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2"/>
        <w:ind w:left="0" w:right="24" w:firstLine="0"/>
        <w:jc w:val="center"/>
      </w:pPr>
      <w:r>
        <w:rPr/>
        <w:t>Муниципальное</w:t>
      </w:r>
      <w:r>
        <w:rPr>
          <w:spacing w:val="-17"/>
        </w:rPr>
        <w:t> </w:t>
      </w:r>
      <w:r>
        <w:rPr/>
        <w:t>бюджетное</w:t>
      </w:r>
      <w:r>
        <w:rPr>
          <w:spacing w:val="-14"/>
        </w:rPr>
        <w:t> </w:t>
      </w:r>
      <w:r>
        <w:rPr/>
        <w:t>общеобразовательное</w:t>
      </w:r>
      <w:r>
        <w:rPr>
          <w:spacing w:val="-12"/>
        </w:rPr>
        <w:t> </w:t>
      </w:r>
      <w:r>
        <w:rPr>
          <w:spacing w:val="-2"/>
        </w:rPr>
        <w:t>учреждение</w:t>
      </w:r>
    </w:p>
    <w:p>
      <w:pPr>
        <w:pStyle w:val="BodyText"/>
        <w:spacing w:before="3"/>
        <w:ind w:left="0" w:right="16" w:firstLine="0"/>
        <w:jc w:val="center"/>
      </w:pPr>
      <w:r>
        <w:rPr/>
        <w:t>«Нискасинкая</w:t>
      </w:r>
      <w:r>
        <w:rPr>
          <w:spacing w:val="-7"/>
        </w:rPr>
        <w:t> </w:t>
      </w:r>
      <w:r>
        <w:rPr/>
        <w:t>средняя</w:t>
      </w:r>
      <w:r>
        <w:rPr>
          <w:spacing w:val="-5"/>
        </w:rPr>
        <w:t> </w:t>
      </w:r>
      <w:r>
        <w:rPr/>
        <w:t>общеобразовательная</w:t>
      </w:r>
      <w:r>
        <w:rPr>
          <w:spacing w:val="-4"/>
        </w:rPr>
        <w:t> </w:t>
      </w:r>
      <w:r>
        <w:rPr>
          <w:spacing w:val="-2"/>
        </w:rPr>
        <w:t>школа»</w:t>
      </w:r>
    </w:p>
    <w:p>
      <w:pPr>
        <w:pStyle w:val="BodyText"/>
        <w:ind w:left="0" w:right="24" w:firstLine="0"/>
        <w:jc w:val="center"/>
      </w:pPr>
      <w:r>
        <w:rPr/>
        <w:t>Моргаушского</w:t>
      </w:r>
      <w:r>
        <w:rPr>
          <w:spacing w:val="-13"/>
        </w:rPr>
        <w:t> </w:t>
      </w:r>
      <w:r>
        <w:rPr/>
        <w:t>муниципального</w:t>
      </w:r>
      <w:r>
        <w:rPr>
          <w:spacing w:val="-10"/>
        </w:rPr>
        <w:t> </w:t>
      </w:r>
      <w:r>
        <w:rPr/>
        <w:t>округа</w:t>
      </w:r>
      <w:r>
        <w:rPr>
          <w:spacing w:val="-11"/>
        </w:rPr>
        <w:t> </w:t>
      </w:r>
      <w:r>
        <w:rPr/>
        <w:t>Чувашской</w:t>
      </w:r>
      <w:r>
        <w:rPr>
          <w:spacing w:val="-9"/>
        </w:rPr>
        <w:t> </w:t>
      </w:r>
      <w:r>
        <w:rPr>
          <w:spacing w:val="-2"/>
        </w:rPr>
        <w:t>Республики</w:t>
      </w:r>
    </w:p>
    <w:p>
      <w:pPr>
        <w:pStyle w:val="BodyText"/>
        <w:spacing w:before="4"/>
        <w:ind w:left="0" w:firstLine="0"/>
        <w:jc w:val="left"/>
        <w:rPr>
          <w:sz w:val="20"/>
        </w:rPr>
      </w:pPr>
    </w:p>
    <w:p>
      <w:pPr>
        <w:spacing w:after="0"/>
        <w:jc w:val="left"/>
        <w:rPr>
          <w:sz w:val="20"/>
        </w:rPr>
        <w:sectPr>
          <w:type w:val="continuous"/>
          <w:pgSz w:w="11920" w:h="16850"/>
          <w:pgMar w:top="1040" w:bottom="280" w:left="1380" w:right="220"/>
        </w:sectPr>
      </w:pPr>
    </w:p>
    <w:p>
      <w:pPr>
        <w:pStyle w:val="BodyText"/>
        <w:spacing w:before="90"/>
        <w:ind w:left="854" w:firstLine="0"/>
        <w:jc w:val="left"/>
      </w:pPr>
      <w:r>
        <w:rPr>
          <w:spacing w:val="-2"/>
        </w:rPr>
        <w:t>Принято</w:t>
      </w:r>
    </w:p>
    <w:p>
      <w:pPr>
        <w:pStyle w:val="BodyText"/>
        <w:ind w:left="854" w:firstLine="0"/>
        <w:jc w:val="left"/>
      </w:pPr>
      <w:r>
        <w:rPr/>
        <w:t>на</w:t>
      </w:r>
      <w:r>
        <w:rPr>
          <w:spacing w:val="-15"/>
        </w:rPr>
        <w:t> </w:t>
      </w:r>
      <w:r>
        <w:rPr/>
        <w:t>заседании</w:t>
      </w:r>
      <w:r>
        <w:rPr>
          <w:spacing w:val="-15"/>
        </w:rPr>
        <w:t> </w:t>
      </w:r>
      <w:r>
        <w:rPr/>
        <w:t>педагогического</w:t>
      </w:r>
      <w:r>
        <w:rPr>
          <w:spacing w:val="-15"/>
        </w:rPr>
        <w:t> </w:t>
      </w:r>
      <w:r>
        <w:rPr/>
        <w:t>совета </w:t>
      </w:r>
      <w:r>
        <w:rPr>
          <w:spacing w:val="-2"/>
        </w:rPr>
        <w:t>школы</w:t>
      </w:r>
    </w:p>
    <w:p>
      <w:pPr>
        <w:pStyle w:val="BodyText"/>
        <w:ind w:left="854" w:firstLine="0"/>
        <w:jc w:val="left"/>
      </w:pPr>
      <w:r>
        <w:rPr/>
        <w:t>Протокол от 30.08.2024</w:t>
      </w:r>
      <w:r>
        <w:rPr>
          <w:spacing w:val="-8"/>
        </w:rPr>
        <w:t> </w:t>
      </w:r>
      <w:r>
        <w:rPr/>
        <w:t>№</w:t>
      </w:r>
      <w:r>
        <w:rPr>
          <w:spacing w:val="-3"/>
        </w:rPr>
        <w:t> </w:t>
      </w:r>
      <w:r>
        <w:rPr>
          <w:spacing w:val="-10"/>
        </w:rPr>
        <w:t>1</w:t>
      </w:r>
    </w:p>
    <w:p>
      <w:pPr>
        <w:pStyle w:val="BodyText"/>
        <w:spacing w:before="90"/>
        <w:ind w:left="850" w:firstLine="0"/>
        <w:jc w:val="left"/>
      </w:pPr>
      <w:r>
        <w:rPr/>
        <w:br w:type="column"/>
      </w:r>
      <w:r>
        <w:rPr>
          <w:spacing w:val="-2"/>
        </w:rPr>
        <w:t>Утверждено</w:t>
      </w:r>
    </w:p>
    <w:p>
      <w:pPr>
        <w:pStyle w:val="BodyText"/>
        <w:ind w:left="877" w:firstLine="0"/>
        <w:jc w:val="left"/>
      </w:pPr>
      <w:r>
        <w:rPr/>
        <w:t>Приказ</w:t>
      </w:r>
      <w:r>
        <w:rPr>
          <w:spacing w:val="-2"/>
        </w:rPr>
        <w:t> </w:t>
      </w:r>
      <w:r>
        <w:rPr/>
        <w:t>от 30.08.2024</w:t>
      </w:r>
      <w:r>
        <w:rPr>
          <w:spacing w:val="-2"/>
        </w:rPr>
        <w:t> </w:t>
      </w:r>
      <w:r>
        <w:rPr/>
        <w:t>№30</w:t>
      </w:r>
      <w:r>
        <w:rPr>
          <w:spacing w:val="-1"/>
        </w:rPr>
        <w:t> </w:t>
      </w:r>
      <w:r>
        <w:rPr>
          <w:spacing w:val="-5"/>
        </w:rPr>
        <w:t>о/д</w:t>
      </w:r>
    </w:p>
    <w:p>
      <w:pPr>
        <w:spacing w:after="0"/>
        <w:jc w:val="left"/>
        <w:sectPr>
          <w:type w:val="continuous"/>
          <w:pgSz w:w="11920" w:h="16850"/>
          <w:pgMar w:top="1040" w:bottom="280" w:left="1380" w:right="220"/>
          <w:cols w:num="2" w:equalWidth="0">
            <w:col w:w="4634" w:space="40"/>
            <w:col w:w="5646"/>
          </w:cols>
        </w:sectPr>
      </w:pPr>
    </w:p>
    <w:p>
      <w:pPr>
        <w:pStyle w:val="BodyText"/>
        <w:ind w:left="0" w:firstLine="0"/>
        <w:jc w:val="left"/>
        <w:rPr>
          <w:sz w:val="20"/>
        </w:rPr>
      </w:pPr>
    </w:p>
    <w:p>
      <w:pPr>
        <w:pStyle w:val="BodyText"/>
        <w:ind w:left="0" w:firstLine="0"/>
        <w:jc w:val="left"/>
        <w:rPr>
          <w:sz w:val="20"/>
        </w:rPr>
      </w:pPr>
    </w:p>
    <w:p>
      <w:pPr>
        <w:pStyle w:val="BodyText"/>
        <w:spacing w:before="65" w:after="1"/>
        <w:ind w:left="0" w:firstLine="0"/>
        <w:jc w:val="left"/>
        <w:rPr>
          <w:sz w:val="20"/>
        </w:rPr>
      </w:pPr>
    </w:p>
    <w:p>
      <w:pPr>
        <w:pStyle w:val="BodyText"/>
        <w:ind w:left="276" w:firstLine="0"/>
        <w:jc w:val="left"/>
        <w:rPr>
          <w:sz w:val="20"/>
        </w:rPr>
      </w:pPr>
      <w:r>
        <w:rPr>
          <w:sz w:val="20"/>
        </w:rPr>
        <mc:AlternateContent>
          <mc:Choice Requires="wps">
            <w:drawing>
              <wp:inline distT="0" distB="0" distL="0" distR="0">
                <wp:extent cx="2493645" cy="1130300"/>
                <wp:effectExtent l="19050" t="9525" r="11430" b="12700"/>
                <wp:docPr id="1" name="Group 1"/>
                <wp:cNvGraphicFramePr>
                  <a:graphicFrameLocks/>
                </wp:cNvGraphicFramePr>
                <a:graphic>
                  <a:graphicData uri="http://schemas.microsoft.com/office/word/2010/wordprocessingGroup">
                    <wpg:wgp>
                      <wpg:cNvPr id="1" name="Group 1"/>
                      <wpg:cNvGrpSpPr/>
                      <wpg:grpSpPr>
                        <a:xfrm>
                          <a:off x="0" y="0"/>
                          <a:ext cx="2493645" cy="1130300"/>
                          <a:chExt cx="2493645" cy="1130300"/>
                        </a:xfrm>
                      </wpg:grpSpPr>
                      <wps:wsp>
                        <wps:cNvPr id="2" name="Graphic 2"/>
                        <wps:cNvSpPr/>
                        <wps:spPr>
                          <a:xfrm>
                            <a:off x="12699" y="12699"/>
                            <a:ext cx="2468245" cy="1104900"/>
                          </a:xfrm>
                          <a:custGeom>
                            <a:avLst/>
                            <a:gdLst/>
                            <a:ahLst/>
                            <a:cxnLst/>
                            <a:rect l="l" t="t" r="r" b="b"/>
                            <a:pathLst>
                              <a:path w="2468245" h="1104900">
                                <a:moveTo>
                                  <a:pt x="0" y="977669"/>
                                </a:moveTo>
                                <a:lnTo>
                                  <a:pt x="0" y="126999"/>
                                </a:lnTo>
                                <a:lnTo>
                                  <a:pt x="1984" y="53578"/>
                                </a:lnTo>
                                <a:lnTo>
                                  <a:pt x="15875" y="15874"/>
                                </a:lnTo>
                                <a:lnTo>
                                  <a:pt x="53578" y="1984"/>
                                </a:lnTo>
                                <a:lnTo>
                                  <a:pt x="127000" y="0"/>
                                </a:lnTo>
                                <a:lnTo>
                                  <a:pt x="2340971" y="0"/>
                                </a:lnTo>
                                <a:lnTo>
                                  <a:pt x="2414393" y="1984"/>
                                </a:lnTo>
                                <a:lnTo>
                                  <a:pt x="2452096" y="15874"/>
                                </a:lnTo>
                                <a:lnTo>
                                  <a:pt x="2465987" y="53578"/>
                                </a:lnTo>
                                <a:lnTo>
                                  <a:pt x="2467971" y="126999"/>
                                </a:lnTo>
                                <a:lnTo>
                                  <a:pt x="2467971" y="977669"/>
                                </a:lnTo>
                                <a:lnTo>
                                  <a:pt x="2465987" y="1051090"/>
                                </a:lnTo>
                                <a:lnTo>
                                  <a:pt x="2452096" y="1088793"/>
                                </a:lnTo>
                                <a:lnTo>
                                  <a:pt x="2414393" y="1102684"/>
                                </a:lnTo>
                                <a:lnTo>
                                  <a:pt x="2340971" y="1104668"/>
                                </a:lnTo>
                                <a:lnTo>
                                  <a:pt x="127000" y="1104668"/>
                                </a:lnTo>
                                <a:lnTo>
                                  <a:pt x="53578" y="1102684"/>
                                </a:lnTo>
                                <a:lnTo>
                                  <a:pt x="15875" y="1088793"/>
                                </a:lnTo>
                                <a:lnTo>
                                  <a:pt x="1984" y="1051090"/>
                                </a:lnTo>
                                <a:lnTo>
                                  <a:pt x="0" y="977669"/>
                                </a:lnTo>
                              </a:path>
                            </a:pathLst>
                          </a:custGeom>
                          <a:ln w="25399">
                            <a:solidFill>
                              <a:srgbClr val="000000"/>
                            </a:solidFill>
                            <a:prstDash val="solid"/>
                          </a:ln>
                        </wps:spPr>
                        <wps:bodyPr wrap="square" lIns="0" tIns="0" rIns="0" bIns="0" rtlCol="0">
                          <a:prstTxWarp prst="textNoShape">
                            <a:avLst/>
                          </a:prstTxWarp>
                          <a:noAutofit/>
                        </wps:bodyPr>
                      </wps:wsp>
                      <wps:wsp>
                        <wps:cNvPr id="3" name="Textbox 3"/>
                        <wps:cNvSpPr txBox="1"/>
                        <wps:spPr>
                          <a:xfrm>
                            <a:off x="33337" y="26987"/>
                            <a:ext cx="2426970" cy="1076325"/>
                          </a:xfrm>
                          <a:prstGeom prst="rect">
                            <a:avLst/>
                          </a:prstGeom>
                        </wps:spPr>
                        <wps:txbx>
                          <w:txbxContent>
                            <w:p>
                              <w:pPr>
                                <w:spacing w:line="249" w:lineRule="auto" w:before="170"/>
                                <w:ind w:left="747" w:right="0" w:firstLine="264"/>
                                <w:jc w:val="left"/>
                                <w:rPr>
                                  <w:rFonts w:ascii="Arial" w:hAnsi="Arial"/>
                                  <w:sz w:val="19"/>
                                </w:rPr>
                              </w:pPr>
                              <w:r>
                                <w:rPr>
                                  <w:rFonts w:ascii="Arial" w:hAnsi="Arial"/>
                                  <w:sz w:val="19"/>
                                </w:rPr>
                                <w:t>ДОКУМЕНТ ПОДПИСАН ЭЛЕКТРОННОЙ</w:t>
                              </w:r>
                              <w:r>
                                <w:rPr>
                                  <w:rFonts w:ascii="Arial" w:hAnsi="Arial"/>
                                  <w:spacing w:val="-14"/>
                                  <w:sz w:val="19"/>
                                </w:rPr>
                                <w:t> </w:t>
                              </w:r>
                              <w:r>
                                <w:rPr>
                                  <w:rFonts w:ascii="Arial" w:hAnsi="Arial"/>
                                  <w:sz w:val="19"/>
                                </w:rPr>
                                <w:t>ПОДПИСЬЮ</w:t>
                              </w:r>
                            </w:p>
                            <w:p>
                              <w:pPr>
                                <w:spacing w:line="240" w:lineRule="auto" w:before="87"/>
                                <w:rPr>
                                  <w:rFonts w:ascii="Arial"/>
                                  <w:sz w:val="19"/>
                                </w:rPr>
                              </w:pPr>
                            </w:p>
                            <w:p>
                              <w:pPr>
                                <w:spacing w:before="0"/>
                                <w:ind w:left="147" w:right="0" w:firstLine="0"/>
                                <w:jc w:val="left"/>
                                <w:rPr>
                                  <w:rFonts w:ascii="Arial" w:hAnsi="Arial"/>
                                  <w:sz w:val="12"/>
                                </w:rPr>
                              </w:pPr>
                              <w:r>
                                <w:rPr>
                                  <w:rFonts w:ascii="Arial" w:hAnsi="Arial"/>
                                  <w:w w:val="105"/>
                                  <w:sz w:val="12"/>
                                </w:rPr>
                                <w:t>Сертификат:</w:t>
                              </w:r>
                              <w:r>
                                <w:rPr>
                                  <w:rFonts w:ascii="Arial" w:hAnsi="Arial"/>
                                  <w:spacing w:val="-8"/>
                                  <w:w w:val="105"/>
                                  <w:sz w:val="12"/>
                                </w:rPr>
                                <w:t> </w:t>
                              </w:r>
                              <w:r>
                                <w:rPr>
                                  <w:rFonts w:ascii="Arial" w:hAnsi="Arial"/>
                                  <w:spacing w:val="-2"/>
                                  <w:w w:val="105"/>
                                  <w:sz w:val="12"/>
                                </w:rPr>
                                <w:t>00AE1BEE03661A9D673FDE0C3702CD1D9C</w:t>
                              </w:r>
                            </w:p>
                            <w:p>
                              <w:pPr>
                                <w:spacing w:line="261" w:lineRule="auto" w:before="13"/>
                                <w:ind w:left="147" w:right="1188" w:firstLine="0"/>
                                <w:jc w:val="left"/>
                                <w:rPr>
                                  <w:rFonts w:ascii="Arial" w:hAnsi="Arial"/>
                                  <w:sz w:val="12"/>
                                </w:rPr>
                              </w:pPr>
                              <w:r>
                                <w:rPr>
                                  <w:rFonts w:ascii="Arial" w:hAnsi="Arial"/>
                                  <w:w w:val="105"/>
                                  <w:sz w:val="12"/>
                                </w:rPr>
                                <w:t>Владелец:</w:t>
                              </w:r>
                              <w:r>
                                <w:rPr>
                                  <w:rFonts w:ascii="Arial" w:hAnsi="Arial"/>
                                  <w:spacing w:val="-9"/>
                                  <w:w w:val="105"/>
                                  <w:sz w:val="12"/>
                                </w:rPr>
                                <w:t> </w:t>
                              </w:r>
                              <w:r>
                                <w:rPr>
                                  <w:rFonts w:ascii="Arial" w:hAnsi="Arial"/>
                                  <w:w w:val="105"/>
                                  <w:sz w:val="12"/>
                                </w:rPr>
                                <w:t>Дмитриев</w:t>
                              </w:r>
                              <w:r>
                                <w:rPr>
                                  <w:rFonts w:ascii="Arial" w:hAnsi="Arial"/>
                                  <w:spacing w:val="-9"/>
                                  <w:w w:val="105"/>
                                  <w:sz w:val="12"/>
                                </w:rPr>
                                <w:t> </w:t>
                              </w:r>
                              <w:r>
                                <w:rPr>
                                  <w:rFonts w:ascii="Arial" w:hAnsi="Arial"/>
                                  <w:w w:val="105"/>
                                  <w:sz w:val="12"/>
                                </w:rPr>
                                <w:t>Алексей</w:t>
                              </w:r>
                              <w:r>
                                <w:rPr>
                                  <w:rFonts w:ascii="Arial" w:hAnsi="Arial"/>
                                  <w:spacing w:val="-9"/>
                                  <w:w w:val="105"/>
                                  <w:sz w:val="12"/>
                                </w:rPr>
                                <w:t> </w:t>
                              </w:r>
                              <w:r>
                                <w:rPr>
                                  <w:rFonts w:ascii="Arial" w:hAnsi="Arial"/>
                                  <w:w w:val="105"/>
                                  <w:sz w:val="12"/>
                                </w:rPr>
                                <w:t>Николаевич</w:t>
                              </w:r>
                              <w:r>
                                <w:rPr>
                                  <w:rFonts w:ascii="Arial" w:hAnsi="Arial"/>
                                  <w:spacing w:val="40"/>
                                  <w:w w:val="105"/>
                                  <w:sz w:val="12"/>
                                </w:rPr>
                                <w:t> </w:t>
                              </w:r>
                              <w:r>
                                <w:rPr>
                                  <w:rFonts w:ascii="Arial" w:hAnsi="Arial"/>
                                  <w:w w:val="105"/>
                                  <w:sz w:val="12"/>
                                </w:rPr>
                                <w:t>Действителен:</w:t>
                              </w:r>
                              <w:r>
                                <w:rPr>
                                  <w:rFonts w:ascii="Arial" w:hAnsi="Arial"/>
                                  <w:spacing w:val="-6"/>
                                  <w:w w:val="105"/>
                                  <w:sz w:val="12"/>
                                </w:rPr>
                                <w:t> </w:t>
                              </w:r>
                              <w:r>
                                <w:rPr>
                                  <w:rFonts w:ascii="Arial" w:hAnsi="Arial"/>
                                  <w:w w:val="105"/>
                                  <w:sz w:val="12"/>
                                </w:rPr>
                                <w:t>с</w:t>
                              </w:r>
                              <w:r>
                                <w:rPr>
                                  <w:rFonts w:ascii="Arial" w:hAnsi="Arial"/>
                                  <w:spacing w:val="-6"/>
                                  <w:w w:val="105"/>
                                  <w:sz w:val="12"/>
                                </w:rPr>
                                <w:t> </w:t>
                              </w:r>
                              <w:r>
                                <w:rPr>
                                  <w:rFonts w:ascii="Arial" w:hAnsi="Arial"/>
                                  <w:w w:val="105"/>
                                  <w:sz w:val="12"/>
                                </w:rPr>
                                <w:t>25.03.2024</w:t>
                              </w:r>
                              <w:r>
                                <w:rPr>
                                  <w:rFonts w:ascii="Arial" w:hAnsi="Arial"/>
                                  <w:spacing w:val="-6"/>
                                  <w:w w:val="105"/>
                                  <w:sz w:val="12"/>
                                </w:rPr>
                                <w:t> </w:t>
                              </w:r>
                              <w:r>
                                <w:rPr>
                                  <w:rFonts w:ascii="Arial" w:hAnsi="Arial"/>
                                  <w:w w:val="105"/>
                                  <w:sz w:val="12"/>
                                </w:rPr>
                                <w:t>до</w:t>
                              </w:r>
                              <w:r>
                                <w:rPr>
                                  <w:rFonts w:ascii="Arial" w:hAnsi="Arial"/>
                                  <w:spacing w:val="-6"/>
                                  <w:w w:val="105"/>
                                  <w:sz w:val="12"/>
                                </w:rPr>
                                <w:t> </w:t>
                              </w:r>
                              <w:r>
                                <w:rPr>
                                  <w:rFonts w:ascii="Arial" w:hAnsi="Arial"/>
                                  <w:w w:val="105"/>
                                  <w:sz w:val="12"/>
                                </w:rPr>
                                <w:t>18.06.2025</w:t>
                              </w:r>
                            </w:p>
                          </w:txbxContent>
                        </wps:txbx>
                        <wps:bodyPr wrap="square" lIns="0" tIns="0" rIns="0" bIns="0" rtlCol="0">
                          <a:noAutofit/>
                        </wps:bodyPr>
                      </wps:wsp>
                    </wpg:wgp>
                  </a:graphicData>
                </a:graphic>
              </wp:inline>
            </w:drawing>
          </mc:Choice>
          <mc:Fallback>
            <w:pict>
              <v:group style="width:196.35pt;height:89pt;mso-position-horizontal-relative:char;mso-position-vertical-relative:line" id="docshapegroup1" coordorigin="0,0" coordsize="3927,1780">
                <v:shape style="position:absolute;left:20;top:20;width:3887;height:1740" id="docshape2" coordorigin="20,20" coordsize="3887,1740" path="m20,1560l20,220,23,104,45,45,104,23,220,20,3707,20,3822,23,3882,45,3903,104,3907,220,3907,1560,3903,1675,3882,1735,3822,1757,3707,1760,220,1760,104,1757,45,1735,23,1675,20,1560e" filled="false" stroked="true" strokeweight="1.999997pt" strokecolor="#000000">
                  <v:path arrowok="t"/>
                  <v:stroke dashstyle="solid"/>
                </v:shape>
                <v:shapetype id="_x0000_t202" o:spt="202" coordsize="21600,21600" path="m,l,21600r21600,l21600,xe">
                  <v:stroke joinstyle="miter"/>
                  <v:path gradientshapeok="t" o:connecttype="rect"/>
                </v:shapetype>
                <v:shape style="position:absolute;left:52;top:42;width:3822;height:1695" type="#_x0000_t202" id="docshape3" filled="false" stroked="false">
                  <v:textbox inset="0,0,0,0">
                    <w:txbxContent>
                      <w:p>
                        <w:pPr>
                          <w:spacing w:line="249" w:lineRule="auto" w:before="170"/>
                          <w:ind w:left="747" w:right="0" w:firstLine="264"/>
                          <w:jc w:val="left"/>
                          <w:rPr>
                            <w:rFonts w:ascii="Arial" w:hAnsi="Arial"/>
                            <w:sz w:val="19"/>
                          </w:rPr>
                        </w:pPr>
                        <w:r>
                          <w:rPr>
                            <w:rFonts w:ascii="Arial" w:hAnsi="Arial"/>
                            <w:sz w:val="19"/>
                          </w:rPr>
                          <w:t>ДОКУМЕНТ ПОДПИСАН ЭЛЕКТРОННОЙ</w:t>
                        </w:r>
                        <w:r>
                          <w:rPr>
                            <w:rFonts w:ascii="Arial" w:hAnsi="Arial"/>
                            <w:spacing w:val="-14"/>
                            <w:sz w:val="19"/>
                          </w:rPr>
                          <w:t> </w:t>
                        </w:r>
                        <w:r>
                          <w:rPr>
                            <w:rFonts w:ascii="Arial" w:hAnsi="Arial"/>
                            <w:sz w:val="19"/>
                          </w:rPr>
                          <w:t>ПОДПИСЬЮ</w:t>
                        </w:r>
                      </w:p>
                      <w:p>
                        <w:pPr>
                          <w:spacing w:line="240" w:lineRule="auto" w:before="87"/>
                          <w:rPr>
                            <w:rFonts w:ascii="Arial"/>
                            <w:sz w:val="19"/>
                          </w:rPr>
                        </w:pPr>
                      </w:p>
                      <w:p>
                        <w:pPr>
                          <w:spacing w:before="0"/>
                          <w:ind w:left="147" w:right="0" w:firstLine="0"/>
                          <w:jc w:val="left"/>
                          <w:rPr>
                            <w:rFonts w:ascii="Arial" w:hAnsi="Arial"/>
                            <w:sz w:val="12"/>
                          </w:rPr>
                        </w:pPr>
                        <w:r>
                          <w:rPr>
                            <w:rFonts w:ascii="Arial" w:hAnsi="Arial"/>
                            <w:w w:val="105"/>
                            <w:sz w:val="12"/>
                          </w:rPr>
                          <w:t>Сертификат:</w:t>
                        </w:r>
                        <w:r>
                          <w:rPr>
                            <w:rFonts w:ascii="Arial" w:hAnsi="Arial"/>
                            <w:spacing w:val="-8"/>
                            <w:w w:val="105"/>
                            <w:sz w:val="12"/>
                          </w:rPr>
                          <w:t> </w:t>
                        </w:r>
                        <w:r>
                          <w:rPr>
                            <w:rFonts w:ascii="Arial" w:hAnsi="Arial"/>
                            <w:spacing w:val="-2"/>
                            <w:w w:val="105"/>
                            <w:sz w:val="12"/>
                          </w:rPr>
                          <w:t>00AE1BEE03661A9D673FDE0C3702CD1D9C</w:t>
                        </w:r>
                      </w:p>
                      <w:p>
                        <w:pPr>
                          <w:spacing w:line="261" w:lineRule="auto" w:before="13"/>
                          <w:ind w:left="147" w:right="1188" w:firstLine="0"/>
                          <w:jc w:val="left"/>
                          <w:rPr>
                            <w:rFonts w:ascii="Arial" w:hAnsi="Arial"/>
                            <w:sz w:val="12"/>
                          </w:rPr>
                        </w:pPr>
                        <w:r>
                          <w:rPr>
                            <w:rFonts w:ascii="Arial" w:hAnsi="Arial"/>
                            <w:w w:val="105"/>
                            <w:sz w:val="12"/>
                          </w:rPr>
                          <w:t>Владелец:</w:t>
                        </w:r>
                        <w:r>
                          <w:rPr>
                            <w:rFonts w:ascii="Arial" w:hAnsi="Arial"/>
                            <w:spacing w:val="-9"/>
                            <w:w w:val="105"/>
                            <w:sz w:val="12"/>
                          </w:rPr>
                          <w:t> </w:t>
                        </w:r>
                        <w:r>
                          <w:rPr>
                            <w:rFonts w:ascii="Arial" w:hAnsi="Arial"/>
                            <w:w w:val="105"/>
                            <w:sz w:val="12"/>
                          </w:rPr>
                          <w:t>Дмитриев</w:t>
                        </w:r>
                        <w:r>
                          <w:rPr>
                            <w:rFonts w:ascii="Arial" w:hAnsi="Arial"/>
                            <w:spacing w:val="-9"/>
                            <w:w w:val="105"/>
                            <w:sz w:val="12"/>
                          </w:rPr>
                          <w:t> </w:t>
                        </w:r>
                        <w:r>
                          <w:rPr>
                            <w:rFonts w:ascii="Arial" w:hAnsi="Arial"/>
                            <w:w w:val="105"/>
                            <w:sz w:val="12"/>
                          </w:rPr>
                          <w:t>Алексей</w:t>
                        </w:r>
                        <w:r>
                          <w:rPr>
                            <w:rFonts w:ascii="Arial" w:hAnsi="Arial"/>
                            <w:spacing w:val="-9"/>
                            <w:w w:val="105"/>
                            <w:sz w:val="12"/>
                          </w:rPr>
                          <w:t> </w:t>
                        </w:r>
                        <w:r>
                          <w:rPr>
                            <w:rFonts w:ascii="Arial" w:hAnsi="Arial"/>
                            <w:w w:val="105"/>
                            <w:sz w:val="12"/>
                          </w:rPr>
                          <w:t>Николаевич</w:t>
                        </w:r>
                        <w:r>
                          <w:rPr>
                            <w:rFonts w:ascii="Arial" w:hAnsi="Arial"/>
                            <w:spacing w:val="40"/>
                            <w:w w:val="105"/>
                            <w:sz w:val="12"/>
                          </w:rPr>
                          <w:t> </w:t>
                        </w:r>
                        <w:r>
                          <w:rPr>
                            <w:rFonts w:ascii="Arial" w:hAnsi="Arial"/>
                            <w:w w:val="105"/>
                            <w:sz w:val="12"/>
                          </w:rPr>
                          <w:t>Действителен:</w:t>
                        </w:r>
                        <w:r>
                          <w:rPr>
                            <w:rFonts w:ascii="Arial" w:hAnsi="Arial"/>
                            <w:spacing w:val="-6"/>
                            <w:w w:val="105"/>
                            <w:sz w:val="12"/>
                          </w:rPr>
                          <w:t> </w:t>
                        </w:r>
                        <w:r>
                          <w:rPr>
                            <w:rFonts w:ascii="Arial" w:hAnsi="Arial"/>
                            <w:w w:val="105"/>
                            <w:sz w:val="12"/>
                          </w:rPr>
                          <w:t>с</w:t>
                        </w:r>
                        <w:r>
                          <w:rPr>
                            <w:rFonts w:ascii="Arial" w:hAnsi="Arial"/>
                            <w:spacing w:val="-6"/>
                            <w:w w:val="105"/>
                            <w:sz w:val="12"/>
                          </w:rPr>
                          <w:t> </w:t>
                        </w:r>
                        <w:r>
                          <w:rPr>
                            <w:rFonts w:ascii="Arial" w:hAnsi="Arial"/>
                            <w:w w:val="105"/>
                            <w:sz w:val="12"/>
                          </w:rPr>
                          <w:t>25.03.2024</w:t>
                        </w:r>
                        <w:r>
                          <w:rPr>
                            <w:rFonts w:ascii="Arial" w:hAnsi="Arial"/>
                            <w:spacing w:val="-6"/>
                            <w:w w:val="105"/>
                            <w:sz w:val="12"/>
                          </w:rPr>
                          <w:t> </w:t>
                        </w:r>
                        <w:r>
                          <w:rPr>
                            <w:rFonts w:ascii="Arial" w:hAnsi="Arial"/>
                            <w:w w:val="105"/>
                            <w:sz w:val="12"/>
                          </w:rPr>
                          <w:t>до</w:t>
                        </w:r>
                        <w:r>
                          <w:rPr>
                            <w:rFonts w:ascii="Arial" w:hAnsi="Arial"/>
                            <w:spacing w:val="-6"/>
                            <w:w w:val="105"/>
                            <w:sz w:val="12"/>
                          </w:rPr>
                          <w:t> </w:t>
                        </w:r>
                        <w:r>
                          <w:rPr>
                            <w:rFonts w:ascii="Arial" w:hAnsi="Arial"/>
                            <w:w w:val="105"/>
                            <w:sz w:val="12"/>
                          </w:rPr>
                          <w:t>18.06.2025</w:t>
                        </w:r>
                      </w:p>
                    </w:txbxContent>
                  </v:textbox>
                  <w10:wrap type="none"/>
                </v:shape>
              </v:group>
            </w:pict>
          </mc:Fallback>
        </mc:AlternateContent>
      </w:r>
      <w:r>
        <w:rPr>
          <w:sz w:val="20"/>
        </w:rPr>
      </w:r>
    </w:p>
    <w:p>
      <w:pPr>
        <w:pStyle w:val="BodyText"/>
        <w:spacing w:before="18"/>
        <w:ind w:left="0" w:firstLine="0"/>
        <w:jc w:val="left"/>
        <w:rPr>
          <w:sz w:val="28"/>
        </w:rPr>
      </w:pPr>
    </w:p>
    <w:p>
      <w:pPr>
        <w:pStyle w:val="Heading1"/>
        <w:ind w:right="3196"/>
        <w:jc w:val="center"/>
      </w:pPr>
      <w:r>
        <w:rPr/>
        <w:t>Основная</w:t>
      </w:r>
      <w:r>
        <w:rPr>
          <w:spacing w:val="-18"/>
        </w:rPr>
        <w:t> </w:t>
      </w:r>
      <w:r>
        <w:rPr/>
        <w:t>образовательная </w:t>
      </w:r>
      <w:r>
        <w:rPr>
          <w:spacing w:val="-2"/>
        </w:rPr>
        <w:t>программа</w:t>
      </w:r>
    </w:p>
    <w:p>
      <w:pPr>
        <w:spacing w:before="88"/>
        <w:ind w:left="3170" w:right="3176" w:firstLine="0"/>
        <w:jc w:val="center"/>
        <w:rPr>
          <w:b/>
          <w:sz w:val="28"/>
        </w:rPr>
      </w:pPr>
      <w:r>
        <w:rPr>
          <w:b/>
          <w:sz w:val="28"/>
        </w:rPr>
        <w:t>среднего</w:t>
      </w:r>
      <w:r>
        <w:rPr>
          <w:b/>
          <w:spacing w:val="-14"/>
          <w:sz w:val="28"/>
        </w:rPr>
        <w:t> </w:t>
      </w:r>
      <w:r>
        <w:rPr>
          <w:b/>
          <w:sz w:val="28"/>
        </w:rPr>
        <w:t>общего</w:t>
      </w:r>
      <w:r>
        <w:rPr>
          <w:b/>
          <w:spacing w:val="-15"/>
          <w:sz w:val="28"/>
        </w:rPr>
        <w:t> </w:t>
      </w:r>
      <w:r>
        <w:rPr>
          <w:b/>
          <w:sz w:val="28"/>
        </w:rPr>
        <w:t>образования на 2024-2025</w:t>
      </w:r>
      <w:r>
        <w:rPr>
          <w:b/>
          <w:spacing w:val="40"/>
          <w:sz w:val="28"/>
        </w:rPr>
        <w:t> </w:t>
      </w:r>
      <w:r>
        <w:rPr>
          <w:b/>
          <w:sz w:val="28"/>
        </w:rPr>
        <w:t>учебный год</w:t>
      </w: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ind w:left="0" w:firstLine="0"/>
        <w:jc w:val="left"/>
        <w:rPr>
          <w:b/>
          <w:sz w:val="28"/>
        </w:rPr>
      </w:pPr>
    </w:p>
    <w:p>
      <w:pPr>
        <w:pStyle w:val="BodyText"/>
        <w:spacing w:before="2"/>
        <w:ind w:left="0" w:firstLine="0"/>
        <w:jc w:val="left"/>
        <w:rPr>
          <w:b/>
          <w:sz w:val="28"/>
        </w:rPr>
      </w:pPr>
    </w:p>
    <w:p>
      <w:pPr>
        <w:pStyle w:val="BodyText"/>
        <w:ind w:right="333" w:firstLine="2"/>
      </w:pPr>
      <w:r>
        <w:rPr/>
        <w:t>(в соответствии с Федеральным законом от 29.12.2012 № 273 – ФЗ «Об образовании в Российской Федерации», Федеральны</w:t>
      </w:r>
      <w:r>
        <w:rPr>
          <w:spacing w:val="-12"/>
          <w:position w:val="-4"/>
        </w:rPr>
        <w:drawing>
          <wp:inline distT="0" distB="0" distL="0" distR="0">
            <wp:extent cx="12192" cy="173735"/>
            <wp:effectExtent l="0" t="0" r="0" b="0"/>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12192" cy="173735"/>
                    </a:xfrm>
                    <a:prstGeom prst="rect">
                      <a:avLst/>
                    </a:prstGeom>
                  </pic:spPr>
                </pic:pic>
              </a:graphicData>
            </a:graphic>
          </wp:inline>
        </w:drawing>
      </w:r>
      <w:r>
        <w:rPr>
          <w:spacing w:val="-12"/>
          <w:position w:val="-4"/>
        </w:rPr>
      </w:r>
      <w:r>
        <w:rPr/>
        <w:t> госуlарственным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«Об утверждении и введении в действие Федерального государственного образовательного стандарта среднего общего образования», приказа Министерства просвещения РФ от 12 августа 2022 г №</w:t>
      </w:r>
      <w:r>
        <w:rPr>
          <w:spacing w:val="-6"/>
        </w:rPr>
        <w:t> </w:t>
      </w:r>
      <w:r>
        <w:rPr/>
        <w:t>732 «О внесении измененийв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w:t>
      </w:r>
      <w:r>
        <w:rPr>
          <w:spacing w:val="-7"/>
        </w:rPr>
        <w:t> </w:t>
      </w:r>
      <w:r>
        <w:rPr/>
        <w:t>2012</w:t>
      </w:r>
      <w:r>
        <w:rPr>
          <w:spacing w:val="-7"/>
        </w:rPr>
        <w:t> </w:t>
      </w:r>
      <w:r>
        <w:rPr/>
        <w:t>г</w:t>
      </w:r>
      <w:r>
        <w:rPr>
          <w:spacing w:val="-7"/>
        </w:rPr>
        <w:t> </w:t>
      </w:r>
      <w:r>
        <w:rPr/>
        <w:t>№</w:t>
      </w:r>
      <w:r>
        <w:rPr>
          <w:spacing w:val="-8"/>
        </w:rPr>
        <w:t> </w:t>
      </w:r>
      <w:r>
        <w:rPr/>
        <w:t>413»,</w:t>
      </w:r>
      <w:r>
        <w:rPr>
          <w:spacing w:val="-7"/>
        </w:rPr>
        <w:t> </w:t>
      </w:r>
      <w:r>
        <w:rPr/>
        <w:t>приказа</w:t>
      </w:r>
      <w:r>
        <w:rPr>
          <w:spacing w:val="-7"/>
        </w:rPr>
        <w:t> </w:t>
      </w:r>
      <w:r>
        <w:rPr/>
        <w:t>Минпросвещения</w:t>
      </w:r>
      <w:r>
        <w:rPr>
          <w:spacing w:val="-8"/>
        </w:rPr>
        <w:t> </w:t>
      </w:r>
      <w:r>
        <w:rPr/>
        <w:t>России</w:t>
      </w:r>
      <w:r>
        <w:rPr>
          <w:spacing w:val="-6"/>
        </w:rPr>
        <w:t> </w:t>
      </w:r>
      <w:r>
        <w:rPr/>
        <w:t>от</w:t>
      </w:r>
      <w:r>
        <w:rPr>
          <w:spacing w:val="-7"/>
        </w:rPr>
        <w:t> </w:t>
      </w:r>
      <w:r>
        <w:rPr/>
        <w:t>18.05.2023г</w:t>
      </w:r>
      <w:r>
        <w:rPr>
          <w:spacing w:val="-6"/>
        </w:rPr>
        <w:t> </w:t>
      </w:r>
      <w:r>
        <w:rPr/>
        <w:t>№</w:t>
      </w:r>
      <w:r>
        <w:rPr>
          <w:spacing w:val="40"/>
        </w:rPr>
        <w:t> </w:t>
      </w:r>
      <w:r>
        <w:rPr/>
        <w:t>371</w:t>
      </w:r>
      <w:r>
        <w:rPr>
          <w:spacing w:val="40"/>
        </w:rPr>
        <w:t> </w:t>
      </w:r>
      <w:r>
        <w:rPr/>
        <w:t>«Об</w:t>
      </w:r>
      <w:r>
        <w:rPr>
          <w:spacing w:val="-7"/>
        </w:rPr>
        <w:t> </w:t>
      </w:r>
      <w:r>
        <w:rPr/>
        <w:t>утверждении федеральной</w:t>
      </w:r>
      <w:r>
        <w:rPr>
          <w:spacing w:val="40"/>
        </w:rPr>
        <w:t> </w:t>
      </w:r>
      <w:r>
        <w:rPr/>
        <w:t>образовательной</w:t>
      </w:r>
      <w:r>
        <w:rPr>
          <w:spacing w:val="40"/>
        </w:rPr>
        <w:t> </w:t>
      </w:r>
      <w:r>
        <w:rPr/>
        <w:t>программы</w:t>
      </w:r>
      <w:r>
        <w:rPr>
          <w:spacing w:val="40"/>
        </w:rPr>
        <w:t> </w:t>
      </w:r>
      <w:r>
        <w:rPr/>
        <w:t>среднего</w:t>
      </w:r>
      <w:r>
        <w:rPr>
          <w:spacing w:val="40"/>
        </w:rPr>
        <w:t> </w:t>
      </w:r>
      <w:r>
        <w:rPr/>
        <w:t>общего</w:t>
      </w:r>
      <w:r>
        <w:rPr>
          <w:spacing w:val="40"/>
        </w:rPr>
        <w:t> </w:t>
      </w:r>
      <w:r>
        <w:rPr/>
        <w:t>образования»,</w:t>
      </w:r>
      <w:r>
        <w:rPr>
          <w:spacing w:val="40"/>
        </w:rPr>
        <w:t> </w:t>
      </w:r>
      <w:r>
        <w:rPr/>
        <w:t>Уставом</w:t>
      </w:r>
      <w:r>
        <w:rPr>
          <w:spacing w:val="40"/>
        </w:rPr>
        <w:t> </w:t>
      </w:r>
      <w:r>
        <w:rPr/>
        <w:t>МБОУ</w:t>
      </w:r>
    </w:p>
    <w:p>
      <w:pPr>
        <w:pStyle w:val="BodyText"/>
        <w:spacing w:line="276" w:lineRule="exact"/>
        <w:ind w:firstLine="0"/>
      </w:pPr>
      <w:r>
        <w:rPr/>
        <w:t>«Нискасинская</w:t>
      </w:r>
      <w:r>
        <w:rPr>
          <w:spacing w:val="-5"/>
        </w:rPr>
        <w:t> </w:t>
      </w:r>
      <w:r>
        <w:rPr>
          <w:spacing w:val="-4"/>
        </w:rPr>
        <w:t>СОШ»</w:t>
      </w:r>
    </w:p>
    <w:p>
      <w:pPr>
        <w:pStyle w:val="BodyText"/>
        <w:ind w:left="0" w:firstLine="0"/>
        <w:jc w:val="left"/>
      </w:pPr>
    </w:p>
    <w:p>
      <w:pPr>
        <w:pStyle w:val="BodyText"/>
        <w:ind w:left="0" w:firstLine="0"/>
        <w:jc w:val="left"/>
      </w:pPr>
    </w:p>
    <w:p>
      <w:pPr>
        <w:pStyle w:val="BodyText"/>
        <w:spacing w:before="67"/>
        <w:ind w:left="0" w:firstLine="0"/>
        <w:jc w:val="left"/>
      </w:pPr>
    </w:p>
    <w:p>
      <w:pPr>
        <w:pStyle w:val="BodyText"/>
        <w:ind w:left="4433" w:right="4335" w:firstLine="0"/>
        <w:jc w:val="center"/>
      </w:pPr>
      <w:r>
        <w:rPr/>
        <w:t>д.</w:t>
      </w:r>
      <w:r>
        <w:rPr>
          <w:spacing w:val="-15"/>
        </w:rPr>
        <w:t> </w:t>
      </w:r>
      <w:r>
        <w:rPr/>
        <w:t>Нискасы </w:t>
      </w:r>
      <w:r>
        <w:rPr>
          <w:spacing w:val="-4"/>
        </w:rPr>
        <w:t>2024</w:t>
      </w:r>
    </w:p>
    <w:p>
      <w:pPr>
        <w:spacing w:after="0"/>
        <w:jc w:val="center"/>
        <w:sectPr>
          <w:type w:val="continuous"/>
          <w:pgSz w:w="11920" w:h="16850"/>
          <w:pgMar w:top="1040" w:bottom="280" w:left="1380" w:right="220"/>
        </w:sectPr>
      </w:pPr>
    </w:p>
    <w:p>
      <w:pPr>
        <w:pStyle w:val="Heading2"/>
        <w:spacing w:before="70"/>
        <w:ind w:left="4475"/>
        <w:jc w:val="left"/>
      </w:pPr>
      <w:r>
        <w:rPr>
          <w:spacing w:val="-2"/>
        </w:rPr>
        <w:t>Содержание</w:t>
      </w:r>
    </w:p>
    <w:p>
      <w:pPr>
        <w:pStyle w:val="BodyText"/>
        <w:tabs>
          <w:tab w:pos="8325" w:val="left" w:leader="none"/>
        </w:tabs>
        <w:spacing w:before="19"/>
        <w:ind w:left="605" w:firstLine="0"/>
        <w:jc w:val="left"/>
      </w:pPr>
      <w:hyperlink w:history="true" w:anchor="_bookmark0">
        <w:r>
          <w:rPr/>
          <w:t>Общие</w:t>
        </w:r>
        <w:r>
          <w:rPr>
            <w:spacing w:val="-9"/>
          </w:rPr>
          <w:t> </w:t>
        </w:r>
        <w:r>
          <w:rPr>
            <w:spacing w:val="-2"/>
          </w:rPr>
          <w:t>положения…</w:t>
        </w:r>
        <w:r>
          <w:rPr/>
          <w:tab/>
        </w:r>
        <w:r>
          <w:rPr>
            <w:spacing w:val="-10"/>
          </w:rPr>
          <w:t>4</w:t>
        </w:r>
      </w:hyperlink>
    </w:p>
    <w:p>
      <w:pPr>
        <w:pStyle w:val="ListParagraph"/>
        <w:numPr>
          <w:ilvl w:val="0"/>
          <w:numId w:val="1"/>
        </w:numPr>
        <w:tabs>
          <w:tab w:pos="564" w:val="left" w:leader="none"/>
          <w:tab w:pos="9835" w:val="left" w:leader="dot"/>
        </w:tabs>
        <w:spacing w:line="240" w:lineRule="auto" w:before="0" w:after="0"/>
        <w:ind w:left="564" w:right="0" w:hanging="242"/>
        <w:jc w:val="left"/>
        <w:rPr>
          <w:sz w:val="24"/>
        </w:rPr>
      </w:pPr>
      <w:hyperlink w:history="true" w:anchor="_bookmark1">
        <w:r>
          <w:rPr>
            <w:sz w:val="24"/>
          </w:rPr>
          <w:t>Целевой</w:t>
        </w:r>
        <w:r>
          <w:rPr>
            <w:spacing w:val="-8"/>
            <w:sz w:val="24"/>
          </w:rPr>
          <w:t> </w:t>
        </w:r>
        <w:r>
          <w:rPr>
            <w:sz w:val="24"/>
          </w:rPr>
          <w:t>раздел</w:t>
        </w:r>
        <w:r>
          <w:rPr>
            <w:spacing w:val="-6"/>
            <w:sz w:val="24"/>
          </w:rPr>
          <w:t> </w:t>
        </w:r>
        <w:r>
          <w:rPr>
            <w:sz w:val="24"/>
          </w:rPr>
          <w:t>основной</w:t>
        </w:r>
        <w:r>
          <w:rPr>
            <w:spacing w:val="-5"/>
            <w:sz w:val="24"/>
          </w:rPr>
          <w:t> </w:t>
        </w:r>
        <w:r>
          <w:rPr>
            <w:sz w:val="24"/>
          </w:rPr>
          <w:t>образовательной</w:t>
        </w:r>
        <w:r>
          <w:rPr>
            <w:spacing w:val="-6"/>
            <w:sz w:val="24"/>
          </w:rPr>
          <w:t> </w:t>
        </w:r>
        <w:r>
          <w:rPr>
            <w:sz w:val="24"/>
          </w:rPr>
          <w:t>программы</w:t>
        </w:r>
        <w:r>
          <w:rPr>
            <w:spacing w:val="-7"/>
            <w:sz w:val="24"/>
          </w:rPr>
          <w:t> </w:t>
        </w:r>
        <w:r>
          <w:rPr>
            <w:sz w:val="24"/>
          </w:rPr>
          <w:t>среднего</w:t>
        </w:r>
        <w:r>
          <w:rPr>
            <w:spacing w:val="-6"/>
            <w:sz w:val="24"/>
          </w:rPr>
          <w:t> </w:t>
        </w:r>
        <w:r>
          <w:rPr>
            <w:sz w:val="24"/>
          </w:rPr>
          <w:t>общего</w:t>
        </w:r>
        <w:r>
          <w:rPr>
            <w:spacing w:val="-8"/>
            <w:sz w:val="24"/>
          </w:rPr>
          <w:t> </w:t>
        </w:r>
        <w:r>
          <w:rPr>
            <w:spacing w:val="-2"/>
            <w:sz w:val="24"/>
          </w:rPr>
          <w:t>образования</w:t>
        </w:r>
        <w:r>
          <w:rPr>
            <w:sz w:val="24"/>
          </w:rPr>
          <w:tab/>
        </w:r>
        <w:r>
          <w:rPr>
            <w:spacing w:val="-10"/>
            <w:sz w:val="24"/>
          </w:rPr>
          <w:t>6</w:t>
        </w:r>
      </w:hyperlink>
    </w:p>
    <w:p>
      <w:pPr>
        <w:pStyle w:val="ListParagraph"/>
        <w:numPr>
          <w:ilvl w:val="1"/>
          <w:numId w:val="1"/>
        </w:numPr>
        <w:tabs>
          <w:tab w:pos="743" w:val="left" w:leader="none"/>
          <w:tab w:pos="8325" w:val="left" w:leader="none"/>
        </w:tabs>
        <w:spacing w:line="240" w:lineRule="auto" w:before="0" w:after="0"/>
        <w:ind w:left="743" w:right="0" w:hanging="419"/>
        <w:jc w:val="left"/>
        <w:rPr>
          <w:sz w:val="24"/>
        </w:rPr>
      </w:pPr>
      <w:hyperlink w:history="true" w:anchor="_bookmark1">
        <w:r>
          <w:rPr>
            <w:sz w:val="24"/>
          </w:rPr>
          <w:t>Пояснительная</w:t>
        </w:r>
        <w:r>
          <w:rPr>
            <w:spacing w:val="-10"/>
            <w:sz w:val="24"/>
          </w:rPr>
          <w:t> </w:t>
        </w:r>
        <w:r>
          <w:rPr>
            <w:spacing w:val="-2"/>
            <w:sz w:val="24"/>
          </w:rPr>
          <w:t>записка</w:t>
        </w:r>
      </w:hyperlink>
      <w:r>
        <w:rPr>
          <w:sz w:val="24"/>
        </w:rPr>
        <w:tab/>
      </w:r>
      <w:r>
        <w:rPr>
          <w:spacing w:val="-10"/>
          <w:sz w:val="24"/>
        </w:rPr>
        <w:t>6</w:t>
      </w:r>
    </w:p>
    <w:p>
      <w:pPr>
        <w:pStyle w:val="ListParagraph"/>
        <w:numPr>
          <w:ilvl w:val="1"/>
          <w:numId w:val="1"/>
        </w:numPr>
        <w:tabs>
          <w:tab w:pos="743" w:val="left" w:leader="none"/>
        </w:tabs>
        <w:spacing w:line="240" w:lineRule="auto" w:before="0" w:after="10"/>
        <w:ind w:left="743" w:right="0" w:hanging="419"/>
        <w:jc w:val="left"/>
        <w:rPr>
          <w:sz w:val="24"/>
        </w:rPr>
      </w:pPr>
      <w:hyperlink w:history="true" w:anchor="_bookmark2">
        <w:r>
          <w:rPr>
            <w:sz w:val="24"/>
          </w:rPr>
          <w:t>Планируемые</w:t>
        </w:r>
        <w:r>
          <w:rPr>
            <w:spacing w:val="28"/>
            <w:sz w:val="24"/>
          </w:rPr>
          <w:t> </w:t>
        </w:r>
        <w:r>
          <w:rPr>
            <w:sz w:val="24"/>
          </w:rPr>
          <w:t>результаты</w:t>
        </w:r>
        <w:r>
          <w:rPr>
            <w:spacing w:val="32"/>
            <w:sz w:val="24"/>
          </w:rPr>
          <w:t> </w:t>
        </w:r>
        <w:r>
          <w:rPr>
            <w:sz w:val="24"/>
          </w:rPr>
          <w:t>освоения</w:t>
        </w:r>
        <w:r>
          <w:rPr>
            <w:spacing w:val="31"/>
            <w:sz w:val="24"/>
          </w:rPr>
          <w:t> </w:t>
        </w:r>
        <w:r>
          <w:rPr>
            <w:sz w:val="24"/>
          </w:rPr>
          <w:t>основной</w:t>
        </w:r>
        <w:r>
          <w:rPr>
            <w:spacing w:val="33"/>
            <w:sz w:val="24"/>
          </w:rPr>
          <w:t> </w:t>
        </w:r>
        <w:r>
          <w:rPr>
            <w:sz w:val="24"/>
          </w:rPr>
          <w:t>образовательной</w:t>
        </w:r>
        <w:r>
          <w:rPr>
            <w:spacing w:val="33"/>
            <w:sz w:val="24"/>
          </w:rPr>
          <w:t> </w:t>
        </w:r>
        <w:r>
          <w:rPr>
            <w:sz w:val="24"/>
          </w:rPr>
          <w:t>программы</w:t>
        </w:r>
        <w:r>
          <w:rPr>
            <w:spacing w:val="31"/>
            <w:sz w:val="24"/>
          </w:rPr>
          <w:t> </w:t>
        </w:r>
        <w:r>
          <w:rPr>
            <w:spacing w:val="-2"/>
            <w:sz w:val="24"/>
          </w:rPr>
          <w:t>среднего</w:t>
        </w:r>
      </w:hyperlink>
    </w:p>
    <w:tbl>
      <w:tblPr>
        <w:tblW w:w="0" w:type="auto"/>
        <w:jc w:val="left"/>
        <w:tblInd w:w="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4"/>
        <w:gridCol w:w="1538"/>
        <w:gridCol w:w="1705"/>
        <w:gridCol w:w="1544"/>
        <w:gridCol w:w="1248"/>
        <w:gridCol w:w="1163"/>
      </w:tblGrid>
      <w:tr>
        <w:trPr>
          <w:trHeight w:val="270" w:hRule="atLeast"/>
        </w:trPr>
        <w:tc>
          <w:tcPr>
            <w:tcW w:w="2534" w:type="dxa"/>
          </w:tcPr>
          <w:p>
            <w:pPr>
              <w:pStyle w:val="TableParagraph"/>
              <w:spacing w:line="251" w:lineRule="exact"/>
              <w:ind w:left="50"/>
              <w:rPr>
                <w:sz w:val="24"/>
              </w:rPr>
            </w:pPr>
            <w:hyperlink w:history="true" w:anchor="_bookmark2">
              <w:r>
                <w:rPr>
                  <w:sz w:val="24"/>
                </w:rPr>
                <w:t>общего</w:t>
              </w:r>
              <w:r>
                <w:rPr>
                  <w:spacing w:val="-4"/>
                  <w:sz w:val="24"/>
                </w:rPr>
                <w:t> </w:t>
              </w:r>
              <w:r>
                <w:rPr>
                  <w:spacing w:val="-2"/>
                  <w:sz w:val="24"/>
                </w:rPr>
                <w:t>образования</w:t>
              </w:r>
            </w:hyperlink>
          </w:p>
        </w:tc>
        <w:tc>
          <w:tcPr>
            <w:tcW w:w="1538" w:type="dxa"/>
          </w:tcPr>
          <w:p>
            <w:pPr>
              <w:pStyle w:val="TableParagraph"/>
              <w:rPr>
                <w:sz w:val="20"/>
              </w:rPr>
            </w:pPr>
          </w:p>
        </w:tc>
        <w:tc>
          <w:tcPr>
            <w:tcW w:w="1705" w:type="dxa"/>
          </w:tcPr>
          <w:p>
            <w:pPr>
              <w:pStyle w:val="TableParagraph"/>
              <w:rPr>
                <w:sz w:val="20"/>
              </w:rPr>
            </w:pPr>
          </w:p>
        </w:tc>
        <w:tc>
          <w:tcPr>
            <w:tcW w:w="1544" w:type="dxa"/>
          </w:tcPr>
          <w:p>
            <w:pPr>
              <w:pStyle w:val="TableParagraph"/>
              <w:rPr>
                <w:sz w:val="20"/>
              </w:rPr>
            </w:pPr>
          </w:p>
        </w:tc>
        <w:tc>
          <w:tcPr>
            <w:tcW w:w="1248" w:type="dxa"/>
          </w:tcPr>
          <w:p>
            <w:pPr>
              <w:pStyle w:val="TableParagraph"/>
              <w:spacing w:line="251" w:lineRule="exact"/>
              <w:ind w:left="729"/>
              <w:rPr>
                <w:sz w:val="24"/>
              </w:rPr>
            </w:pPr>
            <w:r>
              <w:rPr>
                <w:spacing w:val="-10"/>
                <w:sz w:val="24"/>
              </w:rPr>
              <w:t>8</w:t>
            </w:r>
          </w:p>
        </w:tc>
        <w:tc>
          <w:tcPr>
            <w:tcW w:w="1163" w:type="dxa"/>
          </w:tcPr>
          <w:p>
            <w:pPr>
              <w:pStyle w:val="TableParagraph"/>
              <w:rPr>
                <w:sz w:val="20"/>
              </w:rPr>
            </w:pPr>
          </w:p>
        </w:tc>
      </w:tr>
      <w:tr>
        <w:trPr>
          <w:trHeight w:val="270" w:hRule="atLeast"/>
        </w:trPr>
        <w:tc>
          <w:tcPr>
            <w:tcW w:w="2534" w:type="dxa"/>
          </w:tcPr>
          <w:p>
            <w:pPr>
              <w:pStyle w:val="TableParagraph"/>
              <w:tabs>
                <w:tab w:pos="1646" w:val="left" w:leader="none"/>
              </w:tabs>
              <w:spacing w:line="251" w:lineRule="exact"/>
              <w:ind w:left="50"/>
              <w:rPr>
                <w:sz w:val="24"/>
              </w:rPr>
            </w:pPr>
            <w:r>
              <w:rPr>
                <w:sz w:val="24"/>
              </w:rPr>
              <w:t>1.3.</w:t>
            </w:r>
            <w:r>
              <w:rPr>
                <w:spacing w:val="-1"/>
                <w:sz w:val="24"/>
              </w:rPr>
              <w:t> </w:t>
            </w:r>
            <w:r>
              <w:rPr>
                <w:spacing w:val="-2"/>
                <w:sz w:val="24"/>
              </w:rPr>
              <w:t>Система</w:t>
            </w:r>
            <w:r>
              <w:rPr>
                <w:sz w:val="24"/>
              </w:rPr>
              <w:tab/>
            </w:r>
            <w:r>
              <w:rPr>
                <w:spacing w:val="-2"/>
                <w:sz w:val="24"/>
              </w:rPr>
              <w:t>оценки</w:t>
            </w:r>
          </w:p>
        </w:tc>
        <w:tc>
          <w:tcPr>
            <w:tcW w:w="1538" w:type="dxa"/>
          </w:tcPr>
          <w:p>
            <w:pPr>
              <w:pStyle w:val="TableParagraph"/>
              <w:spacing w:line="251" w:lineRule="exact"/>
              <w:ind w:left="156"/>
              <w:rPr>
                <w:sz w:val="24"/>
              </w:rPr>
            </w:pPr>
            <w:r>
              <w:rPr>
                <w:spacing w:val="-2"/>
                <w:sz w:val="24"/>
              </w:rPr>
              <w:t>достижения</w:t>
            </w:r>
          </w:p>
        </w:tc>
        <w:tc>
          <w:tcPr>
            <w:tcW w:w="1705" w:type="dxa"/>
          </w:tcPr>
          <w:p>
            <w:pPr>
              <w:pStyle w:val="TableParagraph"/>
              <w:spacing w:line="251" w:lineRule="exact"/>
              <w:ind w:left="157"/>
              <w:rPr>
                <w:sz w:val="24"/>
              </w:rPr>
            </w:pPr>
            <w:r>
              <w:rPr>
                <w:spacing w:val="-2"/>
                <w:sz w:val="24"/>
              </w:rPr>
              <w:t>планируемых</w:t>
            </w:r>
          </w:p>
        </w:tc>
        <w:tc>
          <w:tcPr>
            <w:tcW w:w="1544" w:type="dxa"/>
          </w:tcPr>
          <w:p>
            <w:pPr>
              <w:pStyle w:val="TableParagraph"/>
              <w:spacing w:line="251" w:lineRule="exact"/>
              <w:ind w:left="154"/>
              <w:rPr>
                <w:sz w:val="24"/>
              </w:rPr>
            </w:pPr>
            <w:r>
              <w:rPr>
                <w:spacing w:val="-2"/>
                <w:sz w:val="24"/>
              </w:rPr>
              <w:t>результатов</w:t>
            </w:r>
          </w:p>
        </w:tc>
        <w:tc>
          <w:tcPr>
            <w:tcW w:w="1248" w:type="dxa"/>
          </w:tcPr>
          <w:p>
            <w:pPr>
              <w:pStyle w:val="TableParagraph"/>
              <w:spacing w:line="251" w:lineRule="exact"/>
              <w:ind w:left="175"/>
              <w:rPr>
                <w:sz w:val="24"/>
              </w:rPr>
            </w:pPr>
            <w:r>
              <w:rPr>
                <w:spacing w:val="-2"/>
                <w:sz w:val="24"/>
              </w:rPr>
              <w:t>освоения</w:t>
            </w:r>
          </w:p>
        </w:tc>
        <w:tc>
          <w:tcPr>
            <w:tcW w:w="1163" w:type="dxa"/>
          </w:tcPr>
          <w:p>
            <w:pPr>
              <w:pStyle w:val="TableParagraph"/>
              <w:spacing w:line="251" w:lineRule="exact"/>
              <w:ind w:left="144"/>
              <w:rPr>
                <w:sz w:val="24"/>
              </w:rPr>
            </w:pPr>
            <w:r>
              <w:rPr>
                <w:spacing w:val="-2"/>
                <w:sz w:val="24"/>
              </w:rPr>
              <w:t>основной</w:t>
            </w:r>
          </w:p>
        </w:tc>
      </w:tr>
    </w:tbl>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06"/>
        <w:gridCol w:w="875"/>
      </w:tblGrid>
      <w:tr>
        <w:trPr>
          <w:trHeight w:val="270" w:hRule="atLeast"/>
        </w:trPr>
        <w:tc>
          <w:tcPr>
            <w:tcW w:w="8006" w:type="dxa"/>
          </w:tcPr>
          <w:p>
            <w:pPr>
              <w:pStyle w:val="TableParagraph"/>
              <w:spacing w:line="251" w:lineRule="exact"/>
              <w:ind w:left="52"/>
              <w:rPr>
                <w:sz w:val="24"/>
              </w:rPr>
            </w:pPr>
            <w:r>
              <w:rPr>
                <w:sz w:val="24"/>
              </w:rPr>
              <w:t>образовательной</w:t>
            </w:r>
            <w:r>
              <w:rPr>
                <w:spacing w:val="-10"/>
                <w:sz w:val="24"/>
              </w:rPr>
              <w:t> </w:t>
            </w:r>
            <w:r>
              <w:rPr>
                <w:sz w:val="24"/>
              </w:rPr>
              <w:t>программы</w:t>
            </w:r>
            <w:r>
              <w:rPr>
                <w:spacing w:val="-5"/>
                <w:sz w:val="24"/>
              </w:rPr>
              <w:t> </w:t>
            </w:r>
            <w:r>
              <w:rPr>
                <w:sz w:val="24"/>
              </w:rPr>
              <w:t>среднего</w:t>
            </w:r>
            <w:r>
              <w:rPr>
                <w:spacing w:val="-6"/>
                <w:sz w:val="24"/>
              </w:rPr>
              <w:t> </w:t>
            </w:r>
            <w:r>
              <w:rPr>
                <w:sz w:val="24"/>
              </w:rPr>
              <w:t>общего</w:t>
            </w:r>
            <w:r>
              <w:rPr>
                <w:spacing w:val="-5"/>
                <w:sz w:val="24"/>
              </w:rPr>
              <w:t> </w:t>
            </w:r>
            <w:r>
              <w:rPr>
                <w:spacing w:val="-2"/>
                <w:sz w:val="24"/>
              </w:rPr>
              <w:t>образования</w:t>
            </w:r>
          </w:p>
        </w:tc>
        <w:tc>
          <w:tcPr>
            <w:tcW w:w="875" w:type="dxa"/>
          </w:tcPr>
          <w:p>
            <w:pPr>
              <w:pStyle w:val="TableParagraph"/>
              <w:spacing w:line="251" w:lineRule="exact"/>
              <w:ind w:left="47"/>
              <w:rPr>
                <w:sz w:val="24"/>
              </w:rPr>
            </w:pPr>
            <w:r>
              <w:rPr>
                <w:spacing w:val="-5"/>
                <w:sz w:val="24"/>
              </w:rPr>
              <w:t>10</w:t>
            </w:r>
          </w:p>
        </w:tc>
      </w:tr>
      <w:tr>
        <w:trPr>
          <w:trHeight w:val="276" w:hRule="atLeast"/>
        </w:trPr>
        <w:tc>
          <w:tcPr>
            <w:tcW w:w="8006" w:type="dxa"/>
          </w:tcPr>
          <w:p>
            <w:pPr>
              <w:pStyle w:val="TableParagraph"/>
              <w:spacing w:line="256" w:lineRule="exact"/>
              <w:ind w:left="52"/>
              <w:rPr>
                <w:sz w:val="24"/>
              </w:rPr>
            </w:pPr>
            <w:r>
              <w:rPr>
                <w:sz w:val="24"/>
              </w:rPr>
              <w:t>2.</w:t>
            </w:r>
            <w:r>
              <w:rPr>
                <w:spacing w:val="-5"/>
                <w:sz w:val="24"/>
              </w:rPr>
              <w:t> </w:t>
            </w:r>
            <w:r>
              <w:rPr>
                <w:sz w:val="24"/>
              </w:rPr>
              <w:t>Содержательный</w:t>
            </w:r>
            <w:r>
              <w:rPr>
                <w:spacing w:val="-2"/>
                <w:sz w:val="24"/>
              </w:rPr>
              <w:t> </w:t>
            </w:r>
            <w:r>
              <w:rPr>
                <w:sz w:val="24"/>
              </w:rPr>
              <w:t>раздел</w:t>
            </w:r>
            <w:r>
              <w:rPr>
                <w:spacing w:val="55"/>
                <w:sz w:val="24"/>
              </w:rPr>
              <w:t> </w:t>
            </w:r>
            <w:r>
              <w:rPr>
                <w:sz w:val="24"/>
              </w:rPr>
              <w:t>основной образовательной</w:t>
            </w:r>
            <w:r>
              <w:rPr>
                <w:spacing w:val="54"/>
                <w:sz w:val="24"/>
              </w:rPr>
              <w:t> </w:t>
            </w:r>
            <w:r>
              <w:rPr>
                <w:sz w:val="24"/>
              </w:rPr>
              <w:t>программы</w:t>
            </w:r>
            <w:r>
              <w:rPr>
                <w:spacing w:val="55"/>
                <w:sz w:val="24"/>
              </w:rPr>
              <w:t> </w:t>
            </w:r>
            <w:r>
              <w:rPr>
                <w:spacing w:val="-2"/>
                <w:sz w:val="24"/>
              </w:rPr>
              <w:t>среднего</w:t>
            </w:r>
          </w:p>
        </w:tc>
        <w:tc>
          <w:tcPr>
            <w:tcW w:w="875" w:type="dxa"/>
          </w:tcPr>
          <w:p>
            <w:pPr>
              <w:pStyle w:val="TableParagraph"/>
              <w:spacing w:line="256" w:lineRule="exact"/>
              <w:ind w:left="73"/>
              <w:rPr>
                <w:sz w:val="24"/>
              </w:rPr>
            </w:pPr>
            <w:r>
              <w:rPr>
                <w:spacing w:val="-2"/>
                <w:sz w:val="24"/>
              </w:rPr>
              <w:t>общего</w:t>
            </w:r>
          </w:p>
        </w:tc>
      </w:tr>
      <w:tr>
        <w:trPr>
          <w:trHeight w:val="274" w:hRule="atLeast"/>
        </w:trPr>
        <w:tc>
          <w:tcPr>
            <w:tcW w:w="8006" w:type="dxa"/>
          </w:tcPr>
          <w:p>
            <w:pPr>
              <w:pStyle w:val="TableParagraph"/>
              <w:spacing w:line="255" w:lineRule="exact"/>
              <w:ind w:left="52"/>
              <w:rPr>
                <w:sz w:val="24"/>
              </w:rPr>
            </w:pPr>
            <w:r>
              <w:rPr>
                <w:spacing w:val="-2"/>
                <w:sz w:val="24"/>
              </w:rPr>
              <w:t>образования</w:t>
            </w:r>
          </w:p>
        </w:tc>
        <w:tc>
          <w:tcPr>
            <w:tcW w:w="875" w:type="dxa"/>
          </w:tcPr>
          <w:p>
            <w:pPr>
              <w:pStyle w:val="TableParagraph"/>
              <w:spacing w:line="255" w:lineRule="exact"/>
              <w:ind w:left="47"/>
              <w:rPr>
                <w:sz w:val="24"/>
              </w:rPr>
            </w:pPr>
            <w:r>
              <w:rPr>
                <w:spacing w:val="-5"/>
                <w:sz w:val="24"/>
              </w:rPr>
              <w:t>14</w:t>
            </w:r>
          </w:p>
        </w:tc>
      </w:tr>
      <w:tr>
        <w:trPr>
          <w:trHeight w:val="273" w:hRule="atLeast"/>
        </w:trPr>
        <w:tc>
          <w:tcPr>
            <w:tcW w:w="8006" w:type="dxa"/>
          </w:tcPr>
          <w:p>
            <w:pPr>
              <w:pStyle w:val="TableParagraph"/>
              <w:spacing w:line="254" w:lineRule="exact"/>
              <w:ind w:left="52"/>
              <w:rPr>
                <w:sz w:val="24"/>
              </w:rPr>
            </w:pPr>
            <w:r>
              <w:rPr>
                <w:sz w:val="24"/>
              </w:rPr>
              <w:t>2.1.</w:t>
            </w:r>
            <w:r>
              <w:rPr>
                <w:spacing w:val="-3"/>
                <w:sz w:val="24"/>
              </w:rPr>
              <w:t> </w:t>
            </w:r>
            <w:hyperlink w:history="true" w:anchor="_bookmark3">
              <w:r>
                <w:rPr>
                  <w:sz w:val="24"/>
                </w:rPr>
                <w:t>Федеральные</w:t>
              </w:r>
              <w:r>
                <w:rPr>
                  <w:spacing w:val="-7"/>
                  <w:sz w:val="24"/>
                </w:rPr>
                <w:t> </w:t>
              </w:r>
              <w:r>
                <w:rPr>
                  <w:sz w:val="24"/>
                </w:rPr>
                <w:t>рабочие</w:t>
              </w:r>
              <w:r>
                <w:rPr>
                  <w:spacing w:val="-4"/>
                  <w:sz w:val="24"/>
                </w:rPr>
                <w:t> </w:t>
              </w:r>
              <w:r>
                <w:rPr>
                  <w:spacing w:val="-2"/>
                  <w:sz w:val="24"/>
                </w:rPr>
                <w:t>программы</w:t>
              </w:r>
            </w:hyperlink>
          </w:p>
        </w:tc>
        <w:tc>
          <w:tcPr>
            <w:tcW w:w="875" w:type="dxa"/>
          </w:tcPr>
          <w:p>
            <w:pPr>
              <w:pStyle w:val="TableParagraph"/>
              <w:spacing w:line="254" w:lineRule="exact"/>
              <w:ind w:left="47"/>
              <w:rPr>
                <w:sz w:val="24"/>
              </w:rPr>
            </w:pPr>
            <w:hyperlink w:history="true" w:anchor="_bookmark3">
              <w:r>
                <w:rPr>
                  <w:spacing w:val="-5"/>
                  <w:sz w:val="24"/>
                </w:rPr>
                <w:t>14</w:t>
              </w:r>
            </w:hyperlink>
          </w:p>
        </w:tc>
      </w:tr>
      <w:tr>
        <w:trPr>
          <w:trHeight w:val="276" w:hRule="atLeast"/>
        </w:trPr>
        <w:tc>
          <w:tcPr>
            <w:tcW w:w="8006" w:type="dxa"/>
          </w:tcPr>
          <w:p>
            <w:pPr>
              <w:pStyle w:val="TableParagraph"/>
              <w:spacing w:line="256" w:lineRule="exact"/>
              <w:ind w:left="52"/>
              <w:rPr>
                <w:sz w:val="24"/>
              </w:rPr>
            </w:pPr>
            <w:r>
              <w:rPr>
                <w:sz w:val="24"/>
              </w:rPr>
              <w:t>2.1.1.</w:t>
            </w:r>
            <w:r>
              <w:rPr>
                <w:spacing w:val="-3"/>
                <w:sz w:val="24"/>
              </w:rPr>
              <w:t> </w:t>
            </w:r>
            <w:r>
              <w:rPr>
                <w:sz w:val="24"/>
              </w:rPr>
              <w:t>Русский</w:t>
            </w:r>
            <w:r>
              <w:rPr>
                <w:spacing w:val="-3"/>
                <w:sz w:val="24"/>
              </w:rPr>
              <w:t> </w:t>
            </w:r>
            <w:r>
              <w:rPr>
                <w:sz w:val="24"/>
              </w:rPr>
              <w:t>язык</w:t>
            </w:r>
            <w:r>
              <w:rPr>
                <w:spacing w:val="-2"/>
                <w:sz w:val="24"/>
              </w:rPr>
              <w:t> </w:t>
            </w:r>
            <w:r>
              <w:rPr>
                <w:sz w:val="24"/>
              </w:rPr>
              <w:t>(базовый</w:t>
            </w:r>
            <w:r>
              <w:rPr>
                <w:spacing w:val="-3"/>
                <w:sz w:val="24"/>
              </w:rPr>
              <w:t> </w:t>
            </w:r>
            <w:r>
              <w:rPr>
                <w:spacing w:val="-2"/>
                <w:sz w:val="24"/>
              </w:rPr>
              <w:t>уровень)</w:t>
            </w:r>
          </w:p>
        </w:tc>
        <w:tc>
          <w:tcPr>
            <w:tcW w:w="875" w:type="dxa"/>
          </w:tcPr>
          <w:p>
            <w:pPr>
              <w:pStyle w:val="TableParagraph"/>
              <w:spacing w:line="256" w:lineRule="exact"/>
              <w:ind w:left="47"/>
              <w:rPr>
                <w:sz w:val="24"/>
              </w:rPr>
            </w:pPr>
            <w:r>
              <w:rPr>
                <w:spacing w:val="-5"/>
                <w:sz w:val="24"/>
              </w:rPr>
              <w:t>14</w:t>
            </w:r>
          </w:p>
        </w:tc>
      </w:tr>
      <w:tr>
        <w:trPr>
          <w:trHeight w:val="277" w:hRule="atLeast"/>
        </w:trPr>
        <w:tc>
          <w:tcPr>
            <w:tcW w:w="8006" w:type="dxa"/>
          </w:tcPr>
          <w:p>
            <w:pPr>
              <w:pStyle w:val="TableParagraph"/>
              <w:spacing w:line="258" w:lineRule="exact"/>
              <w:ind w:left="52"/>
              <w:rPr>
                <w:sz w:val="24"/>
              </w:rPr>
            </w:pPr>
            <w:r>
              <w:rPr>
                <w:sz w:val="24"/>
              </w:rPr>
              <w:t>2.1.2.</w:t>
            </w:r>
            <w:r>
              <w:rPr>
                <w:spacing w:val="-3"/>
                <w:sz w:val="24"/>
              </w:rPr>
              <w:t> </w:t>
            </w:r>
            <w:r>
              <w:rPr>
                <w:sz w:val="24"/>
              </w:rPr>
              <w:t>Литература</w:t>
            </w:r>
            <w:r>
              <w:rPr>
                <w:spacing w:val="-7"/>
                <w:sz w:val="24"/>
              </w:rPr>
              <w:t> </w:t>
            </w:r>
            <w:r>
              <w:rPr>
                <w:sz w:val="24"/>
              </w:rPr>
              <w:t>(базовый</w:t>
            </w:r>
            <w:r>
              <w:rPr>
                <w:spacing w:val="-1"/>
                <w:sz w:val="24"/>
              </w:rPr>
              <w:t> </w:t>
            </w:r>
            <w:r>
              <w:rPr>
                <w:spacing w:val="-2"/>
                <w:sz w:val="24"/>
              </w:rPr>
              <w:t>уровень)</w:t>
            </w:r>
          </w:p>
        </w:tc>
        <w:tc>
          <w:tcPr>
            <w:tcW w:w="875" w:type="dxa"/>
          </w:tcPr>
          <w:p>
            <w:pPr>
              <w:pStyle w:val="TableParagraph"/>
              <w:spacing w:line="258" w:lineRule="exact"/>
              <w:ind w:left="47"/>
              <w:rPr>
                <w:sz w:val="24"/>
              </w:rPr>
            </w:pPr>
            <w:r>
              <w:rPr>
                <w:spacing w:val="-5"/>
                <w:sz w:val="24"/>
              </w:rPr>
              <w:t>27</w:t>
            </w:r>
          </w:p>
        </w:tc>
      </w:tr>
      <w:tr>
        <w:trPr>
          <w:trHeight w:val="276" w:hRule="atLeast"/>
        </w:trPr>
        <w:tc>
          <w:tcPr>
            <w:tcW w:w="8006" w:type="dxa"/>
          </w:tcPr>
          <w:p>
            <w:pPr>
              <w:pStyle w:val="TableParagraph"/>
              <w:spacing w:line="256" w:lineRule="exact"/>
              <w:ind w:left="52"/>
              <w:rPr>
                <w:sz w:val="24"/>
              </w:rPr>
            </w:pPr>
            <w:r>
              <w:rPr>
                <w:sz w:val="24"/>
              </w:rPr>
              <w:t>2.1.3.</w:t>
            </w:r>
            <w:r>
              <w:rPr>
                <w:spacing w:val="-7"/>
                <w:sz w:val="24"/>
              </w:rPr>
              <w:t> </w:t>
            </w:r>
            <w:r>
              <w:rPr>
                <w:sz w:val="24"/>
              </w:rPr>
              <w:t>Литература</w:t>
            </w:r>
            <w:r>
              <w:rPr>
                <w:spacing w:val="-7"/>
                <w:sz w:val="24"/>
              </w:rPr>
              <w:t> </w:t>
            </w:r>
            <w:r>
              <w:rPr>
                <w:sz w:val="24"/>
              </w:rPr>
              <w:t>(углубленный</w:t>
            </w:r>
            <w:r>
              <w:rPr>
                <w:spacing w:val="-2"/>
                <w:sz w:val="24"/>
              </w:rPr>
              <w:t> уровень)</w:t>
            </w:r>
          </w:p>
        </w:tc>
        <w:tc>
          <w:tcPr>
            <w:tcW w:w="875" w:type="dxa"/>
          </w:tcPr>
          <w:p>
            <w:pPr>
              <w:pStyle w:val="TableParagraph"/>
              <w:spacing w:line="256" w:lineRule="exact"/>
              <w:ind w:left="47"/>
              <w:rPr>
                <w:sz w:val="24"/>
              </w:rPr>
            </w:pPr>
            <w:r>
              <w:rPr>
                <w:spacing w:val="-5"/>
                <w:sz w:val="24"/>
              </w:rPr>
              <w:t>41</w:t>
            </w:r>
          </w:p>
        </w:tc>
      </w:tr>
      <w:tr>
        <w:trPr>
          <w:trHeight w:val="276" w:hRule="atLeast"/>
        </w:trPr>
        <w:tc>
          <w:tcPr>
            <w:tcW w:w="8006" w:type="dxa"/>
          </w:tcPr>
          <w:p>
            <w:pPr>
              <w:pStyle w:val="TableParagraph"/>
              <w:spacing w:line="256" w:lineRule="exact"/>
              <w:ind w:left="50"/>
              <w:rPr>
                <w:sz w:val="24"/>
              </w:rPr>
            </w:pPr>
            <w:r>
              <w:rPr>
                <w:sz w:val="24"/>
              </w:rPr>
              <w:t>2.1.4.</w:t>
            </w:r>
            <w:r>
              <w:rPr>
                <w:spacing w:val="-1"/>
                <w:sz w:val="24"/>
              </w:rPr>
              <w:t> </w:t>
            </w:r>
            <w:r>
              <w:rPr>
                <w:sz w:val="24"/>
              </w:rPr>
              <w:t>Родной</w:t>
            </w:r>
            <w:r>
              <w:rPr>
                <w:spacing w:val="-3"/>
                <w:sz w:val="24"/>
              </w:rPr>
              <w:t> </w:t>
            </w:r>
            <w:r>
              <w:rPr>
                <w:sz w:val="24"/>
              </w:rPr>
              <w:t>(чувашский)</w:t>
            </w:r>
            <w:r>
              <w:rPr>
                <w:spacing w:val="-2"/>
                <w:sz w:val="24"/>
              </w:rPr>
              <w:t> </w:t>
            </w:r>
            <w:r>
              <w:rPr>
                <w:spacing w:val="-4"/>
                <w:sz w:val="24"/>
              </w:rPr>
              <w:t>язык</w:t>
            </w:r>
          </w:p>
        </w:tc>
        <w:tc>
          <w:tcPr>
            <w:tcW w:w="875" w:type="dxa"/>
          </w:tcPr>
          <w:p>
            <w:pPr>
              <w:pStyle w:val="TableParagraph"/>
              <w:spacing w:line="256" w:lineRule="exact"/>
              <w:ind w:left="47"/>
              <w:rPr>
                <w:sz w:val="24"/>
              </w:rPr>
            </w:pPr>
            <w:r>
              <w:rPr>
                <w:spacing w:val="-5"/>
                <w:sz w:val="24"/>
              </w:rPr>
              <w:t>60</w:t>
            </w:r>
          </w:p>
        </w:tc>
      </w:tr>
      <w:tr>
        <w:trPr>
          <w:trHeight w:val="275" w:hRule="atLeast"/>
        </w:trPr>
        <w:tc>
          <w:tcPr>
            <w:tcW w:w="8006" w:type="dxa"/>
          </w:tcPr>
          <w:p>
            <w:pPr>
              <w:pStyle w:val="TableParagraph"/>
              <w:spacing w:line="256" w:lineRule="exact"/>
              <w:ind w:left="50"/>
              <w:rPr>
                <w:sz w:val="24"/>
              </w:rPr>
            </w:pPr>
            <w:r>
              <w:rPr>
                <w:sz w:val="24"/>
              </w:rPr>
              <w:t>2.1.5.</w:t>
            </w:r>
            <w:r>
              <w:rPr>
                <w:spacing w:val="-1"/>
                <w:sz w:val="24"/>
              </w:rPr>
              <w:t> </w:t>
            </w:r>
            <w:r>
              <w:rPr>
                <w:sz w:val="24"/>
              </w:rPr>
              <w:t>Родная</w:t>
            </w:r>
            <w:r>
              <w:rPr>
                <w:spacing w:val="-5"/>
                <w:sz w:val="24"/>
              </w:rPr>
              <w:t> </w:t>
            </w:r>
            <w:r>
              <w:rPr>
                <w:sz w:val="24"/>
              </w:rPr>
              <w:t>(чувашская)</w:t>
            </w:r>
            <w:r>
              <w:rPr>
                <w:spacing w:val="-5"/>
                <w:sz w:val="24"/>
              </w:rPr>
              <w:t> </w:t>
            </w:r>
            <w:r>
              <w:rPr>
                <w:spacing w:val="-2"/>
                <w:sz w:val="24"/>
              </w:rPr>
              <w:t>литература</w:t>
            </w:r>
          </w:p>
        </w:tc>
        <w:tc>
          <w:tcPr>
            <w:tcW w:w="875" w:type="dxa"/>
          </w:tcPr>
          <w:p>
            <w:pPr>
              <w:pStyle w:val="TableParagraph"/>
              <w:spacing w:line="256" w:lineRule="exact"/>
              <w:ind w:left="47"/>
              <w:rPr>
                <w:sz w:val="24"/>
              </w:rPr>
            </w:pPr>
            <w:r>
              <w:rPr>
                <w:spacing w:val="-5"/>
                <w:sz w:val="24"/>
              </w:rPr>
              <w:t>68</w:t>
            </w:r>
          </w:p>
        </w:tc>
      </w:tr>
      <w:tr>
        <w:trPr>
          <w:trHeight w:val="275" w:hRule="atLeast"/>
        </w:trPr>
        <w:tc>
          <w:tcPr>
            <w:tcW w:w="8006" w:type="dxa"/>
          </w:tcPr>
          <w:p>
            <w:pPr>
              <w:pStyle w:val="TableParagraph"/>
              <w:spacing w:line="256" w:lineRule="exact"/>
              <w:ind w:left="52"/>
              <w:rPr>
                <w:sz w:val="24"/>
              </w:rPr>
            </w:pPr>
            <w:r>
              <w:rPr>
                <w:sz w:val="24"/>
              </w:rPr>
              <w:t>2.1.6.</w:t>
            </w:r>
            <w:r>
              <w:rPr>
                <w:spacing w:val="-7"/>
                <w:sz w:val="24"/>
              </w:rPr>
              <w:t> </w:t>
            </w:r>
            <w:r>
              <w:rPr>
                <w:sz w:val="24"/>
              </w:rPr>
              <w:t>Иностранный</w:t>
            </w:r>
            <w:r>
              <w:rPr>
                <w:spacing w:val="-6"/>
                <w:sz w:val="24"/>
              </w:rPr>
              <w:t> </w:t>
            </w:r>
            <w:r>
              <w:rPr>
                <w:sz w:val="24"/>
              </w:rPr>
              <w:t>язык</w:t>
            </w:r>
            <w:r>
              <w:rPr>
                <w:spacing w:val="-6"/>
                <w:sz w:val="24"/>
              </w:rPr>
              <w:t> </w:t>
            </w:r>
            <w:r>
              <w:rPr>
                <w:sz w:val="24"/>
              </w:rPr>
              <w:t>(английский)</w:t>
            </w:r>
            <w:r>
              <w:rPr>
                <w:spacing w:val="-5"/>
                <w:sz w:val="24"/>
              </w:rPr>
              <w:t> </w:t>
            </w:r>
            <w:r>
              <w:rPr>
                <w:sz w:val="24"/>
              </w:rPr>
              <w:t>(базовый</w:t>
            </w:r>
            <w:r>
              <w:rPr>
                <w:spacing w:val="-2"/>
                <w:sz w:val="24"/>
              </w:rPr>
              <w:t> уровень)</w:t>
            </w:r>
          </w:p>
        </w:tc>
        <w:tc>
          <w:tcPr>
            <w:tcW w:w="875" w:type="dxa"/>
          </w:tcPr>
          <w:p>
            <w:pPr>
              <w:pStyle w:val="TableParagraph"/>
              <w:spacing w:line="256" w:lineRule="exact"/>
              <w:ind w:left="47"/>
              <w:rPr>
                <w:sz w:val="24"/>
              </w:rPr>
            </w:pPr>
            <w:r>
              <w:rPr>
                <w:spacing w:val="-5"/>
                <w:sz w:val="24"/>
              </w:rPr>
              <w:t>85</w:t>
            </w:r>
          </w:p>
        </w:tc>
      </w:tr>
      <w:tr>
        <w:trPr>
          <w:trHeight w:val="275" w:hRule="atLeast"/>
        </w:trPr>
        <w:tc>
          <w:tcPr>
            <w:tcW w:w="8006" w:type="dxa"/>
          </w:tcPr>
          <w:p>
            <w:pPr>
              <w:pStyle w:val="TableParagraph"/>
              <w:spacing w:line="256" w:lineRule="exact"/>
              <w:ind w:left="52"/>
              <w:rPr>
                <w:sz w:val="24"/>
              </w:rPr>
            </w:pPr>
            <w:r>
              <w:rPr>
                <w:sz w:val="24"/>
              </w:rPr>
              <w:t>2.1.7.</w:t>
            </w:r>
            <w:r>
              <w:rPr>
                <w:spacing w:val="-6"/>
                <w:sz w:val="24"/>
              </w:rPr>
              <w:t> </w:t>
            </w:r>
            <w:r>
              <w:rPr>
                <w:sz w:val="24"/>
              </w:rPr>
              <w:t>Иностранный</w:t>
            </w:r>
            <w:r>
              <w:rPr>
                <w:spacing w:val="-8"/>
                <w:sz w:val="24"/>
              </w:rPr>
              <w:t> </w:t>
            </w:r>
            <w:r>
              <w:rPr>
                <w:sz w:val="24"/>
              </w:rPr>
              <w:t>язык</w:t>
            </w:r>
            <w:r>
              <w:rPr>
                <w:spacing w:val="-5"/>
                <w:sz w:val="24"/>
              </w:rPr>
              <w:t> </w:t>
            </w:r>
            <w:r>
              <w:rPr>
                <w:sz w:val="24"/>
              </w:rPr>
              <w:t>(английский)</w:t>
            </w:r>
            <w:r>
              <w:rPr>
                <w:spacing w:val="-9"/>
                <w:sz w:val="24"/>
              </w:rPr>
              <w:t> </w:t>
            </w:r>
            <w:r>
              <w:rPr>
                <w:sz w:val="24"/>
              </w:rPr>
              <w:t>(углубленный</w:t>
            </w:r>
            <w:r>
              <w:rPr>
                <w:spacing w:val="-7"/>
                <w:sz w:val="24"/>
              </w:rPr>
              <w:t> </w:t>
            </w:r>
            <w:r>
              <w:rPr>
                <w:spacing w:val="-2"/>
                <w:sz w:val="24"/>
              </w:rPr>
              <w:t>уровень)</w:t>
            </w:r>
          </w:p>
        </w:tc>
        <w:tc>
          <w:tcPr>
            <w:tcW w:w="875" w:type="dxa"/>
          </w:tcPr>
          <w:p>
            <w:pPr>
              <w:pStyle w:val="TableParagraph"/>
              <w:spacing w:line="256" w:lineRule="exact"/>
              <w:ind w:left="47"/>
              <w:rPr>
                <w:sz w:val="24"/>
              </w:rPr>
            </w:pPr>
            <w:r>
              <w:rPr>
                <w:spacing w:val="-5"/>
                <w:sz w:val="24"/>
              </w:rPr>
              <w:t>112</w:t>
            </w:r>
          </w:p>
        </w:tc>
      </w:tr>
      <w:tr>
        <w:trPr>
          <w:trHeight w:val="276" w:hRule="atLeast"/>
        </w:trPr>
        <w:tc>
          <w:tcPr>
            <w:tcW w:w="8006" w:type="dxa"/>
          </w:tcPr>
          <w:p>
            <w:pPr>
              <w:pStyle w:val="TableParagraph"/>
              <w:spacing w:line="256" w:lineRule="exact"/>
              <w:ind w:left="52"/>
              <w:rPr>
                <w:sz w:val="24"/>
              </w:rPr>
            </w:pPr>
            <w:r>
              <w:rPr>
                <w:sz w:val="24"/>
              </w:rPr>
              <w:t>2.1.8.</w:t>
            </w:r>
            <w:r>
              <w:rPr>
                <w:spacing w:val="-6"/>
                <w:sz w:val="24"/>
              </w:rPr>
              <w:t> </w:t>
            </w:r>
            <w:r>
              <w:rPr>
                <w:sz w:val="24"/>
              </w:rPr>
              <w:t>Математика</w:t>
            </w:r>
            <w:r>
              <w:rPr>
                <w:spacing w:val="-6"/>
                <w:sz w:val="24"/>
              </w:rPr>
              <w:t> </w:t>
            </w:r>
            <w:r>
              <w:rPr>
                <w:sz w:val="24"/>
              </w:rPr>
              <w:t>(базовый</w:t>
            </w:r>
            <w:r>
              <w:rPr>
                <w:spacing w:val="-2"/>
                <w:sz w:val="24"/>
              </w:rPr>
              <w:t> уровень)</w:t>
            </w:r>
          </w:p>
        </w:tc>
        <w:tc>
          <w:tcPr>
            <w:tcW w:w="875" w:type="dxa"/>
          </w:tcPr>
          <w:p>
            <w:pPr>
              <w:pStyle w:val="TableParagraph"/>
              <w:spacing w:line="256" w:lineRule="exact"/>
              <w:ind w:left="47"/>
              <w:rPr>
                <w:sz w:val="24"/>
              </w:rPr>
            </w:pPr>
            <w:r>
              <w:rPr>
                <w:spacing w:val="-5"/>
                <w:sz w:val="24"/>
              </w:rPr>
              <w:t>141</w:t>
            </w:r>
          </w:p>
        </w:tc>
      </w:tr>
      <w:tr>
        <w:trPr>
          <w:trHeight w:val="275" w:hRule="atLeast"/>
        </w:trPr>
        <w:tc>
          <w:tcPr>
            <w:tcW w:w="8006" w:type="dxa"/>
          </w:tcPr>
          <w:p>
            <w:pPr>
              <w:pStyle w:val="TableParagraph"/>
              <w:spacing w:line="256" w:lineRule="exact"/>
              <w:ind w:left="52"/>
              <w:rPr>
                <w:sz w:val="24"/>
              </w:rPr>
            </w:pPr>
            <w:r>
              <w:rPr>
                <w:sz w:val="24"/>
              </w:rPr>
              <w:t>2.1.9.</w:t>
            </w:r>
            <w:r>
              <w:rPr>
                <w:spacing w:val="-6"/>
                <w:sz w:val="24"/>
              </w:rPr>
              <w:t> </w:t>
            </w:r>
            <w:r>
              <w:rPr>
                <w:sz w:val="24"/>
              </w:rPr>
              <w:t>Математика</w:t>
            </w:r>
            <w:r>
              <w:rPr>
                <w:spacing w:val="-8"/>
                <w:sz w:val="24"/>
              </w:rPr>
              <w:t> </w:t>
            </w:r>
            <w:r>
              <w:rPr>
                <w:sz w:val="24"/>
              </w:rPr>
              <w:t>(углубленный</w:t>
            </w:r>
            <w:r>
              <w:rPr>
                <w:spacing w:val="-3"/>
                <w:sz w:val="24"/>
              </w:rPr>
              <w:t> </w:t>
            </w:r>
            <w:r>
              <w:rPr>
                <w:spacing w:val="-2"/>
                <w:sz w:val="24"/>
              </w:rPr>
              <w:t>уровень)</w:t>
            </w:r>
          </w:p>
        </w:tc>
        <w:tc>
          <w:tcPr>
            <w:tcW w:w="875" w:type="dxa"/>
          </w:tcPr>
          <w:p>
            <w:pPr>
              <w:pStyle w:val="TableParagraph"/>
              <w:spacing w:line="256" w:lineRule="exact"/>
              <w:ind w:left="47"/>
              <w:rPr>
                <w:sz w:val="24"/>
              </w:rPr>
            </w:pPr>
            <w:r>
              <w:rPr>
                <w:spacing w:val="-5"/>
                <w:sz w:val="24"/>
              </w:rPr>
              <w:t>158</w:t>
            </w:r>
          </w:p>
        </w:tc>
      </w:tr>
      <w:tr>
        <w:trPr>
          <w:trHeight w:val="276" w:hRule="atLeast"/>
        </w:trPr>
        <w:tc>
          <w:tcPr>
            <w:tcW w:w="8006" w:type="dxa"/>
          </w:tcPr>
          <w:p>
            <w:pPr>
              <w:pStyle w:val="TableParagraph"/>
              <w:spacing w:line="256" w:lineRule="exact"/>
              <w:ind w:left="52"/>
              <w:rPr>
                <w:sz w:val="24"/>
              </w:rPr>
            </w:pPr>
            <w:r>
              <w:rPr>
                <w:sz w:val="24"/>
              </w:rPr>
              <w:t>2.1.10.</w:t>
            </w:r>
            <w:r>
              <w:rPr>
                <w:spacing w:val="-4"/>
                <w:sz w:val="24"/>
              </w:rPr>
              <w:t> </w:t>
            </w:r>
            <w:r>
              <w:rPr>
                <w:sz w:val="24"/>
              </w:rPr>
              <w:t>Информатика</w:t>
            </w:r>
            <w:r>
              <w:rPr>
                <w:spacing w:val="-6"/>
                <w:sz w:val="24"/>
              </w:rPr>
              <w:t> </w:t>
            </w:r>
            <w:r>
              <w:rPr>
                <w:sz w:val="24"/>
              </w:rPr>
              <w:t>(базовый</w:t>
            </w:r>
            <w:r>
              <w:rPr>
                <w:spacing w:val="-4"/>
                <w:sz w:val="24"/>
              </w:rPr>
              <w:t> </w:t>
            </w:r>
            <w:r>
              <w:rPr>
                <w:spacing w:val="-2"/>
                <w:sz w:val="24"/>
              </w:rPr>
              <w:t>уровень)…</w:t>
            </w:r>
          </w:p>
        </w:tc>
        <w:tc>
          <w:tcPr>
            <w:tcW w:w="875" w:type="dxa"/>
          </w:tcPr>
          <w:p>
            <w:pPr>
              <w:pStyle w:val="TableParagraph"/>
              <w:spacing w:line="256" w:lineRule="exact"/>
              <w:ind w:left="47"/>
              <w:rPr>
                <w:sz w:val="24"/>
              </w:rPr>
            </w:pPr>
            <w:r>
              <w:rPr>
                <w:spacing w:val="-5"/>
                <w:sz w:val="24"/>
              </w:rPr>
              <w:t>178</w:t>
            </w:r>
          </w:p>
        </w:tc>
      </w:tr>
      <w:tr>
        <w:trPr>
          <w:trHeight w:val="277" w:hRule="atLeast"/>
        </w:trPr>
        <w:tc>
          <w:tcPr>
            <w:tcW w:w="8006" w:type="dxa"/>
          </w:tcPr>
          <w:p>
            <w:pPr>
              <w:pStyle w:val="TableParagraph"/>
              <w:spacing w:line="257" w:lineRule="exact"/>
              <w:ind w:left="52"/>
              <w:rPr>
                <w:sz w:val="24"/>
              </w:rPr>
            </w:pPr>
            <w:r>
              <w:rPr>
                <w:sz w:val="24"/>
              </w:rPr>
              <w:t>2.1.11.</w:t>
            </w:r>
            <w:r>
              <w:rPr>
                <w:spacing w:val="-4"/>
                <w:sz w:val="24"/>
              </w:rPr>
              <w:t> </w:t>
            </w:r>
            <w:r>
              <w:rPr>
                <w:sz w:val="24"/>
              </w:rPr>
              <w:t>Информатика</w:t>
            </w:r>
            <w:r>
              <w:rPr>
                <w:spacing w:val="-8"/>
                <w:sz w:val="24"/>
              </w:rPr>
              <w:t> </w:t>
            </w:r>
            <w:r>
              <w:rPr>
                <w:sz w:val="24"/>
              </w:rPr>
              <w:t>(углубленный</w:t>
            </w:r>
            <w:r>
              <w:rPr>
                <w:spacing w:val="-4"/>
                <w:sz w:val="24"/>
              </w:rPr>
              <w:t> </w:t>
            </w:r>
            <w:r>
              <w:rPr>
                <w:spacing w:val="-2"/>
                <w:sz w:val="24"/>
              </w:rPr>
              <w:t>уровень)</w:t>
            </w:r>
          </w:p>
        </w:tc>
        <w:tc>
          <w:tcPr>
            <w:tcW w:w="875" w:type="dxa"/>
          </w:tcPr>
          <w:p>
            <w:pPr>
              <w:pStyle w:val="TableParagraph"/>
              <w:spacing w:line="257" w:lineRule="exact"/>
              <w:ind w:left="47"/>
              <w:rPr>
                <w:sz w:val="24"/>
              </w:rPr>
            </w:pPr>
            <w:r>
              <w:rPr>
                <w:spacing w:val="-5"/>
                <w:sz w:val="24"/>
              </w:rPr>
              <w:t>188</w:t>
            </w:r>
          </w:p>
        </w:tc>
      </w:tr>
      <w:tr>
        <w:trPr>
          <w:trHeight w:val="277" w:hRule="atLeast"/>
        </w:trPr>
        <w:tc>
          <w:tcPr>
            <w:tcW w:w="8006" w:type="dxa"/>
          </w:tcPr>
          <w:p>
            <w:pPr>
              <w:pStyle w:val="TableParagraph"/>
              <w:spacing w:line="257" w:lineRule="exact"/>
              <w:ind w:left="52"/>
              <w:rPr>
                <w:sz w:val="24"/>
              </w:rPr>
            </w:pPr>
            <w:r>
              <w:rPr>
                <w:sz w:val="24"/>
              </w:rPr>
              <w:t>2.1.12.</w:t>
            </w:r>
            <w:r>
              <w:rPr>
                <w:spacing w:val="-4"/>
                <w:sz w:val="24"/>
              </w:rPr>
              <w:t> </w:t>
            </w:r>
            <w:r>
              <w:rPr>
                <w:sz w:val="24"/>
              </w:rPr>
              <w:t>Физика</w:t>
            </w:r>
            <w:r>
              <w:rPr>
                <w:spacing w:val="-6"/>
                <w:sz w:val="24"/>
              </w:rPr>
              <w:t> </w:t>
            </w:r>
            <w:r>
              <w:rPr>
                <w:sz w:val="24"/>
              </w:rPr>
              <w:t>(базовый</w:t>
            </w:r>
            <w:r>
              <w:rPr>
                <w:spacing w:val="-2"/>
                <w:sz w:val="24"/>
              </w:rPr>
              <w:t> уровень)</w:t>
            </w:r>
          </w:p>
        </w:tc>
        <w:tc>
          <w:tcPr>
            <w:tcW w:w="875" w:type="dxa"/>
          </w:tcPr>
          <w:p>
            <w:pPr>
              <w:pStyle w:val="TableParagraph"/>
              <w:spacing w:line="257" w:lineRule="exact"/>
              <w:ind w:left="47"/>
              <w:rPr>
                <w:sz w:val="24"/>
              </w:rPr>
            </w:pPr>
            <w:r>
              <w:rPr>
                <w:spacing w:val="-5"/>
                <w:sz w:val="24"/>
              </w:rPr>
              <w:t>201</w:t>
            </w:r>
          </w:p>
        </w:tc>
      </w:tr>
      <w:tr>
        <w:trPr>
          <w:trHeight w:val="276" w:hRule="atLeast"/>
        </w:trPr>
        <w:tc>
          <w:tcPr>
            <w:tcW w:w="8006" w:type="dxa"/>
          </w:tcPr>
          <w:p>
            <w:pPr>
              <w:pStyle w:val="TableParagraph"/>
              <w:spacing w:line="256" w:lineRule="exact"/>
              <w:ind w:left="52"/>
              <w:rPr>
                <w:sz w:val="24"/>
              </w:rPr>
            </w:pPr>
            <w:r>
              <w:rPr>
                <w:sz w:val="24"/>
              </w:rPr>
              <w:t>2.1.13.</w:t>
            </w:r>
            <w:r>
              <w:rPr>
                <w:spacing w:val="-4"/>
                <w:sz w:val="24"/>
              </w:rPr>
              <w:t> </w:t>
            </w:r>
            <w:r>
              <w:rPr>
                <w:sz w:val="24"/>
              </w:rPr>
              <w:t>Физика</w:t>
            </w:r>
            <w:r>
              <w:rPr>
                <w:spacing w:val="-8"/>
                <w:sz w:val="24"/>
              </w:rPr>
              <w:t> </w:t>
            </w:r>
            <w:r>
              <w:rPr>
                <w:sz w:val="24"/>
              </w:rPr>
              <w:t>(углубленный</w:t>
            </w:r>
            <w:r>
              <w:rPr>
                <w:spacing w:val="-3"/>
                <w:sz w:val="24"/>
              </w:rPr>
              <w:t> </w:t>
            </w:r>
            <w:r>
              <w:rPr>
                <w:spacing w:val="-2"/>
                <w:sz w:val="24"/>
              </w:rPr>
              <w:t>уровень)</w:t>
            </w:r>
          </w:p>
        </w:tc>
        <w:tc>
          <w:tcPr>
            <w:tcW w:w="875" w:type="dxa"/>
          </w:tcPr>
          <w:p>
            <w:pPr>
              <w:pStyle w:val="TableParagraph"/>
              <w:spacing w:line="256" w:lineRule="exact"/>
              <w:ind w:left="47"/>
              <w:rPr>
                <w:sz w:val="24"/>
              </w:rPr>
            </w:pPr>
            <w:r>
              <w:rPr>
                <w:spacing w:val="-5"/>
                <w:sz w:val="24"/>
              </w:rPr>
              <w:t>220</w:t>
            </w:r>
          </w:p>
        </w:tc>
      </w:tr>
      <w:tr>
        <w:trPr>
          <w:trHeight w:val="276" w:hRule="atLeast"/>
        </w:trPr>
        <w:tc>
          <w:tcPr>
            <w:tcW w:w="8006" w:type="dxa"/>
          </w:tcPr>
          <w:p>
            <w:pPr>
              <w:pStyle w:val="TableParagraph"/>
              <w:spacing w:line="256" w:lineRule="exact"/>
              <w:ind w:left="52"/>
              <w:rPr>
                <w:sz w:val="24"/>
              </w:rPr>
            </w:pPr>
            <w:r>
              <w:rPr>
                <w:sz w:val="24"/>
              </w:rPr>
              <w:t>2.1.14.</w:t>
            </w:r>
            <w:r>
              <w:rPr>
                <w:spacing w:val="-3"/>
                <w:sz w:val="24"/>
              </w:rPr>
              <w:t> </w:t>
            </w:r>
            <w:r>
              <w:rPr>
                <w:sz w:val="24"/>
              </w:rPr>
              <w:t>Химия</w:t>
            </w:r>
            <w:r>
              <w:rPr>
                <w:spacing w:val="-4"/>
                <w:sz w:val="24"/>
              </w:rPr>
              <w:t> </w:t>
            </w:r>
            <w:r>
              <w:rPr>
                <w:sz w:val="24"/>
              </w:rPr>
              <w:t>(базовый </w:t>
            </w:r>
            <w:r>
              <w:rPr>
                <w:spacing w:val="-2"/>
                <w:sz w:val="24"/>
              </w:rPr>
              <w:t>уровень)</w:t>
            </w:r>
          </w:p>
        </w:tc>
        <w:tc>
          <w:tcPr>
            <w:tcW w:w="875" w:type="dxa"/>
          </w:tcPr>
          <w:p>
            <w:pPr>
              <w:pStyle w:val="TableParagraph"/>
              <w:spacing w:line="256" w:lineRule="exact"/>
              <w:ind w:left="47"/>
              <w:rPr>
                <w:sz w:val="24"/>
              </w:rPr>
            </w:pPr>
            <w:r>
              <w:rPr>
                <w:spacing w:val="-5"/>
                <w:sz w:val="24"/>
              </w:rPr>
              <w:t>245</w:t>
            </w:r>
          </w:p>
        </w:tc>
      </w:tr>
      <w:tr>
        <w:trPr>
          <w:trHeight w:val="276" w:hRule="atLeast"/>
        </w:trPr>
        <w:tc>
          <w:tcPr>
            <w:tcW w:w="8006" w:type="dxa"/>
          </w:tcPr>
          <w:p>
            <w:pPr>
              <w:pStyle w:val="TableParagraph"/>
              <w:spacing w:line="256" w:lineRule="exact"/>
              <w:ind w:left="52"/>
              <w:rPr>
                <w:sz w:val="24"/>
              </w:rPr>
            </w:pPr>
            <w:r>
              <w:rPr>
                <w:sz w:val="24"/>
              </w:rPr>
              <w:t>2.1.15.</w:t>
            </w:r>
            <w:r>
              <w:rPr>
                <w:spacing w:val="-4"/>
                <w:sz w:val="24"/>
              </w:rPr>
              <w:t> </w:t>
            </w:r>
            <w:r>
              <w:rPr>
                <w:sz w:val="24"/>
              </w:rPr>
              <w:t>Химия</w:t>
            </w:r>
            <w:r>
              <w:rPr>
                <w:spacing w:val="-7"/>
                <w:sz w:val="24"/>
              </w:rPr>
              <w:t> </w:t>
            </w:r>
            <w:r>
              <w:rPr>
                <w:sz w:val="24"/>
              </w:rPr>
              <w:t>(углубленный</w:t>
            </w:r>
            <w:r>
              <w:rPr>
                <w:spacing w:val="-3"/>
                <w:sz w:val="24"/>
              </w:rPr>
              <w:t> </w:t>
            </w:r>
            <w:r>
              <w:rPr>
                <w:spacing w:val="-2"/>
                <w:sz w:val="24"/>
              </w:rPr>
              <w:t>уровень)</w:t>
            </w:r>
          </w:p>
        </w:tc>
        <w:tc>
          <w:tcPr>
            <w:tcW w:w="875" w:type="dxa"/>
          </w:tcPr>
          <w:p>
            <w:pPr>
              <w:pStyle w:val="TableParagraph"/>
              <w:spacing w:line="256" w:lineRule="exact"/>
              <w:ind w:left="47"/>
              <w:rPr>
                <w:sz w:val="24"/>
              </w:rPr>
            </w:pPr>
            <w:r>
              <w:rPr>
                <w:spacing w:val="-5"/>
                <w:sz w:val="24"/>
              </w:rPr>
              <w:t>260</w:t>
            </w:r>
          </w:p>
        </w:tc>
      </w:tr>
      <w:tr>
        <w:trPr>
          <w:trHeight w:val="275" w:hRule="atLeast"/>
        </w:trPr>
        <w:tc>
          <w:tcPr>
            <w:tcW w:w="8006" w:type="dxa"/>
          </w:tcPr>
          <w:p>
            <w:pPr>
              <w:pStyle w:val="TableParagraph"/>
              <w:spacing w:line="256" w:lineRule="exact"/>
              <w:ind w:left="52"/>
              <w:rPr>
                <w:sz w:val="24"/>
              </w:rPr>
            </w:pPr>
            <w:r>
              <w:rPr>
                <w:sz w:val="24"/>
              </w:rPr>
              <w:t>2.1.16.</w:t>
            </w:r>
            <w:r>
              <w:rPr>
                <w:spacing w:val="-4"/>
                <w:sz w:val="24"/>
              </w:rPr>
              <w:t> </w:t>
            </w:r>
            <w:r>
              <w:rPr>
                <w:sz w:val="24"/>
              </w:rPr>
              <w:t>Биология</w:t>
            </w:r>
            <w:r>
              <w:rPr>
                <w:spacing w:val="-5"/>
                <w:sz w:val="24"/>
              </w:rPr>
              <w:t> </w:t>
            </w:r>
            <w:r>
              <w:rPr>
                <w:sz w:val="24"/>
              </w:rPr>
              <w:t>(базовый</w:t>
            </w:r>
            <w:r>
              <w:rPr>
                <w:spacing w:val="-2"/>
                <w:sz w:val="24"/>
              </w:rPr>
              <w:t> уровень)</w:t>
            </w:r>
          </w:p>
        </w:tc>
        <w:tc>
          <w:tcPr>
            <w:tcW w:w="875" w:type="dxa"/>
          </w:tcPr>
          <w:p>
            <w:pPr>
              <w:pStyle w:val="TableParagraph"/>
              <w:spacing w:line="256" w:lineRule="exact"/>
              <w:ind w:left="47"/>
              <w:rPr>
                <w:sz w:val="24"/>
              </w:rPr>
            </w:pPr>
            <w:r>
              <w:rPr>
                <w:spacing w:val="-5"/>
                <w:sz w:val="24"/>
              </w:rPr>
              <w:t>279</w:t>
            </w:r>
          </w:p>
        </w:tc>
      </w:tr>
      <w:tr>
        <w:trPr>
          <w:trHeight w:val="276" w:hRule="atLeast"/>
        </w:trPr>
        <w:tc>
          <w:tcPr>
            <w:tcW w:w="8006" w:type="dxa"/>
          </w:tcPr>
          <w:p>
            <w:pPr>
              <w:pStyle w:val="TableParagraph"/>
              <w:spacing w:line="256" w:lineRule="exact"/>
              <w:ind w:left="52"/>
              <w:rPr>
                <w:sz w:val="24"/>
              </w:rPr>
            </w:pPr>
            <w:r>
              <w:rPr>
                <w:sz w:val="24"/>
              </w:rPr>
              <w:t>2.1.17.</w:t>
            </w:r>
            <w:r>
              <w:rPr>
                <w:spacing w:val="-7"/>
                <w:sz w:val="24"/>
              </w:rPr>
              <w:t> </w:t>
            </w:r>
            <w:r>
              <w:rPr>
                <w:sz w:val="24"/>
              </w:rPr>
              <w:t>Биология</w:t>
            </w:r>
            <w:r>
              <w:rPr>
                <w:spacing w:val="-7"/>
                <w:sz w:val="24"/>
              </w:rPr>
              <w:t> </w:t>
            </w:r>
            <w:r>
              <w:rPr>
                <w:sz w:val="24"/>
              </w:rPr>
              <w:t>(углубленный</w:t>
            </w:r>
            <w:r>
              <w:rPr>
                <w:spacing w:val="-4"/>
                <w:sz w:val="24"/>
              </w:rPr>
              <w:t> </w:t>
            </w:r>
            <w:r>
              <w:rPr>
                <w:spacing w:val="-2"/>
                <w:sz w:val="24"/>
              </w:rPr>
              <w:t>уровень)…</w:t>
            </w:r>
          </w:p>
        </w:tc>
        <w:tc>
          <w:tcPr>
            <w:tcW w:w="875" w:type="dxa"/>
          </w:tcPr>
          <w:p>
            <w:pPr>
              <w:pStyle w:val="TableParagraph"/>
              <w:spacing w:line="256" w:lineRule="exact"/>
              <w:ind w:left="47"/>
              <w:rPr>
                <w:sz w:val="24"/>
              </w:rPr>
            </w:pPr>
            <w:r>
              <w:rPr>
                <w:spacing w:val="-5"/>
                <w:sz w:val="24"/>
              </w:rPr>
              <w:t>296</w:t>
            </w:r>
          </w:p>
        </w:tc>
      </w:tr>
      <w:tr>
        <w:trPr>
          <w:trHeight w:val="275" w:hRule="atLeast"/>
        </w:trPr>
        <w:tc>
          <w:tcPr>
            <w:tcW w:w="8006" w:type="dxa"/>
          </w:tcPr>
          <w:p>
            <w:pPr>
              <w:pStyle w:val="TableParagraph"/>
              <w:spacing w:line="256" w:lineRule="exact"/>
              <w:ind w:left="52"/>
              <w:rPr>
                <w:sz w:val="24"/>
              </w:rPr>
            </w:pPr>
            <w:r>
              <w:rPr>
                <w:sz w:val="24"/>
              </w:rPr>
              <w:t>2.1.18.</w:t>
            </w:r>
            <w:r>
              <w:rPr>
                <w:spacing w:val="-4"/>
                <w:sz w:val="24"/>
              </w:rPr>
              <w:t> </w:t>
            </w:r>
            <w:r>
              <w:rPr>
                <w:sz w:val="24"/>
              </w:rPr>
              <w:t>История</w:t>
            </w:r>
            <w:r>
              <w:rPr>
                <w:spacing w:val="-4"/>
                <w:sz w:val="24"/>
              </w:rPr>
              <w:t> </w:t>
            </w:r>
            <w:r>
              <w:rPr>
                <w:sz w:val="24"/>
              </w:rPr>
              <w:t>(базовый</w:t>
            </w:r>
            <w:r>
              <w:rPr>
                <w:spacing w:val="-1"/>
                <w:sz w:val="24"/>
              </w:rPr>
              <w:t> </w:t>
            </w:r>
            <w:r>
              <w:rPr>
                <w:spacing w:val="-2"/>
                <w:sz w:val="24"/>
              </w:rPr>
              <w:t>уровень)…</w:t>
            </w:r>
          </w:p>
        </w:tc>
        <w:tc>
          <w:tcPr>
            <w:tcW w:w="875" w:type="dxa"/>
          </w:tcPr>
          <w:p>
            <w:pPr>
              <w:pStyle w:val="TableParagraph"/>
              <w:spacing w:line="256" w:lineRule="exact"/>
              <w:ind w:left="47"/>
              <w:rPr>
                <w:sz w:val="24"/>
              </w:rPr>
            </w:pPr>
            <w:r>
              <w:rPr>
                <w:spacing w:val="-5"/>
                <w:sz w:val="24"/>
              </w:rPr>
              <w:t>324</w:t>
            </w:r>
          </w:p>
        </w:tc>
      </w:tr>
      <w:tr>
        <w:trPr>
          <w:trHeight w:val="276" w:hRule="atLeast"/>
        </w:trPr>
        <w:tc>
          <w:tcPr>
            <w:tcW w:w="8006" w:type="dxa"/>
          </w:tcPr>
          <w:p>
            <w:pPr>
              <w:pStyle w:val="TableParagraph"/>
              <w:spacing w:line="256" w:lineRule="exact"/>
              <w:ind w:left="52"/>
              <w:rPr>
                <w:sz w:val="24"/>
              </w:rPr>
            </w:pPr>
            <w:r>
              <w:rPr>
                <w:sz w:val="24"/>
              </w:rPr>
              <w:t>2.1.19.</w:t>
            </w:r>
            <w:r>
              <w:rPr>
                <w:spacing w:val="-5"/>
                <w:sz w:val="24"/>
              </w:rPr>
              <w:t> </w:t>
            </w:r>
            <w:r>
              <w:rPr>
                <w:sz w:val="24"/>
              </w:rPr>
              <w:t>История</w:t>
            </w:r>
            <w:r>
              <w:rPr>
                <w:spacing w:val="-6"/>
                <w:sz w:val="24"/>
              </w:rPr>
              <w:t> </w:t>
            </w:r>
            <w:r>
              <w:rPr>
                <w:sz w:val="24"/>
              </w:rPr>
              <w:t>(углубленный</w:t>
            </w:r>
            <w:r>
              <w:rPr>
                <w:spacing w:val="-4"/>
                <w:sz w:val="24"/>
              </w:rPr>
              <w:t> </w:t>
            </w:r>
            <w:r>
              <w:rPr>
                <w:spacing w:val="-2"/>
                <w:sz w:val="24"/>
              </w:rPr>
              <w:t>уровень)…</w:t>
            </w:r>
          </w:p>
        </w:tc>
        <w:tc>
          <w:tcPr>
            <w:tcW w:w="875" w:type="dxa"/>
          </w:tcPr>
          <w:p>
            <w:pPr>
              <w:pStyle w:val="TableParagraph"/>
              <w:spacing w:line="256" w:lineRule="exact"/>
              <w:ind w:left="47"/>
              <w:rPr>
                <w:sz w:val="24"/>
              </w:rPr>
            </w:pPr>
            <w:r>
              <w:rPr>
                <w:spacing w:val="-5"/>
                <w:sz w:val="24"/>
              </w:rPr>
              <w:t>355</w:t>
            </w:r>
          </w:p>
        </w:tc>
      </w:tr>
      <w:tr>
        <w:trPr>
          <w:trHeight w:val="276" w:hRule="atLeast"/>
        </w:trPr>
        <w:tc>
          <w:tcPr>
            <w:tcW w:w="8006" w:type="dxa"/>
          </w:tcPr>
          <w:p>
            <w:pPr>
              <w:pStyle w:val="TableParagraph"/>
              <w:spacing w:line="256" w:lineRule="exact"/>
              <w:ind w:left="52"/>
              <w:rPr>
                <w:sz w:val="24"/>
              </w:rPr>
            </w:pPr>
            <w:r>
              <w:rPr>
                <w:sz w:val="24"/>
              </w:rPr>
              <w:t>2.1.20.</w:t>
            </w:r>
            <w:r>
              <w:rPr>
                <w:spacing w:val="-4"/>
                <w:sz w:val="24"/>
              </w:rPr>
              <w:t> </w:t>
            </w:r>
            <w:r>
              <w:rPr>
                <w:sz w:val="24"/>
              </w:rPr>
              <w:t>Обществознание</w:t>
            </w:r>
            <w:r>
              <w:rPr>
                <w:spacing w:val="-6"/>
                <w:sz w:val="24"/>
              </w:rPr>
              <w:t> </w:t>
            </w:r>
            <w:r>
              <w:rPr>
                <w:sz w:val="24"/>
              </w:rPr>
              <w:t>(базовый</w:t>
            </w:r>
            <w:r>
              <w:rPr>
                <w:spacing w:val="-1"/>
                <w:sz w:val="24"/>
              </w:rPr>
              <w:t> </w:t>
            </w:r>
            <w:r>
              <w:rPr>
                <w:spacing w:val="-2"/>
                <w:sz w:val="24"/>
              </w:rPr>
              <w:t>уровень)…</w:t>
            </w:r>
          </w:p>
        </w:tc>
        <w:tc>
          <w:tcPr>
            <w:tcW w:w="875" w:type="dxa"/>
          </w:tcPr>
          <w:p>
            <w:pPr>
              <w:pStyle w:val="TableParagraph"/>
              <w:spacing w:line="256" w:lineRule="exact"/>
              <w:ind w:left="47"/>
              <w:rPr>
                <w:sz w:val="24"/>
              </w:rPr>
            </w:pPr>
            <w:r>
              <w:rPr>
                <w:spacing w:val="-5"/>
                <w:sz w:val="24"/>
              </w:rPr>
              <w:t>389</w:t>
            </w:r>
          </w:p>
        </w:tc>
      </w:tr>
      <w:tr>
        <w:trPr>
          <w:trHeight w:val="275" w:hRule="atLeast"/>
        </w:trPr>
        <w:tc>
          <w:tcPr>
            <w:tcW w:w="8006" w:type="dxa"/>
          </w:tcPr>
          <w:p>
            <w:pPr>
              <w:pStyle w:val="TableParagraph"/>
              <w:spacing w:line="256" w:lineRule="exact"/>
              <w:ind w:left="52"/>
              <w:rPr>
                <w:sz w:val="24"/>
              </w:rPr>
            </w:pPr>
            <w:r>
              <w:rPr>
                <w:sz w:val="24"/>
              </w:rPr>
              <w:t>2.1.21.</w:t>
            </w:r>
            <w:r>
              <w:rPr>
                <w:spacing w:val="-6"/>
                <w:sz w:val="24"/>
              </w:rPr>
              <w:t> </w:t>
            </w:r>
            <w:r>
              <w:rPr>
                <w:sz w:val="24"/>
              </w:rPr>
              <w:t>Обществознание</w:t>
            </w:r>
            <w:r>
              <w:rPr>
                <w:spacing w:val="-10"/>
                <w:sz w:val="24"/>
              </w:rPr>
              <w:t> </w:t>
            </w:r>
            <w:r>
              <w:rPr>
                <w:sz w:val="24"/>
              </w:rPr>
              <w:t>(углубленный</w:t>
            </w:r>
            <w:r>
              <w:rPr>
                <w:spacing w:val="-3"/>
                <w:sz w:val="24"/>
              </w:rPr>
              <w:t> </w:t>
            </w:r>
            <w:r>
              <w:rPr>
                <w:spacing w:val="-2"/>
                <w:sz w:val="24"/>
              </w:rPr>
              <w:t>уровень)…</w:t>
            </w:r>
          </w:p>
        </w:tc>
        <w:tc>
          <w:tcPr>
            <w:tcW w:w="875" w:type="dxa"/>
          </w:tcPr>
          <w:p>
            <w:pPr>
              <w:pStyle w:val="TableParagraph"/>
              <w:spacing w:line="256" w:lineRule="exact"/>
              <w:ind w:left="47"/>
              <w:rPr>
                <w:sz w:val="24"/>
              </w:rPr>
            </w:pPr>
            <w:r>
              <w:rPr>
                <w:spacing w:val="-5"/>
                <w:sz w:val="24"/>
              </w:rPr>
              <w:t>404</w:t>
            </w:r>
          </w:p>
        </w:tc>
      </w:tr>
      <w:tr>
        <w:trPr>
          <w:trHeight w:val="276" w:hRule="atLeast"/>
        </w:trPr>
        <w:tc>
          <w:tcPr>
            <w:tcW w:w="8006" w:type="dxa"/>
          </w:tcPr>
          <w:p>
            <w:pPr>
              <w:pStyle w:val="TableParagraph"/>
              <w:spacing w:line="256" w:lineRule="exact"/>
              <w:ind w:left="52"/>
              <w:rPr>
                <w:sz w:val="24"/>
              </w:rPr>
            </w:pPr>
            <w:r>
              <w:rPr>
                <w:sz w:val="24"/>
              </w:rPr>
              <w:t>2.1.22.</w:t>
            </w:r>
            <w:r>
              <w:rPr>
                <w:spacing w:val="-3"/>
                <w:sz w:val="24"/>
              </w:rPr>
              <w:t> </w:t>
            </w:r>
            <w:r>
              <w:rPr>
                <w:sz w:val="24"/>
              </w:rPr>
              <w:t>География</w:t>
            </w:r>
            <w:r>
              <w:rPr>
                <w:spacing w:val="-7"/>
                <w:sz w:val="24"/>
              </w:rPr>
              <w:t> </w:t>
            </w:r>
            <w:r>
              <w:rPr>
                <w:sz w:val="24"/>
              </w:rPr>
              <w:t>(базовый</w:t>
            </w:r>
            <w:r>
              <w:rPr>
                <w:spacing w:val="-1"/>
                <w:sz w:val="24"/>
              </w:rPr>
              <w:t> </w:t>
            </w:r>
            <w:r>
              <w:rPr>
                <w:spacing w:val="-2"/>
                <w:sz w:val="24"/>
              </w:rPr>
              <w:t>уровень)…</w:t>
            </w:r>
          </w:p>
        </w:tc>
        <w:tc>
          <w:tcPr>
            <w:tcW w:w="875" w:type="dxa"/>
          </w:tcPr>
          <w:p>
            <w:pPr>
              <w:pStyle w:val="TableParagraph"/>
              <w:spacing w:line="256" w:lineRule="exact"/>
              <w:ind w:left="47"/>
              <w:rPr>
                <w:sz w:val="24"/>
              </w:rPr>
            </w:pPr>
            <w:r>
              <w:rPr>
                <w:spacing w:val="-5"/>
                <w:sz w:val="24"/>
              </w:rPr>
              <w:t>421</w:t>
            </w:r>
          </w:p>
        </w:tc>
      </w:tr>
      <w:tr>
        <w:trPr>
          <w:trHeight w:val="275" w:hRule="atLeast"/>
        </w:trPr>
        <w:tc>
          <w:tcPr>
            <w:tcW w:w="8006" w:type="dxa"/>
          </w:tcPr>
          <w:p>
            <w:pPr>
              <w:pStyle w:val="TableParagraph"/>
              <w:spacing w:line="256" w:lineRule="exact"/>
              <w:ind w:left="52"/>
              <w:rPr>
                <w:sz w:val="24"/>
              </w:rPr>
            </w:pPr>
            <w:r>
              <w:rPr>
                <w:sz w:val="24"/>
              </w:rPr>
              <w:t>2.1.23.</w:t>
            </w:r>
            <w:r>
              <w:rPr>
                <w:spacing w:val="-5"/>
                <w:sz w:val="24"/>
              </w:rPr>
              <w:t> </w:t>
            </w:r>
            <w:r>
              <w:rPr>
                <w:sz w:val="24"/>
              </w:rPr>
              <w:t>География</w:t>
            </w:r>
            <w:r>
              <w:rPr>
                <w:spacing w:val="-7"/>
                <w:sz w:val="24"/>
              </w:rPr>
              <w:t> </w:t>
            </w:r>
            <w:r>
              <w:rPr>
                <w:sz w:val="24"/>
              </w:rPr>
              <w:t>(углубленный</w:t>
            </w:r>
            <w:r>
              <w:rPr>
                <w:spacing w:val="56"/>
                <w:sz w:val="24"/>
              </w:rPr>
              <w:t> </w:t>
            </w:r>
            <w:r>
              <w:rPr>
                <w:spacing w:val="-2"/>
                <w:sz w:val="24"/>
              </w:rPr>
              <w:t>уровень)…</w:t>
            </w:r>
          </w:p>
        </w:tc>
        <w:tc>
          <w:tcPr>
            <w:tcW w:w="875" w:type="dxa"/>
          </w:tcPr>
          <w:p>
            <w:pPr>
              <w:pStyle w:val="TableParagraph"/>
              <w:spacing w:line="256" w:lineRule="exact"/>
              <w:ind w:left="47"/>
              <w:rPr>
                <w:sz w:val="24"/>
              </w:rPr>
            </w:pPr>
            <w:r>
              <w:rPr>
                <w:spacing w:val="-5"/>
                <w:sz w:val="24"/>
              </w:rPr>
              <w:t>435</w:t>
            </w:r>
          </w:p>
        </w:tc>
      </w:tr>
      <w:tr>
        <w:trPr>
          <w:trHeight w:val="276" w:hRule="atLeast"/>
        </w:trPr>
        <w:tc>
          <w:tcPr>
            <w:tcW w:w="8006" w:type="dxa"/>
          </w:tcPr>
          <w:p>
            <w:pPr>
              <w:pStyle w:val="TableParagraph"/>
              <w:spacing w:line="256" w:lineRule="exact"/>
              <w:ind w:left="52"/>
              <w:rPr>
                <w:sz w:val="24"/>
              </w:rPr>
            </w:pPr>
            <w:r>
              <w:rPr>
                <w:sz w:val="24"/>
              </w:rPr>
              <w:t>2.1.24.</w:t>
            </w:r>
            <w:r>
              <w:rPr>
                <w:spacing w:val="-4"/>
                <w:sz w:val="24"/>
              </w:rPr>
              <w:t> </w:t>
            </w:r>
            <w:r>
              <w:rPr>
                <w:sz w:val="24"/>
              </w:rPr>
              <w:t>Физическая</w:t>
            </w:r>
            <w:r>
              <w:rPr>
                <w:spacing w:val="-3"/>
                <w:sz w:val="24"/>
              </w:rPr>
              <w:t> </w:t>
            </w:r>
            <w:r>
              <w:rPr>
                <w:spacing w:val="-2"/>
                <w:sz w:val="24"/>
              </w:rPr>
              <w:t>культура</w:t>
            </w:r>
          </w:p>
        </w:tc>
        <w:tc>
          <w:tcPr>
            <w:tcW w:w="875" w:type="dxa"/>
          </w:tcPr>
          <w:p>
            <w:pPr>
              <w:pStyle w:val="TableParagraph"/>
              <w:spacing w:line="256" w:lineRule="exact"/>
              <w:ind w:left="47"/>
              <w:rPr>
                <w:sz w:val="24"/>
              </w:rPr>
            </w:pPr>
            <w:r>
              <w:rPr>
                <w:spacing w:val="-5"/>
                <w:sz w:val="24"/>
              </w:rPr>
              <w:t>483</w:t>
            </w:r>
          </w:p>
        </w:tc>
      </w:tr>
      <w:tr>
        <w:trPr>
          <w:trHeight w:val="275" w:hRule="atLeast"/>
        </w:trPr>
        <w:tc>
          <w:tcPr>
            <w:tcW w:w="8006" w:type="dxa"/>
          </w:tcPr>
          <w:p>
            <w:pPr>
              <w:pStyle w:val="TableParagraph"/>
              <w:spacing w:line="255" w:lineRule="exact"/>
              <w:ind w:left="52"/>
              <w:rPr>
                <w:sz w:val="24"/>
              </w:rPr>
            </w:pPr>
            <w:r>
              <w:rPr>
                <w:sz w:val="24"/>
              </w:rPr>
              <w:t>2.1.25.</w:t>
            </w:r>
            <w:r>
              <w:rPr>
                <w:spacing w:val="-3"/>
                <w:sz w:val="24"/>
              </w:rPr>
              <w:t> </w:t>
            </w:r>
            <w:r>
              <w:rPr>
                <w:sz w:val="24"/>
              </w:rPr>
              <w:t>Основы</w:t>
            </w:r>
            <w:r>
              <w:rPr>
                <w:spacing w:val="-3"/>
                <w:sz w:val="24"/>
              </w:rPr>
              <w:t> </w:t>
            </w:r>
            <w:r>
              <w:rPr>
                <w:sz w:val="24"/>
              </w:rPr>
              <w:t>безопасности</w:t>
            </w:r>
            <w:r>
              <w:rPr>
                <w:spacing w:val="-2"/>
                <w:sz w:val="24"/>
              </w:rPr>
              <w:t> </w:t>
            </w:r>
            <w:r>
              <w:rPr>
                <w:sz w:val="24"/>
              </w:rPr>
              <w:t>и</w:t>
            </w:r>
            <w:r>
              <w:rPr>
                <w:spacing w:val="-3"/>
                <w:sz w:val="24"/>
              </w:rPr>
              <w:t> </w:t>
            </w:r>
            <w:r>
              <w:rPr>
                <w:sz w:val="24"/>
              </w:rPr>
              <w:t>защиты</w:t>
            </w:r>
            <w:r>
              <w:rPr>
                <w:spacing w:val="-2"/>
                <w:sz w:val="24"/>
              </w:rPr>
              <w:t> Родины…</w:t>
            </w:r>
          </w:p>
        </w:tc>
        <w:tc>
          <w:tcPr>
            <w:tcW w:w="875" w:type="dxa"/>
          </w:tcPr>
          <w:p>
            <w:pPr>
              <w:pStyle w:val="TableParagraph"/>
              <w:spacing w:line="255" w:lineRule="exact"/>
              <w:ind w:left="47"/>
              <w:rPr>
                <w:sz w:val="24"/>
              </w:rPr>
            </w:pPr>
            <w:r>
              <w:rPr>
                <w:spacing w:val="-5"/>
                <w:sz w:val="24"/>
              </w:rPr>
              <w:t>547</w:t>
            </w:r>
          </w:p>
        </w:tc>
      </w:tr>
      <w:tr>
        <w:trPr>
          <w:trHeight w:val="274" w:hRule="atLeast"/>
        </w:trPr>
        <w:tc>
          <w:tcPr>
            <w:tcW w:w="8006" w:type="dxa"/>
          </w:tcPr>
          <w:p>
            <w:pPr>
              <w:pStyle w:val="TableParagraph"/>
              <w:spacing w:line="255" w:lineRule="exact"/>
              <w:ind w:left="52"/>
              <w:rPr>
                <w:sz w:val="24"/>
              </w:rPr>
            </w:pPr>
            <w:hyperlink w:history="true" w:anchor="_bookmark4">
              <w:r>
                <w:rPr>
                  <w:sz w:val="24"/>
                </w:rPr>
                <w:t>2.2</w:t>
              </w:r>
              <w:r>
                <w:rPr>
                  <w:spacing w:val="-11"/>
                  <w:sz w:val="24"/>
                </w:rPr>
                <w:t> </w:t>
              </w:r>
              <w:r>
                <w:rPr>
                  <w:sz w:val="24"/>
                </w:rPr>
                <w:t>Программа</w:t>
              </w:r>
              <w:r>
                <w:rPr>
                  <w:spacing w:val="-9"/>
                  <w:sz w:val="24"/>
                </w:rPr>
                <w:t> </w:t>
              </w:r>
              <w:r>
                <w:rPr>
                  <w:sz w:val="24"/>
                </w:rPr>
                <w:t>формирования</w:t>
              </w:r>
              <w:r>
                <w:rPr>
                  <w:spacing w:val="-5"/>
                  <w:sz w:val="24"/>
                </w:rPr>
                <w:t> </w:t>
              </w:r>
              <w:r>
                <w:rPr>
                  <w:sz w:val="24"/>
                </w:rPr>
                <w:t>универсальных</w:t>
              </w:r>
              <w:r>
                <w:rPr>
                  <w:spacing w:val="-7"/>
                  <w:sz w:val="24"/>
                </w:rPr>
                <w:t> </w:t>
              </w:r>
              <w:r>
                <w:rPr>
                  <w:sz w:val="24"/>
                </w:rPr>
                <w:t>учебных</w:t>
              </w:r>
              <w:r>
                <w:rPr>
                  <w:spacing w:val="-6"/>
                  <w:sz w:val="24"/>
                </w:rPr>
                <w:t> </w:t>
              </w:r>
              <w:r>
                <w:rPr>
                  <w:spacing w:val="-2"/>
                  <w:sz w:val="24"/>
                </w:rPr>
                <w:t>действий</w:t>
              </w:r>
            </w:hyperlink>
          </w:p>
        </w:tc>
        <w:tc>
          <w:tcPr>
            <w:tcW w:w="875" w:type="dxa"/>
          </w:tcPr>
          <w:p>
            <w:pPr>
              <w:pStyle w:val="TableParagraph"/>
              <w:spacing w:line="255" w:lineRule="exact"/>
              <w:ind w:left="47"/>
              <w:rPr>
                <w:sz w:val="24"/>
              </w:rPr>
            </w:pPr>
            <w:hyperlink w:history="true" w:anchor="_bookmark4">
              <w:r>
                <w:rPr>
                  <w:spacing w:val="-5"/>
                  <w:sz w:val="24"/>
                </w:rPr>
                <w:t>565</w:t>
              </w:r>
            </w:hyperlink>
          </w:p>
        </w:tc>
      </w:tr>
      <w:tr>
        <w:trPr>
          <w:trHeight w:val="277" w:hRule="atLeast"/>
        </w:trPr>
        <w:tc>
          <w:tcPr>
            <w:tcW w:w="8006" w:type="dxa"/>
          </w:tcPr>
          <w:p>
            <w:pPr>
              <w:pStyle w:val="TableParagraph"/>
              <w:spacing w:line="257" w:lineRule="exact"/>
              <w:ind w:left="52"/>
              <w:rPr>
                <w:sz w:val="24"/>
              </w:rPr>
            </w:pPr>
            <w:r>
              <w:rPr>
                <w:sz w:val="24"/>
              </w:rPr>
              <w:t>2.3.</w:t>
            </w:r>
            <w:r>
              <w:rPr>
                <w:spacing w:val="-4"/>
                <w:sz w:val="24"/>
              </w:rPr>
              <w:t> </w:t>
            </w:r>
            <w:hyperlink w:history="true" w:anchor="_bookmark5">
              <w:r>
                <w:rPr>
                  <w:sz w:val="24"/>
                </w:rPr>
                <w:t>Рабочая</w:t>
              </w:r>
              <w:r>
                <w:rPr>
                  <w:spacing w:val="-4"/>
                  <w:sz w:val="24"/>
                </w:rPr>
                <w:t> </w:t>
              </w:r>
              <w:r>
                <w:rPr>
                  <w:sz w:val="24"/>
                </w:rPr>
                <w:t>программа</w:t>
              </w:r>
              <w:r>
                <w:rPr>
                  <w:spacing w:val="-3"/>
                  <w:sz w:val="24"/>
                </w:rPr>
                <w:t> </w:t>
              </w:r>
              <w:r>
                <w:rPr>
                  <w:spacing w:val="-2"/>
                  <w:sz w:val="24"/>
                </w:rPr>
                <w:t>воспитания</w:t>
              </w:r>
            </w:hyperlink>
          </w:p>
        </w:tc>
        <w:tc>
          <w:tcPr>
            <w:tcW w:w="875" w:type="dxa"/>
          </w:tcPr>
          <w:p>
            <w:pPr>
              <w:pStyle w:val="TableParagraph"/>
              <w:spacing w:line="257" w:lineRule="exact"/>
              <w:ind w:left="47"/>
              <w:rPr>
                <w:sz w:val="24"/>
              </w:rPr>
            </w:pPr>
            <w:hyperlink w:history="true" w:anchor="_bookmark5">
              <w:r>
                <w:rPr>
                  <w:spacing w:val="-5"/>
                  <w:sz w:val="24"/>
                </w:rPr>
                <w:t>578</w:t>
              </w:r>
            </w:hyperlink>
          </w:p>
        </w:tc>
      </w:tr>
      <w:tr>
        <w:trPr>
          <w:trHeight w:val="277" w:hRule="atLeast"/>
        </w:trPr>
        <w:tc>
          <w:tcPr>
            <w:tcW w:w="8006" w:type="dxa"/>
          </w:tcPr>
          <w:p>
            <w:pPr>
              <w:pStyle w:val="TableParagraph"/>
              <w:spacing w:line="257" w:lineRule="exact"/>
              <w:ind w:left="52"/>
              <w:rPr>
                <w:sz w:val="24"/>
              </w:rPr>
            </w:pPr>
            <w:r>
              <w:rPr>
                <w:sz w:val="24"/>
              </w:rPr>
              <w:t>2.4.</w:t>
            </w:r>
            <w:r>
              <w:rPr>
                <w:spacing w:val="-4"/>
                <w:sz w:val="24"/>
              </w:rPr>
              <w:t> </w:t>
            </w:r>
            <w:hyperlink w:history="true" w:anchor="_bookmark6">
              <w:r>
                <w:rPr>
                  <w:sz w:val="24"/>
                </w:rPr>
                <w:t>Программа</w:t>
              </w:r>
              <w:r>
                <w:rPr>
                  <w:spacing w:val="-8"/>
                  <w:sz w:val="24"/>
                </w:rPr>
                <w:t> </w:t>
              </w:r>
              <w:r>
                <w:rPr>
                  <w:sz w:val="24"/>
                </w:rPr>
                <w:t>коррекционной</w:t>
              </w:r>
              <w:r>
                <w:rPr>
                  <w:spacing w:val="-3"/>
                  <w:sz w:val="24"/>
                </w:rPr>
                <w:t> </w:t>
              </w:r>
              <w:r>
                <w:rPr>
                  <w:spacing w:val="-2"/>
                  <w:sz w:val="24"/>
                </w:rPr>
                <w:t>работы</w:t>
              </w:r>
            </w:hyperlink>
          </w:p>
        </w:tc>
        <w:tc>
          <w:tcPr>
            <w:tcW w:w="875" w:type="dxa"/>
          </w:tcPr>
          <w:p>
            <w:pPr>
              <w:pStyle w:val="TableParagraph"/>
              <w:spacing w:line="257" w:lineRule="exact"/>
              <w:ind w:left="47"/>
              <w:rPr>
                <w:sz w:val="24"/>
              </w:rPr>
            </w:pPr>
            <w:r>
              <w:rPr>
                <w:spacing w:val="-5"/>
                <w:sz w:val="24"/>
              </w:rPr>
              <w:t>603</w:t>
            </w:r>
          </w:p>
        </w:tc>
      </w:tr>
      <w:tr>
        <w:trPr>
          <w:trHeight w:val="276" w:hRule="atLeast"/>
        </w:trPr>
        <w:tc>
          <w:tcPr>
            <w:tcW w:w="8006" w:type="dxa"/>
          </w:tcPr>
          <w:p>
            <w:pPr>
              <w:pStyle w:val="TableParagraph"/>
              <w:spacing w:line="256" w:lineRule="exact"/>
              <w:ind w:left="50"/>
              <w:rPr>
                <w:sz w:val="24"/>
              </w:rPr>
            </w:pPr>
            <w:r>
              <w:rPr>
                <w:sz w:val="24"/>
              </w:rPr>
              <w:t>3.</w:t>
            </w:r>
            <w:r>
              <w:rPr>
                <w:spacing w:val="-3"/>
                <w:sz w:val="24"/>
              </w:rPr>
              <w:t> </w:t>
            </w:r>
            <w:r>
              <w:rPr>
                <w:sz w:val="24"/>
              </w:rPr>
              <w:t>Организационный</w:t>
            </w:r>
            <w:r>
              <w:rPr>
                <w:spacing w:val="-6"/>
                <w:sz w:val="24"/>
              </w:rPr>
              <w:t> </w:t>
            </w:r>
            <w:r>
              <w:rPr>
                <w:spacing w:val="-2"/>
                <w:sz w:val="24"/>
              </w:rPr>
              <w:t>раздел</w:t>
            </w:r>
          </w:p>
        </w:tc>
        <w:tc>
          <w:tcPr>
            <w:tcW w:w="875" w:type="dxa"/>
          </w:tcPr>
          <w:p>
            <w:pPr>
              <w:pStyle w:val="TableParagraph"/>
              <w:spacing w:line="256" w:lineRule="exact"/>
              <w:ind w:left="47"/>
              <w:rPr>
                <w:sz w:val="24"/>
              </w:rPr>
            </w:pPr>
            <w:r>
              <w:rPr>
                <w:spacing w:val="-5"/>
                <w:sz w:val="24"/>
              </w:rPr>
              <w:t>611</w:t>
            </w:r>
          </w:p>
        </w:tc>
      </w:tr>
      <w:tr>
        <w:trPr>
          <w:trHeight w:val="275" w:hRule="atLeast"/>
        </w:trPr>
        <w:tc>
          <w:tcPr>
            <w:tcW w:w="8006" w:type="dxa"/>
          </w:tcPr>
          <w:p>
            <w:pPr>
              <w:pStyle w:val="TableParagraph"/>
              <w:spacing w:line="256" w:lineRule="exact"/>
              <w:ind w:left="52"/>
              <w:rPr>
                <w:sz w:val="24"/>
              </w:rPr>
            </w:pPr>
            <w:r>
              <w:rPr>
                <w:sz w:val="24"/>
              </w:rPr>
              <w:t>3.1.</w:t>
            </w:r>
            <w:r>
              <w:rPr>
                <w:spacing w:val="-5"/>
                <w:sz w:val="24"/>
              </w:rPr>
              <w:t> </w:t>
            </w:r>
            <w:hyperlink w:history="true" w:anchor="_bookmark7">
              <w:r>
                <w:rPr>
                  <w:sz w:val="24"/>
                </w:rPr>
                <w:t>Учебный </w:t>
              </w:r>
              <w:r>
                <w:rPr>
                  <w:spacing w:val="-4"/>
                  <w:sz w:val="24"/>
                </w:rPr>
                <w:t>план</w:t>
              </w:r>
            </w:hyperlink>
          </w:p>
        </w:tc>
        <w:tc>
          <w:tcPr>
            <w:tcW w:w="875" w:type="dxa"/>
          </w:tcPr>
          <w:p>
            <w:pPr>
              <w:pStyle w:val="TableParagraph"/>
              <w:spacing w:line="256" w:lineRule="exact"/>
              <w:ind w:left="47"/>
              <w:rPr>
                <w:sz w:val="24"/>
              </w:rPr>
            </w:pPr>
            <w:r>
              <w:rPr>
                <w:spacing w:val="-5"/>
                <w:sz w:val="24"/>
              </w:rPr>
              <w:t>611</w:t>
            </w:r>
          </w:p>
        </w:tc>
      </w:tr>
      <w:tr>
        <w:trPr>
          <w:trHeight w:val="276" w:hRule="atLeast"/>
        </w:trPr>
        <w:tc>
          <w:tcPr>
            <w:tcW w:w="8006" w:type="dxa"/>
          </w:tcPr>
          <w:p>
            <w:pPr>
              <w:pStyle w:val="TableParagraph"/>
              <w:spacing w:line="256" w:lineRule="exact"/>
              <w:ind w:left="52"/>
              <w:rPr>
                <w:sz w:val="24"/>
              </w:rPr>
            </w:pPr>
            <w:r>
              <w:rPr>
                <w:sz w:val="24"/>
              </w:rPr>
              <w:t>3.2.</w:t>
            </w:r>
            <w:r>
              <w:rPr>
                <w:spacing w:val="-4"/>
                <w:sz w:val="24"/>
              </w:rPr>
              <w:t> </w:t>
            </w:r>
            <w:hyperlink w:history="true" w:anchor="_bookmark8">
              <w:r>
                <w:rPr>
                  <w:sz w:val="24"/>
                </w:rPr>
                <w:t>Календарный</w:t>
              </w:r>
              <w:r>
                <w:rPr>
                  <w:spacing w:val="-1"/>
                  <w:sz w:val="24"/>
                </w:rPr>
                <w:t> </w:t>
              </w:r>
              <w:r>
                <w:rPr>
                  <w:sz w:val="24"/>
                </w:rPr>
                <w:t>учебный</w:t>
              </w:r>
              <w:r>
                <w:rPr>
                  <w:spacing w:val="-6"/>
                  <w:sz w:val="24"/>
                </w:rPr>
                <w:t> </w:t>
              </w:r>
              <w:r>
                <w:rPr>
                  <w:spacing w:val="-2"/>
                  <w:sz w:val="24"/>
                </w:rPr>
                <w:t>график</w:t>
              </w:r>
            </w:hyperlink>
          </w:p>
        </w:tc>
        <w:tc>
          <w:tcPr>
            <w:tcW w:w="875" w:type="dxa"/>
          </w:tcPr>
          <w:p>
            <w:pPr>
              <w:pStyle w:val="TableParagraph"/>
              <w:spacing w:line="256" w:lineRule="exact"/>
              <w:ind w:left="47"/>
              <w:rPr>
                <w:sz w:val="24"/>
              </w:rPr>
            </w:pPr>
            <w:hyperlink w:history="true" w:anchor="_bookmark8">
              <w:r>
                <w:rPr>
                  <w:spacing w:val="-5"/>
                  <w:sz w:val="24"/>
                </w:rPr>
                <w:t>614</w:t>
              </w:r>
            </w:hyperlink>
          </w:p>
        </w:tc>
      </w:tr>
      <w:tr>
        <w:trPr>
          <w:trHeight w:val="276" w:hRule="atLeast"/>
        </w:trPr>
        <w:tc>
          <w:tcPr>
            <w:tcW w:w="8006" w:type="dxa"/>
          </w:tcPr>
          <w:p>
            <w:pPr>
              <w:pStyle w:val="TableParagraph"/>
              <w:spacing w:line="256" w:lineRule="exact"/>
              <w:ind w:left="52"/>
              <w:rPr>
                <w:sz w:val="24"/>
              </w:rPr>
            </w:pPr>
            <w:r>
              <w:rPr>
                <w:sz w:val="24"/>
              </w:rPr>
              <w:t>3.3.</w:t>
            </w:r>
            <w:r>
              <w:rPr>
                <w:spacing w:val="-4"/>
                <w:sz w:val="24"/>
              </w:rPr>
              <w:t> </w:t>
            </w:r>
            <w:hyperlink w:history="true" w:anchor="_bookmark8">
              <w:r>
                <w:rPr>
                  <w:sz w:val="24"/>
                </w:rPr>
                <w:t>План</w:t>
              </w:r>
              <w:r>
                <w:rPr>
                  <w:spacing w:val="-3"/>
                  <w:sz w:val="24"/>
                </w:rPr>
                <w:t> </w:t>
              </w:r>
              <w:r>
                <w:rPr>
                  <w:sz w:val="24"/>
                </w:rPr>
                <w:t>внеурочной</w:t>
              </w:r>
              <w:r>
                <w:rPr>
                  <w:spacing w:val="-3"/>
                  <w:sz w:val="24"/>
                </w:rPr>
                <w:t> </w:t>
              </w:r>
              <w:r>
                <w:rPr>
                  <w:spacing w:val="-2"/>
                  <w:sz w:val="24"/>
                </w:rPr>
                <w:t>деятельности</w:t>
              </w:r>
            </w:hyperlink>
          </w:p>
        </w:tc>
        <w:tc>
          <w:tcPr>
            <w:tcW w:w="875" w:type="dxa"/>
          </w:tcPr>
          <w:p>
            <w:pPr>
              <w:pStyle w:val="TableParagraph"/>
              <w:spacing w:line="256" w:lineRule="exact"/>
              <w:ind w:left="47"/>
              <w:rPr>
                <w:sz w:val="24"/>
              </w:rPr>
            </w:pPr>
            <w:r>
              <w:rPr>
                <w:spacing w:val="-5"/>
                <w:sz w:val="24"/>
              </w:rPr>
              <w:t>747</w:t>
            </w:r>
          </w:p>
        </w:tc>
      </w:tr>
      <w:tr>
        <w:trPr>
          <w:trHeight w:val="275" w:hRule="atLeast"/>
        </w:trPr>
        <w:tc>
          <w:tcPr>
            <w:tcW w:w="8006" w:type="dxa"/>
          </w:tcPr>
          <w:p>
            <w:pPr>
              <w:pStyle w:val="TableParagraph"/>
              <w:spacing w:line="256" w:lineRule="exact"/>
              <w:ind w:left="50"/>
              <w:rPr>
                <w:sz w:val="24"/>
              </w:rPr>
            </w:pPr>
            <w:r>
              <w:rPr>
                <w:sz w:val="24"/>
              </w:rPr>
              <w:t>3.4.</w:t>
            </w:r>
            <w:r>
              <w:rPr>
                <w:spacing w:val="-3"/>
                <w:sz w:val="24"/>
              </w:rPr>
              <w:t> </w:t>
            </w:r>
            <w:r>
              <w:rPr>
                <w:sz w:val="24"/>
              </w:rPr>
              <w:t>Календарный</w:t>
            </w:r>
            <w:r>
              <w:rPr>
                <w:spacing w:val="-5"/>
                <w:sz w:val="24"/>
              </w:rPr>
              <w:t> </w:t>
            </w:r>
            <w:r>
              <w:rPr>
                <w:sz w:val="24"/>
              </w:rPr>
              <w:t>план</w:t>
            </w:r>
            <w:r>
              <w:rPr>
                <w:spacing w:val="-9"/>
                <w:sz w:val="24"/>
              </w:rPr>
              <w:t> </w:t>
            </w:r>
            <w:r>
              <w:rPr>
                <w:sz w:val="24"/>
              </w:rPr>
              <w:t>воспитательной</w:t>
            </w:r>
            <w:r>
              <w:rPr>
                <w:spacing w:val="-4"/>
                <w:sz w:val="24"/>
              </w:rPr>
              <w:t> </w:t>
            </w:r>
            <w:r>
              <w:rPr>
                <w:spacing w:val="-2"/>
                <w:sz w:val="24"/>
              </w:rPr>
              <w:t>работы…</w:t>
            </w:r>
          </w:p>
        </w:tc>
        <w:tc>
          <w:tcPr>
            <w:tcW w:w="875" w:type="dxa"/>
          </w:tcPr>
          <w:p>
            <w:pPr>
              <w:pStyle w:val="TableParagraph"/>
              <w:spacing w:line="256" w:lineRule="exact"/>
              <w:ind w:left="47"/>
              <w:rPr>
                <w:sz w:val="24"/>
              </w:rPr>
            </w:pPr>
            <w:r>
              <w:rPr>
                <w:spacing w:val="-5"/>
                <w:sz w:val="24"/>
              </w:rPr>
              <w:t>615</w:t>
            </w:r>
          </w:p>
        </w:tc>
      </w:tr>
      <w:tr>
        <w:trPr>
          <w:trHeight w:val="276" w:hRule="atLeast"/>
        </w:trPr>
        <w:tc>
          <w:tcPr>
            <w:tcW w:w="8006" w:type="dxa"/>
          </w:tcPr>
          <w:p>
            <w:pPr>
              <w:pStyle w:val="TableParagraph"/>
              <w:spacing w:line="256" w:lineRule="exact"/>
              <w:ind w:left="52"/>
              <w:rPr>
                <w:sz w:val="24"/>
              </w:rPr>
            </w:pPr>
            <w:r>
              <w:rPr>
                <w:spacing w:val="-6"/>
                <w:sz w:val="24"/>
              </w:rPr>
              <w:t>3.5.</w:t>
            </w:r>
            <w:r>
              <w:rPr>
                <w:spacing w:val="3"/>
                <w:sz w:val="24"/>
              </w:rPr>
              <w:t> </w:t>
            </w:r>
            <w:hyperlink w:history="true" w:anchor="_bookmark9">
              <w:r>
                <w:rPr>
                  <w:spacing w:val="-6"/>
                  <w:sz w:val="24"/>
                </w:rPr>
                <w:t>Система</w:t>
              </w:r>
              <w:r>
                <w:rPr>
                  <w:spacing w:val="-14"/>
                  <w:sz w:val="24"/>
                </w:rPr>
                <w:t> </w:t>
              </w:r>
              <w:r>
                <w:rPr>
                  <w:spacing w:val="-6"/>
                  <w:sz w:val="24"/>
                </w:rPr>
                <w:t>условий</w:t>
              </w:r>
              <w:r>
                <w:rPr>
                  <w:spacing w:val="-12"/>
                  <w:sz w:val="24"/>
                </w:rPr>
                <w:t> </w:t>
              </w:r>
              <w:r>
                <w:rPr>
                  <w:spacing w:val="-6"/>
                  <w:sz w:val="24"/>
                </w:rPr>
                <w:t>реализации</w:t>
              </w:r>
              <w:r>
                <w:rPr>
                  <w:spacing w:val="-14"/>
                  <w:sz w:val="24"/>
                </w:rPr>
                <w:t> </w:t>
              </w:r>
              <w:r>
                <w:rPr>
                  <w:spacing w:val="-6"/>
                  <w:sz w:val="24"/>
                </w:rPr>
                <w:t>основной</w:t>
              </w:r>
              <w:r>
                <w:rPr>
                  <w:spacing w:val="-12"/>
                  <w:sz w:val="24"/>
                </w:rPr>
                <w:t> </w:t>
              </w:r>
              <w:r>
                <w:rPr>
                  <w:spacing w:val="-6"/>
                  <w:sz w:val="24"/>
                </w:rPr>
                <w:t>образовательной</w:t>
              </w:r>
              <w:r>
                <w:rPr>
                  <w:spacing w:val="-13"/>
                  <w:sz w:val="24"/>
                </w:rPr>
                <w:t> </w:t>
              </w:r>
              <w:r>
                <w:rPr>
                  <w:spacing w:val="-6"/>
                  <w:sz w:val="24"/>
                </w:rPr>
                <w:t>программы</w:t>
              </w:r>
            </w:hyperlink>
          </w:p>
        </w:tc>
        <w:tc>
          <w:tcPr>
            <w:tcW w:w="875" w:type="dxa"/>
          </w:tcPr>
          <w:p>
            <w:pPr>
              <w:pStyle w:val="TableParagraph"/>
              <w:spacing w:line="256" w:lineRule="exact"/>
              <w:ind w:left="47"/>
              <w:rPr>
                <w:sz w:val="24"/>
              </w:rPr>
            </w:pPr>
            <w:r>
              <w:rPr>
                <w:spacing w:val="-5"/>
                <w:sz w:val="24"/>
              </w:rPr>
              <w:t>630</w:t>
            </w:r>
          </w:p>
        </w:tc>
      </w:tr>
      <w:tr>
        <w:trPr>
          <w:trHeight w:val="270" w:hRule="atLeast"/>
        </w:trPr>
        <w:tc>
          <w:tcPr>
            <w:tcW w:w="8006" w:type="dxa"/>
          </w:tcPr>
          <w:p>
            <w:pPr>
              <w:pStyle w:val="TableParagraph"/>
              <w:spacing w:line="251" w:lineRule="exact"/>
              <w:ind w:left="52"/>
              <w:rPr>
                <w:sz w:val="24"/>
              </w:rPr>
            </w:pPr>
            <w:r>
              <w:rPr>
                <w:sz w:val="24"/>
              </w:rPr>
              <w:t>3.5.1.</w:t>
            </w:r>
            <w:r>
              <w:rPr>
                <w:spacing w:val="-8"/>
                <w:sz w:val="24"/>
              </w:rPr>
              <w:t> </w:t>
            </w:r>
            <w:hyperlink w:history="true" w:anchor="_bookmark10">
              <w:r>
                <w:rPr>
                  <w:sz w:val="24"/>
                </w:rPr>
                <w:t>Кадровые</w:t>
              </w:r>
              <w:r>
                <w:rPr>
                  <w:spacing w:val="-5"/>
                  <w:sz w:val="24"/>
                </w:rPr>
                <w:t> </w:t>
              </w:r>
              <w:r>
                <w:rPr>
                  <w:sz w:val="24"/>
                </w:rPr>
                <w:t>условия</w:t>
              </w:r>
              <w:r>
                <w:rPr>
                  <w:spacing w:val="-6"/>
                  <w:sz w:val="24"/>
                </w:rPr>
                <w:t> </w:t>
              </w:r>
              <w:r>
                <w:rPr>
                  <w:sz w:val="24"/>
                </w:rPr>
                <w:t>реализации</w:t>
              </w:r>
              <w:r>
                <w:rPr>
                  <w:spacing w:val="-5"/>
                  <w:sz w:val="24"/>
                </w:rPr>
                <w:t> </w:t>
              </w:r>
              <w:r>
                <w:rPr>
                  <w:sz w:val="24"/>
                </w:rPr>
                <w:t>основной</w:t>
              </w:r>
              <w:r>
                <w:rPr>
                  <w:spacing w:val="-7"/>
                  <w:sz w:val="24"/>
                </w:rPr>
                <w:t> </w:t>
              </w:r>
              <w:r>
                <w:rPr>
                  <w:sz w:val="24"/>
                </w:rPr>
                <w:t>образовательной</w:t>
              </w:r>
              <w:r>
                <w:rPr>
                  <w:spacing w:val="-5"/>
                  <w:sz w:val="24"/>
                </w:rPr>
                <w:t> </w:t>
              </w:r>
              <w:r>
                <w:rPr>
                  <w:spacing w:val="-2"/>
                  <w:sz w:val="24"/>
                </w:rPr>
                <w:t>программы</w:t>
              </w:r>
            </w:hyperlink>
          </w:p>
        </w:tc>
        <w:tc>
          <w:tcPr>
            <w:tcW w:w="875" w:type="dxa"/>
          </w:tcPr>
          <w:p>
            <w:pPr>
              <w:pStyle w:val="TableParagraph"/>
              <w:spacing w:line="251" w:lineRule="exact"/>
              <w:ind w:left="47"/>
              <w:rPr>
                <w:sz w:val="24"/>
              </w:rPr>
            </w:pPr>
            <w:r>
              <w:rPr>
                <w:spacing w:val="-5"/>
                <w:sz w:val="24"/>
              </w:rPr>
              <w:t>630</w:t>
            </w:r>
          </w:p>
        </w:tc>
      </w:tr>
    </w:tbl>
    <w:p>
      <w:pPr>
        <w:pStyle w:val="ListParagraph"/>
        <w:numPr>
          <w:ilvl w:val="2"/>
          <w:numId w:val="2"/>
        </w:numPr>
        <w:tabs>
          <w:tab w:pos="923" w:val="left" w:leader="none"/>
        </w:tabs>
        <w:spacing w:line="240" w:lineRule="auto" w:before="29" w:after="0"/>
        <w:ind w:left="923" w:right="0" w:hanging="599"/>
        <w:jc w:val="left"/>
        <w:rPr>
          <w:sz w:val="24"/>
        </w:rPr>
      </w:pPr>
      <w:hyperlink w:history="true" w:anchor="_bookmark11">
        <w:r>
          <w:rPr>
            <w:sz w:val="24"/>
          </w:rPr>
          <w:t>Психолого-педагогические</w:t>
        </w:r>
        <w:r>
          <w:rPr>
            <w:spacing w:val="14"/>
            <w:sz w:val="24"/>
          </w:rPr>
          <w:t> </w:t>
        </w:r>
        <w:r>
          <w:rPr>
            <w:sz w:val="24"/>
          </w:rPr>
          <w:t>условия</w:t>
        </w:r>
        <w:r>
          <w:rPr>
            <w:spacing w:val="16"/>
            <w:sz w:val="24"/>
          </w:rPr>
          <w:t> </w:t>
        </w:r>
        <w:r>
          <w:rPr>
            <w:sz w:val="24"/>
          </w:rPr>
          <w:t>реализации</w:t>
        </w:r>
        <w:r>
          <w:rPr>
            <w:spacing w:val="14"/>
            <w:sz w:val="24"/>
          </w:rPr>
          <w:t> </w:t>
        </w:r>
        <w:r>
          <w:rPr>
            <w:sz w:val="24"/>
          </w:rPr>
          <w:t>основной</w:t>
        </w:r>
        <w:r>
          <w:rPr>
            <w:spacing w:val="15"/>
            <w:sz w:val="24"/>
          </w:rPr>
          <w:t> </w:t>
        </w:r>
        <w:r>
          <w:rPr>
            <w:sz w:val="24"/>
          </w:rPr>
          <w:t>образовательной</w:t>
        </w:r>
        <w:r>
          <w:rPr>
            <w:spacing w:val="13"/>
            <w:sz w:val="24"/>
          </w:rPr>
          <w:t> </w:t>
        </w:r>
        <w:r>
          <w:rPr>
            <w:spacing w:val="-2"/>
            <w:sz w:val="24"/>
          </w:rPr>
          <w:t>программы</w:t>
        </w:r>
      </w:hyperlink>
    </w:p>
    <w:p>
      <w:pPr>
        <w:spacing w:after="0" w:line="240" w:lineRule="auto"/>
        <w:jc w:val="left"/>
        <w:rPr>
          <w:sz w:val="24"/>
        </w:rPr>
        <w:sectPr>
          <w:footerReference w:type="default" r:id="rId6"/>
          <w:pgSz w:w="11920" w:h="16850"/>
          <w:pgMar w:header="0" w:footer="1162" w:top="1280" w:bottom="1648" w:left="1380" w:right="220"/>
          <w:pgNumType w:start="2"/>
        </w:sectPr>
      </w:pPr>
    </w:p>
    <w:sdt>
      <w:sdtPr>
        <w:docPartObj>
          <w:docPartGallery w:val="Table of Contents"/>
          <w:docPartUnique/>
        </w:docPartObj>
      </w:sdtPr>
      <w:sdtEndPr/>
      <w:sdtContent>
        <w:p>
          <w:pPr>
            <w:pStyle w:val="TOC1"/>
            <w:tabs>
              <w:tab w:pos="9592" w:val="left" w:leader="dot"/>
            </w:tabs>
            <w:ind w:left="360"/>
          </w:pPr>
          <w:hyperlink w:history="true" w:anchor="_bookmark11">
            <w:r>
              <w:rPr>
                <w:spacing w:val="-10"/>
              </w:rPr>
              <w:t>.</w:t>
            </w:r>
          </w:hyperlink>
          <w:r>
            <w:rPr/>
            <w:tab/>
          </w:r>
          <w:r>
            <w:rPr>
              <w:spacing w:val="-5"/>
            </w:rPr>
            <w:t>633</w:t>
          </w:r>
        </w:p>
        <w:p>
          <w:pPr>
            <w:pStyle w:val="TOC1"/>
            <w:numPr>
              <w:ilvl w:val="2"/>
              <w:numId w:val="2"/>
            </w:numPr>
            <w:tabs>
              <w:tab w:pos="923" w:val="left" w:leader="none"/>
              <w:tab w:pos="8325" w:val="left" w:leader="none"/>
            </w:tabs>
            <w:spacing w:line="240" w:lineRule="auto" w:before="0" w:after="20"/>
            <w:ind w:left="324" w:right="733" w:firstLine="0"/>
            <w:jc w:val="left"/>
          </w:pPr>
          <w:hyperlink w:history="true" w:anchor="_bookmark12">
            <w:r>
              <w:rPr/>
              <w:t>Финансовое обеспечение реализации образовательной программы среднего общего</w:t>
            </w:r>
          </w:hyperlink>
          <w:r>
            <w:rPr/>
            <w:t> </w:t>
          </w:r>
          <w:hyperlink w:history="true" w:anchor="_bookmark12">
            <w:r>
              <w:rPr>
                <w:spacing w:val="-2"/>
              </w:rPr>
              <w:t>образования</w:t>
            </w:r>
          </w:hyperlink>
          <w:r>
            <w:rPr/>
            <w:tab/>
          </w:r>
          <w:r>
            <w:rPr>
              <w:spacing w:val="-4"/>
            </w:rPr>
            <w:t>635</w:t>
          </w:r>
        </w:p>
        <w:p>
          <w:pPr>
            <w:pStyle w:val="TOC1"/>
            <w:numPr>
              <w:ilvl w:val="2"/>
              <w:numId w:val="2"/>
            </w:numPr>
            <w:tabs>
              <w:tab w:pos="923" w:val="left" w:leader="none"/>
            </w:tabs>
            <w:spacing w:line="240" w:lineRule="auto" w:before="76" w:after="0"/>
            <w:ind w:left="923" w:right="0" w:hanging="599"/>
            <w:jc w:val="left"/>
          </w:pPr>
          <w:hyperlink w:history="true" w:anchor="_bookmark13">
            <w:r>
              <w:rPr/>
              <w:t>Материально-технические</w:t>
            </w:r>
            <w:r>
              <w:rPr>
                <w:spacing w:val="23"/>
              </w:rPr>
              <w:t> </w:t>
            </w:r>
            <w:r>
              <w:rPr/>
              <w:t>условия</w:t>
            </w:r>
            <w:r>
              <w:rPr>
                <w:spacing w:val="27"/>
              </w:rPr>
              <w:t> </w:t>
            </w:r>
            <w:r>
              <w:rPr/>
              <w:t>реализации</w:t>
            </w:r>
            <w:r>
              <w:rPr>
                <w:spacing w:val="27"/>
              </w:rPr>
              <w:t> </w:t>
            </w:r>
            <w:r>
              <w:rPr/>
              <w:t>основной</w:t>
            </w:r>
            <w:r>
              <w:rPr>
                <w:spacing w:val="28"/>
              </w:rPr>
              <w:t> </w:t>
            </w:r>
            <w:r>
              <w:rPr/>
              <w:t>образовательной</w:t>
            </w:r>
            <w:r>
              <w:rPr>
                <w:spacing w:val="26"/>
              </w:rPr>
              <w:t> </w:t>
            </w:r>
            <w:r>
              <w:rPr>
                <w:spacing w:val="-2"/>
              </w:rPr>
              <w:t>программы</w:t>
            </w:r>
          </w:hyperlink>
        </w:p>
        <w:p>
          <w:pPr>
            <w:pStyle w:val="TOC1"/>
            <w:tabs>
              <w:tab w:pos="9592" w:val="left" w:leader="dot"/>
            </w:tabs>
            <w:spacing w:before="3"/>
            <w:ind w:left="360"/>
          </w:pPr>
          <w:hyperlink w:history="true" w:anchor="_bookmark13">
            <w:r>
              <w:rPr>
                <w:spacing w:val="-10"/>
              </w:rPr>
              <w:t>.</w:t>
            </w:r>
          </w:hyperlink>
          <w:r>
            <w:rPr/>
            <w:tab/>
          </w:r>
          <w:r>
            <w:rPr>
              <w:spacing w:val="-5"/>
            </w:rPr>
            <w:t>635</w:t>
          </w:r>
        </w:p>
        <w:p>
          <w:pPr>
            <w:pStyle w:val="TOC1"/>
            <w:numPr>
              <w:ilvl w:val="2"/>
              <w:numId w:val="2"/>
            </w:numPr>
            <w:tabs>
              <w:tab w:pos="923" w:val="left" w:leader="none"/>
              <w:tab w:pos="4417" w:val="left" w:leader="none"/>
              <w:tab w:pos="5523" w:val="left" w:leader="none"/>
              <w:tab w:pos="6978" w:val="left" w:leader="none"/>
              <w:tab w:pos="8229" w:val="left" w:leader="none"/>
              <w:tab w:pos="8325" w:val="left" w:leader="none"/>
            </w:tabs>
            <w:spacing w:line="240" w:lineRule="auto" w:before="0" w:after="0"/>
            <w:ind w:left="324" w:right="358" w:firstLine="0"/>
            <w:jc w:val="left"/>
          </w:pPr>
          <w:hyperlink w:history="true" w:anchor="_bookmark14">
            <w:r>
              <w:rPr>
                <w:spacing w:val="-2"/>
              </w:rPr>
              <w:t>Информационно-методические</w:t>
            </w:r>
            <w:r>
              <w:rPr/>
              <w:tab/>
            </w:r>
            <w:r>
              <w:rPr>
                <w:spacing w:val="-2"/>
              </w:rPr>
              <w:t>условия</w:t>
            </w:r>
            <w:r>
              <w:rPr/>
              <w:tab/>
            </w:r>
            <w:r>
              <w:rPr>
                <w:spacing w:val="-2"/>
              </w:rPr>
              <w:t>реализации</w:t>
            </w:r>
            <w:r>
              <w:rPr/>
              <w:tab/>
            </w:r>
            <w:r>
              <w:rPr>
                <w:spacing w:val="-2"/>
              </w:rPr>
              <w:t>основной</w:t>
            </w:r>
            <w:r>
              <w:rPr/>
              <w:tab/>
            </w:r>
            <w:r>
              <w:rPr>
                <w:spacing w:val="-2"/>
              </w:rPr>
              <w:t>образовательной</w:t>
            </w:r>
          </w:hyperlink>
          <w:r>
            <w:rPr>
              <w:spacing w:val="-2"/>
            </w:rPr>
            <w:t> </w:t>
          </w:r>
          <w:hyperlink w:history="true" w:anchor="_bookmark14">
            <w:r>
              <w:rPr>
                <w:spacing w:val="-2"/>
              </w:rPr>
              <w:t>программы</w:t>
            </w:r>
          </w:hyperlink>
          <w:r>
            <w:rPr/>
            <w:tab/>
            <w:tab/>
            <w:tab/>
            <w:tab/>
            <w:tab/>
          </w:r>
          <w:r>
            <w:rPr>
              <w:spacing w:val="-4"/>
            </w:rPr>
            <w:t>638</w:t>
          </w:r>
        </w:p>
        <w:p>
          <w:pPr>
            <w:pStyle w:val="TOC1"/>
            <w:numPr>
              <w:ilvl w:val="2"/>
              <w:numId w:val="2"/>
            </w:numPr>
            <w:tabs>
              <w:tab w:pos="1029" w:val="left" w:leader="none"/>
              <w:tab w:pos="8325" w:val="left" w:leader="none"/>
            </w:tabs>
            <w:spacing w:line="240" w:lineRule="auto" w:before="0" w:after="0"/>
            <w:ind w:left="324" w:right="849" w:firstLine="0"/>
            <w:jc w:val="left"/>
          </w:pPr>
          <w:r>
            <w:rPr/>
            <w:t>Обоснование</w:t>
          </w:r>
          <w:r>
            <w:rPr>
              <w:spacing w:val="39"/>
            </w:rPr>
            <w:t> </w:t>
          </w:r>
          <w:r>
            <w:rPr/>
            <w:t>необходимых</w:t>
          </w:r>
          <w:r>
            <w:rPr>
              <w:spacing w:val="40"/>
            </w:rPr>
            <w:t> </w:t>
          </w:r>
          <w:r>
            <w:rPr/>
            <w:t>изменений</w:t>
          </w:r>
          <w:r>
            <w:rPr>
              <w:spacing w:val="40"/>
            </w:rPr>
            <w:t> </w:t>
          </w:r>
          <w:r>
            <w:rPr/>
            <w:t>в</w:t>
          </w:r>
          <w:r>
            <w:rPr>
              <w:spacing w:val="38"/>
            </w:rPr>
            <w:t> </w:t>
          </w:r>
          <w:r>
            <w:rPr/>
            <w:t>имеющихся</w:t>
          </w:r>
          <w:r>
            <w:rPr>
              <w:spacing w:val="40"/>
            </w:rPr>
            <w:t> </w:t>
          </w:r>
          <w:r>
            <w:rPr/>
            <w:t>условиях</w:t>
          </w:r>
          <w:r>
            <w:rPr>
              <w:spacing w:val="40"/>
            </w:rPr>
            <w:t> </w:t>
          </w:r>
          <w:r>
            <w:rPr/>
            <w:t>в</w:t>
          </w:r>
          <w:r>
            <w:rPr>
              <w:spacing w:val="38"/>
            </w:rPr>
            <w:t> </w:t>
          </w:r>
          <w:r>
            <w:rPr/>
            <w:t>соотвествии</w:t>
          </w:r>
          <w:r>
            <w:rPr>
              <w:spacing w:val="40"/>
            </w:rPr>
            <w:t> </w:t>
          </w:r>
          <w:r>
            <w:rPr/>
            <w:t>с основной образовательной программой среднего общего образования</w:t>
            <w:tab/>
          </w:r>
          <w:r>
            <w:rPr>
              <w:spacing w:val="-4"/>
            </w:rPr>
            <w:t>641</w:t>
          </w:r>
        </w:p>
        <w:p>
          <w:pPr>
            <w:pStyle w:val="TOC1"/>
            <w:tabs>
              <w:tab w:pos="8325" w:val="left" w:leader="none"/>
            </w:tabs>
          </w:pPr>
          <w:r>
            <w:rPr/>
            <w:t>3.6.</w:t>
          </w:r>
          <w:r>
            <w:rPr>
              <w:spacing w:val="-6"/>
            </w:rPr>
            <w:t> </w:t>
          </w:r>
          <w:hyperlink w:history="true" w:anchor="_bookmark15">
            <w:r>
              <w:rPr/>
              <w:t>Механизмы</w:t>
            </w:r>
            <w:r>
              <w:rPr>
                <w:spacing w:val="-8"/>
              </w:rPr>
              <w:t> </w:t>
            </w:r>
            <w:r>
              <w:rPr/>
              <w:t>достижения</w:t>
            </w:r>
            <w:r>
              <w:rPr>
                <w:spacing w:val="-8"/>
              </w:rPr>
              <w:t> </w:t>
            </w:r>
            <w:r>
              <w:rPr/>
              <w:t>целевых</w:t>
            </w:r>
            <w:r>
              <w:rPr>
                <w:spacing w:val="-2"/>
              </w:rPr>
              <w:t> </w:t>
            </w:r>
            <w:r>
              <w:rPr/>
              <w:t>ориентиров</w:t>
            </w:r>
            <w:r>
              <w:rPr>
                <w:spacing w:val="-8"/>
              </w:rPr>
              <w:t> </w:t>
            </w:r>
            <w:r>
              <w:rPr/>
              <w:t>в</w:t>
            </w:r>
            <w:r>
              <w:rPr>
                <w:spacing w:val="-9"/>
              </w:rPr>
              <w:t> </w:t>
            </w:r>
            <w:r>
              <w:rPr/>
              <w:t>системе</w:t>
            </w:r>
            <w:r>
              <w:rPr>
                <w:spacing w:val="-3"/>
              </w:rPr>
              <w:t> </w:t>
            </w:r>
            <w:r>
              <w:rPr>
                <w:spacing w:val="-2"/>
              </w:rPr>
              <w:t>условий</w:t>
            </w:r>
          </w:hyperlink>
          <w:r>
            <w:rPr/>
            <w:tab/>
          </w:r>
          <w:r>
            <w:rPr>
              <w:spacing w:val="-5"/>
            </w:rPr>
            <w:t>642</w:t>
          </w:r>
        </w:p>
        <w:p>
          <w:pPr>
            <w:pStyle w:val="TOC1"/>
            <w:tabs>
              <w:tab w:pos="9595" w:val="left" w:leader="dot"/>
            </w:tabs>
          </w:pPr>
          <w:r>
            <w:rPr/>
            <w:t>3.7.</w:t>
          </w:r>
          <w:r>
            <w:rPr>
              <w:spacing w:val="-6"/>
            </w:rPr>
            <w:t> </w:t>
          </w:r>
          <w:hyperlink w:history="true" w:anchor="_bookmark16">
            <w:r>
              <w:rPr/>
              <w:t>Сетевой</w:t>
            </w:r>
            <w:r>
              <w:rPr>
                <w:spacing w:val="-4"/>
              </w:rPr>
              <w:t> </w:t>
            </w:r>
            <w:r>
              <w:rPr/>
              <w:t>график</w:t>
            </w:r>
            <w:r>
              <w:rPr>
                <w:spacing w:val="-2"/>
              </w:rPr>
              <w:t> </w:t>
            </w:r>
            <w:r>
              <w:rPr/>
              <w:t>(дорожная</w:t>
            </w:r>
            <w:r>
              <w:rPr>
                <w:spacing w:val="-6"/>
              </w:rPr>
              <w:t> </w:t>
            </w:r>
            <w:r>
              <w:rPr/>
              <w:t>карта)</w:t>
            </w:r>
            <w:r>
              <w:rPr>
                <w:spacing w:val="-8"/>
              </w:rPr>
              <w:t> </w:t>
            </w:r>
            <w:r>
              <w:rPr/>
              <w:t>по</w:t>
            </w:r>
            <w:r>
              <w:rPr>
                <w:spacing w:val="-6"/>
              </w:rPr>
              <w:t> </w:t>
            </w:r>
            <w:r>
              <w:rPr/>
              <w:t>формированию</w:t>
            </w:r>
            <w:r>
              <w:rPr>
                <w:spacing w:val="-7"/>
              </w:rPr>
              <w:t> </w:t>
            </w:r>
            <w:r>
              <w:rPr/>
              <w:t>необходимой</w:t>
            </w:r>
            <w:r>
              <w:rPr>
                <w:spacing w:val="-6"/>
              </w:rPr>
              <w:t> </w:t>
            </w:r>
            <w:r>
              <w:rPr/>
              <w:t>системы</w:t>
            </w:r>
            <w:r>
              <w:rPr>
                <w:spacing w:val="-2"/>
              </w:rPr>
              <w:t> условий</w:t>
            </w:r>
          </w:hyperlink>
          <w:r>
            <w:rPr/>
            <w:tab/>
          </w:r>
          <w:r>
            <w:rPr>
              <w:spacing w:val="-5"/>
            </w:rPr>
            <w:t>642</w:t>
          </w:r>
        </w:p>
      </w:sdtContent>
    </w:sdt>
    <w:p>
      <w:pPr>
        <w:spacing w:after="0"/>
        <w:sectPr>
          <w:type w:val="continuous"/>
          <w:pgSz w:w="11920" w:h="16850"/>
          <w:pgMar w:header="0" w:footer="1162" w:top="990" w:bottom="1648" w:left="1380" w:right="220"/>
        </w:sectPr>
      </w:pPr>
    </w:p>
    <w:p>
      <w:pPr>
        <w:pStyle w:val="Heading2"/>
        <w:spacing w:before="64"/>
        <w:ind w:left="4134"/>
      </w:pPr>
      <w:bookmarkStart w:name="_bookmark0" w:id="1"/>
      <w:bookmarkEnd w:id="1"/>
      <w:r>
        <w:rPr>
          <w:b w:val="0"/>
        </w:rPr>
      </w:r>
      <w:r>
        <w:rPr/>
        <w:t>Общие</w:t>
      </w:r>
      <w:r>
        <w:rPr>
          <w:spacing w:val="-6"/>
        </w:rPr>
        <w:t> </w:t>
      </w:r>
      <w:r>
        <w:rPr>
          <w:spacing w:val="-2"/>
        </w:rPr>
        <w:t>положения</w:t>
      </w:r>
    </w:p>
    <w:p>
      <w:pPr>
        <w:pStyle w:val="ListParagraph"/>
        <w:numPr>
          <w:ilvl w:val="0"/>
          <w:numId w:val="3"/>
        </w:numPr>
        <w:tabs>
          <w:tab w:pos="1271" w:val="left" w:leader="none"/>
        </w:tabs>
        <w:spacing w:line="240" w:lineRule="auto" w:before="3" w:after="0"/>
        <w:ind w:left="324" w:right="338" w:firstLine="705"/>
        <w:jc w:val="both"/>
        <w:rPr>
          <w:sz w:val="24"/>
        </w:rPr>
      </w:pPr>
      <w:r>
        <w:rPr>
          <w:sz w:val="24"/>
        </w:rPr>
        <w:t>Основная образовательная программа среднего общего образования (далее – ООП СОО)</w:t>
      </w:r>
      <w:r>
        <w:rPr>
          <w:spacing w:val="-13"/>
          <w:sz w:val="24"/>
        </w:rPr>
        <w:t> </w:t>
      </w:r>
      <w:r>
        <w:rPr>
          <w:sz w:val="24"/>
        </w:rPr>
        <w:t>разработана</w:t>
      </w:r>
      <w:r>
        <w:rPr>
          <w:spacing w:val="-9"/>
          <w:sz w:val="24"/>
        </w:rPr>
        <w:t> </w:t>
      </w:r>
      <w:r>
        <w:rPr>
          <w:sz w:val="24"/>
        </w:rPr>
        <w:t>в</w:t>
      </w:r>
      <w:r>
        <w:rPr>
          <w:spacing w:val="-10"/>
          <w:sz w:val="24"/>
        </w:rPr>
        <w:t> </w:t>
      </w:r>
      <w:r>
        <w:rPr>
          <w:sz w:val="24"/>
        </w:rPr>
        <w:t>соответствии</w:t>
      </w:r>
      <w:r>
        <w:rPr>
          <w:spacing w:val="-10"/>
          <w:sz w:val="24"/>
        </w:rPr>
        <w:t> </w:t>
      </w:r>
      <w:r>
        <w:rPr>
          <w:sz w:val="24"/>
        </w:rPr>
        <w:t>с</w:t>
      </w:r>
      <w:r>
        <w:rPr>
          <w:spacing w:val="-13"/>
          <w:sz w:val="24"/>
        </w:rPr>
        <w:t> </w:t>
      </w:r>
      <w:r>
        <w:rPr>
          <w:sz w:val="24"/>
        </w:rPr>
        <w:t>ФГОС</w:t>
      </w:r>
      <w:r>
        <w:rPr>
          <w:spacing w:val="-9"/>
          <w:sz w:val="24"/>
        </w:rPr>
        <w:t> </w:t>
      </w:r>
      <w:r>
        <w:rPr>
          <w:sz w:val="24"/>
        </w:rPr>
        <w:t>и</w:t>
      </w:r>
      <w:r>
        <w:rPr>
          <w:spacing w:val="-11"/>
          <w:sz w:val="24"/>
        </w:rPr>
        <w:t> </w:t>
      </w:r>
      <w:r>
        <w:rPr>
          <w:sz w:val="24"/>
        </w:rPr>
        <w:t>ФОП</w:t>
      </w:r>
      <w:r>
        <w:rPr>
          <w:spacing w:val="-13"/>
          <w:sz w:val="24"/>
        </w:rPr>
        <w:t> </w:t>
      </w:r>
      <w:r>
        <w:rPr>
          <w:sz w:val="24"/>
        </w:rPr>
        <w:t>СОО.</w:t>
      </w:r>
      <w:r>
        <w:rPr>
          <w:spacing w:val="-9"/>
          <w:sz w:val="24"/>
        </w:rPr>
        <w:t> </w:t>
      </w:r>
      <w:r>
        <w:rPr>
          <w:sz w:val="24"/>
        </w:rPr>
        <w:t>При</w:t>
      </w:r>
      <w:r>
        <w:rPr>
          <w:spacing w:val="-8"/>
          <w:sz w:val="24"/>
        </w:rPr>
        <w:t> </w:t>
      </w:r>
      <w:r>
        <w:rPr>
          <w:sz w:val="24"/>
        </w:rPr>
        <w:t>этом</w:t>
      </w:r>
      <w:r>
        <w:rPr>
          <w:spacing w:val="-10"/>
          <w:sz w:val="24"/>
        </w:rPr>
        <w:t> </w:t>
      </w:r>
      <w:r>
        <w:rPr>
          <w:sz w:val="24"/>
        </w:rPr>
        <w:t>содержание</w:t>
      </w:r>
      <w:r>
        <w:rPr>
          <w:spacing w:val="40"/>
          <w:sz w:val="24"/>
        </w:rPr>
        <w:t> </w:t>
      </w:r>
      <w:r>
        <w:rPr>
          <w:sz w:val="24"/>
        </w:rPr>
        <w:t>и</w:t>
      </w:r>
      <w:r>
        <w:rPr>
          <w:spacing w:val="-11"/>
          <w:sz w:val="24"/>
        </w:rPr>
        <w:t> </w:t>
      </w:r>
      <w:r>
        <w:rPr>
          <w:sz w:val="24"/>
        </w:rPr>
        <w:t>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sz w:val="24"/>
          <w:vertAlign w:val="superscript"/>
        </w:rPr>
        <w:t>1</w:t>
      </w:r>
      <w:r>
        <w:rPr>
          <w:sz w:val="24"/>
          <w:vertAlign w:val="baseline"/>
        </w:rPr>
        <w:t>.</w:t>
      </w:r>
    </w:p>
    <w:p>
      <w:pPr>
        <w:pStyle w:val="ListParagraph"/>
        <w:numPr>
          <w:ilvl w:val="0"/>
          <w:numId w:val="3"/>
        </w:numPr>
        <w:tabs>
          <w:tab w:pos="1271" w:val="left" w:leader="none"/>
        </w:tabs>
        <w:spacing w:line="240" w:lineRule="auto" w:before="0" w:after="0"/>
        <w:ind w:left="324" w:right="340" w:firstLine="705"/>
        <w:jc w:val="both"/>
        <w:rPr>
          <w:sz w:val="24"/>
        </w:rPr>
      </w:pPr>
      <w:r>
        <w:rPr>
          <w:sz w:val="24"/>
        </w:rPr>
        <w:t>Содержание</w:t>
      </w:r>
      <w:r>
        <w:rPr>
          <w:spacing w:val="-15"/>
          <w:sz w:val="24"/>
        </w:rPr>
        <w:t> </w:t>
      </w:r>
      <w:r>
        <w:rPr>
          <w:sz w:val="24"/>
        </w:rPr>
        <w:t>ООП</w:t>
      </w:r>
      <w:r>
        <w:rPr>
          <w:spacing w:val="-15"/>
          <w:sz w:val="24"/>
        </w:rPr>
        <w:t> </w:t>
      </w:r>
      <w:r>
        <w:rPr>
          <w:sz w:val="24"/>
        </w:rPr>
        <w:t>СОО</w:t>
      </w:r>
      <w:r>
        <w:rPr>
          <w:spacing w:val="-14"/>
          <w:sz w:val="24"/>
        </w:rPr>
        <w:t> </w:t>
      </w:r>
      <w:r>
        <w:rPr>
          <w:sz w:val="24"/>
        </w:rPr>
        <w:t>представлено</w:t>
      </w:r>
      <w:r>
        <w:rPr>
          <w:spacing w:val="-15"/>
          <w:sz w:val="24"/>
        </w:rPr>
        <w:t> </w:t>
      </w:r>
      <w:r>
        <w:rPr>
          <w:sz w:val="24"/>
        </w:rPr>
        <w:t>учебно-методической</w:t>
      </w:r>
      <w:r>
        <w:rPr>
          <w:spacing w:val="-14"/>
          <w:sz w:val="24"/>
        </w:rPr>
        <w:t> </w:t>
      </w:r>
      <w:r>
        <w:rPr>
          <w:sz w:val="24"/>
        </w:rPr>
        <w:t>документацией(учебный план, календарный учебный график, федеральные рабочие программы учебных предметов, курсов, дисциплин (модулей), иных компонентов, рабочая</w:t>
      </w:r>
      <w:r>
        <w:rPr>
          <w:spacing w:val="40"/>
          <w:sz w:val="24"/>
        </w:rPr>
        <w:t> </w:t>
      </w:r>
      <w:r>
        <w:rPr>
          <w:sz w:val="24"/>
        </w:rPr>
        <w:t>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r>
        <w:rPr>
          <w:sz w:val="24"/>
          <w:vertAlign w:val="superscript"/>
        </w:rPr>
        <w:t>2</w:t>
      </w:r>
      <w:r>
        <w:rPr>
          <w:sz w:val="24"/>
          <w:vertAlign w:val="baseline"/>
        </w:rPr>
        <w:t>.</w:t>
      </w:r>
    </w:p>
    <w:p>
      <w:pPr>
        <w:pStyle w:val="ListParagraph"/>
        <w:numPr>
          <w:ilvl w:val="0"/>
          <w:numId w:val="3"/>
        </w:numPr>
        <w:tabs>
          <w:tab w:pos="1271" w:val="left" w:leader="none"/>
        </w:tabs>
        <w:spacing w:line="240" w:lineRule="auto" w:before="0" w:after="0"/>
        <w:ind w:left="324" w:right="337" w:firstLine="705"/>
        <w:jc w:val="both"/>
        <w:rPr>
          <w:sz w:val="24"/>
        </w:rPr>
      </w:pPr>
      <w:r>
        <w:rPr>
          <w:sz w:val="24"/>
        </w:rPr>
        <w:t>Организации, осуществляющие образовательную деятельность по имеющим государственную</w:t>
      </w:r>
      <w:r>
        <w:rPr>
          <w:spacing w:val="-3"/>
          <w:sz w:val="24"/>
        </w:rPr>
        <w:t> </w:t>
      </w:r>
      <w:r>
        <w:rPr>
          <w:sz w:val="24"/>
        </w:rPr>
        <w:t>аккредитацию</w:t>
      </w:r>
      <w:r>
        <w:rPr>
          <w:spacing w:val="-3"/>
          <w:sz w:val="24"/>
        </w:rPr>
        <w:t> </w:t>
      </w:r>
      <w:r>
        <w:rPr>
          <w:sz w:val="24"/>
        </w:rPr>
        <w:t>образовательным</w:t>
      </w:r>
      <w:r>
        <w:rPr>
          <w:spacing w:val="-4"/>
          <w:sz w:val="24"/>
        </w:rPr>
        <w:t> </w:t>
      </w:r>
      <w:r>
        <w:rPr>
          <w:sz w:val="24"/>
        </w:rPr>
        <w:t>программам</w:t>
      </w:r>
      <w:r>
        <w:rPr>
          <w:spacing w:val="-4"/>
          <w:sz w:val="24"/>
        </w:rPr>
        <w:t> </w:t>
      </w:r>
      <w:r>
        <w:rPr>
          <w:sz w:val="24"/>
        </w:rPr>
        <w:t>среднего</w:t>
      </w:r>
      <w:r>
        <w:rPr>
          <w:spacing w:val="-3"/>
          <w:sz w:val="24"/>
        </w:rPr>
        <w:t> </w:t>
      </w:r>
      <w:r>
        <w:rPr>
          <w:sz w:val="24"/>
        </w:rPr>
        <w:t>общего</w:t>
      </w:r>
      <w:r>
        <w:rPr>
          <w:spacing w:val="-3"/>
          <w:sz w:val="24"/>
        </w:rPr>
        <w:t> </w:t>
      </w:r>
      <w:r>
        <w:rPr>
          <w:sz w:val="24"/>
        </w:rPr>
        <w:t>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sz w:val="24"/>
          <w:vertAlign w:val="superscript"/>
        </w:rPr>
        <w:t>3</w:t>
      </w:r>
      <w:r>
        <w:rPr>
          <w:sz w:val="24"/>
          <w:vertAlign w:val="baseline"/>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sz w:val="24"/>
          <w:vertAlign w:val="superscript"/>
        </w:rPr>
        <w:t>4</w:t>
      </w:r>
      <w:r>
        <w:rPr>
          <w:sz w:val="24"/>
          <w:vertAlign w:val="baseline"/>
        </w:rPr>
        <w:t>.</w:t>
      </w:r>
    </w:p>
    <w:p>
      <w:pPr>
        <w:pStyle w:val="BodyText"/>
        <w:spacing w:before="1"/>
        <w:ind w:left="101" w:firstLine="0"/>
        <w:jc w:val="left"/>
      </w:pPr>
      <w:r>
        <w:rPr/>
        <w:t>При разработке ООП СОО образовательная организация предусматривает непосредственное применение</w:t>
      </w:r>
      <w:r>
        <w:rPr>
          <w:spacing w:val="-5"/>
        </w:rPr>
        <w:t> </w:t>
      </w:r>
      <w:r>
        <w:rPr/>
        <w:t>при</w:t>
      </w:r>
      <w:r>
        <w:rPr>
          <w:spacing w:val="-4"/>
        </w:rPr>
        <w:t> </w:t>
      </w:r>
      <w:r>
        <w:rPr/>
        <w:t>реализации</w:t>
      </w:r>
      <w:r>
        <w:rPr>
          <w:spacing w:val="-4"/>
        </w:rPr>
        <w:t> </w:t>
      </w:r>
      <w:r>
        <w:rPr/>
        <w:t>обязательной</w:t>
      </w:r>
      <w:r>
        <w:rPr>
          <w:spacing w:val="-4"/>
        </w:rPr>
        <w:t> </w:t>
      </w:r>
      <w:r>
        <w:rPr/>
        <w:t>части</w:t>
      </w:r>
      <w:r>
        <w:rPr>
          <w:spacing w:val="-3"/>
        </w:rPr>
        <w:t> </w:t>
      </w:r>
      <w:r>
        <w:rPr/>
        <w:t>ООП</w:t>
      </w:r>
      <w:r>
        <w:rPr>
          <w:spacing w:val="-5"/>
        </w:rPr>
        <w:t> </w:t>
      </w:r>
      <w:r>
        <w:rPr/>
        <w:t>СОО</w:t>
      </w:r>
      <w:r>
        <w:rPr>
          <w:spacing w:val="-5"/>
        </w:rPr>
        <w:t> </w:t>
      </w:r>
      <w:r>
        <w:rPr/>
        <w:t>федеральных</w:t>
      </w:r>
      <w:r>
        <w:rPr>
          <w:spacing w:val="-4"/>
        </w:rPr>
        <w:t> </w:t>
      </w:r>
      <w:r>
        <w:rPr/>
        <w:t>рабочих программ</w:t>
      </w:r>
      <w:r>
        <w:rPr>
          <w:spacing w:val="-5"/>
        </w:rPr>
        <w:t> </w:t>
      </w:r>
      <w:r>
        <w:rPr/>
        <w:t>по</w:t>
      </w:r>
    </w:p>
    <w:p>
      <w:pPr>
        <w:pStyle w:val="BodyText"/>
        <w:ind w:left="101" w:right="124" w:firstLine="0"/>
        <w:jc w:val="left"/>
      </w:pPr>
      <w:r>
        <w:rPr/>
        <w:t>учебным</w:t>
      </w:r>
      <w:r>
        <w:rPr>
          <w:spacing w:val="-6"/>
        </w:rPr>
        <w:t> </w:t>
      </w:r>
      <w:r>
        <w:rPr/>
        <w:t>предметам</w:t>
      </w:r>
      <w:r>
        <w:rPr>
          <w:spacing w:val="-5"/>
        </w:rPr>
        <w:t> </w:t>
      </w:r>
      <w:r>
        <w:rPr/>
        <w:t>«Русский</w:t>
      </w:r>
      <w:r>
        <w:rPr>
          <w:spacing w:val="-5"/>
        </w:rPr>
        <w:t> </w:t>
      </w:r>
      <w:r>
        <w:rPr/>
        <w:t>язык»,</w:t>
      </w:r>
      <w:r>
        <w:rPr>
          <w:spacing w:val="-5"/>
        </w:rPr>
        <w:t> </w:t>
      </w:r>
      <w:r>
        <w:rPr/>
        <w:t>«Литература»,</w:t>
      </w:r>
      <w:r>
        <w:rPr>
          <w:spacing w:val="-5"/>
        </w:rPr>
        <w:t> </w:t>
      </w:r>
      <w:r>
        <w:rPr/>
        <w:t>«История»,</w:t>
      </w:r>
      <w:r>
        <w:rPr>
          <w:spacing w:val="-5"/>
        </w:rPr>
        <w:t> </w:t>
      </w:r>
      <w:r>
        <w:rPr/>
        <w:t>«Обществознание»,</w:t>
      </w:r>
      <w:r>
        <w:rPr>
          <w:spacing w:val="-5"/>
        </w:rPr>
        <w:t> </w:t>
      </w:r>
      <w:r>
        <w:rPr/>
        <w:t>«География» и «Основы безопасности и защиты Родины» .</w:t>
      </w:r>
    </w:p>
    <w:p>
      <w:pPr>
        <w:pStyle w:val="BodyText"/>
        <w:spacing w:before="203"/>
        <w:ind w:left="0" w:firstLine="0"/>
        <w:jc w:val="left"/>
        <w:rPr>
          <w:sz w:val="20"/>
        </w:rPr>
      </w:pPr>
      <w:r>
        <w:rPr/>
        <mc:AlternateContent>
          <mc:Choice Requires="wps">
            <w:drawing>
              <wp:anchor distT="0" distB="0" distL="0" distR="0" allowOverlap="1" layoutInCell="1" locked="0" behindDoc="1" simplePos="0" relativeHeight="487588352">
                <wp:simplePos x="0" y="0"/>
                <wp:positionH relativeFrom="page">
                  <wp:posOffset>1530350</wp:posOffset>
                </wp:positionH>
                <wp:positionV relativeFrom="paragraph">
                  <wp:posOffset>290283</wp:posOffset>
                </wp:positionV>
                <wp:extent cx="1828800" cy="889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0.5pt;margin-top:22.856943pt;width:144pt;height:.70001pt;mso-position-horizontal-relative:page;mso-position-vertical-relative:paragraph;z-index:-15728128;mso-wrap-distance-left:0;mso-wrap-distance-right:0" id="docshape5" filled="true" fillcolor="#000000" stroked="false">
                <v:fill type="solid"/>
                <w10:wrap type="topAndBottom"/>
              </v:rect>
            </w:pict>
          </mc:Fallback>
        </mc:AlternateContent>
      </w:r>
    </w:p>
    <w:p>
      <w:pPr>
        <w:pStyle w:val="BodyText"/>
        <w:ind w:left="0" w:firstLine="0"/>
        <w:jc w:val="left"/>
      </w:pPr>
    </w:p>
    <w:p>
      <w:pPr>
        <w:pStyle w:val="BodyText"/>
        <w:spacing w:before="177"/>
        <w:ind w:left="0" w:firstLine="0"/>
        <w:jc w:val="left"/>
      </w:pPr>
    </w:p>
    <w:p>
      <w:pPr>
        <w:pStyle w:val="BodyText"/>
        <w:spacing w:line="242" w:lineRule="auto" w:before="1"/>
        <w:ind w:right="336" w:firstLine="0"/>
      </w:pPr>
      <w:r>
        <w:rPr>
          <w:position w:val="9"/>
          <w:sz w:val="13"/>
        </w:rPr>
        <w:t>1 </w:t>
      </w:r>
      <w:r>
        <w:rPr/>
        <w:t>Часть 6</w:t>
      </w:r>
      <w:r>
        <w:rPr>
          <w:vertAlign w:val="superscript"/>
        </w:rPr>
        <w:t>1</w:t>
      </w:r>
      <w:r>
        <w:rPr>
          <w:vertAlign w:val="baseline"/>
        </w:rPr>
        <w:t> статьи 12 Федерального закона от 29 декабря 2012 г. № 273-ФЗ «Об образовании в Российской Федерации».</w:t>
      </w:r>
    </w:p>
    <w:p>
      <w:pPr>
        <w:pStyle w:val="BodyText"/>
        <w:ind w:right="338" w:firstLine="0"/>
      </w:pPr>
      <w:r>
        <w:rPr>
          <w:vertAlign w:val="superscript"/>
        </w:rPr>
        <w:t>2</w:t>
      </w:r>
      <w:r>
        <w:rPr>
          <w:vertAlign w:val="baseline"/>
        </w:rPr>
        <w:t> Пункт</w:t>
      </w:r>
      <w:r>
        <w:rPr>
          <w:spacing w:val="-1"/>
          <w:vertAlign w:val="baseline"/>
        </w:rPr>
        <w:t> </w:t>
      </w:r>
      <w:r>
        <w:rPr>
          <w:vertAlign w:val="baseline"/>
        </w:rPr>
        <w:t>10</w:t>
      </w:r>
      <w:r>
        <w:rPr>
          <w:vertAlign w:val="superscript"/>
        </w:rPr>
        <w:t>1</w:t>
      </w:r>
      <w:r>
        <w:rPr>
          <w:vertAlign w:val="baseline"/>
        </w:rPr>
        <w:t> статьи 2 Федерального закона от</w:t>
      </w:r>
      <w:r>
        <w:rPr>
          <w:spacing w:val="-1"/>
          <w:vertAlign w:val="baseline"/>
        </w:rPr>
        <w:t> </w:t>
      </w:r>
      <w:r>
        <w:rPr>
          <w:vertAlign w:val="baseline"/>
        </w:rPr>
        <w:t>29 декабря 2012 г.</w:t>
      </w:r>
      <w:r>
        <w:rPr>
          <w:spacing w:val="-1"/>
          <w:vertAlign w:val="baseline"/>
        </w:rPr>
        <w:t> </w:t>
      </w:r>
      <w:r>
        <w:rPr>
          <w:vertAlign w:val="baseline"/>
        </w:rPr>
        <w:t>№ 273-ФЗ «Об образовании</w:t>
      </w:r>
      <w:r>
        <w:rPr>
          <w:spacing w:val="-3"/>
          <w:vertAlign w:val="baseline"/>
        </w:rPr>
        <w:t> </w:t>
      </w:r>
      <w:r>
        <w:rPr>
          <w:vertAlign w:val="baseline"/>
        </w:rPr>
        <w:t>в Российской Федерации».</w:t>
      </w:r>
    </w:p>
    <w:p>
      <w:pPr>
        <w:pStyle w:val="BodyText"/>
        <w:spacing w:line="242" w:lineRule="auto" w:before="35"/>
        <w:ind w:right="339"/>
      </w:pPr>
      <w:r>
        <w:rPr>
          <w:vertAlign w:val="superscript"/>
        </w:rPr>
        <w:t>3</w:t>
      </w:r>
      <w:r>
        <w:rPr>
          <w:vertAlign w:val="baseline"/>
        </w:rPr>
        <w:t>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w:t>
      </w:r>
    </w:p>
    <w:p>
      <w:pPr>
        <w:pStyle w:val="BodyText"/>
        <w:ind w:right="348" w:firstLine="0"/>
      </w:pPr>
      <w:r>
        <w:rPr/>
        <w:t>№</w:t>
      </w:r>
      <w:r>
        <w:rPr>
          <w:spacing w:val="-2"/>
        </w:rPr>
        <w:t> </w:t>
      </w:r>
      <w:r>
        <w:rPr/>
        <w:t>1645</w:t>
      </w:r>
      <w:r>
        <w:rPr>
          <w:spacing w:val="-1"/>
        </w:rPr>
        <w:t> </w:t>
      </w:r>
      <w:r>
        <w:rPr/>
        <w:t>(зарегистрирован Министерством</w:t>
      </w:r>
      <w:r>
        <w:rPr>
          <w:spacing w:val="-2"/>
        </w:rPr>
        <w:t> </w:t>
      </w:r>
      <w:r>
        <w:rPr/>
        <w:t>юстиции Российской Федерации 9</w:t>
      </w:r>
      <w:r>
        <w:rPr>
          <w:spacing w:val="-1"/>
        </w:rPr>
        <w:t> </w:t>
      </w:r>
      <w:r>
        <w:rPr/>
        <w:t>февраля</w:t>
      </w:r>
      <w:r>
        <w:rPr>
          <w:spacing w:val="-1"/>
        </w:rPr>
        <w:t> </w:t>
      </w:r>
      <w:r>
        <w:rPr/>
        <w:t>2015</w:t>
      </w:r>
      <w:r>
        <w:rPr>
          <w:spacing w:val="-1"/>
        </w:rPr>
        <w:t> </w:t>
      </w:r>
      <w:r>
        <w:rPr/>
        <w:t>г., регистрационный</w:t>
      </w:r>
      <w:r>
        <w:rPr>
          <w:spacing w:val="10"/>
        </w:rPr>
        <w:t> </w:t>
      </w:r>
      <w:r>
        <w:rPr/>
        <w:t>№</w:t>
      </w:r>
      <w:r>
        <w:rPr>
          <w:spacing w:val="10"/>
        </w:rPr>
        <w:t> </w:t>
      </w:r>
      <w:r>
        <w:rPr/>
        <w:t>35953),</w:t>
      </w:r>
      <w:r>
        <w:rPr>
          <w:spacing w:val="10"/>
        </w:rPr>
        <w:t> </w:t>
      </w:r>
      <w:r>
        <w:rPr/>
        <w:t>от</w:t>
      </w:r>
      <w:r>
        <w:rPr>
          <w:spacing w:val="11"/>
        </w:rPr>
        <w:t> </w:t>
      </w:r>
      <w:r>
        <w:rPr/>
        <w:t>31</w:t>
      </w:r>
      <w:r>
        <w:rPr>
          <w:spacing w:val="11"/>
        </w:rPr>
        <w:t> </w:t>
      </w:r>
      <w:r>
        <w:rPr/>
        <w:t>декабря</w:t>
      </w:r>
      <w:r>
        <w:rPr>
          <w:spacing w:val="10"/>
        </w:rPr>
        <w:t> </w:t>
      </w:r>
      <w:r>
        <w:rPr/>
        <w:t>2015</w:t>
      </w:r>
      <w:r>
        <w:rPr>
          <w:spacing w:val="11"/>
        </w:rPr>
        <w:t> </w:t>
      </w:r>
      <w:r>
        <w:rPr/>
        <w:t>г.</w:t>
      </w:r>
      <w:r>
        <w:rPr>
          <w:spacing w:val="10"/>
        </w:rPr>
        <w:t> </w:t>
      </w:r>
      <w:r>
        <w:rPr/>
        <w:t>№</w:t>
      </w:r>
      <w:r>
        <w:rPr>
          <w:spacing w:val="9"/>
        </w:rPr>
        <w:t> </w:t>
      </w:r>
      <w:r>
        <w:rPr/>
        <w:t>1578</w:t>
      </w:r>
      <w:r>
        <w:rPr>
          <w:spacing w:val="14"/>
        </w:rPr>
        <w:t> </w:t>
      </w:r>
      <w:r>
        <w:rPr/>
        <w:t>(зарегистрирован</w:t>
      </w:r>
      <w:r>
        <w:rPr>
          <w:spacing w:val="15"/>
        </w:rPr>
        <w:t> </w:t>
      </w:r>
      <w:r>
        <w:rPr>
          <w:spacing w:val="-2"/>
        </w:rPr>
        <w:t>Министерством</w:t>
      </w:r>
    </w:p>
    <w:p>
      <w:pPr>
        <w:pStyle w:val="BodyText"/>
        <w:ind w:firstLine="0"/>
      </w:pPr>
      <w:r>
        <w:rPr/>
        <w:t>юстиции</w:t>
      </w:r>
      <w:r>
        <w:rPr>
          <w:spacing w:val="15"/>
        </w:rPr>
        <w:t> </w:t>
      </w:r>
      <w:r>
        <w:rPr/>
        <w:t>Российской</w:t>
      </w:r>
      <w:r>
        <w:rPr>
          <w:spacing w:val="17"/>
        </w:rPr>
        <w:t> </w:t>
      </w:r>
      <w:r>
        <w:rPr/>
        <w:t>Федерации</w:t>
      </w:r>
      <w:r>
        <w:rPr>
          <w:spacing w:val="17"/>
        </w:rPr>
        <w:t> </w:t>
      </w:r>
      <w:r>
        <w:rPr/>
        <w:t>9</w:t>
      </w:r>
      <w:r>
        <w:rPr>
          <w:spacing w:val="17"/>
        </w:rPr>
        <w:t> </w:t>
      </w:r>
      <w:r>
        <w:rPr/>
        <w:t>февраля</w:t>
      </w:r>
      <w:r>
        <w:rPr>
          <w:spacing w:val="17"/>
        </w:rPr>
        <w:t> </w:t>
      </w:r>
      <w:r>
        <w:rPr/>
        <w:t>2016</w:t>
      </w:r>
      <w:r>
        <w:rPr>
          <w:spacing w:val="16"/>
        </w:rPr>
        <w:t> </w:t>
      </w:r>
      <w:r>
        <w:rPr/>
        <w:t>г.,</w:t>
      </w:r>
      <w:r>
        <w:rPr>
          <w:spacing w:val="17"/>
        </w:rPr>
        <w:t> </w:t>
      </w:r>
      <w:r>
        <w:rPr/>
        <w:t>регистрационный</w:t>
      </w:r>
      <w:r>
        <w:rPr>
          <w:spacing w:val="15"/>
        </w:rPr>
        <w:t> </w:t>
      </w:r>
      <w:r>
        <w:rPr/>
        <w:t>№</w:t>
      </w:r>
      <w:r>
        <w:rPr>
          <w:spacing w:val="16"/>
        </w:rPr>
        <w:t> </w:t>
      </w:r>
      <w:r>
        <w:rPr/>
        <w:t>41020),</w:t>
      </w:r>
      <w:r>
        <w:rPr>
          <w:spacing w:val="16"/>
        </w:rPr>
        <w:t> </w:t>
      </w:r>
      <w:r>
        <w:rPr/>
        <w:t>от</w:t>
      </w:r>
      <w:r>
        <w:rPr>
          <w:spacing w:val="17"/>
        </w:rPr>
        <w:t> </w:t>
      </w:r>
      <w:r>
        <w:rPr/>
        <w:t>29</w:t>
      </w:r>
      <w:r>
        <w:rPr>
          <w:spacing w:val="17"/>
        </w:rPr>
        <w:t> </w:t>
      </w:r>
      <w:r>
        <w:rPr>
          <w:spacing w:val="-4"/>
        </w:rPr>
        <w:t>июня</w:t>
      </w:r>
    </w:p>
    <w:p>
      <w:pPr>
        <w:pStyle w:val="BodyText"/>
        <w:ind w:right="340" w:firstLine="0"/>
      </w:pPr>
      <w:r>
        <w:rPr/>
        <w:t>2017</w:t>
      </w:r>
      <w:r>
        <w:rPr>
          <w:spacing w:val="-15"/>
        </w:rPr>
        <w:t> </w:t>
      </w:r>
      <w:r>
        <w:rPr/>
        <w:t>г.</w:t>
      </w:r>
      <w:r>
        <w:rPr>
          <w:spacing w:val="-15"/>
        </w:rPr>
        <w:t> </w:t>
      </w:r>
      <w:r>
        <w:rPr/>
        <w:t>№</w:t>
      </w:r>
      <w:r>
        <w:rPr>
          <w:spacing w:val="-15"/>
        </w:rPr>
        <w:t> </w:t>
      </w:r>
      <w:r>
        <w:rPr/>
        <w:t>613</w:t>
      </w:r>
      <w:r>
        <w:rPr>
          <w:spacing w:val="-15"/>
        </w:rPr>
        <w:t> </w:t>
      </w:r>
      <w:r>
        <w:rPr/>
        <w:t>(зарегистрирован</w:t>
      </w:r>
      <w:r>
        <w:rPr>
          <w:spacing w:val="-15"/>
        </w:rPr>
        <w:t> </w:t>
      </w:r>
      <w:r>
        <w:rPr/>
        <w:t>Министерством</w:t>
      </w:r>
      <w:r>
        <w:rPr>
          <w:spacing w:val="-15"/>
        </w:rPr>
        <w:t> </w:t>
      </w:r>
      <w:r>
        <w:rPr/>
        <w:t>юстиции</w:t>
      </w:r>
      <w:r>
        <w:rPr>
          <w:spacing w:val="-15"/>
        </w:rPr>
        <w:t> </w:t>
      </w:r>
      <w:r>
        <w:rPr/>
        <w:t>Российской</w:t>
      </w:r>
      <w:r>
        <w:rPr>
          <w:spacing w:val="-15"/>
        </w:rPr>
        <w:t> </w:t>
      </w:r>
      <w:r>
        <w:rPr/>
        <w:t>Федерации</w:t>
      </w:r>
      <w:r>
        <w:rPr>
          <w:spacing w:val="-15"/>
        </w:rPr>
        <w:t> </w:t>
      </w:r>
      <w:r>
        <w:rPr/>
        <w:t>26</w:t>
      </w:r>
      <w:r>
        <w:rPr>
          <w:spacing w:val="-15"/>
        </w:rPr>
        <w:t> </w:t>
      </w:r>
      <w:r>
        <w:rPr/>
        <w:t>июля</w:t>
      </w:r>
      <w:r>
        <w:rPr>
          <w:spacing w:val="-15"/>
        </w:rPr>
        <w:t> </w:t>
      </w:r>
      <w:r>
        <w:rPr/>
        <w:t>2017 г.,</w:t>
      </w:r>
      <w:r>
        <w:rPr>
          <w:spacing w:val="-14"/>
        </w:rPr>
        <w:t> </w:t>
      </w:r>
      <w:r>
        <w:rPr/>
        <w:t>регистрационный</w:t>
      </w:r>
      <w:r>
        <w:rPr>
          <w:spacing w:val="-11"/>
        </w:rPr>
        <w:t> </w:t>
      </w:r>
      <w:r>
        <w:rPr/>
        <w:t>№</w:t>
      </w:r>
      <w:r>
        <w:rPr>
          <w:spacing w:val="-15"/>
        </w:rPr>
        <w:t> </w:t>
      </w:r>
      <w:r>
        <w:rPr/>
        <w:t>47532),</w:t>
      </w:r>
      <w:r>
        <w:rPr>
          <w:spacing w:val="-14"/>
        </w:rPr>
        <w:t> </w:t>
      </w:r>
      <w:r>
        <w:rPr/>
        <w:t>приказами</w:t>
      </w:r>
      <w:r>
        <w:rPr>
          <w:spacing w:val="-12"/>
        </w:rPr>
        <w:t> </w:t>
      </w:r>
      <w:r>
        <w:rPr/>
        <w:t>Министерства</w:t>
      </w:r>
      <w:r>
        <w:rPr>
          <w:spacing w:val="-15"/>
        </w:rPr>
        <w:t> </w:t>
      </w:r>
      <w:r>
        <w:rPr/>
        <w:t>просвещения</w:t>
      </w:r>
      <w:r>
        <w:rPr>
          <w:spacing w:val="-13"/>
        </w:rPr>
        <w:t> </w:t>
      </w:r>
      <w:r>
        <w:rPr/>
        <w:t>Российской</w:t>
      </w:r>
      <w:r>
        <w:rPr>
          <w:spacing w:val="-12"/>
        </w:rPr>
        <w:t> </w:t>
      </w:r>
      <w:r>
        <w:rPr/>
        <w:t>Федерации от 24 сентября 2020 г. № 519 (зарегистрирован Министерством юстиции Российской Федерации 23 декабря 2020 г., регистрационный № 61749), от 11 декабря 2020 г.</w:t>
      </w:r>
    </w:p>
    <w:p>
      <w:pPr>
        <w:pStyle w:val="BodyText"/>
        <w:ind w:right="343" w:firstLine="0"/>
      </w:pPr>
      <w:r>
        <w:rPr/>
        <w:t>№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p>
      <w:pPr>
        <w:pStyle w:val="BodyText"/>
        <w:ind w:right="336" w:firstLine="0"/>
      </w:pPr>
      <w:r>
        <w:rPr>
          <w:position w:val="9"/>
          <w:sz w:val="13"/>
        </w:rPr>
        <w:t>4 </w:t>
      </w:r>
      <w:r>
        <w:rPr/>
        <w:t>Часть 6</w:t>
      </w:r>
      <w:r>
        <w:rPr>
          <w:vertAlign w:val="superscript"/>
        </w:rPr>
        <w:t>1</w:t>
      </w:r>
      <w:r>
        <w:rPr>
          <w:vertAlign w:val="baseline"/>
        </w:rPr>
        <w:t> статьи 12 Федерального закона от 29 декабря 2012 г. № 273-ФЗ «Об образовании в Российской Федерации».</w:t>
      </w:r>
    </w:p>
    <w:p>
      <w:pPr>
        <w:pStyle w:val="BodyText"/>
        <w:ind w:right="336" w:firstLine="0"/>
      </w:pPr>
      <w:r>
        <w:rPr>
          <w:position w:val="9"/>
          <w:sz w:val="13"/>
        </w:rPr>
        <w:t>5 </w:t>
      </w:r>
      <w:r>
        <w:rPr/>
        <w:t>Часть 6</w:t>
      </w:r>
      <w:r>
        <w:rPr>
          <w:vertAlign w:val="superscript"/>
        </w:rPr>
        <w:t>3</w:t>
      </w:r>
      <w:r>
        <w:rPr>
          <w:vertAlign w:val="baseline"/>
        </w:rPr>
        <w:t> статьи 12 Федерального закона от 29 декабря 2012 г. № 273-ФЗ «Об образовании в Российской Федерации».</w:t>
      </w:r>
    </w:p>
    <w:p>
      <w:pPr>
        <w:spacing w:after="0"/>
        <w:sectPr>
          <w:pgSz w:w="11920" w:h="16850"/>
          <w:pgMar w:header="0" w:footer="1162" w:top="1040" w:bottom="1480" w:left="1380" w:right="220"/>
        </w:sectPr>
      </w:pPr>
    </w:p>
    <w:p>
      <w:pPr>
        <w:pStyle w:val="ListParagraph"/>
        <w:numPr>
          <w:ilvl w:val="0"/>
          <w:numId w:val="3"/>
        </w:numPr>
        <w:tabs>
          <w:tab w:pos="1272" w:val="left" w:leader="none"/>
        </w:tabs>
        <w:spacing w:line="240" w:lineRule="auto" w:before="84" w:after="0"/>
        <w:ind w:left="1272" w:right="0" w:hanging="240"/>
        <w:jc w:val="both"/>
        <w:rPr>
          <w:sz w:val="24"/>
        </w:rPr>
      </w:pPr>
      <w:r>
        <w:rPr>
          <w:sz w:val="24"/>
        </w:rPr>
        <w:t>ООП</w:t>
      </w:r>
      <w:r>
        <w:rPr>
          <w:spacing w:val="-11"/>
          <w:sz w:val="24"/>
        </w:rPr>
        <w:t> </w:t>
      </w:r>
      <w:r>
        <w:rPr>
          <w:sz w:val="24"/>
        </w:rPr>
        <w:t>СОО</w:t>
      </w:r>
      <w:r>
        <w:rPr>
          <w:spacing w:val="-5"/>
          <w:sz w:val="24"/>
        </w:rPr>
        <w:t> </w:t>
      </w:r>
      <w:r>
        <w:rPr>
          <w:sz w:val="24"/>
        </w:rPr>
        <w:t>включает</w:t>
      </w:r>
      <w:r>
        <w:rPr>
          <w:spacing w:val="-3"/>
          <w:sz w:val="24"/>
        </w:rPr>
        <w:t> </w:t>
      </w:r>
      <w:r>
        <w:rPr>
          <w:sz w:val="24"/>
        </w:rPr>
        <w:t>три</w:t>
      </w:r>
      <w:r>
        <w:rPr>
          <w:spacing w:val="-4"/>
          <w:sz w:val="24"/>
        </w:rPr>
        <w:t> </w:t>
      </w:r>
      <w:r>
        <w:rPr>
          <w:sz w:val="24"/>
        </w:rPr>
        <w:t>раздела:</w:t>
      </w:r>
      <w:r>
        <w:rPr>
          <w:spacing w:val="-4"/>
          <w:sz w:val="24"/>
        </w:rPr>
        <w:t> </w:t>
      </w:r>
      <w:r>
        <w:rPr>
          <w:sz w:val="24"/>
        </w:rPr>
        <w:t>целевой,</w:t>
      </w:r>
      <w:r>
        <w:rPr>
          <w:spacing w:val="-5"/>
          <w:sz w:val="24"/>
        </w:rPr>
        <w:t> </w:t>
      </w:r>
      <w:r>
        <w:rPr>
          <w:sz w:val="24"/>
        </w:rPr>
        <w:t>содержательный,</w:t>
      </w:r>
      <w:r>
        <w:rPr>
          <w:spacing w:val="-4"/>
          <w:sz w:val="24"/>
        </w:rPr>
        <w:t> </w:t>
      </w:r>
      <w:r>
        <w:rPr>
          <w:spacing w:val="-2"/>
          <w:sz w:val="24"/>
        </w:rPr>
        <w:t>организационный</w:t>
      </w:r>
      <w:r>
        <w:rPr>
          <w:spacing w:val="-2"/>
          <w:sz w:val="24"/>
          <w:vertAlign w:val="superscript"/>
        </w:rPr>
        <w:t>6</w:t>
      </w:r>
      <w:r>
        <w:rPr>
          <w:spacing w:val="-2"/>
          <w:sz w:val="24"/>
          <w:vertAlign w:val="baseline"/>
        </w:rPr>
        <w:t>.</w:t>
      </w:r>
    </w:p>
    <w:p>
      <w:pPr>
        <w:pStyle w:val="ListParagraph"/>
        <w:numPr>
          <w:ilvl w:val="0"/>
          <w:numId w:val="3"/>
        </w:numPr>
        <w:tabs>
          <w:tab w:pos="1271" w:val="left" w:leader="none"/>
        </w:tabs>
        <w:spacing w:line="240" w:lineRule="auto" w:before="1" w:after="0"/>
        <w:ind w:left="324" w:right="341" w:firstLine="705"/>
        <w:jc w:val="both"/>
        <w:rPr>
          <w:sz w:val="24"/>
        </w:rPr>
      </w:pPr>
      <w:r>
        <w:rPr>
          <w:sz w:val="24"/>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w:t>
      </w:r>
      <w:r>
        <w:rPr>
          <w:spacing w:val="-2"/>
          <w:sz w:val="24"/>
        </w:rPr>
        <w:t>результатов</w:t>
      </w:r>
      <w:r>
        <w:rPr>
          <w:spacing w:val="-2"/>
          <w:sz w:val="24"/>
          <w:vertAlign w:val="superscript"/>
        </w:rPr>
        <w:t>7</w:t>
      </w:r>
      <w:r>
        <w:rPr>
          <w:spacing w:val="-2"/>
          <w:sz w:val="24"/>
          <w:vertAlign w:val="baseline"/>
        </w:rPr>
        <w:t>.</w:t>
      </w:r>
    </w:p>
    <w:p>
      <w:pPr>
        <w:pStyle w:val="ListParagraph"/>
        <w:numPr>
          <w:ilvl w:val="0"/>
          <w:numId w:val="3"/>
        </w:numPr>
        <w:tabs>
          <w:tab w:pos="1272" w:val="left" w:leader="none"/>
        </w:tabs>
        <w:spacing w:line="240" w:lineRule="auto" w:before="0" w:after="0"/>
        <w:ind w:left="1272" w:right="0" w:hanging="240"/>
        <w:jc w:val="both"/>
        <w:rPr>
          <w:sz w:val="24"/>
        </w:rPr>
      </w:pPr>
      <w:r>
        <w:rPr>
          <w:sz w:val="24"/>
        </w:rPr>
        <w:t>Целевой</w:t>
      </w:r>
      <w:r>
        <w:rPr>
          <w:spacing w:val="-6"/>
          <w:sz w:val="24"/>
        </w:rPr>
        <w:t> </w:t>
      </w:r>
      <w:r>
        <w:rPr>
          <w:sz w:val="24"/>
        </w:rPr>
        <w:t>раздел</w:t>
      </w:r>
      <w:r>
        <w:rPr>
          <w:spacing w:val="-5"/>
          <w:sz w:val="24"/>
        </w:rPr>
        <w:t> </w:t>
      </w:r>
      <w:r>
        <w:rPr>
          <w:sz w:val="24"/>
        </w:rPr>
        <w:t>ООП</w:t>
      </w:r>
      <w:r>
        <w:rPr>
          <w:spacing w:val="-5"/>
          <w:sz w:val="24"/>
        </w:rPr>
        <w:t> </w:t>
      </w:r>
      <w:r>
        <w:rPr>
          <w:sz w:val="24"/>
        </w:rPr>
        <w:t>СОО</w:t>
      </w:r>
      <w:r>
        <w:rPr>
          <w:spacing w:val="-7"/>
          <w:sz w:val="24"/>
        </w:rPr>
        <w:t> </w:t>
      </w:r>
      <w:r>
        <w:rPr>
          <w:spacing w:val="-2"/>
          <w:sz w:val="24"/>
        </w:rPr>
        <w:t>включает:</w:t>
      </w:r>
    </w:p>
    <w:p>
      <w:pPr>
        <w:pStyle w:val="BodyText"/>
        <w:ind w:left="1032" w:firstLine="0"/>
        <w:jc w:val="left"/>
      </w:pPr>
      <w:r>
        <w:rPr/>
        <w:t>пояснительную</w:t>
      </w:r>
      <w:r>
        <w:rPr>
          <w:spacing w:val="-12"/>
        </w:rPr>
        <w:t> </w:t>
      </w:r>
      <w:r>
        <w:rPr>
          <w:spacing w:val="-2"/>
        </w:rPr>
        <w:t>записку;</w:t>
      </w:r>
    </w:p>
    <w:p>
      <w:pPr>
        <w:pStyle w:val="BodyText"/>
        <w:ind w:left="1032" w:firstLine="0"/>
        <w:jc w:val="left"/>
      </w:pPr>
      <w:r>
        <w:rPr/>
        <w:t>планируемые</w:t>
      </w:r>
      <w:r>
        <w:rPr>
          <w:spacing w:val="-12"/>
        </w:rPr>
        <w:t> </w:t>
      </w:r>
      <w:r>
        <w:rPr/>
        <w:t>результаты</w:t>
      </w:r>
      <w:r>
        <w:rPr>
          <w:spacing w:val="-8"/>
        </w:rPr>
        <w:t> </w:t>
      </w:r>
      <w:r>
        <w:rPr/>
        <w:t>освоения</w:t>
      </w:r>
      <w:r>
        <w:rPr>
          <w:spacing w:val="-6"/>
        </w:rPr>
        <w:t> </w:t>
      </w:r>
      <w:r>
        <w:rPr/>
        <w:t>обучающимися</w:t>
      </w:r>
      <w:r>
        <w:rPr>
          <w:spacing w:val="-7"/>
        </w:rPr>
        <w:t> </w:t>
      </w:r>
      <w:r>
        <w:rPr/>
        <w:t>ООП</w:t>
      </w:r>
      <w:r>
        <w:rPr>
          <w:spacing w:val="-9"/>
        </w:rPr>
        <w:t> </w:t>
      </w:r>
      <w:r>
        <w:rPr>
          <w:spacing w:val="-4"/>
        </w:rPr>
        <w:t>СОО;</w:t>
      </w:r>
    </w:p>
    <w:p>
      <w:pPr>
        <w:pStyle w:val="BodyText"/>
        <w:ind w:left="1032" w:firstLine="0"/>
        <w:jc w:val="left"/>
      </w:pPr>
      <w:r>
        <w:rPr/>
        <w:t>систему</w:t>
      </w:r>
      <w:r>
        <w:rPr>
          <w:spacing w:val="-11"/>
        </w:rPr>
        <w:t> </w:t>
      </w:r>
      <w:r>
        <w:rPr/>
        <w:t>оценки</w:t>
      </w:r>
      <w:r>
        <w:rPr>
          <w:spacing w:val="-4"/>
        </w:rPr>
        <w:t> </w:t>
      </w:r>
      <w:r>
        <w:rPr/>
        <w:t>достижения</w:t>
      </w:r>
      <w:r>
        <w:rPr>
          <w:spacing w:val="-6"/>
        </w:rPr>
        <w:t> </w:t>
      </w:r>
      <w:r>
        <w:rPr/>
        <w:t>планируемых</w:t>
      </w:r>
      <w:r>
        <w:rPr>
          <w:spacing w:val="-3"/>
        </w:rPr>
        <w:t> </w:t>
      </w:r>
      <w:r>
        <w:rPr/>
        <w:t>результатов</w:t>
      </w:r>
      <w:r>
        <w:rPr>
          <w:spacing w:val="-6"/>
        </w:rPr>
        <w:t> </w:t>
      </w:r>
      <w:r>
        <w:rPr/>
        <w:t>освоения</w:t>
      </w:r>
      <w:r>
        <w:rPr>
          <w:spacing w:val="-6"/>
        </w:rPr>
        <w:t> </w:t>
      </w:r>
      <w:r>
        <w:rPr/>
        <w:t>по</w:t>
      </w:r>
      <w:r>
        <w:rPr>
          <w:spacing w:val="-5"/>
        </w:rPr>
        <w:t> </w:t>
      </w:r>
      <w:r>
        <w:rPr/>
        <w:t>ФОП</w:t>
      </w:r>
      <w:r>
        <w:rPr>
          <w:spacing w:val="-6"/>
        </w:rPr>
        <w:t> </w:t>
      </w:r>
      <w:r>
        <w:rPr>
          <w:spacing w:val="-2"/>
        </w:rPr>
        <w:t>СОО</w:t>
      </w:r>
      <w:r>
        <w:rPr>
          <w:spacing w:val="-2"/>
          <w:vertAlign w:val="superscript"/>
        </w:rPr>
        <w:t>8</w:t>
      </w:r>
      <w:r>
        <w:rPr>
          <w:spacing w:val="-2"/>
          <w:vertAlign w:val="baseline"/>
        </w:rPr>
        <w:t>.</w:t>
      </w:r>
    </w:p>
    <w:p>
      <w:pPr>
        <w:pStyle w:val="ListParagraph"/>
        <w:numPr>
          <w:ilvl w:val="0"/>
          <w:numId w:val="3"/>
        </w:numPr>
        <w:tabs>
          <w:tab w:pos="1271" w:val="left" w:leader="none"/>
          <w:tab w:pos="3344" w:val="left" w:leader="none"/>
          <w:tab w:pos="4326" w:val="left" w:leader="none"/>
          <w:tab w:pos="5154" w:val="left" w:leader="none"/>
          <w:tab w:pos="5974" w:val="left" w:leader="none"/>
          <w:tab w:pos="7254" w:val="left" w:leader="none"/>
          <w:tab w:pos="8740" w:val="left" w:leader="none"/>
        </w:tabs>
        <w:spacing w:line="240" w:lineRule="auto" w:before="0" w:after="0"/>
        <w:ind w:left="324" w:right="356" w:firstLine="705"/>
        <w:jc w:val="left"/>
        <w:rPr>
          <w:sz w:val="24"/>
        </w:rPr>
      </w:pPr>
      <w:r>
        <w:rPr>
          <w:spacing w:val="-2"/>
          <w:sz w:val="24"/>
        </w:rPr>
        <w:t>Содержательный</w:t>
      </w:r>
      <w:r>
        <w:rPr>
          <w:sz w:val="24"/>
        </w:rPr>
        <w:tab/>
      </w:r>
      <w:r>
        <w:rPr>
          <w:spacing w:val="-2"/>
          <w:sz w:val="24"/>
        </w:rPr>
        <w:t>раздел</w:t>
      </w:r>
      <w:r>
        <w:rPr>
          <w:sz w:val="24"/>
        </w:rPr>
        <w:tab/>
      </w:r>
      <w:r>
        <w:rPr>
          <w:spacing w:val="-4"/>
          <w:sz w:val="24"/>
        </w:rPr>
        <w:t>ООП</w:t>
      </w:r>
      <w:r>
        <w:rPr>
          <w:sz w:val="24"/>
        </w:rPr>
        <w:tab/>
      </w:r>
      <w:r>
        <w:rPr>
          <w:spacing w:val="-4"/>
          <w:sz w:val="24"/>
        </w:rPr>
        <w:t>СОО</w:t>
      </w:r>
      <w:r>
        <w:rPr>
          <w:sz w:val="24"/>
        </w:rPr>
        <w:tab/>
      </w:r>
      <w:r>
        <w:rPr>
          <w:spacing w:val="-2"/>
          <w:sz w:val="24"/>
        </w:rPr>
        <w:t>включает</w:t>
      </w:r>
      <w:r>
        <w:rPr>
          <w:sz w:val="24"/>
        </w:rPr>
        <w:tab/>
      </w:r>
      <w:r>
        <w:rPr>
          <w:spacing w:val="-2"/>
          <w:sz w:val="24"/>
        </w:rPr>
        <w:t>следующие</w:t>
      </w:r>
      <w:r>
        <w:rPr>
          <w:sz w:val="24"/>
        </w:rPr>
        <w:tab/>
      </w:r>
      <w:r>
        <w:rPr>
          <w:spacing w:val="-2"/>
          <w:sz w:val="24"/>
        </w:rPr>
        <w:t>программы, </w:t>
      </w:r>
      <w:r>
        <w:rPr>
          <w:sz w:val="24"/>
        </w:rPr>
        <w:t>ориентированные на достижение предметных, метапредметных и личностных результатов:</w:t>
      </w:r>
    </w:p>
    <w:p>
      <w:pPr>
        <w:pStyle w:val="BodyText"/>
        <w:ind w:left="1032" w:firstLine="0"/>
        <w:jc w:val="left"/>
      </w:pPr>
      <w:r>
        <w:rPr/>
        <w:t>федеральные</w:t>
      </w:r>
      <w:r>
        <w:rPr>
          <w:spacing w:val="-11"/>
        </w:rPr>
        <w:t> </w:t>
      </w:r>
      <w:r>
        <w:rPr/>
        <w:t>рабочие</w:t>
      </w:r>
      <w:r>
        <w:rPr>
          <w:spacing w:val="-5"/>
        </w:rPr>
        <w:t> </w:t>
      </w:r>
      <w:r>
        <w:rPr/>
        <w:t>программы учебных</w:t>
      </w:r>
      <w:r>
        <w:rPr>
          <w:spacing w:val="-5"/>
        </w:rPr>
        <w:t> </w:t>
      </w:r>
      <w:r>
        <w:rPr>
          <w:spacing w:val="-2"/>
        </w:rPr>
        <w:t>предметов;</w:t>
      </w:r>
    </w:p>
    <w:p>
      <w:pPr>
        <w:pStyle w:val="BodyText"/>
        <w:ind w:left="1032" w:right="607" w:firstLine="0"/>
        <w:jc w:val="left"/>
      </w:pPr>
      <w:r>
        <w:rPr/>
        <w:t>программу</w:t>
      </w:r>
      <w:r>
        <w:rPr>
          <w:spacing w:val="-5"/>
        </w:rPr>
        <w:t> </w:t>
      </w:r>
      <w:r>
        <w:rPr/>
        <w:t>формирования</w:t>
      </w:r>
      <w:r>
        <w:rPr>
          <w:spacing w:val="-5"/>
        </w:rPr>
        <w:t> </w:t>
      </w:r>
      <w:r>
        <w:rPr/>
        <w:t>универсальных</w:t>
      </w:r>
      <w:r>
        <w:rPr>
          <w:spacing w:val="-5"/>
        </w:rPr>
        <w:t> </w:t>
      </w:r>
      <w:r>
        <w:rPr/>
        <w:t>учебных</w:t>
      </w:r>
      <w:r>
        <w:rPr>
          <w:spacing w:val="-5"/>
        </w:rPr>
        <w:t> </w:t>
      </w:r>
      <w:r>
        <w:rPr/>
        <w:t>действий</w:t>
      </w:r>
      <w:r>
        <w:rPr>
          <w:spacing w:val="-5"/>
        </w:rPr>
        <w:t> </w:t>
      </w:r>
      <w:r>
        <w:rPr/>
        <w:t>у</w:t>
      </w:r>
      <w:r>
        <w:rPr>
          <w:spacing w:val="-5"/>
        </w:rPr>
        <w:t> </w:t>
      </w:r>
      <w:r>
        <w:rPr/>
        <w:t>обучающихся</w:t>
      </w:r>
      <w:r>
        <w:rPr>
          <w:vertAlign w:val="superscript"/>
        </w:rPr>
        <w:t>9</w:t>
      </w:r>
      <w:r>
        <w:rPr>
          <w:vertAlign w:val="baseline"/>
        </w:rPr>
        <w:t>; рабочую программу воспитания.</w:t>
      </w:r>
    </w:p>
    <w:p>
      <w:pPr>
        <w:pStyle w:val="ListParagraph"/>
        <w:numPr>
          <w:ilvl w:val="0"/>
          <w:numId w:val="3"/>
        </w:numPr>
        <w:tabs>
          <w:tab w:pos="1271" w:val="left" w:leader="none"/>
        </w:tabs>
        <w:spacing w:line="240" w:lineRule="auto" w:before="1" w:after="0"/>
        <w:ind w:left="324" w:right="339" w:firstLine="705"/>
        <w:jc w:val="both"/>
        <w:rPr>
          <w:sz w:val="24"/>
        </w:rPr>
      </w:pPr>
      <w:r>
        <w:rPr>
          <w:sz w:val="24"/>
        </w:rPr>
        <w:t>Федеральные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pPr>
        <w:pStyle w:val="ListParagraph"/>
        <w:numPr>
          <w:ilvl w:val="0"/>
          <w:numId w:val="3"/>
        </w:numPr>
        <w:tabs>
          <w:tab w:pos="1391" w:val="left" w:leader="none"/>
        </w:tabs>
        <w:spacing w:line="240" w:lineRule="auto" w:before="0" w:after="0"/>
        <w:ind w:left="324" w:right="344" w:firstLine="705"/>
        <w:jc w:val="both"/>
        <w:rPr>
          <w:sz w:val="24"/>
        </w:rPr>
      </w:pPr>
      <w:r>
        <w:rPr>
          <w:sz w:val="24"/>
        </w:rPr>
        <w:t>Программа формирования универсальных учебных действий у обучающихся </w:t>
      </w:r>
      <w:r>
        <w:rPr>
          <w:spacing w:val="-2"/>
          <w:sz w:val="24"/>
        </w:rPr>
        <w:t>содержит:</w:t>
      </w:r>
    </w:p>
    <w:p>
      <w:pPr>
        <w:pStyle w:val="BodyText"/>
        <w:ind w:right="344"/>
      </w:pPr>
      <w:r>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pPr>
        <w:pStyle w:val="BodyText"/>
        <w:ind w:right="343"/>
      </w:pPr>
      <w:r>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w:t>
      </w:r>
      <w:r>
        <w:rPr>
          <w:spacing w:val="-9"/>
        </w:rPr>
        <w:t> </w:t>
      </w:r>
      <w:r>
        <w:rPr/>
        <w:t>а</w:t>
      </w:r>
      <w:r>
        <w:rPr>
          <w:spacing w:val="-12"/>
        </w:rPr>
        <w:t> </w:t>
      </w:r>
      <w:r>
        <w:rPr/>
        <w:t>также</w:t>
      </w:r>
      <w:r>
        <w:rPr>
          <w:spacing w:val="-11"/>
        </w:rPr>
        <w:t> </w:t>
      </w:r>
      <w:r>
        <w:rPr/>
        <w:t>места</w:t>
      </w:r>
      <w:r>
        <w:rPr>
          <w:spacing w:val="-11"/>
        </w:rPr>
        <w:t> </w:t>
      </w:r>
      <w:r>
        <w:rPr/>
        <w:t>универсальных</w:t>
      </w:r>
      <w:r>
        <w:rPr>
          <w:spacing w:val="-10"/>
        </w:rPr>
        <w:t> </w:t>
      </w:r>
      <w:r>
        <w:rPr/>
        <w:t>учебных</w:t>
      </w:r>
      <w:r>
        <w:rPr>
          <w:spacing w:val="-11"/>
        </w:rPr>
        <w:t> </w:t>
      </w:r>
      <w:r>
        <w:rPr/>
        <w:t>действий</w:t>
      </w:r>
      <w:r>
        <w:rPr>
          <w:spacing w:val="-8"/>
        </w:rPr>
        <w:t> </w:t>
      </w:r>
      <w:r>
        <w:rPr/>
        <w:t>в</w:t>
      </w:r>
      <w:r>
        <w:rPr>
          <w:spacing w:val="37"/>
        </w:rPr>
        <w:t> </w:t>
      </w:r>
      <w:r>
        <w:rPr/>
        <w:t>структуре</w:t>
      </w:r>
      <w:r>
        <w:rPr>
          <w:spacing w:val="-11"/>
        </w:rPr>
        <w:t> </w:t>
      </w:r>
      <w:r>
        <w:rPr/>
        <w:t>образовательной </w:t>
      </w:r>
      <w:r>
        <w:rPr>
          <w:spacing w:val="-2"/>
        </w:rPr>
        <w:t>деятельности</w:t>
      </w:r>
      <w:r>
        <w:rPr>
          <w:spacing w:val="-2"/>
          <w:vertAlign w:val="superscript"/>
        </w:rPr>
        <w:t>10</w:t>
      </w:r>
      <w:r>
        <w:rPr>
          <w:spacing w:val="-2"/>
          <w:vertAlign w:val="baseline"/>
        </w:rPr>
        <w:t>.</w:t>
      </w:r>
    </w:p>
    <w:p>
      <w:pPr>
        <w:pStyle w:val="ListParagraph"/>
        <w:numPr>
          <w:ilvl w:val="0"/>
          <w:numId w:val="3"/>
        </w:numPr>
        <w:tabs>
          <w:tab w:pos="1391" w:val="left" w:leader="none"/>
        </w:tabs>
        <w:spacing w:line="240" w:lineRule="auto" w:before="0" w:after="0"/>
        <w:ind w:left="324" w:right="351" w:firstLine="705"/>
        <w:jc w:val="both"/>
        <w:rPr>
          <w:sz w:val="24"/>
        </w:rPr>
      </w:pPr>
      <w:r>
        <w:rPr>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sz w:val="24"/>
          <w:vertAlign w:val="superscript"/>
        </w:rPr>
        <w:t>11</w:t>
      </w:r>
      <w:r>
        <w:rPr>
          <w:sz w:val="24"/>
          <w:vertAlign w:val="baseline"/>
        </w:rPr>
        <w:t>.</w:t>
      </w:r>
    </w:p>
    <w:p>
      <w:pPr>
        <w:pStyle w:val="ListParagraph"/>
        <w:numPr>
          <w:ilvl w:val="0"/>
          <w:numId w:val="3"/>
        </w:numPr>
        <w:tabs>
          <w:tab w:pos="1391" w:val="left" w:leader="none"/>
        </w:tabs>
        <w:spacing w:line="240" w:lineRule="auto" w:before="0" w:after="0"/>
        <w:ind w:left="324" w:right="348" w:firstLine="705"/>
        <w:jc w:val="both"/>
        <w:rPr>
          <w:sz w:val="24"/>
        </w:rPr>
      </w:pPr>
      <w:r>
        <w:rPr>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4"/>
          <w:vertAlign w:val="superscript"/>
        </w:rPr>
        <w:t>12</w:t>
      </w:r>
      <w:r>
        <w:rPr>
          <w:sz w:val="24"/>
          <w:vertAlign w:val="baseline"/>
        </w:rPr>
        <w:t>.</w:t>
      </w:r>
    </w:p>
    <w:p>
      <w:pPr>
        <w:pStyle w:val="ListParagraph"/>
        <w:numPr>
          <w:ilvl w:val="0"/>
          <w:numId w:val="3"/>
        </w:numPr>
        <w:tabs>
          <w:tab w:pos="1391" w:val="left" w:leader="none"/>
        </w:tabs>
        <w:spacing w:line="240" w:lineRule="auto" w:before="1" w:after="0"/>
        <w:ind w:left="324" w:right="337" w:firstLine="705"/>
        <w:jc w:val="both"/>
        <w:rPr>
          <w:sz w:val="24"/>
        </w:rPr>
      </w:pPr>
      <w:r>
        <w:rPr>
          <w:sz w:val="24"/>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w:t>
      </w:r>
      <w:r>
        <w:rPr>
          <w:spacing w:val="-3"/>
          <w:sz w:val="24"/>
        </w:rPr>
        <w:t> </w:t>
      </w:r>
      <w:r>
        <w:rPr>
          <w:sz w:val="24"/>
        </w:rPr>
        <w:t>граждан России, передаваемым</w:t>
      </w:r>
      <w:r>
        <w:rPr>
          <w:spacing w:val="-1"/>
          <w:sz w:val="24"/>
        </w:rPr>
        <w:t> </w:t>
      </w:r>
      <w:r>
        <w:rPr>
          <w:sz w:val="24"/>
        </w:rPr>
        <w:t>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sz w:val="24"/>
          <w:vertAlign w:val="superscript"/>
        </w:rPr>
        <w:t>13</w:t>
      </w:r>
      <w:r>
        <w:rPr>
          <w:sz w:val="24"/>
          <w:vertAlign w:val="baseline"/>
        </w:rPr>
        <w:t>.</w:t>
      </w:r>
    </w:p>
    <w:p>
      <w:pPr>
        <w:pStyle w:val="ListParagraph"/>
        <w:numPr>
          <w:ilvl w:val="0"/>
          <w:numId w:val="3"/>
        </w:numPr>
        <w:tabs>
          <w:tab w:pos="1391" w:val="left" w:leader="none"/>
        </w:tabs>
        <w:spacing w:line="240" w:lineRule="auto" w:before="0" w:after="0"/>
        <w:ind w:left="324" w:right="346" w:firstLine="705"/>
        <w:jc w:val="both"/>
        <w:rPr>
          <w:sz w:val="24"/>
        </w:rPr>
      </w:pPr>
      <w:r>
        <w:rPr>
          <w:sz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w:t>
      </w:r>
    </w:p>
    <w:p>
      <w:pPr>
        <w:pStyle w:val="BodyText"/>
        <w:spacing w:before="89"/>
        <w:ind w:left="0" w:firstLine="0"/>
        <w:jc w:val="left"/>
        <w:rPr>
          <w:sz w:val="20"/>
        </w:rPr>
      </w:pPr>
      <w:r>
        <w:rPr/>
        <mc:AlternateContent>
          <mc:Choice Requires="wps">
            <w:drawing>
              <wp:anchor distT="0" distB="0" distL="0" distR="0" allowOverlap="1" layoutInCell="1" locked="0" behindDoc="1" simplePos="0" relativeHeight="487588864">
                <wp:simplePos x="0" y="0"/>
                <wp:positionH relativeFrom="page">
                  <wp:posOffset>1530350</wp:posOffset>
                </wp:positionH>
                <wp:positionV relativeFrom="paragraph">
                  <wp:posOffset>217989</wp:posOffset>
                </wp:positionV>
                <wp:extent cx="1828800" cy="889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0.5pt;margin-top:17.164522pt;width:144pt;height:.70001pt;mso-position-horizontal-relative:page;mso-position-vertical-relative:paragraph;z-index:-15727616;mso-wrap-distance-left:0;mso-wrap-distance-right:0" id="docshape6" filled="true" fillcolor="#000000" stroked="false">
                <v:fill type="solid"/>
                <w10:wrap type="topAndBottom"/>
              </v:rect>
            </w:pict>
          </mc:Fallback>
        </mc:AlternateContent>
      </w:r>
    </w:p>
    <w:p>
      <w:pPr>
        <w:pStyle w:val="BodyText"/>
        <w:ind w:left="0" w:firstLine="0"/>
        <w:jc w:val="left"/>
      </w:pPr>
    </w:p>
    <w:p>
      <w:pPr>
        <w:pStyle w:val="BodyText"/>
        <w:spacing w:before="145"/>
        <w:ind w:left="0" w:firstLine="0"/>
        <w:jc w:val="left"/>
      </w:pPr>
    </w:p>
    <w:p>
      <w:pPr>
        <w:spacing w:before="0"/>
        <w:ind w:left="1032" w:right="0" w:firstLine="0"/>
        <w:jc w:val="left"/>
        <w:rPr>
          <w:sz w:val="22"/>
        </w:rPr>
      </w:pPr>
      <w:r>
        <w:rPr>
          <w:position w:val="13"/>
          <w:sz w:val="18"/>
        </w:rPr>
        <w:t>6</w:t>
      </w:r>
      <w:r>
        <w:rPr>
          <w:spacing w:val="21"/>
          <w:position w:val="13"/>
          <w:sz w:val="18"/>
        </w:rPr>
        <w:t> </w:t>
      </w:r>
      <w:r>
        <w:rPr>
          <w:sz w:val="22"/>
        </w:rPr>
        <w:t>Пункт</w:t>
      </w:r>
      <w:r>
        <w:rPr>
          <w:spacing w:val="-4"/>
          <w:sz w:val="22"/>
        </w:rPr>
        <w:t> </w:t>
      </w:r>
      <w:r>
        <w:rPr>
          <w:sz w:val="22"/>
        </w:rPr>
        <w:t>14</w:t>
      </w:r>
      <w:r>
        <w:rPr>
          <w:spacing w:val="-3"/>
          <w:sz w:val="22"/>
        </w:rPr>
        <w:t> </w:t>
      </w:r>
      <w:r>
        <w:rPr>
          <w:sz w:val="22"/>
        </w:rPr>
        <w:t>ФГОС</w:t>
      </w:r>
      <w:r>
        <w:rPr>
          <w:spacing w:val="-4"/>
          <w:sz w:val="22"/>
        </w:rPr>
        <w:t> СОО.</w:t>
      </w:r>
    </w:p>
    <w:p>
      <w:pPr>
        <w:spacing w:line="251" w:lineRule="exact" w:before="14"/>
        <w:ind w:left="1032" w:right="0" w:firstLine="0"/>
        <w:jc w:val="left"/>
        <w:rPr>
          <w:sz w:val="22"/>
        </w:rPr>
      </w:pPr>
      <w:r>
        <w:rPr>
          <w:sz w:val="22"/>
          <w:vertAlign w:val="superscript"/>
        </w:rPr>
        <w:t>7</w:t>
      </w:r>
      <w:r>
        <w:rPr>
          <w:spacing w:val="-5"/>
          <w:sz w:val="22"/>
          <w:vertAlign w:val="baseline"/>
        </w:rPr>
        <w:t> </w:t>
      </w:r>
      <w:r>
        <w:rPr>
          <w:sz w:val="22"/>
          <w:vertAlign w:val="baseline"/>
        </w:rPr>
        <w:t>Пункт</w:t>
      </w:r>
      <w:r>
        <w:rPr>
          <w:spacing w:val="-5"/>
          <w:sz w:val="22"/>
          <w:vertAlign w:val="baseline"/>
        </w:rPr>
        <w:t> </w:t>
      </w:r>
      <w:r>
        <w:rPr>
          <w:sz w:val="22"/>
          <w:vertAlign w:val="baseline"/>
        </w:rPr>
        <w:t>14</w:t>
      </w:r>
      <w:r>
        <w:rPr>
          <w:spacing w:val="-3"/>
          <w:sz w:val="22"/>
          <w:vertAlign w:val="baseline"/>
        </w:rPr>
        <w:t> </w:t>
      </w:r>
      <w:r>
        <w:rPr>
          <w:sz w:val="22"/>
          <w:vertAlign w:val="baseline"/>
        </w:rPr>
        <w:t>ФГОС</w:t>
      </w:r>
      <w:r>
        <w:rPr>
          <w:spacing w:val="-5"/>
          <w:sz w:val="22"/>
          <w:vertAlign w:val="baseline"/>
        </w:rPr>
        <w:t> </w:t>
      </w:r>
      <w:r>
        <w:rPr>
          <w:spacing w:val="-4"/>
          <w:sz w:val="22"/>
          <w:vertAlign w:val="baseline"/>
        </w:rPr>
        <w:t>СОО.</w:t>
      </w:r>
    </w:p>
    <w:p>
      <w:pPr>
        <w:spacing w:line="251" w:lineRule="exact" w:before="0"/>
        <w:ind w:left="1032" w:right="0" w:firstLine="0"/>
        <w:jc w:val="left"/>
        <w:rPr>
          <w:sz w:val="22"/>
        </w:rPr>
      </w:pPr>
      <w:r>
        <w:rPr>
          <w:sz w:val="22"/>
          <w:vertAlign w:val="superscript"/>
        </w:rPr>
        <w:t>8</w:t>
      </w:r>
      <w:r>
        <w:rPr>
          <w:spacing w:val="-5"/>
          <w:sz w:val="22"/>
          <w:vertAlign w:val="baseline"/>
        </w:rPr>
        <w:t> </w:t>
      </w:r>
      <w:r>
        <w:rPr>
          <w:sz w:val="22"/>
          <w:vertAlign w:val="baseline"/>
        </w:rPr>
        <w:t>Пункт</w:t>
      </w:r>
      <w:r>
        <w:rPr>
          <w:spacing w:val="-5"/>
          <w:sz w:val="22"/>
          <w:vertAlign w:val="baseline"/>
        </w:rPr>
        <w:t> </w:t>
      </w:r>
      <w:r>
        <w:rPr>
          <w:sz w:val="22"/>
          <w:vertAlign w:val="baseline"/>
        </w:rPr>
        <w:t>14</w:t>
      </w:r>
      <w:r>
        <w:rPr>
          <w:spacing w:val="-3"/>
          <w:sz w:val="22"/>
          <w:vertAlign w:val="baseline"/>
        </w:rPr>
        <w:t> </w:t>
      </w:r>
      <w:r>
        <w:rPr>
          <w:sz w:val="22"/>
          <w:vertAlign w:val="baseline"/>
        </w:rPr>
        <w:t>ФГОС</w:t>
      </w:r>
      <w:r>
        <w:rPr>
          <w:spacing w:val="-5"/>
          <w:sz w:val="22"/>
          <w:vertAlign w:val="baseline"/>
        </w:rPr>
        <w:t> </w:t>
      </w:r>
      <w:r>
        <w:rPr>
          <w:spacing w:val="-4"/>
          <w:sz w:val="22"/>
          <w:vertAlign w:val="baseline"/>
        </w:rPr>
        <w:t>СОО.</w:t>
      </w:r>
    </w:p>
    <w:p>
      <w:pPr>
        <w:spacing w:line="252" w:lineRule="exact" w:before="0"/>
        <w:ind w:left="1032" w:right="0" w:firstLine="0"/>
        <w:jc w:val="left"/>
        <w:rPr>
          <w:sz w:val="22"/>
        </w:rPr>
      </w:pPr>
      <w:r>
        <w:rPr>
          <w:sz w:val="22"/>
          <w:vertAlign w:val="superscript"/>
        </w:rPr>
        <w:t>9</w:t>
      </w:r>
      <w:r>
        <w:rPr>
          <w:spacing w:val="-5"/>
          <w:sz w:val="22"/>
          <w:vertAlign w:val="baseline"/>
        </w:rPr>
        <w:t> </w:t>
      </w:r>
      <w:r>
        <w:rPr>
          <w:sz w:val="22"/>
          <w:vertAlign w:val="baseline"/>
        </w:rPr>
        <w:t>Пункт</w:t>
      </w:r>
      <w:r>
        <w:rPr>
          <w:spacing w:val="-5"/>
          <w:sz w:val="22"/>
          <w:vertAlign w:val="baseline"/>
        </w:rPr>
        <w:t> </w:t>
      </w:r>
      <w:r>
        <w:rPr>
          <w:sz w:val="22"/>
          <w:vertAlign w:val="baseline"/>
        </w:rPr>
        <w:t>14</w:t>
      </w:r>
      <w:r>
        <w:rPr>
          <w:spacing w:val="-3"/>
          <w:sz w:val="22"/>
          <w:vertAlign w:val="baseline"/>
        </w:rPr>
        <w:t> </w:t>
      </w:r>
      <w:r>
        <w:rPr>
          <w:sz w:val="22"/>
          <w:vertAlign w:val="baseline"/>
        </w:rPr>
        <w:t>ФГОС</w:t>
      </w:r>
      <w:r>
        <w:rPr>
          <w:spacing w:val="-5"/>
          <w:sz w:val="22"/>
          <w:vertAlign w:val="baseline"/>
        </w:rPr>
        <w:t> </w:t>
      </w:r>
      <w:r>
        <w:rPr>
          <w:spacing w:val="-4"/>
          <w:sz w:val="22"/>
          <w:vertAlign w:val="baseline"/>
        </w:rPr>
        <w:t>СОО.</w:t>
      </w:r>
    </w:p>
    <w:p>
      <w:pPr>
        <w:spacing w:line="252" w:lineRule="exact" w:before="0"/>
        <w:ind w:left="1032" w:right="0" w:firstLine="0"/>
        <w:jc w:val="left"/>
        <w:rPr>
          <w:sz w:val="22"/>
        </w:rPr>
      </w:pPr>
      <w:r>
        <w:rPr>
          <w:sz w:val="22"/>
          <w:vertAlign w:val="superscript"/>
        </w:rPr>
        <w:t>10</w:t>
      </w:r>
      <w:r>
        <w:rPr>
          <w:spacing w:val="-5"/>
          <w:sz w:val="22"/>
          <w:vertAlign w:val="baseline"/>
        </w:rPr>
        <w:t> </w:t>
      </w:r>
      <w:r>
        <w:rPr>
          <w:sz w:val="22"/>
          <w:vertAlign w:val="baseline"/>
        </w:rPr>
        <w:t>Пункт</w:t>
      </w:r>
      <w:r>
        <w:rPr>
          <w:spacing w:val="-2"/>
          <w:sz w:val="22"/>
          <w:vertAlign w:val="baseline"/>
        </w:rPr>
        <w:t> </w:t>
      </w:r>
      <w:r>
        <w:rPr>
          <w:sz w:val="22"/>
          <w:vertAlign w:val="baseline"/>
        </w:rPr>
        <w:t>18.2.1</w:t>
      </w:r>
      <w:r>
        <w:rPr>
          <w:spacing w:val="-7"/>
          <w:sz w:val="22"/>
          <w:vertAlign w:val="baseline"/>
        </w:rPr>
        <w:t> </w:t>
      </w:r>
      <w:r>
        <w:rPr>
          <w:sz w:val="22"/>
          <w:vertAlign w:val="baseline"/>
        </w:rPr>
        <w:t>ФГОС</w:t>
      </w:r>
      <w:r>
        <w:rPr>
          <w:spacing w:val="-5"/>
          <w:sz w:val="22"/>
          <w:vertAlign w:val="baseline"/>
        </w:rPr>
        <w:t> </w:t>
      </w:r>
      <w:r>
        <w:rPr>
          <w:spacing w:val="-4"/>
          <w:sz w:val="22"/>
          <w:vertAlign w:val="baseline"/>
        </w:rPr>
        <w:t>СОО.</w:t>
      </w:r>
    </w:p>
    <w:p>
      <w:pPr>
        <w:spacing w:line="252" w:lineRule="exact" w:before="1"/>
        <w:ind w:left="1032" w:right="0" w:firstLine="0"/>
        <w:jc w:val="left"/>
        <w:rPr>
          <w:sz w:val="22"/>
        </w:rPr>
      </w:pPr>
      <w:r>
        <w:rPr>
          <w:sz w:val="22"/>
          <w:vertAlign w:val="superscript"/>
        </w:rPr>
        <w:t>11</w:t>
      </w:r>
      <w:r>
        <w:rPr>
          <w:spacing w:val="-5"/>
          <w:sz w:val="22"/>
          <w:vertAlign w:val="baseline"/>
        </w:rPr>
        <w:t> </w:t>
      </w:r>
      <w:r>
        <w:rPr>
          <w:sz w:val="22"/>
          <w:vertAlign w:val="baseline"/>
        </w:rPr>
        <w:t>Пункт</w:t>
      </w:r>
      <w:r>
        <w:rPr>
          <w:spacing w:val="-4"/>
          <w:sz w:val="22"/>
          <w:vertAlign w:val="baseline"/>
        </w:rPr>
        <w:t> </w:t>
      </w:r>
      <w:r>
        <w:rPr>
          <w:sz w:val="22"/>
          <w:vertAlign w:val="baseline"/>
        </w:rPr>
        <w:t>18.2.3</w:t>
      </w:r>
      <w:r>
        <w:rPr>
          <w:spacing w:val="-5"/>
          <w:sz w:val="22"/>
          <w:vertAlign w:val="baseline"/>
        </w:rPr>
        <w:t> </w:t>
      </w:r>
      <w:r>
        <w:rPr>
          <w:sz w:val="22"/>
          <w:vertAlign w:val="baseline"/>
        </w:rPr>
        <w:t>ФГОС</w:t>
      </w:r>
      <w:r>
        <w:rPr>
          <w:spacing w:val="-5"/>
          <w:sz w:val="22"/>
          <w:vertAlign w:val="baseline"/>
        </w:rPr>
        <w:t> </w:t>
      </w:r>
      <w:r>
        <w:rPr>
          <w:spacing w:val="-4"/>
          <w:sz w:val="22"/>
          <w:vertAlign w:val="baseline"/>
        </w:rPr>
        <w:t>СОО.</w:t>
      </w:r>
    </w:p>
    <w:p>
      <w:pPr>
        <w:spacing w:line="252" w:lineRule="exact" w:before="0"/>
        <w:ind w:left="1032" w:right="0" w:firstLine="0"/>
        <w:jc w:val="left"/>
        <w:rPr>
          <w:sz w:val="22"/>
        </w:rPr>
      </w:pPr>
      <w:r>
        <w:rPr>
          <w:sz w:val="22"/>
          <w:vertAlign w:val="superscript"/>
        </w:rPr>
        <w:t>12</w:t>
      </w:r>
      <w:r>
        <w:rPr>
          <w:spacing w:val="-5"/>
          <w:sz w:val="22"/>
          <w:vertAlign w:val="baseline"/>
        </w:rPr>
        <w:t> </w:t>
      </w:r>
      <w:r>
        <w:rPr>
          <w:sz w:val="22"/>
          <w:vertAlign w:val="baseline"/>
        </w:rPr>
        <w:t>Пункт</w:t>
      </w:r>
      <w:r>
        <w:rPr>
          <w:spacing w:val="-4"/>
          <w:sz w:val="22"/>
          <w:vertAlign w:val="baseline"/>
        </w:rPr>
        <w:t> </w:t>
      </w:r>
      <w:r>
        <w:rPr>
          <w:sz w:val="22"/>
          <w:vertAlign w:val="baseline"/>
        </w:rPr>
        <w:t>18.2.3</w:t>
      </w:r>
      <w:r>
        <w:rPr>
          <w:spacing w:val="-5"/>
          <w:sz w:val="22"/>
          <w:vertAlign w:val="baseline"/>
        </w:rPr>
        <w:t> </w:t>
      </w:r>
      <w:r>
        <w:rPr>
          <w:sz w:val="22"/>
          <w:vertAlign w:val="baseline"/>
        </w:rPr>
        <w:t>ФГОС</w:t>
      </w:r>
      <w:r>
        <w:rPr>
          <w:spacing w:val="-5"/>
          <w:sz w:val="22"/>
          <w:vertAlign w:val="baseline"/>
        </w:rPr>
        <w:t> </w:t>
      </w:r>
      <w:r>
        <w:rPr>
          <w:spacing w:val="-4"/>
          <w:sz w:val="22"/>
          <w:vertAlign w:val="baseline"/>
        </w:rPr>
        <w:t>СОО.</w:t>
      </w:r>
    </w:p>
    <w:p>
      <w:pPr>
        <w:spacing w:before="4"/>
        <w:ind w:left="324" w:right="334" w:firstLine="705"/>
        <w:jc w:val="both"/>
        <w:rPr>
          <w:sz w:val="22"/>
        </w:rPr>
      </w:pPr>
      <w:r>
        <w:rPr>
          <w:sz w:val="22"/>
          <w:vertAlign w:val="superscript"/>
        </w:rPr>
        <w:t>13</w:t>
      </w:r>
      <w:r>
        <w:rPr>
          <w:sz w:val="22"/>
          <w:vertAlign w:val="baseline"/>
        </w:rPr>
        <w:t> 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pPr>
        <w:spacing w:after="0"/>
        <w:jc w:val="both"/>
        <w:rPr>
          <w:sz w:val="22"/>
        </w:rPr>
        <w:sectPr>
          <w:pgSz w:w="11920" w:h="16850"/>
          <w:pgMar w:header="0" w:footer="1162" w:top="1020" w:bottom="1460" w:left="1380" w:right="220"/>
        </w:sectPr>
      </w:pPr>
    </w:p>
    <w:p>
      <w:pPr>
        <w:pStyle w:val="BodyText"/>
        <w:spacing w:before="84"/>
        <w:ind w:left="1032" w:right="3452" w:hanging="708"/>
        <w:jc w:val="left"/>
      </w:pPr>
      <w:r>
        <w:rPr/>
        <w:t>программы</w:t>
      </w:r>
      <w:r>
        <w:rPr>
          <w:spacing w:val="-6"/>
        </w:rPr>
        <w:t> </w:t>
      </w:r>
      <w:r>
        <w:rPr/>
        <w:t>среднего</w:t>
      </w:r>
      <w:r>
        <w:rPr>
          <w:spacing w:val="-6"/>
        </w:rPr>
        <w:t> </w:t>
      </w:r>
      <w:r>
        <w:rPr/>
        <w:t>общего</w:t>
      </w:r>
      <w:r>
        <w:rPr>
          <w:spacing w:val="-6"/>
        </w:rPr>
        <w:t> </w:t>
      </w:r>
      <w:r>
        <w:rPr/>
        <w:t>образования</w:t>
      </w:r>
      <w:r>
        <w:rPr>
          <w:vertAlign w:val="superscript"/>
        </w:rPr>
        <w:t>14</w:t>
      </w:r>
      <w:r>
        <w:rPr>
          <w:spacing w:val="-8"/>
          <w:vertAlign w:val="baseline"/>
        </w:rPr>
        <w:t> </w:t>
      </w:r>
      <w:r>
        <w:rPr>
          <w:vertAlign w:val="baseline"/>
        </w:rPr>
        <w:t>и</w:t>
      </w:r>
      <w:r>
        <w:rPr>
          <w:spacing w:val="-6"/>
          <w:vertAlign w:val="baseline"/>
        </w:rPr>
        <w:t> </w:t>
      </w:r>
      <w:r>
        <w:rPr>
          <w:vertAlign w:val="baseline"/>
        </w:rPr>
        <w:t>включает: учебный план;</w:t>
      </w:r>
    </w:p>
    <w:p>
      <w:pPr>
        <w:pStyle w:val="BodyText"/>
        <w:spacing w:before="1"/>
        <w:ind w:left="1032" w:right="5176" w:firstLine="0"/>
        <w:jc w:val="left"/>
      </w:pPr>
      <w:r>
        <w:rPr/>
        <w:t>план</w:t>
      </w:r>
      <w:r>
        <w:rPr>
          <w:spacing w:val="-15"/>
        </w:rPr>
        <w:t> </w:t>
      </w:r>
      <w:r>
        <w:rPr/>
        <w:t>внеурочной</w:t>
      </w:r>
      <w:r>
        <w:rPr>
          <w:spacing w:val="-15"/>
        </w:rPr>
        <w:t> </w:t>
      </w:r>
      <w:r>
        <w:rPr/>
        <w:t>деятельности; календарный учебный график;</w:t>
      </w:r>
    </w:p>
    <w:p>
      <w:pPr>
        <w:pStyle w:val="BodyText"/>
        <w:ind w:left="1032" w:firstLine="0"/>
        <w:jc w:val="left"/>
      </w:pPr>
      <w:r>
        <w:rPr/>
        <w:t>календарный</w:t>
      </w:r>
      <w:r>
        <w:rPr>
          <w:spacing w:val="-12"/>
        </w:rPr>
        <w:t> </w:t>
      </w:r>
      <w:r>
        <w:rPr/>
        <w:t>план</w:t>
      </w:r>
      <w:r>
        <w:rPr>
          <w:spacing w:val="-9"/>
        </w:rPr>
        <w:t> </w:t>
      </w:r>
      <w:r>
        <w:rPr/>
        <w:t>воспитательной</w:t>
      </w:r>
      <w:r>
        <w:rPr>
          <w:spacing w:val="-9"/>
        </w:rPr>
        <w:t> </w:t>
      </w:r>
      <w:r>
        <w:rPr>
          <w:spacing w:val="-2"/>
        </w:rPr>
        <w:t>работы.</w:t>
      </w:r>
    </w:p>
    <w:p>
      <w:pPr>
        <w:pStyle w:val="ListParagraph"/>
        <w:numPr>
          <w:ilvl w:val="0"/>
          <w:numId w:val="3"/>
        </w:numPr>
        <w:tabs>
          <w:tab w:pos="1391" w:val="left" w:leader="none"/>
        </w:tabs>
        <w:spacing w:line="240" w:lineRule="auto" w:before="0" w:after="0"/>
        <w:ind w:left="324" w:right="338" w:firstLine="705"/>
        <w:jc w:val="both"/>
        <w:rPr>
          <w:sz w:val="24"/>
        </w:rPr>
      </w:pPr>
      <w:r>
        <w:rPr>
          <w:sz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pStyle w:val="BodyText"/>
        <w:spacing w:before="5"/>
        <w:ind w:left="0" w:firstLine="0"/>
        <w:jc w:val="left"/>
      </w:pPr>
    </w:p>
    <w:p>
      <w:pPr>
        <w:pStyle w:val="Heading2"/>
        <w:numPr>
          <w:ilvl w:val="0"/>
          <w:numId w:val="4"/>
        </w:numPr>
        <w:tabs>
          <w:tab w:pos="628" w:val="left" w:leader="none"/>
        </w:tabs>
        <w:spacing w:line="274" w:lineRule="exact" w:before="0" w:after="0"/>
        <w:ind w:left="628" w:right="0" w:hanging="239"/>
        <w:jc w:val="both"/>
      </w:pPr>
      <w:bookmarkStart w:name="_bookmark1" w:id="2"/>
      <w:bookmarkEnd w:id="2"/>
      <w:r>
        <w:rPr>
          <w:b w:val="0"/>
        </w:rPr>
      </w:r>
      <w:r>
        <w:rPr/>
        <w:t>Целевой</w:t>
      </w:r>
      <w:r>
        <w:rPr>
          <w:spacing w:val="-8"/>
        </w:rPr>
        <w:t> </w:t>
      </w:r>
      <w:r>
        <w:rPr/>
        <w:t>раздел</w:t>
      </w:r>
      <w:r>
        <w:rPr>
          <w:spacing w:val="-6"/>
        </w:rPr>
        <w:t> </w:t>
      </w:r>
      <w:r>
        <w:rPr/>
        <w:t>основной</w:t>
      </w:r>
      <w:r>
        <w:rPr>
          <w:spacing w:val="-5"/>
        </w:rPr>
        <w:t> </w:t>
      </w:r>
      <w:r>
        <w:rPr/>
        <w:t>образовательной</w:t>
      </w:r>
      <w:r>
        <w:rPr>
          <w:spacing w:val="-7"/>
        </w:rPr>
        <w:t> </w:t>
      </w:r>
      <w:r>
        <w:rPr/>
        <w:t>программы</w:t>
      </w:r>
      <w:r>
        <w:rPr>
          <w:spacing w:val="-9"/>
        </w:rPr>
        <w:t> </w:t>
      </w:r>
      <w:r>
        <w:rPr/>
        <w:t>среднего</w:t>
      </w:r>
      <w:r>
        <w:rPr>
          <w:spacing w:val="-5"/>
        </w:rPr>
        <w:t> </w:t>
      </w:r>
      <w:r>
        <w:rPr/>
        <w:t>общего</w:t>
      </w:r>
      <w:r>
        <w:rPr>
          <w:spacing w:val="-5"/>
        </w:rPr>
        <w:t> </w:t>
      </w:r>
      <w:r>
        <w:rPr>
          <w:spacing w:val="-2"/>
        </w:rPr>
        <w:t>образования</w:t>
      </w:r>
    </w:p>
    <w:p>
      <w:pPr>
        <w:pStyle w:val="ListParagraph"/>
        <w:numPr>
          <w:ilvl w:val="1"/>
          <w:numId w:val="4"/>
        </w:numPr>
        <w:tabs>
          <w:tab w:pos="1452" w:val="left" w:leader="none"/>
        </w:tabs>
        <w:spacing w:line="272" w:lineRule="exact" w:before="0" w:after="0"/>
        <w:ind w:left="1452" w:right="0" w:hanging="420"/>
        <w:jc w:val="both"/>
        <w:rPr>
          <w:b/>
          <w:sz w:val="24"/>
        </w:rPr>
      </w:pPr>
      <w:r>
        <w:rPr>
          <w:b/>
          <w:sz w:val="24"/>
        </w:rPr>
        <w:t>Пояснительная</w:t>
      </w:r>
      <w:r>
        <w:rPr>
          <w:b/>
          <w:spacing w:val="-7"/>
          <w:sz w:val="24"/>
        </w:rPr>
        <w:t> </w:t>
      </w:r>
      <w:r>
        <w:rPr>
          <w:b/>
          <w:spacing w:val="-2"/>
          <w:sz w:val="24"/>
        </w:rPr>
        <w:t>записка</w:t>
      </w:r>
    </w:p>
    <w:p>
      <w:pPr>
        <w:pStyle w:val="BodyText"/>
        <w:spacing w:line="275" w:lineRule="exact"/>
        <w:ind w:left="1032" w:firstLine="0"/>
      </w:pPr>
      <w:bookmarkStart w:name="_bookmark2" w:id="3"/>
      <w:bookmarkEnd w:id="3"/>
      <w:r>
        <w:rPr/>
      </w:r>
      <w:r>
        <w:rPr>
          <w:spacing w:val="-2"/>
        </w:rPr>
        <w:t>Пояснительная</w:t>
      </w:r>
      <w:r>
        <w:rPr>
          <w:spacing w:val="4"/>
        </w:rPr>
        <w:t> </w:t>
      </w:r>
      <w:r>
        <w:rPr>
          <w:spacing w:val="-2"/>
        </w:rPr>
        <w:t>записка.</w:t>
      </w:r>
    </w:p>
    <w:p>
      <w:pPr>
        <w:pStyle w:val="BodyText"/>
        <w:spacing w:before="3"/>
        <w:ind w:right="346"/>
      </w:pPr>
      <w:r>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pPr>
        <w:pStyle w:val="Heading2"/>
        <w:spacing w:line="275" w:lineRule="exact" w:before="2"/>
      </w:pPr>
      <w:r>
        <w:rPr/>
        <w:t>Целями</w:t>
      </w:r>
      <w:r>
        <w:rPr>
          <w:spacing w:val="-5"/>
        </w:rPr>
        <w:t> </w:t>
      </w:r>
      <w:r>
        <w:rPr/>
        <w:t>реализации</w:t>
      </w:r>
      <w:r>
        <w:rPr>
          <w:spacing w:val="-4"/>
        </w:rPr>
        <w:t> </w:t>
      </w:r>
      <w:r>
        <w:rPr/>
        <w:t>ООП</w:t>
      </w:r>
      <w:r>
        <w:rPr>
          <w:spacing w:val="-2"/>
        </w:rPr>
        <w:t> </w:t>
      </w:r>
      <w:r>
        <w:rPr/>
        <w:t>СОО</w:t>
      </w:r>
      <w:r>
        <w:rPr>
          <w:spacing w:val="-4"/>
        </w:rPr>
        <w:t> </w:t>
      </w:r>
      <w:r>
        <w:rPr>
          <w:spacing w:val="-2"/>
        </w:rPr>
        <w:t>являются:</w:t>
      </w:r>
    </w:p>
    <w:p>
      <w:pPr>
        <w:pStyle w:val="BodyText"/>
        <w:spacing w:line="275" w:lineRule="exact"/>
        <w:ind w:left="1032" w:firstLine="0"/>
      </w:pPr>
      <w:r>
        <w:rPr/>
        <w:t>формирование</w:t>
      </w:r>
      <w:r>
        <w:rPr>
          <w:spacing w:val="-12"/>
        </w:rPr>
        <w:t> </w:t>
      </w:r>
      <w:r>
        <w:rPr/>
        <w:t>российской</w:t>
      </w:r>
      <w:r>
        <w:rPr>
          <w:spacing w:val="-8"/>
        </w:rPr>
        <w:t> </w:t>
      </w:r>
      <w:r>
        <w:rPr/>
        <w:t>гражданской</w:t>
      </w:r>
      <w:r>
        <w:rPr>
          <w:spacing w:val="-11"/>
        </w:rPr>
        <w:t> </w:t>
      </w:r>
      <w:r>
        <w:rPr/>
        <w:t>идентичности</w:t>
      </w:r>
      <w:r>
        <w:rPr>
          <w:spacing w:val="-4"/>
        </w:rPr>
        <w:t> </w:t>
      </w:r>
      <w:r>
        <w:rPr>
          <w:spacing w:val="-2"/>
        </w:rPr>
        <w:t>обучающихся;</w:t>
      </w:r>
    </w:p>
    <w:p>
      <w:pPr>
        <w:pStyle w:val="BodyText"/>
        <w:spacing w:before="3"/>
        <w:ind w:left="372" w:right="335" w:firstLine="1351"/>
        <w:jc w:val="right"/>
      </w:pPr>
      <w:r>
        <w:rPr/>
        <w:t>воспитание</w:t>
      </w:r>
      <w:r>
        <w:rPr>
          <w:spacing w:val="40"/>
        </w:rPr>
        <w:t> </w:t>
      </w:r>
      <w:r>
        <w:rPr/>
        <w:t>и</w:t>
      </w:r>
      <w:r>
        <w:rPr>
          <w:spacing w:val="-1"/>
        </w:rPr>
        <w:t> </w:t>
      </w:r>
      <w:r>
        <w:rPr/>
        <w:t>социализация</w:t>
      </w:r>
      <w:r>
        <w:rPr>
          <w:spacing w:val="-1"/>
        </w:rPr>
        <w:t> </w:t>
      </w:r>
      <w:r>
        <w:rPr/>
        <w:t>обучающихся,</w:t>
      </w:r>
      <w:r>
        <w:rPr>
          <w:spacing w:val="-3"/>
        </w:rPr>
        <w:t> </w:t>
      </w:r>
      <w:r>
        <w:rPr/>
        <w:t>их самоидентификация</w:t>
      </w:r>
      <w:r>
        <w:rPr>
          <w:spacing w:val="-2"/>
        </w:rPr>
        <w:t> </w:t>
      </w:r>
      <w:r>
        <w:rPr/>
        <w:t>посредством личностно</w:t>
      </w:r>
      <w:r>
        <w:rPr>
          <w:spacing w:val="-6"/>
        </w:rPr>
        <w:t> </w:t>
      </w:r>
      <w:r>
        <w:rPr/>
        <w:t>и</w:t>
      </w:r>
      <w:r>
        <w:rPr>
          <w:spacing w:val="-3"/>
        </w:rPr>
        <w:t> </w:t>
      </w:r>
      <w:r>
        <w:rPr/>
        <w:t>общественно</w:t>
      </w:r>
      <w:r>
        <w:rPr>
          <w:spacing w:val="-3"/>
        </w:rPr>
        <w:t> </w:t>
      </w:r>
      <w:r>
        <w:rPr/>
        <w:t>значимой</w:t>
      </w:r>
      <w:r>
        <w:rPr>
          <w:spacing w:val="-5"/>
        </w:rPr>
        <w:t> </w:t>
      </w:r>
      <w:r>
        <w:rPr/>
        <w:t>деятельности,</w:t>
      </w:r>
      <w:r>
        <w:rPr>
          <w:spacing w:val="-3"/>
        </w:rPr>
        <w:t> </w:t>
      </w:r>
      <w:r>
        <w:rPr/>
        <w:t>социального</w:t>
      </w:r>
      <w:r>
        <w:rPr>
          <w:spacing w:val="-3"/>
        </w:rPr>
        <w:t> </w:t>
      </w:r>
      <w:r>
        <w:rPr/>
        <w:t>и</w:t>
      </w:r>
      <w:r>
        <w:rPr>
          <w:spacing w:val="-3"/>
        </w:rPr>
        <w:t> </w:t>
      </w:r>
      <w:r>
        <w:rPr/>
        <w:t>гражданского</w:t>
      </w:r>
      <w:r>
        <w:rPr>
          <w:spacing w:val="-3"/>
        </w:rPr>
        <w:t> </w:t>
      </w:r>
      <w:r>
        <w:rPr/>
        <w:t>становления; преемственность</w:t>
      </w:r>
      <w:r>
        <w:rPr>
          <w:spacing w:val="40"/>
        </w:rPr>
        <w:t> </w:t>
      </w:r>
      <w:r>
        <w:rPr/>
        <w:t>основных</w:t>
      </w:r>
      <w:r>
        <w:rPr>
          <w:spacing w:val="40"/>
        </w:rPr>
        <w:t> </w:t>
      </w:r>
      <w:r>
        <w:rPr/>
        <w:t>образовательных</w:t>
      </w:r>
      <w:r>
        <w:rPr>
          <w:spacing w:val="40"/>
        </w:rPr>
        <w:t> </w:t>
      </w:r>
      <w:r>
        <w:rPr/>
        <w:t>программ</w:t>
      </w:r>
      <w:r>
        <w:rPr>
          <w:spacing w:val="40"/>
        </w:rPr>
        <w:t> </w:t>
      </w:r>
      <w:r>
        <w:rPr/>
        <w:t>дошкольного,</w:t>
      </w:r>
      <w:r>
        <w:rPr>
          <w:spacing w:val="40"/>
        </w:rPr>
        <w:t> </w:t>
      </w:r>
      <w:r>
        <w:rPr/>
        <w:t>начального</w:t>
      </w:r>
    </w:p>
    <w:p>
      <w:pPr>
        <w:pStyle w:val="BodyText"/>
        <w:ind w:firstLine="0"/>
      </w:pPr>
      <w:r>
        <w:rPr/>
        <w:t>общего,</w:t>
      </w:r>
      <w:r>
        <w:rPr>
          <w:spacing w:val="-8"/>
        </w:rPr>
        <w:t> </w:t>
      </w:r>
      <w:r>
        <w:rPr/>
        <w:t>основного</w:t>
      </w:r>
      <w:r>
        <w:rPr>
          <w:spacing w:val="-2"/>
        </w:rPr>
        <w:t> </w:t>
      </w:r>
      <w:r>
        <w:rPr/>
        <w:t>общего,</w:t>
      </w:r>
      <w:r>
        <w:rPr>
          <w:spacing w:val="-5"/>
        </w:rPr>
        <w:t> </w:t>
      </w:r>
      <w:r>
        <w:rPr/>
        <w:t>среднего</w:t>
      </w:r>
      <w:r>
        <w:rPr>
          <w:spacing w:val="-5"/>
        </w:rPr>
        <w:t> </w:t>
      </w:r>
      <w:r>
        <w:rPr/>
        <w:t>общего,</w:t>
      </w:r>
      <w:r>
        <w:rPr>
          <w:spacing w:val="-6"/>
        </w:rPr>
        <w:t> </w:t>
      </w:r>
      <w:r>
        <w:rPr/>
        <w:t>профессионального</w:t>
      </w:r>
      <w:r>
        <w:rPr>
          <w:spacing w:val="-1"/>
        </w:rPr>
        <w:t> </w:t>
      </w:r>
      <w:r>
        <w:rPr>
          <w:spacing w:val="-2"/>
        </w:rPr>
        <w:t>образования;</w:t>
      </w:r>
    </w:p>
    <w:p>
      <w:pPr>
        <w:pStyle w:val="BodyText"/>
        <w:ind w:right="349"/>
      </w:pPr>
      <w:r>
        <w:rPr/>
        <w:t>организация учебного процесса с учётом целей, содержания и планируемых результатов среднего общего образования, отражённых в ФГОС СОО;</w:t>
      </w:r>
    </w:p>
    <w:p>
      <w:pPr>
        <w:pStyle w:val="BodyText"/>
        <w:ind w:right="339"/>
      </w:pPr>
      <w:r>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Pr>
          <w:spacing w:val="-2"/>
        </w:rPr>
        <w:t>образования;</w:t>
      </w:r>
    </w:p>
    <w:p>
      <w:pPr>
        <w:pStyle w:val="BodyText"/>
        <w:ind w:right="342"/>
      </w:pPr>
      <w:r>
        <w:rPr/>
        <w:t>подготовка</w:t>
      </w:r>
      <w:r>
        <w:rPr>
          <w:spacing w:val="-13"/>
        </w:rPr>
        <w:t> </w:t>
      </w:r>
      <w:r>
        <w:rPr/>
        <w:t>обучающегося</w:t>
      </w:r>
      <w:r>
        <w:rPr>
          <w:spacing w:val="-13"/>
        </w:rPr>
        <w:t> </w:t>
      </w:r>
      <w:r>
        <w:rPr/>
        <w:t>к</w:t>
      </w:r>
      <w:r>
        <w:rPr>
          <w:spacing w:val="-12"/>
        </w:rPr>
        <w:t> </w:t>
      </w:r>
      <w:r>
        <w:rPr/>
        <w:t>жизни</w:t>
      </w:r>
      <w:r>
        <w:rPr>
          <w:spacing w:val="-11"/>
        </w:rPr>
        <w:t> </w:t>
      </w:r>
      <w:r>
        <w:rPr/>
        <w:t>в</w:t>
      </w:r>
      <w:r>
        <w:rPr>
          <w:spacing w:val="-14"/>
        </w:rPr>
        <w:t> </w:t>
      </w:r>
      <w:r>
        <w:rPr/>
        <w:t>обществе,</w:t>
      </w:r>
      <w:r>
        <w:rPr>
          <w:spacing w:val="-11"/>
        </w:rPr>
        <w:t> </w:t>
      </w:r>
      <w:r>
        <w:rPr/>
        <w:t>самостоятельному</w:t>
      </w:r>
      <w:r>
        <w:rPr>
          <w:spacing w:val="-12"/>
        </w:rPr>
        <w:t> </w:t>
      </w:r>
      <w:r>
        <w:rPr/>
        <w:t>жизненному</w:t>
      </w:r>
      <w:r>
        <w:rPr>
          <w:spacing w:val="-11"/>
        </w:rPr>
        <w:t> </w:t>
      </w:r>
      <w:r>
        <w:rPr/>
        <w:t>выбору, продолжению образования и началу профессиональной деятельности;</w:t>
      </w:r>
    </w:p>
    <w:p>
      <w:pPr>
        <w:pStyle w:val="BodyText"/>
        <w:ind w:right="339"/>
      </w:pPr>
      <w:r>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pPr>
        <w:pStyle w:val="BodyText"/>
        <w:spacing w:before="1"/>
        <w:ind w:right="352"/>
      </w:pPr>
      <w:r>
        <w:rPr/>
        <w:t>Достижение поставленных целей реализации ООП СОО предусматривает решение следующих основных задач:</w:t>
      </w:r>
    </w:p>
    <w:p>
      <w:pPr>
        <w:pStyle w:val="BodyText"/>
        <w:ind w:right="344"/>
      </w:pPr>
      <w:r>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BodyText"/>
        <w:ind w:right="342"/>
      </w:pPr>
      <w:r>
        <w:rPr/>
        <w:t>обеспечение</w:t>
      </w:r>
      <w:r>
        <w:rPr>
          <w:spacing w:val="-8"/>
        </w:rPr>
        <w:t> </w:t>
      </w:r>
      <w:r>
        <w:rPr/>
        <w:t>планируемых</w:t>
      </w:r>
      <w:r>
        <w:rPr>
          <w:spacing w:val="-10"/>
        </w:rPr>
        <w:t> </w:t>
      </w:r>
      <w:r>
        <w:rPr/>
        <w:t>результатов</w:t>
      </w:r>
      <w:r>
        <w:rPr>
          <w:spacing w:val="-9"/>
        </w:rPr>
        <w:t> </w:t>
      </w:r>
      <w:r>
        <w:rPr/>
        <w:t>по</w:t>
      </w:r>
      <w:r>
        <w:rPr>
          <w:spacing w:val="-8"/>
        </w:rPr>
        <w:t> </w:t>
      </w:r>
      <w:r>
        <w:rPr/>
        <w:t>освоению</w:t>
      </w:r>
      <w:r>
        <w:rPr>
          <w:spacing w:val="-9"/>
        </w:rPr>
        <w:t> </w:t>
      </w:r>
      <w:r>
        <w:rPr/>
        <w:t>обучающимся</w:t>
      </w:r>
      <w:r>
        <w:rPr>
          <w:spacing w:val="40"/>
        </w:rPr>
        <w:t> </w:t>
      </w:r>
      <w:r>
        <w:rPr/>
        <w:t>целевыхустановок,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BodyText"/>
        <w:spacing w:before="3"/>
        <w:ind w:left="1032" w:firstLine="0"/>
      </w:pPr>
      <w:r>
        <w:rPr/>
        <w:t>обеспечение</w:t>
      </w:r>
      <w:r>
        <w:rPr>
          <w:spacing w:val="-10"/>
        </w:rPr>
        <w:t> </w:t>
      </w:r>
      <w:r>
        <w:rPr/>
        <w:t>преемственности</w:t>
      </w:r>
      <w:r>
        <w:rPr>
          <w:spacing w:val="-3"/>
        </w:rPr>
        <w:t> </w:t>
      </w:r>
      <w:r>
        <w:rPr/>
        <w:t>основного</w:t>
      </w:r>
      <w:r>
        <w:rPr>
          <w:spacing w:val="-4"/>
        </w:rPr>
        <w:t> </w:t>
      </w:r>
      <w:r>
        <w:rPr/>
        <w:t>общего</w:t>
      </w:r>
      <w:r>
        <w:rPr>
          <w:spacing w:val="-6"/>
        </w:rPr>
        <w:t> </w:t>
      </w:r>
      <w:r>
        <w:rPr/>
        <w:t>и</w:t>
      </w:r>
      <w:r>
        <w:rPr>
          <w:spacing w:val="-3"/>
        </w:rPr>
        <w:t> </w:t>
      </w:r>
      <w:r>
        <w:rPr/>
        <w:t>среднего</w:t>
      </w:r>
      <w:r>
        <w:rPr>
          <w:spacing w:val="-6"/>
        </w:rPr>
        <w:t> </w:t>
      </w:r>
      <w:r>
        <w:rPr/>
        <w:t>общего</w:t>
      </w:r>
      <w:r>
        <w:rPr>
          <w:spacing w:val="-5"/>
        </w:rPr>
        <w:t> </w:t>
      </w:r>
      <w:r>
        <w:rPr>
          <w:spacing w:val="-2"/>
        </w:rPr>
        <w:t>образования;</w:t>
      </w:r>
    </w:p>
    <w:p>
      <w:pPr>
        <w:pStyle w:val="BodyText"/>
        <w:spacing w:before="152"/>
        <w:ind w:left="0" w:firstLine="0"/>
        <w:jc w:val="left"/>
        <w:rPr>
          <w:sz w:val="20"/>
        </w:rPr>
      </w:pPr>
      <w:r>
        <w:rPr/>
        <mc:AlternateContent>
          <mc:Choice Requires="wps">
            <w:drawing>
              <wp:anchor distT="0" distB="0" distL="0" distR="0" allowOverlap="1" layoutInCell="1" locked="0" behindDoc="1" simplePos="0" relativeHeight="487589376">
                <wp:simplePos x="0" y="0"/>
                <wp:positionH relativeFrom="page">
                  <wp:posOffset>1530350</wp:posOffset>
                </wp:positionH>
                <wp:positionV relativeFrom="paragraph">
                  <wp:posOffset>258323</wp:posOffset>
                </wp:positionV>
                <wp:extent cx="1828800" cy="889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0.5pt;margin-top:20.340397pt;width:144pt;height:.70001pt;mso-position-horizontal-relative:page;mso-position-vertical-relative:paragraph;z-index:-15727104;mso-wrap-distance-left:0;mso-wrap-distance-right:0" id="docshape7" filled="true" fillcolor="#000000" stroked="false">
                <v:fill type="solid"/>
                <w10:wrap type="topAndBottom"/>
              </v:rect>
            </w:pict>
          </mc:Fallback>
        </mc:AlternateContent>
      </w:r>
    </w:p>
    <w:p>
      <w:pPr>
        <w:pStyle w:val="BodyText"/>
        <w:ind w:left="0" w:firstLine="0"/>
        <w:jc w:val="left"/>
      </w:pPr>
    </w:p>
    <w:p>
      <w:pPr>
        <w:pStyle w:val="BodyText"/>
        <w:spacing w:before="220"/>
        <w:ind w:left="0" w:firstLine="0"/>
        <w:jc w:val="left"/>
      </w:pPr>
    </w:p>
    <w:p>
      <w:pPr>
        <w:pStyle w:val="BodyText"/>
        <w:tabs>
          <w:tab w:pos="8325" w:val="left" w:leader="none"/>
        </w:tabs>
        <w:ind w:left="1032" w:firstLine="0"/>
      </w:pPr>
      <w:r>
        <w:rPr>
          <w:spacing w:val="-5"/>
        </w:rPr>
        <w:t>14</w:t>
      </w:r>
      <w:r>
        <w:rPr/>
        <w:tab/>
        <w:t>Пункт</w:t>
      </w:r>
      <w:r>
        <w:rPr>
          <w:spacing w:val="69"/>
          <w:w w:val="150"/>
        </w:rPr>
        <w:t> </w:t>
      </w:r>
      <w:r>
        <w:rPr/>
        <w:t>14</w:t>
      </w:r>
      <w:r>
        <w:rPr>
          <w:spacing w:val="69"/>
          <w:w w:val="150"/>
        </w:rPr>
        <w:t> </w:t>
      </w:r>
      <w:r>
        <w:rPr>
          <w:spacing w:val="-4"/>
        </w:rPr>
        <w:t>ФГОС</w:t>
      </w:r>
    </w:p>
    <w:p>
      <w:pPr>
        <w:spacing w:after="0"/>
        <w:sectPr>
          <w:pgSz w:w="11920" w:h="16850"/>
          <w:pgMar w:header="0" w:footer="1162" w:top="1020" w:bottom="1480" w:left="1380" w:right="220"/>
        </w:sectPr>
      </w:pPr>
    </w:p>
    <w:p>
      <w:pPr>
        <w:pStyle w:val="BodyText"/>
        <w:spacing w:before="79"/>
        <w:ind w:left="1284" w:firstLine="0"/>
        <w:jc w:val="left"/>
      </w:pPr>
      <w:r>
        <w:rPr>
          <w:spacing w:val="-4"/>
        </w:rPr>
        <w:t>СОО.</w:t>
      </w:r>
    </w:p>
    <w:p>
      <w:pPr>
        <w:spacing w:after="0"/>
        <w:jc w:val="left"/>
        <w:sectPr>
          <w:pgSz w:w="11920" w:h="16850"/>
          <w:pgMar w:header="0" w:footer="1162" w:top="920" w:bottom="1480" w:left="1380" w:right="220"/>
        </w:sectPr>
      </w:pPr>
    </w:p>
    <w:p>
      <w:pPr>
        <w:pStyle w:val="BodyText"/>
        <w:spacing w:line="242" w:lineRule="auto" w:before="62"/>
        <w:ind w:right="344"/>
      </w:pPr>
      <w:r>
        <w:rPr/>
        <w:t>достижение планируемых результатов освоения по ФОП</w:t>
      </w:r>
      <w:r>
        <w:rPr>
          <w:spacing w:val="40"/>
        </w:rPr>
        <w:t> </w:t>
      </w:r>
      <w:r>
        <w:rPr/>
        <w:t>СОО всеми обучающимися, в том числе обучающимися с ограниченными возможностями здоровья (далее – ОВЗ);</w:t>
      </w:r>
    </w:p>
    <w:p>
      <w:pPr>
        <w:pStyle w:val="BodyText"/>
        <w:ind w:left="1032" w:right="354" w:firstLine="0"/>
      </w:pPr>
      <w:r>
        <w:rPr/>
        <w:t>обеспечение доступности получения качественного среднего общего образования; выявление и развитие способностей обучающихся, в том числе проявивших</w:t>
      </w:r>
    </w:p>
    <w:p>
      <w:pPr>
        <w:pStyle w:val="BodyText"/>
        <w:ind w:right="348" w:firstLine="0"/>
      </w:pPr>
      <w:r>
        <w:rPr/>
        <w:t>выдающиеся способности, через систему клубов, секций, студий и других, организацию общественно полезной деятельности;</w:t>
      </w:r>
    </w:p>
    <w:p>
      <w:pPr>
        <w:pStyle w:val="BodyText"/>
        <w:ind w:right="338"/>
      </w:pPr>
      <w:r>
        <w:rPr/>
        <w:t>организация интеллектуальных и творческих соревнований, научно-технического творчества и проектно-исследовательской деятельности;</w:t>
      </w:r>
    </w:p>
    <w:p>
      <w:pPr>
        <w:pStyle w:val="BodyText"/>
        <w:ind w:right="343"/>
      </w:pPr>
      <w:r>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BodyText"/>
        <w:ind w:right="340"/>
      </w:pPr>
      <w:r>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rPr>
        <w:t>действия;</w:t>
      </w:r>
    </w:p>
    <w:p>
      <w:pPr>
        <w:pStyle w:val="BodyText"/>
        <w:ind w:right="337"/>
      </w:pPr>
      <w:r>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pPr>
        <w:pStyle w:val="BodyText"/>
        <w:ind w:right="343"/>
      </w:pPr>
      <w:r>
        <w:rPr/>
        <w:t>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Heading2"/>
      </w:pPr>
      <w:r>
        <w:rPr/>
        <w:t>ООП</w:t>
      </w:r>
      <w:r>
        <w:rPr>
          <w:spacing w:val="-5"/>
        </w:rPr>
        <w:t> </w:t>
      </w:r>
      <w:r>
        <w:rPr/>
        <w:t>СОО</w:t>
      </w:r>
      <w:r>
        <w:rPr>
          <w:spacing w:val="-4"/>
        </w:rPr>
        <w:t> </w:t>
      </w:r>
      <w:r>
        <w:rPr/>
        <w:t>учитывает</w:t>
      </w:r>
      <w:r>
        <w:rPr>
          <w:spacing w:val="-6"/>
        </w:rPr>
        <w:t> </w:t>
      </w:r>
      <w:r>
        <w:rPr/>
        <w:t>следующие</w:t>
      </w:r>
      <w:r>
        <w:rPr>
          <w:spacing w:val="-3"/>
        </w:rPr>
        <w:t> </w:t>
      </w:r>
      <w:r>
        <w:rPr>
          <w:spacing w:val="-2"/>
        </w:rPr>
        <w:t>принципы:</w:t>
      </w:r>
    </w:p>
    <w:p>
      <w:pPr>
        <w:pStyle w:val="BodyText"/>
        <w:spacing w:before="1"/>
        <w:ind w:right="347"/>
      </w:pPr>
      <w:r>
        <w:rPr/>
        <w:t>принцип учёта ФГОС СОО: ООП СОО базируется на требованиях, предъявляемых ФГОС</w:t>
      </w:r>
      <w:r>
        <w:rPr>
          <w:spacing w:val="-15"/>
        </w:rPr>
        <w:t> </w:t>
      </w:r>
      <w:r>
        <w:rPr/>
        <w:t>СОО,</w:t>
      </w:r>
      <w:r>
        <w:rPr>
          <w:spacing w:val="-15"/>
        </w:rPr>
        <w:t> </w:t>
      </w:r>
      <w:r>
        <w:rPr/>
        <w:t>ФОП</w:t>
      </w:r>
      <w:r>
        <w:rPr>
          <w:spacing w:val="-15"/>
        </w:rPr>
        <w:t> </w:t>
      </w:r>
      <w:r>
        <w:rPr/>
        <w:t>СОО</w:t>
      </w:r>
      <w:r>
        <w:rPr>
          <w:spacing w:val="-15"/>
        </w:rPr>
        <w:t> </w:t>
      </w:r>
      <w:r>
        <w:rPr/>
        <w:t>к</w:t>
      </w:r>
      <w:r>
        <w:rPr>
          <w:spacing w:val="-15"/>
        </w:rPr>
        <w:t> </w:t>
      </w:r>
      <w:r>
        <w:rPr/>
        <w:t>целям,</w:t>
      </w:r>
      <w:r>
        <w:rPr>
          <w:spacing w:val="-15"/>
        </w:rPr>
        <w:t> </w:t>
      </w:r>
      <w:r>
        <w:rPr/>
        <w:t>содержанию,</w:t>
      </w:r>
      <w:r>
        <w:rPr>
          <w:spacing w:val="-15"/>
        </w:rPr>
        <w:t> </w:t>
      </w:r>
      <w:r>
        <w:rPr/>
        <w:t>планируемым</w:t>
      </w:r>
      <w:r>
        <w:rPr>
          <w:spacing w:val="-15"/>
        </w:rPr>
        <w:t> </w:t>
      </w:r>
      <w:r>
        <w:rPr/>
        <w:t>результатам</w:t>
      </w:r>
      <w:r>
        <w:rPr>
          <w:spacing w:val="-15"/>
        </w:rPr>
        <w:t> </w:t>
      </w:r>
      <w:r>
        <w:rPr/>
        <w:t>и</w:t>
      </w:r>
      <w:r>
        <w:rPr>
          <w:spacing w:val="-15"/>
        </w:rPr>
        <w:t> </w:t>
      </w:r>
      <w:r>
        <w:rPr/>
        <w:t>условиям</w:t>
      </w:r>
      <w:r>
        <w:rPr>
          <w:spacing w:val="-15"/>
        </w:rPr>
        <w:t> </w:t>
      </w:r>
      <w:r>
        <w:rPr/>
        <w:t>обучения на уровне среднего общего образования;</w:t>
      </w:r>
    </w:p>
    <w:p>
      <w:pPr>
        <w:pStyle w:val="BodyText"/>
        <w:ind w:right="337"/>
      </w:pPr>
      <w:r>
        <w:rPr/>
        <w:t>принцип учёта</w:t>
      </w:r>
      <w:r>
        <w:rPr>
          <w:spacing w:val="-1"/>
        </w:rPr>
        <w:t> </w:t>
      </w:r>
      <w:r>
        <w:rPr/>
        <w:t>языка</w:t>
      </w:r>
      <w:r>
        <w:rPr>
          <w:spacing w:val="-1"/>
        </w:rPr>
        <w:t> </w:t>
      </w:r>
      <w:r>
        <w:rPr/>
        <w:t>обучения: с</w:t>
      </w:r>
      <w:r>
        <w:rPr>
          <w:spacing w:val="-1"/>
        </w:rPr>
        <w:t> </w:t>
      </w:r>
      <w:r>
        <w:rPr/>
        <w:t>учётом условий функционирования</w:t>
      </w:r>
      <w:r>
        <w:rPr>
          <w:spacing w:val="-3"/>
        </w:rPr>
        <w:t> </w:t>
      </w:r>
      <w:r>
        <w:rPr/>
        <w:t>образовательной организации</w:t>
      </w:r>
      <w:r>
        <w:rPr>
          <w:spacing w:val="-14"/>
        </w:rPr>
        <w:t> </w:t>
      </w:r>
      <w:r>
        <w:rPr/>
        <w:t>ООП</w:t>
      </w:r>
      <w:r>
        <w:rPr>
          <w:spacing w:val="-15"/>
        </w:rPr>
        <w:t> </w:t>
      </w:r>
      <w:r>
        <w:rPr/>
        <w:t>СОО</w:t>
      </w:r>
      <w:r>
        <w:rPr>
          <w:spacing w:val="-15"/>
        </w:rPr>
        <w:t> </w:t>
      </w:r>
      <w:r>
        <w:rPr/>
        <w:t>характеризует</w:t>
      </w:r>
      <w:r>
        <w:rPr>
          <w:spacing w:val="-14"/>
        </w:rPr>
        <w:t> </w:t>
      </w:r>
      <w:r>
        <w:rPr/>
        <w:t>право</w:t>
      </w:r>
      <w:r>
        <w:rPr>
          <w:spacing w:val="-15"/>
        </w:rPr>
        <w:t> </w:t>
      </w:r>
      <w:r>
        <w:rPr/>
        <w:t>получения</w:t>
      </w:r>
      <w:r>
        <w:rPr>
          <w:spacing w:val="-14"/>
        </w:rPr>
        <w:t> </w:t>
      </w:r>
      <w:r>
        <w:rPr/>
        <w:t>образования</w:t>
      </w:r>
      <w:r>
        <w:rPr>
          <w:spacing w:val="-14"/>
        </w:rPr>
        <w:t> </w:t>
      </w:r>
      <w:r>
        <w:rPr/>
        <w:t>на</w:t>
      </w:r>
      <w:r>
        <w:rPr>
          <w:spacing w:val="-15"/>
        </w:rPr>
        <w:t> </w:t>
      </w:r>
      <w:r>
        <w:rPr/>
        <w:t>родном</w:t>
      </w:r>
      <w:r>
        <w:rPr>
          <w:spacing w:val="-9"/>
        </w:rPr>
        <w:t> </w:t>
      </w:r>
      <w:r>
        <w:rPr/>
        <w:t>языке</w:t>
      </w:r>
      <w:r>
        <w:rPr>
          <w:spacing w:val="-15"/>
        </w:rPr>
        <w:t> </w:t>
      </w:r>
      <w:r>
        <w:rPr/>
        <w:t>из</w:t>
      </w:r>
      <w:r>
        <w:rPr>
          <w:spacing w:val="-13"/>
        </w:rPr>
        <w:t> </w:t>
      </w:r>
      <w:r>
        <w:rPr/>
        <w:t>числа языков</w:t>
      </w:r>
      <w:r>
        <w:rPr>
          <w:spacing w:val="-2"/>
        </w:rPr>
        <w:t> </w:t>
      </w:r>
      <w:r>
        <w:rPr/>
        <w:t>народов</w:t>
      </w:r>
      <w:r>
        <w:rPr>
          <w:spacing w:val="-3"/>
        </w:rPr>
        <w:t> </w:t>
      </w:r>
      <w:r>
        <w:rPr/>
        <w:t>Российской</w:t>
      </w:r>
      <w:r>
        <w:rPr>
          <w:spacing w:val="-1"/>
        </w:rPr>
        <w:t> </w:t>
      </w:r>
      <w:r>
        <w:rPr/>
        <w:t>Федерации</w:t>
      </w:r>
      <w:r>
        <w:rPr>
          <w:spacing w:val="-1"/>
        </w:rPr>
        <w:t> </w:t>
      </w:r>
      <w:r>
        <w:rPr/>
        <w:t>и</w:t>
      </w:r>
      <w:r>
        <w:rPr>
          <w:spacing w:val="-1"/>
        </w:rPr>
        <w:t> </w:t>
      </w:r>
      <w:r>
        <w:rPr/>
        <w:t>отражает</w:t>
      </w:r>
      <w:r>
        <w:rPr>
          <w:spacing w:val="-2"/>
        </w:rPr>
        <w:t> </w:t>
      </w:r>
      <w:r>
        <w:rPr/>
        <w:t>механизмы</w:t>
      </w:r>
      <w:r>
        <w:rPr>
          <w:spacing w:val="-3"/>
        </w:rPr>
        <w:t> </w:t>
      </w:r>
      <w:r>
        <w:rPr/>
        <w:t>реализации</w:t>
      </w:r>
      <w:r>
        <w:rPr>
          <w:spacing w:val="-1"/>
        </w:rPr>
        <w:t> </w:t>
      </w:r>
      <w:r>
        <w:rPr/>
        <w:t>данного принципа в учебных планах, планах внеурочной деятельности;</w:t>
      </w:r>
    </w:p>
    <w:p>
      <w:pPr>
        <w:pStyle w:val="BodyText"/>
        <w:ind w:right="350"/>
      </w:pPr>
      <w:r>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BodyText"/>
        <w:ind w:right="341"/>
      </w:pPr>
      <w:r>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w:t>
      </w:r>
      <w:r>
        <w:rPr>
          <w:spacing w:val="-1"/>
        </w:rPr>
        <w:t> </w:t>
      </w:r>
      <w:r>
        <w:rPr/>
        <w:t>способностями,</w:t>
      </w:r>
      <w:r>
        <w:rPr>
          <w:spacing w:val="-2"/>
        </w:rPr>
        <w:t> </w:t>
      </w:r>
      <w:r>
        <w:rPr/>
        <w:t>потребностями</w:t>
      </w:r>
      <w:r>
        <w:rPr>
          <w:spacing w:val="-4"/>
        </w:rPr>
        <w:t> </w:t>
      </w:r>
      <w:r>
        <w:rPr/>
        <w:t>и</w:t>
      </w:r>
      <w:r>
        <w:rPr>
          <w:spacing w:val="-4"/>
        </w:rPr>
        <w:t> </w:t>
      </w:r>
      <w:r>
        <w:rPr/>
        <w:t>интересами</w:t>
      </w:r>
      <w:r>
        <w:rPr>
          <w:spacing w:val="-1"/>
        </w:rPr>
        <w:t> </w:t>
      </w:r>
      <w:r>
        <w:rPr/>
        <w:t>с</w:t>
      </w:r>
      <w:r>
        <w:rPr>
          <w:spacing w:val="-3"/>
        </w:rPr>
        <w:t> </w:t>
      </w:r>
      <w:r>
        <w:rPr/>
        <w:t>учетом</w:t>
      </w:r>
      <w:r>
        <w:rPr>
          <w:spacing w:val="-2"/>
        </w:rPr>
        <w:t> </w:t>
      </w:r>
      <w:r>
        <w:rPr/>
        <w:t>мнения</w:t>
      </w:r>
      <w:r>
        <w:rPr>
          <w:spacing w:val="-2"/>
        </w:rPr>
        <w:t> </w:t>
      </w:r>
      <w:r>
        <w:rPr/>
        <w:t>родителей</w:t>
      </w:r>
      <w:r>
        <w:rPr>
          <w:spacing w:val="-1"/>
        </w:rPr>
        <w:t> </w:t>
      </w:r>
      <w:r>
        <w:rPr/>
        <w:t>(законных представителей) обучающегося;</w:t>
      </w:r>
    </w:p>
    <w:p>
      <w:pPr>
        <w:pStyle w:val="BodyText"/>
        <w:spacing w:before="1"/>
        <w:ind w:right="334"/>
      </w:pPr>
      <w:r>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BodyText"/>
        <w:ind w:right="336"/>
      </w:pPr>
      <w:r>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pStyle w:val="BodyText"/>
        <w:ind w:right="348"/>
      </w:pPr>
      <w:r>
        <w:rPr/>
        <w:t>принцип обеспечения фундаментального характера образования, учета специфики изучаемых учебных предметов;</w:t>
      </w:r>
    </w:p>
    <w:p>
      <w:pPr>
        <w:pStyle w:val="BodyText"/>
        <w:ind w:right="347"/>
      </w:pPr>
      <w:r>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BodyText"/>
        <w:spacing w:before="1"/>
        <w:ind w:right="339"/>
      </w:pPr>
      <w:r>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Pr>
          <w:spacing w:val="35"/>
        </w:rPr>
        <w:t> </w:t>
      </w:r>
      <w:r>
        <w:rPr/>
        <w:t>технологий.</w:t>
      </w:r>
      <w:r>
        <w:rPr>
          <w:spacing w:val="37"/>
        </w:rPr>
        <w:t> </w:t>
      </w:r>
      <w:r>
        <w:rPr/>
        <w:t>Объём</w:t>
      </w:r>
      <w:r>
        <w:rPr>
          <w:spacing w:val="35"/>
        </w:rPr>
        <w:t> </w:t>
      </w:r>
      <w:r>
        <w:rPr/>
        <w:t>учебной</w:t>
      </w:r>
      <w:r>
        <w:rPr>
          <w:spacing w:val="33"/>
        </w:rPr>
        <w:t> </w:t>
      </w:r>
      <w:r>
        <w:rPr/>
        <w:t>нагрузки,</w:t>
      </w:r>
      <w:r>
        <w:rPr>
          <w:spacing w:val="35"/>
        </w:rPr>
        <w:t> </w:t>
      </w:r>
      <w:r>
        <w:rPr/>
        <w:t>организация учебных</w:t>
      </w:r>
      <w:r>
        <w:rPr>
          <w:spacing w:val="36"/>
        </w:rPr>
        <w:t> </w:t>
      </w:r>
      <w:r>
        <w:rPr/>
        <w:t>и</w:t>
      </w:r>
      <w:r>
        <w:rPr>
          <w:spacing w:val="35"/>
        </w:rPr>
        <w:t> </w:t>
      </w:r>
      <w:r>
        <w:rPr/>
        <w:t>внеурочных</w:t>
      </w:r>
    </w:p>
    <w:p>
      <w:pPr>
        <w:spacing w:after="0"/>
        <w:sectPr>
          <w:pgSz w:w="11920" w:h="16850"/>
          <w:pgMar w:header="0" w:footer="1162" w:top="1040" w:bottom="1480" w:left="1380" w:right="220"/>
        </w:sectPr>
      </w:pPr>
    </w:p>
    <w:p>
      <w:pPr>
        <w:pStyle w:val="BodyText"/>
        <w:spacing w:before="62"/>
        <w:ind w:right="334" w:firstLine="0"/>
      </w:pPr>
      <w:r>
        <w:rPr/>
        <w:t>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pPr>
        <w:pStyle w:val="BodyText"/>
        <w:spacing w:before="4"/>
        <w:ind w:right="332"/>
      </w:pPr>
      <w:r>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w:t>
      </w:r>
      <w:r>
        <w:rPr>
          <w:spacing w:val="-15"/>
        </w:rPr>
        <w:t> </w:t>
      </w:r>
      <w:r>
        <w:rPr/>
        <w:t>процесса</w:t>
      </w:r>
      <w:r>
        <w:rPr>
          <w:spacing w:val="-15"/>
        </w:rPr>
        <w:t> </w:t>
      </w:r>
      <w:r>
        <w:rPr/>
        <w:t>к</w:t>
      </w:r>
      <w:r>
        <w:rPr>
          <w:spacing w:val="-15"/>
        </w:rPr>
        <w:t> </w:t>
      </w:r>
      <w:r>
        <w:rPr/>
        <w:t>учебной</w:t>
      </w:r>
      <w:r>
        <w:rPr>
          <w:spacing w:val="-15"/>
        </w:rPr>
        <w:t> </w:t>
      </w:r>
      <w:r>
        <w:rPr/>
        <w:t>нагрузке</w:t>
      </w:r>
      <w:r>
        <w:rPr>
          <w:spacing w:val="-15"/>
        </w:rPr>
        <w:t> </w:t>
      </w:r>
      <w:r>
        <w:rPr/>
        <w:t>при</w:t>
      </w:r>
      <w:r>
        <w:rPr>
          <w:spacing w:val="-15"/>
        </w:rPr>
        <w:t> </w:t>
      </w:r>
      <w:r>
        <w:rPr/>
        <w:t>5-дневной</w:t>
      </w:r>
      <w:r>
        <w:rPr>
          <w:spacing w:val="-15"/>
        </w:rPr>
        <w:t> </w:t>
      </w:r>
      <w:r>
        <w:rPr/>
        <w:t>(или</w:t>
      </w:r>
      <w:r>
        <w:rPr>
          <w:spacing w:val="-15"/>
        </w:rPr>
        <w:t> </w:t>
      </w:r>
      <w:r>
        <w:rPr/>
        <w:t>6-дневной)</w:t>
      </w:r>
      <w:r>
        <w:rPr>
          <w:spacing w:val="-15"/>
        </w:rPr>
        <w:t> </w:t>
      </w:r>
      <w:r>
        <w:rPr/>
        <w:t>учебной</w:t>
      </w:r>
      <w:r>
        <w:rPr>
          <w:spacing w:val="-15"/>
        </w:rPr>
        <w:t> </w:t>
      </w:r>
      <w:r>
        <w:rPr/>
        <w:t>неделе, предусмотренными Гигиеническими нормативами и Санитарно- эпидемиологическими </w:t>
      </w:r>
      <w:r>
        <w:rPr>
          <w:spacing w:val="-2"/>
        </w:rPr>
        <w:t>требованиями</w:t>
      </w:r>
      <w:r>
        <w:rPr>
          <w:spacing w:val="-2"/>
          <w:vertAlign w:val="superscript"/>
        </w:rPr>
        <w:t>15</w:t>
      </w:r>
      <w:r>
        <w:rPr>
          <w:spacing w:val="-2"/>
          <w:vertAlign w:val="baseline"/>
        </w:rPr>
        <w:t>.</w:t>
      </w:r>
    </w:p>
    <w:p>
      <w:pPr>
        <w:pStyle w:val="BodyText"/>
        <w:ind w:right="342" w:firstLine="765"/>
      </w:pPr>
      <w:r>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16</w:t>
      </w:r>
      <w:r>
        <w:rPr>
          <w:vertAlign w:val="baseline"/>
        </w:rPr>
        <w:t>.</w:t>
      </w:r>
    </w:p>
    <w:p>
      <w:pPr>
        <w:pStyle w:val="BodyText"/>
        <w:spacing w:before="5"/>
        <w:ind w:left="0" w:firstLine="0"/>
        <w:jc w:val="left"/>
      </w:pPr>
    </w:p>
    <w:p>
      <w:pPr>
        <w:pStyle w:val="Heading2"/>
        <w:numPr>
          <w:ilvl w:val="1"/>
          <w:numId w:val="4"/>
        </w:numPr>
        <w:tabs>
          <w:tab w:pos="1451" w:val="left" w:leader="none"/>
        </w:tabs>
        <w:spacing w:line="240" w:lineRule="auto" w:before="0" w:after="0"/>
        <w:ind w:left="324" w:right="336" w:firstLine="705"/>
        <w:jc w:val="both"/>
      </w:pPr>
      <w:r>
        <w:rPr/>
        <w:t>Планируемые результаты освоения основной образовательной программы среднего общего образования</w:t>
      </w:r>
    </w:p>
    <w:p>
      <w:pPr>
        <w:pStyle w:val="BodyText"/>
        <w:ind w:right="342"/>
      </w:pPr>
      <w:r>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и ФОП СОО.</w:t>
      </w:r>
    </w:p>
    <w:p>
      <w:pPr>
        <w:pStyle w:val="BodyText"/>
        <w:ind w:right="337" w:firstLine="765"/>
      </w:pPr>
      <w:r>
        <w:rPr>
          <w:b/>
        </w:rPr>
        <w:t>Требования к личностным результатам </w:t>
      </w:r>
      <w:r>
        <w:rPr/>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pPr>
        <w:pStyle w:val="BodyText"/>
        <w:spacing w:before="1"/>
        <w:ind w:right="336"/>
      </w:pPr>
      <w:r>
        <w:rPr/>
        <w:t>Личностные результаты освоения ООП СОО достигаются в единстве учебной и воспитательной</w:t>
      </w:r>
      <w:r>
        <w:rPr>
          <w:spacing w:val="-12"/>
        </w:rPr>
        <w:t> </w:t>
      </w:r>
      <w:r>
        <w:rPr/>
        <w:t>деятельности</w:t>
      </w:r>
      <w:r>
        <w:rPr>
          <w:spacing w:val="-12"/>
        </w:rPr>
        <w:t> </w:t>
      </w:r>
      <w:r>
        <w:rPr/>
        <w:t>образовательной</w:t>
      </w:r>
      <w:r>
        <w:rPr>
          <w:spacing w:val="-12"/>
        </w:rPr>
        <w:t> </w:t>
      </w:r>
      <w:r>
        <w:rPr/>
        <w:t>организации</w:t>
      </w:r>
      <w:r>
        <w:rPr>
          <w:spacing w:val="-12"/>
        </w:rPr>
        <w:t> </w:t>
      </w:r>
      <w:r>
        <w:rPr/>
        <w:t>в</w:t>
      </w:r>
      <w:r>
        <w:rPr>
          <w:spacing w:val="-15"/>
        </w:rPr>
        <w:t> </w:t>
      </w:r>
      <w:r>
        <w:rPr/>
        <w:t>соответствии</w:t>
      </w:r>
      <w:r>
        <w:rPr>
          <w:spacing w:val="35"/>
        </w:rPr>
        <w:t> </w:t>
      </w:r>
      <w:r>
        <w:rPr/>
        <w:t>с</w:t>
      </w:r>
      <w:r>
        <w:rPr>
          <w:spacing w:val="-15"/>
        </w:rPr>
        <w:t> </w:t>
      </w:r>
      <w:r>
        <w:rPr/>
        <w:t>традиционными российскими социокультурными и духовно-нравственными ценностями, принятыми в обществе правилами и нормами поведения и способствуют </w:t>
      </w:r>
      <w:r>
        <w:rPr>
          <w:sz w:val="26"/>
        </w:rPr>
        <w:t>процессам </w:t>
      </w:r>
      <w:r>
        <w:rPr/>
        <w:t>самопознания, самовоспитания</w:t>
      </w:r>
      <w:r>
        <w:rPr>
          <w:spacing w:val="40"/>
        </w:rPr>
        <w:t> </w:t>
      </w:r>
      <w:r>
        <w:rPr/>
        <w:t>и</w:t>
      </w:r>
      <w:r>
        <w:rPr>
          <w:spacing w:val="40"/>
        </w:rPr>
        <w:t> </w:t>
      </w:r>
      <w:r>
        <w:rPr/>
        <w:t>саморазвития,</w:t>
      </w:r>
      <w:r>
        <w:rPr>
          <w:spacing w:val="40"/>
        </w:rPr>
        <w:t> </w:t>
      </w:r>
      <w:r>
        <w:rPr/>
        <w:t>формирования</w:t>
      </w:r>
      <w:r>
        <w:rPr>
          <w:spacing w:val="40"/>
        </w:rPr>
        <w:t> </w:t>
      </w:r>
      <w:r>
        <w:rPr/>
        <w:t>внутренней</w:t>
      </w:r>
      <w:r>
        <w:rPr>
          <w:spacing w:val="40"/>
        </w:rPr>
        <w:t> </w:t>
      </w:r>
      <w:r>
        <w:rPr/>
        <w:t>позиции</w:t>
      </w:r>
    </w:p>
    <w:p>
      <w:pPr>
        <w:pStyle w:val="BodyText"/>
        <w:spacing w:before="128"/>
        <w:ind w:left="0" w:firstLine="0"/>
        <w:jc w:val="left"/>
        <w:rPr>
          <w:sz w:val="20"/>
        </w:rPr>
      </w:pPr>
      <w:r>
        <w:rPr/>
        <mc:AlternateContent>
          <mc:Choice Requires="wps">
            <w:drawing>
              <wp:anchor distT="0" distB="0" distL="0" distR="0" allowOverlap="1" layoutInCell="1" locked="0" behindDoc="1" simplePos="0" relativeHeight="487589888">
                <wp:simplePos x="0" y="0"/>
                <wp:positionH relativeFrom="page">
                  <wp:posOffset>1530350</wp:posOffset>
                </wp:positionH>
                <wp:positionV relativeFrom="paragraph">
                  <wp:posOffset>242703</wp:posOffset>
                </wp:positionV>
                <wp:extent cx="1828800" cy="889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0.5pt;margin-top:19.110477pt;width:144pt;height:.70001pt;mso-position-horizontal-relative:page;mso-position-vertical-relative:paragraph;z-index:-15726592;mso-wrap-distance-left:0;mso-wrap-distance-right:0" id="docshape8" filled="true" fillcolor="#000000" stroked="false">
                <v:fill type="solid"/>
                <w10:wrap type="topAndBottom"/>
              </v:rect>
            </w:pict>
          </mc:Fallback>
        </mc:AlternateContent>
      </w:r>
    </w:p>
    <w:p>
      <w:pPr>
        <w:pStyle w:val="BodyText"/>
        <w:ind w:left="0" w:firstLine="0"/>
        <w:jc w:val="left"/>
      </w:pPr>
    </w:p>
    <w:p>
      <w:pPr>
        <w:pStyle w:val="BodyText"/>
        <w:spacing w:before="220"/>
        <w:ind w:left="0" w:firstLine="0"/>
        <w:jc w:val="left"/>
      </w:pPr>
    </w:p>
    <w:p>
      <w:pPr>
        <w:pStyle w:val="BodyText"/>
        <w:tabs>
          <w:tab w:pos="6195" w:val="left" w:leader="none"/>
        </w:tabs>
        <w:spacing w:line="247" w:lineRule="auto"/>
        <w:ind w:right="343"/>
        <w:jc w:val="left"/>
      </w:pPr>
      <w:r>
        <w:rPr/>
        <w:t>15 Часть</w:t>
      </w:r>
      <w:r>
        <w:rPr>
          <w:spacing w:val="40"/>
        </w:rPr>
        <w:t> </w:t>
      </w:r>
      <w:r>
        <w:rPr/>
        <w:t>1</w:t>
      </w:r>
      <w:r>
        <w:rPr>
          <w:spacing w:val="40"/>
        </w:rPr>
        <w:t> </w:t>
      </w:r>
      <w:r>
        <w:rPr/>
        <w:t>статьи</w:t>
      </w:r>
      <w:r>
        <w:rPr>
          <w:spacing w:val="40"/>
        </w:rPr>
        <w:t> </w:t>
      </w:r>
      <w:r>
        <w:rPr/>
        <w:t>34</w:t>
      </w:r>
      <w:r>
        <w:rPr>
          <w:spacing w:val="40"/>
        </w:rPr>
        <w:t> </w:t>
      </w:r>
      <w:r>
        <w:rPr/>
        <w:t>Федерального</w:t>
      </w:r>
      <w:r>
        <w:rPr>
          <w:spacing w:val="40"/>
        </w:rPr>
        <w:t> </w:t>
      </w:r>
      <w:r>
        <w:rPr/>
        <w:t>закона</w:t>
      </w:r>
      <w:r>
        <w:rPr>
          <w:spacing w:val="40"/>
        </w:rPr>
        <w:t> </w:t>
      </w:r>
      <w:r>
        <w:rPr/>
        <w:t>от</w:t>
        <w:tab/>
        <w:t>29</w:t>
      </w:r>
      <w:r>
        <w:rPr>
          <w:spacing w:val="40"/>
        </w:rPr>
        <w:t> </w:t>
      </w:r>
      <w:r>
        <w:rPr/>
        <w:t>декабря</w:t>
      </w:r>
      <w:r>
        <w:rPr>
          <w:spacing w:val="40"/>
        </w:rPr>
        <w:t> </w:t>
      </w:r>
      <w:r>
        <w:rPr/>
        <w:t>2012</w:t>
      </w:r>
      <w:r>
        <w:rPr>
          <w:spacing w:val="40"/>
        </w:rPr>
        <w:t> </w:t>
      </w:r>
      <w:r>
        <w:rPr/>
        <w:t>г.</w:t>
      </w:r>
      <w:r>
        <w:rPr>
          <w:spacing w:val="40"/>
        </w:rPr>
        <w:t> </w:t>
      </w:r>
      <w:r>
        <w:rPr/>
        <w:t>№</w:t>
      </w:r>
      <w:r>
        <w:rPr>
          <w:spacing w:val="40"/>
        </w:rPr>
        <w:t> </w:t>
      </w:r>
      <w:r>
        <w:rPr/>
        <w:t>273-ФЗ</w:t>
      </w:r>
      <w:r>
        <w:rPr>
          <w:spacing w:val="54"/>
        </w:rPr>
        <w:t> </w:t>
      </w:r>
      <w:r>
        <w:rPr/>
        <w:t>«Об образовании в Российской Федерации».</w:t>
      </w:r>
    </w:p>
    <w:p>
      <w:pPr>
        <w:pStyle w:val="BodyText"/>
        <w:spacing w:line="267" w:lineRule="exact"/>
        <w:ind w:firstLine="0"/>
        <w:jc w:val="left"/>
      </w:pPr>
      <w:r>
        <w:rPr>
          <w:position w:val="9"/>
          <w:sz w:val="13"/>
        </w:rPr>
        <w:t>16</w:t>
      </w:r>
      <w:r>
        <w:rPr>
          <w:spacing w:val="22"/>
          <w:position w:val="9"/>
          <w:sz w:val="13"/>
        </w:rPr>
        <w:t> </w:t>
      </w:r>
      <w:r>
        <w:rPr/>
        <w:t>Часть</w:t>
      </w:r>
      <w:r>
        <w:rPr>
          <w:spacing w:val="6"/>
        </w:rPr>
        <w:t> </w:t>
      </w:r>
      <w:r>
        <w:rPr/>
        <w:t>1</w:t>
      </w:r>
      <w:r>
        <w:rPr>
          <w:spacing w:val="6"/>
        </w:rPr>
        <w:t> </w:t>
      </w:r>
      <w:r>
        <w:rPr/>
        <w:t>статьи</w:t>
      </w:r>
      <w:r>
        <w:rPr>
          <w:spacing w:val="7"/>
        </w:rPr>
        <w:t> </w:t>
      </w:r>
      <w:r>
        <w:rPr/>
        <w:t>34</w:t>
      </w:r>
      <w:r>
        <w:rPr>
          <w:spacing w:val="5"/>
        </w:rPr>
        <w:t> </w:t>
      </w:r>
      <w:r>
        <w:rPr/>
        <w:t>Федерального</w:t>
      </w:r>
      <w:r>
        <w:rPr>
          <w:spacing w:val="5"/>
        </w:rPr>
        <w:t> </w:t>
      </w:r>
      <w:r>
        <w:rPr/>
        <w:t>закона</w:t>
      </w:r>
      <w:r>
        <w:rPr>
          <w:spacing w:val="4"/>
        </w:rPr>
        <w:t> </w:t>
      </w:r>
      <w:r>
        <w:rPr/>
        <w:t>от</w:t>
      </w:r>
      <w:r>
        <w:rPr>
          <w:spacing w:val="5"/>
        </w:rPr>
        <w:t> </w:t>
      </w:r>
      <w:r>
        <w:rPr/>
        <w:t>29</w:t>
      </w:r>
      <w:r>
        <w:rPr>
          <w:spacing w:val="5"/>
        </w:rPr>
        <w:t> </w:t>
      </w:r>
      <w:r>
        <w:rPr/>
        <w:t>декабря</w:t>
      </w:r>
      <w:r>
        <w:rPr>
          <w:spacing w:val="5"/>
        </w:rPr>
        <w:t> </w:t>
      </w:r>
      <w:r>
        <w:rPr/>
        <w:t>2012</w:t>
      </w:r>
      <w:r>
        <w:rPr>
          <w:spacing w:val="4"/>
        </w:rPr>
        <w:t> </w:t>
      </w:r>
      <w:r>
        <w:rPr/>
        <w:t>г.</w:t>
      </w:r>
      <w:r>
        <w:rPr>
          <w:spacing w:val="5"/>
        </w:rPr>
        <w:t> </w:t>
      </w:r>
      <w:r>
        <w:rPr/>
        <w:t>№</w:t>
      </w:r>
      <w:r>
        <w:rPr>
          <w:spacing w:val="1"/>
        </w:rPr>
        <w:t> </w:t>
      </w:r>
      <w:r>
        <w:rPr/>
        <w:t>273-ФЗ</w:t>
      </w:r>
      <w:r>
        <w:rPr>
          <w:spacing w:val="8"/>
        </w:rPr>
        <w:t> </w:t>
      </w:r>
      <w:r>
        <w:rPr/>
        <w:t>«Об</w:t>
      </w:r>
      <w:r>
        <w:rPr>
          <w:spacing w:val="5"/>
        </w:rPr>
        <w:t> </w:t>
      </w:r>
      <w:r>
        <w:rPr/>
        <w:t>образовании</w:t>
      </w:r>
      <w:r>
        <w:rPr>
          <w:spacing w:val="6"/>
        </w:rPr>
        <w:t> </w:t>
      </w:r>
      <w:r>
        <w:rPr>
          <w:spacing w:val="-10"/>
        </w:rPr>
        <w:t>в</w:t>
      </w:r>
    </w:p>
    <w:p>
      <w:pPr>
        <w:pStyle w:val="BodyText"/>
        <w:ind w:firstLine="0"/>
        <w:jc w:val="left"/>
      </w:pPr>
      <w:r>
        <w:rPr/>
        <w:t>Российской</w:t>
      </w:r>
      <w:r>
        <w:rPr>
          <w:spacing w:val="-10"/>
        </w:rPr>
        <w:t> </w:t>
      </w:r>
      <w:r>
        <w:rPr>
          <w:spacing w:val="-2"/>
        </w:rPr>
        <w:t>Федерации».</w:t>
      </w:r>
    </w:p>
    <w:p>
      <w:pPr>
        <w:spacing w:after="0"/>
        <w:jc w:val="left"/>
        <w:sectPr>
          <w:pgSz w:w="11920" w:h="16850"/>
          <w:pgMar w:header="0" w:footer="1162" w:top="1040" w:bottom="1460" w:left="1380" w:right="220"/>
        </w:sectPr>
      </w:pPr>
    </w:p>
    <w:p>
      <w:pPr>
        <w:spacing w:before="65"/>
        <w:ind w:left="324" w:right="0" w:firstLine="0"/>
        <w:jc w:val="left"/>
        <w:rPr>
          <w:sz w:val="26"/>
        </w:rPr>
      </w:pPr>
      <w:r>
        <w:rPr>
          <w:spacing w:val="-2"/>
          <w:sz w:val="26"/>
        </w:rPr>
        <w:t>личности.</w:t>
      </w:r>
    </w:p>
    <w:p>
      <w:pPr>
        <w:pStyle w:val="BodyText"/>
        <w:spacing w:before="1"/>
        <w:ind w:right="338"/>
      </w:pPr>
      <w:r>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pStyle w:val="Heading2"/>
      </w:pPr>
      <w:r>
        <w:rPr/>
        <w:t>Метапредметные</w:t>
      </w:r>
      <w:r>
        <w:rPr>
          <w:spacing w:val="-9"/>
        </w:rPr>
        <w:t> </w:t>
      </w:r>
      <w:r>
        <w:rPr/>
        <w:t>результаты</w:t>
      </w:r>
      <w:r>
        <w:rPr>
          <w:spacing w:val="-7"/>
        </w:rPr>
        <w:t> </w:t>
      </w:r>
      <w:r>
        <w:rPr>
          <w:spacing w:val="-2"/>
        </w:rPr>
        <w:t>включают:</w:t>
      </w:r>
    </w:p>
    <w:p>
      <w:pPr>
        <w:pStyle w:val="BodyText"/>
        <w:spacing w:before="2"/>
        <w:ind w:right="345"/>
      </w:pPr>
      <w:r>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BodyText"/>
        <w:spacing w:before="1"/>
        <w:ind w:left="1032" w:right="359" w:firstLine="0"/>
      </w:pPr>
      <w:r>
        <w:rPr/>
        <w:t>способность их использовать в учебной, познавательной и социальной практике; готовность</w:t>
      </w:r>
      <w:r>
        <w:rPr>
          <w:spacing w:val="40"/>
        </w:rPr>
        <w:t> </w:t>
      </w:r>
      <w:r>
        <w:rPr/>
        <w:t>к</w:t>
      </w:r>
      <w:r>
        <w:rPr>
          <w:spacing w:val="40"/>
        </w:rPr>
        <w:t> </w:t>
      </w:r>
      <w:r>
        <w:rPr/>
        <w:t>самостоятельному планированию</w:t>
      </w:r>
      <w:r>
        <w:rPr>
          <w:spacing w:val="40"/>
        </w:rPr>
        <w:t> </w:t>
      </w:r>
      <w:r>
        <w:rPr/>
        <w:t>и</w:t>
      </w:r>
      <w:r>
        <w:rPr>
          <w:spacing w:val="40"/>
        </w:rPr>
        <w:t> </w:t>
      </w:r>
      <w:r>
        <w:rPr/>
        <w:t>осуществлению</w:t>
      </w:r>
      <w:r>
        <w:rPr>
          <w:spacing w:val="40"/>
        </w:rPr>
        <w:t> </w:t>
      </w:r>
      <w:r>
        <w:rPr/>
        <w:t>учебной</w:t>
      </w:r>
    </w:p>
    <w:p>
      <w:pPr>
        <w:pStyle w:val="BodyText"/>
        <w:ind w:right="344" w:firstLine="0"/>
      </w:pPr>
      <w:r>
        <w:rP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BodyText"/>
        <w:ind w:right="341"/>
      </w:pPr>
      <w:r>
        <w:rPr/>
        <w:t>овладение навыками учебно-исследовательской, проектной и социальной </w:t>
      </w:r>
      <w:r>
        <w:rPr>
          <w:spacing w:val="-2"/>
        </w:rPr>
        <w:t>деятельности.</w:t>
      </w:r>
    </w:p>
    <w:p>
      <w:pPr>
        <w:pStyle w:val="BodyText"/>
        <w:ind w:right="347"/>
      </w:pPr>
      <w:r>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BodyText"/>
        <w:spacing w:before="1"/>
        <w:ind w:left="1032" w:right="2479" w:firstLine="0"/>
        <w:jc w:val="left"/>
      </w:pPr>
      <w:r>
        <w:rPr/>
        <w:t>познавательными универсальными учебными действиями; коммуникативными</w:t>
      </w:r>
      <w:r>
        <w:rPr>
          <w:spacing w:val="-10"/>
        </w:rPr>
        <w:t> </w:t>
      </w:r>
      <w:r>
        <w:rPr/>
        <w:t>универсальными</w:t>
      </w:r>
      <w:r>
        <w:rPr>
          <w:spacing w:val="-10"/>
        </w:rPr>
        <w:t> </w:t>
      </w:r>
      <w:r>
        <w:rPr/>
        <w:t>учебными</w:t>
      </w:r>
      <w:r>
        <w:rPr>
          <w:spacing w:val="-10"/>
        </w:rPr>
        <w:t> </w:t>
      </w:r>
      <w:r>
        <w:rPr/>
        <w:t>действиями; регулятивными универсальными учебными действиями.</w:t>
      </w:r>
    </w:p>
    <w:p>
      <w:pPr>
        <w:pStyle w:val="BodyText"/>
        <w:ind w:right="345"/>
      </w:pPr>
      <w:r>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BodyText"/>
        <w:ind w:right="346"/>
      </w:pPr>
      <w:r>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pStyle w:val="BodyText"/>
        <w:ind w:right="354"/>
      </w:pPr>
      <w:r>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pPr>
        <w:pStyle w:val="Heading2"/>
      </w:pPr>
      <w:r>
        <w:rPr/>
        <w:t>Предметные</w:t>
      </w:r>
      <w:r>
        <w:rPr>
          <w:spacing w:val="-8"/>
        </w:rPr>
        <w:t> </w:t>
      </w:r>
      <w:r>
        <w:rPr/>
        <w:t>результаты</w:t>
      </w:r>
      <w:r>
        <w:rPr>
          <w:spacing w:val="-6"/>
        </w:rPr>
        <w:t> </w:t>
      </w:r>
      <w:r>
        <w:rPr>
          <w:spacing w:val="-2"/>
        </w:rPr>
        <w:t>включают:</w:t>
      </w:r>
    </w:p>
    <w:p>
      <w:pPr>
        <w:pStyle w:val="BodyText"/>
        <w:spacing w:before="3"/>
        <w:ind w:right="346"/>
      </w:pPr>
      <w:r>
        <w:rPr/>
        <w:t>освоение обучающимися в ходе изучения учебного предмета научных знаний, умений и</w:t>
      </w:r>
      <w:r>
        <w:rPr>
          <w:spacing w:val="-12"/>
        </w:rPr>
        <w:t> </w:t>
      </w:r>
      <w:r>
        <w:rPr/>
        <w:t>способов</w:t>
      </w:r>
      <w:r>
        <w:rPr>
          <w:spacing w:val="-11"/>
        </w:rPr>
        <w:t> </w:t>
      </w:r>
      <w:r>
        <w:rPr/>
        <w:t>действий,</w:t>
      </w:r>
      <w:r>
        <w:rPr>
          <w:spacing w:val="-12"/>
        </w:rPr>
        <w:t> </w:t>
      </w:r>
      <w:r>
        <w:rPr/>
        <w:t>специфических</w:t>
      </w:r>
      <w:r>
        <w:rPr>
          <w:spacing w:val="-11"/>
        </w:rPr>
        <w:t> </w:t>
      </w:r>
      <w:r>
        <w:rPr/>
        <w:t>для</w:t>
      </w:r>
      <w:r>
        <w:rPr>
          <w:spacing w:val="-13"/>
        </w:rPr>
        <w:t> </w:t>
      </w:r>
      <w:r>
        <w:rPr/>
        <w:t>соответствующей</w:t>
      </w:r>
      <w:r>
        <w:rPr>
          <w:spacing w:val="-11"/>
        </w:rPr>
        <w:t> </w:t>
      </w:r>
      <w:r>
        <w:rPr/>
        <w:t>предметной</w:t>
      </w:r>
      <w:r>
        <w:rPr>
          <w:spacing w:val="-11"/>
        </w:rPr>
        <w:t> </w:t>
      </w:r>
      <w:r>
        <w:rPr/>
        <w:t>области;предпосылки научного типа мышления;</w:t>
      </w:r>
    </w:p>
    <w:p>
      <w:pPr>
        <w:pStyle w:val="BodyText"/>
        <w:ind w:right="338"/>
      </w:pPr>
      <w:r>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BodyText"/>
        <w:ind w:left="1032" w:firstLine="0"/>
      </w:pPr>
      <w:r>
        <w:rPr/>
        <w:t>Требования</w:t>
      </w:r>
      <w:r>
        <w:rPr>
          <w:spacing w:val="-7"/>
        </w:rPr>
        <w:t> </w:t>
      </w:r>
      <w:r>
        <w:rPr/>
        <w:t>к</w:t>
      </w:r>
      <w:r>
        <w:rPr>
          <w:spacing w:val="-5"/>
        </w:rPr>
        <w:t> </w:t>
      </w:r>
      <w:r>
        <w:rPr/>
        <w:t>предметным</w:t>
      </w:r>
      <w:r>
        <w:rPr>
          <w:spacing w:val="-10"/>
        </w:rPr>
        <w:t> </w:t>
      </w:r>
      <w:r>
        <w:rPr>
          <w:spacing w:val="-2"/>
        </w:rPr>
        <w:t>результатам:</w:t>
      </w:r>
    </w:p>
    <w:p>
      <w:pPr>
        <w:pStyle w:val="BodyText"/>
        <w:spacing w:line="274" w:lineRule="exact"/>
        <w:ind w:left="1032" w:firstLine="0"/>
      </w:pPr>
      <w:r>
        <w:rPr/>
        <w:t>сформулированы</w:t>
      </w:r>
      <w:r>
        <w:rPr>
          <w:spacing w:val="37"/>
        </w:rPr>
        <w:t> </w:t>
      </w:r>
      <w:r>
        <w:rPr/>
        <w:t>в</w:t>
      </w:r>
      <w:r>
        <w:rPr>
          <w:spacing w:val="64"/>
          <w:w w:val="150"/>
        </w:rPr>
        <w:t> </w:t>
      </w:r>
      <w:r>
        <w:rPr/>
        <w:t>деятельностной</w:t>
      </w:r>
      <w:r>
        <w:rPr>
          <w:spacing w:val="71"/>
          <w:w w:val="150"/>
        </w:rPr>
        <w:t> </w:t>
      </w:r>
      <w:r>
        <w:rPr/>
        <w:t>форме</w:t>
      </w:r>
      <w:r>
        <w:rPr>
          <w:spacing w:val="64"/>
          <w:w w:val="150"/>
        </w:rPr>
        <w:t> </w:t>
      </w:r>
      <w:r>
        <w:rPr/>
        <w:t>с</w:t>
      </w:r>
      <w:r>
        <w:rPr>
          <w:spacing w:val="69"/>
          <w:w w:val="150"/>
        </w:rPr>
        <w:t> </w:t>
      </w:r>
      <w:r>
        <w:rPr/>
        <w:t>усилением</w:t>
      </w:r>
      <w:r>
        <w:rPr>
          <w:spacing w:val="66"/>
          <w:w w:val="150"/>
        </w:rPr>
        <w:t> </w:t>
      </w:r>
      <w:r>
        <w:rPr/>
        <w:t>акцента</w:t>
      </w:r>
      <w:r>
        <w:rPr>
          <w:spacing w:val="68"/>
          <w:w w:val="150"/>
        </w:rPr>
        <w:t> </w:t>
      </w:r>
      <w:r>
        <w:rPr/>
        <w:t>на</w:t>
      </w:r>
      <w:r>
        <w:rPr>
          <w:spacing w:val="65"/>
          <w:w w:val="150"/>
        </w:rPr>
        <w:t> </w:t>
      </w:r>
      <w:r>
        <w:rPr>
          <w:spacing w:val="-2"/>
        </w:rPr>
        <w:t>применение</w:t>
      </w:r>
    </w:p>
    <w:p>
      <w:pPr>
        <w:spacing w:line="297" w:lineRule="exact" w:before="0"/>
        <w:ind w:left="324" w:right="0" w:firstLine="0"/>
        <w:jc w:val="both"/>
        <w:rPr>
          <w:sz w:val="26"/>
        </w:rPr>
      </w:pPr>
      <w:r>
        <w:rPr>
          <w:sz w:val="26"/>
        </w:rPr>
        <w:t>знаний</w:t>
      </w:r>
      <w:r>
        <w:rPr>
          <w:spacing w:val="-10"/>
          <w:sz w:val="26"/>
        </w:rPr>
        <w:t> </w:t>
      </w:r>
      <w:r>
        <w:rPr>
          <w:sz w:val="26"/>
        </w:rPr>
        <w:t>и</w:t>
      </w:r>
      <w:r>
        <w:rPr>
          <w:spacing w:val="-11"/>
          <w:sz w:val="26"/>
        </w:rPr>
        <w:t> </w:t>
      </w:r>
      <w:r>
        <w:rPr>
          <w:sz w:val="26"/>
        </w:rPr>
        <w:t>конкретные</w:t>
      </w:r>
      <w:r>
        <w:rPr>
          <w:spacing w:val="-8"/>
          <w:sz w:val="26"/>
        </w:rPr>
        <w:t> </w:t>
      </w:r>
      <w:r>
        <w:rPr>
          <w:spacing w:val="-2"/>
          <w:sz w:val="26"/>
        </w:rPr>
        <w:t>умения;</w:t>
      </w:r>
    </w:p>
    <w:p>
      <w:pPr>
        <w:pStyle w:val="BodyText"/>
        <w:spacing w:before="3"/>
        <w:jc w:val="left"/>
      </w:pPr>
      <w:r>
        <w:rPr/>
        <w:t>определяют</w:t>
      </w:r>
      <w:r>
        <w:rPr>
          <w:spacing w:val="37"/>
        </w:rPr>
        <w:t> </w:t>
      </w:r>
      <w:r>
        <w:rPr/>
        <w:t>минимум</w:t>
      </w:r>
      <w:r>
        <w:rPr>
          <w:spacing w:val="35"/>
        </w:rPr>
        <w:t> </w:t>
      </w:r>
      <w:r>
        <w:rPr/>
        <w:t>содержания</w:t>
      </w:r>
      <w:r>
        <w:rPr>
          <w:spacing w:val="36"/>
        </w:rPr>
        <w:t> </w:t>
      </w:r>
      <w:r>
        <w:rPr/>
        <w:t>гарантированного</w:t>
      </w:r>
      <w:r>
        <w:rPr>
          <w:spacing w:val="37"/>
        </w:rPr>
        <w:t> </w:t>
      </w:r>
      <w:r>
        <w:rPr/>
        <w:t>государством</w:t>
      </w:r>
      <w:r>
        <w:rPr>
          <w:spacing w:val="36"/>
        </w:rPr>
        <w:t> </w:t>
      </w:r>
      <w:r>
        <w:rPr/>
        <w:t>среднего</w:t>
      </w:r>
      <w:r>
        <w:rPr>
          <w:spacing w:val="36"/>
        </w:rPr>
        <w:t> </w:t>
      </w:r>
      <w:r>
        <w:rPr/>
        <w:t>общего образования, построенного в логике изучения каждого учебного предмета;</w:t>
      </w:r>
    </w:p>
    <w:p>
      <w:pPr>
        <w:pStyle w:val="BodyText"/>
        <w:tabs>
          <w:tab w:pos="2477" w:val="left" w:leader="none"/>
          <w:tab w:pos="3864" w:val="left" w:leader="none"/>
          <w:tab w:pos="4213" w:val="left" w:leader="none"/>
          <w:tab w:pos="5679" w:val="left" w:leader="none"/>
          <w:tab w:pos="6841" w:val="left" w:leader="none"/>
          <w:tab w:pos="8065" w:val="left" w:leader="none"/>
          <w:tab w:pos="9203" w:val="left" w:leader="none"/>
        </w:tabs>
        <w:ind w:right="356"/>
        <w:jc w:val="left"/>
      </w:pPr>
      <w:r>
        <w:rPr>
          <w:spacing w:val="-2"/>
        </w:rPr>
        <w:t>определяют</w:t>
      </w:r>
      <w:r>
        <w:rPr/>
        <w:tab/>
      </w:r>
      <w:r>
        <w:rPr>
          <w:spacing w:val="-2"/>
        </w:rPr>
        <w:t>требования</w:t>
      </w:r>
      <w:r>
        <w:rPr/>
        <w:tab/>
      </w:r>
      <w:r>
        <w:rPr>
          <w:spacing w:val="-10"/>
        </w:rPr>
        <w:t>к</w:t>
      </w:r>
      <w:r>
        <w:rPr/>
        <w:tab/>
      </w:r>
      <w:r>
        <w:rPr>
          <w:spacing w:val="-2"/>
        </w:rPr>
        <w:t>результатам</w:t>
      </w:r>
      <w:r>
        <w:rPr/>
        <w:tab/>
      </w:r>
      <w:r>
        <w:rPr>
          <w:spacing w:val="-2"/>
        </w:rPr>
        <w:t>освоения</w:t>
      </w:r>
      <w:r>
        <w:rPr/>
        <w:tab/>
      </w:r>
      <w:r>
        <w:rPr>
          <w:spacing w:val="-2"/>
        </w:rPr>
        <w:t>программ</w:t>
      </w:r>
      <w:r>
        <w:rPr/>
        <w:tab/>
      </w:r>
      <w:r>
        <w:rPr>
          <w:spacing w:val="-2"/>
        </w:rPr>
        <w:t>среднего</w:t>
      </w:r>
      <w:r>
        <w:rPr/>
        <w:tab/>
      </w:r>
      <w:r>
        <w:rPr>
          <w:spacing w:val="-2"/>
        </w:rPr>
        <w:t>общего </w:t>
      </w:r>
      <w:r>
        <w:rPr/>
        <w:t>образования по учебным предметам;</w:t>
      </w:r>
    </w:p>
    <w:p>
      <w:pPr>
        <w:pStyle w:val="BodyText"/>
        <w:spacing w:before="1"/>
        <w:ind w:right="124"/>
        <w:jc w:val="left"/>
      </w:pPr>
      <w:r>
        <w:rPr/>
        <w:t>усиливают акценты на изучение явлений и процессов современной России и мира в</w:t>
      </w:r>
      <w:r>
        <w:rPr>
          <w:spacing w:val="80"/>
        </w:rPr>
        <w:t> </w:t>
      </w:r>
      <w:r>
        <w:rPr/>
        <w:t>целом, современного состояния науки.</w:t>
      </w:r>
    </w:p>
    <w:p>
      <w:pPr>
        <w:pStyle w:val="BodyText"/>
        <w:tabs>
          <w:tab w:pos="2530" w:val="left" w:leader="none"/>
          <w:tab w:pos="3900" w:val="left" w:leader="none"/>
          <w:tab w:pos="5055" w:val="left" w:leader="none"/>
          <w:tab w:pos="5799" w:val="left" w:leader="none"/>
          <w:tab w:pos="6529" w:val="left" w:leader="none"/>
          <w:tab w:pos="9081" w:val="left" w:leader="none"/>
        </w:tabs>
        <w:ind w:left="1032" w:firstLine="0"/>
        <w:jc w:val="left"/>
      </w:pPr>
      <w:r>
        <w:rPr>
          <w:spacing w:val="-2"/>
        </w:rPr>
        <w:t>Предметные</w:t>
      </w:r>
      <w:r>
        <w:rPr/>
        <w:tab/>
      </w:r>
      <w:r>
        <w:rPr>
          <w:spacing w:val="-2"/>
        </w:rPr>
        <w:t>результаты</w:t>
      </w:r>
      <w:r>
        <w:rPr/>
        <w:tab/>
      </w:r>
      <w:r>
        <w:rPr>
          <w:spacing w:val="-2"/>
        </w:rPr>
        <w:t>освоения</w:t>
      </w:r>
      <w:r>
        <w:rPr/>
        <w:tab/>
      </w:r>
      <w:r>
        <w:rPr>
          <w:spacing w:val="-5"/>
        </w:rPr>
        <w:t>ООП</w:t>
      </w:r>
      <w:r>
        <w:rPr/>
        <w:tab/>
      </w:r>
      <w:r>
        <w:rPr>
          <w:spacing w:val="-5"/>
        </w:rPr>
        <w:t>СОО</w:t>
      </w:r>
      <w:r>
        <w:rPr/>
        <w:tab/>
      </w:r>
      <w:r>
        <w:rPr>
          <w:spacing w:val="-2"/>
        </w:rPr>
        <w:t>устанавливаются</w:t>
      </w:r>
      <w:r>
        <w:rPr>
          <w:spacing w:val="3"/>
        </w:rPr>
        <w:t> </w:t>
      </w:r>
      <w:r>
        <w:rPr>
          <w:spacing w:val="-5"/>
        </w:rPr>
        <w:t>для</w:t>
      </w:r>
      <w:r>
        <w:rPr/>
        <w:tab/>
      </w:r>
      <w:r>
        <w:rPr>
          <w:spacing w:val="-2"/>
        </w:rPr>
        <w:t>учебных</w:t>
      </w:r>
    </w:p>
    <w:p>
      <w:pPr>
        <w:spacing w:after="0"/>
        <w:jc w:val="left"/>
        <w:sectPr>
          <w:pgSz w:w="11920" w:h="16850"/>
          <w:pgMar w:header="0" w:footer="1162" w:top="1040" w:bottom="1480" w:left="1380" w:right="220"/>
        </w:sectPr>
      </w:pPr>
    </w:p>
    <w:p>
      <w:pPr>
        <w:pStyle w:val="BodyText"/>
        <w:spacing w:before="62"/>
        <w:ind w:firstLine="0"/>
      </w:pPr>
      <w:r>
        <w:rPr/>
        <w:t>предметов</w:t>
      </w:r>
      <w:r>
        <w:rPr>
          <w:spacing w:val="-4"/>
        </w:rPr>
        <w:t> </w:t>
      </w:r>
      <w:r>
        <w:rPr/>
        <w:t>на</w:t>
      </w:r>
      <w:r>
        <w:rPr>
          <w:spacing w:val="-5"/>
        </w:rPr>
        <w:t> </w:t>
      </w:r>
      <w:r>
        <w:rPr/>
        <w:t>базовом</w:t>
      </w:r>
      <w:r>
        <w:rPr>
          <w:spacing w:val="-7"/>
        </w:rPr>
        <w:t> </w:t>
      </w:r>
      <w:r>
        <w:rPr/>
        <w:t>и углубленном</w:t>
      </w:r>
      <w:r>
        <w:rPr>
          <w:spacing w:val="-1"/>
        </w:rPr>
        <w:t> </w:t>
      </w:r>
      <w:r>
        <w:rPr>
          <w:spacing w:val="-2"/>
        </w:rPr>
        <w:t>уровнях.</w:t>
      </w:r>
    </w:p>
    <w:p>
      <w:pPr>
        <w:pStyle w:val="BodyText"/>
        <w:spacing w:before="3"/>
        <w:ind w:left="355" w:right="338" w:firstLine="1247"/>
        <w:jc w:val="right"/>
      </w:pPr>
      <w:r>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 Предметные результаты освоения ООП СОО для</w:t>
      </w:r>
      <w:r>
        <w:rPr>
          <w:spacing w:val="35"/>
        </w:rPr>
        <w:t> </w:t>
      </w:r>
      <w:r>
        <w:rPr/>
        <w:t>учебных</w:t>
      </w:r>
      <w:r>
        <w:rPr>
          <w:spacing w:val="31"/>
        </w:rPr>
        <w:t> </w:t>
      </w:r>
      <w:r>
        <w:rPr/>
        <w:t>предметов на</w:t>
      </w:r>
      <w:r>
        <w:rPr>
          <w:spacing w:val="31"/>
        </w:rPr>
        <w:t> </w:t>
      </w:r>
      <w:r>
        <w:rPr/>
        <w:t>углубленном уровне</w:t>
      </w:r>
      <w:r>
        <w:rPr>
          <w:spacing w:val="40"/>
        </w:rPr>
        <w:t> </w:t>
      </w:r>
      <w:r>
        <w:rPr/>
        <w:t>ориентированы</w:t>
      </w:r>
      <w:r>
        <w:rPr>
          <w:spacing w:val="40"/>
        </w:rPr>
        <w:t> </w:t>
      </w:r>
      <w:r>
        <w:rPr/>
        <w:t>на</w:t>
      </w:r>
      <w:r>
        <w:rPr>
          <w:spacing w:val="40"/>
        </w:rPr>
        <w:t> </w:t>
      </w:r>
      <w:r>
        <w:rPr/>
        <w:t>подготовку</w:t>
      </w:r>
      <w:r>
        <w:rPr>
          <w:spacing w:val="40"/>
        </w:rPr>
        <w:t> </w:t>
      </w:r>
      <w:r>
        <w:rPr/>
        <w:t>к</w:t>
      </w:r>
      <w:r>
        <w:rPr>
          <w:spacing w:val="40"/>
        </w:rPr>
        <w:t> </w:t>
      </w:r>
      <w:r>
        <w:rPr/>
        <w:t>последующему</w:t>
      </w:r>
      <w:r>
        <w:rPr>
          <w:spacing w:val="40"/>
        </w:rPr>
        <w:t> </w:t>
      </w:r>
      <w:r>
        <w:rPr/>
        <w:t>профессиональному</w:t>
      </w:r>
      <w:r>
        <w:rPr>
          <w:spacing w:val="40"/>
        </w:rPr>
        <w:t> </w:t>
      </w:r>
      <w:r>
        <w:rPr/>
        <w:t>образованию, развитие индивидуальных</w:t>
      </w:r>
      <w:r>
        <w:rPr>
          <w:spacing w:val="40"/>
        </w:rPr>
        <w:t> </w:t>
      </w:r>
      <w:r>
        <w:rPr/>
        <w:t>способностей</w:t>
      </w:r>
      <w:r>
        <w:rPr>
          <w:spacing w:val="40"/>
        </w:rPr>
        <w:t> </w:t>
      </w:r>
      <w:r>
        <w:rPr/>
        <w:t>обучающихся путем более глубокого, чем это</w:t>
      </w:r>
    </w:p>
    <w:p>
      <w:pPr>
        <w:pStyle w:val="BodyText"/>
        <w:ind w:firstLine="518"/>
        <w:jc w:val="left"/>
      </w:pPr>
      <w:r>
        <w:rPr/>
        <w:t>предусматривается базовым</w:t>
      </w:r>
      <w:r>
        <w:rPr>
          <w:spacing w:val="31"/>
        </w:rPr>
        <w:t> </w:t>
      </w:r>
      <w:r>
        <w:rPr/>
        <w:t>уровнем, освоения основ наук, систематических</w:t>
      </w:r>
      <w:r>
        <w:rPr>
          <w:spacing w:val="30"/>
        </w:rPr>
        <w:t> </w:t>
      </w:r>
      <w:r>
        <w:rPr/>
        <w:t>знаний и способов действий, присущих учебному предмету.</w:t>
      </w:r>
    </w:p>
    <w:p>
      <w:pPr>
        <w:pStyle w:val="BodyText"/>
        <w:ind w:right="348"/>
      </w:pPr>
      <w:r>
        <w:rPr/>
        <w:t>Предметные</w:t>
      </w:r>
      <w:r>
        <w:rPr>
          <w:spacing w:val="-4"/>
        </w:rPr>
        <w:t> </w:t>
      </w:r>
      <w:r>
        <w:rPr/>
        <w:t>результаты</w:t>
      </w:r>
      <w:r>
        <w:rPr>
          <w:spacing w:val="-2"/>
        </w:rPr>
        <w:t> </w:t>
      </w:r>
      <w:r>
        <w:rPr/>
        <w:t>освоения</w:t>
      </w:r>
      <w:r>
        <w:rPr>
          <w:spacing w:val="-2"/>
        </w:rPr>
        <w:t> </w:t>
      </w:r>
      <w:r>
        <w:rPr/>
        <w:t>ООП</w:t>
      </w:r>
      <w:r>
        <w:rPr>
          <w:spacing w:val="-3"/>
        </w:rPr>
        <w:t> </w:t>
      </w:r>
      <w:r>
        <w:rPr/>
        <w:t>СОО</w:t>
      </w:r>
      <w:r>
        <w:rPr>
          <w:spacing w:val="-3"/>
        </w:rPr>
        <w:t> </w:t>
      </w:r>
      <w:r>
        <w:rPr/>
        <w:t>обеспечивают</w:t>
      </w:r>
      <w:r>
        <w:rPr>
          <w:spacing w:val="-2"/>
        </w:rPr>
        <w:t> </w:t>
      </w:r>
      <w:r>
        <w:rPr/>
        <w:t>возможность</w:t>
      </w:r>
      <w:r>
        <w:rPr>
          <w:spacing w:val="-2"/>
        </w:rPr>
        <w:t> </w:t>
      </w:r>
      <w:r>
        <w:rPr/>
        <w:t>дальнейшего успешного профессионального обучения и профессиональной деятельности.</w:t>
      </w:r>
    </w:p>
    <w:p>
      <w:pPr>
        <w:pStyle w:val="BodyText"/>
        <w:spacing w:before="29"/>
        <w:ind w:left="0" w:firstLine="0"/>
        <w:jc w:val="left"/>
      </w:pPr>
    </w:p>
    <w:p>
      <w:pPr>
        <w:pStyle w:val="Heading2"/>
        <w:numPr>
          <w:ilvl w:val="1"/>
          <w:numId w:val="4"/>
        </w:numPr>
        <w:tabs>
          <w:tab w:pos="1571" w:val="left" w:leader="none"/>
          <w:tab w:pos="1598" w:val="left" w:leader="none"/>
        </w:tabs>
        <w:spacing w:line="240" w:lineRule="auto" w:before="0" w:after="0"/>
        <w:ind w:left="1571" w:right="0" w:hanging="482"/>
        <w:jc w:val="both"/>
      </w:pPr>
      <w:r>
        <w:rPr/>
        <w:t>Система</w:t>
      </w:r>
      <w:r>
        <w:rPr>
          <w:spacing w:val="-4"/>
        </w:rPr>
        <w:t> </w:t>
      </w:r>
      <w:r>
        <w:rPr/>
        <w:t>оценки</w:t>
      </w:r>
      <w:r>
        <w:rPr>
          <w:spacing w:val="-1"/>
        </w:rPr>
        <w:t> </w:t>
      </w:r>
      <w:r>
        <w:rPr/>
        <w:t>достижения</w:t>
      </w:r>
      <w:r>
        <w:rPr>
          <w:spacing w:val="-3"/>
        </w:rPr>
        <w:t> </w:t>
      </w:r>
      <w:r>
        <w:rPr/>
        <w:t>планируемых</w:t>
      </w:r>
      <w:r>
        <w:rPr>
          <w:spacing w:val="-3"/>
        </w:rPr>
        <w:t> </w:t>
      </w:r>
      <w:r>
        <w:rPr/>
        <w:t>результатов</w:t>
      </w:r>
      <w:r>
        <w:rPr>
          <w:spacing w:val="-3"/>
        </w:rPr>
        <w:t> </w:t>
      </w:r>
      <w:r>
        <w:rPr/>
        <w:t>освоения</w:t>
      </w:r>
      <w:r>
        <w:rPr>
          <w:spacing w:val="-3"/>
        </w:rPr>
        <w:t> </w:t>
      </w:r>
      <w:r>
        <w:rPr/>
        <w:t>ООП</w:t>
      </w:r>
      <w:r>
        <w:rPr>
          <w:spacing w:val="-2"/>
        </w:rPr>
        <w:t> </w:t>
      </w:r>
      <w:r>
        <w:rPr>
          <w:spacing w:val="-4"/>
        </w:rPr>
        <w:t>СОО.</w:t>
      </w:r>
    </w:p>
    <w:p>
      <w:pPr>
        <w:pStyle w:val="BodyText"/>
        <w:ind w:left="775" w:right="336" w:firstLine="823"/>
      </w:pPr>
      <w:r>
        <w:rPr/>
        <w:t>Система</w:t>
      </w:r>
      <w:r>
        <w:rPr>
          <w:spacing w:val="-3"/>
        </w:rPr>
        <w:t> </w:t>
      </w:r>
      <w:r>
        <w:rPr/>
        <w:t>оценки</w:t>
      </w:r>
      <w:r>
        <w:rPr>
          <w:spacing w:val="-2"/>
        </w:rPr>
        <w:t> </w:t>
      </w:r>
      <w:r>
        <w:rPr/>
        <w:t>призвана</w:t>
      </w:r>
      <w:r>
        <w:rPr>
          <w:spacing w:val="-3"/>
        </w:rPr>
        <w:t> </w:t>
      </w:r>
      <w:r>
        <w:rPr/>
        <w:t>способствовать</w:t>
      </w:r>
      <w:r>
        <w:rPr>
          <w:spacing w:val="-2"/>
        </w:rPr>
        <w:t> </w:t>
      </w:r>
      <w:r>
        <w:rPr/>
        <w:t>поддержанию</w:t>
      </w:r>
      <w:r>
        <w:rPr>
          <w:spacing w:val="40"/>
        </w:rPr>
        <w:t> </w:t>
      </w:r>
      <w:r>
        <w:rPr/>
        <w:t>единства</w:t>
      </w:r>
      <w:r>
        <w:rPr>
          <w:spacing w:val="40"/>
        </w:rPr>
        <w:t> </w:t>
      </w:r>
      <w:r>
        <w:rPr/>
        <w:t>всей</w:t>
      </w:r>
      <w:r>
        <w:rPr>
          <w:spacing w:val="40"/>
        </w:rPr>
        <w:t> </w:t>
      </w:r>
      <w:r>
        <w:rPr/>
        <w:t>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w:t>
      </w:r>
    </w:p>
    <w:p>
      <w:pPr>
        <w:pStyle w:val="BodyText"/>
        <w:spacing w:line="235" w:lineRule="auto" w:before="5"/>
        <w:ind w:right="337" w:firstLine="43"/>
      </w:pPr>
      <w:r>
        <w:rPr/>
        <w:t>планируемых результатов освоения в соответствии с ФОП СОО и обеспечение эффективной обратной связи, позволяющей осуществлять управление образовательным процессом.</w:t>
      </w:r>
    </w:p>
    <w:p>
      <w:pPr>
        <w:pStyle w:val="BodyText"/>
        <w:spacing w:before="2"/>
        <w:ind w:right="337"/>
      </w:pPr>
      <w:r>
        <w:rPr/>
        <w:t>Основными направлениями и целями оценочной деятельности в образовательной организации являются:</w:t>
      </w:r>
    </w:p>
    <w:p>
      <w:pPr>
        <w:pStyle w:val="BodyText"/>
        <w:ind w:right="340"/>
      </w:pPr>
      <w:r>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w:t>
      </w:r>
      <w:r>
        <w:rPr>
          <w:spacing w:val="-15"/>
        </w:rPr>
        <w:t> </w:t>
      </w:r>
      <w:r>
        <w:rPr/>
        <w:t>образовательной</w:t>
      </w:r>
      <w:r>
        <w:rPr>
          <w:spacing w:val="-13"/>
        </w:rPr>
        <w:t> </w:t>
      </w:r>
      <w:r>
        <w:rPr/>
        <w:t>организации,</w:t>
      </w:r>
      <w:r>
        <w:rPr>
          <w:spacing w:val="-14"/>
        </w:rPr>
        <w:t> </w:t>
      </w:r>
      <w:r>
        <w:rPr/>
        <w:t>мониторинговых</w:t>
      </w:r>
      <w:r>
        <w:rPr>
          <w:spacing w:val="29"/>
        </w:rPr>
        <w:t> </w:t>
      </w:r>
      <w:r>
        <w:rPr/>
        <w:t>исследований</w:t>
      </w:r>
      <w:r>
        <w:rPr>
          <w:spacing w:val="-13"/>
        </w:rPr>
        <w:t> </w:t>
      </w:r>
      <w:r>
        <w:rPr/>
        <w:t>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BodyText"/>
        <w:ind w:right="338"/>
      </w:pPr>
      <w:r>
        <w:rPr/>
        <w:t>оценка результатов деятельности образовательной организации как основа аккредитационных процедур.</w:t>
      </w:r>
    </w:p>
    <w:p>
      <w:pPr>
        <w:pStyle w:val="BodyText"/>
        <w:ind w:right="341"/>
      </w:pPr>
      <w:r>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по ФОП СОО. Система оценки включает процедуры внутренней и внешней оценки.</w:t>
      </w:r>
    </w:p>
    <w:p>
      <w:pPr>
        <w:pStyle w:val="Heading2"/>
        <w:spacing w:before="1"/>
        <w:ind w:left="809"/>
      </w:pPr>
      <w:r>
        <w:rPr/>
        <w:t>Внутренняя</w:t>
      </w:r>
      <w:r>
        <w:rPr>
          <w:spacing w:val="-4"/>
        </w:rPr>
        <w:t> </w:t>
      </w:r>
      <w:r>
        <w:rPr/>
        <w:t>оценка</w:t>
      </w:r>
      <w:r>
        <w:rPr>
          <w:spacing w:val="-2"/>
        </w:rPr>
        <w:t> включает:</w:t>
      </w:r>
    </w:p>
    <w:p>
      <w:pPr>
        <w:pStyle w:val="BodyText"/>
        <w:ind w:left="1030" w:firstLine="0"/>
        <w:jc w:val="left"/>
      </w:pPr>
      <w:r>
        <w:rPr/>
        <w:t>стартовую</w:t>
      </w:r>
      <w:r>
        <w:rPr>
          <w:spacing w:val="-8"/>
        </w:rPr>
        <w:t> </w:t>
      </w:r>
      <w:r>
        <w:rPr>
          <w:spacing w:val="-2"/>
        </w:rPr>
        <w:t>диагностику;</w:t>
      </w:r>
    </w:p>
    <w:p>
      <w:pPr>
        <w:pStyle w:val="BodyText"/>
        <w:ind w:left="1030" w:right="5176" w:firstLine="0"/>
        <w:jc w:val="left"/>
      </w:pPr>
      <w:r>
        <w:rPr/>
        <w:t>текущую</w:t>
      </w:r>
      <w:r>
        <w:rPr>
          <w:spacing w:val="-9"/>
        </w:rPr>
        <w:t> </w:t>
      </w:r>
      <w:r>
        <w:rPr/>
        <w:t>и</w:t>
      </w:r>
      <w:r>
        <w:rPr>
          <w:spacing w:val="-10"/>
        </w:rPr>
        <w:t> </w:t>
      </w:r>
      <w:r>
        <w:rPr/>
        <w:t>тематическую</w:t>
      </w:r>
      <w:r>
        <w:rPr>
          <w:spacing w:val="-10"/>
        </w:rPr>
        <w:t> </w:t>
      </w:r>
      <w:r>
        <w:rPr/>
        <w:t>оценку; итоговую оценку;</w:t>
      </w:r>
    </w:p>
    <w:p>
      <w:pPr>
        <w:pStyle w:val="BodyText"/>
        <w:ind w:left="1030" w:right="5176" w:firstLine="0"/>
        <w:jc w:val="left"/>
      </w:pPr>
      <w:r>
        <w:rPr/>
        <w:t>промежуточную аттестацию; психолого-педагогическое</w:t>
      </w:r>
      <w:r>
        <w:rPr>
          <w:spacing w:val="-15"/>
        </w:rPr>
        <w:t> </w:t>
      </w:r>
      <w:r>
        <w:rPr/>
        <w:t>наблюдение;</w:t>
      </w:r>
    </w:p>
    <w:p>
      <w:pPr>
        <w:pStyle w:val="BodyText"/>
        <w:ind w:left="1030" w:firstLine="0"/>
        <w:jc w:val="left"/>
      </w:pPr>
      <w:r>
        <w:rPr/>
        <w:t>внутренний</w:t>
      </w:r>
      <w:r>
        <w:rPr>
          <w:spacing w:val="-9"/>
        </w:rPr>
        <w:t> </w:t>
      </w:r>
      <w:r>
        <w:rPr/>
        <w:t>мониторинг</w:t>
      </w:r>
      <w:r>
        <w:rPr>
          <w:spacing w:val="-4"/>
        </w:rPr>
        <w:t> </w:t>
      </w:r>
      <w:r>
        <w:rPr/>
        <w:t>образовательных</w:t>
      </w:r>
      <w:r>
        <w:rPr>
          <w:spacing w:val="-6"/>
        </w:rPr>
        <w:t> </w:t>
      </w:r>
      <w:r>
        <w:rPr/>
        <w:t>достижений</w:t>
      </w:r>
      <w:r>
        <w:rPr>
          <w:spacing w:val="-6"/>
        </w:rPr>
        <w:t> </w:t>
      </w:r>
      <w:r>
        <w:rPr>
          <w:spacing w:val="-2"/>
        </w:rPr>
        <w:t>обучающихся.</w:t>
      </w:r>
    </w:p>
    <w:p>
      <w:pPr>
        <w:pStyle w:val="Heading2"/>
        <w:ind w:left="869"/>
        <w:jc w:val="left"/>
      </w:pPr>
      <w:r>
        <w:rPr/>
        <w:t>Внешняя</w:t>
      </w:r>
      <w:r>
        <w:rPr>
          <w:spacing w:val="-3"/>
        </w:rPr>
        <w:t> </w:t>
      </w:r>
      <w:r>
        <w:rPr/>
        <w:t>оценка</w:t>
      </w:r>
      <w:r>
        <w:rPr>
          <w:spacing w:val="-3"/>
        </w:rPr>
        <w:t> </w:t>
      </w:r>
      <w:r>
        <w:rPr>
          <w:spacing w:val="-2"/>
        </w:rPr>
        <w:t>включает:</w:t>
      </w:r>
    </w:p>
    <w:p>
      <w:pPr>
        <w:pStyle w:val="BodyText"/>
        <w:ind w:left="809" w:right="2479" w:firstLine="0"/>
        <w:jc w:val="left"/>
      </w:pPr>
      <w:r>
        <w:rPr/>
        <w:t>независимую</w:t>
      </w:r>
      <w:r>
        <w:rPr>
          <w:spacing w:val="-9"/>
        </w:rPr>
        <w:t> </w:t>
      </w:r>
      <w:r>
        <w:rPr/>
        <w:t>оценку</w:t>
      </w:r>
      <w:r>
        <w:rPr>
          <w:spacing w:val="-9"/>
        </w:rPr>
        <w:t> </w:t>
      </w:r>
      <w:r>
        <w:rPr/>
        <w:t>качества</w:t>
      </w:r>
      <w:r>
        <w:rPr>
          <w:spacing w:val="-10"/>
        </w:rPr>
        <w:t> </w:t>
      </w:r>
      <w:r>
        <w:rPr/>
        <w:t>подготовки</w:t>
      </w:r>
      <w:r>
        <w:rPr>
          <w:spacing w:val="-8"/>
        </w:rPr>
        <w:t> </w:t>
      </w:r>
      <w:r>
        <w:rPr/>
        <w:t>обучающихся16; итоговую аттестацию17.</w:t>
      </w:r>
    </w:p>
    <w:p>
      <w:pPr>
        <w:pStyle w:val="BodyText"/>
        <w:ind w:right="337" w:firstLine="765"/>
      </w:pPr>
      <w:r>
        <w:rPr/>
        <w:t>В</w:t>
      </w:r>
      <w:r>
        <w:rPr>
          <w:spacing w:val="-10"/>
        </w:rPr>
        <w:t> </w:t>
      </w:r>
      <w:r>
        <w:rPr/>
        <w:t>соответствии</w:t>
      </w:r>
      <w:r>
        <w:rPr>
          <w:spacing w:val="-9"/>
        </w:rPr>
        <w:t> </w:t>
      </w:r>
      <w:r>
        <w:rPr/>
        <w:t>с</w:t>
      </w:r>
      <w:r>
        <w:rPr>
          <w:spacing w:val="-12"/>
        </w:rPr>
        <w:t> </w:t>
      </w:r>
      <w:r>
        <w:rPr/>
        <w:t>ФГОС</w:t>
      </w:r>
      <w:r>
        <w:rPr>
          <w:spacing w:val="-10"/>
        </w:rPr>
        <w:t> </w:t>
      </w:r>
      <w:r>
        <w:rPr/>
        <w:t>СОО</w:t>
      </w:r>
      <w:r>
        <w:rPr>
          <w:spacing w:val="-11"/>
        </w:rPr>
        <w:t> </w:t>
      </w:r>
      <w:r>
        <w:rPr/>
        <w:t>система</w:t>
      </w:r>
      <w:r>
        <w:rPr>
          <w:spacing w:val="-11"/>
        </w:rPr>
        <w:t> </w:t>
      </w:r>
      <w:r>
        <w:rPr/>
        <w:t>оценки</w:t>
      </w:r>
      <w:r>
        <w:rPr>
          <w:spacing w:val="-9"/>
        </w:rPr>
        <w:t> </w:t>
      </w:r>
      <w:r>
        <w:rPr/>
        <w:t>образовательной</w:t>
      </w:r>
      <w:r>
        <w:rPr>
          <w:spacing w:val="40"/>
        </w:rPr>
        <w:t> </w:t>
      </w:r>
      <w:r>
        <w:rPr/>
        <w:t>организации</w:t>
      </w:r>
      <w:r>
        <w:rPr>
          <w:spacing w:val="-9"/>
        </w:rPr>
        <w:t> </w:t>
      </w:r>
      <w:r>
        <w:rPr/>
        <w:t>реализует системно-деятельностный, уровневый и комплексный подходы к оценке образовательных </w:t>
      </w:r>
      <w:r>
        <w:rPr>
          <w:spacing w:val="-2"/>
        </w:rPr>
        <w:t>достижений.</w:t>
      </w:r>
    </w:p>
    <w:p>
      <w:pPr>
        <w:pStyle w:val="BodyText"/>
        <w:tabs>
          <w:tab w:pos="4105" w:val="left" w:leader="none"/>
          <w:tab w:pos="5168" w:val="left" w:leader="none"/>
          <w:tab w:pos="5614" w:val="left" w:leader="none"/>
          <w:tab w:pos="6652" w:val="left" w:leader="none"/>
          <w:tab w:pos="8735" w:val="left" w:leader="none"/>
        </w:tabs>
        <w:ind w:right="331"/>
        <w:jc w:val="right"/>
      </w:pPr>
      <w:r>
        <w:rPr>
          <w:spacing w:val="-2"/>
        </w:rPr>
        <w:t>Системно-деятельностный</w:t>
      </w:r>
      <w:r>
        <w:rPr/>
        <w:tab/>
      </w:r>
      <w:r>
        <w:rPr>
          <w:spacing w:val="-2"/>
        </w:rPr>
        <w:t>подход</w:t>
      </w:r>
      <w:r>
        <w:rPr/>
        <w:tab/>
      </w:r>
      <w:r>
        <w:rPr>
          <w:spacing w:val="-10"/>
        </w:rPr>
        <w:t>к</w:t>
      </w:r>
      <w:r>
        <w:rPr/>
        <w:tab/>
      </w:r>
      <w:r>
        <w:rPr>
          <w:spacing w:val="-2"/>
        </w:rPr>
        <w:t>оценке</w:t>
      </w:r>
      <w:r>
        <w:rPr/>
        <w:tab/>
      </w:r>
      <w:r>
        <w:rPr>
          <w:spacing w:val="-2"/>
        </w:rPr>
        <w:t>образовательных</w:t>
      </w:r>
      <w:r>
        <w:rPr/>
        <w:tab/>
      </w:r>
      <w:r>
        <w:rPr>
          <w:spacing w:val="-2"/>
        </w:rPr>
        <w:t>достижений </w:t>
      </w:r>
      <w:r>
        <w:rPr/>
        <w:t>обучающихся</w:t>
      </w:r>
      <w:r>
        <w:rPr>
          <w:spacing w:val="80"/>
          <w:w w:val="150"/>
        </w:rPr>
        <w:t> </w:t>
      </w:r>
      <w:r>
        <w:rPr/>
        <w:t>проявляется</w:t>
      </w:r>
      <w:r>
        <w:rPr>
          <w:spacing w:val="80"/>
          <w:w w:val="150"/>
        </w:rPr>
        <w:t> </w:t>
      </w:r>
      <w:r>
        <w:rPr/>
        <w:t>в</w:t>
      </w:r>
      <w:r>
        <w:rPr>
          <w:spacing w:val="80"/>
          <w:w w:val="150"/>
        </w:rPr>
        <w:t> </w:t>
      </w:r>
      <w:r>
        <w:rPr/>
        <w:t>оценке</w:t>
      </w:r>
      <w:r>
        <w:rPr>
          <w:spacing w:val="80"/>
          <w:w w:val="150"/>
        </w:rPr>
        <w:t> </w:t>
      </w:r>
      <w:r>
        <w:rPr/>
        <w:t>способности</w:t>
      </w:r>
      <w:r>
        <w:rPr>
          <w:spacing w:val="80"/>
          <w:w w:val="150"/>
        </w:rPr>
        <w:t> </w:t>
      </w:r>
      <w:r>
        <w:rPr/>
        <w:t>обучающихся</w:t>
      </w:r>
      <w:r>
        <w:rPr>
          <w:spacing w:val="80"/>
          <w:w w:val="150"/>
        </w:rPr>
        <w:t> </w:t>
      </w:r>
      <w:r>
        <w:rPr/>
        <w:t>к</w:t>
      </w:r>
      <w:r>
        <w:rPr>
          <w:spacing w:val="80"/>
          <w:w w:val="150"/>
        </w:rPr>
        <w:t> </w:t>
      </w:r>
      <w:r>
        <w:rPr/>
        <w:t>решению</w:t>
      </w:r>
      <w:r>
        <w:rPr>
          <w:spacing w:val="80"/>
          <w:w w:val="150"/>
        </w:rPr>
        <w:t> </w:t>
      </w:r>
      <w:r>
        <w:rPr/>
        <w:t>учебно- познавательных</w:t>
      </w:r>
      <w:r>
        <w:rPr>
          <w:spacing w:val="40"/>
        </w:rPr>
        <w:t> </w:t>
      </w:r>
      <w:r>
        <w:rPr/>
        <w:t>и</w:t>
      </w:r>
      <w:r>
        <w:rPr>
          <w:spacing w:val="40"/>
        </w:rPr>
        <w:t> </w:t>
      </w:r>
      <w:r>
        <w:rPr/>
        <w:t>учебно-практических</w:t>
      </w:r>
      <w:r>
        <w:rPr>
          <w:spacing w:val="40"/>
        </w:rPr>
        <w:t> </w:t>
      </w:r>
      <w:r>
        <w:rPr/>
        <w:t>задач,</w:t>
      </w:r>
      <w:r>
        <w:rPr>
          <w:spacing w:val="40"/>
        </w:rPr>
        <w:t> </w:t>
      </w:r>
      <w:r>
        <w:rPr/>
        <w:t>а</w:t>
      </w:r>
      <w:r>
        <w:rPr>
          <w:spacing w:val="40"/>
        </w:rPr>
        <w:t> </w:t>
      </w:r>
      <w:r>
        <w:rPr/>
        <w:t>также</w:t>
      </w:r>
      <w:r>
        <w:rPr>
          <w:spacing w:val="40"/>
        </w:rPr>
        <w:t> </w:t>
      </w:r>
      <w:r>
        <w:rPr/>
        <w:t>в</w:t>
      </w:r>
      <w:r>
        <w:rPr>
          <w:spacing w:val="40"/>
        </w:rPr>
        <w:t> </w:t>
      </w:r>
      <w:r>
        <w:rPr/>
        <w:t>оценке</w:t>
      </w:r>
      <w:r>
        <w:rPr>
          <w:spacing w:val="40"/>
        </w:rPr>
        <w:t> </w:t>
      </w:r>
      <w:r>
        <w:rPr/>
        <w:t>уровня</w:t>
      </w:r>
      <w:r>
        <w:rPr>
          <w:spacing w:val="40"/>
        </w:rPr>
        <w:t> </w:t>
      </w:r>
      <w:r>
        <w:rPr/>
        <w:t>функциональной грамотности</w:t>
      </w:r>
      <w:r>
        <w:rPr>
          <w:spacing w:val="-12"/>
        </w:rPr>
        <w:t> </w:t>
      </w:r>
      <w:r>
        <w:rPr/>
        <w:t>обучающихся.</w:t>
      </w:r>
      <w:r>
        <w:rPr>
          <w:spacing w:val="-13"/>
        </w:rPr>
        <w:t> </w:t>
      </w:r>
      <w:r>
        <w:rPr/>
        <w:t>Он</w:t>
      </w:r>
      <w:r>
        <w:rPr>
          <w:spacing w:val="-13"/>
        </w:rPr>
        <w:t> </w:t>
      </w:r>
      <w:r>
        <w:rPr/>
        <w:t>обеспечивается</w:t>
      </w:r>
      <w:r>
        <w:rPr>
          <w:spacing w:val="-11"/>
        </w:rPr>
        <w:t> </w:t>
      </w:r>
      <w:r>
        <w:rPr/>
        <w:t>содержанием</w:t>
      </w:r>
      <w:r>
        <w:rPr>
          <w:spacing w:val="-14"/>
        </w:rPr>
        <w:t> </w:t>
      </w:r>
      <w:r>
        <w:rPr/>
        <w:t>и</w:t>
      </w:r>
      <w:r>
        <w:rPr>
          <w:spacing w:val="-13"/>
        </w:rPr>
        <w:t> </w:t>
      </w:r>
      <w:r>
        <w:rPr/>
        <w:t>критериями</w:t>
      </w:r>
      <w:r>
        <w:rPr>
          <w:spacing w:val="-12"/>
        </w:rPr>
        <w:t> </w:t>
      </w:r>
      <w:r>
        <w:rPr/>
        <w:t>оценки,</w:t>
      </w:r>
      <w:r>
        <w:rPr>
          <w:spacing w:val="32"/>
        </w:rPr>
        <w:t> </w:t>
      </w:r>
      <w:r>
        <w:rPr/>
        <w:t>в</w:t>
      </w:r>
      <w:r>
        <w:rPr>
          <w:spacing w:val="-15"/>
        </w:rPr>
        <w:t> </w:t>
      </w:r>
      <w:r>
        <w:rPr/>
        <w:t>качестве </w:t>
      </w:r>
      <w:r>
        <w:rPr>
          <w:spacing w:val="-2"/>
        </w:rPr>
        <w:t>которых</w:t>
      </w:r>
      <w:r>
        <w:rPr>
          <w:spacing w:val="-1"/>
        </w:rPr>
        <w:t> </w:t>
      </w:r>
      <w:r>
        <w:rPr>
          <w:spacing w:val="-2"/>
        </w:rPr>
        <w:t>выступают</w:t>
      </w:r>
      <w:r>
        <w:rPr>
          <w:spacing w:val="3"/>
        </w:rPr>
        <w:t> </w:t>
      </w:r>
      <w:r>
        <w:rPr>
          <w:spacing w:val="-2"/>
        </w:rPr>
        <w:t>планируемые</w:t>
      </w:r>
      <w:r>
        <w:rPr/>
        <w:t> </w:t>
      </w:r>
      <w:r>
        <w:rPr>
          <w:spacing w:val="-2"/>
        </w:rPr>
        <w:t>результаты</w:t>
      </w:r>
      <w:r>
        <w:rPr>
          <w:spacing w:val="2"/>
        </w:rPr>
        <w:t> </w:t>
      </w:r>
      <w:r>
        <w:rPr>
          <w:spacing w:val="-2"/>
        </w:rPr>
        <w:t>обучения,</w:t>
      </w:r>
      <w:r>
        <w:rPr>
          <w:spacing w:val="1"/>
        </w:rPr>
        <w:t> </w:t>
      </w:r>
      <w:r>
        <w:rPr>
          <w:spacing w:val="-2"/>
        </w:rPr>
        <w:t>выраженные</w:t>
      </w:r>
      <w:r>
        <w:rPr>
          <w:spacing w:val="1"/>
        </w:rPr>
        <w:t> </w:t>
      </w:r>
      <w:r>
        <w:rPr>
          <w:spacing w:val="-2"/>
        </w:rPr>
        <w:t>в</w:t>
      </w:r>
      <w:r>
        <w:rPr>
          <w:spacing w:val="5"/>
        </w:rPr>
        <w:t> </w:t>
      </w:r>
      <w:r>
        <w:rPr>
          <w:spacing w:val="-2"/>
        </w:rPr>
        <w:t>деятельностной</w:t>
      </w:r>
      <w:r>
        <w:rPr>
          <w:spacing w:val="1"/>
        </w:rPr>
        <w:t> </w:t>
      </w:r>
      <w:r>
        <w:rPr>
          <w:spacing w:val="-2"/>
        </w:rPr>
        <w:t>форме.</w:t>
      </w:r>
    </w:p>
    <w:p>
      <w:pPr>
        <w:pStyle w:val="BodyText"/>
        <w:spacing w:before="1"/>
        <w:ind w:right="349"/>
        <w:jc w:val="right"/>
      </w:pPr>
      <w:r>
        <w:rPr/>
        <w:t>Уровневый</w:t>
      </w:r>
      <w:r>
        <w:rPr>
          <w:spacing w:val="40"/>
        </w:rPr>
        <w:t> </w:t>
      </w:r>
      <w:r>
        <w:rPr/>
        <w:t>подход</w:t>
      </w:r>
      <w:r>
        <w:rPr>
          <w:spacing w:val="40"/>
        </w:rPr>
        <w:t> </w:t>
      </w:r>
      <w:r>
        <w:rPr/>
        <w:t>служит</w:t>
      </w:r>
      <w:r>
        <w:rPr>
          <w:spacing w:val="40"/>
        </w:rPr>
        <w:t> </w:t>
      </w:r>
      <w:r>
        <w:rPr/>
        <w:t>важнейшей</w:t>
      </w:r>
      <w:r>
        <w:rPr>
          <w:spacing w:val="40"/>
        </w:rPr>
        <w:t> </w:t>
      </w:r>
      <w:r>
        <w:rPr/>
        <w:t>основой</w:t>
      </w:r>
      <w:r>
        <w:rPr>
          <w:spacing w:val="40"/>
        </w:rPr>
        <w:t> </w:t>
      </w:r>
      <w:r>
        <w:rPr/>
        <w:t>для</w:t>
      </w:r>
      <w:r>
        <w:rPr>
          <w:spacing w:val="40"/>
        </w:rPr>
        <w:t> </w:t>
      </w:r>
      <w:r>
        <w:rPr/>
        <w:t>организации</w:t>
      </w:r>
      <w:r>
        <w:rPr>
          <w:spacing w:val="40"/>
        </w:rPr>
        <w:t> </w:t>
      </w:r>
      <w:r>
        <w:rPr/>
        <w:t>индивидуальной работы</w:t>
      </w:r>
      <w:r>
        <w:rPr>
          <w:spacing w:val="14"/>
        </w:rPr>
        <w:t> </w:t>
      </w:r>
      <w:r>
        <w:rPr/>
        <w:t>с</w:t>
      </w:r>
      <w:r>
        <w:rPr>
          <w:spacing w:val="16"/>
        </w:rPr>
        <w:t> </w:t>
      </w:r>
      <w:r>
        <w:rPr/>
        <w:t>обучающимися.</w:t>
      </w:r>
      <w:r>
        <w:rPr>
          <w:spacing w:val="22"/>
        </w:rPr>
        <w:t> </w:t>
      </w:r>
      <w:r>
        <w:rPr/>
        <w:t>Он</w:t>
      </w:r>
      <w:r>
        <w:rPr>
          <w:spacing w:val="20"/>
        </w:rPr>
        <w:t> </w:t>
      </w:r>
      <w:r>
        <w:rPr/>
        <w:t>реализуется</w:t>
      </w:r>
      <w:r>
        <w:rPr>
          <w:spacing w:val="20"/>
        </w:rPr>
        <w:t> </w:t>
      </w:r>
      <w:r>
        <w:rPr/>
        <w:t>как</w:t>
      </w:r>
      <w:r>
        <w:rPr>
          <w:spacing w:val="19"/>
        </w:rPr>
        <w:t> </w:t>
      </w:r>
      <w:r>
        <w:rPr/>
        <w:t>по</w:t>
      </w:r>
      <w:r>
        <w:rPr>
          <w:spacing w:val="17"/>
        </w:rPr>
        <w:t> </w:t>
      </w:r>
      <w:r>
        <w:rPr/>
        <w:t>отношению</w:t>
      </w:r>
      <w:r>
        <w:rPr>
          <w:spacing w:val="19"/>
        </w:rPr>
        <w:t> </w:t>
      </w:r>
      <w:r>
        <w:rPr/>
        <w:t>к</w:t>
      </w:r>
      <w:r>
        <w:rPr>
          <w:spacing w:val="20"/>
        </w:rPr>
        <w:t> </w:t>
      </w:r>
      <w:r>
        <w:rPr/>
        <w:t>содержанию</w:t>
      </w:r>
      <w:r>
        <w:rPr>
          <w:spacing w:val="20"/>
        </w:rPr>
        <w:t> </w:t>
      </w:r>
      <w:r>
        <w:rPr/>
        <w:t>оценки,</w:t>
      </w:r>
      <w:r>
        <w:rPr>
          <w:spacing w:val="19"/>
        </w:rPr>
        <w:t> </w:t>
      </w:r>
      <w:r>
        <w:rPr/>
        <w:t>так</w:t>
      </w:r>
      <w:r>
        <w:rPr>
          <w:spacing w:val="17"/>
        </w:rPr>
        <w:t> </w:t>
      </w:r>
      <w:r>
        <w:rPr/>
        <w:t>и</w:t>
      </w:r>
      <w:r>
        <w:rPr>
          <w:spacing w:val="16"/>
        </w:rPr>
        <w:t> </w:t>
      </w:r>
      <w:r>
        <w:rPr>
          <w:spacing w:val="-10"/>
        </w:rPr>
        <w:t>к</w:t>
      </w:r>
    </w:p>
    <w:p>
      <w:pPr>
        <w:spacing w:after="0"/>
        <w:jc w:val="right"/>
        <w:sectPr>
          <w:pgSz w:w="11920" w:h="16850"/>
          <w:pgMar w:header="0" w:footer="1162" w:top="1040" w:bottom="1480" w:left="1380" w:right="220"/>
        </w:sectPr>
      </w:pPr>
    </w:p>
    <w:p>
      <w:pPr>
        <w:pStyle w:val="BodyText"/>
        <w:spacing w:before="62"/>
        <w:ind w:firstLine="0"/>
      </w:pPr>
      <w:r>
        <w:rPr/>
        <w:t>представлению</w:t>
      </w:r>
      <w:r>
        <w:rPr>
          <w:spacing w:val="-8"/>
        </w:rPr>
        <w:t> </w:t>
      </w:r>
      <w:r>
        <w:rPr/>
        <w:t>и</w:t>
      </w:r>
      <w:r>
        <w:rPr>
          <w:spacing w:val="-12"/>
        </w:rPr>
        <w:t> </w:t>
      </w:r>
      <w:r>
        <w:rPr/>
        <w:t>интерпретации</w:t>
      </w:r>
      <w:r>
        <w:rPr>
          <w:spacing w:val="-10"/>
        </w:rPr>
        <w:t> </w:t>
      </w:r>
      <w:r>
        <w:rPr/>
        <w:t>результатов</w:t>
      </w:r>
      <w:r>
        <w:rPr>
          <w:spacing w:val="-11"/>
        </w:rPr>
        <w:t> </w:t>
      </w:r>
      <w:r>
        <w:rPr>
          <w:spacing w:val="-2"/>
        </w:rPr>
        <w:t>измерений.</w:t>
      </w:r>
    </w:p>
    <w:p>
      <w:pPr>
        <w:pStyle w:val="BodyText"/>
        <w:spacing w:before="3"/>
        <w:ind w:right="342"/>
      </w:pPr>
      <w:r>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pPr>
        <w:pStyle w:val="BodyText"/>
        <w:ind w:left="1032" w:right="1042" w:firstLine="0"/>
      </w:pPr>
      <w:r>
        <w:rPr/>
        <w:t>Комплексный</w:t>
      </w:r>
      <w:r>
        <w:rPr>
          <w:spacing w:val="-4"/>
        </w:rPr>
        <w:t> </w:t>
      </w:r>
      <w:r>
        <w:rPr/>
        <w:t>подход</w:t>
      </w:r>
      <w:r>
        <w:rPr>
          <w:spacing w:val="-4"/>
        </w:rPr>
        <w:t> </w:t>
      </w:r>
      <w:r>
        <w:rPr/>
        <w:t>к</w:t>
      </w:r>
      <w:r>
        <w:rPr>
          <w:spacing w:val="-6"/>
        </w:rPr>
        <w:t> </w:t>
      </w:r>
      <w:r>
        <w:rPr/>
        <w:t>оценке</w:t>
      </w:r>
      <w:r>
        <w:rPr>
          <w:spacing w:val="-5"/>
        </w:rPr>
        <w:t> </w:t>
      </w:r>
      <w:r>
        <w:rPr/>
        <w:t>образовательных</w:t>
      </w:r>
      <w:r>
        <w:rPr>
          <w:spacing w:val="-4"/>
        </w:rPr>
        <w:t> </w:t>
      </w:r>
      <w:r>
        <w:rPr/>
        <w:t>достижений</w:t>
      </w:r>
      <w:r>
        <w:rPr>
          <w:spacing w:val="-4"/>
        </w:rPr>
        <w:t> </w:t>
      </w:r>
      <w:r>
        <w:rPr/>
        <w:t>реализуется</w:t>
      </w:r>
      <w:r>
        <w:rPr>
          <w:spacing w:val="-4"/>
        </w:rPr>
        <w:t> </w:t>
      </w:r>
      <w:r>
        <w:rPr/>
        <w:t>через: оценку предметных и метапредметных результатов;</w:t>
      </w:r>
    </w:p>
    <w:p>
      <w:pPr>
        <w:pStyle w:val="BodyText"/>
        <w:ind w:right="336"/>
      </w:pPr>
      <w:r>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w:t>
      </w:r>
      <w:r>
        <w:rPr>
          <w:spacing w:val="-11"/>
        </w:rPr>
        <w:t> </w:t>
      </w:r>
      <w:r>
        <w:rPr/>
        <w:t>контекстной</w:t>
      </w:r>
      <w:r>
        <w:rPr>
          <w:spacing w:val="-12"/>
        </w:rPr>
        <w:t> </w:t>
      </w:r>
      <w:r>
        <w:rPr/>
        <w:t>информации</w:t>
      </w:r>
      <w:r>
        <w:rPr>
          <w:spacing w:val="-9"/>
        </w:rPr>
        <w:t> </w:t>
      </w:r>
      <w:r>
        <w:rPr/>
        <w:t>(об</w:t>
      </w:r>
      <w:r>
        <w:rPr>
          <w:spacing w:val="-12"/>
        </w:rPr>
        <w:t> </w:t>
      </w:r>
      <w:r>
        <w:rPr/>
        <w:t>особенностях</w:t>
      </w:r>
      <w:r>
        <w:rPr>
          <w:spacing w:val="-10"/>
        </w:rPr>
        <w:t> </w:t>
      </w:r>
      <w:r>
        <w:rPr/>
        <w:t>обучающихся,</w:t>
      </w:r>
      <w:r>
        <w:rPr>
          <w:spacing w:val="-11"/>
        </w:rPr>
        <w:t> </w:t>
      </w:r>
      <w:r>
        <w:rPr/>
        <w:t>условиях</w:t>
      </w:r>
      <w:r>
        <w:rPr>
          <w:spacing w:val="-11"/>
        </w:rPr>
        <w:t> </w:t>
      </w:r>
      <w:r>
        <w:rPr/>
        <w:t>ипроцессе обучения</w:t>
      </w:r>
      <w:r>
        <w:rPr>
          <w:spacing w:val="-7"/>
        </w:rPr>
        <w:t> </w:t>
      </w:r>
      <w:r>
        <w:rPr/>
        <w:t>и</w:t>
      </w:r>
      <w:r>
        <w:rPr>
          <w:spacing w:val="-6"/>
        </w:rPr>
        <w:t> </w:t>
      </w:r>
      <w:r>
        <w:rPr/>
        <w:t>другое)</w:t>
      </w:r>
      <w:r>
        <w:rPr>
          <w:spacing w:val="-8"/>
        </w:rPr>
        <w:t> </w:t>
      </w:r>
      <w:r>
        <w:rPr/>
        <w:t>для</w:t>
      </w:r>
      <w:r>
        <w:rPr>
          <w:spacing w:val="-7"/>
        </w:rPr>
        <w:t> </w:t>
      </w:r>
      <w:r>
        <w:rPr/>
        <w:t>интерпретации</w:t>
      </w:r>
      <w:r>
        <w:rPr>
          <w:spacing w:val="-9"/>
        </w:rPr>
        <w:t> </w:t>
      </w:r>
      <w:r>
        <w:rPr/>
        <w:t>полученных</w:t>
      </w:r>
      <w:r>
        <w:rPr>
          <w:spacing w:val="-8"/>
        </w:rPr>
        <w:t> </w:t>
      </w:r>
      <w:r>
        <w:rPr/>
        <w:t>результатов</w:t>
      </w:r>
      <w:r>
        <w:rPr>
          <w:spacing w:val="-7"/>
        </w:rPr>
        <w:t> </w:t>
      </w:r>
      <w:r>
        <w:rPr/>
        <w:t>в</w:t>
      </w:r>
      <w:r>
        <w:rPr>
          <w:spacing w:val="-8"/>
        </w:rPr>
        <w:t> </w:t>
      </w:r>
      <w:r>
        <w:rPr/>
        <w:t>целях</w:t>
      </w:r>
      <w:r>
        <w:rPr>
          <w:spacing w:val="-7"/>
        </w:rPr>
        <w:t> </w:t>
      </w:r>
      <w:r>
        <w:rPr/>
        <w:t>управлениякачеством </w:t>
      </w:r>
      <w:r>
        <w:rPr>
          <w:spacing w:val="-2"/>
        </w:rPr>
        <w:t>образования;</w:t>
      </w:r>
    </w:p>
    <w:p>
      <w:pPr>
        <w:pStyle w:val="BodyText"/>
        <w:spacing w:before="1"/>
        <w:ind w:right="347"/>
      </w:pPr>
      <w:r>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Pr>
          <w:spacing w:val="-2"/>
        </w:rPr>
        <w:t>наблюдения;</w:t>
      </w:r>
    </w:p>
    <w:p>
      <w:pPr>
        <w:pStyle w:val="BodyText"/>
        <w:ind w:right="349"/>
      </w:pPr>
      <w:r>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BodyText"/>
        <w:ind w:right="338"/>
      </w:pPr>
      <w:r>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pPr>
        <w:pStyle w:val="BodyText"/>
        <w:ind w:right="336"/>
      </w:pPr>
      <w:r>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pPr>
        <w:pStyle w:val="BodyText"/>
        <w:ind w:right="337"/>
      </w:pPr>
      <w:r>
        <w:rPr/>
        <w:t>Формирование личностных результатов обеспечивается в ходе реализации всех компонентов</w:t>
      </w:r>
      <w:r>
        <w:rPr>
          <w:spacing w:val="-15"/>
        </w:rPr>
        <w:t> </w:t>
      </w:r>
      <w:r>
        <w:rPr/>
        <w:t>образовательной</w:t>
      </w:r>
      <w:r>
        <w:rPr>
          <w:spacing w:val="-15"/>
        </w:rPr>
        <w:t> </w:t>
      </w:r>
      <w:r>
        <w:rPr/>
        <w:t>деятельности,</w:t>
      </w:r>
      <w:r>
        <w:rPr>
          <w:spacing w:val="-15"/>
        </w:rPr>
        <w:t> </w:t>
      </w:r>
      <w:r>
        <w:rPr/>
        <w:t>включая</w:t>
      </w:r>
      <w:r>
        <w:rPr>
          <w:spacing w:val="15"/>
        </w:rPr>
        <w:t> </w:t>
      </w:r>
      <w:r>
        <w:rPr/>
        <w:t>внеурочную</w:t>
      </w:r>
      <w:r>
        <w:rPr>
          <w:spacing w:val="25"/>
        </w:rPr>
        <w:t> </w:t>
      </w:r>
      <w:r>
        <w:rPr/>
        <w:t>деятельность.</w:t>
      </w:r>
      <w:r>
        <w:rPr>
          <w:spacing w:val="-15"/>
        </w:rPr>
        <w:t> </w:t>
      </w:r>
      <w:r>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pPr>
        <w:pStyle w:val="BodyText"/>
        <w:spacing w:before="1"/>
        <w:ind w:right="339"/>
      </w:pPr>
      <w:r>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w:t>
      </w:r>
      <w:r>
        <w:rPr>
          <w:spacing w:val="-14"/>
        </w:rPr>
        <w:t> </w:t>
      </w:r>
      <w:r>
        <w:rPr/>
        <w:t>в</w:t>
      </w:r>
      <w:r>
        <w:rPr>
          <w:spacing w:val="-13"/>
        </w:rPr>
        <w:t> </w:t>
      </w:r>
      <w:r>
        <w:rPr/>
        <w:t>ответственности</w:t>
      </w:r>
      <w:r>
        <w:rPr>
          <w:spacing w:val="-12"/>
        </w:rPr>
        <w:t> </w:t>
      </w:r>
      <w:r>
        <w:rPr/>
        <w:t>за</w:t>
      </w:r>
      <w:r>
        <w:rPr>
          <w:spacing w:val="-15"/>
        </w:rPr>
        <w:t> </w:t>
      </w:r>
      <w:r>
        <w:rPr/>
        <w:t>результаты</w:t>
      </w:r>
      <w:r>
        <w:rPr>
          <w:spacing w:val="-14"/>
        </w:rPr>
        <w:t> </w:t>
      </w:r>
      <w:r>
        <w:rPr/>
        <w:t>обучения;</w:t>
      </w:r>
      <w:r>
        <w:rPr>
          <w:spacing w:val="-14"/>
        </w:rPr>
        <w:t> </w:t>
      </w:r>
      <w:r>
        <w:rPr/>
        <w:t>способности</w:t>
      </w:r>
      <w:r>
        <w:rPr>
          <w:spacing w:val="-12"/>
        </w:rPr>
        <w:t> </w:t>
      </w:r>
      <w:r>
        <w:rPr/>
        <w:t>делать</w:t>
      </w:r>
      <w:r>
        <w:rPr>
          <w:spacing w:val="35"/>
        </w:rPr>
        <w:t> </w:t>
      </w:r>
      <w:r>
        <w:rPr/>
        <w:t>осознанный</w:t>
      </w:r>
      <w:r>
        <w:rPr>
          <w:spacing w:val="-13"/>
        </w:rPr>
        <w:t> </w:t>
      </w:r>
      <w:r>
        <w:rPr/>
        <w:t>выбор своей образовательной траектории, в том числе выбор профессии.</w:t>
      </w:r>
    </w:p>
    <w:p>
      <w:pPr>
        <w:pStyle w:val="BodyText"/>
        <w:ind w:left="377" w:right="337" w:firstLine="1228"/>
        <w:jc w:val="right"/>
      </w:pPr>
      <w:r>
        <w:rPr/>
        <w:t>Результаты, полученные в ходе как</w:t>
      </w:r>
      <w:r>
        <w:rPr>
          <w:spacing w:val="31"/>
        </w:rPr>
        <w:t> </w:t>
      </w:r>
      <w:r>
        <w:rPr/>
        <w:t>внешних, так</w:t>
      </w:r>
      <w:r>
        <w:rPr>
          <w:spacing w:val="31"/>
        </w:rPr>
        <w:t> </w:t>
      </w:r>
      <w:r>
        <w:rPr/>
        <w:t>и внутренних</w:t>
      </w:r>
      <w:r>
        <w:rPr>
          <w:spacing w:val="31"/>
        </w:rPr>
        <w:t> </w:t>
      </w:r>
      <w:r>
        <w:rPr/>
        <w:t>мониторингов, допускается</w:t>
      </w:r>
      <w:r>
        <w:rPr>
          <w:spacing w:val="-6"/>
        </w:rPr>
        <w:t> </w:t>
      </w:r>
      <w:r>
        <w:rPr/>
        <w:t>использовать</w:t>
      </w:r>
      <w:r>
        <w:rPr>
          <w:spacing w:val="-3"/>
        </w:rPr>
        <w:t> </w:t>
      </w:r>
      <w:r>
        <w:rPr/>
        <w:t>только</w:t>
      </w:r>
      <w:r>
        <w:rPr>
          <w:spacing w:val="-3"/>
        </w:rPr>
        <w:t> </w:t>
      </w:r>
      <w:r>
        <w:rPr/>
        <w:t>в</w:t>
      </w:r>
      <w:r>
        <w:rPr>
          <w:spacing w:val="-5"/>
        </w:rPr>
        <w:t> </w:t>
      </w:r>
      <w:r>
        <w:rPr/>
        <w:t>виде</w:t>
      </w:r>
      <w:r>
        <w:rPr>
          <w:spacing w:val="-5"/>
        </w:rPr>
        <w:t> </w:t>
      </w:r>
      <w:r>
        <w:rPr/>
        <w:t>агрегированных</w:t>
      </w:r>
      <w:r>
        <w:rPr>
          <w:spacing w:val="-3"/>
        </w:rPr>
        <w:t> </w:t>
      </w:r>
      <w:r>
        <w:rPr/>
        <w:t>(усредненных,</w:t>
      </w:r>
      <w:r>
        <w:rPr>
          <w:spacing w:val="-4"/>
        </w:rPr>
        <w:t> </w:t>
      </w:r>
      <w:r>
        <w:rPr/>
        <w:t>анонимных)</w:t>
      </w:r>
      <w:r>
        <w:rPr>
          <w:spacing w:val="-5"/>
        </w:rPr>
        <w:t> </w:t>
      </w:r>
      <w:r>
        <w:rPr>
          <w:spacing w:val="-2"/>
        </w:rPr>
        <w:t>данных.</w:t>
      </w:r>
    </w:p>
    <w:p>
      <w:pPr>
        <w:pStyle w:val="BodyText"/>
        <w:tabs>
          <w:tab w:pos="2031" w:val="left" w:leader="none"/>
          <w:tab w:pos="2213" w:val="left" w:leader="none"/>
          <w:tab w:pos="3677" w:val="left" w:leader="none"/>
          <w:tab w:pos="3972" w:val="left" w:leader="none"/>
          <w:tab w:pos="4861" w:val="left" w:leader="none"/>
          <w:tab w:pos="5413" w:val="left" w:leader="none"/>
          <w:tab w:pos="5646" w:val="left" w:leader="none"/>
          <w:tab w:pos="6457" w:val="left" w:leader="none"/>
          <w:tab w:pos="6985" w:val="left" w:leader="none"/>
          <w:tab w:pos="7557" w:val="left" w:leader="none"/>
          <w:tab w:pos="7806" w:val="left" w:leader="none"/>
          <w:tab w:pos="8747" w:val="left" w:leader="none"/>
        </w:tabs>
        <w:ind w:left="576" w:right="337" w:firstLine="472"/>
        <w:jc w:val="right"/>
      </w:pPr>
      <w:r>
        <w:rPr>
          <w:spacing w:val="-2"/>
        </w:rPr>
        <w:t>Оценка</w:t>
      </w:r>
      <w:r>
        <w:rPr/>
        <w:tab/>
      </w:r>
      <w:r>
        <w:rPr>
          <w:spacing w:val="-2"/>
        </w:rPr>
        <w:t>метапредметных</w:t>
      </w:r>
      <w:r>
        <w:rPr/>
        <w:tab/>
      </w:r>
      <w:r>
        <w:rPr>
          <w:spacing w:val="-2"/>
        </w:rPr>
        <w:t>результатов</w:t>
      </w:r>
      <w:r>
        <w:rPr/>
        <w:tab/>
      </w:r>
      <w:r>
        <w:rPr>
          <w:spacing w:val="-2"/>
        </w:rPr>
        <w:t>представляет</w:t>
      </w:r>
      <w:r>
        <w:rPr/>
        <w:tab/>
      </w:r>
      <w:r>
        <w:rPr>
          <w:spacing w:val="-2"/>
        </w:rPr>
        <w:t>собой</w:t>
      </w:r>
      <w:r>
        <w:rPr/>
        <w:tab/>
      </w:r>
      <w:r>
        <w:rPr>
          <w:spacing w:val="-2"/>
        </w:rPr>
        <w:t>оценку</w:t>
      </w:r>
      <w:r>
        <w:rPr/>
        <w:tab/>
      </w:r>
      <w:r>
        <w:rPr>
          <w:spacing w:val="-2"/>
        </w:rPr>
        <w:t>достижения планируемых</w:t>
      </w:r>
      <w:r>
        <w:rPr/>
        <w:tab/>
        <w:tab/>
      </w:r>
      <w:r>
        <w:rPr>
          <w:spacing w:val="-2"/>
        </w:rPr>
        <w:t>результатов</w:t>
      </w:r>
      <w:r>
        <w:rPr/>
        <w:tab/>
      </w:r>
      <w:r>
        <w:rPr>
          <w:spacing w:val="-2"/>
        </w:rPr>
        <w:t>освоения</w:t>
      </w:r>
      <w:r>
        <w:rPr/>
        <w:tab/>
      </w:r>
      <w:r>
        <w:rPr>
          <w:spacing w:val="-5"/>
        </w:rPr>
        <w:t>ФОП</w:t>
      </w:r>
      <w:r>
        <w:rPr/>
        <w:tab/>
        <w:tab/>
      </w:r>
      <w:r>
        <w:rPr>
          <w:spacing w:val="-4"/>
        </w:rPr>
        <w:t>СОО,</w:t>
      </w:r>
      <w:r>
        <w:rPr/>
        <w:tab/>
      </w:r>
      <w:r>
        <w:rPr>
          <w:spacing w:val="-2"/>
        </w:rPr>
        <w:t>которые</w:t>
      </w:r>
      <w:r>
        <w:rPr/>
        <w:tab/>
      </w:r>
      <w:r>
        <w:rPr>
          <w:spacing w:val="-2"/>
        </w:rPr>
        <w:t>отражаютсовокупность</w:t>
      </w:r>
    </w:p>
    <w:p>
      <w:pPr>
        <w:pStyle w:val="BodyText"/>
        <w:ind w:firstLine="0"/>
      </w:pPr>
      <w:r>
        <w:rPr/>
        <w:t>познавательных,</w:t>
      </w:r>
      <w:r>
        <w:rPr>
          <w:spacing w:val="-16"/>
        </w:rPr>
        <w:t> </w:t>
      </w:r>
      <w:r>
        <w:rPr/>
        <w:t>коммуникативных</w:t>
      </w:r>
      <w:r>
        <w:rPr>
          <w:spacing w:val="-8"/>
        </w:rPr>
        <w:t> </w:t>
      </w:r>
      <w:r>
        <w:rPr/>
        <w:t>и</w:t>
      </w:r>
      <w:r>
        <w:rPr>
          <w:spacing w:val="-12"/>
        </w:rPr>
        <w:t> </w:t>
      </w:r>
      <w:r>
        <w:rPr/>
        <w:t>регулятивных</w:t>
      </w:r>
      <w:r>
        <w:rPr>
          <w:spacing w:val="-7"/>
        </w:rPr>
        <w:t> </w:t>
      </w:r>
      <w:r>
        <w:rPr/>
        <w:t>универсальных</w:t>
      </w:r>
      <w:r>
        <w:rPr>
          <w:spacing w:val="-9"/>
        </w:rPr>
        <w:t> </w:t>
      </w:r>
      <w:r>
        <w:rPr/>
        <w:t>учебных</w:t>
      </w:r>
      <w:r>
        <w:rPr>
          <w:spacing w:val="-9"/>
        </w:rPr>
        <w:t> </w:t>
      </w:r>
      <w:r>
        <w:rPr>
          <w:spacing w:val="-2"/>
        </w:rPr>
        <w:t>действий.</w:t>
      </w:r>
    </w:p>
    <w:p>
      <w:pPr>
        <w:pStyle w:val="BodyText"/>
        <w:spacing w:before="3"/>
        <w:ind w:right="347"/>
      </w:pPr>
      <w:r>
        <w:rPr/>
        <w:t>Формирование метапредметных результатов обеспечивается комплексом освоения программ учебных предметов и внеурочной деятельности.</w:t>
      </w:r>
    </w:p>
    <w:p>
      <w:pPr>
        <w:pStyle w:val="BodyText"/>
        <w:ind w:left="1032" w:firstLine="0"/>
      </w:pPr>
      <w:r>
        <w:rPr/>
        <w:t>Основным</w:t>
      </w:r>
      <w:r>
        <w:rPr>
          <w:spacing w:val="-13"/>
        </w:rPr>
        <w:t> </w:t>
      </w:r>
      <w:r>
        <w:rPr/>
        <w:t>объектом</w:t>
      </w:r>
      <w:r>
        <w:rPr>
          <w:spacing w:val="-10"/>
        </w:rPr>
        <w:t> </w:t>
      </w:r>
      <w:r>
        <w:rPr/>
        <w:t>оценки</w:t>
      </w:r>
      <w:r>
        <w:rPr>
          <w:spacing w:val="-7"/>
        </w:rPr>
        <w:t> </w:t>
      </w:r>
      <w:r>
        <w:rPr/>
        <w:t>метапредметных</w:t>
      </w:r>
      <w:r>
        <w:rPr>
          <w:spacing w:val="-7"/>
        </w:rPr>
        <w:t> </w:t>
      </w:r>
      <w:r>
        <w:rPr/>
        <w:t>результатов</w:t>
      </w:r>
      <w:r>
        <w:rPr>
          <w:spacing w:val="-9"/>
        </w:rPr>
        <w:t> </w:t>
      </w:r>
      <w:r>
        <w:rPr>
          <w:spacing w:val="-2"/>
        </w:rPr>
        <w:t>является:</w:t>
      </w:r>
    </w:p>
    <w:p>
      <w:pPr>
        <w:pStyle w:val="BodyText"/>
        <w:ind w:right="349"/>
      </w:pPr>
      <w:r>
        <w:rPr/>
        <w:t>освоение обучающимися универсальных учебных действий (регулятивных, познавательных, коммуникативных);</w:t>
      </w:r>
    </w:p>
    <w:p>
      <w:pPr>
        <w:pStyle w:val="BodyText"/>
        <w:ind w:right="336"/>
      </w:pPr>
      <w:r>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w:t>
      </w:r>
      <w:r>
        <w:rPr>
          <w:spacing w:val="-15"/>
        </w:rPr>
        <w:t> </w:t>
      </w:r>
      <w:r>
        <w:rPr/>
        <w:t>деятельности,</w:t>
      </w:r>
      <w:r>
        <w:rPr>
          <w:spacing w:val="-15"/>
        </w:rPr>
        <w:t> </w:t>
      </w:r>
      <w:r>
        <w:rPr/>
        <w:t>организации</w:t>
      </w:r>
      <w:r>
        <w:rPr>
          <w:spacing w:val="-15"/>
        </w:rPr>
        <w:t> </w:t>
      </w:r>
      <w:r>
        <w:rPr/>
        <w:t>учебного</w:t>
      </w:r>
      <w:r>
        <w:rPr>
          <w:spacing w:val="-15"/>
        </w:rPr>
        <w:t> </w:t>
      </w:r>
      <w:r>
        <w:rPr/>
        <w:t>сотрудничества</w:t>
      </w:r>
      <w:r>
        <w:rPr>
          <w:spacing w:val="-15"/>
        </w:rPr>
        <w:t> </w:t>
      </w:r>
      <w:r>
        <w:rPr/>
        <w:t>с</w:t>
      </w:r>
      <w:r>
        <w:rPr>
          <w:spacing w:val="-15"/>
        </w:rPr>
        <w:t> </w:t>
      </w:r>
      <w:r>
        <w:rPr/>
        <w:t>педагогическими</w:t>
      </w:r>
      <w:r>
        <w:rPr>
          <w:spacing w:val="-15"/>
        </w:rPr>
        <w:t> </w:t>
      </w:r>
      <w:r>
        <w:rPr/>
        <w:t>работниками и сверстниками, к участию в построении индивидуальной образовательнойтраектории;</w:t>
      </w:r>
    </w:p>
    <w:p>
      <w:pPr>
        <w:spacing w:after="0"/>
        <w:sectPr>
          <w:pgSz w:w="11920" w:h="16850"/>
          <w:pgMar w:header="0" w:footer="1162" w:top="1040" w:bottom="1480" w:left="1380" w:right="220"/>
        </w:sectPr>
      </w:pPr>
    </w:p>
    <w:p>
      <w:pPr>
        <w:pStyle w:val="BodyText"/>
        <w:spacing w:line="242" w:lineRule="auto" w:before="62"/>
        <w:ind w:right="341"/>
      </w:pPr>
      <w:r>
        <w:rPr/>
        <w:t>овладение навыками учебно-исследовательской, проектной и социальной </w:t>
      </w:r>
      <w:r>
        <w:rPr>
          <w:spacing w:val="-2"/>
        </w:rPr>
        <w:t>деятельности.</w:t>
      </w:r>
    </w:p>
    <w:p>
      <w:pPr>
        <w:pStyle w:val="BodyText"/>
        <w:ind w:right="336"/>
      </w:pPr>
      <w:r>
        <w:rPr/>
        <w:t>Оценка достижения метапредметных результатов осуществляется администрацией образовательной</w:t>
      </w:r>
      <w:r>
        <w:rPr>
          <w:spacing w:val="-13"/>
        </w:rPr>
        <w:t> </w:t>
      </w:r>
      <w:r>
        <w:rPr/>
        <w:t>организации</w:t>
      </w:r>
      <w:r>
        <w:rPr>
          <w:spacing w:val="-14"/>
        </w:rPr>
        <w:t> </w:t>
      </w:r>
      <w:r>
        <w:rPr/>
        <w:t>в</w:t>
      </w:r>
      <w:r>
        <w:rPr>
          <w:spacing w:val="-15"/>
        </w:rPr>
        <w:t> </w:t>
      </w:r>
      <w:r>
        <w:rPr/>
        <w:t>ходе</w:t>
      </w:r>
      <w:r>
        <w:rPr>
          <w:spacing w:val="-13"/>
        </w:rPr>
        <w:t> </w:t>
      </w:r>
      <w:r>
        <w:rPr/>
        <w:t>внутреннего</w:t>
      </w:r>
      <w:r>
        <w:rPr>
          <w:spacing w:val="-15"/>
        </w:rPr>
        <w:t> </w:t>
      </w:r>
      <w:r>
        <w:rPr/>
        <w:t>мониторинга.</w:t>
      </w:r>
      <w:r>
        <w:rPr>
          <w:spacing w:val="-14"/>
        </w:rPr>
        <w:t> </w:t>
      </w:r>
      <w:r>
        <w:rPr/>
        <w:t>Содержание</w:t>
      </w:r>
      <w:r>
        <w:rPr>
          <w:spacing w:val="33"/>
        </w:rPr>
        <w:t> </w:t>
      </w:r>
      <w:r>
        <w:rPr/>
        <w:t>и</w:t>
      </w:r>
      <w:r>
        <w:rPr>
          <w:spacing w:val="-14"/>
        </w:rPr>
        <w:t> </w:t>
      </w:r>
      <w:r>
        <w:rPr/>
        <w:t>периодичность внутреннего</w:t>
      </w:r>
      <w:r>
        <w:rPr>
          <w:spacing w:val="-15"/>
        </w:rPr>
        <w:t> </w:t>
      </w:r>
      <w:r>
        <w:rPr/>
        <w:t>мониторинга</w:t>
      </w:r>
      <w:r>
        <w:rPr>
          <w:spacing w:val="-15"/>
        </w:rPr>
        <w:t> </w:t>
      </w:r>
      <w:r>
        <w:rPr/>
        <w:t>устанавливается</w:t>
      </w:r>
      <w:r>
        <w:rPr>
          <w:spacing w:val="-15"/>
        </w:rPr>
        <w:t> </w:t>
      </w:r>
      <w:r>
        <w:rPr/>
        <w:t>решением</w:t>
      </w:r>
      <w:r>
        <w:rPr>
          <w:spacing w:val="-15"/>
        </w:rPr>
        <w:t> </w:t>
      </w:r>
      <w:r>
        <w:rPr/>
        <w:t>педагогического</w:t>
      </w:r>
      <w:r>
        <w:rPr>
          <w:spacing w:val="-15"/>
        </w:rPr>
        <w:t> </w:t>
      </w:r>
      <w:r>
        <w:rPr/>
        <w:t>советаобразовательной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pPr>
        <w:pStyle w:val="BodyText"/>
        <w:ind w:left="1032" w:firstLine="0"/>
      </w:pPr>
      <w:r>
        <w:rPr/>
        <w:t>Формы</w:t>
      </w:r>
      <w:r>
        <w:rPr>
          <w:spacing w:val="-4"/>
        </w:rPr>
        <w:t> </w:t>
      </w:r>
      <w:r>
        <w:rPr>
          <w:spacing w:val="-2"/>
        </w:rPr>
        <w:t>оценки:</w:t>
      </w:r>
    </w:p>
    <w:p>
      <w:pPr>
        <w:pStyle w:val="BodyText"/>
        <w:ind w:right="344"/>
      </w:pPr>
      <w:r>
        <w:rPr/>
        <w:t>для проверки читательской грамотности – письменная работа на межпредметной </w:t>
      </w:r>
      <w:r>
        <w:rPr>
          <w:spacing w:val="-2"/>
        </w:rPr>
        <w:t>основе;</w:t>
      </w:r>
    </w:p>
    <w:p>
      <w:pPr>
        <w:pStyle w:val="BodyText"/>
        <w:ind w:right="346"/>
      </w:pPr>
      <w:r>
        <w:rPr/>
        <w:t>для проверки цифровой грамотности – практическая работа в сочетании с письменной (компьютеризованной) частью;</w:t>
      </w:r>
    </w:p>
    <w:p>
      <w:pPr>
        <w:pStyle w:val="BodyText"/>
        <w:ind w:right="342"/>
      </w:pPr>
      <w:r>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BodyText"/>
        <w:ind w:right="355"/>
      </w:pPr>
      <w:r>
        <w:rPr/>
        <w:t>Каждый</w:t>
      </w:r>
      <w:r>
        <w:rPr>
          <w:spacing w:val="-1"/>
        </w:rPr>
        <w:t> </w:t>
      </w:r>
      <w:r>
        <w:rPr/>
        <w:t>из</w:t>
      </w:r>
      <w:r>
        <w:rPr>
          <w:spacing w:val="-3"/>
        </w:rPr>
        <w:t> </w:t>
      </w:r>
      <w:r>
        <w:rPr/>
        <w:t>перечисленных</w:t>
      </w:r>
      <w:r>
        <w:rPr>
          <w:spacing w:val="-2"/>
        </w:rPr>
        <w:t> </w:t>
      </w:r>
      <w:r>
        <w:rPr/>
        <w:t>видов</w:t>
      </w:r>
      <w:r>
        <w:rPr>
          <w:spacing w:val="-2"/>
        </w:rPr>
        <w:t> </w:t>
      </w:r>
      <w:r>
        <w:rPr/>
        <w:t>диагностики</w:t>
      </w:r>
      <w:r>
        <w:rPr>
          <w:spacing w:val="-3"/>
        </w:rPr>
        <w:t> </w:t>
      </w:r>
      <w:r>
        <w:rPr/>
        <w:t>проводится</w:t>
      </w:r>
      <w:r>
        <w:rPr>
          <w:spacing w:val="-2"/>
        </w:rPr>
        <w:t> </w:t>
      </w:r>
      <w:r>
        <w:rPr/>
        <w:t>с</w:t>
      </w:r>
      <w:r>
        <w:rPr>
          <w:spacing w:val="-2"/>
        </w:rPr>
        <w:t> </w:t>
      </w:r>
      <w:r>
        <w:rPr/>
        <w:t>периодичностью</w:t>
      </w:r>
      <w:r>
        <w:rPr>
          <w:spacing w:val="-3"/>
        </w:rPr>
        <w:t> </w:t>
      </w:r>
      <w:r>
        <w:rPr/>
        <w:t>не</w:t>
      </w:r>
      <w:r>
        <w:rPr>
          <w:spacing w:val="-2"/>
        </w:rPr>
        <w:t> </w:t>
      </w:r>
      <w:r>
        <w:rPr/>
        <w:t>менее чем один раз в два года.</w:t>
      </w:r>
    </w:p>
    <w:p>
      <w:pPr>
        <w:pStyle w:val="BodyText"/>
        <w:ind w:right="334"/>
      </w:pPr>
      <w:r>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pPr>
        <w:pStyle w:val="BodyText"/>
        <w:ind w:left="1032" w:right="3430" w:firstLine="0"/>
      </w:pPr>
      <w:r>
        <w:rPr/>
        <w:t>Выбор темы проекта осуществляется обучающимися. Результатом</w:t>
      </w:r>
      <w:r>
        <w:rPr>
          <w:spacing w:val="-6"/>
        </w:rPr>
        <w:t> </w:t>
      </w:r>
      <w:r>
        <w:rPr/>
        <w:t>проекта</w:t>
      </w:r>
      <w:r>
        <w:rPr>
          <w:spacing w:val="-7"/>
        </w:rPr>
        <w:t> </w:t>
      </w:r>
      <w:r>
        <w:rPr/>
        <w:t>является</w:t>
      </w:r>
      <w:r>
        <w:rPr>
          <w:spacing w:val="-5"/>
        </w:rPr>
        <w:t> </w:t>
      </w:r>
      <w:r>
        <w:rPr/>
        <w:t>одна</w:t>
      </w:r>
      <w:r>
        <w:rPr>
          <w:spacing w:val="-8"/>
        </w:rPr>
        <w:t> </w:t>
      </w:r>
      <w:r>
        <w:rPr/>
        <w:t>из</w:t>
      </w:r>
      <w:r>
        <w:rPr>
          <w:spacing w:val="-4"/>
        </w:rPr>
        <w:t> </w:t>
      </w:r>
      <w:r>
        <w:rPr/>
        <w:t>следующих</w:t>
      </w:r>
      <w:r>
        <w:rPr>
          <w:spacing w:val="-1"/>
        </w:rPr>
        <w:t> </w:t>
      </w:r>
      <w:r>
        <w:rPr/>
        <w:t>работ:</w:t>
      </w:r>
    </w:p>
    <w:p>
      <w:pPr>
        <w:pStyle w:val="BodyText"/>
        <w:ind w:right="349"/>
      </w:pPr>
      <w:r>
        <w:rPr/>
        <w:t>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BodyText"/>
        <w:ind w:right="340"/>
      </w:pPr>
      <w:r>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BodyText"/>
        <w:ind w:left="1032" w:right="3019" w:firstLine="0"/>
      </w:pPr>
      <w:r>
        <w:rPr/>
        <w:t>материальный</w:t>
      </w:r>
      <w:r>
        <w:rPr>
          <w:spacing w:val="-5"/>
        </w:rPr>
        <w:t> </w:t>
      </w:r>
      <w:r>
        <w:rPr/>
        <w:t>объект,</w:t>
      </w:r>
      <w:r>
        <w:rPr>
          <w:spacing w:val="-7"/>
        </w:rPr>
        <w:t> </w:t>
      </w:r>
      <w:r>
        <w:rPr/>
        <w:t>макет,</w:t>
      </w:r>
      <w:r>
        <w:rPr>
          <w:spacing w:val="-5"/>
        </w:rPr>
        <w:t> </w:t>
      </w:r>
      <w:r>
        <w:rPr/>
        <w:t>иное</w:t>
      </w:r>
      <w:r>
        <w:rPr>
          <w:spacing w:val="-6"/>
        </w:rPr>
        <w:t> </w:t>
      </w:r>
      <w:r>
        <w:rPr/>
        <w:t>конструкторское</w:t>
      </w:r>
      <w:r>
        <w:rPr>
          <w:spacing w:val="-6"/>
        </w:rPr>
        <w:t> </w:t>
      </w:r>
      <w:r>
        <w:rPr/>
        <w:t>изделие; отчётные материалы по социальному проекту.</w:t>
      </w:r>
    </w:p>
    <w:p>
      <w:pPr>
        <w:pStyle w:val="BodyText"/>
        <w:ind w:right="345"/>
      </w:pPr>
      <w:r>
        <w:rPr/>
        <w:t>Требования к организации проектной деятельности, к содержанию и направленности проекта разрабатываются образовательной организацией.</w:t>
      </w:r>
    </w:p>
    <w:p>
      <w:pPr>
        <w:pStyle w:val="BodyText"/>
        <w:ind w:left="1032" w:firstLine="0"/>
      </w:pPr>
      <w:r>
        <w:rPr/>
        <w:t>Проект</w:t>
      </w:r>
      <w:r>
        <w:rPr>
          <w:spacing w:val="-9"/>
        </w:rPr>
        <w:t> </w:t>
      </w:r>
      <w:r>
        <w:rPr/>
        <w:t>оценивается</w:t>
      </w:r>
      <w:r>
        <w:rPr>
          <w:spacing w:val="-5"/>
        </w:rPr>
        <w:t> </w:t>
      </w:r>
      <w:r>
        <w:rPr/>
        <w:t>по</w:t>
      </w:r>
      <w:r>
        <w:rPr>
          <w:spacing w:val="-10"/>
        </w:rPr>
        <w:t> </w:t>
      </w:r>
      <w:r>
        <w:rPr/>
        <w:t>критериям</w:t>
      </w:r>
      <w:r>
        <w:rPr>
          <w:spacing w:val="-7"/>
        </w:rPr>
        <w:t> </w:t>
      </w:r>
      <w:r>
        <w:rPr>
          <w:spacing w:val="-2"/>
        </w:rPr>
        <w:t>сформированности:</w:t>
      </w:r>
    </w:p>
    <w:p>
      <w:pPr>
        <w:pStyle w:val="BodyText"/>
        <w:ind w:right="340"/>
      </w:pPr>
      <w:r>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BodyText"/>
        <w:spacing w:before="2"/>
        <w:ind w:right="345"/>
      </w:pPr>
      <w:r>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BodyText"/>
        <w:ind w:right="341"/>
      </w:pPr>
      <w:r>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BodyText"/>
        <w:spacing w:before="1"/>
        <w:ind w:left="1032" w:firstLine="0"/>
      </w:pPr>
      <w:r>
        <w:rPr/>
        <w:t>коммуникативных</w:t>
      </w:r>
      <w:r>
        <w:rPr>
          <w:spacing w:val="54"/>
        </w:rPr>
        <w:t> </w:t>
      </w:r>
      <w:r>
        <w:rPr/>
        <w:t>универсальных</w:t>
      </w:r>
      <w:r>
        <w:rPr>
          <w:spacing w:val="28"/>
        </w:rPr>
        <w:t>  </w:t>
      </w:r>
      <w:r>
        <w:rPr/>
        <w:t>учебных</w:t>
      </w:r>
      <w:r>
        <w:rPr>
          <w:spacing w:val="26"/>
        </w:rPr>
        <w:t>  </w:t>
      </w:r>
      <w:r>
        <w:rPr/>
        <w:t>действий:</w:t>
      </w:r>
      <w:r>
        <w:rPr>
          <w:spacing w:val="28"/>
        </w:rPr>
        <w:t>  </w:t>
      </w:r>
      <w:r>
        <w:rPr/>
        <w:t>умение</w:t>
      </w:r>
      <w:r>
        <w:rPr>
          <w:spacing w:val="25"/>
        </w:rPr>
        <w:t>  </w:t>
      </w:r>
      <w:r>
        <w:rPr/>
        <w:t>ясно</w:t>
      </w:r>
      <w:r>
        <w:rPr>
          <w:spacing w:val="26"/>
        </w:rPr>
        <w:t>  </w:t>
      </w:r>
      <w:r>
        <w:rPr/>
        <w:t>изложить</w:t>
      </w:r>
      <w:r>
        <w:rPr>
          <w:spacing w:val="26"/>
        </w:rPr>
        <w:t>  </w:t>
      </w:r>
      <w:r>
        <w:rPr>
          <w:spacing w:val="-10"/>
        </w:rPr>
        <w:t>и</w:t>
      </w:r>
    </w:p>
    <w:p>
      <w:pPr>
        <w:spacing w:after="0"/>
        <w:sectPr>
          <w:pgSz w:w="11920" w:h="16850"/>
          <w:pgMar w:header="0" w:footer="1162" w:top="1040" w:bottom="1480" w:left="1380" w:right="220"/>
        </w:sectPr>
      </w:pPr>
    </w:p>
    <w:p>
      <w:pPr>
        <w:pStyle w:val="BodyText"/>
        <w:spacing w:line="242" w:lineRule="auto" w:before="62"/>
        <w:ind w:right="354" w:firstLine="0"/>
      </w:pPr>
      <w:r>
        <w:rPr/>
        <w:t>оформить выполненную работу, представить её результаты, аргументированно ответить на </w:t>
      </w:r>
      <w:r>
        <w:rPr>
          <w:spacing w:val="-2"/>
        </w:rPr>
        <w:t>вопросы.</w:t>
      </w:r>
    </w:p>
    <w:p>
      <w:pPr>
        <w:pStyle w:val="BodyText"/>
        <w:ind w:right="337"/>
      </w:pPr>
      <w:r>
        <w:rP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pStyle w:val="BodyText"/>
        <w:ind w:right="347"/>
      </w:pPr>
      <w:r>
        <w:rPr/>
        <w:t>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BodyText"/>
        <w:ind w:right="336"/>
      </w:pPr>
      <w:r>
        <w:rPr/>
        <w:t>Основным предметом оценки является способность к решению учебно- познавательных</w:t>
      </w:r>
      <w:r>
        <w:rPr>
          <w:spacing w:val="-1"/>
        </w:rPr>
        <w:t> </w:t>
      </w:r>
      <w:r>
        <w:rPr/>
        <w:t>и учебно-практических задач, основанных</w:t>
      </w:r>
      <w:r>
        <w:rPr>
          <w:spacing w:val="-1"/>
        </w:rPr>
        <w:t> </w:t>
      </w:r>
      <w:r>
        <w:rPr/>
        <w:t>на</w:t>
      </w:r>
      <w:r>
        <w:rPr>
          <w:spacing w:val="-1"/>
        </w:rPr>
        <w:t> </w:t>
      </w:r>
      <w:r>
        <w:rPr/>
        <w:t>изучаемом</w:t>
      </w:r>
      <w:r>
        <w:rPr>
          <w:spacing w:val="-1"/>
        </w:rPr>
        <w:t> </w:t>
      </w:r>
      <w:r>
        <w:rPr/>
        <w:t>учебном</w:t>
      </w:r>
      <w:r>
        <w:rPr>
          <w:spacing w:val="-1"/>
        </w:rPr>
        <w:t> </w:t>
      </w:r>
      <w:r>
        <w:rPr/>
        <w:t>материале, с использованием способов действий, отвечающих содержанию учебных предметов, в том числе</w:t>
      </w:r>
      <w:r>
        <w:rPr>
          <w:spacing w:val="-15"/>
        </w:rPr>
        <w:t> </w:t>
      </w:r>
      <w:r>
        <w:rPr/>
        <w:t>метапредметных</w:t>
      </w:r>
      <w:r>
        <w:rPr>
          <w:spacing w:val="-15"/>
        </w:rPr>
        <w:t> </w:t>
      </w:r>
      <w:r>
        <w:rPr/>
        <w:t>(познавательных,</w:t>
      </w:r>
      <w:r>
        <w:rPr>
          <w:spacing w:val="-15"/>
        </w:rPr>
        <w:t> </w:t>
      </w:r>
      <w:r>
        <w:rPr/>
        <w:t>регулятивных,</w:t>
      </w:r>
      <w:r>
        <w:rPr>
          <w:spacing w:val="-15"/>
        </w:rPr>
        <w:t> </w:t>
      </w:r>
      <w:r>
        <w:rPr/>
        <w:t>коммуникативных)</w:t>
      </w:r>
      <w:r>
        <w:rPr>
          <w:spacing w:val="-15"/>
        </w:rPr>
        <w:t> </w:t>
      </w:r>
      <w:r>
        <w:rPr/>
        <w:t>действий,</w:t>
      </w:r>
      <w:r>
        <w:rPr>
          <w:spacing w:val="26"/>
        </w:rPr>
        <w:t> </w:t>
      </w:r>
      <w:r>
        <w:rPr/>
        <w:t>а</w:t>
      </w:r>
      <w:r>
        <w:rPr>
          <w:spacing w:val="-15"/>
        </w:rPr>
        <w:t> </w:t>
      </w:r>
      <w:r>
        <w:rPr/>
        <w:t>также компетентностей, соответствующих направлениям функциональной грамотности.</w:t>
      </w:r>
    </w:p>
    <w:p>
      <w:pPr>
        <w:pStyle w:val="BodyText"/>
        <w:ind w:right="338"/>
      </w:pPr>
      <w:r>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BodyText"/>
        <w:ind w:right="357"/>
      </w:pPr>
      <w:r>
        <w:rPr/>
        <w:t>Особенности оценки по</w:t>
      </w:r>
      <w:r>
        <w:rPr>
          <w:spacing w:val="-3"/>
        </w:rPr>
        <w:t> </w:t>
      </w:r>
      <w:r>
        <w:rPr/>
        <w:t>отдельному</w:t>
      </w:r>
      <w:r>
        <w:rPr>
          <w:spacing w:val="-1"/>
        </w:rPr>
        <w:t> </w:t>
      </w:r>
      <w:r>
        <w:rPr/>
        <w:t>учебному предмету</w:t>
      </w:r>
      <w:r>
        <w:rPr>
          <w:spacing w:val="-1"/>
        </w:rPr>
        <w:t> </w:t>
      </w:r>
      <w:r>
        <w:rPr/>
        <w:t>фиксируются</w:t>
      </w:r>
      <w:r>
        <w:rPr>
          <w:spacing w:val="-3"/>
        </w:rPr>
        <w:t> </w:t>
      </w:r>
      <w:r>
        <w:rPr/>
        <w:t>в</w:t>
      </w:r>
      <w:r>
        <w:rPr>
          <w:spacing w:val="-1"/>
        </w:rPr>
        <w:t> </w:t>
      </w:r>
      <w:r>
        <w:rPr/>
        <w:t>приложении к ООП СОО.</w:t>
      </w:r>
    </w:p>
    <w:p>
      <w:pPr>
        <w:pStyle w:val="BodyText"/>
        <w:ind w:right="340"/>
      </w:pPr>
      <w:r>
        <w:rPr/>
        <w:t>Описание оценки предметных результатов по отдельному учебному предмету </w:t>
      </w:r>
      <w:r>
        <w:rPr>
          <w:spacing w:val="-2"/>
        </w:rPr>
        <w:t>включает:</w:t>
      </w:r>
    </w:p>
    <w:p>
      <w:pPr>
        <w:pStyle w:val="BodyText"/>
        <w:ind w:right="351"/>
      </w:pPr>
      <w:r>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BodyText"/>
        <w:ind w:right="345"/>
      </w:pPr>
      <w:r>
        <w:rPr/>
        <w:t>требования к выставлению отметок за промежуточную аттестацию (при необходимости –</w:t>
      </w:r>
      <w:r>
        <w:rPr>
          <w:spacing w:val="-3"/>
        </w:rPr>
        <w:t> </w:t>
      </w:r>
      <w:r>
        <w:rPr/>
        <w:t>с</w:t>
      </w:r>
      <w:r>
        <w:rPr>
          <w:spacing w:val="-4"/>
        </w:rPr>
        <w:t> </w:t>
      </w:r>
      <w:r>
        <w:rPr/>
        <w:t>учётом</w:t>
      </w:r>
      <w:r>
        <w:rPr>
          <w:spacing w:val="-3"/>
        </w:rPr>
        <w:t> </w:t>
      </w:r>
      <w:r>
        <w:rPr/>
        <w:t>степени</w:t>
      </w:r>
      <w:r>
        <w:rPr>
          <w:spacing w:val="-1"/>
        </w:rPr>
        <w:t> </w:t>
      </w:r>
      <w:r>
        <w:rPr/>
        <w:t>значимости</w:t>
      </w:r>
      <w:r>
        <w:rPr>
          <w:spacing w:val="-3"/>
        </w:rPr>
        <w:t> </w:t>
      </w:r>
      <w:r>
        <w:rPr/>
        <w:t>отметок</w:t>
      </w:r>
      <w:r>
        <w:rPr>
          <w:spacing w:val="-1"/>
        </w:rPr>
        <w:t> </w:t>
      </w:r>
      <w:r>
        <w:rPr/>
        <w:t>за</w:t>
      </w:r>
      <w:r>
        <w:rPr>
          <w:spacing w:val="-3"/>
        </w:rPr>
        <w:t> </w:t>
      </w:r>
      <w:r>
        <w:rPr/>
        <w:t>отдельные</w:t>
      </w:r>
      <w:r>
        <w:rPr>
          <w:spacing w:val="-6"/>
        </w:rPr>
        <w:t> </w:t>
      </w:r>
      <w:r>
        <w:rPr/>
        <w:t>оценочные</w:t>
      </w:r>
      <w:r>
        <w:rPr>
          <w:spacing w:val="-6"/>
        </w:rPr>
        <w:t> </w:t>
      </w:r>
      <w:r>
        <w:rPr/>
        <w:t>процедуры);</w:t>
      </w:r>
    </w:p>
    <w:p>
      <w:pPr>
        <w:pStyle w:val="BodyText"/>
        <w:ind w:left="1032" w:firstLine="0"/>
      </w:pPr>
      <w:r>
        <w:rPr/>
        <w:t>график</w:t>
      </w:r>
      <w:r>
        <w:rPr>
          <w:spacing w:val="-7"/>
        </w:rPr>
        <w:t> </w:t>
      </w:r>
      <w:r>
        <w:rPr/>
        <w:t>контрольных</w:t>
      </w:r>
      <w:r>
        <w:rPr>
          <w:spacing w:val="-5"/>
        </w:rPr>
        <w:t> </w:t>
      </w:r>
      <w:r>
        <w:rPr>
          <w:spacing w:val="-2"/>
        </w:rPr>
        <w:t>мероприятий.</w:t>
      </w:r>
    </w:p>
    <w:p>
      <w:pPr>
        <w:pStyle w:val="BodyText"/>
        <w:ind w:right="347"/>
      </w:pPr>
      <w:r>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pPr>
        <w:pStyle w:val="BodyText"/>
        <w:ind w:right="356"/>
      </w:pPr>
      <w:r>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pPr>
        <w:pStyle w:val="BodyText"/>
        <w:ind w:right="338"/>
      </w:pPr>
      <w:r>
        <w:rPr/>
        <w:t>Объектом оценки являются: структура мотивации, сформированность учебной деятельности,</w:t>
      </w:r>
      <w:r>
        <w:rPr>
          <w:spacing w:val="-15"/>
        </w:rPr>
        <w:t> </w:t>
      </w:r>
      <w:r>
        <w:rPr/>
        <w:t>владение</w:t>
      </w:r>
      <w:r>
        <w:rPr>
          <w:spacing w:val="-15"/>
        </w:rPr>
        <w:t> </w:t>
      </w:r>
      <w:r>
        <w:rPr/>
        <w:t>универсальными</w:t>
      </w:r>
      <w:r>
        <w:rPr>
          <w:spacing w:val="-15"/>
        </w:rPr>
        <w:t> </w:t>
      </w:r>
      <w:r>
        <w:rPr/>
        <w:t>и</w:t>
      </w:r>
      <w:r>
        <w:rPr>
          <w:spacing w:val="-15"/>
        </w:rPr>
        <w:t> </w:t>
      </w:r>
      <w:r>
        <w:rPr/>
        <w:t>специфическими</w:t>
      </w:r>
      <w:r>
        <w:rPr>
          <w:spacing w:val="-15"/>
        </w:rPr>
        <w:t> </w:t>
      </w:r>
      <w:r>
        <w:rPr/>
        <w:t>для</w:t>
      </w:r>
      <w:r>
        <w:rPr>
          <w:spacing w:val="-15"/>
        </w:rPr>
        <w:t> </w:t>
      </w:r>
      <w:r>
        <w:rPr/>
        <w:t>основных</w:t>
      </w:r>
      <w:r>
        <w:rPr>
          <w:spacing w:val="-15"/>
        </w:rPr>
        <w:t> </w:t>
      </w:r>
      <w:r>
        <w:rPr/>
        <w:t>учебных</w:t>
      </w:r>
      <w:r>
        <w:rPr>
          <w:spacing w:val="-15"/>
        </w:rPr>
        <w:t> </w:t>
      </w:r>
      <w:r>
        <w:rPr/>
        <w:t>предметов познавательными средствами, в том числе: средствами работы с информацией, знаково- символическими средствами, логическими операциями.</w:t>
      </w:r>
    </w:p>
    <w:p>
      <w:pPr>
        <w:pStyle w:val="BodyText"/>
        <w:ind w:right="346"/>
      </w:pPr>
      <w:r>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pPr>
        <w:pStyle w:val="BodyText"/>
        <w:ind w:right="343"/>
      </w:pPr>
      <w:r>
        <w:rPr/>
        <w:t>Текущая</w:t>
      </w:r>
      <w:r>
        <w:rPr>
          <w:spacing w:val="-13"/>
        </w:rPr>
        <w:t> </w:t>
      </w:r>
      <w:r>
        <w:rPr/>
        <w:t>оценка</w:t>
      </w:r>
      <w:r>
        <w:rPr>
          <w:spacing w:val="-13"/>
        </w:rPr>
        <w:t> </w:t>
      </w:r>
      <w:r>
        <w:rPr/>
        <w:t>представляет</w:t>
      </w:r>
      <w:r>
        <w:rPr>
          <w:spacing w:val="-12"/>
        </w:rPr>
        <w:t> </w:t>
      </w:r>
      <w:r>
        <w:rPr/>
        <w:t>собой</w:t>
      </w:r>
      <w:r>
        <w:rPr>
          <w:spacing w:val="-12"/>
        </w:rPr>
        <w:t> </w:t>
      </w:r>
      <w:r>
        <w:rPr/>
        <w:t>процедуру</w:t>
      </w:r>
      <w:r>
        <w:rPr>
          <w:spacing w:val="-12"/>
        </w:rPr>
        <w:t> </w:t>
      </w:r>
      <w:r>
        <w:rPr/>
        <w:t>оценки</w:t>
      </w:r>
      <w:r>
        <w:rPr>
          <w:spacing w:val="36"/>
        </w:rPr>
        <w:t> </w:t>
      </w:r>
      <w:r>
        <w:rPr/>
        <w:t>индивидуального</w:t>
      </w:r>
      <w:r>
        <w:rPr>
          <w:spacing w:val="-12"/>
        </w:rPr>
        <w:t> </w:t>
      </w:r>
      <w:r>
        <w:rPr/>
        <w:t>продвижения обучающегося в освоении программы учебного предмета.</w:t>
      </w:r>
    </w:p>
    <w:p>
      <w:pPr>
        <w:pStyle w:val="BodyText"/>
        <w:ind w:right="338"/>
      </w:pPr>
      <w:r>
        <w:rPr/>
        <w:t>Текущая</w:t>
      </w:r>
      <w:r>
        <w:rPr>
          <w:spacing w:val="-15"/>
        </w:rPr>
        <w:t> </w:t>
      </w:r>
      <w:r>
        <w:rPr/>
        <w:t>оценка</w:t>
      </w:r>
      <w:r>
        <w:rPr>
          <w:spacing w:val="-15"/>
        </w:rPr>
        <w:t> </w:t>
      </w:r>
      <w:r>
        <w:rPr/>
        <w:t>может</w:t>
      </w:r>
      <w:r>
        <w:rPr>
          <w:spacing w:val="-14"/>
        </w:rPr>
        <w:t> </w:t>
      </w:r>
      <w:r>
        <w:rPr/>
        <w:t>быть</w:t>
      </w:r>
      <w:r>
        <w:rPr>
          <w:spacing w:val="-15"/>
        </w:rPr>
        <w:t> </w:t>
      </w:r>
      <w:r>
        <w:rPr/>
        <w:t>формирующей</w:t>
      </w:r>
      <w:r>
        <w:rPr>
          <w:spacing w:val="-14"/>
        </w:rPr>
        <w:t> </w:t>
      </w:r>
      <w:r>
        <w:rPr/>
        <w:t>(поддерживающей</w:t>
      </w:r>
      <w:r>
        <w:rPr>
          <w:spacing w:val="-14"/>
        </w:rPr>
        <w:t> </w:t>
      </w:r>
      <w:r>
        <w:rPr/>
        <w:t>и</w:t>
      </w:r>
      <w:r>
        <w:rPr>
          <w:spacing w:val="-15"/>
        </w:rPr>
        <w:t> </w:t>
      </w:r>
      <w:r>
        <w:rPr/>
        <w:t>направляющей</w:t>
      </w:r>
      <w:r>
        <w:rPr>
          <w:spacing w:val="-15"/>
        </w:rPr>
        <w:t> </w:t>
      </w:r>
      <w:r>
        <w:rPr/>
        <w:t>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BodyText"/>
        <w:spacing w:before="2"/>
        <w:ind w:right="352"/>
      </w:pPr>
      <w:r>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BodyText"/>
        <w:ind w:right="346"/>
      </w:pPr>
      <w:r>
        <w:rPr/>
        <w:t>В текущей оценке используются различные формы и методы проверки (устные и письменные</w:t>
      </w:r>
      <w:r>
        <w:rPr>
          <w:spacing w:val="-3"/>
        </w:rPr>
        <w:t> </w:t>
      </w:r>
      <w:r>
        <w:rPr/>
        <w:t>опросы,</w:t>
      </w:r>
      <w:r>
        <w:rPr>
          <w:spacing w:val="-3"/>
        </w:rPr>
        <w:t> </w:t>
      </w:r>
      <w:r>
        <w:rPr/>
        <w:t>практические</w:t>
      </w:r>
      <w:r>
        <w:rPr>
          <w:spacing w:val="-2"/>
        </w:rPr>
        <w:t> </w:t>
      </w:r>
      <w:r>
        <w:rPr/>
        <w:t>работы,</w:t>
      </w:r>
      <w:r>
        <w:rPr>
          <w:spacing w:val="-2"/>
        </w:rPr>
        <w:t> </w:t>
      </w:r>
      <w:r>
        <w:rPr/>
        <w:t>творческие</w:t>
      </w:r>
      <w:r>
        <w:rPr>
          <w:spacing w:val="-2"/>
        </w:rPr>
        <w:t> </w:t>
      </w:r>
      <w:r>
        <w:rPr/>
        <w:t>работы,</w:t>
      </w:r>
      <w:r>
        <w:rPr>
          <w:spacing w:val="-2"/>
        </w:rPr>
        <w:t> </w:t>
      </w:r>
      <w:r>
        <w:rPr/>
        <w:t>индивидуальные</w:t>
      </w:r>
      <w:r>
        <w:rPr>
          <w:spacing w:val="-3"/>
        </w:rPr>
        <w:t> </w:t>
      </w:r>
      <w:r>
        <w:rPr/>
        <w:t>и</w:t>
      </w:r>
      <w:r>
        <w:rPr>
          <w:spacing w:val="-3"/>
        </w:rPr>
        <w:t> </w:t>
      </w:r>
      <w:r>
        <w:rPr/>
        <w:t>групповые формы, само- и взаимооценка, рефлексия, листы продвижения и другие) с учётом особенностей учебного предмета.</w:t>
      </w:r>
    </w:p>
    <w:p>
      <w:pPr>
        <w:pStyle w:val="BodyText"/>
        <w:spacing w:before="1"/>
        <w:ind w:right="344" w:firstLine="765"/>
      </w:pPr>
      <w:r>
        <w:rPr/>
        <w:t>Результаты текущей оценки являются основой для индивидуализации учебного </w:t>
      </w:r>
      <w:r>
        <w:rPr>
          <w:spacing w:val="-2"/>
        </w:rPr>
        <w:t>процесса.</w:t>
      </w:r>
    </w:p>
    <w:p>
      <w:pPr>
        <w:pStyle w:val="BodyText"/>
        <w:ind w:left="1032" w:firstLine="0"/>
      </w:pPr>
      <w:r>
        <w:rPr/>
        <w:t>Тематическая</w:t>
      </w:r>
      <w:r>
        <w:rPr>
          <w:spacing w:val="35"/>
        </w:rPr>
        <w:t> </w:t>
      </w:r>
      <w:r>
        <w:rPr/>
        <w:t>оценка</w:t>
      </w:r>
      <w:r>
        <w:rPr>
          <w:spacing w:val="60"/>
          <w:w w:val="150"/>
        </w:rPr>
        <w:t> </w:t>
      </w:r>
      <w:r>
        <w:rPr/>
        <w:t>представляет</w:t>
      </w:r>
      <w:r>
        <w:rPr>
          <w:spacing w:val="62"/>
          <w:w w:val="150"/>
        </w:rPr>
        <w:t> </w:t>
      </w:r>
      <w:r>
        <w:rPr/>
        <w:t>собой</w:t>
      </w:r>
      <w:r>
        <w:rPr>
          <w:spacing w:val="62"/>
          <w:w w:val="150"/>
        </w:rPr>
        <w:t> </w:t>
      </w:r>
      <w:r>
        <w:rPr/>
        <w:t>процедуру</w:t>
      </w:r>
      <w:r>
        <w:rPr>
          <w:spacing w:val="58"/>
          <w:w w:val="150"/>
        </w:rPr>
        <w:t> </w:t>
      </w:r>
      <w:r>
        <w:rPr/>
        <w:t>оценки</w:t>
      </w:r>
      <w:r>
        <w:rPr>
          <w:spacing w:val="64"/>
          <w:w w:val="150"/>
        </w:rPr>
        <w:t> </w:t>
      </w:r>
      <w:r>
        <w:rPr/>
        <w:t>уровня</w:t>
      </w:r>
      <w:r>
        <w:rPr>
          <w:spacing w:val="62"/>
          <w:w w:val="150"/>
        </w:rPr>
        <w:t> </w:t>
      </w:r>
      <w:r>
        <w:rPr>
          <w:spacing w:val="-2"/>
        </w:rPr>
        <w:t>достижения</w:t>
      </w:r>
    </w:p>
    <w:p>
      <w:pPr>
        <w:spacing w:after="0"/>
        <w:sectPr>
          <w:pgSz w:w="11920" w:h="16850"/>
          <w:pgMar w:header="0" w:footer="1162" w:top="1040" w:bottom="1480" w:left="1380" w:right="220"/>
        </w:sectPr>
      </w:pPr>
    </w:p>
    <w:p>
      <w:pPr>
        <w:pStyle w:val="BodyText"/>
        <w:spacing w:before="62"/>
        <w:ind w:firstLine="0"/>
        <w:jc w:val="left"/>
      </w:pPr>
      <w:r>
        <w:rPr/>
        <w:t>тематических</w:t>
      </w:r>
      <w:r>
        <w:rPr>
          <w:spacing w:val="-9"/>
        </w:rPr>
        <w:t> </w:t>
      </w:r>
      <w:r>
        <w:rPr/>
        <w:t>планируемых</w:t>
      </w:r>
      <w:r>
        <w:rPr>
          <w:spacing w:val="-6"/>
        </w:rPr>
        <w:t> </w:t>
      </w:r>
      <w:r>
        <w:rPr/>
        <w:t>результатов</w:t>
      </w:r>
      <w:r>
        <w:rPr>
          <w:spacing w:val="-8"/>
        </w:rPr>
        <w:t> </w:t>
      </w:r>
      <w:r>
        <w:rPr/>
        <w:t>по</w:t>
      </w:r>
      <w:r>
        <w:rPr>
          <w:spacing w:val="-7"/>
        </w:rPr>
        <w:t> </w:t>
      </w:r>
      <w:r>
        <w:rPr/>
        <w:t>учебному</w:t>
      </w:r>
      <w:r>
        <w:rPr>
          <w:spacing w:val="-13"/>
        </w:rPr>
        <w:t> </w:t>
      </w:r>
      <w:r>
        <w:rPr>
          <w:spacing w:val="-2"/>
        </w:rPr>
        <w:t>предмету.</w:t>
      </w:r>
    </w:p>
    <w:p>
      <w:pPr>
        <w:pStyle w:val="BodyText"/>
        <w:spacing w:before="3"/>
        <w:ind w:left="1032" w:right="1906" w:firstLine="0"/>
        <w:jc w:val="left"/>
      </w:pPr>
      <w:r>
        <w:rPr/>
        <w:t>Внутренний</w:t>
      </w:r>
      <w:r>
        <w:rPr>
          <w:spacing w:val="-11"/>
        </w:rPr>
        <w:t> </w:t>
      </w:r>
      <w:r>
        <w:rPr/>
        <w:t>мониторинг</w:t>
      </w:r>
      <w:r>
        <w:rPr>
          <w:spacing w:val="-13"/>
        </w:rPr>
        <w:t> </w:t>
      </w:r>
      <w:r>
        <w:rPr/>
        <w:t>представляет</w:t>
      </w:r>
      <w:r>
        <w:rPr>
          <w:spacing w:val="-10"/>
        </w:rPr>
        <w:t> </w:t>
      </w:r>
      <w:r>
        <w:rPr/>
        <w:t>собой</w:t>
      </w:r>
      <w:r>
        <w:rPr>
          <w:spacing w:val="-10"/>
        </w:rPr>
        <w:t> </w:t>
      </w:r>
      <w:r>
        <w:rPr/>
        <w:t>следующие</w:t>
      </w:r>
      <w:r>
        <w:rPr>
          <w:spacing w:val="-13"/>
        </w:rPr>
        <w:t> </w:t>
      </w:r>
      <w:r>
        <w:rPr/>
        <w:t>процедуры: стартовая диагностика;</w:t>
      </w:r>
    </w:p>
    <w:p>
      <w:pPr>
        <w:pStyle w:val="BodyText"/>
        <w:ind w:left="1032" w:right="1906" w:firstLine="0"/>
        <w:jc w:val="left"/>
      </w:pPr>
      <w:r>
        <w:rPr/>
        <w:t>оценка</w:t>
      </w:r>
      <w:r>
        <w:rPr>
          <w:spacing w:val="-10"/>
        </w:rPr>
        <w:t> </w:t>
      </w:r>
      <w:r>
        <w:rPr/>
        <w:t>уровня</w:t>
      </w:r>
      <w:r>
        <w:rPr>
          <w:spacing w:val="-9"/>
        </w:rPr>
        <w:t> </w:t>
      </w:r>
      <w:r>
        <w:rPr/>
        <w:t>достижения</w:t>
      </w:r>
      <w:r>
        <w:rPr>
          <w:spacing w:val="-10"/>
        </w:rPr>
        <w:t> </w:t>
      </w:r>
      <w:r>
        <w:rPr/>
        <w:t>предметных</w:t>
      </w:r>
      <w:r>
        <w:rPr>
          <w:spacing w:val="-12"/>
        </w:rPr>
        <w:t> </w:t>
      </w:r>
      <w:r>
        <w:rPr/>
        <w:t>и</w:t>
      </w:r>
      <w:r>
        <w:rPr>
          <w:spacing w:val="-9"/>
        </w:rPr>
        <w:t> </w:t>
      </w:r>
      <w:r>
        <w:rPr/>
        <w:t>метапредметных</w:t>
      </w:r>
      <w:r>
        <w:rPr>
          <w:spacing w:val="-7"/>
        </w:rPr>
        <w:t> </w:t>
      </w:r>
      <w:r>
        <w:rPr/>
        <w:t>результатов; оценка уровня функциональной грамотности;</w:t>
      </w:r>
    </w:p>
    <w:p>
      <w:pPr>
        <w:pStyle w:val="BodyText"/>
        <w:ind w:right="337"/>
      </w:pPr>
      <w:r>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pPr>
        <w:pStyle w:val="BodyText"/>
        <w:ind w:right="344"/>
      </w:pPr>
      <w:r>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rPr>
          <w:spacing w:val="-3"/>
        </w:rPr>
        <w:t> </w:t>
      </w:r>
      <w:r>
        <w:rPr/>
        <w:t>основанием</w:t>
      </w:r>
      <w:r>
        <w:rPr>
          <w:spacing w:val="-4"/>
        </w:rPr>
        <w:t> </w:t>
      </w:r>
      <w:r>
        <w:rPr/>
        <w:t>подготовки</w:t>
      </w:r>
      <w:r>
        <w:rPr>
          <w:spacing w:val="-2"/>
        </w:rPr>
        <w:t> </w:t>
      </w:r>
      <w:r>
        <w:rPr/>
        <w:t>рекомендаций</w:t>
      </w:r>
      <w:r>
        <w:rPr>
          <w:spacing w:val="-3"/>
        </w:rPr>
        <w:t> </w:t>
      </w:r>
      <w:r>
        <w:rPr/>
        <w:t>для</w:t>
      </w:r>
      <w:r>
        <w:rPr>
          <w:spacing w:val="-3"/>
        </w:rPr>
        <w:t> </w:t>
      </w:r>
      <w:r>
        <w:rPr/>
        <w:t>текущей</w:t>
      </w:r>
      <w:r>
        <w:rPr>
          <w:spacing w:val="-3"/>
        </w:rPr>
        <w:t> </w:t>
      </w:r>
      <w:r>
        <w:rPr/>
        <w:t>коррекции</w:t>
      </w:r>
      <w:r>
        <w:rPr>
          <w:spacing w:val="-3"/>
        </w:rPr>
        <w:t> </w:t>
      </w:r>
      <w:r>
        <w:rPr/>
        <w:t>учебного</w:t>
      </w:r>
      <w:r>
        <w:rPr>
          <w:spacing w:val="-3"/>
        </w:rPr>
        <w:t> </w:t>
      </w:r>
      <w:r>
        <w:rPr/>
        <w:t>процесса</w:t>
      </w:r>
      <w:r>
        <w:rPr>
          <w:spacing w:val="-4"/>
        </w:rPr>
        <w:t> </w:t>
      </w:r>
      <w:r>
        <w:rPr/>
        <w:t>и его индивидуализации и (или) для повышения квалификации педагогического работника.</w:t>
      </w:r>
    </w:p>
    <w:p>
      <w:pPr>
        <w:pStyle w:val="BodyText"/>
        <w:spacing w:before="5"/>
        <w:ind w:left="0" w:firstLine="0"/>
        <w:jc w:val="left"/>
      </w:pPr>
    </w:p>
    <w:p>
      <w:pPr>
        <w:pStyle w:val="ListParagraph"/>
        <w:numPr>
          <w:ilvl w:val="0"/>
          <w:numId w:val="4"/>
        </w:numPr>
        <w:tabs>
          <w:tab w:pos="1272" w:val="left" w:leader="none"/>
        </w:tabs>
        <w:spacing w:line="240" w:lineRule="auto" w:before="1" w:after="0"/>
        <w:ind w:left="1272" w:right="0" w:hanging="240"/>
        <w:jc w:val="both"/>
        <w:rPr>
          <w:b/>
          <w:sz w:val="24"/>
        </w:rPr>
      </w:pPr>
      <w:r>
        <w:rPr>
          <w:b/>
          <w:sz w:val="24"/>
        </w:rPr>
        <w:t>Содержательный</w:t>
      </w:r>
      <w:r>
        <w:rPr>
          <w:b/>
          <w:spacing w:val="-15"/>
          <w:sz w:val="24"/>
        </w:rPr>
        <w:t> </w:t>
      </w:r>
      <w:r>
        <w:rPr>
          <w:b/>
          <w:spacing w:val="-2"/>
          <w:sz w:val="24"/>
        </w:rPr>
        <w:t>раздел</w:t>
      </w:r>
    </w:p>
    <w:p>
      <w:pPr>
        <w:pStyle w:val="ListParagraph"/>
        <w:numPr>
          <w:ilvl w:val="1"/>
          <w:numId w:val="4"/>
        </w:numPr>
        <w:tabs>
          <w:tab w:pos="1452" w:val="left" w:leader="none"/>
        </w:tabs>
        <w:spacing w:line="240" w:lineRule="auto" w:before="0" w:after="0"/>
        <w:ind w:left="1452" w:right="0" w:hanging="420"/>
        <w:jc w:val="both"/>
        <w:rPr>
          <w:b/>
          <w:sz w:val="24"/>
        </w:rPr>
      </w:pPr>
      <w:bookmarkStart w:name="_bookmark3" w:id="4"/>
      <w:bookmarkEnd w:id="4"/>
      <w:r>
        <w:rPr/>
      </w:r>
      <w:r>
        <w:rPr>
          <w:b/>
          <w:sz w:val="24"/>
        </w:rPr>
        <w:t>Федеральные</w:t>
      </w:r>
      <w:r>
        <w:rPr>
          <w:b/>
          <w:spacing w:val="-6"/>
          <w:sz w:val="24"/>
        </w:rPr>
        <w:t> </w:t>
      </w:r>
      <w:r>
        <w:rPr>
          <w:b/>
          <w:sz w:val="24"/>
        </w:rPr>
        <w:t>рабочие</w:t>
      </w:r>
      <w:r>
        <w:rPr>
          <w:b/>
          <w:spacing w:val="-6"/>
          <w:sz w:val="24"/>
        </w:rPr>
        <w:t> </w:t>
      </w:r>
      <w:r>
        <w:rPr>
          <w:b/>
          <w:spacing w:val="-2"/>
          <w:sz w:val="24"/>
        </w:rPr>
        <w:t>программы</w:t>
      </w:r>
    </w:p>
    <w:p>
      <w:pPr>
        <w:pStyle w:val="ListParagraph"/>
        <w:numPr>
          <w:ilvl w:val="2"/>
          <w:numId w:val="4"/>
        </w:numPr>
        <w:tabs>
          <w:tab w:pos="1681" w:val="left" w:leader="none"/>
        </w:tabs>
        <w:spacing w:line="240" w:lineRule="auto" w:before="0" w:after="0"/>
        <w:ind w:left="324" w:right="354" w:firstLine="705"/>
        <w:jc w:val="both"/>
        <w:rPr>
          <w:b/>
          <w:sz w:val="24"/>
        </w:rPr>
      </w:pPr>
      <w:r>
        <w:rPr>
          <w:b/>
          <w:sz w:val="24"/>
        </w:rPr>
        <w:t>Федеральная рабочая программа по учебному предмету «Русский язык» (базовый уровень).</w:t>
      </w:r>
    </w:p>
    <w:p>
      <w:pPr>
        <w:pStyle w:val="BodyText"/>
        <w:ind w:right="331"/>
      </w:pPr>
      <w:r>
        <w:rPr/>
        <w:t>Федеральная рабочая программа по учебному предмету «Русский язык» (предметная область</w:t>
      </w:r>
      <w:r>
        <w:rPr>
          <w:spacing w:val="-11"/>
        </w:rPr>
        <w:t> </w:t>
      </w:r>
      <w:r>
        <w:rPr/>
        <w:t>«Русский</w:t>
      </w:r>
      <w:r>
        <w:rPr>
          <w:spacing w:val="-10"/>
        </w:rPr>
        <w:t> </w:t>
      </w:r>
      <w:r>
        <w:rPr/>
        <w:t>язык</w:t>
      </w:r>
      <w:r>
        <w:rPr>
          <w:spacing w:val="-9"/>
        </w:rPr>
        <w:t> </w:t>
      </w:r>
      <w:r>
        <w:rPr/>
        <w:t>и</w:t>
      </w:r>
      <w:r>
        <w:rPr>
          <w:spacing w:val="-11"/>
        </w:rPr>
        <w:t> </w:t>
      </w:r>
      <w:r>
        <w:rPr/>
        <w:t>литература»)</w:t>
      </w:r>
      <w:r>
        <w:rPr>
          <w:spacing w:val="-10"/>
        </w:rPr>
        <w:t> </w:t>
      </w:r>
      <w:r>
        <w:rPr/>
        <w:t>(далее</w:t>
      </w:r>
      <w:r>
        <w:rPr>
          <w:spacing w:val="-10"/>
        </w:rPr>
        <w:t> </w:t>
      </w:r>
      <w:r>
        <w:rPr/>
        <w:t>соответственно</w:t>
      </w:r>
      <w:r>
        <w:rPr>
          <w:spacing w:val="-11"/>
        </w:rPr>
        <w:t> </w:t>
      </w:r>
      <w:r>
        <w:rPr/>
        <w:t>–</w:t>
      </w:r>
      <w:r>
        <w:rPr>
          <w:spacing w:val="-12"/>
        </w:rPr>
        <w:t> </w:t>
      </w:r>
      <w:r>
        <w:rPr/>
        <w:t>программа</w:t>
      </w:r>
      <w:r>
        <w:rPr>
          <w:spacing w:val="-10"/>
        </w:rPr>
        <w:t> </w:t>
      </w:r>
      <w:r>
        <w:rPr/>
        <w:t>по</w:t>
      </w:r>
      <w:r>
        <w:rPr>
          <w:spacing w:val="40"/>
        </w:rPr>
        <w:t> </w:t>
      </w:r>
      <w:r>
        <w:rPr/>
        <w:t>русскому</w:t>
      </w:r>
      <w:r>
        <w:rPr>
          <w:spacing w:val="-9"/>
        </w:rPr>
        <w:t> </w:t>
      </w:r>
      <w:r>
        <w:rPr/>
        <w:t>языку, русский язык) включает пояснительную записку, содержание обучения, планируемые результаты освоения программы по русскому языку.</w:t>
      </w:r>
    </w:p>
    <w:p>
      <w:pPr>
        <w:pStyle w:val="BodyText"/>
        <w:ind w:right="343"/>
      </w:pPr>
      <w:r>
        <w:rPr/>
        <w:t>Пояснительная</w:t>
      </w:r>
      <w:r>
        <w:rPr>
          <w:spacing w:val="-2"/>
        </w:rPr>
        <w:t> </w:t>
      </w:r>
      <w:r>
        <w:rPr/>
        <w:t>записка</w:t>
      </w:r>
      <w:r>
        <w:rPr>
          <w:spacing w:val="-4"/>
        </w:rPr>
        <w:t> </w:t>
      </w:r>
      <w:r>
        <w:rPr/>
        <w:t>отражает общие</w:t>
      </w:r>
      <w:r>
        <w:rPr>
          <w:spacing w:val="-1"/>
        </w:rPr>
        <w:t> </w:t>
      </w:r>
      <w:r>
        <w:rPr/>
        <w:t>цели</w:t>
      </w:r>
      <w:r>
        <w:rPr>
          <w:spacing w:val="-1"/>
        </w:rPr>
        <w:t> </w:t>
      </w:r>
      <w:r>
        <w:rPr/>
        <w:t>и задачи изучения русского языка,</w:t>
      </w:r>
      <w:r>
        <w:rPr>
          <w:spacing w:val="-1"/>
        </w:rPr>
        <w:t> </w:t>
      </w:r>
      <w:r>
        <w:rPr/>
        <w:t>место в структуре учебного плана, а также подходы к отбору содержания и определению планируемых результатов.</w:t>
      </w:r>
    </w:p>
    <w:p>
      <w:pPr>
        <w:pStyle w:val="BodyText"/>
        <w:ind w:right="354" w:firstLine="765"/>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3"/>
      </w:pPr>
      <w:r>
        <w:rPr/>
        <w:t>Планируемые результаты освоения программы по русскому языку включают личностные,</w:t>
      </w:r>
      <w:r>
        <w:rPr>
          <w:spacing w:val="-10"/>
        </w:rPr>
        <w:t> </w:t>
      </w:r>
      <w:r>
        <w:rPr/>
        <w:t>метапредметные</w:t>
      </w:r>
      <w:r>
        <w:rPr>
          <w:spacing w:val="-11"/>
        </w:rPr>
        <w:t> </w:t>
      </w:r>
      <w:r>
        <w:rPr/>
        <w:t>результаты</w:t>
      </w:r>
      <w:r>
        <w:rPr>
          <w:spacing w:val="-10"/>
        </w:rPr>
        <w:t> </w:t>
      </w:r>
      <w:r>
        <w:rPr/>
        <w:t>за</w:t>
      </w:r>
      <w:r>
        <w:rPr>
          <w:spacing w:val="-12"/>
        </w:rPr>
        <w:t> </w:t>
      </w:r>
      <w:r>
        <w:rPr/>
        <w:t>весь</w:t>
      </w:r>
      <w:r>
        <w:rPr>
          <w:spacing w:val="-10"/>
        </w:rPr>
        <w:t> </w:t>
      </w:r>
      <w:r>
        <w:rPr/>
        <w:t>период</w:t>
      </w:r>
      <w:r>
        <w:rPr>
          <w:spacing w:val="-10"/>
        </w:rPr>
        <w:t> </w:t>
      </w:r>
      <w:r>
        <w:rPr/>
        <w:t>обучения</w:t>
      </w:r>
      <w:r>
        <w:rPr>
          <w:spacing w:val="-10"/>
        </w:rPr>
        <w:t> </w:t>
      </w:r>
      <w:r>
        <w:rPr/>
        <w:t>на</w:t>
      </w:r>
      <w:r>
        <w:rPr>
          <w:spacing w:val="-12"/>
        </w:rPr>
        <w:t> </w:t>
      </w:r>
      <w:r>
        <w:rPr/>
        <w:t>уровне</w:t>
      </w:r>
      <w:r>
        <w:rPr>
          <w:spacing w:val="37"/>
        </w:rPr>
        <w:t> </w:t>
      </w:r>
      <w:r>
        <w:rPr/>
        <w:t>среднего</w:t>
      </w:r>
      <w:r>
        <w:rPr>
          <w:spacing w:val="-10"/>
        </w:rPr>
        <w:t> </w:t>
      </w:r>
      <w:r>
        <w:rPr/>
        <w:t>общего образования, а также предметные достижения обучающегося за каждый год обучения.</w:t>
      </w:r>
    </w:p>
    <w:p>
      <w:pPr>
        <w:pStyle w:val="BodyText"/>
        <w:ind w:left="1092" w:firstLine="0"/>
      </w:pPr>
      <w:r>
        <w:rPr/>
        <w:t>Пояснительная</w:t>
      </w:r>
      <w:r>
        <w:rPr>
          <w:spacing w:val="-12"/>
        </w:rPr>
        <w:t> </w:t>
      </w:r>
      <w:r>
        <w:rPr>
          <w:spacing w:val="-2"/>
        </w:rPr>
        <w:t>записка.</w:t>
      </w:r>
    </w:p>
    <w:p>
      <w:pPr>
        <w:pStyle w:val="BodyText"/>
        <w:ind w:right="343"/>
      </w:pPr>
      <w:r>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pPr>
        <w:pStyle w:val="BodyText"/>
        <w:spacing w:line="281" w:lineRule="exact"/>
        <w:ind w:left="1032" w:firstLine="0"/>
      </w:pPr>
      <w:r>
        <w:rPr/>
        <w:t>Программа</w:t>
      </w:r>
      <w:r>
        <w:rPr>
          <w:spacing w:val="-7"/>
        </w:rPr>
        <w:t> </w:t>
      </w:r>
      <w:r>
        <w:rPr/>
        <w:t>по</w:t>
      </w:r>
      <w:r>
        <w:rPr>
          <w:spacing w:val="-4"/>
        </w:rPr>
        <w:t> </w:t>
      </w:r>
      <w:r>
        <w:rPr/>
        <w:t>русскому</w:t>
      </w:r>
      <w:r>
        <w:rPr>
          <w:spacing w:val="-8"/>
        </w:rPr>
        <w:t> </w:t>
      </w:r>
      <w:r>
        <w:rPr/>
        <w:t>языку</w:t>
      </w:r>
      <w:r>
        <w:rPr>
          <w:spacing w:val="-5"/>
        </w:rPr>
        <w:t> </w:t>
      </w:r>
      <w:r>
        <w:rPr>
          <w:position w:val="1"/>
        </w:rPr>
        <w:t>позволит</w:t>
      </w:r>
      <w:r>
        <w:rPr>
          <w:spacing w:val="-1"/>
          <w:position w:val="1"/>
        </w:rPr>
        <w:t> </w:t>
      </w:r>
      <w:r>
        <w:rPr>
          <w:spacing w:val="-2"/>
          <w:position w:val="1"/>
        </w:rPr>
        <w:t>учителю:</w:t>
      </w:r>
    </w:p>
    <w:p>
      <w:pPr>
        <w:pStyle w:val="BodyText"/>
        <w:spacing w:before="6"/>
        <w:ind w:right="344"/>
      </w:pPr>
      <w:r>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pPr>
        <w:pStyle w:val="BodyText"/>
        <w:ind w:right="351"/>
      </w:pPr>
      <w:r>
        <w:rPr/>
        <w:t>определить и структурировать планируемые результаты обучения и содержание русского языка по годам обучения в соответствии со ФГОС СОО;</w:t>
      </w:r>
    </w:p>
    <w:p>
      <w:pPr>
        <w:pStyle w:val="BodyText"/>
        <w:ind w:right="343"/>
      </w:pPr>
      <w:r>
        <w:rPr/>
        <w:t>разработать календарно-тематическое планирование с учётом особенностей конкретного класса.</w:t>
      </w:r>
    </w:p>
    <w:p>
      <w:pPr>
        <w:pStyle w:val="BodyText"/>
        <w:ind w:right="335"/>
      </w:pPr>
      <w:r>
        <w:rPr/>
        <w:t>Русский</w:t>
      </w:r>
      <w:r>
        <w:rPr>
          <w:spacing w:val="-12"/>
        </w:rPr>
        <w:t> </w:t>
      </w:r>
      <w:r>
        <w:rPr/>
        <w:t>язык</w:t>
      </w:r>
      <w:r>
        <w:rPr>
          <w:spacing w:val="-14"/>
        </w:rPr>
        <w:t> </w:t>
      </w:r>
      <w:r>
        <w:rPr/>
        <w:t>–</w:t>
      </w:r>
      <w:r>
        <w:rPr>
          <w:spacing w:val="-14"/>
        </w:rPr>
        <w:t> </w:t>
      </w:r>
      <w:r>
        <w:rPr/>
        <w:t>государственный</w:t>
      </w:r>
      <w:r>
        <w:rPr>
          <w:spacing w:val="-13"/>
        </w:rPr>
        <w:t> </w:t>
      </w:r>
      <w:r>
        <w:rPr/>
        <w:t>язык</w:t>
      </w:r>
      <w:r>
        <w:rPr>
          <w:spacing w:val="-14"/>
        </w:rPr>
        <w:t> </w:t>
      </w:r>
      <w:r>
        <w:rPr/>
        <w:t>Российской</w:t>
      </w:r>
      <w:r>
        <w:rPr>
          <w:spacing w:val="-12"/>
        </w:rPr>
        <w:t> </w:t>
      </w:r>
      <w:r>
        <w:rPr/>
        <w:t>Федерации,</w:t>
      </w:r>
      <w:r>
        <w:rPr>
          <w:spacing w:val="-14"/>
        </w:rPr>
        <w:t> </w:t>
      </w:r>
      <w:r>
        <w:rPr/>
        <w:t>язык</w:t>
      </w:r>
      <w:r>
        <w:rPr>
          <w:spacing w:val="-14"/>
        </w:rPr>
        <w:t> </w:t>
      </w:r>
      <w:r>
        <w:rPr/>
        <w:t>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BodyText"/>
        <w:ind w:right="345"/>
      </w:pPr>
      <w:r>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w:t>
      </w:r>
    </w:p>
    <w:p>
      <w:pPr>
        <w:spacing w:after="0"/>
        <w:sectPr>
          <w:pgSz w:w="11920" w:h="16850"/>
          <w:pgMar w:header="0" w:footer="1162" w:top="1040" w:bottom="1480" w:left="1380" w:right="220"/>
        </w:sectPr>
      </w:pPr>
    </w:p>
    <w:p>
      <w:pPr>
        <w:pStyle w:val="BodyText"/>
        <w:spacing w:line="242" w:lineRule="auto" w:before="62"/>
        <w:ind w:right="342" w:firstLine="0"/>
      </w:pPr>
      <w:r>
        <w:rPr/>
        <w:t>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pPr>
        <w:pStyle w:val="BodyText"/>
        <w:ind w:right="342"/>
      </w:pPr>
      <w:r>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w:t>
      </w:r>
      <w:r>
        <w:rPr>
          <w:spacing w:val="-2"/>
        </w:rPr>
        <w:t> </w:t>
      </w:r>
      <w:r>
        <w:rPr/>
        <w:t>Владение</w:t>
      </w:r>
      <w:r>
        <w:rPr>
          <w:spacing w:val="-3"/>
        </w:rPr>
        <w:t> </w:t>
      </w:r>
      <w:r>
        <w:rPr/>
        <w:t>русским</w:t>
      </w:r>
      <w:r>
        <w:rPr>
          <w:spacing w:val="-1"/>
        </w:rPr>
        <w:t> </w:t>
      </w:r>
      <w:r>
        <w:rPr/>
        <w:t>языком</w:t>
      </w:r>
      <w:r>
        <w:rPr>
          <w:spacing w:val="-1"/>
        </w:rPr>
        <w:t> </w:t>
      </w:r>
      <w:r>
        <w:rPr/>
        <w:t>оказывает непосредственное</w:t>
      </w:r>
      <w:r>
        <w:rPr>
          <w:spacing w:val="-1"/>
        </w:rPr>
        <w:t> </w:t>
      </w:r>
      <w:r>
        <w:rPr/>
        <w:t>воздействие</w:t>
      </w:r>
      <w:r>
        <w:rPr>
          <w:spacing w:val="-1"/>
        </w:rPr>
        <w:t> </w:t>
      </w:r>
      <w:r>
        <w:rPr/>
        <w:t>на</w:t>
      </w:r>
      <w:r>
        <w:rPr>
          <w:spacing w:val="-1"/>
        </w:rPr>
        <w:t> </w:t>
      </w:r>
      <w:r>
        <w:rPr/>
        <w:t>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pPr>
        <w:pStyle w:val="BodyText"/>
        <w:ind w:right="339"/>
      </w:pPr>
      <w:r>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pPr>
        <w:pStyle w:val="BodyText"/>
        <w:ind w:right="334"/>
      </w:pPr>
      <w:r>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w:t>
      </w:r>
      <w:r>
        <w:rPr>
          <w:spacing w:val="-12"/>
        </w:rPr>
        <w:t> </w:t>
      </w:r>
      <w:r>
        <w:rPr/>
        <w:t>общения,</w:t>
      </w:r>
      <w:r>
        <w:rPr>
          <w:spacing w:val="-11"/>
        </w:rPr>
        <w:t> </w:t>
      </w:r>
      <w:r>
        <w:rPr/>
        <w:t>повышение</w:t>
      </w:r>
      <w:r>
        <w:rPr>
          <w:spacing w:val="-12"/>
        </w:rPr>
        <w:t> </w:t>
      </w:r>
      <w:r>
        <w:rPr/>
        <w:t>речевой</w:t>
      </w:r>
      <w:r>
        <w:rPr>
          <w:spacing w:val="-9"/>
        </w:rPr>
        <w:t> </w:t>
      </w:r>
      <w:r>
        <w:rPr/>
        <w:t>культуры</w:t>
      </w:r>
      <w:r>
        <w:rPr>
          <w:spacing w:val="-12"/>
        </w:rPr>
        <w:t> </w:t>
      </w:r>
      <w:r>
        <w:rPr/>
        <w:t>обучающихся,</w:t>
      </w:r>
      <w:r>
        <w:rPr>
          <w:spacing w:val="-9"/>
        </w:rPr>
        <w:t> </w:t>
      </w:r>
      <w:r>
        <w:rPr/>
        <w:t>совершенствование</w:t>
      </w:r>
      <w:r>
        <w:rPr>
          <w:spacing w:val="-12"/>
        </w:rPr>
        <w:t> </w:t>
      </w:r>
      <w:r>
        <w:rPr/>
        <w:t>их</w:t>
      </w:r>
      <w:r>
        <w:rPr>
          <w:spacing w:val="-11"/>
        </w:rPr>
        <w:t> </w:t>
      </w:r>
      <w:r>
        <w:rPr/>
        <w:t>опыта речевого общения, развитие коммуникативных умений в разных сферах функционирования </w:t>
      </w:r>
      <w:r>
        <w:rPr>
          <w:spacing w:val="-2"/>
        </w:rPr>
        <w:t>языка.</w:t>
      </w:r>
    </w:p>
    <w:p>
      <w:pPr>
        <w:pStyle w:val="BodyText"/>
        <w:ind w:right="335"/>
      </w:pPr>
      <w:r>
        <w:rPr/>
        <w:t>Системообразующей доминантой содержания программы по русскому языку является направленность</w:t>
      </w:r>
      <w:r>
        <w:rPr>
          <w:spacing w:val="-10"/>
        </w:rPr>
        <w:t> </w:t>
      </w:r>
      <w:r>
        <w:rPr/>
        <w:t>на</w:t>
      </w:r>
      <w:r>
        <w:rPr>
          <w:spacing w:val="-14"/>
        </w:rPr>
        <w:t> </w:t>
      </w:r>
      <w:r>
        <w:rPr/>
        <w:t>полноценное</w:t>
      </w:r>
      <w:r>
        <w:rPr>
          <w:spacing w:val="-13"/>
        </w:rPr>
        <w:t> </w:t>
      </w:r>
      <w:r>
        <w:rPr/>
        <w:t>овладение</w:t>
      </w:r>
      <w:r>
        <w:rPr>
          <w:spacing w:val="-13"/>
        </w:rPr>
        <w:t> </w:t>
      </w:r>
      <w:r>
        <w:rPr/>
        <w:t>культурой</w:t>
      </w:r>
      <w:r>
        <w:rPr>
          <w:spacing w:val="-11"/>
        </w:rPr>
        <w:t> </w:t>
      </w:r>
      <w:r>
        <w:rPr/>
        <w:t>речи</w:t>
      </w:r>
      <w:r>
        <w:rPr>
          <w:spacing w:val="-11"/>
        </w:rPr>
        <w:t> </w:t>
      </w:r>
      <w:r>
        <w:rPr/>
        <w:t>во</w:t>
      </w:r>
      <w:r>
        <w:rPr>
          <w:spacing w:val="-13"/>
        </w:rPr>
        <w:t> </w:t>
      </w:r>
      <w:r>
        <w:rPr/>
        <w:t>всех</w:t>
      </w:r>
      <w:r>
        <w:rPr>
          <w:spacing w:val="-13"/>
        </w:rPr>
        <w:t> </w:t>
      </w:r>
      <w:r>
        <w:rPr/>
        <w:t>её</w:t>
      </w:r>
      <w:r>
        <w:rPr>
          <w:spacing w:val="37"/>
        </w:rPr>
        <w:t> </w:t>
      </w:r>
      <w:r>
        <w:rPr/>
        <w:t>аспектах</w:t>
      </w:r>
      <w:r>
        <w:rPr>
          <w:spacing w:val="-12"/>
        </w:rPr>
        <w:t> </w:t>
      </w:r>
      <w:r>
        <w:rPr/>
        <w:t>(нормативном, коммуникативном</w:t>
      </w:r>
      <w:r>
        <w:rPr>
          <w:spacing w:val="-2"/>
        </w:rPr>
        <w:t> </w:t>
      </w:r>
      <w:r>
        <w:rPr/>
        <w:t>и</w:t>
      </w:r>
      <w:r>
        <w:rPr>
          <w:spacing w:val="-2"/>
        </w:rPr>
        <w:t> </w:t>
      </w:r>
      <w:r>
        <w:rPr/>
        <w:t>этическом),</w:t>
      </w:r>
      <w:r>
        <w:rPr>
          <w:spacing w:val="-4"/>
        </w:rPr>
        <w:t> </w:t>
      </w:r>
      <w:r>
        <w:rPr/>
        <w:t>на</w:t>
      </w:r>
      <w:r>
        <w:rPr>
          <w:spacing w:val="-2"/>
        </w:rPr>
        <w:t> </w:t>
      </w:r>
      <w:r>
        <w:rPr/>
        <w:t>развитие</w:t>
      </w:r>
      <w:r>
        <w:rPr>
          <w:spacing w:val="-3"/>
        </w:rPr>
        <w:t> </w:t>
      </w:r>
      <w:r>
        <w:rPr/>
        <w:t>и</w:t>
      </w:r>
      <w:r>
        <w:rPr>
          <w:spacing w:val="-2"/>
        </w:rPr>
        <w:t> </w:t>
      </w:r>
      <w:r>
        <w:rPr/>
        <w:t>совершенствование</w:t>
      </w:r>
      <w:r>
        <w:rPr>
          <w:spacing w:val="-3"/>
        </w:rPr>
        <w:t> </w:t>
      </w:r>
      <w:r>
        <w:rPr/>
        <w:t>коммуникативных</w:t>
      </w:r>
      <w:r>
        <w:rPr>
          <w:spacing w:val="-3"/>
        </w:rPr>
        <w:t> </w:t>
      </w:r>
      <w:r>
        <w:rPr/>
        <w:t>умений и навыков в учебно-научной, официально-деловой, социально- бытовой, социально- культурной сферах общения; на формирование готовности к речевому взаимодействию и взаимопониманию в учебной и практической деятельности.</w:t>
      </w:r>
    </w:p>
    <w:p>
      <w:pPr>
        <w:pStyle w:val="BodyText"/>
        <w:ind w:right="337"/>
      </w:pPr>
      <w:r>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pPr>
        <w:pStyle w:val="BodyText"/>
        <w:ind w:right="340"/>
      </w:pPr>
      <w:r>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pPr>
        <w:pStyle w:val="BodyText"/>
        <w:ind w:right="345"/>
      </w:pPr>
      <w:r>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pPr>
        <w:pStyle w:val="BodyText"/>
        <w:ind w:right="342"/>
      </w:pPr>
      <w:r>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pPr>
        <w:pStyle w:val="BodyText"/>
        <w:ind w:left="1032" w:firstLine="0"/>
      </w:pPr>
      <w:r>
        <w:rPr/>
        <w:t>Изучение</w:t>
      </w:r>
      <w:r>
        <w:rPr>
          <w:spacing w:val="-10"/>
        </w:rPr>
        <w:t> </w:t>
      </w:r>
      <w:r>
        <w:rPr/>
        <w:t>русского</w:t>
      </w:r>
      <w:r>
        <w:rPr>
          <w:spacing w:val="-5"/>
        </w:rPr>
        <w:t> </w:t>
      </w:r>
      <w:r>
        <w:rPr/>
        <w:t>языка</w:t>
      </w:r>
      <w:r>
        <w:rPr>
          <w:spacing w:val="-5"/>
        </w:rPr>
        <w:t> </w:t>
      </w:r>
      <w:r>
        <w:rPr/>
        <w:t>направлено</w:t>
      </w:r>
      <w:r>
        <w:rPr>
          <w:spacing w:val="-4"/>
        </w:rPr>
        <w:t> </w:t>
      </w:r>
      <w:r>
        <w:rPr/>
        <w:t>на</w:t>
      </w:r>
      <w:r>
        <w:rPr>
          <w:spacing w:val="-8"/>
        </w:rPr>
        <w:t> </w:t>
      </w:r>
      <w:r>
        <w:rPr/>
        <w:t>достижение</w:t>
      </w:r>
      <w:r>
        <w:rPr>
          <w:spacing w:val="-7"/>
        </w:rPr>
        <w:t> </w:t>
      </w:r>
      <w:r>
        <w:rPr/>
        <w:t>следующих</w:t>
      </w:r>
      <w:r>
        <w:rPr>
          <w:spacing w:val="-2"/>
        </w:rPr>
        <w:t> целей:</w:t>
      </w:r>
    </w:p>
    <w:p>
      <w:pPr>
        <w:pStyle w:val="BodyText"/>
        <w:ind w:right="342"/>
      </w:pPr>
      <w:r>
        <w:rPr/>
        <w:t>осознание</w:t>
      </w:r>
      <w:r>
        <w:rPr>
          <w:spacing w:val="-14"/>
        </w:rPr>
        <w:t> </w:t>
      </w:r>
      <w:r>
        <w:rPr/>
        <w:t>и</w:t>
      </w:r>
      <w:r>
        <w:rPr>
          <w:spacing w:val="-12"/>
        </w:rPr>
        <w:t> </w:t>
      </w:r>
      <w:r>
        <w:rPr/>
        <w:t>проявление</w:t>
      </w:r>
      <w:r>
        <w:rPr>
          <w:spacing w:val="-15"/>
        </w:rPr>
        <w:t> </w:t>
      </w:r>
      <w:r>
        <w:rPr/>
        <w:t>общероссийской</w:t>
      </w:r>
      <w:r>
        <w:rPr>
          <w:spacing w:val="-12"/>
        </w:rPr>
        <w:t> </w:t>
      </w:r>
      <w:r>
        <w:rPr/>
        <w:t>гражданственности,</w:t>
      </w:r>
      <w:r>
        <w:rPr>
          <w:spacing w:val="-13"/>
        </w:rPr>
        <w:t> </w:t>
      </w:r>
      <w:r>
        <w:rPr/>
        <w:t>патриотизма,</w:t>
      </w:r>
      <w:r>
        <w:rPr>
          <w:spacing w:val="-13"/>
        </w:rPr>
        <w:t> </w:t>
      </w:r>
      <w:r>
        <w:rPr/>
        <w:t>уважения</w:t>
      </w:r>
      <w:r>
        <w:rPr>
          <w:spacing w:val="-7"/>
        </w:rPr>
        <w:t> </w:t>
      </w:r>
      <w:r>
        <w:rPr/>
        <w:t>к русскому языку как государственному языку Российской Федерации и языку межнационального</w:t>
      </w:r>
      <w:r>
        <w:rPr>
          <w:spacing w:val="-11"/>
        </w:rPr>
        <w:t> </w:t>
      </w:r>
      <w:r>
        <w:rPr/>
        <w:t>общения</w:t>
      </w:r>
      <w:r>
        <w:rPr>
          <w:spacing w:val="-13"/>
        </w:rPr>
        <w:t> </w:t>
      </w:r>
      <w:r>
        <w:rPr/>
        <w:t>на</w:t>
      </w:r>
      <w:r>
        <w:rPr>
          <w:spacing w:val="-14"/>
        </w:rPr>
        <w:t> </w:t>
      </w:r>
      <w:r>
        <w:rPr/>
        <w:t>основе</w:t>
      </w:r>
      <w:r>
        <w:rPr>
          <w:spacing w:val="-14"/>
        </w:rPr>
        <w:t> </w:t>
      </w:r>
      <w:r>
        <w:rPr/>
        <w:t>расширения</w:t>
      </w:r>
      <w:r>
        <w:rPr>
          <w:spacing w:val="-12"/>
        </w:rPr>
        <w:t> </w:t>
      </w:r>
      <w:r>
        <w:rPr/>
        <w:t>представлений</w:t>
      </w:r>
      <w:r>
        <w:rPr>
          <w:spacing w:val="-11"/>
        </w:rPr>
        <w:t> </w:t>
      </w:r>
      <w:r>
        <w:rPr/>
        <w:t>о</w:t>
      </w:r>
      <w:r>
        <w:rPr>
          <w:spacing w:val="-13"/>
        </w:rPr>
        <w:t> </w:t>
      </w:r>
      <w:r>
        <w:rPr/>
        <w:t>функциях</w:t>
      </w:r>
      <w:r>
        <w:rPr>
          <w:spacing w:val="-12"/>
        </w:rPr>
        <w:t> </w:t>
      </w:r>
      <w:r>
        <w:rPr/>
        <w:t>русского</w:t>
      </w:r>
      <w:r>
        <w:rPr>
          <w:spacing w:val="-13"/>
        </w:rPr>
        <w:t> </w:t>
      </w:r>
      <w:r>
        <w:rPr/>
        <w:t>языка в России и мире;</w:t>
      </w:r>
    </w:p>
    <w:p>
      <w:pPr>
        <w:pStyle w:val="BodyText"/>
        <w:ind w:right="346"/>
      </w:pPr>
      <w:r>
        <w:rPr/>
        <w:t>о русском языке как духовной, нравственной и культурной ценности многонационального</w:t>
      </w:r>
      <w:r>
        <w:rPr>
          <w:spacing w:val="40"/>
        </w:rPr>
        <w:t> </w:t>
      </w:r>
      <w:r>
        <w:rPr/>
        <w:t>народа</w:t>
      </w:r>
      <w:r>
        <w:rPr>
          <w:spacing w:val="40"/>
        </w:rPr>
        <w:t> </w:t>
      </w:r>
      <w:r>
        <w:rPr/>
        <w:t>России;</w:t>
      </w:r>
      <w:r>
        <w:rPr>
          <w:spacing w:val="40"/>
        </w:rPr>
        <w:t> </w:t>
      </w:r>
      <w:r>
        <w:rPr/>
        <w:t>о</w:t>
      </w:r>
      <w:r>
        <w:rPr>
          <w:spacing w:val="40"/>
        </w:rPr>
        <w:t> </w:t>
      </w:r>
      <w:r>
        <w:rPr/>
        <w:t>взаимосвязи языка</w:t>
      </w:r>
      <w:r>
        <w:rPr>
          <w:spacing w:val="40"/>
        </w:rPr>
        <w:t> </w:t>
      </w:r>
      <w:r>
        <w:rPr/>
        <w:t>и культуры,</w:t>
      </w:r>
      <w:r>
        <w:rPr>
          <w:spacing w:val="40"/>
        </w:rPr>
        <w:t> </w:t>
      </w:r>
      <w:r>
        <w:rPr/>
        <w:t>языка</w:t>
      </w:r>
      <w:r>
        <w:rPr>
          <w:spacing w:val="40"/>
        </w:rPr>
        <w:t> </w:t>
      </w:r>
      <w:r>
        <w:rPr/>
        <w:t>и истории,</w:t>
      </w:r>
    </w:p>
    <w:p>
      <w:pPr>
        <w:spacing w:after="0"/>
        <w:sectPr>
          <w:pgSz w:w="11920" w:h="16850"/>
          <w:pgMar w:header="0" w:footer="1162" w:top="1040" w:bottom="1480" w:left="1380" w:right="220"/>
        </w:sectPr>
      </w:pPr>
    </w:p>
    <w:p>
      <w:pPr>
        <w:pStyle w:val="BodyText"/>
        <w:spacing w:line="242" w:lineRule="auto" w:before="62"/>
        <w:ind w:right="334" w:firstLine="0"/>
      </w:pPr>
      <w:r>
        <w:rPr/>
        <w:t>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pPr>
        <w:pStyle w:val="BodyText"/>
        <w:ind w:right="340"/>
      </w:pPr>
      <w:r>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pPr>
        <w:pStyle w:val="BodyText"/>
        <w:ind w:right="340"/>
      </w:pPr>
      <w:r>
        <w:rPr/>
        <w:t>совершенствование устной и письменной речевой культуры на основе овладения основными</w:t>
      </w:r>
      <w:r>
        <w:rPr>
          <w:spacing w:val="-11"/>
        </w:rPr>
        <w:t> </w:t>
      </w:r>
      <w:r>
        <w:rPr/>
        <w:t>понятиями</w:t>
      </w:r>
      <w:r>
        <w:rPr>
          <w:spacing w:val="-11"/>
        </w:rPr>
        <w:t> </w:t>
      </w:r>
      <w:r>
        <w:rPr/>
        <w:t>культуры</w:t>
      </w:r>
      <w:r>
        <w:rPr>
          <w:spacing w:val="-11"/>
        </w:rPr>
        <w:t> </w:t>
      </w:r>
      <w:r>
        <w:rPr/>
        <w:t>речи</w:t>
      </w:r>
      <w:r>
        <w:rPr>
          <w:spacing w:val="-11"/>
        </w:rPr>
        <w:t> </w:t>
      </w:r>
      <w:r>
        <w:rPr/>
        <w:t>и</w:t>
      </w:r>
      <w:r>
        <w:rPr>
          <w:spacing w:val="-11"/>
        </w:rPr>
        <w:t> </w:t>
      </w:r>
      <w:r>
        <w:rPr/>
        <w:t>функциональной</w:t>
      </w:r>
      <w:r>
        <w:rPr>
          <w:spacing w:val="-10"/>
        </w:rPr>
        <w:t> </w:t>
      </w:r>
      <w:r>
        <w:rPr/>
        <w:t>стилистики,</w:t>
      </w:r>
      <w:r>
        <w:rPr>
          <w:spacing w:val="35"/>
        </w:rPr>
        <w:t> </w:t>
      </w:r>
      <w:r>
        <w:rPr/>
        <w:t>формирование</w:t>
      </w:r>
      <w:r>
        <w:rPr>
          <w:spacing w:val="-12"/>
        </w:rPr>
        <w:t> </w:t>
      </w:r>
      <w:r>
        <w:rPr/>
        <w:t>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pStyle w:val="BodyText"/>
        <w:ind w:right="341"/>
      </w:pPr>
      <w:r>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pPr>
        <w:pStyle w:val="BodyText"/>
        <w:ind w:right="332"/>
      </w:pPr>
      <w:r>
        <w:rPr/>
        <w:t>обобщение знаний о языке как системе, об основных правилах орфографии и пунктуации,</w:t>
      </w:r>
      <w:r>
        <w:rPr>
          <w:spacing w:val="-15"/>
        </w:rPr>
        <w:t> </w:t>
      </w:r>
      <w:r>
        <w:rPr/>
        <w:t>об</w:t>
      </w:r>
      <w:r>
        <w:rPr>
          <w:spacing w:val="-15"/>
        </w:rPr>
        <w:t> </w:t>
      </w:r>
      <w:r>
        <w:rPr/>
        <w:t>изобразительно-выразительных</w:t>
      </w:r>
      <w:r>
        <w:rPr>
          <w:spacing w:val="-15"/>
        </w:rPr>
        <w:t> </w:t>
      </w:r>
      <w:r>
        <w:rPr/>
        <w:t>средствах</w:t>
      </w:r>
      <w:r>
        <w:rPr>
          <w:spacing w:val="-15"/>
        </w:rPr>
        <w:t> </w:t>
      </w:r>
      <w:r>
        <w:rPr/>
        <w:t>русского</w:t>
      </w:r>
      <w:r>
        <w:rPr>
          <w:spacing w:val="-15"/>
        </w:rPr>
        <w:t> </w:t>
      </w:r>
      <w:r>
        <w:rPr/>
        <w:t>языка;</w:t>
      </w:r>
      <w:r>
        <w:rPr>
          <w:spacing w:val="-15"/>
        </w:rPr>
        <w:t> </w:t>
      </w:r>
      <w:r>
        <w:rPr/>
        <w:t>совершенствование умений анализировать языковые единицы разных уровней, умений применять правила орфографии</w:t>
      </w:r>
      <w:r>
        <w:rPr>
          <w:spacing w:val="-15"/>
        </w:rPr>
        <w:t> </w:t>
      </w:r>
      <w:r>
        <w:rPr/>
        <w:t>и</w:t>
      </w:r>
      <w:r>
        <w:rPr>
          <w:spacing w:val="-15"/>
        </w:rPr>
        <w:t> </w:t>
      </w:r>
      <w:r>
        <w:rPr/>
        <w:t>пунктуации,</w:t>
      </w:r>
      <w:r>
        <w:rPr>
          <w:spacing w:val="-15"/>
        </w:rPr>
        <w:t> </w:t>
      </w:r>
      <w:r>
        <w:rPr/>
        <w:t>умений</w:t>
      </w:r>
      <w:r>
        <w:rPr>
          <w:spacing w:val="-15"/>
        </w:rPr>
        <w:t> </w:t>
      </w:r>
      <w:r>
        <w:rPr/>
        <w:t>определять</w:t>
      </w:r>
      <w:r>
        <w:rPr>
          <w:spacing w:val="-15"/>
        </w:rPr>
        <w:t> </w:t>
      </w:r>
      <w:r>
        <w:rPr/>
        <w:t>изобразительно-</w:t>
      </w:r>
      <w:r>
        <w:rPr>
          <w:spacing w:val="-15"/>
        </w:rPr>
        <w:t> </w:t>
      </w:r>
      <w:r>
        <w:rPr/>
        <w:t>выразительные</w:t>
      </w:r>
      <w:r>
        <w:rPr>
          <w:spacing w:val="-15"/>
        </w:rPr>
        <w:t> </w:t>
      </w:r>
      <w:r>
        <w:rPr/>
        <w:t>средства</w:t>
      </w:r>
      <w:r>
        <w:rPr>
          <w:spacing w:val="-15"/>
        </w:rPr>
        <w:t> </w:t>
      </w:r>
      <w:r>
        <w:rPr/>
        <w:t>языка в тексте;</w:t>
      </w:r>
    </w:p>
    <w:p>
      <w:pPr>
        <w:pStyle w:val="BodyText"/>
        <w:ind w:right="340"/>
      </w:pPr>
      <w:r>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pPr>
        <w:pStyle w:val="BodyText"/>
        <w:ind w:right="334"/>
      </w:pPr>
      <w:r>
        <w:rPr/>
        <w:t>В соответствии с ФГОС СОО предмет «Русский язык» является обязательным для изучения на данном уровне образования. Общее число часов для изучения русского языка – 136 часов: в 10 классе – 68 часов (2 часа в неделю), в 11 классе – 68 часа (2 часа в неделю).</w:t>
      </w:r>
    </w:p>
    <w:p>
      <w:pPr>
        <w:pStyle w:val="BodyText"/>
        <w:ind w:left="1032" w:right="5176" w:firstLine="0"/>
        <w:jc w:val="left"/>
      </w:pPr>
      <w:r>
        <w:rPr/>
        <w:t>Содержание</w:t>
      </w:r>
      <w:r>
        <w:rPr>
          <w:spacing w:val="-9"/>
        </w:rPr>
        <w:t> </w:t>
      </w:r>
      <w:r>
        <w:rPr/>
        <w:t>обучения</w:t>
      </w:r>
      <w:r>
        <w:rPr>
          <w:spacing w:val="-8"/>
        </w:rPr>
        <w:t> </w:t>
      </w:r>
      <w:r>
        <w:rPr/>
        <w:t>в</w:t>
      </w:r>
      <w:r>
        <w:rPr>
          <w:spacing w:val="-9"/>
        </w:rPr>
        <w:t> </w:t>
      </w:r>
      <w:r>
        <w:rPr/>
        <w:t>10</w:t>
      </w:r>
      <w:r>
        <w:rPr>
          <w:spacing w:val="-8"/>
        </w:rPr>
        <w:t> </w:t>
      </w:r>
      <w:r>
        <w:rPr/>
        <w:t>классе. Общие сведения о языке.</w:t>
      </w:r>
    </w:p>
    <w:p>
      <w:pPr>
        <w:pStyle w:val="BodyText"/>
        <w:ind w:left="1032" w:right="3452" w:firstLine="0"/>
        <w:jc w:val="left"/>
      </w:pPr>
      <w:r>
        <w:rPr/>
        <w:t>Язык</w:t>
      </w:r>
      <w:r>
        <w:rPr>
          <w:spacing w:val="-5"/>
        </w:rPr>
        <w:t> </w:t>
      </w:r>
      <w:r>
        <w:rPr/>
        <w:t>как</w:t>
      </w:r>
      <w:r>
        <w:rPr>
          <w:spacing w:val="-6"/>
        </w:rPr>
        <w:t> </w:t>
      </w:r>
      <w:r>
        <w:rPr/>
        <w:t>знаковая</w:t>
      </w:r>
      <w:r>
        <w:rPr>
          <w:spacing w:val="-5"/>
        </w:rPr>
        <w:t> </w:t>
      </w:r>
      <w:r>
        <w:rPr/>
        <w:t>система.</w:t>
      </w:r>
      <w:r>
        <w:rPr>
          <w:spacing w:val="-5"/>
        </w:rPr>
        <w:t> </w:t>
      </w:r>
      <w:r>
        <w:rPr/>
        <w:t>Основные</w:t>
      </w:r>
      <w:r>
        <w:rPr>
          <w:spacing w:val="-7"/>
        </w:rPr>
        <w:t> </w:t>
      </w:r>
      <w:r>
        <w:rPr/>
        <w:t>функции</w:t>
      </w:r>
      <w:r>
        <w:rPr>
          <w:spacing w:val="-5"/>
        </w:rPr>
        <w:t> </w:t>
      </w:r>
      <w:r>
        <w:rPr/>
        <w:t>языка. Лингвистика как наука.</w:t>
      </w:r>
    </w:p>
    <w:p>
      <w:pPr>
        <w:pStyle w:val="BodyText"/>
        <w:ind w:left="1032" w:firstLine="0"/>
        <w:jc w:val="left"/>
      </w:pPr>
      <w:r>
        <w:rPr/>
        <w:t>Язык</w:t>
      </w:r>
      <w:r>
        <w:rPr>
          <w:spacing w:val="-6"/>
        </w:rPr>
        <w:t> </w:t>
      </w:r>
      <w:r>
        <w:rPr/>
        <w:t>и</w:t>
      </w:r>
      <w:r>
        <w:rPr>
          <w:spacing w:val="-2"/>
        </w:rPr>
        <w:t> культура.</w:t>
      </w:r>
    </w:p>
    <w:p>
      <w:pPr>
        <w:pStyle w:val="BodyText"/>
        <w:ind w:right="344"/>
      </w:pPr>
      <w:r>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pPr>
        <w:pStyle w:val="BodyText"/>
        <w:ind w:right="340" w:firstLine="765"/>
      </w:pPr>
      <w:r>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pPr>
        <w:pStyle w:val="BodyText"/>
        <w:spacing w:line="242" w:lineRule="auto"/>
        <w:ind w:left="1032" w:right="6037" w:firstLine="0"/>
        <w:jc w:val="left"/>
      </w:pPr>
      <w:r>
        <w:rPr/>
        <w:t>Язык и речь. Культура речи. Система</w:t>
      </w:r>
      <w:r>
        <w:rPr>
          <w:spacing w:val="-14"/>
        </w:rPr>
        <w:t> </w:t>
      </w:r>
      <w:r>
        <w:rPr/>
        <w:t>языка.</w:t>
      </w:r>
      <w:r>
        <w:rPr>
          <w:spacing w:val="-13"/>
        </w:rPr>
        <w:t> </w:t>
      </w:r>
      <w:r>
        <w:rPr/>
        <w:t>Культура</w:t>
      </w:r>
      <w:r>
        <w:rPr>
          <w:spacing w:val="-15"/>
        </w:rPr>
        <w:t> </w:t>
      </w:r>
      <w:r>
        <w:rPr/>
        <w:t>речи.</w:t>
      </w:r>
    </w:p>
    <w:p>
      <w:pPr>
        <w:pStyle w:val="BodyText"/>
        <w:ind w:left="1032" w:right="3452" w:firstLine="0"/>
        <w:jc w:val="left"/>
      </w:pPr>
      <w:r>
        <w:rPr/>
        <w:t>Система</w:t>
      </w:r>
      <w:r>
        <w:rPr>
          <w:spacing w:val="-8"/>
        </w:rPr>
        <w:t> </w:t>
      </w:r>
      <w:r>
        <w:rPr/>
        <w:t>языка,</w:t>
      </w:r>
      <w:r>
        <w:rPr>
          <w:spacing w:val="-7"/>
        </w:rPr>
        <w:t> </w:t>
      </w:r>
      <w:r>
        <w:rPr/>
        <w:t>её</w:t>
      </w:r>
      <w:r>
        <w:rPr>
          <w:spacing w:val="-7"/>
        </w:rPr>
        <w:t> </w:t>
      </w:r>
      <w:r>
        <w:rPr/>
        <w:t>устройство,</w:t>
      </w:r>
      <w:r>
        <w:rPr>
          <w:spacing w:val="-7"/>
        </w:rPr>
        <w:t> </w:t>
      </w:r>
      <w:r>
        <w:rPr/>
        <w:t>функционирование. Культура речи как раздел лингвистики.</w:t>
      </w:r>
    </w:p>
    <w:p>
      <w:pPr>
        <w:pStyle w:val="BodyText"/>
        <w:ind w:left="1032" w:firstLine="0"/>
      </w:pPr>
      <w:r>
        <w:rPr/>
        <w:t>Языковая</w:t>
      </w:r>
      <w:r>
        <w:rPr>
          <w:spacing w:val="-4"/>
        </w:rPr>
        <w:t> </w:t>
      </w:r>
      <w:r>
        <w:rPr/>
        <w:t>норма,</w:t>
      </w:r>
      <w:r>
        <w:rPr>
          <w:spacing w:val="-4"/>
        </w:rPr>
        <w:t> </w:t>
      </w:r>
      <w:r>
        <w:rPr/>
        <w:t>её</w:t>
      </w:r>
      <w:r>
        <w:rPr>
          <w:spacing w:val="-5"/>
        </w:rPr>
        <w:t> </w:t>
      </w:r>
      <w:r>
        <w:rPr/>
        <w:t>основные</w:t>
      </w:r>
      <w:r>
        <w:rPr>
          <w:spacing w:val="-5"/>
        </w:rPr>
        <w:t> </w:t>
      </w:r>
      <w:r>
        <w:rPr/>
        <w:t>признаки</w:t>
      </w:r>
      <w:r>
        <w:rPr>
          <w:spacing w:val="-7"/>
        </w:rPr>
        <w:t> </w:t>
      </w:r>
      <w:r>
        <w:rPr/>
        <w:t>и </w:t>
      </w:r>
      <w:r>
        <w:rPr>
          <w:spacing w:val="-2"/>
        </w:rPr>
        <w:t>функции.</w:t>
      </w:r>
    </w:p>
    <w:p>
      <w:pPr>
        <w:pStyle w:val="BodyText"/>
        <w:ind w:right="342"/>
      </w:pPr>
      <w:r>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w:t>
      </w:r>
      <w:r>
        <w:rPr>
          <w:spacing w:val="-2"/>
        </w:rPr>
        <w:t> </w:t>
      </w:r>
      <w:r>
        <w:rPr/>
        <w:t>и пунктуационные</w:t>
      </w:r>
      <w:r>
        <w:rPr>
          <w:spacing w:val="-3"/>
        </w:rPr>
        <w:t> </w:t>
      </w:r>
      <w:r>
        <w:rPr/>
        <w:t>правила</w:t>
      </w:r>
      <w:r>
        <w:rPr>
          <w:spacing w:val="-2"/>
        </w:rPr>
        <w:t> </w:t>
      </w:r>
      <w:r>
        <w:rPr/>
        <w:t>(обзор,</w:t>
      </w:r>
      <w:r>
        <w:rPr>
          <w:spacing w:val="-1"/>
        </w:rPr>
        <w:t> </w:t>
      </w:r>
      <w:r>
        <w:rPr/>
        <w:t>общее</w:t>
      </w:r>
      <w:r>
        <w:rPr>
          <w:spacing w:val="-2"/>
        </w:rPr>
        <w:t> </w:t>
      </w:r>
      <w:r>
        <w:rPr/>
        <w:t>представление).</w:t>
      </w:r>
      <w:r>
        <w:rPr>
          <w:spacing w:val="-2"/>
        </w:rPr>
        <w:t> </w:t>
      </w:r>
      <w:r>
        <w:rPr/>
        <w:t>Стилистические нормы современного русского литературного языка (общее представление).</w:t>
      </w:r>
    </w:p>
    <w:p>
      <w:pPr>
        <w:pStyle w:val="BodyText"/>
        <w:ind w:left="1032" w:firstLine="0"/>
      </w:pPr>
      <w:r>
        <w:rPr/>
        <w:t>Качества</w:t>
      </w:r>
      <w:r>
        <w:rPr>
          <w:spacing w:val="-5"/>
        </w:rPr>
        <w:t> </w:t>
      </w:r>
      <w:r>
        <w:rPr/>
        <w:t>хорошей </w:t>
      </w:r>
      <w:r>
        <w:rPr>
          <w:spacing w:val="-2"/>
        </w:rPr>
        <w:t>речи.</w:t>
      </w:r>
    </w:p>
    <w:p>
      <w:pPr>
        <w:pStyle w:val="BodyText"/>
        <w:ind w:right="343"/>
      </w:pPr>
      <w:r>
        <w:rPr/>
        <w:t>Основные виды словарей (обзор). Толковый словарь. Словарь омонимов. Словарь иностранных слов.</w:t>
      </w:r>
      <w:r>
        <w:rPr>
          <w:spacing w:val="40"/>
        </w:rPr>
        <w:t> </w:t>
      </w:r>
      <w:r>
        <w:rPr/>
        <w:t>Словарь</w:t>
      </w:r>
      <w:r>
        <w:rPr>
          <w:spacing w:val="40"/>
        </w:rPr>
        <w:t> </w:t>
      </w:r>
      <w:r>
        <w:rPr/>
        <w:t>синонимов.</w:t>
      </w:r>
      <w:r>
        <w:rPr>
          <w:spacing w:val="40"/>
        </w:rPr>
        <w:t> </w:t>
      </w:r>
      <w:r>
        <w:rPr/>
        <w:t>Словарь</w:t>
      </w:r>
      <w:r>
        <w:rPr>
          <w:spacing w:val="40"/>
        </w:rPr>
        <w:t> </w:t>
      </w:r>
      <w:r>
        <w:rPr/>
        <w:t>антонимов.</w:t>
      </w:r>
      <w:r>
        <w:rPr>
          <w:spacing w:val="40"/>
        </w:rPr>
        <w:t> </w:t>
      </w:r>
      <w:r>
        <w:rPr/>
        <w:t>Словарь</w:t>
      </w:r>
      <w:r>
        <w:rPr>
          <w:spacing w:val="40"/>
        </w:rPr>
        <w:t> </w:t>
      </w:r>
      <w:r>
        <w:rPr/>
        <w:t>паронимов.</w:t>
      </w:r>
    </w:p>
    <w:p>
      <w:pPr>
        <w:spacing w:after="0"/>
        <w:sectPr>
          <w:pgSz w:w="11920" w:h="16850"/>
          <w:pgMar w:header="0" w:footer="1162" w:top="1040" w:bottom="1480" w:left="1380" w:right="220"/>
        </w:sectPr>
      </w:pPr>
    </w:p>
    <w:p>
      <w:pPr>
        <w:pStyle w:val="BodyText"/>
        <w:spacing w:line="242" w:lineRule="auto" w:before="62"/>
        <w:ind w:right="339" w:firstLine="0"/>
      </w:pPr>
      <w:r>
        <w:rPr/>
        <w:t>Этимологический словарь. Диалектный словарь. Фразеологический словарь. Словообразовательный словарь. Орфографический словарь. Орфоэпический словарь.</w:t>
      </w:r>
      <w:r>
        <w:rPr>
          <w:spacing w:val="40"/>
        </w:rPr>
        <w:t> </w:t>
      </w:r>
      <w:r>
        <w:rPr/>
        <w:t>Словарь грамматических трудностей. Комплексный словарь.</w:t>
      </w:r>
    </w:p>
    <w:p>
      <w:pPr>
        <w:pStyle w:val="BodyText"/>
        <w:spacing w:line="271" w:lineRule="exact"/>
        <w:ind w:left="1032" w:firstLine="0"/>
      </w:pPr>
      <w:r>
        <w:rPr/>
        <w:t>Фонетика.</w:t>
      </w:r>
      <w:r>
        <w:rPr>
          <w:spacing w:val="-11"/>
        </w:rPr>
        <w:t> </w:t>
      </w:r>
      <w:r>
        <w:rPr/>
        <w:t>Орфоэпия.</w:t>
      </w:r>
      <w:r>
        <w:rPr>
          <w:spacing w:val="-9"/>
        </w:rPr>
        <w:t> </w:t>
      </w:r>
      <w:r>
        <w:rPr/>
        <w:t>Орфоэпические</w:t>
      </w:r>
      <w:r>
        <w:rPr>
          <w:spacing w:val="-10"/>
        </w:rPr>
        <w:t> </w:t>
      </w:r>
      <w:r>
        <w:rPr>
          <w:spacing w:val="-2"/>
        </w:rPr>
        <w:t>нормы.</w:t>
      </w:r>
    </w:p>
    <w:p>
      <w:pPr>
        <w:pStyle w:val="BodyText"/>
        <w:ind w:right="339"/>
      </w:pPr>
      <w:r>
        <w:rPr/>
        <w:t>Фонетика и орфоэпия как разделы лингвистики (повторение, обобщение). Фонетический</w:t>
      </w:r>
      <w:r>
        <w:rPr>
          <w:spacing w:val="-5"/>
        </w:rPr>
        <w:t> </w:t>
      </w:r>
      <w:r>
        <w:rPr/>
        <w:t>анализ</w:t>
      </w:r>
      <w:r>
        <w:rPr>
          <w:spacing w:val="-5"/>
        </w:rPr>
        <w:t> </w:t>
      </w:r>
      <w:r>
        <w:rPr/>
        <w:t>слова.</w:t>
      </w:r>
      <w:r>
        <w:rPr>
          <w:spacing w:val="-1"/>
        </w:rPr>
        <w:t> </w:t>
      </w:r>
      <w:r>
        <w:rPr/>
        <w:t>Изобразительно-выразительные</w:t>
      </w:r>
      <w:r>
        <w:rPr>
          <w:spacing w:val="-5"/>
        </w:rPr>
        <w:t> </w:t>
      </w:r>
      <w:r>
        <w:rPr/>
        <w:t>средства</w:t>
      </w:r>
      <w:r>
        <w:rPr>
          <w:spacing w:val="-4"/>
        </w:rPr>
        <w:t> </w:t>
      </w:r>
      <w:r>
        <w:rPr/>
        <w:t>фонетики</w:t>
      </w:r>
      <w:r>
        <w:rPr>
          <w:spacing w:val="-5"/>
        </w:rPr>
        <w:t> </w:t>
      </w:r>
      <w:r>
        <w:rPr/>
        <w:t>(повторение, </w:t>
      </w:r>
      <w:r>
        <w:rPr>
          <w:spacing w:val="-2"/>
        </w:rPr>
        <w:t>обобщение).</w:t>
      </w:r>
    </w:p>
    <w:p>
      <w:pPr>
        <w:pStyle w:val="BodyText"/>
        <w:ind w:right="342"/>
      </w:pPr>
      <w:r>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pPr>
        <w:pStyle w:val="BodyText"/>
        <w:ind w:left="1032" w:firstLine="0"/>
      </w:pPr>
      <w:r>
        <w:rPr/>
        <w:t>Лексикология</w:t>
      </w:r>
      <w:r>
        <w:rPr>
          <w:spacing w:val="-11"/>
        </w:rPr>
        <w:t> </w:t>
      </w:r>
      <w:r>
        <w:rPr/>
        <w:t>и</w:t>
      </w:r>
      <w:r>
        <w:rPr>
          <w:spacing w:val="-6"/>
        </w:rPr>
        <w:t> </w:t>
      </w:r>
      <w:r>
        <w:rPr/>
        <w:t>фразеология.</w:t>
      </w:r>
      <w:r>
        <w:rPr>
          <w:spacing w:val="-5"/>
        </w:rPr>
        <w:t> </w:t>
      </w:r>
      <w:r>
        <w:rPr/>
        <w:t>Лексические</w:t>
      </w:r>
      <w:r>
        <w:rPr>
          <w:spacing w:val="-7"/>
        </w:rPr>
        <w:t> </w:t>
      </w:r>
      <w:r>
        <w:rPr>
          <w:spacing w:val="-2"/>
        </w:rPr>
        <w:t>нормы.</w:t>
      </w:r>
    </w:p>
    <w:p>
      <w:pPr>
        <w:pStyle w:val="BodyText"/>
        <w:ind w:right="337"/>
      </w:pPr>
      <w:r>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pPr>
        <w:pStyle w:val="BodyText"/>
        <w:spacing w:before="1"/>
        <w:ind w:right="339" w:firstLine="765"/>
      </w:pPr>
      <w:r>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w:t>
      </w:r>
      <w:r>
        <w:rPr>
          <w:spacing w:val="-1"/>
        </w:rPr>
        <w:t> </w:t>
      </w:r>
      <w:r>
        <w:rPr/>
        <w:t>слова</w:t>
      </w:r>
      <w:r>
        <w:rPr>
          <w:spacing w:val="-1"/>
        </w:rPr>
        <w:t> </w:t>
      </w:r>
      <w:r>
        <w:rPr/>
        <w:t>и их</w:t>
      </w:r>
      <w:r>
        <w:rPr>
          <w:spacing w:val="-1"/>
        </w:rPr>
        <w:t> </w:t>
      </w:r>
      <w:r>
        <w:rPr/>
        <w:t>употребление. Лексическая сочетаемость. Тавтология. </w:t>
      </w:r>
      <w:r>
        <w:rPr>
          <w:spacing w:val="-2"/>
        </w:rPr>
        <w:t>Плеоназм.</w:t>
      </w:r>
    </w:p>
    <w:p>
      <w:pPr>
        <w:pStyle w:val="BodyText"/>
        <w:ind w:right="343"/>
      </w:pPr>
      <w:r>
        <w:rPr/>
        <w:t>Функционально-стилистическая окраска слова. Лексика общеупотребительная, разговорная и книжная. Особенности употребления.</w:t>
      </w:r>
    </w:p>
    <w:p>
      <w:pPr>
        <w:pStyle w:val="BodyText"/>
        <w:ind w:right="342"/>
      </w:pPr>
      <w:r>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pPr>
        <w:pStyle w:val="BodyText"/>
        <w:spacing w:before="1"/>
        <w:ind w:left="1032" w:right="1837" w:firstLine="0"/>
      </w:pPr>
      <w:r>
        <w:rPr/>
        <w:t>Фразеология</w:t>
      </w:r>
      <w:r>
        <w:rPr>
          <w:spacing w:val="-5"/>
        </w:rPr>
        <w:t> </w:t>
      </w:r>
      <w:r>
        <w:rPr/>
        <w:t>русского</w:t>
      </w:r>
      <w:r>
        <w:rPr>
          <w:spacing w:val="-5"/>
        </w:rPr>
        <w:t> </w:t>
      </w:r>
      <w:r>
        <w:rPr/>
        <w:t>языка</w:t>
      </w:r>
      <w:r>
        <w:rPr>
          <w:spacing w:val="-4"/>
        </w:rPr>
        <w:t> </w:t>
      </w:r>
      <w:r>
        <w:rPr/>
        <w:t>(повторение,</w:t>
      </w:r>
      <w:r>
        <w:rPr>
          <w:spacing w:val="-5"/>
        </w:rPr>
        <w:t> </w:t>
      </w:r>
      <w:r>
        <w:rPr/>
        <w:t>обобщение).</w:t>
      </w:r>
      <w:r>
        <w:rPr>
          <w:spacing w:val="-5"/>
        </w:rPr>
        <w:t> </w:t>
      </w:r>
      <w:r>
        <w:rPr/>
        <w:t>Крылатые</w:t>
      </w:r>
      <w:r>
        <w:rPr>
          <w:spacing w:val="-4"/>
        </w:rPr>
        <w:t> </w:t>
      </w:r>
      <w:r>
        <w:rPr/>
        <w:t>слова. Морфемика и словообразование. Словообразовательные нормы.</w:t>
      </w:r>
    </w:p>
    <w:p>
      <w:pPr>
        <w:pStyle w:val="BodyText"/>
        <w:ind w:right="347"/>
      </w:pPr>
      <w:r>
        <w:rPr/>
        <w:t>Морфемика и словообразование как разделы лингвистики (повторение, обобщение). Морфемный</w:t>
      </w:r>
      <w:r>
        <w:rPr>
          <w:spacing w:val="-15"/>
        </w:rPr>
        <w:t> </w:t>
      </w:r>
      <w:r>
        <w:rPr/>
        <w:t>и</w:t>
      </w:r>
      <w:r>
        <w:rPr>
          <w:spacing w:val="-15"/>
        </w:rPr>
        <w:t> </w:t>
      </w:r>
      <w:r>
        <w:rPr/>
        <w:t>словообразовательный</w:t>
      </w:r>
      <w:r>
        <w:rPr>
          <w:spacing w:val="-15"/>
        </w:rPr>
        <w:t> </w:t>
      </w:r>
      <w:r>
        <w:rPr/>
        <w:t>анализ</w:t>
      </w:r>
      <w:r>
        <w:rPr>
          <w:spacing w:val="-15"/>
        </w:rPr>
        <w:t> </w:t>
      </w:r>
      <w:r>
        <w:rPr/>
        <w:t>слова.</w:t>
      </w:r>
      <w:r>
        <w:rPr>
          <w:spacing w:val="-15"/>
        </w:rPr>
        <w:t> </w:t>
      </w:r>
      <w:r>
        <w:rPr/>
        <w:t>Словообразовательные</w:t>
      </w:r>
      <w:r>
        <w:rPr>
          <w:spacing w:val="-15"/>
        </w:rPr>
        <w:t> </w:t>
      </w:r>
      <w:r>
        <w:rPr/>
        <w:t>трудности</w:t>
      </w:r>
      <w:r>
        <w:rPr>
          <w:spacing w:val="-13"/>
        </w:rPr>
        <w:t> </w:t>
      </w:r>
      <w:r>
        <w:rPr/>
        <w:t>(обзор). Особенности употребления сложносокращённых слов (аббревиатур).</w:t>
      </w:r>
    </w:p>
    <w:p>
      <w:pPr>
        <w:pStyle w:val="BodyText"/>
        <w:ind w:left="1032" w:firstLine="0"/>
      </w:pPr>
      <w:r>
        <w:rPr/>
        <w:t>Морфология.</w:t>
      </w:r>
      <w:r>
        <w:rPr>
          <w:spacing w:val="-12"/>
        </w:rPr>
        <w:t> </w:t>
      </w:r>
      <w:r>
        <w:rPr/>
        <w:t>Морфологические</w:t>
      </w:r>
      <w:r>
        <w:rPr>
          <w:spacing w:val="-9"/>
        </w:rPr>
        <w:t> </w:t>
      </w:r>
      <w:r>
        <w:rPr>
          <w:spacing w:val="-2"/>
        </w:rPr>
        <w:t>нормы.</w:t>
      </w:r>
    </w:p>
    <w:p>
      <w:pPr>
        <w:pStyle w:val="BodyText"/>
        <w:ind w:right="344"/>
      </w:pPr>
      <w:r>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pPr>
        <w:pStyle w:val="BodyText"/>
        <w:ind w:right="345"/>
      </w:pPr>
      <w:r>
        <w:rPr/>
        <w:t>Морфологические нормы современного русского литературного языка (общее </w:t>
      </w:r>
      <w:r>
        <w:rPr>
          <w:spacing w:val="-2"/>
        </w:rPr>
        <w:t>представление).</w:t>
      </w:r>
    </w:p>
    <w:p>
      <w:pPr>
        <w:pStyle w:val="BodyText"/>
        <w:ind w:left="1032" w:right="355" w:firstLine="0"/>
      </w:pPr>
      <w:r>
        <w:rPr/>
        <w:t>Основные нормы употребления имён существительных: форм рода, числа, падежа. Основные нормы употребления имён прилагательных: форм степеней сравнения,</w:t>
      </w:r>
    </w:p>
    <w:p>
      <w:pPr>
        <w:pStyle w:val="BodyText"/>
        <w:ind w:firstLine="0"/>
      </w:pPr>
      <w:r>
        <w:rPr/>
        <w:t>краткой</w:t>
      </w:r>
      <w:r>
        <w:rPr>
          <w:spacing w:val="-2"/>
        </w:rPr>
        <w:t> формы.</w:t>
      </w:r>
    </w:p>
    <w:p>
      <w:pPr>
        <w:pStyle w:val="BodyText"/>
        <w:ind w:right="340"/>
      </w:pPr>
      <w:r>
        <w:rPr/>
        <w:t>Основные нормы употребления количественных, порядковых и собирательных </w:t>
      </w:r>
      <w:r>
        <w:rPr>
          <w:spacing w:val="-2"/>
        </w:rPr>
        <w:t>числительных.</w:t>
      </w:r>
    </w:p>
    <w:p>
      <w:pPr>
        <w:pStyle w:val="BodyText"/>
        <w:spacing w:line="242" w:lineRule="auto"/>
        <w:ind w:right="340"/>
      </w:pPr>
      <w:r>
        <w:rPr/>
        <w:t>Основные нормы употребления местоимений: формы 3-го лица личных местоимений, возвратного местоимения себя.</w:t>
      </w:r>
    </w:p>
    <w:p>
      <w:pPr>
        <w:pStyle w:val="BodyText"/>
        <w:ind w:right="335"/>
      </w:pPr>
      <w:r>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rPr>
        <w:t>наклонения.</w:t>
      </w:r>
    </w:p>
    <w:p>
      <w:pPr>
        <w:pStyle w:val="BodyText"/>
        <w:ind w:left="1032" w:firstLine="0"/>
      </w:pPr>
      <w:r>
        <w:rPr/>
        <w:t>Орфография.</w:t>
      </w:r>
      <w:r>
        <w:rPr>
          <w:spacing w:val="-7"/>
        </w:rPr>
        <w:t> </w:t>
      </w:r>
      <w:r>
        <w:rPr/>
        <w:t>Основные</w:t>
      </w:r>
      <w:r>
        <w:rPr>
          <w:spacing w:val="-8"/>
        </w:rPr>
        <w:t> </w:t>
      </w:r>
      <w:r>
        <w:rPr/>
        <w:t>правила</w:t>
      </w:r>
      <w:r>
        <w:rPr>
          <w:spacing w:val="-5"/>
        </w:rPr>
        <w:t> </w:t>
      </w:r>
      <w:r>
        <w:rPr>
          <w:spacing w:val="-2"/>
        </w:rPr>
        <w:t>орфографии.</w:t>
      </w:r>
    </w:p>
    <w:p>
      <w:pPr>
        <w:pStyle w:val="BodyText"/>
        <w:ind w:right="337"/>
      </w:pPr>
      <w:r>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pPr>
        <w:pStyle w:val="BodyText"/>
        <w:ind w:left="1032" w:firstLine="0"/>
      </w:pPr>
      <w:r>
        <w:rPr/>
        <w:t>Орфографические</w:t>
      </w:r>
      <w:r>
        <w:rPr>
          <w:spacing w:val="-10"/>
        </w:rPr>
        <w:t> </w:t>
      </w:r>
      <w:r>
        <w:rPr/>
        <w:t>правила.</w:t>
      </w:r>
      <w:r>
        <w:rPr>
          <w:spacing w:val="-7"/>
        </w:rPr>
        <w:t> </w:t>
      </w:r>
      <w:r>
        <w:rPr/>
        <w:t>Правописание</w:t>
      </w:r>
      <w:r>
        <w:rPr>
          <w:spacing w:val="-7"/>
        </w:rPr>
        <w:t> </w:t>
      </w:r>
      <w:r>
        <w:rPr/>
        <w:t>гласных</w:t>
      </w:r>
      <w:r>
        <w:rPr>
          <w:spacing w:val="-8"/>
        </w:rPr>
        <w:t> </w:t>
      </w:r>
      <w:r>
        <w:rPr/>
        <w:t>и</w:t>
      </w:r>
      <w:r>
        <w:rPr>
          <w:spacing w:val="-6"/>
        </w:rPr>
        <w:t> </w:t>
      </w:r>
      <w:r>
        <w:rPr/>
        <w:t>согласных</w:t>
      </w:r>
      <w:r>
        <w:rPr>
          <w:spacing w:val="-5"/>
        </w:rPr>
        <w:t> </w:t>
      </w:r>
      <w:r>
        <w:rPr/>
        <w:t>в</w:t>
      </w:r>
      <w:r>
        <w:rPr>
          <w:spacing w:val="-8"/>
        </w:rPr>
        <w:t> </w:t>
      </w:r>
      <w:r>
        <w:rPr>
          <w:spacing w:val="-2"/>
        </w:rPr>
        <w:t>корне.</w:t>
      </w:r>
    </w:p>
    <w:p>
      <w:pPr>
        <w:spacing w:after="0"/>
        <w:sectPr>
          <w:pgSz w:w="11920" w:h="16850"/>
          <w:pgMar w:header="0" w:footer="1162" w:top="1040" w:bottom="1480" w:left="1380" w:right="220"/>
        </w:sectPr>
      </w:pPr>
    </w:p>
    <w:p>
      <w:pPr>
        <w:pStyle w:val="BodyText"/>
        <w:spacing w:before="62"/>
        <w:ind w:left="1032" w:firstLine="0"/>
        <w:jc w:val="left"/>
      </w:pPr>
      <w:r>
        <w:rPr/>
        <w:t>Употребление</w:t>
      </w:r>
      <w:r>
        <w:rPr>
          <w:spacing w:val="-6"/>
        </w:rPr>
        <w:t> </w:t>
      </w:r>
      <w:r>
        <w:rPr/>
        <w:t>разделительных</w:t>
      </w:r>
      <w:r>
        <w:rPr>
          <w:spacing w:val="-4"/>
        </w:rPr>
        <w:t> </w:t>
      </w:r>
      <w:r>
        <w:rPr/>
        <w:t>ъ</w:t>
      </w:r>
      <w:r>
        <w:rPr>
          <w:spacing w:val="-5"/>
        </w:rPr>
        <w:t> </w:t>
      </w:r>
      <w:r>
        <w:rPr/>
        <w:t>и</w:t>
      </w:r>
      <w:r>
        <w:rPr>
          <w:spacing w:val="-4"/>
        </w:rPr>
        <w:t> </w:t>
      </w:r>
      <w:r>
        <w:rPr>
          <w:spacing w:val="-5"/>
        </w:rPr>
        <w:t>ь.</w:t>
      </w:r>
    </w:p>
    <w:p>
      <w:pPr>
        <w:pStyle w:val="BodyText"/>
        <w:spacing w:before="3"/>
        <w:ind w:left="1032" w:right="3452" w:firstLine="0"/>
        <w:jc w:val="left"/>
      </w:pPr>
      <w:r>
        <w:rPr/>
        <w:t>Правописание</w:t>
      </w:r>
      <w:r>
        <w:rPr>
          <w:spacing w:val="-6"/>
        </w:rPr>
        <w:t> </w:t>
      </w:r>
      <w:r>
        <w:rPr/>
        <w:t>приставок.</w:t>
      </w:r>
      <w:r>
        <w:rPr>
          <w:spacing w:val="-5"/>
        </w:rPr>
        <w:t> </w:t>
      </w:r>
      <w:r>
        <w:rPr/>
        <w:t>Буквы</w:t>
      </w:r>
      <w:r>
        <w:rPr>
          <w:spacing w:val="-6"/>
        </w:rPr>
        <w:t> </w:t>
      </w:r>
      <w:r>
        <w:rPr/>
        <w:t>ы</w:t>
      </w:r>
      <w:r>
        <w:rPr>
          <w:spacing w:val="-3"/>
        </w:rPr>
        <w:t> </w:t>
      </w:r>
      <w:r>
        <w:rPr/>
        <w:t>–</w:t>
      </w:r>
      <w:r>
        <w:rPr>
          <w:spacing w:val="-5"/>
        </w:rPr>
        <w:t> </w:t>
      </w:r>
      <w:r>
        <w:rPr/>
        <w:t>и</w:t>
      </w:r>
      <w:r>
        <w:rPr>
          <w:spacing w:val="-5"/>
        </w:rPr>
        <w:t> </w:t>
      </w:r>
      <w:r>
        <w:rPr/>
        <w:t>после</w:t>
      </w:r>
      <w:r>
        <w:rPr>
          <w:spacing w:val="-6"/>
        </w:rPr>
        <w:t> </w:t>
      </w:r>
      <w:r>
        <w:rPr/>
        <w:t>приставок. Правописание суффиксов.</w:t>
      </w:r>
    </w:p>
    <w:p>
      <w:pPr>
        <w:pStyle w:val="BodyText"/>
        <w:ind w:left="1032" w:right="3452" w:firstLine="0"/>
        <w:jc w:val="left"/>
      </w:pPr>
      <w:r>
        <w:rPr/>
        <w:t>Правописание</w:t>
      </w:r>
      <w:r>
        <w:rPr>
          <w:spacing w:val="-9"/>
        </w:rPr>
        <w:t> </w:t>
      </w:r>
      <w:r>
        <w:rPr/>
        <w:t>н</w:t>
      </w:r>
      <w:r>
        <w:rPr>
          <w:spacing w:val="-6"/>
        </w:rPr>
        <w:t> </w:t>
      </w:r>
      <w:r>
        <w:rPr/>
        <w:t>и</w:t>
      </w:r>
      <w:r>
        <w:rPr>
          <w:spacing w:val="-8"/>
        </w:rPr>
        <w:t> </w:t>
      </w:r>
      <w:r>
        <w:rPr/>
        <w:t>нн</w:t>
      </w:r>
      <w:r>
        <w:rPr>
          <w:spacing w:val="-6"/>
        </w:rPr>
        <w:t> </w:t>
      </w:r>
      <w:r>
        <w:rPr/>
        <w:t>в</w:t>
      </w:r>
      <w:r>
        <w:rPr>
          <w:spacing w:val="-11"/>
        </w:rPr>
        <w:t> </w:t>
      </w:r>
      <w:r>
        <w:rPr/>
        <w:t>словах</w:t>
      </w:r>
      <w:r>
        <w:rPr>
          <w:spacing w:val="-4"/>
        </w:rPr>
        <w:t> </w:t>
      </w:r>
      <w:r>
        <w:rPr/>
        <w:t>различных</w:t>
      </w:r>
      <w:r>
        <w:rPr>
          <w:spacing w:val="-4"/>
        </w:rPr>
        <w:t> </w:t>
      </w:r>
      <w:r>
        <w:rPr/>
        <w:t>частей</w:t>
      </w:r>
      <w:r>
        <w:rPr>
          <w:spacing w:val="-6"/>
        </w:rPr>
        <w:t> </w:t>
      </w:r>
      <w:r>
        <w:rPr/>
        <w:t>речи. Правописание не и ни.</w:t>
      </w:r>
    </w:p>
    <w:p>
      <w:pPr>
        <w:pStyle w:val="BodyText"/>
        <w:ind w:left="1032" w:firstLine="0"/>
        <w:jc w:val="left"/>
      </w:pPr>
      <w:r>
        <w:rPr/>
        <w:t>Правописание</w:t>
      </w:r>
      <w:r>
        <w:rPr>
          <w:spacing w:val="-6"/>
        </w:rPr>
        <w:t> </w:t>
      </w:r>
      <w:r>
        <w:rPr/>
        <w:t>окончаний</w:t>
      </w:r>
      <w:r>
        <w:rPr>
          <w:spacing w:val="-5"/>
        </w:rPr>
        <w:t> </w:t>
      </w:r>
      <w:r>
        <w:rPr/>
        <w:t>имён</w:t>
      </w:r>
      <w:r>
        <w:rPr>
          <w:spacing w:val="-5"/>
        </w:rPr>
        <w:t> </w:t>
      </w:r>
      <w:r>
        <w:rPr/>
        <w:t>существительных,</w:t>
      </w:r>
      <w:r>
        <w:rPr>
          <w:spacing w:val="-5"/>
        </w:rPr>
        <w:t> </w:t>
      </w:r>
      <w:r>
        <w:rPr/>
        <w:t>имён</w:t>
      </w:r>
      <w:r>
        <w:rPr>
          <w:spacing w:val="-5"/>
        </w:rPr>
        <w:t> </w:t>
      </w:r>
      <w:r>
        <w:rPr/>
        <w:t>прилагательных</w:t>
      </w:r>
      <w:r>
        <w:rPr>
          <w:spacing w:val="-5"/>
        </w:rPr>
        <w:t> </w:t>
      </w:r>
      <w:r>
        <w:rPr/>
        <w:t>и</w:t>
      </w:r>
      <w:r>
        <w:rPr>
          <w:spacing w:val="-5"/>
        </w:rPr>
        <w:t> </w:t>
      </w:r>
      <w:r>
        <w:rPr/>
        <w:t>глаголов. Слитное, дефисное и раздельное написание слов.</w:t>
      </w:r>
    </w:p>
    <w:p>
      <w:pPr>
        <w:pStyle w:val="BodyText"/>
        <w:ind w:left="1032" w:firstLine="0"/>
        <w:jc w:val="left"/>
      </w:pPr>
      <w:r>
        <w:rPr/>
        <w:t>Речь.</w:t>
      </w:r>
      <w:r>
        <w:rPr>
          <w:spacing w:val="-5"/>
        </w:rPr>
        <w:t> </w:t>
      </w:r>
      <w:r>
        <w:rPr/>
        <w:t>Речевое</w:t>
      </w:r>
      <w:r>
        <w:rPr>
          <w:spacing w:val="-8"/>
        </w:rPr>
        <w:t> </w:t>
      </w:r>
      <w:r>
        <w:rPr>
          <w:spacing w:val="-2"/>
        </w:rPr>
        <w:t>общение.</w:t>
      </w:r>
    </w:p>
    <w:p>
      <w:pPr>
        <w:pStyle w:val="BodyText"/>
        <w:ind w:left="1032" w:firstLine="0"/>
        <w:jc w:val="left"/>
      </w:pPr>
      <w:r>
        <w:rPr/>
        <w:t>Речь</w:t>
      </w:r>
      <w:r>
        <w:rPr>
          <w:spacing w:val="-6"/>
        </w:rPr>
        <w:t> </w:t>
      </w:r>
      <w:r>
        <w:rPr/>
        <w:t>как</w:t>
      </w:r>
      <w:r>
        <w:rPr>
          <w:spacing w:val="-5"/>
        </w:rPr>
        <w:t> </w:t>
      </w:r>
      <w:r>
        <w:rPr/>
        <w:t>деятельность.</w:t>
      </w:r>
      <w:r>
        <w:rPr>
          <w:spacing w:val="-11"/>
        </w:rPr>
        <w:t> </w:t>
      </w:r>
      <w:r>
        <w:rPr/>
        <w:t>Виды</w:t>
      </w:r>
      <w:r>
        <w:rPr>
          <w:spacing w:val="-6"/>
        </w:rPr>
        <w:t> </w:t>
      </w:r>
      <w:r>
        <w:rPr/>
        <w:t>речевой</w:t>
      </w:r>
      <w:r>
        <w:rPr>
          <w:spacing w:val="-6"/>
        </w:rPr>
        <w:t> </w:t>
      </w:r>
      <w:r>
        <w:rPr/>
        <w:t>деятельности</w:t>
      </w:r>
      <w:r>
        <w:rPr>
          <w:spacing w:val="-4"/>
        </w:rPr>
        <w:t> </w:t>
      </w:r>
      <w:r>
        <w:rPr/>
        <w:t>(повторение,</w:t>
      </w:r>
      <w:r>
        <w:rPr>
          <w:spacing w:val="-5"/>
        </w:rPr>
        <w:t> </w:t>
      </w:r>
      <w:r>
        <w:rPr>
          <w:spacing w:val="-2"/>
        </w:rPr>
        <w:t>обобщение).</w:t>
      </w:r>
    </w:p>
    <w:p>
      <w:pPr>
        <w:pStyle w:val="BodyText"/>
        <w:ind w:right="356"/>
      </w:pPr>
      <w:r>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pPr>
        <w:pStyle w:val="BodyText"/>
        <w:ind w:right="341"/>
      </w:pPr>
      <w:r>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pPr>
        <w:pStyle w:val="BodyText"/>
        <w:spacing w:before="1"/>
        <w:ind w:right="347"/>
      </w:pPr>
      <w:r>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pPr>
        <w:pStyle w:val="BodyText"/>
        <w:ind w:left="1032" w:right="3452" w:firstLine="0"/>
        <w:jc w:val="left"/>
      </w:pPr>
      <w:r>
        <w:rPr/>
        <w:t>Текст.</w:t>
      </w:r>
      <w:r>
        <w:rPr>
          <w:spacing w:val="36"/>
        </w:rPr>
        <w:t> </w:t>
      </w:r>
      <w:r>
        <w:rPr/>
        <w:t>Информационно-смысловая</w:t>
      </w:r>
      <w:r>
        <w:rPr>
          <w:spacing w:val="35"/>
        </w:rPr>
        <w:t> </w:t>
      </w:r>
      <w:r>
        <w:rPr/>
        <w:t>переработка</w:t>
      </w:r>
      <w:r>
        <w:rPr>
          <w:spacing w:val="34"/>
        </w:rPr>
        <w:t> </w:t>
      </w:r>
      <w:r>
        <w:rPr/>
        <w:t>текста. Текст,</w:t>
      </w:r>
      <w:r>
        <w:rPr>
          <w:spacing w:val="-5"/>
        </w:rPr>
        <w:t> </w:t>
      </w:r>
      <w:r>
        <w:rPr/>
        <w:t>его</w:t>
      </w:r>
      <w:r>
        <w:rPr>
          <w:spacing w:val="-8"/>
        </w:rPr>
        <w:t> </w:t>
      </w:r>
      <w:r>
        <w:rPr/>
        <w:t>основные</w:t>
      </w:r>
      <w:r>
        <w:rPr>
          <w:spacing w:val="-8"/>
        </w:rPr>
        <w:t> </w:t>
      </w:r>
      <w:r>
        <w:rPr/>
        <w:t>признаки</w:t>
      </w:r>
      <w:r>
        <w:rPr>
          <w:spacing w:val="-3"/>
        </w:rPr>
        <w:t> </w:t>
      </w:r>
      <w:r>
        <w:rPr/>
        <w:t>(повторение,</w:t>
      </w:r>
      <w:r>
        <w:rPr>
          <w:spacing w:val="-2"/>
        </w:rPr>
        <w:t> обобщение).</w:t>
      </w:r>
    </w:p>
    <w:p>
      <w:pPr>
        <w:pStyle w:val="BodyText"/>
        <w:ind w:left="1030" w:firstLine="0"/>
        <w:jc w:val="left"/>
      </w:pPr>
      <w:r>
        <w:rPr/>
        <w:t>Логико-смысловые</w:t>
      </w:r>
      <w:r>
        <w:rPr>
          <w:spacing w:val="-16"/>
        </w:rPr>
        <w:t> </w:t>
      </w:r>
      <w:r>
        <w:rPr/>
        <w:t>отношения</w:t>
      </w:r>
      <w:r>
        <w:rPr>
          <w:spacing w:val="-11"/>
        </w:rPr>
        <w:t> </w:t>
      </w:r>
      <w:r>
        <w:rPr/>
        <w:t>между</w:t>
      </w:r>
      <w:r>
        <w:rPr>
          <w:spacing w:val="-12"/>
        </w:rPr>
        <w:t> </w:t>
      </w:r>
      <w:r>
        <w:rPr/>
        <w:t>предложениями</w:t>
      </w:r>
      <w:r>
        <w:rPr>
          <w:spacing w:val="-10"/>
        </w:rPr>
        <w:t> </w:t>
      </w:r>
      <w:r>
        <w:rPr/>
        <w:t>в</w:t>
      </w:r>
      <w:r>
        <w:rPr>
          <w:spacing w:val="-13"/>
        </w:rPr>
        <w:t> </w:t>
      </w:r>
      <w:r>
        <w:rPr/>
        <w:t>тексте</w:t>
      </w:r>
      <w:r>
        <w:rPr>
          <w:spacing w:val="36"/>
        </w:rPr>
        <w:t> </w:t>
      </w:r>
      <w:r>
        <w:rPr/>
        <w:t>(общее</w:t>
      </w:r>
      <w:r>
        <w:rPr>
          <w:spacing w:val="-11"/>
        </w:rPr>
        <w:t> </w:t>
      </w:r>
      <w:r>
        <w:rPr>
          <w:spacing w:val="-2"/>
        </w:rPr>
        <w:t>представление).</w:t>
      </w:r>
    </w:p>
    <w:p>
      <w:pPr>
        <w:pStyle w:val="BodyText"/>
        <w:ind w:right="339"/>
      </w:pPr>
      <w:r>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pPr>
        <w:pStyle w:val="BodyText"/>
        <w:ind w:left="1032" w:right="2702" w:firstLine="0"/>
      </w:pPr>
      <w:r>
        <w:rPr/>
        <w:t>План.</w:t>
      </w:r>
      <w:r>
        <w:rPr>
          <w:spacing w:val="-5"/>
        </w:rPr>
        <w:t> </w:t>
      </w:r>
      <w:r>
        <w:rPr/>
        <w:t>Тезисы.</w:t>
      </w:r>
      <w:r>
        <w:rPr>
          <w:spacing w:val="-5"/>
        </w:rPr>
        <w:t> </w:t>
      </w:r>
      <w:r>
        <w:rPr/>
        <w:t>Конспект.</w:t>
      </w:r>
      <w:r>
        <w:rPr>
          <w:spacing w:val="-5"/>
        </w:rPr>
        <w:t> </w:t>
      </w:r>
      <w:r>
        <w:rPr/>
        <w:t>Реферат.</w:t>
      </w:r>
      <w:r>
        <w:rPr>
          <w:spacing w:val="-5"/>
        </w:rPr>
        <w:t> </w:t>
      </w:r>
      <w:r>
        <w:rPr/>
        <w:t>Аннотация.</w:t>
      </w:r>
      <w:r>
        <w:rPr>
          <w:spacing w:val="-8"/>
        </w:rPr>
        <w:t> </w:t>
      </w:r>
      <w:r>
        <w:rPr/>
        <w:t>Отзыв.</w:t>
      </w:r>
      <w:r>
        <w:rPr>
          <w:spacing w:val="-1"/>
        </w:rPr>
        <w:t> </w:t>
      </w:r>
      <w:r>
        <w:rPr/>
        <w:t>Рецензия. Содержание обучения в 11 классе.</w:t>
      </w:r>
    </w:p>
    <w:p>
      <w:pPr>
        <w:pStyle w:val="BodyText"/>
        <w:ind w:left="1032" w:firstLine="0"/>
      </w:pPr>
      <w:r>
        <w:rPr/>
        <w:t>Общие</w:t>
      </w:r>
      <w:r>
        <w:rPr>
          <w:spacing w:val="-6"/>
        </w:rPr>
        <w:t> </w:t>
      </w:r>
      <w:r>
        <w:rPr/>
        <w:t>сведения</w:t>
      </w:r>
      <w:r>
        <w:rPr>
          <w:spacing w:val="-4"/>
        </w:rPr>
        <w:t> </w:t>
      </w:r>
      <w:r>
        <w:rPr/>
        <w:t>о</w:t>
      </w:r>
      <w:r>
        <w:rPr>
          <w:spacing w:val="-5"/>
        </w:rPr>
        <w:t> </w:t>
      </w:r>
      <w:r>
        <w:rPr>
          <w:spacing w:val="-2"/>
        </w:rPr>
        <w:t>языке.</w:t>
      </w:r>
    </w:p>
    <w:p>
      <w:pPr>
        <w:pStyle w:val="BodyText"/>
        <w:spacing w:before="1"/>
        <w:ind w:right="340"/>
      </w:pPr>
      <w:r>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pPr>
        <w:pStyle w:val="BodyText"/>
        <w:ind w:left="1032" w:right="5599" w:firstLine="0"/>
      </w:pPr>
      <w:r>
        <w:rPr/>
        <w:t>Язык и речь. Культура речи. Синтаксис.</w:t>
      </w:r>
      <w:r>
        <w:rPr>
          <w:spacing w:val="-12"/>
        </w:rPr>
        <w:t> </w:t>
      </w:r>
      <w:r>
        <w:rPr/>
        <w:t>Синтаксические</w:t>
      </w:r>
      <w:r>
        <w:rPr>
          <w:spacing w:val="-13"/>
        </w:rPr>
        <w:t> </w:t>
      </w:r>
      <w:r>
        <w:rPr/>
        <w:t>нормы.</w:t>
      </w:r>
    </w:p>
    <w:p>
      <w:pPr>
        <w:pStyle w:val="BodyText"/>
        <w:ind w:right="350"/>
      </w:pPr>
      <w:r>
        <w:rPr/>
        <w:t>Синтаксис как раздел лингвистики (повторение, обобщение). Синтаксический анализ словосочетания и предложения.</w:t>
      </w:r>
    </w:p>
    <w:p>
      <w:pPr>
        <w:pStyle w:val="BodyText"/>
        <w:ind w:right="345"/>
      </w:pPr>
      <w:r>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pStyle w:val="BodyText"/>
        <w:spacing w:before="3"/>
        <w:ind w:right="334"/>
      </w:pPr>
      <w:r>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w:t>
      </w:r>
      <w:r>
        <w:rPr>
          <w:spacing w:val="-10"/>
        </w:rPr>
        <w:t> </w:t>
      </w:r>
      <w:r>
        <w:rPr/>
        <w:t>в</w:t>
      </w:r>
      <w:r>
        <w:rPr>
          <w:spacing w:val="-10"/>
        </w:rPr>
        <w:t> </w:t>
      </w:r>
      <w:r>
        <w:rPr/>
        <w:t>своём</w:t>
      </w:r>
      <w:r>
        <w:rPr>
          <w:spacing w:val="-7"/>
        </w:rPr>
        <w:t> </w:t>
      </w:r>
      <w:r>
        <w:rPr/>
        <w:t>составе</w:t>
      </w:r>
      <w:r>
        <w:rPr>
          <w:spacing w:val="-11"/>
        </w:rPr>
        <w:t> </w:t>
      </w:r>
      <w:r>
        <w:rPr/>
        <w:t>числительные</w:t>
      </w:r>
      <w:r>
        <w:rPr>
          <w:spacing w:val="-10"/>
        </w:rPr>
        <w:t> </w:t>
      </w:r>
      <w:r>
        <w:rPr/>
        <w:t>два,</w:t>
      </w:r>
      <w:r>
        <w:rPr>
          <w:spacing w:val="-7"/>
        </w:rPr>
        <w:t> </w:t>
      </w:r>
      <w:r>
        <w:rPr/>
        <w:t>три,</w:t>
      </w:r>
      <w:r>
        <w:rPr>
          <w:spacing w:val="-9"/>
        </w:rPr>
        <w:t> </w:t>
      </w:r>
      <w:r>
        <w:rPr/>
        <w:t>четыре</w:t>
      </w:r>
      <w:r>
        <w:rPr>
          <w:spacing w:val="-7"/>
        </w:rPr>
        <w:t> </w:t>
      </w:r>
      <w:r>
        <w:rPr/>
        <w:t>или</w:t>
      </w:r>
      <w:r>
        <w:rPr>
          <w:spacing w:val="40"/>
        </w:rPr>
        <w:t> </w:t>
      </w:r>
      <w:r>
        <w:rPr/>
        <w:t>числительное,</w:t>
      </w:r>
      <w:r>
        <w:rPr>
          <w:spacing w:val="-9"/>
        </w:rPr>
        <w:t> </w:t>
      </w:r>
      <w:r>
        <w:rPr/>
        <w:t>оканчивающееся на два, три, четыре. Согласование сказуемого с подлежащим, имеющим присебе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pPr>
        <w:spacing w:after="0"/>
        <w:sectPr>
          <w:pgSz w:w="11920" w:h="16850"/>
          <w:pgMar w:header="0" w:footer="1162" w:top="1040" w:bottom="1480" w:left="1380" w:right="220"/>
        </w:sectPr>
      </w:pPr>
    </w:p>
    <w:p>
      <w:pPr>
        <w:pStyle w:val="BodyText"/>
        <w:spacing w:line="242" w:lineRule="auto" w:before="62"/>
        <w:ind w:right="370"/>
      </w:pPr>
      <w:r>
        <w:rPr/>
        <w:t>Основные</w:t>
      </w:r>
      <w:r>
        <w:rPr>
          <w:spacing w:val="-2"/>
        </w:rPr>
        <w:t> </w:t>
      </w:r>
      <w:r>
        <w:rPr/>
        <w:t>нормы управления: правильный выбор падежной или предложно-падежной формы управляемого слова.</w:t>
      </w:r>
    </w:p>
    <w:p>
      <w:pPr>
        <w:pStyle w:val="BodyText"/>
        <w:spacing w:line="273" w:lineRule="exact"/>
        <w:ind w:left="1032" w:firstLine="0"/>
      </w:pPr>
      <w:r>
        <w:rPr/>
        <w:t>Основные</w:t>
      </w:r>
      <w:r>
        <w:rPr>
          <w:spacing w:val="-7"/>
        </w:rPr>
        <w:t> </w:t>
      </w:r>
      <w:r>
        <w:rPr/>
        <w:t>нормы</w:t>
      </w:r>
      <w:r>
        <w:rPr>
          <w:spacing w:val="-3"/>
        </w:rPr>
        <w:t> </w:t>
      </w:r>
      <w:r>
        <w:rPr/>
        <w:t>употребления</w:t>
      </w:r>
      <w:r>
        <w:rPr>
          <w:spacing w:val="-3"/>
        </w:rPr>
        <w:t> </w:t>
      </w:r>
      <w:r>
        <w:rPr/>
        <w:t>однородных</w:t>
      </w:r>
      <w:r>
        <w:rPr>
          <w:spacing w:val="-4"/>
        </w:rPr>
        <w:t> </w:t>
      </w:r>
      <w:r>
        <w:rPr/>
        <w:t>членов</w:t>
      </w:r>
      <w:r>
        <w:rPr>
          <w:spacing w:val="-3"/>
        </w:rPr>
        <w:t> </w:t>
      </w:r>
      <w:r>
        <w:rPr>
          <w:spacing w:val="-2"/>
        </w:rPr>
        <w:t>предложения.</w:t>
      </w:r>
    </w:p>
    <w:p>
      <w:pPr>
        <w:pStyle w:val="BodyText"/>
        <w:ind w:left="1032" w:right="1868" w:firstLine="0"/>
      </w:pPr>
      <w:r>
        <w:rPr/>
        <w:t>Основные</w:t>
      </w:r>
      <w:r>
        <w:rPr>
          <w:spacing w:val="-7"/>
        </w:rPr>
        <w:t> </w:t>
      </w:r>
      <w:r>
        <w:rPr/>
        <w:t>нормы</w:t>
      </w:r>
      <w:r>
        <w:rPr>
          <w:spacing w:val="-5"/>
        </w:rPr>
        <w:t> </w:t>
      </w:r>
      <w:r>
        <w:rPr/>
        <w:t>употребления</w:t>
      </w:r>
      <w:r>
        <w:rPr>
          <w:spacing w:val="-5"/>
        </w:rPr>
        <w:t> </w:t>
      </w:r>
      <w:r>
        <w:rPr/>
        <w:t>причастных</w:t>
      </w:r>
      <w:r>
        <w:rPr>
          <w:spacing w:val="-5"/>
        </w:rPr>
        <w:t> </w:t>
      </w:r>
      <w:r>
        <w:rPr/>
        <w:t>и</w:t>
      </w:r>
      <w:r>
        <w:rPr>
          <w:spacing w:val="-7"/>
        </w:rPr>
        <w:t> </w:t>
      </w:r>
      <w:r>
        <w:rPr/>
        <w:t>деепричастных</w:t>
      </w:r>
      <w:r>
        <w:rPr>
          <w:spacing w:val="-5"/>
        </w:rPr>
        <w:t> </w:t>
      </w:r>
      <w:r>
        <w:rPr/>
        <w:t>оборотов. Основные нормы построения сложных предложений.</w:t>
      </w:r>
    </w:p>
    <w:p>
      <w:pPr>
        <w:pStyle w:val="BodyText"/>
        <w:ind w:left="1032" w:firstLine="0"/>
      </w:pPr>
      <w:r>
        <w:rPr/>
        <w:t>Пунктуация.</w:t>
      </w:r>
      <w:r>
        <w:rPr>
          <w:spacing w:val="-11"/>
        </w:rPr>
        <w:t> </w:t>
      </w:r>
      <w:r>
        <w:rPr/>
        <w:t>Основные</w:t>
      </w:r>
      <w:r>
        <w:rPr>
          <w:spacing w:val="-10"/>
        </w:rPr>
        <w:t> </w:t>
      </w:r>
      <w:r>
        <w:rPr/>
        <w:t>правила</w:t>
      </w:r>
      <w:r>
        <w:rPr>
          <w:spacing w:val="-12"/>
        </w:rPr>
        <w:t> </w:t>
      </w:r>
      <w:r>
        <w:rPr>
          <w:spacing w:val="-2"/>
        </w:rPr>
        <w:t>пунктуации.</w:t>
      </w:r>
    </w:p>
    <w:p>
      <w:pPr>
        <w:pStyle w:val="BodyText"/>
        <w:ind w:right="344"/>
      </w:pPr>
      <w:r>
        <w:rPr/>
        <w:t>Пунктуация как раздел лингвистики (повторение, обобщение). Пунктуационный анализ предложения.</w:t>
      </w:r>
    </w:p>
    <w:p>
      <w:pPr>
        <w:pStyle w:val="BodyText"/>
        <w:ind w:right="348"/>
      </w:pPr>
      <w:r>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pStyle w:val="BodyText"/>
        <w:ind w:left="1032" w:right="401" w:firstLine="0"/>
      </w:pPr>
      <w:r>
        <w:rPr/>
        <w:t>Знаки</w:t>
      </w:r>
      <w:r>
        <w:rPr>
          <w:spacing w:val="-2"/>
        </w:rPr>
        <w:t> </w:t>
      </w:r>
      <w:r>
        <w:rPr/>
        <w:t>препинания</w:t>
      </w:r>
      <w:r>
        <w:rPr>
          <w:spacing w:val="-3"/>
        </w:rPr>
        <w:t> </w:t>
      </w:r>
      <w:r>
        <w:rPr/>
        <w:t>и</w:t>
      </w:r>
      <w:r>
        <w:rPr>
          <w:spacing w:val="-5"/>
        </w:rPr>
        <w:t> </w:t>
      </w:r>
      <w:r>
        <w:rPr/>
        <w:t>их</w:t>
      </w:r>
      <w:r>
        <w:rPr>
          <w:spacing w:val="-6"/>
        </w:rPr>
        <w:t> </w:t>
      </w:r>
      <w:r>
        <w:rPr/>
        <w:t>функции.</w:t>
      </w:r>
      <w:r>
        <w:rPr>
          <w:spacing w:val="-1"/>
        </w:rPr>
        <w:t> </w:t>
      </w:r>
      <w:r>
        <w:rPr/>
        <w:t>Знаки</w:t>
      </w:r>
      <w:r>
        <w:rPr>
          <w:spacing w:val="-4"/>
        </w:rPr>
        <w:t> </w:t>
      </w:r>
      <w:r>
        <w:rPr/>
        <w:t>препинания</w:t>
      </w:r>
      <w:r>
        <w:rPr>
          <w:spacing w:val="-1"/>
        </w:rPr>
        <w:t> </w:t>
      </w:r>
      <w:r>
        <w:rPr/>
        <w:t>между</w:t>
      </w:r>
      <w:r>
        <w:rPr>
          <w:spacing w:val="-8"/>
        </w:rPr>
        <w:t> </w:t>
      </w:r>
      <w:r>
        <w:rPr/>
        <w:t>подлежащим</w:t>
      </w:r>
      <w:r>
        <w:rPr>
          <w:spacing w:val="-2"/>
        </w:rPr>
        <w:t> </w:t>
      </w:r>
      <w:r>
        <w:rPr/>
        <w:t>и</w:t>
      </w:r>
      <w:r>
        <w:rPr>
          <w:spacing w:val="-2"/>
        </w:rPr>
        <w:t> </w:t>
      </w:r>
      <w:r>
        <w:rPr/>
        <w:t>сказуемым. Знаки препинания в предложениях с однородными членами.</w:t>
      </w:r>
    </w:p>
    <w:p>
      <w:pPr>
        <w:pStyle w:val="BodyText"/>
        <w:spacing w:before="1"/>
        <w:ind w:left="1032" w:firstLine="0"/>
      </w:pPr>
      <w:r>
        <w:rPr/>
        <w:t>Знаки</w:t>
      </w:r>
      <w:r>
        <w:rPr>
          <w:spacing w:val="-7"/>
        </w:rPr>
        <w:t> </w:t>
      </w:r>
      <w:r>
        <w:rPr/>
        <w:t>препинания</w:t>
      </w:r>
      <w:r>
        <w:rPr>
          <w:spacing w:val="-6"/>
        </w:rPr>
        <w:t> </w:t>
      </w:r>
      <w:r>
        <w:rPr/>
        <w:t>при</w:t>
      </w:r>
      <w:r>
        <w:rPr>
          <w:spacing w:val="-8"/>
        </w:rPr>
        <w:t> </w:t>
      </w:r>
      <w:r>
        <w:rPr>
          <w:spacing w:val="-2"/>
        </w:rPr>
        <w:t>обособлении.</w:t>
      </w:r>
    </w:p>
    <w:p>
      <w:pPr>
        <w:pStyle w:val="BodyText"/>
        <w:ind w:right="344"/>
      </w:pPr>
      <w:r>
        <w:rPr/>
        <w:t>Знаки препинания в предложениях с вводными конструкциями, обращениями, </w:t>
      </w:r>
      <w:r>
        <w:rPr>
          <w:spacing w:val="-2"/>
        </w:rPr>
        <w:t>междометиями.</w:t>
      </w:r>
    </w:p>
    <w:p>
      <w:pPr>
        <w:pStyle w:val="BodyText"/>
        <w:ind w:left="1032" w:firstLine="0"/>
      </w:pPr>
      <w:r>
        <w:rPr/>
        <w:t>Знаки</w:t>
      </w:r>
      <w:r>
        <w:rPr>
          <w:spacing w:val="-5"/>
        </w:rPr>
        <w:t> </w:t>
      </w:r>
      <w:r>
        <w:rPr/>
        <w:t>препинания</w:t>
      </w:r>
      <w:r>
        <w:rPr>
          <w:spacing w:val="-4"/>
        </w:rPr>
        <w:t> </w:t>
      </w:r>
      <w:r>
        <w:rPr/>
        <w:t>в</w:t>
      </w:r>
      <w:r>
        <w:rPr>
          <w:spacing w:val="-6"/>
        </w:rPr>
        <w:t> </w:t>
      </w:r>
      <w:r>
        <w:rPr/>
        <w:t>сложном</w:t>
      </w:r>
      <w:r>
        <w:rPr>
          <w:spacing w:val="-5"/>
        </w:rPr>
        <w:t> </w:t>
      </w:r>
      <w:r>
        <w:rPr>
          <w:spacing w:val="-2"/>
        </w:rPr>
        <w:t>предложении.</w:t>
      </w:r>
    </w:p>
    <w:p>
      <w:pPr>
        <w:pStyle w:val="BodyText"/>
        <w:ind w:left="1032" w:right="2212" w:firstLine="0"/>
      </w:pPr>
      <w:r>
        <w:rPr/>
        <w:t>Знаки</w:t>
      </w:r>
      <w:r>
        <w:rPr>
          <w:spacing w:val="-3"/>
        </w:rPr>
        <w:t> </w:t>
      </w:r>
      <w:r>
        <w:rPr/>
        <w:t>препинания</w:t>
      </w:r>
      <w:r>
        <w:rPr>
          <w:spacing w:val="-3"/>
        </w:rPr>
        <w:t> </w:t>
      </w:r>
      <w:r>
        <w:rPr/>
        <w:t>в</w:t>
      </w:r>
      <w:r>
        <w:rPr>
          <w:spacing w:val="-4"/>
        </w:rPr>
        <w:t> </w:t>
      </w:r>
      <w:r>
        <w:rPr/>
        <w:t>сложном</w:t>
      </w:r>
      <w:r>
        <w:rPr>
          <w:spacing w:val="-1"/>
        </w:rPr>
        <w:t> </w:t>
      </w:r>
      <w:r>
        <w:rPr/>
        <w:t>предложении</w:t>
      </w:r>
      <w:r>
        <w:rPr>
          <w:spacing w:val="-3"/>
        </w:rPr>
        <w:t> </w:t>
      </w:r>
      <w:r>
        <w:rPr/>
        <w:t>с</w:t>
      </w:r>
      <w:r>
        <w:rPr>
          <w:spacing w:val="-4"/>
        </w:rPr>
        <w:t> </w:t>
      </w:r>
      <w:r>
        <w:rPr/>
        <w:t>разными</w:t>
      </w:r>
      <w:r>
        <w:rPr>
          <w:spacing w:val="-3"/>
        </w:rPr>
        <w:t> </w:t>
      </w:r>
      <w:r>
        <w:rPr/>
        <w:t>видами</w:t>
      </w:r>
      <w:r>
        <w:rPr>
          <w:spacing w:val="-3"/>
        </w:rPr>
        <w:t> </w:t>
      </w:r>
      <w:r>
        <w:rPr/>
        <w:t>связи. Знаки препинания при передаче чужой речи.</w:t>
      </w:r>
    </w:p>
    <w:p>
      <w:pPr>
        <w:pStyle w:val="BodyText"/>
        <w:ind w:left="1032" w:firstLine="0"/>
      </w:pPr>
      <w:r>
        <w:rPr/>
        <w:t>Функциональная</w:t>
      </w:r>
      <w:r>
        <w:rPr>
          <w:spacing w:val="-12"/>
        </w:rPr>
        <w:t> </w:t>
      </w:r>
      <w:r>
        <w:rPr/>
        <w:t>стилистика.</w:t>
      </w:r>
      <w:r>
        <w:rPr>
          <w:spacing w:val="-12"/>
        </w:rPr>
        <w:t> </w:t>
      </w:r>
      <w:r>
        <w:rPr/>
        <w:t>Культура</w:t>
      </w:r>
      <w:r>
        <w:rPr>
          <w:spacing w:val="-13"/>
        </w:rPr>
        <w:t> </w:t>
      </w:r>
      <w:r>
        <w:rPr>
          <w:spacing w:val="-4"/>
        </w:rPr>
        <w:t>речи.</w:t>
      </w:r>
    </w:p>
    <w:p>
      <w:pPr>
        <w:pStyle w:val="BodyText"/>
        <w:ind w:right="353"/>
      </w:pPr>
      <w:r>
        <w:rPr/>
        <w:t>Функциональная стилистика как раздел лингвистики. Стилистическая норма (повторение, обобщение).</w:t>
      </w:r>
    </w:p>
    <w:p>
      <w:pPr>
        <w:pStyle w:val="BodyText"/>
        <w:ind w:right="335"/>
      </w:pPr>
      <w:r>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pStyle w:val="BodyText"/>
        <w:spacing w:before="1"/>
        <w:ind w:right="340"/>
      </w:pPr>
      <w:r>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pStyle w:val="BodyText"/>
        <w:ind w:right="333"/>
      </w:pPr>
      <w:r>
        <w:rPr/>
        <w:t>Официально-деловой</w:t>
      </w:r>
      <w:r>
        <w:rPr>
          <w:spacing w:val="-13"/>
        </w:rPr>
        <w:t> </w:t>
      </w:r>
      <w:r>
        <w:rPr/>
        <w:t>стиль,</w:t>
      </w:r>
      <w:r>
        <w:rPr>
          <w:spacing w:val="-14"/>
        </w:rPr>
        <w:t> </w:t>
      </w:r>
      <w:r>
        <w:rPr/>
        <w:t>сферы</w:t>
      </w:r>
      <w:r>
        <w:rPr>
          <w:spacing w:val="-15"/>
        </w:rPr>
        <w:t> </w:t>
      </w:r>
      <w:r>
        <w:rPr/>
        <w:t>его</w:t>
      </w:r>
      <w:r>
        <w:rPr>
          <w:spacing w:val="-12"/>
        </w:rPr>
        <w:t> </w:t>
      </w:r>
      <w:r>
        <w:rPr/>
        <w:t>использования,</w:t>
      </w:r>
      <w:r>
        <w:rPr>
          <w:spacing w:val="-13"/>
        </w:rPr>
        <w:t> </w:t>
      </w:r>
      <w:r>
        <w:rPr/>
        <w:t>назначение.</w:t>
      </w:r>
      <w:r>
        <w:rPr>
          <w:spacing w:val="-13"/>
        </w:rPr>
        <w:t> </w:t>
      </w:r>
      <w:r>
        <w:rPr/>
        <w:t>Основные</w:t>
      </w:r>
      <w:r>
        <w:rPr>
          <w:spacing w:val="-15"/>
        </w:rPr>
        <w:t> </w:t>
      </w:r>
      <w:r>
        <w:rPr/>
        <w:t>признаки официально-делового</w:t>
      </w:r>
      <w:r>
        <w:rPr>
          <w:spacing w:val="-6"/>
        </w:rPr>
        <w:t> </w:t>
      </w:r>
      <w:r>
        <w:rPr/>
        <w:t>стиля:</w:t>
      </w:r>
      <w:r>
        <w:rPr>
          <w:spacing w:val="-5"/>
        </w:rPr>
        <w:t> </w:t>
      </w:r>
      <w:r>
        <w:rPr/>
        <w:t>точность,</w:t>
      </w:r>
      <w:r>
        <w:rPr>
          <w:spacing w:val="-5"/>
        </w:rPr>
        <w:t> </w:t>
      </w:r>
      <w:r>
        <w:rPr/>
        <w:t>стандартизированность,</w:t>
      </w:r>
      <w:r>
        <w:rPr>
          <w:spacing w:val="-4"/>
        </w:rPr>
        <w:t> </w:t>
      </w:r>
      <w:r>
        <w:rPr/>
        <w:t>стереотипность.</w:t>
      </w:r>
      <w:r>
        <w:rPr>
          <w:spacing w:val="-5"/>
        </w:rPr>
        <w:t> </w:t>
      </w:r>
      <w:r>
        <w:rPr/>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заявление,доверенность; автобиография, характеристика, резюме и другие (обзор).</w:t>
      </w:r>
    </w:p>
    <w:p>
      <w:pPr>
        <w:pStyle w:val="BodyText"/>
        <w:ind w:right="344"/>
      </w:pPr>
      <w:r>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pStyle w:val="BodyText"/>
        <w:spacing w:before="3"/>
        <w:ind w:right="341"/>
      </w:pPr>
      <w:r>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pStyle w:val="Heading2"/>
        <w:spacing w:before="5"/>
        <w:ind w:left="324" w:right="345" w:firstLine="705"/>
      </w:pPr>
      <w:r>
        <w:rPr/>
        <w:t>Планируемые результаты освоения программы по русскому языку на уровне среднего общего образования.</w:t>
      </w:r>
    </w:p>
    <w:p>
      <w:pPr>
        <w:pStyle w:val="BodyText"/>
        <w:ind w:right="336"/>
      </w:pPr>
      <w:r>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w:t>
      </w:r>
    </w:p>
    <w:p>
      <w:pPr>
        <w:spacing w:after="0"/>
        <w:sectPr>
          <w:pgSz w:w="11920" w:h="16850"/>
          <w:pgMar w:header="0" w:footer="1162" w:top="1040" w:bottom="1480" w:left="1380" w:right="220"/>
        </w:sectPr>
      </w:pPr>
    </w:p>
    <w:p>
      <w:pPr>
        <w:pStyle w:val="BodyText"/>
        <w:spacing w:before="62"/>
        <w:ind w:right="340" w:firstLine="0"/>
      </w:pPr>
      <w:r>
        <w:rPr/>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rPr>
        <w:t>патриотизма, гражданственности; уважения к памяти защитников </w:t>
      </w:r>
      <w:r>
        <w:rPr/>
        <w:t>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p>
    <w:p>
      <w:pPr>
        <w:pStyle w:val="BodyText"/>
        <w:spacing w:before="5"/>
        <w:ind w:right="343"/>
      </w:pPr>
      <w:r>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pPr>
        <w:pStyle w:val="ListParagraph"/>
        <w:numPr>
          <w:ilvl w:val="0"/>
          <w:numId w:val="5"/>
        </w:numPr>
        <w:tabs>
          <w:tab w:pos="1287" w:val="left" w:leader="none"/>
        </w:tabs>
        <w:spacing w:line="240" w:lineRule="auto" w:before="0" w:after="0"/>
        <w:ind w:left="1287" w:right="0" w:hanging="257"/>
        <w:jc w:val="both"/>
        <w:rPr>
          <w:sz w:val="24"/>
        </w:rPr>
      </w:pPr>
      <w:r>
        <w:rPr>
          <w:sz w:val="24"/>
        </w:rPr>
        <w:t>гражданского</w:t>
      </w:r>
      <w:r>
        <w:rPr>
          <w:spacing w:val="-8"/>
          <w:sz w:val="24"/>
        </w:rPr>
        <w:t> </w:t>
      </w:r>
      <w:r>
        <w:rPr>
          <w:spacing w:val="-2"/>
          <w:sz w:val="24"/>
        </w:rPr>
        <w:t>воспитания:</w:t>
      </w:r>
    </w:p>
    <w:p>
      <w:pPr>
        <w:pStyle w:val="BodyText"/>
        <w:ind w:right="345"/>
      </w:pPr>
      <w:r>
        <w:rPr/>
        <w:t>сформированность гражданской позиции обучающегося как активного и ответственного члена российского общества;</w:t>
      </w:r>
    </w:p>
    <w:p>
      <w:pPr>
        <w:pStyle w:val="BodyText"/>
        <w:ind w:right="350"/>
      </w:pPr>
      <w:r>
        <w:rPr/>
        <w:t>осознание своих конституционных прав и обязанностей, уважение закона и </w:t>
      </w:r>
      <w:r>
        <w:rPr>
          <w:spacing w:val="-2"/>
        </w:rPr>
        <w:t>правопорядка;</w:t>
      </w:r>
    </w:p>
    <w:p>
      <w:pPr>
        <w:pStyle w:val="BodyText"/>
        <w:spacing w:before="1"/>
        <w:ind w:right="336"/>
      </w:pPr>
      <w:r>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pPr>
        <w:pStyle w:val="BodyText"/>
        <w:tabs>
          <w:tab w:pos="2376" w:val="left" w:leader="none"/>
          <w:tab w:pos="4086" w:val="left" w:leader="none"/>
          <w:tab w:pos="5377" w:val="left" w:leader="none"/>
          <w:tab w:pos="6945" w:val="left" w:leader="none"/>
          <w:tab w:pos="8671" w:val="left" w:leader="none"/>
        </w:tabs>
        <w:spacing w:line="235" w:lineRule="auto" w:before="7"/>
        <w:ind w:right="343"/>
        <w:jc w:val="left"/>
      </w:pPr>
      <w:r>
        <w:rPr>
          <w:spacing w:val="-2"/>
        </w:rPr>
        <w:t>готовность</w:t>
      </w:r>
      <w:r>
        <w:rPr/>
        <w:tab/>
      </w:r>
      <w:r>
        <w:rPr>
          <w:spacing w:val="-2"/>
        </w:rPr>
        <w:t>противостоять</w:t>
      </w:r>
      <w:r>
        <w:rPr/>
        <w:tab/>
      </w:r>
      <w:r>
        <w:rPr>
          <w:spacing w:val="-2"/>
        </w:rPr>
        <w:t>идеологии</w:t>
      </w:r>
      <w:r>
        <w:rPr/>
        <w:tab/>
      </w:r>
      <w:r>
        <w:rPr>
          <w:spacing w:val="-2"/>
        </w:rPr>
        <w:t>экстремизма,</w:t>
      </w:r>
      <w:r>
        <w:rPr/>
        <w:tab/>
      </w:r>
      <w:r>
        <w:rPr>
          <w:spacing w:val="-2"/>
        </w:rPr>
        <w:t>национализма,</w:t>
      </w:r>
      <w:r>
        <w:rPr/>
        <w:tab/>
      </w:r>
      <w:r>
        <w:rPr>
          <w:spacing w:val="-2"/>
        </w:rPr>
        <w:t>ксенофобии, </w:t>
      </w:r>
      <w:r>
        <w:rPr/>
        <w:t>дискриминации по социальным, религиозным, расовым, национальным признакам;</w:t>
      </w:r>
    </w:p>
    <w:p>
      <w:pPr>
        <w:pStyle w:val="BodyText"/>
        <w:spacing w:line="242" w:lineRule="auto"/>
        <w:jc w:val="left"/>
      </w:pPr>
      <w:r>
        <w:rPr/>
        <w:t>готовность</w:t>
      </w:r>
      <w:r>
        <w:rPr>
          <w:spacing w:val="-3"/>
        </w:rPr>
        <w:t> </w:t>
      </w:r>
      <w:r>
        <w:rPr/>
        <w:t>вести</w:t>
      </w:r>
      <w:r>
        <w:rPr>
          <w:spacing w:val="-4"/>
        </w:rPr>
        <w:t> </w:t>
      </w:r>
      <w:r>
        <w:rPr/>
        <w:t>совместную</w:t>
      </w:r>
      <w:r>
        <w:rPr>
          <w:spacing w:val="-4"/>
        </w:rPr>
        <w:t> </w:t>
      </w:r>
      <w:r>
        <w:rPr/>
        <w:t>деятельность</w:t>
      </w:r>
      <w:r>
        <w:rPr>
          <w:spacing w:val="-3"/>
        </w:rPr>
        <w:t> </w:t>
      </w:r>
      <w:r>
        <w:rPr/>
        <w:t>в</w:t>
      </w:r>
      <w:r>
        <w:rPr>
          <w:spacing w:val="-5"/>
        </w:rPr>
        <w:t> </w:t>
      </w:r>
      <w:r>
        <w:rPr/>
        <w:t>интересах</w:t>
      </w:r>
      <w:r>
        <w:rPr>
          <w:spacing w:val="-4"/>
        </w:rPr>
        <w:t> </w:t>
      </w:r>
      <w:r>
        <w:rPr/>
        <w:t>гражданского</w:t>
      </w:r>
      <w:r>
        <w:rPr>
          <w:spacing w:val="-2"/>
        </w:rPr>
        <w:t> </w:t>
      </w:r>
      <w:r>
        <w:rPr/>
        <w:t>общества, участвовать в самоуправлении в образовательной организации;</w:t>
      </w:r>
    </w:p>
    <w:p>
      <w:pPr>
        <w:pStyle w:val="BodyText"/>
        <w:tabs>
          <w:tab w:pos="4429" w:val="left" w:leader="none"/>
          <w:tab w:pos="7840" w:val="left" w:leader="none"/>
        </w:tabs>
        <w:ind w:right="607"/>
        <w:jc w:val="left"/>
      </w:pPr>
      <w:r>
        <w:rPr/>
        <w:t>умение</w:t>
      </w:r>
      <w:r>
        <w:rPr>
          <w:spacing w:val="80"/>
        </w:rPr>
        <w:t> </w:t>
      </w:r>
      <w:r>
        <w:rPr/>
        <w:t>взаимодействовать</w:t>
      </w:r>
      <w:r>
        <w:rPr>
          <w:spacing w:val="80"/>
        </w:rPr>
        <w:t> </w:t>
      </w:r>
      <w:r>
        <w:rPr/>
        <w:t>с</w:t>
        <w:tab/>
        <w:t>социальными</w:t>
      </w:r>
      <w:r>
        <w:rPr>
          <w:spacing w:val="80"/>
        </w:rPr>
        <w:t> </w:t>
      </w:r>
      <w:r>
        <w:rPr/>
        <w:t>институтами</w:t>
      </w:r>
      <w:r>
        <w:rPr>
          <w:spacing w:val="80"/>
        </w:rPr>
        <w:t> </w:t>
      </w:r>
      <w:r>
        <w:rPr/>
        <w:t>в</w:t>
        <w:tab/>
        <w:t>соответствии с</w:t>
      </w:r>
      <w:r>
        <w:rPr>
          <w:spacing w:val="-2"/>
        </w:rPr>
        <w:t> </w:t>
      </w:r>
      <w:r>
        <w:rPr/>
        <w:t>их функциями и назначением;</w:t>
      </w:r>
    </w:p>
    <w:p>
      <w:pPr>
        <w:pStyle w:val="BodyText"/>
        <w:ind w:left="1032" w:firstLine="0"/>
        <w:jc w:val="left"/>
      </w:pPr>
      <w:r>
        <w:rPr/>
        <w:t>готовность</w:t>
      </w:r>
      <w:r>
        <w:rPr>
          <w:spacing w:val="-8"/>
        </w:rPr>
        <w:t> </w:t>
      </w:r>
      <w:r>
        <w:rPr/>
        <w:t>к</w:t>
      </w:r>
      <w:r>
        <w:rPr>
          <w:spacing w:val="-8"/>
        </w:rPr>
        <w:t> </w:t>
      </w:r>
      <w:r>
        <w:rPr/>
        <w:t>гуманитарной</w:t>
      </w:r>
      <w:r>
        <w:rPr>
          <w:spacing w:val="-7"/>
        </w:rPr>
        <w:t> </w:t>
      </w:r>
      <w:r>
        <w:rPr/>
        <w:t>и</w:t>
      </w:r>
      <w:r>
        <w:rPr>
          <w:spacing w:val="-8"/>
        </w:rPr>
        <w:t> </w:t>
      </w:r>
      <w:r>
        <w:rPr/>
        <w:t>волонтёрской</w:t>
      </w:r>
      <w:r>
        <w:rPr>
          <w:spacing w:val="-5"/>
        </w:rPr>
        <w:t> </w:t>
      </w:r>
      <w:r>
        <w:rPr>
          <w:spacing w:val="-2"/>
        </w:rPr>
        <w:t>деятельности;</w:t>
      </w:r>
    </w:p>
    <w:p>
      <w:pPr>
        <w:pStyle w:val="ListParagraph"/>
        <w:numPr>
          <w:ilvl w:val="0"/>
          <w:numId w:val="5"/>
        </w:numPr>
        <w:tabs>
          <w:tab w:pos="1287" w:val="left" w:leader="none"/>
        </w:tabs>
        <w:spacing w:line="240" w:lineRule="auto" w:before="0" w:after="0"/>
        <w:ind w:left="1287" w:right="0" w:hanging="257"/>
        <w:jc w:val="left"/>
        <w:rPr>
          <w:sz w:val="24"/>
        </w:rPr>
      </w:pPr>
      <w:r>
        <w:rPr>
          <w:sz w:val="24"/>
        </w:rPr>
        <w:t>патриотического</w:t>
      </w:r>
      <w:r>
        <w:rPr>
          <w:spacing w:val="-11"/>
          <w:sz w:val="24"/>
        </w:rPr>
        <w:t> </w:t>
      </w:r>
      <w:r>
        <w:rPr>
          <w:spacing w:val="-2"/>
          <w:sz w:val="24"/>
        </w:rPr>
        <w:t>воспитания:</w:t>
      </w:r>
    </w:p>
    <w:p>
      <w:pPr>
        <w:pStyle w:val="BodyText"/>
        <w:ind w:right="348"/>
      </w:pPr>
      <w:r>
        <w:rPr/>
        <w:t>сформированность российской гражданской идентичности, патриотизма, уважения к своему</w:t>
      </w:r>
      <w:r>
        <w:rPr>
          <w:spacing w:val="-1"/>
        </w:rPr>
        <w:t> </w:t>
      </w:r>
      <w:r>
        <w:rPr/>
        <w:t>народу,</w:t>
      </w:r>
      <w:r>
        <w:rPr>
          <w:spacing w:val="-1"/>
        </w:rPr>
        <w:t> </w:t>
      </w:r>
      <w:r>
        <w:rPr/>
        <w:t>чувства ответственности</w:t>
      </w:r>
      <w:r>
        <w:rPr>
          <w:spacing w:val="-2"/>
        </w:rPr>
        <w:t> </w:t>
      </w:r>
      <w:r>
        <w:rPr/>
        <w:t>перед</w:t>
      </w:r>
      <w:r>
        <w:rPr>
          <w:spacing w:val="-1"/>
        </w:rPr>
        <w:t> </w:t>
      </w:r>
      <w:r>
        <w:rPr/>
        <w:t>Родиной,</w:t>
      </w:r>
      <w:r>
        <w:rPr>
          <w:spacing w:val="-1"/>
        </w:rPr>
        <w:t> </w:t>
      </w:r>
      <w:r>
        <w:rPr/>
        <w:t>гордости</w:t>
      </w:r>
      <w:r>
        <w:rPr>
          <w:spacing w:val="-2"/>
        </w:rPr>
        <w:t> </w:t>
      </w:r>
      <w:r>
        <w:rPr/>
        <w:t>за</w:t>
      </w:r>
      <w:r>
        <w:rPr>
          <w:spacing w:val="-2"/>
        </w:rPr>
        <w:t> </w:t>
      </w:r>
      <w:r>
        <w:rPr/>
        <w:t>свой</w:t>
      </w:r>
      <w:r>
        <w:rPr>
          <w:spacing w:val="-1"/>
        </w:rPr>
        <w:t> </w:t>
      </w:r>
      <w:r>
        <w:rPr/>
        <w:t>край,</w:t>
      </w:r>
      <w:r>
        <w:rPr>
          <w:spacing w:val="-1"/>
        </w:rPr>
        <w:t> </w:t>
      </w:r>
      <w:r>
        <w:rPr/>
        <w:t>свою</w:t>
      </w:r>
      <w:r>
        <w:rPr>
          <w:spacing w:val="-4"/>
        </w:rPr>
        <w:t> </w:t>
      </w:r>
      <w:r>
        <w:rPr/>
        <w:t>Родину, свой язык и культуру, прошлое и настоящее многонационального народа России;</w:t>
      </w:r>
    </w:p>
    <w:p>
      <w:pPr>
        <w:pStyle w:val="BodyText"/>
        <w:ind w:right="339"/>
      </w:pPr>
      <w:r>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pStyle w:val="BodyText"/>
        <w:ind w:right="349"/>
      </w:pPr>
      <w:r>
        <w:rPr/>
        <w:t>идейная убеждённость, готовность к служению Отечеству и его защите, ответственность за его судьбу;</w:t>
      </w:r>
    </w:p>
    <w:p>
      <w:pPr>
        <w:pStyle w:val="ListParagraph"/>
        <w:numPr>
          <w:ilvl w:val="0"/>
          <w:numId w:val="5"/>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ind w:left="1032" w:firstLine="0"/>
      </w:pPr>
      <w:r>
        <w:rPr/>
        <w:t>сформированность</w:t>
      </w:r>
      <w:r>
        <w:rPr>
          <w:spacing w:val="-8"/>
        </w:rPr>
        <w:t> </w:t>
      </w:r>
      <w:r>
        <w:rPr/>
        <w:t>нравственного</w:t>
      </w:r>
      <w:r>
        <w:rPr>
          <w:spacing w:val="-8"/>
        </w:rPr>
        <w:t> </w:t>
      </w:r>
      <w:r>
        <w:rPr/>
        <w:t>сознания,</w:t>
      </w:r>
      <w:r>
        <w:rPr>
          <w:spacing w:val="-10"/>
        </w:rPr>
        <w:t> </w:t>
      </w:r>
      <w:r>
        <w:rPr/>
        <w:t>норм</w:t>
      </w:r>
      <w:r>
        <w:rPr>
          <w:spacing w:val="-10"/>
        </w:rPr>
        <w:t> </w:t>
      </w:r>
      <w:r>
        <w:rPr/>
        <w:t>этичного</w:t>
      </w:r>
      <w:r>
        <w:rPr>
          <w:spacing w:val="-7"/>
        </w:rPr>
        <w:t> </w:t>
      </w:r>
      <w:r>
        <w:rPr>
          <w:spacing w:val="-2"/>
        </w:rPr>
        <w:t>поведения;</w:t>
      </w:r>
    </w:p>
    <w:p>
      <w:pPr>
        <w:pStyle w:val="BodyText"/>
        <w:ind w:right="382"/>
        <w:jc w:val="left"/>
      </w:pPr>
      <w:r>
        <w:rPr/>
        <w:t>способность оценивать ситуацию и принимать осознанные решения, ориентируясь на морально-нравственные нормы и ценности;</w:t>
      </w:r>
    </w:p>
    <w:p>
      <w:pPr>
        <w:pStyle w:val="BodyText"/>
        <w:ind w:left="1032" w:firstLine="0"/>
        <w:jc w:val="left"/>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pStyle w:val="BodyText"/>
        <w:jc w:val="left"/>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ListParagraph"/>
        <w:numPr>
          <w:ilvl w:val="0"/>
          <w:numId w:val="5"/>
        </w:numPr>
        <w:tabs>
          <w:tab w:pos="1287" w:val="left" w:leader="none"/>
        </w:tabs>
        <w:spacing w:line="240" w:lineRule="auto" w:before="0" w:after="0"/>
        <w:ind w:left="1287" w:right="0" w:hanging="257"/>
        <w:jc w:val="left"/>
        <w:rPr>
          <w:sz w:val="24"/>
        </w:rPr>
      </w:pPr>
      <w:r>
        <w:rPr>
          <w:sz w:val="24"/>
        </w:rPr>
        <w:t>эстетического</w:t>
      </w:r>
      <w:r>
        <w:rPr>
          <w:spacing w:val="-10"/>
          <w:sz w:val="24"/>
        </w:rPr>
        <w:t> </w:t>
      </w:r>
      <w:r>
        <w:rPr>
          <w:spacing w:val="-2"/>
          <w:sz w:val="24"/>
        </w:rPr>
        <w:t>воспитания:</w:t>
      </w:r>
    </w:p>
    <w:p>
      <w:pPr>
        <w:pStyle w:val="BodyText"/>
        <w:jc w:val="left"/>
      </w:pPr>
      <w:r>
        <w:rPr/>
        <w:t>эстетическое</w:t>
      </w:r>
      <w:r>
        <w:rPr>
          <w:spacing w:val="40"/>
        </w:rPr>
        <w:t> </w:t>
      </w:r>
      <w:r>
        <w:rPr/>
        <w:t>отношение</w:t>
      </w:r>
      <w:r>
        <w:rPr>
          <w:spacing w:val="40"/>
        </w:rPr>
        <w:t> </w:t>
      </w:r>
      <w:r>
        <w:rPr/>
        <w:t>к</w:t>
      </w:r>
      <w:r>
        <w:rPr>
          <w:spacing w:val="40"/>
        </w:rPr>
        <w:t> </w:t>
      </w:r>
      <w:r>
        <w:rPr/>
        <w:t>миру,</w:t>
      </w:r>
      <w:r>
        <w:rPr>
          <w:spacing w:val="40"/>
        </w:rPr>
        <w:t> </w:t>
      </w:r>
      <w:r>
        <w:rPr/>
        <w:t>включая</w:t>
      </w:r>
      <w:r>
        <w:rPr>
          <w:spacing w:val="40"/>
        </w:rPr>
        <w:t> </w:t>
      </w:r>
      <w:r>
        <w:rPr/>
        <w:t>эстетику</w:t>
      </w:r>
      <w:r>
        <w:rPr>
          <w:spacing w:val="40"/>
        </w:rPr>
        <w:t> </w:t>
      </w:r>
      <w:r>
        <w:rPr/>
        <w:t>быта,</w:t>
      </w:r>
      <w:r>
        <w:rPr>
          <w:spacing w:val="40"/>
        </w:rPr>
        <w:t> </w:t>
      </w:r>
      <w:r>
        <w:rPr/>
        <w:t>научного</w:t>
      </w:r>
      <w:r>
        <w:rPr>
          <w:spacing w:val="40"/>
        </w:rPr>
        <w:t> </w:t>
      </w:r>
      <w:r>
        <w:rPr/>
        <w:t>и</w:t>
      </w:r>
      <w:r>
        <w:rPr>
          <w:spacing w:val="40"/>
        </w:rPr>
        <w:t> </w:t>
      </w:r>
      <w:r>
        <w:rPr/>
        <w:t>технического творчества, спорта, труда, общественных отношений;</w:t>
      </w:r>
    </w:p>
    <w:p>
      <w:pPr>
        <w:pStyle w:val="BodyText"/>
        <w:ind w:right="410"/>
        <w:jc w:val="left"/>
      </w:pPr>
      <w:r>
        <w:rPr/>
        <w:t>способность воспринимать различные виды искусства, традиции и творчество своего</w:t>
      </w:r>
      <w:r>
        <w:rPr>
          <w:spacing w:val="40"/>
        </w:rPr>
        <w:t> </w:t>
      </w:r>
      <w:r>
        <w:rPr/>
        <w:t>и других народов, ощущать эмоциональное воздействие искусства;</w:t>
      </w:r>
    </w:p>
    <w:p>
      <w:pPr>
        <w:pStyle w:val="BodyText"/>
        <w:ind w:right="336"/>
        <w:jc w:val="right"/>
      </w:pPr>
      <w:r>
        <w:rPr/>
        <w:t>убеждённость</w:t>
      </w:r>
      <w:r>
        <w:rPr>
          <w:spacing w:val="40"/>
        </w:rPr>
        <w:t> </w:t>
      </w:r>
      <w:r>
        <w:rPr/>
        <w:t>в</w:t>
      </w:r>
      <w:r>
        <w:rPr>
          <w:spacing w:val="40"/>
        </w:rPr>
        <w:t> </w:t>
      </w:r>
      <w:r>
        <w:rPr/>
        <w:t>значимости</w:t>
      </w:r>
      <w:r>
        <w:rPr>
          <w:spacing w:val="40"/>
        </w:rPr>
        <w:t> </w:t>
      </w:r>
      <w:r>
        <w:rPr/>
        <w:t>для</w:t>
      </w:r>
      <w:r>
        <w:rPr>
          <w:spacing w:val="40"/>
        </w:rPr>
        <w:t> </w:t>
      </w:r>
      <w:r>
        <w:rPr/>
        <w:t>личности</w:t>
      </w:r>
      <w:r>
        <w:rPr>
          <w:spacing w:val="40"/>
        </w:rPr>
        <w:t> </w:t>
      </w:r>
      <w:r>
        <w:rPr/>
        <w:t>и</w:t>
      </w:r>
      <w:r>
        <w:rPr>
          <w:spacing w:val="40"/>
        </w:rPr>
        <w:t> </w:t>
      </w:r>
      <w:r>
        <w:rPr/>
        <w:t>общества</w:t>
      </w:r>
      <w:r>
        <w:rPr>
          <w:spacing w:val="40"/>
        </w:rPr>
        <w:t> </w:t>
      </w:r>
      <w:r>
        <w:rPr/>
        <w:t>отечественного</w:t>
      </w:r>
      <w:r>
        <w:rPr>
          <w:spacing w:val="40"/>
        </w:rPr>
        <w:t> </w:t>
      </w:r>
      <w:r>
        <w:rPr/>
        <w:t>и</w:t>
      </w:r>
      <w:r>
        <w:rPr>
          <w:spacing w:val="40"/>
        </w:rPr>
        <w:t> </w:t>
      </w:r>
      <w:r>
        <w:rPr/>
        <w:t>мирового искусства,</w:t>
      </w:r>
      <w:r>
        <w:rPr>
          <w:spacing w:val="-12"/>
        </w:rPr>
        <w:t> </w:t>
      </w:r>
      <w:r>
        <w:rPr/>
        <w:t>этнических</w:t>
      </w:r>
      <w:r>
        <w:rPr>
          <w:spacing w:val="-10"/>
        </w:rPr>
        <w:t> </w:t>
      </w:r>
      <w:r>
        <w:rPr/>
        <w:t>культурных</w:t>
      </w:r>
      <w:r>
        <w:rPr>
          <w:spacing w:val="-12"/>
        </w:rPr>
        <w:t> </w:t>
      </w:r>
      <w:r>
        <w:rPr/>
        <w:t>традиций</w:t>
      </w:r>
      <w:r>
        <w:rPr>
          <w:spacing w:val="-10"/>
        </w:rPr>
        <w:t> </w:t>
      </w:r>
      <w:r>
        <w:rPr/>
        <w:t>и</w:t>
      </w:r>
      <w:r>
        <w:rPr>
          <w:spacing w:val="-13"/>
        </w:rPr>
        <w:t> </w:t>
      </w:r>
      <w:r>
        <w:rPr/>
        <w:t>народного,</w:t>
      </w:r>
      <w:r>
        <w:rPr>
          <w:spacing w:val="-11"/>
        </w:rPr>
        <w:t> </w:t>
      </w:r>
      <w:r>
        <w:rPr/>
        <w:t>в</w:t>
      </w:r>
      <w:r>
        <w:rPr>
          <w:spacing w:val="-13"/>
        </w:rPr>
        <w:t> </w:t>
      </w:r>
      <w:r>
        <w:rPr/>
        <w:t>том</w:t>
      </w:r>
      <w:r>
        <w:rPr>
          <w:spacing w:val="-10"/>
        </w:rPr>
        <w:t> </w:t>
      </w:r>
      <w:r>
        <w:rPr/>
        <w:t>числе</w:t>
      </w:r>
      <w:r>
        <w:rPr>
          <w:spacing w:val="-10"/>
        </w:rPr>
        <w:t> </w:t>
      </w:r>
      <w:r>
        <w:rPr/>
        <w:t>словесного,</w:t>
      </w:r>
      <w:r>
        <w:rPr>
          <w:spacing w:val="-12"/>
        </w:rPr>
        <w:t> </w:t>
      </w:r>
      <w:r>
        <w:rPr/>
        <w:t>творчества; готовность</w:t>
      </w:r>
      <w:r>
        <w:rPr>
          <w:spacing w:val="80"/>
        </w:rPr>
        <w:t> </w:t>
      </w:r>
      <w:r>
        <w:rPr/>
        <w:t>к</w:t>
      </w:r>
      <w:r>
        <w:rPr>
          <w:spacing w:val="80"/>
        </w:rPr>
        <w:t> </w:t>
      </w:r>
      <w:r>
        <w:rPr/>
        <w:t>самовыражению</w:t>
      </w:r>
      <w:r>
        <w:rPr>
          <w:spacing w:val="80"/>
        </w:rPr>
        <w:t> </w:t>
      </w:r>
      <w:r>
        <w:rPr/>
        <w:t>в</w:t>
      </w:r>
      <w:r>
        <w:rPr>
          <w:spacing w:val="80"/>
        </w:rPr>
        <w:t> </w:t>
      </w:r>
      <w:r>
        <w:rPr/>
        <w:t>разных</w:t>
      </w:r>
      <w:r>
        <w:rPr>
          <w:spacing w:val="80"/>
        </w:rPr>
        <w:t> </w:t>
      </w:r>
      <w:r>
        <w:rPr/>
        <w:t>видах</w:t>
      </w:r>
      <w:r>
        <w:rPr>
          <w:spacing w:val="80"/>
        </w:rPr>
        <w:t> </w:t>
      </w:r>
      <w:r>
        <w:rPr/>
        <w:t>искусства,</w:t>
      </w:r>
      <w:r>
        <w:rPr>
          <w:spacing w:val="80"/>
        </w:rPr>
        <w:t> </w:t>
      </w:r>
      <w:r>
        <w:rPr/>
        <w:t>стремление</w:t>
      </w:r>
      <w:r>
        <w:rPr>
          <w:spacing w:val="80"/>
        </w:rPr>
        <w:t> </w:t>
      </w:r>
      <w:r>
        <w:rPr/>
        <w:t>проявлять качества</w:t>
      </w:r>
      <w:r>
        <w:rPr>
          <w:spacing w:val="21"/>
        </w:rPr>
        <w:t> </w:t>
      </w:r>
      <w:r>
        <w:rPr/>
        <w:t>творческой</w:t>
      </w:r>
      <w:r>
        <w:rPr>
          <w:spacing w:val="24"/>
        </w:rPr>
        <w:t> </w:t>
      </w:r>
      <w:r>
        <w:rPr/>
        <w:t>личности,</w:t>
      </w:r>
      <w:r>
        <w:rPr>
          <w:spacing w:val="23"/>
        </w:rPr>
        <w:t> </w:t>
      </w:r>
      <w:r>
        <w:rPr/>
        <w:t>в том</w:t>
      </w:r>
      <w:r>
        <w:rPr>
          <w:spacing w:val="22"/>
        </w:rPr>
        <w:t> </w:t>
      </w:r>
      <w:r>
        <w:rPr/>
        <w:t>числе при</w:t>
      </w:r>
      <w:r>
        <w:rPr>
          <w:spacing w:val="24"/>
        </w:rPr>
        <w:t> </w:t>
      </w:r>
      <w:r>
        <w:rPr/>
        <w:t>выполнении</w:t>
      </w:r>
      <w:r>
        <w:rPr>
          <w:spacing w:val="22"/>
        </w:rPr>
        <w:t> </w:t>
      </w:r>
      <w:r>
        <w:rPr/>
        <w:t>творческих</w:t>
      </w:r>
      <w:r>
        <w:rPr>
          <w:spacing w:val="25"/>
        </w:rPr>
        <w:t> </w:t>
      </w:r>
      <w:r>
        <w:rPr/>
        <w:t>работ</w:t>
      </w:r>
      <w:r>
        <w:rPr>
          <w:spacing w:val="21"/>
        </w:rPr>
        <w:t> </w:t>
      </w:r>
      <w:r>
        <w:rPr/>
        <w:t>по</w:t>
      </w:r>
      <w:r>
        <w:rPr>
          <w:spacing w:val="22"/>
        </w:rPr>
        <w:t> </w:t>
      </w:r>
      <w:r>
        <w:rPr/>
        <w:t>русскому</w:t>
      </w:r>
    </w:p>
    <w:p>
      <w:pPr>
        <w:spacing w:after="0"/>
        <w:jc w:val="right"/>
        <w:sectPr>
          <w:pgSz w:w="11920" w:h="16850"/>
          <w:pgMar w:header="0" w:footer="1162" w:top="1040" w:bottom="1480" w:left="1380" w:right="220"/>
        </w:sectPr>
      </w:pPr>
    </w:p>
    <w:p>
      <w:pPr>
        <w:pStyle w:val="BodyText"/>
        <w:spacing w:before="62"/>
        <w:ind w:firstLine="0"/>
        <w:jc w:val="left"/>
      </w:pPr>
      <w:r>
        <w:rPr>
          <w:spacing w:val="-2"/>
        </w:rPr>
        <w:t>языку;</w:t>
      </w:r>
    </w:p>
    <w:p>
      <w:pPr>
        <w:pStyle w:val="ListParagraph"/>
        <w:numPr>
          <w:ilvl w:val="0"/>
          <w:numId w:val="5"/>
        </w:numPr>
        <w:tabs>
          <w:tab w:pos="1287" w:val="left" w:leader="none"/>
        </w:tabs>
        <w:spacing w:line="240" w:lineRule="auto" w:before="3" w:after="0"/>
        <w:ind w:left="1287" w:right="0" w:hanging="257"/>
        <w:jc w:val="left"/>
        <w:rPr>
          <w:sz w:val="24"/>
        </w:rPr>
      </w:pPr>
      <w:r>
        <w:rPr>
          <w:sz w:val="24"/>
        </w:rPr>
        <w:t>физического</w:t>
      </w:r>
      <w:r>
        <w:rPr>
          <w:spacing w:val="30"/>
          <w:sz w:val="24"/>
        </w:rPr>
        <w:t> </w:t>
      </w:r>
      <w:r>
        <w:rPr>
          <w:sz w:val="24"/>
        </w:rPr>
        <w:t>воспитания,</w:t>
      </w:r>
      <w:r>
        <w:rPr>
          <w:spacing w:val="59"/>
          <w:w w:val="150"/>
          <w:sz w:val="24"/>
        </w:rPr>
        <w:t> </w:t>
      </w:r>
      <w:r>
        <w:rPr>
          <w:sz w:val="24"/>
        </w:rPr>
        <w:t>формирования</w:t>
      </w:r>
      <w:r>
        <w:rPr>
          <w:spacing w:val="57"/>
          <w:w w:val="150"/>
          <w:sz w:val="24"/>
        </w:rPr>
        <w:t> </w:t>
      </w:r>
      <w:r>
        <w:rPr>
          <w:sz w:val="24"/>
        </w:rPr>
        <w:t>культуры</w:t>
      </w:r>
      <w:r>
        <w:rPr>
          <w:spacing w:val="59"/>
          <w:w w:val="150"/>
          <w:sz w:val="24"/>
        </w:rPr>
        <w:t> </w:t>
      </w:r>
      <w:r>
        <w:rPr>
          <w:sz w:val="24"/>
        </w:rPr>
        <w:t>здоровья</w:t>
      </w:r>
      <w:r>
        <w:rPr>
          <w:spacing w:val="56"/>
          <w:w w:val="150"/>
          <w:sz w:val="24"/>
        </w:rPr>
        <w:t> </w:t>
      </w:r>
      <w:r>
        <w:rPr>
          <w:sz w:val="24"/>
        </w:rPr>
        <w:t>и</w:t>
      </w:r>
      <w:r>
        <w:rPr>
          <w:spacing w:val="62"/>
          <w:w w:val="150"/>
          <w:sz w:val="24"/>
        </w:rPr>
        <w:t> </w:t>
      </w:r>
      <w:r>
        <w:rPr>
          <w:spacing w:val="-2"/>
          <w:sz w:val="24"/>
        </w:rPr>
        <w:t>эмоционального</w:t>
      </w:r>
    </w:p>
    <w:p>
      <w:pPr>
        <w:pStyle w:val="BodyText"/>
        <w:ind w:firstLine="0"/>
        <w:jc w:val="left"/>
      </w:pPr>
      <w:r>
        <w:rPr>
          <w:spacing w:val="-2"/>
        </w:rPr>
        <w:t>благополучия:</w:t>
      </w:r>
    </w:p>
    <w:p>
      <w:pPr>
        <w:pStyle w:val="BodyText"/>
        <w:ind w:right="343"/>
        <w:jc w:val="left"/>
      </w:pPr>
      <w:r>
        <w:rPr/>
        <w:t>сформированность здорового и безопасного образа жизни, ответственного отношения к своему здоровью;</w:t>
      </w:r>
    </w:p>
    <w:p>
      <w:pPr>
        <w:pStyle w:val="BodyText"/>
        <w:jc w:val="left"/>
      </w:pPr>
      <w:r>
        <w:rPr/>
        <w:t>потребность в физическом совершенствовании, занятиях спортивно-оздоровительной </w:t>
      </w:r>
      <w:r>
        <w:rPr>
          <w:spacing w:val="-2"/>
        </w:rPr>
        <w:t>деятельностью;</w:t>
      </w:r>
    </w:p>
    <w:p>
      <w:pPr>
        <w:pStyle w:val="BodyText"/>
        <w:ind w:right="410"/>
        <w:jc w:val="left"/>
      </w:pPr>
      <w:r>
        <w:rPr/>
        <w:t>активное неприятие вредных привычек и иных форм причинения вреда физическому</w:t>
      </w:r>
      <w:r>
        <w:rPr>
          <w:spacing w:val="40"/>
        </w:rPr>
        <w:t> </w:t>
      </w:r>
      <w:r>
        <w:rPr/>
        <w:t>и психическому здоровью;</w:t>
      </w:r>
    </w:p>
    <w:p>
      <w:pPr>
        <w:pStyle w:val="ListParagraph"/>
        <w:numPr>
          <w:ilvl w:val="0"/>
          <w:numId w:val="5"/>
        </w:numPr>
        <w:tabs>
          <w:tab w:pos="1287" w:val="left" w:leader="none"/>
        </w:tabs>
        <w:spacing w:line="240" w:lineRule="auto" w:before="0"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ind w:left="1032" w:firstLine="0"/>
      </w:pPr>
      <w:r>
        <w:rPr/>
        <w:t>готовность</w:t>
      </w:r>
      <w:r>
        <w:rPr>
          <w:spacing w:val="-9"/>
        </w:rPr>
        <w:t> </w:t>
      </w:r>
      <w:r>
        <w:rPr/>
        <w:t>к</w:t>
      </w:r>
      <w:r>
        <w:rPr>
          <w:spacing w:val="-7"/>
        </w:rPr>
        <w:t> </w:t>
      </w:r>
      <w:r>
        <w:rPr/>
        <w:t>труду,</w:t>
      </w:r>
      <w:r>
        <w:rPr>
          <w:spacing w:val="-6"/>
        </w:rPr>
        <w:t> </w:t>
      </w:r>
      <w:r>
        <w:rPr/>
        <w:t>осознание</w:t>
      </w:r>
      <w:r>
        <w:rPr>
          <w:spacing w:val="-9"/>
        </w:rPr>
        <w:t> </w:t>
      </w:r>
      <w:r>
        <w:rPr/>
        <w:t>ценности</w:t>
      </w:r>
      <w:r>
        <w:rPr>
          <w:spacing w:val="-6"/>
        </w:rPr>
        <w:t> </w:t>
      </w:r>
      <w:r>
        <w:rPr/>
        <w:t>мастерства,</w:t>
      </w:r>
      <w:r>
        <w:rPr>
          <w:spacing w:val="-5"/>
        </w:rPr>
        <w:t> </w:t>
      </w:r>
      <w:r>
        <w:rPr>
          <w:spacing w:val="-2"/>
        </w:rPr>
        <w:t>трудолюбие;</w:t>
      </w:r>
    </w:p>
    <w:p>
      <w:pPr>
        <w:pStyle w:val="BodyText"/>
        <w:ind w:right="344"/>
      </w:pPr>
      <w:r>
        <w:rPr/>
        <w:t>готовность к активной деятельности технологической и социальной направленности, способность</w:t>
      </w:r>
      <w:r>
        <w:rPr>
          <w:spacing w:val="-15"/>
        </w:rPr>
        <w:t> </w:t>
      </w:r>
      <w:r>
        <w:rPr/>
        <w:t>инициировать,</w:t>
      </w:r>
      <w:r>
        <w:rPr>
          <w:spacing w:val="-15"/>
        </w:rPr>
        <w:t> </w:t>
      </w:r>
      <w:r>
        <w:rPr/>
        <w:t>планировать</w:t>
      </w:r>
      <w:r>
        <w:rPr>
          <w:spacing w:val="-15"/>
        </w:rPr>
        <w:t> </w:t>
      </w:r>
      <w:r>
        <w:rPr/>
        <w:t>и</w:t>
      </w:r>
      <w:r>
        <w:rPr>
          <w:spacing w:val="-15"/>
        </w:rPr>
        <w:t> </w:t>
      </w:r>
      <w:r>
        <w:rPr/>
        <w:t>самостоятельно</w:t>
      </w:r>
      <w:r>
        <w:rPr>
          <w:spacing w:val="-15"/>
        </w:rPr>
        <w:t> </w:t>
      </w:r>
      <w:r>
        <w:rPr/>
        <w:t>осуществлять</w:t>
      </w:r>
      <w:r>
        <w:rPr>
          <w:spacing w:val="29"/>
        </w:rPr>
        <w:t> </w:t>
      </w:r>
      <w:r>
        <w:rPr/>
        <w:t>такую</w:t>
      </w:r>
      <w:r>
        <w:rPr>
          <w:spacing w:val="-15"/>
        </w:rPr>
        <w:t> </w:t>
      </w:r>
      <w:r>
        <w:rPr/>
        <w:t>деятельность, в том числе в процессе изучения русского языка;</w:t>
      </w:r>
    </w:p>
    <w:p>
      <w:pPr>
        <w:pStyle w:val="BodyText"/>
        <w:spacing w:before="1"/>
        <w:ind w:right="337"/>
      </w:pPr>
      <w:r>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pPr>
        <w:pStyle w:val="BodyText"/>
        <w:ind w:right="354"/>
      </w:pPr>
      <w:r>
        <w:rPr/>
        <w:t>готовность и способность к образованию и самообразованию на протяжении всей </w:t>
      </w:r>
      <w:r>
        <w:rPr>
          <w:spacing w:val="-2"/>
        </w:rPr>
        <w:t>жизни;</w:t>
      </w:r>
    </w:p>
    <w:p>
      <w:pPr>
        <w:pStyle w:val="ListParagraph"/>
        <w:numPr>
          <w:ilvl w:val="0"/>
          <w:numId w:val="5"/>
        </w:numPr>
        <w:tabs>
          <w:tab w:pos="1287" w:val="left" w:leader="none"/>
        </w:tabs>
        <w:spacing w:line="240" w:lineRule="auto" w:before="0"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BodyText"/>
        <w:ind w:right="359"/>
      </w:pPr>
      <w:r>
        <w:rPr/>
        <w:t>планирование</w:t>
      </w:r>
      <w:r>
        <w:rPr>
          <w:spacing w:val="-1"/>
        </w:rPr>
        <w:t> </w:t>
      </w:r>
      <w:r>
        <w:rPr/>
        <w:t>и осуществление</w:t>
      </w:r>
      <w:r>
        <w:rPr>
          <w:spacing w:val="-1"/>
        </w:rPr>
        <w:t> </w:t>
      </w:r>
      <w:r>
        <w:rPr/>
        <w:t>действий в</w:t>
      </w:r>
      <w:r>
        <w:rPr>
          <w:spacing w:val="-1"/>
        </w:rPr>
        <w:t> </w:t>
      </w:r>
      <w:r>
        <w:rPr/>
        <w:t>окружающей среде</w:t>
      </w:r>
      <w:r>
        <w:rPr>
          <w:spacing w:val="-1"/>
        </w:rPr>
        <w:t> </w:t>
      </w:r>
      <w:r>
        <w:rPr/>
        <w:t>на</w:t>
      </w:r>
      <w:r>
        <w:rPr>
          <w:spacing w:val="-1"/>
        </w:rPr>
        <w:t> </w:t>
      </w:r>
      <w:r>
        <w:rPr/>
        <w:t>основе</w:t>
      </w:r>
      <w:r>
        <w:rPr>
          <w:spacing w:val="-2"/>
        </w:rPr>
        <w:t> </w:t>
      </w:r>
      <w:r>
        <w:rPr/>
        <w:t>знания целей устойчивого развития человечества;</w:t>
      </w:r>
    </w:p>
    <w:p>
      <w:pPr>
        <w:pStyle w:val="BodyText"/>
        <w:ind w:right="346"/>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pStyle w:val="BodyText"/>
        <w:ind w:left="1032" w:firstLine="0"/>
      </w:pPr>
      <w:r>
        <w:rPr/>
        <w:t>расширение</w:t>
      </w:r>
      <w:r>
        <w:rPr>
          <w:spacing w:val="-14"/>
        </w:rPr>
        <w:t> </w:t>
      </w:r>
      <w:r>
        <w:rPr/>
        <w:t>опыта</w:t>
      </w:r>
      <w:r>
        <w:rPr>
          <w:spacing w:val="-10"/>
        </w:rPr>
        <w:t> </w:t>
      </w:r>
      <w:r>
        <w:rPr/>
        <w:t>деятельности</w:t>
      </w:r>
      <w:r>
        <w:rPr>
          <w:spacing w:val="-6"/>
        </w:rPr>
        <w:t> </w:t>
      </w:r>
      <w:r>
        <w:rPr/>
        <w:t>экологической</w:t>
      </w:r>
      <w:r>
        <w:rPr>
          <w:spacing w:val="-7"/>
        </w:rPr>
        <w:t> </w:t>
      </w:r>
      <w:r>
        <w:rPr>
          <w:spacing w:val="-2"/>
        </w:rPr>
        <w:t>направленности;</w:t>
      </w:r>
    </w:p>
    <w:p>
      <w:pPr>
        <w:pStyle w:val="ListParagraph"/>
        <w:numPr>
          <w:ilvl w:val="0"/>
          <w:numId w:val="5"/>
        </w:numPr>
        <w:tabs>
          <w:tab w:pos="1287" w:val="left" w:leader="none"/>
        </w:tabs>
        <w:spacing w:line="240" w:lineRule="auto" w:before="1"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42"/>
      </w:pPr>
      <w:r>
        <w:rPr/>
        <w:t>сформированность мировоззрения,</w:t>
      </w:r>
      <w:r>
        <w:rPr>
          <w:spacing w:val="-1"/>
        </w:rPr>
        <w:t> </w:t>
      </w:r>
      <w:r>
        <w:rPr/>
        <w:t>соответствующего</w:t>
      </w:r>
      <w:r>
        <w:rPr>
          <w:spacing w:val="-1"/>
        </w:rPr>
        <w:t> </w:t>
      </w:r>
      <w:r>
        <w:rPr/>
        <w:t>современному</w:t>
      </w:r>
      <w:r>
        <w:rPr>
          <w:spacing w:val="-1"/>
        </w:rPr>
        <w:t> </w:t>
      </w:r>
      <w:r>
        <w:rPr/>
        <w:t>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BodyText"/>
        <w:ind w:right="347"/>
      </w:pPr>
      <w:r>
        <w:rPr/>
        <w:t>совершенствование языковой и читательской культуры как средства взаимодействия между людьми и познания мира;</w:t>
      </w:r>
    </w:p>
    <w:p>
      <w:pPr>
        <w:pStyle w:val="BodyText"/>
        <w:ind w:right="336"/>
      </w:pPr>
      <w:r>
        <w:rPr/>
        <w:t>осознание ценности научной деятельности, готовность осуществлять учебно- исследовательскую</w:t>
      </w:r>
      <w:r>
        <w:rPr>
          <w:spacing w:val="-15"/>
        </w:rPr>
        <w:t> </w:t>
      </w:r>
      <w:r>
        <w:rPr/>
        <w:t>и</w:t>
      </w:r>
      <w:r>
        <w:rPr>
          <w:spacing w:val="-15"/>
        </w:rPr>
        <w:t> </w:t>
      </w:r>
      <w:r>
        <w:rPr/>
        <w:t>проектную</w:t>
      </w:r>
      <w:r>
        <w:rPr>
          <w:spacing w:val="-15"/>
        </w:rPr>
        <w:t> </w:t>
      </w:r>
      <w:r>
        <w:rPr/>
        <w:t>деятельность,</w:t>
      </w:r>
      <w:r>
        <w:rPr>
          <w:spacing w:val="-15"/>
        </w:rPr>
        <w:t> </w:t>
      </w:r>
      <w:r>
        <w:rPr/>
        <w:t>в</w:t>
      </w:r>
      <w:r>
        <w:rPr>
          <w:spacing w:val="-15"/>
        </w:rPr>
        <w:t> </w:t>
      </w:r>
      <w:r>
        <w:rPr/>
        <w:t>том</w:t>
      </w:r>
      <w:r>
        <w:rPr>
          <w:spacing w:val="-15"/>
        </w:rPr>
        <w:t> </w:t>
      </w:r>
      <w:r>
        <w:rPr/>
        <w:t>числе</w:t>
      </w:r>
      <w:r>
        <w:rPr>
          <w:spacing w:val="-15"/>
        </w:rPr>
        <w:t> </w:t>
      </w:r>
      <w:r>
        <w:rPr/>
        <w:t>по</w:t>
      </w:r>
      <w:r>
        <w:rPr>
          <w:spacing w:val="-15"/>
        </w:rPr>
        <w:t> </w:t>
      </w:r>
      <w:r>
        <w:rPr/>
        <w:t>русскому</w:t>
      </w:r>
      <w:r>
        <w:rPr>
          <w:spacing w:val="-15"/>
        </w:rPr>
        <w:t> </w:t>
      </w:r>
      <w:r>
        <w:rPr/>
        <w:t>языку,</w:t>
      </w:r>
      <w:r>
        <w:rPr>
          <w:spacing w:val="-15"/>
        </w:rPr>
        <w:t> </w:t>
      </w:r>
      <w:r>
        <w:rPr/>
        <w:t>индивидуально и в группе.</w:t>
      </w:r>
    </w:p>
    <w:p>
      <w:pPr>
        <w:pStyle w:val="BodyText"/>
        <w:ind w:right="342"/>
      </w:pPr>
      <w:r>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pPr>
        <w:pStyle w:val="BodyText"/>
        <w:spacing w:before="3"/>
        <w:ind w:right="339"/>
      </w:pPr>
      <w:r>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BodyText"/>
        <w:ind w:right="340"/>
      </w:pPr>
      <w:r>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pPr>
        <w:pStyle w:val="BodyText"/>
        <w:ind w:right="349"/>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37"/>
      </w:pPr>
      <w:r>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spacing w:after="0"/>
        <w:sectPr>
          <w:pgSz w:w="11920" w:h="16850"/>
          <w:pgMar w:header="0" w:footer="1162" w:top="1040" w:bottom="1480" w:left="1380" w:right="220"/>
        </w:sectPr>
      </w:pPr>
    </w:p>
    <w:p>
      <w:pPr>
        <w:pStyle w:val="BodyText"/>
        <w:spacing w:line="242" w:lineRule="auto" w:before="62"/>
        <w:ind w:right="346"/>
      </w:pPr>
      <w:r>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pPr>
        <w:pStyle w:val="BodyText"/>
        <w:ind w:right="337"/>
      </w:pPr>
      <w:r>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48"/>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right="343"/>
      </w:pPr>
      <w:r>
        <w:rPr/>
        <w:t>самостоятельно формулировать и актуализировать проблему, рассматривать её </w:t>
      </w:r>
      <w:r>
        <w:rPr>
          <w:spacing w:val="-2"/>
        </w:rPr>
        <w:t>всесторонне;</w:t>
      </w:r>
    </w:p>
    <w:p>
      <w:pPr>
        <w:pStyle w:val="BodyText"/>
        <w:ind w:right="342"/>
      </w:pPr>
      <w:r>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pPr>
        <w:pStyle w:val="BodyText"/>
        <w:ind w:left="1032" w:firstLine="0"/>
      </w:pPr>
      <w:r>
        <w:rPr/>
        <w:t>определять</w:t>
      </w:r>
      <w:r>
        <w:rPr>
          <w:spacing w:val="-7"/>
        </w:rPr>
        <w:t> </w:t>
      </w:r>
      <w:r>
        <w:rPr/>
        <w:t>цели</w:t>
      </w:r>
      <w:r>
        <w:rPr>
          <w:spacing w:val="-4"/>
        </w:rPr>
        <w:t> </w:t>
      </w:r>
      <w:r>
        <w:rPr/>
        <w:t>деятельности,</w:t>
      </w:r>
      <w:r>
        <w:rPr>
          <w:spacing w:val="-10"/>
        </w:rPr>
        <w:t> </w:t>
      </w:r>
      <w:r>
        <w:rPr/>
        <w:t>задавать</w:t>
      </w:r>
      <w:r>
        <w:rPr>
          <w:spacing w:val="-4"/>
        </w:rPr>
        <w:t> </w:t>
      </w:r>
      <w:r>
        <w:rPr/>
        <w:t>параметры</w:t>
      </w:r>
      <w:r>
        <w:rPr>
          <w:spacing w:val="-5"/>
        </w:rPr>
        <w:t> </w:t>
      </w:r>
      <w:r>
        <w:rPr/>
        <w:t>и</w:t>
      </w:r>
      <w:r>
        <w:rPr>
          <w:spacing w:val="-6"/>
        </w:rPr>
        <w:t> </w:t>
      </w:r>
      <w:r>
        <w:rPr/>
        <w:t>критерии</w:t>
      </w:r>
      <w:r>
        <w:rPr>
          <w:spacing w:val="-6"/>
        </w:rPr>
        <w:t> </w:t>
      </w:r>
      <w:r>
        <w:rPr/>
        <w:t>их</w:t>
      </w:r>
      <w:r>
        <w:rPr>
          <w:spacing w:val="-8"/>
        </w:rPr>
        <w:t> </w:t>
      </w:r>
      <w:r>
        <w:rPr>
          <w:spacing w:val="-2"/>
        </w:rPr>
        <w:t>достижения;</w:t>
      </w:r>
    </w:p>
    <w:p>
      <w:pPr>
        <w:pStyle w:val="BodyText"/>
        <w:ind w:left="1032" w:right="353" w:firstLine="0"/>
      </w:pPr>
      <w:r>
        <w:rPr/>
        <w:t>выявлять закономерности и противоречия языковых явлений, данных в наблюдении; разрабатывать план решения проблемы с учётом анализа имеющихся материальных и</w:t>
      </w:r>
    </w:p>
    <w:p>
      <w:pPr>
        <w:pStyle w:val="BodyText"/>
        <w:ind w:firstLine="0"/>
      </w:pPr>
      <w:r>
        <w:rPr/>
        <w:t>нематериальных</w:t>
      </w:r>
      <w:r>
        <w:rPr>
          <w:spacing w:val="-12"/>
        </w:rPr>
        <w:t> </w:t>
      </w:r>
      <w:r>
        <w:rPr>
          <w:spacing w:val="-2"/>
        </w:rPr>
        <w:t>ресурсов;</w:t>
      </w:r>
    </w:p>
    <w:p>
      <w:pPr>
        <w:pStyle w:val="BodyText"/>
        <w:ind w:left="1032" w:firstLine="0"/>
      </w:pPr>
      <w:r>
        <w:rPr/>
        <w:t>вносить</w:t>
      </w:r>
      <w:r>
        <w:rPr>
          <w:spacing w:val="5"/>
        </w:rPr>
        <w:t> </w:t>
      </w:r>
      <w:r>
        <w:rPr/>
        <w:t>коррективы</w:t>
      </w:r>
      <w:r>
        <w:rPr>
          <w:spacing w:val="60"/>
        </w:rPr>
        <w:t> </w:t>
      </w:r>
      <w:r>
        <w:rPr/>
        <w:t>в</w:t>
      </w:r>
      <w:r>
        <w:rPr>
          <w:spacing w:val="63"/>
        </w:rPr>
        <w:t> </w:t>
      </w:r>
      <w:r>
        <w:rPr/>
        <w:t>деятельность,</w:t>
      </w:r>
      <w:r>
        <w:rPr>
          <w:spacing w:val="64"/>
        </w:rPr>
        <w:t> </w:t>
      </w:r>
      <w:r>
        <w:rPr/>
        <w:t>оценивать</w:t>
      </w:r>
      <w:r>
        <w:rPr>
          <w:spacing w:val="68"/>
        </w:rPr>
        <w:t> </w:t>
      </w:r>
      <w:r>
        <w:rPr/>
        <w:t>риски</w:t>
      </w:r>
      <w:r>
        <w:rPr>
          <w:spacing w:val="65"/>
        </w:rPr>
        <w:t> </w:t>
      </w:r>
      <w:r>
        <w:rPr/>
        <w:t>и</w:t>
      </w:r>
      <w:r>
        <w:rPr>
          <w:spacing w:val="64"/>
        </w:rPr>
        <w:t> </w:t>
      </w:r>
      <w:r>
        <w:rPr/>
        <w:t>соответствие</w:t>
      </w:r>
      <w:r>
        <w:rPr>
          <w:spacing w:val="63"/>
        </w:rPr>
        <w:t> </w:t>
      </w:r>
      <w:r>
        <w:rPr>
          <w:spacing w:val="-2"/>
        </w:rPr>
        <w:t>результатов</w:t>
      </w:r>
    </w:p>
    <w:p>
      <w:pPr>
        <w:pStyle w:val="BodyText"/>
        <w:spacing w:line="272" w:lineRule="exact"/>
        <w:ind w:firstLine="0"/>
        <w:jc w:val="left"/>
      </w:pPr>
      <w:r>
        <w:rPr>
          <w:spacing w:val="-2"/>
        </w:rPr>
        <w:t>целям;</w:t>
      </w:r>
    </w:p>
    <w:p>
      <w:pPr>
        <w:pStyle w:val="BodyText"/>
        <w:tabs>
          <w:tab w:pos="2902" w:val="left" w:leader="none"/>
          <w:tab w:pos="3240" w:val="left" w:leader="none"/>
          <w:tab w:pos="4546" w:val="left" w:leader="none"/>
          <w:tab w:pos="5449" w:val="left" w:leader="none"/>
          <w:tab w:pos="5775" w:val="left" w:leader="none"/>
          <w:tab w:pos="6925" w:val="left" w:leader="none"/>
          <w:tab w:pos="8224" w:val="left" w:leader="none"/>
          <w:tab w:pos="9823" w:val="left" w:leader="none"/>
        </w:tabs>
        <w:ind w:left="1032" w:firstLine="0"/>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w:t>
      </w:r>
    </w:p>
    <w:p>
      <w:pPr>
        <w:pStyle w:val="BodyText"/>
        <w:ind w:right="607" w:firstLine="0"/>
        <w:jc w:val="left"/>
      </w:pPr>
      <w:r>
        <w:rPr/>
        <w:t>комбинированного взаимодействия, в</w:t>
      </w:r>
      <w:r>
        <w:rPr>
          <w:spacing w:val="-2"/>
        </w:rPr>
        <w:t> </w:t>
      </w:r>
      <w:r>
        <w:rPr/>
        <w:t>том</w:t>
      </w:r>
      <w:r>
        <w:rPr>
          <w:spacing w:val="-1"/>
        </w:rPr>
        <w:t> </w:t>
      </w:r>
      <w:r>
        <w:rPr/>
        <w:t>числе</w:t>
      </w:r>
      <w:r>
        <w:rPr>
          <w:spacing w:val="-1"/>
        </w:rPr>
        <w:t> </w:t>
      </w:r>
      <w:r>
        <w:rPr/>
        <w:t>при выполнении</w:t>
      </w:r>
      <w:r>
        <w:rPr>
          <w:spacing w:val="-1"/>
        </w:rPr>
        <w:t> </w:t>
      </w:r>
      <w:r>
        <w:rPr/>
        <w:t>проектов по</w:t>
      </w:r>
      <w:r>
        <w:rPr>
          <w:spacing w:val="-1"/>
        </w:rPr>
        <w:t> </w:t>
      </w:r>
      <w:r>
        <w:rPr/>
        <w:t>русскому </w:t>
      </w:r>
      <w:r>
        <w:rPr>
          <w:spacing w:val="-2"/>
        </w:rPr>
        <w:t>языку;</w:t>
      </w:r>
    </w:p>
    <w:p>
      <w:pPr>
        <w:pStyle w:val="BodyText"/>
        <w:ind w:right="351"/>
      </w:pPr>
      <w:r>
        <w:rPr/>
        <w:t>развивать креативное мышление при решении жизненных проблем с учётом собственного речевого и читательского опыта.</w:t>
      </w:r>
    </w:p>
    <w:p>
      <w:pPr>
        <w:pStyle w:val="BodyText"/>
        <w:ind w:right="349"/>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ind w:right="342"/>
      </w:pPr>
      <w:r>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pPr>
        <w:pStyle w:val="BodyText"/>
        <w:ind w:right="348"/>
      </w:pPr>
      <w:r>
        <w:rPr/>
        <w:t>осуществлять</w:t>
      </w:r>
      <w:r>
        <w:rPr>
          <w:spacing w:val="-1"/>
        </w:rPr>
        <w:t> </w:t>
      </w:r>
      <w:r>
        <w:rPr/>
        <w:t>различные</w:t>
      </w:r>
      <w:r>
        <w:rPr>
          <w:spacing w:val="-2"/>
        </w:rPr>
        <w:t> </w:t>
      </w:r>
      <w:r>
        <w:rPr/>
        <w:t>виды деятельности</w:t>
      </w:r>
      <w:r>
        <w:rPr>
          <w:spacing w:val="-2"/>
        </w:rPr>
        <w:t> </w:t>
      </w:r>
      <w:r>
        <w:rPr/>
        <w:t>по</w:t>
      </w:r>
      <w:r>
        <w:rPr>
          <w:spacing w:val="-4"/>
        </w:rPr>
        <w:t> </w:t>
      </w:r>
      <w:r>
        <w:rPr/>
        <w:t>получению</w:t>
      </w:r>
      <w:r>
        <w:rPr>
          <w:spacing w:val="-3"/>
        </w:rPr>
        <w:t> </w:t>
      </w:r>
      <w:r>
        <w:rPr/>
        <w:t>нового</w:t>
      </w:r>
      <w:r>
        <w:rPr>
          <w:spacing w:val="-3"/>
        </w:rPr>
        <w:t> </w:t>
      </w:r>
      <w:r>
        <w:rPr/>
        <w:t>знания,</w:t>
      </w:r>
      <w:r>
        <w:rPr>
          <w:spacing w:val="-1"/>
        </w:rPr>
        <w:t> </w:t>
      </w:r>
      <w:r>
        <w:rPr/>
        <w:t>в</w:t>
      </w:r>
      <w:r>
        <w:rPr>
          <w:spacing w:val="-4"/>
        </w:rPr>
        <w:t> </w:t>
      </w:r>
      <w:r>
        <w:rPr/>
        <w:t>том</w:t>
      </w:r>
      <w:r>
        <w:rPr>
          <w:spacing w:val="-2"/>
        </w:rPr>
        <w:t> </w:t>
      </w:r>
      <w:r>
        <w:rPr/>
        <w:t>числе по</w:t>
      </w:r>
      <w:r>
        <w:rPr>
          <w:spacing w:val="-1"/>
        </w:rPr>
        <w:t> </w:t>
      </w:r>
      <w:r>
        <w:rPr/>
        <w:t>русскому</w:t>
      </w:r>
      <w:r>
        <w:rPr>
          <w:spacing w:val="-1"/>
        </w:rPr>
        <w:t> </w:t>
      </w:r>
      <w:r>
        <w:rPr/>
        <w:t>языку;</w:t>
      </w:r>
      <w:r>
        <w:rPr>
          <w:spacing w:val="-1"/>
        </w:rPr>
        <w:t> </w:t>
      </w:r>
      <w:r>
        <w:rPr/>
        <w:t>его</w:t>
      </w:r>
      <w:r>
        <w:rPr>
          <w:spacing w:val="-3"/>
        </w:rPr>
        <w:t> </w:t>
      </w:r>
      <w:r>
        <w:rPr/>
        <w:t>интерпретации,</w:t>
      </w:r>
      <w:r>
        <w:rPr>
          <w:spacing w:val="-4"/>
        </w:rPr>
        <w:t> </w:t>
      </w:r>
      <w:r>
        <w:rPr/>
        <w:t>преобразованию</w:t>
      </w:r>
      <w:r>
        <w:rPr>
          <w:spacing w:val="-3"/>
        </w:rPr>
        <w:t> </w:t>
      </w:r>
      <w:r>
        <w:rPr/>
        <w:t>и</w:t>
      </w:r>
      <w:r>
        <w:rPr>
          <w:spacing w:val="-3"/>
        </w:rPr>
        <w:t> </w:t>
      </w:r>
      <w:r>
        <w:rPr/>
        <w:t>применению</w:t>
      </w:r>
      <w:r>
        <w:rPr>
          <w:spacing w:val="-1"/>
        </w:rPr>
        <w:t> </w:t>
      </w:r>
      <w:r>
        <w:rPr/>
        <w:t>в</w:t>
      </w:r>
      <w:r>
        <w:rPr>
          <w:spacing w:val="-2"/>
        </w:rPr>
        <w:t> </w:t>
      </w:r>
      <w:r>
        <w:rPr/>
        <w:t>различных</w:t>
      </w:r>
      <w:r>
        <w:rPr>
          <w:spacing w:val="-2"/>
        </w:rPr>
        <w:t> </w:t>
      </w:r>
      <w:r>
        <w:rPr/>
        <w:t>учебных ситуациях, в том числе при создании учебных и социальных проектов;</w:t>
      </w:r>
    </w:p>
    <w:p>
      <w:pPr>
        <w:pStyle w:val="BodyText"/>
        <w:ind w:right="344"/>
      </w:pPr>
      <w:r>
        <w:rPr/>
        <w:t>формировать научный</w:t>
      </w:r>
      <w:r>
        <w:rPr>
          <w:spacing w:val="-1"/>
        </w:rPr>
        <w:t> </w:t>
      </w:r>
      <w:r>
        <w:rPr/>
        <w:t>тип мышления, владеть научной, в том числе лингвистической, терминологией, общенаучными ключевыми понятиями и методами;</w:t>
      </w:r>
    </w:p>
    <w:p>
      <w:pPr>
        <w:pStyle w:val="BodyText"/>
        <w:spacing w:before="1"/>
        <w:ind w:right="347"/>
      </w:pPr>
      <w:r>
        <w:rPr/>
        <w:t>ставить и формулировать собственные задачи в образовательной деятельности и разнообразных жизненных ситуациях;</w:t>
      </w:r>
    </w:p>
    <w:p>
      <w:pPr>
        <w:pStyle w:val="BodyText"/>
        <w:spacing w:line="242" w:lineRule="auto"/>
        <w:ind w:right="345"/>
      </w:pPr>
      <w:r>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pPr>
        <w:pStyle w:val="BodyText"/>
        <w:ind w:right="353"/>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left="1032" w:right="2950" w:firstLine="0"/>
      </w:pPr>
      <w:r>
        <w:rPr/>
        <w:t>давать оценку новым ситуациям, приобретённому опыту; уметь</w:t>
      </w:r>
      <w:r>
        <w:rPr>
          <w:spacing w:val="-4"/>
        </w:rPr>
        <w:t> </w:t>
      </w:r>
      <w:r>
        <w:rPr/>
        <w:t>интегрировать</w:t>
      </w:r>
      <w:r>
        <w:rPr>
          <w:spacing w:val="-5"/>
        </w:rPr>
        <w:t> </w:t>
      </w:r>
      <w:r>
        <w:rPr/>
        <w:t>знания</w:t>
      </w:r>
      <w:r>
        <w:rPr>
          <w:spacing w:val="-5"/>
        </w:rPr>
        <w:t> </w:t>
      </w:r>
      <w:r>
        <w:rPr/>
        <w:t>из</w:t>
      </w:r>
      <w:r>
        <w:rPr>
          <w:spacing w:val="-4"/>
        </w:rPr>
        <w:t> </w:t>
      </w:r>
      <w:r>
        <w:rPr/>
        <w:t>разных</w:t>
      </w:r>
      <w:r>
        <w:rPr>
          <w:spacing w:val="-5"/>
        </w:rPr>
        <w:t> </w:t>
      </w:r>
      <w:r>
        <w:rPr/>
        <w:t>предметных</w:t>
      </w:r>
      <w:r>
        <w:rPr>
          <w:spacing w:val="-5"/>
        </w:rPr>
        <w:t> </w:t>
      </w:r>
      <w:r>
        <w:rPr/>
        <w:t>областей;</w:t>
      </w:r>
    </w:p>
    <w:p>
      <w:pPr>
        <w:pStyle w:val="BodyText"/>
        <w:ind w:right="124"/>
        <w:jc w:val="left"/>
      </w:pPr>
      <w:r>
        <w:rPr/>
        <w:t>уметь переносить знания в практическую область жизнедеятельности, освоенные средства и способы действия – в профессиональную среду;</w:t>
      </w:r>
    </w:p>
    <w:p>
      <w:pPr>
        <w:pStyle w:val="BodyText"/>
        <w:jc w:val="left"/>
      </w:pPr>
      <w:r>
        <w:rPr/>
        <w:t>выдвигать</w:t>
      </w:r>
      <w:r>
        <w:rPr>
          <w:spacing w:val="29"/>
        </w:rPr>
        <w:t> </w:t>
      </w:r>
      <w:r>
        <w:rPr/>
        <w:t>новые идеи, оригинальные подходы, предлагать</w:t>
      </w:r>
      <w:r>
        <w:rPr>
          <w:spacing w:val="29"/>
        </w:rPr>
        <w:t> </w:t>
      </w:r>
      <w:r>
        <w:rPr/>
        <w:t>альтернативные способы решения проблем.</w:t>
      </w:r>
    </w:p>
    <w:p>
      <w:pPr>
        <w:pStyle w:val="BodyText"/>
        <w:jc w:val="left"/>
      </w:pPr>
      <w:r>
        <w:rPr/>
        <w:t>У</w:t>
      </w:r>
      <w:r>
        <w:rPr>
          <w:spacing w:val="-4"/>
        </w:rPr>
        <w:t> </w:t>
      </w:r>
      <w:r>
        <w:rPr/>
        <w:t>обучающегося</w:t>
      </w:r>
      <w:r>
        <w:rPr>
          <w:spacing w:val="-1"/>
        </w:rPr>
        <w:t> </w:t>
      </w:r>
      <w:r>
        <w:rPr/>
        <w:t>будут</w:t>
      </w:r>
      <w:r>
        <w:rPr>
          <w:spacing w:val="-1"/>
        </w:rPr>
        <w:t> </w:t>
      </w:r>
      <w:r>
        <w:rPr/>
        <w:t>сформированы</w:t>
      </w:r>
      <w:r>
        <w:rPr>
          <w:spacing w:val="-4"/>
        </w:rPr>
        <w:t> </w:t>
      </w:r>
      <w:r>
        <w:rPr/>
        <w:t>умения</w:t>
      </w:r>
      <w:r>
        <w:rPr>
          <w:spacing w:val="-2"/>
        </w:rPr>
        <w:t> </w:t>
      </w:r>
      <w:r>
        <w:rPr/>
        <w:t>работать</w:t>
      </w:r>
      <w:r>
        <w:rPr>
          <w:spacing w:val="-2"/>
        </w:rPr>
        <w:t> </w:t>
      </w:r>
      <w:r>
        <w:rPr/>
        <w:t>с</w:t>
      </w:r>
      <w:r>
        <w:rPr>
          <w:spacing w:val="-5"/>
        </w:rPr>
        <w:t> </w:t>
      </w:r>
      <w:r>
        <w:rPr/>
        <w:t>информацией</w:t>
      </w:r>
      <w:r>
        <w:rPr>
          <w:spacing w:val="-2"/>
        </w:rPr>
        <w:t> </w:t>
      </w:r>
      <w:r>
        <w:rPr/>
        <w:t>как</w:t>
      </w:r>
      <w:r>
        <w:rPr>
          <w:spacing w:val="-3"/>
        </w:rPr>
        <w:t> </w:t>
      </w:r>
      <w:r>
        <w:rPr/>
        <w:t>часть познавательных универсальных учебных действий:</w:t>
      </w:r>
    </w:p>
    <w:p>
      <w:pPr>
        <w:pStyle w:val="BodyText"/>
        <w:ind w:left="1032" w:firstLine="0"/>
        <w:jc w:val="left"/>
      </w:pPr>
      <w:r>
        <w:rPr/>
        <w:t>владеть</w:t>
      </w:r>
      <w:r>
        <w:rPr>
          <w:spacing w:val="74"/>
        </w:rPr>
        <w:t> </w:t>
      </w:r>
      <w:r>
        <w:rPr/>
        <w:t>навыками</w:t>
      </w:r>
      <w:r>
        <w:rPr>
          <w:spacing w:val="36"/>
        </w:rPr>
        <w:t>  </w:t>
      </w:r>
      <w:r>
        <w:rPr/>
        <w:t>получения</w:t>
      </w:r>
      <w:r>
        <w:rPr>
          <w:spacing w:val="36"/>
        </w:rPr>
        <w:t>  </w:t>
      </w:r>
      <w:r>
        <w:rPr/>
        <w:t>информации,</w:t>
      </w:r>
      <w:r>
        <w:rPr>
          <w:spacing w:val="33"/>
        </w:rPr>
        <w:t>  </w:t>
      </w:r>
      <w:r>
        <w:rPr/>
        <w:t>в</w:t>
      </w:r>
      <w:r>
        <w:rPr>
          <w:spacing w:val="36"/>
        </w:rPr>
        <w:t>  </w:t>
      </w:r>
      <w:r>
        <w:rPr/>
        <w:t>том</w:t>
      </w:r>
      <w:r>
        <w:rPr>
          <w:spacing w:val="36"/>
        </w:rPr>
        <w:t>  </w:t>
      </w:r>
      <w:r>
        <w:rPr/>
        <w:t>числе</w:t>
      </w:r>
      <w:r>
        <w:rPr>
          <w:spacing w:val="35"/>
        </w:rPr>
        <w:t>  </w:t>
      </w:r>
      <w:r>
        <w:rPr/>
        <w:t>лингвистической,</w:t>
      </w:r>
      <w:r>
        <w:rPr>
          <w:spacing w:val="36"/>
        </w:rPr>
        <w:t>  </w:t>
      </w:r>
      <w:r>
        <w:rPr>
          <w:spacing w:val="-5"/>
        </w:rPr>
        <w:t>из</w:t>
      </w:r>
    </w:p>
    <w:p>
      <w:pPr>
        <w:spacing w:after="0"/>
        <w:jc w:val="left"/>
        <w:sectPr>
          <w:pgSz w:w="11920" w:h="16850"/>
          <w:pgMar w:header="0" w:footer="1162" w:top="1040" w:bottom="1480" w:left="1380" w:right="220"/>
        </w:sectPr>
      </w:pPr>
    </w:p>
    <w:p>
      <w:pPr>
        <w:pStyle w:val="BodyText"/>
        <w:spacing w:line="242" w:lineRule="auto" w:before="62"/>
        <w:ind w:right="356" w:firstLine="0"/>
      </w:pPr>
      <w:r>
        <w:rPr/>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BodyText"/>
        <w:ind w:right="342"/>
      </w:pPr>
      <w:r>
        <w:rPr/>
        <w:t>создавать</w:t>
      </w:r>
      <w:r>
        <w:rPr>
          <w:spacing w:val="-6"/>
        </w:rPr>
        <w:t> </w:t>
      </w:r>
      <w:r>
        <w:rPr/>
        <w:t>тексты</w:t>
      </w:r>
      <w:r>
        <w:rPr>
          <w:spacing w:val="-6"/>
        </w:rPr>
        <w:t> </w:t>
      </w:r>
      <w:r>
        <w:rPr/>
        <w:t>в</w:t>
      </w:r>
      <w:r>
        <w:rPr>
          <w:spacing w:val="-9"/>
        </w:rPr>
        <w:t> </w:t>
      </w:r>
      <w:r>
        <w:rPr/>
        <w:t>различных</w:t>
      </w:r>
      <w:r>
        <w:rPr>
          <w:spacing w:val="-8"/>
        </w:rPr>
        <w:t> </w:t>
      </w:r>
      <w:r>
        <w:rPr/>
        <w:t>форматах</w:t>
      </w:r>
      <w:r>
        <w:rPr>
          <w:spacing w:val="-7"/>
        </w:rPr>
        <w:t> </w:t>
      </w:r>
      <w:r>
        <w:rPr/>
        <w:t>с</w:t>
      </w:r>
      <w:r>
        <w:rPr>
          <w:spacing w:val="-10"/>
        </w:rPr>
        <w:t> </w:t>
      </w:r>
      <w:r>
        <w:rPr/>
        <w:t>учётом</w:t>
      </w:r>
      <w:r>
        <w:rPr>
          <w:spacing w:val="-9"/>
        </w:rPr>
        <w:t> </w:t>
      </w:r>
      <w:r>
        <w:rPr/>
        <w:t>назначения</w:t>
      </w:r>
      <w:r>
        <w:rPr>
          <w:spacing w:val="-7"/>
        </w:rPr>
        <w:t> </w:t>
      </w:r>
      <w:r>
        <w:rPr/>
        <w:t>информации</w:t>
      </w:r>
      <w:r>
        <w:rPr>
          <w:spacing w:val="-6"/>
        </w:rPr>
        <w:t> </w:t>
      </w:r>
      <w:r>
        <w:rPr/>
        <w:t>и</w:t>
      </w:r>
      <w:r>
        <w:rPr>
          <w:spacing w:val="-8"/>
        </w:rPr>
        <w:t> </w:t>
      </w:r>
      <w:r>
        <w:rPr/>
        <w:t>её</w:t>
      </w:r>
      <w:r>
        <w:rPr>
          <w:spacing w:val="-10"/>
        </w:rPr>
        <w:t> </w:t>
      </w:r>
      <w:r>
        <w:rPr/>
        <w:t>целевой аудитории, выбирая оптимальную форму представления и визуализации (презентация, таблица, схема и другие);</w:t>
      </w:r>
    </w:p>
    <w:p>
      <w:pPr>
        <w:pStyle w:val="BodyText"/>
        <w:ind w:right="350"/>
      </w:pPr>
      <w:r>
        <w:rPr/>
        <w:t>оценивать достоверность, легитимность информации, её соответствие правовым и морально-этическим нормам;</w:t>
      </w:r>
    </w:p>
    <w:p>
      <w:pPr>
        <w:pStyle w:val="BodyText"/>
        <w:ind w:right="337"/>
      </w:pPr>
      <w:r>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BodyText"/>
        <w:ind w:right="337"/>
      </w:pPr>
      <w:r>
        <w:rPr/>
        <w:t>владеть навыками защиты личной информации, соблюдать требования информационной безопасности.</w:t>
      </w:r>
    </w:p>
    <w:p>
      <w:pPr>
        <w:pStyle w:val="BodyText"/>
        <w:ind w:right="343"/>
      </w:pPr>
      <w:r>
        <w:rPr/>
        <w:t>У обучающегося будут сформированы умения общения как часть коммуникативных универсальных учебных действий:</w:t>
      </w:r>
    </w:p>
    <w:p>
      <w:pPr>
        <w:pStyle w:val="BodyText"/>
        <w:ind w:left="1032" w:firstLine="0"/>
      </w:pPr>
      <w:r>
        <w:rPr/>
        <w:t>осуществлять</w:t>
      </w:r>
      <w:r>
        <w:rPr>
          <w:spacing w:val="-5"/>
        </w:rPr>
        <w:t> </w:t>
      </w:r>
      <w:r>
        <w:rPr/>
        <w:t>коммуникацию</w:t>
      </w:r>
      <w:r>
        <w:rPr>
          <w:spacing w:val="-6"/>
        </w:rPr>
        <w:t> </w:t>
      </w:r>
      <w:r>
        <w:rPr/>
        <w:t>во</w:t>
      </w:r>
      <w:r>
        <w:rPr>
          <w:spacing w:val="-7"/>
        </w:rPr>
        <w:t> </w:t>
      </w:r>
      <w:r>
        <w:rPr/>
        <w:t>всех</w:t>
      </w:r>
      <w:r>
        <w:rPr>
          <w:spacing w:val="-5"/>
        </w:rPr>
        <w:t> </w:t>
      </w:r>
      <w:r>
        <w:rPr/>
        <w:t>сферах</w:t>
      </w:r>
      <w:r>
        <w:rPr>
          <w:spacing w:val="-7"/>
        </w:rPr>
        <w:t> </w:t>
      </w:r>
      <w:r>
        <w:rPr>
          <w:spacing w:val="-2"/>
        </w:rPr>
        <w:t>жизни;</w:t>
      </w:r>
    </w:p>
    <w:p>
      <w:pPr>
        <w:pStyle w:val="BodyText"/>
        <w:ind w:right="344"/>
      </w:pPr>
      <w:r>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BodyText"/>
        <w:ind w:right="349"/>
      </w:pPr>
      <w:r>
        <w:rPr/>
        <w:t>владеть различными способами общения и взаимодействия; аргументированно вести </w:t>
      </w:r>
      <w:r>
        <w:rPr>
          <w:spacing w:val="-2"/>
        </w:rPr>
        <w:t>диалог;</w:t>
      </w:r>
    </w:p>
    <w:p>
      <w:pPr>
        <w:pStyle w:val="BodyText"/>
        <w:ind w:right="348"/>
      </w:pPr>
      <w:r>
        <w:rPr/>
        <w:t>развёрнуто, логично и корректно с точки зрения культуры речи излагать своё мнение, строить высказывание.</w:t>
      </w:r>
    </w:p>
    <w:p>
      <w:pPr>
        <w:pStyle w:val="BodyText"/>
        <w:ind w:right="351"/>
      </w:pPr>
      <w:r>
        <w:rPr/>
        <w:t>У обучающегося будут сформированы умения самоорганизации как части регулятивных универсальных учебных действий:</w:t>
      </w:r>
    </w:p>
    <w:p>
      <w:pPr>
        <w:pStyle w:val="BodyText"/>
        <w:ind w:right="344"/>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ind w:right="348"/>
      </w:pPr>
      <w:r>
        <w:rPr/>
        <w:t>самостоятельно составлять план решения проблемы с учётом имеющихся ресурсов, собственных возможностей и предпочтений;</w:t>
      </w:r>
    </w:p>
    <w:p>
      <w:pPr>
        <w:pStyle w:val="BodyText"/>
        <w:ind w:left="1032" w:firstLine="0"/>
      </w:pPr>
      <w:r>
        <w:rPr/>
        <w:t>расширять</w:t>
      </w:r>
      <w:r>
        <w:rPr>
          <w:spacing w:val="-5"/>
        </w:rPr>
        <w:t> </w:t>
      </w:r>
      <w:r>
        <w:rPr/>
        <w:t>рамки</w:t>
      </w:r>
      <w:r>
        <w:rPr>
          <w:spacing w:val="-1"/>
        </w:rPr>
        <w:t> </w:t>
      </w:r>
      <w:r>
        <w:rPr/>
        <w:t>учебного</w:t>
      </w:r>
      <w:r>
        <w:rPr>
          <w:spacing w:val="-5"/>
        </w:rPr>
        <w:t> </w:t>
      </w:r>
      <w:r>
        <w:rPr/>
        <w:t>предмета</w:t>
      </w:r>
      <w:r>
        <w:rPr>
          <w:spacing w:val="-5"/>
        </w:rPr>
        <w:t> </w:t>
      </w:r>
      <w:r>
        <w:rPr/>
        <w:t>на</w:t>
      </w:r>
      <w:r>
        <w:rPr>
          <w:spacing w:val="-5"/>
        </w:rPr>
        <w:t> </w:t>
      </w:r>
      <w:r>
        <w:rPr/>
        <w:t>основе</w:t>
      </w:r>
      <w:r>
        <w:rPr>
          <w:spacing w:val="-4"/>
        </w:rPr>
        <w:t> </w:t>
      </w:r>
      <w:r>
        <w:rPr/>
        <w:t>личных</w:t>
      </w:r>
      <w:r>
        <w:rPr>
          <w:spacing w:val="-2"/>
        </w:rPr>
        <w:t> предпочтений;</w:t>
      </w:r>
    </w:p>
    <w:p>
      <w:pPr>
        <w:pStyle w:val="BodyText"/>
        <w:ind w:right="354"/>
      </w:pPr>
      <w:r>
        <w:rPr/>
        <w:t>делать осознанный выбор, аргументировать его, брать ответственность за результаты </w:t>
      </w:r>
      <w:r>
        <w:rPr>
          <w:spacing w:val="-2"/>
        </w:rPr>
        <w:t>выбора;</w:t>
      </w:r>
    </w:p>
    <w:p>
      <w:pPr>
        <w:pStyle w:val="BodyText"/>
        <w:ind w:left="1032" w:firstLine="0"/>
      </w:pPr>
      <w:r>
        <w:rPr/>
        <w:t>оценивать</w:t>
      </w:r>
      <w:r>
        <w:rPr>
          <w:spacing w:val="-12"/>
        </w:rPr>
        <w:t> </w:t>
      </w:r>
      <w:r>
        <w:rPr/>
        <w:t>приобретённый</w:t>
      </w:r>
      <w:r>
        <w:rPr>
          <w:spacing w:val="-9"/>
        </w:rPr>
        <w:t> </w:t>
      </w:r>
      <w:r>
        <w:rPr>
          <w:spacing w:val="-2"/>
        </w:rPr>
        <w:t>опыт;</w:t>
      </w:r>
    </w:p>
    <w:p>
      <w:pPr>
        <w:pStyle w:val="BodyText"/>
        <w:ind w:right="349"/>
      </w:pPr>
      <w:r>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BodyText"/>
        <w:ind w:right="354"/>
      </w:pPr>
      <w:r>
        <w:rPr/>
        <w:t>У обучающегося будут сформированы умения самоконтроля, принятия себя и других как части регулятивных универсальных учебных действий:</w:t>
      </w:r>
    </w:p>
    <w:p>
      <w:pPr>
        <w:pStyle w:val="BodyText"/>
        <w:ind w:right="348"/>
      </w:pPr>
      <w:r>
        <w:rPr/>
        <w:t>давать оценку новым ситуациям, вносить коррективы в деятельность, оценивать соответствие результатов целям;</w:t>
      </w:r>
    </w:p>
    <w:p>
      <w:pPr>
        <w:pStyle w:val="BodyText"/>
        <w:ind w:right="348"/>
      </w:pPr>
      <w:r>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pPr>
        <w:pStyle w:val="BodyText"/>
        <w:spacing w:before="2"/>
        <w:ind w:left="1032" w:right="1906" w:firstLine="0"/>
        <w:jc w:val="left"/>
      </w:pPr>
      <w:r>
        <w:rPr/>
        <w:t>оценивать</w:t>
      </w:r>
      <w:r>
        <w:rPr>
          <w:spacing w:val="-3"/>
        </w:rPr>
        <w:t> </w:t>
      </w:r>
      <w:r>
        <w:rPr/>
        <w:t>риски</w:t>
      </w:r>
      <w:r>
        <w:rPr>
          <w:spacing w:val="-6"/>
        </w:rPr>
        <w:t> </w:t>
      </w:r>
      <w:r>
        <w:rPr/>
        <w:t>и</w:t>
      </w:r>
      <w:r>
        <w:rPr>
          <w:spacing w:val="-4"/>
        </w:rPr>
        <w:t> </w:t>
      </w:r>
      <w:r>
        <w:rPr/>
        <w:t>своевременно</w:t>
      </w:r>
      <w:r>
        <w:rPr>
          <w:spacing w:val="-4"/>
        </w:rPr>
        <w:t> </w:t>
      </w:r>
      <w:r>
        <w:rPr/>
        <w:t>принимать</w:t>
      </w:r>
      <w:r>
        <w:rPr>
          <w:spacing w:val="-3"/>
        </w:rPr>
        <w:t> </w:t>
      </w:r>
      <w:r>
        <w:rPr/>
        <w:t>решение</w:t>
      </w:r>
      <w:r>
        <w:rPr>
          <w:spacing w:val="-5"/>
        </w:rPr>
        <w:t> </w:t>
      </w:r>
      <w:r>
        <w:rPr/>
        <w:t>по</w:t>
      </w:r>
      <w:r>
        <w:rPr>
          <w:spacing w:val="-4"/>
        </w:rPr>
        <w:t> </w:t>
      </w:r>
      <w:r>
        <w:rPr/>
        <w:t>их</w:t>
      </w:r>
      <w:r>
        <w:rPr>
          <w:spacing w:val="-4"/>
        </w:rPr>
        <w:t> </w:t>
      </w:r>
      <w:r>
        <w:rPr/>
        <w:t>снижению; принимать себя, понимая свои недостатки и достоинства;</w:t>
      </w:r>
    </w:p>
    <w:p>
      <w:pPr>
        <w:pStyle w:val="BodyText"/>
        <w:ind w:left="1032" w:firstLine="0"/>
        <w:jc w:val="left"/>
      </w:pPr>
      <w:r>
        <w:rPr/>
        <w:t>принимать</w:t>
      </w:r>
      <w:r>
        <w:rPr>
          <w:spacing w:val="-6"/>
        </w:rPr>
        <w:t> </w:t>
      </w:r>
      <w:r>
        <w:rPr/>
        <w:t>мотивы</w:t>
      </w:r>
      <w:r>
        <w:rPr>
          <w:spacing w:val="-9"/>
        </w:rPr>
        <w:t> </w:t>
      </w:r>
      <w:r>
        <w:rPr/>
        <w:t>и</w:t>
      </w:r>
      <w:r>
        <w:rPr>
          <w:spacing w:val="-6"/>
        </w:rPr>
        <w:t> </w:t>
      </w:r>
      <w:r>
        <w:rPr/>
        <w:t>аргументы</w:t>
      </w:r>
      <w:r>
        <w:rPr>
          <w:spacing w:val="-6"/>
        </w:rPr>
        <w:t> </w:t>
      </w:r>
      <w:r>
        <w:rPr/>
        <w:t>других</w:t>
      </w:r>
      <w:r>
        <w:rPr>
          <w:spacing w:val="-4"/>
        </w:rPr>
        <w:t> </w:t>
      </w:r>
      <w:r>
        <w:rPr/>
        <w:t>людей</w:t>
      </w:r>
      <w:r>
        <w:rPr>
          <w:spacing w:val="-10"/>
        </w:rPr>
        <w:t> </w:t>
      </w:r>
      <w:r>
        <w:rPr/>
        <w:t>при</w:t>
      </w:r>
      <w:r>
        <w:rPr>
          <w:spacing w:val="-5"/>
        </w:rPr>
        <w:t> </w:t>
      </w:r>
      <w:r>
        <w:rPr/>
        <w:t>анализе</w:t>
      </w:r>
      <w:r>
        <w:rPr>
          <w:spacing w:val="-9"/>
        </w:rPr>
        <w:t> </w:t>
      </w:r>
      <w:r>
        <w:rPr/>
        <w:t>результатов</w:t>
      </w:r>
      <w:r>
        <w:rPr>
          <w:spacing w:val="-8"/>
        </w:rPr>
        <w:t> </w:t>
      </w:r>
      <w:r>
        <w:rPr/>
        <w:t>деятельности; признавать своё право и право других на ошибку;</w:t>
      </w:r>
    </w:p>
    <w:p>
      <w:pPr>
        <w:pStyle w:val="BodyText"/>
        <w:ind w:left="1032" w:firstLine="0"/>
        <w:jc w:val="left"/>
      </w:pPr>
      <w:r>
        <w:rPr/>
        <w:t>развивать</w:t>
      </w:r>
      <w:r>
        <w:rPr>
          <w:spacing w:val="-9"/>
        </w:rPr>
        <w:t> </w:t>
      </w:r>
      <w:r>
        <w:rPr/>
        <w:t>способность</w:t>
      </w:r>
      <w:r>
        <w:rPr>
          <w:spacing w:val="-8"/>
        </w:rPr>
        <w:t> </w:t>
      </w:r>
      <w:r>
        <w:rPr/>
        <w:t>видеть</w:t>
      </w:r>
      <w:r>
        <w:rPr>
          <w:spacing w:val="-5"/>
        </w:rPr>
        <w:t> </w:t>
      </w:r>
      <w:r>
        <w:rPr/>
        <w:t>мир</w:t>
      </w:r>
      <w:r>
        <w:rPr>
          <w:spacing w:val="-6"/>
        </w:rPr>
        <w:t> </w:t>
      </w:r>
      <w:r>
        <w:rPr/>
        <w:t>с</w:t>
      </w:r>
      <w:r>
        <w:rPr>
          <w:spacing w:val="-10"/>
        </w:rPr>
        <w:t> </w:t>
      </w:r>
      <w:r>
        <w:rPr/>
        <w:t>позиции</w:t>
      </w:r>
      <w:r>
        <w:rPr>
          <w:spacing w:val="-4"/>
        </w:rPr>
        <w:t> </w:t>
      </w:r>
      <w:r>
        <w:rPr/>
        <w:t>другого</w:t>
      </w:r>
      <w:r>
        <w:rPr>
          <w:spacing w:val="-8"/>
        </w:rPr>
        <w:t> </w:t>
      </w:r>
      <w:r>
        <w:rPr>
          <w:spacing w:val="-2"/>
        </w:rPr>
        <w:t>человека.</w:t>
      </w:r>
    </w:p>
    <w:p>
      <w:pPr>
        <w:pStyle w:val="BodyText"/>
        <w:spacing w:before="1"/>
        <w:ind w:left="1032" w:right="937" w:firstLine="0"/>
        <w:jc w:val="left"/>
      </w:pPr>
      <w:r>
        <w:rPr/>
        <w:t>У обучающегося будут сформированы умения совместной деятельности: понимать</w:t>
      </w:r>
      <w:r>
        <w:rPr>
          <w:spacing w:val="-9"/>
        </w:rPr>
        <w:t> </w:t>
      </w:r>
      <w:r>
        <w:rPr/>
        <w:t>и</w:t>
      </w:r>
      <w:r>
        <w:rPr>
          <w:spacing w:val="-11"/>
        </w:rPr>
        <w:t> </w:t>
      </w:r>
      <w:r>
        <w:rPr/>
        <w:t>использовать</w:t>
      </w:r>
      <w:r>
        <w:rPr>
          <w:spacing w:val="-5"/>
        </w:rPr>
        <w:t> </w:t>
      </w:r>
      <w:r>
        <w:rPr/>
        <w:t>преимущества</w:t>
      </w:r>
      <w:r>
        <w:rPr>
          <w:spacing w:val="-12"/>
        </w:rPr>
        <w:t> </w:t>
      </w:r>
      <w:r>
        <w:rPr/>
        <w:t>командной</w:t>
      </w:r>
      <w:r>
        <w:rPr>
          <w:spacing w:val="-9"/>
        </w:rPr>
        <w:t> </w:t>
      </w:r>
      <w:r>
        <w:rPr/>
        <w:t>и</w:t>
      </w:r>
      <w:r>
        <w:rPr>
          <w:spacing w:val="-8"/>
        </w:rPr>
        <w:t> </w:t>
      </w:r>
      <w:r>
        <w:rPr/>
        <w:t>индивидуальной</w:t>
      </w:r>
      <w:r>
        <w:rPr>
          <w:spacing w:val="-9"/>
        </w:rPr>
        <w:t> </w:t>
      </w:r>
      <w:r>
        <w:rPr/>
        <w:t>работы;</w:t>
      </w:r>
    </w:p>
    <w:p>
      <w:pPr>
        <w:pStyle w:val="BodyText"/>
        <w:jc w:val="left"/>
      </w:pPr>
      <w:r>
        <w:rPr/>
        <w:t>выбирать тематику</w:t>
      </w:r>
      <w:r>
        <w:rPr>
          <w:spacing w:val="-1"/>
        </w:rPr>
        <w:t> </w:t>
      </w:r>
      <w:r>
        <w:rPr/>
        <w:t>и методы совместных действий с учётом общих интересов и возможностей каждого члена коллектива;</w:t>
      </w:r>
    </w:p>
    <w:p>
      <w:pPr>
        <w:spacing w:after="0"/>
        <w:jc w:val="left"/>
        <w:sectPr>
          <w:pgSz w:w="11920" w:h="16850"/>
          <w:pgMar w:header="0" w:footer="1162" w:top="1040" w:bottom="1480" w:left="1380" w:right="220"/>
        </w:sectPr>
      </w:pPr>
    </w:p>
    <w:p>
      <w:pPr>
        <w:pStyle w:val="BodyText"/>
        <w:spacing w:line="242" w:lineRule="auto" w:before="62"/>
        <w:ind w:right="344"/>
      </w:pPr>
      <w:r>
        <w:rPr/>
        <w:t>принимать</w:t>
      </w:r>
      <w:r>
        <w:rPr>
          <w:spacing w:val="-13"/>
        </w:rPr>
        <w:t> </w:t>
      </w:r>
      <w:r>
        <w:rPr/>
        <w:t>цели</w:t>
      </w:r>
      <w:r>
        <w:rPr>
          <w:spacing w:val="-15"/>
        </w:rPr>
        <w:t> </w:t>
      </w:r>
      <w:r>
        <w:rPr/>
        <w:t>совместной</w:t>
      </w:r>
      <w:r>
        <w:rPr>
          <w:spacing w:val="-15"/>
        </w:rPr>
        <w:t> </w:t>
      </w:r>
      <w:r>
        <w:rPr/>
        <w:t>деятельности,</w:t>
      </w:r>
      <w:r>
        <w:rPr>
          <w:spacing w:val="-15"/>
        </w:rPr>
        <w:t> </w:t>
      </w:r>
      <w:r>
        <w:rPr/>
        <w:t>организовывать</w:t>
      </w:r>
      <w:r>
        <w:rPr>
          <w:spacing w:val="-14"/>
        </w:rPr>
        <w:t> </w:t>
      </w:r>
      <w:r>
        <w:rPr/>
        <w:t>и</w:t>
      </w:r>
      <w:r>
        <w:rPr>
          <w:spacing w:val="30"/>
        </w:rPr>
        <w:t> </w:t>
      </w:r>
      <w:r>
        <w:rPr/>
        <w:t>координировать</w:t>
      </w:r>
      <w:r>
        <w:rPr>
          <w:spacing w:val="-14"/>
        </w:rPr>
        <w:t> </w:t>
      </w:r>
      <w:r>
        <w:rPr/>
        <w:t>действия по</w:t>
      </w:r>
      <w:r>
        <w:rPr>
          <w:spacing w:val="-15"/>
        </w:rPr>
        <w:t> </w:t>
      </w:r>
      <w:r>
        <w:rPr/>
        <w:t>их</w:t>
      </w:r>
      <w:r>
        <w:rPr>
          <w:spacing w:val="-15"/>
        </w:rPr>
        <w:t> </w:t>
      </w:r>
      <w:r>
        <w:rPr/>
        <w:t>достижению:</w:t>
      </w:r>
      <w:r>
        <w:rPr>
          <w:spacing w:val="-15"/>
        </w:rPr>
        <w:t> </w:t>
      </w:r>
      <w:r>
        <w:rPr/>
        <w:t>составлять</w:t>
      </w:r>
      <w:r>
        <w:rPr>
          <w:spacing w:val="-15"/>
        </w:rPr>
        <w:t> </w:t>
      </w:r>
      <w:r>
        <w:rPr/>
        <w:t>план</w:t>
      </w:r>
      <w:r>
        <w:rPr>
          <w:spacing w:val="-15"/>
        </w:rPr>
        <w:t> </w:t>
      </w:r>
      <w:r>
        <w:rPr/>
        <w:t>действий,</w:t>
      </w:r>
      <w:r>
        <w:rPr>
          <w:spacing w:val="-15"/>
        </w:rPr>
        <w:t> </w:t>
      </w:r>
      <w:r>
        <w:rPr/>
        <w:t>распределять</w:t>
      </w:r>
      <w:r>
        <w:rPr>
          <w:spacing w:val="-15"/>
        </w:rPr>
        <w:t> </w:t>
      </w:r>
      <w:r>
        <w:rPr/>
        <w:t>роли</w:t>
      </w:r>
      <w:r>
        <w:rPr>
          <w:spacing w:val="-15"/>
        </w:rPr>
        <w:t> </w:t>
      </w:r>
      <w:r>
        <w:rPr/>
        <w:t>с</w:t>
      </w:r>
      <w:r>
        <w:rPr>
          <w:spacing w:val="-15"/>
        </w:rPr>
        <w:t> </w:t>
      </w:r>
      <w:r>
        <w:rPr/>
        <w:t>учётом</w:t>
      </w:r>
      <w:r>
        <w:rPr>
          <w:spacing w:val="-15"/>
        </w:rPr>
        <w:t> </w:t>
      </w:r>
      <w:r>
        <w:rPr/>
        <w:t>мнений</w:t>
      </w:r>
      <w:r>
        <w:rPr>
          <w:spacing w:val="-14"/>
        </w:rPr>
        <w:t> </w:t>
      </w:r>
      <w:r>
        <w:rPr/>
        <w:t>участников, обсуждать результаты совместной работы;</w:t>
      </w:r>
    </w:p>
    <w:p>
      <w:pPr>
        <w:pStyle w:val="BodyText"/>
        <w:ind w:right="348"/>
      </w:pPr>
      <w:r>
        <w:rPr/>
        <w:t>оценивать качество своего вклада и вклада каждого участника команды в общий результат по разработанным критериям;</w:t>
      </w:r>
    </w:p>
    <w:p>
      <w:pPr>
        <w:pStyle w:val="BodyText"/>
        <w:ind w:right="343"/>
      </w:pPr>
      <w:r>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pPr>
        <w:pStyle w:val="BodyText"/>
        <w:ind w:right="336"/>
      </w:pPr>
      <w:r>
        <w:rPr/>
        <w:t>К концу обучения в 10 классе обучающийся получит следующие предметные результаты по отдельным темам программы по русскому языку:</w:t>
      </w:r>
    </w:p>
    <w:p>
      <w:pPr>
        <w:pStyle w:val="BodyText"/>
        <w:ind w:left="1032" w:firstLine="0"/>
      </w:pPr>
      <w:r>
        <w:rPr/>
        <w:t>Общие</w:t>
      </w:r>
      <w:r>
        <w:rPr>
          <w:spacing w:val="-6"/>
        </w:rPr>
        <w:t> </w:t>
      </w:r>
      <w:r>
        <w:rPr/>
        <w:t>сведения</w:t>
      </w:r>
      <w:r>
        <w:rPr>
          <w:spacing w:val="-4"/>
        </w:rPr>
        <w:t> </w:t>
      </w:r>
      <w:r>
        <w:rPr/>
        <w:t>о</w:t>
      </w:r>
      <w:r>
        <w:rPr>
          <w:spacing w:val="-5"/>
        </w:rPr>
        <w:t> </w:t>
      </w:r>
      <w:r>
        <w:rPr>
          <w:spacing w:val="-2"/>
        </w:rPr>
        <w:t>языке.</w:t>
      </w:r>
    </w:p>
    <w:p>
      <w:pPr>
        <w:pStyle w:val="BodyText"/>
        <w:ind w:right="350"/>
      </w:pPr>
      <w:r>
        <w:rPr/>
        <w:t>Иметь представление о языке как знаковой системе, об основных функциях языка; о лингвистике как науке.</w:t>
      </w:r>
    </w:p>
    <w:p>
      <w:pPr>
        <w:pStyle w:val="BodyText"/>
        <w:ind w:right="338"/>
      </w:pPr>
      <w:r>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pPr>
        <w:pStyle w:val="BodyText"/>
        <w:ind w:right="339"/>
      </w:pPr>
      <w:r>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w:t>
      </w:r>
      <w:r>
        <w:rPr>
          <w:spacing w:val="80"/>
        </w:rPr>
        <w:t> </w:t>
      </w:r>
      <w:r>
        <w:rPr/>
        <w:t>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w:t>
      </w:r>
      <w:r>
        <w:rPr>
          <w:spacing w:val="-8"/>
        </w:rPr>
        <w:t> </w:t>
      </w:r>
      <w:r>
        <w:rPr/>
        <w:t>Закона</w:t>
      </w:r>
      <w:r>
        <w:rPr>
          <w:spacing w:val="-9"/>
        </w:rPr>
        <w:t> </w:t>
      </w:r>
      <w:r>
        <w:rPr/>
        <w:t>Российской</w:t>
      </w:r>
      <w:r>
        <w:rPr>
          <w:spacing w:val="-7"/>
        </w:rPr>
        <w:t> </w:t>
      </w:r>
      <w:r>
        <w:rPr/>
        <w:t>Федерации</w:t>
      </w:r>
      <w:r>
        <w:rPr>
          <w:spacing w:val="-7"/>
        </w:rPr>
        <w:t> </w:t>
      </w:r>
      <w:r>
        <w:rPr/>
        <w:t>от</w:t>
      </w:r>
      <w:r>
        <w:rPr>
          <w:spacing w:val="-10"/>
        </w:rPr>
        <w:t> </w:t>
      </w:r>
      <w:r>
        <w:rPr/>
        <w:t>25</w:t>
      </w:r>
      <w:r>
        <w:rPr>
          <w:spacing w:val="-9"/>
        </w:rPr>
        <w:t> </w:t>
      </w:r>
      <w:r>
        <w:rPr/>
        <w:t>октября</w:t>
      </w:r>
      <w:r>
        <w:rPr>
          <w:spacing w:val="-8"/>
        </w:rPr>
        <w:t> </w:t>
      </w:r>
      <w:r>
        <w:rPr/>
        <w:t>1991</w:t>
      </w:r>
      <w:r>
        <w:rPr>
          <w:spacing w:val="-9"/>
        </w:rPr>
        <w:t> </w:t>
      </w:r>
      <w:r>
        <w:rPr/>
        <w:t>г.</w:t>
      </w:r>
      <w:r>
        <w:rPr>
          <w:spacing w:val="-9"/>
        </w:rPr>
        <w:t> </w:t>
      </w:r>
      <w:r>
        <w:rPr/>
        <w:t>№</w:t>
      </w:r>
      <w:r>
        <w:rPr>
          <w:spacing w:val="-7"/>
        </w:rPr>
        <w:t> </w:t>
      </w:r>
      <w:r>
        <w:rPr/>
        <w:t>1807-1</w:t>
      </w:r>
      <w:r>
        <w:rPr>
          <w:spacing w:val="-9"/>
        </w:rPr>
        <w:t> </w:t>
      </w:r>
      <w:r>
        <w:rPr/>
        <w:t>«О</w:t>
      </w:r>
      <w:r>
        <w:rPr>
          <w:spacing w:val="-9"/>
        </w:rPr>
        <w:t> </w:t>
      </w:r>
      <w:r>
        <w:rPr/>
        <w:t>языкахнародов Российской Федерации»).</w:t>
      </w:r>
    </w:p>
    <w:p>
      <w:pPr>
        <w:pStyle w:val="BodyText"/>
        <w:ind w:right="348"/>
      </w:pPr>
      <w:r>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pPr>
        <w:pStyle w:val="BodyText"/>
        <w:ind w:left="1032" w:firstLine="0"/>
      </w:pPr>
      <w:r>
        <w:rPr/>
        <w:t>Язык</w:t>
      </w:r>
      <w:r>
        <w:rPr>
          <w:spacing w:val="-6"/>
        </w:rPr>
        <w:t> </w:t>
      </w:r>
      <w:r>
        <w:rPr/>
        <w:t>и речь.</w:t>
      </w:r>
      <w:r>
        <w:rPr>
          <w:spacing w:val="-3"/>
        </w:rPr>
        <w:t> </w:t>
      </w:r>
      <w:r>
        <w:rPr/>
        <w:t>Культура</w:t>
      </w:r>
      <w:r>
        <w:rPr>
          <w:spacing w:val="-4"/>
        </w:rPr>
        <w:t> речи.</w:t>
      </w:r>
    </w:p>
    <w:p>
      <w:pPr>
        <w:pStyle w:val="BodyText"/>
        <w:ind w:right="359"/>
      </w:pPr>
      <w:r>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pPr>
        <w:pStyle w:val="BodyText"/>
        <w:ind w:left="1032" w:firstLine="0"/>
      </w:pPr>
      <w:r>
        <w:rPr/>
        <w:t>Иметь</w:t>
      </w:r>
      <w:r>
        <w:rPr>
          <w:spacing w:val="-6"/>
        </w:rPr>
        <w:t> </w:t>
      </w:r>
      <w:r>
        <w:rPr/>
        <w:t>представление</w:t>
      </w:r>
      <w:r>
        <w:rPr>
          <w:spacing w:val="-8"/>
        </w:rPr>
        <w:t> </w:t>
      </w:r>
      <w:r>
        <w:rPr/>
        <w:t>о</w:t>
      </w:r>
      <w:r>
        <w:rPr>
          <w:spacing w:val="-6"/>
        </w:rPr>
        <w:t> </w:t>
      </w:r>
      <w:r>
        <w:rPr/>
        <w:t>культуре</w:t>
      </w:r>
      <w:r>
        <w:rPr>
          <w:spacing w:val="-8"/>
        </w:rPr>
        <w:t> </w:t>
      </w:r>
      <w:r>
        <w:rPr/>
        <w:t>речи</w:t>
      </w:r>
      <w:r>
        <w:rPr>
          <w:spacing w:val="-5"/>
        </w:rPr>
        <w:t> </w:t>
      </w:r>
      <w:r>
        <w:rPr/>
        <w:t>как</w:t>
      </w:r>
      <w:r>
        <w:rPr>
          <w:spacing w:val="-5"/>
        </w:rPr>
        <w:t> </w:t>
      </w:r>
      <w:r>
        <w:rPr/>
        <w:t>разделе</w:t>
      </w:r>
      <w:r>
        <w:rPr>
          <w:spacing w:val="-7"/>
        </w:rPr>
        <w:t> </w:t>
      </w:r>
      <w:r>
        <w:rPr>
          <w:spacing w:val="-2"/>
        </w:rPr>
        <w:t>лингвистики.</w:t>
      </w:r>
    </w:p>
    <w:p>
      <w:pPr>
        <w:pStyle w:val="BodyText"/>
        <w:ind w:right="352"/>
      </w:pPr>
      <w:r>
        <w:rPr/>
        <w:t>Комментировать</w:t>
      </w:r>
      <w:r>
        <w:rPr>
          <w:spacing w:val="-15"/>
        </w:rPr>
        <w:t> </w:t>
      </w:r>
      <w:r>
        <w:rPr/>
        <w:t>нормативный,</w:t>
      </w:r>
      <w:r>
        <w:rPr>
          <w:spacing w:val="-15"/>
        </w:rPr>
        <w:t> </w:t>
      </w:r>
      <w:r>
        <w:rPr/>
        <w:t>коммуникативный</w:t>
      </w:r>
      <w:r>
        <w:rPr>
          <w:spacing w:val="-15"/>
        </w:rPr>
        <w:t> </w:t>
      </w:r>
      <w:r>
        <w:rPr/>
        <w:t>и</w:t>
      </w:r>
      <w:r>
        <w:rPr>
          <w:spacing w:val="-15"/>
        </w:rPr>
        <w:t> </w:t>
      </w:r>
      <w:r>
        <w:rPr/>
        <w:t>этический</w:t>
      </w:r>
      <w:r>
        <w:rPr>
          <w:spacing w:val="-15"/>
        </w:rPr>
        <w:t> </w:t>
      </w:r>
      <w:r>
        <w:rPr/>
        <w:t>аспекты</w:t>
      </w:r>
      <w:r>
        <w:rPr>
          <w:spacing w:val="-15"/>
        </w:rPr>
        <w:t> </w:t>
      </w:r>
      <w:r>
        <w:rPr/>
        <w:t>культуры</w:t>
      </w:r>
      <w:r>
        <w:rPr>
          <w:spacing w:val="-15"/>
        </w:rPr>
        <w:t> </w:t>
      </w:r>
      <w:r>
        <w:rPr/>
        <w:t>речи, приводить соответствующие примеры.</w:t>
      </w:r>
    </w:p>
    <w:p>
      <w:pPr>
        <w:pStyle w:val="BodyText"/>
        <w:ind w:right="347"/>
      </w:pPr>
      <w:r>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pPr>
        <w:pStyle w:val="BodyText"/>
        <w:ind w:left="1032" w:firstLine="0"/>
      </w:pPr>
      <w:r>
        <w:rPr/>
        <w:t>Иметь</w:t>
      </w:r>
      <w:r>
        <w:rPr>
          <w:spacing w:val="-3"/>
        </w:rPr>
        <w:t> </w:t>
      </w:r>
      <w:r>
        <w:rPr/>
        <w:t>представление</w:t>
      </w:r>
      <w:r>
        <w:rPr>
          <w:spacing w:val="-4"/>
        </w:rPr>
        <w:t> </w:t>
      </w:r>
      <w:r>
        <w:rPr/>
        <w:t>о</w:t>
      </w:r>
      <w:r>
        <w:rPr>
          <w:spacing w:val="-3"/>
        </w:rPr>
        <w:t> </w:t>
      </w:r>
      <w:r>
        <w:rPr/>
        <w:t>языковой</w:t>
      </w:r>
      <w:r>
        <w:rPr>
          <w:spacing w:val="-3"/>
        </w:rPr>
        <w:t> </w:t>
      </w:r>
      <w:r>
        <w:rPr/>
        <w:t>норме,</w:t>
      </w:r>
      <w:r>
        <w:rPr>
          <w:spacing w:val="-3"/>
        </w:rPr>
        <w:t> </w:t>
      </w:r>
      <w:r>
        <w:rPr/>
        <w:t>её</w:t>
      </w:r>
      <w:r>
        <w:rPr>
          <w:spacing w:val="-3"/>
        </w:rPr>
        <w:t> </w:t>
      </w:r>
      <w:r>
        <w:rPr>
          <w:spacing w:val="-2"/>
        </w:rPr>
        <w:t>видах.</w:t>
      </w:r>
    </w:p>
    <w:p>
      <w:pPr>
        <w:pStyle w:val="BodyText"/>
        <w:ind w:left="1032" w:right="2479" w:firstLine="0"/>
        <w:jc w:val="left"/>
      </w:pPr>
      <w:r>
        <w:rPr/>
        <w:t>Использовать</w:t>
      </w:r>
      <w:r>
        <w:rPr>
          <w:spacing w:val="-4"/>
        </w:rPr>
        <w:t> </w:t>
      </w:r>
      <w:r>
        <w:rPr/>
        <w:t>словари</w:t>
      </w:r>
      <w:r>
        <w:rPr>
          <w:spacing w:val="-5"/>
        </w:rPr>
        <w:t> </w:t>
      </w:r>
      <w:r>
        <w:rPr/>
        <w:t>русского</w:t>
      </w:r>
      <w:r>
        <w:rPr>
          <w:spacing w:val="-5"/>
        </w:rPr>
        <w:t> </w:t>
      </w:r>
      <w:r>
        <w:rPr/>
        <w:t>языка</w:t>
      </w:r>
      <w:r>
        <w:rPr>
          <w:spacing w:val="-5"/>
        </w:rPr>
        <w:t> </w:t>
      </w:r>
      <w:r>
        <w:rPr/>
        <w:t>в</w:t>
      </w:r>
      <w:r>
        <w:rPr>
          <w:spacing w:val="-6"/>
        </w:rPr>
        <w:t> </w:t>
      </w:r>
      <w:r>
        <w:rPr/>
        <w:t>учебной</w:t>
      </w:r>
      <w:r>
        <w:rPr>
          <w:spacing w:val="-5"/>
        </w:rPr>
        <w:t> </w:t>
      </w:r>
      <w:r>
        <w:rPr/>
        <w:t>деятельности. Фонетика. Орфоэпия. Орфоэпические нормы.</w:t>
      </w:r>
    </w:p>
    <w:p>
      <w:pPr>
        <w:pStyle w:val="BodyText"/>
        <w:ind w:left="1032" w:firstLine="0"/>
        <w:jc w:val="left"/>
      </w:pPr>
      <w:r>
        <w:rPr/>
        <w:t>Выполнять</w:t>
      </w:r>
      <w:r>
        <w:rPr>
          <w:spacing w:val="-5"/>
        </w:rPr>
        <w:t> </w:t>
      </w:r>
      <w:r>
        <w:rPr/>
        <w:t>фонетический</w:t>
      </w:r>
      <w:r>
        <w:rPr>
          <w:spacing w:val="-6"/>
        </w:rPr>
        <w:t> </w:t>
      </w:r>
      <w:r>
        <w:rPr/>
        <w:t>анализ</w:t>
      </w:r>
      <w:r>
        <w:rPr>
          <w:spacing w:val="-6"/>
        </w:rPr>
        <w:t> </w:t>
      </w:r>
      <w:r>
        <w:rPr>
          <w:spacing w:val="-2"/>
        </w:rPr>
        <w:t>слова.</w:t>
      </w:r>
    </w:p>
    <w:p>
      <w:pPr>
        <w:pStyle w:val="BodyText"/>
        <w:ind w:left="1032" w:firstLine="0"/>
        <w:jc w:val="left"/>
      </w:pPr>
      <w:r>
        <w:rPr/>
        <w:t>Определять</w:t>
      </w:r>
      <w:r>
        <w:rPr>
          <w:spacing w:val="-10"/>
        </w:rPr>
        <w:t> </w:t>
      </w:r>
      <w:r>
        <w:rPr/>
        <w:t>изобразительно-выразительные</w:t>
      </w:r>
      <w:r>
        <w:rPr>
          <w:spacing w:val="-12"/>
        </w:rPr>
        <w:t> </w:t>
      </w:r>
      <w:r>
        <w:rPr/>
        <w:t>средства</w:t>
      </w:r>
      <w:r>
        <w:rPr>
          <w:spacing w:val="-11"/>
        </w:rPr>
        <w:t> </w:t>
      </w:r>
      <w:r>
        <w:rPr/>
        <w:t>фонетики</w:t>
      </w:r>
      <w:r>
        <w:rPr>
          <w:spacing w:val="-8"/>
        </w:rPr>
        <w:t> </w:t>
      </w:r>
      <w:r>
        <w:rPr/>
        <w:t>в</w:t>
      </w:r>
      <w:r>
        <w:rPr>
          <w:spacing w:val="-9"/>
        </w:rPr>
        <w:t> </w:t>
      </w:r>
      <w:r>
        <w:rPr>
          <w:spacing w:val="-2"/>
        </w:rPr>
        <w:t>тексте.</w:t>
      </w:r>
    </w:p>
    <w:p>
      <w:pPr>
        <w:pStyle w:val="BodyText"/>
        <w:ind w:right="332"/>
      </w:pPr>
      <w:r>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pPr>
        <w:pStyle w:val="BodyText"/>
        <w:ind w:right="353"/>
      </w:pPr>
      <w:r>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pPr>
        <w:pStyle w:val="BodyText"/>
        <w:ind w:right="340"/>
      </w:pPr>
      <w:r>
        <w:rPr/>
        <w:t>Соблюдать основные произносительные и акцентологические нормы современного русского литературного языка.</w:t>
      </w:r>
    </w:p>
    <w:p>
      <w:pPr>
        <w:spacing w:after="0"/>
        <w:sectPr>
          <w:pgSz w:w="11920" w:h="16850"/>
          <w:pgMar w:header="0" w:footer="1162" w:top="1040" w:bottom="1480" w:left="1380" w:right="220"/>
        </w:sectPr>
      </w:pPr>
    </w:p>
    <w:p>
      <w:pPr>
        <w:pStyle w:val="BodyText"/>
        <w:spacing w:before="62"/>
        <w:ind w:left="1032" w:firstLine="0"/>
        <w:jc w:val="left"/>
      </w:pPr>
      <w:r>
        <w:rPr/>
        <w:t>Использовать</w:t>
      </w:r>
      <w:r>
        <w:rPr>
          <w:spacing w:val="-9"/>
        </w:rPr>
        <w:t> </w:t>
      </w:r>
      <w:r>
        <w:rPr/>
        <w:t>орфоэпический</w:t>
      </w:r>
      <w:r>
        <w:rPr>
          <w:spacing w:val="-8"/>
        </w:rPr>
        <w:t> </w:t>
      </w:r>
      <w:r>
        <w:rPr>
          <w:spacing w:val="-2"/>
        </w:rPr>
        <w:t>словарь.</w:t>
      </w:r>
    </w:p>
    <w:p>
      <w:pPr>
        <w:pStyle w:val="BodyText"/>
        <w:spacing w:before="3"/>
        <w:ind w:left="1032" w:right="3452" w:firstLine="0"/>
        <w:jc w:val="left"/>
      </w:pPr>
      <w:r>
        <w:rPr/>
        <w:t>Лексикология</w:t>
      </w:r>
      <w:r>
        <w:rPr>
          <w:spacing w:val="-15"/>
        </w:rPr>
        <w:t> </w:t>
      </w:r>
      <w:r>
        <w:rPr/>
        <w:t>и</w:t>
      </w:r>
      <w:r>
        <w:rPr>
          <w:spacing w:val="-12"/>
        </w:rPr>
        <w:t> </w:t>
      </w:r>
      <w:r>
        <w:rPr/>
        <w:t>фразеология.</w:t>
      </w:r>
      <w:r>
        <w:rPr>
          <w:spacing w:val="-11"/>
        </w:rPr>
        <w:t> </w:t>
      </w:r>
      <w:r>
        <w:rPr/>
        <w:t>Лексические</w:t>
      </w:r>
      <w:r>
        <w:rPr>
          <w:spacing w:val="-15"/>
        </w:rPr>
        <w:t> </w:t>
      </w:r>
      <w:r>
        <w:rPr/>
        <w:t>нормы. Выполнять лексический анализ слова.</w:t>
      </w:r>
    </w:p>
    <w:p>
      <w:pPr>
        <w:pStyle w:val="BodyText"/>
        <w:ind w:left="1032" w:firstLine="0"/>
        <w:jc w:val="left"/>
      </w:pPr>
      <w:r>
        <w:rPr/>
        <w:t>Определять</w:t>
      </w:r>
      <w:r>
        <w:rPr>
          <w:spacing w:val="-13"/>
        </w:rPr>
        <w:t> </w:t>
      </w:r>
      <w:r>
        <w:rPr/>
        <w:t>изобразительно-выразительные</w:t>
      </w:r>
      <w:r>
        <w:rPr>
          <w:spacing w:val="-15"/>
        </w:rPr>
        <w:t> </w:t>
      </w:r>
      <w:r>
        <w:rPr/>
        <w:t>средства</w:t>
      </w:r>
      <w:r>
        <w:rPr>
          <w:spacing w:val="-14"/>
        </w:rPr>
        <w:t> </w:t>
      </w:r>
      <w:r>
        <w:rPr>
          <w:spacing w:val="-2"/>
        </w:rPr>
        <w:t>лексики.</w:t>
      </w:r>
    </w:p>
    <w:p>
      <w:pPr>
        <w:pStyle w:val="BodyText"/>
        <w:jc w:val="left"/>
      </w:pPr>
      <w:r>
        <w:rPr/>
        <w:t>Анализировать</w:t>
      </w:r>
      <w:r>
        <w:rPr>
          <w:spacing w:val="31"/>
        </w:rPr>
        <w:t> </w:t>
      </w:r>
      <w:r>
        <w:rPr/>
        <w:t>и</w:t>
      </w:r>
      <w:r>
        <w:rPr>
          <w:spacing w:val="31"/>
        </w:rPr>
        <w:t> </w:t>
      </w:r>
      <w:r>
        <w:rPr/>
        <w:t>характеризовать</w:t>
      </w:r>
      <w:r>
        <w:rPr>
          <w:spacing w:val="35"/>
        </w:rPr>
        <w:t> </w:t>
      </w:r>
      <w:r>
        <w:rPr/>
        <w:t>высказывания</w:t>
      </w:r>
      <w:r>
        <w:rPr>
          <w:spacing w:val="34"/>
        </w:rPr>
        <w:t> </w:t>
      </w:r>
      <w:r>
        <w:rPr/>
        <w:t>(в</w:t>
      </w:r>
      <w:r>
        <w:rPr>
          <w:spacing w:val="30"/>
        </w:rPr>
        <w:t> </w:t>
      </w:r>
      <w:r>
        <w:rPr/>
        <w:t>том</w:t>
      </w:r>
      <w:r>
        <w:rPr>
          <w:spacing w:val="32"/>
        </w:rPr>
        <w:t> </w:t>
      </w:r>
      <w:r>
        <w:rPr/>
        <w:t>числе</w:t>
      </w:r>
      <w:r>
        <w:rPr>
          <w:spacing w:val="32"/>
        </w:rPr>
        <w:t> </w:t>
      </w:r>
      <w:r>
        <w:rPr/>
        <w:t>собственные)</w:t>
      </w:r>
      <w:r>
        <w:rPr>
          <w:spacing w:val="33"/>
        </w:rPr>
        <w:t> </w:t>
      </w:r>
      <w:r>
        <w:rPr/>
        <w:t>с</w:t>
      </w:r>
      <w:r>
        <w:rPr>
          <w:spacing w:val="32"/>
        </w:rPr>
        <w:t> </w:t>
      </w:r>
      <w:r>
        <w:rPr/>
        <w:t>точки зрения соблюдения лексических норм современного русского литературного языка.</w:t>
      </w:r>
    </w:p>
    <w:p>
      <w:pPr>
        <w:pStyle w:val="BodyText"/>
        <w:ind w:left="1032" w:firstLine="0"/>
        <w:jc w:val="left"/>
      </w:pPr>
      <w:r>
        <w:rPr/>
        <w:t>Соблюдать</w:t>
      </w:r>
      <w:r>
        <w:rPr>
          <w:spacing w:val="-8"/>
        </w:rPr>
        <w:t> </w:t>
      </w:r>
      <w:r>
        <w:rPr/>
        <w:t>лексические</w:t>
      </w:r>
      <w:r>
        <w:rPr>
          <w:spacing w:val="-9"/>
        </w:rPr>
        <w:t> </w:t>
      </w:r>
      <w:r>
        <w:rPr>
          <w:spacing w:val="-2"/>
        </w:rPr>
        <w:t>нормы.</w:t>
      </w:r>
    </w:p>
    <w:p>
      <w:pPr>
        <w:pStyle w:val="BodyText"/>
        <w:jc w:val="left"/>
      </w:pPr>
      <w:r>
        <w:rPr/>
        <w:t>Характеризовать</w:t>
      </w:r>
      <w:r>
        <w:rPr>
          <w:spacing w:val="-3"/>
        </w:rPr>
        <w:t> </w:t>
      </w:r>
      <w:r>
        <w:rPr/>
        <w:t>и</w:t>
      </w:r>
      <w:r>
        <w:rPr>
          <w:spacing w:val="-4"/>
        </w:rPr>
        <w:t> </w:t>
      </w:r>
      <w:r>
        <w:rPr/>
        <w:t>оценивать</w:t>
      </w:r>
      <w:r>
        <w:rPr>
          <w:spacing w:val="-3"/>
        </w:rPr>
        <w:t> </w:t>
      </w:r>
      <w:r>
        <w:rPr/>
        <w:t>высказывания</w:t>
      </w:r>
      <w:r>
        <w:rPr>
          <w:spacing w:val="-4"/>
        </w:rPr>
        <w:t> </w:t>
      </w:r>
      <w:r>
        <w:rPr/>
        <w:t>с</w:t>
      </w:r>
      <w:r>
        <w:rPr>
          <w:spacing w:val="-8"/>
        </w:rPr>
        <w:t> </w:t>
      </w:r>
      <w:r>
        <w:rPr/>
        <w:t>точки</w:t>
      </w:r>
      <w:r>
        <w:rPr>
          <w:spacing w:val="-4"/>
        </w:rPr>
        <w:t> </w:t>
      </w:r>
      <w:r>
        <w:rPr/>
        <w:t>зрения уместности</w:t>
      </w:r>
      <w:r>
        <w:rPr>
          <w:spacing w:val="-4"/>
        </w:rPr>
        <w:t> </w:t>
      </w:r>
      <w:r>
        <w:rPr/>
        <w:t>использования стилистически окрашенной и эмоционально-экспрессивной лексики.</w:t>
      </w:r>
    </w:p>
    <w:p>
      <w:pPr>
        <w:pStyle w:val="BodyText"/>
        <w:jc w:val="left"/>
      </w:pPr>
      <w:r>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pPr>
        <w:pStyle w:val="BodyText"/>
        <w:ind w:left="1032" w:right="2479" w:firstLine="60"/>
        <w:jc w:val="left"/>
      </w:pPr>
      <w:r>
        <w:rPr/>
        <w:t>Морфемика</w:t>
      </w:r>
      <w:r>
        <w:rPr>
          <w:spacing w:val="-8"/>
        </w:rPr>
        <w:t> </w:t>
      </w:r>
      <w:r>
        <w:rPr/>
        <w:t>и</w:t>
      </w:r>
      <w:r>
        <w:rPr>
          <w:spacing w:val="-5"/>
        </w:rPr>
        <w:t> </w:t>
      </w:r>
      <w:r>
        <w:rPr/>
        <w:t>словообразование.</w:t>
      </w:r>
      <w:r>
        <w:rPr>
          <w:spacing w:val="-7"/>
        </w:rPr>
        <w:t> </w:t>
      </w:r>
      <w:r>
        <w:rPr/>
        <w:t>Словообразовательные</w:t>
      </w:r>
      <w:r>
        <w:rPr>
          <w:spacing w:val="-9"/>
        </w:rPr>
        <w:t> </w:t>
      </w:r>
      <w:r>
        <w:rPr/>
        <w:t>нормы. Выполнять морфемный и словообразовательный анализ слова.</w:t>
      </w:r>
    </w:p>
    <w:p>
      <w:pPr>
        <w:pStyle w:val="BodyText"/>
        <w:spacing w:before="1"/>
        <w:jc w:val="left"/>
      </w:pPr>
      <w:r>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pPr>
        <w:pStyle w:val="BodyText"/>
        <w:ind w:left="1032" w:right="3452" w:firstLine="0"/>
        <w:jc w:val="left"/>
      </w:pPr>
      <w:r>
        <w:rPr/>
        <w:t>Использовать</w:t>
      </w:r>
      <w:r>
        <w:rPr>
          <w:spacing w:val="-15"/>
        </w:rPr>
        <w:t> </w:t>
      </w:r>
      <w:r>
        <w:rPr/>
        <w:t>словообразовательный</w:t>
      </w:r>
      <w:r>
        <w:rPr>
          <w:spacing w:val="-15"/>
        </w:rPr>
        <w:t> </w:t>
      </w:r>
      <w:r>
        <w:rPr/>
        <w:t>словарь. Морфология. Морфологические нормы.</w:t>
      </w:r>
    </w:p>
    <w:p>
      <w:pPr>
        <w:pStyle w:val="BodyText"/>
        <w:ind w:left="1032" w:firstLine="0"/>
        <w:jc w:val="left"/>
      </w:pPr>
      <w:r>
        <w:rPr/>
        <w:t>Выполнять</w:t>
      </w:r>
      <w:r>
        <w:rPr>
          <w:spacing w:val="-6"/>
        </w:rPr>
        <w:t> </w:t>
      </w:r>
      <w:r>
        <w:rPr/>
        <w:t>морфологический</w:t>
      </w:r>
      <w:r>
        <w:rPr>
          <w:spacing w:val="-5"/>
        </w:rPr>
        <w:t> </w:t>
      </w:r>
      <w:r>
        <w:rPr/>
        <w:t>анализ</w:t>
      </w:r>
      <w:r>
        <w:rPr>
          <w:spacing w:val="-6"/>
        </w:rPr>
        <w:t> </w:t>
      </w:r>
      <w:r>
        <w:rPr>
          <w:spacing w:val="-2"/>
        </w:rPr>
        <w:t>слова.</w:t>
      </w:r>
    </w:p>
    <w:p>
      <w:pPr>
        <w:pStyle w:val="BodyText"/>
        <w:ind w:left="1032" w:firstLine="0"/>
        <w:jc w:val="left"/>
      </w:pPr>
      <w:r>
        <w:rPr/>
        <w:t>Определять</w:t>
      </w:r>
      <w:r>
        <w:rPr>
          <w:spacing w:val="-6"/>
        </w:rPr>
        <w:t> </w:t>
      </w:r>
      <w:r>
        <w:rPr/>
        <w:t>особенности</w:t>
      </w:r>
      <w:r>
        <w:rPr>
          <w:spacing w:val="-2"/>
        </w:rPr>
        <w:t> </w:t>
      </w:r>
      <w:r>
        <w:rPr/>
        <w:t>употребления</w:t>
      </w:r>
      <w:r>
        <w:rPr>
          <w:spacing w:val="-5"/>
        </w:rPr>
        <w:t> </w:t>
      </w:r>
      <w:r>
        <w:rPr/>
        <w:t>в</w:t>
      </w:r>
      <w:r>
        <w:rPr>
          <w:spacing w:val="-8"/>
        </w:rPr>
        <w:t> </w:t>
      </w:r>
      <w:r>
        <w:rPr/>
        <w:t>тексте</w:t>
      </w:r>
      <w:r>
        <w:rPr>
          <w:spacing w:val="-9"/>
        </w:rPr>
        <w:t> </w:t>
      </w:r>
      <w:r>
        <w:rPr/>
        <w:t>слов</w:t>
      </w:r>
      <w:r>
        <w:rPr>
          <w:spacing w:val="-4"/>
        </w:rPr>
        <w:t> </w:t>
      </w:r>
      <w:r>
        <w:rPr/>
        <w:t>разных</w:t>
      </w:r>
      <w:r>
        <w:rPr>
          <w:spacing w:val="-6"/>
        </w:rPr>
        <w:t> </w:t>
      </w:r>
      <w:r>
        <w:rPr/>
        <w:t>частей</w:t>
      </w:r>
      <w:r>
        <w:rPr>
          <w:spacing w:val="-3"/>
        </w:rPr>
        <w:t> </w:t>
      </w:r>
      <w:r>
        <w:rPr>
          <w:spacing w:val="-2"/>
        </w:rPr>
        <w:t>речи.</w:t>
      </w:r>
    </w:p>
    <w:p>
      <w:pPr>
        <w:pStyle w:val="BodyText"/>
        <w:ind w:right="353"/>
      </w:pPr>
      <w:r>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pPr>
        <w:pStyle w:val="BodyText"/>
        <w:ind w:left="1032" w:firstLine="0"/>
      </w:pPr>
      <w:r>
        <w:rPr/>
        <w:t>Соблюдать</w:t>
      </w:r>
      <w:r>
        <w:rPr>
          <w:spacing w:val="-10"/>
        </w:rPr>
        <w:t> </w:t>
      </w:r>
      <w:r>
        <w:rPr/>
        <w:t>морфологические</w:t>
      </w:r>
      <w:r>
        <w:rPr>
          <w:spacing w:val="-11"/>
        </w:rPr>
        <w:t> </w:t>
      </w:r>
      <w:r>
        <w:rPr>
          <w:spacing w:val="-2"/>
        </w:rPr>
        <w:t>нормы.</w:t>
      </w:r>
    </w:p>
    <w:p>
      <w:pPr>
        <w:pStyle w:val="BodyText"/>
        <w:ind w:right="342"/>
      </w:pPr>
      <w:r>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pPr>
        <w:pStyle w:val="BodyText"/>
        <w:ind w:left="1032" w:right="2479" w:firstLine="0"/>
        <w:jc w:val="left"/>
      </w:pPr>
      <w:r>
        <w:rPr/>
        <w:t>Использовать</w:t>
      </w:r>
      <w:r>
        <w:rPr>
          <w:spacing w:val="-7"/>
        </w:rPr>
        <w:t> </w:t>
      </w:r>
      <w:r>
        <w:rPr/>
        <w:t>словарь</w:t>
      </w:r>
      <w:r>
        <w:rPr>
          <w:spacing w:val="-8"/>
        </w:rPr>
        <w:t> </w:t>
      </w:r>
      <w:r>
        <w:rPr/>
        <w:t>грамматических</w:t>
      </w:r>
      <w:r>
        <w:rPr>
          <w:spacing w:val="-8"/>
        </w:rPr>
        <w:t> </w:t>
      </w:r>
      <w:r>
        <w:rPr/>
        <w:t>трудностей,</w:t>
      </w:r>
      <w:r>
        <w:rPr>
          <w:spacing w:val="-8"/>
        </w:rPr>
        <w:t> </w:t>
      </w:r>
      <w:r>
        <w:rPr/>
        <w:t>справочники. Орфография. Основные правила орфографии.</w:t>
      </w:r>
    </w:p>
    <w:p>
      <w:pPr>
        <w:pStyle w:val="BodyText"/>
        <w:ind w:left="1032" w:right="1906" w:firstLine="0"/>
        <w:jc w:val="left"/>
      </w:pPr>
      <w:r>
        <w:rPr/>
        <w:t>Иметь</w:t>
      </w:r>
      <w:r>
        <w:rPr>
          <w:spacing w:val="-4"/>
        </w:rPr>
        <w:t> </w:t>
      </w:r>
      <w:r>
        <w:rPr/>
        <w:t>представление</w:t>
      </w:r>
      <w:r>
        <w:rPr>
          <w:spacing w:val="-6"/>
        </w:rPr>
        <w:t> </w:t>
      </w:r>
      <w:r>
        <w:rPr/>
        <w:t>о</w:t>
      </w:r>
      <w:r>
        <w:rPr>
          <w:spacing w:val="-5"/>
        </w:rPr>
        <w:t> </w:t>
      </w:r>
      <w:r>
        <w:rPr/>
        <w:t>принципах</w:t>
      </w:r>
      <w:r>
        <w:rPr>
          <w:spacing w:val="-5"/>
        </w:rPr>
        <w:t> </w:t>
      </w:r>
      <w:r>
        <w:rPr/>
        <w:t>и</w:t>
      </w:r>
      <w:r>
        <w:rPr>
          <w:spacing w:val="-5"/>
        </w:rPr>
        <w:t> </w:t>
      </w:r>
      <w:r>
        <w:rPr/>
        <w:t>разделах</w:t>
      </w:r>
      <w:r>
        <w:rPr>
          <w:spacing w:val="-5"/>
        </w:rPr>
        <w:t> </w:t>
      </w:r>
      <w:r>
        <w:rPr/>
        <w:t>русской</w:t>
      </w:r>
      <w:r>
        <w:rPr>
          <w:spacing w:val="-5"/>
        </w:rPr>
        <w:t> </w:t>
      </w:r>
      <w:r>
        <w:rPr/>
        <w:t>орфографии. Выполнять орфографический анализ слова.</w:t>
      </w:r>
    </w:p>
    <w:p>
      <w:pPr>
        <w:pStyle w:val="BodyText"/>
        <w:spacing w:before="1"/>
        <w:ind w:right="349"/>
      </w:pPr>
      <w:r>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pPr>
        <w:pStyle w:val="BodyText"/>
        <w:ind w:left="1032" w:firstLine="0"/>
      </w:pPr>
      <w:r>
        <w:rPr/>
        <w:t>Соблюдать</w:t>
      </w:r>
      <w:r>
        <w:rPr>
          <w:spacing w:val="-5"/>
        </w:rPr>
        <w:t> </w:t>
      </w:r>
      <w:r>
        <w:rPr/>
        <w:t>правила</w:t>
      </w:r>
      <w:r>
        <w:rPr>
          <w:spacing w:val="-4"/>
        </w:rPr>
        <w:t> </w:t>
      </w:r>
      <w:r>
        <w:rPr>
          <w:spacing w:val="-2"/>
        </w:rPr>
        <w:t>орфографии.</w:t>
      </w:r>
    </w:p>
    <w:p>
      <w:pPr>
        <w:pStyle w:val="BodyText"/>
        <w:ind w:left="1032" w:right="5064" w:firstLine="0"/>
      </w:pPr>
      <w:r>
        <w:rPr/>
        <w:t>Использовать</w:t>
      </w:r>
      <w:r>
        <w:rPr>
          <w:spacing w:val="-15"/>
        </w:rPr>
        <w:t> </w:t>
      </w:r>
      <w:r>
        <w:rPr/>
        <w:t>орфографический</w:t>
      </w:r>
      <w:r>
        <w:rPr>
          <w:spacing w:val="-15"/>
        </w:rPr>
        <w:t> </w:t>
      </w:r>
      <w:r>
        <w:rPr/>
        <w:t>словарь. Речь. Речевое общение.</w:t>
      </w:r>
    </w:p>
    <w:p>
      <w:pPr>
        <w:pStyle w:val="BodyText"/>
        <w:ind w:right="334"/>
      </w:pPr>
      <w:r>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w:t>
      </w:r>
      <w:r>
        <w:rPr>
          <w:spacing w:val="-6"/>
        </w:rPr>
        <w:t> </w:t>
      </w:r>
      <w:r>
        <w:rPr/>
        <w:t>высказываний</w:t>
      </w:r>
      <w:r>
        <w:rPr>
          <w:spacing w:val="-5"/>
        </w:rPr>
        <w:t> </w:t>
      </w:r>
      <w:r>
        <w:rPr/>
        <w:t>–</w:t>
      </w:r>
      <w:r>
        <w:rPr>
          <w:spacing w:val="-7"/>
        </w:rPr>
        <w:t> </w:t>
      </w:r>
      <w:r>
        <w:rPr/>
        <w:t>не</w:t>
      </w:r>
      <w:r>
        <w:rPr>
          <w:spacing w:val="-8"/>
        </w:rPr>
        <w:t> </w:t>
      </w:r>
      <w:r>
        <w:rPr/>
        <w:t>менее</w:t>
      </w:r>
      <w:r>
        <w:rPr>
          <w:spacing w:val="-8"/>
        </w:rPr>
        <w:t> </w:t>
      </w:r>
      <w:r>
        <w:rPr/>
        <w:t>100</w:t>
      </w:r>
      <w:r>
        <w:rPr>
          <w:spacing w:val="-5"/>
        </w:rPr>
        <w:t> </w:t>
      </w:r>
      <w:r>
        <w:rPr/>
        <w:t>слов;</w:t>
      </w:r>
      <w:r>
        <w:rPr>
          <w:spacing w:val="-7"/>
        </w:rPr>
        <w:t> </w:t>
      </w:r>
      <w:r>
        <w:rPr/>
        <w:t>объём</w:t>
      </w:r>
      <w:r>
        <w:rPr>
          <w:spacing w:val="-8"/>
        </w:rPr>
        <w:t> </w:t>
      </w:r>
      <w:r>
        <w:rPr/>
        <w:t>диалогического</w:t>
      </w:r>
      <w:r>
        <w:rPr>
          <w:spacing w:val="-5"/>
        </w:rPr>
        <w:t> </w:t>
      </w:r>
      <w:r>
        <w:rPr/>
        <w:t>высказывания</w:t>
      </w:r>
      <w:r>
        <w:rPr>
          <w:spacing w:val="40"/>
        </w:rPr>
        <w:t> </w:t>
      </w:r>
      <w:r>
        <w:rPr/>
        <w:t>–не менее 7–8 реплик).</w:t>
      </w:r>
    </w:p>
    <w:p>
      <w:pPr>
        <w:pStyle w:val="BodyText"/>
        <w:ind w:right="329"/>
      </w:pPr>
      <w:r>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pPr>
        <w:pStyle w:val="BodyText"/>
        <w:spacing w:before="3"/>
        <w:ind w:right="339"/>
      </w:pPr>
      <w:r>
        <w:rPr/>
        <w:t>Создавать тексты разных функционально-смысловых типов; тексты разных жанров научного,</w:t>
      </w:r>
      <w:r>
        <w:rPr>
          <w:spacing w:val="-15"/>
        </w:rPr>
        <w:t> </w:t>
      </w:r>
      <w:r>
        <w:rPr/>
        <w:t>публицистического,</w:t>
      </w:r>
      <w:r>
        <w:rPr>
          <w:spacing w:val="-13"/>
        </w:rPr>
        <w:t> </w:t>
      </w:r>
      <w:r>
        <w:rPr/>
        <w:t>официально-делового</w:t>
      </w:r>
      <w:r>
        <w:rPr>
          <w:spacing w:val="-15"/>
        </w:rPr>
        <w:t> </w:t>
      </w:r>
      <w:r>
        <w:rPr/>
        <w:t>стилей</w:t>
      </w:r>
      <w:r>
        <w:rPr>
          <w:spacing w:val="-12"/>
        </w:rPr>
        <w:t> </w:t>
      </w:r>
      <w:r>
        <w:rPr/>
        <w:t>(объём</w:t>
      </w:r>
      <w:r>
        <w:rPr>
          <w:spacing w:val="-15"/>
        </w:rPr>
        <w:t> </w:t>
      </w:r>
      <w:r>
        <w:rPr/>
        <w:t>сочинения</w:t>
      </w:r>
      <w:r>
        <w:rPr>
          <w:spacing w:val="35"/>
        </w:rPr>
        <w:t> </w:t>
      </w:r>
      <w:r>
        <w:rPr/>
        <w:t>–</w:t>
      </w:r>
      <w:r>
        <w:rPr>
          <w:spacing w:val="-15"/>
        </w:rPr>
        <w:t> </w:t>
      </w:r>
      <w:r>
        <w:rPr/>
        <w:t>не</w:t>
      </w:r>
      <w:r>
        <w:rPr>
          <w:spacing w:val="34"/>
        </w:rPr>
        <w:t> </w:t>
      </w:r>
      <w:r>
        <w:rPr/>
        <w:t>менее</w:t>
      </w:r>
      <w:r>
        <w:rPr>
          <w:spacing w:val="-15"/>
        </w:rPr>
        <w:t> </w:t>
      </w:r>
      <w:r>
        <w:rPr/>
        <w:t>150 </w:t>
      </w:r>
      <w:r>
        <w:rPr>
          <w:spacing w:val="-2"/>
        </w:rPr>
        <w:t>слов).</w:t>
      </w:r>
    </w:p>
    <w:p>
      <w:pPr>
        <w:pStyle w:val="BodyText"/>
        <w:ind w:right="337"/>
      </w:pPr>
      <w:r>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w:t>
      </w:r>
      <w:r>
        <w:rPr>
          <w:spacing w:val="-3"/>
        </w:rPr>
        <w:t> </w:t>
      </w:r>
      <w:r>
        <w:rPr/>
        <w:t>текста</w:t>
      </w:r>
      <w:r>
        <w:rPr>
          <w:spacing w:val="-2"/>
        </w:rPr>
        <w:t> </w:t>
      </w:r>
      <w:r>
        <w:rPr/>
        <w:t>для чтения</w:t>
      </w:r>
      <w:r>
        <w:rPr>
          <w:spacing w:val="-1"/>
        </w:rPr>
        <w:t> </w:t>
      </w:r>
      <w:r>
        <w:rPr/>
        <w:t>–</w:t>
      </w:r>
      <w:r>
        <w:rPr>
          <w:spacing w:val="-2"/>
        </w:rPr>
        <w:t> </w:t>
      </w:r>
      <w:r>
        <w:rPr/>
        <w:t>450–500</w:t>
      </w:r>
      <w:r>
        <w:rPr>
          <w:spacing w:val="-2"/>
        </w:rPr>
        <w:t> </w:t>
      </w:r>
      <w:r>
        <w:rPr/>
        <w:t>слов;</w:t>
      </w:r>
      <w:r>
        <w:rPr>
          <w:spacing w:val="-2"/>
        </w:rPr>
        <w:t> </w:t>
      </w:r>
      <w:r>
        <w:rPr/>
        <w:t>объём</w:t>
      </w:r>
      <w:r>
        <w:rPr>
          <w:spacing w:val="-3"/>
        </w:rPr>
        <w:t> </w:t>
      </w:r>
      <w:r>
        <w:rPr/>
        <w:t>прослушанного</w:t>
      </w:r>
      <w:r>
        <w:rPr>
          <w:spacing w:val="-2"/>
        </w:rPr>
        <w:t> </w:t>
      </w:r>
      <w:r>
        <w:rPr/>
        <w:t>или</w:t>
      </w:r>
      <w:r>
        <w:rPr>
          <w:spacing w:val="-1"/>
        </w:rPr>
        <w:t> </w:t>
      </w:r>
      <w:r>
        <w:rPr/>
        <w:t>прочитанного</w:t>
      </w:r>
      <w:r>
        <w:rPr>
          <w:spacing w:val="-2"/>
        </w:rPr>
        <w:t> </w:t>
      </w:r>
      <w:r>
        <w:rPr/>
        <w:t>текста</w:t>
      </w:r>
      <w:r>
        <w:rPr>
          <w:spacing w:val="-2"/>
        </w:rPr>
        <w:t> </w:t>
      </w:r>
      <w:r>
        <w:rPr/>
        <w:t>для пересказа от 250 до 300 слов).</w:t>
      </w:r>
    </w:p>
    <w:p>
      <w:pPr>
        <w:pStyle w:val="BodyText"/>
        <w:ind w:left="1032" w:firstLine="0"/>
      </w:pPr>
      <w:r>
        <w:rPr/>
        <w:t>Знать</w:t>
      </w:r>
      <w:r>
        <w:rPr>
          <w:spacing w:val="14"/>
        </w:rPr>
        <w:t> </w:t>
      </w:r>
      <w:r>
        <w:rPr/>
        <w:t>основные</w:t>
      </w:r>
      <w:r>
        <w:rPr>
          <w:spacing w:val="68"/>
        </w:rPr>
        <w:t> </w:t>
      </w:r>
      <w:r>
        <w:rPr/>
        <w:t>нормы</w:t>
      </w:r>
      <w:r>
        <w:rPr>
          <w:spacing w:val="68"/>
        </w:rPr>
        <w:t> </w:t>
      </w:r>
      <w:r>
        <w:rPr/>
        <w:t>речевого</w:t>
      </w:r>
      <w:r>
        <w:rPr>
          <w:spacing w:val="71"/>
        </w:rPr>
        <w:t> </w:t>
      </w:r>
      <w:r>
        <w:rPr/>
        <w:t>этикета</w:t>
      </w:r>
      <w:r>
        <w:rPr>
          <w:spacing w:val="69"/>
        </w:rPr>
        <w:t> </w:t>
      </w:r>
      <w:r>
        <w:rPr/>
        <w:t>применительно</w:t>
      </w:r>
      <w:r>
        <w:rPr>
          <w:spacing w:val="70"/>
        </w:rPr>
        <w:t> </w:t>
      </w:r>
      <w:r>
        <w:rPr/>
        <w:t>к</w:t>
      </w:r>
      <w:r>
        <w:rPr>
          <w:spacing w:val="72"/>
        </w:rPr>
        <w:t> </w:t>
      </w:r>
      <w:r>
        <w:rPr/>
        <w:t>различным</w:t>
      </w:r>
      <w:r>
        <w:rPr>
          <w:spacing w:val="68"/>
        </w:rPr>
        <w:t> </w:t>
      </w:r>
      <w:r>
        <w:rPr>
          <w:spacing w:val="-2"/>
        </w:rPr>
        <w:t>ситуациям</w:t>
      </w:r>
    </w:p>
    <w:p>
      <w:pPr>
        <w:spacing w:after="0"/>
        <w:sectPr>
          <w:pgSz w:w="11920" w:h="16850"/>
          <w:pgMar w:header="0" w:footer="1162" w:top="1040" w:bottom="1480" w:left="1380" w:right="220"/>
        </w:sectPr>
      </w:pPr>
    </w:p>
    <w:p>
      <w:pPr>
        <w:pStyle w:val="BodyText"/>
        <w:spacing w:line="242" w:lineRule="auto" w:before="62"/>
        <w:ind w:right="329" w:firstLine="0"/>
      </w:pPr>
      <w:r>
        <w:rPr/>
        <w:t>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pPr>
        <w:pStyle w:val="BodyText"/>
        <w:spacing w:line="271" w:lineRule="exact"/>
        <w:ind w:left="1032" w:firstLine="0"/>
      </w:pPr>
      <w:r>
        <w:rPr/>
        <w:t>Употреблять</w:t>
      </w:r>
      <w:r>
        <w:rPr>
          <w:spacing w:val="-6"/>
        </w:rPr>
        <w:t> </w:t>
      </w:r>
      <w:r>
        <w:rPr/>
        <w:t>языковые</w:t>
      </w:r>
      <w:r>
        <w:rPr>
          <w:spacing w:val="-8"/>
        </w:rPr>
        <w:t> </w:t>
      </w:r>
      <w:r>
        <w:rPr/>
        <w:t>средства</w:t>
      </w:r>
      <w:r>
        <w:rPr>
          <w:spacing w:val="-2"/>
        </w:rPr>
        <w:t> </w:t>
      </w:r>
      <w:r>
        <w:rPr/>
        <w:t>с</w:t>
      </w:r>
      <w:r>
        <w:rPr>
          <w:spacing w:val="-2"/>
        </w:rPr>
        <w:t> </w:t>
      </w:r>
      <w:r>
        <w:rPr/>
        <w:t>учётом</w:t>
      </w:r>
      <w:r>
        <w:rPr>
          <w:spacing w:val="-4"/>
        </w:rPr>
        <w:t> </w:t>
      </w:r>
      <w:r>
        <w:rPr/>
        <w:t>речевой</w:t>
      </w:r>
      <w:r>
        <w:rPr>
          <w:spacing w:val="-1"/>
        </w:rPr>
        <w:t> </w:t>
      </w:r>
      <w:r>
        <w:rPr>
          <w:spacing w:val="-2"/>
        </w:rPr>
        <w:t>ситуации.</w:t>
      </w:r>
    </w:p>
    <w:p>
      <w:pPr>
        <w:pStyle w:val="BodyText"/>
        <w:ind w:left="1032" w:firstLine="0"/>
      </w:pPr>
      <w:r>
        <w:rPr/>
        <w:t>Соблюдать</w:t>
      </w:r>
      <w:r>
        <w:rPr>
          <w:spacing w:val="24"/>
        </w:rPr>
        <w:t> </w:t>
      </w:r>
      <w:r>
        <w:rPr/>
        <w:t>в</w:t>
      </w:r>
      <w:r>
        <w:rPr>
          <w:spacing w:val="23"/>
        </w:rPr>
        <w:t> </w:t>
      </w:r>
      <w:r>
        <w:rPr/>
        <w:t>устной</w:t>
      </w:r>
      <w:r>
        <w:rPr>
          <w:spacing w:val="25"/>
        </w:rPr>
        <w:t> </w:t>
      </w:r>
      <w:r>
        <w:rPr/>
        <w:t>речи</w:t>
      </w:r>
      <w:r>
        <w:rPr>
          <w:spacing w:val="25"/>
        </w:rPr>
        <w:t> </w:t>
      </w:r>
      <w:r>
        <w:rPr/>
        <w:t>и</w:t>
      </w:r>
      <w:r>
        <w:rPr>
          <w:spacing w:val="25"/>
        </w:rPr>
        <w:t> </w:t>
      </w:r>
      <w:r>
        <w:rPr/>
        <w:t>на</w:t>
      </w:r>
      <w:r>
        <w:rPr>
          <w:spacing w:val="21"/>
        </w:rPr>
        <w:t> </w:t>
      </w:r>
      <w:r>
        <w:rPr/>
        <w:t>письме</w:t>
      </w:r>
      <w:r>
        <w:rPr>
          <w:spacing w:val="22"/>
        </w:rPr>
        <w:t> </w:t>
      </w:r>
      <w:r>
        <w:rPr/>
        <w:t>нормы</w:t>
      </w:r>
      <w:r>
        <w:rPr>
          <w:spacing w:val="24"/>
        </w:rPr>
        <w:t> </w:t>
      </w:r>
      <w:r>
        <w:rPr/>
        <w:t>современного</w:t>
      </w:r>
      <w:r>
        <w:rPr>
          <w:spacing w:val="23"/>
        </w:rPr>
        <w:t> </w:t>
      </w:r>
      <w:r>
        <w:rPr/>
        <w:t>русского</w:t>
      </w:r>
      <w:r>
        <w:rPr>
          <w:spacing w:val="27"/>
        </w:rPr>
        <w:t> </w:t>
      </w:r>
      <w:r>
        <w:rPr>
          <w:spacing w:val="-2"/>
        </w:rPr>
        <w:t>литературного</w:t>
      </w:r>
    </w:p>
    <w:p>
      <w:pPr>
        <w:pStyle w:val="BodyText"/>
        <w:ind w:firstLine="0"/>
        <w:jc w:val="left"/>
      </w:pPr>
      <w:r>
        <w:rPr>
          <w:spacing w:val="-2"/>
        </w:rPr>
        <w:t>языка.</w:t>
      </w:r>
    </w:p>
    <w:p>
      <w:pPr>
        <w:pStyle w:val="BodyText"/>
        <w:ind w:left="1032" w:firstLine="0"/>
        <w:jc w:val="left"/>
      </w:pPr>
      <w:r>
        <w:rPr/>
        <w:t>Оценивать</w:t>
      </w:r>
      <w:r>
        <w:rPr>
          <w:spacing w:val="53"/>
        </w:rPr>
        <w:t> </w:t>
      </w:r>
      <w:r>
        <w:rPr/>
        <w:t>собственную</w:t>
      </w:r>
      <w:r>
        <w:rPr>
          <w:spacing w:val="25"/>
        </w:rPr>
        <w:t>  </w:t>
      </w:r>
      <w:r>
        <w:rPr/>
        <w:t>и</w:t>
      </w:r>
      <w:r>
        <w:rPr>
          <w:spacing w:val="25"/>
        </w:rPr>
        <w:t>  </w:t>
      </w:r>
      <w:r>
        <w:rPr/>
        <w:t>чужую</w:t>
      </w:r>
      <w:r>
        <w:rPr>
          <w:spacing w:val="78"/>
          <w:w w:val="150"/>
        </w:rPr>
        <w:t> </w:t>
      </w:r>
      <w:r>
        <w:rPr/>
        <w:t>речь</w:t>
      </w:r>
      <w:r>
        <w:rPr>
          <w:spacing w:val="25"/>
        </w:rPr>
        <w:t>  </w:t>
      </w:r>
      <w:r>
        <w:rPr/>
        <w:t>с</w:t>
      </w:r>
      <w:r>
        <w:rPr>
          <w:spacing w:val="27"/>
        </w:rPr>
        <w:t>  </w:t>
      </w:r>
      <w:r>
        <w:rPr/>
        <w:t>точки</w:t>
      </w:r>
      <w:r>
        <w:rPr>
          <w:spacing w:val="79"/>
          <w:w w:val="150"/>
        </w:rPr>
        <w:t> </w:t>
      </w:r>
      <w:r>
        <w:rPr/>
        <w:t>зрения</w:t>
      </w:r>
      <w:r>
        <w:rPr>
          <w:spacing w:val="78"/>
          <w:w w:val="150"/>
        </w:rPr>
        <w:t> </w:t>
      </w:r>
      <w:r>
        <w:rPr/>
        <w:t>точного,</w:t>
      </w:r>
      <w:r>
        <w:rPr>
          <w:spacing w:val="26"/>
        </w:rPr>
        <w:t>  </w:t>
      </w:r>
      <w:r>
        <w:rPr/>
        <w:t>уместного</w:t>
      </w:r>
      <w:r>
        <w:rPr>
          <w:spacing w:val="78"/>
          <w:w w:val="150"/>
        </w:rPr>
        <w:t> </w:t>
      </w:r>
      <w:r>
        <w:rPr>
          <w:spacing w:val="-10"/>
        </w:rPr>
        <w:t>и</w:t>
      </w:r>
    </w:p>
    <w:p>
      <w:pPr>
        <w:pStyle w:val="BodyText"/>
        <w:ind w:firstLine="0"/>
      </w:pPr>
      <w:r>
        <w:rPr/>
        <w:t>выразительного</w:t>
      </w:r>
      <w:r>
        <w:rPr>
          <w:spacing w:val="-9"/>
        </w:rPr>
        <w:t> </w:t>
      </w:r>
      <w:r>
        <w:rPr>
          <w:spacing w:val="-2"/>
        </w:rPr>
        <w:t>словоупотребления.</w:t>
      </w:r>
    </w:p>
    <w:p>
      <w:pPr>
        <w:pStyle w:val="BodyText"/>
        <w:ind w:left="1032" w:firstLine="0"/>
      </w:pPr>
      <w:r>
        <w:rPr/>
        <w:t>Текст.</w:t>
      </w:r>
      <w:r>
        <w:rPr>
          <w:spacing w:val="-11"/>
        </w:rPr>
        <w:t> </w:t>
      </w:r>
      <w:r>
        <w:rPr/>
        <w:t>Информационно-смысловая</w:t>
      </w:r>
      <w:r>
        <w:rPr>
          <w:spacing w:val="-7"/>
        </w:rPr>
        <w:t> </w:t>
      </w:r>
      <w:r>
        <w:rPr/>
        <w:t>переработка</w:t>
      </w:r>
      <w:r>
        <w:rPr>
          <w:spacing w:val="-9"/>
        </w:rPr>
        <w:t> </w:t>
      </w:r>
      <w:r>
        <w:rPr>
          <w:spacing w:val="-2"/>
        </w:rPr>
        <w:t>текста.</w:t>
      </w:r>
    </w:p>
    <w:p>
      <w:pPr>
        <w:pStyle w:val="BodyText"/>
        <w:ind w:right="354"/>
      </w:pPr>
      <w:r>
        <w:rPr/>
        <w:t>Применять знания о тексте, его основных признаках, структуре и видах представленной в нём информации в речевой практике.</w:t>
      </w:r>
    </w:p>
    <w:p>
      <w:pPr>
        <w:pStyle w:val="BodyText"/>
        <w:ind w:right="357"/>
      </w:pPr>
      <w:r>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pPr>
        <w:pStyle w:val="BodyText"/>
        <w:spacing w:before="1"/>
        <w:ind w:left="1032" w:firstLine="0"/>
      </w:pPr>
      <w:r>
        <w:rPr/>
        <w:t>Выявлять</w:t>
      </w:r>
      <w:r>
        <w:rPr>
          <w:spacing w:val="-5"/>
        </w:rPr>
        <w:t> </w:t>
      </w:r>
      <w:r>
        <w:rPr/>
        <w:t>логико-смысловые</w:t>
      </w:r>
      <w:r>
        <w:rPr>
          <w:spacing w:val="-7"/>
        </w:rPr>
        <w:t> </w:t>
      </w:r>
      <w:r>
        <w:rPr/>
        <w:t>отношения</w:t>
      </w:r>
      <w:r>
        <w:rPr>
          <w:spacing w:val="-6"/>
        </w:rPr>
        <w:t> </w:t>
      </w:r>
      <w:r>
        <w:rPr/>
        <w:t>между</w:t>
      </w:r>
      <w:r>
        <w:rPr>
          <w:spacing w:val="-8"/>
        </w:rPr>
        <w:t> </w:t>
      </w:r>
      <w:r>
        <w:rPr/>
        <w:t>предложениями</w:t>
      </w:r>
      <w:r>
        <w:rPr>
          <w:spacing w:val="-4"/>
        </w:rPr>
        <w:t> </w:t>
      </w:r>
      <w:r>
        <w:rPr/>
        <w:t>в</w:t>
      </w:r>
      <w:r>
        <w:rPr>
          <w:spacing w:val="-6"/>
        </w:rPr>
        <w:t> </w:t>
      </w:r>
      <w:r>
        <w:rPr>
          <w:spacing w:val="-2"/>
        </w:rPr>
        <w:t>тексте.</w:t>
      </w:r>
    </w:p>
    <w:p>
      <w:pPr>
        <w:pStyle w:val="BodyText"/>
        <w:ind w:right="339"/>
      </w:pPr>
      <w:r>
        <w:rPr/>
        <w:t>Создавать тексты разных функционально-смысловых типов; тексты разных жанров научного,</w:t>
      </w:r>
      <w:r>
        <w:rPr>
          <w:spacing w:val="-15"/>
        </w:rPr>
        <w:t> </w:t>
      </w:r>
      <w:r>
        <w:rPr/>
        <w:t>публицистического,</w:t>
      </w:r>
      <w:r>
        <w:rPr>
          <w:spacing w:val="-13"/>
        </w:rPr>
        <w:t> </w:t>
      </w:r>
      <w:r>
        <w:rPr/>
        <w:t>официально-делового</w:t>
      </w:r>
      <w:r>
        <w:rPr>
          <w:spacing w:val="-15"/>
        </w:rPr>
        <w:t> </w:t>
      </w:r>
      <w:r>
        <w:rPr/>
        <w:t>стилей</w:t>
      </w:r>
      <w:r>
        <w:rPr>
          <w:spacing w:val="-12"/>
        </w:rPr>
        <w:t> </w:t>
      </w:r>
      <w:r>
        <w:rPr/>
        <w:t>(объём</w:t>
      </w:r>
      <w:r>
        <w:rPr>
          <w:spacing w:val="-15"/>
        </w:rPr>
        <w:t> </w:t>
      </w:r>
      <w:r>
        <w:rPr/>
        <w:t>сочинения</w:t>
      </w:r>
      <w:r>
        <w:rPr>
          <w:spacing w:val="36"/>
        </w:rPr>
        <w:t> </w:t>
      </w:r>
      <w:r>
        <w:rPr/>
        <w:t>–</w:t>
      </w:r>
      <w:r>
        <w:rPr>
          <w:spacing w:val="-15"/>
        </w:rPr>
        <w:t> </w:t>
      </w:r>
      <w:r>
        <w:rPr/>
        <w:t>не</w:t>
      </w:r>
      <w:r>
        <w:rPr>
          <w:spacing w:val="33"/>
        </w:rPr>
        <w:t> </w:t>
      </w:r>
      <w:r>
        <w:rPr/>
        <w:t>менее</w:t>
      </w:r>
      <w:r>
        <w:rPr>
          <w:spacing w:val="-15"/>
        </w:rPr>
        <w:t> </w:t>
      </w:r>
      <w:r>
        <w:rPr/>
        <w:t>150 </w:t>
      </w:r>
      <w:r>
        <w:rPr>
          <w:spacing w:val="-2"/>
        </w:rPr>
        <w:t>слов).</w:t>
      </w:r>
    </w:p>
    <w:p>
      <w:pPr>
        <w:pStyle w:val="BodyText"/>
        <w:ind w:right="335"/>
      </w:pPr>
      <w:r>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w:t>
      </w:r>
      <w:r>
        <w:rPr>
          <w:spacing w:val="-3"/>
        </w:rPr>
        <w:t> </w:t>
      </w:r>
      <w:r>
        <w:rPr/>
        <w:t>текста</w:t>
      </w:r>
      <w:r>
        <w:rPr>
          <w:spacing w:val="-2"/>
        </w:rPr>
        <w:t> </w:t>
      </w:r>
      <w:r>
        <w:rPr/>
        <w:t>для чтения</w:t>
      </w:r>
      <w:r>
        <w:rPr>
          <w:spacing w:val="-1"/>
        </w:rPr>
        <w:t> </w:t>
      </w:r>
      <w:r>
        <w:rPr/>
        <w:t>–</w:t>
      </w:r>
      <w:r>
        <w:rPr>
          <w:spacing w:val="-2"/>
        </w:rPr>
        <w:t> </w:t>
      </w:r>
      <w:r>
        <w:rPr/>
        <w:t>450–500</w:t>
      </w:r>
      <w:r>
        <w:rPr>
          <w:spacing w:val="-2"/>
        </w:rPr>
        <w:t> </w:t>
      </w:r>
      <w:r>
        <w:rPr/>
        <w:t>слов;</w:t>
      </w:r>
      <w:r>
        <w:rPr>
          <w:spacing w:val="-2"/>
        </w:rPr>
        <w:t> </w:t>
      </w:r>
      <w:r>
        <w:rPr/>
        <w:t>объём</w:t>
      </w:r>
      <w:r>
        <w:rPr>
          <w:spacing w:val="-3"/>
        </w:rPr>
        <w:t> </w:t>
      </w:r>
      <w:r>
        <w:rPr/>
        <w:t>прослушанного</w:t>
      </w:r>
      <w:r>
        <w:rPr>
          <w:spacing w:val="-2"/>
        </w:rPr>
        <w:t> </w:t>
      </w:r>
      <w:r>
        <w:rPr/>
        <w:t>или</w:t>
      </w:r>
      <w:r>
        <w:rPr>
          <w:spacing w:val="-1"/>
        </w:rPr>
        <w:t> </w:t>
      </w:r>
      <w:r>
        <w:rPr/>
        <w:t>прочитанного</w:t>
      </w:r>
      <w:r>
        <w:rPr>
          <w:spacing w:val="-2"/>
        </w:rPr>
        <w:t> </w:t>
      </w:r>
      <w:r>
        <w:rPr/>
        <w:t>текста</w:t>
      </w:r>
      <w:r>
        <w:rPr>
          <w:spacing w:val="-2"/>
        </w:rPr>
        <w:t> </w:t>
      </w:r>
      <w:r>
        <w:rPr/>
        <w:t>для пересказа от 250 до 300 слов).</w:t>
      </w:r>
    </w:p>
    <w:p>
      <w:pPr>
        <w:pStyle w:val="BodyText"/>
        <w:ind w:right="342"/>
      </w:pPr>
      <w:r>
        <w:rPr/>
        <w:t>Создавать вторичные тексты (план, тезисы, конспект, реферат, аннотация, отзыв, рецензия и другие).</w:t>
      </w:r>
    </w:p>
    <w:p>
      <w:pPr>
        <w:pStyle w:val="BodyText"/>
        <w:spacing w:before="1"/>
        <w:ind w:right="349"/>
      </w:pPr>
      <w:r>
        <w:rPr/>
        <w:t>Корректировать</w:t>
      </w:r>
      <w:r>
        <w:rPr>
          <w:spacing w:val="-12"/>
        </w:rPr>
        <w:t> </w:t>
      </w:r>
      <w:r>
        <w:rPr/>
        <w:t>текст:</w:t>
      </w:r>
      <w:r>
        <w:rPr>
          <w:spacing w:val="-15"/>
        </w:rPr>
        <w:t> </w:t>
      </w:r>
      <w:r>
        <w:rPr/>
        <w:t>устранять</w:t>
      </w:r>
      <w:r>
        <w:rPr>
          <w:spacing w:val="-13"/>
        </w:rPr>
        <w:t> </w:t>
      </w:r>
      <w:r>
        <w:rPr/>
        <w:t>логические,</w:t>
      </w:r>
      <w:r>
        <w:rPr>
          <w:spacing w:val="-13"/>
        </w:rPr>
        <w:t> </w:t>
      </w:r>
      <w:r>
        <w:rPr/>
        <w:t>фактические,</w:t>
      </w:r>
      <w:r>
        <w:rPr>
          <w:spacing w:val="34"/>
        </w:rPr>
        <w:t> </w:t>
      </w:r>
      <w:r>
        <w:rPr/>
        <w:t>этические,</w:t>
      </w:r>
      <w:r>
        <w:rPr>
          <w:spacing w:val="-13"/>
        </w:rPr>
        <w:t> </w:t>
      </w:r>
      <w:r>
        <w:rPr/>
        <w:t>грамматические и речевые ошибки.</w:t>
      </w:r>
    </w:p>
    <w:p>
      <w:pPr>
        <w:pStyle w:val="BodyText"/>
        <w:ind w:right="336"/>
      </w:pPr>
      <w:r>
        <w:rPr/>
        <w:t>К концу обучения в 11 классе обучающийся получит следующие предметные результаты по отдельным темам программы по русскому языку:</w:t>
      </w:r>
    </w:p>
    <w:p>
      <w:pPr>
        <w:pStyle w:val="BodyText"/>
        <w:ind w:left="1032" w:firstLine="0"/>
      </w:pPr>
      <w:r>
        <w:rPr/>
        <w:t>Общие</w:t>
      </w:r>
      <w:r>
        <w:rPr>
          <w:spacing w:val="-6"/>
        </w:rPr>
        <w:t> </w:t>
      </w:r>
      <w:r>
        <w:rPr/>
        <w:t>сведения</w:t>
      </w:r>
      <w:r>
        <w:rPr>
          <w:spacing w:val="-4"/>
        </w:rPr>
        <w:t> </w:t>
      </w:r>
      <w:r>
        <w:rPr/>
        <w:t>о</w:t>
      </w:r>
      <w:r>
        <w:rPr>
          <w:spacing w:val="-5"/>
        </w:rPr>
        <w:t> </w:t>
      </w:r>
      <w:r>
        <w:rPr>
          <w:spacing w:val="-2"/>
        </w:rPr>
        <w:t>языке.</w:t>
      </w:r>
    </w:p>
    <w:p>
      <w:pPr>
        <w:pStyle w:val="BodyText"/>
        <w:ind w:right="349"/>
      </w:pPr>
      <w:r>
        <w:rPr/>
        <w:t>Иметь</w:t>
      </w:r>
      <w:r>
        <w:rPr>
          <w:spacing w:val="-14"/>
        </w:rPr>
        <w:t> </w:t>
      </w:r>
      <w:r>
        <w:rPr/>
        <w:t>представление</w:t>
      </w:r>
      <w:r>
        <w:rPr>
          <w:spacing w:val="-14"/>
        </w:rPr>
        <w:t> </w:t>
      </w:r>
      <w:r>
        <w:rPr/>
        <w:t>об</w:t>
      </w:r>
      <w:r>
        <w:rPr>
          <w:spacing w:val="-15"/>
        </w:rPr>
        <w:t> </w:t>
      </w:r>
      <w:r>
        <w:rPr/>
        <w:t>экологии</w:t>
      </w:r>
      <w:r>
        <w:rPr>
          <w:spacing w:val="-13"/>
        </w:rPr>
        <w:t> </w:t>
      </w:r>
      <w:r>
        <w:rPr/>
        <w:t>языка,</w:t>
      </w:r>
      <w:r>
        <w:rPr>
          <w:spacing w:val="-15"/>
        </w:rPr>
        <w:t> </w:t>
      </w:r>
      <w:r>
        <w:rPr/>
        <w:t>о</w:t>
      </w:r>
      <w:r>
        <w:rPr>
          <w:spacing w:val="-14"/>
        </w:rPr>
        <w:t> </w:t>
      </w:r>
      <w:r>
        <w:rPr/>
        <w:t>проблемах</w:t>
      </w:r>
      <w:r>
        <w:rPr>
          <w:spacing w:val="-15"/>
        </w:rPr>
        <w:t> </w:t>
      </w:r>
      <w:r>
        <w:rPr/>
        <w:t>речевой</w:t>
      </w:r>
      <w:r>
        <w:rPr>
          <w:spacing w:val="-14"/>
        </w:rPr>
        <w:t> </w:t>
      </w:r>
      <w:r>
        <w:rPr/>
        <w:t>культуры</w:t>
      </w:r>
      <w:r>
        <w:rPr>
          <w:spacing w:val="-14"/>
        </w:rPr>
        <w:t> </w:t>
      </w:r>
      <w:r>
        <w:rPr/>
        <w:t>в</w:t>
      </w:r>
      <w:r>
        <w:rPr>
          <w:spacing w:val="-15"/>
        </w:rPr>
        <w:t> </w:t>
      </w:r>
      <w:r>
        <w:rPr/>
        <w:t>современном </w:t>
      </w:r>
      <w:r>
        <w:rPr>
          <w:spacing w:val="-2"/>
        </w:rPr>
        <w:t>обществе.</w:t>
      </w:r>
    </w:p>
    <w:p>
      <w:pPr>
        <w:pStyle w:val="BodyText"/>
        <w:ind w:right="342"/>
      </w:pPr>
      <w:r>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pPr>
        <w:pStyle w:val="BodyText"/>
        <w:ind w:left="1032" w:firstLine="0"/>
      </w:pPr>
      <w:r>
        <w:rPr/>
        <w:t>Язык</w:t>
      </w:r>
      <w:r>
        <w:rPr>
          <w:spacing w:val="-10"/>
        </w:rPr>
        <w:t> </w:t>
      </w:r>
      <w:r>
        <w:rPr/>
        <w:t>и</w:t>
      </w:r>
      <w:r>
        <w:rPr>
          <w:spacing w:val="-5"/>
        </w:rPr>
        <w:t> </w:t>
      </w:r>
      <w:r>
        <w:rPr/>
        <w:t>речь.</w:t>
      </w:r>
      <w:r>
        <w:rPr>
          <w:spacing w:val="-5"/>
        </w:rPr>
        <w:t> </w:t>
      </w:r>
      <w:r>
        <w:rPr/>
        <w:t>Культура</w:t>
      </w:r>
      <w:r>
        <w:rPr>
          <w:spacing w:val="-7"/>
        </w:rPr>
        <w:t> </w:t>
      </w:r>
      <w:r>
        <w:rPr/>
        <w:t>речи.</w:t>
      </w:r>
      <w:r>
        <w:rPr>
          <w:spacing w:val="-6"/>
        </w:rPr>
        <w:t> </w:t>
      </w:r>
      <w:r>
        <w:rPr/>
        <w:t>Синтаксис.</w:t>
      </w:r>
      <w:r>
        <w:rPr>
          <w:spacing w:val="-5"/>
        </w:rPr>
        <w:t> </w:t>
      </w:r>
      <w:r>
        <w:rPr/>
        <w:t>Синтаксические</w:t>
      </w:r>
      <w:r>
        <w:rPr>
          <w:spacing w:val="-5"/>
        </w:rPr>
        <w:t> </w:t>
      </w:r>
      <w:r>
        <w:rPr>
          <w:spacing w:val="-2"/>
        </w:rPr>
        <w:t>нормы.</w:t>
      </w:r>
    </w:p>
    <w:p>
      <w:pPr>
        <w:pStyle w:val="BodyText"/>
        <w:ind w:left="1030" w:firstLine="0"/>
      </w:pPr>
      <w:r>
        <w:rPr/>
        <w:t>Выполнять</w:t>
      </w:r>
      <w:r>
        <w:rPr>
          <w:spacing w:val="-12"/>
        </w:rPr>
        <w:t> </w:t>
      </w:r>
      <w:r>
        <w:rPr/>
        <w:t>синтаксический</w:t>
      </w:r>
      <w:r>
        <w:rPr>
          <w:spacing w:val="-10"/>
        </w:rPr>
        <w:t> </w:t>
      </w:r>
      <w:r>
        <w:rPr/>
        <w:t>анализ</w:t>
      </w:r>
      <w:r>
        <w:rPr>
          <w:spacing w:val="-11"/>
        </w:rPr>
        <w:t> </w:t>
      </w:r>
      <w:r>
        <w:rPr/>
        <w:t>словосочетания,</w:t>
      </w:r>
      <w:r>
        <w:rPr>
          <w:spacing w:val="-13"/>
        </w:rPr>
        <w:t> </w:t>
      </w:r>
      <w:r>
        <w:rPr/>
        <w:t>простого</w:t>
      </w:r>
      <w:r>
        <w:rPr>
          <w:spacing w:val="-12"/>
        </w:rPr>
        <w:t> </w:t>
      </w:r>
      <w:r>
        <w:rPr/>
        <w:t>и</w:t>
      </w:r>
      <w:r>
        <w:rPr>
          <w:spacing w:val="-12"/>
        </w:rPr>
        <w:t> </w:t>
      </w:r>
      <w:r>
        <w:rPr/>
        <w:t>сложного</w:t>
      </w:r>
      <w:r>
        <w:rPr>
          <w:spacing w:val="-12"/>
        </w:rPr>
        <w:t> </w:t>
      </w:r>
      <w:r>
        <w:rPr>
          <w:spacing w:val="-2"/>
        </w:rPr>
        <w:t>предложения.</w:t>
      </w:r>
    </w:p>
    <w:p>
      <w:pPr>
        <w:pStyle w:val="BodyText"/>
        <w:spacing w:line="242" w:lineRule="auto"/>
        <w:ind w:right="347"/>
      </w:pPr>
      <w:r>
        <w:rPr/>
        <w:t>Определять изобразительно-выразительные средства синтаксиса русского языка (в рамках изученного).</w:t>
      </w:r>
    </w:p>
    <w:p>
      <w:pPr>
        <w:pStyle w:val="BodyText"/>
        <w:ind w:right="334"/>
      </w:pPr>
      <w:r>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 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pStyle w:val="BodyText"/>
        <w:ind w:left="1032" w:firstLine="0"/>
        <w:jc w:val="left"/>
      </w:pPr>
      <w:r>
        <w:rPr/>
        <w:t>Соблюдать</w:t>
      </w:r>
      <w:r>
        <w:rPr>
          <w:spacing w:val="-10"/>
        </w:rPr>
        <w:t> </w:t>
      </w:r>
      <w:r>
        <w:rPr/>
        <w:t>синтаксические</w:t>
      </w:r>
      <w:r>
        <w:rPr>
          <w:spacing w:val="-12"/>
        </w:rPr>
        <w:t> </w:t>
      </w:r>
      <w:r>
        <w:rPr>
          <w:spacing w:val="-2"/>
        </w:rPr>
        <w:t>нормы.</w:t>
      </w:r>
    </w:p>
    <w:p>
      <w:pPr>
        <w:pStyle w:val="BodyText"/>
        <w:ind w:left="1032" w:right="2479" w:firstLine="0"/>
        <w:jc w:val="left"/>
      </w:pPr>
      <w:r>
        <w:rPr/>
        <w:t>Использовать</w:t>
      </w:r>
      <w:r>
        <w:rPr>
          <w:spacing w:val="-7"/>
        </w:rPr>
        <w:t> </w:t>
      </w:r>
      <w:r>
        <w:rPr/>
        <w:t>словари</w:t>
      </w:r>
      <w:r>
        <w:rPr>
          <w:spacing w:val="-8"/>
        </w:rPr>
        <w:t> </w:t>
      </w:r>
      <w:r>
        <w:rPr/>
        <w:t>грамматических</w:t>
      </w:r>
      <w:r>
        <w:rPr>
          <w:spacing w:val="-8"/>
        </w:rPr>
        <w:t> </w:t>
      </w:r>
      <w:r>
        <w:rPr/>
        <w:t>трудностей,</w:t>
      </w:r>
      <w:r>
        <w:rPr>
          <w:spacing w:val="-8"/>
        </w:rPr>
        <w:t> </w:t>
      </w:r>
      <w:r>
        <w:rPr/>
        <w:t>справочники. Пунктуация. Основные правила пунктуации.</w:t>
      </w:r>
    </w:p>
    <w:p>
      <w:pPr>
        <w:pStyle w:val="BodyText"/>
        <w:ind w:left="1032" w:right="1906" w:firstLine="0"/>
        <w:jc w:val="left"/>
      </w:pPr>
      <w:r>
        <w:rPr/>
        <w:t>Иметь</w:t>
      </w:r>
      <w:r>
        <w:rPr>
          <w:spacing w:val="-8"/>
        </w:rPr>
        <w:t> </w:t>
      </w:r>
      <w:r>
        <w:rPr/>
        <w:t>представление</w:t>
      </w:r>
      <w:r>
        <w:rPr>
          <w:spacing w:val="-9"/>
        </w:rPr>
        <w:t> </w:t>
      </w:r>
      <w:r>
        <w:rPr/>
        <w:t>о</w:t>
      </w:r>
      <w:r>
        <w:rPr>
          <w:spacing w:val="-9"/>
        </w:rPr>
        <w:t> </w:t>
      </w:r>
      <w:r>
        <w:rPr/>
        <w:t>принципах</w:t>
      </w:r>
      <w:r>
        <w:rPr>
          <w:spacing w:val="-8"/>
        </w:rPr>
        <w:t> </w:t>
      </w:r>
      <w:r>
        <w:rPr/>
        <w:t>и</w:t>
      </w:r>
      <w:r>
        <w:rPr>
          <w:spacing w:val="-8"/>
        </w:rPr>
        <w:t> </w:t>
      </w:r>
      <w:r>
        <w:rPr/>
        <w:t>разделах</w:t>
      </w:r>
      <w:r>
        <w:rPr>
          <w:spacing w:val="-7"/>
        </w:rPr>
        <w:t> </w:t>
      </w:r>
      <w:r>
        <w:rPr/>
        <w:t>русской</w:t>
      </w:r>
      <w:r>
        <w:rPr>
          <w:spacing w:val="-7"/>
        </w:rPr>
        <w:t> </w:t>
      </w:r>
      <w:r>
        <w:rPr/>
        <w:t>пунктуации. Выполнять пунктуационный анализ предложения.</w:t>
      </w:r>
    </w:p>
    <w:p>
      <w:pPr>
        <w:pStyle w:val="BodyText"/>
        <w:jc w:val="left"/>
      </w:pPr>
      <w:r>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pPr>
        <w:spacing w:after="0"/>
        <w:jc w:val="left"/>
        <w:sectPr>
          <w:pgSz w:w="11920" w:h="16850"/>
          <w:pgMar w:header="0" w:footer="1162" w:top="1040" w:bottom="1480" w:left="1380" w:right="220"/>
        </w:sectPr>
      </w:pPr>
    </w:p>
    <w:p>
      <w:pPr>
        <w:pStyle w:val="BodyText"/>
        <w:spacing w:before="62"/>
        <w:ind w:left="1032" w:firstLine="0"/>
        <w:jc w:val="left"/>
      </w:pPr>
      <w:r>
        <w:rPr/>
        <w:t>Соблюдать</w:t>
      </w:r>
      <w:r>
        <w:rPr>
          <w:spacing w:val="-5"/>
        </w:rPr>
        <w:t> </w:t>
      </w:r>
      <w:r>
        <w:rPr/>
        <w:t>правила</w:t>
      </w:r>
      <w:r>
        <w:rPr>
          <w:spacing w:val="-4"/>
        </w:rPr>
        <w:t> </w:t>
      </w:r>
      <w:r>
        <w:rPr>
          <w:spacing w:val="-2"/>
        </w:rPr>
        <w:t>пунктуации.</w:t>
      </w:r>
    </w:p>
    <w:p>
      <w:pPr>
        <w:pStyle w:val="BodyText"/>
        <w:spacing w:before="3"/>
        <w:ind w:left="1032" w:right="3452" w:firstLine="0"/>
        <w:jc w:val="left"/>
      </w:pPr>
      <w:r>
        <w:rPr/>
        <w:t>Использовать справочники по пунктуации. Функциональная</w:t>
      </w:r>
      <w:r>
        <w:rPr>
          <w:spacing w:val="-15"/>
        </w:rPr>
        <w:t> </w:t>
      </w:r>
      <w:r>
        <w:rPr/>
        <w:t>стилистика.</w:t>
      </w:r>
      <w:r>
        <w:rPr>
          <w:spacing w:val="-15"/>
        </w:rPr>
        <w:t> </w:t>
      </w:r>
      <w:r>
        <w:rPr/>
        <w:t>Культура</w:t>
      </w:r>
      <w:r>
        <w:rPr>
          <w:spacing w:val="-15"/>
        </w:rPr>
        <w:t> </w:t>
      </w:r>
      <w:r>
        <w:rPr/>
        <w:t>речи.</w:t>
      </w:r>
    </w:p>
    <w:p>
      <w:pPr>
        <w:pStyle w:val="BodyText"/>
        <w:ind w:left="1032" w:firstLine="0"/>
        <w:jc w:val="left"/>
      </w:pPr>
      <w:r>
        <w:rPr/>
        <w:t>Иметь</w:t>
      </w:r>
      <w:r>
        <w:rPr>
          <w:spacing w:val="-11"/>
        </w:rPr>
        <w:t> </w:t>
      </w:r>
      <w:r>
        <w:rPr/>
        <w:t>представление</w:t>
      </w:r>
      <w:r>
        <w:rPr>
          <w:spacing w:val="-8"/>
        </w:rPr>
        <w:t> </w:t>
      </w:r>
      <w:r>
        <w:rPr/>
        <w:t>о</w:t>
      </w:r>
      <w:r>
        <w:rPr>
          <w:spacing w:val="-8"/>
        </w:rPr>
        <w:t> </w:t>
      </w:r>
      <w:r>
        <w:rPr/>
        <w:t>функциональной</w:t>
      </w:r>
      <w:r>
        <w:rPr>
          <w:spacing w:val="-6"/>
        </w:rPr>
        <w:t> </w:t>
      </w:r>
      <w:r>
        <w:rPr/>
        <w:t>стилистике</w:t>
      </w:r>
      <w:r>
        <w:rPr>
          <w:spacing w:val="-9"/>
        </w:rPr>
        <w:t> </w:t>
      </w:r>
      <w:r>
        <w:rPr/>
        <w:t>как</w:t>
      </w:r>
      <w:r>
        <w:rPr>
          <w:spacing w:val="-8"/>
        </w:rPr>
        <w:t> </w:t>
      </w:r>
      <w:r>
        <w:rPr/>
        <w:t>разделе</w:t>
      </w:r>
      <w:r>
        <w:rPr>
          <w:spacing w:val="-9"/>
        </w:rPr>
        <w:t> </w:t>
      </w:r>
      <w:r>
        <w:rPr>
          <w:spacing w:val="-2"/>
        </w:rPr>
        <w:t>лингвистики.</w:t>
      </w:r>
    </w:p>
    <w:p>
      <w:pPr>
        <w:pStyle w:val="BodyText"/>
        <w:ind w:right="337"/>
      </w:pPr>
      <w:r>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Pr>
          <w:spacing w:val="-2"/>
        </w:rPr>
        <w:t>литературы.</w:t>
      </w:r>
    </w:p>
    <w:p>
      <w:pPr>
        <w:pStyle w:val="BodyText"/>
        <w:ind w:right="338"/>
      </w:pPr>
      <w:r>
        <w:rPr/>
        <w:t>Распознавать, анализировать и комментировать тексты различных функциональных разновидностей</w:t>
      </w:r>
      <w:r>
        <w:rPr>
          <w:spacing w:val="-4"/>
        </w:rPr>
        <w:t> </w:t>
      </w:r>
      <w:r>
        <w:rPr/>
        <w:t>языка</w:t>
      </w:r>
      <w:r>
        <w:rPr>
          <w:spacing w:val="-3"/>
        </w:rPr>
        <w:t> </w:t>
      </w:r>
      <w:r>
        <w:rPr/>
        <w:t>(разговорная</w:t>
      </w:r>
      <w:r>
        <w:rPr>
          <w:spacing w:val="-2"/>
        </w:rPr>
        <w:t> </w:t>
      </w:r>
      <w:r>
        <w:rPr/>
        <w:t>речь,</w:t>
      </w:r>
      <w:r>
        <w:rPr>
          <w:spacing w:val="-2"/>
        </w:rPr>
        <w:t> </w:t>
      </w:r>
      <w:r>
        <w:rPr/>
        <w:t>научный,</w:t>
      </w:r>
      <w:r>
        <w:rPr>
          <w:spacing w:val="-4"/>
        </w:rPr>
        <w:t> </w:t>
      </w:r>
      <w:r>
        <w:rPr/>
        <w:t>публицистический</w:t>
      </w:r>
      <w:r>
        <w:rPr>
          <w:spacing w:val="-1"/>
        </w:rPr>
        <w:t> </w:t>
      </w:r>
      <w:r>
        <w:rPr/>
        <w:t>и</w:t>
      </w:r>
      <w:r>
        <w:rPr>
          <w:spacing w:val="-4"/>
        </w:rPr>
        <w:t> </w:t>
      </w:r>
      <w:r>
        <w:rPr/>
        <w:t>официально-деловой стили, язык художественной литературы).</w:t>
      </w:r>
    </w:p>
    <w:p>
      <w:pPr>
        <w:pStyle w:val="BodyText"/>
        <w:ind w:right="337"/>
      </w:pPr>
      <w:r>
        <w:rPr/>
        <w:t>Создавать тексты разных функционально-смысловых типов; тексты разных жанров научного,</w:t>
      </w:r>
      <w:r>
        <w:rPr>
          <w:spacing w:val="-15"/>
        </w:rPr>
        <w:t> </w:t>
      </w:r>
      <w:r>
        <w:rPr/>
        <w:t>публицистического,</w:t>
      </w:r>
      <w:r>
        <w:rPr>
          <w:spacing w:val="-13"/>
        </w:rPr>
        <w:t> </w:t>
      </w:r>
      <w:r>
        <w:rPr/>
        <w:t>официально-делового</w:t>
      </w:r>
      <w:r>
        <w:rPr>
          <w:spacing w:val="-15"/>
        </w:rPr>
        <w:t> </w:t>
      </w:r>
      <w:r>
        <w:rPr/>
        <w:t>стилей</w:t>
      </w:r>
      <w:r>
        <w:rPr>
          <w:spacing w:val="-12"/>
        </w:rPr>
        <w:t> </w:t>
      </w:r>
      <w:r>
        <w:rPr/>
        <w:t>(объём</w:t>
      </w:r>
      <w:r>
        <w:rPr>
          <w:spacing w:val="-15"/>
        </w:rPr>
        <w:t> </w:t>
      </w:r>
      <w:r>
        <w:rPr/>
        <w:t>сочинения</w:t>
      </w:r>
      <w:r>
        <w:rPr>
          <w:spacing w:val="37"/>
        </w:rPr>
        <w:t> </w:t>
      </w:r>
      <w:r>
        <w:rPr/>
        <w:t>–</w:t>
      </w:r>
      <w:r>
        <w:rPr>
          <w:spacing w:val="-15"/>
        </w:rPr>
        <w:t> </w:t>
      </w:r>
      <w:r>
        <w:rPr/>
        <w:t>не</w:t>
      </w:r>
      <w:r>
        <w:rPr>
          <w:spacing w:val="34"/>
        </w:rPr>
        <w:t> </w:t>
      </w:r>
      <w:r>
        <w:rPr/>
        <w:t>менее</w:t>
      </w:r>
      <w:r>
        <w:rPr>
          <w:spacing w:val="-15"/>
        </w:rPr>
        <w:t> </w:t>
      </w:r>
      <w:r>
        <w:rPr/>
        <w:t>150 </w:t>
      </w:r>
      <w:r>
        <w:rPr>
          <w:spacing w:val="-2"/>
        </w:rPr>
        <w:t>слов).</w:t>
      </w:r>
    </w:p>
    <w:p>
      <w:pPr>
        <w:pStyle w:val="BodyText"/>
        <w:spacing w:before="1"/>
        <w:ind w:left="1032" w:firstLine="0"/>
        <w:jc w:val="left"/>
      </w:pPr>
      <w:r>
        <w:rPr/>
        <w:t>Применять</w:t>
      </w:r>
      <w:r>
        <w:rPr>
          <w:spacing w:val="-3"/>
        </w:rPr>
        <w:t> </w:t>
      </w:r>
      <w:r>
        <w:rPr/>
        <w:t>знания</w:t>
      </w:r>
      <w:r>
        <w:rPr>
          <w:spacing w:val="-4"/>
        </w:rPr>
        <w:t> </w:t>
      </w:r>
      <w:r>
        <w:rPr/>
        <w:t>о</w:t>
      </w:r>
      <w:r>
        <w:rPr>
          <w:spacing w:val="-4"/>
        </w:rPr>
        <w:t> </w:t>
      </w:r>
      <w:r>
        <w:rPr/>
        <w:t>функциональных</w:t>
      </w:r>
      <w:r>
        <w:rPr>
          <w:spacing w:val="-4"/>
        </w:rPr>
        <w:t> </w:t>
      </w:r>
      <w:r>
        <w:rPr/>
        <w:t>разновидностях</w:t>
      </w:r>
      <w:r>
        <w:rPr>
          <w:spacing w:val="-4"/>
        </w:rPr>
        <w:t> </w:t>
      </w:r>
      <w:r>
        <w:rPr/>
        <w:t>языка</w:t>
      </w:r>
      <w:r>
        <w:rPr>
          <w:spacing w:val="-4"/>
        </w:rPr>
        <w:t> </w:t>
      </w:r>
      <w:r>
        <w:rPr/>
        <w:t>в</w:t>
      </w:r>
      <w:r>
        <w:rPr>
          <w:spacing w:val="-5"/>
        </w:rPr>
        <w:t> </w:t>
      </w:r>
      <w:r>
        <w:rPr/>
        <w:t>речевой</w:t>
      </w:r>
      <w:r>
        <w:rPr>
          <w:spacing w:val="-4"/>
        </w:rPr>
        <w:t> </w:t>
      </w:r>
      <w:r>
        <w:rPr/>
        <w:t>практике. разновидностях языка в речевой практике.</w:t>
      </w:r>
    </w:p>
    <w:p>
      <w:pPr>
        <w:pStyle w:val="BodyText"/>
        <w:spacing w:before="4"/>
        <w:ind w:left="0" w:firstLine="0"/>
        <w:jc w:val="left"/>
      </w:pPr>
    </w:p>
    <w:p>
      <w:pPr>
        <w:pStyle w:val="Heading2"/>
        <w:numPr>
          <w:ilvl w:val="2"/>
          <w:numId w:val="4"/>
        </w:numPr>
        <w:tabs>
          <w:tab w:pos="1720" w:val="left" w:leader="none"/>
        </w:tabs>
        <w:spacing w:line="244" w:lineRule="auto" w:before="1" w:after="0"/>
        <w:ind w:left="324" w:right="342" w:firstLine="705"/>
        <w:jc w:val="left"/>
      </w:pPr>
      <w:r>
        <w:rPr/>
        <w:t>Федеральная</w:t>
      </w:r>
      <w:r>
        <w:rPr>
          <w:spacing w:val="40"/>
        </w:rPr>
        <w:t> </w:t>
      </w:r>
      <w:r>
        <w:rPr/>
        <w:t>рабочая</w:t>
      </w:r>
      <w:r>
        <w:rPr>
          <w:spacing w:val="40"/>
        </w:rPr>
        <w:t> </w:t>
      </w:r>
      <w:r>
        <w:rPr/>
        <w:t>программа</w:t>
      </w:r>
      <w:r>
        <w:rPr>
          <w:spacing w:val="40"/>
        </w:rPr>
        <w:t> </w:t>
      </w:r>
      <w:r>
        <w:rPr/>
        <w:t>по</w:t>
      </w:r>
      <w:r>
        <w:rPr>
          <w:spacing w:val="40"/>
        </w:rPr>
        <w:t> </w:t>
      </w:r>
      <w:r>
        <w:rPr/>
        <w:t>учебному</w:t>
      </w:r>
      <w:r>
        <w:rPr>
          <w:spacing w:val="40"/>
        </w:rPr>
        <w:t> </w:t>
      </w:r>
      <w:r>
        <w:rPr/>
        <w:t>предмету</w:t>
      </w:r>
      <w:r>
        <w:rPr>
          <w:spacing w:val="40"/>
        </w:rPr>
        <w:t> </w:t>
      </w:r>
      <w:r>
        <w:rPr/>
        <w:t>«Литература»</w:t>
      </w:r>
      <w:r>
        <w:rPr>
          <w:spacing w:val="80"/>
        </w:rPr>
        <w:t> </w:t>
      </w:r>
      <w:r>
        <w:rPr/>
        <w:t>(</w:t>
      </w:r>
      <w:r>
        <w:rPr>
          <w:position w:val="1"/>
        </w:rPr>
        <w:t>базовый уровень).</w:t>
      </w:r>
    </w:p>
    <w:p>
      <w:pPr>
        <w:pStyle w:val="BodyText"/>
        <w:spacing w:before="2"/>
        <w:ind w:left="0" w:firstLine="0"/>
        <w:jc w:val="left"/>
        <w:rPr>
          <w:b/>
        </w:rPr>
      </w:pPr>
    </w:p>
    <w:p>
      <w:pPr>
        <w:pStyle w:val="ListParagraph"/>
        <w:numPr>
          <w:ilvl w:val="1"/>
          <w:numId w:val="6"/>
        </w:numPr>
        <w:tabs>
          <w:tab w:pos="1578" w:val="left" w:leader="none"/>
        </w:tabs>
        <w:spacing w:line="240" w:lineRule="auto" w:before="1" w:after="0"/>
        <w:ind w:left="324" w:right="117" w:firstLine="705"/>
        <w:jc w:val="both"/>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ListParagraph"/>
        <w:numPr>
          <w:ilvl w:val="1"/>
          <w:numId w:val="6"/>
        </w:numPr>
        <w:tabs>
          <w:tab w:pos="1570" w:val="left" w:leader="none"/>
        </w:tabs>
        <w:spacing w:line="240" w:lineRule="auto" w:before="5" w:after="0"/>
        <w:ind w:left="1570" w:right="0" w:hanging="540"/>
        <w:jc w:val="both"/>
        <w:rPr>
          <w:sz w:val="24"/>
        </w:rPr>
      </w:pPr>
      <w:r>
        <w:rPr>
          <w:sz w:val="24"/>
        </w:rPr>
        <w:t>Пояснительная</w:t>
      </w:r>
      <w:r>
        <w:rPr>
          <w:spacing w:val="-6"/>
          <w:sz w:val="24"/>
        </w:rPr>
        <w:t> </w:t>
      </w:r>
      <w:r>
        <w:rPr>
          <w:spacing w:val="-2"/>
          <w:sz w:val="24"/>
        </w:rPr>
        <w:t>записка.</w:t>
      </w:r>
    </w:p>
    <w:p>
      <w:pPr>
        <w:pStyle w:val="ListParagraph"/>
        <w:numPr>
          <w:ilvl w:val="2"/>
          <w:numId w:val="6"/>
        </w:numPr>
        <w:tabs>
          <w:tab w:pos="1777" w:val="left" w:leader="none"/>
        </w:tabs>
        <w:spacing w:line="240" w:lineRule="auto" w:before="5" w:after="0"/>
        <w:ind w:left="324" w:right="118" w:firstLine="705"/>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ListParagraph"/>
        <w:numPr>
          <w:ilvl w:val="2"/>
          <w:numId w:val="6"/>
        </w:numPr>
        <w:tabs>
          <w:tab w:pos="1750" w:val="left" w:leader="none"/>
        </w:tabs>
        <w:spacing w:line="240" w:lineRule="auto" w:before="5" w:after="0"/>
        <w:ind w:left="1750" w:right="0" w:hanging="720"/>
        <w:jc w:val="both"/>
        <w:rPr>
          <w:sz w:val="24"/>
        </w:rPr>
      </w:pPr>
      <w:r>
        <w:rPr>
          <w:sz w:val="24"/>
        </w:rPr>
        <w:t>Программа</w:t>
      </w:r>
      <w:r>
        <w:rPr>
          <w:spacing w:val="-4"/>
          <w:sz w:val="24"/>
        </w:rPr>
        <w:t> </w:t>
      </w:r>
      <w:r>
        <w:rPr>
          <w:sz w:val="24"/>
        </w:rPr>
        <w:t>по</w:t>
      </w:r>
      <w:r>
        <w:rPr>
          <w:spacing w:val="-2"/>
          <w:sz w:val="24"/>
        </w:rPr>
        <w:t> </w:t>
      </w:r>
      <w:r>
        <w:rPr>
          <w:sz w:val="24"/>
        </w:rPr>
        <w:t>литературе</w:t>
      </w:r>
      <w:r>
        <w:rPr>
          <w:spacing w:val="-2"/>
          <w:sz w:val="24"/>
        </w:rPr>
        <w:t> </w:t>
      </w:r>
      <w:r>
        <w:rPr>
          <w:sz w:val="24"/>
        </w:rPr>
        <w:t>позволит</w:t>
      </w:r>
      <w:r>
        <w:rPr>
          <w:spacing w:val="-2"/>
          <w:sz w:val="24"/>
        </w:rPr>
        <w:t> учителю:</w:t>
      </w:r>
    </w:p>
    <w:p>
      <w:pPr>
        <w:pStyle w:val="BodyText"/>
        <w:spacing w:before="7"/>
        <w:ind w:right="121"/>
      </w:pPr>
      <w:r>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pPr>
        <w:pStyle w:val="BodyText"/>
        <w:spacing w:before="5"/>
        <w:ind w:right="119"/>
      </w:pPr>
      <w:r>
        <w:rPr/>
        <w:t>определить обязательную (инвариантную) часть содержания по литературе; определить и</w:t>
      </w:r>
      <w:r>
        <w:rPr>
          <w:spacing w:val="-15"/>
        </w:rPr>
        <w:t> </w:t>
      </w:r>
      <w:r>
        <w:rPr/>
        <w:t>структурировать</w:t>
      </w:r>
      <w:r>
        <w:rPr>
          <w:spacing w:val="-15"/>
        </w:rPr>
        <w:t> </w:t>
      </w:r>
      <w:r>
        <w:rPr/>
        <w:t>планируемые</w:t>
      </w:r>
      <w:r>
        <w:rPr>
          <w:spacing w:val="-15"/>
        </w:rPr>
        <w:t> </w:t>
      </w:r>
      <w:r>
        <w:rPr/>
        <w:t>результаты</w:t>
      </w:r>
      <w:r>
        <w:rPr>
          <w:spacing w:val="-15"/>
        </w:rPr>
        <w:t> </w:t>
      </w:r>
      <w:r>
        <w:rPr/>
        <w:t>обучения</w:t>
      </w:r>
      <w:r>
        <w:rPr>
          <w:spacing w:val="-15"/>
        </w:rPr>
        <w:t> </w:t>
      </w:r>
      <w:r>
        <w:rPr/>
        <w:t>и</w:t>
      </w:r>
      <w:r>
        <w:rPr>
          <w:spacing w:val="-15"/>
        </w:rPr>
        <w:t> </w:t>
      </w:r>
      <w:r>
        <w:rPr/>
        <w:t>содержание</w:t>
      </w:r>
      <w:r>
        <w:rPr>
          <w:spacing w:val="-15"/>
        </w:rPr>
        <w:t> </w:t>
      </w:r>
      <w:r>
        <w:rPr/>
        <w:t>учебного</w:t>
      </w:r>
      <w:r>
        <w:rPr>
          <w:spacing w:val="-15"/>
        </w:rPr>
        <w:t> </w:t>
      </w:r>
      <w:r>
        <w:rPr/>
        <w:t>предмета</w:t>
      </w:r>
      <w:r>
        <w:rPr>
          <w:spacing w:val="-15"/>
        </w:rPr>
        <w:t> </w:t>
      </w:r>
      <w:r>
        <w:rPr/>
        <w:t>по</w:t>
      </w:r>
      <w:r>
        <w:rPr>
          <w:spacing w:val="-15"/>
        </w:rPr>
        <w:t> </w:t>
      </w:r>
      <w:r>
        <w:rPr/>
        <w:t>годам обучения в соответствии с ФГОС СОО, федеральной рабочей программой воспитания.</w:t>
      </w:r>
    </w:p>
    <w:p>
      <w:pPr>
        <w:pStyle w:val="ListParagraph"/>
        <w:numPr>
          <w:ilvl w:val="2"/>
          <w:numId w:val="6"/>
        </w:numPr>
        <w:tabs>
          <w:tab w:pos="1895" w:val="left" w:leader="none"/>
        </w:tabs>
        <w:spacing w:line="240" w:lineRule="auto" w:before="5" w:after="0"/>
        <w:ind w:left="324" w:right="119" w:firstLine="705"/>
        <w:jc w:val="both"/>
        <w:rPr>
          <w:sz w:val="24"/>
        </w:rPr>
      </w:pPr>
      <w:r>
        <w:rPr>
          <w:sz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pPr>
        <w:pStyle w:val="ListParagraph"/>
        <w:numPr>
          <w:ilvl w:val="2"/>
          <w:numId w:val="6"/>
        </w:numPr>
        <w:tabs>
          <w:tab w:pos="1837" w:val="left" w:leader="none"/>
        </w:tabs>
        <w:spacing w:line="240" w:lineRule="auto" w:before="5" w:after="0"/>
        <w:ind w:left="324" w:right="116" w:firstLine="705"/>
        <w:jc w:val="both"/>
        <w:rPr>
          <w:sz w:val="24"/>
        </w:rPr>
      </w:pPr>
      <w:r>
        <w:rPr>
          <w:sz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sz w:val="24"/>
        </w:rPr>
        <w:t>общечеловеческим.</w:t>
      </w:r>
    </w:p>
    <w:p>
      <w:pPr>
        <w:pStyle w:val="ListParagraph"/>
        <w:numPr>
          <w:ilvl w:val="2"/>
          <w:numId w:val="6"/>
        </w:numPr>
        <w:tabs>
          <w:tab w:pos="1801" w:val="left" w:leader="none"/>
        </w:tabs>
        <w:spacing w:line="240" w:lineRule="auto" w:before="5" w:after="0"/>
        <w:ind w:left="324" w:right="116" w:firstLine="705"/>
        <w:jc w:val="both"/>
        <w:rPr>
          <w:sz w:val="24"/>
        </w:rPr>
      </w:pPr>
      <w:r>
        <w:rPr>
          <w:sz w:val="24"/>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w:t>
      </w:r>
      <w:r>
        <w:rPr>
          <w:spacing w:val="-8"/>
          <w:sz w:val="24"/>
        </w:rPr>
        <w:t> </w:t>
      </w:r>
      <w:r>
        <w:rPr>
          <w:sz w:val="24"/>
        </w:rPr>
        <w:t>произведения,</w:t>
      </w:r>
      <w:r>
        <w:rPr>
          <w:spacing w:val="-8"/>
          <w:sz w:val="24"/>
        </w:rPr>
        <w:t> </w:t>
      </w:r>
      <w:r>
        <w:rPr>
          <w:sz w:val="24"/>
        </w:rPr>
        <w:t>умения</w:t>
      </w:r>
      <w:r>
        <w:rPr>
          <w:spacing w:val="-8"/>
          <w:sz w:val="24"/>
        </w:rPr>
        <w:t> </w:t>
      </w:r>
      <w:r>
        <w:rPr>
          <w:sz w:val="24"/>
        </w:rPr>
        <w:t>его</w:t>
      </w:r>
      <w:r>
        <w:rPr>
          <w:spacing w:val="-6"/>
          <w:sz w:val="24"/>
        </w:rPr>
        <w:t> </w:t>
      </w:r>
      <w:r>
        <w:rPr>
          <w:sz w:val="24"/>
        </w:rPr>
        <w:t>анализировать</w:t>
      </w:r>
      <w:r>
        <w:rPr>
          <w:spacing w:val="-7"/>
          <w:sz w:val="24"/>
        </w:rPr>
        <w:t> </w:t>
      </w:r>
      <w:r>
        <w:rPr>
          <w:sz w:val="24"/>
        </w:rPr>
        <w:t>и</w:t>
      </w:r>
      <w:r>
        <w:rPr>
          <w:spacing w:val="-7"/>
          <w:sz w:val="24"/>
        </w:rPr>
        <w:t> </w:t>
      </w:r>
      <w:r>
        <w:rPr>
          <w:sz w:val="24"/>
        </w:rPr>
        <w:t>интерпретировать</w:t>
      </w:r>
      <w:r>
        <w:rPr>
          <w:spacing w:val="-7"/>
          <w:sz w:val="24"/>
        </w:rPr>
        <w:t> </w:t>
      </w:r>
      <w:r>
        <w:rPr>
          <w:sz w:val="24"/>
        </w:rPr>
        <w:t>в</w:t>
      </w:r>
      <w:r>
        <w:rPr>
          <w:spacing w:val="-9"/>
          <w:sz w:val="24"/>
        </w:rPr>
        <w:t> </w:t>
      </w:r>
      <w:r>
        <w:rPr>
          <w:sz w:val="24"/>
        </w:rPr>
        <w:t>соответствии</w:t>
      </w:r>
      <w:r>
        <w:rPr>
          <w:spacing w:val="-5"/>
          <w:sz w:val="24"/>
        </w:rPr>
        <w:t> </w:t>
      </w:r>
      <w:r>
        <w:rPr>
          <w:sz w:val="24"/>
        </w:rPr>
        <w:t>с</w:t>
      </w:r>
    </w:p>
    <w:p>
      <w:pPr>
        <w:spacing w:after="0" w:line="240" w:lineRule="auto"/>
        <w:jc w:val="both"/>
        <w:rPr>
          <w:sz w:val="24"/>
        </w:rPr>
        <w:sectPr>
          <w:pgSz w:w="11920" w:h="16850"/>
          <w:pgMar w:header="0" w:footer="1162" w:top="1040" w:bottom="1480" w:left="1380" w:right="220"/>
        </w:sectPr>
      </w:pPr>
    </w:p>
    <w:p>
      <w:pPr>
        <w:pStyle w:val="BodyText"/>
        <w:spacing w:before="77"/>
        <w:ind w:right="122" w:firstLine="0"/>
      </w:pPr>
      <w:r>
        <w:rPr/>
        <w:t>возрастными особенностями обучающихся, их литературным развитием, жизненным и читательским опытом.</w:t>
      </w:r>
    </w:p>
    <w:p>
      <w:pPr>
        <w:pStyle w:val="ListParagraph"/>
        <w:numPr>
          <w:ilvl w:val="2"/>
          <w:numId w:val="6"/>
        </w:numPr>
        <w:tabs>
          <w:tab w:pos="1753" w:val="left" w:leader="none"/>
        </w:tabs>
        <w:spacing w:line="240" w:lineRule="auto" w:before="5" w:after="0"/>
        <w:ind w:left="324" w:right="118" w:firstLine="705"/>
        <w:jc w:val="both"/>
        <w:rPr>
          <w:sz w:val="24"/>
        </w:rPr>
      </w:pPr>
      <w:r>
        <w:rPr>
          <w:sz w:val="24"/>
        </w:rPr>
        <w:t>Литературное</w:t>
      </w:r>
      <w:r>
        <w:rPr>
          <w:spacing w:val="-1"/>
          <w:sz w:val="24"/>
        </w:rPr>
        <w:t> </w:t>
      </w:r>
      <w:r>
        <w:rPr>
          <w:sz w:val="24"/>
        </w:rPr>
        <w:t>образование</w:t>
      </w:r>
      <w:r>
        <w:rPr>
          <w:spacing w:val="-1"/>
          <w:sz w:val="24"/>
        </w:rPr>
        <w:t> </w:t>
      </w:r>
      <w:r>
        <w:rPr>
          <w:sz w:val="24"/>
        </w:rPr>
        <w:t>на</w:t>
      </w:r>
      <w:r>
        <w:rPr>
          <w:spacing w:val="-1"/>
          <w:sz w:val="24"/>
        </w:rPr>
        <w:t> </w:t>
      </w:r>
      <w:r>
        <w:rPr>
          <w:sz w:val="24"/>
        </w:rPr>
        <w:t>уровне</w:t>
      </w:r>
      <w:r>
        <w:rPr>
          <w:spacing w:val="-1"/>
          <w:sz w:val="24"/>
        </w:rPr>
        <w:t> </w:t>
      </w:r>
      <w:r>
        <w:rPr>
          <w:sz w:val="24"/>
        </w:rPr>
        <w:t>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w:t>
      </w:r>
      <w:r>
        <w:rPr>
          <w:spacing w:val="-1"/>
          <w:sz w:val="24"/>
        </w:rPr>
        <w:t> </w:t>
      </w:r>
      <w:r>
        <w:rPr>
          <w:sz w:val="24"/>
        </w:rPr>
        <w:t>том числе</w:t>
      </w:r>
      <w:r>
        <w:rPr>
          <w:spacing w:val="-13"/>
          <w:sz w:val="24"/>
        </w:rPr>
        <w:t> </w:t>
      </w:r>
      <w:r>
        <w:rPr>
          <w:sz w:val="24"/>
        </w:rPr>
        <w:t>"Слово</w:t>
      </w:r>
      <w:r>
        <w:rPr>
          <w:spacing w:val="-12"/>
          <w:sz w:val="24"/>
        </w:rPr>
        <w:t> </w:t>
      </w:r>
      <w:r>
        <w:rPr>
          <w:sz w:val="24"/>
        </w:rPr>
        <w:t>о</w:t>
      </w:r>
      <w:r>
        <w:rPr>
          <w:spacing w:val="-12"/>
          <w:sz w:val="24"/>
        </w:rPr>
        <w:t> </w:t>
      </w:r>
      <w:r>
        <w:rPr>
          <w:sz w:val="24"/>
        </w:rPr>
        <w:t>полку</w:t>
      </w:r>
      <w:r>
        <w:rPr>
          <w:spacing w:val="-11"/>
          <w:sz w:val="24"/>
        </w:rPr>
        <w:t> </w:t>
      </w:r>
      <w:r>
        <w:rPr>
          <w:sz w:val="24"/>
        </w:rPr>
        <w:t>Игореве";</w:t>
      </w:r>
      <w:r>
        <w:rPr>
          <w:spacing w:val="-11"/>
          <w:sz w:val="24"/>
        </w:rPr>
        <w:t> </w:t>
      </w:r>
      <w:r>
        <w:rPr>
          <w:sz w:val="24"/>
        </w:rPr>
        <w:t>стихотворений</w:t>
      </w:r>
      <w:r>
        <w:rPr>
          <w:spacing w:val="-11"/>
          <w:sz w:val="24"/>
        </w:rPr>
        <w:t> </w:t>
      </w:r>
      <w:r>
        <w:rPr>
          <w:sz w:val="24"/>
        </w:rPr>
        <w:t>М.В.</w:t>
      </w:r>
      <w:r>
        <w:rPr>
          <w:spacing w:val="-12"/>
          <w:sz w:val="24"/>
        </w:rPr>
        <w:t> </w:t>
      </w:r>
      <w:r>
        <w:rPr>
          <w:sz w:val="24"/>
        </w:rPr>
        <w:t>Ломоносова,</w:t>
      </w:r>
      <w:r>
        <w:rPr>
          <w:spacing w:val="-10"/>
          <w:sz w:val="24"/>
        </w:rPr>
        <w:t> </w:t>
      </w:r>
      <w:r>
        <w:rPr>
          <w:sz w:val="24"/>
        </w:rPr>
        <w:t>Г.Р.</w:t>
      </w:r>
      <w:r>
        <w:rPr>
          <w:spacing w:val="-12"/>
          <w:sz w:val="24"/>
        </w:rPr>
        <w:t> </w:t>
      </w:r>
      <w:r>
        <w:rPr>
          <w:sz w:val="24"/>
        </w:rPr>
        <w:t>Державина;</w:t>
      </w:r>
      <w:r>
        <w:rPr>
          <w:spacing w:val="-12"/>
          <w:sz w:val="24"/>
        </w:rPr>
        <w:t> </w:t>
      </w:r>
      <w:r>
        <w:rPr>
          <w:sz w:val="24"/>
        </w:rPr>
        <w:t>комедии</w:t>
      </w:r>
      <w:r>
        <w:rPr>
          <w:spacing w:val="-11"/>
          <w:sz w:val="24"/>
        </w:rPr>
        <w:t> </w:t>
      </w:r>
      <w:r>
        <w:rPr>
          <w:sz w:val="24"/>
        </w:rPr>
        <w:t>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w:t>
      </w:r>
      <w:r>
        <w:rPr>
          <w:spacing w:val="-10"/>
          <w:sz w:val="24"/>
        </w:rPr>
        <w:t> </w:t>
      </w:r>
      <w:r>
        <w:rPr>
          <w:sz w:val="24"/>
        </w:rPr>
        <w:t>произведений</w:t>
      </w:r>
      <w:r>
        <w:rPr>
          <w:spacing w:val="-10"/>
          <w:sz w:val="24"/>
        </w:rPr>
        <w:t> </w:t>
      </w:r>
      <w:r>
        <w:rPr>
          <w:sz w:val="24"/>
        </w:rPr>
        <w:t>Н.В.</w:t>
      </w:r>
      <w:r>
        <w:rPr>
          <w:spacing w:val="-10"/>
          <w:sz w:val="24"/>
        </w:rPr>
        <w:t> </w:t>
      </w:r>
      <w:r>
        <w:rPr>
          <w:sz w:val="24"/>
        </w:rPr>
        <w:t>Гоголя</w:t>
      </w:r>
      <w:r>
        <w:rPr>
          <w:spacing w:val="-12"/>
          <w:sz w:val="24"/>
        </w:rPr>
        <w:t> </w:t>
      </w:r>
      <w:r>
        <w:rPr>
          <w:sz w:val="24"/>
        </w:rPr>
        <w:t>(комедии</w:t>
      </w:r>
      <w:r>
        <w:rPr>
          <w:spacing w:val="-14"/>
          <w:sz w:val="24"/>
        </w:rPr>
        <w:t> </w:t>
      </w:r>
      <w:r>
        <w:rPr>
          <w:sz w:val="24"/>
        </w:rPr>
        <w:t>"Ревизор",</w:t>
      </w:r>
      <w:r>
        <w:rPr>
          <w:spacing w:val="-13"/>
          <w:sz w:val="24"/>
        </w:rPr>
        <w:t> </w:t>
      </w:r>
      <w:r>
        <w:rPr>
          <w:sz w:val="24"/>
        </w:rPr>
        <w:t>поэмы</w:t>
      </w:r>
      <w:r>
        <w:rPr>
          <w:spacing w:val="-12"/>
          <w:sz w:val="24"/>
        </w:rPr>
        <w:t> </w:t>
      </w:r>
      <w:r>
        <w:rPr>
          <w:sz w:val="24"/>
        </w:rPr>
        <w:t>"Мертвые</w:t>
      </w:r>
      <w:r>
        <w:rPr>
          <w:spacing w:val="-12"/>
          <w:sz w:val="24"/>
        </w:rPr>
        <w:t> </w:t>
      </w:r>
      <w:r>
        <w:rPr>
          <w:sz w:val="24"/>
        </w:rPr>
        <w:t>души");</w:t>
      </w:r>
      <w:r>
        <w:rPr>
          <w:spacing w:val="-10"/>
          <w:sz w:val="24"/>
        </w:rPr>
        <w:t> </w:t>
      </w:r>
      <w:r>
        <w:rPr>
          <w:sz w:val="24"/>
        </w:rPr>
        <w:t>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w:t>
      </w:r>
      <w:r>
        <w:rPr>
          <w:spacing w:val="-3"/>
          <w:sz w:val="24"/>
        </w:rPr>
        <w:t> </w:t>
      </w:r>
      <w:r>
        <w:rPr>
          <w:sz w:val="24"/>
        </w:rPr>
        <w:t>формированию</w:t>
      </w:r>
      <w:r>
        <w:rPr>
          <w:spacing w:val="-3"/>
          <w:sz w:val="24"/>
        </w:rPr>
        <w:t> </w:t>
      </w:r>
      <w:r>
        <w:rPr>
          <w:sz w:val="24"/>
        </w:rPr>
        <w:t>художественного</w:t>
      </w:r>
      <w:r>
        <w:rPr>
          <w:spacing w:val="-3"/>
          <w:sz w:val="24"/>
        </w:rPr>
        <w:t> </w:t>
      </w:r>
      <w:r>
        <w:rPr>
          <w:sz w:val="24"/>
        </w:rPr>
        <w:t>вкуса</w:t>
      </w:r>
      <w:r>
        <w:rPr>
          <w:spacing w:val="-5"/>
          <w:sz w:val="24"/>
        </w:rPr>
        <w:t> </w:t>
      </w:r>
      <w:r>
        <w:rPr>
          <w:sz w:val="24"/>
        </w:rPr>
        <w:t>и</w:t>
      </w:r>
      <w:r>
        <w:rPr>
          <w:spacing w:val="-3"/>
          <w:sz w:val="24"/>
        </w:rPr>
        <w:t> </w:t>
      </w:r>
      <w:r>
        <w:rPr>
          <w:sz w:val="24"/>
        </w:rPr>
        <w:t>эстетического</w:t>
      </w:r>
      <w:r>
        <w:rPr>
          <w:spacing w:val="-3"/>
          <w:sz w:val="24"/>
        </w:rPr>
        <w:t> </w:t>
      </w:r>
      <w:r>
        <w:rPr>
          <w:sz w:val="24"/>
        </w:rPr>
        <w:t>отношения</w:t>
      </w:r>
      <w:r>
        <w:rPr>
          <w:spacing w:val="-3"/>
          <w:sz w:val="24"/>
        </w:rPr>
        <w:t> </w:t>
      </w:r>
      <w:r>
        <w:rPr>
          <w:sz w:val="24"/>
        </w:rPr>
        <w:t>к</w:t>
      </w:r>
      <w:r>
        <w:rPr>
          <w:spacing w:val="-3"/>
          <w:sz w:val="24"/>
        </w:rPr>
        <w:t> </w:t>
      </w:r>
      <w:r>
        <w:rPr>
          <w:sz w:val="24"/>
        </w:rPr>
        <w:t>окружающему </w:t>
      </w:r>
      <w:r>
        <w:rPr>
          <w:spacing w:val="-2"/>
          <w:sz w:val="24"/>
        </w:rPr>
        <w:t>миру.</w:t>
      </w:r>
    </w:p>
    <w:p>
      <w:pPr>
        <w:pStyle w:val="ListParagraph"/>
        <w:numPr>
          <w:ilvl w:val="2"/>
          <w:numId w:val="6"/>
        </w:numPr>
        <w:tabs>
          <w:tab w:pos="1765" w:val="left" w:leader="none"/>
        </w:tabs>
        <w:spacing w:line="240" w:lineRule="auto" w:before="6" w:after="0"/>
        <w:ind w:left="324" w:right="116" w:firstLine="705"/>
        <w:jc w:val="both"/>
        <w:rPr>
          <w:sz w:val="24"/>
        </w:rPr>
      </w:pPr>
      <w:r>
        <w:rPr>
          <w:sz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pPr>
        <w:pStyle w:val="ListParagraph"/>
        <w:numPr>
          <w:ilvl w:val="2"/>
          <w:numId w:val="6"/>
        </w:numPr>
        <w:tabs>
          <w:tab w:pos="1779" w:val="left" w:leader="none"/>
        </w:tabs>
        <w:spacing w:line="240" w:lineRule="auto" w:before="5" w:after="0"/>
        <w:ind w:left="324" w:right="121" w:firstLine="705"/>
        <w:jc w:val="both"/>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ListParagraph"/>
        <w:numPr>
          <w:ilvl w:val="2"/>
          <w:numId w:val="6"/>
        </w:numPr>
        <w:tabs>
          <w:tab w:pos="1796" w:val="left" w:leader="none"/>
        </w:tabs>
        <w:spacing w:line="240" w:lineRule="auto" w:before="5" w:after="0"/>
        <w:ind w:left="324" w:right="115" w:firstLine="705"/>
        <w:jc w:val="both"/>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w:t>
      </w:r>
      <w:r>
        <w:rPr>
          <w:spacing w:val="-9"/>
          <w:sz w:val="24"/>
        </w:rPr>
        <w:t> </w:t>
      </w:r>
      <w:r>
        <w:rPr>
          <w:sz w:val="24"/>
        </w:rPr>
        <w:t>устной</w:t>
      </w:r>
      <w:r>
        <w:rPr>
          <w:spacing w:val="-9"/>
          <w:sz w:val="24"/>
        </w:rPr>
        <w:t> </w:t>
      </w:r>
      <w:r>
        <w:rPr>
          <w:sz w:val="24"/>
        </w:rPr>
        <w:t>и</w:t>
      </w:r>
      <w:r>
        <w:rPr>
          <w:spacing w:val="-11"/>
          <w:sz w:val="24"/>
        </w:rPr>
        <w:t> </w:t>
      </w:r>
      <w:r>
        <w:rPr>
          <w:sz w:val="24"/>
        </w:rPr>
        <w:t>письменной</w:t>
      </w:r>
      <w:r>
        <w:rPr>
          <w:spacing w:val="-9"/>
          <w:sz w:val="24"/>
        </w:rPr>
        <w:t> </w:t>
      </w:r>
      <w:r>
        <w:rPr>
          <w:sz w:val="24"/>
        </w:rPr>
        <w:t>речи</w:t>
      </w:r>
      <w:r>
        <w:rPr>
          <w:spacing w:val="-9"/>
          <w:sz w:val="24"/>
        </w:rPr>
        <w:t> </w:t>
      </w:r>
      <w:r>
        <w:rPr>
          <w:sz w:val="24"/>
        </w:rPr>
        <w:t>обучающихся</w:t>
      </w:r>
      <w:r>
        <w:rPr>
          <w:spacing w:val="-10"/>
          <w:sz w:val="24"/>
        </w:rPr>
        <w:t> </w:t>
      </w:r>
      <w:r>
        <w:rPr>
          <w:sz w:val="24"/>
        </w:rPr>
        <w:t>на</w:t>
      </w:r>
      <w:r>
        <w:rPr>
          <w:spacing w:val="-11"/>
          <w:sz w:val="24"/>
        </w:rPr>
        <w:t> </w:t>
      </w:r>
      <w:r>
        <w:rPr>
          <w:sz w:val="24"/>
        </w:rPr>
        <w:t>примере</w:t>
      </w:r>
      <w:r>
        <w:rPr>
          <w:spacing w:val="-11"/>
          <w:sz w:val="24"/>
        </w:rPr>
        <w:t> </w:t>
      </w:r>
      <w:r>
        <w:rPr>
          <w:sz w:val="24"/>
        </w:rPr>
        <w:t>лучших</w:t>
      </w:r>
      <w:r>
        <w:rPr>
          <w:spacing w:val="-10"/>
          <w:sz w:val="24"/>
        </w:rPr>
        <w:t> </w:t>
      </w:r>
      <w:r>
        <w:rPr>
          <w:sz w:val="24"/>
        </w:rPr>
        <w:t>литературных </w:t>
      </w:r>
      <w:r>
        <w:rPr>
          <w:spacing w:val="-2"/>
          <w:sz w:val="24"/>
        </w:rPr>
        <w:t>образцов.</w:t>
      </w:r>
    </w:p>
    <w:p>
      <w:pPr>
        <w:pStyle w:val="ListParagraph"/>
        <w:numPr>
          <w:ilvl w:val="2"/>
          <w:numId w:val="6"/>
        </w:numPr>
        <w:tabs>
          <w:tab w:pos="1902" w:val="left" w:leader="none"/>
        </w:tabs>
        <w:spacing w:line="240" w:lineRule="auto" w:before="5" w:after="0"/>
        <w:ind w:left="324" w:right="123" w:firstLine="705"/>
        <w:jc w:val="both"/>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pPr>
        <w:pStyle w:val="ListParagraph"/>
        <w:numPr>
          <w:ilvl w:val="3"/>
          <w:numId w:val="6"/>
        </w:numPr>
        <w:tabs>
          <w:tab w:pos="2082" w:val="left" w:leader="none"/>
        </w:tabs>
        <w:spacing w:line="240" w:lineRule="auto" w:before="6" w:after="0"/>
        <w:ind w:left="324" w:right="114" w:firstLine="705"/>
        <w:jc w:val="both"/>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w:t>
      </w:r>
      <w:r>
        <w:rPr>
          <w:spacing w:val="-14"/>
          <w:sz w:val="24"/>
        </w:rPr>
        <w:t> </w:t>
      </w:r>
      <w:r>
        <w:rPr>
          <w:sz w:val="24"/>
        </w:rPr>
        <w:t>части</w:t>
      </w:r>
      <w:r>
        <w:rPr>
          <w:spacing w:val="-13"/>
          <w:sz w:val="24"/>
        </w:rPr>
        <w:t> </w:t>
      </w:r>
      <w:r>
        <w:rPr>
          <w:sz w:val="24"/>
        </w:rPr>
        <w:t>культуры,</w:t>
      </w:r>
      <w:r>
        <w:rPr>
          <w:spacing w:val="-14"/>
          <w:sz w:val="24"/>
        </w:rPr>
        <w:t> </w:t>
      </w:r>
      <w:r>
        <w:rPr>
          <w:sz w:val="24"/>
        </w:rPr>
        <w:t>состоят</w:t>
      </w:r>
      <w:r>
        <w:rPr>
          <w:spacing w:val="-13"/>
          <w:sz w:val="24"/>
        </w:rPr>
        <w:t> </w:t>
      </w:r>
      <w:r>
        <w:rPr>
          <w:sz w:val="24"/>
        </w:rPr>
        <w:t>в</w:t>
      </w:r>
      <w:r>
        <w:rPr>
          <w:spacing w:val="-15"/>
          <w:sz w:val="24"/>
        </w:rPr>
        <w:t> </w:t>
      </w:r>
      <w:r>
        <w:rPr>
          <w:sz w:val="24"/>
        </w:rPr>
        <w:t>приобщении</w:t>
      </w:r>
      <w:r>
        <w:rPr>
          <w:spacing w:val="-14"/>
          <w:sz w:val="24"/>
        </w:rPr>
        <w:t> </w:t>
      </w:r>
      <w:r>
        <w:rPr>
          <w:sz w:val="24"/>
        </w:rPr>
        <w:t>обучающихся</w:t>
      </w:r>
      <w:r>
        <w:rPr>
          <w:spacing w:val="-14"/>
          <w:sz w:val="24"/>
        </w:rPr>
        <w:t> </w:t>
      </w:r>
      <w:r>
        <w:rPr>
          <w:sz w:val="24"/>
        </w:rPr>
        <w:t>к</w:t>
      </w:r>
      <w:r>
        <w:rPr>
          <w:spacing w:val="-14"/>
          <w:sz w:val="24"/>
        </w:rPr>
        <w:t> </w:t>
      </w:r>
      <w:r>
        <w:rPr>
          <w:sz w:val="24"/>
        </w:rPr>
        <w:t>лучшим</w:t>
      </w:r>
      <w:r>
        <w:rPr>
          <w:spacing w:val="-14"/>
          <w:sz w:val="24"/>
        </w:rPr>
        <w:t> </w:t>
      </w:r>
      <w:r>
        <w:rPr>
          <w:sz w:val="24"/>
        </w:rPr>
        <w:t>образцам</w:t>
      </w:r>
      <w:r>
        <w:rPr>
          <w:spacing w:val="-15"/>
          <w:sz w:val="24"/>
        </w:rPr>
        <w:t> </w:t>
      </w:r>
      <w:r>
        <w:rPr>
          <w:sz w:val="24"/>
        </w:rPr>
        <w:t>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pPr>
        <w:pStyle w:val="ListParagraph"/>
        <w:numPr>
          <w:ilvl w:val="3"/>
          <w:numId w:val="6"/>
        </w:numPr>
        <w:tabs>
          <w:tab w:pos="2123" w:val="left" w:leader="none"/>
        </w:tabs>
        <w:spacing w:line="240" w:lineRule="auto" w:before="5" w:after="0"/>
        <w:ind w:left="324" w:right="115" w:firstLine="705"/>
        <w:jc w:val="both"/>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w:t>
      </w:r>
      <w:r>
        <w:rPr>
          <w:spacing w:val="-15"/>
          <w:sz w:val="24"/>
        </w:rPr>
        <w:t> </w:t>
      </w:r>
      <w:r>
        <w:rPr>
          <w:sz w:val="24"/>
        </w:rPr>
        <w:t>к</w:t>
      </w:r>
      <w:r>
        <w:rPr>
          <w:spacing w:val="-15"/>
          <w:sz w:val="24"/>
        </w:rPr>
        <w:t> </w:t>
      </w:r>
      <w:r>
        <w:rPr>
          <w:sz w:val="24"/>
        </w:rPr>
        <w:t>российскому</w:t>
      </w:r>
      <w:r>
        <w:rPr>
          <w:spacing w:val="-15"/>
          <w:sz w:val="24"/>
        </w:rPr>
        <w:t> </w:t>
      </w:r>
      <w:r>
        <w:rPr>
          <w:sz w:val="24"/>
        </w:rPr>
        <w:t>литературному</w:t>
      </w:r>
      <w:r>
        <w:rPr>
          <w:spacing w:val="-15"/>
          <w:sz w:val="24"/>
        </w:rPr>
        <w:t> </w:t>
      </w:r>
      <w:r>
        <w:rPr>
          <w:sz w:val="24"/>
        </w:rPr>
        <w:t>наследию</w:t>
      </w:r>
      <w:r>
        <w:rPr>
          <w:spacing w:val="-15"/>
          <w:sz w:val="24"/>
        </w:rPr>
        <w:t> </w:t>
      </w:r>
      <w:r>
        <w:rPr>
          <w:sz w:val="24"/>
        </w:rPr>
        <w:t>и</w:t>
      </w:r>
      <w:r>
        <w:rPr>
          <w:spacing w:val="-15"/>
          <w:sz w:val="24"/>
        </w:rPr>
        <w:t> </w:t>
      </w:r>
      <w:r>
        <w:rPr>
          <w:sz w:val="24"/>
        </w:rPr>
        <w:t>через</w:t>
      </w:r>
      <w:r>
        <w:rPr>
          <w:spacing w:val="-15"/>
          <w:sz w:val="24"/>
        </w:rPr>
        <w:t> </w:t>
      </w:r>
      <w:r>
        <w:rPr>
          <w:sz w:val="24"/>
        </w:rPr>
        <w:t>него</w:t>
      </w:r>
      <w:r>
        <w:rPr>
          <w:spacing w:val="-15"/>
          <w:sz w:val="24"/>
        </w:rPr>
        <w:t> </w:t>
      </w:r>
      <w:r>
        <w:rPr>
          <w:sz w:val="24"/>
        </w:rPr>
        <w:t>-</w:t>
      </w:r>
      <w:r>
        <w:rPr>
          <w:spacing w:val="-15"/>
          <w:sz w:val="24"/>
        </w:rPr>
        <w:t> </w:t>
      </w:r>
      <w:r>
        <w:rPr>
          <w:sz w:val="24"/>
        </w:rPr>
        <w:t>к</w:t>
      </w:r>
      <w:r>
        <w:rPr>
          <w:spacing w:val="-15"/>
          <w:sz w:val="24"/>
        </w:rPr>
        <w:t> </w:t>
      </w:r>
      <w:r>
        <w:rPr>
          <w:sz w:val="24"/>
        </w:rPr>
        <w:t>традиционным</w:t>
      </w:r>
      <w:r>
        <w:rPr>
          <w:spacing w:val="-15"/>
          <w:sz w:val="24"/>
        </w:rPr>
        <w:t> </w:t>
      </w:r>
      <w:r>
        <w:rPr>
          <w:sz w:val="24"/>
        </w:rPr>
        <w:t>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w:t>
      </w:r>
      <w:r>
        <w:rPr>
          <w:spacing w:val="-1"/>
          <w:sz w:val="24"/>
        </w:rPr>
        <w:t> </w:t>
      </w:r>
      <w:r>
        <w:rPr>
          <w:sz w:val="24"/>
        </w:rPr>
        <w:t>проблем</w:t>
      </w:r>
      <w:r>
        <w:rPr>
          <w:spacing w:val="-2"/>
          <w:sz w:val="24"/>
        </w:rPr>
        <w:t> </w:t>
      </w:r>
      <w:r>
        <w:rPr>
          <w:sz w:val="24"/>
        </w:rPr>
        <w:t>произведений русской,</w:t>
      </w:r>
      <w:r>
        <w:rPr>
          <w:spacing w:val="-1"/>
          <w:sz w:val="24"/>
        </w:rPr>
        <w:t> </w:t>
      </w:r>
      <w:r>
        <w:rPr>
          <w:sz w:val="24"/>
        </w:rPr>
        <w:t>мировой</w:t>
      </w:r>
      <w:r>
        <w:rPr>
          <w:spacing w:val="-1"/>
          <w:sz w:val="24"/>
        </w:rPr>
        <w:t> </w:t>
      </w:r>
      <w:r>
        <w:rPr>
          <w:sz w:val="24"/>
        </w:rPr>
        <w:t>классической и современной литературы,</w:t>
      </w:r>
      <w:r>
        <w:rPr>
          <w:spacing w:val="-1"/>
          <w:sz w:val="24"/>
        </w:rPr>
        <w:t> </w:t>
      </w:r>
      <w:r>
        <w:rPr>
          <w:sz w:val="24"/>
        </w:rPr>
        <w:t>в том</w:t>
      </w:r>
      <w:r>
        <w:rPr>
          <w:spacing w:val="40"/>
          <w:sz w:val="24"/>
        </w:rPr>
        <w:t> </w:t>
      </w:r>
      <w:r>
        <w:rPr>
          <w:sz w:val="24"/>
        </w:rPr>
        <w:t>числе</w:t>
      </w:r>
      <w:r>
        <w:rPr>
          <w:spacing w:val="40"/>
          <w:sz w:val="24"/>
        </w:rPr>
        <w:t> </w:t>
      </w:r>
      <w:r>
        <w:rPr>
          <w:sz w:val="24"/>
        </w:rPr>
        <w:t>литературы</w:t>
      </w:r>
      <w:r>
        <w:rPr>
          <w:spacing w:val="40"/>
          <w:sz w:val="24"/>
        </w:rPr>
        <w:t> </w:t>
      </w:r>
      <w:r>
        <w:rPr>
          <w:sz w:val="24"/>
        </w:rPr>
        <w:t>народов</w:t>
      </w:r>
      <w:r>
        <w:rPr>
          <w:spacing w:val="40"/>
          <w:sz w:val="24"/>
        </w:rPr>
        <w:t> </w:t>
      </w:r>
      <w:r>
        <w:rPr>
          <w:sz w:val="24"/>
        </w:rPr>
        <w:t>России,</w:t>
      </w:r>
      <w:r>
        <w:rPr>
          <w:spacing w:val="40"/>
          <w:sz w:val="24"/>
        </w:rPr>
        <w:t> </w:t>
      </w:r>
      <w:r>
        <w:rPr>
          <w:sz w:val="24"/>
        </w:rPr>
        <w:t>а</w:t>
      </w:r>
      <w:r>
        <w:rPr>
          <w:spacing w:val="40"/>
          <w:sz w:val="24"/>
        </w:rPr>
        <w:t> </w:t>
      </w:r>
      <w:r>
        <w:rPr>
          <w:sz w:val="24"/>
        </w:rPr>
        <w:t>также</w:t>
      </w:r>
      <w:r>
        <w:rPr>
          <w:spacing w:val="40"/>
          <w:sz w:val="24"/>
        </w:rPr>
        <w:t> </w:t>
      </w:r>
      <w:r>
        <w:rPr>
          <w:sz w:val="24"/>
        </w:rPr>
        <w:t>на</w:t>
      </w:r>
      <w:r>
        <w:rPr>
          <w:spacing w:val="40"/>
          <w:sz w:val="24"/>
        </w:rPr>
        <w:t> </w:t>
      </w:r>
      <w:r>
        <w:rPr>
          <w:sz w:val="24"/>
        </w:rPr>
        <w:t>формирование</w:t>
      </w:r>
      <w:r>
        <w:rPr>
          <w:spacing w:val="40"/>
          <w:sz w:val="24"/>
        </w:rPr>
        <w:t> </w:t>
      </w:r>
      <w:r>
        <w:rPr>
          <w:sz w:val="24"/>
        </w:rPr>
        <w:t>потребности</w:t>
      </w:r>
      <w:r>
        <w:rPr>
          <w:spacing w:val="40"/>
          <w:sz w:val="24"/>
        </w:rPr>
        <w:t> </w:t>
      </w:r>
      <w:r>
        <w:rPr>
          <w:sz w:val="24"/>
        </w:rPr>
        <w:t>в</w:t>
      </w:r>
      <w:r>
        <w:rPr>
          <w:spacing w:val="40"/>
          <w:sz w:val="24"/>
        </w:rPr>
        <w:t> </w:t>
      </w:r>
      <w:r>
        <w:rPr>
          <w:sz w:val="24"/>
        </w:rPr>
        <w:t>досуговом</w:t>
      </w:r>
    </w:p>
    <w:p>
      <w:pPr>
        <w:spacing w:after="0" w:line="240" w:lineRule="auto"/>
        <w:jc w:val="both"/>
        <w:rPr>
          <w:sz w:val="24"/>
        </w:rPr>
        <w:sectPr>
          <w:pgSz w:w="11920" w:h="16850"/>
          <w:pgMar w:header="0" w:footer="1162" w:top="960" w:bottom="1480" w:left="1380" w:right="220"/>
        </w:sectPr>
      </w:pPr>
    </w:p>
    <w:p>
      <w:pPr>
        <w:pStyle w:val="BodyText"/>
        <w:spacing w:before="77"/>
        <w:ind w:right="118" w:firstLine="0"/>
      </w:pPr>
      <w:r>
        <w:rPr/>
        <w:t>чтении</w:t>
      </w:r>
      <w:r>
        <w:rPr>
          <w:spacing w:val="-13"/>
        </w:rPr>
        <w:t> </w:t>
      </w:r>
      <w:r>
        <w:rPr/>
        <w:t>и</w:t>
      </w:r>
      <w:r>
        <w:rPr>
          <w:spacing w:val="-10"/>
        </w:rPr>
        <w:t> </w:t>
      </w:r>
      <w:r>
        <w:rPr/>
        <w:t>умение</w:t>
      </w:r>
      <w:r>
        <w:rPr>
          <w:spacing w:val="-13"/>
        </w:rPr>
        <w:t> </w:t>
      </w:r>
      <w:r>
        <w:rPr/>
        <w:t>составлять</w:t>
      </w:r>
      <w:r>
        <w:rPr>
          <w:spacing w:val="-11"/>
        </w:rPr>
        <w:t> </w:t>
      </w:r>
      <w:r>
        <w:rPr/>
        <w:t>программы</w:t>
      </w:r>
      <w:r>
        <w:rPr>
          <w:spacing w:val="-12"/>
        </w:rPr>
        <w:t> </w:t>
      </w:r>
      <w:r>
        <w:rPr/>
        <w:t>собственной</w:t>
      </w:r>
      <w:r>
        <w:rPr>
          <w:spacing w:val="-11"/>
        </w:rPr>
        <w:t> </w:t>
      </w:r>
      <w:r>
        <w:rPr/>
        <w:t>читательской</w:t>
      </w:r>
      <w:r>
        <w:rPr>
          <w:spacing w:val="-10"/>
        </w:rPr>
        <w:t> </w:t>
      </w:r>
      <w:r>
        <w:rPr/>
        <w:t>деятельности,</w:t>
      </w:r>
      <w:r>
        <w:rPr>
          <w:spacing w:val="-12"/>
        </w:rPr>
        <w:t> </w:t>
      </w:r>
      <w:r>
        <w:rPr/>
        <w:t>участвовать</w:t>
      </w:r>
      <w:r>
        <w:rPr>
          <w:spacing w:val="-10"/>
        </w:rPr>
        <w:t> </w:t>
      </w:r>
      <w:r>
        <w:rPr/>
        <w:t>во внеурочных мероприятиях, содействующих повышению интереса к литературе, чтению, образованию, книжной культуре.</w:t>
      </w:r>
    </w:p>
    <w:p>
      <w:pPr>
        <w:pStyle w:val="ListParagraph"/>
        <w:numPr>
          <w:ilvl w:val="3"/>
          <w:numId w:val="6"/>
        </w:numPr>
        <w:tabs>
          <w:tab w:pos="2173" w:val="left" w:leader="none"/>
        </w:tabs>
        <w:spacing w:line="240" w:lineRule="auto" w:before="6" w:after="0"/>
        <w:ind w:left="324" w:right="113" w:firstLine="705"/>
        <w:jc w:val="both"/>
        <w:rPr>
          <w:sz w:val="24"/>
        </w:rPr>
      </w:pPr>
      <w:r>
        <w:rPr>
          <w:sz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w:t>
      </w:r>
      <w:r>
        <w:rPr>
          <w:spacing w:val="-13"/>
          <w:sz w:val="24"/>
        </w:rPr>
        <w:t> </w:t>
      </w:r>
      <w:r>
        <w:rPr>
          <w:sz w:val="24"/>
        </w:rPr>
        <w:t>самостоятельного</w:t>
      </w:r>
      <w:r>
        <w:rPr>
          <w:spacing w:val="-13"/>
          <w:sz w:val="24"/>
        </w:rPr>
        <w:t> </w:t>
      </w:r>
      <w:r>
        <w:rPr>
          <w:sz w:val="24"/>
        </w:rPr>
        <w:t>истолкования</w:t>
      </w:r>
      <w:r>
        <w:rPr>
          <w:spacing w:val="-15"/>
          <w:sz w:val="24"/>
        </w:rPr>
        <w:t> </w:t>
      </w:r>
      <w:r>
        <w:rPr>
          <w:sz w:val="24"/>
        </w:rPr>
        <w:t>прочитанного,</w:t>
      </w:r>
      <w:r>
        <w:rPr>
          <w:spacing w:val="-15"/>
          <w:sz w:val="24"/>
        </w:rPr>
        <w:t> </w:t>
      </w:r>
      <w:r>
        <w:rPr>
          <w:sz w:val="24"/>
        </w:rPr>
        <w:t>направлены</w:t>
      </w:r>
      <w:r>
        <w:rPr>
          <w:spacing w:val="-14"/>
          <w:sz w:val="24"/>
        </w:rPr>
        <w:t> </w:t>
      </w:r>
      <w:r>
        <w:rPr>
          <w:sz w:val="24"/>
        </w:rPr>
        <w:t>на</w:t>
      </w:r>
      <w:r>
        <w:rPr>
          <w:spacing w:val="-14"/>
          <w:sz w:val="24"/>
        </w:rPr>
        <w:t> </w:t>
      </w:r>
      <w:r>
        <w:rPr>
          <w:sz w:val="24"/>
        </w:rPr>
        <w:t>развитие</w:t>
      </w:r>
      <w:r>
        <w:rPr>
          <w:spacing w:val="-14"/>
          <w:sz w:val="24"/>
        </w:rPr>
        <w:t> </w:t>
      </w:r>
      <w:r>
        <w:rPr>
          <w:sz w:val="24"/>
        </w:rPr>
        <w:t>умений</w:t>
      </w:r>
      <w:r>
        <w:rPr>
          <w:spacing w:val="-12"/>
          <w:sz w:val="24"/>
        </w:rPr>
        <w:t> </w:t>
      </w:r>
      <w:r>
        <w:rPr>
          <w:sz w:val="24"/>
        </w:rPr>
        <w:t>анализа и интерпретации литературного произведения как художественного целого с учетом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pPr>
        <w:pStyle w:val="ListParagraph"/>
        <w:numPr>
          <w:ilvl w:val="3"/>
          <w:numId w:val="6"/>
        </w:numPr>
        <w:tabs>
          <w:tab w:pos="2044" w:val="left" w:leader="none"/>
        </w:tabs>
        <w:spacing w:line="240" w:lineRule="auto" w:before="5" w:after="0"/>
        <w:ind w:left="324" w:right="114" w:firstLine="705"/>
        <w:jc w:val="both"/>
        <w:rPr>
          <w:sz w:val="24"/>
        </w:rPr>
      </w:pPr>
      <w:r>
        <w:rPr>
          <w:sz w:val="24"/>
        </w:rPr>
        <w:t>Задачи,</w:t>
      </w:r>
      <w:r>
        <w:rPr>
          <w:spacing w:val="-9"/>
          <w:sz w:val="24"/>
        </w:rPr>
        <w:t> </w:t>
      </w:r>
      <w:r>
        <w:rPr>
          <w:sz w:val="24"/>
        </w:rPr>
        <w:t>связанные</w:t>
      </w:r>
      <w:r>
        <w:rPr>
          <w:spacing w:val="-11"/>
          <w:sz w:val="24"/>
        </w:rPr>
        <w:t> </w:t>
      </w:r>
      <w:r>
        <w:rPr>
          <w:sz w:val="24"/>
        </w:rPr>
        <w:t>с</w:t>
      </w:r>
      <w:r>
        <w:rPr>
          <w:spacing w:val="-10"/>
          <w:sz w:val="24"/>
        </w:rPr>
        <w:t> </w:t>
      </w:r>
      <w:r>
        <w:rPr>
          <w:sz w:val="24"/>
        </w:rPr>
        <w:t>осознанием</w:t>
      </w:r>
      <w:r>
        <w:rPr>
          <w:spacing w:val="-10"/>
          <w:sz w:val="24"/>
        </w:rPr>
        <w:t> </w:t>
      </w:r>
      <w:r>
        <w:rPr>
          <w:sz w:val="24"/>
        </w:rPr>
        <w:t>обучающимися</w:t>
      </w:r>
      <w:r>
        <w:rPr>
          <w:spacing w:val="-9"/>
          <w:sz w:val="24"/>
        </w:rPr>
        <w:t> </w:t>
      </w:r>
      <w:r>
        <w:rPr>
          <w:sz w:val="24"/>
        </w:rPr>
        <w:t>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w:t>
      </w:r>
      <w:r>
        <w:rPr>
          <w:spacing w:val="-2"/>
          <w:sz w:val="24"/>
        </w:rPr>
        <w:t>Интернете.</w:t>
      </w:r>
    </w:p>
    <w:p>
      <w:pPr>
        <w:pStyle w:val="ListParagraph"/>
        <w:numPr>
          <w:ilvl w:val="2"/>
          <w:numId w:val="6"/>
        </w:numPr>
        <w:tabs>
          <w:tab w:pos="1887" w:val="left" w:leader="none"/>
        </w:tabs>
        <w:spacing w:line="240" w:lineRule="auto" w:before="5" w:after="0"/>
        <w:ind w:left="324" w:right="115" w:firstLine="705"/>
        <w:jc w:val="both"/>
        <w:rPr>
          <w:sz w:val="24"/>
        </w:rPr>
      </w:pPr>
      <w:r>
        <w:rPr>
          <w:sz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pPr>
        <w:pStyle w:val="BodyText"/>
        <w:spacing w:before="10"/>
        <w:ind w:left="0" w:firstLine="0"/>
        <w:jc w:val="left"/>
      </w:pPr>
    </w:p>
    <w:p>
      <w:pPr>
        <w:pStyle w:val="ListParagraph"/>
        <w:numPr>
          <w:ilvl w:val="1"/>
          <w:numId w:val="6"/>
        </w:numPr>
        <w:tabs>
          <w:tab w:pos="1570" w:val="left" w:leader="none"/>
        </w:tabs>
        <w:spacing w:line="240" w:lineRule="auto" w:before="0" w:after="0"/>
        <w:ind w:left="1570" w:right="0" w:hanging="540"/>
        <w:jc w:val="both"/>
        <w:rPr>
          <w:sz w:val="24"/>
        </w:rPr>
      </w:pPr>
      <w:r>
        <w:rPr>
          <w:sz w:val="24"/>
        </w:rPr>
        <w:t>Содержание</w:t>
      </w:r>
      <w:r>
        <w:rPr>
          <w:spacing w:val="-3"/>
          <w:sz w:val="24"/>
        </w:rPr>
        <w:t> </w:t>
      </w:r>
      <w:r>
        <w:rPr>
          <w:sz w:val="24"/>
        </w:rPr>
        <w:t>обучения</w:t>
      </w:r>
      <w:r>
        <w:rPr>
          <w:spacing w:val="-1"/>
          <w:sz w:val="24"/>
        </w:rPr>
        <w:t> </w:t>
      </w:r>
      <w:r>
        <w:rPr>
          <w:sz w:val="24"/>
        </w:rPr>
        <w:t>в</w:t>
      </w:r>
      <w:r>
        <w:rPr>
          <w:spacing w:val="-2"/>
          <w:sz w:val="24"/>
        </w:rPr>
        <w:t> </w:t>
      </w:r>
      <w:r>
        <w:rPr>
          <w:sz w:val="24"/>
        </w:rPr>
        <w:t>10</w:t>
      </w:r>
      <w:r>
        <w:rPr>
          <w:spacing w:val="-1"/>
          <w:sz w:val="24"/>
        </w:rPr>
        <w:t> </w:t>
      </w:r>
      <w:r>
        <w:rPr>
          <w:spacing w:val="-2"/>
          <w:sz w:val="24"/>
        </w:rPr>
        <w:t>классе.</w:t>
      </w:r>
    </w:p>
    <w:p>
      <w:pPr>
        <w:pStyle w:val="ListParagraph"/>
        <w:numPr>
          <w:ilvl w:val="2"/>
          <w:numId w:val="6"/>
        </w:numPr>
        <w:tabs>
          <w:tab w:pos="1847" w:val="left" w:leader="none"/>
        </w:tabs>
        <w:spacing w:line="240" w:lineRule="auto" w:before="5" w:after="0"/>
        <w:ind w:left="324" w:right="118" w:firstLine="705"/>
        <w:jc w:val="both"/>
        <w:rPr>
          <w:sz w:val="24"/>
        </w:rPr>
      </w:pPr>
      <w:r>
        <w:rPr>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w:t>
      </w:r>
      <w:r>
        <w:rPr>
          <w:spacing w:val="-15"/>
          <w:sz w:val="24"/>
        </w:rPr>
        <w:t> </w:t>
      </w:r>
      <w:r>
        <w:rPr>
          <w:sz w:val="24"/>
        </w:rPr>
        <w:t>А.С.</w:t>
      </w:r>
      <w:r>
        <w:rPr>
          <w:spacing w:val="-15"/>
          <w:sz w:val="24"/>
        </w:rPr>
        <w:t> </w:t>
      </w:r>
      <w:r>
        <w:rPr>
          <w:sz w:val="24"/>
        </w:rPr>
        <w:t>Пушкина</w:t>
      </w:r>
      <w:r>
        <w:rPr>
          <w:spacing w:val="-15"/>
          <w:sz w:val="24"/>
        </w:rPr>
        <w:t> </w:t>
      </w:r>
      <w:r>
        <w:rPr>
          <w:sz w:val="24"/>
        </w:rPr>
        <w:t>(стихотворения,</w:t>
      </w:r>
      <w:r>
        <w:rPr>
          <w:spacing w:val="-15"/>
          <w:sz w:val="24"/>
        </w:rPr>
        <w:t> </w:t>
      </w:r>
      <w:r>
        <w:rPr>
          <w:sz w:val="24"/>
        </w:rPr>
        <w:t>романы</w:t>
      </w:r>
      <w:r>
        <w:rPr>
          <w:spacing w:val="-15"/>
          <w:sz w:val="24"/>
        </w:rPr>
        <w:t> </w:t>
      </w:r>
      <w:r>
        <w:rPr>
          <w:sz w:val="24"/>
        </w:rPr>
        <w:t>"Евгений</w:t>
      </w:r>
      <w:r>
        <w:rPr>
          <w:spacing w:val="-14"/>
          <w:sz w:val="24"/>
        </w:rPr>
        <w:t> </w:t>
      </w:r>
      <w:r>
        <w:rPr>
          <w:sz w:val="24"/>
        </w:rPr>
        <w:t>Онегин"</w:t>
      </w:r>
      <w:r>
        <w:rPr>
          <w:spacing w:val="-15"/>
          <w:sz w:val="24"/>
        </w:rPr>
        <w:t> </w:t>
      </w:r>
      <w:r>
        <w:rPr>
          <w:sz w:val="24"/>
        </w:rPr>
        <w:t>и</w:t>
      </w:r>
      <w:r>
        <w:rPr>
          <w:spacing w:val="-15"/>
          <w:sz w:val="24"/>
        </w:rPr>
        <w:t> </w:t>
      </w:r>
      <w:r>
        <w:rPr>
          <w:sz w:val="24"/>
        </w:rPr>
        <w:t>"Капитанская</w:t>
      </w:r>
      <w:r>
        <w:rPr>
          <w:spacing w:val="-14"/>
          <w:sz w:val="24"/>
        </w:rPr>
        <w:t> </w:t>
      </w:r>
      <w:r>
        <w:rPr>
          <w:sz w:val="24"/>
        </w:rPr>
        <w:t>дочка"); произведения</w:t>
      </w:r>
      <w:r>
        <w:rPr>
          <w:spacing w:val="-14"/>
          <w:sz w:val="24"/>
        </w:rPr>
        <w:t> </w:t>
      </w:r>
      <w:r>
        <w:rPr>
          <w:sz w:val="24"/>
        </w:rPr>
        <w:t>М.Ю.</w:t>
      </w:r>
      <w:r>
        <w:rPr>
          <w:spacing w:val="-14"/>
          <w:sz w:val="24"/>
        </w:rPr>
        <w:t> </w:t>
      </w:r>
      <w:r>
        <w:rPr>
          <w:sz w:val="24"/>
        </w:rPr>
        <w:t>Лермонтова</w:t>
      </w:r>
      <w:r>
        <w:rPr>
          <w:spacing w:val="-15"/>
          <w:sz w:val="24"/>
        </w:rPr>
        <w:t> </w:t>
      </w:r>
      <w:r>
        <w:rPr>
          <w:sz w:val="24"/>
        </w:rPr>
        <w:t>(стихотворения,</w:t>
      </w:r>
      <w:r>
        <w:rPr>
          <w:spacing w:val="-14"/>
          <w:sz w:val="24"/>
        </w:rPr>
        <w:t> </w:t>
      </w:r>
      <w:r>
        <w:rPr>
          <w:sz w:val="24"/>
        </w:rPr>
        <w:t>роман</w:t>
      </w:r>
      <w:r>
        <w:rPr>
          <w:spacing w:val="-13"/>
          <w:sz w:val="24"/>
        </w:rPr>
        <w:t> </w:t>
      </w:r>
      <w:r>
        <w:rPr>
          <w:sz w:val="24"/>
        </w:rPr>
        <w:t>"Герой</w:t>
      </w:r>
      <w:r>
        <w:rPr>
          <w:spacing w:val="-13"/>
          <w:sz w:val="24"/>
        </w:rPr>
        <w:t> </w:t>
      </w:r>
      <w:r>
        <w:rPr>
          <w:sz w:val="24"/>
        </w:rPr>
        <w:t>нашего</w:t>
      </w:r>
      <w:r>
        <w:rPr>
          <w:spacing w:val="-14"/>
          <w:sz w:val="24"/>
        </w:rPr>
        <w:t> </w:t>
      </w:r>
      <w:r>
        <w:rPr>
          <w:sz w:val="24"/>
        </w:rPr>
        <w:t>времени");</w:t>
      </w:r>
      <w:r>
        <w:rPr>
          <w:spacing w:val="-14"/>
          <w:sz w:val="24"/>
        </w:rPr>
        <w:t> </w:t>
      </w:r>
      <w:r>
        <w:rPr>
          <w:sz w:val="24"/>
        </w:rPr>
        <w:t>произведения Н.В. Гоголя (комедия "Ревизор", поэма "Мертвые души").</w:t>
      </w:r>
    </w:p>
    <w:p>
      <w:pPr>
        <w:pStyle w:val="ListParagraph"/>
        <w:numPr>
          <w:ilvl w:val="2"/>
          <w:numId w:val="6"/>
        </w:numPr>
        <w:tabs>
          <w:tab w:pos="1750" w:val="left" w:leader="none"/>
        </w:tabs>
        <w:spacing w:line="244" w:lineRule="auto" w:before="7" w:after="0"/>
        <w:ind w:left="1030" w:right="4485" w:firstLine="0"/>
        <w:jc w:val="left"/>
        <w:rPr>
          <w:sz w:val="24"/>
        </w:rPr>
      </w:pPr>
      <w:r>
        <w:rPr>
          <w:sz w:val="24"/>
        </w:rPr>
        <w:t>Литература</w:t>
      </w:r>
      <w:r>
        <w:rPr>
          <w:spacing w:val="-8"/>
          <w:sz w:val="24"/>
        </w:rPr>
        <w:t> </w:t>
      </w:r>
      <w:r>
        <w:rPr>
          <w:sz w:val="24"/>
        </w:rPr>
        <w:t>второй</w:t>
      </w:r>
      <w:r>
        <w:rPr>
          <w:spacing w:val="-8"/>
          <w:sz w:val="24"/>
        </w:rPr>
        <w:t> </w:t>
      </w:r>
      <w:r>
        <w:rPr>
          <w:sz w:val="24"/>
        </w:rPr>
        <w:t>половины</w:t>
      </w:r>
      <w:r>
        <w:rPr>
          <w:spacing w:val="-8"/>
          <w:sz w:val="24"/>
        </w:rPr>
        <w:t> </w:t>
      </w:r>
      <w:r>
        <w:rPr>
          <w:sz w:val="24"/>
        </w:rPr>
        <w:t>XIX</w:t>
      </w:r>
      <w:r>
        <w:rPr>
          <w:spacing w:val="-9"/>
          <w:sz w:val="24"/>
        </w:rPr>
        <w:t> </w:t>
      </w:r>
      <w:r>
        <w:rPr>
          <w:sz w:val="24"/>
        </w:rPr>
        <w:t>века. А.Н. Островский. Драма "Гроза".</w:t>
      </w:r>
    </w:p>
    <w:p>
      <w:pPr>
        <w:pStyle w:val="BodyText"/>
        <w:spacing w:line="244" w:lineRule="auto"/>
        <w:ind w:left="1030" w:right="5411" w:firstLine="0"/>
        <w:jc w:val="left"/>
      </w:pPr>
      <w:r>
        <w:rPr/>
        <w:t>И.А. Гончаров. Роман "Обломов". И.С.</w:t>
      </w:r>
      <w:r>
        <w:rPr>
          <w:spacing w:val="-6"/>
        </w:rPr>
        <w:t> </w:t>
      </w:r>
      <w:r>
        <w:rPr/>
        <w:t>Тургенев.</w:t>
      </w:r>
      <w:r>
        <w:rPr>
          <w:spacing w:val="-6"/>
        </w:rPr>
        <w:t> </w:t>
      </w:r>
      <w:r>
        <w:rPr/>
        <w:t>Роман</w:t>
      </w:r>
      <w:r>
        <w:rPr>
          <w:spacing w:val="-6"/>
        </w:rPr>
        <w:t> </w:t>
      </w:r>
      <w:r>
        <w:rPr/>
        <w:t>"Отцы</w:t>
      </w:r>
      <w:r>
        <w:rPr>
          <w:spacing w:val="-6"/>
        </w:rPr>
        <w:t> </w:t>
      </w:r>
      <w:r>
        <w:rPr/>
        <w:t>и</w:t>
      </w:r>
      <w:r>
        <w:rPr>
          <w:spacing w:val="-6"/>
        </w:rPr>
        <w:t> </w:t>
      </w:r>
      <w:r>
        <w:rPr/>
        <w:t>дети".</w:t>
      </w:r>
    </w:p>
    <w:p>
      <w:pPr>
        <w:pStyle w:val="BodyText"/>
        <w:ind w:right="113"/>
      </w:pPr>
      <w:r>
        <w:rPr/>
        <w:t>Ф.И. Тютчев. Стихотворения (не менее трех по выбору). Например, "Silentium!", "Не то, что</w:t>
      </w:r>
      <w:r>
        <w:rPr>
          <w:spacing w:val="-2"/>
        </w:rPr>
        <w:t> </w:t>
      </w:r>
      <w:r>
        <w:rPr/>
        <w:t>мните</w:t>
      </w:r>
      <w:r>
        <w:rPr>
          <w:spacing w:val="-2"/>
        </w:rPr>
        <w:t> </w:t>
      </w:r>
      <w:r>
        <w:rPr/>
        <w:t>вы,</w:t>
      </w:r>
      <w:r>
        <w:rPr>
          <w:spacing w:val="-2"/>
        </w:rPr>
        <w:t> </w:t>
      </w:r>
      <w:r>
        <w:rPr/>
        <w:t>природа...",</w:t>
      </w:r>
      <w:r>
        <w:rPr>
          <w:spacing w:val="-2"/>
        </w:rPr>
        <w:t> </w:t>
      </w:r>
      <w:r>
        <w:rPr/>
        <w:t>"Умом</w:t>
      </w:r>
      <w:r>
        <w:rPr>
          <w:spacing w:val="-3"/>
        </w:rPr>
        <w:t> </w:t>
      </w:r>
      <w:r>
        <w:rPr/>
        <w:t>Россию</w:t>
      </w:r>
      <w:r>
        <w:rPr>
          <w:spacing w:val="-2"/>
        </w:rPr>
        <w:t> </w:t>
      </w:r>
      <w:r>
        <w:rPr/>
        <w:t>не</w:t>
      </w:r>
      <w:r>
        <w:rPr>
          <w:spacing w:val="-3"/>
        </w:rPr>
        <w:t> </w:t>
      </w:r>
      <w:r>
        <w:rPr/>
        <w:t>понять...",</w:t>
      </w:r>
      <w:r>
        <w:rPr>
          <w:spacing w:val="-2"/>
        </w:rPr>
        <w:t> </w:t>
      </w:r>
      <w:r>
        <w:rPr/>
        <w:t>"О,</w:t>
      </w:r>
      <w:r>
        <w:rPr>
          <w:spacing w:val="-2"/>
        </w:rPr>
        <w:t> </w:t>
      </w:r>
      <w:r>
        <w:rPr/>
        <w:t>как</w:t>
      </w:r>
      <w:r>
        <w:rPr>
          <w:spacing w:val="-2"/>
        </w:rPr>
        <w:t> </w:t>
      </w:r>
      <w:r>
        <w:rPr/>
        <w:t>убийственно</w:t>
      </w:r>
      <w:r>
        <w:rPr>
          <w:spacing w:val="-2"/>
        </w:rPr>
        <w:t> </w:t>
      </w:r>
      <w:r>
        <w:rPr/>
        <w:t>мы</w:t>
      </w:r>
      <w:r>
        <w:rPr>
          <w:spacing w:val="-2"/>
        </w:rPr>
        <w:t> </w:t>
      </w:r>
      <w:r>
        <w:rPr/>
        <w:t>любим...",</w:t>
      </w:r>
      <w:r>
        <w:rPr>
          <w:spacing w:val="-2"/>
        </w:rPr>
        <w:t> </w:t>
      </w:r>
      <w:r>
        <w:rPr/>
        <w:t>"Нам не дано предугадать...", "К. Б." ("Я встретил вас - и все былое...") и другие.</w:t>
      </w:r>
    </w:p>
    <w:p>
      <w:pPr>
        <w:pStyle w:val="BodyText"/>
        <w:spacing w:before="3"/>
        <w:ind w:right="115"/>
      </w:pPr>
      <w:r>
        <w:rPr/>
        <w:t>Н.А. Некрасов. Стихотворения (не менее трех по выбору). Например, "Тройка", "Я не люблю</w:t>
      </w:r>
      <w:r>
        <w:rPr>
          <w:spacing w:val="-9"/>
        </w:rPr>
        <w:t> </w:t>
      </w:r>
      <w:r>
        <w:rPr/>
        <w:t>иронии</w:t>
      </w:r>
      <w:r>
        <w:rPr>
          <w:spacing w:val="-9"/>
        </w:rPr>
        <w:t> </w:t>
      </w:r>
      <w:r>
        <w:rPr/>
        <w:t>твоей...",</w:t>
      </w:r>
      <w:r>
        <w:rPr>
          <w:spacing w:val="-10"/>
        </w:rPr>
        <w:t> </w:t>
      </w:r>
      <w:r>
        <w:rPr/>
        <w:t>"Вчерашний</w:t>
      </w:r>
      <w:r>
        <w:rPr>
          <w:spacing w:val="-9"/>
        </w:rPr>
        <w:t> </w:t>
      </w:r>
      <w:r>
        <w:rPr/>
        <w:t>день,</w:t>
      </w:r>
      <w:r>
        <w:rPr>
          <w:spacing w:val="-10"/>
        </w:rPr>
        <w:t> </w:t>
      </w:r>
      <w:r>
        <w:rPr/>
        <w:t>часу</w:t>
      </w:r>
      <w:r>
        <w:rPr>
          <w:spacing w:val="-10"/>
        </w:rPr>
        <w:t> </w:t>
      </w:r>
      <w:r>
        <w:rPr/>
        <w:t>в</w:t>
      </w:r>
      <w:r>
        <w:rPr>
          <w:spacing w:val="-10"/>
        </w:rPr>
        <w:t> </w:t>
      </w:r>
      <w:r>
        <w:rPr/>
        <w:t>шестом...",</w:t>
      </w:r>
      <w:r>
        <w:rPr>
          <w:spacing w:val="-9"/>
        </w:rPr>
        <w:t> </w:t>
      </w:r>
      <w:r>
        <w:rPr/>
        <w:t>"Мы</w:t>
      </w:r>
      <w:r>
        <w:rPr>
          <w:spacing w:val="-10"/>
        </w:rPr>
        <w:t> </w:t>
      </w:r>
      <w:r>
        <w:rPr/>
        <w:t>с</w:t>
      </w:r>
      <w:r>
        <w:rPr>
          <w:spacing w:val="-11"/>
        </w:rPr>
        <w:t> </w:t>
      </w:r>
      <w:r>
        <w:rPr/>
        <w:t>тобой</w:t>
      </w:r>
      <w:r>
        <w:rPr>
          <w:spacing w:val="-9"/>
        </w:rPr>
        <w:t> </w:t>
      </w:r>
      <w:r>
        <w:rPr/>
        <w:t>бестолковые</w:t>
      </w:r>
      <w:r>
        <w:rPr>
          <w:spacing w:val="-11"/>
        </w:rPr>
        <w:t> </w:t>
      </w:r>
      <w:r>
        <w:rPr/>
        <w:t>люди...", "Поэт</w:t>
      </w:r>
      <w:r>
        <w:rPr>
          <w:spacing w:val="-15"/>
        </w:rPr>
        <w:t> </w:t>
      </w:r>
      <w:r>
        <w:rPr/>
        <w:t>и</w:t>
      </w:r>
      <w:r>
        <w:rPr>
          <w:spacing w:val="-15"/>
        </w:rPr>
        <w:t> </w:t>
      </w:r>
      <w:r>
        <w:rPr/>
        <w:t>Гражданин",</w:t>
      </w:r>
      <w:r>
        <w:rPr>
          <w:spacing w:val="-15"/>
        </w:rPr>
        <w:t> </w:t>
      </w:r>
      <w:r>
        <w:rPr/>
        <w:t>"Элегия"</w:t>
      </w:r>
      <w:r>
        <w:rPr>
          <w:spacing w:val="-15"/>
        </w:rPr>
        <w:t> </w:t>
      </w:r>
      <w:r>
        <w:rPr/>
        <w:t>("Пускай</w:t>
      </w:r>
      <w:r>
        <w:rPr>
          <w:spacing w:val="-15"/>
        </w:rPr>
        <w:t> </w:t>
      </w:r>
      <w:r>
        <w:rPr/>
        <w:t>нам</w:t>
      </w:r>
      <w:r>
        <w:rPr>
          <w:spacing w:val="-15"/>
        </w:rPr>
        <w:t> </w:t>
      </w:r>
      <w:r>
        <w:rPr/>
        <w:t>говорит</w:t>
      </w:r>
      <w:r>
        <w:rPr>
          <w:spacing w:val="-15"/>
        </w:rPr>
        <w:t> </w:t>
      </w:r>
      <w:r>
        <w:rPr/>
        <w:t>изменчивая</w:t>
      </w:r>
      <w:r>
        <w:rPr>
          <w:spacing w:val="-15"/>
        </w:rPr>
        <w:t> </w:t>
      </w:r>
      <w:r>
        <w:rPr/>
        <w:t>мода...")</w:t>
      </w:r>
      <w:r>
        <w:rPr>
          <w:spacing w:val="-15"/>
        </w:rPr>
        <w:t> </w:t>
      </w:r>
      <w:r>
        <w:rPr/>
        <w:t>и</w:t>
      </w:r>
      <w:r>
        <w:rPr>
          <w:spacing w:val="-15"/>
        </w:rPr>
        <w:t> </w:t>
      </w:r>
      <w:r>
        <w:rPr/>
        <w:t>другие.</w:t>
      </w:r>
      <w:r>
        <w:rPr>
          <w:spacing w:val="-15"/>
        </w:rPr>
        <w:t> </w:t>
      </w:r>
      <w:r>
        <w:rPr/>
        <w:t>Поэма</w:t>
      </w:r>
      <w:r>
        <w:rPr>
          <w:spacing w:val="-15"/>
        </w:rPr>
        <w:t> </w:t>
      </w:r>
      <w:r>
        <w:rPr/>
        <w:t>"Кому на Руси жить хорошо".</w:t>
      </w:r>
    </w:p>
    <w:p>
      <w:pPr>
        <w:pStyle w:val="BodyText"/>
        <w:spacing w:before="5"/>
        <w:ind w:right="115"/>
      </w:pPr>
      <w:r>
        <w:rPr/>
        <w:t>А.А.</w:t>
      </w:r>
      <w:r>
        <w:rPr>
          <w:spacing w:val="-5"/>
        </w:rPr>
        <w:t> </w:t>
      </w:r>
      <w:r>
        <w:rPr/>
        <w:t>Фет.</w:t>
      </w:r>
      <w:r>
        <w:rPr>
          <w:spacing w:val="-4"/>
        </w:rPr>
        <w:t> </w:t>
      </w:r>
      <w:r>
        <w:rPr/>
        <w:t>Стихотворения</w:t>
      </w:r>
      <w:r>
        <w:rPr>
          <w:spacing w:val="-5"/>
        </w:rPr>
        <w:t> </w:t>
      </w:r>
      <w:r>
        <w:rPr/>
        <w:t>(не</w:t>
      </w:r>
      <w:r>
        <w:rPr>
          <w:spacing w:val="-5"/>
        </w:rPr>
        <w:t> </w:t>
      </w:r>
      <w:r>
        <w:rPr/>
        <w:t>менее</w:t>
      </w:r>
      <w:r>
        <w:rPr>
          <w:spacing w:val="-6"/>
        </w:rPr>
        <w:t> </w:t>
      </w:r>
      <w:r>
        <w:rPr/>
        <w:t>трех</w:t>
      </w:r>
      <w:r>
        <w:rPr>
          <w:spacing w:val="-5"/>
        </w:rPr>
        <w:t> </w:t>
      </w:r>
      <w:r>
        <w:rPr/>
        <w:t>по</w:t>
      </w:r>
      <w:r>
        <w:rPr>
          <w:spacing w:val="-5"/>
        </w:rPr>
        <w:t> </w:t>
      </w:r>
      <w:r>
        <w:rPr/>
        <w:t>выбору).</w:t>
      </w:r>
      <w:r>
        <w:rPr>
          <w:spacing w:val="-5"/>
        </w:rPr>
        <w:t> </w:t>
      </w:r>
      <w:r>
        <w:rPr/>
        <w:t>Например,</w:t>
      </w:r>
      <w:r>
        <w:rPr>
          <w:spacing w:val="-5"/>
        </w:rPr>
        <w:t> </w:t>
      </w:r>
      <w:r>
        <w:rPr/>
        <w:t>"Одним</w:t>
      </w:r>
      <w:r>
        <w:rPr>
          <w:spacing w:val="-6"/>
        </w:rPr>
        <w:t> </w:t>
      </w:r>
      <w:r>
        <w:rPr/>
        <w:t>толчком</w:t>
      </w:r>
      <w:r>
        <w:rPr>
          <w:spacing w:val="-6"/>
        </w:rPr>
        <w:t> </w:t>
      </w:r>
      <w:r>
        <w:rPr/>
        <w:t>согнать ладью живую...", "Еще майская ночь", "Вечер", "Это утро, радость эта...", "Шепот, робкое дыханье...", "Сияла ночь. Луной был полон сад. Лежали..." и другие.</w:t>
      </w:r>
    </w:p>
    <w:p>
      <w:pPr>
        <w:pStyle w:val="BodyText"/>
        <w:spacing w:before="5"/>
        <w:ind w:right="115"/>
      </w:pPr>
      <w:r>
        <w:rPr/>
        <w:t>М.Е.</w:t>
      </w:r>
      <w:r>
        <w:rPr>
          <w:spacing w:val="-3"/>
        </w:rPr>
        <w:t> </w:t>
      </w:r>
      <w:r>
        <w:rPr/>
        <w:t>Салтыков-Щедрин.</w:t>
      </w:r>
      <w:r>
        <w:rPr>
          <w:spacing w:val="-3"/>
        </w:rPr>
        <w:t> </w:t>
      </w:r>
      <w:r>
        <w:rPr/>
        <w:t>Роман-хроника</w:t>
      </w:r>
      <w:r>
        <w:rPr>
          <w:spacing w:val="-4"/>
        </w:rPr>
        <w:t> </w:t>
      </w:r>
      <w:r>
        <w:rPr/>
        <w:t>"История</w:t>
      </w:r>
      <w:r>
        <w:rPr>
          <w:spacing w:val="-3"/>
        </w:rPr>
        <w:t> </w:t>
      </w:r>
      <w:r>
        <w:rPr/>
        <w:t>одного</w:t>
      </w:r>
      <w:r>
        <w:rPr>
          <w:spacing w:val="-3"/>
        </w:rPr>
        <w:t> </w:t>
      </w:r>
      <w:r>
        <w:rPr/>
        <w:t>города"</w:t>
      </w:r>
      <w:r>
        <w:rPr>
          <w:spacing w:val="-4"/>
        </w:rPr>
        <w:t> </w:t>
      </w:r>
      <w:r>
        <w:rPr/>
        <w:t>(не</w:t>
      </w:r>
      <w:r>
        <w:rPr>
          <w:spacing w:val="-4"/>
        </w:rPr>
        <w:t> </w:t>
      </w:r>
      <w:r>
        <w:rPr/>
        <w:t>менее</w:t>
      </w:r>
      <w:r>
        <w:rPr>
          <w:spacing w:val="-4"/>
        </w:rPr>
        <w:t> </w:t>
      </w:r>
      <w:r>
        <w:rPr/>
        <w:t>двух</w:t>
      </w:r>
      <w:r>
        <w:rPr>
          <w:spacing w:val="-3"/>
        </w:rPr>
        <w:t> </w:t>
      </w:r>
      <w:r>
        <w:rPr/>
        <w:t>глав</w:t>
      </w:r>
      <w:r>
        <w:rPr>
          <w:spacing w:val="-4"/>
        </w:rPr>
        <w:t> </w:t>
      </w:r>
      <w:r>
        <w:rPr/>
        <w:t>по выбору). Например, главы "О корени происхождения глуповцев", "Опись градоначальникам", "Органчик", "Подтверждение покаяния" и другие.</w:t>
      </w:r>
    </w:p>
    <w:p>
      <w:pPr>
        <w:pStyle w:val="BodyText"/>
        <w:spacing w:before="5"/>
        <w:ind w:left="1030" w:firstLine="0"/>
      </w:pPr>
      <w:r>
        <w:rPr/>
        <w:t>Ф.М.</w:t>
      </w:r>
      <w:r>
        <w:rPr>
          <w:spacing w:val="-3"/>
        </w:rPr>
        <w:t> </w:t>
      </w:r>
      <w:r>
        <w:rPr/>
        <w:t>Достоевский.</w:t>
      </w:r>
      <w:r>
        <w:rPr>
          <w:spacing w:val="-3"/>
        </w:rPr>
        <w:t> </w:t>
      </w:r>
      <w:r>
        <w:rPr/>
        <w:t>Роман</w:t>
      </w:r>
      <w:r>
        <w:rPr>
          <w:spacing w:val="-2"/>
        </w:rPr>
        <w:t> </w:t>
      </w:r>
      <w:r>
        <w:rPr/>
        <w:t>"Преступление</w:t>
      </w:r>
      <w:r>
        <w:rPr>
          <w:spacing w:val="-4"/>
        </w:rPr>
        <w:t> </w:t>
      </w:r>
      <w:r>
        <w:rPr/>
        <w:t>и</w:t>
      </w:r>
      <w:r>
        <w:rPr>
          <w:spacing w:val="-2"/>
        </w:rPr>
        <w:t> наказание".</w:t>
      </w:r>
    </w:p>
    <w:p>
      <w:pPr>
        <w:spacing w:after="0"/>
        <w:sectPr>
          <w:pgSz w:w="11920" w:h="16850"/>
          <w:pgMar w:header="0" w:footer="1162" w:top="960" w:bottom="1480" w:left="1380" w:right="220"/>
        </w:sectPr>
      </w:pPr>
    </w:p>
    <w:p>
      <w:pPr>
        <w:pStyle w:val="BodyText"/>
        <w:spacing w:before="77"/>
        <w:ind w:left="1030" w:firstLine="0"/>
        <w:jc w:val="left"/>
      </w:pPr>
      <w:r>
        <w:rPr/>
        <w:t>Л.Н.</w:t>
      </w:r>
      <w:r>
        <w:rPr>
          <w:spacing w:val="-4"/>
        </w:rPr>
        <w:t> </w:t>
      </w:r>
      <w:r>
        <w:rPr/>
        <w:t>Толстой.</w:t>
      </w:r>
      <w:r>
        <w:rPr>
          <w:spacing w:val="-3"/>
        </w:rPr>
        <w:t> </w:t>
      </w:r>
      <w:r>
        <w:rPr/>
        <w:t>Роман-эпопея</w:t>
      </w:r>
      <w:r>
        <w:rPr>
          <w:spacing w:val="-2"/>
        </w:rPr>
        <w:t> </w:t>
      </w:r>
      <w:r>
        <w:rPr/>
        <w:t>"Война</w:t>
      </w:r>
      <w:r>
        <w:rPr>
          <w:spacing w:val="-2"/>
        </w:rPr>
        <w:t> </w:t>
      </w:r>
      <w:r>
        <w:rPr/>
        <w:t>и</w:t>
      </w:r>
      <w:r>
        <w:rPr>
          <w:spacing w:val="-2"/>
        </w:rPr>
        <w:t> мир".</w:t>
      </w:r>
    </w:p>
    <w:p>
      <w:pPr>
        <w:pStyle w:val="BodyText"/>
        <w:tabs>
          <w:tab w:pos="1687" w:val="left" w:leader="none"/>
          <w:tab w:pos="2675" w:val="left" w:leader="none"/>
          <w:tab w:pos="3812" w:val="left" w:leader="none"/>
          <w:tab w:pos="4145" w:val="left" w:leader="none"/>
          <w:tab w:pos="5157" w:val="left" w:leader="none"/>
          <w:tab w:pos="5932" w:val="left" w:leader="none"/>
          <w:tab w:pos="7541" w:val="left" w:leader="none"/>
          <w:tab w:pos="7994" w:val="left" w:leader="none"/>
          <w:tab w:pos="9090" w:val="left" w:leader="none"/>
        </w:tabs>
        <w:spacing w:before="5"/>
        <w:ind w:right="124"/>
        <w:jc w:val="left"/>
      </w:pPr>
      <w:r>
        <w:rPr>
          <w:spacing w:val="-4"/>
        </w:rPr>
        <w:t>Н.С.</w:t>
      </w:r>
      <w:r>
        <w:rPr/>
        <w:tab/>
      </w:r>
      <w:r>
        <w:rPr>
          <w:spacing w:val="-2"/>
        </w:rPr>
        <w:t>Лесков.</w:t>
      </w:r>
      <w:r>
        <w:rPr/>
        <w:tab/>
      </w:r>
      <w:r>
        <w:rPr>
          <w:spacing w:val="-2"/>
        </w:rPr>
        <w:t>Рассказы</w:t>
      </w:r>
      <w:r>
        <w:rPr/>
        <w:tab/>
      </w:r>
      <w:r>
        <w:rPr>
          <w:spacing w:val="-10"/>
        </w:rPr>
        <w:t>и</w:t>
      </w:r>
      <w:r>
        <w:rPr/>
        <w:tab/>
      </w:r>
      <w:r>
        <w:rPr>
          <w:spacing w:val="-2"/>
        </w:rPr>
        <w:t>повести</w:t>
      </w:r>
      <w:r>
        <w:rPr/>
        <w:tab/>
      </w:r>
      <w:r>
        <w:rPr>
          <w:spacing w:val="-2"/>
        </w:rPr>
        <w:t>(одно</w:t>
      </w:r>
      <w:r>
        <w:rPr/>
        <w:tab/>
      </w:r>
      <w:r>
        <w:rPr>
          <w:spacing w:val="-2"/>
        </w:rPr>
        <w:t>произведение</w:t>
      </w:r>
      <w:r>
        <w:rPr/>
        <w:tab/>
      </w:r>
      <w:r>
        <w:rPr>
          <w:spacing w:val="-6"/>
        </w:rPr>
        <w:t>по</w:t>
      </w:r>
      <w:r>
        <w:rPr/>
        <w:tab/>
      </w:r>
      <w:r>
        <w:rPr>
          <w:spacing w:val="-2"/>
        </w:rPr>
        <w:t>выбору).</w:t>
      </w:r>
      <w:r>
        <w:rPr/>
        <w:tab/>
      </w:r>
      <w:r>
        <w:rPr>
          <w:spacing w:val="-2"/>
        </w:rPr>
        <w:t>Например, </w:t>
      </w:r>
      <w:r>
        <w:rPr/>
        <w:t>"Очарованный странник", "Однодум" и другие.</w:t>
      </w:r>
    </w:p>
    <w:p>
      <w:pPr>
        <w:pStyle w:val="BodyText"/>
        <w:spacing w:before="5"/>
        <w:jc w:val="left"/>
      </w:pPr>
      <w:r>
        <w:rPr/>
        <w:t>А.П.</w:t>
      </w:r>
      <w:r>
        <w:rPr>
          <w:spacing w:val="-6"/>
        </w:rPr>
        <w:t> </w:t>
      </w:r>
      <w:r>
        <w:rPr/>
        <w:t>Чехов.</w:t>
      </w:r>
      <w:r>
        <w:rPr>
          <w:spacing w:val="-6"/>
        </w:rPr>
        <w:t> </w:t>
      </w:r>
      <w:r>
        <w:rPr/>
        <w:t>Рассказы</w:t>
      </w:r>
      <w:r>
        <w:rPr>
          <w:spacing w:val="-6"/>
        </w:rPr>
        <w:t> </w:t>
      </w:r>
      <w:r>
        <w:rPr/>
        <w:t>(не</w:t>
      </w:r>
      <w:r>
        <w:rPr>
          <w:spacing w:val="-7"/>
        </w:rPr>
        <w:t> </w:t>
      </w:r>
      <w:r>
        <w:rPr/>
        <w:t>менее</w:t>
      </w:r>
      <w:r>
        <w:rPr>
          <w:spacing w:val="-7"/>
        </w:rPr>
        <w:t> </w:t>
      </w:r>
      <w:r>
        <w:rPr/>
        <w:t>трех</w:t>
      </w:r>
      <w:r>
        <w:rPr>
          <w:spacing w:val="-6"/>
        </w:rPr>
        <w:t> </w:t>
      </w:r>
      <w:r>
        <w:rPr/>
        <w:t>по</w:t>
      </w:r>
      <w:r>
        <w:rPr>
          <w:spacing w:val="-6"/>
        </w:rPr>
        <w:t> </w:t>
      </w:r>
      <w:r>
        <w:rPr/>
        <w:t>выбору).</w:t>
      </w:r>
      <w:r>
        <w:rPr>
          <w:spacing w:val="-6"/>
        </w:rPr>
        <w:t> </w:t>
      </w:r>
      <w:r>
        <w:rPr/>
        <w:t>Например,</w:t>
      </w:r>
      <w:r>
        <w:rPr>
          <w:spacing w:val="-6"/>
        </w:rPr>
        <w:t> </w:t>
      </w:r>
      <w:r>
        <w:rPr/>
        <w:t>"Студент",</w:t>
      </w:r>
      <w:r>
        <w:rPr>
          <w:spacing w:val="-8"/>
        </w:rPr>
        <w:t> </w:t>
      </w:r>
      <w:r>
        <w:rPr/>
        <w:t>"Ионыч",</w:t>
      </w:r>
      <w:r>
        <w:rPr>
          <w:spacing w:val="-5"/>
        </w:rPr>
        <w:t> </w:t>
      </w:r>
      <w:r>
        <w:rPr/>
        <w:t>"Дама</w:t>
      </w:r>
      <w:r>
        <w:rPr>
          <w:spacing w:val="-7"/>
        </w:rPr>
        <w:t> </w:t>
      </w:r>
      <w:r>
        <w:rPr/>
        <w:t>с собачкой", "Человек в футляре" и другие. Комедия "Вишневый сад".</w:t>
      </w:r>
    </w:p>
    <w:p>
      <w:pPr>
        <w:pStyle w:val="ListParagraph"/>
        <w:numPr>
          <w:ilvl w:val="2"/>
          <w:numId w:val="6"/>
        </w:numPr>
        <w:tabs>
          <w:tab w:pos="1750" w:val="left" w:leader="none"/>
        </w:tabs>
        <w:spacing w:line="240" w:lineRule="auto" w:before="5" w:after="0"/>
        <w:ind w:left="1750" w:right="0" w:hanging="720"/>
        <w:jc w:val="left"/>
        <w:rPr>
          <w:sz w:val="24"/>
        </w:rPr>
      </w:pPr>
      <w:r>
        <w:rPr>
          <w:sz w:val="24"/>
        </w:rPr>
        <w:t>Литературная</w:t>
      </w:r>
      <w:r>
        <w:rPr>
          <w:spacing w:val="-5"/>
          <w:sz w:val="24"/>
        </w:rPr>
        <w:t> </w:t>
      </w:r>
      <w:r>
        <w:rPr>
          <w:sz w:val="24"/>
        </w:rPr>
        <w:t>критика</w:t>
      </w:r>
      <w:r>
        <w:rPr>
          <w:spacing w:val="-4"/>
          <w:sz w:val="24"/>
        </w:rPr>
        <w:t> </w:t>
      </w:r>
      <w:r>
        <w:rPr>
          <w:sz w:val="24"/>
        </w:rPr>
        <w:t>второй</w:t>
      </w:r>
      <w:r>
        <w:rPr>
          <w:spacing w:val="-4"/>
          <w:sz w:val="24"/>
        </w:rPr>
        <w:t> </w:t>
      </w:r>
      <w:r>
        <w:rPr>
          <w:sz w:val="24"/>
        </w:rPr>
        <w:t>половины</w:t>
      </w:r>
      <w:r>
        <w:rPr>
          <w:spacing w:val="-7"/>
          <w:sz w:val="24"/>
        </w:rPr>
        <w:t> </w:t>
      </w:r>
      <w:r>
        <w:rPr>
          <w:sz w:val="24"/>
        </w:rPr>
        <w:t>XIX</w:t>
      </w:r>
      <w:r>
        <w:rPr>
          <w:spacing w:val="-5"/>
          <w:sz w:val="24"/>
        </w:rPr>
        <w:t> </w:t>
      </w:r>
      <w:r>
        <w:rPr>
          <w:spacing w:val="-2"/>
          <w:sz w:val="24"/>
        </w:rPr>
        <w:t>века.</w:t>
      </w:r>
    </w:p>
    <w:p>
      <w:pPr>
        <w:pStyle w:val="BodyText"/>
        <w:spacing w:before="7"/>
        <w:ind w:right="118"/>
      </w:pPr>
      <w:r>
        <w:rPr/>
        <w:t>Статьи</w:t>
      </w:r>
      <w:r>
        <w:rPr>
          <w:spacing w:val="-14"/>
        </w:rPr>
        <w:t> </w:t>
      </w:r>
      <w:r>
        <w:rPr/>
        <w:t>Н.А.</w:t>
      </w:r>
      <w:r>
        <w:rPr>
          <w:spacing w:val="-13"/>
        </w:rPr>
        <w:t> </w:t>
      </w:r>
      <w:r>
        <w:rPr/>
        <w:t>Добролюбова</w:t>
      </w:r>
      <w:r>
        <w:rPr>
          <w:spacing w:val="-14"/>
        </w:rPr>
        <w:t> </w:t>
      </w:r>
      <w:r>
        <w:rPr/>
        <w:t>"Луч</w:t>
      </w:r>
      <w:r>
        <w:rPr>
          <w:spacing w:val="-14"/>
        </w:rPr>
        <w:t> </w:t>
      </w:r>
      <w:r>
        <w:rPr/>
        <w:t>света</w:t>
      </w:r>
      <w:r>
        <w:rPr>
          <w:spacing w:val="-13"/>
        </w:rPr>
        <w:t> </w:t>
      </w:r>
      <w:r>
        <w:rPr/>
        <w:t>в</w:t>
      </w:r>
      <w:r>
        <w:rPr>
          <w:spacing w:val="-14"/>
        </w:rPr>
        <w:t> </w:t>
      </w:r>
      <w:r>
        <w:rPr/>
        <w:t>темном</w:t>
      </w:r>
      <w:r>
        <w:rPr>
          <w:spacing w:val="-14"/>
        </w:rPr>
        <w:t> </w:t>
      </w:r>
      <w:r>
        <w:rPr/>
        <w:t>царстве",</w:t>
      </w:r>
      <w:r>
        <w:rPr>
          <w:spacing w:val="-13"/>
        </w:rPr>
        <w:t> </w:t>
      </w:r>
      <w:r>
        <w:rPr/>
        <w:t>"Что</w:t>
      </w:r>
      <w:r>
        <w:rPr>
          <w:spacing w:val="-15"/>
        </w:rPr>
        <w:t> </w:t>
      </w:r>
      <w:r>
        <w:rPr/>
        <w:t>такое</w:t>
      </w:r>
      <w:r>
        <w:rPr>
          <w:spacing w:val="-13"/>
        </w:rPr>
        <w:t> </w:t>
      </w:r>
      <w:r>
        <w:rPr/>
        <w:t>обломовщина?",</w:t>
      </w:r>
      <w:r>
        <w:rPr>
          <w:spacing w:val="-13"/>
        </w:rPr>
        <w:t> </w:t>
      </w:r>
      <w:r>
        <w:rPr/>
        <w:t>Д.И. Писарева "Базаров" и других (не менее двух статей по выбору в соответствии с изучаемым художественным произведением).</w:t>
      </w:r>
    </w:p>
    <w:p>
      <w:pPr>
        <w:pStyle w:val="ListParagraph"/>
        <w:numPr>
          <w:ilvl w:val="2"/>
          <w:numId w:val="6"/>
        </w:numPr>
        <w:tabs>
          <w:tab w:pos="1750" w:val="left" w:leader="none"/>
        </w:tabs>
        <w:spacing w:line="240" w:lineRule="auto" w:before="5" w:after="0"/>
        <w:ind w:left="1750" w:right="0" w:hanging="720"/>
        <w:jc w:val="both"/>
        <w:rPr>
          <w:sz w:val="24"/>
        </w:rPr>
      </w:pPr>
      <w:r>
        <w:rPr>
          <w:sz w:val="24"/>
        </w:rPr>
        <w:t>Литература</w:t>
      </w:r>
      <w:r>
        <w:rPr>
          <w:spacing w:val="-6"/>
          <w:sz w:val="24"/>
        </w:rPr>
        <w:t> </w:t>
      </w:r>
      <w:r>
        <w:rPr>
          <w:sz w:val="24"/>
        </w:rPr>
        <w:t>народов</w:t>
      </w:r>
      <w:r>
        <w:rPr>
          <w:spacing w:val="-4"/>
          <w:sz w:val="24"/>
        </w:rPr>
        <w:t> </w:t>
      </w:r>
      <w:r>
        <w:rPr>
          <w:spacing w:val="-2"/>
          <w:sz w:val="24"/>
        </w:rPr>
        <w:t>России.</w:t>
      </w:r>
    </w:p>
    <w:p>
      <w:pPr>
        <w:pStyle w:val="BodyText"/>
        <w:spacing w:before="5"/>
        <w:ind w:left="1030" w:firstLine="0"/>
      </w:pPr>
      <w:r>
        <w:rPr/>
        <w:t>Стихотворения</w:t>
      </w:r>
      <w:r>
        <w:rPr>
          <w:spacing w:val="-4"/>
        </w:rPr>
        <w:t> </w:t>
      </w:r>
      <w:r>
        <w:rPr/>
        <w:t>(одно</w:t>
      </w:r>
      <w:r>
        <w:rPr>
          <w:spacing w:val="-2"/>
        </w:rPr>
        <w:t> </w:t>
      </w:r>
      <w:r>
        <w:rPr/>
        <w:t>по</w:t>
      </w:r>
      <w:r>
        <w:rPr>
          <w:spacing w:val="-2"/>
        </w:rPr>
        <w:t> </w:t>
      </w:r>
      <w:r>
        <w:rPr/>
        <w:t>выбору).</w:t>
      </w:r>
      <w:r>
        <w:rPr>
          <w:spacing w:val="-2"/>
        </w:rPr>
        <w:t> </w:t>
      </w:r>
      <w:r>
        <w:rPr/>
        <w:t>Например,</w:t>
      </w:r>
      <w:r>
        <w:rPr>
          <w:spacing w:val="-1"/>
        </w:rPr>
        <w:t> </w:t>
      </w:r>
      <w:r>
        <w:rPr/>
        <w:t>Г.</w:t>
      </w:r>
      <w:r>
        <w:rPr>
          <w:spacing w:val="-2"/>
        </w:rPr>
        <w:t> </w:t>
      </w:r>
      <w:r>
        <w:rPr/>
        <w:t>Тукая,</w:t>
      </w:r>
      <w:r>
        <w:rPr>
          <w:spacing w:val="-2"/>
        </w:rPr>
        <w:t> </w:t>
      </w:r>
      <w:r>
        <w:rPr/>
        <w:t>К.</w:t>
      </w:r>
      <w:r>
        <w:rPr>
          <w:spacing w:val="-2"/>
        </w:rPr>
        <w:t> </w:t>
      </w:r>
      <w:r>
        <w:rPr/>
        <w:t>Хетагурова</w:t>
      </w:r>
      <w:r>
        <w:rPr>
          <w:spacing w:val="-1"/>
        </w:rPr>
        <w:t> </w:t>
      </w:r>
      <w:r>
        <w:rPr/>
        <w:t>и</w:t>
      </w:r>
      <w:r>
        <w:rPr>
          <w:spacing w:val="-1"/>
        </w:rPr>
        <w:t> </w:t>
      </w:r>
      <w:r>
        <w:rPr>
          <w:spacing w:val="-2"/>
        </w:rPr>
        <w:t>других.</w:t>
      </w:r>
    </w:p>
    <w:p>
      <w:pPr>
        <w:pStyle w:val="ListParagraph"/>
        <w:numPr>
          <w:ilvl w:val="2"/>
          <w:numId w:val="6"/>
        </w:numPr>
        <w:tabs>
          <w:tab w:pos="1750" w:val="left" w:leader="none"/>
        </w:tabs>
        <w:spacing w:line="240" w:lineRule="auto" w:before="5" w:after="0"/>
        <w:ind w:left="1750" w:right="0" w:hanging="720"/>
        <w:jc w:val="both"/>
        <w:rPr>
          <w:sz w:val="24"/>
        </w:rPr>
      </w:pPr>
      <w:r>
        <w:rPr>
          <w:sz w:val="24"/>
        </w:rPr>
        <w:t>Зарубежная</w:t>
      </w:r>
      <w:r>
        <w:rPr>
          <w:spacing w:val="-5"/>
          <w:sz w:val="24"/>
        </w:rPr>
        <w:t> </w:t>
      </w:r>
      <w:r>
        <w:rPr>
          <w:spacing w:val="-2"/>
          <w:sz w:val="24"/>
        </w:rPr>
        <w:t>литература.</w:t>
      </w:r>
    </w:p>
    <w:p>
      <w:pPr>
        <w:pStyle w:val="BodyText"/>
        <w:spacing w:before="5"/>
        <w:ind w:right="123"/>
      </w:pPr>
      <w:r>
        <w:rPr/>
        <w:t>Зарубежная</w:t>
      </w:r>
      <w:r>
        <w:rPr>
          <w:spacing w:val="-6"/>
        </w:rPr>
        <w:t> </w:t>
      </w:r>
      <w:r>
        <w:rPr/>
        <w:t>проза</w:t>
      </w:r>
      <w:r>
        <w:rPr>
          <w:spacing w:val="-7"/>
        </w:rPr>
        <w:t> </w:t>
      </w:r>
      <w:r>
        <w:rPr/>
        <w:t>второй</w:t>
      </w:r>
      <w:r>
        <w:rPr>
          <w:spacing w:val="-5"/>
        </w:rPr>
        <w:t> </w:t>
      </w:r>
      <w:r>
        <w:rPr/>
        <w:t>половины</w:t>
      </w:r>
      <w:r>
        <w:rPr>
          <w:spacing w:val="-6"/>
        </w:rPr>
        <w:t> </w:t>
      </w:r>
      <w:r>
        <w:rPr/>
        <w:t>XIX</w:t>
      </w:r>
      <w:r>
        <w:rPr>
          <w:spacing w:val="-6"/>
        </w:rPr>
        <w:t> </w:t>
      </w:r>
      <w:r>
        <w:rPr/>
        <w:t>века</w:t>
      </w:r>
      <w:r>
        <w:rPr>
          <w:spacing w:val="-7"/>
        </w:rPr>
        <w:t> </w:t>
      </w:r>
      <w:r>
        <w:rPr/>
        <w:t>(одно</w:t>
      </w:r>
      <w:r>
        <w:rPr>
          <w:spacing w:val="-6"/>
        </w:rPr>
        <w:t> </w:t>
      </w:r>
      <w:r>
        <w:rPr/>
        <w:t>произведение</w:t>
      </w:r>
      <w:r>
        <w:rPr>
          <w:spacing w:val="-7"/>
        </w:rPr>
        <w:t> </w:t>
      </w:r>
      <w:r>
        <w:rPr/>
        <w:t>по</w:t>
      </w:r>
      <w:r>
        <w:rPr>
          <w:spacing w:val="-6"/>
        </w:rPr>
        <w:t> </w:t>
      </w:r>
      <w:r>
        <w:rPr/>
        <w:t>выбору).</w:t>
      </w:r>
      <w:r>
        <w:rPr>
          <w:spacing w:val="-6"/>
        </w:rPr>
        <w:t> </w:t>
      </w:r>
      <w:r>
        <w:rPr/>
        <w:t>Например, произведения Ч. Диккенса "Дэвид Копперфилд", "Большие надежды"; Г. Флобера "Мадам Бовари" и другие.</w:t>
      </w:r>
    </w:p>
    <w:p>
      <w:pPr>
        <w:pStyle w:val="BodyText"/>
        <w:spacing w:before="5"/>
        <w:ind w:right="121"/>
      </w:pPr>
      <w:r>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pPr>
        <w:pStyle w:val="BodyText"/>
        <w:spacing w:before="5"/>
        <w:ind w:left="1030" w:firstLine="0"/>
      </w:pPr>
      <w:r>
        <w:rPr/>
        <w:t>Зарубежная</w:t>
      </w:r>
      <w:r>
        <w:rPr>
          <w:spacing w:val="39"/>
        </w:rPr>
        <w:t> </w:t>
      </w:r>
      <w:r>
        <w:rPr/>
        <w:t>драматургия</w:t>
      </w:r>
      <w:r>
        <w:rPr>
          <w:spacing w:val="41"/>
        </w:rPr>
        <w:t> </w:t>
      </w:r>
      <w:r>
        <w:rPr/>
        <w:t>второй</w:t>
      </w:r>
      <w:r>
        <w:rPr>
          <w:spacing w:val="41"/>
        </w:rPr>
        <w:t> </w:t>
      </w:r>
      <w:r>
        <w:rPr/>
        <w:t>половины</w:t>
      </w:r>
      <w:r>
        <w:rPr>
          <w:spacing w:val="40"/>
        </w:rPr>
        <w:t> </w:t>
      </w:r>
      <w:r>
        <w:rPr/>
        <w:t>XIX</w:t>
      </w:r>
      <w:r>
        <w:rPr>
          <w:spacing w:val="41"/>
        </w:rPr>
        <w:t> </w:t>
      </w:r>
      <w:r>
        <w:rPr/>
        <w:t>века</w:t>
      </w:r>
      <w:r>
        <w:rPr>
          <w:spacing w:val="40"/>
        </w:rPr>
        <w:t> </w:t>
      </w:r>
      <w:r>
        <w:rPr/>
        <w:t>(одно</w:t>
      </w:r>
      <w:r>
        <w:rPr>
          <w:spacing w:val="42"/>
        </w:rPr>
        <w:t> </w:t>
      </w:r>
      <w:r>
        <w:rPr/>
        <w:t>произведение</w:t>
      </w:r>
      <w:r>
        <w:rPr>
          <w:spacing w:val="40"/>
        </w:rPr>
        <w:t> </w:t>
      </w:r>
      <w:r>
        <w:rPr/>
        <w:t>по</w:t>
      </w:r>
      <w:r>
        <w:rPr>
          <w:spacing w:val="42"/>
        </w:rPr>
        <w:t> </w:t>
      </w:r>
      <w:r>
        <w:rPr>
          <w:spacing w:val="-2"/>
        </w:rPr>
        <w:t>выбору).</w:t>
      </w:r>
    </w:p>
    <w:p>
      <w:pPr>
        <w:pStyle w:val="BodyText"/>
        <w:ind w:firstLine="0"/>
      </w:pPr>
      <w:r>
        <w:rPr/>
        <w:t>Например,</w:t>
      </w:r>
      <w:r>
        <w:rPr>
          <w:spacing w:val="-5"/>
        </w:rPr>
        <w:t> </w:t>
      </w:r>
      <w:r>
        <w:rPr/>
        <w:t>пьеса</w:t>
      </w:r>
      <w:r>
        <w:rPr>
          <w:spacing w:val="-3"/>
        </w:rPr>
        <w:t> </w:t>
      </w:r>
      <w:r>
        <w:rPr/>
        <w:t>Г.</w:t>
      </w:r>
      <w:r>
        <w:rPr>
          <w:spacing w:val="-2"/>
        </w:rPr>
        <w:t> </w:t>
      </w:r>
      <w:r>
        <w:rPr/>
        <w:t>Ибсена</w:t>
      </w:r>
      <w:r>
        <w:rPr>
          <w:spacing w:val="-3"/>
        </w:rPr>
        <w:t> </w:t>
      </w:r>
      <w:r>
        <w:rPr/>
        <w:t>"Кукольный</w:t>
      </w:r>
      <w:r>
        <w:rPr>
          <w:spacing w:val="1"/>
        </w:rPr>
        <w:t> </w:t>
      </w:r>
      <w:r>
        <w:rPr/>
        <w:t>дом"</w:t>
      </w:r>
      <w:r>
        <w:rPr>
          <w:spacing w:val="-3"/>
        </w:rPr>
        <w:t> </w:t>
      </w:r>
      <w:r>
        <w:rPr/>
        <w:t>и</w:t>
      </w:r>
      <w:r>
        <w:rPr>
          <w:spacing w:val="-4"/>
        </w:rPr>
        <w:t> </w:t>
      </w:r>
      <w:r>
        <w:rPr>
          <w:spacing w:val="-2"/>
        </w:rPr>
        <w:t>другие.</w:t>
      </w:r>
    </w:p>
    <w:p>
      <w:pPr>
        <w:pStyle w:val="BodyText"/>
        <w:spacing w:before="10"/>
        <w:ind w:left="0" w:firstLine="0"/>
        <w:jc w:val="left"/>
      </w:pPr>
    </w:p>
    <w:p>
      <w:pPr>
        <w:pStyle w:val="ListParagraph"/>
        <w:numPr>
          <w:ilvl w:val="1"/>
          <w:numId w:val="6"/>
        </w:numPr>
        <w:tabs>
          <w:tab w:pos="1570" w:val="left" w:leader="none"/>
        </w:tabs>
        <w:spacing w:line="240" w:lineRule="auto" w:before="0" w:after="0"/>
        <w:ind w:left="1570" w:right="0" w:hanging="540"/>
        <w:jc w:val="left"/>
        <w:rPr>
          <w:sz w:val="24"/>
        </w:rPr>
      </w:pPr>
      <w:r>
        <w:rPr>
          <w:sz w:val="24"/>
        </w:rPr>
        <w:t>Содержание</w:t>
      </w:r>
      <w:r>
        <w:rPr>
          <w:spacing w:val="-3"/>
          <w:sz w:val="24"/>
        </w:rPr>
        <w:t> </w:t>
      </w:r>
      <w:r>
        <w:rPr>
          <w:sz w:val="24"/>
        </w:rPr>
        <w:t>обучения</w:t>
      </w:r>
      <w:r>
        <w:rPr>
          <w:spacing w:val="-1"/>
          <w:sz w:val="24"/>
        </w:rPr>
        <w:t> </w:t>
      </w:r>
      <w:r>
        <w:rPr>
          <w:sz w:val="24"/>
        </w:rPr>
        <w:t>в</w:t>
      </w:r>
      <w:r>
        <w:rPr>
          <w:spacing w:val="-2"/>
          <w:sz w:val="24"/>
        </w:rPr>
        <w:t> </w:t>
      </w:r>
      <w:r>
        <w:rPr>
          <w:sz w:val="24"/>
        </w:rPr>
        <w:t>11</w:t>
      </w:r>
      <w:r>
        <w:rPr>
          <w:spacing w:val="-1"/>
          <w:sz w:val="24"/>
        </w:rPr>
        <w:t> </w:t>
      </w:r>
      <w:r>
        <w:rPr>
          <w:spacing w:val="-2"/>
          <w:sz w:val="24"/>
        </w:rPr>
        <w:t>классе.</w:t>
      </w:r>
    </w:p>
    <w:p>
      <w:pPr>
        <w:pStyle w:val="ListParagraph"/>
        <w:numPr>
          <w:ilvl w:val="2"/>
          <w:numId w:val="6"/>
        </w:numPr>
        <w:tabs>
          <w:tab w:pos="1750" w:val="left" w:leader="none"/>
        </w:tabs>
        <w:spacing w:line="240" w:lineRule="auto" w:before="5" w:after="0"/>
        <w:ind w:left="1750" w:right="0" w:hanging="720"/>
        <w:jc w:val="left"/>
        <w:rPr>
          <w:sz w:val="24"/>
        </w:rPr>
      </w:pPr>
      <w:r>
        <w:rPr>
          <w:sz w:val="24"/>
        </w:rPr>
        <w:t>Литература</w:t>
      </w:r>
      <w:r>
        <w:rPr>
          <w:spacing w:val="-2"/>
          <w:sz w:val="24"/>
        </w:rPr>
        <w:t> </w:t>
      </w:r>
      <w:r>
        <w:rPr>
          <w:sz w:val="24"/>
        </w:rPr>
        <w:t>конца</w:t>
      </w:r>
      <w:r>
        <w:rPr>
          <w:spacing w:val="-3"/>
          <w:sz w:val="24"/>
        </w:rPr>
        <w:t> </w:t>
      </w:r>
      <w:r>
        <w:rPr>
          <w:sz w:val="24"/>
        </w:rPr>
        <w:t>XIX</w:t>
      </w:r>
      <w:r>
        <w:rPr>
          <w:spacing w:val="-1"/>
          <w:sz w:val="24"/>
        </w:rPr>
        <w:t> </w:t>
      </w:r>
      <w:r>
        <w:rPr>
          <w:sz w:val="24"/>
        </w:rPr>
        <w:t>-</w:t>
      </w:r>
      <w:r>
        <w:rPr>
          <w:spacing w:val="-2"/>
          <w:sz w:val="24"/>
        </w:rPr>
        <w:t> </w:t>
      </w:r>
      <w:r>
        <w:rPr>
          <w:sz w:val="24"/>
        </w:rPr>
        <w:t>начала</w:t>
      </w:r>
      <w:r>
        <w:rPr>
          <w:spacing w:val="-1"/>
          <w:sz w:val="24"/>
        </w:rPr>
        <w:t> </w:t>
      </w:r>
      <w:r>
        <w:rPr>
          <w:sz w:val="24"/>
        </w:rPr>
        <w:t>XX</w:t>
      </w:r>
      <w:r>
        <w:rPr>
          <w:spacing w:val="-2"/>
          <w:sz w:val="24"/>
        </w:rPr>
        <w:t> </w:t>
      </w:r>
      <w:r>
        <w:rPr>
          <w:spacing w:val="-5"/>
          <w:sz w:val="24"/>
        </w:rPr>
        <w:t>вв.</w:t>
      </w:r>
    </w:p>
    <w:p>
      <w:pPr>
        <w:pStyle w:val="BodyText"/>
        <w:spacing w:before="4"/>
        <w:jc w:val="left"/>
      </w:pPr>
      <w:r>
        <w:rPr/>
        <w:t>А.И.</w:t>
      </w:r>
      <w:r>
        <w:rPr>
          <w:spacing w:val="80"/>
          <w:w w:val="150"/>
        </w:rPr>
        <w:t> </w:t>
      </w:r>
      <w:r>
        <w:rPr/>
        <w:t>Куприн.</w:t>
      </w:r>
      <w:r>
        <w:rPr>
          <w:spacing w:val="80"/>
          <w:w w:val="150"/>
        </w:rPr>
        <w:t> </w:t>
      </w:r>
      <w:r>
        <w:rPr/>
        <w:t>Рассказы</w:t>
      </w:r>
      <w:r>
        <w:rPr>
          <w:spacing w:val="80"/>
          <w:w w:val="150"/>
        </w:rPr>
        <w:t> </w:t>
      </w:r>
      <w:r>
        <w:rPr/>
        <w:t>и</w:t>
      </w:r>
      <w:r>
        <w:rPr>
          <w:spacing w:val="80"/>
          <w:w w:val="150"/>
        </w:rPr>
        <w:t> </w:t>
      </w:r>
      <w:r>
        <w:rPr/>
        <w:t>повести</w:t>
      </w:r>
      <w:r>
        <w:rPr>
          <w:spacing w:val="80"/>
          <w:w w:val="150"/>
        </w:rPr>
        <w:t> </w:t>
      </w:r>
      <w:r>
        <w:rPr/>
        <w:t>(одно</w:t>
      </w:r>
      <w:r>
        <w:rPr>
          <w:spacing w:val="80"/>
          <w:w w:val="150"/>
        </w:rPr>
        <w:t> </w:t>
      </w:r>
      <w:r>
        <w:rPr/>
        <w:t>произведение</w:t>
      </w:r>
      <w:r>
        <w:rPr>
          <w:spacing w:val="80"/>
          <w:w w:val="150"/>
        </w:rPr>
        <w:t> </w:t>
      </w:r>
      <w:r>
        <w:rPr/>
        <w:t>по</w:t>
      </w:r>
      <w:r>
        <w:rPr>
          <w:spacing w:val="80"/>
          <w:w w:val="150"/>
        </w:rPr>
        <w:t> </w:t>
      </w:r>
      <w:r>
        <w:rPr/>
        <w:t>выбору).</w:t>
      </w:r>
      <w:r>
        <w:rPr>
          <w:spacing w:val="80"/>
          <w:w w:val="150"/>
        </w:rPr>
        <w:t> </w:t>
      </w:r>
      <w:r>
        <w:rPr/>
        <w:t>Например, "Гранатовый браслет", "Олеся" и другие.</w:t>
      </w:r>
    </w:p>
    <w:p>
      <w:pPr>
        <w:pStyle w:val="BodyText"/>
        <w:spacing w:before="6"/>
        <w:jc w:val="left"/>
      </w:pPr>
      <w:r>
        <w:rPr/>
        <w:t>Л.Н.</w:t>
      </w:r>
      <w:r>
        <w:rPr>
          <w:spacing w:val="40"/>
        </w:rPr>
        <w:t> </w:t>
      </w:r>
      <w:r>
        <w:rPr/>
        <w:t>Андреев.</w:t>
      </w:r>
      <w:r>
        <w:rPr>
          <w:spacing w:val="40"/>
        </w:rPr>
        <w:t> </w:t>
      </w:r>
      <w:r>
        <w:rPr/>
        <w:t>Рассказы</w:t>
      </w:r>
      <w:r>
        <w:rPr>
          <w:spacing w:val="40"/>
        </w:rPr>
        <w:t> </w:t>
      </w:r>
      <w:r>
        <w:rPr/>
        <w:t>и</w:t>
      </w:r>
      <w:r>
        <w:rPr>
          <w:spacing w:val="40"/>
        </w:rPr>
        <w:t> </w:t>
      </w:r>
      <w:r>
        <w:rPr/>
        <w:t>повести</w:t>
      </w:r>
      <w:r>
        <w:rPr>
          <w:spacing w:val="40"/>
        </w:rPr>
        <w:t> </w:t>
      </w:r>
      <w:r>
        <w:rPr/>
        <w:t>(одно</w:t>
      </w:r>
      <w:r>
        <w:rPr>
          <w:spacing w:val="40"/>
        </w:rPr>
        <w:t> </w:t>
      </w:r>
      <w:r>
        <w:rPr/>
        <w:t>произведение</w:t>
      </w:r>
      <w:r>
        <w:rPr>
          <w:spacing w:val="40"/>
        </w:rPr>
        <w:t> </w:t>
      </w:r>
      <w:r>
        <w:rPr/>
        <w:t>по</w:t>
      </w:r>
      <w:r>
        <w:rPr>
          <w:spacing w:val="40"/>
        </w:rPr>
        <w:t> </w:t>
      </w:r>
      <w:r>
        <w:rPr/>
        <w:t>выбору).</w:t>
      </w:r>
      <w:r>
        <w:rPr>
          <w:spacing w:val="40"/>
        </w:rPr>
        <w:t> </w:t>
      </w:r>
      <w:r>
        <w:rPr/>
        <w:t>Например,</w:t>
      </w:r>
      <w:r>
        <w:rPr>
          <w:spacing w:val="40"/>
        </w:rPr>
        <w:t> </w:t>
      </w:r>
      <w:r>
        <w:rPr/>
        <w:t>"Иуда Искариот", "Большой шлем" и другие.</w:t>
      </w:r>
    </w:p>
    <w:p>
      <w:pPr>
        <w:pStyle w:val="BodyText"/>
        <w:spacing w:before="4"/>
        <w:jc w:val="left"/>
      </w:pPr>
      <w:r>
        <w:rPr/>
        <w:t>М.</w:t>
      </w:r>
      <w:r>
        <w:rPr>
          <w:spacing w:val="-1"/>
        </w:rPr>
        <w:t> </w:t>
      </w:r>
      <w:r>
        <w:rPr/>
        <w:t>Горький.</w:t>
      </w:r>
      <w:r>
        <w:rPr>
          <w:spacing w:val="-1"/>
        </w:rPr>
        <w:t> </w:t>
      </w:r>
      <w:r>
        <w:rPr/>
        <w:t>Рассказы</w:t>
      </w:r>
      <w:r>
        <w:rPr>
          <w:spacing w:val="-2"/>
        </w:rPr>
        <w:t> </w:t>
      </w:r>
      <w:r>
        <w:rPr/>
        <w:t>(один по</w:t>
      </w:r>
      <w:r>
        <w:rPr>
          <w:spacing w:val="-1"/>
        </w:rPr>
        <w:t> </w:t>
      </w:r>
      <w:r>
        <w:rPr/>
        <w:t>выбору).</w:t>
      </w:r>
      <w:r>
        <w:rPr>
          <w:spacing w:val="-2"/>
        </w:rPr>
        <w:t> </w:t>
      </w:r>
      <w:r>
        <w:rPr/>
        <w:t>Например,</w:t>
      </w:r>
      <w:r>
        <w:rPr>
          <w:spacing w:val="-1"/>
        </w:rPr>
        <w:t> </w:t>
      </w:r>
      <w:r>
        <w:rPr/>
        <w:t>"Старуха</w:t>
      </w:r>
      <w:r>
        <w:rPr>
          <w:spacing w:val="-2"/>
        </w:rPr>
        <w:t> </w:t>
      </w:r>
      <w:r>
        <w:rPr/>
        <w:t>Изергиль",</w:t>
      </w:r>
      <w:r>
        <w:rPr>
          <w:spacing w:val="-1"/>
        </w:rPr>
        <w:t> </w:t>
      </w:r>
      <w:r>
        <w:rPr/>
        <w:t>"Макар</w:t>
      </w:r>
      <w:r>
        <w:rPr>
          <w:spacing w:val="-1"/>
        </w:rPr>
        <w:t> </w:t>
      </w:r>
      <w:r>
        <w:rPr/>
        <w:t>Чудра", "Коновалов" и другие. Пьеса "На дне".</w:t>
      </w:r>
    </w:p>
    <w:p>
      <w:pPr>
        <w:pStyle w:val="BodyText"/>
        <w:spacing w:before="5"/>
        <w:jc w:val="left"/>
      </w:pPr>
      <w:r>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pPr>
        <w:pStyle w:val="ListParagraph"/>
        <w:numPr>
          <w:ilvl w:val="2"/>
          <w:numId w:val="6"/>
        </w:numPr>
        <w:tabs>
          <w:tab w:pos="1750" w:val="left" w:leader="none"/>
        </w:tabs>
        <w:spacing w:line="240" w:lineRule="auto" w:before="5" w:after="0"/>
        <w:ind w:left="1750" w:right="0" w:hanging="720"/>
        <w:jc w:val="left"/>
        <w:rPr>
          <w:sz w:val="24"/>
        </w:rPr>
      </w:pPr>
      <w:r>
        <w:rPr>
          <w:sz w:val="24"/>
        </w:rPr>
        <w:t>Литература</w:t>
      </w:r>
      <w:r>
        <w:rPr>
          <w:spacing w:val="-4"/>
          <w:sz w:val="24"/>
        </w:rPr>
        <w:t> </w:t>
      </w:r>
      <w:r>
        <w:rPr>
          <w:sz w:val="24"/>
        </w:rPr>
        <w:t>XX</w:t>
      </w:r>
      <w:r>
        <w:rPr>
          <w:spacing w:val="-2"/>
          <w:sz w:val="24"/>
        </w:rPr>
        <w:t> </w:t>
      </w:r>
      <w:r>
        <w:rPr>
          <w:spacing w:val="-4"/>
          <w:sz w:val="24"/>
        </w:rPr>
        <w:t>века.</w:t>
      </w:r>
    </w:p>
    <w:p>
      <w:pPr>
        <w:pStyle w:val="BodyText"/>
        <w:spacing w:before="7"/>
        <w:ind w:right="124"/>
      </w:pPr>
      <w:r>
        <w:rPr/>
        <w:t>И.А. Бунин. Рассказы (два по выбору). Например, "Антоновские яблоки", "Чистый понедельник", "Господин из Сан-Франциско" и другие.</w:t>
      </w:r>
    </w:p>
    <w:p>
      <w:pPr>
        <w:pStyle w:val="BodyText"/>
        <w:spacing w:before="5"/>
        <w:ind w:right="116"/>
      </w:pPr>
      <w:r>
        <w:rPr/>
        <w:t>А.А.</w:t>
      </w:r>
      <w:r>
        <w:rPr>
          <w:spacing w:val="-10"/>
        </w:rPr>
        <w:t> </w:t>
      </w:r>
      <w:r>
        <w:rPr/>
        <w:t>Блок.</w:t>
      </w:r>
      <w:r>
        <w:rPr>
          <w:spacing w:val="-10"/>
        </w:rPr>
        <w:t> </w:t>
      </w:r>
      <w:r>
        <w:rPr/>
        <w:t>Стихотворения</w:t>
      </w:r>
      <w:r>
        <w:rPr>
          <w:spacing w:val="-10"/>
        </w:rPr>
        <w:t> </w:t>
      </w:r>
      <w:r>
        <w:rPr/>
        <w:t>(не</w:t>
      </w:r>
      <w:r>
        <w:rPr>
          <w:spacing w:val="-10"/>
        </w:rPr>
        <w:t> </w:t>
      </w:r>
      <w:r>
        <w:rPr/>
        <w:t>менее</w:t>
      </w:r>
      <w:r>
        <w:rPr>
          <w:spacing w:val="-11"/>
        </w:rPr>
        <w:t> </w:t>
      </w:r>
      <w:r>
        <w:rPr/>
        <w:t>трех</w:t>
      </w:r>
      <w:r>
        <w:rPr>
          <w:spacing w:val="-10"/>
        </w:rPr>
        <w:t> </w:t>
      </w:r>
      <w:r>
        <w:rPr/>
        <w:t>по</w:t>
      </w:r>
      <w:r>
        <w:rPr>
          <w:spacing w:val="-10"/>
        </w:rPr>
        <w:t> </w:t>
      </w:r>
      <w:r>
        <w:rPr/>
        <w:t>выбору).</w:t>
      </w:r>
      <w:r>
        <w:rPr>
          <w:spacing w:val="-10"/>
        </w:rPr>
        <w:t> </w:t>
      </w:r>
      <w:r>
        <w:rPr/>
        <w:t>Например,</w:t>
      </w:r>
      <w:r>
        <w:rPr>
          <w:spacing w:val="-10"/>
        </w:rPr>
        <w:t> </w:t>
      </w:r>
      <w:r>
        <w:rPr/>
        <w:t>"Незнакомка",</w:t>
      </w:r>
      <w:r>
        <w:rPr>
          <w:spacing w:val="-9"/>
        </w:rPr>
        <w:t> </w:t>
      </w:r>
      <w:r>
        <w:rPr/>
        <w:t>"Россия", "Ночь,</w:t>
      </w:r>
      <w:r>
        <w:rPr>
          <w:spacing w:val="-8"/>
        </w:rPr>
        <w:t> </w:t>
      </w:r>
      <w:r>
        <w:rPr/>
        <w:t>улица,</w:t>
      </w:r>
      <w:r>
        <w:rPr>
          <w:spacing w:val="-9"/>
        </w:rPr>
        <w:t> </w:t>
      </w:r>
      <w:r>
        <w:rPr/>
        <w:t>фонарь,</w:t>
      </w:r>
      <w:r>
        <w:rPr>
          <w:spacing w:val="-9"/>
        </w:rPr>
        <w:t> </w:t>
      </w:r>
      <w:r>
        <w:rPr/>
        <w:t>аптека...",</w:t>
      </w:r>
      <w:r>
        <w:rPr>
          <w:spacing w:val="-8"/>
        </w:rPr>
        <w:t> </w:t>
      </w:r>
      <w:r>
        <w:rPr/>
        <w:t>"Река</w:t>
      </w:r>
      <w:r>
        <w:rPr>
          <w:spacing w:val="-10"/>
        </w:rPr>
        <w:t> </w:t>
      </w:r>
      <w:r>
        <w:rPr/>
        <w:t>раскинулась.</w:t>
      </w:r>
      <w:r>
        <w:rPr>
          <w:spacing w:val="-9"/>
        </w:rPr>
        <w:t> </w:t>
      </w:r>
      <w:r>
        <w:rPr/>
        <w:t>Течет,</w:t>
      </w:r>
      <w:r>
        <w:rPr>
          <w:spacing w:val="-8"/>
        </w:rPr>
        <w:t> </w:t>
      </w:r>
      <w:r>
        <w:rPr/>
        <w:t>грустит</w:t>
      </w:r>
      <w:r>
        <w:rPr>
          <w:spacing w:val="-8"/>
        </w:rPr>
        <w:t> </w:t>
      </w:r>
      <w:r>
        <w:rPr/>
        <w:t>лениво..."</w:t>
      </w:r>
      <w:r>
        <w:rPr>
          <w:spacing w:val="-9"/>
        </w:rPr>
        <w:t> </w:t>
      </w:r>
      <w:r>
        <w:rPr/>
        <w:t>(из</w:t>
      </w:r>
      <w:r>
        <w:rPr>
          <w:spacing w:val="-7"/>
        </w:rPr>
        <w:t> </w:t>
      </w:r>
      <w:r>
        <w:rPr/>
        <w:t>цикла</w:t>
      </w:r>
      <w:r>
        <w:rPr>
          <w:spacing w:val="-9"/>
        </w:rPr>
        <w:t> </w:t>
      </w:r>
      <w:r>
        <w:rPr/>
        <w:t>"На</w:t>
      </w:r>
      <w:r>
        <w:rPr>
          <w:spacing w:val="-10"/>
        </w:rPr>
        <w:t> </w:t>
      </w:r>
      <w:r>
        <w:rPr/>
        <w:t>поле Куликовом"),</w:t>
      </w:r>
      <w:r>
        <w:rPr>
          <w:spacing w:val="-5"/>
        </w:rPr>
        <w:t> </w:t>
      </w:r>
      <w:r>
        <w:rPr/>
        <w:t>"На</w:t>
      </w:r>
      <w:r>
        <w:rPr>
          <w:spacing w:val="-6"/>
        </w:rPr>
        <w:t> </w:t>
      </w:r>
      <w:r>
        <w:rPr/>
        <w:t>железной</w:t>
      </w:r>
      <w:r>
        <w:rPr>
          <w:spacing w:val="-6"/>
        </w:rPr>
        <w:t> </w:t>
      </w:r>
      <w:r>
        <w:rPr/>
        <w:t>дороге",</w:t>
      </w:r>
      <w:r>
        <w:rPr>
          <w:spacing w:val="-4"/>
        </w:rPr>
        <w:t> </w:t>
      </w:r>
      <w:r>
        <w:rPr/>
        <w:t>"О</w:t>
      </w:r>
      <w:r>
        <w:rPr>
          <w:spacing w:val="-7"/>
        </w:rPr>
        <w:t> </w:t>
      </w:r>
      <w:r>
        <w:rPr/>
        <w:t>доблестях,</w:t>
      </w:r>
      <w:r>
        <w:rPr>
          <w:spacing w:val="-4"/>
        </w:rPr>
        <w:t> </w:t>
      </w:r>
      <w:r>
        <w:rPr/>
        <w:t>о</w:t>
      </w:r>
      <w:r>
        <w:rPr>
          <w:spacing w:val="-7"/>
        </w:rPr>
        <w:t> </w:t>
      </w:r>
      <w:r>
        <w:rPr/>
        <w:t>подвигах,</w:t>
      </w:r>
      <w:r>
        <w:rPr>
          <w:spacing w:val="-5"/>
        </w:rPr>
        <w:t> </w:t>
      </w:r>
      <w:r>
        <w:rPr/>
        <w:t>о</w:t>
      </w:r>
      <w:r>
        <w:rPr>
          <w:spacing w:val="-7"/>
        </w:rPr>
        <w:t> </w:t>
      </w:r>
      <w:r>
        <w:rPr/>
        <w:t>славе...",</w:t>
      </w:r>
      <w:r>
        <w:rPr>
          <w:spacing w:val="-4"/>
        </w:rPr>
        <w:t> </w:t>
      </w:r>
      <w:r>
        <w:rPr/>
        <w:t>"О,</w:t>
      </w:r>
      <w:r>
        <w:rPr>
          <w:spacing w:val="-5"/>
        </w:rPr>
        <w:t> </w:t>
      </w:r>
      <w:r>
        <w:rPr/>
        <w:t>весна,</w:t>
      </w:r>
      <w:r>
        <w:rPr>
          <w:spacing w:val="-5"/>
        </w:rPr>
        <w:t> </w:t>
      </w:r>
      <w:r>
        <w:rPr/>
        <w:t>без</w:t>
      </w:r>
      <w:r>
        <w:rPr>
          <w:spacing w:val="-6"/>
        </w:rPr>
        <w:t> </w:t>
      </w:r>
      <w:r>
        <w:rPr/>
        <w:t>конца</w:t>
      </w:r>
      <w:r>
        <w:rPr>
          <w:spacing w:val="-11"/>
        </w:rPr>
        <w:t> </w:t>
      </w:r>
      <w:r>
        <w:rPr/>
        <w:t>и без краю...", "О, я хочу безумно жить..." и другие. Поэма "Двенадцать".</w:t>
      </w:r>
    </w:p>
    <w:p>
      <w:pPr>
        <w:pStyle w:val="BodyText"/>
        <w:spacing w:before="6"/>
        <w:ind w:right="117"/>
      </w:pPr>
      <w:r>
        <w:rPr/>
        <w:t>В.В. Маяковский. Стихотворения (не менее трех по выбору). Например, "А вы могли бы?",</w:t>
      </w:r>
      <w:r>
        <w:rPr>
          <w:spacing w:val="-2"/>
        </w:rPr>
        <w:t> </w:t>
      </w:r>
      <w:r>
        <w:rPr/>
        <w:t>"Нате!", "Послушайте!",</w:t>
      </w:r>
      <w:r>
        <w:rPr>
          <w:spacing w:val="-2"/>
        </w:rPr>
        <w:t> </w:t>
      </w:r>
      <w:r>
        <w:rPr/>
        <w:t>"Лиличка!",</w:t>
      </w:r>
      <w:r>
        <w:rPr>
          <w:spacing w:val="-3"/>
        </w:rPr>
        <w:t> </w:t>
      </w:r>
      <w:r>
        <w:rPr/>
        <w:t>"Юбилейное",</w:t>
      </w:r>
      <w:r>
        <w:rPr>
          <w:spacing w:val="-2"/>
        </w:rPr>
        <w:t> </w:t>
      </w:r>
      <w:r>
        <w:rPr/>
        <w:t>"Прозаседавшиеся",</w:t>
      </w:r>
      <w:r>
        <w:rPr>
          <w:spacing w:val="-2"/>
        </w:rPr>
        <w:t> </w:t>
      </w:r>
      <w:r>
        <w:rPr/>
        <w:t>"Письмо</w:t>
      </w:r>
      <w:r>
        <w:rPr>
          <w:spacing w:val="-2"/>
        </w:rPr>
        <w:t> </w:t>
      </w:r>
      <w:r>
        <w:rPr/>
        <w:t>Татьяне Яковлевой" и другие. Поэма "Облако в штанах".</w:t>
      </w:r>
    </w:p>
    <w:p>
      <w:pPr>
        <w:pStyle w:val="BodyText"/>
        <w:spacing w:before="5"/>
        <w:ind w:right="119"/>
      </w:pPr>
      <w:r>
        <w:rPr/>
        <w:t>С.А. Есенин. Стихотворения (не менее трех по выбору). Например, "Гой ты, Русь, моя родная...",</w:t>
      </w:r>
      <w:r>
        <w:rPr>
          <w:spacing w:val="-6"/>
        </w:rPr>
        <w:t> </w:t>
      </w:r>
      <w:r>
        <w:rPr/>
        <w:t>"Письмо</w:t>
      </w:r>
      <w:r>
        <w:rPr>
          <w:spacing w:val="-6"/>
        </w:rPr>
        <w:t> </w:t>
      </w:r>
      <w:r>
        <w:rPr/>
        <w:t>матери",</w:t>
      </w:r>
      <w:r>
        <w:rPr>
          <w:spacing w:val="-6"/>
        </w:rPr>
        <w:t> </w:t>
      </w:r>
      <w:r>
        <w:rPr/>
        <w:t>"Собаке</w:t>
      </w:r>
      <w:r>
        <w:rPr>
          <w:spacing w:val="-7"/>
        </w:rPr>
        <w:t> </w:t>
      </w:r>
      <w:r>
        <w:rPr/>
        <w:t>Качалова",</w:t>
      </w:r>
      <w:r>
        <w:rPr>
          <w:spacing w:val="-6"/>
        </w:rPr>
        <w:t> </w:t>
      </w:r>
      <w:r>
        <w:rPr/>
        <w:t>"Спит</w:t>
      </w:r>
      <w:r>
        <w:rPr>
          <w:spacing w:val="-8"/>
        </w:rPr>
        <w:t> </w:t>
      </w:r>
      <w:r>
        <w:rPr/>
        <w:t>ковыль.</w:t>
      </w:r>
      <w:r>
        <w:rPr>
          <w:spacing w:val="-8"/>
        </w:rPr>
        <w:t> </w:t>
      </w:r>
      <w:r>
        <w:rPr/>
        <w:t>Равнина</w:t>
      </w:r>
      <w:r>
        <w:rPr>
          <w:spacing w:val="-7"/>
        </w:rPr>
        <w:t> </w:t>
      </w:r>
      <w:r>
        <w:rPr/>
        <w:t>дорогая...",</w:t>
      </w:r>
      <w:r>
        <w:rPr>
          <w:spacing w:val="-6"/>
        </w:rPr>
        <w:t> </w:t>
      </w:r>
      <w:r>
        <w:rPr/>
        <w:t>"Шаганэ</w:t>
      </w:r>
      <w:r>
        <w:rPr>
          <w:spacing w:val="-8"/>
        </w:rPr>
        <w:t> </w:t>
      </w:r>
      <w:r>
        <w:rPr/>
        <w:t>ты моя, Шаганэ...", "Не жалею, не зову, не плачу...", "Я последний поэт деревни...", "Русь Советская", "Низкий дом с голубыми ставнями..." и другие.</w:t>
      </w:r>
    </w:p>
    <w:p>
      <w:pPr>
        <w:pStyle w:val="BodyText"/>
        <w:spacing w:before="4"/>
        <w:ind w:right="119"/>
      </w:pPr>
      <w:r>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pPr>
        <w:pStyle w:val="BodyText"/>
        <w:spacing w:before="6"/>
        <w:ind w:right="114"/>
      </w:pPr>
      <w:r>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pPr>
        <w:spacing w:after="0"/>
        <w:sectPr>
          <w:pgSz w:w="11920" w:h="16850"/>
          <w:pgMar w:header="0" w:footer="1162" w:top="960" w:bottom="1480" w:left="1380" w:right="220"/>
        </w:sectPr>
      </w:pPr>
    </w:p>
    <w:p>
      <w:pPr>
        <w:pStyle w:val="BodyText"/>
        <w:spacing w:before="77"/>
        <w:ind w:right="118"/>
      </w:pPr>
      <w:r>
        <w:rPr/>
        <w:t>А.А. Ахматова. Стихотворения (не менее трех по выбору). Например, "Песня последней встречи",</w:t>
      </w:r>
      <w:r>
        <w:rPr>
          <w:spacing w:val="-3"/>
        </w:rPr>
        <w:t> </w:t>
      </w:r>
      <w:r>
        <w:rPr/>
        <w:t>"Сжала</w:t>
      </w:r>
      <w:r>
        <w:rPr>
          <w:spacing w:val="-4"/>
        </w:rPr>
        <w:t> </w:t>
      </w:r>
      <w:r>
        <w:rPr/>
        <w:t>руки</w:t>
      </w:r>
      <w:r>
        <w:rPr>
          <w:spacing w:val="-7"/>
        </w:rPr>
        <w:t> </w:t>
      </w:r>
      <w:r>
        <w:rPr/>
        <w:t>под</w:t>
      </w:r>
      <w:r>
        <w:rPr>
          <w:spacing w:val="-3"/>
        </w:rPr>
        <w:t> </w:t>
      </w:r>
      <w:r>
        <w:rPr/>
        <w:t>темной</w:t>
      </w:r>
      <w:r>
        <w:rPr>
          <w:spacing w:val="-3"/>
        </w:rPr>
        <w:t> </w:t>
      </w:r>
      <w:r>
        <w:rPr/>
        <w:t>вуалью...",</w:t>
      </w:r>
      <w:r>
        <w:rPr>
          <w:spacing w:val="-8"/>
        </w:rPr>
        <w:t> </w:t>
      </w:r>
      <w:r>
        <w:rPr/>
        <w:t>"Смуглый</w:t>
      </w:r>
      <w:r>
        <w:rPr>
          <w:spacing w:val="-3"/>
        </w:rPr>
        <w:t> </w:t>
      </w:r>
      <w:r>
        <w:rPr/>
        <w:t>отрок</w:t>
      </w:r>
      <w:r>
        <w:rPr>
          <w:spacing w:val="-3"/>
        </w:rPr>
        <w:t> </w:t>
      </w:r>
      <w:r>
        <w:rPr/>
        <w:t>бродил</w:t>
      </w:r>
      <w:r>
        <w:rPr>
          <w:spacing w:val="-3"/>
        </w:rPr>
        <w:t> </w:t>
      </w:r>
      <w:r>
        <w:rPr/>
        <w:t>по</w:t>
      </w:r>
      <w:r>
        <w:rPr>
          <w:spacing w:val="-3"/>
        </w:rPr>
        <w:t> </w:t>
      </w:r>
      <w:r>
        <w:rPr/>
        <w:t>аллеям...",</w:t>
      </w:r>
      <w:r>
        <w:rPr>
          <w:spacing w:val="-3"/>
        </w:rPr>
        <w:t> </w:t>
      </w:r>
      <w:r>
        <w:rPr/>
        <w:t>"Мне</w:t>
      </w:r>
      <w:r>
        <w:rPr>
          <w:spacing w:val="-4"/>
        </w:rPr>
        <w:t> </w:t>
      </w:r>
      <w:r>
        <w:rPr/>
        <w:t>голос был. Он звал утешно...", "Не с теми я, кто бросил землю...", "Мужество", "Приморский сонет", "Родная земля" и другие. Поэма "Реквием".</w:t>
      </w:r>
    </w:p>
    <w:p>
      <w:pPr>
        <w:pStyle w:val="BodyText"/>
        <w:spacing w:line="244" w:lineRule="auto" w:before="6"/>
        <w:ind w:left="1030" w:right="1906" w:firstLine="0"/>
        <w:jc w:val="left"/>
      </w:pPr>
      <w:r>
        <w:rPr/>
        <w:t>Н.А.</w:t>
      </w:r>
      <w:r>
        <w:rPr>
          <w:spacing w:val="-5"/>
        </w:rPr>
        <w:t> </w:t>
      </w:r>
      <w:r>
        <w:rPr/>
        <w:t>Островский.</w:t>
      </w:r>
      <w:r>
        <w:rPr>
          <w:spacing w:val="-5"/>
        </w:rPr>
        <w:t> </w:t>
      </w:r>
      <w:r>
        <w:rPr/>
        <w:t>Роман</w:t>
      </w:r>
      <w:r>
        <w:rPr>
          <w:spacing w:val="-5"/>
        </w:rPr>
        <w:t> </w:t>
      </w:r>
      <w:r>
        <w:rPr/>
        <w:t>"Как</w:t>
      </w:r>
      <w:r>
        <w:rPr>
          <w:spacing w:val="-5"/>
        </w:rPr>
        <w:t> </w:t>
      </w:r>
      <w:r>
        <w:rPr/>
        <w:t>закалялась</w:t>
      </w:r>
      <w:r>
        <w:rPr>
          <w:spacing w:val="-5"/>
        </w:rPr>
        <w:t> </w:t>
      </w:r>
      <w:r>
        <w:rPr/>
        <w:t>сталь"</w:t>
      </w:r>
      <w:r>
        <w:rPr>
          <w:spacing w:val="-6"/>
        </w:rPr>
        <w:t> </w:t>
      </w:r>
      <w:r>
        <w:rPr/>
        <w:t>(избранные</w:t>
      </w:r>
      <w:r>
        <w:rPr>
          <w:spacing w:val="-7"/>
        </w:rPr>
        <w:t> </w:t>
      </w:r>
      <w:r>
        <w:rPr/>
        <w:t>главы). М.А. Шолохов. Роман-эпопея "Тихий Дон" (избранные главы).</w:t>
      </w:r>
    </w:p>
    <w:p>
      <w:pPr>
        <w:pStyle w:val="BodyText"/>
        <w:spacing w:line="275" w:lineRule="exact"/>
        <w:ind w:left="1030" w:firstLine="0"/>
        <w:jc w:val="left"/>
      </w:pPr>
      <w:r>
        <w:rPr/>
        <w:t>М.А.</w:t>
      </w:r>
      <w:r>
        <w:rPr>
          <w:spacing w:val="-4"/>
        </w:rPr>
        <w:t> </w:t>
      </w:r>
      <w:r>
        <w:rPr/>
        <w:t>Булгаков.</w:t>
      </w:r>
      <w:r>
        <w:rPr>
          <w:spacing w:val="-3"/>
        </w:rPr>
        <w:t> </w:t>
      </w:r>
      <w:r>
        <w:rPr/>
        <w:t>Романы</w:t>
      </w:r>
      <w:r>
        <w:rPr>
          <w:spacing w:val="-1"/>
        </w:rPr>
        <w:t> </w:t>
      </w:r>
      <w:r>
        <w:rPr/>
        <w:t>"Белая</w:t>
      </w:r>
      <w:r>
        <w:rPr>
          <w:spacing w:val="-2"/>
        </w:rPr>
        <w:t> </w:t>
      </w:r>
      <w:r>
        <w:rPr/>
        <w:t>гвардия",</w:t>
      </w:r>
      <w:r>
        <w:rPr>
          <w:spacing w:val="-2"/>
        </w:rPr>
        <w:t> </w:t>
      </w:r>
      <w:r>
        <w:rPr/>
        <w:t>"Мастер</w:t>
      </w:r>
      <w:r>
        <w:rPr>
          <w:spacing w:val="-2"/>
        </w:rPr>
        <w:t> </w:t>
      </w:r>
      <w:r>
        <w:rPr/>
        <w:t>и</w:t>
      </w:r>
      <w:r>
        <w:rPr>
          <w:spacing w:val="-2"/>
        </w:rPr>
        <w:t> </w:t>
      </w:r>
      <w:r>
        <w:rPr/>
        <w:t>Маргарита"</w:t>
      </w:r>
      <w:r>
        <w:rPr>
          <w:spacing w:val="-3"/>
        </w:rPr>
        <w:t> </w:t>
      </w:r>
      <w:r>
        <w:rPr/>
        <w:t>(один</w:t>
      </w:r>
      <w:r>
        <w:rPr>
          <w:spacing w:val="-3"/>
        </w:rPr>
        <w:t> </w:t>
      </w:r>
      <w:r>
        <w:rPr/>
        <w:t>роман</w:t>
      </w:r>
      <w:r>
        <w:rPr>
          <w:spacing w:val="-2"/>
        </w:rPr>
        <w:t> </w:t>
      </w:r>
      <w:r>
        <w:rPr/>
        <w:t>по</w:t>
      </w:r>
      <w:r>
        <w:rPr>
          <w:spacing w:val="-2"/>
        </w:rPr>
        <w:t> выбору).</w:t>
      </w:r>
    </w:p>
    <w:p>
      <w:pPr>
        <w:pStyle w:val="BodyText"/>
        <w:spacing w:before="7"/>
        <w:ind w:right="119"/>
      </w:pPr>
      <w:r>
        <w:rPr/>
        <w:t>А.П. Платонов. Рассказы и повести (одно произведение по выбору). Например, "В прекрасном и яростном мире", "Котлован", "Возвращение" и другие.</w:t>
      </w:r>
    </w:p>
    <w:p>
      <w:pPr>
        <w:pStyle w:val="BodyText"/>
        <w:spacing w:before="5"/>
        <w:ind w:right="115"/>
      </w:pPr>
      <w:r>
        <w:rPr/>
        <w:t>А.Т. Твардовский. Стихотворения (не менее трех по выбору). Например, "Вся суть в одном-единственном</w:t>
      </w:r>
      <w:r>
        <w:rPr>
          <w:spacing w:val="-9"/>
        </w:rPr>
        <w:t> </w:t>
      </w:r>
      <w:r>
        <w:rPr/>
        <w:t>завете...",</w:t>
      </w:r>
      <w:r>
        <w:rPr>
          <w:spacing w:val="-8"/>
        </w:rPr>
        <w:t> </w:t>
      </w:r>
      <w:r>
        <w:rPr/>
        <w:t>"Памяти</w:t>
      </w:r>
      <w:r>
        <w:rPr>
          <w:spacing w:val="-7"/>
        </w:rPr>
        <w:t> </w:t>
      </w:r>
      <w:r>
        <w:rPr/>
        <w:t>матери"</w:t>
      </w:r>
      <w:r>
        <w:rPr>
          <w:spacing w:val="-8"/>
        </w:rPr>
        <w:t> </w:t>
      </w:r>
      <w:r>
        <w:rPr/>
        <w:t>("В</w:t>
      </w:r>
      <w:r>
        <w:rPr>
          <w:spacing w:val="-8"/>
        </w:rPr>
        <w:t> </w:t>
      </w:r>
      <w:r>
        <w:rPr/>
        <w:t>краю,</w:t>
      </w:r>
      <w:r>
        <w:rPr>
          <w:spacing w:val="-8"/>
        </w:rPr>
        <w:t> </w:t>
      </w:r>
      <w:r>
        <w:rPr/>
        <w:t>куда</w:t>
      </w:r>
      <w:r>
        <w:rPr>
          <w:spacing w:val="-9"/>
        </w:rPr>
        <w:t> </w:t>
      </w:r>
      <w:r>
        <w:rPr/>
        <w:t>их</w:t>
      </w:r>
      <w:r>
        <w:rPr>
          <w:spacing w:val="-8"/>
        </w:rPr>
        <w:t> </w:t>
      </w:r>
      <w:r>
        <w:rPr/>
        <w:t>вывезли</w:t>
      </w:r>
      <w:r>
        <w:rPr>
          <w:spacing w:val="-7"/>
        </w:rPr>
        <w:t> </w:t>
      </w:r>
      <w:r>
        <w:rPr/>
        <w:t>гуртом..."),</w:t>
      </w:r>
      <w:r>
        <w:rPr>
          <w:spacing w:val="-9"/>
        </w:rPr>
        <w:t> </w:t>
      </w:r>
      <w:r>
        <w:rPr/>
        <w:t>"Я</w:t>
      </w:r>
      <w:r>
        <w:rPr>
          <w:spacing w:val="-7"/>
        </w:rPr>
        <w:t> </w:t>
      </w:r>
      <w:r>
        <w:rPr/>
        <w:t>знаю, никакой моей вины...", "Дробится рваный цоколь монумента..." и другие.</w:t>
      </w:r>
    </w:p>
    <w:p>
      <w:pPr>
        <w:pStyle w:val="BodyText"/>
        <w:spacing w:before="4"/>
        <w:ind w:right="121"/>
      </w:pPr>
      <w:r>
        <w:rPr/>
        <w:t>Проза о Великой Отечественной войне (по одному произведению не менее чем двух писателей</w:t>
      </w:r>
      <w:r>
        <w:rPr>
          <w:spacing w:val="-6"/>
        </w:rPr>
        <w:t> </w:t>
      </w:r>
      <w:r>
        <w:rPr/>
        <w:t>по</w:t>
      </w:r>
      <w:r>
        <w:rPr>
          <w:spacing w:val="-7"/>
        </w:rPr>
        <w:t> </w:t>
      </w:r>
      <w:r>
        <w:rPr/>
        <w:t>выбору).</w:t>
      </w:r>
      <w:r>
        <w:rPr>
          <w:spacing w:val="-6"/>
        </w:rPr>
        <w:t> </w:t>
      </w:r>
      <w:r>
        <w:rPr/>
        <w:t>Например,</w:t>
      </w:r>
      <w:r>
        <w:rPr>
          <w:spacing w:val="-7"/>
        </w:rPr>
        <w:t> </w:t>
      </w:r>
      <w:r>
        <w:rPr/>
        <w:t>В.П.</w:t>
      </w:r>
      <w:r>
        <w:rPr>
          <w:spacing w:val="-8"/>
        </w:rPr>
        <w:t> </w:t>
      </w:r>
      <w:r>
        <w:rPr/>
        <w:t>Астафьев</w:t>
      </w:r>
      <w:r>
        <w:rPr>
          <w:spacing w:val="-8"/>
        </w:rPr>
        <w:t> </w:t>
      </w:r>
      <w:r>
        <w:rPr/>
        <w:t>"Пастух</w:t>
      </w:r>
      <w:r>
        <w:rPr>
          <w:spacing w:val="-7"/>
        </w:rPr>
        <w:t> </w:t>
      </w:r>
      <w:r>
        <w:rPr/>
        <w:t>и</w:t>
      </w:r>
      <w:r>
        <w:rPr>
          <w:spacing w:val="-6"/>
        </w:rPr>
        <w:t> </w:t>
      </w:r>
      <w:r>
        <w:rPr/>
        <w:t>пастушка";</w:t>
      </w:r>
      <w:r>
        <w:rPr>
          <w:spacing w:val="-7"/>
        </w:rPr>
        <w:t> </w:t>
      </w:r>
      <w:r>
        <w:rPr/>
        <w:t>Ю.В.</w:t>
      </w:r>
      <w:r>
        <w:rPr>
          <w:spacing w:val="-7"/>
        </w:rPr>
        <w:t> </w:t>
      </w:r>
      <w:r>
        <w:rPr/>
        <w:t>Бондарев</w:t>
      </w:r>
      <w:r>
        <w:rPr>
          <w:spacing w:val="-6"/>
        </w:rPr>
        <w:t> </w:t>
      </w:r>
      <w:r>
        <w:rPr/>
        <w:t>"Горячий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w:t>
      </w:r>
      <w:r>
        <w:rPr>
          <w:spacing w:val="-1"/>
        </w:rPr>
        <w:t> </w:t>
      </w:r>
      <w:r>
        <w:rPr/>
        <w:t>Смирнов "Брестская крепость" и других.</w:t>
      </w:r>
    </w:p>
    <w:p>
      <w:pPr>
        <w:pStyle w:val="BodyText"/>
        <w:spacing w:before="6"/>
        <w:ind w:left="1030" w:firstLine="0"/>
      </w:pPr>
      <w:r>
        <w:rPr/>
        <w:t>А.А.</w:t>
      </w:r>
      <w:r>
        <w:rPr>
          <w:spacing w:val="-2"/>
        </w:rPr>
        <w:t> </w:t>
      </w:r>
      <w:r>
        <w:rPr/>
        <w:t>Фадеев</w:t>
      </w:r>
      <w:r>
        <w:rPr>
          <w:spacing w:val="-2"/>
        </w:rPr>
        <w:t> </w:t>
      </w:r>
      <w:r>
        <w:rPr/>
        <w:t>"Молодая </w:t>
      </w:r>
      <w:r>
        <w:rPr>
          <w:spacing w:val="-2"/>
        </w:rPr>
        <w:t>гвардия".</w:t>
      </w:r>
    </w:p>
    <w:p>
      <w:pPr>
        <w:pStyle w:val="BodyText"/>
        <w:spacing w:before="5"/>
        <w:ind w:left="1030" w:firstLine="0"/>
      </w:pPr>
      <w:r>
        <w:rPr/>
        <w:t>В.О.</w:t>
      </w:r>
      <w:r>
        <w:rPr>
          <w:spacing w:val="-2"/>
        </w:rPr>
        <w:t> </w:t>
      </w:r>
      <w:r>
        <w:rPr/>
        <w:t>Богомолов</w:t>
      </w:r>
      <w:r>
        <w:rPr>
          <w:spacing w:val="-3"/>
        </w:rPr>
        <w:t> </w:t>
      </w:r>
      <w:r>
        <w:rPr/>
        <w:t>"В</w:t>
      </w:r>
      <w:r>
        <w:rPr>
          <w:spacing w:val="-2"/>
        </w:rPr>
        <w:t> </w:t>
      </w:r>
      <w:r>
        <w:rPr/>
        <w:t>августе</w:t>
      </w:r>
      <w:r>
        <w:rPr>
          <w:spacing w:val="-2"/>
        </w:rPr>
        <w:t> </w:t>
      </w:r>
      <w:r>
        <w:rPr/>
        <w:t>сорок</w:t>
      </w:r>
      <w:r>
        <w:rPr>
          <w:spacing w:val="-1"/>
        </w:rPr>
        <w:t> </w:t>
      </w:r>
      <w:r>
        <w:rPr>
          <w:spacing w:val="-2"/>
        </w:rPr>
        <w:t>четвертого".</w:t>
      </w:r>
    </w:p>
    <w:p>
      <w:pPr>
        <w:pStyle w:val="BodyText"/>
        <w:spacing w:before="5"/>
        <w:ind w:right="121"/>
      </w:pPr>
      <w:r>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pPr>
        <w:pStyle w:val="BodyText"/>
        <w:spacing w:before="5"/>
        <w:ind w:left="1030" w:firstLine="0"/>
      </w:pPr>
      <w:r>
        <w:rPr/>
        <w:t>Драматургия</w:t>
      </w:r>
      <w:r>
        <w:rPr>
          <w:spacing w:val="27"/>
        </w:rPr>
        <w:t> </w:t>
      </w:r>
      <w:r>
        <w:rPr/>
        <w:t>о</w:t>
      </w:r>
      <w:r>
        <w:rPr>
          <w:spacing w:val="30"/>
        </w:rPr>
        <w:t> </w:t>
      </w:r>
      <w:r>
        <w:rPr/>
        <w:t>Великой</w:t>
      </w:r>
      <w:r>
        <w:rPr>
          <w:spacing w:val="31"/>
        </w:rPr>
        <w:t> </w:t>
      </w:r>
      <w:r>
        <w:rPr/>
        <w:t>Отечественной</w:t>
      </w:r>
      <w:r>
        <w:rPr>
          <w:spacing w:val="31"/>
        </w:rPr>
        <w:t> </w:t>
      </w:r>
      <w:r>
        <w:rPr/>
        <w:t>войне.</w:t>
      </w:r>
      <w:r>
        <w:rPr>
          <w:spacing w:val="29"/>
        </w:rPr>
        <w:t> </w:t>
      </w:r>
      <w:r>
        <w:rPr/>
        <w:t>Пьесы</w:t>
      </w:r>
      <w:r>
        <w:rPr>
          <w:spacing w:val="32"/>
        </w:rPr>
        <w:t> </w:t>
      </w:r>
      <w:r>
        <w:rPr/>
        <w:t>(одно</w:t>
      </w:r>
      <w:r>
        <w:rPr>
          <w:spacing w:val="30"/>
        </w:rPr>
        <w:t> </w:t>
      </w:r>
      <w:r>
        <w:rPr/>
        <w:t>произведение</w:t>
      </w:r>
      <w:r>
        <w:rPr>
          <w:spacing w:val="29"/>
        </w:rPr>
        <w:t> </w:t>
      </w:r>
      <w:r>
        <w:rPr/>
        <w:t>по</w:t>
      </w:r>
      <w:r>
        <w:rPr>
          <w:spacing w:val="30"/>
        </w:rPr>
        <w:t> </w:t>
      </w:r>
      <w:r>
        <w:rPr>
          <w:spacing w:val="-2"/>
        </w:rPr>
        <w:t>выбору).</w:t>
      </w:r>
    </w:p>
    <w:p>
      <w:pPr>
        <w:pStyle w:val="BodyText"/>
        <w:ind w:firstLine="0"/>
      </w:pPr>
      <w:r>
        <w:rPr/>
        <w:t>Например,</w:t>
      </w:r>
      <w:r>
        <w:rPr>
          <w:spacing w:val="-3"/>
        </w:rPr>
        <w:t> </w:t>
      </w:r>
      <w:r>
        <w:rPr/>
        <w:t>В.С.</w:t>
      </w:r>
      <w:r>
        <w:rPr>
          <w:spacing w:val="-1"/>
        </w:rPr>
        <w:t> </w:t>
      </w:r>
      <w:r>
        <w:rPr/>
        <w:t>Розов</w:t>
      </w:r>
      <w:r>
        <w:rPr>
          <w:spacing w:val="-3"/>
        </w:rPr>
        <w:t> </w:t>
      </w:r>
      <w:r>
        <w:rPr/>
        <w:t>"Вечно</w:t>
      </w:r>
      <w:r>
        <w:rPr>
          <w:spacing w:val="-3"/>
        </w:rPr>
        <w:t> </w:t>
      </w:r>
      <w:r>
        <w:rPr/>
        <w:t>живые"</w:t>
      </w:r>
      <w:r>
        <w:rPr>
          <w:spacing w:val="-3"/>
        </w:rPr>
        <w:t> </w:t>
      </w:r>
      <w:r>
        <w:rPr/>
        <w:t>и</w:t>
      </w:r>
      <w:r>
        <w:rPr>
          <w:spacing w:val="-1"/>
        </w:rPr>
        <w:t> </w:t>
      </w:r>
      <w:r>
        <w:rPr>
          <w:spacing w:val="-2"/>
        </w:rPr>
        <w:t>другие.</w:t>
      </w:r>
    </w:p>
    <w:p>
      <w:pPr>
        <w:pStyle w:val="BodyText"/>
        <w:spacing w:before="5"/>
        <w:ind w:right="117"/>
      </w:pPr>
      <w:r>
        <w:rPr/>
        <w:t>Б.Л.</w:t>
      </w:r>
      <w:r>
        <w:rPr>
          <w:spacing w:val="-3"/>
        </w:rPr>
        <w:t> </w:t>
      </w:r>
      <w:r>
        <w:rPr/>
        <w:t>Пастернак.</w:t>
      </w:r>
      <w:r>
        <w:rPr>
          <w:spacing w:val="-3"/>
        </w:rPr>
        <w:t> </w:t>
      </w:r>
      <w:r>
        <w:rPr/>
        <w:t>Стихотворения</w:t>
      </w:r>
      <w:r>
        <w:rPr>
          <w:spacing w:val="-3"/>
        </w:rPr>
        <w:t> </w:t>
      </w:r>
      <w:r>
        <w:rPr/>
        <w:t>(не</w:t>
      </w:r>
      <w:r>
        <w:rPr>
          <w:spacing w:val="-3"/>
        </w:rPr>
        <w:t> </w:t>
      </w:r>
      <w:r>
        <w:rPr/>
        <w:t>менее</w:t>
      </w:r>
      <w:r>
        <w:rPr>
          <w:spacing w:val="-4"/>
        </w:rPr>
        <w:t> </w:t>
      </w:r>
      <w:r>
        <w:rPr/>
        <w:t>трех</w:t>
      </w:r>
      <w:r>
        <w:rPr>
          <w:spacing w:val="-2"/>
        </w:rPr>
        <w:t> </w:t>
      </w:r>
      <w:r>
        <w:rPr/>
        <w:t>по</w:t>
      </w:r>
      <w:r>
        <w:rPr>
          <w:spacing w:val="-3"/>
        </w:rPr>
        <w:t> </w:t>
      </w:r>
      <w:r>
        <w:rPr/>
        <w:t>выбору).</w:t>
      </w:r>
      <w:r>
        <w:rPr>
          <w:spacing w:val="-3"/>
        </w:rPr>
        <w:t> </w:t>
      </w:r>
      <w:r>
        <w:rPr/>
        <w:t>Например,</w:t>
      </w:r>
      <w:r>
        <w:rPr>
          <w:spacing w:val="-1"/>
        </w:rPr>
        <w:t> </w:t>
      </w:r>
      <w:r>
        <w:rPr/>
        <w:t>"Февраль.</w:t>
      </w:r>
      <w:r>
        <w:rPr>
          <w:spacing w:val="-3"/>
        </w:rPr>
        <w:t> </w:t>
      </w:r>
      <w:r>
        <w:rPr/>
        <w:t>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pPr>
        <w:pStyle w:val="BodyText"/>
        <w:spacing w:before="5"/>
        <w:ind w:right="122"/>
      </w:pPr>
      <w:r>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w:t>
      </w:r>
      <w:r>
        <w:rPr>
          <w:spacing w:val="-2"/>
        </w:rPr>
        <w:t>другие).</w:t>
      </w:r>
    </w:p>
    <w:p>
      <w:pPr>
        <w:pStyle w:val="BodyText"/>
        <w:spacing w:before="5"/>
        <w:ind w:right="118"/>
      </w:pPr>
      <w:r>
        <w:rPr/>
        <w:t>В.М. Шукшин. Рассказы (не менее двух по выбору). Например, "Срезал", "Обида", "Микроскоп", "Мастер", "Крепкий мужик", "Сапожки" и другие.</w:t>
      </w:r>
    </w:p>
    <w:p>
      <w:pPr>
        <w:pStyle w:val="BodyText"/>
        <w:spacing w:before="4"/>
        <w:ind w:right="125"/>
      </w:pPr>
      <w:r>
        <w:rPr/>
        <w:t>В.Г. Распутин. Рассказы и повести (одно произведение по выбору). Например, "Живи и помни", "Прощание с Матерой" и другие.</w:t>
      </w:r>
    </w:p>
    <w:p>
      <w:pPr>
        <w:pStyle w:val="BodyText"/>
        <w:spacing w:before="6"/>
        <w:ind w:right="120"/>
      </w:pPr>
      <w:r>
        <w:rPr/>
        <w:t>Н.М. Рубцов. Стихотворения (не менее трех по выбору). Например, "Звезда полей", "Тихая</w:t>
      </w:r>
      <w:r>
        <w:rPr>
          <w:spacing w:val="-12"/>
        </w:rPr>
        <w:t> </w:t>
      </w:r>
      <w:r>
        <w:rPr/>
        <w:t>моя</w:t>
      </w:r>
      <w:r>
        <w:rPr>
          <w:spacing w:val="-12"/>
        </w:rPr>
        <w:t> </w:t>
      </w:r>
      <w:r>
        <w:rPr/>
        <w:t>родина!..",</w:t>
      </w:r>
      <w:r>
        <w:rPr>
          <w:spacing w:val="-12"/>
        </w:rPr>
        <w:t> </w:t>
      </w:r>
      <w:r>
        <w:rPr/>
        <w:t>"В</w:t>
      </w:r>
      <w:r>
        <w:rPr>
          <w:spacing w:val="-11"/>
        </w:rPr>
        <w:t> </w:t>
      </w:r>
      <w:r>
        <w:rPr/>
        <w:t>горнице</w:t>
      </w:r>
      <w:r>
        <w:rPr>
          <w:spacing w:val="-13"/>
        </w:rPr>
        <w:t> </w:t>
      </w:r>
      <w:r>
        <w:rPr/>
        <w:t>моей</w:t>
      </w:r>
      <w:r>
        <w:rPr>
          <w:spacing w:val="-11"/>
        </w:rPr>
        <w:t> </w:t>
      </w:r>
      <w:r>
        <w:rPr/>
        <w:t>светло...",</w:t>
      </w:r>
      <w:r>
        <w:rPr>
          <w:spacing w:val="-12"/>
        </w:rPr>
        <w:t> </w:t>
      </w:r>
      <w:r>
        <w:rPr/>
        <w:t>"Привет,</w:t>
      </w:r>
      <w:r>
        <w:rPr>
          <w:spacing w:val="-11"/>
        </w:rPr>
        <w:t> </w:t>
      </w:r>
      <w:r>
        <w:rPr/>
        <w:t>Россия...",</w:t>
      </w:r>
      <w:r>
        <w:rPr>
          <w:spacing w:val="-12"/>
        </w:rPr>
        <w:t> </w:t>
      </w:r>
      <w:r>
        <w:rPr/>
        <w:t>"Русский</w:t>
      </w:r>
      <w:r>
        <w:rPr>
          <w:spacing w:val="-11"/>
        </w:rPr>
        <w:t> </w:t>
      </w:r>
      <w:r>
        <w:rPr/>
        <w:t>огонек",</w:t>
      </w:r>
      <w:r>
        <w:rPr>
          <w:spacing w:val="-12"/>
        </w:rPr>
        <w:t> </w:t>
      </w:r>
      <w:r>
        <w:rPr/>
        <w:t>"Я</w:t>
      </w:r>
      <w:r>
        <w:rPr>
          <w:spacing w:val="-12"/>
        </w:rPr>
        <w:t> </w:t>
      </w:r>
      <w:r>
        <w:rPr/>
        <w:t>буду скакать по холмам задремавшей отчизны..." и другие.</w:t>
      </w:r>
    </w:p>
    <w:p>
      <w:pPr>
        <w:pStyle w:val="BodyText"/>
        <w:spacing w:before="5"/>
        <w:ind w:right="119"/>
      </w:pPr>
      <w:r>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pPr>
        <w:pStyle w:val="ListParagraph"/>
        <w:numPr>
          <w:ilvl w:val="2"/>
          <w:numId w:val="6"/>
        </w:numPr>
        <w:tabs>
          <w:tab w:pos="1750" w:val="left" w:leader="none"/>
        </w:tabs>
        <w:spacing w:line="240" w:lineRule="auto" w:before="5" w:after="0"/>
        <w:ind w:left="1750" w:right="0" w:hanging="720"/>
        <w:jc w:val="both"/>
        <w:rPr>
          <w:sz w:val="24"/>
        </w:rPr>
      </w:pPr>
      <w:r>
        <w:rPr>
          <w:sz w:val="24"/>
        </w:rPr>
        <w:t>Литература</w:t>
      </w:r>
      <w:r>
        <w:rPr>
          <w:spacing w:val="-4"/>
          <w:sz w:val="24"/>
        </w:rPr>
        <w:t> </w:t>
      </w:r>
      <w:r>
        <w:rPr>
          <w:sz w:val="24"/>
        </w:rPr>
        <w:t>второй</w:t>
      </w:r>
      <w:r>
        <w:rPr>
          <w:spacing w:val="-1"/>
          <w:sz w:val="24"/>
        </w:rPr>
        <w:t> </w:t>
      </w:r>
      <w:r>
        <w:rPr>
          <w:sz w:val="24"/>
        </w:rPr>
        <w:t>половины</w:t>
      </w:r>
      <w:r>
        <w:rPr>
          <w:spacing w:val="-2"/>
          <w:sz w:val="24"/>
        </w:rPr>
        <w:t> </w:t>
      </w:r>
      <w:r>
        <w:rPr>
          <w:sz w:val="24"/>
        </w:rPr>
        <w:t>XX</w:t>
      </w:r>
      <w:r>
        <w:rPr>
          <w:spacing w:val="-3"/>
          <w:sz w:val="24"/>
        </w:rPr>
        <w:t> </w:t>
      </w:r>
      <w:r>
        <w:rPr>
          <w:sz w:val="24"/>
        </w:rPr>
        <w:t>-</w:t>
      </w:r>
      <w:r>
        <w:rPr>
          <w:spacing w:val="-3"/>
          <w:sz w:val="24"/>
        </w:rPr>
        <w:t> </w:t>
      </w:r>
      <w:r>
        <w:rPr>
          <w:sz w:val="24"/>
        </w:rPr>
        <w:t>начала</w:t>
      </w:r>
      <w:r>
        <w:rPr>
          <w:spacing w:val="-3"/>
          <w:sz w:val="24"/>
        </w:rPr>
        <w:t> </w:t>
      </w:r>
      <w:r>
        <w:rPr>
          <w:sz w:val="24"/>
        </w:rPr>
        <w:t>XXI</w:t>
      </w:r>
      <w:r>
        <w:rPr>
          <w:spacing w:val="-5"/>
          <w:sz w:val="24"/>
        </w:rPr>
        <w:t> вв.</w:t>
      </w:r>
    </w:p>
    <w:p>
      <w:pPr>
        <w:pStyle w:val="BodyText"/>
        <w:spacing w:before="4"/>
        <w:ind w:right="115"/>
      </w:pPr>
      <w:r>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w:t>
      </w:r>
      <w:r>
        <w:rPr>
          <w:spacing w:val="-15"/>
        </w:rPr>
        <w:t> </w:t>
      </w:r>
      <w:r>
        <w:rPr/>
        <w:t>Ч.Т.</w:t>
      </w:r>
      <w:r>
        <w:rPr>
          <w:spacing w:val="-15"/>
        </w:rPr>
        <w:t> </w:t>
      </w:r>
      <w:r>
        <w:rPr/>
        <w:t>Айтматов</w:t>
      </w:r>
      <w:r>
        <w:rPr>
          <w:spacing w:val="-15"/>
        </w:rPr>
        <w:t> </w:t>
      </w:r>
      <w:r>
        <w:rPr/>
        <w:t>(повесть</w:t>
      </w:r>
      <w:r>
        <w:rPr>
          <w:spacing w:val="-15"/>
        </w:rPr>
        <w:t> </w:t>
      </w:r>
      <w:r>
        <w:rPr/>
        <w:t>"Белый</w:t>
      </w:r>
      <w:r>
        <w:rPr>
          <w:spacing w:val="-15"/>
        </w:rPr>
        <w:t> </w:t>
      </w:r>
      <w:r>
        <w:rPr/>
        <w:t>пароход");</w:t>
      </w:r>
      <w:r>
        <w:rPr>
          <w:spacing w:val="-15"/>
        </w:rPr>
        <w:t> </w:t>
      </w:r>
      <w:r>
        <w:rPr/>
        <w:t>В.П.</w:t>
      </w:r>
      <w:r>
        <w:rPr>
          <w:spacing w:val="-15"/>
        </w:rPr>
        <w:t> </w:t>
      </w:r>
      <w:r>
        <w:rPr/>
        <w:t>Астафьев</w:t>
      </w:r>
      <w:r>
        <w:rPr>
          <w:spacing w:val="-15"/>
        </w:rPr>
        <w:t> </w:t>
      </w:r>
      <w:r>
        <w:rPr/>
        <w:t>(повествование</w:t>
      </w:r>
      <w:r>
        <w:rPr>
          <w:spacing w:val="-15"/>
        </w:rPr>
        <w:t> </w:t>
      </w:r>
      <w:r>
        <w:rPr/>
        <w:t>в</w:t>
      </w:r>
      <w:r>
        <w:rPr>
          <w:spacing w:val="-15"/>
        </w:rPr>
        <w:t> </w:t>
      </w:r>
      <w:r>
        <w:rPr/>
        <w:t>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w:t>
      </w:r>
      <w:r>
        <w:rPr>
          <w:spacing w:val="-5"/>
        </w:rPr>
        <w:t> </w:t>
      </w:r>
      <w:r>
        <w:rPr/>
        <w:t>дневник",</w:t>
      </w:r>
      <w:r>
        <w:rPr>
          <w:spacing w:val="-5"/>
        </w:rPr>
        <w:t> </w:t>
      </w:r>
      <w:r>
        <w:rPr/>
        <w:t>"Поморка");</w:t>
      </w:r>
      <w:r>
        <w:rPr>
          <w:spacing w:val="-6"/>
        </w:rPr>
        <w:t> </w:t>
      </w:r>
      <w:r>
        <w:rPr/>
        <w:t>З.</w:t>
      </w:r>
      <w:r>
        <w:rPr>
          <w:spacing w:val="-6"/>
        </w:rPr>
        <w:t> </w:t>
      </w:r>
      <w:r>
        <w:rPr/>
        <w:t>Прилепин</w:t>
      </w:r>
      <w:r>
        <w:rPr>
          <w:spacing w:val="-5"/>
        </w:rPr>
        <w:t> </w:t>
      </w:r>
      <w:r>
        <w:rPr/>
        <w:t>(рассказы</w:t>
      </w:r>
      <w:r>
        <w:rPr>
          <w:spacing w:val="-6"/>
        </w:rPr>
        <w:t> </w:t>
      </w:r>
      <w:r>
        <w:rPr/>
        <w:t>из</w:t>
      </w:r>
      <w:r>
        <w:rPr>
          <w:spacing w:val="-5"/>
        </w:rPr>
        <w:t> </w:t>
      </w:r>
      <w:r>
        <w:rPr/>
        <w:t>сборника</w:t>
      </w:r>
      <w:r>
        <w:rPr>
          <w:spacing w:val="-1"/>
        </w:rPr>
        <w:t> </w:t>
      </w:r>
      <w:r>
        <w:rPr/>
        <w:t>"Собаки</w:t>
      </w:r>
      <w:r>
        <w:rPr>
          <w:spacing w:val="-5"/>
        </w:rPr>
        <w:t> </w:t>
      </w:r>
      <w:r>
        <w:rPr/>
        <w:t>и</w:t>
      </w:r>
      <w:r>
        <w:rPr>
          <w:spacing w:val="-5"/>
        </w:rPr>
        <w:t> </w:t>
      </w:r>
      <w:r>
        <w:rPr/>
        <w:t>другие</w:t>
      </w:r>
      <w:r>
        <w:rPr>
          <w:spacing w:val="-7"/>
        </w:rPr>
        <w:t> </w:t>
      </w:r>
      <w:r>
        <w:rPr/>
        <w:t>люди");</w:t>
      </w:r>
    </w:p>
    <w:p>
      <w:pPr>
        <w:spacing w:after="0"/>
        <w:sectPr>
          <w:pgSz w:w="11920" w:h="16850"/>
          <w:pgMar w:header="0" w:footer="1162" w:top="960" w:bottom="1480" w:left="1380" w:right="220"/>
        </w:sectPr>
      </w:pPr>
    </w:p>
    <w:p>
      <w:pPr>
        <w:pStyle w:val="BodyText"/>
        <w:spacing w:before="77"/>
        <w:ind w:right="120" w:firstLine="0"/>
      </w:pPr>
      <w:r>
        <w:rPr/>
        <w:t>А.Н.</w:t>
      </w:r>
      <w:r>
        <w:rPr>
          <w:spacing w:val="-11"/>
        </w:rPr>
        <w:t> </w:t>
      </w:r>
      <w:r>
        <w:rPr/>
        <w:t>и</w:t>
      </w:r>
      <w:r>
        <w:rPr>
          <w:spacing w:val="-10"/>
        </w:rPr>
        <w:t> </w:t>
      </w:r>
      <w:r>
        <w:rPr/>
        <w:t>Б.Н.</w:t>
      </w:r>
      <w:r>
        <w:rPr>
          <w:spacing w:val="-11"/>
        </w:rPr>
        <w:t> </w:t>
      </w:r>
      <w:r>
        <w:rPr/>
        <w:t>Стругацкие</w:t>
      </w:r>
      <w:r>
        <w:rPr>
          <w:spacing w:val="-14"/>
        </w:rPr>
        <w:t> </w:t>
      </w:r>
      <w:r>
        <w:rPr/>
        <w:t>(повесть</w:t>
      </w:r>
      <w:r>
        <w:rPr>
          <w:spacing w:val="-9"/>
        </w:rPr>
        <w:t> </w:t>
      </w:r>
      <w:r>
        <w:rPr/>
        <w:t>"Понедельник</w:t>
      </w:r>
      <w:r>
        <w:rPr>
          <w:spacing w:val="-12"/>
        </w:rPr>
        <w:t> </w:t>
      </w:r>
      <w:r>
        <w:rPr/>
        <w:t>начинается</w:t>
      </w:r>
      <w:r>
        <w:rPr>
          <w:spacing w:val="-11"/>
        </w:rPr>
        <w:t> </w:t>
      </w:r>
      <w:r>
        <w:rPr/>
        <w:t>в</w:t>
      </w:r>
      <w:r>
        <w:rPr>
          <w:spacing w:val="-11"/>
        </w:rPr>
        <w:t> </w:t>
      </w:r>
      <w:r>
        <w:rPr/>
        <w:t>субботу");</w:t>
      </w:r>
      <w:r>
        <w:rPr>
          <w:spacing w:val="-10"/>
        </w:rPr>
        <w:t> </w:t>
      </w:r>
      <w:r>
        <w:rPr/>
        <w:t>Ю.В.</w:t>
      </w:r>
      <w:r>
        <w:rPr>
          <w:spacing w:val="-11"/>
        </w:rPr>
        <w:t> </w:t>
      </w:r>
      <w:r>
        <w:rPr/>
        <w:t>Трифонов</w:t>
      </w:r>
      <w:r>
        <w:rPr>
          <w:spacing w:val="-11"/>
        </w:rPr>
        <w:t> </w:t>
      </w:r>
      <w:r>
        <w:rPr/>
        <w:t>(повесть "Обмен") и другие.</w:t>
      </w:r>
    </w:p>
    <w:p>
      <w:pPr>
        <w:pStyle w:val="BodyText"/>
        <w:spacing w:before="5"/>
        <w:ind w:right="118"/>
        <w:jc w:val="right"/>
      </w:pPr>
      <w:r>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w:t>
      </w:r>
      <w:r>
        <w:rPr>
          <w:spacing w:val="80"/>
          <w:w w:val="150"/>
        </w:rPr>
        <w:t> </w:t>
      </w:r>
      <w:r>
        <w:rPr/>
        <w:t>Е.А.</w:t>
      </w:r>
      <w:r>
        <w:rPr>
          <w:spacing w:val="80"/>
          <w:w w:val="150"/>
        </w:rPr>
        <w:t> </w:t>
      </w:r>
      <w:r>
        <w:rPr/>
        <w:t>Евтушенко,</w:t>
      </w:r>
      <w:r>
        <w:rPr>
          <w:spacing w:val="80"/>
          <w:w w:val="150"/>
        </w:rPr>
        <w:t> </w:t>
      </w:r>
      <w:r>
        <w:rPr/>
        <w:t>Н.А.</w:t>
      </w:r>
      <w:r>
        <w:rPr>
          <w:spacing w:val="80"/>
          <w:w w:val="150"/>
        </w:rPr>
        <w:t> </w:t>
      </w:r>
      <w:r>
        <w:rPr/>
        <w:t>Заболоцкого,</w:t>
      </w:r>
      <w:r>
        <w:rPr>
          <w:spacing w:val="80"/>
          <w:w w:val="150"/>
        </w:rPr>
        <w:t> </w:t>
      </w:r>
      <w:r>
        <w:rPr/>
        <w:t>Ю.П.</w:t>
      </w:r>
      <w:r>
        <w:rPr>
          <w:spacing w:val="80"/>
          <w:w w:val="150"/>
        </w:rPr>
        <w:t> </w:t>
      </w:r>
      <w:r>
        <w:rPr/>
        <w:t>Кузнецова,</w:t>
      </w:r>
      <w:r>
        <w:rPr>
          <w:spacing w:val="80"/>
          <w:w w:val="150"/>
        </w:rPr>
        <w:t> </w:t>
      </w:r>
      <w:r>
        <w:rPr/>
        <w:t>А.С.</w:t>
      </w:r>
      <w:r>
        <w:rPr>
          <w:spacing w:val="80"/>
          <w:w w:val="150"/>
        </w:rPr>
        <w:t> </w:t>
      </w:r>
      <w:r>
        <w:rPr/>
        <w:t>Кушнера,</w:t>
      </w:r>
      <w:r>
        <w:rPr>
          <w:spacing w:val="80"/>
          <w:w w:val="150"/>
        </w:rPr>
        <w:t> </w:t>
      </w:r>
      <w:r>
        <w:rPr/>
        <w:t>Л.Н. Мартынова,</w:t>
      </w:r>
      <w:r>
        <w:rPr>
          <w:spacing w:val="-15"/>
        </w:rPr>
        <w:t> </w:t>
      </w:r>
      <w:r>
        <w:rPr/>
        <w:t>Б.Ш.</w:t>
      </w:r>
      <w:r>
        <w:rPr>
          <w:spacing w:val="-13"/>
        </w:rPr>
        <w:t> </w:t>
      </w:r>
      <w:r>
        <w:rPr/>
        <w:t>Окуджавы,</w:t>
      </w:r>
      <w:r>
        <w:rPr>
          <w:spacing w:val="-14"/>
        </w:rPr>
        <w:t> </w:t>
      </w:r>
      <w:r>
        <w:rPr/>
        <w:t>Р.И.</w:t>
      </w:r>
      <w:r>
        <w:rPr>
          <w:spacing w:val="-14"/>
        </w:rPr>
        <w:t> </w:t>
      </w:r>
      <w:r>
        <w:rPr/>
        <w:t>Рождественского,</w:t>
      </w:r>
      <w:r>
        <w:rPr>
          <w:spacing w:val="-12"/>
        </w:rPr>
        <w:t> </w:t>
      </w:r>
      <w:r>
        <w:rPr/>
        <w:t>А.А.</w:t>
      </w:r>
      <w:r>
        <w:rPr>
          <w:spacing w:val="-13"/>
        </w:rPr>
        <w:t> </w:t>
      </w:r>
      <w:r>
        <w:rPr/>
        <w:t>Тарковского,</w:t>
      </w:r>
      <w:r>
        <w:rPr>
          <w:spacing w:val="-13"/>
        </w:rPr>
        <w:t> </w:t>
      </w:r>
      <w:r>
        <w:rPr/>
        <w:t>О.Г.</w:t>
      </w:r>
      <w:r>
        <w:rPr>
          <w:spacing w:val="-13"/>
        </w:rPr>
        <w:t> </w:t>
      </w:r>
      <w:r>
        <w:rPr/>
        <w:t>Чухонцева</w:t>
      </w:r>
      <w:r>
        <w:rPr>
          <w:spacing w:val="-14"/>
        </w:rPr>
        <w:t> </w:t>
      </w:r>
      <w:r>
        <w:rPr/>
        <w:t>и</w:t>
      </w:r>
      <w:r>
        <w:rPr>
          <w:spacing w:val="-11"/>
        </w:rPr>
        <w:t> </w:t>
      </w:r>
      <w:r>
        <w:rPr>
          <w:spacing w:val="-2"/>
        </w:rPr>
        <w:t>других.</w:t>
      </w:r>
    </w:p>
    <w:p>
      <w:pPr>
        <w:pStyle w:val="BodyText"/>
        <w:spacing w:before="5"/>
        <w:ind w:right="119"/>
      </w:pPr>
      <w:r>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pPr>
        <w:pStyle w:val="ListParagraph"/>
        <w:numPr>
          <w:ilvl w:val="2"/>
          <w:numId w:val="6"/>
        </w:numPr>
        <w:tabs>
          <w:tab w:pos="1750" w:val="left" w:leader="none"/>
        </w:tabs>
        <w:spacing w:line="240" w:lineRule="auto" w:before="5" w:after="0"/>
        <w:ind w:left="1750" w:right="0" w:hanging="720"/>
        <w:jc w:val="both"/>
        <w:rPr>
          <w:sz w:val="24"/>
        </w:rPr>
      </w:pPr>
      <w:r>
        <w:rPr>
          <w:sz w:val="24"/>
        </w:rPr>
        <w:t>Литература</w:t>
      </w:r>
      <w:r>
        <w:rPr>
          <w:spacing w:val="-6"/>
          <w:sz w:val="24"/>
        </w:rPr>
        <w:t> </w:t>
      </w:r>
      <w:r>
        <w:rPr>
          <w:sz w:val="24"/>
        </w:rPr>
        <w:t>народов</w:t>
      </w:r>
      <w:r>
        <w:rPr>
          <w:spacing w:val="-4"/>
          <w:sz w:val="24"/>
        </w:rPr>
        <w:t> </w:t>
      </w:r>
      <w:r>
        <w:rPr>
          <w:spacing w:val="-2"/>
          <w:sz w:val="24"/>
        </w:rPr>
        <w:t>России.</w:t>
      </w:r>
    </w:p>
    <w:p>
      <w:pPr>
        <w:pStyle w:val="BodyText"/>
        <w:spacing w:before="5"/>
        <w:ind w:right="117"/>
      </w:pPr>
      <w:r>
        <w:rPr/>
        <w:t>Рассказы,</w:t>
      </w:r>
      <w:r>
        <w:rPr>
          <w:spacing w:val="-7"/>
        </w:rPr>
        <w:t> </w:t>
      </w:r>
      <w:r>
        <w:rPr/>
        <w:t>повести,</w:t>
      </w:r>
      <w:r>
        <w:rPr>
          <w:spacing w:val="-7"/>
        </w:rPr>
        <w:t> </w:t>
      </w:r>
      <w:r>
        <w:rPr/>
        <w:t>стихотворения</w:t>
      </w:r>
      <w:r>
        <w:rPr>
          <w:spacing w:val="-7"/>
        </w:rPr>
        <w:t> </w:t>
      </w:r>
      <w:r>
        <w:rPr/>
        <w:t>(одно</w:t>
      </w:r>
      <w:r>
        <w:rPr>
          <w:spacing w:val="-8"/>
        </w:rPr>
        <w:t> </w:t>
      </w:r>
      <w:r>
        <w:rPr/>
        <w:t>произведение</w:t>
      </w:r>
      <w:r>
        <w:rPr>
          <w:spacing w:val="-8"/>
        </w:rPr>
        <w:t> </w:t>
      </w:r>
      <w:r>
        <w:rPr/>
        <w:t>по</w:t>
      </w:r>
      <w:r>
        <w:rPr>
          <w:spacing w:val="-7"/>
        </w:rPr>
        <w:t> </w:t>
      </w:r>
      <w:r>
        <w:rPr/>
        <w:t>выбору).</w:t>
      </w:r>
      <w:r>
        <w:rPr>
          <w:spacing w:val="-7"/>
        </w:rPr>
        <w:t> </w:t>
      </w:r>
      <w:r>
        <w:rPr/>
        <w:t>Например,</w:t>
      </w:r>
      <w:r>
        <w:rPr>
          <w:spacing w:val="-7"/>
        </w:rPr>
        <w:t> </w:t>
      </w:r>
      <w:r>
        <w:rPr/>
        <w:t>рассказ</w:t>
      </w:r>
      <w:r>
        <w:rPr>
          <w:spacing w:val="-6"/>
        </w:rPr>
        <w:t> </w:t>
      </w:r>
      <w:r>
        <w:rPr/>
        <w:t>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pPr>
        <w:pStyle w:val="ListParagraph"/>
        <w:numPr>
          <w:ilvl w:val="2"/>
          <w:numId w:val="6"/>
        </w:numPr>
        <w:tabs>
          <w:tab w:pos="1750" w:val="left" w:leader="none"/>
        </w:tabs>
        <w:spacing w:line="240" w:lineRule="auto" w:before="8" w:after="0"/>
        <w:ind w:left="1750" w:right="0" w:hanging="720"/>
        <w:jc w:val="both"/>
        <w:rPr>
          <w:sz w:val="24"/>
        </w:rPr>
      </w:pPr>
      <w:r>
        <w:rPr>
          <w:sz w:val="24"/>
        </w:rPr>
        <w:t>Зарубежная</w:t>
      </w:r>
      <w:r>
        <w:rPr>
          <w:spacing w:val="-5"/>
          <w:sz w:val="24"/>
        </w:rPr>
        <w:t> </w:t>
      </w:r>
      <w:r>
        <w:rPr>
          <w:spacing w:val="-2"/>
          <w:sz w:val="24"/>
        </w:rPr>
        <w:t>литература.</w:t>
      </w:r>
    </w:p>
    <w:p>
      <w:pPr>
        <w:pStyle w:val="BodyText"/>
        <w:spacing w:before="5"/>
        <w:ind w:right="121"/>
      </w:pPr>
      <w:r>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pPr>
        <w:pStyle w:val="BodyText"/>
        <w:spacing w:before="5"/>
        <w:ind w:left="1030" w:firstLine="0"/>
      </w:pPr>
      <w:r>
        <w:rPr/>
        <w:t>Зарубежная</w:t>
      </w:r>
      <w:r>
        <w:rPr>
          <w:spacing w:val="4"/>
        </w:rPr>
        <w:t> </w:t>
      </w:r>
      <w:r>
        <w:rPr/>
        <w:t>поэзия</w:t>
      </w:r>
      <w:r>
        <w:rPr>
          <w:spacing w:val="3"/>
        </w:rPr>
        <w:t> </w:t>
      </w:r>
      <w:r>
        <w:rPr/>
        <w:t>XX</w:t>
      </w:r>
      <w:r>
        <w:rPr>
          <w:spacing w:val="2"/>
        </w:rPr>
        <w:t> </w:t>
      </w:r>
      <w:r>
        <w:rPr/>
        <w:t>века</w:t>
      </w:r>
      <w:r>
        <w:rPr>
          <w:spacing w:val="5"/>
        </w:rPr>
        <w:t> </w:t>
      </w:r>
      <w:r>
        <w:rPr/>
        <w:t>(не</w:t>
      </w:r>
      <w:r>
        <w:rPr>
          <w:spacing w:val="4"/>
        </w:rPr>
        <w:t> </w:t>
      </w:r>
      <w:r>
        <w:rPr/>
        <w:t>менее</w:t>
      </w:r>
      <w:r>
        <w:rPr>
          <w:spacing w:val="5"/>
        </w:rPr>
        <w:t> </w:t>
      </w:r>
      <w:r>
        <w:rPr/>
        <w:t>двух</w:t>
      </w:r>
      <w:r>
        <w:rPr>
          <w:spacing w:val="5"/>
        </w:rPr>
        <w:t> </w:t>
      </w:r>
      <w:r>
        <w:rPr/>
        <w:t>стихотворений</w:t>
      </w:r>
      <w:r>
        <w:rPr>
          <w:spacing w:val="3"/>
        </w:rPr>
        <w:t> </w:t>
      </w:r>
      <w:r>
        <w:rPr/>
        <w:t>одного</w:t>
      </w:r>
      <w:r>
        <w:rPr>
          <w:spacing w:val="3"/>
        </w:rPr>
        <w:t> </w:t>
      </w:r>
      <w:r>
        <w:rPr/>
        <w:t>из</w:t>
      </w:r>
      <w:r>
        <w:rPr>
          <w:spacing w:val="4"/>
        </w:rPr>
        <w:t> </w:t>
      </w:r>
      <w:r>
        <w:rPr/>
        <w:t>поэтов</w:t>
      </w:r>
      <w:r>
        <w:rPr>
          <w:spacing w:val="5"/>
        </w:rPr>
        <w:t> </w:t>
      </w:r>
      <w:r>
        <w:rPr/>
        <w:t>по</w:t>
      </w:r>
      <w:r>
        <w:rPr>
          <w:spacing w:val="3"/>
        </w:rPr>
        <w:t> </w:t>
      </w:r>
      <w:r>
        <w:rPr>
          <w:spacing w:val="-2"/>
        </w:rPr>
        <w:t>выбору).</w:t>
      </w:r>
    </w:p>
    <w:p>
      <w:pPr>
        <w:pStyle w:val="BodyText"/>
        <w:ind w:firstLine="0"/>
      </w:pPr>
      <w:r>
        <w:rPr/>
        <w:t>Например,</w:t>
      </w:r>
      <w:r>
        <w:rPr>
          <w:spacing w:val="-4"/>
        </w:rPr>
        <w:t> </w:t>
      </w:r>
      <w:r>
        <w:rPr/>
        <w:t>стихотворения</w:t>
      </w:r>
      <w:r>
        <w:rPr>
          <w:spacing w:val="-2"/>
        </w:rPr>
        <w:t> </w:t>
      </w:r>
      <w:r>
        <w:rPr/>
        <w:t>Г.</w:t>
      </w:r>
      <w:r>
        <w:rPr>
          <w:spacing w:val="-2"/>
        </w:rPr>
        <w:t> </w:t>
      </w:r>
      <w:r>
        <w:rPr/>
        <w:t>Аполлинера,</w:t>
      </w:r>
      <w:r>
        <w:rPr>
          <w:spacing w:val="-2"/>
        </w:rPr>
        <w:t> </w:t>
      </w:r>
      <w:r>
        <w:rPr/>
        <w:t>Т.С.</w:t>
      </w:r>
      <w:r>
        <w:rPr>
          <w:spacing w:val="-2"/>
        </w:rPr>
        <w:t> </w:t>
      </w:r>
      <w:r>
        <w:rPr/>
        <w:t>Элиота</w:t>
      </w:r>
      <w:r>
        <w:rPr>
          <w:spacing w:val="-2"/>
        </w:rPr>
        <w:t> </w:t>
      </w:r>
      <w:r>
        <w:rPr/>
        <w:t>и</w:t>
      </w:r>
      <w:r>
        <w:rPr>
          <w:spacing w:val="-1"/>
        </w:rPr>
        <w:t> </w:t>
      </w:r>
      <w:r>
        <w:rPr>
          <w:spacing w:val="-2"/>
        </w:rPr>
        <w:t>другие.</w:t>
      </w:r>
    </w:p>
    <w:p>
      <w:pPr>
        <w:pStyle w:val="BodyText"/>
        <w:spacing w:before="5"/>
        <w:ind w:right="116"/>
      </w:pPr>
      <w:r>
        <w:rPr/>
        <w:t>Зарубежная драматургия XX века (одно произведение по выбору). Например, пьесы Б. Брехта</w:t>
      </w:r>
      <w:r>
        <w:rPr>
          <w:spacing w:val="-15"/>
        </w:rPr>
        <w:t> </w:t>
      </w:r>
      <w:r>
        <w:rPr/>
        <w:t>"Мамаша</w:t>
      </w:r>
      <w:r>
        <w:rPr>
          <w:spacing w:val="-15"/>
        </w:rPr>
        <w:t> </w:t>
      </w:r>
      <w:r>
        <w:rPr/>
        <w:t>Кураж</w:t>
      </w:r>
      <w:r>
        <w:rPr>
          <w:spacing w:val="-15"/>
        </w:rPr>
        <w:t> </w:t>
      </w:r>
      <w:r>
        <w:rPr/>
        <w:t>и</w:t>
      </w:r>
      <w:r>
        <w:rPr>
          <w:spacing w:val="-15"/>
        </w:rPr>
        <w:t> </w:t>
      </w:r>
      <w:r>
        <w:rPr/>
        <w:t>ее</w:t>
      </w:r>
      <w:r>
        <w:rPr>
          <w:spacing w:val="-15"/>
        </w:rPr>
        <w:t> </w:t>
      </w:r>
      <w:r>
        <w:rPr/>
        <w:t>дети";</w:t>
      </w:r>
      <w:r>
        <w:rPr>
          <w:spacing w:val="-15"/>
        </w:rPr>
        <w:t> </w:t>
      </w:r>
      <w:r>
        <w:rPr/>
        <w:t>М.</w:t>
      </w:r>
      <w:r>
        <w:rPr>
          <w:spacing w:val="-15"/>
        </w:rPr>
        <w:t> </w:t>
      </w:r>
      <w:r>
        <w:rPr/>
        <w:t>Метерлинка</w:t>
      </w:r>
      <w:r>
        <w:rPr>
          <w:spacing w:val="-15"/>
        </w:rPr>
        <w:t> </w:t>
      </w:r>
      <w:r>
        <w:rPr/>
        <w:t>"Синяя</w:t>
      </w:r>
      <w:r>
        <w:rPr>
          <w:spacing w:val="-15"/>
        </w:rPr>
        <w:t> </w:t>
      </w:r>
      <w:r>
        <w:rPr/>
        <w:t>птица";</w:t>
      </w:r>
      <w:r>
        <w:rPr>
          <w:spacing w:val="-15"/>
        </w:rPr>
        <w:t> </w:t>
      </w:r>
      <w:r>
        <w:rPr/>
        <w:t>О.</w:t>
      </w:r>
      <w:r>
        <w:rPr>
          <w:spacing w:val="-15"/>
        </w:rPr>
        <w:t> </w:t>
      </w:r>
      <w:r>
        <w:rPr/>
        <w:t>Уайльда</w:t>
      </w:r>
      <w:r>
        <w:rPr>
          <w:spacing w:val="-15"/>
        </w:rPr>
        <w:t> </w:t>
      </w:r>
      <w:r>
        <w:rPr/>
        <w:t>"Идеальный</w:t>
      </w:r>
      <w:r>
        <w:rPr>
          <w:spacing w:val="-15"/>
        </w:rPr>
        <w:t> </w:t>
      </w:r>
      <w:r>
        <w:rPr/>
        <w:t>муж"; Т. Уильямса "Трамвай "Желание"; Б. Шоу "Пигмалион" и других.</w:t>
      </w:r>
    </w:p>
    <w:p>
      <w:pPr>
        <w:pStyle w:val="BodyText"/>
        <w:spacing w:before="9"/>
        <w:ind w:left="0" w:firstLine="0"/>
        <w:jc w:val="left"/>
      </w:pPr>
    </w:p>
    <w:p>
      <w:pPr>
        <w:pStyle w:val="ListParagraph"/>
        <w:numPr>
          <w:ilvl w:val="1"/>
          <w:numId w:val="6"/>
        </w:numPr>
        <w:tabs>
          <w:tab w:pos="1595" w:val="left" w:leader="none"/>
        </w:tabs>
        <w:spacing w:line="240" w:lineRule="auto" w:before="1" w:after="0"/>
        <w:ind w:left="324" w:right="125" w:firstLine="705"/>
        <w:jc w:val="both"/>
        <w:rPr>
          <w:sz w:val="24"/>
        </w:rPr>
      </w:pPr>
      <w:r>
        <w:rPr>
          <w:sz w:val="24"/>
        </w:rPr>
        <w:t>Планируемые результаты освоения программы по литературе на уровне среднего общего образования.</w:t>
      </w:r>
    </w:p>
    <w:p>
      <w:pPr>
        <w:pStyle w:val="ListParagraph"/>
        <w:numPr>
          <w:ilvl w:val="2"/>
          <w:numId w:val="6"/>
        </w:numPr>
        <w:tabs>
          <w:tab w:pos="1772" w:val="left" w:leader="none"/>
        </w:tabs>
        <w:spacing w:line="240" w:lineRule="auto" w:before="4" w:after="0"/>
        <w:ind w:left="324" w:right="115" w:firstLine="705"/>
        <w:jc w:val="both"/>
        <w:rPr>
          <w:sz w:val="24"/>
        </w:rPr>
      </w:pPr>
      <w:r>
        <w:rPr>
          <w:sz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spacing w:val="-12"/>
          <w:sz w:val="24"/>
        </w:rPr>
        <w:t> </w:t>
      </w:r>
      <w:r>
        <w:rPr>
          <w:sz w:val="24"/>
        </w:rPr>
        <w:t>принятыми</w:t>
      </w:r>
      <w:r>
        <w:rPr>
          <w:spacing w:val="-11"/>
          <w:sz w:val="24"/>
        </w:rPr>
        <w:t> </w:t>
      </w:r>
      <w:r>
        <w:rPr>
          <w:sz w:val="24"/>
        </w:rPr>
        <w:t>в</w:t>
      </w:r>
      <w:r>
        <w:rPr>
          <w:spacing w:val="-13"/>
          <w:sz w:val="24"/>
        </w:rPr>
        <w:t> </w:t>
      </w:r>
      <w:r>
        <w:rPr>
          <w:sz w:val="24"/>
        </w:rPr>
        <w:t>обществе</w:t>
      </w:r>
      <w:r>
        <w:rPr>
          <w:spacing w:val="-13"/>
          <w:sz w:val="24"/>
        </w:rPr>
        <w:t> </w:t>
      </w:r>
      <w:r>
        <w:rPr>
          <w:sz w:val="24"/>
        </w:rPr>
        <w:t>правилами</w:t>
      </w:r>
      <w:r>
        <w:rPr>
          <w:spacing w:val="-11"/>
          <w:sz w:val="24"/>
        </w:rPr>
        <w:t> </w:t>
      </w:r>
      <w:r>
        <w:rPr>
          <w:sz w:val="24"/>
        </w:rPr>
        <w:t>и</w:t>
      </w:r>
      <w:r>
        <w:rPr>
          <w:spacing w:val="-11"/>
          <w:sz w:val="24"/>
        </w:rPr>
        <w:t> </w:t>
      </w:r>
      <w:r>
        <w:rPr>
          <w:sz w:val="24"/>
        </w:rPr>
        <w:t>нормами</w:t>
      </w:r>
      <w:r>
        <w:rPr>
          <w:spacing w:val="-11"/>
          <w:sz w:val="24"/>
        </w:rPr>
        <w:t> </w:t>
      </w:r>
      <w:r>
        <w:rPr>
          <w:sz w:val="24"/>
        </w:rPr>
        <w:t>поведения</w:t>
      </w:r>
      <w:r>
        <w:rPr>
          <w:spacing w:val="-12"/>
          <w:sz w:val="24"/>
        </w:rPr>
        <w:t> </w:t>
      </w:r>
      <w:r>
        <w:rPr>
          <w:sz w:val="24"/>
        </w:rPr>
        <w:t>и</w:t>
      </w:r>
      <w:r>
        <w:rPr>
          <w:spacing w:val="-11"/>
          <w:sz w:val="24"/>
        </w:rPr>
        <w:t> </w:t>
      </w:r>
      <w:r>
        <w:rPr>
          <w:sz w:val="24"/>
        </w:rPr>
        <w:t>способствуют</w:t>
      </w:r>
      <w:r>
        <w:rPr>
          <w:spacing w:val="-11"/>
          <w:sz w:val="24"/>
        </w:rPr>
        <w:t> </w:t>
      </w:r>
      <w:r>
        <w:rPr>
          <w:sz w:val="24"/>
        </w:rPr>
        <w:t>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w:t>
      </w:r>
      <w:r>
        <w:rPr>
          <w:spacing w:val="-10"/>
          <w:sz w:val="24"/>
        </w:rPr>
        <w:t> </w:t>
      </w:r>
      <w:r>
        <w:rPr>
          <w:sz w:val="24"/>
        </w:rPr>
        <w:t>закону</w:t>
      </w:r>
      <w:r>
        <w:rPr>
          <w:spacing w:val="-10"/>
          <w:sz w:val="24"/>
        </w:rPr>
        <w:t> </w:t>
      </w:r>
      <w:r>
        <w:rPr>
          <w:sz w:val="24"/>
        </w:rPr>
        <w:t>и</w:t>
      </w:r>
      <w:r>
        <w:rPr>
          <w:spacing w:val="-9"/>
          <w:sz w:val="24"/>
        </w:rPr>
        <w:t> </w:t>
      </w:r>
      <w:r>
        <w:rPr>
          <w:sz w:val="24"/>
        </w:rPr>
        <w:t>правопорядку,</w:t>
      </w:r>
      <w:r>
        <w:rPr>
          <w:spacing w:val="-10"/>
          <w:sz w:val="24"/>
        </w:rPr>
        <w:t> </w:t>
      </w:r>
      <w:r>
        <w:rPr>
          <w:sz w:val="24"/>
        </w:rPr>
        <w:t>человеку</w:t>
      </w:r>
      <w:r>
        <w:rPr>
          <w:spacing w:val="-10"/>
          <w:sz w:val="24"/>
        </w:rPr>
        <w:t> </w:t>
      </w:r>
      <w:r>
        <w:rPr>
          <w:sz w:val="24"/>
        </w:rPr>
        <w:t>труда</w:t>
      </w:r>
      <w:r>
        <w:rPr>
          <w:spacing w:val="-11"/>
          <w:sz w:val="24"/>
        </w:rPr>
        <w:t> </w:t>
      </w:r>
      <w:r>
        <w:rPr>
          <w:sz w:val="24"/>
        </w:rPr>
        <w:t>и</w:t>
      </w:r>
      <w:r>
        <w:rPr>
          <w:spacing w:val="-9"/>
          <w:sz w:val="24"/>
        </w:rPr>
        <w:t> </w:t>
      </w:r>
      <w:r>
        <w:rPr>
          <w:sz w:val="24"/>
        </w:rPr>
        <w:t>старшему</w:t>
      </w:r>
      <w:r>
        <w:rPr>
          <w:spacing w:val="-10"/>
          <w:sz w:val="24"/>
        </w:rPr>
        <w:t> </w:t>
      </w:r>
      <w:r>
        <w:rPr>
          <w:sz w:val="24"/>
        </w:rPr>
        <w:t>поколению,</w:t>
      </w:r>
      <w:r>
        <w:rPr>
          <w:spacing w:val="-10"/>
          <w:sz w:val="24"/>
        </w:rPr>
        <w:t> </w:t>
      </w:r>
      <w:r>
        <w:rPr>
          <w:sz w:val="24"/>
        </w:rPr>
        <w:t>взаимного</w:t>
      </w:r>
      <w:r>
        <w:rPr>
          <w:spacing w:val="-10"/>
          <w:sz w:val="24"/>
        </w:rPr>
        <w:t> </w:t>
      </w:r>
      <w:r>
        <w:rPr>
          <w:sz w:val="24"/>
        </w:rPr>
        <w:t>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ListParagraph"/>
        <w:numPr>
          <w:ilvl w:val="2"/>
          <w:numId w:val="6"/>
        </w:numPr>
        <w:tabs>
          <w:tab w:pos="1801" w:val="left" w:leader="none"/>
        </w:tabs>
        <w:spacing w:line="240" w:lineRule="auto" w:before="5" w:after="0"/>
        <w:ind w:left="324" w:right="123" w:firstLine="705"/>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ListParagraph"/>
        <w:numPr>
          <w:ilvl w:val="0"/>
          <w:numId w:val="7"/>
        </w:numPr>
        <w:tabs>
          <w:tab w:pos="1289" w:val="left" w:leader="none"/>
        </w:tabs>
        <w:spacing w:line="240" w:lineRule="auto" w:before="6" w:after="0"/>
        <w:ind w:left="1289" w:right="0" w:hanging="259"/>
        <w:jc w:val="both"/>
        <w:rPr>
          <w:sz w:val="24"/>
        </w:rPr>
      </w:pPr>
      <w:r>
        <w:rPr>
          <w:sz w:val="24"/>
        </w:rPr>
        <w:t>гражданского</w:t>
      </w:r>
      <w:r>
        <w:rPr>
          <w:spacing w:val="-4"/>
          <w:sz w:val="24"/>
        </w:rPr>
        <w:t> </w:t>
      </w:r>
      <w:r>
        <w:rPr>
          <w:spacing w:val="-2"/>
          <w:sz w:val="24"/>
        </w:rPr>
        <w:t>воспитания:</w:t>
      </w:r>
    </w:p>
    <w:p>
      <w:pPr>
        <w:pStyle w:val="BodyText"/>
        <w:spacing w:before="5"/>
        <w:ind w:right="121"/>
      </w:pPr>
      <w:r>
        <w:rPr/>
        <w:t>сформированность гражданской позиции обучающегося как активного и ответственного члена российского общества;</w:t>
      </w:r>
    </w:p>
    <w:p>
      <w:pPr>
        <w:pStyle w:val="BodyText"/>
        <w:spacing w:before="5"/>
        <w:ind w:right="124"/>
      </w:pPr>
      <w:r>
        <w:rPr/>
        <w:t>осознание своих конституционных прав и обязанностей, уважение закона и </w:t>
      </w:r>
      <w:r>
        <w:rPr>
          <w:spacing w:val="-2"/>
        </w:rPr>
        <w:t>правопорядка;</w:t>
      </w:r>
    </w:p>
    <w:p>
      <w:pPr>
        <w:pStyle w:val="BodyText"/>
        <w:spacing w:before="4"/>
        <w:ind w:right="122"/>
      </w:pPr>
      <w:r>
        <w:rPr/>
        <w:t>принятие традиционных национальных, общечеловеческих гуманистических, демократических,</w:t>
      </w:r>
      <w:r>
        <w:rPr>
          <w:spacing w:val="-14"/>
        </w:rPr>
        <w:t> </w:t>
      </w:r>
      <w:r>
        <w:rPr/>
        <w:t>семейных</w:t>
      </w:r>
      <w:r>
        <w:rPr>
          <w:spacing w:val="-14"/>
        </w:rPr>
        <w:t> </w:t>
      </w:r>
      <w:r>
        <w:rPr/>
        <w:t>ценностей,</w:t>
      </w:r>
      <w:r>
        <w:rPr>
          <w:spacing w:val="-13"/>
        </w:rPr>
        <w:t> </w:t>
      </w:r>
      <w:r>
        <w:rPr/>
        <w:t>в</w:t>
      </w:r>
      <w:r>
        <w:rPr>
          <w:spacing w:val="-15"/>
        </w:rPr>
        <w:t> </w:t>
      </w:r>
      <w:r>
        <w:rPr/>
        <w:t>том</w:t>
      </w:r>
      <w:r>
        <w:rPr>
          <w:spacing w:val="-15"/>
        </w:rPr>
        <w:t> </w:t>
      </w:r>
      <w:r>
        <w:rPr/>
        <w:t>числе</w:t>
      </w:r>
      <w:r>
        <w:rPr>
          <w:spacing w:val="-14"/>
        </w:rPr>
        <w:t> </w:t>
      </w:r>
      <w:r>
        <w:rPr/>
        <w:t>в</w:t>
      </w:r>
      <w:r>
        <w:rPr>
          <w:spacing w:val="-14"/>
        </w:rPr>
        <w:t> </w:t>
      </w:r>
      <w:r>
        <w:rPr/>
        <w:t>сопоставлении</w:t>
      </w:r>
      <w:r>
        <w:rPr>
          <w:spacing w:val="-15"/>
        </w:rPr>
        <w:t> </w:t>
      </w:r>
      <w:r>
        <w:rPr/>
        <w:t>с</w:t>
      </w:r>
      <w:r>
        <w:rPr>
          <w:spacing w:val="-14"/>
        </w:rPr>
        <w:t> </w:t>
      </w:r>
      <w:r>
        <w:rPr/>
        <w:t>жизненными</w:t>
      </w:r>
      <w:r>
        <w:rPr>
          <w:spacing w:val="-12"/>
        </w:rPr>
        <w:t> </w:t>
      </w:r>
      <w:r>
        <w:rPr/>
        <w:t>ситуациями, изображенными в литературных произведениях;</w:t>
      </w:r>
    </w:p>
    <w:p>
      <w:pPr>
        <w:pStyle w:val="BodyText"/>
        <w:spacing w:before="5"/>
        <w:ind w:right="117"/>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BodyText"/>
        <w:spacing w:before="6"/>
        <w:ind w:right="116"/>
      </w:pPr>
      <w:r>
        <w:rPr/>
        <w:t>готовность вести совместную деятельность, в том числе в рамках школьного литературного</w:t>
      </w:r>
      <w:r>
        <w:rPr>
          <w:spacing w:val="-9"/>
        </w:rPr>
        <w:t> </w:t>
      </w:r>
      <w:r>
        <w:rPr/>
        <w:t>образования,</w:t>
      </w:r>
      <w:r>
        <w:rPr>
          <w:spacing w:val="-9"/>
        </w:rPr>
        <w:t> </w:t>
      </w:r>
      <w:r>
        <w:rPr/>
        <w:t>в</w:t>
      </w:r>
      <w:r>
        <w:rPr>
          <w:spacing w:val="-10"/>
        </w:rPr>
        <w:t> </w:t>
      </w:r>
      <w:r>
        <w:rPr/>
        <w:t>интересах</w:t>
      </w:r>
      <w:r>
        <w:rPr>
          <w:spacing w:val="-9"/>
        </w:rPr>
        <w:t> </w:t>
      </w:r>
      <w:r>
        <w:rPr/>
        <w:t>гражданского</w:t>
      </w:r>
      <w:r>
        <w:rPr>
          <w:spacing w:val="-9"/>
        </w:rPr>
        <w:t> </w:t>
      </w:r>
      <w:r>
        <w:rPr/>
        <w:t>общества,</w:t>
      </w:r>
      <w:r>
        <w:rPr>
          <w:spacing w:val="-9"/>
        </w:rPr>
        <w:t> </w:t>
      </w:r>
      <w:r>
        <w:rPr/>
        <w:t>участвовать</w:t>
      </w:r>
      <w:r>
        <w:rPr>
          <w:spacing w:val="-8"/>
        </w:rPr>
        <w:t> </w:t>
      </w:r>
      <w:r>
        <w:rPr/>
        <w:t>в</w:t>
      </w:r>
      <w:r>
        <w:rPr>
          <w:spacing w:val="-10"/>
        </w:rPr>
        <w:t> </w:t>
      </w:r>
      <w:r>
        <w:rPr/>
        <w:t>самоуправлении в образовательной организации;</w:t>
      </w:r>
    </w:p>
    <w:p>
      <w:pPr>
        <w:pStyle w:val="BodyText"/>
        <w:spacing w:before="4"/>
        <w:ind w:left="1030" w:firstLine="0"/>
      </w:pPr>
      <w:r>
        <w:rPr/>
        <w:t>умение</w:t>
      </w:r>
      <w:r>
        <w:rPr>
          <w:spacing w:val="-12"/>
        </w:rPr>
        <w:t> </w:t>
      </w:r>
      <w:r>
        <w:rPr/>
        <w:t>взаимодействовать</w:t>
      </w:r>
      <w:r>
        <w:rPr>
          <w:spacing w:val="-9"/>
        </w:rPr>
        <w:t> </w:t>
      </w:r>
      <w:r>
        <w:rPr/>
        <w:t>с</w:t>
      </w:r>
      <w:r>
        <w:rPr>
          <w:spacing w:val="-12"/>
        </w:rPr>
        <w:t> </w:t>
      </w:r>
      <w:r>
        <w:rPr/>
        <w:t>социальными</w:t>
      </w:r>
      <w:r>
        <w:rPr>
          <w:spacing w:val="-10"/>
        </w:rPr>
        <w:t> </w:t>
      </w:r>
      <w:r>
        <w:rPr/>
        <w:t>институтами</w:t>
      </w:r>
      <w:r>
        <w:rPr>
          <w:spacing w:val="-10"/>
        </w:rPr>
        <w:t> </w:t>
      </w:r>
      <w:r>
        <w:rPr/>
        <w:t>в</w:t>
      </w:r>
      <w:r>
        <w:rPr>
          <w:spacing w:val="-10"/>
        </w:rPr>
        <w:t> </w:t>
      </w:r>
      <w:r>
        <w:rPr/>
        <w:t>соответствии</w:t>
      </w:r>
      <w:r>
        <w:rPr>
          <w:spacing w:val="-10"/>
        </w:rPr>
        <w:t> </w:t>
      </w:r>
      <w:r>
        <w:rPr/>
        <w:t>с</w:t>
      </w:r>
      <w:r>
        <w:rPr>
          <w:spacing w:val="-12"/>
        </w:rPr>
        <w:t> </w:t>
      </w:r>
      <w:r>
        <w:rPr/>
        <w:t>их</w:t>
      </w:r>
      <w:r>
        <w:rPr>
          <w:spacing w:val="-11"/>
        </w:rPr>
        <w:t> </w:t>
      </w:r>
      <w:r>
        <w:rPr/>
        <w:t>функциями</w:t>
      </w:r>
      <w:r>
        <w:rPr>
          <w:spacing w:val="-11"/>
        </w:rPr>
        <w:t> </w:t>
      </w:r>
      <w:r>
        <w:rPr>
          <w:spacing w:val="-10"/>
        </w:rPr>
        <w:t>и</w:t>
      </w:r>
    </w:p>
    <w:p>
      <w:pPr>
        <w:spacing w:after="0"/>
        <w:sectPr>
          <w:pgSz w:w="11920" w:h="16850"/>
          <w:pgMar w:header="0" w:footer="1162" w:top="960" w:bottom="1480" w:left="1380" w:right="220"/>
        </w:sectPr>
      </w:pPr>
    </w:p>
    <w:p>
      <w:pPr>
        <w:pStyle w:val="BodyText"/>
        <w:spacing w:before="77"/>
        <w:ind w:firstLine="0"/>
        <w:jc w:val="left"/>
      </w:pPr>
      <w:r>
        <w:rPr>
          <w:spacing w:val="-2"/>
        </w:rPr>
        <w:t>назначением;</w:t>
      </w:r>
    </w:p>
    <w:p>
      <w:pPr>
        <w:pStyle w:val="BodyText"/>
        <w:spacing w:before="5"/>
        <w:ind w:left="1030" w:firstLine="0"/>
        <w:jc w:val="left"/>
      </w:pPr>
      <w:r>
        <w:rPr/>
        <w:t>готовность</w:t>
      </w:r>
      <w:r>
        <w:rPr>
          <w:spacing w:val="-4"/>
        </w:rPr>
        <w:t> </w:t>
      </w:r>
      <w:r>
        <w:rPr/>
        <w:t>к</w:t>
      </w:r>
      <w:r>
        <w:rPr>
          <w:spacing w:val="-5"/>
        </w:rPr>
        <w:t> </w:t>
      </w:r>
      <w:r>
        <w:rPr/>
        <w:t>гуманитарной</w:t>
      </w:r>
      <w:r>
        <w:rPr>
          <w:spacing w:val="-4"/>
        </w:rPr>
        <w:t> </w:t>
      </w:r>
      <w:r>
        <w:rPr>
          <w:spacing w:val="-2"/>
        </w:rPr>
        <w:t>деятельности;</w:t>
      </w:r>
    </w:p>
    <w:p>
      <w:pPr>
        <w:pStyle w:val="ListParagraph"/>
        <w:numPr>
          <w:ilvl w:val="0"/>
          <w:numId w:val="7"/>
        </w:numPr>
        <w:tabs>
          <w:tab w:pos="1289" w:val="left" w:leader="none"/>
        </w:tabs>
        <w:spacing w:line="240" w:lineRule="auto" w:before="5" w:after="0"/>
        <w:ind w:left="1289" w:right="0" w:hanging="259"/>
        <w:jc w:val="left"/>
        <w:rPr>
          <w:sz w:val="24"/>
        </w:rPr>
      </w:pPr>
      <w:r>
        <w:rPr>
          <w:sz w:val="24"/>
        </w:rPr>
        <w:t>патриотического</w:t>
      </w:r>
      <w:r>
        <w:rPr>
          <w:spacing w:val="-7"/>
          <w:sz w:val="24"/>
        </w:rPr>
        <w:t> </w:t>
      </w:r>
      <w:r>
        <w:rPr>
          <w:spacing w:val="-2"/>
          <w:sz w:val="24"/>
        </w:rPr>
        <w:t>воспитания:</w:t>
      </w:r>
    </w:p>
    <w:p>
      <w:pPr>
        <w:pStyle w:val="BodyText"/>
        <w:spacing w:before="5"/>
        <w:ind w:right="116"/>
      </w:pPr>
      <w:r>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pPr>
        <w:pStyle w:val="BodyText"/>
        <w:spacing w:before="7"/>
        <w:ind w:right="113"/>
      </w:pPr>
      <w:r>
        <w:rPr/>
        <w:t>ценностное отношение к государственным символам, историческому и природному наследию, памятникам,</w:t>
      </w:r>
      <w:r>
        <w:rPr>
          <w:spacing w:val="-2"/>
        </w:rPr>
        <w:t> </w:t>
      </w:r>
      <w:r>
        <w:rPr/>
        <w:t>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BodyText"/>
        <w:spacing w:before="5"/>
        <w:ind w:right="120"/>
      </w:pPr>
      <w:r>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pPr>
        <w:pStyle w:val="ListParagraph"/>
        <w:numPr>
          <w:ilvl w:val="0"/>
          <w:numId w:val="7"/>
        </w:numPr>
        <w:tabs>
          <w:tab w:pos="1289" w:val="left" w:leader="none"/>
        </w:tabs>
        <w:spacing w:line="240" w:lineRule="auto" w:before="6" w:after="0"/>
        <w:ind w:left="1289" w:right="0" w:hanging="259"/>
        <w:jc w:val="both"/>
        <w:rPr>
          <w:sz w:val="24"/>
        </w:rPr>
      </w:pPr>
      <w:r>
        <w:rPr>
          <w:sz w:val="24"/>
        </w:rPr>
        <w:t>духовно-нравственного</w:t>
      </w:r>
      <w:r>
        <w:rPr>
          <w:spacing w:val="-9"/>
          <w:sz w:val="24"/>
        </w:rPr>
        <w:t> </w:t>
      </w:r>
      <w:r>
        <w:rPr>
          <w:spacing w:val="-2"/>
          <w:sz w:val="24"/>
        </w:rPr>
        <w:t>воспитания:</w:t>
      </w:r>
    </w:p>
    <w:p>
      <w:pPr>
        <w:pStyle w:val="BodyText"/>
        <w:spacing w:before="5"/>
        <w:ind w:left="1030" w:firstLine="0"/>
      </w:pPr>
      <w:r>
        <w:rPr/>
        <w:t>осознание</w:t>
      </w:r>
      <w:r>
        <w:rPr>
          <w:spacing w:val="-8"/>
        </w:rPr>
        <w:t> </w:t>
      </w:r>
      <w:r>
        <w:rPr/>
        <w:t>духовных</w:t>
      </w:r>
      <w:r>
        <w:rPr>
          <w:spacing w:val="-4"/>
        </w:rPr>
        <w:t> </w:t>
      </w:r>
      <w:r>
        <w:rPr/>
        <w:t>ценностей российского</w:t>
      </w:r>
      <w:r>
        <w:rPr>
          <w:spacing w:val="-7"/>
        </w:rPr>
        <w:t> </w:t>
      </w:r>
      <w:r>
        <w:rPr>
          <w:spacing w:val="-2"/>
        </w:rPr>
        <w:t>народа;</w:t>
      </w:r>
    </w:p>
    <w:p>
      <w:pPr>
        <w:pStyle w:val="BodyText"/>
        <w:spacing w:before="4"/>
        <w:ind w:left="1030" w:firstLine="0"/>
      </w:pPr>
      <w:r>
        <w:rPr/>
        <w:t>сформированность</w:t>
      </w:r>
      <w:r>
        <w:rPr>
          <w:spacing w:val="-6"/>
        </w:rPr>
        <w:t> </w:t>
      </w:r>
      <w:r>
        <w:rPr/>
        <w:t>нравственного</w:t>
      </w:r>
      <w:r>
        <w:rPr>
          <w:spacing w:val="-7"/>
        </w:rPr>
        <w:t> </w:t>
      </w:r>
      <w:r>
        <w:rPr/>
        <w:t>сознания,</w:t>
      </w:r>
      <w:r>
        <w:rPr>
          <w:spacing w:val="-6"/>
        </w:rPr>
        <w:t> </w:t>
      </w:r>
      <w:r>
        <w:rPr/>
        <w:t>этического</w:t>
      </w:r>
      <w:r>
        <w:rPr>
          <w:spacing w:val="-6"/>
        </w:rPr>
        <w:t> </w:t>
      </w:r>
      <w:r>
        <w:rPr>
          <w:spacing w:val="-2"/>
        </w:rPr>
        <w:t>поведения;</w:t>
      </w:r>
    </w:p>
    <w:p>
      <w:pPr>
        <w:pStyle w:val="BodyText"/>
        <w:spacing w:before="5"/>
        <w:ind w:right="115"/>
      </w:pPr>
      <w:r>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pPr>
        <w:pStyle w:val="BodyText"/>
        <w:spacing w:before="5"/>
        <w:ind w:left="1030" w:firstLine="0"/>
      </w:pPr>
      <w:r>
        <w:rPr/>
        <w:t>осознание</w:t>
      </w:r>
      <w:r>
        <w:rPr>
          <w:spacing w:val="-6"/>
        </w:rPr>
        <w:t> </w:t>
      </w:r>
      <w:r>
        <w:rPr/>
        <w:t>личного</w:t>
      </w:r>
      <w:r>
        <w:rPr>
          <w:spacing w:val="-2"/>
        </w:rPr>
        <w:t> </w:t>
      </w:r>
      <w:r>
        <w:rPr/>
        <w:t>вклада</w:t>
      </w:r>
      <w:r>
        <w:rPr>
          <w:spacing w:val="-3"/>
        </w:rPr>
        <w:t> </w:t>
      </w:r>
      <w:r>
        <w:rPr/>
        <w:t>в</w:t>
      </w:r>
      <w:r>
        <w:rPr>
          <w:spacing w:val="-4"/>
        </w:rPr>
        <w:t> </w:t>
      </w:r>
      <w:r>
        <w:rPr/>
        <w:t>построение</w:t>
      </w:r>
      <w:r>
        <w:rPr>
          <w:spacing w:val="-3"/>
        </w:rPr>
        <w:t> </w:t>
      </w:r>
      <w:r>
        <w:rPr/>
        <w:t>устойчивого</w:t>
      </w:r>
      <w:r>
        <w:rPr>
          <w:spacing w:val="-2"/>
        </w:rPr>
        <w:t> будущего;</w:t>
      </w:r>
    </w:p>
    <w:p>
      <w:pPr>
        <w:pStyle w:val="BodyText"/>
        <w:spacing w:before="5"/>
        <w:ind w:right="117"/>
      </w:pPr>
      <w:r>
        <w:rPr/>
        <w:t>ответственное отношение к своим родителям, созданию семьи на основе осознанного принятия</w:t>
      </w:r>
      <w:r>
        <w:rPr>
          <w:spacing w:val="-7"/>
        </w:rPr>
        <w:t> </w:t>
      </w:r>
      <w:r>
        <w:rPr/>
        <w:t>ценностей</w:t>
      </w:r>
      <w:r>
        <w:rPr>
          <w:spacing w:val="-7"/>
        </w:rPr>
        <w:t> </w:t>
      </w:r>
      <w:r>
        <w:rPr/>
        <w:t>семейной</w:t>
      </w:r>
      <w:r>
        <w:rPr>
          <w:spacing w:val="-6"/>
        </w:rPr>
        <w:t> </w:t>
      </w:r>
      <w:r>
        <w:rPr/>
        <w:t>жизни,</w:t>
      </w:r>
      <w:r>
        <w:rPr>
          <w:spacing w:val="-7"/>
        </w:rPr>
        <w:t> </w:t>
      </w:r>
      <w:r>
        <w:rPr/>
        <w:t>в</w:t>
      </w:r>
      <w:r>
        <w:rPr>
          <w:spacing w:val="-8"/>
        </w:rPr>
        <w:t> </w:t>
      </w:r>
      <w:r>
        <w:rPr/>
        <w:t>соответствии</w:t>
      </w:r>
      <w:r>
        <w:rPr>
          <w:spacing w:val="-6"/>
        </w:rPr>
        <w:t> </w:t>
      </w:r>
      <w:r>
        <w:rPr/>
        <w:t>с</w:t>
      </w:r>
      <w:r>
        <w:rPr>
          <w:spacing w:val="-8"/>
        </w:rPr>
        <w:t> </w:t>
      </w:r>
      <w:r>
        <w:rPr/>
        <w:t>традициями</w:t>
      </w:r>
      <w:r>
        <w:rPr>
          <w:spacing w:val="-6"/>
        </w:rPr>
        <w:t> </w:t>
      </w:r>
      <w:r>
        <w:rPr/>
        <w:t>народов</w:t>
      </w:r>
      <w:r>
        <w:rPr>
          <w:spacing w:val="-8"/>
        </w:rPr>
        <w:t> </w:t>
      </w:r>
      <w:r>
        <w:rPr/>
        <w:t>России,</w:t>
      </w:r>
      <w:r>
        <w:rPr>
          <w:spacing w:val="-7"/>
        </w:rPr>
        <w:t> </w:t>
      </w:r>
      <w:r>
        <w:rPr/>
        <w:t>в</w:t>
      </w:r>
      <w:r>
        <w:rPr>
          <w:spacing w:val="-8"/>
        </w:rPr>
        <w:t> </w:t>
      </w:r>
      <w:r>
        <w:rPr/>
        <w:t>том</w:t>
      </w:r>
      <w:r>
        <w:rPr>
          <w:spacing w:val="-5"/>
        </w:rPr>
        <w:t> </w:t>
      </w:r>
      <w:r>
        <w:rPr/>
        <w:t>числе с использованием литературных произведений;</w:t>
      </w:r>
    </w:p>
    <w:p>
      <w:pPr>
        <w:pStyle w:val="ListParagraph"/>
        <w:numPr>
          <w:ilvl w:val="0"/>
          <w:numId w:val="7"/>
        </w:numPr>
        <w:tabs>
          <w:tab w:pos="1289" w:val="left" w:leader="none"/>
        </w:tabs>
        <w:spacing w:line="240" w:lineRule="auto" w:before="5" w:after="0"/>
        <w:ind w:left="1289" w:right="0" w:hanging="259"/>
        <w:jc w:val="both"/>
        <w:rPr>
          <w:sz w:val="24"/>
        </w:rPr>
      </w:pPr>
      <w:r>
        <w:rPr>
          <w:sz w:val="24"/>
        </w:rPr>
        <w:t>эстетического</w:t>
      </w:r>
      <w:r>
        <w:rPr>
          <w:spacing w:val="-7"/>
          <w:sz w:val="24"/>
        </w:rPr>
        <w:t> </w:t>
      </w:r>
      <w:r>
        <w:rPr>
          <w:spacing w:val="-2"/>
          <w:sz w:val="24"/>
        </w:rPr>
        <w:t>воспитания:</w:t>
      </w:r>
    </w:p>
    <w:p>
      <w:pPr>
        <w:pStyle w:val="BodyText"/>
        <w:spacing w:before="5"/>
        <w:jc w:val="left"/>
      </w:pPr>
      <w:r>
        <w:rPr/>
        <w:t>эстетическое</w:t>
      </w:r>
      <w:r>
        <w:rPr>
          <w:spacing w:val="40"/>
        </w:rPr>
        <w:t> </w:t>
      </w:r>
      <w:r>
        <w:rPr/>
        <w:t>отношение</w:t>
      </w:r>
      <w:r>
        <w:rPr>
          <w:spacing w:val="40"/>
        </w:rPr>
        <w:t> </w:t>
      </w:r>
      <w:r>
        <w:rPr/>
        <w:t>к</w:t>
      </w:r>
      <w:r>
        <w:rPr>
          <w:spacing w:val="40"/>
        </w:rPr>
        <w:t> </w:t>
      </w:r>
      <w:r>
        <w:rPr/>
        <w:t>миру,</w:t>
      </w:r>
      <w:r>
        <w:rPr>
          <w:spacing w:val="40"/>
        </w:rPr>
        <w:t> </w:t>
      </w:r>
      <w:r>
        <w:rPr/>
        <w:t>включая</w:t>
      </w:r>
      <w:r>
        <w:rPr>
          <w:spacing w:val="40"/>
        </w:rPr>
        <w:t> </w:t>
      </w:r>
      <w:r>
        <w:rPr/>
        <w:t>эстетику</w:t>
      </w:r>
      <w:r>
        <w:rPr>
          <w:spacing w:val="40"/>
        </w:rPr>
        <w:t> </w:t>
      </w:r>
      <w:r>
        <w:rPr/>
        <w:t>быта,</w:t>
      </w:r>
      <w:r>
        <w:rPr>
          <w:spacing w:val="40"/>
        </w:rPr>
        <w:t> </w:t>
      </w:r>
      <w:r>
        <w:rPr/>
        <w:t>научного</w:t>
      </w:r>
      <w:r>
        <w:rPr>
          <w:spacing w:val="40"/>
        </w:rPr>
        <w:t> </w:t>
      </w:r>
      <w:r>
        <w:rPr/>
        <w:t>и</w:t>
      </w:r>
      <w:r>
        <w:rPr>
          <w:spacing w:val="40"/>
        </w:rPr>
        <w:t> </w:t>
      </w:r>
      <w:r>
        <w:rPr/>
        <w:t>технического</w:t>
      </w:r>
      <w:r>
        <w:rPr>
          <w:spacing w:val="80"/>
          <w:w w:val="150"/>
        </w:rPr>
        <w:t> </w:t>
      </w:r>
      <w:r>
        <w:rPr/>
        <w:t>творчества, спорта, труда, общественных отношений;</w:t>
      </w:r>
    </w:p>
    <w:p>
      <w:pPr>
        <w:pStyle w:val="BodyText"/>
        <w:spacing w:before="5"/>
        <w:jc w:val="left"/>
      </w:pPr>
      <w:r>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BodyText"/>
        <w:spacing w:before="5"/>
        <w:jc w:val="left"/>
      </w:pPr>
      <w:r>
        <w:rPr/>
        <w:t>убежденность</w:t>
      </w:r>
      <w:r>
        <w:rPr>
          <w:spacing w:val="80"/>
        </w:rPr>
        <w:t> </w:t>
      </w:r>
      <w:r>
        <w:rPr/>
        <w:t>в</w:t>
      </w:r>
      <w:r>
        <w:rPr>
          <w:spacing w:val="80"/>
        </w:rPr>
        <w:t> </w:t>
      </w:r>
      <w:r>
        <w:rPr/>
        <w:t>значимости</w:t>
      </w:r>
      <w:r>
        <w:rPr>
          <w:spacing w:val="80"/>
        </w:rPr>
        <w:t> </w:t>
      </w:r>
      <w:r>
        <w:rPr/>
        <w:t>для</w:t>
      </w:r>
      <w:r>
        <w:rPr>
          <w:spacing w:val="80"/>
        </w:rPr>
        <w:t> </w:t>
      </w:r>
      <w:r>
        <w:rPr/>
        <w:t>личности</w:t>
      </w:r>
      <w:r>
        <w:rPr>
          <w:spacing w:val="80"/>
        </w:rPr>
        <w:t> </w:t>
      </w:r>
      <w:r>
        <w:rPr/>
        <w:t>и</w:t>
      </w:r>
      <w:r>
        <w:rPr>
          <w:spacing w:val="80"/>
        </w:rPr>
        <w:t> </w:t>
      </w:r>
      <w:r>
        <w:rPr/>
        <w:t>общества</w:t>
      </w:r>
      <w:r>
        <w:rPr>
          <w:spacing w:val="80"/>
        </w:rPr>
        <w:t> </w:t>
      </w:r>
      <w:r>
        <w:rPr/>
        <w:t>отечественного</w:t>
      </w:r>
      <w:r>
        <w:rPr>
          <w:spacing w:val="80"/>
        </w:rPr>
        <w:t> </w:t>
      </w:r>
      <w:r>
        <w:rPr/>
        <w:t>и</w:t>
      </w:r>
      <w:r>
        <w:rPr>
          <w:spacing w:val="80"/>
        </w:rPr>
        <w:t> </w:t>
      </w:r>
      <w:r>
        <w:rPr/>
        <w:t>мирового искусства, этнических культурных традиций и устного народного творчества;</w:t>
      </w:r>
    </w:p>
    <w:p>
      <w:pPr>
        <w:pStyle w:val="BodyText"/>
        <w:spacing w:before="5"/>
        <w:jc w:val="left"/>
      </w:pPr>
      <w:r>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ListParagraph"/>
        <w:numPr>
          <w:ilvl w:val="0"/>
          <w:numId w:val="7"/>
        </w:numPr>
        <w:tabs>
          <w:tab w:pos="1402" w:val="left" w:leader="none"/>
        </w:tabs>
        <w:spacing w:line="240" w:lineRule="auto" w:before="4" w:after="0"/>
        <w:ind w:left="324" w:right="118" w:firstLine="705"/>
        <w:jc w:val="left"/>
        <w:rPr>
          <w:sz w:val="24"/>
        </w:rPr>
      </w:pPr>
      <w:r>
        <w:rPr>
          <w:sz w:val="24"/>
        </w:rPr>
        <w:t>физического</w:t>
      </w:r>
      <w:r>
        <w:rPr>
          <w:spacing w:val="80"/>
          <w:sz w:val="24"/>
        </w:rPr>
        <w:t> </w:t>
      </w:r>
      <w:r>
        <w:rPr>
          <w:sz w:val="24"/>
        </w:rPr>
        <w:t>воспитания,</w:t>
      </w:r>
      <w:r>
        <w:rPr>
          <w:spacing w:val="80"/>
          <w:sz w:val="24"/>
        </w:rPr>
        <w:t> </w:t>
      </w:r>
      <w:r>
        <w:rPr>
          <w:sz w:val="24"/>
        </w:rPr>
        <w:t>формирования</w:t>
      </w:r>
      <w:r>
        <w:rPr>
          <w:spacing w:val="80"/>
          <w:sz w:val="24"/>
        </w:rPr>
        <w:t> </w:t>
      </w:r>
      <w:r>
        <w:rPr>
          <w:sz w:val="24"/>
        </w:rPr>
        <w:t>культуры</w:t>
      </w:r>
      <w:r>
        <w:rPr>
          <w:spacing w:val="80"/>
          <w:sz w:val="24"/>
        </w:rPr>
        <w:t> </w:t>
      </w:r>
      <w:r>
        <w:rPr>
          <w:sz w:val="24"/>
        </w:rPr>
        <w:t>здоровья</w:t>
      </w:r>
      <w:r>
        <w:rPr>
          <w:spacing w:val="80"/>
          <w:sz w:val="24"/>
        </w:rPr>
        <w:t> </w:t>
      </w:r>
      <w:r>
        <w:rPr>
          <w:sz w:val="24"/>
        </w:rPr>
        <w:t>и</w:t>
      </w:r>
      <w:r>
        <w:rPr>
          <w:spacing w:val="80"/>
          <w:sz w:val="24"/>
        </w:rPr>
        <w:t> </w:t>
      </w:r>
      <w:r>
        <w:rPr>
          <w:sz w:val="24"/>
        </w:rPr>
        <w:t>эмоционального </w:t>
      </w:r>
      <w:r>
        <w:rPr>
          <w:spacing w:val="-2"/>
          <w:sz w:val="24"/>
        </w:rPr>
        <w:t>благополучия:</w:t>
      </w:r>
    </w:p>
    <w:p>
      <w:pPr>
        <w:pStyle w:val="BodyText"/>
        <w:spacing w:before="6"/>
        <w:ind w:right="122"/>
      </w:pPr>
      <w:r>
        <w:rPr/>
        <w:t>сформированность здорового и безопасного образа жизни, ответственного отношения к своему здоровью;</w:t>
      </w:r>
    </w:p>
    <w:p>
      <w:pPr>
        <w:pStyle w:val="BodyText"/>
        <w:spacing w:line="242" w:lineRule="auto" w:before="5"/>
        <w:ind w:right="116"/>
      </w:pPr>
      <w:r>
        <w:rPr/>
        <w:t>потребность в физическом совершенствовании, занятиях спортивно-оздоровительной </w:t>
      </w:r>
      <w:r>
        <w:rPr>
          <w:spacing w:val="-2"/>
        </w:rPr>
        <w:t>деятельностью;</w:t>
      </w:r>
    </w:p>
    <w:p>
      <w:pPr>
        <w:pStyle w:val="BodyText"/>
        <w:spacing w:before="1"/>
        <w:ind w:right="124"/>
      </w:pPr>
      <w:r>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ListParagraph"/>
        <w:numPr>
          <w:ilvl w:val="0"/>
          <w:numId w:val="7"/>
        </w:numPr>
        <w:tabs>
          <w:tab w:pos="1289" w:val="left" w:leader="none"/>
        </w:tabs>
        <w:spacing w:line="240" w:lineRule="auto" w:before="5" w:after="0"/>
        <w:ind w:left="1289" w:right="0" w:hanging="259"/>
        <w:jc w:val="both"/>
        <w:rPr>
          <w:sz w:val="24"/>
        </w:rPr>
      </w:pPr>
      <w:r>
        <w:rPr>
          <w:sz w:val="24"/>
        </w:rPr>
        <w:t>трудового </w:t>
      </w:r>
      <w:r>
        <w:rPr>
          <w:spacing w:val="-2"/>
          <w:sz w:val="24"/>
        </w:rPr>
        <w:t>воспитания:</w:t>
      </w:r>
    </w:p>
    <w:p>
      <w:pPr>
        <w:pStyle w:val="BodyText"/>
        <w:spacing w:before="5"/>
        <w:ind w:right="116"/>
      </w:pPr>
      <w:r>
        <w:rPr/>
        <w:t>готовность</w:t>
      </w:r>
      <w:r>
        <w:rPr>
          <w:spacing w:val="-7"/>
        </w:rPr>
        <w:t> </w:t>
      </w:r>
      <w:r>
        <w:rPr/>
        <w:t>к</w:t>
      </w:r>
      <w:r>
        <w:rPr>
          <w:spacing w:val="-5"/>
        </w:rPr>
        <w:t> </w:t>
      </w:r>
      <w:r>
        <w:rPr/>
        <w:t>труду,</w:t>
      </w:r>
      <w:r>
        <w:rPr>
          <w:spacing w:val="-8"/>
        </w:rPr>
        <w:t> </w:t>
      </w:r>
      <w:r>
        <w:rPr/>
        <w:t>осознание</w:t>
      </w:r>
      <w:r>
        <w:rPr>
          <w:spacing w:val="-7"/>
        </w:rPr>
        <w:t> </w:t>
      </w:r>
      <w:r>
        <w:rPr/>
        <w:t>ценности</w:t>
      </w:r>
      <w:r>
        <w:rPr>
          <w:spacing w:val="-4"/>
        </w:rPr>
        <w:t> </w:t>
      </w:r>
      <w:r>
        <w:rPr/>
        <w:t>мастерства,</w:t>
      </w:r>
      <w:r>
        <w:rPr>
          <w:spacing w:val="-6"/>
        </w:rPr>
        <w:t> </w:t>
      </w:r>
      <w:r>
        <w:rPr/>
        <w:t>трудолюбие,</w:t>
      </w:r>
      <w:r>
        <w:rPr>
          <w:spacing w:val="-6"/>
        </w:rPr>
        <w:t> </w:t>
      </w:r>
      <w:r>
        <w:rPr/>
        <w:t>в</w:t>
      </w:r>
      <w:r>
        <w:rPr>
          <w:spacing w:val="-9"/>
        </w:rPr>
        <w:t> </w:t>
      </w:r>
      <w:r>
        <w:rPr/>
        <w:t>том</w:t>
      </w:r>
      <w:r>
        <w:rPr>
          <w:spacing w:val="-6"/>
        </w:rPr>
        <w:t> </w:t>
      </w:r>
      <w:r>
        <w:rPr/>
        <w:t>числе</w:t>
      </w:r>
      <w:r>
        <w:rPr>
          <w:spacing w:val="-7"/>
        </w:rPr>
        <w:t> </w:t>
      </w:r>
      <w:r>
        <w:rPr/>
        <w:t>при</w:t>
      </w:r>
      <w:r>
        <w:rPr>
          <w:spacing w:val="-7"/>
        </w:rPr>
        <w:t> </w:t>
      </w:r>
      <w:r>
        <w:rP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BodyText"/>
        <w:spacing w:before="5"/>
        <w:ind w:right="121"/>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BodyText"/>
        <w:spacing w:before="5"/>
        <w:ind w:right="115"/>
      </w:pPr>
      <w:r>
        <w:rPr/>
        <w:t>интерес к различным сферам профессиональной деятельности, умение совершать осознанный</w:t>
      </w:r>
      <w:r>
        <w:rPr>
          <w:spacing w:val="8"/>
        </w:rPr>
        <w:t> </w:t>
      </w:r>
      <w:r>
        <w:rPr/>
        <w:t>выбор</w:t>
      </w:r>
      <w:r>
        <w:rPr>
          <w:spacing w:val="10"/>
        </w:rPr>
        <w:t> </w:t>
      </w:r>
      <w:r>
        <w:rPr/>
        <w:t>будущей</w:t>
      </w:r>
      <w:r>
        <w:rPr>
          <w:spacing w:val="10"/>
        </w:rPr>
        <w:t> </w:t>
      </w:r>
      <w:r>
        <w:rPr/>
        <w:t>профессии</w:t>
      </w:r>
      <w:r>
        <w:rPr>
          <w:spacing w:val="11"/>
        </w:rPr>
        <w:t> </w:t>
      </w:r>
      <w:r>
        <w:rPr/>
        <w:t>и</w:t>
      </w:r>
      <w:r>
        <w:rPr>
          <w:spacing w:val="10"/>
        </w:rPr>
        <w:t> </w:t>
      </w:r>
      <w:r>
        <w:rPr/>
        <w:t>реализовывать</w:t>
      </w:r>
      <w:r>
        <w:rPr>
          <w:spacing w:val="11"/>
        </w:rPr>
        <w:t> </w:t>
      </w:r>
      <w:r>
        <w:rPr/>
        <w:t>собственные</w:t>
      </w:r>
      <w:r>
        <w:rPr>
          <w:spacing w:val="9"/>
        </w:rPr>
        <w:t> </w:t>
      </w:r>
      <w:r>
        <w:rPr/>
        <w:t>жизненные</w:t>
      </w:r>
      <w:r>
        <w:rPr>
          <w:spacing w:val="8"/>
        </w:rPr>
        <w:t> </w:t>
      </w:r>
      <w:r>
        <w:rPr/>
        <w:t>планы,</w:t>
      </w:r>
      <w:r>
        <w:rPr>
          <w:spacing w:val="9"/>
        </w:rPr>
        <w:t> </w:t>
      </w:r>
      <w:r>
        <w:rPr/>
        <w:t>в</w:t>
      </w:r>
      <w:r>
        <w:rPr>
          <w:spacing w:val="10"/>
        </w:rPr>
        <w:t> </w:t>
      </w:r>
      <w:r>
        <w:rPr>
          <w:spacing w:val="-5"/>
        </w:rPr>
        <w:t>том</w:t>
      </w:r>
    </w:p>
    <w:p>
      <w:pPr>
        <w:spacing w:after="0"/>
        <w:sectPr>
          <w:pgSz w:w="11920" w:h="16850"/>
          <w:pgMar w:header="0" w:footer="1162" w:top="960" w:bottom="1480" w:left="1380" w:right="220"/>
        </w:sectPr>
      </w:pPr>
    </w:p>
    <w:p>
      <w:pPr>
        <w:pStyle w:val="BodyText"/>
        <w:spacing w:before="77"/>
        <w:ind w:firstLine="0"/>
      </w:pPr>
      <w:r>
        <w:rPr/>
        <w:t>числе</w:t>
      </w:r>
      <w:r>
        <w:rPr>
          <w:spacing w:val="-5"/>
        </w:rPr>
        <w:t> </w:t>
      </w:r>
      <w:r>
        <w:rPr/>
        <w:t>ориентируясь</w:t>
      </w:r>
      <w:r>
        <w:rPr>
          <w:spacing w:val="-3"/>
        </w:rPr>
        <w:t> </w:t>
      </w:r>
      <w:r>
        <w:rPr/>
        <w:t>на</w:t>
      </w:r>
      <w:r>
        <w:rPr>
          <w:spacing w:val="-7"/>
        </w:rPr>
        <w:t> </w:t>
      </w:r>
      <w:r>
        <w:rPr/>
        <w:t>поступки</w:t>
      </w:r>
      <w:r>
        <w:rPr>
          <w:spacing w:val="-3"/>
        </w:rPr>
        <w:t> </w:t>
      </w:r>
      <w:r>
        <w:rPr/>
        <w:t>литературных</w:t>
      </w:r>
      <w:r>
        <w:rPr>
          <w:spacing w:val="-3"/>
        </w:rPr>
        <w:t> </w:t>
      </w:r>
      <w:r>
        <w:rPr>
          <w:spacing w:val="-2"/>
        </w:rPr>
        <w:t>героев;</w:t>
      </w:r>
    </w:p>
    <w:p>
      <w:pPr>
        <w:pStyle w:val="BodyText"/>
        <w:spacing w:before="5"/>
        <w:ind w:right="123"/>
      </w:pPr>
      <w:r>
        <w:rPr/>
        <w:t>готовность и способность к образованию и самообразованию, к продуктивной читательской деятельности на протяжении всей жизни;</w:t>
      </w:r>
    </w:p>
    <w:p>
      <w:pPr>
        <w:pStyle w:val="ListParagraph"/>
        <w:numPr>
          <w:ilvl w:val="0"/>
          <w:numId w:val="7"/>
        </w:numPr>
        <w:tabs>
          <w:tab w:pos="1289" w:val="left" w:leader="none"/>
        </w:tabs>
        <w:spacing w:line="240" w:lineRule="auto" w:before="5" w:after="0"/>
        <w:ind w:left="1289" w:right="0" w:hanging="259"/>
        <w:jc w:val="both"/>
        <w:rPr>
          <w:sz w:val="24"/>
        </w:rPr>
      </w:pPr>
      <w:r>
        <w:rPr>
          <w:sz w:val="24"/>
        </w:rPr>
        <w:t>экологического</w:t>
      </w:r>
      <w:r>
        <w:rPr>
          <w:spacing w:val="-5"/>
          <w:sz w:val="24"/>
        </w:rPr>
        <w:t> </w:t>
      </w:r>
      <w:r>
        <w:rPr>
          <w:spacing w:val="-2"/>
          <w:sz w:val="24"/>
        </w:rPr>
        <w:t>воспитания:</w:t>
      </w:r>
    </w:p>
    <w:p>
      <w:pPr>
        <w:pStyle w:val="BodyText"/>
        <w:spacing w:before="5"/>
        <w:ind w:right="113"/>
      </w:pPr>
      <w:r>
        <w:rPr/>
        <w:t>сформированность экологической культуры, понимание влияния социально- экономических процессов</w:t>
      </w:r>
      <w:r>
        <w:rPr>
          <w:spacing w:val="-1"/>
        </w:rPr>
        <w:t> </w:t>
      </w:r>
      <w:r>
        <w:rPr/>
        <w:t>на</w:t>
      </w:r>
      <w:r>
        <w:rPr>
          <w:spacing w:val="-1"/>
        </w:rPr>
        <w:t> </w:t>
      </w:r>
      <w:r>
        <w:rPr/>
        <w:t>состояние</w:t>
      </w:r>
      <w:r>
        <w:rPr>
          <w:spacing w:val="-1"/>
        </w:rPr>
        <w:t> </w:t>
      </w:r>
      <w:r>
        <w:rPr/>
        <w:t>природной и социальной среды,</w:t>
      </w:r>
      <w:r>
        <w:rPr>
          <w:spacing w:val="-1"/>
        </w:rPr>
        <w:t> </w:t>
      </w:r>
      <w:r>
        <w:rPr/>
        <w:t>осознание</w:t>
      </w:r>
      <w:r>
        <w:rPr>
          <w:spacing w:val="-1"/>
        </w:rPr>
        <w:t> </w:t>
      </w:r>
      <w:r>
        <w:rPr/>
        <w:t>глобального характера экологических проблем, представленных в художественной литературе;</w:t>
      </w:r>
    </w:p>
    <w:p>
      <w:pPr>
        <w:pStyle w:val="BodyText"/>
        <w:spacing w:before="7"/>
        <w:ind w:right="118"/>
      </w:pPr>
      <w:r>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BodyText"/>
        <w:spacing w:before="5"/>
        <w:ind w:right="115"/>
      </w:pPr>
      <w:r>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pStyle w:val="BodyText"/>
        <w:spacing w:before="5"/>
        <w:ind w:right="123"/>
      </w:pPr>
      <w:r>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spacing w:val="-2"/>
        </w:rPr>
        <w:t>России;</w:t>
      </w:r>
    </w:p>
    <w:p>
      <w:pPr>
        <w:pStyle w:val="ListParagraph"/>
        <w:numPr>
          <w:ilvl w:val="0"/>
          <w:numId w:val="7"/>
        </w:numPr>
        <w:tabs>
          <w:tab w:pos="1289" w:val="left" w:leader="none"/>
        </w:tabs>
        <w:spacing w:line="240" w:lineRule="auto" w:before="6" w:after="0"/>
        <w:ind w:left="1289" w:right="0" w:hanging="259"/>
        <w:jc w:val="both"/>
        <w:rPr>
          <w:sz w:val="24"/>
        </w:rPr>
      </w:pPr>
      <w:r>
        <w:rPr>
          <w:sz w:val="24"/>
        </w:rPr>
        <w:t>ценности</w:t>
      </w:r>
      <w:r>
        <w:rPr>
          <w:spacing w:val="-3"/>
          <w:sz w:val="24"/>
        </w:rPr>
        <w:t> </w:t>
      </w:r>
      <w:r>
        <w:rPr>
          <w:sz w:val="24"/>
        </w:rPr>
        <w:t>научного</w:t>
      </w:r>
      <w:r>
        <w:rPr>
          <w:spacing w:val="-2"/>
          <w:sz w:val="24"/>
        </w:rPr>
        <w:t> познания:</w:t>
      </w:r>
    </w:p>
    <w:p>
      <w:pPr>
        <w:pStyle w:val="BodyText"/>
        <w:spacing w:before="4"/>
        <w:ind w:right="120"/>
      </w:pPr>
      <w:r>
        <w:rPr/>
        <w:t>сформированность мировоззрения, соответствующего современному уровню развития науки</w:t>
      </w:r>
      <w:r>
        <w:rPr>
          <w:spacing w:val="-7"/>
        </w:rPr>
        <w:t> </w:t>
      </w:r>
      <w:r>
        <w:rPr/>
        <w:t>и</w:t>
      </w:r>
      <w:r>
        <w:rPr>
          <w:spacing w:val="-5"/>
        </w:rPr>
        <w:t> </w:t>
      </w:r>
      <w:r>
        <w:rPr/>
        <w:t>общественной</w:t>
      </w:r>
      <w:r>
        <w:rPr>
          <w:spacing w:val="-10"/>
        </w:rPr>
        <w:t> </w:t>
      </w:r>
      <w:r>
        <w:rPr/>
        <w:t>практики,</w:t>
      </w:r>
      <w:r>
        <w:rPr>
          <w:spacing w:val="-6"/>
        </w:rPr>
        <w:t> </w:t>
      </w:r>
      <w:r>
        <w:rPr/>
        <w:t>основанного</w:t>
      </w:r>
      <w:r>
        <w:rPr>
          <w:spacing w:val="-8"/>
        </w:rPr>
        <w:t> </w:t>
      </w:r>
      <w:r>
        <w:rPr/>
        <w:t>на</w:t>
      </w:r>
      <w:r>
        <w:rPr>
          <w:spacing w:val="-7"/>
        </w:rPr>
        <w:t> </w:t>
      </w:r>
      <w:r>
        <w:rPr/>
        <w:t>диалоге</w:t>
      </w:r>
      <w:r>
        <w:rPr>
          <w:spacing w:val="-7"/>
        </w:rPr>
        <w:t> </w:t>
      </w:r>
      <w:r>
        <w:rPr/>
        <w:t>культур,</w:t>
      </w:r>
      <w:r>
        <w:rPr>
          <w:spacing w:val="-5"/>
        </w:rPr>
        <w:t> </w:t>
      </w:r>
      <w:r>
        <w:rPr/>
        <w:t>способствующего</w:t>
      </w:r>
      <w:r>
        <w:rPr>
          <w:spacing w:val="-6"/>
        </w:rPr>
        <w:t> </w:t>
      </w:r>
      <w:r>
        <w:rPr/>
        <w:t>осознанию своего места в поликультурном мире;</w:t>
      </w:r>
    </w:p>
    <w:p>
      <w:pPr>
        <w:pStyle w:val="BodyText"/>
        <w:spacing w:before="5"/>
        <w:ind w:right="123"/>
      </w:pPr>
      <w:r>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BodyText"/>
        <w:spacing w:before="5"/>
        <w:ind w:right="118"/>
      </w:pPr>
      <w:r>
        <w:rPr/>
        <w:t>осознание ценности научной деятельности, готовность осуществлять проектную исследовательскую</w:t>
      </w:r>
      <w:r>
        <w:rPr>
          <w:spacing w:val="-5"/>
        </w:rPr>
        <w:t> </w:t>
      </w:r>
      <w:r>
        <w:rPr/>
        <w:t>деятельность</w:t>
      </w:r>
      <w:r>
        <w:rPr>
          <w:spacing w:val="-7"/>
        </w:rPr>
        <w:t> </w:t>
      </w:r>
      <w:r>
        <w:rPr/>
        <w:t>индивидуально</w:t>
      </w:r>
      <w:r>
        <w:rPr>
          <w:spacing w:val="-6"/>
        </w:rPr>
        <w:t> </w:t>
      </w:r>
      <w:r>
        <w:rPr/>
        <w:t>и</w:t>
      </w:r>
      <w:r>
        <w:rPr>
          <w:spacing w:val="-5"/>
        </w:rPr>
        <w:t> </w:t>
      </w:r>
      <w:r>
        <w:rPr/>
        <w:t>в</w:t>
      </w:r>
      <w:r>
        <w:rPr>
          <w:spacing w:val="-6"/>
        </w:rPr>
        <w:t> </w:t>
      </w:r>
      <w:r>
        <w:rPr/>
        <w:t>группе,</w:t>
      </w:r>
      <w:r>
        <w:rPr>
          <w:spacing w:val="-6"/>
        </w:rPr>
        <w:t> </w:t>
      </w:r>
      <w:r>
        <w:rPr/>
        <w:t>в</w:t>
      </w:r>
      <w:r>
        <w:rPr>
          <w:spacing w:val="-6"/>
        </w:rPr>
        <w:t> </w:t>
      </w:r>
      <w:r>
        <w:rPr/>
        <w:t>том</w:t>
      </w:r>
      <w:r>
        <w:rPr>
          <w:spacing w:val="-6"/>
        </w:rPr>
        <w:t> </w:t>
      </w:r>
      <w:r>
        <w:rPr/>
        <w:t>числе</w:t>
      </w:r>
      <w:r>
        <w:rPr>
          <w:spacing w:val="-7"/>
        </w:rPr>
        <w:t> </w:t>
      </w:r>
      <w:r>
        <w:rPr/>
        <w:t>на</w:t>
      </w:r>
      <w:r>
        <w:rPr>
          <w:spacing w:val="-7"/>
        </w:rPr>
        <w:t> </w:t>
      </w:r>
      <w:r>
        <w:rPr/>
        <w:t>литературные</w:t>
      </w:r>
      <w:r>
        <w:rPr>
          <w:spacing w:val="-7"/>
        </w:rPr>
        <w:t> </w:t>
      </w:r>
      <w:r>
        <w:rPr/>
        <w:t>темы.</w:t>
      </w:r>
    </w:p>
    <w:p>
      <w:pPr>
        <w:pStyle w:val="ListParagraph"/>
        <w:numPr>
          <w:ilvl w:val="2"/>
          <w:numId w:val="6"/>
        </w:numPr>
        <w:tabs>
          <w:tab w:pos="1863" w:val="left" w:leader="none"/>
        </w:tabs>
        <w:spacing w:line="240" w:lineRule="auto" w:before="5" w:after="0"/>
        <w:ind w:left="324" w:right="119" w:firstLine="705"/>
        <w:jc w:val="both"/>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sz w:val="24"/>
        </w:rPr>
        <w:t>сформированность:</w:t>
      </w:r>
    </w:p>
    <w:p>
      <w:pPr>
        <w:pStyle w:val="BodyText"/>
        <w:spacing w:before="5"/>
        <w:ind w:right="121"/>
      </w:pPr>
      <w:r>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BodyText"/>
        <w:spacing w:before="5"/>
        <w:ind w:right="119"/>
      </w:pPr>
      <w:r>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BodyText"/>
        <w:spacing w:before="5"/>
        <w:ind w:right="121"/>
      </w:pPr>
      <w:r>
        <w:rPr/>
        <w:t>внутренней</w:t>
      </w:r>
      <w:r>
        <w:rPr>
          <w:spacing w:val="-15"/>
        </w:rPr>
        <w:t> </w:t>
      </w:r>
      <w:r>
        <w:rPr/>
        <w:t>мотивации,</w:t>
      </w:r>
      <w:r>
        <w:rPr>
          <w:spacing w:val="-15"/>
        </w:rPr>
        <w:t> </w:t>
      </w:r>
      <w:r>
        <w:rPr/>
        <w:t>включающей</w:t>
      </w:r>
      <w:r>
        <w:rPr>
          <w:spacing w:val="-15"/>
        </w:rPr>
        <w:t> </w:t>
      </w:r>
      <w:r>
        <w:rPr/>
        <w:t>стремление</w:t>
      </w:r>
      <w:r>
        <w:rPr>
          <w:spacing w:val="-15"/>
        </w:rPr>
        <w:t> </w:t>
      </w:r>
      <w:r>
        <w:rPr/>
        <w:t>к</w:t>
      </w:r>
      <w:r>
        <w:rPr>
          <w:spacing w:val="-15"/>
        </w:rPr>
        <w:t> </w:t>
      </w:r>
      <w:r>
        <w:rPr/>
        <w:t>достижению</w:t>
      </w:r>
      <w:r>
        <w:rPr>
          <w:spacing w:val="-15"/>
        </w:rPr>
        <w:t> </w:t>
      </w:r>
      <w:r>
        <w:rPr/>
        <w:t>цели</w:t>
      </w:r>
      <w:r>
        <w:rPr>
          <w:spacing w:val="-15"/>
        </w:rPr>
        <w:t> </w:t>
      </w:r>
      <w:r>
        <w:rPr/>
        <w:t>и</w:t>
      </w:r>
      <w:r>
        <w:rPr>
          <w:spacing w:val="-15"/>
        </w:rPr>
        <w:t> </w:t>
      </w:r>
      <w:r>
        <w:rPr/>
        <w:t>успеху,</w:t>
      </w:r>
      <w:r>
        <w:rPr>
          <w:spacing w:val="-15"/>
        </w:rPr>
        <w:t> </w:t>
      </w:r>
      <w:r>
        <w:rPr/>
        <w:t>оптимизм, инициативность, умение действовать, исходя из своих возможностей;</w:t>
      </w:r>
    </w:p>
    <w:p>
      <w:pPr>
        <w:pStyle w:val="BodyText"/>
        <w:tabs>
          <w:tab w:pos="2154" w:val="left" w:leader="none"/>
          <w:tab w:pos="3718" w:val="left" w:leader="none"/>
          <w:tab w:pos="5202" w:val="left" w:leader="none"/>
          <w:tab w:pos="6390" w:val="left" w:leader="none"/>
          <w:tab w:pos="8172" w:val="left" w:leader="none"/>
          <w:tab w:pos="9414" w:val="left" w:leader="none"/>
        </w:tabs>
        <w:spacing w:line="242" w:lineRule="auto" w:before="5"/>
        <w:ind w:right="119"/>
        <w:jc w:val="right"/>
      </w:pPr>
      <w:r>
        <w:rPr>
          <w:spacing w:val="-2"/>
        </w:rPr>
        <w:t>эмпатии,</w:t>
      </w:r>
      <w:r>
        <w:rPr/>
        <w:tab/>
      </w:r>
      <w:r>
        <w:rPr>
          <w:spacing w:val="-2"/>
        </w:rPr>
        <w:t>включающей</w:t>
      </w:r>
      <w:r>
        <w:rPr/>
        <w:tab/>
      </w:r>
      <w:r>
        <w:rPr>
          <w:spacing w:val="-2"/>
        </w:rPr>
        <w:t>способность</w:t>
      </w:r>
      <w:r>
        <w:rPr/>
        <w:tab/>
      </w:r>
      <w:r>
        <w:rPr>
          <w:spacing w:val="-2"/>
        </w:rPr>
        <w:t>понимать</w:t>
      </w:r>
      <w:r>
        <w:rPr/>
        <w:tab/>
      </w:r>
      <w:r>
        <w:rPr>
          <w:spacing w:val="-2"/>
        </w:rPr>
        <w:t>эмоциональное</w:t>
      </w:r>
      <w:r>
        <w:rPr/>
        <w:tab/>
      </w:r>
      <w:r>
        <w:rPr>
          <w:spacing w:val="-2"/>
        </w:rPr>
        <w:t>состояние</w:t>
      </w:r>
      <w:r>
        <w:rPr/>
        <w:tab/>
      </w:r>
      <w:r>
        <w:rPr>
          <w:spacing w:val="-2"/>
        </w:rPr>
        <w:t>других, </w:t>
      </w:r>
      <w:r>
        <w:rPr/>
        <w:t>учитывать</w:t>
      </w:r>
      <w:r>
        <w:rPr>
          <w:spacing w:val="-8"/>
        </w:rPr>
        <w:t> </w:t>
      </w:r>
      <w:r>
        <w:rPr/>
        <w:t>его</w:t>
      </w:r>
      <w:r>
        <w:rPr>
          <w:spacing w:val="-9"/>
        </w:rPr>
        <w:t> </w:t>
      </w:r>
      <w:r>
        <w:rPr/>
        <w:t>при</w:t>
      </w:r>
      <w:r>
        <w:rPr>
          <w:spacing w:val="-8"/>
        </w:rPr>
        <w:t> </w:t>
      </w:r>
      <w:r>
        <w:rPr/>
        <w:t>осуществлении</w:t>
      </w:r>
      <w:r>
        <w:rPr>
          <w:spacing w:val="-8"/>
        </w:rPr>
        <w:t> </w:t>
      </w:r>
      <w:r>
        <w:rPr/>
        <w:t>коммуникации,</w:t>
      </w:r>
      <w:r>
        <w:rPr>
          <w:spacing w:val="-9"/>
        </w:rPr>
        <w:t> </w:t>
      </w:r>
      <w:r>
        <w:rPr/>
        <w:t>способность</w:t>
      </w:r>
      <w:r>
        <w:rPr>
          <w:spacing w:val="-8"/>
        </w:rPr>
        <w:t> </w:t>
      </w:r>
      <w:r>
        <w:rPr/>
        <w:t>к</w:t>
      </w:r>
      <w:r>
        <w:rPr>
          <w:spacing w:val="-9"/>
        </w:rPr>
        <w:t> </w:t>
      </w:r>
      <w:r>
        <w:rPr/>
        <w:t>сочувствию</w:t>
      </w:r>
      <w:r>
        <w:rPr>
          <w:spacing w:val="-9"/>
        </w:rPr>
        <w:t> </w:t>
      </w:r>
      <w:r>
        <w:rPr/>
        <w:t>и</w:t>
      </w:r>
      <w:r>
        <w:rPr>
          <w:spacing w:val="-8"/>
        </w:rPr>
        <w:t> </w:t>
      </w:r>
      <w:r>
        <w:rPr/>
        <w:t>сопереживанию; социальных</w:t>
      </w:r>
      <w:r>
        <w:rPr>
          <w:spacing w:val="80"/>
        </w:rPr>
        <w:t> </w:t>
      </w:r>
      <w:r>
        <w:rPr/>
        <w:t>навыков,</w:t>
      </w:r>
      <w:r>
        <w:rPr>
          <w:spacing w:val="80"/>
        </w:rPr>
        <w:t> </w:t>
      </w:r>
      <w:r>
        <w:rPr/>
        <w:t>включающих</w:t>
      </w:r>
      <w:r>
        <w:rPr>
          <w:spacing w:val="80"/>
        </w:rPr>
        <w:t> </w:t>
      </w:r>
      <w:r>
        <w:rPr/>
        <w:t>способность</w:t>
      </w:r>
      <w:r>
        <w:rPr>
          <w:spacing w:val="80"/>
        </w:rPr>
        <w:t> </w:t>
      </w:r>
      <w:r>
        <w:rPr/>
        <w:t>выстраивать</w:t>
      </w:r>
      <w:r>
        <w:rPr>
          <w:spacing w:val="80"/>
        </w:rPr>
        <w:t> </w:t>
      </w:r>
      <w:r>
        <w:rPr/>
        <w:t>отношения</w:t>
      </w:r>
      <w:r>
        <w:rPr>
          <w:spacing w:val="80"/>
        </w:rPr>
        <w:t> </w:t>
      </w:r>
      <w:r>
        <w:rPr/>
        <w:t>с</w:t>
      </w:r>
      <w:r>
        <w:rPr>
          <w:spacing w:val="80"/>
        </w:rPr>
        <w:t> </w:t>
      </w:r>
      <w:r>
        <w:rPr/>
        <w:t>другими людьми,</w:t>
      </w:r>
      <w:r>
        <w:rPr>
          <w:spacing w:val="64"/>
          <w:w w:val="150"/>
        </w:rPr>
        <w:t> </w:t>
      </w:r>
      <w:r>
        <w:rPr/>
        <w:t>заботиться,</w:t>
      </w:r>
      <w:r>
        <w:rPr>
          <w:spacing w:val="69"/>
          <w:w w:val="150"/>
        </w:rPr>
        <w:t> </w:t>
      </w:r>
      <w:r>
        <w:rPr/>
        <w:t>проявлять</w:t>
      </w:r>
      <w:r>
        <w:rPr>
          <w:spacing w:val="68"/>
          <w:w w:val="150"/>
        </w:rPr>
        <w:t> </w:t>
      </w:r>
      <w:r>
        <w:rPr/>
        <w:t>интерес</w:t>
      </w:r>
      <w:r>
        <w:rPr>
          <w:spacing w:val="69"/>
          <w:w w:val="150"/>
        </w:rPr>
        <w:t> </w:t>
      </w:r>
      <w:r>
        <w:rPr/>
        <w:t>и</w:t>
      </w:r>
      <w:r>
        <w:rPr>
          <w:spacing w:val="67"/>
          <w:w w:val="150"/>
        </w:rPr>
        <w:t> </w:t>
      </w:r>
      <w:r>
        <w:rPr/>
        <w:t>разрешать</w:t>
      </w:r>
      <w:r>
        <w:rPr>
          <w:spacing w:val="71"/>
          <w:w w:val="150"/>
        </w:rPr>
        <w:t> </w:t>
      </w:r>
      <w:r>
        <w:rPr/>
        <w:t>конфликты,</w:t>
      </w:r>
      <w:r>
        <w:rPr>
          <w:spacing w:val="67"/>
          <w:w w:val="150"/>
        </w:rPr>
        <w:t> </w:t>
      </w:r>
      <w:r>
        <w:rPr/>
        <w:t>учитывая</w:t>
      </w:r>
      <w:r>
        <w:rPr>
          <w:spacing w:val="69"/>
          <w:w w:val="150"/>
        </w:rPr>
        <w:t> </w:t>
      </w:r>
      <w:r>
        <w:rPr>
          <w:spacing w:val="-2"/>
        </w:rPr>
        <w:t>собственный</w:t>
      </w:r>
    </w:p>
    <w:p>
      <w:pPr>
        <w:pStyle w:val="BodyText"/>
        <w:spacing w:line="270" w:lineRule="exact"/>
        <w:ind w:firstLine="0"/>
      </w:pPr>
      <w:r>
        <w:rPr/>
        <w:t>читательский</w:t>
      </w:r>
      <w:r>
        <w:rPr>
          <w:spacing w:val="-8"/>
        </w:rPr>
        <w:t> </w:t>
      </w:r>
      <w:r>
        <w:rPr>
          <w:spacing w:val="-2"/>
        </w:rPr>
        <w:t>опыт.</w:t>
      </w:r>
    </w:p>
    <w:p>
      <w:pPr>
        <w:pStyle w:val="ListParagraph"/>
        <w:numPr>
          <w:ilvl w:val="2"/>
          <w:numId w:val="6"/>
        </w:numPr>
        <w:tabs>
          <w:tab w:pos="1801" w:val="left" w:leader="none"/>
        </w:tabs>
        <w:spacing w:line="240" w:lineRule="auto" w:before="5" w:after="0"/>
        <w:ind w:left="324" w:right="119" w:firstLine="705"/>
        <w:jc w:val="both"/>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ListParagraph"/>
        <w:numPr>
          <w:ilvl w:val="3"/>
          <w:numId w:val="6"/>
        </w:numPr>
        <w:tabs>
          <w:tab w:pos="1926" w:val="left" w:leader="none"/>
        </w:tabs>
        <w:spacing w:line="240" w:lineRule="auto" w:before="5" w:after="0"/>
        <w:ind w:left="324" w:right="119" w:firstLine="705"/>
        <w:jc w:val="both"/>
        <w:rPr>
          <w:sz w:val="24"/>
        </w:rPr>
      </w:pPr>
      <w:r>
        <w:rPr>
          <w:sz w:val="24"/>
        </w:rPr>
        <w:t>У</w:t>
      </w:r>
      <w:r>
        <w:rPr>
          <w:spacing w:val="-6"/>
          <w:sz w:val="24"/>
        </w:rPr>
        <w:t> </w:t>
      </w:r>
      <w:r>
        <w:rPr>
          <w:sz w:val="24"/>
        </w:rPr>
        <w:t>обучающегося</w:t>
      </w:r>
      <w:r>
        <w:rPr>
          <w:spacing w:val="-7"/>
          <w:sz w:val="24"/>
        </w:rPr>
        <w:t> </w:t>
      </w:r>
      <w:r>
        <w:rPr>
          <w:sz w:val="24"/>
        </w:rPr>
        <w:t>будут</w:t>
      </w:r>
      <w:r>
        <w:rPr>
          <w:spacing w:val="-6"/>
          <w:sz w:val="24"/>
        </w:rPr>
        <w:t> </w:t>
      </w:r>
      <w:r>
        <w:rPr>
          <w:sz w:val="24"/>
        </w:rPr>
        <w:t>сформированы</w:t>
      </w:r>
      <w:r>
        <w:rPr>
          <w:spacing w:val="-5"/>
          <w:sz w:val="24"/>
        </w:rPr>
        <w:t> </w:t>
      </w:r>
      <w:r>
        <w:rPr>
          <w:sz w:val="24"/>
        </w:rPr>
        <w:t>следующие</w:t>
      </w:r>
      <w:r>
        <w:rPr>
          <w:spacing w:val="-8"/>
          <w:sz w:val="24"/>
        </w:rPr>
        <w:t> </w:t>
      </w:r>
      <w:r>
        <w:rPr>
          <w:sz w:val="24"/>
        </w:rPr>
        <w:t>базовые</w:t>
      </w:r>
      <w:r>
        <w:rPr>
          <w:spacing w:val="-8"/>
          <w:sz w:val="24"/>
        </w:rPr>
        <w:t> </w:t>
      </w:r>
      <w:r>
        <w:rPr>
          <w:sz w:val="24"/>
        </w:rPr>
        <w:t>логические</w:t>
      </w:r>
      <w:r>
        <w:rPr>
          <w:spacing w:val="-8"/>
          <w:sz w:val="24"/>
        </w:rPr>
        <w:t> </w:t>
      </w:r>
      <w:r>
        <w:rPr>
          <w:sz w:val="24"/>
        </w:rPr>
        <w:t>действия как часть познавательных универсальных учебных действий:</w:t>
      </w:r>
    </w:p>
    <w:p>
      <w:pPr>
        <w:pStyle w:val="BodyText"/>
        <w:spacing w:before="4"/>
        <w:ind w:right="120"/>
      </w:pPr>
      <w:r>
        <w:rPr/>
        <w:t>самостоятельно формулировать и актуализировать проблему, заложенную в художественном произведении, рассматривать ее всесторонне;</w:t>
      </w:r>
    </w:p>
    <w:p>
      <w:pPr>
        <w:pStyle w:val="BodyText"/>
        <w:spacing w:before="6"/>
        <w:ind w:right="115"/>
      </w:pPr>
      <w:r>
        <w:rPr/>
        <w:t>устанавливать</w:t>
      </w:r>
      <w:r>
        <w:rPr>
          <w:spacing w:val="-15"/>
        </w:rPr>
        <w:t> </w:t>
      </w:r>
      <w:r>
        <w:rPr/>
        <w:t>существенный</w:t>
      </w:r>
      <w:r>
        <w:rPr>
          <w:spacing w:val="-15"/>
        </w:rPr>
        <w:t> </w:t>
      </w:r>
      <w:r>
        <w:rPr/>
        <w:t>признак</w:t>
      </w:r>
      <w:r>
        <w:rPr>
          <w:spacing w:val="-15"/>
        </w:rPr>
        <w:t> </w:t>
      </w:r>
      <w:r>
        <w:rPr/>
        <w:t>или</w:t>
      </w:r>
      <w:r>
        <w:rPr>
          <w:spacing w:val="-15"/>
        </w:rPr>
        <w:t> </w:t>
      </w:r>
      <w:r>
        <w:rPr/>
        <w:t>основания</w:t>
      </w:r>
      <w:r>
        <w:rPr>
          <w:spacing w:val="-15"/>
        </w:rPr>
        <w:t> </w:t>
      </w:r>
      <w:r>
        <w:rPr/>
        <w:t>для</w:t>
      </w:r>
      <w:r>
        <w:rPr>
          <w:spacing w:val="-15"/>
        </w:rPr>
        <w:t> </w:t>
      </w:r>
      <w:r>
        <w:rPr/>
        <w:t>сравнения</w:t>
      </w:r>
      <w:r>
        <w:rPr>
          <w:spacing w:val="-15"/>
        </w:rPr>
        <w:t> </w:t>
      </w:r>
      <w:r>
        <w:rPr/>
        <w:t>литературных</w:t>
      </w:r>
      <w:r>
        <w:rPr>
          <w:spacing w:val="-15"/>
        </w:rPr>
        <w:t> </w:t>
      </w:r>
      <w:r>
        <w:rPr/>
        <w:t>героев, художественных произведений и их фрагментов, классификации и обобщения литературных </w:t>
      </w:r>
      <w:r>
        <w:rPr>
          <w:spacing w:val="-2"/>
        </w:rPr>
        <w:t>фактов;</w:t>
      </w:r>
    </w:p>
    <w:p>
      <w:pPr>
        <w:spacing w:after="0"/>
        <w:sectPr>
          <w:pgSz w:w="11920" w:h="16850"/>
          <w:pgMar w:header="0" w:footer="1162" w:top="960" w:bottom="1480" w:left="1380" w:right="220"/>
        </w:sectPr>
      </w:pPr>
    </w:p>
    <w:p>
      <w:pPr>
        <w:pStyle w:val="BodyText"/>
        <w:spacing w:before="77"/>
        <w:ind w:left="1030" w:firstLine="0"/>
      </w:pPr>
      <w:r>
        <w:rPr/>
        <w:t>определять</w:t>
      </w:r>
      <w:r>
        <w:rPr>
          <w:spacing w:val="-4"/>
        </w:rPr>
        <w:t> </w:t>
      </w:r>
      <w:r>
        <w:rPr/>
        <w:t>цели</w:t>
      </w:r>
      <w:r>
        <w:rPr>
          <w:spacing w:val="-2"/>
        </w:rPr>
        <w:t> </w:t>
      </w:r>
      <w:r>
        <w:rPr/>
        <w:t>деятельности,</w:t>
      </w:r>
      <w:r>
        <w:rPr>
          <w:spacing w:val="-6"/>
        </w:rPr>
        <w:t> </w:t>
      </w:r>
      <w:r>
        <w:rPr/>
        <w:t>задавать</w:t>
      </w:r>
      <w:r>
        <w:rPr>
          <w:spacing w:val="-2"/>
        </w:rPr>
        <w:t> </w:t>
      </w:r>
      <w:r>
        <w:rPr/>
        <w:t>параметры</w:t>
      </w:r>
      <w:r>
        <w:rPr>
          <w:spacing w:val="-3"/>
        </w:rPr>
        <w:t> </w:t>
      </w:r>
      <w:r>
        <w:rPr/>
        <w:t>и</w:t>
      </w:r>
      <w:r>
        <w:rPr>
          <w:spacing w:val="-2"/>
        </w:rPr>
        <w:t> </w:t>
      </w:r>
      <w:r>
        <w:rPr/>
        <w:t>критерии</w:t>
      </w:r>
      <w:r>
        <w:rPr>
          <w:spacing w:val="-4"/>
        </w:rPr>
        <w:t> </w:t>
      </w:r>
      <w:r>
        <w:rPr/>
        <w:t>их</w:t>
      </w:r>
      <w:r>
        <w:rPr>
          <w:spacing w:val="-5"/>
        </w:rPr>
        <w:t> </w:t>
      </w:r>
      <w:r>
        <w:rPr>
          <w:spacing w:val="-2"/>
        </w:rPr>
        <w:t>достижения;</w:t>
      </w:r>
    </w:p>
    <w:p>
      <w:pPr>
        <w:pStyle w:val="BodyText"/>
        <w:spacing w:line="242" w:lineRule="auto" w:before="5"/>
        <w:ind w:right="115"/>
        <w:jc w:val="right"/>
      </w:pPr>
      <w:r>
        <w:rPr/>
        <w:t>выявлять закономерности и противоречия в рассматриваемых явлениях, в том числе при изучении</w:t>
      </w:r>
      <w:r>
        <w:rPr>
          <w:spacing w:val="-1"/>
        </w:rPr>
        <w:t> </w:t>
      </w:r>
      <w:r>
        <w:rPr/>
        <w:t>литературных</w:t>
      </w:r>
      <w:r>
        <w:rPr>
          <w:spacing w:val="-1"/>
        </w:rPr>
        <w:t> </w:t>
      </w:r>
      <w:r>
        <w:rPr/>
        <w:t>произведений,</w:t>
      </w:r>
      <w:r>
        <w:rPr>
          <w:spacing w:val="-1"/>
        </w:rPr>
        <w:t> </w:t>
      </w:r>
      <w:r>
        <w:rPr/>
        <w:t>направлений,</w:t>
      </w:r>
      <w:r>
        <w:rPr>
          <w:spacing w:val="-1"/>
        </w:rPr>
        <w:t> </w:t>
      </w:r>
      <w:r>
        <w:rPr/>
        <w:t>фактов</w:t>
      </w:r>
      <w:r>
        <w:rPr>
          <w:spacing w:val="-2"/>
        </w:rPr>
        <w:t> </w:t>
      </w:r>
      <w:r>
        <w:rPr/>
        <w:t>историко-литературного</w:t>
      </w:r>
      <w:r>
        <w:rPr>
          <w:spacing w:val="-1"/>
        </w:rPr>
        <w:t> </w:t>
      </w:r>
      <w:r>
        <w:rPr/>
        <w:t>процесса; разрабатывать</w:t>
      </w:r>
      <w:r>
        <w:rPr>
          <w:spacing w:val="40"/>
        </w:rPr>
        <w:t> </w:t>
      </w:r>
      <w:r>
        <w:rPr/>
        <w:t>план</w:t>
      </w:r>
      <w:r>
        <w:rPr>
          <w:spacing w:val="40"/>
        </w:rPr>
        <w:t> </w:t>
      </w:r>
      <w:r>
        <w:rPr/>
        <w:t>решения</w:t>
      </w:r>
      <w:r>
        <w:rPr>
          <w:spacing w:val="40"/>
        </w:rPr>
        <w:t> </w:t>
      </w:r>
      <w:r>
        <w:rPr/>
        <w:t>проблемы</w:t>
      </w:r>
      <w:r>
        <w:rPr>
          <w:spacing w:val="40"/>
        </w:rPr>
        <w:t> </w:t>
      </w:r>
      <w:r>
        <w:rPr/>
        <w:t>с</w:t>
      </w:r>
      <w:r>
        <w:rPr>
          <w:spacing w:val="40"/>
        </w:rPr>
        <w:t> </w:t>
      </w:r>
      <w:r>
        <w:rPr/>
        <w:t>учетом</w:t>
      </w:r>
      <w:r>
        <w:rPr>
          <w:spacing w:val="40"/>
        </w:rPr>
        <w:t> </w:t>
      </w:r>
      <w:r>
        <w:rPr/>
        <w:t>анализа</w:t>
      </w:r>
      <w:r>
        <w:rPr>
          <w:spacing w:val="40"/>
        </w:rPr>
        <w:t> </w:t>
      </w:r>
      <w:r>
        <w:rPr/>
        <w:t>имеющихся</w:t>
      </w:r>
      <w:r>
        <w:rPr>
          <w:spacing w:val="40"/>
        </w:rPr>
        <w:t> </w:t>
      </w:r>
      <w:r>
        <w:rPr/>
        <w:t>материальных</w:t>
      </w:r>
      <w:r>
        <w:rPr>
          <w:spacing w:val="40"/>
        </w:rPr>
        <w:t> </w:t>
      </w:r>
      <w:r>
        <w:rPr/>
        <w:t>и</w:t>
      </w:r>
    </w:p>
    <w:p>
      <w:pPr>
        <w:pStyle w:val="BodyText"/>
        <w:spacing w:line="273" w:lineRule="exact"/>
        <w:ind w:firstLine="0"/>
        <w:jc w:val="left"/>
      </w:pPr>
      <w:r>
        <w:rPr/>
        <w:t>нематериальных</w:t>
      </w:r>
      <w:r>
        <w:rPr>
          <w:spacing w:val="-8"/>
        </w:rPr>
        <w:t> </w:t>
      </w:r>
      <w:r>
        <w:rPr>
          <w:spacing w:val="-2"/>
        </w:rPr>
        <w:t>ресурсов;</w:t>
      </w:r>
    </w:p>
    <w:p>
      <w:pPr>
        <w:pStyle w:val="BodyText"/>
        <w:spacing w:line="242" w:lineRule="auto" w:before="5"/>
        <w:jc w:val="left"/>
      </w:pPr>
      <w:r>
        <w:rPr/>
        <w:t>вносить</w:t>
      </w:r>
      <w:r>
        <w:rPr>
          <w:spacing w:val="80"/>
          <w:w w:val="150"/>
        </w:rPr>
        <w:t> </w:t>
      </w:r>
      <w:r>
        <w:rPr/>
        <w:t>коррективы</w:t>
      </w:r>
      <w:r>
        <w:rPr>
          <w:spacing w:val="80"/>
        </w:rPr>
        <w:t> </w:t>
      </w:r>
      <w:r>
        <w:rPr/>
        <w:t>в</w:t>
      </w:r>
      <w:r>
        <w:rPr>
          <w:spacing w:val="80"/>
          <w:w w:val="150"/>
        </w:rPr>
        <w:t> </w:t>
      </w:r>
      <w:r>
        <w:rPr/>
        <w:t>деятельность,</w:t>
      </w:r>
      <w:r>
        <w:rPr>
          <w:spacing w:val="80"/>
          <w:w w:val="150"/>
        </w:rPr>
        <w:t> </w:t>
      </w:r>
      <w:r>
        <w:rPr/>
        <w:t>оценивать</w:t>
      </w:r>
      <w:r>
        <w:rPr>
          <w:spacing w:val="80"/>
          <w:w w:val="150"/>
        </w:rPr>
        <w:t> </w:t>
      </w:r>
      <w:r>
        <w:rPr/>
        <w:t>соответствие</w:t>
      </w:r>
      <w:r>
        <w:rPr>
          <w:spacing w:val="80"/>
          <w:w w:val="150"/>
        </w:rPr>
        <w:t> </w:t>
      </w:r>
      <w:r>
        <w:rPr/>
        <w:t>результатов</w:t>
      </w:r>
      <w:r>
        <w:rPr>
          <w:spacing w:val="80"/>
          <w:w w:val="150"/>
        </w:rPr>
        <w:t> </w:t>
      </w:r>
      <w:r>
        <w:rPr/>
        <w:t>целям, оценивать риски последствий деятельности;</w:t>
      </w:r>
    </w:p>
    <w:p>
      <w:pPr>
        <w:pStyle w:val="BodyText"/>
        <w:tabs>
          <w:tab w:pos="2929" w:val="left" w:leader="none"/>
          <w:tab w:pos="3298" w:val="left" w:leader="none"/>
          <w:tab w:pos="4631" w:val="left" w:leader="none"/>
          <w:tab w:pos="5564" w:val="left" w:leader="none"/>
          <w:tab w:pos="5917" w:val="left" w:leader="none"/>
          <w:tab w:pos="7095" w:val="left" w:leader="none"/>
          <w:tab w:pos="8426" w:val="left" w:leader="none"/>
          <w:tab w:pos="10057" w:val="left" w:leader="none"/>
        </w:tabs>
        <w:spacing w:before="2"/>
        <w:ind w:right="123"/>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 </w:t>
      </w:r>
      <w:r>
        <w:rPr/>
        <w:t>комбинированного взаимодействия, в том числе при выполнении проектов по литературе;</w:t>
      </w:r>
    </w:p>
    <w:p>
      <w:pPr>
        <w:pStyle w:val="BodyText"/>
        <w:spacing w:before="4"/>
        <w:jc w:val="left"/>
      </w:pPr>
      <w:r>
        <w:rPr/>
        <w:t>развивать</w:t>
      </w:r>
      <w:r>
        <w:rPr>
          <w:spacing w:val="40"/>
        </w:rPr>
        <w:t> </w:t>
      </w:r>
      <w:r>
        <w:rPr/>
        <w:t>креативное</w:t>
      </w:r>
      <w:r>
        <w:rPr>
          <w:spacing w:val="39"/>
        </w:rPr>
        <w:t> </w:t>
      </w:r>
      <w:r>
        <w:rPr/>
        <w:t>мышление</w:t>
      </w:r>
      <w:r>
        <w:rPr>
          <w:spacing w:val="40"/>
        </w:rPr>
        <w:t> </w:t>
      </w:r>
      <w:r>
        <w:rPr/>
        <w:t>при</w:t>
      </w:r>
      <w:r>
        <w:rPr>
          <w:spacing w:val="40"/>
        </w:rPr>
        <w:t> </w:t>
      </w:r>
      <w:r>
        <w:rPr/>
        <w:t>решении</w:t>
      </w:r>
      <w:r>
        <w:rPr>
          <w:spacing w:val="40"/>
        </w:rPr>
        <w:t> </w:t>
      </w:r>
      <w:r>
        <w:rPr/>
        <w:t>жизненных</w:t>
      </w:r>
      <w:r>
        <w:rPr>
          <w:spacing w:val="39"/>
        </w:rPr>
        <w:t> </w:t>
      </w:r>
      <w:r>
        <w:rPr/>
        <w:t>проблем</w:t>
      </w:r>
      <w:r>
        <w:rPr>
          <w:spacing w:val="40"/>
        </w:rPr>
        <w:t> </w:t>
      </w:r>
      <w:r>
        <w:rPr/>
        <w:t>с</w:t>
      </w:r>
      <w:r>
        <w:rPr>
          <w:spacing w:val="40"/>
        </w:rPr>
        <w:t> </w:t>
      </w:r>
      <w:r>
        <w:rPr/>
        <w:t>использованием собственного читательского опыта.</w:t>
      </w:r>
    </w:p>
    <w:p>
      <w:pPr>
        <w:pStyle w:val="ListParagraph"/>
        <w:numPr>
          <w:ilvl w:val="3"/>
          <w:numId w:val="6"/>
        </w:numPr>
        <w:tabs>
          <w:tab w:pos="1955" w:val="left" w:leader="none"/>
        </w:tabs>
        <w:spacing w:line="240" w:lineRule="auto" w:before="5" w:after="0"/>
        <w:ind w:left="324" w:right="122" w:firstLine="705"/>
        <w:jc w:val="left"/>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spacing w:before="6"/>
        <w:ind w:right="116"/>
      </w:pPr>
      <w:r>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BodyText"/>
        <w:spacing w:before="5"/>
        <w:ind w:right="120"/>
      </w:pPr>
      <w:r>
        <w:rPr/>
        <w:t>осуществлять</w:t>
      </w:r>
      <w:r>
        <w:rPr>
          <w:spacing w:val="-8"/>
        </w:rPr>
        <w:t> </w:t>
      </w:r>
      <w:r>
        <w:rPr/>
        <w:t>различные</w:t>
      </w:r>
      <w:r>
        <w:rPr>
          <w:spacing w:val="-10"/>
        </w:rPr>
        <w:t> </w:t>
      </w:r>
      <w:r>
        <w:rPr/>
        <w:t>виды</w:t>
      </w:r>
      <w:r>
        <w:rPr>
          <w:spacing w:val="-8"/>
        </w:rPr>
        <w:t> </w:t>
      </w:r>
      <w:r>
        <w:rPr/>
        <w:t>деятельности</w:t>
      </w:r>
      <w:r>
        <w:rPr>
          <w:spacing w:val="-7"/>
        </w:rPr>
        <w:t> </w:t>
      </w:r>
      <w:r>
        <w:rPr/>
        <w:t>для</w:t>
      </w:r>
      <w:r>
        <w:rPr>
          <w:spacing w:val="-8"/>
        </w:rPr>
        <w:t> </w:t>
      </w:r>
      <w:r>
        <w:rPr/>
        <w:t>получения</w:t>
      </w:r>
      <w:r>
        <w:rPr>
          <w:spacing w:val="-8"/>
        </w:rPr>
        <w:t> </w:t>
      </w:r>
      <w:r>
        <w:rPr/>
        <w:t>нового</w:t>
      </w:r>
      <w:r>
        <w:rPr>
          <w:spacing w:val="-11"/>
        </w:rPr>
        <w:t> </w:t>
      </w:r>
      <w:r>
        <w:rPr/>
        <w:t>знания</w:t>
      </w:r>
      <w:r>
        <w:rPr>
          <w:spacing w:val="-8"/>
        </w:rPr>
        <w:t> </w:t>
      </w:r>
      <w:r>
        <w:rPr/>
        <w:t>по</w:t>
      </w:r>
      <w:r>
        <w:rPr>
          <w:spacing w:val="-11"/>
        </w:rPr>
        <w:t> </w:t>
      </w:r>
      <w:r>
        <w:rPr/>
        <w:t>литературе, его</w:t>
      </w:r>
      <w:r>
        <w:rPr>
          <w:spacing w:val="-14"/>
        </w:rPr>
        <w:t> </w:t>
      </w:r>
      <w:r>
        <w:rPr/>
        <w:t>интерпретации,</w:t>
      </w:r>
      <w:r>
        <w:rPr>
          <w:spacing w:val="-14"/>
        </w:rPr>
        <w:t> </w:t>
      </w:r>
      <w:r>
        <w:rPr/>
        <w:t>преобразованию</w:t>
      </w:r>
      <w:r>
        <w:rPr>
          <w:spacing w:val="-14"/>
        </w:rPr>
        <w:t> </w:t>
      </w:r>
      <w:r>
        <w:rPr/>
        <w:t>и</w:t>
      </w:r>
      <w:r>
        <w:rPr>
          <w:spacing w:val="-14"/>
        </w:rPr>
        <w:t> </w:t>
      </w:r>
      <w:r>
        <w:rPr/>
        <w:t>применению</w:t>
      </w:r>
      <w:r>
        <w:rPr>
          <w:spacing w:val="-14"/>
        </w:rPr>
        <w:t> </w:t>
      </w:r>
      <w:r>
        <w:rPr/>
        <w:t>в</w:t>
      </w:r>
      <w:r>
        <w:rPr>
          <w:spacing w:val="-15"/>
        </w:rPr>
        <w:t> </w:t>
      </w:r>
      <w:r>
        <w:rPr/>
        <w:t>различных</w:t>
      </w:r>
      <w:r>
        <w:rPr>
          <w:spacing w:val="-15"/>
        </w:rPr>
        <w:t> </w:t>
      </w:r>
      <w:r>
        <w:rPr/>
        <w:t>учебных</w:t>
      </w:r>
      <w:r>
        <w:rPr>
          <w:spacing w:val="-15"/>
        </w:rPr>
        <w:t> </w:t>
      </w:r>
      <w:r>
        <w:rPr/>
        <w:t>ситуациях,</w:t>
      </w:r>
      <w:r>
        <w:rPr>
          <w:spacing w:val="-14"/>
        </w:rPr>
        <w:t> </w:t>
      </w:r>
      <w:r>
        <w:rPr/>
        <w:t>в</w:t>
      </w:r>
      <w:r>
        <w:rPr>
          <w:spacing w:val="-15"/>
        </w:rPr>
        <w:t> </w:t>
      </w:r>
      <w:r>
        <w:rPr/>
        <w:t>том</w:t>
      </w:r>
      <w:r>
        <w:rPr>
          <w:spacing w:val="-14"/>
        </w:rPr>
        <w:t> </w:t>
      </w:r>
      <w:r>
        <w:rPr/>
        <w:t>числе при создании учебных и социальных проектов;</w:t>
      </w:r>
    </w:p>
    <w:p>
      <w:pPr>
        <w:pStyle w:val="BodyText"/>
        <w:spacing w:before="5"/>
        <w:ind w:right="121"/>
      </w:pPr>
      <w:r>
        <w:rPr/>
        <w:t>формирование научного типа мышления, владение научной терминологией, ключевыми понятиями и методами современного литературоведения;</w:t>
      </w:r>
    </w:p>
    <w:p>
      <w:pPr>
        <w:pStyle w:val="BodyText"/>
        <w:spacing w:before="4"/>
        <w:ind w:right="122"/>
      </w:pPr>
      <w:r>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BodyText"/>
        <w:spacing w:before="6"/>
        <w:ind w:right="121"/>
      </w:pPr>
      <w:r>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BodyText"/>
        <w:spacing w:before="4"/>
        <w:ind w:right="119"/>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spacing w:before="5"/>
        <w:ind w:right="126"/>
      </w:pPr>
      <w:r>
        <w:rPr/>
        <w:t>давать оценку новым ситуациям, оценивать приобретенный опыт, в том числе </w:t>
      </w:r>
      <w:r>
        <w:rPr>
          <w:spacing w:val="-2"/>
        </w:rPr>
        <w:t>читательский;</w:t>
      </w:r>
    </w:p>
    <w:p>
      <w:pPr>
        <w:pStyle w:val="BodyText"/>
        <w:spacing w:before="5"/>
        <w:ind w:right="114"/>
      </w:pPr>
      <w:r>
        <w:rPr/>
        <w:t>осуществлять целенаправленный поиск переноса средств и способов действия в профессиональную среду;</w:t>
      </w:r>
    </w:p>
    <w:p>
      <w:pPr>
        <w:pStyle w:val="BodyText"/>
        <w:spacing w:before="5"/>
        <w:ind w:right="123"/>
      </w:pPr>
      <w:r>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BodyText"/>
        <w:spacing w:before="5"/>
        <w:ind w:left="1030" w:firstLine="0"/>
      </w:pPr>
      <w:r>
        <w:rPr/>
        <w:t>уметь</w:t>
      </w:r>
      <w:r>
        <w:rPr>
          <w:spacing w:val="-5"/>
        </w:rPr>
        <w:t> </w:t>
      </w:r>
      <w:r>
        <w:rPr/>
        <w:t>интегрировать</w:t>
      </w:r>
      <w:r>
        <w:rPr>
          <w:spacing w:val="-4"/>
        </w:rPr>
        <w:t> </w:t>
      </w:r>
      <w:r>
        <w:rPr/>
        <w:t>знания</w:t>
      </w:r>
      <w:r>
        <w:rPr>
          <w:spacing w:val="-4"/>
        </w:rPr>
        <w:t> </w:t>
      </w:r>
      <w:r>
        <w:rPr/>
        <w:t>из</w:t>
      </w:r>
      <w:r>
        <w:rPr>
          <w:spacing w:val="-3"/>
        </w:rPr>
        <w:t> </w:t>
      </w:r>
      <w:r>
        <w:rPr/>
        <w:t>разных</w:t>
      </w:r>
      <w:r>
        <w:rPr>
          <w:spacing w:val="-4"/>
        </w:rPr>
        <w:t> </w:t>
      </w:r>
      <w:r>
        <w:rPr/>
        <w:t>предметных</w:t>
      </w:r>
      <w:r>
        <w:rPr>
          <w:spacing w:val="-3"/>
        </w:rPr>
        <w:t> </w:t>
      </w:r>
      <w:r>
        <w:rPr>
          <w:spacing w:val="-2"/>
        </w:rPr>
        <w:t>областей;</w:t>
      </w:r>
    </w:p>
    <w:p>
      <w:pPr>
        <w:pStyle w:val="BodyText"/>
        <w:spacing w:before="5"/>
        <w:ind w:right="124"/>
      </w:pPr>
      <w:r>
        <w:rPr/>
        <w:t>выдвигать новые</w:t>
      </w:r>
      <w:r>
        <w:rPr>
          <w:spacing w:val="-2"/>
        </w:rPr>
        <w:t> </w:t>
      </w:r>
      <w:r>
        <w:rPr/>
        <w:t>идеи, предлагать оригинальные</w:t>
      </w:r>
      <w:r>
        <w:rPr>
          <w:spacing w:val="-3"/>
        </w:rPr>
        <w:t> </w:t>
      </w:r>
      <w:r>
        <w:rPr/>
        <w:t>подходы</w:t>
      </w:r>
      <w:r>
        <w:rPr>
          <w:spacing w:val="-1"/>
        </w:rPr>
        <w:t> </w:t>
      </w:r>
      <w:r>
        <w:rPr/>
        <w:t>и решения;</w:t>
      </w:r>
      <w:r>
        <w:rPr>
          <w:spacing w:val="-1"/>
        </w:rPr>
        <w:t> </w:t>
      </w:r>
      <w:r>
        <w:rPr/>
        <w:t>ставить проблемы и задачи, допускающие альтернативные решения.</w:t>
      </w:r>
    </w:p>
    <w:p>
      <w:pPr>
        <w:pStyle w:val="ListParagraph"/>
        <w:numPr>
          <w:ilvl w:val="3"/>
          <w:numId w:val="6"/>
        </w:numPr>
        <w:tabs>
          <w:tab w:pos="1919" w:val="left" w:leader="none"/>
        </w:tabs>
        <w:spacing w:line="240" w:lineRule="auto" w:before="5" w:after="0"/>
        <w:ind w:left="324" w:right="120" w:firstLine="705"/>
        <w:jc w:val="both"/>
        <w:rPr>
          <w:sz w:val="24"/>
        </w:rPr>
      </w:pPr>
      <w:r>
        <w:rPr>
          <w:sz w:val="24"/>
        </w:rPr>
        <w:t>У</w:t>
      </w:r>
      <w:r>
        <w:rPr>
          <w:spacing w:val="-15"/>
          <w:sz w:val="24"/>
        </w:rPr>
        <w:t> </w:t>
      </w:r>
      <w:r>
        <w:rPr>
          <w:sz w:val="24"/>
        </w:rPr>
        <w:t>обучающегося</w:t>
      </w:r>
      <w:r>
        <w:rPr>
          <w:spacing w:val="-14"/>
          <w:sz w:val="24"/>
        </w:rPr>
        <w:t> </w:t>
      </w:r>
      <w:r>
        <w:rPr>
          <w:sz w:val="24"/>
        </w:rPr>
        <w:t>будут</w:t>
      </w:r>
      <w:r>
        <w:rPr>
          <w:spacing w:val="-13"/>
          <w:sz w:val="24"/>
        </w:rPr>
        <w:t> </w:t>
      </w:r>
      <w:r>
        <w:rPr>
          <w:sz w:val="24"/>
        </w:rPr>
        <w:t>сформированы</w:t>
      </w:r>
      <w:r>
        <w:rPr>
          <w:spacing w:val="-15"/>
          <w:sz w:val="24"/>
        </w:rPr>
        <w:t> </w:t>
      </w:r>
      <w:r>
        <w:rPr>
          <w:sz w:val="24"/>
        </w:rPr>
        <w:t>умения</w:t>
      </w:r>
      <w:r>
        <w:rPr>
          <w:spacing w:val="-14"/>
          <w:sz w:val="24"/>
        </w:rPr>
        <w:t> </w:t>
      </w:r>
      <w:r>
        <w:rPr>
          <w:sz w:val="24"/>
        </w:rPr>
        <w:t>работать</w:t>
      </w:r>
      <w:r>
        <w:rPr>
          <w:spacing w:val="-13"/>
          <w:sz w:val="24"/>
        </w:rPr>
        <w:t> </w:t>
      </w:r>
      <w:r>
        <w:rPr>
          <w:sz w:val="24"/>
        </w:rPr>
        <w:t>с</w:t>
      </w:r>
      <w:r>
        <w:rPr>
          <w:spacing w:val="-15"/>
          <w:sz w:val="24"/>
        </w:rPr>
        <w:t> </w:t>
      </w:r>
      <w:r>
        <w:rPr>
          <w:sz w:val="24"/>
        </w:rPr>
        <w:t>информацией</w:t>
      </w:r>
      <w:r>
        <w:rPr>
          <w:spacing w:val="-13"/>
          <w:sz w:val="24"/>
        </w:rPr>
        <w:t> </w:t>
      </w:r>
      <w:r>
        <w:rPr>
          <w:sz w:val="24"/>
        </w:rPr>
        <w:t>как</w:t>
      </w:r>
      <w:r>
        <w:rPr>
          <w:spacing w:val="-13"/>
          <w:sz w:val="24"/>
        </w:rPr>
        <w:t> </w:t>
      </w:r>
      <w:r>
        <w:rPr>
          <w:sz w:val="24"/>
        </w:rPr>
        <w:t>часть познавательных универсальных учебных действий:</w:t>
      </w:r>
    </w:p>
    <w:p>
      <w:pPr>
        <w:pStyle w:val="BodyText"/>
        <w:spacing w:before="5"/>
        <w:ind w:right="114"/>
      </w:pPr>
      <w:r>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pPr>
        <w:pStyle w:val="BodyText"/>
        <w:spacing w:before="5"/>
        <w:ind w:left="0" w:firstLine="0"/>
        <w:jc w:val="left"/>
      </w:pPr>
    </w:p>
    <w:p>
      <w:pPr>
        <w:pStyle w:val="BodyText"/>
        <w:spacing w:line="242" w:lineRule="auto"/>
        <w:ind w:right="124"/>
      </w:pPr>
      <w:r>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BodyText"/>
        <w:ind w:right="122"/>
      </w:pPr>
      <w:r>
        <w:rPr/>
        <w:t>оценивать достоверность, легитимность литературной и другой информации, ее соответствие правовым и морально-этическим нормам;</w:t>
      </w:r>
    </w:p>
    <w:p>
      <w:pPr>
        <w:pStyle w:val="BodyText"/>
        <w:spacing w:before="4"/>
        <w:ind w:left="1030" w:firstLine="0"/>
      </w:pPr>
      <w:r>
        <w:rPr/>
        <w:t>использовать</w:t>
      </w:r>
      <w:r>
        <w:rPr>
          <w:spacing w:val="34"/>
        </w:rPr>
        <w:t> </w:t>
      </w:r>
      <w:r>
        <w:rPr/>
        <w:t>средства</w:t>
      </w:r>
      <w:r>
        <w:rPr>
          <w:spacing w:val="39"/>
        </w:rPr>
        <w:t> </w:t>
      </w:r>
      <w:r>
        <w:rPr/>
        <w:t>информационных</w:t>
      </w:r>
      <w:r>
        <w:rPr>
          <w:spacing w:val="35"/>
        </w:rPr>
        <w:t> </w:t>
      </w:r>
      <w:r>
        <w:rPr/>
        <w:t>и</w:t>
      </w:r>
      <w:r>
        <w:rPr>
          <w:spacing w:val="36"/>
        </w:rPr>
        <w:t> </w:t>
      </w:r>
      <w:r>
        <w:rPr/>
        <w:t>коммуникационных</w:t>
      </w:r>
      <w:r>
        <w:rPr>
          <w:spacing w:val="35"/>
        </w:rPr>
        <w:t> </w:t>
      </w:r>
      <w:r>
        <w:rPr/>
        <w:t>технологий</w:t>
      </w:r>
      <w:r>
        <w:rPr>
          <w:spacing w:val="36"/>
        </w:rPr>
        <w:t> </w:t>
      </w:r>
      <w:r>
        <w:rPr/>
        <w:t>в</w:t>
      </w:r>
      <w:r>
        <w:rPr>
          <w:spacing w:val="36"/>
        </w:rPr>
        <w:t> </w:t>
      </w:r>
      <w:r>
        <w:rPr>
          <w:spacing w:val="-2"/>
        </w:rPr>
        <w:t>решении</w:t>
      </w:r>
    </w:p>
    <w:p>
      <w:pPr>
        <w:spacing w:after="0"/>
        <w:sectPr>
          <w:pgSz w:w="11920" w:h="16850"/>
          <w:pgMar w:header="0" w:footer="1162" w:top="960" w:bottom="1480" w:left="1380" w:right="220"/>
        </w:sectPr>
      </w:pPr>
    </w:p>
    <w:p>
      <w:pPr>
        <w:pStyle w:val="BodyText"/>
        <w:spacing w:before="77"/>
        <w:ind w:right="123" w:firstLine="0"/>
      </w:pPr>
      <w:r>
        <w:rP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BodyText"/>
        <w:spacing w:before="6"/>
        <w:ind w:right="122"/>
      </w:pPr>
      <w:r>
        <w:rPr/>
        <w:t>владеть навыками распознавания и защиты литературной и другой информации, информационной безопасности личности.</w:t>
      </w:r>
    </w:p>
    <w:p>
      <w:pPr>
        <w:pStyle w:val="ListParagraph"/>
        <w:numPr>
          <w:ilvl w:val="3"/>
          <w:numId w:val="6"/>
        </w:numPr>
        <w:tabs>
          <w:tab w:pos="2118" w:val="left" w:leader="none"/>
        </w:tabs>
        <w:spacing w:line="240" w:lineRule="auto" w:before="4" w:after="0"/>
        <w:ind w:left="324" w:right="120" w:firstLine="705"/>
        <w:jc w:val="both"/>
        <w:rPr>
          <w:sz w:val="24"/>
        </w:rPr>
      </w:pPr>
      <w:r>
        <w:rPr>
          <w:sz w:val="24"/>
        </w:rPr>
        <w:t>У обучающегося будут сформированы умения общения как часть коммуникативных универсальных учебных действий:</w:t>
      </w:r>
    </w:p>
    <w:p>
      <w:pPr>
        <w:pStyle w:val="BodyText"/>
        <w:spacing w:before="5"/>
        <w:ind w:right="121"/>
      </w:pPr>
      <w:r>
        <w:rPr/>
        <w:t>осуществлять</w:t>
      </w:r>
      <w:r>
        <w:rPr>
          <w:spacing w:val="-9"/>
        </w:rPr>
        <w:t> </w:t>
      </w:r>
      <w:r>
        <w:rPr/>
        <w:t>коммуникации</w:t>
      </w:r>
      <w:r>
        <w:rPr>
          <w:spacing w:val="-11"/>
        </w:rPr>
        <w:t> </w:t>
      </w:r>
      <w:r>
        <w:rPr/>
        <w:t>во</w:t>
      </w:r>
      <w:r>
        <w:rPr>
          <w:spacing w:val="-10"/>
        </w:rPr>
        <w:t> </w:t>
      </w:r>
      <w:r>
        <w:rPr/>
        <w:t>всех</w:t>
      </w:r>
      <w:r>
        <w:rPr>
          <w:spacing w:val="-10"/>
        </w:rPr>
        <w:t> </w:t>
      </w:r>
      <w:r>
        <w:rPr/>
        <w:t>сферах</w:t>
      </w:r>
      <w:r>
        <w:rPr>
          <w:spacing w:val="-10"/>
        </w:rPr>
        <w:t> </w:t>
      </w:r>
      <w:r>
        <w:rPr/>
        <w:t>жизни,</w:t>
      </w:r>
      <w:r>
        <w:rPr>
          <w:spacing w:val="-10"/>
        </w:rPr>
        <w:t> </w:t>
      </w:r>
      <w:r>
        <w:rPr/>
        <w:t>в</w:t>
      </w:r>
      <w:r>
        <w:rPr>
          <w:spacing w:val="-10"/>
        </w:rPr>
        <w:t> </w:t>
      </w:r>
      <w:r>
        <w:rPr/>
        <w:t>том</w:t>
      </w:r>
      <w:r>
        <w:rPr>
          <w:spacing w:val="-10"/>
        </w:rPr>
        <w:t> </w:t>
      </w:r>
      <w:r>
        <w:rPr/>
        <w:t>числе</w:t>
      </w:r>
      <w:r>
        <w:rPr>
          <w:spacing w:val="-10"/>
        </w:rPr>
        <w:t> </w:t>
      </w:r>
      <w:r>
        <w:rPr/>
        <w:t>на</w:t>
      </w:r>
      <w:r>
        <w:rPr>
          <w:spacing w:val="-11"/>
        </w:rPr>
        <w:t> </w:t>
      </w:r>
      <w:r>
        <w:rPr/>
        <w:t>уроке</w:t>
      </w:r>
      <w:r>
        <w:rPr>
          <w:spacing w:val="-11"/>
        </w:rPr>
        <w:t> </w:t>
      </w:r>
      <w:r>
        <w:rPr/>
        <w:t>литературы</w:t>
      </w:r>
      <w:r>
        <w:rPr>
          <w:spacing w:val="-9"/>
        </w:rPr>
        <w:t> </w:t>
      </w:r>
      <w:r>
        <w:rPr/>
        <w:t>и</w:t>
      </w:r>
      <w:r>
        <w:rPr>
          <w:spacing w:val="-9"/>
        </w:rPr>
        <w:t> </w:t>
      </w:r>
      <w:r>
        <w:rPr/>
        <w:t>во внеурочной деятельности по предмету "Литература";</w:t>
      </w:r>
    </w:p>
    <w:p>
      <w:pPr>
        <w:pStyle w:val="BodyText"/>
        <w:spacing w:before="5"/>
        <w:ind w:right="121"/>
      </w:pPr>
      <w:r>
        <w:rPr/>
        <w:t>распознавать невербальные средства общения, понимать значение социальных знаков, распознавать</w:t>
      </w:r>
      <w:r>
        <w:rPr>
          <w:spacing w:val="-9"/>
        </w:rPr>
        <w:t> </w:t>
      </w:r>
      <w:r>
        <w:rPr/>
        <w:t>предпосылки</w:t>
      </w:r>
      <w:r>
        <w:rPr>
          <w:spacing w:val="-10"/>
        </w:rPr>
        <w:t> </w:t>
      </w:r>
      <w:r>
        <w:rPr/>
        <w:t>конфликтных</w:t>
      </w:r>
      <w:r>
        <w:rPr>
          <w:spacing w:val="-11"/>
        </w:rPr>
        <w:t> </w:t>
      </w:r>
      <w:r>
        <w:rPr/>
        <w:t>ситуаций</w:t>
      </w:r>
      <w:r>
        <w:rPr>
          <w:spacing w:val="-12"/>
        </w:rPr>
        <w:t> </w:t>
      </w:r>
      <w:r>
        <w:rPr/>
        <w:t>и</w:t>
      </w:r>
      <w:r>
        <w:rPr>
          <w:spacing w:val="-10"/>
        </w:rPr>
        <w:t> </w:t>
      </w:r>
      <w:r>
        <w:rPr/>
        <w:t>смягчать</w:t>
      </w:r>
      <w:r>
        <w:rPr>
          <w:spacing w:val="-9"/>
        </w:rPr>
        <w:t> </w:t>
      </w:r>
      <w:r>
        <w:rPr/>
        <w:t>конфликты,</w:t>
      </w:r>
      <w:r>
        <w:rPr>
          <w:spacing w:val="-10"/>
        </w:rPr>
        <w:t> </w:t>
      </w:r>
      <w:r>
        <w:rPr/>
        <w:t>опираясь</w:t>
      </w:r>
      <w:r>
        <w:rPr>
          <w:spacing w:val="-10"/>
        </w:rPr>
        <w:t> </w:t>
      </w:r>
      <w:r>
        <w:rPr/>
        <w:t>на</w:t>
      </w:r>
      <w:r>
        <w:rPr>
          <w:spacing w:val="-12"/>
        </w:rPr>
        <w:t> </w:t>
      </w:r>
      <w:r>
        <w:rPr/>
        <w:t>примеры из литературных произведений;</w:t>
      </w:r>
    </w:p>
    <w:p>
      <w:pPr>
        <w:pStyle w:val="BodyText"/>
        <w:spacing w:line="242" w:lineRule="auto" w:before="7"/>
        <w:ind w:right="122"/>
        <w:jc w:val="right"/>
      </w:pPr>
      <w:r>
        <w:rPr/>
        <w:t>владеть различными способами общения</w:t>
      </w:r>
      <w:r>
        <w:rPr>
          <w:spacing w:val="-1"/>
        </w:rPr>
        <w:t> </w:t>
      </w:r>
      <w:r>
        <w:rPr/>
        <w:t>и взаимодействия</w:t>
      </w:r>
      <w:r>
        <w:rPr>
          <w:spacing w:val="-1"/>
        </w:rPr>
        <w:t> </w:t>
      </w:r>
      <w:r>
        <w:rPr/>
        <w:t>в</w:t>
      </w:r>
      <w:r>
        <w:rPr>
          <w:spacing w:val="-2"/>
        </w:rPr>
        <w:t> </w:t>
      </w:r>
      <w:r>
        <w:rPr/>
        <w:t>парной и групповой</w:t>
      </w:r>
      <w:r>
        <w:rPr>
          <w:spacing w:val="-1"/>
        </w:rPr>
        <w:t> </w:t>
      </w:r>
      <w:r>
        <w:rPr/>
        <w:t>работе на</w:t>
      </w:r>
      <w:r>
        <w:rPr>
          <w:spacing w:val="-4"/>
        </w:rPr>
        <w:t> </w:t>
      </w:r>
      <w:r>
        <w:rPr/>
        <w:t>уроках</w:t>
      </w:r>
      <w:r>
        <w:rPr>
          <w:spacing w:val="-3"/>
        </w:rPr>
        <w:t> </w:t>
      </w:r>
      <w:r>
        <w:rPr/>
        <w:t>литературы;</w:t>
      </w:r>
      <w:r>
        <w:rPr>
          <w:spacing w:val="-3"/>
        </w:rPr>
        <w:t> </w:t>
      </w:r>
      <w:r>
        <w:rPr/>
        <w:t>аргументированно</w:t>
      </w:r>
      <w:r>
        <w:rPr>
          <w:spacing w:val="-3"/>
        </w:rPr>
        <w:t> </w:t>
      </w:r>
      <w:r>
        <w:rPr/>
        <w:t>вести</w:t>
      </w:r>
      <w:r>
        <w:rPr>
          <w:spacing w:val="-2"/>
        </w:rPr>
        <w:t> </w:t>
      </w:r>
      <w:r>
        <w:rPr/>
        <w:t>диалог,</w:t>
      </w:r>
      <w:r>
        <w:rPr>
          <w:spacing w:val="-3"/>
        </w:rPr>
        <w:t> </w:t>
      </w:r>
      <w:r>
        <w:rPr/>
        <w:t>уметь</w:t>
      </w:r>
      <w:r>
        <w:rPr>
          <w:spacing w:val="-2"/>
        </w:rPr>
        <w:t> </w:t>
      </w:r>
      <w:r>
        <w:rPr/>
        <w:t>смягчать</w:t>
      </w:r>
      <w:r>
        <w:rPr>
          <w:spacing w:val="-2"/>
        </w:rPr>
        <w:t> </w:t>
      </w:r>
      <w:r>
        <w:rPr/>
        <w:t>конфликтные</w:t>
      </w:r>
      <w:r>
        <w:rPr>
          <w:spacing w:val="-5"/>
        </w:rPr>
        <w:t> </w:t>
      </w:r>
      <w:r>
        <w:rPr/>
        <w:t>ситуации; развернуто</w:t>
      </w:r>
      <w:r>
        <w:rPr>
          <w:spacing w:val="40"/>
        </w:rPr>
        <w:t> </w:t>
      </w:r>
      <w:r>
        <w:rPr/>
        <w:t>и</w:t>
      </w:r>
      <w:r>
        <w:rPr>
          <w:spacing w:val="40"/>
        </w:rPr>
        <w:t> </w:t>
      </w:r>
      <w:r>
        <w:rPr/>
        <w:t>логично</w:t>
      </w:r>
      <w:r>
        <w:rPr>
          <w:spacing w:val="40"/>
        </w:rPr>
        <w:t> </w:t>
      </w:r>
      <w:r>
        <w:rPr/>
        <w:t>излагать</w:t>
      </w:r>
      <w:r>
        <w:rPr>
          <w:spacing w:val="40"/>
        </w:rPr>
        <w:t> </w:t>
      </w:r>
      <w:r>
        <w:rPr/>
        <w:t>в</w:t>
      </w:r>
      <w:r>
        <w:rPr>
          <w:spacing w:val="40"/>
        </w:rPr>
        <w:t> </w:t>
      </w:r>
      <w:r>
        <w:rPr/>
        <w:t>процессе</w:t>
      </w:r>
      <w:r>
        <w:rPr>
          <w:spacing w:val="40"/>
        </w:rPr>
        <w:t> </w:t>
      </w:r>
      <w:r>
        <w:rPr/>
        <w:t>анализа</w:t>
      </w:r>
      <w:r>
        <w:rPr>
          <w:spacing w:val="40"/>
        </w:rPr>
        <w:t> </w:t>
      </w:r>
      <w:r>
        <w:rPr/>
        <w:t>литературного</w:t>
      </w:r>
      <w:r>
        <w:rPr>
          <w:spacing w:val="40"/>
        </w:rPr>
        <w:t> </w:t>
      </w:r>
      <w:r>
        <w:rPr/>
        <w:t>произведения</w:t>
      </w:r>
      <w:r>
        <w:rPr>
          <w:spacing w:val="40"/>
        </w:rPr>
        <w:t> </w:t>
      </w:r>
      <w:r>
        <w:rPr/>
        <w:t>свою</w:t>
      </w:r>
    </w:p>
    <w:p>
      <w:pPr>
        <w:pStyle w:val="BodyText"/>
        <w:spacing w:line="273" w:lineRule="exact"/>
        <w:ind w:firstLine="0"/>
      </w:pPr>
      <w:r>
        <w:rPr/>
        <w:t>точку</w:t>
      </w:r>
      <w:r>
        <w:rPr>
          <w:spacing w:val="-3"/>
        </w:rPr>
        <w:t> </w:t>
      </w:r>
      <w:r>
        <w:rPr/>
        <w:t>зрения</w:t>
      </w:r>
      <w:r>
        <w:rPr>
          <w:spacing w:val="-2"/>
        </w:rPr>
        <w:t> </w:t>
      </w:r>
      <w:r>
        <w:rPr/>
        <w:t>с</w:t>
      </w:r>
      <w:r>
        <w:rPr>
          <w:spacing w:val="-6"/>
        </w:rPr>
        <w:t> </w:t>
      </w:r>
      <w:r>
        <w:rPr/>
        <w:t>использованием</w:t>
      </w:r>
      <w:r>
        <w:rPr>
          <w:spacing w:val="-3"/>
        </w:rPr>
        <w:t> </w:t>
      </w:r>
      <w:r>
        <w:rPr/>
        <w:t>языковых</w:t>
      </w:r>
      <w:r>
        <w:rPr>
          <w:spacing w:val="-2"/>
        </w:rPr>
        <w:t> средств.</w:t>
      </w:r>
    </w:p>
    <w:p>
      <w:pPr>
        <w:pStyle w:val="ListParagraph"/>
        <w:numPr>
          <w:ilvl w:val="3"/>
          <w:numId w:val="6"/>
        </w:numPr>
        <w:tabs>
          <w:tab w:pos="2007" w:val="left" w:leader="none"/>
        </w:tabs>
        <w:spacing w:line="240" w:lineRule="auto" w:before="5" w:after="0"/>
        <w:ind w:left="324" w:right="120" w:firstLine="705"/>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pPr>
        <w:pStyle w:val="BodyText"/>
        <w:spacing w:before="5"/>
        <w:ind w:right="120"/>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BodyText"/>
        <w:spacing w:before="5"/>
        <w:ind w:right="124"/>
      </w:pPr>
      <w:r>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BodyText"/>
        <w:spacing w:before="5"/>
        <w:ind w:right="116"/>
      </w:pPr>
      <w:r>
        <w:rPr/>
        <w:t>давать оценку новым ситуациям, в том числе изображенным в художественной </w:t>
      </w:r>
      <w:r>
        <w:rPr>
          <w:spacing w:val="-2"/>
        </w:rPr>
        <w:t>литературе;</w:t>
      </w:r>
    </w:p>
    <w:p>
      <w:pPr>
        <w:pStyle w:val="BodyText"/>
        <w:spacing w:before="5"/>
        <w:ind w:right="124"/>
      </w:pPr>
      <w:r>
        <w:rPr/>
        <w:t>расширять рамки учебного предмета на основе личных предпочтений с использованием читательского опыта;</w:t>
      </w:r>
    </w:p>
    <w:p>
      <w:pPr>
        <w:pStyle w:val="BodyText"/>
        <w:spacing w:line="244" w:lineRule="auto" w:before="5"/>
        <w:ind w:left="1030" w:right="698" w:firstLine="0"/>
      </w:pPr>
      <w:r>
        <w:rPr/>
        <w:t>делать</w:t>
      </w:r>
      <w:r>
        <w:rPr>
          <w:spacing w:val="-4"/>
        </w:rPr>
        <w:t> </w:t>
      </w:r>
      <w:r>
        <w:rPr/>
        <w:t>осознанный</w:t>
      </w:r>
      <w:r>
        <w:rPr>
          <w:spacing w:val="-5"/>
        </w:rPr>
        <w:t> </w:t>
      </w:r>
      <w:r>
        <w:rPr/>
        <w:t>выбор,</w:t>
      </w:r>
      <w:r>
        <w:rPr>
          <w:spacing w:val="-5"/>
        </w:rPr>
        <w:t> </w:t>
      </w:r>
      <w:r>
        <w:rPr/>
        <w:t>аргументировать</w:t>
      </w:r>
      <w:r>
        <w:rPr>
          <w:spacing w:val="-4"/>
        </w:rPr>
        <w:t> </w:t>
      </w:r>
      <w:r>
        <w:rPr/>
        <w:t>его,</w:t>
      </w:r>
      <w:r>
        <w:rPr>
          <w:spacing w:val="-5"/>
        </w:rPr>
        <w:t> </w:t>
      </w:r>
      <w:r>
        <w:rPr/>
        <w:t>брать</w:t>
      </w:r>
      <w:r>
        <w:rPr>
          <w:spacing w:val="-5"/>
        </w:rPr>
        <w:t> </w:t>
      </w:r>
      <w:r>
        <w:rPr/>
        <w:t>ответственность</w:t>
      </w:r>
      <w:r>
        <w:rPr>
          <w:spacing w:val="-5"/>
        </w:rPr>
        <w:t> </w:t>
      </w:r>
      <w:r>
        <w:rPr/>
        <w:t>за</w:t>
      </w:r>
      <w:r>
        <w:rPr>
          <w:spacing w:val="-6"/>
        </w:rPr>
        <w:t> </w:t>
      </w:r>
      <w:r>
        <w:rPr/>
        <w:t>решение; оценивать приобретенный опыт с учетом литературных знаний;</w:t>
      </w:r>
    </w:p>
    <w:p>
      <w:pPr>
        <w:pStyle w:val="BodyText"/>
        <w:ind w:right="121"/>
      </w:pPr>
      <w:r>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ListParagraph"/>
        <w:numPr>
          <w:ilvl w:val="3"/>
          <w:numId w:val="6"/>
        </w:numPr>
        <w:tabs>
          <w:tab w:pos="1955" w:val="left" w:leader="none"/>
        </w:tabs>
        <w:spacing w:line="240" w:lineRule="auto" w:before="3" w:after="0"/>
        <w:ind w:left="324" w:right="117" w:firstLine="705"/>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pPr>
        <w:pStyle w:val="BodyText"/>
        <w:spacing w:before="5"/>
        <w:ind w:right="123"/>
      </w:pPr>
      <w:r>
        <w:rPr/>
        <w:t>давать оценку новым ситуациям, вносить коррективы в деятельность, оценивать соответствие результатов целям;</w:t>
      </w:r>
    </w:p>
    <w:p>
      <w:pPr>
        <w:pStyle w:val="BodyText"/>
        <w:spacing w:before="6"/>
        <w:ind w:right="116"/>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rPr>
          <w:spacing w:val="-2"/>
        </w:rPr>
        <w:t>произведений;</w:t>
      </w:r>
    </w:p>
    <w:p>
      <w:pPr>
        <w:pStyle w:val="BodyText"/>
        <w:spacing w:line="244" w:lineRule="auto" w:before="4"/>
        <w:ind w:left="1030" w:right="1975" w:firstLine="0"/>
      </w:pPr>
      <w:r>
        <w:rPr/>
        <w:t>оценивать</w:t>
      </w:r>
      <w:r>
        <w:rPr>
          <w:spacing w:val="-3"/>
        </w:rPr>
        <w:t> </w:t>
      </w:r>
      <w:r>
        <w:rPr/>
        <w:t>риски</w:t>
      </w:r>
      <w:r>
        <w:rPr>
          <w:spacing w:val="-6"/>
        </w:rPr>
        <w:t> </w:t>
      </w:r>
      <w:r>
        <w:rPr/>
        <w:t>и</w:t>
      </w:r>
      <w:r>
        <w:rPr>
          <w:spacing w:val="-4"/>
        </w:rPr>
        <w:t> </w:t>
      </w:r>
      <w:r>
        <w:rPr/>
        <w:t>своевременно</w:t>
      </w:r>
      <w:r>
        <w:rPr>
          <w:spacing w:val="-4"/>
        </w:rPr>
        <w:t> </w:t>
      </w:r>
      <w:r>
        <w:rPr/>
        <w:t>принимать</w:t>
      </w:r>
      <w:r>
        <w:rPr>
          <w:spacing w:val="-3"/>
        </w:rPr>
        <w:t> </w:t>
      </w:r>
      <w:r>
        <w:rPr/>
        <w:t>решения</w:t>
      </w:r>
      <w:r>
        <w:rPr>
          <w:spacing w:val="-4"/>
        </w:rPr>
        <w:t> </w:t>
      </w:r>
      <w:r>
        <w:rPr/>
        <w:t>по</w:t>
      </w:r>
      <w:r>
        <w:rPr>
          <w:spacing w:val="-7"/>
        </w:rPr>
        <w:t> </w:t>
      </w:r>
      <w:r>
        <w:rPr/>
        <w:t>их</w:t>
      </w:r>
      <w:r>
        <w:rPr>
          <w:spacing w:val="-4"/>
        </w:rPr>
        <w:t> </w:t>
      </w:r>
      <w:r>
        <w:rPr/>
        <w:t>снижению; принимать себя, понимая свои недостатки и достоинства;</w:t>
      </w:r>
    </w:p>
    <w:p>
      <w:pPr>
        <w:pStyle w:val="BodyText"/>
        <w:spacing w:before="1"/>
        <w:ind w:right="123"/>
      </w:pPr>
      <w:r>
        <w:rPr/>
        <w:t>принимать мотивы и аргументы других людей при анализе результатов деятельности, в том числе в</w:t>
      </w:r>
      <w:r>
        <w:rPr>
          <w:spacing w:val="-1"/>
        </w:rPr>
        <w:t> </w:t>
      </w:r>
      <w:r>
        <w:rPr/>
        <w:t>процессе</w:t>
      </w:r>
      <w:r>
        <w:rPr>
          <w:spacing w:val="-1"/>
        </w:rPr>
        <w:t> </w:t>
      </w:r>
      <w:r>
        <w:rPr/>
        <w:t>чтения художественной литературы и обсуждения литературных</w:t>
      </w:r>
      <w:r>
        <w:rPr>
          <w:spacing w:val="-1"/>
        </w:rPr>
        <w:t> </w:t>
      </w:r>
      <w:r>
        <w:rPr/>
        <w:t>героев</w:t>
      </w:r>
      <w:r>
        <w:rPr>
          <w:spacing w:val="-1"/>
        </w:rPr>
        <w:t> </w:t>
      </w:r>
      <w:r>
        <w:rPr/>
        <w:t>и проблем, поставленных в художественных произведениях;</w:t>
      </w:r>
    </w:p>
    <w:p>
      <w:pPr>
        <w:pStyle w:val="BodyText"/>
        <w:spacing w:before="5"/>
        <w:ind w:left="1030" w:firstLine="0"/>
      </w:pPr>
      <w:r>
        <w:rPr/>
        <w:t>признавать</w:t>
      </w:r>
      <w:r>
        <w:rPr>
          <w:spacing w:val="13"/>
        </w:rPr>
        <w:t> </w:t>
      </w:r>
      <w:r>
        <w:rPr/>
        <w:t>свое</w:t>
      </w:r>
      <w:r>
        <w:rPr>
          <w:spacing w:val="14"/>
        </w:rPr>
        <w:t> </w:t>
      </w:r>
      <w:r>
        <w:rPr/>
        <w:t>право</w:t>
      </w:r>
      <w:r>
        <w:rPr>
          <w:spacing w:val="16"/>
        </w:rPr>
        <w:t> </w:t>
      </w:r>
      <w:r>
        <w:rPr/>
        <w:t>и</w:t>
      </w:r>
      <w:r>
        <w:rPr>
          <w:spacing w:val="15"/>
        </w:rPr>
        <w:t> </w:t>
      </w:r>
      <w:r>
        <w:rPr/>
        <w:t>право</w:t>
      </w:r>
      <w:r>
        <w:rPr>
          <w:spacing w:val="15"/>
        </w:rPr>
        <w:t> </w:t>
      </w:r>
      <w:r>
        <w:rPr/>
        <w:t>других</w:t>
      </w:r>
      <w:r>
        <w:rPr>
          <w:spacing w:val="14"/>
        </w:rPr>
        <w:t> </w:t>
      </w:r>
      <w:r>
        <w:rPr/>
        <w:t>людей</w:t>
      </w:r>
      <w:r>
        <w:rPr>
          <w:spacing w:val="16"/>
        </w:rPr>
        <w:t> </w:t>
      </w:r>
      <w:r>
        <w:rPr/>
        <w:t>на</w:t>
      </w:r>
      <w:r>
        <w:rPr>
          <w:spacing w:val="13"/>
        </w:rPr>
        <w:t> </w:t>
      </w:r>
      <w:r>
        <w:rPr/>
        <w:t>ошибку</w:t>
      </w:r>
      <w:r>
        <w:rPr>
          <w:spacing w:val="15"/>
        </w:rPr>
        <w:t> </w:t>
      </w:r>
      <w:r>
        <w:rPr/>
        <w:t>в</w:t>
      </w:r>
      <w:r>
        <w:rPr>
          <w:spacing w:val="14"/>
        </w:rPr>
        <w:t> </w:t>
      </w:r>
      <w:r>
        <w:rPr/>
        <w:t>дискуссиях</w:t>
      </w:r>
      <w:r>
        <w:rPr>
          <w:spacing w:val="15"/>
        </w:rPr>
        <w:t> </w:t>
      </w:r>
      <w:r>
        <w:rPr/>
        <w:t>на</w:t>
      </w:r>
      <w:r>
        <w:rPr>
          <w:spacing w:val="14"/>
        </w:rPr>
        <w:t> </w:t>
      </w:r>
      <w:r>
        <w:rPr>
          <w:spacing w:val="-2"/>
        </w:rPr>
        <w:t>литературные</w:t>
      </w:r>
    </w:p>
    <w:p>
      <w:pPr>
        <w:pStyle w:val="BodyText"/>
        <w:ind w:firstLine="0"/>
        <w:jc w:val="left"/>
      </w:pPr>
      <w:r>
        <w:rPr>
          <w:spacing w:val="-4"/>
        </w:rPr>
        <w:t>темы;</w:t>
      </w:r>
    </w:p>
    <w:p>
      <w:pPr>
        <w:pStyle w:val="BodyText"/>
        <w:spacing w:before="6"/>
        <w:ind w:left="1030" w:firstLine="0"/>
        <w:jc w:val="left"/>
      </w:pPr>
      <w:r>
        <w:rPr/>
        <w:t>развивать</w:t>
      </w:r>
      <w:r>
        <w:rPr>
          <w:spacing w:val="14"/>
        </w:rPr>
        <w:t> </w:t>
      </w:r>
      <w:r>
        <w:rPr/>
        <w:t>способность</w:t>
      </w:r>
      <w:r>
        <w:rPr>
          <w:spacing w:val="14"/>
        </w:rPr>
        <w:t> </w:t>
      </w:r>
      <w:r>
        <w:rPr/>
        <w:t>понимать</w:t>
      </w:r>
      <w:r>
        <w:rPr>
          <w:spacing w:val="17"/>
        </w:rPr>
        <w:t> </w:t>
      </w:r>
      <w:r>
        <w:rPr/>
        <w:t>мир</w:t>
      </w:r>
      <w:r>
        <w:rPr>
          <w:spacing w:val="15"/>
        </w:rPr>
        <w:t> </w:t>
      </w:r>
      <w:r>
        <w:rPr/>
        <w:t>с</w:t>
      </w:r>
      <w:r>
        <w:rPr>
          <w:spacing w:val="15"/>
        </w:rPr>
        <w:t> </w:t>
      </w:r>
      <w:r>
        <w:rPr/>
        <w:t>позиции</w:t>
      </w:r>
      <w:r>
        <w:rPr>
          <w:spacing w:val="16"/>
        </w:rPr>
        <w:t> </w:t>
      </w:r>
      <w:r>
        <w:rPr/>
        <w:t>другого</w:t>
      </w:r>
      <w:r>
        <w:rPr>
          <w:spacing w:val="16"/>
        </w:rPr>
        <w:t> </w:t>
      </w:r>
      <w:r>
        <w:rPr/>
        <w:t>человека,</w:t>
      </w:r>
      <w:r>
        <w:rPr>
          <w:spacing w:val="15"/>
        </w:rPr>
        <w:t> </w:t>
      </w:r>
      <w:r>
        <w:rPr/>
        <w:t>используя</w:t>
      </w:r>
      <w:r>
        <w:rPr>
          <w:spacing w:val="13"/>
        </w:rPr>
        <w:t> </w:t>
      </w:r>
      <w:r>
        <w:rPr/>
        <w:t>знания</w:t>
      </w:r>
      <w:r>
        <w:rPr>
          <w:spacing w:val="15"/>
        </w:rPr>
        <w:t> </w:t>
      </w:r>
      <w:r>
        <w:rPr>
          <w:spacing w:val="-5"/>
        </w:rPr>
        <w:t>по</w:t>
      </w:r>
    </w:p>
    <w:p>
      <w:pPr>
        <w:pStyle w:val="BodyText"/>
        <w:ind w:firstLine="0"/>
        <w:jc w:val="left"/>
      </w:pPr>
      <w:r>
        <w:rPr>
          <w:spacing w:val="-2"/>
        </w:rPr>
        <w:t>литературе.</w:t>
      </w:r>
    </w:p>
    <w:p>
      <w:pPr>
        <w:pStyle w:val="ListParagraph"/>
        <w:numPr>
          <w:ilvl w:val="3"/>
          <w:numId w:val="6"/>
        </w:numPr>
        <w:tabs>
          <w:tab w:pos="1930" w:val="left" w:leader="none"/>
        </w:tabs>
        <w:spacing w:line="244" w:lineRule="auto" w:before="4" w:after="0"/>
        <w:ind w:left="1030" w:right="125" w:firstLine="0"/>
        <w:jc w:val="left"/>
        <w:rPr>
          <w:sz w:val="24"/>
        </w:rPr>
      </w:pPr>
      <w:r>
        <w:rPr>
          <w:sz w:val="24"/>
        </w:rPr>
        <w:t>У обучающегося будут сформированы умения совместной деятельности: понимать</w:t>
      </w:r>
      <w:r>
        <w:rPr>
          <w:spacing w:val="-7"/>
          <w:sz w:val="24"/>
        </w:rPr>
        <w:t> </w:t>
      </w:r>
      <w:r>
        <w:rPr>
          <w:sz w:val="24"/>
        </w:rPr>
        <w:t>и</w:t>
      </w:r>
      <w:r>
        <w:rPr>
          <w:spacing w:val="-5"/>
          <w:sz w:val="24"/>
        </w:rPr>
        <w:t> </w:t>
      </w:r>
      <w:r>
        <w:rPr>
          <w:sz w:val="24"/>
        </w:rPr>
        <w:t>использовать</w:t>
      </w:r>
      <w:r>
        <w:rPr>
          <w:spacing w:val="-4"/>
          <w:sz w:val="24"/>
        </w:rPr>
        <w:t> </w:t>
      </w:r>
      <w:r>
        <w:rPr>
          <w:sz w:val="24"/>
        </w:rPr>
        <w:t>преимущества</w:t>
      </w:r>
      <w:r>
        <w:rPr>
          <w:spacing w:val="-7"/>
          <w:sz w:val="24"/>
        </w:rPr>
        <w:t> </w:t>
      </w:r>
      <w:r>
        <w:rPr>
          <w:sz w:val="24"/>
        </w:rPr>
        <w:t>командной</w:t>
      </w:r>
      <w:r>
        <w:rPr>
          <w:spacing w:val="-5"/>
          <w:sz w:val="24"/>
        </w:rPr>
        <w:t> </w:t>
      </w:r>
      <w:r>
        <w:rPr>
          <w:sz w:val="24"/>
        </w:rPr>
        <w:t>и</w:t>
      </w:r>
      <w:r>
        <w:rPr>
          <w:spacing w:val="-7"/>
          <w:sz w:val="24"/>
        </w:rPr>
        <w:t> </w:t>
      </w:r>
      <w:r>
        <w:rPr>
          <w:sz w:val="24"/>
        </w:rPr>
        <w:t>индивидуальной</w:t>
      </w:r>
      <w:r>
        <w:rPr>
          <w:spacing w:val="-7"/>
          <w:sz w:val="24"/>
        </w:rPr>
        <w:t> </w:t>
      </w:r>
      <w:r>
        <w:rPr>
          <w:sz w:val="24"/>
        </w:rPr>
        <w:t>работы</w:t>
      </w:r>
      <w:r>
        <w:rPr>
          <w:spacing w:val="-6"/>
          <w:sz w:val="24"/>
        </w:rPr>
        <w:t> </w:t>
      </w:r>
      <w:r>
        <w:rPr>
          <w:sz w:val="24"/>
        </w:rPr>
        <w:t>на</w:t>
      </w:r>
      <w:r>
        <w:rPr>
          <w:spacing w:val="-7"/>
          <w:sz w:val="24"/>
        </w:rPr>
        <w:t> </w:t>
      </w:r>
      <w:r>
        <w:rPr>
          <w:sz w:val="24"/>
        </w:rPr>
        <w:t>уроке</w:t>
      </w:r>
      <w:r>
        <w:rPr>
          <w:spacing w:val="-7"/>
          <w:sz w:val="24"/>
        </w:rPr>
        <w:t> </w:t>
      </w:r>
      <w:r>
        <w:rPr>
          <w:sz w:val="24"/>
        </w:rPr>
        <w:t>и</w:t>
      </w:r>
    </w:p>
    <w:p>
      <w:pPr>
        <w:spacing w:after="0" w:line="244" w:lineRule="auto"/>
        <w:jc w:val="left"/>
        <w:rPr>
          <w:sz w:val="24"/>
        </w:rPr>
        <w:sectPr>
          <w:pgSz w:w="11920" w:h="16850"/>
          <w:pgMar w:header="0" w:footer="1162" w:top="960" w:bottom="1480" w:left="1380" w:right="220"/>
        </w:sectPr>
      </w:pPr>
    </w:p>
    <w:p>
      <w:pPr>
        <w:pStyle w:val="BodyText"/>
        <w:spacing w:before="77"/>
        <w:ind w:firstLine="0"/>
      </w:pPr>
      <w:r>
        <w:rPr/>
        <w:t>во</w:t>
      </w:r>
      <w:r>
        <w:rPr>
          <w:spacing w:val="-3"/>
        </w:rPr>
        <w:t> </w:t>
      </w:r>
      <w:r>
        <w:rPr/>
        <w:t>внеурочной</w:t>
      </w:r>
      <w:r>
        <w:rPr>
          <w:spacing w:val="-3"/>
        </w:rPr>
        <w:t> </w:t>
      </w:r>
      <w:r>
        <w:rPr/>
        <w:t>деятельности</w:t>
      </w:r>
      <w:r>
        <w:rPr>
          <w:spacing w:val="-2"/>
        </w:rPr>
        <w:t> </w:t>
      </w:r>
      <w:r>
        <w:rPr/>
        <w:t>по</w:t>
      </w:r>
      <w:r>
        <w:rPr>
          <w:spacing w:val="-2"/>
        </w:rPr>
        <w:t> литературе;</w:t>
      </w:r>
    </w:p>
    <w:p>
      <w:pPr>
        <w:pStyle w:val="BodyText"/>
        <w:spacing w:before="5"/>
        <w:ind w:right="124"/>
      </w:pPr>
      <w:r>
        <w:rPr/>
        <w:t>выбирать тематику и методы совместных действий с учетом общих интересов и возможностей каждого члена коллектива;</w:t>
      </w:r>
    </w:p>
    <w:p>
      <w:pPr>
        <w:pStyle w:val="BodyText"/>
        <w:spacing w:before="5"/>
        <w:ind w:right="120"/>
      </w:pPr>
      <w:r>
        <w:rPr/>
        <w:t>принимать</w:t>
      </w:r>
      <w:r>
        <w:rPr>
          <w:spacing w:val="-15"/>
        </w:rPr>
        <w:t> </w:t>
      </w:r>
      <w:r>
        <w:rPr/>
        <w:t>цели</w:t>
      </w:r>
      <w:r>
        <w:rPr>
          <w:spacing w:val="-15"/>
        </w:rPr>
        <w:t> </w:t>
      </w:r>
      <w:r>
        <w:rPr/>
        <w:t>совместной</w:t>
      </w:r>
      <w:r>
        <w:rPr>
          <w:spacing w:val="-15"/>
        </w:rPr>
        <w:t> </w:t>
      </w:r>
      <w:r>
        <w:rPr/>
        <w:t>деятельности,</w:t>
      </w:r>
      <w:r>
        <w:rPr>
          <w:spacing w:val="-15"/>
        </w:rPr>
        <w:t> </w:t>
      </w:r>
      <w:r>
        <w:rPr/>
        <w:t>организовывать</w:t>
      </w:r>
      <w:r>
        <w:rPr>
          <w:spacing w:val="-15"/>
        </w:rPr>
        <w:t> </w:t>
      </w:r>
      <w:r>
        <w:rPr/>
        <w:t>и</w:t>
      </w:r>
      <w:r>
        <w:rPr>
          <w:spacing w:val="-15"/>
        </w:rPr>
        <w:t> </w:t>
      </w:r>
      <w:r>
        <w:rPr/>
        <w:t>координировать</w:t>
      </w:r>
      <w:r>
        <w:rPr>
          <w:spacing w:val="-15"/>
        </w:rPr>
        <w:t> </w:t>
      </w:r>
      <w:r>
        <w:rPr/>
        <w:t>действия</w:t>
      </w:r>
      <w:r>
        <w:rPr>
          <w:spacing w:val="-15"/>
        </w:rPr>
        <w:t> </w:t>
      </w:r>
      <w:r>
        <w:rPr/>
        <w:t>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pPr>
        <w:pStyle w:val="BodyText"/>
        <w:spacing w:before="5"/>
        <w:ind w:right="122"/>
      </w:pPr>
      <w:r>
        <w:rPr/>
        <w:t>оценивать качество своего вклада и каждого участника команды в общий результат по разработанным критериям;</w:t>
      </w:r>
    </w:p>
    <w:p>
      <w:pPr>
        <w:pStyle w:val="BodyText"/>
        <w:spacing w:line="242" w:lineRule="auto" w:before="5"/>
        <w:ind w:right="115"/>
      </w:pPr>
      <w:r>
        <w:rPr/>
        <w:t>предлагать</w:t>
      </w:r>
      <w:r>
        <w:rPr>
          <w:spacing w:val="-15"/>
        </w:rPr>
        <w:t> </w:t>
      </w:r>
      <w:r>
        <w:rPr/>
        <w:t>новые</w:t>
      </w:r>
      <w:r>
        <w:rPr>
          <w:spacing w:val="-15"/>
        </w:rPr>
        <w:t> </w:t>
      </w:r>
      <w:r>
        <w:rPr/>
        <w:t>проекты,</w:t>
      </w:r>
      <w:r>
        <w:rPr>
          <w:spacing w:val="-15"/>
        </w:rPr>
        <w:t> </w:t>
      </w:r>
      <w:r>
        <w:rPr/>
        <w:t>в</w:t>
      </w:r>
      <w:r>
        <w:rPr>
          <w:spacing w:val="-15"/>
        </w:rPr>
        <w:t> </w:t>
      </w:r>
      <w:r>
        <w:rPr/>
        <w:t>том</w:t>
      </w:r>
      <w:r>
        <w:rPr>
          <w:spacing w:val="-15"/>
        </w:rPr>
        <w:t> </w:t>
      </w:r>
      <w:r>
        <w:rPr/>
        <w:t>числе</w:t>
      </w:r>
      <w:r>
        <w:rPr>
          <w:spacing w:val="-15"/>
        </w:rPr>
        <w:t> </w:t>
      </w:r>
      <w:r>
        <w:rPr/>
        <w:t>литературные,</w:t>
      </w:r>
      <w:r>
        <w:rPr>
          <w:spacing w:val="-15"/>
        </w:rPr>
        <w:t> </w:t>
      </w:r>
      <w:r>
        <w:rPr/>
        <w:t>оценивать</w:t>
      </w:r>
      <w:r>
        <w:rPr>
          <w:spacing w:val="-15"/>
        </w:rPr>
        <w:t> </w:t>
      </w:r>
      <w:r>
        <w:rPr/>
        <w:t>идеи</w:t>
      </w:r>
      <w:r>
        <w:rPr>
          <w:spacing w:val="-15"/>
        </w:rPr>
        <w:t> </w:t>
      </w:r>
      <w:r>
        <w:rPr/>
        <w:t>с</w:t>
      </w:r>
      <w:r>
        <w:rPr>
          <w:spacing w:val="-15"/>
        </w:rPr>
        <w:t> </w:t>
      </w:r>
      <w:r>
        <w:rPr/>
        <w:t>позиции</w:t>
      </w:r>
      <w:r>
        <w:rPr>
          <w:spacing w:val="-15"/>
        </w:rPr>
        <w:t> </w:t>
      </w:r>
      <w:r>
        <w:rPr/>
        <w:t>новизны, оригинальности, практической значимости;</w:t>
      </w:r>
    </w:p>
    <w:p>
      <w:pPr>
        <w:pStyle w:val="BodyText"/>
        <w:spacing w:before="2"/>
        <w:ind w:right="122"/>
      </w:pPr>
      <w:r>
        <w:rPr/>
        <w:t>осуществлять позитивное стратегическое поведение в различных ситуациях, проявлять творчество и воображение, быть инициативным.</w:t>
      </w:r>
    </w:p>
    <w:p>
      <w:pPr>
        <w:pStyle w:val="ListParagraph"/>
        <w:numPr>
          <w:ilvl w:val="2"/>
          <w:numId w:val="6"/>
        </w:numPr>
        <w:tabs>
          <w:tab w:pos="1770" w:val="left" w:leader="none"/>
        </w:tabs>
        <w:spacing w:line="240" w:lineRule="auto" w:before="5" w:after="0"/>
        <w:ind w:left="324" w:right="116" w:firstLine="705"/>
        <w:jc w:val="both"/>
        <w:rPr>
          <w:sz w:val="24"/>
        </w:rPr>
      </w:pPr>
      <w:r>
        <w:rPr>
          <w:sz w:val="24"/>
        </w:rPr>
        <w:t>Предметные результаты освоения программы по литературе на уровне среднего общего образования должны обеспечивать:</w:t>
      </w:r>
    </w:p>
    <w:p>
      <w:pPr>
        <w:pStyle w:val="ListParagraph"/>
        <w:numPr>
          <w:ilvl w:val="0"/>
          <w:numId w:val="8"/>
        </w:numPr>
        <w:tabs>
          <w:tab w:pos="1282" w:val="left" w:leader="none"/>
        </w:tabs>
        <w:spacing w:line="240" w:lineRule="auto" w:before="5" w:after="0"/>
        <w:ind w:left="324" w:right="120" w:firstLine="705"/>
        <w:jc w:val="both"/>
        <w:rPr>
          <w:sz w:val="24"/>
        </w:rPr>
      </w:pPr>
      <w:r>
        <w:rPr>
          <w:sz w:val="24"/>
        </w:rPr>
        <w:t>осознание</w:t>
      </w:r>
      <w:r>
        <w:rPr>
          <w:spacing w:val="-10"/>
          <w:sz w:val="24"/>
        </w:rPr>
        <w:t> </w:t>
      </w:r>
      <w:r>
        <w:rPr>
          <w:sz w:val="24"/>
        </w:rPr>
        <w:t>причастности</w:t>
      </w:r>
      <w:r>
        <w:rPr>
          <w:spacing w:val="-8"/>
          <w:sz w:val="24"/>
        </w:rPr>
        <w:t> </w:t>
      </w:r>
      <w:r>
        <w:rPr>
          <w:sz w:val="24"/>
        </w:rPr>
        <w:t>к</w:t>
      </w:r>
      <w:r>
        <w:rPr>
          <w:spacing w:val="-9"/>
          <w:sz w:val="24"/>
        </w:rPr>
        <w:t> </w:t>
      </w:r>
      <w:r>
        <w:rPr>
          <w:sz w:val="24"/>
        </w:rPr>
        <w:t>отечественным</w:t>
      </w:r>
      <w:r>
        <w:rPr>
          <w:spacing w:val="-10"/>
          <w:sz w:val="24"/>
        </w:rPr>
        <w:t> </w:t>
      </w:r>
      <w:r>
        <w:rPr>
          <w:sz w:val="24"/>
        </w:rPr>
        <w:t>традициям</w:t>
      </w:r>
      <w:r>
        <w:rPr>
          <w:spacing w:val="-10"/>
          <w:sz w:val="24"/>
        </w:rPr>
        <w:t> </w:t>
      </w:r>
      <w:r>
        <w:rPr>
          <w:sz w:val="24"/>
        </w:rPr>
        <w:t>и</w:t>
      </w:r>
      <w:r>
        <w:rPr>
          <w:spacing w:val="-11"/>
          <w:sz w:val="24"/>
        </w:rPr>
        <w:t> </w:t>
      </w:r>
      <w:r>
        <w:rPr>
          <w:sz w:val="24"/>
        </w:rPr>
        <w:t>исторической</w:t>
      </w:r>
      <w:r>
        <w:rPr>
          <w:spacing w:val="-8"/>
          <w:sz w:val="24"/>
        </w:rPr>
        <w:t> </w:t>
      </w:r>
      <w:r>
        <w:rPr>
          <w:sz w:val="24"/>
        </w:rPr>
        <w:t>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ListParagraph"/>
        <w:numPr>
          <w:ilvl w:val="0"/>
          <w:numId w:val="8"/>
        </w:numPr>
        <w:tabs>
          <w:tab w:pos="1291" w:val="left" w:leader="none"/>
        </w:tabs>
        <w:spacing w:line="240" w:lineRule="auto" w:before="5" w:after="0"/>
        <w:ind w:left="324" w:right="115" w:firstLine="705"/>
        <w:jc w:val="both"/>
        <w:rPr>
          <w:sz w:val="24"/>
        </w:rPr>
      </w:pPr>
      <w:r>
        <w:rPr>
          <w:sz w:val="24"/>
        </w:rPr>
        <w:t>осознание</w:t>
      </w:r>
      <w:r>
        <w:rPr>
          <w:spacing w:val="-1"/>
          <w:sz w:val="24"/>
        </w:rPr>
        <w:t> </w:t>
      </w:r>
      <w:r>
        <w:rPr>
          <w:sz w:val="24"/>
        </w:rPr>
        <w:t>взаимосвязи между языковым, литературным, интеллектуальным, духовно- нравственным развитием личности;</w:t>
      </w:r>
    </w:p>
    <w:p>
      <w:pPr>
        <w:pStyle w:val="ListParagraph"/>
        <w:numPr>
          <w:ilvl w:val="0"/>
          <w:numId w:val="8"/>
        </w:numPr>
        <w:tabs>
          <w:tab w:pos="1447" w:val="left" w:leader="none"/>
        </w:tabs>
        <w:spacing w:line="240" w:lineRule="auto" w:before="5" w:after="0"/>
        <w:ind w:left="324" w:right="120" w:firstLine="705"/>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pPr>
        <w:pStyle w:val="ListParagraph"/>
        <w:numPr>
          <w:ilvl w:val="0"/>
          <w:numId w:val="8"/>
        </w:numPr>
        <w:tabs>
          <w:tab w:pos="1288" w:val="left" w:leader="none"/>
        </w:tabs>
        <w:spacing w:line="240" w:lineRule="auto" w:before="5" w:after="0"/>
        <w:ind w:left="324" w:right="114" w:firstLine="705"/>
        <w:jc w:val="both"/>
        <w:rPr>
          <w:sz w:val="24"/>
        </w:rPr>
      </w:pPr>
      <w:r>
        <w:rPr>
          <w:sz w:val="24"/>
        </w:rPr>
        <w:t>знание</w:t>
      </w:r>
      <w:r>
        <w:rPr>
          <w:spacing w:val="-3"/>
          <w:sz w:val="24"/>
        </w:rPr>
        <w:t> </w:t>
      </w:r>
      <w:r>
        <w:rPr>
          <w:sz w:val="24"/>
        </w:rPr>
        <w:t>содержания, понимание</w:t>
      </w:r>
      <w:r>
        <w:rPr>
          <w:spacing w:val="-3"/>
          <w:sz w:val="24"/>
        </w:rPr>
        <w:t> </w:t>
      </w:r>
      <w:r>
        <w:rPr>
          <w:sz w:val="24"/>
        </w:rPr>
        <w:t>ключевых</w:t>
      </w:r>
      <w:r>
        <w:rPr>
          <w:spacing w:val="-2"/>
          <w:sz w:val="24"/>
        </w:rPr>
        <w:t> </w:t>
      </w:r>
      <w:r>
        <w:rPr>
          <w:sz w:val="24"/>
        </w:rPr>
        <w:t>проблем</w:t>
      </w:r>
      <w:r>
        <w:rPr>
          <w:spacing w:val="-4"/>
          <w:sz w:val="24"/>
        </w:rPr>
        <w:t> </w:t>
      </w:r>
      <w:r>
        <w:rPr>
          <w:sz w:val="24"/>
        </w:rPr>
        <w:t>и</w:t>
      </w:r>
      <w:r>
        <w:rPr>
          <w:spacing w:val="-2"/>
          <w:sz w:val="24"/>
        </w:rPr>
        <w:t> </w:t>
      </w:r>
      <w:r>
        <w:rPr>
          <w:sz w:val="24"/>
        </w:rPr>
        <w:t>осознание</w:t>
      </w:r>
      <w:r>
        <w:rPr>
          <w:spacing w:val="-3"/>
          <w:sz w:val="24"/>
        </w:rPr>
        <w:t> </w:t>
      </w:r>
      <w:r>
        <w:rPr>
          <w:sz w:val="24"/>
        </w:rPr>
        <w:t>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w:t>
      </w:r>
      <w:r>
        <w:rPr>
          <w:spacing w:val="-7"/>
          <w:sz w:val="24"/>
        </w:rPr>
        <w:t> </w:t>
      </w:r>
      <w:r>
        <w:rPr>
          <w:sz w:val="24"/>
        </w:rPr>
        <w:t>роман</w:t>
      </w:r>
      <w:r>
        <w:rPr>
          <w:spacing w:val="-6"/>
          <w:sz w:val="24"/>
        </w:rPr>
        <w:t> </w:t>
      </w:r>
      <w:r>
        <w:rPr>
          <w:sz w:val="24"/>
        </w:rPr>
        <w:t>И.А.</w:t>
      </w:r>
      <w:r>
        <w:rPr>
          <w:spacing w:val="-7"/>
          <w:sz w:val="24"/>
        </w:rPr>
        <w:t> </w:t>
      </w:r>
      <w:r>
        <w:rPr>
          <w:sz w:val="24"/>
        </w:rPr>
        <w:t>Гончарова</w:t>
      </w:r>
      <w:r>
        <w:rPr>
          <w:spacing w:val="-9"/>
          <w:sz w:val="24"/>
        </w:rPr>
        <w:t> </w:t>
      </w:r>
      <w:r>
        <w:rPr>
          <w:sz w:val="24"/>
        </w:rPr>
        <w:t>"Обломов";</w:t>
      </w:r>
      <w:r>
        <w:rPr>
          <w:spacing w:val="-7"/>
          <w:sz w:val="24"/>
        </w:rPr>
        <w:t> </w:t>
      </w:r>
      <w:r>
        <w:rPr>
          <w:sz w:val="24"/>
        </w:rPr>
        <w:t>роман</w:t>
      </w:r>
      <w:r>
        <w:rPr>
          <w:spacing w:val="-6"/>
          <w:sz w:val="24"/>
        </w:rPr>
        <w:t> </w:t>
      </w:r>
      <w:r>
        <w:rPr>
          <w:sz w:val="24"/>
        </w:rPr>
        <w:t>И.С.</w:t>
      </w:r>
      <w:r>
        <w:rPr>
          <w:spacing w:val="-7"/>
          <w:sz w:val="24"/>
        </w:rPr>
        <w:t> </w:t>
      </w:r>
      <w:r>
        <w:rPr>
          <w:sz w:val="24"/>
        </w:rPr>
        <w:t>Тургенева</w:t>
      </w:r>
      <w:r>
        <w:rPr>
          <w:spacing w:val="-8"/>
          <w:sz w:val="24"/>
        </w:rPr>
        <w:t> </w:t>
      </w:r>
      <w:r>
        <w:rPr>
          <w:sz w:val="24"/>
        </w:rPr>
        <w:t>"Отцы</w:t>
      </w:r>
      <w:r>
        <w:rPr>
          <w:spacing w:val="-8"/>
          <w:sz w:val="24"/>
        </w:rPr>
        <w:t> </w:t>
      </w:r>
      <w:r>
        <w:rPr>
          <w:sz w:val="24"/>
        </w:rPr>
        <w:t>и</w:t>
      </w:r>
      <w:r>
        <w:rPr>
          <w:spacing w:val="-6"/>
          <w:sz w:val="24"/>
        </w:rPr>
        <w:t> </w:t>
      </w:r>
      <w:r>
        <w:rPr>
          <w:sz w:val="24"/>
        </w:rPr>
        <w:t>дети";</w:t>
      </w:r>
      <w:r>
        <w:rPr>
          <w:spacing w:val="-7"/>
          <w:sz w:val="24"/>
        </w:rPr>
        <w:t> </w:t>
      </w:r>
      <w:r>
        <w:rPr>
          <w:sz w:val="24"/>
        </w:rPr>
        <w:t>стихотворения Ф.И.</w:t>
      </w:r>
      <w:r>
        <w:rPr>
          <w:spacing w:val="-2"/>
          <w:sz w:val="24"/>
        </w:rPr>
        <w:t> </w:t>
      </w:r>
      <w:r>
        <w:rPr>
          <w:sz w:val="24"/>
        </w:rPr>
        <w:t>Тютчева,</w:t>
      </w:r>
      <w:r>
        <w:rPr>
          <w:spacing w:val="-2"/>
          <w:sz w:val="24"/>
        </w:rPr>
        <w:t> </w:t>
      </w:r>
      <w:r>
        <w:rPr>
          <w:sz w:val="24"/>
        </w:rPr>
        <w:t>А.А. Фета,</w:t>
      </w:r>
      <w:r>
        <w:rPr>
          <w:spacing w:val="-2"/>
          <w:sz w:val="24"/>
        </w:rPr>
        <w:t> </w:t>
      </w:r>
      <w:r>
        <w:rPr>
          <w:sz w:val="24"/>
        </w:rPr>
        <w:t>стихотворения</w:t>
      </w:r>
      <w:r>
        <w:rPr>
          <w:spacing w:val="-2"/>
          <w:sz w:val="24"/>
        </w:rPr>
        <w:t> </w:t>
      </w:r>
      <w:r>
        <w:rPr>
          <w:sz w:val="24"/>
        </w:rPr>
        <w:t>и поэма</w:t>
      </w:r>
      <w:r>
        <w:rPr>
          <w:spacing w:val="-3"/>
          <w:sz w:val="24"/>
        </w:rPr>
        <w:t> </w:t>
      </w:r>
      <w:r>
        <w:rPr>
          <w:sz w:val="24"/>
        </w:rPr>
        <w:t>"Кому на</w:t>
      </w:r>
      <w:r>
        <w:rPr>
          <w:spacing w:val="-3"/>
          <w:sz w:val="24"/>
        </w:rPr>
        <w:t> </w:t>
      </w:r>
      <w:r>
        <w:rPr>
          <w:sz w:val="24"/>
        </w:rPr>
        <w:t>Руси</w:t>
      </w:r>
      <w:r>
        <w:rPr>
          <w:spacing w:val="-2"/>
          <w:sz w:val="24"/>
        </w:rPr>
        <w:t> </w:t>
      </w:r>
      <w:r>
        <w:rPr>
          <w:sz w:val="24"/>
        </w:rPr>
        <w:t>жить</w:t>
      </w:r>
      <w:r>
        <w:rPr>
          <w:spacing w:val="-1"/>
          <w:sz w:val="24"/>
        </w:rPr>
        <w:t> </w:t>
      </w:r>
      <w:r>
        <w:rPr>
          <w:sz w:val="24"/>
        </w:rPr>
        <w:t>хорошо"</w:t>
      </w:r>
      <w:r>
        <w:rPr>
          <w:spacing w:val="-3"/>
          <w:sz w:val="24"/>
        </w:rPr>
        <w:t> </w:t>
      </w:r>
      <w:r>
        <w:rPr>
          <w:sz w:val="24"/>
        </w:rPr>
        <w:t>Н.А.</w:t>
      </w:r>
      <w:r>
        <w:rPr>
          <w:spacing w:val="-1"/>
          <w:sz w:val="24"/>
        </w:rPr>
        <w:t> </w:t>
      </w:r>
      <w:r>
        <w:rPr>
          <w:sz w:val="24"/>
        </w:rPr>
        <w:t>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w:t>
      </w:r>
      <w:r>
        <w:rPr>
          <w:spacing w:val="-15"/>
          <w:sz w:val="24"/>
        </w:rPr>
        <w:t> </w:t>
      </w:r>
      <w:r>
        <w:rPr>
          <w:sz w:val="24"/>
        </w:rPr>
        <w:t>Н.С.</w:t>
      </w:r>
      <w:r>
        <w:rPr>
          <w:spacing w:val="-14"/>
          <w:sz w:val="24"/>
        </w:rPr>
        <w:t> </w:t>
      </w:r>
      <w:r>
        <w:rPr>
          <w:sz w:val="24"/>
        </w:rPr>
        <w:t>Лескова;</w:t>
      </w:r>
      <w:r>
        <w:rPr>
          <w:spacing w:val="-14"/>
          <w:sz w:val="24"/>
        </w:rPr>
        <w:t> </w:t>
      </w:r>
      <w:r>
        <w:rPr>
          <w:sz w:val="24"/>
        </w:rPr>
        <w:t>рассказы</w:t>
      </w:r>
      <w:r>
        <w:rPr>
          <w:spacing w:val="-15"/>
          <w:sz w:val="24"/>
        </w:rPr>
        <w:t> </w:t>
      </w:r>
      <w:r>
        <w:rPr>
          <w:sz w:val="24"/>
        </w:rPr>
        <w:t>и</w:t>
      </w:r>
      <w:r>
        <w:rPr>
          <w:spacing w:val="-14"/>
          <w:sz w:val="24"/>
        </w:rPr>
        <w:t> </w:t>
      </w:r>
      <w:r>
        <w:rPr>
          <w:sz w:val="24"/>
        </w:rPr>
        <w:t>пьеса</w:t>
      </w:r>
      <w:r>
        <w:rPr>
          <w:spacing w:val="-15"/>
          <w:sz w:val="24"/>
        </w:rPr>
        <w:t> </w:t>
      </w:r>
      <w:r>
        <w:rPr>
          <w:sz w:val="24"/>
        </w:rPr>
        <w:t>"Вишневый</w:t>
      </w:r>
      <w:r>
        <w:rPr>
          <w:spacing w:val="-14"/>
          <w:sz w:val="24"/>
        </w:rPr>
        <w:t> </w:t>
      </w:r>
      <w:r>
        <w:rPr>
          <w:sz w:val="24"/>
        </w:rPr>
        <w:t>сад"</w:t>
      </w:r>
      <w:r>
        <w:rPr>
          <w:spacing w:val="-14"/>
          <w:sz w:val="24"/>
        </w:rPr>
        <w:t> </w:t>
      </w:r>
      <w:r>
        <w:rPr>
          <w:sz w:val="24"/>
        </w:rPr>
        <w:t>А.П.</w:t>
      </w:r>
      <w:r>
        <w:rPr>
          <w:spacing w:val="-14"/>
          <w:sz w:val="24"/>
        </w:rPr>
        <w:t> </w:t>
      </w:r>
      <w:r>
        <w:rPr>
          <w:sz w:val="24"/>
        </w:rPr>
        <w:t>Чехова;</w:t>
      </w:r>
      <w:r>
        <w:rPr>
          <w:spacing w:val="-14"/>
          <w:sz w:val="24"/>
        </w:rPr>
        <w:t> </w:t>
      </w:r>
      <w:r>
        <w:rPr>
          <w:sz w:val="24"/>
        </w:rPr>
        <w:t>рассказы</w:t>
      </w:r>
      <w:r>
        <w:rPr>
          <w:spacing w:val="-15"/>
          <w:sz w:val="24"/>
        </w:rPr>
        <w:t> </w:t>
      </w:r>
      <w:r>
        <w:rPr>
          <w:sz w:val="24"/>
        </w:rPr>
        <w:t>и</w:t>
      </w:r>
      <w:r>
        <w:rPr>
          <w:spacing w:val="-14"/>
          <w:sz w:val="24"/>
        </w:rPr>
        <w:t> </w:t>
      </w:r>
      <w:r>
        <w:rPr>
          <w:sz w:val="24"/>
        </w:rPr>
        <w:t>пьеса</w:t>
      </w:r>
      <w:r>
        <w:rPr>
          <w:spacing w:val="-15"/>
          <w:sz w:val="24"/>
        </w:rPr>
        <w:t> </w:t>
      </w:r>
      <w:r>
        <w:rPr>
          <w:sz w:val="24"/>
        </w:rPr>
        <w:t>"На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w:t>
      </w:r>
      <w:r>
        <w:rPr>
          <w:spacing w:val="-10"/>
          <w:sz w:val="24"/>
        </w:rPr>
        <w:t> </w:t>
      </w:r>
      <w:r>
        <w:rPr>
          <w:sz w:val="24"/>
        </w:rPr>
        <w:t>"Белая</w:t>
      </w:r>
      <w:r>
        <w:rPr>
          <w:spacing w:val="-11"/>
          <w:sz w:val="24"/>
        </w:rPr>
        <w:t> </w:t>
      </w:r>
      <w:r>
        <w:rPr>
          <w:sz w:val="24"/>
        </w:rPr>
        <w:t>гвардия";</w:t>
      </w:r>
      <w:r>
        <w:rPr>
          <w:spacing w:val="-10"/>
          <w:sz w:val="24"/>
        </w:rPr>
        <w:t> </w:t>
      </w:r>
      <w:r>
        <w:rPr>
          <w:sz w:val="24"/>
        </w:rPr>
        <w:t>роман</w:t>
      </w:r>
      <w:r>
        <w:rPr>
          <w:spacing w:val="-10"/>
          <w:sz w:val="24"/>
        </w:rPr>
        <w:t> </w:t>
      </w:r>
      <w:r>
        <w:rPr>
          <w:sz w:val="24"/>
        </w:rPr>
        <w:t>А.А.</w:t>
      </w:r>
      <w:r>
        <w:rPr>
          <w:spacing w:val="-11"/>
          <w:sz w:val="24"/>
        </w:rPr>
        <w:t> </w:t>
      </w:r>
      <w:r>
        <w:rPr>
          <w:sz w:val="24"/>
        </w:rPr>
        <w:t>Фадеева</w:t>
      </w:r>
      <w:r>
        <w:rPr>
          <w:spacing w:val="-12"/>
          <w:sz w:val="24"/>
        </w:rPr>
        <w:t> </w:t>
      </w:r>
      <w:r>
        <w:rPr>
          <w:sz w:val="24"/>
        </w:rPr>
        <w:t>"Молодая</w:t>
      </w:r>
      <w:r>
        <w:rPr>
          <w:spacing w:val="-11"/>
          <w:sz w:val="24"/>
        </w:rPr>
        <w:t> </w:t>
      </w:r>
      <w:r>
        <w:rPr>
          <w:sz w:val="24"/>
        </w:rPr>
        <w:t>гвардия";</w:t>
      </w:r>
      <w:r>
        <w:rPr>
          <w:spacing w:val="-10"/>
          <w:sz w:val="24"/>
        </w:rPr>
        <w:t> </w:t>
      </w:r>
      <w:r>
        <w:rPr>
          <w:sz w:val="24"/>
        </w:rPr>
        <w:t>роман</w:t>
      </w:r>
      <w:r>
        <w:rPr>
          <w:spacing w:val="-10"/>
          <w:sz w:val="24"/>
        </w:rPr>
        <w:t> </w:t>
      </w:r>
      <w:r>
        <w:rPr>
          <w:sz w:val="24"/>
        </w:rPr>
        <w:t>В.О.</w:t>
      </w:r>
      <w:r>
        <w:rPr>
          <w:spacing w:val="-11"/>
          <w:sz w:val="24"/>
        </w:rPr>
        <w:t> </w:t>
      </w:r>
      <w:r>
        <w:rPr>
          <w:sz w:val="24"/>
        </w:rPr>
        <w:t>Богомолова</w:t>
      </w:r>
      <w:r>
        <w:rPr>
          <w:spacing w:val="-12"/>
          <w:sz w:val="24"/>
        </w:rPr>
        <w:t> </w:t>
      </w:r>
      <w:r>
        <w:rPr>
          <w:sz w:val="24"/>
        </w:rPr>
        <w:t>"В</w:t>
      </w:r>
      <w:r>
        <w:rPr>
          <w:spacing w:val="-10"/>
          <w:sz w:val="24"/>
        </w:rPr>
        <w:t> </w:t>
      </w:r>
      <w:r>
        <w:rPr>
          <w:sz w:val="24"/>
        </w:rPr>
        <w:t>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w:t>
      </w:r>
      <w:r>
        <w:rPr>
          <w:spacing w:val="-1"/>
          <w:sz w:val="24"/>
        </w:rPr>
        <w:t> </w:t>
      </w:r>
      <w:r>
        <w:rPr>
          <w:sz w:val="24"/>
        </w:rPr>
        <w:t>пьеса</w:t>
      </w:r>
      <w:r>
        <w:rPr>
          <w:spacing w:val="-1"/>
          <w:sz w:val="24"/>
        </w:rPr>
        <w:t> </w:t>
      </w:r>
      <w:r>
        <w:rPr>
          <w:sz w:val="24"/>
        </w:rPr>
        <w:t>одного из драматургов по выбору (в</w:t>
      </w:r>
      <w:r>
        <w:rPr>
          <w:spacing w:val="-2"/>
          <w:sz w:val="24"/>
        </w:rPr>
        <w:t> </w:t>
      </w:r>
      <w:r>
        <w:rPr>
          <w:sz w:val="24"/>
        </w:rPr>
        <w:t>том числе</w:t>
      </w:r>
      <w:r>
        <w:rPr>
          <w:spacing w:val="-1"/>
          <w:sz w:val="24"/>
        </w:rPr>
        <w:t> </w:t>
      </w:r>
      <w:r>
        <w:rPr>
          <w:sz w:val="24"/>
        </w:rPr>
        <w:t>А.И. Арбузова, А.В. Вампилова</w:t>
      </w:r>
      <w:r>
        <w:rPr>
          <w:spacing w:val="-4"/>
          <w:sz w:val="24"/>
        </w:rPr>
        <w:t> </w:t>
      </w:r>
      <w:r>
        <w:rPr>
          <w:sz w:val="24"/>
        </w:rPr>
        <w:t>и других);</w:t>
      </w:r>
      <w:r>
        <w:rPr>
          <w:spacing w:val="-2"/>
          <w:sz w:val="24"/>
        </w:rPr>
        <w:t> </w:t>
      </w:r>
      <w:r>
        <w:rPr>
          <w:sz w:val="24"/>
        </w:rPr>
        <w:t>не</w:t>
      </w:r>
      <w:r>
        <w:rPr>
          <w:spacing w:val="-3"/>
          <w:sz w:val="24"/>
        </w:rPr>
        <w:t> </w:t>
      </w:r>
      <w:r>
        <w:rPr>
          <w:sz w:val="24"/>
        </w:rPr>
        <w:t>менее</w:t>
      </w:r>
      <w:r>
        <w:rPr>
          <w:spacing w:val="-3"/>
          <w:sz w:val="24"/>
        </w:rPr>
        <w:t> </w:t>
      </w:r>
      <w:r>
        <w:rPr>
          <w:sz w:val="24"/>
        </w:rPr>
        <w:t>двух</w:t>
      </w:r>
      <w:r>
        <w:rPr>
          <w:spacing w:val="-2"/>
          <w:sz w:val="24"/>
        </w:rPr>
        <w:t> </w:t>
      </w:r>
      <w:r>
        <w:rPr>
          <w:sz w:val="24"/>
        </w:rPr>
        <w:t>произведений</w:t>
      </w:r>
      <w:r>
        <w:rPr>
          <w:spacing w:val="-4"/>
          <w:sz w:val="24"/>
        </w:rPr>
        <w:t> </w:t>
      </w:r>
      <w:r>
        <w:rPr>
          <w:sz w:val="24"/>
        </w:rPr>
        <w:t>зарубежной</w:t>
      </w:r>
      <w:r>
        <w:rPr>
          <w:spacing w:val="-2"/>
          <w:sz w:val="24"/>
        </w:rPr>
        <w:t> </w:t>
      </w:r>
      <w:r>
        <w:rPr>
          <w:sz w:val="24"/>
        </w:rPr>
        <w:t>литературы</w:t>
      </w:r>
      <w:r>
        <w:rPr>
          <w:spacing w:val="-2"/>
          <w:sz w:val="24"/>
        </w:rPr>
        <w:t> </w:t>
      </w:r>
      <w:r>
        <w:rPr>
          <w:sz w:val="24"/>
        </w:rPr>
        <w:t>(в</w:t>
      </w:r>
      <w:r>
        <w:rPr>
          <w:spacing w:val="-3"/>
          <w:sz w:val="24"/>
        </w:rPr>
        <w:t> </w:t>
      </w:r>
      <w:r>
        <w:rPr>
          <w:sz w:val="24"/>
        </w:rPr>
        <w:t>том</w:t>
      </w:r>
      <w:r>
        <w:rPr>
          <w:spacing w:val="-2"/>
          <w:sz w:val="24"/>
        </w:rPr>
        <w:t> </w:t>
      </w:r>
      <w:r>
        <w:rPr>
          <w:sz w:val="24"/>
        </w:rPr>
        <w:t>числе</w:t>
      </w:r>
      <w:r>
        <w:rPr>
          <w:spacing w:val="-3"/>
          <w:sz w:val="24"/>
        </w:rPr>
        <w:t> </w:t>
      </w:r>
      <w:r>
        <w:rPr>
          <w:sz w:val="24"/>
        </w:rPr>
        <w:t>романы</w:t>
      </w:r>
      <w:r>
        <w:rPr>
          <w:spacing w:val="-2"/>
          <w:sz w:val="24"/>
        </w:rPr>
        <w:t> </w:t>
      </w:r>
      <w:r>
        <w:rPr>
          <w:sz w:val="24"/>
        </w:rPr>
        <w:t>и</w:t>
      </w:r>
      <w:r>
        <w:rPr>
          <w:spacing w:val="-2"/>
          <w:sz w:val="24"/>
        </w:rPr>
        <w:t> </w:t>
      </w:r>
      <w:r>
        <w:rPr>
          <w:sz w:val="24"/>
        </w:rPr>
        <w:t>повести</w:t>
      </w:r>
      <w:r>
        <w:rPr>
          <w:spacing w:val="-1"/>
          <w:sz w:val="24"/>
        </w:rPr>
        <w:t> </w:t>
      </w:r>
      <w:r>
        <w:rPr>
          <w:sz w:val="24"/>
        </w:rPr>
        <w:t>Ч. Диккенса,</w:t>
      </w:r>
      <w:r>
        <w:rPr>
          <w:spacing w:val="-6"/>
          <w:sz w:val="24"/>
        </w:rPr>
        <w:t> </w:t>
      </w:r>
      <w:r>
        <w:rPr>
          <w:sz w:val="24"/>
        </w:rPr>
        <w:t>Г.</w:t>
      </w:r>
      <w:r>
        <w:rPr>
          <w:spacing w:val="-5"/>
          <w:sz w:val="24"/>
        </w:rPr>
        <w:t> </w:t>
      </w:r>
      <w:r>
        <w:rPr>
          <w:sz w:val="24"/>
        </w:rPr>
        <w:t>Флобера,</w:t>
      </w:r>
      <w:r>
        <w:rPr>
          <w:spacing w:val="-6"/>
          <w:sz w:val="24"/>
        </w:rPr>
        <w:t> </w:t>
      </w:r>
      <w:r>
        <w:rPr>
          <w:sz w:val="24"/>
        </w:rPr>
        <w:t>Э.М.</w:t>
      </w:r>
      <w:r>
        <w:rPr>
          <w:spacing w:val="-6"/>
          <w:sz w:val="24"/>
        </w:rPr>
        <w:t> </w:t>
      </w:r>
      <w:r>
        <w:rPr>
          <w:sz w:val="24"/>
        </w:rPr>
        <w:t>Ремарка,</w:t>
      </w:r>
      <w:r>
        <w:rPr>
          <w:spacing w:val="-6"/>
          <w:sz w:val="24"/>
        </w:rPr>
        <w:t> </w:t>
      </w:r>
      <w:r>
        <w:rPr>
          <w:sz w:val="24"/>
        </w:rPr>
        <w:t>Э.</w:t>
      </w:r>
      <w:r>
        <w:rPr>
          <w:spacing w:val="-6"/>
          <w:sz w:val="24"/>
        </w:rPr>
        <w:t> </w:t>
      </w:r>
      <w:r>
        <w:rPr>
          <w:sz w:val="24"/>
        </w:rPr>
        <w:t>Хемингуэя,</w:t>
      </w:r>
      <w:r>
        <w:rPr>
          <w:spacing w:val="-6"/>
          <w:sz w:val="24"/>
        </w:rPr>
        <w:t> </w:t>
      </w:r>
      <w:r>
        <w:rPr>
          <w:sz w:val="24"/>
        </w:rPr>
        <w:t>Д.</w:t>
      </w:r>
      <w:r>
        <w:rPr>
          <w:spacing w:val="-6"/>
          <w:sz w:val="24"/>
        </w:rPr>
        <w:t> </w:t>
      </w:r>
      <w:r>
        <w:rPr>
          <w:sz w:val="24"/>
        </w:rPr>
        <w:t>Сэлинджера,</w:t>
      </w:r>
      <w:r>
        <w:rPr>
          <w:spacing w:val="-6"/>
          <w:sz w:val="24"/>
        </w:rPr>
        <w:t> </w:t>
      </w:r>
      <w:r>
        <w:rPr>
          <w:sz w:val="24"/>
        </w:rPr>
        <w:t>Р.</w:t>
      </w:r>
      <w:r>
        <w:rPr>
          <w:spacing w:val="-6"/>
          <w:sz w:val="24"/>
        </w:rPr>
        <w:t> </w:t>
      </w:r>
      <w:r>
        <w:rPr>
          <w:sz w:val="24"/>
        </w:rPr>
        <w:t>Брэдбери;</w:t>
      </w:r>
      <w:r>
        <w:rPr>
          <w:spacing w:val="-5"/>
          <w:sz w:val="24"/>
        </w:rPr>
        <w:t> </w:t>
      </w:r>
      <w:r>
        <w:rPr>
          <w:sz w:val="24"/>
        </w:rPr>
        <w:t>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ListParagraph"/>
        <w:numPr>
          <w:ilvl w:val="0"/>
          <w:numId w:val="8"/>
        </w:numPr>
        <w:tabs>
          <w:tab w:pos="1307" w:val="left" w:leader="none"/>
        </w:tabs>
        <w:spacing w:line="240" w:lineRule="auto" w:before="6" w:after="0"/>
        <w:ind w:left="1307" w:right="0" w:hanging="277"/>
        <w:jc w:val="both"/>
        <w:rPr>
          <w:sz w:val="24"/>
        </w:rPr>
      </w:pPr>
      <w:r>
        <w:rPr>
          <w:sz w:val="24"/>
        </w:rPr>
        <w:t>сформированность</w:t>
      </w:r>
      <w:r>
        <w:rPr>
          <w:spacing w:val="13"/>
          <w:sz w:val="24"/>
        </w:rPr>
        <w:t> </w:t>
      </w:r>
      <w:r>
        <w:rPr>
          <w:sz w:val="24"/>
        </w:rPr>
        <w:t>умений</w:t>
      </w:r>
      <w:r>
        <w:rPr>
          <w:spacing w:val="14"/>
          <w:sz w:val="24"/>
        </w:rPr>
        <w:t> </w:t>
      </w:r>
      <w:r>
        <w:rPr>
          <w:sz w:val="24"/>
        </w:rPr>
        <w:t>определять</w:t>
      </w:r>
      <w:r>
        <w:rPr>
          <w:spacing w:val="12"/>
          <w:sz w:val="24"/>
        </w:rPr>
        <w:t> </w:t>
      </w:r>
      <w:r>
        <w:rPr>
          <w:sz w:val="24"/>
        </w:rPr>
        <w:t>и</w:t>
      </w:r>
      <w:r>
        <w:rPr>
          <w:spacing w:val="14"/>
          <w:sz w:val="24"/>
        </w:rPr>
        <w:t> </w:t>
      </w:r>
      <w:r>
        <w:rPr>
          <w:sz w:val="24"/>
        </w:rPr>
        <w:t>учитывать</w:t>
      </w:r>
      <w:r>
        <w:rPr>
          <w:spacing w:val="12"/>
          <w:sz w:val="24"/>
        </w:rPr>
        <w:t> </w:t>
      </w:r>
      <w:r>
        <w:rPr>
          <w:sz w:val="24"/>
        </w:rPr>
        <w:t>историко-культурный</w:t>
      </w:r>
      <w:r>
        <w:rPr>
          <w:spacing w:val="12"/>
          <w:sz w:val="24"/>
        </w:rPr>
        <w:t> </w:t>
      </w:r>
      <w:r>
        <w:rPr>
          <w:sz w:val="24"/>
        </w:rPr>
        <w:t>контекст</w:t>
      </w:r>
      <w:r>
        <w:rPr>
          <w:spacing w:val="13"/>
          <w:sz w:val="24"/>
        </w:rPr>
        <w:t> </w:t>
      </w:r>
      <w:r>
        <w:rPr>
          <w:spacing w:val="-10"/>
          <w:sz w:val="24"/>
        </w:rPr>
        <w:t>и</w:t>
      </w:r>
    </w:p>
    <w:p>
      <w:pPr>
        <w:spacing w:after="0" w:line="240" w:lineRule="auto"/>
        <w:jc w:val="both"/>
        <w:rPr>
          <w:sz w:val="24"/>
        </w:rPr>
        <w:sectPr>
          <w:pgSz w:w="11920" w:h="16850"/>
          <w:pgMar w:header="0" w:footer="1162" w:top="960" w:bottom="1480" w:left="1380" w:right="220"/>
        </w:sectPr>
      </w:pPr>
    </w:p>
    <w:p>
      <w:pPr>
        <w:pStyle w:val="BodyText"/>
        <w:spacing w:before="77"/>
        <w:ind w:right="121" w:firstLine="0"/>
      </w:pPr>
      <w:r>
        <w:rPr/>
        <w:t>контекст творчества писателя в процессе анализа художественных произведений, выявлять их связь с современностью;</w:t>
      </w:r>
    </w:p>
    <w:p>
      <w:pPr>
        <w:pStyle w:val="ListParagraph"/>
        <w:numPr>
          <w:ilvl w:val="0"/>
          <w:numId w:val="8"/>
        </w:numPr>
        <w:tabs>
          <w:tab w:pos="1332" w:val="left" w:leader="none"/>
        </w:tabs>
        <w:spacing w:line="240" w:lineRule="auto" w:before="5" w:after="0"/>
        <w:ind w:left="324" w:right="119" w:firstLine="705"/>
        <w:jc w:val="both"/>
        <w:rPr>
          <w:sz w:val="24"/>
        </w:rPr>
      </w:pPr>
      <w:r>
        <w:rPr>
          <w:sz w:val="24"/>
        </w:rPr>
        <w:t>способность выявлять в произведениях художественной литературы образы, темы, идеи,</w:t>
      </w:r>
      <w:r>
        <w:rPr>
          <w:spacing w:val="-3"/>
          <w:sz w:val="24"/>
        </w:rPr>
        <w:t> </w:t>
      </w:r>
      <w:r>
        <w:rPr>
          <w:sz w:val="24"/>
        </w:rPr>
        <w:t>проблемы</w:t>
      </w:r>
      <w:r>
        <w:rPr>
          <w:spacing w:val="-2"/>
          <w:sz w:val="24"/>
        </w:rPr>
        <w:t> </w:t>
      </w:r>
      <w:r>
        <w:rPr>
          <w:sz w:val="24"/>
        </w:rPr>
        <w:t>и выражать свое</w:t>
      </w:r>
      <w:r>
        <w:rPr>
          <w:spacing w:val="-3"/>
          <w:sz w:val="24"/>
        </w:rPr>
        <w:t> </w:t>
      </w:r>
      <w:r>
        <w:rPr>
          <w:sz w:val="24"/>
        </w:rPr>
        <w:t>отношение</w:t>
      </w:r>
      <w:r>
        <w:rPr>
          <w:spacing w:val="-5"/>
          <w:sz w:val="24"/>
        </w:rPr>
        <w:t> </w:t>
      </w:r>
      <w:r>
        <w:rPr>
          <w:sz w:val="24"/>
        </w:rPr>
        <w:t>к</w:t>
      </w:r>
      <w:r>
        <w:rPr>
          <w:spacing w:val="-3"/>
          <w:sz w:val="24"/>
        </w:rPr>
        <w:t> </w:t>
      </w:r>
      <w:r>
        <w:rPr>
          <w:sz w:val="24"/>
        </w:rPr>
        <w:t>ним</w:t>
      </w:r>
      <w:r>
        <w:rPr>
          <w:spacing w:val="-2"/>
          <w:sz w:val="24"/>
        </w:rPr>
        <w:t> </w:t>
      </w:r>
      <w:r>
        <w:rPr>
          <w:sz w:val="24"/>
        </w:rPr>
        <w:t>в</w:t>
      </w:r>
      <w:r>
        <w:rPr>
          <w:spacing w:val="-2"/>
          <w:sz w:val="24"/>
        </w:rPr>
        <w:t> </w:t>
      </w:r>
      <w:r>
        <w:rPr>
          <w:sz w:val="24"/>
        </w:rPr>
        <w:t>развернутых</w:t>
      </w:r>
      <w:r>
        <w:rPr>
          <w:spacing w:val="-1"/>
          <w:sz w:val="24"/>
        </w:rPr>
        <w:t> </w:t>
      </w:r>
      <w:r>
        <w:rPr>
          <w:sz w:val="24"/>
        </w:rPr>
        <w:t>аргументированных</w:t>
      </w:r>
      <w:r>
        <w:rPr>
          <w:spacing w:val="-2"/>
          <w:sz w:val="24"/>
        </w:rPr>
        <w:t> </w:t>
      </w:r>
      <w:r>
        <w:rPr>
          <w:sz w:val="24"/>
        </w:rPr>
        <w:t>устных</w:t>
      </w:r>
      <w:r>
        <w:rPr>
          <w:spacing w:val="-3"/>
          <w:sz w:val="24"/>
        </w:rPr>
        <w:t> </w:t>
      </w:r>
      <w:r>
        <w:rPr>
          <w:sz w:val="24"/>
        </w:rPr>
        <w:t>и письменных высказываниях, участвовать в дискуссии на литературные темы;</w:t>
      </w:r>
    </w:p>
    <w:p>
      <w:pPr>
        <w:pStyle w:val="ListParagraph"/>
        <w:numPr>
          <w:ilvl w:val="0"/>
          <w:numId w:val="8"/>
        </w:numPr>
        <w:tabs>
          <w:tab w:pos="1380" w:val="left" w:leader="none"/>
        </w:tabs>
        <w:spacing w:line="240" w:lineRule="auto" w:before="5" w:after="0"/>
        <w:ind w:left="324" w:right="116" w:firstLine="705"/>
        <w:jc w:val="both"/>
        <w:rPr>
          <w:sz w:val="24"/>
        </w:rPr>
      </w:pPr>
      <w:r>
        <w:rPr>
          <w:sz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pPr>
        <w:pStyle w:val="ListParagraph"/>
        <w:numPr>
          <w:ilvl w:val="0"/>
          <w:numId w:val="8"/>
        </w:numPr>
        <w:tabs>
          <w:tab w:pos="1342" w:val="left" w:leader="none"/>
        </w:tabs>
        <w:spacing w:line="240" w:lineRule="auto" w:before="5" w:after="0"/>
        <w:ind w:left="324" w:right="122" w:firstLine="705"/>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ListParagraph"/>
        <w:numPr>
          <w:ilvl w:val="0"/>
          <w:numId w:val="8"/>
        </w:numPr>
        <w:tabs>
          <w:tab w:pos="1387" w:val="left" w:leader="none"/>
        </w:tabs>
        <w:spacing w:line="240" w:lineRule="auto" w:before="5" w:after="0"/>
        <w:ind w:left="324" w:right="117" w:firstLine="705"/>
        <w:jc w:val="both"/>
        <w:rPr>
          <w:sz w:val="24"/>
        </w:rPr>
      </w:pPr>
      <w:r>
        <w:rPr>
          <w:sz w:val="24"/>
        </w:rPr>
        <w:t>владение умениями анализа и интерпретации художественных произведений в единстве</w:t>
      </w:r>
      <w:r>
        <w:rPr>
          <w:spacing w:val="-11"/>
          <w:sz w:val="24"/>
        </w:rPr>
        <w:t> </w:t>
      </w:r>
      <w:r>
        <w:rPr>
          <w:sz w:val="24"/>
        </w:rPr>
        <w:t>формы</w:t>
      </w:r>
      <w:r>
        <w:rPr>
          <w:spacing w:val="-11"/>
          <w:sz w:val="24"/>
        </w:rPr>
        <w:t> </w:t>
      </w:r>
      <w:r>
        <w:rPr>
          <w:sz w:val="24"/>
        </w:rPr>
        <w:t>и</w:t>
      </w:r>
      <w:r>
        <w:rPr>
          <w:spacing w:val="-10"/>
          <w:sz w:val="24"/>
        </w:rPr>
        <w:t> </w:t>
      </w:r>
      <w:r>
        <w:rPr>
          <w:sz w:val="24"/>
        </w:rPr>
        <w:t>содержания</w:t>
      </w:r>
      <w:r>
        <w:rPr>
          <w:spacing w:val="-11"/>
          <w:sz w:val="24"/>
        </w:rPr>
        <w:t> </w:t>
      </w:r>
      <w:r>
        <w:rPr>
          <w:sz w:val="24"/>
        </w:rPr>
        <w:t>(с</w:t>
      </w:r>
      <w:r>
        <w:rPr>
          <w:spacing w:val="-12"/>
          <w:sz w:val="24"/>
        </w:rPr>
        <w:t> </w:t>
      </w:r>
      <w:r>
        <w:rPr>
          <w:sz w:val="24"/>
        </w:rPr>
        <w:t>учетом</w:t>
      </w:r>
      <w:r>
        <w:rPr>
          <w:spacing w:val="-11"/>
          <w:sz w:val="24"/>
        </w:rPr>
        <w:t> </w:t>
      </w:r>
      <w:r>
        <w:rPr>
          <w:sz w:val="24"/>
        </w:rPr>
        <w:t>неоднозначности</w:t>
      </w:r>
      <w:r>
        <w:rPr>
          <w:spacing w:val="-11"/>
          <w:sz w:val="24"/>
        </w:rPr>
        <w:t> </w:t>
      </w:r>
      <w:r>
        <w:rPr>
          <w:sz w:val="24"/>
        </w:rPr>
        <w:t>заложенных</w:t>
      </w:r>
      <w:r>
        <w:rPr>
          <w:spacing w:val="-11"/>
          <w:sz w:val="24"/>
        </w:rPr>
        <w:t> </w:t>
      </w:r>
      <w:r>
        <w:rPr>
          <w:sz w:val="24"/>
        </w:rPr>
        <w:t>в</w:t>
      </w:r>
      <w:r>
        <w:rPr>
          <w:spacing w:val="-11"/>
          <w:sz w:val="24"/>
        </w:rPr>
        <w:t> </w:t>
      </w:r>
      <w:r>
        <w:rPr>
          <w:sz w:val="24"/>
        </w:rPr>
        <w:t>нем</w:t>
      </w:r>
      <w:r>
        <w:rPr>
          <w:spacing w:val="-11"/>
          <w:sz w:val="24"/>
        </w:rPr>
        <w:t> </w:t>
      </w:r>
      <w:r>
        <w:rPr>
          <w:sz w:val="24"/>
        </w:rPr>
        <w:t>смыслов</w:t>
      </w:r>
      <w:r>
        <w:rPr>
          <w:spacing w:val="-11"/>
          <w:sz w:val="24"/>
        </w:rPr>
        <w:t> </w:t>
      </w:r>
      <w:r>
        <w:rPr>
          <w:sz w:val="24"/>
        </w:rPr>
        <w:t>и</w:t>
      </w:r>
      <w:r>
        <w:rPr>
          <w:spacing w:val="-10"/>
          <w:sz w:val="24"/>
        </w:rPr>
        <w:t> </w:t>
      </w:r>
      <w:r>
        <w:rPr>
          <w:sz w:val="24"/>
        </w:rPr>
        <w:t>наличия в</w:t>
      </w:r>
      <w:r>
        <w:rPr>
          <w:spacing w:val="-3"/>
          <w:sz w:val="24"/>
        </w:rPr>
        <w:t> </w:t>
      </w:r>
      <w:r>
        <w:rPr>
          <w:sz w:val="24"/>
        </w:rPr>
        <w:t>нем</w:t>
      </w:r>
      <w:r>
        <w:rPr>
          <w:spacing w:val="-4"/>
          <w:sz w:val="24"/>
        </w:rPr>
        <w:t> </w:t>
      </w:r>
      <w:r>
        <w:rPr>
          <w:sz w:val="24"/>
        </w:rPr>
        <w:t>подтекста)</w:t>
      </w:r>
      <w:r>
        <w:rPr>
          <w:spacing w:val="-3"/>
          <w:sz w:val="24"/>
        </w:rPr>
        <w:t> </w:t>
      </w:r>
      <w:r>
        <w:rPr>
          <w:sz w:val="24"/>
        </w:rPr>
        <w:t>с</w:t>
      </w:r>
      <w:r>
        <w:rPr>
          <w:spacing w:val="-4"/>
          <w:sz w:val="24"/>
        </w:rPr>
        <w:t> </w:t>
      </w:r>
      <w:r>
        <w:rPr>
          <w:sz w:val="24"/>
        </w:rPr>
        <w:t>использованием</w:t>
      </w:r>
      <w:r>
        <w:rPr>
          <w:spacing w:val="-3"/>
          <w:sz w:val="24"/>
        </w:rPr>
        <w:t> </w:t>
      </w:r>
      <w:r>
        <w:rPr>
          <w:sz w:val="24"/>
        </w:rPr>
        <w:t>теоретико-литературных</w:t>
      </w:r>
      <w:r>
        <w:rPr>
          <w:spacing w:val="-3"/>
          <w:sz w:val="24"/>
        </w:rPr>
        <w:t> </w:t>
      </w:r>
      <w:r>
        <w:rPr>
          <w:sz w:val="24"/>
        </w:rPr>
        <w:t>терминов</w:t>
      </w:r>
      <w:r>
        <w:rPr>
          <w:spacing w:val="-3"/>
          <w:sz w:val="24"/>
        </w:rPr>
        <w:t> </w:t>
      </w:r>
      <w:r>
        <w:rPr>
          <w:sz w:val="24"/>
        </w:rPr>
        <w:t>и</w:t>
      </w:r>
      <w:r>
        <w:rPr>
          <w:spacing w:val="-3"/>
          <w:sz w:val="24"/>
        </w:rPr>
        <w:t> </w:t>
      </w:r>
      <w:r>
        <w:rPr>
          <w:sz w:val="24"/>
        </w:rPr>
        <w:t>понятий</w:t>
      </w:r>
      <w:r>
        <w:rPr>
          <w:spacing w:val="-3"/>
          <w:sz w:val="24"/>
        </w:rPr>
        <w:t> </w:t>
      </w:r>
      <w:r>
        <w:rPr>
          <w:sz w:val="24"/>
        </w:rPr>
        <w:t>(в</w:t>
      </w:r>
      <w:r>
        <w:rPr>
          <w:spacing w:val="-4"/>
          <w:sz w:val="24"/>
        </w:rPr>
        <w:t> </w:t>
      </w:r>
      <w:r>
        <w:rPr>
          <w:sz w:val="24"/>
        </w:rPr>
        <w:t>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8"/>
          <w:sz w:val="24"/>
        </w:rPr>
        <w:t> </w:t>
      </w:r>
      <w:r>
        <w:rPr>
          <w:sz w:val="24"/>
        </w:rPr>
        <w:t>и</w:t>
      </w:r>
      <w:r>
        <w:rPr>
          <w:spacing w:val="-5"/>
          <w:sz w:val="24"/>
        </w:rPr>
        <w:t> </w:t>
      </w:r>
      <w:r>
        <w:rPr>
          <w:sz w:val="24"/>
        </w:rPr>
        <w:t>его</w:t>
      </w:r>
      <w:r>
        <w:rPr>
          <w:spacing w:val="-8"/>
          <w:sz w:val="24"/>
        </w:rPr>
        <w:t> </w:t>
      </w:r>
      <w:r>
        <w:rPr>
          <w:sz w:val="24"/>
        </w:rPr>
        <w:t>воплощение;</w:t>
      </w:r>
      <w:r>
        <w:rPr>
          <w:spacing w:val="-8"/>
          <w:sz w:val="24"/>
        </w:rPr>
        <w:t> </w:t>
      </w:r>
      <w:r>
        <w:rPr>
          <w:sz w:val="24"/>
        </w:rPr>
        <w:t>художественное</w:t>
      </w:r>
      <w:r>
        <w:rPr>
          <w:spacing w:val="-9"/>
          <w:sz w:val="24"/>
        </w:rPr>
        <w:t> </w:t>
      </w:r>
      <w:r>
        <w:rPr>
          <w:sz w:val="24"/>
        </w:rPr>
        <w:t>время</w:t>
      </w:r>
      <w:r>
        <w:rPr>
          <w:spacing w:val="-8"/>
          <w:sz w:val="24"/>
        </w:rPr>
        <w:t> </w:t>
      </w:r>
      <w:r>
        <w:rPr>
          <w:sz w:val="24"/>
        </w:rPr>
        <w:t>и</w:t>
      </w:r>
      <w:r>
        <w:rPr>
          <w:spacing w:val="-7"/>
          <w:sz w:val="24"/>
        </w:rPr>
        <w:t> </w:t>
      </w:r>
      <w:r>
        <w:rPr>
          <w:sz w:val="24"/>
        </w:rPr>
        <w:t>пространство;</w:t>
      </w:r>
      <w:r>
        <w:rPr>
          <w:spacing w:val="-8"/>
          <w:sz w:val="24"/>
        </w:rPr>
        <w:t> </w:t>
      </w:r>
      <w:r>
        <w:rPr>
          <w:sz w:val="24"/>
        </w:rPr>
        <w:t>миф</w:t>
      </w:r>
      <w:r>
        <w:rPr>
          <w:spacing w:val="-8"/>
          <w:sz w:val="24"/>
        </w:rPr>
        <w:t> </w:t>
      </w:r>
      <w:r>
        <w:rPr>
          <w:sz w:val="24"/>
        </w:rPr>
        <w:t>и</w:t>
      </w:r>
      <w:r>
        <w:rPr>
          <w:spacing w:val="-7"/>
          <w:sz w:val="24"/>
        </w:rPr>
        <w:t> </w:t>
      </w:r>
      <w:r>
        <w:rPr>
          <w:sz w:val="24"/>
        </w:rPr>
        <w:t>литература;</w:t>
      </w:r>
      <w:r>
        <w:rPr>
          <w:spacing w:val="-8"/>
          <w:sz w:val="24"/>
        </w:rPr>
        <w:t> </w:t>
      </w:r>
      <w:r>
        <w:rPr>
          <w:sz w:val="24"/>
        </w:rPr>
        <w:t>историзм, народность;</w:t>
      </w:r>
      <w:r>
        <w:rPr>
          <w:spacing w:val="-11"/>
          <w:sz w:val="24"/>
        </w:rPr>
        <w:t> </w:t>
      </w:r>
      <w:r>
        <w:rPr>
          <w:sz w:val="24"/>
        </w:rPr>
        <w:t>историко-литературный</w:t>
      </w:r>
      <w:r>
        <w:rPr>
          <w:spacing w:val="-11"/>
          <w:sz w:val="24"/>
        </w:rPr>
        <w:t> </w:t>
      </w:r>
      <w:r>
        <w:rPr>
          <w:sz w:val="24"/>
        </w:rPr>
        <w:t>процесс;</w:t>
      </w:r>
      <w:r>
        <w:rPr>
          <w:spacing w:val="-9"/>
          <w:sz w:val="24"/>
        </w:rPr>
        <w:t> </w:t>
      </w:r>
      <w:r>
        <w:rPr>
          <w:sz w:val="24"/>
        </w:rPr>
        <w:t>литературные</w:t>
      </w:r>
      <w:r>
        <w:rPr>
          <w:spacing w:val="-11"/>
          <w:sz w:val="24"/>
        </w:rPr>
        <w:t> </w:t>
      </w:r>
      <w:r>
        <w:rPr>
          <w:sz w:val="24"/>
        </w:rPr>
        <w:t>направления</w:t>
      </w:r>
      <w:r>
        <w:rPr>
          <w:spacing w:val="-9"/>
          <w:sz w:val="24"/>
        </w:rPr>
        <w:t> </w:t>
      </w:r>
      <w:r>
        <w:rPr>
          <w:sz w:val="24"/>
        </w:rPr>
        <w:t>и</w:t>
      </w:r>
      <w:r>
        <w:rPr>
          <w:spacing w:val="-8"/>
          <w:sz w:val="24"/>
        </w:rPr>
        <w:t> </w:t>
      </w:r>
      <w:r>
        <w:rPr>
          <w:sz w:val="24"/>
        </w:rPr>
        <w:t>течения:</w:t>
      </w:r>
      <w:r>
        <w:rPr>
          <w:spacing w:val="-9"/>
          <w:sz w:val="24"/>
        </w:rPr>
        <w:t> </w:t>
      </w:r>
      <w:r>
        <w:rPr>
          <w:sz w:val="24"/>
        </w:rPr>
        <w:t>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ListParagraph"/>
        <w:numPr>
          <w:ilvl w:val="0"/>
          <w:numId w:val="8"/>
        </w:numPr>
        <w:tabs>
          <w:tab w:pos="1428" w:val="left" w:leader="none"/>
        </w:tabs>
        <w:spacing w:line="240" w:lineRule="auto" w:before="6" w:after="0"/>
        <w:ind w:left="324" w:right="123" w:firstLine="705"/>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ListParagraph"/>
        <w:numPr>
          <w:ilvl w:val="0"/>
          <w:numId w:val="8"/>
        </w:numPr>
        <w:tabs>
          <w:tab w:pos="1522" w:val="left" w:leader="none"/>
        </w:tabs>
        <w:spacing w:line="240" w:lineRule="auto" w:before="5" w:after="0"/>
        <w:ind w:left="324" w:right="120" w:firstLine="705"/>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pPr>
        <w:pStyle w:val="ListParagraph"/>
        <w:numPr>
          <w:ilvl w:val="0"/>
          <w:numId w:val="8"/>
        </w:numPr>
        <w:tabs>
          <w:tab w:pos="1522" w:val="left" w:leader="none"/>
        </w:tabs>
        <w:spacing w:line="240" w:lineRule="auto" w:before="7" w:after="0"/>
        <w:ind w:left="324" w:right="113" w:firstLine="705"/>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w:t>
      </w:r>
      <w:r>
        <w:rPr>
          <w:spacing w:val="-11"/>
          <w:sz w:val="24"/>
        </w:rPr>
        <w:t> </w:t>
      </w:r>
      <w:r>
        <w:rPr>
          <w:sz w:val="24"/>
        </w:rPr>
        <w:t>и</w:t>
      </w:r>
      <w:r>
        <w:rPr>
          <w:spacing w:val="-11"/>
          <w:sz w:val="24"/>
        </w:rPr>
        <w:t> </w:t>
      </w:r>
      <w:r>
        <w:rPr>
          <w:sz w:val="24"/>
        </w:rPr>
        <w:t>письменной</w:t>
      </w:r>
      <w:r>
        <w:rPr>
          <w:spacing w:val="-11"/>
          <w:sz w:val="24"/>
        </w:rPr>
        <w:t> </w:t>
      </w:r>
      <w:r>
        <w:rPr>
          <w:sz w:val="24"/>
        </w:rPr>
        <w:t>форме,</w:t>
      </w:r>
      <w:r>
        <w:rPr>
          <w:spacing w:val="-12"/>
          <w:sz w:val="24"/>
        </w:rPr>
        <w:t> </w:t>
      </w:r>
      <w:r>
        <w:rPr>
          <w:sz w:val="24"/>
        </w:rPr>
        <w:t>информационной</w:t>
      </w:r>
      <w:r>
        <w:rPr>
          <w:spacing w:val="-14"/>
          <w:sz w:val="24"/>
        </w:rPr>
        <w:t> </w:t>
      </w:r>
      <w:r>
        <w:rPr>
          <w:sz w:val="24"/>
        </w:rPr>
        <w:t>переработки</w:t>
      </w:r>
      <w:r>
        <w:rPr>
          <w:spacing w:val="-11"/>
          <w:sz w:val="24"/>
        </w:rPr>
        <w:t> </w:t>
      </w:r>
      <w:r>
        <w:rPr>
          <w:sz w:val="24"/>
        </w:rPr>
        <w:t>текстов</w:t>
      </w:r>
      <w:r>
        <w:rPr>
          <w:spacing w:val="-12"/>
          <w:sz w:val="24"/>
        </w:rPr>
        <w:t> </w:t>
      </w:r>
      <w:r>
        <w:rPr>
          <w:sz w:val="24"/>
        </w:rPr>
        <w:t>в</w:t>
      </w:r>
      <w:r>
        <w:rPr>
          <w:spacing w:val="-13"/>
          <w:sz w:val="24"/>
        </w:rPr>
        <w:t> </w:t>
      </w:r>
      <w:r>
        <w:rPr>
          <w:sz w:val="24"/>
        </w:rPr>
        <w:t>виде</w:t>
      </w:r>
      <w:r>
        <w:rPr>
          <w:spacing w:val="-13"/>
          <w:sz w:val="24"/>
        </w:rPr>
        <w:t> </w:t>
      </w:r>
      <w:r>
        <w:rPr>
          <w:sz w:val="24"/>
        </w:rPr>
        <w:t>аннотаций,</w:t>
      </w:r>
      <w:r>
        <w:rPr>
          <w:spacing w:val="-12"/>
          <w:sz w:val="24"/>
        </w:rPr>
        <w:t> </w:t>
      </w:r>
      <w:r>
        <w:rPr>
          <w:sz w:val="24"/>
        </w:rPr>
        <w:t>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ListParagraph"/>
        <w:numPr>
          <w:ilvl w:val="0"/>
          <w:numId w:val="8"/>
        </w:numPr>
        <w:tabs>
          <w:tab w:pos="1510" w:val="left" w:leader="none"/>
        </w:tabs>
        <w:spacing w:line="240" w:lineRule="auto" w:before="6" w:after="0"/>
        <w:ind w:left="324" w:right="123" w:firstLine="705"/>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ListParagraph"/>
        <w:numPr>
          <w:ilvl w:val="2"/>
          <w:numId w:val="6"/>
        </w:numPr>
        <w:tabs>
          <w:tab w:pos="1784" w:val="left" w:leader="none"/>
        </w:tabs>
        <w:spacing w:line="240" w:lineRule="auto" w:before="5" w:after="0"/>
        <w:ind w:left="324" w:right="116" w:firstLine="705"/>
        <w:jc w:val="both"/>
        <w:rPr>
          <w:sz w:val="24"/>
        </w:rPr>
      </w:pPr>
      <w:r>
        <w:rPr>
          <w:sz w:val="24"/>
        </w:rPr>
        <w:t>Предметные результаты освоения программы по литературе к концу 10 класса должны обеспечивать:</w:t>
      </w:r>
    </w:p>
    <w:p>
      <w:pPr>
        <w:pStyle w:val="ListParagraph"/>
        <w:numPr>
          <w:ilvl w:val="0"/>
          <w:numId w:val="9"/>
        </w:numPr>
        <w:tabs>
          <w:tab w:pos="1282" w:val="left" w:leader="none"/>
        </w:tabs>
        <w:spacing w:line="240" w:lineRule="auto" w:before="5" w:after="0"/>
        <w:ind w:left="324" w:right="115" w:firstLine="705"/>
        <w:jc w:val="both"/>
        <w:rPr>
          <w:sz w:val="24"/>
        </w:rPr>
      </w:pPr>
      <w:r>
        <w:rPr>
          <w:sz w:val="24"/>
        </w:rPr>
        <w:t>осознание</w:t>
      </w:r>
      <w:r>
        <w:rPr>
          <w:spacing w:val="-9"/>
          <w:sz w:val="24"/>
        </w:rPr>
        <w:t> </w:t>
      </w:r>
      <w:r>
        <w:rPr>
          <w:sz w:val="24"/>
        </w:rPr>
        <w:t>причастности</w:t>
      </w:r>
      <w:r>
        <w:rPr>
          <w:spacing w:val="-7"/>
          <w:sz w:val="24"/>
        </w:rPr>
        <w:t> </w:t>
      </w:r>
      <w:r>
        <w:rPr>
          <w:sz w:val="24"/>
        </w:rPr>
        <w:t>к</w:t>
      </w:r>
      <w:r>
        <w:rPr>
          <w:spacing w:val="-8"/>
          <w:sz w:val="24"/>
        </w:rPr>
        <w:t> </w:t>
      </w:r>
      <w:r>
        <w:rPr>
          <w:sz w:val="24"/>
        </w:rPr>
        <w:t>отечественным</w:t>
      </w:r>
      <w:r>
        <w:rPr>
          <w:spacing w:val="-9"/>
          <w:sz w:val="24"/>
        </w:rPr>
        <w:t> </w:t>
      </w:r>
      <w:r>
        <w:rPr>
          <w:sz w:val="24"/>
        </w:rPr>
        <w:t>традициям</w:t>
      </w:r>
      <w:r>
        <w:rPr>
          <w:spacing w:val="-9"/>
          <w:sz w:val="24"/>
        </w:rPr>
        <w:t> </w:t>
      </w:r>
      <w:r>
        <w:rPr>
          <w:sz w:val="24"/>
        </w:rPr>
        <w:t>и</w:t>
      </w:r>
      <w:r>
        <w:rPr>
          <w:spacing w:val="-10"/>
          <w:sz w:val="24"/>
        </w:rPr>
        <w:t> </w:t>
      </w:r>
      <w:r>
        <w:rPr>
          <w:sz w:val="24"/>
        </w:rPr>
        <w:t>исторической</w:t>
      </w:r>
      <w:r>
        <w:rPr>
          <w:spacing w:val="-7"/>
          <w:sz w:val="24"/>
        </w:rPr>
        <w:t> </w:t>
      </w:r>
      <w:r>
        <w:rPr>
          <w:sz w:val="24"/>
        </w:rPr>
        <w:t>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ListParagraph"/>
        <w:numPr>
          <w:ilvl w:val="0"/>
          <w:numId w:val="9"/>
        </w:numPr>
        <w:tabs>
          <w:tab w:pos="1423" w:val="left" w:leader="none"/>
        </w:tabs>
        <w:spacing w:line="240" w:lineRule="auto" w:before="5" w:after="0"/>
        <w:ind w:left="324" w:right="120" w:firstLine="705"/>
        <w:jc w:val="both"/>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pPr>
        <w:pStyle w:val="ListParagraph"/>
        <w:numPr>
          <w:ilvl w:val="0"/>
          <w:numId w:val="9"/>
        </w:numPr>
        <w:tabs>
          <w:tab w:pos="1447" w:val="left" w:leader="none"/>
        </w:tabs>
        <w:spacing w:line="240" w:lineRule="auto" w:before="5" w:after="0"/>
        <w:ind w:left="324" w:right="121" w:firstLine="705"/>
        <w:jc w:val="both"/>
        <w:rPr>
          <w:sz w:val="24"/>
        </w:rPr>
      </w:pPr>
      <w:r>
        <w:rPr>
          <w:sz w:val="24"/>
        </w:rPr>
        <w:t>сформированность устойчивого интереса к чтению как средству познания отечественной</w:t>
      </w:r>
      <w:r>
        <w:rPr>
          <w:spacing w:val="73"/>
          <w:w w:val="150"/>
          <w:sz w:val="24"/>
        </w:rPr>
        <w:t> </w:t>
      </w:r>
      <w:r>
        <w:rPr>
          <w:sz w:val="24"/>
        </w:rPr>
        <w:t>и</w:t>
      </w:r>
      <w:r>
        <w:rPr>
          <w:spacing w:val="73"/>
          <w:w w:val="150"/>
          <w:sz w:val="24"/>
        </w:rPr>
        <w:t> </w:t>
      </w:r>
      <w:r>
        <w:rPr>
          <w:sz w:val="24"/>
        </w:rPr>
        <w:t>других</w:t>
      </w:r>
      <w:r>
        <w:rPr>
          <w:spacing w:val="80"/>
          <w:sz w:val="24"/>
        </w:rPr>
        <w:t> </w:t>
      </w:r>
      <w:r>
        <w:rPr>
          <w:sz w:val="24"/>
        </w:rPr>
        <w:t>культур,</w:t>
      </w:r>
      <w:r>
        <w:rPr>
          <w:spacing w:val="73"/>
          <w:w w:val="150"/>
          <w:sz w:val="24"/>
        </w:rPr>
        <w:t> </w:t>
      </w:r>
      <w:r>
        <w:rPr>
          <w:sz w:val="24"/>
        </w:rPr>
        <w:t>уважительного</w:t>
      </w:r>
      <w:r>
        <w:rPr>
          <w:spacing w:val="80"/>
          <w:sz w:val="24"/>
        </w:rPr>
        <w:t> </w:t>
      </w:r>
      <w:r>
        <w:rPr>
          <w:sz w:val="24"/>
        </w:rPr>
        <w:t>отношения</w:t>
      </w:r>
      <w:r>
        <w:rPr>
          <w:spacing w:val="80"/>
          <w:sz w:val="24"/>
        </w:rPr>
        <w:t> </w:t>
      </w:r>
      <w:r>
        <w:rPr>
          <w:sz w:val="24"/>
        </w:rPr>
        <w:t>к</w:t>
      </w:r>
      <w:r>
        <w:rPr>
          <w:spacing w:val="73"/>
          <w:w w:val="150"/>
          <w:sz w:val="24"/>
        </w:rPr>
        <w:t> </w:t>
      </w:r>
      <w:r>
        <w:rPr>
          <w:sz w:val="24"/>
        </w:rPr>
        <w:t>ним;</w:t>
      </w:r>
      <w:r>
        <w:rPr>
          <w:spacing w:val="80"/>
          <w:sz w:val="24"/>
        </w:rPr>
        <w:t> </w:t>
      </w:r>
      <w:r>
        <w:rPr>
          <w:sz w:val="24"/>
        </w:rPr>
        <w:t>осознанное</w:t>
      </w:r>
      <w:r>
        <w:rPr>
          <w:spacing w:val="80"/>
          <w:sz w:val="24"/>
        </w:rPr>
        <w:t> </w:t>
      </w:r>
      <w:r>
        <w:rPr>
          <w:sz w:val="24"/>
        </w:rPr>
        <w:t>умение</w:t>
      </w:r>
    </w:p>
    <w:p>
      <w:pPr>
        <w:spacing w:after="0" w:line="240" w:lineRule="auto"/>
        <w:jc w:val="both"/>
        <w:rPr>
          <w:sz w:val="24"/>
        </w:rPr>
        <w:sectPr>
          <w:pgSz w:w="11920" w:h="16850"/>
          <w:pgMar w:header="0" w:footer="1162" w:top="960" w:bottom="1480" w:left="1380" w:right="220"/>
        </w:sectPr>
      </w:pPr>
    </w:p>
    <w:p>
      <w:pPr>
        <w:pStyle w:val="BodyText"/>
        <w:spacing w:before="77"/>
        <w:ind w:firstLine="0"/>
      </w:pPr>
      <w:r>
        <w:rPr/>
        <w:t>внимательно</w:t>
      </w:r>
      <w:r>
        <w:rPr>
          <w:spacing w:val="-7"/>
        </w:rPr>
        <w:t> </w:t>
      </w:r>
      <w:r>
        <w:rPr/>
        <w:t>читать,</w:t>
      </w:r>
      <w:r>
        <w:rPr>
          <w:spacing w:val="-4"/>
        </w:rPr>
        <w:t> </w:t>
      </w:r>
      <w:r>
        <w:rPr/>
        <w:t>понимать</w:t>
      </w:r>
      <w:r>
        <w:rPr>
          <w:spacing w:val="-4"/>
        </w:rPr>
        <w:t> </w:t>
      </w:r>
      <w:r>
        <w:rPr/>
        <w:t>и</w:t>
      </w:r>
      <w:r>
        <w:rPr>
          <w:spacing w:val="-4"/>
        </w:rPr>
        <w:t> </w:t>
      </w:r>
      <w:r>
        <w:rPr/>
        <w:t>самостоятельно</w:t>
      </w:r>
      <w:r>
        <w:rPr>
          <w:spacing w:val="-5"/>
        </w:rPr>
        <w:t> </w:t>
      </w:r>
      <w:r>
        <w:rPr/>
        <w:t>интерпретировать</w:t>
      </w:r>
      <w:r>
        <w:rPr>
          <w:spacing w:val="-3"/>
        </w:rPr>
        <w:t> </w:t>
      </w:r>
      <w:r>
        <w:rPr/>
        <w:t>художественный</w:t>
      </w:r>
      <w:r>
        <w:rPr>
          <w:spacing w:val="-4"/>
        </w:rPr>
        <w:t> </w:t>
      </w:r>
      <w:r>
        <w:rPr>
          <w:spacing w:val="-2"/>
        </w:rPr>
        <w:t>текст;</w:t>
      </w:r>
    </w:p>
    <w:p>
      <w:pPr>
        <w:pStyle w:val="ListParagraph"/>
        <w:numPr>
          <w:ilvl w:val="0"/>
          <w:numId w:val="9"/>
        </w:numPr>
        <w:tabs>
          <w:tab w:pos="1288" w:val="left" w:leader="none"/>
        </w:tabs>
        <w:spacing w:line="240" w:lineRule="auto" w:before="5" w:after="0"/>
        <w:ind w:left="324" w:right="114" w:firstLine="705"/>
        <w:jc w:val="both"/>
        <w:rPr>
          <w:sz w:val="24"/>
        </w:rPr>
      </w:pPr>
      <w:r>
        <w:rPr>
          <w:sz w:val="24"/>
        </w:rPr>
        <w:t>знание</w:t>
      </w:r>
      <w:r>
        <w:rPr>
          <w:spacing w:val="-3"/>
          <w:sz w:val="24"/>
        </w:rPr>
        <w:t> </w:t>
      </w:r>
      <w:r>
        <w:rPr>
          <w:sz w:val="24"/>
        </w:rPr>
        <w:t>содержания, понимание</w:t>
      </w:r>
      <w:r>
        <w:rPr>
          <w:spacing w:val="-3"/>
          <w:sz w:val="24"/>
        </w:rPr>
        <w:t> </w:t>
      </w:r>
      <w:r>
        <w:rPr>
          <w:sz w:val="24"/>
        </w:rPr>
        <w:t>ключевых</w:t>
      </w:r>
      <w:r>
        <w:rPr>
          <w:spacing w:val="-2"/>
          <w:sz w:val="24"/>
        </w:rPr>
        <w:t> </w:t>
      </w:r>
      <w:r>
        <w:rPr>
          <w:sz w:val="24"/>
        </w:rPr>
        <w:t>проблем</w:t>
      </w:r>
      <w:r>
        <w:rPr>
          <w:spacing w:val="-4"/>
          <w:sz w:val="24"/>
        </w:rPr>
        <w:t> </w:t>
      </w:r>
      <w:r>
        <w:rPr>
          <w:sz w:val="24"/>
        </w:rPr>
        <w:t>и</w:t>
      </w:r>
      <w:r>
        <w:rPr>
          <w:spacing w:val="-2"/>
          <w:sz w:val="24"/>
        </w:rPr>
        <w:t> </w:t>
      </w:r>
      <w:r>
        <w:rPr>
          <w:sz w:val="24"/>
        </w:rPr>
        <w:t>осознание</w:t>
      </w:r>
      <w:r>
        <w:rPr>
          <w:spacing w:val="-3"/>
          <w:sz w:val="24"/>
        </w:rPr>
        <w:t> </w:t>
      </w:r>
      <w:r>
        <w:rPr>
          <w:sz w:val="24"/>
        </w:rPr>
        <w:t>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pPr>
        <w:pStyle w:val="ListParagraph"/>
        <w:numPr>
          <w:ilvl w:val="0"/>
          <w:numId w:val="9"/>
        </w:numPr>
        <w:tabs>
          <w:tab w:pos="1306" w:val="left" w:leader="none"/>
        </w:tabs>
        <w:spacing w:line="240" w:lineRule="auto" w:before="5" w:after="0"/>
        <w:ind w:left="324" w:right="115" w:firstLine="705"/>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w:t>
      </w:r>
      <w:r>
        <w:rPr>
          <w:spacing w:val="-1"/>
          <w:sz w:val="24"/>
        </w:rPr>
        <w:t> </w:t>
      </w:r>
      <w:r>
        <w:rPr>
          <w:sz w:val="24"/>
        </w:rPr>
        <w:t>традицией;</w:t>
      </w:r>
      <w:r>
        <w:rPr>
          <w:spacing w:val="-2"/>
          <w:sz w:val="24"/>
        </w:rPr>
        <w:t> </w:t>
      </w:r>
      <w:r>
        <w:rPr>
          <w:sz w:val="24"/>
        </w:rPr>
        <w:t>умение</w:t>
      </w:r>
      <w:r>
        <w:rPr>
          <w:spacing w:val="-3"/>
          <w:sz w:val="24"/>
        </w:rPr>
        <w:t> </w:t>
      </w:r>
      <w:r>
        <w:rPr>
          <w:sz w:val="24"/>
        </w:rPr>
        <w:t>раскрывать</w:t>
      </w:r>
      <w:r>
        <w:rPr>
          <w:spacing w:val="-1"/>
          <w:sz w:val="24"/>
        </w:rPr>
        <w:t> </w:t>
      </w:r>
      <w:r>
        <w:rPr>
          <w:sz w:val="24"/>
        </w:rPr>
        <w:t>конкретно-историческое</w:t>
      </w:r>
      <w:r>
        <w:rPr>
          <w:spacing w:val="-3"/>
          <w:sz w:val="24"/>
        </w:rPr>
        <w:t> </w:t>
      </w:r>
      <w:r>
        <w:rPr>
          <w:sz w:val="24"/>
        </w:rPr>
        <w:t>и</w:t>
      </w:r>
      <w:r>
        <w:rPr>
          <w:spacing w:val="-1"/>
          <w:sz w:val="24"/>
        </w:rPr>
        <w:t> </w:t>
      </w:r>
      <w:r>
        <w:rPr>
          <w:sz w:val="24"/>
        </w:rPr>
        <w:t>общечеловеческое содержание литературных произведений;</w:t>
      </w:r>
    </w:p>
    <w:p>
      <w:pPr>
        <w:pStyle w:val="ListParagraph"/>
        <w:numPr>
          <w:ilvl w:val="0"/>
          <w:numId w:val="9"/>
        </w:numPr>
        <w:tabs>
          <w:tab w:pos="1289" w:val="left" w:leader="none"/>
        </w:tabs>
        <w:spacing w:line="240" w:lineRule="auto" w:before="5" w:after="0"/>
        <w:ind w:left="324" w:right="114" w:firstLine="705"/>
        <w:jc w:val="both"/>
        <w:rPr>
          <w:sz w:val="24"/>
        </w:rPr>
      </w:pPr>
      <w:r>
        <w:rPr>
          <w:sz w:val="24"/>
        </w:rPr>
        <w:t>способность выявлять в</w:t>
      </w:r>
      <w:r>
        <w:rPr>
          <w:spacing w:val="-1"/>
          <w:sz w:val="24"/>
        </w:rPr>
        <w:t> </w:t>
      </w:r>
      <w:r>
        <w:rPr>
          <w:sz w:val="24"/>
        </w:rPr>
        <w:t>произведениях художественной литературы XIX века</w:t>
      </w:r>
      <w:r>
        <w:rPr>
          <w:spacing w:val="-1"/>
          <w:sz w:val="24"/>
        </w:rPr>
        <w:t> </w:t>
      </w:r>
      <w:r>
        <w:rPr>
          <w:sz w:val="24"/>
        </w:rPr>
        <w:t>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w:t>
      </w:r>
      <w:r>
        <w:rPr>
          <w:spacing w:val="-15"/>
          <w:sz w:val="24"/>
        </w:rPr>
        <w:t> </w:t>
      </w:r>
      <w:r>
        <w:rPr>
          <w:sz w:val="24"/>
        </w:rPr>
        <w:t>навыки</w:t>
      </w:r>
      <w:r>
        <w:rPr>
          <w:spacing w:val="-15"/>
          <w:sz w:val="24"/>
        </w:rPr>
        <w:t> </w:t>
      </w:r>
      <w:r>
        <w:rPr>
          <w:sz w:val="24"/>
        </w:rPr>
        <w:t>устной</w:t>
      </w:r>
      <w:r>
        <w:rPr>
          <w:spacing w:val="-15"/>
          <w:sz w:val="24"/>
        </w:rPr>
        <w:t> </w:t>
      </w:r>
      <w:r>
        <w:rPr>
          <w:sz w:val="24"/>
        </w:rPr>
        <w:t>и</w:t>
      </w:r>
      <w:r>
        <w:rPr>
          <w:spacing w:val="-15"/>
          <w:sz w:val="24"/>
        </w:rPr>
        <w:t> </w:t>
      </w:r>
      <w:r>
        <w:rPr>
          <w:sz w:val="24"/>
        </w:rPr>
        <w:t>письменной</w:t>
      </w:r>
      <w:r>
        <w:rPr>
          <w:spacing w:val="-15"/>
          <w:sz w:val="24"/>
        </w:rPr>
        <w:t> </w:t>
      </w:r>
      <w:r>
        <w:rPr>
          <w:sz w:val="24"/>
        </w:rPr>
        <w:t>речи</w:t>
      </w:r>
      <w:r>
        <w:rPr>
          <w:spacing w:val="-15"/>
          <w:sz w:val="24"/>
        </w:rPr>
        <w:t> </w:t>
      </w:r>
      <w:r>
        <w:rPr>
          <w:sz w:val="24"/>
        </w:rPr>
        <w:t>в</w:t>
      </w:r>
      <w:r>
        <w:rPr>
          <w:spacing w:val="-15"/>
          <w:sz w:val="24"/>
        </w:rPr>
        <w:t> </w:t>
      </w:r>
      <w:r>
        <w:rPr>
          <w:sz w:val="24"/>
        </w:rPr>
        <w:t>процессе</w:t>
      </w:r>
      <w:r>
        <w:rPr>
          <w:spacing w:val="-15"/>
          <w:sz w:val="24"/>
        </w:rPr>
        <w:t> </w:t>
      </w:r>
      <w:r>
        <w:rPr>
          <w:sz w:val="24"/>
        </w:rPr>
        <w:t>чтения</w:t>
      </w:r>
      <w:r>
        <w:rPr>
          <w:spacing w:val="-15"/>
          <w:sz w:val="24"/>
        </w:rPr>
        <w:t> </w:t>
      </w:r>
      <w:r>
        <w:rPr>
          <w:sz w:val="24"/>
        </w:rPr>
        <w:t>и</w:t>
      </w:r>
      <w:r>
        <w:rPr>
          <w:spacing w:val="-15"/>
          <w:sz w:val="24"/>
        </w:rPr>
        <w:t> </w:t>
      </w:r>
      <w:r>
        <w:rPr>
          <w:sz w:val="24"/>
        </w:rPr>
        <w:t>обсуждения</w:t>
      </w:r>
      <w:r>
        <w:rPr>
          <w:spacing w:val="-15"/>
          <w:sz w:val="24"/>
        </w:rPr>
        <w:t> </w:t>
      </w:r>
      <w:r>
        <w:rPr>
          <w:sz w:val="24"/>
        </w:rPr>
        <w:t>лучших</w:t>
      </w:r>
      <w:r>
        <w:rPr>
          <w:spacing w:val="-15"/>
          <w:sz w:val="24"/>
        </w:rPr>
        <w:t> </w:t>
      </w:r>
      <w:r>
        <w:rPr>
          <w:sz w:val="24"/>
        </w:rPr>
        <w:t>образцов отечественной и зарубежной литературы;</w:t>
      </w:r>
    </w:p>
    <w:p>
      <w:pPr>
        <w:pStyle w:val="ListParagraph"/>
        <w:numPr>
          <w:ilvl w:val="0"/>
          <w:numId w:val="9"/>
        </w:numPr>
        <w:tabs>
          <w:tab w:pos="1354" w:val="left" w:leader="none"/>
        </w:tabs>
        <w:spacing w:line="240" w:lineRule="auto" w:before="6" w:after="0"/>
        <w:ind w:left="324" w:right="121" w:firstLine="705"/>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pPr>
        <w:pStyle w:val="ListParagraph"/>
        <w:numPr>
          <w:ilvl w:val="0"/>
          <w:numId w:val="9"/>
        </w:numPr>
        <w:tabs>
          <w:tab w:pos="1342" w:val="left" w:leader="none"/>
        </w:tabs>
        <w:spacing w:line="242" w:lineRule="auto" w:before="5" w:after="0"/>
        <w:ind w:left="324" w:right="122" w:firstLine="705"/>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ListParagraph"/>
        <w:numPr>
          <w:ilvl w:val="0"/>
          <w:numId w:val="9"/>
        </w:numPr>
        <w:tabs>
          <w:tab w:pos="1371" w:val="left" w:leader="none"/>
        </w:tabs>
        <w:spacing w:line="240" w:lineRule="auto" w:before="1" w:after="0"/>
        <w:ind w:left="324" w:right="115" w:firstLine="705"/>
        <w:jc w:val="both"/>
        <w:rPr>
          <w:sz w:val="24"/>
        </w:rPr>
      </w:pPr>
      <w:r>
        <w:rPr>
          <w:sz w:val="24"/>
        </w:rPr>
        <w:t>овладение умениями анализа и интерпретации художественных произведений в единстве</w:t>
      </w:r>
      <w:r>
        <w:rPr>
          <w:spacing w:val="-11"/>
          <w:sz w:val="24"/>
        </w:rPr>
        <w:t> </w:t>
      </w:r>
      <w:r>
        <w:rPr>
          <w:sz w:val="24"/>
        </w:rPr>
        <w:t>формы</w:t>
      </w:r>
      <w:r>
        <w:rPr>
          <w:spacing w:val="-11"/>
          <w:sz w:val="24"/>
        </w:rPr>
        <w:t> </w:t>
      </w:r>
      <w:r>
        <w:rPr>
          <w:sz w:val="24"/>
        </w:rPr>
        <w:t>и</w:t>
      </w:r>
      <w:r>
        <w:rPr>
          <w:spacing w:val="-10"/>
          <w:sz w:val="24"/>
        </w:rPr>
        <w:t> </w:t>
      </w:r>
      <w:r>
        <w:rPr>
          <w:sz w:val="24"/>
        </w:rPr>
        <w:t>содержания</w:t>
      </w:r>
      <w:r>
        <w:rPr>
          <w:spacing w:val="-11"/>
          <w:sz w:val="24"/>
        </w:rPr>
        <w:t> </w:t>
      </w:r>
      <w:r>
        <w:rPr>
          <w:sz w:val="24"/>
        </w:rPr>
        <w:t>(с</w:t>
      </w:r>
      <w:r>
        <w:rPr>
          <w:spacing w:val="-12"/>
          <w:sz w:val="24"/>
        </w:rPr>
        <w:t> </w:t>
      </w:r>
      <w:r>
        <w:rPr>
          <w:sz w:val="24"/>
        </w:rPr>
        <w:t>учетом</w:t>
      </w:r>
      <w:r>
        <w:rPr>
          <w:spacing w:val="-11"/>
          <w:sz w:val="24"/>
        </w:rPr>
        <w:t> </w:t>
      </w:r>
      <w:r>
        <w:rPr>
          <w:sz w:val="24"/>
        </w:rPr>
        <w:t>неоднозначности</w:t>
      </w:r>
      <w:r>
        <w:rPr>
          <w:spacing w:val="-11"/>
          <w:sz w:val="24"/>
        </w:rPr>
        <w:t> </w:t>
      </w:r>
      <w:r>
        <w:rPr>
          <w:sz w:val="24"/>
        </w:rPr>
        <w:t>заложенных</w:t>
      </w:r>
      <w:r>
        <w:rPr>
          <w:spacing w:val="-11"/>
          <w:sz w:val="24"/>
        </w:rPr>
        <w:t> </w:t>
      </w:r>
      <w:r>
        <w:rPr>
          <w:sz w:val="24"/>
        </w:rPr>
        <w:t>в</w:t>
      </w:r>
      <w:r>
        <w:rPr>
          <w:spacing w:val="-11"/>
          <w:sz w:val="24"/>
        </w:rPr>
        <w:t> </w:t>
      </w:r>
      <w:r>
        <w:rPr>
          <w:sz w:val="24"/>
        </w:rPr>
        <w:t>нем</w:t>
      </w:r>
      <w:r>
        <w:rPr>
          <w:spacing w:val="-11"/>
          <w:sz w:val="24"/>
        </w:rPr>
        <w:t> </w:t>
      </w:r>
      <w:r>
        <w:rPr>
          <w:sz w:val="24"/>
        </w:rPr>
        <w:t>смыслов</w:t>
      </w:r>
      <w:r>
        <w:rPr>
          <w:spacing w:val="-11"/>
          <w:sz w:val="24"/>
        </w:rPr>
        <w:t> </w:t>
      </w:r>
      <w:r>
        <w:rPr>
          <w:sz w:val="24"/>
        </w:rPr>
        <w:t>и</w:t>
      </w:r>
      <w:r>
        <w:rPr>
          <w:spacing w:val="-10"/>
          <w:sz w:val="24"/>
        </w:rPr>
        <w:t> </w:t>
      </w:r>
      <w:r>
        <w:rPr>
          <w:sz w:val="24"/>
        </w:rPr>
        <w:t>наличия в</w:t>
      </w:r>
      <w:r>
        <w:rPr>
          <w:spacing w:val="-2"/>
          <w:sz w:val="24"/>
        </w:rPr>
        <w:t> </w:t>
      </w:r>
      <w:r>
        <w:rPr>
          <w:sz w:val="24"/>
        </w:rPr>
        <w:t>нем</w:t>
      </w:r>
      <w:r>
        <w:rPr>
          <w:spacing w:val="-2"/>
          <w:sz w:val="24"/>
        </w:rPr>
        <w:t> </w:t>
      </w:r>
      <w:r>
        <w:rPr>
          <w:sz w:val="24"/>
        </w:rPr>
        <w:t>подтекста)</w:t>
      </w:r>
      <w:r>
        <w:rPr>
          <w:spacing w:val="-2"/>
          <w:sz w:val="24"/>
        </w:rPr>
        <w:t> </w:t>
      </w:r>
      <w:r>
        <w:rPr>
          <w:sz w:val="24"/>
        </w:rPr>
        <w:t>с</w:t>
      </w:r>
      <w:r>
        <w:rPr>
          <w:spacing w:val="-2"/>
          <w:sz w:val="24"/>
        </w:rPr>
        <w:t> </w:t>
      </w:r>
      <w:r>
        <w:rPr>
          <w:sz w:val="24"/>
        </w:rPr>
        <w:t>использованием</w:t>
      </w:r>
      <w:r>
        <w:rPr>
          <w:spacing w:val="-2"/>
          <w:sz w:val="24"/>
        </w:rPr>
        <w:t> </w:t>
      </w:r>
      <w:r>
        <w:rPr>
          <w:sz w:val="24"/>
        </w:rPr>
        <w:t>теоретике-литературных</w:t>
      </w:r>
      <w:r>
        <w:rPr>
          <w:spacing w:val="-2"/>
          <w:sz w:val="24"/>
        </w:rPr>
        <w:t> </w:t>
      </w:r>
      <w:r>
        <w:rPr>
          <w:sz w:val="24"/>
        </w:rPr>
        <w:t>терминов</w:t>
      </w:r>
      <w:r>
        <w:rPr>
          <w:spacing w:val="-4"/>
          <w:sz w:val="24"/>
        </w:rPr>
        <w:t> </w:t>
      </w:r>
      <w:r>
        <w:rPr>
          <w:sz w:val="24"/>
        </w:rPr>
        <w:t>и</w:t>
      </w:r>
      <w:r>
        <w:rPr>
          <w:spacing w:val="-1"/>
          <w:sz w:val="24"/>
        </w:rPr>
        <w:t> </w:t>
      </w:r>
      <w:r>
        <w:rPr>
          <w:sz w:val="24"/>
        </w:rPr>
        <w:t>понятий (в</w:t>
      </w:r>
      <w:r>
        <w:rPr>
          <w:spacing w:val="-3"/>
          <w:sz w:val="24"/>
        </w:rPr>
        <w:t> </w:t>
      </w:r>
      <w:r>
        <w:rPr>
          <w:sz w:val="24"/>
        </w:rPr>
        <w:t>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7"/>
          <w:sz w:val="24"/>
        </w:rPr>
        <w:t> </w:t>
      </w:r>
      <w:r>
        <w:rPr>
          <w:sz w:val="24"/>
        </w:rPr>
        <w:t>и</w:t>
      </w:r>
      <w:r>
        <w:rPr>
          <w:spacing w:val="-4"/>
          <w:sz w:val="24"/>
        </w:rPr>
        <w:t> </w:t>
      </w:r>
      <w:r>
        <w:rPr>
          <w:sz w:val="24"/>
        </w:rPr>
        <w:t>его</w:t>
      </w:r>
      <w:r>
        <w:rPr>
          <w:spacing w:val="-7"/>
          <w:sz w:val="24"/>
        </w:rPr>
        <w:t> </w:t>
      </w:r>
      <w:r>
        <w:rPr>
          <w:sz w:val="24"/>
        </w:rPr>
        <w:t>воплощение;</w:t>
      </w:r>
      <w:r>
        <w:rPr>
          <w:spacing w:val="-7"/>
          <w:sz w:val="24"/>
        </w:rPr>
        <w:t> </w:t>
      </w:r>
      <w:r>
        <w:rPr>
          <w:sz w:val="24"/>
        </w:rPr>
        <w:t>художественное</w:t>
      </w:r>
      <w:r>
        <w:rPr>
          <w:spacing w:val="-8"/>
          <w:sz w:val="24"/>
        </w:rPr>
        <w:t> </w:t>
      </w:r>
      <w:r>
        <w:rPr>
          <w:sz w:val="24"/>
        </w:rPr>
        <w:t>время</w:t>
      </w:r>
      <w:r>
        <w:rPr>
          <w:spacing w:val="-7"/>
          <w:sz w:val="24"/>
        </w:rPr>
        <w:t> </w:t>
      </w:r>
      <w:r>
        <w:rPr>
          <w:sz w:val="24"/>
        </w:rPr>
        <w:t>и</w:t>
      </w:r>
      <w:r>
        <w:rPr>
          <w:spacing w:val="-6"/>
          <w:sz w:val="24"/>
        </w:rPr>
        <w:t> </w:t>
      </w:r>
      <w:r>
        <w:rPr>
          <w:sz w:val="24"/>
        </w:rPr>
        <w:t>пространство;</w:t>
      </w:r>
      <w:r>
        <w:rPr>
          <w:spacing w:val="-7"/>
          <w:sz w:val="24"/>
        </w:rPr>
        <w:t> </w:t>
      </w:r>
      <w:r>
        <w:rPr>
          <w:sz w:val="24"/>
        </w:rPr>
        <w:t>миф</w:t>
      </w:r>
      <w:r>
        <w:rPr>
          <w:spacing w:val="-7"/>
          <w:sz w:val="24"/>
        </w:rPr>
        <w:t> </w:t>
      </w:r>
      <w:r>
        <w:rPr>
          <w:sz w:val="24"/>
        </w:rPr>
        <w:t>и</w:t>
      </w:r>
      <w:r>
        <w:rPr>
          <w:spacing w:val="-6"/>
          <w:sz w:val="24"/>
        </w:rPr>
        <w:t> </w:t>
      </w:r>
      <w:r>
        <w:rPr>
          <w:sz w:val="24"/>
        </w:rPr>
        <w:t>литература;</w:t>
      </w:r>
      <w:r>
        <w:rPr>
          <w:spacing w:val="-7"/>
          <w:sz w:val="24"/>
        </w:rPr>
        <w:t> </w:t>
      </w:r>
      <w:r>
        <w:rPr>
          <w:sz w:val="24"/>
        </w:rPr>
        <w:t>историзм, народность;</w:t>
      </w:r>
      <w:r>
        <w:rPr>
          <w:spacing w:val="-10"/>
          <w:sz w:val="24"/>
        </w:rPr>
        <w:t> </w:t>
      </w:r>
      <w:r>
        <w:rPr>
          <w:sz w:val="24"/>
        </w:rPr>
        <w:t>историко-литературный</w:t>
      </w:r>
      <w:r>
        <w:rPr>
          <w:spacing w:val="-10"/>
          <w:sz w:val="24"/>
        </w:rPr>
        <w:t> </w:t>
      </w:r>
      <w:r>
        <w:rPr>
          <w:sz w:val="24"/>
        </w:rPr>
        <w:t>процесс;</w:t>
      </w:r>
      <w:r>
        <w:rPr>
          <w:spacing w:val="-9"/>
          <w:sz w:val="24"/>
        </w:rPr>
        <w:t> </w:t>
      </w:r>
      <w:r>
        <w:rPr>
          <w:sz w:val="24"/>
        </w:rPr>
        <w:t>литературные</w:t>
      </w:r>
      <w:r>
        <w:rPr>
          <w:spacing w:val="-10"/>
          <w:sz w:val="24"/>
        </w:rPr>
        <w:t> </w:t>
      </w:r>
      <w:r>
        <w:rPr>
          <w:sz w:val="24"/>
        </w:rPr>
        <w:t>направления</w:t>
      </w:r>
      <w:r>
        <w:rPr>
          <w:spacing w:val="-9"/>
          <w:sz w:val="24"/>
        </w:rPr>
        <w:t> </w:t>
      </w:r>
      <w:r>
        <w:rPr>
          <w:sz w:val="24"/>
        </w:rPr>
        <w:t>и</w:t>
      </w:r>
      <w:r>
        <w:rPr>
          <w:spacing w:val="-8"/>
          <w:sz w:val="24"/>
        </w:rPr>
        <w:t> </w:t>
      </w:r>
      <w:r>
        <w:rPr>
          <w:sz w:val="24"/>
        </w:rPr>
        <w:t>течения:</w:t>
      </w:r>
      <w:r>
        <w:rPr>
          <w:spacing w:val="-9"/>
          <w:sz w:val="24"/>
        </w:rPr>
        <w:t> </w:t>
      </w:r>
      <w:r>
        <w:rPr>
          <w:sz w:val="24"/>
        </w:rPr>
        <w:t>романтизм, реализм; литературные жанры; трагическое и комическое; психологизм; тематика и проблематика;</w:t>
      </w:r>
      <w:r>
        <w:rPr>
          <w:spacing w:val="-3"/>
          <w:sz w:val="24"/>
        </w:rPr>
        <w:t> </w:t>
      </w:r>
      <w:r>
        <w:rPr>
          <w:sz w:val="24"/>
        </w:rPr>
        <w:t>авторская</w:t>
      </w:r>
      <w:r>
        <w:rPr>
          <w:spacing w:val="-3"/>
          <w:sz w:val="24"/>
        </w:rPr>
        <w:t> </w:t>
      </w:r>
      <w:r>
        <w:rPr>
          <w:sz w:val="24"/>
        </w:rPr>
        <w:t>позиция;</w:t>
      </w:r>
      <w:r>
        <w:rPr>
          <w:spacing w:val="-3"/>
          <w:sz w:val="24"/>
        </w:rPr>
        <w:t> </w:t>
      </w:r>
      <w:r>
        <w:rPr>
          <w:sz w:val="24"/>
        </w:rPr>
        <w:t>фабула;</w:t>
      </w:r>
      <w:r>
        <w:rPr>
          <w:spacing w:val="-3"/>
          <w:sz w:val="24"/>
        </w:rPr>
        <w:t> </w:t>
      </w:r>
      <w:r>
        <w:rPr>
          <w:sz w:val="24"/>
        </w:rPr>
        <w:t>виды</w:t>
      </w:r>
      <w:r>
        <w:rPr>
          <w:spacing w:val="-3"/>
          <w:sz w:val="24"/>
        </w:rPr>
        <w:t> </w:t>
      </w:r>
      <w:r>
        <w:rPr>
          <w:sz w:val="24"/>
        </w:rPr>
        <w:t>тропов</w:t>
      </w:r>
      <w:r>
        <w:rPr>
          <w:spacing w:val="-4"/>
          <w:sz w:val="24"/>
        </w:rPr>
        <w:t> </w:t>
      </w:r>
      <w:r>
        <w:rPr>
          <w:sz w:val="24"/>
        </w:rPr>
        <w:t>и</w:t>
      </w:r>
      <w:r>
        <w:rPr>
          <w:spacing w:val="-5"/>
          <w:sz w:val="24"/>
        </w:rPr>
        <w:t> </w:t>
      </w:r>
      <w:r>
        <w:rPr>
          <w:sz w:val="24"/>
        </w:rPr>
        <w:t>фигуры</w:t>
      </w:r>
      <w:r>
        <w:rPr>
          <w:spacing w:val="-3"/>
          <w:sz w:val="24"/>
        </w:rPr>
        <w:t> </w:t>
      </w:r>
      <w:r>
        <w:rPr>
          <w:sz w:val="24"/>
        </w:rPr>
        <w:t>речи;</w:t>
      </w:r>
      <w:r>
        <w:rPr>
          <w:spacing w:val="-3"/>
          <w:sz w:val="24"/>
        </w:rPr>
        <w:t> </w:t>
      </w:r>
      <w:r>
        <w:rPr>
          <w:sz w:val="24"/>
        </w:rPr>
        <w:t>внутренняя</w:t>
      </w:r>
      <w:r>
        <w:rPr>
          <w:spacing w:val="-3"/>
          <w:sz w:val="24"/>
        </w:rPr>
        <w:t> </w:t>
      </w:r>
      <w:r>
        <w:rPr>
          <w:sz w:val="24"/>
        </w:rPr>
        <w:t>речь;</w:t>
      </w:r>
      <w:r>
        <w:rPr>
          <w:spacing w:val="-5"/>
          <w:sz w:val="24"/>
        </w:rPr>
        <w:t> </w:t>
      </w:r>
      <w:r>
        <w:rPr>
          <w:sz w:val="24"/>
        </w:rPr>
        <w:t>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ListParagraph"/>
        <w:numPr>
          <w:ilvl w:val="0"/>
          <w:numId w:val="9"/>
        </w:numPr>
        <w:tabs>
          <w:tab w:pos="1428" w:val="left" w:leader="none"/>
        </w:tabs>
        <w:spacing w:line="240" w:lineRule="auto" w:before="6" w:after="0"/>
        <w:ind w:left="324" w:right="117" w:firstLine="705"/>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pPr>
        <w:pStyle w:val="ListParagraph"/>
        <w:numPr>
          <w:ilvl w:val="0"/>
          <w:numId w:val="9"/>
        </w:numPr>
        <w:tabs>
          <w:tab w:pos="1522" w:val="left" w:leader="none"/>
        </w:tabs>
        <w:spacing w:line="240" w:lineRule="auto" w:before="5" w:after="0"/>
        <w:ind w:left="324" w:right="119" w:firstLine="705"/>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w:t>
      </w:r>
      <w:r>
        <w:rPr>
          <w:spacing w:val="-12"/>
          <w:sz w:val="24"/>
        </w:rPr>
        <w:t> </w:t>
      </w:r>
      <w:r>
        <w:rPr>
          <w:sz w:val="24"/>
        </w:rPr>
        <w:t>возможностях</w:t>
      </w:r>
      <w:r>
        <w:rPr>
          <w:spacing w:val="-11"/>
          <w:sz w:val="24"/>
        </w:rPr>
        <w:t> </w:t>
      </w:r>
      <w:r>
        <w:rPr>
          <w:sz w:val="24"/>
        </w:rPr>
        <w:t>русского</w:t>
      </w:r>
      <w:r>
        <w:rPr>
          <w:spacing w:val="-12"/>
          <w:sz w:val="24"/>
        </w:rPr>
        <w:t> </w:t>
      </w:r>
      <w:r>
        <w:rPr>
          <w:sz w:val="24"/>
        </w:rPr>
        <w:t>языка</w:t>
      </w:r>
      <w:r>
        <w:rPr>
          <w:spacing w:val="-12"/>
          <w:sz w:val="24"/>
        </w:rPr>
        <w:t> </w:t>
      </w:r>
      <w:r>
        <w:rPr>
          <w:sz w:val="24"/>
        </w:rPr>
        <w:t>в</w:t>
      </w:r>
      <w:r>
        <w:rPr>
          <w:spacing w:val="-10"/>
          <w:sz w:val="24"/>
        </w:rPr>
        <w:t> </w:t>
      </w:r>
      <w:r>
        <w:rPr>
          <w:sz w:val="24"/>
        </w:rPr>
        <w:t>произведениях</w:t>
      </w:r>
      <w:r>
        <w:rPr>
          <w:spacing w:val="-12"/>
          <w:sz w:val="24"/>
        </w:rPr>
        <w:t> </w:t>
      </w:r>
      <w:r>
        <w:rPr>
          <w:sz w:val="24"/>
        </w:rPr>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pStyle w:val="ListParagraph"/>
        <w:numPr>
          <w:ilvl w:val="0"/>
          <w:numId w:val="9"/>
        </w:numPr>
        <w:tabs>
          <w:tab w:pos="1505" w:val="left" w:leader="none"/>
        </w:tabs>
        <w:spacing w:line="240" w:lineRule="auto" w:before="5" w:after="0"/>
        <w:ind w:left="324" w:right="115" w:firstLine="705"/>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w:t>
      </w:r>
      <w:r>
        <w:rPr>
          <w:spacing w:val="-12"/>
          <w:sz w:val="24"/>
        </w:rPr>
        <w:t> </w:t>
      </w:r>
      <w:r>
        <w:rPr>
          <w:sz w:val="24"/>
        </w:rPr>
        <w:t>и</w:t>
      </w:r>
      <w:r>
        <w:rPr>
          <w:spacing w:val="-15"/>
          <w:sz w:val="24"/>
        </w:rPr>
        <w:t> </w:t>
      </w:r>
      <w:r>
        <w:rPr>
          <w:sz w:val="24"/>
        </w:rPr>
        <w:t>письменной</w:t>
      </w:r>
      <w:r>
        <w:rPr>
          <w:spacing w:val="-12"/>
          <w:sz w:val="24"/>
        </w:rPr>
        <w:t> </w:t>
      </w:r>
      <w:r>
        <w:rPr>
          <w:sz w:val="24"/>
        </w:rPr>
        <w:t>формах,</w:t>
      </w:r>
      <w:r>
        <w:rPr>
          <w:spacing w:val="-13"/>
          <w:sz w:val="24"/>
        </w:rPr>
        <w:t> </w:t>
      </w:r>
      <w:r>
        <w:rPr>
          <w:sz w:val="24"/>
        </w:rPr>
        <w:t>информационной</w:t>
      </w:r>
      <w:r>
        <w:rPr>
          <w:spacing w:val="-12"/>
          <w:sz w:val="24"/>
        </w:rPr>
        <w:t> </w:t>
      </w:r>
      <w:r>
        <w:rPr>
          <w:sz w:val="24"/>
        </w:rPr>
        <w:t>переработки</w:t>
      </w:r>
      <w:r>
        <w:rPr>
          <w:spacing w:val="-12"/>
          <w:sz w:val="24"/>
        </w:rPr>
        <w:t> </w:t>
      </w:r>
      <w:r>
        <w:rPr>
          <w:sz w:val="24"/>
        </w:rPr>
        <w:t>текстов</w:t>
      </w:r>
      <w:r>
        <w:rPr>
          <w:spacing w:val="-13"/>
          <w:sz w:val="24"/>
        </w:rPr>
        <w:t> </w:t>
      </w:r>
      <w:r>
        <w:rPr>
          <w:sz w:val="24"/>
        </w:rPr>
        <w:t>в</w:t>
      </w:r>
      <w:r>
        <w:rPr>
          <w:spacing w:val="-10"/>
          <w:sz w:val="24"/>
        </w:rPr>
        <w:t> </w:t>
      </w:r>
      <w:r>
        <w:rPr>
          <w:sz w:val="24"/>
        </w:rPr>
        <w:t>виде</w:t>
      </w:r>
      <w:r>
        <w:rPr>
          <w:spacing w:val="-14"/>
          <w:sz w:val="24"/>
        </w:rPr>
        <w:t> </w:t>
      </w:r>
      <w:r>
        <w:rPr>
          <w:sz w:val="24"/>
        </w:rPr>
        <w:t>аннотаций,</w:t>
      </w:r>
      <w:r>
        <w:rPr>
          <w:spacing w:val="-13"/>
          <w:sz w:val="24"/>
        </w:rPr>
        <w:t>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ListParagraph"/>
        <w:numPr>
          <w:ilvl w:val="0"/>
          <w:numId w:val="9"/>
        </w:numPr>
        <w:tabs>
          <w:tab w:pos="1510" w:val="left" w:leader="none"/>
        </w:tabs>
        <w:spacing w:line="240" w:lineRule="auto" w:before="5" w:after="0"/>
        <w:ind w:left="324" w:right="123" w:firstLine="705"/>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ListParagraph"/>
        <w:numPr>
          <w:ilvl w:val="2"/>
          <w:numId w:val="6"/>
        </w:numPr>
        <w:tabs>
          <w:tab w:pos="1784" w:val="left" w:leader="none"/>
        </w:tabs>
        <w:spacing w:line="240" w:lineRule="auto" w:before="5" w:after="0"/>
        <w:ind w:left="324" w:right="122" w:firstLine="705"/>
        <w:jc w:val="both"/>
        <w:rPr>
          <w:sz w:val="24"/>
        </w:rPr>
      </w:pPr>
      <w:r>
        <w:rPr>
          <w:sz w:val="24"/>
        </w:rPr>
        <w:t>Предметные результаты освоения программы по литературе к концу 11 класса должны обеспечивать:</w:t>
      </w:r>
    </w:p>
    <w:p>
      <w:pPr>
        <w:spacing w:after="0" w:line="240" w:lineRule="auto"/>
        <w:jc w:val="both"/>
        <w:rPr>
          <w:sz w:val="24"/>
        </w:rPr>
        <w:sectPr>
          <w:pgSz w:w="11920" w:h="16850"/>
          <w:pgMar w:header="0" w:footer="1162" w:top="960" w:bottom="1480" w:left="1380" w:right="220"/>
        </w:sectPr>
      </w:pPr>
    </w:p>
    <w:p>
      <w:pPr>
        <w:pStyle w:val="ListParagraph"/>
        <w:numPr>
          <w:ilvl w:val="0"/>
          <w:numId w:val="10"/>
        </w:numPr>
        <w:tabs>
          <w:tab w:pos="1450" w:val="left" w:leader="none"/>
        </w:tabs>
        <w:spacing w:line="240" w:lineRule="auto" w:before="77" w:after="0"/>
        <w:ind w:left="324" w:right="115" w:firstLine="705"/>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w:t>
      </w:r>
      <w:r>
        <w:rPr>
          <w:spacing w:val="-5"/>
          <w:sz w:val="24"/>
        </w:rPr>
        <w:t> </w:t>
      </w:r>
      <w:r>
        <w:rPr>
          <w:sz w:val="24"/>
        </w:rPr>
        <w:t>и</w:t>
      </w:r>
      <w:r>
        <w:rPr>
          <w:spacing w:val="-5"/>
          <w:sz w:val="24"/>
        </w:rPr>
        <w:t> </w:t>
      </w:r>
      <w:r>
        <w:rPr>
          <w:sz w:val="24"/>
        </w:rPr>
        <w:t>мировой</w:t>
      </w:r>
      <w:r>
        <w:rPr>
          <w:spacing w:val="-8"/>
          <w:sz w:val="24"/>
        </w:rPr>
        <w:t> </w:t>
      </w:r>
      <w:r>
        <w:rPr>
          <w:sz w:val="24"/>
        </w:rPr>
        <w:t>культуры</w:t>
      </w:r>
      <w:r>
        <w:rPr>
          <w:spacing w:val="-6"/>
          <w:sz w:val="24"/>
        </w:rPr>
        <w:t> </w:t>
      </w:r>
      <w:r>
        <w:rPr>
          <w:sz w:val="24"/>
        </w:rPr>
        <w:t>через</w:t>
      </w:r>
      <w:r>
        <w:rPr>
          <w:spacing w:val="-5"/>
          <w:sz w:val="24"/>
        </w:rPr>
        <w:t> </w:t>
      </w:r>
      <w:r>
        <w:rPr>
          <w:sz w:val="24"/>
        </w:rPr>
        <w:t>умение</w:t>
      </w:r>
      <w:r>
        <w:rPr>
          <w:spacing w:val="-7"/>
          <w:sz w:val="24"/>
        </w:rPr>
        <w:t> </w:t>
      </w:r>
      <w:r>
        <w:rPr>
          <w:sz w:val="24"/>
        </w:rPr>
        <w:t>соотносить</w:t>
      </w:r>
      <w:r>
        <w:rPr>
          <w:spacing w:val="-5"/>
          <w:sz w:val="24"/>
        </w:rPr>
        <w:t> </w:t>
      </w:r>
      <w:r>
        <w:rPr>
          <w:sz w:val="24"/>
        </w:rPr>
        <w:t>художественную</w:t>
      </w:r>
      <w:r>
        <w:rPr>
          <w:spacing w:val="-5"/>
          <w:sz w:val="24"/>
        </w:rPr>
        <w:t> </w:t>
      </w:r>
      <w:r>
        <w:rPr>
          <w:sz w:val="24"/>
        </w:rPr>
        <w:t>литературу</w:t>
      </w:r>
      <w:r>
        <w:rPr>
          <w:spacing w:val="-5"/>
          <w:sz w:val="24"/>
        </w:rPr>
        <w:t> </w:t>
      </w:r>
      <w:r>
        <w:rPr>
          <w:sz w:val="24"/>
        </w:rPr>
        <w:t>конца</w:t>
      </w:r>
      <w:r>
        <w:rPr>
          <w:spacing w:val="-7"/>
          <w:sz w:val="24"/>
        </w:rPr>
        <w:t> </w:t>
      </w:r>
      <w:r>
        <w:rPr>
          <w:sz w:val="24"/>
        </w:rPr>
        <w:t>XIX</w:t>
      </w:r>
      <w:r>
        <w:rPr>
          <w:spacing w:val="-6"/>
          <w:sz w:val="24"/>
        </w:rPr>
        <w:t> </w:t>
      </w:r>
      <w:r>
        <w:rPr>
          <w:sz w:val="24"/>
        </w:rPr>
        <w:t>-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pPr>
        <w:pStyle w:val="ListParagraph"/>
        <w:numPr>
          <w:ilvl w:val="0"/>
          <w:numId w:val="10"/>
        </w:numPr>
        <w:tabs>
          <w:tab w:pos="1291" w:val="left" w:leader="none"/>
        </w:tabs>
        <w:spacing w:line="240" w:lineRule="auto" w:before="6" w:after="0"/>
        <w:ind w:left="324" w:right="114" w:firstLine="705"/>
        <w:jc w:val="both"/>
        <w:rPr>
          <w:sz w:val="24"/>
        </w:rPr>
      </w:pPr>
      <w:r>
        <w:rPr>
          <w:sz w:val="24"/>
        </w:rPr>
        <w:t>осознание</w:t>
      </w:r>
      <w:r>
        <w:rPr>
          <w:spacing w:val="-1"/>
          <w:sz w:val="24"/>
        </w:rPr>
        <w:t> </w:t>
      </w:r>
      <w:r>
        <w:rPr>
          <w:sz w:val="24"/>
        </w:rPr>
        <w:t>взаимосвязи между языковым, литературным, интеллектуальным, духовно- нравственным</w:t>
      </w:r>
      <w:r>
        <w:rPr>
          <w:spacing w:val="-1"/>
          <w:sz w:val="24"/>
        </w:rPr>
        <w:t> </w:t>
      </w:r>
      <w:r>
        <w:rPr>
          <w:sz w:val="24"/>
        </w:rPr>
        <w:t>развитием</w:t>
      </w:r>
      <w:r>
        <w:rPr>
          <w:spacing w:val="-1"/>
          <w:sz w:val="24"/>
        </w:rPr>
        <w:t> </w:t>
      </w:r>
      <w:r>
        <w:rPr>
          <w:sz w:val="24"/>
        </w:rPr>
        <w:t>личности в</w:t>
      </w:r>
      <w:r>
        <w:rPr>
          <w:spacing w:val="-1"/>
          <w:sz w:val="24"/>
        </w:rPr>
        <w:t> </w:t>
      </w:r>
      <w:r>
        <w:rPr>
          <w:sz w:val="24"/>
        </w:rPr>
        <w:t>контексте</w:t>
      </w:r>
      <w:r>
        <w:rPr>
          <w:spacing w:val="-1"/>
          <w:sz w:val="24"/>
        </w:rPr>
        <w:t> </w:t>
      </w:r>
      <w:r>
        <w:rPr>
          <w:sz w:val="24"/>
        </w:rPr>
        <w:t>осмысления произведений русской, зарубежной литературы и литературы народов России и собственного интеллектуально-нравственного </w:t>
      </w:r>
      <w:r>
        <w:rPr>
          <w:spacing w:val="-2"/>
          <w:sz w:val="24"/>
        </w:rPr>
        <w:t>роста;</w:t>
      </w:r>
    </w:p>
    <w:p>
      <w:pPr>
        <w:pStyle w:val="ListParagraph"/>
        <w:numPr>
          <w:ilvl w:val="0"/>
          <w:numId w:val="10"/>
        </w:numPr>
        <w:tabs>
          <w:tab w:pos="1303" w:val="left" w:leader="none"/>
        </w:tabs>
        <w:spacing w:line="240" w:lineRule="auto" w:before="4" w:after="0"/>
        <w:ind w:left="324" w:right="114" w:firstLine="705"/>
        <w:jc w:val="both"/>
        <w:rPr>
          <w:sz w:val="24"/>
        </w:rPr>
      </w:pPr>
      <w:r>
        <w:rPr>
          <w:sz w:val="24"/>
        </w:rPr>
        <w:t>приобщение к российскому литературному наследию и через него - к традиционным ценностям</w:t>
      </w:r>
      <w:r>
        <w:rPr>
          <w:spacing w:val="-1"/>
          <w:sz w:val="24"/>
        </w:rPr>
        <w:t> </w:t>
      </w:r>
      <w:r>
        <w:rPr>
          <w:sz w:val="24"/>
        </w:rPr>
        <w:t>и сокровищам отечественной и мировой культуры;</w:t>
      </w:r>
      <w:r>
        <w:rPr>
          <w:spacing w:val="-1"/>
          <w:sz w:val="24"/>
        </w:rPr>
        <w:t> </w:t>
      </w:r>
      <w:r>
        <w:rPr>
          <w:sz w:val="24"/>
        </w:rPr>
        <w:t>понимание роли и места русской литературы в мировом культурном процессе;</w:t>
      </w:r>
    </w:p>
    <w:p>
      <w:pPr>
        <w:pStyle w:val="ListParagraph"/>
        <w:numPr>
          <w:ilvl w:val="0"/>
          <w:numId w:val="10"/>
        </w:numPr>
        <w:tabs>
          <w:tab w:pos="1426" w:val="left" w:leader="none"/>
        </w:tabs>
        <w:spacing w:line="240" w:lineRule="auto" w:before="6" w:after="0"/>
        <w:ind w:left="324" w:right="115" w:firstLine="705"/>
        <w:jc w:val="both"/>
        <w:rPr>
          <w:sz w:val="24"/>
        </w:rPr>
      </w:pPr>
      <w:r>
        <w:rPr>
          <w:sz w:val="24"/>
        </w:rPr>
        <w:t>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pPr>
        <w:pStyle w:val="ListParagraph"/>
        <w:numPr>
          <w:ilvl w:val="0"/>
          <w:numId w:val="10"/>
        </w:numPr>
        <w:tabs>
          <w:tab w:pos="1306" w:val="left" w:leader="none"/>
        </w:tabs>
        <w:spacing w:line="240" w:lineRule="auto" w:before="5" w:after="0"/>
        <w:ind w:left="324" w:right="117" w:firstLine="705"/>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w:t>
      </w:r>
      <w:r>
        <w:rPr>
          <w:spacing w:val="-1"/>
          <w:sz w:val="24"/>
        </w:rPr>
        <w:t> </w:t>
      </w:r>
      <w:r>
        <w:rPr>
          <w:sz w:val="24"/>
        </w:rPr>
        <w:t>произведений</w:t>
      </w:r>
      <w:r>
        <w:rPr>
          <w:spacing w:val="-2"/>
          <w:sz w:val="24"/>
        </w:rPr>
        <w:t> </w:t>
      </w:r>
      <w:r>
        <w:rPr>
          <w:sz w:val="24"/>
        </w:rPr>
        <w:t>конца</w:t>
      </w:r>
      <w:r>
        <w:rPr>
          <w:spacing w:val="-1"/>
          <w:sz w:val="24"/>
        </w:rPr>
        <w:t> </w:t>
      </w:r>
      <w:r>
        <w:rPr>
          <w:sz w:val="24"/>
        </w:rPr>
        <w:t>XIX -</w:t>
      </w:r>
      <w:r>
        <w:rPr>
          <w:spacing w:val="-1"/>
          <w:sz w:val="24"/>
        </w:rPr>
        <w:t> </w:t>
      </w:r>
      <w:r>
        <w:rPr>
          <w:sz w:val="24"/>
        </w:rPr>
        <w:t>XXI</w:t>
      </w:r>
      <w:r>
        <w:rPr>
          <w:spacing w:val="-3"/>
          <w:sz w:val="24"/>
        </w:rPr>
        <w:t> </w:t>
      </w:r>
      <w:r>
        <w:rPr>
          <w:sz w:val="24"/>
        </w:rPr>
        <w:t>века</w:t>
      </w:r>
      <w:r>
        <w:rPr>
          <w:spacing w:val="-1"/>
          <w:sz w:val="24"/>
        </w:rPr>
        <w:t> </w:t>
      </w:r>
      <w:r>
        <w:rPr>
          <w:sz w:val="24"/>
        </w:rPr>
        <w:t>со временем</w:t>
      </w:r>
      <w:r>
        <w:rPr>
          <w:spacing w:val="-1"/>
          <w:sz w:val="24"/>
        </w:rPr>
        <w:t> </w:t>
      </w:r>
      <w:r>
        <w:rPr>
          <w:sz w:val="24"/>
        </w:rPr>
        <w:t>написания, с</w:t>
      </w:r>
      <w:r>
        <w:rPr>
          <w:spacing w:val="-1"/>
          <w:sz w:val="24"/>
        </w:rPr>
        <w:t> </w:t>
      </w:r>
      <w:r>
        <w:rPr>
          <w:sz w:val="24"/>
        </w:rPr>
        <w:t>современностью</w:t>
      </w:r>
      <w:r>
        <w:rPr>
          <w:spacing w:val="-2"/>
          <w:sz w:val="24"/>
        </w:rPr>
        <w:t> </w:t>
      </w:r>
      <w:r>
        <w:rPr>
          <w:sz w:val="24"/>
        </w:rPr>
        <w:t>и традицией; выявлять "сквозные темы" и ключевые проблемы русской литературы;</w:t>
      </w:r>
    </w:p>
    <w:p>
      <w:pPr>
        <w:pStyle w:val="ListParagraph"/>
        <w:numPr>
          <w:ilvl w:val="0"/>
          <w:numId w:val="10"/>
        </w:numPr>
        <w:tabs>
          <w:tab w:pos="1332" w:val="left" w:leader="none"/>
        </w:tabs>
        <w:spacing w:line="240" w:lineRule="auto" w:before="5" w:after="0"/>
        <w:ind w:left="324" w:right="114" w:firstLine="705"/>
        <w:jc w:val="both"/>
        <w:rPr>
          <w:sz w:val="24"/>
        </w:rPr>
      </w:pPr>
      <w:r>
        <w:rPr>
          <w:sz w:val="24"/>
        </w:rPr>
        <w:t>способность выявлять в произведениях художественной литературы образы, темы, идеи,</w:t>
      </w:r>
      <w:r>
        <w:rPr>
          <w:spacing w:val="-2"/>
          <w:sz w:val="24"/>
        </w:rPr>
        <w:t> </w:t>
      </w:r>
      <w:r>
        <w:rPr>
          <w:sz w:val="24"/>
        </w:rPr>
        <w:t>проблемы</w:t>
      </w:r>
      <w:r>
        <w:rPr>
          <w:spacing w:val="-1"/>
          <w:sz w:val="24"/>
        </w:rPr>
        <w:t> </w:t>
      </w:r>
      <w:r>
        <w:rPr>
          <w:sz w:val="24"/>
        </w:rPr>
        <w:t>и выражать свое</w:t>
      </w:r>
      <w:r>
        <w:rPr>
          <w:spacing w:val="-2"/>
          <w:sz w:val="24"/>
        </w:rPr>
        <w:t> </w:t>
      </w:r>
      <w:r>
        <w:rPr>
          <w:sz w:val="24"/>
        </w:rPr>
        <w:t>отношение</w:t>
      </w:r>
      <w:r>
        <w:rPr>
          <w:spacing w:val="-4"/>
          <w:sz w:val="24"/>
        </w:rPr>
        <w:t> </w:t>
      </w:r>
      <w:r>
        <w:rPr>
          <w:sz w:val="24"/>
        </w:rPr>
        <w:t>к</w:t>
      </w:r>
      <w:r>
        <w:rPr>
          <w:spacing w:val="-2"/>
          <w:sz w:val="24"/>
        </w:rPr>
        <w:t> </w:t>
      </w:r>
      <w:r>
        <w:rPr>
          <w:sz w:val="24"/>
        </w:rPr>
        <w:t>ним</w:t>
      </w:r>
      <w:r>
        <w:rPr>
          <w:spacing w:val="-1"/>
          <w:sz w:val="24"/>
        </w:rPr>
        <w:t> </w:t>
      </w:r>
      <w:r>
        <w:rPr>
          <w:sz w:val="24"/>
        </w:rPr>
        <w:t>в</w:t>
      </w:r>
      <w:r>
        <w:rPr>
          <w:spacing w:val="-1"/>
          <w:sz w:val="24"/>
        </w:rPr>
        <w:t> </w:t>
      </w:r>
      <w:r>
        <w:rPr>
          <w:sz w:val="24"/>
        </w:rPr>
        <w:t>развернутых аргументированных</w:t>
      </w:r>
      <w:r>
        <w:rPr>
          <w:spacing w:val="-1"/>
          <w:sz w:val="24"/>
        </w:rPr>
        <w:t> </w:t>
      </w:r>
      <w:r>
        <w:rPr>
          <w:sz w:val="24"/>
        </w:rPr>
        <w:t>устных</w:t>
      </w:r>
      <w:r>
        <w:rPr>
          <w:spacing w:val="-2"/>
          <w:sz w:val="24"/>
        </w:rPr>
        <w:t> </w:t>
      </w:r>
      <w:r>
        <w:rPr>
          <w:sz w:val="24"/>
        </w:rPr>
        <w:t>и письменных высказываниях; участие в дискуссии на литературные темы; свободное владение устной</w:t>
      </w:r>
      <w:r>
        <w:rPr>
          <w:spacing w:val="-2"/>
          <w:sz w:val="24"/>
        </w:rPr>
        <w:t> </w:t>
      </w:r>
      <w:r>
        <w:rPr>
          <w:sz w:val="24"/>
        </w:rPr>
        <w:t>и</w:t>
      </w:r>
      <w:r>
        <w:rPr>
          <w:spacing w:val="-4"/>
          <w:sz w:val="24"/>
        </w:rPr>
        <w:t> </w:t>
      </w:r>
      <w:r>
        <w:rPr>
          <w:sz w:val="24"/>
        </w:rPr>
        <w:t>письменной</w:t>
      </w:r>
      <w:r>
        <w:rPr>
          <w:spacing w:val="-2"/>
          <w:sz w:val="24"/>
        </w:rPr>
        <w:t> </w:t>
      </w:r>
      <w:r>
        <w:rPr>
          <w:sz w:val="24"/>
        </w:rPr>
        <w:t>речью</w:t>
      </w:r>
      <w:r>
        <w:rPr>
          <w:spacing w:val="-2"/>
          <w:sz w:val="24"/>
        </w:rPr>
        <w:t> </w:t>
      </w:r>
      <w:r>
        <w:rPr>
          <w:sz w:val="24"/>
        </w:rPr>
        <w:t>в</w:t>
      </w:r>
      <w:r>
        <w:rPr>
          <w:spacing w:val="-3"/>
          <w:sz w:val="24"/>
        </w:rPr>
        <w:t> </w:t>
      </w:r>
      <w:r>
        <w:rPr>
          <w:sz w:val="24"/>
        </w:rPr>
        <w:t>процессе</w:t>
      </w:r>
      <w:r>
        <w:rPr>
          <w:spacing w:val="-3"/>
          <w:sz w:val="24"/>
        </w:rPr>
        <w:t> </w:t>
      </w:r>
      <w:r>
        <w:rPr>
          <w:sz w:val="24"/>
        </w:rPr>
        <w:t>чтения</w:t>
      </w:r>
      <w:r>
        <w:rPr>
          <w:spacing w:val="-2"/>
          <w:sz w:val="24"/>
        </w:rPr>
        <w:t> </w:t>
      </w:r>
      <w:r>
        <w:rPr>
          <w:sz w:val="24"/>
        </w:rPr>
        <w:t>и</w:t>
      </w:r>
      <w:r>
        <w:rPr>
          <w:spacing w:val="-2"/>
          <w:sz w:val="24"/>
        </w:rPr>
        <w:t> </w:t>
      </w:r>
      <w:r>
        <w:rPr>
          <w:sz w:val="24"/>
        </w:rPr>
        <w:t>обсуждения</w:t>
      </w:r>
      <w:r>
        <w:rPr>
          <w:spacing w:val="-2"/>
          <w:sz w:val="24"/>
        </w:rPr>
        <w:t> </w:t>
      </w:r>
      <w:r>
        <w:rPr>
          <w:sz w:val="24"/>
        </w:rPr>
        <w:t>лучших</w:t>
      </w:r>
      <w:r>
        <w:rPr>
          <w:spacing w:val="-4"/>
          <w:sz w:val="24"/>
        </w:rPr>
        <w:t> </w:t>
      </w:r>
      <w:r>
        <w:rPr>
          <w:sz w:val="24"/>
        </w:rPr>
        <w:t>образцов</w:t>
      </w:r>
      <w:r>
        <w:rPr>
          <w:spacing w:val="-3"/>
          <w:sz w:val="24"/>
        </w:rPr>
        <w:t> </w:t>
      </w:r>
      <w:r>
        <w:rPr>
          <w:sz w:val="24"/>
        </w:rPr>
        <w:t>отечественной</w:t>
      </w:r>
      <w:r>
        <w:rPr>
          <w:spacing w:val="-2"/>
          <w:sz w:val="24"/>
        </w:rPr>
        <w:t> </w:t>
      </w:r>
      <w:r>
        <w:rPr>
          <w:sz w:val="24"/>
        </w:rPr>
        <w:t>и зарубежной литературы;</w:t>
      </w:r>
    </w:p>
    <w:p>
      <w:pPr>
        <w:pStyle w:val="ListParagraph"/>
        <w:numPr>
          <w:ilvl w:val="0"/>
          <w:numId w:val="10"/>
        </w:numPr>
        <w:tabs>
          <w:tab w:pos="1318" w:val="left" w:leader="none"/>
        </w:tabs>
        <w:spacing w:line="240" w:lineRule="auto" w:before="5" w:after="0"/>
        <w:ind w:left="324" w:right="118" w:firstLine="705"/>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ListParagraph"/>
        <w:numPr>
          <w:ilvl w:val="0"/>
          <w:numId w:val="10"/>
        </w:numPr>
        <w:tabs>
          <w:tab w:pos="1342" w:val="left" w:leader="none"/>
        </w:tabs>
        <w:spacing w:line="240" w:lineRule="auto" w:before="7" w:after="0"/>
        <w:ind w:left="324" w:right="122" w:firstLine="705"/>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ListParagraph"/>
        <w:numPr>
          <w:ilvl w:val="0"/>
          <w:numId w:val="10"/>
        </w:numPr>
        <w:tabs>
          <w:tab w:pos="1351" w:val="left" w:leader="none"/>
        </w:tabs>
        <w:spacing w:line="240" w:lineRule="auto" w:before="5" w:after="0"/>
        <w:ind w:left="324" w:right="113" w:firstLine="705"/>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Pr>
          <w:spacing w:val="-3"/>
          <w:sz w:val="24"/>
        </w:rPr>
        <w:t> </w:t>
      </w:r>
      <w:r>
        <w:rPr>
          <w:sz w:val="24"/>
        </w:rPr>
        <w:t>авторский</w:t>
      </w:r>
      <w:r>
        <w:rPr>
          <w:spacing w:val="-5"/>
          <w:sz w:val="24"/>
        </w:rPr>
        <w:t> </w:t>
      </w:r>
      <w:r>
        <w:rPr>
          <w:sz w:val="24"/>
        </w:rPr>
        <w:t>замысел</w:t>
      </w:r>
      <w:r>
        <w:rPr>
          <w:spacing w:val="-3"/>
          <w:sz w:val="24"/>
        </w:rPr>
        <w:t> </w:t>
      </w:r>
      <w:r>
        <w:rPr>
          <w:sz w:val="24"/>
        </w:rPr>
        <w:t>и</w:t>
      </w:r>
      <w:r>
        <w:rPr>
          <w:spacing w:val="-3"/>
          <w:sz w:val="24"/>
        </w:rPr>
        <w:t> </w:t>
      </w:r>
      <w:r>
        <w:rPr>
          <w:sz w:val="24"/>
        </w:rPr>
        <w:t>его</w:t>
      </w:r>
      <w:r>
        <w:rPr>
          <w:spacing w:val="-3"/>
          <w:sz w:val="24"/>
        </w:rPr>
        <w:t> </w:t>
      </w:r>
      <w:r>
        <w:rPr>
          <w:sz w:val="24"/>
        </w:rPr>
        <w:t>воплощение;</w:t>
      </w:r>
      <w:r>
        <w:rPr>
          <w:spacing w:val="-3"/>
          <w:sz w:val="24"/>
        </w:rPr>
        <w:t> </w:t>
      </w:r>
      <w:r>
        <w:rPr>
          <w:sz w:val="24"/>
        </w:rPr>
        <w:t>художественное</w:t>
      </w:r>
      <w:r>
        <w:rPr>
          <w:spacing w:val="-4"/>
          <w:sz w:val="24"/>
        </w:rPr>
        <w:t> </w:t>
      </w:r>
      <w:r>
        <w:rPr>
          <w:sz w:val="24"/>
        </w:rPr>
        <w:t>время</w:t>
      </w:r>
      <w:r>
        <w:rPr>
          <w:spacing w:val="-3"/>
          <w:sz w:val="24"/>
        </w:rPr>
        <w:t> </w:t>
      </w:r>
      <w:r>
        <w:rPr>
          <w:sz w:val="24"/>
        </w:rPr>
        <w:t>и</w:t>
      </w:r>
      <w:r>
        <w:rPr>
          <w:spacing w:val="-3"/>
          <w:sz w:val="24"/>
        </w:rPr>
        <w:t> </w:t>
      </w:r>
      <w:r>
        <w:rPr>
          <w:sz w:val="24"/>
        </w:rPr>
        <w:t>пространство;</w:t>
      </w:r>
      <w:r>
        <w:rPr>
          <w:spacing w:val="-3"/>
          <w:sz w:val="24"/>
        </w:rPr>
        <w:t> </w:t>
      </w:r>
      <w:r>
        <w:rPr>
          <w:sz w:val="24"/>
        </w:rPr>
        <w:t>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w:t>
      </w:r>
      <w:r>
        <w:rPr>
          <w:spacing w:val="-3"/>
          <w:sz w:val="24"/>
        </w:rPr>
        <w:t> </w:t>
      </w:r>
      <w:r>
        <w:rPr>
          <w:sz w:val="24"/>
        </w:rPr>
        <w:t>авторская</w:t>
      </w:r>
      <w:r>
        <w:rPr>
          <w:spacing w:val="-3"/>
          <w:sz w:val="24"/>
        </w:rPr>
        <w:t> </w:t>
      </w:r>
      <w:r>
        <w:rPr>
          <w:sz w:val="24"/>
        </w:rPr>
        <w:t>позиция;</w:t>
      </w:r>
      <w:r>
        <w:rPr>
          <w:spacing w:val="-3"/>
          <w:sz w:val="24"/>
        </w:rPr>
        <w:t> </w:t>
      </w:r>
      <w:r>
        <w:rPr>
          <w:sz w:val="24"/>
        </w:rPr>
        <w:t>фабула;</w:t>
      </w:r>
      <w:r>
        <w:rPr>
          <w:spacing w:val="-3"/>
          <w:sz w:val="24"/>
        </w:rPr>
        <w:t> </w:t>
      </w:r>
      <w:r>
        <w:rPr>
          <w:sz w:val="24"/>
        </w:rPr>
        <w:t>виды</w:t>
      </w:r>
      <w:r>
        <w:rPr>
          <w:spacing w:val="-3"/>
          <w:sz w:val="24"/>
        </w:rPr>
        <w:t> </w:t>
      </w:r>
      <w:r>
        <w:rPr>
          <w:sz w:val="24"/>
        </w:rPr>
        <w:t>тропов</w:t>
      </w:r>
      <w:r>
        <w:rPr>
          <w:spacing w:val="-4"/>
          <w:sz w:val="24"/>
        </w:rPr>
        <w:t> </w:t>
      </w:r>
      <w:r>
        <w:rPr>
          <w:sz w:val="24"/>
        </w:rPr>
        <w:t>и</w:t>
      </w:r>
      <w:r>
        <w:rPr>
          <w:spacing w:val="-5"/>
          <w:sz w:val="24"/>
        </w:rPr>
        <w:t> </w:t>
      </w:r>
      <w:r>
        <w:rPr>
          <w:sz w:val="24"/>
        </w:rPr>
        <w:t>фигуры</w:t>
      </w:r>
      <w:r>
        <w:rPr>
          <w:spacing w:val="-3"/>
          <w:sz w:val="24"/>
        </w:rPr>
        <w:t> </w:t>
      </w:r>
      <w:r>
        <w:rPr>
          <w:sz w:val="24"/>
        </w:rPr>
        <w:t>речи;</w:t>
      </w:r>
      <w:r>
        <w:rPr>
          <w:spacing w:val="-3"/>
          <w:sz w:val="24"/>
        </w:rPr>
        <w:t> </w:t>
      </w:r>
      <w:r>
        <w:rPr>
          <w:sz w:val="24"/>
        </w:rPr>
        <w:t>внутренняя</w:t>
      </w:r>
      <w:r>
        <w:rPr>
          <w:spacing w:val="-3"/>
          <w:sz w:val="24"/>
        </w:rPr>
        <w:t> </w:t>
      </w:r>
      <w:r>
        <w:rPr>
          <w:sz w:val="24"/>
        </w:rPr>
        <w:t>речь;</w:t>
      </w:r>
      <w:r>
        <w:rPr>
          <w:spacing w:val="-5"/>
          <w:sz w:val="24"/>
        </w:rPr>
        <w:t> </w:t>
      </w:r>
      <w:r>
        <w:rPr>
          <w:sz w:val="24"/>
        </w:rPr>
        <w:t>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Pr>
          <w:spacing w:val="-11"/>
          <w:sz w:val="24"/>
        </w:rPr>
        <w:t> </w:t>
      </w:r>
      <w:r>
        <w:rPr>
          <w:sz w:val="24"/>
        </w:rPr>
        <w:t>и</w:t>
      </w:r>
      <w:r>
        <w:rPr>
          <w:spacing w:val="-11"/>
          <w:sz w:val="24"/>
        </w:rPr>
        <w:t> </w:t>
      </w:r>
      <w:r>
        <w:rPr>
          <w:sz w:val="24"/>
        </w:rPr>
        <w:t>взаимовлияние</w:t>
      </w:r>
      <w:r>
        <w:rPr>
          <w:spacing w:val="-15"/>
          <w:sz w:val="24"/>
        </w:rPr>
        <w:t> </w:t>
      </w:r>
      <w:r>
        <w:rPr>
          <w:sz w:val="24"/>
        </w:rPr>
        <w:t>национальных</w:t>
      </w:r>
      <w:r>
        <w:rPr>
          <w:spacing w:val="-15"/>
          <w:sz w:val="24"/>
        </w:rPr>
        <w:t> </w:t>
      </w:r>
      <w:r>
        <w:rPr>
          <w:sz w:val="24"/>
        </w:rPr>
        <w:t>литератур;</w:t>
      </w:r>
      <w:r>
        <w:rPr>
          <w:spacing w:val="-11"/>
          <w:sz w:val="24"/>
        </w:rPr>
        <w:t> </w:t>
      </w:r>
      <w:r>
        <w:rPr>
          <w:sz w:val="24"/>
        </w:rPr>
        <w:t>художественный</w:t>
      </w:r>
      <w:r>
        <w:rPr>
          <w:spacing w:val="-11"/>
          <w:sz w:val="24"/>
        </w:rPr>
        <w:t> </w:t>
      </w:r>
      <w:r>
        <w:rPr>
          <w:sz w:val="24"/>
        </w:rPr>
        <w:t>перевод;</w:t>
      </w:r>
      <w:r>
        <w:rPr>
          <w:spacing w:val="-11"/>
          <w:sz w:val="24"/>
        </w:rPr>
        <w:t> </w:t>
      </w:r>
      <w:r>
        <w:rPr>
          <w:sz w:val="24"/>
        </w:rPr>
        <w:t>литературная </w:t>
      </w:r>
      <w:r>
        <w:rPr>
          <w:spacing w:val="-2"/>
          <w:sz w:val="24"/>
        </w:rPr>
        <w:t>критика;</w:t>
      </w:r>
    </w:p>
    <w:p>
      <w:pPr>
        <w:pStyle w:val="ListParagraph"/>
        <w:numPr>
          <w:ilvl w:val="0"/>
          <w:numId w:val="10"/>
        </w:numPr>
        <w:tabs>
          <w:tab w:pos="1392" w:val="left" w:leader="none"/>
        </w:tabs>
        <w:spacing w:line="240" w:lineRule="auto" w:before="6" w:after="0"/>
        <w:ind w:left="324" w:right="121" w:firstLine="705"/>
        <w:jc w:val="both"/>
        <w:rPr>
          <w:sz w:val="24"/>
        </w:rPr>
      </w:pPr>
      <w:r>
        <w:rPr>
          <w:sz w:val="24"/>
        </w:rPr>
        <w:t>умение</w:t>
      </w:r>
      <w:r>
        <w:rPr>
          <w:spacing w:val="-15"/>
          <w:sz w:val="24"/>
        </w:rPr>
        <w:t> </w:t>
      </w:r>
      <w:r>
        <w:rPr>
          <w:sz w:val="24"/>
        </w:rPr>
        <w:t>самостоятельно</w:t>
      </w:r>
      <w:r>
        <w:rPr>
          <w:spacing w:val="-15"/>
          <w:sz w:val="24"/>
        </w:rPr>
        <w:t> </w:t>
      </w:r>
      <w:r>
        <w:rPr>
          <w:sz w:val="24"/>
        </w:rPr>
        <w:t>сопоставлять</w:t>
      </w:r>
      <w:r>
        <w:rPr>
          <w:spacing w:val="-15"/>
          <w:sz w:val="24"/>
        </w:rPr>
        <w:t> </w:t>
      </w:r>
      <w:r>
        <w:rPr>
          <w:sz w:val="24"/>
        </w:rPr>
        <w:t>произведения</w:t>
      </w:r>
      <w:r>
        <w:rPr>
          <w:spacing w:val="-15"/>
          <w:sz w:val="24"/>
        </w:rPr>
        <w:t> </w:t>
      </w:r>
      <w:r>
        <w:rPr>
          <w:sz w:val="24"/>
        </w:rPr>
        <w:t>русской</w:t>
      </w:r>
      <w:r>
        <w:rPr>
          <w:spacing w:val="-15"/>
          <w:sz w:val="24"/>
        </w:rPr>
        <w:t> </w:t>
      </w:r>
      <w:r>
        <w:rPr>
          <w:sz w:val="24"/>
        </w:rPr>
        <w:t>и</w:t>
      </w:r>
      <w:r>
        <w:rPr>
          <w:spacing w:val="-15"/>
          <w:sz w:val="24"/>
        </w:rPr>
        <w:t> </w:t>
      </w:r>
      <w:r>
        <w:rPr>
          <w:sz w:val="24"/>
        </w:rPr>
        <w:t>зарубежной</w:t>
      </w:r>
      <w:r>
        <w:rPr>
          <w:spacing w:val="-15"/>
          <w:sz w:val="24"/>
        </w:rPr>
        <w:t> </w:t>
      </w:r>
      <w:r>
        <w:rPr>
          <w:sz w:val="24"/>
        </w:rPr>
        <w:t>литературы и сравнивать их с художественными интерпретациями в других видах искусств (графика, живопись, театр, кино, музыка и другие);</w:t>
      </w:r>
    </w:p>
    <w:p>
      <w:pPr>
        <w:pStyle w:val="ListParagraph"/>
        <w:numPr>
          <w:ilvl w:val="0"/>
          <w:numId w:val="10"/>
        </w:numPr>
        <w:tabs>
          <w:tab w:pos="1522" w:val="left" w:leader="none"/>
        </w:tabs>
        <w:spacing w:line="240" w:lineRule="auto" w:before="5" w:after="0"/>
        <w:ind w:left="324" w:right="115" w:firstLine="705"/>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w:t>
      </w:r>
      <w:r>
        <w:rPr>
          <w:spacing w:val="-12"/>
          <w:sz w:val="24"/>
        </w:rPr>
        <w:t> </w:t>
      </w:r>
      <w:r>
        <w:rPr>
          <w:sz w:val="24"/>
        </w:rPr>
        <w:t>возможностях</w:t>
      </w:r>
      <w:r>
        <w:rPr>
          <w:spacing w:val="-11"/>
          <w:sz w:val="24"/>
        </w:rPr>
        <w:t> </w:t>
      </w:r>
      <w:r>
        <w:rPr>
          <w:sz w:val="24"/>
        </w:rPr>
        <w:t>русского</w:t>
      </w:r>
      <w:r>
        <w:rPr>
          <w:spacing w:val="-12"/>
          <w:sz w:val="24"/>
        </w:rPr>
        <w:t> </w:t>
      </w:r>
      <w:r>
        <w:rPr>
          <w:sz w:val="24"/>
        </w:rPr>
        <w:t>языка</w:t>
      </w:r>
      <w:r>
        <w:rPr>
          <w:spacing w:val="-12"/>
          <w:sz w:val="24"/>
        </w:rPr>
        <w:t> </w:t>
      </w:r>
      <w:r>
        <w:rPr>
          <w:sz w:val="24"/>
        </w:rPr>
        <w:t>в</w:t>
      </w:r>
      <w:r>
        <w:rPr>
          <w:spacing w:val="-10"/>
          <w:sz w:val="24"/>
        </w:rPr>
        <w:t> </w:t>
      </w:r>
      <w:r>
        <w:rPr>
          <w:sz w:val="24"/>
        </w:rPr>
        <w:t>произведениях</w:t>
      </w:r>
      <w:r>
        <w:rPr>
          <w:spacing w:val="-12"/>
          <w:sz w:val="24"/>
        </w:rPr>
        <w:t> </w:t>
      </w:r>
      <w:r>
        <w:rPr>
          <w:sz w:val="24"/>
        </w:rPr>
        <w:t>художественной</w:t>
      </w:r>
    </w:p>
    <w:p>
      <w:pPr>
        <w:spacing w:after="0" w:line="240" w:lineRule="auto"/>
        <w:jc w:val="both"/>
        <w:rPr>
          <w:sz w:val="24"/>
        </w:rPr>
        <w:sectPr>
          <w:pgSz w:w="11920" w:h="16850"/>
          <w:pgMar w:header="0" w:footer="1162" w:top="960" w:bottom="1480" w:left="1380" w:right="220"/>
        </w:sectPr>
      </w:pPr>
    </w:p>
    <w:p>
      <w:pPr>
        <w:pStyle w:val="BodyText"/>
        <w:spacing w:before="77"/>
        <w:ind w:firstLine="0"/>
      </w:pPr>
      <w:r>
        <w:rPr/>
        <w:t>литературы</w:t>
      </w:r>
      <w:r>
        <w:rPr>
          <w:spacing w:val="-3"/>
        </w:rPr>
        <w:t> </w:t>
      </w:r>
      <w:r>
        <w:rPr/>
        <w:t>и</w:t>
      </w:r>
      <w:r>
        <w:rPr>
          <w:spacing w:val="-1"/>
        </w:rPr>
        <w:t> </w:t>
      </w:r>
      <w:r>
        <w:rPr/>
        <w:t>умение</w:t>
      </w:r>
      <w:r>
        <w:rPr>
          <w:spacing w:val="-4"/>
        </w:rPr>
        <w:t> </w:t>
      </w:r>
      <w:r>
        <w:rPr/>
        <w:t>применять</w:t>
      </w:r>
      <w:r>
        <w:rPr>
          <w:spacing w:val="-1"/>
        </w:rPr>
        <w:t> </w:t>
      </w:r>
      <w:r>
        <w:rPr/>
        <w:t>их</w:t>
      </w:r>
      <w:r>
        <w:rPr>
          <w:spacing w:val="-3"/>
        </w:rPr>
        <w:t> </w:t>
      </w:r>
      <w:r>
        <w:rPr/>
        <w:t>в</w:t>
      </w:r>
      <w:r>
        <w:rPr>
          <w:spacing w:val="-3"/>
        </w:rPr>
        <w:t> </w:t>
      </w:r>
      <w:r>
        <w:rPr/>
        <w:t>речевой</w:t>
      </w:r>
      <w:r>
        <w:rPr>
          <w:spacing w:val="-2"/>
        </w:rPr>
        <w:t> практике;</w:t>
      </w:r>
    </w:p>
    <w:p>
      <w:pPr>
        <w:pStyle w:val="ListParagraph"/>
        <w:numPr>
          <w:ilvl w:val="0"/>
          <w:numId w:val="10"/>
        </w:numPr>
        <w:tabs>
          <w:tab w:pos="1505" w:val="left" w:leader="none"/>
        </w:tabs>
        <w:spacing w:line="240" w:lineRule="auto" w:before="5" w:after="0"/>
        <w:ind w:left="324" w:right="119" w:firstLine="705"/>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w:t>
      </w:r>
      <w:r>
        <w:rPr>
          <w:spacing w:val="-13"/>
          <w:sz w:val="24"/>
        </w:rPr>
        <w:t> </w:t>
      </w:r>
      <w:r>
        <w:rPr>
          <w:sz w:val="24"/>
        </w:rPr>
        <w:t>и</w:t>
      </w:r>
      <w:r>
        <w:rPr>
          <w:spacing w:val="-15"/>
          <w:sz w:val="24"/>
        </w:rPr>
        <w:t> </w:t>
      </w:r>
      <w:r>
        <w:rPr>
          <w:sz w:val="24"/>
        </w:rPr>
        <w:t>письменной</w:t>
      </w:r>
      <w:r>
        <w:rPr>
          <w:spacing w:val="-12"/>
          <w:sz w:val="24"/>
        </w:rPr>
        <w:t> </w:t>
      </w:r>
      <w:r>
        <w:rPr>
          <w:sz w:val="24"/>
        </w:rPr>
        <w:t>формах,</w:t>
      </w:r>
      <w:r>
        <w:rPr>
          <w:spacing w:val="-11"/>
          <w:sz w:val="24"/>
        </w:rPr>
        <w:t> </w:t>
      </w:r>
      <w:r>
        <w:rPr>
          <w:sz w:val="24"/>
        </w:rPr>
        <w:t>информационной</w:t>
      </w:r>
      <w:r>
        <w:rPr>
          <w:spacing w:val="-12"/>
          <w:sz w:val="24"/>
        </w:rPr>
        <w:t> </w:t>
      </w:r>
      <w:r>
        <w:rPr>
          <w:sz w:val="24"/>
        </w:rPr>
        <w:t>переработки</w:t>
      </w:r>
      <w:r>
        <w:rPr>
          <w:spacing w:val="-12"/>
          <w:sz w:val="24"/>
        </w:rPr>
        <w:t> </w:t>
      </w:r>
      <w:r>
        <w:rPr>
          <w:sz w:val="24"/>
        </w:rPr>
        <w:t>текстов</w:t>
      </w:r>
      <w:r>
        <w:rPr>
          <w:spacing w:val="-13"/>
          <w:sz w:val="24"/>
        </w:rPr>
        <w:t> </w:t>
      </w:r>
      <w:r>
        <w:rPr>
          <w:sz w:val="24"/>
        </w:rPr>
        <w:t>в</w:t>
      </w:r>
      <w:r>
        <w:rPr>
          <w:spacing w:val="-15"/>
          <w:sz w:val="24"/>
        </w:rPr>
        <w:t> </w:t>
      </w:r>
      <w:r>
        <w:rPr>
          <w:sz w:val="24"/>
        </w:rPr>
        <w:t>виде</w:t>
      </w:r>
      <w:r>
        <w:rPr>
          <w:spacing w:val="-14"/>
          <w:sz w:val="24"/>
        </w:rPr>
        <w:t> </w:t>
      </w:r>
      <w:r>
        <w:rPr>
          <w:sz w:val="24"/>
        </w:rPr>
        <w:t>аннотаций,</w:t>
      </w:r>
      <w:r>
        <w:rPr>
          <w:spacing w:val="-13"/>
          <w:sz w:val="24"/>
        </w:rPr>
        <w:t>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ListParagraph"/>
        <w:numPr>
          <w:ilvl w:val="0"/>
          <w:numId w:val="10"/>
        </w:numPr>
        <w:tabs>
          <w:tab w:pos="1426" w:val="left" w:leader="none"/>
        </w:tabs>
        <w:spacing w:line="240" w:lineRule="auto" w:before="5" w:after="0"/>
        <w:ind w:left="324" w:right="122" w:firstLine="705"/>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pPr>
        <w:pStyle w:val="ListParagraph"/>
        <w:numPr>
          <w:ilvl w:val="0"/>
          <w:numId w:val="11"/>
        </w:numPr>
        <w:tabs>
          <w:tab w:pos="1400" w:val="left" w:leader="none"/>
        </w:tabs>
        <w:spacing w:line="240" w:lineRule="auto" w:before="5" w:after="0"/>
        <w:ind w:left="324" w:right="119" w:firstLine="705"/>
        <w:jc w:val="both"/>
        <w:rPr>
          <w:sz w:val="24"/>
        </w:rPr>
      </w:pPr>
      <w:r>
        <w:rPr>
          <w:sz w:val="24"/>
        </w:rPr>
        <w:t>Федеральная рабочая программа по учебному предмету «Литература» (углубленный </w:t>
      </w:r>
      <w:r>
        <w:rPr>
          <w:spacing w:val="-2"/>
          <w:sz w:val="24"/>
        </w:rPr>
        <w:t>уровень).</w:t>
      </w:r>
    </w:p>
    <w:p>
      <w:pPr>
        <w:pStyle w:val="ListParagraph"/>
        <w:numPr>
          <w:ilvl w:val="1"/>
          <w:numId w:val="11"/>
        </w:numPr>
        <w:tabs>
          <w:tab w:pos="1564" w:val="left" w:leader="none"/>
        </w:tabs>
        <w:spacing w:line="240" w:lineRule="auto" w:before="5" w:after="0"/>
        <w:ind w:left="324" w:right="113" w:firstLine="705"/>
        <w:jc w:val="both"/>
        <w:rPr>
          <w:sz w:val="24"/>
        </w:rPr>
      </w:pPr>
      <w:r>
        <w:rPr>
          <w:sz w:val="24"/>
        </w:rPr>
        <w:t>Федеральная</w:t>
      </w:r>
      <w:r>
        <w:rPr>
          <w:spacing w:val="-9"/>
          <w:sz w:val="24"/>
        </w:rPr>
        <w:t> </w:t>
      </w:r>
      <w:r>
        <w:rPr>
          <w:sz w:val="24"/>
        </w:rPr>
        <w:t>рабочая</w:t>
      </w:r>
      <w:r>
        <w:rPr>
          <w:spacing w:val="-9"/>
          <w:sz w:val="24"/>
        </w:rPr>
        <w:t> </w:t>
      </w:r>
      <w:r>
        <w:rPr>
          <w:sz w:val="24"/>
        </w:rPr>
        <w:t>программа</w:t>
      </w:r>
      <w:r>
        <w:rPr>
          <w:spacing w:val="-10"/>
          <w:sz w:val="24"/>
        </w:rPr>
        <w:t> </w:t>
      </w:r>
      <w:r>
        <w:rPr>
          <w:sz w:val="24"/>
        </w:rPr>
        <w:t>по</w:t>
      </w:r>
      <w:r>
        <w:rPr>
          <w:spacing w:val="-9"/>
          <w:sz w:val="24"/>
        </w:rPr>
        <w:t> </w:t>
      </w:r>
      <w:r>
        <w:rPr>
          <w:sz w:val="24"/>
        </w:rPr>
        <w:t>учебному</w:t>
      </w:r>
      <w:r>
        <w:rPr>
          <w:spacing w:val="-9"/>
          <w:sz w:val="24"/>
        </w:rPr>
        <w:t> </w:t>
      </w:r>
      <w:r>
        <w:rPr>
          <w:sz w:val="24"/>
        </w:rPr>
        <w:t>предмету</w:t>
      </w:r>
      <w:r>
        <w:rPr>
          <w:spacing w:val="-9"/>
          <w:sz w:val="24"/>
        </w:rPr>
        <w:t> </w:t>
      </w:r>
      <w:r>
        <w:rPr>
          <w:sz w:val="24"/>
        </w:rPr>
        <w:t>"Литература"</w:t>
      </w:r>
      <w:r>
        <w:rPr>
          <w:spacing w:val="-9"/>
          <w:sz w:val="24"/>
        </w:rPr>
        <w:t> </w:t>
      </w:r>
      <w:r>
        <w:rPr>
          <w:sz w:val="24"/>
        </w:rPr>
        <w:t>(углубленный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ListParagraph"/>
        <w:numPr>
          <w:ilvl w:val="1"/>
          <w:numId w:val="11"/>
        </w:numPr>
        <w:tabs>
          <w:tab w:pos="1647" w:val="left" w:leader="none"/>
        </w:tabs>
        <w:spacing w:line="240" w:lineRule="auto" w:before="8" w:after="0"/>
        <w:ind w:left="324" w:right="114" w:firstLine="705"/>
        <w:jc w:val="both"/>
        <w:rPr>
          <w:sz w:val="24"/>
        </w:rPr>
      </w:pPr>
      <w:r>
        <w:rPr>
          <w:sz w:val="24"/>
        </w:rPr>
        <w:t>Пояснительная записка отражает общие цели и задачи изучения литературы, характеристику</w:t>
      </w:r>
      <w:r>
        <w:rPr>
          <w:spacing w:val="-15"/>
          <w:sz w:val="24"/>
        </w:rPr>
        <w:t> </w:t>
      </w:r>
      <w:r>
        <w:rPr>
          <w:sz w:val="24"/>
        </w:rPr>
        <w:t>психологических</w:t>
      </w:r>
      <w:r>
        <w:rPr>
          <w:spacing w:val="-13"/>
          <w:sz w:val="24"/>
        </w:rPr>
        <w:t> </w:t>
      </w:r>
      <w:r>
        <w:rPr>
          <w:sz w:val="24"/>
        </w:rPr>
        <w:t>предпосылок</w:t>
      </w:r>
      <w:r>
        <w:rPr>
          <w:spacing w:val="-15"/>
          <w:sz w:val="24"/>
        </w:rPr>
        <w:t> </w:t>
      </w:r>
      <w:r>
        <w:rPr>
          <w:sz w:val="24"/>
        </w:rPr>
        <w:t>к</w:t>
      </w:r>
      <w:r>
        <w:rPr>
          <w:spacing w:val="-12"/>
          <w:sz w:val="24"/>
        </w:rPr>
        <w:t> </w:t>
      </w:r>
      <w:r>
        <w:rPr>
          <w:sz w:val="24"/>
        </w:rPr>
        <w:t>ее</w:t>
      </w:r>
      <w:r>
        <w:rPr>
          <w:spacing w:val="-14"/>
          <w:sz w:val="24"/>
        </w:rPr>
        <w:t> </w:t>
      </w:r>
      <w:r>
        <w:rPr>
          <w:sz w:val="24"/>
        </w:rPr>
        <w:t>изучению</w:t>
      </w:r>
      <w:r>
        <w:rPr>
          <w:spacing w:val="-15"/>
          <w:sz w:val="24"/>
        </w:rPr>
        <w:t> </w:t>
      </w:r>
      <w:r>
        <w:rPr>
          <w:sz w:val="24"/>
        </w:rPr>
        <w:t>обучающимися,</w:t>
      </w:r>
      <w:r>
        <w:rPr>
          <w:spacing w:val="-13"/>
          <w:sz w:val="24"/>
        </w:rPr>
        <w:t> </w:t>
      </w:r>
      <w:r>
        <w:rPr>
          <w:sz w:val="24"/>
        </w:rPr>
        <w:t>место</w:t>
      </w:r>
      <w:r>
        <w:rPr>
          <w:spacing w:val="-12"/>
          <w:sz w:val="24"/>
        </w:rPr>
        <w:t> </w:t>
      </w:r>
      <w:r>
        <w:rPr>
          <w:sz w:val="24"/>
        </w:rPr>
        <w:t>в</w:t>
      </w:r>
      <w:r>
        <w:rPr>
          <w:spacing w:val="-14"/>
          <w:sz w:val="24"/>
        </w:rPr>
        <w:t> </w:t>
      </w:r>
      <w:r>
        <w:rPr>
          <w:sz w:val="24"/>
        </w:rPr>
        <w:t>структуре учебного плана, а также подходы к отбору содержания, к определению планируемых </w:t>
      </w:r>
      <w:r>
        <w:rPr>
          <w:spacing w:val="-2"/>
          <w:sz w:val="24"/>
        </w:rPr>
        <w:t>результатов.</w:t>
      </w:r>
    </w:p>
    <w:p>
      <w:pPr>
        <w:pStyle w:val="ListParagraph"/>
        <w:numPr>
          <w:ilvl w:val="1"/>
          <w:numId w:val="11"/>
        </w:numPr>
        <w:tabs>
          <w:tab w:pos="1602" w:val="left" w:leader="none"/>
        </w:tabs>
        <w:spacing w:line="240" w:lineRule="auto" w:before="5" w:after="0"/>
        <w:ind w:left="324" w:right="126" w:firstLine="705"/>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ListParagraph"/>
        <w:numPr>
          <w:ilvl w:val="1"/>
          <w:numId w:val="11"/>
        </w:numPr>
        <w:tabs>
          <w:tab w:pos="1736" w:val="left" w:leader="none"/>
        </w:tabs>
        <w:spacing w:line="240" w:lineRule="auto" w:before="5" w:after="0"/>
        <w:ind w:left="324" w:right="122" w:firstLine="705"/>
        <w:jc w:val="both"/>
        <w:rPr>
          <w:sz w:val="24"/>
        </w:rPr>
      </w:pPr>
      <w:r>
        <w:rPr>
          <w:sz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ListParagraph"/>
        <w:numPr>
          <w:ilvl w:val="1"/>
          <w:numId w:val="11"/>
        </w:numPr>
        <w:tabs>
          <w:tab w:pos="1570" w:val="left" w:leader="none"/>
        </w:tabs>
        <w:spacing w:line="240" w:lineRule="auto" w:before="5" w:after="0"/>
        <w:ind w:left="1570" w:right="0" w:hanging="540"/>
        <w:jc w:val="both"/>
        <w:rPr>
          <w:sz w:val="24"/>
        </w:rPr>
      </w:pPr>
      <w:r>
        <w:rPr>
          <w:sz w:val="24"/>
        </w:rPr>
        <w:t>Пояснительная</w:t>
      </w:r>
      <w:r>
        <w:rPr>
          <w:spacing w:val="-6"/>
          <w:sz w:val="24"/>
        </w:rPr>
        <w:t> </w:t>
      </w:r>
      <w:r>
        <w:rPr>
          <w:spacing w:val="-2"/>
          <w:sz w:val="24"/>
        </w:rPr>
        <w:t>записка.</w:t>
      </w:r>
    </w:p>
    <w:p>
      <w:pPr>
        <w:pStyle w:val="ListParagraph"/>
        <w:numPr>
          <w:ilvl w:val="2"/>
          <w:numId w:val="11"/>
        </w:numPr>
        <w:tabs>
          <w:tab w:pos="1767" w:val="left" w:leader="none"/>
        </w:tabs>
        <w:spacing w:line="240" w:lineRule="auto" w:before="5" w:after="0"/>
        <w:ind w:left="324" w:right="119" w:firstLine="705"/>
        <w:jc w:val="both"/>
        <w:rPr>
          <w:sz w:val="24"/>
        </w:rPr>
      </w:pPr>
      <w:r>
        <w:rPr>
          <w:sz w:val="24"/>
        </w:rPr>
        <w:t>Программа по литературе для обучения на уровне среднего общего образования составлена</w:t>
      </w:r>
      <w:r>
        <w:rPr>
          <w:spacing w:val="-3"/>
          <w:sz w:val="24"/>
        </w:rPr>
        <w:t> </w:t>
      </w:r>
      <w:r>
        <w:rPr>
          <w:sz w:val="24"/>
        </w:rPr>
        <w:t>на</w:t>
      </w:r>
      <w:r>
        <w:rPr>
          <w:spacing w:val="-3"/>
          <w:sz w:val="24"/>
        </w:rPr>
        <w:t> </w:t>
      </w:r>
      <w:r>
        <w:rPr>
          <w:sz w:val="24"/>
        </w:rPr>
        <w:t>основе</w:t>
      </w:r>
      <w:r>
        <w:rPr>
          <w:spacing w:val="-4"/>
          <w:sz w:val="24"/>
        </w:rPr>
        <w:t> </w:t>
      </w:r>
      <w:r>
        <w:rPr>
          <w:sz w:val="24"/>
        </w:rPr>
        <w:t>требований</w:t>
      </w:r>
      <w:r>
        <w:rPr>
          <w:spacing w:val="-2"/>
          <w:sz w:val="24"/>
        </w:rPr>
        <w:t> </w:t>
      </w:r>
      <w:r>
        <w:rPr>
          <w:sz w:val="24"/>
        </w:rPr>
        <w:t>к</w:t>
      </w:r>
      <w:r>
        <w:rPr>
          <w:spacing w:val="-2"/>
          <w:sz w:val="24"/>
        </w:rPr>
        <w:t> </w:t>
      </w:r>
      <w:r>
        <w:rPr>
          <w:sz w:val="24"/>
        </w:rPr>
        <w:t>планируемым</w:t>
      </w:r>
      <w:r>
        <w:rPr>
          <w:spacing w:val="-4"/>
          <w:sz w:val="24"/>
        </w:rPr>
        <w:t> </w:t>
      </w:r>
      <w:r>
        <w:rPr>
          <w:sz w:val="24"/>
        </w:rPr>
        <w:t>результатам</w:t>
      </w:r>
      <w:r>
        <w:rPr>
          <w:spacing w:val="-4"/>
          <w:sz w:val="24"/>
        </w:rPr>
        <w:t> </w:t>
      </w:r>
      <w:r>
        <w:rPr>
          <w:sz w:val="24"/>
        </w:rPr>
        <w:t>обучения</w:t>
      </w:r>
      <w:r>
        <w:rPr>
          <w:spacing w:val="-2"/>
          <w:sz w:val="24"/>
        </w:rPr>
        <w:t> </w:t>
      </w:r>
      <w:r>
        <w:rPr>
          <w:sz w:val="24"/>
        </w:rPr>
        <w:t>в</w:t>
      </w:r>
      <w:r>
        <w:rPr>
          <w:spacing w:val="-3"/>
          <w:sz w:val="24"/>
        </w:rPr>
        <w:t> </w:t>
      </w:r>
      <w:r>
        <w:rPr>
          <w:sz w:val="24"/>
        </w:rPr>
        <w:t>соответствии</w:t>
      </w:r>
      <w:r>
        <w:rPr>
          <w:spacing w:val="-2"/>
          <w:sz w:val="24"/>
        </w:rPr>
        <w:t> </w:t>
      </w:r>
      <w:r>
        <w:rPr>
          <w:sz w:val="24"/>
        </w:rPr>
        <w:t>с</w:t>
      </w:r>
      <w:r>
        <w:rPr>
          <w:spacing w:val="-3"/>
          <w:sz w:val="24"/>
        </w:rPr>
        <w:t> </w:t>
      </w:r>
      <w:r>
        <w:rPr>
          <w:sz w:val="24"/>
        </w:rPr>
        <w:t>ФГОС </w:t>
      </w:r>
      <w:r>
        <w:rPr>
          <w:spacing w:val="-4"/>
          <w:sz w:val="24"/>
        </w:rPr>
        <w:t>СОО.</w:t>
      </w:r>
    </w:p>
    <w:p>
      <w:pPr>
        <w:pStyle w:val="ListParagraph"/>
        <w:numPr>
          <w:ilvl w:val="2"/>
          <w:numId w:val="11"/>
        </w:numPr>
        <w:tabs>
          <w:tab w:pos="1777" w:val="left" w:leader="none"/>
        </w:tabs>
        <w:spacing w:line="240" w:lineRule="auto" w:before="5" w:after="0"/>
        <w:ind w:left="324" w:right="117" w:firstLine="705"/>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w:t>
      </w:r>
      <w:r>
        <w:rPr>
          <w:spacing w:val="-2"/>
          <w:sz w:val="24"/>
        </w:rPr>
        <w:t> </w:t>
      </w:r>
      <w:r>
        <w:rPr>
          <w:sz w:val="24"/>
        </w:rPr>
        <w:t>как</w:t>
      </w:r>
      <w:r>
        <w:rPr>
          <w:spacing w:val="-5"/>
          <w:sz w:val="24"/>
        </w:rPr>
        <w:t> </w:t>
      </w:r>
      <w:r>
        <w:rPr>
          <w:sz w:val="24"/>
        </w:rPr>
        <w:t>в</w:t>
      </w:r>
      <w:r>
        <w:rPr>
          <w:spacing w:val="-4"/>
          <w:sz w:val="24"/>
        </w:rPr>
        <w:t> </w:t>
      </w:r>
      <w:r>
        <w:rPr>
          <w:sz w:val="24"/>
        </w:rPr>
        <w:t>рамках</w:t>
      </w:r>
      <w:r>
        <w:rPr>
          <w:spacing w:val="-3"/>
          <w:sz w:val="24"/>
        </w:rPr>
        <w:t> </w:t>
      </w:r>
      <w:r>
        <w:rPr>
          <w:sz w:val="24"/>
        </w:rPr>
        <w:t>предметной</w:t>
      </w:r>
      <w:r>
        <w:rPr>
          <w:spacing w:val="-3"/>
          <w:sz w:val="24"/>
        </w:rPr>
        <w:t> </w:t>
      </w:r>
      <w:r>
        <w:rPr>
          <w:sz w:val="24"/>
        </w:rPr>
        <w:t>области</w:t>
      </w:r>
      <w:r>
        <w:rPr>
          <w:spacing w:val="-3"/>
          <w:sz w:val="24"/>
        </w:rPr>
        <w:t> </w:t>
      </w:r>
      <w:r>
        <w:rPr>
          <w:sz w:val="24"/>
        </w:rPr>
        <w:t>"Русский язык</w:t>
      </w:r>
      <w:r>
        <w:rPr>
          <w:spacing w:val="-5"/>
          <w:sz w:val="24"/>
        </w:rPr>
        <w:t> </w:t>
      </w:r>
      <w:r>
        <w:rPr>
          <w:sz w:val="24"/>
        </w:rPr>
        <w:t>и</w:t>
      </w:r>
      <w:r>
        <w:rPr>
          <w:spacing w:val="-3"/>
          <w:sz w:val="24"/>
        </w:rPr>
        <w:t> </w:t>
      </w:r>
      <w:r>
        <w:rPr>
          <w:sz w:val="24"/>
        </w:rPr>
        <w:t>литература",</w:t>
      </w:r>
      <w:r>
        <w:rPr>
          <w:spacing w:val="-3"/>
          <w:sz w:val="24"/>
        </w:rPr>
        <w:t> </w:t>
      </w:r>
      <w:r>
        <w:rPr>
          <w:sz w:val="24"/>
        </w:rPr>
        <w:t>так</w:t>
      </w:r>
      <w:r>
        <w:rPr>
          <w:spacing w:val="-3"/>
          <w:sz w:val="24"/>
        </w:rPr>
        <w:t> </w:t>
      </w:r>
      <w:r>
        <w:rPr>
          <w:sz w:val="24"/>
        </w:rPr>
        <w:t>и</w:t>
      </w:r>
      <w:r>
        <w:rPr>
          <w:spacing w:val="-3"/>
          <w:sz w:val="24"/>
        </w:rPr>
        <w:t> </w:t>
      </w:r>
      <w:r>
        <w:rPr>
          <w:sz w:val="24"/>
        </w:rPr>
        <w:t>в</w:t>
      </w:r>
      <w:r>
        <w:rPr>
          <w:spacing w:val="-4"/>
          <w:sz w:val="24"/>
        </w:rPr>
        <w:t> </w:t>
      </w:r>
      <w:r>
        <w:rPr>
          <w:sz w:val="24"/>
        </w:rPr>
        <w:t>смежных</w:t>
      </w:r>
      <w:r>
        <w:rPr>
          <w:spacing w:val="-3"/>
          <w:sz w:val="24"/>
        </w:rPr>
        <w:t> </w:t>
      </w:r>
      <w:r>
        <w:rPr>
          <w:sz w:val="24"/>
        </w:rPr>
        <w:t>с ней областях.</w:t>
      </w:r>
    </w:p>
    <w:p>
      <w:pPr>
        <w:pStyle w:val="ListParagraph"/>
        <w:numPr>
          <w:ilvl w:val="2"/>
          <w:numId w:val="11"/>
        </w:numPr>
        <w:tabs>
          <w:tab w:pos="1741" w:val="left" w:leader="none"/>
        </w:tabs>
        <w:spacing w:line="240" w:lineRule="auto" w:before="5" w:after="0"/>
        <w:ind w:left="324" w:right="118" w:firstLine="705"/>
        <w:jc w:val="both"/>
        <w:rPr>
          <w:sz w:val="24"/>
        </w:rPr>
      </w:pPr>
      <w:r>
        <w:rPr>
          <w:sz w:val="24"/>
        </w:rPr>
        <w:t>Программа</w:t>
      </w:r>
      <w:r>
        <w:rPr>
          <w:spacing w:val="-13"/>
          <w:sz w:val="24"/>
        </w:rPr>
        <w:t> </w:t>
      </w:r>
      <w:r>
        <w:rPr>
          <w:sz w:val="24"/>
        </w:rPr>
        <w:t>по</w:t>
      </w:r>
      <w:r>
        <w:rPr>
          <w:spacing w:val="-12"/>
          <w:sz w:val="24"/>
        </w:rPr>
        <w:t> </w:t>
      </w:r>
      <w:r>
        <w:rPr>
          <w:sz w:val="24"/>
        </w:rPr>
        <w:t>литературе</w:t>
      </w:r>
      <w:r>
        <w:rPr>
          <w:spacing w:val="-12"/>
          <w:sz w:val="24"/>
        </w:rPr>
        <w:t> </w:t>
      </w:r>
      <w:r>
        <w:rPr>
          <w:sz w:val="24"/>
        </w:rPr>
        <w:t>позволит</w:t>
      </w:r>
      <w:r>
        <w:rPr>
          <w:spacing w:val="-11"/>
          <w:sz w:val="24"/>
        </w:rPr>
        <w:t> </w:t>
      </w:r>
      <w:r>
        <w:rPr>
          <w:sz w:val="24"/>
        </w:rPr>
        <w:t>учителю</w:t>
      </w:r>
      <w:r>
        <w:rPr>
          <w:spacing w:val="-11"/>
          <w:sz w:val="24"/>
        </w:rPr>
        <w:t> </w:t>
      </w:r>
      <w:r>
        <w:rPr>
          <w:sz w:val="24"/>
        </w:rPr>
        <w:t>реализовать</w:t>
      </w:r>
      <w:r>
        <w:rPr>
          <w:spacing w:val="-10"/>
          <w:sz w:val="24"/>
        </w:rPr>
        <w:t> </w:t>
      </w:r>
      <w:r>
        <w:rPr>
          <w:sz w:val="24"/>
        </w:rPr>
        <w:t>в</w:t>
      </w:r>
      <w:r>
        <w:rPr>
          <w:spacing w:val="-12"/>
          <w:sz w:val="24"/>
        </w:rPr>
        <w:t> </w:t>
      </w:r>
      <w:r>
        <w:rPr>
          <w:sz w:val="24"/>
        </w:rPr>
        <w:t>процессе</w:t>
      </w:r>
      <w:r>
        <w:rPr>
          <w:spacing w:val="-13"/>
          <w:sz w:val="24"/>
        </w:rPr>
        <w:t> </w:t>
      </w:r>
      <w:r>
        <w:rPr>
          <w:sz w:val="24"/>
        </w:rPr>
        <w:t>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w:t>
      </w:r>
      <w:r>
        <w:rPr>
          <w:spacing w:val="-10"/>
          <w:sz w:val="24"/>
        </w:rPr>
        <w:t> </w:t>
      </w:r>
      <w:r>
        <w:rPr>
          <w:sz w:val="24"/>
        </w:rPr>
        <w:t>часть</w:t>
      </w:r>
      <w:r>
        <w:rPr>
          <w:spacing w:val="-8"/>
          <w:sz w:val="24"/>
        </w:rPr>
        <w:t> </w:t>
      </w:r>
      <w:r>
        <w:rPr>
          <w:sz w:val="24"/>
        </w:rPr>
        <w:t>содержания</w:t>
      </w:r>
      <w:r>
        <w:rPr>
          <w:spacing w:val="-9"/>
          <w:sz w:val="24"/>
        </w:rPr>
        <w:t> </w:t>
      </w:r>
      <w:r>
        <w:rPr>
          <w:sz w:val="24"/>
        </w:rPr>
        <w:t>учебного</w:t>
      </w:r>
      <w:r>
        <w:rPr>
          <w:spacing w:val="-9"/>
          <w:sz w:val="24"/>
        </w:rPr>
        <w:t> </w:t>
      </w:r>
      <w:r>
        <w:rPr>
          <w:sz w:val="24"/>
        </w:rPr>
        <w:t>курса</w:t>
      </w:r>
      <w:r>
        <w:rPr>
          <w:spacing w:val="-10"/>
          <w:sz w:val="24"/>
        </w:rPr>
        <w:t> </w:t>
      </w:r>
      <w:r>
        <w:rPr>
          <w:sz w:val="24"/>
        </w:rPr>
        <w:t>по</w:t>
      </w:r>
      <w:r>
        <w:rPr>
          <w:spacing w:val="-9"/>
          <w:sz w:val="24"/>
        </w:rPr>
        <w:t> </w:t>
      </w:r>
      <w:r>
        <w:rPr>
          <w:sz w:val="24"/>
        </w:rPr>
        <w:t>литературе,</w:t>
      </w:r>
      <w:r>
        <w:rPr>
          <w:spacing w:val="-10"/>
          <w:sz w:val="24"/>
        </w:rPr>
        <w:t> </w:t>
      </w:r>
      <w:r>
        <w:rPr>
          <w:sz w:val="24"/>
        </w:rPr>
        <w:t>определить</w:t>
      </w:r>
      <w:r>
        <w:rPr>
          <w:spacing w:val="-10"/>
          <w:sz w:val="24"/>
        </w:rPr>
        <w:t> </w:t>
      </w:r>
      <w:r>
        <w:rPr>
          <w:sz w:val="24"/>
        </w:rPr>
        <w:t>и</w:t>
      </w:r>
      <w:r>
        <w:rPr>
          <w:spacing w:val="-8"/>
          <w:sz w:val="24"/>
        </w:rPr>
        <w:t> </w:t>
      </w:r>
      <w:r>
        <w:rPr>
          <w:sz w:val="24"/>
        </w:rPr>
        <w:t>структурировать планируемые результаты обучения и содержание учебного предмета "Литература" по годам обучения в соответствии с ФГОС СОО.</w:t>
      </w:r>
    </w:p>
    <w:p>
      <w:pPr>
        <w:pStyle w:val="ListParagraph"/>
        <w:numPr>
          <w:ilvl w:val="2"/>
          <w:numId w:val="11"/>
        </w:numPr>
        <w:tabs>
          <w:tab w:pos="1928" w:val="left" w:leader="none"/>
        </w:tabs>
        <w:spacing w:line="240" w:lineRule="auto" w:before="5" w:after="0"/>
        <w:ind w:left="324" w:right="113" w:firstLine="705"/>
        <w:jc w:val="both"/>
        <w:rPr>
          <w:sz w:val="24"/>
        </w:rPr>
      </w:pPr>
      <w:r>
        <w:rPr>
          <w:sz w:val="24"/>
        </w:rPr>
        <w:t>Программа по литературе позволит учителю разработать календарно- 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pPr>
        <w:pStyle w:val="ListParagraph"/>
        <w:numPr>
          <w:ilvl w:val="2"/>
          <w:numId w:val="11"/>
        </w:numPr>
        <w:tabs>
          <w:tab w:pos="1902" w:val="left" w:leader="none"/>
        </w:tabs>
        <w:spacing w:line="240" w:lineRule="auto" w:before="5" w:after="0"/>
        <w:ind w:left="324" w:right="121" w:firstLine="705"/>
        <w:jc w:val="both"/>
        <w:rPr>
          <w:sz w:val="24"/>
        </w:rPr>
      </w:pPr>
      <w:r>
        <w:rPr>
          <w:sz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pPr>
        <w:pStyle w:val="ListParagraph"/>
        <w:numPr>
          <w:ilvl w:val="2"/>
          <w:numId w:val="11"/>
        </w:numPr>
        <w:tabs>
          <w:tab w:pos="1749" w:val="left" w:leader="none"/>
        </w:tabs>
        <w:spacing w:line="240" w:lineRule="auto" w:before="5" w:after="0"/>
        <w:ind w:left="324" w:right="118" w:firstLine="705"/>
        <w:jc w:val="both"/>
        <w:rPr>
          <w:sz w:val="24"/>
        </w:rPr>
      </w:pPr>
      <w:r>
        <w:rPr>
          <w:sz w:val="24"/>
        </w:rPr>
        <w:t>Основу</w:t>
      </w:r>
      <w:r>
        <w:rPr>
          <w:spacing w:val="-4"/>
          <w:sz w:val="24"/>
        </w:rPr>
        <w:t> </w:t>
      </w:r>
      <w:r>
        <w:rPr>
          <w:sz w:val="24"/>
        </w:rPr>
        <w:t>содержания</w:t>
      </w:r>
      <w:r>
        <w:rPr>
          <w:spacing w:val="-4"/>
          <w:sz w:val="24"/>
        </w:rPr>
        <w:t> </w:t>
      </w:r>
      <w:r>
        <w:rPr>
          <w:sz w:val="24"/>
        </w:rPr>
        <w:t>литературного</w:t>
      </w:r>
      <w:r>
        <w:rPr>
          <w:spacing w:val="-4"/>
          <w:sz w:val="24"/>
        </w:rPr>
        <w:t> </w:t>
      </w:r>
      <w:r>
        <w:rPr>
          <w:sz w:val="24"/>
        </w:rPr>
        <w:t>образования</w:t>
      </w:r>
      <w:r>
        <w:rPr>
          <w:spacing w:val="-7"/>
          <w:sz w:val="24"/>
        </w:rPr>
        <w:t> </w:t>
      </w:r>
      <w:r>
        <w:rPr>
          <w:sz w:val="24"/>
        </w:rPr>
        <w:t>на</w:t>
      </w:r>
      <w:r>
        <w:rPr>
          <w:spacing w:val="-5"/>
          <w:sz w:val="24"/>
        </w:rPr>
        <w:t> </w:t>
      </w:r>
      <w:r>
        <w:rPr>
          <w:sz w:val="24"/>
        </w:rPr>
        <w:t>углубленном</w:t>
      </w:r>
      <w:r>
        <w:rPr>
          <w:spacing w:val="-5"/>
          <w:sz w:val="24"/>
        </w:rPr>
        <w:t> </w:t>
      </w:r>
      <w:r>
        <w:rPr>
          <w:sz w:val="24"/>
        </w:rPr>
        <w:t>уровне</w:t>
      </w:r>
      <w:r>
        <w:rPr>
          <w:spacing w:val="-4"/>
          <w:sz w:val="24"/>
        </w:rPr>
        <w:t> </w:t>
      </w:r>
      <w:r>
        <w:rPr>
          <w:sz w:val="24"/>
        </w:rPr>
        <w:t>на</w:t>
      </w:r>
      <w:r>
        <w:rPr>
          <w:spacing w:val="-5"/>
          <w:sz w:val="24"/>
        </w:rPr>
        <w:t> </w:t>
      </w:r>
      <w:r>
        <w:rPr>
          <w:sz w:val="24"/>
        </w:rPr>
        <w:t>уровне среднего</w:t>
      </w:r>
      <w:r>
        <w:rPr>
          <w:spacing w:val="80"/>
          <w:sz w:val="24"/>
        </w:rPr>
        <w:t> </w:t>
      </w:r>
      <w:r>
        <w:rPr>
          <w:sz w:val="24"/>
        </w:rPr>
        <w:t>общего</w:t>
      </w:r>
      <w:r>
        <w:rPr>
          <w:spacing w:val="80"/>
          <w:sz w:val="24"/>
        </w:rPr>
        <w:t> </w:t>
      </w:r>
      <w:r>
        <w:rPr>
          <w:sz w:val="24"/>
        </w:rPr>
        <w:t>образования</w:t>
      </w:r>
      <w:r>
        <w:rPr>
          <w:spacing w:val="80"/>
          <w:sz w:val="24"/>
        </w:rPr>
        <w:t> </w:t>
      </w:r>
      <w:r>
        <w:rPr>
          <w:sz w:val="24"/>
        </w:rPr>
        <w:t>составляют</w:t>
      </w:r>
      <w:r>
        <w:rPr>
          <w:spacing w:val="80"/>
          <w:sz w:val="24"/>
        </w:rPr>
        <w:t> </w:t>
      </w:r>
      <w:r>
        <w:rPr>
          <w:sz w:val="24"/>
        </w:rPr>
        <w:t>чтение</w:t>
      </w:r>
      <w:r>
        <w:rPr>
          <w:spacing w:val="80"/>
          <w:sz w:val="24"/>
        </w:rPr>
        <w:t> </w:t>
      </w:r>
      <w:r>
        <w:rPr>
          <w:sz w:val="24"/>
        </w:rPr>
        <w:t>и</w:t>
      </w:r>
      <w:r>
        <w:rPr>
          <w:spacing w:val="80"/>
          <w:sz w:val="24"/>
        </w:rPr>
        <w:t> </w:t>
      </w:r>
      <w:r>
        <w:rPr>
          <w:sz w:val="24"/>
        </w:rPr>
        <w:t>изучение</w:t>
      </w:r>
      <w:r>
        <w:rPr>
          <w:spacing w:val="80"/>
          <w:sz w:val="24"/>
        </w:rPr>
        <w:t> </w:t>
      </w:r>
      <w:r>
        <w:rPr>
          <w:sz w:val="24"/>
        </w:rPr>
        <w:t>выдающихся</w:t>
      </w:r>
      <w:r>
        <w:rPr>
          <w:spacing w:val="80"/>
          <w:sz w:val="24"/>
        </w:rPr>
        <w:t> </w:t>
      </w:r>
      <w:r>
        <w:rPr>
          <w:sz w:val="24"/>
        </w:rPr>
        <w:t>произведений</w:t>
      </w:r>
    </w:p>
    <w:p>
      <w:pPr>
        <w:spacing w:after="0" w:line="240" w:lineRule="auto"/>
        <w:jc w:val="both"/>
        <w:rPr>
          <w:sz w:val="24"/>
        </w:rPr>
        <w:sectPr>
          <w:pgSz w:w="11920" w:h="16850"/>
          <w:pgMar w:header="0" w:footer="1162" w:top="960" w:bottom="1480" w:left="1380" w:right="220"/>
        </w:sectPr>
      </w:pPr>
    </w:p>
    <w:p>
      <w:pPr>
        <w:pStyle w:val="BodyText"/>
        <w:spacing w:before="77"/>
        <w:ind w:right="115" w:firstLine="0"/>
      </w:pPr>
      <w:r>
        <w:rPr/>
        <w:t>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pPr>
        <w:pStyle w:val="ListParagraph"/>
        <w:numPr>
          <w:ilvl w:val="2"/>
          <w:numId w:val="11"/>
        </w:numPr>
        <w:tabs>
          <w:tab w:pos="1791" w:val="left" w:leader="none"/>
        </w:tabs>
        <w:spacing w:line="240" w:lineRule="auto" w:before="6" w:after="0"/>
        <w:ind w:left="324" w:right="115" w:firstLine="705"/>
        <w:jc w:val="both"/>
        <w:rPr>
          <w:sz w:val="24"/>
        </w:rPr>
      </w:pPr>
      <w:r>
        <w:rPr>
          <w:sz w:val="24"/>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w:t>
      </w:r>
      <w:r>
        <w:rPr>
          <w:spacing w:val="-1"/>
          <w:sz w:val="24"/>
        </w:rPr>
        <w:t> </w:t>
      </w:r>
      <w:r>
        <w:rPr>
          <w:sz w:val="24"/>
        </w:rPr>
        <w:t>том числе</w:t>
      </w:r>
      <w:r>
        <w:rPr>
          <w:spacing w:val="-13"/>
          <w:sz w:val="24"/>
        </w:rPr>
        <w:t> </w:t>
      </w:r>
      <w:r>
        <w:rPr>
          <w:sz w:val="24"/>
        </w:rPr>
        <w:t>"Слово</w:t>
      </w:r>
      <w:r>
        <w:rPr>
          <w:spacing w:val="-12"/>
          <w:sz w:val="24"/>
        </w:rPr>
        <w:t> </w:t>
      </w:r>
      <w:r>
        <w:rPr>
          <w:sz w:val="24"/>
        </w:rPr>
        <w:t>о</w:t>
      </w:r>
      <w:r>
        <w:rPr>
          <w:spacing w:val="-12"/>
          <w:sz w:val="24"/>
        </w:rPr>
        <w:t> </w:t>
      </w:r>
      <w:r>
        <w:rPr>
          <w:sz w:val="24"/>
        </w:rPr>
        <w:t>полку</w:t>
      </w:r>
      <w:r>
        <w:rPr>
          <w:spacing w:val="-12"/>
          <w:sz w:val="24"/>
        </w:rPr>
        <w:t> </w:t>
      </w:r>
      <w:r>
        <w:rPr>
          <w:sz w:val="24"/>
        </w:rPr>
        <w:t>Игореве";</w:t>
      </w:r>
      <w:r>
        <w:rPr>
          <w:spacing w:val="-11"/>
          <w:sz w:val="24"/>
        </w:rPr>
        <w:t> </w:t>
      </w:r>
      <w:r>
        <w:rPr>
          <w:sz w:val="24"/>
        </w:rPr>
        <w:t>стихотворений</w:t>
      </w:r>
      <w:r>
        <w:rPr>
          <w:spacing w:val="-11"/>
          <w:sz w:val="24"/>
        </w:rPr>
        <w:t> </w:t>
      </w:r>
      <w:r>
        <w:rPr>
          <w:sz w:val="24"/>
        </w:rPr>
        <w:t>М.В.</w:t>
      </w:r>
      <w:r>
        <w:rPr>
          <w:spacing w:val="-12"/>
          <w:sz w:val="24"/>
        </w:rPr>
        <w:t> </w:t>
      </w:r>
      <w:r>
        <w:rPr>
          <w:sz w:val="24"/>
        </w:rPr>
        <w:t>Ломоносова,</w:t>
      </w:r>
      <w:r>
        <w:rPr>
          <w:spacing w:val="-10"/>
          <w:sz w:val="24"/>
        </w:rPr>
        <w:t> </w:t>
      </w:r>
      <w:r>
        <w:rPr>
          <w:sz w:val="24"/>
        </w:rPr>
        <w:t>Г.Р.</w:t>
      </w:r>
      <w:r>
        <w:rPr>
          <w:spacing w:val="-12"/>
          <w:sz w:val="24"/>
        </w:rPr>
        <w:t> </w:t>
      </w:r>
      <w:r>
        <w:rPr>
          <w:sz w:val="24"/>
        </w:rPr>
        <w:t>Державина;</w:t>
      </w:r>
      <w:r>
        <w:rPr>
          <w:spacing w:val="-12"/>
          <w:sz w:val="24"/>
        </w:rPr>
        <w:t> </w:t>
      </w:r>
      <w:r>
        <w:rPr>
          <w:sz w:val="24"/>
        </w:rPr>
        <w:t>комедии</w:t>
      </w:r>
      <w:r>
        <w:rPr>
          <w:spacing w:val="-11"/>
          <w:sz w:val="24"/>
        </w:rPr>
        <w:t> </w:t>
      </w:r>
      <w:r>
        <w:rPr>
          <w:sz w:val="24"/>
        </w:rPr>
        <w:t>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w:t>
      </w:r>
      <w:r>
        <w:rPr>
          <w:spacing w:val="-1"/>
          <w:sz w:val="24"/>
        </w:rPr>
        <w:t> </w:t>
      </w:r>
      <w:r>
        <w:rPr>
          <w:sz w:val="24"/>
        </w:rPr>
        <w:t>(комедии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pPr>
        <w:pStyle w:val="ListParagraph"/>
        <w:numPr>
          <w:ilvl w:val="2"/>
          <w:numId w:val="11"/>
        </w:numPr>
        <w:tabs>
          <w:tab w:pos="1777" w:val="left" w:leader="none"/>
        </w:tabs>
        <w:spacing w:line="240" w:lineRule="auto" w:before="5" w:after="0"/>
        <w:ind w:left="324" w:right="114" w:firstLine="705"/>
        <w:jc w:val="both"/>
        <w:rPr>
          <w:sz w:val="24"/>
        </w:rPr>
      </w:pPr>
      <w:r>
        <w:rPr>
          <w:sz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pPr>
        <w:pStyle w:val="ListParagraph"/>
        <w:numPr>
          <w:ilvl w:val="2"/>
          <w:numId w:val="11"/>
        </w:numPr>
        <w:tabs>
          <w:tab w:pos="1842" w:val="left" w:leader="none"/>
        </w:tabs>
        <w:spacing w:line="240" w:lineRule="auto" w:before="6" w:after="0"/>
        <w:ind w:left="324" w:right="119" w:firstLine="705"/>
        <w:jc w:val="both"/>
        <w:rPr>
          <w:sz w:val="24"/>
        </w:rPr>
      </w:pPr>
      <w:r>
        <w:rPr>
          <w:sz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w:t>
      </w:r>
      <w:r>
        <w:rPr>
          <w:spacing w:val="-2"/>
          <w:sz w:val="24"/>
        </w:rPr>
        <w:t>обучения.</w:t>
      </w:r>
    </w:p>
    <w:p>
      <w:pPr>
        <w:pStyle w:val="ListParagraph"/>
        <w:numPr>
          <w:ilvl w:val="2"/>
          <w:numId w:val="11"/>
        </w:numPr>
        <w:tabs>
          <w:tab w:pos="2022" w:val="left" w:leader="none"/>
        </w:tabs>
        <w:spacing w:line="240" w:lineRule="auto" w:before="4" w:after="0"/>
        <w:ind w:left="324" w:right="113" w:firstLine="705"/>
        <w:jc w:val="both"/>
        <w:rPr>
          <w:sz w:val="24"/>
        </w:rPr>
      </w:pPr>
      <w:r>
        <w:rPr>
          <w:sz w:val="24"/>
        </w:rPr>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w:t>
      </w:r>
      <w:r>
        <w:rPr>
          <w:spacing w:val="-13"/>
          <w:sz w:val="24"/>
        </w:rPr>
        <w:t> </w:t>
      </w:r>
      <w:r>
        <w:rPr>
          <w:sz w:val="24"/>
        </w:rPr>
        <w:t>на</w:t>
      </w:r>
      <w:r>
        <w:rPr>
          <w:spacing w:val="-13"/>
          <w:sz w:val="24"/>
        </w:rPr>
        <w:t> </w:t>
      </w:r>
      <w:r>
        <w:rPr>
          <w:sz w:val="24"/>
        </w:rPr>
        <w:t>углубленном</w:t>
      </w:r>
      <w:r>
        <w:rPr>
          <w:spacing w:val="-13"/>
          <w:sz w:val="24"/>
        </w:rPr>
        <w:t> </w:t>
      </w:r>
      <w:r>
        <w:rPr>
          <w:sz w:val="24"/>
        </w:rPr>
        <w:t>уровне</w:t>
      </w:r>
      <w:r>
        <w:rPr>
          <w:spacing w:val="-13"/>
          <w:sz w:val="24"/>
        </w:rPr>
        <w:t> </w:t>
      </w:r>
      <w:r>
        <w:rPr>
          <w:sz w:val="24"/>
        </w:rPr>
        <w:t>на</w:t>
      </w:r>
      <w:r>
        <w:rPr>
          <w:spacing w:val="-13"/>
          <w:sz w:val="24"/>
        </w:rPr>
        <w:t> </w:t>
      </w:r>
      <w:r>
        <w:rPr>
          <w:sz w:val="24"/>
        </w:rPr>
        <w:t>уровне</w:t>
      </w:r>
      <w:r>
        <w:rPr>
          <w:spacing w:val="-13"/>
          <w:sz w:val="24"/>
        </w:rPr>
        <w:t> </w:t>
      </w:r>
      <w:r>
        <w:rPr>
          <w:sz w:val="24"/>
        </w:rPr>
        <w:t>среднего</w:t>
      </w:r>
      <w:r>
        <w:rPr>
          <w:spacing w:val="-12"/>
          <w:sz w:val="24"/>
        </w:rPr>
        <w:t> </w:t>
      </w:r>
      <w:r>
        <w:rPr>
          <w:sz w:val="24"/>
        </w:rPr>
        <w:t>общего</w:t>
      </w:r>
      <w:r>
        <w:rPr>
          <w:spacing w:val="-12"/>
          <w:sz w:val="24"/>
        </w:rPr>
        <w:t> </w:t>
      </w:r>
      <w:r>
        <w:rPr>
          <w:sz w:val="24"/>
        </w:rPr>
        <w:t>образования</w:t>
      </w:r>
      <w:r>
        <w:rPr>
          <w:spacing w:val="-12"/>
          <w:sz w:val="24"/>
        </w:rPr>
        <w:t> </w:t>
      </w:r>
      <w:r>
        <w:rPr>
          <w:sz w:val="24"/>
        </w:rPr>
        <w:t>предполагает</w:t>
      </w:r>
      <w:r>
        <w:rPr>
          <w:spacing w:val="-11"/>
          <w:sz w:val="24"/>
        </w:rPr>
        <w:t> </w:t>
      </w:r>
      <w:r>
        <w:rPr>
          <w:sz w:val="24"/>
        </w:rPr>
        <w:t>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pPr>
        <w:pStyle w:val="ListParagraph"/>
        <w:numPr>
          <w:ilvl w:val="2"/>
          <w:numId w:val="11"/>
        </w:numPr>
        <w:tabs>
          <w:tab w:pos="1904" w:val="left" w:leader="none"/>
        </w:tabs>
        <w:spacing w:line="240" w:lineRule="auto" w:before="5" w:after="0"/>
        <w:ind w:left="324" w:right="113" w:firstLine="705"/>
        <w:jc w:val="both"/>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 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w:t>
      </w:r>
      <w:r>
        <w:rPr>
          <w:spacing w:val="26"/>
          <w:sz w:val="24"/>
        </w:rPr>
        <w:t>  </w:t>
      </w:r>
      <w:r>
        <w:rPr>
          <w:sz w:val="24"/>
        </w:rPr>
        <w:t>создавать</w:t>
      </w:r>
      <w:r>
        <w:rPr>
          <w:spacing w:val="30"/>
          <w:sz w:val="24"/>
        </w:rPr>
        <w:t>  </w:t>
      </w:r>
      <w:r>
        <w:rPr>
          <w:sz w:val="24"/>
        </w:rPr>
        <w:t>собственные</w:t>
      </w:r>
      <w:r>
        <w:rPr>
          <w:spacing w:val="28"/>
          <w:sz w:val="24"/>
        </w:rPr>
        <w:t>  </w:t>
      </w:r>
      <w:r>
        <w:rPr>
          <w:sz w:val="24"/>
        </w:rPr>
        <w:t>письменные</w:t>
      </w:r>
      <w:r>
        <w:rPr>
          <w:spacing w:val="28"/>
          <w:sz w:val="24"/>
        </w:rPr>
        <w:t>  </w:t>
      </w:r>
      <w:r>
        <w:rPr>
          <w:sz w:val="24"/>
        </w:rPr>
        <w:t>творческие</w:t>
      </w:r>
      <w:r>
        <w:rPr>
          <w:spacing w:val="28"/>
          <w:sz w:val="24"/>
        </w:rPr>
        <w:t>  </w:t>
      </w:r>
      <w:r>
        <w:rPr>
          <w:sz w:val="24"/>
        </w:rPr>
        <w:t>работы</w:t>
      </w:r>
      <w:r>
        <w:rPr>
          <w:spacing w:val="31"/>
          <w:sz w:val="24"/>
        </w:rPr>
        <w:t>  </w:t>
      </w:r>
      <w:r>
        <w:rPr>
          <w:sz w:val="24"/>
        </w:rPr>
        <w:t>и</w:t>
      </w:r>
      <w:r>
        <w:rPr>
          <w:spacing w:val="29"/>
          <w:sz w:val="24"/>
        </w:rPr>
        <w:t>  </w:t>
      </w:r>
      <w:r>
        <w:rPr>
          <w:sz w:val="24"/>
        </w:rPr>
        <w:t>устные</w:t>
      </w:r>
      <w:r>
        <w:rPr>
          <w:spacing w:val="28"/>
          <w:sz w:val="24"/>
        </w:rPr>
        <w:t>  </w:t>
      </w:r>
      <w:r>
        <w:rPr>
          <w:sz w:val="24"/>
        </w:rPr>
        <w:t>доклады</w:t>
      </w:r>
      <w:r>
        <w:rPr>
          <w:spacing w:val="27"/>
          <w:sz w:val="24"/>
        </w:rPr>
        <w:t>  </w:t>
      </w:r>
      <w:r>
        <w:rPr>
          <w:spacing w:val="-10"/>
          <w:sz w:val="24"/>
        </w:rPr>
        <w:t>о</w:t>
      </w:r>
    </w:p>
    <w:p>
      <w:pPr>
        <w:spacing w:after="0" w:line="240" w:lineRule="auto"/>
        <w:jc w:val="both"/>
        <w:rPr>
          <w:sz w:val="24"/>
        </w:rPr>
        <w:sectPr>
          <w:pgSz w:w="11920" w:h="16850"/>
          <w:pgMar w:header="0" w:footer="1162" w:top="960" w:bottom="1480" w:left="1380" w:right="220"/>
        </w:sectPr>
      </w:pPr>
    </w:p>
    <w:p>
      <w:pPr>
        <w:pStyle w:val="BodyText"/>
        <w:spacing w:before="77"/>
        <w:ind w:right="116" w:firstLine="0"/>
      </w:pPr>
      <w:r>
        <w:rPr/>
        <w:t>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ФГОС СОО.</w:t>
      </w:r>
    </w:p>
    <w:p>
      <w:pPr>
        <w:pStyle w:val="ListParagraph"/>
        <w:numPr>
          <w:ilvl w:val="2"/>
          <w:numId w:val="11"/>
        </w:numPr>
        <w:tabs>
          <w:tab w:pos="1926" w:val="left" w:leader="none"/>
        </w:tabs>
        <w:spacing w:line="240" w:lineRule="auto" w:before="6" w:after="0"/>
        <w:ind w:left="324" w:right="113" w:firstLine="705"/>
        <w:jc w:val="both"/>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 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pPr>
        <w:pStyle w:val="ListParagraph"/>
        <w:numPr>
          <w:ilvl w:val="2"/>
          <w:numId w:val="11"/>
        </w:numPr>
        <w:tabs>
          <w:tab w:pos="1857" w:val="left" w:leader="none"/>
        </w:tabs>
        <w:spacing w:line="240" w:lineRule="auto" w:before="5" w:after="0"/>
        <w:ind w:left="324" w:right="117" w:firstLine="705"/>
        <w:jc w:val="both"/>
        <w:rPr>
          <w:sz w:val="24"/>
        </w:rPr>
      </w:pPr>
      <w:r>
        <w:rPr>
          <w:sz w:val="24"/>
        </w:rPr>
        <w:t>Задачи,</w:t>
      </w:r>
      <w:r>
        <w:rPr>
          <w:spacing w:val="-14"/>
          <w:sz w:val="24"/>
        </w:rPr>
        <w:t> </w:t>
      </w:r>
      <w:r>
        <w:rPr>
          <w:sz w:val="24"/>
        </w:rPr>
        <w:t>связанные</w:t>
      </w:r>
      <w:r>
        <w:rPr>
          <w:spacing w:val="-15"/>
          <w:sz w:val="24"/>
        </w:rPr>
        <w:t> </w:t>
      </w:r>
      <w:r>
        <w:rPr>
          <w:sz w:val="24"/>
        </w:rPr>
        <w:t>с</w:t>
      </w:r>
      <w:r>
        <w:rPr>
          <w:spacing w:val="-13"/>
          <w:sz w:val="24"/>
        </w:rPr>
        <w:t> </w:t>
      </w:r>
      <w:r>
        <w:rPr>
          <w:sz w:val="24"/>
        </w:rPr>
        <w:t>формированием</w:t>
      </w:r>
      <w:r>
        <w:rPr>
          <w:spacing w:val="-15"/>
          <w:sz w:val="24"/>
        </w:rPr>
        <w:t> </w:t>
      </w:r>
      <w:r>
        <w:rPr>
          <w:sz w:val="24"/>
        </w:rPr>
        <w:t>устойчивого</w:t>
      </w:r>
      <w:r>
        <w:rPr>
          <w:spacing w:val="-15"/>
          <w:sz w:val="24"/>
        </w:rPr>
        <w:t> </w:t>
      </w:r>
      <w:r>
        <w:rPr>
          <w:sz w:val="24"/>
        </w:rPr>
        <w:t>интереса</w:t>
      </w:r>
      <w:r>
        <w:rPr>
          <w:spacing w:val="-15"/>
          <w:sz w:val="24"/>
        </w:rPr>
        <w:t> </w:t>
      </w:r>
      <w:r>
        <w:rPr>
          <w:sz w:val="24"/>
        </w:rPr>
        <w:t>к</w:t>
      </w:r>
      <w:r>
        <w:rPr>
          <w:spacing w:val="-12"/>
          <w:sz w:val="24"/>
        </w:rPr>
        <w:t> </w:t>
      </w:r>
      <w:r>
        <w:rPr>
          <w:sz w:val="24"/>
        </w:rPr>
        <w:t>чтению</w:t>
      </w:r>
      <w:r>
        <w:rPr>
          <w:spacing w:val="-15"/>
          <w:sz w:val="24"/>
        </w:rPr>
        <w:t> </w:t>
      </w:r>
      <w:r>
        <w:rPr>
          <w:sz w:val="24"/>
        </w:rPr>
        <w:t>как</w:t>
      </w:r>
      <w:r>
        <w:rPr>
          <w:spacing w:val="-15"/>
          <w:sz w:val="24"/>
        </w:rPr>
        <w:t> </w:t>
      </w:r>
      <w:r>
        <w:rPr>
          <w:sz w:val="24"/>
        </w:rPr>
        <w:t>средству познания отечественной и других культур, уважительного отношения к ним, приобщением к российскому</w:t>
      </w:r>
      <w:r>
        <w:rPr>
          <w:spacing w:val="-3"/>
          <w:sz w:val="24"/>
        </w:rPr>
        <w:t> </w:t>
      </w:r>
      <w:r>
        <w:rPr>
          <w:sz w:val="24"/>
        </w:rPr>
        <w:t>литературному</w:t>
      </w:r>
      <w:r>
        <w:rPr>
          <w:spacing w:val="-3"/>
          <w:sz w:val="24"/>
        </w:rPr>
        <w:t> </w:t>
      </w:r>
      <w:r>
        <w:rPr>
          <w:sz w:val="24"/>
        </w:rPr>
        <w:t>наследию</w:t>
      </w:r>
      <w:r>
        <w:rPr>
          <w:spacing w:val="-3"/>
          <w:sz w:val="24"/>
        </w:rPr>
        <w:t> </w:t>
      </w:r>
      <w:r>
        <w:rPr>
          <w:sz w:val="24"/>
        </w:rPr>
        <w:t>и</w:t>
      </w:r>
      <w:r>
        <w:rPr>
          <w:spacing w:val="-3"/>
          <w:sz w:val="24"/>
        </w:rPr>
        <w:t> </w:t>
      </w:r>
      <w:r>
        <w:rPr>
          <w:sz w:val="24"/>
        </w:rPr>
        <w:t>через</w:t>
      </w:r>
      <w:r>
        <w:rPr>
          <w:spacing w:val="-5"/>
          <w:sz w:val="24"/>
        </w:rPr>
        <w:t> </w:t>
      </w:r>
      <w:r>
        <w:rPr>
          <w:sz w:val="24"/>
        </w:rPr>
        <w:t>него -</w:t>
      </w:r>
      <w:r>
        <w:rPr>
          <w:spacing w:val="-4"/>
          <w:sz w:val="24"/>
        </w:rPr>
        <w:t> </w:t>
      </w:r>
      <w:r>
        <w:rPr>
          <w:sz w:val="24"/>
        </w:rPr>
        <w:t>к</w:t>
      </w:r>
      <w:r>
        <w:rPr>
          <w:spacing w:val="-3"/>
          <w:sz w:val="24"/>
        </w:rPr>
        <w:t> </w:t>
      </w:r>
      <w:r>
        <w:rPr>
          <w:sz w:val="24"/>
        </w:rPr>
        <w:t>традиционным</w:t>
      </w:r>
      <w:r>
        <w:rPr>
          <w:spacing w:val="-7"/>
          <w:sz w:val="24"/>
        </w:rPr>
        <w:t> </w:t>
      </w:r>
      <w:r>
        <w:rPr>
          <w:sz w:val="24"/>
        </w:rPr>
        <w:t>ценностям</w:t>
      </w:r>
      <w:r>
        <w:rPr>
          <w:spacing w:val="-3"/>
          <w:sz w:val="24"/>
        </w:rPr>
        <w:t> </w:t>
      </w:r>
      <w:r>
        <w:rPr>
          <w:sz w:val="24"/>
        </w:rPr>
        <w:t>и</w:t>
      </w:r>
      <w:r>
        <w:rPr>
          <w:spacing w:val="-3"/>
          <w:sz w:val="24"/>
        </w:rPr>
        <w:t> </w:t>
      </w:r>
      <w:r>
        <w:rPr>
          <w:sz w:val="24"/>
        </w:rPr>
        <w:t>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w:t>
      </w:r>
      <w:r>
        <w:rPr>
          <w:spacing w:val="-8"/>
          <w:sz w:val="24"/>
        </w:rPr>
        <w:t> </w:t>
      </w:r>
      <w:r>
        <w:rPr>
          <w:sz w:val="24"/>
        </w:rPr>
        <w:t>и</w:t>
      </w:r>
      <w:r>
        <w:rPr>
          <w:spacing w:val="-8"/>
          <w:sz w:val="24"/>
        </w:rPr>
        <w:t> </w:t>
      </w:r>
      <w:r>
        <w:rPr>
          <w:sz w:val="24"/>
        </w:rPr>
        <w:t>современной</w:t>
      </w:r>
      <w:r>
        <w:rPr>
          <w:spacing w:val="-11"/>
          <w:sz w:val="24"/>
        </w:rPr>
        <w:t> </w:t>
      </w:r>
      <w:r>
        <w:rPr>
          <w:sz w:val="24"/>
        </w:rPr>
        <w:t>литературы,</w:t>
      </w:r>
      <w:r>
        <w:rPr>
          <w:spacing w:val="-9"/>
          <w:sz w:val="24"/>
        </w:rPr>
        <w:t> </w:t>
      </w:r>
      <w:r>
        <w:rPr>
          <w:sz w:val="24"/>
        </w:rPr>
        <w:t>в</w:t>
      </w:r>
      <w:r>
        <w:rPr>
          <w:spacing w:val="-10"/>
          <w:sz w:val="24"/>
        </w:rPr>
        <w:t> </w:t>
      </w:r>
      <w:r>
        <w:rPr>
          <w:sz w:val="24"/>
        </w:rPr>
        <w:t>том</w:t>
      </w:r>
      <w:r>
        <w:rPr>
          <w:spacing w:val="-9"/>
          <w:sz w:val="24"/>
        </w:rPr>
        <w:t> </w:t>
      </w:r>
      <w:r>
        <w:rPr>
          <w:sz w:val="24"/>
        </w:rPr>
        <w:t>числе</w:t>
      </w:r>
      <w:r>
        <w:rPr>
          <w:spacing w:val="-10"/>
          <w:sz w:val="24"/>
        </w:rPr>
        <w:t> </w:t>
      </w:r>
      <w:r>
        <w:rPr>
          <w:sz w:val="24"/>
        </w:rPr>
        <w:t>литературы</w:t>
      </w:r>
      <w:r>
        <w:rPr>
          <w:spacing w:val="-9"/>
          <w:sz w:val="24"/>
        </w:rPr>
        <w:t> </w:t>
      </w:r>
      <w:r>
        <w:rPr>
          <w:sz w:val="24"/>
        </w:rPr>
        <w:t>народов</w:t>
      </w:r>
      <w:r>
        <w:rPr>
          <w:spacing w:val="-10"/>
          <w:sz w:val="24"/>
        </w:rPr>
        <w:t> </w:t>
      </w:r>
      <w:r>
        <w:rPr>
          <w:sz w:val="24"/>
        </w:rPr>
        <w:t>России,</w:t>
      </w:r>
      <w:r>
        <w:rPr>
          <w:spacing w:val="-9"/>
          <w:sz w:val="24"/>
        </w:rPr>
        <w:t> </w:t>
      </w:r>
      <w:r>
        <w:rPr>
          <w:sz w:val="24"/>
        </w:rPr>
        <w:t>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w:t>
      </w:r>
      <w:r>
        <w:rPr>
          <w:spacing w:val="-8"/>
          <w:sz w:val="24"/>
        </w:rPr>
        <w:t> </w:t>
      </w:r>
      <w:r>
        <w:rPr>
          <w:sz w:val="24"/>
        </w:rPr>
        <w:t>повышению</w:t>
      </w:r>
      <w:r>
        <w:rPr>
          <w:spacing w:val="-8"/>
          <w:sz w:val="24"/>
        </w:rPr>
        <w:t> </w:t>
      </w:r>
      <w:r>
        <w:rPr>
          <w:sz w:val="24"/>
        </w:rPr>
        <w:t>интереса</w:t>
      </w:r>
      <w:r>
        <w:rPr>
          <w:spacing w:val="-8"/>
          <w:sz w:val="24"/>
        </w:rPr>
        <w:t> </w:t>
      </w:r>
      <w:r>
        <w:rPr>
          <w:sz w:val="24"/>
        </w:rPr>
        <w:t>к</w:t>
      </w:r>
      <w:r>
        <w:rPr>
          <w:spacing w:val="-8"/>
          <w:sz w:val="24"/>
        </w:rPr>
        <w:t> </w:t>
      </w:r>
      <w:r>
        <w:rPr>
          <w:sz w:val="24"/>
        </w:rPr>
        <w:t>литературе,</w:t>
      </w:r>
      <w:r>
        <w:rPr>
          <w:spacing w:val="-8"/>
          <w:sz w:val="24"/>
        </w:rPr>
        <w:t> </w:t>
      </w:r>
      <w:r>
        <w:rPr>
          <w:sz w:val="24"/>
        </w:rPr>
        <w:t>чтению,</w:t>
      </w:r>
      <w:r>
        <w:rPr>
          <w:spacing w:val="-8"/>
          <w:sz w:val="24"/>
        </w:rPr>
        <w:t> </w:t>
      </w:r>
      <w:r>
        <w:rPr>
          <w:sz w:val="24"/>
        </w:rPr>
        <w:t>образованию,</w:t>
      </w:r>
      <w:r>
        <w:rPr>
          <w:spacing w:val="-8"/>
          <w:sz w:val="24"/>
        </w:rPr>
        <w:t> </w:t>
      </w:r>
      <w:r>
        <w:rPr>
          <w:sz w:val="24"/>
        </w:rPr>
        <w:t>книжной</w:t>
      </w:r>
      <w:r>
        <w:rPr>
          <w:spacing w:val="-7"/>
          <w:sz w:val="24"/>
        </w:rPr>
        <w:t> </w:t>
      </w:r>
      <w:r>
        <w:rPr>
          <w:sz w:val="24"/>
        </w:rPr>
        <w:t>культуре,</w:t>
      </w:r>
      <w:r>
        <w:rPr>
          <w:spacing w:val="-8"/>
          <w:sz w:val="24"/>
        </w:rPr>
        <w:t> </w:t>
      </w:r>
      <w:r>
        <w:rPr>
          <w:sz w:val="24"/>
        </w:rPr>
        <w:t>и вовлекать к этот процесс своих сверстников.</w:t>
      </w:r>
    </w:p>
    <w:p>
      <w:pPr>
        <w:pStyle w:val="ListParagraph"/>
        <w:numPr>
          <w:ilvl w:val="2"/>
          <w:numId w:val="11"/>
        </w:numPr>
        <w:tabs>
          <w:tab w:pos="2015" w:val="left" w:leader="none"/>
        </w:tabs>
        <w:spacing w:line="240" w:lineRule="auto" w:before="6" w:after="0"/>
        <w:ind w:left="324" w:right="113" w:firstLine="705"/>
        <w:jc w:val="both"/>
        <w:rPr>
          <w:sz w:val="24"/>
        </w:rPr>
      </w:pPr>
      <w:r>
        <w:rPr>
          <w:sz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w:t>
      </w:r>
      <w:r>
        <w:rPr>
          <w:spacing w:val="-15"/>
          <w:sz w:val="24"/>
        </w:rPr>
        <w:t> </w:t>
      </w:r>
      <w:r>
        <w:rPr>
          <w:sz w:val="24"/>
        </w:rPr>
        <w:t>филологического</w:t>
      </w:r>
      <w:r>
        <w:rPr>
          <w:spacing w:val="-15"/>
          <w:sz w:val="24"/>
        </w:rPr>
        <w:t> </w:t>
      </w:r>
      <w:r>
        <w:rPr>
          <w:sz w:val="24"/>
        </w:rPr>
        <w:t>анализа</w:t>
      </w:r>
      <w:r>
        <w:rPr>
          <w:spacing w:val="-15"/>
          <w:sz w:val="24"/>
        </w:rPr>
        <w:t> </w:t>
      </w:r>
      <w:r>
        <w:rPr>
          <w:sz w:val="24"/>
        </w:rPr>
        <w:t>художественного</w:t>
      </w:r>
      <w:r>
        <w:rPr>
          <w:spacing w:val="-15"/>
          <w:sz w:val="24"/>
        </w:rPr>
        <w:t> </w:t>
      </w:r>
      <w:r>
        <w:rPr>
          <w:sz w:val="24"/>
        </w:rPr>
        <w:t>текста</w:t>
      </w:r>
      <w:r>
        <w:rPr>
          <w:spacing w:val="-15"/>
          <w:sz w:val="24"/>
        </w:rPr>
        <w:t> </w:t>
      </w:r>
      <w:r>
        <w:rPr>
          <w:sz w:val="24"/>
        </w:rPr>
        <w:t>и</w:t>
      </w:r>
      <w:r>
        <w:rPr>
          <w:spacing w:val="-15"/>
          <w:sz w:val="24"/>
        </w:rPr>
        <w:t> </w:t>
      </w:r>
      <w:r>
        <w:rPr>
          <w:sz w:val="24"/>
        </w:rPr>
        <w:t>осмысление</w:t>
      </w:r>
      <w:r>
        <w:rPr>
          <w:spacing w:val="-15"/>
          <w:sz w:val="24"/>
        </w:rPr>
        <w:t> </w:t>
      </w:r>
      <w:r>
        <w:rPr>
          <w:sz w:val="24"/>
        </w:rPr>
        <w:t>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pPr>
        <w:pStyle w:val="ListParagraph"/>
        <w:numPr>
          <w:ilvl w:val="2"/>
          <w:numId w:val="11"/>
        </w:numPr>
        <w:tabs>
          <w:tab w:pos="1883" w:val="left" w:leader="none"/>
        </w:tabs>
        <w:spacing w:line="240" w:lineRule="auto" w:before="5" w:after="0"/>
        <w:ind w:left="324" w:right="115" w:firstLine="705"/>
        <w:jc w:val="both"/>
        <w:rPr>
          <w:sz w:val="24"/>
        </w:rPr>
      </w:pPr>
      <w:r>
        <w:rPr>
          <w:sz w:val="24"/>
        </w:rPr>
        <w:t>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w:t>
      </w:r>
      <w:r>
        <w:rPr>
          <w:spacing w:val="-5"/>
          <w:sz w:val="24"/>
        </w:rPr>
        <w:t> </w:t>
      </w:r>
      <w:r>
        <w:rPr>
          <w:sz w:val="24"/>
        </w:rPr>
        <w:t>картины</w:t>
      </w:r>
      <w:r>
        <w:rPr>
          <w:spacing w:val="-6"/>
          <w:sz w:val="24"/>
        </w:rPr>
        <w:t> </w:t>
      </w:r>
      <w:r>
        <w:rPr>
          <w:sz w:val="24"/>
        </w:rPr>
        <w:t>жизни,</w:t>
      </w:r>
      <w:r>
        <w:rPr>
          <w:spacing w:val="-6"/>
          <w:sz w:val="24"/>
        </w:rPr>
        <w:t> </w:t>
      </w:r>
      <w:r>
        <w:rPr>
          <w:sz w:val="24"/>
        </w:rPr>
        <w:t>созданной</w:t>
      </w:r>
      <w:r>
        <w:rPr>
          <w:spacing w:val="-5"/>
          <w:sz w:val="24"/>
        </w:rPr>
        <w:t> </w:t>
      </w:r>
      <w:r>
        <w:rPr>
          <w:sz w:val="24"/>
        </w:rPr>
        <w:t>автором</w:t>
      </w:r>
      <w:r>
        <w:rPr>
          <w:spacing w:val="-7"/>
          <w:sz w:val="24"/>
        </w:rPr>
        <w:t> </w:t>
      </w:r>
      <w:r>
        <w:rPr>
          <w:sz w:val="24"/>
        </w:rPr>
        <w:t>в</w:t>
      </w:r>
      <w:r>
        <w:rPr>
          <w:spacing w:val="-6"/>
          <w:sz w:val="24"/>
        </w:rPr>
        <w:t> </w:t>
      </w:r>
      <w:r>
        <w:rPr>
          <w:sz w:val="24"/>
        </w:rPr>
        <w:t>литературном</w:t>
      </w:r>
      <w:r>
        <w:rPr>
          <w:spacing w:val="-7"/>
          <w:sz w:val="24"/>
        </w:rPr>
        <w:t> </w:t>
      </w:r>
      <w:r>
        <w:rPr>
          <w:sz w:val="24"/>
        </w:rPr>
        <w:t>произведении,</w:t>
      </w:r>
      <w:r>
        <w:rPr>
          <w:spacing w:val="-6"/>
          <w:sz w:val="24"/>
        </w:rPr>
        <w:t> </w:t>
      </w:r>
      <w:r>
        <w:rPr>
          <w:sz w:val="24"/>
        </w:rPr>
        <w:t>и</w:t>
      </w:r>
      <w:r>
        <w:rPr>
          <w:spacing w:val="-5"/>
          <w:sz w:val="24"/>
        </w:rPr>
        <w:t> </w:t>
      </w:r>
      <w:r>
        <w:rPr>
          <w:sz w:val="24"/>
        </w:rPr>
        <w:t>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w:t>
      </w:r>
      <w:r>
        <w:rPr>
          <w:spacing w:val="80"/>
          <w:sz w:val="24"/>
        </w:rPr>
        <w:t> </w:t>
      </w:r>
      <w:r>
        <w:rPr>
          <w:sz w:val="24"/>
        </w:rPr>
        <w:t>отбор,</w:t>
      </w:r>
      <w:r>
        <w:rPr>
          <w:spacing w:val="80"/>
          <w:sz w:val="24"/>
        </w:rPr>
        <w:t> </w:t>
      </w:r>
      <w:r>
        <w:rPr>
          <w:sz w:val="24"/>
        </w:rPr>
        <w:t>анализ,</w:t>
      </w:r>
      <w:r>
        <w:rPr>
          <w:spacing w:val="80"/>
          <w:sz w:val="24"/>
        </w:rPr>
        <w:t> </w:t>
      </w:r>
      <w:r>
        <w:rPr>
          <w:sz w:val="24"/>
        </w:rPr>
        <w:t>структурирование</w:t>
      </w:r>
      <w:r>
        <w:rPr>
          <w:spacing w:val="80"/>
          <w:sz w:val="24"/>
        </w:rPr>
        <w:t> </w:t>
      </w:r>
      <w:r>
        <w:rPr>
          <w:sz w:val="24"/>
        </w:rPr>
        <w:t>и</w:t>
      </w:r>
      <w:r>
        <w:rPr>
          <w:spacing w:val="80"/>
          <w:sz w:val="24"/>
        </w:rPr>
        <w:t> </w:t>
      </w:r>
      <w:r>
        <w:rPr>
          <w:sz w:val="24"/>
        </w:rPr>
        <w:t>предъявление</w:t>
      </w:r>
      <w:r>
        <w:rPr>
          <w:spacing w:val="80"/>
          <w:sz w:val="24"/>
        </w:rPr>
        <w:t> </w:t>
      </w:r>
      <w:r>
        <w:rPr>
          <w:sz w:val="24"/>
        </w:rPr>
        <w:t>информации</w:t>
      </w:r>
      <w:r>
        <w:rPr>
          <w:spacing w:val="80"/>
          <w:w w:val="150"/>
          <w:sz w:val="24"/>
        </w:rPr>
        <w:t> </w:t>
      </w:r>
      <w:r>
        <w:rPr>
          <w:sz w:val="24"/>
        </w:rPr>
        <w:t>с</w:t>
      </w:r>
      <w:r>
        <w:rPr>
          <w:spacing w:val="80"/>
          <w:sz w:val="24"/>
        </w:rPr>
        <w:t> </w:t>
      </w:r>
      <w:r>
        <w:rPr>
          <w:sz w:val="24"/>
        </w:rPr>
        <w:t>использованием</w:t>
      </w:r>
    </w:p>
    <w:p>
      <w:pPr>
        <w:spacing w:after="0" w:line="240" w:lineRule="auto"/>
        <w:jc w:val="both"/>
        <w:rPr>
          <w:sz w:val="24"/>
        </w:rPr>
        <w:sectPr>
          <w:pgSz w:w="11920" w:h="16850"/>
          <w:pgMar w:header="0" w:footer="1162" w:top="960" w:bottom="1480" w:left="1380" w:right="220"/>
        </w:sectPr>
      </w:pPr>
    </w:p>
    <w:p>
      <w:pPr>
        <w:pStyle w:val="BodyText"/>
        <w:spacing w:before="77"/>
        <w:ind w:right="114" w:firstLine="0"/>
      </w:pPr>
      <w:r>
        <w:rPr/>
        <w:t>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pPr>
        <w:pStyle w:val="ListParagraph"/>
        <w:numPr>
          <w:ilvl w:val="2"/>
          <w:numId w:val="11"/>
        </w:numPr>
        <w:tabs>
          <w:tab w:pos="1895" w:val="left" w:leader="none"/>
        </w:tabs>
        <w:spacing w:line="240" w:lineRule="auto" w:before="6" w:after="0"/>
        <w:ind w:left="324" w:right="115" w:firstLine="705"/>
        <w:jc w:val="both"/>
        <w:rPr>
          <w:sz w:val="24"/>
        </w:rPr>
      </w:pPr>
      <w:r>
        <w:rPr>
          <w:sz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w:t>
      </w:r>
      <w:r>
        <w:rPr>
          <w:spacing w:val="-11"/>
          <w:sz w:val="24"/>
        </w:rPr>
        <w:t> </w:t>
      </w:r>
      <w:r>
        <w:rPr>
          <w:sz w:val="24"/>
        </w:rPr>
        <w:t>ресурсы</w:t>
      </w:r>
      <w:r>
        <w:rPr>
          <w:spacing w:val="-11"/>
          <w:sz w:val="24"/>
        </w:rPr>
        <w:t> </w:t>
      </w:r>
      <w:r>
        <w:rPr>
          <w:sz w:val="24"/>
        </w:rPr>
        <w:t>современного</w:t>
      </w:r>
      <w:r>
        <w:rPr>
          <w:spacing w:val="-13"/>
          <w:sz w:val="24"/>
        </w:rPr>
        <w:t> </w:t>
      </w:r>
      <w:r>
        <w:rPr>
          <w:sz w:val="24"/>
        </w:rPr>
        <w:t>литературного</w:t>
      </w:r>
      <w:r>
        <w:rPr>
          <w:spacing w:val="-13"/>
          <w:sz w:val="24"/>
        </w:rPr>
        <w:t> </w:t>
      </w:r>
      <w:r>
        <w:rPr>
          <w:sz w:val="24"/>
        </w:rPr>
        <w:t>процесса</w:t>
      </w:r>
      <w:r>
        <w:rPr>
          <w:spacing w:val="-14"/>
          <w:sz w:val="24"/>
        </w:rPr>
        <w:t> </w:t>
      </w:r>
      <w:r>
        <w:rPr>
          <w:sz w:val="24"/>
        </w:rPr>
        <w:t>и</w:t>
      </w:r>
      <w:r>
        <w:rPr>
          <w:spacing w:val="-12"/>
          <w:sz w:val="24"/>
        </w:rPr>
        <w:t> </w:t>
      </w:r>
      <w:r>
        <w:rPr>
          <w:sz w:val="24"/>
        </w:rPr>
        <w:t>научной</w:t>
      </w:r>
      <w:r>
        <w:rPr>
          <w:spacing w:val="-12"/>
          <w:sz w:val="24"/>
        </w:rPr>
        <w:t> </w:t>
      </w:r>
      <w:r>
        <w:rPr>
          <w:sz w:val="24"/>
        </w:rPr>
        <w:t>жизни</w:t>
      </w:r>
      <w:r>
        <w:rPr>
          <w:spacing w:val="-12"/>
          <w:sz w:val="24"/>
        </w:rPr>
        <w:t> </w:t>
      </w:r>
      <w:r>
        <w:rPr>
          <w:sz w:val="24"/>
        </w:rPr>
        <w:t>филологического сообщества, в том числе в Интернете.</w:t>
      </w:r>
    </w:p>
    <w:p>
      <w:pPr>
        <w:pStyle w:val="ListParagraph"/>
        <w:numPr>
          <w:ilvl w:val="2"/>
          <w:numId w:val="11"/>
        </w:numPr>
        <w:tabs>
          <w:tab w:pos="1909" w:val="left" w:leader="none"/>
        </w:tabs>
        <w:spacing w:line="240" w:lineRule="auto" w:before="5" w:after="0"/>
        <w:ind w:left="324" w:right="115" w:firstLine="705"/>
        <w:jc w:val="both"/>
        <w:rPr>
          <w:sz w:val="24"/>
        </w:rPr>
      </w:pPr>
      <w:r>
        <w:rPr>
          <w:sz w:val="24"/>
        </w:rP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pPr>
        <w:pStyle w:val="ListParagraph"/>
        <w:numPr>
          <w:ilvl w:val="2"/>
          <w:numId w:val="11"/>
        </w:numPr>
        <w:tabs>
          <w:tab w:pos="1861" w:val="left" w:leader="none"/>
        </w:tabs>
        <w:spacing w:line="240" w:lineRule="auto" w:before="5" w:after="0"/>
        <w:ind w:left="324" w:right="119" w:firstLine="705"/>
        <w:jc w:val="both"/>
        <w:rPr>
          <w:sz w:val="24"/>
        </w:rPr>
      </w:pPr>
      <w:r>
        <w:rPr>
          <w:sz w:val="24"/>
        </w:rPr>
        <w:t>Общее</w:t>
      </w:r>
      <w:r>
        <w:rPr>
          <w:spacing w:val="-9"/>
          <w:sz w:val="24"/>
        </w:rPr>
        <w:t> </w:t>
      </w:r>
      <w:r>
        <w:rPr>
          <w:sz w:val="24"/>
        </w:rPr>
        <w:t>число</w:t>
      </w:r>
      <w:r>
        <w:rPr>
          <w:spacing w:val="-8"/>
          <w:sz w:val="24"/>
        </w:rPr>
        <w:t> </w:t>
      </w:r>
      <w:r>
        <w:rPr>
          <w:sz w:val="24"/>
        </w:rPr>
        <w:t>часов,</w:t>
      </w:r>
      <w:r>
        <w:rPr>
          <w:spacing w:val="-11"/>
          <w:sz w:val="24"/>
        </w:rPr>
        <w:t> </w:t>
      </w:r>
      <w:r>
        <w:rPr>
          <w:sz w:val="24"/>
        </w:rPr>
        <w:t>рекомендованных</w:t>
      </w:r>
      <w:r>
        <w:rPr>
          <w:spacing w:val="-11"/>
          <w:sz w:val="24"/>
        </w:rPr>
        <w:t> </w:t>
      </w:r>
      <w:r>
        <w:rPr>
          <w:sz w:val="24"/>
        </w:rPr>
        <w:t>для</w:t>
      </w:r>
      <w:r>
        <w:rPr>
          <w:spacing w:val="-10"/>
          <w:sz w:val="24"/>
        </w:rPr>
        <w:t> </w:t>
      </w:r>
      <w:r>
        <w:rPr>
          <w:sz w:val="24"/>
        </w:rPr>
        <w:t>изучения</w:t>
      </w:r>
      <w:r>
        <w:rPr>
          <w:spacing w:val="-11"/>
          <w:sz w:val="24"/>
        </w:rPr>
        <w:t> </w:t>
      </w:r>
      <w:r>
        <w:rPr>
          <w:sz w:val="24"/>
        </w:rPr>
        <w:t>литературы,</w:t>
      </w:r>
      <w:r>
        <w:rPr>
          <w:spacing w:val="-6"/>
          <w:sz w:val="24"/>
        </w:rPr>
        <w:t> </w:t>
      </w:r>
      <w:r>
        <w:rPr>
          <w:sz w:val="24"/>
        </w:rPr>
        <w:t>-</w:t>
      </w:r>
      <w:r>
        <w:rPr>
          <w:spacing w:val="-11"/>
          <w:sz w:val="24"/>
        </w:rPr>
        <w:t> </w:t>
      </w:r>
      <w:r>
        <w:rPr>
          <w:sz w:val="24"/>
        </w:rPr>
        <w:t>340</w:t>
      </w:r>
      <w:r>
        <w:rPr>
          <w:spacing w:val="-9"/>
          <w:sz w:val="24"/>
        </w:rPr>
        <w:t> </w:t>
      </w:r>
      <w:r>
        <w:rPr>
          <w:sz w:val="24"/>
        </w:rPr>
        <w:t>часов:</w:t>
      </w:r>
      <w:r>
        <w:rPr>
          <w:spacing w:val="-8"/>
          <w:sz w:val="24"/>
        </w:rPr>
        <w:t> </w:t>
      </w:r>
      <w:r>
        <w:rPr>
          <w:sz w:val="24"/>
        </w:rPr>
        <w:t>в</w:t>
      </w:r>
      <w:r>
        <w:rPr>
          <w:spacing w:val="-11"/>
          <w:sz w:val="24"/>
        </w:rPr>
        <w:t> </w:t>
      </w:r>
      <w:r>
        <w:rPr>
          <w:sz w:val="24"/>
        </w:rPr>
        <w:t>10 классе - 170 (5 часов в неделю), в 11 классе - 170 (5 часов в неделю).</w:t>
      </w:r>
    </w:p>
    <w:p>
      <w:pPr>
        <w:pStyle w:val="BodyText"/>
        <w:spacing w:before="10"/>
        <w:ind w:left="0" w:firstLine="0"/>
        <w:jc w:val="left"/>
      </w:pPr>
    </w:p>
    <w:p>
      <w:pPr>
        <w:pStyle w:val="ListParagraph"/>
        <w:numPr>
          <w:ilvl w:val="1"/>
          <w:numId w:val="11"/>
        </w:numPr>
        <w:tabs>
          <w:tab w:pos="1570" w:val="left" w:leader="none"/>
        </w:tabs>
        <w:spacing w:line="240" w:lineRule="auto" w:before="0" w:after="0"/>
        <w:ind w:left="1570" w:right="0" w:hanging="540"/>
        <w:jc w:val="both"/>
        <w:rPr>
          <w:sz w:val="24"/>
        </w:rPr>
      </w:pPr>
      <w:r>
        <w:rPr>
          <w:sz w:val="24"/>
        </w:rPr>
        <w:t>Содержание</w:t>
      </w:r>
      <w:r>
        <w:rPr>
          <w:spacing w:val="-3"/>
          <w:sz w:val="24"/>
        </w:rPr>
        <w:t> </w:t>
      </w:r>
      <w:r>
        <w:rPr>
          <w:sz w:val="24"/>
        </w:rPr>
        <w:t>обучения</w:t>
      </w:r>
      <w:r>
        <w:rPr>
          <w:spacing w:val="-1"/>
          <w:sz w:val="24"/>
        </w:rPr>
        <w:t> </w:t>
      </w:r>
      <w:r>
        <w:rPr>
          <w:sz w:val="24"/>
        </w:rPr>
        <w:t>в</w:t>
      </w:r>
      <w:r>
        <w:rPr>
          <w:spacing w:val="-2"/>
          <w:sz w:val="24"/>
        </w:rPr>
        <w:t> </w:t>
      </w:r>
      <w:r>
        <w:rPr>
          <w:sz w:val="24"/>
        </w:rPr>
        <w:t>10</w:t>
      </w:r>
      <w:r>
        <w:rPr>
          <w:spacing w:val="-1"/>
          <w:sz w:val="24"/>
        </w:rPr>
        <w:t> </w:t>
      </w:r>
      <w:r>
        <w:rPr>
          <w:spacing w:val="-2"/>
          <w:sz w:val="24"/>
        </w:rPr>
        <w:t>классе.</w:t>
      </w:r>
    </w:p>
    <w:p>
      <w:pPr>
        <w:pStyle w:val="ListParagraph"/>
        <w:numPr>
          <w:ilvl w:val="2"/>
          <w:numId w:val="11"/>
        </w:numPr>
        <w:tabs>
          <w:tab w:pos="1847" w:val="left" w:leader="none"/>
        </w:tabs>
        <w:spacing w:line="240" w:lineRule="auto" w:before="7" w:after="0"/>
        <w:ind w:left="324" w:right="117" w:firstLine="705"/>
        <w:jc w:val="both"/>
        <w:rPr>
          <w:sz w:val="24"/>
        </w:rPr>
      </w:pPr>
      <w:r>
        <w:rPr>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w:t>
      </w:r>
      <w:r>
        <w:rPr>
          <w:spacing w:val="-15"/>
          <w:sz w:val="24"/>
        </w:rPr>
        <w:t> </w:t>
      </w:r>
      <w:r>
        <w:rPr>
          <w:sz w:val="24"/>
        </w:rPr>
        <w:t>А.С.</w:t>
      </w:r>
      <w:r>
        <w:rPr>
          <w:spacing w:val="-15"/>
          <w:sz w:val="24"/>
        </w:rPr>
        <w:t> </w:t>
      </w:r>
      <w:r>
        <w:rPr>
          <w:sz w:val="24"/>
        </w:rPr>
        <w:t>Пушкина</w:t>
      </w:r>
      <w:r>
        <w:rPr>
          <w:spacing w:val="-15"/>
          <w:sz w:val="24"/>
        </w:rPr>
        <w:t> </w:t>
      </w:r>
      <w:r>
        <w:rPr>
          <w:sz w:val="24"/>
        </w:rPr>
        <w:t>(стихотворения,</w:t>
      </w:r>
      <w:r>
        <w:rPr>
          <w:spacing w:val="-14"/>
          <w:sz w:val="24"/>
        </w:rPr>
        <w:t> </w:t>
      </w:r>
      <w:r>
        <w:rPr>
          <w:sz w:val="24"/>
        </w:rPr>
        <w:t>романы</w:t>
      </w:r>
      <w:r>
        <w:rPr>
          <w:spacing w:val="-15"/>
          <w:sz w:val="24"/>
        </w:rPr>
        <w:t> </w:t>
      </w:r>
      <w:r>
        <w:rPr>
          <w:sz w:val="24"/>
        </w:rPr>
        <w:t>"Евгений</w:t>
      </w:r>
      <w:r>
        <w:rPr>
          <w:spacing w:val="-15"/>
          <w:sz w:val="24"/>
        </w:rPr>
        <w:t> </w:t>
      </w:r>
      <w:r>
        <w:rPr>
          <w:sz w:val="24"/>
        </w:rPr>
        <w:t>Онегин"</w:t>
      </w:r>
      <w:r>
        <w:rPr>
          <w:spacing w:val="-15"/>
          <w:sz w:val="24"/>
        </w:rPr>
        <w:t> </w:t>
      </w:r>
      <w:r>
        <w:rPr>
          <w:sz w:val="24"/>
        </w:rPr>
        <w:t>и</w:t>
      </w:r>
      <w:r>
        <w:rPr>
          <w:spacing w:val="-14"/>
          <w:sz w:val="24"/>
        </w:rPr>
        <w:t> </w:t>
      </w:r>
      <w:r>
        <w:rPr>
          <w:sz w:val="24"/>
        </w:rPr>
        <w:t>"Капитанская</w:t>
      </w:r>
      <w:r>
        <w:rPr>
          <w:spacing w:val="-15"/>
          <w:sz w:val="24"/>
        </w:rPr>
        <w:t> </w:t>
      </w:r>
      <w:r>
        <w:rPr>
          <w:sz w:val="24"/>
        </w:rPr>
        <w:t>дочка"); произведения</w:t>
      </w:r>
      <w:r>
        <w:rPr>
          <w:spacing w:val="-14"/>
          <w:sz w:val="24"/>
        </w:rPr>
        <w:t> </w:t>
      </w:r>
      <w:r>
        <w:rPr>
          <w:sz w:val="24"/>
        </w:rPr>
        <w:t>М.Ю.</w:t>
      </w:r>
      <w:r>
        <w:rPr>
          <w:spacing w:val="-14"/>
          <w:sz w:val="24"/>
        </w:rPr>
        <w:t> </w:t>
      </w:r>
      <w:r>
        <w:rPr>
          <w:sz w:val="24"/>
        </w:rPr>
        <w:t>Лермонтова</w:t>
      </w:r>
      <w:r>
        <w:rPr>
          <w:spacing w:val="-15"/>
          <w:sz w:val="24"/>
        </w:rPr>
        <w:t> </w:t>
      </w:r>
      <w:r>
        <w:rPr>
          <w:sz w:val="24"/>
        </w:rPr>
        <w:t>(стихотворения,</w:t>
      </w:r>
      <w:r>
        <w:rPr>
          <w:spacing w:val="-14"/>
          <w:sz w:val="24"/>
        </w:rPr>
        <w:t> </w:t>
      </w:r>
      <w:r>
        <w:rPr>
          <w:sz w:val="24"/>
        </w:rPr>
        <w:t>роман</w:t>
      </w:r>
      <w:r>
        <w:rPr>
          <w:spacing w:val="-13"/>
          <w:sz w:val="24"/>
        </w:rPr>
        <w:t> </w:t>
      </w:r>
      <w:r>
        <w:rPr>
          <w:sz w:val="24"/>
        </w:rPr>
        <w:t>"Герой</w:t>
      </w:r>
      <w:r>
        <w:rPr>
          <w:spacing w:val="-13"/>
          <w:sz w:val="24"/>
        </w:rPr>
        <w:t> </w:t>
      </w:r>
      <w:r>
        <w:rPr>
          <w:sz w:val="24"/>
        </w:rPr>
        <w:t>нашего</w:t>
      </w:r>
      <w:r>
        <w:rPr>
          <w:spacing w:val="-14"/>
          <w:sz w:val="24"/>
        </w:rPr>
        <w:t> </w:t>
      </w:r>
      <w:r>
        <w:rPr>
          <w:sz w:val="24"/>
        </w:rPr>
        <w:t>времени");</w:t>
      </w:r>
      <w:r>
        <w:rPr>
          <w:spacing w:val="-14"/>
          <w:sz w:val="24"/>
        </w:rPr>
        <w:t> </w:t>
      </w:r>
      <w:r>
        <w:rPr>
          <w:sz w:val="24"/>
        </w:rPr>
        <w:t>произведения Н.В. Гоголя (комедия "Ревизор", поэма "Мертвые души").</w:t>
      </w:r>
    </w:p>
    <w:p>
      <w:pPr>
        <w:pStyle w:val="ListParagraph"/>
        <w:numPr>
          <w:ilvl w:val="2"/>
          <w:numId w:val="11"/>
        </w:numPr>
        <w:tabs>
          <w:tab w:pos="1750" w:val="left" w:leader="none"/>
        </w:tabs>
        <w:spacing w:line="240" w:lineRule="auto" w:before="5" w:after="0"/>
        <w:ind w:left="1750" w:right="0" w:hanging="720"/>
        <w:jc w:val="both"/>
        <w:rPr>
          <w:sz w:val="24"/>
        </w:rPr>
      </w:pPr>
      <w:r>
        <w:rPr>
          <w:sz w:val="24"/>
        </w:rPr>
        <w:t>Литература</w:t>
      </w:r>
      <w:r>
        <w:rPr>
          <w:spacing w:val="-5"/>
          <w:sz w:val="24"/>
        </w:rPr>
        <w:t> </w:t>
      </w:r>
      <w:r>
        <w:rPr>
          <w:sz w:val="24"/>
        </w:rPr>
        <w:t>второй</w:t>
      </w:r>
      <w:r>
        <w:rPr>
          <w:spacing w:val="-4"/>
          <w:sz w:val="24"/>
        </w:rPr>
        <w:t> </w:t>
      </w:r>
      <w:r>
        <w:rPr>
          <w:sz w:val="24"/>
        </w:rPr>
        <w:t>половины</w:t>
      </w:r>
      <w:r>
        <w:rPr>
          <w:spacing w:val="-4"/>
          <w:sz w:val="24"/>
        </w:rPr>
        <w:t> </w:t>
      </w:r>
      <w:r>
        <w:rPr>
          <w:sz w:val="24"/>
        </w:rPr>
        <w:t>XIX</w:t>
      </w:r>
      <w:r>
        <w:rPr>
          <w:spacing w:val="-5"/>
          <w:sz w:val="24"/>
        </w:rPr>
        <w:t> </w:t>
      </w:r>
      <w:r>
        <w:rPr>
          <w:spacing w:val="-4"/>
          <w:sz w:val="24"/>
        </w:rPr>
        <w:t>века.</w:t>
      </w:r>
    </w:p>
    <w:p>
      <w:pPr>
        <w:pStyle w:val="BodyText"/>
        <w:spacing w:before="5"/>
        <w:ind w:right="118"/>
      </w:pPr>
      <w:r>
        <w:rPr/>
        <w:t>А.Н. Островский. Драма "Гроза". Пьесы "Бесприданница", "Свои люди - сочтемся" и другие (одно произведение по выбору).</w:t>
      </w:r>
    </w:p>
    <w:p>
      <w:pPr>
        <w:pStyle w:val="BodyText"/>
        <w:spacing w:before="5"/>
        <w:ind w:left="1030" w:firstLine="0"/>
      </w:pPr>
      <w:r>
        <w:rPr/>
        <w:t>И.А.</w:t>
      </w:r>
      <w:r>
        <w:rPr>
          <w:spacing w:val="42"/>
        </w:rPr>
        <w:t> </w:t>
      </w:r>
      <w:r>
        <w:rPr/>
        <w:t>Гончаров.</w:t>
      </w:r>
      <w:r>
        <w:rPr>
          <w:spacing w:val="44"/>
        </w:rPr>
        <w:t> </w:t>
      </w:r>
      <w:r>
        <w:rPr/>
        <w:t>Роман</w:t>
      </w:r>
      <w:r>
        <w:rPr>
          <w:spacing w:val="46"/>
        </w:rPr>
        <w:t> </w:t>
      </w:r>
      <w:r>
        <w:rPr/>
        <w:t>"Обломов".</w:t>
      </w:r>
      <w:r>
        <w:rPr>
          <w:spacing w:val="45"/>
        </w:rPr>
        <w:t> </w:t>
      </w:r>
      <w:r>
        <w:rPr/>
        <w:t>Романы</w:t>
      </w:r>
      <w:r>
        <w:rPr>
          <w:spacing w:val="45"/>
        </w:rPr>
        <w:t> </w:t>
      </w:r>
      <w:r>
        <w:rPr/>
        <w:t>и</w:t>
      </w:r>
      <w:r>
        <w:rPr>
          <w:spacing w:val="48"/>
        </w:rPr>
        <w:t> </w:t>
      </w:r>
      <w:r>
        <w:rPr/>
        <w:t>очерки</w:t>
      </w:r>
      <w:r>
        <w:rPr>
          <w:spacing w:val="45"/>
        </w:rPr>
        <w:t> </w:t>
      </w:r>
      <w:r>
        <w:rPr/>
        <w:t>(одно</w:t>
      </w:r>
      <w:r>
        <w:rPr>
          <w:spacing w:val="45"/>
        </w:rPr>
        <w:t> </w:t>
      </w:r>
      <w:r>
        <w:rPr/>
        <w:t>произведение</w:t>
      </w:r>
      <w:r>
        <w:rPr>
          <w:spacing w:val="43"/>
        </w:rPr>
        <w:t> </w:t>
      </w:r>
      <w:r>
        <w:rPr/>
        <w:t>по</w:t>
      </w:r>
      <w:r>
        <w:rPr>
          <w:spacing w:val="45"/>
        </w:rPr>
        <w:t> </w:t>
      </w:r>
      <w:r>
        <w:rPr>
          <w:spacing w:val="-2"/>
        </w:rPr>
        <w:t>выбору).</w:t>
      </w:r>
    </w:p>
    <w:p>
      <w:pPr>
        <w:pStyle w:val="BodyText"/>
        <w:ind w:firstLine="0"/>
      </w:pPr>
      <w:r>
        <w:rPr/>
        <w:t>Например,</w:t>
      </w:r>
      <w:r>
        <w:rPr>
          <w:spacing w:val="-5"/>
        </w:rPr>
        <w:t> </w:t>
      </w:r>
      <w:r>
        <w:rPr/>
        <w:t>"Обыкновенная</w:t>
      </w:r>
      <w:r>
        <w:rPr>
          <w:spacing w:val="-3"/>
        </w:rPr>
        <w:t> </w:t>
      </w:r>
      <w:r>
        <w:rPr/>
        <w:t>история",</w:t>
      </w:r>
      <w:r>
        <w:rPr>
          <w:spacing w:val="-3"/>
        </w:rPr>
        <w:t> </w:t>
      </w:r>
      <w:r>
        <w:rPr/>
        <w:t>очерки</w:t>
      </w:r>
      <w:r>
        <w:rPr>
          <w:spacing w:val="-5"/>
        </w:rPr>
        <w:t> </w:t>
      </w:r>
      <w:r>
        <w:rPr/>
        <w:t>из</w:t>
      </w:r>
      <w:r>
        <w:rPr>
          <w:spacing w:val="-5"/>
        </w:rPr>
        <w:t> </w:t>
      </w:r>
      <w:r>
        <w:rPr/>
        <w:t>книги</w:t>
      </w:r>
      <w:r>
        <w:rPr>
          <w:spacing w:val="-3"/>
        </w:rPr>
        <w:t> </w:t>
      </w:r>
      <w:r>
        <w:rPr/>
        <w:t>"Фрегат</w:t>
      </w:r>
      <w:r>
        <w:rPr>
          <w:spacing w:val="-3"/>
        </w:rPr>
        <w:t> </w:t>
      </w:r>
      <w:r>
        <w:rPr/>
        <w:t>"Паллада"</w:t>
      </w:r>
      <w:r>
        <w:rPr>
          <w:spacing w:val="-4"/>
        </w:rPr>
        <w:t> </w:t>
      </w:r>
      <w:r>
        <w:rPr/>
        <w:t>и</w:t>
      </w:r>
      <w:r>
        <w:rPr>
          <w:spacing w:val="-1"/>
        </w:rPr>
        <w:t> </w:t>
      </w:r>
      <w:r>
        <w:rPr>
          <w:spacing w:val="-2"/>
        </w:rPr>
        <w:t>другие.</w:t>
      </w:r>
    </w:p>
    <w:p>
      <w:pPr>
        <w:pStyle w:val="BodyText"/>
        <w:spacing w:before="5"/>
        <w:ind w:right="121"/>
      </w:pPr>
      <w:r>
        <w:rPr/>
        <w:t>И.С. Тургенев. Роман "Отцы и дети".</w:t>
      </w:r>
      <w:r>
        <w:rPr>
          <w:spacing w:val="-1"/>
        </w:rPr>
        <w:t> </w:t>
      </w:r>
      <w:r>
        <w:rPr/>
        <w:t>Повести и романы (одно</w:t>
      </w:r>
      <w:r>
        <w:rPr>
          <w:spacing w:val="-1"/>
        </w:rPr>
        <w:t> </w:t>
      </w:r>
      <w:r>
        <w:rPr/>
        <w:t>произведение по выбору). Например, "Первая любовь", "Вешние воды", "Рудин", "Дворянское гнездо" и другие. Статья "Гамлет и Дон Кихот".</w:t>
      </w:r>
    </w:p>
    <w:p>
      <w:pPr>
        <w:pStyle w:val="BodyText"/>
        <w:spacing w:before="5"/>
        <w:ind w:right="115"/>
      </w:pPr>
      <w:r>
        <w:rPr/>
        <w:t>Ф.И. Тютчев. Стихотворения (не менее пяти по выбору). Например, "Silentium!", "Не то, что</w:t>
      </w:r>
      <w:r>
        <w:rPr>
          <w:spacing w:val="-2"/>
        </w:rPr>
        <w:t> </w:t>
      </w:r>
      <w:r>
        <w:rPr/>
        <w:t>мните</w:t>
      </w:r>
      <w:r>
        <w:rPr>
          <w:spacing w:val="-2"/>
        </w:rPr>
        <w:t> </w:t>
      </w:r>
      <w:r>
        <w:rPr/>
        <w:t>вы,</w:t>
      </w:r>
      <w:r>
        <w:rPr>
          <w:spacing w:val="-2"/>
        </w:rPr>
        <w:t> </w:t>
      </w:r>
      <w:r>
        <w:rPr/>
        <w:t>природа...",</w:t>
      </w:r>
      <w:r>
        <w:rPr>
          <w:spacing w:val="-2"/>
        </w:rPr>
        <w:t> </w:t>
      </w:r>
      <w:r>
        <w:rPr/>
        <w:t>"Умом</w:t>
      </w:r>
      <w:r>
        <w:rPr>
          <w:spacing w:val="-3"/>
        </w:rPr>
        <w:t> </w:t>
      </w:r>
      <w:r>
        <w:rPr/>
        <w:t>Россию</w:t>
      </w:r>
      <w:r>
        <w:rPr>
          <w:spacing w:val="-2"/>
        </w:rPr>
        <w:t> </w:t>
      </w:r>
      <w:r>
        <w:rPr/>
        <w:t>не</w:t>
      </w:r>
      <w:r>
        <w:rPr>
          <w:spacing w:val="-3"/>
        </w:rPr>
        <w:t> </w:t>
      </w:r>
      <w:r>
        <w:rPr/>
        <w:t>понять...",</w:t>
      </w:r>
      <w:r>
        <w:rPr>
          <w:spacing w:val="-2"/>
        </w:rPr>
        <w:t> </w:t>
      </w:r>
      <w:r>
        <w:rPr/>
        <w:t>"О, как</w:t>
      </w:r>
      <w:r>
        <w:rPr>
          <w:spacing w:val="-2"/>
        </w:rPr>
        <w:t> </w:t>
      </w:r>
      <w:r>
        <w:rPr/>
        <w:t>убийственно</w:t>
      </w:r>
      <w:r>
        <w:rPr>
          <w:spacing w:val="-2"/>
        </w:rPr>
        <w:t> </w:t>
      </w:r>
      <w:r>
        <w:rPr/>
        <w:t>мы</w:t>
      </w:r>
      <w:r>
        <w:rPr>
          <w:spacing w:val="-2"/>
        </w:rPr>
        <w:t> </w:t>
      </w:r>
      <w:r>
        <w:rPr/>
        <w:t>любим...",</w:t>
      </w:r>
      <w:r>
        <w:rPr>
          <w:spacing w:val="-2"/>
        </w:rPr>
        <w:t> </w:t>
      </w:r>
      <w:r>
        <w:rPr/>
        <w:t>"Нам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pPr>
        <w:pStyle w:val="BodyText"/>
        <w:spacing w:before="5"/>
        <w:ind w:right="115"/>
      </w:pPr>
      <w:r>
        <w:rPr/>
        <w:t>Н.А. Некрасов. Стихотворения (не менее пяти по выбору). Например, "Тройка", "Я не люблю</w:t>
      </w:r>
      <w:r>
        <w:rPr>
          <w:spacing w:val="-9"/>
        </w:rPr>
        <w:t> </w:t>
      </w:r>
      <w:r>
        <w:rPr/>
        <w:t>иронии</w:t>
      </w:r>
      <w:r>
        <w:rPr>
          <w:spacing w:val="-9"/>
        </w:rPr>
        <w:t> </w:t>
      </w:r>
      <w:r>
        <w:rPr/>
        <w:t>твоей...",</w:t>
      </w:r>
      <w:r>
        <w:rPr>
          <w:spacing w:val="-10"/>
        </w:rPr>
        <w:t> </w:t>
      </w:r>
      <w:r>
        <w:rPr/>
        <w:t>"Вчерашний</w:t>
      </w:r>
      <w:r>
        <w:rPr>
          <w:spacing w:val="-9"/>
        </w:rPr>
        <w:t> </w:t>
      </w:r>
      <w:r>
        <w:rPr/>
        <w:t>день,</w:t>
      </w:r>
      <w:r>
        <w:rPr>
          <w:spacing w:val="-10"/>
        </w:rPr>
        <w:t> </w:t>
      </w:r>
      <w:r>
        <w:rPr/>
        <w:t>часу</w:t>
      </w:r>
      <w:r>
        <w:rPr>
          <w:spacing w:val="-10"/>
        </w:rPr>
        <w:t> </w:t>
      </w:r>
      <w:r>
        <w:rPr/>
        <w:t>в</w:t>
      </w:r>
      <w:r>
        <w:rPr>
          <w:spacing w:val="-10"/>
        </w:rPr>
        <w:t> </w:t>
      </w:r>
      <w:r>
        <w:rPr/>
        <w:t>шестом...",</w:t>
      </w:r>
      <w:r>
        <w:rPr>
          <w:spacing w:val="-9"/>
        </w:rPr>
        <w:t> </w:t>
      </w:r>
      <w:r>
        <w:rPr/>
        <w:t>"Мы</w:t>
      </w:r>
      <w:r>
        <w:rPr>
          <w:spacing w:val="-10"/>
        </w:rPr>
        <w:t> </w:t>
      </w:r>
      <w:r>
        <w:rPr/>
        <w:t>с</w:t>
      </w:r>
      <w:r>
        <w:rPr>
          <w:spacing w:val="-11"/>
        </w:rPr>
        <w:t> </w:t>
      </w:r>
      <w:r>
        <w:rPr/>
        <w:t>тобой</w:t>
      </w:r>
      <w:r>
        <w:rPr>
          <w:spacing w:val="-9"/>
        </w:rPr>
        <w:t> </w:t>
      </w:r>
      <w:r>
        <w:rPr/>
        <w:t>бестолковые</w:t>
      </w:r>
      <w:r>
        <w:rPr>
          <w:spacing w:val="-11"/>
        </w:rPr>
        <w:t> </w:t>
      </w:r>
      <w:r>
        <w:rPr/>
        <w:t>люди...", "Поэт и Гражданин", "Элегия" ("Пускай нам говорит изменчивая мода..."), "О Муза! я у двери гроба...",</w:t>
      </w:r>
      <w:r>
        <w:rPr>
          <w:spacing w:val="-14"/>
        </w:rPr>
        <w:t> </w:t>
      </w:r>
      <w:r>
        <w:rPr/>
        <w:t>"Блажен</w:t>
      </w:r>
      <w:r>
        <w:rPr>
          <w:spacing w:val="-14"/>
        </w:rPr>
        <w:t> </w:t>
      </w:r>
      <w:r>
        <w:rPr/>
        <w:t>незлобивый</w:t>
      </w:r>
      <w:r>
        <w:rPr>
          <w:spacing w:val="-14"/>
        </w:rPr>
        <w:t> </w:t>
      </w:r>
      <w:r>
        <w:rPr/>
        <w:t>поэт...",</w:t>
      </w:r>
      <w:r>
        <w:rPr>
          <w:spacing w:val="-14"/>
        </w:rPr>
        <w:t> </w:t>
      </w:r>
      <w:r>
        <w:rPr/>
        <w:t>"Памяти</w:t>
      </w:r>
      <w:r>
        <w:rPr>
          <w:spacing w:val="-15"/>
        </w:rPr>
        <w:t> </w:t>
      </w:r>
      <w:r>
        <w:rPr/>
        <w:t>Добролюбова",</w:t>
      </w:r>
      <w:r>
        <w:rPr>
          <w:spacing w:val="-14"/>
        </w:rPr>
        <w:t> </w:t>
      </w:r>
      <w:r>
        <w:rPr/>
        <w:t>"Пророк"</w:t>
      </w:r>
      <w:r>
        <w:rPr>
          <w:spacing w:val="-14"/>
        </w:rPr>
        <w:t> </w:t>
      </w:r>
      <w:r>
        <w:rPr/>
        <w:t>и</w:t>
      </w:r>
      <w:r>
        <w:rPr>
          <w:spacing w:val="-14"/>
        </w:rPr>
        <w:t> </w:t>
      </w:r>
      <w:r>
        <w:rPr/>
        <w:t>другие.</w:t>
      </w:r>
      <w:r>
        <w:rPr>
          <w:spacing w:val="-14"/>
        </w:rPr>
        <w:t> </w:t>
      </w:r>
      <w:r>
        <w:rPr/>
        <w:t>Поэма</w:t>
      </w:r>
      <w:r>
        <w:rPr>
          <w:spacing w:val="-15"/>
        </w:rPr>
        <w:t> </w:t>
      </w:r>
      <w:r>
        <w:rPr/>
        <w:t>"Кому на Руси жить хорошо".</w:t>
      </w:r>
    </w:p>
    <w:p>
      <w:pPr>
        <w:pStyle w:val="BodyText"/>
        <w:spacing w:before="5"/>
        <w:ind w:right="116"/>
      </w:pPr>
      <w:r>
        <w:rPr/>
        <w:t>А.А.</w:t>
      </w:r>
      <w:r>
        <w:rPr>
          <w:spacing w:val="-7"/>
        </w:rPr>
        <w:t> </w:t>
      </w:r>
      <w:r>
        <w:rPr/>
        <w:t>Фет.</w:t>
      </w:r>
      <w:r>
        <w:rPr>
          <w:spacing w:val="-7"/>
        </w:rPr>
        <w:t> </w:t>
      </w:r>
      <w:r>
        <w:rPr/>
        <w:t>Стихотворения</w:t>
      </w:r>
      <w:r>
        <w:rPr>
          <w:spacing w:val="-7"/>
        </w:rPr>
        <w:t> </w:t>
      </w:r>
      <w:r>
        <w:rPr/>
        <w:t>(не</w:t>
      </w:r>
      <w:r>
        <w:rPr>
          <w:spacing w:val="-8"/>
        </w:rPr>
        <w:t> </w:t>
      </w:r>
      <w:r>
        <w:rPr/>
        <w:t>менее</w:t>
      </w:r>
      <w:r>
        <w:rPr>
          <w:spacing w:val="-8"/>
        </w:rPr>
        <w:t> </w:t>
      </w:r>
      <w:r>
        <w:rPr/>
        <w:t>пяти</w:t>
      </w:r>
      <w:r>
        <w:rPr>
          <w:spacing w:val="-6"/>
        </w:rPr>
        <w:t> </w:t>
      </w:r>
      <w:r>
        <w:rPr/>
        <w:t>по</w:t>
      </w:r>
      <w:r>
        <w:rPr>
          <w:spacing w:val="-7"/>
        </w:rPr>
        <w:t> </w:t>
      </w:r>
      <w:r>
        <w:rPr/>
        <w:t>выбору).</w:t>
      </w:r>
      <w:r>
        <w:rPr>
          <w:spacing w:val="-8"/>
        </w:rPr>
        <w:t> </w:t>
      </w:r>
      <w:r>
        <w:rPr/>
        <w:t>Например,</w:t>
      </w:r>
      <w:r>
        <w:rPr>
          <w:spacing w:val="-7"/>
        </w:rPr>
        <w:t> </w:t>
      </w:r>
      <w:r>
        <w:rPr/>
        <w:t>"Одним</w:t>
      </w:r>
      <w:r>
        <w:rPr>
          <w:spacing w:val="-8"/>
        </w:rPr>
        <w:t> </w:t>
      </w:r>
      <w:r>
        <w:rPr/>
        <w:t>толчком</w:t>
      </w:r>
      <w:r>
        <w:rPr>
          <w:spacing w:val="-8"/>
        </w:rPr>
        <w:t> </w:t>
      </w:r>
      <w:r>
        <w:rPr/>
        <w:t>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pPr>
        <w:spacing w:after="0"/>
        <w:sectPr>
          <w:pgSz w:w="11920" w:h="16850"/>
          <w:pgMar w:header="0" w:footer="1162" w:top="960" w:bottom="1480" w:left="1380" w:right="220"/>
        </w:sectPr>
      </w:pPr>
    </w:p>
    <w:p>
      <w:pPr>
        <w:pStyle w:val="BodyText"/>
        <w:spacing w:before="77"/>
        <w:ind w:right="119"/>
      </w:pPr>
      <w:r>
        <w:rPr/>
        <w:t>А.К. Толстой. Стихотворения (не менее трех по выбору). Например, "Средь шумного бала,</w:t>
      </w:r>
      <w:r>
        <w:rPr>
          <w:spacing w:val="-8"/>
        </w:rPr>
        <w:t> </w:t>
      </w:r>
      <w:r>
        <w:rPr/>
        <w:t>случайно...",</w:t>
      </w:r>
      <w:r>
        <w:rPr>
          <w:spacing w:val="-8"/>
        </w:rPr>
        <w:t> </w:t>
      </w:r>
      <w:r>
        <w:rPr/>
        <w:t>"Колокольчики</w:t>
      </w:r>
      <w:r>
        <w:rPr>
          <w:spacing w:val="-7"/>
        </w:rPr>
        <w:t> </w:t>
      </w:r>
      <w:r>
        <w:rPr/>
        <w:t>мои...",</w:t>
      </w:r>
      <w:r>
        <w:rPr>
          <w:spacing w:val="-8"/>
        </w:rPr>
        <w:t> </w:t>
      </w:r>
      <w:r>
        <w:rPr/>
        <w:t>"Меня,</w:t>
      </w:r>
      <w:r>
        <w:rPr>
          <w:spacing w:val="-8"/>
        </w:rPr>
        <w:t> </w:t>
      </w:r>
      <w:r>
        <w:rPr/>
        <w:t>во</w:t>
      </w:r>
      <w:r>
        <w:rPr>
          <w:spacing w:val="-8"/>
        </w:rPr>
        <w:t> </w:t>
      </w:r>
      <w:r>
        <w:rPr/>
        <w:t>мраке</w:t>
      </w:r>
      <w:r>
        <w:rPr>
          <w:spacing w:val="-8"/>
        </w:rPr>
        <w:t> </w:t>
      </w:r>
      <w:r>
        <w:rPr/>
        <w:t>и</w:t>
      </w:r>
      <w:r>
        <w:rPr>
          <w:spacing w:val="-7"/>
        </w:rPr>
        <w:t> </w:t>
      </w:r>
      <w:r>
        <w:rPr/>
        <w:t>в</w:t>
      </w:r>
      <w:r>
        <w:rPr>
          <w:spacing w:val="-10"/>
        </w:rPr>
        <w:t> </w:t>
      </w:r>
      <w:r>
        <w:rPr/>
        <w:t>пыли...",</w:t>
      </w:r>
      <w:r>
        <w:rPr>
          <w:spacing w:val="-8"/>
        </w:rPr>
        <w:t> </w:t>
      </w:r>
      <w:r>
        <w:rPr/>
        <w:t>"Двух</w:t>
      </w:r>
      <w:r>
        <w:rPr>
          <w:spacing w:val="-8"/>
        </w:rPr>
        <w:t> </w:t>
      </w:r>
      <w:r>
        <w:rPr/>
        <w:t>станов</w:t>
      </w:r>
      <w:r>
        <w:rPr>
          <w:spacing w:val="-8"/>
        </w:rPr>
        <w:t> </w:t>
      </w:r>
      <w:r>
        <w:rPr/>
        <w:t>не</w:t>
      </w:r>
      <w:r>
        <w:rPr>
          <w:spacing w:val="-8"/>
        </w:rPr>
        <w:t> </w:t>
      </w:r>
      <w:r>
        <w:rPr/>
        <w:t>боец,</w:t>
      </w:r>
      <w:r>
        <w:rPr>
          <w:spacing w:val="-10"/>
        </w:rPr>
        <w:t> </w:t>
      </w:r>
      <w:r>
        <w:rPr/>
        <w:t>но только гость случайный..." и другие.</w:t>
      </w:r>
    </w:p>
    <w:p>
      <w:pPr>
        <w:pStyle w:val="BodyText"/>
        <w:spacing w:before="6"/>
        <w:ind w:right="119"/>
      </w:pPr>
      <w:r>
        <w:rPr/>
        <w:t>Н.Г. Чернышевский. Роман "Что делать?" (главы по выбору). Статьи "Детство и отрочество.</w:t>
      </w:r>
      <w:r>
        <w:rPr>
          <w:spacing w:val="-4"/>
        </w:rPr>
        <w:t> </w:t>
      </w:r>
      <w:r>
        <w:rPr/>
        <w:t>Сочинение</w:t>
      </w:r>
      <w:r>
        <w:rPr>
          <w:spacing w:val="-4"/>
        </w:rPr>
        <w:t> </w:t>
      </w:r>
      <w:r>
        <w:rPr/>
        <w:t>графа</w:t>
      </w:r>
      <w:r>
        <w:rPr>
          <w:spacing w:val="-4"/>
        </w:rPr>
        <w:t> </w:t>
      </w:r>
      <w:r>
        <w:rPr/>
        <w:t>Л.Н.</w:t>
      </w:r>
      <w:r>
        <w:rPr>
          <w:spacing w:val="-4"/>
        </w:rPr>
        <w:t> </w:t>
      </w:r>
      <w:r>
        <w:rPr/>
        <w:t>Толстого.</w:t>
      </w:r>
      <w:r>
        <w:rPr>
          <w:spacing w:val="-4"/>
        </w:rPr>
        <w:t> </w:t>
      </w:r>
      <w:r>
        <w:rPr/>
        <w:t>Военные</w:t>
      </w:r>
      <w:r>
        <w:rPr>
          <w:spacing w:val="-5"/>
        </w:rPr>
        <w:t> </w:t>
      </w:r>
      <w:r>
        <w:rPr/>
        <w:t>рассказы</w:t>
      </w:r>
      <w:r>
        <w:rPr>
          <w:spacing w:val="-4"/>
        </w:rPr>
        <w:t> </w:t>
      </w:r>
      <w:r>
        <w:rPr/>
        <w:t>графа</w:t>
      </w:r>
      <w:r>
        <w:rPr>
          <w:spacing w:val="-3"/>
        </w:rPr>
        <w:t> </w:t>
      </w:r>
      <w:r>
        <w:rPr/>
        <w:t>Л.Н.</w:t>
      </w:r>
      <w:r>
        <w:rPr>
          <w:spacing w:val="-4"/>
        </w:rPr>
        <w:t> </w:t>
      </w:r>
      <w:r>
        <w:rPr/>
        <w:t>Толстого",</w:t>
      </w:r>
      <w:r>
        <w:rPr>
          <w:spacing w:val="-4"/>
        </w:rPr>
        <w:t> </w:t>
      </w:r>
      <w:r>
        <w:rPr/>
        <w:t>"Русский человек на rendez-vous. Размышления по прочтении повести г. Тургенева "Ася".</w:t>
      </w:r>
    </w:p>
    <w:p>
      <w:pPr>
        <w:pStyle w:val="BodyText"/>
        <w:spacing w:before="4"/>
        <w:ind w:right="119"/>
      </w:pPr>
      <w:r>
        <w:rPr/>
        <w:t>Ф.М. Достоевский. Роман "Преступление и наказание". Повести и романы (одно произведение</w:t>
      </w:r>
      <w:r>
        <w:rPr>
          <w:spacing w:val="-3"/>
        </w:rPr>
        <w:t> </w:t>
      </w:r>
      <w:r>
        <w:rPr/>
        <w:t>по</w:t>
      </w:r>
      <w:r>
        <w:rPr>
          <w:spacing w:val="-2"/>
        </w:rPr>
        <w:t> </w:t>
      </w:r>
      <w:r>
        <w:rPr/>
        <w:t>выбору).</w:t>
      </w:r>
      <w:r>
        <w:rPr>
          <w:spacing w:val="-3"/>
        </w:rPr>
        <w:t> </w:t>
      </w:r>
      <w:r>
        <w:rPr/>
        <w:t>Например,</w:t>
      </w:r>
      <w:r>
        <w:rPr>
          <w:spacing w:val="-2"/>
        </w:rPr>
        <w:t> </w:t>
      </w:r>
      <w:r>
        <w:rPr/>
        <w:t>"Неточка</w:t>
      </w:r>
      <w:r>
        <w:rPr>
          <w:spacing w:val="-1"/>
        </w:rPr>
        <w:t> </w:t>
      </w:r>
      <w:r>
        <w:rPr/>
        <w:t>Незванова",</w:t>
      </w:r>
      <w:r>
        <w:rPr>
          <w:spacing w:val="-2"/>
        </w:rPr>
        <w:t> </w:t>
      </w:r>
      <w:r>
        <w:rPr/>
        <w:t>"Сон</w:t>
      </w:r>
      <w:r>
        <w:rPr>
          <w:spacing w:val="-1"/>
        </w:rPr>
        <w:t> </w:t>
      </w:r>
      <w:r>
        <w:rPr/>
        <w:t>смешного</w:t>
      </w:r>
      <w:r>
        <w:rPr>
          <w:spacing w:val="-2"/>
        </w:rPr>
        <w:t> </w:t>
      </w:r>
      <w:r>
        <w:rPr/>
        <w:t>человека",</w:t>
      </w:r>
      <w:r>
        <w:rPr>
          <w:spacing w:val="-2"/>
        </w:rPr>
        <w:t> </w:t>
      </w:r>
      <w:r>
        <w:rPr/>
        <w:t>"Идиот", "Подросток" и другие.</w:t>
      </w:r>
    </w:p>
    <w:p>
      <w:pPr>
        <w:pStyle w:val="BodyText"/>
        <w:spacing w:before="5"/>
        <w:ind w:right="120"/>
      </w:pPr>
      <w:r>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pPr>
        <w:pStyle w:val="BodyText"/>
        <w:spacing w:before="5"/>
        <w:ind w:right="118"/>
      </w:pPr>
      <w:r>
        <w:rPr/>
        <w:t>М.Е.</w:t>
      </w:r>
      <w:r>
        <w:rPr>
          <w:spacing w:val="-10"/>
        </w:rPr>
        <w:t> </w:t>
      </w:r>
      <w:r>
        <w:rPr/>
        <w:t>Салтыков-Щедрин.</w:t>
      </w:r>
      <w:r>
        <w:rPr>
          <w:spacing w:val="-10"/>
        </w:rPr>
        <w:t> </w:t>
      </w:r>
      <w:r>
        <w:rPr/>
        <w:t>Роман-хроника</w:t>
      </w:r>
      <w:r>
        <w:rPr>
          <w:spacing w:val="-11"/>
        </w:rPr>
        <w:t> </w:t>
      </w:r>
      <w:r>
        <w:rPr/>
        <w:t>"История</w:t>
      </w:r>
      <w:r>
        <w:rPr>
          <w:spacing w:val="-10"/>
        </w:rPr>
        <w:t> </w:t>
      </w:r>
      <w:r>
        <w:rPr/>
        <w:t>одного</w:t>
      </w:r>
      <w:r>
        <w:rPr>
          <w:spacing w:val="-10"/>
        </w:rPr>
        <w:t> </w:t>
      </w:r>
      <w:r>
        <w:rPr/>
        <w:t>города"</w:t>
      </w:r>
      <w:r>
        <w:rPr>
          <w:spacing w:val="-10"/>
        </w:rPr>
        <w:t> </w:t>
      </w:r>
      <w:r>
        <w:rPr/>
        <w:t>(не</w:t>
      </w:r>
      <w:r>
        <w:rPr>
          <w:spacing w:val="-10"/>
        </w:rPr>
        <w:t> </w:t>
      </w:r>
      <w:r>
        <w:rPr/>
        <w:t>менее</w:t>
      </w:r>
      <w:r>
        <w:rPr>
          <w:spacing w:val="-8"/>
        </w:rPr>
        <w:t> </w:t>
      </w:r>
      <w:r>
        <w:rPr/>
        <w:t>четырех</w:t>
      </w:r>
      <w:r>
        <w:rPr>
          <w:spacing w:val="-10"/>
        </w:rPr>
        <w:t> </w:t>
      </w:r>
      <w:r>
        <w:rPr/>
        <w:t>глав по</w:t>
      </w:r>
      <w:r>
        <w:rPr>
          <w:spacing w:val="-15"/>
        </w:rPr>
        <w:t> </w:t>
      </w:r>
      <w:r>
        <w:rPr/>
        <w:t>выбору).</w:t>
      </w:r>
      <w:r>
        <w:rPr>
          <w:spacing w:val="-15"/>
        </w:rPr>
        <w:t> </w:t>
      </w:r>
      <w:r>
        <w:rPr/>
        <w:t>Например,</w:t>
      </w:r>
      <w:r>
        <w:rPr>
          <w:spacing w:val="-15"/>
        </w:rPr>
        <w:t> </w:t>
      </w:r>
      <w:r>
        <w:rPr/>
        <w:t>главы</w:t>
      </w:r>
      <w:r>
        <w:rPr>
          <w:spacing w:val="-15"/>
        </w:rPr>
        <w:t> </w:t>
      </w:r>
      <w:r>
        <w:rPr/>
        <w:t>"О</w:t>
      </w:r>
      <w:r>
        <w:rPr>
          <w:spacing w:val="-15"/>
        </w:rPr>
        <w:t> </w:t>
      </w:r>
      <w:r>
        <w:rPr/>
        <w:t>корени</w:t>
      </w:r>
      <w:r>
        <w:rPr>
          <w:spacing w:val="-15"/>
        </w:rPr>
        <w:t> </w:t>
      </w:r>
      <w:r>
        <w:rPr/>
        <w:t>происхождения</w:t>
      </w:r>
      <w:r>
        <w:rPr>
          <w:spacing w:val="-15"/>
        </w:rPr>
        <w:t> </w:t>
      </w:r>
      <w:r>
        <w:rPr/>
        <w:t>глуповцев",</w:t>
      </w:r>
      <w:r>
        <w:rPr>
          <w:spacing w:val="-15"/>
        </w:rPr>
        <w:t> </w:t>
      </w:r>
      <w:r>
        <w:rPr/>
        <w:t>"Опись</w:t>
      </w:r>
      <w:r>
        <w:rPr>
          <w:spacing w:val="-15"/>
        </w:rPr>
        <w:t> </w:t>
      </w:r>
      <w:r>
        <w:rPr/>
        <w:t>градоначальникам", "Органчик",</w:t>
      </w:r>
      <w:r>
        <w:rPr>
          <w:spacing w:val="-4"/>
        </w:rPr>
        <w:t> </w:t>
      </w:r>
      <w:r>
        <w:rPr/>
        <w:t>"Подтверждение</w:t>
      </w:r>
      <w:r>
        <w:rPr>
          <w:spacing w:val="-6"/>
        </w:rPr>
        <w:t> </w:t>
      </w:r>
      <w:r>
        <w:rPr/>
        <w:t>покаяния"</w:t>
      </w:r>
      <w:r>
        <w:rPr>
          <w:spacing w:val="-4"/>
        </w:rPr>
        <w:t> </w:t>
      </w:r>
      <w:r>
        <w:rPr/>
        <w:t>и</w:t>
      </w:r>
      <w:r>
        <w:rPr>
          <w:spacing w:val="-4"/>
        </w:rPr>
        <w:t> </w:t>
      </w:r>
      <w:r>
        <w:rPr/>
        <w:t>другие.</w:t>
      </w:r>
      <w:r>
        <w:rPr>
          <w:spacing w:val="-5"/>
        </w:rPr>
        <w:t> </w:t>
      </w:r>
      <w:r>
        <w:rPr/>
        <w:t>Сказки</w:t>
      </w:r>
      <w:r>
        <w:rPr>
          <w:spacing w:val="-4"/>
        </w:rPr>
        <w:t> </w:t>
      </w:r>
      <w:r>
        <w:rPr/>
        <w:t>(не</w:t>
      </w:r>
      <w:r>
        <w:rPr>
          <w:spacing w:val="-5"/>
        </w:rPr>
        <w:t> </w:t>
      </w:r>
      <w:r>
        <w:rPr/>
        <w:t>менее</w:t>
      </w:r>
      <w:r>
        <w:rPr>
          <w:spacing w:val="-6"/>
        </w:rPr>
        <w:t> </w:t>
      </w:r>
      <w:r>
        <w:rPr/>
        <w:t>трех</w:t>
      </w:r>
      <w:r>
        <w:rPr>
          <w:spacing w:val="-5"/>
        </w:rPr>
        <w:t> </w:t>
      </w:r>
      <w:r>
        <w:rPr/>
        <w:t>по</w:t>
      </w:r>
      <w:r>
        <w:rPr>
          <w:spacing w:val="-5"/>
        </w:rPr>
        <w:t> </w:t>
      </w:r>
      <w:r>
        <w:rPr/>
        <w:t>выбору).</w:t>
      </w:r>
      <w:r>
        <w:rPr>
          <w:spacing w:val="-3"/>
        </w:rPr>
        <w:t> </w:t>
      </w:r>
      <w:r>
        <w:rPr/>
        <w:t>Например, "Пропала совесть", "Медведь на воеводстве", "Карась-идеалист", "Коняга" и другие.</w:t>
      </w:r>
    </w:p>
    <w:p>
      <w:pPr>
        <w:pStyle w:val="BodyText"/>
        <w:spacing w:before="8"/>
        <w:ind w:right="120"/>
      </w:pPr>
      <w:r>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pPr>
        <w:pStyle w:val="BodyText"/>
        <w:spacing w:before="5"/>
        <w:ind w:right="120"/>
      </w:pPr>
      <w:r>
        <w:rPr/>
        <w:t>А.П.</w:t>
      </w:r>
      <w:r>
        <w:rPr>
          <w:spacing w:val="-7"/>
        </w:rPr>
        <w:t> </w:t>
      </w:r>
      <w:r>
        <w:rPr/>
        <w:t>Чехов.</w:t>
      </w:r>
      <w:r>
        <w:rPr>
          <w:spacing w:val="-8"/>
        </w:rPr>
        <w:t> </w:t>
      </w:r>
      <w:r>
        <w:rPr/>
        <w:t>Рассказы</w:t>
      </w:r>
      <w:r>
        <w:rPr>
          <w:spacing w:val="-8"/>
        </w:rPr>
        <w:t> </w:t>
      </w:r>
      <w:r>
        <w:rPr/>
        <w:t>(не</w:t>
      </w:r>
      <w:r>
        <w:rPr>
          <w:spacing w:val="-8"/>
        </w:rPr>
        <w:t> </w:t>
      </w:r>
      <w:r>
        <w:rPr/>
        <w:t>менее</w:t>
      </w:r>
      <w:r>
        <w:rPr>
          <w:spacing w:val="-8"/>
        </w:rPr>
        <w:t> </w:t>
      </w:r>
      <w:r>
        <w:rPr/>
        <w:t>пяти</w:t>
      </w:r>
      <w:r>
        <w:rPr>
          <w:spacing w:val="-6"/>
        </w:rPr>
        <w:t> </w:t>
      </w:r>
      <w:r>
        <w:rPr/>
        <w:t>по</w:t>
      </w:r>
      <w:r>
        <w:rPr>
          <w:spacing w:val="-7"/>
        </w:rPr>
        <w:t> </w:t>
      </w:r>
      <w:r>
        <w:rPr/>
        <w:t>выбору).</w:t>
      </w:r>
      <w:r>
        <w:rPr>
          <w:spacing w:val="-8"/>
        </w:rPr>
        <w:t> </w:t>
      </w:r>
      <w:r>
        <w:rPr/>
        <w:t>Например,</w:t>
      </w:r>
      <w:r>
        <w:rPr>
          <w:spacing w:val="-7"/>
        </w:rPr>
        <w:t> </w:t>
      </w:r>
      <w:r>
        <w:rPr/>
        <w:t>"Студент",</w:t>
      </w:r>
      <w:r>
        <w:rPr>
          <w:spacing w:val="-10"/>
        </w:rPr>
        <w:t> </w:t>
      </w:r>
      <w:r>
        <w:rPr/>
        <w:t>"Ионыч",</w:t>
      </w:r>
      <w:r>
        <w:rPr>
          <w:spacing w:val="-7"/>
        </w:rPr>
        <w:t> </w:t>
      </w:r>
      <w:r>
        <w:rPr/>
        <w:t>"Дама</w:t>
      </w:r>
      <w:r>
        <w:rPr>
          <w:spacing w:val="-6"/>
        </w:rPr>
        <w:t> </w:t>
      </w:r>
      <w:r>
        <w:rPr/>
        <w:t>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pPr>
        <w:pStyle w:val="ListParagraph"/>
        <w:numPr>
          <w:ilvl w:val="2"/>
          <w:numId w:val="11"/>
        </w:numPr>
        <w:tabs>
          <w:tab w:pos="1750" w:val="left" w:leader="none"/>
        </w:tabs>
        <w:spacing w:line="240" w:lineRule="auto" w:before="5" w:after="0"/>
        <w:ind w:left="1750" w:right="0" w:hanging="720"/>
        <w:jc w:val="both"/>
        <w:rPr>
          <w:sz w:val="24"/>
        </w:rPr>
      </w:pPr>
      <w:r>
        <w:rPr>
          <w:sz w:val="24"/>
        </w:rPr>
        <w:t>Литературная</w:t>
      </w:r>
      <w:r>
        <w:rPr>
          <w:spacing w:val="-5"/>
          <w:sz w:val="24"/>
        </w:rPr>
        <w:t> </w:t>
      </w:r>
      <w:r>
        <w:rPr>
          <w:sz w:val="24"/>
        </w:rPr>
        <w:t>критика</w:t>
      </w:r>
      <w:r>
        <w:rPr>
          <w:spacing w:val="-4"/>
          <w:sz w:val="24"/>
        </w:rPr>
        <w:t> </w:t>
      </w:r>
      <w:r>
        <w:rPr>
          <w:sz w:val="24"/>
        </w:rPr>
        <w:t>второй</w:t>
      </w:r>
      <w:r>
        <w:rPr>
          <w:spacing w:val="-4"/>
          <w:sz w:val="24"/>
        </w:rPr>
        <w:t> </w:t>
      </w:r>
      <w:r>
        <w:rPr>
          <w:sz w:val="24"/>
        </w:rPr>
        <w:t>половины</w:t>
      </w:r>
      <w:r>
        <w:rPr>
          <w:spacing w:val="-7"/>
          <w:sz w:val="24"/>
        </w:rPr>
        <w:t> </w:t>
      </w:r>
      <w:r>
        <w:rPr>
          <w:sz w:val="24"/>
        </w:rPr>
        <w:t>XIX</w:t>
      </w:r>
      <w:r>
        <w:rPr>
          <w:spacing w:val="-5"/>
          <w:sz w:val="24"/>
        </w:rPr>
        <w:t> </w:t>
      </w:r>
      <w:r>
        <w:rPr>
          <w:spacing w:val="-2"/>
          <w:sz w:val="24"/>
        </w:rPr>
        <w:t>века.</w:t>
      </w:r>
    </w:p>
    <w:p>
      <w:pPr>
        <w:pStyle w:val="BodyText"/>
        <w:spacing w:before="5"/>
        <w:ind w:right="118"/>
      </w:pPr>
      <w:r>
        <w:rPr/>
        <w:t>Статьи</w:t>
      </w:r>
      <w:r>
        <w:rPr>
          <w:spacing w:val="-14"/>
        </w:rPr>
        <w:t> </w:t>
      </w:r>
      <w:r>
        <w:rPr/>
        <w:t>Н.А.</w:t>
      </w:r>
      <w:r>
        <w:rPr>
          <w:spacing w:val="-13"/>
        </w:rPr>
        <w:t> </w:t>
      </w:r>
      <w:r>
        <w:rPr/>
        <w:t>Добролюбова</w:t>
      </w:r>
      <w:r>
        <w:rPr>
          <w:spacing w:val="-14"/>
        </w:rPr>
        <w:t> </w:t>
      </w:r>
      <w:r>
        <w:rPr/>
        <w:t>"Луч</w:t>
      </w:r>
      <w:r>
        <w:rPr>
          <w:spacing w:val="-12"/>
        </w:rPr>
        <w:t> </w:t>
      </w:r>
      <w:r>
        <w:rPr/>
        <w:t>света</w:t>
      </w:r>
      <w:r>
        <w:rPr>
          <w:spacing w:val="-13"/>
        </w:rPr>
        <w:t> </w:t>
      </w:r>
      <w:r>
        <w:rPr/>
        <w:t>в</w:t>
      </w:r>
      <w:r>
        <w:rPr>
          <w:spacing w:val="-14"/>
        </w:rPr>
        <w:t> </w:t>
      </w:r>
      <w:r>
        <w:rPr/>
        <w:t>темном</w:t>
      </w:r>
      <w:r>
        <w:rPr>
          <w:spacing w:val="-14"/>
        </w:rPr>
        <w:t> </w:t>
      </w:r>
      <w:r>
        <w:rPr/>
        <w:t>царстве",</w:t>
      </w:r>
      <w:r>
        <w:rPr>
          <w:spacing w:val="-13"/>
        </w:rPr>
        <w:t> </w:t>
      </w:r>
      <w:r>
        <w:rPr/>
        <w:t>"Что</w:t>
      </w:r>
      <w:r>
        <w:rPr>
          <w:spacing w:val="-15"/>
        </w:rPr>
        <w:t> </w:t>
      </w:r>
      <w:r>
        <w:rPr/>
        <w:t>такое</w:t>
      </w:r>
      <w:r>
        <w:rPr>
          <w:spacing w:val="-13"/>
        </w:rPr>
        <w:t> </w:t>
      </w:r>
      <w:r>
        <w:rPr/>
        <w:t>обломовщина?",</w:t>
      </w:r>
      <w:r>
        <w:rPr>
          <w:spacing w:val="-13"/>
        </w:rPr>
        <w:t> </w:t>
      </w:r>
      <w:r>
        <w:rPr/>
        <w:t>Д.И. Писарева "Базаров", "Мотивы русской драмы", А.В. Дружинина "Обломов". Роман И.А. Гончарова",</w:t>
      </w:r>
      <w:r>
        <w:rPr>
          <w:spacing w:val="-1"/>
        </w:rPr>
        <w:t> </w:t>
      </w:r>
      <w:r>
        <w:rPr/>
        <w:t>А.А.</w:t>
      </w:r>
      <w:r>
        <w:rPr>
          <w:spacing w:val="-1"/>
        </w:rPr>
        <w:t> </w:t>
      </w:r>
      <w:r>
        <w:rPr/>
        <w:t>Григорьева</w:t>
      </w:r>
      <w:r>
        <w:rPr>
          <w:spacing w:val="-3"/>
        </w:rPr>
        <w:t> </w:t>
      </w:r>
      <w:r>
        <w:rPr/>
        <w:t>"После</w:t>
      </w:r>
      <w:r>
        <w:rPr>
          <w:spacing w:val="-2"/>
        </w:rPr>
        <w:t> </w:t>
      </w:r>
      <w:r>
        <w:rPr/>
        <w:t>"Грозы"</w:t>
      </w:r>
      <w:r>
        <w:rPr>
          <w:spacing w:val="-4"/>
        </w:rPr>
        <w:t> </w:t>
      </w:r>
      <w:r>
        <w:rPr/>
        <w:t>Островского",</w:t>
      </w:r>
      <w:r>
        <w:rPr>
          <w:spacing w:val="-1"/>
        </w:rPr>
        <w:t> </w:t>
      </w:r>
      <w:r>
        <w:rPr/>
        <w:t>Н.Н.</w:t>
      </w:r>
      <w:r>
        <w:rPr>
          <w:spacing w:val="-1"/>
        </w:rPr>
        <w:t> </w:t>
      </w:r>
      <w:r>
        <w:rPr/>
        <w:t>Страхова</w:t>
      </w:r>
      <w:r>
        <w:rPr>
          <w:spacing w:val="-3"/>
        </w:rPr>
        <w:t> </w:t>
      </w:r>
      <w:r>
        <w:rPr/>
        <w:t>"Сочинения</w:t>
      </w:r>
      <w:r>
        <w:rPr>
          <w:spacing w:val="-4"/>
        </w:rPr>
        <w:t> </w:t>
      </w:r>
      <w:r>
        <w:rPr/>
        <w:t>гр.</w:t>
      </w:r>
      <w:r>
        <w:rPr>
          <w:spacing w:val="-1"/>
        </w:rPr>
        <w:t> </w:t>
      </w:r>
      <w:r>
        <w:rPr/>
        <w:t>Л.Н. Толстого" и другие (не менее трех статей по выбору в соответствии с изучаемым художественным произведением).</w:t>
      </w:r>
    </w:p>
    <w:p>
      <w:pPr>
        <w:pStyle w:val="ListParagraph"/>
        <w:numPr>
          <w:ilvl w:val="2"/>
          <w:numId w:val="11"/>
        </w:numPr>
        <w:tabs>
          <w:tab w:pos="1750" w:val="left" w:leader="none"/>
        </w:tabs>
        <w:spacing w:line="240" w:lineRule="auto" w:before="5" w:after="0"/>
        <w:ind w:left="1750" w:right="0" w:hanging="720"/>
        <w:jc w:val="both"/>
        <w:rPr>
          <w:sz w:val="24"/>
        </w:rPr>
      </w:pPr>
      <w:r>
        <w:rPr>
          <w:sz w:val="24"/>
        </w:rPr>
        <w:t>Литература</w:t>
      </w:r>
      <w:r>
        <w:rPr>
          <w:spacing w:val="-6"/>
          <w:sz w:val="24"/>
        </w:rPr>
        <w:t> </w:t>
      </w:r>
      <w:r>
        <w:rPr>
          <w:sz w:val="24"/>
        </w:rPr>
        <w:t>народов</w:t>
      </w:r>
      <w:r>
        <w:rPr>
          <w:spacing w:val="-4"/>
          <w:sz w:val="24"/>
        </w:rPr>
        <w:t> </w:t>
      </w:r>
      <w:r>
        <w:rPr>
          <w:spacing w:val="-2"/>
          <w:sz w:val="24"/>
        </w:rPr>
        <w:t>России.</w:t>
      </w:r>
    </w:p>
    <w:p>
      <w:pPr>
        <w:pStyle w:val="BodyText"/>
        <w:spacing w:before="5"/>
        <w:ind w:right="121"/>
      </w:pPr>
      <w:r>
        <w:rPr/>
        <w:t>Стихотворения и поэмы (одно произведение по выбору). Например, стихотворения Г. Тукая, стихотворения и поэма "Фатима" К. Хетагурова и другие.</w:t>
      </w:r>
    </w:p>
    <w:p>
      <w:pPr>
        <w:pStyle w:val="ListParagraph"/>
        <w:numPr>
          <w:ilvl w:val="2"/>
          <w:numId w:val="11"/>
        </w:numPr>
        <w:tabs>
          <w:tab w:pos="1750" w:val="left" w:leader="none"/>
        </w:tabs>
        <w:spacing w:line="240" w:lineRule="auto" w:before="5" w:after="0"/>
        <w:ind w:left="1750" w:right="0" w:hanging="720"/>
        <w:jc w:val="both"/>
        <w:rPr>
          <w:sz w:val="24"/>
        </w:rPr>
      </w:pPr>
      <w:r>
        <w:rPr>
          <w:sz w:val="24"/>
        </w:rPr>
        <w:t>Зарубежная</w:t>
      </w:r>
      <w:r>
        <w:rPr>
          <w:spacing w:val="-5"/>
          <w:sz w:val="24"/>
        </w:rPr>
        <w:t> </w:t>
      </w:r>
      <w:r>
        <w:rPr>
          <w:spacing w:val="-2"/>
          <w:sz w:val="24"/>
        </w:rPr>
        <w:t>литература.</w:t>
      </w:r>
    </w:p>
    <w:p>
      <w:pPr>
        <w:pStyle w:val="BodyText"/>
        <w:spacing w:before="4"/>
        <w:ind w:right="123"/>
      </w:pPr>
      <w:r>
        <w:rPr/>
        <w:t>Зарубежная</w:t>
      </w:r>
      <w:r>
        <w:rPr>
          <w:spacing w:val="-6"/>
        </w:rPr>
        <w:t> </w:t>
      </w:r>
      <w:r>
        <w:rPr/>
        <w:t>проза</w:t>
      </w:r>
      <w:r>
        <w:rPr>
          <w:spacing w:val="-7"/>
        </w:rPr>
        <w:t> </w:t>
      </w:r>
      <w:r>
        <w:rPr/>
        <w:t>второй</w:t>
      </w:r>
      <w:r>
        <w:rPr>
          <w:spacing w:val="-5"/>
        </w:rPr>
        <w:t> </w:t>
      </w:r>
      <w:r>
        <w:rPr/>
        <w:t>половины</w:t>
      </w:r>
      <w:r>
        <w:rPr>
          <w:spacing w:val="-6"/>
        </w:rPr>
        <w:t> </w:t>
      </w:r>
      <w:r>
        <w:rPr/>
        <w:t>XIX</w:t>
      </w:r>
      <w:r>
        <w:rPr>
          <w:spacing w:val="-6"/>
        </w:rPr>
        <w:t> </w:t>
      </w:r>
      <w:r>
        <w:rPr/>
        <w:t>века</w:t>
      </w:r>
      <w:r>
        <w:rPr>
          <w:spacing w:val="-7"/>
        </w:rPr>
        <w:t> </w:t>
      </w:r>
      <w:r>
        <w:rPr/>
        <w:t>(одно</w:t>
      </w:r>
      <w:r>
        <w:rPr>
          <w:spacing w:val="-6"/>
        </w:rPr>
        <w:t> </w:t>
      </w:r>
      <w:r>
        <w:rPr/>
        <w:t>произведение</w:t>
      </w:r>
      <w:r>
        <w:rPr>
          <w:spacing w:val="-7"/>
        </w:rPr>
        <w:t> </w:t>
      </w:r>
      <w:r>
        <w:rPr/>
        <w:t>по</w:t>
      </w:r>
      <w:r>
        <w:rPr>
          <w:spacing w:val="-6"/>
        </w:rPr>
        <w:t> </w:t>
      </w:r>
      <w:r>
        <w:rPr/>
        <w:t>выбору).</w:t>
      </w:r>
      <w:r>
        <w:rPr>
          <w:spacing w:val="-6"/>
        </w:rPr>
        <w:t> </w:t>
      </w:r>
      <w:r>
        <w:rPr/>
        <w:t>Например, произведения Ч. Диккенса "Дэвид Копперфилд", "Большие надежды", Г. Флобера "Мадам Бовари", Э. Золя "Творчество", Г. Де Мопассана "Милый друг" и другие.</w:t>
      </w:r>
    </w:p>
    <w:p>
      <w:pPr>
        <w:pStyle w:val="BodyText"/>
        <w:spacing w:before="6"/>
        <w:ind w:right="122"/>
      </w:pPr>
      <w:r>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w:t>
      </w:r>
      <w:r>
        <w:rPr>
          <w:spacing w:val="-2"/>
        </w:rPr>
        <w:t>других.</w:t>
      </w:r>
    </w:p>
    <w:p>
      <w:pPr>
        <w:pStyle w:val="BodyText"/>
        <w:spacing w:before="5"/>
        <w:ind w:left="1030" w:firstLine="0"/>
      </w:pPr>
      <w:r>
        <w:rPr/>
        <w:t>Зарубежная</w:t>
      </w:r>
      <w:r>
        <w:rPr>
          <w:spacing w:val="40"/>
        </w:rPr>
        <w:t> </w:t>
      </w:r>
      <w:r>
        <w:rPr/>
        <w:t>драматургия</w:t>
      </w:r>
      <w:r>
        <w:rPr>
          <w:spacing w:val="42"/>
        </w:rPr>
        <w:t> </w:t>
      </w:r>
      <w:r>
        <w:rPr/>
        <w:t>второй</w:t>
      </w:r>
      <w:r>
        <w:rPr>
          <w:spacing w:val="41"/>
        </w:rPr>
        <w:t> </w:t>
      </w:r>
      <w:r>
        <w:rPr/>
        <w:t>половины</w:t>
      </w:r>
      <w:r>
        <w:rPr>
          <w:spacing w:val="41"/>
        </w:rPr>
        <w:t> </w:t>
      </w:r>
      <w:r>
        <w:rPr/>
        <w:t>XIX</w:t>
      </w:r>
      <w:r>
        <w:rPr>
          <w:spacing w:val="42"/>
        </w:rPr>
        <w:t> </w:t>
      </w:r>
      <w:r>
        <w:rPr/>
        <w:t>века</w:t>
      </w:r>
      <w:r>
        <w:rPr>
          <w:spacing w:val="41"/>
        </w:rPr>
        <w:t> </w:t>
      </w:r>
      <w:r>
        <w:rPr/>
        <w:t>(одно</w:t>
      </w:r>
      <w:r>
        <w:rPr>
          <w:spacing w:val="42"/>
        </w:rPr>
        <w:t> </w:t>
      </w:r>
      <w:r>
        <w:rPr/>
        <w:t>произведение</w:t>
      </w:r>
      <w:r>
        <w:rPr>
          <w:spacing w:val="41"/>
        </w:rPr>
        <w:t> </w:t>
      </w:r>
      <w:r>
        <w:rPr/>
        <w:t>по</w:t>
      </w:r>
      <w:r>
        <w:rPr>
          <w:spacing w:val="43"/>
        </w:rPr>
        <w:t> </w:t>
      </w:r>
      <w:r>
        <w:rPr>
          <w:spacing w:val="-2"/>
        </w:rPr>
        <w:t>выбору).</w:t>
      </w:r>
    </w:p>
    <w:p>
      <w:pPr>
        <w:pStyle w:val="BodyText"/>
        <w:ind w:firstLine="0"/>
      </w:pPr>
      <w:r>
        <w:rPr/>
        <w:t>Например,</w:t>
      </w:r>
      <w:r>
        <w:rPr>
          <w:spacing w:val="-4"/>
        </w:rPr>
        <w:t> </w:t>
      </w:r>
      <w:r>
        <w:rPr/>
        <w:t>пьесы</w:t>
      </w:r>
      <w:r>
        <w:rPr>
          <w:spacing w:val="-2"/>
        </w:rPr>
        <w:t> </w:t>
      </w:r>
      <w:r>
        <w:rPr/>
        <w:t>Г.</w:t>
      </w:r>
      <w:r>
        <w:rPr>
          <w:spacing w:val="-2"/>
        </w:rPr>
        <w:t> </w:t>
      </w:r>
      <w:r>
        <w:rPr/>
        <w:t>Ибсена</w:t>
      </w:r>
      <w:r>
        <w:rPr>
          <w:spacing w:val="-3"/>
        </w:rPr>
        <w:t> </w:t>
      </w:r>
      <w:r>
        <w:rPr/>
        <w:t>"Кукольный</w:t>
      </w:r>
      <w:r>
        <w:rPr>
          <w:spacing w:val="-3"/>
        </w:rPr>
        <w:t> </w:t>
      </w:r>
      <w:r>
        <w:rPr/>
        <w:t>дом",</w:t>
      </w:r>
      <w:r>
        <w:rPr>
          <w:spacing w:val="-2"/>
        </w:rPr>
        <w:t> </w:t>
      </w:r>
      <w:r>
        <w:rPr/>
        <w:t>"Пер</w:t>
      </w:r>
      <w:r>
        <w:rPr>
          <w:spacing w:val="-2"/>
        </w:rPr>
        <w:t> </w:t>
      </w:r>
      <w:r>
        <w:rPr/>
        <w:t>Гюнт"</w:t>
      </w:r>
      <w:r>
        <w:rPr>
          <w:spacing w:val="-2"/>
        </w:rPr>
        <w:t> </w:t>
      </w:r>
      <w:r>
        <w:rPr/>
        <w:t>и</w:t>
      </w:r>
      <w:r>
        <w:rPr>
          <w:spacing w:val="-3"/>
        </w:rPr>
        <w:t> </w:t>
      </w:r>
      <w:r>
        <w:rPr>
          <w:spacing w:val="-2"/>
        </w:rPr>
        <w:t>другие.</w:t>
      </w:r>
    </w:p>
    <w:p>
      <w:pPr>
        <w:pStyle w:val="BodyText"/>
        <w:spacing w:before="9"/>
        <w:ind w:left="0" w:firstLine="0"/>
        <w:jc w:val="left"/>
      </w:pPr>
    </w:p>
    <w:p>
      <w:pPr>
        <w:pStyle w:val="ListParagraph"/>
        <w:numPr>
          <w:ilvl w:val="1"/>
          <w:numId w:val="11"/>
        </w:numPr>
        <w:tabs>
          <w:tab w:pos="1570" w:val="left" w:leader="none"/>
        </w:tabs>
        <w:spacing w:line="240" w:lineRule="auto" w:before="0" w:after="0"/>
        <w:ind w:left="1570" w:right="0" w:hanging="540"/>
        <w:jc w:val="left"/>
        <w:rPr>
          <w:sz w:val="24"/>
        </w:rPr>
      </w:pPr>
      <w:r>
        <w:rPr>
          <w:sz w:val="24"/>
        </w:rPr>
        <w:t>Содержание</w:t>
      </w:r>
      <w:r>
        <w:rPr>
          <w:spacing w:val="-3"/>
          <w:sz w:val="24"/>
        </w:rPr>
        <w:t> </w:t>
      </w:r>
      <w:r>
        <w:rPr>
          <w:sz w:val="24"/>
        </w:rPr>
        <w:t>обучения</w:t>
      </w:r>
      <w:r>
        <w:rPr>
          <w:spacing w:val="-1"/>
          <w:sz w:val="24"/>
        </w:rPr>
        <w:t> </w:t>
      </w:r>
      <w:r>
        <w:rPr>
          <w:sz w:val="24"/>
        </w:rPr>
        <w:t>в</w:t>
      </w:r>
      <w:r>
        <w:rPr>
          <w:spacing w:val="-2"/>
          <w:sz w:val="24"/>
        </w:rPr>
        <w:t> </w:t>
      </w:r>
      <w:r>
        <w:rPr>
          <w:sz w:val="24"/>
        </w:rPr>
        <w:t>11</w:t>
      </w:r>
      <w:r>
        <w:rPr>
          <w:spacing w:val="-1"/>
          <w:sz w:val="24"/>
        </w:rPr>
        <w:t> </w:t>
      </w:r>
      <w:r>
        <w:rPr>
          <w:spacing w:val="-2"/>
          <w:sz w:val="24"/>
        </w:rPr>
        <w:t>классе.</w:t>
      </w:r>
    </w:p>
    <w:p>
      <w:pPr>
        <w:pStyle w:val="ListParagraph"/>
        <w:numPr>
          <w:ilvl w:val="2"/>
          <w:numId w:val="11"/>
        </w:numPr>
        <w:tabs>
          <w:tab w:pos="1750" w:val="left" w:leader="none"/>
        </w:tabs>
        <w:spacing w:line="240" w:lineRule="auto" w:before="5" w:after="0"/>
        <w:ind w:left="1750" w:right="0" w:hanging="720"/>
        <w:jc w:val="left"/>
        <w:rPr>
          <w:sz w:val="24"/>
        </w:rPr>
      </w:pPr>
      <w:r>
        <w:rPr>
          <w:sz w:val="24"/>
        </w:rPr>
        <w:t>Литература</w:t>
      </w:r>
      <w:r>
        <w:rPr>
          <w:spacing w:val="-2"/>
          <w:sz w:val="24"/>
        </w:rPr>
        <w:t> </w:t>
      </w:r>
      <w:r>
        <w:rPr>
          <w:sz w:val="24"/>
        </w:rPr>
        <w:t>конца</w:t>
      </w:r>
      <w:r>
        <w:rPr>
          <w:spacing w:val="-3"/>
          <w:sz w:val="24"/>
        </w:rPr>
        <w:t> </w:t>
      </w:r>
      <w:r>
        <w:rPr>
          <w:sz w:val="24"/>
        </w:rPr>
        <w:t>XIX</w:t>
      </w:r>
      <w:r>
        <w:rPr>
          <w:spacing w:val="-1"/>
          <w:sz w:val="24"/>
        </w:rPr>
        <w:t> </w:t>
      </w:r>
      <w:r>
        <w:rPr>
          <w:sz w:val="24"/>
        </w:rPr>
        <w:t>-</w:t>
      </w:r>
      <w:r>
        <w:rPr>
          <w:spacing w:val="-2"/>
          <w:sz w:val="24"/>
        </w:rPr>
        <w:t> </w:t>
      </w:r>
      <w:r>
        <w:rPr>
          <w:sz w:val="24"/>
        </w:rPr>
        <w:t>начала</w:t>
      </w:r>
      <w:r>
        <w:rPr>
          <w:spacing w:val="-1"/>
          <w:sz w:val="24"/>
        </w:rPr>
        <w:t> </w:t>
      </w:r>
      <w:r>
        <w:rPr>
          <w:sz w:val="24"/>
        </w:rPr>
        <w:t>XX</w:t>
      </w:r>
      <w:r>
        <w:rPr>
          <w:spacing w:val="-2"/>
          <w:sz w:val="24"/>
        </w:rPr>
        <w:t> </w:t>
      </w:r>
      <w:r>
        <w:rPr>
          <w:spacing w:val="-5"/>
          <w:sz w:val="24"/>
        </w:rPr>
        <w:t>вв.</w:t>
      </w:r>
    </w:p>
    <w:p>
      <w:pPr>
        <w:pStyle w:val="BodyText"/>
        <w:spacing w:before="5"/>
        <w:jc w:val="left"/>
      </w:pPr>
      <w:r>
        <w:rPr/>
        <w:t>А.И.</w:t>
      </w:r>
      <w:r>
        <w:rPr>
          <w:spacing w:val="-6"/>
        </w:rPr>
        <w:t> </w:t>
      </w:r>
      <w:r>
        <w:rPr/>
        <w:t>Куприн.</w:t>
      </w:r>
      <w:r>
        <w:rPr>
          <w:spacing w:val="-6"/>
        </w:rPr>
        <w:t> </w:t>
      </w:r>
      <w:r>
        <w:rPr/>
        <w:t>Рассказы</w:t>
      </w:r>
      <w:r>
        <w:rPr>
          <w:spacing w:val="-6"/>
        </w:rPr>
        <w:t> </w:t>
      </w:r>
      <w:r>
        <w:rPr/>
        <w:t>и</w:t>
      </w:r>
      <w:r>
        <w:rPr>
          <w:spacing w:val="-5"/>
        </w:rPr>
        <w:t> </w:t>
      </w:r>
      <w:r>
        <w:rPr/>
        <w:t>повести</w:t>
      </w:r>
      <w:r>
        <w:rPr>
          <w:spacing w:val="-4"/>
        </w:rPr>
        <w:t> </w:t>
      </w:r>
      <w:r>
        <w:rPr/>
        <w:t>(два</w:t>
      </w:r>
      <w:r>
        <w:rPr>
          <w:spacing w:val="-7"/>
        </w:rPr>
        <w:t> </w:t>
      </w:r>
      <w:r>
        <w:rPr/>
        <w:t>произведения</w:t>
      </w:r>
      <w:r>
        <w:rPr>
          <w:spacing w:val="-6"/>
        </w:rPr>
        <w:t> </w:t>
      </w:r>
      <w:r>
        <w:rPr/>
        <w:t>по</w:t>
      </w:r>
      <w:r>
        <w:rPr>
          <w:spacing w:val="-6"/>
        </w:rPr>
        <w:t> </w:t>
      </w:r>
      <w:r>
        <w:rPr/>
        <w:t>выбору).</w:t>
      </w:r>
      <w:r>
        <w:rPr>
          <w:spacing w:val="-6"/>
        </w:rPr>
        <w:t> </w:t>
      </w:r>
      <w:r>
        <w:rPr/>
        <w:t>Например,</w:t>
      </w:r>
      <w:r>
        <w:rPr>
          <w:spacing w:val="-6"/>
        </w:rPr>
        <w:t> </w:t>
      </w:r>
      <w:r>
        <w:rPr/>
        <w:t>"Гранатовый браслет", "Олеся", "Поединок" и другие.</w:t>
      </w:r>
    </w:p>
    <w:p>
      <w:pPr>
        <w:pStyle w:val="BodyText"/>
        <w:spacing w:before="5"/>
        <w:jc w:val="left"/>
      </w:pPr>
      <w:r>
        <w:rPr/>
        <w:t>Л.Н.</w:t>
      </w:r>
      <w:r>
        <w:rPr>
          <w:spacing w:val="40"/>
        </w:rPr>
        <w:t> </w:t>
      </w:r>
      <w:r>
        <w:rPr/>
        <w:t>Андреев.</w:t>
      </w:r>
      <w:r>
        <w:rPr>
          <w:spacing w:val="40"/>
        </w:rPr>
        <w:t> </w:t>
      </w:r>
      <w:r>
        <w:rPr/>
        <w:t>Рассказы</w:t>
      </w:r>
      <w:r>
        <w:rPr>
          <w:spacing w:val="40"/>
        </w:rPr>
        <w:t> </w:t>
      </w:r>
      <w:r>
        <w:rPr/>
        <w:t>и</w:t>
      </w:r>
      <w:r>
        <w:rPr>
          <w:spacing w:val="40"/>
        </w:rPr>
        <w:t> </w:t>
      </w:r>
      <w:r>
        <w:rPr/>
        <w:t>повести</w:t>
      </w:r>
      <w:r>
        <w:rPr>
          <w:spacing w:val="40"/>
        </w:rPr>
        <w:t> </w:t>
      </w:r>
      <w:r>
        <w:rPr/>
        <w:t>(два</w:t>
      </w:r>
      <w:r>
        <w:rPr>
          <w:spacing w:val="40"/>
        </w:rPr>
        <w:t> </w:t>
      </w:r>
      <w:r>
        <w:rPr/>
        <w:t>произведения</w:t>
      </w:r>
      <w:r>
        <w:rPr>
          <w:spacing w:val="40"/>
        </w:rPr>
        <w:t> </w:t>
      </w:r>
      <w:r>
        <w:rPr/>
        <w:t>по</w:t>
      </w:r>
      <w:r>
        <w:rPr>
          <w:spacing w:val="40"/>
        </w:rPr>
        <w:t> </w:t>
      </w:r>
      <w:r>
        <w:rPr/>
        <w:t>выбору).</w:t>
      </w:r>
      <w:r>
        <w:rPr>
          <w:spacing w:val="40"/>
        </w:rPr>
        <w:t> </w:t>
      </w:r>
      <w:r>
        <w:rPr/>
        <w:t>Например,</w:t>
      </w:r>
      <w:r>
        <w:rPr>
          <w:spacing w:val="40"/>
        </w:rPr>
        <w:t> </w:t>
      </w:r>
      <w:r>
        <w:rPr/>
        <w:t>"Иуда Искариот", "Большой шлем", "Рассказ о семи повешенных" и другие.</w:t>
      </w:r>
    </w:p>
    <w:p>
      <w:pPr>
        <w:pStyle w:val="BodyText"/>
        <w:spacing w:line="242" w:lineRule="auto" w:before="5"/>
        <w:jc w:val="left"/>
      </w:pPr>
      <w:r>
        <w:rPr/>
        <w:t>М.</w:t>
      </w:r>
      <w:r>
        <w:rPr>
          <w:spacing w:val="40"/>
        </w:rPr>
        <w:t> </w:t>
      </w:r>
      <w:r>
        <w:rPr/>
        <w:t>Горький.</w:t>
      </w:r>
      <w:r>
        <w:rPr>
          <w:spacing w:val="40"/>
        </w:rPr>
        <w:t> </w:t>
      </w:r>
      <w:r>
        <w:rPr/>
        <w:t>Рассказы,</w:t>
      </w:r>
      <w:r>
        <w:rPr>
          <w:spacing w:val="40"/>
        </w:rPr>
        <w:t> </w:t>
      </w:r>
      <w:r>
        <w:rPr/>
        <w:t>повести,</w:t>
      </w:r>
      <w:r>
        <w:rPr>
          <w:spacing w:val="40"/>
        </w:rPr>
        <w:t> </w:t>
      </w:r>
      <w:r>
        <w:rPr/>
        <w:t>романы</w:t>
      </w:r>
      <w:r>
        <w:rPr>
          <w:spacing w:val="40"/>
        </w:rPr>
        <w:t> </w:t>
      </w:r>
      <w:r>
        <w:rPr/>
        <w:t>(два</w:t>
      </w:r>
      <w:r>
        <w:rPr>
          <w:spacing w:val="40"/>
        </w:rPr>
        <w:t> </w:t>
      </w:r>
      <w:r>
        <w:rPr/>
        <w:t>произведения</w:t>
      </w:r>
      <w:r>
        <w:rPr>
          <w:spacing w:val="40"/>
        </w:rPr>
        <w:t> </w:t>
      </w:r>
      <w:r>
        <w:rPr/>
        <w:t>по</w:t>
      </w:r>
      <w:r>
        <w:rPr>
          <w:spacing w:val="40"/>
        </w:rPr>
        <w:t> </w:t>
      </w:r>
      <w:r>
        <w:rPr/>
        <w:t>выбору).</w:t>
      </w:r>
      <w:r>
        <w:rPr>
          <w:spacing w:val="40"/>
        </w:rPr>
        <w:t> </w:t>
      </w:r>
      <w:r>
        <w:rPr/>
        <w:t>Например,</w:t>
      </w:r>
      <w:r>
        <w:rPr>
          <w:spacing w:val="80"/>
          <w:w w:val="150"/>
        </w:rPr>
        <w:t> </w:t>
      </w:r>
      <w:r>
        <w:rPr/>
        <w:t>"Старуха Изергиль", "Макар Чудра", "Коновалов", "Фома Гордеев" и другие. Пьеса "На дне".</w:t>
      </w:r>
    </w:p>
    <w:p>
      <w:pPr>
        <w:pStyle w:val="BodyText"/>
        <w:spacing w:before="2"/>
        <w:ind w:left="1030" w:firstLine="0"/>
        <w:jc w:val="left"/>
      </w:pPr>
      <w:r>
        <w:rPr/>
        <w:t>Стихотворения</w:t>
      </w:r>
      <w:r>
        <w:rPr>
          <w:spacing w:val="20"/>
        </w:rPr>
        <w:t> </w:t>
      </w:r>
      <w:r>
        <w:rPr/>
        <w:t>поэтов</w:t>
      </w:r>
      <w:r>
        <w:rPr>
          <w:spacing w:val="21"/>
        </w:rPr>
        <w:t> </w:t>
      </w:r>
      <w:r>
        <w:rPr/>
        <w:t>Серебряного</w:t>
      </w:r>
      <w:r>
        <w:rPr>
          <w:spacing w:val="21"/>
        </w:rPr>
        <w:t> </w:t>
      </w:r>
      <w:r>
        <w:rPr/>
        <w:t>века</w:t>
      </w:r>
      <w:r>
        <w:rPr>
          <w:spacing w:val="20"/>
        </w:rPr>
        <w:t> </w:t>
      </w:r>
      <w:r>
        <w:rPr/>
        <w:t>(не</w:t>
      </w:r>
      <w:r>
        <w:rPr>
          <w:spacing w:val="23"/>
        </w:rPr>
        <w:t> </w:t>
      </w:r>
      <w:r>
        <w:rPr/>
        <w:t>менее</w:t>
      </w:r>
      <w:r>
        <w:rPr>
          <w:spacing w:val="20"/>
        </w:rPr>
        <w:t> </w:t>
      </w:r>
      <w:r>
        <w:rPr/>
        <w:t>трех</w:t>
      </w:r>
      <w:r>
        <w:rPr>
          <w:spacing w:val="23"/>
        </w:rPr>
        <w:t> </w:t>
      </w:r>
      <w:r>
        <w:rPr/>
        <w:t>стихотворений</w:t>
      </w:r>
      <w:r>
        <w:rPr>
          <w:spacing w:val="20"/>
        </w:rPr>
        <w:t> </w:t>
      </w:r>
      <w:r>
        <w:rPr/>
        <w:t>двух</w:t>
      </w:r>
      <w:r>
        <w:rPr>
          <w:spacing w:val="21"/>
        </w:rPr>
        <w:t> </w:t>
      </w:r>
      <w:r>
        <w:rPr/>
        <w:t>поэтов</w:t>
      </w:r>
      <w:r>
        <w:rPr>
          <w:spacing w:val="21"/>
        </w:rPr>
        <w:t> </w:t>
      </w:r>
      <w:r>
        <w:rPr>
          <w:spacing w:val="-5"/>
        </w:rPr>
        <w:t>по</w:t>
      </w:r>
    </w:p>
    <w:p>
      <w:pPr>
        <w:spacing w:after="0"/>
        <w:jc w:val="left"/>
        <w:sectPr>
          <w:pgSz w:w="11920" w:h="16850"/>
          <w:pgMar w:header="0" w:footer="1162" w:top="960" w:bottom="1480" w:left="1380" w:right="220"/>
        </w:sectPr>
      </w:pPr>
    </w:p>
    <w:p>
      <w:pPr>
        <w:pStyle w:val="BodyText"/>
        <w:spacing w:before="77"/>
        <w:ind w:right="114" w:firstLine="0"/>
      </w:pPr>
      <w:r>
        <w:rPr/>
        <w:t>выбору).</w:t>
      </w:r>
      <w:r>
        <w:rPr>
          <w:spacing w:val="-1"/>
        </w:rPr>
        <w:t> </w:t>
      </w:r>
      <w:r>
        <w:rPr/>
        <w:t>Например, стихотворения И.Ф.</w:t>
      </w:r>
      <w:r>
        <w:rPr>
          <w:spacing w:val="-1"/>
        </w:rPr>
        <w:t> </w:t>
      </w:r>
      <w:r>
        <w:rPr/>
        <w:t>Анненского, К.Д.</w:t>
      </w:r>
      <w:r>
        <w:rPr>
          <w:spacing w:val="-1"/>
        </w:rPr>
        <w:t> </w:t>
      </w:r>
      <w:r>
        <w:rPr/>
        <w:t>Бальмонта,</w:t>
      </w:r>
      <w:r>
        <w:rPr>
          <w:spacing w:val="-1"/>
        </w:rPr>
        <w:t> </w:t>
      </w:r>
      <w:r>
        <w:rPr/>
        <w:t>А.</w:t>
      </w:r>
      <w:r>
        <w:rPr>
          <w:spacing w:val="-1"/>
        </w:rPr>
        <w:t> </w:t>
      </w:r>
      <w:r>
        <w:rPr/>
        <w:t>Белого, В.Л. Брюсова, М.А. Волошина, И. Северянина, В.С. Соловьева, Ф.К. Сологуба, В.В. Хлебникова и других.</w:t>
      </w:r>
    </w:p>
    <w:p>
      <w:pPr>
        <w:pStyle w:val="ListParagraph"/>
        <w:numPr>
          <w:ilvl w:val="2"/>
          <w:numId w:val="11"/>
        </w:numPr>
        <w:tabs>
          <w:tab w:pos="1750" w:val="left" w:leader="none"/>
        </w:tabs>
        <w:spacing w:line="240" w:lineRule="auto" w:before="5" w:after="0"/>
        <w:ind w:left="1750" w:right="0" w:hanging="720"/>
        <w:jc w:val="both"/>
        <w:rPr>
          <w:sz w:val="24"/>
        </w:rPr>
      </w:pPr>
      <w:r>
        <w:rPr>
          <w:sz w:val="24"/>
        </w:rPr>
        <w:t>Литература</w:t>
      </w:r>
      <w:r>
        <w:rPr>
          <w:spacing w:val="-4"/>
          <w:sz w:val="24"/>
        </w:rPr>
        <w:t> </w:t>
      </w:r>
      <w:r>
        <w:rPr>
          <w:sz w:val="24"/>
        </w:rPr>
        <w:t>XX</w:t>
      </w:r>
      <w:r>
        <w:rPr>
          <w:spacing w:val="-2"/>
          <w:sz w:val="24"/>
        </w:rPr>
        <w:t> </w:t>
      </w:r>
      <w:r>
        <w:rPr>
          <w:spacing w:val="-4"/>
          <w:sz w:val="24"/>
        </w:rPr>
        <w:t>века.</w:t>
      </w:r>
    </w:p>
    <w:p>
      <w:pPr>
        <w:pStyle w:val="BodyText"/>
        <w:spacing w:before="5"/>
        <w:ind w:right="119"/>
      </w:pPr>
      <w:r>
        <w:rPr/>
        <w:t>И.А.</w:t>
      </w:r>
      <w:r>
        <w:rPr>
          <w:spacing w:val="-1"/>
        </w:rPr>
        <w:t> </w:t>
      </w:r>
      <w:r>
        <w:rPr/>
        <w:t>Бунин.</w:t>
      </w:r>
      <w:r>
        <w:rPr>
          <w:spacing w:val="-3"/>
        </w:rPr>
        <w:t> </w:t>
      </w:r>
      <w:r>
        <w:rPr/>
        <w:t>Стихотворения</w:t>
      </w:r>
      <w:r>
        <w:rPr>
          <w:spacing w:val="-1"/>
        </w:rPr>
        <w:t> </w:t>
      </w:r>
      <w:r>
        <w:rPr/>
        <w:t>(не</w:t>
      </w:r>
      <w:r>
        <w:rPr>
          <w:spacing w:val="-2"/>
        </w:rPr>
        <w:t> </w:t>
      </w:r>
      <w:r>
        <w:rPr/>
        <w:t>менее</w:t>
      </w:r>
      <w:r>
        <w:rPr>
          <w:spacing w:val="-2"/>
        </w:rPr>
        <w:t> </w:t>
      </w:r>
      <w:r>
        <w:rPr/>
        <w:t>двух</w:t>
      </w:r>
      <w:r>
        <w:rPr>
          <w:spacing w:val="-2"/>
        </w:rPr>
        <w:t> </w:t>
      </w:r>
      <w:r>
        <w:rPr/>
        <w:t>по</w:t>
      </w:r>
      <w:r>
        <w:rPr>
          <w:spacing w:val="-6"/>
        </w:rPr>
        <w:t> </w:t>
      </w:r>
      <w:r>
        <w:rPr/>
        <w:t>выбору).</w:t>
      </w:r>
      <w:r>
        <w:rPr>
          <w:spacing w:val="-2"/>
        </w:rPr>
        <w:t> </w:t>
      </w:r>
      <w:r>
        <w:rPr/>
        <w:t>Например,</w:t>
      </w:r>
      <w:r>
        <w:rPr>
          <w:spacing w:val="-1"/>
        </w:rPr>
        <w:t> </w:t>
      </w:r>
      <w:r>
        <w:rPr/>
        <w:t>"Аленушка",</w:t>
      </w:r>
      <w:r>
        <w:rPr>
          <w:spacing w:val="-1"/>
        </w:rPr>
        <w:t> </w:t>
      </w:r>
      <w:r>
        <w:rPr/>
        <w:t>"Вечер",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w:t>
      </w:r>
      <w:r>
        <w:rPr>
          <w:spacing w:val="-5"/>
        </w:rPr>
        <w:t> </w:t>
      </w:r>
      <w:r>
        <w:rPr/>
        <w:t>из</w:t>
      </w:r>
      <w:r>
        <w:rPr>
          <w:spacing w:val="-7"/>
        </w:rPr>
        <w:t> </w:t>
      </w:r>
      <w:r>
        <w:rPr/>
        <w:t>Сан-Франциско",</w:t>
      </w:r>
      <w:r>
        <w:rPr>
          <w:spacing w:val="-5"/>
        </w:rPr>
        <w:t> </w:t>
      </w:r>
      <w:r>
        <w:rPr/>
        <w:t>"Темные</w:t>
      </w:r>
      <w:r>
        <w:rPr>
          <w:spacing w:val="-7"/>
        </w:rPr>
        <w:t> </w:t>
      </w:r>
      <w:r>
        <w:rPr/>
        <w:t>аллеи",</w:t>
      </w:r>
      <w:r>
        <w:rPr>
          <w:spacing w:val="-6"/>
        </w:rPr>
        <w:t> </w:t>
      </w:r>
      <w:r>
        <w:rPr/>
        <w:t>"Легкое</w:t>
      </w:r>
      <w:r>
        <w:rPr>
          <w:spacing w:val="-7"/>
        </w:rPr>
        <w:t> </w:t>
      </w:r>
      <w:r>
        <w:rPr/>
        <w:t>дыхание",</w:t>
      </w:r>
      <w:r>
        <w:rPr>
          <w:spacing w:val="-5"/>
        </w:rPr>
        <w:t> </w:t>
      </w:r>
      <w:r>
        <w:rPr/>
        <w:t>"Солнечный</w:t>
      </w:r>
      <w:r>
        <w:rPr>
          <w:spacing w:val="-5"/>
        </w:rPr>
        <w:t> </w:t>
      </w:r>
      <w:r>
        <w:rPr/>
        <w:t>удар"</w:t>
      </w:r>
      <w:r>
        <w:rPr>
          <w:spacing w:val="-5"/>
        </w:rPr>
        <w:t> </w:t>
      </w:r>
      <w:r>
        <w:rPr/>
        <w:t>и</w:t>
      </w:r>
      <w:r>
        <w:rPr>
          <w:spacing w:val="-5"/>
        </w:rPr>
        <w:t> </w:t>
      </w:r>
      <w:r>
        <w:rPr/>
        <w:t>другие. Книга очерков "Окаянные дни" (фрагменты).</w:t>
      </w:r>
    </w:p>
    <w:p>
      <w:pPr>
        <w:pStyle w:val="BodyText"/>
        <w:spacing w:before="5"/>
        <w:ind w:right="116"/>
      </w:pPr>
      <w:r>
        <w:rPr/>
        <w:t>А.А.</w:t>
      </w:r>
      <w:r>
        <w:rPr>
          <w:spacing w:val="-12"/>
        </w:rPr>
        <w:t> </w:t>
      </w:r>
      <w:r>
        <w:rPr/>
        <w:t>Блок.</w:t>
      </w:r>
      <w:r>
        <w:rPr>
          <w:spacing w:val="-12"/>
        </w:rPr>
        <w:t> </w:t>
      </w:r>
      <w:r>
        <w:rPr/>
        <w:t>Стихотворения</w:t>
      </w:r>
      <w:r>
        <w:rPr>
          <w:spacing w:val="-12"/>
        </w:rPr>
        <w:t> </w:t>
      </w:r>
      <w:r>
        <w:rPr/>
        <w:t>(не</w:t>
      </w:r>
      <w:r>
        <w:rPr>
          <w:spacing w:val="-13"/>
        </w:rPr>
        <w:t> </w:t>
      </w:r>
      <w:r>
        <w:rPr/>
        <w:t>менее</w:t>
      </w:r>
      <w:r>
        <w:rPr>
          <w:spacing w:val="-13"/>
        </w:rPr>
        <w:t> </w:t>
      </w:r>
      <w:r>
        <w:rPr/>
        <w:t>пяти</w:t>
      </w:r>
      <w:r>
        <w:rPr>
          <w:spacing w:val="-10"/>
        </w:rPr>
        <w:t> </w:t>
      </w:r>
      <w:r>
        <w:rPr/>
        <w:t>по</w:t>
      </w:r>
      <w:r>
        <w:rPr>
          <w:spacing w:val="-12"/>
        </w:rPr>
        <w:t> </w:t>
      </w:r>
      <w:r>
        <w:rPr/>
        <w:t>выбору).</w:t>
      </w:r>
      <w:r>
        <w:rPr>
          <w:spacing w:val="-13"/>
        </w:rPr>
        <w:t> </w:t>
      </w:r>
      <w:r>
        <w:rPr/>
        <w:t>Например,</w:t>
      </w:r>
      <w:r>
        <w:rPr>
          <w:spacing w:val="-12"/>
        </w:rPr>
        <w:t> </w:t>
      </w:r>
      <w:r>
        <w:rPr/>
        <w:t>"Незнакомка",</w:t>
      </w:r>
      <w:r>
        <w:rPr>
          <w:spacing w:val="-12"/>
        </w:rPr>
        <w:t> </w:t>
      </w:r>
      <w:r>
        <w:rPr/>
        <w:t>"Россия", "Ночь,</w:t>
      </w:r>
      <w:r>
        <w:rPr>
          <w:spacing w:val="-8"/>
        </w:rPr>
        <w:t> </w:t>
      </w:r>
      <w:r>
        <w:rPr/>
        <w:t>улица,</w:t>
      </w:r>
      <w:r>
        <w:rPr>
          <w:spacing w:val="-9"/>
        </w:rPr>
        <w:t> </w:t>
      </w:r>
      <w:r>
        <w:rPr/>
        <w:t>фонарь,</w:t>
      </w:r>
      <w:r>
        <w:rPr>
          <w:spacing w:val="-9"/>
        </w:rPr>
        <w:t> </w:t>
      </w:r>
      <w:r>
        <w:rPr/>
        <w:t>аптека...",</w:t>
      </w:r>
      <w:r>
        <w:rPr>
          <w:spacing w:val="-8"/>
        </w:rPr>
        <w:t> </w:t>
      </w:r>
      <w:r>
        <w:rPr/>
        <w:t>"Река</w:t>
      </w:r>
      <w:r>
        <w:rPr>
          <w:spacing w:val="-10"/>
        </w:rPr>
        <w:t> </w:t>
      </w:r>
      <w:r>
        <w:rPr/>
        <w:t>раскинулась.</w:t>
      </w:r>
      <w:r>
        <w:rPr>
          <w:spacing w:val="-9"/>
        </w:rPr>
        <w:t> </w:t>
      </w:r>
      <w:r>
        <w:rPr/>
        <w:t>Течет,</w:t>
      </w:r>
      <w:r>
        <w:rPr>
          <w:spacing w:val="-8"/>
        </w:rPr>
        <w:t> </w:t>
      </w:r>
      <w:r>
        <w:rPr/>
        <w:t>грустит</w:t>
      </w:r>
      <w:r>
        <w:rPr>
          <w:spacing w:val="-8"/>
        </w:rPr>
        <w:t> </w:t>
      </w:r>
      <w:r>
        <w:rPr/>
        <w:t>лениво..."</w:t>
      </w:r>
      <w:r>
        <w:rPr>
          <w:spacing w:val="-9"/>
        </w:rPr>
        <w:t> </w:t>
      </w:r>
      <w:r>
        <w:rPr/>
        <w:t>(из</w:t>
      </w:r>
      <w:r>
        <w:rPr>
          <w:spacing w:val="-7"/>
        </w:rPr>
        <w:t> </w:t>
      </w:r>
      <w:r>
        <w:rPr/>
        <w:t>цикла</w:t>
      </w:r>
      <w:r>
        <w:rPr>
          <w:spacing w:val="-9"/>
        </w:rPr>
        <w:t> </w:t>
      </w:r>
      <w:r>
        <w:rPr/>
        <w:t>"На</w:t>
      </w:r>
      <w:r>
        <w:rPr>
          <w:spacing w:val="-10"/>
        </w:rPr>
        <w:t> </w:t>
      </w:r>
      <w:r>
        <w:rPr/>
        <w:t>поле Куликовом"),</w:t>
      </w:r>
      <w:r>
        <w:rPr>
          <w:spacing w:val="-5"/>
        </w:rPr>
        <w:t> </w:t>
      </w:r>
      <w:r>
        <w:rPr/>
        <w:t>"На</w:t>
      </w:r>
      <w:r>
        <w:rPr>
          <w:spacing w:val="-6"/>
        </w:rPr>
        <w:t> </w:t>
      </w:r>
      <w:r>
        <w:rPr/>
        <w:t>железной</w:t>
      </w:r>
      <w:r>
        <w:rPr>
          <w:spacing w:val="-6"/>
        </w:rPr>
        <w:t> </w:t>
      </w:r>
      <w:r>
        <w:rPr/>
        <w:t>дороге",</w:t>
      </w:r>
      <w:r>
        <w:rPr>
          <w:spacing w:val="-4"/>
        </w:rPr>
        <w:t> </w:t>
      </w:r>
      <w:r>
        <w:rPr/>
        <w:t>"О</w:t>
      </w:r>
      <w:r>
        <w:rPr>
          <w:spacing w:val="-7"/>
        </w:rPr>
        <w:t> </w:t>
      </w:r>
      <w:r>
        <w:rPr/>
        <w:t>доблестях,</w:t>
      </w:r>
      <w:r>
        <w:rPr>
          <w:spacing w:val="-4"/>
        </w:rPr>
        <w:t> </w:t>
      </w:r>
      <w:r>
        <w:rPr/>
        <w:t>о</w:t>
      </w:r>
      <w:r>
        <w:rPr>
          <w:spacing w:val="-7"/>
        </w:rPr>
        <w:t> </w:t>
      </w:r>
      <w:r>
        <w:rPr/>
        <w:t>подвигах,</w:t>
      </w:r>
      <w:r>
        <w:rPr>
          <w:spacing w:val="-2"/>
        </w:rPr>
        <w:t> </w:t>
      </w:r>
      <w:r>
        <w:rPr/>
        <w:t>о</w:t>
      </w:r>
      <w:r>
        <w:rPr>
          <w:spacing w:val="-7"/>
        </w:rPr>
        <w:t> </w:t>
      </w:r>
      <w:r>
        <w:rPr/>
        <w:t>славе...",</w:t>
      </w:r>
      <w:r>
        <w:rPr>
          <w:spacing w:val="-4"/>
        </w:rPr>
        <w:t> </w:t>
      </w:r>
      <w:r>
        <w:rPr/>
        <w:t>"О,</w:t>
      </w:r>
      <w:r>
        <w:rPr>
          <w:spacing w:val="-5"/>
        </w:rPr>
        <w:t> </w:t>
      </w:r>
      <w:r>
        <w:rPr/>
        <w:t>весна,</w:t>
      </w:r>
      <w:r>
        <w:rPr>
          <w:spacing w:val="-5"/>
        </w:rPr>
        <w:t> </w:t>
      </w:r>
      <w:r>
        <w:rPr/>
        <w:t>без</w:t>
      </w:r>
      <w:r>
        <w:rPr>
          <w:spacing w:val="-6"/>
        </w:rPr>
        <w:t> </w:t>
      </w:r>
      <w:r>
        <w:rPr/>
        <w:t>конца</w:t>
      </w:r>
      <w:r>
        <w:rPr>
          <w:spacing w:val="-11"/>
        </w:rPr>
        <w:t> </w:t>
      </w:r>
      <w:r>
        <w:rPr/>
        <w:t>и без краю...", "О, я хочу безумно жить...", "Девушка пела в церковном хоре...", "В ресторане", "Вхожу я в темные храмы...", "Я - Гамлет. Холодеет кровь...", "Фабрика", "Русь", "Когда вы стоите</w:t>
      </w:r>
      <w:r>
        <w:rPr>
          <w:spacing w:val="-1"/>
        </w:rPr>
        <w:t> </w:t>
      </w:r>
      <w:r>
        <w:rPr/>
        <w:t>на</w:t>
      </w:r>
      <w:r>
        <w:rPr>
          <w:spacing w:val="-2"/>
        </w:rPr>
        <w:t> </w:t>
      </w:r>
      <w:r>
        <w:rPr/>
        <w:t>моем</w:t>
      </w:r>
      <w:r>
        <w:rPr>
          <w:spacing w:val="-2"/>
        </w:rPr>
        <w:t> </w:t>
      </w:r>
      <w:r>
        <w:rPr/>
        <w:t>пути...",</w:t>
      </w:r>
      <w:r>
        <w:rPr>
          <w:spacing w:val="-1"/>
        </w:rPr>
        <w:t> </w:t>
      </w:r>
      <w:r>
        <w:rPr/>
        <w:t>"Она</w:t>
      </w:r>
      <w:r>
        <w:rPr>
          <w:spacing w:val="-2"/>
        </w:rPr>
        <w:t> </w:t>
      </w:r>
      <w:r>
        <w:rPr/>
        <w:t>пришла</w:t>
      </w:r>
      <w:r>
        <w:rPr>
          <w:spacing w:val="-2"/>
        </w:rPr>
        <w:t> </w:t>
      </w:r>
      <w:r>
        <w:rPr/>
        <w:t>с мороза...",</w:t>
      </w:r>
      <w:r>
        <w:rPr>
          <w:spacing w:val="-1"/>
        </w:rPr>
        <w:t> </w:t>
      </w:r>
      <w:r>
        <w:rPr/>
        <w:t>"Рожденные</w:t>
      </w:r>
      <w:r>
        <w:rPr>
          <w:spacing w:val="-3"/>
        </w:rPr>
        <w:t> </w:t>
      </w:r>
      <w:r>
        <w:rPr/>
        <w:t>в</w:t>
      </w:r>
      <w:r>
        <w:rPr>
          <w:spacing w:val="-2"/>
        </w:rPr>
        <w:t> </w:t>
      </w:r>
      <w:r>
        <w:rPr/>
        <w:t>года глухие...",</w:t>
      </w:r>
      <w:r>
        <w:rPr>
          <w:spacing w:val="-1"/>
        </w:rPr>
        <w:t> </w:t>
      </w:r>
      <w:r>
        <w:rPr/>
        <w:t>"Пушкинскому Дому", "Скифы" и другие. Поэма "Двенадцать".</w:t>
      </w:r>
    </w:p>
    <w:p>
      <w:pPr>
        <w:pStyle w:val="BodyText"/>
        <w:spacing w:before="6"/>
        <w:ind w:right="114"/>
      </w:pPr>
      <w:r>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pPr>
        <w:pStyle w:val="BodyText"/>
        <w:spacing w:before="5"/>
        <w:ind w:right="116"/>
      </w:pPr>
      <w:r>
        <w:rPr/>
        <w:t>В.В. Маяковский. Стихотворения (не менее пяти по выбору). Например, "А вы могли бы?",</w:t>
      </w:r>
      <w:r>
        <w:rPr>
          <w:spacing w:val="-2"/>
        </w:rPr>
        <w:t> </w:t>
      </w:r>
      <w:r>
        <w:rPr/>
        <w:t>"Нате!", "Послушайте!",</w:t>
      </w:r>
      <w:r>
        <w:rPr>
          <w:spacing w:val="-2"/>
        </w:rPr>
        <w:t> </w:t>
      </w:r>
      <w:r>
        <w:rPr/>
        <w:t>"Лиличка!",</w:t>
      </w:r>
      <w:r>
        <w:rPr>
          <w:spacing w:val="-2"/>
        </w:rPr>
        <w:t> </w:t>
      </w:r>
      <w:r>
        <w:rPr/>
        <w:t>"Юбилейное",</w:t>
      </w:r>
      <w:r>
        <w:rPr>
          <w:spacing w:val="-2"/>
        </w:rPr>
        <w:t> </w:t>
      </w:r>
      <w:r>
        <w:rPr/>
        <w:t>"Прозаседавшиеся",</w:t>
      </w:r>
      <w:r>
        <w:rPr>
          <w:spacing w:val="-2"/>
        </w:rPr>
        <w:t> </w:t>
      </w:r>
      <w:r>
        <w:rPr/>
        <w:t>"Письмо</w:t>
      </w:r>
      <w:r>
        <w:rPr>
          <w:spacing w:val="-2"/>
        </w:rPr>
        <w:t> </w:t>
      </w:r>
      <w:r>
        <w:rPr/>
        <w:t>Татьяне Яковлевой", "Скрипка и немножко нервно", "Дешевая распродажа", "Левый марш", "Сергею Есенину",</w:t>
      </w:r>
      <w:r>
        <w:rPr>
          <w:spacing w:val="-12"/>
        </w:rPr>
        <w:t> </w:t>
      </w:r>
      <w:r>
        <w:rPr/>
        <w:t>"Товарищу</w:t>
      </w:r>
      <w:r>
        <w:rPr>
          <w:spacing w:val="-12"/>
        </w:rPr>
        <w:t> </w:t>
      </w:r>
      <w:r>
        <w:rPr/>
        <w:t>Нетте,</w:t>
      </w:r>
      <w:r>
        <w:rPr>
          <w:spacing w:val="-12"/>
        </w:rPr>
        <w:t> </w:t>
      </w:r>
      <w:r>
        <w:rPr/>
        <w:t>пароходу</w:t>
      </w:r>
      <w:r>
        <w:rPr>
          <w:spacing w:val="-12"/>
        </w:rPr>
        <w:t> </w:t>
      </w:r>
      <w:r>
        <w:rPr/>
        <w:t>и</w:t>
      </w:r>
      <w:r>
        <w:rPr>
          <w:spacing w:val="-11"/>
        </w:rPr>
        <w:t> </w:t>
      </w:r>
      <w:r>
        <w:rPr/>
        <w:t>человеку"</w:t>
      </w:r>
      <w:r>
        <w:rPr>
          <w:spacing w:val="-12"/>
        </w:rPr>
        <w:t> </w:t>
      </w:r>
      <w:r>
        <w:rPr/>
        <w:t>и</w:t>
      </w:r>
      <w:r>
        <w:rPr>
          <w:spacing w:val="-11"/>
        </w:rPr>
        <w:t> </w:t>
      </w:r>
      <w:r>
        <w:rPr/>
        <w:t>другие.</w:t>
      </w:r>
      <w:r>
        <w:rPr>
          <w:spacing w:val="-12"/>
        </w:rPr>
        <w:t> </w:t>
      </w:r>
      <w:r>
        <w:rPr/>
        <w:t>Поэмы</w:t>
      </w:r>
      <w:r>
        <w:rPr>
          <w:spacing w:val="-13"/>
        </w:rPr>
        <w:t> </w:t>
      </w:r>
      <w:r>
        <w:rPr/>
        <w:t>"Облако</w:t>
      </w:r>
      <w:r>
        <w:rPr>
          <w:spacing w:val="-12"/>
        </w:rPr>
        <w:t> </w:t>
      </w:r>
      <w:r>
        <w:rPr/>
        <w:t>в</w:t>
      </w:r>
      <w:r>
        <w:rPr>
          <w:spacing w:val="-13"/>
        </w:rPr>
        <w:t> </w:t>
      </w:r>
      <w:r>
        <w:rPr/>
        <w:t>штанах",</w:t>
      </w:r>
      <w:r>
        <w:rPr>
          <w:spacing w:val="-12"/>
        </w:rPr>
        <w:t> </w:t>
      </w:r>
      <w:r>
        <w:rPr/>
        <w:t>"Во</w:t>
      </w:r>
      <w:r>
        <w:rPr>
          <w:spacing w:val="-12"/>
        </w:rPr>
        <w:t> </w:t>
      </w:r>
      <w:r>
        <w:rPr/>
        <w:t>весь голос" (Первое вступление в поэму).</w:t>
      </w:r>
    </w:p>
    <w:p>
      <w:pPr>
        <w:pStyle w:val="BodyText"/>
        <w:spacing w:before="7"/>
        <w:ind w:right="114"/>
      </w:pPr>
      <w:r>
        <w:rPr/>
        <w:t>С.А. Есенин. Стихотворения (не менее пяти по выбору). Например, "Гой ты, Русь, моя родная...",</w:t>
      </w:r>
      <w:r>
        <w:rPr>
          <w:spacing w:val="-5"/>
        </w:rPr>
        <w:t> </w:t>
      </w:r>
      <w:r>
        <w:rPr/>
        <w:t>"Письмо</w:t>
      </w:r>
      <w:r>
        <w:rPr>
          <w:spacing w:val="-6"/>
        </w:rPr>
        <w:t> </w:t>
      </w:r>
      <w:r>
        <w:rPr/>
        <w:t>матери",</w:t>
      </w:r>
      <w:r>
        <w:rPr>
          <w:spacing w:val="-5"/>
        </w:rPr>
        <w:t> </w:t>
      </w:r>
      <w:r>
        <w:rPr/>
        <w:t>"Собаке</w:t>
      </w:r>
      <w:r>
        <w:rPr>
          <w:spacing w:val="-7"/>
        </w:rPr>
        <w:t> </w:t>
      </w:r>
      <w:r>
        <w:rPr/>
        <w:t>Качалова",</w:t>
      </w:r>
      <w:r>
        <w:rPr>
          <w:spacing w:val="-5"/>
        </w:rPr>
        <w:t> </w:t>
      </w:r>
      <w:r>
        <w:rPr/>
        <w:t>"Спит</w:t>
      </w:r>
      <w:r>
        <w:rPr>
          <w:spacing w:val="-8"/>
        </w:rPr>
        <w:t> </w:t>
      </w:r>
      <w:r>
        <w:rPr/>
        <w:t>ковыль.</w:t>
      </w:r>
      <w:r>
        <w:rPr>
          <w:spacing w:val="-8"/>
        </w:rPr>
        <w:t> </w:t>
      </w:r>
      <w:r>
        <w:rPr/>
        <w:t>Равнина</w:t>
      </w:r>
      <w:r>
        <w:rPr>
          <w:spacing w:val="-7"/>
        </w:rPr>
        <w:t> </w:t>
      </w:r>
      <w:r>
        <w:rPr/>
        <w:t>дорогая...",</w:t>
      </w:r>
      <w:r>
        <w:rPr>
          <w:spacing w:val="-5"/>
        </w:rPr>
        <w:t> </w:t>
      </w:r>
      <w:r>
        <w:rPr/>
        <w:t>"Шаганэ</w:t>
      </w:r>
      <w:r>
        <w:rPr>
          <w:spacing w:val="-8"/>
        </w:rPr>
        <w:t> </w:t>
      </w:r>
      <w:r>
        <w:rPr/>
        <w:t>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w:t>
      </w:r>
      <w:r>
        <w:rPr>
          <w:spacing w:val="-2"/>
        </w:rPr>
        <w:t>человек".</w:t>
      </w:r>
    </w:p>
    <w:p>
      <w:pPr>
        <w:pStyle w:val="BodyText"/>
        <w:spacing w:before="5"/>
        <w:ind w:right="117"/>
      </w:pPr>
      <w:r>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w:t>
      </w:r>
      <w:r>
        <w:rPr>
          <w:spacing w:val="-9"/>
        </w:rPr>
        <w:t> </w:t>
      </w:r>
      <w:r>
        <w:rPr/>
        <w:t>собою</w:t>
      </w:r>
      <w:r>
        <w:rPr>
          <w:spacing w:val="-9"/>
        </w:rPr>
        <w:t> </w:t>
      </w:r>
      <w:r>
        <w:rPr/>
        <w:t>не</w:t>
      </w:r>
      <w:r>
        <w:rPr>
          <w:spacing w:val="-11"/>
        </w:rPr>
        <w:t> </w:t>
      </w:r>
      <w:r>
        <w:rPr/>
        <w:t>чуя</w:t>
      </w:r>
      <w:r>
        <w:rPr>
          <w:spacing w:val="-7"/>
        </w:rPr>
        <w:t> </w:t>
      </w:r>
      <w:r>
        <w:rPr/>
        <w:t>страны...",</w:t>
      </w:r>
      <w:r>
        <w:rPr>
          <w:spacing w:val="-10"/>
        </w:rPr>
        <w:t> </w:t>
      </w:r>
      <w:r>
        <w:rPr/>
        <w:t>"Notre</w:t>
      </w:r>
      <w:r>
        <w:rPr>
          <w:spacing w:val="-8"/>
        </w:rPr>
        <w:t> </w:t>
      </w:r>
      <w:r>
        <w:rPr/>
        <w:t>Dame",</w:t>
      </w:r>
      <w:r>
        <w:rPr>
          <w:spacing w:val="-10"/>
        </w:rPr>
        <w:t> </w:t>
      </w:r>
      <w:r>
        <w:rPr/>
        <w:t>"Айя-София",</w:t>
      </w:r>
      <w:r>
        <w:rPr>
          <w:spacing w:val="-9"/>
        </w:rPr>
        <w:t> </w:t>
      </w:r>
      <w:r>
        <w:rPr/>
        <w:t>"Невыразимая</w:t>
      </w:r>
      <w:r>
        <w:rPr>
          <w:spacing w:val="-10"/>
        </w:rPr>
        <w:t> </w:t>
      </w:r>
      <w:r>
        <w:rPr/>
        <w:t>печаль...",</w:t>
      </w:r>
      <w:r>
        <w:rPr>
          <w:spacing w:val="-9"/>
        </w:rPr>
        <w:t> </w:t>
      </w:r>
      <w:r>
        <w:rPr/>
        <w:t>"Золотистого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pPr>
        <w:pStyle w:val="BodyText"/>
        <w:spacing w:before="6"/>
        <w:ind w:right="118"/>
      </w:pPr>
      <w:r>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pPr>
        <w:pStyle w:val="BodyText"/>
        <w:spacing w:before="5"/>
        <w:ind w:right="115"/>
      </w:pPr>
      <w:r>
        <w:rPr/>
        <w:t>А.А. Ахматова. Стихотворения (не менее пяти по выбору). Например, "Песня последней встречи",</w:t>
      </w:r>
      <w:r>
        <w:rPr>
          <w:spacing w:val="-3"/>
        </w:rPr>
        <w:t> </w:t>
      </w:r>
      <w:r>
        <w:rPr/>
        <w:t>"Сжала</w:t>
      </w:r>
      <w:r>
        <w:rPr>
          <w:spacing w:val="-4"/>
        </w:rPr>
        <w:t> </w:t>
      </w:r>
      <w:r>
        <w:rPr/>
        <w:t>руки</w:t>
      </w:r>
      <w:r>
        <w:rPr>
          <w:spacing w:val="-7"/>
        </w:rPr>
        <w:t> </w:t>
      </w:r>
      <w:r>
        <w:rPr/>
        <w:t>под</w:t>
      </w:r>
      <w:r>
        <w:rPr>
          <w:spacing w:val="-3"/>
        </w:rPr>
        <w:t> </w:t>
      </w:r>
      <w:r>
        <w:rPr/>
        <w:t>темной</w:t>
      </w:r>
      <w:r>
        <w:rPr>
          <w:spacing w:val="-3"/>
        </w:rPr>
        <w:t> </w:t>
      </w:r>
      <w:r>
        <w:rPr/>
        <w:t>вуалью...",</w:t>
      </w:r>
      <w:r>
        <w:rPr>
          <w:spacing w:val="-8"/>
        </w:rPr>
        <w:t> </w:t>
      </w:r>
      <w:r>
        <w:rPr/>
        <w:t>"Смуглый</w:t>
      </w:r>
      <w:r>
        <w:rPr>
          <w:spacing w:val="-3"/>
        </w:rPr>
        <w:t> </w:t>
      </w:r>
      <w:r>
        <w:rPr/>
        <w:t>отрок</w:t>
      </w:r>
      <w:r>
        <w:rPr>
          <w:spacing w:val="-3"/>
        </w:rPr>
        <w:t> </w:t>
      </w:r>
      <w:r>
        <w:rPr/>
        <w:t>бродил</w:t>
      </w:r>
      <w:r>
        <w:rPr>
          <w:spacing w:val="-3"/>
        </w:rPr>
        <w:t> </w:t>
      </w:r>
      <w:r>
        <w:rPr/>
        <w:t>по</w:t>
      </w:r>
      <w:r>
        <w:rPr>
          <w:spacing w:val="-3"/>
        </w:rPr>
        <w:t> </w:t>
      </w:r>
      <w:r>
        <w:rPr/>
        <w:t>аллеям...",</w:t>
      </w:r>
      <w:r>
        <w:rPr>
          <w:spacing w:val="-3"/>
        </w:rPr>
        <w:t> </w:t>
      </w:r>
      <w:r>
        <w:rPr/>
        <w:t>"Мне</w:t>
      </w:r>
      <w:r>
        <w:rPr>
          <w:spacing w:val="-4"/>
        </w:rPr>
        <w:t> </w:t>
      </w:r>
      <w:r>
        <w:rPr/>
        <w:t>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w:t>
      </w:r>
      <w:r>
        <w:rPr>
          <w:spacing w:val="-2"/>
        </w:rPr>
        <w:t> </w:t>
      </w:r>
      <w:r>
        <w:rPr/>
        <w:t>"Мне</w:t>
      </w:r>
      <w:r>
        <w:rPr>
          <w:spacing w:val="-1"/>
        </w:rPr>
        <w:t> </w:t>
      </w:r>
      <w:r>
        <w:rPr/>
        <w:t>ни к чему одические</w:t>
      </w:r>
      <w:r>
        <w:rPr>
          <w:spacing w:val="-1"/>
        </w:rPr>
        <w:t> </w:t>
      </w:r>
      <w:r>
        <w:rPr/>
        <w:t>рати...", "Творчество", "Муза" ("Когда я ночью жду ее прихода...") и другие. Поэма "Реквием".</w:t>
      </w:r>
    </w:p>
    <w:p>
      <w:pPr>
        <w:pStyle w:val="BodyText"/>
        <w:spacing w:before="5"/>
        <w:ind w:left="1030" w:firstLine="0"/>
      </w:pPr>
      <w:r>
        <w:rPr/>
        <w:t>Е.И.</w:t>
      </w:r>
      <w:r>
        <w:rPr>
          <w:spacing w:val="-3"/>
        </w:rPr>
        <w:t> </w:t>
      </w:r>
      <w:r>
        <w:rPr/>
        <w:t>Замятин.</w:t>
      </w:r>
      <w:r>
        <w:rPr>
          <w:spacing w:val="-3"/>
        </w:rPr>
        <w:t> </w:t>
      </w:r>
      <w:r>
        <w:rPr/>
        <w:t>Роман</w:t>
      </w:r>
      <w:r>
        <w:rPr>
          <w:spacing w:val="-3"/>
        </w:rPr>
        <w:t> </w:t>
      </w:r>
      <w:r>
        <w:rPr>
          <w:spacing w:val="-2"/>
        </w:rPr>
        <w:t>"Мы".</w:t>
      </w:r>
    </w:p>
    <w:p>
      <w:pPr>
        <w:spacing w:after="0"/>
        <w:sectPr>
          <w:pgSz w:w="11920" w:h="16850"/>
          <w:pgMar w:header="0" w:footer="1162" w:top="960" w:bottom="1480" w:left="1380" w:right="220"/>
        </w:sectPr>
      </w:pPr>
    </w:p>
    <w:p>
      <w:pPr>
        <w:pStyle w:val="BodyText"/>
        <w:spacing w:line="244" w:lineRule="auto" w:before="77"/>
        <w:ind w:left="1030" w:right="2340" w:firstLine="0"/>
      </w:pPr>
      <w:r>
        <w:rPr/>
        <w:t>Н.А.</w:t>
      </w:r>
      <w:r>
        <w:rPr>
          <w:spacing w:val="-5"/>
        </w:rPr>
        <w:t> </w:t>
      </w:r>
      <w:r>
        <w:rPr/>
        <w:t>Островский.</w:t>
      </w:r>
      <w:r>
        <w:rPr>
          <w:spacing w:val="-5"/>
        </w:rPr>
        <w:t> </w:t>
      </w:r>
      <w:r>
        <w:rPr/>
        <w:t>Роман</w:t>
      </w:r>
      <w:r>
        <w:rPr>
          <w:spacing w:val="-5"/>
        </w:rPr>
        <w:t> </w:t>
      </w:r>
      <w:r>
        <w:rPr/>
        <w:t>"Как</w:t>
      </w:r>
      <w:r>
        <w:rPr>
          <w:spacing w:val="-5"/>
        </w:rPr>
        <w:t> </w:t>
      </w:r>
      <w:r>
        <w:rPr/>
        <w:t>закалялась</w:t>
      </w:r>
      <w:r>
        <w:rPr>
          <w:spacing w:val="-5"/>
        </w:rPr>
        <w:t> </w:t>
      </w:r>
      <w:r>
        <w:rPr/>
        <w:t>сталь"</w:t>
      </w:r>
      <w:r>
        <w:rPr>
          <w:spacing w:val="-6"/>
        </w:rPr>
        <w:t> </w:t>
      </w:r>
      <w:r>
        <w:rPr/>
        <w:t>(избранные</w:t>
      </w:r>
      <w:r>
        <w:rPr>
          <w:spacing w:val="-7"/>
        </w:rPr>
        <w:t> </w:t>
      </w:r>
      <w:r>
        <w:rPr/>
        <w:t>главы). М.А. Шолохов. Роман-эпопея "Тихий Дон" (избранные главы).</w:t>
      </w:r>
    </w:p>
    <w:p>
      <w:pPr>
        <w:pStyle w:val="BodyText"/>
        <w:ind w:right="124"/>
      </w:pPr>
      <w:r>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pPr>
        <w:pStyle w:val="BodyText"/>
        <w:spacing w:before="4"/>
        <w:ind w:right="123"/>
      </w:pPr>
      <w:r>
        <w:rPr/>
        <w:t>М.А.</w:t>
      </w:r>
      <w:r>
        <w:rPr>
          <w:spacing w:val="-2"/>
        </w:rPr>
        <w:t> </w:t>
      </w:r>
      <w:r>
        <w:rPr/>
        <w:t>Булгаков.</w:t>
      </w:r>
      <w:r>
        <w:rPr>
          <w:spacing w:val="-2"/>
        </w:rPr>
        <w:t> </w:t>
      </w:r>
      <w:r>
        <w:rPr/>
        <w:t>Романы "Белая</w:t>
      </w:r>
      <w:r>
        <w:rPr>
          <w:spacing w:val="-1"/>
        </w:rPr>
        <w:t> </w:t>
      </w:r>
      <w:r>
        <w:rPr/>
        <w:t>гвардия",</w:t>
      </w:r>
      <w:r>
        <w:rPr>
          <w:spacing w:val="-1"/>
        </w:rPr>
        <w:t> </w:t>
      </w:r>
      <w:r>
        <w:rPr/>
        <w:t>"Мастер</w:t>
      </w:r>
      <w:r>
        <w:rPr>
          <w:spacing w:val="-2"/>
        </w:rPr>
        <w:t> </w:t>
      </w:r>
      <w:r>
        <w:rPr/>
        <w:t>и Маргарита"</w:t>
      </w:r>
      <w:r>
        <w:rPr>
          <w:spacing w:val="-1"/>
        </w:rPr>
        <w:t> </w:t>
      </w:r>
      <w:r>
        <w:rPr/>
        <w:t>(один</w:t>
      </w:r>
      <w:r>
        <w:rPr>
          <w:spacing w:val="-3"/>
        </w:rPr>
        <w:t> </w:t>
      </w:r>
      <w:r>
        <w:rPr/>
        <w:t>роман по</w:t>
      </w:r>
      <w:r>
        <w:rPr>
          <w:spacing w:val="-1"/>
        </w:rPr>
        <w:t> </w:t>
      </w:r>
      <w:r>
        <w:rPr/>
        <w:t>выбору). Рассказы,</w:t>
      </w:r>
      <w:r>
        <w:rPr>
          <w:spacing w:val="-15"/>
        </w:rPr>
        <w:t> </w:t>
      </w:r>
      <w:r>
        <w:rPr/>
        <w:t>повести,</w:t>
      </w:r>
      <w:r>
        <w:rPr>
          <w:spacing w:val="-15"/>
        </w:rPr>
        <w:t> </w:t>
      </w:r>
      <w:r>
        <w:rPr/>
        <w:t>пьесы</w:t>
      </w:r>
      <w:r>
        <w:rPr>
          <w:spacing w:val="-15"/>
        </w:rPr>
        <w:t> </w:t>
      </w:r>
      <w:r>
        <w:rPr/>
        <w:t>(одно</w:t>
      </w:r>
      <w:r>
        <w:rPr>
          <w:spacing w:val="-15"/>
        </w:rPr>
        <w:t> </w:t>
      </w:r>
      <w:r>
        <w:rPr/>
        <w:t>произведение</w:t>
      </w:r>
      <w:r>
        <w:rPr>
          <w:spacing w:val="-15"/>
        </w:rPr>
        <w:t> </w:t>
      </w:r>
      <w:r>
        <w:rPr/>
        <w:t>по</w:t>
      </w:r>
      <w:r>
        <w:rPr>
          <w:spacing w:val="-15"/>
        </w:rPr>
        <w:t> </w:t>
      </w:r>
      <w:r>
        <w:rPr/>
        <w:t>выбору).</w:t>
      </w:r>
      <w:r>
        <w:rPr>
          <w:spacing w:val="-15"/>
        </w:rPr>
        <w:t> </w:t>
      </w:r>
      <w:r>
        <w:rPr/>
        <w:t>Например,</w:t>
      </w:r>
      <w:r>
        <w:rPr>
          <w:spacing w:val="-15"/>
        </w:rPr>
        <w:t> </w:t>
      </w:r>
      <w:r>
        <w:rPr/>
        <w:t>рассказы</w:t>
      </w:r>
      <w:r>
        <w:rPr>
          <w:spacing w:val="-15"/>
        </w:rPr>
        <w:t> </w:t>
      </w:r>
      <w:r>
        <w:rPr/>
        <w:t>из</w:t>
      </w:r>
      <w:r>
        <w:rPr>
          <w:spacing w:val="-15"/>
        </w:rPr>
        <w:t> </w:t>
      </w:r>
      <w:r>
        <w:rPr/>
        <w:t>книги</w:t>
      </w:r>
      <w:r>
        <w:rPr>
          <w:spacing w:val="-15"/>
        </w:rPr>
        <w:t> </w:t>
      </w:r>
      <w:r>
        <w:rPr/>
        <w:t>"Записки юного врача", "Записки на манжетах", "Дни Турбиных", "Бег" и другие.</w:t>
      </w:r>
    </w:p>
    <w:p>
      <w:pPr>
        <w:pStyle w:val="BodyText"/>
        <w:spacing w:before="7"/>
        <w:ind w:right="120"/>
      </w:pPr>
      <w:r>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pPr>
        <w:pStyle w:val="BodyText"/>
        <w:spacing w:before="5"/>
        <w:ind w:right="114"/>
      </w:pPr>
      <w:r>
        <w:rPr/>
        <w:t>А.Т. Твардовский. Стихотворения (не менее трех по выбору). Например, "Вся суть в одном-единственном</w:t>
      </w:r>
      <w:r>
        <w:rPr>
          <w:spacing w:val="-9"/>
        </w:rPr>
        <w:t> </w:t>
      </w:r>
      <w:r>
        <w:rPr/>
        <w:t>завете...",</w:t>
      </w:r>
      <w:r>
        <w:rPr>
          <w:spacing w:val="-8"/>
        </w:rPr>
        <w:t> </w:t>
      </w:r>
      <w:r>
        <w:rPr/>
        <w:t>"Памяти</w:t>
      </w:r>
      <w:r>
        <w:rPr>
          <w:spacing w:val="-7"/>
        </w:rPr>
        <w:t> </w:t>
      </w:r>
      <w:r>
        <w:rPr/>
        <w:t>матери"</w:t>
      </w:r>
      <w:r>
        <w:rPr>
          <w:spacing w:val="-8"/>
        </w:rPr>
        <w:t> </w:t>
      </w:r>
      <w:r>
        <w:rPr/>
        <w:t>("В</w:t>
      </w:r>
      <w:r>
        <w:rPr>
          <w:spacing w:val="-8"/>
        </w:rPr>
        <w:t> </w:t>
      </w:r>
      <w:r>
        <w:rPr/>
        <w:t>краю,</w:t>
      </w:r>
      <w:r>
        <w:rPr>
          <w:spacing w:val="-8"/>
        </w:rPr>
        <w:t> </w:t>
      </w:r>
      <w:r>
        <w:rPr/>
        <w:t>куда</w:t>
      </w:r>
      <w:r>
        <w:rPr>
          <w:spacing w:val="-9"/>
        </w:rPr>
        <w:t> </w:t>
      </w:r>
      <w:r>
        <w:rPr/>
        <w:t>их</w:t>
      </w:r>
      <w:r>
        <w:rPr>
          <w:spacing w:val="-8"/>
        </w:rPr>
        <w:t> </w:t>
      </w:r>
      <w:r>
        <w:rPr/>
        <w:t>вывезли</w:t>
      </w:r>
      <w:r>
        <w:rPr>
          <w:spacing w:val="-7"/>
        </w:rPr>
        <w:t> </w:t>
      </w:r>
      <w:r>
        <w:rPr/>
        <w:t>гуртом..."),</w:t>
      </w:r>
      <w:r>
        <w:rPr>
          <w:spacing w:val="-9"/>
        </w:rPr>
        <w:t> </w:t>
      </w:r>
      <w:r>
        <w:rPr/>
        <w:t>"Я</w:t>
      </w:r>
      <w:r>
        <w:rPr>
          <w:spacing w:val="-2"/>
        </w:rPr>
        <w:t> </w:t>
      </w:r>
      <w:r>
        <w:rPr/>
        <w:t>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w:t>
      </w:r>
      <w:r>
        <w:rPr>
          <w:spacing w:val="-2"/>
        </w:rPr>
        <w:t>памяти".</w:t>
      </w:r>
    </w:p>
    <w:p>
      <w:pPr>
        <w:pStyle w:val="BodyText"/>
        <w:spacing w:before="6"/>
        <w:ind w:right="116"/>
      </w:pPr>
      <w:r>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w:t>
      </w:r>
      <w:r>
        <w:rPr>
          <w:spacing w:val="-10"/>
        </w:rPr>
        <w:t> </w:t>
      </w:r>
      <w:r>
        <w:rPr/>
        <w:t>"А</w:t>
      </w:r>
      <w:r>
        <w:rPr>
          <w:spacing w:val="-10"/>
        </w:rPr>
        <w:t> </w:t>
      </w:r>
      <w:r>
        <w:rPr/>
        <w:t>зори</w:t>
      </w:r>
      <w:r>
        <w:rPr>
          <w:spacing w:val="-9"/>
        </w:rPr>
        <w:t> </w:t>
      </w:r>
      <w:r>
        <w:rPr/>
        <w:t>здесь</w:t>
      </w:r>
      <w:r>
        <w:rPr>
          <w:spacing w:val="-9"/>
        </w:rPr>
        <w:t> </w:t>
      </w:r>
      <w:r>
        <w:rPr/>
        <w:t>тихие",</w:t>
      </w:r>
      <w:r>
        <w:rPr>
          <w:spacing w:val="-9"/>
        </w:rPr>
        <w:t> </w:t>
      </w:r>
      <w:r>
        <w:rPr/>
        <w:t>"В</w:t>
      </w:r>
      <w:r>
        <w:rPr>
          <w:spacing w:val="-9"/>
        </w:rPr>
        <w:t> </w:t>
      </w:r>
      <w:r>
        <w:rPr/>
        <w:t>списках</w:t>
      </w:r>
      <w:r>
        <w:rPr>
          <w:spacing w:val="-10"/>
        </w:rPr>
        <w:t> </w:t>
      </w:r>
      <w:r>
        <w:rPr/>
        <w:t>не</w:t>
      </w:r>
      <w:r>
        <w:rPr>
          <w:spacing w:val="-11"/>
        </w:rPr>
        <w:t> </w:t>
      </w:r>
      <w:r>
        <w:rPr/>
        <w:t>значился",</w:t>
      </w:r>
      <w:r>
        <w:rPr>
          <w:spacing w:val="-9"/>
        </w:rPr>
        <w:t> </w:t>
      </w:r>
      <w:r>
        <w:rPr/>
        <w:t>"Завтра</w:t>
      </w:r>
      <w:r>
        <w:rPr>
          <w:spacing w:val="-10"/>
        </w:rPr>
        <w:t> </w:t>
      </w:r>
      <w:r>
        <w:rPr/>
        <w:t>была</w:t>
      </w:r>
      <w:r>
        <w:rPr>
          <w:spacing w:val="-4"/>
        </w:rPr>
        <w:t> </w:t>
      </w:r>
      <w:r>
        <w:rPr/>
        <w:t>война",</w:t>
      </w:r>
      <w:r>
        <w:rPr>
          <w:spacing w:val="-9"/>
        </w:rPr>
        <w:t> </w:t>
      </w:r>
      <w:r>
        <w:rPr/>
        <w:t>"Летят</w:t>
      </w:r>
      <w:r>
        <w:rPr>
          <w:spacing w:val="-8"/>
        </w:rPr>
        <w:t> </w:t>
      </w:r>
      <w:r>
        <w:rPr/>
        <w:t>мои</w:t>
      </w:r>
      <w:r>
        <w:rPr>
          <w:spacing w:val="-9"/>
        </w:rPr>
        <w:t> </w:t>
      </w:r>
      <w:r>
        <w:rPr/>
        <w:t>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pPr>
        <w:pStyle w:val="BodyText"/>
        <w:spacing w:before="5"/>
        <w:ind w:left="1030" w:firstLine="0"/>
      </w:pPr>
      <w:r>
        <w:rPr/>
        <w:t>А.А.</w:t>
      </w:r>
      <w:r>
        <w:rPr>
          <w:spacing w:val="-2"/>
        </w:rPr>
        <w:t> </w:t>
      </w:r>
      <w:r>
        <w:rPr/>
        <w:t>Фадеев</w:t>
      </w:r>
      <w:r>
        <w:rPr>
          <w:spacing w:val="-2"/>
        </w:rPr>
        <w:t> </w:t>
      </w:r>
      <w:r>
        <w:rPr/>
        <w:t>"Молодая </w:t>
      </w:r>
      <w:r>
        <w:rPr>
          <w:spacing w:val="-2"/>
        </w:rPr>
        <w:t>гвардия".</w:t>
      </w:r>
    </w:p>
    <w:p>
      <w:pPr>
        <w:pStyle w:val="BodyText"/>
        <w:spacing w:before="5"/>
        <w:ind w:left="1030" w:firstLine="0"/>
      </w:pPr>
      <w:r>
        <w:rPr/>
        <w:t>В.О.</w:t>
      </w:r>
      <w:r>
        <w:rPr>
          <w:spacing w:val="-2"/>
        </w:rPr>
        <w:t> </w:t>
      </w:r>
      <w:r>
        <w:rPr/>
        <w:t>Богомолов</w:t>
      </w:r>
      <w:r>
        <w:rPr>
          <w:spacing w:val="-3"/>
        </w:rPr>
        <w:t> </w:t>
      </w:r>
      <w:r>
        <w:rPr/>
        <w:t>"В</w:t>
      </w:r>
      <w:r>
        <w:rPr>
          <w:spacing w:val="-2"/>
        </w:rPr>
        <w:t> </w:t>
      </w:r>
      <w:r>
        <w:rPr/>
        <w:t>августе</w:t>
      </w:r>
      <w:r>
        <w:rPr>
          <w:spacing w:val="-2"/>
        </w:rPr>
        <w:t> </w:t>
      </w:r>
      <w:r>
        <w:rPr/>
        <w:t>сорок</w:t>
      </w:r>
      <w:r>
        <w:rPr>
          <w:spacing w:val="-1"/>
        </w:rPr>
        <w:t> </w:t>
      </w:r>
      <w:r>
        <w:rPr>
          <w:spacing w:val="-2"/>
        </w:rPr>
        <w:t>четвертого".</w:t>
      </w:r>
    </w:p>
    <w:p>
      <w:pPr>
        <w:pStyle w:val="BodyText"/>
        <w:spacing w:before="5"/>
        <w:ind w:right="121"/>
      </w:pPr>
      <w:r>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pPr>
        <w:pStyle w:val="BodyText"/>
        <w:spacing w:before="5"/>
        <w:ind w:left="1030" w:firstLine="0"/>
      </w:pPr>
      <w:r>
        <w:rPr/>
        <w:t>Драматургия</w:t>
      </w:r>
      <w:r>
        <w:rPr>
          <w:spacing w:val="27"/>
        </w:rPr>
        <w:t> </w:t>
      </w:r>
      <w:r>
        <w:rPr/>
        <w:t>о</w:t>
      </w:r>
      <w:r>
        <w:rPr>
          <w:spacing w:val="30"/>
        </w:rPr>
        <w:t> </w:t>
      </w:r>
      <w:r>
        <w:rPr/>
        <w:t>Великой</w:t>
      </w:r>
      <w:r>
        <w:rPr>
          <w:spacing w:val="31"/>
        </w:rPr>
        <w:t> </w:t>
      </w:r>
      <w:r>
        <w:rPr/>
        <w:t>Отечественной</w:t>
      </w:r>
      <w:r>
        <w:rPr>
          <w:spacing w:val="31"/>
        </w:rPr>
        <w:t> </w:t>
      </w:r>
      <w:r>
        <w:rPr/>
        <w:t>войне.</w:t>
      </w:r>
      <w:r>
        <w:rPr>
          <w:spacing w:val="29"/>
        </w:rPr>
        <w:t> </w:t>
      </w:r>
      <w:r>
        <w:rPr/>
        <w:t>Пьесы</w:t>
      </w:r>
      <w:r>
        <w:rPr>
          <w:spacing w:val="32"/>
        </w:rPr>
        <w:t> </w:t>
      </w:r>
      <w:r>
        <w:rPr/>
        <w:t>(одно</w:t>
      </w:r>
      <w:r>
        <w:rPr>
          <w:spacing w:val="30"/>
        </w:rPr>
        <w:t> </w:t>
      </w:r>
      <w:r>
        <w:rPr/>
        <w:t>произведение</w:t>
      </w:r>
      <w:r>
        <w:rPr>
          <w:spacing w:val="29"/>
        </w:rPr>
        <w:t> </w:t>
      </w:r>
      <w:r>
        <w:rPr/>
        <w:t>по</w:t>
      </w:r>
      <w:r>
        <w:rPr>
          <w:spacing w:val="30"/>
        </w:rPr>
        <w:t> </w:t>
      </w:r>
      <w:r>
        <w:rPr>
          <w:spacing w:val="-2"/>
        </w:rPr>
        <w:t>выбору).</w:t>
      </w:r>
    </w:p>
    <w:p>
      <w:pPr>
        <w:pStyle w:val="BodyText"/>
        <w:ind w:firstLine="0"/>
      </w:pPr>
      <w:r>
        <w:rPr/>
        <w:t>Например,</w:t>
      </w:r>
      <w:r>
        <w:rPr>
          <w:spacing w:val="-5"/>
        </w:rPr>
        <w:t> </w:t>
      </w:r>
      <w:r>
        <w:rPr/>
        <w:t>В.С.</w:t>
      </w:r>
      <w:r>
        <w:rPr>
          <w:spacing w:val="-2"/>
        </w:rPr>
        <w:t> </w:t>
      </w:r>
      <w:r>
        <w:rPr/>
        <w:t>Розов</w:t>
      </w:r>
      <w:r>
        <w:rPr>
          <w:spacing w:val="-3"/>
        </w:rPr>
        <w:t> </w:t>
      </w:r>
      <w:r>
        <w:rPr/>
        <w:t>"Вечно</w:t>
      </w:r>
      <w:r>
        <w:rPr>
          <w:spacing w:val="-3"/>
        </w:rPr>
        <w:t> </w:t>
      </w:r>
      <w:r>
        <w:rPr/>
        <w:t>живые",</w:t>
      </w:r>
      <w:r>
        <w:rPr>
          <w:spacing w:val="-2"/>
        </w:rPr>
        <w:t> </w:t>
      </w:r>
      <w:r>
        <w:rPr/>
        <w:t>К.М.</w:t>
      </w:r>
      <w:r>
        <w:rPr>
          <w:spacing w:val="-2"/>
        </w:rPr>
        <w:t> </w:t>
      </w:r>
      <w:r>
        <w:rPr/>
        <w:t>Симонов</w:t>
      </w:r>
      <w:r>
        <w:rPr>
          <w:spacing w:val="-4"/>
        </w:rPr>
        <w:t> </w:t>
      </w:r>
      <w:r>
        <w:rPr/>
        <w:t>"Русские</w:t>
      </w:r>
      <w:r>
        <w:rPr>
          <w:spacing w:val="-3"/>
        </w:rPr>
        <w:t> </w:t>
      </w:r>
      <w:r>
        <w:rPr/>
        <w:t>люди"</w:t>
      </w:r>
      <w:r>
        <w:rPr>
          <w:spacing w:val="-4"/>
        </w:rPr>
        <w:t> </w:t>
      </w:r>
      <w:r>
        <w:rPr/>
        <w:t>и</w:t>
      </w:r>
      <w:r>
        <w:rPr>
          <w:spacing w:val="-2"/>
        </w:rPr>
        <w:t> другие.</w:t>
      </w:r>
    </w:p>
    <w:p>
      <w:pPr>
        <w:pStyle w:val="BodyText"/>
        <w:spacing w:before="4"/>
        <w:ind w:right="118"/>
      </w:pPr>
      <w:r>
        <w:rPr/>
        <w:t>Б.Л.</w:t>
      </w:r>
      <w:r>
        <w:rPr>
          <w:spacing w:val="-5"/>
        </w:rPr>
        <w:t> </w:t>
      </w:r>
      <w:r>
        <w:rPr/>
        <w:t>Пастернак.</w:t>
      </w:r>
      <w:r>
        <w:rPr>
          <w:spacing w:val="-6"/>
        </w:rPr>
        <w:t> </w:t>
      </w:r>
      <w:r>
        <w:rPr/>
        <w:t>Стихотворения</w:t>
      </w:r>
      <w:r>
        <w:rPr>
          <w:spacing w:val="-6"/>
        </w:rPr>
        <w:t> </w:t>
      </w:r>
      <w:r>
        <w:rPr/>
        <w:t>(не</w:t>
      </w:r>
      <w:r>
        <w:rPr>
          <w:spacing w:val="-6"/>
        </w:rPr>
        <w:t> </w:t>
      </w:r>
      <w:r>
        <w:rPr/>
        <w:t>менее</w:t>
      </w:r>
      <w:r>
        <w:rPr>
          <w:spacing w:val="-7"/>
        </w:rPr>
        <w:t> </w:t>
      </w:r>
      <w:r>
        <w:rPr/>
        <w:t>пяти</w:t>
      </w:r>
      <w:r>
        <w:rPr>
          <w:spacing w:val="-1"/>
        </w:rPr>
        <w:t> </w:t>
      </w:r>
      <w:r>
        <w:rPr/>
        <w:t>по</w:t>
      </w:r>
      <w:r>
        <w:rPr>
          <w:spacing w:val="-6"/>
        </w:rPr>
        <w:t> </w:t>
      </w:r>
      <w:r>
        <w:rPr/>
        <w:t>выбору).</w:t>
      </w:r>
      <w:r>
        <w:rPr>
          <w:spacing w:val="-6"/>
        </w:rPr>
        <w:t> </w:t>
      </w:r>
      <w:r>
        <w:rPr/>
        <w:t>Например,</w:t>
      </w:r>
      <w:r>
        <w:rPr>
          <w:spacing w:val="-3"/>
        </w:rPr>
        <w:t> </w:t>
      </w:r>
      <w:r>
        <w:rPr/>
        <w:t>"Февраль.</w:t>
      </w:r>
      <w:r>
        <w:rPr>
          <w:spacing w:val="-6"/>
        </w:rPr>
        <w:t> </w:t>
      </w:r>
      <w:r>
        <w:rPr/>
        <w:t>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pPr>
        <w:pStyle w:val="BodyText"/>
        <w:spacing w:before="5"/>
        <w:ind w:right="123"/>
      </w:pPr>
      <w:r>
        <w:rPr/>
        <w:t>А.В. Вампилов. Пьесы (одна по выбору). Например, "Старший сын", "Утиная охота" и </w:t>
      </w:r>
      <w:r>
        <w:rPr>
          <w:spacing w:val="-2"/>
        </w:rPr>
        <w:t>другие.</w:t>
      </w:r>
    </w:p>
    <w:p>
      <w:pPr>
        <w:pStyle w:val="BodyText"/>
        <w:spacing w:before="6"/>
        <w:ind w:right="116"/>
      </w:pPr>
      <w:r>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pPr>
        <w:pStyle w:val="BodyText"/>
        <w:spacing w:before="5"/>
        <w:ind w:right="120"/>
      </w:pPr>
      <w:r>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pPr>
        <w:pStyle w:val="BodyText"/>
        <w:spacing w:before="5"/>
        <w:ind w:right="119"/>
      </w:pPr>
      <w:r>
        <w:rPr/>
        <w:t>В.Г.</w:t>
      </w:r>
      <w:r>
        <w:rPr>
          <w:spacing w:val="-15"/>
        </w:rPr>
        <w:t> </w:t>
      </w:r>
      <w:r>
        <w:rPr/>
        <w:t>Распутин.</w:t>
      </w:r>
      <w:r>
        <w:rPr>
          <w:spacing w:val="-15"/>
        </w:rPr>
        <w:t> </w:t>
      </w:r>
      <w:r>
        <w:rPr/>
        <w:t>Рассказы</w:t>
      </w:r>
      <w:r>
        <w:rPr>
          <w:spacing w:val="-15"/>
        </w:rPr>
        <w:t> </w:t>
      </w:r>
      <w:r>
        <w:rPr/>
        <w:t>и</w:t>
      </w:r>
      <w:r>
        <w:rPr>
          <w:spacing w:val="-15"/>
        </w:rPr>
        <w:t> </w:t>
      </w:r>
      <w:r>
        <w:rPr/>
        <w:t>повести</w:t>
      </w:r>
      <w:r>
        <w:rPr>
          <w:spacing w:val="-15"/>
        </w:rPr>
        <w:t> </w:t>
      </w:r>
      <w:r>
        <w:rPr/>
        <w:t>(одно</w:t>
      </w:r>
      <w:r>
        <w:rPr>
          <w:spacing w:val="-15"/>
        </w:rPr>
        <w:t> </w:t>
      </w:r>
      <w:r>
        <w:rPr/>
        <w:t>произведение</w:t>
      </w:r>
      <w:r>
        <w:rPr>
          <w:spacing w:val="-15"/>
        </w:rPr>
        <w:t> </w:t>
      </w:r>
      <w:r>
        <w:rPr/>
        <w:t>по</w:t>
      </w:r>
      <w:r>
        <w:rPr>
          <w:spacing w:val="-15"/>
        </w:rPr>
        <w:t> </w:t>
      </w:r>
      <w:r>
        <w:rPr/>
        <w:t>выбору).</w:t>
      </w:r>
      <w:r>
        <w:rPr>
          <w:spacing w:val="-15"/>
        </w:rPr>
        <w:t> </w:t>
      </w:r>
      <w:r>
        <w:rPr/>
        <w:t>Например,</w:t>
      </w:r>
      <w:r>
        <w:rPr>
          <w:spacing w:val="-15"/>
        </w:rPr>
        <w:t> </w:t>
      </w:r>
      <w:r>
        <w:rPr/>
        <w:t>"Прощание с Матерой", "Живи и помни", "Женский разговор" и другие.</w:t>
      </w:r>
    </w:p>
    <w:p>
      <w:pPr>
        <w:pStyle w:val="BodyText"/>
        <w:spacing w:before="4"/>
        <w:ind w:right="117"/>
      </w:pPr>
      <w:r>
        <w:rPr/>
        <w:t>Н.М. Рубцов. Стихотворения (не менее трех по выбору). Например, "Звезда полей", "Тихая</w:t>
      </w:r>
      <w:r>
        <w:rPr>
          <w:spacing w:val="-12"/>
        </w:rPr>
        <w:t> </w:t>
      </w:r>
      <w:r>
        <w:rPr/>
        <w:t>моя</w:t>
      </w:r>
      <w:r>
        <w:rPr>
          <w:spacing w:val="-12"/>
        </w:rPr>
        <w:t> </w:t>
      </w:r>
      <w:r>
        <w:rPr/>
        <w:t>родина!..",</w:t>
      </w:r>
      <w:r>
        <w:rPr>
          <w:spacing w:val="-12"/>
        </w:rPr>
        <w:t> </w:t>
      </w:r>
      <w:r>
        <w:rPr/>
        <w:t>"В</w:t>
      </w:r>
      <w:r>
        <w:rPr>
          <w:spacing w:val="-11"/>
        </w:rPr>
        <w:t> </w:t>
      </w:r>
      <w:r>
        <w:rPr/>
        <w:t>горнице</w:t>
      </w:r>
      <w:r>
        <w:rPr>
          <w:spacing w:val="-13"/>
        </w:rPr>
        <w:t> </w:t>
      </w:r>
      <w:r>
        <w:rPr/>
        <w:t>моей</w:t>
      </w:r>
      <w:r>
        <w:rPr>
          <w:spacing w:val="-11"/>
        </w:rPr>
        <w:t> </w:t>
      </w:r>
      <w:r>
        <w:rPr/>
        <w:t>светло...",</w:t>
      </w:r>
      <w:r>
        <w:rPr>
          <w:spacing w:val="-12"/>
        </w:rPr>
        <w:t> </w:t>
      </w:r>
      <w:r>
        <w:rPr/>
        <w:t>"Привет,</w:t>
      </w:r>
      <w:r>
        <w:rPr>
          <w:spacing w:val="-11"/>
        </w:rPr>
        <w:t> </w:t>
      </w:r>
      <w:r>
        <w:rPr/>
        <w:t>Россия...",</w:t>
      </w:r>
      <w:r>
        <w:rPr>
          <w:spacing w:val="-12"/>
        </w:rPr>
        <w:t> </w:t>
      </w:r>
      <w:r>
        <w:rPr/>
        <w:t>"Русский</w:t>
      </w:r>
      <w:r>
        <w:rPr>
          <w:spacing w:val="-11"/>
        </w:rPr>
        <w:t> </w:t>
      </w:r>
      <w:r>
        <w:rPr/>
        <w:t>огонек",</w:t>
      </w:r>
      <w:r>
        <w:rPr>
          <w:spacing w:val="-12"/>
        </w:rPr>
        <w:t> </w:t>
      </w:r>
      <w:r>
        <w:rPr/>
        <w:t>"Я</w:t>
      </w:r>
      <w:r>
        <w:rPr>
          <w:spacing w:val="-12"/>
        </w:rPr>
        <w:t> </w:t>
      </w:r>
      <w:r>
        <w:rPr/>
        <w:t>буду скакать по холмам задремавшей отчизны", "Родная деревня", "В осеннем лесу", "В минуты музыки печальной...", "Видения на холме", "Ночь на родине", "Утро" и другие.</w:t>
      </w:r>
    </w:p>
    <w:p>
      <w:pPr>
        <w:pStyle w:val="BodyText"/>
        <w:spacing w:before="6"/>
        <w:ind w:right="116"/>
      </w:pPr>
      <w:r>
        <w:rPr/>
        <w:t>И.А. Бродский. Стихотворения (не менее пяти по выбору). Например, "На смерть Жукова", "Осенний крик ястреба", "Пилигримы", "Стансы" ("Ни страны, ни погоста..."), "На столетие</w:t>
      </w:r>
      <w:r>
        <w:rPr>
          <w:spacing w:val="72"/>
        </w:rPr>
        <w:t> </w:t>
      </w:r>
      <w:r>
        <w:rPr/>
        <w:t>Анны</w:t>
      </w:r>
      <w:r>
        <w:rPr>
          <w:spacing w:val="73"/>
        </w:rPr>
        <w:t> </w:t>
      </w:r>
      <w:r>
        <w:rPr/>
        <w:t>Ахматовой",</w:t>
      </w:r>
      <w:r>
        <w:rPr>
          <w:spacing w:val="74"/>
        </w:rPr>
        <w:t> </w:t>
      </w:r>
      <w:r>
        <w:rPr/>
        <w:t>"Рождественский</w:t>
      </w:r>
      <w:r>
        <w:rPr>
          <w:spacing w:val="74"/>
        </w:rPr>
        <w:t> </w:t>
      </w:r>
      <w:r>
        <w:rPr/>
        <w:t>романс",</w:t>
      </w:r>
      <w:r>
        <w:rPr>
          <w:spacing w:val="74"/>
        </w:rPr>
        <w:t> </w:t>
      </w:r>
      <w:r>
        <w:rPr/>
        <w:t>"Я</w:t>
      </w:r>
      <w:r>
        <w:rPr>
          <w:spacing w:val="72"/>
        </w:rPr>
        <w:t> </w:t>
      </w:r>
      <w:r>
        <w:rPr/>
        <w:t>входил</w:t>
      </w:r>
      <w:r>
        <w:rPr>
          <w:spacing w:val="71"/>
        </w:rPr>
        <w:t> </w:t>
      </w:r>
      <w:r>
        <w:rPr/>
        <w:t>вместо</w:t>
      </w:r>
      <w:r>
        <w:rPr>
          <w:spacing w:val="74"/>
        </w:rPr>
        <w:t> </w:t>
      </w:r>
      <w:r>
        <w:rPr/>
        <w:t>дикого</w:t>
      </w:r>
      <w:r>
        <w:rPr>
          <w:spacing w:val="71"/>
        </w:rPr>
        <w:t> </w:t>
      </w:r>
      <w:r>
        <w:rPr/>
        <w:t>зверя</w:t>
      </w:r>
      <w:r>
        <w:rPr>
          <w:spacing w:val="71"/>
        </w:rPr>
        <w:t> </w:t>
      </w:r>
      <w:r>
        <w:rPr/>
        <w:t>в</w:t>
      </w:r>
    </w:p>
    <w:p>
      <w:pPr>
        <w:spacing w:after="0"/>
        <w:sectPr>
          <w:pgSz w:w="11920" w:h="16850"/>
          <w:pgMar w:header="0" w:footer="1162" w:top="960" w:bottom="1480" w:left="1380" w:right="220"/>
        </w:sectPr>
      </w:pPr>
    </w:p>
    <w:p>
      <w:pPr>
        <w:pStyle w:val="BodyText"/>
        <w:spacing w:before="77"/>
        <w:ind w:right="116" w:firstLine="0"/>
      </w:pPr>
      <w:r>
        <w:rPr/>
        <w:t>клетку...", "И вечный бой...", "Я</w:t>
      </w:r>
      <w:r>
        <w:rPr>
          <w:spacing w:val="-2"/>
        </w:rPr>
        <w:t> </w:t>
      </w:r>
      <w:r>
        <w:rPr/>
        <w:t>памятник себе</w:t>
      </w:r>
      <w:r>
        <w:rPr>
          <w:spacing w:val="-1"/>
        </w:rPr>
        <w:t> </w:t>
      </w:r>
      <w:r>
        <w:rPr/>
        <w:t>воздвиг иной...",</w:t>
      </w:r>
      <w:r>
        <w:rPr>
          <w:spacing w:val="-2"/>
        </w:rPr>
        <w:t> </w:t>
      </w:r>
      <w:r>
        <w:rPr/>
        <w:t>"Мои</w:t>
      </w:r>
      <w:r>
        <w:rPr>
          <w:spacing w:val="-2"/>
        </w:rPr>
        <w:t> </w:t>
      </w:r>
      <w:r>
        <w:rPr/>
        <w:t>слова, я думаю, умрут...", "Ниоткуда с любовью, надцатого мартобря...", "Воротишься на родину. Ну что ж...", "Postscriptum" и другие.</w:t>
      </w:r>
    </w:p>
    <w:p>
      <w:pPr>
        <w:pStyle w:val="BodyText"/>
        <w:spacing w:before="6"/>
        <w:ind w:right="121"/>
      </w:pPr>
      <w:r>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pPr>
        <w:pStyle w:val="ListParagraph"/>
        <w:numPr>
          <w:ilvl w:val="2"/>
          <w:numId w:val="11"/>
        </w:numPr>
        <w:tabs>
          <w:tab w:pos="1750" w:val="left" w:leader="none"/>
        </w:tabs>
        <w:spacing w:line="240" w:lineRule="auto" w:before="4" w:after="0"/>
        <w:ind w:left="1750" w:right="0" w:hanging="720"/>
        <w:jc w:val="both"/>
        <w:rPr>
          <w:sz w:val="24"/>
        </w:rPr>
      </w:pPr>
      <w:r>
        <w:rPr>
          <w:sz w:val="24"/>
        </w:rPr>
        <w:t>Литература</w:t>
      </w:r>
      <w:r>
        <w:rPr>
          <w:spacing w:val="-3"/>
          <w:sz w:val="24"/>
        </w:rPr>
        <w:t> </w:t>
      </w:r>
      <w:r>
        <w:rPr>
          <w:sz w:val="24"/>
        </w:rPr>
        <w:t>второй</w:t>
      </w:r>
      <w:r>
        <w:rPr>
          <w:spacing w:val="-1"/>
          <w:sz w:val="24"/>
        </w:rPr>
        <w:t> </w:t>
      </w:r>
      <w:r>
        <w:rPr>
          <w:sz w:val="24"/>
        </w:rPr>
        <w:t>половины</w:t>
      </w:r>
      <w:r>
        <w:rPr>
          <w:spacing w:val="-2"/>
          <w:sz w:val="24"/>
        </w:rPr>
        <w:t> </w:t>
      </w:r>
      <w:r>
        <w:rPr>
          <w:sz w:val="24"/>
        </w:rPr>
        <w:t>XX</w:t>
      </w:r>
      <w:r>
        <w:rPr>
          <w:spacing w:val="-1"/>
          <w:sz w:val="24"/>
        </w:rPr>
        <w:t> </w:t>
      </w:r>
      <w:r>
        <w:rPr>
          <w:sz w:val="24"/>
        </w:rPr>
        <w:t>-</w:t>
      </w:r>
      <w:r>
        <w:rPr>
          <w:spacing w:val="-3"/>
          <w:sz w:val="24"/>
        </w:rPr>
        <w:t> </w:t>
      </w:r>
      <w:r>
        <w:rPr>
          <w:sz w:val="24"/>
        </w:rPr>
        <w:t>начала</w:t>
      </w:r>
      <w:r>
        <w:rPr>
          <w:spacing w:val="-3"/>
          <w:sz w:val="24"/>
        </w:rPr>
        <w:t> </w:t>
      </w:r>
      <w:r>
        <w:rPr>
          <w:sz w:val="24"/>
        </w:rPr>
        <w:t>XXI</w:t>
      </w:r>
      <w:r>
        <w:rPr>
          <w:spacing w:val="-6"/>
          <w:sz w:val="24"/>
        </w:rPr>
        <w:t> </w:t>
      </w:r>
      <w:r>
        <w:rPr>
          <w:spacing w:val="-5"/>
          <w:sz w:val="24"/>
        </w:rPr>
        <w:t>вв.</w:t>
      </w:r>
    </w:p>
    <w:p>
      <w:pPr>
        <w:pStyle w:val="BodyText"/>
        <w:spacing w:before="5"/>
        <w:ind w:right="115"/>
        <w:jc w:val="right"/>
      </w:pPr>
      <w:r>
        <w:rPr/>
        <w:t>Проза</w:t>
      </w:r>
      <w:r>
        <w:rPr>
          <w:spacing w:val="40"/>
        </w:rPr>
        <w:t> </w:t>
      </w:r>
      <w:r>
        <w:rPr/>
        <w:t>второй</w:t>
      </w:r>
      <w:r>
        <w:rPr>
          <w:spacing w:val="40"/>
        </w:rPr>
        <w:t> </w:t>
      </w:r>
      <w:r>
        <w:rPr/>
        <w:t>половины</w:t>
      </w:r>
      <w:r>
        <w:rPr>
          <w:spacing w:val="40"/>
        </w:rPr>
        <w:t> </w:t>
      </w:r>
      <w:r>
        <w:rPr/>
        <w:t>XX</w:t>
      </w:r>
      <w:r>
        <w:rPr>
          <w:spacing w:val="40"/>
        </w:rPr>
        <w:t> </w:t>
      </w:r>
      <w:r>
        <w:rPr/>
        <w:t>-</w:t>
      </w:r>
      <w:r>
        <w:rPr>
          <w:spacing w:val="40"/>
        </w:rPr>
        <w:t> </w:t>
      </w:r>
      <w:r>
        <w:rPr/>
        <w:t>начала</w:t>
      </w:r>
      <w:r>
        <w:rPr>
          <w:spacing w:val="40"/>
        </w:rPr>
        <w:t> </w:t>
      </w:r>
      <w:r>
        <w:rPr/>
        <w:t>XXI</w:t>
      </w:r>
      <w:r>
        <w:rPr>
          <w:spacing w:val="40"/>
        </w:rPr>
        <w:t> </w:t>
      </w:r>
      <w:r>
        <w:rPr/>
        <w:t>вв.</w:t>
      </w:r>
      <w:r>
        <w:rPr>
          <w:spacing w:val="40"/>
        </w:rPr>
        <w:t> </w:t>
      </w:r>
      <w:r>
        <w:rPr/>
        <w:t>Рассказы,</w:t>
      </w:r>
      <w:r>
        <w:rPr>
          <w:spacing w:val="40"/>
        </w:rPr>
        <w:t> </w:t>
      </w:r>
      <w:r>
        <w:rPr/>
        <w:t>повести,</w:t>
      </w:r>
      <w:r>
        <w:rPr>
          <w:spacing w:val="40"/>
        </w:rPr>
        <w:t> </w:t>
      </w:r>
      <w:r>
        <w:rPr/>
        <w:t>романы</w:t>
      </w:r>
      <w:r>
        <w:rPr>
          <w:spacing w:val="40"/>
        </w:rPr>
        <w:t> </w:t>
      </w:r>
      <w:r>
        <w:rPr/>
        <w:t>(по</w:t>
      </w:r>
      <w:r>
        <w:rPr>
          <w:spacing w:val="40"/>
        </w:rPr>
        <w:t> </w:t>
      </w:r>
      <w:r>
        <w:rPr/>
        <w:t>одному произведению</w:t>
      </w:r>
      <w:r>
        <w:rPr>
          <w:spacing w:val="80"/>
        </w:rPr>
        <w:t> </w:t>
      </w:r>
      <w:r>
        <w:rPr/>
        <w:t>не</w:t>
      </w:r>
      <w:r>
        <w:rPr>
          <w:spacing w:val="80"/>
        </w:rPr>
        <w:t> </w:t>
      </w:r>
      <w:r>
        <w:rPr/>
        <w:t>менее</w:t>
      </w:r>
      <w:r>
        <w:rPr>
          <w:spacing w:val="80"/>
        </w:rPr>
        <w:t> </w:t>
      </w:r>
      <w:r>
        <w:rPr/>
        <w:t>трех</w:t>
      </w:r>
      <w:r>
        <w:rPr>
          <w:spacing w:val="80"/>
        </w:rPr>
        <w:t> </w:t>
      </w:r>
      <w:r>
        <w:rPr/>
        <w:t>прозаиков</w:t>
      </w:r>
      <w:r>
        <w:rPr>
          <w:spacing w:val="80"/>
        </w:rPr>
        <w:t> </w:t>
      </w:r>
      <w:r>
        <w:rPr/>
        <w:t>по</w:t>
      </w:r>
      <w:r>
        <w:rPr>
          <w:spacing w:val="80"/>
        </w:rPr>
        <w:t> </w:t>
      </w:r>
      <w:r>
        <w:rPr/>
        <w:t>выбору).</w:t>
      </w:r>
      <w:r>
        <w:rPr>
          <w:spacing w:val="80"/>
        </w:rPr>
        <w:t> </w:t>
      </w:r>
      <w:r>
        <w:rPr/>
        <w:t>Например,</w:t>
      </w:r>
      <w:r>
        <w:rPr>
          <w:spacing w:val="80"/>
        </w:rPr>
        <w:t> </w:t>
      </w:r>
      <w:r>
        <w:rPr/>
        <w:t>Ф.А.</w:t>
      </w:r>
      <w:r>
        <w:rPr>
          <w:spacing w:val="80"/>
        </w:rPr>
        <w:t> </w:t>
      </w:r>
      <w:r>
        <w:rPr/>
        <w:t>Абрамов</w:t>
      </w:r>
      <w:r>
        <w:rPr>
          <w:spacing w:val="80"/>
        </w:rPr>
        <w:t> </w:t>
      </w:r>
      <w:r>
        <w:rPr/>
        <w:t>(повесть "Пелагея"),</w:t>
      </w:r>
      <w:r>
        <w:rPr>
          <w:spacing w:val="-13"/>
        </w:rPr>
        <w:t> </w:t>
      </w:r>
      <w:r>
        <w:rPr/>
        <w:t>Ч.Т.</w:t>
      </w:r>
      <w:r>
        <w:rPr>
          <w:spacing w:val="-15"/>
        </w:rPr>
        <w:t> </w:t>
      </w:r>
      <w:r>
        <w:rPr/>
        <w:t>Айтматов</w:t>
      </w:r>
      <w:r>
        <w:rPr>
          <w:spacing w:val="-15"/>
        </w:rPr>
        <w:t> </w:t>
      </w:r>
      <w:r>
        <w:rPr/>
        <w:t>(повесть</w:t>
      </w:r>
      <w:r>
        <w:rPr>
          <w:spacing w:val="-13"/>
        </w:rPr>
        <w:t> </w:t>
      </w:r>
      <w:r>
        <w:rPr/>
        <w:t>"Белый</w:t>
      </w:r>
      <w:r>
        <w:rPr>
          <w:spacing w:val="-14"/>
        </w:rPr>
        <w:t> </w:t>
      </w:r>
      <w:r>
        <w:rPr/>
        <w:t>пароход"),</w:t>
      </w:r>
      <w:r>
        <w:rPr>
          <w:spacing w:val="-15"/>
        </w:rPr>
        <w:t> </w:t>
      </w:r>
      <w:r>
        <w:rPr/>
        <w:t>В.П.</w:t>
      </w:r>
      <w:r>
        <w:rPr>
          <w:spacing w:val="-15"/>
        </w:rPr>
        <w:t> </w:t>
      </w:r>
      <w:r>
        <w:rPr/>
        <w:t>Астафьев</w:t>
      </w:r>
      <w:r>
        <w:rPr>
          <w:spacing w:val="-13"/>
        </w:rPr>
        <w:t> </w:t>
      </w:r>
      <w:r>
        <w:rPr/>
        <w:t>(повествование</w:t>
      </w:r>
      <w:r>
        <w:rPr>
          <w:spacing w:val="-15"/>
        </w:rPr>
        <w:t> </w:t>
      </w:r>
      <w:r>
        <w:rPr/>
        <w:t>в</w:t>
      </w:r>
      <w:r>
        <w:rPr>
          <w:spacing w:val="-15"/>
        </w:rPr>
        <w:t> </w:t>
      </w:r>
      <w:r>
        <w:rPr/>
        <w:t>рассказах "Царь-рыба" (фрагменты), В.И. Белов (рассказы "На родине", "Бобришный угор"), А.Г. Битов (рассказы</w:t>
      </w:r>
      <w:r>
        <w:rPr>
          <w:spacing w:val="-3"/>
        </w:rPr>
        <w:t> </w:t>
      </w:r>
      <w:r>
        <w:rPr/>
        <w:t>из</w:t>
      </w:r>
      <w:r>
        <w:rPr>
          <w:spacing w:val="-3"/>
        </w:rPr>
        <w:t> </w:t>
      </w:r>
      <w:r>
        <w:rPr/>
        <w:t>цикла</w:t>
      </w:r>
      <w:r>
        <w:rPr>
          <w:spacing w:val="-4"/>
        </w:rPr>
        <w:t> </w:t>
      </w:r>
      <w:r>
        <w:rPr/>
        <w:t>"Аптекарский</w:t>
      </w:r>
      <w:r>
        <w:rPr>
          <w:spacing w:val="-3"/>
        </w:rPr>
        <w:t> </w:t>
      </w:r>
      <w:r>
        <w:rPr/>
        <w:t>остров"),</w:t>
      </w:r>
      <w:r>
        <w:rPr>
          <w:spacing w:val="-3"/>
        </w:rPr>
        <w:t> </w:t>
      </w:r>
      <w:r>
        <w:rPr/>
        <w:t>А.Н.</w:t>
      </w:r>
      <w:r>
        <w:rPr>
          <w:spacing w:val="-3"/>
        </w:rPr>
        <w:t> </w:t>
      </w:r>
      <w:r>
        <w:rPr/>
        <w:t>Варламов</w:t>
      </w:r>
      <w:r>
        <w:rPr>
          <w:spacing w:val="-3"/>
        </w:rPr>
        <w:t> </w:t>
      </w:r>
      <w:r>
        <w:rPr/>
        <w:t>(повесть</w:t>
      </w:r>
      <w:r>
        <w:rPr>
          <w:spacing w:val="-3"/>
        </w:rPr>
        <w:t> </w:t>
      </w:r>
      <w:r>
        <w:rPr/>
        <w:t>"Рождение"), С.Д.</w:t>
      </w:r>
      <w:r>
        <w:rPr>
          <w:spacing w:val="-3"/>
        </w:rPr>
        <w:t> </w:t>
      </w:r>
      <w:r>
        <w:rPr/>
        <w:t>Довлатов (повесть</w:t>
      </w:r>
      <w:r>
        <w:rPr>
          <w:spacing w:val="73"/>
        </w:rPr>
        <w:t> </w:t>
      </w:r>
      <w:r>
        <w:rPr/>
        <w:t>"Заповедник"</w:t>
      </w:r>
      <w:r>
        <w:rPr>
          <w:spacing w:val="70"/>
        </w:rPr>
        <w:t> </w:t>
      </w:r>
      <w:r>
        <w:rPr/>
        <w:t>и</w:t>
      </w:r>
      <w:r>
        <w:rPr>
          <w:spacing w:val="73"/>
        </w:rPr>
        <w:t> </w:t>
      </w:r>
      <w:r>
        <w:rPr/>
        <w:t>другие),</w:t>
      </w:r>
      <w:r>
        <w:rPr>
          <w:spacing w:val="71"/>
        </w:rPr>
        <w:t> </w:t>
      </w:r>
      <w:r>
        <w:rPr/>
        <w:t>Ф.А.</w:t>
      </w:r>
      <w:r>
        <w:rPr>
          <w:spacing w:val="71"/>
        </w:rPr>
        <w:t> </w:t>
      </w:r>
      <w:r>
        <w:rPr/>
        <w:t>Искандер</w:t>
      </w:r>
      <w:r>
        <w:rPr>
          <w:spacing w:val="72"/>
        </w:rPr>
        <w:t> </w:t>
      </w:r>
      <w:r>
        <w:rPr/>
        <w:t>(роман</w:t>
      </w:r>
      <w:r>
        <w:rPr>
          <w:spacing w:val="73"/>
        </w:rPr>
        <w:t> </w:t>
      </w:r>
      <w:r>
        <w:rPr/>
        <w:t>в</w:t>
      </w:r>
      <w:r>
        <w:rPr>
          <w:spacing w:val="71"/>
        </w:rPr>
        <w:t> </w:t>
      </w:r>
      <w:r>
        <w:rPr/>
        <w:t>рассказах</w:t>
      </w:r>
      <w:r>
        <w:rPr>
          <w:spacing w:val="72"/>
        </w:rPr>
        <w:t> </w:t>
      </w:r>
      <w:r>
        <w:rPr/>
        <w:t>"Сандро</w:t>
      </w:r>
      <w:r>
        <w:rPr>
          <w:spacing w:val="72"/>
        </w:rPr>
        <w:t> </w:t>
      </w:r>
      <w:r>
        <w:rPr/>
        <w:t>из</w:t>
      </w:r>
      <w:r>
        <w:rPr>
          <w:spacing w:val="73"/>
        </w:rPr>
        <w:t> </w:t>
      </w:r>
      <w:r>
        <w:rPr/>
        <w:t>Чегема" (фрагменты), Ю.П. Казаков (рассказы "Северный дневник",</w:t>
      </w:r>
      <w:r>
        <w:rPr>
          <w:spacing w:val="-1"/>
        </w:rPr>
        <w:t> </w:t>
      </w:r>
      <w:r>
        <w:rPr/>
        <w:t>"Поморка"), З. Прилепин (рассказы из</w:t>
      </w:r>
      <w:r>
        <w:rPr>
          <w:spacing w:val="35"/>
        </w:rPr>
        <w:t> </w:t>
      </w:r>
      <w:r>
        <w:rPr/>
        <w:t>сборника</w:t>
      </w:r>
      <w:r>
        <w:rPr>
          <w:spacing w:val="33"/>
        </w:rPr>
        <w:t> </w:t>
      </w:r>
      <w:r>
        <w:rPr/>
        <w:t>"Собаки</w:t>
      </w:r>
      <w:r>
        <w:rPr>
          <w:spacing w:val="35"/>
        </w:rPr>
        <w:t> </w:t>
      </w:r>
      <w:r>
        <w:rPr/>
        <w:t>и</w:t>
      </w:r>
      <w:r>
        <w:rPr>
          <w:spacing w:val="33"/>
        </w:rPr>
        <w:t> </w:t>
      </w:r>
      <w:r>
        <w:rPr/>
        <w:t>другие</w:t>
      </w:r>
      <w:r>
        <w:rPr>
          <w:spacing w:val="33"/>
        </w:rPr>
        <w:t> </w:t>
      </w:r>
      <w:r>
        <w:rPr/>
        <w:t>люди"),</w:t>
      </w:r>
      <w:r>
        <w:rPr>
          <w:spacing w:val="34"/>
        </w:rPr>
        <w:t> </w:t>
      </w:r>
      <w:r>
        <w:rPr/>
        <w:t>В.А.</w:t>
      </w:r>
      <w:r>
        <w:rPr>
          <w:spacing w:val="36"/>
        </w:rPr>
        <w:t> </w:t>
      </w:r>
      <w:r>
        <w:rPr/>
        <w:t>Солоухин</w:t>
      </w:r>
      <w:r>
        <w:rPr>
          <w:spacing w:val="35"/>
        </w:rPr>
        <w:t> </w:t>
      </w:r>
      <w:r>
        <w:rPr/>
        <w:t>(произведения</w:t>
      </w:r>
      <w:r>
        <w:rPr>
          <w:spacing w:val="34"/>
        </w:rPr>
        <w:t> </w:t>
      </w:r>
      <w:r>
        <w:rPr/>
        <w:t>из</w:t>
      </w:r>
      <w:r>
        <w:rPr>
          <w:spacing w:val="35"/>
        </w:rPr>
        <w:t> </w:t>
      </w:r>
      <w:r>
        <w:rPr/>
        <w:t>цикла</w:t>
      </w:r>
      <w:r>
        <w:rPr>
          <w:spacing w:val="34"/>
        </w:rPr>
        <w:t> </w:t>
      </w:r>
      <w:r>
        <w:rPr/>
        <w:t>"Камешки</w:t>
      </w:r>
      <w:r>
        <w:rPr>
          <w:spacing w:val="35"/>
        </w:rPr>
        <w:t> </w:t>
      </w:r>
      <w:r>
        <w:rPr/>
        <w:t>на ладони"),</w:t>
      </w:r>
      <w:r>
        <w:rPr>
          <w:spacing w:val="80"/>
        </w:rPr>
        <w:t> </w:t>
      </w:r>
      <w:r>
        <w:rPr/>
        <w:t>А.Н.</w:t>
      </w:r>
      <w:r>
        <w:rPr>
          <w:spacing w:val="80"/>
        </w:rPr>
        <w:t> </w:t>
      </w:r>
      <w:r>
        <w:rPr/>
        <w:t>и</w:t>
      </w:r>
      <w:r>
        <w:rPr>
          <w:spacing w:val="80"/>
        </w:rPr>
        <w:t> </w:t>
      </w:r>
      <w:r>
        <w:rPr/>
        <w:t>Б.Н.</w:t>
      </w:r>
      <w:r>
        <w:rPr>
          <w:spacing w:val="80"/>
        </w:rPr>
        <w:t> </w:t>
      </w:r>
      <w:r>
        <w:rPr/>
        <w:t>Стругацкие</w:t>
      </w:r>
      <w:r>
        <w:rPr>
          <w:spacing w:val="80"/>
        </w:rPr>
        <w:t> </w:t>
      </w:r>
      <w:r>
        <w:rPr/>
        <w:t>(повесть</w:t>
      </w:r>
      <w:r>
        <w:rPr>
          <w:spacing w:val="80"/>
        </w:rPr>
        <w:t> </w:t>
      </w:r>
      <w:r>
        <w:rPr/>
        <w:t>"Понедельник</w:t>
      </w:r>
      <w:r>
        <w:rPr>
          <w:spacing w:val="80"/>
        </w:rPr>
        <w:t> </w:t>
      </w:r>
      <w:r>
        <w:rPr/>
        <w:t>начинается</w:t>
      </w:r>
      <w:r>
        <w:rPr>
          <w:spacing w:val="80"/>
        </w:rPr>
        <w:t> </w:t>
      </w:r>
      <w:r>
        <w:rPr/>
        <w:t>в</w:t>
      </w:r>
      <w:r>
        <w:rPr>
          <w:spacing w:val="80"/>
        </w:rPr>
        <w:t> </w:t>
      </w:r>
      <w:r>
        <w:rPr/>
        <w:t>субботу"),</w:t>
      </w:r>
      <w:r>
        <w:rPr>
          <w:spacing w:val="80"/>
        </w:rPr>
        <w:t> </w:t>
      </w:r>
      <w:r>
        <w:rPr/>
        <w:t>В.Ф. Тендряков</w:t>
      </w:r>
      <w:r>
        <w:rPr>
          <w:spacing w:val="35"/>
        </w:rPr>
        <w:t> </w:t>
      </w:r>
      <w:r>
        <w:rPr/>
        <w:t>(рассказы</w:t>
      </w:r>
      <w:r>
        <w:rPr>
          <w:spacing w:val="35"/>
        </w:rPr>
        <w:t> </w:t>
      </w:r>
      <w:r>
        <w:rPr/>
        <w:t>"Хлеб</w:t>
      </w:r>
      <w:r>
        <w:rPr>
          <w:spacing w:val="36"/>
        </w:rPr>
        <w:t> </w:t>
      </w:r>
      <w:r>
        <w:rPr/>
        <w:t>для</w:t>
      </w:r>
      <w:r>
        <w:rPr>
          <w:spacing w:val="36"/>
        </w:rPr>
        <w:t> </w:t>
      </w:r>
      <w:r>
        <w:rPr/>
        <w:t>собаки",</w:t>
      </w:r>
      <w:r>
        <w:rPr>
          <w:spacing w:val="36"/>
        </w:rPr>
        <w:t> </w:t>
      </w:r>
      <w:r>
        <w:rPr/>
        <w:t>"Пара</w:t>
      </w:r>
      <w:r>
        <w:rPr>
          <w:spacing w:val="35"/>
        </w:rPr>
        <w:t> </w:t>
      </w:r>
      <w:r>
        <w:rPr/>
        <w:t>гнедых"),</w:t>
      </w:r>
      <w:r>
        <w:rPr>
          <w:spacing w:val="35"/>
        </w:rPr>
        <w:t> </w:t>
      </w:r>
      <w:r>
        <w:rPr/>
        <w:t>Ю.В.</w:t>
      </w:r>
      <w:r>
        <w:rPr>
          <w:spacing w:val="36"/>
        </w:rPr>
        <w:t> </w:t>
      </w:r>
      <w:r>
        <w:rPr/>
        <w:t>Трифонов</w:t>
      </w:r>
      <w:r>
        <w:rPr>
          <w:spacing w:val="35"/>
        </w:rPr>
        <w:t> </w:t>
      </w:r>
      <w:r>
        <w:rPr/>
        <w:t>(повести</w:t>
      </w:r>
      <w:r>
        <w:rPr>
          <w:spacing w:val="37"/>
        </w:rPr>
        <w:t> </w:t>
      </w:r>
      <w:r>
        <w:rPr/>
        <w:t>"Обмен", "Другая</w:t>
      </w:r>
      <w:r>
        <w:rPr>
          <w:spacing w:val="-3"/>
        </w:rPr>
        <w:t> </w:t>
      </w:r>
      <w:r>
        <w:rPr/>
        <w:t>жизнь"),</w:t>
      </w:r>
      <w:r>
        <w:rPr>
          <w:spacing w:val="-3"/>
        </w:rPr>
        <w:t> </w:t>
      </w:r>
      <w:r>
        <w:rPr/>
        <w:t>Митрополит</w:t>
      </w:r>
      <w:r>
        <w:rPr>
          <w:spacing w:val="-3"/>
        </w:rPr>
        <w:t> </w:t>
      </w:r>
      <w:r>
        <w:rPr/>
        <w:t>Тихон</w:t>
      </w:r>
      <w:r>
        <w:rPr>
          <w:spacing w:val="-3"/>
        </w:rPr>
        <w:t> </w:t>
      </w:r>
      <w:r>
        <w:rPr/>
        <w:t>(Шевкунов)</w:t>
      </w:r>
      <w:r>
        <w:rPr>
          <w:spacing w:val="-5"/>
        </w:rPr>
        <w:t> </w:t>
      </w:r>
      <w:r>
        <w:rPr/>
        <w:t>"Гибель</w:t>
      </w:r>
      <w:r>
        <w:rPr>
          <w:spacing w:val="-3"/>
        </w:rPr>
        <w:t> </w:t>
      </w:r>
      <w:r>
        <w:rPr/>
        <w:t>империи.</w:t>
      </w:r>
      <w:r>
        <w:rPr>
          <w:spacing w:val="-3"/>
        </w:rPr>
        <w:t> </w:t>
      </w:r>
      <w:r>
        <w:rPr/>
        <w:t>Российский</w:t>
      </w:r>
      <w:r>
        <w:rPr>
          <w:spacing w:val="-3"/>
        </w:rPr>
        <w:t> </w:t>
      </w:r>
      <w:r>
        <w:rPr/>
        <w:t>урок"</w:t>
      </w:r>
      <w:r>
        <w:rPr>
          <w:spacing w:val="-4"/>
        </w:rPr>
        <w:t> </w:t>
      </w:r>
      <w:r>
        <w:rPr/>
        <w:t>и</w:t>
      </w:r>
      <w:r>
        <w:rPr>
          <w:spacing w:val="-4"/>
        </w:rPr>
        <w:t> </w:t>
      </w:r>
      <w:r>
        <w:rPr/>
        <w:t>другие. Поэзия</w:t>
      </w:r>
      <w:r>
        <w:rPr>
          <w:spacing w:val="40"/>
        </w:rPr>
        <w:t> </w:t>
      </w:r>
      <w:r>
        <w:rPr/>
        <w:t>второй</w:t>
      </w:r>
      <w:r>
        <w:rPr>
          <w:spacing w:val="40"/>
        </w:rPr>
        <w:t> </w:t>
      </w:r>
      <w:r>
        <w:rPr/>
        <w:t>половины</w:t>
      </w:r>
      <w:r>
        <w:rPr>
          <w:spacing w:val="40"/>
        </w:rPr>
        <w:t> </w:t>
      </w:r>
      <w:r>
        <w:rPr/>
        <w:t>XX</w:t>
      </w:r>
      <w:r>
        <w:rPr>
          <w:spacing w:val="40"/>
        </w:rPr>
        <w:t> </w:t>
      </w:r>
      <w:r>
        <w:rPr/>
        <w:t>-</w:t>
      </w:r>
      <w:r>
        <w:rPr>
          <w:spacing w:val="40"/>
        </w:rPr>
        <w:t> </w:t>
      </w:r>
      <w:r>
        <w:rPr/>
        <w:t>начала</w:t>
      </w:r>
      <w:r>
        <w:rPr>
          <w:spacing w:val="40"/>
        </w:rPr>
        <w:t> </w:t>
      </w:r>
      <w:r>
        <w:rPr/>
        <w:t>XXI</w:t>
      </w:r>
      <w:r>
        <w:rPr>
          <w:spacing w:val="40"/>
        </w:rPr>
        <w:t> </w:t>
      </w:r>
      <w:r>
        <w:rPr/>
        <w:t>вв.</w:t>
      </w:r>
      <w:r>
        <w:rPr>
          <w:spacing w:val="40"/>
        </w:rPr>
        <w:t> </w:t>
      </w:r>
      <w:r>
        <w:rPr/>
        <w:t>Стихотворения</w:t>
      </w:r>
      <w:r>
        <w:rPr>
          <w:spacing w:val="40"/>
        </w:rPr>
        <w:t> </w:t>
      </w:r>
      <w:r>
        <w:rPr/>
        <w:t>и</w:t>
      </w:r>
      <w:r>
        <w:rPr>
          <w:spacing w:val="40"/>
        </w:rPr>
        <w:t> </w:t>
      </w:r>
      <w:r>
        <w:rPr/>
        <w:t>поэмы</w:t>
      </w:r>
      <w:r>
        <w:rPr>
          <w:spacing w:val="40"/>
        </w:rPr>
        <w:t> </w:t>
      </w:r>
      <w:r>
        <w:rPr/>
        <w:t>(по</w:t>
      </w:r>
      <w:r>
        <w:rPr>
          <w:spacing w:val="40"/>
        </w:rPr>
        <w:t> </w:t>
      </w:r>
      <w:r>
        <w:rPr/>
        <w:t>одному произведению не</w:t>
      </w:r>
      <w:r>
        <w:rPr>
          <w:spacing w:val="-1"/>
        </w:rPr>
        <w:t> </w:t>
      </w:r>
      <w:r>
        <w:rPr/>
        <w:t>менее</w:t>
      </w:r>
      <w:r>
        <w:rPr>
          <w:spacing w:val="-1"/>
        </w:rPr>
        <w:t> </w:t>
      </w:r>
      <w:r>
        <w:rPr/>
        <w:t>трех</w:t>
      </w:r>
      <w:r>
        <w:rPr>
          <w:spacing w:val="-1"/>
        </w:rPr>
        <w:t> </w:t>
      </w:r>
      <w:r>
        <w:rPr/>
        <w:t>поэтов</w:t>
      </w:r>
      <w:r>
        <w:rPr>
          <w:spacing w:val="-1"/>
        </w:rPr>
        <w:t> </w:t>
      </w:r>
      <w:r>
        <w:rPr/>
        <w:t>по выбору).</w:t>
      </w:r>
      <w:r>
        <w:rPr>
          <w:spacing w:val="-1"/>
        </w:rPr>
        <w:t> </w:t>
      </w:r>
      <w:r>
        <w:rPr/>
        <w:t>Например, Б.А.</w:t>
      </w:r>
      <w:r>
        <w:rPr>
          <w:spacing w:val="-1"/>
        </w:rPr>
        <w:t> </w:t>
      </w:r>
      <w:r>
        <w:rPr/>
        <w:t>Ахмадулиной, О.Ф.</w:t>
      </w:r>
      <w:r>
        <w:rPr>
          <w:spacing w:val="-1"/>
        </w:rPr>
        <w:t> </w:t>
      </w:r>
      <w:r>
        <w:rPr/>
        <w:t>Берггольц, Ю.И. Визбора, А.А. Вознесенского, Е.А. Евтушенко, Н.А. Заболоцкого, Ю.П. Кузнецова, А.С. Кушнера,</w:t>
      </w:r>
      <w:r>
        <w:rPr>
          <w:spacing w:val="56"/>
        </w:rPr>
        <w:t> </w:t>
      </w:r>
      <w:r>
        <w:rPr/>
        <w:t>Л.Н.</w:t>
      </w:r>
      <w:r>
        <w:rPr>
          <w:spacing w:val="57"/>
        </w:rPr>
        <w:t> </w:t>
      </w:r>
      <w:r>
        <w:rPr/>
        <w:t>Мартынова,</w:t>
      </w:r>
      <w:r>
        <w:rPr>
          <w:spacing w:val="57"/>
        </w:rPr>
        <w:t> </w:t>
      </w:r>
      <w:r>
        <w:rPr/>
        <w:t>О.А.</w:t>
      </w:r>
      <w:r>
        <w:rPr>
          <w:spacing w:val="56"/>
        </w:rPr>
        <w:t> </w:t>
      </w:r>
      <w:r>
        <w:rPr/>
        <w:t>Николаевой,</w:t>
      </w:r>
      <w:r>
        <w:rPr>
          <w:spacing w:val="57"/>
        </w:rPr>
        <w:t> </w:t>
      </w:r>
      <w:r>
        <w:rPr/>
        <w:t>Б.Ш.</w:t>
      </w:r>
      <w:r>
        <w:rPr>
          <w:spacing w:val="58"/>
        </w:rPr>
        <w:t> </w:t>
      </w:r>
      <w:r>
        <w:rPr/>
        <w:t>Окуджавы,</w:t>
      </w:r>
      <w:r>
        <w:rPr>
          <w:spacing w:val="56"/>
        </w:rPr>
        <w:t> </w:t>
      </w:r>
      <w:r>
        <w:rPr/>
        <w:t>Р.И.</w:t>
      </w:r>
      <w:r>
        <w:rPr>
          <w:spacing w:val="57"/>
        </w:rPr>
        <w:t> </w:t>
      </w:r>
      <w:r>
        <w:rPr/>
        <w:t>Рождественского,</w:t>
      </w:r>
      <w:r>
        <w:rPr>
          <w:spacing w:val="60"/>
        </w:rPr>
        <w:t> </w:t>
      </w:r>
      <w:r>
        <w:rPr>
          <w:spacing w:val="-4"/>
        </w:rPr>
        <w:t>В.Н.</w:t>
      </w:r>
    </w:p>
    <w:p>
      <w:pPr>
        <w:pStyle w:val="BodyText"/>
        <w:spacing w:before="6"/>
        <w:ind w:firstLine="0"/>
      </w:pPr>
      <w:r>
        <w:rPr/>
        <w:t>Соколова,</w:t>
      </w:r>
      <w:r>
        <w:rPr>
          <w:spacing w:val="-3"/>
        </w:rPr>
        <w:t> </w:t>
      </w:r>
      <w:r>
        <w:rPr/>
        <w:t>А.А.</w:t>
      </w:r>
      <w:r>
        <w:rPr>
          <w:spacing w:val="-2"/>
        </w:rPr>
        <w:t> </w:t>
      </w:r>
      <w:r>
        <w:rPr/>
        <w:t>Тарковского,</w:t>
      </w:r>
      <w:r>
        <w:rPr>
          <w:spacing w:val="-2"/>
        </w:rPr>
        <w:t> </w:t>
      </w:r>
      <w:r>
        <w:rPr/>
        <w:t>О.Г.</w:t>
      </w:r>
      <w:r>
        <w:rPr>
          <w:spacing w:val="-2"/>
        </w:rPr>
        <w:t> </w:t>
      </w:r>
      <w:r>
        <w:rPr/>
        <w:t>Чухонцева</w:t>
      </w:r>
      <w:r>
        <w:rPr>
          <w:spacing w:val="-4"/>
        </w:rPr>
        <w:t> </w:t>
      </w:r>
      <w:r>
        <w:rPr/>
        <w:t>и</w:t>
      </w:r>
      <w:r>
        <w:rPr>
          <w:spacing w:val="-3"/>
        </w:rPr>
        <w:t> </w:t>
      </w:r>
      <w:r>
        <w:rPr>
          <w:spacing w:val="-2"/>
        </w:rPr>
        <w:t>других.</w:t>
      </w:r>
    </w:p>
    <w:p>
      <w:pPr>
        <w:pStyle w:val="BodyText"/>
        <w:spacing w:before="5"/>
        <w:ind w:right="118"/>
      </w:pPr>
      <w:r>
        <w:rPr/>
        <w:t>Драматургия второй половины XX - начала XXI вв. Пьесы (произведение одного из драматургов</w:t>
      </w:r>
      <w:r>
        <w:rPr>
          <w:spacing w:val="-5"/>
        </w:rPr>
        <w:t> </w:t>
      </w:r>
      <w:r>
        <w:rPr/>
        <w:t>по</w:t>
      </w:r>
      <w:r>
        <w:rPr>
          <w:spacing w:val="-4"/>
        </w:rPr>
        <w:t> </w:t>
      </w:r>
      <w:r>
        <w:rPr/>
        <w:t>выбору).</w:t>
      </w:r>
      <w:r>
        <w:rPr>
          <w:spacing w:val="-5"/>
        </w:rPr>
        <w:t> </w:t>
      </w:r>
      <w:r>
        <w:rPr/>
        <w:t>Например,</w:t>
      </w:r>
      <w:r>
        <w:rPr>
          <w:spacing w:val="-4"/>
        </w:rPr>
        <w:t> </w:t>
      </w:r>
      <w:r>
        <w:rPr/>
        <w:t>А.Н.</w:t>
      </w:r>
      <w:r>
        <w:rPr>
          <w:spacing w:val="-4"/>
        </w:rPr>
        <w:t> </w:t>
      </w:r>
      <w:r>
        <w:rPr/>
        <w:t>Арбузов</w:t>
      </w:r>
      <w:r>
        <w:rPr>
          <w:spacing w:val="-5"/>
        </w:rPr>
        <w:t> </w:t>
      </w:r>
      <w:r>
        <w:rPr/>
        <w:t>"Иркутская</w:t>
      </w:r>
      <w:r>
        <w:rPr>
          <w:spacing w:val="-6"/>
        </w:rPr>
        <w:t> </w:t>
      </w:r>
      <w:r>
        <w:rPr/>
        <w:t>история",</w:t>
      </w:r>
      <w:r>
        <w:rPr>
          <w:spacing w:val="-4"/>
        </w:rPr>
        <w:t> </w:t>
      </w:r>
      <w:r>
        <w:rPr/>
        <w:t>"Жестокие</w:t>
      </w:r>
      <w:r>
        <w:rPr>
          <w:spacing w:val="-5"/>
        </w:rPr>
        <w:t> </w:t>
      </w:r>
      <w:r>
        <w:rPr/>
        <w:t>игры",</w:t>
      </w:r>
      <w:r>
        <w:rPr>
          <w:spacing w:val="-6"/>
        </w:rPr>
        <w:t> </w:t>
      </w:r>
      <w:r>
        <w:rPr/>
        <w:t>А.М. Володин "Пять вечеров", "Моя старшая сестра", В.С. Розов "Гнездо глухаря", М.М. Рощин "Валентин и Валентина", "Спешите делать добро" и других.</w:t>
      </w:r>
    </w:p>
    <w:p>
      <w:pPr>
        <w:pStyle w:val="ListParagraph"/>
        <w:numPr>
          <w:ilvl w:val="2"/>
          <w:numId w:val="11"/>
        </w:numPr>
        <w:tabs>
          <w:tab w:pos="1750" w:val="left" w:leader="none"/>
        </w:tabs>
        <w:spacing w:line="240" w:lineRule="auto" w:before="5" w:after="0"/>
        <w:ind w:left="1750" w:right="0" w:hanging="720"/>
        <w:jc w:val="both"/>
        <w:rPr>
          <w:sz w:val="24"/>
        </w:rPr>
      </w:pPr>
      <w:r>
        <w:rPr>
          <w:sz w:val="24"/>
        </w:rPr>
        <w:t>Литература</w:t>
      </w:r>
      <w:r>
        <w:rPr>
          <w:spacing w:val="-6"/>
          <w:sz w:val="24"/>
        </w:rPr>
        <w:t> </w:t>
      </w:r>
      <w:r>
        <w:rPr>
          <w:sz w:val="24"/>
        </w:rPr>
        <w:t>народов</w:t>
      </w:r>
      <w:r>
        <w:rPr>
          <w:spacing w:val="-4"/>
          <w:sz w:val="24"/>
        </w:rPr>
        <w:t> </w:t>
      </w:r>
      <w:r>
        <w:rPr>
          <w:spacing w:val="-2"/>
          <w:sz w:val="24"/>
        </w:rPr>
        <w:t>России.</w:t>
      </w:r>
    </w:p>
    <w:p>
      <w:pPr>
        <w:pStyle w:val="BodyText"/>
        <w:spacing w:before="7"/>
        <w:ind w:right="119"/>
      </w:pPr>
      <w:r>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pPr>
        <w:pStyle w:val="ListParagraph"/>
        <w:numPr>
          <w:ilvl w:val="2"/>
          <w:numId w:val="11"/>
        </w:numPr>
        <w:tabs>
          <w:tab w:pos="1750" w:val="left" w:leader="none"/>
        </w:tabs>
        <w:spacing w:line="240" w:lineRule="auto" w:before="5" w:after="0"/>
        <w:ind w:left="1750" w:right="0" w:hanging="720"/>
        <w:jc w:val="both"/>
        <w:rPr>
          <w:sz w:val="24"/>
        </w:rPr>
      </w:pPr>
      <w:r>
        <w:rPr>
          <w:sz w:val="24"/>
        </w:rPr>
        <w:t>Зарубежная</w:t>
      </w:r>
      <w:r>
        <w:rPr>
          <w:spacing w:val="-5"/>
          <w:sz w:val="24"/>
        </w:rPr>
        <w:t> </w:t>
      </w:r>
      <w:r>
        <w:rPr>
          <w:spacing w:val="-2"/>
          <w:sz w:val="24"/>
        </w:rPr>
        <w:t>литература.</w:t>
      </w:r>
    </w:p>
    <w:p>
      <w:pPr>
        <w:pStyle w:val="BodyText"/>
        <w:spacing w:before="5"/>
        <w:ind w:right="115"/>
      </w:pPr>
      <w:r>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w:t>
      </w:r>
      <w:r>
        <w:rPr>
          <w:spacing w:val="-8"/>
        </w:rPr>
        <w:t> </w:t>
      </w:r>
      <w:r>
        <w:rPr/>
        <w:t>"На</w:t>
      </w:r>
      <w:r>
        <w:rPr>
          <w:spacing w:val="-6"/>
        </w:rPr>
        <w:t> </w:t>
      </w:r>
      <w:r>
        <w:rPr/>
        <w:t>западном</w:t>
      </w:r>
      <w:r>
        <w:rPr>
          <w:spacing w:val="-8"/>
        </w:rPr>
        <w:t> </w:t>
      </w:r>
      <w:r>
        <w:rPr/>
        <w:t>фронте</w:t>
      </w:r>
      <w:r>
        <w:rPr>
          <w:spacing w:val="-7"/>
        </w:rPr>
        <w:t> </w:t>
      </w:r>
      <w:r>
        <w:rPr/>
        <w:t>без</w:t>
      </w:r>
      <w:r>
        <w:rPr>
          <w:spacing w:val="-6"/>
        </w:rPr>
        <w:t> </w:t>
      </w:r>
      <w:r>
        <w:rPr/>
        <w:t>перемен",</w:t>
      </w:r>
      <w:r>
        <w:rPr>
          <w:spacing w:val="-7"/>
        </w:rPr>
        <w:t> </w:t>
      </w:r>
      <w:r>
        <w:rPr/>
        <w:t>"Три</w:t>
      </w:r>
      <w:r>
        <w:rPr>
          <w:spacing w:val="-6"/>
        </w:rPr>
        <w:t> </w:t>
      </w:r>
      <w:r>
        <w:rPr/>
        <w:t>товарища",</w:t>
      </w:r>
      <w:r>
        <w:rPr>
          <w:spacing w:val="-7"/>
        </w:rPr>
        <w:t> </w:t>
      </w:r>
      <w:r>
        <w:rPr/>
        <w:t>Д.</w:t>
      </w:r>
      <w:r>
        <w:rPr>
          <w:spacing w:val="-8"/>
        </w:rPr>
        <w:t> </w:t>
      </w:r>
      <w:r>
        <w:rPr/>
        <w:t>Сэлинджера</w:t>
      </w:r>
      <w:r>
        <w:rPr>
          <w:spacing w:val="-8"/>
        </w:rPr>
        <w:t> </w:t>
      </w:r>
      <w:r>
        <w:rPr/>
        <w:t>"Над</w:t>
      </w:r>
      <w:r>
        <w:rPr>
          <w:spacing w:val="-7"/>
        </w:rPr>
        <w:t> </w:t>
      </w:r>
      <w:r>
        <w:rPr/>
        <w:t>пропастью</w:t>
      </w:r>
      <w:r>
        <w:rPr>
          <w:spacing w:val="-7"/>
        </w:rPr>
        <w:t> </w:t>
      </w:r>
      <w:r>
        <w:rPr/>
        <w:t>во ржи",</w:t>
      </w:r>
      <w:r>
        <w:rPr>
          <w:spacing w:val="-14"/>
        </w:rPr>
        <w:t> </w:t>
      </w:r>
      <w:r>
        <w:rPr/>
        <w:t>Г.</w:t>
      </w:r>
      <w:r>
        <w:rPr>
          <w:spacing w:val="-14"/>
        </w:rPr>
        <w:t> </w:t>
      </w:r>
      <w:r>
        <w:rPr/>
        <w:t>Уэллса</w:t>
      </w:r>
      <w:r>
        <w:rPr>
          <w:spacing w:val="-15"/>
        </w:rPr>
        <w:t> </w:t>
      </w:r>
      <w:r>
        <w:rPr/>
        <w:t>"Машина</w:t>
      </w:r>
      <w:r>
        <w:rPr>
          <w:spacing w:val="-15"/>
        </w:rPr>
        <w:t> </w:t>
      </w:r>
      <w:r>
        <w:rPr/>
        <w:t>времени",</w:t>
      </w:r>
      <w:r>
        <w:rPr>
          <w:spacing w:val="-14"/>
        </w:rPr>
        <w:t> </w:t>
      </w:r>
      <w:r>
        <w:rPr/>
        <w:t>Э.</w:t>
      </w:r>
      <w:r>
        <w:rPr>
          <w:spacing w:val="-14"/>
        </w:rPr>
        <w:t> </w:t>
      </w:r>
      <w:r>
        <w:rPr/>
        <w:t>Хемингуэя</w:t>
      </w:r>
      <w:r>
        <w:rPr>
          <w:spacing w:val="-14"/>
        </w:rPr>
        <w:t> </w:t>
      </w:r>
      <w:r>
        <w:rPr/>
        <w:t>"Старик</w:t>
      </w:r>
      <w:r>
        <w:rPr>
          <w:spacing w:val="-14"/>
        </w:rPr>
        <w:t> </w:t>
      </w:r>
      <w:r>
        <w:rPr/>
        <w:t>и</w:t>
      </w:r>
      <w:r>
        <w:rPr>
          <w:spacing w:val="-14"/>
        </w:rPr>
        <w:t> </w:t>
      </w:r>
      <w:r>
        <w:rPr/>
        <w:t>море",</w:t>
      </w:r>
      <w:r>
        <w:rPr>
          <w:spacing w:val="-14"/>
        </w:rPr>
        <w:t> </w:t>
      </w:r>
      <w:r>
        <w:rPr/>
        <w:t>"Прощай,</w:t>
      </w:r>
      <w:r>
        <w:rPr>
          <w:spacing w:val="-14"/>
        </w:rPr>
        <w:t> </w:t>
      </w:r>
      <w:r>
        <w:rPr/>
        <w:t>оружие",</w:t>
      </w:r>
      <w:r>
        <w:rPr>
          <w:spacing w:val="-14"/>
        </w:rPr>
        <w:t> </w:t>
      </w:r>
      <w:r>
        <w:rPr/>
        <w:t>А.</w:t>
      </w:r>
      <w:r>
        <w:rPr>
          <w:spacing w:val="-15"/>
        </w:rPr>
        <w:t> </w:t>
      </w:r>
      <w:r>
        <w:rPr/>
        <w:t>Франк "Дневник Анны Франк" и другие.</w:t>
      </w:r>
    </w:p>
    <w:p>
      <w:pPr>
        <w:pStyle w:val="BodyText"/>
        <w:spacing w:line="242" w:lineRule="auto" w:before="6"/>
        <w:ind w:right="122"/>
        <w:jc w:val="right"/>
      </w:pPr>
      <w:r>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 Зарубежная</w:t>
      </w:r>
      <w:r>
        <w:rPr>
          <w:spacing w:val="36"/>
        </w:rPr>
        <w:t> </w:t>
      </w:r>
      <w:r>
        <w:rPr/>
        <w:t>драматургия</w:t>
      </w:r>
      <w:r>
        <w:rPr>
          <w:spacing w:val="36"/>
        </w:rPr>
        <w:t> </w:t>
      </w:r>
      <w:r>
        <w:rPr/>
        <w:t>XX века</w:t>
      </w:r>
      <w:r>
        <w:rPr>
          <w:spacing w:val="38"/>
        </w:rPr>
        <w:t> </w:t>
      </w:r>
      <w:r>
        <w:rPr/>
        <w:t>(одно</w:t>
      </w:r>
      <w:r>
        <w:rPr>
          <w:spacing w:val="36"/>
        </w:rPr>
        <w:t> </w:t>
      </w:r>
      <w:r>
        <w:rPr/>
        <w:t>произведения</w:t>
      </w:r>
      <w:r>
        <w:rPr>
          <w:spacing w:val="36"/>
        </w:rPr>
        <w:t> </w:t>
      </w:r>
      <w:r>
        <w:rPr/>
        <w:t>по</w:t>
      </w:r>
      <w:r>
        <w:rPr>
          <w:spacing w:val="36"/>
        </w:rPr>
        <w:t> </w:t>
      </w:r>
      <w:r>
        <w:rPr/>
        <w:t>выбору).</w:t>
      </w:r>
      <w:r>
        <w:rPr>
          <w:spacing w:val="38"/>
        </w:rPr>
        <w:t> </w:t>
      </w:r>
      <w:r>
        <w:rPr/>
        <w:t>Например,</w:t>
      </w:r>
      <w:r>
        <w:rPr>
          <w:spacing w:val="36"/>
        </w:rPr>
        <w:t> </w:t>
      </w:r>
      <w:r>
        <w:rPr/>
        <w:t>пьесы</w:t>
      </w:r>
      <w:r>
        <w:rPr>
          <w:spacing w:val="36"/>
        </w:rPr>
        <w:t> </w:t>
      </w:r>
      <w:r>
        <w:rPr/>
        <w:t>Б.</w:t>
      </w:r>
    </w:p>
    <w:p>
      <w:pPr>
        <w:pStyle w:val="BodyText"/>
        <w:ind w:right="122" w:firstLine="0"/>
      </w:pPr>
      <w:r>
        <w:rPr/>
        <w:t>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pPr>
        <w:pStyle w:val="BodyText"/>
        <w:spacing w:before="6"/>
        <w:ind w:left="0" w:firstLine="0"/>
        <w:jc w:val="left"/>
      </w:pPr>
    </w:p>
    <w:p>
      <w:pPr>
        <w:pStyle w:val="ListParagraph"/>
        <w:numPr>
          <w:ilvl w:val="1"/>
          <w:numId w:val="11"/>
        </w:numPr>
        <w:tabs>
          <w:tab w:pos="1595" w:val="left" w:leader="none"/>
        </w:tabs>
        <w:spacing w:line="240" w:lineRule="auto" w:before="0" w:after="0"/>
        <w:ind w:left="324" w:right="125" w:firstLine="705"/>
        <w:jc w:val="both"/>
        <w:rPr>
          <w:sz w:val="24"/>
        </w:rPr>
      </w:pPr>
      <w:r>
        <w:rPr>
          <w:sz w:val="24"/>
        </w:rPr>
        <w:t>Планируемые результаты освоения программы по литературе на уровне среднего общего образования.</w:t>
      </w:r>
    </w:p>
    <w:p>
      <w:pPr>
        <w:pStyle w:val="ListParagraph"/>
        <w:numPr>
          <w:ilvl w:val="2"/>
          <w:numId w:val="11"/>
        </w:numPr>
        <w:tabs>
          <w:tab w:pos="1789" w:val="left" w:leader="none"/>
        </w:tabs>
        <w:spacing w:line="240" w:lineRule="auto" w:before="5" w:after="0"/>
        <w:ind w:left="324" w:right="115" w:firstLine="705"/>
        <w:jc w:val="both"/>
        <w:rPr>
          <w:sz w:val="24"/>
        </w:rPr>
      </w:pPr>
      <w:r>
        <w:rPr>
          <w:sz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w:t>
      </w:r>
      <w:r>
        <w:rPr>
          <w:spacing w:val="80"/>
          <w:sz w:val="24"/>
        </w:rPr>
        <w:t> </w:t>
      </w:r>
      <w:r>
        <w:rPr>
          <w:sz w:val="24"/>
        </w:rPr>
        <w:t>отраженными</w:t>
      </w:r>
      <w:r>
        <w:rPr>
          <w:spacing w:val="80"/>
          <w:sz w:val="24"/>
        </w:rPr>
        <w:t> </w:t>
      </w:r>
      <w:r>
        <w:rPr>
          <w:sz w:val="24"/>
        </w:rPr>
        <w:t>в</w:t>
      </w:r>
      <w:r>
        <w:rPr>
          <w:spacing w:val="80"/>
          <w:sz w:val="24"/>
        </w:rPr>
        <w:t> </w:t>
      </w:r>
      <w:r>
        <w:rPr>
          <w:sz w:val="24"/>
        </w:rPr>
        <w:t>произведениях</w:t>
      </w:r>
      <w:r>
        <w:rPr>
          <w:spacing w:val="80"/>
          <w:sz w:val="24"/>
        </w:rPr>
        <w:t> </w:t>
      </w:r>
      <w:r>
        <w:rPr>
          <w:sz w:val="24"/>
        </w:rPr>
        <w:t>русской</w:t>
      </w:r>
      <w:r>
        <w:rPr>
          <w:spacing w:val="80"/>
          <w:sz w:val="24"/>
        </w:rPr>
        <w:t> </w:t>
      </w:r>
      <w:r>
        <w:rPr>
          <w:sz w:val="24"/>
        </w:rPr>
        <w:t>литературы,</w:t>
      </w:r>
      <w:r>
        <w:rPr>
          <w:spacing w:val="80"/>
          <w:sz w:val="24"/>
        </w:rPr>
        <w:t> </w:t>
      </w:r>
      <w:r>
        <w:rPr>
          <w:sz w:val="24"/>
        </w:rPr>
        <w:t>принятыми</w:t>
      </w:r>
      <w:r>
        <w:rPr>
          <w:spacing w:val="80"/>
          <w:sz w:val="24"/>
        </w:rPr>
        <w:t> </w:t>
      </w:r>
      <w:r>
        <w:rPr>
          <w:sz w:val="24"/>
        </w:rPr>
        <w:t>в</w:t>
      </w:r>
      <w:r>
        <w:rPr>
          <w:spacing w:val="80"/>
          <w:sz w:val="24"/>
        </w:rPr>
        <w:t> </w:t>
      </w:r>
      <w:r>
        <w:rPr>
          <w:sz w:val="24"/>
        </w:rPr>
        <w:t>обществе</w:t>
      </w:r>
    </w:p>
    <w:p>
      <w:pPr>
        <w:spacing w:after="0" w:line="240" w:lineRule="auto"/>
        <w:jc w:val="both"/>
        <w:rPr>
          <w:sz w:val="24"/>
        </w:rPr>
        <w:sectPr>
          <w:pgSz w:w="11920" w:h="16850"/>
          <w:pgMar w:header="0" w:footer="1162" w:top="960" w:bottom="1480" w:left="1380" w:right="220"/>
        </w:sectPr>
      </w:pPr>
    </w:p>
    <w:p>
      <w:pPr>
        <w:pStyle w:val="BodyText"/>
        <w:spacing w:before="77"/>
        <w:ind w:right="120" w:firstLine="0"/>
      </w:pPr>
      <w:r>
        <w:rPr/>
        <w:t>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w:t>
      </w:r>
      <w:r>
        <w:rPr>
          <w:spacing w:val="-8"/>
        </w:rPr>
        <w:t> </w:t>
      </w:r>
      <w:r>
        <w:rPr/>
        <w:t>к</w:t>
      </w:r>
      <w:r>
        <w:rPr>
          <w:spacing w:val="-8"/>
        </w:rPr>
        <w:t> </w:t>
      </w:r>
      <w:r>
        <w:rPr/>
        <w:t>памяти</w:t>
      </w:r>
      <w:r>
        <w:rPr>
          <w:spacing w:val="-9"/>
        </w:rPr>
        <w:t> </w:t>
      </w:r>
      <w:r>
        <w:rPr/>
        <w:t>защитников</w:t>
      </w:r>
      <w:r>
        <w:rPr>
          <w:spacing w:val="-9"/>
        </w:rPr>
        <w:t> </w:t>
      </w:r>
      <w:r>
        <w:rPr/>
        <w:t>Отечества</w:t>
      </w:r>
      <w:r>
        <w:rPr>
          <w:spacing w:val="-9"/>
        </w:rPr>
        <w:t> </w:t>
      </w:r>
      <w:r>
        <w:rPr/>
        <w:t>и</w:t>
      </w:r>
      <w:r>
        <w:rPr>
          <w:spacing w:val="-7"/>
        </w:rPr>
        <w:t> </w:t>
      </w:r>
      <w:r>
        <w:rPr/>
        <w:t>подвигам</w:t>
      </w:r>
      <w:r>
        <w:rPr>
          <w:spacing w:val="-9"/>
        </w:rPr>
        <w:t> </w:t>
      </w:r>
      <w:r>
        <w:rPr/>
        <w:t>героев</w:t>
      </w:r>
      <w:r>
        <w:rPr>
          <w:spacing w:val="-9"/>
        </w:rPr>
        <w:t> </w:t>
      </w:r>
      <w:r>
        <w:rPr/>
        <w:t>Отечества,</w:t>
      </w:r>
      <w:r>
        <w:rPr>
          <w:spacing w:val="-8"/>
        </w:rPr>
        <w:t> </w:t>
      </w:r>
      <w:r>
        <w:rPr/>
        <w:t>закону</w:t>
      </w:r>
      <w:r>
        <w:rPr>
          <w:spacing w:val="-8"/>
        </w:rPr>
        <w:t> </w:t>
      </w:r>
      <w:r>
        <w:rPr/>
        <w:t>и</w:t>
      </w:r>
      <w:r>
        <w:rPr>
          <w:spacing w:val="-10"/>
        </w:rPr>
        <w:t> </w:t>
      </w:r>
      <w:r>
        <w:rPr/>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ListParagraph"/>
        <w:numPr>
          <w:ilvl w:val="2"/>
          <w:numId w:val="11"/>
        </w:numPr>
        <w:tabs>
          <w:tab w:pos="1801" w:val="left" w:leader="none"/>
        </w:tabs>
        <w:spacing w:line="240" w:lineRule="auto" w:before="6" w:after="0"/>
        <w:ind w:left="324" w:right="123" w:firstLine="705"/>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ListParagraph"/>
        <w:numPr>
          <w:ilvl w:val="0"/>
          <w:numId w:val="12"/>
        </w:numPr>
        <w:tabs>
          <w:tab w:pos="1289" w:val="left" w:leader="none"/>
        </w:tabs>
        <w:spacing w:line="240" w:lineRule="auto" w:before="4" w:after="0"/>
        <w:ind w:left="1289" w:right="0" w:hanging="259"/>
        <w:jc w:val="both"/>
        <w:rPr>
          <w:sz w:val="24"/>
        </w:rPr>
      </w:pPr>
      <w:r>
        <w:rPr>
          <w:sz w:val="24"/>
        </w:rPr>
        <w:t>гражданского</w:t>
      </w:r>
      <w:r>
        <w:rPr>
          <w:spacing w:val="-4"/>
          <w:sz w:val="24"/>
        </w:rPr>
        <w:t> </w:t>
      </w:r>
      <w:r>
        <w:rPr>
          <w:spacing w:val="-2"/>
          <w:sz w:val="24"/>
        </w:rPr>
        <w:t>воспитания:</w:t>
      </w:r>
    </w:p>
    <w:p>
      <w:pPr>
        <w:pStyle w:val="BodyText"/>
        <w:spacing w:before="5"/>
        <w:ind w:right="115"/>
      </w:pPr>
      <w:r>
        <w:rPr/>
        <w:t>сформированность гражданской позиции обучающегося как активного и ответственного члена российского общества;</w:t>
      </w:r>
    </w:p>
    <w:p>
      <w:pPr>
        <w:pStyle w:val="BodyText"/>
        <w:spacing w:line="242" w:lineRule="auto" w:before="5"/>
        <w:ind w:right="124"/>
      </w:pPr>
      <w:r>
        <w:rPr/>
        <w:t>осознание своих конституционных прав и обязанностей, уважение закона и </w:t>
      </w:r>
      <w:r>
        <w:rPr>
          <w:spacing w:val="-2"/>
        </w:rPr>
        <w:t>правопорядка;</w:t>
      </w:r>
    </w:p>
    <w:p>
      <w:pPr>
        <w:pStyle w:val="BodyText"/>
        <w:spacing w:before="2"/>
        <w:ind w:right="120"/>
      </w:pPr>
      <w:r>
        <w:rPr/>
        <w:t>принятие традиционных национальных, общечеловеческих гуманистических, демократических,</w:t>
      </w:r>
      <w:r>
        <w:rPr>
          <w:spacing w:val="-13"/>
        </w:rPr>
        <w:t> </w:t>
      </w:r>
      <w:r>
        <w:rPr/>
        <w:t>семейных</w:t>
      </w:r>
      <w:r>
        <w:rPr>
          <w:spacing w:val="-14"/>
        </w:rPr>
        <w:t> </w:t>
      </w:r>
      <w:r>
        <w:rPr/>
        <w:t>ценностей,</w:t>
      </w:r>
      <w:r>
        <w:rPr>
          <w:spacing w:val="-13"/>
        </w:rPr>
        <w:t> </w:t>
      </w:r>
      <w:r>
        <w:rPr/>
        <w:t>в</w:t>
      </w:r>
      <w:r>
        <w:rPr>
          <w:spacing w:val="-15"/>
        </w:rPr>
        <w:t> </w:t>
      </w:r>
      <w:r>
        <w:rPr/>
        <w:t>том</w:t>
      </w:r>
      <w:r>
        <w:rPr>
          <w:spacing w:val="-15"/>
        </w:rPr>
        <w:t> </w:t>
      </w:r>
      <w:r>
        <w:rPr/>
        <w:t>числе</w:t>
      </w:r>
      <w:r>
        <w:rPr>
          <w:spacing w:val="-14"/>
        </w:rPr>
        <w:t> </w:t>
      </w:r>
      <w:r>
        <w:rPr/>
        <w:t>в</w:t>
      </w:r>
      <w:r>
        <w:rPr>
          <w:spacing w:val="-14"/>
        </w:rPr>
        <w:t> </w:t>
      </w:r>
      <w:r>
        <w:rPr/>
        <w:t>сопоставлении</w:t>
      </w:r>
      <w:r>
        <w:rPr>
          <w:spacing w:val="-15"/>
        </w:rPr>
        <w:t> </w:t>
      </w:r>
      <w:r>
        <w:rPr/>
        <w:t>с</w:t>
      </w:r>
      <w:r>
        <w:rPr>
          <w:spacing w:val="-14"/>
        </w:rPr>
        <w:t> </w:t>
      </w:r>
      <w:r>
        <w:rPr/>
        <w:t>жизненными</w:t>
      </w:r>
      <w:r>
        <w:rPr>
          <w:spacing w:val="-12"/>
        </w:rPr>
        <w:t> </w:t>
      </w:r>
      <w:r>
        <w:rPr/>
        <w:t>ситуациями, изображенными в литературных произведениях;</w:t>
      </w:r>
    </w:p>
    <w:p>
      <w:pPr>
        <w:pStyle w:val="BodyText"/>
        <w:spacing w:before="5"/>
        <w:ind w:right="121"/>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BodyText"/>
        <w:spacing w:before="5"/>
        <w:ind w:right="118"/>
      </w:pPr>
      <w:r>
        <w:rPr/>
        <w:t>готовность вести совместную деятельность, в том числе в рамках школьного литературного</w:t>
      </w:r>
      <w:r>
        <w:rPr>
          <w:spacing w:val="-9"/>
        </w:rPr>
        <w:t> </w:t>
      </w:r>
      <w:r>
        <w:rPr/>
        <w:t>образования,</w:t>
      </w:r>
      <w:r>
        <w:rPr>
          <w:spacing w:val="-9"/>
        </w:rPr>
        <w:t> </w:t>
      </w:r>
      <w:r>
        <w:rPr/>
        <w:t>в</w:t>
      </w:r>
      <w:r>
        <w:rPr>
          <w:spacing w:val="-10"/>
        </w:rPr>
        <w:t> </w:t>
      </w:r>
      <w:r>
        <w:rPr/>
        <w:t>интересах</w:t>
      </w:r>
      <w:r>
        <w:rPr>
          <w:spacing w:val="-9"/>
        </w:rPr>
        <w:t> </w:t>
      </w:r>
      <w:r>
        <w:rPr/>
        <w:t>гражданского</w:t>
      </w:r>
      <w:r>
        <w:rPr>
          <w:spacing w:val="-9"/>
        </w:rPr>
        <w:t> </w:t>
      </w:r>
      <w:r>
        <w:rPr/>
        <w:t>общества,</w:t>
      </w:r>
      <w:r>
        <w:rPr>
          <w:spacing w:val="-9"/>
        </w:rPr>
        <w:t> </w:t>
      </w:r>
      <w:r>
        <w:rPr/>
        <w:t>участвовать</w:t>
      </w:r>
      <w:r>
        <w:rPr>
          <w:spacing w:val="-8"/>
        </w:rPr>
        <w:t> </w:t>
      </w:r>
      <w:r>
        <w:rPr/>
        <w:t>в</w:t>
      </w:r>
      <w:r>
        <w:rPr>
          <w:spacing w:val="-10"/>
        </w:rPr>
        <w:t> </w:t>
      </w:r>
      <w:r>
        <w:rPr/>
        <w:t>самоуправлении в образовательной организации;</w:t>
      </w:r>
    </w:p>
    <w:p>
      <w:pPr>
        <w:pStyle w:val="BodyText"/>
        <w:spacing w:before="5"/>
        <w:ind w:right="123"/>
      </w:pPr>
      <w:r>
        <w:rPr/>
        <w:t>умение</w:t>
      </w:r>
      <w:r>
        <w:rPr>
          <w:spacing w:val="-11"/>
        </w:rPr>
        <w:t> </w:t>
      </w:r>
      <w:r>
        <w:rPr/>
        <w:t>взаимодействовать</w:t>
      </w:r>
      <w:r>
        <w:rPr>
          <w:spacing w:val="-8"/>
        </w:rPr>
        <w:t> </w:t>
      </w:r>
      <w:r>
        <w:rPr/>
        <w:t>с</w:t>
      </w:r>
      <w:r>
        <w:rPr>
          <w:spacing w:val="-11"/>
        </w:rPr>
        <w:t> </w:t>
      </w:r>
      <w:r>
        <w:rPr/>
        <w:t>социальными</w:t>
      </w:r>
      <w:r>
        <w:rPr>
          <w:spacing w:val="-9"/>
        </w:rPr>
        <w:t> </w:t>
      </w:r>
      <w:r>
        <w:rPr/>
        <w:t>институтами</w:t>
      </w:r>
      <w:r>
        <w:rPr>
          <w:spacing w:val="-9"/>
        </w:rPr>
        <w:t> </w:t>
      </w:r>
      <w:r>
        <w:rPr/>
        <w:t>в</w:t>
      </w:r>
      <w:r>
        <w:rPr>
          <w:spacing w:val="-10"/>
        </w:rPr>
        <w:t> </w:t>
      </w:r>
      <w:r>
        <w:rPr/>
        <w:t>соответствии</w:t>
      </w:r>
      <w:r>
        <w:rPr>
          <w:spacing w:val="-9"/>
        </w:rPr>
        <w:t> </w:t>
      </w:r>
      <w:r>
        <w:rPr/>
        <w:t>с</w:t>
      </w:r>
      <w:r>
        <w:rPr>
          <w:spacing w:val="-11"/>
        </w:rPr>
        <w:t> </w:t>
      </w:r>
      <w:r>
        <w:rPr/>
        <w:t>их</w:t>
      </w:r>
      <w:r>
        <w:rPr>
          <w:spacing w:val="-10"/>
        </w:rPr>
        <w:t> </w:t>
      </w:r>
      <w:r>
        <w:rPr/>
        <w:t>функциями</w:t>
      </w:r>
      <w:r>
        <w:rPr>
          <w:spacing w:val="-11"/>
        </w:rPr>
        <w:t> </w:t>
      </w:r>
      <w:r>
        <w:rPr/>
        <w:t>и </w:t>
      </w:r>
      <w:r>
        <w:rPr>
          <w:spacing w:val="-2"/>
        </w:rPr>
        <w:t>назначением;</w:t>
      </w:r>
    </w:p>
    <w:p>
      <w:pPr>
        <w:pStyle w:val="BodyText"/>
        <w:spacing w:before="5"/>
        <w:ind w:left="1030" w:firstLine="0"/>
      </w:pPr>
      <w:r>
        <w:rPr/>
        <w:t>готовность</w:t>
      </w:r>
      <w:r>
        <w:rPr>
          <w:spacing w:val="-4"/>
        </w:rPr>
        <w:t> </w:t>
      </w:r>
      <w:r>
        <w:rPr/>
        <w:t>к</w:t>
      </w:r>
      <w:r>
        <w:rPr>
          <w:spacing w:val="-4"/>
        </w:rPr>
        <w:t> </w:t>
      </w:r>
      <w:r>
        <w:rPr/>
        <w:t>гуманитарной</w:t>
      </w:r>
      <w:r>
        <w:rPr>
          <w:spacing w:val="-4"/>
        </w:rPr>
        <w:t> </w:t>
      </w:r>
      <w:r>
        <w:rPr/>
        <w:t>и</w:t>
      </w:r>
      <w:r>
        <w:rPr>
          <w:spacing w:val="-4"/>
        </w:rPr>
        <w:t> </w:t>
      </w:r>
      <w:r>
        <w:rPr/>
        <w:t>волонтерской</w:t>
      </w:r>
      <w:r>
        <w:rPr>
          <w:spacing w:val="-3"/>
        </w:rPr>
        <w:t> </w:t>
      </w:r>
      <w:r>
        <w:rPr>
          <w:spacing w:val="-2"/>
        </w:rPr>
        <w:t>деятельности;</w:t>
      </w:r>
    </w:p>
    <w:p>
      <w:pPr>
        <w:pStyle w:val="ListParagraph"/>
        <w:numPr>
          <w:ilvl w:val="0"/>
          <w:numId w:val="12"/>
        </w:numPr>
        <w:tabs>
          <w:tab w:pos="1289" w:val="left" w:leader="none"/>
        </w:tabs>
        <w:spacing w:line="240" w:lineRule="auto" w:before="5" w:after="0"/>
        <w:ind w:left="1289" w:right="0" w:hanging="259"/>
        <w:jc w:val="both"/>
        <w:rPr>
          <w:sz w:val="24"/>
        </w:rPr>
      </w:pPr>
      <w:r>
        <w:rPr>
          <w:sz w:val="24"/>
        </w:rPr>
        <w:t>патриотического</w:t>
      </w:r>
      <w:r>
        <w:rPr>
          <w:spacing w:val="-7"/>
          <w:sz w:val="24"/>
        </w:rPr>
        <w:t> </w:t>
      </w:r>
      <w:r>
        <w:rPr>
          <w:spacing w:val="-2"/>
          <w:sz w:val="24"/>
        </w:rPr>
        <w:t>воспитания:</w:t>
      </w:r>
    </w:p>
    <w:p>
      <w:pPr>
        <w:pStyle w:val="BodyText"/>
        <w:spacing w:before="5"/>
        <w:ind w:right="113"/>
        <w:jc w:val="right"/>
      </w:pPr>
      <w:r>
        <w:rPr/>
        <w:t>сформированность</w:t>
      </w:r>
      <w:r>
        <w:rPr>
          <w:spacing w:val="40"/>
        </w:rPr>
        <w:t> </w:t>
      </w:r>
      <w:r>
        <w:rPr/>
        <w:t>российской</w:t>
      </w:r>
      <w:r>
        <w:rPr>
          <w:spacing w:val="40"/>
        </w:rPr>
        <w:t> </w:t>
      </w:r>
      <w:r>
        <w:rPr/>
        <w:t>гражданской</w:t>
      </w:r>
      <w:r>
        <w:rPr>
          <w:spacing w:val="40"/>
        </w:rPr>
        <w:t> </w:t>
      </w:r>
      <w:r>
        <w:rPr/>
        <w:t>идентичности,</w:t>
      </w:r>
      <w:r>
        <w:rPr>
          <w:spacing w:val="40"/>
        </w:rPr>
        <w:t> </w:t>
      </w:r>
      <w:r>
        <w:rPr/>
        <w:t>патриотизма,</w:t>
      </w:r>
      <w:r>
        <w:rPr>
          <w:spacing w:val="40"/>
        </w:rPr>
        <w:t> </w:t>
      </w:r>
      <w:r>
        <w:rPr/>
        <w:t>уважения</w:t>
      </w:r>
      <w:r>
        <w:rPr>
          <w:spacing w:val="40"/>
        </w:rPr>
        <w:t> </w:t>
      </w:r>
      <w:r>
        <w:rPr/>
        <w:t>к своему народу, чувства ответственности перед Родиной, гордости за свой край, свою Родину,</w:t>
      </w:r>
      <w:r>
        <w:rPr>
          <w:spacing w:val="40"/>
        </w:rPr>
        <w:t> </w:t>
      </w:r>
      <w:r>
        <w:rPr/>
        <w:t>свой язык и культуру, прошлое и настоящее многонационального народа России в контексте</w:t>
      </w:r>
      <w:r>
        <w:rPr>
          <w:spacing w:val="80"/>
        </w:rPr>
        <w:t> </w:t>
      </w:r>
      <w:r>
        <w:rPr/>
        <w:t>изучения</w:t>
      </w:r>
      <w:r>
        <w:rPr>
          <w:spacing w:val="-7"/>
        </w:rPr>
        <w:t> </w:t>
      </w:r>
      <w:r>
        <w:rPr/>
        <w:t>произведений</w:t>
      </w:r>
      <w:r>
        <w:rPr>
          <w:spacing w:val="-6"/>
        </w:rPr>
        <w:t> </w:t>
      </w:r>
      <w:r>
        <w:rPr/>
        <w:t>русской</w:t>
      </w:r>
      <w:r>
        <w:rPr>
          <w:spacing w:val="-4"/>
        </w:rPr>
        <w:t> </w:t>
      </w:r>
      <w:r>
        <w:rPr/>
        <w:t>и</w:t>
      </w:r>
      <w:r>
        <w:rPr>
          <w:spacing w:val="-4"/>
        </w:rPr>
        <w:t> </w:t>
      </w:r>
      <w:r>
        <w:rPr/>
        <w:t>зарубежной</w:t>
      </w:r>
      <w:r>
        <w:rPr>
          <w:spacing w:val="-6"/>
        </w:rPr>
        <w:t> </w:t>
      </w:r>
      <w:r>
        <w:rPr/>
        <w:t>литературы,</w:t>
      </w:r>
      <w:r>
        <w:rPr>
          <w:spacing w:val="-5"/>
        </w:rPr>
        <w:t> </w:t>
      </w:r>
      <w:r>
        <w:rPr/>
        <w:t>а</w:t>
      </w:r>
      <w:r>
        <w:rPr>
          <w:spacing w:val="-6"/>
        </w:rPr>
        <w:t> </w:t>
      </w:r>
      <w:r>
        <w:rPr/>
        <w:t>также</w:t>
      </w:r>
      <w:r>
        <w:rPr>
          <w:spacing w:val="-5"/>
        </w:rPr>
        <w:t> </w:t>
      </w:r>
      <w:r>
        <w:rPr/>
        <w:t>литературы</w:t>
      </w:r>
      <w:r>
        <w:rPr>
          <w:spacing w:val="-5"/>
        </w:rPr>
        <w:t> </w:t>
      </w:r>
      <w:r>
        <w:rPr/>
        <w:t>народов</w:t>
      </w:r>
      <w:r>
        <w:rPr>
          <w:spacing w:val="-5"/>
        </w:rPr>
        <w:t> </w:t>
      </w:r>
      <w:r>
        <w:rPr/>
        <w:t>России; ценностное</w:t>
      </w:r>
      <w:r>
        <w:rPr>
          <w:spacing w:val="80"/>
        </w:rPr>
        <w:t> </w:t>
      </w:r>
      <w:r>
        <w:rPr/>
        <w:t>отношение</w:t>
      </w:r>
      <w:r>
        <w:rPr>
          <w:spacing w:val="80"/>
        </w:rPr>
        <w:t> </w:t>
      </w:r>
      <w:r>
        <w:rPr/>
        <w:t>к</w:t>
      </w:r>
      <w:r>
        <w:rPr>
          <w:spacing w:val="80"/>
        </w:rPr>
        <w:t> </w:t>
      </w:r>
      <w:r>
        <w:rPr/>
        <w:t>государственным</w:t>
      </w:r>
      <w:r>
        <w:rPr>
          <w:spacing w:val="80"/>
        </w:rPr>
        <w:t> </w:t>
      </w:r>
      <w:r>
        <w:rPr/>
        <w:t>символам,</w:t>
      </w:r>
      <w:r>
        <w:rPr>
          <w:spacing w:val="80"/>
        </w:rPr>
        <w:t> </w:t>
      </w:r>
      <w:r>
        <w:rPr/>
        <w:t>историческому</w:t>
      </w:r>
      <w:r>
        <w:rPr>
          <w:spacing w:val="80"/>
        </w:rPr>
        <w:t> </w:t>
      </w:r>
      <w:r>
        <w:rPr/>
        <w:t>и</w:t>
      </w:r>
      <w:r>
        <w:rPr>
          <w:spacing w:val="80"/>
        </w:rPr>
        <w:t> </w:t>
      </w:r>
      <w:r>
        <w:rPr/>
        <w:t>природному</w:t>
      </w:r>
    </w:p>
    <w:p>
      <w:pPr>
        <w:pStyle w:val="BodyText"/>
        <w:spacing w:before="5"/>
        <w:ind w:right="121" w:firstLine="0"/>
      </w:pPr>
      <w:r>
        <w:rPr/>
        <w:t>наследию, памятникам,</w:t>
      </w:r>
      <w:r>
        <w:rPr>
          <w:spacing w:val="-2"/>
        </w:rPr>
        <w:t> </w:t>
      </w:r>
      <w:r>
        <w:rPr/>
        <w:t>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BodyText"/>
        <w:spacing w:before="5"/>
        <w:ind w:right="117"/>
      </w:pPr>
      <w:r>
        <w:rPr/>
        <w:t>идейная</w:t>
      </w:r>
      <w:r>
        <w:rPr>
          <w:spacing w:val="-1"/>
        </w:rPr>
        <w:t> </w:t>
      </w:r>
      <w:r>
        <w:rPr/>
        <w:t>убежденность,</w:t>
      </w:r>
      <w:r>
        <w:rPr>
          <w:spacing w:val="-3"/>
        </w:rPr>
        <w:t> </w:t>
      </w:r>
      <w:r>
        <w:rPr/>
        <w:t>готовность к</w:t>
      </w:r>
      <w:r>
        <w:rPr>
          <w:spacing w:val="-3"/>
        </w:rPr>
        <w:t> </w:t>
      </w:r>
      <w:r>
        <w:rPr/>
        <w:t>служению</w:t>
      </w:r>
      <w:r>
        <w:rPr>
          <w:spacing w:val="-3"/>
        </w:rPr>
        <w:t> </w:t>
      </w:r>
      <w:r>
        <w:rPr/>
        <w:t>Отечеству</w:t>
      </w:r>
      <w:r>
        <w:rPr>
          <w:spacing w:val="-1"/>
        </w:rPr>
        <w:t> </w:t>
      </w:r>
      <w:r>
        <w:rPr/>
        <w:t>и его</w:t>
      </w:r>
      <w:r>
        <w:rPr>
          <w:spacing w:val="-1"/>
        </w:rPr>
        <w:t> </w:t>
      </w:r>
      <w:r>
        <w:rPr/>
        <w:t>защите,</w:t>
      </w:r>
      <w:r>
        <w:rPr>
          <w:spacing w:val="-2"/>
        </w:rPr>
        <w:t> </w:t>
      </w:r>
      <w:r>
        <w:rPr/>
        <w:t>ответственность за его судьбу, в том числе воспитанные на примерах из литературы;</w:t>
      </w:r>
    </w:p>
    <w:p>
      <w:pPr>
        <w:pStyle w:val="ListParagraph"/>
        <w:numPr>
          <w:ilvl w:val="0"/>
          <w:numId w:val="12"/>
        </w:numPr>
        <w:tabs>
          <w:tab w:pos="1289" w:val="left" w:leader="none"/>
        </w:tabs>
        <w:spacing w:line="240" w:lineRule="auto" w:before="5" w:after="0"/>
        <w:ind w:left="1289" w:right="0" w:hanging="259"/>
        <w:jc w:val="both"/>
        <w:rPr>
          <w:sz w:val="24"/>
        </w:rPr>
      </w:pPr>
      <w:r>
        <w:rPr>
          <w:sz w:val="24"/>
        </w:rPr>
        <w:t>духовно-нравственного</w:t>
      </w:r>
      <w:r>
        <w:rPr>
          <w:spacing w:val="-9"/>
          <w:sz w:val="24"/>
        </w:rPr>
        <w:t> </w:t>
      </w:r>
      <w:r>
        <w:rPr>
          <w:spacing w:val="-2"/>
          <w:sz w:val="24"/>
        </w:rPr>
        <w:t>воспитания:</w:t>
      </w:r>
    </w:p>
    <w:p>
      <w:pPr>
        <w:pStyle w:val="BodyText"/>
        <w:spacing w:before="5"/>
        <w:ind w:left="1030" w:firstLine="0"/>
      </w:pPr>
      <w:r>
        <w:rPr/>
        <w:t>осознание</w:t>
      </w:r>
      <w:r>
        <w:rPr>
          <w:spacing w:val="-8"/>
        </w:rPr>
        <w:t> </w:t>
      </w:r>
      <w:r>
        <w:rPr/>
        <w:t>духовных</w:t>
      </w:r>
      <w:r>
        <w:rPr>
          <w:spacing w:val="-4"/>
        </w:rPr>
        <w:t> </w:t>
      </w:r>
      <w:r>
        <w:rPr/>
        <w:t>ценностей</w:t>
      </w:r>
      <w:r>
        <w:rPr>
          <w:spacing w:val="-4"/>
        </w:rPr>
        <w:t> </w:t>
      </w:r>
      <w:r>
        <w:rPr/>
        <w:t>российского</w:t>
      </w:r>
      <w:r>
        <w:rPr>
          <w:spacing w:val="-7"/>
        </w:rPr>
        <w:t> </w:t>
      </w:r>
      <w:r>
        <w:rPr>
          <w:spacing w:val="-2"/>
        </w:rPr>
        <w:t>народа;</w:t>
      </w:r>
    </w:p>
    <w:p>
      <w:pPr>
        <w:pStyle w:val="BodyText"/>
        <w:spacing w:before="5"/>
        <w:ind w:left="1030" w:firstLine="0"/>
      </w:pPr>
      <w:r>
        <w:rPr/>
        <w:t>сформированность</w:t>
      </w:r>
      <w:r>
        <w:rPr>
          <w:spacing w:val="-6"/>
        </w:rPr>
        <w:t> </w:t>
      </w:r>
      <w:r>
        <w:rPr/>
        <w:t>нравственного</w:t>
      </w:r>
      <w:r>
        <w:rPr>
          <w:spacing w:val="-7"/>
        </w:rPr>
        <w:t> </w:t>
      </w:r>
      <w:r>
        <w:rPr/>
        <w:t>сознания,</w:t>
      </w:r>
      <w:r>
        <w:rPr>
          <w:spacing w:val="-6"/>
        </w:rPr>
        <w:t> </w:t>
      </w:r>
      <w:r>
        <w:rPr/>
        <w:t>этического</w:t>
      </w:r>
      <w:r>
        <w:rPr>
          <w:spacing w:val="-6"/>
        </w:rPr>
        <w:t> </w:t>
      </w:r>
      <w:r>
        <w:rPr>
          <w:spacing w:val="-2"/>
        </w:rPr>
        <w:t>поведения;</w:t>
      </w:r>
    </w:p>
    <w:p>
      <w:pPr>
        <w:pStyle w:val="BodyText"/>
        <w:spacing w:before="5"/>
        <w:ind w:right="115"/>
      </w:pPr>
      <w:r>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pPr>
        <w:pStyle w:val="BodyText"/>
        <w:spacing w:before="5"/>
        <w:ind w:left="1030" w:firstLine="0"/>
      </w:pPr>
      <w:r>
        <w:rPr/>
        <w:t>осознание</w:t>
      </w:r>
      <w:r>
        <w:rPr>
          <w:spacing w:val="-6"/>
        </w:rPr>
        <w:t> </w:t>
      </w:r>
      <w:r>
        <w:rPr/>
        <w:t>личного</w:t>
      </w:r>
      <w:r>
        <w:rPr>
          <w:spacing w:val="-2"/>
        </w:rPr>
        <w:t> </w:t>
      </w:r>
      <w:r>
        <w:rPr/>
        <w:t>вклада</w:t>
      </w:r>
      <w:r>
        <w:rPr>
          <w:spacing w:val="-3"/>
        </w:rPr>
        <w:t> </w:t>
      </w:r>
      <w:r>
        <w:rPr/>
        <w:t>в</w:t>
      </w:r>
      <w:r>
        <w:rPr>
          <w:spacing w:val="-3"/>
        </w:rPr>
        <w:t> </w:t>
      </w:r>
      <w:r>
        <w:rPr/>
        <w:t>построение</w:t>
      </w:r>
      <w:r>
        <w:rPr>
          <w:spacing w:val="-3"/>
        </w:rPr>
        <w:t> </w:t>
      </w:r>
      <w:r>
        <w:rPr/>
        <w:t>устойчивого</w:t>
      </w:r>
      <w:r>
        <w:rPr>
          <w:spacing w:val="-2"/>
        </w:rPr>
        <w:t> будущего;</w:t>
      </w:r>
    </w:p>
    <w:p>
      <w:pPr>
        <w:pStyle w:val="BodyText"/>
        <w:spacing w:before="4"/>
        <w:ind w:right="121"/>
      </w:pPr>
      <w:r>
        <w:rPr/>
        <w:t>ответственное отношение к своим родителям, созданию семьи на основе осознанного принятия</w:t>
      </w:r>
      <w:r>
        <w:rPr>
          <w:spacing w:val="-7"/>
        </w:rPr>
        <w:t> </w:t>
      </w:r>
      <w:r>
        <w:rPr/>
        <w:t>ценностей</w:t>
      </w:r>
      <w:r>
        <w:rPr>
          <w:spacing w:val="-7"/>
        </w:rPr>
        <w:t> </w:t>
      </w:r>
      <w:r>
        <w:rPr/>
        <w:t>семейной</w:t>
      </w:r>
      <w:r>
        <w:rPr>
          <w:spacing w:val="-6"/>
        </w:rPr>
        <w:t> </w:t>
      </w:r>
      <w:r>
        <w:rPr/>
        <w:t>жизни,</w:t>
      </w:r>
      <w:r>
        <w:rPr>
          <w:spacing w:val="-7"/>
        </w:rPr>
        <w:t> </w:t>
      </w:r>
      <w:r>
        <w:rPr/>
        <w:t>в</w:t>
      </w:r>
      <w:r>
        <w:rPr>
          <w:spacing w:val="-8"/>
        </w:rPr>
        <w:t> </w:t>
      </w:r>
      <w:r>
        <w:rPr/>
        <w:t>соответствии</w:t>
      </w:r>
      <w:r>
        <w:rPr>
          <w:spacing w:val="-6"/>
        </w:rPr>
        <w:t> </w:t>
      </w:r>
      <w:r>
        <w:rPr/>
        <w:t>с</w:t>
      </w:r>
      <w:r>
        <w:rPr>
          <w:spacing w:val="-8"/>
        </w:rPr>
        <w:t> </w:t>
      </w:r>
      <w:r>
        <w:rPr/>
        <w:t>традициями</w:t>
      </w:r>
      <w:r>
        <w:rPr>
          <w:spacing w:val="-6"/>
        </w:rPr>
        <w:t> </w:t>
      </w:r>
      <w:r>
        <w:rPr/>
        <w:t>народов</w:t>
      </w:r>
      <w:r>
        <w:rPr>
          <w:spacing w:val="-8"/>
        </w:rPr>
        <w:t> </w:t>
      </w:r>
      <w:r>
        <w:rPr/>
        <w:t>России,</w:t>
      </w:r>
      <w:r>
        <w:rPr>
          <w:spacing w:val="-7"/>
        </w:rPr>
        <w:t> </w:t>
      </w:r>
      <w:r>
        <w:rPr/>
        <w:t>в</w:t>
      </w:r>
      <w:r>
        <w:rPr>
          <w:spacing w:val="-8"/>
        </w:rPr>
        <w:t> </w:t>
      </w:r>
      <w:r>
        <w:rPr/>
        <w:t>том</w:t>
      </w:r>
      <w:r>
        <w:rPr>
          <w:spacing w:val="-5"/>
        </w:rPr>
        <w:t> </w:t>
      </w:r>
      <w:r>
        <w:rPr/>
        <w:t>числе с использованием литературных произведений;</w:t>
      </w:r>
    </w:p>
    <w:p>
      <w:pPr>
        <w:pStyle w:val="ListParagraph"/>
        <w:numPr>
          <w:ilvl w:val="0"/>
          <w:numId w:val="12"/>
        </w:numPr>
        <w:tabs>
          <w:tab w:pos="1289" w:val="left" w:leader="none"/>
        </w:tabs>
        <w:spacing w:line="240" w:lineRule="auto" w:before="5" w:after="0"/>
        <w:ind w:left="1289" w:right="0" w:hanging="259"/>
        <w:jc w:val="both"/>
        <w:rPr>
          <w:sz w:val="24"/>
        </w:rPr>
      </w:pPr>
      <w:r>
        <w:rPr>
          <w:sz w:val="24"/>
        </w:rPr>
        <w:t>эстетического</w:t>
      </w:r>
      <w:r>
        <w:rPr>
          <w:spacing w:val="-7"/>
          <w:sz w:val="24"/>
        </w:rPr>
        <w:t> </w:t>
      </w:r>
      <w:r>
        <w:rPr>
          <w:spacing w:val="-2"/>
          <w:sz w:val="24"/>
        </w:rPr>
        <w:t>воспитания:</w:t>
      </w:r>
    </w:p>
    <w:p>
      <w:pPr>
        <w:pStyle w:val="BodyText"/>
        <w:spacing w:before="8"/>
        <w:ind w:right="124"/>
      </w:pPr>
      <w:r>
        <w:rPr/>
        <w:t>эстетическое отношение к миру, включая эстетику быта, научного и технического творчества, спорта, труда, общественных отношений;</w:t>
      </w:r>
    </w:p>
    <w:p>
      <w:pPr>
        <w:pStyle w:val="BodyText"/>
        <w:spacing w:before="5"/>
        <w:ind w:right="125"/>
      </w:pPr>
      <w:r>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spacing w:after="0"/>
        <w:sectPr>
          <w:pgSz w:w="11920" w:h="16850"/>
          <w:pgMar w:header="0" w:footer="1162" w:top="960" w:bottom="1480" w:left="1380" w:right="220"/>
        </w:sectPr>
      </w:pPr>
    </w:p>
    <w:p>
      <w:pPr>
        <w:pStyle w:val="BodyText"/>
        <w:spacing w:before="77"/>
        <w:ind w:right="121"/>
      </w:pPr>
      <w:r>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BodyText"/>
        <w:spacing w:before="5"/>
        <w:ind w:right="123"/>
      </w:pPr>
      <w:r>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ListParagraph"/>
        <w:numPr>
          <w:ilvl w:val="0"/>
          <w:numId w:val="12"/>
        </w:numPr>
        <w:tabs>
          <w:tab w:pos="1289" w:val="left" w:leader="none"/>
        </w:tabs>
        <w:spacing w:line="240" w:lineRule="auto" w:before="5" w:after="0"/>
        <w:ind w:left="1289" w:right="0" w:hanging="259"/>
        <w:jc w:val="both"/>
        <w:rPr>
          <w:sz w:val="24"/>
        </w:rPr>
      </w:pPr>
      <w:r>
        <w:rPr>
          <w:sz w:val="24"/>
        </w:rPr>
        <w:t>физического</w:t>
      </w:r>
      <w:r>
        <w:rPr>
          <w:spacing w:val="-4"/>
          <w:sz w:val="24"/>
        </w:rPr>
        <w:t> </w:t>
      </w:r>
      <w:r>
        <w:rPr>
          <w:spacing w:val="-2"/>
          <w:sz w:val="24"/>
        </w:rPr>
        <w:t>воспитания:</w:t>
      </w:r>
    </w:p>
    <w:p>
      <w:pPr>
        <w:pStyle w:val="BodyText"/>
        <w:spacing w:line="242" w:lineRule="auto" w:before="5"/>
        <w:ind w:right="116"/>
      </w:pPr>
      <w:r>
        <w:rPr/>
        <w:t>сформированность здорового и безопасного образа жизни, ответственного отношения к своему здоровью;</w:t>
      </w:r>
    </w:p>
    <w:p>
      <w:pPr>
        <w:pStyle w:val="BodyText"/>
        <w:spacing w:before="2"/>
        <w:ind w:right="116"/>
      </w:pPr>
      <w:r>
        <w:rPr/>
        <w:t>потребность в физическом совершенствовании, занятиях спортивно-оздоровительной </w:t>
      </w:r>
      <w:r>
        <w:rPr>
          <w:spacing w:val="-2"/>
        </w:rPr>
        <w:t>деятельностью;</w:t>
      </w:r>
    </w:p>
    <w:p>
      <w:pPr>
        <w:pStyle w:val="BodyText"/>
        <w:spacing w:before="5"/>
        <w:ind w:right="117"/>
      </w:pPr>
      <w:r>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ListParagraph"/>
        <w:numPr>
          <w:ilvl w:val="0"/>
          <w:numId w:val="12"/>
        </w:numPr>
        <w:tabs>
          <w:tab w:pos="1289" w:val="left" w:leader="none"/>
        </w:tabs>
        <w:spacing w:line="240" w:lineRule="auto" w:before="5" w:after="0"/>
        <w:ind w:left="1289" w:right="0" w:hanging="259"/>
        <w:jc w:val="both"/>
        <w:rPr>
          <w:sz w:val="24"/>
        </w:rPr>
      </w:pPr>
      <w:r>
        <w:rPr>
          <w:sz w:val="24"/>
        </w:rPr>
        <w:t>трудового </w:t>
      </w:r>
      <w:r>
        <w:rPr>
          <w:spacing w:val="-2"/>
          <w:sz w:val="24"/>
        </w:rPr>
        <w:t>воспитания:</w:t>
      </w:r>
    </w:p>
    <w:p>
      <w:pPr>
        <w:pStyle w:val="BodyText"/>
        <w:spacing w:before="5"/>
        <w:ind w:right="121"/>
      </w:pPr>
      <w:r>
        <w:rPr/>
        <w:t>готовность</w:t>
      </w:r>
      <w:r>
        <w:rPr>
          <w:spacing w:val="-6"/>
        </w:rPr>
        <w:t> </w:t>
      </w:r>
      <w:r>
        <w:rPr/>
        <w:t>к</w:t>
      </w:r>
      <w:r>
        <w:rPr>
          <w:spacing w:val="-7"/>
        </w:rPr>
        <w:t> </w:t>
      </w:r>
      <w:r>
        <w:rPr/>
        <w:t>труду,</w:t>
      </w:r>
      <w:r>
        <w:rPr>
          <w:spacing w:val="-7"/>
        </w:rPr>
        <w:t> </w:t>
      </w:r>
      <w:r>
        <w:rPr/>
        <w:t>осознание</w:t>
      </w:r>
      <w:r>
        <w:rPr>
          <w:spacing w:val="-8"/>
        </w:rPr>
        <w:t> </w:t>
      </w:r>
      <w:r>
        <w:rPr/>
        <w:t>ценности</w:t>
      </w:r>
      <w:r>
        <w:rPr>
          <w:spacing w:val="-6"/>
        </w:rPr>
        <w:t> </w:t>
      </w:r>
      <w:r>
        <w:rPr/>
        <w:t>мастерства,</w:t>
      </w:r>
      <w:r>
        <w:rPr>
          <w:spacing w:val="-7"/>
        </w:rPr>
        <w:t> </w:t>
      </w:r>
      <w:r>
        <w:rPr/>
        <w:t>трудолюбия,</w:t>
      </w:r>
      <w:r>
        <w:rPr>
          <w:spacing w:val="-7"/>
        </w:rPr>
        <w:t> </w:t>
      </w:r>
      <w:r>
        <w:rPr/>
        <w:t>в</w:t>
      </w:r>
      <w:r>
        <w:rPr>
          <w:spacing w:val="-8"/>
        </w:rPr>
        <w:t> </w:t>
      </w:r>
      <w:r>
        <w:rPr/>
        <w:t>том</w:t>
      </w:r>
      <w:r>
        <w:rPr>
          <w:spacing w:val="-8"/>
        </w:rPr>
        <w:t> </w:t>
      </w:r>
      <w:r>
        <w:rPr/>
        <w:t>числе</w:t>
      </w:r>
      <w:r>
        <w:rPr>
          <w:spacing w:val="-6"/>
        </w:rPr>
        <w:t> </w:t>
      </w:r>
      <w:r>
        <w:rPr/>
        <w:t>при</w:t>
      </w:r>
      <w:r>
        <w:rPr>
          <w:spacing w:val="-6"/>
        </w:rPr>
        <w:t> </w:t>
      </w:r>
      <w:r>
        <w:rP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BodyText"/>
        <w:spacing w:before="5"/>
        <w:ind w:right="122"/>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BodyText"/>
        <w:spacing w:before="5"/>
        <w:ind w:right="122"/>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BodyText"/>
        <w:spacing w:before="5"/>
        <w:ind w:right="116"/>
      </w:pPr>
      <w:r>
        <w:rPr/>
        <w:t>готовность и способность к образованию и самообразованию, к продуктивной читательской деятельности на протяжении всей жизни;</w:t>
      </w:r>
    </w:p>
    <w:p>
      <w:pPr>
        <w:pStyle w:val="ListParagraph"/>
        <w:numPr>
          <w:ilvl w:val="0"/>
          <w:numId w:val="12"/>
        </w:numPr>
        <w:tabs>
          <w:tab w:pos="1289" w:val="left" w:leader="none"/>
        </w:tabs>
        <w:spacing w:line="240" w:lineRule="auto" w:before="5" w:after="0"/>
        <w:ind w:left="1289" w:right="0" w:hanging="259"/>
        <w:jc w:val="both"/>
        <w:rPr>
          <w:sz w:val="24"/>
        </w:rPr>
      </w:pPr>
      <w:r>
        <w:rPr>
          <w:sz w:val="24"/>
        </w:rPr>
        <w:t>экологического</w:t>
      </w:r>
      <w:r>
        <w:rPr>
          <w:spacing w:val="-5"/>
          <w:sz w:val="24"/>
        </w:rPr>
        <w:t> </w:t>
      </w:r>
      <w:r>
        <w:rPr>
          <w:spacing w:val="-2"/>
          <w:sz w:val="24"/>
        </w:rPr>
        <w:t>воспитания:</w:t>
      </w:r>
    </w:p>
    <w:p>
      <w:pPr>
        <w:pStyle w:val="BodyText"/>
        <w:spacing w:before="5"/>
        <w:ind w:right="113"/>
      </w:pPr>
      <w:r>
        <w:rPr/>
        <w:t>сформированность экологической культуры, понимание влияния социально- экономических процессов</w:t>
      </w:r>
      <w:r>
        <w:rPr>
          <w:spacing w:val="-1"/>
        </w:rPr>
        <w:t> </w:t>
      </w:r>
      <w:r>
        <w:rPr/>
        <w:t>на</w:t>
      </w:r>
      <w:r>
        <w:rPr>
          <w:spacing w:val="-1"/>
        </w:rPr>
        <w:t> </w:t>
      </w:r>
      <w:r>
        <w:rPr/>
        <w:t>состояние</w:t>
      </w:r>
      <w:r>
        <w:rPr>
          <w:spacing w:val="-1"/>
        </w:rPr>
        <w:t> </w:t>
      </w:r>
      <w:r>
        <w:rPr/>
        <w:t>природной и социальной среды,</w:t>
      </w:r>
      <w:r>
        <w:rPr>
          <w:spacing w:val="-1"/>
        </w:rPr>
        <w:t> </w:t>
      </w:r>
      <w:r>
        <w:rPr/>
        <w:t>осознание</w:t>
      </w:r>
      <w:r>
        <w:rPr>
          <w:spacing w:val="-1"/>
        </w:rPr>
        <w:t> </w:t>
      </w:r>
      <w:r>
        <w:rPr/>
        <w:t>глобального характера экологических проблем, представленных в художественной литературе;</w:t>
      </w:r>
    </w:p>
    <w:p>
      <w:pPr>
        <w:pStyle w:val="BodyText"/>
        <w:spacing w:before="5"/>
        <w:ind w:right="124"/>
      </w:pPr>
      <w:r>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BodyText"/>
        <w:spacing w:before="4"/>
        <w:ind w:right="120"/>
      </w:pPr>
      <w:r>
        <w:rPr/>
        <w:t>активное неприятие действий, приносящих вред окружающей среде, в том числе показанных в литературных произведениях;</w:t>
      </w:r>
    </w:p>
    <w:p>
      <w:pPr>
        <w:pStyle w:val="BodyText"/>
        <w:spacing w:before="5"/>
        <w:ind w:right="123"/>
      </w:pPr>
      <w:r>
        <w:rPr/>
        <w:t>умение прогнозировать неблагоприятные экологические последствия предпринимаемых действий, предотвращать их;</w:t>
      </w:r>
    </w:p>
    <w:p>
      <w:pPr>
        <w:pStyle w:val="BodyText"/>
        <w:spacing w:before="5"/>
        <w:ind w:right="117"/>
      </w:pPr>
      <w:r>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spacing w:val="-2"/>
        </w:rPr>
        <w:t>России;</w:t>
      </w:r>
    </w:p>
    <w:p>
      <w:pPr>
        <w:pStyle w:val="ListParagraph"/>
        <w:numPr>
          <w:ilvl w:val="0"/>
          <w:numId w:val="12"/>
        </w:numPr>
        <w:tabs>
          <w:tab w:pos="1289" w:val="left" w:leader="none"/>
        </w:tabs>
        <w:spacing w:line="240" w:lineRule="auto" w:before="6" w:after="0"/>
        <w:ind w:left="1289" w:right="0" w:hanging="259"/>
        <w:jc w:val="both"/>
        <w:rPr>
          <w:sz w:val="24"/>
        </w:rPr>
      </w:pPr>
      <w:r>
        <w:rPr>
          <w:sz w:val="24"/>
        </w:rPr>
        <w:t>ценности</w:t>
      </w:r>
      <w:r>
        <w:rPr>
          <w:spacing w:val="-4"/>
          <w:sz w:val="24"/>
        </w:rPr>
        <w:t> </w:t>
      </w:r>
      <w:r>
        <w:rPr>
          <w:sz w:val="24"/>
        </w:rPr>
        <w:t>научного</w:t>
      </w:r>
      <w:r>
        <w:rPr>
          <w:spacing w:val="-3"/>
          <w:sz w:val="24"/>
        </w:rPr>
        <w:t> </w:t>
      </w:r>
      <w:r>
        <w:rPr>
          <w:spacing w:val="-2"/>
          <w:sz w:val="24"/>
        </w:rPr>
        <w:t>познания:</w:t>
      </w:r>
    </w:p>
    <w:p>
      <w:pPr>
        <w:pStyle w:val="BodyText"/>
        <w:spacing w:before="4"/>
        <w:ind w:right="117"/>
      </w:pPr>
      <w:r>
        <w:rPr/>
        <w:t>сформированность мировоззрения, соответствующего современному уровню развития науки</w:t>
      </w:r>
      <w:r>
        <w:rPr>
          <w:spacing w:val="-7"/>
        </w:rPr>
        <w:t> </w:t>
      </w:r>
      <w:r>
        <w:rPr/>
        <w:t>и</w:t>
      </w:r>
      <w:r>
        <w:rPr>
          <w:spacing w:val="-5"/>
        </w:rPr>
        <w:t> </w:t>
      </w:r>
      <w:r>
        <w:rPr/>
        <w:t>общественной</w:t>
      </w:r>
      <w:r>
        <w:rPr>
          <w:spacing w:val="-10"/>
        </w:rPr>
        <w:t> </w:t>
      </w:r>
      <w:r>
        <w:rPr/>
        <w:t>практики,</w:t>
      </w:r>
      <w:r>
        <w:rPr>
          <w:spacing w:val="-6"/>
        </w:rPr>
        <w:t> </w:t>
      </w:r>
      <w:r>
        <w:rPr/>
        <w:t>основанного</w:t>
      </w:r>
      <w:r>
        <w:rPr>
          <w:spacing w:val="-8"/>
        </w:rPr>
        <w:t> </w:t>
      </w:r>
      <w:r>
        <w:rPr/>
        <w:t>на</w:t>
      </w:r>
      <w:r>
        <w:rPr>
          <w:spacing w:val="-7"/>
        </w:rPr>
        <w:t> </w:t>
      </w:r>
      <w:r>
        <w:rPr/>
        <w:t>диалоге</w:t>
      </w:r>
      <w:r>
        <w:rPr>
          <w:spacing w:val="-7"/>
        </w:rPr>
        <w:t> </w:t>
      </w:r>
      <w:r>
        <w:rPr/>
        <w:t>культур,</w:t>
      </w:r>
      <w:r>
        <w:rPr>
          <w:spacing w:val="-5"/>
        </w:rPr>
        <w:t> </w:t>
      </w:r>
      <w:r>
        <w:rPr/>
        <w:t>способствующего</w:t>
      </w:r>
      <w:r>
        <w:rPr>
          <w:spacing w:val="-6"/>
        </w:rPr>
        <w:t> </w:t>
      </w:r>
      <w:r>
        <w:rPr/>
        <w:t>осознанию своего места в поликультурном мире;</w:t>
      </w:r>
    </w:p>
    <w:p>
      <w:pPr>
        <w:pStyle w:val="BodyText"/>
        <w:spacing w:before="5"/>
        <w:ind w:right="123"/>
      </w:pPr>
      <w:r>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BodyText"/>
        <w:spacing w:line="242" w:lineRule="auto" w:before="5"/>
        <w:ind w:right="119"/>
      </w:pPr>
      <w:r>
        <w:rPr/>
        <w:t>осознание ценности научной деятельности, готовность осуществлять проектную и исследовательскую</w:t>
      </w:r>
      <w:r>
        <w:rPr>
          <w:spacing w:val="-5"/>
        </w:rPr>
        <w:t> </w:t>
      </w:r>
      <w:r>
        <w:rPr/>
        <w:t>деятельность</w:t>
      </w:r>
      <w:r>
        <w:rPr>
          <w:spacing w:val="-7"/>
        </w:rPr>
        <w:t> </w:t>
      </w:r>
      <w:r>
        <w:rPr/>
        <w:t>индивидуально</w:t>
      </w:r>
      <w:r>
        <w:rPr>
          <w:spacing w:val="-6"/>
        </w:rPr>
        <w:t> </w:t>
      </w:r>
      <w:r>
        <w:rPr/>
        <w:t>и</w:t>
      </w:r>
      <w:r>
        <w:rPr>
          <w:spacing w:val="-5"/>
        </w:rPr>
        <w:t> </w:t>
      </w:r>
      <w:r>
        <w:rPr/>
        <w:t>в</w:t>
      </w:r>
      <w:r>
        <w:rPr>
          <w:spacing w:val="-6"/>
        </w:rPr>
        <w:t> </w:t>
      </w:r>
      <w:r>
        <w:rPr/>
        <w:t>группе,</w:t>
      </w:r>
      <w:r>
        <w:rPr>
          <w:spacing w:val="-6"/>
        </w:rPr>
        <w:t> </w:t>
      </w:r>
      <w:r>
        <w:rPr/>
        <w:t>в</w:t>
      </w:r>
      <w:r>
        <w:rPr>
          <w:spacing w:val="-6"/>
        </w:rPr>
        <w:t> </w:t>
      </w:r>
      <w:r>
        <w:rPr/>
        <w:t>том</w:t>
      </w:r>
      <w:r>
        <w:rPr>
          <w:spacing w:val="-6"/>
        </w:rPr>
        <w:t> </w:t>
      </w:r>
      <w:r>
        <w:rPr/>
        <w:t>числе</w:t>
      </w:r>
      <w:r>
        <w:rPr>
          <w:spacing w:val="-7"/>
        </w:rPr>
        <w:t> </w:t>
      </w:r>
      <w:r>
        <w:rPr/>
        <w:t>на</w:t>
      </w:r>
      <w:r>
        <w:rPr>
          <w:spacing w:val="-7"/>
        </w:rPr>
        <w:t> </w:t>
      </w:r>
      <w:r>
        <w:rPr/>
        <w:t>литературные</w:t>
      </w:r>
      <w:r>
        <w:rPr>
          <w:spacing w:val="-7"/>
        </w:rPr>
        <w:t> </w:t>
      </w:r>
      <w:r>
        <w:rPr/>
        <w:t>темы.</w:t>
      </w:r>
    </w:p>
    <w:p>
      <w:pPr>
        <w:pStyle w:val="ListParagraph"/>
        <w:numPr>
          <w:ilvl w:val="2"/>
          <w:numId w:val="11"/>
        </w:numPr>
        <w:tabs>
          <w:tab w:pos="1863" w:val="left" w:leader="none"/>
        </w:tabs>
        <w:spacing w:line="240" w:lineRule="auto" w:before="2" w:after="0"/>
        <w:ind w:left="324" w:right="114" w:firstLine="705"/>
        <w:jc w:val="both"/>
        <w:rPr>
          <w:sz w:val="24"/>
        </w:rPr>
      </w:pPr>
      <w:r>
        <w:rPr>
          <w:sz w:val="24"/>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r>
        <w:rPr>
          <w:spacing w:val="-2"/>
          <w:sz w:val="24"/>
        </w:rPr>
        <w:t>сформированность:</w:t>
      </w:r>
    </w:p>
    <w:p>
      <w:pPr>
        <w:pStyle w:val="BodyText"/>
        <w:spacing w:before="5"/>
        <w:ind w:left="1030" w:firstLine="0"/>
      </w:pPr>
      <w:r>
        <w:rPr/>
        <w:t>самосознания,</w:t>
      </w:r>
      <w:r>
        <w:rPr>
          <w:spacing w:val="54"/>
          <w:w w:val="150"/>
        </w:rPr>
        <w:t> </w:t>
      </w:r>
      <w:r>
        <w:rPr/>
        <w:t>включающего</w:t>
      </w:r>
      <w:r>
        <w:rPr>
          <w:spacing w:val="54"/>
          <w:w w:val="150"/>
        </w:rPr>
        <w:t> </w:t>
      </w:r>
      <w:r>
        <w:rPr/>
        <w:t>способность</w:t>
      </w:r>
      <w:r>
        <w:rPr>
          <w:spacing w:val="54"/>
          <w:w w:val="150"/>
        </w:rPr>
        <w:t> </w:t>
      </w:r>
      <w:r>
        <w:rPr/>
        <w:t>понимать</w:t>
      </w:r>
      <w:r>
        <w:rPr>
          <w:spacing w:val="55"/>
          <w:w w:val="150"/>
        </w:rPr>
        <w:t> </w:t>
      </w:r>
      <w:r>
        <w:rPr/>
        <w:t>свое</w:t>
      </w:r>
      <w:r>
        <w:rPr>
          <w:spacing w:val="54"/>
          <w:w w:val="150"/>
        </w:rPr>
        <w:t> </w:t>
      </w:r>
      <w:r>
        <w:rPr/>
        <w:t>эмоциональное</w:t>
      </w:r>
      <w:r>
        <w:rPr>
          <w:spacing w:val="54"/>
          <w:w w:val="150"/>
        </w:rPr>
        <w:t> </w:t>
      </w:r>
      <w:r>
        <w:rPr>
          <w:spacing w:val="-2"/>
        </w:rPr>
        <w:t>состояние,</w:t>
      </w:r>
    </w:p>
    <w:p>
      <w:pPr>
        <w:spacing w:after="0"/>
        <w:sectPr>
          <w:pgSz w:w="11920" w:h="16850"/>
          <w:pgMar w:header="0" w:footer="1162" w:top="960" w:bottom="1480" w:left="1380" w:right="220"/>
        </w:sectPr>
      </w:pPr>
    </w:p>
    <w:p>
      <w:pPr>
        <w:pStyle w:val="BodyText"/>
        <w:spacing w:before="77"/>
        <w:ind w:firstLine="0"/>
      </w:pPr>
      <w:r>
        <w:rPr/>
        <w:t>видеть</w:t>
      </w:r>
      <w:r>
        <w:rPr>
          <w:spacing w:val="-5"/>
        </w:rPr>
        <w:t> </w:t>
      </w:r>
      <w:r>
        <w:rPr/>
        <w:t>направления</w:t>
      </w:r>
      <w:r>
        <w:rPr>
          <w:spacing w:val="-3"/>
        </w:rPr>
        <w:t> </w:t>
      </w:r>
      <w:r>
        <w:rPr/>
        <w:t>развития</w:t>
      </w:r>
      <w:r>
        <w:rPr>
          <w:spacing w:val="-4"/>
        </w:rPr>
        <w:t> </w:t>
      </w:r>
      <w:r>
        <w:rPr/>
        <w:t>собственной</w:t>
      </w:r>
      <w:r>
        <w:rPr>
          <w:spacing w:val="-5"/>
        </w:rPr>
        <w:t> </w:t>
      </w:r>
      <w:r>
        <w:rPr/>
        <w:t>эмоциональной</w:t>
      </w:r>
      <w:r>
        <w:rPr>
          <w:spacing w:val="-4"/>
        </w:rPr>
        <w:t> </w:t>
      </w:r>
      <w:r>
        <w:rPr/>
        <w:t>сферы,</w:t>
      </w:r>
      <w:r>
        <w:rPr>
          <w:spacing w:val="-3"/>
        </w:rPr>
        <w:t> </w:t>
      </w:r>
      <w:r>
        <w:rPr/>
        <w:t>быть</w:t>
      </w:r>
      <w:r>
        <w:rPr>
          <w:spacing w:val="-4"/>
        </w:rPr>
        <w:t> </w:t>
      </w:r>
      <w:r>
        <w:rPr/>
        <w:t>уверенным</w:t>
      </w:r>
      <w:r>
        <w:rPr>
          <w:spacing w:val="-5"/>
        </w:rPr>
        <w:t> </w:t>
      </w:r>
      <w:r>
        <w:rPr/>
        <w:t>в</w:t>
      </w:r>
      <w:r>
        <w:rPr>
          <w:spacing w:val="-4"/>
        </w:rPr>
        <w:t> </w:t>
      </w:r>
      <w:r>
        <w:rPr>
          <w:spacing w:val="-2"/>
        </w:rPr>
        <w:t>себе;</w:t>
      </w:r>
    </w:p>
    <w:p>
      <w:pPr>
        <w:pStyle w:val="BodyText"/>
        <w:spacing w:before="5"/>
        <w:ind w:right="115"/>
      </w:pPr>
      <w:r>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BodyText"/>
        <w:spacing w:before="5"/>
        <w:ind w:right="121"/>
      </w:pPr>
      <w:r>
        <w:rPr/>
        <w:t>внутренней</w:t>
      </w:r>
      <w:r>
        <w:rPr>
          <w:spacing w:val="-15"/>
        </w:rPr>
        <w:t> </w:t>
      </w:r>
      <w:r>
        <w:rPr/>
        <w:t>мотивации,</w:t>
      </w:r>
      <w:r>
        <w:rPr>
          <w:spacing w:val="-15"/>
        </w:rPr>
        <w:t> </w:t>
      </w:r>
      <w:r>
        <w:rPr/>
        <w:t>включающей</w:t>
      </w:r>
      <w:r>
        <w:rPr>
          <w:spacing w:val="-15"/>
        </w:rPr>
        <w:t> </w:t>
      </w:r>
      <w:r>
        <w:rPr/>
        <w:t>стремление</w:t>
      </w:r>
      <w:r>
        <w:rPr>
          <w:spacing w:val="-15"/>
        </w:rPr>
        <w:t> </w:t>
      </w:r>
      <w:r>
        <w:rPr/>
        <w:t>к</w:t>
      </w:r>
      <w:r>
        <w:rPr>
          <w:spacing w:val="-15"/>
        </w:rPr>
        <w:t> </w:t>
      </w:r>
      <w:r>
        <w:rPr/>
        <w:t>достижению</w:t>
      </w:r>
      <w:r>
        <w:rPr>
          <w:spacing w:val="-15"/>
        </w:rPr>
        <w:t> </w:t>
      </w:r>
      <w:r>
        <w:rPr/>
        <w:t>цели</w:t>
      </w:r>
      <w:r>
        <w:rPr>
          <w:spacing w:val="-15"/>
        </w:rPr>
        <w:t> </w:t>
      </w:r>
      <w:r>
        <w:rPr/>
        <w:t>и</w:t>
      </w:r>
      <w:r>
        <w:rPr>
          <w:spacing w:val="-15"/>
        </w:rPr>
        <w:t> </w:t>
      </w:r>
      <w:r>
        <w:rPr/>
        <w:t>успеху,</w:t>
      </w:r>
      <w:r>
        <w:rPr>
          <w:spacing w:val="-15"/>
        </w:rPr>
        <w:t> </w:t>
      </w:r>
      <w:r>
        <w:rPr/>
        <w:t>оптимизм, инициативность, умение действовать, исходя из своих возможностей;</w:t>
      </w:r>
    </w:p>
    <w:p>
      <w:pPr>
        <w:pStyle w:val="BodyText"/>
        <w:tabs>
          <w:tab w:pos="2154" w:val="left" w:leader="none"/>
          <w:tab w:pos="3718" w:val="left" w:leader="none"/>
          <w:tab w:pos="5202" w:val="left" w:leader="none"/>
          <w:tab w:pos="6390" w:val="left" w:leader="none"/>
          <w:tab w:pos="8172" w:val="left" w:leader="none"/>
          <w:tab w:pos="9421" w:val="left" w:leader="none"/>
        </w:tabs>
        <w:spacing w:line="242" w:lineRule="auto" w:before="5"/>
        <w:ind w:right="117"/>
        <w:jc w:val="right"/>
      </w:pPr>
      <w:r>
        <w:rPr>
          <w:spacing w:val="-2"/>
        </w:rPr>
        <w:t>эмпатии,</w:t>
      </w:r>
      <w:r>
        <w:rPr/>
        <w:tab/>
      </w:r>
      <w:r>
        <w:rPr>
          <w:spacing w:val="-2"/>
        </w:rPr>
        <w:t>включающей</w:t>
      </w:r>
      <w:r>
        <w:rPr/>
        <w:tab/>
      </w:r>
      <w:r>
        <w:rPr>
          <w:spacing w:val="-2"/>
        </w:rPr>
        <w:t>способность</w:t>
      </w:r>
      <w:r>
        <w:rPr/>
        <w:tab/>
      </w:r>
      <w:r>
        <w:rPr>
          <w:spacing w:val="-2"/>
        </w:rPr>
        <w:t>понимать</w:t>
      </w:r>
      <w:r>
        <w:rPr/>
        <w:tab/>
      </w:r>
      <w:r>
        <w:rPr>
          <w:spacing w:val="-2"/>
        </w:rPr>
        <w:t>эмоциональное</w:t>
      </w:r>
      <w:r>
        <w:rPr/>
        <w:tab/>
      </w:r>
      <w:r>
        <w:rPr>
          <w:spacing w:val="-2"/>
        </w:rPr>
        <w:t>состояние</w:t>
      </w:r>
      <w:r>
        <w:rPr/>
        <w:tab/>
      </w:r>
      <w:r>
        <w:rPr>
          <w:spacing w:val="-2"/>
        </w:rPr>
        <w:t>других, </w:t>
      </w:r>
      <w:r>
        <w:rPr/>
        <w:t>учитывать</w:t>
      </w:r>
      <w:r>
        <w:rPr>
          <w:spacing w:val="-8"/>
        </w:rPr>
        <w:t> </w:t>
      </w:r>
      <w:r>
        <w:rPr/>
        <w:t>его</w:t>
      </w:r>
      <w:r>
        <w:rPr>
          <w:spacing w:val="-9"/>
        </w:rPr>
        <w:t> </w:t>
      </w:r>
      <w:r>
        <w:rPr/>
        <w:t>при</w:t>
      </w:r>
      <w:r>
        <w:rPr>
          <w:spacing w:val="-8"/>
        </w:rPr>
        <w:t> </w:t>
      </w:r>
      <w:r>
        <w:rPr/>
        <w:t>осуществлении</w:t>
      </w:r>
      <w:r>
        <w:rPr>
          <w:spacing w:val="-8"/>
        </w:rPr>
        <w:t> </w:t>
      </w:r>
      <w:r>
        <w:rPr/>
        <w:t>коммуникации,</w:t>
      </w:r>
      <w:r>
        <w:rPr>
          <w:spacing w:val="-9"/>
        </w:rPr>
        <w:t> </w:t>
      </w:r>
      <w:r>
        <w:rPr/>
        <w:t>способность</w:t>
      </w:r>
      <w:r>
        <w:rPr>
          <w:spacing w:val="-8"/>
        </w:rPr>
        <w:t> </w:t>
      </w:r>
      <w:r>
        <w:rPr/>
        <w:t>к</w:t>
      </w:r>
      <w:r>
        <w:rPr>
          <w:spacing w:val="-9"/>
        </w:rPr>
        <w:t> </w:t>
      </w:r>
      <w:r>
        <w:rPr/>
        <w:t>сочувствию</w:t>
      </w:r>
      <w:r>
        <w:rPr>
          <w:spacing w:val="-9"/>
        </w:rPr>
        <w:t> </w:t>
      </w:r>
      <w:r>
        <w:rPr/>
        <w:t>и</w:t>
      </w:r>
      <w:r>
        <w:rPr>
          <w:spacing w:val="-8"/>
        </w:rPr>
        <w:t> </w:t>
      </w:r>
      <w:r>
        <w:rPr/>
        <w:t>сопереживанию; социальных</w:t>
      </w:r>
      <w:r>
        <w:rPr>
          <w:spacing w:val="80"/>
        </w:rPr>
        <w:t> </w:t>
      </w:r>
      <w:r>
        <w:rPr/>
        <w:t>навыков,</w:t>
      </w:r>
      <w:r>
        <w:rPr>
          <w:spacing w:val="80"/>
        </w:rPr>
        <w:t> </w:t>
      </w:r>
      <w:r>
        <w:rPr/>
        <w:t>включающих</w:t>
      </w:r>
      <w:r>
        <w:rPr>
          <w:spacing w:val="80"/>
        </w:rPr>
        <w:t> </w:t>
      </w:r>
      <w:r>
        <w:rPr/>
        <w:t>способность</w:t>
      </w:r>
      <w:r>
        <w:rPr>
          <w:spacing w:val="80"/>
        </w:rPr>
        <w:t> </w:t>
      </w:r>
      <w:r>
        <w:rPr/>
        <w:t>выстраивать</w:t>
      </w:r>
      <w:r>
        <w:rPr>
          <w:spacing w:val="80"/>
        </w:rPr>
        <w:t> </w:t>
      </w:r>
      <w:r>
        <w:rPr/>
        <w:t>отношения</w:t>
      </w:r>
      <w:r>
        <w:rPr>
          <w:spacing w:val="80"/>
        </w:rPr>
        <w:t> </w:t>
      </w:r>
      <w:r>
        <w:rPr/>
        <w:t>с</w:t>
      </w:r>
      <w:r>
        <w:rPr>
          <w:spacing w:val="80"/>
        </w:rPr>
        <w:t> </w:t>
      </w:r>
      <w:r>
        <w:rPr/>
        <w:t>другими людьми,</w:t>
      </w:r>
      <w:r>
        <w:rPr>
          <w:spacing w:val="64"/>
          <w:w w:val="150"/>
        </w:rPr>
        <w:t> </w:t>
      </w:r>
      <w:r>
        <w:rPr/>
        <w:t>заботиться,</w:t>
      </w:r>
      <w:r>
        <w:rPr>
          <w:spacing w:val="69"/>
          <w:w w:val="150"/>
        </w:rPr>
        <w:t> </w:t>
      </w:r>
      <w:r>
        <w:rPr/>
        <w:t>проявлять</w:t>
      </w:r>
      <w:r>
        <w:rPr>
          <w:spacing w:val="68"/>
          <w:w w:val="150"/>
        </w:rPr>
        <w:t> </w:t>
      </w:r>
      <w:r>
        <w:rPr/>
        <w:t>интерес</w:t>
      </w:r>
      <w:r>
        <w:rPr>
          <w:spacing w:val="69"/>
          <w:w w:val="150"/>
        </w:rPr>
        <w:t> </w:t>
      </w:r>
      <w:r>
        <w:rPr/>
        <w:t>и</w:t>
      </w:r>
      <w:r>
        <w:rPr>
          <w:spacing w:val="67"/>
          <w:w w:val="150"/>
        </w:rPr>
        <w:t> </w:t>
      </w:r>
      <w:r>
        <w:rPr/>
        <w:t>разрешать</w:t>
      </w:r>
      <w:r>
        <w:rPr>
          <w:spacing w:val="71"/>
          <w:w w:val="150"/>
        </w:rPr>
        <w:t> </w:t>
      </w:r>
      <w:r>
        <w:rPr/>
        <w:t>конфликты,</w:t>
      </w:r>
      <w:r>
        <w:rPr>
          <w:spacing w:val="67"/>
          <w:w w:val="150"/>
        </w:rPr>
        <w:t> </w:t>
      </w:r>
      <w:r>
        <w:rPr/>
        <w:t>учитывая</w:t>
      </w:r>
      <w:r>
        <w:rPr>
          <w:spacing w:val="69"/>
          <w:w w:val="150"/>
        </w:rPr>
        <w:t> </w:t>
      </w:r>
      <w:r>
        <w:rPr>
          <w:spacing w:val="-2"/>
        </w:rPr>
        <w:t>собственный</w:t>
      </w:r>
    </w:p>
    <w:p>
      <w:pPr>
        <w:pStyle w:val="BodyText"/>
        <w:spacing w:line="272" w:lineRule="exact"/>
        <w:ind w:firstLine="0"/>
      </w:pPr>
      <w:r>
        <w:rPr/>
        <w:t>читательский</w:t>
      </w:r>
      <w:r>
        <w:rPr>
          <w:spacing w:val="-8"/>
        </w:rPr>
        <w:t> </w:t>
      </w:r>
      <w:r>
        <w:rPr>
          <w:spacing w:val="-2"/>
        </w:rPr>
        <w:t>опыт.</w:t>
      </w:r>
    </w:p>
    <w:p>
      <w:pPr>
        <w:pStyle w:val="ListParagraph"/>
        <w:numPr>
          <w:ilvl w:val="2"/>
          <w:numId w:val="11"/>
        </w:numPr>
        <w:tabs>
          <w:tab w:pos="1801" w:val="left" w:leader="none"/>
        </w:tabs>
        <w:spacing w:line="240" w:lineRule="auto" w:before="5" w:after="0"/>
        <w:ind w:left="324" w:right="115" w:firstLine="705"/>
        <w:jc w:val="both"/>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ListParagraph"/>
        <w:numPr>
          <w:ilvl w:val="3"/>
          <w:numId w:val="11"/>
        </w:numPr>
        <w:tabs>
          <w:tab w:pos="1926" w:val="left" w:leader="none"/>
        </w:tabs>
        <w:spacing w:line="240" w:lineRule="auto" w:before="5" w:after="0"/>
        <w:ind w:left="324" w:right="119" w:firstLine="705"/>
        <w:jc w:val="both"/>
        <w:rPr>
          <w:sz w:val="24"/>
        </w:rPr>
      </w:pPr>
      <w:r>
        <w:rPr>
          <w:sz w:val="24"/>
        </w:rPr>
        <w:t>У</w:t>
      </w:r>
      <w:r>
        <w:rPr>
          <w:spacing w:val="-6"/>
          <w:sz w:val="24"/>
        </w:rPr>
        <w:t> </w:t>
      </w:r>
      <w:r>
        <w:rPr>
          <w:sz w:val="24"/>
        </w:rPr>
        <w:t>обучающегося</w:t>
      </w:r>
      <w:r>
        <w:rPr>
          <w:spacing w:val="-7"/>
          <w:sz w:val="24"/>
        </w:rPr>
        <w:t> </w:t>
      </w:r>
      <w:r>
        <w:rPr>
          <w:sz w:val="24"/>
        </w:rPr>
        <w:t>будут</w:t>
      </w:r>
      <w:r>
        <w:rPr>
          <w:spacing w:val="-6"/>
          <w:sz w:val="24"/>
        </w:rPr>
        <w:t> </w:t>
      </w:r>
      <w:r>
        <w:rPr>
          <w:sz w:val="24"/>
        </w:rPr>
        <w:t>сформированы</w:t>
      </w:r>
      <w:r>
        <w:rPr>
          <w:spacing w:val="-5"/>
          <w:sz w:val="24"/>
        </w:rPr>
        <w:t> </w:t>
      </w:r>
      <w:r>
        <w:rPr>
          <w:sz w:val="24"/>
        </w:rPr>
        <w:t>следующие</w:t>
      </w:r>
      <w:r>
        <w:rPr>
          <w:spacing w:val="-8"/>
          <w:sz w:val="24"/>
        </w:rPr>
        <w:t> </w:t>
      </w:r>
      <w:r>
        <w:rPr>
          <w:sz w:val="24"/>
        </w:rPr>
        <w:t>базовые</w:t>
      </w:r>
      <w:r>
        <w:rPr>
          <w:spacing w:val="-8"/>
          <w:sz w:val="24"/>
        </w:rPr>
        <w:t> </w:t>
      </w:r>
      <w:r>
        <w:rPr>
          <w:sz w:val="24"/>
        </w:rPr>
        <w:t>логические</w:t>
      </w:r>
      <w:r>
        <w:rPr>
          <w:spacing w:val="-8"/>
          <w:sz w:val="24"/>
        </w:rPr>
        <w:t> </w:t>
      </w:r>
      <w:r>
        <w:rPr>
          <w:sz w:val="24"/>
        </w:rPr>
        <w:t>действия как часть познавательных универсальных учебных действий:</w:t>
      </w:r>
    </w:p>
    <w:p>
      <w:pPr>
        <w:pStyle w:val="BodyText"/>
        <w:spacing w:before="5"/>
        <w:ind w:right="114"/>
      </w:pPr>
      <w:r>
        <w:rPr/>
        <w:t>самостоятельно формулировать и актуализировать проблему, заложенную в художественном произведении, рассматривать ее всесторонне;</w:t>
      </w:r>
    </w:p>
    <w:p>
      <w:pPr>
        <w:pStyle w:val="BodyText"/>
        <w:spacing w:before="5"/>
        <w:ind w:right="121"/>
      </w:pPr>
      <w:r>
        <w:rPr/>
        <w:t>устанавливать</w:t>
      </w:r>
      <w:r>
        <w:rPr>
          <w:spacing w:val="-15"/>
        </w:rPr>
        <w:t> </w:t>
      </w:r>
      <w:r>
        <w:rPr/>
        <w:t>существенный</w:t>
      </w:r>
      <w:r>
        <w:rPr>
          <w:spacing w:val="-15"/>
        </w:rPr>
        <w:t> </w:t>
      </w:r>
      <w:r>
        <w:rPr/>
        <w:t>признак</w:t>
      </w:r>
      <w:r>
        <w:rPr>
          <w:spacing w:val="-15"/>
        </w:rPr>
        <w:t> </w:t>
      </w:r>
      <w:r>
        <w:rPr/>
        <w:t>или</w:t>
      </w:r>
      <w:r>
        <w:rPr>
          <w:spacing w:val="-15"/>
        </w:rPr>
        <w:t> </w:t>
      </w:r>
      <w:r>
        <w:rPr/>
        <w:t>основания</w:t>
      </w:r>
      <w:r>
        <w:rPr>
          <w:spacing w:val="-15"/>
        </w:rPr>
        <w:t> </w:t>
      </w:r>
      <w:r>
        <w:rPr/>
        <w:t>для</w:t>
      </w:r>
      <w:r>
        <w:rPr>
          <w:spacing w:val="-15"/>
        </w:rPr>
        <w:t> </w:t>
      </w:r>
      <w:r>
        <w:rPr/>
        <w:t>сравнения</w:t>
      </w:r>
      <w:r>
        <w:rPr>
          <w:spacing w:val="-15"/>
        </w:rPr>
        <w:t> </w:t>
      </w:r>
      <w:r>
        <w:rPr/>
        <w:t>литературных</w:t>
      </w:r>
      <w:r>
        <w:rPr>
          <w:spacing w:val="-15"/>
        </w:rPr>
        <w:t> </w:t>
      </w:r>
      <w:r>
        <w:rPr/>
        <w:t>героев, художественных произведений и их фрагментов, классификации и обобщения литературных </w:t>
      </w:r>
      <w:r>
        <w:rPr>
          <w:spacing w:val="-2"/>
        </w:rPr>
        <w:t>фактов;</w:t>
      </w:r>
    </w:p>
    <w:p>
      <w:pPr>
        <w:pStyle w:val="BodyText"/>
        <w:spacing w:before="5"/>
        <w:ind w:left="1030" w:firstLine="0"/>
      </w:pPr>
      <w:r>
        <w:rPr/>
        <w:t>определять</w:t>
      </w:r>
      <w:r>
        <w:rPr>
          <w:spacing w:val="-5"/>
        </w:rPr>
        <w:t> </w:t>
      </w:r>
      <w:r>
        <w:rPr/>
        <w:t>цели</w:t>
      </w:r>
      <w:r>
        <w:rPr>
          <w:spacing w:val="-2"/>
        </w:rPr>
        <w:t> </w:t>
      </w:r>
      <w:r>
        <w:rPr/>
        <w:t>деятельности,</w:t>
      </w:r>
      <w:r>
        <w:rPr>
          <w:spacing w:val="-6"/>
        </w:rPr>
        <w:t> </w:t>
      </w:r>
      <w:r>
        <w:rPr/>
        <w:t>задавать</w:t>
      </w:r>
      <w:r>
        <w:rPr>
          <w:spacing w:val="-2"/>
        </w:rPr>
        <w:t> </w:t>
      </w:r>
      <w:r>
        <w:rPr/>
        <w:t>параметры</w:t>
      </w:r>
      <w:r>
        <w:rPr>
          <w:spacing w:val="-3"/>
        </w:rPr>
        <w:t> </w:t>
      </w:r>
      <w:r>
        <w:rPr/>
        <w:t>и</w:t>
      </w:r>
      <w:r>
        <w:rPr>
          <w:spacing w:val="-2"/>
        </w:rPr>
        <w:t> </w:t>
      </w:r>
      <w:r>
        <w:rPr/>
        <w:t>критерии</w:t>
      </w:r>
      <w:r>
        <w:rPr>
          <w:spacing w:val="-4"/>
        </w:rPr>
        <w:t> </w:t>
      </w:r>
      <w:r>
        <w:rPr/>
        <w:t>их</w:t>
      </w:r>
      <w:r>
        <w:rPr>
          <w:spacing w:val="-5"/>
        </w:rPr>
        <w:t> </w:t>
      </w:r>
      <w:r>
        <w:rPr>
          <w:spacing w:val="-2"/>
        </w:rPr>
        <w:t>достижения;</w:t>
      </w:r>
    </w:p>
    <w:p>
      <w:pPr>
        <w:pStyle w:val="BodyText"/>
        <w:spacing w:line="242" w:lineRule="auto" w:before="5"/>
        <w:ind w:right="121"/>
        <w:jc w:val="right"/>
      </w:pPr>
      <w:r>
        <w:rPr/>
        <w:t>выявлять закономерности и противоречия в рассматриваемых явлениях, в том числе при изучении</w:t>
      </w:r>
      <w:r>
        <w:rPr>
          <w:spacing w:val="-2"/>
        </w:rPr>
        <w:t> </w:t>
      </w:r>
      <w:r>
        <w:rPr/>
        <w:t>литературных</w:t>
      </w:r>
      <w:r>
        <w:rPr>
          <w:spacing w:val="-2"/>
        </w:rPr>
        <w:t> </w:t>
      </w:r>
      <w:r>
        <w:rPr/>
        <w:t>произведений,</w:t>
      </w:r>
      <w:r>
        <w:rPr>
          <w:spacing w:val="-2"/>
        </w:rPr>
        <w:t> </w:t>
      </w:r>
      <w:r>
        <w:rPr/>
        <w:t>направлений,</w:t>
      </w:r>
      <w:r>
        <w:rPr>
          <w:spacing w:val="-2"/>
        </w:rPr>
        <w:t> </w:t>
      </w:r>
      <w:r>
        <w:rPr/>
        <w:t>фактов</w:t>
      </w:r>
      <w:r>
        <w:rPr>
          <w:spacing w:val="-3"/>
        </w:rPr>
        <w:t> </w:t>
      </w:r>
      <w:r>
        <w:rPr/>
        <w:t>историко-литературного</w:t>
      </w:r>
      <w:r>
        <w:rPr>
          <w:spacing w:val="-2"/>
        </w:rPr>
        <w:t> </w:t>
      </w:r>
      <w:r>
        <w:rPr/>
        <w:t>процесса; разрабатывать</w:t>
      </w:r>
      <w:r>
        <w:rPr>
          <w:spacing w:val="40"/>
        </w:rPr>
        <w:t> </w:t>
      </w:r>
      <w:r>
        <w:rPr/>
        <w:t>план</w:t>
      </w:r>
      <w:r>
        <w:rPr>
          <w:spacing w:val="40"/>
        </w:rPr>
        <w:t> </w:t>
      </w:r>
      <w:r>
        <w:rPr/>
        <w:t>решения</w:t>
      </w:r>
      <w:r>
        <w:rPr>
          <w:spacing w:val="40"/>
        </w:rPr>
        <w:t> </w:t>
      </w:r>
      <w:r>
        <w:rPr/>
        <w:t>проблемы</w:t>
      </w:r>
      <w:r>
        <w:rPr>
          <w:spacing w:val="40"/>
        </w:rPr>
        <w:t> </w:t>
      </w:r>
      <w:r>
        <w:rPr/>
        <w:t>с</w:t>
      </w:r>
      <w:r>
        <w:rPr>
          <w:spacing w:val="40"/>
        </w:rPr>
        <w:t> </w:t>
      </w:r>
      <w:r>
        <w:rPr/>
        <w:t>учетом</w:t>
      </w:r>
      <w:r>
        <w:rPr>
          <w:spacing w:val="40"/>
        </w:rPr>
        <w:t> </w:t>
      </w:r>
      <w:r>
        <w:rPr/>
        <w:t>анализа</w:t>
      </w:r>
      <w:r>
        <w:rPr>
          <w:spacing w:val="40"/>
        </w:rPr>
        <w:t> </w:t>
      </w:r>
      <w:r>
        <w:rPr/>
        <w:t>имеющихся</w:t>
      </w:r>
      <w:r>
        <w:rPr>
          <w:spacing w:val="40"/>
        </w:rPr>
        <w:t> </w:t>
      </w:r>
      <w:r>
        <w:rPr/>
        <w:t>материальных</w:t>
      </w:r>
      <w:r>
        <w:rPr>
          <w:spacing w:val="40"/>
        </w:rPr>
        <w:t> </w:t>
      </w:r>
      <w:r>
        <w:rPr/>
        <w:t>и</w:t>
      </w:r>
    </w:p>
    <w:p>
      <w:pPr>
        <w:pStyle w:val="BodyText"/>
        <w:spacing w:line="273" w:lineRule="exact"/>
        <w:ind w:firstLine="0"/>
        <w:jc w:val="left"/>
      </w:pPr>
      <w:r>
        <w:rPr/>
        <w:t>нематериальных</w:t>
      </w:r>
      <w:r>
        <w:rPr>
          <w:spacing w:val="-8"/>
        </w:rPr>
        <w:t> </w:t>
      </w:r>
      <w:r>
        <w:rPr>
          <w:spacing w:val="-2"/>
        </w:rPr>
        <w:t>ресурсов;</w:t>
      </w:r>
    </w:p>
    <w:p>
      <w:pPr>
        <w:pStyle w:val="BodyText"/>
        <w:spacing w:before="5"/>
        <w:jc w:val="left"/>
      </w:pPr>
      <w:r>
        <w:rPr/>
        <w:t>вносить</w:t>
      </w:r>
      <w:r>
        <w:rPr>
          <w:spacing w:val="80"/>
        </w:rPr>
        <w:t> </w:t>
      </w:r>
      <w:r>
        <w:rPr/>
        <w:t>коррективы</w:t>
      </w:r>
      <w:r>
        <w:rPr>
          <w:spacing w:val="80"/>
        </w:rPr>
        <w:t> </w:t>
      </w:r>
      <w:r>
        <w:rPr/>
        <w:t>в</w:t>
      </w:r>
      <w:r>
        <w:rPr>
          <w:spacing w:val="80"/>
          <w:w w:val="150"/>
        </w:rPr>
        <w:t> </w:t>
      </w:r>
      <w:r>
        <w:rPr/>
        <w:t>деятельность,</w:t>
      </w:r>
      <w:r>
        <w:rPr>
          <w:spacing w:val="80"/>
          <w:w w:val="150"/>
        </w:rPr>
        <w:t> </w:t>
      </w:r>
      <w:r>
        <w:rPr/>
        <w:t>оценивать</w:t>
      </w:r>
      <w:r>
        <w:rPr>
          <w:spacing w:val="80"/>
          <w:w w:val="150"/>
        </w:rPr>
        <w:t> </w:t>
      </w:r>
      <w:r>
        <w:rPr/>
        <w:t>соответствие</w:t>
      </w:r>
      <w:r>
        <w:rPr>
          <w:spacing w:val="80"/>
        </w:rPr>
        <w:t> </w:t>
      </w:r>
      <w:r>
        <w:rPr/>
        <w:t>результатов</w:t>
      </w:r>
      <w:r>
        <w:rPr>
          <w:spacing w:val="80"/>
          <w:w w:val="150"/>
        </w:rPr>
        <w:t> </w:t>
      </w:r>
      <w:r>
        <w:rPr/>
        <w:t>целям, оценивать риски последствий деятельности;</w:t>
      </w:r>
    </w:p>
    <w:p>
      <w:pPr>
        <w:pStyle w:val="BodyText"/>
        <w:tabs>
          <w:tab w:pos="2929" w:val="left" w:leader="none"/>
          <w:tab w:pos="3298" w:val="left" w:leader="none"/>
          <w:tab w:pos="4631" w:val="left" w:leader="none"/>
          <w:tab w:pos="5564" w:val="left" w:leader="none"/>
          <w:tab w:pos="5917" w:val="left" w:leader="none"/>
          <w:tab w:pos="7095" w:val="left" w:leader="none"/>
          <w:tab w:pos="8432" w:val="left" w:leader="none"/>
          <w:tab w:pos="10063" w:val="left" w:leader="none"/>
        </w:tabs>
        <w:spacing w:before="5"/>
        <w:ind w:right="117"/>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 </w:t>
      </w:r>
      <w:r>
        <w:rPr/>
        <w:t>комбинированного взаимодействия, в том числе при выполнении проектов по литературе;</w:t>
      </w:r>
    </w:p>
    <w:p>
      <w:pPr>
        <w:pStyle w:val="BodyText"/>
        <w:spacing w:before="4"/>
        <w:jc w:val="left"/>
      </w:pPr>
      <w:r>
        <w:rPr/>
        <w:t>развивать</w:t>
      </w:r>
      <w:r>
        <w:rPr>
          <w:spacing w:val="40"/>
        </w:rPr>
        <w:t> </w:t>
      </w:r>
      <w:r>
        <w:rPr/>
        <w:t>креативное</w:t>
      </w:r>
      <w:r>
        <w:rPr>
          <w:spacing w:val="39"/>
        </w:rPr>
        <w:t> </w:t>
      </w:r>
      <w:r>
        <w:rPr/>
        <w:t>мышление</w:t>
      </w:r>
      <w:r>
        <w:rPr>
          <w:spacing w:val="40"/>
        </w:rPr>
        <w:t> </w:t>
      </w:r>
      <w:r>
        <w:rPr/>
        <w:t>при</w:t>
      </w:r>
      <w:r>
        <w:rPr>
          <w:spacing w:val="40"/>
        </w:rPr>
        <w:t> </w:t>
      </w:r>
      <w:r>
        <w:rPr/>
        <w:t>решении</w:t>
      </w:r>
      <w:r>
        <w:rPr>
          <w:spacing w:val="40"/>
        </w:rPr>
        <w:t> </w:t>
      </w:r>
      <w:r>
        <w:rPr/>
        <w:t>жизненных</w:t>
      </w:r>
      <w:r>
        <w:rPr>
          <w:spacing w:val="39"/>
        </w:rPr>
        <w:t> </w:t>
      </w:r>
      <w:r>
        <w:rPr/>
        <w:t>проблем</w:t>
      </w:r>
      <w:r>
        <w:rPr>
          <w:spacing w:val="40"/>
        </w:rPr>
        <w:t> </w:t>
      </w:r>
      <w:r>
        <w:rPr/>
        <w:t>с</w:t>
      </w:r>
      <w:r>
        <w:rPr>
          <w:spacing w:val="40"/>
        </w:rPr>
        <w:t> </w:t>
      </w:r>
      <w:r>
        <w:rPr/>
        <w:t>использованием собственного читательского опыта.</w:t>
      </w:r>
    </w:p>
    <w:p>
      <w:pPr>
        <w:pStyle w:val="ListParagraph"/>
        <w:numPr>
          <w:ilvl w:val="3"/>
          <w:numId w:val="11"/>
        </w:numPr>
        <w:tabs>
          <w:tab w:pos="1955" w:val="left" w:leader="none"/>
        </w:tabs>
        <w:spacing w:line="240" w:lineRule="auto" w:before="5" w:after="0"/>
        <w:ind w:left="324" w:right="119" w:firstLine="705"/>
        <w:jc w:val="left"/>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spacing w:before="6"/>
        <w:ind w:right="114"/>
      </w:pPr>
      <w:r>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Pr>
          <w:spacing w:val="-2"/>
        </w:rPr>
        <w:t>произведений;</w:t>
      </w:r>
    </w:p>
    <w:p>
      <w:pPr>
        <w:pStyle w:val="BodyText"/>
        <w:spacing w:before="5"/>
        <w:ind w:right="121"/>
      </w:pPr>
      <w:r>
        <w:rPr/>
        <w:t>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BodyText"/>
        <w:spacing w:before="4"/>
        <w:ind w:right="120"/>
      </w:pPr>
      <w:r>
        <w:rPr/>
        <w:t>осуществлять</w:t>
      </w:r>
      <w:r>
        <w:rPr>
          <w:spacing w:val="-8"/>
        </w:rPr>
        <w:t> </w:t>
      </w:r>
      <w:r>
        <w:rPr/>
        <w:t>различные</w:t>
      </w:r>
      <w:r>
        <w:rPr>
          <w:spacing w:val="-10"/>
        </w:rPr>
        <w:t> </w:t>
      </w:r>
      <w:r>
        <w:rPr/>
        <w:t>виды</w:t>
      </w:r>
      <w:r>
        <w:rPr>
          <w:spacing w:val="-8"/>
        </w:rPr>
        <w:t> </w:t>
      </w:r>
      <w:r>
        <w:rPr/>
        <w:t>деятельности</w:t>
      </w:r>
      <w:r>
        <w:rPr>
          <w:spacing w:val="-7"/>
        </w:rPr>
        <w:t> </w:t>
      </w:r>
      <w:r>
        <w:rPr/>
        <w:t>для</w:t>
      </w:r>
      <w:r>
        <w:rPr>
          <w:spacing w:val="-8"/>
        </w:rPr>
        <w:t> </w:t>
      </w:r>
      <w:r>
        <w:rPr/>
        <w:t>получения</w:t>
      </w:r>
      <w:r>
        <w:rPr>
          <w:spacing w:val="-8"/>
        </w:rPr>
        <w:t> </w:t>
      </w:r>
      <w:r>
        <w:rPr/>
        <w:t>нового</w:t>
      </w:r>
      <w:r>
        <w:rPr>
          <w:spacing w:val="-11"/>
        </w:rPr>
        <w:t> </w:t>
      </w:r>
      <w:r>
        <w:rPr/>
        <w:t>знания</w:t>
      </w:r>
      <w:r>
        <w:rPr>
          <w:spacing w:val="-8"/>
        </w:rPr>
        <w:t> </w:t>
      </w:r>
      <w:r>
        <w:rPr/>
        <w:t>по</w:t>
      </w:r>
      <w:r>
        <w:rPr>
          <w:spacing w:val="-11"/>
        </w:rPr>
        <w:t> </w:t>
      </w:r>
      <w:r>
        <w:rPr/>
        <w:t>литературе, его</w:t>
      </w:r>
      <w:r>
        <w:rPr>
          <w:spacing w:val="-1"/>
        </w:rPr>
        <w:t> </w:t>
      </w:r>
      <w:r>
        <w:rPr/>
        <w:t>интерпретации,</w:t>
      </w:r>
      <w:r>
        <w:rPr>
          <w:spacing w:val="-4"/>
        </w:rPr>
        <w:t> </w:t>
      </w:r>
      <w:r>
        <w:rPr/>
        <w:t>преобразования</w:t>
      </w:r>
      <w:r>
        <w:rPr>
          <w:spacing w:val="-3"/>
        </w:rPr>
        <w:t> </w:t>
      </w:r>
      <w:r>
        <w:rPr/>
        <w:t>и применения</w:t>
      </w:r>
      <w:r>
        <w:rPr>
          <w:spacing w:val="-1"/>
        </w:rPr>
        <w:t> </w:t>
      </w:r>
      <w:r>
        <w:rPr/>
        <w:t>в</w:t>
      </w:r>
      <w:r>
        <w:rPr>
          <w:spacing w:val="-4"/>
        </w:rPr>
        <w:t> </w:t>
      </w:r>
      <w:r>
        <w:rPr/>
        <w:t>различных</w:t>
      </w:r>
      <w:r>
        <w:rPr>
          <w:spacing w:val="-2"/>
        </w:rPr>
        <w:t> </w:t>
      </w:r>
      <w:r>
        <w:rPr/>
        <w:t>учебных</w:t>
      </w:r>
      <w:r>
        <w:rPr>
          <w:spacing w:val="-2"/>
        </w:rPr>
        <w:t> </w:t>
      </w:r>
      <w:r>
        <w:rPr/>
        <w:t>ситуациях,</w:t>
      </w:r>
      <w:r>
        <w:rPr>
          <w:spacing w:val="-4"/>
        </w:rPr>
        <w:t> </w:t>
      </w:r>
      <w:r>
        <w:rPr/>
        <w:t>в</w:t>
      </w:r>
      <w:r>
        <w:rPr>
          <w:spacing w:val="-2"/>
        </w:rPr>
        <w:t> </w:t>
      </w:r>
      <w:r>
        <w:rPr/>
        <w:t>том</w:t>
      </w:r>
      <w:r>
        <w:rPr>
          <w:spacing w:val="-1"/>
        </w:rPr>
        <w:t> </w:t>
      </w:r>
      <w:r>
        <w:rPr/>
        <w:t>числе при создании учебных и социальных проектов;</w:t>
      </w:r>
    </w:p>
    <w:p>
      <w:pPr>
        <w:pStyle w:val="BodyText"/>
        <w:spacing w:before="5"/>
        <w:ind w:right="127"/>
      </w:pPr>
      <w:r>
        <w:rPr/>
        <w:t>формировать научный тип мышления, владеть научной терминологией, ключевыми понятиями и методами современного литературоведения;</w:t>
      </w:r>
    </w:p>
    <w:p>
      <w:pPr>
        <w:pStyle w:val="BodyText"/>
        <w:spacing w:line="242" w:lineRule="auto" w:before="5"/>
        <w:ind w:right="122"/>
      </w:pPr>
      <w:r>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BodyText"/>
        <w:spacing w:before="2"/>
        <w:ind w:right="118"/>
      </w:pPr>
      <w:r>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BodyText"/>
        <w:spacing w:before="5"/>
        <w:ind w:left="1030" w:firstLine="0"/>
      </w:pPr>
      <w:r>
        <w:rPr/>
        <w:t>анализировать</w:t>
      </w:r>
      <w:r>
        <w:rPr>
          <w:spacing w:val="1"/>
        </w:rPr>
        <w:t> </w:t>
      </w:r>
      <w:r>
        <w:rPr/>
        <w:t>полученные</w:t>
      </w:r>
      <w:r>
        <w:rPr>
          <w:spacing w:val="2"/>
        </w:rPr>
        <w:t> </w:t>
      </w:r>
      <w:r>
        <w:rPr/>
        <w:t>в</w:t>
      </w:r>
      <w:r>
        <w:rPr>
          <w:spacing w:val="3"/>
        </w:rPr>
        <w:t> </w:t>
      </w:r>
      <w:r>
        <w:rPr/>
        <w:t>ходе</w:t>
      </w:r>
      <w:r>
        <w:rPr>
          <w:spacing w:val="3"/>
        </w:rPr>
        <w:t> </w:t>
      </w:r>
      <w:r>
        <w:rPr/>
        <w:t>решения</w:t>
      </w:r>
      <w:r>
        <w:rPr>
          <w:spacing w:val="3"/>
        </w:rPr>
        <w:t> </w:t>
      </w:r>
      <w:r>
        <w:rPr/>
        <w:t>задачи</w:t>
      </w:r>
      <w:r>
        <w:rPr>
          <w:spacing w:val="4"/>
        </w:rPr>
        <w:t> </w:t>
      </w:r>
      <w:r>
        <w:rPr/>
        <w:t>результаты,</w:t>
      </w:r>
      <w:r>
        <w:rPr>
          <w:spacing w:val="3"/>
        </w:rPr>
        <w:t> </w:t>
      </w:r>
      <w:r>
        <w:rPr/>
        <w:t>критически</w:t>
      </w:r>
      <w:r>
        <w:rPr>
          <w:spacing w:val="4"/>
        </w:rPr>
        <w:t> </w:t>
      </w:r>
      <w:r>
        <w:rPr/>
        <w:t>оценивать</w:t>
      </w:r>
      <w:r>
        <w:rPr>
          <w:spacing w:val="5"/>
        </w:rPr>
        <w:t> </w:t>
      </w:r>
      <w:r>
        <w:rPr>
          <w:spacing w:val="-5"/>
        </w:rPr>
        <w:t>их</w:t>
      </w:r>
    </w:p>
    <w:p>
      <w:pPr>
        <w:spacing w:after="0"/>
        <w:sectPr>
          <w:pgSz w:w="11920" w:h="16850"/>
          <w:pgMar w:header="0" w:footer="1162" w:top="960" w:bottom="1480" w:left="1380" w:right="220"/>
        </w:sectPr>
      </w:pPr>
    </w:p>
    <w:p>
      <w:pPr>
        <w:pStyle w:val="BodyText"/>
        <w:spacing w:before="77"/>
        <w:ind w:firstLine="0"/>
        <w:jc w:val="left"/>
      </w:pPr>
      <w:r>
        <w:rPr/>
        <w:t>достоверность,</w:t>
      </w:r>
      <w:r>
        <w:rPr>
          <w:spacing w:val="-5"/>
        </w:rPr>
        <w:t> </w:t>
      </w:r>
      <w:r>
        <w:rPr/>
        <w:t>прогнозировать</w:t>
      </w:r>
      <w:r>
        <w:rPr>
          <w:spacing w:val="-4"/>
        </w:rPr>
        <w:t> </w:t>
      </w:r>
      <w:r>
        <w:rPr/>
        <w:t>изменение</w:t>
      </w:r>
      <w:r>
        <w:rPr>
          <w:spacing w:val="-6"/>
        </w:rPr>
        <w:t> </w:t>
      </w:r>
      <w:r>
        <w:rPr/>
        <w:t>в</w:t>
      </w:r>
      <w:r>
        <w:rPr>
          <w:spacing w:val="-6"/>
        </w:rPr>
        <w:t> </w:t>
      </w:r>
      <w:r>
        <w:rPr/>
        <w:t>новых</w:t>
      </w:r>
      <w:r>
        <w:rPr>
          <w:spacing w:val="-4"/>
        </w:rPr>
        <w:t> </w:t>
      </w:r>
      <w:r>
        <w:rPr>
          <w:spacing w:val="-2"/>
        </w:rPr>
        <w:t>условиях;</w:t>
      </w:r>
    </w:p>
    <w:p>
      <w:pPr>
        <w:pStyle w:val="BodyText"/>
        <w:spacing w:before="5"/>
        <w:jc w:val="left"/>
      </w:pPr>
      <w:r>
        <w:rPr/>
        <w:t>давать</w:t>
      </w:r>
      <w:r>
        <w:rPr>
          <w:spacing w:val="80"/>
          <w:w w:val="150"/>
        </w:rPr>
        <w:t> </w:t>
      </w:r>
      <w:r>
        <w:rPr/>
        <w:t>оценку</w:t>
      </w:r>
      <w:r>
        <w:rPr>
          <w:spacing w:val="80"/>
          <w:w w:val="150"/>
        </w:rPr>
        <w:t> </w:t>
      </w:r>
      <w:r>
        <w:rPr/>
        <w:t>новым</w:t>
      </w:r>
      <w:r>
        <w:rPr>
          <w:spacing w:val="80"/>
          <w:w w:val="150"/>
        </w:rPr>
        <w:t> </w:t>
      </w:r>
      <w:r>
        <w:rPr/>
        <w:t>ситуациям,</w:t>
      </w:r>
      <w:r>
        <w:rPr>
          <w:spacing w:val="80"/>
          <w:w w:val="150"/>
        </w:rPr>
        <w:t> </w:t>
      </w:r>
      <w:r>
        <w:rPr/>
        <w:t>оценивать</w:t>
      </w:r>
      <w:r>
        <w:rPr>
          <w:spacing w:val="80"/>
          <w:w w:val="150"/>
        </w:rPr>
        <w:t> </w:t>
      </w:r>
      <w:r>
        <w:rPr/>
        <w:t>приобретенный</w:t>
      </w:r>
      <w:r>
        <w:rPr>
          <w:spacing w:val="80"/>
          <w:w w:val="150"/>
        </w:rPr>
        <w:t> </w:t>
      </w:r>
      <w:r>
        <w:rPr/>
        <w:t>опыт,</w:t>
      </w:r>
      <w:r>
        <w:rPr>
          <w:spacing w:val="80"/>
          <w:w w:val="150"/>
        </w:rPr>
        <w:t> </w:t>
      </w:r>
      <w:r>
        <w:rPr/>
        <w:t>в</w:t>
      </w:r>
      <w:r>
        <w:rPr>
          <w:spacing w:val="80"/>
          <w:w w:val="150"/>
        </w:rPr>
        <w:t> </w:t>
      </w:r>
      <w:r>
        <w:rPr/>
        <w:t>том</w:t>
      </w:r>
      <w:r>
        <w:rPr>
          <w:spacing w:val="80"/>
          <w:w w:val="150"/>
        </w:rPr>
        <w:t> </w:t>
      </w:r>
      <w:r>
        <w:rPr/>
        <w:t>числе </w:t>
      </w:r>
      <w:r>
        <w:rPr>
          <w:spacing w:val="-2"/>
        </w:rPr>
        <w:t>читательский;</w:t>
      </w:r>
    </w:p>
    <w:p>
      <w:pPr>
        <w:pStyle w:val="BodyText"/>
        <w:spacing w:before="5"/>
        <w:jc w:val="left"/>
      </w:pPr>
      <w:r>
        <w:rPr/>
        <w:t>осуществлять</w:t>
      </w:r>
      <w:r>
        <w:rPr>
          <w:spacing w:val="80"/>
        </w:rPr>
        <w:t> </w:t>
      </w:r>
      <w:r>
        <w:rPr/>
        <w:t>целенаправленный</w:t>
      </w:r>
      <w:r>
        <w:rPr>
          <w:spacing w:val="80"/>
        </w:rPr>
        <w:t> </w:t>
      </w:r>
      <w:r>
        <w:rPr/>
        <w:t>поиск</w:t>
      </w:r>
      <w:r>
        <w:rPr>
          <w:spacing w:val="80"/>
        </w:rPr>
        <w:t> </w:t>
      </w:r>
      <w:r>
        <w:rPr/>
        <w:t>переноса</w:t>
      </w:r>
      <w:r>
        <w:rPr>
          <w:spacing w:val="80"/>
        </w:rPr>
        <w:t> </w:t>
      </w:r>
      <w:r>
        <w:rPr/>
        <w:t>средств</w:t>
      </w:r>
      <w:r>
        <w:rPr>
          <w:spacing w:val="80"/>
        </w:rPr>
        <w:t> </w:t>
      </w:r>
      <w:r>
        <w:rPr/>
        <w:t>и</w:t>
      </w:r>
      <w:r>
        <w:rPr>
          <w:spacing w:val="80"/>
        </w:rPr>
        <w:t> </w:t>
      </w:r>
      <w:r>
        <w:rPr/>
        <w:t>способов</w:t>
      </w:r>
      <w:r>
        <w:rPr>
          <w:spacing w:val="80"/>
        </w:rPr>
        <w:t> </w:t>
      </w:r>
      <w:r>
        <w:rPr/>
        <w:t>действия</w:t>
      </w:r>
      <w:r>
        <w:rPr>
          <w:spacing w:val="80"/>
        </w:rPr>
        <w:t> </w:t>
      </w:r>
      <w:r>
        <w:rPr/>
        <w:t>в</w:t>
      </w:r>
      <w:r>
        <w:rPr>
          <w:spacing w:val="80"/>
        </w:rPr>
        <w:t> </w:t>
      </w:r>
      <w:r>
        <w:rPr/>
        <w:t>профессиональную среду;</w:t>
      </w:r>
    </w:p>
    <w:p>
      <w:pPr>
        <w:pStyle w:val="BodyText"/>
        <w:spacing w:line="242" w:lineRule="auto" w:before="5"/>
        <w:jc w:val="left"/>
      </w:pPr>
      <w:r>
        <w:rPr/>
        <w:t>уметь</w:t>
      </w:r>
      <w:r>
        <w:rPr>
          <w:spacing w:val="40"/>
        </w:rPr>
        <w:t> </w:t>
      </w:r>
      <w:r>
        <w:rPr/>
        <w:t>переносить</w:t>
      </w:r>
      <w:r>
        <w:rPr>
          <w:spacing w:val="40"/>
        </w:rPr>
        <w:t> </w:t>
      </w:r>
      <w:r>
        <w:rPr/>
        <w:t>знания,</w:t>
      </w:r>
      <w:r>
        <w:rPr>
          <w:spacing w:val="40"/>
        </w:rPr>
        <w:t> </w:t>
      </w:r>
      <w:r>
        <w:rPr/>
        <w:t>в</w:t>
      </w:r>
      <w:r>
        <w:rPr>
          <w:spacing w:val="40"/>
        </w:rPr>
        <w:t> </w:t>
      </w:r>
      <w:r>
        <w:rPr/>
        <w:t>том</w:t>
      </w:r>
      <w:r>
        <w:rPr>
          <w:spacing w:val="40"/>
        </w:rPr>
        <w:t> </w:t>
      </w:r>
      <w:r>
        <w:rPr/>
        <w:t>числе</w:t>
      </w:r>
      <w:r>
        <w:rPr>
          <w:spacing w:val="40"/>
        </w:rPr>
        <w:t> </w:t>
      </w:r>
      <w:r>
        <w:rPr/>
        <w:t>полученные</w:t>
      </w:r>
      <w:r>
        <w:rPr>
          <w:spacing w:val="40"/>
        </w:rPr>
        <w:t> </w:t>
      </w:r>
      <w:r>
        <w:rPr/>
        <w:t>в</w:t>
      </w:r>
      <w:r>
        <w:rPr>
          <w:spacing w:val="40"/>
        </w:rPr>
        <w:t> </w:t>
      </w:r>
      <w:r>
        <w:rPr/>
        <w:t>результате</w:t>
      </w:r>
      <w:r>
        <w:rPr>
          <w:spacing w:val="40"/>
        </w:rPr>
        <w:t> </w:t>
      </w:r>
      <w:r>
        <w:rPr/>
        <w:t>чтения</w:t>
      </w:r>
      <w:r>
        <w:rPr>
          <w:spacing w:val="40"/>
        </w:rPr>
        <w:t> </w:t>
      </w:r>
      <w:r>
        <w:rPr/>
        <w:t>и</w:t>
      </w:r>
      <w:r>
        <w:rPr>
          <w:spacing w:val="40"/>
        </w:rPr>
        <w:t> </w:t>
      </w:r>
      <w:r>
        <w:rPr/>
        <w:t>изучения</w:t>
      </w:r>
      <w:r>
        <w:rPr>
          <w:spacing w:val="40"/>
        </w:rPr>
        <w:t> </w:t>
      </w:r>
      <w:r>
        <w:rPr/>
        <w:t>литературных произведений, в познавательную и практическую области жизнедеятельности;</w:t>
      </w:r>
    </w:p>
    <w:p>
      <w:pPr>
        <w:pStyle w:val="BodyText"/>
        <w:spacing w:before="2"/>
        <w:ind w:left="1030" w:firstLine="0"/>
        <w:jc w:val="left"/>
      </w:pPr>
      <w:r>
        <w:rPr/>
        <w:t>уметь</w:t>
      </w:r>
      <w:r>
        <w:rPr>
          <w:spacing w:val="-3"/>
        </w:rPr>
        <w:t> </w:t>
      </w:r>
      <w:r>
        <w:rPr/>
        <w:t>интегрировать</w:t>
      </w:r>
      <w:r>
        <w:rPr>
          <w:spacing w:val="-4"/>
        </w:rPr>
        <w:t> </w:t>
      </w:r>
      <w:r>
        <w:rPr/>
        <w:t>знания</w:t>
      </w:r>
      <w:r>
        <w:rPr>
          <w:spacing w:val="-4"/>
        </w:rPr>
        <w:t> </w:t>
      </w:r>
      <w:r>
        <w:rPr/>
        <w:t>из</w:t>
      </w:r>
      <w:r>
        <w:rPr>
          <w:spacing w:val="-3"/>
        </w:rPr>
        <w:t> </w:t>
      </w:r>
      <w:r>
        <w:rPr/>
        <w:t>разных</w:t>
      </w:r>
      <w:r>
        <w:rPr>
          <w:spacing w:val="-4"/>
        </w:rPr>
        <w:t> </w:t>
      </w:r>
      <w:r>
        <w:rPr/>
        <w:t>предметных</w:t>
      </w:r>
      <w:r>
        <w:rPr>
          <w:spacing w:val="-3"/>
        </w:rPr>
        <w:t> </w:t>
      </w:r>
      <w:r>
        <w:rPr>
          <w:spacing w:val="-2"/>
        </w:rPr>
        <w:t>областей;</w:t>
      </w:r>
    </w:p>
    <w:p>
      <w:pPr>
        <w:pStyle w:val="BodyText"/>
        <w:spacing w:line="244" w:lineRule="auto" w:before="5"/>
        <w:ind w:left="1030" w:right="1906" w:firstLine="0"/>
        <w:jc w:val="left"/>
      </w:pPr>
      <w:r>
        <w:rPr/>
        <w:t>выдвигать</w:t>
      </w:r>
      <w:r>
        <w:rPr>
          <w:spacing w:val="-3"/>
        </w:rPr>
        <w:t> </w:t>
      </w:r>
      <w:r>
        <w:rPr/>
        <w:t>новые</w:t>
      </w:r>
      <w:r>
        <w:rPr>
          <w:spacing w:val="-5"/>
        </w:rPr>
        <w:t> </w:t>
      </w:r>
      <w:r>
        <w:rPr/>
        <w:t>идеи,</w:t>
      </w:r>
      <w:r>
        <w:rPr>
          <w:spacing w:val="-7"/>
        </w:rPr>
        <w:t> </w:t>
      </w:r>
      <w:r>
        <w:rPr/>
        <w:t>предлагать</w:t>
      </w:r>
      <w:r>
        <w:rPr>
          <w:spacing w:val="-3"/>
        </w:rPr>
        <w:t> </w:t>
      </w:r>
      <w:r>
        <w:rPr/>
        <w:t>оригинальные</w:t>
      </w:r>
      <w:r>
        <w:rPr>
          <w:spacing w:val="-6"/>
        </w:rPr>
        <w:t> </w:t>
      </w:r>
      <w:r>
        <w:rPr/>
        <w:t>подходы</w:t>
      </w:r>
      <w:r>
        <w:rPr>
          <w:spacing w:val="-4"/>
        </w:rPr>
        <w:t> </w:t>
      </w:r>
      <w:r>
        <w:rPr/>
        <w:t>и</w:t>
      </w:r>
      <w:r>
        <w:rPr>
          <w:spacing w:val="-4"/>
        </w:rPr>
        <w:t> </w:t>
      </w:r>
      <w:r>
        <w:rPr/>
        <w:t>решения; ставить проблемы и задачи, допускающие альтернативные решения.</w:t>
      </w:r>
    </w:p>
    <w:p>
      <w:pPr>
        <w:pStyle w:val="ListParagraph"/>
        <w:numPr>
          <w:ilvl w:val="3"/>
          <w:numId w:val="11"/>
        </w:numPr>
        <w:tabs>
          <w:tab w:pos="1919" w:val="left" w:leader="none"/>
        </w:tabs>
        <w:spacing w:line="240" w:lineRule="auto" w:before="0" w:after="0"/>
        <w:ind w:left="324" w:right="120" w:firstLine="705"/>
        <w:jc w:val="both"/>
        <w:rPr>
          <w:sz w:val="24"/>
        </w:rPr>
      </w:pPr>
      <w:r>
        <w:rPr>
          <w:sz w:val="24"/>
        </w:rPr>
        <w:t>У</w:t>
      </w:r>
      <w:r>
        <w:rPr>
          <w:spacing w:val="-15"/>
          <w:sz w:val="24"/>
        </w:rPr>
        <w:t> </w:t>
      </w:r>
      <w:r>
        <w:rPr>
          <w:sz w:val="24"/>
        </w:rPr>
        <w:t>обучающегося</w:t>
      </w:r>
      <w:r>
        <w:rPr>
          <w:spacing w:val="-14"/>
          <w:sz w:val="24"/>
        </w:rPr>
        <w:t> </w:t>
      </w:r>
      <w:r>
        <w:rPr>
          <w:sz w:val="24"/>
        </w:rPr>
        <w:t>будут</w:t>
      </w:r>
      <w:r>
        <w:rPr>
          <w:spacing w:val="-13"/>
          <w:sz w:val="24"/>
        </w:rPr>
        <w:t> </w:t>
      </w:r>
      <w:r>
        <w:rPr>
          <w:sz w:val="24"/>
        </w:rPr>
        <w:t>сформированы</w:t>
      </w:r>
      <w:r>
        <w:rPr>
          <w:spacing w:val="-15"/>
          <w:sz w:val="24"/>
        </w:rPr>
        <w:t> </w:t>
      </w:r>
      <w:r>
        <w:rPr>
          <w:sz w:val="24"/>
        </w:rPr>
        <w:t>умения</w:t>
      </w:r>
      <w:r>
        <w:rPr>
          <w:spacing w:val="-14"/>
          <w:sz w:val="24"/>
        </w:rPr>
        <w:t> </w:t>
      </w:r>
      <w:r>
        <w:rPr>
          <w:sz w:val="24"/>
        </w:rPr>
        <w:t>работать</w:t>
      </w:r>
      <w:r>
        <w:rPr>
          <w:spacing w:val="-13"/>
          <w:sz w:val="24"/>
        </w:rPr>
        <w:t> </w:t>
      </w:r>
      <w:r>
        <w:rPr>
          <w:sz w:val="24"/>
        </w:rPr>
        <w:t>с</w:t>
      </w:r>
      <w:r>
        <w:rPr>
          <w:spacing w:val="-15"/>
          <w:sz w:val="24"/>
        </w:rPr>
        <w:t> </w:t>
      </w:r>
      <w:r>
        <w:rPr>
          <w:sz w:val="24"/>
        </w:rPr>
        <w:t>информацией</w:t>
      </w:r>
      <w:r>
        <w:rPr>
          <w:spacing w:val="-13"/>
          <w:sz w:val="24"/>
        </w:rPr>
        <w:t> </w:t>
      </w:r>
      <w:r>
        <w:rPr>
          <w:sz w:val="24"/>
        </w:rPr>
        <w:t>как</w:t>
      </w:r>
      <w:r>
        <w:rPr>
          <w:spacing w:val="-13"/>
          <w:sz w:val="24"/>
        </w:rPr>
        <w:t> </w:t>
      </w:r>
      <w:r>
        <w:rPr>
          <w:sz w:val="24"/>
        </w:rPr>
        <w:t>часть познавательных универсальных учебных действий:</w:t>
      </w:r>
    </w:p>
    <w:p>
      <w:pPr>
        <w:pStyle w:val="BodyText"/>
        <w:spacing w:before="3"/>
        <w:ind w:right="121"/>
      </w:pPr>
      <w:r>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pPr>
        <w:pStyle w:val="BodyText"/>
        <w:spacing w:before="5"/>
        <w:ind w:left="0" w:firstLine="0"/>
        <w:jc w:val="left"/>
      </w:pPr>
    </w:p>
    <w:p>
      <w:pPr>
        <w:pStyle w:val="BodyText"/>
        <w:spacing w:before="1"/>
        <w:ind w:right="121"/>
      </w:pPr>
      <w:r>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BodyText"/>
        <w:spacing w:before="5"/>
        <w:ind w:right="125"/>
      </w:pPr>
      <w:r>
        <w:rPr/>
        <w:t>оценивать достоверность, легитимность литературной и другой информации, ее соответствие правовым и морально-этическим нормам;</w:t>
      </w:r>
    </w:p>
    <w:p>
      <w:pPr>
        <w:pStyle w:val="BodyText"/>
        <w:spacing w:before="4"/>
        <w:ind w:right="122"/>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BodyText"/>
        <w:spacing w:before="6"/>
        <w:ind w:right="122"/>
      </w:pPr>
      <w:r>
        <w:rPr/>
        <w:t>владеть навыками распознавания и защиты литературной и другой информации, информационной безопасности личности.</w:t>
      </w:r>
    </w:p>
    <w:p>
      <w:pPr>
        <w:pStyle w:val="ListParagraph"/>
        <w:numPr>
          <w:ilvl w:val="3"/>
          <w:numId w:val="11"/>
        </w:numPr>
        <w:tabs>
          <w:tab w:pos="2118" w:val="left" w:leader="none"/>
        </w:tabs>
        <w:spacing w:line="240" w:lineRule="auto" w:before="5" w:after="0"/>
        <w:ind w:left="324" w:right="121" w:firstLine="705"/>
        <w:jc w:val="both"/>
        <w:rPr>
          <w:sz w:val="24"/>
        </w:rPr>
      </w:pPr>
      <w:r>
        <w:rPr>
          <w:sz w:val="24"/>
        </w:rPr>
        <w:t>У обучающегося будут сформированы умения общения как часть коммуникативных универсальных учебных действий:</w:t>
      </w:r>
    </w:p>
    <w:p>
      <w:pPr>
        <w:pStyle w:val="BodyText"/>
        <w:spacing w:before="4"/>
        <w:ind w:right="120"/>
      </w:pPr>
      <w:r>
        <w:rPr/>
        <w:t>осуществлять</w:t>
      </w:r>
      <w:r>
        <w:rPr>
          <w:spacing w:val="-8"/>
        </w:rPr>
        <w:t> </w:t>
      </w:r>
      <w:r>
        <w:rPr/>
        <w:t>коммуникации</w:t>
      </w:r>
      <w:r>
        <w:rPr>
          <w:spacing w:val="-11"/>
        </w:rPr>
        <w:t> </w:t>
      </w:r>
      <w:r>
        <w:rPr/>
        <w:t>во</w:t>
      </w:r>
      <w:r>
        <w:rPr>
          <w:spacing w:val="-10"/>
        </w:rPr>
        <w:t> </w:t>
      </w:r>
      <w:r>
        <w:rPr/>
        <w:t>всех</w:t>
      </w:r>
      <w:r>
        <w:rPr>
          <w:spacing w:val="-10"/>
        </w:rPr>
        <w:t> </w:t>
      </w:r>
      <w:r>
        <w:rPr/>
        <w:t>сферах</w:t>
      </w:r>
      <w:r>
        <w:rPr>
          <w:spacing w:val="-10"/>
        </w:rPr>
        <w:t> </w:t>
      </w:r>
      <w:r>
        <w:rPr/>
        <w:t>жизни,</w:t>
      </w:r>
      <w:r>
        <w:rPr>
          <w:spacing w:val="-10"/>
        </w:rPr>
        <w:t> </w:t>
      </w:r>
      <w:r>
        <w:rPr/>
        <w:t>в</w:t>
      </w:r>
      <w:r>
        <w:rPr>
          <w:spacing w:val="-10"/>
        </w:rPr>
        <w:t> </w:t>
      </w:r>
      <w:r>
        <w:rPr/>
        <w:t>том</w:t>
      </w:r>
      <w:r>
        <w:rPr>
          <w:spacing w:val="-10"/>
        </w:rPr>
        <w:t> </w:t>
      </w:r>
      <w:r>
        <w:rPr/>
        <w:t>числе</w:t>
      </w:r>
      <w:r>
        <w:rPr>
          <w:spacing w:val="-10"/>
        </w:rPr>
        <w:t> </w:t>
      </w:r>
      <w:r>
        <w:rPr/>
        <w:t>на</w:t>
      </w:r>
      <w:r>
        <w:rPr>
          <w:spacing w:val="-11"/>
        </w:rPr>
        <w:t> </w:t>
      </w:r>
      <w:r>
        <w:rPr/>
        <w:t>уроке</w:t>
      </w:r>
      <w:r>
        <w:rPr>
          <w:spacing w:val="-11"/>
        </w:rPr>
        <w:t> </w:t>
      </w:r>
      <w:r>
        <w:rPr/>
        <w:t>литературы</w:t>
      </w:r>
      <w:r>
        <w:rPr>
          <w:spacing w:val="-9"/>
        </w:rPr>
        <w:t> </w:t>
      </w:r>
      <w:r>
        <w:rPr/>
        <w:t>и</w:t>
      </w:r>
      <w:r>
        <w:rPr>
          <w:spacing w:val="-9"/>
        </w:rPr>
        <w:t> </w:t>
      </w:r>
      <w:r>
        <w:rPr/>
        <w:t>во внеурочной деятельности по учебному предмету "Литература";</w:t>
      </w:r>
    </w:p>
    <w:p>
      <w:pPr>
        <w:pStyle w:val="BodyText"/>
        <w:spacing w:before="5"/>
        <w:ind w:right="117"/>
      </w:pPr>
      <w:r>
        <w:rPr/>
        <w:t>распознавать невербальные средства общения, понимать значение социальных знаков, распознавать</w:t>
      </w:r>
      <w:r>
        <w:rPr>
          <w:spacing w:val="-9"/>
        </w:rPr>
        <w:t> </w:t>
      </w:r>
      <w:r>
        <w:rPr/>
        <w:t>предпосылки</w:t>
      </w:r>
      <w:r>
        <w:rPr>
          <w:spacing w:val="-10"/>
        </w:rPr>
        <w:t> </w:t>
      </w:r>
      <w:r>
        <w:rPr/>
        <w:t>конфликтных</w:t>
      </w:r>
      <w:r>
        <w:rPr>
          <w:spacing w:val="-11"/>
        </w:rPr>
        <w:t> </w:t>
      </w:r>
      <w:r>
        <w:rPr/>
        <w:t>ситуаций</w:t>
      </w:r>
      <w:r>
        <w:rPr>
          <w:spacing w:val="-12"/>
        </w:rPr>
        <w:t> </w:t>
      </w:r>
      <w:r>
        <w:rPr/>
        <w:t>и</w:t>
      </w:r>
      <w:r>
        <w:rPr>
          <w:spacing w:val="-10"/>
        </w:rPr>
        <w:t> </w:t>
      </w:r>
      <w:r>
        <w:rPr/>
        <w:t>смягчать</w:t>
      </w:r>
      <w:r>
        <w:rPr>
          <w:spacing w:val="-9"/>
        </w:rPr>
        <w:t> </w:t>
      </w:r>
      <w:r>
        <w:rPr/>
        <w:t>конфликты,</w:t>
      </w:r>
      <w:r>
        <w:rPr>
          <w:spacing w:val="-10"/>
        </w:rPr>
        <w:t> </w:t>
      </w:r>
      <w:r>
        <w:rPr/>
        <w:t>опираясь</w:t>
      </w:r>
      <w:r>
        <w:rPr>
          <w:spacing w:val="-10"/>
        </w:rPr>
        <w:t> </w:t>
      </w:r>
      <w:r>
        <w:rPr/>
        <w:t>на</w:t>
      </w:r>
      <w:r>
        <w:rPr>
          <w:spacing w:val="-12"/>
        </w:rPr>
        <w:t> </w:t>
      </w:r>
      <w:r>
        <w:rPr/>
        <w:t>примеры из литературных произведений;</w:t>
      </w:r>
    </w:p>
    <w:p>
      <w:pPr>
        <w:pStyle w:val="BodyText"/>
        <w:spacing w:before="6"/>
        <w:ind w:right="122"/>
      </w:pPr>
      <w:r>
        <w:rPr/>
        <w:t>владеть различными способами общения</w:t>
      </w:r>
      <w:r>
        <w:rPr>
          <w:spacing w:val="-1"/>
        </w:rPr>
        <w:t> </w:t>
      </w:r>
      <w:r>
        <w:rPr/>
        <w:t>и взаимодействия</w:t>
      </w:r>
      <w:r>
        <w:rPr>
          <w:spacing w:val="-1"/>
        </w:rPr>
        <w:t> </w:t>
      </w:r>
      <w:r>
        <w:rPr/>
        <w:t>в</w:t>
      </w:r>
      <w:r>
        <w:rPr>
          <w:spacing w:val="-2"/>
        </w:rPr>
        <w:t> </w:t>
      </w:r>
      <w:r>
        <w:rPr/>
        <w:t>парной и групповой</w:t>
      </w:r>
      <w:r>
        <w:rPr>
          <w:spacing w:val="-1"/>
        </w:rPr>
        <w:t> </w:t>
      </w:r>
      <w:r>
        <w:rPr/>
        <w:t>работе на уроках литературы;</w:t>
      </w:r>
    </w:p>
    <w:p>
      <w:pPr>
        <w:pStyle w:val="BodyText"/>
        <w:spacing w:before="5"/>
        <w:ind w:left="1030" w:firstLine="0"/>
      </w:pPr>
      <w:r>
        <w:rPr/>
        <w:t>аргументированно</w:t>
      </w:r>
      <w:r>
        <w:rPr>
          <w:spacing w:val="-6"/>
        </w:rPr>
        <w:t> </w:t>
      </w:r>
      <w:r>
        <w:rPr/>
        <w:t>вести</w:t>
      </w:r>
      <w:r>
        <w:rPr>
          <w:spacing w:val="-3"/>
        </w:rPr>
        <w:t> </w:t>
      </w:r>
      <w:r>
        <w:rPr/>
        <w:t>диалог,</w:t>
      </w:r>
      <w:r>
        <w:rPr>
          <w:spacing w:val="-4"/>
        </w:rPr>
        <w:t> </w:t>
      </w:r>
      <w:r>
        <w:rPr/>
        <w:t>уметь</w:t>
      </w:r>
      <w:r>
        <w:rPr>
          <w:spacing w:val="-3"/>
        </w:rPr>
        <w:t> </w:t>
      </w:r>
      <w:r>
        <w:rPr/>
        <w:t>смягчать</w:t>
      </w:r>
      <w:r>
        <w:rPr>
          <w:spacing w:val="-3"/>
        </w:rPr>
        <w:t> </w:t>
      </w:r>
      <w:r>
        <w:rPr/>
        <w:t>конфликтные</w:t>
      </w:r>
      <w:r>
        <w:rPr>
          <w:spacing w:val="-5"/>
        </w:rPr>
        <w:t> </w:t>
      </w:r>
      <w:r>
        <w:rPr>
          <w:spacing w:val="-2"/>
        </w:rPr>
        <w:t>ситуации;</w:t>
      </w:r>
    </w:p>
    <w:p>
      <w:pPr>
        <w:pStyle w:val="BodyText"/>
        <w:spacing w:before="4"/>
        <w:ind w:right="121"/>
      </w:pPr>
      <w:r>
        <w:rPr/>
        <w:t>развернуто и логично излагать в процессе анализа литературного произведения свою точку зрения с использованием языковых средств.</w:t>
      </w:r>
    </w:p>
    <w:p>
      <w:pPr>
        <w:pStyle w:val="ListParagraph"/>
        <w:numPr>
          <w:ilvl w:val="3"/>
          <w:numId w:val="11"/>
        </w:numPr>
        <w:tabs>
          <w:tab w:pos="1930" w:val="left" w:leader="none"/>
        </w:tabs>
        <w:spacing w:line="247" w:lineRule="auto" w:before="5" w:after="0"/>
        <w:ind w:left="1030" w:right="118" w:firstLine="0"/>
        <w:jc w:val="both"/>
        <w:rPr>
          <w:sz w:val="24"/>
        </w:rPr>
      </w:pPr>
      <w:r>
        <w:rPr>
          <w:sz w:val="24"/>
        </w:rPr>
        <w:t>У обучающегося будут сформированы умения совместной деятельности: понимать</w:t>
      </w:r>
      <w:r>
        <w:rPr>
          <w:spacing w:val="-6"/>
          <w:sz w:val="24"/>
        </w:rPr>
        <w:t> </w:t>
      </w:r>
      <w:r>
        <w:rPr>
          <w:sz w:val="24"/>
        </w:rPr>
        <w:t>и</w:t>
      </w:r>
      <w:r>
        <w:rPr>
          <w:spacing w:val="-4"/>
          <w:sz w:val="24"/>
        </w:rPr>
        <w:t> </w:t>
      </w:r>
      <w:r>
        <w:rPr>
          <w:sz w:val="24"/>
        </w:rPr>
        <w:t>использовать</w:t>
      </w:r>
      <w:r>
        <w:rPr>
          <w:spacing w:val="-3"/>
          <w:sz w:val="24"/>
        </w:rPr>
        <w:t> </w:t>
      </w:r>
      <w:r>
        <w:rPr>
          <w:sz w:val="24"/>
        </w:rPr>
        <w:t>преимущества</w:t>
      </w:r>
      <w:r>
        <w:rPr>
          <w:spacing w:val="-6"/>
          <w:sz w:val="24"/>
        </w:rPr>
        <w:t> </w:t>
      </w:r>
      <w:r>
        <w:rPr>
          <w:sz w:val="24"/>
        </w:rPr>
        <w:t>командной</w:t>
      </w:r>
      <w:r>
        <w:rPr>
          <w:spacing w:val="-4"/>
          <w:sz w:val="24"/>
        </w:rPr>
        <w:t> </w:t>
      </w:r>
      <w:r>
        <w:rPr>
          <w:sz w:val="24"/>
        </w:rPr>
        <w:t>и</w:t>
      </w:r>
      <w:r>
        <w:rPr>
          <w:spacing w:val="-6"/>
          <w:sz w:val="24"/>
        </w:rPr>
        <w:t> </w:t>
      </w:r>
      <w:r>
        <w:rPr>
          <w:sz w:val="24"/>
        </w:rPr>
        <w:t>индивидуальной</w:t>
      </w:r>
      <w:r>
        <w:rPr>
          <w:spacing w:val="-6"/>
          <w:sz w:val="24"/>
        </w:rPr>
        <w:t> </w:t>
      </w:r>
      <w:r>
        <w:rPr>
          <w:sz w:val="24"/>
        </w:rPr>
        <w:t>работы</w:t>
      </w:r>
      <w:r>
        <w:rPr>
          <w:spacing w:val="-5"/>
          <w:sz w:val="24"/>
        </w:rPr>
        <w:t> </w:t>
      </w:r>
      <w:r>
        <w:rPr>
          <w:sz w:val="24"/>
        </w:rPr>
        <w:t>на</w:t>
      </w:r>
      <w:r>
        <w:rPr>
          <w:spacing w:val="-6"/>
          <w:sz w:val="24"/>
        </w:rPr>
        <w:t> </w:t>
      </w:r>
      <w:r>
        <w:rPr>
          <w:sz w:val="24"/>
        </w:rPr>
        <w:t>уроке</w:t>
      </w:r>
      <w:r>
        <w:rPr>
          <w:spacing w:val="-6"/>
          <w:sz w:val="24"/>
        </w:rPr>
        <w:t> </w:t>
      </w:r>
      <w:r>
        <w:rPr>
          <w:sz w:val="24"/>
        </w:rPr>
        <w:t>и</w:t>
      </w:r>
    </w:p>
    <w:p>
      <w:pPr>
        <w:pStyle w:val="BodyText"/>
        <w:spacing w:line="267" w:lineRule="exact"/>
        <w:ind w:firstLine="0"/>
      </w:pPr>
      <w:r>
        <w:rPr/>
        <w:t>во</w:t>
      </w:r>
      <w:r>
        <w:rPr>
          <w:spacing w:val="-3"/>
        </w:rPr>
        <w:t> </w:t>
      </w:r>
      <w:r>
        <w:rPr/>
        <w:t>внеурочной</w:t>
      </w:r>
      <w:r>
        <w:rPr>
          <w:spacing w:val="-3"/>
        </w:rPr>
        <w:t> </w:t>
      </w:r>
      <w:r>
        <w:rPr/>
        <w:t>деятельности</w:t>
      </w:r>
      <w:r>
        <w:rPr>
          <w:spacing w:val="-2"/>
        </w:rPr>
        <w:t> </w:t>
      </w:r>
      <w:r>
        <w:rPr/>
        <w:t>по</w:t>
      </w:r>
      <w:r>
        <w:rPr>
          <w:spacing w:val="-2"/>
        </w:rPr>
        <w:t> литературе;</w:t>
      </w:r>
    </w:p>
    <w:p>
      <w:pPr>
        <w:pStyle w:val="BodyText"/>
        <w:spacing w:before="5"/>
        <w:ind w:right="124"/>
      </w:pPr>
      <w:r>
        <w:rPr/>
        <w:t>выбирать тематику и методы совместных действий с учетом общих интересов, и возможностей каждого члена коллектива;</w:t>
      </w:r>
    </w:p>
    <w:p>
      <w:pPr>
        <w:pStyle w:val="BodyText"/>
        <w:spacing w:before="5"/>
        <w:ind w:right="114"/>
      </w:pPr>
      <w:r>
        <w:rPr/>
        <w:t>принимать</w:t>
      </w:r>
      <w:r>
        <w:rPr>
          <w:spacing w:val="-15"/>
        </w:rPr>
        <w:t> </w:t>
      </w:r>
      <w:r>
        <w:rPr/>
        <w:t>цели</w:t>
      </w:r>
      <w:r>
        <w:rPr>
          <w:spacing w:val="-15"/>
        </w:rPr>
        <w:t> </w:t>
      </w:r>
      <w:r>
        <w:rPr/>
        <w:t>совместной</w:t>
      </w:r>
      <w:r>
        <w:rPr>
          <w:spacing w:val="-15"/>
        </w:rPr>
        <w:t> </w:t>
      </w:r>
      <w:r>
        <w:rPr/>
        <w:t>деятельности,</w:t>
      </w:r>
      <w:r>
        <w:rPr>
          <w:spacing w:val="-15"/>
        </w:rPr>
        <w:t> </w:t>
      </w:r>
      <w:r>
        <w:rPr/>
        <w:t>организовывать</w:t>
      </w:r>
      <w:r>
        <w:rPr>
          <w:spacing w:val="-15"/>
        </w:rPr>
        <w:t> </w:t>
      </w:r>
      <w:r>
        <w:rPr/>
        <w:t>и</w:t>
      </w:r>
      <w:r>
        <w:rPr>
          <w:spacing w:val="-15"/>
        </w:rPr>
        <w:t> </w:t>
      </w:r>
      <w:r>
        <w:rPr/>
        <w:t>координировать</w:t>
      </w:r>
      <w:r>
        <w:rPr>
          <w:spacing w:val="-15"/>
        </w:rPr>
        <w:t> </w:t>
      </w:r>
      <w:r>
        <w:rPr/>
        <w:t>действия</w:t>
      </w:r>
      <w:r>
        <w:rPr>
          <w:spacing w:val="-15"/>
        </w:rPr>
        <w:t> </w:t>
      </w:r>
      <w:r>
        <w:rPr/>
        <w:t>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pPr>
        <w:pStyle w:val="BodyText"/>
        <w:spacing w:before="5"/>
        <w:ind w:right="116"/>
      </w:pPr>
      <w:r>
        <w:rPr/>
        <w:t>оценивать качество своего вклада и каждого участника команды в общий результат по разработанным критериям;</w:t>
      </w:r>
    </w:p>
    <w:p>
      <w:pPr>
        <w:spacing w:after="0"/>
        <w:sectPr>
          <w:pgSz w:w="11920" w:h="16850"/>
          <w:pgMar w:header="0" w:footer="1162" w:top="960" w:bottom="1480" w:left="1380" w:right="220"/>
        </w:sectPr>
      </w:pPr>
    </w:p>
    <w:p>
      <w:pPr>
        <w:pStyle w:val="BodyText"/>
        <w:spacing w:before="77"/>
        <w:ind w:right="120"/>
      </w:pPr>
      <w:r>
        <w:rPr/>
        <w:t>предлагать</w:t>
      </w:r>
      <w:r>
        <w:rPr>
          <w:spacing w:val="-15"/>
        </w:rPr>
        <w:t> </w:t>
      </w:r>
      <w:r>
        <w:rPr/>
        <w:t>новые</w:t>
      </w:r>
      <w:r>
        <w:rPr>
          <w:spacing w:val="-15"/>
        </w:rPr>
        <w:t> </w:t>
      </w:r>
      <w:r>
        <w:rPr/>
        <w:t>проекты,</w:t>
      </w:r>
      <w:r>
        <w:rPr>
          <w:spacing w:val="-15"/>
        </w:rPr>
        <w:t> </w:t>
      </w:r>
      <w:r>
        <w:rPr/>
        <w:t>в</w:t>
      </w:r>
      <w:r>
        <w:rPr>
          <w:spacing w:val="-15"/>
        </w:rPr>
        <w:t> </w:t>
      </w:r>
      <w:r>
        <w:rPr/>
        <w:t>том</w:t>
      </w:r>
      <w:r>
        <w:rPr>
          <w:spacing w:val="-15"/>
        </w:rPr>
        <w:t> </w:t>
      </w:r>
      <w:r>
        <w:rPr/>
        <w:t>числе</w:t>
      </w:r>
      <w:r>
        <w:rPr>
          <w:spacing w:val="-15"/>
        </w:rPr>
        <w:t> </w:t>
      </w:r>
      <w:r>
        <w:rPr/>
        <w:t>литературные,</w:t>
      </w:r>
      <w:r>
        <w:rPr>
          <w:spacing w:val="-15"/>
        </w:rPr>
        <w:t> </w:t>
      </w:r>
      <w:r>
        <w:rPr/>
        <w:t>оценивать</w:t>
      </w:r>
      <w:r>
        <w:rPr>
          <w:spacing w:val="-15"/>
        </w:rPr>
        <w:t> </w:t>
      </w:r>
      <w:r>
        <w:rPr/>
        <w:t>идеи</w:t>
      </w:r>
      <w:r>
        <w:rPr>
          <w:spacing w:val="-15"/>
        </w:rPr>
        <w:t> </w:t>
      </w:r>
      <w:r>
        <w:rPr/>
        <w:t>с</w:t>
      </w:r>
      <w:r>
        <w:rPr>
          <w:spacing w:val="-15"/>
        </w:rPr>
        <w:t> </w:t>
      </w:r>
      <w:r>
        <w:rPr/>
        <w:t>позиции</w:t>
      </w:r>
      <w:r>
        <w:rPr>
          <w:spacing w:val="-15"/>
        </w:rPr>
        <w:t> </w:t>
      </w:r>
      <w:r>
        <w:rPr/>
        <w:t>новизны, оригинальности, практической значимости;</w:t>
      </w:r>
    </w:p>
    <w:p>
      <w:pPr>
        <w:pStyle w:val="BodyText"/>
        <w:spacing w:before="5"/>
        <w:ind w:right="114"/>
      </w:pPr>
      <w:r>
        <w:rPr/>
        <w:t>осуществлять позитивное стратегическое поведение в различных ситуациях, проявлять творчество и воображение, быть инициативным.</w:t>
      </w:r>
    </w:p>
    <w:p>
      <w:pPr>
        <w:pStyle w:val="ListParagraph"/>
        <w:numPr>
          <w:ilvl w:val="3"/>
          <w:numId w:val="11"/>
        </w:numPr>
        <w:tabs>
          <w:tab w:pos="2010" w:val="left" w:leader="none"/>
        </w:tabs>
        <w:spacing w:line="240" w:lineRule="auto" w:before="5" w:after="0"/>
        <w:ind w:left="324" w:right="122" w:firstLine="705"/>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pPr>
        <w:pStyle w:val="BodyText"/>
        <w:spacing w:before="5"/>
        <w:ind w:right="120"/>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pPr>
        <w:pStyle w:val="BodyText"/>
        <w:spacing w:line="242" w:lineRule="auto" w:before="5"/>
        <w:ind w:right="124"/>
      </w:pPr>
      <w:r>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BodyText"/>
        <w:spacing w:before="2"/>
        <w:ind w:right="122"/>
      </w:pPr>
      <w:r>
        <w:rPr/>
        <w:t>давать оценку новым ситуациям, в том числе изображенным в художественной </w:t>
      </w:r>
      <w:r>
        <w:rPr>
          <w:spacing w:val="-2"/>
        </w:rPr>
        <w:t>литературе;</w:t>
      </w:r>
    </w:p>
    <w:p>
      <w:pPr>
        <w:pStyle w:val="BodyText"/>
        <w:spacing w:before="5"/>
        <w:ind w:right="124"/>
      </w:pPr>
      <w:r>
        <w:rPr/>
        <w:t>расширять рамки учебного предмета на основе личных предпочтений с использованием читательского опыта;</w:t>
      </w:r>
    </w:p>
    <w:p>
      <w:pPr>
        <w:pStyle w:val="BodyText"/>
        <w:spacing w:line="244" w:lineRule="auto" w:before="5"/>
        <w:ind w:left="1030" w:right="696" w:firstLine="0"/>
      </w:pPr>
      <w:r>
        <w:rPr/>
        <w:t>делать</w:t>
      </w:r>
      <w:r>
        <w:rPr>
          <w:spacing w:val="-4"/>
        </w:rPr>
        <w:t> </w:t>
      </w:r>
      <w:r>
        <w:rPr/>
        <w:t>осознанный</w:t>
      </w:r>
      <w:r>
        <w:rPr>
          <w:spacing w:val="-5"/>
        </w:rPr>
        <w:t> </w:t>
      </w:r>
      <w:r>
        <w:rPr/>
        <w:t>выбор,</w:t>
      </w:r>
      <w:r>
        <w:rPr>
          <w:spacing w:val="-3"/>
        </w:rPr>
        <w:t> </w:t>
      </w:r>
      <w:r>
        <w:rPr/>
        <w:t>аргументировать</w:t>
      </w:r>
      <w:r>
        <w:rPr>
          <w:spacing w:val="-4"/>
        </w:rPr>
        <w:t> </w:t>
      </w:r>
      <w:r>
        <w:rPr/>
        <w:t>его,</w:t>
      </w:r>
      <w:r>
        <w:rPr>
          <w:spacing w:val="-5"/>
        </w:rPr>
        <w:t> </w:t>
      </w:r>
      <w:r>
        <w:rPr/>
        <w:t>брать</w:t>
      </w:r>
      <w:r>
        <w:rPr>
          <w:spacing w:val="-5"/>
        </w:rPr>
        <w:t> </w:t>
      </w:r>
      <w:r>
        <w:rPr/>
        <w:t>ответственность</w:t>
      </w:r>
      <w:r>
        <w:rPr>
          <w:spacing w:val="-5"/>
        </w:rPr>
        <w:t> </w:t>
      </w:r>
      <w:r>
        <w:rPr/>
        <w:t>за</w:t>
      </w:r>
      <w:r>
        <w:rPr>
          <w:spacing w:val="-6"/>
        </w:rPr>
        <w:t> </w:t>
      </w:r>
      <w:r>
        <w:rPr/>
        <w:t>решение; оценивать приобретенный опыт с учетом литературных знаний;</w:t>
      </w:r>
    </w:p>
    <w:p>
      <w:pPr>
        <w:pStyle w:val="BodyText"/>
        <w:ind w:right="116"/>
      </w:pPr>
      <w:r>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ListParagraph"/>
        <w:numPr>
          <w:ilvl w:val="3"/>
          <w:numId w:val="11"/>
        </w:numPr>
        <w:tabs>
          <w:tab w:pos="1955" w:val="left" w:leader="none"/>
        </w:tabs>
        <w:spacing w:line="240" w:lineRule="auto" w:before="4" w:after="0"/>
        <w:ind w:left="324" w:right="121" w:firstLine="705"/>
        <w:jc w:val="both"/>
        <w:rPr>
          <w:sz w:val="24"/>
        </w:rPr>
      </w:pPr>
      <w:r>
        <w:rPr>
          <w:sz w:val="24"/>
        </w:rPr>
        <w:t>У обучающегося будут сформированы умения самоконтроля, принятия себя и других людей как часть регулятивных универсальных учебных действий:</w:t>
      </w:r>
    </w:p>
    <w:p>
      <w:pPr>
        <w:pStyle w:val="BodyText"/>
        <w:spacing w:before="4"/>
        <w:ind w:right="116"/>
      </w:pPr>
      <w:r>
        <w:rPr/>
        <w:t>давать оценку новым ситуациям, вносить коррективы в деятельность, оценивать соответствие результатов целям;</w:t>
      </w:r>
    </w:p>
    <w:p>
      <w:pPr>
        <w:pStyle w:val="BodyText"/>
        <w:spacing w:before="6"/>
        <w:ind w:right="116"/>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rPr>
          <w:spacing w:val="-2"/>
        </w:rPr>
        <w:t>произведений;</w:t>
      </w:r>
    </w:p>
    <w:p>
      <w:pPr>
        <w:pStyle w:val="BodyText"/>
        <w:spacing w:line="244" w:lineRule="auto" w:before="5"/>
        <w:ind w:left="1030" w:right="1981" w:firstLine="0"/>
      </w:pPr>
      <w:r>
        <w:rPr/>
        <w:t>оценивать</w:t>
      </w:r>
      <w:r>
        <w:rPr>
          <w:spacing w:val="-3"/>
        </w:rPr>
        <w:t> </w:t>
      </w:r>
      <w:r>
        <w:rPr/>
        <w:t>риски</w:t>
      </w:r>
      <w:r>
        <w:rPr>
          <w:spacing w:val="-6"/>
        </w:rPr>
        <w:t> </w:t>
      </w:r>
      <w:r>
        <w:rPr/>
        <w:t>и</w:t>
      </w:r>
      <w:r>
        <w:rPr>
          <w:spacing w:val="-4"/>
        </w:rPr>
        <w:t> </w:t>
      </w:r>
      <w:r>
        <w:rPr/>
        <w:t>своевременно</w:t>
      </w:r>
      <w:r>
        <w:rPr>
          <w:spacing w:val="-4"/>
        </w:rPr>
        <w:t> </w:t>
      </w:r>
      <w:r>
        <w:rPr/>
        <w:t>принимать</w:t>
      </w:r>
      <w:r>
        <w:rPr>
          <w:spacing w:val="-3"/>
        </w:rPr>
        <w:t> </w:t>
      </w:r>
      <w:r>
        <w:rPr/>
        <w:t>решения</w:t>
      </w:r>
      <w:r>
        <w:rPr>
          <w:spacing w:val="-4"/>
        </w:rPr>
        <w:t> </w:t>
      </w:r>
      <w:r>
        <w:rPr/>
        <w:t>по</w:t>
      </w:r>
      <w:r>
        <w:rPr>
          <w:spacing w:val="-7"/>
        </w:rPr>
        <w:t> </w:t>
      </w:r>
      <w:r>
        <w:rPr/>
        <w:t>их</w:t>
      </w:r>
      <w:r>
        <w:rPr>
          <w:spacing w:val="-4"/>
        </w:rPr>
        <w:t> </w:t>
      </w:r>
      <w:r>
        <w:rPr/>
        <w:t>снижению; принимать себя, понимая свои недостатки и достоинства;</w:t>
      </w:r>
    </w:p>
    <w:p>
      <w:pPr>
        <w:pStyle w:val="BodyText"/>
        <w:ind w:right="122"/>
      </w:pPr>
      <w:r>
        <w:rPr/>
        <w:t>принимать мотивы и аргументы других людей при анализе результатов деятельности, в том числе в процессе</w:t>
      </w:r>
      <w:r>
        <w:rPr>
          <w:spacing w:val="-1"/>
        </w:rPr>
        <w:t> </w:t>
      </w:r>
      <w:r>
        <w:rPr/>
        <w:t>чтения художественной литературы и обсуждения литературных</w:t>
      </w:r>
      <w:r>
        <w:rPr>
          <w:spacing w:val="-1"/>
        </w:rPr>
        <w:t> </w:t>
      </w:r>
      <w:r>
        <w:rPr/>
        <w:t>героев</w:t>
      </w:r>
      <w:r>
        <w:rPr>
          <w:spacing w:val="-1"/>
        </w:rPr>
        <w:t> </w:t>
      </w:r>
      <w:r>
        <w:rPr/>
        <w:t>и проблем, поставленных в художественных произведениях;</w:t>
      </w:r>
    </w:p>
    <w:p>
      <w:pPr>
        <w:pStyle w:val="BodyText"/>
        <w:spacing w:before="3"/>
        <w:ind w:left="1030" w:firstLine="0"/>
      </w:pPr>
      <w:r>
        <w:rPr/>
        <w:t>признавать</w:t>
      </w:r>
      <w:r>
        <w:rPr>
          <w:spacing w:val="13"/>
        </w:rPr>
        <w:t> </w:t>
      </w:r>
      <w:r>
        <w:rPr/>
        <w:t>свое</w:t>
      </w:r>
      <w:r>
        <w:rPr>
          <w:spacing w:val="14"/>
        </w:rPr>
        <w:t> </w:t>
      </w:r>
      <w:r>
        <w:rPr/>
        <w:t>право</w:t>
      </w:r>
      <w:r>
        <w:rPr>
          <w:spacing w:val="16"/>
        </w:rPr>
        <w:t> </w:t>
      </w:r>
      <w:r>
        <w:rPr/>
        <w:t>и</w:t>
      </w:r>
      <w:r>
        <w:rPr>
          <w:spacing w:val="15"/>
        </w:rPr>
        <w:t> </w:t>
      </w:r>
      <w:r>
        <w:rPr/>
        <w:t>право</w:t>
      </w:r>
      <w:r>
        <w:rPr>
          <w:spacing w:val="15"/>
        </w:rPr>
        <w:t> </w:t>
      </w:r>
      <w:r>
        <w:rPr/>
        <w:t>других</w:t>
      </w:r>
      <w:r>
        <w:rPr>
          <w:spacing w:val="14"/>
        </w:rPr>
        <w:t> </w:t>
      </w:r>
      <w:r>
        <w:rPr/>
        <w:t>людей</w:t>
      </w:r>
      <w:r>
        <w:rPr>
          <w:spacing w:val="16"/>
        </w:rPr>
        <w:t> </w:t>
      </w:r>
      <w:r>
        <w:rPr/>
        <w:t>на</w:t>
      </w:r>
      <w:r>
        <w:rPr>
          <w:spacing w:val="13"/>
        </w:rPr>
        <w:t> </w:t>
      </w:r>
      <w:r>
        <w:rPr/>
        <w:t>ошибку</w:t>
      </w:r>
      <w:r>
        <w:rPr>
          <w:spacing w:val="15"/>
        </w:rPr>
        <w:t> </w:t>
      </w:r>
      <w:r>
        <w:rPr/>
        <w:t>в</w:t>
      </w:r>
      <w:r>
        <w:rPr>
          <w:spacing w:val="14"/>
        </w:rPr>
        <w:t> </w:t>
      </w:r>
      <w:r>
        <w:rPr/>
        <w:t>дискуссиях</w:t>
      </w:r>
      <w:r>
        <w:rPr>
          <w:spacing w:val="15"/>
        </w:rPr>
        <w:t> </w:t>
      </w:r>
      <w:r>
        <w:rPr/>
        <w:t>на</w:t>
      </w:r>
      <w:r>
        <w:rPr>
          <w:spacing w:val="14"/>
        </w:rPr>
        <w:t> </w:t>
      </w:r>
      <w:r>
        <w:rPr>
          <w:spacing w:val="-2"/>
        </w:rPr>
        <w:t>литературные</w:t>
      </w:r>
    </w:p>
    <w:p>
      <w:pPr>
        <w:pStyle w:val="BodyText"/>
        <w:ind w:firstLine="0"/>
        <w:jc w:val="left"/>
      </w:pPr>
      <w:r>
        <w:rPr>
          <w:spacing w:val="-4"/>
        </w:rPr>
        <w:t>темы;</w:t>
      </w:r>
    </w:p>
    <w:p>
      <w:pPr>
        <w:pStyle w:val="BodyText"/>
        <w:spacing w:before="5"/>
        <w:ind w:left="1030" w:firstLine="0"/>
        <w:jc w:val="left"/>
      </w:pPr>
      <w:r>
        <w:rPr/>
        <w:t>развивать</w:t>
      </w:r>
      <w:r>
        <w:rPr>
          <w:spacing w:val="14"/>
        </w:rPr>
        <w:t> </w:t>
      </w:r>
      <w:r>
        <w:rPr/>
        <w:t>способность</w:t>
      </w:r>
      <w:r>
        <w:rPr>
          <w:spacing w:val="17"/>
        </w:rPr>
        <w:t> </w:t>
      </w:r>
      <w:r>
        <w:rPr/>
        <w:t>понимать</w:t>
      </w:r>
      <w:r>
        <w:rPr>
          <w:spacing w:val="17"/>
        </w:rPr>
        <w:t> </w:t>
      </w:r>
      <w:r>
        <w:rPr/>
        <w:t>мир</w:t>
      </w:r>
      <w:r>
        <w:rPr>
          <w:spacing w:val="15"/>
        </w:rPr>
        <w:t> </w:t>
      </w:r>
      <w:r>
        <w:rPr/>
        <w:t>с</w:t>
      </w:r>
      <w:r>
        <w:rPr>
          <w:spacing w:val="15"/>
        </w:rPr>
        <w:t> </w:t>
      </w:r>
      <w:r>
        <w:rPr/>
        <w:t>позиции</w:t>
      </w:r>
      <w:r>
        <w:rPr>
          <w:spacing w:val="16"/>
        </w:rPr>
        <w:t> </w:t>
      </w:r>
      <w:r>
        <w:rPr/>
        <w:t>другого</w:t>
      </w:r>
      <w:r>
        <w:rPr>
          <w:spacing w:val="16"/>
        </w:rPr>
        <w:t> </w:t>
      </w:r>
      <w:r>
        <w:rPr/>
        <w:t>человека,</w:t>
      </w:r>
      <w:r>
        <w:rPr>
          <w:spacing w:val="15"/>
        </w:rPr>
        <w:t> </w:t>
      </w:r>
      <w:r>
        <w:rPr/>
        <w:t>используя</w:t>
      </w:r>
      <w:r>
        <w:rPr>
          <w:spacing w:val="13"/>
        </w:rPr>
        <w:t> </w:t>
      </w:r>
      <w:r>
        <w:rPr/>
        <w:t>знания</w:t>
      </w:r>
      <w:r>
        <w:rPr>
          <w:spacing w:val="15"/>
        </w:rPr>
        <w:t> </w:t>
      </w:r>
      <w:r>
        <w:rPr>
          <w:spacing w:val="-5"/>
        </w:rPr>
        <w:t>по</w:t>
      </w:r>
    </w:p>
    <w:p>
      <w:pPr>
        <w:pStyle w:val="BodyText"/>
        <w:ind w:firstLine="0"/>
        <w:jc w:val="left"/>
      </w:pPr>
      <w:r>
        <w:rPr>
          <w:spacing w:val="-2"/>
        </w:rPr>
        <w:t>литературе.</w:t>
      </w:r>
    </w:p>
    <w:p>
      <w:pPr>
        <w:pStyle w:val="ListParagraph"/>
        <w:numPr>
          <w:ilvl w:val="2"/>
          <w:numId w:val="11"/>
        </w:numPr>
        <w:tabs>
          <w:tab w:pos="1779" w:val="left" w:leader="none"/>
        </w:tabs>
        <w:spacing w:line="240" w:lineRule="auto" w:before="5" w:after="0"/>
        <w:ind w:left="324" w:right="120" w:firstLine="705"/>
        <w:jc w:val="left"/>
        <w:rPr>
          <w:sz w:val="24"/>
        </w:rPr>
      </w:pPr>
      <w:r>
        <w:rPr>
          <w:sz w:val="24"/>
        </w:rPr>
        <w:t>Предметные результаты по литературе на уровне среднего общего образования должны обеспечивать:</w:t>
      </w:r>
    </w:p>
    <w:p>
      <w:pPr>
        <w:pStyle w:val="BodyText"/>
        <w:spacing w:line="242" w:lineRule="auto" w:before="5"/>
        <w:jc w:val="left"/>
      </w:pPr>
      <w:r>
        <w:rPr/>
        <w:t>осознание причастности к отечественным традициям и исторической преемственности </w:t>
      </w:r>
      <w:r>
        <w:rPr>
          <w:spacing w:val="-2"/>
        </w:rPr>
        <w:t>поколений;</w:t>
      </w:r>
    </w:p>
    <w:p>
      <w:pPr>
        <w:pStyle w:val="BodyText"/>
        <w:tabs>
          <w:tab w:pos="2379" w:val="left" w:leader="none"/>
          <w:tab w:pos="2722" w:val="left" w:leader="none"/>
          <w:tab w:pos="5035" w:val="left" w:leader="none"/>
          <w:tab w:pos="6643" w:val="left" w:leader="none"/>
          <w:tab w:pos="7688" w:val="left" w:leader="none"/>
          <w:tab w:pos="8048" w:val="left" w:leader="none"/>
          <w:tab w:pos="9156" w:val="left" w:leader="none"/>
        </w:tabs>
        <w:spacing w:before="2"/>
        <w:ind w:right="119"/>
        <w:jc w:val="left"/>
      </w:pPr>
      <w:r>
        <w:rPr>
          <w:spacing w:val="-2"/>
        </w:rPr>
        <w:t>включение</w:t>
      </w:r>
      <w:r>
        <w:rPr/>
        <w:tab/>
      </w:r>
      <w:r>
        <w:rPr>
          <w:spacing w:val="-10"/>
        </w:rPr>
        <w:t>в</w:t>
      </w:r>
      <w:r>
        <w:rPr/>
        <w:tab/>
      </w:r>
      <w:r>
        <w:rPr>
          <w:spacing w:val="-2"/>
        </w:rPr>
        <w:t>культурно-языковое</w:t>
      </w:r>
      <w:r>
        <w:rPr/>
        <w:tab/>
      </w:r>
      <w:r>
        <w:rPr>
          <w:spacing w:val="-2"/>
        </w:rPr>
        <w:t>пространство</w:t>
      </w:r>
      <w:r>
        <w:rPr/>
        <w:tab/>
      </w:r>
      <w:r>
        <w:rPr>
          <w:spacing w:val="-2"/>
        </w:rPr>
        <w:t>русской</w:t>
      </w:r>
      <w:r>
        <w:rPr/>
        <w:tab/>
      </w:r>
      <w:r>
        <w:rPr>
          <w:spacing w:val="-10"/>
        </w:rPr>
        <w:t>и</w:t>
      </w:r>
      <w:r>
        <w:rPr/>
        <w:tab/>
      </w:r>
      <w:r>
        <w:rPr>
          <w:spacing w:val="-2"/>
        </w:rPr>
        <w:t>мировой</w:t>
      </w:r>
      <w:r>
        <w:rPr/>
        <w:tab/>
      </w:r>
      <w:r>
        <w:rPr>
          <w:spacing w:val="-2"/>
        </w:rPr>
        <w:t>культуры, </w:t>
      </w:r>
      <w:r>
        <w:rPr/>
        <w:t>сформированность ценностного отношения к литературе как неотъемлемой части культуры;</w:t>
      </w:r>
    </w:p>
    <w:p>
      <w:pPr>
        <w:pStyle w:val="BodyText"/>
        <w:spacing w:before="5"/>
        <w:jc w:val="left"/>
      </w:pPr>
      <w:r>
        <w:rPr/>
        <w:t>осознание</w:t>
      </w:r>
      <w:r>
        <w:rPr>
          <w:spacing w:val="40"/>
        </w:rPr>
        <w:t> </w:t>
      </w:r>
      <w:r>
        <w:rPr/>
        <w:t>взаимосвязи</w:t>
      </w:r>
      <w:r>
        <w:rPr>
          <w:spacing w:val="40"/>
        </w:rPr>
        <w:t> </w:t>
      </w:r>
      <w:r>
        <w:rPr/>
        <w:t>между</w:t>
      </w:r>
      <w:r>
        <w:rPr>
          <w:spacing w:val="40"/>
        </w:rPr>
        <w:t> </w:t>
      </w:r>
      <w:r>
        <w:rPr/>
        <w:t>языковым,</w:t>
      </w:r>
      <w:r>
        <w:rPr>
          <w:spacing w:val="40"/>
        </w:rPr>
        <w:t> </w:t>
      </w:r>
      <w:r>
        <w:rPr/>
        <w:t>литературным,</w:t>
      </w:r>
      <w:r>
        <w:rPr>
          <w:spacing w:val="40"/>
        </w:rPr>
        <w:t> </w:t>
      </w:r>
      <w:r>
        <w:rPr/>
        <w:t>интеллектуальным,</w:t>
      </w:r>
      <w:r>
        <w:rPr>
          <w:spacing w:val="40"/>
        </w:rPr>
        <w:t> </w:t>
      </w:r>
      <w:r>
        <w:rPr/>
        <w:t>духовно- нравственным развитием личности;</w:t>
      </w:r>
    </w:p>
    <w:p>
      <w:pPr>
        <w:pStyle w:val="BodyText"/>
        <w:spacing w:before="5"/>
        <w:ind w:right="124"/>
        <w:jc w:val="left"/>
      </w:pPr>
      <w:r>
        <w:rPr/>
        <w:t>сформированность</w:t>
      </w:r>
      <w:r>
        <w:rPr>
          <w:spacing w:val="-5"/>
        </w:rPr>
        <w:t> </w:t>
      </w:r>
      <w:r>
        <w:rPr/>
        <w:t>устойчивого</w:t>
      </w:r>
      <w:r>
        <w:rPr>
          <w:spacing w:val="-7"/>
        </w:rPr>
        <w:t> </w:t>
      </w:r>
      <w:r>
        <w:rPr/>
        <w:t>интереса</w:t>
      </w:r>
      <w:r>
        <w:rPr>
          <w:spacing w:val="-8"/>
        </w:rPr>
        <w:t> </w:t>
      </w:r>
      <w:r>
        <w:rPr/>
        <w:t>к</w:t>
      </w:r>
      <w:r>
        <w:rPr>
          <w:spacing w:val="-6"/>
        </w:rPr>
        <w:t> </w:t>
      </w:r>
      <w:r>
        <w:rPr/>
        <w:t>чтению</w:t>
      </w:r>
      <w:r>
        <w:rPr>
          <w:spacing w:val="-6"/>
        </w:rPr>
        <w:t> </w:t>
      </w:r>
      <w:r>
        <w:rPr/>
        <w:t>как</w:t>
      </w:r>
      <w:r>
        <w:rPr>
          <w:spacing w:val="-6"/>
        </w:rPr>
        <w:t> </w:t>
      </w:r>
      <w:r>
        <w:rPr/>
        <w:t>средству</w:t>
      </w:r>
      <w:r>
        <w:rPr>
          <w:spacing w:val="-7"/>
        </w:rPr>
        <w:t> </w:t>
      </w:r>
      <w:r>
        <w:rPr/>
        <w:t>познания</w:t>
      </w:r>
      <w:r>
        <w:rPr>
          <w:spacing w:val="-7"/>
        </w:rPr>
        <w:t> </w:t>
      </w:r>
      <w:r>
        <w:rPr/>
        <w:t>отечественной и других культур;</w:t>
      </w:r>
    </w:p>
    <w:p>
      <w:pPr>
        <w:pStyle w:val="BodyText"/>
        <w:spacing w:before="5"/>
        <w:jc w:val="left"/>
      </w:pPr>
      <w:r>
        <w:rPr/>
        <w:t>приобщение к отечественному литературному наследию и через него - к традиционным ценностям и сокровищам мировой культуры;</w:t>
      </w:r>
    </w:p>
    <w:p>
      <w:pPr>
        <w:pStyle w:val="BodyText"/>
        <w:spacing w:before="5"/>
        <w:ind w:right="115"/>
        <w:jc w:val="left"/>
      </w:pPr>
      <w:r>
        <w:rPr/>
        <w:t>знание содержания, понимание ключевых проблем и осознание историко-культурного и нравственно-ценностного</w:t>
      </w:r>
      <w:r>
        <w:rPr>
          <w:spacing w:val="39"/>
        </w:rPr>
        <w:t> </w:t>
      </w:r>
      <w:r>
        <w:rPr/>
        <w:t>взаимовлияния</w:t>
      </w:r>
      <w:r>
        <w:rPr>
          <w:spacing w:val="39"/>
        </w:rPr>
        <w:t> </w:t>
      </w:r>
      <w:r>
        <w:rPr/>
        <w:t>произведений</w:t>
      </w:r>
      <w:r>
        <w:rPr>
          <w:spacing w:val="40"/>
        </w:rPr>
        <w:t> </w:t>
      </w:r>
      <w:r>
        <w:rPr/>
        <w:t>русской,</w:t>
      </w:r>
      <w:r>
        <w:rPr>
          <w:spacing w:val="39"/>
        </w:rPr>
        <w:t> </w:t>
      </w:r>
      <w:r>
        <w:rPr/>
        <w:t>зарубежной</w:t>
      </w:r>
      <w:r>
        <w:rPr>
          <w:spacing w:val="40"/>
        </w:rPr>
        <w:t> </w:t>
      </w:r>
      <w:r>
        <w:rPr/>
        <w:t>классической</w:t>
      </w:r>
      <w:r>
        <w:rPr>
          <w:spacing w:val="38"/>
        </w:rPr>
        <w:t> </w:t>
      </w:r>
      <w:r>
        <w:rPr>
          <w:spacing w:val="-10"/>
        </w:rPr>
        <w:t>и</w:t>
      </w:r>
    </w:p>
    <w:p>
      <w:pPr>
        <w:spacing w:after="0"/>
        <w:jc w:val="left"/>
        <w:sectPr>
          <w:pgSz w:w="11920" w:h="16850"/>
          <w:pgMar w:header="0" w:footer="1162" w:top="960" w:bottom="1480" w:left="1380" w:right="220"/>
        </w:sectPr>
      </w:pPr>
    </w:p>
    <w:p>
      <w:pPr>
        <w:pStyle w:val="BodyText"/>
        <w:spacing w:line="244" w:lineRule="auto" w:before="77"/>
        <w:ind w:left="1030" w:right="120" w:hanging="706"/>
      </w:pPr>
      <w:r>
        <w:rPr/>
        <w:t>современной литературы, литературы народов России, литературной критики, в том числе: пьеса</w:t>
      </w:r>
      <w:r>
        <w:rPr>
          <w:spacing w:val="-12"/>
        </w:rPr>
        <w:t> </w:t>
      </w:r>
      <w:r>
        <w:rPr/>
        <w:t>А.Н.</w:t>
      </w:r>
      <w:r>
        <w:rPr>
          <w:spacing w:val="-11"/>
        </w:rPr>
        <w:t> </w:t>
      </w:r>
      <w:r>
        <w:rPr/>
        <w:t>Островского</w:t>
      </w:r>
      <w:r>
        <w:rPr>
          <w:spacing w:val="-9"/>
        </w:rPr>
        <w:t> </w:t>
      </w:r>
      <w:r>
        <w:rPr/>
        <w:t>"Гроза",</w:t>
      </w:r>
      <w:r>
        <w:rPr>
          <w:spacing w:val="-10"/>
        </w:rPr>
        <w:t> </w:t>
      </w:r>
      <w:r>
        <w:rPr/>
        <w:t>роман</w:t>
      </w:r>
      <w:r>
        <w:rPr>
          <w:spacing w:val="-10"/>
        </w:rPr>
        <w:t> </w:t>
      </w:r>
      <w:r>
        <w:rPr/>
        <w:t>И.А.</w:t>
      </w:r>
      <w:r>
        <w:rPr>
          <w:spacing w:val="-11"/>
        </w:rPr>
        <w:t> </w:t>
      </w:r>
      <w:r>
        <w:rPr/>
        <w:t>Гончарова</w:t>
      </w:r>
      <w:r>
        <w:rPr>
          <w:spacing w:val="-12"/>
        </w:rPr>
        <w:t> </w:t>
      </w:r>
      <w:r>
        <w:rPr/>
        <w:t>"Обломов",</w:t>
      </w:r>
      <w:r>
        <w:rPr>
          <w:spacing w:val="-10"/>
        </w:rPr>
        <w:t> </w:t>
      </w:r>
      <w:r>
        <w:rPr/>
        <w:t>роман</w:t>
      </w:r>
      <w:r>
        <w:rPr>
          <w:spacing w:val="-10"/>
        </w:rPr>
        <w:t> </w:t>
      </w:r>
      <w:r>
        <w:rPr/>
        <w:t>И.С.</w:t>
      </w:r>
      <w:r>
        <w:rPr>
          <w:spacing w:val="-10"/>
        </w:rPr>
        <w:t> </w:t>
      </w:r>
      <w:r>
        <w:rPr/>
        <w:t>Тургенева</w:t>
      </w:r>
    </w:p>
    <w:p>
      <w:pPr>
        <w:pStyle w:val="BodyText"/>
        <w:ind w:right="115" w:firstLine="0"/>
      </w:pPr>
      <w:r>
        <w:rPr/>
        <w:t>"Отцы и дети", стихотворения Ф.И. Тютчева, А.А. Фета, А.К. Толстого, стихотворения и поэма "Кому</w:t>
      </w:r>
      <w:r>
        <w:rPr>
          <w:spacing w:val="-10"/>
        </w:rPr>
        <w:t> </w:t>
      </w:r>
      <w:r>
        <w:rPr/>
        <w:t>на</w:t>
      </w:r>
      <w:r>
        <w:rPr>
          <w:spacing w:val="-11"/>
        </w:rPr>
        <w:t> </w:t>
      </w:r>
      <w:r>
        <w:rPr/>
        <w:t>Руси</w:t>
      </w:r>
      <w:r>
        <w:rPr>
          <w:spacing w:val="-9"/>
        </w:rPr>
        <w:t> </w:t>
      </w:r>
      <w:r>
        <w:rPr/>
        <w:t>жить</w:t>
      </w:r>
      <w:r>
        <w:rPr>
          <w:spacing w:val="-8"/>
        </w:rPr>
        <w:t> </w:t>
      </w:r>
      <w:r>
        <w:rPr/>
        <w:t>хорошо"</w:t>
      </w:r>
      <w:r>
        <w:rPr>
          <w:spacing w:val="-9"/>
        </w:rPr>
        <w:t> </w:t>
      </w:r>
      <w:r>
        <w:rPr/>
        <w:t>Н.А.</w:t>
      </w:r>
      <w:r>
        <w:rPr>
          <w:spacing w:val="-10"/>
        </w:rPr>
        <w:t> </w:t>
      </w:r>
      <w:r>
        <w:rPr/>
        <w:t>Некрасова,</w:t>
      </w:r>
      <w:r>
        <w:rPr>
          <w:spacing w:val="-8"/>
        </w:rPr>
        <w:t> </w:t>
      </w:r>
      <w:r>
        <w:rPr/>
        <w:t>роман</w:t>
      </w:r>
      <w:r>
        <w:rPr>
          <w:spacing w:val="-9"/>
        </w:rPr>
        <w:t> </w:t>
      </w:r>
      <w:r>
        <w:rPr/>
        <w:t>М.Е.</w:t>
      </w:r>
      <w:r>
        <w:rPr>
          <w:spacing w:val="-10"/>
        </w:rPr>
        <w:t> </w:t>
      </w:r>
      <w:r>
        <w:rPr/>
        <w:t>Салтыкова-Щедрина</w:t>
      </w:r>
      <w:r>
        <w:rPr>
          <w:spacing w:val="-11"/>
        </w:rPr>
        <w:t> </w:t>
      </w:r>
      <w:r>
        <w:rPr/>
        <w:t>"История</w:t>
      </w:r>
      <w:r>
        <w:rPr>
          <w:spacing w:val="-10"/>
        </w:rPr>
        <w:t> </w:t>
      </w:r>
      <w:r>
        <w:rPr/>
        <w:t>одного города"</w:t>
      </w:r>
      <w:r>
        <w:rPr>
          <w:spacing w:val="-1"/>
        </w:rPr>
        <w:t> </w:t>
      </w:r>
      <w:r>
        <w:rPr/>
        <w:t>(избранные</w:t>
      </w:r>
      <w:r>
        <w:rPr>
          <w:spacing w:val="-3"/>
        </w:rPr>
        <w:t> </w:t>
      </w:r>
      <w:r>
        <w:rPr/>
        <w:t>главы),</w:t>
      </w:r>
      <w:r>
        <w:rPr>
          <w:spacing w:val="-2"/>
        </w:rPr>
        <w:t> </w:t>
      </w:r>
      <w:r>
        <w:rPr/>
        <w:t>роман Н.Г.</w:t>
      </w:r>
      <w:r>
        <w:rPr>
          <w:spacing w:val="-1"/>
        </w:rPr>
        <w:t> </w:t>
      </w:r>
      <w:r>
        <w:rPr/>
        <w:t>Чернышевского</w:t>
      </w:r>
      <w:r>
        <w:rPr>
          <w:spacing w:val="-1"/>
        </w:rPr>
        <w:t> </w:t>
      </w:r>
      <w:r>
        <w:rPr/>
        <w:t>"Что</w:t>
      </w:r>
      <w:r>
        <w:rPr>
          <w:spacing w:val="-1"/>
        </w:rPr>
        <w:t> </w:t>
      </w:r>
      <w:r>
        <w:rPr/>
        <w:t>делать?"</w:t>
      </w:r>
      <w:r>
        <w:rPr>
          <w:spacing w:val="-3"/>
        </w:rPr>
        <w:t> </w:t>
      </w:r>
      <w:r>
        <w:rPr/>
        <w:t>(фрагменты),</w:t>
      </w:r>
      <w:r>
        <w:rPr>
          <w:spacing w:val="-2"/>
        </w:rPr>
        <w:t> </w:t>
      </w:r>
      <w:r>
        <w:rPr/>
        <w:t>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w:t>
      </w:r>
      <w:r>
        <w:rPr>
          <w:spacing w:val="-11"/>
        </w:rPr>
        <w:t> </w:t>
      </w:r>
      <w:r>
        <w:rPr/>
        <w:t>трех</w:t>
      </w:r>
      <w:r>
        <w:rPr>
          <w:spacing w:val="-8"/>
        </w:rPr>
        <w:t> </w:t>
      </w:r>
      <w:r>
        <w:rPr/>
        <w:t>статей</w:t>
      </w:r>
      <w:r>
        <w:rPr>
          <w:spacing w:val="-9"/>
        </w:rPr>
        <w:t> </w:t>
      </w:r>
      <w:r>
        <w:rPr/>
        <w:t>по</w:t>
      </w:r>
      <w:r>
        <w:rPr>
          <w:spacing w:val="-10"/>
        </w:rPr>
        <w:t> </w:t>
      </w:r>
      <w:r>
        <w:rPr/>
        <w:t>выбору),</w:t>
      </w:r>
      <w:r>
        <w:rPr>
          <w:spacing w:val="-10"/>
        </w:rPr>
        <w:t> </w:t>
      </w:r>
      <w:r>
        <w:rPr/>
        <w:t>рассказы</w:t>
      </w:r>
      <w:r>
        <w:rPr>
          <w:spacing w:val="-10"/>
        </w:rPr>
        <w:t> </w:t>
      </w:r>
      <w:r>
        <w:rPr/>
        <w:t>и</w:t>
      </w:r>
      <w:r>
        <w:rPr>
          <w:spacing w:val="-9"/>
        </w:rPr>
        <w:t> </w:t>
      </w:r>
      <w:r>
        <w:rPr/>
        <w:t>пьеса</w:t>
      </w:r>
      <w:r>
        <w:rPr>
          <w:spacing w:val="-8"/>
        </w:rPr>
        <w:t> </w:t>
      </w:r>
      <w:r>
        <w:rPr/>
        <w:t>"На</w:t>
      </w:r>
      <w:r>
        <w:rPr>
          <w:spacing w:val="-11"/>
        </w:rPr>
        <w:t> </w:t>
      </w:r>
      <w:r>
        <w:rPr/>
        <w:t>дне"</w:t>
      </w:r>
      <w:r>
        <w:rPr>
          <w:spacing w:val="-9"/>
        </w:rPr>
        <w:t> </w:t>
      </w:r>
      <w:r>
        <w:rPr/>
        <w:t>М.</w:t>
      </w:r>
      <w:r>
        <w:rPr>
          <w:spacing w:val="-9"/>
        </w:rPr>
        <w:t> </w:t>
      </w:r>
      <w:r>
        <w:rPr/>
        <w:t>Горького,</w:t>
      </w:r>
      <w:r>
        <w:rPr>
          <w:spacing w:val="-10"/>
        </w:rPr>
        <w:t> </w:t>
      </w:r>
      <w:r>
        <w:rPr/>
        <w:t>стихотворения</w:t>
      </w:r>
      <w:r>
        <w:rPr>
          <w:spacing w:val="-12"/>
        </w:rPr>
        <w:t> </w:t>
      </w:r>
      <w:r>
        <w:rPr/>
        <w:t>и</w:t>
      </w:r>
      <w:r>
        <w:rPr>
          <w:spacing w:val="-9"/>
        </w:rPr>
        <w:t> </w:t>
      </w:r>
      <w:r>
        <w:rPr/>
        <w:t>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w:t>
      </w:r>
      <w:r>
        <w:rPr>
          <w:spacing w:val="-15"/>
        </w:rPr>
        <w:t> </w:t>
      </w:r>
      <w:r>
        <w:rPr/>
        <w:t>половины</w:t>
      </w:r>
      <w:r>
        <w:rPr>
          <w:spacing w:val="-15"/>
        </w:rPr>
        <w:t> </w:t>
      </w:r>
      <w:r>
        <w:rPr/>
        <w:t>XX</w:t>
      </w:r>
      <w:r>
        <w:rPr>
          <w:spacing w:val="-15"/>
        </w:rPr>
        <w:t> </w:t>
      </w:r>
      <w:r>
        <w:rPr/>
        <w:t>-</w:t>
      </w:r>
      <w:r>
        <w:rPr>
          <w:spacing w:val="-15"/>
        </w:rPr>
        <w:t> </w:t>
      </w:r>
      <w:r>
        <w:rPr/>
        <w:t>XXI</w:t>
      </w:r>
      <w:r>
        <w:rPr>
          <w:spacing w:val="-15"/>
        </w:rPr>
        <w:t> </w:t>
      </w:r>
      <w:r>
        <w:rPr/>
        <w:t>века:</w:t>
      </w:r>
      <w:r>
        <w:rPr>
          <w:spacing w:val="-15"/>
        </w:rPr>
        <w:t> </w:t>
      </w:r>
      <w:r>
        <w:rPr/>
        <w:t>не</w:t>
      </w:r>
      <w:r>
        <w:rPr>
          <w:spacing w:val="-15"/>
        </w:rPr>
        <w:t> </w:t>
      </w:r>
      <w:r>
        <w:rPr/>
        <w:t>менее</w:t>
      </w:r>
      <w:r>
        <w:rPr>
          <w:spacing w:val="-15"/>
        </w:rPr>
        <w:t> </w:t>
      </w:r>
      <w:r>
        <w:rPr/>
        <w:t>трех</w:t>
      </w:r>
      <w:r>
        <w:rPr>
          <w:spacing w:val="-15"/>
        </w:rPr>
        <w:t> </w:t>
      </w:r>
      <w:r>
        <w:rPr/>
        <w:t>прозаиков</w:t>
      </w:r>
      <w:r>
        <w:rPr>
          <w:spacing w:val="-15"/>
        </w:rPr>
        <w:t> </w:t>
      </w:r>
      <w:r>
        <w:rPr/>
        <w:t>по</w:t>
      </w:r>
      <w:r>
        <w:rPr>
          <w:spacing w:val="-15"/>
        </w:rPr>
        <w:t> </w:t>
      </w:r>
      <w:r>
        <w:rPr/>
        <w:t>выбору</w:t>
      </w:r>
      <w:r>
        <w:rPr>
          <w:spacing w:val="-15"/>
        </w:rPr>
        <w:t> </w:t>
      </w:r>
      <w:r>
        <w:rPr/>
        <w:t>(в</w:t>
      </w:r>
      <w:r>
        <w:rPr>
          <w:spacing w:val="-15"/>
        </w:rPr>
        <w:t> </w:t>
      </w:r>
      <w:r>
        <w:rPr/>
        <w:t>том</w:t>
      </w:r>
      <w:r>
        <w:rPr>
          <w:spacing w:val="-15"/>
        </w:rPr>
        <w:t> </w:t>
      </w:r>
      <w:r>
        <w:rPr/>
        <w:t>числе</w:t>
      </w:r>
      <w:r>
        <w:rPr>
          <w:spacing w:val="-15"/>
        </w:rPr>
        <w:t> </w:t>
      </w:r>
      <w:r>
        <w:rPr/>
        <w:t>Ф.А.</w:t>
      </w:r>
      <w:r>
        <w:rPr>
          <w:spacing w:val="-15"/>
        </w:rPr>
        <w:t> </w:t>
      </w:r>
      <w:r>
        <w:rPr/>
        <w:t>Абрамова, Ч.Т.</w:t>
      </w:r>
      <w:r>
        <w:rPr>
          <w:spacing w:val="-15"/>
        </w:rPr>
        <w:t> </w:t>
      </w:r>
      <w:r>
        <w:rPr/>
        <w:t>Айтматова,</w:t>
      </w:r>
      <w:r>
        <w:rPr>
          <w:spacing w:val="-15"/>
        </w:rPr>
        <w:t> </w:t>
      </w:r>
      <w:r>
        <w:rPr/>
        <w:t>В.П.</w:t>
      </w:r>
      <w:r>
        <w:rPr>
          <w:spacing w:val="-15"/>
        </w:rPr>
        <w:t> </w:t>
      </w:r>
      <w:r>
        <w:rPr/>
        <w:t>Астафьева,</w:t>
      </w:r>
      <w:r>
        <w:rPr>
          <w:spacing w:val="-15"/>
        </w:rPr>
        <w:t> </w:t>
      </w:r>
      <w:r>
        <w:rPr/>
        <w:t>В.И.</w:t>
      </w:r>
      <w:r>
        <w:rPr>
          <w:spacing w:val="-15"/>
        </w:rPr>
        <w:t> </w:t>
      </w:r>
      <w:r>
        <w:rPr/>
        <w:t>Белова,</w:t>
      </w:r>
      <w:r>
        <w:rPr>
          <w:spacing w:val="-15"/>
        </w:rPr>
        <w:t> </w:t>
      </w:r>
      <w:r>
        <w:rPr/>
        <w:t>А.Г.</w:t>
      </w:r>
      <w:r>
        <w:rPr>
          <w:spacing w:val="-15"/>
        </w:rPr>
        <w:t> </w:t>
      </w:r>
      <w:r>
        <w:rPr/>
        <w:t>Битова,</w:t>
      </w:r>
      <w:r>
        <w:rPr>
          <w:spacing w:val="-15"/>
        </w:rPr>
        <w:t> </w:t>
      </w:r>
      <w:r>
        <w:rPr/>
        <w:t>Ю.В.</w:t>
      </w:r>
      <w:r>
        <w:rPr>
          <w:spacing w:val="-15"/>
        </w:rPr>
        <w:t> </w:t>
      </w:r>
      <w:r>
        <w:rPr/>
        <w:t>Бондарева,</w:t>
      </w:r>
      <w:r>
        <w:rPr>
          <w:spacing w:val="-15"/>
        </w:rPr>
        <w:t> </w:t>
      </w:r>
      <w:r>
        <w:rPr/>
        <w:t>А.Н.</w:t>
      </w:r>
      <w:r>
        <w:rPr>
          <w:spacing w:val="-15"/>
        </w:rPr>
        <w:t> </w:t>
      </w:r>
      <w:r>
        <w:rPr/>
        <w:t>Варламова,</w:t>
      </w:r>
      <w:r>
        <w:rPr>
          <w:spacing w:val="-15"/>
        </w:rPr>
        <w:t> </w:t>
      </w:r>
      <w:r>
        <w:rPr/>
        <w:t>Б.Л. Васильева,</w:t>
      </w:r>
      <w:r>
        <w:rPr>
          <w:spacing w:val="-5"/>
        </w:rPr>
        <w:t> </w:t>
      </w:r>
      <w:r>
        <w:rPr/>
        <w:t>К.Д.</w:t>
      </w:r>
      <w:r>
        <w:rPr>
          <w:spacing w:val="-5"/>
        </w:rPr>
        <w:t> </w:t>
      </w:r>
      <w:r>
        <w:rPr/>
        <w:t>Воробьева,</w:t>
      </w:r>
      <w:r>
        <w:rPr>
          <w:spacing w:val="-5"/>
        </w:rPr>
        <w:t> </w:t>
      </w:r>
      <w:r>
        <w:rPr/>
        <w:t>С.Д.</w:t>
      </w:r>
      <w:r>
        <w:rPr>
          <w:spacing w:val="-3"/>
        </w:rPr>
        <w:t> </w:t>
      </w:r>
      <w:r>
        <w:rPr/>
        <w:t>Довлатова,</w:t>
      </w:r>
      <w:r>
        <w:rPr>
          <w:spacing w:val="-5"/>
        </w:rPr>
        <w:t> </w:t>
      </w:r>
      <w:r>
        <w:rPr/>
        <w:t>Ф.А.</w:t>
      </w:r>
      <w:r>
        <w:rPr>
          <w:spacing w:val="-5"/>
        </w:rPr>
        <w:t> </w:t>
      </w:r>
      <w:r>
        <w:rPr/>
        <w:t>Искандера,</w:t>
      </w:r>
      <w:r>
        <w:rPr>
          <w:spacing w:val="-3"/>
        </w:rPr>
        <w:t> </w:t>
      </w:r>
      <w:r>
        <w:rPr/>
        <w:t>В.Л.</w:t>
      </w:r>
      <w:r>
        <w:rPr>
          <w:spacing w:val="-4"/>
        </w:rPr>
        <w:t> </w:t>
      </w:r>
      <w:r>
        <w:rPr/>
        <w:t>Кондратьева,</w:t>
      </w:r>
      <w:r>
        <w:rPr>
          <w:spacing w:val="-5"/>
        </w:rPr>
        <w:t> </w:t>
      </w:r>
      <w:r>
        <w:rPr/>
        <w:t>В.П.</w:t>
      </w:r>
      <w:r>
        <w:rPr>
          <w:spacing w:val="-5"/>
        </w:rPr>
        <w:t> </w:t>
      </w:r>
      <w:r>
        <w:rPr/>
        <w:t>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w:t>
      </w:r>
      <w:r>
        <w:rPr>
          <w:spacing w:val="-13"/>
        </w:rPr>
        <w:t> </w:t>
      </w:r>
      <w:r>
        <w:rPr/>
        <w:t>(в</w:t>
      </w:r>
      <w:r>
        <w:rPr>
          <w:spacing w:val="-14"/>
        </w:rPr>
        <w:t> </w:t>
      </w:r>
      <w:r>
        <w:rPr/>
        <w:t>том</w:t>
      </w:r>
      <w:r>
        <w:rPr>
          <w:spacing w:val="-13"/>
        </w:rPr>
        <w:t> </w:t>
      </w:r>
      <w:r>
        <w:rPr/>
        <w:t>числе</w:t>
      </w:r>
      <w:r>
        <w:rPr>
          <w:spacing w:val="-14"/>
        </w:rPr>
        <w:t> </w:t>
      </w:r>
      <w:r>
        <w:rPr/>
        <w:t>романы</w:t>
      </w:r>
      <w:r>
        <w:rPr>
          <w:spacing w:val="-14"/>
        </w:rPr>
        <w:t> </w:t>
      </w:r>
      <w:r>
        <w:rPr/>
        <w:t>и</w:t>
      </w:r>
      <w:r>
        <w:rPr>
          <w:spacing w:val="-15"/>
        </w:rPr>
        <w:t> </w:t>
      </w:r>
      <w:r>
        <w:rPr/>
        <w:t>повести</w:t>
      </w:r>
      <w:r>
        <w:rPr>
          <w:spacing w:val="-11"/>
        </w:rPr>
        <w:t> </w:t>
      </w:r>
      <w:r>
        <w:rPr/>
        <w:t>Р.</w:t>
      </w:r>
      <w:r>
        <w:rPr>
          <w:spacing w:val="-15"/>
        </w:rPr>
        <w:t> </w:t>
      </w:r>
      <w:r>
        <w:rPr/>
        <w:t>Брэдбери,</w:t>
      </w:r>
      <w:r>
        <w:rPr>
          <w:spacing w:val="-13"/>
        </w:rPr>
        <w:t> </w:t>
      </w:r>
      <w:r>
        <w:rPr/>
        <w:t>У.</w:t>
      </w:r>
      <w:r>
        <w:rPr>
          <w:spacing w:val="-15"/>
        </w:rPr>
        <w:t> </w:t>
      </w:r>
      <w:r>
        <w:rPr/>
        <w:t>Голдинга,</w:t>
      </w:r>
      <w:r>
        <w:rPr>
          <w:spacing w:val="-13"/>
        </w:rPr>
        <w:t> </w:t>
      </w:r>
      <w:r>
        <w:rPr/>
        <w:t>Ч.</w:t>
      </w:r>
      <w:r>
        <w:rPr>
          <w:spacing w:val="-13"/>
        </w:rPr>
        <w:t> </w:t>
      </w:r>
      <w:r>
        <w:rPr/>
        <w:t>Диккенса,</w:t>
      </w:r>
      <w:r>
        <w:rPr>
          <w:spacing w:val="-13"/>
        </w:rPr>
        <w:t> </w:t>
      </w:r>
      <w:r>
        <w:rPr/>
        <w:t>Э.М.</w:t>
      </w:r>
      <w:r>
        <w:rPr>
          <w:spacing w:val="-13"/>
        </w:rPr>
        <w:t> </w:t>
      </w:r>
      <w:r>
        <w:rPr/>
        <w:t>Ремарка, Д.</w:t>
      </w:r>
      <w:r>
        <w:rPr>
          <w:spacing w:val="-15"/>
        </w:rPr>
        <w:t> </w:t>
      </w:r>
      <w:r>
        <w:rPr/>
        <w:t>Сэлинджера,</w:t>
      </w:r>
      <w:r>
        <w:rPr>
          <w:spacing w:val="-14"/>
        </w:rPr>
        <w:t> </w:t>
      </w:r>
      <w:r>
        <w:rPr/>
        <w:t>Г.</w:t>
      </w:r>
      <w:r>
        <w:rPr>
          <w:spacing w:val="-14"/>
        </w:rPr>
        <w:t> </w:t>
      </w:r>
      <w:r>
        <w:rPr/>
        <w:t>Уэллса,</w:t>
      </w:r>
      <w:r>
        <w:rPr>
          <w:spacing w:val="-14"/>
        </w:rPr>
        <w:t> </w:t>
      </w:r>
      <w:r>
        <w:rPr/>
        <w:t>Г.</w:t>
      </w:r>
      <w:r>
        <w:rPr>
          <w:spacing w:val="-14"/>
        </w:rPr>
        <w:t> </w:t>
      </w:r>
      <w:r>
        <w:rPr/>
        <w:t>Флобера,</w:t>
      </w:r>
      <w:r>
        <w:rPr>
          <w:spacing w:val="-14"/>
        </w:rPr>
        <w:t> </w:t>
      </w:r>
      <w:r>
        <w:rPr/>
        <w:t>Э.</w:t>
      </w:r>
      <w:r>
        <w:rPr>
          <w:spacing w:val="-14"/>
        </w:rPr>
        <w:t> </w:t>
      </w:r>
      <w:r>
        <w:rPr/>
        <w:t>Хемингуэя,</w:t>
      </w:r>
      <w:r>
        <w:rPr>
          <w:spacing w:val="-14"/>
        </w:rPr>
        <w:t> </w:t>
      </w:r>
      <w:r>
        <w:rPr/>
        <w:t>стихотворения</w:t>
      </w:r>
      <w:r>
        <w:rPr>
          <w:spacing w:val="-14"/>
        </w:rPr>
        <w:t> </w:t>
      </w:r>
      <w:r>
        <w:rPr/>
        <w:t>Г.</w:t>
      </w:r>
      <w:r>
        <w:rPr>
          <w:spacing w:val="-15"/>
        </w:rPr>
        <w:t> </w:t>
      </w:r>
      <w:r>
        <w:rPr/>
        <w:t>Аполлинера,</w:t>
      </w:r>
      <w:r>
        <w:rPr>
          <w:spacing w:val="-14"/>
        </w:rPr>
        <w:t> </w:t>
      </w:r>
      <w:r>
        <w:rPr/>
        <w:t>Ш.</w:t>
      </w:r>
      <w:r>
        <w:rPr>
          <w:spacing w:val="-14"/>
        </w:rPr>
        <w:t> </w:t>
      </w:r>
      <w:r>
        <w:rPr/>
        <w:t>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BodyText"/>
        <w:spacing w:before="2"/>
        <w:ind w:right="117"/>
      </w:pPr>
      <w:r>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pPr>
        <w:pStyle w:val="BodyText"/>
        <w:spacing w:before="5"/>
        <w:ind w:right="122"/>
      </w:pPr>
      <w:r>
        <w:rPr/>
        <w:t>способность выявлять в</w:t>
      </w:r>
      <w:r>
        <w:rPr>
          <w:spacing w:val="-2"/>
        </w:rPr>
        <w:t> </w:t>
      </w:r>
      <w:r>
        <w:rPr/>
        <w:t>произведениях</w:t>
      </w:r>
      <w:r>
        <w:rPr>
          <w:spacing w:val="-1"/>
        </w:rPr>
        <w:t> </w:t>
      </w:r>
      <w:r>
        <w:rPr/>
        <w:t>художественной литературы</w:t>
      </w:r>
      <w:r>
        <w:rPr>
          <w:spacing w:val="-1"/>
        </w:rPr>
        <w:t> </w:t>
      </w:r>
      <w:r>
        <w:rPr/>
        <w:t>образы,</w:t>
      </w:r>
      <w:r>
        <w:rPr>
          <w:spacing w:val="-2"/>
        </w:rPr>
        <w:t> </w:t>
      </w:r>
      <w:r>
        <w:rPr/>
        <w:t>темы,</w:t>
      </w:r>
      <w:r>
        <w:rPr>
          <w:spacing w:val="-2"/>
        </w:rPr>
        <w:t> </w:t>
      </w:r>
      <w:r>
        <w:rPr/>
        <w:t>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BodyText"/>
        <w:spacing w:before="4"/>
        <w:ind w:right="120"/>
      </w:pPr>
      <w:r>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pPr>
        <w:pStyle w:val="BodyText"/>
        <w:spacing w:before="6"/>
        <w:ind w:right="121"/>
      </w:pPr>
      <w:r>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BodyText"/>
        <w:spacing w:before="5"/>
        <w:ind w:left="1030" w:firstLine="0"/>
      </w:pPr>
      <w:r>
        <w:rPr/>
        <w:t>владение</w:t>
      </w:r>
      <w:r>
        <w:rPr>
          <w:spacing w:val="-3"/>
        </w:rPr>
        <w:t> </w:t>
      </w:r>
      <w:r>
        <w:rPr/>
        <w:t>умениями</w:t>
      </w:r>
      <w:r>
        <w:rPr>
          <w:spacing w:val="2"/>
        </w:rPr>
        <w:t> </w:t>
      </w:r>
      <w:r>
        <w:rPr/>
        <w:t>анализа и</w:t>
      </w:r>
      <w:r>
        <w:rPr>
          <w:spacing w:val="2"/>
        </w:rPr>
        <w:t> </w:t>
      </w:r>
      <w:r>
        <w:rPr/>
        <w:t>интерпретации</w:t>
      </w:r>
      <w:r>
        <w:rPr>
          <w:spacing w:val="1"/>
        </w:rPr>
        <w:t> </w:t>
      </w:r>
      <w:r>
        <w:rPr/>
        <w:t>художественного</w:t>
      </w:r>
      <w:r>
        <w:rPr>
          <w:spacing w:val="1"/>
        </w:rPr>
        <w:t> </w:t>
      </w:r>
      <w:r>
        <w:rPr/>
        <w:t>произведения</w:t>
      </w:r>
      <w:r>
        <w:rPr>
          <w:spacing w:val="1"/>
        </w:rPr>
        <w:t> </w:t>
      </w:r>
      <w:r>
        <w:rPr/>
        <w:t>в</w:t>
      </w:r>
      <w:r>
        <w:rPr>
          <w:spacing w:val="1"/>
        </w:rPr>
        <w:t> </w:t>
      </w:r>
      <w:r>
        <w:rPr>
          <w:spacing w:val="-2"/>
        </w:rPr>
        <w:t>единстве</w:t>
      </w:r>
    </w:p>
    <w:p>
      <w:pPr>
        <w:spacing w:after="0"/>
        <w:sectPr>
          <w:pgSz w:w="11920" w:h="16850"/>
          <w:pgMar w:header="0" w:footer="1162" w:top="960" w:bottom="1480" w:left="1380" w:right="220"/>
        </w:sectPr>
      </w:pPr>
    </w:p>
    <w:p>
      <w:pPr>
        <w:pStyle w:val="BodyText"/>
        <w:spacing w:before="77"/>
        <w:ind w:right="120" w:firstLine="0"/>
      </w:pPr>
      <w:r>
        <w:rPr/>
        <w:t>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BodyText"/>
        <w:spacing w:before="6"/>
        <w:ind w:left="1030" w:firstLine="0"/>
      </w:pPr>
      <w:r>
        <w:rPr/>
        <w:t>владение</w:t>
      </w:r>
      <w:r>
        <w:rPr>
          <w:spacing w:val="-7"/>
        </w:rPr>
        <w:t> </w:t>
      </w:r>
      <w:r>
        <w:rPr/>
        <w:t>комплексным</w:t>
      </w:r>
      <w:r>
        <w:rPr>
          <w:spacing w:val="-5"/>
        </w:rPr>
        <w:t> </w:t>
      </w:r>
      <w:r>
        <w:rPr/>
        <w:t>филологическим</w:t>
      </w:r>
      <w:r>
        <w:rPr>
          <w:spacing w:val="-5"/>
        </w:rPr>
        <w:t> </w:t>
      </w:r>
      <w:r>
        <w:rPr/>
        <w:t>анализом</w:t>
      </w:r>
      <w:r>
        <w:rPr>
          <w:spacing w:val="-4"/>
        </w:rPr>
        <w:t> </w:t>
      </w:r>
      <w:r>
        <w:rPr/>
        <w:t>художественного</w:t>
      </w:r>
      <w:r>
        <w:rPr>
          <w:spacing w:val="-3"/>
        </w:rPr>
        <w:t> </w:t>
      </w:r>
      <w:r>
        <w:rPr>
          <w:spacing w:val="-2"/>
        </w:rPr>
        <w:t>текста;</w:t>
      </w:r>
    </w:p>
    <w:p>
      <w:pPr>
        <w:pStyle w:val="BodyText"/>
        <w:spacing w:before="4"/>
        <w:ind w:left="1030" w:firstLine="0"/>
      </w:pPr>
      <w:r>
        <w:rPr/>
        <w:t>осмысление</w:t>
      </w:r>
      <w:r>
        <w:rPr>
          <w:spacing w:val="-7"/>
        </w:rPr>
        <w:t> </w:t>
      </w:r>
      <w:r>
        <w:rPr/>
        <w:t>функциональной</w:t>
      </w:r>
      <w:r>
        <w:rPr>
          <w:spacing w:val="-4"/>
        </w:rPr>
        <w:t> </w:t>
      </w:r>
      <w:r>
        <w:rPr/>
        <w:t>роли</w:t>
      </w:r>
      <w:r>
        <w:rPr>
          <w:spacing w:val="-2"/>
        </w:rPr>
        <w:t> </w:t>
      </w:r>
      <w:r>
        <w:rPr/>
        <w:t>теоретико-литературных</w:t>
      </w:r>
      <w:r>
        <w:rPr>
          <w:spacing w:val="-4"/>
        </w:rPr>
        <w:t> </w:t>
      </w:r>
      <w:r>
        <w:rPr/>
        <w:t>понятий,</w:t>
      </w:r>
      <w:r>
        <w:rPr>
          <w:spacing w:val="-6"/>
        </w:rPr>
        <w:t> </w:t>
      </w:r>
      <w:r>
        <w:rPr/>
        <w:t>в</w:t>
      </w:r>
      <w:r>
        <w:rPr>
          <w:spacing w:val="-5"/>
        </w:rPr>
        <w:t> </w:t>
      </w:r>
      <w:r>
        <w:rPr/>
        <w:t>том</w:t>
      </w:r>
      <w:r>
        <w:rPr>
          <w:spacing w:val="-3"/>
        </w:rPr>
        <w:t> </w:t>
      </w:r>
      <w:r>
        <w:rPr>
          <w:spacing w:val="-2"/>
        </w:rPr>
        <w:t>числе:</w:t>
      </w:r>
    </w:p>
    <w:p>
      <w:pPr>
        <w:pStyle w:val="BodyText"/>
        <w:spacing w:before="5"/>
        <w:ind w:right="115"/>
      </w:pPr>
      <w:r>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BodyText"/>
        <w:spacing w:before="6"/>
        <w:ind w:right="119"/>
      </w:pPr>
      <w:r>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pPr>
        <w:pStyle w:val="BodyText"/>
        <w:spacing w:before="5"/>
        <w:ind w:right="119"/>
      </w:pPr>
      <w:r>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BodyText"/>
        <w:spacing w:before="7"/>
        <w:ind w:right="115"/>
      </w:pPr>
      <w:r>
        <w:rPr/>
        <w:t>сформированность</w:t>
      </w:r>
      <w:r>
        <w:rPr>
          <w:spacing w:val="-4"/>
        </w:rPr>
        <w:t> </w:t>
      </w:r>
      <w:r>
        <w:rPr/>
        <w:t>представлений</w:t>
      </w:r>
      <w:r>
        <w:rPr>
          <w:spacing w:val="-5"/>
        </w:rPr>
        <w:t> </w:t>
      </w:r>
      <w:r>
        <w:rPr/>
        <w:t>о</w:t>
      </w:r>
      <w:r>
        <w:rPr>
          <w:spacing w:val="-6"/>
        </w:rPr>
        <w:t> </w:t>
      </w:r>
      <w:r>
        <w:rPr/>
        <w:t>литературном</w:t>
      </w:r>
      <w:r>
        <w:rPr>
          <w:spacing w:val="-7"/>
        </w:rPr>
        <w:t> </w:t>
      </w:r>
      <w:r>
        <w:rPr/>
        <w:t>произведении</w:t>
      </w:r>
      <w:r>
        <w:rPr>
          <w:spacing w:val="-5"/>
        </w:rPr>
        <w:t> </w:t>
      </w:r>
      <w:r>
        <w:rPr/>
        <w:t>как</w:t>
      </w:r>
      <w:r>
        <w:rPr>
          <w:spacing w:val="-5"/>
        </w:rPr>
        <w:t> </w:t>
      </w:r>
      <w:r>
        <w:rPr/>
        <w:t>явлении</w:t>
      </w:r>
      <w:r>
        <w:rPr>
          <w:spacing w:val="-5"/>
        </w:rPr>
        <w:t> </w:t>
      </w:r>
      <w:r>
        <w:rPr/>
        <w:t>словесного искусства, о языке художественной литературы в его эстетической функции и об изобразительно-выразительных</w:t>
      </w:r>
      <w:r>
        <w:rPr>
          <w:spacing w:val="-12"/>
        </w:rPr>
        <w:t> </w:t>
      </w:r>
      <w:r>
        <w:rPr/>
        <w:t>возможностях</w:t>
      </w:r>
      <w:r>
        <w:rPr>
          <w:spacing w:val="-11"/>
        </w:rPr>
        <w:t> </w:t>
      </w:r>
      <w:r>
        <w:rPr/>
        <w:t>русского</w:t>
      </w:r>
      <w:r>
        <w:rPr>
          <w:spacing w:val="-12"/>
        </w:rPr>
        <w:t> </w:t>
      </w:r>
      <w:r>
        <w:rPr/>
        <w:t>языка</w:t>
      </w:r>
      <w:r>
        <w:rPr>
          <w:spacing w:val="-12"/>
        </w:rPr>
        <w:t> </w:t>
      </w:r>
      <w:r>
        <w:rPr/>
        <w:t>в</w:t>
      </w:r>
      <w:r>
        <w:rPr>
          <w:spacing w:val="-10"/>
        </w:rPr>
        <w:t> </w:t>
      </w:r>
      <w:r>
        <w:rPr/>
        <w:t>произведениях</w:t>
      </w:r>
      <w:r>
        <w:rPr>
          <w:spacing w:val="-12"/>
        </w:rPr>
        <w:t> </w:t>
      </w:r>
      <w:r>
        <w:rPr/>
        <w:t>художественной литературы и умение применять их в речевой практике;</w:t>
      </w:r>
    </w:p>
    <w:p>
      <w:pPr>
        <w:pStyle w:val="BodyText"/>
        <w:spacing w:before="5"/>
        <w:ind w:right="117"/>
      </w:pPr>
      <w:r>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BodyText"/>
        <w:spacing w:before="5"/>
        <w:ind w:right="117"/>
      </w:pPr>
      <w:r>
        <w:rPr/>
        <w:t>владение</w:t>
      </w:r>
      <w:r>
        <w:rPr>
          <w:spacing w:val="-5"/>
        </w:rPr>
        <w:t> </w:t>
      </w:r>
      <w:r>
        <w:rPr/>
        <w:t>современными</w:t>
      </w:r>
      <w:r>
        <w:rPr>
          <w:spacing w:val="-4"/>
        </w:rPr>
        <w:t> </w:t>
      </w:r>
      <w:r>
        <w:rPr/>
        <w:t>читательскими</w:t>
      </w:r>
      <w:r>
        <w:rPr>
          <w:spacing w:val="-6"/>
        </w:rPr>
        <w:t> </w:t>
      </w:r>
      <w:r>
        <w:rPr/>
        <w:t>практиками,</w:t>
      </w:r>
      <w:r>
        <w:rPr>
          <w:spacing w:val="-4"/>
        </w:rPr>
        <w:t> </w:t>
      </w:r>
      <w:r>
        <w:rPr/>
        <w:t>культурой</w:t>
      </w:r>
      <w:r>
        <w:rPr>
          <w:spacing w:val="-4"/>
        </w:rPr>
        <w:t> </w:t>
      </w:r>
      <w:r>
        <w:rPr/>
        <w:t>восприятия</w:t>
      </w:r>
      <w:r>
        <w:rPr>
          <w:spacing w:val="-7"/>
        </w:rPr>
        <w:t> </w:t>
      </w:r>
      <w:r>
        <w:rPr/>
        <w:t>и</w:t>
      </w:r>
      <w:r>
        <w:rPr>
          <w:spacing w:val="-6"/>
        </w:rPr>
        <w:t> </w:t>
      </w:r>
      <w:r>
        <w:rPr/>
        <w:t>понимания литературных текстов, умениями самостоятельного истолкования прочитанного в устной и письменной</w:t>
      </w:r>
      <w:r>
        <w:rPr>
          <w:spacing w:val="-12"/>
        </w:rPr>
        <w:t> </w:t>
      </w:r>
      <w:r>
        <w:rPr/>
        <w:t>форме,</w:t>
      </w:r>
      <w:r>
        <w:rPr>
          <w:spacing w:val="-13"/>
        </w:rPr>
        <w:t> </w:t>
      </w:r>
      <w:r>
        <w:rPr/>
        <w:t>информационной</w:t>
      </w:r>
      <w:r>
        <w:rPr>
          <w:spacing w:val="-12"/>
        </w:rPr>
        <w:t> </w:t>
      </w:r>
      <w:r>
        <w:rPr/>
        <w:t>переработки</w:t>
      </w:r>
      <w:r>
        <w:rPr>
          <w:spacing w:val="-12"/>
        </w:rPr>
        <w:t> </w:t>
      </w:r>
      <w:r>
        <w:rPr/>
        <w:t>текстов</w:t>
      </w:r>
      <w:r>
        <w:rPr>
          <w:spacing w:val="-13"/>
        </w:rPr>
        <w:t> </w:t>
      </w:r>
      <w:r>
        <w:rPr/>
        <w:t>в</w:t>
      </w:r>
      <w:r>
        <w:rPr>
          <w:spacing w:val="-14"/>
        </w:rPr>
        <w:t> </w:t>
      </w:r>
      <w:r>
        <w:rPr/>
        <w:t>виде</w:t>
      </w:r>
      <w:r>
        <w:rPr>
          <w:spacing w:val="-14"/>
        </w:rPr>
        <w:t> </w:t>
      </w:r>
      <w:r>
        <w:rPr/>
        <w:t>аннотаций,</w:t>
      </w:r>
      <w:r>
        <w:rPr>
          <w:spacing w:val="-13"/>
        </w:rPr>
        <w:t> </w:t>
      </w:r>
      <w:r>
        <w:rPr/>
        <w:t>отзывов,</w:t>
      </w:r>
      <w:r>
        <w:rPr>
          <w:spacing w:val="-14"/>
        </w:rPr>
        <w:t> </w:t>
      </w:r>
      <w:r>
        <w:rPr/>
        <w:t>докладов, тезисов,</w:t>
      </w:r>
      <w:r>
        <w:rPr>
          <w:spacing w:val="-2"/>
        </w:rPr>
        <w:t> </w:t>
      </w:r>
      <w:r>
        <w:rPr/>
        <w:t>конспектов,</w:t>
      </w:r>
      <w:r>
        <w:rPr>
          <w:spacing w:val="-1"/>
        </w:rPr>
        <w:t> </w:t>
      </w:r>
      <w:r>
        <w:rPr/>
        <w:t>рефератов,</w:t>
      </w:r>
      <w:r>
        <w:rPr>
          <w:spacing w:val="-1"/>
        </w:rPr>
        <w:t> </w:t>
      </w:r>
      <w:r>
        <w:rPr/>
        <w:t>сочинений различных</w:t>
      </w:r>
      <w:r>
        <w:rPr>
          <w:spacing w:val="-2"/>
        </w:rPr>
        <w:t> </w:t>
      </w:r>
      <w:r>
        <w:rPr/>
        <w:t>жанров</w:t>
      </w:r>
      <w:r>
        <w:rPr>
          <w:spacing w:val="-2"/>
        </w:rPr>
        <w:t> </w:t>
      </w:r>
      <w:r>
        <w:rPr/>
        <w:t>(объем сочинения -</w:t>
      </w:r>
      <w:r>
        <w:rPr>
          <w:spacing w:val="-2"/>
        </w:rPr>
        <w:t> </w:t>
      </w:r>
      <w:r>
        <w:rPr/>
        <w:t>не</w:t>
      </w:r>
      <w:r>
        <w:rPr>
          <w:spacing w:val="-2"/>
        </w:rPr>
        <w:t> </w:t>
      </w:r>
      <w:r>
        <w:rPr/>
        <w:t>менее</w:t>
      </w:r>
      <w:r>
        <w:rPr>
          <w:spacing w:val="-2"/>
        </w:rPr>
        <w:t> </w:t>
      </w:r>
      <w:r>
        <w:rPr/>
        <w:t>250 </w:t>
      </w:r>
      <w:r>
        <w:rPr>
          <w:spacing w:val="-2"/>
        </w:rPr>
        <w:t>слов);</w:t>
      </w:r>
    </w:p>
    <w:p>
      <w:pPr>
        <w:pStyle w:val="BodyText"/>
        <w:spacing w:before="5"/>
        <w:ind w:right="117"/>
      </w:pPr>
      <w:r>
        <w:rPr/>
        <w:t>владение умением редактировать и совершенствовать собственные письменные высказывания с учетом норм русского литературного языка;</w:t>
      </w:r>
    </w:p>
    <w:p>
      <w:pPr>
        <w:pStyle w:val="BodyText"/>
        <w:spacing w:before="5"/>
        <w:ind w:right="119"/>
      </w:pPr>
      <w:r>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BodyText"/>
        <w:spacing w:before="5"/>
        <w:ind w:right="122"/>
      </w:pPr>
      <w:r>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BodyText"/>
        <w:spacing w:before="5"/>
        <w:ind w:right="118"/>
      </w:pPr>
      <w:r>
        <w:rPr/>
        <w:t>умение создавать собственные литературно-критические произведения на основе прочитанных художественных текстов;</w:t>
      </w:r>
    </w:p>
    <w:p>
      <w:pPr>
        <w:pStyle w:val="BodyText"/>
        <w:spacing w:before="5"/>
        <w:ind w:right="123"/>
      </w:pPr>
      <w:r>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ListParagraph"/>
        <w:numPr>
          <w:ilvl w:val="2"/>
          <w:numId w:val="11"/>
        </w:numPr>
        <w:tabs>
          <w:tab w:pos="1796" w:val="left" w:leader="none"/>
        </w:tabs>
        <w:spacing w:line="240" w:lineRule="auto" w:before="5" w:after="0"/>
        <w:ind w:left="324" w:right="121" w:firstLine="705"/>
        <w:jc w:val="both"/>
        <w:rPr>
          <w:sz w:val="24"/>
        </w:rPr>
      </w:pPr>
      <w:r>
        <w:rPr>
          <w:sz w:val="24"/>
        </w:rPr>
        <w:t>К концу обучения в 10 классе обучающийся получит следующие предметные результаты по отдельным темам программы по литературе:</w:t>
      </w:r>
    </w:p>
    <w:p>
      <w:pPr>
        <w:pStyle w:val="BodyText"/>
        <w:spacing w:before="5"/>
        <w:ind w:right="116"/>
      </w:pPr>
      <w:r>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w:t>
      </w:r>
      <w:r>
        <w:rPr>
          <w:spacing w:val="40"/>
        </w:rPr>
        <w:t> </w:t>
      </w:r>
      <w:r>
        <w:rPr/>
        <w:t>течениями</w:t>
      </w:r>
      <w:r>
        <w:rPr>
          <w:spacing w:val="40"/>
        </w:rPr>
        <w:t> </w:t>
      </w:r>
      <w:r>
        <w:rPr/>
        <w:t>и</w:t>
      </w:r>
      <w:r>
        <w:rPr>
          <w:spacing w:val="40"/>
        </w:rPr>
        <w:t> </w:t>
      </w:r>
      <w:r>
        <w:rPr/>
        <w:t>особенностями</w:t>
      </w:r>
      <w:r>
        <w:rPr>
          <w:spacing w:val="40"/>
        </w:rPr>
        <w:t> </w:t>
      </w:r>
      <w:r>
        <w:rPr/>
        <w:t>культурного</w:t>
      </w:r>
      <w:r>
        <w:rPr>
          <w:spacing w:val="40"/>
        </w:rPr>
        <w:t> </w:t>
      </w:r>
      <w:r>
        <w:rPr/>
        <w:t>развития</w:t>
      </w:r>
      <w:r>
        <w:rPr>
          <w:spacing w:val="40"/>
        </w:rPr>
        <w:t> </w:t>
      </w:r>
      <w:r>
        <w:rPr/>
        <w:t>страны</w:t>
      </w:r>
      <w:r>
        <w:rPr>
          <w:spacing w:val="40"/>
        </w:rPr>
        <w:t> </w:t>
      </w:r>
      <w:r>
        <w:rPr/>
        <w:t>в</w:t>
      </w:r>
      <w:r>
        <w:rPr>
          <w:spacing w:val="40"/>
        </w:rPr>
        <w:t> </w:t>
      </w:r>
      <w:r>
        <w:rPr/>
        <w:t>конкретную</w:t>
      </w:r>
    </w:p>
    <w:p>
      <w:pPr>
        <w:spacing w:after="0"/>
        <w:sectPr>
          <w:pgSz w:w="11920" w:h="16850"/>
          <w:pgMar w:header="0" w:footer="1162" w:top="960" w:bottom="1480" w:left="1380" w:right="220"/>
        </w:sectPr>
      </w:pPr>
    </w:p>
    <w:p>
      <w:pPr>
        <w:pStyle w:val="BodyText"/>
        <w:spacing w:before="77"/>
        <w:ind w:firstLine="0"/>
      </w:pPr>
      <w:r>
        <w:rPr/>
        <w:t>историческую</w:t>
      </w:r>
      <w:r>
        <w:rPr>
          <w:spacing w:val="-4"/>
        </w:rPr>
        <w:t> </w:t>
      </w:r>
      <w:r>
        <w:rPr/>
        <w:t>эпоху</w:t>
      </w:r>
      <w:r>
        <w:rPr>
          <w:spacing w:val="-3"/>
        </w:rPr>
        <w:t> </w:t>
      </w:r>
      <w:r>
        <w:rPr/>
        <w:t>(вторая</w:t>
      </w:r>
      <w:r>
        <w:rPr>
          <w:spacing w:val="-4"/>
        </w:rPr>
        <w:t> </w:t>
      </w:r>
      <w:r>
        <w:rPr/>
        <w:t>половина</w:t>
      </w:r>
      <w:r>
        <w:rPr>
          <w:spacing w:val="-4"/>
        </w:rPr>
        <w:t> </w:t>
      </w:r>
      <w:r>
        <w:rPr/>
        <w:t>XIX</w:t>
      </w:r>
      <w:r>
        <w:rPr>
          <w:spacing w:val="-4"/>
        </w:rPr>
        <w:t> </w:t>
      </w:r>
      <w:r>
        <w:rPr>
          <w:spacing w:val="-2"/>
        </w:rPr>
        <w:t>века);</w:t>
      </w:r>
    </w:p>
    <w:p>
      <w:pPr>
        <w:pStyle w:val="BodyText"/>
        <w:spacing w:before="5"/>
        <w:ind w:right="115"/>
      </w:pPr>
      <w:r>
        <w:rPr/>
        <w:t>осознание взаимосвязей между языковым, литературным, интеллектуальным, духовно- нравственным</w:t>
      </w:r>
      <w:r>
        <w:rPr>
          <w:spacing w:val="-15"/>
        </w:rPr>
        <w:t> </w:t>
      </w:r>
      <w:r>
        <w:rPr/>
        <w:t>развитием</w:t>
      </w:r>
      <w:r>
        <w:rPr>
          <w:spacing w:val="-15"/>
        </w:rPr>
        <w:t> </w:t>
      </w:r>
      <w:r>
        <w:rPr/>
        <w:t>личности</w:t>
      </w:r>
      <w:r>
        <w:rPr>
          <w:spacing w:val="-14"/>
        </w:rPr>
        <w:t> </w:t>
      </w:r>
      <w:r>
        <w:rPr/>
        <w:t>в</w:t>
      </w:r>
      <w:r>
        <w:rPr>
          <w:spacing w:val="-15"/>
        </w:rPr>
        <w:t> </w:t>
      </w:r>
      <w:r>
        <w:rPr/>
        <w:t>контексте</w:t>
      </w:r>
      <w:r>
        <w:rPr>
          <w:spacing w:val="-15"/>
        </w:rPr>
        <w:t> </w:t>
      </w:r>
      <w:r>
        <w:rPr/>
        <w:t>осмысления</w:t>
      </w:r>
      <w:r>
        <w:rPr>
          <w:spacing w:val="-14"/>
        </w:rPr>
        <w:t> </w:t>
      </w:r>
      <w:r>
        <w:rPr/>
        <w:t>произведений</w:t>
      </w:r>
      <w:r>
        <w:rPr>
          <w:spacing w:val="-14"/>
        </w:rPr>
        <w:t> </w:t>
      </w:r>
      <w:r>
        <w:rPr/>
        <w:t>русской</w:t>
      </w:r>
      <w:r>
        <w:rPr>
          <w:spacing w:val="-14"/>
        </w:rPr>
        <w:t> </w:t>
      </w:r>
      <w:r>
        <w:rPr/>
        <w:t>и</w:t>
      </w:r>
      <w:r>
        <w:rPr>
          <w:spacing w:val="-15"/>
        </w:rPr>
        <w:t> </w:t>
      </w:r>
      <w:r>
        <w:rPr/>
        <w:t>зарубежной литературной классики и собственного интеллектуально-нравственного роста;</w:t>
      </w:r>
    </w:p>
    <w:p>
      <w:pPr>
        <w:pStyle w:val="BodyText"/>
        <w:spacing w:before="5"/>
        <w:ind w:right="122"/>
      </w:pPr>
      <w:r>
        <w:rPr/>
        <w:t>сформированность</w:t>
      </w:r>
      <w:r>
        <w:rPr>
          <w:spacing w:val="-5"/>
        </w:rPr>
        <w:t> </w:t>
      </w:r>
      <w:r>
        <w:rPr/>
        <w:t>устойчивого</w:t>
      </w:r>
      <w:r>
        <w:rPr>
          <w:spacing w:val="-7"/>
        </w:rPr>
        <w:t> </w:t>
      </w:r>
      <w:r>
        <w:rPr/>
        <w:t>интереса</w:t>
      </w:r>
      <w:r>
        <w:rPr>
          <w:spacing w:val="-8"/>
        </w:rPr>
        <w:t> </w:t>
      </w:r>
      <w:r>
        <w:rPr/>
        <w:t>к</w:t>
      </w:r>
      <w:r>
        <w:rPr>
          <w:spacing w:val="-6"/>
        </w:rPr>
        <w:t> </w:t>
      </w:r>
      <w:r>
        <w:rPr/>
        <w:t>чтению</w:t>
      </w:r>
      <w:r>
        <w:rPr>
          <w:spacing w:val="-6"/>
        </w:rPr>
        <w:t> </w:t>
      </w:r>
      <w:r>
        <w:rPr/>
        <w:t>как</w:t>
      </w:r>
      <w:r>
        <w:rPr>
          <w:spacing w:val="-6"/>
        </w:rPr>
        <w:t> </w:t>
      </w:r>
      <w:r>
        <w:rPr/>
        <w:t>средству</w:t>
      </w:r>
      <w:r>
        <w:rPr>
          <w:spacing w:val="-7"/>
        </w:rPr>
        <w:t> </w:t>
      </w:r>
      <w:r>
        <w:rPr/>
        <w:t>познания</w:t>
      </w:r>
      <w:r>
        <w:rPr>
          <w:spacing w:val="-7"/>
        </w:rPr>
        <w:t> </w:t>
      </w:r>
      <w:r>
        <w:rPr/>
        <w:t>отечественной и других культур, уважительного отношения к ним;</w:t>
      </w:r>
    </w:p>
    <w:p>
      <w:pPr>
        <w:pStyle w:val="BodyText"/>
        <w:spacing w:line="242" w:lineRule="auto" w:before="5"/>
        <w:ind w:right="123"/>
      </w:pPr>
      <w:r>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pPr>
        <w:pStyle w:val="BodyText"/>
        <w:spacing w:before="2"/>
        <w:ind w:right="121"/>
      </w:pPr>
      <w:r>
        <w:rPr/>
        <w:t>знание</w:t>
      </w:r>
      <w:r>
        <w:rPr>
          <w:spacing w:val="-9"/>
        </w:rPr>
        <w:t> </w:t>
      </w:r>
      <w:r>
        <w:rPr/>
        <w:t>содержания</w:t>
      </w:r>
      <w:r>
        <w:rPr>
          <w:spacing w:val="-8"/>
        </w:rPr>
        <w:t> </w:t>
      </w:r>
      <w:r>
        <w:rPr/>
        <w:t>и</w:t>
      </w:r>
      <w:r>
        <w:rPr>
          <w:spacing w:val="-7"/>
        </w:rPr>
        <w:t> </w:t>
      </w:r>
      <w:r>
        <w:rPr/>
        <w:t>понимание</w:t>
      </w:r>
      <w:r>
        <w:rPr>
          <w:spacing w:val="-9"/>
        </w:rPr>
        <w:t> </w:t>
      </w:r>
      <w:r>
        <w:rPr/>
        <w:t>ключевых</w:t>
      </w:r>
      <w:r>
        <w:rPr>
          <w:spacing w:val="-8"/>
        </w:rPr>
        <w:t> </w:t>
      </w:r>
      <w:r>
        <w:rPr/>
        <w:t>проблем</w:t>
      </w:r>
      <w:r>
        <w:rPr>
          <w:spacing w:val="-9"/>
        </w:rPr>
        <w:t> </w:t>
      </w:r>
      <w:r>
        <w:rPr/>
        <w:t>произведений</w:t>
      </w:r>
      <w:r>
        <w:rPr>
          <w:spacing w:val="-7"/>
        </w:rPr>
        <w:t> </w:t>
      </w:r>
      <w:r>
        <w:rPr/>
        <w:t>русской</w:t>
      </w:r>
      <w:r>
        <w:rPr>
          <w:spacing w:val="-7"/>
        </w:rPr>
        <w:t> </w:t>
      </w:r>
      <w:r>
        <w:rPr/>
        <w:t>и</w:t>
      </w:r>
      <w:r>
        <w:rPr>
          <w:spacing w:val="-7"/>
        </w:rPr>
        <w:t> </w:t>
      </w:r>
      <w:r>
        <w:rPr/>
        <w:t>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pPr>
        <w:pStyle w:val="BodyText"/>
        <w:spacing w:before="5"/>
        <w:ind w:right="115"/>
      </w:pPr>
      <w:r>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pPr>
        <w:pStyle w:val="BodyText"/>
        <w:spacing w:before="5"/>
        <w:ind w:right="115"/>
      </w:pPr>
      <w:r>
        <w:rPr/>
        <w:t>умение раскрывать конкретно-историческое и общечеловеческое содержание литературных произведений;</w:t>
      </w:r>
    </w:p>
    <w:p>
      <w:pPr>
        <w:pStyle w:val="BodyText"/>
        <w:spacing w:before="5"/>
        <w:ind w:right="115"/>
      </w:pPr>
      <w:r>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BodyText"/>
        <w:spacing w:before="5"/>
        <w:ind w:right="126"/>
      </w:pPr>
      <w:r>
        <w:rPr/>
        <w:t>устойчивые навыки устной и письменной речи в процессе чтения и обсуждения лучших образцов отечественной и зарубежной литературы;</w:t>
      </w:r>
    </w:p>
    <w:p>
      <w:pPr>
        <w:pStyle w:val="BodyText"/>
        <w:spacing w:before="5"/>
        <w:ind w:right="121"/>
      </w:pPr>
      <w:r>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pPr>
        <w:pStyle w:val="BodyText"/>
        <w:spacing w:before="5"/>
        <w:ind w:right="122"/>
      </w:pPr>
      <w:r>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BodyText"/>
        <w:spacing w:before="5"/>
        <w:ind w:right="123"/>
      </w:pPr>
      <w:r>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BodyText"/>
        <w:spacing w:before="5"/>
        <w:ind w:right="120"/>
      </w:pPr>
      <w:r>
        <w:rPr/>
        <w:t>овладение</w:t>
      </w:r>
      <w:r>
        <w:rPr>
          <w:spacing w:val="-14"/>
        </w:rPr>
        <w:t> </w:t>
      </w:r>
      <w:r>
        <w:rPr/>
        <w:t>умениями</w:t>
      </w:r>
      <w:r>
        <w:rPr>
          <w:spacing w:val="-12"/>
        </w:rPr>
        <w:t> </w:t>
      </w:r>
      <w:r>
        <w:rPr/>
        <w:t>анализа</w:t>
      </w:r>
      <w:r>
        <w:rPr>
          <w:spacing w:val="-14"/>
        </w:rPr>
        <w:t> </w:t>
      </w:r>
      <w:r>
        <w:rPr/>
        <w:t>и</w:t>
      </w:r>
      <w:r>
        <w:rPr>
          <w:spacing w:val="-12"/>
        </w:rPr>
        <w:t> </w:t>
      </w:r>
      <w:r>
        <w:rPr/>
        <w:t>интерпретации</w:t>
      </w:r>
      <w:r>
        <w:rPr>
          <w:spacing w:val="-15"/>
        </w:rPr>
        <w:t> </w:t>
      </w:r>
      <w:r>
        <w:rPr/>
        <w:t>художественного</w:t>
      </w:r>
      <w:r>
        <w:rPr>
          <w:spacing w:val="-13"/>
        </w:rPr>
        <w:t> </w:t>
      </w:r>
      <w:r>
        <w:rPr/>
        <w:t>произведения</w:t>
      </w:r>
      <w:r>
        <w:rPr>
          <w:spacing w:val="-13"/>
        </w:rPr>
        <w:t> </w:t>
      </w:r>
      <w:r>
        <w:rPr/>
        <w:t>в</w:t>
      </w:r>
      <w:r>
        <w:rPr>
          <w:spacing w:val="-14"/>
        </w:rPr>
        <w:t> </w:t>
      </w:r>
      <w:r>
        <w:rPr/>
        <w:t>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BodyText"/>
        <w:spacing w:before="5"/>
        <w:ind w:right="117"/>
      </w:pPr>
      <w:r>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pPr>
        <w:pStyle w:val="BodyText"/>
        <w:spacing w:before="5"/>
        <w:ind w:right="116"/>
      </w:pPr>
      <w:r>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w:t>
      </w:r>
      <w:r>
        <w:rPr>
          <w:spacing w:val="-3"/>
        </w:rPr>
        <w:t> </w:t>
      </w:r>
      <w:r>
        <w:rPr/>
        <w:t>направления</w:t>
      </w:r>
      <w:r>
        <w:rPr>
          <w:spacing w:val="-3"/>
        </w:rPr>
        <w:t> </w:t>
      </w:r>
      <w:r>
        <w:rPr/>
        <w:t>и течения:</w:t>
      </w:r>
      <w:r>
        <w:rPr>
          <w:spacing w:val="-3"/>
        </w:rPr>
        <w:t> </w:t>
      </w:r>
      <w:r>
        <w:rPr/>
        <w:t>романтизм,</w:t>
      </w:r>
      <w:r>
        <w:rPr>
          <w:spacing w:val="-1"/>
        </w:rPr>
        <w:t> </w:t>
      </w:r>
      <w:r>
        <w:rPr/>
        <w:t>реализм,</w:t>
      </w:r>
      <w:r>
        <w:rPr>
          <w:spacing w:val="-1"/>
        </w:rPr>
        <w:t> </w:t>
      </w:r>
      <w:r>
        <w:rPr/>
        <w:t>литературные</w:t>
      </w:r>
      <w:r>
        <w:rPr>
          <w:spacing w:val="-3"/>
        </w:rPr>
        <w:t> </w:t>
      </w:r>
      <w:r>
        <w:rPr/>
        <w:t>жанры,</w:t>
      </w:r>
      <w:r>
        <w:rPr>
          <w:spacing w:val="-2"/>
        </w:rPr>
        <w:t> </w:t>
      </w:r>
      <w:r>
        <w:rPr/>
        <w:t>трагическое</w:t>
      </w:r>
      <w:r>
        <w:rPr>
          <w:spacing w:val="-4"/>
        </w:rPr>
        <w:t> </w:t>
      </w:r>
      <w:r>
        <w:rPr/>
        <w:t>и комическое, психологизм, тематика</w:t>
      </w:r>
      <w:r>
        <w:rPr>
          <w:spacing w:val="-2"/>
        </w:rPr>
        <w:t> </w:t>
      </w:r>
      <w:r>
        <w:rPr/>
        <w:t>и проблематика, авторская позиция, фабула, виды</w:t>
      </w:r>
      <w:r>
        <w:rPr>
          <w:spacing w:val="-2"/>
        </w:rPr>
        <w:t> </w:t>
      </w:r>
      <w:r>
        <w:rPr/>
        <w:t>тропов</w:t>
      </w:r>
      <w:r>
        <w:rPr>
          <w:spacing w:val="-2"/>
        </w:rPr>
        <w:t> </w:t>
      </w:r>
      <w:r>
        <w:rPr/>
        <w:t>и фигуры речи, внутренняя речь, стиль, стилизация, аллюзия, подтекст, символ, интертекст, гипертекст,</w:t>
      </w:r>
      <w:r>
        <w:rPr>
          <w:spacing w:val="-2"/>
        </w:rPr>
        <w:t> </w:t>
      </w:r>
      <w:r>
        <w:rPr/>
        <w:t>системы</w:t>
      </w:r>
      <w:r>
        <w:rPr>
          <w:spacing w:val="-3"/>
        </w:rPr>
        <w:t> </w:t>
      </w:r>
      <w:r>
        <w:rPr/>
        <w:t>стихосложения</w:t>
      </w:r>
      <w:r>
        <w:rPr>
          <w:spacing w:val="-2"/>
        </w:rPr>
        <w:t> </w:t>
      </w:r>
      <w:r>
        <w:rPr/>
        <w:t>(тоническая,</w:t>
      </w:r>
      <w:r>
        <w:rPr>
          <w:spacing w:val="-2"/>
        </w:rPr>
        <w:t> </w:t>
      </w:r>
      <w:r>
        <w:rPr/>
        <w:t>силлабическая, силлабо-тоническая),</w:t>
      </w:r>
      <w:r>
        <w:rPr>
          <w:spacing w:val="-3"/>
        </w:rPr>
        <w:t> </w:t>
      </w:r>
      <w:r>
        <w:rPr/>
        <w:t>"вечные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BodyText"/>
        <w:spacing w:before="5"/>
        <w:ind w:right="119"/>
      </w:pPr>
      <w:r>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w:t>
      </w:r>
      <w:r>
        <w:rPr>
          <w:spacing w:val="-2"/>
        </w:rPr>
        <w:t>искусств;</w:t>
      </w:r>
    </w:p>
    <w:p>
      <w:pPr>
        <w:pStyle w:val="BodyText"/>
        <w:spacing w:before="5"/>
        <w:ind w:left="1030" w:firstLine="0"/>
      </w:pPr>
      <w:r>
        <w:rPr/>
        <w:t>умение</w:t>
      </w:r>
      <w:r>
        <w:rPr>
          <w:spacing w:val="2"/>
        </w:rPr>
        <w:t> </w:t>
      </w:r>
      <w:r>
        <w:rPr/>
        <w:t>сопоставлять</w:t>
      </w:r>
      <w:r>
        <w:rPr>
          <w:spacing w:val="7"/>
        </w:rPr>
        <w:t> </w:t>
      </w:r>
      <w:r>
        <w:rPr/>
        <w:t>произведения</w:t>
      </w:r>
      <w:r>
        <w:rPr>
          <w:spacing w:val="6"/>
        </w:rPr>
        <w:t> </w:t>
      </w:r>
      <w:r>
        <w:rPr/>
        <w:t>русской</w:t>
      </w:r>
      <w:r>
        <w:rPr>
          <w:spacing w:val="4"/>
        </w:rPr>
        <w:t> </w:t>
      </w:r>
      <w:r>
        <w:rPr/>
        <w:t>и</w:t>
      </w:r>
      <w:r>
        <w:rPr>
          <w:spacing w:val="2"/>
        </w:rPr>
        <w:t> </w:t>
      </w:r>
      <w:r>
        <w:rPr/>
        <w:t>зарубежной</w:t>
      </w:r>
      <w:r>
        <w:rPr>
          <w:spacing w:val="7"/>
        </w:rPr>
        <w:t> </w:t>
      </w:r>
      <w:r>
        <w:rPr/>
        <w:t>литературы</w:t>
      </w:r>
      <w:r>
        <w:rPr>
          <w:spacing w:val="5"/>
        </w:rPr>
        <w:t> </w:t>
      </w:r>
      <w:r>
        <w:rPr/>
        <w:t>и</w:t>
      </w:r>
      <w:r>
        <w:rPr>
          <w:spacing w:val="7"/>
        </w:rPr>
        <w:t> </w:t>
      </w:r>
      <w:r>
        <w:rPr/>
        <w:t>сравнивать</w:t>
      </w:r>
      <w:r>
        <w:rPr>
          <w:spacing w:val="5"/>
        </w:rPr>
        <w:t> </w:t>
      </w:r>
      <w:r>
        <w:rPr/>
        <w:t>их</w:t>
      </w:r>
      <w:r>
        <w:rPr>
          <w:spacing w:val="6"/>
        </w:rPr>
        <w:t> </w:t>
      </w:r>
      <w:r>
        <w:rPr>
          <w:spacing w:val="-10"/>
        </w:rPr>
        <w:t>с</w:t>
      </w:r>
    </w:p>
    <w:p>
      <w:pPr>
        <w:spacing w:after="0"/>
        <w:sectPr>
          <w:pgSz w:w="11920" w:h="16850"/>
          <w:pgMar w:header="0" w:footer="1162" w:top="960" w:bottom="1480" w:left="1380" w:right="220"/>
        </w:sectPr>
      </w:pPr>
    </w:p>
    <w:p>
      <w:pPr>
        <w:pStyle w:val="BodyText"/>
        <w:spacing w:before="77"/>
        <w:ind w:right="123" w:firstLine="0"/>
      </w:pPr>
      <w:r>
        <w:rPr/>
        <w:t>художественными интерпретациями в других видах искусств (графика, живопись, театр, кино, музыка и других);</w:t>
      </w:r>
    </w:p>
    <w:p>
      <w:pPr>
        <w:pStyle w:val="BodyText"/>
        <w:spacing w:before="5"/>
        <w:ind w:right="570"/>
      </w:pPr>
      <w:r>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BodyText"/>
        <w:spacing w:before="5"/>
        <w:ind w:right="123"/>
      </w:pPr>
      <w:r>
        <w:rPr/>
        <w:t>владение умением анализировать единицы различных языковых уровней и выявлять их смыслообразующую роль в произведении;</w:t>
      </w:r>
    </w:p>
    <w:p>
      <w:pPr>
        <w:pStyle w:val="BodyText"/>
        <w:spacing w:before="5"/>
        <w:ind w:right="124"/>
      </w:pPr>
      <w:r>
        <w:rPr/>
        <w:t>сформированность</w:t>
      </w:r>
      <w:r>
        <w:rPr>
          <w:spacing w:val="-1"/>
        </w:rPr>
        <w:t> </w:t>
      </w:r>
      <w:r>
        <w:rPr/>
        <w:t>представлений</w:t>
      </w:r>
      <w:r>
        <w:rPr>
          <w:spacing w:val="-1"/>
        </w:rPr>
        <w:t> </w:t>
      </w:r>
      <w:r>
        <w:rPr/>
        <w:t>о</w:t>
      </w:r>
      <w:r>
        <w:rPr>
          <w:spacing w:val="-2"/>
        </w:rPr>
        <w:t> </w:t>
      </w:r>
      <w:r>
        <w:rPr/>
        <w:t>стилях</w:t>
      </w:r>
      <w:r>
        <w:rPr>
          <w:spacing w:val="-2"/>
        </w:rPr>
        <w:t> </w:t>
      </w:r>
      <w:r>
        <w:rPr/>
        <w:t>художественной</w:t>
      </w:r>
      <w:r>
        <w:rPr>
          <w:spacing w:val="-1"/>
        </w:rPr>
        <w:t> </w:t>
      </w:r>
      <w:r>
        <w:rPr/>
        <w:t>литературы</w:t>
      </w:r>
      <w:r>
        <w:rPr>
          <w:spacing w:val="-3"/>
        </w:rPr>
        <w:t> </w:t>
      </w:r>
      <w:r>
        <w:rPr/>
        <w:t>разных</w:t>
      </w:r>
      <w:r>
        <w:rPr>
          <w:spacing w:val="-3"/>
        </w:rPr>
        <w:t> </w:t>
      </w:r>
      <w:r>
        <w:rPr/>
        <w:t>эпох,</w:t>
      </w:r>
      <w:r>
        <w:rPr>
          <w:spacing w:val="-2"/>
        </w:rPr>
        <w:t> </w:t>
      </w:r>
      <w:r>
        <w:rPr/>
        <w:t>об индивидуальном авторском стиле;</w:t>
      </w:r>
    </w:p>
    <w:p>
      <w:pPr>
        <w:pStyle w:val="BodyText"/>
        <w:spacing w:before="5"/>
        <w:ind w:right="117"/>
      </w:pPr>
      <w:r>
        <w:rPr/>
        <w:t>владение</w:t>
      </w:r>
      <w:r>
        <w:rPr>
          <w:spacing w:val="-5"/>
        </w:rPr>
        <w:t> </w:t>
      </w:r>
      <w:r>
        <w:rPr/>
        <w:t>современными</w:t>
      </w:r>
      <w:r>
        <w:rPr>
          <w:spacing w:val="-4"/>
        </w:rPr>
        <w:t> </w:t>
      </w:r>
      <w:r>
        <w:rPr/>
        <w:t>читательскими</w:t>
      </w:r>
      <w:r>
        <w:rPr>
          <w:spacing w:val="-6"/>
        </w:rPr>
        <w:t> </w:t>
      </w:r>
      <w:r>
        <w:rPr/>
        <w:t>практиками,</w:t>
      </w:r>
      <w:r>
        <w:rPr>
          <w:spacing w:val="-4"/>
        </w:rPr>
        <w:t> </w:t>
      </w:r>
      <w:r>
        <w:rPr/>
        <w:t>культурой</w:t>
      </w:r>
      <w:r>
        <w:rPr>
          <w:spacing w:val="-4"/>
        </w:rPr>
        <w:t> </w:t>
      </w:r>
      <w:r>
        <w:rPr/>
        <w:t>восприятия</w:t>
      </w:r>
      <w:r>
        <w:rPr>
          <w:spacing w:val="-7"/>
        </w:rPr>
        <w:t> </w:t>
      </w:r>
      <w:r>
        <w:rPr/>
        <w:t>и</w:t>
      </w:r>
      <w:r>
        <w:rPr>
          <w:spacing w:val="-6"/>
        </w:rPr>
        <w:t> </w:t>
      </w:r>
      <w:r>
        <w:rPr/>
        <w:t>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w:t>
      </w:r>
      <w:r>
        <w:rPr>
          <w:spacing w:val="-15"/>
        </w:rPr>
        <w:t> </w:t>
      </w:r>
      <w:r>
        <w:rPr/>
        <w:t>в</w:t>
      </w:r>
      <w:r>
        <w:rPr>
          <w:spacing w:val="-15"/>
        </w:rPr>
        <w:t> </w:t>
      </w:r>
      <w:r>
        <w:rPr/>
        <w:t>виде</w:t>
      </w:r>
      <w:r>
        <w:rPr>
          <w:spacing w:val="-15"/>
        </w:rPr>
        <w:t> </w:t>
      </w:r>
      <w:r>
        <w:rPr/>
        <w:t>аннотаций,</w:t>
      </w:r>
      <w:r>
        <w:rPr>
          <w:spacing w:val="-15"/>
        </w:rPr>
        <w:t> </w:t>
      </w:r>
      <w:r>
        <w:rPr/>
        <w:t>отзывов,</w:t>
      </w:r>
      <w:r>
        <w:rPr>
          <w:spacing w:val="-15"/>
        </w:rPr>
        <w:t> </w:t>
      </w:r>
      <w:r>
        <w:rPr/>
        <w:t>докладов,</w:t>
      </w:r>
      <w:r>
        <w:rPr>
          <w:spacing w:val="-15"/>
        </w:rPr>
        <w:t> </w:t>
      </w:r>
      <w:r>
        <w:rPr/>
        <w:t>тезисов,</w:t>
      </w:r>
      <w:r>
        <w:rPr>
          <w:spacing w:val="-15"/>
        </w:rPr>
        <w:t> </w:t>
      </w:r>
      <w:r>
        <w:rPr/>
        <w:t>конспектов,</w:t>
      </w:r>
      <w:r>
        <w:rPr>
          <w:spacing w:val="-15"/>
        </w:rPr>
        <w:t> </w:t>
      </w:r>
      <w:r>
        <w:rPr/>
        <w:t>рефератов,</w:t>
      </w:r>
      <w:r>
        <w:rPr>
          <w:spacing w:val="-15"/>
        </w:rPr>
        <w:t> </w:t>
      </w:r>
      <w:r>
        <w:rPr/>
        <w:t>а</w:t>
      </w:r>
      <w:r>
        <w:rPr>
          <w:spacing w:val="-15"/>
        </w:rPr>
        <w:t> </w:t>
      </w:r>
      <w:r>
        <w:rPr/>
        <w:t>также</w:t>
      </w:r>
      <w:r>
        <w:rPr>
          <w:spacing w:val="-15"/>
        </w:rPr>
        <w:t> </w:t>
      </w:r>
      <w:r>
        <w:rPr/>
        <w:t>сочинений различных жанров (не менее 250 слов);</w:t>
      </w:r>
    </w:p>
    <w:p>
      <w:pPr>
        <w:pStyle w:val="BodyText"/>
        <w:spacing w:before="8"/>
        <w:ind w:right="121"/>
      </w:pPr>
      <w:r>
        <w:rPr/>
        <w:t>владение умением редактировать и совершенствовать собственные письменные высказывания с учетом норм русского литературного языка;</w:t>
      </w:r>
    </w:p>
    <w:p>
      <w:pPr>
        <w:pStyle w:val="BodyText"/>
        <w:spacing w:before="5"/>
        <w:ind w:right="117"/>
      </w:pPr>
      <w:r>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BodyText"/>
        <w:spacing w:before="5"/>
        <w:ind w:right="120"/>
      </w:pPr>
      <w:r>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BodyText"/>
        <w:spacing w:before="5"/>
        <w:ind w:right="119"/>
      </w:pPr>
      <w:r>
        <w:rPr/>
        <w:t>умение создавать собственные литературно-критические произведения на основе прочитанных художественных текстов;</w:t>
      </w:r>
    </w:p>
    <w:p>
      <w:pPr>
        <w:pStyle w:val="BodyText"/>
        <w:spacing w:before="5"/>
        <w:ind w:right="123"/>
      </w:pPr>
      <w:r>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ListParagraph"/>
        <w:numPr>
          <w:ilvl w:val="2"/>
          <w:numId w:val="11"/>
        </w:numPr>
        <w:tabs>
          <w:tab w:pos="1796" w:val="left" w:leader="none"/>
        </w:tabs>
        <w:spacing w:line="240" w:lineRule="auto" w:before="5" w:after="0"/>
        <w:ind w:left="324" w:right="123" w:firstLine="705"/>
        <w:jc w:val="both"/>
        <w:rPr>
          <w:sz w:val="24"/>
        </w:rPr>
      </w:pPr>
      <w:r>
        <w:rPr>
          <w:sz w:val="24"/>
        </w:rPr>
        <w:t>К концу обучения в 11 классе обучающийся получит следующие предметные результаты по отдельным темам программы по литературе:</w:t>
      </w:r>
    </w:p>
    <w:p>
      <w:pPr>
        <w:pStyle w:val="BodyText"/>
        <w:spacing w:before="5"/>
        <w:ind w:right="117"/>
      </w:pPr>
      <w:r>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pPr>
        <w:pStyle w:val="BodyText"/>
        <w:spacing w:before="4"/>
        <w:ind w:right="120"/>
      </w:pPr>
      <w:r>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pPr>
        <w:pStyle w:val="BodyText"/>
        <w:spacing w:before="6"/>
        <w:ind w:left="1030" w:firstLine="0"/>
      </w:pPr>
      <w:r>
        <w:rPr/>
        <w:t>воспитание</w:t>
      </w:r>
      <w:r>
        <w:rPr>
          <w:spacing w:val="-5"/>
        </w:rPr>
        <w:t> </w:t>
      </w:r>
      <w:r>
        <w:rPr/>
        <w:t>ценностного</w:t>
      </w:r>
      <w:r>
        <w:rPr>
          <w:spacing w:val="-3"/>
        </w:rPr>
        <w:t> </w:t>
      </w:r>
      <w:r>
        <w:rPr/>
        <w:t>отношения</w:t>
      </w:r>
      <w:r>
        <w:rPr>
          <w:spacing w:val="-7"/>
        </w:rPr>
        <w:t> </w:t>
      </w:r>
      <w:r>
        <w:rPr/>
        <w:t>к</w:t>
      </w:r>
      <w:r>
        <w:rPr>
          <w:spacing w:val="-3"/>
        </w:rPr>
        <w:t> </w:t>
      </w:r>
      <w:r>
        <w:rPr/>
        <w:t>литературе</w:t>
      </w:r>
      <w:r>
        <w:rPr>
          <w:spacing w:val="-4"/>
        </w:rPr>
        <w:t> </w:t>
      </w:r>
      <w:r>
        <w:rPr/>
        <w:t>как</w:t>
      </w:r>
      <w:r>
        <w:rPr>
          <w:spacing w:val="-3"/>
        </w:rPr>
        <w:t> </w:t>
      </w:r>
      <w:r>
        <w:rPr/>
        <w:t>неотъемлемой</w:t>
      </w:r>
      <w:r>
        <w:rPr>
          <w:spacing w:val="-4"/>
        </w:rPr>
        <w:t> </w:t>
      </w:r>
      <w:r>
        <w:rPr/>
        <w:t>части</w:t>
      </w:r>
      <w:r>
        <w:rPr>
          <w:spacing w:val="-2"/>
        </w:rPr>
        <w:t> культуры;</w:t>
      </w:r>
    </w:p>
    <w:p>
      <w:pPr>
        <w:pStyle w:val="BodyText"/>
        <w:spacing w:before="5"/>
        <w:ind w:right="113"/>
      </w:pPr>
      <w:r>
        <w:rPr/>
        <w:t>осознание взаимосвязи между языковым, литературным, интеллектуальным, духовно- нравственным</w:t>
      </w:r>
      <w:r>
        <w:rPr>
          <w:spacing w:val="-2"/>
        </w:rPr>
        <w:t> </w:t>
      </w:r>
      <w:r>
        <w:rPr/>
        <w:t>развитием</w:t>
      </w:r>
      <w:r>
        <w:rPr>
          <w:spacing w:val="-2"/>
        </w:rPr>
        <w:t> </w:t>
      </w:r>
      <w:r>
        <w:rPr/>
        <w:t>личности в</w:t>
      </w:r>
      <w:r>
        <w:rPr>
          <w:spacing w:val="-2"/>
        </w:rPr>
        <w:t> </w:t>
      </w:r>
      <w:r>
        <w:rPr/>
        <w:t>контексте осмысления</w:t>
      </w:r>
      <w:r>
        <w:rPr>
          <w:spacing w:val="-1"/>
        </w:rPr>
        <w:t> </w:t>
      </w:r>
      <w:r>
        <w:rPr/>
        <w:t>произведений русской,</w:t>
      </w:r>
      <w:r>
        <w:rPr>
          <w:spacing w:val="-1"/>
        </w:rPr>
        <w:t> </w:t>
      </w:r>
      <w:r>
        <w:rPr/>
        <w:t>зарубежной литературы и литературы народов России, и самооценки собственного интеллектуально- нравственного уровня;</w:t>
      </w:r>
    </w:p>
    <w:p>
      <w:pPr>
        <w:pStyle w:val="BodyText"/>
        <w:spacing w:before="5"/>
        <w:ind w:right="114"/>
      </w:pPr>
      <w:r>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BodyText"/>
        <w:spacing w:before="4"/>
        <w:ind w:right="114"/>
      </w:pPr>
      <w:r>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pPr>
        <w:pStyle w:val="BodyText"/>
        <w:spacing w:before="6"/>
        <w:ind w:right="113"/>
      </w:pPr>
      <w:r>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w:t>
      </w:r>
    </w:p>
    <w:p>
      <w:pPr>
        <w:spacing w:after="0"/>
        <w:sectPr>
          <w:pgSz w:w="11920" w:h="16850"/>
          <w:pgMar w:header="0" w:footer="1162" w:top="960" w:bottom="1480" w:left="1380" w:right="220"/>
        </w:sectPr>
      </w:pPr>
    </w:p>
    <w:p>
      <w:pPr>
        <w:pStyle w:val="BodyText"/>
        <w:spacing w:before="77"/>
        <w:ind w:right="121" w:firstLine="0"/>
      </w:pPr>
      <w:r>
        <w:rPr/>
        <w:t>написания, с современностью и традицией, выявлять сквозные темы и ключевые проблемы русской литературы;</w:t>
      </w:r>
    </w:p>
    <w:p>
      <w:pPr>
        <w:pStyle w:val="BodyText"/>
        <w:spacing w:before="5"/>
        <w:ind w:right="118"/>
      </w:pPr>
      <w:r>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w:t>
      </w:r>
      <w:r>
        <w:rPr>
          <w:spacing w:val="-15"/>
        </w:rPr>
        <w:t> </w:t>
      </w:r>
      <w:r>
        <w:rPr/>
        <w:t>устных</w:t>
      </w:r>
      <w:r>
        <w:rPr>
          <w:spacing w:val="-15"/>
        </w:rPr>
        <w:t> </w:t>
      </w:r>
      <w:r>
        <w:rPr/>
        <w:t>и</w:t>
      </w:r>
      <w:r>
        <w:rPr>
          <w:spacing w:val="-15"/>
        </w:rPr>
        <w:t> </w:t>
      </w:r>
      <w:r>
        <w:rPr/>
        <w:t>письменных</w:t>
      </w:r>
      <w:r>
        <w:rPr>
          <w:spacing w:val="-15"/>
        </w:rPr>
        <w:t> </w:t>
      </w:r>
      <w:r>
        <w:rPr/>
        <w:t>высказываниях,</w:t>
      </w:r>
      <w:r>
        <w:rPr>
          <w:spacing w:val="-15"/>
        </w:rPr>
        <w:t> </w:t>
      </w:r>
      <w:r>
        <w:rPr/>
        <w:t>участие</w:t>
      </w:r>
      <w:r>
        <w:rPr>
          <w:spacing w:val="-15"/>
        </w:rPr>
        <w:t> </w:t>
      </w:r>
      <w:r>
        <w:rPr/>
        <w:t>в</w:t>
      </w:r>
      <w:r>
        <w:rPr>
          <w:spacing w:val="-15"/>
        </w:rPr>
        <w:t> </w:t>
      </w:r>
      <w:r>
        <w:rPr/>
        <w:t>дискуссии</w:t>
      </w:r>
      <w:r>
        <w:rPr>
          <w:spacing w:val="-15"/>
        </w:rPr>
        <w:t> </w:t>
      </w:r>
      <w:r>
        <w:rPr/>
        <w:t>на</w:t>
      </w:r>
      <w:r>
        <w:rPr>
          <w:spacing w:val="-15"/>
        </w:rPr>
        <w:t> </w:t>
      </w:r>
      <w:r>
        <w:rPr/>
        <w:t>литературные </w:t>
      </w:r>
      <w:r>
        <w:rPr>
          <w:spacing w:val="-4"/>
        </w:rPr>
        <w:t>темы;</w:t>
      </w:r>
    </w:p>
    <w:p>
      <w:pPr>
        <w:pStyle w:val="BodyText"/>
        <w:spacing w:before="5"/>
        <w:ind w:right="117"/>
      </w:pPr>
      <w:r>
        <w:rPr/>
        <w:t>свободное</w:t>
      </w:r>
      <w:r>
        <w:rPr>
          <w:spacing w:val="-12"/>
        </w:rPr>
        <w:t> </w:t>
      </w:r>
      <w:r>
        <w:rPr/>
        <w:t>владение</w:t>
      </w:r>
      <w:r>
        <w:rPr>
          <w:spacing w:val="-12"/>
        </w:rPr>
        <w:t> </w:t>
      </w:r>
      <w:r>
        <w:rPr/>
        <w:t>устной</w:t>
      </w:r>
      <w:r>
        <w:rPr>
          <w:spacing w:val="-12"/>
        </w:rPr>
        <w:t> </w:t>
      </w:r>
      <w:r>
        <w:rPr/>
        <w:t>и</w:t>
      </w:r>
      <w:r>
        <w:rPr>
          <w:spacing w:val="-12"/>
        </w:rPr>
        <w:t> </w:t>
      </w:r>
      <w:r>
        <w:rPr/>
        <w:t>письменной</w:t>
      </w:r>
      <w:r>
        <w:rPr>
          <w:spacing w:val="-10"/>
        </w:rPr>
        <w:t> </w:t>
      </w:r>
      <w:r>
        <w:rPr/>
        <w:t>речью</w:t>
      </w:r>
      <w:r>
        <w:rPr>
          <w:spacing w:val="-10"/>
        </w:rPr>
        <w:t> </w:t>
      </w:r>
      <w:r>
        <w:rPr/>
        <w:t>в</w:t>
      </w:r>
      <w:r>
        <w:rPr>
          <w:spacing w:val="-11"/>
        </w:rPr>
        <w:t> </w:t>
      </w:r>
      <w:r>
        <w:rPr/>
        <w:t>процессе</w:t>
      </w:r>
      <w:r>
        <w:rPr>
          <w:spacing w:val="-12"/>
        </w:rPr>
        <w:t> </w:t>
      </w:r>
      <w:r>
        <w:rPr/>
        <w:t>чтения</w:t>
      </w:r>
      <w:r>
        <w:rPr>
          <w:spacing w:val="-11"/>
        </w:rPr>
        <w:t> </w:t>
      </w:r>
      <w:r>
        <w:rPr/>
        <w:t>и</w:t>
      </w:r>
      <w:r>
        <w:rPr>
          <w:spacing w:val="-10"/>
        </w:rPr>
        <w:t> </w:t>
      </w:r>
      <w:r>
        <w:rPr/>
        <w:t>обсуждения</w:t>
      </w:r>
      <w:r>
        <w:rPr>
          <w:spacing w:val="-11"/>
        </w:rPr>
        <w:t> </w:t>
      </w:r>
      <w:r>
        <w:rPr/>
        <w:t>лучших образцов отечественной и зарубежной литературы;</w:t>
      </w:r>
    </w:p>
    <w:p>
      <w:pPr>
        <w:pStyle w:val="BodyText"/>
        <w:spacing w:before="5"/>
        <w:ind w:right="122"/>
      </w:pPr>
      <w:r>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BodyText"/>
        <w:spacing w:line="242" w:lineRule="auto" w:before="5"/>
        <w:ind w:right="122"/>
      </w:pPr>
      <w:r>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BodyText"/>
        <w:spacing w:before="2"/>
        <w:ind w:right="124"/>
      </w:pPr>
      <w:r>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BodyText"/>
        <w:spacing w:before="5"/>
        <w:ind w:right="116"/>
      </w:pPr>
      <w:r>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BodyText"/>
        <w:spacing w:before="5"/>
        <w:ind w:left="1030" w:firstLine="0"/>
      </w:pPr>
      <w:r>
        <w:rPr/>
        <w:t>владение</w:t>
      </w:r>
      <w:r>
        <w:rPr>
          <w:spacing w:val="-7"/>
        </w:rPr>
        <w:t> </w:t>
      </w:r>
      <w:r>
        <w:rPr/>
        <w:t>комплексным</w:t>
      </w:r>
      <w:r>
        <w:rPr>
          <w:spacing w:val="-6"/>
        </w:rPr>
        <w:t> </w:t>
      </w:r>
      <w:r>
        <w:rPr/>
        <w:t>филологическим</w:t>
      </w:r>
      <w:r>
        <w:rPr>
          <w:spacing w:val="-5"/>
        </w:rPr>
        <w:t> </w:t>
      </w:r>
      <w:r>
        <w:rPr/>
        <w:t>анализом</w:t>
      </w:r>
      <w:r>
        <w:rPr>
          <w:spacing w:val="-5"/>
        </w:rPr>
        <w:t> </w:t>
      </w:r>
      <w:r>
        <w:rPr/>
        <w:t>художественного</w:t>
      </w:r>
      <w:r>
        <w:rPr>
          <w:spacing w:val="-4"/>
        </w:rPr>
        <w:t> </w:t>
      </w:r>
      <w:r>
        <w:rPr>
          <w:spacing w:val="-2"/>
        </w:rPr>
        <w:t>текста;</w:t>
      </w:r>
    </w:p>
    <w:p>
      <w:pPr>
        <w:pStyle w:val="BodyText"/>
        <w:spacing w:before="5"/>
        <w:ind w:left="1030" w:firstLine="0"/>
      </w:pPr>
      <w:r>
        <w:rPr/>
        <w:t>осмысление</w:t>
      </w:r>
      <w:r>
        <w:rPr>
          <w:spacing w:val="-7"/>
        </w:rPr>
        <w:t> </w:t>
      </w:r>
      <w:r>
        <w:rPr/>
        <w:t>функциональной</w:t>
      </w:r>
      <w:r>
        <w:rPr>
          <w:spacing w:val="-4"/>
        </w:rPr>
        <w:t> </w:t>
      </w:r>
      <w:r>
        <w:rPr/>
        <w:t>роли</w:t>
      </w:r>
      <w:r>
        <w:rPr>
          <w:spacing w:val="-2"/>
        </w:rPr>
        <w:t> </w:t>
      </w:r>
      <w:r>
        <w:rPr/>
        <w:t>теоретико-литературных</w:t>
      </w:r>
      <w:r>
        <w:rPr>
          <w:spacing w:val="-4"/>
        </w:rPr>
        <w:t> </w:t>
      </w:r>
      <w:r>
        <w:rPr/>
        <w:t>понятий,</w:t>
      </w:r>
      <w:r>
        <w:rPr>
          <w:spacing w:val="-6"/>
        </w:rPr>
        <w:t> </w:t>
      </w:r>
      <w:r>
        <w:rPr/>
        <w:t>в</w:t>
      </w:r>
      <w:r>
        <w:rPr>
          <w:spacing w:val="-5"/>
        </w:rPr>
        <w:t> </w:t>
      </w:r>
      <w:r>
        <w:rPr/>
        <w:t>том</w:t>
      </w:r>
      <w:r>
        <w:rPr>
          <w:spacing w:val="-3"/>
        </w:rPr>
        <w:t> </w:t>
      </w:r>
      <w:r>
        <w:rPr>
          <w:spacing w:val="-2"/>
        </w:rPr>
        <w:t>числе:</w:t>
      </w:r>
    </w:p>
    <w:p>
      <w:pPr>
        <w:pStyle w:val="BodyText"/>
        <w:spacing w:before="5"/>
        <w:ind w:right="116"/>
      </w:pPr>
      <w:r>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BodyText"/>
        <w:spacing w:before="5"/>
        <w:ind w:right="119"/>
      </w:pPr>
      <w:r>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pPr>
        <w:pStyle w:val="BodyText"/>
        <w:spacing w:before="6"/>
        <w:ind w:right="123"/>
      </w:pPr>
      <w:r>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BodyText"/>
        <w:spacing w:before="5"/>
        <w:ind w:right="116"/>
      </w:pPr>
      <w:r>
        <w:rPr/>
        <w:t>сформированность</w:t>
      </w:r>
      <w:r>
        <w:rPr>
          <w:spacing w:val="-4"/>
        </w:rPr>
        <w:t> </w:t>
      </w:r>
      <w:r>
        <w:rPr/>
        <w:t>представлений</w:t>
      </w:r>
      <w:r>
        <w:rPr>
          <w:spacing w:val="-5"/>
        </w:rPr>
        <w:t> </w:t>
      </w:r>
      <w:r>
        <w:rPr/>
        <w:t>о</w:t>
      </w:r>
      <w:r>
        <w:rPr>
          <w:spacing w:val="-6"/>
        </w:rPr>
        <w:t> </w:t>
      </w:r>
      <w:r>
        <w:rPr/>
        <w:t>литературном</w:t>
      </w:r>
      <w:r>
        <w:rPr>
          <w:spacing w:val="-7"/>
        </w:rPr>
        <w:t> </w:t>
      </w:r>
      <w:r>
        <w:rPr/>
        <w:t>произведении</w:t>
      </w:r>
      <w:r>
        <w:rPr>
          <w:spacing w:val="-5"/>
        </w:rPr>
        <w:t> </w:t>
      </w:r>
      <w:r>
        <w:rPr/>
        <w:t>как</w:t>
      </w:r>
      <w:r>
        <w:rPr>
          <w:spacing w:val="-5"/>
        </w:rPr>
        <w:t> </w:t>
      </w:r>
      <w:r>
        <w:rPr/>
        <w:t>явлении</w:t>
      </w:r>
      <w:r>
        <w:rPr>
          <w:spacing w:val="-5"/>
        </w:rPr>
        <w:t> </w:t>
      </w:r>
      <w:r>
        <w:rPr/>
        <w:t>словесного искусства, о языке художественной литературы в его эстетической функции и об изобразительно-выразительных</w:t>
      </w:r>
      <w:r>
        <w:rPr>
          <w:spacing w:val="-12"/>
        </w:rPr>
        <w:t> </w:t>
      </w:r>
      <w:r>
        <w:rPr/>
        <w:t>возможностях</w:t>
      </w:r>
      <w:r>
        <w:rPr>
          <w:spacing w:val="-11"/>
        </w:rPr>
        <w:t> </w:t>
      </w:r>
      <w:r>
        <w:rPr/>
        <w:t>русского</w:t>
      </w:r>
      <w:r>
        <w:rPr>
          <w:spacing w:val="-12"/>
        </w:rPr>
        <w:t> </w:t>
      </w:r>
      <w:r>
        <w:rPr/>
        <w:t>языка</w:t>
      </w:r>
      <w:r>
        <w:rPr>
          <w:spacing w:val="-12"/>
        </w:rPr>
        <w:t> </w:t>
      </w:r>
      <w:r>
        <w:rPr/>
        <w:t>в</w:t>
      </w:r>
      <w:r>
        <w:rPr>
          <w:spacing w:val="-10"/>
        </w:rPr>
        <w:t> </w:t>
      </w:r>
      <w:r>
        <w:rPr/>
        <w:t>произведениях</w:t>
      </w:r>
      <w:r>
        <w:rPr>
          <w:spacing w:val="-12"/>
        </w:rPr>
        <w:t> </w:t>
      </w:r>
      <w:r>
        <w:rPr/>
        <w:t>художественной литературы, умение применять их в речевой практике;</w:t>
      </w:r>
    </w:p>
    <w:p>
      <w:pPr>
        <w:pStyle w:val="BodyText"/>
        <w:spacing w:before="5"/>
        <w:ind w:right="122"/>
      </w:pPr>
      <w:r>
        <w:rPr/>
        <w:t>умение анализировать языковые явления и факты, допускающие неоднозначную интерпретацию, и выявлять их смыслообразующую роль;</w:t>
      </w:r>
    </w:p>
    <w:p>
      <w:pPr>
        <w:pStyle w:val="BodyText"/>
        <w:spacing w:before="4"/>
        <w:ind w:right="121"/>
      </w:pPr>
      <w:r>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BodyText"/>
        <w:spacing w:before="6"/>
        <w:ind w:right="115"/>
      </w:pPr>
      <w:r>
        <w:rPr/>
        <w:t>владение</w:t>
      </w:r>
      <w:r>
        <w:rPr>
          <w:spacing w:val="-5"/>
        </w:rPr>
        <w:t> </w:t>
      </w:r>
      <w:r>
        <w:rPr/>
        <w:t>современными</w:t>
      </w:r>
      <w:r>
        <w:rPr>
          <w:spacing w:val="-4"/>
        </w:rPr>
        <w:t> </w:t>
      </w:r>
      <w:r>
        <w:rPr/>
        <w:t>читательскими</w:t>
      </w:r>
      <w:r>
        <w:rPr>
          <w:spacing w:val="-6"/>
        </w:rPr>
        <w:t> </w:t>
      </w:r>
      <w:r>
        <w:rPr/>
        <w:t>практиками,</w:t>
      </w:r>
      <w:r>
        <w:rPr>
          <w:spacing w:val="-4"/>
        </w:rPr>
        <w:t> </w:t>
      </w:r>
      <w:r>
        <w:rPr/>
        <w:t>культурой</w:t>
      </w:r>
      <w:r>
        <w:rPr>
          <w:spacing w:val="-4"/>
        </w:rPr>
        <w:t> </w:t>
      </w:r>
      <w:r>
        <w:rPr/>
        <w:t>восприятия</w:t>
      </w:r>
      <w:r>
        <w:rPr>
          <w:spacing w:val="-7"/>
        </w:rPr>
        <w:t> </w:t>
      </w:r>
      <w:r>
        <w:rPr/>
        <w:t>и</w:t>
      </w:r>
      <w:r>
        <w:rPr>
          <w:spacing w:val="-6"/>
        </w:rPr>
        <w:t> </w:t>
      </w:r>
      <w:r>
        <w:rPr/>
        <w:t>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spacing w:after="0"/>
        <w:sectPr>
          <w:pgSz w:w="11920" w:h="16850"/>
          <w:pgMar w:header="0" w:footer="1162" w:top="960" w:bottom="1480" w:left="1380" w:right="220"/>
        </w:sectPr>
      </w:pPr>
    </w:p>
    <w:p>
      <w:pPr>
        <w:pStyle w:val="BodyText"/>
        <w:spacing w:before="77"/>
        <w:ind w:right="121"/>
      </w:pPr>
      <w:r>
        <w:rPr/>
        <w:t>владение умением редактировать и совершенствовать собственные письменные высказывания с учетом норм русского литературного языка;</w:t>
      </w:r>
    </w:p>
    <w:p>
      <w:pPr>
        <w:pStyle w:val="BodyText"/>
        <w:spacing w:before="5"/>
        <w:ind w:right="117"/>
      </w:pPr>
      <w:r>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pPr>
        <w:pStyle w:val="BodyText"/>
        <w:spacing w:before="5"/>
        <w:ind w:right="122"/>
      </w:pPr>
      <w:r>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BodyText"/>
        <w:spacing w:before="5"/>
        <w:ind w:right="119"/>
      </w:pPr>
      <w:r>
        <w:rPr/>
        <w:t>умение создавать собственные литературно-критические произведения на основе прочитанных художественных текстов;</w:t>
      </w:r>
    </w:p>
    <w:p>
      <w:pPr>
        <w:pStyle w:val="BodyText"/>
        <w:spacing w:before="5"/>
        <w:ind w:left="101" w:right="607" w:firstLine="0"/>
        <w:jc w:val="left"/>
      </w:pPr>
      <w:r>
        <w:rPr/>
        <w:t>умение</w:t>
      </w:r>
      <w:r>
        <w:rPr>
          <w:spacing w:val="-4"/>
        </w:rPr>
        <w:t> </w:t>
      </w:r>
      <w:r>
        <w:rPr/>
        <w:t>самостоятельно</w:t>
      </w:r>
      <w:r>
        <w:rPr>
          <w:spacing w:val="-6"/>
        </w:rPr>
        <w:t> </w:t>
      </w:r>
      <w:r>
        <w:rPr/>
        <w:t>работать</w:t>
      </w:r>
      <w:r>
        <w:rPr>
          <w:spacing w:val="-2"/>
        </w:rPr>
        <w:t> </w:t>
      </w:r>
      <w:r>
        <w:rPr/>
        <w:t>с</w:t>
      </w:r>
      <w:r>
        <w:rPr>
          <w:spacing w:val="-4"/>
        </w:rPr>
        <w:t> </w:t>
      </w:r>
      <w:r>
        <w:rPr/>
        <w:t>разными</w:t>
      </w:r>
      <w:r>
        <w:rPr>
          <w:spacing w:val="-3"/>
        </w:rPr>
        <w:t> </w:t>
      </w:r>
      <w:r>
        <w:rPr/>
        <w:t>информационными</w:t>
      </w:r>
      <w:r>
        <w:rPr>
          <w:spacing w:val="-5"/>
        </w:rPr>
        <w:t> </w:t>
      </w:r>
      <w:r>
        <w:rPr/>
        <w:t>источниками,</w:t>
      </w:r>
      <w:r>
        <w:rPr>
          <w:spacing w:val="-3"/>
        </w:rPr>
        <w:t> </w:t>
      </w:r>
      <w:r>
        <w:rPr/>
        <w:t>в</w:t>
      </w:r>
      <w:r>
        <w:rPr>
          <w:spacing w:val="-4"/>
        </w:rPr>
        <w:t> </w:t>
      </w:r>
      <w:r>
        <w:rPr/>
        <w:t>том</w:t>
      </w:r>
      <w:r>
        <w:rPr>
          <w:spacing w:val="-3"/>
        </w:rPr>
        <w:t> </w:t>
      </w:r>
      <w:r>
        <w:rPr/>
        <w:t>числе</w:t>
      </w:r>
      <w:r>
        <w:rPr>
          <w:spacing w:val="-4"/>
        </w:rPr>
        <w:t> </w:t>
      </w:r>
      <w:r>
        <w:rPr/>
        <w:t>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w:t>
      </w:r>
      <w:r>
        <w:rPr>
          <w:spacing w:val="-2"/>
        </w:rPr>
        <w:t>систем</w:t>
      </w:r>
    </w:p>
    <w:p>
      <w:pPr>
        <w:pStyle w:val="BodyText"/>
        <w:spacing w:before="8"/>
        <w:ind w:left="0" w:firstLine="0"/>
        <w:jc w:val="left"/>
      </w:pPr>
    </w:p>
    <w:p>
      <w:pPr>
        <w:pStyle w:val="Heading2"/>
        <w:numPr>
          <w:ilvl w:val="2"/>
          <w:numId w:val="4"/>
        </w:numPr>
        <w:tabs>
          <w:tab w:pos="1809" w:val="left" w:leader="none"/>
        </w:tabs>
        <w:spacing w:line="240" w:lineRule="auto" w:before="0" w:after="0"/>
        <w:ind w:left="324" w:right="338" w:firstLine="705"/>
        <w:jc w:val="both"/>
      </w:pPr>
      <w:r>
        <w:rPr/>
        <w:t>Федеральная рабочая программа по учебному предмету «Родной (чувашский) язык».</w:t>
      </w:r>
    </w:p>
    <w:p>
      <w:pPr>
        <w:pStyle w:val="BodyText"/>
        <w:ind w:right="338"/>
      </w:pPr>
      <w:r>
        <w:rPr/>
        <w:t>Федеральная рабочая программа по учебному предмету «Родной (чувашский) язык» (предметная</w:t>
      </w:r>
      <w:r>
        <w:rPr>
          <w:spacing w:val="-3"/>
        </w:rPr>
        <w:t> </w:t>
      </w:r>
      <w:r>
        <w:rPr/>
        <w:t>область</w:t>
      </w:r>
      <w:r>
        <w:rPr>
          <w:spacing w:val="-2"/>
        </w:rPr>
        <w:t> </w:t>
      </w:r>
      <w:r>
        <w:rPr/>
        <w:t>«Родной</w:t>
      </w:r>
      <w:r>
        <w:rPr>
          <w:spacing w:val="-3"/>
        </w:rPr>
        <w:t> </w:t>
      </w:r>
      <w:r>
        <w:rPr/>
        <w:t>язык</w:t>
      </w:r>
      <w:r>
        <w:rPr>
          <w:spacing w:val="-3"/>
        </w:rPr>
        <w:t> </w:t>
      </w:r>
      <w:r>
        <w:rPr/>
        <w:t>и</w:t>
      </w:r>
      <w:r>
        <w:rPr>
          <w:spacing w:val="-2"/>
        </w:rPr>
        <w:t> </w:t>
      </w:r>
      <w:r>
        <w:rPr/>
        <w:t>родная</w:t>
      </w:r>
      <w:r>
        <w:rPr>
          <w:spacing w:val="-3"/>
        </w:rPr>
        <w:t> </w:t>
      </w:r>
      <w:r>
        <w:rPr/>
        <w:t>литература»)</w:t>
      </w:r>
      <w:r>
        <w:rPr>
          <w:spacing w:val="-2"/>
        </w:rPr>
        <w:t> </w:t>
      </w:r>
      <w:r>
        <w:rPr/>
        <w:t>(далее</w:t>
      </w:r>
      <w:r>
        <w:rPr>
          <w:spacing w:val="-4"/>
        </w:rPr>
        <w:t> </w:t>
      </w:r>
      <w:r>
        <w:rPr/>
        <w:t>соответственно –</w:t>
      </w:r>
      <w:r>
        <w:rPr>
          <w:spacing w:val="-3"/>
        </w:rPr>
        <w:t> </w:t>
      </w:r>
      <w:r>
        <w:rPr/>
        <w:t>программа по родному (чувашскому) языку, родной (чувашский) язык, чувашский язык) разработана</w:t>
      </w:r>
      <w:r>
        <w:rPr>
          <w:spacing w:val="40"/>
        </w:rPr>
        <w:t> </w:t>
      </w:r>
      <w:r>
        <w:rPr/>
        <w:t>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pPr>
        <w:pStyle w:val="BodyText"/>
        <w:ind w:right="352"/>
      </w:pPr>
      <w:r>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pPr>
        <w:pStyle w:val="BodyText"/>
        <w:ind w:right="354"/>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1"/>
      </w:pPr>
      <w:r>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BodyText"/>
        <w:ind w:left="1032" w:firstLine="0"/>
      </w:pPr>
      <w:r>
        <w:rPr/>
        <w:t>Пояснительная</w:t>
      </w:r>
      <w:r>
        <w:rPr>
          <w:spacing w:val="-11"/>
        </w:rPr>
        <w:t> </w:t>
      </w:r>
      <w:r>
        <w:rPr>
          <w:spacing w:val="-2"/>
        </w:rPr>
        <w:t>записка.</w:t>
      </w:r>
    </w:p>
    <w:p>
      <w:pPr>
        <w:pStyle w:val="BodyText"/>
        <w:ind w:right="341"/>
      </w:pPr>
      <w:r>
        <w:rPr/>
        <w:t>Программа по родному (чувашскому) языку на уровне среднего общего образования разработана</w:t>
      </w:r>
      <w:r>
        <w:rPr>
          <w:spacing w:val="-12"/>
        </w:rPr>
        <w:t> </w:t>
      </w:r>
      <w:r>
        <w:rPr/>
        <w:t>с</w:t>
      </w:r>
      <w:r>
        <w:rPr>
          <w:spacing w:val="-13"/>
        </w:rPr>
        <w:t> </w:t>
      </w:r>
      <w:r>
        <w:rPr/>
        <w:t>целью</w:t>
      </w:r>
      <w:r>
        <w:rPr>
          <w:spacing w:val="-10"/>
        </w:rPr>
        <w:t> </w:t>
      </w:r>
      <w:r>
        <w:rPr/>
        <w:t>оказания</w:t>
      </w:r>
      <w:r>
        <w:rPr>
          <w:spacing w:val="-11"/>
        </w:rPr>
        <w:t> </w:t>
      </w:r>
      <w:r>
        <w:rPr/>
        <w:t>методической</w:t>
      </w:r>
      <w:r>
        <w:rPr>
          <w:spacing w:val="-10"/>
        </w:rPr>
        <w:t> </w:t>
      </w:r>
      <w:r>
        <w:rPr/>
        <w:t>помощи</w:t>
      </w:r>
      <w:r>
        <w:rPr>
          <w:spacing w:val="-11"/>
        </w:rPr>
        <w:t> </w:t>
      </w:r>
      <w:r>
        <w:rPr/>
        <w:t>учителю</w:t>
      </w:r>
      <w:r>
        <w:rPr>
          <w:spacing w:val="-10"/>
        </w:rPr>
        <w:t> </w:t>
      </w:r>
      <w:r>
        <w:rPr/>
        <w:t>в</w:t>
      </w:r>
      <w:r>
        <w:rPr>
          <w:spacing w:val="-13"/>
        </w:rPr>
        <w:t> </w:t>
      </w:r>
      <w:r>
        <w:rPr/>
        <w:t>создании</w:t>
      </w:r>
      <w:r>
        <w:rPr>
          <w:spacing w:val="38"/>
        </w:rPr>
        <w:t> </w:t>
      </w:r>
      <w:r>
        <w:rPr/>
        <w:t>рабочей</w:t>
      </w:r>
      <w:r>
        <w:rPr>
          <w:spacing w:val="-11"/>
        </w:rPr>
        <w:t> </w:t>
      </w:r>
      <w:r>
        <w:rPr/>
        <w:t>программы по учебному предмету, ориентированной на современные тенденции в образовании и активные методики обучения.</w:t>
      </w:r>
    </w:p>
    <w:p>
      <w:pPr>
        <w:pStyle w:val="BodyText"/>
        <w:ind w:right="337"/>
      </w:pPr>
      <w:r>
        <w:rPr/>
        <w:t>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w:t>
      </w:r>
    </w:p>
    <w:p>
      <w:pPr>
        <w:pStyle w:val="BodyText"/>
        <w:ind w:firstLine="0"/>
      </w:pPr>
      <w:r>
        <w:rPr/>
        <w:t>«Научный</w:t>
      </w:r>
      <w:r>
        <w:rPr>
          <w:spacing w:val="77"/>
          <w:w w:val="150"/>
        </w:rPr>
        <w:t>  </w:t>
      </w:r>
      <w:r>
        <w:rPr/>
        <w:t>стиль</w:t>
      </w:r>
      <w:r>
        <w:rPr>
          <w:spacing w:val="78"/>
          <w:w w:val="150"/>
        </w:rPr>
        <w:t>  </w:t>
      </w:r>
      <w:r>
        <w:rPr/>
        <w:t>речи»,</w:t>
      </w:r>
      <w:r>
        <w:rPr>
          <w:spacing w:val="53"/>
        </w:rPr>
        <w:t>   </w:t>
      </w:r>
      <w:r>
        <w:rPr/>
        <w:t>«Разговорный</w:t>
      </w:r>
      <w:r>
        <w:rPr>
          <w:spacing w:val="77"/>
          <w:w w:val="150"/>
        </w:rPr>
        <w:t>  </w:t>
      </w:r>
      <w:r>
        <w:rPr/>
        <w:t>стиль»,</w:t>
      </w:r>
      <w:r>
        <w:rPr>
          <w:spacing w:val="53"/>
        </w:rPr>
        <w:t>   </w:t>
      </w:r>
      <w:r>
        <w:rPr/>
        <w:t>«Официально-деловой</w:t>
      </w:r>
      <w:r>
        <w:rPr>
          <w:spacing w:val="53"/>
        </w:rPr>
        <w:t>   </w:t>
      </w:r>
      <w:r>
        <w:rPr>
          <w:spacing w:val="-2"/>
        </w:rPr>
        <w:t>стиль»,</w:t>
      </w:r>
    </w:p>
    <w:p>
      <w:pPr>
        <w:pStyle w:val="BodyText"/>
        <w:ind w:right="345" w:firstLine="0"/>
      </w:pPr>
      <w:r>
        <w:rPr/>
        <w:t>«Публицистический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w:t>
      </w:r>
      <w:r>
        <w:rPr>
          <w:spacing w:val="80"/>
        </w:rPr>
        <w:t> </w:t>
      </w:r>
      <w:r>
        <w:rPr/>
        <w:t>«Лексика</w:t>
      </w:r>
      <w:r>
        <w:rPr>
          <w:spacing w:val="80"/>
        </w:rPr>
        <w:t> </w:t>
      </w:r>
      <w:r>
        <w:rPr/>
        <w:t>и</w:t>
      </w:r>
      <w:r>
        <w:rPr>
          <w:spacing w:val="80"/>
        </w:rPr>
        <w:t> </w:t>
      </w:r>
      <w:r>
        <w:rPr/>
        <w:t>фразеология»,</w:t>
      </w:r>
      <w:r>
        <w:rPr>
          <w:spacing w:val="80"/>
        </w:rPr>
        <w:t> </w:t>
      </w:r>
      <w:r>
        <w:rPr/>
        <w:t>«Состав</w:t>
      </w:r>
      <w:r>
        <w:rPr>
          <w:spacing w:val="80"/>
        </w:rPr>
        <w:t> </w:t>
      </w:r>
      <w:r>
        <w:rPr/>
        <w:t>слова</w:t>
      </w:r>
      <w:r>
        <w:rPr>
          <w:spacing w:val="80"/>
        </w:rPr>
        <w:t> </w:t>
      </w:r>
      <w:r>
        <w:rPr/>
        <w:t>(морфемика)</w:t>
      </w:r>
      <w:r>
        <w:rPr>
          <w:spacing w:val="80"/>
        </w:rPr>
        <w:t> </w:t>
      </w:r>
      <w:r>
        <w:rPr/>
        <w:t>и</w:t>
      </w:r>
      <w:r>
        <w:rPr>
          <w:spacing w:val="80"/>
        </w:rPr>
        <w:t> </w:t>
      </w:r>
      <w:r>
        <w:rPr/>
        <w:t>словообразование»,</w:t>
      </w:r>
    </w:p>
    <w:p>
      <w:pPr>
        <w:pStyle w:val="BodyText"/>
        <w:ind w:firstLine="0"/>
      </w:pPr>
      <w:r>
        <w:rPr/>
        <w:t>«Морфология</w:t>
      </w:r>
      <w:r>
        <w:rPr>
          <w:spacing w:val="-8"/>
        </w:rPr>
        <w:t> </w:t>
      </w:r>
      <w:r>
        <w:rPr/>
        <w:t>и</w:t>
      </w:r>
      <w:r>
        <w:rPr>
          <w:spacing w:val="-7"/>
        </w:rPr>
        <w:t> </w:t>
      </w:r>
      <w:r>
        <w:rPr/>
        <w:t>орфография»,</w:t>
      </w:r>
      <w:r>
        <w:rPr>
          <w:spacing w:val="-4"/>
        </w:rPr>
        <w:t> </w:t>
      </w:r>
      <w:r>
        <w:rPr/>
        <w:t>«Синтаксис</w:t>
      </w:r>
      <w:r>
        <w:rPr>
          <w:spacing w:val="-9"/>
        </w:rPr>
        <w:t> </w:t>
      </w:r>
      <w:r>
        <w:rPr/>
        <w:t>и</w:t>
      </w:r>
      <w:r>
        <w:rPr>
          <w:spacing w:val="-7"/>
        </w:rPr>
        <w:t> </w:t>
      </w:r>
      <w:r>
        <w:rPr>
          <w:spacing w:val="-2"/>
        </w:rPr>
        <w:t>пунктуация».</w:t>
      </w:r>
    </w:p>
    <w:p>
      <w:pPr>
        <w:pStyle w:val="BodyText"/>
        <w:ind w:right="335"/>
      </w:pPr>
      <w:r>
        <w:rPr/>
        <w:t>В</w:t>
      </w:r>
      <w:r>
        <w:rPr>
          <w:spacing w:val="-15"/>
        </w:rPr>
        <w:t> </w:t>
      </w:r>
      <w:r>
        <w:rPr/>
        <w:t>учебном</w:t>
      </w:r>
      <w:r>
        <w:rPr>
          <w:spacing w:val="-15"/>
        </w:rPr>
        <w:t> </w:t>
      </w:r>
      <w:r>
        <w:rPr/>
        <w:t>процессе</w:t>
      </w:r>
      <w:r>
        <w:rPr>
          <w:spacing w:val="-15"/>
        </w:rPr>
        <w:t> </w:t>
      </w:r>
      <w:r>
        <w:rPr/>
        <w:t>указанные</w:t>
      </w:r>
      <w:r>
        <w:rPr>
          <w:spacing w:val="-15"/>
        </w:rPr>
        <w:t> </w:t>
      </w:r>
      <w:r>
        <w:rPr/>
        <w:t>темы</w:t>
      </w:r>
      <w:r>
        <w:rPr>
          <w:spacing w:val="-14"/>
        </w:rPr>
        <w:t> </w:t>
      </w:r>
      <w:r>
        <w:rPr/>
        <w:t>неразрывно</w:t>
      </w:r>
      <w:r>
        <w:rPr>
          <w:spacing w:val="-15"/>
        </w:rPr>
        <w:t> </w:t>
      </w:r>
      <w:r>
        <w:rPr/>
        <w:t>взаимосвязаны</w:t>
      </w:r>
      <w:r>
        <w:rPr>
          <w:spacing w:val="32"/>
        </w:rPr>
        <w:t> </w:t>
      </w:r>
      <w:r>
        <w:rPr/>
        <w:t>и</w:t>
      </w:r>
      <w:r>
        <w:rPr>
          <w:spacing w:val="-15"/>
        </w:rPr>
        <w:t> </w:t>
      </w:r>
      <w:r>
        <w:rPr/>
        <w:t>интегрированы.</w:t>
      </w:r>
      <w:r>
        <w:rPr>
          <w:spacing w:val="-14"/>
        </w:rPr>
        <w:t> </w:t>
      </w:r>
      <w:r>
        <w:rPr/>
        <w:t>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 культурном </w:t>
      </w:r>
      <w:r>
        <w:rPr>
          <w:spacing w:val="-2"/>
        </w:rPr>
        <w:t>феномене.</w:t>
      </w:r>
    </w:p>
    <w:p>
      <w:pPr>
        <w:pStyle w:val="BodyText"/>
        <w:ind w:left="1032" w:right="344" w:firstLine="0"/>
      </w:pPr>
      <w:r>
        <w:rPr/>
        <w:t>Изучение родного (чувашского) языка направлено на достижение следующих целей: формирование представлений о роли и значении родного (чувашского) языка в жизни</w:t>
      </w:r>
    </w:p>
    <w:p>
      <w:pPr>
        <w:spacing w:after="0"/>
        <w:sectPr>
          <w:pgSz w:w="11920" w:h="16850"/>
          <w:pgMar w:header="0" w:footer="1162" w:top="960" w:bottom="1480" w:left="1380" w:right="220"/>
        </w:sectPr>
      </w:pPr>
    </w:p>
    <w:p>
      <w:pPr>
        <w:pStyle w:val="BodyText"/>
        <w:spacing w:before="77"/>
        <w:ind w:firstLine="0"/>
        <w:jc w:val="left"/>
      </w:pPr>
      <w:r>
        <w:rPr/>
        <w:t>человека,</w:t>
      </w:r>
      <w:r>
        <w:rPr>
          <w:spacing w:val="-7"/>
        </w:rPr>
        <w:t> </w:t>
      </w:r>
      <w:r>
        <w:rPr/>
        <w:t>общества,</w:t>
      </w:r>
      <w:r>
        <w:rPr>
          <w:spacing w:val="-7"/>
        </w:rPr>
        <w:t> </w:t>
      </w:r>
      <w:r>
        <w:rPr>
          <w:spacing w:val="-2"/>
        </w:rPr>
        <w:t>государства;</w:t>
      </w:r>
    </w:p>
    <w:p>
      <w:pPr>
        <w:pStyle w:val="BodyText"/>
        <w:jc w:val="left"/>
      </w:pPr>
      <w:r>
        <w:rPr/>
        <w:t>формирование умений использовать языковые средства в соответствии с ситуацией и сферой общения;</w:t>
      </w:r>
    </w:p>
    <w:p>
      <w:pPr>
        <w:pStyle w:val="BodyText"/>
        <w:spacing w:before="1"/>
        <w:jc w:val="left"/>
      </w:pPr>
      <w:r>
        <w:rPr/>
        <w:t>формирование умений переработки прочитанных и прослушанных текстов, включая тексты разных форматов (гипертексты, графика, инфографика и другие);</w:t>
      </w:r>
    </w:p>
    <w:p>
      <w:pPr>
        <w:pStyle w:val="BodyText"/>
        <w:ind w:left="1032" w:firstLine="0"/>
        <w:jc w:val="left"/>
      </w:pPr>
      <w:r>
        <w:rPr/>
        <w:t>создание</w:t>
      </w:r>
      <w:r>
        <w:rPr>
          <w:spacing w:val="-9"/>
        </w:rPr>
        <w:t> </w:t>
      </w:r>
      <w:r>
        <w:rPr/>
        <w:t>вторичных</w:t>
      </w:r>
      <w:r>
        <w:rPr>
          <w:spacing w:val="-6"/>
        </w:rPr>
        <w:t> </w:t>
      </w:r>
      <w:r>
        <w:rPr/>
        <w:t>текстов,</w:t>
      </w:r>
      <w:r>
        <w:rPr>
          <w:spacing w:val="-8"/>
        </w:rPr>
        <w:t> </w:t>
      </w:r>
      <w:r>
        <w:rPr/>
        <w:t>редактирование</w:t>
      </w:r>
      <w:r>
        <w:rPr>
          <w:spacing w:val="-11"/>
        </w:rPr>
        <w:t> </w:t>
      </w:r>
      <w:r>
        <w:rPr/>
        <w:t>собственных</w:t>
      </w:r>
      <w:r>
        <w:rPr>
          <w:spacing w:val="-5"/>
        </w:rPr>
        <w:t> </w:t>
      </w:r>
      <w:r>
        <w:rPr>
          <w:spacing w:val="-2"/>
        </w:rPr>
        <w:t>текстов;</w:t>
      </w:r>
    </w:p>
    <w:p>
      <w:pPr>
        <w:pStyle w:val="BodyText"/>
        <w:ind w:right="799"/>
        <w:jc w:val="left"/>
      </w:pPr>
      <w:r>
        <w:rPr/>
        <w:t>систематизация</w:t>
      </w:r>
      <w:r>
        <w:rPr>
          <w:spacing w:val="37"/>
        </w:rPr>
        <w:t> </w:t>
      </w:r>
      <w:r>
        <w:rPr/>
        <w:t>знаний</w:t>
      </w:r>
      <w:r>
        <w:rPr>
          <w:spacing w:val="37"/>
        </w:rPr>
        <w:t> </w:t>
      </w:r>
      <w:r>
        <w:rPr/>
        <w:t>о</w:t>
      </w:r>
      <w:r>
        <w:rPr>
          <w:spacing w:val="35"/>
        </w:rPr>
        <w:t> </w:t>
      </w:r>
      <w:r>
        <w:rPr/>
        <w:t>функциональных</w:t>
      </w:r>
      <w:r>
        <w:rPr>
          <w:spacing w:val="37"/>
        </w:rPr>
        <w:t> </w:t>
      </w:r>
      <w:r>
        <w:rPr/>
        <w:t>разновидностях</w:t>
      </w:r>
      <w:r>
        <w:rPr>
          <w:spacing w:val="40"/>
        </w:rPr>
        <w:t> </w:t>
      </w:r>
      <w:r>
        <w:rPr/>
        <w:t>чувашского</w:t>
      </w:r>
      <w:r>
        <w:rPr>
          <w:spacing w:val="36"/>
        </w:rPr>
        <w:t> </w:t>
      </w:r>
      <w:r>
        <w:rPr/>
        <w:t>языка</w:t>
      </w:r>
      <w:r>
        <w:rPr>
          <w:spacing w:val="35"/>
        </w:rPr>
        <w:t> </w:t>
      </w:r>
      <w:r>
        <w:rPr/>
        <w:t>и функционально-смысловых типах речи;</w:t>
      </w:r>
    </w:p>
    <w:p>
      <w:pPr>
        <w:pStyle w:val="BodyText"/>
        <w:tabs>
          <w:tab w:pos="2297" w:val="left" w:leader="none"/>
          <w:tab w:pos="4016" w:val="left" w:leader="none"/>
          <w:tab w:pos="5262" w:val="left" w:leader="none"/>
          <w:tab w:pos="6623" w:val="left" w:leader="none"/>
          <w:tab w:pos="7537" w:val="left" w:leader="none"/>
          <w:tab w:pos="8800" w:val="left" w:leader="none"/>
        </w:tabs>
        <w:spacing w:line="242" w:lineRule="auto" w:before="65"/>
        <w:ind w:right="357"/>
        <w:jc w:val="left"/>
      </w:pPr>
      <w:r>
        <w:rPr>
          <w:spacing w:val="-2"/>
        </w:rPr>
        <w:t>свободное</w:t>
      </w:r>
      <w:r>
        <w:rPr/>
        <w:tab/>
      </w:r>
      <w:r>
        <w:rPr>
          <w:spacing w:val="-2"/>
        </w:rPr>
        <w:t>использование</w:t>
      </w:r>
      <w:r>
        <w:rPr/>
        <w:tab/>
      </w:r>
      <w:r>
        <w:rPr>
          <w:spacing w:val="-2"/>
        </w:rPr>
        <w:t>активного</w:t>
      </w:r>
      <w:r>
        <w:rPr/>
        <w:tab/>
      </w:r>
      <w:r>
        <w:rPr>
          <w:spacing w:val="-2"/>
        </w:rPr>
        <w:t>словарного</w:t>
      </w:r>
      <w:r>
        <w:rPr/>
        <w:tab/>
      </w:r>
      <w:r>
        <w:rPr>
          <w:spacing w:val="-2"/>
        </w:rPr>
        <w:t>запаса,</w:t>
      </w:r>
      <w:r>
        <w:rPr/>
        <w:tab/>
      </w:r>
      <w:r>
        <w:rPr>
          <w:spacing w:val="-2"/>
        </w:rPr>
        <w:t>овладение</w:t>
      </w:r>
      <w:r>
        <w:rPr/>
        <w:tab/>
      </w:r>
      <w:r>
        <w:rPr>
          <w:spacing w:val="-2"/>
        </w:rPr>
        <w:t>основными </w:t>
      </w:r>
      <w:r>
        <w:rPr/>
        <w:t>стилистическими ресурсами лексики и фразеологии родного языка;</w:t>
      </w:r>
    </w:p>
    <w:p>
      <w:pPr>
        <w:pStyle w:val="BodyText"/>
        <w:ind w:right="382"/>
        <w:jc w:val="left"/>
      </w:pPr>
      <w:r>
        <w:rPr/>
        <w:t>систематизация знаний о языковых нормах родного языка</w:t>
      </w:r>
      <w:r>
        <w:rPr>
          <w:spacing w:val="-1"/>
        </w:rPr>
        <w:t> </w:t>
      </w:r>
      <w:r>
        <w:rPr/>
        <w:t>и применение</w:t>
      </w:r>
      <w:r>
        <w:rPr>
          <w:spacing w:val="-1"/>
        </w:rPr>
        <w:t> </w:t>
      </w:r>
      <w:r>
        <w:rPr/>
        <w:t>знаний о</w:t>
      </w:r>
      <w:r>
        <w:rPr>
          <w:spacing w:val="-1"/>
        </w:rPr>
        <w:t> </w:t>
      </w:r>
      <w:r>
        <w:rPr/>
        <w:t>них в речевой практике;</w:t>
      </w:r>
    </w:p>
    <w:p>
      <w:pPr>
        <w:pStyle w:val="BodyText"/>
        <w:jc w:val="left"/>
      </w:pPr>
      <w:r>
        <w:rPr/>
        <w:t>совершенствование</w:t>
      </w:r>
      <w:r>
        <w:rPr>
          <w:spacing w:val="-3"/>
        </w:rPr>
        <w:t> </w:t>
      </w:r>
      <w:r>
        <w:rPr/>
        <w:t>умений</w:t>
      </w:r>
      <w:r>
        <w:rPr>
          <w:spacing w:val="-4"/>
        </w:rPr>
        <w:t> </w:t>
      </w:r>
      <w:r>
        <w:rPr/>
        <w:t>использовать</w:t>
      </w:r>
      <w:r>
        <w:rPr>
          <w:spacing w:val="-1"/>
        </w:rPr>
        <w:t> </w:t>
      </w:r>
      <w:r>
        <w:rPr/>
        <w:t>правила</w:t>
      </w:r>
      <w:r>
        <w:rPr>
          <w:spacing w:val="-3"/>
        </w:rPr>
        <w:t> </w:t>
      </w:r>
      <w:r>
        <w:rPr/>
        <w:t>речевого</w:t>
      </w:r>
      <w:r>
        <w:rPr>
          <w:spacing w:val="-4"/>
        </w:rPr>
        <w:t> </w:t>
      </w:r>
      <w:r>
        <w:rPr/>
        <w:t>этикета</w:t>
      </w:r>
      <w:r>
        <w:rPr>
          <w:spacing w:val="-3"/>
        </w:rPr>
        <w:t> </w:t>
      </w:r>
      <w:r>
        <w:rPr/>
        <w:t>на</w:t>
      </w:r>
      <w:r>
        <w:rPr>
          <w:spacing w:val="-2"/>
        </w:rPr>
        <w:t> </w:t>
      </w:r>
      <w:r>
        <w:rPr/>
        <w:t>родном (чувашском) языке в различных сферах общения, включая интернет-коммуникацию;</w:t>
      </w:r>
    </w:p>
    <w:p>
      <w:pPr>
        <w:pStyle w:val="BodyText"/>
        <w:jc w:val="left"/>
      </w:pPr>
      <w:r>
        <w:rPr/>
        <w:t>развитие</w:t>
      </w:r>
      <w:r>
        <w:rPr>
          <w:spacing w:val="-1"/>
        </w:rPr>
        <w:t> </w:t>
      </w:r>
      <w:r>
        <w:rPr/>
        <w:t>умений переводить текст (фрагменты</w:t>
      </w:r>
      <w:r>
        <w:rPr>
          <w:spacing w:val="-1"/>
        </w:rPr>
        <w:t> </w:t>
      </w:r>
      <w:r>
        <w:rPr/>
        <w:t>текста) с</w:t>
      </w:r>
      <w:r>
        <w:rPr>
          <w:spacing w:val="-2"/>
        </w:rPr>
        <w:t> </w:t>
      </w:r>
      <w:r>
        <w:rPr/>
        <w:t>чувашского языка</w:t>
      </w:r>
      <w:r>
        <w:rPr>
          <w:spacing w:val="-1"/>
        </w:rPr>
        <w:t> </w:t>
      </w:r>
      <w:r>
        <w:rPr/>
        <w:t>на</w:t>
      </w:r>
      <w:r>
        <w:rPr>
          <w:spacing w:val="-4"/>
        </w:rPr>
        <w:t> </w:t>
      </w:r>
      <w:r>
        <w:rPr/>
        <w:t>русский язык и наоборот;</w:t>
      </w:r>
    </w:p>
    <w:p>
      <w:pPr>
        <w:pStyle w:val="BodyText"/>
        <w:jc w:val="left"/>
      </w:pPr>
      <w:r>
        <w:rPr/>
        <w:t>развитие</w:t>
      </w:r>
      <w:r>
        <w:rPr>
          <w:spacing w:val="40"/>
        </w:rPr>
        <w:t> </w:t>
      </w:r>
      <w:r>
        <w:rPr/>
        <w:t>умений</w:t>
      </w:r>
      <w:r>
        <w:rPr>
          <w:spacing w:val="40"/>
        </w:rPr>
        <w:t> </w:t>
      </w:r>
      <w:r>
        <w:rPr/>
        <w:t>применять</w:t>
      </w:r>
      <w:r>
        <w:rPr>
          <w:spacing w:val="40"/>
        </w:rPr>
        <w:t> </w:t>
      </w:r>
      <w:r>
        <w:rPr/>
        <w:t>словари</w:t>
      </w:r>
      <w:r>
        <w:rPr>
          <w:spacing w:val="40"/>
        </w:rPr>
        <w:t> </w:t>
      </w:r>
      <w:r>
        <w:rPr/>
        <w:t>и</w:t>
      </w:r>
      <w:r>
        <w:rPr>
          <w:spacing w:val="40"/>
        </w:rPr>
        <w:t> </w:t>
      </w:r>
      <w:r>
        <w:rPr/>
        <w:t>справочники,</w:t>
      </w:r>
      <w:r>
        <w:rPr>
          <w:spacing w:val="40"/>
        </w:rPr>
        <w:t> </w:t>
      </w:r>
      <w:r>
        <w:rPr/>
        <w:t>в</w:t>
      </w:r>
      <w:r>
        <w:rPr>
          <w:spacing w:val="40"/>
        </w:rPr>
        <w:t> </w:t>
      </w:r>
      <w:r>
        <w:rPr/>
        <w:t>том</w:t>
      </w:r>
      <w:r>
        <w:rPr>
          <w:spacing w:val="40"/>
        </w:rPr>
        <w:t> </w:t>
      </w:r>
      <w:r>
        <w:rPr/>
        <w:t>числе</w:t>
      </w:r>
      <w:r>
        <w:rPr>
          <w:spacing w:val="40"/>
        </w:rPr>
        <w:t> </w:t>
      </w:r>
      <w:r>
        <w:rPr/>
        <w:t>информационно- справочные системы в электронной форме (при их наличии).</w:t>
      </w:r>
    </w:p>
    <w:p>
      <w:pPr>
        <w:pStyle w:val="BodyText"/>
        <w:ind w:left="322" w:right="382" w:firstLine="710"/>
        <w:jc w:val="left"/>
      </w:pPr>
      <w:r>
        <w:rPr/>
        <w:t>Общее число часов для изучения родного (чувашского) языка – 136 часов: в 10 классе – 68 часов (2 часа в неделю), в 11 классе – 68 часов (2 часа в неделю).</w:t>
      </w:r>
    </w:p>
    <w:p>
      <w:pPr>
        <w:pStyle w:val="BodyText"/>
        <w:ind w:left="1032" w:right="5176" w:firstLine="0"/>
        <w:jc w:val="left"/>
      </w:pPr>
      <w:r>
        <w:rPr/>
        <w:t>Содержание</w:t>
      </w:r>
      <w:r>
        <w:rPr>
          <w:spacing w:val="-9"/>
        </w:rPr>
        <w:t> </w:t>
      </w:r>
      <w:r>
        <w:rPr/>
        <w:t>обучения</w:t>
      </w:r>
      <w:r>
        <w:rPr>
          <w:spacing w:val="-8"/>
        </w:rPr>
        <w:t> </w:t>
      </w:r>
      <w:r>
        <w:rPr/>
        <w:t>в</w:t>
      </w:r>
      <w:r>
        <w:rPr>
          <w:spacing w:val="-9"/>
        </w:rPr>
        <w:t> </w:t>
      </w:r>
      <w:r>
        <w:rPr/>
        <w:t>10</w:t>
      </w:r>
      <w:r>
        <w:rPr>
          <w:spacing w:val="-8"/>
        </w:rPr>
        <w:t> </w:t>
      </w:r>
      <w:r>
        <w:rPr/>
        <w:t>классе. Общие сведения о языке.</w:t>
      </w:r>
    </w:p>
    <w:p>
      <w:pPr>
        <w:pStyle w:val="BodyText"/>
        <w:ind w:right="341"/>
      </w:pPr>
      <w:r>
        <w:rP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pPr>
        <w:pStyle w:val="BodyText"/>
        <w:ind w:left="1032" w:firstLine="0"/>
      </w:pPr>
      <w:r>
        <w:rPr/>
        <w:t>Фонетика</w:t>
      </w:r>
      <w:r>
        <w:rPr>
          <w:spacing w:val="-10"/>
        </w:rPr>
        <w:t> </w:t>
      </w:r>
      <w:r>
        <w:rPr/>
        <w:t>и</w:t>
      </w:r>
      <w:r>
        <w:rPr>
          <w:spacing w:val="-5"/>
        </w:rPr>
        <w:t> </w:t>
      </w:r>
      <w:r>
        <w:rPr/>
        <w:t>орфоэпия.</w:t>
      </w:r>
      <w:r>
        <w:rPr>
          <w:spacing w:val="-7"/>
        </w:rPr>
        <w:t> </w:t>
      </w:r>
      <w:r>
        <w:rPr/>
        <w:t>Графика</w:t>
      </w:r>
      <w:r>
        <w:rPr>
          <w:spacing w:val="-6"/>
        </w:rPr>
        <w:t> </w:t>
      </w:r>
      <w:r>
        <w:rPr/>
        <w:t>и</w:t>
      </w:r>
      <w:r>
        <w:rPr>
          <w:spacing w:val="-4"/>
        </w:rPr>
        <w:t> </w:t>
      </w:r>
      <w:r>
        <w:rPr>
          <w:spacing w:val="-2"/>
        </w:rPr>
        <w:t>орфография.</w:t>
      </w:r>
    </w:p>
    <w:p>
      <w:pPr>
        <w:pStyle w:val="BodyText"/>
        <w:ind w:right="335"/>
      </w:pPr>
      <w:r>
        <w:rPr/>
        <w:t>Понятие фонемы. Система чувашских фонем. Типы слогов в чувашском языке. Особенности</w:t>
      </w:r>
      <w:r>
        <w:rPr>
          <w:spacing w:val="-15"/>
        </w:rPr>
        <w:t> </w:t>
      </w:r>
      <w:r>
        <w:rPr/>
        <w:t>чувашского</w:t>
      </w:r>
      <w:r>
        <w:rPr>
          <w:spacing w:val="-15"/>
        </w:rPr>
        <w:t> </w:t>
      </w:r>
      <w:r>
        <w:rPr/>
        <w:t>словесного</w:t>
      </w:r>
      <w:r>
        <w:rPr>
          <w:spacing w:val="-15"/>
        </w:rPr>
        <w:t> </w:t>
      </w:r>
      <w:r>
        <w:rPr/>
        <w:t>ударения.</w:t>
      </w:r>
      <w:r>
        <w:rPr>
          <w:spacing w:val="-15"/>
        </w:rPr>
        <w:t> </w:t>
      </w:r>
      <w:r>
        <w:rPr/>
        <w:t>Роль</w:t>
      </w:r>
      <w:r>
        <w:rPr>
          <w:spacing w:val="-15"/>
        </w:rPr>
        <w:t> </w:t>
      </w:r>
      <w:r>
        <w:rPr/>
        <w:t>ударения</w:t>
      </w:r>
      <w:r>
        <w:rPr>
          <w:spacing w:val="-15"/>
        </w:rPr>
        <w:t> </w:t>
      </w:r>
      <w:r>
        <w:rPr/>
        <w:t>в</w:t>
      </w:r>
      <w:r>
        <w:rPr>
          <w:spacing w:val="-15"/>
        </w:rPr>
        <w:t> </w:t>
      </w:r>
      <w:r>
        <w:rPr/>
        <w:t>стихотворной</w:t>
      </w:r>
      <w:r>
        <w:rPr>
          <w:spacing w:val="-15"/>
        </w:rPr>
        <w:t> </w:t>
      </w:r>
      <w:r>
        <w:rPr/>
        <w:t>речи.</w:t>
      </w:r>
      <w:r>
        <w:rPr>
          <w:spacing w:val="-15"/>
        </w:rPr>
        <w:t> </w:t>
      </w:r>
      <w:r>
        <w:rPr/>
        <w:t>Основные нормы</w:t>
      </w:r>
      <w:r>
        <w:rPr>
          <w:spacing w:val="-3"/>
        </w:rPr>
        <w:t> </w:t>
      </w:r>
      <w:r>
        <w:rPr/>
        <w:t>современного</w:t>
      </w:r>
      <w:r>
        <w:rPr>
          <w:spacing w:val="-3"/>
        </w:rPr>
        <w:t> </w:t>
      </w:r>
      <w:r>
        <w:rPr/>
        <w:t>произношения</w:t>
      </w:r>
      <w:r>
        <w:rPr>
          <w:spacing w:val="-3"/>
        </w:rPr>
        <w:t> </w:t>
      </w:r>
      <w:r>
        <w:rPr/>
        <w:t>и</w:t>
      </w:r>
      <w:r>
        <w:rPr>
          <w:spacing w:val="-3"/>
        </w:rPr>
        <w:t> </w:t>
      </w:r>
      <w:r>
        <w:rPr/>
        <w:t>ударения.</w:t>
      </w:r>
      <w:r>
        <w:rPr>
          <w:spacing w:val="-3"/>
        </w:rPr>
        <w:t> </w:t>
      </w:r>
      <w:r>
        <w:rPr/>
        <w:t>Основные</w:t>
      </w:r>
      <w:r>
        <w:rPr>
          <w:spacing w:val="-5"/>
        </w:rPr>
        <w:t> </w:t>
      </w:r>
      <w:r>
        <w:rPr/>
        <w:t>разделы</w:t>
      </w:r>
      <w:r>
        <w:rPr>
          <w:spacing w:val="-2"/>
        </w:rPr>
        <w:t> </w:t>
      </w:r>
      <w:r>
        <w:rPr/>
        <w:t>чувашской орфографии</w:t>
      </w:r>
      <w:r>
        <w:rPr>
          <w:spacing w:val="-2"/>
        </w:rPr>
        <w:t> </w:t>
      </w:r>
      <w:r>
        <w:rPr/>
        <w:t>и их принципы. Правописание исконно чувашских и заимствованных слов. Двухсистемное </w:t>
      </w:r>
      <w:r>
        <w:rPr>
          <w:spacing w:val="-2"/>
        </w:rPr>
        <w:t>письмо.</w:t>
      </w:r>
    </w:p>
    <w:p>
      <w:pPr>
        <w:pStyle w:val="BodyText"/>
        <w:ind w:left="1032" w:firstLine="0"/>
      </w:pPr>
      <w:r>
        <w:rPr/>
        <w:t>Лексика.</w:t>
      </w:r>
      <w:r>
        <w:rPr>
          <w:spacing w:val="-2"/>
        </w:rPr>
        <w:t> Фразеология.</w:t>
      </w:r>
    </w:p>
    <w:p>
      <w:pPr>
        <w:pStyle w:val="BodyText"/>
        <w:ind w:right="340"/>
      </w:pPr>
      <w:r>
        <w:rP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её происхождения (исконно чувашские слова, общетюркские слова, заимствованные слова). Чувашская</w:t>
      </w:r>
      <w:r>
        <w:rPr>
          <w:spacing w:val="-13"/>
        </w:rPr>
        <w:t> </w:t>
      </w:r>
      <w:r>
        <w:rPr/>
        <w:t>лексика</w:t>
      </w:r>
      <w:r>
        <w:rPr>
          <w:spacing w:val="-13"/>
        </w:rPr>
        <w:t> </w:t>
      </w:r>
      <w:r>
        <w:rPr/>
        <w:t>с</w:t>
      </w:r>
      <w:r>
        <w:rPr>
          <w:spacing w:val="-12"/>
        </w:rPr>
        <w:t> </w:t>
      </w:r>
      <w:r>
        <w:rPr/>
        <w:t>точки</w:t>
      </w:r>
      <w:r>
        <w:rPr>
          <w:spacing w:val="-12"/>
        </w:rPr>
        <w:t> </w:t>
      </w:r>
      <w:r>
        <w:rPr/>
        <w:t>зрения</w:t>
      </w:r>
      <w:r>
        <w:rPr>
          <w:spacing w:val="-12"/>
        </w:rPr>
        <w:t> </w:t>
      </w:r>
      <w:r>
        <w:rPr/>
        <w:t>сферы</w:t>
      </w:r>
      <w:r>
        <w:rPr>
          <w:spacing w:val="-14"/>
        </w:rPr>
        <w:t> </w:t>
      </w:r>
      <w:r>
        <w:rPr/>
        <w:t>её</w:t>
      </w:r>
      <w:r>
        <w:rPr>
          <w:spacing w:val="-14"/>
        </w:rPr>
        <w:t> </w:t>
      </w:r>
      <w:r>
        <w:rPr/>
        <w:t>употребления:</w:t>
      </w:r>
      <w:r>
        <w:rPr>
          <w:spacing w:val="-11"/>
        </w:rPr>
        <w:t> </w:t>
      </w:r>
      <w:r>
        <w:rPr/>
        <w:t>диалектизмы,</w:t>
      </w:r>
      <w:r>
        <w:rPr>
          <w:spacing w:val="-13"/>
        </w:rPr>
        <w:t> </w:t>
      </w:r>
      <w:r>
        <w:rPr/>
        <w:t>специальная</w:t>
      </w:r>
      <w:r>
        <w:rPr>
          <w:spacing w:val="-11"/>
        </w:rPr>
        <w:t> </w:t>
      </w:r>
      <w:r>
        <w:rPr/>
        <w:t>лексика (профессионализмы, термины). Активный и пассивный словарный запас (архаизмы, историзмы,</w:t>
      </w:r>
      <w:r>
        <w:rPr>
          <w:spacing w:val="-1"/>
        </w:rPr>
        <w:t> </w:t>
      </w:r>
      <w:r>
        <w:rPr/>
        <w:t>неологизмы). Отражение</w:t>
      </w:r>
      <w:r>
        <w:rPr>
          <w:spacing w:val="-1"/>
        </w:rPr>
        <w:t> </w:t>
      </w:r>
      <w:r>
        <w:rPr/>
        <w:t>чувашских слов</w:t>
      </w:r>
      <w:r>
        <w:rPr>
          <w:spacing w:val="-1"/>
        </w:rPr>
        <w:t> </w:t>
      </w:r>
      <w:r>
        <w:rPr/>
        <w:t>в</w:t>
      </w:r>
      <w:r>
        <w:rPr>
          <w:spacing w:val="-2"/>
        </w:rPr>
        <w:t> </w:t>
      </w:r>
      <w:r>
        <w:rPr/>
        <w:t>словарях (чувашская</w:t>
      </w:r>
      <w:r>
        <w:rPr>
          <w:spacing w:val="-1"/>
        </w:rPr>
        <w:t> </w:t>
      </w:r>
      <w:r>
        <w:rPr/>
        <w:t>лексикография).</w:t>
      </w:r>
    </w:p>
    <w:p>
      <w:pPr>
        <w:pStyle w:val="BodyText"/>
        <w:ind w:left="1032" w:firstLine="0"/>
      </w:pPr>
      <w:r>
        <w:rPr/>
        <w:t>Состав</w:t>
      </w:r>
      <w:r>
        <w:rPr>
          <w:spacing w:val="-5"/>
        </w:rPr>
        <w:t> </w:t>
      </w:r>
      <w:r>
        <w:rPr/>
        <w:t>слова</w:t>
      </w:r>
      <w:r>
        <w:rPr>
          <w:spacing w:val="-7"/>
        </w:rPr>
        <w:t> </w:t>
      </w:r>
      <w:r>
        <w:rPr/>
        <w:t>и </w:t>
      </w:r>
      <w:r>
        <w:rPr>
          <w:spacing w:val="-2"/>
        </w:rPr>
        <w:t>словообразование.</w:t>
      </w:r>
    </w:p>
    <w:p>
      <w:pPr>
        <w:pStyle w:val="BodyText"/>
        <w:ind w:right="344"/>
      </w:pPr>
      <w:r>
        <w:rPr/>
        <w:t>Состав чувашского слова. Словообразование. Словосочетания в чувашском языке как эквиваленты русских слов.</w:t>
      </w:r>
    </w:p>
    <w:p>
      <w:pPr>
        <w:pStyle w:val="BodyText"/>
        <w:ind w:left="1032" w:firstLine="0"/>
        <w:jc w:val="left"/>
      </w:pPr>
      <w:r>
        <w:rPr>
          <w:spacing w:val="-2"/>
        </w:rPr>
        <w:t>Морфология.</w:t>
      </w:r>
    </w:p>
    <w:p>
      <w:pPr>
        <w:pStyle w:val="BodyText"/>
        <w:ind w:right="337"/>
      </w:pPr>
      <w:r>
        <w:rP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pPr>
        <w:pStyle w:val="BodyText"/>
        <w:spacing w:line="242" w:lineRule="auto"/>
        <w:ind w:left="1032" w:right="5740" w:firstLine="0"/>
      </w:pPr>
      <w:r>
        <w:rPr/>
        <w:t>Содержание</w:t>
      </w:r>
      <w:r>
        <w:rPr>
          <w:spacing w:val="-8"/>
        </w:rPr>
        <w:t> </w:t>
      </w:r>
      <w:r>
        <w:rPr/>
        <w:t>обучения</w:t>
      </w:r>
      <w:r>
        <w:rPr>
          <w:spacing w:val="-7"/>
        </w:rPr>
        <w:t> </w:t>
      </w:r>
      <w:r>
        <w:rPr/>
        <w:t>в</w:t>
      </w:r>
      <w:r>
        <w:rPr>
          <w:spacing w:val="-8"/>
        </w:rPr>
        <w:t> </w:t>
      </w:r>
      <w:r>
        <w:rPr/>
        <w:t>11</w:t>
      </w:r>
      <w:r>
        <w:rPr>
          <w:spacing w:val="-7"/>
        </w:rPr>
        <w:t> </w:t>
      </w:r>
      <w:r>
        <w:rPr/>
        <w:t>классе. Синтаксис и пунктуация.</w:t>
      </w:r>
    </w:p>
    <w:p>
      <w:pPr>
        <w:spacing w:after="0" w:line="242" w:lineRule="auto"/>
        <w:sectPr>
          <w:pgSz w:w="11920" w:h="16850"/>
          <w:pgMar w:header="0" w:footer="1162" w:top="960" w:bottom="1480" w:left="1380" w:right="220"/>
        </w:sectPr>
      </w:pPr>
    </w:p>
    <w:p>
      <w:pPr>
        <w:pStyle w:val="BodyText"/>
        <w:spacing w:before="77"/>
        <w:ind w:right="339"/>
      </w:pPr>
      <w:r>
        <w:rP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pPr>
        <w:pStyle w:val="BodyText"/>
        <w:spacing w:before="1"/>
        <w:ind w:right="331"/>
      </w:pPr>
      <w:r>
        <w:rPr/>
        <w:t>Отличие</w:t>
      </w:r>
      <w:r>
        <w:rPr>
          <w:spacing w:val="-14"/>
        </w:rPr>
        <w:t> </w:t>
      </w:r>
      <w:r>
        <w:rPr/>
        <w:t>сложного</w:t>
      </w:r>
      <w:r>
        <w:rPr>
          <w:spacing w:val="-14"/>
        </w:rPr>
        <w:t> </w:t>
      </w:r>
      <w:r>
        <w:rPr/>
        <w:t>предложения</w:t>
      </w:r>
      <w:r>
        <w:rPr>
          <w:spacing w:val="-13"/>
        </w:rPr>
        <w:t> </w:t>
      </w:r>
      <w:r>
        <w:rPr/>
        <w:t>от</w:t>
      </w:r>
      <w:r>
        <w:rPr>
          <w:spacing w:val="-14"/>
        </w:rPr>
        <w:t> </w:t>
      </w:r>
      <w:r>
        <w:rPr/>
        <w:t>простого.</w:t>
      </w:r>
      <w:r>
        <w:rPr>
          <w:spacing w:val="-14"/>
        </w:rPr>
        <w:t> </w:t>
      </w:r>
      <w:r>
        <w:rPr/>
        <w:t>Части</w:t>
      </w:r>
      <w:r>
        <w:rPr>
          <w:spacing w:val="-12"/>
        </w:rPr>
        <w:t> </w:t>
      </w:r>
      <w:r>
        <w:rPr/>
        <w:t>сложного</w:t>
      </w:r>
      <w:r>
        <w:rPr>
          <w:spacing w:val="-12"/>
        </w:rPr>
        <w:t> </w:t>
      </w:r>
      <w:r>
        <w:rPr/>
        <w:t>предложения</w:t>
      </w:r>
      <w:r>
        <w:rPr>
          <w:spacing w:val="-13"/>
        </w:rPr>
        <w:t> </w:t>
      </w:r>
      <w:r>
        <w:rPr/>
        <w:t>всравнении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w:t>
      </w:r>
      <w:r>
        <w:rPr>
          <w:spacing w:val="-2"/>
        </w:rPr>
        <w:t>предложениях.</w:t>
      </w:r>
    </w:p>
    <w:p>
      <w:pPr>
        <w:pStyle w:val="BodyText"/>
        <w:ind w:left="1032" w:firstLine="0"/>
      </w:pPr>
      <w:r>
        <w:rPr/>
        <w:t>Типы</w:t>
      </w:r>
      <w:r>
        <w:rPr>
          <w:spacing w:val="-6"/>
        </w:rPr>
        <w:t> </w:t>
      </w:r>
      <w:r>
        <w:rPr/>
        <w:t>языковой</w:t>
      </w:r>
      <w:r>
        <w:rPr>
          <w:spacing w:val="-4"/>
        </w:rPr>
        <w:t> </w:t>
      </w:r>
      <w:r>
        <w:rPr/>
        <w:t>экономии</w:t>
      </w:r>
      <w:r>
        <w:rPr>
          <w:spacing w:val="-3"/>
        </w:rPr>
        <w:t> </w:t>
      </w:r>
      <w:r>
        <w:rPr/>
        <w:t>и</w:t>
      </w:r>
      <w:r>
        <w:rPr>
          <w:spacing w:val="-7"/>
        </w:rPr>
        <w:t> </w:t>
      </w:r>
      <w:r>
        <w:rPr/>
        <w:t>их</w:t>
      </w:r>
      <w:r>
        <w:rPr>
          <w:spacing w:val="-2"/>
        </w:rPr>
        <w:t> </w:t>
      </w:r>
      <w:r>
        <w:rPr/>
        <w:t>взаимодействие</w:t>
      </w:r>
      <w:r>
        <w:rPr>
          <w:spacing w:val="-10"/>
        </w:rPr>
        <w:t> </w:t>
      </w:r>
      <w:r>
        <w:rPr/>
        <w:t>в</w:t>
      </w:r>
      <w:r>
        <w:rPr>
          <w:spacing w:val="-5"/>
        </w:rPr>
        <w:t> </w:t>
      </w:r>
      <w:r>
        <w:rPr/>
        <w:t>чувашском</w:t>
      </w:r>
      <w:r>
        <w:rPr>
          <w:spacing w:val="-7"/>
        </w:rPr>
        <w:t> </w:t>
      </w:r>
      <w:r>
        <w:rPr>
          <w:spacing w:val="-2"/>
        </w:rPr>
        <w:t>языке.</w:t>
      </w:r>
    </w:p>
    <w:p>
      <w:pPr>
        <w:pStyle w:val="BodyText"/>
        <w:ind w:right="346"/>
      </w:pPr>
      <w:r>
        <w:rP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pPr>
        <w:pStyle w:val="BodyText"/>
        <w:spacing w:before="3"/>
        <w:ind w:left="1032" w:firstLine="0"/>
        <w:jc w:val="left"/>
      </w:pPr>
      <w:r>
        <w:rPr/>
        <w:t>Язык</w:t>
      </w:r>
      <w:r>
        <w:rPr>
          <w:spacing w:val="-2"/>
        </w:rPr>
        <w:t> </w:t>
      </w:r>
      <w:r>
        <w:rPr/>
        <w:t>и </w:t>
      </w:r>
      <w:r>
        <w:rPr>
          <w:spacing w:val="-2"/>
        </w:rPr>
        <w:t>речь.</w:t>
      </w:r>
    </w:p>
    <w:p>
      <w:pPr>
        <w:pStyle w:val="BodyText"/>
        <w:jc w:val="left"/>
      </w:pPr>
      <w:r>
        <w:rPr/>
        <w:t>Основные</w:t>
      </w:r>
      <w:r>
        <w:rPr>
          <w:spacing w:val="30"/>
        </w:rPr>
        <w:t> </w:t>
      </w:r>
      <w:r>
        <w:rPr/>
        <w:t>требования</w:t>
      </w:r>
      <w:r>
        <w:rPr>
          <w:spacing w:val="31"/>
        </w:rPr>
        <w:t> </w:t>
      </w:r>
      <w:r>
        <w:rPr/>
        <w:t>к</w:t>
      </w:r>
      <w:r>
        <w:rPr>
          <w:spacing w:val="32"/>
        </w:rPr>
        <w:t> </w:t>
      </w:r>
      <w:r>
        <w:rPr/>
        <w:t>речи</w:t>
      </w:r>
      <w:r>
        <w:rPr>
          <w:spacing w:val="32"/>
        </w:rPr>
        <w:t> </w:t>
      </w:r>
      <w:r>
        <w:rPr/>
        <w:t>(правильность,</w:t>
      </w:r>
      <w:r>
        <w:rPr>
          <w:spacing w:val="29"/>
        </w:rPr>
        <w:t> </w:t>
      </w:r>
      <w:r>
        <w:rPr/>
        <w:t>точность,</w:t>
      </w:r>
      <w:r>
        <w:rPr>
          <w:spacing w:val="31"/>
        </w:rPr>
        <w:t> </w:t>
      </w:r>
      <w:r>
        <w:rPr/>
        <w:t>выразительность,</w:t>
      </w:r>
      <w:r>
        <w:rPr>
          <w:spacing w:val="31"/>
        </w:rPr>
        <w:t> </w:t>
      </w:r>
      <w:r>
        <w:rPr/>
        <w:t>уместность употребления языковых средств). Устная речь. Письменная речь. Диалог, полилог, монолог.</w:t>
      </w:r>
    </w:p>
    <w:p>
      <w:pPr>
        <w:pStyle w:val="BodyText"/>
        <w:ind w:left="1032" w:firstLine="0"/>
        <w:jc w:val="left"/>
      </w:pPr>
      <w:r>
        <w:rPr>
          <w:spacing w:val="-2"/>
        </w:rPr>
        <w:t>Текст.</w:t>
      </w:r>
    </w:p>
    <w:p>
      <w:pPr>
        <w:pStyle w:val="BodyText"/>
        <w:ind w:right="124"/>
        <w:jc w:val="left"/>
      </w:pPr>
      <w:r>
        <w:rPr/>
        <w:t>Текст, его виды и виды его преобразования. Аннотация, план, тезисы. Выписки, конспект. Реферат.</w:t>
      </w:r>
    </w:p>
    <w:p>
      <w:pPr>
        <w:pStyle w:val="BodyText"/>
        <w:ind w:left="1032" w:firstLine="0"/>
        <w:jc w:val="left"/>
      </w:pPr>
      <w:r>
        <w:rPr/>
        <w:t>Функциональная</w:t>
      </w:r>
      <w:r>
        <w:rPr>
          <w:spacing w:val="-8"/>
        </w:rPr>
        <w:t> </w:t>
      </w:r>
      <w:r>
        <w:rPr/>
        <w:t>стилистика</w:t>
      </w:r>
      <w:r>
        <w:rPr>
          <w:spacing w:val="-10"/>
        </w:rPr>
        <w:t> </w:t>
      </w:r>
      <w:r>
        <w:rPr/>
        <w:t>и</w:t>
      </w:r>
      <w:r>
        <w:rPr>
          <w:spacing w:val="-6"/>
        </w:rPr>
        <w:t> </w:t>
      </w:r>
      <w:r>
        <w:rPr>
          <w:spacing w:val="-2"/>
        </w:rPr>
        <w:t>стили.</w:t>
      </w:r>
    </w:p>
    <w:p>
      <w:pPr>
        <w:pStyle w:val="BodyText"/>
        <w:ind w:right="332"/>
      </w:pPr>
      <w:r>
        <w:rP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pPr>
        <w:pStyle w:val="BodyText"/>
        <w:spacing w:line="274" w:lineRule="exact"/>
        <w:ind w:left="1032" w:firstLine="0"/>
      </w:pPr>
      <w:r>
        <w:rPr/>
        <w:t>Культура</w:t>
      </w:r>
      <w:r>
        <w:rPr>
          <w:spacing w:val="-7"/>
        </w:rPr>
        <w:t> </w:t>
      </w:r>
      <w:r>
        <w:rPr>
          <w:spacing w:val="-2"/>
        </w:rPr>
        <w:t>речи.</w:t>
      </w:r>
    </w:p>
    <w:p>
      <w:pPr>
        <w:pStyle w:val="BodyText"/>
        <w:spacing w:before="3"/>
        <w:ind w:right="342"/>
      </w:pPr>
      <w:r>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w:t>
      </w:r>
      <w:r>
        <w:rPr>
          <w:spacing w:val="-3"/>
        </w:rPr>
        <w:t> </w:t>
      </w:r>
      <w:r>
        <w:rPr/>
        <w:t>коммуникативных</w:t>
      </w:r>
      <w:r>
        <w:rPr>
          <w:spacing w:val="-2"/>
        </w:rPr>
        <w:t> </w:t>
      </w:r>
      <w:r>
        <w:rPr/>
        <w:t>неудач,</w:t>
      </w:r>
      <w:r>
        <w:rPr>
          <w:spacing w:val="-1"/>
        </w:rPr>
        <w:t> </w:t>
      </w:r>
      <w:r>
        <w:rPr/>
        <w:t>их</w:t>
      </w:r>
      <w:r>
        <w:rPr>
          <w:spacing w:val="-3"/>
        </w:rPr>
        <w:t> </w:t>
      </w:r>
      <w:r>
        <w:rPr/>
        <w:t>предупреждение</w:t>
      </w:r>
      <w:r>
        <w:rPr>
          <w:spacing w:val="-2"/>
        </w:rPr>
        <w:t> </w:t>
      </w:r>
      <w:r>
        <w:rPr/>
        <w:t>и преодоление.</w:t>
      </w:r>
      <w:r>
        <w:rPr>
          <w:spacing w:val="-1"/>
        </w:rPr>
        <w:t> </w:t>
      </w:r>
      <w:r>
        <w:rPr/>
        <w:t>Языковая</w:t>
      </w:r>
      <w:r>
        <w:rPr>
          <w:spacing w:val="-1"/>
        </w:rPr>
        <w:t> </w:t>
      </w:r>
      <w:r>
        <w:rPr/>
        <w:t>норма</w:t>
      </w:r>
      <w:r>
        <w:rPr>
          <w:spacing w:val="-4"/>
        </w:rPr>
        <w:t> </w:t>
      </w:r>
      <w:r>
        <w:rPr/>
        <w:t>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w:t>
      </w:r>
      <w:r>
        <w:rPr>
          <w:spacing w:val="-3"/>
        </w:rPr>
        <w:t> </w:t>
      </w:r>
      <w:r>
        <w:rPr/>
        <w:t>речевом</w:t>
      </w:r>
      <w:r>
        <w:rPr>
          <w:spacing w:val="-1"/>
        </w:rPr>
        <w:t> </w:t>
      </w:r>
      <w:r>
        <w:rPr/>
        <w:t>высказывании. Орфографические нормы, пунктуационные нормы. Нормативные словари современного чувашского языка и справочники.</w:t>
      </w:r>
    </w:p>
    <w:p>
      <w:pPr>
        <w:pStyle w:val="BodyText"/>
        <w:ind w:right="352"/>
      </w:pPr>
      <w:r>
        <w:rPr/>
        <w:t>Планируемые результаты освоения программы по родному (чувашскому) языку на уровне среднего общего образования.</w:t>
      </w:r>
    </w:p>
    <w:p>
      <w:pPr>
        <w:pStyle w:val="BodyText"/>
        <w:ind w:right="351"/>
      </w:pPr>
      <w:r>
        <w:rPr/>
        <w:t>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pPr>
        <w:pStyle w:val="ListParagraph"/>
        <w:numPr>
          <w:ilvl w:val="0"/>
          <w:numId w:val="13"/>
        </w:numPr>
        <w:tabs>
          <w:tab w:pos="1287" w:val="left" w:leader="none"/>
        </w:tabs>
        <w:spacing w:line="240" w:lineRule="auto"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tabs>
          <w:tab w:pos="3274" w:val="left" w:leader="none"/>
          <w:tab w:pos="4892" w:val="left" w:leader="none"/>
          <w:tab w:pos="6051" w:val="left" w:leader="none"/>
          <w:tab w:pos="7845" w:val="left" w:leader="none"/>
          <w:tab w:pos="9827" w:val="left" w:leader="none"/>
        </w:tabs>
        <w:ind w:right="352"/>
        <w:jc w:val="left"/>
      </w:pPr>
      <w:r>
        <w:rPr>
          <w:spacing w:val="-2"/>
        </w:rPr>
        <w:t>сформированность</w:t>
      </w:r>
      <w:r>
        <w:rPr/>
        <w:tab/>
      </w:r>
      <w:r>
        <w:rPr>
          <w:spacing w:val="-2"/>
        </w:rPr>
        <w:t>гражданской</w:t>
      </w:r>
      <w:r>
        <w:rPr/>
        <w:tab/>
      </w:r>
      <w:r>
        <w:rPr>
          <w:spacing w:val="-2"/>
        </w:rPr>
        <w:t>позиции</w:t>
      </w:r>
      <w:r>
        <w:rPr/>
        <w:tab/>
      </w:r>
      <w:r>
        <w:rPr>
          <w:spacing w:val="-2"/>
        </w:rPr>
        <w:t>обучающегося</w:t>
      </w:r>
      <w:r>
        <w:rPr/>
        <w:tab/>
        <w:t>как</w:t>
      </w:r>
      <w:r>
        <w:rPr>
          <w:spacing w:val="40"/>
        </w:rPr>
        <w:t> </w:t>
      </w:r>
      <w:r>
        <w:rPr/>
        <w:t>активного</w:t>
        <w:tab/>
      </w:r>
      <w:r>
        <w:rPr>
          <w:spacing w:val="-10"/>
        </w:rPr>
        <w:t>и </w:t>
      </w:r>
      <w:r>
        <w:rPr/>
        <w:t>ответственного члена российского общества;</w:t>
      </w:r>
    </w:p>
    <w:p>
      <w:pPr>
        <w:pStyle w:val="BodyText"/>
        <w:tabs>
          <w:tab w:pos="2278" w:val="left" w:leader="none"/>
          <w:tab w:pos="3070" w:val="left" w:leader="none"/>
          <w:tab w:pos="5120" w:val="left" w:leader="none"/>
          <w:tab w:pos="5790" w:val="left" w:leader="none"/>
          <w:tab w:pos="6126" w:val="left" w:leader="none"/>
          <w:tab w:pos="7773" w:val="left" w:leader="none"/>
          <w:tab w:pos="9825" w:val="left" w:leader="none"/>
        </w:tabs>
        <w:ind w:right="355"/>
        <w:jc w:val="left"/>
      </w:pPr>
      <w:r>
        <w:rPr>
          <w:spacing w:val="-2"/>
        </w:rPr>
        <w:t>осознание</w:t>
      </w:r>
      <w:r>
        <w:rPr/>
        <w:tab/>
      </w:r>
      <w:r>
        <w:rPr>
          <w:spacing w:val="-2"/>
        </w:rPr>
        <w:t>своих</w:t>
      </w:r>
      <w:r>
        <w:rPr/>
        <w:tab/>
      </w:r>
      <w:r>
        <w:rPr>
          <w:spacing w:val="-2"/>
        </w:rPr>
        <w:t>конституционных</w:t>
      </w:r>
      <w:r>
        <w:rPr/>
        <w:tab/>
      </w:r>
      <w:r>
        <w:rPr>
          <w:spacing w:val="-4"/>
        </w:rPr>
        <w:t>прав</w:t>
      </w:r>
      <w:r>
        <w:rPr/>
        <w:tab/>
      </w:r>
      <w:r>
        <w:rPr>
          <w:spacing w:val="-10"/>
        </w:rPr>
        <w:t>и</w:t>
      </w:r>
      <w:r>
        <w:rPr/>
        <w:tab/>
      </w:r>
      <w:r>
        <w:rPr>
          <w:spacing w:val="-2"/>
        </w:rPr>
        <w:t>обязанностей,</w:t>
      </w:r>
      <w:r>
        <w:rPr/>
        <w:tab/>
        <w:t>уважение</w:t>
      </w:r>
      <w:r>
        <w:rPr>
          <w:spacing w:val="80"/>
        </w:rPr>
        <w:t> </w:t>
      </w:r>
      <w:r>
        <w:rPr/>
        <w:t>закона</w:t>
        <w:tab/>
      </w:r>
      <w:r>
        <w:rPr>
          <w:spacing w:val="-10"/>
        </w:rPr>
        <w:t>и </w:t>
      </w:r>
      <w:r>
        <w:rPr>
          <w:spacing w:val="-2"/>
        </w:rPr>
        <w:t>правопорядка;</w:t>
      </w:r>
    </w:p>
    <w:p>
      <w:pPr>
        <w:pStyle w:val="BodyText"/>
        <w:tabs>
          <w:tab w:pos="2208" w:val="left" w:leader="none"/>
          <w:tab w:pos="3924" w:val="left" w:leader="none"/>
          <w:tab w:pos="5696" w:val="left" w:leader="none"/>
          <w:tab w:pos="7835" w:val="left" w:leader="none"/>
          <w:tab w:pos="9830" w:val="left" w:leader="none"/>
        </w:tabs>
        <w:spacing w:before="1"/>
        <w:ind w:right="350"/>
        <w:jc w:val="left"/>
      </w:pPr>
      <w:r>
        <w:rPr>
          <w:spacing w:val="-2"/>
        </w:rPr>
        <w:t>принятие</w:t>
      </w:r>
      <w:r>
        <w:rPr/>
        <w:tab/>
      </w:r>
      <w:r>
        <w:rPr>
          <w:spacing w:val="-2"/>
        </w:rPr>
        <w:t>традиционных</w:t>
      </w:r>
      <w:r>
        <w:rPr/>
        <w:tab/>
      </w:r>
      <w:r>
        <w:rPr>
          <w:spacing w:val="-2"/>
        </w:rPr>
        <w:t>национальных,</w:t>
      </w:r>
      <w:r>
        <w:rPr/>
        <w:tab/>
      </w:r>
      <w:r>
        <w:rPr>
          <w:spacing w:val="-2"/>
        </w:rPr>
        <w:t>общечеловеческих</w:t>
      </w:r>
      <w:r>
        <w:rPr/>
        <w:tab/>
      </w:r>
      <w:r>
        <w:rPr>
          <w:spacing w:val="-2"/>
        </w:rPr>
        <w:t>гуманистических</w:t>
      </w:r>
      <w:r>
        <w:rPr/>
        <w:tab/>
      </w:r>
      <w:r>
        <w:rPr>
          <w:spacing w:val="-10"/>
        </w:rPr>
        <w:t>и </w:t>
      </w:r>
      <w:r>
        <w:rPr/>
        <w:t>демократических ценностей;</w:t>
      </w:r>
    </w:p>
    <w:p>
      <w:pPr>
        <w:pStyle w:val="BodyText"/>
        <w:tabs>
          <w:tab w:pos="2374" w:val="left" w:leader="none"/>
          <w:tab w:pos="4081" w:val="left" w:leader="none"/>
          <w:tab w:pos="5372" w:val="left" w:leader="none"/>
          <w:tab w:pos="6937" w:val="left" w:leader="none"/>
          <w:tab w:pos="8663" w:val="left" w:leader="none"/>
        </w:tabs>
        <w:ind w:right="350"/>
        <w:jc w:val="left"/>
      </w:pPr>
      <w:r>
        <w:rPr>
          <w:spacing w:val="-2"/>
        </w:rPr>
        <w:t>готовность</w:t>
      </w:r>
      <w:r>
        <w:rPr/>
        <w:tab/>
      </w:r>
      <w:r>
        <w:rPr>
          <w:spacing w:val="-2"/>
        </w:rPr>
        <w:t>противостоять</w:t>
      </w:r>
      <w:r>
        <w:rPr/>
        <w:tab/>
      </w:r>
      <w:r>
        <w:rPr>
          <w:spacing w:val="-2"/>
        </w:rPr>
        <w:t>идеологии</w:t>
      </w:r>
      <w:r>
        <w:rPr/>
        <w:tab/>
      </w:r>
      <w:r>
        <w:rPr>
          <w:spacing w:val="-2"/>
        </w:rPr>
        <w:t>экстремизма,</w:t>
      </w:r>
      <w:r>
        <w:rPr/>
        <w:tab/>
      </w:r>
      <w:r>
        <w:rPr>
          <w:spacing w:val="-2"/>
        </w:rPr>
        <w:t>национализма,</w:t>
      </w:r>
      <w:r>
        <w:rPr/>
        <w:tab/>
      </w:r>
      <w:r>
        <w:rPr>
          <w:spacing w:val="-2"/>
        </w:rPr>
        <w:t>ксенофобии, </w:t>
      </w:r>
      <w:r>
        <w:rPr/>
        <w:t>дискриминации по социальным, религиозным, расовым, национальным признакам;</w:t>
      </w:r>
    </w:p>
    <w:p>
      <w:pPr>
        <w:pStyle w:val="BodyText"/>
        <w:jc w:val="left"/>
      </w:pPr>
      <w:r>
        <w:rPr/>
        <w:t>готовность</w:t>
      </w:r>
      <w:r>
        <w:rPr>
          <w:spacing w:val="-3"/>
        </w:rPr>
        <w:t> </w:t>
      </w:r>
      <w:r>
        <w:rPr/>
        <w:t>вести</w:t>
      </w:r>
      <w:r>
        <w:rPr>
          <w:spacing w:val="-4"/>
        </w:rPr>
        <w:t> </w:t>
      </w:r>
      <w:r>
        <w:rPr/>
        <w:t>совместную</w:t>
      </w:r>
      <w:r>
        <w:rPr>
          <w:spacing w:val="-4"/>
        </w:rPr>
        <w:t> </w:t>
      </w:r>
      <w:r>
        <w:rPr/>
        <w:t>деятельность</w:t>
      </w:r>
      <w:r>
        <w:rPr>
          <w:spacing w:val="-3"/>
        </w:rPr>
        <w:t> </w:t>
      </w:r>
      <w:r>
        <w:rPr/>
        <w:t>в</w:t>
      </w:r>
      <w:r>
        <w:rPr>
          <w:spacing w:val="-5"/>
        </w:rPr>
        <w:t> </w:t>
      </w:r>
      <w:r>
        <w:rPr/>
        <w:t>интересах</w:t>
      </w:r>
      <w:r>
        <w:rPr>
          <w:spacing w:val="-4"/>
        </w:rPr>
        <w:t> </w:t>
      </w:r>
      <w:r>
        <w:rPr/>
        <w:t>гражданского</w:t>
      </w:r>
      <w:r>
        <w:rPr>
          <w:spacing w:val="-2"/>
        </w:rPr>
        <w:t> </w:t>
      </w:r>
      <w:r>
        <w:rPr/>
        <w:t>общества, участвовать в самоуправлении в образовательной организации;</w:t>
      </w:r>
    </w:p>
    <w:p>
      <w:pPr>
        <w:spacing w:after="0"/>
        <w:jc w:val="left"/>
        <w:sectPr>
          <w:pgSz w:w="11920" w:h="16850"/>
          <w:pgMar w:header="0" w:footer="1162" w:top="960" w:bottom="1480" w:left="1380" w:right="220"/>
        </w:sectPr>
      </w:pPr>
    </w:p>
    <w:p>
      <w:pPr>
        <w:pStyle w:val="BodyText"/>
        <w:tabs>
          <w:tab w:pos="4429" w:val="left" w:leader="none"/>
          <w:tab w:pos="7840" w:val="left" w:leader="none"/>
        </w:tabs>
        <w:spacing w:before="77"/>
        <w:ind w:right="607"/>
        <w:jc w:val="left"/>
      </w:pPr>
      <w:r>
        <w:rPr/>
        <w:t>умение</w:t>
      </w:r>
      <w:r>
        <w:rPr>
          <w:spacing w:val="80"/>
        </w:rPr>
        <w:t> </w:t>
      </w:r>
      <w:r>
        <w:rPr/>
        <w:t>взаимодействовать</w:t>
      </w:r>
      <w:r>
        <w:rPr>
          <w:spacing w:val="80"/>
        </w:rPr>
        <w:t> </w:t>
      </w:r>
      <w:r>
        <w:rPr/>
        <w:t>с</w:t>
        <w:tab/>
        <w:t>социальными</w:t>
      </w:r>
      <w:r>
        <w:rPr>
          <w:spacing w:val="80"/>
        </w:rPr>
        <w:t> </w:t>
      </w:r>
      <w:r>
        <w:rPr/>
        <w:t>институтами</w:t>
      </w:r>
      <w:r>
        <w:rPr>
          <w:spacing w:val="80"/>
        </w:rPr>
        <w:t> </w:t>
      </w:r>
      <w:r>
        <w:rPr/>
        <w:t>в</w:t>
        <w:tab/>
        <w:t>соответствии с</w:t>
      </w:r>
      <w:r>
        <w:rPr>
          <w:spacing w:val="-2"/>
        </w:rPr>
        <w:t> </w:t>
      </w:r>
      <w:r>
        <w:rPr/>
        <w:t>их функциями и назначением;</w:t>
      </w:r>
    </w:p>
    <w:p>
      <w:pPr>
        <w:pStyle w:val="BodyText"/>
        <w:spacing w:before="1"/>
        <w:ind w:left="1032" w:firstLine="0"/>
        <w:jc w:val="left"/>
      </w:pPr>
      <w:r>
        <w:rPr/>
        <w:t>готовность</w:t>
      </w:r>
      <w:r>
        <w:rPr>
          <w:spacing w:val="-8"/>
        </w:rPr>
        <w:t> </w:t>
      </w:r>
      <w:r>
        <w:rPr/>
        <w:t>к</w:t>
      </w:r>
      <w:r>
        <w:rPr>
          <w:spacing w:val="-8"/>
        </w:rPr>
        <w:t> </w:t>
      </w:r>
      <w:r>
        <w:rPr/>
        <w:t>гуманитарной</w:t>
      </w:r>
      <w:r>
        <w:rPr>
          <w:spacing w:val="-7"/>
        </w:rPr>
        <w:t> </w:t>
      </w:r>
      <w:r>
        <w:rPr/>
        <w:t>и</w:t>
      </w:r>
      <w:r>
        <w:rPr>
          <w:spacing w:val="-8"/>
        </w:rPr>
        <w:t> </w:t>
      </w:r>
      <w:r>
        <w:rPr/>
        <w:t>волонтёрской</w:t>
      </w:r>
      <w:r>
        <w:rPr>
          <w:spacing w:val="-5"/>
        </w:rPr>
        <w:t> </w:t>
      </w:r>
      <w:r>
        <w:rPr>
          <w:spacing w:val="-2"/>
        </w:rPr>
        <w:t>деятельности;</w:t>
      </w:r>
    </w:p>
    <w:p>
      <w:pPr>
        <w:pStyle w:val="ListParagraph"/>
        <w:numPr>
          <w:ilvl w:val="0"/>
          <w:numId w:val="13"/>
        </w:numPr>
        <w:tabs>
          <w:tab w:pos="1287" w:val="left" w:leader="none"/>
        </w:tabs>
        <w:spacing w:line="240" w:lineRule="auto" w:before="0" w:after="0"/>
        <w:ind w:left="1287" w:right="0" w:hanging="257"/>
        <w:jc w:val="left"/>
        <w:rPr>
          <w:sz w:val="24"/>
        </w:rPr>
      </w:pPr>
      <w:r>
        <w:rPr>
          <w:sz w:val="24"/>
        </w:rPr>
        <w:t>патриотического</w:t>
      </w:r>
      <w:r>
        <w:rPr>
          <w:spacing w:val="-11"/>
          <w:sz w:val="24"/>
        </w:rPr>
        <w:t> </w:t>
      </w:r>
      <w:r>
        <w:rPr>
          <w:spacing w:val="-2"/>
          <w:sz w:val="24"/>
        </w:rPr>
        <w:t>воспитания:</w:t>
      </w:r>
    </w:p>
    <w:p>
      <w:pPr>
        <w:pStyle w:val="BodyText"/>
        <w:ind w:right="351"/>
      </w:pPr>
      <w:r>
        <w:rPr/>
        <w:t>сформированность российской гражданской идентичности, патриотизма, уважения к своему</w:t>
      </w:r>
      <w:r>
        <w:rPr>
          <w:spacing w:val="-1"/>
        </w:rPr>
        <w:t> </w:t>
      </w:r>
      <w:r>
        <w:rPr/>
        <w:t>народу,</w:t>
      </w:r>
      <w:r>
        <w:rPr>
          <w:spacing w:val="-1"/>
        </w:rPr>
        <w:t> </w:t>
      </w:r>
      <w:r>
        <w:rPr/>
        <w:t>чувства ответственности</w:t>
      </w:r>
      <w:r>
        <w:rPr>
          <w:spacing w:val="-2"/>
        </w:rPr>
        <w:t> </w:t>
      </w:r>
      <w:r>
        <w:rPr/>
        <w:t>перед</w:t>
      </w:r>
      <w:r>
        <w:rPr>
          <w:spacing w:val="-1"/>
        </w:rPr>
        <w:t> </w:t>
      </w:r>
      <w:r>
        <w:rPr/>
        <w:t>Родиной,</w:t>
      </w:r>
      <w:r>
        <w:rPr>
          <w:spacing w:val="-1"/>
        </w:rPr>
        <w:t> </w:t>
      </w:r>
      <w:r>
        <w:rPr/>
        <w:t>гордости</w:t>
      </w:r>
      <w:r>
        <w:rPr>
          <w:spacing w:val="-2"/>
        </w:rPr>
        <w:t> </w:t>
      </w:r>
      <w:r>
        <w:rPr/>
        <w:t>за</w:t>
      </w:r>
      <w:r>
        <w:rPr>
          <w:spacing w:val="-2"/>
        </w:rPr>
        <w:t> </w:t>
      </w:r>
      <w:r>
        <w:rPr/>
        <w:t>свой</w:t>
      </w:r>
      <w:r>
        <w:rPr>
          <w:spacing w:val="-1"/>
        </w:rPr>
        <w:t> </w:t>
      </w:r>
      <w:r>
        <w:rPr/>
        <w:t>край,</w:t>
      </w:r>
      <w:r>
        <w:rPr>
          <w:spacing w:val="-1"/>
        </w:rPr>
        <w:t> </w:t>
      </w:r>
      <w:r>
        <w:rPr/>
        <w:t>свою</w:t>
      </w:r>
      <w:r>
        <w:rPr>
          <w:spacing w:val="-4"/>
        </w:rPr>
        <w:t> </w:t>
      </w:r>
      <w:r>
        <w:rPr/>
        <w:t>Родину, свой язык и культуру, прошлое и настоящее многонационального народа России;</w:t>
      </w:r>
    </w:p>
    <w:p>
      <w:pPr>
        <w:pStyle w:val="BodyText"/>
        <w:spacing w:before="65"/>
        <w:ind w:right="343"/>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BodyText"/>
        <w:spacing w:before="2"/>
        <w:ind w:right="342"/>
      </w:pPr>
      <w:r>
        <w:rPr/>
        <w:t>идейная убеждённость, готовность к служению Отечеству и его защите, ответственность за его судьбу;</w:t>
      </w:r>
    </w:p>
    <w:p>
      <w:pPr>
        <w:pStyle w:val="ListParagraph"/>
        <w:numPr>
          <w:ilvl w:val="0"/>
          <w:numId w:val="13"/>
        </w:numPr>
        <w:tabs>
          <w:tab w:pos="1287" w:val="left" w:leader="none"/>
        </w:tabs>
        <w:spacing w:line="240" w:lineRule="auto" w:before="0" w:after="0"/>
        <w:ind w:left="1287" w:right="0" w:hanging="257"/>
        <w:jc w:val="both"/>
        <w:rPr>
          <w:sz w:val="24"/>
        </w:rPr>
      </w:pPr>
      <w:r>
        <w:rPr>
          <w:sz w:val="24"/>
        </w:rPr>
        <w:t>духовно-нравственного</w:t>
      </w:r>
      <w:r>
        <w:rPr>
          <w:spacing w:val="-13"/>
          <w:sz w:val="24"/>
        </w:rPr>
        <w:t> </w:t>
      </w:r>
      <w:r>
        <w:rPr>
          <w:spacing w:val="-2"/>
          <w:sz w:val="24"/>
        </w:rPr>
        <w:t>воспитания:</w:t>
      </w:r>
    </w:p>
    <w:p>
      <w:pPr>
        <w:pStyle w:val="BodyText"/>
        <w:spacing w:before="1"/>
        <w:ind w:left="1032" w:firstLine="0"/>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ind w:left="1032" w:firstLine="0"/>
      </w:pPr>
      <w:r>
        <w:rPr/>
        <w:t>сформированность</w:t>
      </w:r>
      <w:r>
        <w:rPr>
          <w:spacing w:val="-8"/>
        </w:rPr>
        <w:t> </w:t>
      </w:r>
      <w:r>
        <w:rPr/>
        <w:t>нравственного</w:t>
      </w:r>
      <w:r>
        <w:rPr>
          <w:spacing w:val="-8"/>
        </w:rPr>
        <w:t> </w:t>
      </w:r>
      <w:r>
        <w:rPr/>
        <w:t>сознания,</w:t>
      </w:r>
      <w:r>
        <w:rPr>
          <w:spacing w:val="-10"/>
        </w:rPr>
        <w:t> </w:t>
      </w:r>
      <w:r>
        <w:rPr/>
        <w:t>норм</w:t>
      </w:r>
      <w:r>
        <w:rPr>
          <w:spacing w:val="-10"/>
        </w:rPr>
        <w:t> </w:t>
      </w:r>
      <w:r>
        <w:rPr/>
        <w:t>этичного</w:t>
      </w:r>
      <w:r>
        <w:rPr>
          <w:spacing w:val="-7"/>
        </w:rPr>
        <w:t> </w:t>
      </w:r>
      <w:r>
        <w:rPr>
          <w:spacing w:val="-2"/>
        </w:rPr>
        <w:t>поведения;</w:t>
      </w:r>
    </w:p>
    <w:p>
      <w:pPr>
        <w:pStyle w:val="BodyText"/>
        <w:ind w:right="348"/>
      </w:pPr>
      <w:r>
        <w:rPr/>
        <w:t>способность оценивать ситуацию и принимать осознанные решения, ориентируясь на морально-нравственные нормы и ценности;</w:t>
      </w:r>
    </w:p>
    <w:p>
      <w:pPr>
        <w:pStyle w:val="BodyText"/>
        <w:ind w:left="1032" w:firstLine="0"/>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pStyle w:val="BodyText"/>
        <w:ind w:right="341"/>
      </w:pPr>
      <w:r>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ListParagraph"/>
        <w:numPr>
          <w:ilvl w:val="0"/>
          <w:numId w:val="13"/>
        </w:numPr>
        <w:tabs>
          <w:tab w:pos="1287" w:val="left" w:leader="none"/>
        </w:tabs>
        <w:spacing w:line="240" w:lineRule="auto" w:before="0" w:after="0"/>
        <w:ind w:left="1287" w:right="0" w:hanging="257"/>
        <w:jc w:val="both"/>
        <w:rPr>
          <w:sz w:val="24"/>
        </w:rPr>
      </w:pPr>
      <w:r>
        <w:rPr>
          <w:sz w:val="24"/>
        </w:rPr>
        <w:t>эстетического</w:t>
      </w:r>
      <w:r>
        <w:rPr>
          <w:spacing w:val="-10"/>
          <w:sz w:val="24"/>
        </w:rPr>
        <w:t> </w:t>
      </w:r>
      <w:r>
        <w:rPr>
          <w:spacing w:val="-2"/>
          <w:sz w:val="24"/>
        </w:rPr>
        <w:t>воспитания:</w:t>
      </w:r>
    </w:p>
    <w:p>
      <w:pPr>
        <w:pStyle w:val="BodyText"/>
        <w:ind w:right="354"/>
      </w:pPr>
      <w:r>
        <w:rPr/>
        <w:t>эстетическое отношение к миру, включая эстетику быта, научного и технического творчества, спорта, труда, общественных отношений;</w:t>
      </w:r>
    </w:p>
    <w:p>
      <w:pPr>
        <w:pStyle w:val="BodyText"/>
        <w:ind w:right="347"/>
      </w:pPr>
      <w:r>
        <w:rPr/>
        <w:t>способность воспринимать различные виды искусства, традиции и творчество своего</w:t>
      </w:r>
      <w:r>
        <w:rPr>
          <w:spacing w:val="40"/>
        </w:rPr>
        <w:t> </w:t>
      </w:r>
      <w:r>
        <w:rPr/>
        <w:t>и других народов, ощущать эмоциональное воздействие искусства;</w:t>
      </w:r>
    </w:p>
    <w:p>
      <w:pPr>
        <w:pStyle w:val="BodyText"/>
        <w:ind w:right="344"/>
        <w:jc w:val="right"/>
      </w:pPr>
      <w:r>
        <w:rPr/>
        <w:t>убеждённость</w:t>
      </w:r>
      <w:r>
        <w:rPr>
          <w:spacing w:val="40"/>
        </w:rPr>
        <w:t> </w:t>
      </w:r>
      <w:r>
        <w:rPr/>
        <w:t>в</w:t>
      </w:r>
      <w:r>
        <w:rPr>
          <w:spacing w:val="40"/>
        </w:rPr>
        <w:t> </w:t>
      </w:r>
      <w:r>
        <w:rPr/>
        <w:t>значимости</w:t>
      </w:r>
      <w:r>
        <w:rPr>
          <w:spacing w:val="40"/>
        </w:rPr>
        <w:t> </w:t>
      </w:r>
      <w:r>
        <w:rPr/>
        <w:t>для</w:t>
      </w:r>
      <w:r>
        <w:rPr>
          <w:spacing w:val="40"/>
        </w:rPr>
        <w:t> </w:t>
      </w:r>
      <w:r>
        <w:rPr/>
        <w:t>личности</w:t>
      </w:r>
      <w:r>
        <w:rPr>
          <w:spacing w:val="40"/>
        </w:rPr>
        <w:t> </w:t>
      </w:r>
      <w:r>
        <w:rPr/>
        <w:t>и</w:t>
      </w:r>
      <w:r>
        <w:rPr>
          <w:spacing w:val="40"/>
        </w:rPr>
        <w:t> </w:t>
      </w:r>
      <w:r>
        <w:rPr/>
        <w:t>общества</w:t>
      </w:r>
      <w:r>
        <w:rPr>
          <w:spacing w:val="40"/>
        </w:rPr>
        <w:t> </w:t>
      </w:r>
      <w:r>
        <w:rPr/>
        <w:t>отечественного</w:t>
      </w:r>
      <w:r>
        <w:rPr>
          <w:spacing w:val="40"/>
        </w:rPr>
        <w:t> </w:t>
      </w:r>
      <w:r>
        <w:rPr/>
        <w:t>и</w:t>
      </w:r>
      <w:r>
        <w:rPr>
          <w:spacing w:val="40"/>
        </w:rPr>
        <w:t> </w:t>
      </w:r>
      <w:r>
        <w:rPr/>
        <w:t>мирового искусства,</w:t>
      </w:r>
      <w:r>
        <w:rPr>
          <w:spacing w:val="-13"/>
        </w:rPr>
        <w:t> </w:t>
      </w:r>
      <w:r>
        <w:rPr/>
        <w:t>этнических</w:t>
      </w:r>
      <w:r>
        <w:rPr>
          <w:spacing w:val="-11"/>
        </w:rPr>
        <w:t> </w:t>
      </w:r>
      <w:r>
        <w:rPr/>
        <w:t>культурных</w:t>
      </w:r>
      <w:r>
        <w:rPr>
          <w:spacing w:val="-13"/>
        </w:rPr>
        <w:t> </w:t>
      </w:r>
      <w:r>
        <w:rPr/>
        <w:t>традиций</w:t>
      </w:r>
      <w:r>
        <w:rPr>
          <w:spacing w:val="-11"/>
        </w:rPr>
        <w:t> </w:t>
      </w:r>
      <w:r>
        <w:rPr/>
        <w:t>и</w:t>
      </w:r>
      <w:r>
        <w:rPr>
          <w:spacing w:val="-14"/>
        </w:rPr>
        <w:t> </w:t>
      </w:r>
      <w:r>
        <w:rPr/>
        <w:t>народного,</w:t>
      </w:r>
      <w:r>
        <w:rPr>
          <w:spacing w:val="-12"/>
        </w:rPr>
        <w:t> </w:t>
      </w:r>
      <w:r>
        <w:rPr/>
        <w:t>в</w:t>
      </w:r>
      <w:r>
        <w:rPr>
          <w:spacing w:val="-14"/>
        </w:rPr>
        <w:t> </w:t>
      </w:r>
      <w:r>
        <w:rPr/>
        <w:t>том</w:t>
      </w:r>
      <w:r>
        <w:rPr>
          <w:spacing w:val="-13"/>
        </w:rPr>
        <w:t> </w:t>
      </w:r>
      <w:r>
        <w:rPr/>
        <w:t>числе</w:t>
      </w:r>
      <w:r>
        <w:rPr>
          <w:spacing w:val="-11"/>
        </w:rPr>
        <w:t> </w:t>
      </w:r>
      <w:r>
        <w:rPr/>
        <w:t>словесного,</w:t>
      </w:r>
      <w:r>
        <w:rPr>
          <w:spacing w:val="-13"/>
        </w:rPr>
        <w:t> </w:t>
      </w:r>
      <w:r>
        <w:rPr/>
        <w:t>творчества; готовность</w:t>
      </w:r>
      <w:r>
        <w:rPr>
          <w:spacing w:val="80"/>
        </w:rPr>
        <w:t> </w:t>
      </w:r>
      <w:r>
        <w:rPr/>
        <w:t>к</w:t>
      </w:r>
      <w:r>
        <w:rPr>
          <w:spacing w:val="80"/>
        </w:rPr>
        <w:t> </w:t>
      </w:r>
      <w:r>
        <w:rPr/>
        <w:t>самовыражению</w:t>
      </w:r>
      <w:r>
        <w:rPr>
          <w:spacing w:val="80"/>
        </w:rPr>
        <w:t> </w:t>
      </w:r>
      <w:r>
        <w:rPr/>
        <w:t>в</w:t>
      </w:r>
      <w:r>
        <w:rPr>
          <w:spacing w:val="80"/>
        </w:rPr>
        <w:t> </w:t>
      </w:r>
      <w:r>
        <w:rPr/>
        <w:t>разных</w:t>
      </w:r>
      <w:r>
        <w:rPr>
          <w:spacing w:val="80"/>
        </w:rPr>
        <w:t> </w:t>
      </w:r>
      <w:r>
        <w:rPr/>
        <w:t>видах</w:t>
      </w:r>
      <w:r>
        <w:rPr>
          <w:spacing w:val="80"/>
        </w:rPr>
        <w:t> </w:t>
      </w:r>
      <w:r>
        <w:rPr/>
        <w:t>искусства,</w:t>
      </w:r>
      <w:r>
        <w:rPr>
          <w:spacing w:val="80"/>
        </w:rPr>
        <w:t> </w:t>
      </w:r>
      <w:r>
        <w:rPr/>
        <w:t>стремление</w:t>
      </w:r>
      <w:r>
        <w:rPr>
          <w:spacing w:val="80"/>
        </w:rPr>
        <w:t> </w:t>
      </w:r>
      <w:r>
        <w:rPr/>
        <w:t>проявлять качества</w:t>
      </w:r>
      <w:r>
        <w:rPr>
          <w:spacing w:val="28"/>
        </w:rPr>
        <w:t> </w:t>
      </w:r>
      <w:r>
        <w:rPr/>
        <w:t>творческой</w:t>
      </w:r>
      <w:r>
        <w:rPr>
          <w:spacing w:val="29"/>
        </w:rPr>
        <w:t> </w:t>
      </w:r>
      <w:r>
        <w:rPr/>
        <w:t>личности,</w:t>
      </w:r>
      <w:r>
        <w:rPr>
          <w:spacing w:val="28"/>
        </w:rPr>
        <w:t> </w:t>
      </w:r>
      <w:r>
        <w:rPr/>
        <w:t>в</w:t>
      </w:r>
      <w:r>
        <w:rPr>
          <w:spacing w:val="28"/>
        </w:rPr>
        <w:t> </w:t>
      </w:r>
      <w:r>
        <w:rPr/>
        <w:t>том</w:t>
      </w:r>
      <w:r>
        <w:rPr>
          <w:spacing w:val="29"/>
        </w:rPr>
        <w:t> </w:t>
      </w:r>
      <w:r>
        <w:rPr/>
        <w:t>числе</w:t>
      </w:r>
      <w:r>
        <w:rPr>
          <w:spacing w:val="31"/>
        </w:rPr>
        <w:t> </w:t>
      </w:r>
      <w:r>
        <w:rPr/>
        <w:t>при</w:t>
      </w:r>
      <w:r>
        <w:rPr>
          <w:spacing w:val="29"/>
        </w:rPr>
        <w:t> </w:t>
      </w:r>
      <w:r>
        <w:rPr/>
        <w:t>выполнении</w:t>
      </w:r>
      <w:r>
        <w:rPr>
          <w:spacing w:val="27"/>
        </w:rPr>
        <w:t> </w:t>
      </w:r>
      <w:r>
        <w:rPr/>
        <w:t>творческих</w:t>
      </w:r>
      <w:r>
        <w:rPr>
          <w:spacing w:val="28"/>
        </w:rPr>
        <w:t> </w:t>
      </w:r>
      <w:r>
        <w:rPr/>
        <w:t>работ</w:t>
      </w:r>
      <w:r>
        <w:rPr>
          <w:spacing w:val="29"/>
        </w:rPr>
        <w:t> </w:t>
      </w:r>
      <w:r>
        <w:rPr/>
        <w:t>по</w:t>
      </w:r>
      <w:r>
        <w:rPr>
          <w:spacing w:val="29"/>
        </w:rPr>
        <w:t> </w:t>
      </w:r>
      <w:r>
        <w:rPr>
          <w:spacing w:val="-2"/>
        </w:rPr>
        <w:t>родному</w:t>
      </w:r>
    </w:p>
    <w:p>
      <w:pPr>
        <w:pStyle w:val="BodyText"/>
        <w:spacing w:before="1"/>
        <w:ind w:firstLine="0"/>
        <w:jc w:val="left"/>
      </w:pPr>
      <w:r>
        <w:rPr/>
        <w:t>(чувашскому)</w:t>
      </w:r>
      <w:r>
        <w:rPr>
          <w:spacing w:val="-4"/>
        </w:rPr>
        <w:t> </w:t>
      </w:r>
      <w:r>
        <w:rPr>
          <w:spacing w:val="-2"/>
        </w:rPr>
        <w:t>языку;</w:t>
      </w:r>
    </w:p>
    <w:p>
      <w:pPr>
        <w:pStyle w:val="ListParagraph"/>
        <w:numPr>
          <w:ilvl w:val="0"/>
          <w:numId w:val="13"/>
        </w:numPr>
        <w:tabs>
          <w:tab w:pos="1287" w:val="left" w:leader="none"/>
        </w:tabs>
        <w:spacing w:line="240" w:lineRule="auto" w:before="0" w:after="0"/>
        <w:ind w:left="1287" w:right="0" w:hanging="257"/>
        <w:jc w:val="left"/>
        <w:rPr>
          <w:sz w:val="24"/>
        </w:rPr>
      </w:pPr>
      <w:r>
        <w:rPr>
          <w:sz w:val="24"/>
        </w:rPr>
        <w:t>физического</w:t>
      </w:r>
      <w:r>
        <w:rPr>
          <w:spacing w:val="-9"/>
          <w:sz w:val="24"/>
        </w:rPr>
        <w:t> </w:t>
      </w:r>
      <w:r>
        <w:rPr>
          <w:spacing w:val="-2"/>
          <w:sz w:val="24"/>
        </w:rPr>
        <w:t>воспитания:</w:t>
      </w:r>
    </w:p>
    <w:p>
      <w:pPr>
        <w:pStyle w:val="BodyText"/>
        <w:ind w:right="343"/>
        <w:jc w:val="left"/>
      </w:pPr>
      <w:r>
        <w:rPr/>
        <w:t>сформированность здорового и безопасного образа жизни, ответственного отношения к своему здоровью;</w:t>
      </w:r>
    </w:p>
    <w:p>
      <w:pPr>
        <w:pStyle w:val="BodyText"/>
        <w:jc w:val="left"/>
      </w:pPr>
      <w:r>
        <w:rPr/>
        <w:t>потребность в физическом совершенствовании, занятиях спортивно-оздоровительной </w:t>
      </w:r>
      <w:r>
        <w:rPr>
          <w:spacing w:val="-2"/>
        </w:rPr>
        <w:t>деятельностью;</w:t>
      </w:r>
    </w:p>
    <w:p>
      <w:pPr>
        <w:pStyle w:val="BodyText"/>
        <w:ind w:right="410"/>
        <w:jc w:val="left"/>
      </w:pPr>
      <w:r>
        <w:rPr/>
        <w:t>активное неприятие вредных привычек и иных форм причинения вреда физическому</w:t>
      </w:r>
      <w:r>
        <w:rPr>
          <w:spacing w:val="40"/>
        </w:rPr>
        <w:t> </w:t>
      </w:r>
      <w:r>
        <w:rPr/>
        <w:t>и психическому здоровью;</w:t>
      </w:r>
    </w:p>
    <w:p>
      <w:pPr>
        <w:pStyle w:val="ListParagraph"/>
        <w:numPr>
          <w:ilvl w:val="0"/>
          <w:numId w:val="13"/>
        </w:numPr>
        <w:tabs>
          <w:tab w:pos="1287" w:val="left" w:leader="none"/>
        </w:tabs>
        <w:spacing w:line="240" w:lineRule="auto" w:before="0"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ind w:left="1032" w:firstLine="0"/>
      </w:pPr>
      <w:r>
        <w:rPr/>
        <w:t>готовность</w:t>
      </w:r>
      <w:r>
        <w:rPr>
          <w:spacing w:val="-9"/>
        </w:rPr>
        <w:t> </w:t>
      </w:r>
      <w:r>
        <w:rPr/>
        <w:t>к</w:t>
      </w:r>
      <w:r>
        <w:rPr>
          <w:spacing w:val="-7"/>
        </w:rPr>
        <w:t> </w:t>
      </w:r>
      <w:r>
        <w:rPr/>
        <w:t>труду,</w:t>
      </w:r>
      <w:r>
        <w:rPr>
          <w:spacing w:val="-6"/>
        </w:rPr>
        <w:t> </w:t>
      </w:r>
      <w:r>
        <w:rPr/>
        <w:t>осознание</w:t>
      </w:r>
      <w:r>
        <w:rPr>
          <w:spacing w:val="-9"/>
        </w:rPr>
        <w:t> </w:t>
      </w:r>
      <w:r>
        <w:rPr/>
        <w:t>ценности</w:t>
      </w:r>
      <w:r>
        <w:rPr>
          <w:spacing w:val="-6"/>
        </w:rPr>
        <w:t> </w:t>
      </w:r>
      <w:r>
        <w:rPr/>
        <w:t>мастерства,</w:t>
      </w:r>
      <w:r>
        <w:rPr>
          <w:spacing w:val="-5"/>
        </w:rPr>
        <w:t> </w:t>
      </w:r>
      <w:r>
        <w:rPr>
          <w:spacing w:val="-2"/>
        </w:rPr>
        <w:t>трудолюбие;</w:t>
      </w:r>
    </w:p>
    <w:p>
      <w:pPr>
        <w:pStyle w:val="BodyText"/>
        <w:ind w:right="344"/>
      </w:pPr>
      <w:r>
        <w:rPr/>
        <w:t>готовность к активной деятельности технологической и социальной направленности, способность</w:t>
      </w:r>
      <w:r>
        <w:rPr>
          <w:spacing w:val="-15"/>
        </w:rPr>
        <w:t> </w:t>
      </w:r>
      <w:r>
        <w:rPr/>
        <w:t>инициировать,</w:t>
      </w:r>
      <w:r>
        <w:rPr>
          <w:spacing w:val="-15"/>
        </w:rPr>
        <w:t> </w:t>
      </w:r>
      <w:r>
        <w:rPr/>
        <w:t>планировать</w:t>
      </w:r>
      <w:r>
        <w:rPr>
          <w:spacing w:val="-15"/>
        </w:rPr>
        <w:t> </w:t>
      </w:r>
      <w:r>
        <w:rPr/>
        <w:t>и</w:t>
      </w:r>
      <w:r>
        <w:rPr>
          <w:spacing w:val="-15"/>
        </w:rPr>
        <w:t> </w:t>
      </w:r>
      <w:r>
        <w:rPr/>
        <w:t>самостоятельно</w:t>
      </w:r>
      <w:r>
        <w:rPr>
          <w:spacing w:val="-15"/>
        </w:rPr>
        <w:t> </w:t>
      </w:r>
      <w:r>
        <w:rPr/>
        <w:t>осуществлять</w:t>
      </w:r>
      <w:r>
        <w:rPr>
          <w:spacing w:val="29"/>
        </w:rPr>
        <w:t> </w:t>
      </w:r>
      <w:r>
        <w:rPr/>
        <w:t>такую</w:t>
      </w:r>
      <w:r>
        <w:rPr>
          <w:spacing w:val="-15"/>
        </w:rPr>
        <w:t> </w:t>
      </w:r>
      <w:r>
        <w:rPr/>
        <w:t>деятельность, в том числе в процессе изучения родного (чувашского) языка;</w:t>
      </w:r>
    </w:p>
    <w:p>
      <w:pPr>
        <w:pStyle w:val="BodyText"/>
        <w:ind w:right="347"/>
      </w:pPr>
      <w:r>
        <w:rPr/>
        <w:t>интерес к различным сферам профессиональной деятельности, в том числе к деятельности филологов, журналистов, писателей, переводчиков;</w:t>
      </w:r>
    </w:p>
    <w:p>
      <w:pPr>
        <w:pStyle w:val="BodyText"/>
        <w:spacing w:line="242" w:lineRule="auto"/>
        <w:ind w:right="346"/>
      </w:pPr>
      <w:r>
        <w:rPr/>
        <w:t>умение совершать осознанный выбор будущей профессии и реализовывать собственные жизненные планы;</w:t>
      </w:r>
    </w:p>
    <w:p>
      <w:pPr>
        <w:pStyle w:val="BodyText"/>
        <w:ind w:right="354"/>
      </w:pPr>
      <w:r>
        <w:rPr/>
        <w:t>готовность и способность к образованию и самообразованию на протяжении всей </w:t>
      </w:r>
      <w:r>
        <w:rPr>
          <w:spacing w:val="-2"/>
        </w:rPr>
        <w:t>жизни;</w:t>
      </w:r>
    </w:p>
    <w:p>
      <w:pPr>
        <w:pStyle w:val="ListParagraph"/>
        <w:numPr>
          <w:ilvl w:val="0"/>
          <w:numId w:val="13"/>
        </w:numPr>
        <w:tabs>
          <w:tab w:pos="1287" w:val="left" w:leader="none"/>
        </w:tabs>
        <w:spacing w:line="240" w:lineRule="auto" w:before="0"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ind w:left="1030" w:firstLine="0"/>
      </w:pPr>
      <w:r>
        <w:rPr/>
        <w:t>сформированность</w:t>
      </w:r>
      <w:r>
        <w:rPr>
          <w:spacing w:val="72"/>
        </w:rPr>
        <w:t>  </w:t>
      </w:r>
      <w:r>
        <w:rPr/>
        <w:t>экологической</w:t>
      </w:r>
      <w:r>
        <w:rPr>
          <w:spacing w:val="72"/>
        </w:rPr>
        <w:t>  </w:t>
      </w:r>
      <w:r>
        <w:rPr/>
        <w:t>культуры,</w:t>
      </w:r>
      <w:r>
        <w:rPr>
          <w:spacing w:val="71"/>
        </w:rPr>
        <w:t>  </w:t>
      </w:r>
      <w:r>
        <w:rPr/>
        <w:t>понимание</w:t>
      </w:r>
      <w:r>
        <w:rPr>
          <w:spacing w:val="72"/>
        </w:rPr>
        <w:t>  </w:t>
      </w:r>
      <w:r>
        <w:rPr/>
        <w:t>влияния</w:t>
      </w:r>
      <w:r>
        <w:rPr>
          <w:spacing w:val="72"/>
        </w:rPr>
        <w:t>  </w:t>
      </w:r>
      <w:r>
        <w:rPr>
          <w:spacing w:val="-2"/>
        </w:rPr>
        <w:t>социально-</w:t>
      </w:r>
    </w:p>
    <w:p>
      <w:pPr>
        <w:spacing w:after="0"/>
        <w:sectPr>
          <w:pgSz w:w="11920" w:h="16850"/>
          <w:pgMar w:header="0" w:footer="1162" w:top="960" w:bottom="1480" w:left="1380" w:right="220"/>
        </w:sectPr>
      </w:pPr>
    </w:p>
    <w:p>
      <w:pPr>
        <w:pStyle w:val="BodyText"/>
        <w:spacing w:before="77"/>
        <w:ind w:right="337" w:firstLine="0"/>
      </w:pPr>
      <w:r>
        <w:rPr/>
        <w:t>экономических процессов на состояние природной и социальной среды, осознание глобального характера экологических проблем;</w:t>
      </w:r>
    </w:p>
    <w:p>
      <w:pPr>
        <w:pStyle w:val="BodyText"/>
        <w:spacing w:before="1"/>
        <w:ind w:right="359"/>
      </w:pPr>
      <w:r>
        <w:rPr/>
        <w:t>планирование</w:t>
      </w:r>
      <w:r>
        <w:rPr>
          <w:spacing w:val="-1"/>
        </w:rPr>
        <w:t> </w:t>
      </w:r>
      <w:r>
        <w:rPr/>
        <w:t>и осуществление</w:t>
      </w:r>
      <w:r>
        <w:rPr>
          <w:spacing w:val="-1"/>
        </w:rPr>
        <w:t> </w:t>
      </w:r>
      <w:r>
        <w:rPr/>
        <w:t>действий в</w:t>
      </w:r>
      <w:r>
        <w:rPr>
          <w:spacing w:val="-1"/>
        </w:rPr>
        <w:t> </w:t>
      </w:r>
      <w:r>
        <w:rPr/>
        <w:t>окружающей среде</w:t>
      </w:r>
      <w:r>
        <w:rPr>
          <w:spacing w:val="-1"/>
        </w:rPr>
        <w:t> </w:t>
      </w:r>
      <w:r>
        <w:rPr/>
        <w:t>на</w:t>
      </w:r>
      <w:r>
        <w:rPr>
          <w:spacing w:val="-1"/>
        </w:rPr>
        <w:t> </w:t>
      </w:r>
      <w:r>
        <w:rPr/>
        <w:t>основе</w:t>
      </w:r>
      <w:r>
        <w:rPr>
          <w:spacing w:val="-2"/>
        </w:rPr>
        <w:t> </w:t>
      </w:r>
      <w:r>
        <w:rPr/>
        <w:t>знания целей устойчивого развития человечества;</w:t>
      </w:r>
    </w:p>
    <w:p>
      <w:pPr>
        <w:pStyle w:val="BodyText"/>
        <w:ind w:left="1032" w:right="116" w:firstLine="0"/>
      </w:pPr>
      <w:r>
        <w:rPr/>
        <w:t>активное неприятие действий, приносящих вред окружающей среде;умение прогнозировать неблагоприятные экологические последствия предпринимаемых действий и предотвращать их;</w:t>
      </w:r>
    </w:p>
    <w:p>
      <w:pPr>
        <w:pStyle w:val="BodyText"/>
        <w:ind w:left="1032" w:firstLine="0"/>
      </w:pPr>
      <w:r>
        <w:rPr/>
        <w:t>расширение</w:t>
      </w:r>
      <w:r>
        <w:rPr>
          <w:spacing w:val="-14"/>
        </w:rPr>
        <w:t> </w:t>
      </w:r>
      <w:r>
        <w:rPr/>
        <w:t>опыта</w:t>
      </w:r>
      <w:r>
        <w:rPr>
          <w:spacing w:val="-10"/>
        </w:rPr>
        <w:t> </w:t>
      </w:r>
      <w:r>
        <w:rPr/>
        <w:t>деятельности</w:t>
      </w:r>
      <w:r>
        <w:rPr>
          <w:spacing w:val="-6"/>
        </w:rPr>
        <w:t> </w:t>
      </w:r>
      <w:r>
        <w:rPr/>
        <w:t>экологической</w:t>
      </w:r>
      <w:r>
        <w:rPr>
          <w:spacing w:val="-7"/>
        </w:rPr>
        <w:t> </w:t>
      </w:r>
      <w:r>
        <w:rPr>
          <w:spacing w:val="-2"/>
        </w:rPr>
        <w:t>направленности;</w:t>
      </w:r>
    </w:p>
    <w:p>
      <w:pPr>
        <w:pStyle w:val="ListParagraph"/>
        <w:numPr>
          <w:ilvl w:val="0"/>
          <w:numId w:val="13"/>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spacing w:before="2"/>
        <w:ind w:right="337"/>
      </w:pPr>
      <w:r>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BodyText"/>
        <w:ind w:right="350"/>
      </w:pPr>
      <w:r>
        <w:rPr/>
        <w:t>совершенствование языковой и читательской культуры как средства взаимодействия между людьми и познания мира;</w:t>
      </w:r>
    </w:p>
    <w:p>
      <w:pPr>
        <w:pStyle w:val="BodyText"/>
        <w:spacing w:before="1"/>
        <w:ind w:right="338"/>
      </w:pPr>
      <w:r>
        <w:rPr/>
        <w:t>осознание ценности научной деятельности, готовность осуществлять учебно- исследовательскую и проектную деятельность, в том числе по родному (чувашскому) языку, индивидуально и в группе.</w:t>
      </w:r>
    </w:p>
    <w:p>
      <w:pPr>
        <w:pStyle w:val="BodyText"/>
        <w:ind w:right="342"/>
      </w:pPr>
      <w:r>
        <w:rPr/>
        <w:t>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pPr>
        <w:pStyle w:val="BodyText"/>
        <w:ind w:right="339"/>
      </w:pPr>
      <w:r>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BodyText"/>
        <w:ind w:right="338"/>
      </w:pPr>
      <w:r>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pPr>
        <w:pStyle w:val="BodyText"/>
        <w:spacing w:line="242" w:lineRule="auto"/>
        <w:ind w:right="349"/>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34"/>
      </w:pPr>
      <w:r>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BodyText"/>
        <w:ind w:right="346"/>
      </w:pPr>
      <w:r>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pPr>
        <w:pStyle w:val="BodyText"/>
        <w:ind w:right="338"/>
      </w:pPr>
      <w:r>
        <w:rPr/>
        <w:t>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53"/>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right="343"/>
      </w:pPr>
      <w:r>
        <w:rPr/>
        <w:t>самостоятельно формулировать и актуализировать проблему, рассматривать её </w:t>
      </w:r>
      <w:r>
        <w:rPr>
          <w:spacing w:val="-2"/>
        </w:rPr>
        <w:t>всесторонне;</w:t>
      </w:r>
    </w:p>
    <w:p>
      <w:pPr>
        <w:pStyle w:val="BodyText"/>
        <w:ind w:right="357"/>
      </w:pPr>
      <w:r>
        <w:rPr/>
        <w:t>устанавливать существенный признак или основание для сравнения, классификации и </w:t>
      </w:r>
      <w:r>
        <w:rPr>
          <w:spacing w:val="-2"/>
        </w:rPr>
        <w:t>обобщения;</w:t>
      </w:r>
    </w:p>
    <w:p>
      <w:pPr>
        <w:pStyle w:val="BodyText"/>
        <w:ind w:left="1032" w:firstLine="0"/>
      </w:pPr>
      <w:r>
        <w:rPr/>
        <w:t>определять</w:t>
      </w:r>
      <w:r>
        <w:rPr>
          <w:spacing w:val="-7"/>
        </w:rPr>
        <w:t> </w:t>
      </w:r>
      <w:r>
        <w:rPr/>
        <w:t>цели</w:t>
      </w:r>
      <w:r>
        <w:rPr>
          <w:spacing w:val="-4"/>
        </w:rPr>
        <w:t> </w:t>
      </w:r>
      <w:r>
        <w:rPr/>
        <w:t>деятельности,</w:t>
      </w:r>
      <w:r>
        <w:rPr>
          <w:spacing w:val="-10"/>
        </w:rPr>
        <w:t> </w:t>
      </w:r>
      <w:r>
        <w:rPr/>
        <w:t>задавать</w:t>
      </w:r>
      <w:r>
        <w:rPr>
          <w:spacing w:val="-4"/>
        </w:rPr>
        <w:t> </w:t>
      </w:r>
      <w:r>
        <w:rPr/>
        <w:t>параметры</w:t>
      </w:r>
      <w:r>
        <w:rPr>
          <w:spacing w:val="-5"/>
        </w:rPr>
        <w:t> </w:t>
      </w:r>
      <w:r>
        <w:rPr/>
        <w:t>и</w:t>
      </w:r>
      <w:r>
        <w:rPr>
          <w:spacing w:val="-6"/>
        </w:rPr>
        <w:t> </w:t>
      </w:r>
      <w:r>
        <w:rPr/>
        <w:t>критерии</w:t>
      </w:r>
      <w:r>
        <w:rPr>
          <w:spacing w:val="-6"/>
        </w:rPr>
        <w:t> </w:t>
      </w:r>
      <w:r>
        <w:rPr/>
        <w:t>их</w:t>
      </w:r>
      <w:r>
        <w:rPr>
          <w:spacing w:val="-8"/>
        </w:rPr>
        <w:t> </w:t>
      </w:r>
      <w:r>
        <w:rPr>
          <w:spacing w:val="-2"/>
        </w:rPr>
        <w:t>достижения;</w:t>
      </w:r>
    </w:p>
    <w:p>
      <w:pPr>
        <w:pStyle w:val="BodyText"/>
        <w:ind w:left="1032" w:right="358" w:firstLine="0"/>
      </w:pPr>
      <w:r>
        <w:rPr/>
        <w:t>выявлять закономерности и противоречия языковых явлений, данных в наблюдении; вносить коррективы в деятельность, оценивать риски и соответствие результатов</w:t>
      </w:r>
    </w:p>
    <w:p>
      <w:pPr>
        <w:pStyle w:val="BodyText"/>
        <w:spacing w:line="272" w:lineRule="exact"/>
        <w:ind w:firstLine="0"/>
        <w:jc w:val="left"/>
      </w:pPr>
      <w:r>
        <w:rPr>
          <w:spacing w:val="-2"/>
        </w:rPr>
        <w:t>целям;</w:t>
      </w:r>
    </w:p>
    <w:p>
      <w:pPr>
        <w:pStyle w:val="BodyText"/>
        <w:ind w:left="1032" w:firstLine="0"/>
        <w:jc w:val="left"/>
      </w:pPr>
      <w:r>
        <w:rPr/>
        <w:t>развивать</w:t>
      </w:r>
      <w:r>
        <w:rPr>
          <w:spacing w:val="71"/>
        </w:rPr>
        <w:t> </w:t>
      </w:r>
      <w:r>
        <w:rPr/>
        <w:t>креативное</w:t>
      </w:r>
      <w:r>
        <w:rPr>
          <w:spacing w:val="31"/>
        </w:rPr>
        <w:t>  </w:t>
      </w:r>
      <w:r>
        <w:rPr/>
        <w:t>мышление</w:t>
      </w:r>
      <w:r>
        <w:rPr>
          <w:spacing w:val="32"/>
        </w:rPr>
        <w:t>  </w:t>
      </w:r>
      <w:r>
        <w:rPr/>
        <w:t>при</w:t>
      </w:r>
      <w:r>
        <w:rPr>
          <w:spacing w:val="35"/>
        </w:rPr>
        <w:t>  </w:t>
      </w:r>
      <w:r>
        <w:rPr/>
        <w:t>решении</w:t>
      </w:r>
      <w:r>
        <w:rPr>
          <w:spacing w:val="34"/>
        </w:rPr>
        <w:t>  </w:t>
      </w:r>
      <w:r>
        <w:rPr/>
        <w:t>жизненных</w:t>
      </w:r>
      <w:r>
        <w:rPr>
          <w:spacing w:val="32"/>
        </w:rPr>
        <w:t>  </w:t>
      </w:r>
      <w:r>
        <w:rPr/>
        <w:t>проблем</w:t>
      </w:r>
      <w:r>
        <w:rPr>
          <w:spacing w:val="32"/>
        </w:rPr>
        <w:t>  </w:t>
      </w:r>
      <w:r>
        <w:rPr/>
        <w:t>с</w:t>
      </w:r>
      <w:r>
        <w:rPr>
          <w:spacing w:val="34"/>
        </w:rPr>
        <w:t>  </w:t>
      </w:r>
      <w:r>
        <w:rPr>
          <w:spacing w:val="-2"/>
        </w:rPr>
        <w:t>учётом</w:t>
      </w:r>
    </w:p>
    <w:p>
      <w:pPr>
        <w:pStyle w:val="BodyText"/>
        <w:ind w:firstLine="0"/>
        <w:jc w:val="left"/>
      </w:pPr>
      <w:r>
        <w:rPr/>
        <w:t>собственного</w:t>
      </w:r>
      <w:r>
        <w:rPr>
          <w:spacing w:val="-7"/>
        </w:rPr>
        <w:t> </w:t>
      </w:r>
      <w:r>
        <w:rPr/>
        <w:t>речевого</w:t>
      </w:r>
      <w:r>
        <w:rPr>
          <w:spacing w:val="-4"/>
        </w:rPr>
        <w:t> </w:t>
      </w:r>
      <w:r>
        <w:rPr/>
        <w:t>и</w:t>
      </w:r>
      <w:r>
        <w:rPr>
          <w:spacing w:val="-3"/>
        </w:rPr>
        <w:t> </w:t>
      </w:r>
      <w:r>
        <w:rPr/>
        <w:t>читательского</w:t>
      </w:r>
      <w:r>
        <w:rPr>
          <w:spacing w:val="-5"/>
        </w:rPr>
        <w:t> </w:t>
      </w:r>
      <w:r>
        <w:rPr>
          <w:spacing w:val="-2"/>
        </w:rPr>
        <w:t>опыта.</w:t>
      </w:r>
    </w:p>
    <w:p>
      <w:pPr>
        <w:pStyle w:val="BodyText"/>
        <w:tabs>
          <w:tab w:pos="1404" w:val="left" w:leader="none"/>
          <w:tab w:pos="3101" w:val="left" w:leader="none"/>
          <w:tab w:pos="3898" w:val="left" w:leader="none"/>
          <w:tab w:pos="5634" w:val="left" w:leader="none"/>
          <w:tab w:pos="7012" w:val="left" w:leader="none"/>
          <w:tab w:pos="8039" w:val="left" w:leader="none"/>
        </w:tabs>
        <w:ind w:right="343"/>
        <w:jc w:val="left"/>
      </w:pPr>
      <w:r>
        <w:rPr>
          <w:spacing w:val="-10"/>
        </w:rPr>
        <w:t>У</w:t>
      </w:r>
      <w:r>
        <w:rPr/>
        <w:tab/>
      </w:r>
      <w:r>
        <w:rPr>
          <w:spacing w:val="-2"/>
        </w:rPr>
        <w:t>обучающегося</w:t>
      </w:r>
      <w:r>
        <w:rPr/>
        <w:tab/>
      </w:r>
      <w:r>
        <w:rPr>
          <w:spacing w:val="-4"/>
        </w:rPr>
        <w:t>будут</w:t>
      </w:r>
      <w:r>
        <w:rPr/>
        <w:tab/>
      </w:r>
      <w:r>
        <w:rPr>
          <w:spacing w:val="-2"/>
        </w:rPr>
        <w:t>сформированы</w:t>
      </w:r>
      <w:r>
        <w:rPr/>
        <w:tab/>
      </w:r>
      <w:r>
        <w:rPr>
          <w:spacing w:val="-2"/>
        </w:rPr>
        <w:t>следующие</w:t>
      </w:r>
      <w:r>
        <w:rPr/>
        <w:tab/>
      </w:r>
      <w:r>
        <w:rPr>
          <w:spacing w:val="-2"/>
        </w:rPr>
        <w:t>базовые</w:t>
      </w:r>
      <w:r>
        <w:rPr/>
        <w:tab/>
      </w:r>
      <w:r>
        <w:rPr>
          <w:spacing w:val="-2"/>
        </w:rPr>
        <w:t>исследовательские </w:t>
      </w:r>
      <w:r>
        <w:rPr/>
        <w:t>действия как часть познавательных универсальных учебных действий:</w:t>
      </w:r>
    </w:p>
    <w:p>
      <w:pPr>
        <w:spacing w:after="0"/>
        <w:jc w:val="left"/>
        <w:sectPr>
          <w:pgSz w:w="11920" w:h="16850"/>
          <w:pgMar w:header="0" w:footer="1162" w:top="960" w:bottom="1480" w:left="1380" w:right="220"/>
        </w:sectPr>
      </w:pPr>
    </w:p>
    <w:p>
      <w:pPr>
        <w:pStyle w:val="BodyText"/>
        <w:spacing w:before="77"/>
        <w:ind w:right="340"/>
      </w:pPr>
      <w:r>
        <w:rPr/>
        <w:t>владеть навыками учебно-исследовательской и проектной деятельности,</w:t>
      </w:r>
      <w:r>
        <w:rPr>
          <w:spacing w:val="40"/>
        </w:rPr>
        <w:t> </w:t>
      </w:r>
      <w:r>
        <w:rPr/>
        <w:t>способностью и готовностью к самостоятельному поиску методов решения практических задач, применению различных методов познания;</w:t>
      </w:r>
    </w:p>
    <w:p>
      <w:pPr>
        <w:pStyle w:val="BodyText"/>
        <w:spacing w:before="66"/>
        <w:ind w:right="341"/>
      </w:pPr>
      <w:r>
        <w:rPr/>
        <w:t>осуществлять различные виды деятельности по получению нового знания его интерпретации, преобразованию и применению в</w:t>
      </w:r>
      <w:r>
        <w:rPr>
          <w:spacing w:val="-1"/>
        </w:rPr>
        <w:t> </w:t>
      </w:r>
      <w:r>
        <w:rPr/>
        <w:t>различных</w:t>
      </w:r>
      <w:r>
        <w:rPr>
          <w:spacing w:val="-1"/>
        </w:rPr>
        <w:t> </w:t>
      </w:r>
      <w:r>
        <w:rPr/>
        <w:t>учебных ситуациях, в</w:t>
      </w:r>
      <w:r>
        <w:rPr>
          <w:spacing w:val="-1"/>
        </w:rPr>
        <w:t> </w:t>
      </w:r>
      <w:r>
        <w:rPr/>
        <w:t>том числе при создании учебных проектов;</w:t>
      </w:r>
    </w:p>
    <w:p>
      <w:pPr>
        <w:pStyle w:val="BodyText"/>
        <w:spacing w:before="2"/>
        <w:ind w:right="345"/>
      </w:pPr>
      <w:r>
        <w:rPr/>
        <w:t>владеть научной, в том числе лингвистической, терминологией, общенаучными ключевыми понятиями и методами;</w:t>
      </w:r>
    </w:p>
    <w:p>
      <w:pPr>
        <w:pStyle w:val="BodyText"/>
        <w:ind w:right="347"/>
      </w:pPr>
      <w:r>
        <w:rPr/>
        <w:t>ставить и формулировать собственные задачи в образовательной деятельности и жизненных ситуациях;</w:t>
      </w:r>
    </w:p>
    <w:p>
      <w:pPr>
        <w:pStyle w:val="BodyText"/>
        <w:ind w:right="342"/>
      </w:pPr>
      <w:r>
        <w:rPr/>
        <w:t>выявлять</w:t>
      </w:r>
      <w:r>
        <w:rPr>
          <w:spacing w:val="-2"/>
        </w:rPr>
        <w:t> </w:t>
      </w:r>
      <w:r>
        <w:rPr/>
        <w:t>причинно-следственные</w:t>
      </w:r>
      <w:r>
        <w:rPr>
          <w:spacing w:val="-5"/>
        </w:rPr>
        <w:t> </w:t>
      </w:r>
      <w:r>
        <w:rPr/>
        <w:t>связи</w:t>
      </w:r>
      <w:r>
        <w:rPr>
          <w:spacing w:val="-5"/>
        </w:rPr>
        <w:t> </w:t>
      </w:r>
      <w:r>
        <w:rPr/>
        <w:t>и</w:t>
      </w:r>
      <w:r>
        <w:rPr>
          <w:spacing w:val="-2"/>
        </w:rPr>
        <w:t> </w:t>
      </w:r>
      <w:r>
        <w:rPr/>
        <w:t>актуализировать</w:t>
      </w:r>
      <w:r>
        <w:rPr>
          <w:spacing w:val="-4"/>
        </w:rPr>
        <w:t> </w:t>
      </w:r>
      <w:r>
        <w:rPr/>
        <w:t>задачу,</w:t>
      </w:r>
      <w:r>
        <w:rPr>
          <w:spacing w:val="-3"/>
        </w:rPr>
        <w:t> </w:t>
      </w:r>
      <w:r>
        <w:rPr/>
        <w:t>выдвигать</w:t>
      </w:r>
      <w:r>
        <w:rPr>
          <w:spacing w:val="-2"/>
        </w:rPr>
        <w:t> </w:t>
      </w:r>
      <w:r>
        <w:rPr/>
        <w:t>гипотезу её решения, находить аргументы для доказательства своих утверждений, задавать параметры и критерии решения;</w:t>
      </w:r>
    </w:p>
    <w:p>
      <w:pPr>
        <w:pStyle w:val="BodyText"/>
        <w:spacing w:before="1"/>
        <w:ind w:right="353"/>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left="1032" w:right="2482" w:firstLine="0"/>
      </w:pPr>
      <w:r>
        <w:rPr/>
        <w:t>давать</w:t>
      </w:r>
      <w:r>
        <w:rPr>
          <w:spacing w:val="-4"/>
        </w:rPr>
        <w:t> </w:t>
      </w:r>
      <w:r>
        <w:rPr/>
        <w:t>оценку</w:t>
      </w:r>
      <w:r>
        <w:rPr>
          <w:spacing w:val="-5"/>
        </w:rPr>
        <w:t> </w:t>
      </w:r>
      <w:r>
        <w:rPr/>
        <w:t>новым</w:t>
      </w:r>
      <w:r>
        <w:rPr>
          <w:spacing w:val="-6"/>
        </w:rPr>
        <w:t> </w:t>
      </w:r>
      <w:r>
        <w:rPr/>
        <w:t>ситуациям,</w:t>
      </w:r>
      <w:r>
        <w:rPr>
          <w:spacing w:val="-5"/>
        </w:rPr>
        <w:t> </w:t>
      </w:r>
      <w:r>
        <w:rPr/>
        <w:t>оценивать</w:t>
      </w:r>
      <w:r>
        <w:rPr>
          <w:spacing w:val="-4"/>
        </w:rPr>
        <w:t> </w:t>
      </w:r>
      <w:r>
        <w:rPr/>
        <w:t>приобретённый</w:t>
      </w:r>
      <w:r>
        <w:rPr>
          <w:spacing w:val="-5"/>
        </w:rPr>
        <w:t> </w:t>
      </w:r>
      <w:r>
        <w:rPr/>
        <w:t>опыт; уметь интегрировать знания из разных предметных областей;</w:t>
      </w:r>
    </w:p>
    <w:p>
      <w:pPr>
        <w:pStyle w:val="BodyText"/>
        <w:ind w:right="351"/>
      </w:pPr>
      <w:r>
        <w:rPr/>
        <w:t>выдвигать новые идеи, оригинальные подходы, предлагать альтернативные способы решения проблем.</w:t>
      </w:r>
    </w:p>
    <w:p>
      <w:pPr>
        <w:pStyle w:val="BodyText"/>
        <w:ind w:right="343"/>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right="344"/>
      </w:pPr>
      <w:r>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BodyText"/>
        <w:ind w:right="347"/>
      </w:pPr>
      <w:r>
        <w:rPr/>
        <w:t>создавать</w:t>
      </w:r>
      <w:r>
        <w:rPr>
          <w:spacing w:val="-7"/>
        </w:rPr>
        <w:t> </w:t>
      </w:r>
      <w:r>
        <w:rPr/>
        <w:t>тексты</w:t>
      </w:r>
      <w:r>
        <w:rPr>
          <w:spacing w:val="-10"/>
        </w:rPr>
        <w:t> </w:t>
      </w:r>
      <w:r>
        <w:rPr/>
        <w:t>в</w:t>
      </w:r>
      <w:r>
        <w:rPr>
          <w:spacing w:val="-8"/>
        </w:rPr>
        <w:t> </w:t>
      </w:r>
      <w:r>
        <w:rPr/>
        <w:t>различных</w:t>
      </w:r>
      <w:r>
        <w:rPr>
          <w:spacing w:val="-9"/>
        </w:rPr>
        <w:t> </w:t>
      </w:r>
      <w:r>
        <w:rPr/>
        <w:t>форматах</w:t>
      </w:r>
      <w:r>
        <w:rPr>
          <w:spacing w:val="-8"/>
        </w:rPr>
        <w:t> </w:t>
      </w:r>
      <w:r>
        <w:rPr/>
        <w:t>с</w:t>
      </w:r>
      <w:r>
        <w:rPr>
          <w:spacing w:val="-11"/>
        </w:rPr>
        <w:t> </w:t>
      </w:r>
      <w:r>
        <w:rPr/>
        <w:t>учётом</w:t>
      </w:r>
      <w:r>
        <w:rPr>
          <w:spacing w:val="-10"/>
        </w:rPr>
        <w:t> </w:t>
      </w:r>
      <w:r>
        <w:rPr/>
        <w:t>назначения</w:t>
      </w:r>
      <w:r>
        <w:rPr>
          <w:spacing w:val="-8"/>
        </w:rPr>
        <w:t> </w:t>
      </w:r>
      <w:r>
        <w:rPr/>
        <w:t>информации</w:t>
      </w:r>
      <w:r>
        <w:rPr>
          <w:spacing w:val="-7"/>
        </w:rPr>
        <w:t> </w:t>
      </w:r>
      <w:r>
        <w:rPr/>
        <w:t>и</w:t>
      </w:r>
      <w:r>
        <w:rPr>
          <w:spacing w:val="-9"/>
        </w:rPr>
        <w:t> </w:t>
      </w:r>
      <w:r>
        <w:rPr/>
        <w:t>её</w:t>
      </w:r>
      <w:r>
        <w:rPr>
          <w:spacing w:val="-11"/>
        </w:rPr>
        <w:t> </w:t>
      </w:r>
      <w:r>
        <w:rPr/>
        <w:t>целевой аудитории, выбирая оптимальную форму представления и визуализации;</w:t>
      </w:r>
    </w:p>
    <w:p>
      <w:pPr>
        <w:pStyle w:val="BodyText"/>
        <w:ind w:right="336"/>
      </w:pPr>
      <w:r>
        <w:rPr/>
        <w:t>оценивать достоверность информации, её соответствие правовым и морально- этическим нормам;</w:t>
      </w:r>
    </w:p>
    <w:p>
      <w:pPr>
        <w:pStyle w:val="BodyText"/>
        <w:ind w:right="344"/>
      </w:pPr>
      <w:r>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BodyText"/>
        <w:spacing w:before="1"/>
        <w:ind w:right="339"/>
      </w:pPr>
      <w:r>
        <w:rPr/>
        <w:t>владеть навыками защиты личной информации, соблюдать требования информационной безопасности.</w:t>
      </w:r>
    </w:p>
    <w:p>
      <w:pPr>
        <w:pStyle w:val="BodyText"/>
        <w:ind w:right="351"/>
      </w:pPr>
      <w:r>
        <w:rPr/>
        <w:t>У обучающегося будут сформированы умения общения как часть коммуникативных универсальных учебных действий:</w:t>
      </w:r>
    </w:p>
    <w:p>
      <w:pPr>
        <w:pStyle w:val="BodyText"/>
        <w:ind w:left="1032" w:firstLine="0"/>
      </w:pPr>
      <w:r>
        <w:rPr/>
        <w:t>осуществлять</w:t>
      </w:r>
      <w:r>
        <w:rPr>
          <w:spacing w:val="-4"/>
        </w:rPr>
        <w:t> </w:t>
      </w:r>
      <w:r>
        <w:rPr/>
        <w:t>коммуникацию</w:t>
      </w:r>
      <w:r>
        <w:rPr>
          <w:spacing w:val="-6"/>
        </w:rPr>
        <w:t> </w:t>
      </w:r>
      <w:r>
        <w:rPr/>
        <w:t>во</w:t>
      </w:r>
      <w:r>
        <w:rPr>
          <w:spacing w:val="-6"/>
        </w:rPr>
        <w:t> </w:t>
      </w:r>
      <w:r>
        <w:rPr/>
        <w:t>всех</w:t>
      </w:r>
      <w:r>
        <w:rPr>
          <w:spacing w:val="-4"/>
        </w:rPr>
        <w:t> </w:t>
      </w:r>
      <w:r>
        <w:rPr/>
        <w:t>сферах</w:t>
      </w:r>
      <w:r>
        <w:rPr>
          <w:spacing w:val="-5"/>
        </w:rPr>
        <w:t> </w:t>
      </w:r>
      <w:r>
        <w:rPr>
          <w:spacing w:val="-2"/>
        </w:rPr>
        <w:t>жизни;</w:t>
      </w:r>
    </w:p>
    <w:p>
      <w:pPr>
        <w:pStyle w:val="BodyText"/>
        <w:ind w:right="351"/>
      </w:pPr>
      <w:r>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BodyText"/>
        <w:ind w:left="1032" w:firstLine="0"/>
      </w:pPr>
      <w:r>
        <w:rPr/>
        <w:t>владеть</w:t>
      </w:r>
      <w:r>
        <w:rPr>
          <w:spacing w:val="-6"/>
        </w:rPr>
        <w:t> </w:t>
      </w:r>
      <w:r>
        <w:rPr/>
        <w:t>различными</w:t>
      </w:r>
      <w:r>
        <w:rPr>
          <w:spacing w:val="-6"/>
        </w:rPr>
        <w:t> </w:t>
      </w:r>
      <w:r>
        <w:rPr/>
        <w:t>способами</w:t>
      </w:r>
      <w:r>
        <w:rPr>
          <w:spacing w:val="-6"/>
        </w:rPr>
        <w:t> </w:t>
      </w:r>
      <w:r>
        <w:rPr/>
        <w:t>общения</w:t>
      </w:r>
      <w:r>
        <w:rPr>
          <w:spacing w:val="-8"/>
        </w:rPr>
        <w:t> </w:t>
      </w:r>
      <w:r>
        <w:rPr/>
        <w:t>и</w:t>
      </w:r>
      <w:r>
        <w:rPr>
          <w:spacing w:val="-4"/>
        </w:rPr>
        <w:t> </w:t>
      </w:r>
      <w:r>
        <w:rPr>
          <w:spacing w:val="-2"/>
        </w:rPr>
        <w:t>взаимодействия;</w:t>
      </w:r>
    </w:p>
    <w:p>
      <w:pPr>
        <w:pStyle w:val="BodyText"/>
        <w:ind w:right="344"/>
      </w:pPr>
      <w:r>
        <w:rPr/>
        <w:t>аргументированно вести диалог, развёрнуто и логично излагать свою точку зрения с использованием языковых средств.</w:t>
      </w:r>
    </w:p>
    <w:p>
      <w:pPr>
        <w:pStyle w:val="BodyText"/>
        <w:spacing w:line="242" w:lineRule="auto"/>
        <w:ind w:right="351"/>
      </w:pPr>
      <w:r>
        <w:rPr/>
        <w:t>У обучающегося будут сформированы умения самоорганизации как части регулятивных универсальных учебных действий:</w:t>
      </w:r>
    </w:p>
    <w:p>
      <w:pPr>
        <w:pStyle w:val="BodyText"/>
        <w:ind w:right="339"/>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jc w:val="left"/>
      </w:pPr>
      <w:r>
        <w:rPr/>
        <w:t>самостоятельно</w:t>
      </w:r>
      <w:r>
        <w:rPr>
          <w:spacing w:val="34"/>
        </w:rPr>
        <w:t> </w:t>
      </w:r>
      <w:r>
        <w:rPr/>
        <w:t>составлять</w:t>
      </w:r>
      <w:r>
        <w:rPr>
          <w:spacing w:val="34"/>
        </w:rPr>
        <w:t> </w:t>
      </w:r>
      <w:r>
        <w:rPr/>
        <w:t>план</w:t>
      </w:r>
      <w:r>
        <w:rPr>
          <w:spacing w:val="35"/>
        </w:rPr>
        <w:t> </w:t>
      </w:r>
      <w:r>
        <w:rPr/>
        <w:t>решения</w:t>
      </w:r>
      <w:r>
        <w:rPr>
          <w:spacing w:val="34"/>
        </w:rPr>
        <w:t> </w:t>
      </w:r>
      <w:r>
        <w:rPr/>
        <w:t>проблемы</w:t>
      </w:r>
      <w:r>
        <w:rPr>
          <w:spacing w:val="33"/>
        </w:rPr>
        <w:t> </w:t>
      </w:r>
      <w:r>
        <w:rPr/>
        <w:t>с</w:t>
      </w:r>
      <w:r>
        <w:rPr>
          <w:spacing w:val="35"/>
        </w:rPr>
        <w:t> </w:t>
      </w:r>
      <w:r>
        <w:rPr/>
        <w:t>учётом</w:t>
      </w:r>
      <w:r>
        <w:rPr>
          <w:spacing w:val="34"/>
        </w:rPr>
        <w:t> </w:t>
      </w:r>
      <w:r>
        <w:rPr/>
        <w:t>имеющихся</w:t>
      </w:r>
      <w:r>
        <w:rPr>
          <w:spacing w:val="34"/>
        </w:rPr>
        <w:t> </w:t>
      </w:r>
      <w:r>
        <w:rPr/>
        <w:t>ресурсов, собственных возможностей и предпочтений;</w:t>
      </w:r>
    </w:p>
    <w:p>
      <w:pPr>
        <w:pStyle w:val="BodyText"/>
        <w:ind w:left="1032" w:firstLine="0"/>
        <w:jc w:val="left"/>
      </w:pPr>
      <w:r>
        <w:rPr/>
        <w:t>расширять</w:t>
      </w:r>
      <w:r>
        <w:rPr>
          <w:spacing w:val="-4"/>
        </w:rPr>
        <w:t> </w:t>
      </w:r>
      <w:r>
        <w:rPr/>
        <w:t>рамки</w:t>
      </w:r>
      <w:r>
        <w:rPr>
          <w:spacing w:val="-1"/>
        </w:rPr>
        <w:t> </w:t>
      </w:r>
      <w:r>
        <w:rPr/>
        <w:t>учебного</w:t>
      </w:r>
      <w:r>
        <w:rPr>
          <w:spacing w:val="-5"/>
        </w:rPr>
        <w:t> </w:t>
      </w:r>
      <w:r>
        <w:rPr/>
        <w:t>предмета</w:t>
      </w:r>
      <w:r>
        <w:rPr>
          <w:spacing w:val="-6"/>
        </w:rPr>
        <w:t> </w:t>
      </w:r>
      <w:r>
        <w:rPr/>
        <w:t>на</w:t>
      </w:r>
      <w:r>
        <w:rPr>
          <w:spacing w:val="-6"/>
        </w:rPr>
        <w:t> </w:t>
      </w:r>
      <w:r>
        <w:rPr/>
        <w:t>основе</w:t>
      </w:r>
      <w:r>
        <w:rPr>
          <w:spacing w:val="-6"/>
        </w:rPr>
        <w:t> </w:t>
      </w:r>
      <w:r>
        <w:rPr/>
        <w:t>личных</w:t>
      </w:r>
      <w:r>
        <w:rPr>
          <w:spacing w:val="-1"/>
        </w:rPr>
        <w:t> </w:t>
      </w:r>
      <w:r>
        <w:rPr>
          <w:spacing w:val="-2"/>
        </w:rPr>
        <w:t>предпочтений;</w:t>
      </w:r>
    </w:p>
    <w:p>
      <w:pPr>
        <w:pStyle w:val="BodyText"/>
        <w:ind w:left="1030" w:firstLine="0"/>
        <w:jc w:val="left"/>
      </w:pPr>
      <w:r>
        <w:rPr/>
        <w:t>делать</w:t>
      </w:r>
      <w:r>
        <w:rPr>
          <w:spacing w:val="14"/>
        </w:rPr>
        <w:t> </w:t>
      </w:r>
      <w:r>
        <w:rPr/>
        <w:t>осознанный</w:t>
      </w:r>
      <w:r>
        <w:rPr>
          <w:spacing w:val="15"/>
        </w:rPr>
        <w:t> </w:t>
      </w:r>
      <w:r>
        <w:rPr/>
        <w:t>выбор,</w:t>
      </w:r>
      <w:r>
        <w:rPr>
          <w:spacing w:val="14"/>
        </w:rPr>
        <w:t> </w:t>
      </w:r>
      <w:r>
        <w:rPr/>
        <w:t>аргументировать</w:t>
      </w:r>
      <w:r>
        <w:rPr>
          <w:spacing w:val="15"/>
        </w:rPr>
        <w:t> </w:t>
      </w:r>
      <w:r>
        <w:rPr/>
        <w:t>его,</w:t>
      </w:r>
      <w:r>
        <w:rPr>
          <w:spacing w:val="14"/>
        </w:rPr>
        <w:t> </w:t>
      </w:r>
      <w:r>
        <w:rPr/>
        <w:t>брать</w:t>
      </w:r>
      <w:r>
        <w:rPr>
          <w:spacing w:val="15"/>
        </w:rPr>
        <w:t> </w:t>
      </w:r>
      <w:r>
        <w:rPr/>
        <w:t>ответственность</w:t>
      </w:r>
      <w:r>
        <w:rPr>
          <w:spacing w:val="15"/>
        </w:rPr>
        <w:t> </w:t>
      </w:r>
      <w:r>
        <w:rPr/>
        <w:t>за</w:t>
      </w:r>
      <w:r>
        <w:rPr>
          <w:spacing w:val="14"/>
        </w:rPr>
        <w:t> </w:t>
      </w:r>
      <w:r>
        <w:rPr>
          <w:spacing w:val="-2"/>
        </w:rPr>
        <w:t>результаты</w:t>
      </w:r>
    </w:p>
    <w:p>
      <w:pPr>
        <w:spacing w:after="0"/>
        <w:jc w:val="left"/>
        <w:sectPr>
          <w:pgSz w:w="11920" w:h="16850"/>
          <w:pgMar w:header="0" w:footer="1162" w:top="960" w:bottom="1480" w:left="1380" w:right="220"/>
        </w:sectPr>
      </w:pPr>
    </w:p>
    <w:p>
      <w:pPr>
        <w:pStyle w:val="BodyText"/>
        <w:spacing w:before="77"/>
        <w:ind w:firstLine="0"/>
        <w:jc w:val="left"/>
      </w:pPr>
      <w:r>
        <w:rPr>
          <w:spacing w:val="-2"/>
        </w:rPr>
        <w:t>выбора;</w:t>
      </w:r>
    </w:p>
    <w:p>
      <w:pPr>
        <w:pStyle w:val="BodyText"/>
        <w:ind w:left="1032" w:firstLine="0"/>
        <w:jc w:val="left"/>
      </w:pPr>
      <w:r>
        <w:rPr/>
        <w:t>оценивать</w:t>
      </w:r>
      <w:r>
        <w:rPr>
          <w:spacing w:val="-12"/>
        </w:rPr>
        <w:t> </w:t>
      </w:r>
      <w:r>
        <w:rPr/>
        <w:t>приобретённый</w:t>
      </w:r>
      <w:r>
        <w:rPr>
          <w:spacing w:val="-9"/>
        </w:rPr>
        <w:t> </w:t>
      </w:r>
      <w:r>
        <w:rPr>
          <w:spacing w:val="-2"/>
        </w:rPr>
        <w:t>опыт;</w:t>
      </w:r>
    </w:p>
    <w:p>
      <w:pPr>
        <w:pStyle w:val="BodyText"/>
        <w:spacing w:line="242" w:lineRule="auto" w:before="65"/>
        <w:jc w:val="left"/>
      </w:pPr>
      <w:r>
        <w:rPr/>
        <w:t>стремиться</w:t>
      </w:r>
      <w:r>
        <w:rPr>
          <w:spacing w:val="40"/>
        </w:rPr>
        <w:t> </w:t>
      </w:r>
      <w:r>
        <w:rPr/>
        <w:t>к</w:t>
      </w:r>
      <w:r>
        <w:rPr>
          <w:spacing w:val="40"/>
        </w:rPr>
        <w:t> </w:t>
      </w:r>
      <w:r>
        <w:rPr/>
        <w:t>формированию</w:t>
      </w:r>
      <w:r>
        <w:rPr>
          <w:spacing w:val="40"/>
        </w:rPr>
        <w:t> </w:t>
      </w:r>
      <w:r>
        <w:rPr/>
        <w:t>и</w:t>
      </w:r>
      <w:r>
        <w:rPr>
          <w:spacing w:val="40"/>
        </w:rPr>
        <w:t> </w:t>
      </w:r>
      <w:r>
        <w:rPr/>
        <w:t>проявлению</w:t>
      </w:r>
      <w:r>
        <w:rPr>
          <w:spacing w:val="40"/>
        </w:rPr>
        <w:t> </w:t>
      </w:r>
      <w:r>
        <w:rPr/>
        <w:t>широкой</w:t>
      </w:r>
      <w:r>
        <w:rPr>
          <w:spacing w:val="40"/>
        </w:rPr>
        <w:t> </w:t>
      </w:r>
      <w:r>
        <w:rPr/>
        <w:t>эрудиции</w:t>
      </w:r>
      <w:r>
        <w:rPr>
          <w:spacing w:val="40"/>
        </w:rPr>
        <w:t> </w:t>
      </w:r>
      <w:r>
        <w:rPr/>
        <w:t>в</w:t>
      </w:r>
      <w:r>
        <w:rPr>
          <w:spacing w:val="40"/>
        </w:rPr>
        <w:t> </w:t>
      </w:r>
      <w:r>
        <w:rPr/>
        <w:t>разных</w:t>
      </w:r>
      <w:r>
        <w:rPr>
          <w:spacing w:val="40"/>
        </w:rPr>
        <w:t> </w:t>
      </w:r>
      <w:r>
        <w:rPr/>
        <w:t>областях знания; постоянно повышать свой образовательный и культурный уровень.</w:t>
      </w:r>
    </w:p>
    <w:p>
      <w:pPr>
        <w:pStyle w:val="BodyText"/>
        <w:jc w:val="left"/>
      </w:pPr>
      <w:r>
        <w:rPr/>
        <w:t>У обучающегося будут сформированы умения самоконтроля как части регулятивных универсальных учебных действий:</w:t>
      </w:r>
    </w:p>
    <w:p>
      <w:pPr>
        <w:pStyle w:val="BodyText"/>
        <w:jc w:val="left"/>
      </w:pPr>
      <w:r>
        <w:rPr/>
        <w:t>давать оценку новым ситуациям, вносить коррективы в деятельность, оценивать соответствие результатов целям;</w:t>
      </w:r>
    </w:p>
    <w:p>
      <w:pPr>
        <w:pStyle w:val="BodyText"/>
        <w:jc w:val="left"/>
      </w:pPr>
      <w:r>
        <w:rPr/>
        <w:t>владеть навыками познавательной рефлексии как осознания совершаемых действий и мыслительных процессов, их оснований и результатов;</w:t>
      </w:r>
    </w:p>
    <w:p>
      <w:pPr>
        <w:pStyle w:val="BodyText"/>
        <w:ind w:left="1032" w:right="124" w:firstLine="0"/>
        <w:jc w:val="left"/>
      </w:pPr>
      <w:r>
        <w:rPr/>
        <w:t>использовать</w:t>
      </w:r>
      <w:r>
        <w:rPr>
          <w:spacing w:val="-6"/>
        </w:rPr>
        <w:t> </w:t>
      </w:r>
      <w:r>
        <w:rPr/>
        <w:t>приёмы</w:t>
      </w:r>
      <w:r>
        <w:rPr>
          <w:spacing w:val="-9"/>
        </w:rPr>
        <w:t> </w:t>
      </w:r>
      <w:r>
        <w:rPr/>
        <w:t>рефлексии</w:t>
      </w:r>
      <w:r>
        <w:rPr>
          <w:spacing w:val="-5"/>
        </w:rPr>
        <w:t> </w:t>
      </w:r>
      <w:r>
        <w:rPr/>
        <w:t>для</w:t>
      </w:r>
      <w:r>
        <w:rPr>
          <w:spacing w:val="-9"/>
        </w:rPr>
        <w:t> </w:t>
      </w:r>
      <w:r>
        <w:rPr/>
        <w:t>оценки</w:t>
      </w:r>
      <w:r>
        <w:rPr>
          <w:spacing w:val="-8"/>
        </w:rPr>
        <w:t> </w:t>
      </w:r>
      <w:r>
        <w:rPr/>
        <w:t>ситуации,</w:t>
      </w:r>
      <w:r>
        <w:rPr>
          <w:spacing w:val="-8"/>
        </w:rPr>
        <w:t> </w:t>
      </w:r>
      <w:r>
        <w:rPr/>
        <w:t>выбора</w:t>
      </w:r>
      <w:r>
        <w:rPr>
          <w:spacing w:val="-10"/>
        </w:rPr>
        <w:t> </w:t>
      </w:r>
      <w:r>
        <w:rPr/>
        <w:t>верного</w:t>
      </w:r>
      <w:r>
        <w:rPr>
          <w:spacing w:val="-9"/>
        </w:rPr>
        <w:t> </w:t>
      </w:r>
      <w:r>
        <w:rPr/>
        <w:t>решения; оценивать риски и своевременно принимать решение по их снижению.</w:t>
      </w:r>
    </w:p>
    <w:p>
      <w:pPr>
        <w:pStyle w:val="BodyText"/>
        <w:jc w:val="left"/>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принятия</w:t>
      </w:r>
      <w:r>
        <w:rPr>
          <w:spacing w:val="40"/>
        </w:rPr>
        <w:t> </w:t>
      </w:r>
      <w:r>
        <w:rPr/>
        <w:t>себя</w:t>
      </w:r>
      <w:r>
        <w:rPr>
          <w:spacing w:val="40"/>
        </w:rPr>
        <w:t> </w:t>
      </w:r>
      <w:r>
        <w:rPr/>
        <w:t>и</w:t>
      </w:r>
      <w:r>
        <w:rPr>
          <w:spacing w:val="40"/>
        </w:rPr>
        <w:t> </w:t>
      </w:r>
      <w:r>
        <w:rPr/>
        <w:t>других</w:t>
      </w:r>
      <w:r>
        <w:rPr>
          <w:spacing w:val="40"/>
        </w:rPr>
        <w:t> </w:t>
      </w:r>
      <w:r>
        <w:rPr/>
        <w:t>людей</w:t>
      </w:r>
      <w:r>
        <w:rPr>
          <w:spacing w:val="40"/>
        </w:rPr>
        <w:t> </w:t>
      </w:r>
      <w:r>
        <w:rPr/>
        <w:t>как части регулятивных универсальных учебных действий:</w:t>
      </w:r>
    </w:p>
    <w:p>
      <w:pPr>
        <w:pStyle w:val="BodyText"/>
        <w:ind w:left="1032" w:firstLine="0"/>
        <w:jc w:val="left"/>
      </w:pPr>
      <w:r>
        <w:rPr/>
        <w:t>принимать</w:t>
      </w:r>
      <w:r>
        <w:rPr>
          <w:spacing w:val="-7"/>
        </w:rPr>
        <w:t> </w:t>
      </w:r>
      <w:r>
        <w:rPr/>
        <w:t>себя,</w:t>
      </w:r>
      <w:r>
        <w:rPr>
          <w:spacing w:val="-6"/>
        </w:rPr>
        <w:t> </w:t>
      </w:r>
      <w:r>
        <w:rPr/>
        <w:t>понимая</w:t>
      </w:r>
      <w:r>
        <w:rPr>
          <w:spacing w:val="-5"/>
        </w:rPr>
        <w:t> </w:t>
      </w:r>
      <w:r>
        <w:rPr/>
        <w:t>свои</w:t>
      </w:r>
      <w:r>
        <w:rPr>
          <w:spacing w:val="-5"/>
        </w:rPr>
        <w:t> </w:t>
      </w:r>
      <w:r>
        <w:rPr/>
        <w:t>недостатки</w:t>
      </w:r>
      <w:r>
        <w:rPr>
          <w:spacing w:val="-7"/>
        </w:rPr>
        <w:t> </w:t>
      </w:r>
      <w:r>
        <w:rPr/>
        <w:t>и</w:t>
      </w:r>
      <w:r>
        <w:rPr>
          <w:spacing w:val="-4"/>
        </w:rPr>
        <w:t> </w:t>
      </w:r>
      <w:r>
        <w:rPr>
          <w:spacing w:val="-2"/>
        </w:rPr>
        <w:t>достоинства;</w:t>
      </w:r>
    </w:p>
    <w:p>
      <w:pPr>
        <w:pStyle w:val="BodyText"/>
        <w:ind w:left="1032" w:firstLine="0"/>
        <w:jc w:val="left"/>
      </w:pPr>
      <w:r>
        <w:rPr/>
        <w:t>принимать</w:t>
      </w:r>
      <w:r>
        <w:rPr>
          <w:spacing w:val="-1"/>
        </w:rPr>
        <w:t> </w:t>
      </w:r>
      <w:r>
        <w:rPr/>
        <w:t>мотивы</w:t>
      </w:r>
      <w:r>
        <w:rPr>
          <w:spacing w:val="-4"/>
        </w:rPr>
        <w:t> </w:t>
      </w:r>
      <w:r>
        <w:rPr/>
        <w:t>и</w:t>
      </w:r>
      <w:r>
        <w:rPr>
          <w:spacing w:val="-3"/>
        </w:rPr>
        <w:t> </w:t>
      </w:r>
      <w:r>
        <w:rPr/>
        <w:t>аргументы</w:t>
      </w:r>
      <w:r>
        <w:rPr>
          <w:spacing w:val="-3"/>
        </w:rPr>
        <w:t> </w:t>
      </w:r>
      <w:r>
        <w:rPr/>
        <w:t>других</w:t>
      </w:r>
      <w:r>
        <w:rPr>
          <w:spacing w:val="-3"/>
        </w:rPr>
        <w:t> </w:t>
      </w:r>
      <w:r>
        <w:rPr/>
        <w:t>людей</w:t>
      </w:r>
      <w:r>
        <w:rPr>
          <w:spacing w:val="-5"/>
        </w:rPr>
        <w:t> </w:t>
      </w:r>
      <w:r>
        <w:rPr/>
        <w:t>при</w:t>
      </w:r>
      <w:r>
        <w:rPr>
          <w:spacing w:val="-3"/>
        </w:rPr>
        <w:t> </w:t>
      </w:r>
      <w:r>
        <w:rPr/>
        <w:t>анализе</w:t>
      </w:r>
      <w:r>
        <w:rPr>
          <w:spacing w:val="-4"/>
        </w:rPr>
        <w:t> </w:t>
      </w:r>
      <w:r>
        <w:rPr/>
        <w:t>результатов</w:t>
      </w:r>
      <w:r>
        <w:rPr>
          <w:spacing w:val="-4"/>
        </w:rPr>
        <w:t> </w:t>
      </w:r>
      <w:r>
        <w:rPr/>
        <w:t>деятельности; признавать своё право и право других на ошибку;</w:t>
      </w:r>
    </w:p>
    <w:p>
      <w:pPr>
        <w:pStyle w:val="BodyText"/>
        <w:ind w:left="1032" w:firstLine="0"/>
        <w:jc w:val="left"/>
      </w:pPr>
      <w:r>
        <w:rPr/>
        <w:t>развивать</w:t>
      </w:r>
      <w:r>
        <w:rPr>
          <w:spacing w:val="-9"/>
        </w:rPr>
        <w:t> </w:t>
      </w:r>
      <w:r>
        <w:rPr/>
        <w:t>способность</w:t>
      </w:r>
      <w:r>
        <w:rPr>
          <w:spacing w:val="-8"/>
        </w:rPr>
        <w:t> </w:t>
      </w:r>
      <w:r>
        <w:rPr/>
        <w:t>видеть</w:t>
      </w:r>
      <w:r>
        <w:rPr>
          <w:spacing w:val="-5"/>
        </w:rPr>
        <w:t> </w:t>
      </w:r>
      <w:r>
        <w:rPr/>
        <w:t>мир</w:t>
      </w:r>
      <w:r>
        <w:rPr>
          <w:spacing w:val="-6"/>
        </w:rPr>
        <w:t> </w:t>
      </w:r>
      <w:r>
        <w:rPr/>
        <w:t>с</w:t>
      </w:r>
      <w:r>
        <w:rPr>
          <w:spacing w:val="-10"/>
        </w:rPr>
        <w:t> </w:t>
      </w:r>
      <w:r>
        <w:rPr/>
        <w:t>позиции</w:t>
      </w:r>
      <w:r>
        <w:rPr>
          <w:spacing w:val="-4"/>
        </w:rPr>
        <w:t> </w:t>
      </w:r>
      <w:r>
        <w:rPr/>
        <w:t>другого</w:t>
      </w:r>
      <w:r>
        <w:rPr>
          <w:spacing w:val="-8"/>
        </w:rPr>
        <w:t> </w:t>
      </w:r>
      <w:r>
        <w:rPr>
          <w:spacing w:val="-2"/>
        </w:rPr>
        <w:t>человека.</w:t>
      </w:r>
    </w:p>
    <w:p>
      <w:pPr>
        <w:pStyle w:val="BodyText"/>
        <w:ind w:left="1032" w:right="937" w:firstLine="0"/>
        <w:jc w:val="left"/>
      </w:pPr>
      <w:r>
        <w:rPr/>
        <w:t>У обучающегося будут сформированы умения совместной деятельности: понимать</w:t>
      </w:r>
      <w:r>
        <w:rPr>
          <w:spacing w:val="-9"/>
        </w:rPr>
        <w:t> </w:t>
      </w:r>
      <w:r>
        <w:rPr/>
        <w:t>и</w:t>
      </w:r>
      <w:r>
        <w:rPr>
          <w:spacing w:val="-11"/>
        </w:rPr>
        <w:t> </w:t>
      </w:r>
      <w:r>
        <w:rPr/>
        <w:t>использовать</w:t>
      </w:r>
      <w:r>
        <w:rPr>
          <w:spacing w:val="-5"/>
        </w:rPr>
        <w:t> </w:t>
      </w:r>
      <w:r>
        <w:rPr/>
        <w:t>преимущества</w:t>
      </w:r>
      <w:r>
        <w:rPr>
          <w:spacing w:val="-12"/>
        </w:rPr>
        <w:t> </w:t>
      </w:r>
      <w:r>
        <w:rPr/>
        <w:t>командной</w:t>
      </w:r>
      <w:r>
        <w:rPr>
          <w:spacing w:val="-3"/>
        </w:rPr>
        <w:t> </w:t>
      </w:r>
      <w:r>
        <w:rPr/>
        <w:t>и</w:t>
      </w:r>
      <w:r>
        <w:rPr>
          <w:spacing w:val="-8"/>
        </w:rPr>
        <w:t> </w:t>
      </w:r>
      <w:r>
        <w:rPr/>
        <w:t>индивидуальной</w:t>
      </w:r>
      <w:r>
        <w:rPr>
          <w:spacing w:val="-9"/>
        </w:rPr>
        <w:t> </w:t>
      </w:r>
      <w:r>
        <w:rPr/>
        <w:t>работы;</w:t>
      </w:r>
    </w:p>
    <w:p>
      <w:pPr>
        <w:pStyle w:val="BodyText"/>
        <w:ind w:right="350"/>
      </w:pPr>
      <w:r>
        <w:rPr/>
        <w:t>выбирать тематику и методы совместных действий с учётом общих интересов и возможностей каждого члена коллектива;</w:t>
      </w:r>
    </w:p>
    <w:p>
      <w:pPr>
        <w:pStyle w:val="BodyText"/>
        <w:ind w:right="337"/>
      </w:pPr>
      <w:r>
        <w:rPr/>
        <w:t>принимать</w:t>
      </w:r>
      <w:r>
        <w:rPr>
          <w:spacing w:val="-12"/>
        </w:rPr>
        <w:t> </w:t>
      </w:r>
      <w:r>
        <w:rPr/>
        <w:t>цели</w:t>
      </w:r>
      <w:r>
        <w:rPr>
          <w:spacing w:val="-14"/>
        </w:rPr>
        <w:t> </w:t>
      </w:r>
      <w:r>
        <w:rPr/>
        <w:t>совместной</w:t>
      </w:r>
      <w:r>
        <w:rPr>
          <w:spacing w:val="-14"/>
        </w:rPr>
        <w:t> </w:t>
      </w:r>
      <w:r>
        <w:rPr/>
        <w:t>деятельности,</w:t>
      </w:r>
      <w:r>
        <w:rPr>
          <w:spacing w:val="-14"/>
        </w:rPr>
        <w:t> </w:t>
      </w:r>
      <w:r>
        <w:rPr/>
        <w:t>организовывать</w:t>
      </w:r>
      <w:r>
        <w:rPr>
          <w:spacing w:val="-13"/>
        </w:rPr>
        <w:t> </w:t>
      </w:r>
      <w:r>
        <w:rPr/>
        <w:t>и</w:t>
      </w:r>
      <w:r>
        <w:rPr>
          <w:spacing w:val="34"/>
        </w:rPr>
        <w:t> </w:t>
      </w:r>
      <w:r>
        <w:rPr/>
        <w:t>координировать</w:t>
      </w:r>
      <w:r>
        <w:rPr>
          <w:spacing w:val="-13"/>
        </w:rPr>
        <w:t> </w:t>
      </w:r>
      <w:r>
        <w:rPr/>
        <w:t>действия по</w:t>
      </w:r>
      <w:r>
        <w:rPr>
          <w:spacing w:val="-15"/>
        </w:rPr>
        <w:t> </w:t>
      </w:r>
      <w:r>
        <w:rPr/>
        <w:t>их</w:t>
      </w:r>
      <w:r>
        <w:rPr>
          <w:spacing w:val="-15"/>
        </w:rPr>
        <w:t> </w:t>
      </w:r>
      <w:r>
        <w:rPr/>
        <w:t>достижению:</w:t>
      </w:r>
      <w:r>
        <w:rPr>
          <w:spacing w:val="-15"/>
        </w:rPr>
        <w:t> </w:t>
      </w:r>
      <w:r>
        <w:rPr/>
        <w:t>составлять</w:t>
      </w:r>
      <w:r>
        <w:rPr>
          <w:spacing w:val="-15"/>
        </w:rPr>
        <w:t> </w:t>
      </w:r>
      <w:r>
        <w:rPr/>
        <w:t>план</w:t>
      </w:r>
      <w:r>
        <w:rPr>
          <w:spacing w:val="-15"/>
        </w:rPr>
        <w:t> </w:t>
      </w:r>
      <w:r>
        <w:rPr/>
        <w:t>действий,</w:t>
      </w:r>
      <w:r>
        <w:rPr>
          <w:spacing w:val="-15"/>
        </w:rPr>
        <w:t> </w:t>
      </w:r>
      <w:r>
        <w:rPr/>
        <w:t>распределять</w:t>
      </w:r>
      <w:r>
        <w:rPr>
          <w:spacing w:val="-15"/>
        </w:rPr>
        <w:t> </w:t>
      </w:r>
      <w:r>
        <w:rPr/>
        <w:t>роли</w:t>
      </w:r>
      <w:r>
        <w:rPr>
          <w:spacing w:val="-14"/>
        </w:rPr>
        <w:t> </w:t>
      </w:r>
      <w:r>
        <w:rPr/>
        <w:t>с</w:t>
      </w:r>
      <w:r>
        <w:rPr>
          <w:spacing w:val="-15"/>
        </w:rPr>
        <w:t> </w:t>
      </w:r>
      <w:r>
        <w:rPr/>
        <w:t>учётом</w:t>
      </w:r>
      <w:r>
        <w:rPr>
          <w:spacing w:val="-15"/>
        </w:rPr>
        <w:t> </w:t>
      </w:r>
      <w:r>
        <w:rPr/>
        <w:t>мнений</w:t>
      </w:r>
      <w:r>
        <w:rPr>
          <w:spacing w:val="-9"/>
        </w:rPr>
        <w:t> </w:t>
      </w:r>
      <w:r>
        <w:rPr/>
        <w:t>участников, обсуждать результаты совместной работы;</w:t>
      </w:r>
    </w:p>
    <w:p>
      <w:pPr>
        <w:pStyle w:val="BodyText"/>
        <w:ind w:right="350"/>
      </w:pPr>
      <w:r>
        <w:rPr/>
        <w:t>оценивать качество своего вклада и вклада каждого участника команды в общий результат по разработанным критериям;</w:t>
      </w:r>
    </w:p>
    <w:p>
      <w:pPr>
        <w:pStyle w:val="BodyText"/>
        <w:ind w:right="338"/>
      </w:pPr>
      <w:r>
        <w:rPr/>
        <w:t>предлагать новые проекты, оценивать идеи с позиции новизны, оригинальности, практической значимости;</w:t>
      </w:r>
    </w:p>
    <w:p>
      <w:pPr>
        <w:pStyle w:val="BodyText"/>
        <w:ind w:right="342"/>
      </w:pPr>
      <w:r>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pPr>
        <w:pStyle w:val="BodyText"/>
        <w:ind w:left="1032" w:firstLine="0"/>
      </w:pPr>
      <w:r>
        <w:rPr/>
        <w:t>проявлять</w:t>
      </w:r>
      <w:r>
        <w:rPr>
          <w:spacing w:val="-9"/>
        </w:rPr>
        <w:t> </w:t>
      </w:r>
      <w:r>
        <w:rPr/>
        <w:t>творческие</w:t>
      </w:r>
      <w:r>
        <w:rPr>
          <w:spacing w:val="-9"/>
        </w:rPr>
        <w:t> </w:t>
      </w:r>
      <w:r>
        <w:rPr/>
        <w:t>способности</w:t>
      </w:r>
      <w:r>
        <w:rPr>
          <w:spacing w:val="-6"/>
        </w:rPr>
        <w:t> </w:t>
      </w:r>
      <w:r>
        <w:rPr/>
        <w:t>и</w:t>
      </w:r>
      <w:r>
        <w:rPr>
          <w:spacing w:val="-6"/>
        </w:rPr>
        <w:t> </w:t>
      </w:r>
      <w:r>
        <w:rPr/>
        <w:t>воображение,</w:t>
      </w:r>
      <w:r>
        <w:rPr>
          <w:spacing w:val="-7"/>
        </w:rPr>
        <w:t> </w:t>
      </w:r>
      <w:r>
        <w:rPr/>
        <w:t>быть</w:t>
      </w:r>
      <w:r>
        <w:rPr>
          <w:spacing w:val="-7"/>
        </w:rPr>
        <w:t> </w:t>
      </w:r>
      <w:r>
        <w:rPr>
          <w:spacing w:val="-2"/>
        </w:rPr>
        <w:t>инициативным.</w:t>
      </w:r>
    </w:p>
    <w:p>
      <w:pPr>
        <w:pStyle w:val="BodyText"/>
        <w:ind w:right="358"/>
      </w:pPr>
      <w:r>
        <w:rPr/>
        <w:t>Предметные результаты изучения родного (чувашского) языка. К концу 10 класса обучающийся научится:</w:t>
      </w:r>
    </w:p>
    <w:p>
      <w:pPr>
        <w:pStyle w:val="BodyText"/>
        <w:ind w:left="1032" w:firstLine="0"/>
      </w:pPr>
      <w:r>
        <w:rPr/>
        <w:t>осознавать</w:t>
      </w:r>
      <w:r>
        <w:rPr>
          <w:spacing w:val="-5"/>
        </w:rPr>
        <w:t> </w:t>
      </w:r>
      <w:r>
        <w:rPr/>
        <w:t>роль</w:t>
      </w:r>
      <w:r>
        <w:rPr>
          <w:spacing w:val="-5"/>
        </w:rPr>
        <w:t> </w:t>
      </w:r>
      <w:r>
        <w:rPr/>
        <w:t>чувашского</w:t>
      </w:r>
      <w:r>
        <w:rPr>
          <w:spacing w:val="-5"/>
        </w:rPr>
        <w:t> </w:t>
      </w:r>
      <w:r>
        <w:rPr/>
        <w:t>языка</w:t>
      </w:r>
      <w:r>
        <w:rPr>
          <w:spacing w:val="-5"/>
        </w:rPr>
        <w:t> </w:t>
      </w:r>
      <w:r>
        <w:rPr/>
        <w:t>в</w:t>
      </w:r>
      <w:r>
        <w:rPr>
          <w:spacing w:val="-9"/>
        </w:rPr>
        <w:t> </w:t>
      </w:r>
      <w:r>
        <w:rPr/>
        <w:t>жизни</w:t>
      </w:r>
      <w:r>
        <w:rPr>
          <w:spacing w:val="-3"/>
        </w:rPr>
        <w:t> </w:t>
      </w:r>
      <w:r>
        <w:rPr/>
        <w:t>общества</w:t>
      </w:r>
      <w:r>
        <w:rPr>
          <w:spacing w:val="-9"/>
        </w:rPr>
        <w:t> </w:t>
      </w:r>
      <w:r>
        <w:rPr/>
        <w:t>и</w:t>
      </w:r>
      <w:r>
        <w:rPr>
          <w:spacing w:val="-4"/>
        </w:rPr>
        <w:t> </w:t>
      </w:r>
      <w:r>
        <w:rPr/>
        <w:t>отдельного</w:t>
      </w:r>
      <w:r>
        <w:rPr>
          <w:spacing w:val="-4"/>
        </w:rPr>
        <w:t> </w:t>
      </w:r>
      <w:r>
        <w:rPr>
          <w:spacing w:val="-2"/>
        </w:rPr>
        <w:t>человека;</w:t>
      </w:r>
    </w:p>
    <w:p>
      <w:pPr>
        <w:pStyle w:val="BodyText"/>
        <w:ind w:right="336"/>
      </w:pPr>
      <w:r>
        <w:rPr/>
        <w:t>понимать значения слов и фразеологизмов с национально-культурным компонентом, правильно употреблять их в речи;</w:t>
      </w:r>
    </w:p>
    <w:p>
      <w:pPr>
        <w:pStyle w:val="BodyText"/>
        <w:ind w:right="344"/>
      </w:pPr>
      <w:r>
        <w:rP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pPr>
        <w:pStyle w:val="BodyText"/>
        <w:ind w:right="345"/>
      </w:pPr>
      <w:r>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w:t>
      </w:r>
      <w:r>
        <w:rPr>
          <w:spacing w:val="-2"/>
        </w:rPr>
        <w:t>комбинированный);</w:t>
      </w:r>
    </w:p>
    <w:p>
      <w:pPr>
        <w:pStyle w:val="BodyText"/>
        <w:spacing w:before="2"/>
        <w:ind w:right="353"/>
      </w:pPr>
      <w:r>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pPr>
        <w:pStyle w:val="BodyText"/>
        <w:ind w:right="354"/>
      </w:pPr>
      <w:r>
        <w:rPr/>
        <w:t>употреблять средства выразительности при устном общении (интонация, темп речи, мимика, жесты);</w:t>
      </w:r>
    </w:p>
    <w:p>
      <w:pPr>
        <w:pStyle w:val="BodyText"/>
        <w:spacing w:before="1"/>
        <w:ind w:left="1030" w:right="340" w:firstLine="0"/>
      </w:pPr>
      <w:r>
        <w:rPr/>
        <w:t>соблюдать</w:t>
      </w:r>
      <w:r>
        <w:rPr>
          <w:spacing w:val="-15"/>
        </w:rPr>
        <w:t> </w:t>
      </w:r>
      <w:r>
        <w:rPr/>
        <w:t>нормы</w:t>
      </w:r>
      <w:r>
        <w:rPr>
          <w:spacing w:val="-15"/>
        </w:rPr>
        <w:t> </w:t>
      </w:r>
      <w:r>
        <w:rPr/>
        <w:t>чувашского</w:t>
      </w:r>
      <w:r>
        <w:rPr>
          <w:spacing w:val="-15"/>
        </w:rPr>
        <w:t> </w:t>
      </w:r>
      <w:r>
        <w:rPr/>
        <w:t>речевого</w:t>
      </w:r>
      <w:r>
        <w:rPr>
          <w:spacing w:val="-15"/>
        </w:rPr>
        <w:t> </w:t>
      </w:r>
      <w:r>
        <w:rPr/>
        <w:t>этикета,</w:t>
      </w:r>
      <w:r>
        <w:rPr>
          <w:spacing w:val="-15"/>
        </w:rPr>
        <w:t> </w:t>
      </w:r>
      <w:r>
        <w:rPr/>
        <w:t>в</w:t>
      </w:r>
      <w:r>
        <w:rPr>
          <w:spacing w:val="-15"/>
        </w:rPr>
        <w:t> </w:t>
      </w:r>
      <w:r>
        <w:rPr/>
        <w:t>том</w:t>
      </w:r>
      <w:r>
        <w:rPr>
          <w:spacing w:val="-15"/>
        </w:rPr>
        <w:t> </w:t>
      </w:r>
      <w:r>
        <w:rPr/>
        <w:t>числе</w:t>
      </w:r>
      <w:r>
        <w:rPr>
          <w:spacing w:val="-15"/>
        </w:rPr>
        <w:t> </w:t>
      </w:r>
      <w:r>
        <w:rPr/>
        <w:t>при</w:t>
      </w:r>
      <w:r>
        <w:rPr>
          <w:spacing w:val="-15"/>
        </w:rPr>
        <w:t> </w:t>
      </w:r>
      <w:r>
        <w:rPr/>
        <w:t>электронном</w:t>
      </w:r>
      <w:r>
        <w:rPr>
          <w:spacing w:val="-15"/>
        </w:rPr>
        <w:t> </w:t>
      </w:r>
      <w:r>
        <w:rPr/>
        <w:t>общении; выявлять</w:t>
      </w:r>
      <w:r>
        <w:rPr>
          <w:spacing w:val="79"/>
        </w:rPr>
        <w:t>  </w:t>
      </w:r>
      <w:r>
        <w:rPr/>
        <w:t>единицы</w:t>
      </w:r>
      <w:r>
        <w:rPr>
          <w:spacing w:val="78"/>
        </w:rPr>
        <w:t>  </w:t>
      </w:r>
      <w:r>
        <w:rPr/>
        <w:t>с</w:t>
      </w:r>
      <w:r>
        <w:rPr>
          <w:spacing w:val="78"/>
        </w:rPr>
        <w:t>  </w:t>
      </w:r>
      <w:r>
        <w:rPr/>
        <w:t>национально-культурным</w:t>
      </w:r>
      <w:r>
        <w:rPr>
          <w:spacing w:val="79"/>
        </w:rPr>
        <w:t>  </w:t>
      </w:r>
      <w:r>
        <w:rPr/>
        <w:t>компонентом</w:t>
      </w:r>
      <w:r>
        <w:rPr>
          <w:spacing w:val="78"/>
        </w:rPr>
        <w:t>  </w:t>
      </w:r>
      <w:r>
        <w:rPr/>
        <w:t>в</w:t>
      </w:r>
      <w:r>
        <w:rPr>
          <w:spacing w:val="78"/>
        </w:rPr>
        <w:t>  </w:t>
      </w:r>
      <w:r>
        <w:rPr/>
        <w:t>фольклоре,</w:t>
      </w:r>
    </w:p>
    <w:p>
      <w:pPr>
        <w:pStyle w:val="BodyText"/>
        <w:ind w:firstLine="0"/>
      </w:pPr>
      <w:r>
        <w:rPr/>
        <w:t>художественной</w:t>
      </w:r>
      <w:r>
        <w:rPr>
          <w:spacing w:val="-3"/>
        </w:rPr>
        <w:t> </w:t>
      </w:r>
      <w:r>
        <w:rPr/>
        <w:t>литературе,</w:t>
      </w:r>
      <w:r>
        <w:rPr>
          <w:spacing w:val="-4"/>
        </w:rPr>
        <w:t> </w:t>
      </w:r>
      <w:r>
        <w:rPr/>
        <w:t>объяснять</w:t>
      </w:r>
      <w:r>
        <w:rPr>
          <w:spacing w:val="-4"/>
        </w:rPr>
        <w:t> </w:t>
      </w:r>
      <w:r>
        <w:rPr/>
        <w:t>их</w:t>
      </w:r>
      <w:r>
        <w:rPr>
          <w:spacing w:val="-2"/>
        </w:rPr>
        <w:t> </w:t>
      </w:r>
      <w:r>
        <w:rPr/>
        <w:t>значение</w:t>
      </w:r>
      <w:r>
        <w:rPr>
          <w:spacing w:val="-5"/>
        </w:rPr>
        <w:t> </w:t>
      </w:r>
      <w:r>
        <w:rPr/>
        <w:t>с</w:t>
      </w:r>
      <w:r>
        <w:rPr>
          <w:spacing w:val="-4"/>
        </w:rPr>
        <w:t> </w:t>
      </w:r>
      <w:r>
        <w:rPr/>
        <w:t>помощью</w:t>
      </w:r>
      <w:r>
        <w:rPr>
          <w:spacing w:val="-2"/>
        </w:rPr>
        <w:t> словарей;</w:t>
      </w:r>
    </w:p>
    <w:p>
      <w:pPr>
        <w:spacing w:after="0"/>
        <w:sectPr>
          <w:pgSz w:w="11920" w:h="16850"/>
          <w:pgMar w:header="0" w:footer="1162" w:top="960" w:bottom="1480" w:left="1380" w:right="220"/>
        </w:sectPr>
      </w:pPr>
    </w:p>
    <w:p>
      <w:pPr>
        <w:pStyle w:val="BodyText"/>
        <w:spacing w:before="77"/>
        <w:ind w:right="124"/>
        <w:jc w:val="left"/>
      </w:pPr>
      <w:r>
        <w:rPr/>
        <w:t>владеть краткими сведениями об этимологии чувашских имён, о происхождении названий городов Чувашской Республики;</w:t>
      </w:r>
    </w:p>
    <w:p>
      <w:pPr>
        <w:pStyle w:val="BodyText"/>
        <w:spacing w:before="1"/>
        <w:jc w:val="left"/>
      </w:pPr>
      <w:r>
        <w:rPr/>
        <w:t>понимать</w:t>
      </w:r>
      <w:r>
        <w:rPr>
          <w:spacing w:val="36"/>
        </w:rPr>
        <w:t> </w:t>
      </w:r>
      <w:r>
        <w:rPr/>
        <w:t>значения</w:t>
      </w:r>
      <w:r>
        <w:rPr>
          <w:spacing w:val="33"/>
        </w:rPr>
        <w:t> </w:t>
      </w:r>
      <w:r>
        <w:rPr/>
        <w:t>пословиц</w:t>
      </w:r>
      <w:r>
        <w:rPr>
          <w:spacing w:val="37"/>
        </w:rPr>
        <w:t> </w:t>
      </w:r>
      <w:r>
        <w:rPr/>
        <w:t>и</w:t>
      </w:r>
      <w:r>
        <w:rPr>
          <w:spacing w:val="36"/>
        </w:rPr>
        <w:t> </w:t>
      </w:r>
      <w:r>
        <w:rPr/>
        <w:t>поговорок,</w:t>
      </w:r>
      <w:r>
        <w:rPr>
          <w:spacing w:val="33"/>
        </w:rPr>
        <w:t> </w:t>
      </w:r>
      <w:r>
        <w:rPr/>
        <w:t>крылатых</w:t>
      </w:r>
      <w:r>
        <w:rPr>
          <w:spacing w:val="38"/>
        </w:rPr>
        <w:t> </w:t>
      </w:r>
      <w:r>
        <w:rPr/>
        <w:t>слов</w:t>
      </w:r>
      <w:r>
        <w:rPr>
          <w:spacing w:val="32"/>
        </w:rPr>
        <w:t> </w:t>
      </w:r>
      <w:r>
        <w:rPr/>
        <w:t>и</w:t>
      </w:r>
      <w:r>
        <w:rPr>
          <w:spacing w:val="38"/>
        </w:rPr>
        <w:t> </w:t>
      </w:r>
      <w:r>
        <w:rPr/>
        <w:t>выражений;</w:t>
      </w:r>
      <w:r>
        <w:rPr>
          <w:spacing w:val="37"/>
        </w:rPr>
        <w:t> </w:t>
      </w:r>
      <w:r>
        <w:rPr/>
        <w:t>правильно употреблять их в речи;</w:t>
      </w:r>
    </w:p>
    <w:p>
      <w:pPr>
        <w:pStyle w:val="BodyText"/>
        <w:tabs>
          <w:tab w:pos="2312" w:val="left" w:leader="none"/>
          <w:tab w:pos="3526" w:val="left" w:leader="none"/>
          <w:tab w:pos="4933" w:val="left" w:leader="none"/>
          <w:tab w:pos="5346" w:val="left" w:leader="none"/>
          <w:tab w:pos="6733" w:val="left" w:leader="none"/>
          <w:tab w:pos="7797" w:val="left" w:leader="none"/>
          <w:tab w:pos="9307" w:val="left" w:leader="none"/>
        </w:tabs>
        <w:spacing w:line="242" w:lineRule="auto"/>
        <w:ind w:right="356"/>
        <w:jc w:val="left"/>
      </w:pPr>
      <w:r>
        <w:rPr>
          <w:spacing w:val="-2"/>
        </w:rPr>
        <w:t>понимать</w:t>
      </w:r>
      <w:r>
        <w:rPr/>
        <w:tab/>
      </w:r>
      <w:r>
        <w:rPr>
          <w:spacing w:val="-2"/>
        </w:rPr>
        <w:t>причины</w:t>
      </w:r>
      <w:r>
        <w:rPr/>
        <w:tab/>
      </w:r>
      <w:r>
        <w:rPr>
          <w:spacing w:val="-2"/>
        </w:rPr>
        <w:t>изменений</w:t>
      </w:r>
      <w:r>
        <w:rPr/>
        <w:tab/>
      </w:r>
      <w:r>
        <w:rPr>
          <w:spacing w:val="-10"/>
        </w:rPr>
        <w:t>в</w:t>
      </w:r>
      <w:r>
        <w:rPr/>
        <w:tab/>
      </w:r>
      <w:r>
        <w:rPr>
          <w:spacing w:val="-2"/>
        </w:rPr>
        <w:t>словарном</w:t>
      </w:r>
      <w:r>
        <w:rPr/>
        <w:tab/>
      </w:r>
      <w:r>
        <w:rPr>
          <w:spacing w:val="-2"/>
        </w:rPr>
        <w:t>составе</w:t>
      </w:r>
      <w:r>
        <w:rPr/>
        <w:tab/>
      </w:r>
      <w:r>
        <w:rPr>
          <w:spacing w:val="-2"/>
        </w:rPr>
        <w:t>чувашского</w:t>
      </w:r>
      <w:r>
        <w:rPr/>
        <w:tab/>
      </w:r>
      <w:r>
        <w:rPr>
          <w:spacing w:val="-2"/>
        </w:rPr>
        <w:t>языка, </w:t>
      </w:r>
      <w:r>
        <w:rPr/>
        <w:t>перераспределения пластов лексики между активным и пассивным запасом слов;</w:t>
      </w:r>
    </w:p>
    <w:p>
      <w:pPr>
        <w:pStyle w:val="BodyText"/>
        <w:tabs>
          <w:tab w:pos="2468" w:val="left" w:leader="none"/>
          <w:tab w:pos="3680" w:val="left" w:leader="none"/>
          <w:tab w:pos="5218" w:val="left" w:leader="none"/>
          <w:tab w:pos="6635" w:val="left" w:leader="none"/>
          <w:tab w:pos="8284" w:val="left" w:leader="none"/>
        </w:tabs>
        <w:ind w:right="360"/>
        <w:jc w:val="left"/>
      </w:pPr>
      <w:r>
        <w:rPr>
          <w:spacing w:val="-2"/>
        </w:rPr>
        <w:t>определять</w:t>
      </w:r>
      <w:r>
        <w:rPr/>
        <w:tab/>
      </w:r>
      <w:r>
        <w:rPr>
          <w:spacing w:val="-2"/>
        </w:rPr>
        <w:t>значения</w:t>
      </w:r>
      <w:r>
        <w:rPr/>
        <w:tab/>
      </w:r>
      <w:r>
        <w:rPr>
          <w:spacing w:val="-2"/>
        </w:rPr>
        <w:t>историзмов,</w:t>
      </w:r>
      <w:r>
        <w:rPr/>
        <w:tab/>
      </w:r>
      <w:r>
        <w:rPr>
          <w:spacing w:val="-2"/>
        </w:rPr>
        <w:t>архаизмов,</w:t>
      </w:r>
      <w:r>
        <w:rPr/>
        <w:tab/>
      </w:r>
      <w:r>
        <w:rPr>
          <w:spacing w:val="-2"/>
        </w:rPr>
        <w:t>неологизмов,</w:t>
      </w:r>
      <w:r>
        <w:rPr/>
        <w:tab/>
      </w:r>
      <w:r>
        <w:rPr>
          <w:spacing w:val="-2"/>
        </w:rPr>
        <w:t>характеризовать </w:t>
      </w:r>
      <w:r>
        <w:rPr/>
        <w:t>неологизмы по сфере употребления и стилистической окраске;</w:t>
      </w:r>
    </w:p>
    <w:p>
      <w:pPr>
        <w:pStyle w:val="BodyText"/>
        <w:ind w:left="1032" w:firstLine="0"/>
        <w:jc w:val="left"/>
      </w:pPr>
      <w:r>
        <w:rPr/>
        <w:t>пользоваться</w:t>
      </w:r>
      <w:r>
        <w:rPr>
          <w:spacing w:val="-9"/>
        </w:rPr>
        <w:t> </w:t>
      </w:r>
      <w:r>
        <w:rPr/>
        <w:t>разными</w:t>
      </w:r>
      <w:r>
        <w:rPr>
          <w:spacing w:val="-7"/>
        </w:rPr>
        <w:t> </w:t>
      </w:r>
      <w:r>
        <w:rPr/>
        <w:t>словарями,</w:t>
      </w:r>
      <w:r>
        <w:rPr>
          <w:spacing w:val="-4"/>
        </w:rPr>
        <w:t> </w:t>
      </w:r>
      <w:r>
        <w:rPr/>
        <w:t>в</w:t>
      </w:r>
      <w:r>
        <w:rPr>
          <w:spacing w:val="-9"/>
        </w:rPr>
        <w:t> </w:t>
      </w:r>
      <w:r>
        <w:rPr/>
        <w:t>том</w:t>
      </w:r>
      <w:r>
        <w:rPr>
          <w:spacing w:val="-6"/>
        </w:rPr>
        <w:t> </w:t>
      </w:r>
      <w:r>
        <w:rPr/>
        <w:t>числе</w:t>
      </w:r>
      <w:r>
        <w:rPr>
          <w:spacing w:val="-3"/>
        </w:rPr>
        <w:t> </w:t>
      </w:r>
      <w:r>
        <w:rPr>
          <w:spacing w:val="-2"/>
        </w:rPr>
        <w:t>мультимедийными;</w:t>
      </w:r>
    </w:p>
    <w:p>
      <w:pPr>
        <w:pStyle w:val="BodyText"/>
        <w:tabs>
          <w:tab w:pos="2861" w:val="left" w:leader="none"/>
          <w:tab w:pos="4923" w:val="left" w:leader="none"/>
          <w:tab w:pos="5931" w:val="left" w:leader="none"/>
          <w:tab w:pos="6414" w:val="left" w:leader="none"/>
          <w:tab w:pos="8214" w:val="left" w:leader="none"/>
        </w:tabs>
        <w:ind w:right="357"/>
        <w:jc w:val="left"/>
      </w:pPr>
      <w:r>
        <w:rPr>
          <w:spacing w:val="-2"/>
        </w:rPr>
        <w:t>устанавливать</w:t>
      </w:r>
      <w:r>
        <w:rPr/>
        <w:tab/>
      </w:r>
      <w:r>
        <w:rPr>
          <w:spacing w:val="-2"/>
        </w:rPr>
        <w:t>принадлежность</w:t>
      </w:r>
      <w:r>
        <w:rPr/>
        <w:tab/>
      </w:r>
      <w:r>
        <w:rPr>
          <w:spacing w:val="-2"/>
        </w:rPr>
        <w:t>текста</w:t>
      </w:r>
      <w:r>
        <w:rPr/>
        <w:tab/>
      </w:r>
      <w:r>
        <w:rPr>
          <w:spacing w:val="-10"/>
        </w:rPr>
        <w:t>к</w:t>
      </w:r>
      <w:r>
        <w:rPr/>
        <w:tab/>
      </w:r>
      <w:r>
        <w:rPr>
          <w:spacing w:val="-2"/>
        </w:rPr>
        <w:t>определенной</w:t>
      </w:r>
      <w:r>
        <w:rPr/>
        <w:tab/>
      </w:r>
      <w:r>
        <w:rPr>
          <w:spacing w:val="-2"/>
        </w:rPr>
        <w:t>функциональной </w:t>
      </w:r>
      <w:r>
        <w:rPr/>
        <w:t>разновидности языка;</w:t>
      </w:r>
    </w:p>
    <w:p>
      <w:pPr>
        <w:pStyle w:val="BodyText"/>
        <w:jc w:val="left"/>
      </w:pPr>
      <w:r>
        <w:rPr/>
        <w:t>сопоставлять и сравнивать речевые</w:t>
      </w:r>
      <w:r>
        <w:rPr>
          <w:spacing w:val="40"/>
        </w:rPr>
        <w:t> </w:t>
      </w:r>
      <w:r>
        <w:rPr/>
        <w:t>высказывания</w:t>
      </w:r>
      <w:r>
        <w:rPr>
          <w:spacing w:val="-1"/>
        </w:rPr>
        <w:t> </w:t>
      </w:r>
      <w:r>
        <w:rPr/>
        <w:t>с</w:t>
      </w:r>
      <w:r>
        <w:rPr>
          <w:spacing w:val="40"/>
        </w:rPr>
        <w:t> </w:t>
      </w:r>
      <w:r>
        <w:rPr/>
        <w:t>точки</w:t>
      </w:r>
      <w:r>
        <w:rPr>
          <w:spacing w:val="40"/>
        </w:rPr>
        <w:t> </w:t>
      </w:r>
      <w:r>
        <w:rPr/>
        <w:t>зрения</w:t>
      </w:r>
      <w:r>
        <w:rPr>
          <w:spacing w:val="40"/>
        </w:rPr>
        <w:t> </w:t>
      </w:r>
      <w:r>
        <w:rPr/>
        <w:t>их</w:t>
      </w:r>
      <w:r>
        <w:rPr>
          <w:spacing w:val="-4"/>
        </w:rPr>
        <w:t> </w:t>
      </w:r>
      <w:r>
        <w:rPr/>
        <w:t>содержания, стилистических особенностей и использованных языковых средств;</w:t>
      </w:r>
    </w:p>
    <w:p>
      <w:pPr>
        <w:pStyle w:val="BodyText"/>
        <w:ind w:right="343"/>
        <w:jc w:val="left"/>
      </w:pPr>
      <w:r>
        <w:rPr/>
        <w:t>понимать</w:t>
      </w:r>
      <w:r>
        <w:rPr>
          <w:spacing w:val="-3"/>
        </w:rPr>
        <w:t> </w:t>
      </w:r>
      <w:r>
        <w:rPr/>
        <w:t>место</w:t>
      </w:r>
      <w:r>
        <w:rPr>
          <w:spacing w:val="-4"/>
        </w:rPr>
        <w:t> </w:t>
      </w:r>
      <w:r>
        <w:rPr/>
        <w:t>чувашского</w:t>
      </w:r>
      <w:r>
        <w:rPr>
          <w:spacing w:val="-4"/>
        </w:rPr>
        <w:t> </w:t>
      </w:r>
      <w:r>
        <w:rPr/>
        <w:t>языка</w:t>
      </w:r>
      <w:r>
        <w:rPr>
          <w:spacing w:val="-4"/>
        </w:rPr>
        <w:t> </w:t>
      </w:r>
      <w:r>
        <w:rPr/>
        <w:t>среди</w:t>
      </w:r>
      <w:r>
        <w:rPr>
          <w:spacing w:val="-3"/>
        </w:rPr>
        <w:t> </w:t>
      </w:r>
      <w:r>
        <w:rPr/>
        <w:t>остальных</w:t>
      </w:r>
      <w:r>
        <w:rPr>
          <w:spacing w:val="-4"/>
        </w:rPr>
        <w:t> </w:t>
      </w:r>
      <w:r>
        <w:rPr/>
        <w:t>тюркских</w:t>
      </w:r>
      <w:r>
        <w:rPr>
          <w:spacing w:val="-4"/>
        </w:rPr>
        <w:t> </w:t>
      </w:r>
      <w:r>
        <w:rPr/>
        <w:t>языков,</w:t>
      </w:r>
      <w:r>
        <w:rPr>
          <w:spacing w:val="-7"/>
        </w:rPr>
        <w:t> </w:t>
      </w:r>
      <w:r>
        <w:rPr/>
        <w:t>выявлять</w:t>
      </w:r>
      <w:r>
        <w:rPr>
          <w:spacing w:val="-3"/>
        </w:rPr>
        <w:t> </w:t>
      </w:r>
      <w:r>
        <w:rPr/>
        <w:t>общее и специфическое в чувашском и других тюркских языках;</w:t>
      </w:r>
    </w:p>
    <w:p>
      <w:pPr>
        <w:pStyle w:val="BodyText"/>
        <w:ind w:left="1032" w:firstLine="0"/>
        <w:jc w:val="left"/>
      </w:pPr>
      <w:r>
        <w:rPr/>
        <w:t>вести</w:t>
      </w:r>
      <w:r>
        <w:rPr>
          <w:spacing w:val="-9"/>
        </w:rPr>
        <w:t> </w:t>
      </w:r>
      <w:r>
        <w:rPr/>
        <w:t>диалог</w:t>
      </w:r>
      <w:r>
        <w:rPr>
          <w:spacing w:val="-8"/>
        </w:rPr>
        <w:t> </w:t>
      </w:r>
      <w:r>
        <w:rPr/>
        <w:t>в</w:t>
      </w:r>
      <w:r>
        <w:rPr>
          <w:spacing w:val="-6"/>
        </w:rPr>
        <w:t> </w:t>
      </w:r>
      <w:r>
        <w:rPr/>
        <w:t>условиях</w:t>
      </w:r>
      <w:r>
        <w:rPr>
          <w:spacing w:val="-7"/>
        </w:rPr>
        <w:t> </w:t>
      </w:r>
      <w:r>
        <w:rPr/>
        <w:t>межкультурной</w:t>
      </w:r>
      <w:r>
        <w:rPr>
          <w:spacing w:val="-6"/>
        </w:rPr>
        <w:t> </w:t>
      </w:r>
      <w:r>
        <w:rPr>
          <w:spacing w:val="-2"/>
        </w:rPr>
        <w:t>коммуникации.</w:t>
      </w:r>
    </w:p>
    <w:p>
      <w:pPr>
        <w:pStyle w:val="BodyText"/>
        <w:jc w:val="left"/>
      </w:pPr>
      <w:r>
        <w:rPr/>
        <w:t>Предметные</w:t>
      </w:r>
      <w:r>
        <w:rPr>
          <w:spacing w:val="-4"/>
        </w:rPr>
        <w:t> </w:t>
      </w:r>
      <w:r>
        <w:rPr/>
        <w:t>результаты</w:t>
      </w:r>
      <w:r>
        <w:rPr>
          <w:spacing w:val="-3"/>
        </w:rPr>
        <w:t> </w:t>
      </w:r>
      <w:r>
        <w:rPr/>
        <w:t>изучения</w:t>
      </w:r>
      <w:r>
        <w:rPr>
          <w:spacing w:val="-2"/>
        </w:rPr>
        <w:t> </w:t>
      </w:r>
      <w:r>
        <w:rPr/>
        <w:t>родного</w:t>
      </w:r>
      <w:r>
        <w:rPr>
          <w:spacing w:val="-3"/>
        </w:rPr>
        <w:t> </w:t>
      </w:r>
      <w:r>
        <w:rPr/>
        <w:t>(чувашского)</w:t>
      </w:r>
      <w:r>
        <w:rPr>
          <w:spacing w:val="-4"/>
        </w:rPr>
        <w:t> </w:t>
      </w:r>
      <w:r>
        <w:rPr/>
        <w:t>языка.</w:t>
      </w:r>
      <w:r>
        <w:rPr>
          <w:spacing w:val="-4"/>
        </w:rPr>
        <w:t> </w:t>
      </w:r>
      <w:r>
        <w:rPr/>
        <w:t>К концу</w:t>
      </w:r>
      <w:r>
        <w:rPr>
          <w:spacing w:val="-3"/>
        </w:rPr>
        <w:t> </w:t>
      </w:r>
      <w:r>
        <w:rPr/>
        <w:t>11</w:t>
      </w:r>
      <w:r>
        <w:rPr>
          <w:spacing w:val="-2"/>
        </w:rPr>
        <w:t> </w:t>
      </w:r>
      <w:r>
        <w:rPr/>
        <w:t>класса обучающийся научится:</w:t>
      </w:r>
    </w:p>
    <w:p>
      <w:pPr>
        <w:pStyle w:val="BodyText"/>
        <w:jc w:val="left"/>
      </w:pPr>
      <w:r>
        <w:rPr/>
        <w:t>осознавать</w:t>
      </w:r>
      <w:r>
        <w:rPr>
          <w:spacing w:val="28"/>
        </w:rPr>
        <w:t> </w:t>
      </w:r>
      <w:r>
        <w:rPr/>
        <w:t>чувашский язык как развивающееся явление, взаимосвязь</w:t>
      </w:r>
      <w:r>
        <w:rPr>
          <w:spacing w:val="28"/>
        </w:rPr>
        <w:t> </w:t>
      </w:r>
      <w:r>
        <w:rPr/>
        <w:t>исторического развития чувашского языка с историей общества;</w:t>
      </w:r>
    </w:p>
    <w:p>
      <w:pPr>
        <w:pStyle w:val="BodyText"/>
        <w:tabs>
          <w:tab w:pos="2232" w:val="left" w:leader="none"/>
          <w:tab w:pos="2585" w:val="left" w:leader="none"/>
          <w:tab w:pos="3821" w:val="left" w:leader="none"/>
          <w:tab w:pos="4969" w:val="left" w:leader="none"/>
          <w:tab w:pos="7062" w:val="left" w:leader="none"/>
          <w:tab w:pos="8224" w:val="left" w:leader="none"/>
          <w:tab w:pos="8553" w:val="left" w:leader="none"/>
        </w:tabs>
        <w:ind w:right="348"/>
        <w:jc w:val="left"/>
      </w:pPr>
      <w:r>
        <w:rPr>
          <w:spacing w:val="-2"/>
        </w:rPr>
        <w:t>понимать</w:t>
      </w:r>
      <w:r>
        <w:rPr/>
        <w:tab/>
      </w:r>
      <w:r>
        <w:rPr>
          <w:spacing w:val="-10"/>
        </w:rPr>
        <w:t>и</w:t>
      </w:r>
      <w:r>
        <w:rPr/>
        <w:tab/>
      </w:r>
      <w:r>
        <w:rPr>
          <w:spacing w:val="-2"/>
        </w:rPr>
        <w:t>толковать</w:t>
      </w:r>
      <w:r>
        <w:rPr/>
        <w:tab/>
      </w:r>
      <w:r>
        <w:rPr>
          <w:spacing w:val="-2"/>
        </w:rPr>
        <w:t>значения</w:t>
      </w:r>
      <w:r>
        <w:rPr/>
        <w:tab/>
      </w:r>
      <w:r>
        <w:rPr>
          <w:spacing w:val="-2"/>
        </w:rPr>
        <w:t>фразеологических</w:t>
      </w:r>
      <w:r>
        <w:rPr/>
        <w:tab/>
      </w:r>
      <w:r>
        <w:rPr>
          <w:spacing w:val="-2"/>
        </w:rPr>
        <w:t>оборотов</w:t>
      </w:r>
      <w:r>
        <w:rPr/>
        <w:tab/>
      </w:r>
      <w:r>
        <w:rPr>
          <w:spacing w:val="-10"/>
        </w:rPr>
        <w:t>с</w:t>
      </w:r>
      <w:r>
        <w:rPr/>
        <w:tab/>
      </w:r>
      <w:r>
        <w:rPr>
          <w:spacing w:val="-2"/>
        </w:rPr>
        <w:t>национально- </w:t>
      </w:r>
      <w:r>
        <w:rPr/>
        <w:t>культурным компонентом; уместно употреблять их в речи;</w:t>
      </w:r>
    </w:p>
    <w:p>
      <w:pPr>
        <w:pStyle w:val="BodyText"/>
        <w:jc w:val="left"/>
      </w:pPr>
      <w:r>
        <w:rPr/>
        <w:t>характеризовать слова с точки зрения происхождения: лексика исконно чувашская и </w:t>
      </w:r>
      <w:r>
        <w:rPr>
          <w:spacing w:val="-2"/>
        </w:rPr>
        <w:t>заимствованная;</w:t>
      </w:r>
    </w:p>
    <w:p>
      <w:pPr>
        <w:pStyle w:val="BodyText"/>
        <w:tabs>
          <w:tab w:pos="2288" w:val="left" w:leader="none"/>
          <w:tab w:pos="3543" w:val="left" w:leader="none"/>
          <w:tab w:pos="5336" w:val="left" w:leader="none"/>
          <w:tab w:pos="6438" w:val="left" w:leader="none"/>
          <w:tab w:pos="7057" w:val="left" w:leader="none"/>
          <w:tab w:pos="8325" w:val="left" w:leader="none"/>
        </w:tabs>
        <w:ind w:right="360"/>
        <w:jc w:val="left"/>
      </w:pPr>
      <w:r>
        <w:rPr>
          <w:spacing w:val="-2"/>
        </w:rPr>
        <w:t>понимать</w:t>
      </w:r>
      <w:r>
        <w:rPr/>
        <w:tab/>
      </w:r>
      <w:r>
        <w:rPr>
          <w:spacing w:val="-2"/>
        </w:rPr>
        <w:t>процессы</w:t>
      </w:r>
      <w:r>
        <w:rPr/>
        <w:tab/>
      </w:r>
      <w:r>
        <w:rPr>
          <w:spacing w:val="-2"/>
        </w:rPr>
        <w:t>заимствования</w:t>
      </w:r>
      <w:r>
        <w:rPr/>
        <w:tab/>
      </w:r>
      <w:r>
        <w:rPr>
          <w:spacing w:val="-2"/>
        </w:rPr>
        <w:t>лексики</w:t>
      </w:r>
      <w:r>
        <w:rPr/>
        <w:tab/>
      </w:r>
      <w:r>
        <w:rPr>
          <w:spacing w:val="-4"/>
        </w:rPr>
        <w:t>как</w:t>
      </w:r>
      <w:r>
        <w:rPr/>
        <w:tab/>
      </w:r>
      <w:r>
        <w:rPr>
          <w:spacing w:val="-2"/>
        </w:rPr>
        <w:t>результат</w:t>
      </w:r>
      <w:r>
        <w:rPr/>
        <w:tab/>
      </w:r>
      <w:r>
        <w:rPr>
          <w:spacing w:val="-2"/>
        </w:rPr>
        <w:t>взаимодействия </w:t>
      </w:r>
      <w:r>
        <w:rPr/>
        <w:t>национальных культур;</w:t>
      </w:r>
    </w:p>
    <w:p>
      <w:pPr>
        <w:pStyle w:val="BodyText"/>
        <w:ind w:left="1032" w:firstLine="0"/>
        <w:jc w:val="left"/>
      </w:pPr>
      <w:r>
        <w:rPr/>
        <w:t>характеризовать</w:t>
      </w:r>
      <w:r>
        <w:rPr>
          <w:spacing w:val="-4"/>
        </w:rPr>
        <w:t> </w:t>
      </w:r>
      <w:r>
        <w:rPr/>
        <w:t>заимствованные</w:t>
      </w:r>
      <w:r>
        <w:rPr>
          <w:spacing w:val="-7"/>
        </w:rPr>
        <w:t> </w:t>
      </w:r>
      <w:r>
        <w:rPr/>
        <w:t>слова</w:t>
      </w:r>
      <w:r>
        <w:rPr>
          <w:spacing w:val="-7"/>
        </w:rPr>
        <w:t> </w:t>
      </w:r>
      <w:r>
        <w:rPr/>
        <w:t>по</w:t>
      </w:r>
      <w:r>
        <w:rPr>
          <w:spacing w:val="-5"/>
        </w:rPr>
        <w:t> </w:t>
      </w:r>
      <w:r>
        <w:rPr/>
        <w:t>языку-источнику,</w:t>
      </w:r>
      <w:r>
        <w:rPr>
          <w:spacing w:val="-5"/>
        </w:rPr>
        <w:t> </w:t>
      </w:r>
      <w:r>
        <w:rPr/>
        <w:t>времени</w:t>
      </w:r>
      <w:r>
        <w:rPr>
          <w:spacing w:val="-5"/>
        </w:rPr>
        <w:t> </w:t>
      </w:r>
      <w:r>
        <w:rPr/>
        <w:t>вхождения; целесообразно употреблять иноязычные слова;</w:t>
      </w:r>
    </w:p>
    <w:p>
      <w:pPr>
        <w:pStyle w:val="BodyText"/>
        <w:ind w:left="1032" w:firstLine="0"/>
        <w:jc w:val="left"/>
      </w:pPr>
      <w:r>
        <w:rPr/>
        <w:t>различать</w:t>
      </w:r>
      <w:r>
        <w:rPr>
          <w:spacing w:val="-10"/>
        </w:rPr>
        <w:t> </w:t>
      </w:r>
      <w:r>
        <w:rPr/>
        <w:t>стилистические</w:t>
      </w:r>
      <w:r>
        <w:rPr>
          <w:spacing w:val="-9"/>
        </w:rPr>
        <w:t> </w:t>
      </w:r>
      <w:r>
        <w:rPr/>
        <w:t>варианты</w:t>
      </w:r>
      <w:r>
        <w:rPr>
          <w:spacing w:val="-9"/>
        </w:rPr>
        <w:t> </w:t>
      </w:r>
      <w:r>
        <w:rPr/>
        <w:t>лексической</w:t>
      </w:r>
      <w:r>
        <w:rPr>
          <w:spacing w:val="-7"/>
        </w:rPr>
        <w:t> </w:t>
      </w:r>
      <w:r>
        <w:rPr>
          <w:spacing w:val="-2"/>
        </w:rPr>
        <w:t>нормы;</w:t>
      </w:r>
    </w:p>
    <w:p>
      <w:pPr>
        <w:pStyle w:val="BodyText"/>
        <w:jc w:val="left"/>
      </w:pPr>
      <w:r>
        <w:rPr/>
        <w:t>употреблять синонимы, антонимы‚ омонимы с учетом стилистических вариантов лексической нормы;</w:t>
      </w:r>
    </w:p>
    <w:p>
      <w:pPr>
        <w:pStyle w:val="BodyText"/>
        <w:ind w:left="1032" w:firstLine="0"/>
        <w:jc w:val="left"/>
      </w:pPr>
      <w:r>
        <w:rPr/>
        <w:t>редактировать</w:t>
      </w:r>
      <w:r>
        <w:rPr>
          <w:spacing w:val="-4"/>
        </w:rPr>
        <w:t> </w:t>
      </w:r>
      <w:r>
        <w:rPr/>
        <w:t>текст</w:t>
      </w:r>
      <w:r>
        <w:rPr>
          <w:spacing w:val="-3"/>
        </w:rPr>
        <w:t> </w:t>
      </w:r>
      <w:r>
        <w:rPr/>
        <w:t>с</w:t>
      </w:r>
      <w:r>
        <w:rPr>
          <w:spacing w:val="-3"/>
        </w:rPr>
        <w:t> </w:t>
      </w:r>
      <w:r>
        <w:rPr/>
        <w:t>целью</w:t>
      </w:r>
      <w:r>
        <w:rPr>
          <w:spacing w:val="-3"/>
        </w:rPr>
        <w:t> </w:t>
      </w:r>
      <w:r>
        <w:rPr/>
        <w:t>исправления</w:t>
      </w:r>
      <w:r>
        <w:rPr>
          <w:spacing w:val="-3"/>
        </w:rPr>
        <w:t> </w:t>
      </w:r>
      <w:r>
        <w:rPr/>
        <w:t>речевых</w:t>
      </w:r>
      <w:r>
        <w:rPr>
          <w:spacing w:val="-2"/>
        </w:rPr>
        <w:t> ошибок;</w:t>
      </w:r>
    </w:p>
    <w:p>
      <w:pPr>
        <w:pStyle w:val="BodyText"/>
        <w:ind w:left="1032" w:right="2479" w:firstLine="0"/>
        <w:jc w:val="left"/>
      </w:pPr>
      <w:r>
        <w:rPr/>
        <w:t>уметь</w:t>
      </w:r>
      <w:r>
        <w:rPr>
          <w:spacing w:val="-3"/>
        </w:rPr>
        <w:t> </w:t>
      </w:r>
      <w:r>
        <w:rPr/>
        <w:t>ставить</w:t>
      </w:r>
      <w:r>
        <w:rPr>
          <w:spacing w:val="-3"/>
        </w:rPr>
        <w:t> </w:t>
      </w:r>
      <w:r>
        <w:rPr/>
        <w:t>знаки</w:t>
      </w:r>
      <w:r>
        <w:rPr>
          <w:spacing w:val="-4"/>
        </w:rPr>
        <w:t> </w:t>
      </w:r>
      <w:r>
        <w:rPr/>
        <w:t>препинания</w:t>
      </w:r>
      <w:r>
        <w:rPr>
          <w:spacing w:val="-4"/>
        </w:rPr>
        <w:t> </w:t>
      </w:r>
      <w:r>
        <w:rPr/>
        <w:t>при</w:t>
      </w:r>
      <w:r>
        <w:rPr>
          <w:spacing w:val="-4"/>
        </w:rPr>
        <w:t> </w:t>
      </w:r>
      <w:r>
        <w:rPr/>
        <w:t>прямой</w:t>
      </w:r>
      <w:r>
        <w:rPr>
          <w:spacing w:val="-6"/>
        </w:rPr>
        <w:t> </w:t>
      </w:r>
      <w:r>
        <w:rPr/>
        <w:t>и</w:t>
      </w:r>
      <w:r>
        <w:rPr>
          <w:spacing w:val="-6"/>
        </w:rPr>
        <w:t> </w:t>
      </w:r>
      <w:r>
        <w:rPr/>
        <w:t>косвенной</w:t>
      </w:r>
      <w:r>
        <w:rPr>
          <w:spacing w:val="-4"/>
        </w:rPr>
        <w:t> </w:t>
      </w:r>
      <w:r>
        <w:rPr/>
        <w:t>речи; выявлять и исправлять ошибки в устной и письменной речи;</w:t>
      </w:r>
    </w:p>
    <w:p>
      <w:pPr>
        <w:pStyle w:val="BodyText"/>
        <w:ind w:right="349"/>
      </w:pPr>
      <w:r>
        <w:rPr/>
        <w:t>соблюдать основные орфографические и пунктуационные нормы современного чувашского литературного языка (в рамках изученного);</w:t>
      </w:r>
    </w:p>
    <w:p>
      <w:pPr>
        <w:pStyle w:val="BodyText"/>
        <w:ind w:right="336"/>
      </w:pPr>
      <w:r>
        <w:rPr/>
        <w:t>строить</w:t>
      </w:r>
      <w:r>
        <w:rPr>
          <w:spacing w:val="-2"/>
        </w:rPr>
        <w:t> </w:t>
      </w:r>
      <w:r>
        <w:rPr/>
        <w:t>устные</w:t>
      </w:r>
      <w:r>
        <w:rPr>
          <w:spacing w:val="-6"/>
        </w:rPr>
        <w:t> </w:t>
      </w:r>
      <w:r>
        <w:rPr/>
        <w:t>учебно-научные</w:t>
      </w:r>
      <w:r>
        <w:rPr>
          <w:spacing w:val="-5"/>
        </w:rPr>
        <w:t> </w:t>
      </w:r>
      <w:r>
        <w:rPr/>
        <w:t>сообщения</w:t>
      </w:r>
      <w:r>
        <w:rPr>
          <w:spacing w:val="-5"/>
        </w:rPr>
        <w:t> </w:t>
      </w:r>
      <w:r>
        <w:rPr/>
        <w:t>(ответы</w:t>
      </w:r>
      <w:r>
        <w:rPr>
          <w:spacing w:val="-4"/>
        </w:rPr>
        <w:t> </w:t>
      </w:r>
      <w:r>
        <w:rPr/>
        <w:t>на</w:t>
      </w:r>
      <w:r>
        <w:rPr>
          <w:spacing w:val="-6"/>
        </w:rPr>
        <w:t> </w:t>
      </w:r>
      <w:r>
        <w:rPr/>
        <w:t>уроке)</w:t>
      </w:r>
      <w:r>
        <w:rPr>
          <w:spacing w:val="-3"/>
        </w:rPr>
        <w:t> </w:t>
      </w:r>
      <w:r>
        <w:rPr/>
        <w:t>различных</w:t>
      </w:r>
      <w:r>
        <w:rPr>
          <w:spacing w:val="-4"/>
        </w:rPr>
        <w:t> </w:t>
      </w:r>
      <w:r>
        <w:rPr/>
        <w:t>видов</w:t>
      </w:r>
      <w:r>
        <w:rPr>
          <w:spacing w:val="-5"/>
        </w:rPr>
        <w:t> </w:t>
      </w:r>
      <w:r>
        <w:rPr/>
        <w:t>(ответ- 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pPr>
        <w:pStyle w:val="BodyText"/>
        <w:ind w:right="337"/>
        <w:jc w:val="right"/>
      </w:pPr>
      <w:r>
        <w:rPr/>
        <w:t>владеть</w:t>
      </w:r>
      <w:r>
        <w:rPr>
          <w:spacing w:val="40"/>
        </w:rPr>
        <w:t> </w:t>
      </w:r>
      <w:r>
        <w:rPr/>
        <w:t>умениями</w:t>
      </w:r>
      <w:r>
        <w:rPr>
          <w:spacing w:val="40"/>
        </w:rPr>
        <w:t> </w:t>
      </w:r>
      <w:r>
        <w:rPr/>
        <w:t>учебно-делового</w:t>
      </w:r>
      <w:r>
        <w:rPr>
          <w:spacing w:val="40"/>
        </w:rPr>
        <w:t> </w:t>
      </w:r>
      <w:r>
        <w:rPr/>
        <w:t>общения:</w:t>
      </w:r>
      <w:r>
        <w:rPr>
          <w:spacing w:val="40"/>
        </w:rPr>
        <w:t> </w:t>
      </w:r>
      <w:r>
        <w:rPr/>
        <w:t>убеждения</w:t>
      </w:r>
      <w:r>
        <w:rPr>
          <w:spacing w:val="40"/>
        </w:rPr>
        <w:t> </w:t>
      </w:r>
      <w:r>
        <w:rPr/>
        <w:t>собеседника,</w:t>
      </w:r>
      <w:r>
        <w:rPr>
          <w:spacing w:val="40"/>
        </w:rPr>
        <w:t> </w:t>
      </w:r>
      <w:r>
        <w:rPr/>
        <w:t>побуждения собеседника</w:t>
      </w:r>
      <w:r>
        <w:rPr>
          <w:spacing w:val="-13"/>
        </w:rPr>
        <w:t> </w:t>
      </w:r>
      <w:r>
        <w:rPr/>
        <w:t>к</w:t>
      </w:r>
      <w:r>
        <w:rPr>
          <w:spacing w:val="-12"/>
        </w:rPr>
        <w:t> </w:t>
      </w:r>
      <w:r>
        <w:rPr/>
        <w:t>действию,</w:t>
      </w:r>
      <w:r>
        <w:rPr>
          <w:spacing w:val="-12"/>
        </w:rPr>
        <w:t> </w:t>
      </w:r>
      <w:r>
        <w:rPr/>
        <w:t>информирования</w:t>
      </w:r>
      <w:r>
        <w:rPr>
          <w:spacing w:val="-12"/>
        </w:rPr>
        <w:t> </w:t>
      </w:r>
      <w:r>
        <w:rPr/>
        <w:t>об</w:t>
      </w:r>
      <w:r>
        <w:rPr>
          <w:spacing w:val="-15"/>
        </w:rPr>
        <w:t> </w:t>
      </w:r>
      <w:r>
        <w:rPr/>
        <w:t>объекте,</w:t>
      </w:r>
      <w:r>
        <w:rPr>
          <w:spacing w:val="-13"/>
        </w:rPr>
        <w:t> </w:t>
      </w:r>
      <w:r>
        <w:rPr/>
        <w:t>объяснения</w:t>
      </w:r>
      <w:r>
        <w:rPr>
          <w:spacing w:val="-11"/>
        </w:rPr>
        <w:t> </w:t>
      </w:r>
      <w:r>
        <w:rPr/>
        <w:t>сущности</w:t>
      </w:r>
      <w:r>
        <w:rPr>
          <w:spacing w:val="35"/>
        </w:rPr>
        <w:t> </w:t>
      </w:r>
      <w:r>
        <w:rPr/>
        <w:t>объекта,</w:t>
      </w:r>
      <w:r>
        <w:rPr>
          <w:spacing w:val="-12"/>
        </w:rPr>
        <w:t> </w:t>
      </w:r>
      <w:r>
        <w:rPr/>
        <w:t>оценки; определять различия между литературным языком и диалектами; осознавать диалекты</w:t>
      </w:r>
    </w:p>
    <w:p>
      <w:pPr>
        <w:pStyle w:val="BodyText"/>
        <w:ind w:firstLine="0"/>
        <w:jc w:val="left"/>
      </w:pPr>
      <w:r>
        <w:rPr/>
        <w:t>как</w:t>
      </w:r>
      <w:r>
        <w:rPr>
          <w:spacing w:val="-5"/>
        </w:rPr>
        <w:t> </w:t>
      </w:r>
      <w:r>
        <w:rPr/>
        <w:t>часть</w:t>
      </w:r>
      <w:r>
        <w:rPr>
          <w:spacing w:val="-3"/>
        </w:rPr>
        <w:t> </w:t>
      </w:r>
      <w:r>
        <w:rPr/>
        <w:t>народной</w:t>
      </w:r>
      <w:r>
        <w:rPr>
          <w:spacing w:val="-3"/>
        </w:rPr>
        <w:t> </w:t>
      </w:r>
      <w:r>
        <w:rPr>
          <w:spacing w:val="-2"/>
        </w:rPr>
        <w:t>культуры;</w:t>
      </w:r>
    </w:p>
    <w:p>
      <w:pPr>
        <w:pStyle w:val="BodyText"/>
        <w:ind w:left="1032" w:firstLine="0"/>
        <w:jc w:val="left"/>
      </w:pPr>
      <w:r>
        <w:rPr/>
        <w:t>создавать</w:t>
      </w:r>
      <w:r>
        <w:rPr>
          <w:spacing w:val="-9"/>
        </w:rPr>
        <w:t> </w:t>
      </w:r>
      <w:r>
        <w:rPr/>
        <w:t>текст</w:t>
      </w:r>
      <w:r>
        <w:rPr>
          <w:spacing w:val="-9"/>
        </w:rPr>
        <w:t> </w:t>
      </w:r>
      <w:r>
        <w:rPr/>
        <w:t>как</w:t>
      </w:r>
      <w:r>
        <w:rPr>
          <w:spacing w:val="-8"/>
        </w:rPr>
        <w:t> </w:t>
      </w:r>
      <w:r>
        <w:rPr/>
        <w:t>результат</w:t>
      </w:r>
      <w:r>
        <w:rPr>
          <w:spacing w:val="-8"/>
        </w:rPr>
        <w:t> </w:t>
      </w:r>
      <w:r>
        <w:rPr/>
        <w:t>проектной</w:t>
      </w:r>
      <w:r>
        <w:rPr>
          <w:spacing w:val="-7"/>
        </w:rPr>
        <w:t> </w:t>
      </w:r>
      <w:r>
        <w:rPr/>
        <w:t>(исследовательской)</w:t>
      </w:r>
      <w:r>
        <w:rPr>
          <w:spacing w:val="-5"/>
        </w:rPr>
        <w:t> </w:t>
      </w:r>
      <w:r>
        <w:rPr>
          <w:spacing w:val="-2"/>
        </w:rPr>
        <w:t>деятельности;</w:t>
      </w:r>
    </w:p>
    <w:p>
      <w:pPr>
        <w:pStyle w:val="BodyText"/>
        <w:jc w:val="left"/>
      </w:pPr>
      <w:r>
        <w:rPr/>
        <w:t>редактировать</w:t>
      </w:r>
      <w:r>
        <w:rPr>
          <w:spacing w:val="40"/>
        </w:rPr>
        <w:t> </w:t>
      </w:r>
      <w:r>
        <w:rPr/>
        <w:t>собственные</w:t>
      </w:r>
      <w:r>
        <w:rPr>
          <w:spacing w:val="40"/>
        </w:rPr>
        <w:t> </w:t>
      </w:r>
      <w:r>
        <w:rPr/>
        <w:t>тексты</w:t>
      </w:r>
      <w:r>
        <w:rPr>
          <w:spacing w:val="40"/>
        </w:rPr>
        <w:t> </w:t>
      </w:r>
      <w:r>
        <w:rPr/>
        <w:t>с</w:t>
      </w:r>
      <w:r>
        <w:rPr>
          <w:spacing w:val="40"/>
        </w:rPr>
        <w:t> </w:t>
      </w:r>
      <w:r>
        <w:rPr/>
        <w:t>целью</w:t>
      </w:r>
      <w:r>
        <w:rPr>
          <w:spacing w:val="40"/>
        </w:rPr>
        <w:t> </w:t>
      </w:r>
      <w:r>
        <w:rPr/>
        <w:t>совершенствования</w:t>
      </w:r>
      <w:r>
        <w:rPr>
          <w:spacing w:val="40"/>
        </w:rPr>
        <w:t> </w:t>
      </w:r>
      <w:r>
        <w:rPr/>
        <w:t>их</w:t>
      </w:r>
      <w:r>
        <w:rPr>
          <w:spacing w:val="40"/>
        </w:rPr>
        <w:t> </w:t>
      </w:r>
      <w:r>
        <w:rPr/>
        <w:t>содержания</w:t>
      </w:r>
      <w:r>
        <w:rPr>
          <w:spacing w:val="40"/>
        </w:rPr>
        <w:t> </w:t>
      </w:r>
      <w:r>
        <w:rPr/>
        <w:t>и</w:t>
      </w:r>
      <w:r>
        <w:rPr>
          <w:spacing w:val="80"/>
        </w:rPr>
        <w:t> </w:t>
      </w:r>
      <w:r>
        <w:rPr>
          <w:spacing w:val="-2"/>
        </w:rPr>
        <w:t>формы;</w:t>
      </w:r>
    </w:p>
    <w:p>
      <w:pPr>
        <w:pStyle w:val="BodyText"/>
        <w:tabs>
          <w:tab w:pos="2583" w:val="left" w:leader="none"/>
          <w:tab w:pos="3826" w:val="left" w:leader="none"/>
          <w:tab w:pos="4904" w:val="left" w:leader="none"/>
          <w:tab w:pos="7014" w:val="left" w:leader="none"/>
          <w:tab w:pos="8423" w:val="left" w:leader="none"/>
          <w:tab w:pos="9832" w:val="left" w:leader="none"/>
        </w:tabs>
        <w:ind w:right="347"/>
        <w:jc w:val="left"/>
      </w:pPr>
      <w:r>
        <w:rPr>
          <w:spacing w:val="-2"/>
        </w:rPr>
        <w:t>сопоставлять</w:t>
      </w:r>
      <w:r>
        <w:rPr/>
        <w:tab/>
      </w:r>
      <w:r>
        <w:rPr>
          <w:spacing w:val="-2"/>
        </w:rPr>
        <w:t>фонетику,</w:t>
      </w:r>
      <w:r>
        <w:rPr/>
        <w:tab/>
      </w:r>
      <w:r>
        <w:rPr>
          <w:spacing w:val="-2"/>
        </w:rPr>
        <w:t>лексику,</w:t>
      </w:r>
      <w:r>
        <w:rPr/>
        <w:tab/>
      </w:r>
      <w:r>
        <w:rPr>
          <w:spacing w:val="-2"/>
        </w:rPr>
        <w:t>словообразование,</w:t>
      </w:r>
      <w:r>
        <w:rPr/>
        <w:tab/>
      </w:r>
      <w:r>
        <w:rPr>
          <w:spacing w:val="-2"/>
        </w:rPr>
        <w:t>грамматику</w:t>
      </w:r>
      <w:r>
        <w:rPr/>
        <w:tab/>
      </w:r>
      <w:r>
        <w:rPr>
          <w:spacing w:val="-2"/>
        </w:rPr>
        <w:t>чувашского</w:t>
      </w:r>
      <w:r>
        <w:rPr/>
        <w:tab/>
      </w:r>
      <w:r>
        <w:rPr>
          <w:spacing w:val="-10"/>
        </w:rPr>
        <w:t>и </w:t>
      </w:r>
      <w:r>
        <w:rPr/>
        <w:t>русского языков, выявлять сходство и различия в сопоставляемых языках;</w:t>
      </w:r>
    </w:p>
    <w:p>
      <w:pPr>
        <w:pStyle w:val="BodyText"/>
        <w:ind w:left="1032" w:firstLine="0"/>
        <w:jc w:val="left"/>
      </w:pPr>
      <w:r>
        <w:rPr/>
        <w:t>учитывать</w:t>
      </w:r>
      <w:r>
        <w:rPr>
          <w:spacing w:val="-4"/>
        </w:rPr>
        <w:t> </w:t>
      </w:r>
      <w:r>
        <w:rPr/>
        <w:t>сходства</w:t>
      </w:r>
      <w:r>
        <w:rPr>
          <w:spacing w:val="-7"/>
        </w:rPr>
        <w:t> </w:t>
      </w:r>
      <w:r>
        <w:rPr/>
        <w:t>и</w:t>
      </w:r>
      <w:r>
        <w:rPr>
          <w:spacing w:val="-4"/>
        </w:rPr>
        <w:t> </w:t>
      </w:r>
      <w:r>
        <w:rPr/>
        <w:t>различия</w:t>
      </w:r>
      <w:r>
        <w:rPr>
          <w:spacing w:val="-4"/>
        </w:rPr>
        <w:t> </w:t>
      </w:r>
      <w:r>
        <w:rPr/>
        <w:t>в</w:t>
      </w:r>
      <w:r>
        <w:rPr>
          <w:spacing w:val="-8"/>
        </w:rPr>
        <w:t> </w:t>
      </w:r>
      <w:r>
        <w:rPr/>
        <w:t>сопоставляемых</w:t>
      </w:r>
      <w:r>
        <w:rPr>
          <w:spacing w:val="-5"/>
        </w:rPr>
        <w:t> </w:t>
      </w:r>
      <w:r>
        <w:rPr/>
        <w:t>языках</w:t>
      </w:r>
      <w:r>
        <w:rPr>
          <w:spacing w:val="-2"/>
        </w:rPr>
        <w:t> </w:t>
      </w:r>
      <w:r>
        <w:rPr/>
        <w:t>в</w:t>
      </w:r>
      <w:r>
        <w:rPr>
          <w:spacing w:val="-5"/>
        </w:rPr>
        <w:t> </w:t>
      </w:r>
      <w:r>
        <w:rPr/>
        <w:t>устной</w:t>
      </w:r>
      <w:r>
        <w:rPr>
          <w:spacing w:val="-3"/>
        </w:rPr>
        <w:t> </w:t>
      </w:r>
      <w:r>
        <w:rPr/>
        <w:t>и</w:t>
      </w:r>
      <w:r>
        <w:rPr>
          <w:spacing w:val="-6"/>
        </w:rPr>
        <w:t> </w:t>
      </w:r>
      <w:r>
        <w:rPr/>
        <w:t>письменной</w:t>
      </w:r>
      <w:r>
        <w:rPr>
          <w:spacing w:val="5"/>
        </w:rPr>
        <w:t> </w:t>
      </w:r>
      <w:r>
        <w:rPr>
          <w:spacing w:val="-2"/>
        </w:rPr>
        <w:t>речи.</w:t>
      </w:r>
    </w:p>
    <w:p>
      <w:pPr>
        <w:spacing w:after="0"/>
        <w:jc w:val="left"/>
        <w:sectPr>
          <w:pgSz w:w="11920" w:h="16850"/>
          <w:pgMar w:header="0" w:footer="1162" w:top="960" w:bottom="1480" w:left="1380" w:right="220"/>
        </w:sectPr>
      </w:pPr>
    </w:p>
    <w:p>
      <w:pPr>
        <w:pStyle w:val="Heading2"/>
        <w:numPr>
          <w:ilvl w:val="2"/>
          <w:numId w:val="4"/>
        </w:numPr>
        <w:tabs>
          <w:tab w:pos="1811" w:val="left" w:leader="none"/>
        </w:tabs>
        <w:spacing w:line="240" w:lineRule="auto" w:before="69" w:after="0"/>
        <w:ind w:left="324" w:right="342" w:firstLine="705"/>
        <w:jc w:val="both"/>
      </w:pPr>
      <w:r>
        <w:rPr/>
        <w:t>Федеральная рабочая программа по учебному предмету «Родная (чувашская) литература».</w:t>
      </w:r>
    </w:p>
    <w:p>
      <w:pPr>
        <w:pStyle w:val="BodyText"/>
        <w:spacing w:before="1"/>
        <w:ind w:right="341"/>
      </w:pPr>
      <w:r>
        <w:rPr/>
        <w:t>Федеральная рабочая программа по учебному предмету «Родная (чувашская) литература»</w:t>
      </w:r>
      <w:r>
        <w:rPr>
          <w:spacing w:val="-6"/>
        </w:rPr>
        <w:t> </w:t>
      </w:r>
      <w:r>
        <w:rPr/>
        <w:t>(предметная</w:t>
      </w:r>
      <w:r>
        <w:rPr>
          <w:spacing w:val="-1"/>
        </w:rPr>
        <w:t> </w:t>
      </w:r>
      <w:r>
        <w:rPr/>
        <w:t>область «Родной язык и родная литература»)</w:t>
      </w:r>
      <w:r>
        <w:rPr>
          <w:spacing w:val="-2"/>
        </w:rPr>
        <w:t> </w:t>
      </w:r>
      <w:r>
        <w:rPr/>
        <w:t>(далее соответственно – программа по родной (чувашской) литературе, чувашская литература) разработана для обучающихся,</w:t>
      </w:r>
      <w:r>
        <w:rPr>
          <w:spacing w:val="-9"/>
        </w:rPr>
        <w:t> </w:t>
      </w:r>
      <w:r>
        <w:rPr/>
        <w:t>владеющих</w:t>
      </w:r>
      <w:r>
        <w:rPr>
          <w:spacing w:val="-9"/>
        </w:rPr>
        <w:t> </w:t>
      </w:r>
      <w:r>
        <w:rPr/>
        <w:t>и</w:t>
      </w:r>
      <w:r>
        <w:rPr>
          <w:spacing w:val="-9"/>
        </w:rPr>
        <w:t> </w:t>
      </w:r>
      <w:r>
        <w:rPr/>
        <w:t>(или)</w:t>
      </w:r>
      <w:r>
        <w:rPr>
          <w:spacing w:val="-10"/>
        </w:rPr>
        <w:t> </w:t>
      </w:r>
      <w:r>
        <w:rPr/>
        <w:t>слабо</w:t>
      </w:r>
      <w:r>
        <w:rPr>
          <w:spacing w:val="-9"/>
        </w:rPr>
        <w:t> </w:t>
      </w:r>
      <w:r>
        <w:rPr/>
        <w:t>владеющих</w:t>
      </w:r>
      <w:r>
        <w:rPr>
          <w:spacing w:val="-9"/>
        </w:rPr>
        <w:t> </w:t>
      </w:r>
      <w:r>
        <w:rPr/>
        <w:t>родным</w:t>
      </w:r>
      <w:r>
        <w:rPr>
          <w:spacing w:val="-10"/>
        </w:rPr>
        <w:t> </w:t>
      </w:r>
      <w:r>
        <w:rPr/>
        <w:t>(чувашским)</w:t>
      </w:r>
      <w:r>
        <w:rPr>
          <w:spacing w:val="-10"/>
        </w:rPr>
        <w:t> </w:t>
      </w:r>
      <w:r>
        <w:rPr/>
        <w:t>языком,</w:t>
      </w:r>
      <w:r>
        <w:rPr>
          <w:spacing w:val="-9"/>
        </w:rPr>
        <w:t> </w:t>
      </w:r>
      <w:r>
        <w:rPr/>
        <w:t>и</w:t>
      </w:r>
      <w:r>
        <w:rPr>
          <w:spacing w:val="-9"/>
        </w:rPr>
        <w:t> </w:t>
      </w:r>
      <w:r>
        <w:rPr/>
        <w:t>включает пояснительную</w:t>
      </w:r>
      <w:r>
        <w:rPr>
          <w:spacing w:val="-15"/>
        </w:rPr>
        <w:t> </w:t>
      </w:r>
      <w:r>
        <w:rPr/>
        <w:t>записку,</w:t>
      </w:r>
      <w:r>
        <w:rPr>
          <w:spacing w:val="-15"/>
        </w:rPr>
        <w:t> </w:t>
      </w:r>
      <w:r>
        <w:rPr/>
        <w:t>содержание</w:t>
      </w:r>
      <w:r>
        <w:rPr>
          <w:spacing w:val="-15"/>
        </w:rPr>
        <w:t> </w:t>
      </w:r>
      <w:r>
        <w:rPr/>
        <w:t>обучения,</w:t>
      </w:r>
      <w:r>
        <w:rPr>
          <w:spacing w:val="-15"/>
        </w:rPr>
        <w:t> </w:t>
      </w:r>
      <w:r>
        <w:rPr/>
        <w:t>планируемые</w:t>
      </w:r>
      <w:r>
        <w:rPr>
          <w:spacing w:val="-15"/>
        </w:rPr>
        <w:t> </w:t>
      </w:r>
      <w:r>
        <w:rPr/>
        <w:t>результаты</w:t>
      </w:r>
      <w:r>
        <w:rPr>
          <w:spacing w:val="-15"/>
        </w:rPr>
        <w:t> </w:t>
      </w:r>
      <w:r>
        <w:rPr/>
        <w:t>освоения</w:t>
      </w:r>
      <w:r>
        <w:rPr>
          <w:spacing w:val="-14"/>
        </w:rPr>
        <w:t> </w:t>
      </w:r>
      <w:r>
        <w:rPr/>
        <w:t>программы по родной (чувашской) литературе.</w:t>
      </w:r>
    </w:p>
    <w:p>
      <w:pPr>
        <w:pStyle w:val="BodyText"/>
        <w:ind w:right="346"/>
      </w:pPr>
      <w:r>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pPr>
        <w:pStyle w:val="BodyText"/>
        <w:ind w:right="354"/>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spacing w:before="1"/>
        <w:ind w:right="339"/>
      </w:pPr>
      <w:r>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BodyText"/>
        <w:ind w:left="1032" w:firstLine="0"/>
      </w:pPr>
      <w:r>
        <w:rPr/>
        <w:t>Пояснительная</w:t>
      </w:r>
      <w:r>
        <w:rPr>
          <w:spacing w:val="-12"/>
        </w:rPr>
        <w:t> </w:t>
      </w:r>
      <w:r>
        <w:rPr>
          <w:spacing w:val="-2"/>
        </w:rPr>
        <w:t>записка.</w:t>
      </w:r>
    </w:p>
    <w:p>
      <w:pPr>
        <w:pStyle w:val="BodyText"/>
        <w:ind w:right="338"/>
      </w:pPr>
      <w:r>
        <w:rPr/>
        <w:t>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pPr>
        <w:pStyle w:val="BodyText"/>
        <w:ind w:left="1032" w:firstLine="0"/>
      </w:pPr>
      <w:r>
        <w:rPr/>
        <w:t>Изучение</w:t>
      </w:r>
      <w:r>
        <w:rPr>
          <w:spacing w:val="3"/>
        </w:rPr>
        <w:t> </w:t>
      </w:r>
      <w:r>
        <w:rPr/>
        <w:t>родной</w:t>
      </w:r>
      <w:r>
        <w:rPr>
          <w:spacing w:val="66"/>
        </w:rPr>
        <w:t> </w:t>
      </w:r>
      <w:r>
        <w:rPr/>
        <w:t>(чувашской)</w:t>
      </w:r>
      <w:r>
        <w:rPr>
          <w:spacing w:val="64"/>
        </w:rPr>
        <w:t> </w:t>
      </w:r>
      <w:r>
        <w:rPr/>
        <w:t>литературы</w:t>
      </w:r>
      <w:r>
        <w:rPr>
          <w:spacing w:val="64"/>
        </w:rPr>
        <w:t> </w:t>
      </w:r>
      <w:r>
        <w:rPr/>
        <w:t>направлено</w:t>
      </w:r>
      <w:r>
        <w:rPr>
          <w:spacing w:val="66"/>
        </w:rPr>
        <w:t> </w:t>
      </w:r>
      <w:r>
        <w:rPr/>
        <w:t>на</w:t>
      </w:r>
      <w:r>
        <w:rPr>
          <w:spacing w:val="63"/>
        </w:rPr>
        <w:t> </w:t>
      </w:r>
      <w:r>
        <w:rPr/>
        <w:t>достижение</w:t>
      </w:r>
      <w:r>
        <w:rPr>
          <w:spacing w:val="65"/>
        </w:rPr>
        <w:t> </w:t>
      </w:r>
      <w:r>
        <w:rPr>
          <w:spacing w:val="-2"/>
        </w:rPr>
        <w:t>следующих</w:t>
      </w:r>
    </w:p>
    <w:p>
      <w:pPr>
        <w:spacing w:after="0"/>
        <w:sectPr>
          <w:pgSz w:w="11920" w:h="16850"/>
          <w:pgMar w:header="0" w:footer="1162" w:top="1040" w:bottom="1480" w:left="1380" w:right="220"/>
        </w:sectPr>
      </w:pPr>
    </w:p>
    <w:p>
      <w:pPr>
        <w:pStyle w:val="BodyText"/>
        <w:spacing w:line="269" w:lineRule="exact"/>
        <w:ind w:firstLine="0"/>
        <w:jc w:val="left"/>
      </w:pPr>
      <w:r>
        <w:rPr>
          <w:spacing w:val="-2"/>
        </w:rPr>
        <w:t>целей:</w:t>
      </w:r>
    </w:p>
    <w:p>
      <w:pPr>
        <w:pStyle w:val="BodyText"/>
        <w:spacing w:before="271"/>
        <w:ind w:left="8" w:firstLine="0"/>
        <w:jc w:val="left"/>
      </w:pPr>
      <w:r>
        <w:rPr/>
        <w:br w:type="column"/>
      </w:r>
      <w:r>
        <w:rPr/>
        <w:t>формирование</w:t>
      </w:r>
      <w:r>
        <w:rPr>
          <w:spacing w:val="-12"/>
        </w:rPr>
        <w:t> </w:t>
      </w:r>
      <w:r>
        <w:rPr/>
        <w:t>российской</w:t>
      </w:r>
      <w:r>
        <w:rPr>
          <w:spacing w:val="-6"/>
        </w:rPr>
        <w:t> </w:t>
      </w:r>
      <w:r>
        <w:rPr/>
        <w:t>гражданской</w:t>
      </w:r>
      <w:r>
        <w:rPr>
          <w:spacing w:val="-11"/>
        </w:rPr>
        <w:t> </w:t>
      </w:r>
      <w:r>
        <w:rPr/>
        <w:t>идентичности</w:t>
      </w:r>
      <w:r>
        <w:rPr>
          <w:spacing w:val="-4"/>
        </w:rPr>
        <w:t> </w:t>
      </w:r>
      <w:r>
        <w:rPr>
          <w:spacing w:val="-2"/>
        </w:rPr>
        <w:t>обучающихся;</w:t>
      </w:r>
    </w:p>
    <w:p>
      <w:pPr>
        <w:pStyle w:val="BodyText"/>
        <w:ind w:left="8" w:firstLine="0"/>
        <w:jc w:val="left"/>
      </w:pPr>
      <w:r>
        <w:rPr/>
        <w:t>воспитание</w:t>
      </w:r>
      <w:r>
        <w:rPr>
          <w:spacing w:val="26"/>
        </w:rPr>
        <w:t>  </w:t>
      </w:r>
      <w:r>
        <w:rPr/>
        <w:t>и</w:t>
      </w:r>
      <w:r>
        <w:rPr>
          <w:spacing w:val="60"/>
        </w:rPr>
        <w:t> </w:t>
      </w:r>
      <w:r>
        <w:rPr/>
        <w:t>социализация</w:t>
      </w:r>
      <w:r>
        <w:rPr>
          <w:spacing w:val="28"/>
        </w:rPr>
        <w:t>  </w:t>
      </w:r>
      <w:r>
        <w:rPr/>
        <w:t>обучающихся,</w:t>
      </w:r>
      <w:r>
        <w:rPr>
          <w:spacing w:val="26"/>
        </w:rPr>
        <w:t>  </w:t>
      </w:r>
      <w:r>
        <w:rPr/>
        <w:t>их</w:t>
      </w:r>
      <w:r>
        <w:rPr>
          <w:spacing w:val="30"/>
        </w:rPr>
        <w:t>  </w:t>
      </w:r>
      <w:r>
        <w:rPr/>
        <w:t>самоидентификация</w:t>
      </w:r>
      <w:r>
        <w:rPr>
          <w:spacing w:val="28"/>
        </w:rPr>
        <w:t>  </w:t>
      </w:r>
      <w:r>
        <w:rPr>
          <w:spacing w:val="-2"/>
        </w:rPr>
        <w:t>посредством</w:t>
      </w:r>
    </w:p>
    <w:p>
      <w:pPr>
        <w:spacing w:after="0"/>
        <w:jc w:val="left"/>
        <w:sectPr>
          <w:type w:val="continuous"/>
          <w:pgSz w:w="11920" w:h="16850"/>
          <w:pgMar w:header="0" w:footer="1162" w:top="1040" w:bottom="280" w:left="1380" w:right="220"/>
          <w:cols w:num="2" w:equalWidth="0">
            <w:col w:w="982" w:space="40"/>
            <w:col w:w="9298"/>
          </w:cols>
        </w:sectPr>
      </w:pPr>
    </w:p>
    <w:p>
      <w:pPr>
        <w:pStyle w:val="BodyText"/>
        <w:ind w:left="1032" w:right="124" w:hanging="708"/>
        <w:jc w:val="left"/>
      </w:pPr>
      <w:r>
        <w:rPr/>
        <w:t>личностно</w:t>
      </w:r>
      <w:r>
        <w:rPr>
          <w:spacing w:val="-6"/>
        </w:rPr>
        <w:t> </w:t>
      </w:r>
      <w:r>
        <w:rPr/>
        <w:t>и</w:t>
      </w:r>
      <w:r>
        <w:rPr>
          <w:spacing w:val="-4"/>
        </w:rPr>
        <w:t> </w:t>
      </w:r>
      <w:r>
        <w:rPr/>
        <w:t>общественно</w:t>
      </w:r>
      <w:r>
        <w:rPr>
          <w:spacing w:val="-4"/>
        </w:rPr>
        <w:t> </w:t>
      </w:r>
      <w:r>
        <w:rPr/>
        <w:t>значимой</w:t>
      </w:r>
      <w:r>
        <w:rPr>
          <w:spacing w:val="-5"/>
        </w:rPr>
        <w:t> </w:t>
      </w:r>
      <w:r>
        <w:rPr/>
        <w:t>деятельности,</w:t>
      </w:r>
      <w:r>
        <w:rPr>
          <w:spacing w:val="-4"/>
        </w:rPr>
        <w:t> </w:t>
      </w:r>
      <w:r>
        <w:rPr/>
        <w:t>социального</w:t>
      </w:r>
      <w:r>
        <w:rPr>
          <w:spacing w:val="-4"/>
        </w:rPr>
        <w:t> </w:t>
      </w:r>
      <w:r>
        <w:rPr/>
        <w:t>и</w:t>
      </w:r>
      <w:r>
        <w:rPr>
          <w:spacing w:val="-4"/>
        </w:rPr>
        <w:t> </w:t>
      </w:r>
      <w:r>
        <w:rPr/>
        <w:t>гражданского</w:t>
      </w:r>
      <w:r>
        <w:rPr>
          <w:spacing w:val="-4"/>
        </w:rPr>
        <w:t> </w:t>
      </w:r>
      <w:r>
        <w:rPr/>
        <w:t>становления; формирование навыков самостоятельной учебной деятельности обучающихся; подготовка</w:t>
      </w:r>
      <w:r>
        <w:rPr>
          <w:spacing w:val="40"/>
        </w:rPr>
        <w:t> </w:t>
      </w:r>
      <w:r>
        <w:rPr/>
        <w:t>обучающегося</w:t>
      </w:r>
      <w:r>
        <w:rPr>
          <w:spacing w:val="40"/>
        </w:rPr>
        <w:t> </w:t>
      </w:r>
      <w:r>
        <w:rPr/>
        <w:t>к</w:t>
      </w:r>
      <w:r>
        <w:rPr>
          <w:spacing w:val="40"/>
        </w:rPr>
        <w:t> </w:t>
      </w:r>
      <w:r>
        <w:rPr/>
        <w:t>жизни</w:t>
      </w:r>
      <w:r>
        <w:rPr>
          <w:spacing w:val="40"/>
        </w:rPr>
        <w:t> </w:t>
      </w:r>
      <w:r>
        <w:rPr/>
        <w:t>в</w:t>
      </w:r>
      <w:r>
        <w:rPr>
          <w:spacing w:val="40"/>
        </w:rPr>
        <w:t> </w:t>
      </w:r>
      <w:r>
        <w:rPr/>
        <w:t>обществе,</w:t>
      </w:r>
      <w:r>
        <w:rPr>
          <w:spacing w:val="40"/>
        </w:rPr>
        <w:t> </w:t>
      </w:r>
      <w:r>
        <w:rPr/>
        <w:t>самостоятельному</w:t>
      </w:r>
      <w:r>
        <w:rPr>
          <w:spacing w:val="40"/>
        </w:rPr>
        <w:t> </w:t>
      </w:r>
      <w:r>
        <w:rPr/>
        <w:t>жизненному</w:t>
      </w:r>
    </w:p>
    <w:p>
      <w:pPr>
        <w:pStyle w:val="BodyText"/>
        <w:ind w:firstLine="0"/>
        <w:jc w:val="left"/>
      </w:pPr>
      <w:r>
        <w:rPr/>
        <w:t>выбору,</w:t>
      </w:r>
      <w:r>
        <w:rPr>
          <w:spacing w:val="-8"/>
        </w:rPr>
        <w:t> </w:t>
      </w:r>
      <w:r>
        <w:rPr/>
        <w:t>продолжению</w:t>
      </w:r>
      <w:r>
        <w:rPr>
          <w:spacing w:val="-9"/>
        </w:rPr>
        <w:t> </w:t>
      </w:r>
      <w:r>
        <w:rPr/>
        <w:t>образования</w:t>
      </w:r>
      <w:r>
        <w:rPr>
          <w:spacing w:val="-5"/>
        </w:rPr>
        <w:t> </w:t>
      </w:r>
      <w:r>
        <w:rPr/>
        <w:t>и</w:t>
      </w:r>
      <w:r>
        <w:rPr>
          <w:spacing w:val="-7"/>
        </w:rPr>
        <w:t> </w:t>
      </w:r>
      <w:r>
        <w:rPr/>
        <w:t>началу</w:t>
      </w:r>
      <w:r>
        <w:rPr>
          <w:spacing w:val="-9"/>
        </w:rPr>
        <w:t> </w:t>
      </w:r>
      <w:r>
        <w:rPr/>
        <w:t>профессиональной</w:t>
      </w:r>
      <w:r>
        <w:rPr>
          <w:spacing w:val="-3"/>
        </w:rPr>
        <w:t> </w:t>
      </w:r>
      <w:r>
        <w:rPr>
          <w:spacing w:val="-2"/>
        </w:rPr>
        <w:t>деятельности;</w:t>
      </w:r>
    </w:p>
    <w:p>
      <w:pPr>
        <w:pStyle w:val="BodyText"/>
        <w:spacing w:before="3"/>
        <w:ind w:right="349"/>
      </w:pPr>
      <w:r>
        <w:rPr/>
        <w:t>формирование</w:t>
      </w:r>
      <w:r>
        <w:rPr>
          <w:spacing w:val="-15"/>
        </w:rPr>
        <w:t> </w:t>
      </w:r>
      <w:r>
        <w:rPr/>
        <w:t>эстетического</w:t>
      </w:r>
      <w:r>
        <w:rPr>
          <w:spacing w:val="-14"/>
        </w:rPr>
        <w:t> </w:t>
      </w:r>
      <w:r>
        <w:rPr/>
        <w:t>вкуса</w:t>
      </w:r>
      <w:r>
        <w:rPr>
          <w:spacing w:val="-15"/>
        </w:rPr>
        <w:t> </w:t>
      </w:r>
      <w:r>
        <w:rPr/>
        <w:t>обучающихся</w:t>
      </w:r>
      <w:r>
        <w:rPr>
          <w:spacing w:val="-15"/>
        </w:rPr>
        <w:t> </w:t>
      </w:r>
      <w:r>
        <w:rPr/>
        <w:t>и</w:t>
      </w:r>
      <w:r>
        <w:rPr>
          <w:spacing w:val="-11"/>
        </w:rPr>
        <w:t> </w:t>
      </w:r>
      <w:r>
        <w:rPr/>
        <w:t>умений</w:t>
      </w:r>
      <w:r>
        <w:rPr>
          <w:spacing w:val="-14"/>
        </w:rPr>
        <w:t> </w:t>
      </w:r>
      <w:r>
        <w:rPr/>
        <w:t>развернутых</w:t>
      </w:r>
      <w:r>
        <w:rPr>
          <w:spacing w:val="-15"/>
        </w:rPr>
        <w:t> </w:t>
      </w:r>
      <w:r>
        <w:rPr/>
        <w:t>высказываний аналитического и интерпретирующего характера;</w:t>
      </w:r>
    </w:p>
    <w:p>
      <w:pPr>
        <w:pStyle w:val="BodyText"/>
        <w:ind w:right="342"/>
      </w:pPr>
      <w:r>
        <w:rPr/>
        <w:t>совершенствование речевой деятельности обучающихся на родном</w:t>
      </w:r>
      <w:r>
        <w:rPr>
          <w:spacing w:val="40"/>
        </w:rPr>
        <w:t> </w:t>
      </w:r>
      <w:r>
        <w:rPr/>
        <w:t>(чувашском) языке: умений и навыков, обеспечивающих владение литературным языком и его изобразительно-выразительными средствами;</w:t>
      </w:r>
    </w:p>
    <w:p>
      <w:pPr>
        <w:pStyle w:val="BodyText"/>
        <w:ind w:right="340"/>
      </w:pPr>
      <w:r>
        <w:rP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pPr>
        <w:pStyle w:val="BodyText"/>
        <w:spacing w:before="1"/>
        <w:ind w:right="344"/>
      </w:pPr>
      <w:r>
        <w:rP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pPr>
        <w:pStyle w:val="BodyText"/>
        <w:ind w:right="334"/>
      </w:pPr>
      <w:r>
        <w:rPr/>
        <w:t>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w:t>
      </w:r>
      <w:r>
        <w:rPr>
          <w:spacing w:val="-11"/>
        </w:rPr>
        <w:t> </w:t>
      </w:r>
      <w:r>
        <w:rPr/>
        <w:t>и</w:t>
      </w:r>
      <w:r>
        <w:rPr>
          <w:spacing w:val="-10"/>
        </w:rPr>
        <w:t> </w:t>
      </w:r>
      <w:r>
        <w:rPr/>
        <w:t>литературы</w:t>
      </w:r>
      <w:r>
        <w:rPr>
          <w:spacing w:val="-11"/>
        </w:rPr>
        <w:t> </w:t>
      </w:r>
      <w:r>
        <w:rPr/>
        <w:t>народов</w:t>
      </w:r>
      <w:r>
        <w:rPr>
          <w:spacing w:val="-9"/>
        </w:rPr>
        <w:t> </w:t>
      </w:r>
      <w:r>
        <w:rPr/>
        <w:t>Урало-Поволжского</w:t>
      </w:r>
      <w:r>
        <w:rPr>
          <w:spacing w:val="-11"/>
        </w:rPr>
        <w:t> </w:t>
      </w:r>
      <w:r>
        <w:rPr/>
        <w:t>региона</w:t>
      </w:r>
      <w:r>
        <w:rPr>
          <w:spacing w:val="-9"/>
        </w:rPr>
        <w:t> </w:t>
      </w:r>
      <w:r>
        <w:rPr/>
        <w:t>второй</w:t>
      </w:r>
      <w:r>
        <w:rPr>
          <w:spacing w:val="-10"/>
        </w:rPr>
        <w:t> </w:t>
      </w:r>
      <w:r>
        <w:rPr/>
        <w:t>половины</w:t>
      </w:r>
      <w:r>
        <w:rPr>
          <w:spacing w:val="-10"/>
        </w:rPr>
        <w:t> </w:t>
      </w:r>
      <w:r>
        <w:rPr/>
        <w:t>XX</w:t>
      </w:r>
      <w:r>
        <w:rPr>
          <w:spacing w:val="-12"/>
        </w:rPr>
        <w:t> </w:t>
      </w:r>
      <w:r>
        <w:rPr/>
        <w:t>–</w:t>
      </w:r>
      <w:r>
        <w:rPr>
          <w:spacing w:val="-9"/>
        </w:rPr>
        <w:t> </w:t>
      </w:r>
      <w:r>
        <w:rPr/>
        <w:t>начала</w:t>
      </w:r>
    </w:p>
    <w:p>
      <w:pPr>
        <w:pStyle w:val="BodyText"/>
        <w:ind w:right="337" w:firstLine="0"/>
      </w:pPr>
      <w:r>
        <w:rPr/>
        <w:t>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pPr>
        <w:pStyle w:val="BodyText"/>
        <w:spacing w:line="242" w:lineRule="auto"/>
        <w:ind w:right="340"/>
      </w:pPr>
      <w:r>
        <w:rPr/>
        <w:t>Общее число часов для изучения родной (чувашской) литературы, – 68 часов: в 10 классе – 34 часа (1 час в неделю), в 11 классе – 34 часа (1 час в неделю).</w:t>
      </w:r>
    </w:p>
    <w:p>
      <w:pPr>
        <w:pStyle w:val="BodyText"/>
        <w:spacing w:line="273" w:lineRule="exact"/>
        <w:ind w:left="1032" w:firstLine="0"/>
      </w:pPr>
      <w:r>
        <w:rPr/>
        <w:t>Содержание</w:t>
      </w:r>
      <w:r>
        <w:rPr>
          <w:spacing w:val="-7"/>
        </w:rPr>
        <w:t> </w:t>
      </w:r>
      <w:r>
        <w:rPr/>
        <w:t>обучения</w:t>
      </w:r>
      <w:r>
        <w:rPr>
          <w:spacing w:val="-3"/>
        </w:rPr>
        <w:t> </w:t>
      </w:r>
      <w:r>
        <w:rPr/>
        <w:t>в</w:t>
      </w:r>
      <w:r>
        <w:rPr>
          <w:spacing w:val="-2"/>
        </w:rPr>
        <w:t> </w:t>
      </w:r>
      <w:r>
        <w:rPr/>
        <w:t>10</w:t>
      </w:r>
      <w:r>
        <w:rPr>
          <w:spacing w:val="-4"/>
        </w:rPr>
        <w:t> </w:t>
      </w:r>
      <w:r>
        <w:rPr>
          <w:spacing w:val="-2"/>
        </w:rPr>
        <w:t>классе.</w:t>
      </w:r>
    </w:p>
    <w:p>
      <w:pPr>
        <w:pStyle w:val="BodyText"/>
        <w:ind w:left="1032" w:right="3910" w:firstLine="0"/>
      </w:pPr>
      <w:r>
        <w:rPr/>
        <w:t>Художественное словесное творчество до XX века. Чувашский</w:t>
      </w:r>
      <w:r>
        <w:rPr>
          <w:spacing w:val="-6"/>
        </w:rPr>
        <w:t> </w:t>
      </w:r>
      <w:r>
        <w:rPr/>
        <w:t>фольклор</w:t>
      </w:r>
      <w:r>
        <w:rPr>
          <w:spacing w:val="-8"/>
        </w:rPr>
        <w:t> </w:t>
      </w:r>
      <w:r>
        <w:rPr/>
        <w:t>(устное</w:t>
      </w:r>
      <w:r>
        <w:rPr>
          <w:spacing w:val="-8"/>
        </w:rPr>
        <w:t> </w:t>
      </w:r>
      <w:r>
        <w:rPr/>
        <w:t>народное</w:t>
      </w:r>
      <w:r>
        <w:rPr>
          <w:spacing w:val="-8"/>
        </w:rPr>
        <w:t> </w:t>
      </w:r>
      <w:r>
        <w:rPr>
          <w:spacing w:val="-2"/>
        </w:rPr>
        <w:t>творчество).</w:t>
      </w:r>
    </w:p>
    <w:p>
      <w:pPr>
        <w:pStyle w:val="BodyText"/>
        <w:ind w:right="348"/>
      </w:pPr>
      <w:r>
        <w:rP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w:t>
      </w:r>
    </w:p>
    <w:p>
      <w:pPr>
        <w:spacing w:after="0"/>
        <w:sectPr>
          <w:type w:val="continuous"/>
          <w:pgSz w:w="11920" w:h="16850"/>
          <w:pgMar w:header="0" w:footer="1162" w:top="1040" w:bottom="280" w:left="1380" w:right="220"/>
        </w:sectPr>
      </w:pPr>
    </w:p>
    <w:p>
      <w:pPr>
        <w:pStyle w:val="BodyText"/>
        <w:spacing w:before="62"/>
        <w:ind w:right="336" w:firstLine="0"/>
      </w:pPr>
      <w:r>
        <w:rPr/>
        <w:t>сказка, малые жанры), драматический (свадебный обряд, игры и забавы), лирический (магическая</w:t>
      </w:r>
      <w:r>
        <w:rPr>
          <w:spacing w:val="-12"/>
        </w:rPr>
        <w:t> </w:t>
      </w:r>
      <w:r>
        <w:rPr/>
        <w:t>поэзия,</w:t>
      </w:r>
      <w:r>
        <w:rPr>
          <w:spacing w:val="-12"/>
        </w:rPr>
        <w:t> </w:t>
      </w:r>
      <w:r>
        <w:rPr/>
        <w:t>календарные</w:t>
      </w:r>
      <w:r>
        <w:rPr>
          <w:spacing w:val="-14"/>
        </w:rPr>
        <w:t> </w:t>
      </w:r>
      <w:r>
        <w:rPr/>
        <w:t>обряды,</w:t>
      </w:r>
      <w:r>
        <w:rPr>
          <w:spacing w:val="-13"/>
        </w:rPr>
        <w:t> </w:t>
      </w:r>
      <w:r>
        <w:rPr/>
        <w:t>семейно-бытовые</w:t>
      </w:r>
      <w:r>
        <w:rPr>
          <w:spacing w:val="-14"/>
        </w:rPr>
        <w:t> </w:t>
      </w:r>
      <w:r>
        <w:rPr/>
        <w:t>обряды,</w:t>
      </w:r>
      <w:r>
        <w:rPr>
          <w:spacing w:val="-13"/>
        </w:rPr>
        <w:t> </w:t>
      </w:r>
      <w:r>
        <w:rPr/>
        <w:t>песни,</w:t>
      </w:r>
      <w:r>
        <w:rPr>
          <w:spacing w:val="34"/>
        </w:rPr>
        <w:t> </w:t>
      </w:r>
      <w:r>
        <w:rPr/>
        <w:t>частушки,</w:t>
      </w:r>
      <w:r>
        <w:rPr>
          <w:spacing w:val="-12"/>
        </w:rPr>
        <w:t> </w:t>
      </w:r>
      <w:r>
        <w:rPr/>
        <w:t>шутки) ряды фольклора, их связь с литературными жанрами. Фольклорная поэтика в структуре художественного произведения.</w:t>
      </w:r>
    </w:p>
    <w:p>
      <w:pPr>
        <w:pStyle w:val="BodyText"/>
        <w:spacing w:before="3"/>
        <w:ind w:left="1032" w:firstLine="0"/>
        <w:jc w:val="left"/>
      </w:pPr>
      <w:r>
        <w:rPr/>
        <w:t>Ăрăмлă</w:t>
      </w:r>
      <w:r>
        <w:rPr>
          <w:spacing w:val="-8"/>
        </w:rPr>
        <w:t> </w:t>
      </w:r>
      <w:r>
        <w:rPr/>
        <w:t>сăмахлăх</w:t>
      </w:r>
      <w:r>
        <w:rPr>
          <w:spacing w:val="-5"/>
        </w:rPr>
        <w:t> </w:t>
      </w:r>
      <w:r>
        <w:rPr/>
        <w:t>(Магическая</w:t>
      </w:r>
      <w:r>
        <w:rPr>
          <w:spacing w:val="-7"/>
        </w:rPr>
        <w:t> </w:t>
      </w:r>
      <w:r>
        <w:rPr/>
        <w:t>(обрядовая)</w:t>
      </w:r>
      <w:r>
        <w:rPr>
          <w:spacing w:val="-6"/>
        </w:rPr>
        <w:t> </w:t>
      </w:r>
      <w:r>
        <w:rPr>
          <w:spacing w:val="-2"/>
        </w:rPr>
        <w:t>словесность).</w:t>
      </w:r>
    </w:p>
    <w:p>
      <w:pPr>
        <w:pStyle w:val="BodyText"/>
        <w:ind w:left="1032" w:right="1906" w:firstLine="0"/>
        <w:jc w:val="left"/>
      </w:pPr>
      <w:r>
        <w:rPr/>
        <w:t>Улăп</w:t>
      </w:r>
      <w:r>
        <w:rPr>
          <w:spacing w:val="-6"/>
        </w:rPr>
        <w:t> </w:t>
      </w:r>
      <w:r>
        <w:rPr/>
        <w:t>халапĕсем</w:t>
      </w:r>
      <w:r>
        <w:rPr>
          <w:spacing w:val="-7"/>
        </w:rPr>
        <w:t> </w:t>
      </w:r>
      <w:r>
        <w:rPr/>
        <w:t>(Легенды</w:t>
      </w:r>
      <w:r>
        <w:rPr>
          <w:spacing w:val="-7"/>
        </w:rPr>
        <w:t> </w:t>
      </w:r>
      <w:r>
        <w:rPr/>
        <w:t>об</w:t>
      </w:r>
      <w:r>
        <w:rPr>
          <w:spacing w:val="-7"/>
        </w:rPr>
        <w:t> </w:t>
      </w:r>
      <w:r>
        <w:rPr/>
        <w:t>Улыпах):</w:t>
      </w:r>
      <w:r>
        <w:rPr>
          <w:spacing w:val="-7"/>
        </w:rPr>
        <w:t> </w:t>
      </w:r>
      <w:r>
        <w:rPr/>
        <w:t>«Улăп</w:t>
      </w:r>
      <w:r>
        <w:rPr>
          <w:spacing w:val="-4"/>
        </w:rPr>
        <w:t> </w:t>
      </w:r>
      <w:r>
        <w:rPr/>
        <w:t>çěрě»</w:t>
      </w:r>
      <w:r>
        <w:rPr>
          <w:spacing w:val="-11"/>
        </w:rPr>
        <w:t> </w:t>
      </w:r>
      <w:r>
        <w:rPr/>
        <w:t>(«Земля</w:t>
      </w:r>
      <w:r>
        <w:rPr>
          <w:spacing w:val="-7"/>
        </w:rPr>
        <w:t> </w:t>
      </w:r>
      <w:r>
        <w:rPr/>
        <w:t>Улыпа»). Теория литературы.</w:t>
      </w:r>
    </w:p>
    <w:p>
      <w:pPr>
        <w:pStyle w:val="BodyText"/>
        <w:ind w:left="1032" w:right="937" w:firstLine="0"/>
        <w:jc w:val="left"/>
      </w:pPr>
      <w:r>
        <w:rPr/>
        <w:t>Жанры</w:t>
      </w:r>
      <w:r>
        <w:rPr>
          <w:spacing w:val="-10"/>
        </w:rPr>
        <w:t> </w:t>
      </w:r>
      <w:r>
        <w:rPr/>
        <w:t>фольклора.</w:t>
      </w:r>
      <w:r>
        <w:rPr>
          <w:spacing w:val="-7"/>
        </w:rPr>
        <w:t> </w:t>
      </w:r>
      <w:r>
        <w:rPr/>
        <w:t>Прием</w:t>
      </w:r>
      <w:r>
        <w:rPr>
          <w:spacing w:val="-11"/>
        </w:rPr>
        <w:t> </w:t>
      </w:r>
      <w:r>
        <w:rPr/>
        <w:t>мифологизации</w:t>
      </w:r>
      <w:r>
        <w:rPr>
          <w:spacing w:val="-5"/>
        </w:rPr>
        <w:t> </w:t>
      </w:r>
      <w:r>
        <w:rPr/>
        <w:t>в</w:t>
      </w:r>
      <w:r>
        <w:rPr>
          <w:spacing w:val="-12"/>
        </w:rPr>
        <w:t> </w:t>
      </w:r>
      <w:r>
        <w:rPr/>
        <w:t>художественной</w:t>
      </w:r>
      <w:r>
        <w:rPr>
          <w:spacing w:val="-8"/>
        </w:rPr>
        <w:t> </w:t>
      </w:r>
      <w:r>
        <w:rPr/>
        <w:t>литературе. Чувашская литература до XX века.</w:t>
      </w:r>
    </w:p>
    <w:p>
      <w:pPr>
        <w:pStyle w:val="BodyText"/>
        <w:ind w:right="341"/>
      </w:pPr>
      <w:r>
        <w:rPr/>
        <w:t>Руническая</w:t>
      </w:r>
      <w:r>
        <w:rPr>
          <w:spacing w:val="-12"/>
        </w:rPr>
        <w:t> </w:t>
      </w:r>
      <w:r>
        <w:rPr/>
        <w:t>письменность.</w:t>
      </w:r>
      <w:r>
        <w:rPr>
          <w:spacing w:val="-12"/>
        </w:rPr>
        <w:t> </w:t>
      </w:r>
      <w:r>
        <w:rPr/>
        <w:t>Древнетюркские</w:t>
      </w:r>
      <w:r>
        <w:rPr>
          <w:spacing w:val="-13"/>
        </w:rPr>
        <w:t> </w:t>
      </w:r>
      <w:r>
        <w:rPr/>
        <w:t>литературные</w:t>
      </w:r>
      <w:r>
        <w:rPr>
          <w:spacing w:val="-13"/>
        </w:rPr>
        <w:t> </w:t>
      </w:r>
      <w:r>
        <w:rPr/>
        <w:t>памятники.</w:t>
      </w:r>
      <w:r>
        <w:rPr>
          <w:spacing w:val="-14"/>
        </w:rPr>
        <w:t> </w:t>
      </w:r>
      <w:r>
        <w:rPr/>
        <w:t>Надписи</w:t>
      </w:r>
      <w:r>
        <w:rPr>
          <w:spacing w:val="36"/>
        </w:rPr>
        <w:t> </w:t>
      </w:r>
      <w:r>
        <w:rPr/>
        <w:t>в</w:t>
      </w:r>
      <w:r>
        <w:rPr>
          <w:spacing w:val="-14"/>
        </w:rPr>
        <w:t> </w:t>
      </w:r>
      <w:r>
        <w:rPr/>
        <w:t>честь Кюль Тегина («Книга судеб», «Большое сочинение»). Оды на основе старочувашской письменности. «Паян эпир айла тайнатпăр» («Сей день мы низко кланяемся…»).</w:t>
      </w:r>
    </w:p>
    <w:p>
      <w:pPr>
        <w:pStyle w:val="BodyText"/>
        <w:ind w:left="1032" w:firstLine="0"/>
      </w:pPr>
      <w:r>
        <w:rPr/>
        <w:t>Становление</w:t>
      </w:r>
      <w:r>
        <w:rPr>
          <w:spacing w:val="49"/>
        </w:rPr>
        <w:t>  </w:t>
      </w:r>
      <w:r>
        <w:rPr/>
        <w:t>жанровой</w:t>
      </w:r>
      <w:r>
        <w:rPr>
          <w:spacing w:val="51"/>
        </w:rPr>
        <w:t>  </w:t>
      </w:r>
      <w:r>
        <w:rPr/>
        <w:t>и</w:t>
      </w:r>
      <w:r>
        <w:rPr>
          <w:spacing w:val="52"/>
        </w:rPr>
        <w:t>  </w:t>
      </w:r>
      <w:r>
        <w:rPr/>
        <w:t>стилевой</w:t>
      </w:r>
      <w:r>
        <w:rPr>
          <w:spacing w:val="51"/>
        </w:rPr>
        <w:t>  </w:t>
      </w:r>
      <w:r>
        <w:rPr/>
        <w:t>системы:</w:t>
      </w:r>
      <w:r>
        <w:rPr>
          <w:spacing w:val="51"/>
        </w:rPr>
        <w:t>  </w:t>
      </w:r>
      <w:r>
        <w:rPr/>
        <w:t>Н.</w:t>
      </w:r>
      <w:r>
        <w:rPr>
          <w:spacing w:val="2"/>
        </w:rPr>
        <w:t> </w:t>
      </w:r>
      <w:r>
        <w:rPr/>
        <w:t>Бичурин</w:t>
      </w:r>
      <w:r>
        <w:rPr>
          <w:spacing w:val="52"/>
        </w:rPr>
        <w:t>  </w:t>
      </w:r>
      <w:r>
        <w:rPr/>
        <w:t>(очерк-</w:t>
      </w:r>
      <w:r>
        <w:rPr>
          <w:spacing w:val="-2"/>
        </w:rPr>
        <w:t>путешествие</w:t>
      </w:r>
    </w:p>
    <w:p>
      <w:pPr>
        <w:pStyle w:val="BodyText"/>
        <w:spacing w:before="1"/>
        <w:ind w:firstLine="0"/>
      </w:pPr>
      <w:r>
        <w:rPr/>
        <w:t>«Байкал»);</w:t>
      </w:r>
      <w:r>
        <w:rPr>
          <w:spacing w:val="39"/>
        </w:rPr>
        <w:t> </w:t>
      </w:r>
      <w:r>
        <w:rPr/>
        <w:t>С.</w:t>
      </w:r>
      <w:r>
        <w:rPr>
          <w:spacing w:val="-5"/>
        </w:rPr>
        <w:t> </w:t>
      </w:r>
      <w:r>
        <w:rPr/>
        <w:t>Михайлов;</w:t>
      </w:r>
      <w:r>
        <w:rPr>
          <w:spacing w:val="41"/>
        </w:rPr>
        <w:t> </w:t>
      </w:r>
      <w:r>
        <w:rPr/>
        <w:t>М.</w:t>
      </w:r>
      <w:r>
        <w:rPr>
          <w:spacing w:val="-3"/>
        </w:rPr>
        <w:t> </w:t>
      </w:r>
      <w:r>
        <w:rPr/>
        <w:t>Фёдоров</w:t>
      </w:r>
      <w:r>
        <w:rPr>
          <w:spacing w:val="42"/>
        </w:rPr>
        <w:t> </w:t>
      </w:r>
      <w:r>
        <w:rPr/>
        <w:t>(поэма-баллада</w:t>
      </w:r>
      <w:r>
        <w:rPr>
          <w:spacing w:val="43"/>
        </w:rPr>
        <w:t> </w:t>
      </w:r>
      <w:r>
        <w:rPr/>
        <w:t>«Арçури»</w:t>
      </w:r>
      <w:r>
        <w:rPr>
          <w:spacing w:val="36"/>
        </w:rPr>
        <w:t> </w:t>
      </w:r>
      <w:r>
        <w:rPr/>
        <w:t>(«Леший»),</w:t>
      </w:r>
      <w:r>
        <w:rPr>
          <w:spacing w:val="43"/>
        </w:rPr>
        <w:t> </w:t>
      </w:r>
      <w:r>
        <w:rPr>
          <w:spacing w:val="-2"/>
        </w:rPr>
        <w:t>стихотворение</w:t>
      </w:r>
    </w:p>
    <w:p>
      <w:pPr>
        <w:pStyle w:val="BodyText"/>
        <w:ind w:right="334" w:firstLine="0"/>
      </w:pPr>
      <w:r>
        <w:rPr/>
        <w:t>«Чăваш эпир пултăмăр…» («Были мы чувашами…»). Литературно-художественная деятельность выпускников Симбирской чувашской</w:t>
      </w:r>
      <w:r>
        <w:rPr>
          <w:spacing w:val="40"/>
        </w:rPr>
        <w:t> </w:t>
      </w:r>
      <w:r>
        <w:rPr/>
        <w:t>учительской школы (И.</w:t>
      </w:r>
      <w:r>
        <w:rPr>
          <w:spacing w:val="-5"/>
        </w:rPr>
        <w:t> </w:t>
      </w:r>
      <w:r>
        <w:rPr/>
        <w:t>Иванов, И. Юркин,</w:t>
      </w:r>
      <w:r>
        <w:rPr>
          <w:spacing w:val="-2"/>
        </w:rPr>
        <w:t> </w:t>
      </w:r>
      <w:r>
        <w:rPr/>
        <w:t>Г.</w:t>
      </w:r>
      <w:r>
        <w:rPr>
          <w:spacing w:val="-2"/>
        </w:rPr>
        <w:t> </w:t>
      </w:r>
      <w:r>
        <w:rPr/>
        <w:t>Комиссаров, Н.</w:t>
      </w:r>
      <w:r>
        <w:rPr>
          <w:spacing w:val="-2"/>
        </w:rPr>
        <w:t> </w:t>
      </w:r>
      <w:r>
        <w:rPr/>
        <w:t>Шубоссинни и</w:t>
      </w:r>
      <w:r>
        <w:rPr>
          <w:spacing w:val="-1"/>
        </w:rPr>
        <w:t> </w:t>
      </w:r>
      <w:r>
        <w:rPr/>
        <w:t>другие).</w:t>
      </w:r>
      <w:r>
        <w:rPr>
          <w:spacing w:val="-3"/>
        </w:rPr>
        <w:t> </w:t>
      </w:r>
      <w:r>
        <w:rPr/>
        <w:t>Художественное</w:t>
      </w:r>
      <w:r>
        <w:rPr>
          <w:spacing w:val="40"/>
        </w:rPr>
        <w:t> </w:t>
      </w:r>
      <w:r>
        <w:rPr/>
        <w:t>отображение</w:t>
      </w:r>
      <w:r>
        <w:rPr>
          <w:spacing w:val="-2"/>
        </w:rPr>
        <w:t> </w:t>
      </w:r>
      <w:r>
        <w:rPr/>
        <w:t>культуры</w:t>
      </w:r>
      <w:r>
        <w:rPr>
          <w:spacing w:val="-2"/>
        </w:rPr>
        <w:t> </w:t>
      </w:r>
      <w:r>
        <w:rPr/>
        <w:t>и истории чувашского народа в произведениях М. Юмана (рассказ «Пÿлĕх йăмри» («Ветла Пюлеха»)) и И. Тхти (поэма «Элихун»).</w:t>
      </w:r>
    </w:p>
    <w:p>
      <w:pPr>
        <w:pStyle w:val="BodyText"/>
        <w:ind w:left="1032" w:right="3360" w:firstLine="0"/>
        <w:jc w:val="left"/>
      </w:pPr>
      <w:r>
        <w:rPr/>
        <w:t>Е.</w:t>
      </w:r>
      <w:r>
        <w:rPr>
          <w:spacing w:val="-10"/>
        </w:rPr>
        <w:t> </w:t>
      </w:r>
      <w:r>
        <w:rPr/>
        <w:t>Рожанский.</w:t>
      </w:r>
      <w:r>
        <w:rPr>
          <w:spacing w:val="-9"/>
        </w:rPr>
        <w:t> </w:t>
      </w:r>
      <w:r>
        <w:rPr/>
        <w:t>Очерк</w:t>
      </w:r>
      <w:r>
        <w:rPr>
          <w:spacing w:val="-8"/>
        </w:rPr>
        <w:t> </w:t>
      </w:r>
      <w:r>
        <w:rPr/>
        <w:t>«Чăвашсем</w:t>
      </w:r>
      <w:r>
        <w:rPr>
          <w:spacing w:val="-10"/>
        </w:rPr>
        <w:t> </w:t>
      </w:r>
      <w:r>
        <w:rPr/>
        <w:t>çинчен»</w:t>
      </w:r>
      <w:r>
        <w:rPr>
          <w:spacing w:val="-14"/>
        </w:rPr>
        <w:t> </w:t>
      </w:r>
      <w:r>
        <w:rPr/>
        <w:t>(«О</w:t>
      </w:r>
      <w:r>
        <w:rPr>
          <w:spacing w:val="-5"/>
        </w:rPr>
        <w:t> </w:t>
      </w:r>
      <w:r>
        <w:rPr/>
        <w:t>чувашах»). С. Михайлов. Рассказ «Чее кушак» («Хитрая кошка»).</w:t>
      </w:r>
    </w:p>
    <w:p>
      <w:pPr>
        <w:pStyle w:val="BodyText"/>
        <w:ind w:left="1032" w:right="3452" w:firstLine="0"/>
        <w:jc w:val="left"/>
      </w:pPr>
      <w:r>
        <w:rPr/>
        <w:t>М.</w:t>
      </w:r>
      <w:r>
        <w:rPr>
          <w:spacing w:val="-7"/>
        </w:rPr>
        <w:t> </w:t>
      </w:r>
      <w:r>
        <w:rPr/>
        <w:t>Фёдоров.</w:t>
      </w:r>
      <w:r>
        <w:rPr>
          <w:spacing w:val="-7"/>
        </w:rPr>
        <w:t> </w:t>
      </w:r>
      <w:r>
        <w:rPr/>
        <w:t>Поэма-баллада</w:t>
      </w:r>
      <w:r>
        <w:rPr>
          <w:spacing w:val="-8"/>
        </w:rPr>
        <w:t> </w:t>
      </w:r>
      <w:r>
        <w:rPr/>
        <w:t>«Арçури»</w:t>
      </w:r>
      <w:r>
        <w:rPr>
          <w:spacing w:val="-7"/>
        </w:rPr>
        <w:t> </w:t>
      </w:r>
      <w:r>
        <w:rPr/>
        <w:t>(«Леший»). Теория литературы.</w:t>
      </w:r>
    </w:p>
    <w:p>
      <w:pPr>
        <w:pStyle w:val="BodyText"/>
        <w:ind w:left="1032" w:firstLine="0"/>
        <w:jc w:val="left"/>
      </w:pPr>
      <w:r>
        <w:rPr/>
        <w:t>Реализм</w:t>
      </w:r>
      <w:r>
        <w:rPr>
          <w:spacing w:val="-6"/>
        </w:rPr>
        <w:t> </w:t>
      </w:r>
      <w:r>
        <w:rPr/>
        <w:t>как</w:t>
      </w:r>
      <w:r>
        <w:rPr>
          <w:spacing w:val="-3"/>
        </w:rPr>
        <w:t> </w:t>
      </w:r>
      <w:r>
        <w:rPr/>
        <w:t>литературное</w:t>
      </w:r>
      <w:r>
        <w:rPr>
          <w:spacing w:val="-4"/>
        </w:rPr>
        <w:t> </w:t>
      </w:r>
      <w:r>
        <w:rPr/>
        <w:t>направление.</w:t>
      </w:r>
      <w:r>
        <w:rPr>
          <w:spacing w:val="-2"/>
        </w:rPr>
        <w:t> </w:t>
      </w:r>
      <w:r>
        <w:rPr/>
        <w:t>Жанр</w:t>
      </w:r>
      <w:r>
        <w:rPr>
          <w:spacing w:val="-6"/>
        </w:rPr>
        <w:t> </w:t>
      </w:r>
      <w:r>
        <w:rPr/>
        <w:t>очерка.</w:t>
      </w:r>
      <w:r>
        <w:rPr>
          <w:spacing w:val="-3"/>
        </w:rPr>
        <w:t> </w:t>
      </w:r>
      <w:r>
        <w:rPr/>
        <w:t>Жанр</w:t>
      </w:r>
      <w:r>
        <w:rPr>
          <w:spacing w:val="-2"/>
        </w:rPr>
        <w:t> баллады.</w:t>
      </w:r>
    </w:p>
    <w:p>
      <w:pPr>
        <w:pStyle w:val="BodyText"/>
        <w:ind w:left="1032" w:right="937" w:firstLine="0"/>
        <w:jc w:val="left"/>
      </w:pPr>
      <w:r>
        <w:rPr/>
        <w:t>Формирование чувашского профессионального художественного творчества. Литературно-эстетические</w:t>
      </w:r>
      <w:r>
        <w:rPr>
          <w:spacing w:val="-10"/>
        </w:rPr>
        <w:t> </w:t>
      </w:r>
      <w:r>
        <w:rPr/>
        <w:t>поиски</w:t>
      </w:r>
      <w:r>
        <w:rPr>
          <w:spacing w:val="-6"/>
        </w:rPr>
        <w:t> </w:t>
      </w:r>
      <w:r>
        <w:rPr/>
        <w:t>в</w:t>
      </w:r>
      <w:r>
        <w:rPr>
          <w:spacing w:val="-12"/>
        </w:rPr>
        <w:t> </w:t>
      </w:r>
      <w:r>
        <w:rPr/>
        <w:t>художественном</w:t>
      </w:r>
      <w:r>
        <w:rPr>
          <w:spacing w:val="-10"/>
        </w:rPr>
        <w:t> </w:t>
      </w:r>
      <w:r>
        <w:rPr/>
        <w:t>творчестве</w:t>
      </w:r>
      <w:r>
        <w:rPr>
          <w:spacing w:val="-11"/>
        </w:rPr>
        <w:t> </w:t>
      </w:r>
      <w:r>
        <w:rPr/>
        <w:t>начала</w:t>
      </w:r>
      <w:r>
        <w:rPr>
          <w:spacing w:val="-10"/>
        </w:rPr>
        <w:t> </w:t>
      </w:r>
      <w:r>
        <w:rPr/>
        <w:t>XX</w:t>
      </w:r>
      <w:r>
        <w:rPr>
          <w:spacing w:val="-8"/>
        </w:rPr>
        <w:t> </w:t>
      </w:r>
      <w:r>
        <w:rPr/>
        <w:t>века.</w:t>
      </w:r>
    </w:p>
    <w:p>
      <w:pPr>
        <w:pStyle w:val="BodyText"/>
        <w:ind w:right="346"/>
      </w:pPr>
      <w:r>
        <w:rPr/>
        <w:t>Культурно-общественная и литературная ситуация в начале ХХ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pPr>
        <w:pStyle w:val="BodyText"/>
        <w:spacing w:before="1"/>
        <w:ind w:right="332"/>
        <w:jc w:val="right"/>
      </w:pPr>
      <w:r>
        <w:rPr/>
        <w:t>И.</w:t>
      </w:r>
      <w:r>
        <w:rPr>
          <w:spacing w:val="-10"/>
        </w:rPr>
        <w:t> </w:t>
      </w:r>
      <w:r>
        <w:rPr/>
        <w:t>Яковлев.</w:t>
      </w:r>
      <w:r>
        <w:rPr>
          <w:spacing w:val="-10"/>
        </w:rPr>
        <w:t> </w:t>
      </w:r>
      <w:r>
        <w:rPr/>
        <w:t>«Чăваш</w:t>
      </w:r>
      <w:r>
        <w:rPr>
          <w:spacing w:val="-10"/>
        </w:rPr>
        <w:t> </w:t>
      </w:r>
      <w:r>
        <w:rPr/>
        <w:t>халăхне</w:t>
      </w:r>
      <w:r>
        <w:rPr>
          <w:spacing w:val="-10"/>
        </w:rPr>
        <w:t> </w:t>
      </w:r>
      <w:r>
        <w:rPr/>
        <w:t>панă</w:t>
      </w:r>
      <w:r>
        <w:rPr>
          <w:spacing w:val="-10"/>
        </w:rPr>
        <w:t> </w:t>
      </w:r>
      <w:r>
        <w:rPr/>
        <w:t>халал»</w:t>
      </w:r>
      <w:r>
        <w:rPr>
          <w:spacing w:val="-9"/>
        </w:rPr>
        <w:t> </w:t>
      </w:r>
      <w:r>
        <w:rPr/>
        <w:t>(«Духовное</w:t>
      </w:r>
      <w:r>
        <w:rPr>
          <w:spacing w:val="-9"/>
        </w:rPr>
        <w:t> </w:t>
      </w:r>
      <w:r>
        <w:rPr/>
        <w:t>завещание</w:t>
      </w:r>
      <w:r>
        <w:rPr>
          <w:spacing w:val="40"/>
        </w:rPr>
        <w:t> </w:t>
      </w:r>
      <w:r>
        <w:rPr/>
        <w:t>чувашскому</w:t>
      </w:r>
      <w:r>
        <w:rPr>
          <w:spacing w:val="-9"/>
        </w:rPr>
        <w:t> </w:t>
      </w:r>
      <w:r>
        <w:rPr/>
        <w:t>народу»). Основная</w:t>
      </w:r>
      <w:r>
        <w:rPr>
          <w:spacing w:val="-7"/>
        </w:rPr>
        <w:t> </w:t>
      </w:r>
      <w:r>
        <w:rPr/>
        <w:t>проблематика,</w:t>
      </w:r>
      <w:r>
        <w:rPr>
          <w:spacing w:val="-6"/>
        </w:rPr>
        <w:t> </w:t>
      </w:r>
      <w:r>
        <w:rPr/>
        <w:t>жанровые</w:t>
      </w:r>
      <w:r>
        <w:rPr>
          <w:spacing w:val="-8"/>
        </w:rPr>
        <w:t> </w:t>
      </w:r>
      <w:r>
        <w:rPr/>
        <w:t>особенности</w:t>
      </w:r>
      <w:r>
        <w:rPr>
          <w:spacing w:val="-5"/>
        </w:rPr>
        <w:t> </w:t>
      </w:r>
      <w:r>
        <w:rPr/>
        <w:t>«Духовного</w:t>
      </w:r>
      <w:r>
        <w:rPr>
          <w:spacing w:val="-6"/>
        </w:rPr>
        <w:t> </w:t>
      </w:r>
      <w:r>
        <w:rPr/>
        <w:t>завещания</w:t>
      </w:r>
      <w:r>
        <w:rPr>
          <w:spacing w:val="-6"/>
        </w:rPr>
        <w:t> </w:t>
      </w:r>
      <w:r>
        <w:rPr/>
        <w:t>чувашскому</w:t>
      </w:r>
      <w:r>
        <w:rPr>
          <w:spacing w:val="-14"/>
        </w:rPr>
        <w:t> </w:t>
      </w:r>
      <w:r>
        <w:rPr/>
        <w:t>народу». Таэр</w:t>
      </w:r>
      <w:r>
        <w:rPr>
          <w:spacing w:val="80"/>
          <w:w w:val="150"/>
        </w:rPr>
        <w:t> </w:t>
      </w:r>
      <w:r>
        <w:rPr/>
        <w:t>Тимкки</w:t>
      </w:r>
      <w:r>
        <w:rPr>
          <w:spacing w:val="80"/>
          <w:w w:val="150"/>
        </w:rPr>
        <w:t> </w:t>
      </w:r>
      <w:r>
        <w:rPr/>
        <w:t>(Т.С.</w:t>
      </w:r>
      <w:r>
        <w:rPr>
          <w:spacing w:val="80"/>
          <w:w w:val="150"/>
        </w:rPr>
        <w:t> </w:t>
      </w:r>
      <w:r>
        <w:rPr/>
        <w:t>Семёнов),</w:t>
      </w:r>
      <w:r>
        <w:rPr>
          <w:spacing w:val="80"/>
          <w:w w:val="150"/>
        </w:rPr>
        <w:t> </w:t>
      </w:r>
      <w:r>
        <w:rPr/>
        <w:t>1889-1917</w:t>
      </w:r>
      <w:r>
        <w:rPr>
          <w:spacing w:val="80"/>
          <w:w w:val="150"/>
        </w:rPr>
        <w:t> </w:t>
      </w:r>
      <w:r>
        <w:rPr/>
        <w:t>гг.</w:t>
      </w:r>
      <w:r>
        <w:rPr>
          <w:spacing w:val="80"/>
          <w:w w:val="150"/>
        </w:rPr>
        <w:t> </w:t>
      </w:r>
      <w:r>
        <w:rPr/>
        <w:t>Зарождение</w:t>
      </w:r>
      <w:r>
        <w:rPr>
          <w:spacing w:val="80"/>
          <w:w w:val="150"/>
        </w:rPr>
        <w:t> </w:t>
      </w:r>
      <w:r>
        <w:rPr/>
        <w:t>гражданской</w:t>
      </w:r>
      <w:r>
        <w:rPr>
          <w:spacing w:val="80"/>
          <w:w w:val="150"/>
        </w:rPr>
        <w:t> </w:t>
      </w:r>
      <w:r>
        <w:rPr/>
        <w:t>поэзии.</w:t>
      </w:r>
    </w:p>
    <w:p>
      <w:pPr>
        <w:pStyle w:val="BodyText"/>
        <w:ind w:right="336" w:firstLine="0"/>
      </w:pPr>
      <w:r>
        <w:rPr/>
        <w:t>Революционная риторика литературного произведения. Художественный образ Таэра в романе-хронике К. Петрова «Тайăр» («Таэр»). Журналистская деятельность и публикация в газете «Хыпар».</w:t>
      </w:r>
    </w:p>
    <w:p>
      <w:pPr>
        <w:pStyle w:val="BodyText"/>
        <w:ind w:left="1032" w:right="4675" w:firstLine="0"/>
      </w:pPr>
      <w:r>
        <w:rPr/>
        <w:t>К.</w:t>
      </w:r>
      <w:r>
        <w:rPr>
          <w:spacing w:val="-8"/>
        </w:rPr>
        <w:t> </w:t>
      </w:r>
      <w:r>
        <w:rPr/>
        <w:t>Петров.</w:t>
      </w:r>
      <w:r>
        <w:rPr>
          <w:spacing w:val="-8"/>
        </w:rPr>
        <w:t> </w:t>
      </w:r>
      <w:r>
        <w:rPr/>
        <w:t>Роман-хроника</w:t>
      </w:r>
      <w:r>
        <w:rPr>
          <w:spacing w:val="-9"/>
        </w:rPr>
        <w:t> </w:t>
      </w:r>
      <w:r>
        <w:rPr/>
        <w:t>«Тайăр»</w:t>
      </w:r>
      <w:r>
        <w:rPr>
          <w:spacing w:val="-8"/>
        </w:rPr>
        <w:t> </w:t>
      </w:r>
      <w:r>
        <w:rPr/>
        <w:t>(«Таэр»). Теория литературы.</w:t>
      </w:r>
    </w:p>
    <w:p>
      <w:pPr>
        <w:pStyle w:val="BodyText"/>
        <w:spacing w:line="242" w:lineRule="auto"/>
        <w:ind w:right="346"/>
      </w:pPr>
      <w:r>
        <w:rPr/>
        <w:t>Понятие о духовном завещании. Понятие о гражданской поэзии. Особенности её </w:t>
      </w:r>
      <w:r>
        <w:rPr>
          <w:spacing w:val="-2"/>
        </w:rPr>
        <w:t>поэтики.</w:t>
      </w:r>
    </w:p>
    <w:p>
      <w:pPr>
        <w:pStyle w:val="BodyText"/>
        <w:ind w:left="1032" w:right="4504" w:firstLine="0"/>
      </w:pPr>
      <w:r>
        <w:rPr/>
        <w:t>Литература на рубеже XIX-XX веков. Константин</w:t>
      </w:r>
      <w:r>
        <w:rPr>
          <w:spacing w:val="-5"/>
        </w:rPr>
        <w:t> </w:t>
      </w:r>
      <w:r>
        <w:rPr/>
        <w:t>Васильевич</w:t>
      </w:r>
      <w:r>
        <w:rPr>
          <w:spacing w:val="-8"/>
        </w:rPr>
        <w:t> </w:t>
      </w:r>
      <w:r>
        <w:rPr/>
        <w:t>Иванов,</w:t>
      </w:r>
      <w:r>
        <w:rPr>
          <w:spacing w:val="-6"/>
        </w:rPr>
        <w:t> </w:t>
      </w:r>
      <w:r>
        <w:rPr/>
        <w:t>1890-1915</w:t>
      </w:r>
      <w:r>
        <w:rPr>
          <w:spacing w:val="-6"/>
        </w:rPr>
        <w:t> </w:t>
      </w:r>
      <w:r>
        <w:rPr/>
        <w:t>гг.</w:t>
      </w:r>
    </w:p>
    <w:p>
      <w:pPr>
        <w:pStyle w:val="BodyText"/>
        <w:ind w:right="337"/>
      </w:pPr>
      <w:r>
        <w:rPr/>
        <w:t>Разносторонняя творческая одарённость К. Иванова: писатель, драматург, художник, переводчик, собиратель фольклора. Поэма «Нарспи». Баллады и сказки «Икĕ хĕр» («Две дочери»), «Тăлăх арăм» («Вдова»), «Тимĕр тылă» («Железная мялка»). Литературная переработка фольклора. Философские проблемы, поднятые в произведениях. Личность и общество, неволя и свобода, добро и зло, гуманизм, соотношение материальных и духовных ценностей. Поэтичность женского образа. Национально-художественное видение мира, слияние двух эстетических систем – народной и авторско-личностной. Эстетические идеалы</w:t>
      </w:r>
      <w:r>
        <w:rPr>
          <w:spacing w:val="40"/>
        </w:rPr>
        <w:t> </w:t>
      </w:r>
      <w:r>
        <w:rPr/>
        <w:t>в отображении чувашского национального характера. Поэма «Нарспи» и её главная героиня</w:t>
      </w:r>
      <w:r>
        <w:rPr>
          <w:spacing w:val="80"/>
        </w:rPr>
        <w:t> </w:t>
      </w:r>
      <w:r>
        <w:rPr/>
        <w:t>в работах современных литературоведов.</w:t>
      </w:r>
    </w:p>
    <w:p>
      <w:pPr>
        <w:spacing w:after="0"/>
        <w:sectPr>
          <w:pgSz w:w="11920" w:h="16850"/>
          <w:pgMar w:header="0" w:footer="1162" w:top="1040" w:bottom="1480" w:left="1380" w:right="220"/>
        </w:sectPr>
      </w:pPr>
    </w:p>
    <w:p>
      <w:pPr>
        <w:pStyle w:val="BodyText"/>
        <w:spacing w:line="242" w:lineRule="auto" w:before="62"/>
        <w:ind w:left="1032" w:right="2973" w:firstLine="0"/>
      </w:pPr>
      <w:r>
        <w:rPr/>
        <w:t>Трагедия</w:t>
      </w:r>
      <w:r>
        <w:rPr>
          <w:spacing w:val="-5"/>
        </w:rPr>
        <w:t> </w:t>
      </w:r>
      <w:r>
        <w:rPr/>
        <w:t>«Шуйттан</w:t>
      </w:r>
      <w:r>
        <w:rPr>
          <w:spacing w:val="-5"/>
        </w:rPr>
        <w:t> </w:t>
      </w:r>
      <w:r>
        <w:rPr/>
        <w:t>чури»</w:t>
      </w:r>
      <w:r>
        <w:rPr>
          <w:spacing w:val="-5"/>
        </w:rPr>
        <w:t> </w:t>
      </w:r>
      <w:r>
        <w:rPr/>
        <w:t>(«Раб</w:t>
      </w:r>
      <w:r>
        <w:rPr>
          <w:spacing w:val="-5"/>
        </w:rPr>
        <w:t> </w:t>
      </w:r>
      <w:r>
        <w:rPr/>
        <w:t>дьявола»).</w:t>
      </w:r>
      <w:r>
        <w:rPr>
          <w:spacing w:val="-5"/>
        </w:rPr>
        <w:t> </w:t>
      </w:r>
      <w:r>
        <w:rPr/>
        <w:t>Поэма</w:t>
      </w:r>
      <w:r>
        <w:rPr>
          <w:spacing w:val="-6"/>
        </w:rPr>
        <w:t> </w:t>
      </w:r>
      <w:r>
        <w:rPr/>
        <w:t>«Нарспи». Теория литературы.</w:t>
      </w:r>
    </w:p>
    <w:p>
      <w:pPr>
        <w:pStyle w:val="BodyText"/>
        <w:spacing w:line="273" w:lineRule="exact"/>
        <w:ind w:left="1032" w:firstLine="0"/>
      </w:pPr>
      <w:r>
        <w:rPr/>
        <w:t>Жанр</w:t>
      </w:r>
      <w:r>
        <w:rPr>
          <w:spacing w:val="-6"/>
        </w:rPr>
        <w:t> </w:t>
      </w:r>
      <w:r>
        <w:rPr/>
        <w:t>поэмы.</w:t>
      </w:r>
      <w:r>
        <w:rPr>
          <w:spacing w:val="-5"/>
        </w:rPr>
        <w:t> </w:t>
      </w:r>
      <w:r>
        <w:rPr/>
        <w:t>Понятие</w:t>
      </w:r>
      <w:r>
        <w:rPr>
          <w:spacing w:val="-9"/>
        </w:rPr>
        <w:t> </w:t>
      </w:r>
      <w:r>
        <w:rPr/>
        <w:t>«бродячий</w:t>
      </w:r>
      <w:r>
        <w:rPr>
          <w:spacing w:val="-4"/>
        </w:rPr>
        <w:t> </w:t>
      </w:r>
      <w:r>
        <w:rPr>
          <w:spacing w:val="-2"/>
        </w:rPr>
        <w:t>сюжет».</w:t>
      </w:r>
    </w:p>
    <w:p>
      <w:pPr>
        <w:pStyle w:val="BodyText"/>
        <w:ind w:left="1032" w:firstLine="0"/>
      </w:pPr>
      <w:r>
        <w:rPr/>
        <w:t>Михаил</w:t>
      </w:r>
      <w:r>
        <w:rPr>
          <w:spacing w:val="-8"/>
        </w:rPr>
        <w:t> </w:t>
      </w:r>
      <w:r>
        <w:rPr/>
        <w:t>Сеспель</w:t>
      </w:r>
      <w:r>
        <w:rPr>
          <w:spacing w:val="-4"/>
        </w:rPr>
        <w:t> </w:t>
      </w:r>
      <w:r>
        <w:rPr/>
        <w:t>(Кузьмин</w:t>
      </w:r>
      <w:r>
        <w:rPr>
          <w:spacing w:val="-5"/>
        </w:rPr>
        <w:t> </w:t>
      </w:r>
      <w:r>
        <w:rPr/>
        <w:t>Михаил</w:t>
      </w:r>
      <w:r>
        <w:rPr>
          <w:spacing w:val="-7"/>
        </w:rPr>
        <w:t> </w:t>
      </w:r>
      <w:r>
        <w:rPr/>
        <w:t>Кузьмич),</w:t>
      </w:r>
      <w:r>
        <w:rPr>
          <w:spacing w:val="-6"/>
        </w:rPr>
        <w:t> </w:t>
      </w:r>
      <w:r>
        <w:rPr/>
        <w:t>1899-1922</w:t>
      </w:r>
      <w:r>
        <w:rPr>
          <w:spacing w:val="-6"/>
        </w:rPr>
        <w:t> </w:t>
      </w:r>
      <w:r>
        <w:rPr>
          <w:spacing w:val="-5"/>
        </w:rPr>
        <w:t>гг.</w:t>
      </w:r>
    </w:p>
    <w:p>
      <w:pPr>
        <w:pStyle w:val="BodyText"/>
        <w:ind w:right="331"/>
      </w:pPr>
      <w:r>
        <w:rP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«Çěн кун аки» («Пашня нового дня»). Чуваши</w:t>
      </w:r>
      <w:r>
        <w:rPr>
          <w:spacing w:val="40"/>
        </w:rPr>
        <w:t> </w:t>
      </w:r>
      <w:r>
        <w:rPr/>
        <w:t>и</w:t>
      </w:r>
      <w:r>
        <w:rPr>
          <w:spacing w:val="40"/>
        </w:rPr>
        <w:t> </w:t>
      </w:r>
      <w:r>
        <w:rPr/>
        <w:t>их</w:t>
      </w:r>
      <w:r>
        <w:rPr>
          <w:spacing w:val="40"/>
        </w:rPr>
        <w:t> </w:t>
      </w:r>
      <w:r>
        <w:rPr/>
        <w:t>судьба в поэзииМ.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w:t>
      </w:r>
      <w:r>
        <w:rPr>
          <w:spacing w:val="-1"/>
        </w:rPr>
        <w:t> </w:t>
      </w:r>
      <w:r>
        <w:rPr/>
        <w:t>письмах. Любовная трагедия поэта. Письма М. Сеспеля к А. Червяковой как эпистолярный жанр.</w:t>
      </w:r>
    </w:p>
    <w:p>
      <w:pPr>
        <w:pStyle w:val="BodyText"/>
        <w:spacing w:before="1"/>
        <w:ind w:right="339"/>
      </w:pPr>
      <w:r>
        <w:rPr/>
        <w:t>Стихотворения «Чăваш ачине» («Сыну чувашскому»), «Хурçă шанчăк» («Стальная вера»), «Чăн чĕрĕлнĕ! Ирĕклĕ çырнă сăвăсем» («Воистину воскрес! Вольные стихи»).</w:t>
      </w:r>
    </w:p>
    <w:p>
      <w:pPr>
        <w:pStyle w:val="BodyText"/>
        <w:ind w:left="1032" w:firstLine="0"/>
      </w:pPr>
      <w:r>
        <w:rPr/>
        <w:t>Теория</w:t>
      </w:r>
      <w:r>
        <w:rPr>
          <w:spacing w:val="-7"/>
        </w:rPr>
        <w:t> </w:t>
      </w:r>
      <w:r>
        <w:rPr>
          <w:spacing w:val="-2"/>
        </w:rPr>
        <w:t>литературы.</w:t>
      </w:r>
    </w:p>
    <w:p>
      <w:pPr>
        <w:pStyle w:val="BodyText"/>
        <w:ind w:left="1032" w:right="3532" w:firstLine="0"/>
      </w:pPr>
      <w:r>
        <w:rPr/>
        <w:t>Силлабо-тоническое</w:t>
      </w:r>
      <w:r>
        <w:rPr>
          <w:spacing w:val="-8"/>
        </w:rPr>
        <w:t> </w:t>
      </w:r>
      <w:r>
        <w:rPr/>
        <w:t>стихосложение</w:t>
      </w:r>
      <w:r>
        <w:rPr>
          <w:spacing w:val="-8"/>
        </w:rPr>
        <w:t> </w:t>
      </w:r>
      <w:r>
        <w:rPr/>
        <w:t>чувашской</w:t>
      </w:r>
      <w:r>
        <w:rPr>
          <w:spacing w:val="-6"/>
        </w:rPr>
        <w:t> </w:t>
      </w:r>
      <w:r>
        <w:rPr/>
        <w:t>поэзии. Особенности зарождения чувашской драматургии.</w:t>
      </w:r>
    </w:p>
    <w:p>
      <w:pPr>
        <w:pStyle w:val="BodyText"/>
        <w:ind w:right="335"/>
      </w:pPr>
      <w:r>
        <w:rPr/>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pPr>
        <w:pStyle w:val="BodyText"/>
        <w:ind w:left="1032" w:firstLine="0"/>
      </w:pPr>
      <w:r>
        <w:rPr/>
        <w:t>Иоаким</w:t>
      </w:r>
      <w:r>
        <w:rPr>
          <w:spacing w:val="-14"/>
        </w:rPr>
        <w:t> </w:t>
      </w:r>
      <w:r>
        <w:rPr/>
        <w:t>Степанович</w:t>
      </w:r>
      <w:r>
        <w:rPr>
          <w:spacing w:val="-10"/>
        </w:rPr>
        <w:t> </w:t>
      </w:r>
      <w:r>
        <w:rPr/>
        <w:t>Максимов-Кошкинский,</w:t>
      </w:r>
      <w:r>
        <w:rPr>
          <w:spacing w:val="-9"/>
        </w:rPr>
        <w:t> </w:t>
      </w:r>
      <w:r>
        <w:rPr/>
        <w:t>1893-1975</w:t>
      </w:r>
      <w:r>
        <w:rPr>
          <w:spacing w:val="-9"/>
        </w:rPr>
        <w:t> </w:t>
      </w:r>
      <w:r>
        <w:rPr>
          <w:spacing w:val="-5"/>
        </w:rPr>
        <w:t>гг.</w:t>
      </w:r>
    </w:p>
    <w:p>
      <w:pPr>
        <w:pStyle w:val="BodyText"/>
        <w:ind w:right="332"/>
      </w:pPr>
      <w:r>
        <w:rPr/>
        <w:t>Роль И.С. Максимова-Кошкинского в зарождении чувашской драматургии («Хум» («Волна»), «Атăл пăлхавçисем» («Волжские бунтари»), «Шăпăрлансем» («Лиходеи»). Творческий и супружеский союз И.С. Максимова-Кошкинского и Тани Юн. Особенности чувашского кино.</w:t>
      </w:r>
    </w:p>
    <w:p>
      <w:pPr>
        <w:pStyle w:val="BodyText"/>
        <w:spacing w:before="1"/>
        <w:ind w:left="1032" w:firstLine="0"/>
      </w:pPr>
      <w:r>
        <w:rPr/>
        <w:t>Фёдор</w:t>
      </w:r>
      <w:r>
        <w:rPr>
          <w:spacing w:val="-6"/>
        </w:rPr>
        <w:t> </w:t>
      </w:r>
      <w:r>
        <w:rPr/>
        <w:t>Павлович</w:t>
      </w:r>
      <w:r>
        <w:rPr>
          <w:spacing w:val="-6"/>
        </w:rPr>
        <w:t> </w:t>
      </w:r>
      <w:r>
        <w:rPr/>
        <w:t>Павлов,</w:t>
      </w:r>
      <w:r>
        <w:rPr>
          <w:spacing w:val="-4"/>
        </w:rPr>
        <w:t> </w:t>
      </w:r>
      <w:r>
        <w:rPr/>
        <w:t>1892-1931</w:t>
      </w:r>
      <w:r>
        <w:rPr>
          <w:spacing w:val="-3"/>
        </w:rPr>
        <w:t> </w:t>
      </w:r>
      <w:r>
        <w:rPr>
          <w:spacing w:val="-5"/>
        </w:rPr>
        <w:t>гг.</w:t>
      </w:r>
    </w:p>
    <w:p>
      <w:pPr>
        <w:pStyle w:val="BodyText"/>
        <w:ind w:right="336"/>
      </w:pPr>
      <w:r>
        <w:rP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дирижёра,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pPr>
        <w:pStyle w:val="BodyText"/>
        <w:ind w:left="1032" w:right="6293" w:firstLine="0"/>
      </w:pPr>
      <w:r>
        <w:rPr/>
        <w:t>Драма</w:t>
      </w:r>
      <w:r>
        <w:rPr>
          <w:spacing w:val="-9"/>
        </w:rPr>
        <w:t> </w:t>
      </w:r>
      <w:r>
        <w:rPr/>
        <w:t>«Ялта»</w:t>
      </w:r>
      <w:r>
        <w:rPr>
          <w:spacing w:val="-10"/>
        </w:rPr>
        <w:t> </w:t>
      </w:r>
      <w:r>
        <w:rPr/>
        <w:t>(«В</w:t>
      </w:r>
      <w:r>
        <w:rPr>
          <w:spacing w:val="-10"/>
        </w:rPr>
        <w:t> </w:t>
      </w:r>
      <w:r>
        <w:rPr/>
        <w:t>деревне»). Теория литературы.</w:t>
      </w:r>
    </w:p>
    <w:p>
      <w:pPr>
        <w:pStyle w:val="BodyText"/>
        <w:ind w:right="336"/>
      </w:pPr>
      <w:r>
        <w:rP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pPr>
        <w:pStyle w:val="BodyText"/>
        <w:spacing w:before="1"/>
        <w:ind w:left="1032" w:firstLine="0"/>
      </w:pPr>
      <w:r>
        <w:rPr/>
        <w:t>Идейно-эстетическая</w:t>
      </w:r>
      <w:r>
        <w:rPr>
          <w:spacing w:val="-9"/>
        </w:rPr>
        <w:t> </w:t>
      </w:r>
      <w:r>
        <w:rPr/>
        <w:t>борьба</w:t>
      </w:r>
      <w:r>
        <w:rPr>
          <w:spacing w:val="-8"/>
        </w:rPr>
        <w:t> </w:t>
      </w:r>
      <w:r>
        <w:rPr/>
        <w:t>в</w:t>
      </w:r>
      <w:r>
        <w:rPr>
          <w:spacing w:val="-8"/>
        </w:rPr>
        <w:t> </w:t>
      </w:r>
      <w:r>
        <w:rPr>
          <w:spacing w:val="-2"/>
        </w:rPr>
        <w:t>литературе.</w:t>
      </w:r>
    </w:p>
    <w:p>
      <w:pPr>
        <w:pStyle w:val="BodyText"/>
        <w:spacing w:before="2"/>
        <w:ind w:right="337"/>
      </w:pPr>
      <w:r>
        <w:rPr/>
        <w:t>Первые литературные объединения, газеты и журналы в чувашской культуре 1920-х годов. Их художественно-эстетическое противостояние.</w:t>
      </w:r>
    </w:p>
    <w:p>
      <w:pPr>
        <w:pStyle w:val="BodyText"/>
        <w:ind w:right="336"/>
      </w:pPr>
      <w:r>
        <w:rPr/>
        <w:t>Творческие объединения 1920-х годов. Образование Чувашской ассоциации пролетарских</w:t>
      </w:r>
      <w:r>
        <w:rPr>
          <w:spacing w:val="-13"/>
        </w:rPr>
        <w:t> </w:t>
      </w:r>
      <w:r>
        <w:rPr/>
        <w:t>писателей</w:t>
      </w:r>
      <w:r>
        <w:rPr>
          <w:spacing w:val="-11"/>
        </w:rPr>
        <w:t> </w:t>
      </w:r>
      <w:r>
        <w:rPr/>
        <w:t>(ЧАПП).</w:t>
      </w:r>
      <w:r>
        <w:rPr>
          <w:spacing w:val="-14"/>
        </w:rPr>
        <w:t> </w:t>
      </w:r>
      <w:r>
        <w:rPr/>
        <w:t>Существование</w:t>
      </w:r>
      <w:r>
        <w:rPr>
          <w:spacing w:val="-13"/>
        </w:rPr>
        <w:t> </w:t>
      </w:r>
      <w:r>
        <w:rPr/>
        <w:t>двух</w:t>
      </w:r>
      <w:r>
        <w:rPr>
          <w:spacing w:val="-13"/>
        </w:rPr>
        <w:t> </w:t>
      </w:r>
      <w:r>
        <w:rPr/>
        <w:t>течений</w:t>
      </w:r>
      <w:r>
        <w:rPr>
          <w:spacing w:val="-11"/>
        </w:rPr>
        <w:t> </w:t>
      </w:r>
      <w:r>
        <w:rPr/>
        <w:t>в</w:t>
      </w:r>
      <w:r>
        <w:rPr>
          <w:spacing w:val="-14"/>
        </w:rPr>
        <w:t> </w:t>
      </w:r>
      <w:r>
        <w:rPr/>
        <w:t>литературе:</w:t>
      </w:r>
      <w:r>
        <w:rPr>
          <w:spacing w:val="36"/>
        </w:rPr>
        <w:t> </w:t>
      </w:r>
      <w:r>
        <w:rPr/>
        <w:t>защита</w:t>
      </w:r>
      <w:r>
        <w:rPr>
          <w:spacing w:val="-12"/>
        </w:rPr>
        <w:t> </w:t>
      </w:r>
      <w:r>
        <w:rPr/>
        <w:t>свободы творчества, его многообразия и стремление к нормативной эстетике, попытки управления литературой,</w:t>
      </w:r>
      <w:r>
        <w:rPr>
          <w:spacing w:val="-9"/>
        </w:rPr>
        <w:t> </w:t>
      </w:r>
      <w:r>
        <w:rPr/>
        <w:t>преобладание</w:t>
      </w:r>
      <w:r>
        <w:rPr>
          <w:spacing w:val="-9"/>
        </w:rPr>
        <w:t> </w:t>
      </w:r>
      <w:r>
        <w:rPr/>
        <w:t>этой</w:t>
      </w:r>
      <w:r>
        <w:rPr>
          <w:spacing w:val="-8"/>
        </w:rPr>
        <w:t> </w:t>
      </w:r>
      <w:r>
        <w:rPr/>
        <w:t>тенденции</w:t>
      </w:r>
      <w:r>
        <w:rPr>
          <w:spacing w:val="-8"/>
        </w:rPr>
        <w:t> </w:t>
      </w:r>
      <w:r>
        <w:rPr/>
        <w:t>к</w:t>
      </w:r>
      <w:r>
        <w:rPr>
          <w:spacing w:val="-9"/>
        </w:rPr>
        <w:t> </w:t>
      </w:r>
      <w:r>
        <w:rPr/>
        <w:t>концу</w:t>
      </w:r>
      <w:r>
        <w:rPr>
          <w:spacing w:val="-9"/>
        </w:rPr>
        <w:t> </w:t>
      </w:r>
      <w:r>
        <w:rPr/>
        <w:t>1920-х</w:t>
      </w:r>
      <w:r>
        <w:rPr>
          <w:spacing w:val="-10"/>
        </w:rPr>
        <w:t> </w:t>
      </w:r>
      <w:r>
        <w:rPr/>
        <w:t>годов.</w:t>
      </w:r>
      <w:r>
        <w:rPr>
          <w:spacing w:val="-10"/>
        </w:rPr>
        <w:t> </w:t>
      </w:r>
      <w:r>
        <w:rPr/>
        <w:t>Противоречивое</w:t>
      </w:r>
      <w:r>
        <w:rPr>
          <w:spacing w:val="-11"/>
        </w:rPr>
        <w:t> </w:t>
      </w:r>
      <w:r>
        <w:rPr/>
        <w:t>отношение к литературному наследию. Идейно-эстетическое размежевание писателей.</w:t>
      </w:r>
    </w:p>
    <w:p>
      <w:pPr>
        <w:pStyle w:val="BodyText"/>
        <w:ind w:right="335"/>
      </w:pPr>
      <w:r>
        <w:rPr/>
        <w:t>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pPr>
        <w:spacing w:after="0"/>
        <w:sectPr>
          <w:pgSz w:w="11920" w:h="16850"/>
          <w:pgMar w:header="0" w:footer="1162" w:top="1040" w:bottom="1480" w:left="1380" w:right="220"/>
        </w:sectPr>
      </w:pPr>
    </w:p>
    <w:p>
      <w:pPr>
        <w:pStyle w:val="BodyText"/>
        <w:spacing w:line="242" w:lineRule="auto" w:before="62"/>
        <w:ind w:left="1032" w:right="2479" w:firstLine="0"/>
        <w:jc w:val="left"/>
      </w:pPr>
      <w:r>
        <w:rPr/>
        <w:t>Мифологический</w:t>
      </w:r>
      <w:r>
        <w:rPr>
          <w:spacing w:val="-11"/>
        </w:rPr>
        <w:t> </w:t>
      </w:r>
      <w:r>
        <w:rPr/>
        <w:t>рассказ</w:t>
      </w:r>
      <w:r>
        <w:rPr>
          <w:spacing w:val="-5"/>
        </w:rPr>
        <w:t> </w:t>
      </w:r>
      <w:r>
        <w:rPr/>
        <w:t>«Пÿлěх</w:t>
      </w:r>
      <w:r>
        <w:rPr>
          <w:spacing w:val="-9"/>
        </w:rPr>
        <w:t> </w:t>
      </w:r>
      <w:r>
        <w:rPr/>
        <w:t>йăмри»</w:t>
      </w:r>
      <w:r>
        <w:rPr>
          <w:spacing w:val="-15"/>
        </w:rPr>
        <w:t> </w:t>
      </w:r>
      <w:r>
        <w:rPr/>
        <w:t>(«Ветла</w:t>
      </w:r>
      <w:r>
        <w:rPr>
          <w:spacing w:val="-12"/>
        </w:rPr>
        <w:t> </w:t>
      </w:r>
      <w:r>
        <w:rPr/>
        <w:t>Пюлиха»). Теория литературы.</w:t>
      </w:r>
    </w:p>
    <w:p>
      <w:pPr>
        <w:pStyle w:val="BodyText"/>
        <w:ind w:left="1032" w:right="1906" w:firstLine="0"/>
        <w:jc w:val="left"/>
      </w:pPr>
      <w:r>
        <w:rPr/>
        <w:t>Жанр</w:t>
      </w:r>
      <w:r>
        <w:rPr>
          <w:spacing w:val="-7"/>
        </w:rPr>
        <w:t> </w:t>
      </w:r>
      <w:r>
        <w:rPr/>
        <w:t>мифологического</w:t>
      </w:r>
      <w:r>
        <w:rPr>
          <w:spacing w:val="-10"/>
        </w:rPr>
        <w:t> </w:t>
      </w:r>
      <w:r>
        <w:rPr/>
        <w:t>рассказа.</w:t>
      </w:r>
      <w:r>
        <w:rPr>
          <w:spacing w:val="-7"/>
        </w:rPr>
        <w:t> </w:t>
      </w:r>
      <w:r>
        <w:rPr/>
        <w:t>Жанр</w:t>
      </w:r>
      <w:r>
        <w:rPr>
          <w:spacing w:val="-4"/>
        </w:rPr>
        <w:t> </w:t>
      </w:r>
      <w:r>
        <w:rPr/>
        <w:t>психологического</w:t>
      </w:r>
      <w:r>
        <w:rPr>
          <w:spacing w:val="-7"/>
        </w:rPr>
        <w:t> </w:t>
      </w:r>
      <w:r>
        <w:rPr/>
        <w:t>рассказа. Зарождение и развитие чувашской детско-юношеской литературы.</w:t>
      </w:r>
    </w:p>
    <w:p>
      <w:pPr>
        <w:pStyle w:val="BodyText"/>
        <w:ind w:right="343"/>
        <w:jc w:val="left"/>
      </w:pPr>
      <w:r>
        <w:rPr/>
        <w:t>Обращение к воспоминаниям детства как дидактическая основа сюжета в литературе (М. Трубина «Ача чухнехи» («Детство»).</w:t>
      </w:r>
    </w:p>
    <w:p>
      <w:pPr>
        <w:pStyle w:val="BodyText"/>
        <w:ind w:left="1030" w:right="333" w:firstLine="2"/>
        <w:jc w:val="left"/>
      </w:pPr>
      <w:r>
        <w:rPr/>
        <w:t>Творчество Марии Ухсай. Роль в развитии чувашской детской литературы. Творческий</w:t>
      </w:r>
      <w:r>
        <w:rPr>
          <w:spacing w:val="-15"/>
        </w:rPr>
        <w:t> </w:t>
      </w:r>
      <w:r>
        <w:rPr/>
        <w:t>путь</w:t>
      </w:r>
      <w:r>
        <w:rPr>
          <w:spacing w:val="-15"/>
        </w:rPr>
        <w:t> </w:t>
      </w:r>
      <w:r>
        <w:rPr/>
        <w:t>Николая</w:t>
      </w:r>
      <w:r>
        <w:rPr>
          <w:spacing w:val="-15"/>
        </w:rPr>
        <w:t> </w:t>
      </w:r>
      <w:r>
        <w:rPr/>
        <w:t>Ижендея</w:t>
      </w:r>
      <w:r>
        <w:rPr>
          <w:spacing w:val="-15"/>
        </w:rPr>
        <w:t> </w:t>
      </w:r>
      <w:r>
        <w:rPr/>
        <w:t>–</w:t>
      </w:r>
      <w:r>
        <w:rPr>
          <w:spacing w:val="-15"/>
        </w:rPr>
        <w:t> </w:t>
      </w:r>
      <w:r>
        <w:rPr/>
        <w:t>поэта</w:t>
      </w:r>
      <w:r>
        <w:rPr>
          <w:spacing w:val="-16"/>
        </w:rPr>
        <w:t> </w:t>
      </w:r>
      <w:r>
        <w:rPr/>
        <w:t>и</w:t>
      </w:r>
      <w:r>
        <w:rPr>
          <w:spacing w:val="-15"/>
        </w:rPr>
        <w:t> </w:t>
      </w:r>
      <w:r>
        <w:rPr/>
        <w:t>публициста,</w:t>
      </w:r>
      <w:r>
        <w:rPr>
          <w:spacing w:val="-15"/>
        </w:rPr>
        <w:t> </w:t>
      </w:r>
      <w:r>
        <w:rPr/>
        <w:t>прозаика</w:t>
      </w:r>
      <w:r>
        <w:rPr>
          <w:spacing w:val="-16"/>
        </w:rPr>
        <w:t> </w:t>
      </w:r>
      <w:r>
        <w:rPr/>
        <w:t>и</w:t>
      </w:r>
      <w:r>
        <w:rPr>
          <w:spacing w:val="-15"/>
        </w:rPr>
        <w:t> </w:t>
      </w:r>
      <w:r>
        <w:rPr/>
        <w:t>сказочника.</w:t>
      </w:r>
      <w:r>
        <w:rPr>
          <w:spacing w:val="-15"/>
        </w:rPr>
        <w:t> </w:t>
      </w:r>
      <w:r>
        <w:rPr/>
        <w:t>Поэма</w:t>
      </w:r>
    </w:p>
    <w:p>
      <w:pPr>
        <w:pStyle w:val="BodyText"/>
        <w:ind w:right="333" w:firstLine="0"/>
      </w:pPr>
      <w:r>
        <w:rPr/>
        <w:t>«Çуралман ача сасси» («Голос нерождённого ребёнка»). Гражданская и гуманистическая позиция поэта в поэме. Ассоциативно-метафорический стиль в социально- философской поэме-метафоре. Рассказы для детей («Шăнкăрч урокĕ» («Урок скворца»),</w:t>
      </w:r>
    </w:p>
    <w:p>
      <w:pPr>
        <w:pStyle w:val="BodyText"/>
        <w:ind w:firstLine="0"/>
      </w:pPr>
      <w:r>
        <w:rPr/>
        <w:t>«Ырă</w:t>
      </w:r>
      <w:r>
        <w:rPr>
          <w:spacing w:val="-12"/>
        </w:rPr>
        <w:t> </w:t>
      </w:r>
      <w:r>
        <w:rPr/>
        <w:t>ĕçсен</w:t>
      </w:r>
      <w:r>
        <w:rPr>
          <w:spacing w:val="-3"/>
        </w:rPr>
        <w:t> </w:t>
      </w:r>
      <w:r>
        <w:rPr/>
        <w:t>команди»</w:t>
      </w:r>
      <w:r>
        <w:rPr>
          <w:spacing w:val="-13"/>
        </w:rPr>
        <w:t> </w:t>
      </w:r>
      <w:r>
        <w:rPr/>
        <w:t>(«Команда</w:t>
      </w:r>
      <w:r>
        <w:rPr>
          <w:spacing w:val="-6"/>
        </w:rPr>
        <w:t> </w:t>
      </w:r>
      <w:r>
        <w:rPr/>
        <w:t>добрых</w:t>
      </w:r>
      <w:r>
        <w:rPr>
          <w:spacing w:val="-2"/>
        </w:rPr>
        <w:t> </w:t>
      </w:r>
      <w:r>
        <w:rPr/>
        <w:t>дел»),</w:t>
      </w:r>
      <w:r>
        <w:rPr>
          <w:spacing w:val="-2"/>
        </w:rPr>
        <w:t> </w:t>
      </w:r>
      <w:r>
        <w:rPr/>
        <w:t>«Хÿреллĕ</w:t>
      </w:r>
      <w:r>
        <w:rPr>
          <w:spacing w:val="-6"/>
        </w:rPr>
        <w:t> </w:t>
      </w:r>
      <w:r>
        <w:rPr/>
        <w:t>дневник»</w:t>
      </w:r>
      <w:r>
        <w:rPr>
          <w:spacing w:val="-9"/>
        </w:rPr>
        <w:t> </w:t>
      </w:r>
      <w:r>
        <w:rPr/>
        <w:t>(«Хвостатый</w:t>
      </w:r>
      <w:r>
        <w:rPr>
          <w:spacing w:val="-3"/>
        </w:rPr>
        <w:t> </w:t>
      </w:r>
      <w:r>
        <w:rPr>
          <w:spacing w:val="-2"/>
        </w:rPr>
        <w:t>дневник»).</w:t>
      </w:r>
    </w:p>
    <w:p>
      <w:pPr>
        <w:pStyle w:val="BodyText"/>
        <w:ind w:left="1032" w:firstLine="0"/>
      </w:pPr>
      <w:r>
        <w:rPr/>
        <w:t>М.</w:t>
      </w:r>
      <w:r>
        <w:rPr>
          <w:spacing w:val="-7"/>
        </w:rPr>
        <w:t> </w:t>
      </w:r>
      <w:r>
        <w:rPr/>
        <w:t>Трубина.</w:t>
      </w:r>
      <w:r>
        <w:rPr>
          <w:spacing w:val="-7"/>
        </w:rPr>
        <w:t> </w:t>
      </w:r>
      <w:r>
        <w:rPr/>
        <w:t>Рассказ</w:t>
      </w:r>
      <w:r>
        <w:rPr>
          <w:spacing w:val="1"/>
        </w:rPr>
        <w:t> </w:t>
      </w:r>
      <w:r>
        <w:rPr/>
        <w:t>«Вупăр»</w:t>
      </w:r>
      <w:r>
        <w:rPr>
          <w:spacing w:val="-10"/>
        </w:rPr>
        <w:t> </w:t>
      </w:r>
      <w:r>
        <w:rPr>
          <w:spacing w:val="-2"/>
        </w:rPr>
        <w:t>(«Ведьма»).</w:t>
      </w:r>
    </w:p>
    <w:p>
      <w:pPr>
        <w:pStyle w:val="BodyText"/>
        <w:ind w:left="1032" w:firstLine="0"/>
      </w:pPr>
      <w:r>
        <w:rPr/>
        <w:t>Н.</w:t>
      </w:r>
      <w:r>
        <w:rPr>
          <w:spacing w:val="-7"/>
        </w:rPr>
        <w:t> </w:t>
      </w:r>
      <w:r>
        <w:rPr/>
        <w:t>Ижендей.</w:t>
      </w:r>
      <w:r>
        <w:rPr>
          <w:spacing w:val="30"/>
        </w:rPr>
        <w:t> </w:t>
      </w:r>
      <w:r>
        <w:rPr/>
        <w:t>Поэма</w:t>
      </w:r>
      <w:r>
        <w:rPr>
          <w:spacing w:val="30"/>
        </w:rPr>
        <w:t> </w:t>
      </w:r>
      <w:r>
        <w:rPr/>
        <w:t>«Çуралман</w:t>
      </w:r>
      <w:r>
        <w:rPr>
          <w:spacing w:val="30"/>
        </w:rPr>
        <w:t> </w:t>
      </w:r>
      <w:r>
        <w:rPr/>
        <w:t>ача</w:t>
      </w:r>
      <w:r>
        <w:rPr>
          <w:spacing w:val="28"/>
        </w:rPr>
        <w:t> </w:t>
      </w:r>
      <w:r>
        <w:rPr/>
        <w:t>сасси»</w:t>
      </w:r>
      <w:r>
        <w:rPr>
          <w:spacing w:val="22"/>
        </w:rPr>
        <w:t> </w:t>
      </w:r>
      <w:r>
        <w:rPr/>
        <w:t>(«Голос</w:t>
      </w:r>
      <w:r>
        <w:rPr>
          <w:spacing w:val="29"/>
        </w:rPr>
        <w:t> </w:t>
      </w:r>
      <w:r>
        <w:rPr/>
        <w:t>нерождённого</w:t>
      </w:r>
      <w:r>
        <w:rPr>
          <w:spacing w:val="27"/>
        </w:rPr>
        <w:t> </w:t>
      </w:r>
      <w:r>
        <w:rPr/>
        <w:t>ребёнка»).</w:t>
      </w:r>
      <w:r>
        <w:rPr>
          <w:spacing w:val="27"/>
        </w:rPr>
        <w:t> </w:t>
      </w:r>
      <w:r>
        <w:rPr>
          <w:spacing w:val="-2"/>
        </w:rPr>
        <w:t>Рассказ</w:t>
      </w:r>
    </w:p>
    <w:p>
      <w:pPr>
        <w:pStyle w:val="BodyText"/>
        <w:ind w:firstLine="0"/>
      </w:pPr>
      <w:r>
        <w:rPr/>
        <w:t>«Шăнкăрч</w:t>
      </w:r>
      <w:r>
        <w:rPr>
          <w:spacing w:val="-4"/>
        </w:rPr>
        <w:t> </w:t>
      </w:r>
      <w:r>
        <w:rPr/>
        <w:t>урокĕ»</w:t>
      </w:r>
      <w:r>
        <w:rPr>
          <w:spacing w:val="-10"/>
        </w:rPr>
        <w:t> </w:t>
      </w:r>
      <w:r>
        <w:rPr/>
        <w:t>(«Урок</w:t>
      </w:r>
      <w:r>
        <w:rPr>
          <w:spacing w:val="-4"/>
        </w:rPr>
        <w:t> </w:t>
      </w:r>
      <w:r>
        <w:rPr>
          <w:spacing w:val="-2"/>
        </w:rPr>
        <w:t>скворца»).</w:t>
      </w:r>
    </w:p>
    <w:p>
      <w:pPr>
        <w:pStyle w:val="BodyText"/>
        <w:ind w:left="1032" w:firstLine="0"/>
        <w:jc w:val="left"/>
      </w:pPr>
      <w:r>
        <w:rPr/>
        <w:t>Уйп</w:t>
      </w:r>
      <w:r>
        <w:rPr>
          <w:spacing w:val="-7"/>
        </w:rPr>
        <w:t> </w:t>
      </w:r>
      <w:r>
        <w:rPr/>
        <w:t>Мишши.</w:t>
      </w:r>
      <w:r>
        <w:rPr>
          <w:spacing w:val="-7"/>
        </w:rPr>
        <w:t> </w:t>
      </w:r>
      <w:r>
        <w:rPr/>
        <w:t>Повесть</w:t>
      </w:r>
      <w:r>
        <w:rPr>
          <w:spacing w:val="-7"/>
        </w:rPr>
        <w:t> </w:t>
      </w:r>
      <w:r>
        <w:rPr/>
        <w:t>«Ачалăх</w:t>
      </w:r>
      <w:r>
        <w:rPr>
          <w:spacing w:val="-4"/>
        </w:rPr>
        <w:t> </w:t>
      </w:r>
      <w:r>
        <w:rPr/>
        <w:t>кунĕсем»</w:t>
      </w:r>
      <w:r>
        <w:rPr>
          <w:spacing w:val="-10"/>
        </w:rPr>
        <w:t> </w:t>
      </w:r>
      <w:r>
        <w:rPr/>
        <w:t>(«Повесть</w:t>
      </w:r>
      <w:r>
        <w:rPr>
          <w:spacing w:val="-3"/>
        </w:rPr>
        <w:t> </w:t>
      </w:r>
      <w:r>
        <w:rPr/>
        <w:t>о</w:t>
      </w:r>
      <w:r>
        <w:rPr>
          <w:spacing w:val="-6"/>
        </w:rPr>
        <w:t> </w:t>
      </w:r>
      <w:r>
        <w:rPr>
          <w:spacing w:val="-2"/>
        </w:rPr>
        <w:t>детстве»).</w:t>
      </w:r>
    </w:p>
    <w:p>
      <w:pPr>
        <w:pStyle w:val="BodyText"/>
        <w:ind w:left="1032" w:right="2224" w:firstLine="0"/>
        <w:jc w:val="left"/>
      </w:pPr>
      <w:r>
        <w:rPr/>
        <w:t>А.</w:t>
      </w:r>
      <w:r>
        <w:rPr>
          <w:spacing w:val="-6"/>
        </w:rPr>
        <w:t> </w:t>
      </w:r>
      <w:r>
        <w:rPr/>
        <w:t>Лазарева.</w:t>
      </w:r>
      <w:r>
        <w:rPr>
          <w:spacing w:val="-5"/>
        </w:rPr>
        <w:t> </w:t>
      </w:r>
      <w:r>
        <w:rPr/>
        <w:t>Рассказ «Санăн</w:t>
      </w:r>
      <w:r>
        <w:rPr>
          <w:spacing w:val="-4"/>
        </w:rPr>
        <w:t> </w:t>
      </w:r>
      <w:r>
        <w:rPr/>
        <w:t>çитмĕл</w:t>
      </w:r>
      <w:r>
        <w:rPr>
          <w:spacing w:val="-7"/>
        </w:rPr>
        <w:t> </w:t>
      </w:r>
      <w:r>
        <w:rPr/>
        <w:t>çичĕ</w:t>
      </w:r>
      <w:r>
        <w:rPr>
          <w:spacing w:val="-9"/>
        </w:rPr>
        <w:t> </w:t>
      </w:r>
      <w:r>
        <w:rPr/>
        <w:t>тус»</w:t>
      </w:r>
      <w:r>
        <w:rPr>
          <w:spacing w:val="-10"/>
        </w:rPr>
        <w:t> </w:t>
      </w:r>
      <w:r>
        <w:rPr/>
        <w:t>(«У</w:t>
      </w:r>
      <w:r>
        <w:rPr>
          <w:spacing w:val="-2"/>
        </w:rPr>
        <w:t> </w:t>
      </w:r>
      <w:r>
        <w:rPr/>
        <w:t>тебя</w:t>
      </w:r>
      <w:r>
        <w:rPr>
          <w:spacing w:val="-6"/>
        </w:rPr>
        <w:t> </w:t>
      </w:r>
      <w:r>
        <w:rPr/>
        <w:t>77</w:t>
      </w:r>
      <w:r>
        <w:rPr>
          <w:spacing w:val="-6"/>
        </w:rPr>
        <w:t> </w:t>
      </w:r>
      <w:r>
        <w:rPr/>
        <w:t>друзей»). Л. Смолина. Стихотворение «Сăпка юрри» («Колыбельная»).</w:t>
      </w:r>
    </w:p>
    <w:p>
      <w:pPr>
        <w:pStyle w:val="BodyText"/>
        <w:ind w:left="1032" w:right="937" w:firstLine="0"/>
        <w:jc w:val="left"/>
      </w:pPr>
      <w:r>
        <w:rPr/>
        <w:t>Л.</w:t>
      </w:r>
      <w:r>
        <w:rPr>
          <w:spacing w:val="-7"/>
        </w:rPr>
        <w:t> </w:t>
      </w:r>
      <w:r>
        <w:rPr/>
        <w:t>Николаева.</w:t>
      </w:r>
      <w:r>
        <w:rPr>
          <w:spacing w:val="-6"/>
        </w:rPr>
        <w:t> </w:t>
      </w:r>
      <w:r>
        <w:rPr/>
        <w:t>Стихотворение</w:t>
      </w:r>
      <w:r>
        <w:rPr>
          <w:spacing w:val="-5"/>
        </w:rPr>
        <w:t> </w:t>
      </w:r>
      <w:r>
        <w:rPr/>
        <w:t>«Сылтăм</w:t>
      </w:r>
      <w:r>
        <w:rPr>
          <w:spacing w:val="-9"/>
        </w:rPr>
        <w:t> </w:t>
      </w:r>
      <w:r>
        <w:rPr/>
        <w:t>тата</w:t>
      </w:r>
      <w:r>
        <w:rPr>
          <w:spacing w:val="-7"/>
        </w:rPr>
        <w:t> </w:t>
      </w:r>
      <w:r>
        <w:rPr/>
        <w:t>сулахай»</w:t>
      </w:r>
      <w:r>
        <w:rPr>
          <w:spacing w:val="-11"/>
        </w:rPr>
        <w:t> </w:t>
      </w:r>
      <w:r>
        <w:rPr/>
        <w:t>(«Правый</w:t>
      </w:r>
      <w:r>
        <w:rPr>
          <w:spacing w:val="-6"/>
        </w:rPr>
        <w:t> </w:t>
      </w:r>
      <w:r>
        <w:rPr/>
        <w:t>и</w:t>
      </w:r>
      <w:r>
        <w:rPr>
          <w:spacing w:val="-6"/>
        </w:rPr>
        <w:t> </w:t>
      </w:r>
      <w:r>
        <w:rPr/>
        <w:t>левый»). Теория литературы.</w:t>
      </w:r>
    </w:p>
    <w:p>
      <w:pPr>
        <w:pStyle w:val="BodyText"/>
        <w:ind w:left="1032" w:firstLine="0"/>
        <w:jc w:val="left"/>
      </w:pPr>
      <w:r>
        <w:rPr/>
        <w:t>Поэтика</w:t>
      </w:r>
      <w:r>
        <w:rPr>
          <w:spacing w:val="-6"/>
        </w:rPr>
        <w:t> </w:t>
      </w:r>
      <w:r>
        <w:rPr/>
        <w:t>детской</w:t>
      </w:r>
      <w:r>
        <w:rPr>
          <w:spacing w:val="-4"/>
        </w:rPr>
        <w:t> </w:t>
      </w:r>
      <w:r>
        <w:rPr/>
        <w:t>литературы.</w:t>
      </w:r>
      <w:r>
        <w:rPr>
          <w:spacing w:val="-5"/>
        </w:rPr>
        <w:t> </w:t>
      </w:r>
      <w:r>
        <w:rPr/>
        <w:t>Жанрово-стилевые</w:t>
      </w:r>
      <w:r>
        <w:rPr>
          <w:spacing w:val="-6"/>
        </w:rPr>
        <w:t> </w:t>
      </w:r>
      <w:r>
        <w:rPr/>
        <w:t>особенности.</w:t>
      </w:r>
      <w:r>
        <w:rPr>
          <w:spacing w:val="-5"/>
        </w:rPr>
        <w:t> </w:t>
      </w:r>
      <w:r>
        <w:rPr/>
        <w:t>Система</w:t>
      </w:r>
      <w:r>
        <w:rPr>
          <w:spacing w:val="-6"/>
        </w:rPr>
        <w:t> </w:t>
      </w:r>
      <w:r>
        <w:rPr/>
        <w:t>образов. Особенности чувашской сатирико-юмористической прозы.</w:t>
      </w:r>
    </w:p>
    <w:p>
      <w:pPr>
        <w:pStyle w:val="BodyText"/>
        <w:ind w:right="335"/>
      </w:pPr>
      <w:r>
        <w:rPr/>
        <w:t>Сатирико-юмористическая проза 1920-1930-х годов. Попытка иронической трактовки социалистических преобразований. Журнал «Капкăн»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pPr>
        <w:pStyle w:val="BodyText"/>
        <w:ind w:right="348"/>
      </w:pPr>
      <w:r>
        <w:rPr/>
        <w:t>И. Мучи. Рассказы «Хурах, хутла вěрентеççě» («Караул! Грамоте учат!»), «Килти экзамен» («Домашний экзамен»).</w:t>
      </w:r>
    </w:p>
    <w:p>
      <w:pPr>
        <w:pStyle w:val="BodyText"/>
        <w:ind w:left="1032" w:firstLine="0"/>
      </w:pPr>
      <w:r>
        <w:rPr/>
        <w:t>Теория</w:t>
      </w:r>
      <w:r>
        <w:rPr>
          <w:spacing w:val="-7"/>
        </w:rPr>
        <w:t> </w:t>
      </w:r>
      <w:r>
        <w:rPr>
          <w:spacing w:val="-2"/>
        </w:rPr>
        <w:t>литературы.</w:t>
      </w:r>
    </w:p>
    <w:p>
      <w:pPr>
        <w:pStyle w:val="BodyText"/>
        <w:ind w:right="334"/>
      </w:pPr>
      <w:r>
        <w:rPr/>
        <w:t>Сатира и юмор как художественные приемы. Народная природа чувашских сатирико- юмористических произведений.</w:t>
      </w:r>
    </w:p>
    <w:p>
      <w:pPr>
        <w:pStyle w:val="BodyText"/>
        <w:ind w:left="1032" w:firstLine="0"/>
      </w:pPr>
      <w:r>
        <w:rPr/>
        <w:t>Проблема</w:t>
      </w:r>
      <w:r>
        <w:rPr>
          <w:spacing w:val="-8"/>
        </w:rPr>
        <w:t> </w:t>
      </w:r>
      <w:r>
        <w:rPr/>
        <w:t>влияния</w:t>
      </w:r>
      <w:r>
        <w:rPr>
          <w:spacing w:val="-6"/>
        </w:rPr>
        <w:t> </w:t>
      </w:r>
      <w:r>
        <w:rPr/>
        <w:t>идеологии</w:t>
      </w:r>
      <w:r>
        <w:rPr>
          <w:spacing w:val="-5"/>
        </w:rPr>
        <w:t> </w:t>
      </w:r>
      <w:r>
        <w:rPr/>
        <w:t>на</w:t>
      </w:r>
      <w:r>
        <w:rPr>
          <w:spacing w:val="-9"/>
        </w:rPr>
        <w:t> </w:t>
      </w:r>
      <w:r>
        <w:rPr/>
        <w:t>драматургию</w:t>
      </w:r>
      <w:r>
        <w:rPr>
          <w:spacing w:val="-5"/>
        </w:rPr>
        <w:t> </w:t>
      </w:r>
      <w:r>
        <w:rPr/>
        <w:t>1930-1950-х</w:t>
      </w:r>
      <w:r>
        <w:rPr>
          <w:spacing w:val="-3"/>
        </w:rPr>
        <w:t> </w:t>
      </w:r>
      <w:r>
        <w:rPr>
          <w:spacing w:val="-2"/>
        </w:rPr>
        <w:t>годов.</w:t>
      </w:r>
    </w:p>
    <w:p>
      <w:pPr>
        <w:pStyle w:val="BodyText"/>
        <w:ind w:right="345"/>
      </w:pPr>
      <w:r>
        <w:rP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w:t>
      </w:r>
    </w:p>
    <w:p>
      <w:pPr>
        <w:pStyle w:val="BodyText"/>
        <w:ind w:firstLine="0"/>
      </w:pPr>
      <w:r>
        <w:rPr/>
        <w:t>«бесконфликтности»</w:t>
      </w:r>
      <w:r>
        <w:rPr>
          <w:spacing w:val="-13"/>
        </w:rPr>
        <w:t> </w:t>
      </w:r>
      <w:r>
        <w:rPr/>
        <w:t>на</w:t>
      </w:r>
      <w:r>
        <w:rPr>
          <w:spacing w:val="-5"/>
        </w:rPr>
        <w:t> </w:t>
      </w:r>
      <w:r>
        <w:rPr/>
        <w:t>жанровую</w:t>
      </w:r>
      <w:r>
        <w:rPr>
          <w:spacing w:val="-5"/>
        </w:rPr>
        <w:t> </w:t>
      </w:r>
      <w:r>
        <w:rPr/>
        <w:t>структуру</w:t>
      </w:r>
      <w:r>
        <w:rPr>
          <w:spacing w:val="-9"/>
        </w:rPr>
        <w:t> </w:t>
      </w:r>
      <w:r>
        <w:rPr>
          <w:spacing w:val="-2"/>
        </w:rPr>
        <w:t>драматургии.</w:t>
      </w:r>
    </w:p>
    <w:p>
      <w:pPr>
        <w:pStyle w:val="BodyText"/>
        <w:ind w:left="1032" w:firstLine="0"/>
        <w:jc w:val="left"/>
      </w:pPr>
      <w:r>
        <w:rPr/>
        <w:t>Петр</w:t>
      </w:r>
      <w:r>
        <w:rPr>
          <w:spacing w:val="-7"/>
        </w:rPr>
        <w:t> </w:t>
      </w:r>
      <w:r>
        <w:rPr/>
        <w:t>Николаевич</w:t>
      </w:r>
      <w:r>
        <w:rPr>
          <w:spacing w:val="-8"/>
        </w:rPr>
        <w:t> </w:t>
      </w:r>
      <w:r>
        <w:rPr/>
        <w:t>Осипов</w:t>
      </w:r>
      <w:r>
        <w:rPr>
          <w:spacing w:val="-6"/>
        </w:rPr>
        <w:t> </w:t>
      </w:r>
      <w:r>
        <w:rPr/>
        <w:t>(1900-1987</w:t>
      </w:r>
      <w:r>
        <w:rPr>
          <w:spacing w:val="-5"/>
        </w:rPr>
        <w:t> </w:t>
      </w:r>
      <w:r>
        <w:rPr>
          <w:spacing w:val="-2"/>
        </w:rPr>
        <w:t>гг.).</w:t>
      </w:r>
    </w:p>
    <w:p>
      <w:pPr>
        <w:pStyle w:val="BodyText"/>
        <w:spacing w:line="242" w:lineRule="auto"/>
        <w:jc w:val="left"/>
      </w:pPr>
      <w:r>
        <w:rPr/>
        <w:t>Особенности</w:t>
      </w:r>
      <w:r>
        <w:rPr>
          <w:spacing w:val="40"/>
        </w:rPr>
        <w:t> </w:t>
      </w:r>
      <w:r>
        <w:rPr/>
        <w:t>драматургии</w:t>
      </w:r>
      <w:r>
        <w:rPr>
          <w:spacing w:val="40"/>
        </w:rPr>
        <w:t> </w:t>
      </w:r>
      <w:r>
        <w:rPr/>
        <w:t>П.Н.</w:t>
      </w:r>
      <w:r>
        <w:rPr>
          <w:spacing w:val="40"/>
        </w:rPr>
        <w:t> </w:t>
      </w:r>
      <w:r>
        <w:rPr/>
        <w:t>Осипова.</w:t>
      </w:r>
      <w:r>
        <w:rPr>
          <w:spacing w:val="40"/>
        </w:rPr>
        <w:t> </w:t>
      </w:r>
      <w:r>
        <w:rPr/>
        <w:t>Проблема</w:t>
      </w:r>
      <w:r>
        <w:rPr>
          <w:spacing w:val="40"/>
        </w:rPr>
        <w:t> </w:t>
      </w:r>
      <w:r>
        <w:rPr/>
        <w:t>вариативности</w:t>
      </w:r>
      <w:r>
        <w:rPr>
          <w:spacing w:val="40"/>
        </w:rPr>
        <w:t> </w:t>
      </w:r>
      <w:r>
        <w:rPr/>
        <w:t>(«Пирĕн</w:t>
      </w:r>
      <w:r>
        <w:rPr>
          <w:spacing w:val="40"/>
        </w:rPr>
        <w:t> </w:t>
      </w:r>
      <w:r>
        <w:rPr/>
        <w:t>пурнăç хăтлăхра» («Наша защита в чащобе»).</w:t>
      </w:r>
    </w:p>
    <w:p>
      <w:pPr>
        <w:pStyle w:val="BodyText"/>
        <w:spacing w:line="273" w:lineRule="exact"/>
        <w:ind w:left="1032" w:firstLine="0"/>
        <w:jc w:val="left"/>
      </w:pPr>
      <w:r>
        <w:rPr/>
        <w:t>Драма</w:t>
      </w:r>
      <w:r>
        <w:rPr>
          <w:spacing w:val="-6"/>
        </w:rPr>
        <w:t> </w:t>
      </w:r>
      <w:r>
        <w:rPr/>
        <w:t>«Айтар»</w:t>
      </w:r>
      <w:r>
        <w:rPr>
          <w:spacing w:val="-9"/>
        </w:rPr>
        <w:t> </w:t>
      </w:r>
      <w:r>
        <w:rPr>
          <w:spacing w:val="-2"/>
        </w:rPr>
        <w:t>(«Айдар»).</w:t>
      </w:r>
    </w:p>
    <w:p>
      <w:pPr>
        <w:pStyle w:val="BodyText"/>
        <w:ind w:left="1032" w:firstLine="0"/>
        <w:jc w:val="left"/>
      </w:pPr>
      <w:r>
        <w:rPr/>
        <w:t>Николай</w:t>
      </w:r>
      <w:r>
        <w:rPr>
          <w:spacing w:val="-8"/>
        </w:rPr>
        <w:t> </w:t>
      </w:r>
      <w:r>
        <w:rPr/>
        <w:t>Спиридонович</w:t>
      </w:r>
      <w:r>
        <w:rPr>
          <w:spacing w:val="-10"/>
        </w:rPr>
        <w:t> </w:t>
      </w:r>
      <w:r>
        <w:rPr/>
        <w:t>Айзман</w:t>
      </w:r>
      <w:r>
        <w:rPr>
          <w:spacing w:val="-6"/>
        </w:rPr>
        <w:t> </w:t>
      </w:r>
      <w:r>
        <w:rPr/>
        <w:t>(1905-1967</w:t>
      </w:r>
      <w:r>
        <w:rPr>
          <w:spacing w:val="-7"/>
        </w:rPr>
        <w:t> </w:t>
      </w:r>
      <w:r>
        <w:rPr>
          <w:spacing w:val="-4"/>
        </w:rPr>
        <w:t>гг.).</w:t>
      </w:r>
    </w:p>
    <w:p>
      <w:pPr>
        <w:pStyle w:val="BodyText"/>
        <w:jc w:val="left"/>
      </w:pPr>
      <w:r>
        <w:rPr/>
        <w:t>Мастер</w:t>
      </w:r>
      <w:r>
        <w:rPr>
          <w:spacing w:val="-11"/>
        </w:rPr>
        <w:t> </w:t>
      </w:r>
      <w:r>
        <w:rPr/>
        <w:t>сатирико-юмористических</w:t>
      </w:r>
      <w:r>
        <w:rPr>
          <w:spacing w:val="-11"/>
        </w:rPr>
        <w:t> </w:t>
      </w:r>
      <w:r>
        <w:rPr/>
        <w:t>пьес.</w:t>
      </w:r>
      <w:r>
        <w:rPr>
          <w:spacing w:val="-13"/>
        </w:rPr>
        <w:t> </w:t>
      </w:r>
      <w:r>
        <w:rPr/>
        <w:t>Социальные</w:t>
      </w:r>
      <w:r>
        <w:rPr>
          <w:spacing w:val="-13"/>
        </w:rPr>
        <w:t> </w:t>
      </w:r>
      <w:r>
        <w:rPr/>
        <w:t>проблемы</w:t>
      </w:r>
      <w:r>
        <w:rPr>
          <w:spacing w:val="-11"/>
        </w:rPr>
        <w:t> </w:t>
      </w:r>
      <w:r>
        <w:rPr/>
        <w:t>общества</w:t>
      </w:r>
      <w:r>
        <w:rPr>
          <w:spacing w:val="37"/>
        </w:rPr>
        <w:t> </w:t>
      </w:r>
      <w:r>
        <w:rPr/>
        <w:t>в</w:t>
      </w:r>
      <w:r>
        <w:rPr>
          <w:spacing w:val="-11"/>
        </w:rPr>
        <w:t> </w:t>
      </w:r>
      <w:r>
        <w:rPr/>
        <w:t>творчестве («Кай, кай Ивана» («Выйди, выйди за Ивана»), «Алла алă çăвать» («Рука руку моет»).</w:t>
      </w:r>
    </w:p>
    <w:p>
      <w:pPr>
        <w:pStyle w:val="BodyText"/>
        <w:ind w:left="1032" w:right="607" w:firstLine="0"/>
        <w:jc w:val="left"/>
      </w:pPr>
      <w:r>
        <w:rPr/>
        <w:t>Комедия «Кама</w:t>
      </w:r>
      <w:r>
        <w:rPr>
          <w:spacing w:val="-6"/>
        </w:rPr>
        <w:t> </w:t>
      </w:r>
      <w:r>
        <w:rPr/>
        <w:t>савать</w:t>
      </w:r>
      <w:r>
        <w:rPr>
          <w:spacing w:val="-2"/>
        </w:rPr>
        <w:t> </w:t>
      </w:r>
      <w:r>
        <w:rPr/>
        <w:t>–</w:t>
      </w:r>
      <w:r>
        <w:rPr>
          <w:spacing w:val="-5"/>
        </w:rPr>
        <w:t> </w:t>
      </w:r>
      <w:r>
        <w:rPr/>
        <w:t>çавна</w:t>
      </w:r>
      <w:r>
        <w:rPr>
          <w:spacing w:val="-5"/>
        </w:rPr>
        <w:t> </w:t>
      </w:r>
      <w:r>
        <w:rPr/>
        <w:t>каять»</w:t>
      </w:r>
      <w:r>
        <w:rPr>
          <w:spacing w:val="-9"/>
        </w:rPr>
        <w:t> </w:t>
      </w:r>
      <w:r>
        <w:rPr/>
        <w:t>(«Кого</w:t>
      </w:r>
      <w:r>
        <w:rPr>
          <w:spacing w:val="-3"/>
        </w:rPr>
        <w:t> </w:t>
      </w:r>
      <w:r>
        <w:rPr/>
        <w:t>любит,</w:t>
      </w:r>
      <w:r>
        <w:rPr>
          <w:spacing w:val="-8"/>
        </w:rPr>
        <w:t> </w:t>
      </w:r>
      <w:r>
        <w:rPr/>
        <w:t>за</w:t>
      </w:r>
      <w:r>
        <w:rPr>
          <w:spacing w:val="-6"/>
        </w:rPr>
        <w:t> </w:t>
      </w:r>
      <w:r>
        <w:rPr/>
        <w:t>того</w:t>
      </w:r>
      <w:r>
        <w:rPr>
          <w:spacing w:val="-7"/>
        </w:rPr>
        <w:t> </w:t>
      </w:r>
      <w:r>
        <w:rPr/>
        <w:t>и</w:t>
      </w:r>
      <w:r>
        <w:rPr>
          <w:spacing w:val="-6"/>
        </w:rPr>
        <w:t> </w:t>
      </w:r>
      <w:r>
        <w:rPr/>
        <w:t>замуж</w:t>
      </w:r>
      <w:r>
        <w:rPr>
          <w:spacing w:val="-5"/>
        </w:rPr>
        <w:t> </w:t>
      </w:r>
      <w:r>
        <w:rPr/>
        <w:t>выходит»). Теория литературы.</w:t>
      </w:r>
    </w:p>
    <w:p>
      <w:pPr>
        <w:pStyle w:val="BodyText"/>
        <w:ind w:left="1032" w:right="3452" w:firstLine="0"/>
        <w:jc w:val="left"/>
      </w:pPr>
      <w:r>
        <w:rPr/>
        <w:t>Теория «бесконфликтности» в советской драматургии. Трагизм</w:t>
      </w:r>
      <w:r>
        <w:rPr>
          <w:spacing w:val="-10"/>
        </w:rPr>
        <w:t> </w:t>
      </w:r>
      <w:r>
        <w:rPr/>
        <w:t>времени</w:t>
      </w:r>
      <w:r>
        <w:rPr>
          <w:spacing w:val="-9"/>
        </w:rPr>
        <w:t> </w:t>
      </w:r>
      <w:r>
        <w:rPr/>
        <w:t>и</w:t>
      </w:r>
      <w:r>
        <w:rPr>
          <w:spacing w:val="-7"/>
        </w:rPr>
        <w:t> </w:t>
      </w:r>
      <w:r>
        <w:rPr/>
        <w:t>человека</w:t>
      </w:r>
      <w:r>
        <w:rPr>
          <w:spacing w:val="-11"/>
        </w:rPr>
        <w:t> </w:t>
      </w:r>
      <w:r>
        <w:rPr/>
        <w:t>в</w:t>
      </w:r>
      <w:r>
        <w:rPr>
          <w:spacing w:val="-10"/>
        </w:rPr>
        <w:t> </w:t>
      </w:r>
      <w:r>
        <w:rPr/>
        <w:t>литературном</w:t>
      </w:r>
      <w:r>
        <w:rPr>
          <w:spacing w:val="-10"/>
        </w:rPr>
        <w:t> </w:t>
      </w:r>
      <w:r>
        <w:rPr/>
        <w:t>творчестве. Василий Егорович Митта (1908-1957 гг.).</w:t>
      </w:r>
    </w:p>
    <w:p>
      <w:pPr>
        <w:spacing w:after="0"/>
        <w:jc w:val="left"/>
        <w:sectPr>
          <w:pgSz w:w="11920" w:h="16850"/>
          <w:pgMar w:header="0" w:footer="1162" w:top="1040" w:bottom="1480" w:left="1380" w:right="220"/>
        </w:sectPr>
      </w:pPr>
    </w:p>
    <w:p>
      <w:pPr>
        <w:pStyle w:val="BodyText"/>
        <w:spacing w:before="62"/>
        <w:ind w:right="337"/>
      </w:pPr>
      <w:r>
        <w:rPr/>
        <w:t>Василий Митта – поэт и переводчик. Нелёгкая судьба и её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«Тайăр» («Таэр»). Политическая репрессия чувашских писателей. Философские размышления о вечных темах (жизни, счастье, бытие, смерти). Тема поэта и поэзии в лирике.</w:t>
      </w:r>
    </w:p>
    <w:p>
      <w:pPr>
        <w:pStyle w:val="BodyText"/>
        <w:spacing w:before="3"/>
        <w:ind w:left="1032" w:firstLine="0"/>
      </w:pPr>
      <w:r>
        <w:rPr/>
        <w:t>Стихотворение</w:t>
      </w:r>
      <w:r>
        <w:rPr>
          <w:spacing w:val="-3"/>
        </w:rPr>
        <w:t> </w:t>
      </w:r>
      <w:r>
        <w:rPr/>
        <w:t>«Иванов</w:t>
      </w:r>
      <w:r>
        <w:rPr>
          <w:spacing w:val="-2"/>
        </w:rPr>
        <w:t> </w:t>
      </w:r>
      <w:r>
        <w:rPr/>
        <w:t>бульварě»</w:t>
      </w:r>
      <w:r>
        <w:rPr>
          <w:spacing w:val="-4"/>
        </w:rPr>
        <w:t> </w:t>
      </w:r>
      <w:r>
        <w:rPr/>
        <w:t>(«Бульвар</w:t>
      </w:r>
      <w:r>
        <w:rPr>
          <w:spacing w:val="3"/>
        </w:rPr>
        <w:t> </w:t>
      </w:r>
      <w:r>
        <w:rPr/>
        <w:t>Иванова»).</w:t>
      </w:r>
      <w:r>
        <w:rPr>
          <w:spacing w:val="-2"/>
        </w:rPr>
        <w:t> </w:t>
      </w:r>
      <w:r>
        <w:rPr/>
        <w:t>Поэма</w:t>
      </w:r>
      <w:r>
        <w:rPr>
          <w:spacing w:val="-3"/>
        </w:rPr>
        <w:t> </w:t>
      </w:r>
      <w:r>
        <w:rPr/>
        <w:t>(цикл</w:t>
      </w:r>
      <w:r>
        <w:rPr>
          <w:spacing w:val="-1"/>
        </w:rPr>
        <w:t> </w:t>
      </w:r>
      <w:r>
        <w:rPr>
          <w:spacing w:val="-2"/>
        </w:rPr>
        <w:t>стихотворений)</w:t>
      </w:r>
    </w:p>
    <w:p>
      <w:pPr>
        <w:pStyle w:val="BodyText"/>
        <w:ind w:firstLine="0"/>
      </w:pPr>
      <w:r>
        <w:rPr/>
        <w:t>«Тайăр»</w:t>
      </w:r>
      <w:r>
        <w:rPr>
          <w:spacing w:val="-15"/>
        </w:rPr>
        <w:t> </w:t>
      </w:r>
      <w:r>
        <w:rPr>
          <w:spacing w:val="-2"/>
        </w:rPr>
        <w:t>(«Таэр»).</w:t>
      </w:r>
    </w:p>
    <w:p>
      <w:pPr>
        <w:pStyle w:val="BodyText"/>
        <w:ind w:left="1032" w:firstLine="0"/>
      </w:pPr>
      <w:r>
        <w:rPr/>
        <w:t>Теория</w:t>
      </w:r>
      <w:r>
        <w:rPr>
          <w:spacing w:val="-7"/>
        </w:rPr>
        <w:t> </w:t>
      </w:r>
      <w:r>
        <w:rPr>
          <w:spacing w:val="-2"/>
        </w:rPr>
        <w:t>литературы.</w:t>
      </w:r>
    </w:p>
    <w:p>
      <w:pPr>
        <w:pStyle w:val="BodyText"/>
        <w:ind w:right="353"/>
      </w:pPr>
      <w:r>
        <w:rPr/>
        <w:t>Лирический цикл (стихотворений). Авторская позиция и способы её выражения в </w:t>
      </w:r>
      <w:r>
        <w:rPr>
          <w:spacing w:val="-2"/>
        </w:rPr>
        <w:t>произведении.</w:t>
      </w:r>
    </w:p>
    <w:p>
      <w:pPr>
        <w:pStyle w:val="BodyText"/>
        <w:ind w:left="1032" w:firstLine="0"/>
      </w:pPr>
      <w:r>
        <w:rPr/>
        <w:t>Трагедия</w:t>
      </w:r>
      <w:r>
        <w:rPr>
          <w:spacing w:val="-6"/>
        </w:rPr>
        <w:t> </w:t>
      </w:r>
      <w:r>
        <w:rPr/>
        <w:t>войны</w:t>
      </w:r>
      <w:r>
        <w:rPr>
          <w:spacing w:val="-5"/>
        </w:rPr>
        <w:t> </w:t>
      </w:r>
      <w:r>
        <w:rPr/>
        <w:t>в</w:t>
      </w:r>
      <w:r>
        <w:rPr>
          <w:spacing w:val="-4"/>
        </w:rPr>
        <w:t> </w:t>
      </w:r>
      <w:r>
        <w:rPr>
          <w:spacing w:val="-2"/>
        </w:rPr>
        <w:t>литературе.</w:t>
      </w:r>
    </w:p>
    <w:p>
      <w:pPr>
        <w:pStyle w:val="BodyText"/>
        <w:ind w:left="1032" w:firstLine="0"/>
      </w:pPr>
      <w:r>
        <w:rPr/>
        <w:t>Военная</w:t>
      </w:r>
      <w:r>
        <w:rPr>
          <w:spacing w:val="-6"/>
        </w:rPr>
        <w:t> </w:t>
      </w:r>
      <w:r>
        <w:rPr/>
        <w:t>поэтика</w:t>
      </w:r>
      <w:r>
        <w:rPr>
          <w:spacing w:val="-7"/>
        </w:rPr>
        <w:t> </w:t>
      </w:r>
      <w:r>
        <w:rPr/>
        <w:t>1940-х</w:t>
      </w:r>
      <w:r>
        <w:rPr>
          <w:spacing w:val="-2"/>
        </w:rPr>
        <w:t> </w:t>
      </w:r>
      <w:r>
        <w:rPr/>
        <w:t>годов:</w:t>
      </w:r>
      <w:r>
        <w:rPr>
          <w:spacing w:val="-4"/>
        </w:rPr>
        <w:t> </w:t>
      </w:r>
      <w:r>
        <w:rPr/>
        <w:t>героизм</w:t>
      </w:r>
      <w:r>
        <w:rPr>
          <w:spacing w:val="-6"/>
        </w:rPr>
        <w:t> </w:t>
      </w:r>
      <w:r>
        <w:rPr/>
        <w:t>и</w:t>
      </w:r>
      <w:r>
        <w:rPr>
          <w:spacing w:val="-6"/>
        </w:rPr>
        <w:t> </w:t>
      </w:r>
      <w:r>
        <w:rPr/>
        <w:t>трагедия</w:t>
      </w:r>
      <w:r>
        <w:rPr>
          <w:spacing w:val="-4"/>
        </w:rPr>
        <w:t> </w:t>
      </w:r>
      <w:r>
        <w:rPr/>
        <w:t>времени</w:t>
      </w:r>
      <w:r>
        <w:rPr>
          <w:spacing w:val="-4"/>
        </w:rPr>
        <w:t> </w:t>
      </w:r>
      <w:r>
        <w:rPr/>
        <w:t>и</w:t>
      </w:r>
      <w:r>
        <w:rPr>
          <w:spacing w:val="-3"/>
        </w:rPr>
        <w:t> </w:t>
      </w:r>
      <w:r>
        <w:rPr>
          <w:spacing w:val="-2"/>
        </w:rPr>
        <w:t>людей.</w:t>
      </w:r>
    </w:p>
    <w:p>
      <w:pPr>
        <w:pStyle w:val="BodyText"/>
        <w:spacing w:before="1"/>
        <w:ind w:right="338"/>
      </w:pPr>
      <w:r>
        <w:rPr/>
        <w:t>Основные образы, мотивы и поэтика поэзии и прозы военных лет, особенность развития</w:t>
      </w:r>
      <w:r>
        <w:rPr>
          <w:spacing w:val="-15"/>
        </w:rPr>
        <w:t> </w:t>
      </w:r>
      <w:r>
        <w:rPr/>
        <w:t>основных</w:t>
      </w:r>
      <w:r>
        <w:rPr>
          <w:spacing w:val="-15"/>
        </w:rPr>
        <w:t> </w:t>
      </w:r>
      <w:r>
        <w:rPr/>
        <w:t>жанров.</w:t>
      </w:r>
      <w:r>
        <w:rPr>
          <w:spacing w:val="-15"/>
        </w:rPr>
        <w:t> </w:t>
      </w:r>
      <w:r>
        <w:rPr/>
        <w:t>Особенности</w:t>
      </w:r>
      <w:r>
        <w:rPr>
          <w:spacing w:val="-13"/>
        </w:rPr>
        <w:t> </w:t>
      </w:r>
      <w:r>
        <w:rPr/>
        <w:t>воссоздания</w:t>
      </w:r>
      <w:r>
        <w:rPr>
          <w:spacing w:val="-15"/>
        </w:rPr>
        <w:t> </w:t>
      </w:r>
      <w:r>
        <w:rPr/>
        <w:t>лирического</w:t>
      </w:r>
      <w:r>
        <w:rPr>
          <w:spacing w:val="33"/>
        </w:rPr>
        <w:t> </w:t>
      </w:r>
      <w:r>
        <w:rPr/>
        <w:t>героя-солдата,</w:t>
      </w:r>
      <w:r>
        <w:rPr>
          <w:spacing w:val="-13"/>
        </w:rPr>
        <w:t> </w:t>
      </w:r>
      <w:r>
        <w:rPr/>
        <w:t>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pPr>
        <w:pStyle w:val="BodyText"/>
        <w:ind w:left="1032" w:right="4041" w:firstLine="0"/>
      </w:pPr>
      <w:r>
        <w:rPr/>
        <w:t>М.</w:t>
      </w:r>
      <w:r>
        <w:rPr>
          <w:spacing w:val="-7"/>
        </w:rPr>
        <w:t> </w:t>
      </w:r>
      <w:r>
        <w:rPr/>
        <w:t>Данилов-Чалдун.</w:t>
      </w:r>
      <w:r>
        <w:rPr>
          <w:spacing w:val="-7"/>
        </w:rPr>
        <w:t> </w:t>
      </w:r>
      <w:r>
        <w:rPr/>
        <w:t>Рассказ</w:t>
      </w:r>
      <w:r>
        <w:rPr>
          <w:spacing w:val="-7"/>
        </w:rPr>
        <w:t> </w:t>
      </w:r>
      <w:r>
        <w:rPr/>
        <w:t>«Лизавета</w:t>
      </w:r>
      <w:r>
        <w:rPr>
          <w:spacing w:val="-7"/>
        </w:rPr>
        <w:t> </w:t>
      </w:r>
      <w:r>
        <w:rPr/>
        <w:t>Егоровна». Трагедия войны в чувашской женской прозе.</w:t>
      </w:r>
    </w:p>
    <w:p>
      <w:pPr>
        <w:pStyle w:val="BodyText"/>
        <w:ind w:right="348"/>
      </w:pPr>
      <w:r>
        <w:rP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pPr>
        <w:pStyle w:val="BodyText"/>
        <w:ind w:right="348"/>
      </w:pPr>
      <w:r>
        <w:rPr/>
        <w:t>Творчество В. Эльби. Тема патриотизма и войны. (повесть «Çĕршывăн пулас хуралçисем» («Будущие защитники Родины»), роман «Пулас кинсем» («Невесты»).</w:t>
      </w:r>
    </w:p>
    <w:p>
      <w:pPr>
        <w:pStyle w:val="BodyText"/>
        <w:ind w:right="344"/>
      </w:pPr>
      <w:r>
        <w:rPr/>
        <w:t>Творчество Е. Лисиной. Военная тематика. Рассказ «Çăкар чĕлли» («Кусок хлеба»). Смысл названия рассказа. Правдивое и яркое изображение послевоенной деревни. Соотношение факта и вымысла.</w:t>
      </w:r>
    </w:p>
    <w:p>
      <w:pPr>
        <w:pStyle w:val="BodyText"/>
        <w:ind w:left="1032" w:firstLine="0"/>
      </w:pPr>
      <w:r>
        <w:rPr/>
        <w:t>В.</w:t>
      </w:r>
      <w:r>
        <w:rPr>
          <w:spacing w:val="-6"/>
        </w:rPr>
        <w:t> </w:t>
      </w:r>
      <w:r>
        <w:rPr/>
        <w:t>Эльби.</w:t>
      </w:r>
      <w:r>
        <w:rPr>
          <w:spacing w:val="-4"/>
        </w:rPr>
        <w:t> </w:t>
      </w:r>
      <w:r>
        <w:rPr/>
        <w:t>Роман</w:t>
      </w:r>
      <w:r>
        <w:rPr>
          <w:spacing w:val="-2"/>
        </w:rPr>
        <w:t> </w:t>
      </w:r>
      <w:r>
        <w:rPr/>
        <w:t>«Пулас</w:t>
      </w:r>
      <w:r>
        <w:rPr>
          <w:spacing w:val="-8"/>
        </w:rPr>
        <w:t> </w:t>
      </w:r>
      <w:r>
        <w:rPr/>
        <w:t>кинсем»</w:t>
      </w:r>
      <w:r>
        <w:rPr>
          <w:spacing w:val="-11"/>
        </w:rPr>
        <w:t> </w:t>
      </w:r>
      <w:r>
        <w:rPr>
          <w:spacing w:val="-2"/>
        </w:rPr>
        <w:t>(«Невесты»).</w:t>
      </w:r>
    </w:p>
    <w:p>
      <w:pPr>
        <w:pStyle w:val="BodyText"/>
        <w:ind w:left="1032" w:right="4013" w:firstLine="0"/>
      </w:pPr>
      <w:r>
        <w:rPr/>
        <w:t>Е.</w:t>
      </w:r>
      <w:r>
        <w:rPr>
          <w:spacing w:val="-5"/>
        </w:rPr>
        <w:t> </w:t>
      </w:r>
      <w:r>
        <w:rPr/>
        <w:t>Лисина.</w:t>
      </w:r>
      <w:r>
        <w:rPr>
          <w:spacing w:val="-5"/>
        </w:rPr>
        <w:t> </w:t>
      </w:r>
      <w:r>
        <w:rPr/>
        <w:t>Рассказ</w:t>
      </w:r>
      <w:r>
        <w:rPr>
          <w:spacing w:val="-5"/>
        </w:rPr>
        <w:t> </w:t>
      </w:r>
      <w:r>
        <w:rPr/>
        <w:t>«Çăкар</w:t>
      </w:r>
      <w:r>
        <w:rPr>
          <w:spacing w:val="-5"/>
        </w:rPr>
        <w:t> </w:t>
      </w:r>
      <w:r>
        <w:rPr/>
        <w:t>чĕлли»</w:t>
      </w:r>
      <w:r>
        <w:rPr>
          <w:spacing w:val="-5"/>
        </w:rPr>
        <w:t> </w:t>
      </w:r>
      <w:r>
        <w:rPr/>
        <w:t>(«Кусок</w:t>
      </w:r>
      <w:r>
        <w:rPr>
          <w:spacing w:val="-5"/>
        </w:rPr>
        <w:t> </w:t>
      </w:r>
      <w:r>
        <w:rPr/>
        <w:t>хлеба»). Теория литературы.</w:t>
      </w:r>
    </w:p>
    <w:p>
      <w:pPr>
        <w:pStyle w:val="BodyText"/>
        <w:spacing w:before="1"/>
        <w:ind w:right="346"/>
      </w:pPr>
      <w:r>
        <w:rPr/>
        <w:t>Женская проза: тематика, главный герой, проблематика. Гендерный подход в </w:t>
      </w:r>
      <w:r>
        <w:rPr>
          <w:spacing w:val="-2"/>
        </w:rPr>
        <w:t>литературе.</w:t>
      </w:r>
    </w:p>
    <w:p>
      <w:pPr>
        <w:pStyle w:val="BodyText"/>
        <w:ind w:left="1032" w:right="4791" w:firstLine="0"/>
      </w:pPr>
      <w:r>
        <w:rPr/>
        <w:t>Новаторство</w:t>
      </w:r>
      <w:r>
        <w:rPr>
          <w:spacing w:val="-11"/>
        </w:rPr>
        <w:t> </w:t>
      </w:r>
      <w:r>
        <w:rPr/>
        <w:t>в</w:t>
      </w:r>
      <w:r>
        <w:rPr>
          <w:spacing w:val="-10"/>
        </w:rPr>
        <w:t> </w:t>
      </w:r>
      <w:r>
        <w:rPr/>
        <w:t>художественном</w:t>
      </w:r>
      <w:r>
        <w:rPr>
          <w:spacing w:val="-11"/>
        </w:rPr>
        <w:t> </w:t>
      </w:r>
      <w:r>
        <w:rPr/>
        <w:t>творчестве. Петр Петрович Хузангай, 1907-1973 гг.</w:t>
      </w:r>
    </w:p>
    <w:p>
      <w:pPr>
        <w:pStyle w:val="BodyText"/>
        <w:ind w:right="335"/>
      </w:pPr>
      <w:r>
        <w:rPr/>
        <w:t>Творческий и жизненный путь. Основные темы и мотивы лирики поэта. История создания</w:t>
      </w:r>
      <w:r>
        <w:rPr>
          <w:spacing w:val="-15"/>
        </w:rPr>
        <w:t> </w:t>
      </w:r>
      <w:r>
        <w:rPr/>
        <w:t>цикла</w:t>
      </w:r>
      <w:r>
        <w:rPr>
          <w:spacing w:val="-15"/>
        </w:rPr>
        <w:t> </w:t>
      </w:r>
      <w:r>
        <w:rPr/>
        <w:t>стихов</w:t>
      </w:r>
      <w:r>
        <w:rPr>
          <w:spacing w:val="-15"/>
        </w:rPr>
        <w:t> </w:t>
      </w:r>
      <w:r>
        <w:rPr/>
        <w:t>«Тилли</w:t>
      </w:r>
      <w:r>
        <w:rPr>
          <w:spacing w:val="-13"/>
        </w:rPr>
        <w:t> </w:t>
      </w:r>
      <w:r>
        <w:rPr/>
        <w:t>юррисем»</w:t>
      </w:r>
      <w:r>
        <w:rPr>
          <w:spacing w:val="-15"/>
        </w:rPr>
        <w:t> </w:t>
      </w:r>
      <w:r>
        <w:rPr/>
        <w:t>(«Песни</w:t>
      </w:r>
      <w:r>
        <w:rPr>
          <w:spacing w:val="-14"/>
        </w:rPr>
        <w:t> </w:t>
      </w:r>
      <w:r>
        <w:rPr/>
        <w:t>Тилли»).</w:t>
      </w:r>
      <w:r>
        <w:rPr>
          <w:spacing w:val="-15"/>
        </w:rPr>
        <w:t> </w:t>
      </w:r>
      <w:r>
        <w:rPr/>
        <w:t>Жанровые</w:t>
      </w:r>
      <w:r>
        <w:rPr>
          <w:spacing w:val="29"/>
        </w:rPr>
        <w:t> </w:t>
      </w:r>
      <w:r>
        <w:rPr/>
        <w:t>особенности,</w:t>
      </w:r>
      <w:r>
        <w:rPr>
          <w:spacing w:val="-14"/>
        </w:rPr>
        <w:t> </w:t>
      </w:r>
      <w:r>
        <w:rPr/>
        <w:t>тематика, проблемы.</w:t>
      </w:r>
      <w:r>
        <w:rPr>
          <w:spacing w:val="-10"/>
        </w:rPr>
        <w:t> </w:t>
      </w:r>
      <w:r>
        <w:rPr/>
        <w:t>Художественная</w:t>
      </w:r>
      <w:r>
        <w:rPr>
          <w:spacing w:val="-9"/>
        </w:rPr>
        <w:t> </w:t>
      </w:r>
      <w:r>
        <w:rPr/>
        <w:t>выразительность,</w:t>
      </w:r>
      <w:r>
        <w:rPr>
          <w:spacing w:val="-12"/>
        </w:rPr>
        <w:t> </w:t>
      </w:r>
      <w:r>
        <w:rPr/>
        <w:t>лаконизм</w:t>
      </w:r>
      <w:r>
        <w:rPr>
          <w:spacing w:val="-10"/>
        </w:rPr>
        <w:t> </w:t>
      </w:r>
      <w:r>
        <w:rPr/>
        <w:t>и</w:t>
      </w:r>
      <w:r>
        <w:rPr>
          <w:spacing w:val="-11"/>
        </w:rPr>
        <w:t> </w:t>
      </w:r>
      <w:r>
        <w:rPr/>
        <w:t>философский</w:t>
      </w:r>
      <w:r>
        <w:rPr>
          <w:spacing w:val="-8"/>
        </w:rPr>
        <w:t> </w:t>
      </w:r>
      <w:r>
        <w:rPr/>
        <w:t>лейтмотив</w:t>
      </w:r>
      <w:r>
        <w:rPr>
          <w:spacing w:val="-5"/>
        </w:rPr>
        <w:t> </w:t>
      </w:r>
      <w:r>
        <w:rPr/>
        <w:t>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pPr>
        <w:pStyle w:val="BodyText"/>
        <w:spacing w:line="242" w:lineRule="auto"/>
        <w:ind w:right="342"/>
      </w:pPr>
      <w:r>
        <w:rPr/>
        <w:t>Лирические циклы «Тилли юррисем» («Песни Тилли»), «Хушка хумсем» («Вздыбленные волны»).</w:t>
      </w:r>
    </w:p>
    <w:p>
      <w:pPr>
        <w:pStyle w:val="BodyText"/>
        <w:spacing w:line="273" w:lineRule="exact"/>
        <w:ind w:left="1032" w:firstLine="0"/>
      </w:pPr>
      <w:r>
        <w:rPr/>
        <w:t>Теория</w:t>
      </w:r>
      <w:r>
        <w:rPr>
          <w:spacing w:val="-7"/>
        </w:rPr>
        <w:t> </w:t>
      </w:r>
      <w:r>
        <w:rPr>
          <w:spacing w:val="-2"/>
        </w:rPr>
        <w:t>литературы.</w:t>
      </w:r>
    </w:p>
    <w:p>
      <w:pPr>
        <w:pStyle w:val="BodyText"/>
        <w:ind w:left="1032" w:right="5079" w:firstLine="0"/>
      </w:pPr>
      <w:r>
        <w:rPr/>
        <w:t>Лирический цикл (стихотворений). Леонид</w:t>
      </w:r>
      <w:r>
        <w:rPr>
          <w:spacing w:val="-7"/>
        </w:rPr>
        <w:t> </w:t>
      </w:r>
      <w:r>
        <w:rPr/>
        <w:t>Яковлевич</w:t>
      </w:r>
      <w:r>
        <w:rPr>
          <w:spacing w:val="-7"/>
        </w:rPr>
        <w:t> </w:t>
      </w:r>
      <w:r>
        <w:rPr/>
        <w:t>Агаков,</w:t>
      </w:r>
      <w:r>
        <w:rPr>
          <w:spacing w:val="-5"/>
        </w:rPr>
        <w:t> </w:t>
      </w:r>
      <w:r>
        <w:rPr/>
        <w:t>1910-1977</w:t>
      </w:r>
      <w:r>
        <w:rPr>
          <w:spacing w:val="-5"/>
        </w:rPr>
        <w:t> гг.</w:t>
      </w:r>
    </w:p>
    <w:p>
      <w:pPr>
        <w:pStyle w:val="BodyText"/>
        <w:ind w:right="347"/>
      </w:pPr>
      <w:r>
        <w:rP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w:t>
      </w:r>
      <w:r>
        <w:rPr>
          <w:spacing w:val="-2"/>
        </w:rPr>
        <w:t>прозы.</w:t>
      </w:r>
    </w:p>
    <w:p>
      <w:pPr>
        <w:pStyle w:val="BodyText"/>
        <w:spacing w:before="1"/>
        <w:ind w:left="1032" w:firstLine="0"/>
        <w:jc w:val="left"/>
      </w:pPr>
      <w:r>
        <w:rPr/>
        <w:t>Рассказ</w:t>
      </w:r>
      <w:r>
        <w:rPr>
          <w:spacing w:val="2"/>
        </w:rPr>
        <w:t> </w:t>
      </w:r>
      <w:r>
        <w:rPr/>
        <w:t>«Пурте</w:t>
      </w:r>
      <w:r>
        <w:rPr>
          <w:spacing w:val="-4"/>
        </w:rPr>
        <w:t> </w:t>
      </w:r>
      <w:r>
        <w:rPr/>
        <w:t>дипломлă»</w:t>
      </w:r>
      <w:r>
        <w:rPr>
          <w:spacing w:val="-9"/>
        </w:rPr>
        <w:t> </w:t>
      </w:r>
      <w:r>
        <w:rPr/>
        <w:t>(«Все</w:t>
      </w:r>
      <w:r>
        <w:rPr>
          <w:spacing w:val="-5"/>
        </w:rPr>
        <w:t> </w:t>
      </w:r>
      <w:r>
        <w:rPr/>
        <w:t>с</w:t>
      </w:r>
      <w:r>
        <w:rPr>
          <w:spacing w:val="-5"/>
        </w:rPr>
        <w:t> </w:t>
      </w:r>
      <w:r>
        <w:rPr>
          <w:spacing w:val="-2"/>
        </w:rPr>
        <w:t>дипломом»).</w:t>
      </w:r>
    </w:p>
    <w:p>
      <w:pPr>
        <w:spacing w:after="0"/>
        <w:jc w:val="left"/>
        <w:sectPr>
          <w:pgSz w:w="11920" w:h="16850"/>
          <w:pgMar w:header="0" w:footer="1162" w:top="1040" w:bottom="1480" w:left="1380" w:right="220"/>
        </w:sectPr>
      </w:pPr>
    </w:p>
    <w:p>
      <w:pPr>
        <w:pStyle w:val="BodyText"/>
        <w:spacing w:before="62"/>
        <w:ind w:left="1032" w:firstLine="0"/>
      </w:pPr>
      <w:r>
        <w:rPr/>
        <w:t>Теория</w:t>
      </w:r>
      <w:r>
        <w:rPr>
          <w:spacing w:val="-7"/>
        </w:rPr>
        <w:t> </w:t>
      </w:r>
      <w:r>
        <w:rPr>
          <w:spacing w:val="-2"/>
        </w:rPr>
        <w:t>литературы.</w:t>
      </w:r>
    </w:p>
    <w:p>
      <w:pPr>
        <w:pStyle w:val="BodyText"/>
        <w:spacing w:before="3"/>
        <w:ind w:right="346"/>
      </w:pPr>
      <w:r>
        <w:rPr/>
        <w:t>Художественные методы приключенческого жанра. Художественные методы детективного жанра. Их отличительные признаки.</w:t>
      </w:r>
    </w:p>
    <w:p>
      <w:pPr>
        <w:pStyle w:val="BodyText"/>
        <w:ind w:left="1032" w:firstLine="0"/>
      </w:pPr>
      <w:r>
        <w:rPr/>
        <w:t>Певцы</w:t>
      </w:r>
      <w:r>
        <w:rPr>
          <w:spacing w:val="-6"/>
        </w:rPr>
        <w:t> </w:t>
      </w:r>
      <w:r>
        <w:rPr/>
        <w:t>«чернозёма»</w:t>
      </w:r>
      <w:r>
        <w:rPr>
          <w:spacing w:val="-11"/>
        </w:rPr>
        <w:t> </w:t>
      </w:r>
      <w:r>
        <w:rPr/>
        <w:t>в</w:t>
      </w:r>
      <w:r>
        <w:rPr>
          <w:spacing w:val="-4"/>
        </w:rPr>
        <w:t> </w:t>
      </w:r>
      <w:r>
        <w:rPr/>
        <w:t>чувашской</w:t>
      </w:r>
      <w:r>
        <w:rPr>
          <w:spacing w:val="-3"/>
        </w:rPr>
        <w:t> </w:t>
      </w:r>
      <w:r>
        <w:rPr>
          <w:spacing w:val="-2"/>
        </w:rPr>
        <w:t>поэзии.</w:t>
      </w:r>
    </w:p>
    <w:p>
      <w:pPr>
        <w:pStyle w:val="BodyText"/>
        <w:ind w:right="342"/>
      </w:pPr>
      <w:r>
        <w:rPr/>
        <w:t>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çĕр юрăçи» («певец чернозема») в чувашской </w:t>
      </w:r>
      <w:r>
        <w:rPr>
          <w:spacing w:val="-2"/>
        </w:rPr>
        <w:t>поэзии.</w:t>
      </w:r>
    </w:p>
    <w:p>
      <w:pPr>
        <w:pStyle w:val="BodyText"/>
        <w:ind w:left="1032" w:firstLine="0"/>
      </w:pPr>
      <w:r>
        <w:rPr/>
        <w:t>Яков</w:t>
      </w:r>
      <w:r>
        <w:rPr>
          <w:spacing w:val="-6"/>
        </w:rPr>
        <w:t> </w:t>
      </w:r>
      <w:r>
        <w:rPr/>
        <w:t>Гаврилович</w:t>
      </w:r>
      <w:r>
        <w:rPr>
          <w:spacing w:val="-5"/>
        </w:rPr>
        <w:t> </w:t>
      </w:r>
      <w:r>
        <w:rPr/>
        <w:t>Ухсай,</w:t>
      </w:r>
      <w:r>
        <w:rPr>
          <w:spacing w:val="-6"/>
        </w:rPr>
        <w:t> </w:t>
      </w:r>
      <w:r>
        <w:rPr/>
        <w:t>1911-1980</w:t>
      </w:r>
      <w:r>
        <w:rPr>
          <w:spacing w:val="-2"/>
        </w:rPr>
        <w:t> </w:t>
      </w:r>
      <w:r>
        <w:rPr>
          <w:spacing w:val="-5"/>
        </w:rPr>
        <w:t>гг.</w:t>
      </w:r>
    </w:p>
    <w:p>
      <w:pPr>
        <w:pStyle w:val="BodyText"/>
        <w:ind w:right="346"/>
      </w:pPr>
      <w:r>
        <w:rPr/>
        <w:t>Оригинальность, самобытность его художественного мира. Образ деревни и хлебного поля в контексте национальной картины мира (поэма «Кĕлпук мучи» («Дед Кельбук»), стихотворения «Хирте» («В поле»), «Юратрăм эп, хирсем сире» («Полюбил я вас, поля»).</w:t>
      </w:r>
    </w:p>
    <w:p>
      <w:pPr>
        <w:pStyle w:val="BodyText"/>
        <w:ind w:left="1032" w:firstLine="0"/>
      </w:pPr>
      <w:r>
        <w:rPr/>
        <w:t>Алексей</w:t>
      </w:r>
      <w:r>
        <w:rPr>
          <w:spacing w:val="-10"/>
        </w:rPr>
        <w:t> </w:t>
      </w:r>
      <w:r>
        <w:rPr/>
        <w:t>Александрович</w:t>
      </w:r>
      <w:r>
        <w:rPr>
          <w:spacing w:val="-8"/>
        </w:rPr>
        <w:t> </w:t>
      </w:r>
      <w:r>
        <w:rPr/>
        <w:t>Воробьёв,</w:t>
      </w:r>
      <w:r>
        <w:rPr>
          <w:spacing w:val="-9"/>
        </w:rPr>
        <w:t> </w:t>
      </w:r>
      <w:r>
        <w:rPr/>
        <w:t>1922-1976</w:t>
      </w:r>
      <w:r>
        <w:rPr>
          <w:spacing w:val="-4"/>
        </w:rPr>
        <w:t> </w:t>
      </w:r>
      <w:r>
        <w:rPr>
          <w:spacing w:val="-5"/>
        </w:rPr>
        <w:t>гг.</w:t>
      </w:r>
    </w:p>
    <w:p>
      <w:pPr>
        <w:pStyle w:val="BodyText"/>
        <w:spacing w:before="1"/>
        <w:ind w:right="344"/>
      </w:pPr>
      <w:r>
        <w:rP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w:t>
      </w:r>
      <w:r>
        <w:rPr>
          <w:spacing w:val="-6"/>
        </w:rPr>
        <w:t> </w:t>
      </w:r>
      <w:r>
        <w:rPr/>
        <w:t>А. </w:t>
      </w:r>
      <w:r>
        <w:rPr>
          <w:spacing w:val="-2"/>
        </w:rPr>
        <w:t>Воробьёва.</w:t>
      </w:r>
    </w:p>
    <w:p>
      <w:pPr>
        <w:pStyle w:val="BodyText"/>
        <w:ind w:right="337"/>
      </w:pPr>
      <w:r>
        <w:rPr/>
        <w:t>Стихотворения «Çамрăк ыраш» («Молодая рожь»), «Салам, уй-хирсем» («Приветствую, поля»), «Хирти тĕлпулу» («Встреча на поле»).</w:t>
      </w:r>
    </w:p>
    <w:p>
      <w:pPr>
        <w:pStyle w:val="BodyText"/>
        <w:ind w:left="1032" w:firstLine="0"/>
      </w:pPr>
      <w:r>
        <w:rPr/>
        <w:t>Теория</w:t>
      </w:r>
      <w:r>
        <w:rPr>
          <w:spacing w:val="-7"/>
        </w:rPr>
        <w:t> </w:t>
      </w:r>
      <w:r>
        <w:rPr>
          <w:spacing w:val="-2"/>
        </w:rPr>
        <w:t>литературы.</w:t>
      </w:r>
    </w:p>
    <w:p>
      <w:pPr>
        <w:pStyle w:val="BodyText"/>
        <w:ind w:left="1032" w:firstLine="0"/>
      </w:pPr>
      <w:r>
        <w:rPr/>
        <w:t>Понятие</w:t>
      </w:r>
      <w:r>
        <w:rPr>
          <w:spacing w:val="-12"/>
        </w:rPr>
        <w:t> </w:t>
      </w:r>
      <w:r>
        <w:rPr/>
        <w:t>«Крестьянская</w:t>
      </w:r>
      <w:r>
        <w:rPr>
          <w:spacing w:val="-12"/>
        </w:rPr>
        <w:t> </w:t>
      </w:r>
      <w:r>
        <w:rPr>
          <w:spacing w:val="-2"/>
        </w:rPr>
        <w:t>поэзия».</w:t>
      </w:r>
    </w:p>
    <w:p>
      <w:pPr>
        <w:pStyle w:val="BodyText"/>
        <w:ind w:left="1032" w:right="2484" w:firstLine="0"/>
      </w:pPr>
      <w:r>
        <w:rPr/>
        <w:t>Национальная</w:t>
      </w:r>
      <w:r>
        <w:rPr>
          <w:spacing w:val="-4"/>
        </w:rPr>
        <w:t> </w:t>
      </w:r>
      <w:r>
        <w:rPr/>
        <w:t>и</w:t>
      </w:r>
      <w:r>
        <w:rPr>
          <w:spacing w:val="-4"/>
        </w:rPr>
        <w:t> </w:t>
      </w:r>
      <w:r>
        <w:rPr/>
        <w:t>общечеловеческая</w:t>
      </w:r>
      <w:r>
        <w:rPr>
          <w:spacing w:val="-4"/>
        </w:rPr>
        <w:t> </w:t>
      </w:r>
      <w:r>
        <w:rPr/>
        <w:t>этика</w:t>
      </w:r>
      <w:r>
        <w:rPr>
          <w:spacing w:val="-5"/>
        </w:rPr>
        <w:t> </w:t>
      </w:r>
      <w:r>
        <w:rPr/>
        <w:t>в</w:t>
      </w:r>
      <w:r>
        <w:rPr>
          <w:spacing w:val="-5"/>
        </w:rPr>
        <w:t> </w:t>
      </w:r>
      <w:r>
        <w:rPr/>
        <w:t>поэтике</w:t>
      </w:r>
      <w:r>
        <w:rPr>
          <w:spacing w:val="-5"/>
        </w:rPr>
        <w:t> </w:t>
      </w:r>
      <w:r>
        <w:rPr/>
        <w:t>произведения. Метри Кибек (Дмитрий Афанасьевич Афанасьев), 1913-1991 гг.</w:t>
      </w:r>
    </w:p>
    <w:p>
      <w:pPr>
        <w:pStyle w:val="BodyText"/>
        <w:ind w:right="343"/>
      </w:pPr>
      <w:r>
        <w:rPr/>
        <w:t>М. Кибек – прозаик, мастер острого детективного сюжета. Творческий путь писателя. Тема</w:t>
      </w:r>
      <w:r>
        <w:rPr>
          <w:spacing w:val="-14"/>
        </w:rPr>
        <w:t> </w:t>
      </w:r>
      <w:r>
        <w:rPr/>
        <w:t>экологии</w:t>
      </w:r>
      <w:r>
        <w:rPr>
          <w:spacing w:val="-13"/>
        </w:rPr>
        <w:t> </w:t>
      </w:r>
      <w:r>
        <w:rPr/>
        <w:t>в</w:t>
      </w:r>
      <w:r>
        <w:rPr>
          <w:spacing w:val="-14"/>
        </w:rPr>
        <w:t> </w:t>
      </w:r>
      <w:r>
        <w:rPr/>
        <w:t>чувашской</w:t>
      </w:r>
      <w:r>
        <w:rPr>
          <w:spacing w:val="-13"/>
        </w:rPr>
        <w:t> </w:t>
      </w:r>
      <w:r>
        <w:rPr/>
        <w:t>литературе.</w:t>
      </w:r>
      <w:r>
        <w:rPr>
          <w:spacing w:val="-13"/>
        </w:rPr>
        <w:t> </w:t>
      </w:r>
      <w:r>
        <w:rPr/>
        <w:t>Красота</w:t>
      </w:r>
      <w:r>
        <w:rPr>
          <w:spacing w:val="-13"/>
        </w:rPr>
        <w:t> </w:t>
      </w:r>
      <w:r>
        <w:rPr/>
        <w:t>окружающего</w:t>
      </w:r>
      <w:r>
        <w:rPr>
          <w:spacing w:val="-13"/>
        </w:rPr>
        <w:t> </w:t>
      </w:r>
      <w:r>
        <w:rPr/>
        <w:t>мира,</w:t>
      </w:r>
      <w:r>
        <w:rPr>
          <w:spacing w:val="-13"/>
        </w:rPr>
        <w:t> </w:t>
      </w:r>
      <w:r>
        <w:rPr/>
        <w:t>взаимосвязь</w:t>
      </w:r>
      <w:r>
        <w:rPr>
          <w:spacing w:val="-13"/>
        </w:rPr>
        <w:t> </w:t>
      </w:r>
      <w:r>
        <w:rPr/>
        <w:t>всего</w:t>
      </w:r>
      <w:r>
        <w:rPr>
          <w:spacing w:val="-13"/>
        </w:rPr>
        <w:t> </w:t>
      </w:r>
      <w:r>
        <w:rPr/>
        <w:t>в</w:t>
      </w:r>
      <w:r>
        <w:rPr>
          <w:spacing w:val="-10"/>
        </w:rPr>
        <w:t> </w:t>
      </w:r>
      <w:r>
        <w:rPr/>
        <w:t>этом мире, единение человека с природой. Восторженность перед неповторимостью и красотой </w:t>
      </w:r>
      <w:r>
        <w:rPr>
          <w:spacing w:val="-2"/>
        </w:rPr>
        <w:t>природы.</w:t>
      </w:r>
    </w:p>
    <w:p>
      <w:pPr>
        <w:pStyle w:val="BodyText"/>
        <w:ind w:right="350"/>
      </w:pPr>
      <w:r>
        <w:rPr/>
        <w:t>Рассказы «Вăрман улăпě» («Лесной великан»), «Çамрăк сунарçăсем» («Юные </w:t>
      </w:r>
      <w:r>
        <w:rPr>
          <w:spacing w:val="-2"/>
        </w:rPr>
        <w:t>охотники»).</w:t>
      </w:r>
    </w:p>
    <w:p>
      <w:pPr>
        <w:pStyle w:val="BodyText"/>
        <w:ind w:left="1032" w:firstLine="0"/>
      </w:pPr>
      <w:r>
        <w:rPr/>
        <w:t>Теория</w:t>
      </w:r>
      <w:r>
        <w:rPr>
          <w:spacing w:val="-7"/>
        </w:rPr>
        <w:t> </w:t>
      </w:r>
      <w:r>
        <w:rPr>
          <w:spacing w:val="-2"/>
        </w:rPr>
        <w:t>литературы.</w:t>
      </w:r>
    </w:p>
    <w:p>
      <w:pPr>
        <w:pStyle w:val="BodyText"/>
        <w:spacing w:before="1"/>
        <w:ind w:right="339"/>
      </w:pPr>
      <w:r>
        <w:rPr/>
        <w:t>Сборник рассказов как отдельное произведение: идейно-тематическое и сюжетное единство, сквозной герой, общая проблематика.</w:t>
      </w:r>
    </w:p>
    <w:p>
      <w:pPr>
        <w:pStyle w:val="BodyText"/>
        <w:ind w:left="1032" w:firstLine="0"/>
      </w:pPr>
      <w:r>
        <w:rPr/>
        <w:t>Особенности</w:t>
      </w:r>
      <w:r>
        <w:rPr>
          <w:spacing w:val="-5"/>
        </w:rPr>
        <w:t> </w:t>
      </w:r>
      <w:r>
        <w:rPr/>
        <w:t>создания</w:t>
      </w:r>
      <w:r>
        <w:rPr>
          <w:spacing w:val="-11"/>
        </w:rPr>
        <w:t> </w:t>
      </w:r>
      <w:r>
        <w:rPr/>
        <w:t>женского</w:t>
      </w:r>
      <w:r>
        <w:rPr>
          <w:spacing w:val="-5"/>
        </w:rPr>
        <w:t> </w:t>
      </w:r>
      <w:r>
        <w:rPr/>
        <w:t>идеала</w:t>
      </w:r>
      <w:r>
        <w:rPr>
          <w:spacing w:val="-5"/>
        </w:rPr>
        <w:t> </w:t>
      </w:r>
      <w:r>
        <w:rPr/>
        <w:t>в</w:t>
      </w:r>
      <w:r>
        <w:rPr>
          <w:spacing w:val="-6"/>
        </w:rPr>
        <w:t> </w:t>
      </w:r>
      <w:r>
        <w:rPr/>
        <w:t>чувашской</w:t>
      </w:r>
      <w:r>
        <w:rPr>
          <w:spacing w:val="-3"/>
        </w:rPr>
        <w:t> </w:t>
      </w:r>
      <w:r>
        <w:rPr>
          <w:spacing w:val="-2"/>
        </w:rPr>
        <w:t>литературе.</w:t>
      </w:r>
    </w:p>
    <w:p>
      <w:pPr>
        <w:pStyle w:val="BodyText"/>
        <w:ind w:right="336"/>
      </w:pPr>
      <w:r>
        <w:rPr/>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 </w:t>
      </w:r>
      <w:r>
        <w:rPr>
          <w:spacing w:val="-2"/>
        </w:rPr>
        <w:t>освободителя.</w:t>
      </w:r>
    </w:p>
    <w:p>
      <w:pPr>
        <w:pStyle w:val="BodyText"/>
        <w:ind w:left="1032" w:firstLine="0"/>
      </w:pPr>
      <w:r>
        <w:rPr/>
        <w:t>Александр</w:t>
      </w:r>
      <w:r>
        <w:rPr>
          <w:spacing w:val="-7"/>
        </w:rPr>
        <w:t> </w:t>
      </w:r>
      <w:r>
        <w:rPr/>
        <w:t>Спиридонович</w:t>
      </w:r>
      <w:r>
        <w:rPr>
          <w:spacing w:val="-7"/>
        </w:rPr>
        <w:t> </w:t>
      </w:r>
      <w:r>
        <w:rPr/>
        <w:t>Артемьев</w:t>
      </w:r>
      <w:r>
        <w:rPr>
          <w:spacing w:val="-8"/>
        </w:rPr>
        <w:t> </w:t>
      </w:r>
      <w:r>
        <w:rPr/>
        <w:t>(1924-1998</w:t>
      </w:r>
      <w:r>
        <w:rPr>
          <w:spacing w:val="-7"/>
        </w:rPr>
        <w:t> </w:t>
      </w:r>
      <w:r>
        <w:rPr>
          <w:spacing w:val="-2"/>
        </w:rPr>
        <w:t>гг.).</w:t>
      </w:r>
    </w:p>
    <w:p>
      <w:pPr>
        <w:pStyle w:val="BodyText"/>
        <w:ind w:right="350"/>
      </w:pPr>
      <w:r>
        <w:rPr/>
        <w:t>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pPr>
        <w:pStyle w:val="BodyText"/>
        <w:ind w:left="1032" w:firstLine="0"/>
      </w:pPr>
      <w:r>
        <w:rPr/>
        <w:t>Рассказ</w:t>
      </w:r>
      <w:r>
        <w:rPr>
          <w:spacing w:val="1"/>
        </w:rPr>
        <w:t> </w:t>
      </w:r>
      <w:r>
        <w:rPr/>
        <w:t>«Ан</w:t>
      </w:r>
      <w:r>
        <w:rPr>
          <w:spacing w:val="-5"/>
        </w:rPr>
        <w:t> </w:t>
      </w:r>
      <w:r>
        <w:rPr/>
        <w:t>авăн,</w:t>
      </w:r>
      <w:r>
        <w:rPr>
          <w:spacing w:val="-5"/>
        </w:rPr>
        <w:t> </w:t>
      </w:r>
      <w:r>
        <w:rPr/>
        <w:t>шěшкě»</w:t>
      </w:r>
      <w:r>
        <w:rPr>
          <w:spacing w:val="-12"/>
        </w:rPr>
        <w:t> </w:t>
      </w:r>
      <w:r>
        <w:rPr/>
        <w:t>(«Не</w:t>
      </w:r>
      <w:r>
        <w:rPr>
          <w:spacing w:val="-6"/>
        </w:rPr>
        <w:t> </w:t>
      </w:r>
      <w:r>
        <w:rPr/>
        <w:t>гнись,</w:t>
      </w:r>
      <w:r>
        <w:rPr>
          <w:spacing w:val="-4"/>
        </w:rPr>
        <w:t> </w:t>
      </w:r>
      <w:r>
        <w:rPr>
          <w:spacing w:val="-2"/>
        </w:rPr>
        <w:t>орешник»).</w:t>
      </w:r>
    </w:p>
    <w:p>
      <w:pPr>
        <w:pStyle w:val="BodyText"/>
        <w:spacing w:before="3"/>
        <w:ind w:left="1032" w:firstLine="0"/>
      </w:pPr>
      <w:r>
        <w:rPr/>
        <w:t>Хведер</w:t>
      </w:r>
      <w:r>
        <w:rPr>
          <w:spacing w:val="-7"/>
        </w:rPr>
        <w:t> </w:t>
      </w:r>
      <w:r>
        <w:rPr/>
        <w:t>Агивер</w:t>
      </w:r>
      <w:r>
        <w:rPr>
          <w:spacing w:val="-3"/>
        </w:rPr>
        <w:t> </w:t>
      </w:r>
      <w:r>
        <w:rPr/>
        <w:t>(Коновалов</w:t>
      </w:r>
      <w:r>
        <w:rPr>
          <w:spacing w:val="-8"/>
        </w:rPr>
        <w:t> </w:t>
      </w:r>
      <w:r>
        <w:rPr/>
        <w:t>Фёдор</w:t>
      </w:r>
      <w:r>
        <w:rPr>
          <w:spacing w:val="-6"/>
        </w:rPr>
        <w:t> </w:t>
      </w:r>
      <w:r>
        <w:rPr/>
        <w:t>Георгиевич)</w:t>
      </w:r>
      <w:r>
        <w:rPr>
          <w:spacing w:val="-4"/>
        </w:rPr>
        <w:t> </w:t>
      </w:r>
      <w:r>
        <w:rPr/>
        <w:t>(р.</w:t>
      </w:r>
      <w:r>
        <w:rPr>
          <w:spacing w:val="-6"/>
        </w:rPr>
        <w:t> </w:t>
      </w:r>
      <w:r>
        <w:rPr/>
        <w:t>1943</w:t>
      </w:r>
      <w:r>
        <w:rPr>
          <w:spacing w:val="-6"/>
        </w:rPr>
        <w:t> </w:t>
      </w:r>
      <w:r>
        <w:rPr>
          <w:spacing w:val="-4"/>
        </w:rPr>
        <w:t>г.).</w:t>
      </w:r>
    </w:p>
    <w:p>
      <w:pPr>
        <w:pStyle w:val="BodyText"/>
        <w:ind w:right="349"/>
      </w:pPr>
      <w:r>
        <w:rPr/>
        <w:t>Творческий путь писателя. Художественное своеобразие его рассказов и новелл («Акăль» («Агюль»), «Суран» («Рана»), «Çуллен çеçке çурать» («Зацветает каждое лето»). Роль женского образа в поэтике произведений.</w:t>
      </w:r>
    </w:p>
    <w:p>
      <w:pPr>
        <w:pStyle w:val="BodyText"/>
        <w:ind w:left="1032" w:right="3452" w:firstLine="0"/>
        <w:jc w:val="left"/>
      </w:pPr>
      <w:r>
        <w:rPr/>
        <w:t>Новелла</w:t>
      </w:r>
      <w:r>
        <w:rPr>
          <w:spacing w:val="-6"/>
        </w:rPr>
        <w:t> </w:t>
      </w:r>
      <w:r>
        <w:rPr/>
        <w:t>«Çапса</w:t>
      </w:r>
      <w:r>
        <w:rPr>
          <w:spacing w:val="-6"/>
        </w:rPr>
        <w:t> </w:t>
      </w:r>
      <w:r>
        <w:rPr/>
        <w:t>çумăр</w:t>
      </w:r>
      <w:r>
        <w:rPr>
          <w:spacing w:val="-5"/>
        </w:rPr>
        <w:t> </w:t>
      </w:r>
      <w:r>
        <w:rPr/>
        <w:t>çăвать»</w:t>
      </w:r>
      <w:r>
        <w:rPr>
          <w:spacing w:val="-6"/>
        </w:rPr>
        <w:t> </w:t>
      </w:r>
      <w:r>
        <w:rPr/>
        <w:t>(«Проливной</w:t>
      </w:r>
      <w:r>
        <w:rPr>
          <w:spacing w:val="-6"/>
        </w:rPr>
        <w:t> </w:t>
      </w:r>
      <w:r>
        <w:rPr/>
        <w:t>дождь»). Теория литературы.</w:t>
      </w:r>
    </w:p>
    <w:p>
      <w:pPr>
        <w:pStyle w:val="BodyText"/>
        <w:ind w:left="1032" w:firstLine="0"/>
        <w:jc w:val="left"/>
      </w:pPr>
      <w:r>
        <w:rPr/>
        <w:t>Понятие</w:t>
      </w:r>
      <w:r>
        <w:rPr>
          <w:spacing w:val="63"/>
        </w:rPr>
        <w:t> </w:t>
      </w:r>
      <w:r>
        <w:rPr/>
        <w:t>«идеал».</w:t>
      </w:r>
      <w:r>
        <w:rPr>
          <w:spacing w:val="28"/>
        </w:rPr>
        <w:t>  </w:t>
      </w:r>
      <w:r>
        <w:rPr/>
        <w:t>Художественное</w:t>
      </w:r>
      <w:r>
        <w:rPr>
          <w:spacing w:val="28"/>
        </w:rPr>
        <w:t>  </w:t>
      </w:r>
      <w:r>
        <w:rPr/>
        <w:t>значение</w:t>
      </w:r>
      <w:r>
        <w:rPr>
          <w:spacing w:val="27"/>
        </w:rPr>
        <w:t>  </w:t>
      </w:r>
      <w:r>
        <w:rPr/>
        <w:t>женского</w:t>
      </w:r>
      <w:r>
        <w:rPr>
          <w:spacing w:val="29"/>
        </w:rPr>
        <w:t>  </w:t>
      </w:r>
      <w:r>
        <w:rPr/>
        <w:t>образа</w:t>
      </w:r>
      <w:r>
        <w:rPr>
          <w:spacing w:val="28"/>
        </w:rPr>
        <w:t>  </w:t>
      </w:r>
      <w:r>
        <w:rPr/>
        <w:t>в</w:t>
      </w:r>
      <w:r>
        <w:rPr>
          <w:spacing w:val="31"/>
        </w:rPr>
        <w:t>  </w:t>
      </w:r>
      <w:r>
        <w:rPr>
          <w:spacing w:val="-2"/>
        </w:rPr>
        <w:t>произведении.</w:t>
      </w:r>
    </w:p>
    <w:p>
      <w:pPr>
        <w:pStyle w:val="BodyText"/>
        <w:ind w:firstLine="0"/>
        <w:jc w:val="left"/>
      </w:pPr>
      <w:r>
        <w:rPr/>
        <w:t>Идейно-тематическая</w:t>
      </w:r>
      <w:r>
        <w:rPr>
          <w:spacing w:val="-13"/>
        </w:rPr>
        <w:t> </w:t>
      </w:r>
      <w:r>
        <w:rPr/>
        <w:t>особенность</w:t>
      </w:r>
      <w:r>
        <w:rPr>
          <w:spacing w:val="-10"/>
        </w:rPr>
        <w:t> </w:t>
      </w:r>
      <w:r>
        <w:rPr>
          <w:spacing w:val="-2"/>
        </w:rPr>
        <w:t>произведения.</w:t>
      </w:r>
    </w:p>
    <w:p>
      <w:pPr>
        <w:pStyle w:val="BodyText"/>
        <w:ind w:left="1032" w:firstLine="0"/>
        <w:jc w:val="left"/>
      </w:pPr>
      <w:r>
        <w:rPr/>
        <w:t>Литература</w:t>
      </w:r>
      <w:r>
        <w:rPr>
          <w:spacing w:val="-6"/>
        </w:rPr>
        <w:t> </w:t>
      </w:r>
      <w:r>
        <w:rPr/>
        <w:t>народов</w:t>
      </w:r>
      <w:r>
        <w:rPr>
          <w:spacing w:val="-3"/>
        </w:rPr>
        <w:t> </w:t>
      </w:r>
      <w:r>
        <w:rPr/>
        <w:t>Урало-Поволжского</w:t>
      </w:r>
      <w:r>
        <w:rPr>
          <w:spacing w:val="-3"/>
        </w:rPr>
        <w:t> </w:t>
      </w:r>
      <w:r>
        <w:rPr/>
        <w:t>региона</w:t>
      </w:r>
      <w:r>
        <w:rPr>
          <w:spacing w:val="-5"/>
        </w:rPr>
        <w:t> </w:t>
      </w:r>
      <w:r>
        <w:rPr/>
        <w:t>первой</w:t>
      </w:r>
      <w:r>
        <w:rPr>
          <w:spacing w:val="-1"/>
        </w:rPr>
        <w:t> </w:t>
      </w:r>
      <w:r>
        <w:rPr/>
        <w:t>половины</w:t>
      </w:r>
      <w:r>
        <w:rPr>
          <w:spacing w:val="-3"/>
        </w:rPr>
        <w:t> </w:t>
      </w:r>
      <w:r>
        <w:rPr/>
        <w:t>XX</w:t>
      </w:r>
      <w:r>
        <w:rPr>
          <w:spacing w:val="-4"/>
        </w:rPr>
        <w:t> </w:t>
      </w:r>
      <w:r>
        <w:rPr>
          <w:spacing w:val="-2"/>
        </w:rPr>
        <w:t>века.</w:t>
      </w:r>
    </w:p>
    <w:p>
      <w:pPr>
        <w:pStyle w:val="BodyText"/>
        <w:ind w:firstLine="707"/>
        <w:jc w:val="left"/>
      </w:pPr>
      <w:r>
        <w:rPr/>
        <w:t>Переводы произведений разных народов на чувашский язык. Общее и национально- особенное</w:t>
      </w:r>
      <w:r>
        <w:rPr>
          <w:spacing w:val="73"/>
          <w:w w:val="150"/>
        </w:rPr>
        <w:t> </w:t>
      </w:r>
      <w:r>
        <w:rPr/>
        <w:t>в</w:t>
      </w:r>
      <w:r>
        <w:rPr>
          <w:spacing w:val="77"/>
          <w:w w:val="150"/>
        </w:rPr>
        <w:t> </w:t>
      </w:r>
      <w:r>
        <w:rPr/>
        <w:t>литературе.</w:t>
      </w:r>
      <w:r>
        <w:rPr>
          <w:spacing w:val="77"/>
          <w:w w:val="150"/>
        </w:rPr>
        <w:t> </w:t>
      </w:r>
      <w:r>
        <w:rPr/>
        <w:t>Традиции</w:t>
      </w:r>
      <w:r>
        <w:rPr>
          <w:spacing w:val="25"/>
        </w:rPr>
        <w:t>  </w:t>
      </w:r>
      <w:r>
        <w:rPr/>
        <w:t>и</w:t>
      </w:r>
      <w:r>
        <w:rPr>
          <w:spacing w:val="77"/>
          <w:w w:val="150"/>
        </w:rPr>
        <w:t> </w:t>
      </w:r>
      <w:r>
        <w:rPr/>
        <w:t>новаторство</w:t>
      </w:r>
      <w:r>
        <w:rPr>
          <w:spacing w:val="79"/>
          <w:w w:val="150"/>
        </w:rPr>
        <w:t> </w:t>
      </w:r>
      <w:r>
        <w:rPr/>
        <w:t>чувашских</w:t>
      </w:r>
      <w:r>
        <w:rPr>
          <w:spacing w:val="79"/>
          <w:w w:val="150"/>
        </w:rPr>
        <w:t> </w:t>
      </w:r>
      <w:r>
        <w:rPr/>
        <w:t>писателей</w:t>
      </w:r>
      <w:r>
        <w:rPr>
          <w:spacing w:val="25"/>
        </w:rPr>
        <w:t>  </w:t>
      </w:r>
      <w:r>
        <w:rPr/>
        <w:t>в</w:t>
      </w:r>
      <w:r>
        <w:rPr>
          <w:spacing w:val="78"/>
          <w:w w:val="150"/>
        </w:rPr>
        <w:t> </w:t>
      </w:r>
      <w:r>
        <w:rPr>
          <w:spacing w:val="-2"/>
        </w:rPr>
        <w:t>переводах</w:t>
      </w:r>
    </w:p>
    <w:p>
      <w:pPr>
        <w:spacing w:after="0"/>
        <w:jc w:val="left"/>
        <w:sectPr>
          <w:pgSz w:w="11920" w:h="16850"/>
          <w:pgMar w:header="0" w:footer="1162" w:top="1040" w:bottom="1480" w:left="1380" w:right="220"/>
        </w:sectPr>
      </w:pPr>
    </w:p>
    <w:p>
      <w:pPr>
        <w:pStyle w:val="BodyText"/>
        <w:spacing w:line="242" w:lineRule="auto" w:before="62"/>
        <w:ind w:firstLine="0"/>
        <w:jc w:val="left"/>
      </w:pPr>
      <w:r>
        <w:rPr/>
        <w:t>произведений</w:t>
      </w:r>
      <w:r>
        <w:rPr>
          <w:spacing w:val="39"/>
        </w:rPr>
        <w:t> </w:t>
      </w:r>
      <w:r>
        <w:rPr/>
        <w:t>с</w:t>
      </w:r>
      <w:r>
        <w:rPr>
          <w:spacing w:val="37"/>
        </w:rPr>
        <w:t> </w:t>
      </w:r>
      <w:r>
        <w:rPr/>
        <w:t>других</w:t>
      </w:r>
      <w:r>
        <w:rPr>
          <w:spacing w:val="35"/>
        </w:rPr>
        <w:t> </w:t>
      </w:r>
      <w:r>
        <w:rPr/>
        <w:t>языков.</w:t>
      </w:r>
      <w:r>
        <w:rPr>
          <w:spacing w:val="38"/>
        </w:rPr>
        <w:t> </w:t>
      </w:r>
      <w:r>
        <w:rPr/>
        <w:t>Основные</w:t>
      </w:r>
      <w:r>
        <w:rPr>
          <w:spacing w:val="34"/>
        </w:rPr>
        <w:t> </w:t>
      </w:r>
      <w:r>
        <w:rPr/>
        <w:t>тенденции</w:t>
      </w:r>
      <w:r>
        <w:rPr>
          <w:spacing w:val="40"/>
        </w:rPr>
        <w:t> </w:t>
      </w:r>
      <w:r>
        <w:rPr/>
        <w:t>в</w:t>
      </w:r>
      <w:r>
        <w:rPr>
          <w:spacing w:val="37"/>
        </w:rPr>
        <w:t> </w:t>
      </w:r>
      <w:r>
        <w:rPr/>
        <w:t>развитии</w:t>
      </w:r>
      <w:r>
        <w:rPr>
          <w:spacing w:val="36"/>
        </w:rPr>
        <w:t> </w:t>
      </w:r>
      <w:r>
        <w:rPr/>
        <w:t>национальных</w:t>
      </w:r>
      <w:r>
        <w:rPr>
          <w:spacing w:val="40"/>
        </w:rPr>
        <w:t> </w:t>
      </w:r>
      <w:r>
        <w:rPr/>
        <w:t>литератур первой половины XX века.</w:t>
      </w:r>
    </w:p>
    <w:p>
      <w:pPr>
        <w:pStyle w:val="BodyText"/>
        <w:spacing w:line="273" w:lineRule="exact"/>
        <w:ind w:left="1032" w:firstLine="0"/>
        <w:jc w:val="left"/>
      </w:pPr>
      <w:r>
        <w:rPr/>
        <w:t>Татарская</w:t>
      </w:r>
      <w:r>
        <w:rPr>
          <w:spacing w:val="-7"/>
        </w:rPr>
        <w:t> </w:t>
      </w:r>
      <w:r>
        <w:rPr>
          <w:spacing w:val="-2"/>
        </w:rPr>
        <w:t>литература.</w:t>
      </w:r>
    </w:p>
    <w:p>
      <w:pPr>
        <w:pStyle w:val="BodyText"/>
        <w:jc w:val="left"/>
      </w:pPr>
      <w:r>
        <w:rPr/>
        <w:t>Особенности развития татарской литературы в начале XX века. Её связь с восточной </w:t>
      </w:r>
      <w:r>
        <w:rPr>
          <w:spacing w:val="-2"/>
        </w:rPr>
        <w:t>культурой.</w:t>
      </w:r>
    </w:p>
    <w:p>
      <w:pPr>
        <w:pStyle w:val="BodyText"/>
        <w:ind w:left="1030" w:firstLine="0"/>
        <w:jc w:val="left"/>
      </w:pPr>
      <w:r>
        <w:rPr/>
        <w:t>Творчество</w:t>
      </w:r>
      <w:r>
        <w:rPr>
          <w:spacing w:val="1"/>
        </w:rPr>
        <w:t> </w:t>
      </w:r>
      <w:r>
        <w:rPr/>
        <w:t>Г.</w:t>
      </w:r>
      <w:r>
        <w:rPr>
          <w:spacing w:val="-6"/>
        </w:rPr>
        <w:t> </w:t>
      </w:r>
      <w:r>
        <w:rPr/>
        <w:t>Тукая.</w:t>
      </w:r>
      <w:r>
        <w:rPr>
          <w:spacing w:val="3"/>
        </w:rPr>
        <w:t> </w:t>
      </w:r>
      <w:r>
        <w:rPr/>
        <w:t>Историко-патриотическая</w:t>
      </w:r>
      <w:r>
        <w:rPr>
          <w:spacing w:val="1"/>
        </w:rPr>
        <w:t> </w:t>
      </w:r>
      <w:r>
        <w:rPr/>
        <w:t>тематика</w:t>
      </w:r>
      <w:r>
        <w:rPr>
          <w:spacing w:val="-1"/>
        </w:rPr>
        <w:t> </w:t>
      </w:r>
      <w:r>
        <w:rPr/>
        <w:t>его произведений</w:t>
      </w:r>
      <w:r>
        <w:rPr>
          <w:spacing w:val="4"/>
        </w:rPr>
        <w:t> </w:t>
      </w:r>
      <w:r>
        <w:rPr>
          <w:spacing w:val="-2"/>
        </w:rPr>
        <w:t>(«Пара</w:t>
      </w:r>
    </w:p>
    <w:p>
      <w:pPr>
        <w:pStyle w:val="BodyText"/>
        <w:ind w:left="1030" w:right="382" w:hanging="706"/>
        <w:jc w:val="left"/>
      </w:pPr>
      <w:r>
        <w:rPr/>
        <w:t>лошадей», «Родной земле», «Светлой памяти Хусаина», «Татарская молодёжь», «Шурале»). З.</w:t>
      </w:r>
      <w:r>
        <w:rPr>
          <w:spacing w:val="-5"/>
        </w:rPr>
        <w:t> </w:t>
      </w:r>
      <w:r>
        <w:rPr/>
        <w:t>Башири.</w:t>
      </w:r>
      <w:r>
        <w:rPr>
          <w:spacing w:val="40"/>
        </w:rPr>
        <w:t> </w:t>
      </w:r>
      <w:r>
        <w:rPr/>
        <w:t>Повесть «Чăваш</w:t>
      </w:r>
      <w:r>
        <w:rPr>
          <w:spacing w:val="40"/>
        </w:rPr>
        <w:t> </w:t>
      </w:r>
      <w:r>
        <w:rPr/>
        <w:t>хĕрĕ</w:t>
      </w:r>
      <w:r>
        <w:rPr>
          <w:spacing w:val="40"/>
        </w:rPr>
        <w:t> </w:t>
      </w:r>
      <w:r>
        <w:rPr/>
        <w:t>Униççе»</w:t>
      </w:r>
      <w:r>
        <w:rPr>
          <w:spacing w:val="40"/>
        </w:rPr>
        <w:t> </w:t>
      </w:r>
      <w:r>
        <w:rPr/>
        <w:t>(«Чувашская</w:t>
      </w:r>
      <w:r>
        <w:rPr>
          <w:spacing w:val="40"/>
        </w:rPr>
        <w:t> </w:t>
      </w:r>
      <w:r>
        <w:rPr/>
        <w:t>девушка</w:t>
      </w:r>
      <w:r>
        <w:rPr>
          <w:spacing w:val="40"/>
        </w:rPr>
        <w:t> </w:t>
      </w:r>
      <w:r>
        <w:rPr/>
        <w:t>Аниса»)</w:t>
      </w:r>
      <w:r>
        <w:rPr>
          <w:spacing w:val="40"/>
        </w:rPr>
        <w:t> </w:t>
      </w:r>
      <w:r>
        <w:rPr/>
        <w:t>(перевод</w:t>
      </w:r>
    </w:p>
    <w:p>
      <w:pPr>
        <w:pStyle w:val="BodyText"/>
        <w:ind w:firstLine="0"/>
        <w:jc w:val="left"/>
      </w:pPr>
      <w:r>
        <w:rPr/>
        <w:t>З.</w:t>
      </w:r>
      <w:r>
        <w:rPr>
          <w:spacing w:val="-1"/>
        </w:rPr>
        <w:t> </w:t>
      </w:r>
      <w:r>
        <w:rPr>
          <w:spacing w:val="-2"/>
        </w:rPr>
        <w:t>Стекловой).</w:t>
      </w:r>
    </w:p>
    <w:p>
      <w:pPr>
        <w:pStyle w:val="BodyText"/>
        <w:ind w:left="1032" w:firstLine="0"/>
        <w:jc w:val="left"/>
      </w:pPr>
      <w:r>
        <w:rPr/>
        <w:t>Башкирская</w:t>
      </w:r>
      <w:r>
        <w:rPr>
          <w:spacing w:val="-9"/>
        </w:rPr>
        <w:t> </w:t>
      </w:r>
      <w:r>
        <w:rPr>
          <w:spacing w:val="-2"/>
        </w:rPr>
        <w:t>литература.</w:t>
      </w:r>
    </w:p>
    <w:p>
      <w:pPr>
        <w:pStyle w:val="BodyText"/>
        <w:tabs>
          <w:tab w:pos="1865" w:val="left" w:leader="none"/>
          <w:tab w:pos="3358" w:val="left" w:leader="none"/>
          <w:tab w:pos="4791" w:val="left" w:leader="none"/>
          <w:tab w:pos="5142" w:val="left" w:leader="none"/>
          <w:tab w:pos="6402" w:val="left" w:leader="none"/>
          <w:tab w:pos="7984" w:val="left" w:leader="none"/>
        </w:tabs>
        <w:ind w:right="521"/>
        <w:jc w:val="left"/>
      </w:pPr>
      <w:r>
        <w:rPr>
          <w:spacing w:val="-2"/>
        </w:rPr>
        <w:t>Связь</w:t>
      </w:r>
      <w:r>
        <w:rPr/>
        <w:tab/>
      </w:r>
      <w:r>
        <w:rPr>
          <w:spacing w:val="-2"/>
        </w:rPr>
        <w:t>башкирской</w:t>
      </w:r>
      <w:r>
        <w:rPr/>
        <w:tab/>
      </w:r>
      <w:r>
        <w:rPr>
          <w:spacing w:val="-2"/>
        </w:rPr>
        <w:t>литературы</w:t>
      </w:r>
      <w:r>
        <w:rPr/>
        <w:tab/>
      </w:r>
      <w:r>
        <w:rPr>
          <w:spacing w:val="-10"/>
        </w:rPr>
        <w:t>с</w:t>
      </w:r>
      <w:r>
        <w:rPr/>
        <w:tab/>
      </w:r>
      <w:r>
        <w:rPr>
          <w:spacing w:val="-2"/>
        </w:rPr>
        <w:t>татарской</w:t>
      </w:r>
      <w:r>
        <w:rPr/>
        <w:tab/>
      </w:r>
      <w:r>
        <w:rPr>
          <w:spacing w:val="-2"/>
        </w:rPr>
        <w:t>литературой.</w:t>
      </w:r>
      <w:r>
        <w:rPr/>
        <w:tab/>
        <w:t>Её</w:t>
      </w:r>
      <w:r>
        <w:rPr>
          <w:spacing w:val="-4"/>
        </w:rPr>
        <w:t> </w:t>
      </w:r>
      <w:r>
        <w:rPr/>
        <w:t>национальные </w:t>
      </w:r>
      <w:r>
        <w:rPr>
          <w:spacing w:val="-2"/>
        </w:rPr>
        <w:t>особенности.</w:t>
      </w:r>
    </w:p>
    <w:p>
      <w:pPr>
        <w:pStyle w:val="BodyText"/>
        <w:tabs>
          <w:tab w:pos="4138" w:val="left" w:leader="none"/>
          <w:tab w:pos="5074" w:val="left" w:leader="none"/>
          <w:tab w:pos="6364" w:val="left" w:leader="none"/>
          <w:tab w:pos="7422" w:val="left" w:leader="none"/>
          <w:tab w:pos="8846" w:val="left" w:leader="none"/>
        </w:tabs>
        <w:ind w:left="1032" w:firstLine="0"/>
        <w:jc w:val="left"/>
      </w:pPr>
      <w:r>
        <w:rPr>
          <w:spacing w:val="-2"/>
        </w:rPr>
        <w:t>Революционно-гражданская</w:t>
      </w:r>
      <w:r>
        <w:rPr/>
        <w:tab/>
      </w:r>
      <w:r>
        <w:rPr>
          <w:spacing w:val="-2"/>
        </w:rPr>
        <w:t>лирика</w:t>
      </w:r>
      <w:r>
        <w:rPr/>
        <w:tab/>
        <w:t>С.</w:t>
      </w:r>
      <w:r>
        <w:rPr>
          <w:spacing w:val="-3"/>
        </w:rPr>
        <w:t> </w:t>
      </w:r>
      <w:r>
        <w:rPr>
          <w:spacing w:val="-2"/>
        </w:rPr>
        <w:t>Кудаша</w:t>
      </w:r>
      <w:r>
        <w:rPr/>
        <w:tab/>
      </w:r>
      <w:r>
        <w:rPr>
          <w:spacing w:val="-2"/>
        </w:rPr>
        <w:t>(«Мир»,</w:t>
      </w:r>
      <w:r>
        <w:rPr/>
        <w:tab/>
        <w:t>«Когда</w:t>
      </w:r>
      <w:r>
        <w:rPr>
          <w:spacing w:val="25"/>
        </w:rPr>
        <w:t>  </w:t>
      </w:r>
      <w:r>
        <w:rPr>
          <w:spacing w:val="-5"/>
        </w:rPr>
        <w:t>же</w:t>
      </w:r>
      <w:r>
        <w:rPr/>
        <w:tab/>
      </w:r>
      <w:r>
        <w:rPr>
          <w:spacing w:val="-2"/>
        </w:rPr>
        <w:t>кончится»,</w:t>
      </w:r>
    </w:p>
    <w:p>
      <w:pPr>
        <w:pStyle w:val="BodyText"/>
        <w:spacing w:before="1"/>
        <w:ind w:firstLine="0"/>
        <w:jc w:val="left"/>
      </w:pPr>
      <w:r>
        <w:rPr/>
        <w:t>«Несчастная</w:t>
      </w:r>
      <w:r>
        <w:rPr>
          <w:spacing w:val="-13"/>
        </w:rPr>
        <w:t> </w:t>
      </w:r>
      <w:r>
        <w:rPr/>
        <w:t>Муслима»,</w:t>
      </w:r>
      <w:r>
        <w:rPr>
          <w:spacing w:val="-7"/>
        </w:rPr>
        <w:t> </w:t>
      </w:r>
      <w:r>
        <w:rPr/>
        <w:t>«Долой</w:t>
      </w:r>
      <w:r>
        <w:rPr>
          <w:spacing w:val="-10"/>
        </w:rPr>
        <w:t> </w:t>
      </w:r>
      <w:r>
        <w:rPr/>
        <w:t>войны»,</w:t>
      </w:r>
      <w:r>
        <w:rPr>
          <w:spacing w:val="-5"/>
        </w:rPr>
        <w:t> </w:t>
      </w:r>
      <w:r>
        <w:rPr/>
        <w:t>«Татарская</w:t>
      </w:r>
      <w:r>
        <w:rPr>
          <w:spacing w:val="-11"/>
        </w:rPr>
        <w:t> </w:t>
      </w:r>
      <w:r>
        <w:rPr/>
        <w:t>буржуазия»,</w:t>
      </w:r>
      <w:r>
        <w:rPr>
          <w:spacing w:val="-5"/>
        </w:rPr>
        <w:t> </w:t>
      </w:r>
      <w:r>
        <w:rPr>
          <w:spacing w:val="-2"/>
        </w:rPr>
        <w:t>«Предателям»).</w:t>
      </w:r>
    </w:p>
    <w:p>
      <w:pPr>
        <w:pStyle w:val="BodyText"/>
        <w:ind w:left="1032" w:right="607" w:firstLine="0"/>
        <w:jc w:val="left"/>
      </w:pPr>
      <w:r>
        <w:rPr/>
        <w:t>М.</w:t>
      </w:r>
      <w:r>
        <w:rPr>
          <w:spacing w:val="-4"/>
        </w:rPr>
        <w:t> </w:t>
      </w:r>
      <w:r>
        <w:rPr/>
        <w:t>Гафури.</w:t>
      </w:r>
      <w:r>
        <w:rPr>
          <w:spacing w:val="-4"/>
        </w:rPr>
        <w:t> </w:t>
      </w:r>
      <w:r>
        <w:rPr/>
        <w:t>Стихотворение</w:t>
      </w:r>
      <w:r>
        <w:rPr>
          <w:spacing w:val="-5"/>
        </w:rPr>
        <w:t> </w:t>
      </w:r>
      <w:r>
        <w:rPr/>
        <w:t>«Савăнăç</w:t>
      </w:r>
      <w:r>
        <w:rPr>
          <w:spacing w:val="-5"/>
        </w:rPr>
        <w:t> </w:t>
      </w:r>
      <w:r>
        <w:rPr/>
        <w:t>сăвви»</w:t>
      </w:r>
      <w:r>
        <w:rPr>
          <w:spacing w:val="-4"/>
        </w:rPr>
        <w:t> </w:t>
      </w:r>
      <w:r>
        <w:rPr/>
        <w:t>(«Стих</w:t>
      </w:r>
      <w:r>
        <w:rPr>
          <w:spacing w:val="-4"/>
        </w:rPr>
        <w:t> </w:t>
      </w:r>
      <w:r>
        <w:rPr/>
        <w:t>счастья»)</w:t>
      </w:r>
      <w:r>
        <w:rPr>
          <w:spacing w:val="-4"/>
        </w:rPr>
        <w:t> </w:t>
      </w:r>
      <w:r>
        <w:rPr/>
        <w:t>(перевод</w:t>
      </w:r>
      <w:r>
        <w:rPr>
          <w:spacing w:val="-4"/>
        </w:rPr>
        <w:t> </w:t>
      </w:r>
      <w:r>
        <w:rPr/>
        <w:t>В.</w:t>
      </w:r>
      <w:r>
        <w:rPr>
          <w:spacing w:val="-4"/>
        </w:rPr>
        <w:t> </w:t>
      </w:r>
      <w:r>
        <w:rPr/>
        <w:t>Тургая). Коми литература.</w:t>
      </w:r>
    </w:p>
    <w:p>
      <w:pPr>
        <w:pStyle w:val="BodyText"/>
        <w:jc w:val="left"/>
      </w:pPr>
      <w:r>
        <w:rPr/>
        <w:t>Особенности зарождение</w:t>
      </w:r>
      <w:r>
        <w:rPr>
          <w:spacing w:val="-3"/>
        </w:rPr>
        <w:t> </w:t>
      </w:r>
      <w:r>
        <w:rPr/>
        <w:t>коми литературы. Основоположник коми литературы – поэт Иван Куратов («Ягморт», «Пама»).</w:t>
      </w:r>
    </w:p>
    <w:p>
      <w:pPr>
        <w:pStyle w:val="BodyText"/>
        <w:ind w:right="382"/>
        <w:jc w:val="left"/>
      </w:pPr>
      <w:r>
        <w:rPr/>
        <w:t>Художественно-публицистическая деятельность К.</w:t>
      </w:r>
      <w:r>
        <w:rPr>
          <w:spacing w:val="-5"/>
        </w:rPr>
        <w:t> </w:t>
      </w:r>
      <w:r>
        <w:rPr/>
        <w:t>Жакова: книга очерков «На Север в поисках за Памом Бурмортом», автобиографическая повесть «Сквозь строй жизни».</w:t>
      </w:r>
    </w:p>
    <w:p>
      <w:pPr>
        <w:pStyle w:val="BodyText"/>
        <w:ind w:right="607"/>
        <w:jc w:val="left"/>
      </w:pPr>
      <w:r>
        <w:rPr/>
        <w:t>С.</w:t>
      </w:r>
      <w:r>
        <w:rPr>
          <w:spacing w:val="-5"/>
        </w:rPr>
        <w:t> </w:t>
      </w:r>
      <w:r>
        <w:rPr/>
        <w:t>Попов. Стихотворение «Пикенчĕ вăрман ылтăн тум тăхăнма» («В золотистую одежду начал лес наряжаться») (перевод В. Тургая).</w:t>
      </w:r>
    </w:p>
    <w:p>
      <w:pPr>
        <w:pStyle w:val="BodyText"/>
        <w:ind w:left="1032" w:firstLine="0"/>
        <w:jc w:val="left"/>
      </w:pPr>
      <w:r>
        <w:rPr/>
        <w:t>Марийская</w:t>
      </w:r>
      <w:r>
        <w:rPr>
          <w:spacing w:val="-8"/>
        </w:rPr>
        <w:t> </w:t>
      </w:r>
      <w:r>
        <w:rPr>
          <w:spacing w:val="-2"/>
        </w:rPr>
        <w:t>литература.</w:t>
      </w:r>
    </w:p>
    <w:p>
      <w:pPr>
        <w:pStyle w:val="BodyText"/>
        <w:jc w:val="left"/>
      </w:pPr>
      <w:r>
        <w:rPr/>
        <w:t>Зарождение национального самосознания в марийской литературе. Творческий опыт писателей в начале XX века.</w:t>
      </w:r>
    </w:p>
    <w:p>
      <w:pPr>
        <w:pStyle w:val="BodyText"/>
        <w:tabs>
          <w:tab w:pos="3221" w:val="left" w:leader="none"/>
          <w:tab w:pos="4724" w:val="left" w:leader="none"/>
          <w:tab w:pos="6429" w:val="left" w:leader="none"/>
          <w:tab w:pos="8029" w:val="left" w:leader="none"/>
          <w:tab w:pos="8937" w:val="left" w:leader="none"/>
        </w:tabs>
        <w:spacing w:before="1"/>
        <w:ind w:right="357"/>
        <w:jc w:val="left"/>
      </w:pPr>
      <w:r>
        <w:rPr>
          <w:spacing w:val="-2"/>
        </w:rPr>
        <w:t>Основоположник</w:t>
      </w:r>
      <w:r>
        <w:rPr/>
        <w:tab/>
      </w:r>
      <w:r>
        <w:rPr>
          <w:spacing w:val="-2"/>
        </w:rPr>
        <w:t>марийской</w:t>
      </w:r>
      <w:r>
        <w:rPr/>
        <w:tab/>
      </w:r>
      <w:r>
        <w:rPr>
          <w:spacing w:val="-2"/>
        </w:rPr>
        <w:t>драматургии</w:t>
      </w:r>
      <w:r>
        <w:rPr/>
        <w:tab/>
        <w:t>М. Шкетан.</w:t>
        <w:tab/>
      </w:r>
      <w:r>
        <w:rPr>
          <w:spacing w:val="-4"/>
        </w:rPr>
        <w:t>Тема</w:t>
      </w:r>
      <w:r>
        <w:rPr/>
        <w:tab/>
      </w:r>
      <w:r>
        <w:rPr>
          <w:spacing w:val="-2"/>
        </w:rPr>
        <w:t>советской </w:t>
      </w:r>
      <w:r>
        <w:rPr/>
        <w:t>действительности</w:t>
      </w:r>
      <w:r>
        <w:rPr>
          <w:spacing w:val="40"/>
        </w:rPr>
        <w:t> </w:t>
      </w:r>
      <w:r>
        <w:rPr/>
        <w:t>(пьесы</w:t>
      </w:r>
      <w:r>
        <w:rPr>
          <w:spacing w:val="40"/>
        </w:rPr>
        <w:t> </w:t>
      </w:r>
      <w:r>
        <w:rPr/>
        <w:t>«Эх,</w:t>
      </w:r>
      <w:r>
        <w:rPr>
          <w:spacing w:val="40"/>
        </w:rPr>
        <w:t> </w:t>
      </w:r>
      <w:r>
        <w:rPr/>
        <w:t>родители!»,</w:t>
      </w:r>
      <w:r>
        <w:rPr>
          <w:spacing w:val="40"/>
        </w:rPr>
        <w:t> </w:t>
      </w:r>
      <w:r>
        <w:rPr/>
        <w:t>«Осадок</w:t>
      </w:r>
      <w:r>
        <w:rPr>
          <w:spacing w:val="40"/>
        </w:rPr>
        <w:t> </w:t>
      </w:r>
      <w:r>
        <w:rPr/>
        <w:t>мути»,</w:t>
      </w:r>
      <w:r>
        <w:rPr>
          <w:spacing w:val="40"/>
        </w:rPr>
        <w:t> </w:t>
      </w:r>
      <w:r>
        <w:rPr/>
        <w:t>рассказ</w:t>
      </w:r>
      <w:r>
        <w:rPr>
          <w:spacing w:val="40"/>
        </w:rPr>
        <w:t> </w:t>
      </w:r>
      <w:r>
        <w:rPr/>
        <w:t>«Божий</w:t>
      </w:r>
      <w:r>
        <w:rPr>
          <w:spacing w:val="40"/>
        </w:rPr>
        <w:t> </w:t>
      </w:r>
      <w:r>
        <w:rPr/>
        <w:t>грех»,</w:t>
      </w:r>
      <w:r>
        <w:rPr>
          <w:spacing w:val="40"/>
        </w:rPr>
        <w:t> </w:t>
      </w:r>
      <w:r>
        <w:rPr/>
        <w:t>роман</w:t>
      </w:r>
    </w:p>
    <w:p>
      <w:pPr>
        <w:pStyle w:val="BodyText"/>
        <w:ind w:firstLine="0"/>
        <w:jc w:val="left"/>
      </w:pPr>
      <w:r>
        <w:rPr>
          <w:spacing w:val="-2"/>
        </w:rPr>
        <w:t>«Эренер»).</w:t>
      </w:r>
    </w:p>
    <w:p>
      <w:pPr>
        <w:pStyle w:val="BodyText"/>
        <w:ind w:left="1032" w:firstLine="0"/>
        <w:jc w:val="left"/>
      </w:pPr>
      <w:r>
        <w:rPr/>
        <w:t>С.</w:t>
      </w:r>
      <w:r>
        <w:rPr>
          <w:spacing w:val="-4"/>
        </w:rPr>
        <w:t> </w:t>
      </w:r>
      <w:r>
        <w:rPr/>
        <w:t>Чавайн.</w:t>
      </w:r>
      <w:r>
        <w:rPr>
          <w:spacing w:val="-4"/>
        </w:rPr>
        <w:t> </w:t>
      </w:r>
      <w:r>
        <w:rPr/>
        <w:t>Стихотворение</w:t>
      </w:r>
      <w:r>
        <w:rPr>
          <w:spacing w:val="-5"/>
        </w:rPr>
        <w:t> </w:t>
      </w:r>
      <w:r>
        <w:rPr/>
        <w:t>«Пĕчĕк</w:t>
      </w:r>
      <w:r>
        <w:rPr>
          <w:spacing w:val="-4"/>
        </w:rPr>
        <w:t> </w:t>
      </w:r>
      <w:r>
        <w:rPr/>
        <w:t>вăрман»</w:t>
      </w:r>
      <w:r>
        <w:rPr>
          <w:spacing w:val="-4"/>
        </w:rPr>
        <w:t> </w:t>
      </w:r>
      <w:r>
        <w:rPr/>
        <w:t>(«Маленький</w:t>
      </w:r>
      <w:r>
        <w:rPr>
          <w:spacing w:val="-4"/>
        </w:rPr>
        <w:t> </w:t>
      </w:r>
      <w:r>
        <w:rPr/>
        <w:t>лес»)</w:t>
      </w:r>
      <w:r>
        <w:rPr>
          <w:spacing w:val="-4"/>
        </w:rPr>
        <w:t> </w:t>
      </w:r>
      <w:r>
        <w:rPr/>
        <w:t>(перевод</w:t>
      </w:r>
      <w:r>
        <w:rPr>
          <w:spacing w:val="-4"/>
        </w:rPr>
        <w:t> </w:t>
      </w:r>
      <w:r>
        <w:rPr/>
        <w:t>В.</w:t>
      </w:r>
      <w:r>
        <w:rPr>
          <w:spacing w:val="-4"/>
        </w:rPr>
        <w:t> </w:t>
      </w:r>
      <w:r>
        <w:rPr/>
        <w:t>Тургая). Мордовская литература.</w:t>
      </w:r>
    </w:p>
    <w:p>
      <w:pPr>
        <w:pStyle w:val="BodyText"/>
        <w:ind w:left="1032" w:firstLine="0"/>
        <w:jc w:val="left"/>
      </w:pPr>
      <w:r>
        <w:rPr/>
        <w:t>Зарождение</w:t>
      </w:r>
      <w:r>
        <w:rPr>
          <w:spacing w:val="-9"/>
        </w:rPr>
        <w:t> </w:t>
      </w:r>
      <w:r>
        <w:rPr/>
        <w:t>художественного</w:t>
      </w:r>
      <w:r>
        <w:rPr>
          <w:spacing w:val="-6"/>
        </w:rPr>
        <w:t> </w:t>
      </w:r>
      <w:r>
        <w:rPr/>
        <w:t>творчества</w:t>
      </w:r>
      <w:r>
        <w:rPr>
          <w:spacing w:val="-8"/>
        </w:rPr>
        <w:t> </w:t>
      </w:r>
      <w:r>
        <w:rPr/>
        <w:t>в</w:t>
      </w:r>
      <w:r>
        <w:rPr>
          <w:spacing w:val="-8"/>
        </w:rPr>
        <w:t> </w:t>
      </w:r>
      <w:r>
        <w:rPr/>
        <w:t>мордовской</w:t>
      </w:r>
      <w:r>
        <w:rPr>
          <w:spacing w:val="-3"/>
        </w:rPr>
        <w:t> </w:t>
      </w:r>
      <w:r>
        <w:rPr>
          <w:spacing w:val="-2"/>
        </w:rPr>
        <w:t>культуре.</w:t>
      </w:r>
    </w:p>
    <w:p>
      <w:pPr>
        <w:pStyle w:val="BodyText"/>
        <w:tabs>
          <w:tab w:pos="2264" w:val="left" w:leader="none"/>
          <w:tab w:pos="2633" w:val="left" w:leader="none"/>
          <w:tab w:pos="4242" w:val="left" w:leader="none"/>
          <w:tab w:pos="5600" w:val="left" w:leader="none"/>
          <w:tab w:pos="5967" w:val="left" w:leader="none"/>
          <w:tab w:pos="7576" w:val="left" w:leader="none"/>
          <w:tab w:pos="8647" w:val="left" w:leader="none"/>
        </w:tabs>
        <w:ind w:left="1032" w:firstLine="0"/>
        <w:jc w:val="left"/>
      </w:pPr>
      <w:r>
        <w:rPr>
          <w:spacing w:val="-2"/>
        </w:rPr>
        <w:t>Этнограф</w:t>
      </w:r>
      <w:r>
        <w:rPr/>
        <w:tab/>
      </w:r>
      <w:r>
        <w:rPr>
          <w:spacing w:val="-10"/>
        </w:rPr>
        <w:t>и</w:t>
      </w:r>
      <w:r>
        <w:rPr/>
        <w:tab/>
      </w:r>
      <w:r>
        <w:rPr>
          <w:spacing w:val="-2"/>
        </w:rPr>
        <w:t>просветитель</w:t>
      </w:r>
      <w:r>
        <w:rPr/>
        <w:tab/>
      </w:r>
      <w:r>
        <w:rPr>
          <w:spacing w:val="-2"/>
        </w:rPr>
        <w:t>эрзянского</w:t>
      </w:r>
      <w:r>
        <w:rPr/>
        <w:tab/>
      </w:r>
      <w:r>
        <w:rPr>
          <w:spacing w:val="-10"/>
        </w:rPr>
        <w:t>и</w:t>
      </w:r>
      <w:r>
        <w:rPr/>
        <w:tab/>
      </w:r>
      <w:r>
        <w:rPr>
          <w:spacing w:val="-2"/>
        </w:rPr>
        <w:t>мокшанского</w:t>
      </w:r>
      <w:r>
        <w:rPr/>
        <w:tab/>
      </w:r>
      <w:r>
        <w:rPr>
          <w:spacing w:val="-2"/>
        </w:rPr>
        <w:t>народов</w:t>
      </w:r>
      <w:r>
        <w:rPr/>
        <w:tab/>
        <w:t>М.</w:t>
      </w:r>
      <w:r>
        <w:rPr>
          <w:spacing w:val="2"/>
        </w:rPr>
        <w:t> </w:t>
      </w:r>
      <w:r>
        <w:rPr>
          <w:spacing w:val="-2"/>
        </w:rPr>
        <w:t>Евсевьев.</w:t>
      </w:r>
    </w:p>
    <w:p>
      <w:pPr>
        <w:pStyle w:val="BodyText"/>
        <w:ind w:firstLine="0"/>
        <w:jc w:val="left"/>
      </w:pPr>
      <w:r>
        <w:rPr/>
        <w:t>Художественность</w:t>
      </w:r>
      <w:r>
        <w:rPr>
          <w:spacing w:val="-8"/>
        </w:rPr>
        <w:t> </w:t>
      </w:r>
      <w:r>
        <w:rPr/>
        <w:t>очерка</w:t>
      </w:r>
      <w:r>
        <w:rPr>
          <w:spacing w:val="-9"/>
        </w:rPr>
        <w:t> </w:t>
      </w:r>
      <w:r>
        <w:rPr/>
        <w:t>«Мордовская</w:t>
      </w:r>
      <w:r>
        <w:rPr>
          <w:spacing w:val="-7"/>
        </w:rPr>
        <w:t> </w:t>
      </w:r>
      <w:r>
        <w:rPr>
          <w:spacing w:val="-2"/>
        </w:rPr>
        <w:t>свадьба».</w:t>
      </w:r>
    </w:p>
    <w:p>
      <w:pPr>
        <w:pStyle w:val="BodyText"/>
        <w:ind w:left="1032" w:right="937" w:firstLine="0"/>
        <w:jc w:val="left"/>
      </w:pPr>
      <w:r>
        <w:rPr/>
        <w:t>Н.</w:t>
      </w:r>
      <w:r>
        <w:rPr>
          <w:spacing w:val="-5"/>
        </w:rPr>
        <w:t> </w:t>
      </w:r>
      <w:r>
        <w:rPr/>
        <w:t>Эркай.</w:t>
      </w:r>
      <w:r>
        <w:rPr>
          <w:spacing w:val="-5"/>
        </w:rPr>
        <w:t> </w:t>
      </w:r>
      <w:r>
        <w:rPr/>
        <w:t>Стихотворение</w:t>
      </w:r>
      <w:r>
        <w:rPr>
          <w:spacing w:val="-6"/>
        </w:rPr>
        <w:t> </w:t>
      </w:r>
      <w:r>
        <w:rPr/>
        <w:t>«Тăрнасем»</w:t>
      </w:r>
      <w:r>
        <w:rPr>
          <w:spacing w:val="-3"/>
        </w:rPr>
        <w:t> </w:t>
      </w:r>
      <w:r>
        <w:rPr/>
        <w:t>(«Журавли»)</w:t>
      </w:r>
      <w:r>
        <w:rPr>
          <w:spacing w:val="-5"/>
        </w:rPr>
        <w:t> </w:t>
      </w:r>
      <w:r>
        <w:rPr/>
        <w:t>(перевод</w:t>
      </w:r>
      <w:r>
        <w:rPr>
          <w:spacing w:val="-5"/>
        </w:rPr>
        <w:t> </w:t>
      </w:r>
      <w:r>
        <w:rPr/>
        <w:t>В.</w:t>
      </w:r>
      <w:r>
        <w:rPr>
          <w:spacing w:val="-5"/>
        </w:rPr>
        <w:t> </w:t>
      </w:r>
      <w:r>
        <w:rPr/>
        <w:t>Тургая). Удмуртская литература.</w:t>
      </w:r>
    </w:p>
    <w:p>
      <w:pPr>
        <w:pStyle w:val="BodyText"/>
        <w:ind w:right="377"/>
        <w:jc w:val="left"/>
      </w:pPr>
      <w:r>
        <w:rPr/>
        <w:t>Творчество удмуртских писателей в начале XX века. Связь удмуртской литературы с финно-угорской культурой.</w:t>
      </w:r>
    </w:p>
    <w:p>
      <w:pPr>
        <w:pStyle w:val="BodyText"/>
        <w:ind w:left="1032" w:firstLine="0"/>
        <w:jc w:val="left"/>
      </w:pPr>
      <w:r>
        <w:rPr/>
        <w:t>Женский</w:t>
      </w:r>
      <w:r>
        <w:rPr>
          <w:spacing w:val="2"/>
        </w:rPr>
        <w:t> </w:t>
      </w:r>
      <w:r>
        <w:rPr/>
        <w:t>образ</w:t>
      </w:r>
      <w:r>
        <w:rPr>
          <w:spacing w:val="5"/>
        </w:rPr>
        <w:t> </w:t>
      </w:r>
      <w:r>
        <w:rPr/>
        <w:t>в</w:t>
      </w:r>
      <w:r>
        <w:rPr>
          <w:spacing w:val="2"/>
        </w:rPr>
        <w:t> </w:t>
      </w:r>
      <w:r>
        <w:rPr/>
        <w:t>лирике</w:t>
      </w:r>
      <w:r>
        <w:rPr>
          <w:spacing w:val="2"/>
        </w:rPr>
        <w:t> </w:t>
      </w:r>
      <w:r>
        <w:rPr/>
        <w:t>А.</w:t>
      </w:r>
      <w:r>
        <w:rPr>
          <w:spacing w:val="-4"/>
        </w:rPr>
        <w:t> </w:t>
      </w:r>
      <w:r>
        <w:rPr/>
        <w:t>Оки</w:t>
      </w:r>
      <w:r>
        <w:rPr>
          <w:spacing w:val="7"/>
        </w:rPr>
        <w:t> </w:t>
      </w:r>
      <w:r>
        <w:rPr/>
        <w:t>(«Цветёт</w:t>
      </w:r>
      <w:r>
        <w:rPr>
          <w:spacing w:val="4"/>
        </w:rPr>
        <w:t> </w:t>
      </w:r>
      <w:r>
        <w:rPr/>
        <w:t>вишня»,</w:t>
      </w:r>
      <w:r>
        <w:rPr>
          <w:spacing w:val="11"/>
        </w:rPr>
        <w:t> </w:t>
      </w:r>
      <w:r>
        <w:rPr/>
        <w:t>«Красива,</w:t>
      </w:r>
      <w:r>
        <w:rPr>
          <w:spacing w:val="4"/>
        </w:rPr>
        <w:t> </w:t>
      </w:r>
      <w:r>
        <w:rPr/>
        <w:t>как</w:t>
      </w:r>
      <w:r>
        <w:rPr>
          <w:spacing w:val="6"/>
        </w:rPr>
        <w:t> </w:t>
      </w:r>
      <w:r>
        <w:rPr/>
        <w:t>солнце»,</w:t>
      </w:r>
      <w:r>
        <w:rPr>
          <w:spacing w:val="9"/>
        </w:rPr>
        <w:t> </w:t>
      </w:r>
      <w:r>
        <w:rPr/>
        <w:t>«В</w:t>
      </w:r>
      <w:r>
        <w:rPr>
          <w:spacing w:val="3"/>
        </w:rPr>
        <w:t> </w:t>
      </w:r>
      <w:r>
        <w:rPr>
          <w:spacing w:val="-2"/>
        </w:rPr>
        <w:t>театре»,</w:t>
      </w:r>
    </w:p>
    <w:p>
      <w:pPr>
        <w:pStyle w:val="BodyText"/>
        <w:ind w:firstLine="0"/>
        <w:jc w:val="left"/>
      </w:pPr>
      <w:r>
        <w:rPr/>
        <w:t>«Кто</w:t>
      </w:r>
      <w:r>
        <w:rPr>
          <w:spacing w:val="-2"/>
        </w:rPr>
        <w:t> </w:t>
      </w:r>
      <w:r>
        <w:rPr/>
        <w:t>же</w:t>
      </w:r>
      <w:r>
        <w:rPr>
          <w:spacing w:val="-6"/>
        </w:rPr>
        <w:t> </w:t>
      </w:r>
      <w:r>
        <w:rPr>
          <w:spacing w:val="-2"/>
        </w:rPr>
        <w:t>ты?»).</w:t>
      </w:r>
    </w:p>
    <w:p>
      <w:pPr>
        <w:pStyle w:val="BodyText"/>
        <w:spacing w:before="3"/>
        <w:ind w:left="1032" w:right="607" w:firstLine="0"/>
        <w:jc w:val="left"/>
      </w:pPr>
      <w:r>
        <w:rPr/>
        <w:t>К.</w:t>
      </w:r>
      <w:r>
        <w:rPr>
          <w:spacing w:val="-4"/>
        </w:rPr>
        <w:t> </w:t>
      </w:r>
      <w:r>
        <w:rPr/>
        <w:t>Герд.</w:t>
      </w:r>
      <w:r>
        <w:rPr>
          <w:spacing w:val="-4"/>
        </w:rPr>
        <w:t> </w:t>
      </w:r>
      <w:r>
        <w:rPr/>
        <w:t>Стихотворение</w:t>
      </w:r>
      <w:r>
        <w:rPr>
          <w:spacing w:val="-8"/>
        </w:rPr>
        <w:t> </w:t>
      </w:r>
      <w:r>
        <w:rPr/>
        <w:t>«Эпир</w:t>
      </w:r>
      <w:r>
        <w:rPr>
          <w:spacing w:val="-4"/>
        </w:rPr>
        <w:t> </w:t>
      </w:r>
      <w:r>
        <w:rPr/>
        <w:t>акатпăр»</w:t>
      </w:r>
      <w:r>
        <w:rPr>
          <w:spacing w:val="-4"/>
        </w:rPr>
        <w:t> </w:t>
      </w:r>
      <w:r>
        <w:rPr/>
        <w:t>(«Мы</w:t>
      </w:r>
      <w:r>
        <w:rPr>
          <w:spacing w:val="-7"/>
        </w:rPr>
        <w:t> </w:t>
      </w:r>
      <w:r>
        <w:rPr/>
        <w:t>сеем»)</w:t>
      </w:r>
      <w:r>
        <w:rPr>
          <w:spacing w:val="-4"/>
        </w:rPr>
        <w:t> </w:t>
      </w:r>
      <w:r>
        <w:rPr/>
        <w:t>(перевод</w:t>
      </w:r>
      <w:r>
        <w:rPr>
          <w:spacing w:val="-4"/>
        </w:rPr>
        <w:t> </w:t>
      </w:r>
      <w:r>
        <w:rPr/>
        <w:t>В.</w:t>
      </w:r>
      <w:r>
        <w:rPr>
          <w:spacing w:val="-4"/>
        </w:rPr>
        <w:t> </w:t>
      </w:r>
      <w:r>
        <w:rPr/>
        <w:t>Тургая). Содержание обучения в 11 классе.</w:t>
      </w:r>
    </w:p>
    <w:p>
      <w:pPr>
        <w:pStyle w:val="BodyText"/>
        <w:ind w:left="1032" w:firstLine="0"/>
        <w:jc w:val="left"/>
      </w:pPr>
      <w:r>
        <w:rPr/>
        <w:t>Личность</w:t>
      </w:r>
      <w:r>
        <w:rPr>
          <w:spacing w:val="-10"/>
        </w:rPr>
        <w:t> </w:t>
      </w:r>
      <w:r>
        <w:rPr/>
        <w:t>писателя</w:t>
      </w:r>
      <w:r>
        <w:rPr>
          <w:spacing w:val="-8"/>
        </w:rPr>
        <w:t> </w:t>
      </w:r>
      <w:r>
        <w:rPr/>
        <w:t>в</w:t>
      </w:r>
      <w:r>
        <w:rPr>
          <w:spacing w:val="-9"/>
        </w:rPr>
        <w:t> </w:t>
      </w:r>
      <w:r>
        <w:rPr/>
        <w:t>контексте</w:t>
      </w:r>
      <w:r>
        <w:rPr>
          <w:spacing w:val="-8"/>
        </w:rPr>
        <w:t> </w:t>
      </w:r>
      <w:r>
        <w:rPr/>
        <w:t>свободного</w:t>
      </w:r>
      <w:r>
        <w:rPr>
          <w:spacing w:val="-4"/>
        </w:rPr>
        <w:t> </w:t>
      </w:r>
      <w:r>
        <w:rPr>
          <w:spacing w:val="-2"/>
        </w:rPr>
        <w:t>творчества.</w:t>
      </w:r>
    </w:p>
    <w:p>
      <w:pPr>
        <w:pStyle w:val="BodyText"/>
        <w:ind w:left="1032" w:firstLine="0"/>
        <w:jc w:val="left"/>
      </w:pPr>
      <w:r>
        <w:rPr/>
        <w:t>«Оттепель»</w:t>
      </w:r>
      <w:r>
        <w:rPr>
          <w:spacing w:val="-9"/>
        </w:rPr>
        <w:t> </w:t>
      </w:r>
      <w:r>
        <w:rPr/>
        <w:t>в</w:t>
      </w:r>
      <w:r>
        <w:rPr>
          <w:spacing w:val="-6"/>
        </w:rPr>
        <w:t> </w:t>
      </w:r>
      <w:r>
        <w:rPr/>
        <w:t>чувашской</w:t>
      </w:r>
      <w:r>
        <w:rPr>
          <w:spacing w:val="-4"/>
        </w:rPr>
        <w:t> </w:t>
      </w:r>
      <w:r>
        <w:rPr>
          <w:spacing w:val="-2"/>
        </w:rPr>
        <w:t>литературе.</w:t>
      </w:r>
    </w:p>
    <w:p>
      <w:pPr>
        <w:pStyle w:val="BodyText"/>
        <w:ind w:right="341"/>
      </w:pPr>
      <w:r>
        <w:rP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w:t>
      </w:r>
      <w:r>
        <w:rPr>
          <w:spacing w:val="-2"/>
        </w:rPr>
        <w:t>писателей.</w:t>
      </w:r>
    </w:p>
    <w:p>
      <w:pPr>
        <w:pStyle w:val="BodyText"/>
        <w:ind w:left="1032" w:firstLine="0"/>
      </w:pPr>
      <w:r>
        <w:rPr/>
        <w:t>Геннадий</w:t>
      </w:r>
      <w:r>
        <w:rPr>
          <w:spacing w:val="-9"/>
        </w:rPr>
        <w:t> </w:t>
      </w:r>
      <w:r>
        <w:rPr/>
        <w:t>Николаевич</w:t>
      </w:r>
      <w:r>
        <w:rPr>
          <w:spacing w:val="-8"/>
        </w:rPr>
        <w:t> </w:t>
      </w:r>
      <w:r>
        <w:rPr/>
        <w:t>Айги</w:t>
      </w:r>
      <w:r>
        <w:rPr>
          <w:spacing w:val="-5"/>
        </w:rPr>
        <w:t> </w:t>
      </w:r>
      <w:r>
        <w:rPr/>
        <w:t>(Лисин),</w:t>
      </w:r>
      <w:r>
        <w:rPr>
          <w:spacing w:val="-4"/>
        </w:rPr>
        <w:t> </w:t>
      </w:r>
      <w:r>
        <w:rPr/>
        <w:t>1934-2006</w:t>
      </w:r>
      <w:r>
        <w:rPr>
          <w:spacing w:val="-6"/>
        </w:rPr>
        <w:t> </w:t>
      </w:r>
      <w:r>
        <w:rPr>
          <w:spacing w:val="-5"/>
        </w:rPr>
        <w:t>гг.</w:t>
      </w:r>
    </w:p>
    <w:p>
      <w:pPr>
        <w:pStyle w:val="BodyText"/>
        <w:ind w:right="337"/>
      </w:pPr>
      <w:r>
        <w:rP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w:t>
      </w:r>
    </w:p>
    <w:p>
      <w:pPr>
        <w:spacing w:after="0"/>
        <w:sectPr>
          <w:pgSz w:w="11920" w:h="16850"/>
          <w:pgMar w:header="0" w:footer="1162" w:top="1040" w:bottom="1480" w:left="1380" w:right="220"/>
        </w:sectPr>
      </w:pPr>
    </w:p>
    <w:p>
      <w:pPr>
        <w:pStyle w:val="BodyText"/>
        <w:spacing w:line="242" w:lineRule="auto" w:before="62"/>
        <w:ind w:firstLine="0"/>
        <w:jc w:val="left"/>
      </w:pPr>
      <w:r>
        <w:rPr/>
        <w:t>символизма,</w:t>
      </w:r>
      <w:r>
        <w:rPr>
          <w:spacing w:val="80"/>
          <w:w w:val="150"/>
        </w:rPr>
        <w:t> </w:t>
      </w:r>
      <w:r>
        <w:rPr/>
        <w:t>авангардных</w:t>
      </w:r>
      <w:r>
        <w:rPr>
          <w:spacing w:val="80"/>
          <w:w w:val="150"/>
        </w:rPr>
        <w:t> </w:t>
      </w:r>
      <w:r>
        <w:rPr/>
        <w:t>поисков</w:t>
      </w:r>
      <w:r>
        <w:rPr>
          <w:spacing w:val="80"/>
          <w:w w:val="150"/>
        </w:rPr>
        <w:t> </w:t>
      </w:r>
      <w:r>
        <w:rPr/>
        <w:t>в</w:t>
      </w:r>
      <w:r>
        <w:rPr>
          <w:spacing w:val="80"/>
          <w:w w:val="150"/>
        </w:rPr>
        <w:t> </w:t>
      </w:r>
      <w:r>
        <w:rPr/>
        <w:t>области</w:t>
      </w:r>
      <w:r>
        <w:rPr>
          <w:spacing w:val="80"/>
          <w:w w:val="150"/>
        </w:rPr>
        <w:t> </w:t>
      </w:r>
      <w:r>
        <w:rPr/>
        <w:t>формы,</w:t>
      </w:r>
      <w:r>
        <w:rPr>
          <w:spacing w:val="80"/>
          <w:w w:val="150"/>
        </w:rPr>
        <w:t> </w:t>
      </w:r>
      <w:r>
        <w:rPr/>
        <w:t>обращение</w:t>
      </w:r>
      <w:r>
        <w:rPr>
          <w:spacing w:val="80"/>
          <w:w w:val="150"/>
        </w:rPr>
        <w:t> </w:t>
      </w:r>
      <w:r>
        <w:rPr/>
        <w:t>к</w:t>
      </w:r>
      <w:r>
        <w:rPr>
          <w:spacing w:val="80"/>
          <w:w w:val="150"/>
        </w:rPr>
        <w:t> </w:t>
      </w:r>
      <w:r>
        <w:rPr/>
        <w:t>языку</w:t>
      </w:r>
      <w:r>
        <w:rPr>
          <w:spacing w:val="80"/>
          <w:w w:val="150"/>
        </w:rPr>
        <w:t> </w:t>
      </w:r>
      <w:r>
        <w:rPr/>
        <w:t>символов. Художественные эксперименты в творчестве.</w:t>
      </w:r>
    </w:p>
    <w:p>
      <w:pPr>
        <w:pStyle w:val="BodyText"/>
        <w:spacing w:line="273" w:lineRule="exact"/>
        <w:ind w:left="1030" w:firstLine="0"/>
      </w:pPr>
      <w:r>
        <w:rPr/>
        <w:t>Стихотворения</w:t>
      </w:r>
      <w:r>
        <w:rPr>
          <w:spacing w:val="-17"/>
        </w:rPr>
        <w:t> </w:t>
      </w:r>
      <w:r>
        <w:rPr/>
        <w:t>«Еля</w:t>
      </w:r>
      <w:r>
        <w:rPr>
          <w:spacing w:val="-15"/>
        </w:rPr>
        <w:t> </w:t>
      </w:r>
      <w:r>
        <w:rPr/>
        <w:t>сукмакĕ»</w:t>
      </w:r>
      <w:r>
        <w:rPr>
          <w:spacing w:val="-15"/>
        </w:rPr>
        <w:t> </w:t>
      </w:r>
      <w:r>
        <w:rPr/>
        <w:t>(«Тропинка</w:t>
      </w:r>
      <w:r>
        <w:rPr>
          <w:spacing w:val="-15"/>
        </w:rPr>
        <w:t> </w:t>
      </w:r>
      <w:r>
        <w:rPr/>
        <w:t>Ели»),</w:t>
      </w:r>
      <w:r>
        <w:rPr>
          <w:spacing w:val="-15"/>
        </w:rPr>
        <w:t> </w:t>
      </w:r>
      <w:r>
        <w:rPr/>
        <w:t>«Мухтав</w:t>
      </w:r>
      <w:r>
        <w:rPr>
          <w:spacing w:val="-15"/>
        </w:rPr>
        <w:t> </w:t>
      </w:r>
      <w:r>
        <w:rPr/>
        <w:t>юрри»</w:t>
      </w:r>
      <w:r>
        <w:rPr>
          <w:spacing w:val="-15"/>
        </w:rPr>
        <w:t> </w:t>
      </w:r>
      <w:r>
        <w:rPr/>
        <w:t>(«Хвалебная</w:t>
      </w:r>
      <w:r>
        <w:rPr>
          <w:spacing w:val="-14"/>
        </w:rPr>
        <w:t> </w:t>
      </w:r>
      <w:r>
        <w:rPr>
          <w:spacing w:val="-2"/>
        </w:rPr>
        <w:t>песня»).</w:t>
      </w:r>
    </w:p>
    <w:p>
      <w:pPr>
        <w:pStyle w:val="BodyText"/>
        <w:ind w:left="0" w:right="6265" w:firstLine="0"/>
        <w:jc w:val="center"/>
      </w:pPr>
      <w:r>
        <w:rPr/>
        <w:t>Поэма</w:t>
      </w:r>
      <w:r>
        <w:rPr>
          <w:spacing w:val="-1"/>
        </w:rPr>
        <w:t> </w:t>
      </w:r>
      <w:r>
        <w:rPr/>
        <w:t>«Пуçламăшĕ»</w:t>
      </w:r>
      <w:r>
        <w:rPr>
          <w:spacing w:val="-5"/>
        </w:rPr>
        <w:t> </w:t>
      </w:r>
      <w:r>
        <w:rPr>
          <w:spacing w:val="-2"/>
        </w:rPr>
        <w:t>(«Начало»).</w:t>
      </w:r>
    </w:p>
    <w:p>
      <w:pPr>
        <w:pStyle w:val="BodyText"/>
        <w:ind w:left="63" w:right="6265" w:firstLine="0"/>
        <w:jc w:val="center"/>
      </w:pPr>
      <w:r>
        <w:rPr/>
        <w:t>Теория</w:t>
      </w:r>
      <w:r>
        <w:rPr>
          <w:spacing w:val="-7"/>
        </w:rPr>
        <w:t> </w:t>
      </w:r>
      <w:r>
        <w:rPr>
          <w:spacing w:val="-2"/>
        </w:rPr>
        <w:t>литературы.</w:t>
      </w:r>
    </w:p>
    <w:p>
      <w:pPr>
        <w:pStyle w:val="BodyText"/>
        <w:ind w:right="344"/>
      </w:pPr>
      <w:r>
        <w:rP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pPr>
        <w:pStyle w:val="BodyText"/>
        <w:ind w:left="1032" w:firstLine="0"/>
      </w:pPr>
      <w:r>
        <w:rPr/>
        <w:t>Жанровые</w:t>
      </w:r>
      <w:r>
        <w:rPr>
          <w:spacing w:val="-9"/>
        </w:rPr>
        <w:t> </w:t>
      </w:r>
      <w:r>
        <w:rPr/>
        <w:t>разновидности</w:t>
      </w:r>
      <w:r>
        <w:rPr>
          <w:spacing w:val="-4"/>
        </w:rPr>
        <w:t> </w:t>
      </w:r>
      <w:r>
        <w:rPr/>
        <w:t>чувашских</w:t>
      </w:r>
      <w:r>
        <w:rPr>
          <w:spacing w:val="-3"/>
        </w:rPr>
        <w:t> </w:t>
      </w:r>
      <w:r>
        <w:rPr>
          <w:spacing w:val="-2"/>
        </w:rPr>
        <w:t>романов.</w:t>
      </w:r>
    </w:p>
    <w:p>
      <w:pPr>
        <w:pStyle w:val="BodyText"/>
        <w:ind w:right="331"/>
      </w:pPr>
      <w:r>
        <w:rP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«Кĕпер» («Мост»). Особенности социального романа. Исторический жанр в чувашской литературе (К. Турхан «Сĕве Атăла юхса кĕрет» («Свияга впадает в Волгу»). Частная жизнь в исторической панораме. Социально-бытовые и общечеловеческие стороны в жанре романа (Н. Мранька «Ĕмĕр сакки сарлака» («Жизнь прожить – не поле перейти»).</w:t>
      </w:r>
    </w:p>
    <w:p>
      <w:pPr>
        <w:pStyle w:val="BodyText"/>
        <w:spacing w:before="1"/>
        <w:ind w:left="1032" w:firstLine="0"/>
      </w:pPr>
      <w:r>
        <w:rPr/>
        <w:t>Микулай</w:t>
      </w:r>
      <w:r>
        <w:rPr>
          <w:spacing w:val="-6"/>
        </w:rPr>
        <w:t> </w:t>
      </w:r>
      <w:r>
        <w:rPr/>
        <w:t>Ильбек</w:t>
      </w:r>
      <w:r>
        <w:rPr>
          <w:spacing w:val="-6"/>
        </w:rPr>
        <w:t> </w:t>
      </w:r>
      <w:r>
        <w:rPr/>
        <w:t>(Николай</w:t>
      </w:r>
      <w:r>
        <w:rPr>
          <w:spacing w:val="-5"/>
        </w:rPr>
        <w:t> </w:t>
      </w:r>
      <w:r>
        <w:rPr/>
        <w:t>Филиппович</w:t>
      </w:r>
      <w:r>
        <w:rPr>
          <w:spacing w:val="-9"/>
        </w:rPr>
        <w:t> </w:t>
      </w:r>
      <w:r>
        <w:rPr/>
        <w:t>Ильбек),</w:t>
      </w:r>
      <w:r>
        <w:rPr>
          <w:spacing w:val="-7"/>
        </w:rPr>
        <w:t> </w:t>
      </w:r>
      <w:r>
        <w:rPr/>
        <w:t>1915-1981</w:t>
      </w:r>
      <w:r>
        <w:rPr>
          <w:spacing w:val="-6"/>
        </w:rPr>
        <w:t> </w:t>
      </w:r>
      <w:r>
        <w:rPr>
          <w:spacing w:val="-5"/>
        </w:rPr>
        <w:t>гг.</w:t>
      </w:r>
    </w:p>
    <w:p>
      <w:pPr>
        <w:pStyle w:val="BodyText"/>
        <w:ind w:right="339"/>
      </w:pPr>
      <w:r>
        <w:rPr/>
        <w:t>Творческий путь писателя, переводчика. Социально-философское осмысление жизни</w:t>
      </w:r>
      <w:r>
        <w:rPr>
          <w:spacing w:val="40"/>
        </w:rPr>
        <w:t> </w:t>
      </w:r>
      <w:r>
        <w:rPr/>
        <w:t>в романе «Хура çăкăр»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w:t>
      </w:r>
      <w:r>
        <w:rPr>
          <w:spacing w:val="-2"/>
        </w:rPr>
        <w:t>человека.</w:t>
      </w:r>
    </w:p>
    <w:p>
      <w:pPr>
        <w:pStyle w:val="BodyText"/>
        <w:ind w:left="1032" w:right="5176" w:firstLine="0"/>
        <w:jc w:val="left"/>
      </w:pPr>
      <w:r>
        <w:rPr/>
        <w:t>Роман</w:t>
      </w:r>
      <w:r>
        <w:rPr>
          <w:spacing w:val="-8"/>
        </w:rPr>
        <w:t> </w:t>
      </w:r>
      <w:r>
        <w:rPr/>
        <w:t>«Хура</w:t>
      </w:r>
      <w:r>
        <w:rPr>
          <w:spacing w:val="-9"/>
        </w:rPr>
        <w:t> </w:t>
      </w:r>
      <w:r>
        <w:rPr/>
        <w:t>çăкăр»</w:t>
      </w:r>
      <w:r>
        <w:rPr>
          <w:spacing w:val="-6"/>
        </w:rPr>
        <w:t> </w:t>
      </w:r>
      <w:r>
        <w:rPr/>
        <w:t>(«Чёрный</w:t>
      </w:r>
      <w:r>
        <w:rPr>
          <w:spacing w:val="-8"/>
        </w:rPr>
        <w:t> </w:t>
      </w:r>
      <w:r>
        <w:rPr/>
        <w:t>хлеб»). Теория литературы.</w:t>
      </w:r>
    </w:p>
    <w:p>
      <w:pPr>
        <w:pStyle w:val="BodyText"/>
        <w:spacing w:before="1"/>
        <w:ind w:left="1032" w:firstLine="0"/>
        <w:jc w:val="left"/>
      </w:pPr>
      <w:r>
        <w:rPr/>
        <w:t>Понятие</w:t>
      </w:r>
      <w:r>
        <w:rPr>
          <w:spacing w:val="-10"/>
        </w:rPr>
        <w:t> </w:t>
      </w:r>
      <w:r>
        <w:rPr/>
        <w:t>исторического</w:t>
      </w:r>
      <w:r>
        <w:rPr>
          <w:spacing w:val="-11"/>
        </w:rPr>
        <w:t> </w:t>
      </w:r>
      <w:r>
        <w:rPr>
          <w:spacing w:val="-2"/>
        </w:rPr>
        <w:t>романа.</w:t>
      </w:r>
    </w:p>
    <w:p>
      <w:pPr>
        <w:pStyle w:val="BodyText"/>
        <w:ind w:left="1032" w:right="2479" w:firstLine="0"/>
        <w:jc w:val="left"/>
      </w:pPr>
      <w:r>
        <w:rPr/>
        <w:t>Художественный</w:t>
      </w:r>
      <w:r>
        <w:rPr>
          <w:spacing w:val="-6"/>
        </w:rPr>
        <w:t> </w:t>
      </w:r>
      <w:r>
        <w:rPr/>
        <w:t>стиль</w:t>
      </w:r>
      <w:r>
        <w:rPr>
          <w:spacing w:val="-8"/>
        </w:rPr>
        <w:t> </w:t>
      </w:r>
      <w:r>
        <w:rPr/>
        <w:t>писателя</w:t>
      </w:r>
      <w:r>
        <w:rPr>
          <w:spacing w:val="-6"/>
        </w:rPr>
        <w:t> </w:t>
      </w:r>
      <w:r>
        <w:rPr/>
        <w:t>как</w:t>
      </w:r>
      <w:r>
        <w:rPr>
          <w:spacing w:val="-6"/>
        </w:rPr>
        <w:t> </w:t>
      </w:r>
      <w:r>
        <w:rPr/>
        <w:t>индивидуальный</w:t>
      </w:r>
      <w:r>
        <w:rPr>
          <w:spacing w:val="-6"/>
        </w:rPr>
        <w:t> </w:t>
      </w:r>
      <w:r>
        <w:rPr/>
        <w:t>почерк. Хведер Уяр (Фёдор Ермилович Афанасьев), 1914-2000 гг.</w:t>
      </w:r>
    </w:p>
    <w:p>
      <w:pPr>
        <w:pStyle w:val="BodyText"/>
        <w:ind w:right="336"/>
      </w:pPr>
      <w:r>
        <w:rPr/>
        <w:t>Жизненный</w:t>
      </w:r>
      <w:r>
        <w:rPr>
          <w:spacing w:val="-10"/>
        </w:rPr>
        <w:t> </w:t>
      </w:r>
      <w:r>
        <w:rPr/>
        <w:t>и</w:t>
      </w:r>
      <w:r>
        <w:rPr>
          <w:spacing w:val="-12"/>
        </w:rPr>
        <w:t> </w:t>
      </w:r>
      <w:r>
        <w:rPr/>
        <w:t>творческий</w:t>
      </w:r>
      <w:r>
        <w:rPr>
          <w:spacing w:val="-12"/>
        </w:rPr>
        <w:t> </w:t>
      </w:r>
      <w:r>
        <w:rPr/>
        <w:t>путь</w:t>
      </w:r>
      <w:r>
        <w:rPr>
          <w:spacing w:val="-11"/>
        </w:rPr>
        <w:t> </w:t>
      </w:r>
      <w:r>
        <w:rPr/>
        <w:t>прозаика,</w:t>
      </w:r>
      <w:r>
        <w:rPr>
          <w:spacing w:val="-12"/>
        </w:rPr>
        <w:t> </w:t>
      </w:r>
      <w:r>
        <w:rPr/>
        <w:t>романиста,</w:t>
      </w:r>
      <w:r>
        <w:rPr>
          <w:spacing w:val="-12"/>
        </w:rPr>
        <w:t> </w:t>
      </w:r>
      <w:r>
        <w:rPr/>
        <w:t>публициста</w:t>
      </w:r>
      <w:r>
        <w:rPr>
          <w:spacing w:val="36"/>
        </w:rPr>
        <w:t> </w:t>
      </w:r>
      <w:r>
        <w:rPr/>
        <w:t>Х.</w:t>
      </w:r>
      <w:r>
        <w:rPr>
          <w:spacing w:val="-14"/>
        </w:rPr>
        <w:t> </w:t>
      </w:r>
      <w:r>
        <w:rPr/>
        <w:t>Уяра.</w:t>
      </w:r>
      <w:r>
        <w:rPr>
          <w:spacing w:val="-13"/>
        </w:rPr>
        <w:t> </w:t>
      </w:r>
      <w:r>
        <w:rPr/>
        <w:t>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w:t>
      </w:r>
      <w:r>
        <w:rPr>
          <w:spacing w:val="-14"/>
        </w:rPr>
        <w:t> </w:t>
      </w:r>
      <w:r>
        <w:rPr/>
        <w:t>Социальные и исторические проблемы. Судьба и облик главного героя. Характеры, лишённые психологической однолинейности. Поэтика путешествия (çул-çÿрев) в чувашской прозе.</w:t>
      </w:r>
    </w:p>
    <w:p>
      <w:pPr>
        <w:pStyle w:val="BodyText"/>
        <w:ind w:left="1032" w:right="1405" w:firstLine="0"/>
        <w:jc w:val="left"/>
      </w:pPr>
      <w:r>
        <w:rPr/>
        <w:t>Роман</w:t>
      </w:r>
      <w:r>
        <w:rPr>
          <w:spacing w:val="-3"/>
        </w:rPr>
        <w:t> </w:t>
      </w:r>
      <w:r>
        <w:rPr/>
        <w:t>«Таната»</w:t>
      </w:r>
      <w:r>
        <w:rPr>
          <w:spacing w:val="-10"/>
        </w:rPr>
        <w:t> </w:t>
      </w:r>
      <w:r>
        <w:rPr/>
        <w:t>(«Тенета»).</w:t>
      </w:r>
      <w:r>
        <w:rPr>
          <w:spacing w:val="-6"/>
        </w:rPr>
        <w:t> </w:t>
      </w:r>
      <w:r>
        <w:rPr/>
        <w:t>Рассказ</w:t>
      </w:r>
      <w:r>
        <w:rPr>
          <w:spacing w:val="-2"/>
        </w:rPr>
        <w:t> </w:t>
      </w:r>
      <w:r>
        <w:rPr/>
        <w:t>«Ăçта</w:t>
      </w:r>
      <w:r>
        <w:rPr>
          <w:spacing w:val="-8"/>
        </w:rPr>
        <w:t> </w:t>
      </w:r>
      <w:r>
        <w:rPr/>
        <w:t>эс,</w:t>
      </w:r>
      <w:r>
        <w:rPr>
          <w:spacing w:val="-5"/>
        </w:rPr>
        <w:t> </w:t>
      </w:r>
      <w:r>
        <w:rPr/>
        <w:t>тинĕс?»</w:t>
      </w:r>
      <w:r>
        <w:rPr>
          <w:spacing w:val="-14"/>
        </w:rPr>
        <w:t> </w:t>
      </w:r>
      <w:r>
        <w:rPr/>
        <w:t>(«Где</w:t>
      </w:r>
      <w:r>
        <w:rPr>
          <w:spacing w:val="-10"/>
        </w:rPr>
        <w:t> </w:t>
      </w:r>
      <w:r>
        <w:rPr/>
        <w:t>ты,</w:t>
      </w:r>
      <w:r>
        <w:rPr>
          <w:spacing w:val="-7"/>
        </w:rPr>
        <w:t> </w:t>
      </w:r>
      <w:r>
        <w:rPr/>
        <w:t>море?»). Теория литературы.</w:t>
      </w:r>
    </w:p>
    <w:p>
      <w:pPr>
        <w:pStyle w:val="BodyText"/>
        <w:ind w:left="1032" w:firstLine="0"/>
        <w:jc w:val="left"/>
      </w:pPr>
      <w:r>
        <w:rPr/>
        <w:t>Жанр</w:t>
      </w:r>
      <w:r>
        <w:rPr>
          <w:spacing w:val="-10"/>
        </w:rPr>
        <w:t> </w:t>
      </w:r>
      <w:r>
        <w:rPr/>
        <w:t>литературного</w:t>
      </w:r>
      <w:r>
        <w:rPr>
          <w:spacing w:val="-6"/>
        </w:rPr>
        <w:t> </w:t>
      </w:r>
      <w:r>
        <w:rPr>
          <w:spacing w:val="-2"/>
        </w:rPr>
        <w:t>путешествия.</w:t>
      </w:r>
    </w:p>
    <w:p>
      <w:pPr>
        <w:pStyle w:val="BodyText"/>
        <w:ind w:left="1032" w:firstLine="0"/>
        <w:jc w:val="left"/>
      </w:pPr>
      <w:r>
        <w:rPr/>
        <w:t>Юрий</w:t>
      </w:r>
      <w:r>
        <w:rPr>
          <w:spacing w:val="-5"/>
        </w:rPr>
        <w:t> </w:t>
      </w:r>
      <w:r>
        <w:rPr/>
        <w:t>Илларионович</w:t>
      </w:r>
      <w:r>
        <w:rPr>
          <w:spacing w:val="-6"/>
        </w:rPr>
        <w:t> </w:t>
      </w:r>
      <w:r>
        <w:rPr/>
        <w:t>Скворцов,</w:t>
      </w:r>
      <w:r>
        <w:rPr>
          <w:spacing w:val="-5"/>
        </w:rPr>
        <w:t> </w:t>
      </w:r>
      <w:r>
        <w:rPr/>
        <w:t>1931-1977</w:t>
      </w:r>
      <w:r>
        <w:rPr>
          <w:spacing w:val="-6"/>
        </w:rPr>
        <w:t> </w:t>
      </w:r>
      <w:r>
        <w:rPr>
          <w:spacing w:val="-5"/>
        </w:rPr>
        <w:t>гг.</w:t>
      </w:r>
    </w:p>
    <w:p>
      <w:pPr>
        <w:pStyle w:val="BodyText"/>
        <w:ind w:right="340"/>
      </w:pPr>
      <w:r>
        <w:rPr/>
        <w:t>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w:t>
      </w:r>
      <w:r>
        <w:rPr>
          <w:spacing w:val="-13"/>
        </w:rPr>
        <w:t> </w:t>
      </w:r>
      <w:r>
        <w:rPr/>
        <w:t>символам</w:t>
      </w:r>
      <w:r>
        <w:rPr>
          <w:spacing w:val="-10"/>
        </w:rPr>
        <w:t> </w:t>
      </w:r>
      <w:r>
        <w:rPr/>
        <w:t>(«Пушмак</w:t>
      </w:r>
      <w:r>
        <w:rPr>
          <w:spacing w:val="-10"/>
        </w:rPr>
        <w:t> </w:t>
      </w:r>
      <w:r>
        <w:rPr/>
        <w:t>йĕрĕ»</w:t>
      </w:r>
      <w:r>
        <w:rPr>
          <w:spacing w:val="-10"/>
        </w:rPr>
        <w:t> </w:t>
      </w:r>
      <w:r>
        <w:rPr/>
        <w:t>(«След</w:t>
      </w:r>
      <w:r>
        <w:rPr>
          <w:spacing w:val="-11"/>
        </w:rPr>
        <w:t> </w:t>
      </w:r>
      <w:r>
        <w:rPr/>
        <w:t>башмака»),</w:t>
      </w:r>
      <w:r>
        <w:rPr>
          <w:spacing w:val="-10"/>
        </w:rPr>
        <w:t> </w:t>
      </w:r>
      <w:r>
        <w:rPr/>
        <w:t>«Уках</w:t>
      </w:r>
      <w:r>
        <w:rPr>
          <w:spacing w:val="-13"/>
        </w:rPr>
        <w:t> </w:t>
      </w:r>
      <w:r>
        <w:rPr/>
        <w:t>хурăнĕ»</w:t>
      </w:r>
      <w:r>
        <w:rPr>
          <w:spacing w:val="-12"/>
        </w:rPr>
        <w:t> </w:t>
      </w:r>
      <w:r>
        <w:rPr/>
        <w:t>(«Берёза</w:t>
      </w:r>
      <w:r>
        <w:rPr>
          <w:spacing w:val="-11"/>
        </w:rPr>
        <w:t> </w:t>
      </w:r>
      <w:r>
        <w:rPr/>
        <w:t>Угахви»). Приемы внутреннего монолога, исповеди, «вещих» снов. Углубление психологического анализа в повести «Хĕрлĕ мăкăнь» («Красный мак»).</w:t>
      </w:r>
    </w:p>
    <w:p>
      <w:pPr>
        <w:pStyle w:val="BodyText"/>
        <w:spacing w:line="242" w:lineRule="auto" w:before="1"/>
        <w:ind w:left="1032" w:right="2479" w:firstLine="0"/>
        <w:jc w:val="left"/>
      </w:pPr>
      <w:r>
        <w:rPr/>
        <w:t>Рассказ</w:t>
      </w:r>
      <w:r>
        <w:rPr>
          <w:spacing w:val="-6"/>
        </w:rPr>
        <w:t> </w:t>
      </w:r>
      <w:r>
        <w:rPr/>
        <w:t>«Славик».</w:t>
      </w:r>
      <w:r>
        <w:rPr>
          <w:spacing w:val="-7"/>
        </w:rPr>
        <w:t> </w:t>
      </w:r>
      <w:r>
        <w:rPr/>
        <w:t>Повесть</w:t>
      </w:r>
      <w:r>
        <w:rPr>
          <w:spacing w:val="-6"/>
        </w:rPr>
        <w:t> </w:t>
      </w:r>
      <w:r>
        <w:rPr/>
        <w:t>«Сăваплă</w:t>
      </w:r>
      <w:r>
        <w:rPr>
          <w:spacing w:val="-13"/>
        </w:rPr>
        <w:t> </w:t>
      </w:r>
      <w:r>
        <w:rPr/>
        <w:t>вут»</w:t>
      </w:r>
      <w:r>
        <w:rPr>
          <w:spacing w:val="-15"/>
        </w:rPr>
        <w:t> </w:t>
      </w:r>
      <w:r>
        <w:rPr/>
        <w:t>(«Священный</w:t>
      </w:r>
      <w:r>
        <w:rPr>
          <w:spacing w:val="-11"/>
        </w:rPr>
        <w:t> </w:t>
      </w:r>
      <w:r>
        <w:rPr/>
        <w:t>огонь»). Теория литературы.</w:t>
      </w:r>
    </w:p>
    <w:p>
      <w:pPr>
        <w:pStyle w:val="BodyText"/>
        <w:ind w:left="1032" w:firstLine="0"/>
        <w:jc w:val="left"/>
      </w:pPr>
      <w:r>
        <w:rPr/>
        <w:t>Психологизм</w:t>
      </w:r>
      <w:r>
        <w:rPr>
          <w:spacing w:val="-11"/>
        </w:rPr>
        <w:t> </w:t>
      </w:r>
      <w:r>
        <w:rPr/>
        <w:t>пейзажа</w:t>
      </w:r>
      <w:r>
        <w:rPr>
          <w:spacing w:val="-12"/>
        </w:rPr>
        <w:t> </w:t>
      </w:r>
      <w:r>
        <w:rPr/>
        <w:t>в</w:t>
      </w:r>
      <w:r>
        <w:rPr>
          <w:spacing w:val="-12"/>
        </w:rPr>
        <w:t> </w:t>
      </w:r>
      <w:r>
        <w:rPr/>
        <w:t>художественной</w:t>
      </w:r>
      <w:r>
        <w:rPr>
          <w:spacing w:val="-7"/>
        </w:rPr>
        <w:t> </w:t>
      </w:r>
      <w:r>
        <w:rPr/>
        <w:t>литературе.</w:t>
      </w:r>
      <w:r>
        <w:rPr>
          <w:spacing w:val="-6"/>
        </w:rPr>
        <w:t> </w:t>
      </w:r>
      <w:r>
        <w:rPr/>
        <w:t>Экзистенциализм</w:t>
      </w:r>
      <w:r>
        <w:rPr>
          <w:spacing w:val="-8"/>
        </w:rPr>
        <w:t> </w:t>
      </w:r>
      <w:r>
        <w:rPr/>
        <w:t>в</w:t>
      </w:r>
      <w:r>
        <w:rPr>
          <w:spacing w:val="-12"/>
        </w:rPr>
        <w:t> </w:t>
      </w:r>
      <w:r>
        <w:rPr/>
        <w:t>литературе. Лиризм как поэтическое кредо.</w:t>
      </w:r>
    </w:p>
    <w:p>
      <w:pPr>
        <w:pStyle w:val="BodyText"/>
        <w:jc w:val="left"/>
      </w:pPr>
      <w:r>
        <w:rPr/>
        <w:t>Художественные</w:t>
      </w:r>
      <w:r>
        <w:rPr>
          <w:spacing w:val="-4"/>
        </w:rPr>
        <w:t> </w:t>
      </w:r>
      <w:r>
        <w:rPr/>
        <w:t>искания в</w:t>
      </w:r>
      <w:r>
        <w:rPr>
          <w:spacing w:val="-2"/>
        </w:rPr>
        <w:t> </w:t>
      </w:r>
      <w:r>
        <w:rPr/>
        <w:t>области форм</w:t>
      </w:r>
      <w:r>
        <w:rPr>
          <w:spacing w:val="40"/>
        </w:rPr>
        <w:t> </w:t>
      </w:r>
      <w:r>
        <w:rPr/>
        <w:t>и стилей. Возрождение</w:t>
      </w:r>
      <w:r>
        <w:rPr>
          <w:spacing w:val="-4"/>
        </w:rPr>
        <w:t> </w:t>
      </w:r>
      <w:r>
        <w:rPr/>
        <w:t>романтических, модернистских тенденций в чувашской поэзии.</w:t>
      </w:r>
    </w:p>
    <w:p>
      <w:pPr>
        <w:pStyle w:val="BodyText"/>
        <w:ind w:left="1032" w:firstLine="0"/>
        <w:jc w:val="left"/>
      </w:pPr>
      <w:r>
        <w:rPr/>
        <w:t>Педер</w:t>
      </w:r>
      <w:r>
        <w:rPr>
          <w:spacing w:val="-6"/>
        </w:rPr>
        <w:t> </w:t>
      </w:r>
      <w:r>
        <w:rPr/>
        <w:t>Эйзин</w:t>
      </w:r>
      <w:r>
        <w:rPr>
          <w:spacing w:val="-3"/>
        </w:rPr>
        <w:t> </w:t>
      </w:r>
      <w:r>
        <w:rPr/>
        <w:t>(Пётр</w:t>
      </w:r>
      <w:r>
        <w:rPr>
          <w:spacing w:val="-4"/>
        </w:rPr>
        <w:t> </w:t>
      </w:r>
      <w:r>
        <w:rPr/>
        <w:t>Егорович</w:t>
      </w:r>
      <w:r>
        <w:rPr>
          <w:spacing w:val="-6"/>
        </w:rPr>
        <w:t> </w:t>
      </w:r>
      <w:r>
        <w:rPr/>
        <w:t>Дмитриев),</w:t>
      </w:r>
      <w:r>
        <w:rPr>
          <w:spacing w:val="-5"/>
        </w:rPr>
        <w:t> </w:t>
      </w:r>
      <w:r>
        <w:rPr/>
        <w:t>р.</w:t>
      </w:r>
      <w:r>
        <w:rPr>
          <w:spacing w:val="-6"/>
        </w:rPr>
        <w:t> </w:t>
      </w:r>
      <w:r>
        <w:rPr/>
        <w:t>1943</w:t>
      </w:r>
      <w:r>
        <w:rPr>
          <w:spacing w:val="-5"/>
        </w:rPr>
        <w:t> г.</w:t>
      </w:r>
    </w:p>
    <w:p>
      <w:pPr>
        <w:spacing w:after="0"/>
        <w:jc w:val="left"/>
        <w:sectPr>
          <w:pgSz w:w="11920" w:h="16850"/>
          <w:pgMar w:header="0" w:footer="1162" w:top="1040" w:bottom="1480" w:left="1380" w:right="220"/>
        </w:sectPr>
      </w:pPr>
    </w:p>
    <w:p>
      <w:pPr>
        <w:pStyle w:val="BodyText"/>
        <w:tabs>
          <w:tab w:pos="2441" w:val="left" w:leader="none"/>
          <w:tab w:pos="3106" w:val="left" w:leader="none"/>
          <w:tab w:pos="3932" w:val="left" w:leader="none"/>
          <w:tab w:pos="7175" w:val="left" w:leader="none"/>
          <w:tab w:pos="8671" w:val="left" w:leader="none"/>
          <w:tab w:pos="9199" w:val="left" w:leader="none"/>
        </w:tabs>
        <w:spacing w:before="62"/>
        <w:ind w:left="1032" w:firstLine="0"/>
        <w:jc w:val="left"/>
      </w:pPr>
      <w:r>
        <w:rPr>
          <w:spacing w:val="-2"/>
        </w:rPr>
        <w:t>Творческий</w:t>
      </w:r>
      <w:r>
        <w:rPr/>
        <w:tab/>
      </w:r>
      <w:r>
        <w:rPr>
          <w:spacing w:val="-4"/>
        </w:rPr>
        <w:t>путь</w:t>
      </w:r>
      <w:r>
        <w:rPr/>
        <w:tab/>
      </w:r>
      <w:r>
        <w:rPr>
          <w:spacing w:val="-2"/>
        </w:rPr>
        <w:t>поэта.</w:t>
      </w:r>
      <w:r>
        <w:rPr/>
        <w:tab/>
      </w:r>
      <w:r>
        <w:rPr>
          <w:spacing w:val="-2"/>
        </w:rPr>
        <w:t>Художественно-эстетические</w:t>
      </w:r>
      <w:r>
        <w:rPr/>
        <w:tab/>
      </w:r>
      <w:r>
        <w:rPr>
          <w:spacing w:val="-2"/>
        </w:rPr>
        <w:t>особенности</w:t>
      </w:r>
      <w:r>
        <w:rPr/>
        <w:tab/>
      </w:r>
      <w:r>
        <w:rPr>
          <w:spacing w:val="-5"/>
        </w:rPr>
        <w:t>его</w:t>
      </w:r>
      <w:r>
        <w:rPr/>
        <w:tab/>
      </w:r>
      <w:r>
        <w:rPr>
          <w:spacing w:val="-2"/>
        </w:rPr>
        <w:t>поэзии.</w:t>
      </w:r>
    </w:p>
    <w:p>
      <w:pPr>
        <w:pStyle w:val="BodyText"/>
        <w:spacing w:before="3"/>
        <w:ind w:firstLine="0"/>
        <w:jc w:val="left"/>
      </w:pPr>
      <w:r>
        <w:rPr>
          <w:spacing w:val="-2"/>
        </w:rPr>
        <w:t>Символизм.</w:t>
      </w:r>
    </w:p>
    <w:p>
      <w:pPr>
        <w:pStyle w:val="BodyText"/>
        <w:ind w:right="349"/>
      </w:pPr>
      <w:r>
        <w:rPr/>
        <w:t>Стихотворения «Юр» («Снег»), «Каç» («Ночь»), «Чĕвĕл кăна чĕкеç пулнă пулсан» («Если б я был ласточкой-щебетуньей»).</w:t>
      </w:r>
    </w:p>
    <w:p>
      <w:pPr>
        <w:pStyle w:val="BodyText"/>
        <w:ind w:left="1032" w:firstLine="0"/>
      </w:pPr>
      <w:r>
        <w:rPr/>
        <w:t>Медитационная,</w:t>
      </w:r>
      <w:r>
        <w:rPr>
          <w:spacing w:val="-8"/>
        </w:rPr>
        <w:t> </w:t>
      </w:r>
      <w:r>
        <w:rPr/>
        <w:t>пейзажная</w:t>
      </w:r>
      <w:r>
        <w:rPr>
          <w:spacing w:val="-7"/>
        </w:rPr>
        <w:t> </w:t>
      </w:r>
      <w:r>
        <w:rPr/>
        <w:t>и</w:t>
      </w:r>
      <w:r>
        <w:rPr>
          <w:spacing w:val="-5"/>
        </w:rPr>
        <w:t> </w:t>
      </w:r>
      <w:r>
        <w:rPr/>
        <w:t>любовная</w:t>
      </w:r>
      <w:r>
        <w:rPr>
          <w:spacing w:val="-7"/>
        </w:rPr>
        <w:t> </w:t>
      </w:r>
      <w:r>
        <w:rPr/>
        <w:t>лирика</w:t>
      </w:r>
      <w:r>
        <w:rPr>
          <w:spacing w:val="-7"/>
        </w:rPr>
        <w:t> </w:t>
      </w:r>
      <w:r>
        <w:rPr/>
        <w:t>в</w:t>
      </w:r>
      <w:r>
        <w:rPr>
          <w:spacing w:val="-8"/>
        </w:rPr>
        <w:t> </w:t>
      </w:r>
      <w:r>
        <w:rPr/>
        <w:t>чувашской</w:t>
      </w:r>
      <w:r>
        <w:rPr>
          <w:spacing w:val="-5"/>
        </w:rPr>
        <w:t> </w:t>
      </w:r>
      <w:r>
        <w:rPr>
          <w:spacing w:val="-2"/>
        </w:rPr>
        <w:t>поэзии.</w:t>
      </w:r>
    </w:p>
    <w:p>
      <w:pPr>
        <w:pStyle w:val="BodyText"/>
        <w:ind w:right="336"/>
      </w:pPr>
      <w:r>
        <w:rPr>
          <w:spacing w:val="-6"/>
        </w:rPr>
        <w:t>Романтизм</w:t>
      </w:r>
      <w:r>
        <w:rPr>
          <w:spacing w:val="-9"/>
        </w:rPr>
        <w:t> </w:t>
      </w:r>
      <w:r>
        <w:rPr>
          <w:spacing w:val="-6"/>
        </w:rPr>
        <w:t>и</w:t>
      </w:r>
      <w:r>
        <w:rPr>
          <w:spacing w:val="-9"/>
        </w:rPr>
        <w:t> </w:t>
      </w:r>
      <w:r>
        <w:rPr>
          <w:spacing w:val="-6"/>
        </w:rPr>
        <w:t>одиночество</w:t>
      </w:r>
      <w:r>
        <w:rPr>
          <w:spacing w:val="-8"/>
        </w:rPr>
        <w:t> </w:t>
      </w:r>
      <w:r>
        <w:rPr>
          <w:spacing w:val="-6"/>
        </w:rPr>
        <w:t>лирического</w:t>
      </w:r>
      <w:r>
        <w:rPr>
          <w:spacing w:val="-9"/>
        </w:rPr>
        <w:t> </w:t>
      </w:r>
      <w:r>
        <w:rPr>
          <w:spacing w:val="-6"/>
        </w:rPr>
        <w:t>героя</w:t>
      </w:r>
      <w:r>
        <w:rPr>
          <w:spacing w:val="-9"/>
        </w:rPr>
        <w:t> </w:t>
      </w:r>
      <w:r>
        <w:rPr>
          <w:spacing w:val="-6"/>
        </w:rPr>
        <w:t>Педер</w:t>
      </w:r>
      <w:r>
        <w:rPr>
          <w:spacing w:val="-9"/>
        </w:rPr>
        <w:t> </w:t>
      </w:r>
      <w:r>
        <w:rPr>
          <w:spacing w:val="-6"/>
        </w:rPr>
        <w:t>Яккусен</w:t>
      </w:r>
      <w:r>
        <w:rPr>
          <w:spacing w:val="-8"/>
        </w:rPr>
        <w:t> </w:t>
      </w:r>
      <w:r>
        <w:rPr>
          <w:spacing w:val="-6"/>
        </w:rPr>
        <w:t>(«Каллех</w:t>
      </w:r>
      <w:r>
        <w:rPr>
          <w:spacing w:val="-9"/>
        </w:rPr>
        <w:t> </w:t>
      </w:r>
      <w:r>
        <w:rPr>
          <w:spacing w:val="-6"/>
        </w:rPr>
        <w:t>ак</w:t>
      </w:r>
      <w:r>
        <w:rPr>
          <w:spacing w:val="-8"/>
        </w:rPr>
        <w:t> </w:t>
      </w:r>
      <w:r>
        <w:rPr>
          <w:spacing w:val="-6"/>
        </w:rPr>
        <w:t>тепӗр</w:t>
      </w:r>
      <w:r>
        <w:rPr>
          <w:spacing w:val="-9"/>
        </w:rPr>
        <w:t> </w:t>
      </w:r>
      <w:r>
        <w:rPr>
          <w:spacing w:val="-6"/>
        </w:rPr>
        <w:t>йӗр</w:t>
      </w:r>
      <w:r>
        <w:rPr>
          <w:spacing w:val="-3"/>
        </w:rPr>
        <w:t> </w:t>
      </w:r>
      <w:r>
        <w:rPr>
          <w:spacing w:val="-6"/>
        </w:rPr>
        <w:t>сӑн- </w:t>
      </w:r>
      <w:r>
        <w:rPr/>
        <w:t>питӗмре»</w:t>
      </w:r>
      <w:r>
        <w:rPr>
          <w:spacing w:val="-4"/>
        </w:rPr>
        <w:t> </w:t>
      </w:r>
      <w:r>
        <w:rPr/>
        <w:t>(«Ещё</w:t>
      </w:r>
      <w:r>
        <w:rPr>
          <w:spacing w:val="-5"/>
        </w:rPr>
        <w:t> </w:t>
      </w:r>
      <w:r>
        <w:rPr/>
        <w:t>одна</w:t>
      </w:r>
      <w:r>
        <w:rPr>
          <w:spacing w:val="-2"/>
        </w:rPr>
        <w:t> </w:t>
      </w:r>
      <w:r>
        <w:rPr/>
        <w:t>морщинка</w:t>
      </w:r>
      <w:r>
        <w:rPr>
          <w:spacing w:val="-5"/>
        </w:rPr>
        <w:t> </w:t>
      </w:r>
      <w:r>
        <w:rPr/>
        <w:t>на</w:t>
      </w:r>
      <w:r>
        <w:rPr>
          <w:spacing w:val="-5"/>
        </w:rPr>
        <w:t> </w:t>
      </w:r>
      <w:r>
        <w:rPr/>
        <w:t>лице»),</w:t>
      </w:r>
      <w:r>
        <w:rPr>
          <w:spacing w:val="40"/>
        </w:rPr>
        <w:t> </w:t>
      </w:r>
      <w:r>
        <w:rPr/>
        <w:t>«Санпа</w:t>
      </w:r>
      <w:r>
        <w:rPr>
          <w:spacing w:val="-5"/>
        </w:rPr>
        <w:t> </w:t>
      </w:r>
      <w:r>
        <w:rPr/>
        <w:t>калаҫрӑм</w:t>
      </w:r>
      <w:r>
        <w:rPr>
          <w:spacing w:val="-3"/>
        </w:rPr>
        <w:t> </w:t>
      </w:r>
      <w:r>
        <w:rPr/>
        <w:t>эп</w:t>
      </w:r>
      <w:r>
        <w:rPr>
          <w:spacing w:val="-4"/>
        </w:rPr>
        <w:t> </w:t>
      </w:r>
      <w:r>
        <w:rPr/>
        <w:t>харсӑрланса»</w:t>
      </w:r>
      <w:r>
        <w:rPr>
          <w:spacing w:val="-3"/>
        </w:rPr>
        <w:t> </w:t>
      </w:r>
      <w:r>
        <w:rPr/>
        <w:t>(«Говорил</w:t>
      </w:r>
      <w:r>
        <w:rPr>
          <w:spacing w:val="40"/>
        </w:rPr>
        <w:t> </w:t>
      </w:r>
      <w:r>
        <w:rPr>
          <w:spacing w:val="-68"/>
        </w:rPr>
        <w:t>с</w:t>
      </w:r>
      <w:r>
        <w:rPr/>
        <w:t> </w:t>
      </w:r>
      <w:r>
        <w:rPr>
          <w:spacing w:val="-4"/>
        </w:rPr>
        <w:t>тобой</w:t>
      </w:r>
      <w:r>
        <w:rPr>
          <w:spacing w:val="-10"/>
        </w:rPr>
        <w:t> </w:t>
      </w:r>
      <w:r>
        <w:rPr>
          <w:spacing w:val="-4"/>
        </w:rPr>
        <w:t>задиристо»), «Айӑплатпӑр</w:t>
      </w:r>
      <w:r>
        <w:rPr>
          <w:spacing w:val="-5"/>
        </w:rPr>
        <w:t> </w:t>
      </w:r>
      <w:r>
        <w:rPr>
          <w:spacing w:val="-4"/>
        </w:rPr>
        <w:t>пӗр-пӗрне»</w:t>
      </w:r>
      <w:r>
        <w:rPr>
          <w:spacing w:val="-11"/>
        </w:rPr>
        <w:t> </w:t>
      </w:r>
      <w:r>
        <w:rPr>
          <w:spacing w:val="-4"/>
        </w:rPr>
        <w:t>(«Обвиняем</w:t>
      </w:r>
      <w:r>
        <w:rPr>
          <w:spacing w:val="-5"/>
        </w:rPr>
        <w:t> </w:t>
      </w:r>
      <w:r>
        <w:rPr>
          <w:spacing w:val="-4"/>
        </w:rPr>
        <w:t>друг</w:t>
      </w:r>
      <w:r>
        <w:rPr>
          <w:spacing w:val="-8"/>
        </w:rPr>
        <w:t> </w:t>
      </w:r>
      <w:r>
        <w:rPr>
          <w:spacing w:val="-4"/>
        </w:rPr>
        <w:t>друга»).</w:t>
      </w:r>
    </w:p>
    <w:p>
      <w:pPr>
        <w:pStyle w:val="BodyText"/>
        <w:ind w:right="337"/>
      </w:pPr>
      <w:r>
        <w:rPr/>
        <w:t>Особенность связи «лирическая героиня – возлюбленный» в женской поэзии</w:t>
      </w:r>
      <w:r>
        <w:rPr>
          <w:spacing w:val="-2"/>
        </w:rPr>
        <w:t> </w:t>
      </w:r>
      <w:r>
        <w:rPr/>
        <w:t>Л. Мартьяновой</w:t>
      </w:r>
      <w:r>
        <w:rPr>
          <w:spacing w:val="-6"/>
        </w:rPr>
        <w:t> </w:t>
      </w:r>
      <w:r>
        <w:rPr/>
        <w:t>(«Йăшăнман</w:t>
      </w:r>
      <w:r>
        <w:rPr>
          <w:spacing w:val="-6"/>
        </w:rPr>
        <w:t> </w:t>
      </w:r>
      <w:r>
        <w:rPr/>
        <w:t>сăмахсем»</w:t>
      </w:r>
      <w:r>
        <w:rPr>
          <w:spacing w:val="-4"/>
        </w:rPr>
        <w:t> </w:t>
      </w:r>
      <w:r>
        <w:rPr/>
        <w:t>(«Непринятые</w:t>
      </w:r>
      <w:r>
        <w:rPr>
          <w:spacing w:val="-8"/>
        </w:rPr>
        <w:t> </w:t>
      </w:r>
      <w:r>
        <w:rPr/>
        <w:t>слова»),</w:t>
      </w:r>
      <w:r>
        <w:rPr>
          <w:spacing w:val="-8"/>
        </w:rPr>
        <w:t> </w:t>
      </w:r>
      <w:r>
        <w:rPr/>
        <w:t>«Шурă</w:t>
      </w:r>
      <w:r>
        <w:rPr>
          <w:spacing w:val="-4"/>
        </w:rPr>
        <w:t> </w:t>
      </w:r>
      <w:r>
        <w:rPr/>
        <w:t>юр</w:t>
      </w:r>
      <w:r>
        <w:rPr>
          <w:spacing w:val="-7"/>
        </w:rPr>
        <w:t> </w:t>
      </w:r>
      <w:r>
        <w:rPr/>
        <w:t>юрри»</w:t>
      </w:r>
      <w:r>
        <w:rPr>
          <w:spacing w:val="-7"/>
        </w:rPr>
        <w:t> </w:t>
      </w:r>
      <w:r>
        <w:rPr/>
        <w:t>(«Песня</w:t>
      </w:r>
      <w:r>
        <w:rPr>
          <w:spacing w:val="-3"/>
        </w:rPr>
        <w:t> </w:t>
      </w:r>
      <w:r>
        <w:rPr/>
        <w:t>белой </w:t>
      </w:r>
      <w:r>
        <w:rPr>
          <w:spacing w:val="-2"/>
        </w:rPr>
        <w:t>снежинки»).</w:t>
      </w:r>
    </w:p>
    <w:p>
      <w:pPr>
        <w:pStyle w:val="BodyText"/>
        <w:ind w:right="342"/>
      </w:pPr>
      <w:r>
        <w:rPr/>
        <w:t>Философская лирика П. Сялгусь («Пĕлĕтсем шăваççĕ, пĕлĕтсем» («Облака плывут, облака»), «Икĕ вут хушшинче» («Меж двух огней»), «Чĕлхем» («Мой язык»).</w:t>
      </w:r>
    </w:p>
    <w:p>
      <w:pPr>
        <w:pStyle w:val="BodyText"/>
        <w:spacing w:before="1"/>
        <w:ind w:right="344"/>
      </w:pPr>
      <w:r>
        <w:rPr/>
        <w:t>П. Яккусен. Стихотворение «Мĕскер курма эп килнĕ çĕр çине...» («Для чего же я пришёл на землю…»).</w:t>
      </w:r>
    </w:p>
    <w:p>
      <w:pPr>
        <w:pStyle w:val="BodyText"/>
        <w:ind w:left="1032" w:right="410" w:firstLine="0"/>
        <w:jc w:val="left"/>
      </w:pPr>
      <w:r>
        <w:rPr/>
        <w:t>Л.</w:t>
      </w:r>
      <w:r>
        <w:rPr>
          <w:spacing w:val="-4"/>
        </w:rPr>
        <w:t> </w:t>
      </w:r>
      <w:r>
        <w:rPr/>
        <w:t>Мартьянова.</w:t>
      </w:r>
      <w:r>
        <w:rPr>
          <w:spacing w:val="-4"/>
        </w:rPr>
        <w:t> </w:t>
      </w:r>
      <w:r>
        <w:rPr/>
        <w:t>Стихотворение</w:t>
      </w:r>
      <w:r>
        <w:rPr>
          <w:spacing w:val="-5"/>
        </w:rPr>
        <w:t> </w:t>
      </w:r>
      <w:r>
        <w:rPr/>
        <w:t>«Эс</w:t>
      </w:r>
      <w:r>
        <w:rPr>
          <w:spacing w:val="-5"/>
        </w:rPr>
        <w:t> </w:t>
      </w:r>
      <w:r>
        <w:rPr/>
        <w:t>шутлатăн</w:t>
      </w:r>
      <w:r>
        <w:rPr>
          <w:spacing w:val="-4"/>
        </w:rPr>
        <w:t> </w:t>
      </w:r>
      <w:r>
        <w:rPr/>
        <w:t>пулас...»</w:t>
      </w:r>
      <w:r>
        <w:rPr>
          <w:spacing w:val="-4"/>
        </w:rPr>
        <w:t> </w:t>
      </w:r>
      <w:r>
        <w:rPr/>
        <w:t>(«Ты,</w:t>
      </w:r>
      <w:r>
        <w:rPr>
          <w:spacing w:val="-4"/>
        </w:rPr>
        <w:t> </w:t>
      </w:r>
      <w:r>
        <w:rPr/>
        <w:t>наверное,</w:t>
      </w:r>
      <w:r>
        <w:rPr>
          <w:spacing w:val="-4"/>
        </w:rPr>
        <w:t> </w:t>
      </w:r>
      <w:r>
        <w:rPr/>
        <w:t>думаешь...»). П. Сялгусь. Поэма «Тăхăр уйăх» («Девять месяцев»).</w:t>
      </w:r>
    </w:p>
    <w:p>
      <w:pPr>
        <w:pStyle w:val="BodyText"/>
        <w:ind w:left="1032" w:firstLine="0"/>
        <w:jc w:val="left"/>
      </w:pPr>
      <w:r>
        <w:rPr/>
        <w:t>Теория</w:t>
      </w:r>
      <w:r>
        <w:rPr>
          <w:spacing w:val="-7"/>
        </w:rPr>
        <w:t> </w:t>
      </w:r>
      <w:r>
        <w:rPr>
          <w:spacing w:val="-2"/>
        </w:rPr>
        <w:t>литературы.</w:t>
      </w:r>
    </w:p>
    <w:p>
      <w:pPr>
        <w:pStyle w:val="BodyText"/>
        <w:ind w:left="1032" w:firstLine="0"/>
        <w:jc w:val="left"/>
      </w:pPr>
      <w:r>
        <w:rPr/>
        <w:t>Художественные</w:t>
      </w:r>
      <w:r>
        <w:rPr>
          <w:spacing w:val="38"/>
        </w:rPr>
        <w:t> </w:t>
      </w:r>
      <w:r>
        <w:rPr/>
        <w:t>приемы</w:t>
      </w:r>
      <w:r>
        <w:rPr>
          <w:spacing w:val="41"/>
        </w:rPr>
        <w:t> </w:t>
      </w:r>
      <w:r>
        <w:rPr/>
        <w:t>в</w:t>
      </w:r>
      <w:r>
        <w:rPr>
          <w:spacing w:val="40"/>
        </w:rPr>
        <w:t> </w:t>
      </w:r>
      <w:r>
        <w:rPr/>
        <w:t>литературе.</w:t>
      </w:r>
      <w:r>
        <w:rPr>
          <w:spacing w:val="46"/>
        </w:rPr>
        <w:t> </w:t>
      </w:r>
      <w:r>
        <w:rPr/>
        <w:t>Метафора.</w:t>
      </w:r>
      <w:r>
        <w:rPr>
          <w:spacing w:val="41"/>
        </w:rPr>
        <w:t> </w:t>
      </w:r>
      <w:r>
        <w:rPr/>
        <w:t>Метонимия.</w:t>
      </w:r>
      <w:r>
        <w:rPr>
          <w:spacing w:val="41"/>
        </w:rPr>
        <w:t> </w:t>
      </w:r>
      <w:r>
        <w:rPr/>
        <w:t>Эпитет.</w:t>
      </w:r>
      <w:r>
        <w:rPr>
          <w:spacing w:val="46"/>
        </w:rPr>
        <w:t> </w:t>
      </w:r>
      <w:r>
        <w:rPr>
          <w:spacing w:val="-2"/>
        </w:rPr>
        <w:t>Сравнение.</w:t>
      </w:r>
    </w:p>
    <w:p>
      <w:pPr>
        <w:pStyle w:val="BodyText"/>
        <w:ind w:firstLine="0"/>
        <w:jc w:val="left"/>
      </w:pPr>
      <w:r>
        <w:rPr/>
        <w:t>Олицетворение.</w:t>
      </w:r>
      <w:r>
        <w:rPr>
          <w:spacing w:val="-11"/>
        </w:rPr>
        <w:t> </w:t>
      </w:r>
      <w:r>
        <w:rPr/>
        <w:t>Гипербола.</w:t>
      </w:r>
      <w:r>
        <w:rPr>
          <w:spacing w:val="-11"/>
        </w:rPr>
        <w:t> </w:t>
      </w:r>
      <w:r>
        <w:rPr>
          <w:spacing w:val="-2"/>
        </w:rPr>
        <w:t>Гротеск.</w:t>
      </w:r>
    </w:p>
    <w:p>
      <w:pPr>
        <w:pStyle w:val="BodyText"/>
        <w:ind w:left="1032" w:right="1906" w:firstLine="0"/>
        <w:jc w:val="left"/>
      </w:pPr>
      <w:r>
        <w:rPr/>
        <w:t>Художественные</w:t>
      </w:r>
      <w:r>
        <w:rPr>
          <w:spacing w:val="-6"/>
        </w:rPr>
        <w:t> </w:t>
      </w:r>
      <w:r>
        <w:rPr/>
        <w:t>поиски</w:t>
      </w:r>
      <w:r>
        <w:rPr>
          <w:spacing w:val="-4"/>
        </w:rPr>
        <w:t> </w:t>
      </w:r>
      <w:r>
        <w:rPr/>
        <w:t>писателя</w:t>
      </w:r>
      <w:r>
        <w:rPr>
          <w:spacing w:val="-4"/>
        </w:rPr>
        <w:t> </w:t>
      </w:r>
      <w:r>
        <w:rPr/>
        <w:t>и</w:t>
      </w:r>
      <w:r>
        <w:rPr>
          <w:spacing w:val="-6"/>
        </w:rPr>
        <w:t> </w:t>
      </w:r>
      <w:r>
        <w:rPr/>
        <w:t>их</w:t>
      </w:r>
      <w:r>
        <w:rPr>
          <w:spacing w:val="-4"/>
        </w:rPr>
        <w:t> </w:t>
      </w:r>
      <w:r>
        <w:rPr/>
        <w:t>жанрово-стилевые</w:t>
      </w:r>
      <w:r>
        <w:rPr>
          <w:spacing w:val="-5"/>
        </w:rPr>
        <w:t> </w:t>
      </w:r>
      <w:r>
        <w:rPr/>
        <w:t>решения. Анатолий Викторович Емельянов, 1932-2000 гг.</w:t>
      </w:r>
    </w:p>
    <w:p>
      <w:pPr>
        <w:pStyle w:val="BodyText"/>
        <w:jc w:val="left"/>
      </w:pPr>
      <w:r>
        <w:rPr/>
        <w:t>Творческий путь А.</w:t>
      </w:r>
      <w:r>
        <w:rPr>
          <w:spacing w:val="-4"/>
        </w:rPr>
        <w:t> </w:t>
      </w:r>
      <w:r>
        <w:rPr/>
        <w:t>Емельянова. Проблемы духовности и времени в художественном произведении. Проблема морального выбора.</w:t>
      </w:r>
    </w:p>
    <w:p>
      <w:pPr>
        <w:pStyle w:val="BodyText"/>
        <w:ind w:left="1032" w:right="4415" w:firstLine="0"/>
        <w:jc w:val="left"/>
      </w:pPr>
      <w:r>
        <w:rPr/>
        <w:t>Повесть</w:t>
      </w:r>
      <w:r>
        <w:rPr>
          <w:spacing w:val="-7"/>
        </w:rPr>
        <w:t> </w:t>
      </w:r>
      <w:r>
        <w:rPr/>
        <w:t>«Хура</w:t>
      </w:r>
      <w:r>
        <w:rPr>
          <w:spacing w:val="-13"/>
        </w:rPr>
        <w:t> </w:t>
      </w:r>
      <w:r>
        <w:rPr/>
        <w:t>кăрăç»</w:t>
      </w:r>
      <w:r>
        <w:rPr>
          <w:spacing w:val="-15"/>
        </w:rPr>
        <w:t> </w:t>
      </w:r>
      <w:r>
        <w:rPr/>
        <w:t>(«Чёрные</w:t>
      </w:r>
      <w:r>
        <w:rPr>
          <w:spacing w:val="-13"/>
        </w:rPr>
        <w:t> </w:t>
      </w:r>
      <w:r>
        <w:rPr/>
        <w:t>грузди»). Теория литературы.</w:t>
      </w:r>
    </w:p>
    <w:p>
      <w:pPr>
        <w:pStyle w:val="BodyText"/>
        <w:ind w:left="1032" w:right="607" w:firstLine="0"/>
        <w:jc w:val="left"/>
      </w:pPr>
      <w:r>
        <w:rPr/>
        <w:t>Понятие</w:t>
      </w:r>
      <w:r>
        <w:rPr>
          <w:spacing w:val="-6"/>
        </w:rPr>
        <w:t> </w:t>
      </w:r>
      <w:r>
        <w:rPr/>
        <w:t>о</w:t>
      </w:r>
      <w:r>
        <w:rPr>
          <w:spacing w:val="-4"/>
        </w:rPr>
        <w:t> </w:t>
      </w:r>
      <w:r>
        <w:rPr/>
        <w:t>художественно-публицистическом</w:t>
      </w:r>
      <w:r>
        <w:rPr>
          <w:spacing w:val="-6"/>
        </w:rPr>
        <w:t> </w:t>
      </w:r>
      <w:r>
        <w:rPr/>
        <w:t>стиле.</w:t>
      </w:r>
      <w:r>
        <w:rPr>
          <w:spacing w:val="-5"/>
        </w:rPr>
        <w:t> </w:t>
      </w:r>
      <w:r>
        <w:rPr/>
        <w:t>Зарождение</w:t>
      </w:r>
      <w:r>
        <w:rPr>
          <w:spacing w:val="-6"/>
        </w:rPr>
        <w:t> </w:t>
      </w:r>
      <w:r>
        <w:rPr/>
        <w:t>и</w:t>
      </w:r>
      <w:r>
        <w:rPr>
          <w:spacing w:val="-5"/>
        </w:rPr>
        <w:t> </w:t>
      </w:r>
      <w:r>
        <w:rPr/>
        <w:t>развитие. Николай Терентьевич Терентьев, 1925-2014 гг.</w:t>
      </w:r>
    </w:p>
    <w:p>
      <w:pPr>
        <w:pStyle w:val="BodyText"/>
        <w:ind w:right="337"/>
      </w:pPr>
      <w:r>
        <w:rPr/>
        <w:t>Н. Терентьев – драматург и переводчик. Творческий путь. Исторические события и личности в драме «Хумсем çырана çапаççě»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pPr>
        <w:pStyle w:val="BodyText"/>
        <w:spacing w:before="1"/>
        <w:ind w:left="1032" w:right="3452" w:firstLine="0"/>
        <w:jc w:val="left"/>
      </w:pPr>
      <w:r>
        <w:rPr/>
        <w:t>Трагикомедия</w:t>
      </w:r>
      <w:r>
        <w:rPr>
          <w:spacing w:val="-11"/>
        </w:rPr>
        <w:t> </w:t>
      </w:r>
      <w:r>
        <w:rPr/>
        <w:t>«Пушар</w:t>
      </w:r>
      <w:r>
        <w:rPr>
          <w:spacing w:val="-11"/>
        </w:rPr>
        <w:t> </w:t>
      </w:r>
      <w:r>
        <w:rPr/>
        <w:t>лаши»</w:t>
      </w:r>
      <w:r>
        <w:rPr>
          <w:spacing w:val="-15"/>
        </w:rPr>
        <w:t> </w:t>
      </w:r>
      <w:r>
        <w:rPr/>
        <w:t>(«Пожарная</w:t>
      </w:r>
      <w:r>
        <w:rPr>
          <w:spacing w:val="-11"/>
        </w:rPr>
        <w:t> </w:t>
      </w:r>
      <w:r>
        <w:rPr/>
        <w:t>лошадь»). Теория литературы.</w:t>
      </w:r>
    </w:p>
    <w:p>
      <w:pPr>
        <w:pStyle w:val="BodyText"/>
        <w:ind w:left="1032" w:firstLine="0"/>
        <w:jc w:val="left"/>
      </w:pPr>
      <w:r>
        <w:rPr/>
        <w:t>Драматургический</w:t>
      </w:r>
      <w:r>
        <w:rPr>
          <w:spacing w:val="-11"/>
        </w:rPr>
        <w:t> </w:t>
      </w:r>
      <w:r>
        <w:rPr>
          <w:spacing w:val="-2"/>
        </w:rPr>
        <w:t>конфликт.</w:t>
      </w:r>
    </w:p>
    <w:p>
      <w:pPr>
        <w:pStyle w:val="BodyText"/>
        <w:ind w:left="1032" w:right="1906" w:firstLine="0"/>
        <w:jc w:val="left"/>
      </w:pPr>
      <w:r>
        <w:rPr/>
        <w:t>Национальное</w:t>
      </w:r>
      <w:r>
        <w:rPr>
          <w:spacing w:val="-12"/>
        </w:rPr>
        <w:t> </w:t>
      </w:r>
      <w:r>
        <w:rPr/>
        <w:t>как</w:t>
      </w:r>
      <w:r>
        <w:rPr>
          <w:spacing w:val="-11"/>
        </w:rPr>
        <w:t> </w:t>
      </w:r>
      <w:r>
        <w:rPr/>
        <w:t>основа</w:t>
      </w:r>
      <w:r>
        <w:rPr>
          <w:spacing w:val="-13"/>
        </w:rPr>
        <w:t> </w:t>
      </w:r>
      <w:r>
        <w:rPr/>
        <w:t>эстетики</w:t>
      </w:r>
      <w:r>
        <w:rPr>
          <w:spacing w:val="-10"/>
        </w:rPr>
        <w:t> </w:t>
      </w:r>
      <w:r>
        <w:rPr/>
        <w:t>и</w:t>
      </w:r>
      <w:r>
        <w:rPr>
          <w:spacing w:val="-12"/>
        </w:rPr>
        <w:t> </w:t>
      </w:r>
      <w:r>
        <w:rPr/>
        <w:t>художественного</w:t>
      </w:r>
      <w:r>
        <w:rPr>
          <w:spacing w:val="-12"/>
        </w:rPr>
        <w:t> </w:t>
      </w:r>
      <w:r>
        <w:rPr/>
        <w:t>творчества. Национальный подъём 1990-х годов в литературном творчестве.</w:t>
      </w:r>
    </w:p>
    <w:p>
      <w:pPr>
        <w:pStyle w:val="BodyText"/>
        <w:ind w:right="340"/>
      </w:pPr>
      <w:r>
        <w:rPr/>
        <w:t>Возвращение</w:t>
      </w:r>
      <w:r>
        <w:rPr>
          <w:spacing w:val="-10"/>
        </w:rPr>
        <w:t> </w:t>
      </w:r>
      <w:r>
        <w:rPr/>
        <w:t>литературы</w:t>
      </w:r>
      <w:r>
        <w:rPr>
          <w:spacing w:val="-10"/>
        </w:rPr>
        <w:t> </w:t>
      </w:r>
      <w:r>
        <w:rPr/>
        <w:t>к</w:t>
      </w:r>
      <w:r>
        <w:rPr>
          <w:spacing w:val="-10"/>
        </w:rPr>
        <w:t> </w:t>
      </w:r>
      <w:r>
        <w:rPr/>
        <w:t>национальным</w:t>
      </w:r>
      <w:r>
        <w:rPr>
          <w:spacing w:val="-10"/>
        </w:rPr>
        <w:t> </w:t>
      </w:r>
      <w:r>
        <w:rPr/>
        <w:t>основам:</w:t>
      </w:r>
      <w:r>
        <w:rPr>
          <w:spacing w:val="-9"/>
        </w:rPr>
        <w:t> </w:t>
      </w:r>
      <w:r>
        <w:rPr/>
        <w:t>к</w:t>
      </w:r>
      <w:r>
        <w:rPr>
          <w:spacing w:val="-10"/>
        </w:rPr>
        <w:t> </w:t>
      </w:r>
      <w:r>
        <w:rPr/>
        <w:t>гуманизму,</w:t>
      </w:r>
      <w:r>
        <w:rPr>
          <w:spacing w:val="40"/>
        </w:rPr>
        <w:t> </w:t>
      </w:r>
      <w:r>
        <w:rPr/>
        <w:t>к</w:t>
      </w:r>
      <w:r>
        <w:rPr>
          <w:spacing w:val="-10"/>
        </w:rPr>
        <w:t> </w:t>
      </w:r>
      <w:r>
        <w:rPr/>
        <w:t>общечеловеческим ценностям,</w:t>
      </w:r>
      <w:r>
        <w:rPr>
          <w:spacing w:val="-6"/>
        </w:rPr>
        <w:t> </w:t>
      </w:r>
      <w:r>
        <w:rPr/>
        <w:t>к</w:t>
      </w:r>
      <w:r>
        <w:rPr>
          <w:spacing w:val="-5"/>
        </w:rPr>
        <w:t> </w:t>
      </w:r>
      <w:r>
        <w:rPr/>
        <w:t>экспериментам</w:t>
      </w:r>
      <w:r>
        <w:rPr>
          <w:spacing w:val="-7"/>
        </w:rPr>
        <w:t> </w:t>
      </w:r>
      <w:r>
        <w:rPr/>
        <w:t>в</w:t>
      </w:r>
      <w:r>
        <w:rPr>
          <w:spacing w:val="-6"/>
        </w:rPr>
        <w:t> </w:t>
      </w:r>
      <w:r>
        <w:rPr/>
        <w:t>области</w:t>
      </w:r>
      <w:r>
        <w:rPr>
          <w:spacing w:val="-4"/>
        </w:rPr>
        <w:t> </w:t>
      </w:r>
      <w:r>
        <w:rPr/>
        <w:t>формы.</w:t>
      </w:r>
      <w:r>
        <w:rPr>
          <w:spacing w:val="-7"/>
        </w:rPr>
        <w:t> </w:t>
      </w:r>
      <w:r>
        <w:rPr/>
        <w:t>Стремление</w:t>
      </w:r>
      <w:r>
        <w:rPr>
          <w:spacing w:val="-7"/>
        </w:rPr>
        <w:t> </w:t>
      </w:r>
      <w:r>
        <w:rPr/>
        <w:t>литературы</w:t>
      </w:r>
      <w:r>
        <w:rPr>
          <w:spacing w:val="-6"/>
        </w:rPr>
        <w:t> </w:t>
      </w:r>
      <w:r>
        <w:rPr/>
        <w:t>к новизне:</w:t>
      </w:r>
      <w:r>
        <w:rPr>
          <w:spacing w:val="-5"/>
        </w:rPr>
        <w:t> </w:t>
      </w:r>
      <w:r>
        <w:rPr/>
        <w:t>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pPr>
        <w:pStyle w:val="BodyText"/>
        <w:spacing w:before="3"/>
        <w:ind w:left="1032" w:firstLine="0"/>
      </w:pPr>
      <w:r>
        <w:rPr/>
        <w:t>Борис</w:t>
      </w:r>
      <w:r>
        <w:rPr>
          <w:spacing w:val="-6"/>
        </w:rPr>
        <w:t> </w:t>
      </w:r>
      <w:r>
        <w:rPr/>
        <w:t>Борисович</w:t>
      </w:r>
      <w:r>
        <w:rPr>
          <w:spacing w:val="-4"/>
        </w:rPr>
        <w:t> </w:t>
      </w:r>
      <w:r>
        <w:rPr/>
        <w:t>Чиндыков,</w:t>
      </w:r>
      <w:r>
        <w:rPr>
          <w:spacing w:val="-6"/>
        </w:rPr>
        <w:t> </w:t>
      </w:r>
      <w:r>
        <w:rPr/>
        <w:t>р.</w:t>
      </w:r>
      <w:r>
        <w:rPr>
          <w:spacing w:val="-4"/>
        </w:rPr>
        <w:t> </w:t>
      </w:r>
      <w:r>
        <w:rPr/>
        <w:t>1960</w:t>
      </w:r>
      <w:r>
        <w:rPr>
          <w:spacing w:val="-2"/>
        </w:rPr>
        <w:t> </w:t>
      </w:r>
      <w:r>
        <w:rPr>
          <w:spacing w:val="-5"/>
        </w:rPr>
        <w:t>г.</w:t>
      </w:r>
    </w:p>
    <w:p>
      <w:pPr>
        <w:pStyle w:val="BodyText"/>
        <w:ind w:right="341"/>
      </w:pPr>
      <w:r>
        <w:rPr/>
        <w:t>Б.</w:t>
      </w:r>
      <w:r>
        <w:rPr>
          <w:spacing w:val="-15"/>
        </w:rPr>
        <w:t> </w:t>
      </w:r>
      <w:r>
        <w:rPr/>
        <w:t>Чиндыков</w:t>
      </w:r>
      <w:r>
        <w:rPr>
          <w:spacing w:val="-15"/>
        </w:rPr>
        <w:t> </w:t>
      </w:r>
      <w:r>
        <w:rPr/>
        <w:t>–</w:t>
      </w:r>
      <w:r>
        <w:rPr>
          <w:spacing w:val="-14"/>
        </w:rPr>
        <w:t> </w:t>
      </w:r>
      <w:r>
        <w:rPr/>
        <w:t>прозаик,</w:t>
      </w:r>
      <w:r>
        <w:rPr>
          <w:spacing w:val="-15"/>
        </w:rPr>
        <w:t> </w:t>
      </w:r>
      <w:r>
        <w:rPr/>
        <w:t>драматург,</w:t>
      </w:r>
      <w:r>
        <w:rPr>
          <w:spacing w:val="-13"/>
        </w:rPr>
        <w:t> </w:t>
      </w:r>
      <w:r>
        <w:rPr/>
        <w:t>переводчик,</w:t>
      </w:r>
      <w:r>
        <w:rPr>
          <w:spacing w:val="-14"/>
        </w:rPr>
        <w:t> </w:t>
      </w:r>
      <w:r>
        <w:rPr/>
        <w:t>поэт-песенник.</w:t>
      </w:r>
      <w:r>
        <w:rPr>
          <w:spacing w:val="-14"/>
        </w:rPr>
        <w:t> </w:t>
      </w:r>
      <w:r>
        <w:rPr/>
        <w:t>Вопрос</w:t>
      </w:r>
      <w:r>
        <w:rPr>
          <w:spacing w:val="-15"/>
        </w:rPr>
        <w:t> </w:t>
      </w:r>
      <w:r>
        <w:rPr/>
        <w:t>о</w:t>
      </w:r>
      <w:r>
        <w:rPr>
          <w:spacing w:val="-14"/>
        </w:rPr>
        <w:t> </w:t>
      </w:r>
      <w:r>
        <w:rPr/>
        <w:t>смысле</w:t>
      </w:r>
      <w:r>
        <w:rPr>
          <w:spacing w:val="-15"/>
        </w:rPr>
        <w:t> </w:t>
      </w:r>
      <w:r>
        <w:rPr/>
        <w:t>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pPr>
        <w:pStyle w:val="BodyText"/>
        <w:ind w:left="1032" w:right="1783" w:firstLine="0"/>
      </w:pPr>
      <w:r>
        <w:rPr/>
        <w:t>Рассказы</w:t>
      </w:r>
      <w:r>
        <w:rPr>
          <w:spacing w:val="-5"/>
        </w:rPr>
        <w:t> </w:t>
      </w:r>
      <w:r>
        <w:rPr/>
        <w:t>«Hotel</w:t>
      </w:r>
      <w:r>
        <w:rPr>
          <w:spacing w:val="-5"/>
        </w:rPr>
        <w:t> </w:t>
      </w:r>
      <w:r>
        <w:rPr/>
        <w:t>Chuvashia»,</w:t>
      </w:r>
      <w:r>
        <w:rPr>
          <w:spacing w:val="-5"/>
        </w:rPr>
        <w:t> </w:t>
      </w:r>
      <w:r>
        <w:rPr/>
        <w:t>«Чÿк</w:t>
      </w:r>
      <w:r>
        <w:rPr>
          <w:spacing w:val="-5"/>
        </w:rPr>
        <w:t> </w:t>
      </w:r>
      <w:r>
        <w:rPr/>
        <w:t>уйăхĕ»</w:t>
      </w:r>
      <w:r>
        <w:rPr>
          <w:spacing w:val="-5"/>
        </w:rPr>
        <w:t> </w:t>
      </w:r>
      <w:r>
        <w:rPr/>
        <w:t>(«Месяц</w:t>
      </w:r>
      <w:r>
        <w:rPr>
          <w:spacing w:val="-5"/>
        </w:rPr>
        <w:t> </w:t>
      </w:r>
      <w:r>
        <w:rPr/>
        <w:t>жертвоприношения»). Теория литературы.</w:t>
      </w:r>
    </w:p>
    <w:p>
      <w:pPr>
        <w:spacing w:after="0"/>
        <w:sectPr>
          <w:pgSz w:w="11920" w:h="16850"/>
          <w:pgMar w:header="0" w:footer="1162" w:top="1040" w:bottom="1480" w:left="1380" w:right="220"/>
        </w:sectPr>
      </w:pPr>
    </w:p>
    <w:p>
      <w:pPr>
        <w:pStyle w:val="BodyText"/>
        <w:spacing w:line="242" w:lineRule="auto" w:before="62"/>
        <w:ind w:right="336"/>
      </w:pPr>
      <w:r>
        <w:rPr/>
        <w:t>Понятие</w:t>
      </w:r>
      <w:r>
        <w:rPr>
          <w:spacing w:val="-15"/>
        </w:rPr>
        <w:t> </w:t>
      </w:r>
      <w:r>
        <w:rPr/>
        <w:t>об</w:t>
      </w:r>
      <w:r>
        <w:rPr>
          <w:spacing w:val="-15"/>
        </w:rPr>
        <w:t> </w:t>
      </w:r>
      <w:r>
        <w:rPr/>
        <w:t>авторской</w:t>
      </w:r>
      <w:r>
        <w:rPr>
          <w:spacing w:val="-15"/>
        </w:rPr>
        <w:t> </w:t>
      </w:r>
      <w:r>
        <w:rPr/>
        <w:t>позиции.</w:t>
      </w:r>
      <w:r>
        <w:rPr>
          <w:spacing w:val="-15"/>
        </w:rPr>
        <w:t> </w:t>
      </w:r>
      <w:r>
        <w:rPr/>
        <w:t>Способы</w:t>
      </w:r>
      <w:r>
        <w:rPr>
          <w:spacing w:val="-15"/>
        </w:rPr>
        <w:t> </w:t>
      </w:r>
      <w:r>
        <w:rPr/>
        <w:t>выражения</w:t>
      </w:r>
      <w:r>
        <w:rPr>
          <w:spacing w:val="-15"/>
        </w:rPr>
        <w:t> </w:t>
      </w:r>
      <w:r>
        <w:rPr/>
        <w:t>авторской</w:t>
      </w:r>
      <w:r>
        <w:rPr>
          <w:spacing w:val="-15"/>
        </w:rPr>
        <w:t> </w:t>
      </w:r>
      <w:r>
        <w:rPr/>
        <w:t>позиции</w:t>
      </w:r>
      <w:r>
        <w:rPr>
          <w:spacing w:val="-13"/>
        </w:rPr>
        <w:t> </w:t>
      </w:r>
      <w:r>
        <w:rPr/>
        <w:t>в</w:t>
      </w:r>
      <w:r>
        <w:rPr>
          <w:spacing w:val="-15"/>
        </w:rPr>
        <w:t> </w:t>
      </w:r>
      <w:r>
        <w:rPr/>
        <w:t>драматургии: обширные ремарки, говорящие фамилии, герой-резонер (персонаж, воплощающий в себе основные идеи автора).</w:t>
      </w:r>
    </w:p>
    <w:p>
      <w:pPr>
        <w:pStyle w:val="BodyText"/>
        <w:spacing w:line="271" w:lineRule="exact"/>
        <w:ind w:left="1032" w:firstLine="0"/>
      </w:pPr>
      <w:r>
        <w:rPr/>
        <w:t>Нелли</w:t>
      </w:r>
      <w:r>
        <w:rPr>
          <w:spacing w:val="-4"/>
        </w:rPr>
        <w:t> </w:t>
      </w:r>
      <w:r>
        <w:rPr/>
        <w:t>Петровская</w:t>
      </w:r>
      <w:r>
        <w:rPr>
          <w:spacing w:val="-5"/>
        </w:rPr>
        <w:t> </w:t>
      </w:r>
      <w:r>
        <w:rPr/>
        <w:t>(Неонилла</w:t>
      </w:r>
      <w:r>
        <w:rPr>
          <w:spacing w:val="-7"/>
        </w:rPr>
        <w:t> </w:t>
      </w:r>
      <w:r>
        <w:rPr/>
        <w:t>Андреевна</w:t>
      </w:r>
      <w:r>
        <w:rPr>
          <w:spacing w:val="-6"/>
        </w:rPr>
        <w:t> </w:t>
      </w:r>
      <w:r>
        <w:rPr/>
        <w:t>Кузьмина),</w:t>
      </w:r>
      <w:r>
        <w:rPr>
          <w:spacing w:val="-5"/>
        </w:rPr>
        <w:t> </w:t>
      </w:r>
      <w:r>
        <w:rPr/>
        <w:t>1932-2001</w:t>
      </w:r>
      <w:r>
        <w:rPr>
          <w:spacing w:val="-5"/>
        </w:rPr>
        <w:t> гг.</w:t>
      </w:r>
    </w:p>
    <w:p>
      <w:pPr>
        <w:pStyle w:val="BodyText"/>
        <w:ind w:left="1032" w:right="607" w:firstLine="0"/>
        <w:jc w:val="left"/>
      </w:pPr>
      <w:r>
        <w:rPr/>
        <w:t>Творческие</w:t>
      </w:r>
      <w:r>
        <w:rPr>
          <w:spacing w:val="-8"/>
        </w:rPr>
        <w:t> </w:t>
      </w:r>
      <w:r>
        <w:rPr/>
        <w:t>поиски</w:t>
      </w:r>
      <w:r>
        <w:rPr>
          <w:spacing w:val="-6"/>
        </w:rPr>
        <w:t> </w:t>
      </w:r>
      <w:r>
        <w:rPr/>
        <w:t>Н.</w:t>
      </w:r>
      <w:r>
        <w:rPr>
          <w:spacing w:val="-6"/>
        </w:rPr>
        <w:t> </w:t>
      </w:r>
      <w:r>
        <w:rPr/>
        <w:t>Петровской.</w:t>
      </w:r>
      <w:r>
        <w:rPr>
          <w:spacing w:val="-8"/>
        </w:rPr>
        <w:t> </w:t>
      </w:r>
      <w:r>
        <w:rPr/>
        <w:t>Мистический</w:t>
      </w:r>
      <w:r>
        <w:rPr>
          <w:spacing w:val="-6"/>
        </w:rPr>
        <w:t> </w:t>
      </w:r>
      <w:r>
        <w:rPr/>
        <w:t>стиль</w:t>
      </w:r>
      <w:r>
        <w:rPr>
          <w:spacing w:val="-6"/>
        </w:rPr>
        <w:t> </w:t>
      </w:r>
      <w:r>
        <w:rPr/>
        <w:t>в</w:t>
      </w:r>
      <w:r>
        <w:rPr>
          <w:spacing w:val="-9"/>
        </w:rPr>
        <w:t> </w:t>
      </w:r>
      <w:r>
        <w:rPr/>
        <w:t>чувашской</w:t>
      </w:r>
      <w:r>
        <w:rPr>
          <w:spacing w:val="-7"/>
        </w:rPr>
        <w:t> </w:t>
      </w:r>
      <w:r>
        <w:rPr/>
        <w:t>литературе. Повесть «Шурă лили» («Белая лилия»).</w:t>
      </w:r>
    </w:p>
    <w:p>
      <w:pPr>
        <w:pStyle w:val="BodyText"/>
        <w:ind w:left="1032" w:firstLine="0"/>
        <w:jc w:val="left"/>
      </w:pPr>
      <w:r>
        <w:rPr/>
        <w:t>Теория</w:t>
      </w:r>
      <w:r>
        <w:rPr>
          <w:spacing w:val="-7"/>
        </w:rPr>
        <w:t> </w:t>
      </w:r>
      <w:r>
        <w:rPr>
          <w:spacing w:val="-2"/>
        </w:rPr>
        <w:t>литературы.</w:t>
      </w:r>
    </w:p>
    <w:p>
      <w:pPr>
        <w:pStyle w:val="BodyText"/>
        <w:ind w:left="1032" w:right="4415" w:firstLine="0"/>
        <w:jc w:val="left"/>
      </w:pPr>
      <w:r>
        <w:rPr/>
        <w:t>Углубление</w:t>
      </w:r>
      <w:r>
        <w:rPr>
          <w:spacing w:val="-6"/>
        </w:rPr>
        <w:t> </w:t>
      </w:r>
      <w:r>
        <w:rPr/>
        <w:t>понятия</w:t>
      </w:r>
      <w:r>
        <w:rPr>
          <w:spacing w:val="-5"/>
        </w:rPr>
        <w:t> </w:t>
      </w:r>
      <w:r>
        <w:rPr/>
        <w:t>о</w:t>
      </w:r>
      <w:r>
        <w:rPr>
          <w:spacing w:val="-8"/>
        </w:rPr>
        <w:t> </w:t>
      </w:r>
      <w:r>
        <w:rPr/>
        <w:t>мистике</w:t>
      </w:r>
      <w:r>
        <w:rPr>
          <w:spacing w:val="-6"/>
        </w:rPr>
        <w:t> </w:t>
      </w:r>
      <w:r>
        <w:rPr/>
        <w:t>в</w:t>
      </w:r>
      <w:r>
        <w:rPr>
          <w:spacing w:val="-6"/>
        </w:rPr>
        <w:t> </w:t>
      </w:r>
      <w:r>
        <w:rPr/>
        <w:t>литературе. Денис Викторович Гордеев, р. 1938 г.</w:t>
      </w:r>
    </w:p>
    <w:p>
      <w:pPr>
        <w:pStyle w:val="BodyText"/>
        <w:jc w:val="left"/>
      </w:pPr>
      <w:r>
        <w:rPr/>
        <w:t>Тяготение</w:t>
      </w:r>
      <w:r>
        <w:rPr>
          <w:spacing w:val="39"/>
        </w:rPr>
        <w:t> </w:t>
      </w:r>
      <w:r>
        <w:rPr/>
        <w:t>к</w:t>
      </w:r>
      <w:r>
        <w:rPr>
          <w:spacing w:val="40"/>
        </w:rPr>
        <w:t> </w:t>
      </w:r>
      <w:r>
        <w:rPr/>
        <w:t>философской</w:t>
      </w:r>
      <w:r>
        <w:rPr>
          <w:spacing w:val="40"/>
        </w:rPr>
        <w:t> </w:t>
      </w:r>
      <w:r>
        <w:rPr/>
        <w:t>и</w:t>
      </w:r>
      <w:r>
        <w:rPr>
          <w:spacing w:val="40"/>
        </w:rPr>
        <w:t> </w:t>
      </w:r>
      <w:r>
        <w:rPr/>
        <w:t>психологической</w:t>
      </w:r>
      <w:r>
        <w:rPr>
          <w:spacing w:val="40"/>
        </w:rPr>
        <w:t> </w:t>
      </w:r>
      <w:r>
        <w:rPr/>
        <w:t>глубине.</w:t>
      </w:r>
      <w:r>
        <w:rPr>
          <w:spacing w:val="40"/>
        </w:rPr>
        <w:t> </w:t>
      </w:r>
      <w:r>
        <w:rPr/>
        <w:t>Стремление</w:t>
      </w:r>
      <w:r>
        <w:rPr>
          <w:spacing w:val="36"/>
        </w:rPr>
        <w:t> </w:t>
      </w:r>
      <w:r>
        <w:rPr/>
        <w:t>к</w:t>
      </w:r>
      <w:r>
        <w:rPr>
          <w:spacing w:val="40"/>
        </w:rPr>
        <w:t> </w:t>
      </w:r>
      <w:r>
        <w:rPr/>
        <w:t>изображению национальной картины мира, воссозданию национального характера. «Чёрный» реализм.</w:t>
      </w:r>
    </w:p>
    <w:p>
      <w:pPr>
        <w:pStyle w:val="BodyText"/>
        <w:jc w:val="left"/>
      </w:pPr>
      <w:r>
        <w:rPr/>
        <w:t>Рассказы «Шăннă куççуль» («Замёрзшая слезинка»), «Куккуклă сехет» («Часы с </w:t>
      </w:r>
      <w:r>
        <w:rPr>
          <w:spacing w:val="-2"/>
        </w:rPr>
        <w:t>кукушкой»).</w:t>
      </w:r>
    </w:p>
    <w:p>
      <w:pPr>
        <w:pStyle w:val="BodyText"/>
        <w:spacing w:before="1"/>
        <w:ind w:left="1032" w:firstLine="0"/>
        <w:jc w:val="left"/>
      </w:pPr>
      <w:r>
        <w:rPr/>
        <w:t>Теория</w:t>
      </w:r>
      <w:r>
        <w:rPr>
          <w:spacing w:val="-7"/>
        </w:rPr>
        <w:t> </w:t>
      </w:r>
      <w:r>
        <w:rPr>
          <w:spacing w:val="-2"/>
        </w:rPr>
        <w:t>литературы.</w:t>
      </w:r>
    </w:p>
    <w:p>
      <w:pPr>
        <w:pStyle w:val="BodyText"/>
        <w:jc w:val="left"/>
      </w:pPr>
      <w:r>
        <w:rPr/>
        <w:t>Психологизм</w:t>
      </w:r>
      <w:r>
        <w:rPr>
          <w:spacing w:val="31"/>
        </w:rPr>
        <w:t> </w:t>
      </w:r>
      <w:r>
        <w:rPr/>
        <w:t>художественной</w:t>
      </w:r>
      <w:r>
        <w:rPr>
          <w:spacing w:val="34"/>
        </w:rPr>
        <w:t> </w:t>
      </w:r>
      <w:r>
        <w:rPr/>
        <w:t>литературы.</w:t>
      </w:r>
      <w:r>
        <w:rPr>
          <w:spacing w:val="35"/>
        </w:rPr>
        <w:t> </w:t>
      </w:r>
      <w:r>
        <w:rPr/>
        <w:t>Повесть</w:t>
      </w:r>
      <w:r>
        <w:rPr>
          <w:spacing w:val="34"/>
        </w:rPr>
        <w:t> </w:t>
      </w:r>
      <w:r>
        <w:rPr/>
        <w:t>как</w:t>
      </w:r>
      <w:r>
        <w:rPr>
          <w:spacing w:val="34"/>
        </w:rPr>
        <w:t> </w:t>
      </w:r>
      <w:r>
        <w:rPr/>
        <w:t>жанр</w:t>
      </w:r>
      <w:r>
        <w:rPr>
          <w:spacing w:val="33"/>
        </w:rPr>
        <w:t> </w:t>
      </w:r>
      <w:r>
        <w:rPr/>
        <w:t>повествовательной </w:t>
      </w:r>
      <w:r>
        <w:rPr>
          <w:spacing w:val="-2"/>
        </w:rPr>
        <w:t>литературы.</w:t>
      </w:r>
    </w:p>
    <w:p>
      <w:pPr>
        <w:pStyle w:val="BodyText"/>
        <w:ind w:left="1032" w:firstLine="0"/>
        <w:jc w:val="left"/>
      </w:pPr>
      <w:r>
        <w:rPr/>
        <w:t>Жанрово-стилевые</w:t>
      </w:r>
      <w:r>
        <w:rPr>
          <w:spacing w:val="-13"/>
        </w:rPr>
        <w:t> </w:t>
      </w:r>
      <w:r>
        <w:rPr/>
        <w:t>особенности</w:t>
      </w:r>
      <w:r>
        <w:rPr>
          <w:spacing w:val="-6"/>
        </w:rPr>
        <w:t> </w:t>
      </w:r>
      <w:r>
        <w:rPr/>
        <w:t>чувашской</w:t>
      </w:r>
      <w:r>
        <w:rPr>
          <w:spacing w:val="-9"/>
        </w:rPr>
        <w:t> </w:t>
      </w:r>
      <w:r>
        <w:rPr/>
        <w:t>фантастической</w:t>
      </w:r>
      <w:r>
        <w:rPr>
          <w:spacing w:val="-7"/>
        </w:rPr>
        <w:t> </w:t>
      </w:r>
      <w:r>
        <w:rPr>
          <w:spacing w:val="-2"/>
        </w:rPr>
        <w:t>прозы.</w:t>
      </w:r>
    </w:p>
    <w:p>
      <w:pPr>
        <w:pStyle w:val="BodyText"/>
        <w:jc w:val="left"/>
      </w:pPr>
      <w:r>
        <w:rPr/>
        <w:t>Традиции</w:t>
      </w:r>
      <w:r>
        <w:rPr>
          <w:spacing w:val="-4"/>
        </w:rPr>
        <w:t> </w:t>
      </w:r>
      <w:r>
        <w:rPr/>
        <w:t>фантастического</w:t>
      </w:r>
      <w:r>
        <w:rPr>
          <w:spacing w:val="-4"/>
        </w:rPr>
        <w:t> </w:t>
      </w:r>
      <w:r>
        <w:rPr/>
        <w:t>жанра.</w:t>
      </w:r>
      <w:r>
        <w:rPr>
          <w:spacing w:val="-4"/>
        </w:rPr>
        <w:t> </w:t>
      </w:r>
      <w:r>
        <w:rPr/>
        <w:t>Его</w:t>
      </w:r>
      <w:r>
        <w:rPr>
          <w:spacing w:val="-4"/>
        </w:rPr>
        <w:t> </w:t>
      </w:r>
      <w:r>
        <w:rPr/>
        <w:t>сюжет,</w:t>
      </w:r>
      <w:r>
        <w:rPr>
          <w:spacing w:val="-4"/>
        </w:rPr>
        <w:t> </w:t>
      </w:r>
      <w:r>
        <w:rPr/>
        <w:t>образы.</w:t>
      </w:r>
      <w:r>
        <w:rPr>
          <w:spacing w:val="-4"/>
        </w:rPr>
        <w:t> </w:t>
      </w:r>
      <w:r>
        <w:rPr/>
        <w:t>Язык.</w:t>
      </w:r>
      <w:r>
        <w:rPr>
          <w:spacing w:val="-4"/>
        </w:rPr>
        <w:t> </w:t>
      </w:r>
      <w:r>
        <w:rPr/>
        <w:t>Понятие</w:t>
      </w:r>
      <w:r>
        <w:rPr>
          <w:spacing w:val="-8"/>
        </w:rPr>
        <w:t> </w:t>
      </w:r>
      <w:r>
        <w:rPr/>
        <w:t>фантастическое, ирреальное и его роль в поэтике произведения.</w:t>
      </w:r>
    </w:p>
    <w:p>
      <w:pPr>
        <w:pStyle w:val="BodyText"/>
        <w:ind w:left="1032" w:firstLine="0"/>
        <w:jc w:val="left"/>
      </w:pPr>
      <w:r>
        <w:rPr/>
        <w:t>Георгий</w:t>
      </w:r>
      <w:r>
        <w:rPr>
          <w:spacing w:val="-7"/>
        </w:rPr>
        <w:t> </w:t>
      </w:r>
      <w:r>
        <w:rPr/>
        <w:t>Васильевич</w:t>
      </w:r>
      <w:r>
        <w:rPr>
          <w:spacing w:val="-9"/>
        </w:rPr>
        <w:t> </w:t>
      </w:r>
      <w:r>
        <w:rPr/>
        <w:t>Краснов,</w:t>
      </w:r>
      <w:r>
        <w:rPr>
          <w:spacing w:val="-7"/>
        </w:rPr>
        <w:t> </w:t>
      </w:r>
      <w:r>
        <w:rPr/>
        <w:t>1937-2012</w:t>
      </w:r>
      <w:r>
        <w:rPr>
          <w:spacing w:val="-7"/>
        </w:rPr>
        <w:t> </w:t>
      </w:r>
      <w:r>
        <w:rPr>
          <w:spacing w:val="-5"/>
        </w:rPr>
        <w:t>гг.</w:t>
      </w:r>
    </w:p>
    <w:p>
      <w:pPr>
        <w:pStyle w:val="BodyText"/>
        <w:jc w:val="left"/>
      </w:pPr>
      <w:r>
        <w:rPr/>
        <w:t>Приключенческий</w:t>
      </w:r>
      <w:r>
        <w:rPr>
          <w:spacing w:val="28"/>
        </w:rPr>
        <w:t> </w:t>
      </w:r>
      <w:r>
        <w:rPr/>
        <w:t>стиль писателя. Особенности</w:t>
      </w:r>
      <w:r>
        <w:rPr>
          <w:spacing w:val="27"/>
        </w:rPr>
        <w:t> </w:t>
      </w:r>
      <w:r>
        <w:rPr/>
        <w:t>чувашского фантастического жанра (роман «Çăлтăр çинчен аннă чăвашсем» («Пришедшие со звёзд чуваши»).</w:t>
      </w:r>
    </w:p>
    <w:p>
      <w:pPr>
        <w:pStyle w:val="BodyText"/>
        <w:ind w:left="1032" w:right="2479" w:firstLine="0"/>
        <w:jc w:val="left"/>
      </w:pPr>
      <w:r>
        <w:rPr/>
        <w:t>Повесть</w:t>
      </w:r>
      <w:r>
        <w:rPr>
          <w:spacing w:val="-4"/>
        </w:rPr>
        <w:t> </w:t>
      </w:r>
      <w:r>
        <w:rPr/>
        <w:t>«Тинĕсре</w:t>
      </w:r>
      <w:r>
        <w:rPr>
          <w:spacing w:val="-5"/>
        </w:rPr>
        <w:t> </w:t>
      </w:r>
      <w:r>
        <w:rPr/>
        <w:t>тупнă</w:t>
      </w:r>
      <w:r>
        <w:rPr>
          <w:spacing w:val="-5"/>
        </w:rPr>
        <w:t> </w:t>
      </w:r>
      <w:r>
        <w:rPr/>
        <w:t>çĕрĕ»</w:t>
      </w:r>
      <w:r>
        <w:rPr>
          <w:spacing w:val="-5"/>
        </w:rPr>
        <w:t> </w:t>
      </w:r>
      <w:r>
        <w:rPr/>
        <w:t>(«Перстень,</w:t>
      </w:r>
      <w:r>
        <w:rPr>
          <w:spacing w:val="-5"/>
        </w:rPr>
        <w:t> </w:t>
      </w:r>
      <w:r>
        <w:rPr/>
        <w:t>найденный</w:t>
      </w:r>
      <w:r>
        <w:rPr>
          <w:spacing w:val="-5"/>
        </w:rPr>
        <w:t> </w:t>
      </w:r>
      <w:r>
        <w:rPr/>
        <w:t>в</w:t>
      </w:r>
      <w:r>
        <w:rPr>
          <w:spacing w:val="-5"/>
        </w:rPr>
        <w:t> </w:t>
      </w:r>
      <w:r>
        <w:rPr/>
        <w:t>море»). Михаил Сунтал (Желтов Михаил Павлович), р. 1945 г.</w:t>
      </w:r>
    </w:p>
    <w:p>
      <w:pPr>
        <w:pStyle w:val="BodyText"/>
        <w:spacing w:before="1"/>
        <w:ind w:right="124"/>
        <w:jc w:val="left"/>
      </w:pPr>
      <w:r>
        <w:rPr/>
        <w:t>М.</w:t>
      </w:r>
      <w:r>
        <w:rPr>
          <w:spacing w:val="-6"/>
        </w:rPr>
        <w:t> </w:t>
      </w:r>
      <w:r>
        <w:rPr/>
        <w:t>Сунтал</w:t>
      </w:r>
      <w:r>
        <w:rPr>
          <w:spacing w:val="28"/>
        </w:rPr>
        <w:t> </w:t>
      </w:r>
      <w:r>
        <w:rPr/>
        <w:t>–</w:t>
      </w:r>
      <w:r>
        <w:rPr>
          <w:spacing w:val="27"/>
        </w:rPr>
        <w:t> </w:t>
      </w:r>
      <w:r>
        <w:rPr/>
        <w:t>основатель</w:t>
      </w:r>
      <w:r>
        <w:rPr>
          <w:spacing w:val="28"/>
        </w:rPr>
        <w:t> </w:t>
      </w:r>
      <w:r>
        <w:rPr/>
        <w:t>научно-фантастического</w:t>
      </w:r>
      <w:r>
        <w:rPr>
          <w:spacing w:val="28"/>
        </w:rPr>
        <w:t> </w:t>
      </w:r>
      <w:r>
        <w:rPr/>
        <w:t>жанра в чувашской</w:t>
      </w:r>
      <w:r>
        <w:rPr>
          <w:spacing w:val="29"/>
        </w:rPr>
        <w:t> </w:t>
      </w:r>
      <w:r>
        <w:rPr/>
        <w:t>литературе (повесть «Алтăр çăлтăр шерпечĕ» («Аромат Большой Медведицы»).</w:t>
      </w:r>
    </w:p>
    <w:p>
      <w:pPr>
        <w:pStyle w:val="BodyText"/>
        <w:ind w:left="1032" w:firstLine="0"/>
        <w:jc w:val="left"/>
      </w:pPr>
      <w:r>
        <w:rPr/>
        <w:t>Владимир</w:t>
      </w:r>
      <w:r>
        <w:rPr>
          <w:spacing w:val="-5"/>
        </w:rPr>
        <w:t> </w:t>
      </w:r>
      <w:r>
        <w:rPr/>
        <w:t>Васильевич</w:t>
      </w:r>
      <w:r>
        <w:rPr>
          <w:spacing w:val="-6"/>
        </w:rPr>
        <w:t> </w:t>
      </w:r>
      <w:r>
        <w:rPr/>
        <w:t>Степанов,</w:t>
      </w:r>
      <w:r>
        <w:rPr>
          <w:spacing w:val="-4"/>
        </w:rPr>
        <w:t> </w:t>
      </w:r>
      <w:r>
        <w:rPr/>
        <w:t>р.</w:t>
      </w:r>
      <w:r>
        <w:rPr>
          <w:spacing w:val="-3"/>
        </w:rPr>
        <w:t> </w:t>
      </w:r>
      <w:r>
        <w:rPr/>
        <w:t>1962</w:t>
      </w:r>
      <w:r>
        <w:rPr>
          <w:spacing w:val="-4"/>
        </w:rPr>
        <w:t> </w:t>
      </w:r>
      <w:r>
        <w:rPr>
          <w:spacing w:val="-5"/>
        </w:rPr>
        <w:t>г.</w:t>
      </w:r>
    </w:p>
    <w:p>
      <w:pPr>
        <w:pStyle w:val="BodyText"/>
        <w:ind w:left="1032" w:right="1405" w:firstLine="0"/>
        <w:jc w:val="left"/>
      </w:pPr>
      <w:r>
        <w:rPr/>
        <w:t>В.</w:t>
      </w:r>
      <w:r>
        <w:rPr>
          <w:spacing w:val="-6"/>
        </w:rPr>
        <w:t> </w:t>
      </w:r>
      <w:r>
        <w:rPr/>
        <w:t>Степанов</w:t>
      </w:r>
      <w:r>
        <w:rPr>
          <w:spacing w:val="-5"/>
        </w:rPr>
        <w:t> </w:t>
      </w:r>
      <w:r>
        <w:rPr/>
        <w:t>–</w:t>
      </w:r>
      <w:r>
        <w:rPr>
          <w:spacing w:val="-6"/>
        </w:rPr>
        <w:t> </w:t>
      </w:r>
      <w:r>
        <w:rPr/>
        <w:t>мастер</w:t>
      </w:r>
      <w:r>
        <w:rPr>
          <w:spacing w:val="-6"/>
        </w:rPr>
        <w:t> </w:t>
      </w:r>
      <w:r>
        <w:rPr/>
        <w:t>жанра</w:t>
      </w:r>
      <w:r>
        <w:rPr>
          <w:spacing w:val="-9"/>
        </w:rPr>
        <w:t> </w:t>
      </w:r>
      <w:r>
        <w:rPr/>
        <w:t>этнофэнтези</w:t>
      </w:r>
      <w:r>
        <w:rPr>
          <w:spacing w:val="-3"/>
        </w:rPr>
        <w:t> </w:t>
      </w:r>
      <w:r>
        <w:rPr/>
        <w:t>(«Тенкри</w:t>
      </w:r>
      <w:r>
        <w:rPr>
          <w:spacing w:val="-6"/>
        </w:rPr>
        <w:t> </w:t>
      </w:r>
      <w:r>
        <w:rPr/>
        <w:t>хĕçĕ»</w:t>
      </w:r>
      <w:r>
        <w:rPr>
          <w:spacing w:val="-11"/>
        </w:rPr>
        <w:t> </w:t>
      </w:r>
      <w:r>
        <w:rPr/>
        <w:t>(«Меч</w:t>
      </w:r>
      <w:r>
        <w:rPr>
          <w:spacing w:val="-7"/>
        </w:rPr>
        <w:t> </w:t>
      </w:r>
      <w:r>
        <w:rPr/>
        <w:t>Тенкри»). Теория литературы.</w:t>
      </w:r>
    </w:p>
    <w:p>
      <w:pPr>
        <w:pStyle w:val="BodyText"/>
        <w:jc w:val="left"/>
      </w:pPr>
      <w:r>
        <w:rP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pPr>
        <w:pStyle w:val="BodyText"/>
        <w:ind w:left="1032" w:firstLine="0"/>
        <w:jc w:val="left"/>
      </w:pPr>
      <w:r>
        <w:rPr/>
        <w:t>Художественные</w:t>
      </w:r>
      <w:r>
        <w:rPr>
          <w:spacing w:val="-10"/>
        </w:rPr>
        <w:t> </w:t>
      </w:r>
      <w:r>
        <w:rPr/>
        <w:t>искания</w:t>
      </w:r>
      <w:r>
        <w:rPr>
          <w:spacing w:val="-4"/>
        </w:rPr>
        <w:t> </w:t>
      </w:r>
      <w:r>
        <w:rPr/>
        <w:t>в</w:t>
      </w:r>
      <w:r>
        <w:rPr>
          <w:spacing w:val="-7"/>
        </w:rPr>
        <w:t> </w:t>
      </w:r>
      <w:r>
        <w:rPr/>
        <w:t>области</w:t>
      </w:r>
      <w:r>
        <w:rPr>
          <w:spacing w:val="-3"/>
        </w:rPr>
        <w:t> </w:t>
      </w:r>
      <w:r>
        <w:rPr/>
        <w:t>форм</w:t>
      </w:r>
      <w:r>
        <w:rPr>
          <w:spacing w:val="-2"/>
        </w:rPr>
        <w:t> </w:t>
      </w:r>
      <w:r>
        <w:rPr/>
        <w:t>и</w:t>
      </w:r>
      <w:r>
        <w:rPr>
          <w:spacing w:val="-4"/>
        </w:rPr>
        <w:t> </w:t>
      </w:r>
      <w:r>
        <w:rPr/>
        <w:t>стилей</w:t>
      </w:r>
      <w:r>
        <w:rPr>
          <w:spacing w:val="-2"/>
        </w:rPr>
        <w:t> поэзии.</w:t>
      </w:r>
    </w:p>
    <w:p>
      <w:pPr>
        <w:pStyle w:val="BodyText"/>
        <w:jc w:val="left"/>
      </w:pPr>
      <w:r>
        <w:rPr/>
        <w:t>Лирический</w:t>
      </w:r>
      <w:r>
        <w:rPr>
          <w:spacing w:val="40"/>
        </w:rPr>
        <w:t> </w:t>
      </w:r>
      <w:r>
        <w:rPr/>
        <w:t>герой,</w:t>
      </w:r>
      <w:r>
        <w:rPr>
          <w:spacing w:val="40"/>
        </w:rPr>
        <w:t> </w:t>
      </w:r>
      <w:r>
        <w:rPr/>
        <w:t>жанровые</w:t>
      </w:r>
      <w:r>
        <w:rPr>
          <w:spacing w:val="40"/>
        </w:rPr>
        <w:t> </w:t>
      </w:r>
      <w:r>
        <w:rPr/>
        <w:t>особенности</w:t>
      </w:r>
      <w:r>
        <w:rPr>
          <w:spacing w:val="40"/>
        </w:rPr>
        <w:t> </w:t>
      </w:r>
      <w:r>
        <w:rPr/>
        <w:t>и</w:t>
      </w:r>
      <w:r>
        <w:rPr>
          <w:spacing w:val="40"/>
        </w:rPr>
        <w:t> </w:t>
      </w:r>
      <w:r>
        <w:rPr/>
        <w:t>поэтические</w:t>
      </w:r>
      <w:r>
        <w:rPr>
          <w:spacing w:val="40"/>
        </w:rPr>
        <w:t> </w:t>
      </w:r>
      <w:r>
        <w:rPr/>
        <w:t>открытия</w:t>
      </w:r>
      <w:r>
        <w:rPr>
          <w:spacing w:val="40"/>
        </w:rPr>
        <w:t> </w:t>
      </w:r>
      <w:r>
        <w:rPr/>
        <w:t>в</w:t>
      </w:r>
      <w:r>
        <w:rPr>
          <w:spacing w:val="40"/>
        </w:rPr>
        <w:t> </w:t>
      </w:r>
      <w:r>
        <w:rPr/>
        <w:t>современной чувашской поэзии.</w:t>
      </w:r>
    </w:p>
    <w:p>
      <w:pPr>
        <w:pStyle w:val="BodyText"/>
        <w:ind w:left="1032" w:firstLine="0"/>
        <w:jc w:val="left"/>
      </w:pPr>
      <w:r>
        <w:rPr/>
        <w:t>Анатолий</w:t>
      </w:r>
      <w:r>
        <w:rPr>
          <w:spacing w:val="-6"/>
        </w:rPr>
        <w:t> </w:t>
      </w:r>
      <w:r>
        <w:rPr/>
        <w:t>Семёнович</w:t>
      </w:r>
      <w:r>
        <w:rPr>
          <w:spacing w:val="-5"/>
        </w:rPr>
        <w:t> </w:t>
      </w:r>
      <w:r>
        <w:rPr/>
        <w:t>Смолин,</w:t>
      </w:r>
      <w:r>
        <w:rPr>
          <w:spacing w:val="-2"/>
        </w:rPr>
        <w:t> </w:t>
      </w:r>
      <w:r>
        <w:rPr/>
        <w:t>1957-2012</w:t>
      </w:r>
      <w:r>
        <w:rPr>
          <w:spacing w:val="-2"/>
        </w:rPr>
        <w:t> </w:t>
      </w:r>
      <w:r>
        <w:rPr>
          <w:spacing w:val="-5"/>
        </w:rPr>
        <w:t>гг.</w:t>
      </w:r>
    </w:p>
    <w:p>
      <w:pPr>
        <w:pStyle w:val="BodyText"/>
        <w:ind w:left="1032" w:right="2479" w:firstLine="0"/>
        <w:jc w:val="left"/>
      </w:pPr>
      <w:r>
        <w:rPr/>
        <w:t>Творчество</w:t>
      </w:r>
      <w:r>
        <w:rPr>
          <w:spacing w:val="-4"/>
        </w:rPr>
        <w:t> </w:t>
      </w:r>
      <w:r>
        <w:rPr/>
        <w:t>А.</w:t>
      </w:r>
      <w:r>
        <w:rPr>
          <w:spacing w:val="-6"/>
        </w:rPr>
        <w:t> </w:t>
      </w:r>
      <w:r>
        <w:rPr/>
        <w:t>Смолина.</w:t>
      </w:r>
      <w:r>
        <w:rPr>
          <w:spacing w:val="-6"/>
        </w:rPr>
        <w:t> </w:t>
      </w:r>
      <w:r>
        <w:rPr/>
        <w:t>Особенности</w:t>
      </w:r>
      <w:r>
        <w:rPr>
          <w:spacing w:val="-5"/>
        </w:rPr>
        <w:t> </w:t>
      </w:r>
      <w:r>
        <w:rPr/>
        <w:t>его</w:t>
      </w:r>
      <w:r>
        <w:rPr>
          <w:spacing w:val="-6"/>
        </w:rPr>
        <w:t> </w:t>
      </w:r>
      <w:r>
        <w:rPr/>
        <w:t>гражданской</w:t>
      </w:r>
      <w:r>
        <w:rPr>
          <w:spacing w:val="-6"/>
        </w:rPr>
        <w:t> </w:t>
      </w:r>
      <w:r>
        <w:rPr/>
        <w:t>лирики. Стихотворение «Атте килĕ» («Отцовский дом»).</w:t>
      </w:r>
    </w:p>
    <w:p>
      <w:pPr>
        <w:pStyle w:val="BodyText"/>
        <w:ind w:left="1032" w:firstLine="0"/>
        <w:jc w:val="left"/>
      </w:pPr>
      <w:r>
        <w:rPr/>
        <w:t>Национальная</w:t>
      </w:r>
      <w:r>
        <w:rPr>
          <w:spacing w:val="-11"/>
        </w:rPr>
        <w:t> </w:t>
      </w:r>
      <w:r>
        <w:rPr/>
        <w:t>самобытность</w:t>
      </w:r>
      <w:r>
        <w:rPr>
          <w:spacing w:val="-7"/>
        </w:rPr>
        <w:t> </w:t>
      </w:r>
      <w:r>
        <w:rPr/>
        <w:t>в</w:t>
      </w:r>
      <w:r>
        <w:rPr>
          <w:spacing w:val="-10"/>
        </w:rPr>
        <w:t> </w:t>
      </w:r>
      <w:r>
        <w:rPr/>
        <w:t>поэтическом</w:t>
      </w:r>
      <w:r>
        <w:rPr>
          <w:spacing w:val="-9"/>
        </w:rPr>
        <w:t> </w:t>
      </w:r>
      <w:r>
        <w:rPr>
          <w:spacing w:val="-2"/>
        </w:rPr>
        <w:t>творчестве.</w:t>
      </w:r>
    </w:p>
    <w:p>
      <w:pPr>
        <w:pStyle w:val="BodyText"/>
        <w:spacing w:line="242" w:lineRule="auto"/>
        <w:jc w:val="left"/>
      </w:pPr>
      <w:r>
        <w:rPr/>
        <w:t>Творчество</w:t>
      </w:r>
      <w:r>
        <w:rPr>
          <w:spacing w:val="-13"/>
        </w:rPr>
        <w:t> </w:t>
      </w:r>
      <w:r>
        <w:rPr/>
        <w:t>М.</w:t>
      </w:r>
      <w:r>
        <w:rPr>
          <w:spacing w:val="-14"/>
        </w:rPr>
        <w:t> </w:t>
      </w:r>
      <w:r>
        <w:rPr/>
        <w:t>Сениэля.</w:t>
      </w:r>
      <w:r>
        <w:rPr>
          <w:spacing w:val="-15"/>
        </w:rPr>
        <w:t> </w:t>
      </w:r>
      <w:r>
        <w:rPr/>
        <w:t>Философское</w:t>
      </w:r>
      <w:r>
        <w:rPr>
          <w:spacing w:val="-14"/>
        </w:rPr>
        <w:t> </w:t>
      </w:r>
      <w:r>
        <w:rPr/>
        <w:t>понимание</w:t>
      </w:r>
      <w:r>
        <w:rPr>
          <w:spacing w:val="-15"/>
        </w:rPr>
        <w:t> </w:t>
      </w:r>
      <w:r>
        <w:rPr/>
        <w:t>жизни</w:t>
      </w:r>
      <w:r>
        <w:rPr>
          <w:spacing w:val="-14"/>
        </w:rPr>
        <w:t> </w:t>
      </w:r>
      <w:r>
        <w:rPr/>
        <w:t>(«Тĕнчемĕрĕн</w:t>
      </w:r>
      <w:r>
        <w:rPr>
          <w:spacing w:val="-13"/>
        </w:rPr>
        <w:t> </w:t>
      </w:r>
      <w:r>
        <w:rPr/>
        <w:t>яланлăхĕмĕтне» («Вечную</w:t>
      </w:r>
      <w:r>
        <w:rPr>
          <w:spacing w:val="66"/>
        </w:rPr>
        <w:t> </w:t>
      </w:r>
      <w:r>
        <w:rPr/>
        <w:t>мечту</w:t>
      </w:r>
      <w:r>
        <w:rPr>
          <w:spacing w:val="70"/>
        </w:rPr>
        <w:t> </w:t>
      </w:r>
      <w:r>
        <w:rPr/>
        <w:t>Вселенной»),</w:t>
      </w:r>
      <w:r>
        <w:rPr>
          <w:spacing w:val="68"/>
        </w:rPr>
        <w:t> </w:t>
      </w:r>
      <w:r>
        <w:rPr/>
        <w:t>«Пурте</w:t>
      </w:r>
      <w:r>
        <w:rPr>
          <w:spacing w:val="68"/>
        </w:rPr>
        <w:t> </w:t>
      </w:r>
      <w:r>
        <w:rPr/>
        <w:t>тĕл-йĕрсĕр</w:t>
      </w:r>
      <w:r>
        <w:rPr>
          <w:spacing w:val="71"/>
        </w:rPr>
        <w:t> </w:t>
      </w:r>
      <w:r>
        <w:rPr/>
        <w:t>çухалать»</w:t>
      </w:r>
      <w:r>
        <w:rPr>
          <w:spacing w:val="71"/>
        </w:rPr>
        <w:t> </w:t>
      </w:r>
      <w:r>
        <w:rPr/>
        <w:t>(«Всё</w:t>
      </w:r>
      <w:r>
        <w:rPr>
          <w:spacing w:val="69"/>
        </w:rPr>
        <w:t> </w:t>
      </w:r>
      <w:r>
        <w:rPr/>
        <w:t>исчезает</w:t>
      </w:r>
      <w:r>
        <w:rPr>
          <w:spacing w:val="70"/>
        </w:rPr>
        <w:t> </w:t>
      </w:r>
      <w:r>
        <w:rPr>
          <w:spacing w:val="-2"/>
        </w:rPr>
        <w:t>бесследно»),</w:t>
      </w:r>
    </w:p>
    <w:p>
      <w:pPr>
        <w:pStyle w:val="BodyText"/>
        <w:spacing w:line="273" w:lineRule="exact"/>
        <w:ind w:firstLine="0"/>
        <w:jc w:val="left"/>
      </w:pPr>
      <w:r>
        <w:rPr/>
        <w:t>«Нихçан</w:t>
      </w:r>
      <w:r>
        <w:rPr>
          <w:spacing w:val="-7"/>
        </w:rPr>
        <w:t> </w:t>
      </w:r>
      <w:r>
        <w:rPr/>
        <w:t>иртмессĕн</w:t>
      </w:r>
      <w:r>
        <w:rPr>
          <w:spacing w:val="-4"/>
        </w:rPr>
        <w:t> </w:t>
      </w:r>
      <w:r>
        <w:rPr/>
        <w:t>туйăнатчĕ</w:t>
      </w:r>
      <w:r>
        <w:rPr>
          <w:spacing w:val="-5"/>
        </w:rPr>
        <w:t> </w:t>
      </w:r>
      <w:r>
        <w:rPr/>
        <w:t>пурнăç»</w:t>
      </w:r>
      <w:r>
        <w:rPr>
          <w:spacing w:val="-9"/>
        </w:rPr>
        <w:t> </w:t>
      </w:r>
      <w:r>
        <w:rPr/>
        <w:t>(«Казалось,</w:t>
      </w:r>
      <w:r>
        <w:rPr>
          <w:spacing w:val="-6"/>
        </w:rPr>
        <w:t> </w:t>
      </w:r>
      <w:r>
        <w:rPr/>
        <w:t>что</w:t>
      </w:r>
      <w:r>
        <w:rPr>
          <w:spacing w:val="-4"/>
        </w:rPr>
        <w:t> </w:t>
      </w:r>
      <w:r>
        <w:rPr/>
        <w:t>жизнь</w:t>
      </w:r>
      <w:r>
        <w:rPr>
          <w:spacing w:val="-4"/>
        </w:rPr>
        <w:t> </w:t>
      </w:r>
      <w:r>
        <w:rPr/>
        <w:t>будет</w:t>
      </w:r>
      <w:r>
        <w:rPr>
          <w:spacing w:val="-5"/>
        </w:rPr>
        <w:t> </w:t>
      </w:r>
      <w:r>
        <w:rPr>
          <w:spacing w:val="-2"/>
        </w:rPr>
        <w:t>вечной»).</w:t>
      </w:r>
    </w:p>
    <w:p>
      <w:pPr>
        <w:pStyle w:val="BodyText"/>
        <w:ind w:left="1032" w:firstLine="0"/>
        <w:jc w:val="left"/>
      </w:pPr>
      <w:r>
        <w:rPr/>
        <w:t>Поэма</w:t>
      </w:r>
      <w:r>
        <w:rPr>
          <w:spacing w:val="-5"/>
        </w:rPr>
        <w:t> </w:t>
      </w:r>
      <w:r>
        <w:rPr/>
        <w:t>«Çил-тăманлă</w:t>
      </w:r>
      <w:r>
        <w:rPr>
          <w:spacing w:val="-9"/>
        </w:rPr>
        <w:t> </w:t>
      </w:r>
      <w:r>
        <w:rPr/>
        <w:t>каç»</w:t>
      </w:r>
      <w:r>
        <w:rPr>
          <w:spacing w:val="-12"/>
        </w:rPr>
        <w:t> </w:t>
      </w:r>
      <w:r>
        <w:rPr/>
        <w:t>(«Вьюжная</w:t>
      </w:r>
      <w:r>
        <w:rPr>
          <w:spacing w:val="-6"/>
        </w:rPr>
        <w:t> </w:t>
      </w:r>
      <w:r>
        <w:rPr>
          <w:spacing w:val="-2"/>
        </w:rPr>
        <w:t>ночь»).</w:t>
      </w:r>
    </w:p>
    <w:p>
      <w:pPr>
        <w:pStyle w:val="BodyText"/>
        <w:spacing w:before="1"/>
        <w:jc w:val="left"/>
      </w:pPr>
      <w:r>
        <w:rPr/>
        <w:t>Художественно-поэтические поиски Раисы Сарби («Поэт пулас тесен» («Если хочешь быть поэтом»), «Çÿл тÿпене пăхса каланă сăмах» («Слова, обращённые к небесам»).</w:t>
      </w:r>
    </w:p>
    <w:p>
      <w:pPr>
        <w:pStyle w:val="BodyText"/>
        <w:ind w:left="1032" w:right="3452" w:firstLine="0"/>
        <w:jc w:val="left"/>
      </w:pPr>
      <w:r>
        <w:rPr/>
        <w:t>Стихотворение</w:t>
      </w:r>
      <w:r>
        <w:rPr>
          <w:spacing w:val="-8"/>
        </w:rPr>
        <w:t> </w:t>
      </w:r>
      <w:r>
        <w:rPr/>
        <w:t>«Кашни</w:t>
      </w:r>
      <w:r>
        <w:rPr>
          <w:spacing w:val="-9"/>
        </w:rPr>
        <w:t> </w:t>
      </w:r>
      <w:r>
        <w:rPr/>
        <w:t>курăка»</w:t>
      </w:r>
      <w:r>
        <w:rPr>
          <w:spacing w:val="-7"/>
        </w:rPr>
        <w:t> </w:t>
      </w:r>
      <w:r>
        <w:rPr/>
        <w:t>(«Каждой</w:t>
      </w:r>
      <w:r>
        <w:rPr>
          <w:spacing w:val="-7"/>
        </w:rPr>
        <w:t> </w:t>
      </w:r>
      <w:r>
        <w:rPr/>
        <w:t>травинке»). Теория литературы.</w:t>
      </w:r>
    </w:p>
    <w:p>
      <w:pPr>
        <w:pStyle w:val="BodyText"/>
        <w:jc w:val="left"/>
      </w:pPr>
      <w:r>
        <w:rPr/>
        <w:t>Понятие</w:t>
      </w:r>
      <w:r>
        <w:rPr>
          <w:spacing w:val="-3"/>
        </w:rPr>
        <w:t> </w:t>
      </w:r>
      <w:r>
        <w:rPr/>
        <w:t>о</w:t>
      </w:r>
      <w:r>
        <w:rPr>
          <w:spacing w:val="-3"/>
        </w:rPr>
        <w:t> </w:t>
      </w:r>
      <w:r>
        <w:rPr/>
        <w:t>лирическом</w:t>
      </w:r>
      <w:r>
        <w:rPr>
          <w:spacing w:val="-1"/>
        </w:rPr>
        <w:t> </w:t>
      </w:r>
      <w:r>
        <w:rPr/>
        <w:t>герое.</w:t>
      </w:r>
      <w:r>
        <w:rPr>
          <w:spacing w:val="-3"/>
        </w:rPr>
        <w:t> </w:t>
      </w:r>
      <w:r>
        <w:rPr/>
        <w:t>Сюжетность</w:t>
      </w:r>
      <w:r>
        <w:rPr>
          <w:spacing w:val="-1"/>
        </w:rPr>
        <w:t> </w:t>
      </w:r>
      <w:r>
        <w:rPr/>
        <w:t>лирики.</w:t>
      </w:r>
      <w:r>
        <w:rPr>
          <w:spacing w:val="-2"/>
        </w:rPr>
        <w:t> </w:t>
      </w:r>
      <w:r>
        <w:rPr/>
        <w:t>Стих,</w:t>
      </w:r>
      <w:r>
        <w:rPr>
          <w:spacing w:val="-3"/>
        </w:rPr>
        <w:t> </w:t>
      </w:r>
      <w:r>
        <w:rPr/>
        <w:t>строфа,</w:t>
      </w:r>
      <w:r>
        <w:rPr>
          <w:spacing w:val="-3"/>
        </w:rPr>
        <w:t> </w:t>
      </w:r>
      <w:r>
        <w:rPr/>
        <w:t>рифма,</w:t>
      </w:r>
      <w:r>
        <w:rPr>
          <w:spacing w:val="-3"/>
        </w:rPr>
        <w:t> </w:t>
      </w:r>
      <w:r>
        <w:rPr/>
        <w:t>способы </w:t>
      </w:r>
      <w:r>
        <w:rPr>
          <w:spacing w:val="-2"/>
        </w:rPr>
        <w:t>рифмовки.</w:t>
      </w:r>
    </w:p>
    <w:p>
      <w:pPr>
        <w:pStyle w:val="BodyText"/>
        <w:ind w:left="1032" w:firstLine="0"/>
        <w:jc w:val="left"/>
      </w:pPr>
      <w:r>
        <w:rPr/>
        <w:t>Духовно-нравственные</w:t>
      </w:r>
      <w:r>
        <w:rPr>
          <w:spacing w:val="-13"/>
        </w:rPr>
        <w:t> </w:t>
      </w:r>
      <w:r>
        <w:rPr/>
        <w:t>поиски</w:t>
      </w:r>
      <w:r>
        <w:rPr>
          <w:spacing w:val="-9"/>
        </w:rPr>
        <w:t> </w:t>
      </w:r>
      <w:r>
        <w:rPr/>
        <w:t>современников</w:t>
      </w:r>
      <w:r>
        <w:rPr>
          <w:spacing w:val="-12"/>
        </w:rPr>
        <w:t> </w:t>
      </w:r>
      <w:r>
        <w:rPr/>
        <w:t>в</w:t>
      </w:r>
      <w:r>
        <w:rPr>
          <w:spacing w:val="-12"/>
        </w:rPr>
        <w:t> </w:t>
      </w:r>
      <w:r>
        <w:rPr/>
        <w:t>прозаических</w:t>
      </w:r>
      <w:r>
        <w:rPr>
          <w:spacing w:val="-5"/>
        </w:rPr>
        <w:t> </w:t>
      </w:r>
      <w:r>
        <w:rPr>
          <w:spacing w:val="-2"/>
        </w:rPr>
        <w:t>произведениях.</w:t>
      </w:r>
    </w:p>
    <w:p>
      <w:pPr>
        <w:pStyle w:val="BodyText"/>
        <w:jc w:val="left"/>
      </w:pPr>
      <w:r>
        <w:rPr/>
        <w:t>Образ сильного человека в литературе. Тема любви. Поиск смысла жизни, истинных </w:t>
      </w:r>
      <w:r>
        <w:rPr>
          <w:spacing w:val="-2"/>
        </w:rPr>
        <w:t>ценностей.</w:t>
      </w:r>
    </w:p>
    <w:p>
      <w:pPr>
        <w:spacing w:after="0"/>
        <w:jc w:val="left"/>
        <w:sectPr>
          <w:pgSz w:w="11920" w:h="16850"/>
          <w:pgMar w:header="0" w:footer="1162" w:top="1040" w:bottom="1480" w:left="1380" w:right="220"/>
        </w:sectPr>
      </w:pPr>
    </w:p>
    <w:p>
      <w:pPr>
        <w:pStyle w:val="BodyText"/>
        <w:spacing w:before="62"/>
        <w:ind w:left="1032" w:firstLine="0"/>
      </w:pPr>
      <w:r>
        <w:rPr/>
        <w:t>Геннадий</w:t>
      </w:r>
      <w:r>
        <w:rPr>
          <w:spacing w:val="-6"/>
        </w:rPr>
        <w:t> </w:t>
      </w:r>
      <w:r>
        <w:rPr/>
        <w:t>Никандрович</w:t>
      </w:r>
      <w:r>
        <w:rPr>
          <w:spacing w:val="-8"/>
        </w:rPr>
        <w:t> </w:t>
      </w:r>
      <w:r>
        <w:rPr/>
        <w:t>Волков,</w:t>
      </w:r>
      <w:r>
        <w:rPr>
          <w:spacing w:val="-6"/>
        </w:rPr>
        <w:t> </w:t>
      </w:r>
      <w:r>
        <w:rPr/>
        <w:t>1927-2010</w:t>
      </w:r>
      <w:r>
        <w:rPr>
          <w:spacing w:val="-5"/>
        </w:rPr>
        <w:t> гг.</w:t>
      </w:r>
    </w:p>
    <w:p>
      <w:pPr>
        <w:pStyle w:val="BodyText"/>
        <w:spacing w:before="3"/>
        <w:ind w:right="339"/>
      </w:pPr>
      <w:r>
        <w:rP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w:t>
      </w:r>
      <w:r>
        <w:rPr>
          <w:spacing w:val="-8"/>
        </w:rPr>
        <w:t> </w:t>
      </w:r>
      <w:r>
        <w:rPr/>
        <w:t>писателя.</w:t>
      </w:r>
      <w:r>
        <w:rPr>
          <w:spacing w:val="-9"/>
        </w:rPr>
        <w:t> </w:t>
      </w:r>
      <w:r>
        <w:rPr/>
        <w:t>Монолог</w:t>
      </w:r>
      <w:r>
        <w:rPr>
          <w:spacing w:val="-9"/>
        </w:rPr>
        <w:t> </w:t>
      </w:r>
      <w:r>
        <w:rPr/>
        <w:t>«Ылтăн</w:t>
      </w:r>
      <w:r>
        <w:rPr>
          <w:spacing w:val="-8"/>
        </w:rPr>
        <w:t> </w:t>
      </w:r>
      <w:r>
        <w:rPr/>
        <w:t>сăпка»</w:t>
      </w:r>
      <w:r>
        <w:rPr>
          <w:spacing w:val="-9"/>
        </w:rPr>
        <w:t> </w:t>
      </w:r>
      <w:r>
        <w:rPr/>
        <w:t>(«Золотая</w:t>
      </w:r>
      <w:r>
        <w:rPr>
          <w:spacing w:val="-9"/>
        </w:rPr>
        <w:t> </w:t>
      </w:r>
      <w:r>
        <w:rPr/>
        <w:t>колыбель»).</w:t>
      </w:r>
      <w:r>
        <w:rPr>
          <w:spacing w:val="-10"/>
        </w:rPr>
        <w:t> </w:t>
      </w:r>
      <w:r>
        <w:rPr/>
        <w:t>Тема</w:t>
      </w:r>
      <w:r>
        <w:rPr>
          <w:spacing w:val="-8"/>
        </w:rPr>
        <w:t> </w:t>
      </w:r>
      <w:r>
        <w:rPr/>
        <w:t>семьи</w:t>
      </w:r>
      <w:r>
        <w:rPr>
          <w:spacing w:val="-8"/>
        </w:rPr>
        <w:t> </w:t>
      </w:r>
      <w:r>
        <w:rPr/>
        <w:t>и</w:t>
      </w:r>
      <w:r>
        <w:rPr>
          <w:spacing w:val="-9"/>
        </w:rPr>
        <w:t> </w:t>
      </w:r>
      <w:r>
        <w:rPr/>
        <w:t>памяти в произведении. Проблема нравственности. Педагогические заповеди Г. Волкова.</w:t>
      </w:r>
    </w:p>
    <w:p>
      <w:pPr>
        <w:pStyle w:val="BodyText"/>
        <w:ind w:left="1032" w:firstLine="0"/>
      </w:pPr>
      <w:r>
        <w:rPr/>
        <w:t>Поиски</w:t>
      </w:r>
      <w:r>
        <w:rPr>
          <w:spacing w:val="-11"/>
        </w:rPr>
        <w:t> </w:t>
      </w:r>
      <w:r>
        <w:rPr/>
        <w:t>духовно-нравственных</w:t>
      </w:r>
      <w:r>
        <w:rPr>
          <w:spacing w:val="-5"/>
        </w:rPr>
        <w:t> </w:t>
      </w:r>
      <w:r>
        <w:rPr/>
        <w:t>устоев</w:t>
      </w:r>
      <w:r>
        <w:rPr>
          <w:spacing w:val="-11"/>
        </w:rPr>
        <w:t> </w:t>
      </w:r>
      <w:r>
        <w:rPr/>
        <w:t>в</w:t>
      </w:r>
      <w:r>
        <w:rPr>
          <w:spacing w:val="-10"/>
        </w:rPr>
        <w:t> </w:t>
      </w:r>
      <w:r>
        <w:rPr>
          <w:spacing w:val="-2"/>
        </w:rPr>
        <w:t>прозе.</w:t>
      </w:r>
    </w:p>
    <w:p>
      <w:pPr>
        <w:pStyle w:val="BodyText"/>
        <w:ind w:right="335"/>
      </w:pPr>
      <w:r>
        <w:rPr/>
        <w:t>Проблема чести и предательства в творчестве Ю. Силэм (повесть «Юр çинчи кăвайт» («Костер на снегу»).</w:t>
      </w:r>
    </w:p>
    <w:p>
      <w:pPr>
        <w:pStyle w:val="BodyText"/>
        <w:ind w:right="345"/>
      </w:pPr>
      <w:r>
        <w:rPr/>
        <w:t>Вопросы социальной несправедливости в произведениях С. Павлова (роман «Тан таппи» («Излом»).</w:t>
      </w:r>
    </w:p>
    <w:p>
      <w:pPr>
        <w:pStyle w:val="BodyText"/>
        <w:ind w:right="353"/>
      </w:pPr>
      <w:r>
        <w:rPr/>
        <w:t>Тема</w:t>
      </w:r>
      <w:r>
        <w:rPr>
          <w:spacing w:val="-1"/>
        </w:rPr>
        <w:t> </w:t>
      </w:r>
      <w:r>
        <w:rPr/>
        <w:t>женского счастья</w:t>
      </w:r>
      <w:r>
        <w:rPr>
          <w:spacing w:val="-2"/>
        </w:rPr>
        <w:t> </w:t>
      </w:r>
      <w:r>
        <w:rPr/>
        <w:t>в</w:t>
      </w:r>
      <w:r>
        <w:rPr>
          <w:spacing w:val="-2"/>
        </w:rPr>
        <w:t> </w:t>
      </w:r>
      <w:r>
        <w:rPr/>
        <w:t>прозе</w:t>
      </w:r>
      <w:r>
        <w:rPr>
          <w:spacing w:val="-3"/>
        </w:rPr>
        <w:t> </w:t>
      </w:r>
      <w:r>
        <w:rPr/>
        <w:t>Улькка</w:t>
      </w:r>
      <w:r>
        <w:rPr>
          <w:spacing w:val="-3"/>
        </w:rPr>
        <w:t> </w:t>
      </w:r>
      <w:r>
        <w:rPr/>
        <w:t>Эльмен</w:t>
      </w:r>
      <w:r>
        <w:rPr>
          <w:spacing w:val="-1"/>
        </w:rPr>
        <w:t> </w:t>
      </w:r>
      <w:r>
        <w:rPr/>
        <w:t>(повесть</w:t>
      </w:r>
      <w:r>
        <w:rPr>
          <w:spacing w:val="-1"/>
        </w:rPr>
        <w:t> </w:t>
      </w:r>
      <w:r>
        <w:rPr/>
        <w:t>«Ҫирӗп</w:t>
      </w:r>
      <w:r>
        <w:rPr>
          <w:spacing w:val="-1"/>
        </w:rPr>
        <w:t> </w:t>
      </w:r>
      <w:r>
        <w:rPr/>
        <w:t>чунлисем</w:t>
      </w:r>
      <w:r>
        <w:rPr>
          <w:spacing w:val="-2"/>
        </w:rPr>
        <w:t> </w:t>
      </w:r>
      <w:r>
        <w:rPr/>
        <w:t>телейлӗ» («Сильные духом счастливы»).</w:t>
      </w:r>
    </w:p>
    <w:p>
      <w:pPr>
        <w:pStyle w:val="BodyText"/>
        <w:ind w:left="1032" w:firstLine="0"/>
      </w:pPr>
      <w:r>
        <w:rPr/>
        <w:t>Ю.</w:t>
      </w:r>
      <w:r>
        <w:rPr>
          <w:spacing w:val="-5"/>
        </w:rPr>
        <w:t> </w:t>
      </w:r>
      <w:r>
        <w:rPr/>
        <w:t>Силэм.</w:t>
      </w:r>
      <w:r>
        <w:rPr>
          <w:spacing w:val="-5"/>
        </w:rPr>
        <w:t> </w:t>
      </w:r>
      <w:r>
        <w:rPr/>
        <w:t>Рассказ «Пылпа</w:t>
      </w:r>
      <w:r>
        <w:rPr>
          <w:spacing w:val="-5"/>
        </w:rPr>
        <w:t> </w:t>
      </w:r>
      <w:r>
        <w:rPr/>
        <w:t>çăкăр»</w:t>
      </w:r>
      <w:r>
        <w:rPr>
          <w:spacing w:val="-8"/>
        </w:rPr>
        <w:t> </w:t>
      </w:r>
      <w:r>
        <w:rPr/>
        <w:t>(«Хлеб</w:t>
      </w:r>
      <w:r>
        <w:rPr>
          <w:spacing w:val="-5"/>
        </w:rPr>
        <w:t> </w:t>
      </w:r>
      <w:r>
        <w:rPr/>
        <w:t>и </w:t>
      </w:r>
      <w:r>
        <w:rPr>
          <w:spacing w:val="-2"/>
        </w:rPr>
        <w:t>мёд»).</w:t>
      </w:r>
    </w:p>
    <w:p>
      <w:pPr>
        <w:pStyle w:val="BodyText"/>
        <w:spacing w:before="1"/>
        <w:ind w:left="1032" w:right="1906" w:firstLine="0"/>
        <w:jc w:val="left"/>
      </w:pPr>
      <w:r>
        <w:rPr/>
        <w:t>С.</w:t>
      </w:r>
      <w:r>
        <w:rPr>
          <w:spacing w:val="-9"/>
        </w:rPr>
        <w:t> </w:t>
      </w:r>
      <w:r>
        <w:rPr/>
        <w:t>Павлов.</w:t>
      </w:r>
      <w:r>
        <w:rPr>
          <w:spacing w:val="-8"/>
        </w:rPr>
        <w:t> </w:t>
      </w:r>
      <w:r>
        <w:rPr/>
        <w:t>Рассказ</w:t>
      </w:r>
      <w:r>
        <w:rPr>
          <w:spacing w:val="-1"/>
        </w:rPr>
        <w:t> </w:t>
      </w:r>
      <w:r>
        <w:rPr/>
        <w:t>«Юрату</w:t>
      </w:r>
      <w:r>
        <w:rPr>
          <w:spacing w:val="-11"/>
        </w:rPr>
        <w:t> </w:t>
      </w:r>
      <w:r>
        <w:rPr/>
        <w:t>юрлаттарать»</w:t>
      </w:r>
      <w:r>
        <w:rPr>
          <w:spacing w:val="-13"/>
        </w:rPr>
        <w:t> </w:t>
      </w:r>
      <w:r>
        <w:rPr/>
        <w:t>(«Любовь</w:t>
      </w:r>
      <w:r>
        <w:rPr>
          <w:spacing w:val="-7"/>
        </w:rPr>
        <w:t> </w:t>
      </w:r>
      <w:r>
        <w:rPr/>
        <w:t>заставляет</w:t>
      </w:r>
      <w:r>
        <w:rPr>
          <w:spacing w:val="-7"/>
        </w:rPr>
        <w:t> </w:t>
      </w:r>
      <w:r>
        <w:rPr/>
        <w:t>петь»). У.</w:t>
      </w:r>
      <w:r>
        <w:rPr>
          <w:spacing w:val="-9"/>
        </w:rPr>
        <w:t> </w:t>
      </w:r>
      <w:r>
        <w:rPr/>
        <w:t>Эльмен.</w:t>
      </w:r>
      <w:r>
        <w:rPr>
          <w:spacing w:val="-11"/>
        </w:rPr>
        <w:t> </w:t>
      </w:r>
      <w:r>
        <w:rPr/>
        <w:t>Рассказ</w:t>
      </w:r>
      <w:r>
        <w:rPr>
          <w:spacing w:val="-4"/>
        </w:rPr>
        <w:t> </w:t>
      </w:r>
      <w:r>
        <w:rPr/>
        <w:t>«Хӑрнӑ</w:t>
      </w:r>
      <w:r>
        <w:rPr>
          <w:spacing w:val="-12"/>
        </w:rPr>
        <w:t> </w:t>
      </w:r>
      <w:r>
        <w:rPr/>
        <w:t>вĕрене»</w:t>
      </w:r>
      <w:r>
        <w:rPr>
          <w:spacing w:val="-15"/>
        </w:rPr>
        <w:t> </w:t>
      </w:r>
      <w:r>
        <w:rPr/>
        <w:t>(«Засохший</w:t>
      </w:r>
      <w:r>
        <w:rPr>
          <w:spacing w:val="-9"/>
        </w:rPr>
        <w:t> </w:t>
      </w:r>
      <w:r>
        <w:rPr/>
        <w:t>клён»).</w:t>
      </w:r>
    </w:p>
    <w:p>
      <w:pPr>
        <w:pStyle w:val="BodyText"/>
        <w:ind w:left="1032" w:firstLine="0"/>
        <w:jc w:val="left"/>
      </w:pPr>
      <w:r>
        <w:rPr/>
        <w:t>Теория</w:t>
      </w:r>
      <w:r>
        <w:rPr>
          <w:spacing w:val="-7"/>
        </w:rPr>
        <w:t> </w:t>
      </w:r>
      <w:r>
        <w:rPr>
          <w:spacing w:val="-2"/>
        </w:rPr>
        <w:t>литературы.</w:t>
      </w:r>
    </w:p>
    <w:p>
      <w:pPr>
        <w:pStyle w:val="BodyText"/>
        <w:ind w:left="1032" w:right="1906" w:firstLine="0"/>
        <w:jc w:val="left"/>
      </w:pPr>
      <w:r>
        <w:rPr/>
        <w:t>Прототип</w:t>
      </w:r>
      <w:r>
        <w:rPr>
          <w:spacing w:val="-5"/>
        </w:rPr>
        <w:t> </w:t>
      </w:r>
      <w:r>
        <w:rPr/>
        <w:t>литературного</w:t>
      </w:r>
      <w:r>
        <w:rPr>
          <w:spacing w:val="-5"/>
        </w:rPr>
        <w:t> </w:t>
      </w:r>
      <w:r>
        <w:rPr/>
        <w:t>героя.</w:t>
      </w:r>
      <w:r>
        <w:rPr>
          <w:spacing w:val="-5"/>
        </w:rPr>
        <w:t> </w:t>
      </w:r>
      <w:r>
        <w:rPr/>
        <w:t>Собирательный</w:t>
      </w:r>
      <w:r>
        <w:rPr>
          <w:spacing w:val="-5"/>
        </w:rPr>
        <w:t> </w:t>
      </w:r>
      <w:r>
        <w:rPr/>
        <w:t>образ</w:t>
      </w:r>
      <w:r>
        <w:rPr>
          <w:spacing w:val="-5"/>
        </w:rPr>
        <w:t> </w:t>
      </w:r>
      <w:r>
        <w:rPr/>
        <w:t>в</w:t>
      </w:r>
      <w:r>
        <w:rPr>
          <w:spacing w:val="-3"/>
        </w:rPr>
        <w:t> </w:t>
      </w:r>
      <w:r>
        <w:rPr/>
        <w:t>произведении. Философское осмысление проблем бытия в драматургии.</w:t>
      </w:r>
    </w:p>
    <w:p>
      <w:pPr>
        <w:pStyle w:val="BodyText"/>
        <w:ind w:left="1032" w:firstLine="0"/>
        <w:jc w:val="left"/>
      </w:pPr>
      <w:r>
        <w:rPr/>
        <w:t>Арсений</w:t>
      </w:r>
      <w:r>
        <w:rPr>
          <w:spacing w:val="-4"/>
        </w:rPr>
        <w:t> </w:t>
      </w:r>
      <w:r>
        <w:rPr/>
        <w:t>Алексеевич</w:t>
      </w:r>
      <w:r>
        <w:rPr>
          <w:spacing w:val="-7"/>
        </w:rPr>
        <w:t> </w:t>
      </w:r>
      <w:r>
        <w:rPr/>
        <w:t>Тарасов,</w:t>
      </w:r>
      <w:r>
        <w:rPr>
          <w:spacing w:val="-5"/>
        </w:rPr>
        <w:t> </w:t>
      </w:r>
      <w:r>
        <w:rPr/>
        <w:t>р.</w:t>
      </w:r>
      <w:r>
        <w:rPr>
          <w:spacing w:val="-5"/>
        </w:rPr>
        <w:t> </w:t>
      </w:r>
      <w:r>
        <w:rPr/>
        <w:t>1956</w:t>
      </w:r>
      <w:r>
        <w:rPr>
          <w:spacing w:val="-5"/>
        </w:rPr>
        <w:t> г.</w:t>
      </w:r>
    </w:p>
    <w:p>
      <w:pPr>
        <w:pStyle w:val="BodyText"/>
        <w:ind w:right="343"/>
      </w:pPr>
      <w:r>
        <w:rPr/>
        <w:t>Творчество</w:t>
      </w:r>
      <w:r>
        <w:rPr>
          <w:spacing w:val="-10"/>
        </w:rPr>
        <w:t> </w:t>
      </w:r>
      <w:r>
        <w:rPr/>
        <w:t>А.</w:t>
      </w:r>
      <w:r>
        <w:rPr>
          <w:spacing w:val="-11"/>
        </w:rPr>
        <w:t> </w:t>
      </w:r>
      <w:r>
        <w:rPr/>
        <w:t>Тарасова</w:t>
      </w:r>
      <w:r>
        <w:rPr>
          <w:spacing w:val="-11"/>
        </w:rPr>
        <w:t> </w:t>
      </w:r>
      <w:r>
        <w:rPr/>
        <w:t>–</w:t>
      </w:r>
      <w:r>
        <w:rPr>
          <w:spacing w:val="-11"/>
        </w:rPr>
        <w:t> </w:t>
      </w:r>
      <w:r>
        <w:rPr/>
        <w:t>драматурга,</w:t>
      </w:r>
      <w:r>
        <w:rPr>
          <w:spacing w:val="-12"/>
        </w:rPr>
        <w:t> </w:t>
      </w:r>
      <w:r>
        <w:rPr/>
        <w:t>поэта,</w:t>
      </w:r>
      <w:r>
        <w:rPr>
          <w:spacing w:val="-10"/>
        </w:rPr>
        <w:t> </w:t>
      </w:r>
      <w:r>
        <w:rPr/>
        <w:t>прозаика</w:t>
      </w:r>
      <w:r>
        <w:rPr>
          <w:spacing w:val="-12"/>
        </w:rPr>
        <w:t> </w:t>
      </w:r>
      <w:r>
        <w:rPr/>
        <w:t>и</w:t>
      </w:r>
      <w:r>
        <w:rPr>
          <w:spacing w:val="-12"/>
        </w:rPr>
        <w:t> </w:t>
      </w:r>
      <w:r>
        <w:rPr/>
        <w:t>журналиста.</w:t>
      </w:r>
      <w:r>
        <w:rPr>
          <w:spacing w:val="-13"/>
        </w:rPr>
        <w:t> </w:t>
      </w:r>
      <w:r>
        <w:rPr/>
        <w:t>Деревенскаяпроза в</w:t>
      </w:r>
      <w:r>
        <w:rPr>
          <w:spacing w:val="45"/>
        </w:rPr>
        <w:t> </w:t>
      </w:r>
      <w:r>
        <w:rPr/>
        <w:t>творчестве</w:t>
      </w:r>
      <w:r>
        <w:rPr>
          <w:spacing w:val="47"/>
        </w:rPr>
        <w:t> </w:t>
      </w:r>
      <w:r>
        <w:rPr/>
        <w:t>писателя.</w:t>
      </w:r>
      <w:r>
        <w:rPr>
          <w:spacing w:val="51"/>
        </w:rPr>
        <w:t> </w:t>
      </w:r>
      <w:r>
        <w:rPr/>
        <w:t>Проблемы</w:t>
      </w:r>
      <w:r>
        <w:rPr>
          <w:spacing w:val="50"/>
        </w:rPr>
        <w:t> </w:t>
      </w:r>
      <w:r>
        <w:rPr/>
        <w:t>взаимосвязи</w:t>
      </w:r>
      <w:r>
        <w:rPr>
          <w:spacing w:val="50"/>
        </w:rPr>
        <w:t> </w:t>
      </w:r>
      <w:r>
        <w:rPr/>
        <w:t>поколений,</w:t>
      </w:r>
      <w:r>
        <w:rPr>
          <w:spacing w:val="50"/>
        </w:rPr>
        <w:t> </w:t>
      </w:r>
      <w:r>
        <w:rPr/>
        <w:t>деревни</w:t>
      </w:r>
      <w:r>
        <w:rPr>
          <w:spacing w:val="47"/>
        </w:rPr>
        <w:t> </w:t>
      </w:r>
      <w:r>
        <w:rPr/>
        <w:t>и</w:t>
      </w:r>
      <w:r>
        <w:rPr>
          <w:spacing w:val="49"/>
        </w:rPr>
        <w:t> </w:t>
      </w:r>
      <w:r>
        <w:rPr/>
        <w:t>старости</w:t>
      </w:r>
      <w:r>
        <w:rPr>
          <w:spacing w:val="50"/>
        </w:rPr>
        <w:t> </w:t>
      </w:r>
      <w:r>
        <w:rPr/>
        <w:t>в</w:t>
      </w:r>
      <w:r>
        <w:rPr>
          <w:spacing w:val="48"/>
        </w:rPr>
        <w:t> </w:t>
      </w:r>
      <w:r>
        <w:rPr>
          <w:spacing w:val="-2"/>
        </w:rPr>
        <w:t>рассказе</w:t>
      </w:r>
    </w:p>
    <w:p>
      <w:pPr>
        <w:pStyle w:val="BodyText"/>
        <w:ind w:right="337" w:firstLine="0"/>
      </w:pPr>
      <w:r>
        <w:rPr/>
        <w:t>«Сутнă</w:t>
      </w:r>
      <w:r>
        <w:rPr>
          <w:spacing w:val="-12"/>
        </w:rPr>
        <w:t> </w:t>
      </w:r>
      <w:r>
        <w:rPr/>
        <w:t>пÿртри</w:t>
      </w:r>
      <w:r>
        <w:rPr>
          <w:spacing w:val="-9"/>
        </w:rPr>
        <w:t> </w:t>
      </w:r>
      <w:r>
        <w:rPr/>
        <w:t>юлашки</w:t>
      </w:r>
      <w:r>
        <w:rPr>
          <w:spacing w:val="-11"/>
        </w:rPr>
        <w:t> </w:t>
      </w:r>
      <w:r>
        <w:rPr/>
        <w:t>каç»</w:t>
      </w:r>
      <w:r>
        <w:rPr>
          <w:spacing w:val="-11"/>
        </w:rPr>
        <w:t> </w:t>
      </w:r>
      <w:r>
        <w:rPr/>
        <w:t>(«Последняя</w:t>
      </w:r>
      <w:r>
        <w:rPr>
          <w:spacing w:val="-11"/>
        </w:rPr>
        <w:t> </w:t>
      </w:r>
      <w:r>
        <w:rPr/>
        <w:t>ночь</w:t>
      </w:r>
      <w:r>
        <w:rPr>
          <w:spacing w:val="-9"/>
        </w:rPr>
        <w:t> </w:t>
      </w:r>
      <w:r>
        <w:rPr/>
        <w:t>в</w:t>
      </w:r>
      <w:r>
        <w:rPr>
          <w:spacing w:val="-12"/>
        </w:rPr>
        <w:t> </w:t>
      </w:r>
      <w:r>
        <w:rPr/>
        <w:t>проданном</w:t>
      </w:r>
      <w:r>
        <w:rPr>
          <w:spacing w:val="-11"/>
        </w:rPr>
        <w:t> </w:t>
      </w:r>
      <w:r>
        <w:rPr/>
        <w:t>доме»).</w:t>
      </w:r>
      <w:r>
        <w:rPr>
          <w:spacing w:val="-10"/>
        </w:rPr>
        <w:t> </w:t>
      </w:r>
      <w:r>
        <w:rPr/>
        <w:t>Новые</w:t>
      </w:r>
      <w:r>
        <w:rPr>
          <w:spacing w:val="-12"/>
        </w:rPr>
        <w:t> </w:t>
      </w:r>
      <w:r>
        <w:rPr/>
        <w:t>тенденции</w:t>
      </w:r>
      <w:r>
        <w:rPr>
          <w:spacing w:val="-9"/>
        </w:rPr>
        <w:t> </w:t>
      </w:r>
      <w:r>
        <w:rPr/>
        <w:t>в</w:t>
      </w:r>
      <w:r>
        <w:rPr>
          <w:spacing w:val="-12"/>
        </w:rPr>
        <w:t> </w:t>
      </w:r>
      <w:r>
        <w:rPr/>
        <w:t>прозе. Изображение чудовищных знаков распада и деградации человека и общества в творчестве А. </w:t>
      </w:r>
      <w:r>
        <w:rPr>
          <w:spacing w:val="-2"/>
        </w:rPr>
        <w:t>Тарасова.</w:t>
      </w:r>
    </w:p>
    <w:p>
      <w:pPr>
        <w:pStyle w:val="BodyText"/>
        <w:ind w:left="1032" w:right="937" w:firstLine="0"/>
        <w:jc w:val="left"/>
      </w:pPr>
      <w:r>
        <w:rPr/>
        <w:t>Рассказ</w:t>
      </w:r>
      <w:r>
        <w:rPr>
          <w:spacing w:val="-2"/>
        </w:rPr>
        <w:t> </w:t>
      </w:r>
      <w:r>
        <w:rPr/>
        <w:t>«Сутнă</w:t>
      </w:r>
      <w:r>
        <w:rPr>
          <w:spacing w:val="-8"/>
        </w:rPr>
        <w:t> </w:t>
      </w:r>
      <w:r>
        <w:rPr/>
        <w:t>пÿртри</w:t>
      </w:r>
      <w:r>
        <w:rPr>
          <w:spacing w:val="-6"/>
        </w:rPr>
        <w:t> </w:t>
      </w:r>
      <w:r>
        <w:rPr/>
        <w:t>юлашки</w:t>
      </w:r>
      <w:r>
        <w:rPr>
          <w:spacing w:val="-6"/>
        </w:rPr>
        <w:t> </w:t>
      </w:r>
      <w:r>
        <w:rPr/>
        <w:t>каç»</w:t>
      </w:r>
      <w:r>
        <w:rPr>
          <w:spacing w:val="-13"/>
        </w:rPr>
        <w:t> </w:t>
      </w:r>
      <w:r>
        <w:rPr/>
        <w:t>(«Последняя</w:t>
      </w:r>
      <w:r>
        <w:rPr>
          <w:spacing w:val="-5"/>
        </w:rPr>
        <w:t> </w:t>
      </w:r>
      <w:r>
        <w:rPr/>
        <w:t>ночь</w:t>
      </w:r>
      <w:r>
        <w:rPr>
          <w:spacing w:val="-7"/>
        </w:rPr>
        <w:t> </w:t>
      </w:r>
      <w:r>
        <w:rPr/>
        <w:t>в</w:t>
      </w:r>
      <w:r>
        <w:rPr>
          <w:spacing w:val="-9"/>
        </w:rPr>
        <w:t> </w:t>
      </w:r>
      <w:r>
        <w:rPr/>
        <w:t>проданном</w:t>
      </w:r>
      <w:r>
        <w:rPr>
          <w:spacing w:val="-9"/>
        </w:rPr>
        <w:t> </w:t>
      </w:r>
      <w:r>
        <w:rPr/>
        <w:t>доме»). Теория литературы.</w:t>
      </w:r>
    </w:p>
    <w:p>
      <w:pPr>
        <w:pStyle w:val="BodyText"/>
        <w:ind w:left="1032" w:right="3452" w:firstLine="0"/>
        <w:jc w:val="left"/>
      </w:pPr>
      <w:r>
        <w:rPr/>
        <w:t>Традиции</w:t>
      </w:r>
      <w:r>
        <w:rPr>
          <w:spacing w:val="-10"/>
        </w:rPr>
        <w:t> </w:t>
      </w:r>
      <w:r>
        <w:rPr/>
        <w:t>и</w:t>
      </w:r>
      <w:r>
        <w:rPr>
          <w:spacing w:val="-13"/>
        </w:rPr>
        <w:t> </w:t>
      </w:r>
      <w:r>
        <w:rPr/>
        <w:t>новаторство</w:t>
      </w:r>
      <w:r>
        <w:rPr>
          <w:spacing w:val="-11"/>
        </w:rPr>
        <w:t> </w:t>
      </w:r>
      <w:r>
        <w:rPr/>
        <w:t>в</w:t>
      </w:r>
      <w:r>
        <w:rPr>
          <w:spacing w:val="-12"/>
        </w:rPr>
        <w:t> </w:t>
      </w:r>
      <w:r>
        <w:rPr/>
        <w:t>художественной</w:t>
      </w:r>
      <w:r>
        <w:rPr>
          <w:spacing w:val="-8"/>
        </w:rPr>
        <w:t> </w:t>
      </w:r>
      <w:r>
        <w:rPr/>
        <w:t>литературе. Николай Васильевич Угарин, р. 1963 г.</w:t>
      </w:r>
    </w:p>
    <w:p>
      <w:pPr>
        <w:pStyle w:val="BodyText"/>
        <w:ind w:right="347"/>
      </w:pPr>
      <w:r>
        <w:rPr/>
        <w:t>Творческие поиски Н. Угарина. Галерея человеческих характеров в его драматургии («Ма кĕске-ши яш ĕмĕр?» («Почему же коротка молодость?»), «Юнпа вараланнă пĕркенчĕк» («Окровавленная фата»), «Мăнкун умĕн» («Перед Пасхой»).</w:t>
      </w:r>
    </w:p>
    <w:p>
      <w:pPr>
        <w:pStyle w:val="BodyText"/>
        <w:spacing w:before="1"/>
        <w:ind w:left="1032" w:right="937" w:firstLine="0"/>
        <w:jc w:val="left"/>
      </w:pPr>
      <w:r>
        <w:rPr/>
        <w:t>Драма</w:t>
      </w:r>
      <w:r>
        <w:rPr>
          <w:spacing w:val="-5"/>
        </w:rPr>
        <w:t> </w:t>
      </w:r>
      <w:r>
        <w:rPr/>
        <w:t>«Тĕпсĕр</w:t>
      </w:r>
      <w:r>
        <w:rPr>
          <w:spacing w:val="-6"/>
        </w:rPr>
        <w:t> </w:t>
      </w:r>
      <w:r>
        <w:rPr/>
        <w:t>сăпкари</w:t>
      </w:r>
      <w:r>
        <w:rPr>
          <w:spacing w:val="-5"/>
        </w:rPr>
        <w:t> </w:t>
      </w:r>
      <w:r>
        <w:rPr/>
        <w:t>ача</w:t>
      </w:r>
      <w:r>
        <w:rPr>
          <w:spacing w:val="-8"/>
        </w:rPr>
        <w:t> </w:t>
      </w:r>
      <w:r>
        <w:rPr/>
        <w:t>сасси»</w:t>
      </w:r>
      <w:r>
        <w:rPr>
          <w:spacing w:val="-12"/>
        </w:rPr>
        <w:t> </w:t>
      </w:r>
      <w:r>
        <w:rPr/>
        <w:t>(«Детский</w:t>
      </w:r>
      <w:r>
        <w:rPr>
          <w:spacing w:val="-5"/>
        </w:rPr>
        <w:t> </w:t>
      </w:r>
      <w:r>
        <w:rPr/>
        <w:t>крик</w:t>
      </w:r>
      <w:r>
        <w:rPr>
          <w:spacing w:val="-5"/>
        </w:rPr>
        <w:t> </w:t>
      </w:r>
      <w:r>
        <w:rPr/>
        <w:t>в</w:t>
      </w:r>
      <w:r>
        <w:rPr>
          <w:spacing w:val="-10"/>
        </w:rPr>
        <w:t> </w:t>
      </w:r>
      <w:r>
        <w:rPr/>
        <w:t>бездонной</w:t>
      </w:r>
      <w:r>
        <w:rPr>
          <w:spacing w:val="-7"/>
        </w:rPr>
        <w:t> </w:t>
      </w:r>
      <w:r>
        <w:rPr/>
        <w:t>колыбели»). Теория литературы.</w:t>
      </w:r>
    </w:p>
    <w:p>
      <w:pPr>
        <w:pStyle w:val="BodyText"/>
        <w:ind w:left="1032" w:right="3452" w:firstLine="0"/>
        <w:jc w:val="left"/>
      </w:pPr>
      <w:r>
        <w:rPr/>
        <w:t>Социально-философская</w:t>
      </w:r>
      <w:r>
        <w:rPr>
          <w:spacing w:val="-7"/>
        </w:rPr>
        <w:t> </w:t>
      </w:r>
      <w:r>
        <w:rPr/>
        <w:t>драма</w:t>
      </w:r>
      <w:r>
        <w:rPr>
          <w:spacing w:val="-8"/>
        </w:rPr>
        <w:t> </w:t>
      </w:r>
      <w:r>
        <w:rPr/>
        <w:t>как</w:t>
      </w:r>
      <w:r>
        <w:rPr>
          <w:spacing w:val="-7"/>
        </w:rPr>
        <w:t> </w:t>
      </w:r>
      <w:r>
        <w:rPr/>
        <w:t>жанр</w:t>
      </w:r>
      <w:r>
        <w:rPr>
          <w:spacing w:val="-6"/>
        </w:rPr>
        <w:t> </w:t>
      </w:r>
      <w:r>
        <w:rPr/>
        <w:t>драматургии. Чувашская литература конца XX – начала XXI веков.</w:t>
      </w:r>
    </w:p>
    <w:p>
      <w:pPr>
        <w:pStyle w:val="BodyText"/>
        <w:ind w:left="1032" w:firstLine="0"/>
        <w:jc w:val="left"/>
      </w:pPr>
      <w:r>
        <w:rPr/>
        <w:t>Творчество</w:t>
      </w:r>
      <w:r>
        <w:rPr>
          <w:spacing w:val="-8"/>
        </w:rPr>
        <w:t> </w:t>
      </w:r>
      <w:r>
        <w:rPr/>
        <w:t>поколения</w:t>
      </w:r>
      <w:r>
        <w:rPr>
          <w:spacing w:val="-7"/>
        </w:rPr>
        <w:t> </w:t>
      </w:r>
      <w:r>
        <w:rPr/>
        <w:t>национального</w:t>
      </w:r>
      <w:r>
        <w:rPr>
          <w:spacing w:val="-9"/>
        </w:rPr>
        <w:t> </w:t>
      </w:r>
      <w:r>
        <w:rPr/>
        <w:t>подъема</w:t>
      </w:r>
      <w:r>
        <w:rPr>
          <w:spacing w:val="-9"/>
        </w:rPr>
        <w:t> </w:t>
      </w:r>
      <w:r>
        <w:rPr/>
        <w:t>1990-х</w:t>
      </w:r>
      <w:r>
        <w:rPr>
          <w:spacing w:val="-3"/>
        </w:rPr>
        <w:t> </w:t>
      </w:r>
      <w:r>
        <w:rPr>
          <w:spacing w:val="-2"/>
        </w:rPr>
        <w:t>годов.</w:t>
      </w:r>
    </w:p>
    <w:p>
      <w:pPr>
        <w:pStyle w:val="BodyText"/>
        <w:ind w:right="331"/>
      </w:pPr>
      <w:r>
        <w:rPr/>
        <w:t>Героизация исторического прошлого как художественный метод. Морально- нравственные проблемы современников в трагедии М. Карягиной «Кĕмĕл тумлă çар» («Серебряное войско»).</w:t>
      </w:r>
    </w:p>
    <w:p>
      <w:pPr>
        <w:pStyle w:val="BodyText"/>
        <w:ind w:right="335"/>
      </w:pPr>
      <w:r>
        <w:rPr/>
        <w:t>Мотив одиночества в творчестве Н. Сельвестровой («Мана мар, халь сана ирĕк...»</w:t>
      </w:r>
      <w:r>
        <w:rPr>
          <w:spacing w:val="40"/>
        </w:rPr>
        <w:t> </w:t>
      </w:r>
      <w:r>
        <w:rPr/>
        <w:t>(«Не мне, теперь тебе свободно...»), «Хальхинче ÿкĕнсех ÿкĕтленĕ...» («На этот раз умолял, </w:t>
      </w:r>
      <w:r>
        <w:rPr>
          <w:spacing w:val="-2"/>
        </w:rPr>
        <w:t>раскаявшись...»).</w:t>
      </w:r>
    </w:p>
    <w:p>
      <w:pPr>
        <w:pStyle w:val="BodyText"/>
        <w:spacing w:before="3"/>
        <w:jc w:val="left"/>
      </w:pPr>
      <w:r>
        <w:rPr/>
        <w:t>Поэзия</w:t>
      </w:r>
      <w:r>
        <w:rPr>
          <w:spacing w:val="40"/>
        </w:rPr>
        <w:t> </w:t>
      </w:r>
      <w:r>
        <w:rPr/>
        <w:t>умиротворения</w:t>
      </w:r>
      <w:r>
        <w:rPr>
          <w:spacing w:val="40"/>
        </w:rPr>
        <w:t> </w:t>
      </w:r>
      <w:r>
        <w:rPr/>
        <w:t>в</w:t>
      </w:r>
      <w:r>
        <w:rPr>
          <w:spacing w:val="40"/>
        </w:rPr>
        <w:t> </w:t>
      </w:r>
      <w:r>
        <w:rPr/>
        <w:t>творчестве</w:t>
      </w:r>
      <w:r>
        <w:rPr>
          <w:spacing w:val="40"/>
        </w:rPr>
        <w:t> </w:t>
      </w:r>
      <w:r>
        <w:rPr/>
        <w:t>О.</w:t>
      </w:r>
      <w:r>
        <w:rPr>
          <w:spacing w:val="40"/>
        </w:rPr>
        <w:t> </w:t>
      </w:r>
      <w:r>
        <w:rPr/>
        <w:t>Прокопьева</w:t>
      </w:r>
      <w:r>
        <w:rPr>
          <w:spacing w:val="40"/>
        </w:rPr>
        <w:t> </w:t>
      </w:r>
      <w:r>
        <w:rPr/>
        <w:t>(«Тĕрленчĕк»</w:t>
      </w:r>
      <w:r>
        <w:rPr>
          <w:spacing w:val="40"/>
        </w:rPr>
        <w:t> </w:t>
      </w:r>
      <w:r>
        <w:rPr/>
        <w:t>(«Узор»),</w:t>
      </w:r>
      <w:r>
        <w:rPr>
          <w:spacing w:val="40"/>
        </w:rPr>
        <w:t> </w:t>
      </w:r>
      <w:r>
        <w:rPr/>
        <w:t>«Ман пурччĕ чунăмра хитре чечек» («Был у меня в душе красивый цветок»).</w:t>
      </w:r>
    </w:p>
    <w:p>
      <w:pPr>
        <w:pStyle w:val="BodyText"/>
        <w:tabs>
          <w:tab w:pos="3456" w:val="left" w:leader="none"/>
          <w:tab w:pos="4266" w:val="left" w:leader="none"/>
          <w:tab w:pos="6232" w:val="left" w:leader="none"/>
          <w:tab w:pos="6801" w:val="left" w:leader="none"/>
          <w:tab w:pos="8687" w:val="left" w:leader="none"/>
          <w:tab w:pos="9851" w:val="left" w:leader="none"/>
        </w:tabs>
        <w:ind w:right="343"/>
        <w:jc w:val="left"/>
      </w:pPr>
      <w:r>
        <w:rPr>
          <w:spacing w:val="-2"/>
        </w:rPr>
        <w:t>Автобиографический</w:t>
      </w:r>
      <w:r>
        <w:rPr/>
        <w:tab/>
      </w:r>
      <w:r>
        <w:rPr>
          <w:spacing w:val="-2"/>
        </w:rPr>
        <w:t>жанр.</w:t>
      </w:r>
      <w:r>
        <w:rPr/>
        <w:tab/>
      </w:r>
      <w:r>
        <w:rPr>
          <w:spacing w:val="-2"/>
        </w:rPr>
        <w:t>Автобиографизм</w:t>
      </w:r>
      <w:r>
        <w:rPr/>
        <w:tab/>
      </w:r>
      <w:r>
        <w:rPr>
          <w:spacing w:val="-4"/>
        </w:rPr>
        <w:t>как</w:t>
      </w:r>
      <w:r>
        <w:rPr/>
        <w:tab/>
      </w:r>
      <w:r>
        <w:rPr>
          <w:spacing w:val="-2"/>
        </w:rPr>
        <w:t>художественная</w:t>
      </w:r>
      <w:r>
        <w:rPr/>
        <w:tab/>
      </w:r>
      <w:r>
        <w:rPr>
          <w:spacing w:val="-2"/>
        </w:rPr>
        <w:t>исповедь</w:t>
      </w:r>
      <w:r>
        <w:rPr/>
        <w:tab/>
      </w:r>
      <w:r>
        <w:rPr>
          <w:spacing w:val="-10"/>
        </w:rPr>
        <w:t>в </w:t>
      </w:r>
      <w:r>
        <w:rPr/>
        <w:t>творчестве А. Мышкиной (повесть «Атте пилĕ» («Благословение отца»).</w:t>
      </w:r>
    </w:p>
    <w:p>
      <w:pPr>
        <w:pStyle w:val="BodyText"/>
        <w:jc w:val="left"/>
      </w:pPr>
      <w:r>
        <w:rPr/>
        <w:t>Трагическое</w:t>
      </w:r>
      <w:r>
        <w:rPr>
          <w:spacing w:val="40"/>
        </w:rPr>
        <w:t> </w:t>
      </w:r>
      <w:r>
        <w:rPr/>
        <w:t>в</w:t>
      </w:r>
      <w:r>
        <w:rPr>
          <w:spacing w:val="34"/>
        </w:rPr>
        <w:t> </w:t>
      </w:r>
      <w:r>
        <w:rPr/>
        <w:t>литературе.</w:t>
      </w:r>
      <w:r>
        <w:rPr>
          <w:spacing w:val="38"/>
        </w:rPr>
        <w:t> </w:t>
      </w:r>
      <w:r>
        <w:rPr/>
        <w:t>Трагизм</w:t>
      </w:r>
      <w:r>
        <w:rPr>
          <w:spacing w:val="80"/>
        </w:rPr>
        <w:t> </w:t>
      </w:r>
      <w:r>
        <w:rPr/>
        <w:t>как</w:t>
      </w:r>
      <w:r>
        <w:rPr>
          <w:spacing w:val="80"/>
        </w:rPr>
        <w:t> </w:t>
      </w:r>
      <w:r>
        <w:rPr/>
        <w:t>стилеобразующий</w:t>
      </w:r>
      <w:r>
        <w:rPr>
          <w:spacing w:val="80"/>
        </w:rPr>
        <w:t> </w:t>
      </w:r>
      <w:r>
        <w:rPr/>
        <w:t>фактор</w:t>
      </w:r>
      <w:r>
        <w:rPr>
          <w:spacing w:val="80"/>
        </w:rPr>
        <w:t> </w:t>
      </w:r>
      <w:r>
        <w:rPr/>
        <w:t>в</w:t>
      </w:r>
      <w:r>
        <w:rPr>
          <w:spacing w:val="80"/>
        </w:rPr>
        <w:t> </w:t>
      </w:r>
      <w:r>
        <w:rPr/>
        <w:t>творчествеН. Ильиной (рассказ «Даниил»).</w:t>
      </w:r>
    </w:p>
    <w:p>
      <w:pPr>
        <w:pStyle w:val="BodyText"/>
        <w:ind w:left="1032" w:firstLine="0"/>
        <w:jc w:val="left"/>
      </w:pPr>
      <w:r>
        <w:rPr/>
        <w:t>М.</w:t>
      </w:r>
      <w:r>
        <w:rPr>
          <w:spacing w:val="-5"/>
        </w:rPr>
        <w:t> </w:t>
      </w:r>
      <w:r>
        <w:rPr/>
        <w:t>Карягина.</w:t>
      </w:r>
      <w:r>
        <w:rPr>
          <w:spacing w:val="-1"/>
        </w:rPr>
        <w:t> </w:t>
      </w:r>
      <w:r>
        <w:rPr/>
        <w:t>Трагедия</w:t>
      </w:r>
      <w:r>
        <w:rPr>
          <w:spacing w:val="-5"/>
        </w:rPr>
        <w:t> </w:t>
      </w:r>
      <w:r>
        <w:rPr/>
        <w:t>«Кĕмĕл</w:t>
      </w:r>
      <w:r>
        <w:rPr>
          <w:spacing w:val="-4"/>
        </w:rPr>
        <w:t> </w:t>
      </w:r>
      <w:r>
        <w:rPr/>
        <w:t>тумлă</w:t>
      </w:r>
      <w:r>
        <w:rPr>
          <w:spacing w:val="-6"/>
        </w:rPr>
        <w:t> </w:t>
      </w:r>
      <w:r>
        <w:rPr/>
        <w:t>çар»</w:t>
      </w:r>
      <w:r>
        <w:rPr>
          <w:spacing w:val="-9"/>
        </w:rPr>
        <w:t> </w:t>
      </w:r>
      <w:r>
        <w:rPr/>
        <w:t>(«Серебряное</w:t>
      </w:r>
      <w:r>
        <w:rPr>
          <w:spacing w:val="-4"/>
        </w:rPr>
        <w:t> </w:t>
      </w:r>
      <w:r>
        <w:rPr>
          <w:spacing w:val="-2"/>
        </w:rPr>
        <w:t>войско»).</w:t>
      </w:r>
    </w:p>
    <w:p>
      <w:pPr>
        <w:pStyle w:val="BodyText"/>
        <w:jc w:val="left"/>
      </w:pPr>
      <w:r>
        <w:rPr/>
        <w:t>Н. Сельверстрова. Стихотворения «Мана мар, халь сана ирĕк...» («Не мне, теперь тебе свободно...»), «Хальхинче ÿкĕнсех ÿкĕтленĕ...» («На этот раз умолял, раскаявшись...»).</w:t>
      </w:r>
    </w:p>
    <w:p>
      <w:pPr>
        <w:spacing w:after="0"/>
        <w:jc w:val="left"/>
        <w:sectPr>
          <w:pgSz w:w="11920" w:h="16850"/>
          <w:pgMar w:header="0" w:footer="1162" w:top="1040" w:bottom="1480" w:left="1380" w:right="220"/>
        </w:sectPr>
      </w:pPr>
    </w:p>
    <w:p>
      <w:pPr>
        <w:pStyle w:val="BodyText"/>
        <w:spacing w:line="242" w:lineRule="auto" w:before="62"/>
        <w:ind w:right="346"/>
      </w:pPr>
      <w:r>
        <w:rPr/>
        <w:t>О. Прокопьев. Стихотворения «Чи тарăн тинĕсре улмуççисем ÿсеççĕ...» («В самом глубоком</w:t>
      </w:r>
      <w:r>
        <w:rPr>
          <w:spacing w:val="-10"/>
        </w:rPr>
        <w:t> </w:t>
      </w:r>
      <w:r>
        <w:rPr/>
        <w:t>море</w:t>
      </w:r>
      <w:r>
        <w:rPr>
          <w:spacing w:val="-8"/>
        </w:rPr>
        <w:t> </w:t>
      </w:r>
      <w:r>
        <w:rPr/>
        <w:t>яблони</w:t>
      </w:r>
      <w:r>
        <w:rPr>
          <w:spacing w:val="-8"/>
        </w:rPr>
        <w:t> </w:t>
      </w:r>
      <w:r>
        <w:rPr/>
        <w:t>растут»),</w:t>
      </w:r>
      <w:r>
        <w:rPr>
          <w:spacing w:val="-10"/>
        </w:rPr>
        <w:t> </w:t>
      </w:r>
      <w:r>
        <w:rPr/>
        <w:t>«Сăпка</w:t>
      </w:r>
      <w:r>
        <w:rPr>
          <w:spacing w:val="-7"/>
        </w:rPr>
        <w:t> </w:t>
      </w:r>
      <w:r>
        <w:rPr/>
        <w:t>ачи</w:t>
      </w:r>
      <w:r>
        <w:rPr>
          <w:spacing w:val="-9"/>
        </w:rPr>
        <w:t> </w:t>
      </w:r>
      <w:r>
        <w:rPr/>
        <w:t>пек</w:t>
      </w:r>
      <w:r>
        <w:rPr>
          <w:spacing w:val="-8"/>
        </w:rPr>
        <w:t> </w:t>
      </w:r>
      <w:r>
        <w:rPr/>
        <w:t>лăпкă</w:t>
      </w:r>
      <w:r>
        <w:rPr>
          <w:spacing w:val="-10"/>
        </w:rPr>
        <w:t> </w:t>
      </w:r>
      <w:r>
        <w:rPr/>
        <w:t>çĕр</w:t>
      </w:r>
      <w:r>
        <w:rPr>
          <w:spacing w:val="-4"/>
        </w:rPr>
        <w:t> </w:t>
      </w:r>
      <w:r>
        <w:rPr/>
        <w:t>çине»</w:t>
      </w:r>
      <w:r>
        <w:rPr>
          <w:spacing w:val="-9"/>
        </w:rPr>
        <w:t> </w:t>
      </w:r>
      <w:r>
        <w:rPr/>
        <w:t>(«На</w:t>
      </w:r>
      <w:r>
        <w:rPr>
          <w:spacing w:val="-8"/>
        </w:rPr>
        <w:t> </w:t>
      </w:r>
      <w:r>
        <w:rPr/>
        <w:t>спокойную,</w:t>
      </w:r>
      <w:r>
        <w:rPr>
          <w:spacing w:val="-8"/>
        </w:rPr>
        <w:t> </w:t>
      </w:r>
      <w:r>
        <w:rPr/>
        <w:t>как</w:t>
      </w:r>
      <w:r>
        <w:rPr>
          <w:spacing w:val="-8"/>
        </w:rPr>
        <w:t> </w:t>
      </w:r>
      <w:r>
        <w:rPr/>
        <w:t>грудной ребёнок, землю»).</w:t>
      </w:r>
    </w:p>
    <w:p>
      <w:pPr>
        <w:pStyle w:val="BodyText"/>
        <w:spacing w:line="271" w:lineRule="exact"/>
        <w:ind w:left="1032" w:firstLine="0"/>
      </w:pPr>
      <w:r>
        <w:rPr/>
        <w:t>Н.</w:t>
      </w:r>
      <w:r>
        <w:rPr>
          <w:spacing w:val="-9"/>
        </w:rPr>
        <w:t> </w:t>
      </w:r>
      <w:r>
        <w:rPr/>
        <w:t>Ильина.</w:t>
      </w:r>
      <w:r>
        <w:rPr>
          <w:spacing w:val="-5"/>
        </w:rPr>
        <w:t> </w:t>
      </w:r>
      <w:r>
        <w:rPr/>
        <w:t>Рассказ</w:t>
      </w:r>
      <w:r>
        <w:rPr>
          <w:spacing w:val="-2"/>
        </w:rPr>
        <w:t> </w:t>
      </w:r>
      <w:r>
        <w:rPr/>
        <w:t>«Шĕл</w:t>
      </w:r>
      <w:r>
        <w:rPr>
          <w:spacing w:val="-8"/>
        </w:rPr>
        <w:t> </w:t>
      </w:r>
      <w:r>
        <w:rPr/>
        <w:t>кăвар»</w:t>
      </w:r>
      <w:r>
        <w:rPr>
          <w:spacing w:val="-10"/>
        </w:rPr>
        <w:t> </w:t>
      </w:r>
      <w:r>
        <w:rPr/>
        <w:t>(«Горящий</w:t>
      </w:r>
      <w:r>
        <w:rPr>
          <w:spacing w:val="-3"/>
        </w:rPr>
        <w:t> </w:t>
      </w:r>
      <w:r>
        <w:rPr>
          <w:spacing w:val="-2"/>
        </w:rPr>
        <w:t>уголёк»).</w:t>
      </w:r>
    </w:p>
    <w:p>
      <w:pPr>
        <w:pStyle w:val="BodyText"/>
        <w:ind w:left="1032" w:firstLine="0"/>
      </w:pPr>
      <w:r>
        <w:rPr/>
        <w:t>Традиции</w:t>
      </w:r>
      <w:r>
        <w:rPr>
          <w:spacing w:val="-7"/>
        </w:rPr>
        <w:t> </w:t>
      </w:r>
      <w:r>
        <w:rPr/>
        <w:t>и</w:t>
      </w:r>
      <w:r>
        <w:rPr>
          <w:spacing w:val="-7"/>
        </w:rPr>
        <w:t> </w:t>
      </w:r>
      <w:r>
        <w:rPr/>
        <w:t>новаторство</w:t>
      </w:r>
      <w:r>
        <w:rPr>
          <w:spacing w:val="-6"/>
        </w:rPr>
        <w:t> </w:t>
      </w:r>
      <w:r>
        <w:rPr/>
        <w:t>литературы</w:t>
      </w:r>
      <w:r>
        <w:rPr>
          <w:spacing w:val="-5"/>
        </w:rPr>
        <w:t> </w:t>
      </w:r>
      <w:r>
        <w:rPr/>
        <w:t>двух</w:t>
      </w:r>
      <w:r>
        <w:rPr>
          <w:spacing w:val="-4"/>
        </w:rPr>
        <w:t> </w:t>
      </w:r>
      <w:r>
        <w:rPr/>
        <w:t>десятилетий</w:t>
      </w:r>
      <w:r>
        <w:rPr>
          <w:spacing w:val="-4"/>
        </w:rPr>
        <w:t> </w:t>
      </w:r>
      <w:r>
        <w:rPr/>
        <w:t>начала</w:t>
      </w:r>
      <w:r>
        <w:rPr>
          <w:spacing w:val="-6"/>
        </w:rPr>
        <w:t> </w:t>
      </w:r>
      <w:r>
        <w:rPr/>
        <w:t>XXI</w:t>
      </w:r>
      <w:r>
        <w:rPr>
          <w:spacing w:val="-10"/>
        </w:rPr>
        <w:t> </w:t>
      </w:r>
      <w:r>
        <w:rPr>
          <w:spacing w:val="-2"/>
        </w:rPr>
        <w:t>века.</w:t>
      </w:r>
    </w:p>
    <w:p>
      <w:pPr>
        <w:pStyle w:val="BodyText"/>
        <w:ind w:right="338"/>
      </w:pPr>
      <w:r>
        <w:rPr/>
        <w:t>Тематическое богатство и жанровое разнообразие литературы. Нравственно- философские</w:t>
      </w:r>
      <w:r>
        <w:rPr>
          <w:spacing w:val="40"/>
        </w:rPr>
        <w:t> </w:t>
      </w:r>
      <w:r>
        <w:rPr/>
        <w:t>проблемы</w:t>
      </w:r>
      <w:r>
        <w:rPr>
          <w:spacing w:val="40"/>
        </w:rPr>
        <w:t> </w:t>
      </w:r>
      <w:r>
        <w:rPr/>
        <w:t>в</w:t>
      </w:r>
      <w:r>
        <w:rPr>
          <w:spacing w:val="40"/>
        </w:rPr>
        <w:t> </w:t>
      </w:r>
      <w:r>
        <w:rPr/>
        <w:t>произведениях</w:t>
      </w:r>
      <w:r>
        <w:rPr>
          <w:spacing w:val="40"/>
        </w:rPr>
        <w:t> </w:t>
      </w:r>
      <w:r>
        <w:rPr/>
        <w:t>молодых авторов:</w:t>
      </w:r>
      <w:r>
        <w:rPr>
          <w:spacing w:val="40"/>
        </w:rPr>
        <w:t> </w:t>
      </w:r>
      <w:r>
        <w:rPr/>
        <w:t>Е. Александрова</w:t>
      </w:r>
      <w:r>
        <w:rPr>
          <w:spacing w:val="40"/>
        </w:rPr>
        <w:t> </w:t>
      </w:r>
      <w:r>
        <w:rPr/>
        <w:t>(рассказ</w:t>
      </w:r>
    </w:p>
    <w:p>
      <w:pPr>
        <w:pStyle w:val="BodyText"/>
        <w:ind w:right="339" w:firstLine="0"/>
      </w:pPr>
      <w:r>
        <w:rPr/>
        <w:t>«Шăпа» («Судьба»), Д. Моисеев (пьеса «Хатĕрленеççĕ, е тĕнче пĕтет-им?» («Готовятся, или наступит ли конец света?»).</w:t>
      </w:r>
    </w:p>
    <w:p>
      <w:pPr>
        <w:pStyle w:val="BodyText"/>
        <w:ind w:left="1032" w:firstLine="0"/>
      </w:pPr>
      <w:r>
        <w:rPr/>
        <w:t>О.</w:t>
      </w:r>
      <w:r>
        <w:rPr>
          <w:spacing w:val="-11"/>
        </w:rPr>
        <w:t> </w:t>
      </w:r>
      <w:r>
        <w:rPr/>
        <w:t>Австрийская</w:t>
      </w:r>
      <w:r>
        <w:rPr>
          <w:spacing w:val="-8"/>
        </w:rPr>
        <w:t> </w:t>
      </w:r>
      <w:r>
        <w:rPr/>
        <w:t>(Иванова).</w:t>
      </w:r>
      <w:r>
        <w:rPr>
          <w:spacing w:val="-9"/>
        </w:rPr>
        <w:t> </w:t>
      </w:r>
      <w:r>
        <w:rPr/>
        <w:t>Рассказ</w:t>
      </w:r>
      <w:r>
        <w:rPr>
          <w:spacing w:val="-4"/>
        </w:rPr>
        <w:t> </w:t>
      </w:r>
      <w:r>
        <w:rPr/>
        <w:t>«Пĕрремĕш</w:t>
      </w:r>
      <w:r>
        <w:rPr>
          <w:spacing w:val="-4"/>
        </w:rPr>
        <w:t> </w:t>
      </w:r>
      <w:r>
        <w:rPr/>
        <w:t>туйăм»</w:t>
      </w:r>
      <w:r>
        <w:rPr>
          <w:spacing w:val="-12"/>
        </w:rPr>
        <w:t> </w:t>
      </w:r>
      <w:r>
        <w:rPr/>
        <w:t>(«Первое</w:t>
      </w:r>
      <w:r>
        <w:rPr>
          <w:spacing w:val="-7"/>
        </w:rPr>
        <w:t> </w:t>
      </w:r>
      <w:r>
        <w:rPr>
          <w:spacing w:val="-2"/>
        </w:rPr>
        <w:t>чувство»).</w:t>
      </w:r>
    </w:p>
    <w:p>
      <w:pPr>
        <w:pStyle w:val="BodyText"/>
        <w:ind w:right="348"/>
      </w:pPr>
      <w:r>
        <w:rPr/>
        <w:t>И. Степанова. Стихотворение «Эс мана хĕвелĕм теттĕн…» («Ты меня называл моё </w:t>
      </w:r>
      <w:r>
        <w:rPr>
          <w:spacing w:val="-2"/>
        </w:rPr>
        <w:t>солнышко…»).</w:t>
      </w:r>
    </w:p>
    <w:p>
      <w:pPr>
        <w:pStyle w:val="BodyText"/>
        <w:ind w:left="1032" w:firstLine="0"/>
      </w:pPr>
      <w:r>
        <w:rPr/>
        <w:t>Литература</w:t>
      </w:r>
      <w:r>
        <w:rPr>
          <w:spacing w:val="-11"/>
        </w:rPr>
        <w:t> </w:t>
      </w:r>
      <w:r>
        <w:rPr/>
        <w:t>народов</w:t>
      </w:r>
      <w:r>
        <w:rPr>
          <w:spacing w:val="-7"/>
        </w:rPr>
        <w:t> </w:t>
      </w:r>
      <w:r>
        <w:rPr/>
        <w:t>Урало-Поволжского</w:t>
      </w:r>
      <w:r>
        <w:rPr>
          <w:spacing w:val="-6"/>
        </w:rPr>
        <w:t> </w:t>
      </w:r>
      <w:r>
        <w:rPr/>
        <w:t>региона</w:t>
      </w:r>
      <w:r>
        <w:rPr>
          <w:spacing w:val="-8"/>
        </w:rPr>
        <w:t> </w:t>
      </w:r>
      <w:r>
        <w:rPr/>
        <w:t>второй</w:t>
      </w:r>
      <w:r>
        <w:rPr>
          <w:spacing w:val="-5"/>
        </w:rPr>
        <w:t> </w:t>
      </w:r>
      <w:r>
        <w:rPr/>
        <w:t>половины</w:t>
      </w:r>
      <w:r>
        <w:rPr>
          <w:spacing w:val="-7"/>
        </w:rPr>
        <w:t> </w:t>
      </w:r>
      <w:r>
        <w:rPr/>
        <w:t>XX</w:t>
      </w:r>
      <w:r>
        <w:rPr>
          <w:spacing w:val="-8"/>
        </w:rPr>
        <w:t> </w:t>
      </w:r>
      <w:r>
        <w:rPr>
          <w:spacing w:val="-2"/>
        </w:rPr>
        <w:t>века.</w:t>
      </w:r>
    </w:p>
    <w:p>
      <w:pPr>
        <w:pStyle w:val="BodyText"/>
        <w:spacing w:before="1"/>
        <w:ind w:right="337"/>
      </w:pPr>
      <w:r>
        <w:rPr/>
        <w:t>Основные тенденции в развитии национальных литератур второй половины XX – начала XXI веков.</w:t>
      </w:r>
    </w:p>
    <w:p>
      <w:pPr>
        <w:pStyle w:val="BodyText"/>
        <w:ind w:left="1032" w:firstLine="0"/>
      </w:pPr>
      <w:r>
        <w:rPr/>
        <w:t>Башкирская</w:t>
      </w:r>
      <w:r>
        <w:rPr>
          <w:spacing w:val="-9"/>
        </w:rPr>
        <w:t> </w:t>
      </w:r>
      <w:r>
        <w:rPr>
          <w:spacing w:val="-2"/>
        </w:rPr>
        <w:t>литература.</w:t>
      </w:r>
    </w:p>
    <w:p>
      <w:pPr>
        <w:pStyle w:val="BodyText"/>
        <w:ind w:left="1032" w:firstLine="0"/>
      </w:pPr>
      <w:r>
        <w:rPr/>
        <w:t>Основные</w:t>
      </w:r>
      <w:r>
        <w:rPr>
          <w:spacing w:val="-11"/>
        </w:rPr>
        <w:t> </w:t>
      </w:r>
      <w:r>
        <w:rPr/>
        <w:t>темы,</w:t>
      </w:r>
      <w:r>
        <w:rPr>
          <w:spacing w:val="-3"/>
        </w:rPr>
        <w:t> </w:t>
      </w:r>
      <w:r>
        <w:rPr/>
        <w:t>проблемы,</w:t>
      </w:r>
      <w:r>
        <w:rPr>
          <w:spacing w:val="-5"/>
        </w:rPr>
        <w:t> </w:t>
      </w:r>
      <w:r>
        <w:rPr/>
        <w:t>конфликты,</w:t>
      </w:r>
      <w:r>
        <w:rPr>
          <w:spacing w:val="-6"/>
        </w:rPr>
        <w:t> </w:t>
      </w:r>
      <w:r>
        <w:rPr/>
        <w:t>художественные</w:t>
      </w:r>
      <w:r>
        <w:rPr>
          <w:spacing w:val="-8"/>
        </w:rPr>
        <w:t> </w:t>
      </w:r>
      <w:r>
        <w:rPr/>
        <w:t>стили</w:t>
      </w:r>
      <w:r>
        <w:rPr>
          <w:spacing w:val="-1"/>
        </w:rPr>
        <w:t> </w:t>
      </w:r>
      <w:r>
        <w:rPr/>
        <w:t>и</w:t>
      </w:r>
      <w:r>
        <w:rPr>
          <w:spacing w:val="-4"/>
        </w:rPr>
        <w:t> </w:t>
      </w:r>
      <w:r>
        <w:rPr>
          <w:spacing w:val="-2"/>
        </w:rPr>
        <w:t>жанры.</w:t>
      </w:r>
    </w:p>
    <w:p>
      <w:pPr>
        <w:pStyle w:val="BodyText"/>
        <w:ind w:right="343"/>
      </w:pPr>
      <w:r>
        <w:rP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pPr>
        <w:pStyle w:val="BodyText"/>
        <w:ind w:left="322" w:right="374" w:firstLine="710"/>
      </w:pPr>
      <w:r>
        <w:rPr/>
        <w:t>М.</w:t>
      </w:r>
      <w:r>
        <w:rPr>
          <w:spacing w:val="-6"/>
        </w:rPr>
        <w:t> </w:t>
      </w:r>
      <w:r>
        <w:rPr/>
        <w:t>Карим. Стихотворение «Каçпа та, кăнтăрла та – пĕлĕт тĕксĕм…» («Облако хмурое</w:t>
      </w:r>
      <w:r>
        <w:rPr>
          <w:spacing w:val="40"/>
        </w:rPr>
        <w:t> </w:t>
      </w:r>
      <w:r>
        <w:rPr/>
        <w:t>– и ночью, и днём…») (перевод В. Тургая).</w:t>
      </w:r>
    </w:p>
    <w:p>
      <w:pPr>
        <w:pStyle w:val="BodyText"/>
        <w:ind w:left="1032" w:firstLine="0"/>
      </w:pPr>
      <w:r>
        <w:rPr/>
        <w:t>Марийская</w:t>
      </w:r>
      <w:r>
        <w:rPr>
          <w:spacing w:val="-8"/>
        </w:rPr>
        <w:t> </w:t>
      </w:r>
      <w:r>
        <w:rPr>
          <w:spacing w:val="-2"/>
        </w:rPr>
        <w:t>литература.</w:t>
      </w:r>
    </w:p>
    <w:p>
      <w:pPr>
        <w:pStyle w:val="BodyText"/>
        <w:spacing w:before="1"/>
        <w:ind w:left="1032" w:firstLine="0"/>
      </w:pPr>
      <w:r>
        <w:rPr/>
        <w:t>Основные</w:t>
      </w:r>
      <w:r>
        <w:rPr>
          <w:spacing w:val="-11"/>
        </w:rPr>
        <w:t> </w:t>
      </w:r>
      <w:r>
        <w:rPr/>
        <w:t>темы,</w:t>
      </w:r>
      <w:r>
        <w:rPr>
          <w:spacing w:val="-3"/>
        </w:rPr>
        <w:t> </w:t>
      </w:r>
      <w:r>
        <w:rPr/>
        <w:t>проблемы,</w:t>
      </w:r>
      <w:r>
        <w:rPr>
          <w:spacing w:val="-5"/>
        </w:rPr>
        <w:t> </w:t>
      </w:r>
      <w:r>
        <w:rPr/>
        <w:t>конфликты,</w:t>
      </w:r>
      <w:r>
        <w:rPr>
          <w:spacing w:val="-6"/>
        </w:rPr>
        <w:t> </w:t>
      </w:r>
      <w:r>
        <w:rPr/>
        <w:t>художественные</w:t>
      </w:r>
      <w:r>
        <w:rPr>
          <w:spacing w:val="-8"/>
        </w:rPr>
        <w:t> </w:t>
      </w:r>
      <w:r>
        <w:rPr/>
        <w:t>стили</w:t>
      </w:r>
      <w:r>
        <w:rPr>
          <w:spacing w:val="-1"/>
        </w:rPr>
        <w:t> </w:t>
      </w:r>
      <w:r>
        <w:rPr/>
        <w:t>и</w:t>
      </w:r>
      <w:r>
        <w:rPr>
          <w:spacing w:val="-4"/>
        </w:rPr>
        <w:t> </w:t>
      </w:r>
      <w:r>
        <w:rPr>
          <w:spacing w:val="-2"/>
        </w:rPr>
        <w:t>жанры.</w:t>
      </w:r>
    </w:p>
    <w:p>
      <w:pPr>
        <w:pStyle w:val="BodyText"/>
        <w:ind w:left="1032" w:firstLine="0"/>
      </w:pPr>
      <w:r>
        <w:rPr/>
        <w:t>Тема</w:t>
      </w:r>
      <w:r>
        <w:rPr>
          <w:spacing w:val="49"/>
          <w:w w:val="150"/>
        </w:rPr>
        <w:t> </w:t>
      </w:r>
      <w:r>
        <w:rPr/>
        <w:t>войны,</w:t>
      </w:r>
      <w:r>
        <w:rPr>
          <w:spacing w:val="50"/>
          <w:w w:val="150"/>
        </w:rPr>
        <w:t> </w:t>
      </w:r>
      <w:r>
        <w:rPr/>
        <w:t>деревни</w:t>
      </w:r>
      <w:r>
        <w:rPr>
          <w:spacing w:val="50"/>
          <w:w w:val="150"/>
        </w:rPr>
        <w:t> </w:t>
      </w:r>
      <w:r>
        <w:rPr/>
        <w:t>и</w:t>
      </w:r>
      <w:r>
        <w:rPr>
          <w:spacing w:val="50"/>
          <w:w w:val="150"/>
        </w:rPr>
        <w:t> </w:t>
      </w:r>
      <w:r>
        <w:rPr/>
        <w:t>марийского</w:t>
      </w:r>
      <w:r>
        <w:rPr>
          <w:spacing w:val="50"/>
          <w:w w:val="150"/>
        </w:rPr>
        <w:t> </w:t>
      </w:r>
      <w:r>
        <w:rPr/>
        <w:t>народа</w:t>
      </w:r>
      <w:r>
        <w:rPr>
          <w:spacing w:val="50"/>
          <w:w w:val="150"/>
        </w:rPr>
        <w:t> </w:t>
      </w:r>
      <w:r>
        <w:rPr/>
        <w:t>в</w:t>
      </w:r>
      <w:r>
        <w:rPr>
          <w:spacing w:val="79"/>
        </w:rPr>
        <w:t> </w:t>
      </w:r>
      <w:r>
        <w:rPr/>
        <w:t>творчестве</w:t>
      </w:r>
      <w:r>
        <w:rPr>
          <w:spacing w:val="76"/>
        </w:rPr>
        <w:t> </w:t>
      </w:r>
      <w:r>
        <w:rPr/>
        <w:t>Ю.</w:t>
      </w:r>
      <w:r>
        <w:rPr>
          <w:spacing w:val="6"/>
        </w:rPr>
        <w:t> </w:t>
      </w:r>
      <w:r>
        <w:rPr/>
        <w:t>Артамонова</w:t>
      </w:r>
      <w:r>
        <w:rPr>
          <w:spacing w:val="79"/>
        </w:rPr>
        <w:t> </w:t>
      </w:r>
      <w:r>
        <w:rPr>
          <w:spacing w:val="-2"/>
        </w:rPr>
        <w:t>(роман</w:t>
      </w:r>
    </w:p>
    <w:p>
      <w:pPr>
        <w:pStyle w:val="BodyText"/>
        <w:ind w:firstLine="0"/>
      </w:pPr>
      <w:r>
        <w:rPr/>
        <w:t>«Звёздное</w:t>
      </w:r>
      <w:r>
        <w:rPr>
          <w:spacing w:val="16"/>
        </w:rPr>
        <w:t> </w:t>
      </w:r>
      <w:r>
        <w:rPr/>
        <w:t>озеро»,</w:t>
      </w:r>
      <w:r>
        <w:rPr>
          <w:spacing w:val="20"/>
        </w:rPr>
        <w:t> </w:t>
      </w:r>
      <w:r>
        <w:rPr/>
        <w:t>повести</w:t>
      </w:r>
      <w:r>
        <w:rPr>
          <w:spacing w:val="27"/>
        </w:rPr>
        <w:t> </w:t>
      </w:r>
      <w:r>
        <w:rPr/>
        <w:t>«Возвращение»,</w:t>
      </w:r>
      <w:r>
        <w:rPr>
          <w:spacing w:val="25"/>
        </w:rPr>
        <w:t> </w:t>
      </w:r>
      <w:r>
        <w:rPr/>
        <w:t>«Солдатки»,</w:t>
      </w:r>
      <w:r>
        <w:rPr>
          <w:spacing w:val="20"/>
        </w:rPr>
        <w:t> </w:t>
      </w:r>
      <w:r>
        <w:rPr/>
        <w:t>рассказы</w:t>
      </w:r>
      <w:r>
        <w:rPr>
          <w:spacing w:val="23"/>
        </w:rPr>
        <w:t> </w:t>
      </w:r>
      <w:r>
        <w:rPr/>
        <w:t>«Когда</w:t>
      </w:r>
      <w:r>
        <w:rPr>
          <w:spacing w:val="19"/>
        </w:rPr>
        <w:t> </w:t>
      </w:r>
      <w:r>
        <w:rPr/>
        <w:t>поёт</w:t>
      </w:r>
      <w:r>
        <w:rPr>
          <w:spacing w:val="24"/>
        </w:rPr>
        <w:t> </w:t>
      </w:r>
      <w:r>
        <w:rPr>
          <w:spacing w:val="-2"/>
        </w:rPr>
        <w:t>жаворонок»,</w:t>
      </w:r>
    </w:p>
    <w:p>
      <w:pPr>
        <w:pStyle w:val="BodyText"/>
        <w:ind w:firstLine="0"/>
      </w:pPr>
      <w:r>
        <w:rPr/>
        <w:t>«Марийская</w:t>
      </w:r>
      <w:r>
        <w:rPr>
          <w:spacing w:val="-9"/>
        </w:rPr>
        <w:t> </w:t>
      </w:r>
      <w:r>
        <w:rPr>
          <w:spacing w:val="-2"/>
        </w:rPr>
        <w:t>свеча»).</w:t>
      </w:r>
    </w:p>
    <w:p>
      <w:pPr>
        <w:pStyle w:val="BodyText"/>
        <w:ind w:left="1032" w:firstLine="0"/>
        <w:jc w:val="left"/>
      </w:pPr>
      <w:r>
        <w:rPr/>
        <w:t>С.</w:t>
      </w:r>
      <w:r>
        <w:rPr>
          <w:spacing w:val="-13"/>
        </w:rPr>
        <w:t> </w:t>
      </w:r>
      <w:r>
        <w:rPr/>
        <w:t>Николаев.</w:t>
      </w:r>
      <w:r>
        <w:rPr>
          <w:spacing w:val="-13"/>
        </w:rPr>
        <w:t> </w:t>
      </w:r>
      <w:r>
        <w:rPr/>
        <w:t>Стихотворение</w:t>
      </w:r>
      <w:r>
        <w:rPr>
          <w:spacing w:val="-14"/>
        </w:rPr>
        <w:t> </w:t>
      </w:r>
      <w:r>
        <w:rPr/>
        <w:t>«Ҫармăс</w:t>
      </w:r>
      <w:r>
        <w:rPr>
          <w:spacing w:val="-12"/>
        </w:rPr>
        <w:t> </w:t>
      </w:r>
      <w:r>
        <w:rPr/>
        <w:t>ячĕ»</w:t>
      </w:r>
      <w:r>
        <w:rPr>
          <w:spacing w:val="-11"/>
        </w:rPr>
        <w:t> </w:t>
      </w:r>
      <w:r>
        <w:rPr/>
        <w:t>(«Марийское</w:t>
      </w:r>
      <w:r>
        <w:rPr>
          <w:spacing w:val="-14"/>
        </w:rPr>
        <w:t> </w:t>
      </w:r>
      <w:r>
        <w:rPr/>
        <w:t>имя»)</w:t>
      </w:r>
      <w:r>
        <w:rPr>
          <w:spacing w:val="-13"/>
        </w:rPr>
        <w:t> </w:t>
      </w:r>
      <w:r>
        <w:rPr/>
        <w:t>(перевод</w:t>
      </w:r>
      <w:r>
        <w:rPr>
          <w:spacing w:val="-13"/>
        </w:rPr>
        <w:t> </w:t>
      </w:r>
      <w:r>
        <w:rPr/>
        <w:t>В.</w:t>
      </w:r>
      <w:r>
        <w:rPr>
          <w:spacing w:val="-13"/>
        </w:rPr>
        <w:t> </w:t>
      </w:r>
      <w:r>
        <w:rPr/>
        <w:t>Тургая). Татарская литература.</w:t>
      </w:r>
    </w:p>
    <w:p>
      <w:pPr>
        <w:pStyle w:val="BodyText"/>
        <w:ind w:left="1032" w:firstLine="0"/>
        <w:jc w:val="left"/>
      </w:pPr>
      <w:r>
        <w:rPr/>
        <w:t>Основные</w:t>
      </w:r>
      <w:r>
        <w:rPr>
          <w:spacing w:val="-11"/>
        </w:rPr>
        <w:t> </w:t>
      </w:r>
      <w:r>
        <w:rPr/>
        <w:t>темы,</w:t>
      </w:r>
      <w:r>
        <w:rPr>
          <w:spacing w:val="-4"/>
        </w:rPr>
        <w:t> </w:t>
      </w:r>
      <w:r>
        <w:rPr/>
        <w:t>проблемы,</w:t>
      </w:r>
      <w:r>
        <w:rPr>
          <w:spacing w:val="-3"/>
        </w:rPr>
        <w:t> </w:t>
      </w:r>
      <w:r>
        <w:rPr/>
        <w:t>конфликты,</w:t>
      </w:r>
      <w:r>
        <w:rPr>
          <w:spacing w:val="-7"/>
        </w:rPr>
        <w:t> </w:t>
      </w:r>
      <w:r>
        <w:rPr/>
        <w:t>художественные</w:t>
      </w:r>
      <w:r>
        <w:rPr>
          <w:spacing w:val="-5"/>
        </w:rPr>
        <w:t> </w:t>
      </w:r>
      <w:r>
        <w:rPr/>
        <w:t>стили</w:t>
      </w:r>
      <w:r>
        <w:rPr>
          <w:spacing w:val="-4"/>
        </w:rPr>
        <w:t> </w:t>
      </w:r>
      <w:r>
        <w:rPr/>
        <w:t>и</w:t>
      </w:r>
      <w:r>
        <w:rPr>
          <w:spacing w:val="-1"/>
        </w:rPr>
        <w:t> </w:t>
      </w:r>
      <w:r>
        <w:rPr>
          <w:spacing w:val="-2"/>
        </w:rPr>
        <w:t>жанры.</w:t>
      </w:r>
    </w:p>
    <w:p>
      <w:pPr>
        <w:pStyle w:val="BodyText"/>
        <w:ind w:left="1030" w:firstLine="0"/>
        <w:jc w:val="left"/>
      </w:pPr>
      <w:r>
        <w:rPr/>
        <w:t>Военная</w:t>
      </w:r>
      <w:r>
        <w:rPr>
          <w:spacing w:val="-10"/>
        </w:rPr>
        <w:t> </w:t>
      </w:r>
      <w:r>
        <w:rPr/>
        <w:t>тематика</w:t>
      </w:r>
      <w:r>
        <w:rPr>
          <w:spacing w:val="-10"/>
        </w:rPr>
        <w:t> </w:t>
      </w:r>
      <w:r>
        <w:rPr/>
        <w:t>в</w:t>
      </w:r>
      <w:r>
        <w:rPr>
          <w:spacing w:val="-10"/>
        </w:rPr>
        <w:t> </w:t>
      </w:r>
      <w:r>
        <w:rPr/>
        <w:t>творчестве</w:t>
      </w:r>
      <w:r>
        <w:rPr>
          <w:spacing w:val="-8"/>
        </w:rPr>
        <w:t> </w:t>
      </w:r>
      <w:r>
        <w:rPr/>
        <w:t>А.</w:t>
      </w:r>
      <w:r>
        <w:rPr>
          <w:spacing w:val="-9"/>
        </w:rPr>
        <w:t> </w:t>
      </w:r>
      <w:r>
        <w:rPr/>
        <w:t>Еники</w:t>
      </w:r>
      <w:r>
        <w:rPr>
          <w:spacing w:val="-8"/>
        </w:rPr>
        <w:t> </w:t>
      </w:r>
      <w:r>
        <w:rPr/>
        <w:t>(рассказы</w:t>
      </w:r>
      <w:r>
        <w:rPr>
          <w:spacing w:val="-9"/>
        </w:rPr>
        <w:t> </w:t>
      </w:r>
      <w:r>
        <w:rPr/>
        <w:t>«Дитя»,</w:t>
      </w:r>
      <w:r>
        <w:rPr>
          <w:spacing w:val="-9"/>
        </w:rPr>
        <w:t> </w:t>
      </w:r>
      <w:r>
        <w:rPr/>
        <w:t>«Мать</w:t>
      </w:r>
      <w:r>
        <w:rPr>
          <w:spacing w:val="-7"/>
        </w:rPr>
        <w:t> </w:t>
      </w:r>
      <w:r>
        <w:rPr/>
        <w:t>и</w:t>
      </w:r>
      <w:r>
        <w:rPr>
          <w:spacing w:val="-9"/>
        </w:rPr>
        <w:t> </w:t>
      </w:r>
      <w:r>
        <w:rPr/>
        <w:t>дочь»,</w:t>
      </w:r>
      <w:r>
        <w:rPr>
          <w:spacing w:val="-9"/>
        </w:rPr>
        <w:t> </w:t>
      </w:r>
      <w:r>
        <w:rPr/>
        <w:t>«На</w:t>
      </w:r>
      <w:r>
        <w:rPr>
          <w:spacing w:val="-10"/>
        </w:rPr>
        <w:t> </w:t>
      </w:r>
      <w:r>
        <w:rPr>
          <w:spacing w:val="-2"/>
        </w:rPr>
        <w:t>часок»,</w:t>
      </w:r>
    </w:p>
    <w:p>
      <w:pPr>
        <w:pStyle w:val="BodyText"/>
        <w:ind w:firstLine="0"/>
        <w:jc w:val="left"/>
      </w:pPr>
      <w:r>
        <w:rPr/>
        <w:t>«Одинокий</w:t>
      </w:r>
      <w:r>
        <w:rPr>
          <w:spacing w:val="-6"/>
        </w:rPr>
        <w:t> </w:t>
      </w:r>
      <w:r>
        <w:rPr/>
        <w:t>гусь», «Маков</w:t>
      </w:r>
      <w:r>
        <w:rPr>
          <w:spacing w:val="-4"/>
        </w:rPr>
        <w:t> </w:t>
      </w:r>
      <w:r>
        <w:rPr>
          <w:spacing w:val="-2"/>
        </w:rPr>
        <w:t>цвет»).</w:t>
      </w:r>
    </w:p>
    <w:p>
      <w:pPr>
        <w:pStyle w:val="BodyText"/>
        <w:ind w:left="1032" w:right="1906" w:firstLine="0"/>
        <w:jc w:val="left"/>
      </w:pPr>
      <w:r>
        <w:rPr/>
        <w:t>С.</w:t>
      </w:r>
      <w:r>
        <w:rPr>
          <w:spacing w:val="-5"/>
        </w:rPr>
        <w:t> </w:t>
      </w:r>
      <w:r>
        <w:rPr/>
        <w:t>Хаким.</w:t>
      </w:r>
      <w:r>
        <w:rPr>
          <w:spacing w:val="-5"/>
        </w:rPr>
        <w:t> </w:t>
      </w:r>
      <w:r>
        <w:rPr/>
        <w:t>Стихотворение</w:t>
      </w:r>
      <w:r>
        <w:rPr>
          <w:spacing w:val="-6"/>
        </w:rPr>
        <w:t> </w:t>
      </w:r>
      <w:r>
        <w:rPr/>
        <w:t>«Питĕркĕч»</w:t>
      </w:r>
      <w:r>
        <w:rPr>
          <w:spacing w:val="-5"/>
        </w:rPr>
        <w:t> </w:t>
      </w:r>
      <w:r>
        <w:rPr/>
        <w:t>(«Замок»)</w:t>
      </w:r>
      <w:r>
        <w:rPr>
          <w:spacing w:val="-5"/>
        </w:rPr>
        <w:t> </w:t>
      </w:r>
      <w:r>
        <w:rPr/>
        <w:t>(перевод</w:t>
      </w:r>
      <w:r>
        <w:rPr>
          <w:spacing w:val="-5"/>
        </w:rPr>
        <w:t> </w:t>
      </w:r>
      <w:r>
        <w:rPr/>
        <w:t>В.</w:t>
      </w:r>
      <w:r>
        <w:rPr>
          <w:spacing w:val="-5"/>
        </w:rPr>
        <w:t> </w:t>
      </w:r>
      <w:r>
        <w:rPr/>
        <w:t>Тургая). Коми литература.</w:t>
      </w:r>
    </w:p>
    <w:p>
      <w:pPr>
        <w:pStyle w:val="BodyText"/>
        <w:ind w:left="1032" w:firstLine="0"/>
        <w:jc w:val="left"/>
      </w:pPr>
      <w:r>
        <w:rPr/>
        <w:t>Основные</w:t>
      </w:r>
      <w:r>
        <w:rPr>
          <w:spacing w:val="-11"/>
        </w:rPr>
        <w:t> </w:t>
      </w:r>
      <w:r>
        <w:rPr/>
        <w:t>темы,</w:t>
      </w:r>
      <w:r>
        <w:rPr>
          <w:spacing w:val="-3"/>
        </w:rPr>
        <w:t> </w:t>
      </w:r>
      <w:r>
        <w:rPr/>
        <w:t>проблемы,</w:t>
      </w:r>
      <w:r>
        <w:rPr>
          <w:spacing w:val="-5"/>
        </w:rPr>
        <w:t> </w:t>
      </w:r>
      <w:r>
        <w:rPr/>
        <w:t>конфликты,</w:t>
      </w:r>
      <w:r>
        <w:rPr>
          <w:spacing w:val="-6"/>
        </w:rPr>
        <w:t> </w:t>
      </w:r>
      <w:r>
        <w:rPr/>
        <w:t>художественные</w:t>
      </w:r>
      <w:r>
        <w:rPr>
          <w:spacing w:val="-8"/>
        </w:rPr>
        <w:t> </w:t>
      </w:r>
      <w:r>
        <w:rPr/>
        <w:t>стили</w:t>
      </w:r>
      <w:r>
        <w:rPr>
          <w:spacing w:val="-1"/>
        </w:rPr>
        <w:t> </w:t>
      </w:r>
      <w:r>
        <w:rPr/>
        <w:t>и</w:t>
      </w:r>
      <w:r>
        <w:rPr>
          <w:spacing w:val="-4"/>
        </w:rPr>
        <w:t> </w:t>
      </w:r>
      <w:r>
        <w:rPr>
          <w:spacing w:val="-2"/>
        </w:rPr>
        <w:t>жанры.</w:t>
      </w:r>
    </w:p>
    <w:p>
      <w:pPr>
        <w:pStyle w:val="BodyText"/>
        <w:jc w:val="left"/>
      </w:pPr>
      <w:r>
        <w:rPr/>
        <w:t>Повести и рассказы «мелехинского» цикла И.</w:t>
      </w:r>
      <w:r>
        <w:rPr>
          <w:spacing w:val="-4"/>
        </w:rPr>
        <w:t> </w:t>
      </w:r>
      <w:r>
        <w:rPr/>
        <w:t>Торопова («Пшённая каша», «Шуркин бульон», «Где ты, город?», «Скоро шестнадцать», «Вам жить дальше»).</w:t>
      </w:r>
    </w:p>
    <w:p>
      <w:pPr>
        <w:pStyle w:val="BodyText"/>
        <w:spacing w:line="242" w:lineRule="auto"/>
        <w:ind w:left="1032" w:right="124" w:firstLine="0"/>
        <w:jc w:val="left"/>
      </w:pPr>
      <w:r>
        <w:rPr/>
        <w:t>В.</w:t>
      </w:r>
      <w:r>
        <w:rPr>
          <w:spacing w:val="-4"/>
        </w:rPr>
        <w:t> </w:t>
      </w:r>
      <w:r>
        <w:rPr/>
        <w:t>Тимин.</w:t>
      </w:r>
      <w:r>
        <w:rPr>
          <w:spacing w:val="-7"/>
        </w:rPr>
        <w:t> </w:t>
      </w:r>
      <w:r>
        <w:rPr/>
        <w:t>Стихотворение</w:t>
      </w:r>
      <w:r>
        <w:rPr>
          <w:spacing w:val="-5"/>
        </w:rPr>
        <w:t> </w:t>
      </w:r>
      <w:r>
        <w:rPr/>
        <w:t>«Тăван</w:t>
      </w:r>
      <w:r>
        <w:rPr>
          <w:spacing w:val="-4"/>
        </w:rPr>
        <w:t> </w:t>
      </w:r>
      <w:r>
        <w:rPr/>
        <w:t>чĕлхе»</w:t>
      </w:r>
      <w:r>
        <w:rPr>
          <w:spacing w:val="-4"/>
        </w:rPr>
        <w:t> </w:t>
      </w:r>
      <w:r>
        <w:rPr/>
        <w:t>(«Родной</w:t>
      </w:r>
      <w:r>
        <w:rPr>
          <w:spacing w:val="-4"/>
        </w:rPr>
        <w:t> </w:t>
      </w:r>
      <w:r>
        <w:rPr/>
        <w:t>язык»)</w:t>
      </w:r>
      <w:r>
        <w:rPr>
          <w:spacing w:val="-4"/>
        </w:rPr>
        <w:t> </w:t>
      </w:r>
      <w:r>
        <w:rPr/>
        <w:t>(перевод</w:t>
      </w:r>
      <w:r>
        <w:rPr>
          <w:spacing w:val="-4"/>
        </w:rPr>
        <w:t> </w:t>
      </w:r>
      <w:r>
        <w:rPr/>
        <w:t>В.</w:t>
      </w:r>
      <w:r>
        <w:rPr>
          <w:spacing w:val="-4"/>
        </w:rPr>
        <w:t> </w:t>
      </w:r>
      <w:r>
        <w:rPr/>
        <w:t>Тургая). Мордовская литература.</w:t>
      </w:r>
    </w:p>
    <w:p>
      <w:pPr>
        <w:pStyle w:val="BodyText"/>
        <w:spacing w:line="273" w:lineRule="exact"/>
        <w:ind w:left="1032" w:firstLine="0"/>
        <w:jc w:val="left"/>
      </w:pPr>
      <w:r>
        <w:rPr/>
        <w:t>Основные</w:t>
      </w:r>
      <w:r>
        <w:rPr>
          <w:spacing w:val="-11"/>
        </w:rPr>
        <w:t> </w:t>
      </w:r>
      <w:r>
        <w:rPr/>
        <w:t>темы,</w:t>
      </w:r>
      <w:r>
        <w:rPr>
          <w:spacing w:val="-2"/>
        </w:rPr>
        <w:t> </w:t>
      </w:r>
      <w:r>
        <w:rPr/>
        <w:t>проблемы,</w:t>
      </w:r>
      <w:r>
        <w:rPr>
          <w:spacing w:val="-5"/>
        </w:rPr>
        <w:t> </w:t>
      </w:r>
      <w:r>
        <w:rPr/>
        <w:t>конфликты,</w:t>
      </w:r>
      <w:r>
        <w:rPr>
          <w:spacing w:val="-7"/>
        </w:rPr>
        <w:t> </w:t>
      </w:r>
      <w:r>
        <w:rPr/>
        <w:t>художественные</w:t>
      </w:r>
      <w:r>
        <w:rPr>
          <w:spacing w:val="-8"/>
        </w:rPr>
        <w:t> </w:t>
      </w:r>
      <w:r>
        <w:rPr/>
        <w:t>стили</w:t>
      </w:r>
      <w:r>
        <w:rPr>
          <w:spacing w:val="-1"/>
        </w:rPr>
        <w:t> </w:t>
      </w:r>
      <w:r>
        <w:rPr/>
        <w:t>и</w:t>
      </w:r>
      <w:r>
        <w:rPr>
          <w:spacing w:val="-4"/>
        </w:rPr>
        <w:t> </w:t>
      </w:r>
      <w:r>
        <w:rPr>
          <w:spacing w:val="-2"/>
        </w:rPr>
        <w:t>жанры.</w:t>
      </w:r>
    </w:p>
    <w:p>
      <w:pPr>
        <w:pStyle w:val="BodyText"/>
        <w:ind w:right="342"/>
      </w:pPr>
      <w:r>
        <w:rPr/>
        <w:t>Значение трилогии («Найман», «Люди стали близкими», «Дым над землёй») и других романов («Своя ноша не в тягость», «Девушка из села», «За волю») К. Абрамова в развитии мордовской литературы.</w:t>
      </w:r>
    </w:p>
    <w:p>
      <w:pPr>
        <w:pStyle w:val="BodyText"/>
        <w:spacing w:before="1"/>
        <w:ind w:right="352"/>
      </w:pPr>
      <w:r>
        <w:rPr/>
        <w:t>Р. Орлова. Стихотворение «Мăкшă енĕм! Турă савнă ен!» («Мокшанский край! Край, излюбленный богом!») (перевод В. Тургая).</w:t>
      </w:r>
    </w:p>
    <w:p>
      <w:pPr>
        <w:pStyle w:val="BodyText"/>
        <w:ind w:left="1032" w:firstLine="0"/>
      </w:pPr>
      <w:r>
        <w:rPr/>
        <w:t>Удмуртская</w:t>
      </w:r>
      <w:r>
        <w:rPr>
          <w:spacing w:val="-3"/>
        </w:rPr>
        <w:t> </w:t>
      </w:r>
      <w:r>
        <w:rPr>
          <w:spacing w:val="-2"/>
        </w:rPr>
        <w:t>литература.</w:t>
      </w:r>
    </w:p>
    <w:p>
      <w:pPr>
        <w:pStyle w:val="BodyText"/>
        <w:ind w:left="1032" w:firstLine="0"/>
      </w:pPr>
      <w:r>
        <w:rPr/>
        <w:t>Основные</w:t>
      </w:r>
      <w:r>
        <w:rPr>
          <w:spacing w:val="-11"/>
        </w:rPr>
        <w:t> </w:t>
      </w:r>
      <w:r>
        <w:rPr/>
        <w:t>темы,</w:t>
      </w:r>
      <w:r>
        <w:rPr>
          <w:spacing w:val="-3"/>
        </w:rPr>
        <w:t> </w:t>
      </w:r>
      <w:r>
        <w:rPr/>
        <w:t>проблемы,</w:t>
      </w:r>
      <w:r>
        <w:rPr>
          <w:spacing w:val="-5"/>
        </w:rPr>
        <w:t> </w:t>
      </w:r>
      <w:r>
        <w:rPr/>
        <w:t>конфликты,</w:t>
      </w:r>
      <w:r>
        <w:rPr>
          <w:spacing w:val="-6"/>
        </w:rPr>
        <w:t> </w:t>
      </w:r>
      <w:r>
        <w:rPr/>
        <w:t>художественные</w:t>
      </w:r>
      <w:r>
        <w:rPr>
          <w:spacing w:val="-8"/>
        </w:rPr>
        <w:t> </w:t>
      </w:r>
      <w:r>
        <w:rPr/>
        <w:t>стили</w:t>
      </w:r>
      <w:r>
        <w:rPr>
          <w:spacing w:val="-1"/>
        </w:rPr>
        <w:t> </w:t>
      </w:r>
      <w:r>
        <w:rPr/>
        <w:t>и</w:t>
      </w:r>
      <w:r>
        <w:rPr>
          <w:spacing w:val="-4"/>
        </w:rPr>
        <w:t> </w:t>
      </w:r>
      <w:r>
        <w:rPr>
          <w:spacing w:val="-2"/>
        </w:rPr>
        <w:t>жанры.</w:t>
      </w:r>
    </w:p>
    <w:p>
      <w:pPr>
        <w:pStyle w:val="BodyText"/>
        <w:ind w:right="344"/>
      </w:pPr>
      <w:r>
        <w:rPr/>
        <w:t>Особенности поэзии Ф. Васильева (сборники стихов «Черёмуха», «Дороги», «Глазами чистых родников»).</w:t>
      </w:r>
    </w:p>
    <w:p>
      <w:pPr>
        <w:spacing w:after="0"/>
        <w:sectPr>
          <w:pgSz w:w="11920" w:h="16850"/>
          <w:pgMar w:header="0" w:footer="1162" w:top="1040" w:bottom="1480" w:left="1380" w:right="220"/>
        </w:sectPr>
      </w:pPr>
    </w:p>
    <w:p>
      <w:pPr>
        <w:pStyle w:val="BodyText"/>
        <w:tabs>
          <w:tab w:pos="2604" w:val="left" w:leader="none"/>
          <w:tab w:pos="4419" w:val="left" w:leader="none"/>
          <w:tab w:pos="5319" w:val="left" w:leader="none"/>
          <w:tab w:pos="6234" w:val="left" w:leader="none"/>
          <w:tab w:pos="8032" w:val="left" w:leader="none"/>
          <w:tab w:pos="9057" w:val="left" w:leader="none"/>
        </w:tabs>
        <w:spacing w:line="242" w:lineRule="auto" w:before="62"/>
        <w:ind w:right="361"/>
        <w:jc w:val="left"/>
      </w:pPr>
      <w:r>
        <w:rPr/>
        <w:t>В. Ар-Серги.</w:t>
        <w:tab/>
      </w:r>
      <w:r>
        <w:rPr>
          <w:spacing w:val="-2"/>
        </w:rPr>
        <w:t>Стихотворение</w:t>
      </w:r>
      <w:r>
        <w:rPr/>
        <w:tab/>
      </w:r>
      <w:r>
        <w:rPr>
          <w:spacing w:val="-2"/>
        </w:rPr>
        <w:t>«Анне</w:t>
      </w:r>
      <w:r>
        <w:rPr/>
        <w:tab/>
      </w:r>
      <w:r>
        <w:rPr>
          <w:spacing w:val="-2"/>
        </w:rPr>
        <w:t>юрри»</w:t>
      </w:r>
      <w:r>
        <w:rPr/>
        <w:tab/>
      </w:r>
      <w:r>
        <w:rPr>
          <w:spacing w:val="-2"/>
        </w:rPr>
        <w:t>(«Материнская</w:t>
      </w:r>
      <w:r>
        <w:rPr/>
        <w:tab/>
      </w:r>
      <w:r>
        <w:rPr>
          <w:spacing w:val="-2"/>
        </w:rPr>
        <w:t>песня»)</w:t>
      </w:r>
      <w:r>
        <w:rPr/>
        <w:tab/>
      </w:r>
      <w:r>
        <w:rPr>
          <w:spacing w:val="-2"/>
        </w:rPr>
        <w:t>(перевод </w:t>
      </w:r>
      <w:r>
        <w:rPr/>
        <w:t>В. Тургая).</w:t>
      </w:r>
    </w:p>
    <w:p>
      <w:pPr>
        <w:pStyle w:val="BodyText"/>
        <w:jc w:val="left"/>
      </w:pPr>
      <w:r>
        <w:rPr/>
        <w:t>Планируемые результаты освоения программы по родной (чувашской) литературе на уровне среднего общего образования.</w:t>
      </w:r>
    </w:p>
    <w:p>
      <w:pPr>
        <w:pStyle w:val="BodyText"/>
        <w:jc w:val="left"/>
      </w:pPr>
      <w:r>
        <w:rPr/>
        <w:t>В</w:t>
      </w:r>
      <w:r>
        <w:rPr>
          <w:spacing w:val="36"/>
        </w:rPr>
        <w:t> </w:t>
      </w:r>
      <w:r>
        <w:rPr/>
        <w:t>результате</w:t>
      </w:r>
      <w:r>
        <w:rPr>
          <w:spacing w:val="35"/>
        </w:rPr>
        <w:t> </w:t>
      </w:r>
      <w:r>
        <w:rPr/>
        <w:t>изучения</w:t>
      </w:r>
      <w:r>
        <w:rPr>
          <w:spacing w:val="33"/>
        </w:rPr>
        <w:t> </w:t>
      </w:r>
      <w:r>
        <w:rPr/>
        <w:t>родной</w:t>
      </w:r>
      <w:r>
        <w:rPr>
          <w:spacing w:val="39"/>
        </w:rPr>
        <w:t> </w:t>
      </w:r>
      <w:r>
        <w:rPr/>
        <w:t>(чувашской)</w:t>
      </w:r>
      <w:r>
        <w:rPr>
          <w:spacing w:val="37"/>
        </w:rPr>
        <w:t> </w:t>
      </w:r>
      <w:r>
        <w:rPr/>
        <w:t>литературы</w:t>
      </w:r>
      <w:r>
        <w:rPr>
          <w:spacing w:val="36"/>
        </w:rPr>
        <w:t> </w:t>
      </w:r>
      <w:r>
        <w:rPr/>
        <w:t>на</w:t>
      </w:r>
      <w:r>
        <w:rPr>
          <w:spacing w:val="39"/>
        </w:rPr>
        <w:t> </w:t>
      </w:r>
      <w:r>
        <w:rPr/>
        <w:t>уровне</w:t>
      </w:r>
      <w:r>
        <w:rPr>
          <w:spacing w:val="34"/>
        </w:rPr>
        <w:t> </w:t>
      </w:r>
      <w:r>
        <w:rPr/>
        <w:t>среднего</w:t>
      </w:r>
      <w:r>
        <w:rPr>
          <w:spacing w:val="36"/>
        </w:rPr>
        <w:t> </w:t>
      </w:r>
      <w:r>
        <w:rPr/>
        <w:t>общего образования у обучающегося будут сформированы следующие личностные результаты:</w:t>
      </w:r>
    </w:p>
    <w:p>
      <w:pPr>
        <w:pStyle w:val="ListParagraph"/>
        <w:numPr>
          <w:ilvl w:val="0"/>
          <w:numId w:val="14"/>
        </w:numPr>
        <w:tabs>
          <w:tab w:pos="1287" w:val="left" w:leader="none"/>
        </w:tabs>
        <w:spacing w:line="240" w:lineRule="auto" w:before="0" w:after="0"/>
        <w:ind w:left="1287" w:right="0" w:hanging="257"/>
        <w:jc w:val="left"/>
        <w:rPr>
          <w:sz w:val="24"/>
        </w:rPr>
      </w:pPr>
      <w:r>
        <w:rPr>
          <w:sz w:val="24"/>
        </w:rPr>
        <w:t>гражданского</w:t>
      </w:r>
      <w:r>
        <w:rPr>
          <w:spacing w:val="-7"/>
          <w:sz w:val="24"/>
        </w:rPr>
        <w:t> </w:t>
      </w:r>
      <w:r>
        <w:rPr>
          <w:spacing w:val="-2"/>
          <w:sz w:val="24"/>
        </w:rPr>
        <w:t>воспитания:</w:t>
      </w:r>
    </w:p>
    <w:p>
      <w:pPr>
        <w:pStyle w:val="BodyText"/>
        <w:tabs>
          <w:tab w:pos="3274" w:val="left" w:leader="none"/>
          <w:tab w:pos="4892" w:val="left" w:leader="none"/>
          <w:tab w:pos="6051" w:val="left" w:leader="none"/>
          <w:tab w:pos="7845" w:val="left" w:leader="none"/>
          <w:tab w:pos="9832" w:val="left" w:leader="none"/>
        </w:tabs>
        <w:ind w:right="347"/>
        <w:jc w:val="left"/>
      </w:pPr>
      <w:r>
        <w:rPr>
          <w:spacing w:val="-2"/>
        </w:rPr>
        <w:t>сформированность</w:t>
      </w:r>
      <w:r>
        <w:rPr/>
        <w:tab/>
      </w:r>
      <w:r>
        <w:rPr>
          <w:spacing w:val="-2"/>
        </w:rPr>
        <w:t>гражданской</w:t>
      </w:r>
      <w:r>
        <w:rPr/>
        <w:tab/>
      </w:r>
      <w:r>
        <w:rPr>
          <w:spacing w:val="-2"/>
        </w:rPr>
        <w:t>позиции</w:t>
      </w:r>
      <w:r>
        <w:rPr/>
        <w:tab/>
      </w:r>
      <w:r>
        <w:rPr>
          <w:spacing w:val="-2"/>
        </w:rPr>
        <w:t>обучающегося</w:t>
      </w:r>
      <w:r>
        <w:rPr/>
        <w:tab/>
        <w:t>как</w:t>
      </w:r>
      <w:r>
        <w:rPr>
          <w:spacing w:val="40"/>
        </w:rPr>
        <w:t> </w:t>
      </w:r>
      <w:r>
        <w:rPr/>
        <w:t>активного</w:t>
        <w:tab/>
      </w:r>
      <w:r>
        <w:rPr>
          <w:spacing w:val="-10"/>
        </w:rPr>
        <w:t>и </w:t>
      </w:r>
      <w:r>
        <w:rPr/>
        <w:t>ответственного члена российского общества;</w:t>
      </w:r>
    </w:p>
    <w:p>
      <w:pPr>
        <w:pStyle w:val="BodyText"/>
        <w:tabs>
          <w:tab w:pos="2278" w:val="left" w:leader="none"/>
          <w:tab w:pos="3070" w:val="left" w:leader="none"/>
          <w:tab w:pos="5120" w:val="left" w:leader="none"/>
          <w:tab w:pos="5790" w:val="left" w:leader="none"/>
          <w:tab w:pos="6126" w:val="left" w:leader="none"/>
          <w:tab w:pos="7773" w:val="left" w:leader="none"/>
          <w:tab w:pos="9825" w:val="left" w:leader="none"/>
        </w:tabs>
        <w:ind w:right="355"/>
        <w:jc w:val="left"/>
      </w:pPr>
      <w:r>
        <w:rPr>
          <w:spacing w:val="-2"/>
        </w:rPr>
        <w:t>осознание</w:t>
      </w:r>
      <w:r>
        <w:rPr/>
        <w:tab/>
      </w:r>
      <w:r>
        <w:rPr>
          <w:spacing w:val="-2"/>
        </w:rPr>
        <w:t>своих</w:t>
      </w:r>
      <w:r>
        <w:rPr/>
        <w:tab/>
      </w:r>
      <w:r>
        <w:rPr>
          <w:spacing w:val="-2"/>
        </w:rPr>
        <w:t>конституционных</w:t>
      </w:r>
      <w:r>
        <w:rPr/>
        <w:tab/>
      </w:r>
      <w:r>
        <w:rPr>
          <w:spacing w:val="-4"/>
        </w:rPr>
        <w:t>прав</w:t>
      </w:r>
      <w:r>
        <w:rPr/>
        <w:tab/>
      </w:r>
      <w:r>
        <w:rPr>
          <w:spacing w:val="-10"/>
        </w:rPr>
        <w:t>и</w:t>
      </w:r>
      <w:r>
        <w:rPr/>
        <w:tab/>
      </w:r>
      <w:r>
        <w:rPr>
          <w:spacing w:val="-2"/>
        </w:rPr>
        <w:t>обязанностей,</w:t>
      </w:r>
      <w:r>
        <w:rPr/>
        <w:tab/>
        <w:t>уважение</w:t>
      </w:r>
      <w:r>
        <w:rPr>
          <w:spacing w:val="80"/>
        </w:rPr>
        <w:t> </w:t>
      </w:r>
      <w:r>
        <w:rPr/>
        <w:t>закона</w:t>
        <w:tab/>
      </w:r>
      <w:r>
        <w:rPr>
          <w:spacing w:val="-10"/>
        </w:rPr>
        <w:t>и </w:t>
      </w:r>
      <w:r>
        <w:rPr>
          <w:spacing w:val="-2"/>
        </w:rPr>
        <w:t>правопорядка;</w:t>
      </w:r>
    </w:p>
    <w:p>
      <w:pPr>
        <w:pStyle w:val="BodyText"/>
        <w:tabs>
          <w:tab w:pos="2208" w:val="left" w:leader="none"/>
          <w:tab w:pos="3924" w:val="left" w:leader="none"/>
          <w:tab w:pos="5694" w:val="left" w:leader="none"/>
          <w:tab w:pos="7833" w:val="left" w:leader="none"/>
          <w:tab w:pos="9825" w:val="left" w:leader="none"/>
        </w:tabs>
        <w:ind w:right="355"/>
        <w:jc w:val="left"/>
      </w:pPr>
      <w:r>
        <w:rPr>
          <w:spacing w:val="-2"/>
        </w:rPr>
        <w:t>принятие</w:t>
      </w:r>
      <w:r>
        <w:rPr/>
        <w:tab/>
      </w:r>
      <w:r>
        <w:rPr>
          <w:spacing w:val="-2"/>
        </w:rPr>
        <w:t>традиционных</w:t>
      </w:r>
      <w:r>
        <w:rPr/>
        <w:tab/>
      </w:r>
      <w:r>
        <w:rPr>
          <w:spacing w:val="-2"/>
        </w:rPr>
        <w:t>национальных,</w:t>
      </w:r>
      <w:r>
        <w:rPr/>
        <w:tab/>
      </w:r>
      <w:r>
        <w:rPr>
          <w:spacing w:val="-2"/>
        </w:rPr>
        <w:t>общечеловеческих</w:t>
      </w:r>
      <w:r>
        <w:rPr/>
        <w:tab/>
      </w:r>
      <w:r>
        <w:rPr>
          <w:spacing w:val="-2"/>
        </w:rPr>
        <w:t>гуманистических</w:t>
      </w:r>
      <w:r>
        <w:rPr/>
        <w:tab/>
      </w:r>
      <w:r>
        <w:rPr>
          <w:spacing w:val="-10"/>
        </w:rPr>
        <w:t>и </w:t>
      </w:r>
      <w:r>
        <w:rPr/>
        <w:t>демократических ценностей;</w:t>
      </w:r>
    </w:p>
    <w:p>
      <w:pPr>
        <w:pStyle w:val="BodyText"/>
        <w:tabs>
          <w:tab w:pos="2374" w:val="left" w:leader="none"/>
          <w:tab w:pos="4083" w:val="left" w:leader="none"/>
          <w:tab w:pos="5374" w:val="left" w:leader="none"/>
          <w:tab w:pos="6942" w:val="left" w:leader="none"/>
          <w:tab w:pos="8666" w:val="left" w:leader="none"/>
        </w:tabs>
        <w:ind w:right="347"/>
        <w:jc w:val="left"/>
      </w:pPr>
      <w:r>
        <w:rPr>
          <w:spacing w:val="-2"/>
        </w:rPr>
        <w:t>готовность</w:t>
      </w:r>
      <w:r>
        <w:rPr/>
        <w:tab/>
      </w:r>
      <w:r>
        <w:rPr>
          <w:spacing w:val="-2"/>
        </w:rPr>
        <w:t>противостоять</w:t>
      </w:r>
      <w:r>
        <w:rPr/>
        <w:tab/>
      </w:r>
      <w:r>
        <w:rPr>
          <w:spacing w:val="-2"/>
        </w:rPr>
        <w:t>идеологии</w:t>
      </w:r>
      <w:r>
        <w:rPr/>
        <w:tab/>
      </w:r>
      <w:r>
        <w:rPr>
          <w:spacing w:val="-2"/>
        </w:rPr>
        <w:t>экстремизма,</w:t>
      </w:r>
      <w:r>
        <w:rPr/>
        <w:tab/>
      </w:r>
      <w:r>
        <w:rPr>
          <w:spacing w:val="-2"/>
        </w:rPr>
        <w:t>национализма,</w:t>
      </w:r>
      <w:r>
        <w:rPr/>
        <w:tab/>
      </w:r>
      <w:r>
        <w:rPr>
          <w:spacing w:val="-2"/>
        </w:rPr>
        <w:t>ксенофобии, </w:t>
      </w:r>
      <w:r>
        <w:rPr/>
        <w:t>дискриминации по социальным, религиозным, расовым, национальным признакам;</w:t>
      </w:r>
    </w:p>
    <w:p>
      <w:pPr>
        <w:pStyle w:val="BodyText"/>
        <w:jc w:val="left"/>
      </w:pPr>
      <w:r>
        <w:rPr/>
        <w:t>готовность</w:t>
      </w:r>
      <w:r>
        <w:rPr>
          <w:spacing w:val="28"/>
        </w:rPr>
        <w:t> </w:t>
      </w:r>
      <w:r>
        <w:rPr/>
        <w:t>вести</w:t>
      </w:r>
      <w:r>
        <w:rPr>
          <w:spacing w:val="28"/>
        </w:rPr>
        <w:t> </w:t>
      </w:r>
      <w:r>
        <w:rPr/>
        <w:t>совместную деятельность в интересах гражданского общества, участвовать в самоуправлении в образовательной организации;</w:t>
      </w:r>
    </w:p>
    <w:p>
      <w:pPr>
        <w:pStyle w:val="BodyText"/>
        <w:tabs>
          <w:tab w:pos="4429" w:val="left" w:leader="none"/>
          <w:tab w:pos="7840" w:val="left" w:leader="none"/>
        </w:tabs>
        <w:ind w:right="607"/>
        <w:jc w:val="left"/>
      </w:pPr>
      <w:r>
        <w:rPr/>
        <w:t>умение</w:t>
      </w:r>
      <w:r>
        <w:rPr>
          <w:spacing w:val="80"/>
        </w:rPr>
        <w:t> </w:t>
      </w:r>
      <w:r>
        <w:rPr/>
        <w:t>взаимодействовать</w:t>
      </w:r>
      <w:r>
        <w:rPr>
          <w:spacing w:val="80"/>
        </w:rPr>
        <w:t> </w:t>
      </w:r>
      <w:r>
        <w:rPr/>
        <w:t>с</w:t>
        <w:tab/>
        <w:t>социальными</w:t>
      </w:r>
      <w:r>
        <w:rPr>
          <w:spacing w:val="80"/>
        </w:rPr>
        <w:t> </w:t>
      </w:r>
      <w:r>
        <w:rPr/>
        <w:t>институтами</w:t>
      </w:r>
      <w:r>
        <w:rPr>
          <w:spacing w:val="80"/>
        </w:rPr>
        <w:t> </w:t>
      </w:r>
      <w:r>
        <w:rPr/>
        <w:t>в</w:t>
        <w:tab/>
        <w:t>соответствии с</w:t>
      </w:r>
      <w:r>
        <w:rPr>
          <w:spacing w:val="-2"/>
        </w:rPr>
        <w:t> </w:t>
      </w:r>
      <w:r>
        <w:rPr/>
        <w:t>их функциями и назначением;</w:t>
      </w:r>
    </w:p>
    <w:p>
      <w:pPr>
        <w:pStyle w:val="BodyText"/>
        <w:ind w:left="1032" w:firstLine="0"/>
        <w:jc w:val="left"/>
      </w:pPr>
      <w:r>
        <w:rPr/>
        <w:t>готовность</w:t>
      </w:r>
      <w:r>
        <w:rPr>
          <w:spacing w:val="-8"/>
        </w:rPr>
        <w:t> </w:t>
      </w:r>
      <w:r>
        <w:rPr/>
        <w:t>к</w:t>
      </w:r>
      <w:r>
        <w:rPr>
          <w:spacing w:val="-8"/>
        </w:rPr>
        <w:t> </w:t>
      </w:r>
      <w:r>
        <w:rPr/>
        <w:t>гуманитарной</w:t>
      </w:r>
      <w:r>
        <w:rPr>
          <w:spacing w:val="-7"/>
        </w:rPr>
        <w:t> </w:t>
      </w:r>
      <w:r>
        <w:rPr/>
        <w:t>и</w:t>
      </w:r>
      <w:r>
        <w:rPr>
          <w:spacing w:val="-8"/>
        </w:rPr>
        <w:t> </w:t>
      </w:r>
      <w:r>
        <w:rPr/>
        <w:t>волонтерской</w:t>
      </w:r>
      <w:r>
        <w:rPr>
          <w:spacing w:val="-5"/>
        </w:rPr>
        <w:t> </w:t>
      </w:r>
      <w:r>
        <w:rPr>
          <w:spacing w:val="-2"/>
        </w:rPr>
        <w:t>деятельности;</w:t>
      </w:r>
    </w:p>
    <w:p>
      <w:pPr>
        <w:pStyle w:val="ListParagraph"/>
        <w:numPr>
          <w:ilvl w:val="0"/>
          <w:numId w:val="14"/>
        </w:numPr>
        <w:tabs>
          <w:tab w:pos="1287" w:val="left" w:leader="none"/>
        </w:tabs>
        <w:spacing w:line="240" w:lineRule="auto" w:before="0" w:after="0"/>
        <w:ind w:left="1287" w:right="0" w:hanging="257"/>
        <w:jc w:val="left"/>
        <w:rPr>
          <w:sz w:val="24"/>
        </w:rPr>
      </w:pPr>
      <w:r>
        <w:rPr>
          <w:sz w:val="24"/>
        </w:rPr>
        <w:t>патриотического</w:t>
      </w:r>
      <w:r>
        <w:rPr>
          <w:spacing w:val="-11"/>
          <w:sz w:val="24"/>
        </w:rPr>
        <w:t> </w:t>
      </w:r>
      <w:r>
        <w:rPr>
          <w:spacing w:val="-2"/>
          <w:sz w:val="24"/>
        </w:rPr>
        <w:t>воспитания:</w:t>
      </w:r>
    </w:p>
    <w:p>
      <w:pPr>
        <w:pStyle w:val="BodyText"/>
        <w:ind w:right="344"/>
      </w:pPr>
      <w:r>
        <w:rPr/>
        <w:t>сформированность российской гражданской идентичности, патриотизма, уважения к своему</w:t>
      </w:r>
      <w:r>
        <w:rPr>
          <w:spacing w:val="-1"/>
        </w:rPr>
        <w:t> </w:t>
      </w:r>
      <w:r>
        <w:rPr/>
        <w:t>народу,</w:t>
      </w:r>
      <w:r>
        <w:rPr>
          <w:spacing w:val="-1"/>
        </w:rPr>
        <w:t> </w:t>
      </w:r>
      <w:r>
        <w:rPr/>
        <w:t>чувства ответственности перед</w:t>
      </w:r>
      <w:r>
        <w:rPr>
          <w:spacing w:val="-1"/>
        </w:rPr>
        <w:t> </w:t>
      </w:r>
      <w:r>
        <w:rPr/>
        <w:t>Родиной,</w:t>
      </w:r>
      <w:r>
        <w:rPr>
          <w:spacing w:val="-1"/>
        </w:rPr>
        <w:t> </w:t>
      </w:r>
      <w:r>
        <w:rPr/>
        <w:t>гордости</w:t>
      </w:r>
      <w:r>
        <w:rPr>
          <w:spacing w:val="-3"/>
        </w:rPr>
        <w:t> </w:t>
      </w:r>
      <w:r>
        <w:rPr/>
        <w:t>за</w:t>
      </w:r>
      <w:r>
        <w:rPr>
          <w:spacing w:val="-2"/>
        </w:rPr>
        <w:t> </w:t>
      </w:r>
      <w:r>
        <w:rPr/>
        <w:t>свой</w:t>
      </w:r>
      <w:r>
        <w:rPr>
          <w:spacing w:val="-1"/>
        </w:rPr>
        <w:t> </w:t>
      </w:r>
      <w:r>
        <w:rPr/>
        <w:t>край,</w:t>
      </w:r>
      <w:r>
        <w:rPr>
          <w:spacing w:val="-1"/>
        </w:rPr>
        <w:t> </w:t>
      </w:r>
      <w:r>
        <w:rPr/>
        <w:t>свою</w:t>
      </w:r>
      <w:r>
        <w:rPr>
          <w:spacing w:val="-1"/>
        </w:rPr>
        <w:t> </w:t>
      </w:r>
      <w:r>
        <w:rPr/>
        <w:t>Родину, свой язык и культуру, прошлое и настоящее многонационального народа России;</w:t>
      </w:r>
    </w:p>
    <w:p>
      <w:pPr>
        <w:pStyle w:val="BodyText"/>
        <w:ind w:right="336"/>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BodyText"/>
        <w:ind w:right="348"/>
      </w:pPr>
      <w:r>
        <w:rPr/>
        <w:t>идейная</w:t>
      </w:r>
      <w:r>
        <w:rPr>
          <w:spacing w:val="-13"/>
        </w:rPr>
        <w:t> </w:t>
      </w:r>
      <w:r>
        <w:rPr/>
        <w:t>убежденность,</w:t>
      </w:r>
      <w:r>
        <w:rPr>
          <w:spacing w:val="-15"/>
        </w:rPr>
        <w:t> </w:t>
      </w:r>
      <w:r>
        <w:rPr/>
        <w:t>готовность</w:t>
      </w:r>
      <w:r>
        <w:rPr>
          <w:spacing w:val="-12"/>
        </w:rPr>
        <w:t> </w:t>
      </w:r>
      <w:r>
        <w:rPr/>
        <w:t>к</w:t>
      </w:r>
      <w:r>
        <w:rPr>
          <w:spacing w:val="-12"/>
        </w:rPr>
        <w:t> </w:t>
      </w:r>
      <w:r>
        <w:rPr/>
        <w:t>служению</w:t>
      </w:r>
      <w:r>
        <w:rPr>
          <w:spacing w:val="-15"/>
        </w:rPr>
        <w:t> </w:t>
      </w:r>
      <w:r>
        <w:rPr/>
        <w:t>и</w:t>
      </w:r>
      <w:r>
        <w:rPr>
          <w:spacing w:val="-12"/>
        </w:rPr>
        <w:t> </w:t>
      </w:r>
      <w:r>
        <w:rPr/>
        <w:t>защите</w:t>
      </w:r>
      <w:r>
        <w:rPr>
          <w:spacing w:val="-13"/>
        </w:rPr>
        <w:t> </w:t>
      </w:r>
      <w:r>
        <w:rPr/>
        <w:t>Отечества,</w:t>
      </w:r>
      <w:r>
        <w:rPr>
          <w:spacing w:val="-11"/>
        </w:rPr>
        <w:t> </w:t>
      </w:r>
      <w:r>
        <w:rPr/>
        <w:t>ответственность</w:t>
      </w:r>
      <w:r>
        <w:rPr>
          <w:spacing w:val="-5"/>
        </w:rPr>
        <w:t> </w:t>
      </w:r>
      <w:r>
        <w:rPr/>
        <w:t>за его судьбу;</w:t>
      </w:r>
    </w:p>
    <w:p>
      <w:pPr>
        <w:pStyle w:val="ListParagraph"/>
        <w:numPr>
          <w:ilvl w:val="0"/>
          <w:numId w:val="14"/>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ind w:left="1032" w:firstLine="0"/>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55"/>
      </w:pPr>
      <w:r>
        <w:rPr/>
        <w:t>способность оценивать ситуацию и принимать осознанные решения, ориентируясь на морально-нравственные нормы и ценности;</w:t>
      </w:r>
    </w:p>
    <w:p>
      <w:pPr>
        <w:pStyle w:val="BodyText"/>
        <w:ind w:left="1032" w:firstLine="0"/>
      </w:pPr>
      <w:r>
        <w:rPr/>
        <w:t>осознание</w:t>
      </w:r>
      <w:r>
        <w:rPr>
          <w:spacing w:val="-8"/>
        </w:rPr>
        <w:t> </w:t>
      </w:r>
      <w:r>
        <w:rPr/>
        <w:t>личного</w:t>
      </w:r>
      <w:r>
        <w:rPr>
          <w:spacing w:val="-6"/>
        </w:rPr>
        <w:t> </w:t>
      </w:r>
      <w:r>
        <w:rPr/>
        <w:t>вклада</w:t>
      </w:r>
      <w:r>
        <w:rPr>
          <w:spacing w:val="-9"/>
        </w:rPr>
        <w:t> </w:t>
      </w:r>
      <w:r>
        <w:rPr/>
        <w:t>в</w:t>
      </w:r>
      <w:r>
        <w:rPr>
          <w:spacing w:val="-8"/>
        </w:rPr>
        <w:t> </w:t>
      </w:r>
      <w:r>
        <w:rPr/>
        <w:t>построение</w:t>
      </w:r>
      <w:r>
        <w:rPr>
          <w:spacing w:val="-7"/>
        </w:rPr>
        <w:t> </w:t>
      </w:r>
      <w:r>
        <w:rPr/>
        <w:t>устойчивого</w:t>
      </w:r>
      <w:r>
        <w:rPr>
          <w:spacing w:val="-7"/>
        </w:rPr>
        <w:t> </w:t>
      </w:r>
      <w:r>
        <w:rPr>
          <w:spacing w:val="-2"/>
        </w:rPr>
        <w:t>будущего;</w:t>
      </w:r>
    </w:p>
    <w:p>
      <w:pPr>
        <w:pStyle w:val="BodyText"/>
        <w:ind w:right="343"/>
      </w:pPr>
      <w:r>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ListParagraph"/>
        <w:numPr>
          <w:ilvl w:val="0"/>
          <w:numId w:val="14"/>
        </w:numPr>
        <w:tabs>
          <w:tab w:pos="1287" w:val="left" w:leader="none"/>
        </w:tabs>
        <w:spacing w:line="240" w:lineRule="auto" w:before="0" w:after="0"/>
        <w:ind w:left="1287" w:right="0" w:hanging="257"/>
        <w:jc w:val="both"/>
        <w:rPr>
          <w:sz w:val="24"/>
        </w:rPr>
      </w:pPr>
      <w:r>
        <w:rPr>
          <w:sz w:val="24"/>
        </w:rPr>
        <w:t>эстетического</w:t>
      </w:r>
      <w:r>
        <w:rPr>
          <w:spacing w:val="-10"/>
          <w:sz w:val="24"/>
        </w:rPr>
        <w:t> </w:t>
      </w:r>
      <w:r>
        <w:rPr>
          <w:spacing w:val="-2"/>
          <w:sz w:val="24"/>
        </w:rPr>
        <w:t>воспитания:</w:t>
      </w:r>
    </w:p>
    <w:p>
      <w:pPr>
        <w:pStyle w:val="BodyText"/>
        <w:spacing w:before="2"/>
        <w:jc w:val="left"/>
      </w:pPr>
      <w:r>
        <w:rPr/>
        <w:t>эстетическое</w:t>
      </w:r>
      <w:r>
        <w:rPr>
          <w:spacing w:val="40"/>
        </w:rPr>
        <w:t> </w:t>
      </w:r>
      <w:r>
        <w:rPr/>
        <w:t>отношение</w:t>
      </w:r>
      <w:r>
        <w:rPr>
          <w:spacing w:val="40"/>
        </w:rPr>
        <w:t> </w:t>
      </w:r>
      <w:r>
        <w:rPr/>
        <w:t>к</w:t>
      </w:r>
      <w:r>
        <w:rPr>
          <w:spacing w:val="40"/>
        </w:rPr>
        <w:t> </w:t>
      </w:r>
      <w:r>
        <w:rPr/>
        <w:t>миру,</w:t>
      </w:r>
      <w:r>
        <w:rPr>
          <w:spacing w:val="40"/>
        </w:rPr>
        <w:t> </w:t>
      </w:r>
      <w:r>
        <w:rPr/>
        <w:t>включая</w:t>
      </w:r>
      <w:r>
        <w:rPr>
          <w:spacing w:val="40"/>
        </w:rPr>
        <w:t> </w:t>
      </w:r>
      <w:r>
        <w:rPr/>
        <w:t>эстетику</w:t>
      </w:r>
      <w:r>
        <w:rPr>
          <w:spacing w:val="40"/>
        </w:rPr>
        <w:t> </w:t>
      </w:r>
      <w:r>
        <w:rPr/>
        <w:t>быта,</w:t>
      </w:r>
      <w:r>
        <w:rPr>
          <w:spacing w:val="40"/>
        </w:rPr>
        <w:t> </w:t>
      </w:r>
      <w:r>
        <w:rPr/>
        <w:t>научного</w:t>
      </w:r>
      <w:r>
        <w:rPr>
          <w:spacing w:val="40"/>
        </w:rPr>
        <w:t> </w:t>
      </w:r>
      <w:r>
        <w:rPr/>
        <w:t>и</w:t>
      </w:r>
      <w:r>
        <w:rPr>
          <w:spacing w:val="40"/>
        </w:rPr>
        <w:t> </w:t>
      </w:r>
      <w:r>
        <w:rPr/>
        <w:t>технического творчества, спорта, труда и общественных отношений;</w:t>
      </w:r>
    </w:p>
    <w:p>
      <w:pPr>
        <w:pStyle w:val="BodyText"/>
        <w:ind w:right="410"/>
        <w:jc w:val="left"/>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BodyText"/>
        <w:jc w:val="left"/>
      </w:pPr>
      <w:r>
        <w:rPr/>
        <w:t>убежденность</w:t>
      </w:r>
      <w:r>
        <w:rPr>
          <w:spacing w:val="-2"/>
        </w:rPr>
        <w:t> </w:t>
      </w:r>
      <w:r>
        <w:rPr/>
        <w:t>в</w:t>
      </w:r>
      <w:r>
        <w:rPr>
          <w:spacing w:val="-4"/>
        </w:rPr>
        <w:t> </w:t>
      </w:r>
      <w:r>
        <w:rPr/>
        <w:t>значимости</w:t>
      </w:r>
      <w:r>
        <w:rPr>
          <w:spacing w:val="-2"/>
        </w:rPr>
        <w:t> </w:t>
      </w:r>
      <w:r>
        <w:rPr/>
        <w:t>для</w:t>
      </w:r>
      <w:r>
        <w:rPr>
          <w:spacing w:val="-3"/>
        </w:rPr>
        <w:t> </w:t>
      </w:r>
      <w:r>
        <w:rPr/>
        <w:t>личности</w:t>
      </w:r>
      <w:r>
        <w:rPr>
          <w:spacing w:val="-2"/>
        </w:rPr>
        <w:t> </w:t>
      </w:r>
      <w:r>
        <w:rPr/>
        <w:t>и</w:t>
      </w:r>
      <w:r>
        <w:rPr>
          <w:spacing w:val="-3"/>
        </w:rPr>
        <w:t> </w:t>
      </w:r>
      <w:r>
        <w:rPr/>
        <w:t>общества</w:t>
      </w:r>
      <w:r>
        <w:rPr>
          <w:spacing w:val="-2"/>
        </w:rPr>
        <w:t> </w:t>
      </w:r>
      <w:r>
        <w:rPr/>
        <w:t>отечественного</w:t>
      </w:r>
      <w:r>
        <w:rPr>
          <w:spacing w:val="-3"/>
        </w:rPr>
        <w:t> </w:t>
      </w:r>
      <w:r>
        <w:rPr/>
        <w:t>и</w:t>
      </w:r>
      <w:r>
        <w:rPr>
          <w:spacing w:val="-3"/>
        </w:rPr>
        <w:t> </w:t>
      </w:r>
      <w:r>
        <w:rPr/>
        <w:t>мирового искусства, этнических культурных традиций и народного творчества;</w:t>
      </w:r>
    </w:p>
    <w:p>
      <w:pPr>
        <w:pStyle w:val="BodyText"/>
        <w:ind w:right="124"/>
        <w:jc w:val="left"/>
      </w:pPr>
      <w:r>
        <w:rPr/>
        <w:t>готовность</w:t>
      </w:r>
      <w:r>
        <w:rPr>
          <w:spacing w:val="34"/>
        </w:rPr>
        <w:t> </w:t>
      </w:r>
      <w:r>
        <w:rPr/>
        <w:t>к</w:t>
      </w:r>
      <w:r>
        <w:rPr>
          <w:spacing w:val="33"/>
        </w:rPr>
        <w:t> </w:t>
      </w:r>
      <w:r>
        <w:rPr/>
        <w:t>самовыражению</w:t>
      </w:r>
      <w:r>
        <w:rPr>
          <w:spacing w:val="33"/>
        </w:rPr>
        <w:t> </w:t>
      </w:r>
      <w:r>
        <w:rPr/>
        <w:t>в</w:t>
      </w:r>
      <w:r>
        <w:rPr>
          <w:spacing w:val="31"/>
        </w:rPr>
        <w:t> </w:t>
      </w:r>
      <w:r>
        <w:rPr/>
        <w:t>разных</w:t>
      </w:r>
      <w:r>
        <w:rPr>
          <w:spacing w:val="31"/>
        </w:rPr>
        <w:t> </w:t>
      </w:r>
      <w:r>
        <w:rPr/>
        <w:t>видах</w:t>
      </w:r>
      <w:r>
        <w:rPr>
          <w:spacing w:val="34"/>
        </w:rPr>
        <w:t> </w:t>
      </w:r>
      <w:r>
        <w:rPr/>
        <w:t>искусства,</w:t>
      </w:r>
      <w:r>
        <w:rPr>
          <w:spacing w:val="35"/>
        </w:rPr>
        <w:t> </w:t>
      </w:r>
      <w:r>
        <w:rPr/>
        <w:t>стремление</w:t>
      </w:r>
      <w:r>
        <w:rPr>
          <w:spacing w:val="34"/>
        </w:rPr>
        <w:t> </w:t>
      </w:r>
      <w:r>
        <w:rPr/>
        <w:t>проявлять качества творческой личности;</w:t>
      </w:r>
    </w:p>
    <w:p>
      <w:pPr>
        <w:pStyle w:val="ListParagraph"/>
        <w:numPr>
          <w:ilvl w:val="0"/>
          <w:numId w:val="14"/>
        </w:numPr>
        <w:tabs>
          <w:tab w:pos="1287" w:val="left" w:leader="none"/>
        </w:tabs>
        <w:spacing w:line="240" w:lineRule="auto" w:before="1" w:after="0"/>
        <w:ind w:left="1287" w:right="0" w:hanging="257"/>
        <w:jc w:val="left"/>
        <w:rPr>
          <w:sz w:val="24"/>
        </w:rPr>
      </w:pPr>
      <w:r>
        <w:rPr>
          <w:sz w:val="24"/>
        </w:rPr>
        <w:t>физического</w:t>
      </w:r>
      <w:r>
        <w:rPr>
          <w:spacing w:val="-9"/>
          <w:sz w:val="24"/>
        </w:rPr>
        <w:t> </w:t>
      </w:r>
      <w:r>
        <w:rPr>
          <w:spacing w:val="-2"/>
          <w:sz w:val="24"/>
        </w:rPr>
        <w:t>воспитания:</w:t>
      </w:r>
    </w:p>
    <w:p>
      <w:pPr>
        <w:pStyle w:val="BodyText"/>
        <w:ind w:right="343"/>
        <w:jc w:val="left"/>
      </w:pPr>
      <w:r>
        <w:rPr/>
        <w:t>сформированность здорового и безопасного образа жизни, ответственного отношения к своему здоровью;</w:t>
      </w:r>
    </w:p>
    <w:p>
      <w:pPr>
        <w:spacing w:after="0"/>
        <w:jc w:val="left"/>
        <w:sectPr>
          <w:pgSz w:w="11920" w:h="16850"/>
          <w:pgMar w:header="0" w:footer="1162" w:top="1040" w:bottom="1480" w:left="1380" w:right="220"/>
        </w:sectPr>
      </w:pPr>
    </w:p>
    <w:p>
      <w:pPr>
        <w:pStyle w:val="BodyText"/>
        <w:spacing w:line="242" w:lineRule="auto" w:before="62"/>
        <w:jc w:val="left"/>
      </w:pPr>
      <w:r>
        <w:rPr/>
        <w:t>потребность в физическом совершенствовании, занятиях спортивно-оздоровительной </w:t>
      </w:r>
      <w:r>
        <w:rPr>
          <w:spacing w:val="-2"/>
        </w:rPr>
        <w:t>деятельностью;</w:t>
      </w:r>
    </w:p>
    <w:p>
      <w:pPr>
        <w:pStyle w:val="BodyText"/>
        <w:ind w:right="410"/>
        <w:jc w:val="left"/>
      </w:pPr>
      <w:r>
        <w:rPr/>
        <w:t>активное неприятие вредных привычек и иных форм причинения вреда физическому</w:t>
      </w:r>
      <w:r>
        <w:rPr>
          <w:spacing w:val="40"/>
        </w:rPr>
        <w:t> </w:t>
      </w:r>
      <w:r>
        <w:rPr/>
        <w:t>и психическому здоровью;</w:t>
      </w:r>
    </w:p>
    <w:p>
      <w:pPr>
        <w:pStyle w:val="ListParagraph"/>
        <w:numPr>
          <w:ilvl w:val="0"/>
          <w:numId w:val="14"/>
        </w:numPr>
        <w:tabs>
          <w:tab w:pos="1287" w:val="left" w:leader="none"/>
        </w:tabs>
        <w:spacing w:line="240" w:lineRule="auto" w:before="0"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ind w:left="1032" w:firstLine="0"/>
        <w:jc w:val="left"/>
      </w:pPr>
      <w:r>
        <w:rPr/>
        <w:t>готовность</w:t>
      </w:r>
      <w:r>
        <w:rPr>
          <w:spacing w:val="-9"/>
        </w:rPr>
        <w:t> </w:t>
      </w:r>
      <w:r>
        <w:rPr/>
        <w:t>к</w:t>
      </w:r>
      <w:r>
        <w:rPr>
          <w:spacing w:val="-7"/>
        </w:rPr>
        <w:t> </w:t>
      </w:r>
      <w:r>
        <w:rPr/>
        <w:t>труду,</w:t>
      </w:r>
      <w:r>
        <w:rPr>
          <w:spacing w:val="-6"/>
        </w:rPr>
        <w:t> </w:t>
      </w:r>
      <w:r>
        <w:rPr/>
        <w:t>осознание</w:t>
      </w:r>
      <w:r>
        <w:rPr>
          <w:spacing w:val="-9"/>
        </w:rPr>
        <w:t> </w:t>
      </w:r>
      <w:r>
        <w:rPr/>
        <w:t>ценности</w:t>
      </w:r>
      <w:r>
        <w:rPr>
          <w:spacing w:val="-6"/>
        </w:rPr>
        <w:t> </w:t>
      </w:r>
      <w:r>
        <w:rPr/>
        <w:t>мастерства,</w:t>
      </w:r>
      <w:r>
        <w:rPr>
          <w:spacing w:val="-5"/>
        </w:rPr>
        <w:t> </w:t>
      </w:r>
      <w:r>
        <w:rPr>
          <w:spacing w:val="-2"/>
        </w:rPr>
        <w:t>трудолюбие;</w:t>
      </w:r>
    </w:p>
    <w:p>
      <w:pPr>
        <w:pStyle w:val="BodyText"/>
        <w:jc w:val="left"/>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BodyText"/>
        <w:jc w:val="left"/>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w:t>
      </w:r>
      <w:r>
        <w:rPr>
          <w:spacing w:val="-1"/>
        </w:rPr>
        <w:t> </w:t>
      </w:r>
      <w:r>
        <w:rPr/>
        <w:t>планы;</w:t>
      </w:r>
    </w:p>
    <w:p>
      <w:pPr>
        <w:pStyle w:val="BodyText"/>
        <w:jc w:val="left"/>
      </w:pPr>
      <w:r>
        <w:rPr/>
        <w:t>готовность</w:t>
      </w:r>
      <w:r>
        <w:rPr>
          <w:spacing w:val="40"/>
        </w:rPr>
        <w:t> </w:t>
      </w:r>
      <w:r>
        <w:rPr/>
        <w:t>и</w:t>
      </w:r>
      <w:r>
        <w:rPr>
          <w:spacing w:val="40"/>
        </w:rPr>
        <w:t> </w:t>
      </w:r>
      <w:r>
        <w:rPr/>
        <w:t>способность</w:t>
      </w:r>
      <w:r>
        <w:rPr>
          <w:spacing w:val="40"/>
        </w:rPr>
        <w:t> </w:t>
      </w:r>
      <w:r>
        <w:rPr/>
        <w:t>к</w:t>
      </w:r>
      <w:r>
        <w:rPr>
          <w:spacing w:val="40"/>
        </w:rPr>
        <w:t> </w:t>
      </w:r>
      <w:r>
        <w:rPr/>
        <w:t>образованию</w:t>
      </w:r>
      <w:r>
        <w:rPr>
          <w:spacing w:val="40"/>
        </w:rPr>
        <w:t> </w:t>
      </w:r>
      <w:r>
        <w:rPr/>
        <w:t>и</w:t>
      </w:r>
      <w:r>
        <w:rPr>
          <w:spacing w:val="40"/>
        </w:rPr>
        <w:t> </w:t>
      </w:r>
      <w:r>
        <w:rPr/>
        <w:t>самообразованию</w:t>
      </w:r>
      <w:r>
        <w:rPr>
          <w:spacing w:val="40"/>
        </w:rPr>
        <w:t> </w:t>
      </w:r>
      <w:r>
        <w:rPr/>
        <w:t>на</w:t>
      </w:r>
      <w:r>
        <w:rPr>
          <w:spacing w:val="40"/>
        </w:rPr>
        <w:t> </w:t>
      </w:r>
      <w:r>
        <w:rPr/>
        <w:t>протяжении</w:t>
      </w:r>
      <w:r>
        <w:rPr>
          <w:spacing w:val="40"/>
        </w:rPr>
        <w:t> </w:t>
      </w:r>
      <w:r>
        <w:rPr/>
        <w:t>всей </w:t>
      </w:r>
      <w:r>
        <w:rPr>
          <w:spacing w:val="-2"/>
        </w:rPr>
        <w:t>жизни;</w:t>
      </w:r>
    </w:p>
    <w:p>
      <w:pPr>
        <w:pStyle w:val="ListParagraph"/>
        <w:numPr>
          <w:ilvl w:val="0"/>
          <w:numId w:val="14"/>
        </w:numPr>
        <w:tabs>
          <w:tab w:pos="1287" w:val="left" w:leader="none"/>
        </w:tabs>
        <w:spacing w:line="240" w:lineRule="auto" w:before="0" w:after="0"/>
        <w:ind w:left="1287" w:right="0" w:hanging="257"/>
        <w:jc w:val="left"/>
        <w:rPr>
          <w:sz w:val="24"/>
        </w:rPr>
      </w:pPr>
      <w:r>
        <w:rPr>
          <w:sz w:val="24"/>
        </w:rPr>
        <w:t>экологического</w:t>
      </w:r>
      <w:r>
        <w:rPr>
          <w:spacing w:val="-9"/>
          <w:sz w:val="24"/>
        </w:rPr>
        <w:t> </w:t>
      </w:r>
      <w:r>
        <w:rPr>
          <w:spacing w:val="-2"/>
          <w:sz w:val="24"/>
        </w:rPr>
        <w:t>воспитания:</w:t>
      </w:r>
    </w:p>
    <w:p>
      <w:pPr>
        <w:pStyle w:val="BodyText"/>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BodyText"/>
        <w:ind w:right="352"/>
      </w:pPr>
      <w:r>
        <w:rPr/>
        <w:t>планирование</w:t>
      </w:r>
      <w:r>
        <w:rPr>
          <w:spacing w:val="-1"/>
        </w:rPr>
        <w:t> </w:t>
      </w:r>
      <w:r>
        <w:rPr/>
        <w:t>и осуществление</w:t>
      </w:r>
      <w:r>
        <w:rPr>
          <w:spacing w:val="-1"/>
        </w:rPr>
        <w:t> </w:t>
      </w:r>
      <w:r>
        <w:rPr/>
        <w:t>действий в</w:t>
      </w:r>
      <w:r>
        <w:rPr>
          <w:spacing w:val="-1"/>
        </w:rPr>
        <w:t> </w:t>
      </w:r>
      <w:r>
        <w:rPr/>
        <w:t>окружающей среде</w:t>
      </w:r>
      <w:r>
        <w:rPr>
          <w:spacing w:val="-1"/>
        </w:rPr>
        <w:t> </w:t>
      </w:r>
      <w:r>
        <w:rPr/>
        <w:t>на основе</w:t>
      </w:r>
      <w:r>
        <w:rPr>
          <w:spacing w:val="-2"/>
        </w:rPr>
        <w:t> </w:t>
      </w:r>
      <w:r>
        <w:rPr/>
        <w:t>знания целей устойчивого развития человечества;</w:t>
      </w:r>
    </w:p>
    <w:p>
      <w:pPr>
        <w:pStyle w:val="BodyText"/>
        <w:ind w:left="1032" w:firstLine="0"/>
      </w:pPr>
      <w:r>
        <w:rPr/>
        <w:t>активное</w:t>
      </w:r>
      <w:r>
        <w:rPr>
          <w:spacing w:val="-11"/>
        </w:rPr>
        <w:t> </w:t>
      </w:r>
      <w:r>
        <w:rPr/>
        <w:t>неприятие</w:t>
      </w:r>
      <w:r>
        <w:rPr>
          <w:spacing w:val="-9"/>
        </w:rPr>
        <w:t> </w:t>
      </w:r>
      <w:r>
        <w:rPr/>
        <w:t>действий,</w:t>
      </w:r>
      <w:r>
        <w:rPr>
          <w:spacing w:val="-10"/>
        </w:rPr>
        <w:t> </w:t>
      </w:r>
      <w:r>
        <w:rPr/>
        <w:t>приносящих</w:t>
      </w:r>
      <w:r>
        <w:rPr>
          <w:spacing w:val="-6"/>
        </w:rPr>
        <w:t> </w:t>
      </w:r>
      <w:r>
        <w:rPr/>
        <w:t>вред</w:t>
      </w:r>
      <w:r>
        <w:rPr>
          <w:spacing w:val="-9"/>
        </w:rPr>
        <w:t> </w:t>
      </w:r>
      <w:r>
        <w:rPr/>
        <w:t>окружающей</w:t>
      </w:r>
      <w:r>
        <w:rPr>
          <w:spacing w:val="-4"/>
        </w:rPr>
        <w:t> </w:t>
      </w:r>
      <w:r>
        <w:rPr>
          <w:spacing w:val="-2"/>
        </w:rPr>
        <w:t>среде;</w:t>
      </w:r>
    </w:p>
    <w:p>
      <w:pPr>
        <w:pStyle w:val="BodyText"/>
        <w:ind w:right="344"/>
      </w:pPr>
      <w:r>
        <w:rPr/>
        <w:t>умение прогнозировать неблагоприятные экологические последствия предпринимаемых действий, предотвращать их;</w:t>
      </w:r>
    </w:p>
    <w:p>
      <w:pPr>
        <w:pStyle w:val="BodyText"/>
        <w:ind w:left="1032" w:firstLine="0"/>
      </w:pPr>
      <w:r>
        <w:rPr/>
        <w:t>расширение</w:t>
      </w:r>
      <w:r>
        <w:rPr>
          <w:spacing w:val="-14"/>
        </w:rPr>
        <w:t> </w:t>
      </w:r>
      <w:r>
        <w:rPr/>
        <w:t>опыта</w:t>
      </w:r>
      <w:r>
        <w:rPr>
          <w:spacing w:val="-10"/>
        </w:rPr>
        <w:t> </w:t>
      </w:r>
      <w:r>
        <w:rPr/>
        <w:t>деятельности</w:t>
      </w:r>
      <w:r>
        <w:rPr>
          <w:spacing w:val="-6"/>
        </w:rPr>
        <w:t> </w:t>
      </w:r>
      <w:r>
        <w:rPr/>
        <w:t>экологической</w:t>
      </w:r>
      <w:r>
        <w:rPr>
          <w:spacing w:val="-7"/>
        </w:rPr>
        <w:t> </w:t>
      </w:r>
      <w:r>
        <w:rPr>
          <w:spacing w:val="-2"/>
        </w:rPr>
        <w:t>направленности;</w:t>
      </w:r>
    </w:p>
    <w:p>
      <w:pPr>
        <w:pStyle w:val="ListParagraph"/>
        <w:numPr>
          <w:ilvl w:val="0"/>
          <w:numId w:val="14"/>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42"/>
      </w:pPr>
      <w:r>
        <w:rPr/>
        <w:t>сформированность мировоззрения,</w:t>
      </w:r>
      <w:r>
        <w:rPr>
          <w:spacing w:val="-1"/>
        </w:rPr>
        <w:t> </w:t>
      </w:r>
      <w:r>
        <w:rPr/>
        <w:t>соответствующего</w:t>
      </w:r>
      <w:r>
        <w:rPr>
          <w:spacing w:val="-1"/>
        </w:rPr>
        <w:t> </w:t>
      </w:r>
      <w:r>
        <w:rPr/>
        <w:t>современному</w:t>
      </w:r>
      <w:r>
        <w:rPr>
          <w:spacing w:val="-1"/>
        </w:rPr>
        <w:t> </w:t>
      </w:r>
      <w:r>
        <w:rPr/>
        <w:t>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BodyText"/>
        <w:ind w:right="355"/>
      </w:pPr>
      <w:r>
        <w:rPr/>
        <w:t>совершенствование языковой и читательской культуры как средства взаимодействия между людьми и познания мира;</w:t>
      </w:r>
    </w:p>
    <w:p>
      <w:pPr>
        <w:pStyle w:val="BodyText"/>
        <w:ind w:right="338"/>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BodyText"/>
        <w:ind w:right="342"/>
      </w:pPr>
      <w:r>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BodyText"/>
        <w:ind w:right="352"/>
      </w:pPr>
      <w:r>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BodyText"/>
        <w:ind w:right="347"/>
      </w:pPr>
      <w:r>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BodyText"/>
        <w:spacing w:line="242" w:lineRule="auto"/>
        <w:ind w:right="349"/>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43"/>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pPr>
        <w:pStyle w:val="BodyText"/>
        <w:ind w:right="351"/>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BodyText"/>
        <w:ind w:right="348"/>
      </w:pPr>
      <w:r>
        <w:rPr/>
        <w:t>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53"/>
      </w:pPr>
      <w:r>
        <w:rPr/>
        <w:t>У обучающегося будут сформированы следующие базовые логические действия как часть познавательных универсальных учебных действий:</w:t>
      </w:r>
    </w:p>
    <w:p>
      <w:pPr>
        <w:spacing w:after="0"/>
        <w:sectPr>
          <w:pgSz w:w="11920" w:h="16850"/>
          <w:pgMar w:header="0" w:footer="1162" w:top="1040" w:bottom="1480" w:left="1380" w:right="220"/>
        </w:sectPr>
      </w:pPr>
    </w:p>
    <w:p>
      <w:pPr>
        <w:pStyle w:val="BodyText"/>
        <w:spacing w:line="242" w:lineRule="auto" w:before="62"/>
        <w:ind w:right="344"/>
      </w:pPr>
      <w:r>
        <w:rPr/>
        <w:t>самостоятельно формулировать и актуализировать проблему, рассматривать её </w:t>
      </w:r>
      <w:r>
        <w:rPr>
          <w:spacing w:val="-2"/>
        </w:rPr>
        <w:t>всесторонне;</w:t>
      </w:r>
    </w:p>
    <w:p>
      <w:pPr>
        <w:pStyle w:val="BodyText"/>
        <w:ind w:right="355"/>
      </w:pPr>
      <w:r>
        <w:rPr/>
        <w:t>устанавливать существенный признак или основания для сравнения, классификации и </w:t>
      </w:r>
      <w:r>
        <w:rPr>
          <w:spacing w:val="-2"/>
        </w:rPr>
        <w:t>обобщения;</w:t>
      </w:r>
    </w:p>
    <w:p>
      <w:pPr>
        <w:pStyle w:val="BodyText"/>
        <w:ind w:left="1032" w:right="1150" w:firstLine="0"/>
      </w:pPr>
      <w:r>
        <w:rPr/>
        <w:t>определять</w:t>
      </w:r>
      <w:r>
        <w:rPr>
          <w:spacing w:val="-4"/>
        </w:rPr>
        <w:t> </w:t>
      </w:r>
      <w:r>
        <w:rPr/>
        <w:t>цели</w:t>
      </w:r>
      <w:r>
        <w:rPr>
          <w:spacing w:val="-3"/>
        </w:rPr>
        <w:t> </w:t>
      </w:r>
      <w:r>
        <w:rPr/>
        <w:t>деятельности,</w:t>
      </w:r>
      <w:r>
        <w:rPr>
          <w:spacing w:val="-7"/>
        </w:rPr>
        <w:t> </w:t>
      </w:r>
      <w:r>
        <w:rPr/>
        <w:t>задавать</w:t>
      </w:r>
      <w:r>
        <w:rPr>
          <w:spacing w:val="-3"/>
        </w:rPr>
        <w:t> </w:t>
      </w:r>
      <w:r>
        <w:rPr/>
        <w:t>параметры</w:t>
      </w:r>
      <w:r>
        <w:rPr>
          <w:spacing w:val="-4"/>
        </w:rPr>
        <w:t> </w:t>
      </w:r>
      <w:r>
        <w:rPr/>
        <w:t>и</w:t>
      </w:r>
      <w:r>
        <w:rPr>
          <w:spacing w:val="-3"/>
        </w:rPr>
        <w:t> </w:t>
      </w:r>
      <w:r>
        <w:rPr/>
        <w:t>критерии</w:t>
      </w:r>
      <w:r>
        <w:rPr>
          <w:spacing w:val="-4"/>
        </w:rPr>
        <w:t> </w:t>
      </w:r>
      <w:r>
        <w:rPr/>
        <w:t>их</w:t>
      </w:r>
      <w:r>
        <w:rPr>
          <w:spacing w:val="-4"/>
        </w:rPr>
        <w:t> </w:t>
      </w:r>
      <w:r>
        <w:rPr/>
        <w:t>достижения; выявлять закономерности и противоречия в рассматриваемых явлениях;</w:t>
      </w:r>
    </w:p>
    <w:p>
      <w:pPr>
        <w:pStyle w:val="BodyText"/>
        <w:ind w:right="349"/>
      </w:pPr>
      <w:r>
        <w:rPr/>
        <w:t>вносить коррективы в деятельность, оценивать соответствие результатов целям, оценивать риски последствий деятельности;</w:t>
      </w:r>
    </w:p>
    <w:p>
      <w:pPr>
        <w:pStyle w:val="BodyText"/>
        <w:ind w:left="1032" w:firstLine="0"/>
      </w:pPr>
      <w:r>
        <w:rPr/>
        <w:t>развивать</w:t>
      </w:r>
      <w:r>
        <w:rPr>
          <w:spacing w:val="-9"/>
        </w:rPr>
        <w:t> </w:t>
      </w:r>
      <w:r>
        <w:rPr/>
        <w:t>креативное</w:t>
      </w:r>
      <w:r>
        <w:rPr>
          <w:spacing w:val="-9"/>
        </w:rPr>
        <w:t> </w:t>
      </w:r>
      <w:r>
        <w:rPr/>
        <w:t>мышление</w:t>
      </w:r>
      <w:r>
        <w:rPr>
          <w:spacing w:val="-8"/>
        </w:rPr>
        <w:t> </w:t>
      </w:r>
      <w:r>
        <w:rPr/>
        <w:t>при</w:t>
      </w:r>
      <w:r>
        <w:rPr>
          <w:spacing w:val="-5"/>
        </w:rPr>
        <w:t> </w:t>
      </w:r>
      <w:r>
        <w:rPr/>
        <w:t>решении</w:t>
      </w:r>
      <w:r>
        <w:rPr>
          <w:spacing w:val="-9"/>
        </w:rPr>
        <w:t> </w:t>
      </w:r>
      <w:r>
        <w:rPr/>
        <w:t>жизненных</w:t>
      </w:r>
      <w:r>
        <w:rPr>
          <w:spacing w:val="-5"/>
        </w:rPr>
        <w:t> </w:t>
      </w:r>
      <w:r>
        <w:rPr>
          <w:spacing w:val="-2"/>
        </w:rPr>
        <w:t>проблем;</w:t>
      </w:r>
    </w:p>
    <w:p>
      <w:pPr>
        <w:pStyle w:val="BodyText"/>
        <w:ind w:right="345"/>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ind w:right="343"/>
      </w:pPr>
      <w:r>
        <w:rPr/>
        <w:t>владеть навыками учебно-исследовательской и проектной деятельности, навыками разрешения проблем;</w:t>
      </w:r>
    </w:p>
    <w:p>
      <w:pPr>
        <w:pStyle w:val="BodyText"/>
        <w:ind w:right="345"/>
      </w:pPr>
      <w:r>
        <w:rPr/>
        <w:t>способность и готовность к самостоятельному поиску методов решения практических задач, применению различных методов познания;</w:t>
      </w:r>
    </w:p>
    <w:p>
      <w:pPr>
        <w:pStyle w:val="BodyText"/>
        <w:ind w:right="348"/>
      </w:pPr>
      <w:r>
        <w:rPr/>
        <w:t>осуществлять различные виды деятельности по получению нового знания, его интерпретации,</w:t>
      </w:r>
      <w:r>
        <w:rPr>
          <w:spacing w:val="-3"/>
        </w:rPr>
        <w:t> </w:t>
      </w:r>
      <w:r>
        <w:rPr/>
        <w:t>преобразованию</w:t>
      </w:r>
      <w:r>
        <w:rPr>
          <w:spacing w:val="-1"/>
        </w:rPr>
        <w:t> </w:t>
      </w:r>
      <w:r>
        <w:rPr/>
        <w:t>и применению</w:t>
      </w:r>
      <w:r>
        <w:rPr>
          <w:spacing w:val="-1"/>
        </w:rPr>
        <w:t> </w:t>
      </w:r>
      <w:r>
        <w:rPr/>
        <w:t>в</w:t>
      </w:r>
      <w:r>
        <w:rPr>
          <w:spacing w:val="-2"/>
        </w:rPr>
        <w:t> </w:t>
      </w:r>
      <w:r>
        <w:rPr/>
        <w:t>различных</w:t>
      </w:r>
      <w:r>
        <w:rPr>
          <w:spacing w:val="-2"/>
        </w:rPr>
        <w:t> </w:t>
      </w:r>
      <w:r>
        <w:rPr/>
        <w:t>учебных ситуациях,</w:t>
      </w:r>
      <w:r>
        <w:rPr>
          <w:spacing w:val="-1"/>
        </w:rPr>
        <w:t> </w:t>
      </w:r>
      <w:r>
        <w:rPr/>
        <w:t>в</w:t>
      </w:r>
      <w:r>
        <w:rPr>
          <w:spacing w:val="-2"/>
        </w:rPr>
        <w:t> </w:t>
      </w:r>
      <w:r>
        <w:rPr/>
        <w:t>том</w:t>
      </w:r>
      <w:r>
        <w:rPr>
          <w:spacing w:val="-1"/>
        </w:rPr>
        <w:t> </w:t>
      </w:r>
      <w:r>
        <w:rPr/>
        <w:t>числе при создании учебных и социальных проектов;</w:t>
      </w:r>
    </w:p>
    <w:p>
      <w:pPr>
        <w:pStyle w:val="BodyText"/>
        <w:ind w:right="345"/>
      </w:pPr>
      <w:r>
        <w:rPr/>
        <w:t>формирование научного типа мышления, владение научной терминологией, ключевыми понятиями и методами;</w:t>
      </w:r>
    </w:p>
    <w:p>
      <w:pPr>
        <w:pStyle w:val="BodyText"/>
        <w:ind w:right="347"/>
      </w:pPr>
      <w:r>
        <w:rPr/>
        <w:t>ставить и формулировать собственные задачи в образовательной деятельности и жизненных ситуациях;</w:t>
      </w:r>
    </w:p>
    <w:p>
      <w:pPr>
        <w:pStyle w:val="BodyText"/>
        <w:ind w:right="340"/>
      </w:pPr>
      <w:r>
        <w:rPr/>
        <w:t>выявлять</w:t>
      </w:r>
      <w:r>
        <w:rPr>
          <w:spacing w:val="-2"/>
        </w:rPr>
        <w:t> </w:t>
      </w:r>
      <w:r>
        <w:rPr/>
        <w:t>причинно-следственные</w:t>
      </w:r>
      <w:r>
        <w:rPr>
          <w:spacing w:val="-5"/>
        </w:rPr>
        <w:t> </w:t>
      </w:r>
      <w:r>
        <w:rPr/>
        <w:t>связи</w:t>
      </w:r>
      <w:r>
        <w:rPr>
          <w:spacing w:val="-2"/>
        </w:rPr>
        <w:t> </w:t>
      </w:r>
      <w:r>
        <w:rPr/>
        <w:t>и</w:t>
      </w:r>
      <w:r>
        <w:rPr>
          <w:spacing w:val="-5"/>
        </w:rPr>
        <w:t> </w:t>
      </w:r>
      <w:r>
        <w:rPr/>
        <w:t>актуализировать</w:t>
      </w:r>
      <w:r>
        <w:rPr>
          <w:spacing w:val="-4"/>
        </w:rPr>
        <w:t> </w:t>
      </w:r>
      <w:r>
        <w:rPr/>
        <w:t>задачу,</w:t>
      </w:r>
      <w:r>
        <w:rPr>
          <w:spacing w:val="-3"/>
        </w:rPr>
        <w:t> </w:t>
      </w:r>
      <w:r>
        <w:rPr/>
        <w:t>выдвигать</w:t>
      </w:r>
      <w:r>
        <w:rPr>
          <w:spacing w:val="-2"/>
        </w:rPr>
        <w:t> </w:t>
      </w:r>
      <w:r>
        <w:rPr/>
        <w:t>гипотезу её решения, находить аргументы для доказательства своих утверждений, задавать параметры и критерии решения;</w:t>
      </w:r>
    </w:p>
    <w:p>
      <w:pPr>
        <w:pStyle w:val="BodyText"/>
        <w:ind w:right="348"/>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left="1032" w:firstLine="0"/>
      </w:pPr>
      <w:r>
        <w:rPr/>
        <w:t>давать</w:t>
      </w:r>
      <w:r>
        <w:rPr>
          <w:spacing w:val="-8"/>
        </w:rPr>
        <w:t> </w:t>
      </w:r>
      <w:r>
        <w:rPr/>
        <w:t>оценку</w:t>
      </w:r>
      <w:r>
        <w:rPr>
          <w:spacing w:val="-14"/>
        </w:rPr>
        <w:t> </w:t>
      </w:r>
      <w:r>
        <w:rPr/>
        <w:t>новым</w:t>
      </w:r>
      <w:r>
        <w:rPr>
          <w:spacing w:val="-7"/>
        </w:rPr>
        <w:t> </w:t>
      </w:r>
      <w:r>
        <w:rPr/>
        <w:t>ситуациям,</w:t>
      </w:r>
      <w:r>
        <w:rPr>
          <w:spacing w:val="-5"/>
        </w:rPr>
        <w:t> </w:t>
      </w:r>
      <w:r>
        <w:rPr/>
        <w:t>оценивать</w:t>
      </w:r>
      <w:r>
        <w:rPr>
          <w:spacing w:val="-9"/>
        </w:rPr>
        <w:t> </w:t>
      </w:r>
      <w:r>
        <w:rPr/>
        <w:t>приобретенный</w:t>
      </w:r>
      <w:r>
        <w:rPr>
          <w:spacing w:val="-7"/>
        </w:rPr>
        <w:t> </w:t>
      </w:r>
      <w:r>
        <w:rPr>
          <w:spacing w:val="-2"/>
        </w:rPr>
        <w:t>опыт;</w:t>
      </w:r>
    </w:p>
    <w:p>
      <w:pPr>
        <w:pStyle w:val="BodyText"/>
        <w:ind w:right="353"/>
      </w:pPr>
      <w:r>
        <w:rPr/>
        <w:t>разрабатывать план решения проблемы с учетом анализа имеющихся материальных и нематериальных ресурсов;</w:t>
      </w:r>
    </w:p>
    <w:p>
      <w:pPr>
        <w:pStyle w:val="BodyText"/>
        <w:ind w:right="336"/>
      </w:pPr>
      <w:r>
        <w:rPr/>
        <w:t>осуществлять целенаправленный поиск переноса средств и способов действия в профессиональную среду;</w:t>
      </w:r>
    </w:p>
    <w:p>
      <w:pPr>
        <w:pStyle w:val="BodyText"/>
        <w:ind w:right="351"/>
      </w:pPr>
      <w:r>
        <w:rPr/>
        <w:t>уметь переносить знания в познавательную и практическую области </w:t>
      </w:r>
      <w:r>
        <w:rPr>
          <w:spacing w:val="-2"/>
        </w:rPr>
        <w:t>жизнедеятельности;</w:t>
      </w:r>
    </w:p>
    <w:p>
      <w:pPr>
        <w:pStyle w:val="BodyText"/>
        <w:ind w:left="1032" w:firstLine="0"/>
      </w:pPr>
      <w:r>
        <w:rPr/>
        <w:t>уметь</w:t>
      </w:r>
      <w:r>
        <w:rPr>
          <w:spacing w:val="-8"/>
        </w:rPr>
        <w:t> </w:t>
      </w:r>
      <w:r>
        <w:rPr/>
        <w:t>интегрировать</w:t>
      </w:r>
      <w:r>
        <w:rPr>
          <w:spacing w:val="-6"/>
        </w:rPr>
        <w:t> </w:t>
      </w:r>
      <w:r>
        <w:rPr/>
        <w:t>знания</w:t>
      </w:r>
      <w:r>
        <w:rPr>
          <w:spacing w:val="-6"/>
        </w:rPr>
        <w:t> </w:t>
      </w:r>
      <w:r>
        <w:rPr/>
        <w:t>из</w:t>
      </w:r>
      <w:r>
        <w:rPr>
          <w:spacing w:val="-8"/>
        </w:rPr>
        <w:t> </w:t>
      </w:r>
      <w:r>
        <w:rPr/>
        <w:t>разных</w:t>
      </w:r>
      <w:r>
        <w:rPr>
          <w:spacing w:val="-7"/>
        </w:rPr>
        <w:t> </w:t>
      </w:r>
      <w:r>
        <w:rPr/>
        <w:t>предметных</w:t>
      </w:r>
      <w:r>
        <w:rPr>
          <w:spacing w:val="-5"/>
        </w:rPr>
        <w:t> </w:t>
      </w:r>
      <w:r>
        <w:rPr>
          <w:spacing w:val="-2"/>
        </w:rPr>
        <w:t>областей;</w:t>
      </w:r>
    </w:p>
    <w:p>
      <w:pPr>
        <w:pStyle w:val="BodyText"/>
        <w:ind w:left="1032" w:right="2070" w:firstLine="0"/>
      </w:pPr>
      <w:r>
        <w:rPr/>
        <w:t>выдвигать</w:t>
      </w:r>
      <w:r>
        <w:rPr>
          <w:spacing w:val="-3"/>
        </w:rPr>
        <w:t> </w:t>
      </w:r>
      <w:r>
        <w:rPr/>
        <w:t>новые</w:t>
      </w:r>
      <w:r>
        <w:rPr>
          <w:spacing w:val="-5"/>
        </w:rPr>
        <w:t> </w:t>
      </w:r>
      <w:r>
        <w:rPr/>
        <w:t>идеи,</w:t>
      </w:r>
      <w:r>
        <w:rPr>
          <w:spacing w:val="-4"/>
        </w:rPr>
        <w:t> </w:t>
      </w:r>
      <w:r>
        <w:rPr/>
        <w:t>предлагать</w:t>
      </w:r>
      <w:r>
        <w:rPr>
          <w:spacing w:val="-3"/>
        </w:rPr>
        <w:t> </w:t>
      </w:r>
      <w:r>
        <w:rPr/>
        <w:t>оригинальные</w:t>
      </w:r>
      <w:r>
        <w:rPr>
          <w:spacing w:val="-6"/>
        </w:rPr>
        <w:t> </w:t>
      </w:r>
      <w:r>
        <w:rPr/>
        <w:t>подходы</w:t>
      </w:r>
      <w:r>
        <w:rPr>
          <w:spacing w:val="-4"/>
        </w:rPr>
        <w:t> </w:t>
      </w:r>
      <w:r>
        <w:rPr/>
        <w:t>и</w:t>
      </w:r>
      <w:r>
        <w:rPr>
          <w:spacing w:val="-4"/>
        </w:rPr>
        <w:t> </w:t>
      </w:r>
      <w:r>
        <w:rPr/>
        <w:t>решения; ставить проблемы и задачи, допускающие альтернативные решения.</w:t>
      </w:r>
    </w:p>
    <w:p>
      <w:pPr>
        <w:pStyle w:val="BodyText"/>
        <w:ind w:right="343"/>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right="344"/>
      </w:pPr>
      <w:r>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BodyText"/>
        <w:spacing w:before="2"/>
        <w:ind w:right="347"/>
      </w:pPr>
      <w:r>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BodyText"/>
        <w:ind w:right="336"/>
      </w:pPr>
      <w:r>
        <w:rPr/>
        <w:t>оценивать достоверность информации, её соответствие правовым и морально- этическим нормам;</w:t>
      </w:r>
    </w:p>
    <w:p>
      <w:pPr>
        <w:pStyle w:val="BodyText"/>
        <w:ind w:right="345"/>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5"/>
        </w:rPr>
        <w:t> </w:t>
      </w:r>
      <w:r>
        <w:rPr/>
        <w:t>техники</w:t>
      </w:r>
      <w:r>
        <w:rPr>
          <w:spacing w:val="-13"/>
        </w:rPr>
        <w:t> </w:t>
      </w:r>
      <w:r>
        <w:rPr/>
        <w:t>безопасности,</w:t>
      </w:r>
      <w:r>
        <w:rPr>
          <w:spacing w:val="-14"/>
        </w:rPr>
        <w:t> </w:t>
      </w:r>
      <w:r>
        <w:rPr/>
        <w:t>гигиены,</w:t>
      </w:r>
      <w:r>
        <w:rPr>
          <w:spacing w:val="-15"/>
        </w:rPr>
        <w:t> </w:t>
      </w:r>
      <w:r>
        <w:rPr/>
        <w:t>ресурсосбережения,</w:t>
      </w:r>
      <w:r>
        <w:rPr>
          <w:spacing w:val="-14"/>
        </w:rPr>
        <w:t> </w:t>
      </w:r>
      <w:r>
        <w:rPr/>
        <w:t>правовых</w:t>
      </w:r>
      <w:r>
        <w:rPr>
          <w:spacing w:val="-15"/>
        </w:rPr>
        <w:t> </w:t>
      </w:r>
      <w:r>
        <w:rPr/>
        <w:t>и</w:t>
      </w:r>
      <w:r>
        <w:rPr>
          <w:spacing w:val="-14"/>
        </w:rPr>
        <w:t> </w:t>
      </w:r>
      <w:r>
        <w:rPr/>
        <w:t>этических</w:t>
      </w:r>
      <w:r>
        <w:rPr>
          <w:spacing w:val="-14"/>
        </w:rPr>
        <w:t> </w:t>
      </w:r>
      <w:r>
        <w:rPr/>
        <w:t>норм, норм информационной безопасности;</w:t>
      </w:r>
    </w:p>
    <w:p>
      <w:pPr>
        <w:spacing w:after="0"/>
        <w:sectPr>
          <w:pgSz w:w="11920" w:h="16850"/>
          <w:pgMar w:header="0" w:footer="1162" w:top="1040" w:bottom="1480" w:left="1380" w:right="220"/>
        </w:sectPr>
      </w:pPr>
    </w:p>
    <w:p>
      <w:pPr>
        <w:pStyle w:val="BodyText"/>
        <w:spacing w:line="242" w:lineRule="auto" w:before="62"/>
        <w:ind w:right="365"/>
      </w:pPr>
      <w:r>
        <w:rPr/>
        <w:t>владеть навыками распознавания и защиты информации, информационной безопасности личности.</w:t>
      </w:r>
    </w:p>
    <w:p>
      <w:pPr>
        <w:pStyle w:val="BodyText"/>
        <w:ind w:right="369"/>
      </w:pPr>
      <w:r>
        <w:rPr/>
        <w:t>У обучающегося будут сформированы умения общения как часть коммуникативных универсальных учебных действий:</w:t>
      </w:r>
    </w:p>
    <w:p>
      <w:pPr>
        <w:pStyle w:val="BodyText"/>
        <w:ind w:left="1032" w:firstLine="0"/>
      </w:pPr>
      <w:r>
        <w:rPr/>
        <w:t>осуществлять</w:t>
      </w:r>
      <w:r>
        <w:rPr>
          <w:spacing w:val="-4"/>
        </w:rPr>
        <w:t> </w:t>
      </w:r>
      <w:r>
        <w:rPr/>
        <w:t>коммуникации</w:t>
      </w:r>
      <w:r>
        <w:rPr>
          <w:spacing w:val="-6"/>
        </w:rPr>
        <w:t> </w:t>
      </w:r>
      <w:r>
        <w:rPr/>
        <w:t>во</w:t>
      </w:r>
      <w:r>
        <w:rPr>
          <w:spacing w:val="-8"/>
        </w:rPr>
        <w:t> </w:t>
      </w:r>
      <w:r>
        <w:rPr/>
        <w:t>всех</w:t>
      </w:r>
      <w:r>
        <w:rPr>
          <w:spacing w:val="-6"/>
        </w:rPr>
        <w:t> </w:t>
      </w:r>
      <w:r>
        <w:rPr/>
        <w:t>сферах</w:t>
      </w:r>
      <w:r>
        <w:rPr>
          <w:spacing w:val="-5"/>
        </w:rPr>
        <w:t> </w:t>
      </w:r>
      <w:r>
        <w:rPr>
          <w:spacing w:val="-2"/>
        </w:rPr>
        <w:t>жизни;</w:t>
      </w:r>
    </w:p>
    <w:p>
      <w:pPr>
        <w:pStyle w:val="BodyText"/>
        <w:ind w:right="371"/>
      </w:pPr>
      <w:r>
        <w:rPr/>
        <w:t>распознавать</w:t>
      </w:r>
      <w:r>
        <w:rPr>
          <w:spacing w:val="-2"/>
        </w:rPr>
        <w:t> </w:t>
      </w:r>
      <w:r>
        <w:rPr/>
        <w:t>невербальные</w:t>
      </w:r>
      <w:r>
        <w:rPr>
          <w:spacing w:val="-6"/>
        </w:rPr>
        <w:t> </w:t>
      </w:r>
      <w:r>
        <w:rPr/>
        <w:t>средства</w:t>
      </w:r>
      <w:r>
        <w:rPr>
          <w:spacing w:val="-5"/>
        </w:rPr>
        <w:t> </w:t>
      </w:r>
      <w:r>
        <w:rPr/>
        <w:t>общения,</w:t>
      </w:r>
      <w:r>
        <w:rPr>
          <w:spacing w:val="-4"/>
        </w:rPr>
        <w:t> </w:t>
      </w:r>
      <w:r>
        <w:rPr/>
        <w:t>понимать</w:t>
      </w:r>
      <w:r>
        <w:rPr>
          <w:spacing w:val="-5"/>
        </w:rPr>
        <w:t> </w:t>
      </w:r>
      <w:r>
        <w:rPr/>
        <w:t>значение</w:t>
      </w:r>
      <w:r>
        <w:rPr>
          <w:spacing w:val="-5"/>
        </w:rPr>
        <w:t> </w:t>
      </w:r>
      <w:r>
        <w:rPr/>
        <w:t>социальных</w:t>
      </w:r>
      <w:r>
        <w:rPr>
          <w:spacing w:val="-4"/>
        </w:rPr>
        <w:t> </w:t>
      </w:r>
      <w:r>
        <w:rPr/>
        <w:t>знаков, распознавать предпосылки конфликтных ситуаций и смягчать конфликты;</w:t>
      </w:r>
    </w:p>
    <w:p>
      <w:pPr>
        <w:pStyle w:val="BodyText"/>
        <w:ind w:left="1032" w:firstLine="0"/>
      </w:pPr>
      <w:r>
        <w:rPr/>
        <w:t>владеть</w:t>
      </w:r>
      <w:r>
        <w:rPr>
          <w:spacing w:val="-3"/>
        </w:rPr>
        <w:t> </w:t>
      </w:r>
      <w:r>
        <w:rPr/>
        <w:t>различными</w:t>
      </w:r>
      <w:r>
        <w:rPr>
          <w:spacing w:val="-3"/>
        </w:rPr>
        <w:t> </w:t>
      </w:r>
      <w:r>
        <w:rPr/>
        <w:t>способами</w:t>
      </w:r>
      <w:r>
        <w:rPr>
          <w:spacing w:val="-3"/>
        </w:rPr>
        <w:t> </w:t>
      </w:r>
      <w:r>
        <w:rPr/>
        <w:t>общения</w:t>
      </w:r>
      <w:r>
        <w:rPr>
          <w:spacing w:val="-2"/>
        </w:rPr>
        <w:t> </w:t>
      </w:r>
      <w:r>
        <w:rPr/>
        <w:t>и</w:t>
      </w:r>
      <w:r>
        <w:rPr>
          <w:spacing w:val="-3"/>
        </w:rPr>
        <w:t> </w:t>
      </w:r>
      <w:r>
        <w:rPr>
          <w:spacing w:val="-2"/>
        </w:rPr>
        <w:t>взаимодействия;</w:t>
      </w:r>
    </w:p>
    <w:p>
      <w:pPr>
        <w:pStyle w:val="BodyText"/>
        <w:ind w:left="1032" w:firstLine="0"/>
      </w:pPr>
      <w:r>
        <w:rPr/>
        <w:t>аргументированно</w:t>
      </w:r>
      <w:r>
        <w:rPr>
          <w:spacing w:val="-12"/>
        </w:rPr>
        <w:t> </w:t>
      </w:r>
      <w:r>
        <w:rPr/>
        <w:t>вести</w:t>
      </w:r>
      <w:r>
        <w:rPr>
          <w:spacing w:val="-7"/>
        </w:rPr>
        <w:t> </w:t>
      </w:r>
      <w:r>
        <w:rPr/>
        <w:t>диалог,</w:t>
      </w:r>
      <w:r>
        <w:rPr>
          <w:spacing w:val="-6"/>
        </w:rPr>
        <w:t> </w:t>
      </w:r>
      <w:r>
        <w:rPr/>
        <w:t>уметь</w:t>
      </w:r>
      <w:r>
        <w:rPr>
          <w:spacing w:val="-7"/>
        </w:rPr>
        <w:t> </w:t>
      </w:r>
      <w:r>
        <w:rPr/>
        <w:t>смягчать</w:t>
      </w:r>
      <w:r>
        <w:rPr>
          <w:spacing w:val="-7"/>
        </w:rPr>
        <w:t> </w:t>
      </w:r>
      <w:r>
        <w:rPr/>
        <w:t>конфликтные</w:t>
      </w:r>
      <w:r>
        <w:rPr>
          <w:spacing w:val="-10"/>
        </w:rPr>
        <w:t> </w:t>
      </w:r>
      <w:r>
        <w:rPr>
          <w:spacing w:val="-2"/>
        </w:rPr>
        <w:t>ситуации;</w:t>
      </w:r>
    </w:p>
    <w:p>
      <w:pPr>
        <w:pStyle w:val="BodyText"/>
        <w:ind w:left="1030" w:firstLine="0"/>
      </w:pPr>
      <w:r>
        <w:rPr/>
        <w:t>развернуто</w:t>
      </w:r>
      <w:r>
        <w:rPr>
          <w:spacing w:val="-12"/>
        </w:rPr>
        <w:t> </w:t>
      </w:r>
      <w:r>
        <w:rPr/>
        <w:t>и</w:t>
      </w:r>
      <w:r>
        <w:rPr>
          <w:spacing w:val="-11"/>
        </w:rPr>
        <w:t> </w:t>
      </w:r>
      <w:r>
        <w:rPr/>
        <w:t>логично</w:t>
      </w:r>
      <w:r>
        <w:rPr>
          <w:spacing w:val="-12"/>
        </w:rPr>
        <w:t> </w:t>
      </w:r>
      <w:r>
        <w:rPr/>
        <w:t>излагать</w:t>
      </w:r>
      <w:r>
        <w:rPr>
          <w:spacing w:val="-10"/>
        </w:rPr>
        <w:t> </w:t>
      </w:r>
      <w:r>
        <w:rPr/>
        <w:t>свою</w:t>
      </w:r>
      <w:r>
        <w:rPr>
          <w:spacing w:val="-12"/>
        </w:rPr>
        <w:t> </w:t>
      </w:r>
      <w:r>
        <w:rPr/>
        <w:t>точку</w:t>
      </w:r>
      <w:r>
        <w:rPr>
          <w:spacing w:val="-11"/>
        </w:rPr>
        <w:t> </w:t>
      </w:r>
      <w:r>
        <w:rPr/>
        <w:t>зрения</w:t>
      </w:r>
      <w:r>
        <w:rPr>
          <w:spacing w:val="-11"/>
        </w:rPr>
        <w:t> </w:t>
      </w:r>
      <w:r>
        <w:rPr/>
        <w:t>с</w:t>
      </w:r>
      <w:r>
        <w:rPr>
          <w:spacing w:val="-12"/>
        </w:rPr>
        <w:t> </w:t>
      </w:r>
      <w:r>
        <w:rPr/>
        <w:t>использованием</w:t>
      </w:r>
      <w:r>
        <w:rPr>
          <w:spacing w:val="37"/>
        </w:rPr>
        <w:t> </w:t>
      </w:r>
      <w:r>
        <w:rPr/>
        <w:t>языковых</w:t>
      </w:r>
      <w:r>
        <w:rPr>
          <w:spacing w:val="-11"/>
        </w:rPr>
        <w:t> </w:t>
      </w:r>
      <w:r>
        <w:rPr>
          <w:spacing w:val="-2"/>
        </w:rPr>
        <w:t>средств.</w:t>
      </w:r>
    </w:p>
    <w:p>
      <w:pPr>
        <w:pStyle w:val="BodyText"/>
        <w:ind w:right="341"/>
      </w:pPr>
      <w:r>
        <w:rPr/>
        <w:t>У обучающегося будут сформированы умения самоорганизации как части регулятивных универсальных учебных действий:</w:t>
      </w:r>
    </w:p>
    <w:p>
      <w:pPr>
        <w:pStyle w:val="BodyText"/>
        <w:ind w:right="344"/>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ind w:right="356"/>
      </w:pPr>
      <w:r>
        <w:rPr/>
        <w:t>самостоятельно составлять план решения проблемы с учетом имеющихся ресурсов, собственных возможностей и предпочтений;</w:t>
      </w:r>
    </w:p>
    <w:p>
      <w:pPr>
        <w:pStyle w:val="BodyText"/>
        <w:ind w:left="1032" w:firstLine="0"/>
      </w:pPr>
      <w:r>
        <w:rPr/>
        <w:t>давать</w:t>
      </w:r>
      <w:r>
        <w:rPr>
          <w:spacing w:val="-4"/>
        </w:rPr>
        <w:t> </w:t>
      </w:r>
      <w:r>
        <w:rPr/>
        <w:t>оценку</w:t>
      </w:r>
      <w:r>
        <w:rPr>
          <w:spacing w:val="-10"/>
        </w:rPr>
        <w:t> </w:t>
      </w:r>
      <w:r>
        <w:rPr/>
        <w:t>новым</w:t>
      </w:r>
      <w:r>
        <w:rPr>
          <w:spacing w:val="-3"/>
        </w:rPr>
        <w:t> </w:t>
      </w:r>
      <w:r>
        <w:rPr>
          <w:spacing w:val="-2"/>
        </w:rPr>
        <w:t>ситуациям;</w:t>
      </w:r>
    </w:p>
    <w:p>
      <w:pPr>
        <w:pStyle w:val="BodyText"/>
        <w:ind w:left="1032" w:firstLine="0"/>
      </w:pPr>
      <w:r>
        <w:rPr/>
        <w:t>расширять</w:t>
      </w:r>
      <w:r>
        <w:rPr>
          <w:spacing w:val="-5"/>
        </w:rPr>
        <w:t> </w:t>
      </w:r>
      <w:r>
        <w:rPr/>
        <w:t>рамки</w:t>
      </w:r>
      <w:r>
        <w:rPr>
          <w:spacing w:val="-2"/>
        </w:rPr>
        <w:t> </w:t>
      </w:r>
      <w:r>
        <w:rPr/>
        <w:t>учебного</w:t>
      </w:r>
      <w:r>
        <w:rPr>
          <w:spacing w:val="-4"/>
        </w:rPr>
        <w:t> </w:t>
      </w:r>
      <w:r>
        <w:rPr/>
        <w:t>предмета</w:t>
      </w:r>
      <w:r>
        <w:rPr>
          <w:spacing w:val="-7"/>
        </w:rPr>
        <w:t> </w:t>
      </w:r>
      <w:r>
        <w:rPr/>
        <w:t>на</w:t>
      </w:r>
      <w:r>
        <w:rPr>
          <w:spacing w:val="-5"/>
        </w:rPr>
        <w:t> </w:t>
      </w:r>
      <w:r>
        <w:rPr/>
        <w:t>основе</w:t>
      </w:r>
      <w:r>
        <w:rPr>
          <w:spacing w:val="-4"/>
        </w:rPr>
        <w:t> </w:t>
      </w:r>
      <w:r>
        <w:rPr/>
        <w:t>личных</w:t>
      </w:r>
      <w:r>
        <w:rPr>
          <w:spacing w:val="-2"/>
        </w:rPr>
        <w:t> предпочтений;</w:t>
      </w:r>
    </w:p>
    <w:p>
      <w:pPr>
        <w:pStyle w:val="BodyText"/>
        <w:ind w:left="1032" w:right="691" w:firstLine="0"/>
      </w:pPr>
      <w:r>
        <w:rPr/>
        <w:t>делать</w:t>
      </w:r>
      <w:r>
        <w:rPr>
          <w:spacing w:val="-3"/>
        </w:rPr>
        <w:t> </w:t>
      </w:r>
      <w:r>
        <w:rPr/>
        <w:t>осознанный</w:t>
      </w:r>
      <w:r>
        <w:rPr>
          <w:spacing w:val="-4"/>
        </w:rPr>
        <w:t> </w:t>
      </w:r>
      <w:r>
        <w:rPr/>
        <w:t>выбор,</w:t>
      </w:r>
      <w:r>
        <w:rPr>
          <w:spacing w:val="-4"/>
        </w:rPr>
        <w:t> </w:t>
      </w:r>
      <w:r>
        <w:rPr/>
        <w:t>аргументировать</w:t>
      </w:r>
      <w:r>
        <w:rPr>
          <w:spacing w:val="-3"/>
        </w:rPr>
        <w:t> </w:t>
      </w:r>
      <w:r>
        <w:rPr/>
        <w:t>его,</w:t>
      </w:r>
      <w:r>
        <w:rPr>
          <w:spacing w:val="-4"/>
        </w:rPr>
        <w:t> </w:t>
      </w:r>
      <w:r>
        <w:rPr/>
        <w:t>брать</w:t>
      </w:r>
      <w:r>
        <w:rPr>
          <w:spacing w:val="-3"/>
        </w:rPr>
        <w:t> </w:t>
      </w:r>
      <w:r>
        <w:rPr/>
        <w:t>ответственность</w:t>
      </w:r>
      <w:r>
        <w:rPr>
          <w:spacing w:val="-3"/>
        </w:rPr>
        <w:t> </w:t>
      </w:r>
      <w:r>
        <w:rPr/>
        <w:t>за</w:t>
      </w:r>
      <w:r>
        <w:rPr>
          <w:spacing w:val="-5"/>
        </w:rPr>
        <w:t> </w:t>
      </w:r>
      <w:r>
        <w:rPr/>
        <w:t>решение; оценивать приобретенный опыт;</w:t>
      </w:r>
    </w:p>
    <w:p>
      <w:pPr>
        <w:pStyle w:val="BodyText"/>
        <w:jc w:val="left"/>
      </w:pPr>
      <w:r>
        <w:rPr/>
        <w:t>способствовать</w:t>
      </w:r>
      <w:r>
        <w:rPr>
          <w:spacing w:val="29"/>
        </w:rPr>
        <w:t> </w:t>
      </w:r>
      <w:r>
        <w:rPr/>
        <w:t>формированию и проявлению широкой эрудиции в разных областях знаний, постоянно повышать свой образовательный и культурный уровень.</w:t>
      </w:r>
    </w:p>
    <w:p>
      <w:pPr>
        <w:pStyle w:val="BodyText"/>
        <w:ind w:right="343"/>
        <w:jc w:val="left"/>
      </w:pPr>
      <w:r>
        <w:rPr/>
        <w:t>У обучающегося будут сформированы умения самоконтроля, принятия себя и других как части регулятивных универсальных учебных действий:</w:t>
      </w:r>
    </w:p>
    <w:p>
      <w:pPr>
        <w:pStyle w:val="BodyText"/>
        <w:jc w:val="left"/>
      </w:pPr>
      <w:r>
        <w:rPr/>
        <w:t>давать оценку новым ситуациям, вносить коррективы в деятельность, оценивать соответствие результатов целям;</w:t>
      </w:r>
    </w:p>
    <w:p>
      <w:pPr>
        <w:pStyle w:val="BodyText"/>
        <w:jc w:val="left"/>
      </w:pPr>
      <w:r>
        <w:rPr/>
        <w:t>владеть навыками познавательной рефлексии как осознания совершаемых действий и мыслительных процессов, их результатов и оснований;</w:t>
      </w:r>
    </w:p>
    <w:p>
      <w:pPr>
        <w:pStyle w:val="BodyText"/>
        <w:ind w:left="1032" w:right="124" w:firstLine="0"/>
        <w:jc w:val="left"/>
      </w:pPr>
      <w:r>
        <w:rPr/>
        <w:t>использовать</w:t>
      </w:r>
      <w:r>
        <w:rPr>
          <w:spacing w:val="-6"/>
        </w:rPr>
        <w:t> </w:t>
      </w:r>
      <w:r>
        <w:rPr/>
        <w:t>приемы</w:t>
      </w:r>
      <w:r>
        <w:rPr>
          <w:spacing w:val="-9"/>
        </w:rPr>
        <w:t> </w:t>
      </w:r>
      <w:r>
        <w:rPr/>
        <w:t>рефлексии</w:t>
      </w:r>
      <w:r>
        <w:rPr>
          <w:spacing w:val="-5"/>
        </w:rPr>
        <w:t> </w:t>
      </w:r>
      <w:r>
        <w:rPr/>
        <w:t>для</w:t>
      </w:r>
      <w:r>
        <w:rPr>
          <w:spacing w:val="-9"/>
        </w:rPr>
        <w:t> </w:t>
      </w:r>
      <w:r>
        <w:rPr/>
        <w:t>оценки</w:t>
      </w:r>
      <w:r>
        <w:rPr>
          <w:spacing w:val="-8"/>
        </w:rPr>
        <w:t> </w:t>
      </w:r>
      <w:r>
        <w:rPr/>
        <w:t>ситуации,</w:t>
      </w:r>
      <w:r>
        <w:rPr>
          <w:spacing w:val="-8"/>
        </w:rPr>
        <w:t> </w:t>
      </w:r>
      <w:r>
        <w:rPr/>
        <w:t>выбора</w:t>
      </w:r>
      <w:r>
        <w:rPr>
          <w:spacing w:val="-10"/>
        </w:rPr>
        <w:t> </w:t>
      </w:r>
      <w:r>
        <w:rPr/>
        <w:t>верного</w:t>
      </w:r>
      <w:r>
        <w:rPr>
          <w:spacing w:val="-9"/>
        </w:rPr>
        <w:t> </w:t>
      </w:r>
      <w:r>
        <w:rPr/>
        <w:t>решения; оценивать риски и своевременно принимать решения по их снижению.</w:t>
      </w:r>
    </w:p>
    <w:p>
      <w:pPr>
        <w:pStyle w:val="BodyText"/>
        <w:ind w:left="1032" w:right="937" w:firstLine="0"/>
        <w:jc w:val="left"/>
      </w:pPr>
      <w:r>
        <w:rPr/>
        <w:t>У обучающегося будут сформированы умения совместной деятельности: понимать</w:t>
      </w:r>
      <w:r>
        <w:rPr>
          <w:spacing w:val="-9"/>
        </w:rPr>
        <w:t> </w:t>
      </w:r>
      <w:r>
        <w:rPr/>
        <w:t>и</w:t>
      </w:r>
      <w:r>
        <w:rPr>
          <w:spacing w:val="-11"/>
        </w:rPr>
        <w:t> </w:t>
      </w:r>
      <w:r>
        <w:rPr/>
        <w:t>использовать</w:t>
      </w:r>
      <w:r>
        <w:rPr>
          <w:spacing w:val="-5"/>
        </w:rPr>
        <w:t> </w:t>
      </w:r>
      <w:r>
        <w:rPr/>
        <w:t>преимущества</w:t>
      </w:r>
      <w:r>
        <w:rPr>
          <w:spacing w:val="-12"/>
        </w:rPr>
        <w:t> </w:t>
      </w:r>
      <w:r>
        <w:rPr/>
        <w:t>командной</w:t>
      </w:r>
      <w:r>
        <w:rPr>
          <w:spacing w:val="-9"/>
        </w:rPr>
        <w:t> </w:t>
      </w:r>
      <w:r>
        <w:rPr/>
        <w:t>и</w:t>
      </w:r>
      <w:r>
        <w:rPr>
          <w:spacing w:val="-8"/>
        </w:rPr>
        <w:t> </w:t>
      </w:r>
      <w:r>
        <w:rPr/>
        <w:t>индивидуальной</w:t>
      </w:r>
      <w:r>
        <w:rPr>
          <w:spacing w:val="-9"/>
        </w:rPr>
        <w:t> </w:t>
      </w:r>
      <w:r>
        <w:rPr/>
        <w:t>работы;</w:t>
      </w:r>
    </w:p>
    <w:p>
      <w:pPr>
        <w:pStyle w:val="BodyText"/>
        <w:ind w:right="350"/>
      </w:pPr>
      <w:r>
        <w:rPr/>
        <w:t>выбирать тематику и методы совместных действий с учетом общих интересов и возможностей каждого члена коллектива;</w:t>
      </w:r>
    </w:p>
    <w:p>
      <w:pPr>
        <w:pStyle w:val="BodyText"/>
        <w:ind w:right="345"/>
      </w:pPr>
      <w:r>
        <w:rPr/>
        <w:t>принимать</w:t>
      </w:r>
      <w:r>
        <w:rPr>
          <w:spacing w:val="-13"/>
        </w:rPr>
        <w:t> </w:t>
      </w:r>
      <w:r>
        <w:rPr/>
        <w:t>цели</w:t>
      </w:r>
      <w:r>
        <w:rPr>
          <w:spacing w:val="-15"/>
        </w:rPr>
        <w:t> </w:t>
      </w:r>
      <w:r>
        <w:rPr/>
        <w:t>совместной</w:t>
      </w:r>
      <w:r>
        <w:rPr>
          <w:spacing w:val="-15"/>
        </w:rPr>
        <w:t> </w:t>
      </w:r>
      <w:r>
        <w:rPr/>
        <w:t>деятельности,</w:t>
      </w:r>
      <w:r>
        <w:rPr>
          <w:spacing w:val="-15"/>
        </w:rPr>
        <w:t> </w:t>
      </w:r>
      <w:r>
        <w:rPr/>
        <w:t>организовывать</w:t>
      </w:r>
      <w:r>
        <w:rPr>
          <w:spacing w:val="-14"/>
        </w:rPr>
        <w:t> </w:t>
      </w:r>
      <w:r>
        <w:rPr/>
        <w:t>и</w:t>
      </w:r>
      <w:r>
        <w:rPr>
          <w:spacing w:val="30"/>
        </w:rPr>
        <w:t> </w:t>
      </w:r>
      <w:r>
        <w:rPr/>
        <w:t>координировать</w:t>
      </w:r>
      <w:r>
        <w:rPr>
          <w:spacing w:val="-14"/>
        </w:rPr>
        <w:t> </w:t>
      </w:r>
      <w:r>
        <w:rPr/>
        <w:t>действия по</w:t>
      </w:r>
      <w:r>
        <w:rPr>
          <w:spacing w:val="-13"/>
        </w:rPr>
        <w:t> </w:t>
      </w:r>
      <w:r>
        <w:rPr/>
        <w:t>её</w:t>
      </w:r>
      <w:r>
        <w:rPr>
          <w:spacing w:val="-14"/>
        </w:rPr>
        <w:t> </w:t>
      </w:r>
      <w:r>
        <w:rPr/>
        <w:t>достижению:</w:t>
      </w:r>
      <w:r>
        <w:rPr>
          <w:spacing w:val="-13"/>
        </w:rPr>
        <w:t> </w:t>
      </w:r>
      <w:r>
        <w:rPr/>
        <w:t>составлять</w:t>
      </w:r>
      <w:r>
        <w:rPr>
          <w:spacing w:val="-12"/>
        </w:rPr>
        <w:t> </w:t>
      </w:r>
      <w:r>
        <w:rPr/>
        <w:t>план</w:t>
      </w:r>
      <w:r>
        <w:rPr>
          <w:spacing w:val="-12"/>
        </w:rPr>
        <w:t> </w:t>
      </w:r>
      <w:r>
        <w:rPr/>
        <w:t>действий,</w:t>
      </w:r>
      <w:r>
        <w:rPr>
          <w:spacing w:val="-9"/>
        </w:rPr>
        <w:t> </w:t>
      </w:r>
      <w:r>
        <w:rPr/>
        <w:t>распределять</w:t>
      </w:r>
      <w:r>
        <w:rPr>
          <w:spacing w:val="-12"/>
        </w:rPr>
        <w:t> </w:t>
      </w:r>
      <w:r>
        <w:rPr/>
        <w:t>роли</w:t>
      </w:r>
      <w:r>
        <w:rPr>
          <w:spacing w:val="-12"/>
        </w:rPr>
        <w:t> </w:t>
      </w:r>
      <w:r>
        <w:rPr/>
        <w:t>с</w:t>
      </w:r>
      <w:r>
        <w:rPr>
          <w:spacing w:val="-14"/>
        </w:rPr>
        <w:t> </w:t>
      </w:r>
      <w:r>
        <w:rPr/>
        <w:t>учетом</w:t>
      </w:r>
      <w:r>
        <w:rPr>
          <w:spacing w:val="-14"/>
        </w:rPr>
        <w:t> </w:t>
      </w:r>
      <w:r>
        <w:rPr/>
        <w:t>мнений</w:t>
      </w:r>
      <w:r>
        <w:rPr>
          <w:spacing w:val="-9"/>
        </w:rPr>
        <w:t> </w:t>
      </w:r>
      <w:r>
        <w:rPr/>
        <w:t>участников, обсуждать результаты совместной работы;</w:t>
      </w:r>
    </w:p>
    <w:p>
      <w:pPr>
        <w:pStyle w:val="BodyText"/>
        <w:spacing w:line="242" w:lineRule="auto"/>
        <w:ind w:right="355"/>
      </w:pPr>
      <w:r>
        <w:rPr/>
        <w:t>оценивать</w:t>
      </w:r>
      <w:r>
        <w:rPr>
          <w:spacing w:val="-2"/>
        </w:rPr>
        <w:t> </w:t>
      </w:r>
      <w:r>
        <w:rPr/>
        <w:t>качество</w:t>
      </w:r>
      <w:r>
        <w:rPr>
          <w:spacing w:val="-1"/>
        </w:rPr>
        <w:t> </w:t>
      </w:r>
      <w:r>
        <w:rPr/>
        <w:t>своего</w:t>
      </w:r>
      <w:r>
        <w:rPr>
          <w:spacing w:val="-1"/>
        </w:rPr>
        <w:t> </w:t>
      </w:r>
      <w:r>
        <w:rPr/>
        <w:t>вклада</w:t>
      </w:r>
      <w:r>
        <w:rPr>
          <w:spacing w:val="-2"/>
        </w:rPr>
        <w:t> </w:t>
      </w:r>
      <w:r>
        <w:rPr/>
        <w:t>и каждого</w:t>
      </w:r>
      <w:r>
        <w:rPr>
          <w:spacing w:val="-1"/>
        </w:rPr>
        <w:t> </w:t>
      </w:r>
      <w:r>
        <w:rPr/>
        <w:t>участника</w:t>
      </w:r>
      <w:r>
        <w:rPr>
          <w:spacing w:val="-2"/>
        </w:rPr>
        <w:t> </w:t>
      </w:r>
      <w:r>
        <w:rPr/>
        <w:t>команды</w:t>
      </w:r>
      <w:r>
        <w:rPr>
          <w:spacing w:val="-2"/>
        </w:rPr>
        <w:t> </w:t>
      </w:r>
      <w:r>
        <w:rPr/>
        <w:t>в</w:t>
      </w:r>
      <w:r>
        <w:rPr>
          <w:spacing w:val="-2"/>
        </w:rPr>
        <w:t> </w:t>
      </w:r>
      <w:r>
        <w:rPr/>
        <w:t>общий результат</w:t>
      </w:r>
      <w:r>
        <w:rPr>
          <w:spacing w:val="-3"/>
        </w:rPr>
        <w:t> </w:t>
      </w:r>
      <w:r>
        <w:rPr/>
        <w:t>по разработанным критериям;</w:t>
      </w:r>
    </w:p>
    <w:p>
      <w:pPr>
        <w:pStyle w:val="BodyText"/>
        <w:ind w:right="343"/>
      </w:pPr>
      <w:r>
        <w:rPr/>
        <w:t>предлагать новые проекты, оценивать идеи с позиции новизны, оригинальности, практической значимости;</w:t>
      </w:r>
    </w:p>
    <w:p>
      <w:pPr>
        <w:pStyle w:val="BodyText"/>
        <w:tabs>
          <w:tab w:pos="2902" w:val="left" w:leader="none"/>
          <w:tab w:pos="3243" w:val="left" w:leader="none"/>
          <w:tab w:pos="4549" w:val="left" w:leader="none"/>
          <w:tab w:pos="5454" w:val="left" w:leader="none"/>
          <w:tab w:pos="5778" w:val="left" w:leader="none"/>
          <w:tab w:pos="6928" w:val="left" w:leader="none"/>
          <w:tab w:pos="8229" w:val="left" w:leader="none"/>
          <w:tab w:pos="9832" w:val="left" w:leader="none"/>
        </w:tabs>
        <w:ind w:right="347"/>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 </w:t>
      </w:r>
      <w:r>
        <w:rPr/>
        <w:t>комбинированного взаимодействия;</w:t>
      </w:r>
    </w:p>
    <w:p>
      <w:pPr>
        <w:pStyle w:val="BodyText"/>
        <w:jc w:val="left"/>
      </w:pPr>
      <w:r>
        <w:rPr/>
        <w:t>осуществлять</w:t>
      </w:r>
      <w:r>
        <w:rPr>
          <w:spacing w:val="-15"/>
        </w:rPr>
        <w:t> </w:t>
      </w:r>
      <w:r>
        <w:rPr/>
        <w:t>позитивное</w:t>
      </w:r>
      <w:r>
        <w:rPr>
          <w:spacing w:val="-15"/>
        </w:rPr>
        <w:t> </w:t>
      </w:r>
      <w:r>
        <w:rPr/>
        <w:t>стратегическое</w:t>
      </w:r>
      <w:r>
        <w:rPr>
          <w:spacing w:val="-15"/>
        </w:rPr>
        <w:t> </w:t>
      </w:r>
      <w:r>
        <w:rPr/>
        <w:t>поведение</w:t>
      </w:r>
      <w:r>
        <w:rPr>
          <w:spacing w:val="-15"/>
        </w:rPr>
        <w:t> </w:t>
      </w:r>
      <w:r>
        <w:rPr/>
        <w:t>в</w:t>
      </w:r>
      <w:r>
        <w:rPr>
          <w:spacing w:val="-15"/>
        </w:rPr>
        <w:t> </w:t>
      </w:r>
      <w:r>
        <w:rPr/>
        <w:t>различных</w:t>
      </w:r>
      <w:r>
        <w:rPr>
          <w:spacing w:val="28"/>
        </w:rPr>
        <w:t> </w:t>
      </w:r>
      <w:r>
        <w:rPr/>
        <w:t>ситуациях,</w:t>
      </w:r>
      <w:r>
        <w:rPr>
          <w:spacing w:val="-14"/>
        </w:rPr>
        <w:t> </w:t>
      </w:r>
      <w:r>
        <w:rPr/>
        <w:t>проявлять творчество и воображение, быть инициативным.</w:t>
      </w:r>
    </w:p>
    <w:p>
      <w:pPr>
        <w:pStyle w:val="BodyText"/>
        <w:jc w:val="left"/>
      </w:pPr>
      <w:r>
        <w:rPr/>
        <w:t>Предметные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родной</w:t>
      </w:r>
      <w:r>
        <w:rPr>
          <w:spacing w:val="40"/>
        </w:rPr>
        <w:t> </w:t>
      </w:r>
      <w:r>
        <w:rPr/>
        <w:t>(чувашской)</w:t>
      </w:r>
      <w:r>
        <w:rPr>
          <w:spacing w:val="40"/>
        </w:rPr>
        <w:t> </w:t>
      </w:r>
      <w:r>
        <w:rPr/>
        <w:t>литературе</w:t>
      </w:r>
      <w:r>
        <w:rPr>
          <w:spacing w:val="40"/>
        </w:rPr>
        <w:t> </w:t>
      </w:r>
      <w:r>
        <w:rPr/>
        <w:t>к концу 10 класса должны обеспечивать:</w:t>
      </w:r>
    </w:p>
    <w:p>
      <w:pPr>
        <w:pStyle w:val="BodyText"/>
        <w:ind w:right="343"/>
        <w:jc w:val="left"/>
      </w:pPr>
      <w:r>
        <w:rPr/>
        <w:t>сформированность</w:t>
      </w:r>
      <w:r>
        <w:rPr>
          <w:spacing w:val="-12"/>
        </w:rPr>
        <w:t> </w:t>
      </w:r>
      <w:r>
        <w:rPr/>
        <w:t>представлений</w:t>
      </w:r>
      <w:r>
        <w:rPr>
          <w:spacing w:val="-13"/>
        </w:rPr>
        <w:t> </w:t>
      </w:r>
      <w:r>
        <w:rPr/>
        <w:t>о</w:t>
      </w:r>
      <w:r>
        <w:rPr>
          <w:spacing w:val="-15"/>
        </w:rPr>
        <w:t> </w:t>
      </w:r>
      <w:r>
        <w:rPr/>
        <w:t>роли</w:t>
      </w:r>
      <w:r>
        <w:rPr>
          <w:spacing w:val="-14"/>
        </w:rPr>
        <w:t> </w:t>
      </w:r>
      <w:r>
        <w:rPr/>
        <w:t>и</w:t>
      </w:r>
      <w:r>
        <w:rPr>
          <w:spacing w:val="-12"/>
        </w:rPr>
        <w:t> </w:t>
      </w:r>
      <w:r>
        <w:rPr/>
        <w:t>значении</w:t>
      </w:r>
      <w:r>
        <w:rPr>
          <w:spacing w:val="-13"/>
        </w:rPr>
        <w:t> </w:t>
      </w:r>
      <w:r>
        <w:rPr/>
        <w:t>чувашской</w:t>
      </w:r>
      <w:r>
        <w:rPr>
          <w:spacing w:val="-14"/>
        </w:rPr>
        <w:t> </w:t>
      </w:r>
      <w:r>
        <w:rPr/>
        <w:t>литературы</w:t>
      </w:r>
      <w:r>
        <w:rPr>
          <w:spacing w:val="-14"/>
        </w:rPr>
        <w:t> </w:t>
      </w:r>
      <w:r>
        <w:rPr/>
        <w:t>в</w:t>
      </w:r>
      <w:r>
        <w:rPr>
          <w:spacing w:val="-14"/>
        </w:rPr>
        <w:t> </w:t>
      </w:r>
      <w:r>
        <w:rPr/>
        <w:t>культуре и истории чувашского народа;</w:t>
      </w:r>
    </w:p>
    <w:p>
      <w:pPr>
        <w:spacing w:after="0"/>
        <w:jc w:val="left"/>
        <w:sectPr>
          <w:pgSz w:w="11920" w:h="16850"/>
          <w:pgMar w:header="0" w:footer="1162" w:top="1040" w:bottom="1480" w:left="1380" w:right="220"/>
        </w:sectPr>
      </w:pPr>
    </w:p>
    <w:p>
      <w:pPr>
        <w:pStyle w:val="BodyText"/>
        <w:spacing w:line="242" w:lineRule="auto" w:before="62"/>
        <w:ind w:right="336"/>
      </w:pPr>
      <w:r>
        <w:rPr/>
        <w:t>осознание</w:t>
      </w:r>
      <w:r>
        <w:rPr>
          <w:spacing w:val="-1"/>
        </w:rPr>
        <w:t> </w:t>
      </w:r>
      <w:r>
        <w:rPr/>
        <w:t>тесной связи</w:t>
      </w:r>
      <w:r>
        <w:rPr>
          <w:spacing w:val="-2"/>
        </w:rPr>
        <w:t> </w:t>
      </w:r>
      <w:r>
        <w:rPr/>
        <w:t>между языковым, литературным, интеллектуальным, духовно- нравственным становлением личности;</w:t>
      </w:r>
    </w:p>
    <w:p>
      <w:pPr>
        <w:pStyle w:val="BodyText"/>
        <w:ind w:right="344"/>
      </w:pPr>
      <w:r>
        <w:rP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pPr>
        <w:pStyle w:val="BodyText"/>
        <w:ind w:right="345"/>
      </w:pPr>
      <w:r>
        <w:rPr/>
        <w:t>понимание чувашской литературы как особого способа познания жизни, культурной </w:t>
      </w:r>
      <w:r>
        <w:rPr>
          <w:spacing w:val="-2"/>
        </w:rPr>
        <w:t>самоидентификации;</w:t>
      </w:r>
    </w:p>
    <w:p>
      <w:pPr>
        <w:pStyle w:val="BodyText"/>
        <w:ind w:right="357"/>
      </w:pPr>
      <w:r>
        <w:rP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pPr>
        <w:pStyle w:val="BodyText"/>
        <w:ind w:right="340"/>
      </w:pPr>
      <w:r>
        <w:rP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pPr>
        <w:pStyle w:val="BodyText"/>
        <w:ind w:right="346"/>
      </w:pPr>
      <w:r>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pPr>
        <w:pStyle w:val="BodyText"/>
        <w:ind w:right="339"/>
      </w:pPr>
      <w:r>
        <w:rPr/>
        <w:t>сформированность представлений об изобразительно-выразительных возможностях языка</w:t>
      </w:r>
      <w:r>
        <w:rPr>
          <w:spacing w:val="-15"/>
        </w:rPr>
        <w:t> </w:t>
      </w:r>
      <w:r>
        <w:rPr/>
        <w:t>чувашской</w:t>
      </w:r>
      <w:r>
        <w:rPr>
          <w:spacing w:val="-15"/>
        </w:rPr>
        <w:t> </w:t>
      </w:r>
      <w:r>
        <w:rPr/>
        <w:t>литературы</w:t>
      </w:r>
      <w:r>
        <w:rPr>
          <w:spacing w:val="-15"/>
        </w:rPr>
        <w:t> </w:t>
      </w:r>
      <w:r>
        <w:rPr/>
        <w:t>и</w:t>
      </w:r>
      <w:r>
        <w:rPr>
          <w:spacing w:val="-15"/>
        </w:rPr>
        <w:t> </w:t>
      </w:r>
      <w:r>
        <w:rPr/>
        <w:t>умений</w:t>
      </w:r>
      <w:r>
        <w:rPr>
          <w:spacing w:val="-13"/>
        </w:rPr>
        <w:t> </w:t>
      </w:r>
      <w:r>
        <w:rPr/>
        <w:t>самостоятельного</w:t>
      </w:r>
      <w:r>
        <w:rPr>
          <w:spacing w:val="-15"/>
        </w:rPr>
        <w:t> </w:t>
      </w:r>
      <w:r>
        <w:rPr/>
        <w:t>смыслового</w:t>
      </w:r>
      <w:r>
        <w:rPr>
          <w:spacing w:val="-13"/>
        </w:rPr>
        <w:t> </w:t>
      </w:r>
      <w:r>
        <w:rPr/>
        <w:t>и</w:t>
      </w:r>
      <w:r>
        <w:rPr>
          <w:spacing w:val="-15"/>
        </w:rPr>
        <w:t> </w:t>
      </w:r>
      <w:r>
        <w:rPr/>
        <w:t>эстетического</w:t>
      </w:r>
      <w:r>
        <w:rPr>
          <w:spacing w:val="-15"/>
        </w:rPr>
        <w:t> </w:t>
      </w:r>
      <w:r>
        <w:rPr/>
        <w:t>анализа художественных текстов;</w:t>
      </w:r>
    </w:p>
    <w:p>
      <w:pPr>
        <w:pStyle w:val="BodyText"/>
        <w:ind w:right="337"/>
      </w:pPr>
      <w:r>
        <w:rP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pPr>
        <w:pStyle w:val="BodyText"/>
        <w:ind w:right="359"/>
      </w:pPr>
      <w:r>
        <w:rPr/>
        <w:t>Предметные результаты освоения программы по родной (чувашской) литературе к концу 11 класса должны обеспечивать:</w:t>
      </w:r>
    </w:p>
    <w:p>
      <w:pPr>
        <w:pStyle w:val="BodyText"/>
        <w:ind w:right="338"/>
      </w:pPr>
      <w:r>
        <w:rPr/>
        <w:t>включение</w:t>
      </w:r>
      <w:r>
        <w:rPr>
          <w:spacing w:val="-15"/>
        </w:rPr>
        <w:t> </w:t>
      </w:r>
      <w:r>
        <w:rPr/>
        <w:t>в</w:t>
      </w:r>
      <w:r>
        <w:rPr>
          <w:spacing w:val="-15"/>
        </w:rPr>
        <w:t> </w:t>
      </w:r>
      <w:r>
        <w:rPr/>
        <w:t>культурно-языковое</w:t>
      </w:r>
      <w:r>
        <w:rPr>
          <w:spacing w:val="-15"/>
        </w:rPr>
        <w:t> </w:t>
      </w:r>
      <w:r>
        <w:rPr/>
        <w:t>поле</w:t>
      </w:r>
      <w:r>
        <w:rPr>
          <w:spacing w:val="-15"/>
        </w:rPr>
        <w:t> </w:t>
      </w:r>
      <w:r>
        <w:rPr/>
        <w:t>чувашской</w:t>
      </w:r>
      <w:r>
        <w:rPr>
          <w:spacing w:val="-15"/>
        </w:rPr>
        <w:t> </w:t>
      </w:r>
      <w:r>
        <w:rPr/>
        <w:t>литературы,</w:t>
      </w:r>
      <w:r>
        <w:rPr>
          <w:spacing w:val="-15"/>
        </w:rPr>
        <w:t> </w:t>
      </w:r>
      <w:r>
        <w:rPr/>
        <w:t>воспитание</w:t>
      </w:r>
      <w:r>
        <w:rPr>
          <w:spacing w:val="-15"/>
        </w:rPr>
        <w:t> </w:t>
      </w:r>
      <w:r>
        <w:rPr/>
        <w:t>ценностного отношения к чувашскому языку и литературе как носителям культуры чувашского народа;</w:t>
      </w:r>
    </w:p>
    <w:p>
      <w:pPr>
        <w:pStyle w:val="BodyText"/>
        <w:ind w:right="345"/>
      </w:pPr>
      <w:r>
        <w:rP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pPr>
        <w:pStyle w:val="BodyText"/>
        <w:ind w:right="347"/>
      </w:pPr>
      <w:r>
        <w:rPr/>
        <w:t>сформированность чувства причастности к истории, традициям своего народа и осознание исторической преемственности поколений;</w:t>
      </w:r>
    </w:p>
    <w:p>
      <w:pPr>
        <w:pStyle w:val="BodyText"/>
        <w:ind w:right="348"/>
      </w:pPr>
      <w:r>
        <w:rPr/>
        <w:t>умение соотносить содержание произведения со временем его написания, выявлять нравственно-духовные ценности;</w:t>
      </w:r>
    </w:p>
    <w:p>
      <w:pPr>
        <w:pStyle w:val="BodyText"/>
        <w:ind w:right="341"/>
      </w:pPr>
      <w:r>
        <w:rP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pPr>
        <w:pStyle w:val="BodyText"/>
        <w:ind w:right="345"/>
      </w:pPr>
      <w:r>
        <w:rP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pPr>
        <w:pStyle w:val="BodyText"/>
        <w:spacing w:line="242" w:lineRule="auto"/>
        <w:ind w:right="342"/>
      </w:pPr>
      <w:r>
        <w:rPr/>
        <w:t>владение умениями познавательной, учебной проектно-исследовательской </w:t>
      </w:r>
      <w:r>
        <w:rPr>
          <w:spacing w:val="-2"/>
        </w:rPr>
        <w:t>деятельности;</w:t>
      </w:r>
    </w:p>
    <w:p>
      <w:pPr>
        <w:pStyle w:val="BodyText"/>
        <w:ind w:right="337"/>
      </w:pPr>
      <w:r>
        <w:rP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pPr>
        <w:pStyle w:val="BodyText"/>
        <w:ind w:right="344"/>
      </w:pPr>
      <w:r>
        <w:rPr/>
        <w:t>умение использовать для раскрытия тезисов своего высказывания фрагменты произведения, носящие проблемный характер и требующие анализа;</w:t>
      </w:r>
    </w:p>
    <w:p>
      <w:pPr>
        <w:pStyle w:val="BodyText"/>
        <w:ind w:right="346"/>
      </w:pPr>
      <w:r>
        <w:rP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w:t>
      </w:r>
      <w:r>
        <w:rPr>
          <w:spacing w:val="-2"/>
        </w:rPr>
        <w:t>работы).</w:t>
      </w:r>
    </w:p>
    <w:p>
      <w:pPr>
        <w:spacing w:after="0"/>
        <w:sectPr>
          <w:pgSz w:w="11920" w:h="16850"/>
          <w:pgMar w:header="0" w:footer="1162" w:top="1040" w:bottom="1480" w:left="1380" w:right="220"/>
        </w:sectPr>
      </w:pPr>
    </w:p>
    <w:p>
      <w:pPr>
        <w:pStyle w:val="Heading2"/>
        <w:numPr>
          <w:ilvl w:val="2"/>
          <w:numId w:val="4"/>
        </w:numPr>
        <w:tabs>
          <w:tab w:pos="1703" w:val="left" w:leader="none"/>
        </w:tabs>
        <w:spacing w:line="240" w:lineRule="auto" w:before="69" w:after="0"/>
        <w:ind w:left="324" w:right="346" w:firstLine="705"/>
        <w:jc w:val="both"/>
      </w:pPr>
      <w:r>
        <w:rPr/>
        <w:t>Федеральная рабочая программа по учебному предмету «Иностранный язык (английский)» (базовый уровень)</w:t>
      </w:r>
    </w:p>
    <w:p>
      <w:pPr>
        <w:pStyle w:val="BodyText"/>
        <w:spacing w:before="1"/>
        <w:ind w:right="335"/>
      </w:pPr>
      <w:r>
        <w:rPr/>
        <w:t>Федеральная рабочая программа по учебному предмету «Иностранный язык (английский)» (базовый уровень)» (предметная область «Иностранные языки») (далее соответственно – программа по английскому языку, английский язык) включает пояснительную</w:t>
      </w:r>
      <w:r>
        <w:rPr>
          <w:spacing w:val="-12"/>
        </w:rPr>
        <w:t> </w:t>
      </w:r>
      <w:r>
        <w:rPr/>
        <w:t>записку,</w:t>
      </w:r>
      <w:r>
        <w:rPr>
          <w:spacing w:val="-14"/>
        </w:rPr>
        <w:t> </w:t>
      </w:r>
      <w:r>
        <w:rPr/>
        <w:t>содержание</w:t>
      </w:r>
      <w:r>
        <w:rPr>
          <w:spacing w:val="-14"/>
        </w:rPr>
        <w:t> </w:t>
      </w:r>
      <w:r>
        <w:rPr/>
        <w:t>обучения,</w:t>
      </w:r>
      <w:r>
        <w:rPr>
          <w:spacing w:val="-14"/>
        </w:rPr>
        <w:t> </w:t>
      </w:r>
      <w:r>
        <w:rPr/>
        <w:t>планируемые</w:t>
      </w:r>
      <w:r>
        <w:rPr>
          <w:spacing w:val="-15"/>
        </w:rPr>
        <w:t> </w:t>
      </w:r>
      <w:r>
        <w:rPr/>
        <w:t>результаты</w:t>
      </w:r>
      <w:r>
        <w:rPr>
          <w:spacing w:val="-14"/>
        </w:rPr>
        <w:t> </w:t>
      </w:r>
      <w:r>
        <w:rPr/>
        <w:t>освоения</w:t>
      </w:r>
      <w:r>
        <w:rPr>
          <w:spacing w:val="-14"/>
        </w:rPr>
        <w:t> </w:t>
      </w:r>
      <w:r>
        <w:rPr/>
        <w:t>программы по английскому языку.</w:t>
      </w:r>
    </w:p>
    <w:p>
      <w:pPr>
        <w:pStyle w:val="BodyText"/>
        <w:ind w:right="333"/>
      </w:pPr>
      <w:r>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BodyText"/>
        <w:ind w:right="344"/>
      </w:pPr>
      <w:r>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rPr>
        <w:t>образования.</w:t>
      </w:r>
    </w:p>
    <w:p>
      <w:pPr>
        <w:pStyle w:val="BodyText"/>
        <w:spacing w:before="1"/>
        <w:ind w:right="343"/>
      </w:pPr>
      <w:r>
        <w:rPr/>
        <w:t>Планируемые результаты освоения программы по английскому языку включают личностные,</w:t>
      </w:r>
      <w:r>
        <w:rPr>
          <w:spacing w:val="-10"/>
        </w:rPr>
        <w:t> </w:t>
      </w:r>
      <w:r>
        <w:rPr/>
        <w:t>метапредметные</w:t>
      </w:r>
      <w:r>
        <w:rPr>
          <w:spacing w:val="-11"/>
        </w:rPr>
        <w:t> </w:t>
      </w:r>
      <w:r>
        <w:rPr/>
        <w:t>результаты</w:t>
      </w:r>
      <w:r>
        <w:rPr>
          <w:spacing w:val="-10"/>
        </w:rPr>
        <w:t> </w:t>
      </w:r>
      <w:r>
        <w:rPr/>
        <w:t>за</w:t>
      </w:r>
      <w:r>
        <w:rPr>
          <w:spacing w:val="-12"/>
        </w:rPr>
        <w:t> </w:t>
      </w:r>
      <w:r>
        <w:rPr/>
        <w:t>весь</w:t>
      </w:r>
      <w:r>
        <w:rPr>
          <w:spacing w:val="-10"/>
        </w:rPr>
        <w:t> </w:t>
      </w:r>
      <w:r>
        <w:rPr/>
        <w:t>период</w:t>
      </w:r>
      <w:r>
        <w:rPr>
          <w:spacing w:val="-10"/>
        </w:rPr>
        <w:t> </w:t>
      </w:r>
      <w:r>
        <w:rPr/>
        <w:t>обучения</w:t>
      </w:r>
      <w:r>
        <w:rPr>
          <w:spacing w:val="-10"/>
        </w:rPr>
        <w:t> </w:t>
      </w:r>
      <w:r>
        <w:rPr/>
        <w:t>на</w:t>
      </w:r>
      <w:r>
        <w:rPr>
          <w:spacing w:val="-12"/>
        </w:rPr>
        <w:t> </w:t>
      </w:r>
      <w:r>
        <w:rPr/>
        <w:t>уровне</w:t>
      </w:r>
      <w:r>
        <w:rPr>
          <w:spacing w:val="37"/>
        </w:rPr>
        <w:t> </w:t>
      </w:r>
      <w:r>
        <w:rPr/>
        <w:t>среднего</w:t>
      </w:r>
      <w:r>
        <w:rPr>
          <w:spacing w:val="-10"/>
        </w:rPr>
        <w:t> </w:t>
      </w:r>
      <w:r>
        <w:rPr/>
        <w:t>общего образования, а также предметные достижения обучающегося за каждый год обучения.</w:t>
      </w:r>
    </w:p>
    <w:p>
      <w:pPr>
        <w:pStyle w:val="BodyText"/>
        <w:ind w:left="1032" w:firstLine="0"/>
      </w:pPr>
      <w:r>
        <w:rPr/>
        <w:t>Пояснительная</w:t>
      </w:r>
      <w:r>
        <w:rPr>
          <w:spacing w:val="-12"/>
        </w:rPr>
        <w:t> </w:t>
      </w:r>
      <w:r>
        <w:rPr>
          <w:spacing w:val="-2"/>
        </w:rPr>
        <w:t>записка.</w:t>
      </w:r>
    </w:p>
    <w:p>
      <w:pPr>
        <w:pStyle w:val="BodyText"/>
        <w:ind w:right="351"/>
      </w:pPr>
      <w:r>
        <w:rPr/>
        <w:t>Программа по английскому языку (базовый уровень) на уровне среднего общего образования разработана на основе ФГОС СОО.</w:t>
      </w:r>
    </w:p>
    <w:p>
      <w:pPr>
        <w:pStyle w:val="BodyText"/>
        <w:ind w:right="334"/>
      </w:pPr>
      <w:r>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w:t>
      </w:r>
      <w:r>
        <w:rPr>
          <w:spacing w:val="-12"/>
        </w:rPr>
        <w:t> </w:t>
      </w:r>
      <w:r>
        <w:rPr/>
        <w:t>учебного</w:t>
      </w:r>
      <w:r>
        <w:rPr>
          <w:spacing w:val="-12"/>
        </w:rPr>
        <w:t> </w:t>
      </w:r>
      <w:r>
        <w:rPr/>
        <w:t>предмета</w:t>
      </w:r>
      <w:r>
        <w:rPr>
          <w:spacing w:val="-11"/>
        </w:rPr>
        <w:t> </w:t>
      </w:r>
      <w:r>
        <w:rPr/>
        <w:t>«Иностранный</w:t>
      </w:r>
      <w:r>
        <w:rPr>
          <w:spacing w:val="-9"/>
        </w:rPr>
        <w:t> </w:t>
      </w:r>
      <w:r>
        <w:rPr/>
        <w:t>(английский)</w:t>
      </w:r>
      <w:r>
        <w:rPr>
          <w:spacing w:val="-12"/>
        </w:rPr>
        <w:t> </w:t>
      </w:r>
      <w:r>
        <w:rPr/>
        <w:t>язык»,</w:t>
      </w:r>
      <w:r>
        <w:rPr>
          <w:spacing w:val="38"/>
        </w:rPr>
        <w:t> </w:t>
      </w:r>
      <w:r>
        <w:rPr/>
        <w:t>определяет</w:t>
      </w:r>
      <w:r>
        <w:rPr>
          <w:spacing w:val="-9"/>
        </w:rPr>
        <w:t> </w:t>
      </w:r>
      <w:r>
        <w:rPr/>
        <w:t>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pPr>
        <w:pStyle w:val="BodyText"/>
        <w:ind w:right="332"/>
      </w:pPr>
      <w:r>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pPr>
        <w:pStyle w:val="BodyText"/>
        <w:spacing w:before="1"/>
        <w:ind w:right="336"/>
      </w:pPr>
      <w:r>
        <w:rPr/>
        <w:t>Личностные, метапредметные</w:t>
      </w:r>
      <w:r>
        <w:rPr>
          <w:spacing w:val="-2"/>
        </w:rPr>
        <w:t> </w:t>
      </w:r>
      <w:r>
        <w:rPr/>
        <w:t>и предметные</w:t>
      </w:r>
      <w:r>
        <w:rPr>
          <w:spacing w:val="-2"/>
        </w:rPr>
        <w:t> </w:t>
      </w:r>
      <w:r>
        <w:rPr/>
        <w:t>результаты представлены</w:t>
      </w:r>
      <w:r>
        <w:rPr>
          <w:spacing w:val="-1"/>
        </w:rPr>
        <w:t> </w:t>
      </w:r>
      <w:r>
        <w:rPr/>
        <w:t>в</w:t>
      </w:r>
      <w:r>
        <w:rPr>
          <w:spacing w:val="-1"/>
        </w:rPr>
        <w:t> </w:t>
      </w:r>
      <w:r>
        <w:rPr/>
        <w:t>программе</w:t>
      </w:r>
      <w:r>
        <w:rPr>
          <w:spacing w:val="-1"/>
        </w:rPr>
        <w:t> </w:t>
      </w:r>
      <w:r>
        <w:rPr/>
        <w:t>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BodyText"/>
        <w:ind w:right="334"/>
      </w:pPr>
      <w:r>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w:t>
      </w:r>
    </w:p>
    <w:p>
      <w:pPr>
        <w:spacing w:after="0"/>
        <w:sectPr>
          <w:pgSz w:w="11920" w:h="16850"/>
          <w:pgMar w:header="0" w:footer="1162" w:top="1040" w:bottom="1480" w:left="1380" w:right="220"/>
        </w:sectPr>
      </w:pPr>
    </w:p>
    <w:p>
      <w:pPr>
        <w:pStyle w:val="BodyText"/>
        <w:spacing w:line="242" w:lineRule="auto" w:before="62"/>
        <w:ind w:right="335" w:firstLine="0"/>
      </w:pPr>
      <w:r>
        <w:rPr/>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BodyText"/>
        <w:ind w:right="332"/>
      </w:pPr>
      <w:r>
        <w:rPr/>
        <w:t>Предметные знания и способы деятельности, осваиваемые обучающимися при изучении</w:t>
      </w:r>
      <w:r>
        <w:rPr>
          <w:spacing w:val="-8"/>
        </w:rPr>
        <w:t> </w:t>
      </w:r>
      <w:r>
        <w:rPr/>
        <w:t>иностранного</w:t>
      </w:r>
      <w:r>
        <w:rPr>
          <w:spacing w:val="-13"/>
        </w:rPr>
        <w:t> </w:t>
      </w:r>
      <w:r>
        <w:rPr/>
        <w:t>языка,</w:t>
      </w:r>
      <w:r>
        <w:rPr>
          <w:spacing w:val="-10"/>
        </w:rPr>
        <w:t> </w:t>
      </w:r>
      <w:r>
        <w:rPr/>
        <w:t>находят</w:t>
      </w:r>
      <w:r>
        <w:rPr>
          <w:spacing w:val="-10"/>
        </w:rPr>
        <w:t> </w:t>
      </w:r>
      <w:r>
        <w:rPr/>
        <w:t>применение</w:t>
      </w:r>
      <w:r>
        <w:rPr>
          <w:spacing w:val="-9"/>
        </w:rPr>
        <w:t> </w:t>
      </w:r>
      <w:r>
        <w:rPr/>
        <w:t>в</w:t>
      </w:r>
      <w:r>
        <w:rPr>
          <w:spacing w:val="-13"/>
        </w:rPr>
        <w:t> </w:t>
      </w:r>
      <w:r>
        <w:rPr/>
        <w:t>образовательном</w:t>
      </w:r>
      <w:r>
        <w:rPr>
          <w:spacing w:val="-9"/>
        </w:rPr>
        <w:t> </w:t>
      </w:r>
      <w:r>
        <w:rPr/>
        <w:t>процессе</w:t>
      </w:r>
      <w:r>
        <w:rPr>
          <w:spacing w:val="-12"/>
        </w:rPr>
        <w:t> </w:t>
      </w:r>
      <w:r>
        <w:rPr/>
        <w:t>при</w:t>
      </w:r>
      <w:r>
        <w:rPr>
          <w:spacing w:val="-11"/>
        </w:rPr>
        <w:t> </w:t>
      </w:r>
      <w:r>
        <w:rPr/>
        <w:t>изучении других предметных областей, становятся значимыми для формирования положительных качеств</w:t>
      </w:r>
      <w:r>
        <w:rPr>
          <w:spacing w:val="-9"/>
        </w:rPr>
        <w:t> </w:t>
      </w:r>
      <w:r>
        <w:rPr/>
        <w:t>личности.</w:t>
      </w:r>
      <w:r>
        <w:rPr>
          <w:spacing w:val="-9"/>
        </w:rPr>
        <w:t> </w:t>
      </w:r>
      <w:r>
        <w:rPr/>
        <w:t>Таким</w:t>
      </w:r>
      <w:r>
        <w:rPr>
          <w:spacing w:val="-10"/>
        </w:rPr>
        <w:t> </w:t>
      </w:r>
      <w:r>
        <w:rPr/>
        <w:t>образом,</w:t>
      </w:r>
      <w:r>
        <w:rPr>
          <w:spacing w:val="-9"/>
        </w:rPr>
        <w:t> </w:t>
      </w:r>
      <w:r>
        <w:rPr/>
        <w:t>они</w:t>
      </w:r>
      <w:r>
        <w:rPr>
          <w:spacing w:val="-8"/>
        </w:rPr>
        <w:t> </w:t>
      </w:r>
      <w:r>
        <w:rPr/>
        <w:t>ориентированы</w:t>
      </w:r>
      <w:r>
        <w:rPr>
          <w:spacing w:val="-10"/>
        </w:rPr>
        <w:t> </w:t>
      </w:r>
      <w:r>
        <w:rPr/>
        <w:t>на</w:t>
      </w:r>
      <w:r>
        <w:rPr>
          <w:spacing w:val="-10"/>
        </w:rPr>
        <w:t> </w:t>
      </w:r>
      <w:r>
        <w:rPr/>
        <w:t>формирование</w:t>
      </w:r>
      <w:r>
        <w:rPr>
          <w:spacing w:val="-10"/>
        </w:rPr>
        <w:t> </w:t>
      </w:r>
      <w:r>
        <w:rPr/>
        <w:t>как</w:t>
      </w:r>
      <w:r>
        <w:rPr>
          <w:spacing w:val="-3"/>
        </w:rPr>
        <w:t> </w:t>
      </w:r>
      <w:r>
        <w:rPr/>
        <w:t>метапредметных, так и личностных результатов обучения.</w:t>
      </w:r>
    </w:p>
    <w:p>
      <w:pPr>
        <w:pStyle w:val="BodyText"/>
        <w:ind w:right="335"/>
      </w:pPr>
      <w:r>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w:t>
      </w:r>
      <w:r>
        <w:rPr>
          <w:spacing w:val="-15"/>
        </w:rPr>
        <w:t> </w:t>
      </w:r>
      <w:r>
        <w:rPr/>
        <w:t>достижениям,</w:t>
      </w:r>
      <w:r>
        <w:rPr>
          <w:spacing w:val="-15"/>
        </w:rPr>
        <w:t> </w:t>
      </w:r>
      <w:r>
        <w:rPr/>
        <w:t>расширяющим</w:t>
      </w:r>
      <w:r>
        <w:rPr>
          <w:spacing w:val="-15"/>
        </w:rPr>
        <w:t> </w:t>
      </w:r>
      <w:r>
        <w:rPr/>
        <w:t>возможности</w:t>
      </w:r>
      <w:r>
        <w:rPr>
          <w:spacing w:val="-12"/>
        </w:rPr>
        <w:t> </w:t>
      </w:r>
      <w:r>
        <w:rPr/>
        <w:t>образования</w:t>
      </w:r>
      <w:r>
        <w:rPr>
          <w:spacing w:val="30"/>
        </w:rPr>
        <w:t> </w:t>
      </w:r>
      <w:r>
        <w:rPr/>
        <w:t>и</w:t>
      </w:r>
      <w:r>
        <w:rPr>
          <w:spacing w:val="-14"/>
        </w:rPr>
        <w:t> </w:t>
      </w:r>
      <w:r>
        <w:rPr/>
        <w:t>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BodyText"/>
        <w:ind w:right="350"/>
      </w:pPr>
      <w:r>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BodyText"/>
        <w:ind w:right="345"/>
      </w:pPr>
      <w:r>
        <w:rPr/>
        <w:t>Возрастание значимости владения иностранными языками приводит к переосмыслению целей и содержания обучения предмету.</w:t>
      </w:r>
    </w:p>
    <w:p>
      <w:pPr>
        <w:pStyle w:val="BodyText"/>
        <w:ind w:right="340"/>
      </w:pPr>
      <w:r>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BodyText"/>
        <w:ind w:right="334"/>
      </w:pPr>
      <w:r>
        <w:rPr/>
        <w:t>На</w:t>
      </w:r>
      <w:r>
        <w:rPr>
          <w:spacing w:val="-13"/>
        </w:rPr>
        <w:t> </w:t>
      </w:r>
      <w:r>
        <w:rPr/>
        <w:t>прагматическом</w:t>
      </w:r>
      <w:r>
        <w:rPr>
          <w:spacing w:val="-12"/>
        </w:rPr>
        <w:t> </w:t>
      </w:r>
      <w:r>
        <w:rPr/>
        <w:t>уровне</w:t>
      </w:r>
      <w:r>
        <w:rPr>
          <w:spacing w:val="-13"/>
        </w:rPr>
        <w:t> </w:t>
      </w:r>
      <w:r>
        <w:rPr/>
        <w:t>целью</w:t>
      </w:r>
      <w:r>
        <w:rPr>
          <w:spacing w:val="-11"/>
        </w:rPr>
        <w:t> </w:t>
      </w:r>
      <w:r>
        <w:rPr/>
        <w:t>иноязычного</w:t>
      </w:r>
      <w:r>
        <w:rPr>
          <w:spacing w:val="-14"/>
        </w:rPr>
        <w:t> </w:t>
      </w:r>
      <w:r>
        <w:rPr/>
        <w:t>образования</w:t>
      </w:r>
      <w:r>
        <w:rPr>
          <w:spacing w:val="-12"/>
        </w:rPr>
        <w:t> </w:t>
      </w:r>
      <w:r>
        <w:rPr/>
        <w:t>(базовый</w:t>
      </w:r>
      <w:r>
        <w:rPr>
          <w:spacing w:val="-12"/>
        </w:rPr>
        <w:t> </w:t>
      </w:r>
      <w:r>
        <w:rPr/>
        <w:t>уровеньвладения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pPr>
        <w:pStyle w:val="BodyText"/>
        <w:spacing w:line="242" w:lineRule="auto"/>
        <w:ind w:right="355"/>
      </w:pPr>
      <w:r>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pPr>
        <w:pStyle w:val="BodyText"/>
        <w:ind w:right="344"/>
      </w:pPr>
      <w:r>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BodyText"/>
        <w:ind w:right="335"/>
      </w:pPr>
      <w:r>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pPr>
        <w:pStyle w:val="BodyText"/>
        <w:ind w:right="352"/>
      </w:pPr>
      <w:r>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spacing w:after="0"/>
        <w:sectPr>
          <w:pgSz w:w="11920" w:h="16850"/>
          <w:pgMar w:header="0" w:footer="1162" w:top="1040" w:bottom="1480" w:left="1380" w:right="220"/>
        </w:sectPr>
      </w:pPr>
    </w:p>
    <w:p>
      <w:pPr>
        <w:pStyle w:val="BodyText"/>
        <w:spacing w:before="62"/>
        <w:ind w:right="335"/>
      </w:pPr>
      <w:r>
        <w:rPr/>
        <w:t>метапредметная/учебно-познавательная</w:t>
      </w:r>
      <w:r>
        <w:rPr>
          <w:spacing w:val="-15"/>
        </w:rPr>
        <w:t> </w:t>
      </w:r>
      <w:r>
        <w:rPr/>
        <w:t>компетенция</w:t>
      </w:r>
      <w:r>
        <w:rPr>
          <w:spacing w:val="-15"/>
        </w:rPr>
        <w:t> </w:t>
      </w:r>
      <w:r>
        <w:rPr/>
        <w:t>–</w:t>
      </w:r>
      <w:r>
        <w:rPr>
          <w:spacing w:val="-15"/>
        </w:rPr>
        <w:t> </w:t>
      </w:r>
      <w:r>
        <w:rPr/>
        <w:t>развитие</w:t>
      </w:r>
      <w:r>
        <w:rPr>
          <w:spacing w:val="-15"/>
        </w:rPr>
        <w:t> </w:t>
      </w:r>
      <w:r>
        <w:rPr/>
        <w:t>общих</w:t>
      </w:r>
      <w:r>
        <w:rPr>
          <w:spacing w:val="24"/>
        </w:rPr>
        <w:t> </w:t>
      </w:r>
      <w:r>
        <w:rPr/>
        <w:t>и</w:t>
      </w:r>
      <w:r>
        <w:rPr>
          <w:spacing w:val="-15"/>
        </w:rPr>
        <w:t> </w:t>
      </w:r>
      <w:r>
        <w:rPr/>
        <w:t>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BodyText"/>
        <w:spacing w:before="3"/>
        <w:ind w:right="336"/>
      </w:pPr>
      <w:r>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pPr>
        <w:pStyle w:val="BodyText"/>
        <w:ind w:right="336"/>
      </w:pPr>
      <w:r>
        <w:rPr/>
        <w:t>Основными подходами к обучению иностранным языкам признаются компетентностный, системно-деятельностный, межкультурный и коммуникативно- когнитивный.</w:t>
      </w:r>
      <w:r>
        <w:rPr>
          <w:spacing w:val="-7"/>
        </w:rPr>
        <w:t> </w:t>
      </w:r>
      <w:r>
        <w:rPr/>
        <w:t>Совокупность</w:t>
      </w:r>
      <w:r>
        <w:rPr>
          <w:spacing w:val="-5"/>
        </w:rPr>
        <w:t> </w:t>
      </w:r>
      <w:r>
        <w:rPr/>
        <w:t>перечисленных</w:t>
      </w:r>
      <w:r>
        <w:rPr>
          <w:spacing w:val="-7"/>
        </w:rPr>
        <w:t> </w:t>
      </w:r>
      <w:r>
        <w:rPr/>
        <w:t>подходов</w:t>
      </w:r>
      <w:r>
        <w:rPr>
          <w:spacing w:val="-7"/>
        </w:rPr>
        <w:t> </w:t>
      </w:r>
      <w:r>
        <w:rPr/>
        <w:t>предполагает</w:t>
      </w:r>
      <w:r>
        <w:rPr>
          <w:spacing w:val="-4"/>
        </w:rPr>
        <w:t> </w:t>
      </w:r>
      <w:r>
        <w:rPr/>
        <w:t>возможностьреализовать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BodyText"/>
        <w:spacing w:before="1"/>
        <w:ind w:right="343" w:firstLine="770"/>
      </w:pPr>
      <w:r>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w:t>
      </w:r>
      <w:r>
        <w:rPr>
          <w:spacing w:val="-4"/>
        </w:rPr>
        <w:t> </w:t>
      </w:r>
      <w:r>
        <w:rPr/>
        <w:t>кадровая,</w:t>
      </w:r>
      <w:r>
        <w:rPr>
          <w:spacing w:val="-4"/>
        </w:rPr>
        <w:t> </w:t>
      </w:r>
      <w:r>
        <w:rPr/>
        <w:t>техническая</w:t>
      </w:r>
      <w:r>
        <w:rPr>
          <w:spacing w:val="-4"/>
        </w:rPr>
        <w:t> </w:t>
      </w:r>
      <w:r>
        <w:rPr/>
        <w:t>и</w:t>
      </w:r>
      <w:r>
        <w:rPr>
          <w:spacing w:val="-4"/>
        </w:rPr>
        <w:t> </w:t>
      </w:r>
      <w:r>
        <w:rPr/>
        <w:t>материальная</w:t>
      </w:r>
      <w:r>
        <w:rPr>
          <w:spacing w:val="-4"/>
        </w:rPr>
        <w:t> </w:t>
      </w:r>
      <w:r>
        <w:rPr/>
        <w:t>обеспеченность,</w:t>
      </w:r>
      <w:r>
        <w:rPr>
          <w:spacing w:val="-4"/>
        </w:rPr>
        <w:t> </w:t>
      </w:r>
      <w:r>
        <w:rPr/>
        <w:t>позволяющая</w:t>
      </w:r>
      <w:r>
        <w:rPr>
          <w:spacing w:val="-4"/>
        </w:rPr>
        <w:t> </w:t>
      </w:r>
      <w:r>
        <w:rPr/>
        <w:t>достигнуть предметных результатов, заявленных в ФГОС СОО.</w:t>
      </w:r>
    </w:p>
    <w:p>
      <w:pPr>
        <w:pStyle w:val="BodyText"/>
        <w:ind w:right="339"/>
      </w:pPr>
      <w:r>
        <w:rPr/>
        <w:t>Общее</w:t>
      </w:r>
      <w:r>
        <w:rPr>
          <w:spacing w:val="-13"/>
        </w:rPr>
        <w:t> </w:t>
      </w:r>
      <w:r>
        <w:rPr/>
        <w:t>число</w:t>
      </w:r>
      <w:r>
        <w:rPr>
          <w:spacing w:val="-11"/>
        </w:rPr>
        <w:t> </w:t>
      </w:r>
      <w:r>
        <w:rPr/>
        <w:t>часов,</w:t>
      </w:r>
      <w:r>
        <w:rPr>
          <w:spacing w:val="-12"/>
        </w:rPr>
        <w:t> </w:t>
      </w:r>
      <w:r>
        <w:rPr/>
        <w:t>рекомендованных</w:t>
      </w:r>
      <w:r>
        <w:rPr>
          <w:spacing w:val="-14"/>
        </w:rPr>
        <w:t> </w:t>
      </w:r>
      <w:r>
        <w:rPr/>
        <w:t>для</w:t>
      </w:r>
      <w:r>
        <w:rPr>
          <w:spacing w:val="-14"/>
        </w:rPr>
        <w:t> </w:t>
      </w:r>
      <w:r>
        <w:rPr/>
        <w:t>изучения</w:t>
      </w:r>
      <w:r>
        <w:rPr>
          <w:spacing w:val="-13"/>
        </w:rPr>
        <w:t> </w:t>
      </w:r>
      <w:r>
        <w:rPr/>
        <w:t>иностранного</w:t>
      </w:r>
      <w:r>
        <w:rPr>
          <w:spacing w:val="35"/>
        </w:rPr>
        <w:t> </w:t>
      </w:r>
      <w:r>
        <w:rPr/>
        <w:t>(английского)</w:t>
      </w:r>
      <w:r>
        <w:rPr>
          <w:spacing w:val="-14"/>
        </w:rPr>
        <w:t> </w:t>
      </w:r>
      <w:r>
        <w:rPr/>
        <w:t>языка – 204 часа: в 10 классе – 102 часа (3 часа в неделю), в 11 классе – 102 часа (3 часа в неделю).</w:t>
      </w:r>
    </w:p>
    <w:p>
      <w:pPr>
        <w:pStyle w:val="BodyText"/>
        <w:ind w:right="332"/>
      </w:pPr>
      <w:r>
        <w:rPr/>
        <w:t>Требования</w:t>
      </w:r>
      <w:r>
        <w:rPr>
          <w:spacing w:val="-15"/>
        </w:rPr>
        <w:t> </w:t>
      </w:r>
      <w:r>
        <w:rPr/>
        <w:t>к</w:t>
      </w:r>
      <w:r>
        <w:rPr>
          <w:spacing w:val="-15"/>
        </w:rPr>
        <w:t> </w:t>
      </w:r>
      <w:r>
        <w:rPr/>
        <w:t>предметным</w:t>
      </w:r>
      <w:r>
        <w:rPr>
          <w:spacing w:val="-15"/>
        </w:rPr>
        <w:t> </w:t>
      </w:r>
      <w:r>
        <w:rPr/>
        <w:t>результатам</w:t>
      </w:r>
      <w:r>
        <w:rPr>
          <w:spacing w:val="-15"/>
        </w:rPr>
        <w:t> </w:t>
      </w:r>
      <w:r>
        <w:rPr/>
        <w:t>для</w:t>
      </w:r>
      <w:r>
        <w:rPr>
          <w:spacing w:val="-15"/>
        </w:rPr>
        <w:t> </w:t>
      </w:r>
      <w:r>
        <w:rPr/>
        <w:t>среднего</w:t>
      </w:r>
      <w:r>
        <w:rPr>
          <w:spacing w:val="-15"/>
        </w:rPr>
        <w:t> </w:t>
      </w:r>
      <w:r>
        <w:rPr/>
        <w:t>общего</w:t>
      </w:r>
      <w:r>
        <w:rPr>
          <w:spacing w:val="-15"/>
        </w:rPr>
        <w:t> </w:t>
      </w:r>
      <w:r>
        <w:rPr/>
        <w:t>образования</w:t>
      </w:r>
      <w:r>
        <w:rPr>
          <w:spacing w:val="-15"/>
        </w:rPr>
        <w:t> </w:t>
      </w:r>
      <w:r>
        <w:rPr/>
        <w:t>констатируют необходимость к окончанию 11 класса владения умением общаться на иностранном (английском) языке в разных формах (устно и</w:t>
      </w:r>
      <w:r>
        <w:rPr>
          <w:spacing w:val="-3"/>
        </w:rPr>
        <w:t> </w:t>
      </w:r>
      <w:r>
        <w:rPr/>
        <w:t>письменно,</w:t>
      </w:r>
      <w:r>
        <w:rPr>
          <w:spacing w:val="-1"/>
        </w:rPr>
        <w:t> </w:t>
      </w:r>
      <w:r>
        <w:rPr/>
        <w:t>непосредственно и опосредованно, в том числе через Интернет) на пороговом уровне.</w:t>
      </w:r>
    </w:p>
    <w:p>
      <w:pPr>
        <w:pStyle w:val="BodyText"/>
        <w:ind w:right="330"/>
      </w:pPr>
      <w:r>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w:t>
      </w:r>
      <w:r>
        <w:rPr>
          <w:spacing w:val="-8"/>
        </w:rPr>
        <w:t> </w:t>
      </w:r>
      <w:r>
        <w:rPr/>
        <w:t>российской</w:t>
      </w:r>
      <w:r>
        <w:rPr>
          <w:spacing w:val="-6"/>
        </w:rPr>
        <w:t> </w:t>
      </w:r>
      <w:r>
        <w:rPr/>
        <w:t>школы</w:t>
      </w:r>
      <w:r>
        <w:rPr>
          <w:spacing w:val="-8"/>
        </w:rPr>
        <w:t> </w:t>
      </w:r>
      <w:r>
        <w:rPr/>
        <w:t>использовать</w:t>
      </w:r>
      <w:r>
        <w:rPr>
          <w:spacing w:val="-8"/>
        </w:rPr>
        <w:t> </w:t>
      </w:r>
      <w:r>
        <w:rPr/>
        <w:t>его</w:t>
      </w:r>
      <w:r>
        <w:rPr>
          <w:spacing w:val="-8"/>
        </w:rPr>
        <w:t> </w:t>
      </w:r>
      <w:r>
        <w:rPr/>
        <w:t>для</w:t>
      </w:r>
      <w:r>
        <w:rPr>
          <w:spacing w:val="-8"/>
        </w:rPr>
        <w:t> </w:t>
      </w:r>
      <w:r>
        <w:rPr/>
        <w:t>общения</w:t>
      </w:r>
      <w:r>
        <w:rPr>
          <w:spacing w:val="-7"/>
        </w:rPr>
        <w:t> </w:t>
      </w:r>
      <w:r>
        <w:rPr/>
        <w:t>в</w:t>
      </w:r>
      <w:r>
        <w:rPr>
          <w:spacing w:val="-8"/>
        </w:rPr>
        <w:t> </w:t>
      </w:r>
      <w:r>
        <w:rPr/>
        <w:t>устной</w:t>
      </w:r>
      <w:r>
        <w:rPr>
          <w:spacing w:val="-8"/>
        </w:rPr>
        <w:t> </w:t>
      </w:r>
      <w:r>
        <w:rPr/>
        <w:t>и</w:t>
      </w:r>
      <w:r>
        <w:rPr>
          <w:spacing w:val="40"/>
        </w:rPr>
        <w:t> </w:t>
      </w:r>
      <w:r>
        <w:rPr/>
        <w:t>письменнойформе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BodyText"/>
        <w:spacing w:line="242" w:lineRule="auto" w:before="1"/>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Коммуникативные умения.</w:t>
      </w:r>
    </w:p>
    <w:p>
      <w:pPr>
        <w:pStyle w:val="BodyText"/>
        <w:jc w:val="left"/>
      </w:pPr>
      <w:r>
        <w:rPr/>
        <w:t>Развитие умения общаться в устной и письменной форме, используя рецептивные и</w:t>
      </w:r>
      <w:r>
        <w:rPr>
          <w:spacing w:val="40"/>
        </w:rPr>
        <w:t> </w:t>
      </w:r>
      <w:r>
        <w:rPr/>
        <w:t>продуктивные виды речевой деятельности в рамках тематического содержания речи.</w:t>
      </w:r>
    </w:p>
    <w:p>
      <w:pPr>
        <w:pStyle w:val="BodyText"/>
        <w:jc w:val="left"/>
      </w:pPr>
      <w:r>
        <w:rPr/>
        <w:t>Повседневная</w:t>
      </w:r>
      <w:r>
        <w:rPr>
          <w:spacing w:val="34"/>
        </w:rPr>
        <w:t> </w:t>
      </w:r>
      <w:r>
        <w:rPr/>
        <w:t>жизнь семьи.</w:t>
      </w:r>
      <w:r>
        <w:rPr>
          <w:spacing w:val="33"/>
        </w:rPr>
        <w:t> </w:t>
      </w:r>
      <w:r>
        <w:rPr/>
        <w:t>Межличностные отношения в</w:t>
      </w:r>
      <w:r>
        <w:rPr>
          <w:spacing w:val="30"/>
        </w:rPr>
        <w:t> </w:t>
      </w:r>
      <w:r>
        <w:rPr/>
        <w:t>семье,</w:t>
      </w:r>
      <w:r>
        <w:rPr>
          <w:spacing w:val="33"/>
        </w:rPr>
        <w:t> </w:t>
      </w:r>
      <w:r>
        <w:rPr/>
        <w:t>с</w:t>
      </w:r>
      <w:r>
        <w:rPr>
          <w:spacing w:val="32"/>
        </w:rPr>
        <w:t> </w:t>
      </w:r>
      <w:r>
        <w:rPr/>
        <w:t>друзьями</w:t>
      </w:r>
      <w:r>
        <w:rPr>
          <w:spacing w:val="32"/>
        </w:rPr>
        <w:t> </w:t>
      </w:r>
      <w:r>
        <w:rPr/>
        <w:t>и знакомыми. Конфликтные ситуации, их предупреждение и разрешение.</w:t>
      </w:r>
    </w:p>
    <w:p>
      <w:pPr>
        <w:pStyle w:val="BodyText"/>
        <w:ind w:left="1032" w:firstLine="0"/>
        <w:jc w:val="left"/>
      </w:pPr>
      <w:r>
        <w:rPr/>
        <w:t>Внешность</w:t>
      </w:r>
      <w:r>
        <w:rPr>
          <w:spacing w:val="-9"/>
        </w:rPr>
        <w:t> </w:t>
      </w:r>
      <w:r>
        <w:rPr/>
        <w:t>и</w:t>
      </w:r>
      <w:r>
        <w:rPr>
          <w:spacing w:val="-8"/>
        </w:rPr>
        <w:t> </w:t>
      </w:r>
      <w:r>
        <w:rPr/>
        <w:t>характеристика</w:t>
      </w:r>
      <w:r>
        <w:rPr>
          <w:spacing w:val="-9"/>
        </w:rPr>
        <w:t> </w:t>
      </w:r>
      <w:r>
        <w:rPr/>
        <w:t>человека,</w:t>
      </w:r>
      <w:r>
        <w:rPr>
          <w:spacing w:val="-7"/>
        </w:rPr>
        <w:t> </w:t>
      </w:r>
      <w:r>
        <w:rPr/>
        <w:t>литературного</w:t>
      </w:r>
      <w:r>
        <w:rPr>
          <w:spacing w:val="-6"/>
        </w:rPr>
        <w:t> </w:t>
      </w:r>
      <w:r>
        <w:rPr>
          <w:spacing w:val="-2"/>
        </w:rPr>
        <w:t>персонажа.</w:t>
      </w:r>
    </w:p>
    <w:p>
      <w:pPr>
        <w:pStyle w:val="BodyText"/>
        <w:jc w:val="left"/>
      </w:pPr>
      <w:r>
        <w:rPr/>
        <w:t>Здоровый образ жизни и забота</w:t>
      </w:r>
      <w:r>
        <w:rPr>
          <w:spacing w:val="-1"/>
        </w:rPr>
        <w:t> </w:t>
      </w:r>
      <w:r>
        <w:rPr/>
        <w:t>о</w:t>
      </w:r>
      <w:r>
        <w:rPr>
          <w:spacing w:val="-1"/>
        </w:rPr>
        <w:t> </w:t>
      </w:r>
      <w:r>
        <w:rPr/>
        <w:t>здоровье: режим</w:t>
      </w:r>
      <w:r>
        <w:rPr>
          <w:spacing w:val="-1"/>
        </w:rPr>
        <w:t> </w:t>
      </w:r>
      <w:r>
        <w:rPr/>
        <w:t>труда</w:t>
      </w:r>
      <w:r>
        <w:rPr>
          <w:spacing w:val="-2"/>
        </w:rPr>
        <w:t> </w:t>
      </w:r>
      <w:r>
        <w:rPr/>
        <w:t>и отдыха,</w:t>
      </w:r>
      <w:r>
        <w:rPr>
          <w:spacing w:val="-1"/>
        </w:rPr>
        <w:t> </w:t>
      </w:r>
      <w:r>
        <w:rPr/>
        <w:t>спорт, сбалансированное питание, посещение врача. Отказ от вредных привычек.</w:t>
      </w:r>
    </w:p>
    <w:p>
      <w:pPr>
        <w:spacing w:after="0"/>
        <w:jc w:val="left"/>
        <w:sectPr>
          <w:pgSz w:w="11920" w:h="16850"/>
          <w:pgMar w:header="0" w:footer="1162" w:top="1040" w:bottom="1480" w:left="1380" w:right="220"/>
        </w:sectPr>
      </w:pPr>
    </w:p>
    <w:p>
      <w:pPr>
        <w:pStyle w:val="BodyText"/>
        <w:spacing w:line="242" w:lineRule="auto" w:before="62"/>
        <w:ind w:right="345"/>
      </w:pPr>
      <w:r>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BodyText"/>
        <w:ind w:right="339"/>
      </w:pPr>
      <w:r>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w:t>
      </w:r>
      <w:r>
        <w:rPr>
          <w:spacing w:val="-2"/>
        </w:rPr>
        <w:t>будущее.</w:t>
      </w:r>
    </w:p>
    <w:p>
      <w:pPr>
        <w:pStyle w:val="BodyText"/>
        <w:ind w:right="354"/>
      </w:pPr>
      <w:r>
        <w:rPr/>
        <w:t>Молодёжь в современном обществе. Досуг молодёжи: чтение, кино, театр, музыка, музеи, Интернет, компьютерные игры. Любовь и дружба.</w:t>
      </w:r>
    </w:p>
    <w:p>
      <w:pPr>
        <w:pStyle w:val="BodyText"/>
        <w:ind w:left="1032" w:firstLine="0"/>
        <w:jc w:val="left"/>
      </w:pPr>
      <w:r>
        <w:rPr/>
        <w:t>Покупки:</w:t>
      </w:r>
      <w:r>
        <w:rPr>
          <w:spacing w:val="-4"/>
        </w:rPr>
        <w:t> </w:t>
      </w:r>
      <w:r>
        <w:rPr/>
        <w:t>одежда,</w:t>
      </w:r>
      <w:r>
        <w:rPr>
          <w:spacing w:val="-4"/>
        </w:rPr>
        <w:t> </w:t>
      </w:r>
      <w:r>
        <w:rPr/>
        <w:t>обувь</w:t>
      </w:r>
      <w:r>
        <w:rPr>
          <w:spacing w:val="-4"/>
        </w:rPr>
        <w:t> </w:t>
      </w:r>
      <w:r>
        <w:rPr/>
        <w:t>и</w:t>
      </w:r>
      <w:r>
        <w:rPr>
          <w:spacing w:val="-4"/>
        </w:rPr>
        <w:t> </w:t>
      </w:r>
      <w:r>
        <w:rPr/>
        <w:t>продукты</w:t>
      </w:r>
      <w:r>
        <w:rPr>
          <w:spacing w:val="-4"/>
        </w:rPr>
        <w:t> </w:t>
      </w:r>
      <w:r>
        <w:rPr/>
        <w:t>питания.</w:t>
      </w:r>
      <w:r>
        <w:rPr>
          <w:spacing w:val="-7"/>
        </w:rPr>
        <w:t> </w:t>
      </w:r>
      <w:r>
        <w:rPr/>
        <w:t>Карманные</w:t>
      </w:r>
      <w:r>
        <w:rPr>
          <w:spacing w:val="-6"/>
        </w:rPr>
        <w:t> </w:t>
      </w:r>
      <w:r>
        <w:rPr/>
        <w:t>деньги.</w:t>
      </w:r>
      <w:r>
        <w:rPr>
          <w:spacing w:val="-4"/>
        </w:rPr>
        <w:t> </w:t>
      </w:r>
      <w:r>
        <w:rPr/>
        <w:t>Молодёжная</w:t>
      </w:r>
      <w:r>
        <w:rPr>
          <w:spacing w:val="-4"/>
        </w:rPr>
        <w:t> </w:t>
      </w:r>
      <w:r>
        <w:rPr/>
        <w:t>мода. Туризм. Виды отдыха. Путешествия по России и зарубежным странам.</w:t>
      </w:r>
    </w:p>
    <w:p>
      <w:pPr>
        <w:pStyle w:val="BodyText"/>
        <w:ind w:left="1032" w:right="1906" w:firstLine="0"/>
        <w:jc w:val="left"/>
      </w:pPr>
      <w:r>
        <w:rPr/>
        <w:t>Проблемы</w:t>
      </w:r>
      <w:r>
        <w:rPr>
          <w:spacing w:val="-9"/>
        </w:rPr>
        <w:t> </w:t>
      </w:r>
      <w:r>
        <w:rPr/>
        <w:t>экологии.</w:t>
      </w:r>
      <w:r>
        <w:rPr>
          <w:spacing w:val="-9"/>
        </w:rPr>
        <w:t> </w:t>
      </w:r>
      <w:r>
        <w:rPr/>
        <w:t>Защита</w:t>
      </w:r>
      <w:r>
        <w:rPr>
          <w:spacing w:val="-9"/>
        </w:rPr>
        <w:t> </w:t>
      </w:r>
      <w:r>
        <w:rPr/>
        <w:t>окружающей</w:t>
      </w:r>
      <w:r>
        <w:rPr>
          <w:spacing w:val="-6"/>
        </w:rPr>
        <w:t> </w:t>
      </w:r>
      <w:r>
        <w:rPr/>
        <w:t>среды.</w:t>
      </w:r>
      <w:r>
        <w:rPr>
          <w:spacing w:val="-9"/>
        </w:rPr>
        <w:t> </w:t>
      </w:r>
      <w:r>
        <w:rPr/>
        <w:t>Стихийные</w:t>
      </w:r>
      <w:r>
        <w:rPr>
          <w:spacing w:val="-11"/>
        </w:rPr>
        <w:t> </w:t>
      </w:r>
      <w:r>
        <w:rPr/>
        <w:t>бедствия. Условия проживания в городской/сельской местности.</w:t>
      </w:r>
    </w:p>
    <w:p>
      <w:pPr>
        <w:pStyle w:val="BodyText"/>
        <w:ind w:right="348"/>
      </w:pPr>
      <w:r>
        <w:rPr/>
        <w:t>Технический прогресс: перспективы и последствия. Современные средства связи (мобильные телефоны, смартфоны, планшеты, компьютеры).</w:t>
      </w:r>
    </w:p>
    <w:p>
      <w:pPr>
        <w:pStyle w:val="BodyText"/>
        <w:ind w:right="340"/>
      </w:pPr>
      <w:r>
        <w:rPr/>
        <w:t>Родная</w:t>
      </w:r>
      <w:r>
        <w:rPr>
          <w:spacing w:val="-12"/>
        </w:rPr>
        <w:t> </w:t>
      </w:r>
      <w:r>
        <w:rPr/>
        <w:t>страна</w:t>
      </w:r>
      <w:r>
        <w:rPr>
          <w:spacing w:val="-13"/>
        </w:rPr>
        <w:t> </w:t>
      </w:r>
      <w:r>
        <w:rPr/>
        <w:t>и</w:t>
      </w:r>
      <w:r>
        <w:rPr>
          <w:spacing w:val="-12"/>
        </w:rPr>
        <w:t> </w:t>
      </w:r>
      <w:r>
        <w:rPr/>
        <w:t>страна/страны</w:t>
      </w:r>
      <w:r>
        <w:rPr>
          <w:spacing w:val="-12"/>
        </w:rPr>
        <w:t> </w:t>
      </w:r>
      <w:r>
        <w:rPr/>
        <w:t>изучаемого</w:t>
      </w:r>
      <w:r>
        <w:rPr>
          <w:spacing w:val="-13"/>
        </w:rPr>
        <w:t> </w:t>
      </w:r>
      <w:r>
        <w:rPr/>
        <w:t>языка:</w:t>
      </w:r>
      <w:r>
        <w:rPr>
          <w:spacing w:val="-13"/>
        </w:rPr>
        <w:t> </w:t>
      </w:r>
      <w:r>
        <w:rPr/>
        <w:t>географическое</w:t>
      </w:r>
      <w:r>
        <w:rPr>
          <w:spacing w:val="32"/>
        </w:rPr>
        <w:t> </w:t>
      </w:r>
      <w:r>
        <w:rPr/>
        <w:t>положение,</w:t>
      </w:r>
      <w:r>
        <w:rPr>
          <w:spacing w:val="-12"/>
        </w:rPr>
        <w:t> </w:t>
      </w:r>
      <w:r>
        <w:rPr/>
        <w:t>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BodyText"/>
        <w:ind w:right="331"/>
      </w:pPr>
      <w:r>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pPr>
        <w:pStyle w:val="BodyText"/>
        <w:ind w:left="1032" w:firstLine="0"/>
        <w:jc w:val="left"/>
      </w:pPr>
      <w:r>
        <w:rPr>
          <w:spacing w:val="-2"/>
        </w:rPr>
        <w:t>Говорение.</w:t>
      </w:r>
    </w:p>
    <w:p>
      <w:pPr>
        <w:pStyle w:val="BodyText"/>
        <w:ind w:right="334"/>
      </w:pPr>
      <w:r>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 расспрос, диалог-обмен мнениями, комбинированный диалог, включающий разные виды </w:t>
      </w:r>
      <w:r>
        <w:rPr>
          <w:spacing w:val="-2"/>
        </w:rPr>
        <w:t>диалогов):</w:t>
      </w:r>
    </w:p>
    <w:p>
      <w:pPr>
        <w:pStyle w:val="BodyText"/>
        <w:ind w:right="341"/>
      </w:pPr>
      <w:r>
        <w:rPr/>
        <w:t>диалог</w:t>
      </w:r>
      <w:r>
        <w:rPr>
          <w:spacing w:val="-13"/>
        </w:rPr>
        <w:t> </w:t>
      </w:r>
      <w:r>
        <w:rPr/>
        <w:t>этикетного</w:t>
      </w:r>
      <w:r>
        <w:rPr>
          <w:spacing w:val="-13"/>
        </w:rPr>
        <w:t> </w:t>
      </w:r>
      <w:r>
        <w:rPr/>
        <w:t>характера:</w:t>
      </w:r>
      <w:r>
        <w:rPr>
          <w:spacing w:val="-13"/>
        </w:rPr>
        <w:t> </w:t>
      </w:r>
      <w:r>
        <w:rPr/>
        <w:t>начинать,</w:t>
      </w:r>
      <w:r>
        <w:rPr>
          <w:spacing w:val="-13"/>
        </w:rPr>
        <w:t> </w:t>
      </w:r>
      <w:r>
        <w:rPr/>
        <w:t>поддерживать</w:t>
      </w:r>
      <w:r>
        <w:rPr>
          <w:spacing w:val="-11"/>
        </w:rPr>
        <w:t> </w:t>
      </w:r>
      <w:r>
        <w:rPr/>
        <w:t>и</w:t>
      </w:r>
      <w:r>
        <w:rPr>
          <w:spacing w:val="-13"/>
        </w:rPr>
        <w:t> </w:t>
      </w:r>
      <w:r>
        <w:rPr/>
        <w:t>заканчивать</w:t>
      </w:r>
      <w:r>
        <w:rPr>
          <w:spacing w:val="-12"/>
        </w:rPr>
        <w:t> </w:t>
      </w:r>
      <w:r>
        <w:rPr/>
        <w:t>разговор,</w:t>
      </w:r>
      <w:r>
        <w:rPr>
          <w:spacing w:val="-14"/>
        </w:rPr>
        <w:t> </w:t>
      </w:r>
      <w:r>
        <w:rPr/>
        <w:t>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BodyText"/>
        <w:ind w:right="334"/>
      </w:pPr>
      <w:r>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BodyText"/>
        <w:ind w:right="343"/>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BodyText"/>
        <w:ind w:right="343"/>
      </w:pPr>
      <w:r>
        <w:rPr/>
        <w:t>диалог-обмен</w:t>
      </w:r>
      <w:r>
        <w:rPr>
          <w:spacing w:val="-11"/>
        </w:rPr>
        <w:t> </w:t>
      </w:r>
      <w:r>
        <w:rPr/>
        <w:t>мнениями:</w:t>
      </w:r>
      <w:r>
        <w:rPr>
          <w:spacing w:val="-12"/>
        </w:rPr>
        <w:t> </w:t>
      </w:r>
      <w:r>
        <w:rPr/>
        <w:t>выражать</w:t>
      </w:r>
      <w:r>
        <w:rPr>
          <w:spacing w:val="-9"/>
        </w:rPr>
        <w:t> </w:t>
      </w:r>
      <w:r>
        <w:rPr/>
        <w:t>свою</w:t>
      </w:r>
      <w:r>
        <w:rPr>
          <w:spacing w:val="-13"/>
        </w:rPr>
        <w:t> </w:t>
      </w:r>
      <w:r>
        <w:rPr/>
        <w:t>точку</w:t>
      </w:r>
      <w:r>
        <w:rPr>
          <w:spacing w:val="-11"/>
        </w:rPr>
        <w:t> </w:t>
      </w:r>
      <w:r>
        <w:rPr/>
        <w:t>зрения</w:t>
      </w:r>
      <w:r>
        <w:rPr>
          <w:spacing w:val="-12"/>
        </w:rPr>
        <w:t> </w:t>
      </w:r>
      <w:r>
        <w:rPr/>
        <w:t>и</w:t>
      </w:r>
      <w:r>
        <w:rPr>
          <w:spacing w:val="-12"/>
        </w:rPr>
        <w:t> </w:t>
      </w:r>
      <w:r>
        <w:rPr/>
        <w:t>обосновывать</w:t>
      </w:r>
      <w:r>
        <w:rPr>
          <w:spacing w:val="40"/>
        </w:rPr>
        <w:t> </w:t>
      </w:r>
      <w:r>
        <w:rPr/>
        <w:t>её;</w:t>
      </w:r>
      <w:r>
        <w:rPr>
          <w:spacing w:val="-10"/>
        </w:rPr>
        <w:t> </w:t>
      </w:r>
      <w:r>
        <w:rPr/>
        <w:t>высказывать своё согласие/несогласие с точкой зрения собеседника, выражать сомнение, давать эмоциональную</w:t>
      </w:r>
      <w:r>
        <w:rPr>
          <w:spacing w:val="-4"/>
        </w:rPr>
        <w:t> </w:t>
      </w:r>
      <w:r>
        <w:rPr/>
        <w:t>оценку</w:t>
      </w:r>
      <w:r>
        <w:rPr>
          <w:spacing w:val="-7"/>
        </w:rPr>
        <w:t> </w:t>
      </w:r>
      <w:r>
        <w:rPr/>
        <w:t>обсуждаемым</w:t>
      </w:r>
      <w:r>
        <w:rPr>
          <w:spacing w:val="-5"/>
        </w:rPr>
        <w:t> </w:t>
      </w:r>
      <w:r>
        <w:rPr/>
        <w:t>событиям</w:t>
      </w:r>
      <w:r>
        <w:rPr>
          <w:spacing w:val="-5"/>
        </w:rPr>
        <w:t> </w:t>
      </w:r>
      <w:r>
        <w:rPr/>
        <w:t>(восхищение,</w:t>
      </w:r>
      <w:r>
        <w:rPr>
          <w:spacing w:val="-4"/>
        </w:rPr>
        <w:t> </w:t>
      </w:r>
      <w:r>
        <w:rPr/>
        <w:t>удивление,</w:t>
      </w:r>
      <w:r>
        <w:rPr>
          <w:spacing w:val="-4"/>
        </w:rPr>
        <w:t> </w:t>
      </w:r>
      <w:r>
        <w:rPr/>
        <w:t>радость, огорчение и другие).</w:t>
      </w:r>
    </w:p>
    <w:p>
      <w:pPr>
        <w:pStyle w:val="BodyText"/>
        <w:ind w:right="341"/>
      </w:pPr>
      <w:r>
        <w:rPr/>
        <w:t>Названные умения диалогической речи совершенствуются в стандартных ситуациях неофициального</w:t>
      </w:r>
      <w:r>
        <w:rPr>
          <w:spacing w:val="-11"/>
        </w:rPr>
        <w:t> </w:t>
      </w:r>
      <w:r>
        <w:rPr/>
        <w:t>и</w:t>
      </w:r>
      <w:r>
        <w:rPr>
          <w:spacing w:val="-10"/>
        </w:rPr>
        <w:t> </w:t>
      </w:r>
      <w:r>
        <w:rPr/>
        <w:t>официального</w:t>
      </w:r>
      <w:r>
        <w:rPr>
          <w:spacing w:val="-10"/>
        </w:rPr>
        <w:t> </w:t>
      </w:r>
      <w:r>
        <w:rPr/>
        <w:t>общения</w:t>
      </w:r>
      <w:r>
        <w:rPr>
          <w:spacing w:val="-10"/>
        </w:rPr>
        <w:t> </w:t>
      </w:r>
      <w:r>
        <w:rPr/>
        <w:t>в</w:t>
      </w:r>
      <w:r>
        <w:rPr>
          <w:spacing w:val="-11"/>
        </w:rPr>
        <w:t> </w:t>
      </w:r>
      <w:r>
        <w:rPr/>
        <w:t>рамках</w:t>
      </w:r>
      <w:r>
        <w:rPr>
          <w:spacing w:val="-10"/>
        </w:rPr>
        <w:t> </w:t>
      </w:r>
      <w:r>
        <w:rPr/>
        <w:t>тематического</w:t>
      </w:r>
      <w:r>
        <w:rPr>
          <w:spacing w:val="-9"/>
        </w:rPr>
        <w:t> </w:t>
      </w:r>
      <w:r>
        <w:rPr/>
        <w:t>содержания</w:t>
      </w:r>
      <w:r>
        <w:rPr>
          <w:spacing w:val="-10"/>
        </w:rPr>
        <w:t> </w:t>
      </w:r>
      <w:r>
        <w:rPr/>
        <w:t>речи</w:t>
      </w:r>
      <w:r>
        <w:rPr>
          <w:spacing w:val="-10"/>
        </w:rPr>
        <w:t> </w:t>
      </w:r>
      <w:r>
        <w:rPr/>
        <w:t>10</w:t>
      </w:r>
      <w:r>
        <w:rPr>
          <w:spacing w:val="-11"/>
        </w:rPr>
        <w:t> </w:t>
      </w:r>
      <w:r>
        <w:rPr/>
        <w:t>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w:t>
      </w:r>
      <w:r>
        <w:rPr>
          <w:spacing w:val="-10"/>
        </w:rPr>
        <w:t> </w:t>
      </w:r>
      <w:r>
        <w:rPr/>
        <w:t>языка, при необходимости уточняя и переспрашивая собеседника.</w:t>
      </w:r>
    </w:p>
    <w:p>
      <w:pPr>
        <w:pStyle w:val="BodyText"/>
        <w:ind w:left="1032" w:firstLine="0"/>
      </w:pPr>
      <w:r>
        <w:rPr/>
        <w:t>Объём</w:t>
      </w:r>
      <w:r>
        <w:rPr>
          <w:spacing w:val="-10"/>
        </w:rPr>
        <w:t> </w:t>
      </w:r>
      <w:r>
        <w:rPr/>
        <w:t>диалога</w:t>
      </w:r>
      <w:r>
        <w:rPr>
          <w:spacing w:val="-1"/>
        </w:rPr>
        <w:t> </w:t>
      </w:r>
      <w:r>
        <w:rPr/>
        <w:t>–</w:t>
      </w:r>
      <w:r>
        <w:rPr>
          <w:spacing w:val="-1"/>
        </w:rPr>
        <w:t> </w:t>
      </w:r>
      <w:r>
        <w:rPr/>
        <w:t>8</w:t>
      </w:r>
      <w:r>
        <w:rPr>
          <w:spacing w:val="-1"/>
        </w:rPr>
        <w:t> </w:t>
      </w:r>
      <w:r>
        <w:rPr/>
        <w:t>реплик со</w:t>
      </w:r>
      <w:r>
        <w:rPr>
          <w:spacing w:val="-1"/>
        </w:rPr>
        <w:t> </w:t>
      </w:r>
      <w:r>
        <w:rPr/>
        <w:t>стороны</w:t>
      </w:r>
      <w:r>
        <w:rPr>
          <w:spacing w:val="-2"/>
        </w:rPr>
        <w:t> </w:t>
      </w:r>
      <w:r>
        <w:rPr/>
        <w:t>каждого</w:t>
      </w:r>
      <w:r>
        <w:rPr>
          <w:spacing w:val="-7"/>
        </w:rPr>
        <w:t> </w:t>
      </w:r>
      <w:r>
        <w:rPr>
          <w:spacing w:val="-2"/>
        </w:rPr>
        <w:t>собеседника.</w:t>
      </w:r>
    </w:p>
    <w:p>
      <w:pPr>
        <w:pStyle w:val="BodyText"/>
        <w:ind w:right="347"/>
      </w:pPr>
      <w:r>
        <w:rPr/>
        <w:t>Развитие коммуникативных умений монологической речи на базе умений, сформированных на уровне основного общего образования:</w:t>
      </w:r>
    </w:p>
    <w:p>
      <w:pPr>
        <w:spacing w:after="0"/>
        <w:sectPr>
          <w:pgSz w:w="11920" w:h="16850"/>
          <w:pgMar w:header="0" w:footer="1162" w:top="1040" w:bottom="1480" w:left="1380" w:right="220"/>
        </w:sectPr>
      </w:pPr>
    </w:p>
    <w:p>
      <w:pPr>
        <w:pStyle w:val="BodyText"/>
        <w:spacing w:line="242" w:lineRule="auto" w:before="62"/>
        <w:jc w:val="left"/>
      </w:pPr>
      <w:r>
        <w:rPr/>
        <w:t>создание устных связных монологических высказываний с использованием основных коммуникативных типов речи:</w:t>
      </w:r>
    </w:p>
    <w:p>
      <w:pPr>
        <w:pStyle w:val="BodyText"/>
        <w:ind w:right="607"/>
        <w:jc w:val="left"/>
      </w:pPr>
      <w:r>
        <w:rPr/>
        <w:t>описание</w:t>
      </w:r>
      <w:r>
        <w:rPr>
          <w:spacing w:val="-4"/>
        </w:rPr>
        <w:t> </w:t>
      </w:r>
      <w:r>
        <w:rPr/>
        <w:t>(предмета,</w:t>
      </w:r>
      <w:r>
        <w:rPr>
          <w:spacing w:val="-5"/>
        </w:rPr>
        <w:t> </w:t>
      </w:r>
      <w:r>
        <w:rPr/>
        <w:t>местности,</w:t>
      </w:r>
      <w:r>
        <w:rPr>
          <w:spacing w:val="-3"/>
        </w:rPr>
        <w:t> </w:t>
      </w:r>
      <w:r>
        <w:rPr/>
        <w:t>внешности</w:t>
      </w:r>
      <w:r>
        <w:rPr>
          <w:spacing w:val="-2"/>
        </w:rPr>
        <w:t> </w:t>
      </w:r>
      <w:r>
        <w:rPr/>
        <w:t>и</w:t>
      </w:r>
      <w:r>
        <w:rPr>
          <w:spacing w:val="-3"/>
        </w:rPr>
        <w:t> </w:t>
      </w:r>
      <w:r>
        <w:rPr/>
        <w:t>одежды</w:t>
      </w:r>
      <w:r>
        <w:rPr>
          <w:spacing w:val="-4"/>
        </w:rPr>
        <w:t> </w:t>
      </w:r>
      <w:r>
        <w:rPr/>
        <w:t>человека),</w:t>
      </w:r>
      <w:r>
        <w:rPr>
          <w:spacing w:val="-2"/>
        </w:rPr>
        <w:t> </w:t>
      </w:r>
      <w:r>
        <w:rPr/>
        <w:t>характеристика (черты характера реального человека или литературного персонажа);</w:t>
      </w:r>
    </w:p>
    <w:p>
      <w:pPr>
        <w:pStyle w:val="BodyText"/>
        <w:ind w:left="1032" w:right="6037" w:firstLine="0"/>
        <w:jc w:val="left"/>
      </w:pPr>
      <w:r>
        <w:rPr>
          <w:spacing w:val="-2"/>
        </w:rPr>
        <w:t>повествование/сообщение; рассуждение;</w:t>
      </w:r>
    </w:p>
    <w:p>
      <w:pPr>
        <w:pStyle w:val="BodyText"/>
        <w:ind w:right="353"/>
      </w:pPr>
      <w:r>
        <w:rPr/>
        <w:t>пересказ основного содержания, прочитанного/прослушанного текста с выражением своего отношения к событиям и фактам, изложенным в тексте;</w:t>
      </w:r>
    </w:p>
    <w:p>
      <w:pPr>
        <w:pStyle w:val="BodyText"/>
        <w:ind w:left="1032" w:firstLine="0"/>
      </w:pPr>
      <w:r>
        <w:rPr/>
        <w:t>устное</w:t>
      </w:r>
      <w:r>
        <w:rPr>
          <w:spacing w:val="-13"/>
        </w:rPr>
        <w:t> </w:t>
      </w:r>
      <w:r>
        <w:rPr/>
        <w:t>представление</w:t>
      </w:r>
      <w:r>
        <w:rPr>
          <w:spacing w:val="-10"/>
        </w:rPr>
        <w:t> </w:t>
      </w:r>
      <w:r>
        <w:rPr/>
        <w:t>(презентация)</w:t>
      </w:r>
      <w:r>
        <w:rPr>
          <w:spacing w:val="-9"/>
        </w:rPr>
        <w:t> </w:t>
      </w:r>
      <w:r>
        <w:rPr/>
        <w:t>результатов</w:t>
      </w:r>
      <w:r>
        <w:rPr>
          <w:spacing w:val="-8"/>
        </w:rPr>
        <w:t> </w:t>
      </w:r>
      <w:r>
        <w:rPr/>
        <w:t>выполненной</w:t>
      </w:r>
      <w:r>
        <w:rPr>
          <w:spacing w:val="-8"/>
        </w:rPr>
        <w:t> </w:t>
      </w:r>
      <w:r>
        <w:rPr/>
        <w:t>проектной</w:t>
      </w:r>
      <w:r>
        <w:rPr>
          <w:spacing w:val="-6"/>
        </w:rPr>
        <w:t> </w:t>
      </w:r>
      <w:r>
        <w:rPr>
          <w:spacing w:val="-2"/>
        </w:rPr>
        <w:t>работы.</w:t>
      </w:r>
    </w:p>
    <w:p>
      <w:pPr>
        <w:pStyle w:val="BodyText"/>
        <w:ind w:right="340"/>
      </w:pPr>
      <w:r>
        <w:rPr/>
        <w:t>Данные</w:t>
      </w:r>
      <w:r>
        <w:rPr>
          <w:spacing w:val="-13"/>
        </w:rPr>
        <w:t> </w:t>
      </w:r>
      <w:r>
        <w:rPr/>
        <w:t>умения</w:t>
      </w:r>
      <w:r>
        <w:rPr>
          <w:spacing w:val="-13"/>
        </w:rPr>
        <w:t> </w:t>
      </w:r>
      <w:r>
        <w:rPr/>
        <w:t>монологической</w:t>
      </w:r>
      <w:r>
        <w:rPr>
          <w:spacing w:val="-11"/>
        </w:rPr>
        <w:t> </w:t>
      </w:r>
      <w:r>
        <w:rPr/>
        <w:t>речи</w:t>
      </w:r>
      <w:r>
        <w:rPr>
          <w:spacing w:val="-12"/>
        </w:rPr>
        <w:t> </w:t>
      </w:r>
      <w:r>
        <w:rPr/>
        <w:t>развиваются</w:t>
      </w:r>
      <w:r>
        <w:rPr>
          <w:spacing w:val="-12"/>
        </w:rPr>
        <w:t> </w:t>
      </w:r>
      <w:r>
        <w:rPr/>
        <w:t>в</w:t>
      </w:r>
      <w:r>
        <w:rPr>
          <w:spacing w:val="-14"/>
        </w:rPr>
        <w:t> </w:t>
      </w:r>
      <w:r>
        <w:rPr/>
        <w:t>рамках</w:t>
      </w:r>
      <w:r>
        <w:rPr>
          <w:spacing w:val="-13"/>
        </w:rPr>
        <w:t> </w:t>
      </w:r>
      <w:r>
        <w:rPr/>
        <w:t>тематического</w:t>
      </w:r>
      <w:r>
        <w:rPr>
          <w:spacing w:val="-12"/>
        </w:rPr>
        <w:t> </w:t>
      </w:r>
      <w:r>
        <w:rPr/>
        <w:t>содержания речи 10 класса с использованием ключевы слов, плана и/или иллюстраций,</w:t>
      </w:r>
      <w:r>
        <w:rPr>
          <w:spacing w:val="-15"/>
        </w:rPr>
        <w:t> </w:t>
      </w:r>
      <w:r>
        <w:rPr/>
        <w:t>фотографий, таблиц, диаграмм или без их использования.</w:t>
      </w:r>
    </w:p>
    <w:p>
      <w:pPr>
        <w:pStyle w:val="BodyText"/>
        <w:ind w:left="1032" w:right="3869" w:firstLine="0"/>
      </w:pPr>
      <w:r>
        <w:rPr/>
        <w:t>Объём</w:t>
      </w:r>
      <w:r>
        <w:rPr>
          <w:spacing w:val="-6"/>
        </w:rPr>
        <w:t> </w:t>
      </w:r>
      <w:r>
        <w:rPr/>
        <w:t>монологического</w:t>
      </w:r>
      <w:r>
        <w:rPr>
          <w:spacing w:val="-4"/>
        </w:rPr>
        <w:t> </w:t>
      </w:r>
      <w:r>
        <w:rPr/>
        <w:t>высказывания</w:t>
      </w:r>
      <w:r>
        <w:rPr>
          <w:spacing w:val="-2"/>
        </w:rPr>
        <w:t> </w:t>
      </w:r>
      <w:r>
        <w:rPr/>
        <w:t>–</w:t>
      </w:r>
      <w:r>
        <w:rPr>
          <w:spacing w:val="-4"/>
        </w:rPr>
        <w:t> </w:t>
      </w:r>
      <w:r>
        <w:rPr/>
        <w:t>до</w:t>
      </w:r>
      <w:r>
        <w:rPr>
          <w:spacing w:val="-4"/>
        </w:rPr>
        <w:t> </w:t>
      </w:r>
      <w:r>
        <w:rPr/>
        <w:t>14</w:t>
      </w:r>
      <w:r>
        <w:rPr>
          <w:spacing w:val="-3"/>
        </w:rPr>
        <w:t> </w:t>
      </w:r>
      <w:r>
        <w:rPr/>
        <w:t>фраз. </w:t>
      </w:r>
      <w:r>
        <w:rPr>
          <w:spacing w:val="-2"/>
        </w:rPr>
        <w:t>Аудирование.</w:t>
      </w:r>
    </w:p>
    <w:p>
      <w:pPr>
        <w:pStyle w:val="BodyText"/>
        <w:ind w:right="332"/>
      </w:pPr>
      <w:r>
        <w:rPr/>
        <w:t>Развитие коммуникативных умений аудирования на базе умений, сформированных на уровне</w:t>
      </w:r>
      <w:r>
        <w:rPr>
          <w:spacing w:val="-11"/>
        </w:rPr>
        <w:t> </w:t>
      </w:r>
      <w:r>
        <w:rPr/>
        <w:t>основного</w:t>
      </w:r>
      <w:r>
        <w:rPr>
          <w:spacing w:val="-10"/>
        </w:rPr>
        <w:t> </w:t>
      </w:r>
      <w:r>
        <w:rPr/>
        <w:t>общего</w:t>
      </w:r>
      <w:r>
        <w:rPr>
          <w:spacing w:val="-11"/>
        </w:rPr>
        <w:t> </w:t>
      </w:r>
      <w:r>
        <w:rPr/>
        <w:t>образования:</w:t>
      </w:r>
      <w:r>
        <w:rPr>
          <w:spacing w:val="-9"/>
        </w:rPr>
        <w:t> </w:t>
      </w:r>
      <w:r>
        <w:rPr/>
        <w:t>понимание</w:t>
      </w:r>
      <w:r>
        <w:rPr>
          <w:spacing w:val="-10"/>
        </w:rPr>
        <w:t> </w:t>
      </w:r>
      <w:r>
        <w:rPr/>
        <w:t>на</w:t>
      </w:r>
      <w:r>
        <w:rPr>
          <w:spacing w:val="-12"/>
        </w:rPr>
        <w:t> </w:t>
      </w:r>
      <w:r>
        <w:rPr/>
        <w:t>слух</w:t>
      </w:r>
      <w:r>
        <w:rPr>
          <w:spacing w:val="-10"/>
        </w:rPr>
        <w:t> </w:t>
      </w:r>
      <w:r>
        <w:rPr/>
        <w:t>аутентичных</w:t>
      </w:r>
      <w:r>
        <w:rPr>
          <w:spacing w:val="38"/>
        </w:rPr>
        <w:t> </w:t>
      </w:r>
      <w:r>
        <w:rPr/>
        <w:t>текстов,</w:t>
      </w:r>
      <w:r>
        <w:rPr>
          <w:spacing w:val="-10"/>
        </w:rPr>
        <w:t> </w:t>
      </w:r>
      <w:r>
        <w:rPr/>
        <w:t>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80"/>
        </w:rPr>
        <w:t> </w:t>
      </w:r>
      <w:r>
        <w:rPr/>
        <w:t>задачи:</w:t>
      </w:r>
      <w:r>
        <w:rPr>
          <w:spacing w:val="80"/>
        </w:rPr>
        <w:t> </w:t>
      </w:r>
      <w:r>
        <w:rPr/>
        <w:t>с</w:t>
      </w:r>
      <w:r>
        <w:rPr>
          <w:spacing w:val="79"/>
        </w:rPr>
        <w:t> </w:t>
      </w:r>
      <w:r>
        <w:rPr/>
        <w:t>пониманием</w:t>
      </w:r>
      <w:r>
        <w:rPr>
          <w:spacing w:val="80"/>
        </w:rPr>
        <w:t> </w:t>
      </w:r>
      <w:r>
        <w:rPr/>
        <w:t>основного</w:t>
      </w:r>
      <w:r>
        <w:rPr>
          <w:spacing w:val="80"/>
        </w:rPr>
        <w:t> </w:t>
      </w:r>
      <w:r>
        <w:rPr/>
        <w:t>содержания,</w:t>
      </w:r>
      <w:r>
        <w:rPr>
          <w:spacing w:val="80"/>
        </w:rPr>
        <w:t> </w:t>
      </w:r>
      <w:r>
        <w:rPr/>
        <w:t>с</w:t>
      </w:r>
      <w:r>
        <w:rPr>
          <w:spacing w:val="79"/>
        </w:rPr>
        <w:t> </w:t>
      </w:r>
      <w:r>
        <w:rPr/>
        <w:t>пониманием</w:t>
      </w:r>
      <w:r>
        <w:rPr>
          <w:spacing w:val="75"/>
        </w:rPr>
        <w:t> </w:t>
      </w:r>
      <w:r>
        <w:rPr/>
        <w:t>нужной</w:t>
      </w:r>
    </w:p>
    <w:p>
      <w:pPr>
        <w:pStyle w:val="BodyText"/>
        <w:ind w:firstLine="0"/>
      </w:pPr>
      <w:r>
        <w:rPr/>
        <w:t>/интересующей/запрашиваемой</w:t>
      </w:r>
      <w:r>
        <w:rPr>
          <w:spacing w:val="-11"/>
        </w:rPr>
        <w:t> </w:t>
      </w:r>
      <w:r>
        <w:rPr>
          <w:spacing w:val="-2"/>
        </w:rPr>
        <w:t>информации.</w:t>
      </w:r>
    </w:p>
    <w:p>
      <w:pPr>
        <w:pStyle w:val="BodyText"/>
        <w:ind w:right="343"/>
      </w:pPr>
      <w:r>
        <w:rPr/>
        <w:t>Аудирование с пониманием основного содержания текста предполагает умение определять</w:t>
      </w:r>
      <w:r>
        <w:rPr>
          <w:spacing w:val="-9"/>
        </w:rPr>
        <w:t> </w:t>
      </w:r>
      <w:r>
        <w:rPr/>
        <w:t>основную</w:t>
      </w:r>
      <w:r>
        <w:rPr>
          <w:spacing w:val="-11"/>
        </w:rPr>
        <w:t> </w:t>
      </w:r>
      <w:r>
        <w:rPr/>
        <w:t>тему/идею</w:t>
      </w:r>
      <w:r>
        <w:rPr>
          <w:spacing w:val="-10"/>
        </w:rPr>
        <w:t> </w:t>
      </w:r>
      <w:r>
        <w:rPr/>
        <w:t>и</w:t>
      </w:r>
      <w:r>
        <w:rPr>
          <w:spacing w:val="-10"/>
        </w:rPr>
        <w:t> </w:t>
      </w:r>
      <w:r>
        <w:rPr/>
        <w:t>главные</w:t>
      </w:r>
      <w:r>
        <w:rPr>
          <w:spacing w:val="-12"/>
        </w:rPr>
        <w:t> </w:t>
      </w:r>
      <w:r>
        <w:rPr/>
        <w:t>факты/события</w:t>
      </w:r>
      <w:r>
        <w:rPr>
          <w:spacing w:val="-9"/>
        </w:rPr>
        <w:t> </w:t>
      </w:r>
      <w:r>
        <w:rPr/>
        <w:t>в</w:t>
      </w:r>
      <w:r>
        <w:rPr>
          <w:spacing w:val="-11"/>
        </w:rPr>
        <w:t> </w:t>
      </w:r>
      <w:r>
        <w:rPr/>
        <w:t>воспринимаемом</w:t>
      </w:r>
      <w:r>
        <w:rPr>
          <w:spacing w:val="-11"/>
        </w:rPr>
        <w:t> </w:t>
      </w:r>
      <w:r>
        <w:rPr/>
        <w:t>на</w:t>
      </w:r>
      <w:r>
        <w:rPr>
          <w:spacing w:val="39"/>
        </w:rPr>
        <w:t> </w:t>
      </w:r>
      <w:r>
        <w:rPr/>
        <w:t>слух</w:t>
      </w:r>
      <w:r>
        <w:rPr>
          <w:spacing w:val="-10"/>
        </w:rPr>
        <w:t> </w:t>
      </w:r>
      <w:r>
        <w:rPr/>
        <w:t>тексте, отделять главную информацию от второстепенной, прогнозировать</w:t>
      </w:r>
      <w:r>
        <w:rPr>
          <w:spacing w:val="40"/>
        </w:rPr>
        <w:t> </w:t>
      </w:r>
      <w:r>
        <w:rPr/>
        <w:t>содержание текста по началу сообщения, игнорировать незнакомые слова, несущественные для понимания основного содержания.</w:t>
      </w:r>
    </w:p>
    <w:p>
      <w:pPr>
        <w:pStyle w:val="BodyText"/>
        <w:ind w:right="346"/>
      </w:pPr>
      <w:r>
        <w:rPr/>
        <w:t>Аудирование с пониманием нужной/интересующей/запрашиваемой информации предполагает</w:t>
      </w:r>
      <w:r>
        <w:rPr>
          <w:spacing w:val="-15"/>
        </w:rPr>
        <w:t> </w:t>
      </w:r>
      <w:r>
        <w:rPr/>
        <w:t>умение</w:t>
      </w:r>
      <w:r>
        <w:rPr>
          <w:spacing w:val="-15"/>
        </w:rPr>
        <w:t> </w:t>
      </w:r>
      <w:r>
        <w:rPr/>
        <w:t>выделять</w:t>
      </w:r>
      <w:r>
        <w:rPr>
          <w:spacing w:val="-15"/>
        </w:rPr>
        <w:t> </w:t>
      </w:r>
      <w:r>
        <w:rPr/>
        <w:t>данную</w:t>
      </w:r>
      <w:r>
        <w:rPr>
          <w:spacing w:val="-15"/>
        </w:rPr>
        <w:t> </w:t>
      </w:r>
      <w:r>
        <w:rPr/>
        <w:t>информацию,</w:t>
      </w:r>
      <w:r>
        <w:rPr>
          <w:spacing w:val="-15"/>
        </w:rPr>
        <w:t> </w:t>
      </w:r>
      <w:r>
        <w:rPr/>
        <w:t>представленную</w:t>
      </w:r>
      <w:r>
        <w:rPr>
          <w:spacing w:val="-15"/>
        </w:rPr>
        <w:t> </w:t>
      </w:r>
      <w:r>
        <w:rPr/>
        <w:t>в</w:t>
      </w:r>
      <w:r>
        <w:rPr>
          <w:spacing w:val="-15"/>
        </w:rPr>
        <w:t> </w:t>
      </w:r>
      <w:r>
        <w:rPr/>
        <w:t>эксплицитной</w:t>
      </w:r>
      <w:r>
        <w:rPr>
          <w:spacing w:val="-15"/>
        </w:rPr>
        <w:t> </w:t>
      </w:r>
      <w:r>
        <w:rPr/>
        <w:t>(явной) форме, в воспринимаемом на слух тексте.</w:t>
      </w:r>
    </w:p>
    <w:p>
      <w:pPr>
        <w:pStyle w:val="BodyText"/>
        <w:ind w:right="337"/>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pPr>
        <w:pStyle w:val="BodyText"/>
        <w:ind w:left="1032" w:right="2560" w:firstLine="0"/>
      </w:pPr>
      <w:r>
        <w:rPr/>
        <w:t>Время</w:t>
      </w:r>
      <w:r>
        <w:rPr>
          <w:spacing w:val="-4"/>
        </w:rPr>
        <w:t> </w:t>
      </w:r>
      <w:r>
        <w:rPr/>
        <w:t>звучания</w:t>
      </w:r>
      <w:r>
        <w:rPr>
          <w:spacing w:val="-4"/>
        </w:rPr>
        <w:t> </w:t>
      </w:r>
      <w:r>
        <w:rPr/>
        <w:t>текста/текстов</w:t>
      </w:r>
      <w:r>
        <w:rPr>
          <w:spacing w:val="-4"/>
        </w:rPr>
        <w:t> </w:t>
      </w:r>
      <w:r>
        <w:rPr/>
        <w:t>для</w:t>
      </w:r>
      <w:r>
        <w:rPr>
          <w:spacing w:val="-4"/>
        </w:rPr>
        <w:t> </w:t>
      </w:r>
      <w:r>
        <w:rPr/>
        <w:t>аудирования</w:t>
      </w:r>
      <w:r>
        <w:rPr>
          <w:spacing w:val="-1"/>
        </w:rPr>
        <w:t> </w:t>
      </w:r>
      <w:r>
        <w:rPr/>
        <w:t>–</w:t>
      </w:r>
      <w:r>
        <w:rPr>
          <w:spacing w:val="-4"/>
        </w:rPr>
        <w:t> </w:t>
      </w:r>
      <w:r>
        <w:rPr/>
        <w:t>до</w:t>
      </w:r>
      <w:r>
        <w:rPr>
          <w:spacing w:val="-4"/>
        </w:rPr>
        <w:t> </w:t>
      </w:r>
      <w:r>
        <w:rPr/>
        <w:t>2,5</w:t>
      </w:r>
      <w:r>
        <w:rPr>
          <w:spacing w:val="-4"/>
        </w:rPr>
        <w:t> </w:t>
      </w:r>
      <w:r>
        <w:rPr/>
        <w:t>минуты. Смысловое чтение.</w:t>
      </w:r>
    </w:p>
    <w:p>
      <w:pPr>
        <w:pStyle w:val="BodyText"/>
        <w:tabs>
          <w:tab w:pos="1701" w:val="left" w:leader="none"/>
          <w:tab w:pos="2441" w:val="left" w:leader="none"/>
          <w:tab w:pos="4354" w:val="left" w:leader="none"/>
          <w:tab w:pos="6042" w:val="left" w:leader="none"/>
          <w:tab w:pos="7950" w:val="left" w:leader="none"/>
          <w:tab w:pos="8690" w:val="left" w:leader="none"/>
        </w:tabs>
        <w:ind w:right="334"/>
      </w:pPr>
      <w:r>
        <w:rPr/>
        <w:t>Развитие</w:t>
      </w:r>
      <w:r>
        <w:rPr>
          <w:spacing w:val="-15"/>
        </w:rPr>
        <w:t> </w:t>
      </w:r>
      <w:r>
        <w:rPr/>
        <w:t>сформированных</w:t>
      </w:r>
      <w:r>
        <w:rPr>
          <w:spacing w:val="-15"/>
        </w:rPr>
        <w:t> </w:t>
      </w:r>
      <w:r>
        <w:rPr/>
        <w:t>на</w:t>
      </w:r>
      <w:r>
        <w:rPr>
          <w:spacing w:val="-15"/>
        </w:rPr>
        <w:t> </w:t>
      </w:r>
      <w:r>
        <w:rPr/>
        <w:t>уровне</w:t>
      </w:r>
      <w:r>
        <w:rPr>
          <w:spacing w:val="-15"/>
        </w:rPr>
        <w:t> </w:t>
      </w:r>
      <w:r>
        <w:rPr/>
        <w:t>основного</w:t>
      </w:r>
      <w:r>
        <w:rPr>
          <w:spacing w:val="-15"/>
        </w:rPr>
        <w:t> </w:t>
      </w:r>
      <w:r>
        <w:rPr/>
        <w:t>общего</w:t>
      </w:r>
      <w:r>
        <w:rPr>
          <w:spacing w:val="-15"/>
        </w:rPr>
        <w:t> </w:t>
      </w:r>
      <w:r>
        <w:rPr/>
        <w:t>образования</w:t>
      </w:r>
      <w:r>
        <w:rPr>
          <w:spacing w:val="-15"/>
        </w:rPr>
        <w:t> </w:t>
      </w:r>
      <w:r>
        <w:rPr/>
        <w:t>умений</w:t>
      </w:r>
      <w:r>
        <w:rPr>
          <w:spacing w:val="-15"/>
        </w:rPr>
        <w:t> </w:t>
      </w:r>
      <w:r>
        <w:rPr/>
        <w:t>читать</w:t>
      </w:r>
      <w:r>
        <w:rPr>
          <w:spacing w:val="-15"/>
        </w:rPr>
        <w:t> </w:t>
      </w:r>
      <w:r>
        <w:rPr/>
        <w:t>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w:t>
      </w:r>
      <w:r>
        <w:rPr>
          <w:spacing w:val="-2"/>
        </w:rPr>
        <w:t>задачи:</w:t>
      </w:r>
      <w:r>
        <w:rPr/>
        <w:tab/>
      </w:r>
      <w:r>
        <w:rPr>
          <w:spacing w:val="-10"/>
        </w:rPr>
        <w:t>с</w:t>
      </w:r>
      <w:r>
        <w:rPr/>
        <w:tab/>
      </w:r>
      <w:r>
        <w:rPr>
          <w:spacing w:val="-2"/>
        </w:rPr>
        <w:t>пониманием</w:t>
      </w:r>
      <w:r>
        <w:rPr/>
        <w:tab/>
      </w:r>
      <w:r>
        <w:rPr>
          <w:spacing w:val="-2"/>
        </w:rPr>
        <w:t>основного</w:t>
      </w:r>
      <w:r>
        <w:rPr/>
        <w:tab/>
      </w:r>
      <w:r>
        <w:rPr>
          <w:spacing w:val="-2"/>
        </w:rPr>
        <w:t>содержания,</w:t>
      </w:r>
      <w:r>
        <w:rPr/>
        <w:tab/>
      </w:r>
      <w:r>
        <w:rPr>
          <w:spacing w:val="-10"/>
        </w:rPr>
        <w:t>с</w:t>
      </w:r>
      <w:r>
        <w:rPr/>
        <w:tab/>
      </w:r>
      <w:r>
        <w:rPr>
          <w:spacing w:val="-2"/>
        </w:rPr>
        <w:t>пониманием </w:t>
      </w:r>
      <w:r>
        <w:rPr/>
        <w:t>нужной/интересующей/запрашиваемой информации, с полным пониманием содержания </w:t>
      </w:r>
      <w:r>
        <w:rPr>
          <w:spacing w:val="-2"/>
        </w:rPr>
        <w:t>текста.</w:t>
      </w:r>
    </w:p>
    <w:p>
      <w:pPr>
        <w:pStyle w:val="BodyText"/>
        <w:ind w:right="339"/>
      </w:pPr>
      <w:r>
        <w:rPr/>
        <w:t>Чтение с пониманием основного содержания текста предполагает умения: определять тему/основную</w:t>
      </w:r>
      <w:r>
        <w:rPr>
          <w:spacing w:val="-12"/>
        </w:rPr>
        <w:t> </w:t>
      </w:r>
      <w:r>
        <w:rPr/>
        <w:t>мысль,</w:t>
      </w:r>
      <w:r>
        <w:rPr>
          <w:spacing w:val="-11"/>
        </w:rPr>
        <w:t> </w:t>
      </w:r>
      <w:r>
        <w:rPr/>
        <w:t>выделять</w:t>
      </w:r>
      <w:r>
        <w:rPr>
          <w:spacing w:val="-13"/>
        </w:rPr>
        <w:t> </w:t>
      </w:r>
      <w:r>
        <w:rPr/>
        <w:t>главные</w:t>
      </w:r>
      <w:r>
        <w:rPr>
          <w:spacing w:val="-15"/>
        </w:rPr>
        <w:t> </w:t>
      </w:r>
      <w:r>
        <w:rPr/>
        <w:t>факты/события</w:t>
      </w:r>
      <w:r>
        <w:rPr>
          <w:spacing w:val="-13"/>
        </w:rPr>
        <w:t> </w:t>
      </w:r>
      <w:r>
        <w:rPr/>
        <w:t>(опуская</w:t>
      </w:r>
      <w:r>
        <w:rPr>
          <w:spacing w:val="-15"/>
        </w:rPr>
        <w:t> </w:t>
      </w:r>
      <w:r>
        <w:rPr/>
        <w:t>второстепенные),</w:t>
      </w:r>
      <w:r>
        <w:rPr>
          <w:spacing w:val="-14"/>
        </w:rPr>
        <w:t> </w:t>
      </w:r>
      <w:r>
        <w:rPr/>
        <w:t>понимать структурно-смысловые</w:t>
      </w:r>
      <w:r>
        <w:rPr>
          <w:spacing w:val="-15"/>
        </w:rPr>
        <w:t> </w:t>
      </w:r>
      <w:r>
        <w:rPr/>
        <w:t>связи</w:t>
      </w:r>
      <w:r>
        <w:rPr>
          <w:spacing w:val="-15"/>
        </w:rPr>
        <w:t> </w:t>
      </w:r>
      <w:r>
        <w:rPr/>
        <w:t>в</w:t>
      </w:r>
      <w:r>
        <w:rPr>
          <w:spacing w:val="-15"/>
        </w:rPr>
        <w:t> </w:t>
      </w:r>
      <w:r>
        <w:rPr/>
        <w:t>тексте,</w:t>
      </w:r>
      <w:r>
        <w:rPr>
          <w:spacing w:val="-15"/>
        </w:rPr>
        <w:t> </w:t>
      </w:r>
      <w:r>
        <w:rPr/>
        <w:t>прогнозировать</w:t>
      </w:r>
      <w:r>
        <w:rPr>
          <w:spacing w:val="-15"/>
        </w:rPr>
        <w:t> </w:t>
      </w:r>
      <w:r>
        <w:rPr/>
        <w:t>содержание</w:t>
      </w:r>
      <w:r>
        <w:rPr>
          <w:spacing w:val="-15"/>
        </w:rPr>
        <w:t> </w:t>
      </w:r>
      <w:r>
        <w:rPr/>
        <w:t>текста</w:t>
      </w:r>
      <w:r>
        <w:rPr>
          <w:spacing w:val="-15"/>
        </w:rPr>
        <w:t> </w:t>
      </w:r>
      <w:r>
        <w:rPr/>
        <w:t>по</w:t>
      </w:r>
      <w:r>
        <w:rPr>
          <w:spacing w:val="-15"/>
        </w:rPr>
        <w:t> </w:t>
      </w:r>
      <w:r>
        <w:rPr/>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BodyText"/>
        <w:spacing w:before="2"/>
        <w:ind w:right="339"/>
      </w:pPr>
      <w:r>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w:t>
      </w:r>
      <w:r>
        <w:rPr>
          <w:spacing w:val="-10"/>
        </w:rPr>
        <w:t> </w:t>
      </w:r>
      <w:r>
        <w:rPr/>
        <w:t>информацию</w:t>
      </w:r>
      <w:r>
        <w:rPr>
          <w:spacing w:val="-10"/>
        </w:rPr>
        <w:t> </w:t>
      </w:r>
      <w:r>
        <w:rPr/>
        <w:t>с</w:t>
      </w:r>
      <w:r>
        <w:rPr>
          <w:spacing w:val="-13"/>
        </w:rPr>
        <w:t> </w:t>
      </w:r>
      <w:r>
        <w:rPr/>
        <w:t>точки</w:t>
      </w:r>
      <w:r>
        <w:rPr>
          <w:spacing w:val="-11"/>
        </w:rPr>
        <w:t> </w:t>
      </w:r>
      <w:r>
        <w:rPr/>
        <w:t>зрения</w:t>
      </w:r>
      <w:r>
        <w:rPr>
          <w:spacing w:val="-11"/>
        </w:rPr>
        <w:t> </w:t>
      </w:r>
      <w:r>
        <w:rPr/>
        <w:t>её</w:t>
      </w:r>
      <w:r>
        <w:rPr>
          <w:spacing w:val="-13"/>
        </w:rPr>
        <w:t> </w:t>
      </w:r>
      <w:r>
        <w:rPr/>
        <w:t>значимости</w:t>
      </w:r>
      <w:r>
        <w:rPr>
          <w:spacing w:val="-9"/>
        </w:rPr>
        <w:t> </w:t>
      </w:r>
      <w:r>
        <w:rPr/>
        <w:t>для</w:t>
      </w:r>
      <w:r>
        <w:rPr>
          <w:spacing w:val="-11"/>
        </w:rPr>
        <w:t> </w:t>
      </w:r>
      <w:r>
        <w:rPr/>
        <w:t>решения</w:t>
      </w:r>
      <w:r>
        <w:rPr>
          <w:spacing w:val="-12"/>
        </w:rPr>
        <w:t> </w:t>
      </w:r>
      <w:r>
        <w:rPr/>
        <w:t>коммуникативной</w:t>
      </w:r>
      <w:r>
        <w:rPr>
          <w:spacing w:val="-9"/>
        </w:rPr>
        <w:t> </w:t>
      </w:r>
      <w:r>
        <w:rPr/>
        <w:t>задачи.</w:t>
      </w:r>
    </w:p>
    <w:p>
      <w:pPr>
        <w:spacing w:after="0"/>
        <w:sectPr>
          <w:pgSz w:w="11920" w:h="16850"/>
          <w:pgMar w:header="0" w:footer="1162" w:top="1040" w:bottom="1480" w:left="1380" w:right="220"/>
        </w:sectPr>
      </w:pPr>
    </w:p>
    <w:p>
      <w:pPr>
        <w:pStyle w:val="BodyText"/>
        <w:spacing w:before="62"/>
        <w:ind w:right="331"/>
      </w:pPr>
      <w:r>
        <w:rPr/>
        <w:t>В ходе чтения с полным пониманием аутентичных текстов, содержащих отдельные неизученные</w:t>
      </w:r>
      <w:r>
        <w:rPr>
          <w:spacing w:val="-12"/>
        </w:rPr>
        <w:t> </w:t>
      </w:r>
      <w:r>
        <w:rPr/>
        <w:t>языковые</w:t>
      </w:r>
      <w:r>
        <w:rPr>
          <w:spacing w:val="-13"/>
        </w:rPr>
        <w:t> </w:t>
      </w:r>
      <w:r>
        <w:rPr/>
        <w:t>явления,</w:t>
      </w:r>
      <w:r>
        <w:rPr>
          <w:spacing w:val="-12"/>
        </w:rPr>
        <w:t> </w:t>
      </w:r>
      <w:r>
        <w:rPr/>
        <w:t>формируются</w:t>
      </w:r>
      <w:r>
        <w:rPr>
          <w:spacing w:val="-11"/>
        </w:rPr>
        <w:t> </w:t>
      </w:r>
      <w:r>
        <w:rPr/>
        <w:t>и</w:t>
      </w:r>
      <w:r>
        <w:rPr>
          <w:spacing w:val="-11"/>
        </w:rPr>
        <w:t> </w:t>
      </w:r>
      <w:r>
        <w:rPr/>
        <w:t>развиваются</w:t>
      </w:r>
      <w:r>
        <w:rPr>
          <w:spacing w:val="-11"/>
        </w:rPr>
        <w:t> </w:t>
      </w:r>
      <w:r>
        <w:rPr/>
        <w:t>умения</w:t>
      </w:r>
      <w:r>
        <w:rPr>
          <w:spacing w:val="-12"/>
        </w:rPr>
        <w:t> </w:t>
      </w:r>
      <w:r>
        <w:rPr/>
        <w:t>полно</w:t>
      </w:r>
      <w:r>
        <w:rPr>
          <w:spacing w:val="-12"/>
        </w:rPr>
        <w:t> </w:t>
      </w:r>
      <w:r>
        <w:rPr/>
        <w:t>и</w:t>
      </w:r>
      <w:r>
        <w:rPr>
          <w:spacing w:val="38"/>
        </w:rPr>
        <w:t> </w:t>
      </w:r>
      <w:r>
        <w:rPr/>
        <w:t>точно</w:t>
      </w:r>
      <w:r>
        <w:rPr>
          <w:spacing w:val="-11"/>
        </w:rPr>
        <w:t> </w:t>
      </w:r>
      <w:r>
        <w:rPr/>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pPr>
        <w:pStyle w:val="BodyText"/>
        <w:spacing w:before="3"/>
        <w:ind w:right="339"/>
      </w:pPr>
      <w:r>
        <w:rPr/>
        <w:t>Чтение несплошных текстов (таблиц, диаграмм, графиков и другие) и понимание представленной в них информации.</w:t>
      </w:r>
    </w:p>
    <w:p>
      <w:pPr>
        <w:pStyle w:val="BodyText"/>
        <w:ind w:right="341"/>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BodyText"/>
        <w:ind w:left="1032" w:right="4214" w:firstLine="0"/>
      </w:pPr>
      <w:r>
        <w:rPr/>
        <w:t>Объём</w:t>
      </w:r>
      <w:r>
        <w:rPr>
          <w:spacing w:val="-4"/>
        </w:rPr>
        <w:t> </w:t>
      </w:r>
      <w:r>
        <w:rPr/>
        <w:t>текста/текстов</w:t>
      </w:r>
      <w:r>
        <w:rPr>
          <w:spacing w:val="-3"/>
        </w:rPr>
        <w:t> </w:t>
      </w:r>
      <w:r>
        <w:rPr/>
        <w:t>для</w:t>
      </w:r>
      <w:r>
        <w:rPr>
          <w:spacing w:val="-3"/>
        </w:rPr>
        <w:t> </w:t>
      </w:r>
      <w:r>
        <w:rPr/>
        <w:t>чтения</w:t>
      </w:r>
      <w:r>
        <w:rPr>
          <w:spacing w:val="-3"/>
        </w:rPr>
        <w:t> </w:t>
      </w:r>
      <w:r>
        <w:rPr/>
        <w:t>–</w:t>
      </w:r>
      <w:r>
        <w:rPr>
          <w:spacing w:val="-3"/>
        </w:rPr>
        <w:t> </w:t>
      </w:r>
      <w:r>
        <w:rPr/>
        <w:t>500–700</w:t>
      </w:r>
      <w:r>
        <w:rPr>
          <w:spacing w:val="-6"/>
        </w:rPr>
        <w:t> </w:t>
      </w:r>
      <w:r>
        <w:rPr/>
        <w:t>слов. Письменная речь.</w:t>
      </w:r>
    </w:p>
    <w:p>
      <w:pPr>
        <w:pStyle w:val="BodyText"/>
        <w:ind w:right="339"/>
      </w:pPr>
      <w:r>
        <w:rPr/>
        <w:t>Развитие умений письменной речи на базе умений, сформированных на уровне основного общего образования:</w:t>
      </w:r>
    </w:p>
    <w:p>
      <w:pPr>
        <w:pStyle w:val="BodyText"/>
        <w:spacing w:before="1"/>
        <w:ind w:right="347"/>
      </w:pPr>
      <w:r>
        <w:rPr/>
        <w:t>заполнение</w:t>
      </w:r>
      <w:r>
        <w:rPr>
          <w:spacing w:val="-15"/>
        </w:rPr>
        <w:t> </w:t>
      </w:r>
      <w:r>
        <w:rPr/>
        <w:t>анкет</w:t>
      </w:r>
      <w:r>
        <w:rPr>
          <w:spacing w:val="-15"/>
        </w:rPr>
        <w:t> </w:t>
      </w:r>
      <w:r>
        <w:rPr/>
        <w:t>и</w:t>
      </w:r>
      <w:r>
        <w:rPr>
          <w:spacing w:val="-15"/>
        </w:rPr>
        <w:t> </w:t>
      </w:r>
      <w:r>
        <w:rPr/>
        <w:t>формуляров</w:t>
      </w:r>
      <w:r>
        <w:rPr>
          <w:spacing w:val="-15"/>
        </w:rPr>
        <w:t> </w:t>
      </w:r>
      <w:r>
        <w:rPr/>
        <w:t>в</w:t>
      </w:r>
      <w:r>
        <w:rPr>
          <w:spacing w:val="-15"/>
        </w:rPr>
        <w:t> </w:t>
      </w:r>
      <w:r>
        <w:rPr/>
        <w:t>соответствии</w:t>
      </w:r>
      <w:r>
        <w:rPr>
          <w:spacing w:val="-15"/>
        </w:rPr>
        <w:t> </w:t>
      </w:r>
      <w:r>
        <w:rPr/>
        <w:t>с</w:t>
      </w:r>
      <w:r>
        <w:rPr>
          <w:spacing w:val="-15"/>
        </w:rPr>
        <w:t> </w:t>
      </w:r>
      <w:r>
        <w:rPr/>
        <w:t>нормами,</w:t>
      </w:r>
      <w:r>
        <w:rPr>
          <w:spacing w:val="-15"/>
        </w:rPr>
        <w:t> </w:t>
      </w:r>
      <w:r>
        <w:rPr/>
        <w:t>принятыми</w:t>
      </w:r>
      <w:r>
        <w:rPr>
          <w:spacing w:val="-15"/>
        </w:rPr>
        <w:t> </w:t>
      </w:r>
      <w:r>
        <w:rPr/>
        <w:t>в</w:t>
      </w:r>
      <w:r>
        <w:rPr>
          <w:spacing w:val="-15"/>
        </w:rPr>
        <w:t> </w:t>
      </w:r>
      <w:r>
        <w:rPr/>
        <w:t>стране/странах изучаемого языка;</w:t>
      </w:r>
    </w:p>
    <w:p>
      <w:pPr>
        <w:pStyle w:val="BodyText"/>
        <w:ind w:right="349"/>
      </w:pPr>
      <w:r>
        <w:rPr/>
        <w:t>написание резюме (CV) с сообщением основных сведений о себе в соответствии с нормами, принятыми в стране/странах изучаемого языка;</w:t>
      </w:r>
    </w:p>
    <w:p>
      <w:pPr>
        <w:pStyle w:val="BodyText"/>
        <w:ind w:left="322" w:right="343" w:firstLine="707"/>
      </w:pPr>
      <w:r>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pPr>
        <w:pStyle w:val="BodyText"/>
        <w:ind w:right="343"/>
      </w:pPr>
      <w:r>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pPr>
        <w:pStyle w:val="BodyText"/>
        <w:ind w:right="354"/>
      </w:pPr>
      <w:r>
        <w:rPr/>
        <w:t>заполнение таблицы: краткая фиксация содержания, прочитанного/ прослушанного текста или дополнение информации в таблице;</w:t>
      </w:r>
    </w:p>
    <w:p>
      <w:pPr>
        <w:pStyle w:val="BodyText"/>
        <w:ind w:right="352"/>
      </w:pPr>
      <w:r>
        <w:rPr/>
        <w:t>письменное предоставление результатов выполненной проектной работы, в том числе в форме презентации, объём – до 150 слов.</w:t>
      </w:r>
    </w:p>
    <w:p>
      <w:pPr>
        <w:pStyle w:val="BodyText"/>
        <w:ind w:left="1032" w:right="6368" w:firstLine="0"/>
      </w:pPr>
      <w:r>
        <w:rPr/>
        <w:t>Языковые знания и навыки. Фонетическая</w:t>
      </w:r>
      <w:r>
        <w:rPr>
          <w:spacing w:val="-13"/>
        </w:rPr>
        <w:t> </w:t>
      </w:r>
      <w:r>
        <w:rPr/>
        <w:t>сторона</w:t>
      </w:r>
      <w:r>
        <w:rPr>
          <w:spacing w:val="-15"/>
        </w:rPr>
        <w:t> </w:t>
      </w:r>
      <w:r>
        <w:rPr/>
        <w:t>речи.</w:t>
      </w:r>
    </w:p>
    <w:p>
      <w:pPr>
        <w:pStyle w:val="BodyText"/>
        <w:spacing w:before="1"/>
        <w:ind w:right="341"/>
      </w:pPr>
      <w:r>
        <w:rPr/>
        <w:t>Различение</w:t>
      </w:r>
      <w:r>
        <w:rPr>
          <w:spacing w:val="-11"/>
        </w:rPr>
        <w:t> </w:t>
      </w:r>
      <w:r>
        <w:rPr/>
        <w:t>на</w:t>
      </w:r>
      <w:r>
        <w:rPr>
          <w:spacing w:val="-11"/>
        </w:rPr>
        <w:t> </w:t>
      </w:r>
      <w:r>
        <w:rPr/>
        <w:t>слух</w:t>
      </w:r>
      <w:r>
        <w:rPr>
          <w:spacing w:val="-9"/>
        </w:rPr>
        <w:t> </w:t>
      </w:r>
      <w:r>
        <w:rPr/>
        <w:t>(без</w:t>
      </w:r>
      <w:r>
        <w:rPr>
          <w:spacing w:val="-9"/>
        </w:rPr>
        <w:t> </w:t>
      </w:r>
      <w:r>
        <w:rPr/>
        <w:t>ошибок,</w:t>
      </w:r>
      <w:r>
        <w:rPr>
          <w:spacing w:val="-10"/>
        </w:rPr>
        <w:t> </w:t>
      </w:r>
      <w:r>
        <w:rPr/>
        <w:t>ведущих</w:t>
      </w:r>
      <w:r>
        <w:rPr>
          <w:spacing w:val="-10"/>
        </w:rPr>
        <w:t> </w:t>
      </w:r>
      <w:r>
        <w:rPr/>
        <w:t>к</w:t>
      </w:r>
      <w:r>
        <w:rPr>
          <w:spacing w:val="-9"/>
        </w:rPr>
        <w:t> </w:t>
      </w:r>
      <w:r>
        <w:rPr/>
        <w:t>сбою</w:t>
      </w:r>
      <w:r>
        <w:rPr>
          <w:spacing w:val="-9"/>
        </w:rPr>
        <w:t> </w:t>
      </w:r>
      <w:r>
        <w:rPr/>
        <w:t>в</w:t>
      </w:r>
      <w:r>
        <w:rPr>
          <w:spacing w:val="-10"/>
        </w:rPr>
        <w:t> </w:t>
      </w:r>
      <w:r>
        <w:rPr/>
        <w:t>коммуникации)</w:t>
      </w:r>
      <w:r>
        <w:rPr>
          <w:spacing w:val="-10"/>
        </w:rPr>
        <w:t> </w:t>
      </w:r>
      <w:r>
        <w:rPr/>
        <w:t>произношение</w:t>
      </w:r>
      <w:r>
        <w:rPr>
          <w:spacing w:val="-3"/>
        </w:rPr>
        <w:t> </w:t>
      </w:r>
      <w:r>
        <w:rPr/>
        <w:t>слов с</w:t>
      </w:r>
      <w:r>
        <w:rPr>
          <w:spacing w:val="-15"/>
        </w:rPr>
        <w:t> </w:t>
      </w:r>
      <w:r>
        <w:rPr/>
        <w:t>соблюдением</w:t>
      </w:r>
      <w:r>
        <w:rPr>
          <w:spacing w:val="-15"/>
        </w:rPr>
        <w:t> </w:t>
      </w:r>
      <w:r>
        <w:rPr/>
        <w:t>правильного</w:t>
      </w:r>
      <w:r>
        <w:rPr>
          <w:spacing w:val="-15"/>
        </w:rPr>
        <w:t> </w:t>
      </w:r>
      <w:r>
        <w:rPr/>
        <w:t>ударения</w:t>
      </w:r>
      <w:r>
        <w:rPr>
          <w:spacing w:val="-15"/>
        </w:rPr>
        <w:t> </w:t>
      </w:r>
      <w:r>
        <w:rPr/>
        <w:t>и</w:t>
      </w:r>
      <w:r>
        <w:rPr>
          <w:spacing w:val="-15"/>
        </w:rPr>
        <w:t> </w:t>
      </w:r>
      <w:r>
        <w:rPr/>
        <w:t>фраз/предложений</w:t>
      </w:r>
      <w:r>
        <w:rPr>
          <w:spacing w:val="-15"/>
        </w:rPr>
        <w:t> </w:t>
      </w:r>
      <w:r>
        <w:rPr/>
        <w:t>с</w:t>
      </w:r>
      <w:r>
        <w:rPr>
          <w:spacing w:val="-15"/>
        </w:rPr>
        <w:t> </w:t>
      </w:r>
      <w:r>
        <w:rPr/>
        <w:t>соблюдением</w:t>
      </w:r>
      <w:r>
        <w:rPr>
          <w:spacing w:val="-15"/>
        </w:rPr>
        <w:t> </w:t>
      </w:r>
      <w:r>
        <w:rPr/>
        <w:t>основных</w:t>
      </w:r>
      <w:r>
        <w:rPr>
          <w:spacing w:val="-15"/>
        </w:rPr>
        <w:t> </w:t>
      </w:r>
      <w:r>
        <w:rPr/>
        <w:t>ритмико- интонационных особенностей, в том числе правила отсутствия фразового ударения на служебных словах.</w:t>
      </w:r>
    </w:p>
    <w:p>
      <w:pPr>
        <w:pStyle w:val="BodyText"/>
        <w:ind w:right="345"/>
      </w:pPr>
      <w:r>
        <w:rPr/>
        <w:t>Чтение вслух аутентичных текстов, построенных в основном на изученном языковом материале,</w:t>
      </w:r>
      <w:r>
        <w:rPr>
          <w:spacing w:val="-1"/>
        </w:rPr>
        <w:t> </w:t>
      </w:r>
      <w:r>
        <w:rPr/>
        <w:t>с</w:t>
      </w:r>
      <w:r>
        <w:rPr>
          <w:spacing w:val="-2"/>
        </w:rPr>
        <w:t> </w:t>
      </w:r>
      <w:r>
        <w:rPr/>
        <w:t>соблюдением</w:t>
      </w:r>
      <w:r>
        <w:rPr>
          <w:spacing w:val="-4"/>
        </w:rPr>
        <w:t> </w:t>
      </w:r>
      <w:r>
        <w:rPr/>
        <w:t>правил</w:t>
      </w:r>
      <w:r>
        <w:rPr>
          <w:spacing w:val="-3"/>
        </w:rPr>
        <w:t> </w:t>
      </w:r>
      <w:r>
        <w:rPr/>
        <w:t>чтения</w:t>
      </w:r>
      <w:r>
        <w:rPr>
          <w:spacing w:val="-3"/>
        </w:rPr>
        <w:t> </w:t>
      </w:r>
      <w:r>
        <w:rPr/>
        <w:t>и</w:t>
      </w:r>
      <w:r>
        <w:rPr>
          <w:spacing w:val="-3"/>
        </w:rPr>
        <w:t> </w:t>
      </w:r>
      <w:r>
        <w:rPr/>
        <w:t>соответствующей</w:t>
      </w:r>
      <w:r>
        <w:rPr>
          <w:spacing w:val="-3"/>
        </w:rPr>
        <w:t> </w:t>
      </w:r>
      <w:r>
        <w:rPr/>
        <w:t>интонацией,</w:t>
      </w:r>
      <w:r>
        <w:rPr>
          <w:spacing w:val="-3"/>
        </w:rPr>
        <w:t> </w:t>
      </w:r>
      <w:r>
        <w:rPr/>
        <w:t>демонстрирующее понимание текста.</w:t>
      </w:r>
    </w:p>
    <w:p>
      <w:pPr>
        <w:pStyle w:val="BodyText"/>
        <w:ind w:right="334"/>
      </w:pPr>
      <w:r>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pPr>
        <w:pStyle w:val="BodyText"/>
        <w:ind w:left="1032" w:firstLine="0"/>
      </w:pPr>
      <w:r>
        <w:rPr/>
        <w:t>Орфография</w:t>
      </w:r>
      <w:r>
        <w:rPr>
          <w:spacing w:val="-6"/>
        </w:rPr>
        <w:t> </w:t>
      </w:r>
      <w:r>
        <w:rPr/>
        <w:t>и</w:t>
      </w:r>
      <w:r>
        <w:rPr>
          <w:spacing w:val="-4"/>
        </w:rPr>
        <w:t> </w:t>
      </w:r>
      <w:r>
        <w:rPr>
          <w:spacing w:val="-2"/>
        </w:rPr>
        <w:t>пунктуация.</w:t>
      </w:r>
    </w:p>
    <w:p>
      <w:pPr>
        <w:pStyle w:val="BodyText"/>
        <w:spacing w:before="3"/>
        <w:ind w:left="1032" w:firstLine="0"/>
      </w:pPr>
      <w:r>
        <w:rPr/>
        <w:t>Правильное</w:t>
      </w:r>
      <w:r>
        <w:rPr>
          <w:spacing w:val="-9"/>
        </w:rPr>
        <w:t> </w:t>
      </w:r>
      <w:r>
        <w:rPr/>
        <w:t>написание</w:t>
      </w:r>
      <w:r>
        <w:rPr>
          <w:spacing w:val="-12"/>
        </w:rPr>
        <w:t> </w:t>
      </w:r>
      <w:r>
        <w:rPr/>
        <w:t>изученных</w:t>
      </w:r>
      <w:r>
        <w:rPr>
          <w:spacing w:val="-5"/>
        </w:rPr>
        <w:t> </w:t>
      </w:r>
      <w:r>
        <w:rPr>
          <w:spacing w:val="-2"/>
        </w:rPr>
        <w:t>слов.</w:t>
      </w:r>
    </w:p>
    <w:p>
      <w:pPr>
        <w:pStyle w:val="BodyText"/>
        <w:ind w:right="343"/>
      </w:pPr>
      <w:r>
        <w:rPr/>
        <w:t>Правильная</w:t>
      </w:r>
      <w:r>
        <w:rPr>
          <w:spacing w:val="-15"/>
        </w:rPr>
        <w:t> </w:t>
      </w:r>
      <w:r>
        <w:rPr/>
        <w:t>расстановка</w:t>
      </w:r>
      <w:r>
        <w:rPr>
          <w:spacing w:val="-15"/>
        </w:rPr>
        <w:t> </w:t>
      </w:r>
      <w:r>
        <w:rPr/>
        <w:t>знаков</w:t>
      </w:r>
      <w:r>
        <w:rPr>
          <w:spacing w:val="-15"/>
        </w:rPr>
        <w:t> </w:t>
      </w:r>
      <w:r>
        <w:rPr/>
        <w:t>препинания</w:t>
      </w:r>
      <w:r>
        <w:rPr>
          <w:spacing w:val="-14"/>
        </w:rPr>
        <w:t> </w:t>
      </w:r>
      <w:r>
        <w:rPr/>
        <w:t>в</w:t>
      </w:r>
      <w:r>
        <w:rPr>
          <w:spacing w:val="-15"/>
        </w:rPr>
        <w:t> </w:t>
      </w:r>
      <w:r>
        <w:rPr/>
        <w:t>письменных</w:t>
      </w:r>
      <w:r>
        <w:rPr>
          <w:spacing w:val="-15"/>
        </w:rPr>
        <w:t> </w:t>
      </w:r>
      <w:r>
        <w:rPr/>
        <w:t>высказываниях:</w:t>
      </w:r>
      <w:r>
        <w:rPr>
          <w:spacing w:val="-14"/>
        </w:rPr>
        <w:t> </w:t>
      </w:r>
      <w:r>
        <w:rPr/>
        <w:t>запятой</w:t>
      </w:r>
      <w:r>
        <w:rPr>
          <w:spacing w:val="-7"/>
        </w:rPr>
        <w:t> </w:t>
      </w:r>
      <w:r>
        <w:rPr/>
        <w:t>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pPr>
        <w:pStyle w:val="BodyText"/>
        <w:ind w:right="346"/>
      </w:pPr>
      <w:r>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BodyText"/>
        <w:ind w:right="345"/>
      </w:pPr>
      <w:r>
        <w:rPr/>
        <w:t>Пунктуационно правильное оформление электронного сообщения личного характера</w:t>
      </w:r>
      <w:r>
        <w:rPr>
          <w:spacing w:val="40"/>
        </w:rPr>
        <w:t> </w:t>
      </w:r>
      <w:r>
        <w:rPr/>
        <w:t>в соответствии с нормами речевого этикета, принятыми в стране/странах изучаемого языка:</w:t>
      </w:r>
    </w:p>
    <w:p>
      <w:pPr>
        <w:spacing w:after="0"/>
        <w:sectPr>
          <w:pgSz w:w="11920" w:h="16850"/>
          <w:pgMar w:header="0" w:footer="1162" w:top="1040" w:bottom="1480" w:left="1380" w:right="220"/>
        </w:sectPr>
      </w:pPr>
    </w:p>
    <w:p>
      <w:pPr>
        <w:pStyle w:val="BodyText"/>
        <w:spacing w:line="242" w:lineRule="auto" w:before="62"/>
        <w:ind w:right="336" w:firstLine="0"/>
      </w:pPr>
      <w:r>
        <w:rPr/>
        <w:t>постановка</w:t>
      </w:r>
      <w:r>
        <w:rPr>
          <w:spacing w:val="-13"/>
        </w:rPr>
        <w:t> </w:t>
      </w:r>
      <w:r>
        <w:rPr/>
        <w:t>запятой</w:t>
      </w:r>
      <w:r>
        <w:rPr>
          <w:spacing w:val="-13"/>
        </w:rPr>
        <w:t> </w:t>
      </w:r>
      <w:r>
        <w:rPr/>
        <w:t>после</w:t>
      </w:r>
      <w:r>
        <w:rPr>
          <w:spacing w:val="-14"/>
        </w:rPr>
        <w:t> </w:t>
      </w:r>
      <w:r>
        <w:rPr/>
        <w:t>обращения</w:t>
      </w:r>
      <w:r>
        <w:rPr>
          <w:spacing w:val="-12"/>
        </w:rPr>
        <w:t> </w:t>
      </w:r>
      <w:r>
        <w:rPr/>
        <w:t>и</w:t>
      </w:r>
      <w:r>
        <w:rPr>
          <w:spacing w:val="-12"/>
        </w:rPr>
        <w:t> </w:t>
      </w:r>
      <w:r>
        <w:rPr/>
        <w:t>завершающей</w:t>
      </w:r>
      <w:r>
        <w:rPr>
          <w:spacing w:val="-11"/>
        </w:rPr>
        <w:t> </w:t>
      </w:r>
      <w:r>
        <w:rPr/>
        <w:t>фразы,</w:t>
      </w:r>
      <w:r>
        <w:rPr>
          <w:spacing w:val="-13"/>
        </w:rPr>
        <w:t> </w:t>
      </w:r>
      <w:r>
        <w:rPr/>
        <w:t>точки</w:t>
      </w:r>
      <w:r>
        <w:rPr>
          <w:spacing w:val="-12"/>
        </w:rPr>
        <w:t> </w:t>
      </w:r>
      <w:r>
        <w:rPr/>
        <w:t>после</w:t>
      </w:r>
      <w:r>
        <w:rPr>
          <w:spacing w:val="-14"/>
        </w:rPr>
        <w:t> </w:t>
      </w:r>
      <w:r>
        <w:rPr/>
        <w:t>выражения</w:t>
      </w:r>
      <w:r>
        <w:rPr>
          <w:spacing w:val="-12"/>
        </w:rPr>
        <w:t> </w:t>
      </w:r>
      <w:r>
        <w:rPr/>
        <w:t>надежды на дальнейший контакт, отсутствие точки после подписи.</w:t>
      </w:r>
    </w:p>
    <w:p>
      <w:pPr>
        <w:pStyle w:val="BodyText"/>
        <w:spacing w:line="273" w:lineRule="exact"/>
        <w:ind w:left="1032" w:firstLine="0"/>
      </w:pPr>
      <w:r>
        <w:rPr/>
        <w:t>Лексическая</w:t>
      </w:r>
      <w:r>
        <w:rPr>
          <w:spacing w:val="-9"/>
        </w:rPr>
        <w:t> </w:t>
      </w:r>
      <w:r>
        <w:rPr/>
        <w:t>сторона</w:t>
      </w:r>
      <w:r>
        <w:rPr>
          <w:spacing w:val="-9"/>
        </w:rPr>
        <w:t> </w:t>
      </w:r>
      <w:r>
        <w:rPr>
          <w:spacing w:val="-4"/>
        </w:rPr>
        <w:t>речи.</w:t>
      </w:r>
    </w:p>
    <w:p>
      <w:pPr>
        <w:pStyle w:val="BodyText"/>
        <w:ind w:right="341"/>
      </w:pPr>
      <w:r>
        <w:rPr/>
        <w:t>Распознавание</w:t>
      </w:r>
      <w:r>
        <w:rPr>
          <w:spacing w:val="-3"/>
        </w:rPr>
        <w:t> </w:t>
      </w:r>
      <w:r>
        <w:rPr/>
        <w:t>и</w:t>
      </w:r>
      <w:r>
        <w:rPr>
          <w:spacing w:val="-2"/>
        </w:rPr>
        <w:t> </w:t>
      </w:r>
      <w:r>
        <w:rPr/>
        <w:t>употребление</w:t>
      </w:r>
      <w:r>
        <w:rPr>
          <w:spacing w:val="-3"/>
        </w:rPr>
        <w:t> </w:t>
      </w:r>
      <w:r>
        <w:rPr/>
        <w:t>в</w:t>
      </w:r>
      <w:r>
        <w:rPr>
          <w:spacing w:val="-3"/>
        </w:rPr>
        <w:t> </w:t>
      </w:r>
      <w:r>
        <w:rPr/>
        <w:t>устной</w:t>
      </w:r>
      <w:r>
        <w:rPr>
          <w:spacing w:val="-2"/>
        </w:rPr>
        <w:t> </w:t>
      </w:r>
      <w:r>
        <w:rPr/>
        <w:t>и</w:t>
      </w:r>
      <w:r>
        <w:rPr>
          <w:spacing w:val="-2"/>
        </w:rPr>
        <w:t> </w:t>
      </w:r>
      <w:r>
        <w:rPr/>
        <w:t>письменной</w:t>
      </w:r>
      <w:r>
        <w:rPr>
          <w:spacing w:val="-2"/>
        </w:rPr>
        <w:t> </w:t>
      </w:r>
      <w:r>
        <w:rPr/>
        <w:t>речи</w:t>
      </w:r>
      <w:r>
        <w:rPr>
          <w:spacing w:val="-2"/>
        </w:rPr>
        <w:t> </w:t>
      </w:r>
      <w:r>
        <w:rPr/>
        <w:t>лексических</w:t>
      </w:r>
      <w:r>
        <w:rPr>
          <w:spacing w:val="-2"/>
        </w:rPr>
        <w:t> </w:t>
      </w:r>
      <w:r>
        <w:rPr/>
        <w:t>единиц</w:t>
      </w:r>
      <w:r>
        <w:rPr>
          <w:spacing w:val="-2"/>
        </w:rPr>
        <w:t> </w:t>
      </w:r>
      <w:r>
        <w:rPr/>
        <w:t>(слов,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spacing w:val="-2"/>
        </w:rPr>
        <w:t>сочетаемости.</w:t>
      </w:r>
    </w:p>
    <w:p>
      <w:pPr>
        <w:pStyle w:val="BodyText"/>
        <w:ind w:right="339"/>
      </w:pPr>
      <w:r>
        <w:rPr/>
        <w:t>Объём – 1300 лексических единиц для продуктивного использования (включая 1200 лексических</w:t>
      </w:r>
      <w:r>
        <w:rPr>
          <w:spacing w:val="-15"/>
        </w:rPr>
        <w:t> </w:t>
      </w:r>
      <w:r>
        <w:rPr/>
        <w:t>единиц,</w:t>
      </w:r>
      <w:r>
        <w:rPr>
          <w:spacing w:val="-14"/>
        </w:rPr>
        <w:t> </w:t>
      </w:r>
      <w:r>
        <w:rPr/>
        <w:t>изученных</w:t>
      </w:r>
      <w:r>
        <w:rPr>
          <w:spacing w:val="-15"/>
        </w:rPr>
        <w:t> </w:t>
      </w:r>
      <w:r>
        <w:rPr/>
        <w:t>ранее)</w:t>
      </w:r>
      <w:r>
        <w:rPr>
          <w:spacing w:val="-13"/>
        </w:rPr>
        <w:t> </w:t>
      </w:r>
      <w:r>
        <w:rPr/>
        <w:t>и</w:t>
      </w:r>
      <w:r>
        <w:rPr>
          <w:spacing w:val="-14"/>
        </w:rPr>
        <w:t> </w:t>
      </w:r>
      <w:r>
        <w:rPr/>
        <w:t>1400</w:t>
      </w:r>
      <w:r>
        <w:rPr>
          <w:spacing w:val="-13"/>
        </w:rPr>
        <w:t> </w:t>
      </w:r>
      <w:r>
        <w:rPr/>
        <w:t>лексических</w:t>
      </w:r>
      <w:r>
        <w:rPr>
          <w:spacing w:val="-14"/>
        </w:rPr>
        <w:t> </w:t>
      </w:r>
      <w:r>
        <w:rPr/>
        <w:t>единиц</w:t>
      </w:r>
      <w:r>
        <w:rPr>
          <w:spacing w:val="-14"/>
        </w:rPr>
        <w:t> </w:t>
      </w:r>
      <w:r>
        <w:rPr/>
        <w:t>для</w:t>
      </w:r>
      <w:r>
        <w:rPr>
          <w:spacing w:val="-15"/>
        </w:rPr>
        <w:t> </w:t>
      </w:r>
      <w:r>
        <w:rPr/>
        <w:t>рецептивного</w:t>
      </w:r>
      <w:r>
        <w:rPr>
          <w:spacing w:val="-14"/>
        </w:rPr>
        <w:t> </w:t>
      </w:r>
      <w:r>
        <w:rPr/>
        <w:t>усвоения (включая 1300 лексических единиц продуктивного минимума).</w:t>
      </w:r>
    </w:p>
    <w:p>
      <w:pPr>
        <w:pStyle w:val="BodyText"/>
        <w:ind w:left="1032" w:firstLine="0"/>
      </w:pPr>
      <w:r>
        <w:rPr/>
        <w:t>Основные</w:t>
      </w:r>
      <w:r>
        <w:rPr>
          <w:spacing w:val="-13"/>
        </w:rPr>
        <w:t> </w:t>
      </w:r>
      <w:r>
        <w:rPr/>
        <w:t>способы</w:t>
      </w:r>
      <w:r>
        <w:rPr>
          <w:spacing w:val="-6"/>
        </w:rPr>
        <w:t> </w:t>
      </w:r>
      <w:r>
        <w:rPr>
          <w:spacing w:val="-2"/>
        </w:rPr>
        <w:t>словообразования:</w:t>
      </w:r>
    </w:p>
    <w:p>
      <w:pPr>
        <w:pStyle w:val="BodyText"/>
        <w:ind w:left="1032" w:firstLine="0"/>
        <w:jc w:val="left"/>
      </w:pPr>
      <w:r>
        <w:rPr>
          <w:spacing w:val="-2"/>
        </w:rPr>
        <w:t>аффиксация:</w:t>
      </w:r>
    </w:p>
    <w:p>
      <w:pPr>
        <w:pStyle w:val="BodyText"/>
        <w:spacing w:before="1"/>
        <w:ind w:right="377"/>
        <w:jc w:val="left"/>
      </w:pPr>
      <w:r>
        <w:rPr/>
        <w:t>образование глаголов при помощи префиксов dis-, mis-, re-, over-, under- и суффикса - </w:t>
      </w:r>
      <w:r>
        <w:rPr>
          <w:spacing w:val="-2"/>
        </w:rPr>
        <w:t>ise/-ize;</w:t>
      </w:r>
    </w:p>
    <w:p>
      <w:pPr>
        <w:pStyle w:val="BodyText"/>
        <w:ind w:right="367"/>
        <w:jc w:val="left"/>
      </w:pPr>
      <w:r>
        <w:rPr/>
        <w:t>образование</w:t>
      </w:r>
      <w:r>
        <w:rPr>
          <w:spacing w:val="-4"/>
        </w:rPr>
        <w:t> </w:t>
      </w:r>
      <w:r>
        <w:rPr/>
        <w:t>имён существительных при</w:t>
      </w:r>
      <w:r>
        <w:rPr>
          <w:spacing w:val="-3"/>
        </w:rPr>
        <w:t> </w:t>
      </w:r>
      <w:r>
        <w:rPr/>
        <w:t>помощи префиксов un-,</w:t>
      </w:r>
      <w:r>
        <w:rPr>
          <w:spacing w:val="-1"/>
        </w:rPr>
        <w:t> </w:t>
      </w:r>
      <w:r>
        <w:rPr/>
        <w:t>in-/im-</w:t>
      </w:r>
      <w:r>
        <w:rPr>
          <w:spacing w:val="-4"/>
        </w:rPr>
        <w:t> </w:t>
      </w:r>
      <w:r>
        <w:rPr/>
        <w:t>и суффиксов - ance/-ence, -er/-or, -ing, -ist, -ity, -ment, -ness, -sion/-tion, -ship;</w:t>
      </w:r>
    </w:p>
    <w:p>
      <w:pPr>
        <w:pStyle w:val="BodyText"/>
        <w:jc w:val="left"/>
      </w:pPr>
      <w:r>
        <w:rPr/>
        <w:t>образование имён прилагательных при помощи префиксов un-, in-/im-, inter-, non- и</w:t>
      </w:r>
      <w:r>
        <w:rPr>
          <w:spacing w:val="80"/>
        </w:rPr>
        <w:t> </w:t>
      </w:r>
      <w:r>
        <w:rPr/>
        <w:t>суффиксов -able/-ible, -al, -ed, -ese, -ful, -ian/-an, -ing, -ish, -ive, -less, -ly, -ous, -y;</w:t>
      </w:r>
    </w:p>
    <w:p>
      <w:pPr>
        <w:pStyle w:val="BodyText"/>
        <w:ind w:left="1032" w:right="937" w:firstLine="0"/>
        <w:jc w:val="left"/>
      </w:pPr>
      <w:r>
        <w:rPr/>
        <w:t>образование</w:t>
      </w:r>
      <w:r>
        <w:rPr>
          <w:spacing w:val="-4"/>
        </w:rPr>
        <w:t> </w:t>
      </w:r>
      <w:r>
        <w:rPr/>
        <w:t>наречий</w:t>
      </w:r>
      <w:r>
        <w:rPr>
          <w:spacing w:val="-3"/>
        </w:rPr>
        <w:t> </w:t>
      </w:r>
      <w:r>
        <w:rPr/>
        <w:t>при</w:t>
      </w:r>
      <w:r>
        <w:rPr>
          <w:spacing w:val="-3"/>
        </w:rPr>
        <w:t> </w:t>
      </w:r>
      <w:r>
        <w:rPr/>
        <w:t>помощи</w:t>
      </w:r>
      <w:r>
        <w:rPr>
          <w:spacing w:val="-2"/>
        </w:rPr>
        <w:t> </w:t>
      </w:r>
      <w:r>
        <w:rPr/>
        <w:t>префиксов</w:t>
      </w:r>
      <w:r>
        <w:rPr>
          <w:spacing w:val="-6"/>
        </w:rPr>
        <w:t> </w:t>
      </w:r>
      <w:r>
        <w:rPr/>
        <w:t>un-,</w:t>
      </w:r>
      <w:r>
        <w:rPr>
          <w:spacing w:val="-3"/>
        </w:rPr>
        <w:t> </w:t>
      </w:r>
      <w:r>
        <w:rPr/>
        <w:t>in-/im-</w:t>
      </w:r>
      <w:r>
        <w:rPr>
          <w:spacing w:val="-4"/>
        </w:rPr>
        <w:t> </w:t>
      </w:r>
      <w:r>
        <w:rPr/>
        <w:t>и</w:t>
      </w:r>
      <w:r>
        <w:rPr>
          <w:spacing w:val="-3"/>
        </w:rPr>
        <w:t> </w:t>
      </w:r>
      <w:r>
        <w:rPr/>
        <w:t>суффикса</w:t>
      </w:r>
      <w:r>
        <w:rPr>
          <w:spacing w:val="-6"/>
        </w:rPr>
        <w:t> </w:t>
      </w:r>
      <w:r>
        <w:rPr/>
        <w:t>-ly; образование числительных при помощи суффиксов -teen, -ty, -th;</w:t>
      </w:r>
    </w:p>
    <w:p>
      <w:pPr>
        <w:pStyle w:val="BodyText"/>
        <w:ind w:left="1032" w:firstLine="0"/>
        <w:jc w:val="left"/>
      </w:pPr>
      <w:r>
        <w:rPr>
          <w:spacing w:val="-2"/>
        </w:rPr>
        <w:t>словосложение:</w:t>
      </w:r>
    </w:p>
    <w:p>
      <w:pPr>
        <w:pStyle w:val="BodyText"/>
        <w:ind w:right="351"/>
      </w:pPr>
      <w:r>
        <w:rPr/>
        <w:t>образование сложных существительных путём соединения основ существительных </w:t>
      </w:r>
      <w:r>
        <w:rPr>
          <w:spacing w:val="-2"/>
        </w:rPr>
        <w:t>(football);</w:t>
      </w:r>
    </w:p>
    <w:p>
      <w:pPr>
        <w:pStyle w:val="BodyText"/>
        <w:spacing w:before="1"/>
        <w:ind w:right="345"/>
      </w:pPr>
      <w:r>
        <w:rPr/>
        <w:t>образование сложных существительных путём соединения основы прилагательного с основой существительного (blackboard);</w:t>
      </w:r>
    </w:p>
    <w:p>
      <w:pPr>
        <w:pStyle w:val="BodyText"/>
        <w:ind w:right="343"/>
      </w:pPr>
      <w:r>
        <w:rPr/>
        <w:t>образование сложных существительных путём соединения основ существительных с предлогом (father-in-law);</w:t>
      </w:r>
    </w:p>
    <w:p>
      <w:pPr>
        <w:pStyle w:val="BodyText"/>
        <w:ind w:right="336"/>
      </w:pPr>
      <w:r>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pPr>
        <w:pStyle w:val="BodyText"/>
        <w:ind w:left="1032" w:right="446" w:firstLine="0"/>
      </w:pPr>
      <w:r>
        <w:rPr/>
        <w:t>образование</w:t>
      </w:r>
      <w:r>
        <w:rPr>
          <w:spacing w:val="-5"/>
        </w:rPr>
        <w:t> </w:t>
      </w:r>
      <w:r>
        <w:rPr/>
        <w:t>сложных</w:t>
      </w:r>
      <w:r>
        <w:rPr>
          <w:spacing w:val="-4"/>
        </w:rPr>
        <w:t> </w:t>
      </w:r>
      <w:r>
        <w:rPr/>
        <w:t>прилагательных</w:t>
      </w:r>
      <w:r>
        <w:rPr>
          <w:spacing w:val="-4"/>
        </w:rPr>
        <w:t> </w:t>
      </w:r>
      <w:r>
        <w:rPr/>
        <w:t>путём</w:t>
      </w:r>
      <w:r>
        <w:rPr>
          <w:spacing w:val="-5"/>
        </w:rPr>
        <w:t> </w:t>
      </w:r>
      <w:r>
        <w:rPr/>
        <w:t>соединения</w:t>
      </w:r>
      <w:r>
        <w:rPr>
          <w:spacing w:val="-6"/>
        </w:rPr>
        <w:t> </w:t>
      </w:r>
      <w:r>
        <w:rPr/>
        <w:t>наречия</w:t>
      </w:r>
      <w:r>
        <w:rPr>
          <w:spacing w:val="-4"/>
        </w:rPr>
        <w:t> </w:t>
      </w:r>
      <w:r>
        <w:rPr/>
        <w:t>с</w:t>
      </w:r>
      <w:r>
        <w:rPr>
          <w:spacing w:val="-5"/>
        </w:rPr>
        <w:t> </w:t>
      </w:r>
      <w:r>
        <w:rPr/>
        <w:t>основой</w:t>
      </w:r>
      <w:r>
        <w:rPr>
          <w:spacing w:val="-4"/>
        </w:rPr>
        <w:t> </w:t>
      </w:r>
      <w:r>
        <w:rPr/>
        <w:t>причасти я II (well-behaved);</w:t>
      </w:r>
    </w:p>
    <w:p>
      <w:pPr>
        <w:pStyle w:val="BodyText"/>
        <w:jc w:val="left"/>
      </w:pPr>
      <w:r>
        <w:rPr/>
        <w:t>образование</w:t>
      </w:r>
      <w:r>
        <w:rPr>
          <w:spacing w:val="32"/>
        </w:rPr>
        <w:t> </w:t>
      </w:r>
      <w:r>
        <w:rPr/>
        <w:t>сложных</w:t>
      </w:r>
      <w:r>
        <w:rPr>
          <w:spacing w:val="34"/>
        </w:rPr>
        <w:t> </w:t>
      </w:r>
      <w:r>
        <w:rPr/>
        <w:t>прилагательных</w:t>
      </w:r>
      <w:r>
        <w:rPr>
          <w:spacing w:val="35"/>
        </w:rPr>
        <w:t> </w:t>
      </w:r>
      <w:r>
        <w:rPr/>
        <w:t>путём</w:t>
      </w:r>
      <w:r>
        <w:rPr>
          <w:spacing w:val="32"/>
        </w:rPr>
        <w:t> </w:t>
      </w:r>
      <w:r>
        <w:rPr/>
        <w:t>соединения</w:t>
      </w:r>
      <w:r>
        <w:rPr>
          <w:spacing w:val="33"/>
        </w:rPr>
        <w:t> </w:t>
      </w:r>
      <w:r>
        <w:rPr/>
        <w:t>основы</w:t>
      </w:r>
      <w:r>
        <w:rPr>
          <w:spacing w:val="32"/>
        </w:rPr>
        <w:t> </w:t>
      </w:r>
      <w:r>
        <w:rPr/>
        <w:t>прилагательного</w:t>
      </w:r>
      <w:r>
        <w:rPr>
          <w:spacing w:val="33"/>
        </w:rPr>
        <w:t> </w:t>
      </w:r>
      <w:r>
        <w:rPr/>
        <w:t>с основой причастия I (nice-looking);</w:t>
      </w:r>
    </w:p>
    <w:p>
      <w:pPr>
        <w:pStyle w:val="BodyText"/>
        <w:ind w:left="1032" w:firstLine="0"/>
        <w:jc w:val="left"/>
      </w:pPr>
      <w:r>
        <w:rPr>
          <w:spacing w:val="-2"/>
        </w:rPr>
        <w:t>конверсия:</w:t>
      </w:r>
    </w:p>
    <w:p>
      <w:pPr>
        <w:pStyle w:val="BodyText"/>
        <w:ind w:left="1032" w:firstLine="0"/>
        <w:jc w:val="left"/>
      </w:pPr>
      <w:r>
        <w:rPr/>
        <w:t>образование</w:t>
      </w:r>
      <w:r>
        <w:rPr>
          <w:spacing w:val="31"/>
        </w:rPr>
        <w:t> </w:t>
      </w:r>
      <w:r>
        <w:rPr/>
        <w:t>имён</w:t>
      </w:r>
      <w:r>
        <w:rPr>
          <w:spacing w:val="39"/>
        </w:rPr>
        <w:t> </w:t>
      </w:r>
      <w:r>
        <w:rPr/>
        <w:t>существительных</w:t>
      </w:r>
      <w:r>
        <w:rPr>
          <w:spacing w:val="39"/>
        </w:rPr>
        <w:t> </w:t>
      </w:r>
      <w:r>
        <w:rPr/>
        <w:t>от</w:t>
      </w:r>
      <w:r>
        <w:rPr>
          <w:spacing w:val="36"/>
        </w:rPr>
        <w:t> </w:t>
      </w:r>
      <w:r>
        <w:rPr/>
        <w:t>неопределённой</w:t>
      </w:r>
      <w:r>
        <w:rPr>
          <w:spacing w:val="38"/>
        </w:rPr>
        <w:t> </w:t>
      </w:r>
      <w:r>
        <w:rPr/>
        <w:t>формы</w:t>
      </w:r>
      <w:r>
        <w:rPr>
          <w:spacing w:val="35"/>
        </w:rPr>
        <w:t> </w:t>
      </w:r>
      <w:r>
        <w:rPr/>
        <w:t>глаголов</w:t>
      </w:r>
      <w:r>
        <w:rPr>
          <w:spacing w:val="35"/>
        </w:rPr>
        <w:t> </w:t>
      </w:r>
      <w:r>
        <w:rPr/>
        <w:t>(to</w:t>
      </w:r>
      <w:r>
        <w:rPr>
          <w:spacing w:val="36"/>
        </w:rPr>
        <w:t> </w:t>
      </w:r>
      <w:r>
        <w:rPr/>
        <w:t>run</w:t>
      </w:r>
      <w:r>
        <w:rPr>
          <w:spacing w:val="37"/>
        </w:rPr>
        <w:t> </w:t>
      </w:r>
      <w:r>
        <w:rPr/>
        <w:t>–</w:t>
      </w:r>
      <w:r>
        <w:rPr>
          <w:spacing w:val="41"/>
        </w:rPr>
        <w:t> </w:t>
      </w:r>
      <w:r>
        <w:rPr>
          <w:spacing w:val="-10"/>
        </w:rPr>
        <w:t>a</w:t>
      </w:r>
    </w:p>
    <w:p>
      <w:pPr>
        <w:spacing w:after="0"/>
        <w:jc w:val="left"/>
        <w:sectPr>
          <w:pgSz w:w="11920" w:h="16850"/>
          <w:pgMar w:header="0" w:footer="1162" w:top="1040" w:bottom="1480" w:left="1380" w:right="220"/>
        </w:sectPr>
      </w:pPr>
    </w:p>
    <w:p>
      <w:pPr>
        <w:pStyle w:val="BodyText"/>
        <w:ind w:firstLine="0"/>
        <w:jc w:val="left"/>
      </w:pPr>
      <w:r>
        <w:rPr>
          <w:spacing w:val="-4"/>
        </w:rPr>
        <w:t>run);</w:t>
      </w:r>
    </w:p>
    <w:p>
      <w:pPr>
        <w:spacing w:line="240" w:lineRule="auto" w:before="3"/>
        <w:rPr>
          <w:sz w:val="24"/>
        </w:rPr>
      </w:pPr>
      <w:r>
        <w:rPr/>
        <w:br w:type="column"/>
      </w:r>
      <w:r>
        <w:rPr>
          <w:sz w:val="24"/>
        </w:rPr>
      </w:r>
    </w:p>
    <w:p>
      <w:pPr>
        <w:pStyle w:val="BodyText"/>
        <w:ind w:left="202" w:firstLine="0"/>
        <w:jc w:val="left"/>
      </w:pPr>
      <w:r>
        <w:rPr/>
        <w:t>образование</w:t>
      </w:r>
      <w:r>
        <w:rPr>
          <w:spacing w:val="-4"/>
        </w:rPr>
        <w:t> </w:t>
      </w:r>
      <w:r>
        <w:rPr/>
        <w:t>имён</w:t>
      </w:r>
      <w:r>
        <w:rPr>
          <w:spacing w:val="-3"/>
        </w:rPr>
        <w:t> </w:t>
      </w:r>
      <w:r>
        <w:rPr/>
        <w:t>существительных</w:t>
      </w:r>
      <w:r>
        <w:rPr>
          <w:spacing w:val="-3"/>
        </w:rPr>
        <w:t> </w:t>
      </w:r>
      <w:r>
        <w:rPr/>
        <w:t>от</w:t>
      </w:r>
      <w:r>
        <w:rPr>
          <w:spacing w:val="-6"/>
        </w:rPr>
        <w:t> </w:t>
      </w:r>
      <w:r>
        <w:rPr/>
        <w:t>имён</w:t>
      </w:r>
      <w:r>
        <w:rPr>
          <w:spacing w:val="-3"/>
        </w:rPr>
        <w:t> </w:t>
      </w:r>
      <w:r>
        <w:rPr/>
        <w:t>прилагательных</w:t>
      </w:r>
      <w:r>
        <w:rPr>
          <w:spacing w:val="-3"/>
        </w:rPr>
        <w:t> </w:t>
      </w:r>
      <w:r>
        <w:rPr/>
        <w:t>(rich</w:t>
      </w:r>
      <w:r>
        <w:rPr>
          <w:spacing w:val="-3"/>
        </w:rPr>
        <w:t> </w:t>
      </w:r>
      <w:r>
        <w:rPr/>
        <w:t>people –</w:t>
      </w:r>
      <w:r>
        <w:rPr>
          <w:spacing w:val="-3"/>
        </w:rPr>
        <w:t> </w:t>
      </w:r>
      <w:r>
        <w:rPr/>
        <w:t>the</w:t>
      </w:r>
      <w:r>
        <w:rPr>
          <w:spacing w:val="-3"/>
        </w:rPr>
        <w:t> </w:t>
      </w:r>
      <w:r>
        <w:rPr/>
        <w:t>rich); образование глаголов от имён существительных (a hand – to hand);</w:t>
      </w:r>
    </w:p>
    <w:p>
      <w:pPr>
        <w:pStyle w:val="BodyText"/>
        <w:ind w:left="202" w:right="2282" w:firstLine="0"/>
        <w:jc w:val="left"/>
      </w:pPr>
      <w:r>
        <w:rPr/>
        <w:t>образование</w:t>
      </w:r>
      <w:r>
        <w:rPr>
          <w:spacing w:val="-5"/>
        </w:rPr>
        <w:t> </w:t>
      </w:r>
      <w:r>
        <w:rPr/>
        <w:t>глаголов</w:t>
      </w:r>
      <w:r>
        <w:rPr>
          <w:spacing w:val="-5"/>
        </w:rPr>
        <w:t> </w:t>
      </w:r>
      <w:r>
        <w:rPr/>
        <w:t>от</w:t>
      </w:r>
      <w:r>
        <w:rPr>
          <w:spacing w:val="-4"/>
        </w:rPr>
        <w:t> </w:t>
      </w:r>
      <w:r>
        <w:rPr/>
        <w:t>имён</w:t>
      </w:r>
      <w:r>
        <w:rPr>
          <w:spacing w:val="-4"/>
        </w:rPr>
        <w:t> </w:t>
      </w:r>
      <w:r>
        <w:rPr/>
        <w:t>прилагательных</w:t>
      </w:r>
      <w:r>
        <w:rPr>
          <w:spacing w:val="-7"/>
        </w:rPr>
        <w:t> </w:t>
      </w:r>
      <w:r>
        <w:rPr/>
        <w:t>(cool</w:t>
      </w:r>
      <w:r>
        <w:rPr>
          <w:spacing w:val="-1"/>
        </w:rPr>
        <w:t> </w:t>
      </w:r>
      <w:r>
        <w:rPr/>
        <w:t>–</w:t>
      </w:r>
      <w:r>
        <w:rPr>
          <w:spacing w:val="-4"/>
        </w:rPr>
        <w:t> </w:t>
      </w:r>
      <w:r>
        <w:rPr/>
        <w:t>to</w:t>
      </w:r>
      <w:r>
        <w:rPr>
          <w:spacing w:val="-4"/>
        </w:rPr>
        <w:t> </w:t>
      </w:r>
      <w:r>
        <w:rPr/>
        <w:t>cool). Имена прилагательные на -ed и -ing (excited – exciting).</w:t>
      </w:r>
    </w:p>
    <w:p>
      <w:pPr>
        <w:pStyle w:val="BodyText"/>
        <w:ind w:left="202" w:firstLine="0"/>
        <w:jc w:val="left"/>
      </w:pPr>
      <w:r>
        <w:rPr/>
        <w:t>Многозначные</w:t>
      </w:r>
      <w:r>
        <w:rPr>
          <w:spacing w:val="18"/>
        </w:rPr>
        <w:t> </w:t>
      </w:r>
      <w:r>
        <w:rPr/>
        <w:t>лексические</w:t>
      </w:r>
      <w:r>
        <w:rPr>
          <w:spacing w:val="79"/>
        </w:rPr>
        <w:t> </w:t>
      </w:r>
      <w:r>
        <w:rPr/>
        <w:t>единицы.</w:t>
      </w:r>
      <w:r>
        <w:rPr>
          <w:spacing w:val="50"/>
          <w:w w:val="150"/>
        </w:rPr>
        <w:t> </w:t>
      </w:r>
      <w:r>
        <w:rPr/>
        <w:t>Синонимы.</w:t>
      </w:r>
      <w:r>
        <w:rPr>
          <w:spacing w:val="50"/>
          <w:w w:val="150"/>
        </w:rPr>
        <w:t> </w:t>
      </w:r>
      <w:r>
        <w:rPr/>
        <w:t>Антонимы.</w:t>
      </w:r>
      <w:r>
        <w:rPr>
          <w:spacing w:val="80"/>
        </w:rPr>
        <w:t> </w:t>
      </w:r>
      <w:r>
        <w:rPr>
          <w:spacing w:val="-2"/>
        </w:rPr>
        <w:t>Интернациональные</w:t>
      </w:r>
    </w:p>
    <w:p>
      <w:pPr>
        <w:spacing w:after="0"/>
        <w:jc w:val="left"/>
        <w:sectPr>
          <w:type w:val="continuous"/>
          <w:pgSz w:w="11920" w:h="16850"/>
          <w:pgMar w:header="0" w:footer="1162" w:top="1040" w:bottom="280" w:left="1380" w:right="220"/>
          <w:cols w:num="2" w:equalWidth="0">
            <w:col w:w="788" w:space="40"/>
            <w:col w:w="9492"/>
          </w:cols>
        </w:sectPr>
      </w:pPr>
    </w:p>
    <w:p>
      <w:pPr>
        <w:pStyle w:val="BodyText"/>
        <w:ind w:firstLine="0"/>
        <w:jc w:val="left"/>
      </w:pPr>
      <w:r>
        <w:rPr/>
        <w:t>слова.</w:t>
      </w:r>
      <w:r>
        <w:rPr>
          <w:spacing w:val="-6"/>
        </w:rPr>
        <w:t> </w:t>
      </w:r>
      <w:r>
        <w:rPr/>
        <w:t>Наиболее</w:t>
      </w:r>
      <w:r>
        <w:rPr>
          <w:spacing w:val="-5"/>
        </w:rPr>
        <w:t> </w:t>
      </w:r>
      <w:r>
        <w:rPr/>
        <w:t>частотные</w:t>
      </w:r>
      <w:r>
        <w:rPr>
          <w:spacing w:val="-7"/>
        </w:rPr>
        <w:t> </w:t>
      </w:r>
      <w:r>
        <w:rPr/>
        <w:t>фразовые</w:t>
      </w:r>
      <w:r>
        <w:rPr>
          <w:spacing w:val="-7"/>
        </w:rPr>
        <w:t> </w:t>
      </w:r>
      <w:r>
        <w:rPr/>
        <w:t>глаголы.</w:t>
      </w:r>
      <w:r>
        <w:rPr>
          <w:spacing w:val="-2"/>
        </w:rPr>
        <w:t> </w:t>
      </w:r>
      <w:r>
        <w:rPr/>
        <w:t>Сокращения</w:t>
      </w:r>
      <w:r>
        <w:rPr>
          <w:spacing w:val="-2"/>
        </w:rPr>
        <w:t> </w:t>
      </w:r>
      <w:r>
        <w:rPr/>
        <w:t>и</w:t>
      </w:r>
      <w:r>
        <w:rPr>
          <w:spacing w:val="-3"/>
        </w:rPr>
        <w:t> </w:t>
      </w:r>
      <w:r>
        <w:rPr>
          <w:spacing w:val="-2"/>
        </w:rPr>
        <w:t>аббревиатуры.</w:t>
      </w:r>
    </w:p>
    <w:p>
      <w:pPr>
        <w:pStyle w:val="BodyText"/>
        <w:tabs>
          <w:tab w:pos="2441" w:val="left" w:leader="none"/>
          <w:tab w:pos="3634" w:val="left" w:leader="none"/>
          <w:tab w:pos="4498" w:val="left" w:leader="none"/>
          <w:tab w:pos="5161" w:val="left" w:leader="none"/>
          <w:tab w:pos="6755" w:val="left" w:leader="none"/>
          <w:tab w:pos="8325" w:val="left" w:leader="none"/>
          <w:tab w:pos="8781" w:val="left" w:leader="none"/>
        </w:tabs>
        <w:ind w:right="351"/>
        <w:jc w:val="left"/>
      </w:pPr>
      <w:r>
        <w:rPr>
          <w:spacing w:val="-2"/>
        </w:rPr>
        <w:t>Различные</w:t>
      </w:r>
      <w:r>
        <w:rPr/>
        <w:tab/>
      </w:r>
      <w:r>
        <w:rPr>
          <w:spacing w:val="-2"/>
        </w:rPr>
        <w:t>средства</w:t>
      </w:r>
      <w:r>
        <w:rPr/>
        <w:tab/>
      </w:r>
      <w:r>
        <w:rPr>
          <w:spacing w:val="-2"/>
        </w:rPr>
        <w:t>связи</w:t>
      </w:r>
      <w:r>
        <w:rPr/>
        <w:tab/>
      </w:r>
      <w:r>
        <w:rPr>
          <w:spacing w:val="-4"/>
        </w:rPr>
        <w:t>для</w:t>
      </w:r>
      <w:r>
        <w:rPr/>
        <w:tab/>
      </w:r>
      <w:r>
        <w:rPr>
          <w:spacing w:val="-2"/>
        </w:rPr>
        <w:t>обеспечения</w:t>
      </w:r>
      <w:r>
        <w:rPr/>
        <w:tab/>
      </w:r>
      <w:r>
        <w:rPr>
          <w:spacing w:val="-2"/>
        </w:rPr>
        <w:t>целостности</w:t>
      </w:r>
      <w:r>
        <w:rPr/>
        <w:tab/>
      </w:r>
      <w:r>
        <w:rPr>
          <w:spacing w:val="-10"/>
        </w:rPr>
        <w:t>и</w:t>
      </w:r>
      <w:r>
        <w:rPr/>
        <w:tab/>
      </w:r>
      <w:r>
        <w:rPr>
          <w:spacing w:val="-2"/>
        </w:rPr>
        <w:t>логичности </w:t>
      </w:r>
      <w:r>
        <w:rPr/>
        <w:t>устного/письменного высказывания.</w:t>
      </w:r>
    </w:p>
    <w:p>
      <w:pPr>
        <w:pStyle w:val="BodyText"/>
        <w:ind w:left="1032" w:firstLine="0"/>
        <w:jc w:val="left"/>
      </w:pPr>
      <w:r>
        <w:rPr/>
        <w:t>Грамматическая</w:t>
      </w:r>
      <w:r>
        <w:rPr>
          <w:spacing w:val="-6"/>
        </w:rPr>
        <w:t> </w:t>
      </w:r>
      <w:r>
        <w:rPr/>
        <w:t>сторона</w:t>
      </w:r>
      <w:r>
        <w:rPr>
          <w:spacing w:val="-11"/>
        </w:rPr>
        <w:t> </w:t>
      </w:r>
      <w:r>
        <w:rPr>
          <w:spacing w:val="-4"/>
        </w:rPr>
        <w:t>речи.</w:t>
      </w:r>
    </w:p>
    <w:p>
      <w:pPr>
        <w:pStyle w:val="BodyText"/>
        <w:tabs>
          <w:tab w:pos="2801" w:val="left" w:leader="none"/>
          <w:tab w:pos="3197" w:val="left" w:leader="none"/>
          <w:tab w:pos="4868" w:val="left" w:leader="none"/>
          <w:tab w:pos="5247" w:val="left" w:leader="none"/>
          <w:tab w:pos="6215" w:val="left" w:leader="none"/>
          <w:tab w:pos="6606" w:val="left" w:leader="none"/>
          <w:tab w:pos="8106" w:val="left" w:leader="none"/>
          <w:tab w:pos="8843" w:val="left" w:leader="none"/>
        </w:tabs>
        <w:ind w:right="364"/>
        <w:jc w:val="left"/>
      </w:pPr>
      <w:r>
        <w:rPr>
          <w:spacing w:val="-2"/>
        </w:rPr>
        <w:t>Распознавание</w:t>
      </w:r>
      <w:r>
        <w:rPr/>
        <w:tab/>
      </w:r>
      <w:r>
        <w:rPr>
          <w:spacing w:val="-10"/>
        </w:rPr>
        <w:t>и</w:t>
      </w:r>
      <w:r>
        <w:rPr/>
        <w:tab/>
      </w:r>
      <w:r>
        <w:rPr>
          <w:spacing w:val="-2"/>
        </w:rPr>
        <w:t>употребление</w:t>
      </w:r>
      <w:r>
        <w:rPr/>
        <w:tab/>
      </w:r>
      <w:r>
        <w:rPr>
          <w:spacing w:val="-10"/>
        </w:rPr>
        <w:t>в</w:t>
      </w:r>
      <w:r>
        <w:rPr/>
        <w:tab/>
      </w:r>
      <w:r>
        <w:rPr>
          <w:spacing w:val="-2"/>
        </w:rPr>
        <w:t>устной</w:t>
      </w:r>
      <w:r>
        <w:rPr/>
        <w:tab/>
      </w:r>
      <w:r>
        <w:rPr>
          <w:spacing w:val="-10"/>
        </w:rPr>
        <w:t>и</w:t>
      </w:r>
      <w:r>
        <w:rPr/>
        <w:tab/>
      </w:r>
      <w:r>
        <w:rPr>
          <w:spacing w:val="-2"/>
        </w:rPr>
        <w:t>письменной</w:t>
      </w:r>
      <w:r>
        <w:rPr/>
        <w:tab/>
      </w:r>
      <w:r>
        <w:rPr>
          <w:spacing w:val="-4"/>
        </w:rPr>
        <w:t>речи</w:t>
      </w:r>
      <w:r>
        <w:rPr/>
        <w:tab/>
      </w:r>
      <w:r>
        <w:rPr>
          <w:spacing w:val="-2"/>
        </w:rPr>
        <w:t>изученных </w:t>
      </w:r>
      <w:r>
        <w:rPr/>
        <w:t>морфологических форм и синтаксических конструкций английского языка.</w:t>
      </w:r>
    </w:p>
    <w:p>
      <w:pPr>
        <w:pStyle w:val="BodyText"/>
        <w:tabs>
          <w:tab w:pos="2636" w:val="left" w:leader="none"/>
          <w:tab w:pos="5019" w:val="left" w:leader="none"/>
          <w:tab w:pos="6046" w:val="left" w:leader="none"/>
          <w:tab w:pos="7989" w:val="left" w:leader="none"/>
        </w:tabs>
        <w:spacing w:before="1"/>
        <w:ind w:right="355"/>
        <w:jc w:val="left"/>
      </w:pPr>
      <w:r>
        <w:rPr>
          <w:spacing w:val="-2"/>
        </w:rPr>
        <w:t>Различные</w:t>
      </w:r>
      <w:r>
        <w:rPr/>
        <w:tab/>
      </w:r>
      <w:r>
        <w:rPr>
          <w:spacing w:val="-2"/>
        </w:rPr>
        <w:t>коммуникативные</w:t>
      </w:r>
      <w:r>
        <w:rPr/>
        <w:tab/>
      </w:r>
      <w:r>
        <w:rPr>
          <w:spacing w:val="-4"/>
        </w:rPr>
        <w:t>типы</w:t>
      </w:r>
      <w:r>
        <w:rPr/>
        <w:tab/>
      </w:r>
      <w:r>
        <w:rPr>
          <w:spacing w:val="-2"/>
        </w:rPr>
        <w:t>предложений:</w:t>
      </w:r>
      <w:r>
        <w:rPr/>
        <w:tab/>
      </w:r>
      <w:r>
        <w:rPr>
          <w:spacing w:val="-2"/>
        </w:rPr>
        <w:t>повествовательные </w:t>
      </w:r>
      <w:r>
        <w:rPr/>
        <w:t>(утвердительные,</w:t>
      </w:r>
      <w:r>
        <w:rPr>
          <w:spacing w:val="39"/>
        </w:rPr>
        <w:t> </w:t>
      </w:r>
      <w:r>
        <w:rPr/>
        <w:t>отрицательные),</w:t>
      </w:r>
      <w:r>
        <w:rPr>
          <w:spacing w:val="38"/>
        </w:rPr>
        <w:t> </w:t>
      </w:r>
      <w:r>
        <w:rPr/>
        <w:t>вопросительные</w:t>
      </w:r>
      <w:r>
        <w:rPr>
          <w:spacing w:val="35"/>
        </w:rPr>
        <w:t> </w:t>
      </w:r>
      <w:r>
        <w:rPr/>
        <w:t>(общий,</w:t>
      </w:r>
      <w:r>
        <w:rPr>
          <w:spacing w:val="37"/>
        </w:rPr>
        <w:t> </w:t>
      </w:r>
      <w:r>
        <w:rPr/>
        <w:t>специальный,</w:t>
      </w:r>
      <w:r>
        <w:rPr>
          <w:spacing w:val="37"/>
        </w:rPr>
        <w:t> </w:t>
      </w:r>
      <w:r>
        <w:rPr/>
        <w:t>альтернативный,</w:t>
      </w:r>
    </w:p>
    <w:p>
      <w:pPr>
        <w:spacing w:after="0"/>
        <w:jc w:val="left"/>
        <w:sectPr>
          <w:type w:val="continuous"/>
          <w:pgSz w:w="11920" w:h="16850"/>
          <w:pgMar w:header="0" w:footer="1162" w:top="1040" w:bottom="280" w:left="1380" w:right="220"/>
        </w:sectPr>
      </w:pPr>
    </w:p>
    <w:p>
      <w:pPr>
        <w:pStyle w:val="BodyText"/>
        <w:spacing w:before="62"/>
        <w:ind w:firstLine="0"/>
      </w:pPr>
      <w:r>
        <w:rPr/>
        <w:t>разделительный</w:t>
      </w:r>
      <w:r>
        <w:rPr>
          <w:spacing w:val="-9"/>
        </w:rPr>
        <w:t> </w:t>
      </w:r>
      <w:r>
        <w:rPr/>
        <w:t>вопросы),</w:t>
      </w:r>
      <w:r>
        <w:rPr>
          <w:spacing w:val="-11"/>
        </w:rPr>
        <w:t> </w:t>
      </w:r>
      <w:r>
        <w:rPr/>
        <w:t>побудительные</w:t>
      </w:r>
      <w:r>
        <w:rPr>
          <w:spacing w:val="-12"/>
        </w:rPr>
        <w:t> </w:t>
      </w:r>
      <w:r>
        <w:rPr/>
        <w:t>(в</w:t>
      </w:r>
      <w:r>
        <w:rPr>
          <w:spacing w:val="-8"/>
        </w:rPr>
        <w:t> </w:t>
      </w:r>
      <w:r>
        <w:rPr/>
        <w:t>утвердительной</w:t>
      </w:r>
      <w:r>
        <w:rPr>
          <w:spacing w:val="-8"/>
        </w:rPr>
        <w:t> </w:t>
      </w:r>
      <w:r>
        <w:rPr/>
        <w:t>и</w:t>
      </w:r>
      <w:r>
        <w:rPr>
          <w:spacing w:val="-10"/>
        </w:rPr>
        <w:t> </w:t>
      </w:r>
      <w:r>
        <w:rPr/>
        <w:t>отрицательной</w:t>
      </w:r>
      <w:r>
        <w:rPr>
          <w:spacing w:val="-6"/>
        </w:rPr>
        <w:t> </w:t>
      </w:r>
      <w:r>
        <w:rPr>
          <w:spacing w:val="-2"/>
        </w:rPr>
        <w:t>форме).</w:t>
      </w:r>
    </w:p>
    <w:p>
      <w:pPr>
        <w:pStyle w:val="BodyText"/>
        <w:spacing w:before="3"/>
        <w:ind w:right="345"/>
      </w:pPr>
      <w:r>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pPr>
        <w:pStyle w:val="BodyText"/>
        <w:ind w:left="1032" w:firstLine="0"/>
      </w:pPr>
      <w:r>
        <w:rPr/>
        <w:t>Предложения</w:t>
      </w:r>
      <w:r>
        <w:rPr>
          <w:spacing w:val="-7"/>
        </w:rPr>
        <w:t> </w:t>
      </w:r>
      <w:r>
        <w:rPr/>
        <w:t>с</w:t>
      </w:r>
      <w:r>
        <w:rPr>
          <w:spacing w:val="-8"/>
        </w:rPr>
        <w:t> </w:t>
      </w:r>
      <w:r>
        <w:rPr/>
        <w:t>начальным</w:t>
      </w:r>
      <w:r>
        <w:rPr>
          <w:spacing w:val="-5"/>
        </w:rPr>
        <w:t> It.</w:t>
      </w:r>
    </w:p>
    <w:p>
      <w:pPr>
        <w:pStyle w:val="BodyText"/>
        <w:ind w:left="1032" w:firstLine="0"/>
      </w:pPr>
      <w:r>
        <w:rPr/>
        <w:t>Предложения</w:t>
      </w:r>
      <w:r>
        <w:rPr>
          <w:spacing w:val="-2"/>
        </w:rPr>
        <w:t> </w:t>
      </w:r>
      <w:r>
        <w:rPr/>
        <w:t>с</w:t>
      </w:r>
      <w:r>
        <w:rPr>
          <w:spacing w:val="-6"/>
        </w:rPr>
        <w:t> </w:t>
      </w:r>
      <w:r>
        <w:rPr/>
        <w:t>начальным</w:t>
      </w:r>
      <w:r>
        <w:rPr>
          <w:spacing w:val="-5"/>
        </w:rPr>
        <w:t> </w:t>
      </w:r>
      <w:r>
        <w:rPr/>
        <w:t>There</w:t>
      </w:r>
      <w:r>
        <w:rPr>
          <w:spacing w:val="-4"/>
        </w:rPr>
        <w:t> </w:t>
      </w:r>
      <w:r>
        <w:rPr/>
        <w:t>+</w:t>
      </w:r>
      <w:r>
        <w:rPr>
          <w:spacing w:val="-6"/>
        </w:rPr>
        <w:t> </w:t>
      </w:r>
      <w:r>
        <w:rPr/>
        <w:t>to</w:t>
      </w:r>
      <w:r>
        <w:rPr>
          <w:spacing w:val="-2"/>
        </w:rPr>
        <w:t> </w:t>
      </w:r>
      <w:r>
        <w:rPr>
          <w:spacing w:val="-5"/>
        </w:rPr>
        <w:t>be.</w:t>
      </w:r>
    </w:p>
    <w:p>
      <w:pPr>
        <w:pStyle w:val="BodyText"/>
        <w:ind w:right="338"/>
      </w:pPr>
      <w:r>
        <w:rPr/>
        <w:t>Предложения с глагольными конструкциями, содержащими глаголы-связки to be, to look, to seem, to feel (He looks/seems/feels happy.).</w:t>
      </w:r>
    </w:p>
    <w:p>
      <w:pPr>
        <w:pStyle w:val="BodyText"/>
        <w:ind w:right="348"/>
      </w:pPr>
      <w:r>
        <w:rPr/>
        <w:t>Предложения cо сложным дополнением – Complex Object (I want you to help me. I saw her cross/crossing the road. I want to have my hair cut.).</w:t>
      </w:r>
    </w:p>
    <w:p>
      <w:pPr>
        <w:pStyle w:val="BodyText"/>
        <w:ind w:left="1032" w:firstLine="0"/>
      </w:pPr>
      <w:r>
        <w:rPr/>
        <w:t>Сложносочинённые</w:t>
      </w:r>
      <w:r>
        <w:rPr>
          <w:spacing w:val="-10"/>
        </w:rPr>
        <w:t> </w:t>
      </w:r>
      <w:r>
        <w:rPr/>
        <w:t>предложения</w:t>
      </w:r>
      <w:r>
        <w:rPr>
          <w:spacing w:val="-6"/>
        </w:rPr>
        <w:t> </w:t>
      </w:r>
      <w:r>
        <w:rPr/>
        <w:t>с</w:t>
      </w:r>
      <w:r>
        <w:rPr>
          <w:spacing w:val="-10"/>
        </w:rPr>
        <w:t> </w:t>
      </w:r>
      <w:r>
        <w:rPr/>
        <w:t>сочинительными</w:t>
      </w:r>
      <w:r>
        <w:rPr>
          <w:spacing w:val="-5"/>
        </w:rPr>
        <w:t> </w:t>
      </w:r>
      <w:r>
        <w:rPr/>
        <w:t>союзами</w:t>
      </w:r>
      <w:r>
        <w:rPr>
          <w:spacing w:val="-6"/>
        </w:rPr>
        <w:t> </w:t>
      </w:r>
      <w:r>
        <w:rPr/>
        <w:t>and,</w:t>
      </w:r>
      <w:r>
        <w:rPr>
          <w:spacing w:val="-7"/>
        </w:rPr>
        <w:t> </w:t>
      </w:r>
      <w:r>
        <w:rPr/>
        <w:t>but,</w:t>
      </w:r>
      <w:r>
        <w:rPr>
          <w:spacing w:val="-7"/>
        </w:rPr>
        <w:t> </w:t>
      </w:r>
      <w:r>
        <w:rPr>
          <w:spacing w:val="-5"/>
        </w:rPr>
        <w:t>or.</w:t>
      </w:r>
    </w:p>
    <w:p>
      <w:pPr>
        <w:pStyle w:val="BodyText"/>
        <w:ind w:right="357"/>
      </w:pPr>
      <w:r>
        <w:rPr/>
        <w:t>Сложноподчинённые предложения с союзами и союзными словами because, if, when, where, what, why, how.</w:t>
      </w:r>
    </w:p>
    <w:p>
      <w:pPr>
        <w:pStyle w:val="BodyText"/>
        <w:spacing w:before="1"/>
        <w:ind w:right="351"/>
      </w:pPr>
      <w:r>
        <w:rPr/>
        <w:t>Сложноподчинённые предложения с определительными придаточными с союзными словами who, which, that.</w:t>
      </w:r>
    </w:p>
    <w:p>
      <w:pPr>
        <w:pStyle w:val="BodyText"/>
        <w:ind w:right="341"/>
      </w:pPr>
      <w:r>
        <w:rPr/>
        <w:t>Сложноподчинённые предложения с союзными словами whoever, whatever, however, </w:t>
      </w:r>
      <w:r>
        <w:rPr>
          <w:spacing w:val="-2"/>
        </w:rPr>
        <w:t>whenever.</w:t>
      </w:r>
    </w:p>
    <w:p>
      <w:pPr>
        <w:pStyle w:val="BodyText"/>
        <w:ind w:right="343"/>
      </w:pPr>
      <w:r>
        <w:rPr/>
        <w:t>Условные предложения с глаголами в изъявительном наклонении (Conditional 0, Conditional I) и с глаголами в сослагательном наклонении (Conditional II).</w:t>
      </w:r>
    </w:p>
    <w:p>
      <w:pPr>
        <w:pStyle w:val="BodyText"/>
        <w:ind w:right="334"/>
      </w:pPr>
      <w:r>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BodyText"/>
        <w:ind w:right="358"/>
      </w:pPr>
      <w:r>
        <w:rPr/>
        <w:t>Повествовательные, вопросительные</w:t>
      </w:r>
      <w:r>
        <w:rPr>
          <w:spacing w:val="-1"/>
        </w:rPr>
        <w:t> </w:t>
      </w:r>
      <w:r>
        <w:rPr/>
        <w:t>и побудительные</w:t>
      </w:r>
      <w:r>
        <w:rPr>
          <w:spacing w:val="-1"/>
        </w:rPr>
        <w:t> </w:t>
      </w:r>
      <w:r>
        <w:rPr/>
        <w:t>предложения в косвенной речи в настоящем и прошедшем времени, согласование времён в рамках сложного предложения.</w:t>
      </w:r>
    </w:p>
    <w:p>
      <w:pPr>
        <w:pStyle w:val="BodyText"/>
        <w:ind w:left="1032" w:firstLine="0"/>
      </w:pPr>
      <w:r>
        <w:rPr/>
        <w:t>Модальные</w:t>
      </w:r>
      <w:r>
        <w:rPr>
          <w:spacing w:val="-10"/>
        </w:rPr>
        <w:t> </w:t>
      </w:r>
      <w:r>
        <w:rPr/>
        <w:t>глаголы</w:t>
      </w:r>
      <w:r>
        <w:rPr>
          <w:spacing w:val="-6"/>
        </w:rPr>
        <w:t> </w:t>
      </w:r>
      <w:r>
        <w:rPr/>
        <w:t>в</w:t>
      </w:r>
      <w:r>
        <w:rPr>
          <w:spacing w:val="-5"/>
        </w:rPr>
        <w:t> </w:t>
      </w:r>
      <w:r>
        <w:rPr/>
        <w:t>косвенной</w:t>
      </w:r>
      <w:r>
        <w:rPr>
          <w:spacing w:val="-3"/>
        </w:rPr>
        <w:t> </w:t>
      </w:r>
      <w:r>
        <w:rPr/>
        <w:t>речи</w:t>
      </w:r>
      <w:r>
        <w:rPr>
          <w:spacing w:val="-4"/>
        </w:rPr>
        <w:t> </w:t>
      </w:r>
      <w:r>
        <w:rPr/>
        <w:t>в</w:t>
      </w:r>
      <w:r>
        <w:rPr>
          <w:spacing w:val="-5"/>
        </w:rPr>
        <w:t> </w:t>
      </w:r>
      <w:r>
        <w:rPr/>
        <w:t>настоящем</w:t>
      </w:r>
      <w:r>
        <w:rPr>
          <w:spacing w:val="-7"/>
        </w:rPr>
        <w:t> </w:t>
      </w:r>
      <w:r>
        <w:rPr/>
        <w:t>и</w:t>
      </w:r>
      <w:r>
        <w:rPr>
          <w:spacing w:val="-4"/>
        </w:rPr>
        <w:t> </w:t>
      </w:r>
      <w:r>
        <w:rPr/>
        <w:t>прошедшем</w:t>
      </w:r>
      <w:r>
        <w:rPr>
          <w:spacing w:val="-5"/>
        </w:rPr>
        <w:t> </w:t>
      </w:r>
      <w:r>
        <w:rPr>
          <w:spacing w:val="-2"/>
        </w:rPr>
        <w:t>времени.</w:t>
      </w:r>
    </w:p>
    <w:p>
      <w:pPr>
        <w:pStyle w:val="BodyText"/>
        <w:ind w:left="1032" w:firstLine="0"/>
      </w:pPr>
      <w:r>
        <w:rPr/>
        <w:t>Предложения с конструкциями</w:t>
      </w:r>
      <w:r>
        <w:rPr>
          <w:spacing w:val="8"/>
        </w:rPr>
        <w:t> </w:t>
      </w:r>
      <w:r>
        <w:rPr/>
        <w:t>as</w:t>
      </w:r>
      <w:r>
        <w:rPr>
          <w:spacing w:val="1"/>
        </w:rPr>
        <w:t> </w:t>
      </w:r>
      <w:r>
        <w:rPr/>
        <w:t>…</w:t>
      </w:r>
      <w:r>
        <w:rPr>
          <w:spacing w:val="1"/>
        </w:rPr>
        <w:t> </w:t>
      </w:r>
      <w:r>
        <w:rPr/>
        <w:t>as,</w:t>
      </w:r>
      <w:r>
        <w:rPr>
          <w:spacing w:val="1"/>
        </w:rPr>
        <w:t> </w:t>
      </w:r>
      <w:r>
        <w:rPr/>
        <w:t>not</w:t>
      </w:r>
      <w:r>
        <w:rPr>
          <w:spacing w:val="4"/>
        </w:rPr>
        <w:t> </w:t>
      </w:r>
      <w:r>
        <w:rPr/>
        <w:t>so</w:t>
      </w:r>
      <w:r>
        <w:rPr>
          <w:spacing w:val="-4"/>
        </w:rPr>
        <w:t> </w:t>
      </w:r>
      <w:r>
        <w:rPr/>
        <w:t>…</w:t>
      </w:r>
      <w:r>
        <w:rPr>
          <w:spacing w:val="2"/>
        </w:rPr>
        <w:t> </w:t>
      </w:r>
      <w:r>
        <w:rPr/>
        <w:t>as,</w:t>
      </w:r>
      <w:r>
        <w:rPr>
          <w:spacing w:val="2"/>
        </w:rPr>
        <w:t> </w:t>
      </w:r>
      <w:r>
        <w:rPr/>
        <w:t>both</w:t>
      </w:r>
      <w:r>
        <w:rPr>
          <w:spacing w:val="4"/>
        </w:rPr>
        <w:t> </w:t>
      </w:r>
      <w:r>
        <w:rPr/>
        <w:t>…</w:t>
      </w:r>
      <w:r>
        <w:rPr>
          <w:spacing w:val="1"/>
        </w:rPr>
        <w:t> </w:t>
      </w:r>
      <w:r>
        <w:rPr/>
        <w:t>and</w:t>
      </w:r>
      <w:r>
        <w:rPr>
          <w:spacing w:val="1"/>
        </w:rPr>
        <w:t> </w:t>
      </w:r>
      <w:r>
        <w:rPr/>
        <w:t>…,</w:t>
      </w:r>
      <w:r>
        <w:rPr>
          <w:spacing w:val="1"/>
        </w:rPr>
        <w:t> </w:t>
      </w:r>
      <w:r>
        <w:rPr/>
        <w:t>either</w:t>
      </w:r>
      <w:r>
        <w:rPr>
          <w:spacing w:val="1"/>
        </w:rPr>
        <w:t> </w:t>
      </w:r>
      <w:r>
        <w:rPr/>
        <w:t>…</w:t>
      </w:r>
      <w:r>
        <w:rPr>
          <w:spacing w:val="1"/>
        </w:rPr>
        <w:t> </w:t>
      </w:r>
      <w:r>
        <w:rPr/>
        <w:t>or,</w:t>
      </w:r>
      <w:r>
        <w:rPr>
          <w:spacing w:val="1"/>
        </w:rPr>
        <w:t> </w:t>
      </w:r>
      <w:r>
        <w:rPr>
          <w:spacing w:val="-2"/>
        </w:rPr>
        <w:t>neither</w:t>
      </w:r>
    </w:p>
    <w:p>
      <w:pPr>
        <w:spacing w:after="0"/>
        <w:sectPr>
          <w:pgSz w:w="11920" w:h="16850"/>
          <w:pgMar w:header="0" w:footer="1162" w:top="1040" w:bottom="1480" w:left="1380" w:right="220"/>
        </w:sectPr>
      </w:pPr>
    </w:p>
    <w:p>
      <w:pPr>
        <w:pStyle w:val="BodyText"/>
        <w:ind w:firstLine="0"/>
        <w:jc w:val="left"/>
      </w:pPr>
      <w:r>
        <w:rPr/>
        <w:t>…</w:t>
      </w:r>
      <w:r>
        <w:rPr>
          <w:spacing w:val="-12"/>
        </w:rPr>
        <w:t> </w:t>
      </w:r>
      <w:r>
        <w:rPr>
          <w:spacing w:val="-4"/>
        </w:rPr>
        <w:t>nor.</w:t>
      </w:r>
    </w:p>
    <w:p>
      <w:pPr>
        <w:spacing w:line="240" w:lineRule="auto" w:before="0"/>
        <w:rPr>
          <w:sz w:val="24"/>
        </w:rPr>
      </w:pPr>
      <w:r>
        <w:rPr/>
        <w:br w:type="column"/>
      </w:r>
      <w:r>
        <w:rPr>
          <w:sz w:val="24"/>
        </w:rPr>
      </w:r>
    </w:p>
    <w:p>
      <w:pPr>
        <w:pStyle w:val="BodyText"/>
        <w:ind w:left="0" w:firstLine="0"/>
        <w:jc w:val="left"/>
      </w:pPr>
      <w:r>
        <w:rPr/>
        <w:t>Предложения</w:t>
      </w:r>
      <w:r>
        <w:rPr>
          <w:spacing w:val="-2"/>
        </w:rPr>
        <w:t> </w:t>
      </w:r>
      <w:r>
        <w:rPr/>
        <w:t>с</w:t>
      </w:r>
      <w:r>
        <w:rPr>
          <w:spacing w:val="-3"/>
        </w:rPr>
        <w:t> </w:t>
      </w:r>
      <w:r>
        <w:rPr/>
        <w:t>I</w:t>
      </w:r>
      <w:r>
        <w:rPr>
          <w:spacing w:val="-10"/>
        </w:rPr>
        <w:t> </w:t>
      </w:r>
      <w:r>
        <w:rPr>
          <w:spacing w:val="-4"/>
        </w:rPr>
        <w:t>wish…</w:t>
      </w:r>
    </w:p>
    <w:p>
      <w:pPr>
        <w:pStyle w:val="BodyText"/>
        <w:ind w:left="0" w:firstLine="0"/>
        <w:jc w:val="left"/>
      </w:pPr>
      <w:r>
        <w:rPr/>
        <w:t>Конструкции с</w:t>
      </w:r>
      <w:r>
        <w:rPr>
          <w:spacing w:val="-5"/>
        </w:rPr>
        <w:t> </w:t>
      </w:r>
      <w:r>
        <w:rPr/>
        <w:t>глаголами</w:t>
      </w:r>
      <w:r>
        <w:rPr>
          <w:spacing w:val="-3"/>
        </w:rPr>
        <w:t> </w:t>
      </w:r>
      <w:r>
        <w:rPr/>
        <w:t>на</w:t>
      </w:r>
      <w:r>
        <w:rPr>
          <w:spacing w:val="-6"/>
        </w:rPr>
        <w:t> </w:t>
      </w:r>
      <w:r>
        <w:rPr/>
        <w:t>-ing:</w:t>
      </w:r>
      <w:r>
        <w:rPr>
          <w:spacing w:val="-3"/>
        </w:rPr>
        <w:t> </w:t>
      </w:r>
      <w:r>
        <w:rPr/>
        <w:t>to</w:t>
      </w:r>
      <w:r>
        <w:rPr>
          <w:spacing w:val="-4"/>
        </w:rPr>
        <w:t> </w:t>
      </w:r>
      <w:r>
        <w:rPr/>
        <w:t>love/hate</w:t>
      </w:r>
      <w:r>
        <w:rPr>
          <w:spacing w:val="-4"/>
        </w:rPr>
        <w:t> </w:t>
      </w:r>
      <w:r>
        <w:rPr/>
        <w:t>doing</w:t>
      </w:r>
      <w:r>
        <w:rPr>
          <w:spacing w:val="-5"/>
        </w:rPr>
        <w:t> </w:t>
      </w:r>
      <w:r>
        <w:rPr>
          <w:spacing w:val="-2"/>
        </w:rPr>
        <w:t>smth.</w:t>
      </w:r>
    </w:p>
    <w:p>
      <w:pPr>
        <w:pStyle w:val="BodyText"/>
        <w:spacing w:before="1"/>
        <w:ind w:left="0" w:firstLine="0"/>
        <w:jc w:val="left"/>
      </w:pPr>
      <w:r>
        <w:rPr/>
        <w:t>Конструкции</w:t>
      </w:r>
      <w:r>
        <w:rPr>
          <w:spacing w:val="34"/>
        </w:rPr>
        <w:t> </w:t>
      </w:r>
      <w:r>
        <w:rPr/>
        <w:t>c</w:t>
      </w:r>
      <w:r>
        <w:rPr>
          <w:spacing w:val="31"/>
        </w:rPr>
        <w:t> </w:t>
      </w:r>
      <w:r>
        <w:rPr/>
        <w:t>глаголами</w:t>
      </w:r>
      <w:r>
        <w:rPr>
          <w:spacing w:val="36"/>
        </w:rPr>
        <w:t> </w:t>
      </w:r>
      <w:r>
        <w:rPr/>
        <w:t>to</w:t>
      </w:r>
      <w:r>
        <w:rPr>
          <w:spacing w:val="33"/>
        </w:rPr>
        <w:t> </w:t>
      </w:r>
      <w:r>
        <w:rPr/>
        <w:t>stop,</w:t>
      </w:r>
      <w:r>
        <w:rPr>
          <w:spacing w:val="35"/>
        </w:rPr>
        <w:t> </w:t>
      </w:r>
      <w:r>
        <w:rPr/>
        <w:t>to</w:t>
      </w:r>
      <w:r>
        <w:rPr>
          <w:spacing w:val="32"/>
        </w:rPr>
        <w:t> </w:t>
      </w:r>
      <w:r>
        <w:rPr/>
        <w:t>remember,</w:t>
      </w:r>
      <w:r>
        <w:rPr>
          <w:spacing w:val="31"/>
        </w:rPr>
        <w:t> </w:t>
      </w:r>
      <w:r>
        <w:rPr/>
        <w:t>to</w:t>
      </w:r>
      <w:r>
        <w:rPr>
          <w:spacing w:val="33"/>
        </w:rPr>
        <w:t> </w:t>
      </w:r>
      <w:r>
        <w:rPr/>
        <w:t>forget</w:t>
      </w:r>
      <w:r>
        <w:rPr>
          <w:spacing w:val="35"/>
        </w:rPr>
        <w:t> </w:t>
      </w:r>
      <w:r>
        <w:rPr/>
        <w:t>(разница</w:t>
      </w:r>
      <w:r>
        <w:rPr>
          <w:spacing w:val="32"/>
        </w:rPr>
        <w:t> </w:t>
      </w:r>
      <w:r>
        <w:rPr/>
        <w:t>в</w:t>
      </w:r>
      <w:r>
        <w:rPr>
          <w:spacing w:val="32"/>
        </w:rPr>
        <w:t> </w:t>
      </w:r>
      <w:r>
        <w:rPr/>
        <w:t>значении</w:t>
      </w:r>
      <w:r>
        <w:rPr>
          <w:spacing w:val="32"/>
        </w:rPr>
        <w:t> </w:t>
      </w:r>
      <w:r>
        <w:rPr/>
        <w:t>to</w:t>
      </w:r>
      <w:r>
        <w:rPr>
          <w:spacing w:val="35"/>
        </w:rPr>
        <w:t> </w:t>
      </w:r>
      <w:r>
        <w:rPr>
          <w:spacing w:val="-4"/>
        </w:rPr>
        <w:t>stop</w:t>
      </w:r>
    </w:p>
    <w:p>
      <w:pPr>
        <w:spacing w:after="0"/>
        <w:jc w:val="left"/>
        <w:sectPr>
          <w:type w:val="continuous"/>
          <w:pgSz w:w="11920" w:h="16850"/>
          <w:pgMar w:header="0" w:footer="1162" w:top="1040" w:bottom="280" w:left="1380" w:right="220"/>
          <w:cols w:num="2" w:equalWidth="0">
            <w:col w:w="990" w:space="40"/>
            <w:col w:w="9290"/>
          </w:cols>
        </w:sectPr>
      </w:pPr>
    </w:p>
    <w:p>
      <w:pPr>
        <w:pStyle w:val="BodyText"/>
        <w:ind w:firstLine="0"/>
        <w:jc w:val="left"/>
      </w:pPr>
      <w:r>
        <w:rPr/>
        <w:t>doing</w:t>
      </w:r>
      <w:r>
        <w:rPr>
          <w:spacing w:val="-3"/>
        </w:rPr>
        <w:t> </w:t>
      </w:r>
      <w:r>
        <w:rPr/>
        <w:t>smth и to</w:t>
      </w:r>
      <w:r>
        <w:rPr>
          <w:spacing w:val="-2"/>
        </w:rPr>
        <w:t> </w:t>
      </w:r>
      <w:r>
        <w:rPr/>
        <w:t>stop</w:t>
      </w:r>
      <w:r>
        <w:rPr>
          <w:spacing w:val="-1"/>
        </w:rPr>
        <w:t> </w:t>
      </w:r>
      <w:r>
        <w:rPr/>
        <w:t>to do </w:t>
      </w:r>
      <w:r>
        <w:rPr>
          <w:spacing w:val="-2"/>
        </w:rPr>
        <w:t>smth).</w:t>
      </w:r>
    </w:p>
    <w:p>
      <w:pPr>
        <w:pStyle w:val="BodyText"/>
        <w:ind w:left="1032" w:right="4415" w:firstLine="0"/>
        <w:jc w:val="left"/>
      </w:pPr>
      <w:r>
        <w:rPr/>
        <w:t>Конструкция It takes me … to do smth. Конструкция</w:t>
      </w:r>
      <w:r>
        <w:rPr>
          <w:spacing w:val="-9"/>
        </w:rPr>
        <w:t> </w:t>
      </w:r>
      <w:r>
        <w:rPr/>
        <w:t>used</w:t>
      </w:r>
      <w:r>
        <w:rPr>
          <w:spacing w:val="-10"/>
        </w:rPr>
        <w:t> </w:t>
      </w:r>
      <w:r>
        <w:rPr/>
        <w:t>to</w:t>
      </w:r>
      <w:r>
        <w:rPr>
          <w:spacing w:val="-10"/>
        </w:rPr>
        <w:t> </w:t>
      </w:r>
      <w:r>
        <w:rPr/>
        <w:t>+</w:t>
      </w:r>
      <w:r>
        <w:rPr>
          <w:spacing w:val="-9"/>
        </w:rPr>
        <w:t> </w:t>
      </w:r>
      <w:r>
        <w:rPr/>
        <w:t>инфинитив</w:t>
      </w:r>
      <w:r>
        <w:rPr>
          <w:spacing w:val="-9"/>
        </w:rPr>
        <w:t> </w:t>
      </w:r>
      <w:r>
        <w:rPr/>
        <w:t>глагола.</w:t>
      </w:r>
    </w:p>
    <w:p>
      <w:pPr>
        <w:pStyle w:val="BodyText"/>
        <w:ind w:left="1032" w:firstLine="0"/>
        <w:jc w:val="left"/>
      </w:pPr>
      <w:r>
        <w:rPr/>
        <w:t>Конструкции be/get</w:t>
      </w:r>
      <w:r>
        <w:rPr>
          <w:spacing w:val="-2"/>
        </w:rPr>
        <w:t> </w:t>
      </w:r>
      <w:r>
        <w:rPr/>
        <w:t>used</w:t>
      </w:r>
      <w:r>
        <w:rPr>
          <w:spacing w:val="-1"/>
        </w:rPr>
        <w:t> </w:t>
      </w:r>
      <w:r>
        <w:rPr/>
        <w:t>to</w:t>
      </w:r>
      <w:r>
        <w:rPr>
          <w:spacing w:val="-2"/>
        </w:rPr>
        <w:t> </w:t>
      </w:r>
      <w:r>
        <w:rPr/>
        <w:t>smth,</w:t>
      </w:r>
      <w:r>
        <w:rPr>
          <w:spacing w:val="-1"/>
        </w:rPr>
        <w:t> </w:t>
      </w:r>
      <w:r>
        <w:rPr/>
        <w:t>be/get</w:t>
      </w:r>
      <w:r>
        <w:rPr>
          <w:spacing w:val="-2"/>
        </w:rPr>
        <w:t> </w:t>
      </w:r>
      <w:r>
        <w:rPr/>
        <w:t>used</w:t>
      </w:r>
      <w:r>
        <w:rPr>
          <w:spacing w:val="-1"/>
        </w:rPr>
        <w:t> </w:t>
      </w:r>
      <w:r>
        <w:rPr/>
        <w:t>to</w:t>
      </w:r>
      <w:r>
        <w:rPr>
          <w:spacing w:val="-5"/>
        </w:rPr>
        <w:t> </w:t>
      </w:r>
      <w:r>
        <w:rPr/>
        <w:t>doing</w:t>
      </w:r>
      <w:r>
        <w:rPr>
          <w:spacing w:val="-3"/>
        </w:rPr>
        <w:t> </w:t>
      </w:r>
      <w:r>
        <w:rPr>
          <w:spacing w:val="-2"/>
        </w:rPr>
        <w:t>smth.</w:t>
      </w:r>
    </w:p>
    <w:p>
      <w:pPr>
        <w:pStyle w:val="BodyText"/>
        <w:ind w:right="339"/>
      </w:pPr>
      <w:r>
        <w:rPr/>
        <w:t>Конструкции I prefer, I’d prefer, I’d rather prefer, выражающие предпочтение, а также конструкции I’d rather, You’d better.</w:t>
      </w:r>
    </w:p>
    <w:p>
      <w:pPr>
        <w:pStyle w:val="BodyText"/>
        <w:ind w:right="349"/>
      </w:pPr>
      <w:r>
        <w:rPr/>
        <w:t>Подлежащее, выраженное собирательным существительным (family, police), и его согласование со сказуемым.</w:t>
      </w:r>
    </w:p>
    <w:p>
      <w:pPr>
        <w:pStyle w:val="BodyText"/>
        <w:ind w:right="340"/>
      </w:pPr>
      <w:r>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w:t>
      </w:r>
      <w:r>
        <w:rPr>
          <w:spacing w:val="-4"/>
        </w:rPr>
        <w:t> </w:t>
      </w:r>
      <w:r>
        <w:rPr/>
        <w:t>употребительных</w:t>
      </w:r>
      <w:r>
        <w:rPr>
          <w:spacing w:val="-2"/>
        </w:rPr>
        <w:t> </w:t>
      </w:r>
      <w:r>
        <w:rPr/>
        <w:t>формах</w:t>
      </w:r>
      <w:r>
        <w:rPr>
          <w:spacing w:val="-2"/>
        </w:rPr>
        <w:t> </w:t>
      </w:r>
      <w:r>
        <w:rPr/>
        <w:t>страдательного</w:t>
      </w:r>
      <w:r>
        <w:rPr>
          <w:spacing w:val="-2"/>
        </w:rPr>
        <w:t> </w:t>
      </w:r>
      <w:r>
        <w:rPr/>
        <w:t>залога</w:t>
      </w:r>
      <w:r>
        <w:rPr>
          <w:spacing w:val="-3"/>
        </w:rPr>
        <w:t> </w:t>
      </w:r>
      <w:r>
        <w:rPr/>
        <w:t>(Present/Past</w:t>
      </w:r>
      <w:r>
        <w:rPr>
          <w:spacing w:val="-2"/>
        </w:rPr>
        <w:t> </w:t>
      </w:r>
      <w:r>
        <w:rPr/>
        <w:t>Simple</w:t>
      </w:r>
      <w:r>
        <w:rPr>
          <w:spacing w:val="-2"/>
        </w:rPr>
        <w:t> </w:t>
      </w:r>
      <w:r>
        <w:rPr/>
        <w:t>Passive,</w:t>
      </w:r>
      <w:r>
        <w:rPr>
          <w:spacing w:val="-2"/>
        </w:rPr>
        <w:t> </w:t>
      </w:r>
      <w:r>
        <w:rPr/>
        <w:t>Present Perfect Passive).</w:t>
      </w:r>
    </w:p>
    <w:p>
      <w:pPr>
        <w:pStyle w:val="BodyText"/>
        <w:spacing w:before="3"/>
        <w:jc w:val="left"/>
      </w:pPr>
      <w:r>
        <w:rPr/>
        <w:t>Конструкция to be going to, формы Future Simple Tense и Present Continuous Tense для выражения будущего действия.</w:t>
      </w:r>
    </w:p>
    <w:p>
      <w:pPr>
        <w:pStyle w:val="BodyText"/>
        <w:jc w:val="left"/>
      </w:pPr>
      <w:r>
        <w:rPr/>
        <w:t>Модальные глаголы и их эквиваленты (can/be able to, could, must/have to, may, might,</w:t>
      </w:r>
      <w:r>
        <w:rPr>
          <w:spacing w:val="40"/>
        </w:rPr>
        <w:t> </w:t>
      </w:r>
      <w:r>
        <w:rPr/>
        <w:t>should, shall, would, will, need).</w:t>
      </w:r>
    </w:p>
    <w:p>
      <w:pPr>
        <w:pStyle w:val="BodyText"/>
        <w:ind w:right="343"/>
        <w:jc w:val="left"/>
      </w:pPr>
      <w:r>
        <w:rPr/>
        <w:t>Неличные формы глагола – инфинитив, герундий, причастие</w:t>
      </w:r>
      <w:r>
        <w:rPr>
          <w:spacing w:val="31"/>
        </w:rPr>
        <w:t> </w:t>
      </w:r>
      <w:r>
        <w:rPr/>
        <w:t>(Participle</w:t>
      </w:r>
      <w:r>
        <w:rPr>
          <w:spacing w:val="31"/>
        </w:rPr>
        <w:t> </w:t>
      </w:r>
      <w:r>
        <w:rPr/>
        <w:t>I и Participle II),</w:t>
      </w:r>
      <w:r>
        <w:rPr>
          <w:spacing w:val="-10"/>
        </w:rPr>
        <w:t> </w:t>
      </w:r>
      <w:r>
        <w:rPr/>
        <w:t>причастия</w:t>
      </w:r>
      <w:r>
        <w:rPr>
          <w:spacing w:val="-6"/>
        </w:rPr>
        <w:t> </w:t>
      </w:r>
      <w:r>
        <w:rPr/>
        <w:t>в</w:t>
      </w:r>
      <w:r>
        <w:rPr>
          <w:spacing w:val="-6"/>
        </w:rPr>
        <w:t> </w:t>
      </w:r>
      <w:r>
        <w:rPr/>
        <w:t>функции</w:t>
      </w:r>
      <w:r>
        <w:rPr>
          <w:spacing w:val="-6"/>
        </w:rPr>
        <w:t> </w:t>
      </w:r>
      <w:r>
        <w:rPr/>
        <w:t>определения</w:t>
      </w:r>
      <w:r>
        <w:rPr>
          <w:spacing w:val="-6"/>
        </w:rPr>
        <w:t> </w:t>
      </w:r>
      <w:r>
        <w:rPr/>
        <w:t>(Participle</w:t>
      </w:r>
      <w:r>
        <w:rPr>
          <w:spacing w:val="-7"/>
        </w:rPr>
        <w:t> </w:t>
      </w:r>
      <w:r>
        <w:rPr/>
        <w:t>I</w:t>
      </w:r>
      <w:r>
        <w:rPr>
          <w:spacing w:val="-10"/>
        </w:rPr>
        <w:t> </w:t>
      </w:r>
      <w:r>
        <w:rPr/>
        <w:t>–</w:t>
      </w:r>
      <w:r>
        <w:rPr>
          <w:spacing w:val="47"/>
        </w:rPr>
        <w:t> </w:t>
      </w:r>
      <w:r>
        <w:rPr/>
        <w:t>a</w:t>
      </w:r>
      <w:r>
        <w:rPr>
          <w:spacing w:val="-8"/>
        </w:rPr>
        <w:t> </w:t>
      </w:r>
      <w:r>
        <w:rPr/>
        <w:t>playing</w:t>
      </w:r>
      <w:r>
        <w:rPr>
          <w:spacing w:val="-7"/>
        </w:rPr>
        <w:t> </w:t>
      </w:r>
      <w:r>
        <w:rPr/>
        <w:t>child,</w:t>
      </w:r>
      <w:r>
        <w:rPr>
          <w:spacing w:val="-6"/>
        </w:rPr>
        <w:t> </w:t>
      </w:r>
      <w:r>
        <w:rPr/>
        <w:t>Participle</w:t>
      </w:r>
      <w:r>
        <w:rPr>
          <w:spacing w:val="-8"/>
        </w:rPr>
        <w:t> </w:t>
      </w:r>
      <w:r>
        <w:rPr/>
        <w:t>II</w:t>
      </w:r>
      <w:r>
        <w:rPr>
          <w:spacing w:val="-9"/>
        </w:rPr>
        <w:t> </w:t>
      </w:r>
      <w:r>
        <w:rPr/>
        <w:t>–</w:t>
      </w:r>
      <w:r>
        <w:rPr>
          <w:spacing w:val="-6"/>
        </w:rPr>
        <w:t> </w:t>
      </w:r>
      <w:r>
        <w:rPr/>
        <w:t>a</w:t>
      </w:r>
      <w:r>
        <w:rPr>
          <w:spacing w:val="-8"/>
        </w:rPr>
        <w:t> </w:t>
      </w:r>
      <w:r>
        <w:rPr/>
        <w:t>written</w:t>
      </w:r>
      <w:r>
        <w:rPr>
          <w:spacing w:val="-6"/>
        </w:rPr>
        <w:t> </w:t>
      </w:r>
      <w:r>
        <w:rPr>
          <w:spacing w:val="-2"/>
        </w:rPr>
        <w:t>text).</w:t>
      </w:r>
    </w:p>
    <w:p>
      <w:pPr>
        <w:pStyle w:val="BodyText"/>
        <w:ind w:left="1032" w:firstLine="0"/>
        <w:jc w:val="left"/>
      </w:pPr>
      <w:r>
        <w:rPr/>
        <w:t>Определённый,</w:t>
      </w:r>
      <w:r>
        <w:rPr>
          <w:spacing w:val="-8"/>
        </w:rPr>
        <w:t> </w:t>
      </w:r>
      <w:r>
        <w:rPr/>
        <w:t>неопределённый</w:t>
      </w:r>
      <w:r>
        <w:rPr>
          <w:spacing w:val="-7"/>
        </w:rPr>
        <w:t> </w:t>
      </w:r>
      <w:r>
        <w:rPr/>
        <w:t>и</w:t>
      </w:r>
      <w:r>
        <w:rPr>
          <w:spacing w:val="-7"/>
        </w:rPr>
        <w:t> </w:t>
      </w:r>
      <w:r>
        <w:rPr/>
        <w:t>нулевой</w:t>
      </w:r>
      <w:r>
        <w:rPr>
          <w:spacing w:val="-7"/>
        </w:rPr>
        <w:t> </w:t>
      </w:r>
      <w:r>
        <w:rPr>
          <w:spacing w:val="-2"/>
        </w:rPr>
        <w:t>артикли.</w:t>
      </w:r>
    </w:p>
    <w:p>
      <w:pPr>
        <w:spacing w:after="0"/>
        <w:jc w:val="left"/>
        <w:sectPr>
          <w:type w:val="continuous"/>
          <w:pgSz w:w="11920" w:h="16850"/>
          <w:pgMar w:header="0" w:footer="1162" w:top="1040" w:bottom="280" w:left="1380" w:right="220"/>
        </w:sectPr>
      </w:pPr>
    </w:p>
    <w:p>
      <w:pPr>
        <w:pStyle w:val="BodyText"/>
        <w:spacing w:line="242" w:lineRule="auto" w:before="62"/>
        <w:jc w:val="left"/>
      </w:pPr>
      <w:r>
        <w:rPr/>
        <w:t>Имена существительные во множественном числе, образованных по правилу, и </w:t>
      </w:r>
      <w:r>
        <w:rPr>
          <w:spacing w:val="-2"/>
        </w:rPr>
        <w:t>исключения.</w:t>
      </w:r>
    </w:p>
    <w:p>
      <w:pPr>
        <w:pStyle w:val="BodyText"/>
        <w:spacing w:line="273" w:lineRule="exact"/>
        <w:ind w:left="1032" w:firstLine="0"/>
        <w:jc w:val="left"/>
      </w:pPr>
      <w:r>
        <w:rPr/>
        <w:t>Неисчисляемые</w:t>
      </w:r>
      <w:r>
        <w:rPr>
          <w:spacing w:val="1"/>
        </w:rPr>
        <w:t> </w:t>
      </w:r>
      <w:r>
        <w:rPr/>
        <w:t>имена</w:t>
      </w:r>
      <w:r>
        <w:rPr>
          <w:spacing w:val="62"/>
        </w:rPr>
        <w:t> </w:t>
      </w:r>
      <w:r>
        <w:rPr/>
        <w:t>существительные,</w:t>
      </w:r>
      <w:r>
        <w:rPr>
          <w:spacing w:val="61"/>
        </w:rPr>
        <w:t> </w:t>
      </w:r>
      <w:r>
        <w:rPr/>
        <w:t>имеющие</w:t>
      </w:r>
      <w:r>
        <w:rPr>
          <w:spacing w:val="62"/>
        </w:rPr>
        <w:t> </w:t>
      </w:r>
      <w:r>
        <w:rPr/>
        <w:t>форму</w:t>
      </w:r>
      <w:r>
        <w:rPr>
          <w:spacing w:val="55"/>
        </w:rPr>
        <w:t> </w:t>
      </w:r>
      <w:r>
        <w:rPr/>
        <w:t>только</w:t>
      </w:r>
      <w:r>
        <w:rPr>
          <w:spacing w:val="60"/>
        </w:rPr>
        <w:t> </w:t>
      </w:r>
      <w:r>
        <w:rPr>
          <w:spacing w:val="-2"/>
        </w:rPr>
        <w:t>множественного</w:t>
      </w:r>
    </w:p>
    <w:p>
      <w:pPr>
        <w:spacing w:after="0" w:line="273" w:lineRule="exact"/>
        <w:jc w:val="left"/>
        <w:sectPr>
          <w:pgSz w:w="11920" w:h="16850"/>
          <w:pgMar w:header="0" w:footer="1162" w:top="1040" w:bottom="1480" w:left="1380" w:right="220"/>
        </w:sectPr>
      </w:pPr>
    </w:p>
    <w:p>
      <w:pPr>
        <w:pStyle w:val="BodyText"/>
        <w:ind w:firstLine="0"/>
        <w:jc w:val="left"/>
      </w:pPr>
      <w:r>
        <w:rPr>
          <w:spacing w:val="-4"/>
        </w:rPr>
        <w:t>числа.</w:t>
      </w:r>
    </w:p>
    <w:p>
      <w:pPr>
        <w:spacing w:line="240" w:lineRule="auto" w:before="0"/>
        <w:rPr>
          <w:sz w:val="24"/>
        </w:rPr>
      </w:pPr>
      <w:r>
        <w:rPr/>
        <w:br w:type="column"/>
      </w:r>
      <w:r>
        <w:rPr>
          <w:sz w:val="24"/>
        </w:rPr>
      </w:r>
    </w:p>
    <w:p>
      <w:pPr>
        <w:pStyle w:val="BodyText"/>
        <w:ind w:left="27" w:firstLine="0"/>
        <w:jc w:val="left"/>
      </w:pPr>
      <w:r>
        <w:rPr/>
        <w:t>Притяжательный</w:t>
      </w:r>
      <w:r>
        <w:rPr>
          <w:spacing w:val="-11"/>
        </w:rPr>
        <w:t> </w:t>
      </w:r>
      <w:r>
        <w:rPr/>
        <w:t>падеж</w:t>
      </w:r>
      <w:r>
        <w:rPr>
          <w:spacing w:val="-6"/>
        </w:rPr>
        <w:t> </w:t>
      </w:r>
      <w:r>
        <w:rPr/>
        <w:t>имён</w:t>
      </w:r>
      <w:r>
        <w:rPr>
          <w:spacing w:val="-4"/>
        </w:rPr>
        <w:t> </w:t>
      </w:r>
      <w:r>
        <w:rPr>
          <w:spacing w:val="-2"/>
        </w:rPr>
        <w:t>существительных.</w:t>
      </w:r>
    </w:p>
    <w:p>
      <w:pPr>
        <w:pStyle w:val="BodyText"/>
        <w:ind w:left="27" w:firstLine="0"/>
        <w:jc w:val="left"/>
      </w:pPr>
      <w:r>
        <w:rPr/>
        <w:t>Имена</w:t>
      </w:r>
      <w:r>
        <w:rPr>
          <w:spacing w:val="29"/>
        </w:rPr>
        <w:t> </w:t>
      </w:r>
      <w:r>
        <w:rPr/>
        <w:t>прилагательные</w:t>
      </w:r>
      <w:r>
        <w:rPr>
          <w:spacing w:val="34"/>
        </w:rPr>
        <w:t> </w:t>
      </w:r>
      <w:r>
        <w:rPr/>
        <w:t>и</w:t>
      </w:r>
      <w:r>
        <w:rPr>
          <w:spacing w:val="36"/>
        </w:rPr>
        <w:t> </w:t>
      </w:r>
      <w:r>
        <w:rPr/>
        <w:t>наречия</w:t>
      </w:r>
      <w:r>
        <w:rPr>
          <w:spacing w:val="32"/>
        </w:rPr>
        <w:t> </w:t>
      </w:r>
      <w:r>
        <w:rPr/>
        <w:t>в</w:t>
      </w:r>
      <w:r>
        <w:rPr>
          <w:spacing w:val="31"/>
        </w:rPr>
        <w:t> </w:t>
      </w:r>
      <w:r>
        <w:rPr/>
        <w:t>положительной,</w:t>
      </w:r>
      <w:r>
        <w:rPr>
          <w:spacing w:val="35"/>
        </w:rPr>
        <w:t> </w:t>
      </w:r>
      <w:r>
        <w:rPr/>
        <w:t>сравнительной</w:t>
      </w:r>
      <w:r>
        <w:rPr>
          <w:spacing w:val="31"/>
        </w:rPr>
        <w:t> </w:t>
      </w:r>
      <w:r>
        <w:rPr/>
        <w:t>и</w:t>
      </w:r>
      <w:r>
        <w:rPr>
          <w:spacing w:val="36"/>
        </w:rPr>
        <w:t> </w:t>
      </w:r>
      <w:r>
        <w:rPr>
          <w:spacing w:val="-2"/>
        </w:rPr>
        <w:t>превосходной</w:t>
      </w:r>
    </w:p>
    <w:p>
      <w:pPr>
        <w:spacing w:after="0"/>
        <w:jc w:val="left"/>
        <w:sectPr>
          <w:type w:val="continuous"/>
          <w:pgSz w:w="11920" w:h="16850"/>
          <w:pgMar w:header="0" w:footer="1162" w:top="1040" w:bottom="280" w:left="1380" w:right="220"/>
          <w:cols w:num="2" w:equalWidth="0">
            <w:col w:w="963" w:space="40"/>
            <w:col w:w="9317"/>
          </w:cols>
        </w:sectPr>
      </w:pPr>
    </w:p>
    <w:p>
      <w:pPr>
        <w:pStyle w:val="BodyText"/>
        <w:ind w:firstLine="0"/>
      </w:pPr>
      <w:r>
        <w:rPr/>
        <w:t>степенях,</w:t>
      </w:r>
      <w:r>
        <w:rPr>
          <w:spacing w:val="-5"/>
        </w:rPr>
        <w:t> </w:t>
      </w:r>
      <w:r>
        <w:rPr/>
        <w:t>образованные</w:t>
      </w:r>
      <w:r>
        <w:rPr>
          <w:spacing w:val="-7"/>
        </w:rPr>
        <w:t> </w:t>
      </w:r>
      <w:r>
        <w:rPr/>
        <w:t>по</w:t>
      </w:r>
      <w:r>
        <w:rPr>
          <w:spacing w:val="-5"/>
        </w:rPr>
        <w:t> </w:t>
      </w:r>
      <w:r>
        <w:rPr/>
        <w:t>правилу,</w:t>
      </w:r>
      <w:r>
        <w:rPr>
          <w:spacing w:val="-4"/>
        </w:rPr>
        <w:t> </w:t>
      </w:r>
      <w:r>
        <w:rPr/>
        <w:t>и</w:t>
      </w:r>
      <w:r>
        <w:rPr>
          <w:spacing w:val="-6"/>
        </w:rPr>
        <w:t> </w:t>
      </w:r>
      <w:r>
        <w:rPr>
          <w:spacing w:val="-2"/>
        </w:rPr>
        <w:t>исключения.</w:t>
      </w:r>
    </w:p>
    <w:p>
      <w:pPr>
        <w:pStyle w:val="BodyText"/>
        <w:ind w:right="337"/>
      </w:pPr>
      <w:r>
        <w:rPr/>
        <w:t>Порядок следования нескольких прилагательных (мнение – размер – возраст – цвет – </w:t>
      </w:r>
      <w:r>
        <w:rPr>
          <w:spacing w:val="-2"/>
        </w:rPr>
        <w:t>происхождение).</w:t>
      </w:r>
    </w:p>
    <w:p>
      <w:pPr>
        <w:pStyle w:val="BodyText"/>
        <w:ind w:left="1032" w:firstLine="0"/>
      </w:pPr>
      <w:r>
        <w:rPr/>
        <w:t>Слова,</w:t>
      </w:r>
      <w:r>
        <w:rPr>
          <w:spacing w:val="-5"/>
        </w:rPr>
        <w:t> </w:t>
      </w:r>
      <w:r>
        <w:rPr/>
        <w:t>выражающие</w:t>
      </w:r>
      <w:r>
        <w:rPr>
          <w:spacing w:val="-5"/>
        </w:rPr>
        <w:t> </w:t>
      </w:r>
      <w:r>
        <w:rPr/>
        <w:t>количество (many/much,</w:t>
      </w:r>
      <w:r>
        <w:rPr>
          <w:spacing w:val="-4"/>
        </w:rPr>
        <w:t> </w:t>
      </w:r>
      <w:r>
        <w:rPr/>
        <w:t>little/a</w:t>
      </w:r>
      <w:r>
        <w:rPr>
          <w:spacing w:val="-3"/>
        </w:rPr>
        <w:t> </w:t>
      </w:r>
      <w:r>
        <w:rPr/>
        <w:t>little,</w:t>
      </w:r>
      <w:r>
        <w:rPr>
          <w:spacing w:val="-5"/>
        </w:rPr>
        <w:t> </w:t>
      </w:r>
      <w:r>
        <w:rPr/>
        <w:t>few/a</w:t>
      </w:r>
      <w:r>
        <w:rPr>
          <w:spacing w:val="-6"/>
        </w:rPr>
        <w:t> </w:t>
      </w:r>
      <w:r>
        <w:rPr/>
        <w:t>few, a</w:t>
      </w:r>
      <w:r>
        <w:rPr>
          <w:spacing w:val="-6"/>
        </w:rPr>
        <w:t> </w:t>
      </w:r>
      <w:r>
        <w:rPr/>
        <w:t>lot </w:t>
      </w:r>
      <w:r>
        <w:rPr>
          <w:spacing w:val="-4"/>
        </w:rPr>
        <w:t>of).</w:t>
      </w:r>
    </w:p>
    <w:p>
      <w:pPr>
        <w:pStyle w:val="BodyText"/>
        <w:ind w:right="337"/>
      </w:pPr>
      <w:r>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pPr>
        <w:pStyle w:val="BodyText"/>
        <w:spacing w:before="1"/>
        <w:ind w:left="1032" w:firstLine="0"/>
      </w:pPr>
      <w:r>
        <w:rPr/>
        <w:t>Количественные</w:t>
      </w:r>
      <w:r>
        <w:rPr>
          <w:spacing w:val="-8"/>
        </w:rPr>
        <w:t> </w:t>
      </w:r>
      <w:r>
        <w:rPr/>
        <w:t>и</w:t>
      </w:r>
      <w:r>
        <w:rPr>
          <w:spacing w:val="-5"/>
        </w:rPr>
        <w:t> </w:t>
      </w:r>
      <w:r>
        <w:rPr/>
        <w:t>порядковые</w:t>
      </w:r>
      <w:r>
        <w:rPr>
          <w:spacing w:val="-7"/>
        </w:rPr>
        <w:t> </w:t>
      </w:r>
      <w:r>
        <w:rPr>
          <w:spacing w:val="-2"/>
        </w:rPr>
        <w:t>числительные.</w:t>
      </w:r>
    </w:p>
    <w:p>
      <w:pPr>
        <w:pStyle w:val="BodyText"/>
        <w:ind w:right="341"/>
      </w:pPr>
      <w:r>
        <w:rPr/>
        <w:t>Предлоги места, времени, направления, предлоги, употребляемые с глаголами в страдательном залоге.</w:t>
      </w:r>
    </w:p>
    <w:p>
      <w:pPr>
        <w:pStyle w:val="BodyText"/>
        <w:ind w:left="1032" w:firstLine="0"/>
      </w:pPr>
      <w:r>
        <w:rPr/>
        <w:t>Социокультурные</w:t>
      </w:r>
      <w:r>
        <w:rPr>
          <w:spacing w:val="-11"/>
        </w:rPr>
        <w:t> </w:t>
      </w:r>
      <w:r>
        <w:rPr/>
        <w:t>знания</w:t>
      </w:r>
      <w:r>
        <w:rPr>
          <w:spacing w:val="-9"/>
        </w:rPr>
        <w:t> </w:t>
      </w:r>
      <w:r>
        <w:rPr/>
        <w:t>и</w:t>
      </w:r>
      <w:r>
        <w:rPr>
          <w:spacing w:val="-2"/>
        </w:rPr>
        <w:t> умения.</w:t>
      </w:r>
    </w:p>
    <w:p>
      <w:pPr>
        <w:pStyle w:val="BodyText"/>
        <w:ind w:right="341"/>
      </w:pPr>
      <w:r>
        <w:rPr/>
        <w:t>Осуществление</w:t>
      </w:r>
      <w:r>
        <w:rPr>
          <w:spacing w:val="-8"/>
        </w:rPr>
        <w:t> </w:t>
      </w:r>
      <w:r>
        <w:rPr/>
        <w:t>межличностного</w:t>
      </w:r>
      <w:r>
        <w:rPr>
          <w:spacing w:val="-7"/>
        </w:rPr>
        <w:t> </w:t>
      </w:r>
      <w:r>
        <w:rPr/>
        <w:t>и</w:t>
      </w:r>
      <w:r>
        <w:rPr>
          <w:spacing w:val="-7"/>
        </w:rPr>
        <w:t> </w:t>
      </w:r>
      <w:r>
        <w:rPr/>
        <w:t>межкультурного</w:t>
      </w:r>
      <w:r>
        <w:rPr>
          <w:spacing w:val="-7"/>
        </w:rPr>
        <w:t> </w:t>
      </w:r>
      <w:r>
        <w:rPr/>
        <w:t>общения</w:t>
      </w:r>
      <w:r>
        <w:rPr>
          <w:spacing w:val="-8"/>
        </w:rPr>
        <w:t> </w:t>
      </w:r>
      <w:r>
        <w:rPr/>
        <w:t>с</w:t>
      </w:r>
      <w:r>
        <w:rPr>
          <w:spacing w:val="40"/>
        </w:rPr>
        <w:t> </w:t>
      </w:r>
      <w:r>
        <w:rPr/>
        <w:t>использованиемзнаний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pPr>
        <w:pStyle w:val="BodyText"/>
        <w:ind w:right="335"/>
      </w:pPr>
      <w:r>
        <w:rPr/>
        <w:t>Знание и использование в устной и письменной речи наиболее употребительной тематической</w:t>
      </w:r>
      <w:r>
        <w:rPr>
          <w:spacing w:val="-12"/>
        </w:rPr>
        <w:t> </w:t>
      </w:r>
      <w:r>
        <w:rPr/>
        <w:t>фоновой</w:t>
      </w:r>
      <w:r>
        <w:rPr>
          <w:spacing w:val="-15"/>
        </w:rPr>
        <w:t> </w:t>
      </w:r>
      <w:r>
        <w:rPr/>
        <w:t>лексики</w:t>
      </w:r>
      <w:r>
        <w:rPr>
          <w:spacing w:val="-15"/>
        </w:rPr>
        <w:t> </w:t>
      </w:r>
      <w:r>
        <w:rPr/>
        <w:t>и</w:t>
      </w:r>
      <w:r>
        <w:rPr>
          <w:spacing w:val="-12"/>
        </w:rPr>
        <w:t> </w:t>
      </w:r>
      <w:r>
        <w:rPr/>
        <w:t>реалий</w:t>
      </w:r>
      <w:r>
        <w:rPr>
          <w:spacing w:val="-12"/>
        </w:rPr>
        <w:t> </w:t>
      </w:r>
      <w:r>
        <w:rPr/>
        <w:t>родной</w:t>
      </w:r>
      <w:r>
        <w:rPr>
          <w:spacing w:val="-12"/>
        </w:rPr>
        <w:t> </w:t>
      </w:r>
      <w:r>
        <w:rPr/>
        <w:t>страны</w:t>
      </w:r>
      <w:r>
        <w:rPr>
          <w:spacing w:val="-14"/>
        </w:rPr>
        <w:t> </w:t>
      </w:r>
      <w:r>
        <w:rPr/>
        <w:t>и</w:t>
      </w:r>
      <w:r>
        <w:rPr>
          <w:spacing w:val="-12"/>
        </w:rPr>
        <w:t> </w:t>
      </w:r>
      <w:r>
        <w:rPr/>
        <w:t>страны/стран</w:t>
      </w:r>
      <w:r>
        <w:rPr>
          <w:spacing w:val="40"/>
        </w:rPr>
        <w:t> </w:t>
      </w:r>
      <w:r>
        <w:rPr/>
        <w:t>изучаемого</w:t>
      </w:r>
      <w:r>
        <w:rPr>
          <w:spacing w:val="-13"/>
        </w:rPr>
        <w:t> </w:t>
      </w:r>
      <w:r>
        <w:rPr/>
        <w:t>языка</w:t>
      </w:r>
      <w:r>
        <w:rPr>
          <w:spacing w:val="-12"/>
        </w:rPr>
        <w:t> </w:t>
      </w:r>
      <w:r>
        <w:rPr/>
        <w:t>при изучении тем: государственное устройство, система образования, страницы истории, национальные</w:t>
      </w:r>
      <w:r>
        <w:rPr>
          <w:spacing w:val="-15"/>
        </w:rPr>
        <w:t> </w:t>
      </w:r>
      <w:r>
        <w:rPr/>
        <w:t>и</w:t>
      </w:r>
      <w:r>
        <w:rPr>
          <w:spacing w:val="-13"/>
        </w:rPr>
        <w:t> </w:t>
      </w:r>
      <w:r>
        <w:rPr/>
        <w:t>популярные</w:t>
      </w:r>
      <w:r>
        <w:rPr>
          <w:spacing w:val="-15"/>
        </w:rPr>
        <w:t> </w:t>
      </w:r>
      <w:r>
        <w:rPr/>
        <w:t>праздники,</w:t>
      </w:r>
      <w:r>
        <w:rPr>
          <w:spacing w:val="-13"/>
        </w:rPr>
        <w:t> </w:t>
      </w:r>
      <w:r>
        <w:rPr/>
        <w:t>проведение</w:t>
      </w:r>
      <w:r>
        <w:rPr>
          <w:spacing w:val="-15"/>
        </w:rPr>
        <w:t> </w:t>
      </w:r>
      <w:r>
        <w:rPr/>
        <w:t>досуга,</w:t>
      </w:r>
      <w:r>
        <w:rPr>
          <w:spacing w:val="-14"/>
        </w:rPr>
        <w:t> </w:t>
      </w:r>
      <w:r>
        <w:rPr/>
        <w:t>этикетные</w:t>
      </w:r>
      <w:r>
        <w:rPr>
          <w:spacing w:val="31"/>
        </w:rPr>
        <w:t> </w:t>
      </w:r>
      <w:r>
        <w:rPr/>
        <w:t>особенности</w:t>
      </w:r>
      <w:r>
        <w:rPr>
          <w:spacing w:val="-12"/>
        </w:rPr>
        <w:t> </w:t>
      </w:r>
      <w:r>
        <w:rPr/>
        <w:t>общения, традиции в кулинарии и другие.</w:t>
      </w:r>
    </w:p>
    <w:p>
      <w:pPr>
        <w:pStyle w:val="BodyText"/>
        <w:spacing w:before="1"/>
        <w:ind w:right="343"/>
      </w:pPr>
      <w:r>
        <w:rPr/>
        <w:t>Владение</w:t>
      </w:r>
      <w:r>
        <w:rPr>
          <w:spacing w:val="-13"/>
        </w:rPr>
        <w:t> </w:t>
      </w:r>
      <w:r>
        <w:rPr/>
        <w:t>основными</w:t>
      </w:r>
      <w:r>
        <w:rPr>
          <w:spacing w:val="-11"/>
        </w:rPr>
        <w:t> </w:t>
      </w:r>
      <w:r>
        <w:rPr/>
        <w:t>сведениями</w:t>
      </w:r>
      <w:r>
        <w:rPr>
          <w:spacing w:val="-11"/>
        </w:rPr>
        <w:t> </w:t>
      </w:r>
      <w:r>
        <w:rPr/>
        <w:t>о</w:t>
      </w:r>
      <w:r>
        <w:rPr>
          <w:spacing w:val="-13"/>
        </w:rPr>
        <w:t> </w:t>
      </w:r>
      <w:r>
        <w:rPr/>
        <w:t>социокультурном</w:t>
      </w:r>
      <w:r>
        <w:rPr>
          <w:spacing w:val="-12"/>
        </w:rPr>
        <w:t> </w:t>
      </w:r>
      <w:r>
        <w:rPr/>
        <w:t>портрете</w:t>
      </w:r>
      <w:r>
        <w:rPr>
          <w:spacing w:val="-13"/>
        </w:rPr>
        <w:t> </w:t>
      </w:r>
      <w:r>
        <w:rPr/>
        <w:t>и</w:t>
      </w:r>
      <w:r>
        <w:rPr>
          <w:spacing w:val="36"/>
        </w:rPr>
        <w:t> </w:t>
      </w:r>
      <w:r>
        <w:rPr/>
        <w:t>культурном</w:t>
      </w:r>
      <w:r>
        <w:rPr>
          <w:spacing w:val="-13"/>
        </w:rPr>
        <w:t> </w:t>
      </w:r>
      <w:r>
        <w:rPr/>
        <w:t>наследии страны/стран, говорящих на английском языке.</w:t>
      </w:r>
    </w:p>
    <w:p>
      <w:pPr>
        <w:pStyle w:val="BodyText"/>
        <w:ind w:right="336"/>
      </w:pPr>
      <w:r>
        <w:rPr/>
        <w:t>Понимание речевых различий в ситуациях официального и неофициального общения</w:t>
      </w:r>
      <w:r>
        <w:rPr>
          <w:spacing w:val="40"/>
        </w:rPr>
        <w:t> </w:t>
      </w:r>
      <w:r>
        <w:rPr/>
        <w:t>в</w:t>
      </w:r>
      <w:r>
        <w:rPr>
          <w:spacing w:val="-4"/>
        </w:rPr>
        <w:t> </w:t>
      </w:r>
      <w:r>
        <w:rPr/>
        <w:t>рамках</w:t>
      </w:r>
      <w:r>
        <w:rPr>
          <w:spacing w:val="-3"/>
        </w:rPr>
        <w:t> </w:t>
      </w:r>
      <w:r>
        <w:rPr/>
        <w:t>тематического</w:t>
      </w:r>
      <w:r>
        <w:rPr>
          <w:spacing w:val="-1"/>
        </w:rPr>
        <w:t> </w:t>
      </w:r>
      <w:r>
        <w:rPr/>
        <w:t>содержания</w:t>
      </w:r>
      <w:r>
        <w:rPr>
          <w:spacing w:val="-3"/>
        </w:rPr>
        <w:t> </w:t>
      </w:r>
      <w:r>
        <w:rPr/>
        <w:t>речи</w:t>
      </w:r>
      <w:r>
        <w:rPr>
          <w:spacing w:val="-3"/>
        </w:rPr>
        <w:t> </w:t>
      </w:r>
      <w:r>
        <w:rPr/>
        <w:t>и</w:t>
      </w:r>
      <w:r>
        <w:rPr>
          <w:spacing w:val="-3"/>
        </w:rPr>
        <w:t> </w:t>
      </w:r>
      <w:r>
        <w:rPr/>
        <w:t>использование</w:t>
      </w:r>
      <w:r>
        <w:rPr>
          <w:spacing w:val="-4"/>
        </w:rPr>
        <w:t> </w:t>
      </w:r>
      <w:r>
        <w:rPr/>
        <w:t>лексико-грамматических</w:t>
      </w:r>
      <w:r>
        <w:rPr>
          <w:spacing w:val="40"/>
        </w:rPr>
        <w:t> </w:t>
      </w:r>
      <w:r>
        <w:rPr/>
        <w:t>средствс их учётом.</w:t>
      </w:r>
    </w:p>
    <w:p>
      <w:pPr>
        <w:pStyle w:val="BodyText"/>
        <w:ind w:right="344"/>
      </w:pPr>
      <w:r>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pPr>
        <w:pStyle w:val="BodyText"/>
        <w:ind w:left="1032" w:firstLine="0"/>
      </w:pPr>
      <w:r>
        <w:rPr/>
        <w:t>Компенсаторные</w:t>
      </w:r>
      <w:r>
        <w:rPr>
          <w:spacing w:val="-11"/>
        </w:rPr>
        <w:t> </w:t>
      </w:r>
      <w:r>
        <w:rPr>
          <w:spacing w:val="-2"/>
        </w:rPr>
        <w:t>умения.</w:t>
      </w:r>
    </w:p>
    <w:p>
      <w:pPr>
        <w:pStyle w:val="BodyText"/>
        <w:ind w:right="332"/>
      </w:pPr>
      <w:r>
        <w:rPr/>
        <w:t>Овладение компенсаторными умениями, позволяющими в случае сбоя коммуникации, а</w:t>
      </w:r>
      <w:r>
        <w:rPr>
          <w:spacing w:val="-13"/>
        </w:rPr>
        <w:t> </w:t>
      </w:r>
      <w:r>
        <w:rPr/>
        <w:t>также</w:t>
      </w:r>
      <w:r>
        <w:rPr>
          <w:spacing w:val="-13"/>
        </w:rPr>
        <w:t> </w:t>
      </w:r>
      <w:r>
        <w:rPr/>
        <w:t>в</w:t>
      </w:r>
      <w:r>
        <w:rPr>
          <w:spacing w:val="-13"/>
        </w:rPr>
        <w:t> </w:t>
      </w:r>
      <w:r>
        <w:rPr/>
        <w:t>условиях</w:t>
      </w:r>
      <w:r>
        <w:rPr>
          <w:spacing w:val="-11"/>
        </w:rPr>
        <w:t> </w:t>
      </w:r>
      <w:r>
        <w:rPr/>
        <w:t>дефицита</w:t>
      </w:r>
      <w:r>
        <w:rPr>
          <w:spacing w:val="-12"/>
        </w:rPr>
        <w:t> </w:t>
      </w:r>
      <w:r>
        <w:rPr/>
        <w:t>языковых</w:t>
      </w:r>
      <w:r>
        <w:rPr>
          <w:spacing w:val="-12"/>
        </w:rPr>
        <w:t> </w:t>
      </w:r>
      <w:r>
        <w:rPr/>
        <w:t>средств</w:t>
      </w:r>
      <w:r>
        <w:rPr>
          <w:spacing w:val="-12"/>
        </w:rPr>
        <w:t> </w:t>
      </w:r>
      <w:r>
        <w:rPr/>
        <w:t>использовать</w:t>
      </w:r>
      <w:r>
        <w:rPr>
          <w:spacing w:val="39"/>
        </w:rPr>
        <w:t> </w:t>
      </w:r>
      <w:r>
        <w:rPr/>
        <w:t>различные</w:t>
      </w:r>
      <w:r>
        <w:rPr>
          <w:spacing w:val="36"/>
        </w:rPr>
        <w:t> </w:t>
      </w:r>
      <w:r>
        <w:rPr/>
        <w:t>приёмы</w:t>
      </w:r>
      <w:r>
        <w:rPr>
          <w:spacing w:val="-12"/>
        </w:rPr>
        <w:t> </w:t>
      </w:r>
      <w:r>
        <w:rPr/>
        <w:t>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pPr>
        <w:pStyle w:val="BodyText"/>
        <w:spacing w:before="1"/>
        <w:ind w:right="335"/>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BodyText"/>
        <w:spacing w:before="2"/>
        <w:ind w:left="1032" w:right="5740" w:firstLine="0"/>
      </w:pPr>
      <w:r>
        <w:rPr/>
        <w:t>Содержание</w:t>
      </w:r>
      <w:r>
        <w:rPr>
          <w:spacing w:val="-8"/>
        </w:rPr>
        <w:t> </w:t>
      </w:r>
      <w:r>
        <w:rPr/>
        <w:t>обучения</w:t>
      </w:r>
      <w:r>
        <w:rPr>
          <w:spacing w:val="-7"/>
        </w:rPr>
        <w:t> </w:t>
      </w:r>
      <w:r>
        <w:rPr/>
        <w:t>в</w:t>
      </w:r>
      <w:r>
        <w:rPr>
          <w:spacing w:val="-8"/>
        </w:rPr>
        <w:t> </w:t>
      </w:r>
      <w:r>
        <w:rPr/>
        <w:t>11</w:t>
      </w:r>
      <w:r>
        <w:rPr>
          <w:spacing w:val="-7"/>
        </w:rPr>
        <w:t> </w:t>
      </w:r>
      <w:r>
        <w:rPr/>
        <w:t>классе. Коммуникативные умения.</w:t>
      </w:r>
    </w:p>
    <w:p>
      <w:pPr>
        <w:pStyle w:val="BodyText"/>
        <w:ind w:right="340"/>
      </w:pPr>
      <w:r>
        <w:rPr/>
        <w:t>Совершенствование умения общаться в устной и письменной форме, используя рецептивные</w:t>
      </w:r>
      <w:r>
        <w:rPr>
          <w:spacing w:val="-14"/>
        </w:rPr>
        <w:t> </w:t>
      </w:r>
      <w:r>
        <w:rPr/>
        <w:t>и</w:t>
      </w:r>
      <w:r>
        <w:rPr>
          <w:spacing w:val="-11"/>
        </w:rPr>
        <w:t> </w:t>
      </w:r>
      <w:r>
        <w:rPr/>
        <w:t>продуктивные</w:t>
      </w:r>
      <w:r>
        <w:rPr>
          <w:spacing w:val="-14"/>
        </w:rPr>
        <w:t> </w:t>
      </w:r>
      <w:r>
        <w:rPr/>
        <w:t>виды</w:t>
      </w:r>
      <w:r>
        <w:rPr>
          <w:spacing w:val="-13"/>
        </w:rPr>
        <w:t> </w:t>
      </w:r>
      <w:r>
        <w:rPr/>
        <w:t>речевой</w:t>
      </w:r>
      <w:r>
        <w:rPr>
          <w:spacing w:val="-12"/>
        </w:rPr>
        <w:t> </w:t>
      </w:r>
      <w:r>
        <w:rPr/>
        <w:t>деятельности</w:t>
      </w:r>
      <w:r>
        <w:rPr>
          <w:spacing w:val="-10"/>
        </w:rPr>
        <w:t> </w:t>
      </w:r>
      <w:r>
        <w:rPr/>
        <w:t>в</w:t>
      </w:r>
      <w:r>
        <w:rPr>
          <w:spacing w:val="-14"/>
        </w:rPr>
        <w:t> </w:t>
      </w:r>
      <w:r>
        <w:rPr/>
        <w:t>рамках</w:t>
      </w:r>
      <w:r>
        <w:rPr>
          <w:spacing w:val="-13"/>
        </w:rPr>
        <w:t> </w:t>
      </w:r>
      <w:r>
        <w:rPr/>
        <w:t>тематического</w:t>
      </w:r>
      <w:r>
        <w:rPr>
          <w:spacing w:val="-12"/>
        </w:rPr>
        <w:t> </w:t>
      </w:r>
      <w:r>
        <w:rPr/>
        <w:t>содержания </w:t>
      </w:r>
      <w:r>
        <w:rPr>
          <w:spacing w:val="-4"/>
        </w:rPr>
        <w:t>речи.</w:t>
      </w:r>
    </w:p>
    <w:p>
      <w:pPr>
        <w:pStyle w:val="BodyText"/>
        <w:spacing w:before="1"/>
        <w:ind w:left="1032" w:firstLine="0"/>
        <w:jc w:val="left"/>
      </w:pPr>
      <w:r>
        <w:rPr/>
        <w:t>Повседневная</w:t>
      </w:r>
      <w:r>
        <w:rPr>
          <w:spacing w:val="35"/>
        </w:rPr>
        <w:t> </w:t>
      </w:r>
      <w:r>
        <w:rPr/>
        <w:t>жизнь</w:t>
      </w:r>
      <w:r>
        <w:rPr>
          <w:spacing w:val="59"/>
          <w:w w:val="150"/>
        </w:rPr>
        <w:t> </w:t>
      </w:r>
      <w:r>
        <w:rPr/>
        <w:t>семьи.</w:t>
      </w:r>
      <w:r>
        <w:rPr>
          <w:spacing w:val="63"/>
          <w:w w:val="150"/>
        </w:rPr>
        <w:t> </w:t>
      </w:r>
      <w:r>
        <w:rPr/>
        <w:t>Межличностные</w:t>
      </w:r>
      <w:r>
        <w:rPr>
          <w:spacing w:val="58"/>
          <w:w w:val="150"/>
        </w:rPr>
        <w:t> </w:t>
      </w:r>
      <w:r>
        <w:rPr/>
        <w:t>отношения</w:t>
      </w:r>
      <w:r>
        <w:rPr>
          <w:spacing w:val="59"/>
          <w:w w:val="150"/>
        </w:rPr>
        <w:t> </w:t>
      </w:r>
      <w:r>
        <w:rPr/>
        <w:t>в</w:t>
      </w:r>
      <w:r>
        <w:rPr>
          <w:spacing w:val="61"/>
          <w:w w:val="150"/>
        </w:rPr>
        <w:t> </w:t>
      </w:r>
      <w:r>
        <w:rPr/>
        <w:t>семье,</w:t>
      </w:r>
      <w:r>
        <w:rPr>
          <w:spacing w:val="66"/>
          <w:w w:val="150"/>
        </w:rPr>
        <w:t> </w:t>
      </w:r>
      <w:r>
        <w:rPr/>
        <w:t>с</w:t>
      </w:r>
      <w:r>
        <w:rPr>
          <w:spacing w:val="59"/>
          <w:w w:val="150"/>
        </w:rPr>
        <w:t> </w:t>
      </w:r>
      <w:r>
        <w:rPr/>
        <w:t>друзьями</w:t>
      </w:r>
      <w:r>
        <w:rPr>
          <w:spacing w:val="63"/>
          <w:w w:val="150"/>
        </w:rPr>
        <w:t> </w:t>
      </w:r>
      <w:r>
        <w:rPr>
          <w:spacing w:val="-10"/>
        </w:rPr>
        <w:t>и</w:t>
      </w:r>
    </w:p>
    <w:p>
      <w:pPr>
        <w:spacing w:after="0"/>
        <w:jc w:val="left"/>
        <w:sectPr>
          <w:type w:val="continuous"/>
          <w:pgSz w:w="11920" w:h="16850"/>
          <w:pgMar w:header="0" w:footer="1162" w:top="1040" w:bottom="280" w:left="1380" w:right="220"/>
        </w:sectPr>
      </w:pPr>
    </w:p>
    <w:p>
      <w:pPr>
        <w:pStyle w:val="BodyText"/>
        <w:spacing w:line="242" w:lineRule="auto" w:before="62"/>
        <w:ind w:left="1032" w:right="2498" w:hanging="708"/>
      </w:pPr>
      <w:r>
        <w:rPr/>
        <w:t>знакомыми. Конфликтные ситуации, их предупреждение и разрешение. Внешность</w:t>
      </w:r>
      <w:r>
        <w:rPr>
          <w:spacing w:val="-8"/>
        </w:rPr>
        <w:t> </w:t>
      </w:r>
      <w:r>
        <w:rPr/>
        <w:t>и</w:t>
      </w:r>
      <w:r>
        <w:rPr>
          <w:spacing w:val="-10"/>
        </w:rPr>
        <w:t> </w:t>
      </w:r>
      <w:r>
        <w:rPr/>
        <w:t>характеристика</w:t>
      </w:r>
      <w:r>
        <w:rPr>
          <w:spacing w:val="-8"/>
        </w:rPr>
        <w:t> </w:t>
      </w:r>
      <w:r>
        <w:rPr/>
        <w:t>человека,</w:t>
      </w:r>
      <w:r>
        <w:rPr>
          <w:spacing w:val="-8"/>
        </w:rPr>
        <w:t> </w:t>
      </w:r>
      <w:r>
        <w:rPr/>
        <w:t>литературного</w:t>
      </w:r>
      <w:r>
        <w:rPr>
          <w:spacing w:val="-7"/>
        </w:rPr>
        <w:t> </w:t>
      </w:r>
      <w:r>
        <w:rPr/>
        <w:t>персонажа.</w:t>
      </w:r>
    </w:p>
    <w:p>
      <w:pPr>
        <w:pStyle w:val="BodyText"/>
        <w:ind w:right="342"/>
      </w:pPr>
      <w:r>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BodyText"/>
        <w:ind w:right="340"/>
      </w:pPr>
      <w:r>
        <w:rPr/>
        <w:t>Школьное образование, школьная жизнь. Переписка с зарубежными сверстниками. Взаимоотношения</w:t>
      </w:r>
      <w:r>
        <w:rPr>
          <w:spacing w:val="-15"/>
        </w:rPr>
        <w:t> </w:t>
      </w:r>
      <w:r>
        <w:rPr/>
        <w:t>в</w:t>
      </w:r>
      <w:r>
        <w:rPr>
          <w:spacing w:val="-15"/>
        </w:rPr>
        <w:t> </w:t>
      </w:r>
      <w:r>
        <w:rPr/>
        <w:t>школе.</w:t>
      </w:r>
      <w:r>
        <w:rPr>
          <w:spacing w:val="-15"/>
        </w:rPr>
        <w:t> </w:t>
      </w:r>
      <w:r>
        <w:rPr/>
        <w:t>Проблемы</w:t>
      </w:r>
      <w:r>
        <w:rPr>
          <w:spacing w:val="-15"/>
        </w:rPr>
        <w:t> </w:t>
      </w:r>
      <w:r>
        <w:rPr/>
        <w:t>и</w:t>
      </w:r>
      <w:r>
        <w:rPr>
          <w:spacing w:val="-15"/>
        </w:rPr>
        <w:t> </w:t>
      </w:r>
      <w:r>
        <w:rPr/>
        <w:t>решения.</w:t>
      </w:r>
      <w:r>
        <w:rPr>
          <w:spacing w:val="-15"/>
        </w:rPr>
        <w:t> </w:t>
      </w:r>
      <w:r>
        <w:rPr/>
        <w:t>Подготовка</w:t>
      </w:r>
      <w:r>
        <w:rPr>
          <w:spacing w:val="-15"/>
        </w:rPr>
        <w:t> </w:t>
      </w:r>
      <w:r>
        <w:rPr/>
        <w:t>к</w:t>
      </w:r>
      <w:r>
        <w:rPr>
          <w:spacing w:val="-15"/>
        </w:rPr>
        <w:t> </w:t>
      </w:r>
      <w:r>
        <w:rPr/>
        <w:t>выпускным</w:t>
      </w:r>
      <w:r>
        <w:rPr>
          <w:spacing w:val="-15"/>
        </w:rPr>
        <w:t> </w:t>
      </w:r>
      <w:r>
        <w:rPr/>
        <w:t>экзаменам.</w:t>
      </w:r>
      <w:r>
        <w:rPr>
          <w:spacing w:val="-15"/>
        </w:rPr>
        <w:t> </w:t>
      </w:r>
      <w:r>
        <w:rPr/>
        <w:t>Выбор профессии. Альтернативы в продолжении образования.</w:t>
      </w:r>
    </w:p>
    <w:p>
      <w:pPr>
        <w:pStyle w:val="BodyText"/>
        <w:ind w:right="350"/>
      </w:pPr>
      <w:r>
        <w:rPr/>
        <w:t>Место</w:t>
      </w:r>
      <w:r>
        <w:rPr>
          <w:spacing w:val="-2"/>
        </w:rPr>
        <w:t> </w:t>
      </w:r>
      <w:r>
        <w:rPr/>
        <w:t>иностранного</w:t>
      </w:r>
      <w:r>
        <w:rPr>
          <w:spacing w:val="-2"/>
        </w:rPr>
        <w:t> </w:t>
      </w:r>
      <w:r>
        <w:rPr/>
        <w:t>языка</w:t>
      </w:r>
      <w:r>
        <w:rPr>
          <w:spacing w:val="-3"/>
        </w:rPr>
        <w:t> </w:t>
      </w:r>
      <w:r>
        <w:rPr/>
        <w:t>в</w:t>
      </w:r>
      <w:r>
        <w:rPr>
          <w:spacing w:val="-3"/>
        </w:rPr>
        <w:t> </w:t>
      </w:r>
      <w:r>
        <w:rPr/>
        <w:t>повседневной</w:t>
      </w:r>
      <w:r>
        <w:rPr>
          <w:spacing w:val="-1"/>
        </w:rPr>
        <w:t> </w:t>
      </w:r>
      <w:r>
        <w:rPr/>
        <w:t>жизни</w:t>
      </w:r>
      <w:r>
        <w:rPr>
          <w:spacing w:val="-4"/>
        </w:rPr>
        <w:t> </w:t>
      </w:r>
      <w:r>
        <w:rPr/>
        <w:t>и</w:t>
      </w:r>
      <w:r>
        <w:rPr>
          <w:spacing w:val="-4"/>
        </w:rPr>
        <w:t> </w:t>
      </w:r>
      <w:r>
        <w:rPr/>
        <w:t>профессиональной</w:t>
      </w:r>
      <w:r>
        <w:rPr>
          <w:spacing w:val="-1"/>
        </w:rPr>
        <w:t> </w:t>
      </w:r>
      <w:r>
        <w:rPr/>
        <w:t>деятельности</w:t>
      </w:r>
      <w:r>
        <w:rPr>
          <w:spacing w:val="-1"/>
        </w:rPr>
        <w:t> </w:t>
      </w:r>
      <w:r>
        <w:rPr/>
        <w:t>в современном мире.</w:t>
      </w:r>
    </w:p>
    <w:p>
      <w:pPr>
        <w:pStyle w:val="BodyText"/>
        <w:ind w:right="349"/>
      </w:pPr>
      <w:r>
        <w:rPr/>
        <w:t>Молодёжь в современном обществе. Ценностные ориентиры. Участие молодёжи в жизни общества. Досуг молодёжи: увлечения и интересы. Любовь и дружба.</w:t>
      </w:r>
    </w:p>
    <w:p>
      <w:pPr>
        <w:pStyle w:val="BodyText"/>
        <w:ind w:right="351"/>
      </w:pPr>
      <w:r>
        <w:rPr/>
        <w:t>Роль спорта в современной жизни: виды спорта, экстремальный спорт, спортивные соревнования, Олимпийские игры.</w:t>
      </w:r>
    </w:p>
    <w:p>
      <w:pPr>
        <w:pStyle w:val="BodyText"/>
        <w:ind w:left="1032" w:right="348" w:firstLine="0"/>
      </w:pPr>
      <w:r>
        <w:rPr/>
        <w:t>Туризм. Виды отдыха. Экотуризм. Путешествия по России и зарубежным странам. Вселенная и человек. Природа. Проблемы экологии. Защита окружающей среды.</w:t>
      </w:r>
    </w:p>
    <w:p>
      <w:pPr>
        <w:pStyle w:val="BodyText"/>
        <w:ind w:firstLine="0"/>
      </w:pPr>
      <w:r>
        <w:rPr/>
        <w:t>Проживание</w:t>
      </w:r>
      <w:r>
        <w:rPr>
          <w:spacing w:val="-12"/>
        </w:rPr>
        <w:t> </w:t>
      </w:r>
      <w:r>
        <w:rPr/>
        <w:t>в</w:t>
      </w:r>
      <w:r>
        <w:rPr>
          <w:spacing w:val="-10"/>
        </w:rPr>
        <w:t> </w:t>
      </w:r>
      <w:r>
        <w:rPr/>
        <w:t>городской/сельской</w:t>
      </w:r>
      <w:r>
        <w:rPr>
          <w:spacing w:val="-4"/>
        </w:rPr>
        <w:t> </w:t>
      </w:r>
      <w:r>
        <w:rPr>
          <w:spacing w:val="-2"/>
        </w:rPr>
        <w:t>местности.</w:t>
      </w:r>
    </w:p>
    <w:p>
      <w:pPr>
        <w:pStyle w:val="BodyText"/>
        <w:ind w:right="348"/>
      </w:pPr>
      <w:r>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w:t>
      </w:r>
      <w:r>
        <w:rPr>
          <w:spacing w:val="-2"/>
        </w:rPr>
        <w:t>Интернет-безопасность.</w:t>
      </w:r>
    </w:p>
    <w:p>
      <w:pPr>
        <w:pStyle w:val="BodyText"/>
        <w:ind w:right="341"/>
      </w:pPr>
      <w:r>
        <w:rPr/>
        <w:t>Родная</w:t>
      </w:r>
      <w:r>
        <w:rPr>
          <w:spacing w:val="-14"/>
        </w:rPr>
        <w:t> </w:t>
      </w:r>
      <w:r>
        <w:rPr/>
        <w:t>страна</w:t>
      </w:r>
      <w:r>
        <w:rPr>
          <w:spacing w:val="-12"/>
        </w:rPr>
        <w:t> </w:t>
      </w:r>
      <w:r>
        <w:rPr/>
        <w:t>и</w:t>
      </w:r>
      <w:r>
        <w:rPr>
          <w:spacing w:val="-13"/>
        </w:rPr>
        <w:t> </w:t>
      </w:r>
      <w:r>
        <w:rPr/>
        <w:t>страна/страны</w:t>
      </w:r>
      <w:r>
        <w:rPr>
          <w:spacing w:val="-14"/>
        </w:rPr>
        <w:t> </w:t>
      </w:r>
      <w:r>
        <w:rPr/>
        <w:t>изучаемого</w:t>
      </w:r>
      <w:r>
        <w:rPr>
          <w:spacing w:val="-14"/>
        </w:rPr>
        <w:t> </w:t>
      </w:r>
      <w:r>
        <w:rPr/>
        <w:t>языка:</w:t>
      </w:r>
      <w:r>
        <w:rPr>
          <w:spacing w:val="-13"/>
        </w:rPr>
        <w:t> </w:t>
      </w:r>
      <w:r>
        <w:rPr/>
        <w:t>географическое</w:t>
      </w:r>
      <w:r>
        <w:rPr>
          <w:spacing w:val="35"/>
        </w:rPr>
        <w:t> </w:t>
      </w:r>
      <w:r>
        <w:rPr/>
        <w:t>положение,</w:t>
      </w:r>
      <w:r>
        <w:rPr>
          <w:spacing w:val="-13"/>
        </w:rPr>
        <w:t> </w:t>
      </w:r>
      <w:r>
        <w:rPr/>
        <w:t>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BodyText"/>
        <w:ind w:right="343"/>
      </w:pPr>
      <w:r>
        <w:rPr/>
        <w:t>Выдающиеся</w:t>
      </w:r>
      <w:r>
        <w:rPr>
          <w:spacing w:val="-3"/>
        </w:rPr>
        <w:t> </w:t>
      </w:r>
      <w:r>
        <w:rPr/>
        <w:t>люди</w:t>
      </w:r>
      <w:r>
        <w:rPr>
          <w:spacing w:val="-2"/>
        </w:rPr>
        <w:t> </w:t>
      </w:r>
      <w:r>
        <w:rPr/>
        <w:t>родной</w:t>
      </w:r>
      <w:r>
        <w:rPr>
          <w:spacing w:val="-3"/>
        </w:rPr>
        <w:t> </w:t>
      </w:r>
      <w:r>
        <w:rPr/>
        <w:t>страны</w:t>
      </w:r>
      <w:r>
        <w:rPr>
          <w:spacing w:val="-3"/>
        </w:rPr>
        <w:t> </w:t>
      </w:r>
      <w:r>
        <w:rPr/>
        <w:t>и</w:t>
      </w:r>
      <w:r>
        <w:rPr>
          <w:spacing w:val="-3"/>
        </w:rPr>
        <w:t> </w:t>
      </w:r>
      <w:r>
        <w:rPr/>
        <w:t>страны/стран</w:t>
      </w:r>
      <w:r>
        <w:rPr>
          <w:spacing w:val="-3"/>
        </w:rPr>
        <w:t> </w:t>
      </w:r>
      <w:r>
        <w:rPr/>
        <w:t>изучаемого</w:t>
      </w:r>
      <w:r>
        <w:rPr>
          <w:spacing w:val="-3"/>
        </w:rPr>
        <w:t> </w:t>
      </w:r>
      <w:r>
        <w:rPr/>
        <w:t>языка:</w:t>
      </w:r>
      <w:r>
        <w:rPr>
          <w:spacing w:val="-1"/>
        </w:rPr>
        <w:t> </w:t>
      </w:r>
      <w:r>
        <w:rPr/>
        <w:t>государственные деятели, учёные, писатели, поэты, художники, композиторы, путешественники, спортсмены, актёры и другие.</w:t>
      </w:r>
    </w:p>
    <w:p>
      <w:pPr>
        <w:pStyle w:val="BodyText"/>
        <w:ind w:left="1032" w:firstLine="0"/>
        <w:jc w:val="left"/>
      </w:pPr>
      <w:r>
        <w:rPr>
          <w:spacing w:val="-2"/>
        </w:rPr>
        <w:t>Говорение.</w:t>
      </w:r>
    </w:p>
    <w:p>
      <w:pPr>
        <w:pStyle w:val="BodyText"/>
        <w:ind w:right="337"/>
      </w:pPr>
      <w:r>
        <w:rPr/>
        <w:t>Развитие коммуникативных умений диалогической речи, а именно умений вести разные</w:t>
      </w:r>
      <w:r>
        <w:rPr>
          <w:spacing w:val="-3"/>
        </w:rPr>
        <w:t> </w:t>
      </w:r>
      <w:r>
        <w:rPr/>
        <w:t>виды</w:t>
      </w:r>
      <w:r>
        <w:rPr>
          <w:spacing w:val="-2"/>
        </w:rPr>
        <w:t> </w:t>
      </w:r>
      <w:r>
        <w:rPr/>
        <w:t>диалога</w:t>
      </w:r>
      <w:r>
        <w:rPr>
          <w:spacing w:val="-2"/>
        </w:rPr>
        <w:t> </w:t>
      </w:r>
      <w:r>
        <w:rPr/>
        <w:t>(диалог</w:t>
      </w:r>
      <w:r>
        <w:rPr>
          <w:spacing w:val="-1"/>
        </w:rPr>
        <w:t> </w:t>
      </w:r>
      <w:r>
        <w:rPr/>
        <w:t>этикетного</w:t>
      </w:r>
      <w:r>
        <w:rPr>
          <w:spacing w:val="-1"/>
        </w:rPr>
        <w:t> </w:t>
      </w:r>
      <w:r>
        <w:rPr/>
        <w:t>характера,</w:t>
      </w:r>
      <w:r>
        <w:rPr>
          <w:spacing w:val="-1"/>
        </w:rPr>
        <w:t> </w:t>
      </w:r>
      <w:r>
        <w:rPr/>
        <w:t>диалог-побуждение</w:t>
      </w:r>
      <w:r>
        <w:rPr>
          <w:spacing w:val="-2"/>
        </w:rPr>
        <w:t> </w:t>
      </w:r>
      <w:r>
        <w:rPr/>
        <w:t>к</w:t>
      </w:r>
      <w:r>
        <w:rPr>
          <w:spacing w:val="-1"/>
        </w:rPr>
        <w:t> </w:t>
      </w:r>
      <w:r>
        <w:rPr/>
        <w:t>действию,</w:t>
      </w:r>
      <w:r>
        <w:rPr>
          <w:spacing w:val="-1"/>
        </w:rPr>
        <w:t> </w:t>
      </w:r>
      <w:r>
        <w:rPr/>
        <w:t>диалог – расспрос, диалог-обмен мнениями, комбинированный диалог, включающий разные виды </w:t>
      </w:r>
      <w:r>
        <w:rPr>
          <w:spacing w:val="-2"/>
        </w:rPr>
        <w:t>диалогов):</w:t>
      </w:r>
    </w:p>
    <w:p>
      <w:pPr>
        <w:pStyle w:val="BodyText"/>
        <w:ind w:right="336"/>
      </w:pPr>
      <w:r>
        <w:rPr/>
        <w:t>диалог</w:t>
      </w:r>
      <w:r>
        <w:rPr>
          <w:spacing w:val="-12"/>
        </w:rPr>
        <w:t> </w:t>
      </w:r>
      <w:r>
        <w:rPr/>
        <w:t>этикетного</w:t>
      </w:r>
      <w:r>
        <w:rPr>
          <w:spacing w:val="-12"/>
        </w:rPr>
        <w:t> </w:t>
      </w:r>
      <w:r>
        <w:rPr/>
        <w:t>характера:</w:t>
      </w:r>
      <w:r>
        <w:rPr>
          <w:spacing w:val="-12"/>
        </w:rPr>
        <w:t> </w:t>
      </w:r>
      <w:r>
        <w:rPr/>
        <w:t>начинать,</w:t>
      </w:r>
      <w:r>
        <w:rPr>
          <w:spacing w:val="-12"/>
        </w:rPr>
        <w:t> </w:t>
      </w:r>
      <w:r>
        <w:rPr/>
        <w:t>поддерживать</w:t>
      </w:r>
      <w:r>
        <w:rPr>
          <w:spacing w:val="-10"/>
        </w:rPr>
        <w:t> </w:t>
      </w:r>
      <w:r>
        <w:rPr/>
        <w:t>и</w:t>
      </w:r>
      <w:r>
        <w:rPr>
          <w:spacing w:val="-12"/>
        </w:rPr>
        <w:t> </w:t>
      </w:r>
      <w:r>
        <w:rPr/>
        <w:t>заканчивать</w:t>
      </w:r>
      <w:r>
        <w:rPr>
          <w:spacing w:val="-11"/>
        </w:rPr>
        <w:t> </w:t>
      </w:r>
      <w:r>
        <w:rPr/>
        <w:t>разговор,</w:t>
      </w:r>
      <w:r>
        <w:rPr>
          <w:spacing w:val="-13"/>
        </w:rPr>
        <w:t> </w:t>
      </w:r>
      <w:r>
        <w:rPr/>
        <w:t>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BodyText"/>
        <w:ind w:right="334"/>
      </w:pPr>
      <w:r>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BodyText"/>
        <w:ind w:right="343"/>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BodyText"/>
        <w:spacing w:before="2"/>
        <w:ind w:right="343"/>
      </w:pPr>
      <w:r>
        <w:rPr/>
        <w:t>диалог-обмен</w:t>
      </w:r>
      <w:r>
        <w:rPr>
          <w:spacing w:val="-9"/>
        </w:rPr>
        <w:t> </w:t>
      </w:r>
      <w:r>
        <w:rPr/>
        <w:t>мнениями:</w:t>
      </w:r>
      <w:r>
        <w:rPr>
          <w:spacing w:val="-9"/>
        </w:rPr>
        <w:t> </w:t>
      </w:r>
      <w:r>
        <w:rPr/>
        <w:t>выражать</w:t>
      </w:r>
      <w:r>
        <w:rPr>
          <w:spacing w:val="-9"/>
        </w:rPr>
        <w:t> </w:t>
      </w:r>
      <w:r>
        <w:rPr/>
        <w:t>свою</w:t>
      </w:r>
      <w:r>
        <w:rPr>
          <w:spacing w:val="-10"/>
        </w:rPr>
        <w:t> </w:t>
      </w:r>
      <w:r>
        <w:rPr/>
        <w:t>точку</w:t>
      </w:r>
      <w:r>
        <w:rPr>
          <w:spacing w:val="-11"/>
        </w:rPr>
        <w:t> </w:t>
      </w:r>
      <w:r>
        <w:rPr/>
        <w:t>зрения</w:t>
      </w:r>
      <w:r>
        <w:rPr>
          <w:spacing w:val="-12"/>
        </w:rPr>
        <w:t> </w:t>
      </w:r>
      <w:r>
        <w:rPr/>
        <w:t>и</w:t>
      </w:r>
      <w:r>
        <w:rPr>
          <w:spacing w:val="-10"/>
        </w:rPr>
        <w:t> </w:t>
      </w:r>
      <w:r>
        <w:rPr/>
        <w:t>обосновывать</w:t>
      </w:r>
      <w:r>
        <w:rPr>
          <w:spacing w:val="37"/>
        </w:rPr>
        <w:t> </w:t>
      </w:r>
      <w:r>
        <w:rPr/>
        <w:t>её,</w:t>
      </w:r>
      <w:r>
        <w:rPr>
          <w:spacing w:val="-10"/>
        </w:rPr>
        <w:t> </w:t>
      </w:r>
      <w:r>
        <w:rPr/>
        <w:t>высказывать своё согласие/несогласие с точкой зрения собеседника, выражать сомнение, давать эмоциональную</w:t>
      </w:r>
      <w:r>
        <w:rPr>
          <w:spacing w:val="-4"/>
        </w:rPr>
        <w:t> </w:t>
      </w:r>
      <w:r>
        <w:rPr/>
        <w:t>оценку</w:t>
      </w:r>
      <w:r>
        <w:rPr>
          <w:spacing w:val="-7"/>
        </w:rPr>
        <w:t> </w:t>
      </w:r>
      <w:r>
        <w:rPr/>
        <w:t>обсуждаемым</w:t>
      </w:r>
      <w:r>
        <w:rPr>
          <w:spacing w:val="-5"/>
        </w:rPr>
        <w:t> </w:t>
      </w:r>
      <w:r>
        <w:rPr/>
        <w:t>событиям</w:t>
      </w:r>
      <w:r>
        <w:rPr>
          <w:spacing w:val="-5"/>
        </w:rPr>
        <w:t> </w:t>
      </w:r>
      <w:r>
        <w:rPr/>
        <w:t>(восхищение,</w:t>
      </w:r>
      <w:r>
        <w:rPr>
          <w:spacing w:val="-4"/>
        </w:rPr>
        <w:t> </w:t>
      </w:r>
      <w:r>
        <w:rPr/>
        <w:t>удивление,</w:t>
      </w:r>
      <w:r>
        <w:rPr>
          <w:spacing w:val="-4"/>
        </w:rPr>
        <w:t> </w:t>
      </w:r>
      <w:r>
        <w:rPr/>
        <w:t>радость, огорчение и другие).</w:t>
      </w:r>
    </w:p>
    <w:p>
      <w:pPr>
        <w:pStyle w:val="BodyText"/>
        <w:ind w:right="341"/>
      </w:pPr>
      <w:r>
        <w:rPr/>
        <w:t>Названные умения диалогической речи совершенствуются в стандартных ситуациях неофициального</w:t>
      </w:r>
      <w:r>
        <w:rPr>
          <w:spacing w:val="-11"/>
        </w:rPr>
        <w:t> </w:t>
      </w:r>
      <w:r>
        <w:rPr/>
        <w:t>и</w:t>
      </w:r>
      <w:r>
        <w:rPr>
          <w:spacing w:val="-10"/>
        </w:rPr>
        <w:t> </w:t>
      </w:r>
      <w:r>
        <w:rPr/>
        <w:t>официального</w:t>
      </w:r>
      <w:r>
        <w:rPr>
          <w:spacing w:val="-10"/>
        </w:rPr>
        <w:t> </w:t>
      </w:r>
      <w:r>
        <w:rPr/>
        <w:t>общения</w:t>
      </w:r>
      <w:r>
        <w:rPr>
          <w:spacing w:val="-10"/>
        </w:rPr>
        <w:t> </w:t>
      </w:r>
      <w:r>
        <w:rPr/>
        <w:t>в</w:t>
      </w:r>
      <w:r>
        <w:rPr>
          <w:spacing w:val="-11"/>
        </w:rPr>
        <w:t> </w:t>
      </w:r>
      <w:r>
        <w:rPr/>
        <w:t>рамках</w:t>
      </w:r>
      <w:r>
        <w:rPr>
          <w:spacing w:val="-10"/>
        </w:rPr>
        <w:t> </w:t>
      </w:r>
      <w:r>
        <w:rPr/>
        <w:t>тематического</w:t>
      </w:r>
      <w:r>
        <w:rPr>
          <w:spacing w:val="-9"/>
        </w:rPr>
        <w:t> </w:t>
      </w:r>
      <w:r>
        <w:rPr/>
        <w:t>содержания</w:t>
      </w:r>
      <w:r>
        <w:rPr>
          <w:spacing w:val="-10"/>
        </w:rPr>
        <w:t> </w:t>
      </w:r>
      <w:r>
        <w:rPr/>
        <w:t>речи</w:t>
      </w:r>
      <w:r>
        <w:rPr>
          <w:spacing w:val="-10"/>
        </w:rPr>
        <w:t> </w:t>
      </w:r>
      <w:r>
        <w:rPr/>
        <w:t>11</w:t>
      </w:r>
      <w:r>
        <w:rPr>
          <w:spacing w:val="-11"/>
        </w:rPr>
        <w:t> </w:t>
      </w:r>
      <w:r>
        <w:rPr/>
        <w:t>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w:t>
      </w:r>
      <w:r>
        <w:rPr>
          <w:spacing w:val="-10"/>
        </w:rPr>
        <w:t> </w:t>
      </w:r>
      <w:r>
        <w:rPr/>
        <w:t>языка, при необходимости уточняя и переспрашивая собеседника.</w:t>
      </w:r>
    </w:p>
    <w:p>
      <w:pPr>
        <w:spacing w:after="0"/>
        <w:sectPr>
          <w:pgSz w:w="11920" w:h="16850"/>
          <w:pgMar w:header="0" w:footer="1162" w:top="1040" w:bottom="1480" w:left="1380" w:right="220"/>
        </w:sectPr>
      </w:pPr>
    </w:p>
    <w:p>
      <w:pPr>
        <w:pStyle w:val="BodyText"/>
        <w:spacing w:line="242" w:lineRule="auto" w:before="62"/>
        <w:ind w:left="1032" w:right="2479" w:firstLine="0"/>
        <w:jc w:val="left"/>
      </w:pPr>
      <w:r>
        <w:rPr/>
        <w:t>Объём</w:t>
      </w:r>
      <w:r>
        <w:rPr>
          <w:spacing w:val="-5"/>
        </w:rPr>
        <w:t> </w:t>
      </w:r>
      <w:r>
        <w:rPr/>
        <w:t>диалога</w:t>
      </w:r>
      <w:r>
        <w:rPr>
          <w:spacing w:val="-4"/>
        </w:rPr>
        <w:t> </w:t>
      </w:r>
      <w:r>
        <w:rPr/>
        <w:t>–</w:t>
      </w:r>
      <w:r>
        <w:rPr>
          <w:spacing w:val="-3"/>
        </w:rPr>
        <w:t> </w:t>
      </w:r>
      <w:r>
        <w:rPr/>
        <w:t>до</w:t>
      </w:r>
      <w:r>
        <w:rPr>
          <w:spacing w:val="-3"/>
        </w:rPr>
        <w:t> </w:t>
      </w:r>
      <w:r>
        <w:rPr/>
        <w:t>9</w:t>
      </w:r>
      <w:r>
        <w:rPr>
          <w:spacing w:val="-3"/>
        </w:rPr>
        <w:t> </w:t>
      </w:r>
      <w:r>
        <w:rPr/>
        <w:t>реплик</w:t>
      </w:r>
      <w:r>
        <w:rPr>
          <w:spacing w:val="-3"/>
        </w:rPr>
        <w:t> </w:t>
      </w:r>
      <w:r>
        <w:rPr/>
        <w:t>со</w:t>
      </w:r>
      <w:r>
        <w:rPr>
          <w:spacing w:val="-3"/>
        </w:rPr>
        <w:t> </w:t>
      </w:r>
      <w:r>
        <w:rPr/>
        <w:t>стороны</w:t>
      </w:r>
      <w:r>
        <w:rPr>
          <w:spacing w:val="-3"/>
        </w:rPr>
        <w:t> </w:t>
      </w:r>
      <w:r>
        <w:rPr/>
        <w:t>каждого</w:t>
      </w:r>
      <w:r>
        <w:rPr>
          <w:spacing w:val="-3"/>
        </w:rPr>
        <w:t> </w:t>
      </w:r>
      <w:r>
        <w:rPr/>
        <w:t>собеседника. Развитие коммуникативных умений монологической речи:</w:t>
      </w:r>
    </w:p>
    <w:p>
      <w:pPr>
        <w:pStyle w:val="BodyText"/>
        <w:jc w:val="left"/>
      </w:pPr>
      <w:r>
        <w:rPr/>
        <w:t>создание устных связных монологических высказываний с использованием основных коммуникативных типов речи:</w:t>
      </w:r>
    </w:p>
    <w:p>
      <w:pPr>
        <w:pStyle w:val="BodyText"/>
        <w:ind w:right="607"/>
        <w:jc w:val="left"/>
      </w:pPr>
      <w:r>
        <w:rPr/>
        <w:t>описание</w:t>
      </w:r>
      <w:r>
        <w:rPr>
          <w:spacing w:val="-4"/>
        </w:rPr>
        <w:t> </w:t>
      </w:r>
      <w:r>
        <w:rPr/>
        <w:t>(предмета,</w:t>
      </w:r>
      <w:r>
        <w:rPr>
          <w:spacing w:val="-5"/>
        </w:rPr>
        <w:t> </w:t>
      </w:r>
      <w:r>
        <w:rPr/>
        <w:t>местности,</w:t>
      </w:r>
      <w:r>
        <w:rPr>
          <w:spacing w:val="-3"/>
        </w:rPr>
        <w:t> </w:t>
      </w:r>
      <w:r>
        <w:rPr/>
        <w:t>внешности</w:t>
      </w:r>
      <w:r>
        <w:rPr>
          <w:spacing w:val="-2"/>
        </w:rPr>
        <w:t> </w:t>
      </w:r>
      <w:r>
        <w:rPr/>
        <w:t>и</w:t>
      </w:r>
      <w:r>
        <w:rPr>
          <w:spacing w:val="-3"/>
        </w:rPr>
        <w:t> </w:t>
      </w:r>
      <w:r>
        <w:rPr/>
        <w:t>одежды</w:t>
      </w:r>
      <w:r>
        <w:rPr>
          <w:spacing w:val="-4"/>
        </w:rPr>
        <w:t> </w:t>
      </w:r>
      <w:r>
        <w:rPr/>
        <w:t>человека),</w:t>
      </w:r>
      <w:r>
        <w:rPr>
          <w:spacing w:val="-2"/>
        </w:rPr>
        <w:t> </w:t>
      </w:r>
      <w:r>
        <w:rPr/>
        <w:t>характеристика (черты характера реального человека или литературного персонажа);</w:t>
      </w:r>
    </w:p>
    <w:p>
      <w:pPr>
        <w:pStyle w:val="BodyText"/>
        <w:ind w:left="1032" w:right="6037" w:firstLine="0"/>
        <w:jc w:val="left"/>
      </w:pPr>
      <w:r>
        <w:rPr>
          <w:spacing w:val="-2"/>
        </w:rPr>
        <w:t>повествование/сообщение; рассуждение;</w:t>
      </w:r>
    </w:p>
    <w:p>
      <w:pPr>
        <w:pStyle w:val="BodyText"/>
        <w:ind w:right="348"/>
      </w:pPr>
      <w:r>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Pr>
          <w:spacing w:val="-2"/>
        </w:rPr>
        <w:t>тексте;</w:t>
      </w:r>
    </w:p>
    <w:p>
      <w:pPr>
        <w:pStyle w:val="BodyText"/>
        <w:ind w:left="1032" w:firstLine="0"/>
      </w:pPr>
      <w:r>
        <w:rPr/>
        <w:t>устное</w:t>
      </w:r>
      <w:r>
        <w:rPr>
          <w:spacing w:val="-13"/>
        </w:rPr>
        <w:t> </w:t>
      </w:r>
      <w:r>
        <w:rPr/>
        <w:t>представление</w:t>
      </w:r>
      <w:r>
        <w:rPr>
          <w:spacing w:val="-7"/>
        </w:rPr>
        <w:t> </w:t>
      </w:r>
      <w:r>
        <w:rPr/>
        <w:t>(презентация)</w:t>
      </w:r>
      <w:r>
        <w:rPr>
          <w:spacing w:val="-6"/>
        </w:rPr>
        <w:t> </w:t>
      </w:r>
      <w:r>
        <w:rPr/>
        <w:t>результатов</w:t>
      </w:r>
      <w:r>
        <w:rPr>
          <w:spacing w:val="-8"/>
        </w:rPr>
        <w:t> </w:t>
      </w:r>
      <w:r>
        <w:rPr/>
        <w:t>выполненной</w:t>
      </w:r>
      <w:r>
        <w:rPr>
          <w:spacing w:val="-8"/>
        </w:rPr>
        <w:t> </w:t>
      </w:r>
      <w:r>
        <w:rPr/>
        <w:t>проектной</w:t>
      </w:r>
      <w:r>
        <w:rPr>
          <w:spacing w:val="-5"/>
        </w:rPr>
        <w:t> </w:t>
      </w:r>
      <w:r>
        <w:rPr>
          <w:spacing w:val="-2"/>
        </w:rPr>
        <w:t>работы.</w:t>
      </w:r>
    </w:p>
    <w:p>
      <w:pPr>
        <w:pStyle w:val="BodyText"/>
        <w:ind w:right="342"/>
      </w:pPr>
      <w:r>
        <w:rPr/>
        <w:t>Данные</w:t>
      </w:r>
      <w:r>
        <w:rPr>
          <w:spacing w:val="-13"/>
        </w:rPr>
        <w:t> </w:t>
      </w:r>
      <w:r>
        <w:rPr/>
        <w:t>умения</w:t>
      </w:r>
      <w:r>
        <w:rPr>
          <w:spacing w:val="-13"/>
        </w:rPr>
        <w:t> </w:t>
      </w:r>
      <w:r>
        <w:rPr/>
        <w:t>монологической</w:t>
      </w:r>
      <w:r>
        <w:rPr>
          <w:spacing w:val="-11"/>
        </w:rPr>
        <w:t> </w:t>
      </w:r>
      <w:r>
        <w:rPr/>
        <w:t>речи</w:t>
      </w:r>
      <w:r>
        <w:rPr>
          <w:spacing w:val="-12"/>
        </w:rPr>
        <w:t> </w:t>
      </w:r>
      <w:r>
        <w:rPr/>
        <w:t>развиваются</w:t>
      </w:r>
      <w:r>
        <w:rPr>
          <w:spacing w:val="-12"/>
        </w:rPr>
        <w:t> </w:t>
      </w:r>
      <w:r>
        <w:rPr/>
        <w:t>в</w:t>
      </w:r>
      <w:r>
        <w:rPr>
          <w:spacing w:val="-14"/>
        </w:rPr>
        <w:t> </w:t>
      </w:r>
      <w:r>
        <w:rPr/>
        <w:t>рамках</w:t>
      </w:r>
      <w:r>
        <w:rPr>
          <w:spacing w:val="-13"/>
        </w:rPr>
        <w:t> </w:t>
      </w:r>
      <w:r>
        <w:rPr/>
        <w:t>тематического</w:t>
      </w:r>
      <w:r>
        <w:rPr>
          <w:spacing w:val="-12"/>
        </w:rPr>
        <w:t> </w:t>
      </w:r>
      <w:r>
        <w:rPr/>
        <w:t>содержания речи с использованием ключевых слов, плана и/или иллюстраций, фотографий, таблиц, диаграмм, графиков и(или) без их использования.</w:t>
      </w:r>
    </w:p>
    <w:p>
      <w:pPr>
        <w:pStyle w:val="BodyText"/>
        <w:ind w:left="1032" w:right="3811" w:firstLine="0"/>
      </w:pPr>
      <w:r>
        <w:rPr/>
        <w:t>Объём</w:t>
      </w:r>
      <w:r>
        <w:rPr>
          <w:spacing w:val="-6"/>
        </w:rPr>
        <w:t> </w:t>
      </w:r>
      <w:r>
        <w:rPr/>
        <w:t>монологического</w:t>
      </w:r>
      <w:r>
        <w:rPr>
          <w:spacing w:val="-5"/>
        </w:rPr>
        <w:t> </w:t>
      </w:r>
      <w:r>
        <w:rPr/>
        <w:t>высказывания</w:t>
      </w:r>
      <w:r>
        <w:rPr>
          <w:spacing w:val="-2"/>
        </w:rPr>
        <w:t> </w:t>
      </w:r>
      <w:r>
        <w:rPr/>
        <w:t>–</w:t>
      </w:r>
      <w:r>
        <w:rPr>
          <w:spacing w:val="-5"/>
        </w:rPr>
        <w:t> </w:t>
      </w:r>
      <w:r>
        <w:rPr/>
        <w:t>14–15</w:t>
      </w:r>
      <w:r>
        <w:rPr>
          <w:spacing w:val="-5"/>
        </w:rPr>
        <w:t> </w:t>
      </w:r>
      <w:r>
        <w:rPr/>
        <w:t>фраз. </w:t>
      </w:r>
      <w:r>
        <w:rPr>
          <w:spacing w:val="-2"/>
        </w:rPr>
        <w:t>Аудирование.</w:t>
      </w:r>
    </w:p>
    <w:p>
      <w:pPr>
        <w:pStyle w:val="BodyText"/>
        <w:ind w:right="335"/>
      </w:pPr>
      <w:r>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w:t>
      </w:r>
      <w:r>
        <w:rPr>
          <w:spacing w:val="-10"/>
        </w:rPr>
        <w:t> </w:t>
      </w:r>
      <w:r>
        <w:rPr/>
        <w:t>контекстуальной</w:t>
      </w:r>
      <w:r>
        <w:rPr>
          <w:spacing w:val="-8"/>
        </w:rPr>
        <w:t> </w:t>
      </w:r>
      <w:r>
        <w:rPr/>
        <w:t>догадки,</w:t>
      </w:r>
      <w:r>
        <w:rPr>
          <w:spacing w:val="-10"/>
        </w:rPr>
        <w:t> </w:t>
      </w:r>
      <w:r>
        <w:rPr/>
        <w:t>с</w:t>
      </w:r>
      <w:r>
        <w:rPr>
          <w:spacing w:val="-11"/>
        </w:rPr>
        <w:t> </w:t>
      </w:r>
      <w:r>
        <w:rPr/>
        <w:t>разной</w:t>
      </w:r>
      <w:r>
        <w:rPr>
          <w:spacing w:val="-9"/>
        </w:rPr>
        <w:t> </w:t>
      </w:r>
      <w:r>
        <w:rPr/>
        <w:t>глубиной</w:t>
      </w:r>
      <w:r>
        <w:rPr>
          <w:spacing w:val="-11"/>
        </w:rPr>
        <w:t> </w:t>
      </w:r>
      <w:r>
        <w:rPr/>
        <w:t>проникновения</w:t>
      </w:r>
      <w:r>
        <w:rPr>
          <w:spacing w:val="-9"/>
        </w:rPr>
        <w:t> </w:t>
      </w:r>
      <w:r>
        <w:rPr/>
        <w:t>в</w:t>
      </w:r>
      <w:r>
        <w:rPr>
          <w:spacing w:val="-11"/>
        </w:rPr>
        <w:t> </w:t>
      </w:r>
      <w:r>
        <w:rPr/>
        <w:t>их</w:t>
      </w:r>
      <w:r>
        <w:rPr>
          <w:spacing w:val="-11"/>
        </w:rPr>
        <w:t> </w:t>
      </w:r>
      <w:r>
        <w:rPr/>
        <w:t>содержание</w:t>
      </w:r>
      <w:r>
        <w:rPr>
          <w:spacing w:val="-11"/>
        </w:rPr>
        <w:t> </w:t>
      </w:r>
      <w:r>
        <w:rPr/>
        <w:t>в</w:t>
      </w:r>
      <w:r>
        <w:rPr>
          <w:spacing w:val="-11"/>
        </w:rPr>
        <w:t> </w:t>
      </w:r>
      <w:r>
        <w:rPr/>
        <w:t>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BodyText"/>
        <w:ind w:right="343"/>
      </w:pPr>
      <w:r>
        <w:rPr/>
        <w:t>Аудирование с пониманием основного содержания текста предполагает умение определять</w:t>
      </w:r>
      <w:r>
        <w:rPr>
          <w:spacing w:val="-9"/>
        </w:rPr>
        <w:t> </w:t>
      </w:r>
      <w:r>
        <w:rPr/>
        <w:t>основную</w:t>
      </w:r>
      <w:r>
        <w:rPr>
          <w:spacing w:val="-11"/>
        </w:rPr>
        <w:t> </w:t>
      </w:r>
      <w:r>
        <w:rPr/>
        <w:t>тему/идею</w:t>
      </w:r>
      <w:r>
        <w:rPr>
          <w:spacing w:val="-10"/>
        </w:rPr>
        <w:t> </w:t>
      </w:r>
      <w:r>
        <w:rPr/>
        <w:t>и</w:t>
      </w:r>
      <w:r>
        <w:rPr>
          <w:spacing w:val="-10"/>
        </w:rPr>
        <w:t> </w:t>
      </w:r>
      <w:r>
        <w:rPr/>
        <w:t>главные</w:t>
      </w:r>
      <w:r>
        <w:rPr>
          <w:spacing w:val="-12"/>
        </w:rPr>
        <w:t> </w:t>
      </w:r>
      <w:r>
        <w:rPr/>
        <w:t>факты/события</w:t>
      </w:r>
      <w:r>
        <w:rPr>
          <w:spacing w:val="-9"/>
        </w:rPr>
        <w:t> </w:t>
      </w:r>
      <w:r>
        <w:rPr/>
        <w:t>в</w:t>
      </w:r>
      <w:r>
        <w:rPr>
          <w:spacing w:val="-11"/>
        </w:rPr>
        <w:t> </w:t>
      </w:r>
      <w:r>
        <w:rPr/>
        <w:t>воспринимаемом</w:t>
      </w:r>
      <w:r>
        <w:rPr>
          <w:spacing w:val="-11"/>
        </w:rPr>
        <w:t> </w:t>
      </w:r>
      <w:r>
        <w:rPr/>
        <w:t>на</w:t>
      </w:r>
      <w:r>
        <w:rPr>
          <w:spacing w:val="39"/>
        </w:rPr>
        <w:t> </w:t>
      </w:r>
      <w:r>
        <w:rPr/>
        <w:t>слух</w:t>
      </w:r>
      <w:r>
        <w:rPr>
          <w:spacing w:val="-10"/>
        </w:rPr>
        <w:t> </w:t>
      </w:r>
      <w:r>
        <w:rPr/>
        <w:t>тексте, отделять главную информацию от второстепенной, прогнозировать</w:t>
      </w:r>
      <w:r>
        <w:rPr>
          <w:spacing w:val="40"/>
        </w:rPr>
        <w:t> </w:t>
      </w:r>
      <w:r>
        <w:rPr/>
        <w:t>содержание текста по началу сообщения, игнорировать незнакомые слова, несущественные для понимания основного содержания.</w:t>
      </w:r>
    </w:p>
    <w:p>
      <w:pPr>
        <w:pStyle w:val="BodyText"/>
        <w:ind w:right="346"/>
      </w:pPr>
      <w:r>
        <w:rPr/>
        <w:t>Аудирование с пониманием нужной/интересующей/запрашиваемой информации предполагает</w:t>
      </w:r>
      <w:r>
        <w:rPr>
          <w:spacing w:val="-15"/>
        </w:rPr>
        <w:t> </w:t>
      </w:r>
      <w:r>
        <w:rPr/>
        <w:t>умение</w:t>
      </w:r>
      <w:r>
        <w:rPr>
          <w:spacing w:val="-15"/>
        </w:rPr>
        <w:t> </w:t>
      </w:r>
      <w:r>
        <w:rPr/>
        <w:t>выделять</w:t>
      </w:r>
      <w:r>
        <w:rPr>
          <w:spacing w:val="-15"/>
        </w:rPr>
        <w:t> </w:t>
      </w:r>
      <w:r>
        <w:rPr/>
        <w:t>данную</w:t>
      </w:r>
      <w:r>
        <w:rPr>
          <w:spacing w:val="-15"/>
        </w:rPr>
        <w:t> </w:t>
      </w:r>
      <w:r>
        <w:rPr/>
        <w:t>информацию,</w:t>
      </w:r>
      <w:r>
        <w:rPr>
          <w:spacing w:val="-15"/>
        </w:rPr>
        <w:t> </w:t>
      </w:r>
      <w:r>
        <w:rPr/>
        <w:t>представленную</w:t>
      </w:r>
      <w:r>
        <w:rPr>
          <w:spacing w:val="-15"/>
        </w:rPr>
        <w:t> </w:t>
      </w:r>
      <w:r>
        <w:rPr/>
        <w:t>в</w:t>
      </w:r>
      <w:r>
        <w:rPr>
          <w:spacing w:val="-15"/>
        </w:rPr>
        <w:t> </w:t>
      </w:r>
      <w:r>
        <w:rPr/>
        <w:t>эксплицитной</w:t>
      </w:r>
      <w:r>
        <w:rPr>
          <w:spacing w:val="-15"/>
        </w:rPr>
        <w:t> </w:t>
      </w:r>
      <w:r>
        <w:rPr/>
        <w:t>(явной) форме, в воспринимаемом на слух тексте.</w:t>
      </w:r>
    </w:p>
    <w:p>
      <w:pPr>
        <w:pStyle w:val="BodyText"/>
        <w:ind w:right="337"/>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pPr>
        <w:pStyle w:val="BodyText"/>
        <w:ind w:right="350"/>
      </w:pPr>
      <w:r>
        <w:rPr/>
        <w:t>Языковая сложность текстов для аудирования должна соответствовать пороговому уровню (В1 – пороговый уровень по общеевропейской шкале).</w:t>
      </w:r>
    </w:p>
    <w:p>
      <w:pPr>
        <w:pStyle w:val="BodyText"/>
        <w:ind w:left="1032" w:right="2560" w:firstLine="0"/>
      </w:pPr>
      <w:r>
        <w:rPr/>
        <w:t>Время</w:t>
      </w:r>
      <w:r>
        <w:rPr>
          <w:spacing w:val="-3"/>
        </w:rPr>
        <w:t> </w:t>
      </w:r>
      <w:r>
        <w:rPr/>
        <w:t>звучания</w:t>
      </w:r>
      <w:r>
        <w:rPr>
          <w:spacing w:val="-3"/>
        </w:rPr>
        <w:t> </w:t>
      </w:r>
      <w:r>
        <w:rPr/>
        <w:t>текста/текстов</w:t>
      </w:r>
      <w:r>
        <w:rPr>
          <w:spacing w:val="-4"/>
        </w:rPr>
        <w:t> </w:t>
      </w:r>
      <w:r>
        <w:rPr/>
        <w:t>для</w:t>
      </w:r>
      <w:r>
        <w:rPr>
          <w:spacing w:val="-3"/>
        </w:rPr>
        <w:t> </w:t>
      </w:r>
      <w:r>
        <w:rPr/>
        <w:t>аудирования</w:t>
      </w:r>
      <w:r>
        <w:rPr>
          <w:spacing w:val="-3"/>
        </w:rPr>
        <w:t> </w:t>
      </w:r>
      <w:r>
        <w:rPr/>
        <w:t>–</w:t>
      </w:r>
      <w:r>
        <w:rPr>
          <w:spacing w:val="-3"/>
        </w:rPr>
        <w:t> </w:t>
      </w:r>
      <w:r>
        <w:rPr/>
        <w:t>до</w:t>
      </w:r>
      <w:r>
        <w:rPr>
          <w:spacing w:val="-3"/>
        </w:rPr>
        <w:t> </w:t>
      </w:r>
      <w:r>
        <w:rPr/>
        <w:t>2,5</w:t>
      </w:r>
      <w:r>
        <w:rPr>
          <w:spacing w:val="-3"/>
        </w:rPr>
        <w:t> </w:t>
      </w:r>
      <w:r>
        <w:rPr/>
        <w:t>минуты. Смысловое чтение.</w:t>
      </w:r>
    </w:p>
    <w:p>
      <w:pPr>
        <w:pStyle w:val="BodyText"/>
        <w:ind w:right="339"/>
      </w:pPr>
      <w:r>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w:t>
      </w:r>
      <w:r>
        <w:rPr>
          <w:spacing w:val="-15"/>
        </w:rPr>
        <w:t> </w:t>
      </w:r>
      <w:r>
        <w:rPr/>
        <w:t>неизученные</w:t>
      </w:r>
      <w:r>
        <w:rPr>
          <w:spacing w:val="-14"/>
        </w:rPr>
        <w:t> </w:t>
      </w:r>
      <w:r>
        <w:rPr/>
        <w:t>языковые</w:t>
      </w:r>
      <w:r>
        <w:rPr>
          <w:spacing w:val="-13"/>
        </w:rPr>
        <w:t> </w:t>
      </w:r>
      <w:r>
        <w:rPr/>
        <w:t>явления,</w:t>
      </w:r>
      <w:r>
        <w:rPr>
          <w:spacing w:val="-13"/>
        </w:rPr>
        <w:t> </w:t>
      </w:r>
      <w:r>
        <w:rPr/>
        <w:t>с</w:t>
      </w:r>
      <w:r>
        <w:rPr>
          <w:spacing w:val="-13"/>
        </w:rPr>
        <w:t> </w:t>
      </w:r>
      <w:r>
        <w:rPr/>
        <w:t>разной</w:t>
      </w:r>
      <w:r>
        <w:rPr>
          <w:spacing w:val="-13"/>
        </w:rPr>
        <w:t> </w:t>
      </w:r>
      <w:r>
        <w:rPr/>
        <w:t>глубиной</w:t>
      </w:r>
      <w:r>
        <w:rPr>
          <w:spacing w:val="-12"/>
        </w:rPr>
        <w:t> </w:t>
      </w:r>
      <w:r>
        <w:rPr/>
        <w:t>проникновения</w:t>
      </w:r>
      <w:r>
        <w:rPr>
          <w:spacing w:val="-13"/>
        </w:rPr>
        <w:t> </w:t>
      </w:r>
      <w:r>
        <w:rPr/>
        <w:t>в</w:t>
      </w:r>
      <w:r>
        <w:rPr>
          <w:spacing w:val="-15"/>
        </w:rPr>
        <w:t> </w:t>
      </w:r>
      <w:r>
        <w:rPr/>
        <w:t>ихсодержание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информации,с полным пониманием содержания текста.</w:t>
      </w:r>
    </w:p>
    <w:p>
      <w:pPr>
        <w:pStyle w:val="BodyText"/>
        <w:ind w:right="337"/>
      </w:pPr>
      <w:r>
        <w:rPr/>
        <w:t>Чтение с пониманием основного содержания текста предполагает умения: определять тему/основную</w:t>
      </w:r>
      <w:r>
        <w:rPr>
          <w:spacing w:val="-12"/>
        </w:rPr>
        <w:t> </w:t>
      </w:r>
      <w:r>
        <w:rPr/>
        <w:t>мысль,</w:t>
      </w:r>
      <w:r>
        <w:rPr>
          <w:spacing w:val="-11"/>
        </w:rPr>
        <w:t> </w:t>
      </w:r>
      <w:r>
        <w:rPr/>
        <w:t>выделять</w:t>
      </w:r>
      <w:r>
        <w:rPr>
          <w:spacing w:val="-13"/>
        </w:rPr>
        <w:t> </w:t>
      </w:r>
      <w:r>
        <w:rPr/>
        <w:t>главные</w:t>
      </w:r>
      <w:r>
        <w:rPr>
          <w:spacing w:val="-15"/>
        </w:rPr>
        <w:t> </w:t>
      </w:r>
      <w:r>
        <w:rPr/>
        <w:t>факты/события</w:t>
      </w:r>
      <w:r>
        <w:rPr>
          <w:spacing w:val="-12"/>
        </w:rPr>
        <w:t> </w:t>
      </w:r>
      <w:r>
        <w:rPr/>
        <w:t>(опуская</w:t>
      </w:r>
      <w:r>
        <w:rPr>
          <w:spacing w:val="-15"/>
        </w:rPr>
        <w:t> </w:t>
      </w:r>
      <w:r>
        <w:rPr/>
        <w:t>второстепенные),</w:t>
      </w:r>
      <w:r>
        <w:rPr>
          <w:spacing w:val="-13"/>
        </w:rPr>
        <w:t> </w:t>
      </w:r>
      <w:r>
        <w:rPr/>
        <w:t>понимать структурно-смысловые</w:t>
      </w:r>
      <w:r>
        <w:rPr>
          <w:spacing w:val="-15"/>
        </w:rPr>
        <w:t> </w:t>
      </w:r>
      <w:r>
        <w:rPr/>
        <w:t>связи</w:t>
      </w:r>
      <w:r>
        <w:rPr>
          <w:spacing w:val="-15"/>
        </w:rPr>
        <w:t> </w:t>
      </w:r>
      <w:r>
        <w:rPr/>
        <w:t>в</w:t>
      </w:r>
      <w:r>
        <w:rPr>
          <w:spacing w:val="-15"/>
        </w:rPr>
        <w:t> </w:t>
      </w:r>
      <w:r>
        <w:rPr/>
        <w:t>тексте,</w:t>
      </w:r>
      <w:r>
        <w:rPr>
          <w:spacing w:val="-15"/>
        </w:rPr>
        <w:t> </w:t>
      </w:r>
      <w:r>
        <w:rPr/>
        <w:t>прогнозировать</w:t>
      </w:r>
      <w:r>
        <w:rPr>
          <w:spacing w:val="-14"/>
        </w:rPr>
        <w:t> </w:t>
      </w:r>
      <w:r>
        <w:rPr/>
        <w:t>содержание</w:t>
      </w:r>
      <w:r>
        <w:rPr>
          <w:spacing w:val="-15"/>
        </w:rPr>
        <w:t> </w:t>
      </w:r>
      <w:r>
        <w:rPr/>
        <w:t>текста</w:t>
      </w:r>
      <w:r>
        <w:rPr>
          <w:spacing w:val="-15"/>
        </w:rPr>
        <w:t> </w:t>
      </w:r>
      <w:r>
        <w:rPr/>
        <w:t>по</w:t>
      </w:r>
      <w:r>
        <w:rPr>
          <w:spacing w:val="-15"/>
        </w:rPr>
        <w:t> </w:t>
      </w:r>
      <w:r>
        <w:rPr/>
        <w:t>заголовку/началу текста, определять логическую последовательность главных фактов,событий, игнорировать незнакомые слова, несущественные для понимания основного содержания.</w:t>
      </w:r>
    </w:p>
    <w:p>
      <w:pPr>
        <w:pStyle w:val="BodyText"/>
        <w:spacing w:before="3"/>
        <w:ind w:right="341"/>
      </w:pPr>
      <w:r>
        <w:rPr/>
        <w:t>Чтение с пониманием нужной/интересующей/запрашиваемой информации предполагает</w:t>
      </w:r>
      <w:r>
        <w:rPr>
          <w:spacing w:val="40"/>
        </w:rPr>
        <w:t> </w:t>
      </w:r>
      <w:r>
        <w:rPr/>
        <w:t>умение</w:t>
      </w:r>
      <w:r>
        <w:rPr>
          <w:spacing w:val="40"/>
        </w:rPr>
        <w:t> </w:t>
      </w:r>
      <w:r>
        <w:rPr/>
        <w:t>находить</w:t>
      </w:r>
      <w:r>
        <w:rPr>
          <w:spacing w:val="40"/>
        </w:rPr>
        <w:t> </w:t>
      </w:r>
      <w:r>
        <w:rPr/>
        <w:t>прочитанном</w:t>
      </w:r>
      <w:r>
        <w:rPr>
          <w:spacing w:val="40"/>
        </w:rPr>
        <w:t> </w:t>
      </w:r>
      <w:r>
        <w:rPr/>
        <w:t>тексте</w:t>
      </w:r>
      <w:r>
        <w:rPr>
          <w:spacing w:val="40"/>
        </w:rPr>
        <w:t> </w:t>
      </w:r>
      <w:r>
        <w:rPr/>
        <w:t>и</w:t>
      </w:r>
      <w:r>
        <w:rPr>
          <w:spacing w:val="40"/>
        </w:rPr>
        <w:t> </w:t>
      </w:r>
      <w:r>
        <w:rPr/>
        <w:t>понимать</w:t>
      </w:r>
      <w:r>
        <w:rPr>
          <w:spacing w:val="40"/>
        </w:rPr>
        <w:t> </w:t>
      </w:r>
      <w:r>
        <w:rPr/>
        <w:t>данную</w:t>
      </w:r>
      <w:r>
        <w:rPr>
          <w:spacing w:val="40"/>
        </w:rPr>
        <w:t> </w:t>
      </w:r>
      <w:r>
        <w:rPr/>
        <w:t>информацию,</w:t>
      </w:r>
    </w:p>
    <w:p>
      <w:pPr>
        <w:spacing w:after="0"/>
        <w:sectPr>
          <w:pgSz w:w="11920" w:h="16850"/>
          <w:pgMar w:header="0" w:footer="1162" w:top="1040" w:bottom="1480" w:left="1380" w:right="220"/>
        </w:sectPr>
      </w:pPr>
    </w:p>
    <w:p>
      <w:pPr>
        <w:pStyle w:val="BodyText"/>
        <w:spacing w:line="242" w:lineRule="auto" w:before="62"/>
        <w:ind w:right="336" w:firstLine="0"/>
        <w:jc w:val="right"/>
      </w:pPr>
      <w:r>
        <w:rPr/>
        <w:t>представленную в эксплицитной (явной) и имплицитной форме (неявной) форме, оценивать найденную</w:t>
      </w:r>
      <w:r>
        <w:rPr>
          <w:spacing w:val="-13"/>
        </w:rPr>
        <w:t> </w:t>
      </w:r>
      <w:r>
        <w:rPr/>
        <w:t>информацию</w:t>
      </w:r>
      <w:r>
        <w:rPr>
          <w:spacing w:val="-11"/>
        </w:rPr>
        <w:t> </w:t>
      </w:r>
      <w:r>
        <w:rPr/>
        <w:t>с</w:t>
      </w:r>
      <w:r>
        <w:rPr>
          <w:spacing w:val="-14"/>
        </w:rPr>
        <w:t> </w:t>
      </w:r>
      <w:r>
        <w:rPr/>
        <w:t>точки</w:t>
      </w:r>
      <w:r>
        <w:rPr>
          <w:spacing w:val="-12"/>
        </w:rPr>
        <w:t> </w:t>
      </w:r>
      <w:r>
        <w:rPr/>
        <w:t>зрения</w:t>
      </w:r>
      <w:r>
        <w:rPr>
          <w:spacing w:val="-11"/>
        </w:rPr>
        <w:t> </w:t>
      </w:r>
      <w:r>
        <w:rPr/>
        <w:t>её</w:t>
      </w:r>
      <w:r>
        <w:rPr>
          <w:spacing w:val="-14"/>
        </w:rPr>
        <w:t> </w:t>
      </w:r>
      <w:r>
        <w:rPr/>
        <w:t>значимости</w:t>
      </w:r>
      <w:r>
        <w:rPr>
          <w:spacing w:val="-10"/>
        </w:rPr>
        <w:t> </w:t>
      </w:r>
      <w:r>
        <w:rPr/>
        <w:t>для</w:t>
      </w:r>
      <w:r>
        <w:rPr>
          <w:spacing w:val="-12"/>
        </w:rPr>
        <w:t> </w:t>
      </w:r>
      <w:r>
        <w:rPr/>
        <w:t>решения</w:t>
      </w:r>
      <w:r>
        <w:rPr>
          <w:spacing w:val="-13"/>
        </w:rPr>
        <w:t> </w:t>
      </w:r>
      <w:r>
        <w:rPr/>
        <w:t>коммуникативной</w:t>
      </w:r>
      <w:r>
        <w:rPr>
          <w:spacing w:val="-9"/>
        </w:rPr>
        <w:t> </w:t>
      </w:r>
      <w:r>
        <w:rPr>
          <w:spacing w:val="-2"/>
        </w:rPr>
        <w:t>задачи.</w:t>
      </w:r>
    </w:p>
    <w:p>
      <w:pPr>
        <w:pStyle w:val="BodyText"/>
        <w:ind w:right="331"/>
      </w:pPr>
      <w:r>
        <w:rPr/>
        <w:t>В ходе чтения с полным пониманием аутентичных текстов, содержащих отдельные неизученные</w:t>
      </w:r>
      <w:r>
        <w:rPr>
          <w:spacing w:val="-12"/>
        </w:rPr>
        <w:t> </w:t>
      </w:r>
      <w:r>
        <w:rPr/>
        <w:t>языковые</w:t>
      </w:r>
      <w:r>
        <w:rPr>
          <w:spacing w:val="-13"/>
        </w:rPr>
        <w:t> </w:t>
      </w:r>
      <w:r>
        <w:rPr/>
        <w:t>явления,</w:t>
      </w:r>
      <w:r>
        <w:rPr>
          <w:spacing w:val="-12"/>
        </w:rPr>
        <w:t> </w:t>
      </w:r>
      <w:r>
        <w:rPr/>
        <w:t>формируются</w:t>
      </w:r>
      <w:r>
        <w:rPr>
          <w:spacing w:val="-11"/>
        </w:rPr>
        <w:t> </w:t>
      </w:r>
      <w:r>
        <w:rPr/>
        <w:t>и</w:t>
      </w:r>
      <w:r>
        <w:rPr>
          <w:spacing w:val="-11"/>
        </w:rPr>
        <w:t> </w:t>
      </w:r>
      <w:r>
        <w:rPr/>
        <w:t>развиваются</w:t>
      </w:r>
      <w:r>
        <w:rPr>
          <w:spacing w:val="-11"/>
        </w:rPr>
        <w:t> </w:t>
      </w:r>
      <w:r>
        <w:rPr/>
        <w:t>умения</w:t>
      </w:r>
      <w:r>
        <w:rPr>
          <w:spacing w:val="-12"/>
        </w:rPr>
        <w:t> </w:t>
      </w:r>
      <w:r>
        <w:rPr/>
        <w:t>полно</w:t>
      </w:r>
      <w:r>
        <w:rPr>
          <w:spacing w:val="-12"/>
        </w:rPr>
        <w:t> </w:t>
      </w:r>
      <w:r>
        <w:rPr/>
        <w:t>и</w:t>
      </w:r>
      <w:r>
        <w:rPr>
          <w:spacing w:val="38"/>
        </w:rPr>
        <w:t> </w:t>
      </w:r>
      <w:r>
        <w:rPr/>
        <w:t>точно</w:t>
      </w:r>
      <w:r>
        <w:rPr>
          <w:spacing w:val="-11"/>
        </w:rPr>
        <w:t> </w:t>
      </w:r>
      <w:r>
        <w:rPr/>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pPr>
        <w:pStyle w:val="BodyText"/>
        <w:ind w:right="347"/>
      </w:pPr>
      <w:r>
        <w:rPr/>
        <w:t>Чтение несплошных текстов (таблиц, диаграмм, графиков и других) и понимание представленной в них информации.</w:t>
      </w:r>
    </w:p>
    <w:p>
      <w:pPr>
        <w:pStyle w:val="BodyText"/>
        <w:ind w:right="334"/>
        <w:jc w:val="right"/>
      </w:pPr>
      <w:r>
        <w:rPr/>
        <w:t>Тексты для чтения: диалог (беседа), интервью, рассказ, отрывок из художественного произведения,</w:t>
      </w:r>
      <w:r>
        <w:rPr>
          <w:spacing w:val="-15"/>
        </w:rPr>
        <w:t> </w:t>
      </w:r>
      <w:r>
        <w:rPr/>
        <w:t>статья</w:t>
      </w:r>
      <w:r>
        <w:rPr>
          <w:spacing w:val="-15"/>
        </w:rPr>
        <w:t> </w:t>
      </w:r>
      <w:r>
        <w:rPr/>
        <w:t>научно-популярного</w:t>
      </w:r>
      <w:r>
        <w:rPr>
          <w:spacing w:val="-15"/>
        </w:rPr>
        <w:t> </w:t>
      </w:r>
      <w:r>
        <w:rPr/>
        <w:t>характера,</w:t>
      </w:r>
      <w:r>
        <w:rPr>
          <w:spacing w:val="-15"/>
        </w:rPr>
        <w:t> </w:t>
      </w:r>
      <w:r>
        <w:rPr/>
        <w:t>сообщение</w:t>
      </w:r>
      <w:r>
        <w:rPr>
          <w:spacing w:val="-15"/>
        </w:rPr>
        <w:t> </w:t>
      </w:r>
      <w:r>
        <w:rPr/>
        <w:t>информационного</w:t>
      </w:r>
      <w:r>
        <w:rPr>
          <w:spacing w:val="-15"/>
        </w:rPr>
        <w:t> </w:t>
      </w:r>
      <w:r>
        <w:rPr/>
        <w:t>характера, объявление,</w:t>
      </w:r>
      <w:r>
        <w:rPr>
          <w:spacing w:val="-9"/>
        </w:rPr>
        <w:t> </w:t>
      </w:r>
      <w:r>
        <w:rPr/>
        <w:t>памятка,</w:t>
      </w:r>
      <w:r>
        <w:rPr>
          <w:spacing w:val="-6"/>
        </w:rPr>
        <w:t> </w:t>
      </w:r>
      <w:r>
        <w:rPr/>
        <w:t>инструкция,</w:t>
      </w:r>
      <w:r>
        <w:rPr>
          <w:spacing w:val="-6"/>
        </w:rPr>
        <w:t> </w:t>
      </w:r>
      <w:r>
        <w:rPr/>
        <w:t>электронное</w:t>
      </w:r>
      <w:r>
        <w:rPr>
          <w:spacing w:val="-9"/>
        </w:rPr>
        <w:t> </w:t>
      </w:r>
      <w:r>
        <w:rPr/>
        <w:t>сообщение</w:t>
      </w:r>
      <w:r>
        <w:rPr>
          <w:spacing w:val="-5"/>
        </w:rPr>
        <w:t> </w:t>
      </w:r>
      <w:r>
        <w:rPr/>
        <w:t>личного</w:t>
      </w:r>
      <w:r>
        <w:rPr>
          <w:spacing w:val="-7"/>
        </w:rPr>
        <w:t> </w:t>
      </w:r>
      <w:r>
        <w:rPr/>
        <w:t>характера,</w:t>
      </w:r>
      <w:r>
        <w:rPr>
          <w:spacing w:val="-3"/>
        </w:rPr>
        <w:t> </w:t>
      </w:r>
      <w:r>
        <w:rPr>
          <w:spacing w:val="-2"/>
        </w:rPr>
        <w:t>стихотворение.</w:t>
      </w:r>
    </w:p>
    <w:p>
      <w:pPr>
        <w:pStyle w:val="BodyText"/>
        <w:ind w:right="341"/>
      </w:pPr>
      <w:r>
        <w:rPr/>
        <w:t>Языковая сложность текстов для чтения должна соответствовать пороговому уровню (В1 – пороговый уровень по общеевропейской шкале).</w:t>
      </w:r>
    </w:p>
    <w:p>
      <w:pPr>
        <w:pStyle w:val="BodyText"/>
        <w:ind w:left="1032" w:right="3914" w:firstLine="0"/>
      </w:pPr>
      <w:r>
        <w:rPr/>
        <w:t>Объём</w:t>
      </w:r>
      <w:r>
        <w:rPr>
          <w:spacing w:val="-6"/>
        </w:rPr>
        <w:t> </w:t>
      </w:r>
      <w:r>
        <w:rPr/>
        <w:t>текста/текстов</w:t>
      </w:r>
      <w:r>
        <w:rPr>
          <w:spacing w:val="-5"/>
        </w:rPr>
        <w:t> </w:t>
      </w:r>
      <w:r>
        <w:rPr/>
        <w:t>для</w:t>
      </w:r>
      <w:r>
        <w:rPr>
          <w:spacing w:val="-4"/>
        </w:rPr>
        <w:t> </w:t>
      </w:r>
      <w:r>
        <w:rPr/>
        <w:t>чтения</w:t>
      </w:r>
      <w:r>
        <w:rPr>
          <w:spacing w:val="-2"/>
        </w:rPr>
        <w:t> </w:t>
      </w:r>
      <w:r>
        <w:rPr/>
        <w:t>–</w:t>
      </w:r>
      <w:r>
        <w:rPr>
          <w:spacing w:val="-4"/>
        </w:rPr>
        <w:t> </w:t>
      </w:r>
      <w:r>
        <w:rPr/>
        <w:t>до</w:t>
      </w:r>
      <w:r>
        <w:rPr>
          <w:spacing w:val="-4"/>
        </w:rPr>
        <w:t> </w:t>
      </w:r>
      <w:r>
        <w:rPr/>
        <w:t>600–800</w:t>
      </w:r>
      <w:r>
        <w:rPr>
          <w:spacing w:val="-2"/>
        </w:rPr>
        <w:t> </w:t>
      </w:r>
      <w:r>
        <w:rPr/>
        <w:t>слов. Письменная речь.</w:t>
      </w:r>
    </w:p>
    <w:p>
      <w:pPr>
        <w:pStyle w:val="BodyText"/>
        <w:ind w:left="1032" w:firstLine="0"/>
      </w:pPr>
      <w:r>
        <w:rPr/>
        <w:t>Развитие</w:t>
      </w:r>
      <w:r>
        <w:rPr>
          <w:spacing w:val="-10"/>
        </w:rPr>
        <w:t> </w:t>
      </w:r>
      <w:r>
        <w:rPr/>
        <w:t>умений</w:t>
      </w:r>
      <w:r>
        <w:rPr>
          <w:spacing w:val="-8"/>
        </w:rPr>
        <w:t> </w:t>
      </w:r>
      <w:r>
        <w:rPr/>
        <w:t>письменной</w:t>
      </w:r>
      <w:r>
        <w:rPr>
          <w:spacing w:val="-6"/>
        </w:rPr>
        <w:t> </w:t>
      </w:r>
      <w:r>
        <w:rPr>
          <w:spacing w:val="-4"/>
        </w:rPr>
        <w:t>речи:</w:t>
      </w:r>
    </w:p>
    <w:p>
      <w:pPr>
        <w:pStyle w:val="BodyText"/>
        <w:ind w:right="349"/>
      </w:pPr>
      <w:r>
        <w:rPr/>
        <w:t>заполнение</w:t>
      </w:r>
      <w:r>
        <w:rPr>
          <w:spacing w:val="-15"/>
        </w:rPr>
        <w:t> </w:t>
      </w:r>
      <w:r>
        <w:rPr/>
        <w:t>анкет</w:t>
      </w:r>
      <w:r>
        <w:rPr>
          <w:spacing w:val="-15"/>
        </w:rPr>
        <w:t> </w:t>
      </w:r>
      <w:r>
        <w:rPr/>
        <w:t>и</w:t>
      </w:r>
      <w:r>
        <w:rPr>
          <w:spacing w:val="-15"/>
        </w:rPr>
        <w:t> </w:t>
      </w:r>
      <w:r>
        <w:rPr/>
        <w:t>формуляров</w:t>
      </w:r>
      <w:r>
        <w:rPr>
          <w:spacing w:val="-15"/>
        </w:rPr>
        <w:t> </w:t>
      </w:r>
      <w:r>
        <w:rPr/>
        <w:t>в</w:t>
      </w:r>
      <w:r>
        <w:rPr>
          <w:spacing w:val="-15"/>
        </w:rPr>
        <w:t> </w:t>
      </w:r>
      <w:r>
        <w:rPr/>
        <w:t>соответствии</w:t>
      </w:r>
      <w:r>
        <w:rPr>
          <w:spacing w:val="-15"/>
        </w:rPr>
        <w:t> </w:t>
      </w:r>
      <w:r>
        <w:rPr/>
        <w:t>с</w:t>
      </w:r>
      <w:r>
        <w:rPr>
          <w:spacing w:val="-15"/>
        </w:rPr>
        <w:t> </w:t>
      </w:r>
      <w:r>
        <w:rPr/>
        <w:t>нормами,</w:t>
      </w:r>
      <w:r>
        <w:rPr>
          <w:spacing w:val="-15"/>
        </w:rPr>
        <w:t> </w:t>
      </w:r>
      <w:r>
        <w:rPr/>
        <w:t>принятыми</w:t>
      </w:r>
      <w:r>
        <w:rPr>
          <w:spacing w:val="-15"/>
        </w:rPr>
        <w:t> </w:t>
      </w:r>
      <w:r>
        <w:rPr/>
        <w:t>в</w:t>
      </w:r>
      <w:r>
        <w:rPr>
          <w:spacing w:val="-15"/>
        </w:rPr>
        <w:t> </w:t>
      </w:r>
      <w:r>
        <w:rPr/>
        <w:t>стране/странах изучаемого языка;</w:t>
      </w:r>
    </w:p>
    <w:p>
      <w:pPr>
        <w:pStyle w:val="BodyText"/>
        <w:ind w:right="349"/>
      </w:pPr>
      <w:r>
        <w:rPr/>
        <w:t>написание резюме (CV) с сообщением основных сведений о себе в соответствии с нормами, принятыми в стране/странах изучаемого языка;</w:t>
      </w:r>
    </w:p>
    <w:p>
      <w:pPr>
        <w:pStyle w:val="BodyText"/>
        <w:ind w:left="322" w:right="343" w:firstLine="707"/>
      </w:pPr>
      <w:r>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pPr>
        <w:pStyle w:val="BodyText"/>
        <w:ind w:right="335"/>
      </w:pPr>
      <w:r>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BodyText"/>
        <w:ind w:right="347"/>
      </w:pPr>
      <w:r>
        <w:rPr/>
        <w:t>заполнение таблицы: краткая фиксация содержания прочитанного/ прослушанного текста или дополнение информации в таблице;</w:t>
      </w:r>
    </w:p>
    <w:p>
      <w:pPr>
        <w:pStyle w:val="BodyText"/>
        <w:ind w:right="354"/>
      </w:pPr>
      <w:r>
        <w:rPr/>
        <w:t>письменное предоставление результатов выполненной проектной работы, в том числе в форме презентации, объём – до 180 слов.</w:t>
      </w:r>
    </w:p>
    <w:p>
      <w:pPr>
        <w:pStyle w:val="BodyText"/>
        <w:ind w:left="1032" w:right="6368" w:firstLine="0"/>
      </w:pPr>
      <w:r>
        <w:rPr/>
        <w:t>Языковые знания и навыки. Фонетическая</w:t>
      </w:r>
      <w:r>
        <w:rPr>
          <w:spacing w:val="-13"/>
        </w:rPr>
        <w:t> </w:t>
      </w:r>
      <w:r>
        <w:rPr/>
        <w:t>сторона</w:t>
      </w:r>
      <w:r>
        <w:rPr>
          <w:spacing w:val="-15"/>
        </w:rPr>
        <w:t> </w:t>
      </w:r>
      <w:r>
        <w:rPr/>
        <w:t>речи.</w:t>
      </w:r>
    </w:p>
    <w:p>
      <w:pPr>
        <w:pStyle w:val="BodyText"/>
        <w:ind w:right="341"/>
      </w:pPr>
      <w:r>
        <w:rPr/>
        <w:t>Различение</w:t>
      </w:r>
      <w:r>
        <w:rPr>
          <w:spacing w:val="-11"/>
        </w:rPr>
        <w:t> </w:t>
      </w:r>
      <w:r>
        <w:rPr/>
        <w:t>на</w:t>
      </w:r>
      <w:r>
        <w:rPr>
          <w:spacing w:val="-11"/>
        </w:rPr>
        <w:t> </w:t>
      </w:r>
      <w:r>
        <w:rPr/>
        <w:t>слух</w:t>
      </w:r>
      <w:r>
        <w:rPr>
          <w:spacing w:val="-9"/>
        </w:rPr>
        <w:t> </w:t>
      </w:r>
      <w:r>
        <w:rPr/>
        <w:t>(без</w:t>
      </w:r>
      <w:r>
        <w:rPr>
          <w:spacing w:val="-9"/>
        </w:rPr>
        <w:t> </w:t>
      </w:r>
      <w:r>
        <w:rPr/>
        <w:t>ошибок,</w:t>
      </w:r>
      <w:r>
        <w:rPr>
          <w:spacing w:val="-10"/>
        </w:rPr>
        <w:t> </w:t>
      </w:r>
      <w:r>
        <w:rPr/>
        <w:t>ведущих</w:t>
      </w:r>
      <w:r>
        <w:rPr>
          <w:spacing w:val="-10"/>
        </w:rPr>
        <w:t> </w:t>
      </w:r>
      <w:r>
        <w:rPr/>
        <w:t>к</w:t>
      </w:r>
      <w:r>
        <w:rPr>
          <w:spacing w:val="-9"/>
        </w:rPr>
        <w:t> </w:t>
      </w:r>
      <w:r>
        <w:rPr/>
        <w:t>сбою</w:t>
      </w:r>
      <w:r>
        <w:rPr>
          <w:spacing w:val="-9"/>
        </w:rPr>
        <w:t> </w:t>
      </w:r>
      <w:r>
        <w:rPr/>
        <w:t>в</w:t>
      </w:r>
      <w:r>
        <w:rPr>
          <w:spacing w:val="-10"/>
        </w:rPr>
        <w:t> </w:t>
      </w:r>
      <w:r>
        <w:rPr/>
        <w:t>коммуникации)</w:t>
      </w:r>
      <w:r>
        <w:rPr>
          <w:spacing w:val="-4"/>
        </w:rPr>
        <w:t> </w:t>
      </w:r>
      <w:r>
        <w:rPr/>
        <w:t>произношение</w:t>
      </w:r>
      <w:r>
        <w:rPr>
          <w:spacing w:val="-9"/>
        </w:rPr>
        <w:t> </w:t>
      </w:r>
      <w:r>
        <w:rPr/>
        <w:t>слов с</w:t>
      </w:r>
      <w:r>
        <w:rPr>
          <w:spacing w:val="-15"/>
        </w:rPr>
        <w:t> </w:t>
      </w:r>
      <w:r>
        <w:rPr/>
        <w:t>соблюдением</w:t>
      </w:r>
      <w:r>
        <w:rPr>
          <w:spacing w:val="-15"/>
        </w:rPr>
        <w:t> </w:t>
      </w:r>
      <w:r>
        <w:rPr/>
        <w:t>правильного</w:t>
      </w:r>
      <w:r>
        <w:rPr>
          <w:spacing w:val="-15"/>
        </w:rPr>
        <w:t> </w:t>
      </w:r>
      <w:r>
        <w:rPr/>
        <w:t>ударения</w:t>
      </w:r>
      <w:r>
        <w:rPr>
          <w:spacing w:val="-15"/>
        </w:rPr>
        <w:t> </w:t>
      </w:r>
      <w:r>
        <w:rPr/>
        <w:t>и</w:t>
      </w:r>
      <w:r>
        <w:rPr>
          <w:spacing w:val="-15"/>
        </w:rPr>
        <w:t> </w:t>
      </w:r>
      <w:r>
        <w:rPr/>
        <w:t>фраз/предложений</w:t>
      </w:r>
      <w:r>
        <w:rPr>
          <w:spacing w:val="-15"/>
        </w:rPr>
        <w:t> </w:t>
      </w:r>
      <w:r>
        <w:rPr/>
        <w:t>с</w:t>
      </w:r>
      <w:r>
        <w:rPr>
          <w:spacing w:val="-15"/>
        </w:rPr>
        <w:t> </w:t>
      </w:r>
      <w:r>
        <w:rPr/>
        <w:t>соблюдением</w:t>
      </w:r>
      <w:r>
        <w:rPr>
          <w:spacing w:val="-15"/>
        </w:rPr>
        <w:t> </w:t>
      </w:r>
      <w:r>
        <w:rPr/>
        <w:t>основных</w:t>
      </w:r>
      <w:r>
        <w:rPr>
          <w:spacing w:val="-15"/>
        </w:rPr>
        <w:t> </w:t>
      </w:r>
      <w:r>
        <w:rPr/>
        <w:t>ритмико- интонационных особенностей, в том числе правила отсутствия фразового ударения на служебных словах.</w:t>
      </w:r>
    </w:p>
    <w:p>
      <w:pPr>
        <w:pStyle w:val="BodyText"/>
        <w:ind w:right="338"/>
      </w:pPr>
      <w:r>
        <w:rPr/>
        <w:t>Чтение вслух аутентичных текстов, построенных в основном на изученном языковом материале,</w:t>
      </w:r>
      <w:r>
        <w:rPr>
          <w:spacing w:val="-2"/>
        </w:rPr>
        <w:t> </w:t>
      </w:r>
      <w:r>
        <w:rPr/>
        <w:t>с</w:t>
      </w:r>
      <w:r>
        <w:rPr>
          <w:spacing w:val="-2"/>
        </w:rPr>
        <w:t> </w:t>
      </w:r>
      <w:r>
        <w:rPr/>
        <w:t>соблюдением</w:t>
      </w:r>
      <w:r>
        <w:rPr>
          <w:spacing w:val="-2"/>
        </w:rPr>
        <w:t> </w:t>
      </w:r>
      <w:r>
        <w:rPr/>
        <w:t>правил</w:t>
      </w:r>
      <w:r>
        <w:rPr>
          <w:spacing w:val="-2"/>
        </w:rPr>
        <w:t> </w:t>
      </w:r>
      <w:r>
        <w:rPr/>
        <w:t>чтения</w:t>
      </w:r>
      <w:r>
        <w:rPr>
          <w:spacing w:val="-3"/>
        </w:rPr>
        <w:t> </w:t>
      </w:r>
      <w:r>
        <w:rPr/>
        <w:t>и</w:t>
      </w:r>
      <w:r>
        <w:rPr>
          <w:spacing w:val="-1"/>
        </w:rPr>
        <w:t> </w:t>
      </w:r>
      <w:r>
        <w:rPr/>
        <w:t>соответствующей</w:t>
      </w:r>
      <w:r>
        <w:rPr>
          <w:spacing w:val="-1"/>
        </w:rPr>
        <w:t> </w:t>
      </w:r>
      <w:r>
        <w:rPr/>
        <w:t>интонацией,</w:t>
      </w:r>
      <w:r>
        <w:rPr>
          <w:spacing w:val="-2"/>
        </w:rPr>
        <w:t> </w:t>
      </w:r>
      <w:r>
        <w:rPr/>
        <w:t>демонстрирующее понимание текста.</w:t>
      </w:r>
    </w:p>
    <w:p>
      <w:pPr>
        <w:pStyle w:val="BodyText"/>
        <w:spacing w:before="2"/>
        <w:ind w:right="346"/>
      </w:pPr>
      <w:r>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pPr>
        <w:pStyle w:val="BodyText"/>
        <w:ind w:left="1032" w:firstLine="0"/>
      </w:pPr>
      <w:r>
        <w:rPr/>
        <w:t>Орфография</w:t>
      </w:r>
      <w:r>
        <w:rPr>
          <w:spacing w:val="-6"/>
        </w:rPr>
        <w:t> </w:t>
      </w:r>
      <w:r>
        <w:rPr/>
        <w:t>и</w:t>
      </w:r>
      <w:r>
        <w:rPr>
          <w:spacing w:val="-4"/>
        </w:rPr>
        <w:t> </w:t>
      </w:r>
      <w:r>
        <w:rPr>
          <w:spacing w:val="-2"/>
        </w:rPr>
        <w:t>пунктуация.</w:t>
      </w:r>
    </w:p>
    <w:p>
      <w:pPr>
        <w:pStyle w:val="BodyText"/>
        <w:ind w:left="1032" w:firstLine="0"/>
      </w:pPr>
      <w:r>
        <w:rPr/>
        <w:t>Правильное</w:t>
      </w:r>
      <w:r>
        <w:rPr>
          <w:spacing w:val="-9"/>
        </w:rPr>
        <w:t> </w:t>
      </w:r>
      <w:r>
        <w:rPr/>
        <w:t>написание</w:t>
      </w:r>
      <w:r>
        <w:rPr>
          <w:spacing w:val="-12"/>
        </w:rPr>
        <w:t> </w:t>
      </w:r>
      <w:r>
        <w:rPr/>
        <w:t>изученных</w:t>
      </w:r>
      <w:r>
        <w:rPr>
          <w:spacing w:val="-5"/>
        </w:rPr>
        <w:t> </w:t>
      </w:r>
      <w:r>
        <w:rPr>
          <w:spacing w:val="-2"/>
        </w:rPr>
        <w:t>слов.</w:t>
      </w:r>
    </w:p>
    <w:p>
      <w:pPr>
        <w:pStyle w:val="BodyText"/>
        <w:ind w:right="336"/>
      </w:pPr>
      <w:r>
        <w:rPr/>
        <w:t>Правильная</w:t>
      </w:r>
      <w:r>
        <w:rPr>
          <w:spacing w:val="-13"/>
        </w:rPr>
        <w:t> </w:t>
      </w:r>
      <w:r>
        <w:rPr/>
        <w:t>расстановка</w:t>
      </w:r>
      <w:r>
        <w:rPr>
          <w:spacing w:val="-14"/>
        </w:rPr>
        <w:t> </w:t>
      </w:r>
      <w:r>
        <w:rPr/>
        <w:t>знаков</w:t>
      </w:r>
      <w:r>
        <w:rPr>
          <w:spacing w:val="-14"/>
        </w:rPr>
        <w:t> </w:t>
      </w:r>
      <w:r>
        <w:rPr/>
        <w:t>препинания</w:t>
      </w:r>
      <w:r>
        <w:rPr>
          <w:spacing w:val="-13"/>
        </w:rPr>
        <w:t> </w:t>
      </w:r>
      <w:r>
        <w:rPr/>
        <w:t>в</w:t>
      </w:r>
      <w:r>
        <w:rPr>
          <w:spacing w:val="-14"/>
        </w:rPr>
        <w:t> </w:t>
      </w:r>
      <w:r>
        <w:rPr/>
        <w:t>письменных</w:t>
      </w:r>
      <w:r>
        <w:rPr>
          <w:spacing w:val="-14"/>
        </w:rPr>
        <w:t> </w:t>
      </w:r>
      <w:r>
        <w:rPr/>
        <w:t>высказываниях:</w:t>
      </w:r>
      <w:r>
        <w:rPr>
          <w:spacing w:val="-13"/>
        </w:rPr>
        <w:t> </w:t>
      </w:r>
      <w:r>
        <w:rPr/>
        <w:t>запятой</w:t>
      </w:r>
      <w:r>
        <w:rPr>
          <w:spacing w:val="-6"/>
        </w:rPr>
        <w:t> </w:t>
      </w:r>
      <w:r>
        <w:rPr/>
        <w:t>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w:t>
      </w:r>
    </w:p>
    <w:p>
      <w:pPr>
        <w:pStyle w:val="BodyText"/>
        <w:spacing w:before="66"/>
        <w:ind w:firstLine="0"/>
        <w:jc w:val="left"/>
      </w:pPr>
      <w:r>
        <w:rPr>
          <w:spacing w:val="-2"/>
        </w:rPr>
        <w:t>заголовка.</w:t>
      </w:r>
    </w:p>
    <w:p>
      <w:pPr>
        <w:pStyle w:val="BodyText"/>
        <w:ind w:left="1030" w:firstLine="0"/>
        <w:jc w:val="left"/>
      </w:pPr>
      <w:r>
        <w:rPr/>
        <w:t>Пунктуационно</w:t>
      </w:r>
      <w:r>
        <w:rPr>
          <w:spacing w:val="48"/>
          <w:w w:val="150"/>
        </w:rPr>
        <w:t> </w:t>
      </w:r>
      <w:r>
        <w:rPr/>
        <w:t>правильное</w:t>
      </w:r>
      <w:r>
        <w:rPr>
          <w:spacing w:val="79"/>
        </w:rPr>
        <w:t> </w:t>
      </w:r>
      <w:r>
        <w:rPr/>
        <w:t>оформление</w:t>
      </w:r>
      <w:r>
        <w:rPr>
          <w:spacing w:val="78"/>
        </w:rPr>
        <w:t> </w:t>
      </w:r>
      <w:r>
        <w:rPr/>
        <w:t>прямой</w:t>
      </w:r>
      <w:r>
        <w:rPr>
          <w:spacing w:val="51"/>
          <w:w w:val="150"/>
        </w:rPr>
        <w:t> </w:t>
      </w:r>
      <w:r>
        <w:rPr/>
        <w:t>речи</w:t>
      </w:r>
      <w:r>
        <w:rPr>
          <w:spacing w:val="52"/>
          <w:w w:val="150"/>
        </w:rPr>
        <w:t> </w:t>
      </w:r>
      <w:r>
        <w:rPr/>
        <w:t>в</w:t>
      </w:r>
      <w:r>
        <w:rPr>
          <w:spacing w:val="51"/>
          <w:w w:val="150"/>
        </w:rPr>
        <w:t> </w:t>
      </w:r>
      <w:r>
        <w:rPr/>
        <w:t>соответствии</w:t>
      </w:r>
      <w:r>
        <w:rPr>
          <w:spacing w:val="51"/>
          <w:w w:val="150"/>
        </w:rPr>
        <w:t> </w:t>
      </w:r>
      <w:r>
        <w:rPr/>
        <w:t>с</w:t>
      </w:r>
      <w:r>
        <w:rPr>
          <w:spacing w:val="78"/>
        </w:rPr>
        <w:t> </w:t>
      </w:r>
      <w:r>
        <w:rPr>
          <w:spacing w:val="-2"/>
        </w:rPr>
        <w:t>нормами</w:t>
      </w:r>
    </w:p>
    <w:p>
      <w:pPr>
        <w:spacing w:after="0"/>
        <w:jc w:val="left"/>
        <w:sectPr>
          <w:pgSz w:w="11920" w:h="16850"/>
          <w:pgMar w:header="0" w:footer="1162" w:top="1040" w:bottom="1480" w:left="1380" w:right="220"/>
        </w:sectPr>
      </w:pPr>
    </w:p>
    <w:p>
      <w:pPr>
        <w:pStyle w:val="BodyText"/>
        <w:spacing w:before="77"/>
        <w:ind w:right="346" w:firstLine="0"/>
      </w:pPr>
      <w:r>
        <w:rPr/>
        <w:t>изучаемого языка: использование запятой/двоеточия после слов автора перед прямой речью, заключение прямой речи в кавычки.</w:t>
      </w:r>
    </w:p>
    <w:p>
      <w:pPr>
        <w:pStyle w:val="BodyText"/>
        <w:spacing w:before="1"/>
        <w:ind w:right="341"/>
      </w:pPr>
      <w:r>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w:t>
      </w:r>
      <w:r>
        <w:rPr>
          <w:spacing w:val="-13"/>
        </w:rPr>
        <w:t> </w:t>
      </w:r>
      <w:r>
        <w:rPr/>
        <w:t>запятой</w:t>
      </w:r>
      <w:r>
        <w:rPr>
          <w:spacing w:val="-11"/>
        </w:rPr>
        <w:t> </w:t>
      </w:r>
      <w:r>
        <w:rPr/>
        <w:t>после</w:t>
      </w:r>
      <w:r>
        <w:rPr>
          <w:spacing w:val="-14"/>
        </w:rPr>
        <w:t> </w:t>
      </w:r>
      <w:r>
        <w:rPr/>
        <w:t>обращения</w:t>
      </w:r>
      <w:r>
        <w:rPr>
          <w:spacing w:val="-12"/>
        </w:rPr>
        <w:t> </w:t>
      </w:r>
      <w:r>
        <w:rPr/>
        <w:t>и</w:t>
      </w:r>
      <w:r>
        <w:rPr>
          <w:spacing w:val="-12"/>
        </w:rPr>
        <w:t> </w:t>
      </w:r>
      <w:r>
        <w:rPr/>
        <w:t>завершающей</w:t>
      </w:r>
      <w:r>
        <w:rPr>
          <w:spacing w:val="-12"/>
        </w:rPr>
        <w:t> </w:t>
      </w:r>
      <w:r>
        <w:rPr/>
        <w:t>фразы,</w:t>
      </w:r>
      <w:r>
        <w:rPr>
          <w:spacing w:val="-13"/>
        </w:rPr>
        <w:t> </w:t>
      </w:r>
      <w:r>
        <w:rPr/>
        <w:t>точки</w:t>
      </w:r>
      <w:r>
        <w:rPr>
          <w:spacing w:val="-12"/>
        </w:rPr>
        <w:t> </w:t>
      </w:r>
      <w:r>
        <w:rPr/>
        <w:t>после</w:t>
      </w:r>
      <w:r>
        <w:rPr>
          <w:spacing w:val="-14"/>
        </w:rPr>
        <w:t> </w:t>
      </w:r>
      <w:r>
        <w:rPr/>
        <w:t>выражения</w:t>
      </w:r>
      <w:r>
        <w:rPr>
          <w:spacing w:val="-12"/>
        </w:rPr>
        <w:t> </w:t>
      </w:r>
      <w:r>
        <w:rPr/>
        <w:t>надежды на дальнейший контакт, отсутствие точки после подписи.</w:t>
      </w:r>
    </w:p>
    <w:p>
      <w:pPr>
        <w:pStyle w:val="BodyText"/>
        <w:spacing w:before="2"/>
        <w:ind w:left="1032" w:firstLine="0"/>
      </w:pPr>
      <w:r>
        <w:rPr/>
        <w:t>Лексическая</w:t>
      </w:r>
      <w:r>
        <w:rPr>
          <w:spacing w:val="-9"/>
        </w:rPr>
        <w:t> </w:t>
      </w:r>
      <w:r>
        <w:rPr/>
        <w:t>сторона</w:t>
      </w:r>
      <w:r>
        <w:rPr>
          <w:spacing w:val="-9"/>
        </w:rPr>
        <w:t> </w:t>
      </w:r>
      <w:r>
        <w:rPr>
          <w:spacing w:val="-4"/>
        </w:rPr>
        <w:t>речи.</w:t>
      </w:r>
    </w:p>
    <w:p>
      <w:pPr>
        <w:pStyle w:val="BodyText"/>
        <w:ind w:right="343"/>
      </w:pPr>
      <w:r>
        <w:rPr/>
        <w:t>Распознавание</w:t>
      </w:r>
      <w:r>
        <w:rPr>
          <w:spacing w:val="-3"/>
        </w:rPr>
        <w:t> </w:t>
      </w:r>
      <w:r>
        <w:rPr/>
        <w:t>и</w:t>
      </w:r>
      <w:r>
        <w:rPr>
          <w:spacing w:val="-2"/>
        </w:rPr>
        <w:t> </w:t>
      </w:r>
      <w:r>
        <w:rPr/>
        <w:t>употребление</w:t>
      </w:r>
      <w:r>
        <w:rPr>
          <w:spacing w:val="-3"/>
        </w:rPr>
        <w:t> </w:t>
      </w:r>
      <w:r>
        <w:rPr/>
        <w:t>в</w:t>
      </w:r>
      <w:r>
        <w:rPr>
          <w:spacing w:val="-3"/>
        </w:rPr>
        <w:t> </w:t>
      </w:r>
      <w:r>
        <w:rPr/>
        <w:t>устной</w:t>
      </w:r>
      <w:r>
        <w:rPr>
          <w:spacing w:val="-2"/>
        </w:rPr>
        <w:t> </w:t>
      </w:r>
      <w:r>
        <w:rPr/>
        <w:t>и</w:t>
      </w:r>
      <w:r>
        <w:rPr>
          <w:spacing w:val="-2"/>
        </w:rPr>
        <w:t> </w:t>
      </w:r>
      <w:r>
        <w:rPr/>
        <w:t>письменной</w:t>
      </w:r>
      <w:r>
        <w:rPr>
          <w:spacing w:val="-2"/>
        </w:rPr>
        <w:t> </w:t>
      </w:r>
      <w:r>
        <w:rPr/>
        <w:t>речи</w:t>
      </w:r>
      <w:r>
        <w:rPr>
          <w:spacing w:val="-2"/>
        </w:rPr>
        <w:t> </w:t>
      </w:r>
      <w:r>
        <w:rPr/>
        <w:t>лексических</w:t>
      </w:r>
      <w:r>
        <w:rPr>
          <w:spacing w:val="-2"/>
        </w:rPr>
        <w:t> </w:t>
      </w:r>
      <w:r>
        <w:rPr/>
        <w:t>единиц</w:t>
      </w:r>
      <w:r>
        <w:rPr>
          <w:spacing w:val="-2"/>
        </w:rPr>
        <w:t> </w:t>
      </w:r>
      <w:r>
        <w:rPr/>
        <w:t>(слов,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BodyText"/>
        <w:ind w:right="335"/>
      </w:pPr>
      <w:r>
        <w:rPr/>
        <w:t>Объём – 1400 лексических единиц для продуктивного использования (включая 1300 лексических</w:t>
      </w:r>
      <w:r>
        <w:rPr>
          <w:spacing w:val="-15"/>
        </w:rPr>
        <w:t> </w:t>
      </w:r>
      <w:r>
        <w:rPr/>
        <w:t>единиц,</w:t>
      </w:r>
      <w:r>
        <w:rPr>
          <w:spacing w:val="-14"/>
        </w:rPr>
        <w:t> </w:t>
      </w:r>
      <w:r>
        <w:rPr/>
        <w:t>изученных</w:t>
      </w:r>
      <w:r>
        <w:rPr>
          <w:spacing w:val="-15"/>
        </w:rPr>
        <w:t> </w:t>
      </w:r>
      <w:r>
        <w:rPr/>
        <w:t>ранее)</w:t>
      </w:r>
      <w:r>
        <w:rPr>
          <w:spacing w:val="-15"/>
        </w:rPr>
        <w:t> </w:t>
      </w:r>
      <w:r>
        <w:rPr/>
        <w:t>и</w:t>
      </w:r>
      <w:r>
        <w:rPr>
          <w:spacing w:val="-14"/>
        </w:rPr>
        <w:t> </w:t>
      </w:r>
      <w:r>
        <w:rPr/>
        <w:t>1500</w:t>
      </w:r>
      <w:r>
        <w:rPr>
          <w:spacing w:val="-11"/>
        </w:rPr>
        <w:t> </w:t>
      </w:r>
      <w:r>
        <w:rPr/>
        <w:t>лексических</w:t>
      </w:r>
      <w:r>
        <w:rPr>
          <w:spacing w:val="-14"/>
        </w:rPr>
        <w:t> </w:t>
      </w:r>
      <w:r>
        <w:rPr/>
        <w:t>единиц</w:t>
      </w:r>
      <w:r>
        <w:rPr>
          <w:spacing w:val="-14"/>
        </w:rPr>
        <w:t> </w:t>
      </w:r>
      <w:r>
        <w:rPr/>
        <w:t>для</w:t>
      </w:r>
      <w:r>
        <w:rPr>
          <w:spacing w:val="-15"/>
        </w:rPr>
        <w:t> </w:t>
      </w:r>
      <w:r>
        <w:rPr/>
        <w:t>рецептивного</w:t>
      </w:r>
      <w:r>
        <w:rPr>
          <w:spacing w:val="-14"/>
        </w:rPr>
        <w:t> </w:t>
      </w:r>
      <w:r>
        <w:rPr/>
        <w:t>усвоения (включая 1400 лексических единиц продуктивного минимума).</w:t>
      </w:r>
    </w:p>
    <w:p>
      <w:pPr>
        <w:pStyle w:val="BodyText"/>
        <w:spacing w:before="1"/>
        <w:ind w:left="1032" w:firstLine="0"/>
      </w:pPr>
      <w:r>
        <w:rPr/>
        <w:t>Основные</w:t>
      </w:r>
      <w:r>
        <w:rPr>
          <w:spacing w:val="-13"/>
        </w:rPr>
        <w:t> </w:t>
      </w:r>
      <w:r>
        <w:rPr/>
        <w:t>способы</w:t>
      </w:r>
      <w:r>
        <w:rPr>
          <w:spacing w:val="-6"/>
        </w:rPr>
        <w:t> </w:t>
      </w:r>
      <w:r>
        <w:rPr>
          <w:spacing w:val="-2"/>
        </w:rPr>
        <w:t>словообразования:</w:t>
      </w:r>
    </w:p>
    <w:p>
      <w:pPr>
        <w:pStyle w:val="BodyText"/>
        <w:ind w:left="1032" w:firstLine="0"/>
        <w:jc w:val="left"/>
      </w:pPr>
      <w:r>
        <w:rPr>
          <w:spacing w:val="-2"/>
        </w:rPr>
        <w:t>аффиксация:</w:t>
      </w:r>
    </w:p>
    <w:p>
      <w:pPr>
        <w:pStyle w:val="BodyText"/>
        <w:ind w:left="1032" w:firstLine="0"/>
        <w:jc w:val="left"/>
      </w:pPr>
      <w:r>
        <w:rPr/>
        <w:t>образование</w:t>
      </w:r>
      <w:r>
        <w:rPr>
          <w:spacing w:val="2"/>
        </w:rPr>
        <w:t> </w:t>
      </w:r>
      <w:r>
        <w:rPr/>
        <w:t>глаголов</w:t>
      </w:r>
      <w:r>
        <w:rPr>
          <w:spacing w:val="7"/>
        </w:rPr>
        <w:t> </w:t>
      </w:r>
      <w:r>
        <w:rPr/>
        <w:t>при</w:t>
      </w:r>
      <w:r>
        <w:rPr>
          <w:spacing w:val="9"/>
        </w:rPr>
        <w:t> </w:t>
      </w:r>
      <w:r>
        <w:rPr/>
        <w:t>помощи</w:t>
      </w:r>
      <w:r>
        <w:rPr>
          <w:spacing w:val="6"/>
        </w:rPr>
        <w:t> </w:t>
      </w:r>
      <w:r>
        <w:rPr/>
        <w:t>префиксов</w:t>
      </w:r>
      <w:r>
        <w:rPr>
          <w:spacing w:val="2"/>
        </w:rPr>
        <w:t> </w:t>
      </w:r>
      <w:r>
        <w:rPr/>
        <w:t>dis-,</w:t>
      </w:r>
      <w:r>
        <w:rPr>
          <w:spacing w:val="7"/>
        </w:rPr>
        <w:t> </w:t>
      </w:r>
      <w:r>
        <w:rPr/>
        <w:t>mis-,</w:t>
      </w:r>
      <w:r>
        <w:rPr>
          <w:spacing w:val="7"/>
        </w:rPr>
        <w:t> </w:t>
      </w:r>
      <w:r>
        <w:rPr/>
        <w:t>re-,</w:t>
      </w:r>
      <w:r>
        <w:rPr>
          <w:spacing w:val="6"/>
        </w:rPr>
        <w:t> </w:t>
      </w:r>
      <w:r>
        <w:rPr/>
        <w:t>over-,</w:t>
      </w:r>
      <w:r>
        <w:rPr>
          <w:spacing w:val="7"/>
        </w:rPr>
        <w:t> </w:t>
      </w:r>
      <w:r>
        <w:rPr/>
        <w:t>under-</w:t>
      </w:r>
      <w:r>
        <w:rPr>
          <w:spacing w:val="6"/>
        </w:rPr>
        <w:t> </w:t>
      </w:r>
      <w:r>
        <w:rPr/>
        <w:t>и</w:t>
      </w:r>
      <w:r>
        <w:rPr>
          <w:spacing w:val="8"/>
        </w:rPr>
        <w:t> </w:t>
      </w:r>
      <w:r>
        <w:rPr>
          <w:spacing w:val="-2"/>
        </w:rPr>
        <w:t>суффиксов</w:t>
      </w:r>
    </w:p>
    <w:p>
      <w:pPr>
        <w:pStyle w:val="BodyText"/>
        <w:ind w:firstLine="0"/>
        <w:jc w:val="left"/>
      </w:pPr>
      <w:r>
        <w:rPr/>
        <w:t>-ise/-ize,</w:t>
      </w:r>
      <w:r>
        <w:rPr>
          <w:spacing w:val="-5"/>
        </w:rPr>
        <w:t> </w:t>
      </w:r>
      <w:r>
        <w:rPr/>
        <w:t>-</w:t>
      </w:r>
      <w:r>
        <w:rPr>
          <w:spacing w:val="-5"/>
        </w:rPr>
        <w:t>en;</w:t>
      </w:r>
    </w:p>
    <w:p>
      <w:pPr>
        <w:pStyle w:val="BodyText"/>
        <w:jc w:val="left"/>
      </w:pPr>
      <w:r>
        <w:rPr/>
        <w:t>образование имён существительных при помощи префиксов un-, in-/im-, il-/ir- и суффиксов -ance/-ence, -er/-or, -ing, -ist, -ity, -ment, -ness, -sion/-tion, -ship;</w:t>
      </w:r>
    </w:p>
    <w:p>
      <w:pPr>
        <w:pStyle w:val="BodyText"/>
        <w:ind w:right="373"/>
        <w:jc w:val="left"/>
      </w:pPr>
      <w:r>
        <w:rPr/>
        <w:t>образование</w:t>
      </w:r>
      <w:r>
        <w:rPr>
          <w:spacing w:val="35"/>
        </w:rPr>
        <w:t> </w:t>
      </w:r>
      <w:r>
        <w:rPr/>
        <w:t>имён</w:t>
      </w:r>
      <w:r>
        <w:rPr>
          <w:spacing w:val="39"/>
        </w:rPr>
        <w:t> </w:t>
      </w:r>
      <w:r>
        <w:rPr/>
        <w:t>прилагательных</w:t>
      </w:r>
      <w:r>
        <w:rPr>
          <w:spacing w:val="38"/>
        </w:rPr>
        <w:t> </w:t>
      </w:r>
      <w:r>
        <w:rPr/>
        <w:t>при</w:t>
      </w:r>
      <w:r>
        <w:rPr>
          <w:spacing w:val="39"/>
        </w:rPr>
        <w:t> </w:t>
      </w:r>
      <w:r>
        <w:rPr/>
        <w:t>помощи</w:t>
      </w:r>
      <w:r>
        <w:rPr>
          <w:spacing w:val="39"/>
        </w:rPr>
        <w:t> </w:t>
      </w:r>
      <w:r>
        <w:rPr/>
        <w:t>префиксов</w:t>
      </w:r>
      <w:r>
        <w:rPr>
          <w:spacing w:val="36"/>
        </w:rPr>
        <w:t> </w:t>
      </w:r>
      <w:r>
        <w:rPr/>
        <w:t>un-,</w:t>
      </w:r>
      <w:r>
        <w:rPr>
          <w:spacing w:val="37"/>
        </w:rPr>
        <w:t> </w:t>
      </w:r>
      <w:r>
        <w:rPr/>
        <w:t>in-/im-,</w:t>
      </w:r>
      <w:r>
        <w:rPr>
          <w:spacing w:val="37"/>
        </w:rPr>
        <w:t> </w:t>
      </w:r>
      <w:r>
        <w:rPr/>
        <w:t>il-/ir-,</w:t>
      </w:r>
      <w:r>
        <w:rPr>
          <w:spacing w:val="35"/>
        </w:rPr>
        <w:t> </w:t>
      </w:r>
      <w:r>
        <w:rPr/>
        <w:t>inter-, non-,</w:t>
      </w:r>
      <w:r>
        <w:rPr>
          <w:spacing w:val="-7"/>
        </w:rPr>
        <w:t> </w:t>
      </w:r>
      <w:r>
        <w:rPr/>
        <w:t>post-,</w:t>
      </w:r>
      <w:r>
        <w:rPr>
          <w:spacing w:val="-5"/>
        </w:rPr>
        <w:t> </w:t>
      </w:r>
      <w:r>
        <w:rPr/>
        <w:t>pre-</w:t>
      </w:r>
      <w:r>
        <w:rPr>
          <w:spacing w:val="-4"/>
        </w:rPr>
        <w:t> </w:t>
      </w:r>
      <w:r>
        <w:rPr/>
        <w:t>и</w:t>
      </w:r>
      <w:r>
        <w:rPr>
          <w:spacing w:val="-4"/>
        </w:rPr>
        <w:t> </w:t>
      </w:r>
      <w:r>
        <w:rPr/>
        <w:t>суффиксов</w:t>
      </w:r>
      <w:r>
        <w:rPr>
          <w:spacing w:val="-2"/>
        </w:rPr>
        <w:t> </w:t>
      </w:r>
      <w:r>
        <w:rPr/>
        <w:t>-able/-ible,</w:t>
      </w:r>
      <w:r>
        <w:rPr>
          <w:spacing w:val="-1"/>
        </w:rPr>
        <w:t> </w:t>
      </w:r>
      <w:r>
        <w:rPr/>
        <w:t>-al,</w:t>
      </w:r>
      <w:r>
        <w:rPr>
          <w:spacing w:val="-2"/>
        </w:rPr>
        <w:t> </w:t>
      </w:r>
      <w:r>
        <w:rPr/>
        <w:t>-ed,</w:t>
      </w:r>
      <w:r>
        <w:rPr>
          <w:spacing w:val="-2"/>
        </w:rPr>
        <w:t> </w:t>
      </w:r>
      <w:r>
        <w:rPr/>
        <w:t>-ese,</w:t>
      </w:r>
      <w:r>
        <w:rPr>
          <w:spacing w:val="-2"/>
        </w:rPr>
        <w:t> </w:t>
      </w:r>
      <w:r>
        <w:rPr/>
        <w:t>-ful,</w:t>
      </w:r>
      <w:r>
        <w:rPr>
          <w:spacing w:val="-4"/>
        </w:rPr>
        <w:t> </w:t>
      </w:r>
      <w:r>
        <w:rPr/>
        <w:t>-ian/-an,</w:t>
      </w:r>
      <w:r>
        <w:rPr>
          <w:spacing w:val="-2"/>
        </w:rPr>
        <w:t> </w:t>
      </w:r>
      <w:r>
        <w:rPr/>
        <w:t>-ical,</w:t>
      </w:r>
      <w:r>
        <w:rPr>
          <w:spacing w:val="-2"/>
        </w:rPr>
        <w:t> </w:t>
      </w:r>
      <w:r>
        <w:rPr/>
        <w:t>-ing,</w:t>
      </w:r>
      <w:r>
        <w:rPr>
          <w:spacing w:val="-1"/>
        </w:rPr>
        <w:t> </w:t>
      </w:r>
      <w:r>
        <w:rPr/>
        <w:t>-ish,</w:t>
      </w:r>
      <w:r>
        <w:rPr>
          <w:spacing w:val="-4"/>
        </w:rPr>
        <w:t> </w:t>
      </w:r>
      <w:r>
        <w:rPr/>
        <w:t>-ive,</w:t>
      </w:r>
      <w:r>
        <w:rPr>
          <w:spacing w:val="-3"/>
        </w:rPr>
        <w:t> </w:t>
      </w:r>
      <w:r>
        <w:rPr/>
        <w:t>-less,</w:t>
      </w:r>
      <w:r>
        <w:rPr>
          <w:spacing w:val="-1"/>
        </w:rPr>
        <w:t> </w:t>
      </w:r>
      <w:r>
        <w:rPr/>
        <w:t>-</w:t>
      </w:r>
      <w:r>
        <w:rPr>
          <w:spacing w:val="-5"/>
        </w:rPr>
        <w:t>ly,</w:t>
      </w:r>
    </w:p>
    <w:p>
      <w:pPr>
        <w:pStyle w:val="BodyText"/>
        <w:ind w:firstLine="0"/>
        <w:jc w:val="left"/>
      </w:pPr>
      <w:r>
        <w:rPr/>
        <w:t>-ous,</w:t>
      </w:r>
      <w:r>
        <w:rPr>
          <w:spacing w:val="-10"/>
        </w:rPr>
        <w:t> </w:t>
      </w:r>
      <w:r>
        <w:rPr/>
        <w:t>-</w:t>
      </w:r>
      <w:r>
        <w:rPr>
          <w:spacing w:val="-5"/>
        </w:rPr>
        <w:t>y;</w:t>
      </w:r>
    </w:p>
    <w:p>
      <w:pPr>
        <w:pStyle w:val="BodyText"/>
        <w:ind w:left="1032" w:firstLine="0"/>
        <w:jc w:val="left"/>
      </w:pPr>
      <w:r>
        <w:rPr/>
        <w:t>образование</w:t>
      </w:r>
      <w:r>
        <w:rPr>
          <w:spacing w:val="-3"/>
        </w:rPr>
        <w:t> </w:t>
      </w:r>
      <w:r>
        <w:rPr/>
        <w:t>наречий</w:t>
      </w:r>
      <w:r>
        <w:rPr>
          <w:spacing w:val="-2"/>
        </w:rPr>
        <w:t> </w:t>
      </w:r>
      <w:r>
        <w:rPr/>
        <w:t>при</w:t>
      </w:r>
      <w:r>
        <w:rPr>
          <w:spacing w:val="-2"/>
        </w:rPr>
        <w:t> </w:t>
      </w:r>
      <w:r>
        <w:rPr/>
        <w:t>помощи</w:t>
      </w:r>
      <w:r>
        <w:rPr>
          <w:spacing w:val="-4"/>
        </w:rPr>
        <w:t> </w:t>
      </w:r>
      <w:r>
        <w:rPr/>
        <w:t>префиксов</w:t>
      </w:r>
      <w:r>
        <w:rPr>
          <w:spacing w:val="-5"/>
        </w:rPr>
        <w:t> </w:t>
      </w:r>
      <w:r>
        <w:rPr/>
        <w:t>un-,</w:t>
      </w:r>
      <w:r>
        <w:rPr>
          <w:spacing w:val="-2"/>
        </w:rPr>
        <w:t> </w:t>
      </w:r>
      <w:r>
        <w:rPr/>
        <w:t>in-/im-,</w:t>
      </w:r>
      <w:r>
        <w:rPr>
          <w:spacing w:val="-2"/>
        </w:rPr>
        <w:t> </w:t>
      </w:r>
      <w:r>
        <w:rPr/>
        <w:t>il-/ir-</w:t>
      </w:r>
      <w:r>
        <w:rPr>
          <w:spacing w:val="-3"/>
        </w:rPr>
        <w:t> </w:t>
      </w:r>
      <w:r>
        <w:rPr/>
        <w:t>и</w:t>
      </w:r>
      <w:r>
        <w:rPr>
          <w:spacing w:val="-2"/>
        </w:rPr>
        <w:t> </w:t>
      </w:r>
      <w:r>
        <w:rPr/>
        <w:t>суффикса</w:t>
      </w:r>
      <w:r>
        <w:rPr>
          <w:spacing w:val="-2"/>
        </w:rPr>
        <w:t> </w:t>
      </w:r>
      <w:r>
        <w:rPr/>
        <w:t>-ly; образование числительных при помощи суффиксов -teen, -ty, -th;</w:t>
      </w:r>
    </w:p>
    <w:p>
      <w:pPr>
        <w:pStyle w:val="BodyText"/>
        <w:spacing w:before="1"/>
        <w:ind w:left="1032" w:firstLine="0"/>
        <w:jc w:val="left"/>
      </w:pPr>
      <w:r>
        <w:rPr>
          <w:spacing w:val="-2"/>
        </w:rPr>
        <w:t>словосложение:</w:t>
      </w:r>
    </w:p>
    <w:p>
      <w:pPr>
        <w:pStyle w:val="BodyText"/>
        <w:ind w:right="351"/>
      </w:pPr>
      <w:r>
        <w:rPr/>
        <w:t>образование сложных существительных путём соединения основ существительных </w:t>
      </w:r>
      <w:r>
        <w:rPr>
          <w:spacing w:val="-2"/>
        </w:rPr>
        <w:t>(football);</w:t>
      </w:r>
    </w:p>
    <w:p>
      <w:pPr>
        <w:pStyle w:val="BodyText"/>
        <w:ind w:right="349"/>
      </w:pPr>
      <w:r>
        <w:rPr/>
        <w:t>образование сложных существительных путём соединения основы прилагательного с основой существительного (blue-bell);</w:t>
      </w:r>
    </w:p>
    <w:p>
      <w:pPr>
        <w:pStyle w:val="BodyText"/>
        <w:ind w:right="343"/>
      </w:pPr>
      <w:r>
        <w:rPr/>
        <w:t>образование сложных существительных путём соединения основ существительных с предлогом (father-in-law);</w:t>
      </w:r>
    </w:p>
    <w:p>
      <w:pPr>
        <w:pStyle w:val="BodyText"/>
        <w:ind w:right="336"/>
      </w:pPr>
      <w:r>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pPr>
        <w:pStyle w:val="BodyText"/>
        <w:ind w:right="345"/>
      </w:pPr>
      <w:r>
        <w:rPr/>
        <w:t>образование</w:t>
      </w:r>
      <w:r>
        <w:rPr>
          <w:spacing w:val="-12"/>
        </w:rPr>
        <w:t> </w:t>
      </w:r>
      <w:r>
        <w:rPr/>
        <w:t>сложных</w:t>
      </w:r>
      <w:r>
        <w:rPr>
          <w:spacing w:val="-10"/>
        </w:rPr>
        <w:t> </w:t>
      </w:r>
      <w:r>
        <w:rPr/>
        <w:t>прилагательных</w:t>
      </w:r>
      <w:r>
        <w:rPr>
          <w:spacing w:val="-11"/>
        </w:rPr>
        <w:t> </w:t>
      </w:r>
      <w:r>
        <w:rPr/>
        <w:t>путём</w:t>
      </w:r>
      <w:r>
        <w:rPr>
          <w:spacing w:val="-13"/>
        </w:rPr>
        <w:t> </w:t>
      </w:r>
      <w:r>
        <w:rPr/>
        <w:t>соединения</w:t>
      </w:r>
      <w:r>
        <w:rPr>
          <w:spacing w:val="-10"/>
        </w:rPr>
        <w:t> </w:t>
      </w:r>
      <w:r>
        <w:rPr/>
        <w:t>наречия</w:t>
      </w:r>
      <w:r>
        <w:rPr>
          <w:spacing w:val="-12"/>
        </w:rPr>
        <w:t> </w:t>
      </w:r>
      <w:r>
        <w:rPr/>
        <w:t>с</w:t>
      </w:r>
      <w:r>
        <w:rPr>
          <w:spacing w:val="38"/>
        </w:rPr>
        <w:t> </w:t>
      </w:r>
      <w:r>
        <w:rPr/>
        <w:t>основой</w:t>
      </w:r>
      <w:r>
        <w:rPr>
          <w:spacing w:val="-10"/>
        </w:rPr>
        <w:t> </w:t>
      </w:r>
      <w:r>
        <w:rPr/>
        <w:t>причастия II (well-behaved);</w:t>
      </w:r>
    </w:p>
    <w:p>
      <w:pPr>
        <w:pStyle w:val="BodyText"/>
        <w:spacing w:before="1"/>
        <w:ind w:right="354"/>
      </w:pPr>
      <w:r>
        <w:rPr/>
        <w:t>образование сложных прилагательных путём соединения основы прилагательного с основой причастия I (nice-looking);</w:t>
      </w:r>
    </w:p>
    <w:p>
      <w:pPr>
        <w:pStyle w:val="BodyText"/>
        <w:ind w:left="1032" w:firstLine="0"/>
        <w:jc w:val="left"/>
      </w:pPr>
      <w:r>
        <w:rPr>
          <w:spacing w:val="-2"/>
        </w:rPr>
        <w:t>конверсия:</w:t>
      </w:r>
    </w:p>
    <w:p>
      <w:pPr>
        <w:pStyle w:val="BodyText"/>
        <w:ind w:right="343"/>
        <w:jc w:val="left"/>
      </w:pPr>
      <w:r>
        <w:rPr/>
        <w:t>образование образование имён существительных от неопределённой формы глаголов (to run – a run);</w:t>
      </w:r>
    </w:p>
    <w:p>
      <w:pPr>
        <w:pStyle w:val="BodyText"/>
        <w:ind w:left="1032" w:right="124" w:firstLine="0"/>
        <w:jc w:val="left"/>
      </w:pPr>
      <w:r>
        <w:rPr/>
        <w:t>образование</w:t>
      </w:r>
      <w:r>
        <w:rPr>
          <w:spacing w:val="-5"/>
        </w:rPr>
        <w:t> </w:t>
      </w:r>
      <w:r>
        <w:rPr/>
        <w:t>имён</w:t>
      </w:r>
      <w:r>
        <w:rPr>
          <w:spacing w:val="-4"/>
        </w:rPr>
        <w:t> </w:t>
      </w:r>
      <w:r>
        <w:rPr/>
        <w:t>существительных</w:t>
      </w:r>
      <w:r>
        <w:rPr>
          <w:spacing w:val="-4"/>
        </w:rPr>
        <w:t> </w:t>
      </w:r>
      <w:r>
        <w:rPr/>
        <w:t>от</w:t>
      </w:r>
      <w:r>
        <w:rPr>
          <w:spacing w:val="-7"/>
        </w:rPr>
        <w:t> </w:t>
      </w:r>
      <w:r>
        <w:rPr/>
        <w:t>прилагательных</w:t>
      </w:r>
      <w:r>
        <w:rPr>
          <w:spacing w:val="-4"/>
        </w:rPr>
        <w:t> </w:t>
      </w:r>
      <w:r>
        <w:rPr/>
        <w:t>(rich people</w:t>
      </w:r>
      <w:r>
        <w:rPr>
          <w:spacing w:val="-5"/>
        </w:rPr>
        <w:t> </w:t>
      </w:r>
      <w:r>
        <w:rPr/>
        <w:t>–</w:t>
      </w:r>
      <w:r>
        <w:rPr>
          <w:spacing w:val="-2"/>
        </w:rPr>
        <w:t> </w:t>
      </w:r>
      <w:r>
        <w:rPr/>
        <w:t>the</w:t>
      </w:r>
      <w:r>
        <w:rPr>
          <w:spacing w:val="-4"/>
        </w:rPr>
        <w:t> </w:t>
      </w:r>
      <w:r>
        <w:rPr/>
        <w:t>rich); образование глаголов от имён существительных (a hand – to hand);</w:t>
      </w:r>
    </w:p>
    <w:p>
      <w:pPr>
        <w:pStyle w:val="BodyText"/>
        <w:ind w:left="1032" w:right="2479" w:firstLine="0"/>
        <w:jc w:val="left"/>
      </w:pPr>
      <w:r>
        <w:rPr/>
        <w:t>образование</w:t>
      </w:r>
      <w:r>
        <w:rPr>
          <w:spacing w:val="-6"/>
        </w:rPr>
        <w:t> </w:t>
      </w:r>
      <w:r>
        <w:rPr/>
        <w:t>глаголов</w:t>
      </w:r>
      <w:r>
        <w:rPr>
          <w:spacing w:val="-6"/>
        </w:rPr>
        <w:t> </w:t>
      </w:r>
      <w:r>
        <w:rPr/>
        <w:t>от</w:t>
      </w:r>
      <w:r>
        <w:rPr>
          <w:spacing w:val="-4"/>
        </w:rPr>
        <w:t> </w:t>
      </w:r>
      <w:r>
        <w:rPr/>
        <w:t>имён</w:t>
      </w:r>
      <w:r>
        <w:rPr>
          <w:spacing w:val="-4"/>
        </w:rPr>
        <w:t> </w:t>
      </w:r>
      <w:r>
        <w:rPr/>
        <w:t>прилагательных</w:t>
      </w:r>
      <w:r>
        <w:rPr>
          <w:spacing w:val="-6"/>
        </w:rPr>
        <w:t> </w:t>
      </w:r>
      <w:r>
        <w:rPr/>
        <w:t>(cool</w:t>
      </w:r>
      <w:r>
        <w:rPr>
          <w:spacing w:val="-1"/>
        </w:rPr>
        <w:t> </w:t>
      </w:r>
      <w:r>
        <w:rPr/>
        <w:t>–</w:t>
      </w:r>
      <w:r>
        <w:rPr>
          <w:spacing w:val="-4"/>
        </w:rPr>
        <w:t> </w:t>
      </w:r>
      <w:r>
        <w:rPr/>
        <w:t>to</w:t>
      </w:r>
      <w:r>
        <w:rPr>
          <w:spacing w:val="-4"/>
        </w:rPr>
        <w:t> </w:t>
      </w:r>
      <w:r>
        <w:rPr/>
        <w:t>cool). Имена прилагательные на -ed и -ing (excited – exciting).</w:t>
      </w:r>
    </w:p>
    <w:p>
      <w:pPr>
        <w:pStyle w:val="BodyText"/>
        <w:ind w:right="607"/>
        <w:jc w:val="left"/>
      </w:pPr>
      <w:r>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BodyText"/>
        <w:tabs>
          <w:tab w:pos="2441" w:val="left" w:leader="none"/>
          <w:tab w:pos="3634" w:val="left" w:leader="none"/>
          <w:tab w:pos="4498" w:val="left" w:leader="none"/>
          <w:tab w:pos="5161" w:val="left" w:leader="none"/>
          <w:tab w:pos="6755" w:val="left" w:leader="none"/>
          <w:tab w:pos="8325" w:val="left" w:leader="none"/>
          <w:tab w:pos="8781" w:val="left" w:leader="none"/>
        </w:tabs>
        <w:ind w:left="1032" w:firstLine="0"/>
        <w:jc w:val="left"/>
      </w:pPr>
      <w:r>
        <w:rPr>
          <w:spacing w:val="-2"/>
        </w:rPr>
        <w:t>Различные</w:t>
      </w:r>
      <w:r>
        <w:rPr/>
        <w:tab/>
      </w:r>
      <w:r>
        <w:rPr>
          <w:spacing w:val="-2"/>
        </w:rPr>
        <w:t>средства</w:t>
      </w:r>
      <w:r>
        <w:rPr/>
        <w:tab/>
      </w:r>
      <w:r>
        <w:rPr>
          <w:spacing w:val="-2"/>
        </w:rPr>
        <w:t>связи</w:t>
      </w:r>
      <w:r>
        <w:rPr/>
        <w:tab/>
      </w:r>
      <w:r>
        <w:rPr>
          <w:spacing w:val="-5"/>
        </w:rPr>
        <w:t>для</w:t>
      </w:r>
      <w:r>
        <w:rPr/>
        <w:tab/>
      </w:r>
      <w:r>
        <w:rPr>
          <w:spacing w:val="-2"/>
        </w:rPr>
        <w:t>обеспечения</w:t>
      </w:r>
      <w:r>
        <w:rPr/>
        <w:tab/>
      </w:r>
      <w:r>
        <w:rPr>
          <w:spacing w:val="-2"/>
        </w:rPr>
        <w:t>целостности</w:t>
      </w:r>
      <w:r>
        <w:rPr/>
        <w:tab/>
      </w:r>
      <w:r>
        <w:rPr>
          <w:spacing w:val="-10"/>
        </w:rPr>
        <w:t>и</w:t>
      </w:r>
      <w:r>
        <w:rPr/>
        <w:tab/>
      </w:r>
      <w:r>
        <w:rPr>
          <w:spacing w:val="-2"/>
        </w:rPr>
        <w:t>логичности</w:t>
      </w:r>
    </w:p>
    <w:p>
      <w:pPr>
        <w:spacing w:after="0"/>
        <w:jc w:val="left"/>
        <w:sectPr>
          <w:pgSz w:w="11920" w:h="16850"/>
          <w:pgMar w:header="0" w:footer="1162" w:top="960" w:bottom="1480" w:left="1380" w:right="220"/>
        </w:sectPr>
      </w:pPr>
    </w:p>
    <w:p>
      <w:pPr>
        <w:pStyle w:val="BodyText"/>
        <w:spacing w:line="242" w:lineRule="auto" w:before="62"/>
        <w:ind w:left="1032" w:right="6137" w:hanging="708"/>
      </w:pPr>
      <w:r>
        <w:rPr/>
        <w:t>устного/письменного высказывания. Грамматическая</w:t>
      </w:r>
      <w:r>
        <w:rPr>
          <w:spacing w:val="-9"/>
        </w:rPr>
        <w:t> </w:t>
      </w:r>
      <w:r>
        <w:rPr/>
        <w:t>сторона</w:t>
      </w:r>
      <w:r>
        <w:rPr>
          <w:spacing w:val="-13"/>
        </w:rPr>
        <w:t> </w:t>
      </w:r>
      <w:r>
        <w:rPr>
          <w:spacing w:val="-4"/>
        </w:rPr>
        <w:t>речи.</w:t>
      </w:r>
    </w:p>
    <w:p>
      <w:pPr>
        <w:pStyle w:val="BodyText"/>
        <w:ind w:right="349"/>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BodyText"/>
        <w:ind w:right="343"/>
      </w:pPr>
      <w:r>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BodyText"/>
        <w:ind w:right="343"/>
      </w:pPr>
      <w:r>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pPr>
        <w:pStyle w:val="BodyText"/>
        <w:ind w:left="1032" w:firstLine="0"/>
      </w:pPr>
      <w:r>
        <w:rPr/>
        <w:t>Предложения</w:t>
      </w:r>
      <w:r>
        <w:rPr>
          <w:spacing w:val="-7"/>
        </w:rPr>
        <w:t> </w:t>
      </w:r>
      <w:r>
        <w:rPr/>
        <w:t>с</w:t>
      </w:r>
      <w:r>
        <w:rPr>
          <w:spacing w:val="-8"/>
        </w:rPr>
        <w:t> </w:t>
      </w:r>
      <w:r>
        <w:rPr/>
        <w:t>начальным</w:t>
      </w:r>
      <w:r>
        <w:rPr>
          <w:spacing w:val="-5"/>
        </w:rPr>
        <w:t> It.</w:t>
      </w:r>
    </w:p>
    <w:p>
      <w:pPr>
        <w:pStyle w:val="BodyText"/>
        <w:ind w:left="1032" w:firstLine="0"/>
      </w:pPr>
      <w:r>
        <w:rPr/>
        <w:t>Предложения</w:t>
      </w:r>
      <w:r>
        <w:rPr>
          <w:spacing w:val="-2"/>
        </w:rPr>
        <w:t> </w:t>
      </w:r>
      <w:r>
        <w:rPr/>
        <w:t>с</w:t>
      </w:r>
      <w:r>
        <w:rPr>
          <w:spacing w:val="-6"/>
        </w:rPr>
        <w:t> </w:t>
      </w:r>
      <w:r>
        <w:rPr/>
        <w:t>начальным</w:t>
      </w:r>
      <w:r>
        <w:rPr>
          <w:spacing w:val="-5"/>
        </w:rPr>
        <w:t> </w:t>
      </w:r>
      <w:r>
        <w:rPr/>
        <w:t>There</w:t>
      </w:r>
      <w:r>
        <w:rPr>
          <w:spacing w:val="-4"/>
        </w:rPr>
        <w:t> </w:t>
      </w:r>
      <w:r>
        <w:rPr/>
        <w:t>+</w:t>
      </w:r>
      <w:r>
        <w:rPr>
          <w:spacing w:val="-6"/>
        </w:rPr>
        <w:t> </w:t>
      </w:r>
      <w:r>
        <w:rPr/>
        <w:t>to</w:t>
      </w:r>
      <w:r>
        <w:rPr>
          <w:spacing w:val="-2"/>
        </w:rPr>
        <w:t> </w:t>
      </w:r>
      <w:r>
        <w:rPr>
          <w:spacing w:val="-5"/>
        </w:rPr>
        <w:t>be.</w:t>
      </w:r>
    </w:p>
    <w:p>
      <w:pPr>
        <w:pStyle w:val="BodyText"/>
        <w:ind w:right="338"/>
      </w:pPr>
      <w:r>
        <w:rPr/>
        <w:t>Предложения с глагольными конструкциями, содержащими глаголы-связки to be, to look, to seem, to feel (He looks/seems/feels happy.).</w:t>
      </w:r>
    </w:p>
    <w:p>
      <w:pPr>
        <w:pStyle w:val="BodyText"/>
        <w:ind w:left="1032" w:firstLine="0"/>
      </w:pPr>
      <w:r>
        <w:rPr/>
        <w:t>Предложения</w:t>
      </w:r>
      <w:r>
        <w:rPr>
          <w:spacing w:val="-5"/>
        </w:rPr>
        <w:t> </w:t>
      </w:r>
      <w:r>
        <w:rPr/>
        <w:t>cо</w:t>
      </w:r>
      <w:r>
        <w:rPr>
          <w:spacing w:val="-3"/>
        </w:rPr>
        <w:t> </w:t>
      </w:r>
      <w:r>
        <w:rPr/>
        <w:t>сложным</w:t>
      </w:r>
      <w:r>
        <w:rPr>
          <w:spacing w:val="-8"/>
        </w:rPr>
        <w:t> </w:t>
      </w:r>
      <w:r>
        <w:rPr/>
        <w:t>подлежащим</w:t>
      </w:r>
      <w:r>
        <w:rPr>
          <w:spacing w:val="-3"/>
        </w:rPr>
        <w:t> </w:t>
      </w:r>
      <w:r>
        <w:rPr/>
        <w:t>–</w:t>
      </w:r>
      <w:r>
        <w:rPr>
          <w:spacing w:val="-3"/>
        </w:rPr>
        <w:t> </w:t>
      </w:r>
      <w:r>
        <w:rPr/>
        <w:t>Complex</w:t>
      </w:r>
      <w:r>
        <w:rPr>
          <w:spacing w:val="-2"/>
        </w:rPr>
        <w:t> Subject.</w:t>
      </w:r>
    </w:p>
    <w:p>
      <w:pPr>
        <w:pStyle w:val="BodyText"/>
        <w:ind w:right="348"/>
      </w:pPr>
      <w:r>
        <w:rPr/>
        <w:t>Предложения cо сложным дополнением – Complex Object (I want you to help me. I saw her cross/crossing the road. I want to have my hair cut.).</w:t>
      </w:r>
    </w:p>
    <w:p>
      <w:pPr>
        <w:pStyle w:val="BodyText"/>
        <w:ind w:left="1032" w:right="349" w:firstLine="0"/>
      </w:pPr>
      <w:r>
        <w:rPr/>
        <w:t>Сложносочинённые предложения с сочинительными союзами and, but, or. Сложноподчинённые предложения с союзами и союзными словами because, if, when,</w:t>
      </w:r>
    </w:p>
    <w:p>
      <w:pPr>
        <w:pStyle w:val="BodyText"/>
        <w:ind w:firstLine="0"/>
      </w:pPr>
      <w:r>
        <w:rPr/>
        <w:t>where,</w:t>
      </w:r>
      <w:r>
        <w:rPr>
          <w:spacing w:val="-1"/>
        </w:rPr>
        <w:t> </w:t>
      </w:r>
      <w:r>
        <w:rPr/>
        <w:t>what,</w:t>
      </w:r>
      <w:r>
        <w:rPr>
          <w:spacing w:val="-3"/>
        </w:rPr>
        <w:t> </w:t>
      </w:r>
      <w:r>
        <w:rPr/>
        <w:t>why,</w:t>
      </w:r>
      <w:r>
        <w:rPr>
          <w:spacing w:val="-2"/>
        </w:rPr>
        <w:t> </w:t>
      </w:r>
      <w:r>
        <w:rPr>
          <w:spacing w:val="-4"/>
        </w:rPr>
        <w:t>how.</w:t>
      </w:r>
    </w:p>
    <w:p>
      <w:pPr>
        <w:pStyle w:val="BodyText"/>
        <w:ind w:right="351"/>
      </w:pPr>
      <w:r>
        <w:rPr/>
        <w:t>Сложноподчинённые предложения с определительными придаточными с союзными словами who, which, that.</w:t>
      </w:r>
    </w:p>
    <w:p>
      <w:pPr>
        <w:pStyle w:val="BodyText"/>
        <w:ind w:right="351"/>
      </w:pPr>
      <w:r>
        <w:rPr/>
        <w:t>Сложноподчинённые предложения с союзными словами whoever, whatever, however, </w:t>
      </w:r>
      <w:r>
        <w:rPr>
          <w:spacing w:val="-2"/>
        </w:rPr>
        <w:t>whenever.</w:t>
      </w:r>
    </w:p>
    <w:p>
      <w:pPr>
        <w:pStyle w:val="BodyText"/>
        <w:ind w:right="343"/>
      </w:pPr>
      <w:r>
        <w:rPr/>
        <w:t>Условные предложения с глаголами в изъявительном наклонении (Conditional 0, Conditional I) и с глаголами в сослагательном наклонении (Conditional II).</w:t>
      </w:r>
    </w:p>
    <w:p>
      <w:pPr>
        <w:pStyle w:val="BodyText"/>
        <w:ind w:right="334"/>
      </w:pPr>
      <w:r>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BodyText"/>
        <w:ind w:right="340"/>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BodyText"/>
        <w:ind w:left="1032" w:firstLine="0"/>
      </w:pPr>
      <w:r>
        <w:rPr/>
        <w:t>Модальные</w:t>
      </w:r>
      <w:r>
        <w:rPr>
          <w:spacing w:val="-10"/>
        </w:rPr>
        <w:t> </w:t>
      </w:r>
      <w:r>
        <w:rPr/>
        <w:t>глаголы</w:t>
      </w:r>
      <w:r>
        <w:rPr>
          <w:spacing w:val="-6"/>
        </w:rPr>
        <w:t> </w:t>
      </w:r>
      <w:r>
        <w:rPr/>
        <w:t>в</w:t>
      </w:r>
      <w:r>
        <w:rPr>
          <w:spacing w:val="-5"/>
        </w:rPr>
        <w:t> </w:t>
      </w:r>
      <w:r>
        <w:rPr/>
        <w:t>косвенной</w:t>
      </w:r>
      <w:r>
        <w:rPr>
          <w:spacing w:val="-3"/>
        </w:rPr>
        <w:t> </w:t>
      </w:r>
      <w:r>
        <w:rPr/>
        <w:t>речи</w:t>
      </w:r>
      <w:r>
        <w:rPr>
          <w:spacing w:val="-4"/>
        </w:rPr>
        <w:t> </w:t>
      </w:r>
      <w:r>
        <w:rPr/>
        <w:t>в</w:t>
      </w:r>
      <w:r>
        <w:rPr>
          <w:spacing w:val="-5"/>
        </w:rPr>
        <w:t> </w:t>
      </w:r>
      <w:r>
        <w:rPr/>
        <w:t>настоящем</w:t>
      </w:r>
      <w:r>
        <w:rPr>
          <w:spacing w:val="-7"/>
        </w:rPr>
        <w:t> </w:t>
      </w:r>
      <w:r>
        <w:rPr/>
        <w:t>и</w:t>
      </w:r>
      <w:r>
        <w:rPr>
          <w:spacing w:val="-4"/>
        </w:rPr>
        <w:t> </w:t>
      </w:r>
      <w:r>
        <w:rPr/>
        <w:t>прошедшем</w:t>
      </w:r>
      <w:r>
        <w:rPr>
          <w:spacing w:val="-5"/>
        </w:rPr>
        <w:t> </w:t>
      </w:r>
      <w:r>
        <w:rPr>
          <w:spacing w:val="-2"/>
        </w:rPr>
        <w:t>времени.</w:t>
      </w:r>
    </w:p>
    <w:p>
      <w:pPr>
        <w:pStyle w:val="BodyText"/>
        <w:ind w:left="1032" w:firstLine="0"/>
      </w:pPr>
      <w:r>
        <w:rPr/>
        <w:t>Предложения с конструкциями</w:t>
      </w:r>
      <w:r>
        <w:rPr>
          <w:spacing w:val="8"/>
        </w:rPr>
        <w:t> </w:t>
      </w:r>
      <w:r>
        <w:rPr/>
        <w:t>as</w:t>
      </w:r>
      <w:r>
        <w:rPr>
          <w:spacing w:val="1"/>
        </w:rPr>
        <w:t> </w:t>
      </w:r>
      <w:r>
        <w:rPr/>
        <w:t>…</w:t>
      </w:r>
      <w:r>
        <w:rPr>
          <w:spacing w:val="1"/>
        </w:rPr>
        <w:t> </w:t>
      </w:r>
      <w:r>
        <w:rPr/>
        <w:t>as,</w:t>
      </w:r>
      <w:r>
        <w:rPr>
          <w:spacing w:val="1"/>
        </w:rPr>
        <w:t> </w:t>
      </w:r>
      <w:r>
        <w:rPr/>
        <w:t>not</w:t>
      </w:r>
      <w:r>
        <w:rPr>
          <w:spacing w:val="4"/>
        </w:rPr>
        <w:t> </w:t>
      </w:r>
      <w:r>
        <w:rPr/>
        <w:t>so</w:t>
      </w:r>
      <w:r>
        <w:rPr>
          <w:spacing w:val="-4"/>
        </w:rPr>
        <w:t> </w:t>
      </w:r>
      <w:r>
        <w:rPr/>
        <w:t>…</w:t>
      </w:r>
      <w:r>
        <w:rPr>
          <w:spacing w:val="2"/>
        </w:rPr>
        <w:t> </w:t>
      </w:r>
      <w:r>
        <w:rPr/>
        <w:t>as,</w:t>
      </w:r>
      <w:r>
        <w:rPr>
          <w:spacing w:val="2"/>
        </w:rPr>
        <w:t> </w:t>
      </w:r>
      <w:r>
        <w:rPr/>
        <w:t>both</w:t>
      </w:r>
      <w:r>
        <w:rPr>
          <w:spacing w:val="4"/>
        </w:rPr>
        <w:t> </w:t>
      </w:r>
      <w:r>
        <w:rPr/>
        <w:t>…</w:t>
      </w:r>
      <w:r>
        <w:rPr>
          <w:spacing w:val="1"/>
        </w:rPr>
        <w:t> </w:t>
      </w:r>
      <w:r>
        <w:rPr/>
        <w:t>and</w:t>
      </w:r>
      <w:r>
        <w:rPr>
          <w:spacing w:val="1"/>
        </w:rPr>
        <w:t> </w:t>
      </w:r>
      <w:r>
        <w:rPr/>
        <w:t>…,</w:t>
      </w:r>
      <w:r>
        <w:rPr>
          <w:spacing w:val="1"/>
        </w:rPr>
        <w:t> </w:t>
      </w:r>
      <w:r>
        <w:rPr/>
        <w:t>either</w:t>
      </w:r>
      <w:r>
        <w:rPr>
          <w:spacing w:val="1"/>
        </w:rPr>
        <w:t> </w:t>
      </w:r>
      <w:r>
        <w:rPr/>
        <w:t>…</w:t>
      </w:r>
      <w:r>
        <w:rPr>
          <w:spacing w:val="1"/>
        </w:rPr>
        <w:t> </w:t>
      </w:r>
      <w:r>
        <w:rPr/>
        <w:t>or,</w:t>
      </w:r>
      <w:r>
        <w:rPr>
          <w:spacing w:val="1"/>
        </w:rPr>
        <w:t> </w:t>
      </w:r>
      <w:r>
        <w:rPr>
          <w:spacing w:val="-2"/>
        </w:rPr>
        <w:t>neither</w:t>
      </w:r>
    </w:p>
    <w:p>
      <w:pPr>
        <w:spacing w:after="0"/>
        <w:sectPr>
          <w:pgSz w:w="11920" w:h="16850"/>
          <w:pgMar w:header="0" w:footer="1162" w:top="1040" w:bottom="1480" w:left="1380" w:right="220"/>
        </w:sectPr>
      </w:pPr>
    </w:p>
    <w:p>
      <w:pPr>
        <w:pStyle w:val="BodyText"/>
        <w:spacing w:line="275" w:lineRule="exact"/>
        <w:ind w:firstLine="0"/>
        <w:jc w:val="left"/>
      </w:pPr>
      <w:r>
        <w:rPr/>
        <w:t>…</w:t>
      </w:r>
      <w:r>
        <w:rPr>
          <w:spacing w:val="-12"/>
        </w:rPr>
        <w:t> </w:t>
      </w:r>
      <w:r>
        <w:rPr>
          <w:spacing w:val="-4"/>
        </w:rPr>
        <w:t>nor.</w:t>
      </w:r>
    </w:p>
    <w:p>
      <w:pPr>
        <w:pStyle w:val="BodyText"/>
        <w:spacing w:before="275"/>
        <w:ind w:left="0" w:firstLine="0"/>
        <w:jc w:val="left"/>
      </w:pPr>
      <w:r>
        <w:rPr/>
        <w:br w:type="column"/>
      </w:r>
      <w:r>
        <w:rPr/>
        <w:t>Предложения</w:t>
      </w:r>
      <w:r>
        <w:rPr>
          <w:spacing w:val="-5"/>
        </w:rPr>
        <w:t> </w:t>
      </w:r>
      <w:r>
        <w:rPr/>
        <w:t>с</w:t>
      </w:r>
      <w:r>
        <w:rPr>
          <w:spacing w:val="-1"/>
        </w:rPr>
        <w:t> </w:t>
      </w:r>
      <w:r>
        <w:rPr/>
        <w:t>I</w:t>
      </w:r>
      <w:r>
        <w:rPr>
          <w:spacing w:val="-10"/>
        </w:rPr>
        <w:t> </w:t>
      </w:r>
      <w:r>
        <w:rPr>
          <w:spacing w:val="-2"/>
        </w:rPr>
        <w:t>wish…</w:t>
      </w:r>
    </w:p>
    <w:p>
      <w:pPr>
        <w:pStyle w:val="BodyText"/>
        <w:ind w:left="0" w:firstLine="0"/>
        <w:jc w:val="left"/>
      </w:pPr>
      <w:r>
        <w:rPr/>
        <w:t>Конструкции</w:t>
      </w:r>
      <w:r>
        <w:rPr>
          <w:spacing w:val="-4"/>
        </w:rPr>
        <w:t> </w:t>
      </w:r>
      <w:r>
        <w:rPr/>
        <w:t>с</w:t>
      </w:r>
      <w:r>
        <w:rPr>
          <w:spacing w:val="-5"/>
        </w:rPr>
        <w:t> </w:t>
      </w:r>
      <w:r>
        <w:rPr/>
        <w:t>глаголами</w:t>
      </w:r>
      <w:r>
        <w:rPr>
          <w:spacing w:val="-3"/>
        </w:rPr>
        <w:t> </w:t>
      </w:r>
      <w:r>
        <w:rPr/>
        <w:t>на</w:t>
      </w:r>
      <w:r>
        <w:rPr>
          <w:spacing w:val="-2"/>
        </w:rPr>
        <w:t> </w:t>
      </w:r>
      <w:r>
        <w:rPr/>
        <w:t>-ing:</w:t>
      </w:r>
      <w:r>
        <w:rPr>
          <w:spacing w:val="-3"/>
        </w:rPr>
        <w:t> </w:t>
      </w:r>
      <w:r>
        <w:rPr/>
        <w:t>to</w:t>
      </w:r>
      <w:r>
        <w:rPr>
          <w:spacing w:val="-4"/>
        </w:rPr>
        <w:t> </w:t>
      </w:r>
      <w:r>
        <w:rPr/>
        <w:t>love/hate</w:t>
      </w:r>
      <w:r>
        <w:rPr>
          <w:spacing w:val="-4"/>
        </w:rPr>
        <w:t> </w:t>
      </w:r>
      <w:r>
        <w:rPr/>
        <w:t>doing</w:t>
      </w:r>
      <w:r>
        <w:rPr>
          <w:spacing w:val="-4"/>
        </w:rPr>
        <w:t> </w:t>
      </w:r>
      <w:r>
        <w:rPr>
          <w:spacing w:val="-2"/>
        </w:rPr>
        <w:t>smth.</w:t>
      </w:r>
    </w:p>
    <w:p>
      <w:pPr>
        <w:pStyle w:val="BodyText"/>
        <w:spacing w:before="1"/>
        <w:ind w:left="0" w:firstLine="0"/>
        <w:jc w:val="left"/>
      </w:pPr>
      <w:r>
        <w:rPr/>
        <w:t>Конструкции</w:t>
      </w:r>
      <w:r>
        <w:rPr>
          <w:spacing w:val="34"/>
        </w:rPr>
        <w:t> </w:t>
      </w:r>
      <w:r>
        <w:rPr/>
        <w:t>c</w:t>
      </w:r>
      <w:r>
        <w:rPr>
          <w:spacing w:val="31"/>
        </w:rPr>
        <w:t> </w:t>
      </w:r>
      <w:r>
        <w:rPr/>
        <w:t>глаголами</w:t>
      </w:r>
      <w:r>
        <w:rPr>
          <w:spacing w:val="36"/>
        </w:rPr>
        <w:t> </w:t>
      </w:r>
      <w:r>
        <w:rPr/>
        <w:t>to</w:t>
      </w:r>
      <w:r>
        <w:rPr>
          <w:spacing w:val="33"/>
        </w:rPr>
        <w:t> </w:t>
      </w:r>
      <w:r>
        <w:rPr/>
        <w:t>stop,</w:t>
      </w:r>
      <w:r>
        <w:rPr>
          <w:spacing w:val="35"/>
        </w:rPr>
        <w:t> </w:t>
      </w:r>
      <w:r>
        <w:rPr/>
        <w:t>to</w:t>
      </w:r>
      <w:r>
        <w:rPr>
          <w:spacing w:val="32"/>
        </w:rPr>
        <w:t> </w:t>
      </w:r>
      <w:r>
        <w:rPr/>
        <w:t>remember,</w:t>
      </w:r>
      <w:r>
        <w:rPr>
          <w:spacing w:val="31"/>
        </w:rPr>
        <w:t> </w:t>
      </w:r>
      <w:r>
        <w:rPr/>
        <w:t>to</w:t>
      </w:r>
      <w:r>
        <w:rPr>
          <w:spacing w:val="33"/>
        </w:rPr>
        <w:t> </w:t>
      </w:r>
      <w:r>
        <w:rPr/>
        <w:t>forget</w:t>
      </w:r>
      <w:r>
        <w:rPr>
          <w:spacing w:val="35"/>
        </w:rPr>
        <w:t> </w:t>
      </w:r>
      <w:r>
        <w:rPr/>
        <w:t>(разница</w:t>
      </w:r>
      <w:r>
        <w:rPr>
          <w:spacing w:val="32"/>
        </w:rPr>
        <w:t> </w:t>
      </w:r>
      <w:r>
        <w:rPr/>
        <w:t>в</w:t>
      </w:r>
      <w:r>
        <w:rPr>
          <w:spacing w:val="32"/>
        </w:rPr>
        <w:t> </w:t>
      </w:r>
      <w:r>
        <w:rPr/>
        <w:t>значении</w:t>
      </w:r>
      <w:r>
        <w:rPr>
          <w:spacing w:val="32"/>
        </w:rPr>
        <w:t> </w:t>
      </w:r>
      <w:r>
        <w:rPr/>
        <w:t>to</w:t>
      </w:r>
      <w:r>
        <w:rPr>
          <w:spacing w:val="35"/>
        </w:rPr>
        <w:t> </w:t>
      </w:r>
      <w:r>
        <w:rPr>
          <w:spacing w:val="-4"/>
        </w:rPr>
        <w:t>stop</w:t>
      </w:r>
    </w:p>
    <w:p>
      <w:pPr>
        <w:spacing w:after="0"/>
        <w:jc w:val="left"/>
        <w:sectPr>
          <w:type w:val="continuous"/>
          <w:pgSz w:w="11920" w:h="16850"/>
          <w:pgMar w:header="0" w:footer="1162" w:top="1040" w:bottom="280" w:left="1380" w:right="220"/>
          <w:cols w:num="2" w:equalWidth="0">
            <w:col w:w="990" w:space="40"/>
            <w:col w:w="9290"/>
          </w:cols>
        </w:sectPr>
      </w:pPr>
    </w:p>
    <w:p>
      <w:pPr>
        <w:pStyle w:val="BodyText"/>
        <w:ind w:firstLine="0"/>
        <w:jc w:val="left"/>
      </w:pPr>
      <w:r>
        <w:rPr/>
        <w:t>doing</w:t>
      </w:r>
      <w:r>
        <w:rPr>
          <w:spacing w:val="-3"/>
        </w:rPr>
        <w:t> </w:t>
      </w:r>
      <w:r>
        <w:rPr/>
        <w:t>smth и to</w:t>
      </w:r>
      <w:r>
        <w:rPr>
          <w:spacing w:val="-2"/>
        </w:rPr>
        <w:t> </w:t>
      </w:r>
      <w:r>
        <w:rPr/>
        <w:t>stop</w:t>
      </w:r>
      <w:r>
        <w:rPr>
          <w:spacing w:val="-1"/>
        </w:rPr>
        <w:t> </w:t>
      </w:r>
      <w:r>
        <w:rPr/>
        <w:t>to do </w:t>
      </w:r>
      <w:r>
        <w:rPr>
          <w:spacing w:val="-2"/>
        </w:rPr>
        <w:t>smth).</w:t>
      </w:r>
    </w:p>
    <w:p>
      <w:pPr>
        <w:pStyle w:val="BodyText"/>
        <w:spacing w:line="242" w:lineRule="auto"/>
        <w:ind w:left="1032" w:right="4415" w:firstLine="0"/>
        <w:jc w:val="left"/>
      </w:pPr>
      <w:r>
        <w:rPr/>
        <w:t>Конструкция It takes me … to do smth. Конструкция</w:t>
      </w:r>
      <w:r>
        <w:rPr>
          <w:spacing w:val="-9"/>
        </w:rPr>
        <w:t> </w:t>
      </w:r>
      <w:r>
        <w:rPr/>
        <w:t>used</w:t>
      </w:r>
      <w:r>
        <w:rPr>
          <w:spacing w:val="-8"/>
        </w:rPr>
        <w:t> </w:t>
      </w:r>
      <w:r>
        <w:rPr/>
        <w:t>to</w:t>
      </w:r>
      <w:r>
        <w:rPr>
          <w:spacing w:val="-10"/>
        </w:rPr>
        <w:t> </w:t>
      </w:r>
      <w:r>
        <w:rPr/>
        <w:t>+</w:t>
      </w:r>
      <w:r>
        <w:rPr>
          <w:spacing w:val="-11"/>
        </w:rPr>
        <w:t> </w:t>
      </w:r>
      <w:r>
        <w:rPr/>
        <w:t>инфинитив</w:t>
      </w:r>
      <w:r>
        <w:rPr>
          <w:spacing w:val="-9"/>
        </w:rPr>
        <w:t> </w:t>
      </w:r>
      <w:r>
        <w:rPr/>
        <w:t>глагола.</w:t>
      </w:r>
    </w:p>
    <w:p>
      <w:pPr>
        <w:pStyle w:val="BodyText"/>
        <w:spacing w:line="273" w:lineRule="exact"/>
        <w:ind w:left="1032" w:firstLine="0"/>
        <w:jc w:val="left"/>
      </w:pPr>
      <w:r>
        <w:rPr/>
        <w:t>Конструкции</w:t>
      </w:r>
      <w:r>
        <w:rPr>
          <w:spacing w:val="-2"/>
        </w:rPr>
        <w:t> </w:t>
      </w:r>
      <w:r>
        <w:rPr/>
        <w:t>be/get</w:t>
      </w:r>
      <w:r>
        <w:rPr>
          <w:spacing w:val="-1"/>
        </w:rPr>
        <w:t> </w:t>
      </w:r>
      <w:r>
        <w:rPr/>
        <w:t>used</w:t>
      </w:r>
      <w:r>
        <w:rPr>
          <w:spacing w:val="-4"/>
        </w:rPr>
        <w:t> </w:t>
      </w:r>
      <w:r>
        <w:rPr/>
        <w:t>to</w:t>
      </w:r>
      <w:r>
        <w:rPr>
          <w:spacing w:val="-1"/>
        </w:rPr>
        <w:t> </w:t>
      </w:r>
      <w:r>
        <w:rPr/>
        <w:t>smth,</w:t>
      </w:r>
      <w:r>
        <w:rPr>
          <w:spacing w:val="-1"/>
        </w:rPr>
        <w:t> </w:t>
      </w:r>
      <w:r>
        <w:rPr/>
        <w:t>be/get</w:t>
      </w:r>
      <w:r>
        <w:rPr>
          <w:spacing w:val="-4"/>
        </w:rPr>
        <w:t> </w:t>
      </w:r>
      <w:r>
        <w:rPr/>
        <w:t>used</w:t>
      </w:r>
      <w:r>
        <w:rPr>
          <w:spacing w:val="-1"/>
        </w:rPr>
        <w:t> </w:t>
      </w:r>
      <w:r>
        <w:rPr/>
        <w:t>to</w:t>
      </w:r>
      <w:r>
        <w:rPr>
          <w:spacing w:val="-4"/>
        </w:rPr>
        <w:t> </w:t>
      </w:r>
      <w:r>
        <w:rPr/>
        <w:t>doing</w:t>
      </w:r>
      <w:r>
        <w:rPr>
          <w:spacing w:val="-4"/>
        </w:rPr>
        <w:t> </w:t>
      </w:r>
      <w:r>
        <w:rPr>
          <w:spacing w:val="-2"/>
        </w:rPr>
        <w:t>smth.</w:t>
      </w:r>
    </w:p>
    <w:p>
      <w:pPr>
        <w:pStyle w:val="BodyText"/>
        <w:ind w:right="339"/>
      </w:pPr>
      <w:r>
        <w:rPr/>
        <w:t>Конструкции I prefer, I’d prefer, I’d rather prefer, выражающие предпочтение, а также конструкции I’d rather, You’d better.</w:t>
      </w:r>
    </w:p>
    <w:p>
      <w:pPr>
        <w:pStyle w:val="BodyText"/>
        <w:ind w:right="344"/>
      </w:pPr>
      <w:r>
        <w:rPr/>
        <w:t>Подлежащее, выраженное собирательным существительным (family, police), и его согласование со сказуемым.</w:t>
      </w:r>
    </w:p>
    <w:p>
      <w:pPr>
        <w:pStyle w:val="BodyText"/>
        <w:ind w:right="337"/>
      </w:pPr>
      <w:r>
        <w:rPr/>
        <w:t>Глаголы (правильные и неправильные) в видовременных формах действительного залога в изъявительном наклонении (Present/Past/Future Simple Tense, Present/Past/Future Continuous</w:t>
      </w:r>
      <w:r>
        <w:rPr>
          <w:spacing w:val="-13"/>
        </w:rPr>
        <w:t> </w:t>
      </w:r>
      <w:r>
        <w:rPr/>
        <w:t>Tense,</w:t>
      </w:r>
      <w:r>
        <w:rPr>
          <w:spacing w:val="-13"/>
        </w:rPr>
        <w:t> </w:t>
      </w:r>
      <w:r>
        <w:rPr/>
        <w:t>Present/Past</w:t>
      </w:r>
      <w:r>
        <w:rPr>
          <w:spacing w:val="-12"/>
        </w:rPr>
        <w:t> </w:t>
      </w:r>
      <w:r>
        <w:rPr/>
        <w:t>Perfect</w:t>
      </w:r>
      <w:r>
        <w:rPr>
          <w:spacing w:val="35"/>
        </w:rPr>
        <w:t> </w:t>
      </w:r>
      <w:r>
        <w:rPr/>
        <w:t>Tense,</w:t>
      </w:r>
      <w:r>
        <w:rPr>
          <w:spacing w:val="-13"/>
        </w:rPr>
        <w:t> </w:t>
      </w:r>
      <w:r>
        <w:rPr/>
        <w:t>Present</w:t>
      </w:r>
      <w:r>
        <w:rPr>
          <w:spacing w:val="-13"/>
        </w:rPr>
        <w:t> </w:t>
      </w:r>
      <w:r>
        <w:rPr/>
        <w:t>Perfect</w:t>
      </w:r>
      <w:r>
        <w:rPr>
          <w:spacing w:val="-13"/>
        </w:rPr>
        <w:t> </w:t>
      </w:r>
      <w:r>
        <w:rPr/>
        <w:t>Continuous</w:t>
      </w:r>
      <w:r>
        <w:rPr>
          <w:spacing w:val="-15"/>
        </w:rPr>
        <w:t> </w:t>
      </w:r>
      <w:r>
        <w:rPr/>
        <w:t>Tense,</w:t>
      </w:r>
      <w:r>
        <w:rPr>
          <w:spacing w:val="-13"/>
        </w:rPr>
        <w:t> </w:t>
      </w:r>
      <w:r>
        <w:rPr/>
        <w:t>Future-in-the-</w:t>
      </w:r>
      <w:r>
        <w:rPr>
          <w:spacing w:val="-14"/>
        </w:rPr>
        <w:t> </w:t>
      </w:r>
      <w:r>
        <w:rPr/>
        <w:t>Past Tense)</w:t>
      </w:r>
      <w:r>
        <w:rPr>
          <w:spacing w:val="-15"/>
        </w:rPr>
        <w:t> </w:t>
      </w:r>
      <w:r>
        <w:rPr/>
        <w:t>и</w:t>
      </w:r>
      <w:r>
        <w:rPr>
          <w:spacing w:val="-15"/>
        </w:rPr>
        <w:t> </w:t>
      </w:r>
      <w:r>
        <w:rPr/>
        <w:t>наиболее</w:t>
      </w:r>
      <w:r>
        <w:rPr>
          <w:spacing w:val="-15"/>
        </w:rPr>
        <w:t> </w:t>
      </w:r>
      <w:r>
        <w:rPr/>
        <w:t>употребительных</w:t>
      </w:r>
      <w:r>
        <w:rPr>
          <w:spacing w:val="-15"/>
        </w:rPr>
        <w:t> </w:t>
      </w:r>
      <w:r>
        <w:rPr/>
        <w:t>формах</w:t>
      </w:r>
      <w:r>
        <w:rPr>
          <w:spacing w:val="-15"/>
        </w:rPr>
        <w:t> </w:t>
      </w:r>
      <w:r>
        <w:rPr/>
        <w:t>страдательного</w:t>
      </w:r>
      <w:r>
        <w:rPr>
          <w:spacing w:val="-15"/>
        </w:rPr>
        <w:t> </w:t>
      </w:r>
      <w:r>
        <w:rPr/>
        <w:t>залога</w:t>
      </w:r>
      <w:r>
        <w:rPr>
          <w:spacing w:val="-15"/>
        </w:rPr>
        <w:t> </w:t>
      </w:r>
      <w:r>
        <w:rPr/>
        <w:t>(Present/Past</w:t>
      </w:r>
      <w:r>
        <w:rPr>
          <w:spacing w:val="-15"/>
        </w:rPr>
        <w:t> </w:t>
      </w:r>
      <w:r>
        <w:rPr/>
        <w:t>Simple</w:t>
      </w:r>
      <w:r>
        <w:rPr>
          <w:spacing w:val="-15"/>
        </w:rPr>
        <w:t> </w:t>
      </w:r>
      <w:r>
        <w:rPr/>
        <w:t>Passive, Present Perfect Passive).</w:t>
      </w:r>
    </w:p>
    <w:p>
      <w:pPr>
        <w:pStyle w:val="BodyText"/>
        <w:ind w:left="1032" w:firstLine="0"/>
      </w:pPr>
      <w:r>
        <w:rPr/>
        <w:t>Конструкция</w:t>
      </w:r>
      <w:r>
        <w:rPr>
          <w:spacing w:val="10"/>
        </w:rPr>
        <w:t> </w:t>
      </w:r>
      <w:r>
        <w:rPr/>
        <w:t>to</w:t>
      </w:r>
      <w:r>
        <w:rPr>
          <w:spacing w:val="8"/>
        </w:rPr>
        <w:t> </w:t>
      </w:r>
      <w:r>
        <w:rPr/>
        <w:t>be</w:t>
      </w:r>
      <w:r>
        <w:rPr>
          <w:spacing w:val="5"/>
        </w:rPr>
        <w:t> </w:t>
      </w:r>
      <w:r>
        <w:rPr/>
        <w:t>going</w:t>
      </w:r>
      <w:r>
        <w:rPr>
          <w:spacing w:val="6"/>
        </w:rPr>
        <w:t> </w:t>
      </w:r>
      <w:r>
        <w:rPr/>
        <w:t>to,</w:t>
      </w:r>
      <w:r>
        <w:rPr>
          <w:spacing w:val="11"/>
        </w:rPr>
        <w:t> </w:t>
      </w:r>
      <w:r>
        <w:rPr/>
        <w:t>формы</w:t>
      </w:r>
      <w:r>
        <w:rPr>
          <w:spacing w:val="8"/>
        </w:rPr>
        <w:t> </w:t>
      </w:r>
      <w:r>
        <w:rPr/>
        <w:t>Future</w:t>
      </w:r>
      <w:r>
        <w:rPr>
          <w:spacing w:val="7"/>
        </w:rPr>
        <w:t> </w:t>
      </w:r>
      <w:r>
        <w:rPr/>
        <w:t>Simple</w:t>
      </w:r>
      <w:r>
        <w:rPr>
          <w:spacing w:val="8"/>
        </w:rPr>
        <w:t> </w:t>
      </w:r>
      <w:r>
        <w:rPr/>
        <w:t>Tense</w:t>
      </w:r>
      <w:r>
        <w:rPr>
          <w:spacing w:val="8"/>
        </w:rPr>
        <w:t> </w:t>
      </w:r>
      <w:r>
        <w:rPr/>
        <w:t>и</w:t>
      </w:r>
      <w:r>
        <w:rPr>
          <w:spacing w:val="12"/>
        </w:rPr>
        <w:t> </w:t>
      </w:r>
      <w:r>
        <w:rPr/>
        <w:t>Present</w:t>
      </w:r>
      <w:r>
        <w:rPr>
          <w:spacing w:val="11"/>
        </w:rPr>
        <w:t> </w:t>
      </w:r>
      <w:r>
        <w:rPr/>
        <w:t>Continuous</w:t>
      </w:r>
      <w:r>
        <w:rPr>
          <w:spacing w:val="9"/>
        </w:rPr>
        <w:t> </w:t>
      </w:r>
      <w:r>
        <w:rPr/>
        <w:t>Tense</w:t>
      </w:r>
      <w:r>
        <w:rPr>
          <w:spacing w:val="8"/>
        </w:rPr>
        <w:t> </w:t>
      </w:r>
      <w:r>
        <w:rPr>
          <w:spacing w:val="-5"/>
        </w:rPr>
        <w:t>для</w:t>
      </w:r>
    </w:p>
    <w:p>
      <w:pPr>
        <w:spacing w:after="0"/>
        <w:sectPr>
          <w:type w:val="continuous"/>
          <w:pgSz w:w="11920" w:h="16850"/>
          <w:pgMar w:header="0" w:footer="1162" w:top="1040" w:bottom="280" w:left="1380" w:right="220"/>
        </w:sectPr>
      </w:pPr>
    </w:p>
    <w:p>
      <w:pPr>
        <w:pStyle w:val="BodyText"/>
        <w:spacing w:before="62"/>
        <w:ind w:firstLine="0"/>
        <w:jc w:val="left"/>
      </w:pPr>
      <w:r>
        <w:rPr/>
        <w:t>выражения</w:t>
      </w:r>
      <w:r>
        <w:rPr>
          <w:spacing w:val="-7"/>
        </w:rPr>
        <w:t> </w:t>
      </w:r>
      <w:r>
        <w:rPr/>
        <w:t>будущего</w:t>
      </w:r>
      <w:r>
        <w:rPr>
          <w:spacing w:val="-5"/>
        </w:rPr>
        <w:t> </w:t>
      </w:r>
      <w:r>
        <w:rPr>
          <w:spacing w:val="-2"/>
        </w:rPr>
        <w:t>действия.</w:t>
      </w:r>
    </w:p>
    <w:p>
      <w:pPr>
        <w:pStyle w:val="BodyText"/>
        <w:spacing w:before="3"/>
        <w:jc w:val="left"/>
      </w:pPr>
      <w:r>
        <w:rPr/>
        <w:t>Модальные глаголы и их эквиваленты (can/be able to, could, must/have to, may, might,</w:t>
      </w:r>
      <w:r>
        <w:rPr>
          <w:spacing w:val="40"/>
        </w:rPr>
        <w:t> </w:t>
      </w:r>
      <w:r>
        <w:rPr/>
        <w:t>should, shall, would, will, need).</w:t>
      </w:r>
    </w:p>
    <w:p>
      <w:pPr>
        <w:pStyle w:val="BodyText"/>
        <w:ind w:right="343"/>
        <w:jc w:val="left"/>
      </w:pPr>
      <w:r>
        <w:rPr/>
        <w:t>Неличные формы глагола – инфинитив, герундий, причастие</w:t>
      </w:r>
      <w:r>
        <w:rPr>
          <w:spacing w:val="31"/>
        </w:rPr>
        <w:t> </w:t>
      </w:r>
      <w:r>
        <w:rPr/>
        <w:t>(Participle</w:t>
      </w:r>
      <w:r>
        <w:rPr>
          <w:spacing w:val="31"/>
        </w:rPr>
        <w:t> </w:t>
      </w:r>
      <w:r>
        <w:rPr/>
        <w:t>I и Participle II),</w:t>
      </w:r>
      <w:r>
        <w:rPr>
          <w:spacing w:val="-10"/>
        </w:rPr>
        <w:t> </w:t>
      </w:r>
      <w:r>
        <w:rPr/>
        <w:t>причастия</w:t>
      </w:r>
      <w:r>
        <w:rPr>
          <w:spacing w:val="-6"/>
        </w:rPr>
        <w:t> </w:t>
      </w:r>
      <w:r>
        <w:rPr/>
        <w:t>в</w:t>
      </w:r>
      <w:r>
        <w:rPr>
          <w:spacing w:val="-6"/>
        </w:rPr>
        <w:t> </w:t>
      </w:r>
      <w:r>
        <w:rPr/>
        <w:t>функции</w:t>
      </w:r>
      <w:r>
        <w:rPr>
          <w:spacing w:val="-6"/>
        </w:rPr>
        <w:t> </w:t>
      </w:r>
      <w:r>
        <w:rPr/>
        <w:t>определения</w:t>
      </w:r>
      <w:r>
        <w:rPr>
          <w:spacing w:val="-6"/>
        </w:rPr>
        <w:t> </w:t>
      </w:r>
      <w:r>
        <w:rPr/>
        <w:t>(Participle</w:t>
      </w:r>
      <w:r>
        <w:rPr>
          <w:spacing w:val="-7"/>
        </w:rPr>
        <w:t> </w:t>
      </w:r>
      <w:r>
        <w:rPr/>
        <w:t>I</w:t>
      </w:r>
      <w:r>
        <w:rPr>
          <w:spacing w:val="-10"/>
        </w:rPr>
        <w:t> </w:t>
      </w:r>
      <w:r>
        <w:rPr/>
        <w:t>–</w:t>
      </w:r>
      <w:r>
        <w:rPr>
          <w:spacing w:val="47"/>
        </w:rPr>
        <w:t> </w:t>
      </w:r>
      <w:r>
        <w:rPr/>
        <w:t>a</w:t>
      </w:r>
      <w:r>
        <w:rPr>
          <w:spacing w:val="-8"/>
        </w:rPr>
        <w:t> </w:t>
      </w:r>
      <w:r>
        <w:rPr/>
        <w:t>playing</w:t>
      </w:r>
      <w:r>
        <w:rPr>
          <w:spacing w:val="-7"/>
        </w:rPr>
        <w:t> </w:t>
      </w:r>
      <w:r>
        <w:rPr/>
        <w:t>child,</w:t>
      </w:r>
      <w:r>
        <w:rPr>
          <w:spacing w:val="-5"/>
        </w:rPr>
        <w:t> </w:t>
      </w:r>
      <w:r>
        <w:rPr/>
        <w:t>Participle</w:t>
      </w:r>
      <w:r>
        <w:rPr>
          <w:spacing w:val="-8"/>
        </w:rPr>
        <w:t> </w:t>
      </w:r>
      <w:r>
        <w:rPr/>
        <w:t>II</w:t>
      </w:r>
      <w:r>
        <w:rPr>
          <w:spacing w:val="-10"/>
        </w:rPr>
        <w:t> </w:t>
      </w:r>
      <w:r>
        <w:rPr/>
        <w:t>–</w:t>
      </w:r>
      <w:r>
        <w:rPr>
          <w:spacing w:val="-6"/>
        </w:rPr>
        <w:t> </w:t>
      </w:r>
      <w:r>
        <w:rPr/>
        <w:t>a</w:t>
      </w:r>
      <w:r>
        <w:rPr>
          <w:spacing w:val="-8"/>
        </w:rPr>
        <w:t> </w:t>
      </w:r>
      <w:r>
        <w:rPr/>
        <w:t>written</w:t>
      </w:r>
      <w:r>
        <w:rPr>
          <w:spacing w:val="-6"/>
        </w:rPr>
        <w:t> </w:t>
      </w:r>
      <w:r>
        <w:rPr>
          <w:spacing w:val="-2"/>
        </w:rPr>
        <w:t>text).</w:t>
      </w:r>
    </w:p>
    <w:p>
      <w:pPr>
        <w:pStyle w:val="BodyText"/>
        <w:ind w:left="1032" w:firstLine="0"/>
        <w:jc w:val="left"/>
      </w:pPr>
      <w:r>
        <w:rPr/>
        <w:t>Определённый,</w:t>
      </w:r>
      <w:r>
        <w:rPr>
          <w:spacing w:val="-8"/>
        </w:rPr>
        <w:t> </w:t>
      </w:r>
      <w:r>
        <w:rPr/>
        <w:t>неопределённый</w:t>
      </w:r>
      <w:r>
        <w:rPr>
          <w:spacing w:val="-7"/>
        </w:rPr>
        <w:t> </w:t>
      </w:r>
      <w:r>
        <w:rPr/>
        <w:t>и</w:t>
      </w:r>
      <w:r>
        <w:rPr>
          <w:spacing w:val="-7"/>
        </w:rPr>
        <w:t> </w:t>
      </w:r>
      <w:r>
        <w:rPr/>
        <w:t>нулевой</w:t>
      </w:r>
      <w:r>
        <w:rPr>
          <w:spacing w:val="-7"/>
        </w:rPr>
        <w:t> </w:t>
      </w:r>
      <w:r>
        <w:rPr>
          <w:spacing w:val="-2"/>
        </w:rPr>
        <w:t>артикли.</w:t>
      </w:r>
    </w:p>
    <w:p>
      <w:pPr>
        <w:pStyle w:val="BodyText"/>
        <w:jc w:val="left"/>
      </w:pPr>
      <w:r>
        <w:rPr/>
        <w:t>Имена существительные во множественном числе, образованных по правилу, и </w:t>
      </w:r>
      <w:r>
        <w:rPr>
          <w:spacing w:val="-2"/>
        </w:rPr>
        <w:t>исключения.</w:t>
      </w:r>
    </w:p>
    <w:p>
      <w:pPr>
        <w:pStyle w:val="BodyText"/>
        <w:ind w:left="1032" w:firstLine="0"/>
        <w:jc w:val="left"/>
      </w:pPr>
      <w:r>
        <w:rPr/>
        <w:t>Неисчисляемые имена</w:t>
      </w:r>
      <w:r>
        <w:rPr>
          <w:spacing w:val="60"/>
        </w:rPr>
        <w:t> </w:t>
      </w:r>
      <w:r>
        <w:rPr/>
        <w:t>существительные,</w:t>
      </w:r>
      <w:r>
        <w:rPr>
          <w:spacing w:val="61"/>
        </w:rPr>
        <w:t> </w:t>
      </w:r>
      <w:r>
        <w:rPr/>
        <w:t>имеющие</w:t>
      </w:r>
      <w:r>
        <w:rPr>
          <w:spacing w:val="61"/>
        </w:rPr>
        <w:t> </w:t>
      </w:r>
      <w:r>
        <w:rPr/>
        <w:t>форму</w:t>
      </w:r>
      <w:r>
        <w:rPr>
          <w:spacing w:val="55"/>
        </w:rPr>
        <w:t> </w:t>
      </w:r>
      <w:r>
        <w:rPr/>
        <w:t>только</w:t>
      </w:r>
      <w:r>
        <w:rPr>
          <w:spacing w:val="59"/>
        </w:rPr>
        <w:t> </w:t>
      </w:r>
      <w:r>
        <w:rPr>
          <w:spacing w:val="-2"/>
        </w:rPr>
        <w:t>множественного</w:t>
      </w:r>
    </w:p>
    <w:p>
      <w:pPr>
        <w:spacing w:after="0"/>
        <w:jc w:val="left"/>
        <w:sectPr>
          <w:pgSz w:w="11920" w:h="16850"/>
          <w:pgMar w:header="0" w:footer="1162" w:top="1040" w:bottom="1480" w:left="1380" w:right="220"/>
        </w:sectPr>
      </w:pPr>
    </w:p>
    <w:p>
      <w:pPr>
        <w:pStyle w:val="BodyText"/>
        <w:ind w:firstLine="0"/>
        <w:jc w:val="left"/>
      </w:pPr>
      <w:r>
        <w:rPr>
          <w:spacing w:val="-4"/>
        </w:rPr>
        <w:t>числа.</w:t>
      </w:r>
    </w:p>
    <w:p>
      <w:pPr>
        <w:spacing w:line="240" w:lineRule="auto" w:before="0"/>
        <w:rPr>
          <w:sz w:val="24"/>
        </w:rPr>
      </w:pPr>
      <w:r>
        <w:rPr/>
        <w:br w:type="column"/>
      </w:r>
      <w:r>
        <w:rPr>
          <w:sz w:val="24"/>
        </w:rPr>
      </w:r>
    </w:p>
    <w:p>
      <w:pPr>
        <w:pStyle w:val="BodyText"/>
        <w:ind w:left="27" w:firstLine="0"/>
        <w:jc w:val="left"/>
      </w:pPr>
      <w:r>
        <w:rPr/>
        <w:t>Притяжательный</w:t>
      </w:r>
      <w:r>
        <w:rPr>
          <w:spacing w:val="-11"/>
        </w:rPr>
        <w:t> </w:t>
      </w:r>
      <w:r>
        <w:rPr/>
        <w:t>падеж</w:t>
      </w:r>
      <w:r>
        <w:rPr>
          <w:spacing w:val="-6"/>
        </w:rPr>
        <w:t> </w:t>
      </w:r>
      <w:r>
        <w:rPr/>
        <w:t>имён</w:t>
      </w:r>
      <w:r>
        <w:rPr>
          <w:spacing w:val="-4"/>
        </w:rPr>
        <w:t> </w:t>
      </w:r>
      <w:r>
        <w:rPr>
          <w:spacing w:val="-2"/>
        </w:rPr>
        <w:t>существительных.</w:t>
      </w:r>
    </w:p>
    <w:p>
      <w:pPr>
        <w:pStyle w:val="BodyText"/>
        <w:ind w:left="27" w:firstLine="0"/>
        <w:jc w:val="left"/>
      </w:pPr>
      <w:r>
        <w:rPr/>
        <w:t>Имена</w:t>
      </w:r>
      <w:r>
        <w:rPr>
          <w:spacing w:val="29"/>
        </w:rPr>
        <w:t> </w:t>
      </w:r>
      <w:r>
        <w:rPr/>
        <w:t>прилагательные</w:t>
      </w:r>
      <w:r>
        <w:rPr>
          <w:spacing w:val="34"/>
        </w:rPr>
        <w:t> </w:t>
      </w:r>
      <w:r>
        <w:rPr/>
        <w:t>и</w:t>
      </w:r>
      <w:r>
        <w:rPr>
          <w:spacing w:val="36"/>
        </w:rPr>
        <w:t> </w:t>
      </w:r>
      <w:r>
        <w:rPr/>
        <w:t>наречия</w:t>
      </w:r>
      <w:r>
        <w:rPr>
          <w:spacing w:val="32"/>
        </w:rPr>
        <w:t> </w:t>
      </w:r>
      <w:r>
        <w:rPr/>
        <w:t>в</w:t>
      </w:r>
      <w:r>
        <w:rPr>
          <w:spacing w:val="31"/>
        </w:rPr>
        <w:t> </w:t>
      </w:r>
      <w:r>
        <w:rPr/>
        <w:t>положительной,</w:t>
      </w:r>
      <w:r>
        <w:rPr>
          <w:spacing w:val="35"/>
        </w:rPr>
        <w:t> </w:t>
      </w:r>
      <w:r>
        <w:rPr/>
        <w:t>сравнительной</w:t>
      </w:r>
      <w:r>
        <w:rPr>
          <w:spacing w:val="31"/>
        </w:rPr>
        <w:t> </w:t>
      </w:r>
      <w:r>
        <w:rPr/>
        <w:t>и</w:t>
      </w:r>
      <w:r>
        <w:rPr>
          <w:spacing w:val="36"/>
        </w:rPr>
        <w:t> </w:t>
      </w:r>
      <w:r>
        <w:rPr>
          <w:spacing w:val="-2"/>
        </w:rPr>
        <w:t>превосходной</w:t>
      </w:r>
    </w:p>
    <w:p>
      <w:pPr>
        <w:spacing w:after="0"/>
        <w:jc w:val="left"/>
        <w:sectPr>
          <w:type w:val="continuous"/>
          <w:pgSz w:w="11920" w:h="16850"/>
          <w:pgMar w:header="0" w:footer="1162" w:top="1040" w:bottom="280" w:left="1380" w:right="220"/>
          <w:cols w:num="2" w:equalWidth="0">
            <w:col w:w="963" w:space="40"/>
            <w:col w:w="9317"/>
          </w:cols>
        </w:sectPr>
      </w:pPr>
    </w:p>
    <w:p>
      <w:pPr>
        <w:pStyle w:val="BodyText"/>
        <w:ind w:firstLine="0"/>
      </w:pPr>
      <w:r>
        <w:rPr/>
        <w:t>степенях,</w:t>
      </w:r>
      <w:r>
        <w:rPr>
          <w:spacing w:val="-5"/>
        </w:rPr>
        <w:t> </w:t>
      </w:r>
      <w:r>
        <w:rPr/>
        <w:t>образованных</w:t>
      </w:r>
      <w:r>
        <w:rPr>
          <w:spacing w:val="-4"/>
        </w:rPr>
        <w:t> </w:t>
      </w:r>
      <w:r>
        <w:rPr/>
        <w:t>по</w:t>
      </w:r>
      <w:r>
        <w:rPr>
          <w:spacing w:val="-7"/>
        </w:rPr>
        <w:t> </w:t>
      </w:r>
      <w:r>
        <w:rPr/>
        <w:t>правилу,</w:t>
      </w:r>
      <w:r>
        <w:rPr>
          <w:spacing w:val="-6"/>
        </w:rPr>
        <w:t> </w:t>
      </w:r>
      <w:r>
        <w:rPr/>
        <w:t>и</w:t>
      </w:r>
      <w:r>
        <w:rPr>
          <w:spacing w:val="-4"/>
        </w:rPr>
        <w:t> </w:t>
      </w:r>
      <w:r>
        <w:rPr>
          <w:spacing w:val="-2"/>
        </w:rPr>
        <w:t>исключения.</w:t>
      </w:r>
    </w:p>
    <w:p>
      <w:pPr>
        <w:pStyle w:val="BodyText"/>
        <w:spacing w:before="1"/>
        <w:ind w:right="337"/>
      </w:pPr>
      <w:r>
        <w:rPr/>
        <w:t>Порядок следования нескольких прилагательных (мнение – размер – возраст – цвет – </w:t>
      </w:r>
      <w:r>
        <w:rPr>
          <w:spacing w:val="-2"/>
        </w:rPr>
        <w:t>происхождение).</w:t>
      </w:r>
    </w:p>
    <w:p>
      <w:pPr>
        <w:pStyle w:val="BodyText"/>
        <w:ind w:left="1032" w:firstLine="0"/>
      </w:pPr>
      <w:r>
        <w:rPr/>
        <w:t>Слова,</w:t>
      </w:r>
      <w:r>
        <w:rPr>
          <w:spacing w:val="-5"/>
        </w:rPr>
        <w:t> </w:t>
      </w:r>
      <w:r>
        <w:rPr/>
        <w:t>выражающие</w:t>
      </w:r>
      <w:r>
        <w:rPr>
          <w:spacing w:val="-5"/>
        </w:rPr>
        <w:t> </w:t>
      </w:r>
      <w:r>
        <w:rPr/>
        <w:t>количество (many/much,</w:t>
      </w:r>
      <w:r>
        <w:rPr>
          <w:spacing w:val="-4"/>
        </w:rPr>
        <w:t> </w:t>
      </w:r>
      <w:r>
        <w:rPr/>
        <w:t>little/a</w:t>
      </w:r>
      <w:r>
        <w:rPr>
          <w:spacing w:val="-3"/>
        </w:rPr>
        <w:t> </w:t>
      </w:r>
      <w:r>
        <w:rPr/>
        <w:t>little,</w:t>
      </w:r>
      <w:r>
        <w:rPr>
          <w:spacing w:val="-5"/>
        </w:rPr>
        <w:t> </w:t>
      </w:r>
      <w:r>
        <w:rPr/>
        <w:t>few/a</w:t>
      </w:r>
      <w:r>
        <w:rPr>
          <w:spacing w:val="-6"/>
        </w:rPr>
        <w:t> </w:t>
      </w:r>
      <w:r>
        <w:rPr/>
        <w:t>few, a</w:t>
      </w:r>
      <w:r>
        <w:rPr>
          <w:spacing w:val="-6"/>
        </w:rPr>
        <w:t> </w:t>
      </w:r>
      <w:r>
        <w:rPr/>
        <w:t>lot </w:t>
      </w:r>
      <w:r>
        <w:rPr>
          <w:spacing w:val="-4"/>
        </w:rPr>
        <w:t>of).</w:t>
      </w:r>
    </w:p>
    <w:p>
      <w:pPr>
        <w:pStyle w:val="BodyText"/>
        <w:ind w:right="339"/>
      </w:pPr>
      <w:r>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pPr>
        <w:pStyle w:val="BodyText"/>
        <w:ind w:left="1032" w:firstLine="0"/>
      </w:pPr>
      <w:r>
        <w:rPr/>
        <w:t>Количественные</w:t>
      </w:r>
      <w:r>
        <w:rPr>
          <w:spacing w:val="-8"/>
        </w:rPr>
        <w:t> </w:t>
      </w:r>
      <w:r>
        <w:rPr/>
        <w:t>и</w:t>
      </w:r>
      <w:r>
        <w:rPr>
          <w:spacing w:val="-5"/>
        </w:rPr>
        <w:t> </w:t>
      </w:r>
      <w:r>
        <w:rPr/>
        <w:t>порядковые</w:t>
      </w:r>
      <w:r>
        <w:rPr>
          <w:spacing w:val="-7"/>
        </w:rPr>
        <w:t> </w:t>
      </w:r>
      <w:r>
        <w:rPr>
          <w:spacing w:val="-2"/>
        </w:rPr>
        <w:t>числительные.</w:t>
      </w:r>
    </w:p>
    <w:p>
      <w:pPr>
        <w:pStyle w:val="BodyText"/>
        <w:ind w:right="346"/>
      </w:pPr>
      <w:r>
        <w:rPr/>
        <w:t>Предлоги места, времени, направления, предлоги, употребляемые с глаголами в страдательном залоге.</w:t>
      </w:r>
    </w:p>
    <w:p>
      <w:pPr>
        <w:pStyle w:val="BodyText"/>
        <w:ind w:left="1032" w:firstLine="0"/>
      </w:pPr>
      <w:r>
        <w:rPr/>
        <w:t>Социокультурные</w:t>
      </w:r>
      <w:r>
        <w:rPr>
          <w:spacing w:val="-11"/>
        </w:rPr>
        <w:t> </w:t>
      </w:r>
      <w:r>
        <w:rPr/>
        <w:t>знания</w:t>
      </w:r>
      <w:r>
        <w:rPr>
          <w:spacing w:val="-9"/>
        </w:rPr>
        <w:t> </w:t>
      </w:r>
      <w:r>
        <w:rPr/>
        <w:t>и</w:t>
      </w:r>
      <w:r>
        <w:rPr>
          <w:spacing w:val="-2"/>
        </w:rPr>
        <w:t> умения.</w:t>
      </w:r>
    </w:p>
    <w:p>
      <w:pPr>
        <w:pStyle w:val="BodyText"/>
        <w:ind w:right="340"/>
      </w:pPr>
      <w:r>
        <w:rPr/>
        <w:t>Осуществление</w:t>
      </w:r>
      <w:r>
        <w:rPr>
          <w:spacing w:val="-8"/>
        </w:rPr>
        <w:t> </w:t>
      </w:r>
      <w:r>
        <w:rPr/>
        <w:t>межличностного</w:t>
      </w:r>
      <w:r>
        <w:rPr>
          <w:spacing w:val="-7"/>
        </w:rPr>
        <w:t> </w:t>
      </w:r>
      <w:r>
        <w:rPr/>
        <w:t>и</w:t>
      </w:r>
      <w:r>
        <w:rPr>
          <w:spacing w:val="-7"/>
        </w:rPr>
        <w:t> </w:t>
      </w:r>
      <w:r>
        <w:rPr/>
        <w:t>межкультурного</w:t>
      </w:r>
      <w:r>
        <w:rPr>
          <w:spacing w:val="-7"/>
        </w:rPr>
        <w:t> </w:t>
      </w:r>
      <w:r>
        <w:rPr/>
        <w:t>общения</w:t>
      </w:r>
      <w:r>
        <w:rPr>
          <w:spacing w:val="-8"/>
        </w:rPr>
        <w:t> </w:t>
      </w:r>
      <w:r>
        <w:rPr/>
        <w:t>с</w:t>
      </w:r>
      <w:r>
        <w:rPr>
          <w:spacing w:val="40"/>
        </w:rPr>
        <w:t> </w:t>
      </w:r>
      <w:r>
        <w:rPr/>
        <w:t>использованиемзнаний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pPr>
        <w:pStyle w:val="BodyText"/>
        <w:ind w:right="339"/>
      </w:pPr>
      <w:r>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w:t>
      </w:r>
      <w:r>
        <w:rPr>
          <w:spacing w:val="-15"/>
        </w:rPr>
        <w:t> </w:t>
      </w:r>
      <w:r>
        <w:rPr/>
        <w:t>и</w:t>
      </w:r>
      <w:r>
        <w:rPr>
          <w:spacing w:val="-15"/>
        </w:rPr>
        <w:t> </w:t>
      </w:r>
      <w:r>
        <w:rPr/>
        <w:t>популярные</w:t>
      </w:r>
      <w:r>
        <w:rPr>
          <w:spacing w:val="-15"/>
        </w:rPr>
        <w:t> </w:t>
      </w:r>
      <w:r>
        <w:rPr/>
        <w:t>праздники,</w:t>
      </w:r>
      <w:r>
        <w:rPr>
          <w:spacing w:val="-14"/>
        </w:rPr>
        <w:t> </w:t>
      </w:r>
      <w:r>
        <w:rPr/>
        <w:t>проведение</w:t>
      </w:r>
      <w:r>
        <w:rPr>
          <w:spacing w:val="-15"/>
        </w:rPr>
        <w:t> </w:t>
      </w:r>
      <w:r>
        <w:rPr/>
        <w:t>досуга,</w:t>
      </w:r>
      <w:r>
        <w:rPr>
          <w:spacing w:val="-15"/>
        </w:rPr>
        <w:t> </w:t>
      </w:r>
      <w:r>
        <w:rPr/>
        <w:t>этикетные</w:t>
      </w:r>
      <w:r>
        <w:rPr>
          <w:spacing w:val="31"/>
        </w:rPr>
        <w:t> </w:t>
      </w:r>
      <w:r>
        <w:rPr/>
        <w:t>особенности</w:t>
      </w:r>
      <w:r>
        <w:rPr>
          <w:spacing w:val="-13"/>
        </w:rPr>
        <w:t> </w:t>
      </w:r>
      <w:r>
        <w:rPr/>
        <w:t>общения, традиции в кулинарии и другие.</w:t>
      </w:r>
    </w:p>
    <w:p>
      <w:pPr>
        <w:pStyle w:val="BodyText"/>
        <w:spacing w:before="3"/>
        <w:ind w:right="348"/>
      </w:pPr>
      <w:r>
        <w:rPr/>
        <w:t>Владение</w:t>
      </w:r>
      <w:r>
        <w:rPr>
          <w:spacing w:val="-13"/>
        </w:rPr>
        <w:t> </w:t>
      </w:r>
      <w:r>
        <w:rPr/>
        <w:t>основными</w:t>
      </w:r>
      <w:r>
        <w:rPr>
          <w:spacing w:val="-11"/>
        </w:rPr>
        <w:t> </w:t>
      </w:r>
      <w:r>
        <w:rPr/>
        <w:t>сведениями</w:t>
      </w:r>
      <w:r>
        <w:rPr>
          <w:spacing w:val="-11"/>
        </w:rPr>
        <w:t> </w:t>
      </w:r>
      <w:r>
        <w:rPr/>
        <w:t>о</w:t>
      </w:r>
      <w:r>
        <w:rPr>
          <w:spacing w:val="-13"/>
        </w:rPr>
        <w:t> </w:t>
      </w:r>
      <w:r>
        <w:rPr/>
        <w:t>социокультурном</w:t>
      </w:r>
      <w:r>
        <w:rPr>
          <w:spacing w:val="-12"/>
        </w:rPr>
        <w:t> </w:t>
      </w:r>
      <w:r>
        <w:rPr/>
        <w:t>портрете</w:t>
      </w:r>
      <w:r>
        <w:rPr>
          <w:spacing w:val="-13"/>
        </w:rPr>
        <w:t> </w:t>
      </w:r>
      <w:r>
        <w:rPr/>
        <w:t>и</w:t>
      </w:r>
      <w:r>
        <w:rPr>
          <w:spacing w:val="35"/>
        </w:rPr>
        <w:t> </w:t>
      </w:r>
      <w:r>
        <w:rPr/>
        <w:t>культурном</w:t>
      </w:r>
      <w:r>
        <w:rPr>
          <w:spacing w:val="-13"/>
        </w:rPr>
        <w:t> </w:t>
      </w:r>
      <w:r>
        <w:rPr/>
        <w:t>наследии страны/стран, говорящих на английском языке.</w:t>
      </w:r>
    </w:p>
    <w:p>
      <w:pPr>
        <w:pStyle w:val="BodyText"/>
        <w:ind w:right="337"/>
      </w:pPr>
      <w:r>
        <w:rPr/>
        <w:t>Понимание речевых различий в ситуациях официального и неофициального общения</w:t>
      </w:r>
      <w:r>
        <w:rPr>
          <w:spacing w:val="40"/>
        </w:rPr>
        <w:t> </w:t>
      </w:r>
      <w:r>
        <w:rPr/>
        <w:t>в рамках тематического содержания речи и использование лексико-грамматических средств</w:t>
      </w:r>
      <w:r>
        <w:rPr>
          <w:spacing w:val="80"/>
        </w:rPr>
        <w:t> </w:t>
      </w:r>
      <w:r>
        <w:rPr/>
        <w:t>с их учётом.</w:t>
      </w:r>
    </w:p>
    <w:p>
      <w:pPr>
        <w:pStyle w:val="BodyText"/>
        <w:ind w:right="340"/>
      </w:pPr>
      <w:r>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pPr>
        <w:pStyle w:val="BodyText"/>
        <w:ind w:left="1032" w:firstLine="0"/>
      </w:pPr>
      <w:r>
        <w:rPr/>
        <w:t>Компенсаторные</w:t>
      </w:r>
      <w:r>
        <w:rPr>
          <w:spacing w:val="-11"/>
        </w:rPr>
        <w:t> </w:t>
      </w:r>
      <w:r>
        <w:rPr>
          <w:spacing w:val="-2"/>
        </w:rPr>
        <w:t>умения.</w:t>
      </w:r>
    </w:p>
    <w:p>
      <w:pPr>
        <w:pStyle w:val="BodyText"/>
        <w:spacing w:before="1"/>
        <w:ind w:right="332"/>
      </w:pPr>
      <w:r>
        <w:rPr/>
        <w:t>Овладение</w:t>
      </w:r>
      <w:r>
        <w:rPr>
          <w:spacing w:val="-1"/>
        </w:rPr>
        <w:t> </w:t>
      </w:r>
      <w:r>
        <w:rPr/>
        <w:t>компенсаторными умениями, позволяющими в случае</w:t>
      </w:r>
      <w:r>
        <w:rPr>
          <w:spacing w:val="-1"/>
        </w:rPr>
        <w:t> </w:t>
      </w:r>
      <w:r>
        <w:rPr/>
        <w:t>сбоя коммуникации, а</w:t>
      </w:r>
      <w:r>
        <w:rPr>
          <w:spacing w:val="-13"/>
        </w:rPr>
        <w:t> </w:t>
      </w:r>
      <w:r>
        <w:rPr/>
        <w:t>также</w:t>
      </w:r>
      <w:r>
        <w:rPr>
          <w:spacing w:val="-13"/>
        </w:rPr>
        <w:t> </w:t>
      </w:r>
      <w:r>
        <w:rPr/>
        <w:t>в</w:t>
      </w:r>
      <w:r>
        <w:rPr>
          <w:spacing w:val="-13"/>
        </w:rPr>
        <w:t> </w:t>
      </w:r>
      <w:r>
        <w:rPr/>
        <w:t>условиях</w:t>
      </w:r>
      <w:r>
        <w:rPr>
          <w:spacing w:val="-11"/>
        </w:rPr>
        <w:t> </w:t>
      </w:r>
      <w:r>
        <w:rPr/>
        <w:t>дефицита</w:t>
      </w:r>
      <w:r>
        <w:rPr>
          <w:spacing w:val="-12"/>
        </w:rPr>
        <w:t> </w:t>
      </w:r>
      <w:r>
        <w:rPr/>
        <w:t>языковых</w:t>
      </w:r>
      <w:r>
        <w:rPr>
          <w:spacing w:val="-12"/>
        </w:rPr>
        <w:t> </w:t>
      </w:r>
      <w:r>
        <w:rPr/>
        <w:t>средств</w:t>
      </w:r>
      <w:r>
        <w:rPr>
          <w:spacing w:val="-12"/>
        </w:rPr>
        <w:t> </w:t>
      </w:r>
      <w:r>
        <w:rPr/>
        <w:t>использовать</w:t>
      </w:r>
      <w:r>
        <w:rPr>
          <w:spacing w:val="39"/>
        </w:rPr>
        <w:t> </w:t>
      </w:r>
      <w:r>
        <w:rPr/>
        <w:t>различные</w:t>
      </w:r>
      <w:r>
        <w:rPr>
          <w:spacing w:val="36"/>
        </w:rPr>
        <w:t> </w:t>
      </w:r>
      <w:r>
        <w:rPr/>
        <w:t>приемы</w:t>
      </w:r>
      <w:r>
        <w:rPr>
          <w:spacing w:val="-12"/>
        </w:rPr>
        <w:t> </w:t>
      </w:r>
      <w:r>
        <w:rPr/>
        <w:t>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pPr>
        <w:pStyle w:val="BodyText"/>
        <w:ind w:right="339"/>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w:t>
      </w:r>
    </w:p>
    <w:p>
      <w:pPr>
        <w:spacing w:after="0"/>
        <w:sectPr>
          <w:type w:val="continuous"/>
          <w:pgSz w:w="11920" w:h="16850"/>
          <w:pgMar w:header="0" w:footer="1162" w:top="1040" w:bottom="280" w:left="1380" w:right="220"/>
        </w:sectPr>
      </w:pPr>
    </w:p>
    <w:p>
      <w:pPr>
        <w:pStyle w:val="BodyText"/>
        <w:spacing w:before="62"/>
        <w:ind w:firstLine="0"/>
      </w:pPr>
      <w:r>
        <w:rPr/>
        <w:t>в</w:t>
      </w:r>
      <w:r>
        <w:rPr>
          <w:spacing w:val="-8"/>
        </w:rPr>
        <w:t> </w:t>
      </w:r>
      <w:r>
        <w:rPr/>
        <w:t>тексте</w:t>
      </w:r>
      <w:r>
        <w:rPr>
          <w:spacing w:val="-5"/>
        </w:rPr>
        <w:t> </w:t>
      </w:r>
      <w:r>
        <w:rPr/>
        <w:t>запрашиваемой</w:t>
      </w:r>
      <w:r>
        <w:rPr>
          <w:spacing w:val="-1"/>
        </w:rPr>
        <w:t> </w:t>
      </w:r>
      <w:r>
        <w:rPr>
          <w:spacing w:val="-2"/>
        </w:rPr>
        <w:t>информации.</w:t>
      </w:r>
    </w:p>
    <w:p>
      <w:pPr>
        <w:pStyle w:val="BodyText"/>
        <w:spacing w:before="3"/>
        <w:ind w:right="348"/>
      </w:pPr>
      <w:r>
        <w:rPr/>
        <w:t>Планируемые результаты освоения программы по английскому языку на уровне среднего общего образования.</w:t>
      </w:r>
    </w:p>
    <w:p>
      <w:pPr>
        <w:pStyle w:val="BodyText"/>
        <w:ind w:right="336"/>
      </w:pPr>
      <w:r>
        <w:rPr/>
        <w:t>Личностные результаты освоения программы по английскому языку на уровне среднего</w:t>
      </w:r>
      <w:r>
        <w:rPr>
          <w:spacing w:val="-15"/>
        </w:rPr>
        <w:t> </w:t>
      </w:r>
      <w:r>
        <w:rPr/>
        <w:t>общего</w:t>
      </w:r>
      <w:r>
        <w:rPr>
          <w:spacing w:val="-15"/>
        </w:rPr>
        <w:t> </w:t>
      </w:r>
      <w:r>
        <w:rPr/>
        <w:t>образования</w:t>
      </w:r>
      <w:r>
        <w:rPr>
          <w:spacing w:val="-15"/>
        </w:rPr>
        <w:t> </w:t>
      </w:r>
      <w:r>
        <w:rPr/>
        <w:t>достигаются</w:t>
      </w:r>
      <w:r>
        <w:rPr>
          <w:spacing w:val="-15"/>
        </w:rPr>
        <w:t> </w:t>
      </w:r>
      <w:r>
        <w:rPr/>
        <w:t>в</w:t>
      </w:r>
      <w:r>
        <w:rPr>
          <w:spacing w:val="-15"/>
        </w:rPr>
        <w:t> </w:t>
      </w:r>
      <w:r>
        <w:rPr/>
        <w:t>единстве</w:t>
      </w:r>
      <w:r>
        <w:rPr>
          <w:spacing w:val="-15"/>
        </w:rPr>
        <w:t> </w:t>
      </w:r>
      <w:r>
        <w:rPr/>
        <w:t>учебной</w:t>
      </w:r>
      <w:r>
        <w:rPr>
          <w:spacing w:val="-15"/>
        </w:rPr>
        <w:t> </w:t>
      </w:r>
      <w:r>
        <w:rPr/>
        <w:t>и</w:t>
      </w:r>
      <w:r>
        <w:rPr>
          <w:spacing w:val="-15"/>
        </w:rPr>
        <w:t> </w:t>
      </w:r>
      <w:r>
        <w:rPr/>
        <w:t>воспитательной</w:t>
      </w:r>
      <w:r>
        <w:rPr>
          <w:spacing w:val="-15"/>
        </w:rPr>
        <w:t> </w:t>
      </w:r>
      <w:r>
        <w:rPr/>
        <w:t>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BodyText"/>
        <w:spacing w:before="1"/>
        <w:ind w:right="340"/>
      </w:pPr>
      <w:r>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BodyText"/>
        <w:ind w:right="350"/>
      </w:pPr>
      <w:r>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ListParagraph"/>
        <w:numPr>
          <w:ilvl w:val="0"/>
          <w:numId w:val="15"/>
        </w:numPr>
        <w:tabs>
          <w:tab w:pos="1287" w:val="left" w:leader="none"/>
        </w:tabs>
        <w:spacing w:line="240" w:lineRule="auto"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tabs>
          <w:tab w:pos="3274" w:val="left" w:leader="none"/>
          <w:tab w:pos="4892" w:val="left" w:leader="none"/>
          <w:tab w:pos="6051" w:val="left" w:leader="none"/>
          <w:tab w:pos="7845" w:val="left" w:leader="none"/>
          <w:tab w:pos="9827" w:val="left" w:leader="none"/>
        </w:tabs>
        <w:ind w:right="352"/>
        <w:jc w:val="left"/>
      </w:pPr>
      <w:r>
        <w:rPr>
          <w:spacing w:val="-2"/>
        </w:rPr>
        <w:t>сформированность</w:t>
      </w:r>
      <w:r>
        <w:rPr/>
        <w:tab/>
      </w:r>
      <w:r>
        <w:rPr>
          <w:spacing w:val="-2"/>
        </w:rPr>
        <w:t>гражданской</w:t>
      </w:r>
      <w:r>
        <w:rPr/>
        <w:tab/>
      </w:r>
      <w:r>
        <w:rPr>
          <w:spacing w:val="-2"/>
        </w:rPr>
        <w:t>позиции</w:t>
      </w:r>
      <w:r>
        <w:rPr/>
        <w:tab/>
      </w:r>
      <w:r>
        <w:rPr>
          <w:spacing w:val="-2"/>
        </w:rPr>
        <w:t>обучающегося</w:t>
      </w:r>
      <w:r>
        <w:rPr/>
        <w:tab/>
        <w:t>как</w:t>
      </w:r>
      <w:r>
        <w:rPr>
          <w:spacing w:val="40"/>
        </w:rPr>
        <w:t> </w:t>
      </w:r>
      <w:r>
        <w:rPr/>
        <w:t>активного</w:t>
        <w:tab/>
      </w:r>
      <w:r>
        <w:rPr>
          <w:spacing w:val="-10"/>
        </w:rPr>
        <w:t>и </w:t>
      </w:r>
      <w:r>
        <w:rPr/>
        <w:t>ответственного члена российского общества;</w:t>
      </w:r>
    </w:p>
    <w:p>
      <w:pPr>
        <w:pStyle w:val="BodyText"/>
        <w:tabs>
          <w:tab w:pos="2278" w:val="left" w:leader="none"/>
          <w:tab w:pos="3070" w:val="left" w:leader="none"/>
          <w:tab w:pos="5120" w:val="left" w:leader="none"/>
          <w:tab w:pos="5790" w:val="left" w:leader="none"/>
          <w:tab w:pos="6126" w:val="left" w:leader="none"/>
          <w:tab w:pos="7773" w:val="left" w:leader="none"/>
          <w:tab w:pos="9825" w:val="left" w:leader="none"/>
        </w:tabs>
        <w:ind w:right="355"/>
        <w:jc w:val="left"/>
      </w:pPr>
      <w:r>
        <w:rPr>
          <w:spacing w:val="-2"/>
        </w:rPr>
        <w:t>осознание</w:t>
      </w:r>
      <w:r>
        <w:rPr/>
        <w:tab/>
      </w:r>
      <w:r>
        <w:rPr>
          <w:spacing w:val="-2"/>
        </w:rPr>
        <w:t>своих</w:t>
      </w:r>
      <w:r>
        <w:rPr/>
        <w:tab/>
      </w:r>
      <w:r>
        <w:rPr>
          <w:spacing w:val="-2"/>
        </w:rPr>
        <w:t>конституционных</w:t>
      </w:r>
      <w:r>
        <w:rPr/>
        <w:tab/>
      </w:r>
      <w:r>
        <w:rPr>
          <w:spacing w:val="-4"/>
        </w:rPr>
        <w:t>прав</w:t>
      </w:r>
      <w:r>
        <w:rPr/>
        <w:tab/>
      </w:r>
      <w:r>
        <w:rPr>
          <w:spacing w:val="-10"/>
        </w:rPr>
        <w:t>и</w:t>
      </w:r>
      <w:r>
        <w:rPr/>
        <w:tab/>
      </w:r>
      <w:r>
        <w:rPr>
          <w:spacing w:val="-2"/>
        </w:rPr>
        <w:t>обязанностей,</w:t>
      </w:r>
      <w:r>
        <w:rPr/>
        <w:tab/>
        <w:t>уважение</w:t>
      </w:r>
      <w:r>
        <w:rPr>
          <w:spacing w:val="80"/>
        </w:rPr>
        <w:t> </w:t>
      </w:r>
      <w:r>
        <w:rPr/>
        <w:t>закона</w:t>
        <w:tab/>
      </w:r>
      <w:r>
        <w:rPr>
          <w:spacing w:val="-10"/>
        </w:rPr>
        <w:t>и </w:t>
      </w:r>
      <w:r>
        <w:rPr>
          <w:spacing w:val="-2"/>
        </w:rPr>
        <w:t>правопорядка;</w:t>
      </w:r>
    </w:p>
    <w:p>
      <w:pPr>
        <w:pStyle w:val="BodyText"/>
        <w:tabs>
          <w:tab w:pos="2208" w:val="left" w:leader="none"/>
          <w:tab w:pos="3924" w:val="left" w:leader="none"/>
          <w:tab w:pos="5694" w:val="left" w:leader="none"/>
          <w:tab w:pos="7833" w:val="left" w:leader="none"/>
          <w:tab w:pos="9825" w:val="left" w:leader="none"/>
        </w:tabs>
        <w:ind w:right="355"/>
        <w:jc w:val="left"/>
      </w:pPr>
      <w:r>
        <w:rPr>
          <w:spacing w:val="-2"/>
        </w:rPr>
        <w:t>принятие</w:t>
      </w:r>
      <w:r>
        <w:rPr/>
        <w:tab/>
      </w:r>
      <w:r>
        <w:rPr>
          <w:spacing w:val="-2"/>
        </w:rPr>
        <w:t>традиционных</w:t>
      </w:r>
      <w:r>
        <w:rPr/>
        <w:tab/>
      </w:r>
      <w:r>
        <w:rPr>
          <w:spacing w:val="-2"/>
        </w:rPr>
        <w:t>национальных,</w:t>
      </w:r>
      <w:r>
        <w:rPr/>
        <w:tab/>
      </w:r>
      <w:r>
        <w:rPr>
          <w:spacing w:val="-2"/>
        </w:rPr>
        <w:t>общечеловеческих</w:t>
      </w:r>
      <w:r>
        <w:rPr/>
        <w:tab/>
      </w:r>
      <w:r>
        <w:rPr>
          <w:spacing w:val="-2"/>
        </w:rPr>
        <w:t>гуманистических</w:t>
      </w:r>
      <w:r>
        <w:rPr/>
        <w:tab/>
      </w:r>
      <w:r>
        <w:rPr>
          <w:spacing w:val="-10"/>
        </w:rPr>
        <w:t>и </w:t>
      </w:r>
      <w:r>
        <w:rPr/>
        <w:t>демократических ценностей;</w:t>
      </w:r>
    </w:p>
    <w:p>
      <w:pPr>
        <w:pStyle w:val="BodyText"/>
        <w:tabs>
          <w:tab w:pos="2374" w:val="left" w:leader="none"/>
          <w:tab w:pos="4081" w:val="left" w:leader="none"/>
          <w:tab w:pos="5372" w:val="left" w:leader="none"/>
          <w:tab w:pos="6937" w:val="left" w:leader="none"/>
          <w:tab w:pos="8663" w:val="left" w:leader="none"/>
        </w:tabs>
        <w:ind w:right="350"/>
        <w:jc w:val="left"/>
      </w:pPr>
      <w:r>
        <w:rPr>
          <w:spacing w:val="-2"/>
        </w:rPr>
        <w:t>готовность</w:t>
      </w:r>
      <w:r>
        <w:rPr/>
        <w:tab/>
      </w:r>
      <w:r>
        <w:rPr>
          <w:spacing w:val="-2"/>
        </w:rPr>
        <w:t>противостоять</w:t>
      </w:r>
      <w:r>
        <w:rPr/>
        <w:tab/>
      </w:r>
      <w:r>
        <w:rPr>
          <w:spacing w:val="-2"/>
        </w:rPr>
        <w:t>идеологии</w:t>
      </w:r>
      <w:r>
        <w:rPr/>
        <w:tab/>
      </w:r>
      <w:r>
        <w:rPr>
          <w:spacing w:val="-2"/>
        </w:rPr>
        <w:t>экстремизма,</w:t>
      </w:r>
      <w:r>
        <w:rPr/>
        <w:tab/>
      </w:r>
      <w:r>
        <w:rPr>
          <w:spacing w:val="-2"/>
        </w:rPr>
        <w:t>национализма,</w:t>
      </w:r>
      <w:r>
        <w:rPr/>
        <w:tab/>
      </w:r>
      <w:r>
        <w:rPr>
          <w:spacing w:val="-2"/>
        </w:rPr>
        <w:t>ксенофобии, </w:t>
      </w:r>
      <w:r>
        <w:rPr/>
        <w:t>дискриминации по социальным, религиозным, расовым, национальным признакам;</w:t>
      </w:r>
    </w:p>
    <w:p>
      <w:pPr>
        <w:pStyle w:val="BodyText"/>
        <w:spacing w:before="1"/>
        <w:jc w:val="left"/>
      </w:pPr>
      <w:r>
        <w:rPr/>
        <w:t>готовность</w:t>
      </w:r>
      <w:r>
        <w:rPr>
          <w:spacing w:val="28"/>
        </w:rPr>
        <w:t> </w:t>
      </w:r>
      <w:r>
        <w:rPr/>
        <w:t>вести</w:t>
      </w:r>
      <w:r>
        <w:rPr>
          <w:spacing w:val="28"/>
        </w:rPr>
        <w:t> </w:t>
      </w:r>
      <w:r>
        <w:rPr/>
        <w:t>совместную деятельность в интересах гражданского общества, участвовать в самоуправлении в образовательной организации;</w:t>
      </w:r>
    </w:p>
    <w:p>
      <w:pPr>
        <w:pStyle w:val="BodyText"/>
        <w:tabs>
          <w:tab w:pos="4429" w:val="left" w:leader="none"/>
          <w:tab w:pos="7840" w:val="left" w:leader="none"/>
        </w:tabs>
        <w:ind w:right="607"/>
        <w:jc w:val="left"/>
      </w:pPr>
      <w:r>
        <w:rPr/>
        <w:t>умение</w:t>
      </w:r>
      <w:r>
        <w:rPr>
          <w:spacing w:val="80"/>
        </w:rPr>
        <w:t> </w:t>
      </w:r>
      <w:r>
        <w:rPr/>
        <w:t>взаимодействовать</w:t>
      </w:r>
      <w:r>
        <w:rPr>
          <w:spacing w:val="80"/>
        </w:rPr>
        <w:t> </w:t>
      </w:r>
      <w:r>
        <w:rPr/>
        <w:t>с</w:t>
        <w:tab/>
        <w:t>социальными</w:t>
      </w:r>
      <w:r>
        <w:rPr>
          <w:spacing w:val="80"/>
        </w:rPr>
        <w:t> </w:t>
      </w:r>
      <w:r>
        <w:rPr/>
        <w:t>институтами</w:t>
      </w:r>
      <w:r>
        <w:rPr>
          <w:spacing w:val="80"/>
        </w:rPr>
        <w:t> </w:t>
      </w:r>
      <w:r>
        <w:rPr/>
        <w:t>в</w:t>
        <w:tab/>
        <w:t>соответствии с</w:t>
      </w:r>
      <w:r>
        <w:rPr>
          <w:spacing w:val="-2"/>
        </w:rPr>
        <w:t> </w:t>
      </w:r>
      <w:r>
        <w:rPr/>
        <w:t>их функциями и назначением;</w:t>
      </w:r>
    </w:p>
    <w:p>
      <w:pPr>
        <w:pStyle w:val="BodyText"/>
        <w:ind w:left="1032" w:firstLine="0"/>
        <w:jc w:val="left"/>
      </w:pPr>
      <w:r>
        <w:rPr/>
        <w:t>готовность</w:t>
      </w:r>
      <w:r>
        <w:rPr>
          <w:spacing w:val="-8"/>
        </w:rPr>
        <w:t> </w:t>
      </w:r>
      <w:r>
        <w:rPr/>
        <w:t>к</w:t>
      </w:r>
      <w:r>
        <w:rPr>
          <w:spacing w:val="-7"/>
        </w:rPr>
        <w:t> </w:t>
      </w:r>
      <w:r>
        <w:rPr/>
        <w:t>гуманитарной</w:t>
      </w:r>
      <w:r>
        <w:rPr>
          <w:spacing w:val="-8"/>
        </w:rPr>
        <w:t> </w:t>
      </w:r>
      <w:r>
        <w:rPr/>
        <w:t>и</w:t>
      </w:r>
      <w:r>
        <w:rPr>
          <w:spacing w:val="-6"/>
        </w:rPr>
        <w:t> </w:t>
      </w:r>
      <w:r>
        <w:rPr/>
        <w:t>волонтёрской</w:t>
      </w:r>
      <w:r>
        <w:rPr>
          <w:spacing w:val="-5"/>
        </w:rPr>
        <w:t> </w:t>
      </w:r>
      <w:r>
        <w:rPr>
          <w:spacing w:val="-2"/>
        </w:rPr>
        <w:t>деятельности;</w:t>
      </w:r>
    </w:p>
    <w:p>
      <w:pPr>
        <w:pStyle w:val="ListParagraph"/>
        <w:numPr>
          <w:ilvl w:val="0"/>
          <w:numId w:val="15"/>
        </w:numPr>
        <w:tabs>
          <w:tab w:pos="1287" w:val="left" w:leader="none"/>
        </w:tabs>
        <w:spacing w:line="240" w:lineRule="auto" w:before="0" w:after="0"/>
        <w:ind w:left="1287" w:right="0" w:hanging="257"/>
        <w:jc w:val="left"/>
        <w:rPr>
          <w:sz w:val="24"/>
        </w:rPr>
      </w:pPr>
      <w:r>
        <w:rPr>
          <w:sz w:val="24"/>
        </w:rPr>
        <w:t>патриотического</w:t>
      </w:r>
      <w:r>
        <w:rPr>
          <w:spacing w:val="-11"/>
          <w:sz w:val="24"/>
        </w:rPr>
        <w:t> </w:t>
      </w:r>
      <w:r>
        <w:rPr>
          <w:spacing w:val="-2"/>
          <w:sz w:val="24"/>
        </w:rPr>
        <w:t>воспитания:</w:t>
      </w:r>
    </w:p>
    <w:p>
      <w:pPr>
        <w:pStyle w:val="BodyText"/>
        <w:ind w:right="354"/>
      </w:pPr>
      <w:r>
        <w:rPr/>
        <w:t>сформированность российской гражданской идентичности, патриотизма, уважения к своему</w:t>
      </w:r>
      <w:r>
        <w:rPr>
          <w:spacing w:val="-1"/>
        </w:rPr>
        <w:t> </w:t>
      </w:r>
      <w:r>
        <w:rPr/>
        <w:t>народу,</w:t>
      </w:r>
      <w:r>
        <w:rPr>
          <w:spacing w:val="-1"/>
        </w:rPr>
        <w:t> </w:t>
      </w:r>
      <w:r>
        <w:rPr/>
        <w:t>чувства ответственности</w:t>
      </w:r>
      <w:r>
        <w:rPr>
          <w:spacing w:val="-2"/>
        </w:rPr>
        <w:t> </w:t>
      </w:r>
      <w:r>
        <w:rPr/>
        <w:t>перед</w:t>
      </w:r>
      <w:r>
        <w:rPr>
          <w:spacing w:val="-1"/>
        </w:rPr>
        <w:t> </w:t>
      </w:r>
      <w:r>
        <w:rPr/>
        <w:t>Родиной,</w:t>
      </w:r>
      <w:r>
        <w:rPr>
          <w:spacing w:val="-1"/>
        </w:rPr>
        <w:t> </w:t>
      </w:r>
      <w:r>
        <w:rPr/>
        <w:t>гордости</w:t>
      </w:r>
      <w:r>
        <w:rPr>
          <w:spacing w:val="-2"/>
        </w:rPr>
        <w:t> </w:t>
      </w:r>
      <w:r>
        <w:rPr/>
        <w:t>за</w:t>
      </w:r>
      <w:r>
        <w:rPr>
          <w:spacing w:val="-2"/>
        </w:rPr>
        <w:t> </w:t>
      </w:r>
      <w:r>
        <w:rPr/>
        <w:t>свой</w:t>
      </w:r>
      <w:r>
        <w:rPr>
          <w:spacing w:val="-1"/>
        </w:rPr>
        <w:t> </w:t>
      </w:r>
      <w:r>
        <w:rPr/>
        <w:t>край,</w:t>
      </w:r>
      <w:r>
        <w:rPr>
          <w:spacing w:val="-1"/>
        </w:rPr>
        <w:t> </w:t>
      </w:r>
      <w:r>
        <w:rPr/>
        <w:t>свою</w:t>
      </w:r>
      <w:r>
        <w:rPr>
          <w:spacing w:val="-4"/>
        </w:rPr>
        <w:t> </w:t>
      </w:r>
      <w:r>
        <w:rPr/>
        <w:t>Родину, свой язык и культуру, прошлое и настоящее многонационального народа России;</w:t>
      </w:r>
    </w:p>
    <w:p>
      <w:pPr>
        <w:pStyle w:val="BodyText"/>
        <w:ind w:right="337"/>
      </w:pPr>
      <w:r>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BodyText"/>
        <w:spacing w:before="3"/>
        <w:ind w:right="348"/>
      </w:pPr>
      <w:r>
        <w:rPr/>
        <w:t>идейная</w:t>
      </w:r>
      <w:r>
        <w:rPr>
          <w:spacing w:val="-13"/>
        </w:rPr>
        <w:t> </w:t>
      </w:r>
      <w:r>
        <w:rPr/>
        <w:t>убеждённость,</w:t>
      </w:r>
      <w:r>
        <w:rPr>
          <w:spacing w:val="-15"/>
        </w:rPr>
        <w:t> </w:t>
      </w:r>
      <w:r>
        <w:rPr/>
        <w:t>готовность</w:t>
      </w:r>
      <w:r>
        <w:rPr>
          <w:spacing w:val="-12"/>
        </w:rPr>
        <w:t> </w:t>
      </w:r>
      <w:r>
        <w:rPr/>
        <w:t>к</w:t>
      </w:r>
      <w:r>
        <w:rPr>
          <w:spacing w:val="-12"/>
        </w:rPr>
        <w:t> </w:t>
      </w:r>
      <w:r>
        <w:rPr/>
        <w:t>служению</w:t>
      </w:r>
      <w:r>
        <w:rPr>
          <w:spacing w:val="-15"/>
        </w:rPr>
        <w:t> </w:t>
      </w:r>
      <w:r>
        <w:rPr/>
        <w:t>и</w:t>
      </w:r>
      <w:r>
        <w:rPr>
          <w:spacing w:val="-12"/>
        </w:rPr>
        <w:t> </w:t>
      </w:r>
      <w:r>
        <w:rPr/>
        <w:t>защите</w:t>
      </w:r>
      <w:r>
        <w:rPr>
          <w:spacing w:val="-13"/>
        </w:rPr>
        <w:t> </w:t>
      </w:r>
      <w:r>
        <w:rPr/>
        <w:t>Отечества,</w:t>
      </w:r>
      <w:r>
        <w:rPr>
          <w:spacing w:val="-11"/>
        </w:rPr>
        <w:t> </w:t>
      </w:r>
      <w:r>
        <w:rPr/>
        <w:t>ответственность</w:t>
      </w:r>
      <w:r>
        <w:rPr>
          <w:spacing w:val="-7"/>
        </w:rPr>
        <w:t> </w:t>
      </w:r>
      <w:r>
        <w:rPr/>
        <w:t>за его судьбу;</w:t>
      </w:r>
    </w:p>
    <w:p>
      <w:pPr>
        <w:pStyle w:val="ListParagraph"/>
        <w:numPr>
          <w:ilvl w:val="0"/>
          <w:numId w:val="15"/>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ind w:left="1032" w:firstLine="0"/>
      </w:pPr>
      <w:r>
        <w:rPr/>
        <w:t>сформированность</w:t>
      </w:r>
      <w:r>
        <w:rPr>
          <w:spacing w:val="-10"/>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53"/>
      </w:pPr>
      <w:r>
        <w:rPr/>
        <w:t>способность оценивать ситуацию и принимать осознанные решения, ориентируясь на морально-нравственные нормы и ценности;</w:t>
      </w:r>
    </w:p>
    <w:p>
      <w:pPr>
        <w:pStyle w:val="BodyText"/>
        <w:ind w:left="1032" w:firstLine="0"/>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spacing w:after="0"/>
        <w:sectPr>
          <w:pgSz w:w="11920" w:h="16850"/>
          <w:pgMar w:header="0" w:footer="1162" w:top="1040" w:bottom="1480" w:left="1380" w:right="220"/>
        </w:sectPr>
      </w:pPr>
    </w:p>
    <w:p>
      <w:pPr>
        <w:pStyle w:val="BodyText"/>
        <w:spacing w:line="242" w:lineRule="auto" w:before="62"/>
        <w:ind w:right="343"/>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ListParagraph"/>
        <w:numPr>
          <w:ilvl w:val="0"/>
          <w:numId w:val="15"/>
        </w:numPr>
        <w:tabs>
          <w:tab w:pos="1287" w:val="left" w:leader="none"/>
        </w:tabs>
        <w:spacing w:line="273" w:lineRule="exact" w:before="0" w:after="0"/>
        <w:ind w:left="1287" w:right="0" w:hanging="257"/>
        <w:jc w:val="both"/>
        <w:rPr>
          <w:sz w:val="24"/>
        </w:rPr>
      </w:pPr>
      <w:r>
        <w:rPr>
          <w:sz w:val="24"/>
        </w:rPr>
        <w:t>эстетического</w:t>
      </w:r>
      <w:r>
        <w:rPr>
          <w:spacing w:val="-10"/>
          <w:sz w:val="24"/>
        </w:rPr>
        <w:t> </w:t>
      </w:r>
      <w:r>
        <w:rPr>
          <w:spacing w:val="-2"/>
          <w:sz w:val="24"/>
        </w:rPr>
        <w:t>воспитания:</w:t>
      </w:r>
    </w:p>
    <w:p>
      <w:pPr>
        <w:pStyle w:val="BodyText"/>
        <w:ind w:right="354"/>
      </w:pPr>
      <w:r>
        <w:rPr/>
        <w:t>эстетическое отношение к миру, включая эстетику быта, научного и технического творчества, спорта, труда, общественных отношений;</w:t>
      </w:r>
    </w:p>
    <w:p>
      <w:pPr>
        <w:pStyle w:val="BodyText"/>
        <w:ind w:right="343"/>
      </w:pPr>
      <w:r>
        <w:rPr/>
        <w:t>способность воспринимать различные виды искусства, традиции и творчество своего</w:t>
      </w:r>
      <w:r>
        <w:rPr>
          <w:spacing w:val="40"/>
        </w:rPr>
        <w:t> </w:t>
      </w:r>
      <w:r>
        <w:rPr/>
        <w:t>и</w:t>
      </w:r>
      <w:r>
        <w:rPr>
          <w:spacing w:val="-10"/>
        </w:rPr>
        <w:t> </w:t>
      </w:r>
      <w:r>
        <w:rPr/>
        <w:t>других</w:t>
      </w:r>
      <w:r>
        <w:rPr>
          <w:spacing w:val="-10"/>
        </w:rPr>
        <w:t> </w:t>
      </w:r>
      <w:r>
        <w:rPr/>
        <w:t>народов,</w:t>
      </w:r>
      <w:r>
        <w:rPr>
          <w:spacing w:val="-10"/>
        </w:rPr>
        <w:t> </w:t>
      </w:r>
      <w:r>
        <w:rPr/>
        <w:t>приобщаться</w:t>
      </w:r>
      <w:r>
        <w:rPr>
          <w:spacing w:val="-10"/>
        </w:rPr>
        <w:t> </w:t>
      </w:r>
      <w:r>
        <w:rPr/>
        <w:t>к</w:t>
      </w:r>
      <w:r>
        <w:rPr>
          <w:spacing w:val="-10"/>
        </w:rPr>
        <w:t> </w:t>
      </w:r>
      <w:r>
        <w:rPr/>
        <w:t>ценностям</w:t>
      </w:r>
      <w:r>
        <w:rPr>
          <w:spacing w:val="-10"/>
        </w:rPr>
        <w:t> </w:t>
      </w:r>
      <w:r>
        <w:rPr/>
        <w:t>мировой</w:t>
      </w:r>
      <w:r>
        <w:rPr>
          <w:spacing w:val="-10"/>
        </w:rPr>
        <w:t> </w:t>
      </w:r>
      <w:r>
        <w:rPr/>
        <w:t>культуры</w:t>
      </w:r>
      <w:r>
        <w:rPr>
          <w:spacing w:val="-10"/>
        </w:rPr>
        <w:t> </w:t>
      </w:r>
      <w:r>
        <w:rPr/>
        <w:t>через</w:t>
      </w:r>
      <w:r>
        <w:rPr>
          <w:spacing w:val="40"/>
        </w:rPr>
        <w:t> </w:t>
      </w:r>
      <w:r>
        <w:rPr/>
        <w:t>источники</w:t>
      </w:r>
      <w:r>
        <w:rPr>
          <w:spacing w:val="-8"/>
        </w:rPr>
        <w:t> </w:t>
      </w:r>
      <w:r>
        <w:rPr/>
        <w:t>информации на иностранном (английском) языке, ощущать эмоциональное воздействие искусства;</w:t>
      </w:r>
    </w:p>
    <w:p>
      <w:pPr>
        <w:pStyle w:val="BodyText"/>
        <w:ind w:right="344"/>
      </w:pPr>
      <w:r>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BodyText"/>
        <w:ind w:right="348"/>
      </w:pPr>
      <w:r>
        <w:rPr/>
        <w:t>стремление</w:t>
      </w:r>
      <w:r>
        <w:rPr>
          <w:spacing w:val="-11"/>
        </w:rPr>
        <w:t> </w:t>
      </w:r>
      <w:r>
        <w:rPr/>
        <w:t>к</w:t>
      </w:r>
      <w:r>
        <w:rPr>
          <w:spacing w:val="-10"/>
        </w:rPr>
        <w:t> </w:t>
      </w:r>
      <w:r>
        <w:rPr/>
        <w:t>лучшему</w:t>
      </w:r>
      <w:r>
        <w:rPr>
          <w:spacing w:val="-6"/>
        </w:rPr>
        <w:t> </w:t>
      </w:r>
      <w:r>
        <w:rPr/>
        <w:t>осознанию</w:t>
      </w:r>
      <w:r>
        <w:rPr>
          <w:spacing w:val="-9"/>
        </w:rPr>
        <w:t> </w:t>
      </w:r>
      <w:r>
        <w:rPr/>
        <w:t>культуры</w:t>
      </w:r>
      <w:r>
        <w:rPr>
          <w:spacing w:val="-10"/>
        </w:rPr>
        <w:t> </w:t>
      </w:r>
      <w:r>
        <w:rPr/>
        <w:t>своего</w:t>
      </w:r>
      <w:r>
        <w:rPr>
          <w:spacing w:val="-10"/>
        </w:rPr>
        <w:t> </w:t>
      </w:r>
      <w:r>
        <w:rPr/>
        <w:t>народа</w:t>
      </w:r>
      <w:r>
        <w:rPr>
          <w:spacing w:val="-9"/>
        </w:rPr>
        <w:t> </w:t>
      </w:r>
      <w:r>
        <w:rPr/>
        <w:t>и</w:t>
      </w:r>
      <w:r>
        <w:rPr>
          <w:spacing w:val="40"/>
        </w:rPr>
        <w:t> </w:t>
      </w:r>
      <w:r>
        <w:rPr/>
        <w:t>готовность</w:t>
      </w:r>
      <w:r>
        <w:rPr>
          <w:spacing w:val="-8"/>
        </w:rPr>
        <w:t> </w:t>
      </w:r>
      <w:r>
        <w:rPr/>
        <w:t>содействовать ознакомлению с ней представителей других стран;</w:t>
      </w:r>
    </w:p>
    <w:p>
      <w:pPr>
        <w:pStyle w:val="BodyText"/>
        <w:ind w:right="346"/>
      </w:pPr>
      <w:r>
        <w:rPr/>
        <w:t>готовность к самовыражению в разных видах искусства, стремление проявлять качества творческой личности;</w:t>
      </w:r>
    </w:p>
    <w:p>
      <w:pPr>
        <w:pStyle w:val="ListParagraph"/>
        <w:numPr>
          <w:ilvl w:val="0"/>
          <w:numId w:val="15"/>
        </w:numPr>
        <w:tabs>
          <w:tab w:pos="1287" w:val="left" w:leader="none"/>
        </w:tabs>
        <w:spacing w:line="240" w:lineRule="auto" w:before="1" w:after="0"/>
        <w:ind w:left="1287" w:right="0" w:hanging="257"/>
        <w:jc w:val="both"/>
        <w:rPr>
          <w:sz w:val="24"/>
        </w:rPr>
      </w:pPr>
      <w:r>
        <w:rPr>
          <w:sz w:val="24"/>
        </w:rPr>
        <w:t>физического</w:t>
      </w:r>
      <w:r>
        <w:rPr>
          <w:spacing w:val="-9"/>
          <w:sz w:val="24"/>
        </w:rPr>
        <w:t> </w:t>
      </w:r>
      <w:r>
        <w:rPr>
          <w:spacing w:val="-2"/>
          <w:sz w:val="24"/>
        </w:rPr>
        <w:t>воспитания:</w:t>
      </w:r>
    </w:p>
    <w:p>
      <w:pPr>
        <w:pStyle w:val="BodyText"/>
        <w:ind w:right="343"/>
        <w:jc w:val="left"/>
      </w:pPr>
      <w:r>
        <w:rPr/>
        <w:t>сформированность здорового и безопасного образа жизни, ответственного отношения к своему здоровью;</w:t>
      </w:r>
    </w:p>
    <w:p>
      <w:pPr>
        <w:pStyle w:val="BodyText"/>
        <w:jc w:val="left"/>
      </w:pPr>
      <w:r>
        <w:rPr/>
        <w:t>потребность в физическом совершенствовании, занятиях спортивно-оздоровительной </w:t>
      </w:r>
      <w:r>
        <w:rPr>
          <w:spacing w:val="-2"/>
        </w:rPr>
        <w:t>деятельностью;</w:t>
      </w:r>
    </w:p>
    <w:p>
      <w:pPr>
        <w:pStyle w:val="BodyText"/>
        <w:ind w:right="410"/>
        <w:jc w:val="left"/>
      </w:pPr>
      <w:r>
        <w:rPr/>
        <w:t>активное неприятие вредных привычек и иных форм причинения вреда физическому</w:t>
      </w:r>
      <w:r>
        <w:rPr>
          <w:spacing w:val="40"/>
        </w:rPr>
        <w:t> </w:t>
      </w:r>
      <w:r>
        <w:rPr/>
        <w:t>и психическому здоровью;</w:t>
      </w:r>
    </w:p>
    <w:p>
      <w:pPr>
        <w:pStyle w:val="ListParagraph"/>
        <w:numPr>
          <w:ilvl w:val="0"/>
          <w:numId w:val="15"/>
        </w:numPr>
        <w:tabs>
          <w:tab w:pos="1287" w:val="left" w:leader="none"/>
        </w:tabs>
        <w:spacing w:line="240" w:lineRule="auto" w:before="0"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ind w:left="1032" w:firstLine="0"/>
      </w:pPr>
      <w:r>
        <w:rPr/>
        <w:t>готовность</w:t>
      </w:r>
      <w:r>
        <w:rPr>
          <w:spacing w:val="-6"/>
        </w:rPr>
        <w:t> </w:t>
      </w:r>
      <w:r>
        <w:rPr/>
        <w:t>к</w:t>
      </w:r>
      <w:r>
        <w:rPr>
          <w:spacing w:val="-8"/>
        </w:rPr>
        <w:t> </w:t>
      </w:r>
      <w:r>
        <w:rPr/>
        <w:t>труду,</w:t>
      </w:r>
      <w:r>
        <w:rPr>
          <w:spacing w:val="-6"/>
        </w:rPr>
        <w:t> </w:t>
      </w:r>
      <w:r>
        <w:rPr/>
        <w:t>осознание</w:t>
      </w:r>
      <w:r>
        <w:rPr>
          <w:spacing w:val="-8"/>
        </w:rPr>
        <w:t> </w:t>
      </w:r>
      <w:r>
        <w:rPr/>
        <w:t>ценности</w:t>
      </w:r>
      <w:r>
        <w:rPr>
          <w:spacing w:val="-4"/>
        </w:rPr>
        <w:t> </w:t>
      </w:r>
      <w:r>
        <w:rPr/>
        <w:t>мастерства,</w:t>
      </w:r>
      <w:r>
        <w:rPr>
          <w:spacing w:val="-5"/>
        </w:rPr>
        <w:t> </w:t>
      </w:r>
      <w:r>
        <w:rPr>
          <w:spacing w:val="-2"/>
        </w:rPr>
        <w:t>трудолюбие;</w:t>
      </w:r>
    </w:p>
    <w:p>
      <w:pPr>
        <w:pStyle w:val="BodyText"/>
        <w:ind w:right="353"/>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BodyText"/>
        <w:spacing w:before="1"/>
        <w:ind w:right="337"/>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pPr>
        <w:pStyle w:val="BodyText"/>
        <w:ind w:right="349"/>
      </w:pPr>
      <w:r>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ListParagraph"/>
        <w:numPr>
          <w:ilvl w:val="0"/>
          <w:numId w:val="15"/>
        </w:numPr>
        <w:tabs>
          <w:tab w:pos="1287" w:val="left" w:leader="none"/>
        </w:tabs>
        <w:spacing w:line="240" w:lineRule="auto" w:before="0"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BodyText"/>
        <w:ind w:right="359"/>
      </w:pPr>
      <w:r>
        <w:rPr/>
        <w:t>планирование</w:t>
      </w:r>
      <w:r>
        <w:rPr>
          <w:spacing w:val="-1"/>
        </w:rPr>
        <w:t> </w:t>
      </w:r>
      <w:r>
        <w:rPr/>
        <w:t>и осуществление</w:t>
      </w:r>
      <w:r>
        <w:rPr>
          <w:spacing w:val="-1"/>
        </w:rPr>
        <w:t> </w:t>
      </w:r>
      <w:r>
        <w:rPr/>
        <w:t>действий в</w:t>
      </w:r>
      <w:r>
        <w:rPr>
          <w:spacing w:val="-1"/>
        </w:rPr>
        <w:t> </w:t>
      </w:r>
      <w:r>
        <w:rPr/>
        <w:t>окружающей среде</w:t>
      </w:r>
      <w:r>
        <w:rPr>
          <w:spacing w:val="-1"/>
        </w:rPr>
        <w:t> </w:t>
      </w:r>
      <w:r>
        <w:rPr/>
        <w:t>на</w:t>
      </w:r>
      <w:r>
        <w:rPr>
          <w:spacing w:val="-1"/>
        </w:rPr>
        <w:t> </w:t>
      </w:r>
      <w:r>
        <w:rPr/>
        <w:t>основе</w:t>
      </w:r>
      <w:r>
        <w:rPr>
          <w:spacing w:val="-2"/>
        </w:rPr>
        <w:t> </w:t>
      </w:r>
      <w:r>
        <w:rPr/>
        <w:t>знания целей устойчивого развития человечества;</w:t>
      </w:r>
    </w:p>
    <w:p>
      <w:pPr>
        <w:pStyle w:val="BodyText"/>
        <w:ind w:left="1032" w:firstLine="0"/>
      </w:pPr>
      <w:r>
        <w:rPr/>
        <w:t>активное</w:t>
      </w:r>
      <w:r>
        <w:rPr>
          <w:spacing w:val="-11"/>
        </w:rPr>
        <w:t> </w:t>
      </w:r>
      <w:r>
        <w:rPr/>
        <w:t>неприятие</w:t>
      </w:r>
      <w:r>
        <w:rPr>
          <w:spacing w:val="-9"/>
        </w:rPr>
        <w:t> </w:t>
      </w:r>
      <w:r>
        <w:rPr/>
        <w:t>действий,</w:t>
      </w:r>
      <w:r>
        <w:rPr>
          <w:spacing w:val="-10"/>
        </w:rPr>
        <w:t> </w:t>
      </w:r>
      <w:r>
        <w:rPr/>
        <w:t>приносящих</w:t>
      </w:r>
      <w:r>
        <w:rPr>
          <w:spacing w:val="-6"/>
        </w:rPr>
        <w:t> </w:t>
      </w:r>
      <w:r>
        <w:rPr/>
        <w:t>вред</w:t>
      </w:r>
      <w:r>
        <w:rPr>
          <w:spacing w:val="-9"/>
        </w:rPr>
        <w:t> </w:t>
      </w:r>
      <w:r>
        <w:rPr/>
        <w:t>окружающей</w:t>
      </w:r>
      <w:r>
        <w:rPr>
          <w:spacing w:val="-4"/>
        </w:rPr>
        <w:t> </w:t>
      </w:r>
      <w:r>
        <w:rPr>
          <w:spacing w:val="-2"/>
        </w:rPr>
        <w:t>среде;</w:t>
      </w:r>
    </w:p>
    <w:p>
      <w:pPr>
        <w:pStyle w:val="BodyText"/>
        <w:spacing w:line="242" w:lineRule="auto"/>
        <w:ind w:right="337"/>
      </w:pPr>
      <w:r>
        <w:rPr/>
        <w:t>умение прогнозировать неблагоприятные экологические последствия предпринимаемых действий, предотвращать их;</w:t>
      </w:r>
    </w:p>
    <w:p>
      <w:pPr>
        <w:pStyle w:val="BodyText"/>
        <w:spacing w:line="273" w:lineRule="exact"/>
        <w:ind w:left="1032" w:firstLine="0"/>
      </w:pPr>
      <w:r>
        <w:rPr/>
        <w:t>расширение</w:t>
      </w:r>
      <w:r>
        <w:rPr>
          <w:spacing w:val="-14"/>
        </w:rPr>
        <w:t> </w:t>
      </w:r>
      <w:r>
        <w:rPr/>
        <w:t>опыта</w:t>
      </w:r>
      <w:r>
        <w:rPr>
          <w:spacing w:val="-10"/>
        </w:rPr>
        <w:t> </w:t>
      </w:r>
      <w:r>
        <w:rPr/>
        <w:t>деятельности</w:t>
      </w:r>
      <w:r>
        <w:rPr>
          <w:spacing w:val="-6"/>
        </w:rPr>
        <w:t> </w:t>
      </w:r>
      <w:r>
        <w:rPr/>
        <w:t>экологической</w:t>
      </w:r>
      <w:r>
        <w:rPr>
          <w:spacing w:val="-7"/>
        </w:rPr>
        <w:t> </w:t>
      </w:r>
      <w:r>
        <w:rPr>
          <w:spacing w:val="-2"/>
        </w:rPr>
        <w:t>направленности;</w:t>
      </w:r>
    </w:p>
    <w:p>
      <w:pPr>
        <w:pStyle w:val="ListParagraph"/>
        <w:numPr>
          <w:ilvl w:val="0"/>
          <w:numId w:val="15"/>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spacing w:before="1"/>
        <w:ind w:right="347"/>
      </w:pPr>
      <w:r>
        <w:rPr/>
        <w:t>сформированность</w:t>
      </w:r>
      <w:r>
        <w:rPr>
          <w:spacing w:val="-2"/>
        </w:rPr>
        <w:t> </w:t>
      </w:r>
      <w:r>
        <w:rPr/>
        <w:t>мировоззрения,</w:t>
      </w:r>
      <w:r>
        <w:rPr>
          <w:spacing w:val="-3"/>
        </w:rPr>
        <w:t> </w:t>
      </w:r>
      <w:r>
        <w:rPr/>
        <w:t>соответствующего современному</w:t>
      </w:r>
      <w:r>
        <w:rPr>
          <w:spacing w:val="-3"/>
        </w:rPr>
        <w:t> </w:t>
      </w:r>
      <w:r>
        <w:rPr/>
        <w:t>уровню</w:t>
      </w:r>
      <w:r>
        <w:rPr>
          <w:spacing w:val="-2"/>
        </w:rPr>
        <w:t> </w:t>
      </w:r>
      <w:r>
        <w:rPr/>
        <w:t>развития науки и общественной практики, основанного на диалоге культур, способствующего осознанию своего места в поликультурном мире;</w:t>
      </w:r>
    </w:p>
    <w:p>
      <w:pPr>
        <w:pStyle w:val="BodyText"/>
        <w:ind w:right="355"/>
      </w:pPr>
      <w:r>
        <w:rPr/>
        <w:t>совершенствование языковой и читательской культуры как средства взаимодействия между людьми и познания мира;</w:t>
      </w:r>
    </w:p>
    <w:p>
      <w:pPr>
        <w:pStyle w:val="BodyText"/>
        <w:ind w:right="340"/>
      </w:pPr>
      <w:r>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pPr>
        <w:pStyle w:val="BodyText"/>
        <w:ind w:left="1032" w:firstLine="0"/>
      </w:pPr>
      <w:r>
        <w:rPr/>
        <w:t>В</w:t>
      </w:r>
      <w:r>
        <w:rPr>
          <w:spacing w:val="-2"/>
        </w:rPr>
        <w:t> </w:t>
      </w:r>
      <w:r>
        <w:rPr/>
        <w:t>процессе</w:t>
      </w:r>
      <w:r>
        <w:rPr>
          <w:spacing w:val="3"/>
        </w:rPr>
        <w:t> </w:t>
      </w:r>
      <w:r>
        <w:rPr/>
        <w:t>достижения</w:t>
      </w:r>
      <w:r>
        <w:rPr>
          <w:spacing w:val="1"/>
        </w:rPr>
        <w:t> </w:t>
      </w:r>
      <w:r>
        <w:rPr/>
        <w:t>личностных</w:t>
      </w:r>
      <w:r>
        <w:rPr>
          <w:spacing w:val="5"/>
        </w:rPr>
        <w:t> </w:t>
      </w:r>
      <w:r>
        <w:rPr/>
        <w:t>результатов</w:t>
      </w:r>
      <w:r>
        <w:rPr>
          <w:spacing w:val="1"/>
        </w:rPr>
        <w:t> </w:t>
      </w:r>
      <w:r>
        <w:rPr/>
        <w:t>освоения</w:t>
      </w:r>
      <w:r>
        <w:rPr>
          <w:spacing w:val="4"/>
        </w:rPr>
        <w:t> </w:t>
      </w:r>
      <w:r>
        <w:rPr/>
        <w:t>обучающимися</w:t>
      </w:r>
      <w:r>
        <w:rPr>
          <w:spacing w:val="4"/>
        </w:rPr>
        <w:t> </w:t>
      </w:r>
      <w:r>
        <w:rPr>
          <w:spacing w:val="-2"/>
        </w:rPr>
        <w:t>программы</w:t>
      </w:r>
    </w:p>
    <w:p>
      <w:pPr>
        <w:spacing w:after="0"/>
        <w:sectPr>
          <w:pgSz w:w="11920" w:h="16850"/>
          <w:pgMar w:header="0" w:footer="1162" w:top="1040" w:bottom="1480" w:left="1380" w:right="220"/>
        </w:sectPr>
      </w:pPr>
    </w:p>
    <w:p>
      <w:pPr>
        <w:pStyle w:val="BodyText"/>
        <w:spacing w:line="242" w:lineRule="auto" w:before="62"/>
        <w:ind w:right="342" w:firstLine="0"/>
      </w:pPr>
      <w:r>
        <w:rPr/>
        <w:t>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pPr>
        <w:pStyle w:val="BodyText"/>
        <w:ind w:right="346"/>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BodyText"/>
        <w:ind w:right="343"/>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BodyText"/>
        <w:ind w:right="347"/>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43"/>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pPr>
        <w:pStyle w:val="BodyText"/>
        <w:ind w:right="345"/>
      </w:pPr>
      <w:r>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BodyText"/>
        <w:ind w:right="332"/>
      </w:pPr>
      <w:r>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48"/>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right="351"/>
      </w:pPr>
      <w:r>
        <w:rPr/>
        <w:t>самостоятельно формулировать и актуализировать проблему, рассматривать её </w:t>
      </w:r>
      <w:r>
        <w:rPr>
          <w:spacing w:val="-2"/>
        </w:rPr>
        <w:t>всесторонне;</w:t>
      </w:r>
    </w:p>
    <w:p>
      <w:pPr>
        <w:pStyle w:val="BodyText"/>
        <w:ind w:right="345"/>
      </w:pPr>
      <w:r>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BodyText"/>
        <w:ind w:left="1032" w:firstLine="0"/>
      </w:pPr>
      <w:r>
        <w:rPr/>
        <w:t>определять</w:t>
      </w:r>
      <w:r>
        <w:rPr>
          <w:spacing w:val="-7"/>
        </w:rPr>
        <w:t> </w:t>
      </w:r>
      <w:r>
        <w:rPr/>
        <w:t>цели</w:t>
      </w:r>
      <w:r>
        <w:rPr>
          <w:spacing w:val="-4"/>
        </w:rPr>
        <w:t> </w:t>
      </w:r>
      <w:r>
        <w:rPr/>
        <w:t>деятельности,</w:t>
      </w:r>
      <w:r>
        <w:rPr>
          <w:spacing w:val="-10"/>
        </w:rPr>
        <w:t> </w:t>
      </w:r>
      <w:r>
        <w:rPr/>
        <w:t>задавать</w:t>
      </w:r>
      <w:r>
        <w:rPr>
          <w:spacing w:val="-4"/>
        </w:rPr>
        <w:t> </w:t>
      </w:r>
      <w:r>
        <w:rPr/>
        <w:t>параметры</w:t>
      </w:r>
      <w:r>
        <w:rPr>
          <w:spacing w:val="-5"/>
        </w:rPr>
        <w:t> </w:t>
      </w:r>
      <w:r>
        <w:rPr/>
        <w:t>и</w:t>
      </w:r>
      <w:r>
        <w:rPr>
          <w:spacing w:val="-6"/>
        </w:rPr>
        <w:t> </w:t>
      </w:r>
      <w:r>
        <w:rPr/>
        <w:t>критерии</w:t>
      </w:r>
      <w:r>
        <w:rPr>
          <w:spacing w:val="-6"/>
        </w:rPr>
        <w:t> </w:t>
      </w:r>
      <w:r>
        <w:rPr/>
        <w:t>их</w:t>
      </w:r>
      <w:r>
        <w:rPr>
          <w:spacing w:val="-8"/>
        </w:rPr>
        <w:t> </w:t>
      </w:r>
      <w:r>
        <w:rPr>
          <w:spacing w:val="-2"/>
        </w:rPr>
        <w:t>достижения;</w:t>
      </w:r>
    </w:p>
    <w:p>
      <w:pPr>
        <w:pStyle w:val="BodyText"/>
        <w:ind w:right="340"/>
      </w:pPr>
      <w:r>
        <w:rPr/>
        <w:t>выявлять закономерности в языковых явлениях изучаемого иностранного (английского) языка;</w:t>
      </w:r>
    </w:p>
    <w:p>
      <w:pPr>
        <w:pStyle w:val="BodyText"/>
        <w:ind w:right="353"/>
      </w:pPr>
      <w:r>
        <w:rPr/>
        <w:t>разрабатывать план решения проблемы с учётом анализа имеющихся материальных и нематериальных ресурсов;</w:t>
      </w:r>
    </w:p>
    <w:p>
      <w:pPr>
        <w:pStyle w:val="BodyText"/>
        <w:ind w:right="349"/>
      </w:pPr>
      <w:r>
        <w:rPr/>
        <w:t>вносить коррективы в деятельность, оценивать соответствие результатов целям, оценивать риски последствий деятельности;</w:t>
      </w:r>
    </w:p>
    <w:p>
      <w:pPr>
        <w:pStyle w:val="BodyText"/>
        <w:ind w:right="343"/>
      </w:pPr>
      <w:r>
        <w:rPr/>
        <w:t>координировать и выполнять работу в условиях реального, виртуального и комбинированного взаимодействия;</w:t>
      </w:r>
    </w:p>
    <w:p>
      <w:pPr>
        <w:pStyle w:val="BodyText"/>
        <w:ind w:left="1032" w:firstLine="0"/>
      </w:pPr>
      <w:r>
        <w:rPr/>
        <w:t>развивать</w:t>
      </w:r>
      <w:r>
        <w:rPr>
          <w:spacing w:val="-9"/>
        </w:rPr>
        <w:t> </w:t>
      </w:r>
      <w:r>
        <w:rPr/>
        <w:t>креативное</w:t>
      </w:r>
      <w:r>
        <w:rPr>
          <w:spacing w:val="-9"/>
        </w:rPr>
        <w:t> </w:t>
      </w:r>
      <w:r>
        <w:rPr/>
        <w:t>мышление</w:t>
      </w:r>
      <w:r>
        <w:rPr>
          <w:spacing w:val="-8"/>
        </w:rPr>
        <w:t> </w:t>
      </w:r>
      <w:r>
        <w:rPr/>
        <w:t>при</w:t>
      </w:r>
      <w:r>
        <w:rPr>
          <w:spacing w:val="-5"/>
        </w:rPr>
        <w:t> </w:t>
      </w:r>
      <w:r>
        <w:rPr/>
        <w:t>решении</w:t>
      </w:r>
      <w:r>
        <w:rPr>
          <w:spacing w:val="-9"/>
        </w:rPr>
        <w:t> </w:t>
      </w:r>
      <w:r>
        <w:rPr/>
        <w:t>жизненных</w:t>
      </w:r>
      <w:r>
        <w:rPr>
          <w:spacing w:val="-5"/>
        </w:rPr>
        <w:t> </w:t>
      </w:r>
      <w:r>
        <w:rPr>
          <w:spacing w:val="-2"/>
        </w:rPr>
        <w:t>проблем.</w:t>
      </w:r>
    </w:p>
    <w:p>
      <w:pPr>
        <w:pStyle w:val="BodyText"/>
        <w:ind w:right="349"/>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ind w:right="340"/>
      </w:pPr>
      <w:r>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BodyText"/>
        <w:ind w:right="349"/>
      </w:pPr>
      <w:r>
        <w:rPr/>
        <w:t>осуществлять различные виды деятельности по получению нового знания, его интерпретации,</w:t>
      </w:r>
      <w:r>
        <w:rPr>
          <w:spacing w:val="-2"/>
        </w:rPr>
        <w:t> </w:t>
      </w:r>
      <w:r>
        <w:rPr/>
        <w:t>преобразованию и применению в</w:t>
      </w:r>
      <w:r>
        <w:rPr>
          <w:spacing w:val="-1"/>
        </w:rPr>
        <w:t> </w:t>
      </w:r>
      <w:r>
        <w:rPr/>
        <w:t>различных</w:t>
      </w:r>
      <w:r>
        <w:rPr>
          <w:spacing w:val="-1"/>
        </w:rPr>
        <w:t> </w:t>
      </w:r>
      <w:r>
        <w:rPr/>
        <w:t>учебных</w:t>
      </w:r>
      <w:r>
        <w:rPr>
          <w:spacing w:val="-1"/>
        </w:rPr>
        <w:t> </w:t>
      </w:r>
      <w:r>
        <w:rPr/>
        <w:t>ситуациях, в</w:t>
      </w:r>
      <w:r>
        <w:rPr>
          <w:spacing w:val="-1"/>
        </w:rPr>
        <w:t> </w:t>
      </w:r>
      <w:r>
        <w:rPr/>
        <w:t>том числе при создании учебных и социальных проектов;</w:t>
      </w:r>
    </w:p>
    <w:p>
      <w:pPr>
        <w:pStyle w:val="BodyText"/>
        <w:spacing w:before="2"/>
        <w:ind w:left="1032" w:firstLine="0"/>
      </w:pPr>
      <w:r>
        <w:rPr/>
        <w:t>владеть</w:t>
      </w:r>
      <w:r>
        <w:rPr>
          <w:spacing w:val="-10"/>
        </w:rPr>
        <w:t> </w:t>
      </w:r>
      <w:r>
        <w:rPr/>
        <w:t>научной</w:t>
      </w:r>
      <w:r>
        <w:rPr>
          <w:spacing w:val="-9"/>
        </w:rPr>
        <w:t> </w:t>
      </w:r>
      <w:r>
        <w:rPr/>
        <w:t>лингвистической</w:t>
      </w:r>
      <w:r>
        <w:rPr>
          <w:spacing w:val="-7"/>
        </w:rPr>
        <w:t> </w:t>
      </w:r>
      <w:r>
        <w:rPr/>
        <w:t>терминологией</w:t>
      </w:r>
      <w:r>
        <w:rPr>
          <w:spacing w:val="-8"/>
        </w:rPr>
        <w:t> </w:t>
      </w:r>
      <w:r>
        <w:rPr/>
        <w:t>и</w:t>
      </w:r>
      <w:r>
        <w:rPr>
          <w:spacing w:val="-9"/>
        </w:rPr>
        <w:t> </w:t>
      </w:r>
      <w:r>
        <w:rPr/>
        <w:t>ключевыми</w:t>
      </w:r>
      <w:r>
        <w:rPr>
          <w:spacing w:val="-8"/>
        </w:rPr>
        <w:t> </w:t>
      </w:r>
      <w:r>
        <w:rPr>
          <w:spacing w:val="-2"/>
        </w:rPr>
        <w:t>понятиями;</w:t>
      </w:r>
    </w:p>
    <w:p>
      <w:pPr>
        <w:pStyle w:val="BodyText"/>
        <w:ind w:right="347"/>
      </w:pPr>
      <w:r>
        <w:rPr/>
        <w:t>ставить и формулировать собственные задачи в образовательной деятельности и жизненных ситуациях;</w:t>
      </w:r>
    </w:p>
    <w:p>
      <w:pPr>
        <w:pStyle w:val="BodyText"/>
        <w:spacing w:before="1"/>
        <w:ind w:right="342"/>
      </w:pPr>
      <w:r>
        <w:rPr/>
        <w:t>выявлять</w:t>
      </w:r>
      <w:r>
        <w:rPr>
          <w:spacing w:val="-2"/>
        </w:rPr>
        <w:t> </w:t>
      </w:r>
      <w:r>
        <w:rPr/>
        <w:t>причинно-следственные</w:t>
      </w:r>
      <w:r>
        <w:rPr>
          <w:spacing w:val="-5"/>
        </w:rPr>
        <w:t> </w:t>
      </w:r>
      <w:r>
        <w:rPr/>
        <w:t>связи</w:t>
      </w:r>
      <w:r>
        <w:rPr>
          <w:spacing w:val="-5"/>
        </w:rPr>
        <w:t> </w:t>
      </w:r>
      <w:r>
        <w:rPr/>
        <w:t>и</w:t>
      </w:r>
      <w:r>
        <w:rPr>
          <w:spacing w:val="-2"/>
        </w:rPr>
        <w:t> </w:t>
      </w:r>
      <w:r>
        <w:rPr/>
        <w:t>актуализировать</w:t>
      </w:r>
      <w:r>
        <w:rPr>
          <w:spacing w:val="-4"/>
        </w:rPr>
        <w:t> </w:t>
      </w:r>
      <w:r>
        <w:rPr/>
        <w:t>задачу,</w:t>
      </w:r>
      <w:r>
        <w:rPr>
          <w:spacing w:val="-3"/>
        </w:rPr>
        <w:t> </w:t>
      </w:r>
      <w:r>
        <w:rPr/>
        <w:t>выдвигать</w:t>
      </w:r>
      <w:r>
        <w:rPr>
          <w:spacing w:val="-2"/>
        </w:rPr>
        <w:t> </w:t>
      </w:r>
      <w:r>
        <w:rPr/>
        <w:t>гипотезу её решения, находить аргументы для доказательства своих утверждений, задавать параметры и критерии решения;</w:t>
      </w:r>
    </w:p>
    <w:p>
      <w:pPr>
        <w:pStyle w:val="BodyText"/>
        <w:ind w:left="1032" w:firstLine="0"/>
      </w:pPr>
      <w:r>
        <w:rPr/>
        <w:t>анализировать</w:t>
      </w:r>
      <w:r>
        <w:rPr>
          <w:spacing w:val="9"/>
        </w:rPr>
        <w:t> </w:t>
      </w:r>
      <w:r>
        <w:rPr/>
        <w:t>полученные</w:t>
      </w:r>
      <w:r>
        <w:rPr>
          <w:spacing w:val="10"/>
        </w:rPr>
        <w:t> </w:t>
      </w:r>
      <w:r>
        <w:rPr/>
        <w:t>в</w:t>
      </w:r>
      <w:r>
        <w:rPr>
          <w:spacing w:val="8"/>
        </w:rPr>
        <w:t> </w:t>
      </w:r>
      <w:r>
        <w:rPr/>
        <w:t>ходе</w:t>
      </w:r>
      <w:r>
        <w:rPr>
          <w:spacing w:val="10"/>
        </w:rPr>
        <w:t> </w:t>
      </w:r>
      <w:r>
        <w:rPr/>
        <w:t>решения</w:t>
      </w:r>
      <w:r>
        <w:rPr>
          <w:spacing w:val="9"/>
        </w:rPr>
        <w:t> </w:t>
      </w:r>
      <w:r>
        <w:rPr/>
        <w:t>задачи</w:t>
      </w:r>
      <w:r>
        <w:rPr>
          <w:spacing w:val="16"/>
        </w:rPr>
        <w:t> </w:t>
      </w:r>
      <w:r>
        <w:rPr/>
        <w:t>результаты,</w:t>
      </w:r>
      <w:r>
        <w:rPr>
          <w:spacing w:val="11"/>
        </w:rPr>
        <w:t> </w:t>
      </w:r>
      <w:r>
        <w:rPr/>
        <w:t>критически</w:t>
      </w:r>
      <w:r>
        <w:rPr>
          <w:spacing w:val="16"/>
        </w:rPr>
        <w:t> </w:t>
      </w:r>
      <w:r>
        <w:rPr>
          <w:spacing w:val="-2"/>
        </w:rPr>
        <w:t>оценивать</w:t>
      </w:r>
    </w:p>
    <w:p>
      <w:pPr>
        <w:spacing w:after="0"/>
        <w:sectPr>
          <w:pgSz w:w="11920" w:h="16850"/>
          <w:pgMar w:header="0" w:footer="1162" w:top="1040" w:bottom="1480" w:left="1380" w:right="220"/>
        </w:sectPr>
      </w:pPr>
    </w:p>
    <w:p>
      <w:pPr>
        <w:pStyle w:val="BodyText"/>
        <w:spacing w:before="62"/>
        <w:ind w:firstLine="0"/>
        <w:jc w:val="left"/>
      </w:pPr>
      <w:r>
        <w:rPr/>
        <w:t>их</w:t>
      </w:r>
      <w:r>
        <w:rPr>
          <w:spacing w:val="-10"/>
        </w:rPr>
        <w:t> </w:t>
      </w:r>
      <w:r>
        <w:rPr/>
        <w:t>достоверность,</w:t>
      </w:r>
      <w:r>
        <w:rPr>
          <w:spacing w:val="-5"/>
        </w:rPr>
        <w:t> </w:t>
      </w:r>
      <w:r>
        <w:rPr/>
        <w:t>прогнозировать</w:t>
      </w:r>
      <w:r>
        <w:rPr>
          <w:spacing w:val="-5"/>
        </w:rPr>
        <w:t> </w:t>
      </w:r>
      <w:r>
        <w:rPr/>
        <w:t>изменение</w:t>
      </w:r>
      <w:r>
        <w:rPr>
          <w:spacing w:val="-7"/>
        </w:rPr>
        <w:t> </w:t>
      </w:r>
      <w:r>
        <w:rPr/>
        <w:t>в</w:t>
      </w:r>
      <w:r>
        <w:rPr>
          <w:spacing w:val="-9"/>
        </w:rPr>
        <w:t> </w:t>
      </w:r>
      <w:r>
        <w:rPr/>
        <w:t>новых</w:t>
      </w:r>
      <w:r>
        <w:rPr>
          <w:spacing w:val="-3"/>
        </w:rPr>
        <w:t> </w:t>
      </w:r>
      <w:r>
        <w:rPr>
          <w:spacing w:val="-2"/>
        </w:rPr>
        <w:t>условиях;</w:t>
      </w:r>
    </w:p>
    <w:p>
      <w:pPr>
        <w:pStyle w:val="BodyText"/>
        <w:spacing w:before="3"/>
        <w:ind w:left="1032" w:firstLine="0"/>
        <w:jc w:val="left"/>
      </w:pPr>
      <w:r>
        <w:rPr/>
        <w:t>давать</w:t>
      </w:r>
      <w:r>
        <w:rPr>
          <w:spacing w:val="-8"/>
        </w:rPr>
        <w:t> </w:t>
      </w:r>
      <w:r>
        <w:rPr/>
        <w:t>оценку</w:t>
      </w:r>
      <w:r>
        <w:rPr>
          <w:spacing w:val="-14"/>
        </w:rPr>
        <w:t> </w:t>
      </w:r>
      <w:r>
        <w:rPr/>
        <w:t>новым</w:t>
      </w:r>
      <w:r>
        <w:rPr>
          <w:spacing w:val="-6"/>
        </w:rPr>
        <w:t> </w:t>
      </w:r>
      <w:r>
        <w:rPr/>
        <w:t>ситуациям,</w:t>
      </w:r>
      <w:r>
        <w:rPr>
          <w:spacing w:val="-7"/>
        </w:rPr>
        <w:t> </w:t>
      </w:r>
      <w:r>
        <w:rPr/>
        <w:t>оценивать</w:t>
      </w:r>
      <w:r>
        <w:rPr>
          <w:spacing w:val="-8"/>
        </w:rPr>
        <w:t> </w:t>
      </w:r>
      <w:r>
        <w:rPr/>
        <w:t>приобретённый</w:t>
      </w:r>
      <w:r>
        <w:rPr>
          <w:spacing w:val="-5"/>
        </w:rPr>
        <w:t> </w:t>
      </w:r>
      <w:r>
        <w:rPr>
          <w:spacing w:val="-2"/>
        </w:rPr>
        <w:t>опыт;</w:t>
      </w:r>
    </w:p>
    <w:p>
      <w:pPr>
        <w:pStyle w:val="BodyText"/>
        <w:jc w:val="left"/>
      </w:pPr>
      <w:r>
        <w:rPr/>
        <w:t>осуществлять целенаправленный поиск переноса средств и способов действия в профессиональную среду;</w:t>
      </w:r>
    </w:p>
    <w:p>
      <w:pPr>
        <w:pStyle w:val="BodyText"/>
        <w:tabs>
          <w:tab w:pos="1949" w:val="left" w:leader="none"/>
          <w:tab w:pos="3440" w:val="left" w:leader="none"/>
          <w:tab w:pos="4467" w:val="left" w:leader="none"/>
          <w:tab w:pos="4909" w:val="left" w:leader="none"/>
          <w:tab w:pos="6904" w:val="left" w:leader="none"/>
          <w:tab w:pos="7362" w:val="left" w:leader="none"/>
          <w:tab w:pos="9146" w:val="left" w:leader="none"/>
        </w:tabs>
        <w:ind w:right="359"/>
        <w:jc w:val="left"/>
      </w:pPr>
      <w:r>
        <w:rPr>
          <w:spacing w:val="-2"/>
        </w:rPr>
        <w:t>уметь</w:t>
      </w:r>
      <w:r>
        <w:rPr/>
        <w:tab/>
      </w:r>
      <w:r>
        <w:rPr>
          <w:spacing w:val="-2"/>
        </w:rPr>
        <w:t>переносить</w:t>
      </w:r>
      <w:r>
        <w:rPr/>
        <w:tab/>
      </w:r>
      <w:r>
        <w:rPr>
          <w:spacing w:val="-2"/>
        </w:rPr>
        <w:t>знания</w:t>
      </w:r>
      <w:r>
        <w:rPr/>
        <w:tab/>
      </w:r>
      <w:r>
        <w:rPr>
          <w:spacing w:val="-10"/>
        </w:rPr>
        <w:t>в</w:t>
      </w:r>
      <w:r>
        <w:rPr/>
        <w:tab/>
      </w:r>
      <w:r>
        <w:rPr>
          <w:spacing w:val="-2"/>
        </w:rPr>
        <w:t>познавательную</w:t>
      </w:r>
      <w:r>
        <w:rPr/>
        <w:tab/>
      </w:r>
      <w:r>
        <w:rPr>
          <w:spacing w:val="-10"/>
        </w:rPr>
        <w:t>и</w:t>
      </w:r>
      <w:r>
        <w:rPr/>
        <w:tab/>
      </w:r>
      <w:r>
        <w:rPr>
          <w:spacing w:val="-2"/>
        </w:rPr>
        <w:t>практическую</w:t>
      </w:r>
      <w:r>
        <w:rPr/>
        <w:tab/>
      </w:r>
      <w:r>
        <w:rPr>
          <w:spacing w:val="-2"/>
        </w:rPr>
        <w:t>области жизнедеятельности;</w:t>
      </w:r>
    </w:p>
    <w:p>
      <w:pPr>
        <w:pStyle w:val="BodyText"/>
        <w:ind w:left="1032" w:firstLine="0"/>
        <w:jc w:val="left"/>
      </w:pPr>
      <w:r>
        <w:rPr/>
        <w:t>уметь</w:t>
      </w:r>
      <w:r>
        <w:rPr>
          <w:spacing w:val="-6"/>
        </w:rPr>
        <w:t> </w:t>
      </w:r>
      <w:r>
        <w:rPr/>
        <w:t>интегрировать</w:t>
      </w:r>
      <w:r>
        <w:rPr>
          <w:spacing w:val="-5"/>
        </w:rPr>
        <w:t> </w:t>
      </w:r>
      <w:r>
        <w:rPr/>
        <w:t>знания</w:t>
      </w:r>
      <w:r>
        <w:rPr>
          <w:spacing w:val="-6"/>
        </w:rPr>
        <w:t> </w:t>
      </w:r>
      <w:r>
        <w:rPr/>
        <w:t>из</w:t>
      </w:r>
      <w:r>
        <w:rPr>
          <w:spacing w:val="-6"/>
        </w:rPr>
        <w:t> </w:t>
      </w:r>
      <w:r>
        <w:rPr/>
        <w:t>разных</w:t>
      </w:r>
      <w:r>
        <w:rPr>
          <w:spacing w:val="-5"/>
        </w:rPr>
        <w:t> </w:t>
      </w:r>
      <w:r>
        <w:rPr/>
        <w:t>предметных</w:t>
      </w:r>
      <w:r>
        <w:rPr>
          <w:spacing w:val="-6"/>
        </w:rPr>
        <w:t> </w:t>
      </w:r>
      <w:r>
        <w:rPr>
          <w:spacing w:val="-2"/>
        </w:rPr>
        <w:t>областей;</w:t>
      </w:r>
    </w:p>
    <w:p>
      <w:pPr>
        <w:pStyle w:val="BodyText"/>
        <w:ind w:left="1032" w:right="1906" w:firstLine="0"/>
        <w:jc w:val="left"/>
      </w:pPr>
      <w:r>
        <w:rPr/>
        <w:t>выдвигать</w:t>
      </w:r>
      <w:r>
        <w:rPr>
          <w:spacing w:val="-3"/>
        </w:rPr>
        <w:t> </w:t>
      </w:r>
      <w:r>
        <w:rPr/>
        <w:t>новые</w:t>
      </w:r>
      <w:r>
        <w:rPr>
          <w:spacing w:val="-5"/>
        </w:rPr>
        <w:t> </w:t>
      </w:r>
      <w:r>
        <w:rPr/>
        <w:t>идеи,</w:t>
      </w:r>
      <w:r>
        <w:rPr>
          <w:spacing w:val="-7"/>
        </w:rPr>
        <w:t> </w:t>
      </w:r>
      <w:r>
        <w:rPr/>
        <w:t>предлагать</w:t>
      </w:r>
      <w:r>
        <w:rPr>
          <w:spacing w:val="-3"/>
        </w:rPr>
        <w:t> </w:t>
      </w:r>
      <w:r>
        <w:rPr/>
        <w:t>оригинальные</w:t>
      </w:r>
      <w:r>
        <w:rPr>
          <w:spacing w:val="-6"/>
        </w:rPr>
        <w:t> </w:t>
      </w:r>
      <w:r>
        <w:rPr/>
        <w:t>подходы</w:t>
      </w:r>
      <w:r>
        <w:rPr>
          <w:spacing w:val="-4"/>
        </w:rPr>
        <w:t> </w:t>
      </w:r>
      <w:r>
        <w:rPr/>
        <w:t>и</w:t>
      </w:r>
      <w:r>
        <w:rPr>
          <w:spacing w:val="-4"/>
        </w:rPr>
        <w:t> </w:t>
      </w:r>
      <w:r>
        <w:rPr/>
        <w:t>решения; ставить проблемы и задачи, допускающие альтернативных решений.</w:t>
      </w:r>
    </w:p>
    <w:p>
      <w:pPr>
        <w:pStyle w:val="BodyText"/>
        <w:ind w:right="348"/>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right="342"/>
      </w:pPr>
      <w:r>
        <w:rPr/>
        <w:t>владеть</w:t>
      </w:r>
      <w:r>
        <w:rPr>
          <w:spacing w:val="-7"/>
        </w:rPr>
        <w:t> </w:t>
      </w:r>
      <w:r>
        <w:rPr/>
        <w:t>навыками</w:t>
      </w:r>
      <w:r>
        <w:rPr>
          <w:spacing w:val="-7"/>
        </w:rPr>
        <w:t> </w:t>
      </w:r>
      <w:r>
        <w:rPr/>
        <w:t>получения</w:t>
      </w:r>
      <w:r>
        <w:rPr>
          <w:spacing w:val="-6"/>
        </w:rPr>
        <w:t> </w:t>
      </w:r>
      <w:r>
        <w:rPr/>
        <w:t>информации</w:t>
      </w:r>
      <w:r>
        <w:rPr>
          <w:spacing w:val="-7"/>
        </w:rPr>
        <w:t> </w:t>
      </w:r>
      <w:r>
        <w:rPr/>
        <w:t>из</w:t>
      </w:r>
      <w:r>
        <w:rPr>
          <w:spacing w:val="-10"/>
        </w:rPr>
        <w:t> </w:t>
      </w:r>
      <w:r>
        <w:rPr/>
        <w:t>источников</w:t>
      </w:r>
      <w:r>
        <w:rPr>
          <w:spacing w:val="-9"/>
        </w:rPr>
        <w:t> </w:t>
      </w:r>
      <w:r>
        <w:rPr/>
        <w:t>разных</w:t>
      </w:r>
      <w:r>
        <w:rPr>
          <w:spacing w:val="40"/>
        </w:rPr>
        <w:t> </w:t>
      </w:r>
      <w:r>
        <w:rPr/>
        <w:t>типов,</w:t>
      </w:r>
      <w:r>
        <w:rPr>
          <w:spacing w:val="-9"/>
        </w:rPr>
        <w:t> </w:t>
      </w:r>
      <w:r>
        <w:rPr/>
        <w:t>в</w:t>
      </w:r>
      <w:r>
        <w:rPr>
          <w:spacing w:val="-9"/>
        </w:rPr>
        <w:t> </w:t>
      </w:r>
      <w:r>
        <w:rPr/>
        <w:t>том</w:t>
      </w:r>
      <w:r>
        <w:rPr>
          <w:spacing w:val="-8"/>
        </w:rPr>
        <w:t> </w:t>
      </w:r>
      <w:r>
        <w:rPr/>
        <w:t>числе</w:t>
      </w:r>
      <w:r>
        <w:rPr>
          <w:spacing w:val="-8"/>
        </w:rPr>
        <w:t> </w:t>
      </w:r>
      <w:r>
        <w:rPr/>
        <w:t>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BodyText"/>
        <w:spacing w:before="1"/>
        <w:ind w:right="344"/>
      </w:pPr>
      <w:r>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w:t>
      </w:r>
      <w:r>
        <w:rPr>
          <w:spacing w:val="80"/>
        </w:rPr>
        <w:t> </w:t>
      </w:r>
      <w:r>
        <w:rPr/>
        <w:t>и визуализации (текст, таблица, схема, диаграмма и другие);</w:t>
      </w:r>
    </w:p>
    <w:p>
      <w:pPr>
        <w:pStyle w:val="BodyText"/>
        <w:ind w:right="334" w:firstLine="707"/>
        <w:jc w:val="right"/>
      </w:pPr>
      <w:r>
        <w:rPr/>
        <w:t>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w:t>
      </w:r>
      <w:r>
        <w:rPr>
          <w:spacing w:val="80"/>
        </w:rPr>
        <w:t> </w:t>
      </w:r>
      <w:r>
        <w:rPr/>
        <w:t>коммуникативных</w:t>
      </w:r>
      <w:r>
        <w:rPr>
          <w:spacing w:val="80"/>
        </w:rPr>
        <w:t> </w:t>
      </w:r>
      <w:r>
        <w:rPr/>
        <w:t>и</w:t>
      </w:r>
      <w:r>
        <w:rPr>
          <w:spacing w:val="80"/>
        </w:rPr>
        <w:t> </w:t>
      </w:r>
      <w:r>
        <w:rPr/>
        <w:t>организационных</w:t>
      </w:r>
      <w:r>
        <w:rPr>
          <w:spacing w:val="80"/>
        </w:rPr>
        <w:t> </w:t>
      </w:r>
      <w:r>
        <w:rPr/>
        <w:t>задач</w:t>
      </w:r>
      <w:r>
        <w:rPr>
          <w:spacing w:val="80"/>
        </w:rPr>
        <w:t> </w:t>
      </w:r>
      <w:r>
        <w:rPr/>
        <w:t>с</w:t>
      </w:r>
      <w:r>
        <w:rPr>
          <w:spacing w:val="80"/>
        </w:rPr>
        <w:t> </w:t>
      </w:r>
      <w:r>
        <w:rPr/>
        <w:t>соблюдением</w:t>
      </w:r>
      <w:r>
        <w:rPr>
          <w:spacing w:val="80"/>
        </w:rPr>
        <w:t> </w:t>
      </w:r>
      <w:r>
        <w:rPr/>
        <w:t>требований эргономики,</w:t>
      </w:r>
      <w:r>
        <w:rPr>
          <w:spacing w:val="-16"/>
        </w:rPr>
        <w:t> </w:t>
      </w:r>
      <w:r>
        <w:rPr/>
        <w:t>техники</w:t>
      </w:r>
      <w:r>
        <w:rPr>
          <w:spacing w:val="-12"/>
        </w:rPr>
        <w:t> </w:t>
      </w:r>
      <w:r>
        <w:rPr/>
        <w:t>безопасности,</w:t>
      </w:r>
      <w:r>
        <w:rPr>
          <w:spacing w:val="-13"/>
        </w:rPr>
        <w:t> </w:t>
      </w:r>
      <w:r>
        <w:rPr/>
        <w:t>гигиены,</w:t>
      </w:r>
      <w:r>
        <w:rPr>
          <w:spacing w:val="-14"/>
        </w:rPr>
        <w:t> </w:t>
      </w:r>
      <w:r>
        <w:rPr/>
        <w:t>ресурсосбережения,</w:t>
      </w:r>
      <w:r>
        <w:rPr>
          <w:spacing w:val="-13"/>
        </w:rPr>
        <w:t> </w:t>
      </w:r>
      <w:r>
        <w:rPr/>
        <w:t>правовых</w:t>
      </w:r>
      <w:r>
        <w:rPr>
          <w:spacing w:val="-14"/>
        </w:rPr>
        <w:t> </w:t>
      </w:r>
      <w:r>
        <w:rPr/>
        <w:t>и</w:t>
      </w:r>
      <w:r>
        <w:rPr>
          <w:spacing w:val="-13"/>
        </w:rPr>
        <w:t> </w:t>
      </w:r>
      <w:r>
        <w:rPr/>
        <w:t>этических</w:t>
      </w:r>
      <w:r>
        <w:rPr>
          <w:spacing w:val="-13"/>
        </w:rPr>
        <w:t> </w:t>
      </w:r>
      <w:r>
        <w:rPr>
          <w:spacing w:val="-2"/>
        </w:rPr>
        <w:t>норм,</w:t>
      </w:r>
    </w:p>
    <w:p>
      <w:pPr>
        <w:pStyle w:val="BodyText"/>
        <w:ind w:firstLine="0"/>
      </w:pPr>
      <w:r>
        <w:rPr/>
        <w:t>норм</w:t>
      </w:r>
      <w:r>
        <w:rPr>
          <w:spacing w:val="-6"/>
        </w:rPr>
        <w:t> </w:t>
      </w:r>
      <w:r>
        <w:rPr/>
        <w:t>информационной</w:t>
      </w:r>
      <w:r>
        <w:rPr>
          <w:spacing w:val="-5"/>
        </w:rPr>
        <w:t> </w:t>
      </w:r>
      <w:r>
        <w:rPr>
          <w:spacing w:val="-2"/>
        </w:rPr>
        <w:t>безопасности;</w:t>
      </w:r>
    </w:p>
    <w:p>
      <w:pPr>
        <w:pStyle w:val="BodyText"/>
        <w:ind w:right="344"/>
      </w:pPr>
      <w:r>
        <w:rPr/>
        <w:t>владеть навыками распознавания и защиты информации, информационной безопасности личности.</w:t>
      </w:r>
    </w:p>
    <w:p>
      <w:pPr>
        <w:pStyle w:val="BodyText"/>
        <w:ind w:right="351"/>
      </w:pPr>
      <w:r>
        <w:rPr/>
        <w:t>У обучающегося будут сформированы умения общения как часть коммуникативных универсальных учебных действий:</w:t>
      </w:r>
    </w:p>
    <w:p>
      <w:pPr>
        <w:pStyle w:val="BodyText"/>
        <w:ind w:left="1032" w:firstLine="0"/>
      </w:pPr>
      <w:r>
        <w:rPr/>
        <w:t>осуществлять</w:t>
      </w:r>
      <w:r>
        <w:rPr>
          <w:spacing w:val="-5"/>
        </w:rPr>
        <w:t> </w:t>
      </w:r>
      <w:r>
        <w:rPr/>
        <w:t>коммуникации</w:t>
      </w:r>
      <w:r>
        <w:rPr>
          <w:spacing w:val="-6"/>
        </w:rPr>
        <w:t> </w:t>
      </w:r>
      <w:r>
        <w:rPr/>
        <w:t>во</w:t>
      </w:r>
      <w:r>
        <w:rPr>
          <w:spacing w:val="-8"/>
        </w:rPr>
        <w:t> </w:t>
      </w:r>
      <w:r>
        <w:rPr/>
        <w:t>всех</w:t>
      </w:r>
      <w:r>
        <w:rPr>
          <w:spacing w:val="-4"/>
        </w:rPr>
        <w:t> </w:t>
      </w:r>
      <w:r>
        <w:rPr/>
        <w:t>сферах</w:t>
      </w:r>
      <w:r>
        <w:rPr>
          <w:spacing w:val="-6"/>
        </w:rPr>
        <w:t> </w:t>
      </w:r>
      <w:r>
        <w:rPr>
          <w:spacing w:val="-2"/>
        </w:rPr>
        <w:t>жизни;</w:t>
      </w:r>
    </w:p>
    <w:p>
      <w:pPr>
        <w:pStyle w:val="BodyText"/>
        <w:ind w:right="349" w:firstLine="765"/>
      </w:pPr>
      <w:r>
        <w:rPr/>
        <w:t>распознавать</w:t>
      </w:r>
      <w:r>
        <w:rPr>
          <w:spacing w:val="-8"/>
        </w:rPr>
        <w:t> </w:t>
      </w:r>
      <w:r>
        <w:rPr/>
        <w:t>невербальные</w:t>
      </w:r>
      <w:r>
        <w:rPr>
          <w:spacing w:val="-11"/>
        </w:rPr>
        <w:t> </w:t>
      </w:r>
      <w:r>
        <w:rPr/>
        <w:t>средства</w:t>
      </w:r>
      <w:r>
        <w:rPr>
          <w:spacing w:val="-11"/>
        </w:rPr>
        <w:t> </w:t>
      </w:r>
      <w:r>
        <w:rPr/>
        <w:t>общения,</w:t>
      </w:r>
      <w:r>
        <w:rPr>
          <w:spacing w:val="-10"/>
        </w:rPr>
        <w:t> </w:t>
      </w:r>
      <w:r>
        <w:rPr/>
        <w:t>понимать</w:t>
      </w:r>
      <w:r>
        <w:rPr>
          <w:spacing w:val="-8"/>
        </w:rPr>
        <w:t> </w:t>
      </w:r>
      <w:r>
        <w:rPr/>
        <w:t>значение</w:t>
      </w:r>
      <w:r>
        <w:rPr>
          <w:spacing w:val="39"/>
        </w:rPr>
        <w:t> </w:t>
      </w:r>
      <w:r>
        <w:rPr/>
        <w:t>социальныхзнаков, распознавать предпосылки конфликтных ситуаций и смягчать конфликты;</w:t>
      </w:r>
    </w:p>
    <w:p>
      <w:pPr>
        <w:pStyle w:val="BodyText"/>
        <w:spacing w:before="1"/>
        <w:ind w:right="332"/>
      </w:pPr>
      <w:r>
        <w:rPr/>
        <w:t>владеть различными способами общения и взаимодействия на иностранном (английском)</w:t>
      </w:r>
      <w:r>
        <w:rPr>
          <w:spacing w:val="-1"/>
        </w:rPr>
        <w:t> </w:t>
      </w:r>
      <w:r>
        <w:rPr/>
        <w:t>языке,</w:t>
      </w:r>
      <w:r>
        <w:rPr>
          <w:spacing w:val="-1"/>
        </w:rPr>
        <w:t> </w:t>
      </w:r>
      <w:r>
        <w:rPr/>
        <w:t>аргументированно вести диалог и полилог, уметь смягчать конфликтные </w:t>
      </w:r>
      <w:r>
        <w:rPr>
          <w:spacing w:val="-2"/>
        </w:rPr>
        <w:t>ситуации;</w:t>
      </w:r>
    </w:p>
    <w:p>
      <w:pPr>
        <w:pStyle w:val="BodyText"/>
        <w:ind w:left="1030" w:firstLine="0"/>
      </w:pPr>
      <w:r>
        <w:rPr/>
        <w:t>развёрнуто</w:t>
      </w:r>
      <w:r>
        <w:rPr>
          <w:spacing w:val="-12"/>
        </w:rPr>
        <w:t> </w:t>
      </w:r>
      <w:r>
        <w:rPr/>
        <w:t>и</w:t>
      </w:r>
      <w:r>
        <w:rPr>
          <w:spacing w:val="-11"/>
        </w:rPr>
        <w:t> </w:t>
      </w:r>
      <w:r>
        <w:rPr/>
        <w:t>логично</w:t>
      </w:r>
      <w:r>
        <w:rPr>
          <w:spacing w:val="-12"/>
        </w:rPr>
        <w:t> </w:t>
      </w:r>
      <w:r>
        <w:rPr/>
        <w:t>излагать</w:t>
      </w:r>
      <w:r>
        <w:rPr>
          <w:spacing w:val="-10"/>
        </w:rPr>
        <w:t> </w:t>
      </w:r>
      <w:r>
        <w:rPr/>
        <w:t>свою</w:t>
      </w:r>
      <w:r>
        <w:rPr>
          <w:spacing w:val="-12"/>
        </w:rPr>
        <w:t> </w:t>
      </w:r>
      <w:r>
        <w:rPr/>
        <w:t>точку</w:t>
      </w:r>
      <w:r>
        <w:rPr>
          <w:spacing w:val="-11"/>
        </w:rPr>
        <w:t> </w:t>
      </w:r>
      <w:r>
        <w:rPr/>
        <w:t>зрения</w:t>
      </w:r>
      <w:r>
        <w:rPr>
          <w:spacing w:val="-11"/>
        </w:rPr>
        <w:t> </w:t>
      </w:r>
      <w:r>
        <w:rPr/>
        <w:t>с</w:t>
      </w:r>
      <w:r>
        <w:rPr>
          <w:spacing w:val="-12"/>
        </w:rPr>
        <w:t> </w:t>
      </w:r>
      <w:r>
        <w:rPr/>
        <w:t>использованием</w:t>
      </w:r>
      <w:r>
        <w:rPr>
          <w:spacing w:val="37"/>
        </w:rPr>
        <w:t> </w:t>
      </w:r>
      <w:r>
        <w:rPr/>
        <w:t>языковых</w:t>
      </w:r>
      <w:r>
        <w:rPr>
          <w:spacing w:val="-11"/>
        </w:rPr>
        <w:t> </w:t>
      </w:r>
      <w:r>
        <w:rPr>
          <w:spacing w:val="-2"/>
        </w:rPr>
        <w:t>средств.</w:t>
      </w:r>
    </w:p>
    <w:p>
      <w:pPr>
        <w:pStyle w:val="BodyText"/>
        <w:ind w:right="353"/>
      </w:pPr>
      <w:r>
        <w:rPr/>
        <w:t>У обучающегося будут сформированы умения самоорганизации как часть регулятивных универсальных учебных действий:</w:t>
      </w:r>
    </w:p>
    <w:p>
      <w:pPr>
        <w:pStyle w:val="BodyText"/>
        <w:ind w:right="344"/>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spacing w:line="242" w:lineRule="auto"/>
        <w:ind w:right="348"/>
      </w:pPr>
      <w:r>
        <w:rPr/>
        <w:t>самостоятельно составлять план решения проблемы с учётом имеющихся ресурсов, собственных возможностей и предпочтений;</w:t>
      </w:r>
    </w:p>
    <w:p>
      <w:pPr>
        <w:pStyle w:val="BodyText"/>
        <w:spacing w:line="273" w:lineRule="exact"/>
        <w:ind w:left="1032" w:firstLine="0"/>
      </w:pPr>
      <w:r>
        <w:rPr/>
        <w:t>давать</w:t>
      </w:r>
      <w:r>
        <w:rPr>
          <w:spacing w:val="-4"/>
        </w:rPr>
        <w:t> </w:t>
      </w:r>
      <w:r>
        <w:rPr/>
        <w:t>оценку</w:t>
      </w:r>
      <w:r>
        <w:rPr>
          <w:spacing w:val="-13"/>
        </w:rPr>
        <w:t> </w:t>
      </w:r>
      <w:r>
        <w:rPr/>
        <w:t>новым</w:t>
      </w:r>
      <w:r>
        <w:rPr>
          <w:spacing w:val="-3"/>
        </w:rPr>
        <w:t> </w:t>
      </w:r>
      <w:r>
        <w:rPr>
          <w:spacing w:val="-2"/>
        </w:rPr>
        <w:t>ситуациям;</w:t>
      </w:r>
    </w:p>
    <w:p>
      <w:pPr>
        <w:pStyle w:val="BodyText"/>
        <w:ind w:left="1032" w:right="693" w:firstLine="0"/>
      </w:pPr>
      <w:r>
        <w:rPr/>
        <w:t>делать</w:t>
      </w:r>
      <w:r>
        <w:rPr>
          <w:spacing w:val="-3"/>
        </w:rPr>
        <w:t> </w:t>
      </w:r>
      <w:r>
        <w:rPr/>
        <w:t>осознанный</w:t>
      </w:r>
      <w:r>
        <w:rPr>
          <w:spacing w:val="-4"/>
        </w:rPr>
        <w:t> </w:t>
      </w:r>
      <w:r>
        <w:rPr/>
        <w:t>выбор,</w:t>
      </w:r>
      <w:r>
        <w:rPr>
          <w:spacing w:val="-4"/>
        </w:rPr>
        <w:t> </w:t>
      </w:r>
      <w:r>
        <w:rPr/>
        <w:t>аргументировать</w:t>
      </w:r>
      <w:r>
        <w:rPr>
          <w:spacing w:val="-3"/>
        </w:rPr>
        <w:t> </w:t>
      </w:r>
      <w:r>
        <w:rPr/>
        <w:t>его,</w:t>
      </w:r>
      <w:r>
        <w:rPr>
          <w:spacing w:val="-4"/>
        </w:rPr>
        <w:t> </w:t>
      </w:r>
      <w:r>
        <w:rPr/>
        <w:t>брать</w:t>
      </w:r>
      <w:r>
        <w:rPr>
          <w:spacing w:val="-4"/>
        </w:rPr>
        <w:t> </w:t>
      </w:r>
      <w:r>
        <w:rPr/>
        <w:t>ответственность</w:t>
      </w:r>
      <w:r>
        <w:rPr>
          <w:spacing w:val="-3"/>
        </w:rPr>
        <w:t> </w:t>
      </w:r>
      <w:r>
        <w:rPr/>
        <w:t>за</w:t>
      </w:r>
      <w:r>
        <w:rPr>
          <w:spacing w:val="-5"/>
        </w:rPr>
        <w:t> </w:t>
      </w:r>
      <w:r>
        <w:rPr/>
        <w:t>решение; оценивать приобретённый опыт;</w:t>
      </w:r>
    </w:p>
    <w:p>
      <w:pPr>
        <w:pStyle w:val="BodyText"/>
        <w:jc w:val="left"/>
      </w:pPr>
      <w:r>
        <w:rPr/>
        <w:t>способствовать</w:t>
      </w:r>
      <w:r>
        <w:rPr>
          <w:spacing w:val="29"/>
        </w:rPr>
        <w:t> </w:t>
      </w:r>
      <w:r>
        <w:rPr/>
        <w:t>формированию и проявлению широкой эрудиции в разных областях знаний, постоянно повышать свой образовательный и культурный уровень.</w:t>
      </w:r>
    </w:p>
    <w:p>
      <w:pPr>
        <w:pStyle w:val="BodyText"/>
        <w:ind w:right="343"/>
        <w:jc w:val="left"/>
      </w:pPr>
      <w:r>
        <w:rPr/>
        <w:t>У обучающегося будут сформированы умения самоконтроля, принятия себя и других как часть регулятивных универсальных учебных действий:</w:t>
      </w:r>
    </w:p>
    <w:p>
      <w:pPr>
        <w:pStyle w:val="BodyText"/>
        <w:spacing w:before="1"/>
        <w:ind w:left="1032" w:firstLine="0"/>
        <w:jc w:val="left"/>
      </w:pPr>
      <w:r>
        <w:rPr/>
        <w:t>давать</w:t>
      </w:r>
      <w:r>
        <w:rPr>
          <w:spacing w:val="-4"/>
        </w:rPr>
        <w:t> </w:t>
      </w:r>
      <w:r>
        <w:rPr/>
        <w:t>оценку</w:t>
      </w:r>
      <w:r>
        <w:rPr>
          <w:spacing w:val="-11"/>
        </w:rPr>
        <w:t> </w:t>
      </w:r>
      <w:r>
        <w:rPr/>
        <w:t>новым</w:t>
      </w:r>
      <w:r>
        <w:rPr>
          <w:spacing w:val="-3"/>
        </w:rPr>
        <w:t> </w:t>
      </w:r>
      <w:r>
        <w:rPr>
          <w:spacing w:val="-2"/>
        </w:rPr>
        <w:t>ситуациям;</w:t>
      </w:r>
    </w:p>
    <w:p>
      <w:pPr>
        <w:pStyle w:val="BodyText"/>
        <w:jc w:val="left"/>
      </w:pPr>
      <w:r>
        <w:rPr/>
        <w:t>владеть навыками познавательной рефлексии как осознания совершаемых действий и мыслительных процессов, их результатов и оснований;</w:t>
      </w:r>
    </w:p>
    <w:p>
      <w:pPr>
        <w:spacing w:after="0"/>
        <w:jc w:val="left"/>
        <w:sectPr>
          <w:pgSz w:w="11920" w:h="16850"/>
          <w:pgMar w:header="0" w:footer="1162" w:top="1040" w:bottom="1480" w:left="1380" w:right="220"/>
        </w:sectPr>
      </w:pPr>
    </w:p>
    <w:p>
      <w:pPr>
        <w:pStyle w:val="BodyText"/>
        <w:spacing w:line="242" w:lineRule="auto" w:before="62"/>
        <w:ind w:left="1032" w:firstLine="0"/>
        <w:jc w:val="left"/>
      </w:pPr>
      <w:r>
        <w:rPr/>
        <w:t>использовать приёмы рефлексии для оценки ситуации, выбора верного решения; оценивать соответствие</w:t>
      </w:r>
      <w:r>
        <w:rPr>
          <w:spacing w:val="-5"/>
        </w:rPr>
        <w:t> </w:t>
      </w:r>
      <w:r>
        <w:rPr/>
        <w:t>создаваемого устного/письменного</w:t>
      </w:r>
      <w:r>
        <w:rPr>
          <w:spacing w:val="-2"/>
        </w:rPr>
        <w:t> </w:t>
      </w:r>
      <w:r>
        <w:rPr/>
        <w:t>текста</w:t>
      </w:r>
      <w:r>
        <w:rPr>
          <w:spacing w:val="-3"/>
        </w:rPr>
        <w:t> </w:t>
      </w:r>
      <w:r>
        <w:rPr/>
        <w:t>на</w:t>
      </w:r>
      <w:r>
        <w:rPr>
          <w:spacing w:val="-3"/>
        </w:rPr>
        <w:t> </w:t>
      </w:r>
      <w:r>
        <w:rPr/>
        <w:t>иностранном</w:t>
      </w:r>
    </w:p>
    <w:p>
      <w:pPr>
        <w:pStyle w:val="BodyText"/>
        <w:spacing w:line="273" w:lineRule="exact"/>
        <w:ind w:firstLine="0"/>
        <w:jc w:val="left"/>
      </w:pPr>
      <w:r>
        <w:rPr/>
        <w:t>(английском)</w:t>
      </w:r>
      <w:r>
        <w:rPr>
          <w:spacing w:val="-12"/>
        </w:rPr>
        <w:t> </w:t>
      </w:r>
      <w:r>
        <w:rPr/>
        <w:t>языке</w:t>
      </w:r>
      <w:r>
        <w:rPr>
          <w:spacing w:val="-10"/>
        </w:rPr>
        <w:t> </w:t>
      </w:r>
      <w:r>
        <w:rPr/>
        <w:t>выполняемой</w:t>
      </w:r>
      <w:r>
        <w:rPr>
          <w:spacing w:val="-10"/>
        </w:rPr>
        <w:t> </w:t>
      </w:r>
      <w:r>
        <w:rPr/>
        <w:t>коммуникативной</w:t>
      </w:r>
      <w:r>
        <w:rPr>
          <w:spacing w:val="-9"/>
        </w:rPr>
        <w:t> </w:t>
      </w:r>
      <w:r>
        <w:rPr>
          <w:spacing w:val="-2"/>
        </w:rPr>
        <w:t>задаче;</w:t>
      </w:r>
    </w:p>
    <w:p>
      <w:pPr>
        <w:pStyle w:val="BodyText"/>
        <w:ind w:left="1032" w:right="937" w:firstLine="0"/>
        <w:jc w:val="left"/>
      </w:pPr>
      <w:r>
        <w:rP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принимать себя, понимая свои недостатки и достоинства;</w:t>
      </w:r>
    </w:p>
    <w:p>
      <w:pPr>
        <w:pStyle w:val="BodyText"/>
        <w:ind w:left="1032" w:right="124" w:firstLine="0"/>
        <w:jc w:val="left"/>
      </w:pPr>
      <w:r>
        <w:rPr/>
        <w:t>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1"/>
        </w:rPr>
        <w:t> </w:t>
      </w:r>
      <w:r>
        <w:rPr/>
        <w:t>результатов</w:t>
      </w:r>
      <w:r>
        <w:rPr>
          <w:spacing w:val="-5"/>
        </w:rPr>
        <w:t> </w:t>
      </w:r>
      <w:r>
        <w:rPr/>
        <w:t>деятельности; признавать своё право и право других на ошибку;</w:t>
      </w:r>
    </w:p>
    <w:p>
      <w:pPr>
        <w:pStyle w:val="BodyText"/>
        <w:ind w:left="1032" w:firstLine="0"/>
        <w:jc w:val="left"/>
      </w:pPr>
      <w:r>
        <w:rPr/>
        <w:t>развивать</w:t>
      </w:r>
      <w:r>
        <w:rPr>
          <w:spacing w:val="-8"/>
        </w:rPr>
        <w:t> </w:t>
      </w:r>
      <w:r>
        <w:rPr/>
        <w:t>способность</w:t>
      </w:r>
      <w:r>
        <w:rPr>
          <w:spacing w:val="-8"/>
        </w:rPr>
        <w:t> </w:t>
      </w:r>
      <w:r>
        <w:rPr/>
        <w:t>понимать</w:t>
      </w:r>
      <w:r>
        <w:rPr>
          <w:spacing w:val="-5"/>
        </w:rPr>
        <w:t> </w:t>
      </w:r>
      <w:r>
        <w:rPr/>
        <w:t>мир</w:t>
      </w:r>
      <w:r>
        <w:rPr>
          <w:spacing w:val="-7"/>
        </w:rPr>
        <w:t> </w:t>
      </w:r>
      <w:r>
        <w:rPr/>
        <w:t>с</w:t>
      </w:r>
      <w:r>
        <w:rPr>
          <w:spacing w:val="-9"/>
        </w:rPr>
        <w:t> </w:t>
      </w:r>
      <w:r>
        <w:rPr/>
        <w:t>позиции</w:t>
      </w:r>
      <w:r>
        <w:rPr>
          <w:spacing w:val="-6"/>
        </w:rPr>
        <w:t> </w:t>
      </w:r>
      <w:r>
        <w:rPr/>
        <w:t>другого</w:t>
      </w:r>
      <w:r>
        <w:rPr>
          <w:spacing w:val="-2"/>
        </w:rPr>
        <w:t> человека.</w:t>
      </w:r>
    </w:p>
    <w:p>
      <w:pPr>
        <w:pStyle w:val="BodyText"/>
        <w:ind w:left="1032" w:right="937" w:firstLine="0"/>
        <w:jc w:val="left"/>
      </w:pPr>
      <w:r>
        <w:rPr/>
        <w:t>У обучающегося будут сформированы умения совместной деятельности: понимать</w:t>
      </w:r>
      <w:r>
        <w:rPr>
          <w:spacing w:val="-9"/>
        </w:rPr>
        <w:t> </w:t>
      </w:r>
      <w:r>
        <w:rPr/>
        <w:t>и</w:t>
      </w:r>
      <w:r>
        <w:rPr>
          <w:spacing w:val="-11"/>
        </w:rPr>
        <w:t> </w:t>
      </w:r>
      <w:r>
        <w:rPr/>
        <w:t>использовать</w:t>
      </w:r>
      <w:r>
        <w:rPr>
          <w:spacing w:val="-5"/>
        </w:rPr>
        <w:t> </w:t>
      </w:r>
      <w:r>
        <w:rPr/>
        <w:t>преимущества</w:t>
      </w:r>
      <w:r>
        <w:rPr>
          <w:spacing w:val="-12"/>
        </w:rPr>
        <w:t> </w:t>
      </w:r>
      <w:r>
        <w:rPr/>
        <w:t>командной</w:t>
      </w:r>
      <w:r>
        <w:rPr>
          <w:spacing w:val="-9"/>
        </w:rPr>
        <w:t> </w:t>
      </w:r>
      <w:r>
        <w:rPr/>
        <w:t>и</w:t>
      </w:r>
      <w:r>
        <w:rPr>
          <w:spacing w:val="-8"/>
        </w:rPr>
        <w:t> </w:t>
      </w:r>
      <w:r>
        <w:rPr/>
        <w:t>индивидуальной</w:t>
      </w:r>
      <w:r>
        <w:rPr>
          <w:spacing w:val="-9"/>
        </w:rPr>
        <w:t> </w:t>
      </w:r>
      <w:r>
        <w:rPr/>
        <w:t>работы;</w:t>
      </w:r>
    </w:p>
    <w:p>
      <w:pPr>
        <w:pStyle w:val="BodyText"/>
        <w:ind w:right="350"/>
      </w:pPr>
      <w:r>
        <w:rPr/>
        <w:t>выбирать тематику и методы совместных действий с учётом общих интересов, и возможностей каждого члена коллектива;</w:t>
      </w:r>
    </w:p>
    <w:p>
      <w:pPr>
        <w:pStyle w:val="BodyText"/>
        <w:spacing w:before="1"/>
        <w:ind w:right="344"/>
      </w:pPr>
      <w:r>
        <w:rPr/>
        <w:t>принимать</w:t>
      </w:r>
      <w:r>
        <w:rPr>
          <w:spacing w:val="-13"/>
        </w:rPr>
        <w:t> </w:t>
      </w:r>
      <w:r>
        <w:rPr/>
        <w:t>цели</w:t>
      </w:r>
      <w:r>
        <w:rPr>
          <w:spacing w:val="-15"/>
        </w:rPr>
        <w:t> </w:t>
      </w:r>
      <w:r>
        <w:rPr/>
        <w:t>совместной</w:t>
      </w:r>
      <w:r>
        <w:rPr>
          <w:spacing w:val="-15"/>
        </w:rPr>
        <w:t> </w:t>
      </w:r>
      <w:r>
        <w:rPr/>
        <w:t>деятельности,</w:t>
      </w:r>
      <w:r>
        <w:rPr>
          <w:spacing w:val="-15"/>
        </w:rPr>
        <w:t> </w:t>
      </w:r>
      <w:r>
        <w:rPr/>
        <w:t>организовывать</w:t>
      </w:r>
      <w:r>
        <w:rPr>
          <w:spacing w:val="-14"/>
        </w:rPr>
        <w:t> </w:t>
      </w:r>
      <w:r>
        <w:rPr/>
        <w:t>и</w:t>
      </w:r>
      <w:r>
        <w:rPr>
          <w:spacing w:val="30"/>
        </w:rPr>
        <w:t> </w:t>
      </w:r>
      <w:r>
        <w:rPr/>
        <w:t>координировать</w:t>
      </w:r>
      <w:r>
        <w:rPr>
          <w:spacing w:val="-14"/>
        </w:rPr>
        <w:t> </w:t>
      </w:r>
      <w:r>
        <w:rPr/>
        <w:t>действия по</w:t>
      </w:r>
      <w:r>
        <w:rPr>
          <w:spacing w:val="-13"/>
        </w:rPr>
        <w:t> </w:t>
      </w:r>
      <w:r>
        <w:rPr/>
        <w:t>её</w:t>
      </w:r>
      <w:r>
        <w:rPr>
          <w:spacing w:val="-14"/>
        </w:rPr>
        <w:t> </w:t>
      </w:r>
      <w:r>
        <w:rPr/>
        <w:t>достижению:</w:t>
      </w:r>
      <w:r>
        <w:rPr>
          <w:spacing w:val="-13"/>
        </w:rPr>
        <w:t> </w:t>
      </w:r>
      <w:r>
        <w:rPr/>
        <w:t>составлять</w:t>
      </w:r>
      <w:r>
        <w:rPr>
          <w:spacing w:val="-12"/>
        </w:rPr>
        <w:t> </w:t>
      </w:r>
      <w:r>
        <w:rPr/>
        <w:t>план</w:t>
      </w:r>
      <w:r>
        <w:rPr>
          <w:spacing w:val="-12"/>
        </w:rPr>
        <w:t> </w:t>
      </w:r>
      <w:r>
        <w:rPr/>
        <w:t>действий,</w:t>
      </w:r>
      <w:r>
        <w:rPr>
          <w:spacing w:val="-13"/>
        </w:rPr>
        <w:t> </w:t>
      </w:r>
      <w:r>
        <w:rPr/>
        <w:t>распределять</w:t>
      </w:r>
      <w:r>
        <w:rPr>
          <w:spacing w:val="-12"/>
        </w:rPr>
        <w:t> </w:t>
      </w:r>
      <w:r>
        <w:rPr/>
        <w:t>роли</w:t>
      </w:r>
      <w:r>
        <w:rPr>
          <w:spacing w:val="-12"/>
        </w:rPr>
        <w:t> </w:t>
      </w:r>
      <w:r>
        <w:rPr/>
        <w:t>с</w:t>
      </w:r>
      <w:r>
        <w:rPr>
          <w:spacing w:val="-14"/>
        </w:rPr>
        <w:t> </w:t>
      </w:r>
      <w:r>
        <w:rPr/>
        <w:t>учётом</w:t>
      </w:r>
      <w:r>
        <w:rPr>
          <w:spacing w:val="-14"/>
        </w:rPr>
        <w:t> </w:t>
      </w:r>
      <w:r>
        <w:rPr/>
        <w:t>мнений</w:t>
      </w:r>
      <w:r>
        <w:rPr>
          <w:spacing w:val="-7"/>
        </w:rPr>
        <w:t> </w:t>
      </w:r>
      <w:r>
        <w:rPr/>
        <w:t>участников, обсуждать результаты совместной работы;</w:t>
      </w:r>
    </w:p>
    <w:p>
      <w:pPr>
        <w:pStyle w:val="BodyText"/>
        <w:ind w:right="353"/>
      </w:pPr>
      <w:r>
        <w:rPr/>
        <w:t>оценивать</w:t>
      </w:r>
      <w:r>
        <w:rPr>
          <w:spacing w:val="-2"/>
        </w:rPr>
        <w:t> </w:t>
      </w:r>
      <w:r>
        <w:rPr/>
        <w:t>качество</w:t>
      </w:r>
      <w:r>
        <w:rPr>
          <w:spacing w:val="-1"/>
        </w:rPr>
        <w:t> </w:t>
      </w:r>
      <w:r>
        <w:rPr/>
        <w:t>своего</w:t>
      </w:r>
      <w:r>
        <w:rPr>
          <w:spacing w:val="-1"/>
        </w:rPr>
        <w:t> </w:t>
      </w:r>
      <w:r>
        <w:rPr/>
        <w:t>вклада</w:t>
      </w:r>
      <w:r>
        <w:rPr>
          <w:spacing w:val="-2"/>
        </w:rPr>
        <w:t> </w:t>
      </w:r>
      <w:r>
        <w:rPr/>
        <w:t>и каждого</w:t>
      </w:r>
      <w:r>
        <w:rPr>
          <w:spacing w:val="-1"/>
        </w:rPr>
        <w:t> </w:t>
      </w:r>
      <w:r>
        <w:rPr/>
        <w:t>участника</w:t>
      </w:r>
      <w:r>
        <w:rPr>
          <w:spacing w:val="-2"/>
        </w:rPr>
        <w:t> </w:t>
      </w:r>
      <w:r>
        <w:rPr/>
        <w:t>команды</w:t>
      </w:r>
      <w:r>
        <w:rPr>
          <w:spacing w:val="-2"/>
        </w:rPr>
        <w:t> </w:t>
      </w:r>
      <w:r>
        <w:rPr/>
        <w:t>в</w:t>
      </w:r>
      <w:r>
        <w:rPr>
          <w:spacing w:val="-2"/>
        </w:rPr>
        <w:t> </w:t>
      </w:r>
      <w:r>
        <w:rPr/>
        <w:t>общий результат</w:t>
      </w:r>
      <w:r>
        <w:rPr>
          <w:spacing w:val="-1"/>
        </w:rPr>
        <w:t> </w:t>
      </w:r>
      <w:r>
        <w:rPr/>
        <w:t>по разработанным критериям;</w:t>
      </w:r>
    </w:p>
    <w:p>
      <w:pPr>
        <w:pStyle w:val="BodyText"/>
        <w:ind w:right="343"/>
      </w:pPr>
      <w:r>
        <w:rPr/>
        <w:t>предлагать новые проекты, оценивать идеи с позиции новизны, оригинальности, практической значимости.</w:t>
      </w:r>
    </w:p>
    <w:p>
      <w:pPr>
        <w:pStyle w:val="BodyText"/>
        <w:ind w:right="334"/>
      </w:pPr>
      <w:r>
        <w:rPr/>
        <w:t>Предметные</w:t>
      </w:r>
      <w:r>
        <w:rPr>
          <w:spacing w:val="-2"/>
        </w:rPr>
        <w:t> </w:t>
      </w:r>
      <w:r>
        <w:rPr/>
        <w:t>результаты</w:t>
      </w:r>
      <w:r>
        <w:rPr>
          <w:spacing w:val="-1"/>
        </w:rPr>
        <w:t> </w:t>
      </w:r>
      <w:r>
        <w:rPr/>
        <w:t>по английскому языку ориентированы</w:t>
      </w:r>
      <w:r>
        <w:rPr>
          <w:spacing w:val="-1"/>
        </w:rPr>
        <w:t> </w:t>
      </w:r>
      <w:r>
        <w:rPr/>
        <w:t>на</w:t>
      </w:r>
      <w:r>
        <w:rPr>
          <w:spacing w:val="-1"/>
        </w:rPr>
        <w:t> </w:t>
      </w:r>
      <w:r>
        <w:rPr/>
        <w:t>применение</w:t>
      </w:r>
      <w:r>
        <w:rPr>
          <w:spacing w:val="-1"/>
        </w:rPr>
        <w:t> </w:t>
      </w:r>
      <w:r>
        <w:rPr/>
        <w:t>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rPr>
        <w:t>метапредметной.</w:t>
      </w:r>
    </w:p>
    <w:p>
      <w:pPr>
        <w:pStyle w:val="BodyText"/>
        <w:spacing w:before="1"/>
        <w:ind w:right="348"/>
      </w:pPr>
      <w:r>
        <w:rPr/>
        <w:t>Предметные</w:t>
      </w:r>
      <w:r>
        <w:rPr>
          <w:spacing w:val="-13"/>
        </w:rPr>
        <w:t> </w:t>
      </w:r>
      <w:r>
        <w:rPr/>
        <w:t>результаты</w:t>
      </w:r>
      <w:r>
        <w:rPr>
          <w:spacing w:val="-14"/>
        </w:rPr>
        <w:t> </w:t>
      </w:r>
      <w:r>
        <w:rPr/>
        <w:t>освоения</w:t>
      </w:r>
      <w:r>
        <w:rPr>
          <w:spacing w:val="-13"/>
        </w:rPr>
        <w:t> </w:t>
      </w:r>
      <w:r>
        <w:rPr/>
        <w:t>программы</w:t>
      </w:r>
      <w:r>
        <w:rPr>
          <w:spacing w:val="-10"/>
        </w:rPr>
        <w:t> </w:t>
      </w:r>
      <w:r>
        <w:rPr/>
        <w:t>по</w:t>
      </w:r>
      <w:r>
        <w:rPr>
          <w:spacing w:val="-15"/>
        </w:rPr>
        <w:t> </w:t>
      </w:r>
      <w:r>
        <w:rPr/>
        <w:t>английскому</w:t>
      </w:r>
      <w:r>
        <w:rPr>
          <w:spacing w:val="-13"/>
        </w:rPr>
        <w:t> </w:t>
      </w:r>
      <w:r>
        <w:rPr/>
        <w:t>языку.</w:t>
      </w:r>
      <w:r>
        <w:rPr>
          <w:spacing w:val="-14"/>
        </w:rPr>
        <w:t> </w:t>
      </w:r>
      <w:r>
        <w:rPr/>
        <w:t>К</w:t>
      </w:r>
      <w:r>
        <w:rPr>
          <w:spacing w:val="-14"/>
        </w:rPr>
        <w:t> </w:t>
      </w:r>
      <w:r>
        <w:rPr/>
        <w:t>концу</w:t>
      </w:r>
      <w:r>
        <w:rPr>
          <w:spacing w:val="-13"/>
        </w:rPr>
        <w:t> </w:t>
      </w:r>
      <w:r>
        <w:rPr/>
        <w:t>10</w:t>
      </w:r>
      <w:r>
        <w:rPr>
          <w:spacing w:val="-14"/>
        </w:rPr>
        <w:t> </w:t>
      </w:r>
      <w:r>
        <w:rPr/>
        <w:t>класса обучающийся научится:</w:t>
      </w:r>
    </w:p>
    <w:p>
      <w:pPr>
        <w:pStyle w:val="BodyText"/>
        <w:ind w:left="1032" w:firstLine="0"/>
      </w:pPr>
      <w:r>
        <w:rPr/>
        <w:t>владеть</w:t>
      </w:r>
      <w:r>
        <w:rPr>
          <w:spacing w:val="-7"/>
        </w:rPr>
        <w:t> </w:t>
      </w:r>
      <w:r>
        <w:rPr/>
        <w:t>основными</w:t>
      </w:r>
      <w:r>
        <w:rPr>
          <w:spacing w:val="-8"/>
        </w:rPr>
        <w:t> </w:t>
      </w:r>
      <w:r>
        <w:rPr/>
        <w:t>видами</w:t>
      </w:r>
      <w:r>
        <w:rPr>
          <w:spacing w:val="-8"/>
        </w:rPr>
        <w:t> </w:t>
      </w:r>
      <w:r>
        <w:rPr/>
        <w:t>речевой</w:t>
      </w:r>
      <w:r>
        <w:rPr>
          <w:spacing w:val="-7"/>
        </w:rPr>
        <w:t> </w:t>
      </w:r>
      <w:r>
        <w:rPr>
          <w:spacing w:val="-2"/>
        </w:rPr>
        <w:t>деятельности:</w:t>
      </w:r>
    </w:p>
    <w:p>
      <w:pPr>
        <w:pStyle w:val="BodyText"/>
        <w:ind w:left="1032" w:firstLine="0"/>
        <w:jc w:val="left"/>
      </w:pPr>
      <w:r>
        <w:rPr>
          <w:spacing w:val="-2"/>
        </w:rPr>
        <w:t>говорение:</w:t>
      </w:r>
    </w:p>
    <w:p>
      <w:pPr>
        <w:pStyle w:val="BodyText"/>
        <w:ind w:right="339"/>
      </w:pPr>
      <w:r>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BodyText"/>
        <w:ind w:right="338"/>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w:t>
      </w:r>
      <w:r>
        <w:rPr>
          <w:spacing w:val="-15"/>
        </w:rPr>
        <w:t> </w:t>
      </w:r>
      <w:r>
        <w:rPr/>
        <w:t>с</w:t>
      </w:r>
      <w:r>
        <w:rPr>
          <w:spacing w:val="-15"/>
        </w:rPr>
        <w:t> </w:t>
      </w:r>
      <w:r>
        <w:rPr/>
        <w:t>вербальными</w:t>
      </w:r>
      <w:r>
        <w:rPr>
          <w:spacing w:val="-15"/>
        </w:rPr>
        <w:t> </w:t>
      </w:r>
      <w:r>
        <w:rPr/>
        <w:t>и/или</w:t>
      </w:r>
      <w:r>
        <w:rPr>
          <w:spacing w:val="-15"/>
        </w:rPr>
        <w:t> </w:t>
      </w:r>
      <w:r>
        <w:rPr/>
        <w:t>зрительными</w:t>
      </w:r>
      <w:r>
        <w:rPr>
          <w:spacing w:val="-15"/>
        </w:rPr>
        <w:t> </w:t>
      </w:r>
      <w:r>
        <w:rPr/>
        <w:t>опорами</w:t>
      </w:r>
      <w:r>
        <w:rPr>
          <w:spacing w:val="-15"/>
        </w:rPr>
        <w:t> </w:t>
      </w:r>
      <w:r>
        <w:rPr/>
        <w:t>или</w:t>
      </w:r>
      <w:r>
        <w:rPr>
          <w:spacing w:val="-15"/>
        </w:rPr>
        <w:t> </w:t>
      </w:r>
      <w:r>
        <w:rPr/>
        <w:t>без</w:t>
      </w:r>
      <w:r>
        <w:rPr>
          <w:spacing w:val="-15"/>
        </w:rPr>
        <w:t> </w:t>
      </w:r>
      <w:r>
        <w:rPr/>
        <w:t>опор</w:t>
      </w:r>
      <w:r>
        <w:rPr>
          <w:spacing w:val="-15"/>
        </w:rPr>
        <w:t> </w:t>
      </w:r>
      <w:r>
        <w:rPr/>
        <w:t>в</w:t>
      </w:r>
      <w:r>
        <w:rPr>
          <w:spacing w:val="-15"/>
        </w:rPr>
        <w:t> </w:t>
      </w:r>
      <w:r>
        <w:rPr/>
        <w:t>рамках</w:t>
      </w:r>
      <w:r>
        <w:rPr>
          <w:spacing w:val="-15"/>
        </w:rPr>
        <w:t> </w:t>
      </w:r>
      <w:r>
        <w:rPr/>
        <w:t>отобранного тематического содержания речи;</w:t>
      </w:r>
    </w:p>
    <w:p>
      <w:pPr>
        <w:pStyle w:val="BodyText"/>
        <w:spacing w:line="242" w:lineRule="auto" w:before="1"/>
        <w:ind w:right="349"/>
      </w:pPr>
      <w:r>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pPr>
        <w:pStyle w:val="BodyText"/>
        <w:ind w:left="1032" w:right="949" w:firstLine="0"/>
      </w:pPr>
      <w:r>
        <w:rPr/>
        <w:t>устно</w:t>
      </w:r>
      <w:r>
        <w:rPr>
          <w:spacing w:val="-3"/>
        </w:rPr>
        <w:t> </w:t>
      </w:r>
      <w:r>
        <w:rPr/>
        <w:t>излагать</w:t>
      </w:r>
      <w:r>
        <w:rPr>
          <w:spacing w:val="-2"/>
        </w:rPr>
        <w:t> </w:t>
      </w:r>
      <w:r>
        <w:rPr/>
        <w:t>результаты</w:t>
      </w:r>
      <w:r>
        <w:rPr>
          <w:spacing w:val="-3"/>
        </w:rPr>
        <w:t> </w:t>
      </w:r>
      <w:r>
        <w:rPr/>
        <w:t>выполненной</w:t>
      </w:r>
      <w:r>
        <w:rPr>
          <w:spacing w:val="-5"/>
        </w:rPr>
        <w:t> </w:t>
      </w:r>
      <w:r>
        <w:rPr/>
        <w:t>проектной</w:t>
      </w:r>
      <w:r>
        <w:rPr>
          <w:spacing w:val="-3"/>
        </w:rPr>
        <w:t> </w:t>
      </w:r>
      <w:r>
        <w:rPr/>
        <w:t>работы</w:t>
      </w:r>
      <w:r>
        <w:rPr>
          <w:spacing w:val="-3"/>
        </w:rPr>
        <w:t> </w:t>
      </w:r>
      <w:r>
        <w:rPr/>
        <w:t>(объём –</w:t>
      </w:r>
      <w:r>
        <w:rPr>
          <w:spacing w:val="-3"/>
        </w:rPr>
        <w:t> </w:t>
      </w:r>
      <w:r>
        <w:rPr/>
        <w:t>до</w:t>
      </w:r>
      <w:r>
        <w:rPr>
          <w:spacing w:val="-3"/>
        </w:rPr>
        <w:t> </w:t>
      </w:r>
      <w:r>
        <w:rPr/>
        <w:t>14</w:t>
      </w:r>
      <w:r>
        <w:rPr>
          <w:spacing w:val="-3"/>
        </w:rPr>
        <w:t> </w:t>
      </w:r>
      <w:r>
        <w:rPr/>
        <w:t>фраз); </w:t>
      </w:r>
      <w:r>
        <w:rPr>
          <w:spacing w:val="-2"/>
        </w:rPr>
        <w:t>аудирование:</w:t>
      </w:r>
    </w:p>
    <w:p>
      <w:pPr>
        <w:pStyle w:val="BodyText"/>
        <w:ind w:right="338"/>
      </w:pPr>
      <w:r>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BodyText"/>
        <w:ind w:left="1032" w:firstLine="0"/>
      </w:pPr>
      <w:r>
        <w:rPr/>
        <w:t>смысловое</w:t>
      </w:r>
      <w:r>
        <w:rPr>
          <w:spacing w:val="-8"/>
        </w:rPr>
        <w:t> </w:t>
      </w:r>
      <w:r>
        <w:rPr>
          <w:spacing w:val="-2"/>
        </w:rPr>
        <w:t>чтение:</w:t>
      </w:r>
    </w:p>
    <w:p>
      <w:pPr>
        <w:pStyle w:val="BodyText"/>
        <w:ind w:right="344"/>
      </w:pPr>
      <w:r>
        <w:rPr/>
        <w:t>читать про себя и понимать несложные аутентичные тексты разного вида, жанра и стиля,</w:t>
      </w:r>
      <w:r>
        <w:rPr>
          <w:spacing w:val="6"/>
        </w:rPr>
        <w:t> </w:t>
      </w:r>
      <w:r>
        <w:rPr/>
        <w:t>содержащие</w:t>
      </w:r>
      <w:r>
        <w:rPr>
          <w:spacing w:val="7"/>
        </w:rPr>
        <w:t> </w:t>
      </w:r>
      <w:r>
        <w:rPr/>
        <w:t>отдельные</w:t>
      </w:r>
      <w:r>
        <w:rPr>
          <w:spacing w:val="5"/>
        </w:rPr>
        <w:t> </w:t>
      </w:r>
      <w:r>
        <w:rPr/>
        <w:t>неизученные</w:t>
      </w:r>
      <w:r>
        <w:rPr>
          <w:spacing w:val="5"/>
        </w:rPr>
        <w:t> </w:t>
      </w:r>
      <w:r>
        <w:rPr/>
        <w:t>языковые</w:t>
      </w:r>
      <w:r>
        <w:rPr>
          <w:spacing w:val="5"/>
        </w:rPr>
        <w:t> </w:t>
      </w:r>
      <w:r>
        <w:rPr/>
        <w:t>явления,</w:t>
      </w:r>
      <w:r>
        <w:rPr>
          <w:spacing w:val="9"/>
        </w:rPr>
        <w:t> </w:t>
      </w:r>
      <w:r>
        <w:rPr/>
        <w:t>с</w:t>
      </w:r>
      <w:r>
        <w:rPr>
          <w:spacing w:val="6"/>
        </w:rPr>
        <w:t> </w:t>
      </w:r>
      <w:r>
        <w:rPr/>
        <w:t>различной̆</w:t>
      </w:r>
      <w:r>
        <w:rPr>
          <w:spacing w:val="7"/>
        </w:rPr>
        <w:t> </w:t>
      </w:r>
      <w:r>
        <w:rPr/>
        <w:t>глубиной̆</w:t>
      </w:r>
    </w:p>
    <w:p>
      <w:pPr>
        <w:spacing w:after="0"/>
        <w:sectPr>
          <w:pgSz w:w="11920" w:h="16850"/>
          <w:pgMar w:header="0" w:footer="1162" w:top="1040" w:bottom="1480" w:left="1380" w:right="220"/>
        </w:sectPr>
      </w:pPr>
    </w:p>
    <w:p>
      <w:pPr>
        <w:pStyle w:val="BodyText"/>
        <w:spacing w:line="242" w:lineRule="auto" w:before="62"/>
        <w:ind w:right="343" w:firstLine="0"/>
      </w:pPr>
      <w:r>
        <w:rPr/>
        <w:t>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pPr>
        <w:pStyle w:val="BodyText"/>
        <w:ind w:right="345"/>
      </w:pPr>
      <w:r>
        <w:rPr/>
        <w:t>читать про себя и устанавливать причинно-следственную взаимосвязь изложенных в тексте фактов и событий;</w:t>
      </w:r>
    </w:p>
    <w:p>
      <w:pPr>
        <w:pStyle w:val="BodyText"/>
        <w:ind w:right="347"/>
      </w:pPr>
      <w:r>
        <w:rPr/>
        <w:t>читать про себя несплошные тексты (таблицы, диаграммы, графики и другие) и понимать представленную в них информацию;</w:t>
      </w:r>
    </w:p>
    <w:p>
      <w:pPr>
        <w:pStyle w:val="BodyText"/>
        <w:ind w:left="1032" w:firstLine="0"/>
      </w:pPr>
      <w:r>
        <w:rPr/>
        <w:t>письменная</w:t>
      </w:r>
      <w:r>
        <w:rPr>
          <w:spacing w:val="-5"/>
        </w:rPr>
        <w:t> </w:t>
      </w:r>
      <w:r>
        <w:rPr>
          <w:spacing w:val="-2"/>
        </w:rPr>
        <w:t>речь:</w:t>
      </w:r>
    </w:p>
    <w:p>
      <w:pPr>
        <w:pStyle w:val="BodyText"/>
        <w:ind w:right="348"/>
      </w:pPr>
      <w:r>
        <w:rPr/>
        <w:t>заполнять анкеты и формуляры, сообщая о себе основные сведения, в соответствии с нормами, принятыми в стране/странах изучаемого языка;</w:t>
      </w:r>
    </w:p>
    <w:p>
      <w:pPr>
        <w:pStyle w:val="BodyText"/>
        <w:ind w:right="347"/>
      </w:pPr>
      <w:r>
        <w:rPr/>
        <w:t>писать</w:t>
      </w:r>
      <w:r>
        <w:rPr>
          <w:spacing w:val="-15"/>
        </w:rPr>
        <w:t> </w:t>
      </w:r>
      <w:r>
        <w:rPr/>
        <w:t>резюме</w:t>
      </w:r>
      <w:r>
        <w:rPr>
          <w:spacing w:val="-15"/>
        </w:rPr>
        <w:t> </w:t>
      </w:r>
      <w:r>
        <w:rPr/>
        <w:t>(CV)</w:t>
      </w:r>
      <w:r>
        <w:rPr>
          <w:spacing w:val="-15"/>
        </w:rPr>
        <w:t> </w:t>
      </w:r>
      <w:r>
        <w:rPr/>
        <w:t>с</w:t>
      </w:r>
      <w:r>
        <w:rPr>
          <w:spacing w:val="-15"/>
        </w:rPr>
        <w:t> </w:t>
      </w:r>
      <w:r>
        <w:rPr/>
        <w:t>сообщением</w:t>
      </w:r>
      <w:r>
        <w:rPr>
          <w:spacing w:val="-15"/>
        </w:rPr>
        <w:t> </w:t>
      </w:r>
      <w:r>
        <w:rPr/>
        <w:t>основных</w:t>
      </w:r>
      <w:r>
        <w:rPr>
          <w:spacing w:val="-15"/>
        </w:rPr>
        <w:t> </w:t>
      </w:r>
      <w:r>
        <w:rPr/>
        <w:t>сведений</w:t>
      </w:r>
      <w:r>
        <w:rPr>
          <w:spacing w:val="-15"/>
        </w:rPr>
        <w:t> </w:t>
      </w:r>
      <w:r>
        <w:rPr/>
        <w:t>о</w:t>
      </w:r>
      <w:r>
        <w:rPr>
          <w:spacing w:val="-15"/>
        </w:rPr>
        <w:t> </w:t>
      </w:r>
      <w:r>
        <w:rPr/>
        <w:t>себе</w:t>
      </w:r>
      <w:r>
        <w:rPr>
          <w:spacing w:val="-15"/>
        </w:rPr>
        <w:t> </w:t>
      </w:r>
      <w:r>
        <w:rPr/>
        <w:t>в</w:t>
      </w:r>
      <w:r>
        <w:rPr>
          <w:spacing w:val="-15"/>
        </w:rPr>
        <w:t> </w:t>
      </w:r>
      <w:r>
        <w:rPr/>
        <w:t>соответствии</w:t>
      </w:r>
      <w:r>
        <w:rPr>
          <w:spacing w:val="-15"/>
        </w:rPr>
        <w:t> </w:t>
      </w:r>
      <w:r>
        <w:rPr/>
        <w:t>с</w:t>
      </w:r>
      <w:r>
        <w:rPr>
          <w:spacing w:val="-15"/>
        </w:rPr>
        <w:t> </w:t>
      </w:r>
      <w:r>
        <w:rPr/>
        <w:t>нормами, принятыми в стране/странах изучаемого языка;</w:t>
      </w:r>
    </w:p>
    <w:p>
      <w:pPr>
        <w:pStyle w:val="BodyText"/>
        <w:ind w:right="346"/>
      </w:pPr>
      <w:r>
        <w:rPr/>
        <w:t>писать</w:t>
      </w:r>
      <w:r>
        <w:rPr>
          <w:spacing w:val="-12"/>
        </w:rPr>
        <w:t> </w:t>
      </w:r>
      <w:r>
        <w:rPr/>
        <w:t>электронное</w:t>
      </w:r>
      <w:r>
        <w:rPr>
          <w:spacing w:val="-14"/>
        </w:rPr>
        <w:t> </w:t>
      </w:r>
      <w:r>
        <w:rPr/>
        <w:t>сообщение</w:t>
      </w:r>
      <w:r>
        <w:rPr>
          <w:spacing w:val="-14"/>
        </w:rPr>
        <w:t> </w:t>
      </w:r>
      <w:r>
        <w:rPr/>
        <w:t>личного</w:t>
      </w:r>
      <w:r>
        <w:rPr>
          <w:spacing w:val="-14"/>
        </w:rPr>
        <w:t> </w:t>
      </w:r>
      <w:r>
        <w:rPr/>
        <w:t>характера,</w:t>
      </w:r>
      <w:r>
        <w:rPr>
          <w:spacing w:val="-13"/>
        </w:rPr>
        <w:t> </w:t>
      </w:r>
      <w:r>
        <w:rPr/>
        <w:t>соблюдая</w:t>
      </w:r>
      <w:r>
        <w:rPr>
          <w:spacing w:val="-11"/>
        </w:rPr>
        <w:t> </w:t>
      </w:r>
      <w:r>
        <w:rPr/>
        <w:t>речевой</w:t>
      </w:r>
      <w:r>
        <w:rPr>
          <w:spacing w:val="-13"/>
        </w:rPr>
        <w:t> </w:t>
      </w:r>
      <w:r>
        <w:rPr/>
        <w:t>этикет,</w:t>
      </w:r>
      <w:r>
        <w:rPr>
          <w:spacing w:val="-12"/>
        </w:rPr>
        <w:t> </w:t>
      </w:r>
      <w:r>
        <w:rPr/>
        <w:t>принятый в стране/странах изучаемого языка (объём сообщения – до 130 слов);</w:t>
      </w:r>
    </w:p>
    <w:p>
      <w:pPr>
        <w:pStyle w:val="BodyText"/>
        <w:ind w:right="346"/>
      </w:pPr>
      <w:r>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pPr>
        <w:pStyle w:val="BodyText"/>
        <w:ind w:right="336"/>
      </w:pPr>
      <w:r>
        <w:rPr/>
        <w:t>заполнять</w:t>
      </w:r>
      <w:r>
        <w:rPr>
          <w:spacing w:val="-11"/>
        </w:rPr>
        <w:t> </w:t>
      </w:r>
      <w:r>
        <w:rPr/>
        <w:t>таблицу,</w:t>
      </w:r>
      <w:r>
        <w:rPr>
          <w:spacing w:val="-13"/>
        </w:rPr>
        <w:t> </w:t>
      </w:r>
      <w:r>
        <w:rPr/>
        <w:t>кратко</w:t>
      </w:r>
      <w:r>
        <w:rPr>
          <w:spacing w:val="-13"/>
        </w:rPr>
        <w:t> </w:t>
      </w:r>
      <w:r>
        <w:rPr/>
        <w:t>фиксируя</w:t>
      </w:r>
      <w:r>
        <w:rPr>
          <w:spacing w:val="-12"/>
        </w:rPr>
        <w:t> </w:t>
      </w:r>
      <w:r>
        <w:rPr/>
        <w:t>содержание</w:t>
      </w:r>
      <w:r>
        <w:rPr>
          <w:spacing w:val="-14"/>
        </w:rPr>
        <w:t> </w:t>
      </w:r>
      <w:r>
        <w:rPr/>
        <w:t>прочитанного/</w:t>
      </w:r>
      <w:r>
        <w:rPr>
          <w:spacing w:val="36"/>
        </w:rPr>
        <w:t> </w:t>
      </w:r>
      <w:r>
        <w:rPr/>
        <w:t>прослушанного</w:t>
      </w:r>
      <w:r>
        <w:rPr>
          <w:spacing w:val="-12"/>
        </w:rPr>
        <w:t> </w:t>
      </w:r>
      <w:r>
        <w:rPr/>
        <w:t>текста или дополняя информацию в таблице, письменно представлять результаты выполненной проектной работы (объём – до 150 слов);</w:t>
      </w:r>
    </w:p>
    <w:p>
      <w:pPr>
        <w:pStyle w:val="BodyText"/>
        <w:ind w:left="1032" w:firstLine="0"/>
      </w:pPr>
      <w:r>
        <w:rPr/>
        <w:t>владеть</w:t>
      </w:r>
      <w:r>
        <w:rPr>
          <w:spacing w:val="-9"/>
        </w:rPr>
        <w:t> </w:t>
      </w:r>
      <w:r>
        <w:rPr/>
        <w:t>фонетическими</w:t>
      </w:r>
      <w:r>
        <w:rPr>
          <w:spacing w:val="-12"/>
        </w:rPr>
        <w:t> </w:t>
      </w:r>
      <w:r>
        <w:rPr>
          <w:spacing w:val="-2"/>
        </w:rPr>
        <w:t>навыками:</w:t>
      </w:r>
    </w:p>
    <w:p>
      <w:pPr>
        <w:pStyle w:val="BodyText"/>
        <w:ind w:right="341"/>
      </w:pPr>
      <w:r>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BodyText"/>
        <w:ind w:right="348"/>
      </w:pPr>
      <w:r>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BodyText"/>
        <w:ind w:left="1032" w:right="1586" w:firstLine="0"/>
      </w:pPr>
      <w:r>
        <w:rPr/>
        <w:t>владеть</w:t>
      </w:r>
      <w:r>
        <w:rPr>
          <w:spacing w:val="-3"/>
        </w:rPr>
        <w:t> </w:t>
      </w:r>
      <w:r>
        <w:rPr/>
        <w:t>орфографическими</w:t>
      </w:r>
      <w:r>
        <w:rPr>
          <w:spacing w:val="-3"/>
        </w:rPr>
        <w:t> </w:t>
      </w:r>
      <w:r>
        <w:rPr/>
        <w:t>навыками:</w:t>
      </w:r>
      <w:r>
        <w:rPr>
          <w:spacing w:val="-4"/>
        </w:rPr>
        <w:t> </w:t>
      </w:r>
      <w:r>
        <w:rPr/>
        <w:t>правильно</w:t>
      </w:r>
      <w:r>
        <w:rPr>
          <w:spacing w:val="-5"/>
        </w:rPr>
        <w:t> </w:t>
      </w:r>
      <w:r>
        <w:rPr/>
        <w:t>писать</w:t>
      </w:r>
      <w:r>
        <w:rPr>
          <w:spacing w:val="-8"/>
        </w:rPr>
        <w:t> </w:t>
      </w:r>
      <w:r>
        <w:rPr/>
        <w:t>изученные</w:t>
      </w:r>
      <w:r>
        <w:rPr>
          <w:spacing w:val="-9"/>
        </w:rPr>
        <w:t> </w:t>
      </w:r>
      <w:r>
        <w:rPr/>
        <w:t>слова; владеть пунктуационными навыками:</w:t>
      </w:r>
    </w:p>
    <w:p>
      <w:pPr>
        <w:pStyle w:val="BodyText"/>
        <w:ind w:right="340"/>
      </w:pPr>
      <w:r>
        <w:rPr/>
        <w:t>использовать запятую при перечислении, обращении и при выделении вводных слов; апостроф,</w:t>
      </w:r>
      <w:r>
        <w:rPr>
          <w:spacing w:val="-15"/>
        </w:rPr>
        <w:t> </w:t>
      </w:r>
      <w:r>
        <w:rPr/>
        <w:t>точку,</w:t>
      </w:r>
      <w:r>
        <w:rPr>
          <w:spacing w:val="-15"/>
        </w:rPr>
        <w:t> </w:t>
      </w:r>
      <w:r>
        <w:rPr/>
        <w:t>вопросительный</w:t>
      </w:r>
      <w:r>
        <w:rPr>
          <w:spacing w:val="-15"/>
        </w:rPr>
        <w:t> </w:t>
      </w:r>
      <w:r>
        <w:rPr/>
        <w:t>и</w:t>
      </w:r>
      <w:r>
        <w:rPr>
          <w:spacing w:val="-15"/>
        </w:rPr>
        <w:t> </w:t>
      </w:r>
      <w:r>
        <w:rPr/>
        <w:t>восклицательный</w:t>
      </w:r>
      <w:r>
        <w:rPr>
          <w:spacing w:val="-15"/>
        </w:rPr>
        <w:t> </w:t>
      </w:r>
      <w:r>
        <w:rPr/>
        <w:t>знаки;</w:t>
      </w:r>
      <w:r>
        <w:rPr>
          <w:spacing w:val="-14"/>
        </w:rPr>
        <w:t> </w:t>
      </w:r>
      <w:r>
        <w:rPr/>
        <w:t>не</w:t>
      </w:r>
      <w:r>
        <w:rPr>
          <w:spacing w:val="-15"/>
        </w:rPr>
        <w:t> </w:t>
      </w:r>
      <w:r>
        <w:rPr/>
        <w:t>ставить</w:t>
      </w:r>
      <w:r>
        <w:rPr>
          <w:spacing w:val="-14"/>
        </w:rPr>
        <w:t> </w:t>
      </w:r>
      <w:r>
        <w:rPr/>
        <w:t>точку</w:t>
      </w:r>
      <w:r>
        <w:rPr>
          <w:spacing w:val="-15"/>
        </w:rPr>
        <w:t> </w:t>
      </w:r>
      <w:r>
        <w:rPr/>
        <w:t>после</w:t>
      </w:r>
      <w:r>
        <w:rPr>
          <w:spacing w:val="-15"/>
        </w:rPr>
        <w:t> </w:t>
      </w:r>
      <w:r>
        <w:rPr/>
        <w:t>заголовка; пунктуационно правильно оформлять прямую речь; пунктуационно правильно оформлять электронное сообщение личного характера;</w:t>
      </w:r>
    </w:p>
    <w:p>
      <w:pPr>
        <w:pStyle w:val="BodyText"/>
        <w:ind w:right="343"/>
      </w:pPr>
      <w:r>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w:t>
      </w:r>
      <w:r>
        <w:rPr>
          <w:spacing w:val="-15"/>
        </w:rPr>
        <w:t> </w:t>
      </w:r>
      <w:r>
        <w:rPr/>
        <w:t>в</w:t>
      </w:r>
      <w:r>
        <w:rPr>
          <w:spacing w:val="-15"/>
        </w:rPr>
        <w:t> </w:t>
      </w:r>
      <w:r>
        <w:rPr/>
        <w:t>устной</w:t>
      </w:r>
      <w:r>
        <w:rPr>
          <w:spacing w:val="-14"/>
        </w:rPr>
        <w:t> </w:t>
      </w:r>
      <w:r>
        <w:rPr/>
        <w:t>и</w:t>
      </w:r>
      <w:r>
        <w:rPr>
          <w:spacing w:val="-15"/>
        </w:rPr>
        <w:t> </w:t>
      </w:r>
      <w:r>
        <w:rPr/>
        <w:t>письменной</w:t>
      </w:r>
      <w:r>
        <w:rPr>
          <w:spacing w:val="-13"/>
        </w:rPr>
        <w:t> </w:t>
      </w:r>
      <w:r>
        <w:rPr/>
        <w:t>речи</w:t>
      </w:r>
      <w:r>
        <w:rPr>
          <w:spacing w:val="-14"/>
        </w:rPr>
        <w:t> </w:t>
      </w:r>
      <w:r>
        <w:rPr/>
        <w:t>1300</w:t>
      </w:r>
      <w:r>
        <w:rPr>
          <w:spacing w:val="-15"/>
        </w:rPr>
        <w:t> </w:t>
      </w:r>
      <w:r>
        <w:rPr/>
        <w:t>лексических</w:t>
      </w:r>
      <w:r>
        <w:rPr>
          <w:spacing w:val="-14"/>
        </w:rPr>
        <w:t> </w:t>
      </w:r>
      <w:r>
        <w:rPr/>
        <w:t>единиц,</w:t>
      </w:r>
      <w:r>
        <w:rPr>
          <w:spacing w:val="-14"/>
        </w:rPr>
        <w:t> </w:t>
      </w:r>
      <w:r>
        <w:rPr/>
        <w:t>обслуживающих</w:t>
      </w:r>
      <w:r>
        <w:rPr>
          <w:spacing w:val="-14"/>
        </w:rPr>
        <w:t> </w:t>
      </w:r>
      <w:r>
        <w:rPr/>
        <w:t>ситуации общения в рамках тематического содержания речи, с соблюдением существующей в английском языке нормы лексической сочетаемости;</w:t>
      </w:r>
    </w:p>
    <w:p>
      <w:pPr>
        <w:pStyle w:val="BodyText"/>
        <w:ind w:left="1032" w:firstLine="0"/>
      </w:pPr>
      <w:r>
        <w:rPr/>
        <w:t>распознавать</w:t>
      </w:r>
      <w:r>
        <w:rPr>
          <w:spacing w:val="-7"/>
        </w:rPr>
        <w:t> </w:t>
      </w:r>
      <w:r>
        <w:rPr/>
        <w:t>и</w:t>
      </w:r>
      <w:r>
        <w:rPr>
          <w:spacing w:val="-3"/>
        </w:rPr>
        <w:t> </w:t>
      </w:r>
      <w:r>
        <w:rPr/>
        <w:t>употреблять</w:t>
      </w:r>
      <w:r>
        <w:rPr>
          <w:spacing w:val="-4"/>
        </w:rPr>
        <w:t> </w:t>
      </w:r>
      <w:r>
        <w:rPr/>
        <w:t>в</w:t>
      </w:r>
      <w:r>
        <w:rPr>
          <w:spacing w:val="-5"/>
        </w:rPr>
        <w:t> </w:t>
      </w:r>
      <w:r>
        <w:rPr/>
        <w:t>устной</w:t>
      </w:r>
      <w:r>
        <w:rPr>
          <w:spacing w:val="-7"/>
        </w:rPr>
        <w:t> </w:t>
      </w:r>
      <w:r>
        <w:rPr/>
        <w:t>и</w:t>
      </w:r>
      <w:r>
        <w:rPr>
          <w:spacing w:val="-7"/>
        </w:rPr>
        <w:t> </w:t>
      </w:r>
      <w:r>
        <w:rPr/>
        <w:t>письменной</w:t>
      </w:r>
      <w:r>
        <w:rPr>
          <w:spacing w:val="-4"/>
        </w:rPr>
        <w:t> </w:t>
      </w:r>
      <w:r>
        <w:rPr>
          <w:spacing w:val="-2"/>
        </w:rPr>
        <w:t>речи:</w:t>
      </w:r>
    </w:p>
    <w:p>
      <w:pPr>
        <w:pStyle w:val="BodyText"/>
        <w:ind w:left="1032" w:firstLine="0"/>
      </w:pPr>
      <w:r>
        <w:rPr/>
        <w:t>родственные</w:t>
      </w:r>
      <w:r>
        <w:rPr>
          <w:spacing w:val="-9"/>
        </w:rPr>
        <w:t> </w:t>
      </w:r>
      <w:r>
        <w:rPr/>
        <w:t>слова,</w:t>
      </w:r>
      <w:r>
        <w:rPr>
          <w:spacing w:val="-5"/>
        </w:rPr>
        <w:t> </w:t>
      </w:r>
      <w:r>
        <w:rPr/>
        <w:t>образованные</w:t>
      </w:r>
      <w:r>
        <w:rPr>
          <w:spacing w:val="-8"/>
        </w:rPr>
        <w:t> </w:t>
      </w:r>
      <w:r>
        <w:rPr/>
        <w:t>с</w:t>
      </w:r>
      <w:r>
        <w:rPr>
          <w:spacing w:val="-8"/>
        </w:rPr>
        <w:t> </w:t>
      </w:r>
      <w:r>
        <w:rPr/>
        <w:t>использованием</w:t>
      </w:r>
      <w:r>
        <w:rPr>
          <w:spacing w:val="-6"/>
        </w:rPr>
        <w:t> </w:t>
      </w:r>
      <w:r>
        <w:rPr>
          <w:spacing w:val="-2"/>
        </w:rPr>
        <w:t>аффиксации:</w:t>
      </w:r>
    </w:p>
    <w:p>
      <w:pPr>
        <w:pStyle w:val="BodyText"/>
        <w:ind w:left="1032" w:right="341" w:firstLine="0"/>
      </w:pPr>
      <w:r>
        <w:rPr/>
        <w:t>глаголы</w:t>
      </w:r>
      <w:r>
        <w:rPr>
          <w:spacing w:val="-7"/>
        </w:rPr>
        <w:t> </w:t>
      </w:r>
      <w:r>
        <w:rPr/>
        <w:t>при</w:t>
      </w:r>
      <w:r>
        <w:rPr>
          <w:spacing w:val="-6"/>
        </w:rPr>
        <w:t> </w:t>
      </w:r>
      <w:r>
        <w:rPr/>
        <w:t>помощи</w:t>
      </w:r>
      <w:r>
        <w:rPr>
          <w:spacing w:val="-8"/>
        </w:rPr>
        <w:t> </w:t>
      </w:r>
      <w:r>
        <w:rPr/>
        <w:t>префиксов</w:t>
      </w:r>
      <w:r>
        <w:rPr>
          <w:spacing w:val="-8"/>
        </w:rPr>
        <w:t> </w:t>
      </w:r>
      <w:r>
        <w:rPr/>
        <w:t>dis-,</w:t>
      </w:r>
      <w:r>
        <w:rPr>
          <w:spacing w:val="-7"/>
        </w:rPr>
        <w:t> </w:t>
      </w:r>
      <w:r>
        <w:rPr/>
        <w:t>mis-,</w:t>
      </w:r>
      <w:r>
        <w:rPr>
          <w:spacing w:val="-7"/>
        </w:rPr>
        <w:t> </w:t>
      </w:r>
      <w:r>
        <w:rPr/>
        <w:t>re-,</w:t>
      </w:r>
      <w:r>
        <w:rPr>
          <w:spacing w:val="-5"/>
        </w:rPr>
        <w:t> </w:t>
      </w:r>
      <w:r>
        <w:rPr/>
        <w:t>over-,</w:t>
      </w:r>
      <w:r>
        <w:rPr>
          <w:spacing w:val="-7"/>
        </w:rPr>
        <w:t> </w:t>
      </w:r>
      <w:r>
        <w:rPr/>
        <w:t>under-</w:t>
      </w:r>
      <w:r>
        <w:rPr>
          <w:spacing w:val="-8"/>
        </w:rPr>
        <w:t> </w:t>
      </w:r>
      <w:r>
        <w:rPr/>
        <w:t>и</w:t>
      </w:r>
      <w:r>
        <w:rPr>
          <w:spacing w:val="-6"/>
        </w:rPr>
        <w:t> </w:t>
      </w:r>
      <w:r>
        <w:rPr/>
        <w:t>суффиксов</w:t>
      </w:r>
      <w:r>
        <w:rPr>
          <w:spacing w:val="-7"/>
        </w:rPr>
        <w:t> </w:t>
      </w:r>
      <w:r>
        <w:rPr/>
        <w:t>-ise/-ize;</w:t>
      </w:r>
      <w:r>
        <w:rPr>
          <w:spacing w:val="-6"/>
        </w:rPr>
        <w:t> </w:t>
      </w:r>
      <w:r>
        <w:rPr/>
        <w:t>имена существительные при помощи префиксов un-, in-/im- и суффиксов -ance/-ence, -</w:t>
      </w:r>
    </w:p>
    <w:p>
      <w:pPr>
        <w:pStyle w:val="BodyText"/>
        <w:ind w:firstLine="0"/>
      </w:pPr>
      <w:r>
        <w:rPr/>
        <w:t>er/-or,</w:t>
      </w:r>
      <w:r>
        <w:rPr>
          <w:spacing w:val="-5"/>
        </w:rPr>
        <w:t> </w:t>
      </w:r>
      <w:r>
        <w:rPr/>
        <w:t>-ing,</w:t>
      </w:r>
      <w:r>
        <w:rPr>
          <w:spacing w:val="-2"/>
        </w:rPr>
        <w:t> </w:t>
      </w:r>
      <w:r>
        <w:rPr/>
        <w:t>-ist,</w:t>
      </w:r>
      <w:r>
        <w:rPr>
          <w:spacing w:val="-3"/>
        </w:rPr>
        <w:t> </w:t>
      </w:r>
      <w:r>
        <w:rPr/>
        <w:t>-ity,</w:t>
      </w:r>
      <w:r>
        <w:rPr>
          <w:spacing w:val="-2"/>
        </w:rPr>
        <w:t> </w:t>
      </w:r>
      <w:r>
        <w:rPr/>
        <w:t>-ment,</w:t>
      </w:r>
      <w:r>
        <w:rPr>
          <w:spacing w:val="-4"/>
        </w:rPr>
        <w:t> </w:t>
      </w:r>
      <w:r>
        <w:rPr/>
        <w:t>-ness,</w:t>
      </w:r>
      <w:r>
        <w:rPr>
          <w:spacing w:val="-2"/>
        </w:rPr>
        <w:t> </w:t>
      </w:r>
      <w:r>
        <w:rPr/>
        <w:t>-sion/-tion,</w:t>
      </w:r>
      <w:r>
        <w:rPr>
          <w:spacing w:val="-4"/>
        </w:rPr>
        <w:t> </w:t>
      </w:r>
      <w:r>
        <w:rPr/>
        <w:t>-</w:t>
      </w:r>
      <w:r>
        <w:rPr>
          <w:spacing w:val="-2"/>
        </w:rPr>
        <w:t>ship;</w:t>
      </w:r>
    </w:p>
    <w:p>
      <w:pPr>
        <w:pStyle w:val="BodyText"/>
        <w:ind w:right="341"/>
      </w:pPr>
      <w:r>
        <w:rPr/>
        <w:t>имена прилагательные при помощи префиксов un-, in-/im-, inter-, non- и суффиксов - able/-ible, -al, -ed, -ese, -ful, -ian/-an, -ing, -ish, -ive, -less, -ly, -ous, -y;</w:t>
      </w:r>
    </w:p>
    <w:p>
      <w:pPr>
        <w:pStyle w:val="BodyText"/>
        <w:ind w:left="1032" w:right="2479" w:firstLine="0"/>
        <w:jc w:val="left"/>
      </w:pPr>
      <w:r>
        <w:rPr/>
        <w:t>наречия</w:t>
      </w:r>
      <w:r>
        <w:rPr>
          <w:spacing w:val="-3"/>
        </w:rPr>
        <w:t> </w:t>
      </w:r>
      <w:r>
        <w:rPr/>
        <w:t>при</w:t>
      </w:r>
      <w:r>
        <w:rPr>
          <w:spacing w:val="-3"/>
        </w:rPr>
        <w:t> </w:t>
      </w:r>
      <w:r>
        <w:rPr/>
        <w:t>помощи</w:t>
      </w:r>
      <w:r>
        <w:rPr>
          <w:spacing w:val="-5"/>
        </w:rPr>
        <w:t> </w:t>
      </w:r>
      <w:r>
        <w:rPr/>
        <w:t>префиксов</w:t>
      </w:r>
      <w:r>
        <w:rPr>
          <w:spacing w:val="-4"/>
        </w:rPr>
        <w:t> </w:t>
      </w:r>
      <w:r>
        <w:rPr/>
        <w:t>un-,</w:t>
      </w:r>
      <w:r>
        <w:rPr>
          <w:spacing w:val="-3"/>
        </w:rPr>
        <w:t> </w:t>
      </w:r>
      <w:r>
        <w:rPr/>
        <w:t>in-/im-,</w:t>
      </w:r>
      <w:r>
        <w:rPr>
          <w:spacing w:val="-3"/>
        </w:rPr>
        <w:t> </w:t>
      </w:r>
      <w:r>
        <w:rPr/>
        <w:t>и</w:t>
      </w:r>
      <w:r>
        <w:rPr>
          <w:spacing w:val="-3"/>
        </w:rPr>
        <w:t> </w:t>
      </w:r>
      <w:r>
        <w:rPr/>
        <w:t>суффикса</w:t>
      </w:r>
      <w:r>
        <w:rPr>
          <w:spacing w:val="-3"/>
        </w:rPr>
        <w:t> </w:t>
      </w:r>
      <w:r>
        <w:rPr/>
        <w:t>-ly; числительные при помощи суффиксов -teen, -ty, -th;</w:t>
      </w:r>
    </w:p>
    <w:p>
      <w:pPr>
        <w:pStyle w:val="BodyText"/>
        <w:ind w:left="1032" w:firstLine="0"/>
        <w:jc w:val="left"/>
      </w:pPr>
      <w:r>
        <w:rPr/>
        <w:t>с</w:t>
      </w:r>
      <w:r>
        <w:rPr>
          <w:spacing w:val="-9"/>
        </w:rPr>
        <w:t> </w:t>
      </w:r>
      <w:r>
        <w:rPr/>
        <w:t>использованием</w:t>
      </w:r>
      <w:r>
        <w:rPr>
          <w:spacing w:val="-5"/>
        </w:rPr>
        <w:t> </w:t>
      </w:r>
      <w:r>
        <w:rPr>
          <w:spacing w:val="-2"/>
        </w:rPr>
        <w:t>словосложения:</w:t>
      </w:r>
    </w:p>
    <w:p>
      <w:pPr>
        <w:pStyle w:val="BodyText"/>
        <w:ind w:left="1032" w:right="607" w:firstLine="0"/>
        <w:jc w:val="left"/>
      </w:pPr>
      <w:r>
        <w:rPr/>
        <w:t>сложные существительные путём соединения основ существительных (football); сложные существительные путём соединения основы прилагательного с основой</w:t>
      </w:r>
    </w:p>
    <w:p>
      <w:pPr>
        <w:pStyle w:val="BodyText"/>
        <w:ind w:firstLine="0"/>
        <w:jc w:val="left"/>
      </w:pPr>
      <w:r>
        <w:rPr/>
        <w:t>существительного</w:t>
      </w:r>
      <w:r>
        <w:rPr>
          <w:spacing w:val="-11"/>
        </w:rPr>
        <w:t> </w:t>
      </w:r>
      <w:r>
        <w:rPr>
          <w:spacing w:val="-2"/>
        </w:rPr>
        <w:t>(bluebell);</w:t>
      </w:r>
    </w:p>
    <w:p>
      <w:pPr>
        <w:spacing w:after="0"/>
        <w:jc w:val="left"/>
        <w:sectPr>
          <w:pgSz w:w="11920" w:h="16850"/>
          <w:pgMar w:header="0" w:footer="1162" w:top="1040" w:bottom="1480" w:left="1380" w:right="220"/>
        </w:sectPr>
      </w:pPr>
    </w:p>
    <w:p>
      <w:pPr>
        <w:pStyle w:val="BodyText"/>
        <w:spacing w:line="242" w:lineRule="auto" w:before="62"/>
        <w:ind w:right="375"/>
        <w:jc w:val="left"/>
      </w:pPr>
      <w:r>
        <w:rPr/>
        <w:t>сложные</w:t>
      </w:r>
      <w:r>
        <w:rPr>
          <w:spacing w:val="40"/>
        </w:rPr>
        <w:t> </w:t>
      </w:r>
      <w:r>
        <w:rPr/>
        <w:t>существительные</w:t>
      </w:r>
      <w:r>
        <w:rPr>
          <w:spacing w:val="40"/>
        </w:rPr>
        <w:t> </w:t>
      </w:r>
      <w:r>
        <w:rPr/>
        <w:t>путём</w:t>
      </w:r>
      <w:r>
        <w:rPr>
          <w:spacing w:val="40"/>
        </w:rPr>
        <w:t> </w:t>
      </w:r>
      <w:r>
        <w:rPr/>
        <w:t>соединения</w:t>
      </w:r>
      <w:r>
        <w:rPr>
          <w:spacing w:val="40"/>
        </w:rPr>
        <w:t> </w:t>
      </w:r>
      <w:r>
        <w:rPr/>
        <w:t>основ</w:t>
      </w:r>
      <w:r>
        <w:rPr>
          <w:spacing w:val="40"/>
        </w:rPr>
        <w:t> </w:t>
      </w:r>
      <w:r>
        <w:rPr/>
        <w:t>существительных</w:t>
      </w:r>
      <w:r>
        <w:rPr>
          <w:spacing w:val="40"/>
        </w:rPr>
        <w:t> </w:t>
      </w:r>
      <w:r>
        <w:rPr/>
        <w:t>с</w:t>
      </w:r>
      <w:r>
        <w:rPr>
          <w:spacing w:val="40"/>
        </w:rPr>
        <w:t> </w:t>
      </w:r>
      <w:r>
        <w:rPr/>
        <w:t>предлогом </w:t>
      </w:r>
      <w:r>
        <w:rPr>
          <w:spacing w:val="-2"/>
        </w:rPr>
        <w:t>(father-in-law);</w:t>
      </w:r>
    </w:p>
    <w:p>
      <w:pPr>
        <w:pStyle w:val="BodyText"/>
        <w:jc w:val="left"/>
      </w:pPr>
      <w:r>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pPr>
        <w:pStyle w:val="BodyText"/>
        <w:jc w:val="left"/>
      </w:pPr>
      <w:r>
        <w:rPr/>
        <w:t>сложных</w:t>
      </w:r>
      <w:r>
        <w:rPr>
          <w:spacing w:val="40"/>
        </w:rPr>
        <w:t> </w:t>
      </w:r>
      <w:r>
        <w:rPr/>
        <w:t>прилагательные</w:t>
      </w:r>
      <w:r>
        <w:rPr>
          <w:spacing w:val="40"/>
        </w:rPr>
        <w:t> </w:t>
      </w:r>
      <w:r>
        <w:rPr/>
        <w:t>путём</w:t>
      </w:r>
      <w:r>
        <w:rPr>
          <w:spacing w:val="40"/>
        </w:rPr>
        <w:t> </w:t>
      </w:r>
      <w:r>
        <w:rPr/>
        <w:t>соединения</w:t>
      </w:r>
      <w:r>
        <w:rPr>
          <w:spacing w:val="40"/>
        </w:rPr>
        <w:t> </w:t>
      </w:r>
      <w:r>
        <w:rPr/>
        <w:t>наречия</w:t>
      </w:r>
      <w:r>
        <w:rPr>
          <w:spacing w:val="40"/>
        </w:rPr>
        <w:t> </w:t>
      </w:r>
      <w:r>
        <w:rPr/>
        <w:t>с</w:t>
      </w:r>
      <w:r>
        <w:rPr>
          <w:spacing w:val="40"/>
        </w:rPr>
        <w:t> </w:t>
      </w:r>
      <w:r>
        <w:rPr/>
        <w:t>основой</w:t>
      </w:r>
      <w:r>
        <w:rPr>
          <w:spacing w:val="40"/>
        </w:rPr>
        <w:t> </w:t>
      </w:r>
      <w:r>
        <w:rPr/>
        <w:t>причастия</w:t>
      </w:r>
      <w:r>
        <w:rPr>
          <w:spacing w:val="40"/>
        </w:rPr>
        <w:t> </w:t>
      </w:r>
      <w:r>
        <w:rPr/>
        <w:t>II</w:t>
      </w:r>
      <w:r>
        <w:rPr>
          <w:spacing w:val="40"/>
        </w:rPr>
        <w:t> </w:t>
      </w:r>
      <w:r>
        <w:rPr/>
        <w:t>(well- </w:t>
      </w:r>
      <w:r>
        <w:rPr>
          <w:spacing w:val="-2"/>
        </w:rPr>
        <w:t>behaved);</w:t>
      </w:r>
    </w:p>
    <w:p>
      <w:pPr>
        <w:pStyle w:val="BodyText"/>
        <w:jc w:val="left"/>
      </w:pPr>
      <w:r>
        <w:rPr/>
        <w:t>сложные</w:t>
      </w:r>
      <w:r>
        <w:rPr>
          <w:spacing w:val="39"/>
        </w:rPr>
        <w:t> </w:t>
      </w:r>
      <w:r>
        <w:rPr/>
        <w:t>прилагательные</w:t>
      </w:r>
      <w:r>
        <w:rPr>
          <w:spacing w:val="39"/>
        </w:rPr>
        <w:t> </w:t>
      </w:r>
      <w:r>
        <w:rPr/>
        <w:t>путём</w:t>
      </w:r>
      <w:r>
        <w:rPr>
          <w:spacing w:val="40"/>
        </w:rPr>
        <w:t> </w:t>
      </w:r>
      <w:r>
        <w:rPr/>
        <w:t>соединения</w:t>
      </w:r>
      <w:r>
        <w:rPr>
          <w:spacing w:val="40"/>
        </w:rPr>
        <w:t> </w:t>
      </w:r>
      <w:r>
        <w:rPr/>
        <w:t>основы</w:t>
      </w:r>
      <w:r>
        <w:rPr>
          <w:spacing w:val="39"/>
        </w:rPr>
        <w:t> </w:t>
      </w:r>
      <w:r>
        <w:rPr/>
        <w:t>прилагательного</w:t>
      </w:r>
      <w:r>
        <w:rPr>
          <w:spacing w:val="40"/>
        </w:rPr>
        <w:t> </w:t>
      </w:r>
      <w:r>
        <w:rPr/>
        <w:t>с</w:t>
      </w:r>
      <w:r>
        <w:rPr>
          <w:spacing w:val="39"/>
        </w:rPr>
        <w:t> </w:t>
      </w:r>
      <w:r>
        <w:rPr/>
        <w:t>основой причастия I (nice-looking);</w:t>
      </w:r>
    </w:p>
    <w:p>
      <w:pPr>
        <w:pStyle w:val="BodyText"/>
        <w:ind w:left="1032" w:firstLine="0"/>
        <w:jc w:val="left"/>
      </w:pPr>
      <w:r>
        <w:rPr/>
        <w:t>с</w:t>
      </w:r>
      <w:r>
        <w:rPr>
          <w:spacing w:val="-9"/>
        </w:rPr>
        <w:t> </w:t>
      </w:r>
      <w:r>
        <w:rPr/>
        <w:t>использованием</w:t>
      </w:r>
      <w:r>
        <w:rPr>
          <w:spacing w:val="-7"/>
        </w:rPr>
        <w:t> </w:t>
      </w:r>
      <w:r>
        <w:rPr>
          <w:spacing w:val="-2"/>
        </w:rPr>
        <w:t>конверсии:</w:t>
      </w:r>
    </w:p>
    <w:p>
      <w:pPr>
        <w:pStyle w:val="BodyText"/>
        <w:ind w:left="1032" w:firstLine="0"/>
        <w:jc w:val="left"/>
      </w:pPr>
      <w:r>
        <w:rPr/>
        <w:t>образование</w:t>
      </w:r>
      <w:r>
        <w:rPr>
          <w:spacing w:val="-4"/>
        </w:rPr>
        <w:t> </w:t>
      </w:r>
      <w:r>
        <w:rPr/>
        <w:t>имён</w:t>
      </w:r>
      <w:r>
        <w:rPr>
          <w:spacing w:val="-3"/>
        </w:rPr>
        <w:t> </w:t>
      </w:r>
      <w:r>
        <w:rPr/>
        <w:t>существительных</w:t>
      </w:r>
      <w:r>
        <w:rPr>
          <w:spacing w:val="-3"/>
        </w:rPr>
        <w:t> </w:t>
      </w:r>
      <w:r>
        <w:rPr/>
        <w:t>от</w:t>
      </w:r>
      <w:r>
        <w:rPr>
          <w:spacing w:val="-6"/>
        </w:rPr>
        <w:t> </w:t>
      </w:r>
      <w:r>
        <w:rPr/>
        <w:t>неопределённых</w:t>
      </w:r>
      <w:r>
        <w:rPr>
          <w:spacing w:val="-3"/>
        </w:rPr>
        <w:t> </w:t>
      </w:r>
      <w:r>
        <w:rPr/>
        <w:t>форм</w:t>
      </w:r>
      <w:r>
        <w:rPr>
          <w:spacing w:val="-3"/>
        </w:rPr>
        <w:t> </w:t>
      </w:r>
      <w:r>
        <w:rPr/>
        <w:t>глаголов</w:t>
      </w:r>
      <w:r>
        <w:rPr>
          <w:spacing w:val="-4"/>
        </w:rPr>
        <w:t> </w:t>
      </w:r>
      <w:r>
        <w:rPr/>
        <w:t>(to</w:t>
      </w:r>
      <w:r>
        <w:rPr>
          <w:spacing w:val="-3"/>
        </w:rPr>
        <w:t> </w:t>
      </w:r>
      <w:r>
        <w:rPr/>
        <w:t>run –</w:t>
      </w:r>
      <w:r>
        <w:rPr>
          <w:spacing w:val="-3"/>
        </w:rPr>
        <w:t> </w:t>
      </w:r>
      <w:r>
        <w:rPr/>
        <w:t>a</w:t>
      </w:r>
      <w:r>
        <w:rPr>
          <w:spacing w:val="-4"/>
        </w:rPr>
        <w:t> </w:t>
      </w:r>
      <w:r>
        <w:rPr/>
        <w:t>run); имён существительных от прилагательных (rich people – the rich);</w:t>
      </w:r>
    </w:p>
    <w:p>
      <w:pPr>
        <w:pStyle w:val="BodyText"/>
        <w:ind w:left="1032" w:right="3452" w:firstLine="0"/>
        <w:jc w:val="left"/>
      </w:pPr>
      <w:r>
        <w:rPr/>
        <w:t>глаголов</w:t>
      </w:r>
      <w:r>
        <w:rPr>
          <w:spacing w:val="-5"/>
        </w:rPr>
        <w:t> </w:t>
      </w:r>
      <w:r>
        <w:rPr/>
        <w:t>от</w:t>
      </w:r>
      <w:r>
        <w:rPr>
          <w:spacing w:val="-4"/>
        </w:rPr>
        <w:t> </w:t>
      </w:r>
      <w:r>
        <w:rPr/>
        <w:t>имён</w:t>
      </w:r>
      <w:r>
        <w:rPr>
          <w:spacing w:val="-4"/>
        </w:rPr>
        <w:t> </w:t>
      </w:r>
      <w:r>
        <w:rPr/>
        <w:t>существительных</w:t>
      </w:r>
      <w:r>
        <w:rPr>
          <w:spacing w:val="-4"/>
        </w:rPr>
        <w:t> </w:t>
      </w:r>
      <w:r>
        <w:rPr/>
        <w:t>(a</w:t>
      </w:r>
      <w:r>
        <w:rPr>
          <w:spacing w:val="-5"/>
        </w:rPr>
        <w:t> </w:t>
      </w:r>
      <w:r>
        <w:rPr/>
        <w:t>hand</w:t>
      </w:r>
      <w:r>
        <w:rPr>
          <w:spacing w:val="-2"/>
        </w:rPr>
        <w:t> </w:t>
      </w:r>
      <w:r>
        <w:rPr/>
        <w:t>–</w:t>
      </w:r>
      <w:r>
        <w:rPr>
          <w:spacing w:val="-4"/>
        </w:rPr>
        <w:t> </w:t>
      </w:r>
      <w:r>
        <w:rPr/>
        <w:t>to</w:t>
      </w:r>
      <w:r>
        <w:rPr>
          <w:spacing w:val="-4"/>
        </w:rPr>
        <w:t> </w:t>
      </w:r>
      <w:r>
        <w:rPr/>
        <w:t>hand); глаголов от имён прилагательных (cool – to cool);</w:t>
      </w:r>
    </w:p>
    <w:p>
      <w:pPr>
        <w:pStyle w:val="BodyText"/>
        <w:ind w:right="338"/>
      </w:pPr>
      <w:r>
        <w:rPr/>
        <w:t>распознавать и употреблять в устной и письменной речи имена прилагательные на -ed и -ing (excited – exciting);</w:t>
      </w:r>
    </w:p>
    <w:p>
      <w:pPr>
        <w:pStyle w:val="BodyText"/>
        <w:ind w:right="355"/>
      </w:pPr>
      <w:r>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BodyText"/>
        <w:ind w:right="350"/>
      </w:pPr>
      <w:r>
        <w:rPr/>
        <w:t>распознавать и употреблять в устной и письменной речи различные средства связи</w:t>
      </w:r>
      <w:r>
        <w:rPr>
          <w:spacing w:val="80"/>
        </w:rPr>
        <w:t> </w:t>
      </w:r>
      <w:r>
        <w:rPr/>
        <w:t>для обеспечения целостности и логичности устного/письменного высказывания;</w:t>
      </w:r>
    </w:p>
    <w:p>
      <w:pPr>
        <w:pStyle w:val="BodyText"/>
        <w:ind w:right="345"/>
      </w:pPr>
      <w:r>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BodyText"/>
        <w:ind w:left="1032" w:firstLine="0"/>
      </w:pPr>
      <w:r>
        <w:rPr/>
        <w:t>распознавать</w:t>
      </w:r>
      <w:r>
        <w:rPr>
          <w:spacing w:val="-8"/>
        </w:rPr>
        <w:t> </w:t>
      </w:r>
      <w:r>
        <w:rPr/>
        <w:t>и</w:t>
      </w:r>
      <w:r>
        <w:rPr>
          <w:spacing w:val="-3"/>
        </w:rPr>
        <w:t> </w:t>
      </w:r>
      <w:r>
        <w:rPr/>
        <w:t>употреблять</w:t>
      </w:r>
      <w:r>
        <w:rPr>
          <w:spacing w:val="-3"/>
        </w:rPr>
        <w:t> </w:t>
      </w:r>
      <w:r>
        <w:rPr/>
        <w:t>в</w:t>
      </w:r>
      <w:r>
        <w:rPr>
          <w:spacing w:val="-6"/>
        </w:rPr>
        <w:t> </w:t>
      </w:r>
      <w:r>
        <w:rPr/>
        <w:t>устной</w:t>
      </w:r>
      <w:r>
        <w:rPr>
          <w:spacing w:val="-6"/>
        </w:rPr>
        <w:t> </w:t>
      </w:r>
      <w:r>
        <w:rPr/>
        <w:t>и</w:t>
      </w:r>
      <w:r>
        <w:rPr>
          <w:spacing w:val="-7"/>
        </w:rPr>
        <w:t> </w:t>
      </w:r>
      <w:r>
        <w:rPr/>
        <w:t>письменной</w:t>
      </w:r>
      <w:r>
        <w:rPr>
          <w:spacing w:val="-4"/>
        </w:rPr>
        <w:t> </w:t>
      </w:r>
      <w:r>
        <w:rPr>
          <w:spacing w:val="-2"/>
        </w:rPr>
        <w:t>речи:</w:t>
      </w:r>
    </w:p>
    <w:p>
      <w:pPr>
        <w:pStyle w:val="BodyText"/>
        <w:ind w:right="341"/>
      </w:pPr>
      <w:r>
        <w:rPr/>
        <w:t>предложения, в том числе с несколькими обстоятельствами, следующими в определённом порядке;</w:t>
      </w:r>
    </w:p>
    <w:p>
      <w:pPr>
        <w:pStyle w:val="BodyText"/>
        <w:ind w:left="1032" w:firstLine="0"/>
      </w:pPr>
      <w:r>
        <w:rPr/>
        <w:t>предложения</w:t>
      </w:r>
      <w:r>
        <w:rPr>
          <w:spacing w:val="-7"/>
        </w:rPr>
        <w:t> </w:t>
      </w:r>
      <w:r>
        <w:rPr/>
        <w:t>с</w:t>
      </w:r>
      <w:r>
        <w:rPr>
          <w:spacing w:val="-7"/>
        </w:rPr>
        <w:t> </w:t>
      </w:r>
      <w:r>
        <w:rPr/>
        <w:t>начальным</w:t>
      </w:r>
      <w:r>
        <w:rPr>
          <w:spacing w:val="-5"/>
        </w:rPr>
        <w:t> It;</w:t>
      </w:r>
    </w:p>
    <w:p>
      <w:pPr>
        <w:pStyle w:val="BodyText"/>
        <w:ind w:left="1032" w:firstLine="0"/>
      </w:pPr>
      <w:r>
        <w:rPr/>
        <w:t>предложения</w:t>
      </w:r>
      <w:r>
        <w:rPr>
          <w:spacing w:val="-2"/>
        </w:rPr>
        <w:t> </w:t>
      </w:r>
      <w:r>
        <w:rPr/>
        <w:t>с</w:t>
      </w:r>
      <w:r>
        <w:rPr>
          <w:spacing w:val="-6"/>
        </w:rPr>
        <w:t> </w:t>
      </w:r>
      <w:r>
        <w:rPr/>
        <w:t>начальным</w:t>
      </w:r>
      <w:r>
        <w:rPr>
          <w:spacing w:val="-6"/>
        </w:rPr>
        <w:t> </w:t>
      </w:r>
      <w:r>
        <w:rPr/>
        <w:t>There</w:t>
      </w:r>
      <w:r>
        <w:rPr>
          <w:spacing w:val="-5"/>
        </w:rPr>
        <w:t> </w:t>
      </w:r>
      <w:r>
        <w:rPr/>
        <w:t>+</w:t>
      </w:r>
      <w:r>
        <w:rPr>
          <w:spacing w:val="-6"/>
        </w:rPr>
        <w:t> </w:t>
      </w:r>
      <w:r>
        <w:rPr/>
        <w:t>to</w:t>
      </w:r>
      <w:r>
        <w:rPr>
          <w:spacing w:val="-2"/>
        </w:rPr>
        <w:t> </w:t>
      </w:r>
      <w:r>
        <w:rPr>
          <w:spacing w:val="-5"/>
        </w:rPr>
        <w:t>be;</w:t>
      </w:r>
    </w:p>
    <w:p>
      <w:pPr>
        <w:pStyle w:val="BodyText"/>
        <w:ind w:right="344"/>
      </w:pPr>
      <w:r>
        <w:rPr/>
        <w:t>предложения с глагольными конструкциями, содержащими глаголы-связки to be, to look, to seem, to feel;</w:t>
      </w:r>
    </w:p>
    <w:p>
      <w:pPr>
        <w:pStyle w:val="BodyText"/>
        <w:ind w:left="1032" w:right="1721" w:firstLine="0"/>
      </w:pPr>
      <w:r>
        <w:rPr/>
        <w:t>предложения cо сложным дополнением – Complex Object; сложносочинённые</w:t>
      </w:r>
      <w:r>
        <w:rPr>
          <w:spacing w:val="-6"/>
        </w:rPr>
        <w:t> </w:t>
      </w:r>
      <w:r>
        <w:rPr/>
        <w:t>предложения</w:t>
      </w:r>
      <w:r>
        <w:rPr>
          <w:spacing w:val="-3"/>
        </w:rPr>
        <w:t> </w:t>
      </w:r>
      <w:r>
        <w:rPr/>
        <w:t>с</w:t>
      </w:r>
      <w:r>
        <w:rPr>
          <w:spacing w:val="-5"/>
        </w:rPr>
        <w:t> </w:t>
      </w:r>
      <w:r>
        <w:rPr/>
        <w:t>сочинительными</w:t>
      </w:r>
      <w:r>
        <w:rPr>
          <w:spacing w:val="-1"/>
        </w:rPr>
        <w:t> </w:t>
      </w:r>
      <w:r>
        <w:rPr/>
        <w:t>союзами</w:t>
      </w:r>
      <w:r>
        <w:rPr>
          <w:spacing w:val="-2"/>
        </w:rPr>
        <w:t> </w:t>
      </w:r>
      <w:r>
        <w:rPr/>
        <w:t>and,</w:t>
      </w:r>
      <w:r>
        <w:rPr>
          <w:spacing w:val="-4"/>
        </w:rPr>
        <w:t> </w:t>
      </w:r>
      <w:r>
        <w:rPr/>
        <w:t>but,</w:t>
      </w:r>
      <w:r>
        <w:rPr>
          <w:spacing w:val="-3"/>
        </w:rPr>
        <w:t> </w:t>
      </w:r>
      <w:r>
        <w:rPr/>
        <w:t>or;</w:t>
      </w:r>
    </w:p>
    <w:p>
      <w:pPr>
        <w:pStyle w:val="BodyText"/>
        <w:jc w:val="left"/>
      </w:pPr>
      <w:r>
        <w:rPr/>
        <w:t>сложноподчинённые предложения с союзами и союзными</w:t>
      </w:r>
      <w:r>
        <w:rPr>
          <w:spacing w:val="30"/>
        </w:rPr>
        <w:t> </w:t>
      </w:r>
      <w:r>
        <w:rPr/>
        <w:t>словами because, if, when, where, what, why, how;</w:t>
      </w:r>
    </w:p>
    <w:p>
      <w:pPr>
        <w:pStyle w:val="BodyText"/>
        <w:jc w:val="left"/>
      </w:pPr>
      <w:r>
        <w:rPr/>
        <w:t>сложноподчинённые</w:t>
      </w:r>
      <w:r>
        <w:rPr>
          <w:spacing w:val="40"/>
        </w:rPr>
        <w:t> </w:t>
      </w:r>
      <w:r>
        <w:rPr/>
        <w:t>предложения</w:t>
      </w:r>
      <w:r>
        <w:rPr>
          <w:spacing w:val="40"/>
        </w:rPr>
        <w:t> </w:t>
      </w:r>
      <w:r>
        <w:rPr/>
        <w:t>с</w:t>
      </w:r>
      <w:r>
        <w:rPr>
          <w:spacing w:val="40"/>
        </w:rPr>
        <w:t> </w:t>
      </w:r>
      <w:r>
        <w:rPr/>
        <w:t>определительными</w:t>
      </w:r>
      <w:r>
        <w:rPr>
          <w:spacing w:val="40"/>
        </w:rPr>
        <w:t> </w:t>
      </w:r>
      <w:r>
        <w:rPr/>
        <w:t>придаточными</w:t>
      </w:r>
      <w:r>
        <w:rPr>
          <w:spacing w:val="40"/>
        </w:rPr>
        <w:t> </w:t>
      </w:r>
      <w:r>
        <w:rPr/>
        <w:t>с</w:t>
      </w:r>
      <w:r>
        <w:rPr>
          <w:spacing w:val="40"/>
        </w:rPr>
        <w:t> </w:t>
      </w:r>
      <w:r>
        <w:rPr/>
        <w:t>союзными словами who, which, that;</w:t>
      </w:r>
    </w:p>
    <w:p>
      <w:pPr>
        <w:pStyle w:val="BodyText"/>
        <w:jc w:val="left"/>
      </w:pPr>
      <w:r>
        <w:rPr/>
        <w:t>сложноподчинённые</w:t>
      </w:r>
      <w:r>
        <w:rPr>
          <w:spacing w:val="34"/>
        </w:rPr>
        <w:t> </w:t>
      </w:r>
      <w:r>
        <w:rPr/>
        <w:t>предложения</w:t>
      </w:r>
      <w:r>
        <w:rPr>
          <w:spacing w:val="35"/>
        </w:rPr>
        <w:t> </w:t>
      </w:r>
      <w:r>
        <w:rPr/>
        <w:t>с</w:t>
      </w:r>
      <w:r>
        <w:rPr>
          <w:spacing w:val="34"/>
        </w:rPr>
        <w:t> </w:t>
      </w:r>
      <w:r>
        <w:rPr/>
        <w:t>союзными</w:t>
      </w:r>
      <w:r>
        <w:rPr>
          <w:spacing w:val="36"/>
        </w:rPr>
        <w:t> </w:t>
      </w:r>
      <w:r>
        <w:rPr/>
        <w:t>словами</w:t>
      </w:r>
      <w:r>
        <w:rPr>
          <w:spacing w:val="36"/>
        </w:rPr>
        <w:t> </w:t>
      </w:r>
      <w:r>
        <w:rPr/>
        <w:t>whoever,</w:t>
      </w:r>
      <w:r>
        <w:rPr>
          <w:spacing w:val="34"/>
        </w:rPr>
        <w:t> </w:t>
      </w:r>
      <w:r>
        <w:rPr/>
        <w:t>whatever,</w:t>
      </w:r>
      <w:r>
        <w:rPr>
          <w:spacing w:val="34"/>
        </w:rPr>
        <w:t> </w:t>
      </w:r>
      <w:r>
        <w:rPr/>
        <w:t>however, </w:t>
      </w:r>
      <w:r>
        <w:rPr>
          <w:spacing w:val="-2"/>
        </w:rPr>
        <w:t>whenever;</w:t>
      </w:r>
    </w:p>
    <w:p>
      <w:pPr>
        <w:pStyle w:val="BodyText"/>
        <w:jc w:val="left"/>
      </w:pPr>
      <w:r>
        <w:rPr/>
        <w:t>условные</w:t>
      </w:r>
      <w:r>
        <w:rPr>
          <w:spacing w:val="80"/>
        </w:rPr>
        <w:t> </w:t>
      </w:r>
      <w:r>
        <w:rPr/>
        <w:t>предложения</w:t>
      </w:r>
      <w:r>
        <w:rPr>
          <w:spacing w:val="80"/>
        </w:rPr>
        <w:t> </w:t>
      </w:r>
      <w:r>
        <w:rPr/>
        <w:t>с</w:t>
      </w:r>
      <w:r>
        <w:rPr>
          <w:spacing w:val="80"/>
        </w:rPr>
        <w:t> </w:t>
      </w:r>
      <w:r>
        <w:rPr/>
        <w:t>глаголами</w:t>
      </w:r>
      <w:r>
        <w:rPr>
          <w:spacing w:val="80"/>
        </w:rPr>
        <w:t> </w:t>
      </w:r>
      <w:r>
        <w:rPr/>
        <w:t>в</w:t>
      </w:r>
      <w:r>
        <w:rPr>
          <w:spacing w:val="80"/>
        </w:rPr>
        <w:t> </w:t>
      </w:r>
      <w:r>
        <w:rPr/>
        <w:t>изъявительном</w:t>
      </w:r>
      <w:r>
        <w:rPr>
          <w:spacing w:val="80"/>
        </w:rPr>
        <w:t> </w:t>
      </w:r>
      <w:r>
        <w:rPr/>
        <w:t>наклонении</w:t>
      </w:r>
      <w:r>
        <w:rPr>
          <w:spacing w:val="80"/>
        </w:rPr>
        <w:t> </w:t>
      </w:r>
      <w:r>
        <w:rPr/>
        <w:t>(Conditional</w:t>
      </w:r>
      <w:r>
        <w:rPr>
          <w:spacing w:val="80"/>
        </w:rPr>
        <w:t> </w:t>
      </w:r>
      <w:r>
        <w:rPr/>
        <w:t>0, Conditional I) и с глаголами в сослагательном наклонении (Conditional II);</w:t>
      </w:r>
    </w:p>
    <w:p>
      <w:pPr>
        <w:pStyle w:val="BodyText"/>
        <w:ind w:right="332"/>
      </w:pPr>
      <w:r>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BodyText"/>
        <w:spacing w:before="2"/>
        <w:ind w:right="382"/>
        <w:jc w:val="left"/>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BodyText"/>
        <w:ind w:left="1032" w:firstLine="0"/>
        <w:jc w:val="left"/>
      </w:pPr>
      <w:r>
        <w:rPr/>
        <w:t>модальные</w:t>
      </w:r>
      <w:r>
        <w:rPr>
          <w:spacing w:val="-10"/>
        </w:rPr>
        <w:t> </w:t>
      </w:r>
      <w:r>
        <w:rPr/>
        <w:t>глаголы</w:t>
      </w:r>
      <w:r>
        <w:rPr>
          <w:spacing w:val="-4"/>
        </w:rPr>
        <w:t> </w:t>
      </w:r>
      <w:r>
        <w:rPr/>
        <w:t>в</w:t>
      </w:r>
      <w:r>
        <w:rPr>
          <w:spacing w:val="-7"/>
        </w:rPr>
        <w:t> </w:t>
      </w:r>
      <w:r>
        <w:rPr/>
        <w:t>косвенной</w:t>
      </w:r>
      <w:r>
        <w:rPr>
          <w:spacing w:val="-3"/>
        </w:rPr>
        <w:t> </w:t>
      </w:r>
      <w:r>
        <w:rPr/>
        <w:t>речи</w:t>
      </w:r>
      <w:r>
        <w:rPr>
          <w:spacing w:val="-3"/>
        </w:rPr>
        <w:t> </w:t>
      </w:r>
      <w:r>
        <w:rPr/>
        <w:t>в</w:t>
      </w:r>
      <w:r>
        <w:rPr>
          <w:spacing w:val="-4"/>
        </w:rPr>
        <w:t> </w:t>
      </w:r>
      <w:r>
        <w:rPr/>
        <w:t>настоящем</w:t>
      </w:r>
      <w:r>
        <w:rPr>
          <w:spacing w:val="-4"/>
        </w:rPr>
        <w:t> </w:t>
      </w:r>
      <w:r>
        <w:rPr/>
        <w:t>и</w:t>
      </w:r>
      <w:r>
        <w:rPr>
          <w:spacing w:val="-3"/>
        </w:rPr>
        <w:t> </w:t>
      </w:r>
      <w:r>
        <w:rPr/>
        <w:t>прошедшем</w:t>
      </w:r>
      <w:r>
        <w:rPr>
          <w:spacing w:val="-4"/>
        </w:rPr>
        <w:t> </w:t>
      </w:r>
      <w:r>
        <w:rPr>
          <w:spacing w:val="-2"/>
        </w:rPr>
        <w:t>времени;</w:t>
      </w:r>
    </w:p>
    <w:p>
      <w:pPr>
        <w:pStyle w:val="BodyText"/>
        <w:ind w:left="1032" w:firstLine="0"/>
        <w:jc w:val="left"/>
      </w:pPr>
      <w:r>
        <w:rPr/>
        <w:t>предложения</w:t>
      </w:r>
      <w:r>
        <w:rPr>
          <w:spacing w:val="4"/>
        </w:rPr>
        <w:t> </w:t>
      </w:r>
      <w:r>
        <w:rPr/>
        <w:t>с</w:t>
      </w:r>
      <w:r>
        <w:rPr>
          <w:spacing w:val="2"/>
        </w:rPr>
        <w:t> </w:t>
      </w:r>
      <w:r>
        <w:rPr/>
        <w:t>конструкциями</w:t>
      </w:r>
      <w:r>
        <w:rPr>
          <w:spacing w:val="8"/>
        </w:rPr>
        <w:t> </w:t>
      </w:r>
      <w:r>
        <w:rPr/>
        <w:t>as</w:t>
      </w:r>
      <w:r>
        <w:rPr>
          <w:spacing w:val="6"/>
        </w:rPr>
        <w:t> </w:t>
      </w:r>
      <w:r>
        <w:rPr/>
        <w:t>…</w:t>
      </w:r>
      <w:r>
        <w:rPr>
          <w:spacing w:val="5"/>
        </w:rPr>
        <w:t> </w:t>
      </w:r>
      <w:r>
        <w:rPr/>
        <w:t>as,</w:t>
      </w:r>
      <w:r>
        <w:rPr>
          <w:spacing w:val="6"/>
        </w:rPr>
        <w:t> </w:t>
      </w:r>
      <w:r>
        <w:rPr/>
        <w:t>not</w:t>
      </w:r>
      <w:r>
        <w:rPr>
          <w:spacing w:val="6"/>
        </w:rPr>
        <w:t> </w:t>
      </w:r>
      <w:r>
        <w:rPr/>
        <w:t>so</w:t>
      </w:r>
      <w:r>
        <w:rPr>
          <w:spacing w:val="-2"/>
        </w:rPr>
        <w:t> </w:t>
      </w:r>
      <w:r>
        <w:rPr/>
        <w:t>…</w:t>
      </w:r>
      <w:r>
        <w:rPr>
          <w:spacing w:val="3"/>
        </w:rPr>
        <w:t> </w:t>
      </w:r>
      <w:r>
        <w:rPr/>
        <w:t>as,</w:t>
      </w:r>
      <w:r>
        <w:rPr>
          <w:spacing w:val="7"/>
        </w:rPr>
        <w:t> </w:t>
      </w:r>
      <w:r>
        <w:rPr/>
        <w:t>both</w:t>
      </w:r>
      <w:r>
        <w:rPr>
          <w:spacing w:val="5"/>
        </w:rPr>
        <w:t> </w:t>
      </w:r>
      <w:r>
        <w:rPr/>
        <w:t>…</w:t>
      </w:r>
      <w:r>
        <w:rPr>
          <w:spacing w:val="3"/>
        </w:rPr>
        <w:t> </w:t>
      </w:r>
      <w:r>
        <w:rPr/>
        <w:t>and</w:t>
      </w:r>
      <w:r>
        <w:rPr>
          <w:spacing w:val="3"/>
        </w:rPr>
        <w:t> </w:t>
      </w:r>
      <w:r>
        <w:rPr/>
        <w:t>…,</w:t>
      </w:r>
      <w:r>
        <w:rPr>
          <w:spacing w:val="3"/>
        </w:rPr>
        <w:t> </w:t>
      </w:r>
      <w:r>
        <w:rPr/>
        <w:t>either</w:t>
      </w:r>
      <w:r>
        <w:rPr>
          <w:spacing w:val="3"/>
        </w:rPr>
        <w:t> </w:t>
      </w:r>
      <w:r>
        <w:rPr/>
        <w:t>…</w:t>
      </w:r>
      <w:r>
        <w:rPr>
          <w:spacing w:val="3"/>
        </w:rPr>
        <w:t> </w:t>
      </w:r>
      <w:r>
        <w:rPr/>
        <w:t>or,</w:t>
      </w:r>
      <w:r>
        <w:rPr>
          <w:spacing w:val="3"/>
        </w:rPr>
        <w:t> </w:t>
      </w:r>
      <w:r>
        <w:rPr>
          <w:spacing w:val="-2"/>
        </w:rPr>
        <w:t>neither</w:t>
      </w:r>
    </w:p>
    <w:p>
      <w:pPr>
        <w:spacing w:after="0"/>
        <w:jc w:val="left"/>
        <w:sectPr>
          <w:pgSz w:w="11920" w:h="16850"/>
          <w:pgMar w:header="0" w:footer="1162" w:top="1040" w:bottom="1480" w:left="1380" w:right="220"/>
        </w:sectPr>
      </w:pPr>
    </w:p>
    <w:p>
      <w:pPr>
        <w:pStyle w:val="BodyText"/>
        <w:ind w:firstLine="0"/>
        <w:jc w:val="left"/>
      </w:pPr>
      <w:r>
        <w:rPr/>
        <w:t>…</w:t>
      </w:r>
      <w:r>
        <w:rPr>
          <w:spacing w:val="-12"/>
        </w:rPr>
        <w:t> </w:t>
      </w:r>
      <w:r>
        <w:rPr>
          <w:spacing w:val="-5"/>
        </w:rPr>
        <w:t>nor;</w:t>
      </w:r>
    </w:p>
    <w:p>
      <w:pPr>
        <w:spacing w:line="240" w:lineRule="auto" w:before="1"/>
        <w:rPr>
          <w:sz w:val="24"/>
        </w:rPr>
      </w:pPr>
      <w:r>
        <w:rPr/>
        <w:br w:type="column"/>
      </w:r>
      <w:r>
        <w:rPr>
          <w:sz w:val="24"/>
        </w:rPr>
      </w:r>
    </w:p>
    <w:p>
      <w:pPr>
        <w:pStyle w:val="BodyText"/>
        <w:ind w:left="0" w:firstLine="0"/>
        <w:jc w:val="left"/>
      </w:pPr>
      <w:r>
        <w:rPr/>
        <w:t>предложения</w:t>
      </w:r>
      <w:r>
        <w:rPr>
          <w:spacing w:val="-5"/>
        </w:rPr>
        <w:t> </w:t>
      </w:r>
      <w:r>
        <w:rPr/>
        <w:t>с</w:t>
      </w:r>
      <w:r>
        <w:rPr>
          <w:spacing w:val="-3"/>
        </w:rPr>
        <w:t> </w:t>
      </w:r>
      <w:r>
        <w:rPr/>
        <w:t>I</w:t>
      </w:r>
      <w:r>
        <w:rPr>
          <w:spacing w:val="-12"/>
        </w:rPr>
        <w:t> </w:t>
      </w:r>
      <w:r>
        <w:rPr>
          <w:spacing w:val="-2"/>
        </w:rPr>
        <w:t>wish;</w:t>
      </w:r>
    </w:p>
    <w:p>
      <w:pPr>
        <w:pStyle w:val="BodyText"/>
        <w:ind w:left="0" w:firstLine="0"/>
        <w:jc w:val="left"/>
      </w:pPr>
      <w:r>
        <w:rPr/>
        <w:t>конструкции</w:t>
      </w:r>
      <w:r>
        <w:rPr>
          <w:spacing w:val="-1"/>
        </w:rPr>
        <w:t> </w:t>
      </w:r>
      <w:r>
        <w:rPr/>
        <w:t>с</w:t>
      </w:r>
      <w:r>
        <w:rPr>
          <w:spacing w:val="-5"/>
        </w:rPr>
        <w:t> </w:t>
      </w:r>
      <w:r>
        <w:rPr/>
        <w:t>глаголами</w:t>
      </w:r>
      <w:r>
        <w:rPr>
          <w:spacing w:val="-3"/>
        </w:rPr>
        <w:t> </w:t>
      </w:r>
      <w:r>
        <w:rPr/>
        <w:t>на</w:t>
      </w:r>
      <w:r>
        <w:rPr>
          <w:spacing w:val="-2"/>
        </w:rPr>
        <w:t> </w:t>
      </w:r>
      <w:r>
        <w:rPr/>
        <w:t>-ing:</w:t>
      </w:r>
      <w:r>
        <w:rPr>
          <w:spacing w:val="-3"/>
        </w:rPr>
        <w:t> </w:t>
      </w:r>
      <w:r>
        <w:rPr/>
        <w:t>to</w:t>
      </w:r>
      <w:r>
        <w:rPr>
          <w:spacing w:val="-4"/>
        </w:rPr>
        <w:t> </w:t>
      </w:r>
      <w:r>
        <w:rPr/>
        <w:t>love/hate</w:t>
      </w:r>
      <w:r>
        <w:rPr>
          <w:spacing w:val="-4"/>
        </w:rPr>
        <w:t> </w:t>
      </w:r>
      <w:r>
        <w:rPr/>
        <w:t>doing</w:t>
      </w:r>
      <w:r>
        <w:rPr>
          <w:spacing w:val="-4"/>
        </w:rPr>
        <w:t> </w:t>
      </w:r>
      <w:r>
        <w:rPr>
          <w:spacing w:val="-2"/>
        </w:rPr>
        <w:t>smth;</w:t>
      </w:r>
    </w:p>
    <w:p>
      <w:pPr>
        <w:pStyle w:val="BodyText"/>
        <w:ind w:left="0" w:firstLine="0"/>
        <w:jc w:val="left"/>
      </w:pPr>
      <w:r>
        <w:rPr/>
        <w:t>конструкции</w:t>
      </w:r>
      <w:r>
        <w:rPr>
          <w:spacing w:val="38"/>
        </w:rPr>
        <w:t> </w:t>
      </w:r>
      <w:r>
        <w:rPr/>
        <w:t>c</w:t>
      </w:r>
      <w:r>
        <w:rPr>
          <w:spacing w:val="34"/>
        </w:rPr>
        <w:t> </w:t>
      </w:r>
      <w:r>
        <w:rPr/>
        <w:t>глаголами</w:t>
      </w:r>
      <w:r>
        <w:rPr>
          <w:spacing w:val="38"/>
        </w:rPr>
        <w:t> </w:t>
      </w:r>
      <w:r>
        <w:rPr/>
        <w:t>to</w:t>
      </w:r>
      <w:r>
        <w:rPr>
          <w:spacing w:val="35"/>
        </w:rPr>
        <w:t> </w:t>
      </w:r>
      <w:r>
        <w:rPr/>
        <w:t>stop,</w:t>
      </w:r>
      <w:r>
        <w:rPr>
          <w:spacing w:val="35"/>
        </w:rPr>
        <w:t> </w:t>
      </w:r>
      <w:r>
        <w:rPr/>
        <w:t>to</w:t>
      </w:r>
      <w:r>
        <w:rPr>
          <w:spacing w:val="36"/>
        </w:rPr>
        <w:t> </w:t>
      </w:r>
      <w:r>
        <w:rPr/>
        <w:t>remember,</w:t>
      </w:r>
      <w:r>
        <w:rPr>
          <w:spacing w:val="34"/>
        </w:rPr>
        <w:t> </w:t>
      </w:r>
      <w:r>
        <w:rPr/>
        <w:t>to</w:t>
      </w:r>
      <w:r>
        <w:rPr>
          <w:spacing w:val="35"/>
        </w:rPr>
        <w:t> </w:t>
      </w:r>
      <w:r>
        <w:rPr/>
        <w:t>forget</w:t>
      </w:r>
      <w:r>
        <w:rPr>
          <w:spacing w:val="39"/>
        </w:rPr>
        <w:t> </w:t>
      </w:r>
      <w:r>
        <w:rPr/>
        <w:t>(разница</w:t>
      </w:r>
      <w:r>
        <w:rPr>
          <w:spacing w:val="36"/>
        </w:rPr>
        <w:t> </w:t>
      </w:r>
      <w:r>
        <w:rPr/>
        <w:t>в</w:t>
      </w:r>
      <w:r>
        <w:rPr>
          <w:spacing w:val="34"/>
        </w:rPr>
        <w:t> </w:t>
      </w:r>
      <w:r>
        <w:rPr/>
        <w:t>значении</w:t>
      </w:r>
      <w:r>
        <w:rPr>
          <w:spacing w:val="38"/>
        </w:rPr>
        <w:t> </w:t>
      </w:r>
      <w:r>
        <w:rPr/>
        <w:t>to</w:t>
      </w:r>
      <w:r>
        <w:rPr>
          <w:spacing w:val="36"/>
        </w:rPr>
        <w:t> </w:t>
      </w:r>
      <w:r>
        <w:rPr>
          <w:spacing w:val="-4"/>
        </w:rPr>
        <w:t>stop</w:t>
      </w:r>
    </w:p>
    <w:p>
      <w:pPr>
        <w:spacing w:after="0"/>
        <w:jc w:val="left"/>
        <w:sectPr>
          <w:type w:val="continuous"/>
          <w:pgSz w:w="11920" w:h="16850"/>
          <w:pgMar w:header="0" w:footer="1162" w:top="1040" w:bottom="280" w:left="1380" w:right="220"/>
          <w:cols w:num="2" w:equalWidth="0">
            <w:col w:w="996" w:space="36"/>
            <w:col w:w="9288"/>
          </w:cols>
        </w:sectPr>
      </w:pPr>
    </w:p>
    <w:p>
      <w:pPr>
        <w:pStyle w:val="BodyText"/>
        <w:ind w:firstLine="0"/>
        <w:jc w:val="left"/>
      </w:pPr>
      <w:r>
        <w:rPr/>
        <w:t>doing</w:t>
      </w:r>
      <w:r>
        <w:rPr>
          <w:spacing w:val="-3"/>
        </w:rPr>
        <w:t> </w:t>
      </w:r>
      <w:r>
        <w:rPr/>
        <w:t>smth и to</w:t>
      </w:r>
      <w:r>
        <w:rPr>
          <w:spacing w:val="-2"/>
        </w:rPr>
        <w:t> </w:t>
      </w:r>
      <w:r>
        <w:rPr/>
        <w:t>stop</w:t>
      </w:r>
      <w:r>
        <w:rPr>
          <w:spacing w:val="-1"/>
        </w:rPr>
        <w:t> </w:t>
      </w:r>
      <w:r>
        <w:rPr/>
        <w:t>to do </w:t>
      </w:r>
      <w:r>
        <w:rPr>
          <w:spacing w:val="-2"/>
        </w:rPr>
        <w:t>smth);</w:t>
      </w:r>
    </w:p>
    <w:p>
      <w:pPr>
        <w:spacing w:after="0"/>
        <w:jc w:val="left"/>
        <w:sectPr>
          <w:type w:val="continuous"/>
          <w:pgSz w:w="11920" w:h="16850"/>
          <w:pgMar w:header="0" w:footer="1162" w:top="1040" w:bottom="280" w:left="1380" w:right="220"/>
        </w:sectPr>
      </w:pPr>
    </w:p>
    <w:p>
      <w:pPr>
        <w:pStyle w:val="BodyText"/>
        <w:spacing w:line="242" w:lineRule="auto" w:before="62"/>
        <w:ind w:left="1032" w:right="4415" w:firstLine="0"/>
        <w:jc w:val="left"/>
      </w:pPr>
      <w:r>
        <w:rPr/>
        <w:t>конструкция It takes me … to do smth; конструкция</w:t>
      </w:r>
      <w:r>
        <w:rPr>
          <w:spacing w:val="-9"/>
        </w:rPr>
        <w:t> </w:t>
      </w:r>
      <w:r>
        <w:rPr/>
        <w:t>used</w:t>
      </w:r>
      <w:r>
        <w:rPr>
          <w:spacing w:val="-10"/>
        </w:rPr>
        <w:t> </w:t>
      </w:r>
      <w:r>
        <w:rPr/>
        <w:t>to</w:t>
      </w:r>
      <w:r>
        <w:rPr>
          <w:spacing w:val="-10"/>
        </w:rPr>
        <w:t> </w:t>
      </w:r>
      <w:r>
        <w:rPr/>
        <w:t>+</w:t>
      </w:r>
      <w:r>
        <w:rPr>
          <w:spacing w:val="-9"/>
        </w:rPr>
        <w:t> </w:t>
      </w:r>
      <w:r>
        <w:rPr/>
        <w:t>инфинитив</w:t>
      </w:r>
      <w:r>
        <w:rPr>
          <w:spacing w:val="-9"/>
        </w:rPr>
        <w:t> </w:t>
      </w:r>
      <w:r>
        <w:rPr/>
        <w:t>глагола;</w:t>
      </w:r>
    </w:p>
    <w:p>
      <w:pPr>
        <w:pStyle w:val="BodyText"/>
        <w:spacing w:line="273" w:lineRule="exact"/>
        <w:ind w:left="1032" w:firstLine="0"/>
        <w:jc w:val="left"/>
      </w:pPr>
      <w:r>
        <w:rPr/>
        <w:t>конструкции</w:t>
      </w:r>
      <w:r>
        <w:rPr>
          <w:spacing w:val="-2"/>
        </w:rPr>
        <w:t> </w:t>
      </w:r>
      <w:r>
        <w:rPr/>
        <w:t>be/get</w:t>
      </w:r>
      <w:r>
        <w:rPr>
          <w:spacing w:val="-1"/>
        </w:rPr>
        <w:t> </w:t>
      </w:r>
      <w:r>
        <w:rPr/>
        <w:t>used</w:t>
      </w:r>
      <w:r>
        <w:rPr>
          <w:spacing w:val="-4"/>
        </w:rPr>
        <w:t> </w:t>
      </w:r>
      <w:r>
        <w:rPr/>
        <w:t>to</w:t>
      </w:r>
      <w:r>
        <w:rPr>
          <w:spacing w:val="-1"/>
        </w:rPr>
        <w:t> </w:t>
      </w:r>
      <w:r>
        <w:rPr/>
        <w:t>smth,</w:t>
      </w:r>
      <w:r>
        <w:rPr>
          <w:spacing w:val="-1"/>
        </w:rPr>
        <w:t> </w:t>
      </w:r>
      <w:r>
        <w:rPr/>
        <w:t>be/get</w:t>
      </w:r>
      <w:r>
        <w:rPr>
          <w:spacing w:val="-4"/>
        </w:rPr>
        <w:t> </w:t>
      </w:r>
      <w:r>
        <w:rPr/>
        <w:t>used</w:t>
      </w:r>
      <w:r>
        <w:rPr>
          <w:spacing w:val="-1"/>
        </w:rPr>
        <w:t> </w:t>
      </w:r>
      <w:r>
        <w:rPr/>
        <w:t>to</w:t>
      </w:r>
      <w:r>
        <w:rPr>
          <w:spacing w:val="-4"/>
        </w:rPr>
        <w:t> </w:t>
      </w:r>
      <w:r>
        <w:rPr/>
        <w:t>doing</w:t>
      </w:r>
      <w:r>
        <w:rPr>
          <w:spacing w:val="-4"/>
        </w:rPr>
        <w:t> </w:t>
      </w:r>
      <w:r>
        <w:rPr>
          <w:spacing w:val="-2"/>
        </w:rPr>
        <w:t>smth;</w:t>
      </w:r>
    </w:p>
    <w:p>
      <w:pPr>
        <w:pStyle w:val="BodyText"/>
        <w:ind w:right="343"/>
      </w:pPr>
      <w:r>
        <w:rPr/>
        <w:t>конструкции I prefer, I’d prefer, I’d rather prefer, выражающие предпочтение, а также конструкций I’d rather, You’d better;</w:t>
      </w:r>
    </w:p>
    <w:p>
      <w:pPr>
        <w:pStyle w:val="BodyText"/>
        <w:ind w:right="351"/>
      </w:pPr>
      <w:r>
        <w:rPr/>
        <w:t>подлежащее, выраженное собирательным существительным (family, police), и его согласование со сказуемым;</w:t>
      </w:r>
    </w:p>
    <w:p>
      <w:pPr>
        <w:pStyle w:val="BodyText"/>
        <w:ind w:right="337"/>
      </w:pPr>
      <w:r>
        <w:rPr/>
        <w:t>глаголы (правильные и неправильные) в видовременных формах действительного залога в изъявительном наклонении (Present/Past/Future Simple Tense, Present/Past/Future Continuous</w:t>
      </w:r>
      <w:r>
        <w:rPr>
          <w:spacing w:val="-13"/>
        </w:rPr>
        <w:t> </w:t>
      </w:r>
      <w:r>
        <w:rPr/>
        <w:t>Tense,</w:t>
      </w:r>
      <w:r>
        <w:rPr>
          <w:spacing w:val="-13"/>
        </w:rPr>
        <w:t> </w:t>
      </w:r>
      <w:r>
        <w:rPr/>
        <w:t>Present/Past</w:t>
      </w:r>
      <w:r>
        <w:rPr>
          <w:spacing w:val="35"/>
        </w:rPr>
        <w:t> </w:t>
      </w:r>
      <w:r>
        <w:rPr/>
        <w:t>Perfect</w:t>
      </w:r>
      <w:r>
        <w:rPr>
          <w:spacing w:val="-13"/>
        </w:rPr>
        <w:t> </w:t>
      </w:r>
      <w:r>
        <w:rPr/>
        <w:t>Tense,</w:t>
      </w:r>
      <w:r>
        <w:rPr>
          <w:spacing w:val="-13"/>
        </w:rPr>
        <w:t> </w:t>
      </w:r>
      <w:r>
        <w:rPr/>
        <w:t>Present</w:t>
      </w:r>
      <w:r>
        <w:rPr>
          <w:spacing w:val="-13"/>
        </w:rPr>
        <w:t> </w:t>
      </w:r>
      <w:r>
        <w:rPr/>
        <w:t>Perfect</w:t>
      </w:r>
      <w:r>
        <w:rPr>
          <w:spacing w:val="-13"/>
        </w:rPr>
        <w:t> </w:t>
      </w:r>
      <w:r>
        <w:rPr/>
        <w:t>Continuous</w:t>
      </w:r>
      <w:r>
        <w:rPr>
          <w:spacing w:val="-15"/>
        </w:rPr>
        <w:t> </w:t>
      </w:r>
      <w:r>
        <w:rPr/>
        <w:t>Tense,</w:t>
      </w:r>
      <w:r>
        <w:rPr>
          <w:spacing w:val="-13"/>
        </w:rPr>
        <w:t> </w:t>
      </w:r>
      <w:r>
        <w:rPr/>
        <w:t>Future-in-the-</w:t>
      </w:r>
      <w:r>
        <w:rPr>
          <w:spacing w:val="-14"/>
        </w:rPr>
        <w:t> </w:t>
      </w:r>
      <w:r>
        <w:rPr/>
        <w:t>Past Tense)</w:t>
      </w:r>
      <w:r>
        <w:rPr>
          <w:spacing w:val="-15"/>
        </w:rPr>
        <w:t> </w:t>
      </w:r>
      <w:r>
        <w:rPr/>
        <w:t>и</w:t>
      </w:r>
      <w:r>
        <w:rPr>
          <w:spacing w:val="-15"/>
        </w:rPr>
        <w:t> </w:t>
      </w:r>
      <w:r>
        <w:rPr/>
        <w:t>наиболее</w:t>
      </w:r>
      <w:r>
        <w:rPr>
          <w:spacing w:val="-15"/>
        </w:rPr>
        <w:t> </w:t>
      </w:r>
      <w:r>
        <w:rPr/>
        <w:t>употребительных</w:t>
      </w:r>
      <w:r>
        <w:rPr>
          <w:spacing w:val="-15"/>
        </w:rPr>
        <w:t> </w:t>
      </w:r>
      <w:r>
        <w:rPr/>
        <w:t>формах</w:t>
      </w:r>
      <w:r>
        <w:rPr>
          <w:spacing w:val="-15"/>
        </w:rPr>
        <w:t> </w:t>
      </w:r>
      <w:r>
        <w:rPr/>
        <w:t>страдательного</w:t>
      </w:r>
      <w:r>
        <w:rPr>
          <w:spacing w:val="-15"/>
        </w:rPr>
        <w:t> </w:t>
      </w:r>
      <w:r>
        <w:rPr/>
        <w:t>залога</w:t>
      </w:r>
      <w:r>
        <w:rPr>
          <w:spacing w:val="-15"/>
        </w:rPr>
        <w:t> </w:t>
      </w:r>
      <w:r>
        <w:rPr/>
        <w:t>(Present/Past</w:t>
      </w:r>
      <w:r>
        <w:rPr>
          <w:spacing w:val="-15"/>
        </w:rPr>
        <w:t> </w:t>
      </w:r>
      <w:r>
        <w:rPr/>
        <w:t>Simple</w:t>
      </w:r>
      <w:r>
        <w:rPr>
          <w:spacing w:val="-15"/>
        </w:rPr>
        <w:t> </w:t>
      </w:r>
      <w:r>
        <w:rPr/>
        <w:t>Passive, Present Perfect Passive);</w:t>
      </w:r>
    </w:p>
    <w:p>
      <w:pPr>
        <w:pStyle w:val="BodyText"/>
        <w:ind w:right="336"/>
      </w:pPr>
      <w:r>
        <w:rPr/>
        <w:t>конструкция to be going to, формы Future Simple Tense и Present Continuous Tense для выражения будущего действия;</w:t>
      </w:r>
    </w:p>
    <w:p>
      <w:pPr>
        <w:pStyle w:val="BodyText"/>
        <w:spacing w:before="1"/>
        <w:ind w:right="345"/>
      </w:pPr>
      <w:r>
        <w:rPr/>
        <w:t>модальные глаголы и их эквиваленты (can/be able to, could, must/have to, may, might, should, shall, would, will, need);</w:t>
      </w:r>
    </w:p>
    <w:p>
      <w:pPr>
        <w:pStyle w:val="BodyText"/>
        <w:ind w:right="339"/>
      </w:pPr>
      <w:r>
        <w:rPr/>
        <w:t>неличные формы глагола – инфинитив, герундий, причастие (Participle I и Participle</w:t>
      </w:r>
      <w:r>
        <w:rPr>
          <w:spacing w:val="40"/>
        </w:rPr>
        <w:t> </w:t>
      </w:r>
      <w:r>
        <w:rPr/>
        <w:t>II),</w:t>
      </w:r>
      <w:r>
        <w:rPr>
          <w:spacing w:val="-10"/>
        </w:rPr>
        <w:t> </w:t>
      </w:r>
      <w:r>
        <w:rPr/>
        <w:t>причастия</w:t>
      </w:r>
      <w:r>
        <w:rPr>
          <w:spacing w:val="-9"/>
        </w:rPr>
        <w:t> </w:t>
      </w:r>
      <w:r>
        <w:rPr/>
        <w:t>в</w:t>
      </w:r>
      <w:r>
        <w:rPr>
          <w:spacing w:val="-7"/>
        </w:rPr>
        <w:t> </w:t>
      </w:r>
      <w:r>
        <w:rPr/>
        <w:t>функции</w:t>
      </w:r>
      <w:r>
        <w:rPr>
          <w:spacing w:val="-8"/>
        </w:rPr>
        <w:t> </w:t>
      </w:r>
      <w:r>
        <w:rPr/>
        <w:t>определения</w:t>
      </w:r>
      <w:r>
        <w:rPr>
          <w:spacing w:val="-9"/>
        </w:rPr>
        <w:t> </w:t>
      </w:r>
      <w:r>
        <w:rPr/>
        <w:t>(Participle</w:t>
      </w:r>
      <w:r>
        <w:rPr>
          <w:spacing w:val="-8"/>
        </w:rPr>
        <w:t> </w:t>
      </w:r>
      <w:r>
        <w:rPr/>
        <w:t>I</w:t>
      </w:r>
      <w:r>
        <w:rPr>
          <w:spacing w:val="-10"/>
        </w:rPr>
        <w:t> </w:t>
      </w:r>
      <w:r>
        <w:rPr/>
        <w:t>–</w:t>
      </w:r>
      <w:r>
        <w:rPr>
          <w:spacing w:val="40"/>
        </w:rPr>
        <w:t> </w:t>
      </w:r>
      <w:r>
        <w:rPr/>
        <w:t>a</w:t>
      </w:r>
      <w:r>
        <w:rPr>
          <w:spacing w:val="-10"/>
        </w:rPr>
        <w:t> </w:t>
      </w:r>
      <w:r>
        <w:rPr/>
        <w:t>playing</w:t>
      </w:r>
      <w:r>
        <w:rPr>
          <w:spacing w:val="-8"/>
        </w:rPr>
        <w:t> </w:t>
      </w:r>
      <w:r>
        <w:rPr/>
        <w:t>child,</w:t>
      </w:r>
      <w:r>
        <w:rPr>
          <w:spacing w:val="-10"/>
        </w:rPr>
        <w:t> </w:t>
      </w:r>
      <w:r>
        <w:rPr/>
        <w:t>Participle</w:t>
      </w:r>
      <w:r>
        <w:rPr>
          <w:spacing w:val="-8"/>
        </w:rPr>
        <w:t> </w:t>
      </w:r>
      <w:r>
        <w:rPr/>
        <w:t>II</w:t>
      </w:r>
      <w:r>
        <w:rPr>
          <w:spacing w:val="-9"/>
        </w:rPr>
        <w:t> </w:t>
      </w:r>
      <w:r>
        <w:rPr/>
        <w:t>–</w:t>
      </w:r>
      <w:r>
        <w:rPr>
          <w:spacing w:val="-10"/>
        </w:rPr>
        <w:t> </w:t>
      </w:r>
      <w:r>
        <w:rPr/>
        <w:t>a</w:t>
      </w:r>
      <w:r>
        <w:rPr>
          <w:spacing w:val="-8"/>
        </w:rPr>
        <w:t> </w:t>
      </w:r>
      <w:r>
        <w:rPr/>
        <w:t>written</w:t>
      </w:r>
      <w:r>
        <w:rPr>
          <w:spacing w:val="-7"/>
        </w:rPr>
        <w:t> </w:t>
      </w:r>
      <w:r>
        <w:rPr/>
        <w:t>text);</w:t>
      </w:r>
    </w:p>
    <w:p>
      <w:pPr>
        <w:pStyle w:val="BodyText"/>
        <w:ind w:left="1032" w:firstLine="0"/>
      </w:pPr>
      <w:r>
        <w:rPr/>
        <w:t>определённый,</w:t>
      </w:r>
      <w:r>
        <w:rPr>
          <w:spacing w:val="-11"/>
        </w:rPr>
        <w:t> </w:t>
      </w:r>
      <w:r>
        <w:rPr/>
        <w:t>неопределённый</w:t>
      </w:r>
      <w:r>
        <w:rPr>
          <w:spacing w:val="-7"/>
        </w:rPr>
        <w:t> </w:t>
      </w:r>
      <w:r>
        <w:rPr/>
        <w:t>и</w:t>
      </w:r>
      <w:r>
        <w:rPr>
          <w:spacing w:val="-8"/>
        </w:rPr>
        <w:t> </w:t>
      </w:r>
      <w:r>
        <w:rPr/>
        <w:t>нулевой</w:t>
      </w:r>
      <w:r>
        <w:rPr>
          <w:spacing w:val="-7"/>
        </w:rPr>
        <w:t> </w:t>
      </w:r>
      <w:r>
        <w:rPr>
          <w:spacing w:val="-2"/>
        </w:rPr>
        <w:t>артикли;</w:t>
      </w:r>
    </w:p>
    <w:p>
      <w:pPr>
        <w:pStyle w:val="BodyText"/>
        <w:jc w:val="left"/>
      </w:pPr>
      <w:r>
        <w:rPr/>
        <w:t>имена</w:t>
      </w:r>
      <w:r>
        <w:rPr>
          <w:spacing w:val="32"/>
        </w:rPr>
        <w:t> </w:t>
      </w:r>
      <w:r>
        <w:rPr/>
        <w:t>существительные</w:t>
      </w:r>
      <w:r>
        <w:rPr>
          <w:spacing w:val="32"/>
        </w:rPr>
        <w:t> </w:t>
      </w:r>
      <w:r>
        <w:rPr/>
        <w:t>во</w:t>
      </w:r>
      <w:r>
        <w:rPr>
          <w:spacing w:val="35"/>
        </w:rPr>
        <w:t> </w:t>
      </w:r>
      <w:r>
        <w:rPr/>
        <w:t>множественном</w:t>
      </w:r>
      <w:r>
        <w:rPr>
          <w:spacing w:val="33"/>
        </w:rPr>
        <w:t> </w:t>
      </w:r>
      <w:r>
        <w:rPr/>
        <w:t>числе,</w:t>
      </w:r>
      <w:r>
        <w:rPr>
          <w:spacing w:val="34"/>
        </w:rPr>
        <w:t> </w:t>
      </w:r>
      <w:r>
        <w:rPr/>
        <w:t>образованных</w:t>
      </w:r>
      <w:r>
        <w:rPr>
          <w:spacing w:val="33"/>
        </w:rPr>
        <w:t> </w:t>
      </w:r>
      <w:r>
        <w:rPr/>
        <w:t>по</w:t>
      </w:r>
      <w:r>
        <w:rPr>
          <w:spacing w:val="32"/>
        </w:rPr>
        <w:t> </w:t>
      </w:r>
      <w:r>
        <w:rPr/>
        <w:t>правилу,</w:t>
      </w:r>
      <w:r>
        <w:rPr>
          <w:spacing w:val="36"/>
        </w:rPr>
        <w:t> </w:t>
      </w:r>
      <w:r>
        <w:rPr/>
        <w:t>и </w:t>
      </w:r>
      <w:r>
        <w:rPr>
          <w:spacing w:val="-2"/>
        </w:rPr>
        <w:t>исключения;</w:t>
      </w:r>
    </w:p>
    <w:p>
      <w:pPr>
        <w:pStyle w:val="BodyText"/>
        <w:ind w:left="1032" w:firstLine="0"/>
        <w:jc w:val="left"/>
      </w:pPr>
      <w:r>
        <w:rPr/>
        <w:t>неисчисляемые</w:t>
      </w:r>
      <w:r>
        <w:rPr>
          <w:spacing w:val="7"/>
        </w:rPr>
        <w:t> </w:t>
      </w:r>
      <w:r>
        <w:rPr/>
        <w:t>имена</w:t>
      </w:r>
      <w:r>
        <w:rPr>
          <w:spacing w:val="69"/>
        </w:rPr>
        <w:t> </w:t>
      </w:r>
      <w:r>
        <w:rPr/>
        <w:t>существительные,</w:t>
      </w:r>
      <w:r>
        <w:rPr>
          <w:spacing w:val="69"/>
        </w:rPr>
        <w:t> </w:t>
      </w:r>
      <w:r>
        <w:rPr/>
        <w:t>имеющие</w:t>
      </w:r>
      <w:r>
        <w:rPr>
          <w:spacing w:val="69"/>
        </w:rPr>
        <w:t> </w:t>
      </w:r>
      <w:r>
        <w:rPr/>
        <w:t>форму</w:t>
      </w:r>
      <w:r>
        <w:rPr>
          <w:spacing w:val="60"/>
        </w:rPr>
        <w:t> </w:t>
      </w:r>
      <w:r>
        <w:rPr/>
        <w:t>только</w:t>
      </w:r>
      <w:r>
        <w:rPr>
          <w:spacing w:val="67"/>
        </w:rPr>
        <w:t> </w:t>
      </w:r>
      <w:r>
        <w:rPr>
          <w:spacing w:val="-2"/>
        </w:rPr>
        <w:t>множественного</w:t>
      </w:r>
    </w:p>
    <w:p>
      <w:pPr>
        <w:spacing w:after="0"/>
        <w:jc w:val="left"/>
        <w:sectPr>
          <w:pgSz w:w="11920" w:h="16850"/>
          <w:pgMar w:header="0" w:footer="1162" w:top="1040" w:bottom="1480" w:left="1380" w:right="220"/>
        </w:sectPr>
      </w:pPr>
    </w:p>
    <w:p>
      <w:pPr>
        <w:pStyle w:val="BodyText"/>
        <w:ind w:firstLine="0"/>
        <w:jc w:val="left"/>
      </w:pPr>
      <w:r>
        <w:rPr>
          <w:spacing w:val="-4"/>
        </w:rPr>
        <w:t>числа;</w:t>
      </w:r>
    </w:p>
    <w:p>
      <w:pPr>
        <w:spacing w:line="240" w:lineRule="auto" w:before="0"/>
        <w:rPr>
          <w:sz w:val="24"/>
        </w:rPr>
      </w:pPr>
      <w:r>
        <w:rPr/>
        <w:br w:type="column"/>
      </w:r>
      <w:r>
        <w:rPr>
          <w:sz w:val="24"/>
        </w:rPr>
      </w:r>
    </w:p>
    <w:p>
      <w:pPr>
        <w:pStyle w:val="BodyText"/>
        <w:ind w:left="20" w:firstLine="0"/>
        <w:jc w:val="left"/>
      </w:pPr>
      <w:r>
        <w:rPr/>
        <w:t>притяжательный</w:t>
      </w:r>
      <w:r>
        <w:rPr>
          <w:spacing w:val="-7"/>
        </w:rPr>
        <w:t> </w:t>
      </w:r>
      <w:r>
        <w:rPr/>
        <w:t>падеж</w:t>
      </w:r>
      <w:r>
        <w:rPr>
          <w:spacing w:val="-11"/>
        </w:rPr>
        <w:t> </w:t>
      </w:r>
      <w:r>
        <w:rPr/>
        <w:t>имён</w:t>
      </w:r>
      <w:r>
        <w:rPr>
          <w:spacing w:val="-4"/>
        </w:rPr>
        <w:t> </w:t>
      </w:r>
      <w:r>
        <w:rPr>
          <w:spacing w:val="-2"/>
        </w:rPr>
        <w:t>существительных;</w:t>
      </w:r>
    </w:p>
    <w:p>
      <w:pPr>
        <w:pStyle w:val="BodyText"/>
        <w:spacing w:before="1"/>
        <w:ind w:left="20" w:firstLine="0"/>
        <w:jc w:val="left"/>
      </w:pPr>
      <w:r>
        <w:rPr/>
        <w:t>имена</w:t>
      </w:r>
      <w:r>
        <w:rPr>
          <w:spacing w:val="37"/>
        </w:rPr>
        <w:t> </w:t>
      </w:r>
      <w:r>
        <w:rPr/>
        <w:t>прилагательные</w:t>
      </w:r>
      <w:r>
        <w:rPr>
          <w:spacing w:val="36"/>
        </w:rPr>
        <w:t> </w:t>
      </w:r>
      <w:r>
        <w:rPr/>
        <w:t>и</w:t>
      </w:r>
      <w:r>
        <w:rPr>
          <w:spacing w:val="40"/>
        </w:rPr>
        <w:t> </w:t>
      </w:r>
      <w:r>
        <w:rPr/>
        <w:t>наречия</w:t>
      </w:r>
      <w:r>
        <w:rPr>
          <w:spacing w:val="40"/>
        </w:rPr>
        <w:t> </w:t>
      </w:r>
      <w:r>
        <w:rPr/>
        <w:t>в</w:t>
      </w:r>
      <w:r>
        <w:rPr>
          <w:spacing w:val="38"/>
        </w:rPr>
        <w:t> </w:t>
      </w:r>
      <w:r>
        <w:rPr/>
        <w:t>положительной,</w:t>
      </w:r>
      <w:r>
        <w:rPr>
          <w:spacing w:val="40"/>
        </w:rPr>
        <w:t> </w:t>
      </w:r>
      <w:r>
        <w:rPr/>
        <w:t>сравнительной</w:t>
      </w:r>
      <w:r>
        <w:rPr>
          <w:spacing w:val="38"/>
        </w:rPr>
        <w:t> </w:t>
      </w:r>
      <w:r>
        <w:rPr/>
        <w:t>и</w:t>
      </w:r>
      <w:r>
        <w:rPr>
          <w:spacing w:val="38"/>
        </w:rPr>
        <w:t> </w:t>
      </w:r>
      <w:r>
        <w:rPr>
          <w:spacing w:val="-2"/>
        </w:rPr>
        <w:t>превосходной</w:t>
      </w:r>
    </w:p>
    <w:p>
      <w:pPr>
        <w:spacing w:after="0"/>
        <w:jc w:val="left"/>
        <w:sectPr>
          <w:type w:val="continuous"/>
          <w:pgSz w:w="11920" w:h="16850"/>
          <w:pgMar w:header="0" w:footer="1162" w:top="1040" w:bottom="280" w:left="1380" w:right="220"/>
          <w:cols w:num="2" w:equalWidth="0">
            <w:col w:w="970" w:space="40"/>
            <w:col w:w="9310"/>
          </w:cols>
        </w:sectPr>
      </w:pPr>
    </w:p>
    <w:p>
      <w:pPr>
        <w:pStyle w:val="BodyText"/>
        <w:ind w:firstLine="0"/>
      </w:pPr>
      <w:r>
        <w:rPr/>
        <w:t>степенях,</w:t>
      </w:r>
      <w:r>
        <w:rPr>
          <w:spacing w:val="-5"/>
        </w:rPr>
        <w:t> </w:t>
      </w:r>
      <w:r>
        <w:rPr/>
        <w:t>образованных</w:t>
      </w:r>
      <w:r>
        <w:rPr>
          <w:spacing w:val="-4"/>
        </w:rPr>
        <w:t> </w:t>
      </w:r>
      <w:r>
        <w:rPr/>
        <w:t>по</w:t>
      </w:r>
      <w:r>
        <w:rPr>
          <w:spacing w:val="-5"/>
        </w:rPr>
        <w:t> </w:t>
      </w:r>
      <w:r>
        <w:rPr/>
        <w:t>правилу,</w:t>
      </w:r>
      <w:r>
        <w:rPr>
          <w:spacing w:val="-4"/>
        </w:rPr>
        <w:t> </w:t>
      </w:r>
      <w:r>
        <w:rPr/>
        <w:t>и</w:t>
      </w:r>
      <w:r>
        <w:rPr>
          <w:spacing w:val="-6"/>
        </w:rPr>
        <w:t> </w:t>
      </w:r>
      <w:r>
        <w:rPr>
          <w:spacing w:val="-2"/>
        </w:rPr>
        <w:t>исключения;</w:t>
      </w:r>
    </w:p>
    <w:p>
      <w:pPr>
        <w:pStyle w:val="BodyText"/>
        <w:spacing w:before="2"/>
        <w:ind w:right="339"/>
      </w:pPr>
      <w:r>
        <w:rPr/>
        <w:t>порядок следования нескольких прилагательных (мнение – размер – возраст – цвет – </w:t>
      </w:r>
      <w:r>
        <w:rPr>
          <w:spacing w:val="-2"/>
        </w:rPr>
        <w:t>происхождение);</w:t>
      </w:r>
    </w:p>
    <w:p>
      <w:pPr>
        <w:pStyle w:val="BodyText"/>
        <w:ind w:left="1032" w:firstLine="0"/>
      </w:pPr>
      <w:r>
        <w:rPr/>
        <w:t>слова,</w:t>
      </w:r>
      <w:r>
        <w:rPr>
          <w:spacing w:val="-4"/>
        </w:rPr>
        <w:t> </w:t>
      </w:r>
      <w:r>
        <w:rPr/>
        <w:t>выражающие</w:t>
      </w:r>
      <w:r>
        <w:rPr>
          <w:spacing w:val="-4"/>
        </w:rPr>
        <w:t> </w:t>
      </w:r>
      <w:r>
        <w:rPr/>
        <w:t>количество</w:t>
      </w:r>
      <w:r>
        <w:rPr>
          <w:spacing w:val="-3"/>
        </w:rPr>
        <w:t> </w:t>
      </w:r>
      <w:r>
        <w:rPr/>
        <w:t>(many/much,</w:t>
      </w:r>
      <w:r>
        <w:rPr>
          <w:spacing w:val="-3"/>
        </w:rPr>
        <w:t> </w:t>
      </w:r>
      <w:r>
        <w:rPr/>
        <w:t>little/a</w:t>
      </w:r>
      <w:r>
        <w:rPr>
          <w:spacing w:val="-3"/>
        </w:rPr>
        <w:t> </w:t>
      </w:r>
      <w:r>
        <w:rPr/>
        <w:t>little,</w:t>
      </w:r>
      <w:r>
        <w:rPr>
          <w:spacing w:val="-4"/>
        </w:rPr>
        <w:t> </w:t>
      </w:r>
      <w:r>
        <w:rPr/>
        <w:t>few/a</w:t>
      </w:r>
      <w:r>
        <w:rPr>
          <w:spacing w:val="-5"/>
        </w:rPr>
        <w:t> </w:t>
      </w:r>
      <w:r>
        <w:rPr/>
        <w:t>few,</w:t>
      </w:r>
      <w:r>
        <w:rPr>
          <w:spacing w:val="-2"/>
        </w:rPr>
        <w:t> </w:t>
      </w:r>
      <w:r>
        <w:rPr/>
        <w:t>a</w:t>
      </w:r>
      <w:r>
        <w:rPr>
          <w:spacing w:val="-5"/>
        </w:rPr>
        <w:t> </w:t>
      </w:r>
      <w:r>
        <w:rPr/>
        <w:t>lot</w:t>
      </w:r>
      <w:r>
        <w:rPr>
          <w:spacing w:val="-2"/>
        </w:rPr>
        <w:t> </w:t>
      </w:r>
      <w:r>
        <w:rPr>
          <w:spacing w:val="-4"/>
        </w:rPr>
        <w:t>of);</w:t>
      </w:r>
    </w:p>
    <w:p>
      <w:pPr>
        <w:pStyle w:val="BodyText"/>
        <w:ind w:right="337"/>
      </w:pPr>
      <w:r>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pPr>
        <w:pStyle w:val="BodyText"/>
        <w:ind w:right="346"/>
      </w:pPr>
      <w:r>
        <w:rPr/>
        <w:t>неопределённые местоимения и их производные, отрицательные местоимения none,</w:t>
      </w:r>
      <w:r>
        <w:rPr>
          <w:spacing w:val="40"/>
        </w:rPr>
        <w:t> </w:t>
      </w:r>
      <w:r>
        <w:rPr/>
        <w:t>no и производные последнего (nobody, nothing, и другие);</w:t>
      </w:r>
    </w:p>
    <w:p>
      <w:pPr>
        <w:pStyle w:val="BodyText"/>
        <w:ind w:left="1032" w:firstLine="0"/>
      </w:pPr>
      <w:r>
        <w:rPr/>
        <w:t>количественные</w:t>
      </w:r>
      <w:r>
        <w:rPr>
          <w:spacing w:val="-8"/>
        </w:rPr>
        <w:t> </w:t>
      </w:r>
      <w:r>
        <w:rPr/>
        <w:t>и</w:t>
      </w:r>
      <w:r>
        <w:rPr>
          <w:spacing w:val="-5"/>
        </w:rPr>
        <w:t> </w:t>
      </w:r>
      <w:r>
        <w:rPr/>
        <w:t>порядковые</w:t>
      </w:r>
      <w:r>
        <w:rPr>
          <w:spacing w:val="-7"/>
        </w:rPr>
        <w:t> </w:t>
      </w:r>
      <w:r>
        <w:rPr>
          <w:spacing w:val="-2"/>
        </w:rPr>
        <w:t>числительные;</w:t>
      </w:r>
    </w:p>
    <w:p>
      <w:pPr>
        <w:pStyle w:val="BodyText"/>
        <w:ind w:right="348"/>
      </w:pPr>
      <w:r>
        <w:rPr/>
        <w:t>предлоги места, времени, направления, предлоги, употребляемые с глаголами в страдательном залоге;</w:t>
      </w:r>
    </w:p>
    <w:p>
      <w:pPr>
        <w:pStyle w:val="BodyText"/>
        <w:spacing w:line="275" w:lineRule="exact" w:before="1"/>
        <w:ind w:left="1032" w:firstLine="0"/>
      </w:pPr>
      <w:r>
        <w:rPr/>
        <w:t>владеть</w:t>
      </w:r>
      <w:r>
        <w:rPr>
          <w:spacing w:val="-7"/>
        </w:rPr>
        <w:t> </w:t>
      </w:r>
      <w:r>
        <w:rPr/>
        <w:t>социокультурными</w:t>
      </w:r>
      <w:r>
        <w:rPr>
          <w:spacing w:val="-8"/>
        </w:rPr>
        <w:t> </w:t>
      </w:r>
      <w:r>
        <w:rPr/>
        <w:t>знаниями</w:t>
      </w:r>
      <w:r>
        <w:rPr>
          <w:spacing w:val="-7"/>
        </w:rPr>
        <w:t> </w:t>
      </w:r>
      <w:r>
        <w:rPr/>
        <w:t>и</w:t>
      </w:r>
      <w:r>
        <w:rPr>
          <w:spacing w:val="-6"/>
        </w:rPr>
        <w:t> </w:t>
      </w:r>
      <w:r>
        <w:rPr>
          <w:spacing w:val="-2"/>
        </w:rPr>
        <w:t>умениями:</w:t>
      </w:r>
    </w:p>
    <w:p>
      <w:pPr>
        <w:pStyle w:val="BodyText"/>
        <w:ind w:right="338"/>
      </w:pPr>
      <w:r>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BodyText"/>
        <w:ind w:right="338"/>
      </w:pPr>
      <w:r>
        <w:rPr/>
        <w:t>знать/понимать</w:t>
      </w:r>
      <w:r>
        <w:rPr>
          <w:spacing w:val="-14"/>
        </w:rPr>
        <w:t> </w:t>
      </w:r>
      <w:r>
        <w:rPr/>
        <w:t>и</w:t>
      </w:r>
      <w:r>
        <w:rPr>
          <w:spacing w:val="-14"/>
        </w:rPr>
        <w:t> </w:t>
      </w:r>
      <w:r>
        <w:rPr/>
        <w:t>использовать</w:t>
      </w:r>
      <w:r>
        <w:rPr>
          <w:spacing w:val="-13"/>
        </w:rPr>
        <w:t> </w:t>
      </w:r>
      <w:r>
        <w:rPr/>
        <w:t>в</w:t>
      </w:r>
      <w:r>
        <w:rPr>
          <w:spacing w:val="-15"/>
        </w:rPr>
        <w:t> </w:t>
      </w:r>
      <w:r>
        <w:rPr/>
        <w:t>устной</w:t>
      </w:r>
      <w:r>
        <w:rPr>
          <w:spacing w:val="-14"/>
        </w:rPr>
        <w:t> </w:t>
      </w:r>
      <w:r>
        <w:rPr/>
        <w:t>и</w:t>
      </w:r>
      <w:r>
        <w:rPr>
          <w:spacing w:val="-14"/>
        </w:rPr>
        <w:t> </w:t>
      </w:r>
      <w:r>
        <w:rPr/>
        <w:t>письменной</w:t>
      </w:r>
      <w:r>
        <w:rPr>
          <w:spacing w:val="-13"/>
        </w:rPr>
        <w:t> </w:t>
      </w:r>
      <w:r>
        <w:rPr/>
        <w:t>речи</w:t>
      </w:r>
      <w:r>
        <w:rPr>
          <w:spacing w:val="-14"/>
        </w:rPr>
        <w:t> </w:t>
      </w:r>
      <w:r>
        <w:rPr/>
        <w:t>наиболее</w:t>
      </w:r>
      <w:r>
        <w:rPr>
          <w:spacing w:val="-15"/>
        </w:rPr>
        <w:t> </w:t>
      </w:r>
      <w:r>
        <w:rPr/>
        <w:t>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BodyText"/>
        <w:spacing w:before="1"/>
        <w:jc w:val="left"/>
      </w:pPr>
      <w:r>
        <w:rPr/>
        <w:t>иметь</w:t>
      </w:r>
      <w:r>
        <w:rPr>
          <w:spacing w:val="40"/>
        </w:rPr>
        <w:t> </w:t>
      </w:r>
      <w:r>
        <w:rPr/>
        <w:t>базовые</w:t>
      </w:r>
      <w:r>
        <w:rPr>
          <w:spacing w:val="40"/>
        </w:rPr>
        <w:t> </w:t>
      </w:r>
      <w:r>
        <w:rPr/>
        <w:t>знания</w:t>
      </w:r>
      <w:r>
        <w:rPr>
          <w:spacing w:val="38"/>
        </w:rPr>
        <w:t> </w:t>
      </w:r>
      <w:r>
        <w:rPr/>
        <w:t>о</w:t>
      </w:r>
      <w:r>
        <w:rPr>
          <w:spacing w:val="40"/>
        </w:rPr>
        <w:t> </w:t>
      </w:r>
      <w:r>
        <w:rPr/>
        <w:t>социокультурном</w:t>
      </w:r>
      <w:r>
        <w:rPr>
          <w:spacing w:val="40"/>
        </w:rPr>
        <w:t> </w:t>
      </w:r>
      <w:r>
        <w:rPr/>
        <w:t>портрете</w:t>
      </w:r>
      <w:r>
        <w:rPr>
          <w:spacing w:val="40"/>
        </w:rPr>
        <w:t> </w:t>
      </w:r>
      <w:r>
        <w:rPr/>
        <w:t>и</w:t>
      </w:r>
      <w:r>
        <w:rPr>
          <w:spacing w:val="40"/>
        </w:rPr>
        <w:t> </w:t>
      </w:r>
      <w:r>
        <w:rPr/>
        <w:t>культурном</w:t>
      </w:r>
      <w:r>
        <w:rPr>
          <w:spacing w:val="40"/>
        </w:rPr>
        <w:t> </w:t>
      </w:r>
      <w:r>
        <w:rPr/>
        <w:t>наследии</w:t>
      </w:r>
      <w:r>
        <w:rPr>
          <w:spacing w:val="40"/>
        </w:rPr>
        <w:t> </w:t>
      </w:r>
      <w:r>
        <w:rPr/>
        <w:t>родной страны и страны/стран изучаемого языка;</w:t>
      </w:r>
    </w:p>
    <w:p>
      <w:pPr>
        <w:pStyle w:val="BodyText"/>
        <w:spacing w:before="1"/>
        <w:ind w:left="1032" w:firstLine="0"/>
        <w:jc w:val="left"/>
      </w:pPr>
      <w:r>
        <w:rPr/>
        <w:t>представлять</w:t>
      </w:r>
      <w:r>
        <w:rPr>
          <w:spacing w:val="-3"/>
        </w:rPr>
        <w:t> </w:t>
      </w:r>
      <w:r>
        <w:rPr/>
        <w:t>родную</w:t>
      </w:r>
      <w:r>
        <w:rPr>
          <w:spacing w:val="-5"/>
        </w:rPr>
        <w:t> </w:t>
      </w:r>
      <w:r>
        <w:rPr/>
        <w:t>страну</w:t>
      </w:r>
      <w:r>
        <w:rPr>
          <w:spacing w:val="-9"/>
        </w:rPr>
        <w:t> </w:t>
      </w:r>
      <w:r>
        <w:rPr/>
        <w:t>и</w:t>
      </w:r>
      <w:r>
        <w:rPr>
          <w:spacing w:val="-2"/>
        </w:rPr>
        <w:t> </w:t>
      </w:r>
      <w:r>
        <w:rPr/>
        <w:t>её</w:t>
      </w:r>
      <w:r>
        <w:rPr>
          <w:spacing w:val="-6"/>
        </w:rPr>
        <w:t> </w:t>
      </w:r>
      <w:r>
        <w:rPr/>
        <w:t>культуру</w:t>
      </w:r>
      <w:r>
        <w:rPr>
          <w:spacing w:val="-9"/>
        </w:rPr>
        <w:t> </w:t>
      </w:r>
      <w:r>
        <w:rPr/>
        <w:t>на</w:t>
      </w:r>
      <w:r>
        <w:rPr>
          <w:spacing w:val="-6"/>
        </w:rPr>
        <w:t> </w:t>
      </w:r>
      <w:r>
        <w:rPr/>
        <w:t>иностранном</w:t>
      </w:r>
      <w:r>
        <w:rPr>
          <w:spacing w:val="-4"/>
        </w:rPr>
        <w:t> </w:t>
      </w:r>
      <w:r>
        <w:rPr>
          <w:spacing w:val="-2"/>
        </w:rPr>
        <w:t>языке;</w:t>
      </w:r>
    </w:p>
    <w:p>
      <w:pPr>
        <w:pStyle w:val="BodyText"/>
        <w:jc w:val="left"/>
      </w:pPr>
      <w:r>
        <w:rPr/>
        <w:t>проявлять уважение к иной культуре, соблюдать нормы вежливости в межкультурном </w:t>
      </w:r>
      <w:r>
        <w:rPr>
          <w:spacing w:val="-2"/>
        </w:rPr>
        <w:t>общении;</w:t>
      </w:r>
    </w:p>
    <w:p>
      <w:pPr>
        <w:spacing w:after="0"/>
        <w:jc w:val="left"/>
        <w:sectPr>
          <w:type w:val="continuous"/>
          <w:pgSz w:w="11920" w:h="16850"/>
          <w:pgMar w:header="0" w:footer="1162" w:top="1040" w:bottom="280" w:left="1380" w:right="220"/>
        </w:sectPr>
      </w:pPr>
    </w:p>
    <w:p>
      <w:pPr>
        <w:pStyle w:val="BodyText"/>
        <w:spacing w:line="242" w:lineRule="auto" w:before="62"/>
        <w:ind w:right="352"/>
      </w:pPr>
      <w:r>
        <w:rPr/>
        <w:t>владеть компенсаторными умениями, позволяющими в случае сбоя коммуникации, а также в условиях дефицита языковых средств:</w:t>
      </w:r>
    </w:p>
    <w:p>
      <w:pPr>
        <w:pStyle w:val="BodyText"/>
        <w:ind w:right="332"/>
      </w:pPr>
      <w:r>
        <w:rPr/>
        <w:t>использовать</w:t>
      </w:r>
      <w:r>
        <w:rPr>
          <w:spacing w:val="-14"/>
        </w:rPr>
        <w:t> </w:t>
      </w:r>
      <w:r>
        <w:rPr/>
        <w:t>различные</w:t>
      </w:r>
      <w:r>
        <w:rPr>
          <w:spacing w:val="-15"/>
        </w:rPr>
        <w:t> </w:t>
      </w:r>
      <w:r>
        <w:rPr/>
        <w:t>приёмы</w:t>
      </w:r>
      <w:r>
        <w:rPr>
          <w:spacing w:val="-15"/>
        </w:rPr>
        <w:t> </w:t>
      </w:r>
      <w:r>
        <w:rPr/>
        <w:t>переработки</w:t>
      </w:r>
      <w:r>
        <w:rPr>
          <w:spacing w:val="-13"/>
        </w:rPr>
        <w:t> </w:t>
      </w:r>
      <w:r>
        <w:rPr/>
        <w:t>информации:</w:t>
      </w:r>
      <w:r>
        <w:rPr>
          <w:spacing w:val="-13"/>
        </w:rPr>
        <w:t> </w:t>
      </w:r>
      <w:r>
        <w:rPr/>
        <w:t>при</w:t>
      </w:r>
      <w:r>
        <w:rPr>
          <w:spacing w:val="-14"/>
        </w:rPr>
        <w:t> </w:t>
      </w:r>
      <w:r>
        <w:rPr/>
        <w:t>говорении</w:t>
      </w:r>
      <w:r>
        <w:rPr>
          <w:spacing w:val="-14"/>
        </w:rPr>
        <w:t> </w:t>
      </w:r>
      <w:r>
        <w:rPr/>
        <w:t>–</w:t>
      </w:r>
      <w:r>
        <w:rPr>
          <w:spacing w:val="-15"/>
        </w:rPr>
        <w:t> </w:t>
      </w:r>
      <w:r>
        <w:rPr/>
        <w:t>переспрос, при говорении и письме – описание/перифраз/толкование, при чтении и аудировании – языковую и контекстуальную догадку;</w:t>
      </w:r>
    </w:p>
    <w:p>
      <w:pPr>
        <w:pStyle w:val="BodyText"/>
        <w:ind w:left="1032" w:firstLine="0"/>
      </w:pPr>
      <w:r>
        <w:rPr/>
        <w:t>владеть</w:t>
      </w:r>
      <w:r>
        <w:rPr>
          <w:spacing w:val="-11"/>
        </w:rPr>
        <w:t> </w:t>
      </w:r>
      <w:r>
        <w:rPr/>
        <w:t>метапредметными</w:t>
      </w:r>
      <w:r>
        <w:rPr>
          <w:spacing w:val="-6"/>
        </w:rPr>
        <w:t> </w:t>
      </w:r>
      <w:r>
        <w:rPr/>
        <w:t>умениями,</w:t>
      </w:r>
      <w:r>
        <w:rPr>
          <w:spacing w:val="-8"/>
        </w:rPr>
        <w:t> </w:t>
      </w:r>
      <w:r>
        <w:rPr>
          <w:spacing w:val="-2"/>
        </w:rPr>
        <w:t>позволяющими:</w:t>
      </w:r>
    </w:p>
    <w:p>
      <w:pPr>
        <w:pStyle w:val="BodyText"/>
        <w:ind w:left="1032" w:right="354" w:firstLine="0"/>
      </w:pPr>
      <w:r>
        <w:rPr/>
        <w:t>совершенствовать учебную деятельность по овладению иностранным языком; сравнивать,</w:t>
      </w:r>
      <w:r>
        <w:rPr>
          <w:spacing w:val="40"/>
        </w:rPr>
        <w:t> </w:t>
      </w:r>
      <w:r>
        <w:rPr/>
        <w:t>классифицировать,</w:t>
      </w:r>
      <w:r>
        <w:rPr>
          <w:spacing w:val="40"/>
        </w:rPr>
        <w:t> </w:t>
      </w:r>
      <w:r>
        <w:rPr/>
        <w:t>систематизировать</w:t>
      </w:r>
      <w:r>
        <w:rPr>
          <w:spacing w:val="40"/>
        </w:rPr>
        <w:t> </w:t>
      </w:r>
      <w:r>
        <w:rPr/>
        <w:t>и</w:t>
      </w:r>
      <w:r>
        <w:rPr>
          <w:spacing w:val="40"/>
        </w:rPr>
        <w:t> </w:t>
      </w:r>
      <w:r>
        <w:rPr/>
        <w:t>обобщать по существенным</w:t>
      </w:r>
    </w:p>
    <w:p>
      <w:pPr>
        <w:pStyle w:val="BodyText"/>
        <w:ind w:firstLine="0"/>
      </w:pPr>
      <w:r>
        <w:rPr/>
        <w:t>признакам</w:t>
      </w:r>
      <w:r>
        <w:rPr>
          <w:spacing w:val="-10"/>
        </w:rPr>
        <w:t> </w:t>
      </w:r>
      <w:r>
        <w:rPr/>
        <w:t>изученные</w:t>
      </w:r>
      <w:r>
        <w:rPr>
          <w:spacing w:val="-8"/>
        </w:rPr>
        <w:t> </w:t>
      </w:r>
      <w:r>
        <w:rPr/>
        <w:t>языковые</w:t>
      </w:r>
      <w:r>
        <w:rPr>
          <w:spacing w:val="-12"/>
        </w:rPr>
        <w:t> </w:t>
      </w:r>
      <w:r>
        <w:rPr/>
        <w:t>явления</w:t>
      </w:r>
      <w:r>
        <w:rPr>
          <w:spacing w:val="-5"/>
        </w:rPr>
        <w:t> </w:t>
      </w:r>
      <w:r>
        <w:rPr/>
        <w:t>(лексические</w:t>
      </w:r>
      <w:r>
        <w:rPr>
          <w:spacing w:val="-8"/>
        </w:rPr>
        <w:t> </w:t>
      </w:r>
      <w:r>
        <w:rPr/>
        <w:t>и</w:t>
      </w:r>
      <w:r>
        <w:rPr>
          <w:spacing w:val="-6"/>
        </w:rPr>
        <w:t> </w:t>
      </w:r>
      <w:r>
        <w:rPr>
          <w:spacing w:val="-2"/>
        </w:rPr>
        <w:t>грамматические);</w:t>
      </w:r>
    </w:p>
    <w:p>
      <w:pPr>
        <w:pStyle w:val="BodyText"/>
        <w:ind w:right="336"/>
      </w:pPr>
      <w:r>
        <w:rPr/>
        <w:t>использовать иноязычные словари и справочники, в том числе информационно- справочные</w:t>
      </w:r>
      <w:r>
        <w:rPr>
          <w:spacing w:val="-15"/>
        </w:rPr>
        <w:t> </w:t>
      </w:r>
      <w:r>
        <w:rPr/>
        <w:t>системы</w:t>
      </w:r>
      <w:r>
        <w:rPr>
          <w:spacing w:val="-15"/>
        </w:rPr>
        <w:t> </w:t>
      </w:r>
      <w:r>
        <w:rPr/>
        <w:t>в</w:t>
      </w:r>
      <w:r>
        <w:rPr>
          <w:spacing w:val="-15"/>
        </w:rPr>
        <w:t> </w:t>
      </w:r>
      <w:r>
        <w:rPr/>
        <w:t>электронной̆</w:t>
      </w:r>
      <w:r>
        <w:rPr>
          <w:spacing w:val="-15"/>
        </w:rPr>
        <w:t> </w:t>
      </w:r>
      <w:r>
        <w:rPr/>
        <w:t>форме;</w:t>
      </w:r>
    </w:p>
    <w:p>
      <w:pPr>
        <w:pStyle w:val="BodyText"/>
        <w:ind w:right="345"/>
      </w:pPr>
      <w:r>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pPr>
        <w:pStyle w:val="BodyText"/>
        <w:ind w:right="350"/>
      </w:pPr>
      <w:r>
        <w:rPr/>
        <w:t>соблюдать</w:t>
      </w:r>
      <w:r>
        <w:rPr>
          <w:spacing w:val="-3"/>
        </w:rPr>
        <w:t> </w:t>
      </w:r>
      <w:r>
        <w:rPr/>
        <w:t>правила</w:t>
      </w:r>
      <w:r>
        <w:rPr>
          <w:spacing w:val="-5"/>
        </w:rPr>
        <w:t> </w:t>
      </w:r>
      <w:r>
        <w:rPr/>
        <w:t>информационной</w:t>
      </w:r>
      <w:r>
        <w:rPr>
          <w:spacing w:val="-4"/>
        </w:rPr>
        <w:t> </w:t>
      </w:r>
      <w:r>
        <w:rPr/>
        <w:t>безопасности</w:t>
      </w:r>
      <w:r>
        <w:rPr>
          <w:spacing w:val="-3"/>
        </w:rPr>
        <w:t> </w:t>
      </w:r>
      <w:r>
        <w:rPr/>
        <w:t>в ситуациях</w:t>
      </w:r>
      <w:r>
        <w:rPr>
          <w:spacing w:val="-4"/>
        </w:rPr>
        <w:t> </w:t>
      </w:r>
      <w:r>
        <w:rPr/>
        <w:t>повседневной</w:t>
      </w:r>
      <w:r>
        <w:rPr>
          <w:spacing w:val="-4"/>
        </w:rPr>
        <w:t> </w:t>
      </w:r>
      <w:r>
        <w:rPr/>
        <w:t>жизни</w:t>
      </w:r>
      <w:r>
        <w:rPr>
          <w:spacing w:val="-6"/>
        </w:rPr>
        <w:t> </w:t>
      </w:r>
      <w:r>
        <w:rPr/>
        <w:t>и при работе в сети Интернет.</w:t>
      </w:r>
    </w:p>
    <w:p>
      <w:pPr>
        <w:pStyle w:val="BodyText"/>
        <w:ind w:right="348"/>
      </w:pPr>
      <w:r>
        <w:rPr/>
        <w:t>Предметные</w:t>
      </w:r>
      <w:r>
        <w:rPr>
          <w:spacing w:val="-13"/>
        </w:rPr>
        <w:t> </w:t>
      </w:r>
      <w:r>
        <w:rPr/>
        <w:t>результаты</w:t>
      </w:r>
      <w:r>
        <w:rPr>
          <w:spacing w:val="-14"/>
        </w:rPr>
        <w:t> </w:t>
      </w:r>
      <w:r>
        <w:rPr/>
        <w:t>освоения</w:t>
      </w:r>
      <w:r>
        <w:rPr>
          <w:spacing w:val="-13"/>
        </w:rPr>
        <w:t> </w:t>
      </w:r>
      <w:r>
        <w:rPr/>
        <w:t>программы</w:t>
      </w:r>
      <w:r>
        <w:rPr>
          <w:spacing w:val="-10"/>
        </w:rPr>
        <w:t> </w:t>
      </w:r>
      <w:r>
        <w:rPr/>
        <w:t>по</w:t>
      </w:r>
      <w:r>
        <w:rPr>
          <w:spacing w:val="-15"/>
        </w:rPr>
        <w:t> </w:t>
      </w:r>
      <w:r>
        <w:rPr/>
        <w:t>английскому</w:t>
      </w:r>
      <w:r>
        <w:rPr>
          <w:spacing w:val="-13"/>
        </w:rPr>
        <w:t> </w:t>
      </w:r>
      <w:r>
        <w:rPr/>
        <w:t>языку.</w:t>
      </w:r>
      <w:r>
        <w:rPr>
          <w:spacing w:val="-14"/>
        </w:rPr>
        <w:t> </w:t>
      </w:r>
      <w:r>
        <w:rPr/>
        <w:t>К</w:t>
      </w:r>
      <w:r>
        <w:rPr>
          <w:spacing w:val="-14"/>
        </w:rPr>
        <w:t> </w:t>
      </w:r>
      <w:r>
        <w:rPr/>
        <w:t>концу</w:t>
      </w:r>
      <w:r>
        <w:rPr>
          <w:spacing w:val="-13"/>
        </w:rPr>
        <w:t> </w:t>
      </w:r>
      <w:r>
        <w:rPr/>
        <w:t>11</w:t>
      </w:r>
      <w:r>
        <w:rPr>
          <w:spacing w:val="-14"/>
        </w:rPr>
        <w:t> </w:t>
      </w:r>
      <w:r>
        <w:rPr/>
        <w:t>класса обучающийся научится:</w:t>
      </w:r>
    </w:p>
    <w:p>
      <w:pPr>
        <w:pStyle w:val="BodyText"/>
        <w:ind w:left="1032" w:firstLine="0"/>
      </w:pPr>
      <w:r>
        <w:rPr/>
        <w:t>владеть</w:t>
      </w:r>
      <w:r>
        <w:rPr>
          <w:spacing w:val="-7"/>
        </w:rPr>
        <w:t> </w:t>
      </w:r>
      <w:r>
        <w:rPr/>
        <w:t>основными</w:t>
      </w:r>
      <w:r>
        <w:rPr>
          <w:spacing w:val="-8"/>
        </w:rPr>
        <w:t> </w:t>
      </w:r>
      <w:r>
        <w:rPr/>
        <w:t>видами</w:t>
      </w:r>
      <w:r>
        <w:rPr>
          <w:spacing w:val="-8"/>
        </w:rPr>
        <w:t> </w:t>
      </w:r>
      <w:r>
        <w:rPr/>
        <w:t>речевой</w:t>
      </w:r>
      <w:r>
        <w:rPr>
          <w:spacing w:val="-5"/>
        </w:rPr>
        <w:t> </w:t>
      </w:r>
      <w:r>
        <w:rPr>
          <w:spacing w:val="-2"/>
        </w:rPr>
        <w:t>деятельности:</w:t>
      </w:r>
    </w:p>
    <w:p>
      <w:pPr>
        <w:pStyle w:val="BodyText"/>
        <w:ind w:left="1032" w:firstLine="0"/>
        <w:jc w:val="left"/>
      </w:pPr>
      <w:r>
        <w:rPr>
          <w:spacing w:val="-2"/>
        </w:rPr>
        <w:t>говорение:</w:t>
      </w:r>
    </w:p>
    <w:p>
      <w:pPr>
        <w:pStyle w:val="BodyText"/>
        <w:ind w:right="339"/>
      </w:pPr>
      <w:r>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w:t>
      </w:r>
      <w:r>
        <w:rPr>
          <w:spacing w:val="-3"/>
        </w:rPr>
        <w:t> </w:t>
      </w:r>
      <w:r>
        <w:rPr/>
        <w:t>речевого</w:t>
      </w:r>
      <w:r>
        <w:rPr>
          <w:spacing w:val="-2"/>
        </w:rPr>
        <w:t> </w:t>
      </w:r>
      <w:r>
        <w:rPr/>
        <w:t>этикета,</w:t>
      </w:r>
      <w:r>
        <w:rPr>
          <w:spacing w:val="-1"/>
        </w:rPr>
        <w:t> </w:t>
      </w:r>
      <w:r>
        <w:rPr/>
        <w:t>принятых</w:t>
      </w:r>
      <w:r>
        <w:rPr>
          <w:spacing w:val="-2"/>
        </w:rPr>
        <w:t> </w:t>
      </w:r>
      <w:r>
        <w:rPr/>
        <w:t>в</w:t>
      </w:r>
      <w:r>
        <w:rPr>
          <w:spacing w:val="-3"/>
        </w:rPr>
        <w:t> </w:t>
      </w:r>
      <w:r>
        <w:rPr/>
        <w:t>стране/странах</w:t>
      </w:r>
      <w:r>
        <w:rPr>
          <w:spacing w:val="-2"/>
        </w:rPr>
        <w:t> </w:t>
      </w:r>
      <w:r>
        <w:rPr/>
        <w:t>изучаемого</w:t>
      </w:r>
      <w:r>
        <w:rPr>
          <w:spacing w:val="-2"/>
        </w:rPr>
        <w:t> </w:t>
      </w:r>
      <w:r>
        <w:rPr/>
        <w:t>языка</w:t>
      </w:r>
      <w:r>
        <w:rPr>
          <w:spacing w:val="-1"/>
        </w:rPr>
        <w:t> </w:t>
      </w:r>
      <w:r>
        <w:rPr/>
        <w:t>(до</w:t>
      </w:r>
      <w:r>
        <w:rPr>
          <w:spacing w:val="-2"/>
        </w:rPr>
        <w:t> </w:t>
      </w:r>
      <w:r>
        <w:rPr/>
        <w:t>9</w:t>
      </w:r>
      <w:r>
        <w:rPr>
          <w:spacing w:val="-2"/>
        </w:rPr>
        <w:t> </w:t>
      </w:r>
      <w:r>
        <w:rPr/>
        <w:t>реплик</w:t>
      </w:r>
      <w:r>
        <w:rPr>
          <w:spacing w:val="-2"/>
        </w:rPr>
        <w:t> </w:t>
      </w:r>
      <w:r>
        <w:rPr/>
        <w:t>со</w:t>
      </w:r>
      <w:r>
        <w:rPr>
          <w:spacing w:val="-2"/>
        </w:rPr>
        <w:t> </w:t>
      </w:r>
      <w:r>
        <w:rPr/>
        <w:t>стороны каждого собеседника);</w:t>
      </w:r>
    </w:p>
    <w:p>
      <w:pPr>
        <w:pStyle w:val="BodyText"/>
        <w:ind w:right="342"/>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w:t>
      </w:r>
      <w:r>
        <w:rPr>
          <w:spacing w:val="-15"/>
        </w:rPr>
        <w:t> </w:t>
      </w:r>
      <w:r>
        <w:rPr/>
        <w:t>с</w:t>
      </w:r>
      <w:r>
        <w:rPr>
          <w:spacing w:val="-15"/>
        </w:rPr>
        <w:t> </w:t>
      </w:r>
      <w:r>
        <w:rPr/>
        <w:t>вербальными</w:t>
      </w:r>
      <w:r>
        <w:rPr>
          <w:spacing w:val="-15"/>
        </w:rPr>
        <w:t> </w:t>
      </w:r>
      <w:r>
        <w:rPr/>
        <w:t>и/или</w:t>
      </w:r>
      <w:r>
        <w:rPr>
          <w:spacing w:val="-15"/>
        </w:rPr>
        <w:t> </w:t>
      </w:r>
      <w:r>
        <w:rPr/>
        <w:t>зрительными</w:t>
      </w:r>
      <w:r>
        <w:rPr>
          <w:spacing w:val="-15"/>
        </w:rPr>
        <w:t> </w:t>
      </w:r>
      <w:r>
        <w:rPr/>
        <w:t>опорами</w:t>
      </w:r>
      <w:r>
        <w:rPr>
          <w:spacing w:val="-15"/>
        </w:rPr>
        <w:t> </w:t>
      </w:r>
      <w:r>
        <w:rPr/>
        <w:t>или</w:t>
      </w:r>
      <w:r>
        <w:rPr>
          <w:spacing w:val="-15"/>
        </w:rPr>
        <w:t> </w:t>
      </w:r>
      <w:r>
        <w:rPr/>
        <w:t>без</w:t>
      </w:r>
      <w:r>
        <w:rPr>
          <w:spacing w:val="-15"/>
        </w:rPr>
        <w:t> </w:t>
      </w:r>
      <w:r>
        <w:rPr/>
        <w:t>опор</w:t>
      </w:r>
      <w:r>
        <w:rPr>
          <w:spacing w:val="-15"/>
        </w:rPr>
        <w:t> </w:t>
      </w:r>
      <w:r>
        <w:rPr/>
        <w:t>в</w:t>
      </w:r>
      <w:r>
        <w:rPr>
          <w:spacing w:val="-15"/>
        </w:rPr>
        <w:t> </w:t>
      </w:r>
      <w:r>
        <w:rPr/>
        <w:t>рамках</w:t>
      </w:r>
      <w:r>
        <w:rPr>
          <w:spacing w:val="-15"/>
        </w:rPr>
        <w:t> </w:t>
      </w:r>
      <w:r>
        <w:rPr/>
        <w:t>отобранного тематического содержания речи;</w:t>
      </w:r>
    </w:p>
    <w:p>
      <w:pPr>
        <w:pStyle w:val="BodyText"/>
        <w:ind w:right="337"/>
      </w:pPr>
      <w:r>
        <w:rPr/>
        <w:t>излагать основное содержание прочитанного/прослушанного текста с выражением своего</w:t>
      </w:r>
      <w:r>
        <w:rPr>
          <w:spacing w:val="-13"/>
        </w:rPr>
        <w:t> </w:t>
      </w:r>
      <w:r>
        <w:rPr/>
        <w:t>отношения</w:t>
      </w:r>
      <w:r>
        <w:rPr>
          <w:spacing w:val="-12"/>
        </w:rPr>
        <w:t> </w:t>
      </w:r>
      <w:r>
        <w:rPr/>
        <w:t>без</w:t>
      </w:r>
      <w:r>
        <w:rPr>
          <w:spacing w:val="-12"/>
        </w:rPr>
        <w:t> </w:t>
      </w:r>
      <w:r>
        <w:rPr/>
        <w:t>вербальных</w:t>
      </w:r>
      <w:r>
        <w:rPr>
          <w:spacing w:val="-13"/>
        </w:rPr>
        <w:t> </w:t>
      </w:r>
      <w:r>
        <w:rPr/>
        <w:t>опор</w:t>
      </w:r>
      <w:r>
        <w:rPr>
          <w:spacing w:val="-12"/>
        </w:rPr>
        <w:t> </w:t>
      </w:r>
      <w:r>
        <w:rPr/>
        <w:t>(объём</w:t>
      </w:r>
      <w:r>
        <w:rPr>
          <w:spacing w:val="-14"/>
        </w:rPr>
        <w:t> </w:t>
      </w:r>
      <w:r>
        <w:rPr/>
        <w:t>монологического</w:t>
      </w:r>
      <w:r>
        <w:rPr>
          <w:spacing w:val="-12"/>
        </w:rPr>
        <w:t> </w:t>
      </w:r>
      <w:r>
        <w:rPr/>
        <w:t>высказывания</w:t>
      </w:r>
      <w:r>
        <w:rPr>
          <w:spacing w:val="-11"/>
        </w:rPr>
        <w:t> </w:t>
      </w:r>
      <w:r>
        <w:rPr/>
        <w:t>–</w:t>
      </w:r>
      <w:r>
        <w:rPr>
          <w:spacing w:val="35"/>
        </w:rPr>
        <w:t> </w:t>
      </w:r>
      <w:r>
        <w:rPr/>
        <w:t>14–15</w:t>
      </w:r>
      <w:r>
        <w:rPr>
          <w:spacing w:val="-13"/>
        </w:rPr>
        <w:t> </w:t>
      </w:r>
      <w:r>
        <w:rPr/>
        <w:t>фраз);</w:t>
      </w:r>
    </w:p>
    <w:p>
      <w:pPr>
        <w:pStyle w:val="BodyText"/>
        <w:ind w:left="1032" w:right="889" w:firstLine="0"/>
      </w:pPr>
      <w:r>
        <w:rPr/>
        <w:t>устно</w:t>
      </w:r>
      <w:r>
        <w:rPr>
          <w:spacing w:val="-3"/>
        </w:rPr>
        <w:t> </w:t>
      </w:r>
      <w:r>
        <w:rPr/>
        <w:t>излагать</w:t>
      </w:r>
      <w:r>
        <w:rPr>
          <w:spacing w:val="-2"/>
        </w:rPr>
        <w:t> </w:t>
      </w:r>
      <w:r>
        <w:rPr/>
        <w:t>результаты</w:t>
      </w:r>
      <w:r>
        <w:rPr>
          <w:spacing w:val="-3"/>
        </w:rPr>
        <w:t> </w:t>
      </w:r>
      <w:r>
        <w:rPr/>
        <w:t>выполненной</w:t>
      </w:r>
      <w:r>
        <w:rPr>
          <w:spacing w:val="-3"/>
        </w:rPr>
        <w:t> </w:t>
      </w:r>
      <w:r>
        <w:rPr/>
        <w:t>проектной</w:t>
      </w:r>
      <w:r>
        <w:rPr>
          <w:spacing w:val="-3"/>
        </w:rPr>
        <w:t> </w:t>
      </w:r>
      <w:r>
        <w:rPr/>
        <w:t>работы</w:t>
      </w:r>
      <w:r>
        <w:rPr>
          <w:spacing w:val="-3"/>
        </w:rPr>
        <w:t> </w:t>
      </w:r>
      <w:r>
        <w:rPr/>
        <w:t>(объём –</w:t>
      </w:r>
      <w:r>
        <w:rPr>
          <w:spacing w:val="-3"/>
        </w:rPr>
        <w:t> </w:t>
      </w:r>
      <w:r>
        <w:rPr/>
        <w:t>14–15</w:t>
      </w:r>
      <w:r>
        <w:rPr>
          <w:spacing w:val="-3"/>
        </w:rPr>
        <w:t> </w:t>
      </w:r>
      <w:r>
        <w:rPr/>
        <w:t>фраз); </w:t>
      </w:r>
      <w:r>
        <w:rPr>
          <w:spacing w:val="-2"/>
        </w:rPr>
        <w:t>аудирование:</w:t>
      </w:r>
    </w:p>
    <w:p>
      <w:pPr>
        <w:pStyle w:val="BodyText"/>
        <w:ind w:right="348"/>
      </w:pPr>
      <w:r>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BodyText"/>
        <w:ind w:left="1032" w:firstLine="0"/>
      </w:pPr>
      <w:r>
        <w:rPr/>
        <w:t>смысловое</w:t>
      </w:r>
      <w:r>
        <w:rPr>
          <w:spacing w:val="-8"/>
        </w:rPr>
        <w:t> </w:t>
      </w:r>
      <w:r>
        <w:rPr>
          <w:spacing w:val="-2"/>
        </w:rPr>
        <w:t>чтение:</w:t>
      </w:r>
    </w:p>
    <w:p>
      <w:pPr>
        <w:pStyle w:val="BodyText"/>
        <w:spacing w:before="2"/>
        <w:ind w:right="340"/>
      </w:pPr>
      <w:r>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pPr>
        <w:pStyle w:val="BodyText"/>
        <w:ind w:right="336"/>
      </w:pPr>
      <w:r>
        <w:rPr/>
        <w:t>читать про себя несплошные тексты (таблицы, диаграммы, графики) и понимать представленную в них информацию;</w:t>
      </w:r>
    </w:p>
    <w:p>
      <w:pPr>
        <w:pStyle w:val="BodyText"/>
        <w:ind w:left="1032" w:firstLine="0"/>
      </w:pPr>
      <w:r>
        <w:rPr/>
        <w:t>письменная</w:t>
      </w:r>
      <w:r>
        <w:rPr>
          <w:spacing w:val="-5"/>
        </w:rPr>
        <w:t> </w:t>
      </w:r>
      <w:r>
        <w:rPr>
          <w:spacing w:val="-2"/>
        </w:rPr>
        <w:t>речь:</w:t>
      </w:r>
    </w:p>
    <w:p>
      <w:pPr>
        <w:pStyle w:val="BodyText"/>
        <w:spacing w:before="1"/>
        <w:ind w:right="353"/>
      </w:pPr>
      <w:r>
        <w:rPr/>
        <w:t>заполнять анкеты и формуляры, сообщая о себе основные сведения, в соответствии с нормами, принятыми в стране/странах изучаемого языка;</w:t>
      </w:r>
    </w:p>
    <w:p>
      <w:pPr>
        <w:pStyle w:val="BodyText"/>
        <w:ind w:left="1032" w:firstLine="0"/>
      </w:pPr>
      <w:r>
        <w:rPr/>
        <w:t>писать</w:t>
      </w:r>
      <w:r>
        <w:rPr>
          <w:spacing w:val="17"/>
        </w:rPr>
        <w:t> </w:t>
      </w:r>
      <w:r>
        <w:rPr/>
        <w:t>резюме</w:t>
      </w:r>
      <w:r>
        <w:rPr>
          <w:spacing w:val="74"/>
        </w:rPr>
        <w:t> </w:t>
      </w:r>
      <w:r>
        <w:rPr/>
        <w:t>(CV)</w:t>
      </w:r>
      <w:r>
        <w:rPr>
          <w:spacing w:val="73"/>
        </w:rPr>
        <w:t> </w:t>
      </w:r>
      <w:r>
        <w:rPr/>
        <w:t>с</w:t>
      </w:r>
      <w:r>
        <w:rPr>
          <w:spacing w:val="73"/>
        </w:rPr>
        <w:t> </w:t>
      </w:r>
      <w:r>
        <w:rPr/>
        <w:t>сообщением</w:t>
      </w:r>
      <w:r>
        <w:rPr>
          <w:spacing w:val="74"/>
        </w:rPr>
        <w:t> </w:t>
      </w:r>
      <w:r>
        <w:rPr/>
        <w:t>основных</w:t>
      </w:r>
      <w:r>
        <w:rPr>
          <w:spacing w:val="76"/>
        </w:rPr>
        <w:t> </w:t>
      </w:r>
      <w:r>
        <w:rPr/>
        <w:t>сведений</w:t>
      </w:r>
      <w:r>
        <w:rPr>
          <w:spacing w:val="79"/>
        </w:rPr>
        <w:t> </w:t>
      </w:r>
      <w:r>
        <w:rPr/>
        <w:t>о</w:t>
      </w:r>
      <w:r>
        <w:rPr>
          <w:spacing w:val="74"/>
        </w:rPr>
        <w:t> </w:t>
      </w:r>
      <w:r>
        <w:rPr/>
        <w:t>себе</w:t>
      </w:r>
      <w:r>
        <w:rPr>
          <w:spacing w:val="74"/>
        </w:rPr>
        <w:t> </w:t>
      </w:r>
      <w:r>
        <w:rPr/>
        <w:t>в</w:t>
      </w:r>
      <w:r>
        <w:rPr>
          <w:spacing w:val="79"/>
        </w:rPr>
        <w:t> </w:t>
      </w:r>
      <w:r>
        <w:rPr/>
        <w:t>соответствии</w:t>
      </w:r>
      <w:r>
        <w:rPr>
          <w:spacing w:val="78"/>
        </w:rPr>
        <w:t> </w:t>
      </w:r>
      <w:r>
        <w:rPr>
          <w:spacing w:val="-10"/>
        </w:rPr>
        <w:t>с</w:t>
      </w:r>
    </w:p>
    <w:p>
      <w:pPr>
        <w:spacing w:after="0"/>
        <w:sectPr>
          <w:pgSz w:w="11920" w:h="16850"/>
          <w:pgMar w:header="0" w:footer="1162" w:top="1040" w:bottom="1480" w:left="1380" w:right="220"/>
        </w:sectPr>
      </w:pPr>
    </w:p>
    <w:p>
      <w:pPr>
        <w:pStyle w:val="BodyText"/>
        <w:spacing w:before="62"/>
        <w:ind w:firstLine="0"/>
      </w:pPr>
      <w:r>
        <w:rPr/>
        <w:t>нормами,</w:t>
      </w:r>
      <w:r>
        <w:rPr>
          <w:spacing w:val="-8"/>
        </w:rPr>
        <w:t> </w:t>
      </w:r>
      <w:r>
        <w:rPr/>
        <w:t>принятыми</w:t>
      </w:r>
      <w:r>
        <w:rPr>
          <w:spacing w:val="-5"/>
        </w:rPr>
        <w:t> </w:t>
      </w:r>
      <w:r>
        <w:rPr/>
        <w:t>в</w:t>
      </w:r>
      <w:r>
        <w:rPr>
          <w:spacing w:val="-13"/>
        </w:rPr>
        <w:t> </w:t>
      </w:r>
      <w:r>
        <w:rPr/>
        <w:t>стране/странах</w:t>
      </w:r>
      <w:r>
        <w:rPr>
          <w:spacing w:val="-6"/>
        </w:rPr>
        <w:t> </w:t>
      </w:r>
      <w:r>
        <w:rPr/>
        <w:t>изучаемого</w:t>
      </w:r>
      <w:r>
        <w:rPr>
          <w:spacing w:val="-6"/>
        </w:rPr>
        <w:t> </w:t>
      </w:r>
      <w:r>
        <w:rPr>
          <w:spacing w:val="-2"/>
        </w:rPr>
        <w:t>языка;</w:t>
      </w:r>
    </w:p>
    <w:p>
      <w:pPr>
        <w:pStyle w:val="BodyText"/>
        <w:spacing w:before="3"/>
        <w:ind w:right="346"/>
      </w:pPr>
      <w:r>
        <w:rPr/>
        <w:t>писать</w:t>
      </w:r>
      <w:r>
        <w:rPr>
          <w:spacing w:val="-12"/>
        </w:rPr>
        <w:t> </w:t>
      </w:r>
      <w:r>
        <w:rPr/>
        <w:t>электронное</w:t>
      </w:r>
      <w:r>
        <w:rPr>
          <w:spacing w:val="-14"/>
        </w:rPr>
        <w:t> </w:t>
      </w:r>
      <w:r>
        <w:rPr/>
        <w:t>сообщение</w:t>
      </w:r>
      <w:r>
        <w:rPr>
          <w:spacing w:val="-14"/>
        </w:rPr>
        <w:t> </w:t>
      </w:r>
      <w:r>
        <w:rPr/>
        <w:t>личного</w:t>
      </w:r>
      <w:r>
        <w:rPr>
          <w:spacing w:val="-14"/>
        </w:rPr>
        <w:t> </w:t>
      </w:r>
      <w:r>
        <w:rPr/>
        <w:t>характера,</w:t>
      </w:r>
      <w:r>
        <w:rPr>
          <w:spacing w:val="-13"/>
        </w:rPr>
        <w:t> </w:t>
      </w:r>
      <w:r>
        <w:rPr/>
        <w:t>соблюдая</w:t>
      </w:r>
      <w:r>
        <w:rPr>
          <w:spacing w:val="-11"/>
        </w:rPr>
        <w:t> </w:t>
      </w:r>
      <w:r>
        <w:rPr/>
        <w:t>речевой</w:t>
      </w:r>
      <w:r>
        <w:rPr>
          <w:spacing w:val="-13"/>
        </w:rPr>
        <w:t> </w:t>
      </w:r>
      <w:r>
        <w:rPr/>
        <w:t>этикет,</w:t>
      </w:r>
      <w:r>
        <w:rPr>
          <w:spacing w:val="-12"/>
        </w:rPr>
        <w:t> </w:t>
      </w:r>
      <w:r>
        <w:rPr/>
        <w:t>принятый в стране/странах изучаемого языка (объём сообщения – до 140 слов);</w:t>
      </w:r>
    </w:p>
    <w:p>
      <w:pPr>
        <w:pStyle w:val="BodyText"/>
        <w:ind w:right="339"/>
      </w:pPr>
      <w:r>
        <w:rPr/>
        <w:t>создавать</w:t>
      </w:r>
      <w:r>
        <w:rPr>
          <w:spacing w:val="-3"/>
        </w:rPr>
        <w:t> </w:t>
      </w:r>
      <w:r>
        <w:rPr/>
        <w:t>письменные</w:t>
      </w:r>
      <w:r>
        <w:rPr>
          <w:spacing w:val="-4"/>
        </w:rPr>
        <w:t> </w:t>
      </w:r>
      <w:r>
        <w:rPr/>
        <w:t>высказывания</w:t>
      </w:r>
      <w:r>
        <w:rPr>
          <w:spacing w:val="-4"/>
        </w:rPr>
        <w:t> </w:t>
      </w:r>
      <w:r>
        <w:rPr/>
        <w:t>на</w:t>
      </w:r>
      <w:r>
        <w:rPr>
          <w:spacing w:val="-6"/>
        </w:rPr>
        <w:t> </w:t>
      </w:r>
      <w:r>
        <w:rPr/>
        <w:t>основе</w:t>
      </w:r>
      <w:r>
        <w:rPr>
          <w:spacing w:val="-6"/>
        </w:rPr>
        <w:t> </w:t>
      </w:r>
      <w:r>
        <w:rPr/>
        <w:t>плана,</w:t>
      </w:r>
      <w:r>
        <w:rPr>
          <w:spacing w:val="-4"/>
        </w:rPr>
        <w:t> </w:t>
      </w:r>
      <w:r>
        <w:rPr/>
        <w:t>иллюстрации,</w:t>
      </w:r>
      <w:r>
        <w:rPr>
          <w:spacing w:val="-5"/>
        </w:rPr>
        <w:t> </w:t>
      </w:r>
      <w:r>
        <w:rPr/>
        <w:t>таблицы,графика, диаграммы и/или прочитанного/прослушанного текста с использованием образца (объём высказывания – до 180 слов);</w:t>
      </w:r>
    </w:p>
    <w:p>
      <w:pPr>
        <w:pStyle w:val="BodyText"/>
        <w:ind w:right="343"/>
      </w:pPr>
      <w:r>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pPr>
        <w:pStyle w:val="BodyText"/>
        <w:ind w:left="1032" w:firstLine="0"/>
      </w:pPr>
      <w:r>
        <w:rPr/>
        <w:t>владеть</w:t>
      </w:r>
      <w:r>
        <w:rPr>
          <w:spacing w:val="-9"/>
        </w:rPr>
        <w:t> </w:t>
      </w:r>
      <w:r>
        <w:rPr/>
        <w:t>фонетическими</w:t>
      </w:r>
      <w:r>
        <w:rPr>
          <w:spacing w:val="-12"/>
        </w:rPr>
        <w:t> </w:t>
      </w:r>
      <w:r>
        <w:rPr>
          <w:spacing w:val="-2"/>
        </w:rPr>
        <w:t>навыками:</w:t>
      </w:r>
    </w:p>
    <w:p>
      <w:pPr>
        <w:pStyle w:val="BodyText"/>
        <w:ind w:right="341"/>
      </w:pPr>
      <w:r>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BodyText"/>
        <w:spacing w:before="1"/>
        <w:ind w:right="341"/>
      </w:pPr>
      <w:r>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BodyText"/>
        <w:ind w:left="1032" w:firstLine="0"/>
      </w:pPr>
      <w:r>
        <w:rPr/>
        <w:t>владеть</w:t>
      </w:r>
      <w:r>
        <w:rPr>
          <w:spacing w:val="-11"/>
        </w:rPr>
        <w:t> </w:t>
      </w:r>
      <w:r>
        <w:rPr/>
        <w:t>орфографическими</w:t>
      </w:r>
      <w:r>
        <w:rPr>
          <w:spacing w:val="-8"/>
        </w:rPr>
        <w:t> </w:t>
      </w:r>
      <w:r>
        <w:rPr/>
        <w:t>навыками:</w:t>
      </w:r>
      <w:r>
        <w:rPr>
          <w:spacing w:val="-10"/>
        </w:rPr>
        <w:t> </w:t>
      </w:r>
      <w:r>
        <w:rPr/>
        <w:t>правильно</w:t>
      </w:r>
      <w:r>
        <w:rPr>
          <w:spacing w:val="-10"/>
        </w:rPr>
        <w:t> </w:t>
      </w:r>
      <w:r>
        <w:rPr/>
        <w:t>писать</w:t>
      </w:r>
      <w:r>
        <w:rPr>
          <w:spacing w:val="-10"/>
        </w:rPr>
        <w:t> </w:t>
      </w:r>
      <w:r>
        <w:rPr/>
        <w:t>изученные</w:t>
      </w:r>
      <w:r>
        <w:rPr>
          <w:spacing w:val="-13"/>
        </w:rPr>
        <w:t> </w:t>
      </w:r>
      <w:r>
        <w:rPr>
          <w:spacing w:val="-2"/>
        </w:rPr>
        <w:t>слова;</w:t>
      </w:r>
    </w:p>
    <w:p>
      <w:pPr>
        <w:pStyle w:val="BodyText"/>
        <w:ind w:right="347"/>
      </w:pPr>
      <w:r>
        <w:rPr/>
        <w:t>владеть пунктуационными навыками: использовать запятую при перечислении, обращении и при выделении вводных слов;</w:t>
      </w:r>
    </w:p>
    <w:p>
      <w:pPr>
        <w:pStyle w:val="BodyText"/>
        <w:ind w:left="1032" w:firstLine="0"/>
      </w:pPr>
      <w:r>
        <w:rPr/>
        <w:t>апостроф,</w:t>
      </w:r>
      <w:r>
        <w:rPr>
          <w:spacing w:val="-8"/>
        </w:rPr>
        <w:t> </w:t>
      </w:r>
      <w:r>
        <w:rPr/>
        <w:t>точку,</w:t>
      </w:r>
      <w:r>
        <w:rPr>
          <w:spacing w:val="-7"/>
        </w:rPr>
        <w:t> </w:t>
      </w:r>
      <w:r>
        <w:rPr/>
        <w:t>вопросительный</w:t>
      </w:r>
      <w:r>
        <w:rPr>
          <w:spacing w:val="-10"/>
        </w:rPr>
        <w:t> </w:t>
      </w:r>
      <w:r>
        <w:rPr/>
        <w:t>и</w:t>
      </w:r>
      <w:r>
        <w:rPr>
          <w:spacing w:val="-8"/>
        </w:rPr>
        <w:t> </w:t>
      </w:r>
      <w:r>
        <w:rPr/>
        <w:t>восклицательный</w:t>
      </w:r>
      <w:r>
        <w:rPr>
          <w:spacing w:val="-6"/>
        </w:rPr>
        <w:t> </w:t>
      </w:r>
      <w:r>
        <w:rPr>
          <w:spacing w:val="-2"/>
        </w:rPr>
        <w:t>знаки;</w:t>
      </w:r>
    </w:p>
    <w:p>
      <w:pPr>
        <w:pStyle w:val="BodyText"/>
        <w:ind w:right="358"/>
      </w:pPr>
      <w:r>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BodyText"/>
        <w:ind w:right="339"/>
      </w:pPr>
      <w:r>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w:t>
      </w:r>
      <w:r>
        <w:rPr>
          <w:spacing w:val="-15"/>
        </w:rPr>
        <w:t> </w:t>
      </w:r>
      <w:r>
        <w:rPr/>
        <w:t>в</w:t>
      </w:r>
      <w:r>
        <w:rPr>
          <w:spacing w:val="-15"/>
        </w:rPr>
        <w:t> </w:t>
      </w:r>
      <w:r>
        <w:rPr/>
        <w:t>устной</w:t>
      </w:r>
      <w:r>
        <w:rPr>
          <w:spacing w:val="-14"/>
        </w:rPr>
        <w:t> </w:t>
      </w:r>
      <w:r>
        <w:rPr/>
        <w:t>и</w:t>
      </w:r>
      <w:r>
        <w:rPr>
          <w:spacing w:val="-15"/>
        </w:rPr>
        <w:t> </w:t>
      </w:r>
      <w:r>
        <w:rPr/>
        <w:t>письменной</w:t>
      </w:r>
      <w:r>
        <w:rPr>
          <w:spacing w:val="-13"/>
        </w:rPr>
        <w:t> </w:t>
      </w:r>
      <w:r>
        <w:rPr/>
        <w:t>речи</w:t>
      </w:r>
      <w:r>
        <w:rPr>
          <w:spacing w:val="-14"/>
        </w:rPr>
        <w:t> </w:t>
      </w:r>
      <w:r>
        <w:rPr/>
        <w:t>1400</w:t>
      </w:r>
      <w:r>
        <w:rPr>
          <w:spacing w:val="-13"/>
        </w:rPr>
        <w:t> </w:t>
      </w:r>
      <w:r>
        <w:rPr/>
        <w:t>лексических</w:t>
      </w:r>
      <w:r>
        <w:rPr>
          <w:spacing w:val="-14"/>
        </w:rPr>
        <w:t> </w:t>
      </w:r>
      <w:r>
        <w:rPr/>
        <w:t>единиц,</w:t>
      </w:r>
      <w:r>
        <w:rPr>
          <w:spacing w:val="-14"/>
        </w:rPr>
        <w:t> </w:t>
      </w:r>
      <w:r>
        <w:rPr/>
        <w:t>обслуживающих</w:t>
      </w:r>
      <w:r>
        <w:rPr>
          <w:spacing w:val="-14"/>
        </w:rPr>
        <w:t> </w:t>
      </w:r>
      <w:r>
        <w:rPr/>
        <w:t>ситуации общения в рамках тематического содержания речи, с соблюдением существующей в английском языке нормы лексической сочетаемости;</w:t>
      </w:r>
    </w:p>
    <w:p>
      <w:pPr>
        <w:pStyle w:val="BodyText"/>
        <w:ind w:left="1032" w:firstLine="0"/>
      </w:pPr>
      <w:r>
        <w:rPr/>
        <w:t>распознавать</w:t>
      </w:r>
      <w:r>
        <w:rPr>
          <w:spacing w:val="-7"/>
        </w:rPr>
        <w:t> </w:t>
      </w:r>
      <w:r>
        <w:rPr/>
        <w:t>и</w:t>
      </w:r>
      <w:r>
        <w:rPr>
          <w:spacing w:val="-3"/>
        </w:rPr>
        <w:t> </w:t>
      </w:r>
      <w:r>
        <w:rPr/>
        <w:t>употреблять</w:t>
      </w:r>
      <w:r>
        <w:rPr>
          <w:spacing w:val="-4"/>
        </w:rPr>
        <w:t> </w:t>
      </w:r>
      <w:r>
        <w:rPr/>
        <w:t>в</w:t>
      </w:r>
      <w:r>
        <w:rPr>
          <w:spacing w:val="-5"/>
        </w:rPr>
        <w:t> </w:t>
      </w:r>
      <w:r>
        <w:rPr/>
        <w:t>устной</w:t>
      </w:r>
      <w:r>
        <w:rPr>
          <w:spacing w:val="-7"/>
        </w:rPr>
        <w:t> </w:t>
      </w:r>
      <w:r>
        <w:rPr/>
        <w:t>и</w:t>
      </w:r>
      <w:r>
        <w:rPr>
          <w:spacing w:val="-7"/>
        </w:rPr>
        <w:t> </w:t>
      </w:r>
      <w:r>
        <w:rPr/>
        <w:t>письменной</w:t>
      </w:r>
      <w:r>
        <w:rPr>
          <w:spacing w:val="-4"/>
        </w:rPr>
        <w:t> </w:t>
      </w:r>
      <w:r>
        <w:rPr>
          <w:spacing w:val="-2"/>
        </w:rPr>
        <w:t>речи:</w:t>
      </w:r>
    </w:p>
    <w:p>
      <w:pPr>
        <w:pStyle w:val="BodyText"/>
        <w:ind w:left="1032" w:firstLine="0"/>
      </w:pPr>
      <w:r>
        <w:rPr/>
        <w:t>родственные</w:t>
      </w:r>
      <w:r>
        <w:rPr>
          <w:spacing w:val="-9"/>
        </w:rPr>
        <w:t> </w:t>
      </w:r>
      <w:r>
        <w:rPr/>
        <w:t>слова,</w:t>
      </w:r>
      <w:r>
        <w:rPr>
          <w:spacing w:val="-5"/>
        </w:rPr>
        <w:t> </w:t>
      </w:r>
      <w:r>
        <w:rPr/>
        <w:t>образованные</w:t>
      </w:r>
      <w:r>
        <w:rPr>
          <w:spacing w:val="-8"/>
        </w:rPr>
        <w:t> </w:t>
      </w:r>
      <w:r>
        <w:rPr/>
        <w:t>с</w:t>
      </w:r>
      <w:r>
        <w:rPr>
          <w:spacing w:val="-8"/>
        </w:rPr>
        <w:t> </w:t>
      </w:r>
      <w:r>
        <w:rPr/>
        <w:t>использованием</w:t>
      </w:r>
      <w:r>
        <w:rPr>
          <w:spacing w:val="-6"/>
        </w:rPr>
        <w:t> </w:t>
      </w:r>
      <w:r>
        <w:rPr>
          <w:spacing w:val="-2"/>
        </w:rPr>
        <w:t>аффиксации:</w:t>
      </w:r>
    </w:p>
    <w:p>
      <w:pPr>
        <w:pStyle w:val="BodyText"/>
        <w:spacing w:before="1"/>
        <w:ind w:left="1032" w:right="337" w:firstLine="0"/>
      </w:pPr>
      <w:r>
        <w:rPr/>
        <w:t>глаголы при помощи префиксов dis-, mis-, re-, over-, under- и суффиксов -ise/-ize, -en; имена существительные при помощи префиксов un-, in-/im-, il-/ir- и суффиксов -ance/-</w:t>
      </w:r>
    </w:p>
    <w:p>
      <w:pPr>
        <w:pStyle w:val="BodyText"/>
        <w:ind w:firstLine="0"/>
      </w:pPr>
      <w:r>
        <w:rPr/>
        <w:t>ence,</w:t>
      </w:r>
      <w:r>
        <w:rPr>
          <w:spacing w:val="-2"/>
        </w:rPr>
        <w:t> </w:t>
      </w:r>
      <w:r>
        <w:rPr/>
        <w:t>-er/-or,</w:t>
      </w:r>
      <w:r>
        <w:rPr>
          <w:spacing w:val="-4"/>
        </w:rPr>
        <w:t> </w:t>
      </w:r>
      <w:r>
        <w:rPr/>
        <w:t>-ing,</w:t>
      </w:r>
      <w:r>
        <w:rPr>
          <w:spacing w:val="-3"/>
        </w:rPr>
        <w:t> </w:t>
      </w:r>
      <w:r>
        <w:rPr/>
        <w:t>-ist,</w:t>
      </w:r>
      <w:r>
        <w:rPr>
          <w:spacing w:val="-4"/>
        </w:rPr>
        <w:t> </w:t>
      </w:r>
      <w:r>
        <w:rPr/>
        <w:t>-ity,</w:t>
      </w:r>
      <w:r>
        <w:rPr>
          <w:spacing w:val="-2"/>
        </w:rPr>
        <w:t> </w:t>
      </w:r>
      <w:r>
        <w:rPr/>
        <w:t>-ment,</w:t>
      </w:r>
      <w:r>
        <w:rPr>
          <w:spacing w:val="-1"/>
        </w:rPr>
        <w:t> </w:t>
      </w:r>
      <w:r>
        <w:rPr/>
        <w:t>-ness,</w:t>
      </w:r>
      <w:r>
        <w:rPr>
          <w:spacing w:val="-1"/>
        </w:rPr>
        <w:t> </w:t>
      </w:r>
      <w:r>
        <w:rPr/>
        <w:t>-sion/-tion,</w:t>
      </w:r>
      <w:r>
        <w:rPr>
          <w:spacing w:val="-4"/>
        </w:rPr>
        <w:t> </w:t>
      </w:r>
      <w:r>
        <w:rPr/>
        <w:t>-</w:t>
      </w:r>
      <w:r>
        <w:rPr>
          <w:spacing w:val="-2"/>
        </w:rPr>
        <w:t>ship;</w:t>
      </w:r>
    </w:p>
    <w:p>
      <w:pPr>
        <w:pStyle w:val="BodyText"/>
        <w:ind w:right="338"/>
      </w:pPr>
      <w:r>
        <w:rPr/>
        <w:t>имена</w:t>
      </w:r>
      <w:r>
        <w:rPr>
          <w:spacing w:val="-2"/>
        </w:rPr>
        <w:t> </w:t>
      </w:r>
      <w:r>
        <w:rPr/>
        <w:t>прилагательные</w:t>
      </w:r>
      <w:r>
        <w:rPr>
          <w:spacing w:val="-1"/>
        </w:rPr>
        <w:t> </w:t>
      </w:r>
      <w:r>
        <w:rPr/>
        <w:t>при помощи префиксов</w:t>
      </w:r>
      <w:r>
        <w:rPr>
          <w:spacing w:val="-1"/>
        </w:rPr>
        <w:t> </w:t>
      </w:r>
      <w:r>
        <w:rPr/>
        <w:t>un-,</w:t>
      </w:r>
      <w:r>
        <w:rPr>
          <w:spacing w:val="-1"/>
        </w:rPr>
        <w:t> </w:t>
      </w:r>
      <w:r>
        <w:rPr/>
        <w:t>in-/im-,</w:t>
      </w:r>
      <w:r>
        <w:rPr>
          <w:spacing w:val="-1"/>
        </w:rPr>
        <w:t> </w:t>
      </w:r>
      <w:r>
        <w:rPr/>
        <w:t>il-/ir-,</w:t>
      </w:r>
      <w:r>
        <w:rPr>
          <w:spacing w:val="-1"/>
        </w:rPr>
        <w:t> </w:t>
      </w:r>
      <w:r>
        <w:rPr/>
        <w:t>inter-,</w:t>
      </w:r>
      <w:r>
        <w:rPr>
          <w:spacing w:val="-1"/>
        </w:rPr>
        <w:t> </w:t>
      </w:r>
      <w:r>
        <w:rPr/>
        <w:t>non-,</w:t>
      </w:r>
      <w:r>
        <w:rPr>
          <w:spacing w:val="-1"/>
        </w:rPr>
        <w:t> </w:t>
      </w:r>
      <w:r>
        <w:rPr/>
        <w:t>post-,</w:t>
      </w:r>
      <w:r>
        <w:rPr>
          <w:spacing w:val="-1"/>
        </w:rPr>
        <w:t> </w:t>
      </w:r>
      <w:r>
        <w:rPr/>
        <w:t>pre- и суффиксов -able/-ible, -al, -ed, -ese, -ful, -ian/ -an, -ical, -ing, -ish, -ive, -less, -ly, -ous, -y;</w:t>
      </w:r>
    </w:p>
    <w:p>
      <w:pPr>
        <w:pStyle w:val="BodyText"/>
        <w:ind w:left="1032" w:right="2479" w:firstLine="0"/>
        <w:jc w:val="left"/>
      </w:pPr>
      <w:r>
        <w:rPr/>
        <w:t>наречия</w:t>
      </w:r>
      <w:r>
        <w:rPr>
          <w:spacing w:val="-3"/>
        </w:rPr>
        <w:t> </w:t>
      </w:r>
      <w:r>
        <w:rPr/>
        <w:t>при</w:t>
      </w:r>
      <w:r>
        <w:rPr>
          <w:spacing w:val="-3"/>
        </w:rPr>
        <w:t> </w:t>
      </w:r>
      <w:r>
        <w:rPr/>
        <w:t>помощи</w:t>
      </w:r>
      <w:r>
        <w:rPr>
          <w:spacing w:val="-5"/>
        </w:rPr>
        <w:t> </w:t>
      </w:r>
      <w:r>
        <w:rPr/>
        <w:t>префиксов</w:t>
      </w:r>
      <w:r>
        <w:rPr>
          <w:spacing w:val="-4"/>
        </w:rPr>
        <w:t> </w:t>
      </w:r>
      <w:r>
        <w:rPr/>
        <w:t>un-,</w:t>
      </w:r>
      <w:r>
        <w:rPr>
          <w:spacing w:val="-3"/>
        </w:rPr>
        <w:t> </w:t>
      </w:r>
      <w:r>
        <w:rPr/>
        <w:t>in-/im-,</w:t>
      </w:r>
      <w:r>
        <w:rPr>
          <w:spacing w:val="-3"/>
        </w:rPr>
        <w:t> </w:t>
      </w:r>
      <w:r>
        <w:rPr/>
        <w:t>il-/ir-</w:t>
      </w:r>
      <w:r>
        <w:rPr>
          <w:spacing w:val="-4"/>
        </w:rPr>
        <w:t> </w:t>
      </w:r>
      <w:r>
        <w:rPr/>
        <w:t>и</w:t>
      </w:r>
      <w:r>
        <w:rPr>
          <w:spacing w:val="-3"/>
        </w:rPr>
        <w:t> </w:t>
      </w:r>
      <w:r>
        <w:rPr/>
        <w:t>суффикса</w:t>
      </w:r>
      <w:r>
        <w:rPr>
          <w:spacing w:val="-3"/>
        </w:rPr>
        <w:t> </w:t>
      </w:r>
      <w:r>
        <w:rPr/>
        <w:t>-ly; числительные при помощи суффиксов -teen, -ty, -th;</w:t>
      </w:r>
    </w:p>
    <w:p>
      <w:pPr>
        <w:pStyle w:val="BodyText"/>
        <w:ind w:left="1032" w:firstLine="0"/>
        <w:jc w:val="left"/>
      </w:pPr>
      <w:r>
        <w:rPr/>
        <w:t>с</w:t>
      </w:r>
      <w:r>
        <w:rPr>
          <w:spacing w:val="-8"/>
        </w:rPr>
        <w:t> </w:t>
      </w:r>
      <w:r>
        <w:rPr/>
        <w:t>использованием</w:t>
      </w:r>
      <w:r>
        <w:rPr>
          <w:spacing w:val="-6"/>
        </w:rPr>
        <w:t> </w:t>
      </w:r>
      <w:r>
        <w:rPr>
          <w:spacing w:val="-2"/>
        </w:rPr>
        <w:t>словосложения:</w:t>
      </w:r>
    </w:p>
    <w:p>
      <w:pPr>
        <w:pStyle w:val="BodyText"/>
        <w:ind w:left="1032" w:right="607" w:firstLine="0"/>
        <w:jc w:val="left"/>
      </w:pPr>
      <w:r>
        <w:rPr/>
        <w:t>сложные существительные путём соединения основ существительных (football); сложные существительные путём соединения основы прилагательного с основой</w:t>
      </w:r>
    </w:p>
    <w:p>
      <w:pPr>
        <w:pStyle w:val="BodyText"/>
        <w:ind w:firstLine="0"/>
        <w:jc w:val="left"/>
      </w:pPr>
      <w:r>
        <w:rPr/>
        <w:t>существительного</w:t>
      </w:r>
      <w:r>
        <w:rPr>
          <w:spacing w:val="-11"/>
        </w:rPr>
        <w:t> </w:t>
      </w:r>
      <w:r>
        <w:rPr>
          <w:spacing w:val="-2"/>
        </w:rPr>
        <w:t>(bluebell);</w:t>
      </w:r>
    </w:p>
    <w:p>
      <w:pPr>
        <w:pStyle w:val="BodyText"/>
        <w:spacing w:before="3"/>
        <w:ind w:right="368"/>
        <w:jc w:val="left"/>
      </w:pPr>
      <w:r>
        <w:rPr/>
        <w:t>сложные</w:t>
      </w:r>
      <w:r>
        <w:rPr>
          <w:spacing w:val="40"/>
        </w:rPr>
        <w:t> </w:t>
      </w:r>
      <w:r>
        <w:rPr/>
        <w:t>существительные</w:t>
      </w:r>
      <w:r>
        <w:rPr>
          <w:spacing w:val="40"/>
        </w:rPr>
        <w:t> </w:t>
      </w:r>
      <w:r>
        <w:rPr/>
        <w:t>путём</w:t>
      </w:r>
      <w:r>
        <w:rPr>
          <w:spacing w:val="40"/>
        </w:rPr>
        <w:t> </w:t>
      </w:r>
      <w:r>
        <w:rPr/>
        <w:t>соединения</w:t>
      </w:r>
      <w:r>
        <w:rPr>
          <w:spacing w:val="40"/>
        </w:rPr>
        <w:t> </w:t>
      </w:r>
      <w:r>
        <w:rPr/>
        <w:t>основ</w:t>
      </w:r>
      <w:r>
        <w:rPr>
          <w:spacing w:val="40"/>
        </w:rPr>
        <w:t> </w:t>
      </w:r>
      <w:r>
        <w:rPr/>
        <w:t>существительных</w:t>
      </w:r>
      <w:r>
        <w:rPr>
          <w:spacing w:val="40"/>
        </w:rPr>
        <w:t> </w:t>
      </w:r>
      <w:r>
        <w:rPr/>
        <w:t>с</w:t>
      </w:r>
      <w:r>
        <w:rPr>
          <w:spacing w:val="40"/>
        </w:rPr>
        <w:t> </w:t>
      </w:r>
      <w:r>
        <w:rPr/>
        <w:t>предлогом </w:t>
      </w:r>
      <w:r>
        <w:rPr>
          <w:spacing w:val="-2"/>
        </w:rPr>
        <w:t>(father-in-law);</w:t>
      </w:r>
    </w:p>
    <w:p>
      <w:pPr>
        <w:pStyle w:val="BodyText"/>
        <w:jc w:val="left"/>
      </w:pPr>
      <w:r>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pPr>
        <w:pStyle w:val="BodyText"/>
        <w:jc w:val="left"/>
      </w:pPr>
      <w:r>
        <w:rPr/>
        <w:t>сложные</w:t>
      </w:r>
      <w:r>
        <w:rPr>
          <w:spacing w:val="40"/>
        </w:rPr>
        <w:t> </w:t>
      </w:r>
      <w:r>
        <w:rPr/>
        <w:t>прилагательные</w:t>
      </w:r>
      <w:r>
        <w:rPr>
          <w:spacing w:val="40"/>
        </w:rPr>
        <w:t> </w:t>
      </w:r>
      <w:r>
        <w:rPr/>
        <w:t>путём</w:t>
      </w:r>
      <w:r>
        <w:rPr>
          <w:spacing w:val="40"/>
        </w:rPr>
        <w:t> </w:t>
      </w:r>
      <w:r>
        <w:rPr/>
        <w:t>соединения</w:t>
      </w:r>
      <w:r>
        <w:rPr>
          <w:spacing w:val="40"/>
        </w:rPr>
        <w:t> </w:t>
      </w:r>
      <w:r>
        <w:rPr/>
        <w:t>наречия</w:t>
      </w:r>
      <w:r>
        <w:rPr>
          <w:spacing w:val="40"/>
        </w:rPr>
        <w:t> </w:t>
      </w:r>
      <w:r>
        <w:rPr/>
        <w:t>с</w:t>
      </w:r>
      <w:r>
        <w:rPr>
          <w:spacing w:val="40"/>
        </w:rPr>
        <w:t> </w:t>
      </w:r>
      <w:r>
        <w:rPr/>
        <w:t>основой</w:t>
      </w:r>
      <w:r>
        <w:rPr>
          <w:spacing w:val="40"/>
        </w:rPr>
        <w:t> </w:t>
      </w:r>
      <w:r>
        <w:rPr/>
        <w:t>причастия</w:t>
      </w:r>
      <w:r>
        <w:rPr>
          <w:spacing w:val="40"/>
        </w:rPr>
        <w:t> </w:t>
      </w:r>
      <w:r>
        <w:rPr/>
        <w:t>II</w:t>
      </w:r>
      <w:r>
        <w:rPr>
          <w:spacing w:val="40"/>
        </w:rPr>
        <w:t> </w:t>
      </w:r>
      <w:r>
        <w:rPr/>
        <w:t>(well- </w:t>
      </w:r>
      <w:r>
        <w:rPr>
          <w:spacing w:val="-2"/>
        </w:rPr>
        <w:t>behaved);</w:t>
      </w:r>
    </w:p>
    <w:p>
      <w:pPr>
        <w:pStyle w:val="BodyText"/>
        <w:jc w:val="left"/>
      </w:pPr>
      <w:r>
        <w:rPr/>
        <w:t>сложные</w:t>
      </w:r>
      <w:r>
        <w:rPr>
          <w:spacing w:val="39"/>
        </w:rPr>
        <w:t> </w:t>
      </w:r>
      <w:r>
        <w:rPr/>
        <w:t>прилагательные</w:t>
      </w:r>
      <w:r>
        <w:rPr>
          <w:spacing w:val="39"/>
        </w:rPr>
        <w:t> </w:t>
      </w:r>
      <w:r>
        <w:rPr/>
        <w:t>путём</w:t>
      </w:r>
      <w:r>
        <w:rPr>
          <w:spacing w:val="40"/>
        </w:rPr>
        <w:t> </w:t>
      </w:r>
      <w:r>
        <w:rPr/>
        <w:t>соединения</w:t>
      </w:r>
      <w:r>
        <w:rPr>
          <w:spacing w:val="40"/>
        </w:rPr>
        <w:t> </w:t>
      </w:r>
      <w:r>
        <w:rPr/>
        <w:t>основы</w:t>
      </w:r>
      <w:r>
        <w:rPr>
          <w:spacing w:val="39"/>
        </w:rPr>
        <w:t> </w:t>
      </w:r>
      <w:r>
        <w:rPr/>
        <w:t>прилагательного</w:t>
      </w:r>
      <w:r>
        <w:rPr>
          <w:spacing w:val="40"/>
        </w:rPr>
        <w:t> </w:t>
      </w:r>
      <w:r>
        <w:rPr/>
        <w:t>с</w:t>
      </w:r>
      <w:r>
        <w:rPr>
          <w:spacing w:val="39"/>
        </w:rPr>
        <w:t> </w:t>
      </w:r>
      <w:r>
        <w:rPr/>
        <w:t>основой причастия I (nice-looking);</w:t>
      </w:r>
    </w:p>
    <w:p>
      <w:pPr>
        <w:pStyle w:val="BodyText"/>
        <w:ind w:left="1032" w:firstLine="0"/>
        <w:jc w:val="left"/>
      </w:pPr>
      <w:r>
        <w:rPr/>
        <w:t>с</w:t>
      </w:r>
      <w:r>
        <w:rPr>
          <w:spacing w:val="-9"/>
        </w:rPr>
        <w:t> </w:t>
      </w:r>
      <w:r>
        <w:rPr/>
        <w:t>использованием</w:t>
      </w:r>
      <w:r>
        <w:rPr>
          <w:spacing w:val="-7"/>
        </w:rPr>
        <w:t> </w:t>
      </w:r>
      <w:r>
        <w:rPr>
          <w:spacing w:val="-2"/>
        </w:rPr>
        <w:t>конверсии:</w:t>
      </w:r>
    </w:p>
    <w:p>
      <w:pPr>
        <w:pStyle w:val="BodyText"/>
        <w:ind w:left="1032" w:firstLine="0"/>
        <w:jc w:val="left"/>
      </w:pPr>
      <w:r>
        <w:rPr/>
        <w:t>образование</w:t>
      </w:r>
      <w:r>
        <w:rPr>
          <w:spacing w:val="-4"/>
        </w:rPr>
        <w:t> </w:t>
      </w:r>
      <w:r>
        <w:rPr/>
        <w:t>имён</w:t>
      </w:r>
      <w:r>
        <w:rPr>
          <w:spacing w:val="-1"/>
        </w:rPr>
        <w:t> </w:t>
      </w:r>
      <w:r>
        <w:rPr/>
        <w:t>существительных</w:t>
      </w:r>
      <w:r>
        <w:rPr>
          <w:spacing w:val="-3"/>
        </w:rPr>
        <w:t> </w:t>
      </w:r>
      <w:r>
        <w:rPr/>
        <w:t>от</w:t>
      </w:r>
      <w:r>
        <w:rPr>
          <w:spacing w:val="-6"/>
        </w:rPr>
        <w:t> </w:t>
      </w:r>
      <w:r>
        <w:rPr/>
        <w:t>неопределённых</w:t>
      </w:r>
      <w:r>
        <w:rPr>
          <w:spacing w:val="-3"/>
        </w:rPr>
        <w:t> </w:t>
      </w:r>
      <w:r>
        <w:rPr/>
        <w:t>форм</w:t>
      </w:r>
      <w:r>
        <w:rPr>
          <w:spacing w:val="-3"/>
        </w:rPr>
        <w:t> </w:t>
      </w:r>
      <w:r>
        <w:rPr/>
        <w:t>глаголов</w:t>
      </w:r>
      <w:r>
        <w:rPr>
          <w:spacing w:val="-4"/>
        </w:rPr>
        <w:t> </w:t>
      </w:r>
      <w:r>
        <w:rPr/>
        <w:t>(to</w:t>
      </w:r>
      <w:r>
        <w:rPr>
          <w:spacing w:val="-3"/>
        </w:rPr>
        <w:t> </w:t>
      </w:r>
      <w:r>
        <w:rPr/>
        <w:t>run</w:t>
      </w:r>
      <w:r>
        <w:rPr>
          <w:spacing w:val="-1"/>
        </w:rPr>
        <w:t> </w:t>
      </w:r>
      <w:r>
        <w:rPr/>
        <w:t>–</w:t>
      </w:r>
      <w:r>
        <w:rPr>
          <w:spacing w:val="-3"/>
        </w:rPr>
        <w:t> </w:t>
      </w:r>
      <w:r>
        <w:rPr/>
        <w:t>a</w:t>
      </w:r>
      <w:r>
        <w:rPr>
          <w:spacing w:val="-4"/>
        </w:rPr>
        <w:t> </w:t>
      </w:r>
      <w:r>
        <w:rPr/>
        <w:t>run); имён существительных от прилагательных (rich people – the rich);</w:t>
      </w:r>
    </w:p>
    <w:p>
      <w:pPr>
        <w:spacing w:after="0"/>
        <w:jc w:val="left"/>
        <w:sectPr>
          <w:pgSz w:w="11920" w:h="16850"/>
          <w:pgMar w:header="0" w:footer="1162" w:top="1040" w:bottom="1480" w:left="1380" w:right="220"/>
        </w:sectPr>
      </w:pPr>
    </w:p>
    <w:p>
      <w:pPr>
        <w:pStyle w:val="BodyText"/>
        <w:spacing w:line="242" w:lineRule="auto" w:before="62"/>
        <w:ind w:left="1032" w:right="3760" w:firstLine="0"/>
      </w:pPr>
      <w:r>
        <w:rPr/>
        <w:t>глаголов</w:t>
      </w:r>
      <w:r>
        <w:rPr>
          <w:spacing w:val="-5"/>
        </w:rPr>
        <w:t> </w:t>
      </w:r>
      <w:r>
        <w:rPr/>
        <w:t>от</w:t>
      </w:r>
      <w:r>
        <w:rPr>
          <w:spacing w:val="-4"/>
        </w:rPr>
        <w:t> </w:t>
      </w:r>
      <w:r>
        <w:rPr/>
        <w:t>имён</w:t>
      </w:r>
      <w:r>
        <w:rPr>
          <w:spacing w:val="-4"/>
        </w:rPr>
        <w:t> </w:t>
      </w:r>
      <w:r>
        <w:rPr/>
        <w:t>существительных</w:t>
      </w:r>
      <w:r>
        <w:rPr>
          <w:spacing w:val="-4"/>
        </w:rPr>
        <w:t> </w:t>
      </w:r>
      <w:r>
        <w:rPr/>
        <w:t>(a</w:t>
      </w:r>
      <w:r>
        <w:rPr>
          <w:spacing w:val="-5"/>
        </w:rPr>
        <w:t> </w:t>
      </w:r>
      <w:r>
        <w:rPr/>
        <w:t>hand</w:t>
      </w:r>
      <w:r>
        <w:rPr>
          <w:spacing w:val="-2"/>
        </w:rPr>
        <w:t> </w:t>
      </w:r>
      <w:r>
        <w:rPr/>
        <w:t>–</w:t>
      </w:r>
      <w:r>
        <w:rPr>
          <w:spacing w:val="-4"/>
        </w:rPr>
        <w:t> </w:t>
      </w:r>
      <w:r>
        <w:rPr/>
        <w:t>to</w:t>
      </w:r>
      <w:r>
        <w:rPr>
          <w:spacing w:val="-2"/>
        </w:rPr>
        <w:t> </w:t>
      </w:r>
      <w:r>
        <w:rPr/>
        <w:t>hand); глаголов от имён прилагательных (cool – to cool);</w:t>
      </w:r>
    </w:p>
    <w:p>
      <w:pPr>
        <w:pStyle w:val="BodyText"/>
        <w:ind w:right="338"/>
      </w:pPr>
      <w:r>
        <w:rPr/>
        <w:t>распознавать и употреблять в устной и письменной речи имена прилагательные на -ed и -ing (excited – exciting);</w:t>
      </w:r>
    </w:p>
    <w:p>
      <w:pPr>
        <w:pStyle w:val="BodyText"/>
        <w:ind w:right="347"/>
      </w:pPr>
      <w:r>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BodyText"/>
        <w:ind w:right="341"/>
      </w:pPr>
      <w:r>
        <w:rPr/>
        <w:t>распознавать</w:t>
      </w:r>
      <w:r>
        <w:rPr>
          <w:spacing w:val="-7"/>
        </w:rPr>
        <w:t> </w:t>
      </w:r>
      <w:r>
        <w:rPr/>
        <w:t>и</w:t>
      </w:r>
      <w:r>
        <w:rPr>
          <w:spacing w:val="-10"/>
        </w:rPr>
        <w:t> </w:t>
      </w:r>
      <w:r>
        <w:rPr/>
        <w:t>употреблять</w:t>
      </w:r>
      <w:r>
        <w:rPr>
          <w:spacing w:val="-8"/>
        </w:rPr>
        <w:t> </w:t>
      </w:r>
      <w:r>
        <w:rPr/>
        <w:t>в</w:t>
      </w:r>
      <w:r>
        <w:rPr>
          <w:spacing w:val="-9"/>
        </w:rPr>
        <w:t> </w:t>
      </w:r>
      <w:r>
        <w:rPr/>
        <w:t>устной</w:t>
      </w:r>
      <w:r>
        <w:rPr>
          <w:spacing w:val="40"/>
        </w:rPr>
        <w:t> </w:t>
      </w:r>
      <w:r>
        <w:rPr/>
        <w:t>и</w:t>
      </w:r>
      <w:r>
        <w:rPr>
          <w:spacing w:val="-10"/>
        </w:rPr>
        <w:t> </w:t>
      </w:r>
      <w:r>
        <w:rPr/>
        <w:t>письменной</w:t>
      </w:r>
      <w:r>
        <w:rPr>
          <w:spacing w:val="-10"/>
        </w:rPr>
        <w:t> </w:t>
      </w:r>
      <w:r>
        <w:rPr/>
        <w:t>речи</w:t>
      </w:r>
      <w:r>
        <w:rPr>
          <w:spacing w:val="-7"/>
        </w:rPr>
        <w:t> </w:t>
      </w:r>
      <w:r>
        <w:rPr/>
        <w:t>различные</w:t>
      </w:r>
      <w:r>
        <w:rPr>
          <w:spacing w:val="-10"/>
        </w:rPr>
        <w:t> </w:t>
      </w:r>
      <w:r>
        <w:rPr/>
        <w:t>средства</w:t>
      </w:r>
      <w:r>
        <w:rPr>
          <w:spacing w:val="-9"/>
        </w:rPr>
        <w:t> </w:t>
      </w:r>
      <w:r>
        <w:rPr/>
        <w:t>связи</w:t>
      </w:r>
      <w:r>
        <w:rPr>
          <w:spacing w:val="-4"/>
        </w:rPr>
        <w:t> </w:t>
      </w:r>
      <w:r>
        <w:rPr/>
        <w:t>для обеспечения целостности и логичности устного/письменного высказывания;</w:t>
      </w:r>
    </w:p>
    <w:p>
      <w:pPr>
        <w:pStyle w:val="BodyText"/>
        <w:ind w:right="345"/>
      </w:pPr>
      <w:r>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BodyText"/>
        <w:ind w:left="1032" w:firstLine="0"/>
      </w:pPr>
      <w:r>
        <w:rPr/>
        <w:t>распознавать</w:t>
      </w:r>
      <w:r>
        <w:rPr>
          <w:spacing w:val="-3"/>
        </w:rPr>
        <w:t> </w:t>
      </w:r>
      <w:r>
        <w:rPr/>
        <w:t>и</w:t>
      </w:r>
      <w:r>
        <w:rPr>
          <w:spacing w:val="-5"/>
        </w:rPr>
        <w:t> </w:t>
      </w:r>
      <w:r>
        <w:rPr/>
        <w:t>употреблять</w:t>
      </w:r>
      <w:r>
        <w:rPr>
          <w:spacing w:val="-5"/>
        </w:rPr>
        <w:t> </w:t>
      </w:r>
      <w:r>
        <w:rPr/>
        <w:t>в</w:t>
      </w:r>
      <w:r>
        <w:rPr>
          <w:spacing w:val="-5"/>
        </w:rPr>
        <w:t> </w:t>
      </w:r>
      <w:r>
        <w:rPr/>
        <w:t>устной</w:t>
      </w:r>
      <w:r>
        <w:rPr>
          <w:spacing w:val="-7"/>
        </w:rPr>
        <w:t> </w:t>
      </w:r>
      <w:r>
        <w:rPr/>
        <w:t>и</w:t>
      </w:r>
      <w:r>
        <w:rPr>
          <w:spacing w:val="-7"/>
        </w:rPr>
        <w:t> </w:t>
      </w:r>
      <w:r>
        <w:rPr/>
        <w:t>письменной</w:t>
      </w:r>
      <w:r>
        <w:rPr>
          <w:spacing w:val="-4"/>
        </w:rPr>
        <w:t> </w:t>
      </w:r>
      <w:r>
        <w:rPr>
          <w:spacing w:val="-2"/>
        </w:rPr>
        <w:t>речи:</w:t>
      </w:r>
    </w:p>
    <w:p>
      <w:pPr>
        <w:pStyle w:val="BodyText"/>
        <w:ind w:right="346"/>
      </w:pPr>
      <w:r>
        <w:rPr/>
        <w:t>предложения, в том числе с несколькими обстоятельствами, следующими в определённом порядке;</w:t>
      </w:r>
    </w:p>
    <w:p>
      <w:pPr>
        <w:pStyle w:val="BodyText"/>
        <w:ind w:left="1032" w:firstLine="0"/>
      </w:pPr>
      <w:r>
        <w:rPr/>
        <w:t>предложения</w:t>
      </w:r>
      <w:r>
        <w:rPr>
          <w:spacing w:val="-7"/>
        </w:rPr>
        <w:t> </w:t>
      </w:r>
      <w:r>
        <w:rPr/>
        <w:t>с</w:t>
      </w:r>
      <w:r>
        <w:rPr>
          <w:spacing w:val="-7"/>
        </w:rPr>
        <w:t> </w:t>
      </w:r>
      <w:r>
        <w:rPr/>
        <w:t>начальным</w:t>
      </w:r>
      <w:r>
        <w:rPr>
          <w:spacing w:val="-5"/>
        </w:rPr>
        <w:t> It;</w:t>
      </w:r>
    </w:p>
    <w:p>
      <w:pPr>
        <w:pStyle w:val="BodyText"/>
        <w:ind w:left="1032" w:firstLine="0"/>
      </w:pPr>
      <w:r>
        <w:rPr/>
        <w:t>предложения</w:t>
      </w:r>
      <w:r>
        <w:rPr>
          <w:spacing w:val="-2"/>
        </w:rPr>
        <w:t> </w:t>
      </w:r>
      <w:r>
        <w:rPr/>
        <w:t>с</w:t>
      </w:r>
      <w:r>
        <w:rPr>
          <w:spacing w:val="-6"/>
        </w:rPr>
        <w:t> </w:t>
      </w:r>
      <w:r>
        <w:rPr/>
        <w:t>начальным</w:t>
      </w:r>
      <w:r>
        <w:rPr>
          <w:spacing w:val="-6"/>
        </w:rPr>
        <w:t> </w:t>
      </w:r>
      <w:r>
        <w:rPr/>
        <w:t>There</w:t>
      </w:r>
      <w:r>
        <w:rPr>
          <w:spacing w:val="-5"/>
        </w:rPr>
        <w:t> </w:t>
      </w:r>
      <w:r>
        <w:rPr/>
        <w:t>+</w:t>
      </w:r>
      <w:r>
        <w:rPr>
          <w:spacing w:val="-6"/>
        </w:rPr>
        <w:t> </w:t>
      </w:r>
      <w:r>
        <w:rPr/>
        <w:t>to</w:t>
      </w:r>
      <w:r>
        <w:rPr>
          <w:spacing w:val="-2"/>
        </w:rPr>
        <w:t> </w:t>
      </w:r>
      <w:r>
        <w:rPr>
          <w:spacing w:val="-5"/>
        </w:rPr>
        <w:t>be;</w:t>
      </w:r>
    </w:p>
    <w:p>
      <w:pPr>
        <w:pStyle w:val="BodyText"/>
        <w:ind w:right="344"/>
      </w:pPr>
      <w:r>
        <w:rPr/>
        <w:t>предложения с глагольными конструкциями, содержащими глаголы-связки to be, to look, to seem, to feel;</w:t>
      </w:r>
    </w:p>
    <w:p>
      <w:pPr>
        <w:pStyle w:val="BodyText"/>
        <w:ind w:left="1032" w:right="2479" w:firstLine="0"/>
        <w:jc w:val="left"/>
      </w:pPr>
      <w:r>
        <w:rPr/>
        <w:t>предложения</w:t>
      </w:r>
      <w:r>
        <w:rPr>
          <w:spacing w:val="-5"/>
        </w:rPr>
        <w:t> </w:t>
      </w:r>
      <w:r>
        <w:rPr/>
        <w:t>cо</w:t>
      </w:r>
      <w:r>
        <w:rPr>
          <w:spacing w:val="-5"/>
        </w:rPr>
        <w:t> </w:t>
      </w:r>
      <w:r>
        <w:rPr/>
        <w:t>сложным</w:t>
      </w:r>
      <w:r>
        <w:rPr>
          <w:spacing w:val="-7"/>
        </w:rPr>
        <w:t> </w:t>
      </w:r>
      <w:r>
        <w:rPr/>
        <w:t>подлежащим</w:t>
      </w:r>
      <w:r>
        <w:rPr>
          <w:spacing w:val="-4"/>
        </w:rPr>
        <w:t> </w:t>
      </w:r>
      <w:r>
        <w:rPr/>
        <w:t>–</w:t>
      </w:r>
      <w:r>
        <w:rPr>
          <w:spacing w:val="-5"/>
        </w:rPr>
        <w:t> </w:t>
      </w:r>
      <w:r>
        <w:rPr/>
        <w:t>Complex</w:t>
      </w:r>
      <w:r>
        <w:rPr>
          <w:spacing w:val="-5"/>
        </w:rPr>
        <w:t> </w:t>
      </w:r>
      <w:r>
        <w:rPr/>
        <w:t>Subject; предложения cо сложным дополнением – Complex Object;</w:t>
      </w:r>
    </w:p>
    <w:p>
      <w:pPr>
        <w:pStyle w:val="BodyText"/>
        <w:ind w:left="1032" w:firstLine="0"/>
        <w:jc w:val="left"/>
      </w:pPr>
      <w:r>
        <w:rPr/>
        <w:t>сложносочинённые предложения с сочинительными союзами and, but, or; сложноподчинённые предложения с союзами и союзными словами</w:t>
      </w:r>
      <w:r>
        <w:rPr>
          <w:spacing w:val="25"/>
        </w:rPr>
        <w:t> </w:t>
      </w:r>
      <w:r>
        <w:rPr/>
        <w:t>because, if, when,</w:t>
      </w:r>
    </w:p>
    <w:p>
      <w:pPr>
        <w:pStyle w:val="BodyText"/>
        <w:ind w:firstLine="0"/>
        <w:jc w:val="left"/>
      </w:pPr>
      <w:r>
        <w:rPr/>
        <w:t>where,</w:t>
      </w:r>
      <w:r>
        <w:rPr>
          <w:spacing w:val="-1"/>
        </w:rPr>
        <w:t> </w:t>
      </w:r>
      <w:r>
        <w:rPr/>
        <w:t>what,</w:t>
      </w:r>
      <w:r>
        <w:rPr>
          <w:spacing w:val="-3"/>
        </w:rPr>
        <w:t> </w:t>
      </w:r>
      <w:r>
        <w:rPr/>
        <w:t>why,</w:t>
      </w:r>
      <w:r>
        <w:rPr>
          <w:spacing w:val="-2"/>
        </w:rPr>
        <w:t> </w:t>
      </w:r>
      <w:r>
        <w:rPr>
          <w:spacing w:val="-4"/>
        </w:rPr>
        <w:t>how;</w:t>
      </w:r>
    </w:p>
    <w:p>
      <w:pPr>
        <w:pStyle w:val="BodyText"/>
        <w:ind w:right="348"/>
      </w:pPr>
      <w:r>
        <w:rPr/>
        <w:t>сложноподчинённые предложения с определительными придаточными с союзными словами who, which, that;</w:t>
      </w:r>
    </w:p>
    <w:p>
      <w:pPr>
        <w:pStyle w:val="BodyText"/>
        <w:ind w:right="354"/>
      </w:pPr>
      <w:r>
        <w:rPr/>
        <w:t>сложноподчинённые предложения с союзными словами whoever, whatever, however, </w:t>
      </w:r>
      <w:r>
        <w:rPr>
          <w:spacing w:val="-2"/>
        </w:rPr>
        <w:t>whenever;</w:t>
      </w:r>
    </w:p>
    <w:p>
      <w:pPr>
        <w:pStyle w:val="BodyText"/>
        <w:ind w:right="344"/>
      </w:pPr>
      <w:r>
        <w:rPr/>
        <w:t>условные предложения с глаголами в изъявительном наклонении (Conditional 0, Conditional I) и с глаголами в сослагательном наклонении (Conditional II);</w:t>
      </w:r>
    </w:p>
    <w:p>
      <w:pPr>
        <w:pStyle w:val="BodyText"/>
        <w:ind w:right="332"/>
      </w:pPr>
      <w:r>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BodyText"/>
        <w:ind w:right="356"/>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BodyText"/>
        <w:ind w:left="1032" w:firstLine="0"/>
      </w:pPr>
      <w:r>
        <w:rPr/>
        <w:t>модальные</w:t>
      </w:r>
      <w:r>
        <w:rPr>
          <w:spacing w:val="-10"/>
        </w:rPr>
        <w:t> </w:t>
      </w:r>
      <w:r>
        <w:rPr/>
        <w:t>глаголы</w:t>
      </w:r>
      <w:r>
        <w:rPr>
          <w:spacing w:val="-4"/>
        </w:rPr>
        <w:t> </w:t>
      </w:r>
      <w:r>
        <w:rPr/>
        <w:t>в</w:t>
      </w:r>
      <w:r>
        <w:rPr>
          <w:spacing w:val="-7"/>
        </w:rPr>
        <w:t> </w:t>
      </w:r>
      <w:r>
        <w:rPr/>
        <w:t>косвенной</w:t>
      </w:r>
      <w:r>
        <w:rPr>
          <w:spacing w:val="-3"/>
        </w:rPr>
        <w:t> </w:t>
      </w:r>
      <w:r>
        <w:rPr/>
        <w:t>речи</w:t>
      </w:r>
      <w:r>
        <w:rPr>
          <w:spacing w:val="-3"/>
        </w:rPr>
        <w:t> </w:t>
      </w:r>
      <w:r>
        <w:rPr/>
        <w:t>в</w:t>
      </w:r>
      <w:r>
        <w:rPr>
          <w:spacing w:val="-4"/>
        </w:rPr>
        <w:t> </w:t>
      </w:r>
      <w:r>
        <w:rPr/>
        <w:t>настоящем</w:t>
      </w:r>
      <w:r>
        <w:rPr>
          <w:spacing w:val="-4"/>
        </w:rPr>
        <w:t> </w:t>
      </w:r>
      <w:r>
        <w:rPr/>
        <w:t>и</w:t>
      </w:r>
      <w:r>
        <w:rPr>
          <w:spacing w:val="-3"/>
        </w:rPr>
        <w:t> </w:t>
      </w:r>
      <w:r>
        <w:rPr/>
        <w:t>прошедшем</w:t>
      </w:r>
      <w:r>
        <w:rPr>
          <w:spacing w:val="-4"/>
        </w:rPr>
        <w:t> </w:t>
      </w:r>
      <w:r>
        <w:rPr>
          <w:spacing w:val="-2"/>
        </w:rPr>
        <w:t>времени;</w:t>
      </w:r>
    </w:p>
    <w:p>
      <w:pPr>
        <w:pStyle w:val="BodyText"/>
        <w:ind w:left="1032" w:firstLine="0"/>
      </w:pPr>
      <w:r>
        <w:rPr/>
        <w:t>предложения</w:t>
      </w:r>
      <w:r>
        <w:rPr>
          <w:spacing w:val="4"/>
        </w:rPr>
        <w:t> </w:t>
      </w:r>
      <w:r>
        <w:rPr/>
        <w:t>с</w:t>
      </w:r>
      <w:r>
        <w:rPr>
          <w:spacing w:val="2"/>
        </w:rPr>
        <w:t> </w:t>
      </w:r>
      <w:r>
        <w:rPr/>
        <w:t>конструкциями</w:t>
      </w:r>
      <w:r>
        <w:rPr>
          <w:spacing w:val="8"/>
        </w:rPr>
        <w:t> </w:t>
      </w:r>
      <w:r>
        <w:rPr/>
        <w:t>as</w:t>
      </w:r>
      <w:r>
        <w:rPr>
          <w:spacing w:val="6"/>
        </w:rPr>
        <w:t> </w:t>
      </w:r>
      <w:r>
        <w:rPr/>
        <w:t>…</w:t>
      </w:r>
      <w:r>
        <w:rPr>
          <w:spacing w:val="5"/>
        </w:rPr>
        <w:t> </w:t>
      </w:r>
      <w:r>
        <w:rPr/>
        <w:t>as,</w:t>
      </w:r>
      <w:r>
        <w:rPr>
          <w:spacing w:val="6"/>
        </w:rPr>
        <w:t> </w:t>
      </w:r>
      <w:r>
        <w:rPr/>
        <w:t>not</w:t>
      </w:r>
      <w:r>
        <w:rPr>
          <w:spacing w:val="4"/>
        </w:rPr>
        <w:t> </w:t>
      </w:r>
      <w:r>
        <w:rPr/>
        <w:t>so</w:t>
      </w:r>
      <w:r>
        <w:rPr>
          <w:spacing w:val="-2"/>
        </w:rPr>
        <w:t> </w:t>
      </w:r>
      <w:r>
        <w:rPr/>
        <w:t>…</w:t>
      </w:r>
      <w:r>
        <w:rPr>
          <w:spacing w:val="3"/>
        </w:rPr>
        <w:t> </w:t>
      </w:r>
      <w:r>
        <w:rPr/>
        <w:t>as,</w:t>
      </w:r>
      <w:r>
        <w:rPr>
          <w:spacing w:val="7"/>
        </w:rPr>
        <w:t> </w:t>
      </w:r>
      <w:r>
        <w:rPr/>
        <w:t>both</w:t>
      </w:r>
      <w:r>
        <w:rPr>
          <w:spacing w:val="5"/>
        </w:rPr>
        <w:t> </w:t>
      </w:r>
      <w:r>
        <w:rPr/>
        <w:t>…</w:t>
      </w:r>
      <w:r>
        <w:rPr>
          <w:spacing w:val="3"/>
        </w:rPr>
        <w:t> </w:t>
      </w:r>
      <w:r>
        <w:rPr/>
        <w:t>and</w:t>
      </w:r>
      <w:r>
        <w:rPr>
          <w:spacing w:val="3"/>
        </w:rPr>
        <w:t> </w:t>
      </w:r>
      <w:r>
        <w:rPr/>
        <w:t>…,</w:t>
      </w:r>
      <w:r>
        <w:rPr>
          <w:spacing w:val="3"/>
        </w:rPr>
        <w:t> </w:t>
      </w:r>
      <w:r>
        <w:rPr/>
        <w:t>either</w:t>
      </w:r>
      <w:r>
        <w:rPr>
          <w:spacing w:val="3"/>
        </w:rPr>
        <w:t> </w:t>
      </w:r>
      <w:r>
        <w:rPr/>
        <w:t>…</w:t>
      </w:r>
      <w:r>
        <w:rPr>
          <w:spacing w:val="3"/>
        </w:rPr>
        <w:t> </w:t>
      </w:r>
      <w:r>
        <w:rPr/>
        <w:t>or,</w:t>
      </w:r>
      <w:r>
        <w:rPr>
          <w:spacing w:val="3"/>
        </w:rPr>
        <w:t> </w:t>
      </w:r>
      <w:r>
        <w:rPr>
          <w:spacing w:val="-2"/>
        </w:rPr>
        <w:t>neither</w:t>
      </w:r>
    </w:p>
    <w:p>
      <w:pPr>
        <w:spacing w:after="0"/>
        <w:sectPr>
          <w:pgSz w:w="11920" w:h="16850"/>
          <w:pgMar w:header="0" w:footer="1162" w:top="1040" w:bottom="1480" w:left="1380" w:right="220"/>
        </w:sectPr>
      </w:pPr>
    </w:p>
    <w:p>
      <w:pPr>
        <w:pStyle w:val="BodyText"/>
        <w:ind w:firstLine="0"/>
        <w:jc w:val="left"/>
      </w:pPr>
      <w:r>
        <w:rPr/>
        <w:t>…</w:t>
      </w:r>
      <w:r>
        <w:rPr>
          <w:spacing w:val="-12"/>
        </w:rPr>
        <w:t> </w:t>
      </w:r>
      <w:r>
        <w:rPr>
          <w:spacing w:val="-5"/>
        </w:rPr>
        <w:t>nor;</w:t>
      </w:r>
    </w:p>
    <w:p>
      <w:pPr>
        <w:spacing w:line="240" w:lineRule="auto" w:before="0"/>
        <w:rPr>
          <w:sz w:val="24"/>
        </w:rPr>
      </w:pPr>
      <w:r>
        <w:rPr/>
        <w:br w:type="column"/>
      </w:r>
      <w:r>
        <w:rPr>
          <w:sz w:val="24"/>
        </w:rPr>
      </w:r>
    </w:p>
    <w:p>
      <w:pPr>
        <w:pStyle w:val="BodyText"/>
        <w:ind w:left="0" w:firstLine="0"/>
        <w:jc w:val="left"/>
      </w:pPr>
      <w:r>
        <w:rPr/>
        <w:t>предложения</w:t>
      </w:r>
      <w:r>
        <w:rPr>
          <w:spacing w:val="-5"/>
        </w:rPr>
        <w:t> </w:t>
      </w:r>
      <w:r>
        <w:rPr/>
        <w:t>с</w:t>
      </w:r>
      <w:r>
        <w:rPr>
          <w:spacing w:val="-3"/>
        </w:rPr>
        <w:t> </w:t>
      </w:r>
      <w:r>
        <w:rPr/>
        <w:t>I</w:t>
      </w:r>
      <w:r>
        <w:rPr>
          <w:spacing w:val="-12"/>
        </w:rPr>
        <w:t> </w:t>
      </w:r>
      <w:r>
        <w:rPr>
          <w:spacing w:val="-2"/>
        </w:rPr>
        <w:t>wish;</w:t>
      </w:r>
    </w:p>
    <w:p>
      <w:pPr>
        <w:pStyle w:val="BodyText"/>
        <w:ind w:left="0" w:firstLine="0"/>
        <w:jc w:val="left"/>
      </w:pPr>
      <w:r>
        <w:rPr/>
        <w:t>конструкции</w:t>
      </w:r>
      <w:r>
        <w:rPr>
          <w:spacing w:val="-1"/>
        </w:rPr>
        <w:t> </w:t>
      </w:r>
      <w:r>
        <w:rPr/>
        <w:t>с</w:t>
      </w:r>
      <w:r>
        <w:rPr>
          <w:spacing w:val="-5"/>
        </w:rPr>
        <w:t> </w:t>
      </w:r>
      <w:r>
        <w:rPr/>
        <w:t>глаголами</w:t>
      </w:r>
      <w:r>
        <w:rPr>
          <w:spacing w:val="-3"/>
        </w:rPr>
        <w:t> </w:t>
      </w:r>
      <w:r>
        <w:rPr/>
        <w:t>на</w:t>
      </w:r>
      <w:r>
        <w:rPr>
          <w:spacing w:val="-2"/>
        </w:rPr>
        <w:t> </w:t>
      </w:r>
      <w:r>
        <w:rPr/>
        <w:t>-ing:</w:t>
      </w:r>
      <w:r>
        <w:rPr>
          <w:spacing w:val="-3"/>
        </w:rPr>
        <w:t> </w:t>
      </w:r>
      <w:r>
        <w:rPr/>
        <w:t>to</w:t>
      </w:r>
      <w:r>
        <w:rPr>
          <w:spacing w:val="-4"/>
        </w:rPr>
        <w:t> </w:t>
      </w:r>
      <w:r>
        <w:rPr/>
        <w:t>love/hate</w:t>
      </w:r>
      <w:r>
        <w:rPr>
          <w:spacing w:val="-4"/>
        </w:rPr>
        <w:t> </w:t>
      </w:r>
      <w:r>
        <w:rPr/>
        <w:t>doing</w:t>
      </w:r>
      <w:r>
        <w:rPr>
          <w:spacing w:val="-4"/>
        </w:rPr>
        <w:t> </w:t>
      </w:r>
      <w:r>
        <w:rPr>
          <w:spacing w:val="-2"/>
        </w:rPr>
        <w:t>smth;</w:t>
      </w:r>
    </w:p>
    <w:p>
      <w:pPr>
        <w:pStyle w:val="BodyText"/>
        <w:spacing w:before="2"/>
        <w:ind w:left="0" w:firstLine="0"/>
        <w:jc w:val="left"/>
      </w:pPr>
      <w:r>
        <w:rPr/>
        <w:t>конструкции</w:t>
      </w:r>
      <w:r>
        <w:rPr>
          <w:spacing w:val="38"/>
        </w:rPr>
        <w:t> </w:t>
      </w:r>
      <w:r>
        <w:rPr/>
        <w:t>c</w:t>
      </w:r>
      <w:r>
        <w:rPr>
          <w:spacing w:val="34"/>
        </w:rPr>
        <w:t> </w:t>
      </w:r>
      <w:r>
        <w:rPr/>
        <w:t>глаголами</w:t>
      </w:r>
      <w:r>
        <w:rPr>
          <w:spacing w:val="38"/>
        </w:rPr>
        <w:t> </w:t>
      </w:r>
      <w:r>
        <w:rPr/>
        <w:t>to</w:t>
      </w:r>
      <w:r>
        <w:rPr>
          <w:spacing w:val="35"/>
        </w:rPr>
        <w:t> </w:t>
      </w:r>
      <w:r>
        <w:rPr/>
        <w:t>stop,</w:t>
      </w:r>
      <w:r>
        <w:rPr>
          <w:spacing w:val="35"/>
        </w:rPr>
        <w:t> </w:t>
      </w:r>
      <w:r>
        <w:rPr/>
        <w:t>to</w:t>
      </w:r>
      <w:r>
        <w:rPr>
          <w:spacing w:val="36"/>
        </w:rPr>
        <w:t> </w:t>
      </w:r>
      <w:r>
        <w:rPr/>
        <w:t>remember,</w:t>
      </w:r>
      <w:r>
        <w:rPr>
          <w:spacing w:val="34"/>
        </w:rPr>
        <w:t> </w:t>
      </w:r>
      <w:r>
        <w:rPr/>
        <w:t>to</w:t>
      </w:r>
      <w:r>
        <w:rPr>
          <w:spacing w:val="35"/>
        </w:rPr>
        <w:t> </w:t>
      </w:r>
      <w:r>
        <w:rPr/>
        <w:t>forget</w:t>
      </w:r>
      <w:r>
        <w:rPr>
          <w:spacing w:val="39"/>
        </w:rPr>
        <w:t> </w:t>
      </w:r>
      <w:r>
        <w:rPr/>
        <w:t>(разница</w:t>
      </w:r>
      <w:r>
        <w:rPr>
          <w:spacing w:val="36"/>
        </w:rPr>
        <w:t> </w:t>
      </w:r>
      <w:r>
        <w:rPr/>
        <w:t>в</w:t>
      </w:r>
      <w:r>
        <w:rPr>
          <w:spacing w:val="34"/>
        </w:rPr>
        <w:t> </w:t>
      </w:r>
      <w:r>
        <w:rPr/>
        <w:t>значении</w:t>
      </w:r>
      <w:r>
        <w:rPr>
          <w:spacing w:val="38"/>
        </w:rPr>
        <w:t> </w:t>
      </w:r>
      <w:r>
        <w:rPr/>
        <w:t>to</w:t>
      </w:r>
      <w:r>
        <w:rPr>
          <w:spacing w:val="36"/>
        </w:rPr>
        <w:t> </w:t>
      </w:r>
      <w:r>
        <w:rPr>
          <w:spacing w:val="-4"/>
        </w:rPr>
        <w:t>stop</w:t>
      </w:r>
    </w:p>
    <w:p>
      <w:pPr>
        <w:spacing w:after="0"/>
        <w:jc w:val="left"/>
        <w:sectPr>
          <w:type w:val="continuous"/>
          <w:pgSz w:w="11920" w:h="16850"/>
          <w:pgMar w:header="0" w:footer="1162" w:top="1040" w:bottom="280" w:left="1380" w:right="220"/>
          <w:cols w:num="2" w:equalWidth="0">
            <w:col w:w="996" w:space="36"/>
            <w:col w:w="9288"/>
          </w:cols>
        </w:sectPr>
      </w:pPr>
    </w:p>
    <w:p>
      <w:pPr>
        <w:pStyle w:val="BodyText"/>
        <w:ind w:firstLine="0"/>
        <w:jc w:val="left"/>
      </w:pPr>
      <w:r>
        <w:rPr/>
        <w:t>doing</w:t>
      </w:r>
      <w:r>
        <w:rPr>
          <w:spacing w:val="-3"/>
        </w:rPr>
        <w:t> </w:t>
      </w:r>
      <w:r>
        <w:rPr/>
        <w:t>smth и to</w:t>
      </w:r>
      <w:r>
        <w:rPr>
          <w:spacing w:val="-2"/>
        </w:rPr>
        <w:t> </w:t>
      </w:r>
      <w:r>
        <w:rPr/>
        <w:t>stop</w:t>
      </w:r>
      <w:r>
        <w:rPr>
          <w:spacing w:val="-1"/>
        </w:rPr>
        <w:t> </w:t>
      </w:r>
      <w:r>
        <w:rPr/>
        <w:t>to do </w:t>
      </w:r>
      <w:r>
        <w:rPr>
          <w:spacing w:val="-2"/>
        </w:rPr>
        <w:t>smth);</w:t>
      </w:r>
    </w:p>
    <w:p>
      <w:pPr>
        <w:pStyle w:val="BodyText"/>
        <w:ind w:left="1032" w:right="4415" w:firstLine="0"/>
        <w:jc w:val="left"/>
      </w:pPr>
      <w:r>
        <w:rPr/>
        <w:t>конструкция It takes me … to do smth; конструкция</w:t>
      </w:r>
      <w:r>
        <w:rPr>
          <w:spacing w:val="-9"/>
        </w:rPr>
        <w:t> </w:t>
      </w:r>
      <w:r>
        <w:rPr/>
        <w:t>used</w:t>
      </w:r>
      <w:r>
        <w:rPr>
          <w:spacing w:val="-10"/>
        </w:rPr>
        <w:t> </w:t>
      </w:r>
      <w:r>
        <w:rPr/>
        <w:t>to</w:t>
      </w:r>
      <w:r>
        <w:rPr>
          <w:spacing w:val="-10"/>
        </w:rPr>
        <w:t> </w:t>
      </w:r>
      <w:r>
        <w:rPr/>
        <w:t>+</w:t>
      </w:r>
      <w:r>
        <w:rPr>
          <w:spacing w:val="-9"/>
        </w:rPr>
        <w:t> </w:t>
      </w:r>
      <w:r>
        <w:rPr/>
        <w:t>инфинитив</w:t>
      </w:r>
      <w:r>
        <w:rPr>
          <w:spacing w:val="-9"/>
        </w:rPr>
        <w:t> </w:t>
      </w:r>
      <w:r>
        <w:rPr/>
        <w:t>глагола;</w:t>
      </w:r>
    </w:p>
    <w:p>
      <w:pPr>
        <w:pStyle w:val="BodyText"/>
        <w:ind w:left="1032" w:firstLine="0"/>
        <w:jc w:val="left"/>
      </w:pPr>
      <w:r>
        <w:rPr/>
        <w:t>конструкции</w:t>
      </w:r>
      <w:r>
        <w:rPr>
          <w:spacing w:val="-2"/>
        </w:rPr>
        <w:t> </w:t>
      </w:r>
      <w:r>
        <w:rPr/>
        <w:t>be/get</w:t>
      </w:r>
      <w:r>
        <w:rPr>
          <w:spacing w:val="-1"/>
        </w:rPr>
        <w:t> </w:t>
      </w:r>
      <w:r>
        <w:rPr/>
        <w:t>used</w:t>
      </w:r>
      <w:r>
        <w:rPr>
          <w:spacing w:val="-4"/>
        </w:rPr>
        <w:t> </w:t>
      </w:r>
      <w:r>
        <w:rPr/>
        <w:t>to</w:t>
      </w:r>
      <w:r>
        <w:rPr>
          <w:spacing w:val="-1"/>
        </w:rPr>
        <w:t> </w:t>
      </w:r>
      <w:r>
        <w:rPr/>
        <w:t>smth,</w:t>
      </w:r>
      <w:r>
        <w:rPr>
          <w:spacing w:val="-1"/>
        </w:rPr>
        <w:t> </w:t>
      </w:r>
      <w:r>
        <w:rPr/>
        <w:t>be/get</w:t>
      </w:r>
      <w:r>
        <w:rPr>
          <w:spacing w:val="-4"/>
        </w:rPr>
        <w:t> </w:t>
      </w:r>
      <w:r>
        <w:rPr/>
        <w:t>used</w:t>
      </w:r>
      <w:r>
        <w:rPr>
          <w:spacing w:val="-1"/>
        </w:rPr>
        <w:t> </w:t>
      </w:r>
      <w:r>
        <w:rPr/>
        <w:t>to</w:t>
      </w:r>
      <w:r>
        <w:rPr>
          <w:spacing w:val="-4"/>
        </w:rPr>
        <w:t> </w:t>
      </w:r>
      <w:r>
        <w:rPr/>
        <w:t>doing</w:t>
      </w:r>
      <w:r>
        <w:rPr>
          <w:spacing w:val="-4"/>
        </w:rPr>
        <w:t> </w:t>
      </w:r>
      <w:r>
        <w:rPr>
          <w:spacing w:val="-2"/>
        </w:rPr>
        <w:t>smth;</w:t>
      </w:r>
    </w:p>
    <w:p>
      <w:pPr>
        <w:pStyle w:val="BodyText"/>
        <w:ind w:right="343"/>
      </w:pPr>
      <w:r>
        <w:rPr/>
        <w:t>конструкции I prefer, I’d prefer, I’d rather prefer, выражающие предпочтение, а также конструкций I’d rather, You’d better;</w:t>
      </w:r>
    </w:p>
    <w:p>
      <w:pPr>
        <w:pStyle w:val="BodyText"/>
        <w:ind w:right="351"/>
      </w:pPr>
      <w:r>
        <w:rPr/>
        <w:t>подлежащее, выраженное собирательным существительным (family, police), и его согласование со сказуемым;</w:t>
      </w:r>
    </w:p>
    <w:p>
      <w:pPr>
        <w:pStyle w:val="BodyText"/>
        <w:spacing w:before="1"/>
        <w:ind w:right="338"/>
      </w:pPr>
      <w:r>
        <w:rPr/>
        <w:t>глаголы (правильные и неправильные) в видовременных формах действительного залога в изъявительном наклонении (Present/Past/Future Simple Tense, Present/Past/Future Continuous</w:t>
      </w:r>
      <w:r>
        <w:rPr>
          <w:spacing w:val="40"/>
        </w:rPr>
        <w:t> </w:t>
      </w:r>
      <w:r>
        <w:rPr/>
        <w:t>Tense,</w:t>
      </w:r>
      <w:r>
        <w:rPr>
          <w:spacing w:val="39"/>
        </w:rPr>
        <w:t> </w:t>
      </w:r>
      <w:r>
        <w:rPr/>
        <w:t>Present/Past</w:t>
      </w:r>
      <w:r>
        <w:rPr>
          <w:spacing w:val="40"/>
        </w:rPr>
        <w:t> </w:t>
      </w:r>
      <w:r>
        <w:rPr/>
        <w:t>Perfect</w:t>
      </w:r>
      <w:r>
        <w:rPr>
          <w:spacing w:val="40"/>
        </w:rPr>
        <w:t> </w:t>
      </w:r>
      <w:r>
        <w:rPr/>
        <w:t>Tense,</w:t>
      </w:r>
      <w:r>
        <w:rPr>
          <w:spacing w:val="40"/>
        </w:rPr>
        <w:t> </w:t>
      </w:r>
      <w:r>
        <w:rPr/>
        <w:t>Present</w:t>
      </w:r>
      <w:r>
        <w:rPr>
          <w:spacing w:val="40"/>
        </w:rPr>
        <w:t> </w:t>
      </w:r>
      <w:r>
        <w:rPr/>
        <w:t>Perfect</w:t>
      </w:r>
      <w:r>
        <w:rPr>
          <w:spacing w:val="40"/>
        </w:rPr>
        <w:t> </w:t>
      </w:r>
      <w:r>
        <w:rPr/>
        <w:t>Continuous</w:t>
      </w:r>
      <w:r>
        <w:rPr>
          <w:spacing w:val="40"/>
        </w:rPr>
        <w:t> </w:t>
      </w:r>
      <w:r>
        <w:rPr/>
        <w:t>Tense,</w:t>
      </w:r>
      <w:r>
        <w:rPr>
          <w:spacing w:val="40"/>
        </w:rPr>
        <w:t> </w:t>
      </w:r>
      <w:r>
        <w:rPr/>
        <w:t>Future-in-the-</w:t>
      </w:r>
    </w:p>
    <w:p>
      <w:pPr>
        <w:spacing w:after="0"/>
        <w:sectPr>
          <w:type w:val="continuous"/>
          <w:pgSz w:w="11920" w:h="16850"/>
          <w:pgMar w:header="0" w:footer="1162" w:top="1040" w:bottom="280" w:left="1380" w:right="220"/>
        </w:sectPr>
      </w:pPr>
    </w:p>
    <w:p>
      <w:pPr>
        <w:pStyle w:val="BodyText"/>
        <w:spacing w:line="242" w:lineRule="auto" w:before="62"/>
        <w:ind w:firstLine="0"/>
        <w:jc w:val="left"/>
      </w:pPr>
      <w:r>
        <w:rPr/>
        <w:t>Past Tense) и наиболее употребительных формах страдательного залога (Present/Past Simple</w:t>
      </w:r>
      <w:r>
        <w:rPr>
          <w:spacing w:val="40"/>
        </w:rPr>
        <w:t> </w:t>
      </w:r>
      <w:r>
        <w:rPr/>
        <w:t>Passive, Present Perfect Passive);</w:t>
      </w:r>
    </w:p>
    <w:p>
      <w:pPr>
        <w:pStyle w:val="BodyText"/>
        <w:jc w:val="left"/>
      </w:pPr>
      <w:r>
        <w:rPr/>
        <w:t>конструкция to be going to, формы Future Simple Tense и Present Continuous Tense для выражения будущего действия;</w:t>
      </w:r>
    </w:p>
    <w:p>
      <w:pPr>
        <w:pStyle w:val="BodyText"/>
        <w:jc w:val="left"/>
      </w:pPr>
      <w:r>
        <w:rPr/>
        <w:t>модальные глаголы и их эквиваленты (can/be able to, could, must/have to, may, might,</w:t>
      </w:r>
      <w:r>
        <w:rPr>
          <w:spacing w:val="80"/>
        </w:rPr>
        <w:t> </w:t>
      </w:r>
      <w:r>
        <w:rPr/>
        <w:t>should, shall, would, will, need);</w:t>
      </w:r>
    </w:p>
    <w:p>
      <w:pPr>
        <w:pStyle w:val="BodyText"/>
        <w:ind w:right="343"/>
        <w:jc w:val="left"/>
      </w:pPr>
      <w:r>
        <w:rPr/>
        <w:t>неличные</w:t>
      </w:r>
      <w:r>
        <w:rPr>
          <w:spacing w:val="32"/>
        </w:rPr>
        <w:t> </w:t>
      </w:r>
      <w:r>
        <w:rPr/>
        <w:t>формы</w:t>
      </w:r>
      <w:r>
        <w:rPr>
          <w:spacing w:val="32"/>
        </w:rPr>
        <w:t> </w:t>
      </w:r>
      <w:r>
        <w:rPr/>
        <w:t>глагола</w:t>
      </w:r>
      <w:r>
        <w:rPr>
          <w:spacing w:val="32"/>
        </w:rPr>
        <w:t> </w:t>
      </w:r>
      <w:r>
        <w:rPr/>
        <w:t>–</w:t>
      </w:r>
      <w:r>
        <w:rPr>
          <w:spacing w:val="33"/>
        </w:rPr>
        <w:t> </w:t>
      </w:r>
      <w:r>
        <w:rPr/>
        <w:t>инфинитив,</w:t>
      </w:r>
      <w:r>
        <w:rPr>
          <w:spacing w:val="33"/>
        </w:rPr>
        <w:t> </w:t>
      </w:r>
      <w:r>
        <w:rPr/>
        <w:t>герундий,</w:t>
      </w:r>
      <w:r>
        <w:rPr>
          <w:spacing w:val="30"/>
        </w:rPr>
        <w:t> </w:t>
      </w:r>
      <w:r>
        <w:rPr/>
        <w:t>причастие</w:t>
      </w:r>
      <w:r>
        <w:rPr>
          <w:spacing w:val="32"/>
        </w:rPr>
        <w:t> </w:t>
      </w:r>
      <w:r>
        <w:rPr/>
        <w:t>(Participle</w:t>
      </w:r>
      <w:r>
        <w:rPr>
          <w:spacing w:val="32"/>
        </w:rPr>
        <w:t> </w:t>
      </w:r>
      <w:r>
        <w:rPr/>
        <w:t>I и</w:t>
      </w:r>
      <w:r>
        <w:rPr>
          <w:spacing w:val="34"/>
        </w:rPr>
        <w:t> </w:t>
      </w:r>
      <w:r>
        <w:rPr/>
        <w:t>Participle II),</w:t>
      </w:r>
      <w:r>
        <w:rPr>
          <w:spacing w:val="-12"/>
        </w:rPr>
        <w:t> </w:t>
      </w:r>
      <w:r>
        <w:rPr/>
        <w:t>причастия</w:t>
      </w:r>
      <w:r>
        <w:rPr>
          <w:spacing w:val="-8"/>
        </w:rPr>
        <w:t> </w:t>
      </w:r>
      <w:r>
        <w:rPr/>
        <w:t>в</w:t>
      </w:r>
      <w:r>
        <w:rPr>
          <w:spacing w:val="-6"/>
        </w:rPr>
        <w:t> </w:t>
      </w:r>
      <w:r>
        <w:rPr/>
        <w:t>функции</w:t>
      </w:r>
      <w:r>
        <w:rPr>
          <w:spacing w:val="-7"/>
        </w:rPr>
        <w:t> </w:t>
      </w:r>
      <w:r>
        <w:rPr/>
        <w:t>определения</w:t>
      </w:r>
      <w:r>
        <w:rPr>
          <w:spacing w:val="-8"/>
        </w:rPr>
        <w:t> </w:t>
      </w:r>
      <w:r>
        <w:rPr/>
        <w:t>(Participle</w:t>
      </w:r>
      <w:r>
        <w:rPr>
          <w:spacing w:val="-7"/>
        </w:rPr>
        <w:t> </w:t>
      </w:r>
      <w:r>
        <w:rPr/>
        <w:t>I</w:t>
      </w:r>
      <w:r>
        <w:rPr>
          <w:spacing w:val="-9"/>
        </w:rPr>
        <w:t> </w:t>
      </w:r>
      <w:r>
        <w:rPr/>
        <w:t>–</w:t>
      </w:r>
      <w:r>
        <w:rPr>
          <w:spacing w:val="46"/>
        </w:rPr>
        <w:t> </w:t>
      </w:r>
      <w:r>
        <w:rPr/>
        <w:t>a</w:t>
      </w:r>
      <w:r>
        <w:rPr>
          <w:spacing w:val="-10"/>
        </w:rPr>
        <w:t> </w:t>
      </w:r>
      <w:r>
        <w:rPr/>
        <w:t>playing</w:t>
      </w:r>
      <w:r>
        <w:rPr>
          <w:spacing w:val="-7"/>
        </w:rPr>
        <w:t> </w:t>
      </w:r>
      <w:r>
        <w:rPr/>
        <w:t>child,</w:t>
      </w:r>
      <w:r>
        <w:rPr>
          <w:spacing w:val="-7"/>
        </w:rPr>
        <w:t> </w:t>
      </w:r>
      <w:r>
        <w:rPr/>
        <w:t>Participle</w:t>
      </w:r>
      <w:r>
        <w:rPr>
          <w:spacing w:val="-7"/>
        </w:rPr>
        <w:t> </w:t>
      </w:r>
      <w:r>
        <w:rPr/>
        <w:t>II</w:t>
      </w:r>
      <w:r>
        <w:rPr>
          <w:spacing w:val="-9"/>
        </w:rPr>
        <w:t> </w:t>
      </w:r>
      <w:r>
        <w:rPr/>
        <w:t>–</w:t>
      </w:r>
      <w:r>
        <w:rPr>
          <w:spacing w:val="-9"/>
        </w:rPr>
        <w:t> </w:t>
      </w:r>
      <w:r>
        <w:rPr/>
        <w:t>a</w:t>
      </w:r>
      <w:r>
        <w:rPr>
          <w:spacing w:val="-7"/>
        </w:rPr>
        <w:t> </w:t>
      </w:r>
      <w:r>
        <w:rPr/>
        <w:t>written</w:t>
      </w:r>
      <w:r>
        <w:rPr>
          <w:spacing w:val="-6"/>
        </w:rPr>
        <w:t> </w:t>
      </w:r>
      <w:r>
        <w:rPr>
          <w:spacing w:val="-2"/>
        </w:rPr>
        <w:t>text);</w:t>
      </w:r>
    </w:p>
    <w:p>
      <w:pPr>
        <w:pStyle w:val="BodyText"/>
        <w:ind w:left="1032" w:firstLine="0"/>
        <w:jc w:val="left"/>
      </w:pPr>
      <w:r>
        <w:rPr/>
        <w:t>определённый,</w:t>
      </w:r>
      <w:r>
        <w:rPr>
          <w:spacing w:val="-11"/>
        </w:rPr>
        <w:t> </w:t>
      </w:r>
      <w:r>
        <w:rPr/>
        <w:t>неопределённый</w:t>
      </w:r>
      <w:r>
        <w:rPr>
          <w:spacing w:val="-7"/>
        </w:rPr>
        <w:t> </w:t>
      </w:r>
      <w:r>
        <w:rPr/>
        <w:t>и</w:t>
      </w:r>
      <w:r>
        <w:rPr>
          <w:spacing w:val="-8"/>
        </w:rPr>
        <w:t> </w:t>
      </w:r>
      <w:r>
        <w:rPr/>
        <w:t>нулевой</w:t>
      </w:r>
      <w:r>
        <w:rPr>
          <w:spacing w:val="-7"/>
        </w:rPr>
        <w:t> </w:t>
      </w:r>
      <w:r>
        <w:rPr>
          <w:spacing w:val="-2"/>
        </w:rPr>
        <w:t>артикли;</w:t>
      </w:r>
    </w:p>
    <w:p>
      <w:pPr>
        <w:pStyle w:val="BodyText"/>
        <w:jc w:val="left"/>
      </w:pPr>
      <w:r>
        <w:rPr/>
        <w:t>имена</w:t>
      </w:r>
      <w:r>
        <w:rPr>
          <w:spacing w:val="32"/>
        </w:rPr>
        <w:t> </w:t>
      </w:r>
      <w:r>
        <w:rPr/>
        <w:t>существительные</w:t>
      </w:r>
      <w:r>
        <w:rPr>
          <w:spacing w:val="30"/>
        </w:rPr>
        <w:t> </w:t>
      </w:r>
      <w:r>
        <w:rPr/>
        <w:t>во</w:t>
      </w:r>
      <w:r>
        <w:rPr>
          <w:spacing w:val="32"/>
        </w:rPr>
        <w:t> </w:t>
      </w:r>
      <w:r>
        <w:rPr/>
        <w:t>множественном</w:t>
      </w:r>
      <w:r>
        <w:rPr>
          <w:spacing w:val="33"/>
        </w:rPr>
        <w:t> </w:t>
      </w:r>
      <w:r>
        <w:rPr/>
        <w:t>числе,</w:t>
      </w:r>
      <w:r>
        <w:rPr>
          <w:spacing w:val="33"/>
        </w:rPr>
        <w:t> </w:t>
      </w:r>
      <w:r>
        <w:rPr/>
        <w:t>образованных</w:t>
      </w:r>
      <w:r>
        <w:rPr>
          <w:spacing w:val="33"/>
        </w:rPr>
        <w:t> </w:t>
      </w:r>
      <w:r>
        <w:rPr/>
        <w:t>по</w:t>
      </w:r>
      <w:r>
        <w:rPr>
          <w:spacing w:val="30"/>
        </w:rPr>
        <w:t> </w:t>
      </w:r>
      <w:r>
        <w:rPr/>
        <w:t>правилу,</w:t>
      </w:r>
      <w:r>
        <w:rPr>
          <w:spacing w:val="36"/>
        </w:rPr>
        <w:t> </w:t>
      </w:r>
      <w:r>
        <w:rPr/>
        <w:t>и </w:t>
      </w:r>
      <w:r>
        <w:rPr>
          <w:spacing w:val="-2"/>
        </w:rPr>
        <w:t>исключения;</w:t>
      </w:r>
    </w:p>
    <w:p>
      <w:pPr>
        <w:pStyle w:val="BodyText"/>
        <w:ind w:left="1032" w:firstLine="0"/>
        <w:jc w:val="left"/>
      </w:pPr>
      <w:r>
        <w:rPr/>
        <w:t>неисчисляемые</w:t>
      </w:r>
      <w:r>
        <w:rPr>
          <w:spacing w:val="7"/>
        </w:rPr>
        <w:t> </w:t>
      </w:r>
      <w:r>
        <w:rPr/>
        <w:t>имена</w:t>
      </w:r>
      <w:r>
        <w:rPr>
          <w:spacing w:val="69"/>
        </w:rPr>
        <w:t> </w:t>
      </w:r>
      <w:r>
        <w:rPr/>
        <w:t>существительные,</w:t>
      </w:r>
      <w:r>
        <w:rPr>
          <w:spacing w:val="69"/>
        </w:rPr>
        <w:t> </w:t>
      </w:r>
      <w:r>
        <w:rPr/>
        <w:t>имеющие</w:t>
      </w:r>
      <w:r>
        <w:rPr>
          <w:spacing w:val="69"/>
        </w:rPr>
        <w:t> </w:t>
      </w:r>
      <w:r>
        <w:rPr/>
        <w:t>форму</w:t>
      </w:r>
      <w:r>
        <w:rPr>
          <w:spacing w:val="60"/>
        </w:rPr>
        <w:t> </w:t>
      </w:r>
      <w:r>
        <w:rPr/>
        <w:t>только</w:t>
      </w:r>
      <w:r>
        <w:rPr>
          <w:spacing w:val="67"/>
        </w:rPr>
        <w:t> </w:t>
      </w:r>
      <w:r>
        <w:rPr>
          <w:spacing w:val="-2"/>
        </w:rPr>
        <w:t>множественного</w:t>
      </w:r>
    </w:p>
    <w:p>
      <w:pPr>
        <w:spacing w:after="0"/>
        <w:jc w:val="left"/>
        <w:sectPr>
          <w:pgSz w:w="11920" w:h="16850"/>
          <w:pgMar w:header="0" w:footer="1162" w:top="1040" w:bottom="1480" w:left="1380" w:right="220"/>
        </w:sectPr>
      </w:pPr>
    </w:p>
    <w:p>
      <w:pPr>
        <w:pStyle w:val="BodyText"/>
        <w:spacing w:line="274" w:lineRule="exact"/>
        <w:ind w:firstLine="0"/>
        <w:jc w:val="left"/>
      </w:pPr>
      <w:r>
        <w:rPr>
          <w:spacing w:val="-4"/>
        </w:rPr>
        <w:t>числа;</w:t>
      </w:r>
    </w:p>
    <w:p>
      <w:pPr>
        <w:pStyle w:val="BodyText"/>
        <w:spacing w:before="274"/>
        <w:ind w:left="20" w:firstLine="0"/>
        <w:jc w:val="left"/>
      </w:pPr>
      <w:r>
        <w:rPr/>
        <w:br w:type="column"/>
      </w:r>
      <w:r>
        <w:rPr/>
        <w:t>притяжательный</w:t>
      </w:r>
      <w:r>
        <w:rPr>
          <w:spacing w:val="-7"/>
        </w:rPr>
        <w:t> </w:t>
      </w:r>
      <w:r>
        <w:rPr/>
        <w:t>падеж</w:t>
      </w:r>
      <w:r>
        <w:rPr>
          <w:spacing w:val="-11"/>
        </w:rPr>
        <w:t> </w:t>
      </w:r>
      <w:r>
        <w:rPr/>
        <w:t>имён</w:t>
      </w:r>
      <w:r>
        <w:rPr>
          <w:spacing w:val="-4"/>
        </w:rPr>
        <w:t> </w:t>
      </w:r>
      <w:r>
        <w:rPr>
          <w:spacing w:val="-2"/>
        </w:rPr>
        <w:t>существительных;</w:t>
      </w:r>
    </w:p>
    <w:p>
      <w:pPr>
        <w:pStyle w:val="BodyText"/>
        <w:ind w:left="20" w:firstLine="0"/>
        <w:jc w:val="left"/>
      </w:pPr>
      <w:r>
        <w:rPr/>
        <w:t>имена</w:t>
      </w:r>
      <w:r>
        <w:rPr>
          <w:spacing w:val="37"/>
        </w:rPr>
        <w:t> </w:t>
      </w:r>
      <w:r>
        <w:rPr/>
        <w:t>прилагательные</w:t>
      </w:r>
      <w:r>
        <w:rPr>
          <w:spacing w:val="36"/>
        </w:rPr>
        <w:t> </w:t>
      </w:r>
      <w:r>
        <w:rPr/>
        <w:t>и</w:t>
      </w:r>
      <w:r>
        <w:rPr>
          <w:spacing w:val="40"/>
        </w:rPr>
        <w:t> </w:t>
      </w:r>
      <w:r>
        <w:rPr/>
        <w:t>наречия</w:t>
      </w:r>
      <w:r>
        <w:rPr>
          <w:spacing w:val="40"/>
        </w:rPr>
        <w:t> </w:t>
      </w:r>
      <w:r>
        <w:rPr/>
        <w:t>в</w:t>
      </w:r>
      <w:r>
        <w:rPr>
          <w:spacing w:val="38"/>
        </w:rPr>
        <w:t> </w:t>
      </w:r>
      <w:r>
        <w:rPr/>
        <w:t>положительной,</w:t>
      </w:r>
      <w:r>
        <w:rPr>
          <w:spacing w:val="40"/>
        </w:rPr>
        <w:t> </w:t>
      </w:r>
      <w:r>
        <w:rPr/>
        <w:t>сравнительной</w:t>
      </w:r>
      <w:r>
        <w:rPr>
          <w:spacing w:val="38"/>
        </w:rPr>
        <w:t> </w:t>
      </w:r>
      <w:r>
        <w:rPr/>
        <w:t>и</w:t>
      </w:r>
      <w:r>
        <w:rPr>
          <w:spacing w:val="38"/>
        </w:rPr>
        <w:t> </w:t>
      </w:r>
      <w:r>
        <w:rPr>
          <w:spacing w:val="-2"/>
        </w:rPr>
        <w:t>превосходной</w:t>
      </w:r>
    </w:p>
    <w:p>
      <w:pPr>
        <w:spacing w:after="0"/>
        <w:jc w:val="left"/>
        <w:sectPr>
          <w:type w:val="continuous"/>
          <w:pgSz w:w="11920" w:h="16850"/>
          <w:pgMar w:header="0" w:footer="1162" w:top="1040" w:bottom="280" w:left="1380" w:right="220"/>
          <w:cols w:num="2" w:equalWidth="0">
            <w:col w:w="970" w:space="40"/>
            <w:col w:w="9310"/>
          </w:cols>
        </w:sectPr>
      </w:pPr>
    </w:p>
    <w:p>
      <w:pPr>
        <w:pStyle w:val="BodyText"/>
        <w:ind w:firstLine="0"/>
      </w:pPr>
      <w:r>
        <w:rPr/>
        <w:t>степенях,</w:t>
      </w:r>
      <w:r>
        <w:rPr>
          <w:spacing w:val="-5"/>
        </w:rPr>
        <w:t> </w:t>
      </w:r>
      <w:r>
        <w:rPr/>
        <w:t>образованных</w:t>
      </w:r>
      <w:r>
        <w:rPr>
          <w:spacing w:val="-4"/>
        </w:rPr>
        <w:t> </w:t>
      </w:r>
      <w:r>
        <w:rPr/>
        <w:t>по</w:t>
      </w:r>
      <w:r>
        <w:rPr>
          <w:spacing w:val="-7"/>
        </w:rPr>
        <w:t> </w:t>
      </w:r>
      <w:r>
        <w:rPr/>
        <w:t>правилу,</w:t>
      </w:r>
      <w:r>
        <w:rPr>
          <w:spacing w:val="-6"/>
        </w:rPr>
        <w:t> </w:t>
      </w:r>
      <w:r>
        <w:rPr/>
        <w:t>и</w:t>
      </w:r>
      <w:r>
        <w:rPr>
          <w:spacing w:val="-4"/>
        </w:rPr>
        <w:t> </w:t>
      </w:r>
      <w:r>
        <w:rPr>
          <w:spacing w:val="-2"/>
        </w:rPr>
        <w:t>исключения;</w:t>
      </w:r>
    </w:p>
    <w:p>
      <w:pPr>
        <w:pStyle w:val="BodyText"/>
        <w:ind w:right="339"/>
      </w:pPr>
      <w:r>
        <w:rPr/>
        <w:t>порядок следования нескольких прилагательных (мнение – размер – возраст – цвет – </w:t>
      </w:r>
      <w:r>
        <w:rPr>
          <w:spacing w:val="-2"/>
        </w:rPr>
        <w:t>происхождение);</w:t>
      </w:r>
    </w:p>
    <w:p>
      <w:pPr>
        <w:pStyle w:val="BodyText"/>
        <w:ind w:left="1032" w:firstLine="0"/>
      </w:pPr>
      <w:r>
        <w:rPr/>
        <w:t>слова,</w:t>
      </w:r>
      <w:r>
        <w:rPr>
          <w:spacing w:val="-4"/>
        </w:rPr>
        <w:t> </w:t>
      </w:r>
      <w:r>
        <w:rPr/>
        <w:t>выражающие</w:t>
      </w:r>
      <w:r>
        <w:rPr>
          <w:spacing w:val="-4"/>
        </w:rPr>
        <w:t> </w:t>
      </w:r>
      <w:r>
        <w:rPr/>
        <w:t>количество</w:t>
      </w:r>
      <w:r>
        <w:rPr>
          <w:spacing w:val="-3"/>
        </w:rPr>
        <w:t> </w:t>
      </w:r>
      <w:r>
        <w:rPr/>
        <w:t>(many/much,</w:t>
      </w:r>
      <w:r>
        <w:rPr>
          <w:spacing w:val="-3"/>
        </w:rPr>
        <w:t> </w:t>
      </w:r>
      <w:r>
        <w:rPr/>
        <w:t>little/a</w:t>
      </w:r>
      <w:r>
        <w:rPr>
          <w:spacing w:val="-3"/>
        </w:rPr>
        <w:t> </w:t>
      </w:r>
      <w:r>
        <w:rPr/>
        <w:t>little,</w:t>
      </w:r>
      <w:r>
        <w:rPr>
          <w:spacing w:val="-4"/>
        </w:rPr>
        <w:t> </w:t>
      </w:r>
      <w:r>
        <w:rPr/>
        <w:t>few/a</w:t>
      </w:r>
      <w:r>
        <w:rPr>
          <w:spacing w:val="-5"/>
        </w:rPr>
        <w:t> </w:t>
      </w:r>
      <w:r>
        <w:rPr/>
        <w:t>few,</w:t>
      </w:r>
      <w:r>
        <w:rPr>
          <w:spacing w:val="-2"/>
        </w:rPr>
        <w:t> </w:t>
      </w:r>
      <w:r>
        <w:rPr/>
        <w:t>a</w:t>
      </w:r>
      <w:r>
        <w:rPr>
          <w:spacing w:val="-5"/>
        </w:rPr>
        <w:t> </w:t>
      </w:r>
      <w:r>
        <w:rPr/>
        <w:t>lot</w:t>
      </w:r>
      <w:r>
        <w:rPr>
          <w:spacing w:val="-2"/>
        </w:rPr>
        <w:t> </w:t>
      </w:r>
      <w:r>
        <w:rPr>
          <w:spacing w:val="-4"/>
        </w:rPr>
        <w:t>of);</w:t>
      </w:r>
    </w:p>
    <w:p>
      <w:pPr>
        <w:pStyle w:val="BodyText"/>
        <w:ind w:right="344"/>
      </w:pPr>
      <w:r>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pPr>
        <w:pStyle w:val="BodyText"/>
        <w:ind w:right="346"/>
      </w:pPr>
      <w:r>
        <w:rPr/>
        <w:t>неопределённые местоимения и их производные, отрицательные местоимения none,</w:t>
      </w:r>
      <w:r>
        <w:rPr>
          <w:spacing w:val="40"/>
        </w:rPr>
        <w:t> </w:t>
      </w:r>
      <w:r>
        <w:rPr/>
        <w:t>no и производные последнего (nobody, nothing, и другие);</w:t>
      </w:r>
    </w:p>
    <w:p>
      <w:pPr>
        <w:pStyle w:val="BodyText"/>
        <w:spacing w:before="1"/>
        <w:ind w:left="1032" w:firstLine="0"/>
      </w:pPr>
      <w:r>
        <w:rPr/>
        <w:t>количественные</w:t>
      </w:r>
      <w:r>
        <w:rPr>
          <w:spacing w:val="-8"/>
        </w:rPr>
        <w:t> </w:t>
      </w:r>
      <w:r>
        <w:rPr/>
        <w:t>и</w:t>
      </w:r>
      <w:r>
        <w:rPr>
          <w:spacing w:val="-5"/>
        </w:rPr>
        <w:t> </w:t>
      </w:r>
      <w:r>
        <w:rPr/>
        <w:t>порядковые</w:t>
      </w:r>
      <w:r>
        <w:rPr>
          <w:spacing w:val="-7"/>
        </w:rPr>
        <w:t> </w:t>
      </w:r>
      <w:r>
        <w:rPr>
          <w:spacing w:val="-2"/>
        </w:rPr>
        <w:t>числительные;</w:t>
      </w:r>
    </w:p>
    <w:p>
      <w:pPr>
        <w:pStyle w:val="BodyText"/>
        <w:ind w:right="341"/>
      </w:pPr>
      <w:r>
        <w:rPr/>
        <w:t>предлоги места, времени, направления, предлоги, употребляемые с глаголами в страдательном залоге;</w:t>
      </w:r>
    </w:p>
    <w:p>
      <w:pPr>
        <w:pStyle w:val="BodyText"/>
        <w:ind w:left="1032" w:firstLine="0"/>
      </w:pPr>
      <w:r>
        <w:rPr/>
        <w:t>владеть</w:t>
      </w:r>
      <w:r>
        <w:rPr>
          <w:spacing w:val="-7"/>
        </w:rPr>
        <w:t> </w:t>
      </w:r>
      <w:r>
        <w:rPr/>
        <w:t>социокультурными</w:t>
      </w:r>
      <w:r>
        <w:rPr>
          <w:spacing w:val="-8"/>
        </w:rPr>
        <w:t> </w:t>
      </w:r>
      <w:r>
        <w:rPr/>
        <w:t>знаниями</w:t>
      </w:r>
      <w:r>
        <w:rPr>
          <w:spacing w:val="-7"/>
        </w:rPr>
        <w:t> </w:t>
      </w:r>
      <w:r>
        <w:rPr/>
        <w:t>и</w:t>
      </w:r>
      <w:r>
        <w:rPr>
          <w:spacing w:val="-6"/>
        </w:rPr>
        <w:t> </w:t>
      </w:r>
      <w:r>
        <w:rPr>
          <w:spacing w:val="-2"/>
        </w:rPr>
        <w:t>умениями:</w:t>
      </w:r>
    </w:p>
    <w:p>
      <w:pPr>
        <w:pStyle w:val="BodyText"/>
        <w:ind w:right="338"/>
      </w:pPr>
      <w:r>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BodyText"/>
        <w:ind w:right="341"/>
      </w:pPr>
      <w:r>
        <w:rPr/>
        <w:t>знать/понимать</w:t>
      </w:r>
      <w:r>
        <w:rPr>
          <w:spacing w:val="-15"/>
        </w:rPr>
        <w:t> </w:t>
      </w:r>
      <w:r>
        <w:rPr/>
        <w:t>и</w:t>
      </w:r>
      <w:r>
        <w:rPr>
          <w:spacing w:val="-15"/>
        </w:rPr>
        <w:t> </w:t>
      </w:r>
      <w:r>
        <w:rPr/>
        <w:t>использовать</w:t>
      </w:r>
      <w:r>
        <w:rPr>
          <w:spacing w:val="-14"/>
        </w:rPr>
        <w:t> </w:t>
      </w:r>
      <w:r>
        <w:rPr/>
        <w:t>в</w:t>
      </w:r>
      <w:r>
        <w:rPr>
          <w:spacing w:val="-15"/>
        </w:rPr>
        <w:t> </w:t>
      </w:r>
      <w:r>
        <w:rPr/>
        <w:t>устной</w:t>
      </w:r>
      <w:r>
        <w:rPr>
          <w:spacing w:val="-15"/>
        </w:rPr>
        <w:t> </w:t>
      </w:r>
      <w:r>
        <w:rPr/>
        <w:t>и</w:t>
      </w:r>
      <w:r>
        <w:rPr>
          <w:spacing w:val="-14"/>
        </w:rPr>
        <w:t> </w:t>
      </w:r>
      <w:r>
        <w:rPr/>
        <w:t>письменной</w:t>
      </w:r>
      <w:r>
        <w:rPr>
          <w:spacing w:val="-13"/>
        </w:rPr>
        <w:t> </w:t>
      </w:r>
      <w:r>
        <w:rPr/>
        <w:t>речи</w:t>
      </w:r>
      <w:r>
        <w:rPr>
          <w:spacing w:val="-14"/>
        </w:rPr>
        <w:t> </w:t>
      </w:r>
      <w:r>
        <w:rPr/>
        <w:t>наиболее</w:t>
      </w:r>
      <w:r>
        <w:rPr>
          <w:spacing w:val="-15"/>
        </w:rPr>
        <w:t> </w:t>
      </w:r>
      <w:r>
        <w:rPr/>
        <w:t>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BodyText"/>
        <w:ind w:right="345"/>
      </w:pPr>
      <w:r>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pPr>
        <w:pStyle w:val="BodyText"/>
        <w:spacing w:line="242" w:lineRule="auto" w:before="1"/>
        <w:ind w:right="352"/>
      </w:pPr>
      <w:r>
        <w:rPr/>
        <w:t>проявлять уважение к иной культуре, соблюдать нормы вежливости в межкультурном </w:t>
      </w:r>
      <w:r>
        <w:rPr>
          <w:spacing w:val="-2"/>
        </w:rPr>
        <w:t>общении;</w:t>
      </w:r>
    </w:p>
    <w:p>
      <w:pPr>
        <w:pStyle w:val="BodyText"/>
        <w:ind w:right="332"/>
      </w:pPr>
      <w:r>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pPr>
        <w:pStyle w:val="BodyText"/>
        <w:jc w:val="left"/>
      </w:pPr>
      <w:r>
        <w:rPr/>
        <w:t>владеть</w:t>
      </w:r>
      <w:r>
        <w:rPr>
          <w:spacing w:val="80"/>
        </w:rPr>
        <w:t> </w:t>
      </w:r>
      <w:r>
        <w:rPr/>
        <w:t>метапредметными</w:t>
      </w:r>
      <w:r>
        <w:rPr>
          <w:spacing w:val="80"/>
        </w:rPr>
        <w:t> </w:t>
      </w:r>
      <w:r>
        <w:rPr/>
        <w:t>умениями,</w:t>
      </w:r>
      <w:r>
        <w:rPr>
          <w:spacing w:val="80"/>
        </w:rPr>
        <w:t> </w:t>
      </w:r>
      <w:r>
        <w:rPr/>
        <w:t>позволяющими</w:t>
      </w:r>
      <w:r>
        <w:rPr>
          <w:spacing w:val="80"/>
        </w:rPr>
        <w:t> </w:t>
      </w:r>
      <w:r>
        <w:rPr/>
        <w:t>совершенствовать</w:t>
      </w:r>
      <w:r>
        <w:rPr>
          <w:spacing w:val="80"/>
        </w:rPr>
        <w:t> </w:t>
      </w:r>
      <w:r>
        <w:rPr/>
        <w:t>учебную деятельность по овладению иностранным языком;</w:t>
      </w:r>
    </w:p>
    <w:p>
      <w:pPr>
        <w:pStyle w:val="BodyText"/>
        <w:jc w:val="left"/>
      </w:pPr>
      <w:r>
        <w:rPr/>
        <w:t>сравнивать,</w:t>
      </w:r>
      <w:r>
        <w:rPr>
          <w:spacing w:val="80"/>
        </w:rPr>
        <w:t> </w:t>
      </w:r>
      <w:r>
        <w:rPr/>
        <w:t>классифицировать,</w:t>
      </w:r>
      <w:r>
        <w:rPr>
          <w:spacing w:val="80"/>
        </w:rPr>
        <w:t> </w:t>
      </w:r>
      <w:r>
        <w:rPr/>
        <w:t>систематизировать</w:t>
      </w:r>
      <w:r>
        <w:rPr>
          <w:spacing w:val="80"/>
        </w:rPr>
        <w:t> </w:t>
      </w:r>
      <w:r>
        <w:rPr/>
        <w:t>и</w:t>
      </w:r>
      <w:r>
        <w:rPr>
          <w:spacing w:val="80"/>
        </w:rPr>
        <w:t> </w:t>
      </w:r>
      <w:r>
        <w:rPr/>
        <w:t>обобщать</w:t>
      </w:r>
      <w:r>
        <w:rPr>
          <w:spacing w:val="80"/>
        </w:rPr>
        <w:t> </w:t>
      </w:r>
      <w:r>
        <w:rPr/>
        <w:t>по</w:t>
      </w:r>
      <w:r>
        <w:rPr>
          <w:spacing w:val="80"/>
        </w:rPr>
        <w:t> </w:t>
      </w:r>
      <w:r>
        <w:rPr/>
        <w:t>существенным признакам изученные языковые явления (лексические и грамматические);</w:t>
      </w:r>
    </w:p>
    <w:p>
      <w:pPr>
        <w:pStyle w:val="BodyText"/>
        <w:ind w:left="1032" w:firstLine="0"/>
        <w:jc w:val="left"/>
      </w:pPr>
      <w:r>
        <w:rPr/>
        <w:t>использовать</w:t>
      </w:r>
      <w:r>
        <w:rPr>
          <w:spacing w:val="22"/>
        </w:rPr>
        <w:t> </w:t>
      </w:r>
      <w:r>
        <w:rPr/>
        <w:t>иноязычные</w:t>
      </w:r>
      <w:r>
        <w:rPr>
          <w:spacing w:val="76"/>
        </w:rPr>
        <w:t> </w:t>
      </w:r>
      <w:r>
        <w:rPr/>
        <w:t>словари</w:t>
      </w:r>
      <w:r>
        <w:rPr>
          <w:spacing w:val="52"/>
          <w:w w:val="150"/>
        </w:rPr>
        <w:t> </w:t>
      </w:r>
      <w:r>
        <w:rPr/>
        <w:t>и</w:t>
      </w:r>
      <w:r>
        <w:rPr>
          <w:spacing w:val="52"/>
          <w:w w:val="150"/>
        </w:rPr>
        <w:t> </w:t>
      </w:r>
      <w:r>
        <w:rPr/>
        <w:t>справочники,</w:t>
      </w:r>
      <w:r>
        <w:rPr>
          <w:spacing w:val="51"/>
          <w:w w:val="150"/>
        </w:rPr>
        <w:t> </w:t>
      </w:r>
      <w:r>
        <w:rPr/>
        <w:t>в</w:t>
      </w:r>
      <w:r>
        <w:rPr>
          <w:spacing w:val="50"/>
          <w:w w:val="150"/>
        </w:rPr>
        <w:t> </w:t>
      </w:r>
      <w:r>
        <w:rPr/>
        <w:t>том</w:t>
      </w:r>
      <w:r>
        <w:rPr>
          <w:spacing w:val="78"/>
        </w:rPr>
        <w:t> </w:t>
      </w:r>
      <w:r>
        <w:rPr/>
        <w:t>числе</w:t>
      </w:r>
      <w:r>
        <w:rPr>
          <w:spacing w:val="80"/>
        </w:rPr>
        <w:t> </w:t>
      </w:r>
      <w:r>
        <w:rPr>
          <w:spacing w:val="-2"/>
        </w:rPr>
        <w:t>информационно-</w:t>
      </w:r>
    </w:p>
    <w:p>
      <w:pPr>
        <w:spacing w:after="0"/>
        <w:jc w:val="left"/>
        <w:sectPr>
          <w:type w:val="continuous"/>
          <w:pgSz w:w="11920" w:h="16850"/>
          <w:pgMar w:header="0" w:footer="1162" w:top="1040" w:bottom="280" w:left="1380" w:right="220"/>
        </w:sectPr>
      </w:pPr>
    </w:p>
    <w:p>
      <w:pPr>
        <w:pStyle w:val="BodyText"/>
        <w:spacing w:before="62"/>
        <w:ind w:firstLine="0"/>
      </w:pPr>
      <w:r>
        <w:rPr/>
        <w:t>справочные</w:t>
      </w:r>
      <w:r>
        <w:rPr>
          <w:spacing w:val="-9"/>
        </w:rPr>
        <w:t> </w:t>
      </w:r>
      <w:r>
        <w:rPr/>
        <w:t>системы</w:t>
      </w:r>
      <w:r>
        <w:rPr>
          <w:spacing w:val="-6"/>
        </w:rPr>
        <w:t> </w:t>
      </w:r>
      <w:r>
        <w:rPr/>
        <w:t>в</w:t>
      </w:r>
      <w:r>
        <w:rPr>
          <w:spacing w:val="-4"/>
        </w:rPr>
        <w:t> </w:t>
      </w:r>
      <w:r>
        <w:rPr/>
        <w:t>электронной</w:t>
      </w:r>
      <w:r>
        <w:rPr>
          <w:spacing w:val="-3"/>
        </w:rPr>
        <w:t> </w:t>
      </w:r>
      <w:r>
        <w:rPr>
          <w:spacing w:val="-2"/>
        </w:rPr>
        <w:t>форме;</w:t>
      </w:r>
    </w:p>
    <w:p>
      <w:pPr>
        <w:pStyle w:val="BodyText"/>
        <w:spacing w:before="3"/>
        <w:ind w:right="345"/>
      </w:pPr>
      <w:r>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pPr>
        <w:pStyle w:val="BodyText"/>
        <w:ind w:right="347"/>
      </w:pPr>
      <w:r>
        <w:rPr/>
        <w:t>соблюдать</w:t>
      </w:r>
      <w:r>
        <w:rPr>
          <w:spacing w:val="-2"/>
        </w:rPr>
        <w:t> </w:t>
      </w:r>
      <w:r>
        <w:rPr/>
        <w:t>правила</w:t>
      </w:r>
      <w:r>
        <w:rPr>
          <w:spacing w:val="-5"/>
        </w:rPr>
        <w:t> </w:t>
      </w:r>
      <w:r>
        <w:rPr/>
        <w:t>информационной</w:t>
      </w:r>
      <w:r>
        <w:rPr>
          <w:spacing w:val="-2"/>
        </w:rPr>
        <w:t> </w:t>
      </w:r>
      <w:r>
        <w:rPr/>
        <w:t>безопасности</w:t>
      </w:r>
      <w:r>
        <w:rPr>
          <w:spacing w:val="-2"/>
        </w:rPr>
        <w:t> </w:t>
      </w:r>
      <w:r>
        <w:rPr/>
        <w:t>в</w:t>
      </w:r>
      <w:r>
        <w:rPr>
          <w:spacing w:val="-3"/>
        </w:rPr>
        <w:t> </w:t>
      </w:r>
      <w:r>
        <w:rPr/>
        <w:t>ситуациях</w:t>
      </w:r>
      <w:r>
        <w:rPr>
          <w:spacing w:val="-2"/>
        </w:rPr>
        <w:t> </w:t>
      </w:r>
      <w:r>
        <w:rPr/>
        <w:t>повседневной</w:t>
      </w:r>
      <w:r>
        <w:rPr>
          <w:spacing w:val="-2"/>
        </w:rPr>
        <w:t> </w:t>
      </w:r>
      <w:r>
        <w:rPr/>
        <w:t>жизни</w:t>
      </w:r>
      <w:r>
        <w:rPr>
          <w:spacing w:val="-6"/>
        </w:rPr>
        <w:t> </w:t>
      </w:r>
      <w:r>
        <w:rPr/>
        <w:t>и при работе в сети Интернет.</w:t>
      </w:r>
    </w:p>
    <w:p>
      <w:pPr>
        <w:pStyle w:val="BodyText"/>
        <w:spacing w:before="5"/>
        <w:ind w:left="0" w:firstLine="0"/>
        <w:jc w:val="left"/>
      </w:pPr>
    </w:p>
    <w:p>
      <w:pPr>
        <w:pStyle w:val="Heading2"/>
        <w:numPr>
          <w:ilvl w:val="2"/>
          <w:numId w:val="4"/>
        </w:numPr>
        <w:tabs>
          <w:tab w:pos="1703" w:val="left" w:leader="none"/>
        </w:tabs>
        <w:spacing w:line="240" w:lineRule="auto" w:before="0" w:after="0"/>
        <w:ind w:left="324" w:right="339" w:firstLine="705"/>
        <w:jc w:val="both"/>
      </w:pPr>
      <w:r>
        <w:rPr/>
        <w:t>Федеральная рабочая программа по учебному предмету «Иностранный язык (английский)» (углублённый уровень).</w:t>
      </w:r>
    </w:p>
    <w:p>
      <w:pPr>
        <w:pStyle w:val="BodyText"/>
        <w:ind w:right="338"/>
      </w:pPr>
      <w:r>
        <w:rPr/>
        <w:t>Федеральная рабочая программа по учебному предмету «Иностранный язык (английский)»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w:t>
      </w:r>
      <w:r>
        <w:rPr>
          <w:spacing w:val="-14"/>
        </w:rPr>
        <w:t> </w:t>
      </w:r>
      <w:r>
        <w:rPr/>
        <w:t>записку,</w:t>
      </w:r>
      <w:r>
        <w:rPr>
          <w:spacing w:val="-15"/>
        </w:rPr>
        <w:t> </w:t>
      </w:r>
      <w:r>
        <w:rPr/>
        <w:t>содержание</w:t>
      </w:r>
      <w:r>
        <w:rPr>
          <w:spacing w:val="-15"/>
        </w:rPr>
        <w:t> </w:t>
      </w:r>
      <w:r>
        <w:rPr/>
        <w:t>обучения,</w:t>
      </w:r>
      <w:r>
        <w:rPr>
          <w:spacing w:val="-13"/>
        </w:rPr>
        <w:t> </w:t>
      </w:r>
      <w:r>
        <w:rPr/>
        <w:t>планируемые</w:t>
      </w:r>
      <w:r>
        <w:rPr>
          <w:spacing w:val="-15"/>
        </w:rPr>
        <w:t> </w:t>
      </w:r>
      <w:r>
        <w:rPr/>
        <w:t>результаты</w:t>
      </w:r>
      <w:r>
        <w:rPr>
          <w:spacing w:val="-15"/>
        </w:rPr>
        <w:t> </w:t>
      </w:r>
      <w:r>
        <w:rPr/>
        <w:t>освоения</w:t>
      </w:r>
      <w:r>
        <w:rPr>
          <w:spacing w:val="-14"/>
        </w:rPr>
        <w:t> </w:t>
      </w:r>
      <w:r>
        <w:rPr/>
        <w:t>программы по английскому языку.</w:t>
      </w:r>
    </w:p>
    <w:p>
      <w:pPr>
        <w:pStyle w:val="BodyText"/>
        <w:spacing w:before="1"/>
        <w:ind w:right="335"/>
      </w:pPr>
      <w:r>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w:t>
      </w:r>
      <w:r>
        <w:rPr>
          <w:spacing w:val="-15"/>
        </w:rPr>
        <w:t> </w:t>
      </w:r>
      <w:r>
        <w:rPr/>
        <w:t>учебного</w:t>
      </w:r>
      <w:r>
        <w:rPr>
          <w:spacing w:val="-15"/>
        </w:rPr>
        <w:t> </w:t>
      </w:r>
      <w:r>
        <w:rPr/>
        <w:t>плана,</w:t>
      </w:r>
      <w:r>
        <w:rPr>
          <w:spacing w:val="-15"/>
        </w:rPr>
        <w:t> </w:t>
      </w:r>
      <w:r>
        <w:rPr/>
        <w:t>а</w:t>
      </w:r>
      <w:r>
        <w:rPr>
          <w:spacing w:val="-15"/>
        </w:rPr>
        <w:t> </w:t>
      </w:r>
      <w:r>
        <w:rPr/>
        <w:t>также</w:t>
      </w:r>
      <w:r>
        <w:rPr>
          <w:spacing w:val="-15"/>
        </w:rPr>
        <w:t> </w:t>
      </w:r>
      <w:r>
        <w:rPr/>
        <w:t>подходы</w:t>
      </w:r>
      <w:r>
        <w:rPr>
          <w:spacing w:val="-15"/>
        </w:rPr>
        <w:t> </w:t>
      </w:r>
      <w:r>
        <w:rPr/>
        <w:t>к</w:t>
      </w:r>
      <w:r>
        <w:rPr>
          <w:spacing w:val="-15"/>
        </w:rPr>
        <w:t> </w:t>
      </w:r>
      <w:r>
        <w:rPr/>
        <w:t>отбору</w:t>
      </w:r>
      <w:r>
        <w:rPr>
          <w:spacing w:val="-15"/>
        </w:rPr>
        <w:t> </w:t>
      </w:r>
      <w:r>
        <w:rPr/>
        <w:t>содержания,</w:t>
      </w:r>
      <w:r>
        <w:rPr>
          <w:spacing w:val="-15"/>
        </w:rPr>
        <w:t> </w:t>
      </w:r>
      <w:r>
        <w:rPr/>
        <w:t>к</w:t>
      </w:r>
      <w:r>
        <w:rPr>
          <w:spacing w:val="-15"/>
        </w:rPr>
        <w:t> </w:t>
      </w:r>
      <w:r>
        <w:rPr/>
        <w:t>определениюпланируемых </w:t>
      </w:r>
      <w:r>
        <w:rPr>
          <w:spacing w:val="-2"/>
        </w:rPr>
        <w:t>результатов.</w:t>
      </w:r>
    </w:p>
    <w:p>
      <w:pPr>
        <w:pStyle w:val="BodyText"/>
        <w:ind w:right="342"/>
      </w:pPr>
      <w:r>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rPr>
        <w:t>образования.</w:t>
      </w:r>
    </w:p>
    <w:p>
      <w:pPr>
        <w:pStyle w:val="BodyText"/>
        <w:ind w:right="343"/>
      </w:pPr>
      <w:r>
        <w:rPr/>
        <w:t>Планируемые результаты освоения программы по английскому языку включают личностные,</w:t>
      </w:r>
      <w:r>
        <w:rPr>
          <w:spacing w:val="-10"/>
        </w:rPr>
        <w:t> </w:t>
      </w:r>
      <w:r>
        <w:rPr/>
        <w:t>метапредметные</w:t>
      </w:r>
      <w:r>
        <w:rPr>
          <w:spacing w:val="-11"/>
        </w:rPr>
        <w:t> </w:t>
      </w:r>
      <w:r>
        <w:rPr/>
        <w:t>результаты</w:t>
      </w:r>
      <w:r>
        <w:rPr>
          <w:spacing w:val="-10"/>
        </w:rPr>
        <w:t> </w:t>
      </w:r>
      <w:r>
        <w:rPr/>
        <w:t>за</w:t>
      </w:r>
      <w:r>
        <w:rPr>
          <w:spacing w:val="-12"/>
        </w:rPr>
        <w:t> </w:t>
      </w:r>
      <w:r>
        <w:rPr/>
        <w:t>весь</w:t>
      </w:r>
      <w:r>
        <w:rPr>
          <w:spacing w:val="-10"/>
        </w:rPr>
        <w:t> </w:t>
      </w:r>
      <w:r>
        <w:rPr/>
        <w:t>период</w:t>
      </w:r>
      <w:r>
        <w:rPr>
          <w:spacing w:val="-10"/>
        </w:rPr>
        <w:t> </w:t>
      </w:r>
      <w:r>
        <w:rPr/>
        <w:t>обучения</w:t>
      </w:r>
      <w:r>
        <w:rPr>
          <w:spacing w:val="-10"/>
        </w:rPr>
        <w:t> </w:t>
      </w:r>
      <w:r>
        <w:rPr/>
        <w:t>на</w:t>
      </w:r>
      <w:r>
        <w:rPr>
          <w:spacing w:val="-12"/>
        </w:rPr>
        <w:t> </w:t>
      </w:r>
      <w:r>
        <w:rPr/>
        <w:t>уровне</w:t>
      </w:r>
      <w:r>
        <w:rPr>
          <w:spacing w:val="37"/>
        </w:rPr>
        <w:t> </w:t>
      </w:r>
      <w:r>
        <w:rPr/>
        <w:t>среднего</w:t>
      </w:r>
      <w:r>
        <w:rPr>
          <w:spacing w:val="-10"/>
        </w:rPr>
        <w:t> </w:t>
      </w:r>
      <w:r>
        <w:rPr/>
        <w:t>общего образования, а также предметные достижения обучающегося за каждый год обучения.</w:t>
      </w:r>
    </w:p>
    <w:p>
      <w:pPr>
        <w:pStyle w:val="BodyText"/>
        <w:ind w:left="1032" w:firstLine="0"/>
      </w:pPr>
      <w:r>
        <w:rPr/>
        <w:t>Пояснительная</w:t>
      </w:r>
      <w:r>
        <w:rPr>
          <w:spacing w:val="-12"/>
        </w:rPr>
        <w:t> </w:t>
      </w:r>
      <w:r>
        <w:rPr>
          <w:spacing w:val="-2"/>
        </w:rPr>
        <w:t>записка.</w:t>
      </w:r>
    </w:p>
    <w:p>
      <w:pPr>
        <w:pStyle w:val="BodyText"/>
        <w:ind w:right="335"/>
      </w:pPr>
      <w:r>
        <w:rPr/>
        <w:t>Программа</w:t>
      </w:r>
      <w:r>
        <w:rPr>
          <w:spacing w:val="-12"/>
        </w:rPr>
        <w:t> </w:t>
      </w:r>
      <w:r>
        <w:rPr/>
        <w:t>по</w:t>
      </w:r>
      <w:r>
        <w:rPr>
          <w:spacing w:val="-12"/>
        </w:rPr>
        <w:t> </w:t>
      </w:r>
      <w:r>
        <w:rPr/>
        <w:t>английскому</w:t>
      </w:r>
      <w:r>
        <w:rPr>
          <w:spacing w:val="-12"/>
        </w:rPr>
        <w:t> </w:t>
      </w:r>
      <w:r>
        <w:rPr/>
        <w:t>языку</w:t>
      </w:r>
      <w:r>
        <w:rPr>
          <w:spacing w:val="-12"/>
        </w:rPr>
        <w:t> </w:t>
      </w:r>
      <w:r>
        <w:rPr/>
        <w:t>на</w:t>
      </w:r>
      <w:r>
        <w:rPr>
          <w:spacing w:val="-13"/>
        </w:rPr>
        <w:t> </w:t>
      </w:r>
      <w:r>
        <w:rPr/>
        <w:t>уровне</w:t>
      </w:r>
      <w:r>
        <w:rPr>
          <w:spacing w:val="-13"/>
        </w:rPr>
        <w:t> </w:t>
      </w:r>
      <w:r>
        <w:rPr/>
        <w:t>среднего</w:t>
      </w:r>
      <w:r>
        <w:rPr>
          <w:spacing w:val="-12"/>
        </w:rPr>
        <w:t> </w:t>
      </w:r>
      <w:r>
        <w:rPr/>
        <w:t>общего</w:t>
      </w:r>
      <w:r>
        <w:rPr>
          <w:spacing w:val="34"/>
        </w:rPr>
        <w:t> </w:t>
      </w:r>
      <w:r>
        <w:rPr/>
        <w:t>образования</w:t>
      </w:r>
      <w:r>
        <w:rPr>
          <w:spacing w:val="-12"/>
        </w:rPr>
        <w:t> </w:t>
      </w:r>
      <w:r>
        <w:rPr/>
        <w:t>разработана на</w:t>
      </w:r>
      <w:r>
        <w:rPr>
          <w:spacing w:val="-11"/>
        </w:rPr>
        <w:t> </w:t>
      </w:r>
      <w:r>
        <w:rPr/>
        <w:t>основе</w:t>
      </w:r>
      <w:r>
        <w:rPr>
          <w:spacing w:val="-9"/>
        </w:rPr>
        <w:t> </w:t>
      </w:r>
      <w:r>
        <w:rPr/>
        <w:t>требований</w:t>
      </w:r>
      <w:r>
        <w:rPr>
          <w:spacing w:val="-9"/>
        </w:rPr>
        <w:t> </w:t>
      </w:r>
      <w:r>
        <w:rPr/>
        <w:t>к</w:t>
      </w:r>
      <w:r>
        <w:rPr>
          <w:spacing w:val="-7"/>
        </w:rPr>
        <w:t> </w:t>
      </w:r>
      <w:r>
        <w:rPr/>
        <w:t>результатам</w:t>
      </w:r>
      <w:r>
        <w:rPr>
          <w:spacing w:val="-10"/>
        </w:rPr>
        <w:t> </w:t>
      </w:r>
      <w:r>
        <w:rPr/>
        <w:t>освоения</w:t>
      </w:r>
      <w:r>
        <w:rPr>
          <w:spacing w:val="-9"/>
        </w:rPr>
        <w:t> </w:t>
      </w:r>
      <w:r>
        <w:rPr/>
        <w:t>основной</w:t>
      </w:r>
      <w:r>
        <w:rPr>
          <w:spacing w:val="-9"/>
        </w:rPr>
        <w:t> </w:t>
      </w:r>
      <w:r>
        <w:rPr/>
        <w:t>образовательной</w:t>
      </w:r>
      <w:r>
        <w:rPr>
          <w:spacing w:val="-9"/>
        </w:rPr>
        <w:t> </w:t>
      </w:r>
      <w:r>
        <w:rPr/>
        <w:t>программы</w:t>
      </w:r>
      <w:r>
        <w:rPr>
          <w:spacing w:val="-8"/>
        </w:rPr>
        <w:t> </w:t>
      </w:r>
      <w:r>
        <w:rPr/>
        <w:t>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w:t>
      </w:r>
      <w:r>
        <w:rPr>
          <w:spacing w:val="40"/>
        </w:rPr>
        <w:t> </w:t>
      </w:r>
      <w:r>
        <w:rPr/>
        <w:t>основе характеристики планируемых результатов духовно-нравственного развития, воспитания и социализации обучающихся,</w:t>
      </w:r>
      <w:r>
        <w:rPr>
          <w:spacing w:val="-2"/>
        </w:rPr>
        <w:t> </w:t>
      </w:r>
      <w:r>
        <w:rPr/>
        <w:t>представленной в федеральной рабочей программе воспитания.</w:t>
      </w:r>
    </w:p>
    <w:p>
      <w:pPr>
        <w:pStyle w:val="BodyText"/>
        <w:ind w:right="333"/>
      </w:pPr>
      <w:r>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BodyText"/>
        <w:spacing w:before="1"/>
        <w:ind w:right="338"/>
      </w:pPr>
      <w:r>
        <w:rPr/>
        <w:t>Углублённый</w:t>
      </w:r>
      <w:r>
        <w:rPr>
          <w:spacing w:val="-14"/>
        </w:rPr>
        <w:t> </w:t>
      </w:r>
      <w:r>
        <w:rPr/>
        <w:t>уровень</w:t>
      </w:r>
      <w:r>
        <w:rPr>
          <w:spacing w:val="-14"/>
        </w:rPr>
        <w:t> </w:t>
      </w:r>
      <w:r>
        <w:rPr/>
        <w:t>усвоения</w:t>
      </w:r>
      <w:r>
        <w:rPr>
          <w:spacing w:val="-15"/>
        </w:rPr>
        <w:t> </w:t>
      </w:r>
      <w:r>
        <w:rPr/>
        <w:t>учебного</w:t>
      </w:r>
      <w:r>
        <w:rPr>
          <w:spacing w:val="-15"/>
        </w:rPr>
        <w:t> </w:t>
      </w:r>
      <w:r>
        <w:rPr/>
        <w:t>предмета</w:t>
      </w:r>
      <w:r>
        <w:rPr>
          <w:spacing w:val="-15"/>
        </w:rPr>
        <w:t> </w:t>
      </w:r>
      <w:r>
        <w:rPr/>
        <w:t>«Иностранный</w:t>
      </w:r>
      <w:r>
        <w:rPr>
          <w:spacing w:val="-14"/>
        </w:rPr>
        <w:t> </w:t>
      </w:r>
      <w:r>
        <w:rPr/>
        <w:t>язык»</w:t>
      </w:r>
      <w:r>
        <w:rPr>
          <w:spacing w:val="-14"/>
        </w:rPr>
        <w:t> </w:t>
      </w:r>
      <w:r>
        <w:rPr/>
        <w:t>ориентирован как на формирование целостных представлений обучающихся о мире, об общечеловеческих ценностях,</w:t>
      </w:r>
      <w:r>
        <w:rPr>
          <w:spacing w:val="-1"/>
        </w:rPr>
        <w:t> </w:t>
      </w:r>
      <w:r>
        <w:rPr/>
        <w:t>о важности общения с</w:t>
      </w:r>
      <w:r>
        <w:rPr>
          <w:spacing w:val="-1"/>
        </w:rPr>
        <w:t> </w:t>
      </w:r>
      <w:r>
        <w:rPr/>
        <w:t>целью</w:t>
      </w:r>
      <w:r>
        <w:rPr>
          <w:spacing w:val="-3"/>
        </w:rPr>
        <w:t> </w:t>
      </w:r>
      <w:r>
        <w:rPr/>
        <w:t>достижения взаимопонимания</w:t>
      </w:r>
      <w:r>
        <w:rPr>
          <w:spacing w:val="-1"/>
        </w:rPr>
        <w:t> </w:t>
      </w:r>
      <w:r>
        <w:rPr/>
        <w:t>ио</w:t>
      </w:r>
      <w:r>
        <w:rPr>
          <w:spacing w:val="-10"/>
        </w:rPr>
        <w:t> </w:t>
      </w:r>
      <w:r>
        <w:rPr/>
        <w:t>языке</w:t>
      </w:r>
      <w:r>
        <w:rPr>
          <w:spacing w:val="-10"/>
        </w:rPr>
        <w:t> </w:t>
      </w:r>
      <w:r>
        <w:rPr/>
        <w:t>как</w:t>
      </w:r>
      <w:r>
        <w:rPr>
          <w:spacing w:val="-9"/>
        </w:rPr>
        <w:t> </w:t>
      </w:r>
      <w:r>
        <w:rPr/>
        <w:t>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w:t>
      </w:r>
      <w:r>
        <w:rPr>
          <w:spacing w:val="-6"/>
        </w:rPr>
        <w:t> </w:t>
      </w:r>
      <w:r>
        <w:rPr/>
        <w:t>только</w:t>
      </w:r>
      <w:r>
        <w:rPr>
          <w:spacing w:val="-4"/>
        </w:rPr>
        <w:t> </w:t>
      </w:r>
      <w:r>
        <w:rPr/>
        <w:t>более</w:t>
      </w:r>
      <w:r>
        <w:rPr>
          <w:spacing w:val="-6"/>
        </w:rPr>
        <w:t> </w:t>
      </w:r>
      <w:r>
        <w:rPr/>
        <w:t>детально</w:t>
      </w:r>
      <w:r>
        <w:rPr>
          <w:spacing w:val="-4"/>
        </w:rPr>
        <w:t> </w:t>
      </w:r>
      <w:r>
        <w:rPr/>
        <w:t>изучить</w:t>
      </w:r>
      <w:r>
        <w:rPr>
          <w:spacing w:val="-3"/>
        </w:rPr>
        <w:t> </w:t>
      </w:r>
      <w:r>
        <w:rPr/>
        <w:t>содержание</w:t>
      </w:r>
      <w:r>
        <w:rPr>
          <w:spacing w:val="40"/>
        </w:rPr>
        <w:t> </w:t>
      </w:r>
      <w:r>
        <w:rPr/>
        <w:t>курса</w:t>
      </w:r>
      <w:r>
        <w:rPr>
          <w:spacing w:val="-6"/>
        </w:rPr>
        <w:t> </w:t>
      </w:r>
      <w:r>
        <w:rPr/>
        <w:t>базового</w:t>
      </w:r>
      <w:r>
        <w:rPr>
          <w:spacing w:val="-5"/>
        </w:rPr>
        <w:t> </w:t>
      </w:r>
      <w:r>
        <w:rPr/>
        <w:t>уровня,</w:t>
      </w:r>
      <w:r>
        <w:rPr>
          <w:spacing w:val="-5"/>
        </w:rPr>
        <w:t> </w:t>
      </w:r>
      <w:r>
        <w:rPr/>
        <w:t>но</w:t>
      </w:r>
      <w:r>
        <w:rPr>
          <w:spacing w:val="-5"/>
        </w:rPr>
        <w:t> </w:t>
      </w:r>
      <w:r>
        <w:rPr/>
        <w:t>и</w:t>
      </w:r>
      <w:r>
        <w:rPr>
          <w:spacing w:val="-4"/>
        </w:rPr>
        <w:t> </w:t>
      </w:r>
      <w:r>
        <w:rPr/>
        <w:t>овладеть</w:t>
      </w:r>
      <w:r>
        <w:rPr>
          <w:spacing w:val="-3"/>
        </w:rPr>
        <w:t> </w:t>
      </w:r>
      <w:r>
        <w:rPr/>
        <w:t>большим объёмом</w:t>
      </w:r>
      <w:r>
        <w:rPr>
          <w:spacing w:val="-10"/>
        </w:rPr>
        <w:t> </w:t>
      </w:r>
      <w:r>
        <w:rPr/>
        <w:t>языковых</w:t>
      </w:r>
      <w:r>
        <w:rPr>
          <w:spacing w:val="-10"/>
        </w:rPr>
        <w:t> </w:t>
      </w:r>
      <w:r>
        <w:rPr/>
        <w:t>средств</w:t>
      </w:r>
      <w:r>
        <w:rPr>
          <w:spacing w:val="-9"/>
        </w:rPr>
        <w:t> </w:t>
      </w:r>
      <w:r>
        <w:rPr/>
        <w:t>(лексики</w:t>
      </w:r>
      <w:r>
        <w:rPr>
          <w:spacing w:val="-9"/>
        </w:rPr>
        <w:t> </w:t>
      </w:r>
      <w:r>
        <w:rPr/>
        <w:t>и</w:t>
      </w:r>
      <w:r>
        <w:rPr>
          <w:spacing w:val="-9"/>
        </w:rPr>
        <w:t> </w:t>
      </w:r>
      <w:r>
        <w:rPr/>
        <w:t>грамматики),выйти</w:t>
      </w:r>
      <w:r>
        <w:rPr>
          <w:spacing w:val="-8"/>
        </w:rPr>
        <w:t> </w:t>
      </w:r>
      <w:r>
        <w:rPr/>
        <w:t>на</w:t>
      </w:r>
      <w:r>
        <w:rPr>
          <w:spacing w:val="-11"/>
        </w:rPr>
        <w:t> </w:t>
      </w:r>
      <w:r>
        <w:rPr/>
        <w:t>более</w:t>
      </w:r>
      <w:r>
        <w:rPr>
          <w:spacing w:val="-11"/>
        </w:rPr>
        <w:t> </w:t>
      </w:r>
      <w:r>
        <w:rPr/>
        <w:t>высокий</w:t>
      </w:r>
      <w:r>
        <w:rPr>
          <w:spacing w:val="-9"/>
        </w:rPr>
        <w:t> </w:t>
      </w:r>
      <w:r>
        <w:rPr/>
        <w:t>уровень</w:t>
      </w:r>
      <w:r>
        <w:rPr>
          <w:spacing w:val="-9"/>
        </w:rPr>
        <w:t> </w:t>
      </w:r>
      <w:r>
        <w:rPr/>
        <w:t>развития коммуникативных умений в устной и письменной речи, овладеть более обширным набором коммуникативных и познавательных действий.</w:t>
      </w:r>
    </w:p>
    <w:p>
      <w:pPr>
        <w:pStyle w:val="BodyText"/>
        <w:ind w:right="341"/>
      </w:pPr>
      <w:r>
        <w:rPr/>
        <w:t>Федеральная рабочая программа для углублённого уровня является ориентиром для составления</w:t>
      </w:r>
      <w:r>
        <w:rPr>
          <w:spacing w:val="31"/>
        </w:rPr>
        <w:t> </w:t>
      </w:r>
      <w:r>
        <w:rPr/>
        <w:t>рабочих</w:t>
      </w:r>
      <w:r>
        <w:rPr>
          <w:spacing w:val="34"/>
        </w:rPr>
        <w:t> </w:t>
      </w:r>
      <w:r>
        <w:rPr/>
        <w:t>программ</w:t>
      </w:r>
      <w:r>
        <w:rPr>
          <w:spacing w:val="28"/>
        </w:rPr>
        <w:t> </w:t>
      </w:r>
      <w:r>
        <w:rPr/>
        <w:t>по</w:t>
      </w:r>
      <w:r>
        <w:rPr>
          <w:spacing w:val="31"/>
        </w:rPr>
        <w:t> </w:t>
      </w:r>
      <w:r>
        <w:rPr/>
        <w:t>предмету:</w:t>
      </w:r>
      <w:r>
        <w:rPr>
          <w:spacing w:val="37"/>
        </w:rPr>
        <w:t> </w:t>
      </w:r>
      <w:r>
        <w:rPr/>
        <w:t>она</w:t>
      </w:r>
      <w:r>
        <w:rPr>
          <w:spacing w:val="30"/>
        </w:rPr>
        <w:t> </w:t>
      </w:r>
      <w:r>
        <w:rPr/>
        <w:t>даёт</w:t>
      </w:r>
      <w:r>
        <w:rPr>
          <w:spacing w:val="31"/>
        </w:rPr>
        <w:t> </w:t>
      </w:r>
      <w:r>
        <w:rPr/>
        <w:t>представление</w:t>
      </w:r>
      <w:r>
        <w:rPr>
          <w:spacing w:val="29"/>
        </w:rPr>
        <w:t> </w:t>
      </w:r>
      <w:r>
        <w:rPr/>
        <w:t>о</w:t>
      </w:r>
      <w:r>
        <w:rPr>
          <w:spacing w:val="31"/>
        </w:rPr>
        <w:t> </w:t>
      </w:r>
      <w:r>
        <w:rPr/>
        <w:t>целях</w:t>
      </w:r>
      <w:r>
        <w:rPr>
          <w:spacing w:val="34"/>
        </w:rPr>
        <w:t> </w:t>
      </w:r>
      <w:r>
        <w:rPr/>
        <w:t>образования,</w:t>
      </w:r>
    </w:p>
    <w:p>
      <w:pPr>
        <w:spacing w:after="0"/>
        <w:sectPr>
          <w:pgSz w:w="11920" w:h="16850"/>
          <w:pgMar w:header="0" w:footer="1162" w:top="1040" w:bottom="1480" w:left="1380" w:right="220"/>
        </w:sectPr>
      </w:pPr>
    </w:p>
    <w:p>
      <w:pPr>
        <w:pStyle w:val="BodyText"/>
        <w:spacing w:before="62"/>
        <w:ind w:right="335" w:firstLine="0"/>
      </w:pPr>
      <w:r>
        <w:rPr/>
        <w:t>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pPr>
        <w:pStyle w:val="BodyText"/>
        <w:spacing w:before="3"/>
        <w:ind w:right="333"/>
      </w:pPr>
      <w:r>
        <w:rP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w:t>
      </w:r>
      <w:r>
        <w:rPr>
          <w:spacing w:val="-11"/>
        </w:rPr>
        <w:t> </w:t>
      </w:r>
      <w:r>
        <w:rPr/>
        <w:t>ресурс</w:t>
      </w:r>
      <w:r>
        <w:rPr>
          <w:spacing w:val="-13"/>
        </w:rPr>
        <w:t> </w:t>
      </w:r>
      <w:r>
        <w:rPr/>
        <w:t>учебного</w:t>
      </w:r>
      <w:r>
        <w:rPr>
          <w:spacing w:val="-11"/>
        </w:rPr>
        <w:t> </w:t>
      </w:r>
      <w:r>
        <w:rPr/>
        <w:t>времени,</w:t>
      </w:r>
      <w:r>
        <w:rPr>
          <w:spacing w:val="-11"/>
        </w:rPr>
        <w:t> </w:t>
      </w:r>
      <w:r>
        <w:rPr/>
        <w:t>выделяемого</w:t>
      </w:r>
      <w:r>
        <w:rPr>
          <w:spacing w:val="-12"/>
        </w:rPr>
        <w:t> </w:t>
      </w:r>
      <w:r>
        <w:rPr/>
        <w:t>на</w:t>
      </w:r>
      <w:r>
        <w:rPr>
          <w:spacing w:val="-13"/>
        </w:rPr>
        <w:t> </w:t>
      </w:r>
      <w:r>
        <w:rPr/>
        <w:t>изучение</w:t>
      </w:r>
      <w:r>
        <w:rPr>
          <w:spacing w:val="-11"/>
        </w:rPr>
        <w:t> </w:t>
      </w:r>
      <w:r>
        <w:rPr/>
        <w:t>тем/разделов</w:t>
      </w:r>
      <w:r>
        <w:rPr>
          <w:spacing w:val="-12"/>
        </w:rPr>
        <w:t> </w:t>
      </w:r>
      <w:r>
        <w:rPr/>
        <w:t>курса,учитывает особенности изучения английского языка, исходя из его лингвистических особенностей и структуры</w:t>
      </w:r>
      <w:r>
        <w:rPr>
          <w:spacing w:val="-12"/>
        </w:rPr>
        <w:t> </w:t>
      </w:r>
      <w:r>
        <w:rPr/>
        <w:t>родного</w:t>
      </w:r>
      <w:r>
        <w:rPr>
          <w:spacing w:val="-11"/>
        </w:rPr>
        <w:t> </w:t>
      </w:r>
      <w:r>
        <w:rPr/>
        <w:t>(русского)</w:t>
      </w:r>
      <w:r>
        <w:rPr>
          <w:spacing w:val="-13"/>
        </w:rPr>
        <w:t> </w:t>
      </w:r>
      <w:r>
        <w:rPr/>
        <w:t>языка</w:t>
      </w:r>
      <w:r>
        <w:rPr>
          <w:spacing w:val="-13"/>
        </w:rPr>
        <w:t> </w:t>
      </w:r>
      <w:r>
        <w:rPr/>
        <w:t>обучающихся,</w:t>
      </w:r>
      <w:r>
        <w:rPr>
          <w:spacing w:val="-12"/>
        </w:rPr>
        <w:t> </w:t>
      </w:r>
      <w:r>
        <w:rPr/>
        <w:t>межпредметных</w:t>
      </w:r>
      <w:r>
        <w:rPr>
          <w:spacing w:val="-13"/>
        </w:rPr>
        <w:t> </w:t>
      </w:r>
      <w:r>
        <w:rPr/>
        <w:t>связей</w:t>
      </w:r>
      <w:r>
        <w:rPr>
          <w:spacing w:val="-8"/>
        </w:rPr>
        <w:t> </w:t>
      </w:r>
      <w:r>
        <w:rPr/>
        <w:t>английского</w:t>
      </w:r>
      <w:r>
        <w:rPr>
          <w:spacing w:val="-12"/>
        </w:rPr>
        <w:t> </w:t>
      </w:r>
      <w:r>
        <w:rPr/>
        <w:t>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w:t>
      </w:r>
      <w:r>
        <w:rPr>
          <w:spacing w:val="-1"/>
        </w:rPr>
        <w:t> </w:t>
      </w:r>
      <w:r>
        <w:rPr/>
        <w:t>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pPr>
        <w:pStyle w:val="BodyText"/>
        <w:spacing w:before="1"/>
        <w:ind w:right="337"/>
      </w:pPr>
      <w:r>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BodyText"/>
        <w:ind w:right="330"/>
      </w:pPr>
      <w:r>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BodyText"/>
        <w:spacing w:before="1"/>
        <w:ind w:right="333"/>
      </w:pPr>
      <w:r>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BodyText"/>
        <w:ind w:right="335"/>
      </w:pPr>
      <w:r>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w:t>
      </w:r>
      <w:r>
        <w:rPr>
          <w:spacing w:val="-15"/>
        </w:rPr>
        <w:t> </w:t>
      </w:r>
      <w:r>
        <w:rPr/>
        <w:t>достижениям,</w:t>
      </w:r>
      <w:r>
        <w:rPr>
          <w:spacing w:val="-15"/>
        </w:rPr>
        <w:t> </w:t>
      </w:r>
      <w:r>
        <w:rPr/>
        <w:t>расширяющим</w:t>
      </w:r>
      <w:r>
        <w:rPr>
          <w:spacing w:val="-15"/>
        </w:rPr>
        <w:t> </w:t>
      </w:r>
      <w:r>
        <w:rPr/>
        <w:t>возможности</w:t>
      </w:r>
      <w:r>
        <w:rPr>
          <w:spacing w:val="-12"/>
        </w:rPr>
        <w:t> </w:t>
      </w:r>
      <w:r>
        <w:rPr/>
        <w:t>образования</w:t>
      </w:r>
      <w:r>
        <w:rPr>
          <w:spacing w:val="30"/>
        </w:rPr>
        <w:t> </w:t>
      </w:r>
      <w:r>
        <w:rPr/>
        <w:t>и</w:t>
      </w:r>
      <w:r>
        <w:rPr>
          <w:spacing w:val="-14"/>
        </w:rPr>
        <w:t> </w:t>
      </w:r>
      <w:r>
        <w:rPr/>
        <w:t>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BodyText"/>
        <w:spacing w:before="3"/>
        <w:ind w:right="351"/>
      </w:pPr>
      <w:r>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w:t>
      </w:r>
    </w:p>
    <w:p>
      <w:pPr>
        <w:spacing w:after="0"/>
        <w:sectPr>
          <w:pgSz w:w="11920" w:h="16850"/>
          <w:pgMar w:header="0" w:footer="1162" w:top="1040" w:bottom="1480" w:left="1380" w:right="220"/>
        </w:sectPr>
      </w:pPr>
    </w:p>
    <w:p>
      <w:pPr>
        <w:pStyle w:val="BodyText"/>
        <w:spacing w:before="62"/>
        <w:ind w:right="350" w:firstLine="0"/>
      </w:pPr>
      <w:r>
        <w:rPr/>
        <w:t>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BodyText"/>
        <w:spacing w:before="3"/>
        <w:ind w:right="345"/>
      </w:pPr>
      <w:r>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pPr>
        <w:pStyle w:val="BodyText"/>
        <w:ind w:right="335"/>
      </w:pPr>
      <w:r>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BodyText"/>
        <w:spacing w:before="1"/>
        <w:ind w:right="339"/>
      </w:pPr>
      <w:r>
        <w:rPr/>
        <w:t>На</w:t>
      </w:r>
      <w:r>
        <w:rPr>
          <w:spacing w:val="-15"/>
        </w:rPr>
        <w:t> </w:t>
      </w:r>
      <w:r>
        <w:rPr/>
        <w:t>прагматическом</w:t>
      </w:r>
      <w:r>
        <w:rPr>
          <w:spacing w:val="-15"/>
        </w:rPr>
        <w:t> </w:t>
      </w:r>
      <w:r>
        <w:rPr/>
        <w:t>уровне</w:t>
      </w:r>
      <w:r>
        <w:rPr>
          <w:spacing w:val="-15"/>
        </w:rPr>
        <w:t> </w:t>
      </w:r>
      <w:r>
        <w:rPr/>
        <w:t>целью</w:t>
      </w:r>
      <w:r>
        <w:rPr>
          <w:spacing w:val="-15"/>
        </w:rPr>
        <w:t> </w:t>
      </w:r>
      <w:r>
        <w:rPr/>
        <w:t>иноязычного</w:t>
      </w:r>
      <w:r>
        <w:rPr>
          <w:spacing w:val="-15"/>
        </w:rPr>
        <w:t> </w:t>
      </w:r>
      <w:r>
        <w:rPr/>
        <w:t>образования</w:t>
      </w:r>
      <w:r>
        <w:rPr>
          <w:spacing w:val="-13"/>
        </w:rPr>
        <w:t> </w:t>
      </w:r>
      <w:r>
        <w:rPr/>
        <w:t>на</w:t>
      </w:r>
      <w:r>
        <w:rPr>
          <w:spacing w:val="-15"/>
        </w:rPr>
        <w:t> </w:t>
      </w:r>
      <w:r>
        <w:rPr/>
        <w:t>уровне</w:t>
      </w:r>
      <w:r>
        <w:rPr>
          <w:spacing w:val="-15"/>
        </w:rPr>
        <w:t> </w:t>
      </w:r>
      <w:r>
        <w:rPr/>
        <w:t>среднего</w:t>
      </w:r>
      <w:r>
        <w:rPr>
          <w:spacing w:val="-15"/>
        </w:rPr>
        <w:t> </w:t>
      </w:r>
      <w:r>
        <w:rPr/>
        <w:t>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w:t>
      </w:r>
      <w:r>
        <w:rPr>
          <w:spacing w:val="-15"/>
        </w:rPr>
        <w:t> </w:t>
      </w:r>
      <w:r>
        <w:rPr/>
        <w:t>единстве таких её составляющих как речевая, языковая, социокультурная, компенсаторная и метапредметная компетенции:</w:t>
      </w:r>
    </w:p>
    <w:p>
      <w:pPr>
        <w:pStyle w:val="BodyText"/>
        <w:ind w:right="339"/>
      </w:pPr>
      <w:r>
        <w:rPr/>
        <w:t>речевая компетенция – развитие на углублённом уровне коммуникативных умений в четырёх</w:t>
      </w:r>
      <w:r>
        <w:rPr>
          <w:spacing w:val="-15"/>
        </w:rPr>
        <w:t> </w:t>
      </w:r>
      <w:r>
        <w:rPr/>
        <w:t>основных</w:t>
      </w:r>
      <w:r>
        <w:rPr>
          <w:spacing w:val="-15"/>
        </w:rPr>
        <w:t> </w:t>
      </w:r>
      <w:r>
        <w:rPr/>
        <w:t>видах</w:t>
      </w:r>
      <w:r>
        <w:rPr>
          <w:spacing w:val="-15"/>
        </w:rPr>
        <w:t> </w:t>
      </w:r>
      <w:r>
        <w:rPr/>
        <w:t>речевой</w:t>
      </w:r>
      <w:r>
        <w:rPr>
          <w:spacing w:val="-15"/>
        </w:rPr>
        <w:t> </w:t>
      </w:r>
      <w:r>
        <w:rPr/>
        <w:t>деятельности</w:t>
      </w:r>
      <w:r>
        <w:rPr>
          <w:spacing w:val="-15"/>
        </w:rPr>
        <w:t> </w:t>
      </w:r>
      <w:r>
        <w:rPr/>
        <w:t>(говорении,</w:t>
      </w:r>
      <w:r>
        <w:rPr>
          <w:spacing w:val="-15"/>
        </w:rPr>
        <w:t> </w:t>
      </w:r>
      <w:r>
        <w:rPr/>
        <w:t>аудировании,</w:t>
      </w:r>
      <w:r>
        <w:rPr>
          <w:spacing w:val="28"/>
        </w:rPr>
        <w:t> </w:t>
      </w:r>
      <w:r>
        <w:rPr/>
        <w:t>чтении,</w:t>
      </w:r>
      <w:r>
        <w:rPr>
          <w:spacing w:val="-15"/>
        </w:rPr>
        <w:t> </w:t>
      </w:r>
      <w:r>
        <w:rPr/>
        <w:t>письменной речи), а также формирование умения перевода с иностранного (английского) на родной язык (как</w:t>
      </w:r>
      <w:r>
        <w:rPr>
          <w:spacing w:val="-15"/>
        </w:rPr>
        <w:t> </w:t>
      </w:r>
      <w:r>
        <w:rPr/>
        <w:t>разновидность</w:t>
      </w:r>
      <w:r>
        <w:rPr>
          <w:spacing w:val="-15"/>
        </w:rPr>
        <w:t> </w:t>
      </w:r>
      <w:r>
        <w:rPr/>
        <w:t>языкового</w:t>
      </w:r>
      <w:r>
        <w:rPr>
          <w:spacing w:val="-15"/>
        </w:rPr>
        <w:t> </w:t>
      </w:r>
      <w:r>
        <w:rPr/>
        <w:t>посредничества),</w:t>
      </w:r>
      <w:r>
        <w:rPr>
          <w:spacing w:val="-15"/>
        </w:rPr>
        <w:t> </w:t>
      </w:r>
      <w:r>
        <w:rPr/>
        <w:t>которое</w:t>
      </w:r>
      <w:r>
        <w:rPr>
          <w:spacing w:val="-15"/>
        </w:rPr>
        <w:t> </w:t>
      </w:r>
      <w:r>
        <w:rPr/>
        <w:t>признаётся</w:t>
      </w:r>
      <w:r>
        <w:rPr>
          <w:spacing w:val="-15"/>
        </w:rPr>
        <w:t> </w:t>
      </w:r>
      <w:r>
        <w:rPr/>
        <w:t>важнейшей</w:t>
      </w:r>
      <w:r>
        <w:rPr>
          <w:spacing w:val="-15"/>
        </w:rPr>
        <w:t> </w:t>
      </w:r>
      <w:r>
        <w:rPr/>
        <w:t>компетенцией в плане владения иностранным языком;</w:t>
      </w:r>
    </w:p>
    <w:p>
      <w:pPr>
        <w:pStyle w:val="BodyText"/>
        <w:ind w:right="343"/>
      </w:pPr>
      <w:r>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BodyText"/>
        <w:ind w:right="338"/>
      </w:pPr>
      <w:r>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pPr>
        <w:pStyle w:val="BodyText"/>
        <w:spacing w:before="1"/>
        <w:ind w:right="350"/>
      </w:pPr>
      <w:r>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BodyText"/>
        <w:ind w:right="335"/>
      </w:pPr>
      <w:r>
        <w:rPr/>
        <w:t>метапредметная/учебно-познавательная</w:t>
      </w:r>
      <w:r>
        <w:rPr>
          <w:spacing w:val="-15"/>
        </w:rPr>
        <w:t> </w:t>
      </w:r>
      <w:r>
        <w:rPr/>
        <w:t>компетенция</w:t>
      </w:r>
      <w:r>
        <w:rPr>
          <w:spacing w:val="-15"/>
        </w:rPr>
        <w:t> </w:t>
      </w:r>
      <w:r>
        <w:rPr/>
        <w:t>–</w:t>
      </w:r>
      <w:r>
        <w:rPr>
          <w:spacing w:val="-15"/>
        </w:rPr>
        <w:t> </w:t>
      </w:r>
      <w:r>
        <w:rPr/>
        <w:t>развитие</w:t>
      </w:r>
      <w:r>
        <w:rPr>
          <w:spacing w:val="-15"/>
        </w:rPr>
        <w:t> </w:t>
      </w:r>
      <w:r>
        <w:rPr/>
        <w:t>общих</w:t>
      </w:r>
      <w:r>
        <w:rPr>
          <w:spacing w:val="25"/>
        </w:rPr>
        <w:t> </w:t>
      </w:r>
      <w:r>
        <w:rPr/>
        <w:t>и</w:t>
      </w:r>
      <w:r>
        <w:rPr>
          <w:spacing w:val="-15"/>
        </w:rPr>
        <w:t> </w:t>
      </w:r>
      <w:r>
        <w:rPr/>
        <w:t>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BodyText"/>
        <w:ind w:right="333"/>
      </w:pPr>
      <w:r>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pPr>
        <w:pStyle w:val="BodyText"/>
        <w:spacing w:before="3"/>
        <w:ind w:right="336"/>
      </w:pPr>
      <w:r>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w:t>
      </w:r>
      <w:r>
        <w:rPr>
          <w:spacing w:val="40"/>
        </w:rPr>
        <w:t> </w:t>
      </w:r>
      <w:r>
        <w:rPr/>
        <w:t>для</w:t>
      </w:r>
      <w:r>
        <w:rPr>
          <w:spacing w:val="40"/>
        </w:rPr>
        <w:t> </w:t>
      </w:r>
      <w:r>
        <w:rPr/>
        <w:t>уровня</w:t>
      </w:r>
      <w:r>
        <w:rPr>
          <w:spacing w:val="40"/>
        </w:rPr>
        <w:t> </w:t>
      </w:r>
      <w:r>
        <w:rPr/>
        <w:t>среднего</w:t>
      </w:r>
      <w:r>
        <w:rPr>
          <w:spacing w:val="40"/>
        </w:rPr>
        <w:t> </w:t>
      </w:r>
      <w:r>
        <w:rPr/>
        <w:t>общего</w:t>
      </w:r>
      <w:r>
        <w:rPr>
          <w:spacing w:val="40"/>
        </w:rPr>
        <w:t> </w:t>
      </w:r>
      <w:r>
        <w:rPr/>
        <w:t>образования</w:t>
      </w:r>
      <w:r>
        <w:rPr>
          <w:spacing w:val="40"/>
        </w:rPr>
        <w:t> </w:t>
      </w:r>
      <w:r>
        <w:rPr/>
        <w:t>при</w:t>
      </w:r>
      <w:r>
        <w:rPr>
          <w:spacing w:val="40"/>
        </w:rPr>
        <w:t> </w:t>
      </w:r>
      <w:r>
        <w:rPr/>
        <w:t>использовании</w:t>
      </w:r>
      <w:r>
        <w:rPr>
          <w:spacing w:val="40"/>
        </w:rPr>
        <w:t> </w:t>
      </w:r>
      <w:r>
        <w:rPr/>
        <w:t>новых</w:t>
      </w:r>
    </w:p>
    <w:p>
      <w:pPr>
        <w:spacing w:after="0"/>
        <w:sectPr>
          <w:pgSz w:w="11920" w:h="16850"/>
          <w:pgMar w:header="0" w:footer="1162" w:top="1040" w:bottom="1480" w:left="1380" w:right="220"/>
        </w:sectPr>
      </w:pPr>
    </w:p>
    <w:p>
      <w:pPr>
        <w:pStyle w:val="BodyText"/>
        <w:spacing w:before="62"/>
        <w:ind w:firstLine="0"/>
      </w:pPr>
      <w:r>
        <w:rPr/>
        <w:t>педагогических</w:t>
      </w:r>
      <w:r>
        <w:rPr>
          <w:spacing w:val="7"/>
        </w:rPr>
        <w:t> </w:t>
      </w:r>
      <w:r>
        <w:rPr/>
        <w:t>технологий</w:t>
      </w:r>
      <w:r>
        <w:rPr>
          <w:spacing w:val="10"/>
        </w:rPr>
        <w:t> </w:t>
      </w:r>
      <w:r>
        <w:rPr/>
        <w:t>и</w:t>
      </w:r>
      <w:r>
        <w:rPr>
          <w:spacing w:val="9"/>
        </w:rPr>
        <w:t> </w:t>
      </w:r>
      <w:r>
        <w:rPr/>
        <w:t>возможностей</w:t>
      </w:r>
      <w:r>
        <w:rPr>
          <w:spacing w:val="18"/>
        </w:rPr>
        <w:t> </w:t>
      </w:r>
      <w:r>
        <w:rPr/>
        <w:t>цифровой</w:t>
      </w:r>
      <w:r>
        <w:rPr>
          <w:spacing w:val="12"/>
        </w:rPr>
        <w:t> </w:t>
      </w:r>
      <w:r>
        <w:rPr/>
        <w:t>образовательной</w:t>
      </w:r>
      <w:r>
        <w:rPr>
          <w:spacing w:val="11"/>
        </w:rPr>
        <w:t> </w:t>
      </w:r>
      <w:r>
        <w:rPr>
          <w:spacing w:val="-2"/>
        </w:rPr>
        <w:t>среды.</w:t>
      </w:r>
    </w:p>
    <w:p>
      <w:pPr>
        <w:pStyle w:val="BodyText"/>
        <w:spacing w:before="3"/>
        <w:ind w:right="336"/>
      </w:pPr>
      <w:r>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w:t>
      </w:r>
      <w:r>
        <w:rPr>
          <w:spacing w:val="-3"/>
        </w:rPr>
        <w:t> </w:t>
      </w:r>
      <w:r>
        <w:rPr/>
        <w:t>кадровая,</w:t>
      </w:r>
      <w:r>
        <w:rPr>
          <w:spacing w:val="-3"/>
        </w:rPr>
        <w:t> </w:t>
      </w:r>
      <w:r>
        <w:rPr/>
        <w:t>техническая</w:t>
      </w:r>
      <w:r>
        <w:rPr>
          <w:spacing w:val="-3"/>
        </w:rPr>
        <w:t> </w:t>
      </w:r>
      <w:r>
        <w:rPr/>
        <w:t>и</w:t>
      </w:r>
      <w:r>
        <w:rPr>
          <w:spacing w:val="-2"/>
        </w:rPr>
        <w:t> </w:t>
      </w:r>
      <w:r>
        <w:rPr/>
        <w:t>материальная</w:t>
      </w:r>
      <w:r>
        <w:rPr>
          <w:spacing w:val="-3"/>
        </w:rPr>
        <w:t> </w:t>
      </w:r>
      <w:r>
        <w:rPr/>
        <w:t>обеспеченность,</w:t>
      </w:r>
      <w:r>
        <w:rPr>
          <w:spacing w:val="-3"/>
        </w:rPr>
        <w:t> </w:t>
      </w:r>
      <w:r>
        <w:rPr/>
        <w:t>позволяющая</w:t>
      </w:r>
      <w:r>
        <w:rPr>
          <w:spacing w:val="-4"/>
        </w:rPr>
        <w:t> </w:t>
      </w:r>
      <w:r>
        <w:rPr/>
        <w:t>достигнуть предметных результатов, заявленных во ФГОС СОО.</w:t>
      </w:r>
    </w:p>
    <w:p>
      <w:pPr>
        <w:pStyle w:val="BodyText"/>
        <w:ind w:right="336"/>
      </w:pPr>
      <w:r>
        <w:rPr/>
        <w:t>Общее</w:t>
      </w:r>
      <w:r>
        <w:rPr>
          <w:spacing w:val="-9"/>
        </w:rPr>
        <w:t> </w:t>
      </w:r>
      <w:r>
        <w:rPr/>
        <w:t>число</w:t>
      </w:r>
      <w:r>
        <w:rPr>
          <w:spacing w:val="-10"/>
        </w:rPr>
        <w:t> </w:t>
      </w:r>
      <w:r>
        <w:rPr/>
        <w:t>часов,</w:t>
      </w:r>
      <w:r>
        <w:rPr>
          <w:spacing w:val="-11"/>
        </w:rPr>
        <w:t> </w:t>
      </w:r>
      <w:r>
        <w:rPr/>
        <w:t>рекомендованных</w:t>
      </w:r>
      <w:r>
        <w:rPr>
          <w:spacing w:val="-10"/>
        </w:rPr>
        <w:t> </w:t>
      </w:r>
      <w:r>
        <w:rPr/>
        <w:t>для</w:t>
      </w:r>
      <w:r>
        <w:rPr>
          <w:spacing w:val="-11"/>
        </w:rPr>
        <w:t> </w:t>
      </w:r>
      <w:r>
        <w:rPr/>
        <w:t>углублённого</w:t>
      </w:r>
      <w:r>
        <w:rPr>
          <w:spacing w:val="-9"/>
        </w:rPr>
        <w:t> </w:t>
      </w:r>
      <w:r>
        <w:rPr/>
        <w:t>изучения</w:t>
      </w:r>
      <w:r>
        <w:rPr>
          <w:spacing w:val="40"/>
        </w:rPr>
        <w:t> </w:t>
      </w:r>
      <w:r>
        <w:rPr/>
        <w:t>иностранного</w:t>
      </w:r>
      <w:r>
        <w:rPr>
          <w:spacing w:val="-9"/>
        </w:rPr>
        <w:t> </w:t>
      </w:r>
      <w:r>
        <w:rPr/>
        <w:t>языка – 340 часов: в 10 классе - 170 часов (5 часов в неделю), в 11 классе – 170 часа (5 часовв </w:t>
      </w:r>
      <w:r>
        <w:rPr>
          <w:spacing w:val="-2"/>
        </w:rPr>
        <w:t>неделю).</w:t>
      </w:r>
    </w:p>
    <w:p>
      <w:pPr>
        <w:pStyle w:val="BodyText"/>
        <w:ind w:right="330"/>
      </w:pPr>
      <w:r>
        <w:rPr/>
        <w:t>Требования</w:t>
      </w:r>
      <w:r>
        <w:rPr>
          <w:spacing w:val="-15"/>
        </w:rPr>
        <w:t> </w:t>
      </w:r>
      <w:r>
        <w:rPr/>
        <w:t>к</w:t>
      </w:r>
      <w:r>
        <w:rPr>
          <w:spacing w:val="-15"/>
        </w:rPr>
        <w:t> </w:t>
      </w:r>
      <w:r>
        <w:rPr/>
        <w:t>предметным</w:t>
      </w:r>
      <w:r>
        <w:rPr>
          <w:spacing w:val="-15"/>
        </w:rPr>
        <w:t> </w:t>
      </w:r>
      <w:r>
        <w:rPr/>
        <w:t>результатам</w:t>
      </w:r>
      <w:r>
        <w:rPr>
          <w:spacing w:val="-15"/>
        </w:rPr>
        <w:t> </w:t>
      </w:r>
      <w:r>
        <w:rPr/>
        <w:t>для</w:t>
      </w:r>
      <w:r>
        <w:rPr>
          <w:spacing w:val="-15"/>
        </w:rPr>
        <w:t> </w:t>
      </w:r>
      <w:r>
        <w:rPr/>
        <w:t>среднего</w:t>
      </w:r>
      <w:r>
        <w:rPr>
          <w:spacing w:val="-15"/>
        </w:rPr>
        <w:t> </w:t>
      </w:r>
      <w:r>
        <w:rPr/>
        <w:t>общего</w:t>
      </w:r>
      <w:r>
        <w:rPr>
          <w:spacing w:val="-15"/>
        </w:rPr>
        <w:t> </w:t>
      </w:r>
      <w:r>
        <w:rPr/>
        <w:t>образования</w:t>
      </w:r>
      <w:r>
        <w:rPr>
          <w:spacing w:val="-15"/>
        </w:rPr>
        <w:t> </w:t>
      </w:r>
      <w:r>
        <w:rPr/>
        <w:t>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BodyText"/>
        <w:spacing w:before="1"/>
        <w:ind w:right="335"/>
      </w:pPr>
      <w:r>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w:t>
      </w:r>
      <w:r>
        <w:rPr>
          <w:spacing w:val="-1"/>
        </w:rPr>
        <w:t> </w:t>
      </w:r>
      <w:r>
        <w:rPr/>
        <w:t>и для делового</w:t>
      </w:r>
      <w:r>
        <w:rPr>
          <w:spacing w:val="-1"/>
        </w:rPr>
        <w:t> </w:t>
      </w:r>
      <w:r>
        <w:rPr/>
        <w:t>общения в</w:t>
      </w:r>
      <w:r>
        <w:rPr>
          <w:spacing w:val="-1"/>
        </w:rPr>
        <w:t> </w:t>
      </w:r>
      <w:r>
        <w:rPr/>
        <w:t>рамках выбранного</w:t>
      </w:r>
      <w:r>
        <w:rPr>
          <w:spacing w:val="-2"/>
        </w:rPr>
        <w:t> </w:t>
      </w:r>
      <w:r>
        <w:rPr/>
        <w:t>профиля, в</w:t>
      </w:r>
      <w:r>
        <w:rPr>
          <w:spacing w:val="-1"/>
        </w:rPr>
        <w:t> </w:t>
      </w:r>
      <w:r>
        <w:rPr/>
        <w:t>устной и</w:t>
      </w:r>
      <w:r>
        <w:rPr>
          <w:spacing w:val="-2"/>
        </w:rPr>
        <w:t> </w:t>
      </w:r>
      <w:r>
        <w:rPr/>
        <w:t>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w:t>
      </w:r>
      <w:r>
        <w:rPr>
          <w:spacing w:val="-14"/>
        </w:rPr>
        <w:t> </w:t>
      </w:r>
      <w:r>
        <w:rPr/>
        <w:t>позволяет</w:t>
      </w:r>
      <w:r>
        <w:rPr>
          <w:spacing w:val="-13"/>
        </w:rPr>
        <w:t> </w:t>
      </w:r>
      <w:r>
        <w:rPr/>
        <w:t>использовать</w:t>
      </w:r>
      <w:r>
        <w:rPr>
          <w:spacing w:val="-12"/>
        </w:rPr>
        <w:t> </w:t>
      </w:r>
      <w:r>
        <w:rPr/>
        <w:t>иностранный</w:t>
      </w:r>
      <w:r>
        <w:rPr>
          <w:spacing w:val="-13"/>
        </w:rPr>
        <w:t> </w:t>
      </w:r>
      <w:r>
        <w:rPr/>
        <w:t>(английский)</w:t>
      </w:r>
      <w:r>
        <w:rPr>
          <w:spacing w:val="-13"/>
        </w:rPr>
        <w:t> </w:t>
      </w:r>
      <w:r>
        <w:rPr/>
        <w:t>язык</w:t>
      </w:r>
      <w:r>
        <w:rPr>
          <w:spacing w:val="-14"/>
        </w:rPr>
        <w:t> </w:t>
      </w:r>
      <w:r>
        <w:rPr/>
        <w:t>как</w:t>
      </w:r>
      <w:r>
        <w:rPr>
          <w:spacing w:val="35"/>
        </w:rPr>
        <w:t> </w:t>
      </w:r>
      <w:r>
        <w:rPr/>
        <w:t>средство</w:t>
      </w:r>
      <w:r>
        <w:rPr>
          <w:spacing w:val="34"/>
        </w:rPr>
        <w:t> </w:t>
      </w:r>
      <w:r>
        <w:rPr/>
        <w:t>для</w:t>
      </w:r>
      <w:r>
        <w:rPr>
          <w:spacing w:val="-14"/>
        </w:rPr>
        <w:t> </w:t>
      </w:r>
      <w:r>
        <w:rPr/>
        <w:t>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BodyText"/>
        <w:ind w:right="340"/>
      </w:pPr>
      <w:r>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w:t>
      </w:r>
      <w:r>
        <w:rPr>
          <w:spacing w:val="-1"/>
        </w:rPr>
        <w:t> </w:t>
      </w:r>
      <w:r>
        <w:rPr/>
        <w:t>подготовки к</w:t>
      </w:r>
      <w:r>
        <w:rPr>
          <w:spacing w:val="-1"/>
        </w:rPr>
        <w:t> </w:t>
      </w:r>
      <w:r>
        <w:rPr/>
        <w:t>последующему профессиональному образованию. Углублённый</w:t>
      </w:r>
      <w:r>
        <w:rPr>
          <w:spacing w:val="-1"/>
        </w:rPr>
        <w:t> </w:t>
      </w:r>
      <w:r>
        <w:rPr/>
        <w:t>уровень овладения</w:t>
      </w:r>
      <w:r>
        <w:rPr>
          <w:spacing w:val="-2"/>
        </w:rPr>
        <w:t> </w:t>
      </w:r>
      <w:r>
        <w:rPr/>
        <w:t>иностранным</w:t>
      </w:r>
      <w:r>
        <w:rPr>
          <w:spacing w:val="-3"/>
        </w:rPr>
        <w:t> </w:t>
      </w:r>
      <w:r>
        <w:rPr/>
        <w:t>языком</w:t>
      </w:r>
      <w:r>
        <w:rPr>
          <w:spacing w:val="-2"/>
        </w:rPr>
        <w:t> </w:t>
      </w:r>
      <w:r>
        <w:rPr/>
        <w:t>может</w:t>
      </w:r>
      <w:r>
        <w:rPr>
          <w:spacing w:val="-2"/>
        </w:rPr>
        <w:t> </w:t>
      </w:r>
      <w:r>
        <w:rPr/>
        <w:t>рассматриваться</w:t>
      </w:r>
      <w:r>
        <w:rPr>
          <w:spacing w:val="-2"/>
        </w:rPr>
        <w:t> </w:t>
      </w:r>
      <w:r>
        <w:rPr/>
        <w:t>как</w:t>
      </w:r>
      <w:r>
        <w:rPr>
          <w:spacing w:val="-2"/>
        </w:rPr>
        <w:t> </w:t>
      </w:r>
      <w:r>
        <w:rPr/>
        <w:t>основа</w:t>
      </w:r>
      <w:r>
        <w:rPr>
          <w:spacing w:val="-4"/>
        </w:rPr>
        <w:t> </w:t>
      </w:r>
      <w:r>
        <w:rPr/>
        <w:t>для</w:t>
      </w:r>
      <w:r>
        <w:rPr>
          <w:spacing w:val="-2"/>
        </w:rPr>
        <w:t> </w:t>
      </w:r>
      <w:r>
        <w:rPr/>
        <w:t>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BodyText"/>
        <w:spacing w:before="1"/>
        <w:ind w:right="334"/>
      </w:pPr>
      <w:r>
        <w:rPr/>
        <w:t>Программа</w:t>
      </w:r>
      <w:r>
        <w:rPr>
          <w:spacing w:val="-13"/>
        </w:rPr>
        <w:t> </w:t>
      </w:r>
      <w:r>
        <w:rPr/>
        <w:t>состоит</w:t>
      </w:r>
      <w:r>
        <w:rPr>
          <w:spacing w:val="-12"/>
        </w:rPr>
        <w:t> </w:t>
      </w:r>
      <w:r>
        <w:rPr/>
        <w:t>из</w:t>
      </w:r>
      <w:r>
        <w:rPr>
          <w:spacing w:val="-12"/>
        </w:rPr>
        <w:t> </w:t>
      </w:r>
      <w:r>
        <w:rPr/>
        <w:t>четырёх</w:t>
      </w:r>
      <w:r>
        <w:rPr>
          <w:spacing w:val="-13"/>
        </w:rPr>
        <w:t> </w:t>
      </w:r>
      <w:r>
        <w:rPr/>
        <w:t>разделов:</w:t>
      </w:r>
      <w:r>
        <w:rPr>
          <w:spacing w:val="-13"/>
        </w:rPr>
        <w:t> </w:t>
      </w:r>
      <w:r>
        <w:rPr/>
        <w:t>пояснительная</w:t>
      </w:r>
      <w:r>
        <w:rPr>
          <w:spacing w:val="-11"/>
        </w:rPr>
        <w:t> </w:t>
      </w:r>
      <w:r>
        <w:rPr/>
        <w:t>записка;</w:t>
      </w:r>
      <w:r>
        <w:rPr>
          <w:spacing w:val="37"/>
        </w:rPr>
        <w:t> </w:t>
      </w:r>
      <w:r>
        <w:rPr/>
        <w:t>содержание</w:t>
      </w:r>
      <w:r>
        <w:rPr>
          <w:spacing w:val="-13"/>
        </w:rPr>
        <w:t> </w:t>
      </w:r>
      <w:r>
        <w:rPr/>
        <w:t>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Коммуникативные умения.</w:t>
      </w:r>
    </w:p>
    <w:p>
      <w:pPr>
        <w:pStyle w:val="BodyText"/>
        <w:ind w:right="357"/>
      </w:pPr>
      <w:r>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BodyText"/>
        <w:spacing w:line="242" w:lineRule="auto"/>
        <w:ind w:right="345"/>
      </w:pPr>
      <w:r>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BodyText"/>
        <w:spacing w:line="273" w:lineRule="exact"/>
        <w:ind w:left="1032" w:firstLine="0"/>
      </w:pPr>
      <w:r>
        <w:rPr/>
        <w:t>Внешность</w:t>
      </w:r>
      <w:r>
        <w:rPr>
          <w:spacing w:val="-9"/>
        </w:rPr>
        <w:t> </w:t>
      </w:r>
      <w:r>
        <w:rPr/>
        <w:t>и</w:t>
      </w:r>
      <w:r>
        <w:rPr>
          <w:spacing w:val="-8"/>
        </w:rPr>
        <w:t> </w:t>
      </w:r>
      <w:r>
        <w:rPr/>
        <w:t>характеристика</w:t>
      </w:r>
      <w:r>
        <w:rPr>
          <w:spacing w:val="-9"/>
        </w:rPr>
        <w:t> </w:t>
      </w:r>
      <w:r>
        <w:rPr/>
        <w:t>человека,</w:t>
      </w:r>
      <w:r>
        <w:rPr>
          <w:spacing w:val="-7"/>
        </w:rPr>
        <w:t> </w:t>
      </w:r>
      <w:r>
        <w:rPr/>
        <w:t>литературного</w:t>
      </w:r>
      <w:r>
        <w:rPr>
          <w:spacing w:val="-8"/>
        </w:rPr>
        <w:t> </w:t>
      </w:r>
      <w:r>
        <w:rPr>
          <w:spacing w:val="-2"/>
        </w:rPr>
        <w:t>персонажа.</w:t>
      </w:r>
    </w:p>
    <w:p>
      <w:pPr>
        <w:pStyle w:val="BodyText"/>
        <w:ind w:right="340"/>
      </w:pPr>
      <w:r>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BodyText"/>
        <w:ind w:right="345"/>
      </w:pPr>
      <w:r>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BodyText"/>
        <w:spacing w:before="1"/>
        <w:ind w:right="341"/>
      </w:pPr>
      <w:r>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pPr>
        <w:pStyle w:val="BodyText"/>
        <w:ind w:left="1032" w:firstLine="0"/>
      </w:pPr>
      <w:r>
        <w:rPr/>
        <w:t>Молодёжь</w:t>
      </w:r>
      <w:r>
        <w:rPr>
          <w:spacing w:val="36"/>
        </w:rPr>
        <w:t> </w:t>
      </w:r>
      <w:r>
        <w:rPr/>
        <w:t>в</w:t>
      </w:r>
      <w:r>
        <w:rPr>
          <w:spacing w:val="34"/>
        </w:rPr>
        <w:t> </w:t>
      </w:r>
      <w:r>
        <w:rPr/>
        <w:t>современном</w:t>
      </w:r>
      <w:r>
        <w:rPr>
          <w:spacing w:val="35"/>
        </w:rPr>
        <w:t> </w:t>
      </w:r>
      <w:r>
        <w:rPr/>
        <w:t>обществе.</w:t>
      </w:r>
      <w:r>
        <w:rPr>
          <w:spacing w:val="38"/>
        </w:rPr>
        <w:t> </w:t>
      </w:r>
      <w:r>
        <w:rPr/>
        <w:t>Досуг</w:t>
      </w:r>
      <w:r>
        <w:rPr>
          <w:spacing w:val="42"/>
        </w:rPr>
        <w:t> </w:t>
      </w:r>
      <w:r>
        <w:rPr/>
        <w:t>молодёжи:</w:t>
      </w:r>
      <w:r>
        <w:rPr>
          <w:spacing w:val="39"/>
        </w:rPr>
        <w:t> </w:t>
      </w:r>
      <w:r>
        <w:rPr/>
        <w:t>чтение,</w:t>
      </w:r>
      <w:r>
        <w:rPr>
          <w:spacing w:val="35"/>
        </w:rPr>
        <w:t> </w:t>
      </w:r>
      <w:r>
        <w:rPr/>
        <w:t>кино,</w:t>
      </w:r>
      <w:r>
        <w:rPr>
          <w:spacing w:val="36"/>
        </w:rPr>
        <w:t> </w:t>
      </w:r>
      <w:r>
        <w:rPr/>
        <w:t>театр,</w:t>
      </w:r>
      <w:r>
        <w:rPr>
          <w:spacing w:val="38"/>
        </w:rPr>
        <w:t> </w:t>
      </w:r>
      <w:r>
        <w:rPr>
          <w:spacing w:val="-2"/>
        </w:rPr>
        <w:t>музыка,</w:t>
      </w:r>
    </w:p>
    <w:p>
      <w:pPr>
        <w:spacing w:after="0"/>
        <w:sectPr>
          <w:pgSz w:w="11920" w:h="16850"/>
          <w:pgMar w:header="0" w:footer="1162" w:top="1040" w:bottom="1480" w:left="1380" w:right="220"/>
        </w:sectPr>
      </w:pPr>
    </w:p>
    <w:p>
      <w:pPr>
        <w:pStyle w:val="BodyText"/>
        <w:spacing w:before="62"/>
        <w:ind w:firstLine="0"/>
      </w:pPr>
      <w:r>
        <w:rPr/>
        <w:t>музеи,</w:t>
      </w:r>
      <w:r>
        <w:rPr>
          <w:spacing w:val="-7"/>
        </w:rPr>
        <w:t> </w:t>
      </w:r>
      <w:r>
        <w:rPr/>
        <w:t>Интернет,</w:t>
      </w:r>
      <w:r>
        <w:rPr>
          <w:spacing w:val="-6"/>
        </w:rPr>
        <w:t> </w:t>
      </w:r>
      <w:r>
        <w:rPr/>
        <w:t>компьютерные</w:t>
      </w:r>
      <w:r>
        <w:rPr>
          <w:spacing w:val="-9"/>
        </w:rPr>
        <w:t> </w:t>
      </w:r>
      <w:r>
        <w:rPr/>
        <w:t>игры.</w:t>
      </w:r>
      <w:r>
        <w:rPr>
          <w:spacing w:val="-6"/>
        </w:rPr>
        <w:t> </w:t>
      </w:r>
      <w:r>
        <w:rPr/>
        <w:t>Любовь</w:t>
      </w:r>
      <w:r>
        <w:rPr>
          <w:spacing w:val="-12"/>
        </w:rPr>
        <w:t> </w:t>
      </w:r>
      <w:r>
        <w:rPr/>
        <w:t>и</w:t>
      </w:r>
      <w:r>
        <w:rPr>
          <w:spacing w:val="-4"/>
        </w:rPr>
        <w:t> </w:t>
      </w:r>
      <w:r>
        <w:rPr>
          <w:spacing w:val="-2"/>
        </w:rPr>
        <w:t>дружба.</w:t>
      </w:r>
    </w:p>
    <w:p>
      <w:pPr>
        <w:pStyle w:val="BodyText"/>
        <w:spacing w:before="3"/>
        <w:ind w:left="1032" w:right="342" w:firstLine="0"/>
      </w:pPr>
      <w:r>
        <w:rPr/>
        <w:t>Покупки: одежда, обувь и продукты питания. Карманные деньги. Молодёжная мода. Деловое общение: особенности делового общения, деловая этика, деловая переписка,</w:t>
      </w:r>
    </w:p>
    <w:p>
      <w:pPr>
        <w:pStyle w:val="BodyText"/>
        <w:ind w:firstLine="0"/>
      </w:pPr>
      <w:r>
        <w:rPr/>
        <w:t>публичное</w:t>
      </w:r>
      <w:r>
        <w:rPr>
          <w:spacing w:val="-11"/>
        </w:rPr>
        <w:t> </w:t>
      </w:r>
      <w:r>
        <w:rPr>
          <w:spacing w:val="-2"/>
        </w:rPr>
        <w:t>выступление.</w:t>
      </w:r>
    </w:p>
    <w:p>
      <w:pPr>
        <w:pStyle w:val="BodyText"/>
        <w:ind w:right="351"/>
      </w:pPr>
      <w:r>
        <w:rPr/>
        <w:t>Туризм. Виды отдыха. Путешествия по России и зарубежным странам. Виртуальные </w:t>
      </w:r>
      <w:r>
        <w:rPr>
          <w:spacing w:val="-2"/>
        </w:rPr>
        <w:t>путешествия.</w:t>
      </w:r>
    </w:p>
    <w:p>
      <w:pPr>
        <w:pStyle w:val="BodyText"/>
        <w:ind w:left="1032" w:right="1927" w:firstLine="0"/>
      </w:pPr>
      <w:r>
        <w:rPr/>
        <w:t>Проблемы</w:t>
      </w:r>
      <w:r>
        <w:rPr>
          <w:spacing w:val="-4"/>
        </w:rPr>
        <w:t> </w:t>
      </w:r>
      <w:r>
        <w:rPr/>
        <w:t>экологии.</w:t>
      </w:r>
      <w:r>
        <w:rPr>
          <w:spacing w:val="-4"/>
        </w:rPr>
        <w:t> </w:t>
      </w:r>
      <w:r>
        <w:rPr/>
        <w:t>Защита</w:t>
      </w:r>
      <w:r>
        <w:rPr>
          <w:spacing w:val="-4"/>
        </w:rPr>
        <w:t> </w:t>
      </w:r>
      <w:r>
        <w:rPr/>
        <w:t>окружающей</w:t>
      </w:r>
      <w:r>
        <w:rPr>
          <w:spacing w:val="-5"/>
        </w:rPr>
        <w:t> </w:t>
      </w:r>
      <w:r>
        <w:rPr/>
        <w:t>среды.</w:t>
      </w:r>
      <w:r>
        <w:rPr>
          <w:spacing w:val="-4"/>
        </w:rPr>
        <w:t> </w:t>
      </w:r>
      <w:r>
        <w:rPr/>
        <w:t>Стихийные</w:t>
      </w:r>
      <w:r>
        <w:rPr>
          <w:spacing w:val="-6"/>
        </w:rPr>
        <w:t> </w:t>
      </w:r>
      <w:r>
        <w:rPr/>
        <w:t>бедствия. Условия проживания в городской/сельской местности.</w:t>
      </w:r>
    </w:p>
    <w:p>
      <w:pPr>
        <w:pStyle w:val="BodyText"/>
        <w:ind w:right="350"/>
      </w:pPr>
      <w:r>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BodyText"/>
        <w:ind w:left="1032" w:firstLine="0"/>
      </w:pPr>
      <w:r>
        <w:rPr/>
        <w:t>Проблемы</w:t>
      </w:r>
      <w:r>
        <w:rPr>
          <w:spacing w:val="-8"/>
        </w:rPr>
        <w:t> </w:t>
      </w:r>
      <w:r>
        <w:rPr/>
        <w:t>современной</w:t>
      </w:r>
      <w:r>
        <w:rPr>
          <w:spacing w:val="-7"/>
        </w:rPr>
        <w:t> </w:t>
      </w:r>
      <w:r>
        <w:rPr>
          <w:spacing w:val="-2"/>
        </w:rPr>
        <w:t>цивилизации.</w:t>
      </w:r>
    </w:p>
    <w:p>
      <w:pPr>
        <w:pStyle w:val="BodyText"/>
        <w:ind w:right="342"/>
      </w:pPr>
      <w:r>
        <w:rPr/>
        <w:t>Родная</w:t>
      </w:r>
      <w:r>
        <w:rPr>
          <w:spacing w:val="-12"/>
        </w:rPr>
        <w:t> </w:t>
      </w:r>
      <w:r>
        <w:rPr/>
        <w:t>страна</w:t>
      </w:r>
      <w:r>
        <w:rPr>
          <w:spacing w:val="-13"/>
        </w:rPr>
        <w:t> </w:t>
      </w:r>
      <w:r>
        <w:rPr/>
        <w:t>и</w:t>
      </w:r>
      <w:r>
        <w:rPr>
          <w:spacing w:val="-12"/>
        </w:rPr>
        <w:t> </w:t>
      </w:r>
      <w:r>
        <w:rPr/>
        <w:t>страна/страны</w:t>
      </w:r>
      <w:r>
        <w:rPr>
          <w:spacing w:val="-12"/>
        </w:rPr>
        <w:t> </w:t>
      </w:r>
      <w:r>
        <w:rPr/>
        <w:t>изучаемого</w:t>
      </w:r>
      <w:r>
        <w:rPr>
          <w:spacing w:val="-13"/>
        </w:rPr>
        <w:t> </w:t>
      </w:r>
      <w:r>
        <w:rPr/>
        <w:t>языка:</w:t>
      </w:r>
      <w:r>
        <w:rPr>
          <w:spacing w:val="-13"/>
        </w:rPr>
        <w:t> </w:t>
      </w:r>
      <w:r>
        <w:rPr/>
        <w:t>географическое</w:t>
      </w:r>
      <w:r>
        <w:rPr>
          <w:spacing w:val="32"/>
        </w:rPr>
        <w:t> </w:t>
      </w:r>
      <w:r>
        <w:rPr/>
        <w:t>положение,</w:t>
      </w:r>
      <w:r>
        <w:rPr>
          <w:spacing w:val="-12"/>
        </w:rPr>
        <w:t> </w:t>
      </w:r>
      <w:r>
        <w:rPr/>
        <w:t>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BodyText"/>
        <w:spacing w:before="1"/>
        <w:ind w:right="338"/>
      </w:pPr>
      <w:r>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pPr>
        <w:pStyle w:val="BodyText"/>
        <w:ind w:left="1032" w:firstLine="0"/>
        <w:jc w:val="left"/>
      </w:pPr>
      <w:r>
        <w:rPr>
          <w:spacing w:val="-2"/>
        </w:rPr>
        <w:t>Говорение.</w:t>
      </w:r>
    </w:p>
    <w:p>
      <w:pPr>
        <w:pStyle w:val="BodyText"/>
        <w:ind w:right="335"/>
      </w:pPr>
      <w:r>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BodyText"/>
        <w:ind w:right="344"/>
      </w:pPr>
      <w:r>
        <w:rPr/>
        <w:t>диалог</w:t>
      </w:r>
      <w:r>
        <w:rPr>
          <w:spacing w:val="-13"/>
        </w:rPr>
        <w:t> </w:t>
      </w:r>
      <w:r>
        <w:rPr/>
        <w:t>этикетного</w:t>
      </w:r>
      <w:r>
        <w:rPr>
          <w:spacing w:val="-13"/>
        </w:rPr>
        <w:t> </w:t>
      </w:r>
      <w:r>
        <w:rPr/>
        <w:t>характера:</w:t>
      </w:r>
      <w:r>
        <w:rPr>
          <w:spacing w:val="-13"/>
        </w:rPr>
        <w:t> </w:t>
      </w:r>
      <w:r>
        <w:rPr/>
        <w:t>начинать,</w:t>
      </w:r>
      <w:r>
        <w:rPr>
          <w:spacing w:val="-13"/>
        </w:rPr>
        <w:t> </w:t>
      </w:r>
      <w:r>
        <w:rPr/>
        <w:t>поддерживать</w:t>
      </w:r>
      <w:r>
        <w:rPr>
          <w:spacing w:val="-11"/>
        </w:rPr>
        <w:t> </w:t>
      </w:r>
      <w:r>
        <w:rPr/>
        <w:t>и</w:t>
      </w:r>
      <w:r>
        <w:rPr>
          <w:spacing w:val="-13"/>
        </w:rPr>
        <w:t> </w:t>
      </w:r>
      <w:r>
        <w:rPr/>
        <w:t>заканчивать</w:t>
      </w:r>
      <w:r>
        <w:rPr>
          <w:spacing w:val="-12"/>
        </w:rPr>
        <w:t> </w:t>
      </w:r>
      <w:r>
        <w:rPr/>
        <w:t>разговор,</w:t>
      </w:r>
      <w:r>
        <w:rPr>
          <w:spacing w:val="-14"/>
        </w:rPr>
        <w:t> </w:t>
      </w:r>
      <w:r>
        <w:rPr/>
        <w:t>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BodyText"/>
        <w:tabs>
          <w:tab w:pos="1805" w:val="left" w:leader="none"/>
          <w:tab w:pos="2136" w:val="left" w:leader="none"/>
          <w:tab w:pos="3538" w:val="left" w:leader="none"/>
          <w:tab w:pos="5180" w:val="left" w:leader="none"/>
          <w:tab w:pos="6808" w:val="left" w:leader="none"/>
          <w:tab w:pos="7465" w:val="left" w:leader="none"/>
          <w:tab w:pos="9105" w:val="left" w:leader="none"/>
        </w:tabs>
        <w:ind w:right="336"/>
        <w:jc w:val="right"/>
      </w:pPr>
      <w:r>
        <w:rPr/>
        <w:t>диалог</w:t>
      </w:r>
      <w:r>
        <w:rPr>
          <w:spacing w:val="40"/>
        </w:rPr>
        <w:t> </w:t>
      </w:r>
      <w:r>
        <w:rPr/>
        <w:t>–</w:t>
      </w:r>
      <w:r>
        <w:rPr>
          <w:spacing w:val="40"/>
        </w:rPr>
        <w:t> </w:t>
      </w:r>
      <w:r>
        <w:rPr/>
        <w:t>побуждение</w:t>
      </w:r>
      <w:r>
        <w:rPr>
          <w:spacing w:val="39"/>
        </w:rPr>
        <w:t> </w:t>
      </w:r>
      <w:r>
        <w:rPr/>
        <w:t>к</w:t>
      </w:r>
      <w:r>
        <w:rPr>
          <w:spacing w:val="40"/>
        </w:rPr>
        <w:t> </w:t>
      </w:r>
      <w:r>
        <w:rPr/>
        <w:t>действию:</w:t>
      </w:r>
      <w:r>
        <w:rPr>
          <w:spacing w:val="40"/>
        </w:rPr>
        <w:t> </w:t>
      </w:r>
      <w:r>
        <w:rPr/>
        <w:t>обращаться</w:t>
      </w:r>
      <w:r>
        <w:rPr>
          <w:spacing w:val="40"/>
        </w:rPr>
        <w:t> </w:t>
      </w:r>
      <w:r>
        <w:rPr/>
        <w:t>с</w:t>
      </w:r>
      <w:r>
        <w:rPr>
          <w:spacing w:val="40"/>
        </w:rPr>
        <w:t> </w:t>
      </w:r>
      <w:r>
        <w:rPr/>
        <w:t>просьбой,</w:t>
      </w:r>
      <w:r>
        <w:rPr>
          <w:spacing w:val="40"/>
        </w:rPr>
        <w:t> </w:t>
      </w:r>
      <w:r>
        <w:rPr/>
        <w:t>вежливо</w:t>
      </w:r>
      <w:r>
        <w:rPr>
          <w:spacing w:val="40"/>
        </w:rPr>
        <w:t> </w:t>
      </w:r>
      <w:r>
        <w:rPr/>
        <w:t>соглашаться/не соглашаться выполнить просьбу; давать совет и принимать/не принимать совет; приглашать </w:t>
      </w:r>
      <w:r>
        <w:rPr>
          <w:spacing w:val="-2"/>
        </w:rPr>
        <w:t>собеседника</w:t>
      </w:r>
      <w:r>
        <w:rPr/>
        <w:tab/>
      </w:r>
      <w:r>
        <w:rPr>
          <w:spacing w:val="-10"/>
        </w:rPr>
        <w:t>к</w:t>
      </w:r>
      <w:r>
        <w:rPr/>
        <w:tab/>
      </w:r>
      <w:r>
        <w:rPr>
          <w:spacing w:val="-2"/>
        </w:rPr>
        <w:t>совместной</w:t>
      </w:r>
      <w:r>
        <w:rPr/>
        <w:tab/>
      </w:r>
      <w:r>
        <w:rPr>
          <w:spacing w:val="-2"/>
        </w:rPr>
        <w:t>деятельности,</w:t>
      </w:r>
      <w:r>
        <w:rPr/>
        <w:tab/>
      </w:r>
      <w:r>
        <w:rPr>
          <w:spacing w:val="-2"/>
        </w:rPr>
        <w:t>аргументируя</w:t>
      </w:r>
      <w:r>
        <w:rPr/>
        <w:tab/>
      </w:r>
      <w:r>
        <w:rPr>
          <w:spacing w:val="-4"/>
        </w:rPr>
        <w:t>своё</w:t>
      </w:r>
      <w:r>
        <w:rPr/>
        <w:tab/>
      </w:r>
      <w:r>
        <w:rPr>
          <w:spacing w:val="-2"/>
        </w:rPr>
        <w:t>приглашение;</w:t>
      </w:r>
      <w:r>
        <w:rPr/>
        <w:tab/>
      </w:r>
      <w:r>
        <w:rPr>
          <w:spacing w:val="-2"/>
        </w:rPr>
        <w:t>вежливо </w:t>
      </w:r>
      <w:r>
        <w:rPr/>
        <w:t>соглашаться/не</w:t>
      </w:r>
      <w:r>
        <w:rPr>
          <w:spacing w:val="-13"/>
        </w:rPr>
        <w:t> </w:t>
      </w:r>
      <w:r>
        <w:rPr/>
        <w:t>соглашаться</w:t>
      </w:r>
      <w:r>
        <w:rPr>
          <w:spacing w:val="-13"/>
        </w:rPr>
        <w:t> </w:t>
      </w:r>
      <w:r>
        <w:rPr/>
        <w:t>на</w:t>
      </w:r>
      <w:r>
        <w:rPr>
          <w:spacing w:val="-14"/>
        </w:rPr>
        <w:t> </w:t>
      </w:r>
      <w:r>
        <w:rPr/>
        <w:t>предложение</w:t>
      </w:r>
      <w:r>
        <w:rPr>
          <w:spacing w:val="-13"/>
        </w:rPr>
        <w:t> </w:t>
      </w:r>
      <w:r>
        <w:rPr/>
        <w:t>собеседника,</w:t>
      </w:r>
      <w:r>
        <w:rPr>
          <w:spacing w:val="-12"/>
        </w:rPr>
        <w:t> </w:t>
      </w:r>
      <w:r>
        <w:rPr/>
        <w:t>объясняя</w:t>
      </w:r>
      <w:r>
        <w:rPr>
          <w:spacing w:val="-13"/>
        </w:rPr>
        <w:t> </w:t>
      </w:r>
      <w:r>
        <w:rPr/>
        <w:t>причину</w:t>
      </w:r>
      <w:r>
        <w:rPr>
          <w:spacing w:val="34"/>
        </w:rPr>
        <w:t> </w:t>
      </w:r>
      <w:r>
        <w:rPr/>
        <w:t>своего</w:t>
      </w:r>
      <w:r>
        <w:rPr>
          <w:spacing w:val="-13"/>
        </w:rPr>
        <w:t> </w:t>
      </w:r>
      <w:r>
        <w:rPr/>
        <w:t>решения; диалог-расспрос:</w:t>
      </w:r>
      <w:r>
        <w:rPr>
          <w:spacing w:val="40"/>
        </w:rPr>
        <w:t> </w:t>
      </w:r>
      <w:r>
        <w:rPr/>
        <w:t>сообщать</w:t>
      </w:r>
      <w:r>
        <w:rPr>
          <w:spacing w:val="40"/>
        </w:rPr>
        <w:t> </w:t>
      </w:r>
      <w:r>
        <w:rPr/>
        <w:t>фактическую</w:t>
      </w:r>
      <w:r>
        <w:rPr>
          <w:spacing w:val="40"/>
        </w:rPr>
        <w:t> </w:t>
      </w:r>
      <w:r>
        <w:rPr/>
        <w:t>информацию,</w:t>
      </w:r>
      <w:r>
        <w:rPr>
          <w:spacing w:val="40"/>
        </w:rPr>
        <w:t> </w:t>
      </w:r>
      <w:r>
        <w:rPr/>
        <w:t>отвечая</w:t>
      </w:r>
      <w:r>
        <w:rPr>
          <w:spacing w:val="40"/>
        </w:rPr>
        <w:t> </w:t>
      </w:r>
      <w:r>
        <w:rPr/>
        <w:t>на</w:t>
      </w:r>
      <w:r>
        <w:rPr>
          <w:spacing w:val="40"/>
        </w:rPr>
        <w:t> </w:t>
      </w:r>
      <w:r>
        <w:rPr/>
        <w:t>вопросы</w:t>
      </w:r>
      <w:r>
        <w:rPr>
          <w:spacing w:val="40"/>
        </w:rPr>
        <w:t> </w:t>
      </w:r>
      <w:r>
        <w:rPr/>
        <w:t>разных</w:t>
      </w:r>
    </w:p>
    <w:p>
      <w:pPr>
        <w:pStyle w:val="BodyText"/>
        <w:spacing w:before="1"/>
        <w:ind w:right="343" w:firstLine="0"/>
      </w:pPr>
      <w:r>
        <w:rP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BodyText"/>
        <w:ind w:right="347"/>
      </w:pPr>
      <w:r>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pPr>
        <w:pStyle w:val="BodyText"/>
        <w:ind w:right="332"/>
      </w:pPr>
      <w:r>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w:t>
      </w:r>
      <w:r>
        <w:rPr>
          <w:spacing w:val="-15"/>
        </w:rPr>
        <w:t> </w:t>
      </w:r>
      <w:r>
        <w:rPr/>
        <w:t>и</w:t>
      </w:r>
      <w:r>
        <w:rPr>
          <w:spacing w:val="-7"/>
        </w:rPr>
        <w:t> </w:t>
      </w:r>
      <w:r>
        <w:rPr/>
        <w:t>уточнять</w:t>
      </w:r>
      <w:r>
        <w:rPr>
          <w:spacing w:val="-9"/>
        </w:rPr>
        <w:t> </w:t>
      </w:r>
      <w:r>
        <w:rPr/>
        <w:t>их</w:t>
      </w:r>
      <w:r>
        <w:rPr>
          <w:spacing w:val="-12"/>
        </w:rPr>
        <w:t> </w:t>
      </w:r>
      <w:r>
        <w:rPr/>
        <w:t>мнения</w:t>
      </w:r>
      <w:r>
        <w:rPr>
          <w:spacing w:val="-10"/>
        </w:rPr>
        <w:t> </w:t>
      </w:r>
      <w:r>
        <w:rPr/>
        <w:t>и</w:t>
      </w:r>
      <w:r>
        <w:rPr>
          <w:spacing w:val="-10"/>
        </w:rPr>
        <w:t> </w:t>
      </w:r>
      <w:r>
        <w:rPr/>
        <w:t>точки</w:t>
      </w:r>
      <w:r>
        <w:rPr>
          <w:spacing w:val="-10"/>
        </w:rPr>
        <w:t> </w:t>
      </w:r>
      <w:r>
        <w:rPr/>
        <w:t>зрения;</w:t>
      </w:r>
      <w:r>
        <w:rPr>
          <w:spacing w:val="-13"/>
        </w:rPr>
        <w:t> </w:t>
      </w:r>
      <w:r>
        <w:rPr/>
        <w:t>брать</w:t>
      </w:r>
      <w:r>
        <w:rPr>
          <w:spacing w:val="-9"/>
        </w:rPr>
        <w:t> </w:t>
      </w:r>
      <w:r>
        <w:rPr/>
        <w:t>на</w:t>
      </w:r>
      <w:r>
        <w:rPr>
          <w:spacing w:val="-13"/>
        </w:rPr>
        <w:t> </w:t>
      </w:r>
      <w:r>
        <w:rPr/>
        <w:t>себя</w:t>
      </w:r>
      <w:r>
        <w:rPr>
          <w:spacing w:val="-7"/>
        </w:rPr>
        <w:t> </w:t>
      </w:r>
      <w:r>
        <w:rPr/>
        <w:t>инициативу</w:t>
      </w:r>
      <w:r>
        <w:rPr>
          <w:spacing w:val="-13"/>
        </w:rPr>
        <w:t> </w:t>
      </w:r>
      <w:r>
        <w:rPr/>
        <w:t>в</w:t>
      </w:r>
      <w:r>
        <w:rPr>
          <w:spacing w:val="-13"/>
        </w:rPr>
        <w:t> </w:t>
      </w:r>
      <w:r>
        <w:rPr/>
        <w:t>обсуждении,</w:t>
      </w:r>
      <w:r>
        <w:rPr>
          <w:spacing w:val="-7"/>
        </w:rPr>
        <w:t> </w:t>
      </w:r>
      <w:r>
        <w:rPr/>
        <w:t>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BodyText"/>
        <w:spacing w:before="3"/>
        <w:ind w:right="339"/>
      </w:pPr>
      <w:r>
        <w:rPr/>
        <w:t>Названные</w:t>
      </w:r>
      <w:r>
        <w:rPr>
          <w:spacing w:val="-5"/>
        </w:rPr>
        <w:t> </w:t>
      </w:r>
      <w:r>
        <w:rPr/>
        <w:t>умения</w:t>
      </w:r>
      <w:r>
        <w:rPr>
          <w:spacing w:val="-3"/>
        </w:rPr>
        <w:t> </w:t>
      </w:r>
      <w:r>
        <w:rPr/>
        <w:t>диалогической</w:t>
      </w:r>
      <w:r>
        <w:rPr>
          <w:spacing w:val="-3"/>
        </w:rPr>
        <w:t> </w:t>
      </w:r>
      <w:r>
        <w:rPr/>
        <w:t>речи,</w:t>
      </w:r>
      <w:r>
        <w:rPr>
          <w:spacing w:val="-3"/>
        </w:rPr>
        <w:t> </w:t>
      </w:r>
      <w:r>
        <w:rPr/>
        <w:t>включая</w:t>
      </w:r>
      <w:r>
        <w:rPr>
          <w:spacing w:val="-3"/>
        </w:rPr>
        <w:t> </w:t>
      </w:r>
      <w:r>
        <w:rPr/>
        <w:t>умения вести</w:t>
      </w:r>
      <w:r>
        <w:rPr>
          <w:spacing w:val="-2"/>
        </w:rPr>
        <w:t> </w:t>
      </w:r>
      <w:r>
        <w:rPr/>
        <w:t>полилог,</w:t>
      </w:r>
      <w:r>
        <w:rPr>
          <w:spacing w:val="-3"/>
        </w:rPr>
        <w:t> </w:t>
      </w:r>
      <w:r>
        <w:rPr/>
        <w:t>развиваются</w:t>
      </w:r>
      <w:r>
        <w:rPr>
          <w:spacing w:val="-3"/>
        </w:rPr>
        <w:t> </w:t>
      </w:r>
      <w:r>
        <w:rPr/>
        <w:t>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pPr>
        <w:pStyle w:val="BodyText"/>
        <w:ind w:left="1032" w:firstLine="0"/>
      </w:pPr>
      <w:r>
        <w:rPr/>
        <w:t>Объём</w:t>
      </w:r>
      <w:r>
        <w:rPr>
          <w:spacing w:val="-10"/>
        </w:rPr>
        <w:t> </w:t>
      </w:r>
      <w:r>
        <w:rPr/>
        <w:t>диалога</w:t>
      </w:r>
      <w:r>
        <w:rPr>
          <w:spacing w:val="-1"/>
        </w:rPr>
        <w:t> </w:t>
      </w:r>
      <w:r>
        <w:rPr/>
        <w:t>–</w:t>
      </w:r>
      <w:r>
        <w:rPr>
          <w:spacing w:val="-4"/>
        </w:rPr>
        <w:t> </w:t>
      </w:r>
      <w:r>
        <w:rPr/>
        <w:t>до</w:t>
      </w:r>
      <w:r>
        <w:rPr>
          <w:spacing w:val="-1"/>
        </w:rPr>
        <w:t> </w:t>
      </w:r>
      <w:r>
        <w:rPr/>
        <w:t>10</w:t>
      </w:r>
      <w:r>
        <w:rPr>
          <w:spacing w:val="1"/>
        </w:rPr>
        <w:t> </w:t>
      </w:r>
      <w:r>
        <w:rPr/>
        <w:t>реплик</w:t>
      </w:r>
      <w:r>
        <w:rPr>
          <w:spacing w:val="-2"/>
        </w:rPr>
        <w:t> </w:t>
      </w:r>
      <w:r>
        <w:rPr/>
        <w:t>со</w:t>
      </w:r>
      <w:r>
        <w:rPr>
          <w:spacing w:val="-1"/>
        </w:rPr>
        <w:t> </w:t>
      </w:r>
      <w:r>
        <w:rPr/>
        <w:t>стороны</w:t>
      </w:r>
      <w:r>
        <w:rPr>
          <w:spacing w:val="-4"/>
        </w:rPr>
        <w:t> </w:t>
      </w:r>
      <w:r>
        <w:rPr/>
        <w:t>каждого</w:t>
      </w:r>
      <w:r>
        <w:rPr>
          <w:spacing w:val="-2"/>
        </w:rPr>
        <w:t> собеседника.</w:t>
      </w:r>
    </w:p>
    <w:p>
      <w:pPr>
        <w:spacing w:after="0"/>
        <w:sectPr>
          <w:pgSz w:w="11920" w:h="16850"/>
          <w:pgMar w:header="0" w:footer="1162" w:top="1040" w:bottom="1480" w:left="1380" w:right="220"/>
        </w:sectPr>
      </w:pPr>
    </w:p>
    <w:p>
      <w:pPr>
        <w:pStyle w:val="BodyText"/>
        <w:tabs>
          <w:tab w:pos="2189" w:val="left" w:leader="none"/>
          <w:tab w:pos="4330" w:val="left" w:leader="none"/>
          <w:tab w:pos="5338" w:val="left" w:leader="none"/>
          <w:tab w:pos="7266" w:val="left" w:leader="none"/>
          <w:tab w:pos="7986" w:val="left" w:leader="none"/>
          <w:tab w:pos="9139" w:val="left" w:leader="none"/>
        </w:tabs>
        <w:spacing w:line="242" w:lineRule="auto" w:before="62"/>
        <w:ind w:right="351"/>
        <w:jc w:val="left"/>
      </w:pPr>
      <w:r>
        <w:rPr>
          <w:spacing w:val="-2"/>
        </w:rPr>
        <w:t>Развитие</w:t>
      </w:r>
      <w:r>
        <w:rPr/>
        <w:tab/>
      </w:r>
      <w:r>
        <w:rPr>
          <w:spacing w:val="-2"/>
        </w:rPr>
        <w:t>коммуникативных</w:t>
      </w:r>
      <w:r>
        <w:rPr/>
        <w:tab/>
      </w:r>
      <w:r>
        <w:rPr>
          <w:spacing w:val="-2"/>
        </w:rPr>
        <w:t>умений</w:t>
      </w:r>
      <w:r>
        <w:rPr/>
        <w:tab/>
      </w:r>
      <w:r>
        <w:rPr>
          <w:spacing w:val="-2"/>
        </w:rPr>
        <w:t>монологической</w:t>
      </w:r>
      <w:r>
        <w:rPr/>
        <w:tab/>
      </w:r>
      <w:r>
        <w:rPr>
          <w:spacing w:val="-4"/>
        </w:rPr>
        <w:t>речи</w:t>
      </w:r>
      <w:r>
        <w:rPr/>
        <w:tab/>
        <w:t>на</w:t>
      </w:r>
      <w:r>
        <w:rPr>
          <w:spacing w:val="40"/>
        </w:rPr>
        <w:t> </w:t>
      </w:r>
      <w:r>
        <w:rPr/>
        <w:t>базе</w:t>
        <w:tab/>
      </w:r>
      <w:r>
        <w:rPr>
          <w:spacing w:val="-2"/>
        </w:rPr>
        <w:t>умений, </w:t>
      </w:r>
      <w:r>
        <w:rPr/>
        <w:t>сформированных на уровне основного общего образования:</w:t>
      </w:r>
    </w:p>
    <w:p>
      <w:pPr>
        <w:pStyle w:val="BodyText"/>
        <w:jc w:val="left"/>
      </w:pPr>
      <w:r>
        <w:rPr/>
        <w:t>создание устных связных монологических высказываний с использованием основных коммуникативных типов речи:</w:t>
      </w:r>
    </w:p>
    <w:p>
      <w:pPr>
        <w:pStyle w:val="BodyText"/>
        <w:ind w:right="607"/>
        <w:jc w:val="left"/>
      </w:pPr>
      <w:r>
        <w:rPr/>
        <w:t>описание (предмета,</w:t>
      </w:r>
      <w:r>
        <w:rPr>
          <w:spacing w:val="29"/>
        </w:rPr>
        <w:t> </w:t>
      </w:r>
      <w:r>
        <w:rPr/>
        <w:t>местности, внешности</w:t>
      </w:r>
      <w:r>
        <w:rPr>
          <w:spacing w:val="32"/>
        </w:rPr>
        <w:t> </w:t>
      </w:r>
      <w:r>
        <w:rPr/>
        <w:t>и одежды человека),</w:t>
      </w:r>
      <w:r>
        <w:rPr>
          <w:spacing w:val="29"/>
        </w:rPr>
        <w:t> </w:t>
      </w:r>
      <w:r>
        <w:rPr/>
        <w:t>характеристика (черты характера реального человека или литературного персонажа);</w:t>
      </w:r>
    </w:p>
    <w:p>
      <w:pPr>
        <w:pStyle w:val="BodyText"/>
        <w:ind w:left="1032" w:right="6037" w:firstLine="0"/>
        <w:jc w:val="left"/>
      </w:pPr>
      <w:r>
        <w:rPr>
          <w:spacing w:val="-2"/>
        </w:rPr>
        <w:t>повествование/сообщение; рассуждение.</w:t>
      </w:r>
    </w:p>
    <w:p>
      <w:pPr>
        <w:pStyle w:val="BodyText"/>
        <w:ind w:right="358"/>
      </w:pPr>
      <w:r>
        <w:rPr/>
        <w:t>создание сообщений в связи с прочитанным/прослушанным текстом с выражением своего отношения к событиям и фактам, изложенным в тексте;</w:t>
      </w:r>
    </w:p>
    <w:p>
      <w:pPr>
        <w:pStyle w:val="BodyText"/>
        <w:ind w:left="1032" w:firstLine="0"/>
      </w:pPr>
      <w:r>
        <w:rPr/>
        <w:t>устное</w:t>
      </w:r>
      <w:r>
        <w:rPr>
          <w:spacing w:val="-13"/>
        </w:rPr>
        <w:t> </w:t>
      </w:r>
      <w:r>
        <w:rPr/>
        <w:t>представление</w:t>
      </w:r>
      <w:r>
        <w:rPr>
          <w:spacing w:val="-10"/>
        </w:rPr>
        <w:t> </w:t>
      </w:r>
      <w:r>
        <w:rPr/>
        <w:t>(презентация)</w:t>
      </w:r>
      <w:r>
        <w:rPr>
          <w:spacing w:val="-9"/>
        </w:rPr>
        <w:t> </w:t>
      </w:r>
      <w:r>
        <w:rPr/>
        <w:t>результатов</w:t>
      </w:r>
      <w:r>
        <w:rPr>
          <w:spacing w:val="-8"/>
        </w:rPr>
        <w:t> </w:t>
      </w:r>
      <w:r>
        <w:rPr/>
        <w:t>выполненной</w:t>
      </w:r>
      <w:r>
        <w:rPr>
          <w:spacing w:val="-8"/>
        </w:rPr>
        <w:t> </w:t>
      </w:r>
      <w:r>
        <w:rPr/>
        <w:t>проектной</w:t>
      </w:r>
      <w:r>
        <w:rPr>
          <w:spacing w:val="-6"/>
        </w:rPr>
        <w:t> </w:t>
      </w:r>
      <w:r>
        <w:rPr>
          <w:spacing w:val="-2"/>
        </w:rPr>
        <w:t>работы.</w:t>
      </w:r>
    </w:p>
    <w:p>
      <w:pPr>
        <w:pStyle w:val="BodyText"/>
        <w:ind w:right="344"/>
      </w:pPr>
      <w:r>
        <w:rPr/>
        <w:t>Данные</w:t>
      </w:r>
      <w:r>
        <w:rPr>
          <w:spacing w:val="-14"/>
        </w:rPr>
        <w:t> </w:t>
      </w:r>
      <w:r>
        <w:rPr/>
        <w:t>умения</w:t>
      </w:r>
      <w:r>
        <w:rPr>
          <w:spacing w:val="-14"/>
        </w:rPr>
        <w:t> </w:t>
      </w:r>
      <w:r>
        <w:rPr/>
        <w:t>монологической</w:t>
      </w:r>
      <w:r>
        <w:rPr>
          <w:spacing w:val="-12"/>
        </w:rPr>
        <w:t> </w:t>
      </w:r>
      <w:r>
        <w:rPr/>
        <w:t>речи</w:t>
      </w:r>
      <w:r>
        <w:rPr>
          <w:spacing w:val="-13"/>
        </w:rPr>
        <w:t> </w:t>
      </w:r>
      <w:r>
        <w:rPr/>
        <w:t>развиваются</w:t>
      </w:r>
      <w:r>
        <w:rPr>
          <w:spacing w:val="-13"/>
        </w:rPr>
        <w:t> </w:t>
      </w:r>
      <w:r>
        <w:rPr/>
        <w:t>в</w:t>
      </w:r>
      <w:r>
        <w:rPr>
          <w:spacing w:val="-14"/>
        </w:rPr>
        <w:t> </w:t>
      </w:r>
      <w:r>
        <w:rPr/>
        <w:t>рамках</w:t>
      </w:r>
      <w:r>
        <w:rPr>
          <w:spacing w:val="-14"/>
        </w:rPr>
        <w:t> </w:t>
      </w:r>
      <w:r>
        <w:rPr/>
        <w:t>тематического</w:t>
      </w:r>
      <w:r>
        <w:rPr>
          <w:spacing w:val="-13"/>
        </w:rPr>
        <w:t> </w:t>
      </w:r>
      <w:r>
        <w:rPr/>
        <w:t>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pPr>
        <w:pStyle w:val="BodyText"/>
        <w:ind w:left="1032" w:right="3869" w:firstLine="0"/>
      </w:pPr>
      <w:r>
        <w:rPr/>
        <w:t>Объём</w:t>
      </w:r>
      <w:r>
        <w:rPr>
          <w:spacing w:val="-6"/>
        </w:rPr>
        <w:t> </w:t>
      </w:r>
      <w:r>
        <w:rPr/>
        <w:t>монологического</w:t>
      </w:r>
      <w:r>
        <w:rPr>
          <w:spacing w:val="-4"/>
        </w:rPr>
        <w:t> </w:t>
      </w:r>
      <w:r>
        <w:rPr/>
        <w:t>высказывания</w:t>
      </w:r>
      <w:r>
        <w:rPr>
          <w:spacing w:val="-2"/>
        </w:rPr>
        <w:t> </w:t>
      </w:r>
      <w:r>
        <w:rPr/>
        <w:t>–</w:t>
      </w:r>
      <w:r>
        <w:rPr>
          <w:spacing w:val="-4"/>
        </w:rPr>
        <w:t> </w:t>
      </w:r>
      <w:r>
        <w:rPr/>
        <w:t>до</w:t>
      </w:r>
      <w:r>
        <w:rPr>
          <w:spacing w:val="-4"/>
        </w:rPr>
        <w:t> </w:t>
      </w:r>
      <w:r>
        <w:rPr/>
        <w:t>16</w:t>
      </w:r>
      <w:r>
        <w:rPr>
          <w:spacing w:val="-2"/>
        </w:rPr>
        <w:t> </w:t>
      </w:r>
      <w:r>
        <w:rPr/>
        <w:t>фраз. </w:t>
      </w:r>
      <w:r>
        <w:rPr>
          <w:spacing w:val="-2"/>
        </w:rPr>
        <w:t>Аудирование.</w:t>
      </w:r>
    </w:p>
    <w:p>
      <w:pPr>
        <w:pStyle w:val="BodyText"/>
        <w:ind w:right="332"/>
      </w:pPr>
      <w:r>
        <w:rPr/>
        <w:t>Развитие коммуникативных умений аудирования на базе умений, сформированных на уровне</w:t>
      </w:r>
      <w:r>
        <w:rPr>
          <w:spacing w:val="-11"/>
        </w:rPr>
        <w:t> </w:t>
      </w:r>
      <w:r>
        <w:rPr/>
        <w:t>основного</w:t>
      </w:r>
      <w:r>
        <w:rPr>
          <w:spacing w:val="-10"/>
        </w:rPr>
        <w:t> </w:t>
      </w:r>
      <w:r>
        <w:rPr/>
        <w:t>общего</w:t>
      </w:r>
      <w:r>
        <w:rPr>
          <w:spacing w:val="-11"/>
        </w:rPr>
        <w:t> </w:t>
      </w:r>
      <w:r>
        <w:rPr/>
        <w:t>образования:</w:t>
      </w:r>
      <w:r>
        <w:rPr>
          <w:spacing w:val="-9"/>
        </w:rPr>
        <w:t> </w:t>
      </w:r>
      <w:r>
        <w:rPr/>
        <w:t>понимание</w:t>
      </w:r>
      <w:r>
        <w:rPr>
          <w:spacing w:val="-10"/>
        </w:rPr>
        <w:t> </w:t>
      </w:r>
      <w:r>
        <w:rPr/>
        <w:t>на</w:t>
      </w:r>
      <w:r>
        <w:rPr>
          <w:spacing w:val="-12"/>
        </w:rPr>
        <w:t> </w:t>
      </w:r>
      <w:r>
        <w:rPr/>
        <w:t>слух</w:t>
      </w:r>
      <w:r>
        <w:rPr>
          <w:spacing w:val="-10"/>
        </w:rPr>
        <w:t> </w:t>
      </w:r>
      <w:r>
        <w:rPr/>
        <w:t>аутентичных</w:t>
      </w:r>
      <w:r>
        <w:rPr>
          <w:spacing w:val="38"/>
        </w:rPr>
        <w:t> </w:t>
      </w:r>
      <w:r>
        <w:rPr/>
        <w:t>текстов,</w:t>
      </w:r>
      <w:r>
        <w:rPr>
          <w:spacing w:val="-10"/>
        </w:rPr>
        <w:t> </w:t>
      </w:r>
      <w:r>
        <w:rPr/>
        <w:t>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точнымпониманием всей </w:t>
      </w:r>
      <w:r>
        <w:rPr>
          <w:spacing w:val="-2"/>
        </w:rPr>
        <w:t>информации.</w:t>
      </w:r>
    </w:p>
    <w:p>
      <w:pPr>
        <w:pStyle w:val="BodyText"/>
        <w:ind w:right="330"/>
      </w:pPr>
      <w:r>
        <w:rPr/>
        <w:t>Аудирование с пониманием основного содержания текста предполагает умения определять</w:t>
      </w:r>
      <w:r>
        <w:rPr>
          <w:spacing w:val="-2"/>
        </w:rPr>
        <w:t> </w:t>
      </w:r>
      <w:r>
        <w:rPr/>
        <w:t>основную</w:t>
      </w:r>
      <w:r>
        <w:rPr>
          <w:spacing w:val="-4"/>
        </w:rPr>
        <w:t> </w:t>
      </w:r>
      <w:r>
        <w:rPr/>
        <w:t>тему/идею</w:t>
      </w:r>
      <w:r>
        <w:rPr>
          <w:spacing w:val="-2"/>
        </w:rPr>
        <w:t> </w:t>
      </w:r>
      <w:r>
        <w:rPr/>
        <w:t>и</w:t>
      </w:r>
      <w:r>
        <w:rPr>
          <w:spacing w:val="-5"/>
        </w:rPr>
        <w:t> </w:t>
      </w:r>
      <w:r>
        <w:rPr/>
        <w:t>главные</w:t>
      </w:r>
      <w:r>
        <w:rPr>
          <w:spacing w:val="-9"/>
        </w:rPr>
        <w:t> </w:t>
      </w:r>
      <w:r>
        <w:rPr/>
        <w:t>факты/события</w:t>
      </w:r>
      <w:r>
        <w:rPr>
          <w:spacing w:val="-4"/>
        </w:rPr>
        <w:t> </w:t>
      </w:r>
      <w:r>
        <w:rPr/>
        <w:t>в</w:t>
      </w:r>
      <w:r>
        <w:rPr>
          <w:spacing w:val="-4"/>
        </w:rPr>
        <w:t> </w:t>
      </w:r>
      <w:r>
        <w:rPr/>
        <w:t>воспринимаемом</w:t>
      </w:r>
      <w:r>
        <w:rPr>
          <w:spacing w:val="-6"/>
        </w:rPr>
        <w:t> </w:t>
      </w:r>
      <w:r>
        <w:rPr/>
        <w:t>на</w:t>
      </w:r>
      <w:r>
        <w:rPr>
          <w:spacing w:val="-7"/>
        </w:rPr>
        <w:t> </w:t>
      </w:r>
      <w:r>
        <w:rPr/>
        <w:t>слух</w:t>
      </w:r>
      <w:r>
        <w:rPr>
          <w:spacing w:val="-3"/>
        </w:rPr>
        <w:t> </w:t>
      </w:r>
      <w:r>
        <w:rPr/>
        <w:t>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BodyText"/>
        <w:ind w:right="346"/>
      </w:pPr>
      <w:r>
        <w:rPr/>
        <w:t>Аудирование с пониманием нужной/интересующей/запрашиваемой информации предполагает</w:t>
      </w:r>
      <w:r>
        <w:rPr>
          <w:spacing w:val="-15"/>
        </w:rPr>
        <w:t> </w:t>
      </w:r>
      <w:r>
        <w:rPr/>
        <w:t>умение</w:t>
      </w:r>
      <w:r>
        <w:rPr>
          <w:spacing w:val="-15"/>
        </w:rPr>
        <w:t> </w:t>
      </w:r>
      <w:r>
        <w:rPr/>
        <w:t>выделять</w:t>
      </w:r>
      <w:r>
        <w:rPr>
          <w:spacing w:val="-15"/>
        </w:rPr>
        <w:t> </w:t>
      </w:r>
      <w:r>
        <w:rPr/>
        <w:t>данную</w:t>
      </w:r>
      <w:r>
        <w:rPr>
          <w:spacing w:val="-15"/>
        </w:rPr>
        <w:t> </w:t>
      </w:r>
      <w:r>
        <w:rPr/>
        <w:t>информацию,</w:t>
      </w:r>
      <w:r>
        <w:rPr>
          <w:spacing w:val="-15"/>
        </w:rPr>
        <w:t> </w:t>
      </w:r>
      <w:r>
        <w:rPr/>
        <w:t>представленную</w:t>
      </w:r>
      <w:r>
        <w:rPr>
          <w:spacing w:val="-15"/>
        </w:rPr>
        <w:t> </w:t>
      </w:r>
      <w:r>
        <w:rPr/>
        <w:t>в</w:t>
      </w:r>
      <w:r>
        <w:rPr>
          <w:spacing w:val="-15"/>
        </w:rPr>
        <w:t> </w:t>
      </w:r>
      <w:r>
        <w:rPr/>
        <w:t>эксплицитной</w:t>
      </w:r>
      <w:r>
        <w:rPr>
          <w:spacing w:val="-15"/>
        </w:rPr>
        <w:t> </w:t>
      </w:r>
      <w:r>
        <w:rPr/>
        <w:t>(явной) и имплицитной (неявной) форме, в воспринимаемом на слух тексте.</w:t>
      </w:r>
    </w:p>
    <w:p>
      <w:pPr>
        <w:pStyle w:val="BodyText"/>
        <w:ind w:right="338"/>
      </w:pPr>
      <w:r>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BodyText"/>
        <w:ind w:right="339"/>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BodyText"/>
        <w:spacing w:line="242" w:lineRule="auto"/>
        <w:ind w:left="1032" w:right="2901" w:firstLine="0"/>
      </w:pPr>
      <w:r>
        <w:rPr/>
        <w:t>Время</w:t>
      </w:r>
      <w:r>
        <w:rPr>
          <w:spacing w:val="-4"/>
        </w:rPr>
        <w:t> </w:t>
      </w:r>
      <w:r>
        <w:rPr/>
        <w:t>звучания</w:t>
      </w:r>
      <w:r>
        <w:rPr>
          <w:spacing w:val="-4"/>
        </w:rPr>
        <w:t> </w:t>
      </w:r>
      <w:r>
        <w:rPr/>
        <w:t>текста/текстов</w:t>
      </w:r>
      <w:r>
        <w:rPr>
          <w:spacing w:val="-4"/>
        </w:rPr>
        <w:t> </w:t>
      </w:r>
      <w:r>
        <w:rPr/>
        <w:t>для</w:t>
      </w:r>
      <w:r>
        <w:rPr>
          <w:spacing w:val="-4"/>
        </w:rPr>
        <w:t> </w:t>
      </w:r>
      <w:r>
        <w:rPr/>
        <w:t>аудирования</w:t>
      </w:r>
      <w:r>
        <w:rPr>
          <w:spacing w:val="-1"/>
        </w:rPr>
        <w:t> </w:t>
      </w:r>
      <w:r>
        <w:rPr/>
        <w:t>–</w:t>
      </w:r>
      <w:r>
        <w:rPr>
          <w:spacing w:val="-4"/>
        </w:rPr>
        <w:t> </w:t>
      </w:r>
      <w:r>
        <w:rPr/>
        <w:t>до</w:t>
      </w:r>
      <w:r>
        <w:rPr>
          <w:spacing w:val="-4"/>
        </w:rPr>
        <w:t> </w:t>
      </w:r>
      <w:r>
        <w:rPr/>
        <w:t>3</w:t>
      </w:r>
      <w:r>
        <w:rPr>
          <w:spacing w:val="-4"/>
        </w:rPr>
        <w:t> </w:t>
      </w:r>
      <w:r>
        <w:rPr/>
        <w:t>минут. Смысловое чтение.</w:t>
      </w:r>
    </w:p>
    <w:p>
      <w:pPr>
        <w:pStyle w:val="BodyText"/>
        <w:ind w:right="337"/>
      </w:pPr>
      <w:r>
        <w:rPr/>
        <w:t>Развитие</w:t>
      </w:r>
      <w:r>
        <w:rPr>
          <w:spacing w:val="-15"/>
        </w:rPr>
        <w:t> </w:t>
      </w:r>
      <w:r>
        <w:rPr/>
        <w:t>сформированных</w:t>
      </w:r>
      <w:r>
        <w:rPr>
          <w:spacing w:val="-15"/>
        </w:rPr>
        <w:t> </w:t>
      </w:r>
      <w:r>
        <w:rPr/>
        <w:t>на</w:t>
      </w:r>
      <w:r>
        <w:rPr>
          <w:spacing w:val="-15"/>
        </w:rPr>
        <w:t> </w:t>
      </w:r>
      <w:r>
        <w:rPr/>
        <w:t>уровне</w:t>
      </w:r>
      <w:r>
        <w:rPr>
          <w:spacing w:val="-15"/>
        </w:rPr>
        <w:t> </w:t>
      </w:r>
      <w:r>
        <w:rPr/>
        <w:t>основного</w:t>
      </w:r>
      <w:r>
        <w:rPr>
          <w:spacing w:val="-15"/>
        </w:rPr>
        <w:t> </w:t>
      </w:r>
      <w:r>
        <w:rPr/>
        <w:t>общего</w:t>
      </w:r>
      <w:r>
        <w:rPr>
          <w:spacing w:val="-15"/>
        </w:rPr>
        <w:t> </w:t>
      </w:r>
      <w:r>
        <w:rPr/>
        <w:t>образования</w:t>
      </w:r>
      <w:r>
        <w:rPr>
          <w:spacing w:val="-15"/>
        </w:rPr>
        <w:t> </w:t>
      </w:r>
      <w:r>
        <w:rPr/>
        <w:t>умений</w:t>
      </w:r>
      <w:r>
        <w:rPr>
          <w:spacing w:val="-15"/>
        </w:rPr>
        <w:t> </w:t>
      </w:r>
      <w:r>
        <w:rPr/>
        <w:t>читать</w:t>
      </w:r>
      <w:r>
        <w:rPr>
          <w:spacing w:val="-15"/>
        </w:rPr>
        <w:t> </w:t>
      </w:r>
      <w:r>
        <w:rPr/>
        <w:t>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w:t>
      </w:r>
      <w:r>
        <w:rPr>
          <w:spacing w:val="30"/>
        </w:rPr>
        <w:t> </w:t>
      </w:r>
      <w:r>
        <w:rPr/>
        <w:t>в</w:t>
      </w:r>
      <w:r>
        <w:rPr>
          <w:spacing w:val="29"/>
        </w:rPr>
        <w:t> </w:t>
      </w:r>
      <w:r>
        <w:rPr/>
        <w:t>их</w:t>
      </w:r>
      <w:r>
        <w:rPr>
          <w:spacing w:val="30"/>
        </w:rPr>
        <w:t> </w:t>
      </w:r>
      <w:r>
        <w:rPr/>
        <w:t>содержание</w:t>
      </w:r>
      <w:r>
        <w:rPr>
          <w:spacing w:val="29"/>
        </w:rPr>
        <w:t> </w:t>
      </w:r>
      <w:r>
        <w:rPr/>
        <w:t>в</w:t>
      </w:r>
      <w:r>
        <w:rPr>
          <w:spacing w:val="29"/>
        </w:rPr>
        <w:t> </w:t>
      </w:r>
      <w:r>
        <w:rPr/>
        <w:t>зависимости</w:t>
      </w:r>
      <w:r>
        <w:rPr>
          <w:spacing w:val="32"/>
        </w:rPr>
        <w:t> </w:t>
      </w:r>
      <w:r>
        <w:rPr/>
        <w:t>от</w:t>
      </w:r>
      <w:r>
        <w:rPr>
          <w:spacing w:val="31"/>
        </w:rPr>
        <w:t> </w:t>
      </w:r>
      <w:r>
        <w:rPr/>
        <w:t>поставленной</w:t>
      </w:r>
      <w:r>
        <w:rPr>
          <w:spacing w:val="31"/>
        </w:rPr>
        <w:t> </w:t>
      </w:r>
      <w:r>
        <w:rPr/>
        <w:t>коммуникативной</w:t>
      </w:r>
      <w:r>
        <w:rPr>
          <w:spacing w:val="34"/>
        </w:rPr>
        <w:t> </w:t>
      </w:r>
      <w:r>
        <w:rPr/>
        <w:t>задачи:</w:t>
      </w:r>
    </w:p>
    <w:p>
      <w:pPr>
        <w:pStyle w:val="BodyText"/>
        <w:tabs>
          <w:tab w:pos="2436" w:val="left" w:leader="none"/>
          <w:tab w:pos="4345" w:val="left" w:leader="none"/>
          <w:tab w:pos="6030" w:val="left" w:leader="none"/>
          <w:tab w:pos="7943" w:val="left" w:leader="none"/>
          <w:tab w:pos="8325" w:val="left" w:leader="none"/>
        </w:tabs>
        <w:ind w:right="343" w:firstLine="1375"/>
        <w:jc w:val="left"/>
      </w:pPr>
      <w:r>
        <w:rPr>
          <w:spacing w:val="-10"/>
        </w:rPr>
        <w:t>с</w:t>
      </w:r>
      <w:r>
        <w:rPr/>
        <w:tab/>
      </w:r>
      <w:r>
        <w:rPr>
          <w:spacing w:val="-2"/>
        </w:rPr>
        <w:t>пониманием</w:t>
      </w:r>
      <w:r>
        <w:rPr/>
        <w:tab/>
      </w:r>
      <w:r>
        <w:rPr>
          <w:spacing w:val="-2"/>
        </w:rPr>
        <w:t>основного</w:t>
      </w:r>
      <w:r>
        <w:rPr/>
        <w:tab/>
      </w:r>
      <w:r>
        <w:rPr>
          <w:spacing w:val="-2"/>
        </w:rPr>
        <w:t>содержания;</w:t>
      </w:r>
      <w:r>
        <w:rPr/>
        <w:tab/>
      </w:r>
      <w:r>
        <w:rPr>
          <w:spacing w:val="-10"/>
        </w:rPr>
        <w:t>с</w:t>
      </w:r>
      <w:r>
        <w:rPr/>
        <w:tab/>
      </w:r>
      <w:r>
        <w:rPr>
          <w:spacing w:val="-2"/>
        </w:rPr>
        <w:t>пониманием </w:t>
      </w:r>
      <w:r>
        <w:rPr/>
        <w:t>нужной/интересующей/запрашиваемой</w:t>
      </w:r>
      <w:r>
        <w:rPr>
          <w:spacing w:val="80"/>
        </w:rPr>
        <w:t> </w:t>
      </w:r>
      <w:r>
        <w:rPr/>
        <w:t>информации;</w:t>
      </w:r>
      <w:r>
        <w:rPr>
          <w:spacing w:val="80"/>
        </w:rPr>
        <w:t> </w:t>
      </w:r>
      <w:r>
        <w:rPr/>
        <w:t>с</w:t>
      </w:r>
      <w:r>
        <w:rPr>
          <w:spacing w:val="80"/>
        </w:rPr>
        <w:t> </w:t>
      </w:r>
      <w:r>
        <w:rPr/>
        <w:t>полным</w:t>
      </w:r>
      <w:r>
        <w:rPr>
          <w:spacing w:val="80"/>
        </w:rPr>
        <w:t> </w:t>
      </w:r>
      <w:r>
        <w:rPr/>
        <w:t>и</w:t>
      </w:r>
      <w:r>
        <w:rPr>
          <w:spacing w:val="80"/>
        </w:rPr>
        <w:t> </w:t>
      </w:r>
      <w:r>
        <w:rPr/>
        <w:t>точным</w:t>
      </w:r>
      <w:r>
        <w:rPr>
          <w:spacing w:val="80"/>
        </w:rPr>
        <w:t> </w:t>
      </w:r>
      <w:r>
        <w:rPr/>
        <w:t>пониманием</w:t>
      </w:r>
      <w:r>
        <w:rPr>
          <w:spacing w:val="40"/>
        </w:rPr>
        <w:t> </w:t>
      </w:r>
      <w:r>
        <w:rPr/>
        <w:t>содержания прочитанного текста.</w:t>
      </w:r>
    </w:p>
    <w:p>
      <w:pPr>
        <w:pStyle w:val="BodyText"/>
        <w:ind w:right="334"/>
      </w:pPr>
      <w:r>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w:t>
      </w:r>
      <w:r>
        <w:rPr>
          <w:spacing w:val="40"/>
        </w:rPr>
        <w:t> </w:t>
      </w:r>
      <w:r>
        <w:rPr/>
        <w:t>игнорировать</w:t>
      </w:r>
      <w:r>
        <w:rPr>
          <w:spacing w:val="40"/>
        </w:rPr>
        <w:t> </w:t>
      </w:r>
      <w:r>
        <w:rPr/>
        <w:t>незнакомые</w:t>
      </w:r>
      <w:r>
        <w:rPr>
          <w:spacing w:val="40"/>
        </w:rPr>
        <w:t> </w:t>
      </w:r>
      <w:r>
        <w:rPr/>
        <w:t>слова,</w:t>
      </w:r>
      <w:r>
        <w:rPr>
          <w:spacing w:val="40"/>
        </w:rPr>
        <w:t> </w:t>
      </w:r>
      <w:r>
        <w:rPr/>
        <w:t>несущественные</w:t>
      </w:r>
      <w:r>
        <w:rPr>
          <w:spacing w:val="40"/>
        </w:rPr>
        <w:t> </w:t>
      </w:r>
      <w:r>
        <w:rPr/>
        <w:t>для</w:t>
      </w:r>
      <w:r>
        <w:rPr>
          <w:spacing w:val="40"/>
        </w:rPr>
        <w:t> </w:t>
      </w:r>
      <w:r>
        <w:rPr/>
        <w:t>понимания</w:t>
      </w:r>
      <w:r>
        <w:rPr>
          <w:spacing w:val="40"/>
        </w:rPr>
        <w:t> </w:t>
      </w:r>
      <w:r>
        <w:rPr/>
        <w:t>основного</w:t>
      </w:r>
    </w:p>
    <w:p>
      <w:pPr>
        <w:spacing w:after="0"/>
        <w:sectPr>
          <w:pgSz w:w="11920" w:h="16850"/>
          <w:pgMar w:header="0" w:footer="1162" w:top="1040" w:bottom="1480" w:left="1380" w:right="220"/>
        </w:sectPr>
      </w:pPr>
    </w:p>
    <w:p>
      <w:pPr>
        <w:pStyle w:val="BodyText"/>
        <w:spacing w:before="62"/>
        <w:ind w:firstLine="0"/>
        <w:jc w:val="left"/>
      </w:pPr>
      <w:r>
        <w:rPr>
          <w:spacing w:val="-2"/>
        </w:rPr>
        <w:t>содержания.</w:t>
      </w:r>
    </w:p>
    <w:p>
      <w:pPr>
        <w:pStyle w:val="BodyText"/>
        <w:tabs>
          <w:tab w:pos="2132" w:val="left" w:leader="none"/>
          <w:tab w:pos="2607" w:val="left" w:leader="none"/>
          <w:tab w:pos="4256" w:val="left" w:leader="none"/>
          <w:tab w:pos="8668" w:val="left" w:leader="none"/>
        </w:tabs>
        <w:spacing w:before="3"/>
        <w:ind w:right="342"/>
        <w:jc w:val="right"/>
      </w:pPr>
      <w:r>
        <w:rPr>
          <w:spacing w:val="-2"/>
        </w:rPr>
        <w:t>Чтение</w:t>
      </w:r>
      <w:r>
        <w:rPr/>
        <w:tab/>
      </w:r>
      <w:r>
        <w:rPr>
          <w:spacing w:val="-10"/>
        </w:rPr>
        <w:t>с</w:t>
      </w:r>
      <w:r>
        <w:rPr/>
        <w:tab/>
      </w:r>
      <w:r>
        <w:rPr>
          <w:spacing w:val="-2"/>
        </w:rPr>
        <w:t>пониманием</w:t>
      </w:r>
      <w:r>
        <w:rPr/>
        <w:tab/>
      </w:r>
      <w:r>
        <w:rPr>
          <w:spacing w:val="-2"/>
        </w:rPr>
        <w:t>нужной/интересующей/запрашиваемой</w:t>
      </w:r>
      <w:r>
        <w:rPr/>
        <w:tab/>
      </w:r>
      <w:r>
        <w:rPr>
          <w:spacing w:val="-2"/>
        </w:rPr>
        <w:t>информации </w:t>
      </w:r>
      <w:r>
        <w:rPr/>
        <w:t>предполагает</w:t>
      </w:r>
      <w:r>
        <w:rPr>
          <w:spacing w:val="40"/>
        </w:rPr>
        <w:t> </w:t>
      </w:r>
      <w:r>
        <w:rPr/>
        <w:t>умение</w:t>
      </w:r>
      <w:r>
        <w:rPr>
          <w:spacing w:val="40"/>
        </w:rPr>
        <w:t> </w:t>
      </w:r>
      <w:r>
        <w:rPr/>
        <w:t>находить</w:t>
      </w:r>
      <w:r>
        <w:rPr>
          <w:spacing w:val="40"/>
        </w:rPr>
        <w:t> </w:t>
      </w:r>
      <w:r>
        <w:rPr/>
        <w:t>в</w:t>
      </w:r>
      <w:r>
        <w:rPr>
          <w:spacing w:val="40"/>
        </w:rPr>
        <w:t> </w:t>
      </w:r>
      <w:r>
        <w:rPr/>
        <w:t>прочитанном</w:t>
      </w:r>
      <w:r>
        <w:rPr>
          <w:spacing w:val="40"/>
        </w:rPr>
        <w:t> </w:t>
      </w:r>
      <w:r>
        <w:rPr/>
        <w:t>тексте</w:t>
      </w:r>
      <w:r>
        <w:rPr>
          <w:spacing w:val="40"/>
        </w:rPr>
        <w:t> </w:t>
      </w:r>
      <w:r>
        <w:rPr/>
        <w:t>и</w:t>
      </w:r>
      <w:r>
        <w:rPr>
          <w:spacing w:val="40"/>
        </w:rPr>
        <w:t> </w:t>
      </w:r>
      <w:r>
        <w:rPr/>
        <w:t>понимать</w:t>
      </w:r>
      <w:r>
        <w:rPr>
          <w:spacing w:val="40"/>
        </w:rPr>
        <w:t> </w:t>
      </w:r>
      <w:r>
        <w:rPr/>
        <w:t>данную</w:t>
      </w:r>
      <w:r>
        <w:rPr>
          <w:spacing w:val="40"/>
        </w:rPr>
        <w:t> </w:t>
      </w:r>
      <w:r>
        <w:rPr/>
        <w:t>информацию,</w:t>
      </w:r>
      <w:r>
        <w:rPr>
          <w:spacing w:val="40"/>
        </w:rPr>
        <w:t> </w:t>
      </w:r>
      <w:r>
        <w:rPr/>
        <w:t>представленную</w:t>
      </w:r>
      <w:r>
        <w:rPr>
          <w:spacing w:val="80"/>
        </w:rPr>
        <w:t> </w:t>
      </w:r>
      <w:r>
        <w:rPr/>
        <w:t>в</w:t>
      </w:r>
      <w:r>
        <w:rPr>
          <w:spacing w:val="80"/>
        </w:rPr>
        <w:t> </w:t>
      </w:r>
      <w:r>
        <w:rPr/>
        <w:t>эксплицитной</w:t>
      </w:r>
      <w:r>
        <w:rPr>
          <w:spacing w:val="80"/>
        </w:rPr>
        <w:t> </w:t>
      </w:r>
      <w:r>
        <w:rPr/>
        <w:t>(явной)</w:t>
      </w:r>
      <w:r>
        <w:rPr>
          <w:spacing w:val="80"/>
        </w:rPr>
        <w:t> </w:t>
      </w:r>
      <w:r>
        <w:rPr/>
        <w:t>и</w:t>
      </w:r>
      <w:r>
        <w:rPr>
          <w:spacing w:val="80"/>
        </w:rPr>
        <w:t> </w:t>
      </w:r>
      <w:r>
        <w:rPr/>
        <w:t>имплицитной</w:t>
      </w:r>
      <w:r>
        <w:rPr>
          <w:spacing w:val="80"/>
        </w:rPr>
        <w:t> </w:t>
      </w:r>
      <w:r>
        <w:rPr/>
        <w:t>(неявной)</w:t>
      </w:r>
      <w:r>
        <w:rPr>
          <w:spacing w:val="80"/>
        </w:rPr>
        <w:t> </w:t>
      </w:r>
      <w:r>
        <w:rPr/>
        <w:t>форме;</w:t>
      </w:r>
      <w:r>
        <w:rPr>
          <w:spacing w:val="80"/>
        </w:rPr>
        <w:t> </w:t>
      </w:r>
      <w:r>
        <w:rPr/>
        <w:t>оценивать найденную</w:t>
      </w:r>
      <w:r>
        <w:rPr>
          <w:spacing w:val="-13"/>
        </w:rPr>
        <w:t> </w:t>
      </w:r>
      <w:r>
        <w:rPr/>
        <w:t>информацию</w:t>
      </w:r>
      <w:r>
        <w:rPr>
          <w:spacing w:val="-11"/>
        </w:rPr>
        <w:t> </w:t>
      </w:r>
      <w:r>
        <w:rPr/>
        <w:t>с</w:t>
      </w:r>
      <w:r>
        <w:rPr>
          <w:spacing w:val="-14"/>
        </w:rPr>
        <w:t> </w:t>
      </w:r>
      <w:r>
        <w:rPr/>
        <w:t>точки</w:t>
      </w:r>
      <w:r>
        <w:rPr>
          <w:spacing w:val="-12"/>
        </w:rPr>
        <w:t> </w:t>
      </w:r>
      <w:r>
        <w:rPr/>
        <w:t>зрения</w:t>
      </w:r>
      <w:r>
        <w:rPr>
          <w:spacing w:val="-11"/>
        </w:rPr>
        <w:t> </w:t>
      </w:r>
      <w:r>
        <w:rPr/>
        <w:t>её</w:t>
      </w:r>
      <w:r>
        <w:rPr>
          <w:spacing w:val="-14"/>
        </w:rPr>
        <w:t> </w:t>
      </w:r>
      <w:r>
        <w:rPr/>
        <w:t>значимости</w:t>
      </w:r>
      <w:r>
        <w:rPr>
          <w:spacing w:val="-10"/>
        </w:rPr>
        <w:t> </w:t>
      </w:r>
      <w:r>
        <w:rPr/>
        <w:t>для</w:t>
      </w:r>
      <w:r>
        <w:rPr>
          <w:spacing w:val="-12"/>
        </w:rPr>
        <w:t> </w:t>
      </w:r>
      <w:r>
        <w:rPr/>
        <w:t>решения</w:t>
      </w:r>
      <w:r>
        <w:rPr>
          <w:spacing w:val="-13"/>
        </w:rPr>
        <w:t> </w:t>
      </w:r>
      <w:r>
        <w:rPr/>
        <w:t>коммуникативной</w:t>
      </w:r>
      <w:r>
        <w:rPr>
          <w:spacing w:val="-9"/>
        </w:rPr>
        <w:t> </w:t>
      </w:r>
      <w:r>
        <w:rPr>
          <w:spacing w:val="-2"/>
        </w:rPr>
        <w:t>задачи.</w:t>
      </w:r>
    </w:p>
    <w:p>
      <w:pPr>
        <w:pStyle w:val="BodyText"/>
        <w:ind w:right="338"/>
      </w:pPr>
      <w:r>
        <w:rPr/>
        <w:t>В ходе чтения с полным пониманием содержания аутентичных текстов, содержащих отдельные</w:t>
      </w:r>
      <w:r>
        <w:rPr>
          <w:spacing w:val="-15"/>
        </w:rPr>
        <w:t> </w:t>
      </w:r>
      <w:r>
        <w:rPr/>
        <w:t>неизученные</w:t>
      </w:r>
      <w:r>
        <w:rPr>
          <w:spacing w:val="-15"/>
        </w:rPr>
        <w:t> </w:t>
      </w:r>
      <w:r>
        <w:rPr/>
        <w:t>языковые</w:t>
      </w:r>
      <w:r>
        <w:rPr>
          <w:spacing w:val="-15"/>
        </w:rPr>
        <w:t> </w:t>
      </w:r>
      <w:r>
        <w:rPr/>
        <w:t>явления,</w:t>
      </w:r>
      <w:r>
        <w:rPr>
          <w:spacing w:val="-15"/>
        </w:rPr>
        <w:t> </w:t>
      </w:r>
      <w:r>
        <w:rPr/>
        <w:t>формируются</w:t>
      </w:r>
      <w:r>
        <w:rPr>
          <w:spacing w:val="-15"/>
        </w:rPr>
        <w:t> </w:t>
      </w:r>
      <w:r>
        <w:rPr/>
        <w:t>и</w:t>
      </w:r>
      <w:r>
        <w:rPr>
          <w:spacing w:val="-15"/>
        </w:rPr>
        <w:t> </w:t>
      </w:r>
      <w:r>
        <w:rPr/>
        <w:t>развиваются</w:t>
      </w:r>
      <w:r>
        <w:rPr>
          <w:spacing w:val="-15"/>
        </w:rPr>
        <w:t> </w:t>
      </w:r>
      <w:r>
        <w:rPr/>
        <w:t>умения</w:t>
      </w:r>
      <w:r>
        <w:rPr>
          <w:spacing w:val="-15"/>
        </w:rPr>
        <w:t> </w:t>
      </w:r>
      <w:r>
        <w:rPr/>
        <w:t>полно</w:t>
      </w:r>
      <w:r>
        <w:rPr>
          <w:spacing w:val="-15"/>
        </w:rPr>
        <w:t> </w:t>
      </w:r>
      <w:r>
        <w:rPr/>
        <w:t>и</w:t>
      </w:r>
      <w:r>
        <w:rPr>
          <w:spacing w:val="-15"/>
        </w:rPr>
        <w:t> </w:t>
      </w:r>
      <w:r>
        <w:rPr/>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pPr>
        <w:pStyle w:val="BodyText"/>
        <w:ind w:right="338"/>
      </w:pPr>
      <w:r>
        <w:rPr/>
        <w:t>Чтение несплошных текстов (таблиц, диаграмм, графиков, схем, инфографики и другие) и понимание представленной в них информации.</w:t>
      </w:r>
    </w:p>
    <w:p>
      <w:pPr>
        <w:pStyle w:val="BodyText"/>
        <w:ind w:right="340"/>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BodyText"/>
        <w:spacing w:before="1"/>
        <w:ind w:left="1032" w:right="4214" w:firstLine="0"/>
      </w:pPr>
      <w:r>
        <w:rPr/>
        <w:t>Объём</w:t>
      </w:r>
      <w:r>
        <w:rPr>
          <w:spacing w:val="-4"/>
        </w:rPr>
        <w:t> </w:t>
      </w:r>
      <w:r>
        <w:rPr/>
        <w:t>текста/текстов</w:t>
      </w:r>
      <w:r>
        <w:rPr>
          <w:spacing w:val="-3"/>
        </w:rPr>
        <w:t> </w:t>
      </w:r>
      <w:r>
        <w:rPr/>
        <w:t>для</w:t>
      </w:r>
      <w:r>
        <w:rPr>
          <w:spacing w:val="-3"/>
        </w:rPr>
        <w:t> </w:t>
      </w:r>
      <w:r>
        <w:rPr/>
        <w:t>чтения</w:t>
      </w:r>
      <w:r>
        <w:rPr>
          <w:spacing w:val="-3"/>
        </w:rPr>
        <w:t> </w:t>
      </w:r>
      <w:r>
        <w:rPr/>
        <w:t>–</w:t>
      </w:r>
      <w:r>
        <w:rPr>
          <w:spacing w:val="-3"/>
        </w:rPr>
        <w:t> </w:t>
      </w:r>
      <w:r>
        <w:rPr/>
        <w:t>700–800</w:t>
      </w:r>
      <w:r>
        <w:rPr>
          <w:spacing w:val="-6"/>
        </w:rPr>
        <w:t> </w:t>
      </w:r>
      <w:r>
        <w:rPr/>
        <w:t>слов. Письменная речь.</w:t>
      </w:r>
    </w:p>
    <w:p>
      <w:pPr>
        <w:pStyle w:val="BodyText"/>
        <w:ind w:right="339"/>
      </w:pPr>
      <w:r>
        <w:rPr/>
        <w:t>Развитие умений письменной речи на базе умений, сформированных на уровне основного общего образования:</w:t>
      </w:r>
    </w:p>
    <w:p>
      <w:pPr>
        <w:pStyle w:val="BodyText"/>
        <w:ind w:right="352"/>
      </w:pPr>
      <w:r>
        <w:rPr/>
        <w:t>заполнение анкет и формуляров в соответствии с нормами речевого этикета, принятыми в стране/странах изучаемого языка;</w:t>
      </w:r>
    </w:p>
    <w:p>
      <w:pPr>
        <w:pStyle w:val="BodyText"/>
        <w:ind w:right="341"/>
      </w:pPr>
      <w:r>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pPr>
        <w:pStyle w:val="BodyText"/>
        <w:ind w:right="337"/>
      </w:pPr>
      <w:r>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w:t>
      </w:r>
      <w:r>
        <w:rPr>
          <w:spacing w:val="-2"/>
        </w:rPr>
        <w:t>слов;</w:t>
      </w:r>
    </w:p>
    <w:p>
      <w:pPr>
        <w:pStyle w:val="BodyText"/>
        <w:ind w:right="339"/>
      </w:pPr>
      <w:r>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pPr>
        <w:pStyle w:val="BodyText"/>
        <w:spacing w:before="1"/>
        <w:ind w:right="333"/>
      </w:pPr>
      <w:r>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w:t>
      </w:r>
      <w:r>
        <w:rPr>
          <w:spacing w:val="-15"/>
        </w:rPr>
        <w:t> </w:t>
      </w:r>
      <w:r>
        <w:rPr/>
        <w:t>текста</w:t>
      </w:r>
      <w:r>
        <w:rPr>
          <w:spacing w:val="-15"/>
        </w:rPr>
        <w:t> </w:t>
      </w:r>
      <w:r>
        <w:rPr/>
        <w:t>с</w:t>
      </w:r>
      <w:r>
        <w:rPr>
          <w:spacing w:val="-15"/>
        </w:rPr>
        <w:t> </w:t>
      </w:r>
      <w:r>
        <w:rPr/>
        <w:t>использованием</w:t>
      </w:r>
      <w:r>
        <w:rPr>
          <w:spacing w:val="-15"/>
        </w:rPr>
        <w:t> </w:t>
      </w:r>
      <w:r>
        <w:rPr/>
        <w:t>или</w:t>
      </w:r>
      <w:r>
        <w:rPr>
          <w:spacing w:val="-13"/>
        </w:rPr>
        <w:t> </w:t>
      </w:r>
      <w:r>
        <w:rPr/>
        <w:t>без</w:t>
      </w:r>
      <w:r>
        <w:rPr>
          <w:spacing w:val="-14"/>
        </w:rPr>
        <w:t> </w:t>
      </w:r>
      <w:r>
        <w:rPr/>
        <w:t>использования</w:t>
      </w:r>
      <w:r>
        <w:rPr>
          <w:spacing w:val="-14"/>
        </w:rPr>
        <w:t> </w:t>
      </w:r>
      <w:r>
        <w:rPr/>
        <w:t>образца.</w:t>
      </w:r>
      <w:r>
        <w:rPr>
          <w:spacing w:val="-15"/>
        </w:rPr>
        <w:t> </w:t>
      </w:r>
      <w:r>
        <w:rPr/>
        <w:t>Объём письменного высказывания – до 160 слов;</w:t>
      </w:r>
    </w:p>
    <w:p>
      <w:pPr>
        <w:pStyle w:val="BodyText"/>
        <w:ind w:right="341"/>
      </w:pPr>
      <w:r>
        <w:rPr/>
        <w:t>заполнение таблицы: краткая фиксация содержания прочитанного/прослушанного текста или дополнение информации в таблице;</w:t>
      </w:r>
    </w:p>
    <w:p>
      <w:pPr>
        <w:pStyle w:val="BodyText"/>
        <w:ind w:right="344"/>
      </w:pPr>
      <w:r>
        <w:rPr/>
        <w:t>создание письменного высказывания с элементами рассуждения на основе таблицы, графика,</w:t>
      </w:r>
      <w:r>
        <w:rPr>
          <w:spacing w:val="-1"/>
        </w:rPr>
        <w:t> </w:t>
      </w:r>
      <w:r>
        <w:rPr/>
        <w:t>диаграммы</w:t>
      </w:r>
      <w:r>
        <w:rPr>
          <w:spacing w:val="-2"/>
        </w:rPr>
        <w:t> </w:t>
      </w:r>
      <w:r>
        <w:rPr/>
        <w:t>и письменного</w:t>
      </w:r>
      <w:r>
        <w:rPr>
          <w:spacing w:val="-1"/>
        </w:rPr>
        <w:t> </w:t>
      </w:r>
      <w:r>
        <w:rPr/>
        <w:t>высказывания</w:t>
      </w:r>
      <w:r>
        <w:rPr>
          <w:spacing w:val="-1"/>
        </w:rPr>
        <w:t> </w:t>
      </w:r>
      <w:r>
        <w:rPr/>
        <w:t>типа</w:t>
      </w:r>
      <w:r>
        <w:rPr>
          <w:spacing w:val="-2"/>
        </w:rPr>
        <w:t> </w:t>
      </w:r>
      <w:r>
        <w:rPr/>
        <w:t>«Моё</w:t>
      </w:r>
      <w:r>
        <w:rPr>
          <w:spacing w:val="-2"/>
        </w:rPr>
        <w:t> </w:t>
      </w:r>
      <w:r>
        <w:rPr/>
        <w:t>мнение»,</w:t>
      </w:r>
      <w:r>
        <w:rPr>
          <w:spacing w:val="-1"/>
        </w:rPr>
        <w:t> </w:t>
      </w:r>
      <w:r>
        <w:rPr/>
        <w:t>«За</w:t>
      </w:r>
      <w:r>
        <w:rPr>
          <w:spacing w:val="-2"/>
        </w:rPr>
        <w:t> </w:t>
      </w:r>
      <w:r>
        <w:rPr/>
        <w:t>и против».</w:t>
      </w:r>
      <w:r>
        <w:rPr>
          <w:spacing w:val="-2"/>
        </w:rPr>
        <w:t> </w:t>
      </w:r>
      <w:r>
        <w:rPr/>
        <w:t>Объём письменного высказывания – до 250 слов;</w:t>
      </w:r>
    </w:p>
    <w:p>
      <w:pPr>
        <w:pStyle w:val="BodyText"/>
        <w:spacing w:line="242" w:lineRule="auto"/>
        <w:ind w:right="354"/>
      </w:pPr>
      <w:r>
        <w:rPr/>
        <w:t>письменное предоставление результатов выполненной проектной работы, в том числе в форме презентации. Объём – до 250 слов.</w:t>
      </w:r>
    </w:p>
    <w:p>
      <w:pPr>
        <w:pStyle w:val="BodyText"/>
        <w:spacing w:line="273" w:lineRule="exact"/>
        <w:ind w:left="1032" w:firstLine="0"/>
      </w:pPr>
      <w:r>
        <w:rPr/>
        <w:t>Перевод</w:t>
      </w:r>
      <w:r>
        <w:rPr>
          <w:spacing w:val="-8"/>
        </w:rPr>
        <w:t> </w:t>
      </w:r>
      <w:r>
        <w:rPr/>
        <w:t>как</w:t>
      </w:r>
      <w:r>
        <w:rPr>
          <w:spacing w:val="-5"/>
        </w:rPr>
        <w:t> </w:t>
      </w:r>
      <w:r>
        <w:rPr/>
        <w:t>особый</w:t>
      </w:r>
      <w:r>
        <w:rPr>
          <w:spacing w:val="-5"/>
        </w:rPr>
        <w:t> </w:t>
      </w:r>
      <w:r>
        <w:rPr/>
        <w:t>вид</w:t>
      </w:r>
      <w:r>
        <w:rPr>
          <w:spacing w:val="-5"/>
        </w:rPr>
        <w:t> </w:t>
      </w:r>
      <w:r>
        <w:rPr/>
        <w:t>речевой</w:t>
      </w:r>
      <w:r>
        <w:rPr>
          <w:spacing w:val="-4"/>
        </w:rPr>
        <w:t> </w:t>
      </w:r>
      <w:r>
        <w:rPr>
          <w:spacing w:val="-2"/>
        </w:rPr>
        <w:t>деятельности.</w:t>
      </w:r>
    </w:p>
    <w:p>
      <w:pPr>
        <w:pStyle w:val="BodyText"/>
        <w:ind w:right="345"/>
      </w:pPr>
      <w:r>
        <w:rPr/>
        <w:t>Предпереводческий</w:t>
      </w:r>
      <w:r>
        <w:rPr>
          <w:spacing w:val="-2"/>
        </w:rPr>
        <w:t> </w:t>
      </w:r>
      <w:r>
        <w:rPr/>
        <w:t>анализ</w:t>
      </w:r>
      <w:r>
        <w:rPr>
          <w:spacing w:val="-2"/>
        </w:rPr>
        <w:t> </w:t>
      </w:r>
      <w:r>
        <w:rPr/>
        <w:t>текста,</w:t>
      </w:r>
      <w:r>
        <w:rPr>
          <w:spacing w:val="-4"/>
        </w:rPr>
        <w:t> </w:t>
      </w:r>
      <w:r>
        <w:rPr/>
        <w:t>выявление</w:t>
      </w:r>
      <w:r>
        <w:rPr>
          <w:spacing w:val="-4"/>
        </w:rPr>
        <w:t> </w:t>
      </w:r>
      <w:r>
        <w:rPr/>
        <w:t>возможных</w:t>
      </w:r>
      <w:r>
        <w:rPr>
          <w:spacing w:val="-4"/>
        </w:rPr>
        <w:t> </w:t>
      </w:r>
      <w:r>
        <w:rPr/>
        <w:t>переводческих</w:t>
      </w:r>
      <w:r>
        <w:rPr>
          <w:spacing w:val="-3"/>
        </w:rPr>
        <w:t> </w:t>
      </w:r>
      <w:r>
        <w:rPr/>
        <w:t>трудностей</w:t>
      </w:r>
      <w:r>
        <w:rPr>
          <w:spacing w:val="-5"/>
        </w:rPr>
        <w:t> </w:t>
      </w:r>
      <w:r>
        <w:rPr/>
        <w:t>и путей их преодоления.</w:t>
      </w:r>
    </w:p>
    <w:p>
      <w:pPr>
        <w:pStyle w:val="BodyText"/>
        <w:ind w:right="348"/>
      </w:pPr>
      <w:r>
        <w:rPr/>
        <w:t>Сопоставительный анализ оригинала и перевода и объективная оценка качества </w:t>
      </w:r>
      <w:r>
        <w:rPr>
          <w:spacing w:val="-2"/>
        </w:rPr>
        <w:t>перевода.</w:t>
      </w:r>
    </w:p>
    <w:p>
      <w:pPr>
        <w:pStyle w:val="BodyText"/>
        <w:ind w:right="333"/>
      </w:pPr>
      <w:r>
        <w:rPr/>
        <w:t>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pPr>
        <w:pStyle w:val="BodyText"/>
        <w:spacing w:before="1"/>
        <w:ind w:left="1032" w:firstLine="0"/>
      </w:pPr>
      <w:r>
        <w:rPr/>
        <w:t>Языковые</w:t>
      </w:r>
      <w:r>
        <w:rPr>
          <w:spacing w:val="-7"/>
        </w:rPr>
        <w:t> </w:t>
      </w:r>
      <w:r>
        <w:rPr/>
        <w:t>знания</w:t>
      </w:r>
      <w:r>
        <w:rPr>
          <w:spacing w:val="-2"/>
        </w:rPr>
        <w:t> </w:t>
      </w:r>
      <w:r>
        <w:rPr/>
        <w:t>и</w:t>
      </w:r>
      <w:r>
        <w:rPr>
          <w:spacing w:val="-4"/>
        </w:rPr>
        <w:t> </w:t>
      </w:r>
      <w:r>
        <w:rPr>
          <w:spacing w:val="-2"/>
        </w:rPr>
        <w:t>навыки.</w:t>
      </w:r>
    </w:p>
    <w:p>
      <w:pPr>
        <w:spacing w:after="0"/>
        <w:sectPr>
          <w:pgSz w:w="11920" w:h="16850"/>
          <w:pgMar w:header="0" w:footer="1162" w:top="1040" w:bottom="1480" w:left="1380" w:right="220"/>
        </w:sectPr>
      </w:pPr>
    </w:p>
    <w:p>
      <w:pPr>
        <w:pStyle w:val="BodyText"/>
        <w:spacing w:before="62"/>
        <w:ind w:left="1032" w:firstLine="0"/>
      </w:pPr>
      <w:r>
        <w:rPr/>
        <w:t>Фонетическая</w:t>
      </w:r>
      <w:r>
        <w:rPr>
          <w:spacing w:val="-7"/>
        </w:rPr>
        <w:t> </w:t>
      </w:r>
      <w:r>
        <w:rPr/>
        <w:t>сторона</w:t>
      </w:r>
      <w:r>
        <w:rPr>
          <w:spacing w:val="-8"/>
        </w:rPr>
        <w:t> </w:t>
      </w:r>
      <w:r>
        <w:rPr>
          <w:spacing w:val="-2"/>
        </w:rPr>
        <w:t>речи.</w:t>
      </w:r>
    </w:p>
    <w:p>
      <w:pPr>
        <w:pStyle w:val="BodyText"/>
        <w:spacing w:before="3"/>
        <w:ind w:right="338"/>
      </w:pPr>
      <w:r>
        <w:rPr/>
        <w:t>Различение</w:t>
      </w:r>
      <w:r>
        <w:rPr>
          <w:spacing w:val="-10"/>
        </w:rPr>
        <w:t> </w:t>
      </w:r>
      <w:r>
        <w:rPr/>
        <w:t>на</w:t>
      </w:r>
      <w:r>
        <w:rPr>
          <w:spacing w:val="-11"/>
        </w:rPr>
        <w:t> </w:t>
      </w:r>
      <w:r>
        <w:rPr/>
        <w:t>слух</w:t>
      </w:r>
      <w:r>
        <w:rPr>
          <w:spacing w:val="-9"/>
        </w:rPr>
        <w:t> </w:t>
      </w:r>
      <w:r>
        <w:rPr/>
        <w:t>(без</w:t>
      </w:r>
      <w:r>
        <w:rPr>
          <w:spacing w:val="-9"/>
        </w:rPr>
        <w:t> </w:t>
      </w:r>
      <w:r>
        <w:rPr/>
        <w:t>ошибок,</w:t>
      </w:r>
      <w:r>
        <w:rPr>
          <w:spacing w:val="-10"/>
        </w:rPr>
        <w:t> </w:t>
      </w:r>
      <w:r>
        <w:rPr/>
        <w:t>ведущих</w:t>
      </w:r>
      <w:r>
        <w:rPr>
          <w:spacing w:val="-10"/>
        </w:rPr>
        <w:t> </w:t>
      </w:r>
      <w:r>
        <w:rPr/>
        <w:t>к</w:t>
      </w:r>
      <w:r>
        <w:rPr>
          <w:spacing w:val="-9"/>
        </w:rPr>
        <w:t> </w:t>
      </w:r>
      <w:r>
        <w:rPr/>
        <w:t>сбою</w:t>
      </w:r>
      <w:r>
        <w:rPr>
          <w:spacing w:val="-9"/>
        </w:rPr>
        <w:t> </w:t>
      </w:r>
      <w:r>
        <w:rPr/>
        <w:t>в</w:t>
      </w:r>
      <w:r>
        <w:rPr>
          <w:spacing w:val="-10"/>
        </w:rPr>
        <w:t> </w:t>
      </w:r>
      <w:r>
        <w:rPr/>
        <w:t>коммуникации)</w:t>
      </w:r>
      <w:r>
        <w:rPr>
          <w:spacing w:val="-10"/>
        </w:rPr>
        <w:t> </w:t>
      </w:r>
      <w:r>
        <w:rPr/>
        <w:t>произношение</w:t>
      </w:r>
      <w:r>
        <w:rPr>
          <w:spacing w:val="-3"/>
        </w:rPr>
        <w:t> </w:t>
      </w:r>
      <w:r>
        <w:rPr/>
        <w:t>слов с</w:t>
      </w:r>
      <w:r>
        <w:rPr>
          <w:spacing w:val="-15"/>
        </w:rPr>
        <w:t> </w:t>
      </w:r>
      <w:r>
        <w:rPr/>
        <w:t>соблюдением</w:t>
      </w:r>
      <w:r>
        <w:rPr>
          <w:spacing w:val="-15"/>
        </w:rPr>
        <w:t> </w:t>
      </w:r>
      <w:r>
        <w:rPr/>
        <w:t>правильного</w:t>
      </w:r>
      <w:r>
        <w:rPr>
          <w:spacing w:val="-15"/>
        </w:rPr>
        <w:t> </w:t>
      </w:r>
      <w:r>
        <w:rPr/>
        <w:t>ударения</w:t>
      </w:r>
      <w:r>
        <w:rPr>
          <w:spacing w:val="-15"/>
        </w:rPr>
        <w:t> </w:t>
      </w:r>
      <w:r>
        <w:rPr/>
        <w:t>и</w:t>
      </w:r>
      <w:r>
        <w:rPr>
          <w:spacing w:val="-15"/>
        </w:rPr>
        <w:t> </w:t>
      </w:r>
      <w:r>
        <w:rPr/>
        <w:t>фраз/предложений</w:t>
      </w:r>
      <w:r>
        <w:rPr>
          <w:spacing w:val="-15"/>
        </w:rPr>
        <w:t> </w:t>
      </w:r>
      <w:r>
        <w:rPr/>
        <w:t>с</w:t>
      </w:r>
      <w:r>
        <w:rPr>
          <w:spacing w:val="-15"/>
        </w:rPr>
        <w:t> </w:t>
      </w:r>
      <w:r>
        <w:rPr/>
        <w:t>соблюдением</w:t>
      </w:r>
      <w:r>
        <w:rPr>
          <w:spacing w:val="-15"/>
        </w:rPr>
        <w:t> </w:t>
      </w:r>
      <w:r>
        <w:rPr/>
        <w:t>основных</w:t>
      </w:r>
      <w:r>
        <w:rPr>
          <w:spacing w:val="-15"/>
        </w:rPr>
        <w:t> </w:t>
      </w:r>
      <w:r>
        <w:rPr/>
        <w:t>ритмико- интонационных особенностей, в том числе правила отсутствия фразового ударения на служебных словах.</w:t>
      </w:r>
    </w:p>
    <w:p>
      <w:pPr>
        <w:pStyle w:val="BodyText"/>
        <w:ind w:right="345"/>
      </w:pPr>
      <w:r>
        <w:rPr/>
        <w:t>Чтение вслух аутентичных текстов, построенных в основном на изученном языковом материале,</w:t>
      </w:r>
      <w:r>
        <w:rPr>
          <w:spacing w:val="-1"/>
        </w:rPr>
        <w:t> </w:t>
      </w:r>
      <w:r>
        <w:rPr/>
        <w:t>с</w:t>
      </w:r>
      <w:r>
        <w:rPr>
          <w:spacing w:val="-2"/>
        </w:rPr>
        <w:t> </w:t>
      </w:r>
      <w:r>
        <w:rPr/>
        <w:t>соблюдением</w:t>
      </w:r>
      <w:r>
        <w:rPr>
          <w:spacing w:val="-4"/>
        </w:rPr>
        <w:t> </w:t>
      </w:r>
      <w:r>
        <w:rPr/>
        <w:t>правил</w:t>
      </w:r>
      <w:r>
        <w:rPr>
          <w:spacing w:val="-3"/>
        </w:rPr>
        <w:t> </w:t>
      </w:r>
      <w:r>
        <w:rPr/>
        <w:t>чтения</w:t>
      </w:r>
      <w:r>
        <w:rPr>
          <w:spacing w:val="-3"/>
        </w:rPr>
        <w:t> </w:t>
      </w:r>
      <w:r>
        <w:rPr/>
        <w:t>и</w:t>
      </w:r>
      <w:r>
        <w:rPr>
          <w:spacing w:val="-3"/>
        </w:rPr>
        <w:t> </w:t>
      </w:r>
      <w:r>
        <w:rPr/>
        <w:t>соответствующей</w:t>
      </w:r>
      <w:r>
        <w:rPr>
          <w:spacing w:val="-3"/>
        </w:rPr>
        <w:t> </w:t>
      </w:r>
      <w:r>
        <w:rPr/>
        <w:t>интонацией,</w:t>
      </w:r>
      <w:r>
        <w:rPr>
          <w:spacing w:val="-3"/>
        </w:rPr>
        <w:t> </w:t>
      </w:r>
      <w:r>
        <w:rPr/>
        <w:t>демонстрирующее понимание текста.</w:t>
      </w:r>
    </w:p>
    <w:p>
      <w:pPr>
        <w:pStyle w:val="BodyText"/>
        <w:ind w:right="353"/>
      </w:pPr>
      <w:r>
        <w:rPr/>
        <w:t>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BodyText"/>
        <w:ind w:left="1032" w:right="4595" w:firstLine="0"/>
      </w:pPr>
      <w:r>
        <w:rPr/>
        <w:t>Объём</w:t>
      </w:r>
      <w:r>
        <w:rPr>
          <w:spacing w:val="-6"/>
        </w:rPr>
        <w:t> </w:t>
      </w:r>
      <w:r>
        <w:rPr/>
        <w:t>текста</w:t>
      </w:r>
      <w:r>
        <w:rPr>
          <w:spacing w:val="-4"/>
        </w:rPr>
        <w:t> </w:t>
      </w:r>
      <w:r>
        <w:rPr/>
        <w:t>для</w:t>
      </w:r>
      <w:r>
        <w:rPr>
          <w:spacing w:val="-2"/>
        </w:rPr>
        <w:t> </w:t>
      </w:r>
      <w:r>
        <w:rPr/>
        <w:t>чтения</w:t>
      </w:r>
      <w:r>
        <w:rPr>
          <w:spacing w:val="-4"/>
        </w:rPr>
        <w:t> </w:t>
      </w:r>
      <w:r>
        <w:rPr/>
        <w:t>вслух</w:t>
      </w:r>
      <w:r>
        <w:rPr>
          <w:spacing w:val="-3"/>
        </w:rPr>
        <w:t> </w:t>
      </w:r>
      <w:r>
        <w:rPr/>
        <w:t>–</w:t>
      </w:r>
      <w:r>
        <w:rPr>
          <w:spacing w:val="-4"/>
        </w:rPr>
        <w:t> </w:t>
      </w:r>
      <w:r>
        <w:rPr/>
        <w:t>до</w:t>
      </w:r>
      <w:r>
        <w:rPr>
          <w:spacing w:val="-2"/>
        </w:rPr>
        <w:t> </w:t>
      </w:r>
      <w:r>
        <w:rPr/>
        <w:t>160</w:t>
      </w:r>
      <w:r>
        <w:rPr>
          <w:spacing w:val="-4"/>
        </w:rPr>
        <w:t> </w:t>
      </w:r>
      <w:r>
        <w:rPr/>
        <w:t>слов. Орфография и пунктуация.</w:t>
      </w:r>
    </w:p>
    <w:p>
      <w:pPr>
        <w:pStyle w:val="BodyText"/>
        <w:ind w:left="1032" w:firstLine="0"/>
      </w:pPr>
      <w:r>
        <w:rPr/>
        <w:t>Правильное</w:t>
      </w:r>
      <w:r>
        <w:rPr>
          <w:spacing w:val="-8"/>
        </w:rPr>
        <w:t> </w:t>
      </w:r>
      <w:r>
        <w:rPr/>
        <w:t>написание</w:t>
      </w:r>
      <w:r>
        <w:rPr>
          <w:spacing w:val="-10"/>
        </w:rPr>
        <w:t> </w:t>
      </w:r>
      <w:r>
        <w:rPr/>
        <w:t>изученных</w:t>
      </w:r>
      <w:r>
        <w:rPr>
          <w:spacing w:val="-5"/>
        </w:rPr>
        <w:t> </w:t>
      </w:r>
      <w:r>
        <w:rPr>
          <w:spacing w:val="-2"/>
        </w:rPr>
        <w:t>слов.</w:t>
      </w:r>
    </w:p>
    <w:p>
      <w:pPr>
        <w:pStyle w:val="BodyText"/>
        <w:spacing w:before="1"/>
        <w:ind w:right="341"/>
      </w:pPr>
      <w:r>
        <w:rPr/>
        <w:t>Правильная</w:t>
      </w:r>
      <w:r>
        <w:rPr>
          <w:spacing w:val="-14"/>
        </w:rPr>
        <w:t> </w:t>
      </w:r>
      <w:r>
        <w:rPr/>
        <w:t>расстановка</w:t>
      </w:r>
      <w:r>
        <w:rPr>
          <w:spacing w:val="-14"/>
        </w:rPr>
        <w:t> </w:t>
      </w:r>
      <w:r>
        <w:rPr/>
        <w:t>знаков</w:t>
      </w:r>
      <w:r>
        <w:rPr>
          <w:spacing w:val="-14"/>
        </w:rPr>
        <w:t> </w:t>
      </w:r>
      <w:r>
        <w:rPr/>
        <w:t>препинания</w:t>
      </w:r>
      <w:r>
        <w:rPr>
          <w:spacing w:val="-13"/>
        </w:rPr>
        <w:t> </w:t>
      </w:r>
      <w:r>
        <w:rPr/>
        <w:t>в</w:t>
      </w:r>
      <w:r>
        <w:rPr>
          <w:spacing w:val="-15"/>
        </w:rPr>
        <w:t> </w:t>
      </w:r>
      <w:r>
        <w:rPr/>
        <w:t>письменных</w:t>
      </w:r>
      <w:r>
        <w:rPr>
          <w:spacing w:val="-14"/>
        </w:rPr>
        <w:t> </w:t>
      </w:r>
      <w:r>
        <w:rPr/>
        <w:t>высказываниях:</w:t>
      </w:r>
      <w:r>
        <w:rPr>
          <w:spacing w:val="-13"/>
        </w:rPr>
        <w:t> </w:t>
      </w:r>
      <w:r>
        <w:rPr/>
        <w:t>запятой</w:t>
      </w:r>
      <w:r>
        <w:rPr>
          <w:spacing w:val="-7"/>
        </w:rPr>
        <w:t> </w:t>
      </w:r>
      <w:r>
        <w:rPr/>
        <w:t>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pPr>
        <w:pStyle w:val="BodyText"/>
        <w:ind w:right="346"/>
      </w:pPr>
      <w:r>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BodyText"/>
        <w:ind w:right="336"/>
      </w:pPr>
      <w:r>
        <w:rPr/>
        <w:t>Пунктуационно правильное оформление электронного сообщения личного характера</w:t>
      </w:r>
      <w:r>
        <w:rPr>
          <w:spacing w:val="80"/>
        </w:rPr>
        <w:t> </w:t>
      </w:r>
      <w:r>
        <w:rPr/>
        <w:t>в соответствии с нормами речевого этикета, принятыми в стране/странах изучаемого языка: постановка</w:t>
      </w:r>
      <w:r>
        <w:rPr>
          <w:spacing w:val="-15"/>
        </w:rPr>
        <w:t> </w:t>
      </w:r>
      <w:r>
        <w:rPr/>
        <w:t>запятой</w:t>
      </w:r>
      <w:r>
        <w:rPr>
          <w:spacing w:val="-11"/>
        </w:rPr>
        <w:t> </w:t>
      </w:r>
      <w:r>
        <w:rPr/>
        <w:t>после</w:t>
      </w:r>
      <w:r>
        <w:rPr>
          <w:spacing w:val="-15"/>
        </w:rPr>
        <w:t> </w:t>
      </w:r>
      <w:r>
        <w:rPr/>
        <w:t>обращения</w:t>
      </w:r>
      <w:r>
        <w:rPr>
          <w:spacing w:val="-13"/>
        </w:rPr>
        <w:t> </w:t>
      </w:r>
      <w:r>
        <w:rPr/>
        <w:t>и</w:t>
      </w:r>
      <w:r>
        <w:rPr>
          <w:spacing w:val="-13"/>
        </w:rPr>
        <w:t> </w:t>
      </w:r>
      <w:r>
        <w:rPr/>
        <w:t>завершающей</w:t>
      </w:r>
      <w:r>
        <w:rPr>
          <w:spacing w:val="-12"/>
        </w:rPr>
        <w:t> </w:t>
      </w:r>
      <w:r>
        <w:rPr/>
        <w:t>фразы;</w:t>
      </w:r>
      <w:r>
        <w:rPr>
          <w:spacing w:val="-11"/>
        </w:rPr>
        <w:t> </w:t>
      </w:r>
      <w:r>
        <w:rPr/>
        <w:t>точки</w:t>
      </w:r>
      <w:r>
        <w:rPr>
          <w:spacing w:val="-13"/>
        </w:rPr>
        <w:t> </w:t>
      </w:r>
      <w:r>
        <w:rPr/>
        <w:t>после</w:t>
      </w:r>
      <w:r>
        <w:rPr>
          <w:spacing w:val="-13"/>
        </w:rPr>
        <w:t> </w:t>
      </w:r>
      <w:r>
        <w:rPr/>
        <w:t>выражения</w:t>
      </w:r>
      <w:r>
        <w:rPr>
          <w:spacing w:val="-13"/>
        </w:rPr>
        <w:t> </w:t>
      </w:r>
      <w:r>
        <w:rPr/>
        <w:t>надежды на дальнейший контакт; отсутствие точки после подписи.</w:t>
      </w:r>
    </w:p>
    <w:p>
      <w:pPr>
        <w:pStyle w:val="BodyText"/>
        <w:ind w:right="350"/>
      </w:pPr>
      <w:r>
        <w:rPr/>
        <w:t>Пунктуационно</w:t>
      </w:r>
      <w:r>
        <w:rPr>
          <w:spacing w:val="-13"/>
        </w:rPr>
        <w:t> </w:t>
      </w:r>
      <w:r>
        <w:rPr/>
        <w:t>правильное</w:t>
      </w:r>
      <w:r>
        <w:rPr>
          <w:spacing w:val="-13"/>
        </w:rPr>
        <w:t> </w:t>
      </w:r>
      <w:r>
        <w:rPr/>
        <w:t>оформление</w:t>
      </w:r>
      <w:r>
        <w:rPr>
          <w:spacing w:val="-13"/>
        </w:rPr>
        <w:t> </w:t>
      </w:r>
      <w:r>
        <w:rPr/>
        <w:t>официального</w:t>
      </w:r>
      <w:r>
        <w:rPr>
          <w:spacing w:val="-11"/>
        </w:rPr>
        <w:t> </w:t>
      </w:r>
      <w:r>
        <w:rPr/>
        <w:t>(делового)</w:t>
      </w:r>
      <w:r>
        <w:rPr>
          <w:spacing w:val="-14"/>
        </w:rPr>
        <w:t> </w:t>
      </w:r>
      <w:r>
        <w:rPr/>
        <w:t>письма,</w:t>
      </w:r>
      <w:r>
        <w:rPr>
          <w:spacing w:val="-12"/>
        </w:rPr>
        <w:t> </w:t>
      </w:r>
      <w:r>
        <w:rPr/>
        <w:t>в</w:t>
      </w:r>
      <w:r>
        <w:rPr>
          <w:spacing w:val="35"/>
        </w:rPr>
        <w:t> </w:t>
      </w:r>
      <w:r>
        <w:rPr/>
        <w:t>том</w:t>
      </w:r>
      <w:r>
        <w:rPr>
          <w:spacing w:val="-11"/>
        </w:rPr>
        <w:t> </w:t>
      </w:r>
      <w:r>
        <w:rPr/>
        <w:t>числе электронного, в соответствии с принятыми в стране/странах изучаемого</w:t>
      </w:r>
      <w:r>
        <w:rPr>
          <w:spacing w:val="40"/>
        </w:rPr>
        <w:t> </w:t>
      </w:r>
      <w:r>
        <w:rPr/>
        <w:t>языка нормами официального общения.</w:t>
      </w:r>
    </w:p>
    <w:p>
      <w:pPr>
        <w:pStyle w:val="BodyText"/>
        <w:ind w:left="1032" w:firstLine="0"/>
      </w:pPr>
      <w:r>
        <w:rPr/>
        <w:t>Лексическая</w:t>
      </w:r>
      <w:r>
        <w:rPr>
          <w:spacing w:val="-9"/>
        </w:rPr>
        <w:t> </w:t>
      </w:r>
      <w:r>
        <w:rPr/>
        <w:t>сторона</w:t>
      </w:r>
      <w:r>
        <w:rPr>
          <w:spacing w:val="-11"/>
        </w:rPr>
        <w:t> </w:t>
      </w:r>
      <w:r>
        <w:rPr>
          <w:spacing w:val="-4"/>
        </w:rPr>
        <w:t>речи.</w:t>
      </w:r>
    </w:p>
    <w:p>
      <w:pPr>
        <w:pStyle w:val="BodyText"/>
        <w:ind w:right="341"/>
      </w:pPr>
      <w:r>
        <w:rPr/>
        <w:t>Распознавание</w:t>
      </w:r>
      <w:r>
        <w:rPr>
          <w:spacing w:val="-12"/>
        </w:rPr>
        <w:t> </w:t>
      </w:r>
      <w:r>
        <w:rPr/>
        <w:t>в</w:t>
      </w:r>
      <w:r>
        <w:rPr>
          <w:spacing w:val="-14"/>
        </w:rPr>
        <w:t> </w:t>
      </w:r>
      <w:r>
        <w:rPr/>
        <w:t>письменном</w:t>
      </w:r>
      <w:r>
        <w:rPr>
          <w:spacing w:val="-12"/>
        </w:rPr>
        <w:t> </w:t>
      </w:r>
      <w:r>
        <w:rPr/>
        <w:t>и</w:t>
      </w:r>
      <w:r>
        <w:rPr>
          <w:spacing w:val="-14"/>
        </w:rPr>
        <w:t> </w:t>
      </w:r>
      <w:r>
        <w:rPr/>
        <w:t>звучащем</w:t>
      </w:r>
      <w:r>
        <w:rPr>
          <w:spacing w:val="-14"/>
        </w:rPr>
        <w:t> </w:t>
      </w:r>
      <w:r>
        <w:rPr/>
        <w:t>тексте</w:t>
      </w:r>
      <w:r>
        <w:rPr>
          <w:spacing w:val="-11"/>
        </w:rPr>
        <w:t> </w:t>
      </w:r>
      <w:r>
        <w:rPr/>
        <w:t>и</w:t>
      </w:r>
      <w:r>
        <w:rPr>
          <w:spacing w:val="-12"/>
        </w:rPr>
        <w:t> </w:t>
      </w:r>
      <w:r>
        <w:rPr/>
        <w:t>употребление</w:t>
      </w:r>
      <w:r>
        <w:rPr>
          <w:spacing w:val="-13"/>
        </w:rPr>
        <w:t> </w:t>
      </w:r>
      <w:r>
        <w:rPr/>
        <w:t>в</w:t>
      </w:r>
      <w:r>
        <w:rPr>
          <w:spacing w:val="-14"/>
        </w:rPr>
        <w:t> </w:t>
      </w:r>
      <w:r>
        <w:rPr/>
        <w:t>устной</w:t>
      </w:r>
      <w:r>
        <w:rPr>
          <w:spacing w:val="-11"/>
        </w:rPr>
        <w:t> </w:t>
      </w:r>
      <w:r>
        <w:rPr/>
        <w:t>и</w:t>
      </w:r>
      <w:r>
        <w:rPr>
          <w:spacing w:val="-12"/>
        </w:rPr>
        <w:t> </w:t>
      </w:r>
      <w:r>
        <w:rPr/>
        <w:t>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BodyText"/>
        <w:spacing w:before="1"/>
        <w:ind w:right="342"/>
      </w:pPr>
      <w:r>
        <w:rPr/>
        <w:t>Объём – 1400 лексических единиц для продуктивного использования (включая 1300 лексических</w:t>
      </w:r>
      <w:r>
        <w:rPr>
          <w:spacing w:val="-15"/>
        </w:rPr>
        <w:t> </w:t>
      </w:r>
      <w:r>
        <w:rPr/>
        <w:t>единиц,</w:t>
      </w:r>
      <w:r>
        <w:rPr>
          <w:spacing w:val="-15"/>
        </w:rPr>
        <w:t> </w:t>
      </w:r>
      <w:r>
        <w:rPr/>
        <w:t>изученных</w:t>
      </w:r>
      <w:r>
        <w:rPr>
          <w:spacing w:val="-15"/>
        </w:rPr>
        <w:t> </w:t>
      </w:r>
      <w:r>
        <w:rPr/>
        <w:t>ранее)</w:t>
      </w:r>
      <w:r>
        <w:rPr>
          <w:spacing w:val="-15"/>
        </w:rPr>
        <w:t> </w:t>
      </w:r>
      <w:r>
        <w:rPr/>
        <w:t>и</w:t>
      </w:r>
      <w:r>
        <w:rPr>
          <w:spacing w:val="-13"/>
        </w:rPr>
        <w:t> </w:t>
      </w:r>
      <w:r>
        <w:rPr/>
        <w:t>1550</w:t>
      </w:r>
      <w:r>
        <w:rPr>
          <w:spacing w:val="-13"/>
        </w:rPr>
        <w:t> </w:t>
      </w:r>
      <w:r>
        <w:rPr/>
        <w:t>лексических</w:t>
      </w:r>
      <w:r>
        <w:rPr>
          <w:spacing w:val="-13"/>
        </w:rPr>
        <w:t> </w:t>
      </w:r>
      <w:r>
        <w:rPr/>
        <w:t>единиц</w:t>
      </w:r>
      <w:r>
        <w:rPr>
          <w:spacing w:val="-13"/>
        </w:rPr>
        <w:t> </w:t>
      </w:r>
      <w:r>
        <w:rPr/>
        <w:t>для</w:t>
      </w:r>
      <w:r>
        <w:rPr>
          <w:spacing w:val="-15"/>
        </w:rPr>
        <w:t> </w:t>
      </w:r>
      <w:r>
        <w:rPr/>
        <w:t>рецептивного</w:t>
      </w:r>
      <w:r>
        <w:rPr>
          <w:spacing w:val="-13"/>
        </w:rPr>
        <w:t> </w:t>
      </w:r>
      <w:r>
        <w:rPr/>
        <w:t>усвоения (включая 1400 лексических единиц продуктивного минимума).</w:t>
      </w:r>
    </w:p>
    <w:p>
      <w:pPr>
        <w:pStyle w:val="BodyText"/>
        <w:ind w:left="1032" w:firstLine="0"/>
      </w:pPr>
      <w:r>
        <w:rPr/>
        <w:t>Основные</w:t>
      </w:r>
      <w:r>
        <w:rPr>
          <w:spacing w:val="-13"/>
        </w:rPr>
        <w:t> </w:t>
      </w:r>
      <w:r>
        <w:rPr/>
        <w:t>способы</w:t>
      </w:r>
      <w:r>
        <w:rPr>
          <w:spacing w:val="-6"/>
        </w:rPr>
        <w:t> </w:t>
      </w:r>
      <w:r>
        <w:rPr>
          <w:spacing w:val="-2"/>
        </w:rPr>
        <w:t>словообразования:</w:t>
      </w:r>
    </w:p>
    <w:p>
      <w:pPr>
        <w:pStyle w:val="BodyText"/>
        <w:ind w:left="1032" w:firstLine="0"/>
      </w:pPr>
      <w:r>
        <w:rPr/>
        <w:t>а)</w:t>
      </w:r>
      <w:r>
        <w:rPr>
          <w:spacing w:val="-5"/>
        </w:rPr>
        <w:t> </w:t>
      </w:r>
      <w:r>
        <w:rPr>
          <w:spacing w:val="-2"/>
        </w:rPr>
        <w:t>аффиксация:</w:t>
      </w:r>
    </w:p>
    <w:p>
      <w:pPr>
        <w:pStyle w:val="BodyText"/>
        <w:spacing w:line="242" w:lineRule="auto"/>
        <w:ind w:right="336"/>
      </w:pPr>
      <w:r>
        <w:rPr/>
        <w:t>образование глаголов при помощи префиксов dis-, mis-, re-, over-, under и суффикса - </w:t>
      </w:r>
      <w:r>
        <w:rPr>
          <w:spacing w:val="-2"/>
        </w:rPr>
        <w:t>ise/-ize;</w:t>
      </w:r>
    </w:p>
    <w:p>
      <w:pPr>
        <w:pStyle w:val="BodyText"/>
        <w:ind w:right="340"/>
      </w:pPr>
      <w:r>
        <w:rPr/>
        <w:t>образование имён существительных при помощи префиксов un-, in-/im-, il-/ir- и суффиксов -ance/-ence, -er/-or, -ing, -ism, -ist, -ity, -ment, -ness, -sion/-tion-, -ship;</w:t>
      </w:r>
    </w:p>
    <w:p>
      <w:pPr>
        <w:pStyle w:val="BodyText"/>
        <w:ind w:left="1030" w:firstLine="0"/>
      </w:pPr>
      <w:r>
        <w:rPr/>
        <w:t>образование</w:t>
      </w:r>
      <w:r>
        <w:rPr>
          <w:spacing w:val="-17"/>
        </w:rPr>
        <w:t> </w:t>
      </w:r>
      <w:r>
        <w:rPr/>
        <w:t>имён</w:t>
      </w:r>
      <w:r>
        <w:rPr>
          <w:spacing w:val="-12"/>
        </w:rPr>
        <w:t> </w:t>
      </w:r>
      <w:r>
        <w:rPr/>
        <w:t>прилагательных</w:t>
      </w:r>
      <w:r>
        <w:rPr>
          <w:spacing w:val="-14"/>
        </w:rPr>
        <w:t> </w:t>
      </w:r>
      <w:r>
        <w:rPr/>
        <w:t>при</w:t>
      </w:r>
      <w:r>
        <w:rPr>
          <w:spacing w:val="-15"/>
        </w:rPr>
        <w:t> </w:t>
      </w:r>
      <w:r>
        <w:rPr/>
        <w:t>помощи</w:t>
      </w:r>
      <w:r>
        <w:rPr>
          <w:spacing w:val="-12"/>
        </w:rPr>
        <w:t> </w:t>
      </w:r>
      <w:r>
        <w:rPr/>
        <w:t>префиксов</w:t>
      </w:r>
      <w:r>
        <w:rPr>
          <w:spacing w:val="-15"/>
        </w:rPr>
        <w:t> </w:t>
      </w:r>
      <w:r>
        <w:rPr/>
        <w:t>un-,</w:t>
      </w:r>
      <w:r>
        <w:rPr>
          <w:spacing w:val="-13"/>
        </w:rPr>
        <w:t> </w:t>
      </w:r>
      <w:r>
        <w:rPr/>
        <w:t>in-/im-,</w:t>
      </w:r>
      <w:r>
        <w:rPr>
          <w:spacing w:val="-13"/>
        </w:rPr>
        <w:t> </w:t>
      </w:r>
      <w:r>
        <w:rPr/>
        <w:t>il-/ir-,</w:t>
      </w:r>
      <w:r>
        <w:rPr>
          <w:spacing w:val="-13"/>
        </w:rPr>
        <w:t> </w:t>
      </w:r>
      <w:r>
        <w:rPr/>
        <w:t>inter-,</w:t>
      </w:r>
      <w:r>
        <w:rPr>
          <w:spacing w:val="-13"/>
        </w:rPr>
        <w:t> </w:t>
      </w:r>
      <w:r>
        <w:rPr>
          <w:spacing w:val="-4"/>
        </w:rPr>
        <w:t>non-</w:t>
      </w:r>
    </w:p>
    <w:p>
      <w:pPr>
        <w:pStyle w:val="BodyText"/>
        <w:ind w:right="341" w:firstLine="0"/>
      </w:pPr>
      <w:r>
        <w:rPr/>
        <w:t>, post-, pre-, super- и суффиксов -able/-ible, -al, -ed, -ese, -ful, -ian/-an, -ic, -ical, -ing, -ish - ive, - less, -ly, -ous, -y;</w:t>
      </w:r>
    </w:p>
    <w:p>
      <w:pPr>
        <w:pStyle w:val="BodyText"/>
        <w:ind w:left="1032" w:right="1187" w:firstLine="0"/>
      </w:pPr>
      <w:r>
        <w:rPr/>
        <w:t>образование</w:t>
      </w:r>
      <w:r>
        <w:rPr>
          <w:spacing w:val="-4"/>
        </w:rPr>
        <w:t> </w:t>
      </w:r>
      <w:r>
        <w:rPr/>
        <w:t>наречий</w:t>
      </w:r>
      <w:r>
        <w:rPr>
          <w:spacing w:val="-3"/>
        </w:rPr>
        <w:t> </w:t>
      </w:r>
      <w:r>
        <w:rPr/>
        <w:t>при помощи</w:t>
      </w:r>
      <w:r>
        <w:rPr>
          <w:spacing w:val="-3"/>
        </w:rPr>
        <w:t> </w:t>
      </w:r>
      <w:r>
        <w:rPr/>
        <w:t>префиксов</w:t>
      </w:r>
      <w:r>
        <w:rPr>
          <w:spacing w:val="-4"/>
        </w:rPr>
        <w:t> </w:t>
      </w:r>
      <w:r>
        <w:rPr/>
        <w:t>un-,</w:t>
      </w:r>
      <w:r>
        <w:rPr>
          <w:spacing w:val="-3"/>
        </w:rPr>
        <w:t> </w:t>
      </w:r>
      <w:r>
        <w:rPr/>
        <w:t>in-/im-,</w:t>
      </w:r>
      <w:r>
        <w:rPr>
          <w:spacing w:val="-3"/>
        </w:rPr>
        <w:t> </w:t>
      </w:r>
      <w:r>
        <w:rPr/>
        <w:t>il-/ir-</w:t>
      </w:r>
      <w:r>
        <w:rPr>
          <w:spacing w:val="-4"/>
        </w:rPr>
        <w:t> </w:t>
      </w:r>
      <w:r>
        <w:rPr/>
        <w:t>и</w:t>
      </w:r>
      <w:r>
        <w:rPr>
          <w:spacing w:val="-3"/>
        </w:rPr>
        <w:t> </w:t>
      </w:r>
      <w:r>
        <w:rPr/>
        <w:t>суффикса</w:t>
      </w:r>
      <w:r>
        <w:rPr>
          <w:spacing w:val="-3"/>
        </w:rPr>
        <w:t> </w:t>
      </w:r>
      <w:r>
        <w:rPr/>
        <w:t>-ly; образование числительных при помощи суффиксов -teen, -ty, -th;</w:t>
      </w:r>
    </w:p>
    <w:p>
      <w:pPr>
        <w:pStyle w:val="BodyText"/>
        <w:ind w:left="1032" w:firstLine="0"/>
      </w:pPr>
      <w:r>
        <w:rPr/>
        <w:t>б)</w:t>
      </w:r>
      <w:r>
        <w:rPr>
          <w:spacing w:val="-4"/>
        </w:rPr>
        <w:t> </w:t>
      </w:r>
      <w:r>
        <w:rPr>
          <w:spacing w:val="-2"/>
        </w:rPr>
        <w:t>словосложение:</w:t>
      </w:r>
    </w:p>
    <w:p>
      <w:pPr>
        <w:pStyle w:val="BodyText"/>
        <w:ind w:right="343"/>
      </w:pPr>
      <w:r>
        <w:rPr/>
        <w:t>образование сложных существительных путём соединения основ существительных </w:t>
      </w:r>
      <w:r>
        <w:rPr>
          <w:spacing w:val="-2"/>
        </w:rPr>
        <w:t>(football);</w:t>
      </w:r>
    </w:p>
    <w:p>
      <w:pPr>
        <w:pStyle w:val="BodyText"/>
        <w:ind w:left="1032" w:firstLine="0"/>
      </w:pPr>
      <w:r>
        <w:rPr/>
        <w:t>образование</w:t>
      </w:r>
      <w:r>
        <w:rPr>
          <w:spacing w:val="36"/>
        </w:rPr>
        <w:t> </w:t>
      </w:r>
      <w:r>
        <w:rPr/>
        <w:t>сложных</w:t>
      </w:r>
      <w:r>
        <w:rPr>
          <w:spacing w:val="37"/>
        </w:rPr>
        <w:t> </w:t>
      </w:r>
      <w:r>
        <w:rPr/>
        <w:t>существительных</w:t>
      </w:r>
      <w:r>
        <w:rPr>
          <w:spacing w:val="37"/>
        </w:rPr>
        <w:t> </w:t>
      </w:r>
      <w:r>
        <w:rPr/>
        <w:t>путём</w:t>
      </w:r>
      <w:r>
        <w:rPr>
          <w:spacing w:val="37"/>
        </w:rPr>
        <w:t> </w:t>
      </w:r>
      <w:r>
        <w:rPr/>
        <w:t>соединения</w:t>
      </w:r>
      <w:r>
        <w:rPr>
          <w:spacing w:val="37"/>
        </w:rPr>
        <w:t> </w:t>
      </w:r>
      <w:r>
        <w:rPr/>
        <w:t>основы</w:t>
      </w:r>
      <w:r>
        <w:rPr>
          <w:spacing w:val="35"/>
        </w:rPr>
        <w:t> </w:t>
      </w:r>
      <w:r>
        <w:rPr>
          <w:spacing w:val="-2"/>
        </w:rPr>
        <w:t>прилагательного</w:t>
      </w:r>
    </w:p>
    <w:p>
      <w:pPr>
        <w:spacing w:after="0"/>
        <w:sectPr>
          <w:pgSz w:w="11920" w:h="16850"/>
          <w:pgMar w:header="0" w:footer="1162" w:top="1040" w:bottom="1480" w:left="1380" w:right="220"/>
        </w:sectPr>
      </w:pPr>
    </w:p>
    <w:p>
      <w:pPr>
        <w:pStyle w:val="BodyText"/>
        <w:spacing w:before="62"/>
        <w:ind w:firstLine="0"/>
      </w:pPr>
      <w:r>
        <w:rPr/>
        <w:t>с</w:t>
      </w:r>
      <w:r>
        <w:rPr>
          <w:spacing w:val="11"/>
        </w:rPr>
        <w:t> </w:t>
      </w:r>
      <w:r>
        <w:rPr/>
        <w:t>основой</w:t>
      </w:r>
      <w:r>
        <w:rPr>
          <w:spacing w:val="13"/>
        </w:rPr>
        <w:t> </w:t>
      </w:r>
      <w:r>
        <w:rPr/>
        <w:t>существительного</w:t>
      </w:r>
      <w:r>
        <w:rPr>
          <w:spacing w:val="16"/>
        </w:rPr>
        <w:t> </w:t>
      </w:r>
      <w:r>
        <w:rPr>
          <w:spacing w:val="-2"/>
        </w:rPr>
        <w:t>(blackboard);</w:t>
      </w:r>
    </w:p>
    <w:p>
      <w:pPr>
        <w:pStyle w:val="BodyText"/>
        <w:spacing w:before="3"/>
        <w:ind w:right="351"/>
      </w:pPr>
      <w:r>
        <w:rPr/>
        <w:t>образование сложных существительных путём соединения основ существительных с предлогом (father-in-law);</w:t>
      </w:r>
    </w:p>
    <w:p>
      <w:pPr>
        <w:pStyle w:val="BodyText"/>
        <w:ind w:right="336"/>
      </w:pPr>
      <w:r>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pPr>
        <w:pStyle w:val="BodyText"/>
        <w:ind w:right="340"/>
      </w:pPr>
      <w:r>
        <w:rPr/>
        <w:t>образование</w:t>
      </w:r>
      <w:r>
        <w:rPr>
          <w:spacing w:val="-10"/>
        </w:rPr>
        <w:t> </w:t>
      </w:r>
      <w:r>
        <w:rPr/>
        <w:t>сложных</w:t>
      </w:r>
      <w:r>
        <w:rPr>
          <w:spacing w:val="-11"/>
        </w:rPr>
        <w:t> </w:t>
      </w:r>
      <w:r>
        <w:rPr/>
        <w:t>прилагательных</w:t>
      </w:r>
      <w:r>
        <w:rPr>
          <w:spacing w:val="-10"/>
        </w:rPr>
        <w:t> </w:t>
      </w:r>
      <w:r>
        <w:rPr/>
        <w:t>путём</w:t>
      </w:r>
      <w:r>
        <w:rPr>
          <w:spacing w:val="-11"/>
        </w:rPr>
        <w:t> </w:t>
      </w:r>
      <w:r>
        <w:rPr/>
        <w:t>соединения</w:t>
      </w:r>
      <w:r>
        <w:rPr>
          <w:spacing w:val="-11"/>
        </w:rPr>
        <w:t> </w:t>
      </w:r>
      <w:r>
        <w:rPr/>
        <w:t>наречия</w:t>
      </w:r>
      <w:r>
        <w:rPr>
          <w:spacing w:val="-10"/>
        </w:rPr>
        <w:t> </w:t>
      </w:r>
      <w:r>
        <w:rPr/>
        <w:t>с</w:t>
      </w:r>
      <w:r>
        <w:rPr>
          <w:spacing w:val="36"/>
        </w:rPr>
        <w:t> </w:t>
      </w:r>
      <w:r>
        <w:rPr/>
        <w:t>основой</w:t>
      </w:r>
      <w:r>
        <w:rPr>
          <w:spacing w:val="-9"/>
        </w:rPr>
        <w:t> </w:t>
      </w:r>
      <w:r>
        <w:rPr/>
        <w:t>причастия II (well-behaved);</w:t>
      </w:r>
    </w:p>
    <w:p>
      <w:pPr>
        <w:pStyle w:val="BodyText"/>
        <w:ind w:right="353"/>
      </w:pPr>
      <w:r>
        <w:rPr/>
        <w:t>образование сложных прилагательных путём соединения основы прилагательного с основой причастия I (nice-looking);</w:t>
      </w:r>
    </w:p>
    <w:p>
      <w:pPr>
        <w:pStyle w:val="BodyText"/>
        <w:ind w:left="1032" w:firstLine="0"/>
      </w:pPr>
      <w:r>
        <w:rPr/>
        <w:t>в)</w:t>
      </w:r>
      <w:r>
        <w:rPr>
          <w:spacing w:val="-9"/>
        </w:rPr>
        <w:t> </w:t>
      </w:r>
      <w:r>
        <w:rPr>
          <w:spacing w:val="-2"/>
        </w:rPr>
        <w:t>конверсия:</w:t>
      </w:r>
    </w:p>
    <w:p>
      <w:pPr>
        <w:pStyle w:val="BodyText"/>
        <w:ind w:left="1032" w:firstLine="0"/>
        <w:jc w:val="left"/>
      </w:pPr>
      <w:r>
        <w:rPr/>
        <w:t>образование</w:t>
      </w:r>
      <w:r>
        <w:rPr>
          <w:spacing w:val="-4"/>
        </w:rPr>
        <w:t> </w:t>
      </w:r>
      <w:r>
        <w:rPr/>
        <w:t>имён</w:t>
      </w:r>
      <w:r>
        <w:rPr>
          <w:spacing w:val="-3"/>
        </w:rPr>
        <w:t> </w:t>
      </w:r>
      <w:r>
        <w:rPr/>
        <w:t>существительных</w:t>
      </w:r>
      <w:r>
        <w:rPr>
          <w:spacing w:val="-3"/>
        </w:rPr>
        <w:t> </w:t>
      </w:r>
      <w:r>
        <w:rPr/>
        <w:t>от</w:t>
      </w:r>
      <w:r>
        <w:rPr>
          <w:spacing w:val="-6"/>
        </w:rPr>
        <w:t> </w:t>
      </w:r>
      <w:r>
        <w:rPr/>
        <w:t>неопределённых</w:t>
      </w:r>
      <w:r>
        <w:rPr>
          <w:spacing w:val="-3"/>
        </w:rPr>
        <w:t> </w:t>
      </w:r>
      <w:r>
        <w:rPr/>
        <w:t>форм</w:t>
      </w:r>
      <w:r>
        <w:rPr>
          <w:spacing w:val="-3"/>
        </w:rPr>
        <w:t> </w:t>
      </w:r>
      <w:r>
        <w:rPr/>
        <w:t>глаголов</w:t>
      </w:r>
      <w:r>
        <w:rPr>
          <w:spacing w:val="-4"/>
        </w:rPr>
        <w:t> </w:t>
      </w:r>
      <w:r>
        <w:rPr/>
        <w:t>(to</w:t>
      </w:r>
      <w:r>
        <w:rPr>
          <w:spacing w:val="-3"/>
        </w:rPr>
        <w:t> </w:t>
      </w:r>
      <w:r>
        <w:rPr/>
        <w:t>run –</w:t>
      </w:r>
      <w:r>
        <w:rPr>
          <w:spacing w:val="-3"/>
        </w:rPr>
        <w:t> </w:t>
      </w:r>
      <w:r>
        <w:rPr/>
        <w:t>a</w:t>
      </w:r>
      <w:r>
        <w:rPr>
          <w:spacing w:val="-4"/>
        </w:rPr>
        <w:t> </w:t>
      </w:r>
      <w:r>
        <w:rPr/>
        <w:t>run); образование имён существительных от имён прилагательных (rich people – the rich);</w:t>
      </w:r>
    </w:p>
    <w:p>
      <w:pPr>
        <w:pStyle w:val="BodyText"/>
        <w:spacing w:before="1"/>
        <w:ind w:left="1032" w:right="1906" w:firstLine="0"/>
        <w:jc w:val="left"/>
      </w:pPr>
      <w:r>
        <w:rPr/>
        <w:t>образование</w:t>
      </w:r>
      <w:r>
        <w:rPr>
          <w:spacing w:val="-6"/>
        </w:rPr>
        <w:t> </w:t>
      </w:r>
      <w:r>
        <w:rPr/>
        <w:t>глаголов</w:t>
      </w:r>
      <w:r>
        <w:rPr>
          <w:spacing w:val="-6"/>
        </w:rPr>
        <w:t> </w:t>
      </w:r>
      <w:r>
        <w:rPr/>
        <w:t>от</w:t>
      </w:r>
      <w:r>
        <w:rPr>
          <w:spacing w:val="-4"/>
        </w:rPr>
        <w:t> </w:t>
      </w:r>
      <w:r>
        <w:rPr/>
        <w:t>имён</w:t>
      </w:r>
      <w:r>
        <w:rPr>
          <w:spacing w:val="-2"/>
        </w:rPr>
        <w:t> </w:t>
      </w:r>
      <w:r>
        <w:rPr/>
        <w:t>существительных</w:t>
      </w:r>
      <w:r>
        <w:rPr>
          <w:spacing w:val="-1"/>
        </w:rPr>
        <w:t> </w:t>
      </w:r>
      <w:r>
        <w:rPr/>
        <w:t>(a</w:t>
      </w:r>
      <w:r>
        <w:rPr>
          <w:spacing w:val="-6"/>
        </w:rPr>
        <w:t> </w:t>
      </w:r>
      <w:r>
        <w:rPr/>
        <w:t>hand –</w:t>
      </w:r>
      <w:r>
        <w:rPr>
          <w:spacing w:val="-4"/>
        </w:rPr>
        <w:t> </w:t>
      </w:r>
      <w:r>
        <w:rPr/>
        <w:t>to</w:t>
      </w:r>
      <w:r>
        <w:rPr>
          <w:spacing w:val="-4"/>
        </w:rPr>
        <w:t> </w:t>
      </w:r>
      <w:r>
        <w:rPr/>
        <w:t>hand); образование глаголов от имён прилагательных (cool – to cool).</w:t>
      </w:r>
    </w:p>
    <w:p>
      <w:pPr>
        <w:pStyle w:val="BodyText"/>
        <w:ind w:left="1032" w:firstLine="0"/>
        <w:jc w:val="left"/>
      </w:pPr>
      <w:r>
        <w:rPr/>
        <w:t>Имена</w:t>
      </w:r>
      <w:r>
        <w:rPr>
          <w:spacing w:val="-6"/>
        </w:rPr>
        <w:t> </w:t>
      </w:r>
      <w:r>
        <w:rPr/>
        <w:t>прилагательные</w:t>
      </w:r>
      <w:r>
        <w:rPr>
          <w:spacing w:val="-5"/>
        </w:rPr>
        <w:t> </w:t>
      </w:r>
      <w:r>
        <w:rPr/>
        <w:t>на</w:t>
      </w:r>
      <w:r>
        <w:rPr>
          <w:spacing w:val="-3"/>
        </w:rPr>
        <w:t> </w:t>
      </w:r>
      <w:r>
        <w:rPr/>
        <w:t>-ed</w:t>
      </w:r>
      <w:r>
        <w:rPr>
          <w:spacing w:val="-2"/>
        </w:rPr>
        <w:t> </w:t>
      </w:r>
      <w:r>
        <w:rPr/>
        <w:t>и</w:t>
      </w:r>
      <w:r>
        <w:rPr>
          <w:spacing w:val="-1"/>
        </w:rPr>
        <w:t> </w:t>
      </w:r>
      <w:r>
        <w:rPr/>
        <w:t>-ing</w:t>
      </w:r>
      <w:r>
        <w:rPr>
          <w:spacing w:val="-2"/>
        </w:rPr>
        <w:t> </w:t>
      </w:r>
      <w:r>
        <w:rPr/>
        <w:t>(excited</w:t>
      </w:r>
      <w:r>
        <w:rPr>
          <w:spacing w:val="-2"/>
        </w:rPr>
        <w:t> </w:t>
      </w:r>
      <w:r>
        <w:rPr/>
        <w:t>–</w:t>
      </w:r>
      <w:r>
        <w:rPr>
          <w:spacing w:val="-1"/>
        </w:rPr>
        <w:t> </w:t>
      </w:r>
      <w:r>
        <w:rPr>
          <w:spacing w:val="-2"/>
        </w:rPr>
        <w:t>exciting).</w:t>
      </w:r>
    </w:p>
    <w:p>
      <w:pPr>
        <w:pStyle w:val="BodyText"/>
        <w:tabs>
          <w:tab w:pos="2768" w:val="left" w:leader="none"/>
          <w:tab w:pos="4244" w:val="left" w:leader="none"/>
          <w:tab w:pos="5422" w:val="left" w:leader="none"/>
          <w:tab w:pos="6616" w:val="left" w:leader="none"/>
          <w:tab w:pos="7888" w:val="left" w:leader="none"/>
          <w:tab w:pos="9079" w:val="left" w:leader="none"/>
        </w:tabs>
        <w:ind w:left="1030" w:firstLine="0"/>
        <w:jc w:val="left"/>
      </w:pPr>
      <w:r>
        <w:rPr>
          <w:spacing w:val="-2"/>
        </w:rPr>
        <w:t>Многозначные</w:t>
      </w:r>
      <w:r>
        <w:rPr/>
        <w:tab/>
      </w:r>
      <w:r>
        <w:rPr>
          <w:spacing w:val="-2"/>
        </w:rPr>
        <w:t>лексические</w:t>
      </w:r>
      <w:r>
        <w:rPr/>
        <w:tab/>
      </w:r>
      <w:r>
        <w:rPr>
          <w:spacing w:val="-2"/>
        </w:rPr>
        <w:t>единицы.</w:t>
      </w:r>
      <w:r>
        <w:rPr/>
        <w:tab/>
      </w:r>
      <w:r>
        <w:rPr>
          <w:spacing w:val="-2"/>
        </w:rPr>
        <w:t>Наиболее</w:t>
      </w:r>
      <w:r>
        <w:rPr/>
        <w:tab/>
      </w:r>
      <w:r>
        <w:rPr>
          <w:spacing w:val="-2"/>
        </w:rPr>
        <w:t>частотные</w:t>
      </w:r>
      <w:r>
        <w:rPr/>
        <w:tab/>
      </w:r>
      <w:r>
        <w:rPr>
          <w:spacing w:val="-2"/>
        </w:rPr>
        <w:t>фразовые</w:t>
      </w:r>
      <w:r>
        <w:rPr/>
        <w:tab/>
      </w:r>
      <w:r>
        <w:rPr>
          <w:spacing w:val="-2"/>
        </w:rPr>
        <w:t>глаголы.</w:t>
      </w:r>
    </w:p>
    <w:p>
      <w:pPr>
        <w:pStyle w:val="BodyText"/>
        <w:ind w:firstLine="0"/>
        <w:jc w:val="left"/>
      </w:pPr>
      <w:r>
        <w:rPr/>
        <w:t>Синонимы.</w:t>
      </w:r>
      <w:r>
        <w:rPr>
          <w:spacing w:val="-9"/>
        </w:rPr>
        <w:t> </w:t>
      </w:r>
      <w:r>
        <w:rPr/>
        <w:t>Антонимы.</w:t>
      </w:r>
      <w:r>
        <w:rPr>
          <w:spacing w:val="-12"/>
        </w:rPr>
        <w:t> </w:t>
      </w:r>
      <w:r>
        <w:rPr/>
        <w:t>Омонимы.</w:t>
      </w:r>
      <w:r>
        <w:rPr>
          <w:spacing w:val="-7"/>
        </w:rPr>
        <w:t> </w:t>
      </w:r>
      <w:r>
        <w:rPr/>
        <w:t>Интернациональные</w:t>
      </w:r>
      <w:r>
        <w:rPr>
          <w:spacing w:val="-8"/>
        </w:rPr>
        <w:t> </w:t>
      </w:r>
      <w:r>
        <w:rPr/>
        <w:t>слова.</w:t>
      </w:r>
      <w:r>
        <w:rPr>
          <w:spacing w:val="-6"/>
        </w:rPr>
        <w:t> </w:t>
      </w:r>
      <w:r>
        <w:rPr/>
        <w:t>Сокращения</w:t>
      </w:r>
      <w:r>
        <w:rPr>
          <w:spacing w:val="-7"/>
        </w:rPr>
        <w:t> </w:t>
      </w:r>
      <w:r>
        <w:rPr/>
        <w:t>и</w:t>
      </w:r>
      <w:r>
        <w:rPr>
          <w:spacing w:val="-7"/>
        </w:rPr>
        <w:t> </w:t>
      </w:r>
      <w:r>
        <w:rPr>
          <w:spacing w:val="-2"/>
        </w:rPr>
        <w:t>аббревиатуры.</w:t>
      </w:r>
    </w:p>
    <w:p>
      <w:pPr>
        <w:pStyle w:val="BodyText"/>
        <w:ind w:right="346"/>
      </w:pPr>
      <w:r>
        <w:rPr/>
        <w:t>Различные средства связи для обеспечения целостности и логичности устного/письменного высказывания.</w:t>
      </w:r>
    </w:p>
    <w:p>
      <w:pPr>
        <w:pStyle w:val="BodyText"/>
        <w:ind w:left="1032" w:firstLine="0"/>
      </w:pPr>
      <w:r>
        <w:rPr/>
        <w:t>Грамматическая</w:t>
      </w:r>
      <w:r>
        <w:rPr>
          <w:spacing w:val="-6"/>
        </w:rPr>
        <w:t> </w:t>
      </w:r>
      <w:r>
        <w:rPr/>
        <w:t>сторона</w:t>
      </w:r>
      <w:r>
        <w:rPr>
          <w:spacing w:val="-11"/>
        </w:rPr>
        <w:t> </w:t>
      </w:r>
      <w:r>
        <w:rPr>
          <w:spacing w:val="-4"/>
        </w:rPr>
        <w:t>речи.</w:t>
      </w:r>
    </w:p>
    <w:p>
      <w:pPr>
        <w:pStyle w:val="BodyText"/>
        <w:ind w:right="349"/>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BodyText"/>
        <w:ind w:right="340"/>
      </w:pPr>
      <w:r>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BodyText"/>
        <w:ind w:right="341"/>
      </w:pPr>
      <w:r>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pPr>
        <w:pStyle w:val="BodyText"/>
        <w:spacing w:before="1"/>
        <w:ind w:left="1032" w:firstLine="0"/>
      </w:pPr>
      <w:r>
        <w:rPr/>
        <w:t>Предложения</w:t>
      </w:r>
      <w:r>
        <w:rPr>
          <w:spacing w:val="-7"/>
        </w:rPr>
        <w:t> </w:t>
      </w:r>
      <w:r>
        <w:rPr/>
        <w:t>с</w:t>
      </w:r>
      <w:r>
        <w:rPr>
          <w:spacing w:val="-8"/>
        </w:rPr>
        <w:t> </w:t>
      </w:r>
      <w:r>
        <w:rPr/>
        <w:t>начальным</w:t>
      </w:r>
      <w:r>
        <w:rPr>
          <w:spacing w:val="-5"/>
        </w:rPr>
        <w:t> It.</w:t>
      </w:r>
    </w:p>
    <w:p>
      <w:pPr>
        <w:pStyle w:val="BodyText"/>
        <w:ind w:left="1032" w:firstLine="0"/>
      </w:pPr>
      <w:r>
        <w:rPr/>
        <w:t>Предложения</w:t>
      </w:r>
      <w:r>
        <w:rPr>
          <w:spacing w:val="-2"/>
        </w:rPr>
        <w:t> </w:t>
      </w:r>
      <w:r>
        <w:rPr/>
        <w:t>с</w:t>
      </w:r>
      <w:r>
        <w:rPr>
          <w:spacing w:val="-6"/>
        </w:rPr>
        <w:t> </w:t>
      </w:r>
      <w:r>
        <w:rPr/>
        <w:t>начальным</w:t>
      </w:r>
      <w:r>
        <w:rPr>
          <w:spacing w:val="-5"/>
        </w:rPr>
        <w:t> </w:t>
      </w:r>
      <w:r>
        <w:rPr/>
        <w:t>There</w:t>
      </w:r>
      <w:r>
        <w:rPr>
          <w:spacing w:val="-4"/>
        </w:rPr>
        <w:t> </w:t>
      </w:r>
      <w:r>
        <w:rPr/>
        <w:t>+</w:t>
      </w:r>
      <w:r>
        <w:rPr>
          <w:spacing w:val="-6"/>
        </w:rPr>
        <w:t> </w:t>
      </w:r>
      <w:r>
        <w:rPr/>
        <w:t>to</w:t>
      </w:r>
      <w:r>
        <w:rPr>
          <w:spacing w:val="-2"/>
        </w:rPr>
        <w:t> </w:t>
      </w:r>
      <w:r>
        <w:rPr>
          <w:spacing w:val="-5"/>
        </w:rPr>
        <w:t>be.</w:t>
      </w:r>
    </w:p>
    <w:p>
      <w:pPr>
        <w:pStyle w:val="BodyText"/>
        <w:ind w:right="338"/>
      </w:pPr>
      <w:r>
        <w:rPr/>
        <w:t>Предложения с глагольными конструкциями, содержащими глаголы-связки to be, to look, to seem, to feel (He looks/seems/feels happy.).</w:t>
      </w:r>
    </w:p>
    <w:p>
      <w:pPr>
        <w:pStyle w:val="BodyText"/>
        <w:ind w:right="348"/>
      </w:pPr>
      <w:r>
        <w:rPr/>
        <w:t>Предложения cо сложным дополнением – Complex Object (I want you to help me. I saw her cross/crossing the road. I want to have my hair cut.)</w:t>
      </w:r>
    </w:p>
    <w:p>
      <w:pPr>
        <w:pStyle w:val="BodyText"/>
        <w:ind w:left="1032" w:right="348" w:firstLine="0"/>
      </w:pPr>
      <w:r>
        <w:rPr/>
        <w:t>Сложносочинённые предложения с сочинительными союзами and, but, or. Сложноподчинённые предложения с союзами и союзными словами because, if, when,</w:t>
      </w:r>
    </w:p>
    <w:p>
      <w:pPr>
        <w:pStyle w:val="BodyText"/>
        <w:ind w:firstLine="0"/>
      </w:pPr>
      <w:r>
        <w:rPr/>
        <w:t>where,</w:t>
      </w:r>
      <w:r>
        <w:rPr>
          <w:spacing w:val="-1"/>
        </w:rPr>
        <w:t> </w:t>
      </w:r>
      <w:r>
        <w:rPr/>
        <w:t>what,</w:t>
      </w:r>
      <w:r>
        <w:rPr>
          <w:spacing w:val="-3"/>
        </w:rPr>
        <w:t> </w:t>
      </w:r>
      <w:r>
        <w:rPr/>
        <w:t>why,</w:t>
      </w:r>
      <w:r>
        <w:rPr>
          <w:spacing w:val="-2"/>
        </w:rPr>
        <w:t> </w:t>
      </w:r>
      <w:r>
        <w:rPr>
          <w:spacing w:val="-4"/>
        </w:rPr>
        <w:t>how.</w:t>
      </w:r>
    </w:p>
    <w:p>
      <w:pPr>
        <w:pStyle w:val="BodyText"/>
        <w:spacing w:line="242" w:lineRule="auto"/>
        <w:ind w:right="351"/>
      </w:pPr>
      <w:r>
        <w:rPr/>
        <w:t>Сложноподчинённые предложения с определительными придаточными с союзными словами who, which, that.</w:t>
      </w:r>
    </w:p>
    <w:p>
      <w:pPr>
        <w:pStyle w:val="BodyText"/>
        <w:ind w:right="356"/>
      </w:pPr>
      <w:r>
        <w:rPr/>
        <w:t>Сложноподчинённые предложения с союзными словами whoever, whatever, however, </w:t>
      </w:r>
      <w:r>
        <w:rPr>
          <w:spacing w:val="-2"/>
        </w:rPr>
        <w:t>whenever.</w:t>
      </w:r>
    </w:p>
    <w:p>
      <w:pPr>
        <w:pStyle w:val="BodyText"/>
        <w:ind w:right="343"/>
      </w:pPr>
      <w:r>
        <w:rPr/>
        <w:t>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BodyText"/>
        <w:ind w:right="339"/>
      </w:pPr>
      <w:r>
        <w:rPr/>
        <w:t>Инверсия</w:t>
      </w:r>
      <w:r>
        <w:rPr>
          <w:spacing w:val="-11"/>
        </w:rPr>
        <w:t> </w:t>
      </w:r>
      <w:r>
        <w:rPr/>
        <w:t>с</w:t>
      </w:r>
      <w:r>
        <w:rPr>
          <w:spacing w:val="-11"/>
        </w:rPr>
        <w:t> </w:t>
      </w:r>
      <w:r>
        <w:rPr/>
        <w:t>конструкциями</w:t>
      </w:r>
      <w:r>
        <w:rPr>
          <w:spacing w:val="-10"/>
        </w:rPr>
        <w:t> </w:t>
      </w:r>
      <w:r>
        <w:rPr/>
        <w:t>hardly</w:t>
      </w:r>
      <w:r>
        <w:rPr>
          <w:spacing w:val="-9"/>
        </w:rPr>
        <w:t> </w:t>
      </w:r>
      <w:r>
        <w:rPr/>
        <w:t>(ever)</w:t>
      </w:r>
      <w:r>
        <w:rPr>
          <w:spacing w:val="-11"/>
        </w:rPr>
        <w:t> </w:t>
      </w:r>
      <w:r>
        <w:rPr/>
        <w:t>…</w:t>
      </w:r>
      <w:r>
        <w:rPr>
          <w:spacing w:val="-7"/>
        </w:rPr>
        <w:t> </w:t>
      </w:r>
      <w:r>
        <w:rPr/>
        <w:t>when,</w:t>
      </w:r>
      <w:r>
        <w:rPr>
          <w:spacing w:val="-11"/>
        </w:rPr>
        <w:t> </w:t>
      </w:r>
      <w:r>
        <w:rPr/>
        <w:t>no</w:t>
      </w:r>
      <w:r>
        <w:rPr>
          <w:spacing w:val="-9"/>
        </w:rPr>
        <w:t> </w:t>
      </w:r>
      <w:r>
        <w:rPr/>
        <w:t>sooner</w:t>
      </w:r>
      <w:r>
        <w:rPr>
          <w:spacing w:val="-10"/>
        </w:rPr>
        <w:t> </w:t>
      </w:r>
      <w:r>
        <w:rPr/>
        <w:t>…</w:t>
      </w:r>
      <w:r>
        <w:rPr>
          <w:spacing w:val="-10"/>
        </w:rPr>
        <w:t> </w:t>
      </w:r>
      <w:r>
        <w:rPr/>
        <w:t>that,</w:t>
      </w:r>
      <w:r>
        <w:rPr>
          <w:spacing w:val="-10"/>
        </w:rPr>
        <w:t> </w:t>
      </w:r>
      <w:r>
        <w:rPr/>
        <w:t>if</w:t>
      </w:r>
      <w:r>
        <w:rPr>
          <w:spacing w:val="-10"/>
        </w:rPr>
        <w:t> </w:t>
      </w:r>
      <w:r>
        <w:rPr/>
        <w:t>only</w:t>
      </w:r>
      <w:r>
        <w:rPr>
          <w:spacing w:val="-11"/>
        </w:rPr>
        <w:t> </w:t>
      </w:r>
      <w:r>
        <w:rPr/>
        <w:t>…;</w:t>
      </w:r>
      <w:r>
        <w:rPr>
          <w:spacing w:val="-11"/>
        </w:rPr>
        <w:t> </w:t>
      </w:r>
      <w:r>
        <w:rPr/>
        <w:t>вусловных предложениях (If) … should … do.</w:t>
      </w:r>
    </w:p>
    <w:p>
      <w:pPr>
        <w:pStyle w:val="BodyText"/>
        <w:ind w:right="334"/>
      </w:pPr>
      <w:r>
        <w:rP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pPr>
        <w:pStyle w:val="BodyText"/>
        <w:ind w:right="358"/>
      </w:pPr>
      <w:r>
        <w:rPr/>
        <w:t>Повествовательные, вопросительные</w:t>
      </w:r>
      <w:r>
        <w:rPr>
          <w:spacing w:val="-1"/>
        </w:rPr>
        <w:t> </w:t>
      </w:r>
      <w:r>
        <w:rPr/>
        <w:t>и побудительные</w:t>
      </w:r>
      <w:r>
        <w:rPr>
          <w:spacing w:val="-1"/>
        </w:rPr>
        <w:t> </w:t>
      </w:r>
      <w:r>
        <w:rPr/>
        <w:t>предложения в косвенной речи в настоящем и прошедшем времени; согласование времён в рамках сложного предложения.</w:t>
      </w:r>
    </w:p>
    <w:p>
      <w:pPr>
        <w:spacing w:after="0"/>
        <w:sectPr>
          <w:pgSz w:w="11920" w:h="16850"/>
          <w:pgMar w:header="0" w:footer="1162" w:top="1040" w:bottom="1480" w:left="1380" w:right="220"/>
        </w:sectPr>
      </w:pPr>
    </w:p>
    <w:p>
      <w:pPr>
        <w:pStyle w:val="BodyText"/>
        <w:spacing w:before="77"/>
        <w:ind w:left="1030" w:firstLine="0"/>
        <w:jc w:val="left"/>
      </w:pPr>
      <w:r>
        <w:rPr/>
        <w:t>Модальные</w:t>
      </w:r>
      <w:r>
        <w:rPr>
          <w:spacing w:val="-9"/>
        </w:rPr>
        <w:t> </w:t>
      </w:r>
      <w:r>
        <w:rPr/>
        <w:t>глаголы</w:t>
      </w:r>
      <w:r>
        <w:rPr>
          <w:spacing w:val="-8"/>
        </w:rPr>
        <w:t> </w:t>
      </w:r>
      <w:r>
        <w:rPr/>
        <w:t>в</w:t>
      </w:r>
      <w:r>
        <w:rPr>
          <w:spacing w:val="-5"/>
        </w:rPr>
        <w:t> </w:t>
      </w:r>
      <w:r>
        <w:rPr/>
        <w:t>косвенной</w:t>
      </w:r>
      <w:r>
        <w:rPr>
          <w:spacing w:val="-3"/>
        </w:rPr>
        <w:t> </w:t>
      </w:r>
      <w:r>
        <w:rPr/>
        <w:t>речи</w:t>
      </w:r>
      <w:r>
        <w:rPr>
          <w:spacing w:val="-4"/>
        </w:rPr>
        <w:t> </w:t>
      </w:r>
      <w:r>
        <w:rPr/>
        <w:t>в</w:t>
      </w:r>
      <w:r>
        <w:rPr>
          <w:spacing w:val="-5"/>
        </w:rPr>
        <w:t> </w:t>
      </w:r>
      <w:r>
        <w:rPr/>
        <w:t>настоящем</w:t>
      </w:r>
      <w:r>
        <w:rPr>
          <w:spacing w:val="-7"/>
        </w:rPr>
        <w:t> </w:t>
      </w:r>
      <w:r>
        <w:rPr/>
        <w:t>и</w:t>
      </w:r>
      <w:r>
        <w:rPr>
          <w:spacing w:val="-4"/>
        </w:rPr>
        <w:t> </w:t>
      </w:r>
      <w:r>
        <w:rPr/>
        <w:t>прошедшем</w:t>
      </w:r>
      <w:r>
        <w:rPr>
          <w:spacing w:val="-5"/>
        </w:rPr>
        <w:t> </w:t>
      </w:r>
      <w:r>
        <w:rPr>
          <w:spacing w:val="-2"/>
        </w:rPr>
        <w:t>времени.</w:t>
      </w:r>
    </w:p>
    <w:p>
      <w:pPr>
        <w:pStyle w:val="BodyText"/>
        <w:ind w:left="1030" w:firstLine="0"/>
        <w:jc w:val="left"/>
      </w:pPr>
      <w:r>
        <w:rPr/>
        <w:t>Предложения с конструкциями</w:t>
      </w:r>
      <w:r>
        <w:rPr>
          <w:spacing w:val="6"/>
        </w:rPr>
        <w:t> </w:t>
      </w:r>
      <w:r>
        <w:rPr/>
        <w:t>as</w:t>
      </w:r>
      <w:r>
        <w:rPr>
          <w:spacing w:val="1"/>
        </w:rPr>
        <w:t> </w:t>
      </w:r>
      <w:r>
        <w:rPr/>
        <w:t>…</w:t>
      </w:r>
      <w:r>
        <w:rPr>
          <w:spacing w:val="1"/>
        </w:rPr>
        <w:t> </w:t>
      </w:r>
      <w:r>
        <w:rPr/>
        <w:t>as,</w:t>
      </w:r>
      <w:r>
        <w:rPr>
          <w:spacing w:val="1"/>
        </w:rPr>
        <w:t> </w:t>
      </w:r>
      <w:r>
        <w:rPr/>
        <w:t>not</w:t>
      </w:r>
      <w:r>
        <w:rPr>
          <w:spacing w:val="-1"/>
        </w:rPr>
        <w:t> </w:t>
      </w:r>
      <w:r>
        <w:rPr/>
        <w:t>so</w:t>
      </w:r>
      <w:r>
        <w:rPr>
          <w:spacing w:val="2"/>
        </w:rPr>
        <w:t> </w:t>
      </w:r>
      <w:r>
        <w:rPr/>
        <w:t>…</w:t>
      </w:r>
      <w:r>
        <w:rPr>
          <w:spacing w:val="2"/>
        </w:rPr>
        <w:t> </w:t>
      </w:r>
      <w:r>
        <w:rPr/>
        <w:t>as;</w:t>
      </w:r>
      <w:r>
        <w:rPr>
          <w:spacing w:val="2"/>
        </w:rPr>
        <w:t> </w:t>
      </w:r>
      <w:r>
        <w:rPr/>
        <w:t>both</w:t>
      </w:r>
      <w:r>
        <w:rPr>
          <w:spacing w:val="4"/>
        </w:rPr>
        <w:t> </w:t>
      </w:r>
      <w:r>
        <w:rPr/>
        <w:t>…</w:t>
      </w:r>
      <w:r>
        <w:rPr>
          <w:spacing w:val="1"/>
        </w:rPr>
        <w:t> </w:t>
      </w:r>
      <w:r>
        <w:rPr/>
        <w:t>and</w:t>
      </w:r>
      <w:r>
        <w:rPr>
          <w:spacing w:val="1"/>
        </w:rPr>
        <w:t> </w:t>
      </w:r>
      <w:r>
        <w:rPr/>
        <w:t>…,</w:t>
      </w:r>
      <w:r>
        <w:rPr>
          <w:spacing w:val="-1"/>
        </w:rPr>
        <w:t> </w:t>
      </w:r>
      <w:r>
        <w:rPr/>
        <w:t>either</w:t>
      </w:r>
      <w:r>
        <w:rPr>
          <w:spacing w:val="1"/>
        </w:rPr>
        <w:t> </w:t>
      </w:r>
      <w:r>
        <w:rPr/>
        <w:t>…</w:t>
      </w:r>
      <w:r>
        <w:rPr>
          <w:spacing w:val="1"/>
        </w:rPr>
        <w:t> </w:t>
      </w:r>
      <w:r>
        <w:rPr/>
        <w:t>or,</w:t>
      </w:r>
      <w:r>
        <w:rPr>
          <w:spacing w:val="1"/>
        </w:rPr>
        <w:t> </w:t>
      </w:r>
      <w:r>
        <w:rPr>
          <w:spacing w:val="-2"/>
        </w:rPr>
        <w:t>neither</w:t>
      </w:r>
    </w:p>
    <w:p>
      <w:pPr>
        <w:pStyle w:val="BodyText"/>
        <w:spacing w:line="242" w:lineRule="exact" w:before="68"/>
        <w:ind w:firstLine="0"/>
        <w:jc w:val="left"/>
      </w:pPr>
      <w:r>
        <w:rPr/>
        <w:t>…</w:t>
      </w:r>
      <w:r>
        <w:rPr>
          <w:spacing w:val="-12"/>
        </w:rPr>
        <w:t> </w:t>
      </w:r>
      <w:r>
        <w:rPr>
          <w:spacing w:val="-4"/>
        </w:rPr>
        <w:t>nor.</w:t>
      </w:r>
    </w:p>
    <w:p>
      <w:pPr>
        <w:pStyle w:val="BodyText"/>
        <w:spacing w:line="242" w:lineRule="exact"/>
        <w:ind w:left="1030" w:firstLine="0"/>
        <w:jc w:val="left"/>
      </w:pPr>
      <w:r>
        <w:rPr/>
        <w:t>Предложения</w:t>
      </w:r>
      <w:r>
        <w:rPr>
          <w:spacing w:val="-4"/>
        </w:rPr>
        <w:t> </w:t>
      </w:r>
      <w:r>
        <w:rPr/>
        <w:t>с</w:t>
      </w:r>
      <w:r>
        <w:rPr>
          <w:spacing w:val="-1"/>
        </w:rPr>
        <w:t> </w:t>
      </w:r>
      <w:r>
        <w:rPr/>
        <w:t>I</w:t>
      </w:r>
      <w:r>
        <w:rPr>
          <w:spacing w:val="-10"/>
        </w:rPr>
        <w:t> </w:t>
      </w:r>
      <w:r>
        <w:rPr/>
        <w:t>wish</w:t>
      </w:r>
      <w:r>
        <w:rPr>
          <w:spacing w:val="1"/>
        </w:rPr>
        <w:t> </w:t>
      </w:r>
      <w:r>
        <w:rPr>
          <w:spacing w:val="-10"/>
        </w:rPr>
        <w:t>…</w:t>
      </w:r>
    </w:p>
    <w:p>
      <w:pPr>
        <w:pStyle w:val="BodyText"/>
        <w:spacing w:before="2"/>
        <w:ind w:left="1030" w:firstLine="0"/>
        <w:jc w:val="left"/>
      </w:pPr>
      <w:r>
        <w:rPr/>
        <w:t>Конструкции</w:t>
      </w:r>
      <w:r>
        <w:rPr>
          <w:spacing w:val="-4"/>
        </w:rPr>
        <w:t> </w:t>
      </w:r>
      <w:r>
        <w:rPr/>
        <w:t>с</w:t>
      </w:r>
      <w:r>
        <w:rPr>
          <w:spacing w:val="-5"/>
        </w:rPr>
        <w:t> </w:t>
      </w:r>
      <w:r>
        <w:rPr/>
        <w:t>глаголами</w:t>
      </w:r>
      <w:r>
        <w:rPr>
          <w:spacing w:val="-3"/>
        </w:rPr>
        <w:t> </w:t>
      </w:r>
      <w:r>
        <w:rPr/>
        <w:t>на</w:t>
      </w:r>
      <w:r>
        <w:rPr>
          <w:spacing w:val="-2"/>
        </w:rPr>
        <w:t> </w:t>
      </w:r>
      <w:r>
        <w:rPr/>
        <w:t>-ing:</w:t>
      </w:r>
      <w:r>
        <w:rPr>
          <w:spacing w:val="-3"/>
        </w:rPr>
        <w:t> </w:t>
      </w:r>
      <w:r>
        <w:rPr/>
        <w:t>to</w:t>
      </w:r>
      <w:r>
        <w:rPr>
          <w:spacing w:val="-4"/>
        </w:rPr>
        <w:t> </w:t>
      </w:r>
      <w:r>
        <w:rPr/>
        <w:t>love/hate</w:t>
      </w:r>
      <w:r>
        <w:rPr>
          <w:spacing w:val="-4"/>
        </w:rPr>
        <w:t> </w:t>
      </w:r>
      <w:r>
        <w:rPr/>
        <w:t>doing</w:t>
      </w:r>
      <w:r>
        <w:rPr>
          <w:spacing w:val="-4"/>
        </w:rPr>
        <w:t> </w:t>
      </w:r>
      <w:r>
        <w:rPr>
          <w:spacing w:val="-2"/>
        </w:rPr>
        <w:t>smth.</w:t>
      </w:r>
    </w:p>
    <w:p>
      <w:pPr>
        <w:pStyle w:val="BodyText"/>
        <w:jc w:val="left"/>
      </w:pPr>
      <w:r>
        <w:rPr/>
        <w:t>Конструкции</w:t>
      </w:r>
      <w:r>
        <w:rPr>
          <w:spacing w:val="36"/>
        </w:rPr>
        <w:t> </w:t>
      </w:r>
      <w:r>
        <w:rPr/>
        <w:t>c</w:t>
      </w:r>
      <w:r>
        <w:rPr>
          <w:spacing w:val="30"/>
        </w:rPr>
        <w:t> </w:t>
      </w:r>
      <w:r>
        <w:rPr/>
        <w:t>глаголами</w:t>
      </w:r>
      <w:r>
        <w:rPr>
          <w:spacing w:val="35"/>
        </w:rPr>
        <w:t> </w:t>
      </w:r>
      <w:r>
        <w:rPr/>
        <w:t>to</w:t>
      </w:r>
      <w:r>
        <w:rPr>
          <w:spacing w:val="32"/>
        </w:rPr>
        <w:t> </w:t>
      </w:r>
      <w:r>
        <w:rPr/>
        <w:t>stop,</w:t>
      </w:r>
      <w:r>
        <w:rPr>
          <w:spacing w:val="34"/>
        </w:rPr>
        <w:t> </w:t>
      </w:r>
      <w:r>
        <w:rPr/>
        <w:t>to</w:t>
      </w:r>
      <w:r>
        <w:rPr>
          <w:spacing w:val="31"/>
        </w:rPr>
        <w:t> </w:t>
      </w:r>
      <w:r>
        <w:rPr/>
        <w:t>remember,</w:t>
      </w:r>
      <w:r>
        <w:rPr>
          <w:spacing w:val="31"/>
        </w:rPr>
        <w:t> </w:t>
      </w:r>
      <w:r>
        <w:rPr/>
        <w:t>to</w:t>
      </w:r>
      <w:r>
        <w:rPr>
          <w:spacing w:val="32"/>
        </w:rPr>
        <w:t> </w:t>
      </w:r>
      <w:r>
        <w:rPr/>
        <w:t>forget</w:t>
      </w:r>
      <w:r>
        <w:rPr>
          <w:spacing w:val="34"/>
        </w:rPr>
        <w:t> </w:t>
      </w:r>
      <w:r>
        <w:rPr/>
        <w:t>(разница</w:t>
      </w:r>
      <w:r>
        <w:rPr>
          <w:spacing w:val="31"/>
        </w:rPr>
        <w:t> </w:t>
      </w:r>
      <w:r>
        <w:rPr/>
        <w:t>в</w:t>
      </w:r>
      <w:r>
        <w:rPr>
          <w:spacing w:val="31"/>
        </w:rPr>
        <w:t> </w:t>
      </w:r>
      <w:r>
        <w:rPr/>
        <w:t>значении</w:t>
      </w:r>
      <w:r>
        <w:rPr>
          <w:spacing w:val="31"/>
        </w:rPr>
        <w:t> </w:t>
      </w:r>
      <w:r>
        <w:rPr/>
        <w:t>to</w:t>
      </w:r>
      <w:r>
        <w:rPr>
          <w:spacing w:val="34"/>
        </w:rPr>
        <w:t> </w:t>
      </w:r>
      <w:r>
        <w:rPr/>
        <w:t>stop doing smth и to stop to do smth).</w:t>
      </w:r>
    </w:p>
    <w:p>
      <w:pPr>
        <w:pStyle w:val="BodyText"/>
        <w:ind w:left="1032" w:right="4415" w:firstLine="0"/>
        <w:jc w:val="left"/>
      </w:pPr>
      <w:r>
        <w:rPr/>
        <w:t>Конструкция It takes me … to do smth. Конструкция</w:t>
      </w:r>
      <w:r>
        <w:rPr>
          <w:spacing w:val="-9"/>
        </w:rPr>
        <w:t> </w:t>
      </w:r>
      <w:r>
        <w:rPr/>
        <w:t>used</w:t>
      </w:r>
      <w:r>
        <w:rPr>
          <w:spacing w:val="-10"/>
        </w:rPr>
        <w:t> </w:t>
      </w:r>
      <w:r>
        <w:rPr/>
        <w:t>to</w:t>
      </w:r>
      <w:r>
        <w:rPr>
          <w:spacing w:val="-10"/>
        </w:rPr>
        <w:t> </w:t>
      </w:r>
      <w:r>
        <w:rPr/>
        <w:t>+</w:t>
      </w:r>
      <w:r>
        <w:rPr>
          <w:spacing w:val="-9"/>
        </w:rPr>
        <w:t> </w:t>
      </w:r>
      <w:r>
        <w:rPr/>
        <w:t>инфинитив</w:t>
      </w:r>
      <w:r>
        <w:rPr>
          <w:spacing w:val="-9"/>
        </w:rPr>
        <w:t> </w:t>
      </w:r>
      <w:r>
        <w:rPr/>
        <w:t>глагола.</w:t>
      </w:r>
    </w:p>
    <w:p>
      <w:pPr>
        <w:pStyle w:val="BodyText"/>
        <w:ind w:left="1032" w:firstLine="0"/>
        <w:jc w:val="left"/>
      </w:pPr>
      <w:r>
        <w:rPr/>
        <w:t>Конструкции be/get</w:t>
      </w:r>
      <w:r>
        <w:rPr>
          <w:spacing w:val="-1"/>
        </w:rPr>
        <w:t> </w:t>
      </w:r>
      <w:r>
        <w:rPr/>
        <w:t>used</w:t>
      </w:r>
      <w:r>
        <w:rPr>
          <w:spacing w:val="-4"/>
        </w:rPr>
        <w:t> </w:t>
      </w:r>
      <w:r>
        <w:rPr/>
        <w:t>to</w:t>
      </w:r>
      <w:r>
        <w:rPr>
          <w:spacing w:val="-1"/>
        </w:rPr>
        <w:t> </w:t>
      </w:r>
      <w:r>
        <w:rPr/>
        <w:t>smth;</w:t>
      </w:r>
      <w:r>
        <w:rPr>
          <w:spacing w:val="-3"/>
        </w:rPr>
        <w:t> </w:t>
      </w:r>
      <w:r>
        <w:rPr/>
        <w:t>be/get</w:t>
      </w:r>
      <w:r>
        <w:rPr>
          <w:spacing w:val="-4"/>
        </w:rPr>
        <w:t> </w:t>
      </w:r>
      <w:r>
        <w:rPr/>
        <w:t>used</w:t>
      </w:r>
      <w:r>
        <w:rPr>
          <w:spacing w:val="-1"/>
        </w:rPr>
        <w:t> </w:t>
      </w:r>
      <w:r>
        <w:rPr/>
        <w:t>to</w:t>
      </w:r>
      <w:r>
        <w:rPr>
          <w:spacing w:val="-1"/>
        </w:rPr>
        <w:t> </w:t>
      </w:r>
      <w:r>
        <w:rPr/>
        <w:t>doing</w:t>
      </w:r>
      <w:r>
        <w:rPr>
          <w:spacing w:val="-4"/>
        </w:rPr>
        <w:t> </w:t>
      </w:r>
      <w:r>
        <w:rPr>
          <w:spacing w:val="-2"/>
        </w:rPr>
        <w:t>smth.</w:t>
      </w:r>
    </w:p>
    <w:p>
      <w:pPr>
        <w:pStyle w:val="BodyText"/>
        <w:ind w:right="336"/>
      </w:pPr>
      <w:r>
        <w:rPr/>
        <w:t>Конструкции I prefer, I’d prefer, I’d rather prefer, выражающих предпочтение, а также конструкций I’d rather, You’d better.</w:t>
      </w:r>
    </w:p>
    <w:p>
      <w:pPr>
        <w:pStyle w:val="BodyText"/>
        <w:ind w:right="349"/>
      </w:pPr>
      <w:r>
        <w:rPr/>
        <w:t>Подлежащее, выраженное собирательным существительным (family, police), и его согласование со сказуемым.</w:t>
      </w:r>
    </w:p>
    <w:p>
      <w:pPr>
        <w:pStyle w:val="BodyText"/>
        <w:spacing w:before="1"/>
        <w:ind w:right="335"/>
      </w:pPr>
      <w:r>
        <w:rPr/>
        <w:t>Глаголы (правильных и неправильных) в видо-временных формах действительного залога в изъявительном наклонении (Present/Past/Future Simple Tense; Present/Past/Future Continuous</w:t>
      </w:r>
      <w:r>
        <w:rPr>
          <w:spacing w:val="-10"/>
        </w:rPr>
        <w:t> </w:t>
      </w:r>
      <w:r>
        <w:rPr/>
        <w:t>Tense;</w:t>
      </w:r>
      <w:r>
        <w:rPr>
          <w:spacing w:val="-10"/>
        </w:rPr>
        <w:t> </w:t>
      </w:r>
      <w:r>
        <w:rPr/>
        <w:t>Present/Past</w:t>
      </w:r>
      <w:r>
        <w:rPr>
          <w:spacing w:val="-10"/>
        </w:rPr>
        <w:t> </w:t>
      </w:r>
      <w:r>
        <w:rPr/>
        <w:t>Perfect</w:t>
      </w:r>
      <w:r>
        <w:rPr>
          <w:spacing w:val="-10"/>
        </w:rPr>
        <w:t> </w:t>
      </w:r>
      <w:r>
        <w:rPr/>
        <w:t>Tense;</w:t>
      </w:r>
      <w:r>
        <w:rPr>
          <w:spacing w:val="-10"/>
        </w:rPr>
        <w:t> </w:t>
      </w:r>
      <w:r>
        <w:rPr/>
        <w:t>Present</w:t>
      </w:r>
      <w:r>
        <w:rPr>
          <w:spacing w:val="-10"/>
        </w:rPr>
        <w:t> </w:t>
      </w:r>
      <w:r>
        <w:rPr/>
        <w:t>Perfect</w:t>
      </w:r>
      <w:r>
        <w:rPr>
          <w:spacing w:val="-10"/>
        </w:rPr>
        <w:t> </w:t>
      </w:r>
      <w:r>
        <w:rPr/>
        <w:t>Continuous</w:t>
      </w:r>
      <w:r>
        <w:rPr>
          <w:spacing w:val="-10"/>
        </w:rPr>
        <w:t> </w:t>
      </w:r>
      <w:r>
        <w:rPr/>
        <w:t>Tense;</w:t>
      </w:r>
      <w:r>
        <w:rPr>
          <w:spacing w:val="-10"/>
        </w:rPr>
        <w:t> </w:t>
      </w:r>
      <w:r>
        <w:rPr/>
        <w:t>Future-in-the-</w:t>
      </w:r>
      <w:r>
        <w:rPr>
          <w:spacing w:val="-9"/>
        </w:rPr>
        <w:t> </w:t>
      </w:r>
      <w:r>
        <w:rPr/>
        <w:t>Past Tense)</w:t>
      </w:r>
      <w:r>
        <w:rPr>
          <w:spacing w:val="-15"/>
        </w:rPr>
        <w:t> </w:t>
      </w:r>
      <w:r>
        <w:rPr/>
        <w:t>и</w:t>
      </w:r>
      <w:r>
        <w:rPr>
          <w:spacing w:val="-15"/>
        </w:rPr>
        <w:t> </w:t>
      </w:r>
      <w:r>
        <w:rPr/>
        <w:t>наиболее</w:t>
      </w:r>
      <w:r>
        <w:rPr>
          <w:spacing w:val="-15"/>
        </w:rPr>
        <w:t> </w:t>
      </w:r>
      <w:r>
        <w:rPr/>
        <w:t>употребительных</w:t>
      </w:r>
      <w:r>
        <w:rPr>
          <w:spacing w:val="-15"/>
        </w:rPr>
        <w:t> </w:t>
      </w:r>
      <w:r>
        <w:rPr/>
        <w:t>формах</w:t>
      </w:r>
      <w:r>
        <w:rPr>
          <w:spacing w:val="-15"/>
        </w:rPr>
        <w:t> </w:t>
      </w:r>
      <w:r>
        <w:rPr/>
        <w:t>страдательного</w:t>
      </w:r>
      <w:r>
        <w:rPr>
          <w:spacing w:val="-15"/>
        </w:rPr>
        <w:t> </w:t>
      </w:r>
      <w:r>
        <w:rPr/>
        <w:t>залога</w:t>
      </w:r>
      <w:r>
        <w:rPr>
          <w:spacing w:val="-15"/>
        </w:rPr>
        <w:t> </w:t>
      </w:r>
      <w:r>
        <w:rPr/>
        <w:t>(Present/Past</w:t>
      </w:r>
      <w:r>
        <w:rPr>
          <w:spacing w:val="-15"/>
        </w:rPr>
        <w:t> </w:t>
      </w:r>
      <w:r>
        <w:rPr/>
        <w:t>Simple</w:t>
      </w:r>
      <w:r>
        <w:rPr>
          <w:spacing w:val="-15"/>
        </w:rPr>
        <w:t> </w:t>
      </w:r>
      <w:r>
        <w:rPr/>
        <w:t>Passive; Present Perfect Passive).</w:t>
      </w:r>
    </w:p>
    <w:p>
      <w:pPr>
        <w:pStyle w:val="BodyText"/>
        <w:ind w:right="336"/>
      </w:pPr>
      <w:r>
        <w:rPr/>
        <w:t>Конструкция to be going to, формы Future Simple Tense и Present Continuous Tense для выражения будущего действия.</w:t>
      </w:r>
    </w:p>
    <w:p>
      <w:pPr>
        <w:pStyle w:val="BodyText"/>
        <w:ind w:right="346"/>
      </w:pPr>
      <w:r>
        <w:rPr/>
        <w:t>Модальные глаголы и их эквиваленты (can/be able to, could, must/have to, may, might, should, shall, would, will, need, ought to).</w:t>
      </w:r>
    </w:p>
    <w:p>
      <w:pPr>
        <w:pStyle w:val="BodyText"/>
        <w:ind w:right="340"/>
      </w:pPr>
      <w:r>
        <w:rPr/>
        <w:t>Неличные</w:t>
      </w:r>
      <w:r>
        <w:rPr>
          <w:spacing w:val="-10"/>
        </w:rPr>
        <w:t> </w:t>
      </w:r>
      <w:r>
        <w:rPr/>
        <w:t>формы</w:t>
      </w:r>
      <w:r>
        <w:rPr>
          <w:spacing w:val="-8"/>
        </w:rPr>
        <w:t> </w:t>
      </w:r>
      <w:r>
        <w:rPr/>
        <w:t>глагола</w:t>
      </w:r>
      <w:r>
        <w:rPr>
          <w:spacing w:val="-10"/>
        </w:rPr>
        <w:t> </w:t>
      </w:r>
      <w:r>
        <w:rPr/>
        <w:t>–</w:t>
      </w:r>
      <w:r>
        <w:rPr>
          <w:spacing w:val="-10"/>
        </w:rPr>
        <w:t> </w:t>
      </w:r>
      <w:r>
        <w:rPr/>
        <w:t>инфинитив,</w:t>
      </w:r>
      <w:r>
        <w:rPr>
          <w:spacing w:val="-10"/>
        </w:rPr>
        <w:t> </w:t>
      </w:r>
      <w:r>
        <w:rPr/>
        <w:t>герундий,</w:t>
      </w:r>
      <w:r>
        <w:rPr>
          <w:spacing w:val="-9"/>
        </w:rPr>
        <w:t> </w:t>
      </w:r>
      <w:r>
        <w:rPr/>
        <w:t>причастие</w:t>
      </w:r>
      <w:r>
        <w:rPr>
          <w:spacing w:val="-10"/>
        </w:rPr>
        <w:t> </w:t>
      </w:r>
      <w:r>
        <w:rPr/>
        <w:t>(Participle</w:t>
      </w:r>
      <w:r>
        <w:rPr>
          <w:spacing w:val="-8"/>
        </w:rPr>
        <w:t> </w:t>
      </w:r>
      <w:r>
        <w:rPr/>
        <w:t>I</w:t>
      </w:r>
      <w:r>
        <w:rPr>
          <w:spacing w:val="-10"/>
        </w:rPr>
        <w:t> </w:t>
      </w:r>
      <w:r>
        <w:rPr/>
        <w:t>и</w:t>
      </w:r>
      <w:r>
        <w:rPr>
          <w:spacing w:val="-9"/>
        </w:rPr>
        <w:t> </w:t>
      </w:r>
      <w:r>
        <w:rPr/>
        <w:t>Participle</w:t>
      </w:r>
      <w:r>
        <w:rPr>
          <w:spacing w:val="-8"/>
        </w:rPr>
        <w:t> </w:t>
      </w:r>
      <w:r>
        <w:rPr/>
        <w:t>II); причастия</w:t>
      </w:r>
      <w:r>
        <w:rPr>
          <w:spacing w:val="25"/>
        </w:rPr>
        <w:t> </w:t>
      </w:r>
      <w:r>
        <w:rPr/>
        <w:t>в</w:t>
      </w:r>
      <w:r>
        <w:rPr>
          <w:spacing w:val="24"/>
        </w:rPr>
        <w:t> </w:t>
      </w:r>
      <w:r>
        <w:rPr/>
        <w:t>функции</w:t>
      </w:r>
      <w:r>
        <w:rPr>
          <w:spacing w:val="29"/>
        </w:rPr>
        <w:t> </w:t>
      </w:r>
      <w:r>
        <w:rPr/>
        <w:t>определения</w:t>
      </w:r>
      <w:r>
        <w:rPr>
          <w:spacing w:val="26"/>
        </w:rPr>
        <w:t> </w:t>
      </w:r>
      <w:r>
        <w:rPr/>
        <w:t>(Participle</w:t>
      </w:r>
      <w:r>
        <w:rPr>
          <w:spacing w:val="27"/>
        </w:rPr>
        <w:t> </w:t>
      </w:r>
      <w:r>
        <w:rPr/>
        <w:t>I</w:t>
      </w:r>
      <w:r>
        <w:rPr>
          <w:spacing w:val="18"/>
        </w:rPr>
        <w:t> </w:t>
      </w:r>
      <w:r>
        <w:rPr/>
        <w:t>–</w:t>
      </w:r>
      <w:r>
        <w:rPr>
          <w:spacing w:val="27"/>
        </w:rPr>
        <w:t> </w:t>
      </w:r>
      <w:r>
        <w:rPr/>
        <w:t>a</w:t>
      </w:r>
      <w:r>
        <w:rPr>
          <w:spacing w:val="24"/>
        </w:rPr>
        <w:t> </w:t>
      </w:r>
      <w:r>
        <w:rPr/>
        <w:t>playing</w:t>
      </w:r>
      <w:r>
        <w:rPr>
          <w:spacing w:val="25"/>
        </w:rPr>
        <w:t> </w:t>
      </w:r>
      <w:r>
        <w:rPr/>
        <w:t>child,</w:t>
      </w:r>
      <w:r>
        <w:rPr>
          <w:spacing w:val="28"/>
        </w:rPr>
        <w:t> </w:t>
      </w:r>
      <w:r>
        <w:rPr/>
        <w:t>Participle</w:t>
      </w:r>
      <w:r>
        <w:rPr>
          <w:spacing w:val="28"/>
        </w:rPr>
        <w:t> </w:t>
      </w:r>
      <w:r>
        <w:rPr/>
        <w:t>II</w:t>
      </w:r>
      <w:r>
        <w:rPr>
          <w:spacing w:val="21"/>
        </w:rPr>
        <w:t> </w:t>
      </w:r>
      <w:r>
        <w:rPr/>
        <w:t>–</w:t>
      </w:r>
      <w:r>
        <w:rPr>
          <w:spacing w:val="27"/>
        </w:rPr>
        <w:t> </w:t>
      </w:r>
      <w:r>
        <w:rPr/>
        <w:t>a</w:t>
      </w:r>
      <w:r>
        <w:rPr>
          <w:spacing w:val="24"/>
        </w:rPr>
        <w:t> </w:t>
      </w:r>
      <w:r>
        <w:rPr>
          <w:spacing w:val="-2"/>
        </w:rPr>
        <w:t>writtentext).</w:t>
      </w:r>
    </w:p>
    <w:p>
      <w:pPr>
        <w:pStyle w:val="BodyText"/>
        <w:spacing w:before="1"/>
        <w:ind w:left="1032" w:firstLine="0"/>
      </w:pPr>
      <w:r>
        <w:rPr/>
        <w:t>Определённый,</w:t>
      </w:r>
      <w:r>
        <w:rPr>
          <w:spacing w:val="-8"/>
        </w:rPr>
        <w:t> </w:t>
      </w:r>
      <w:r>
        <w:rPr/>
        <w:t>неопределённый</w:t>
      </w:r>
      <w:r>
        <w:rPr>
          <w:spacing w:val="-7"/>
        </w:rPr>
        <w:t> </w:t>
      </w:r>
      <w:r>
        <w:rPr/>
        <w:t>и</w:t>
      </w:r>
      <w:r>
        <w:rPr>
          <w:spacing w:val="-7"/>
        </w:rPr>
        <w:t> </w:t>
      </w:r>
      <w:r>
        <w:rPr/>
        <w:t>нулевой</w:t>
      </w:r>
      <w:r>
        <w:rPr>
          <w:spacing w:val="-7"/>
        </w:rPr>
        <w:t> </w:t>
      </w:r>
      <w:r>
        <w:rPr>
          <w:spacing w:val="-2"/>
        </w:rPr>
        <w:t>артикли.</w:t>
      </w:r>
    </w:p>
    <w:p>
      <w:pPr>
        <w:pStyle w:val="BodyText"/>
        <w:jc w:val="left"/>
      </w:pPr>
      <w:r>
        <w:rPr/>
        <w:t>Имена существительные во множественном</w:t>
      </w:r>
      <w:r>
        <w:rPr>
          <w:spacing w:val="30"/>
        </w:rPr>
        <w:t> </w:t>
      </w:r>
      <w:r>
        <w:rPr/>
        <w:t>числе, образованные по правилу, и </w:t>
      </w:r>
      <w:r>
        <w:rPr>
          <w:spacing w:val="-2"/>
        </w:rPr>
        <w:t>исключения.</w:t>
      </w:r>
    </w:p>
    <w:p>
      <w:pPr>
        <w:pStyle w:val="BodyText"/>
        <w:ind w:left="1032" w:firstLine="0"/>
        <w:jc w:val="left"/>
      </w:pPr>
      <w:r>
        <w:rPr/>
        <w:t>Неисчисляемые</w:t>
      </w:r>
      <w:r>
        <w:rPr>
          <w:spacing w:val="1"/>
        </w:rPr>
        <w:t> </w:t>
      </w:r>
      <w:r>
        <w:rPr/>
        <w:t>имена</w:t>
      </w:r>
      <w:r>
        <w:rPr>
          <w:spacing w:val="60"/>
        </w:rPr>
        <w:t> </w:t>
      </w:r>
      <w:r>
        <w:rPr/>
        <w:t>существительные,</w:t>
      </w:r>
      <w:r>
        <w:rPr>
          <w:spacing w:val="59"/>
        </w:rPr>
        <w:t> </w:t>
      </w:r>
      <w:r>
        <w:rPr/>
        <w:t>имеющие</w:t>
      </w:r>
      <w:r>
        <w:rPr>
          <w:spacing w:val="60"/>
        </w:rPr>
        <w:t> </w:t>
      </w:r>
      <w:r>
        <w:rPr/>
        <w:t>форму</w:t>
      </w:r>
      <w:r>
        <w:rPr>
          <w:spacing w:val="56"/>
        </w:rPr>
        <w:t> </w:t>
      </w:r>
      <w:r>
        <w:rPr/>
        <w:t>только</w:t>
      </w:r>
      <w:r>
        <w:rPr>
          <w:spacing w:val="57"/>
        </w:rPr>
        <w:t> </w:t>
      </w:r>
      <w:r>
        <w:rPr>
          <w:spacing w:val="-2"/>
        </w:rPr>
        <w:t>множественного</w:t>
      </w:r>
    </w:p>
    <w:p>
      <w:pPr>
        <w:pStyle w:val="BodyText"/>
        <w:ind w:firstLine="0"/>
        <w:jc w:val="left"/>
      </w:pPr>
      <w:r>
        <w:rPr>
          <w:spacing w:val="-2"/>
        </w:rPr>
        <w:t>числа.</w:t>
      </w:r>
    </w:p>
    <w:p>
      <w:pPr>
        <w:pStyle w:val="BodyText"/>
        <w:ind w:left="1030" w:firstLine="0"/>
        <w:jc w:val="left"/>
      </w:pPr>
      <w:r>
        <w:rPr/>
        <w:t>Притяжательный</w:t>
      </w:r>
      <w:r>
        <w:rPr>
          <w:spacing w:val="-11"/>
        </w:rPr>
        <w:t> </w:t>
      </w:r>
      <w:r>
        <w:rPr/>
        <w:t>падеж</w:t>
      </w:r>
      <w:r>
        <w:rPr>
          <w:spacing w:val="-6"/>
        </w:rPr>
        <w:t> </w:t>
      </w:r>
      <w:r>
        <w:rPr/>
        <w:t>имён</w:t>
      </w:r>
      <w:r>
        <w:rPr>
          <w:spacing w:val="-4"/>
        </w:rPr>
        <w:t> </w:t>
      </w:r>
      <w:r>
        <w:rPr>
          <w:spacing w:val="-2"/>
        </w:rPr>
        <w:t>существительных.</w:t>
      </w:r>
    </w:p>
    <w:p>
      <w:pPr>
        <w:pStyle w:val="BodyText"/>
        <w:ind w:left="1030" w:firstLine="0"/>
        <w:jc w:val="left"/>
      </w:pPr>
      <w:r>
        <w:rPr/>
        <w:t>Имена</w:t>
      </w:r>
      <w:r>
        <w:rPr>
          <w:spacing w:val="31"/>
        </w:rPr>
        <w:t> </w:t>
      </w:r>
      <w:r>
        <w:rPr/>
        <w:t>прилагательные</w:t>
      </w:r>
      <w:r>
        <w:rPr>
          <w:spacing w:val="36"/>
        </w:rPr>
        <w:t> </w:t>
      </w:r>
      <w:r>
        <w:rPr/>
        <w:t>и</w:t>
      </w:r>
      <w:r>
        <w:rPr>
          <w:spacing w:val="37"/>
        </w:rPr>
        <w:t> </w:t>
      </w:r>
      <w:r>
        <w:rPr/>
        <w:t>наречия</w:t>
      </w:r>
      <w:r>
        <w:rPr>
          <w:spacing w:val="35"/>
        </w:rPr>
        <w:t> </w:t>
      </w:r>
      <w:r>
        <w:rPr/>
        <w:t>в</w:t>
      </w:r>
      <w:r>
        <w:rPr>
          <w:spacing w:val="34"/>
        </w:rPr>
        <w:t> </w:t>
      </w:r>
      <w:r>
        <w:rPr/>
        <w:t>положительной,</w:t>
      </w:r>
      <w:r>
        <w:rPr>
          <w:spacing w:val="33"/>
        </w:rPr>
        <w:t> </w:t>
      </w:r>
      <w:r>
        <w:rPr/>
        <w:t>сравнительной</w:t>
      </w:r>
      <w:r>
        <w:rPr>
          <w:spacing w:val="34"/>
        </w:rPr>
        <w:t> </w:t>
      </w:r>
      <w:r>
        <w:rPr/>
        <w:t>и</w:t>
      </w:r>
      <w:r>
        <w:rPr>
          <w:spacing w:val="39"/>
        </w:rPr>
        <w:t> </w:t>
      </w:r>
      <w:r>
        <w:rPr>
          <w:spacing w:val="-2"/>
        </w:rPr>
        <w:t>превосходной</w:t>
      </w:r>
    </w:p>
    <w:p>
      <w:pPr>
        <w:pStyle w:val="BodyText"/>
        <w:ind w:firstLine="0"/>
      </w:pPr>
      <w:r>
        <w:rPr/>
        <w:t>степенях,</w:t>
      </w:r>
      <w:r>
        <w:rPr>
          <w:spacing w:val="-5"/>
        </w:rPr>
        <w:t> </w:t>
      </w:r>
      <w:r>
        <w:rPr/>
        <w:t>образованных</w:t>
      </w:r>
      <w:r>
        <w:rPr>
          <w:spacing w:val="-4"/>
        </w:rPr>
        <w:t> </w:t>
      </w:r>
      <w:r>
        <w:rPr/>
        <w:t>по</w:t>
      </w:r>
      <w:r>
        <w:rPr>
          <w:spacing w:val="-7"/>
        </w:rPr>
        <w:t> </w:t>
      </w:r>
      <w:r>
        <w:rPr/>
        <w:t>правилу,</w:t>
      </w:r>
      <w:r>
        <w:rPr>
          <w:spacing w:val="-6"/>
        </w:rPr>
        <w:t> </w:t>
      </w:r>
      <w:r>
        <w:rPr/>
        <w:t>и</w:t>
      </w:r>
      <w:r>
        <w:rPr>
          <w:spacing w:val="-4"/>
        </w:rPr>
        <w:t> </w:t>
      </w:r>
      <w:r>
        <w:rPr>
          <w:spacing w:val="-2"/>
        </w:rPr>
        <w:t>исключения.</w:t>
      </w:r>
    </w:p>
    <w:p>
      <w:pPr>
        <w:pStyle w:val="BodyText"/>
        <w:ind w:left="322" w:right="371" w:firstLine="710"/>
      </w:pPr>
      <w:r>
        <w:rPr/>
        <w:t>Порядок следования нескольких прилагательных (мнение – размер – возраст – форма – цвет – происхождение – материал).</w:t>
      </w:r>
    </w:p>
    <w:p>
      <w:pPr>
        <w:pStyle w:val="BodyText"/>
        <w:ind w:left="1032" w:firstLine="0"/>
      </w:pPr>
      <w:r>
        <w:rPr/>
        <w:t>Слова,</w:t>
      </w:r>
      <w:r>
        <w:rPr>
          <w:spacing w:val="-5"/>
        </w:rPr>
        <w:t> </w:t>
      </w:r>
      <w:r>
        <w:rPr/>
        <w:t>выражающие</w:t>
      </w:r>
      <w:r>
        <w:rPr>
          <w:spacing w:val="-2"/>
        </w:rPr>
        <w:t> </w:t>
      </w:r>
      <w:r>
        <w:rPr/>
        <w:t>количество (many/much,</w:t>
      </w:r>
      <w:r>
        <w:rPr>
          <w:spacing w:val="-2"/>
        </w:rPr>
        <w:t> </w:t>
      </w:r>
      <w:r>
        <w:rPr/>
        <w:t>little/a</w:t>
      </w:r>
      <w:r>
        <w:rPr>
          <w:spacing w:val="-4"/>
        </w:rPr>
        <w:t> </w:t>
      </w:r>
      <w:r>
        <w:rPr/>
        <w:t>little;</w:t>
      </w:r>
      <w:r>
        <w:rPr>
          <w:spacing w:val="-3"/>
        </w:rPr>
        <w:t> </w:t>
      </w:r>
      <w:r>
        <w:rPr/>
        <w:t>few/a</w:t>
      </w:r>
      <w:r>
        <w:rPr>
          <w:spacing w:val="-6"/>
        </w:rPr>
        <w:t> </w:t>
      </w:r>
      <w:r>
        <w:rPr/>
        <w:t>few;</w:t>
      </w:r>
      <w:r>
        <w:rPr>
          <w:spacing w:val="-1"/>
        </w:rPr>
        <w:t> </w:t>
      </w:r>
      <w:r>
        <w:rPr/>
        <w:t>a</w:t>
      </w:r>
      <w:r>
        <w:rPr>
          <w:spacing w:val="-6"/>
        </w:rPr>
        <w:t> </w:t>
      </w:r>
      <w:r>
        <w:rPr/>
        <w:t>lot </w:t>
      </w:r>
      <w:r>
        <w:rPr>
          <w:spacing w:val="-4"/>
        </w:rPr>
        <w:t>of).</w:t>
      </w:r>
    </w:p>
    <w:p>
      <w:pPr>
        <w:pStyle w:val="BodyText"/>
        <w:spacing w:before="1"/>
        <w:ind w:right="344"/>
      </w:pPr>
      <w:r>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pPr>
        <w:pStyle w:val="BodyText"/>
        <w:ind w:left="1032" w:firstLine="0"/>
      </w:pPr>
      <w:r>
        <w:rPr/>
        <w:t>Количественные</w:t>
      </w:r>
      <w:r>
        <w:rPr>
          <w:spacing w:val="-8"/>
        </w:rPr>
        <w:t> </w:t>
      </w:r>
      <w:r>
        <w:rPr/>
        <w:t>и</w:t>
      </w:r>
      <w:r>
        <w:rPr>
          <w:spacing w:val="-5"/>
        </w:rPr>
        <w:t> </w:t>
      </w:r>
      <w:r>
        <w:rPr/>
        <w:t>порядковые</w:t>
      </w:r>
      <w:r>
        <w:rPr>
          <w:spacing w:val="-6"/>
        </w:rPr>
        <w:t> </w:t>
      </w:r>
      <w:r>
        <w:rPr>
          <w:spacing w:val="-2"/>
        </w:rPr>
        <w:t>числительные.</w:t>
      </w:r>
    </w:p>
    <w:p>
      <w:pPr>
        <w:pStyle w:val="BodyText"/>
        <w:ind w:right="348"/>
      </w:pPr>
      <w:r>
        <w:rPr/>
        <w:t>Предлоги места, времени, направления; предлоги, употребляемые с глаголами в страдательном залоге.</w:t>
      </w:r>
    </w:p>
    <w:p>
      <w:pPr>
        <w:pStyle w:val="BodyText"/>
        <w:ind w:left="1032" w:firstLine="0"/>
      </w:pPr>
      <w:r>
        <w:rPr/>
        <w:t>Социокультурные</w:t>
      </w:r>
      <w:r>
        <w:rPr>
          <w:spacing w:val="-11"/>
        </w:rPr>
        <w:t> </w:t>
      </w:r>
      <w:r>
        <w:rPr/>
        <w:t>знания</w:t>
      </w:r>
      <w:r>
        <w:rPr>
          <w:spacing w:val="-9"/>
        </w:rPr>
        <w:t> </w:t>
      </w:r>
      <w:r>
        <w:rPr/>
        <w:t>и</w:t>
      </w:r>
      <w:r>
        <w:rPr>
          <w:spacing w:val="-2"/>
        </w:rPr>
        <w:t> умения.</w:t>
      </w:r>
    </w:p>
    <w:p>
      <w:pPr>
        <w:pStyle w:val="BodyText"/>
        <w:ind w:right="336"/>
      </w:pPr>
      <w:r>
        <w:rPr/>
        <w:t>Осуществление</w:t>
      </w:r>
      <w:r>
        <w:rPr>
          <w:spacing w:val="-7"/>
        </w:rPr>
        <w:t> </w:t>
      </w:r>
      <w:r>
        <w:rPr/>
        <w:t>межличностного</w:t>
      </w:r>
      <w:r>
        <w:rPr>
          <w:spacing w:val="-6"/>
        </w:rPr>
        <w:t> </w:t>
      </w:r>
      <w:r>
        <w:rPr/>
        <w:t>и</w:t>
      </w:r>
      <w:r>
        <w:rPr>
          <w:spacing w:val="-6"/>
        </w:rPr>
        <w:t> </w:t>
      </w:r>
      <w:r>
        <w:rPr/>
        <w:t>межкультурного</w:t>
      </w:r>
      <w:r>
        <w:rPr>
          <w:spacing w:val="-6"/>
        </w:rPr>
        <w:t> </w:t>
      </w:r>
      <w:r>
        <w:rPr/>
        <w:t>общения</w:t>
      </w:r>
      <w:r>
        <w:rPr>
          <w:spacing w:val="-7"/>
        </w:rPr>
        <w:t> </w:t>
      </w:r>
      <w:r>
        <w:rPr/>
        <w:t>с</w:t>
      </w:r>
      <w:r>
        <w:rPr>
          <w:spacing w:val="40"/>
        </w:rPr>
        <w:t> </w:t>
      </w:r>
      <w:r>
        <w:rPr/>
        <w:t>использованиемзнаний о национально-культурных особенностях своей страны и страны/стран изучаемого языка и основных</w:t>
      </w:r>
      <w:r>
        <w:rPr>
          <w:spacing w:val="-15"/>
        </w:rPr>
        <w:t> </w:t>
      </w:r>
      <w:r>
        <w:rPr/>
        <w:t>социокультурных</w:t>
      </w:r>
      <w:r>
        <w:rPr>
          <w:spacing w:val="-15"/>
        </w:rPr>
        <w:t> </w:t>
      </w:r>
      <w:r>
        <w:rPr/>
        <w:t>элементов</w:t>
      </w:r>
      <w:r>
        <w:rPr>
          <w:spacing w:val="-15"/>
        </w:rPr>
        <w:t> </w:t>
      </w:r>
      <w:r>
        <w:rPr/>
        <w:t>речевого</w:t>
      </w:r>
      <w:r>
        <w:rPr>
          <w:spacing w:val="-15"/>
        </w:rPr>
        <w:t> </w:t>
      </w:r>
      <w:r>
        <w:rPr/>
        <w:t>поведенческого</w:t>
      </w:r>
      <w:r>
        <w:rPr>
          <w:spacing w:val="-15"/>
        </w:rPr>
        <w:t> </w:t>
      </w:r>
      <w:r>
        <w:rPr/>
        <w:t>этикета</w:t>
      </w:r>
      <w:r>
        <w:rPr>
          <w:spacing w:val="-15"/>
        </w:rPr>
        <w:t> </w:t>
      </w:r>
      <w:r>
        <w:rPr/>
        <w:t>в</w:t>
      </w:r>
      <w:r>
        <w:rPr>
          <w:spacing w:val="-15"/>
        </w:rPr>
        <w:t> </w:t>
      </w:r>
      <w:r>
        <w:rPr/>
        <w:t>англоязычной</w:t>
      </w:r>
      <w:r>
        <w:rPr>
          <w:spacing w:val="-15"/>
        </w:rPr>
        <w:t> </w:t>
      </w:r>
      <w:r>
        <w:rPr/>
        <w:t>среде в рамках тематического содержания речи 10 класса.</w:t>
      </w:r>
    </w:p>
    <w:p>
      <w:pPr>
        <w:pStyle w:val="BodyText"/>
        <w:ind w:right="347"/>
      </w:pPr>
      <w:r>
        <w:rPr/>
        <w:t>Знание и использование в устной и письменной речи наиболее употребительной тематической</w:t>
      </w:r>
      <w:r>
        <w:rPr>
          <w:spacing w:val="36"/>
        </w:rPr>
        <w:t> </w:t>
      </w:r>
      <w:r>
        <w:rPr/>
        <w:t>фоновой</w:t>
      </w:r>
      <w:r>
        <w:rPr>
          <w:spacing w:val="31"/>
        </w:rPr>
        <w:t> </w:t>
      </w:r>
      <w:r>
        <w:rPr/>
        <w:t>лексики</w:t>
      </w:r>
      <w:r>
        <w:rPr>
          <w:spacing w:val="32"/>
        </w:rPr>
        <w:t> </w:t>
      </w:r>
      <w:r>
        <w:rPr/>
        <w:t>и</w:t>
      </w:r>
      <w:r>
        <w:rPr>
          <w:spacing w:val="36"/>
        </w:rPr>
        <w:t> </w:t>
      </w:r>
      <w:r>
        <w:rPr/>
        <w:t>реалий</w:t>
      </w:r>
      <w:r>
        <w:rPr>
          <w:spacing w:val="36"/>
        </w:rPr>
        <w:t> </w:t>
      </w:r>
      <w:r>
        <w:rPr/>
        <w:t>родной</w:t>
      </w:r>
      <w:r>
        <w:rPr>
          <w:spacing w:val="36"/>
        </w:rPr>
        <w:t> </w:t>
      </w:r>
      <w:r>
        <w:rPr/>
        <w:t>страны</w:t>
      </w:r>
      <w:r>
        <w:rPr>
          <w:spacing w:val="30"/>
        </w:rPr>
        <w:t> </w:t>
      </w:r>
      <w:r>
        <w:rPr/>
        <w:t>и</w:t>
      </w:r>
      <w:r>
        <w:rPr>
          <w:spacing w:val="36"/>
        </w:rPr>
        <w:t> </w:t>
      </w:r>
      <w:r>
        <w:rPr/>
        <w:t>страны/стран</w:t>
      </w:r>
      <w:r>
        <w:rPr>
          <w:spacing w:val="36"/>
        </w:rPr>
        <w:t> </w:t>
      </w:r>
      <w:r>
        <w:rPr/>
        <w:t>изучаемого</w:t>
      </w:r>
      <w:r>
        <w:rPr>
          <w:spacing w:val="35"/>
        </w:rPr>
        <w:t> </w:t>
      </w:r>
      <w:r>
        <w:rPr/>
        <w:t>языка</w:t>
      </w:r>
    </w:p>
    <w:p>
      <w:pPr>
        <w:spacing w:after="0"/>
        <w:sectPr>
          <w:pgSz w:w="11920" w:h="16850"/>
          <w:pgMar w:header="0" w:footer="1162" w:top="960" w:bottom="1480" w:left="1380" w:right="220"/>
        </w:sectPr>
      </w:pPr>
    </w:p>
    <w:p>
      <w:pPr>
        <w:pStyle w:val="BodyText"/>
        <w:spacing w:line="242" w:lineRule="auto" w:before="62"/>
        <w:ind w:right="343" w:firstLine="0"/>
      </w:pPr>
      <w:r>
        <w:rPr/>
        <w:t>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pPr>
        <w:pStyle w:val="BodyText"/>
        <w:ind w:right="348"/>
      </w:pPr>
      <w:r>
        <w:rPr/>
        <w:t>Владение</w:t>
      </w:r>
      <w:r>
        <w:rPr>
          <w:spacing w:val="-13"/>
        </w:rPr>
        <w:t> </w:t>
      </w:r>
      <w:r>
        <w:rPr/>
        <w:t>основными</w:t>
      </w:r>
      <w:r>
        <w:rPr>
          <w:spacing w:val="-11"/>
        </w:rPr>
        <w:t> </w:t>
      </w:r>
      <w:r>
        <w:rPr/>
        <w:t>сведениями</w:t>
      </w:r>
      <w:r>
        <w:rPr>
          <w:spacing w:val="-11"/>
        </w:rPr>
        <w:t> </w:t>
      </w:r>
      <w:r>
        <w:rPr/>
        <w:t>о</w:t>
      </w:r>
      <w:r>
        <w:rPr>
          <w:spacing w:val="-13"/>
        </w:rPr>
        <w:t> </w:t>
      </w:r>
      <w:r>
        <w:rPr/>
        <w:t>социокультурном</w:t>
      </w:r>
      <w:r>
        <w:rPr>
          <w:spacing w:val="-12"/>
        </w:rPr>
        <w:t> </w:t>
      </w:r>
      <w:r>
        <w:rPr/>
        <w:t>портрете</w:t>
      </w:r>
      <w:r>
        <w:rPr>
          <w:spacing w:val="-13"/>
        </w:rPr>
        <w:t> </w:t>
      </w:r>
      <w:r>
        <w:rPr/>
        <w:t>и</w:t>
      </w:r>
      <w:r>
        <w:rPr>
          <w:spacing w:val="35"/>
        </w:rPr>
        <w:t> </w:t>
      </w:r>
      <w:r>
        <w:rPr/>
        <w:t>культурном</w:t>
      </w:r>
      <w:r>
        <w:rPr>
          <w:spacing w:val="-13"/>
        </w:rPr>
        <w:t> </w:t>
      </w:r>
      <w:r>
        <w:rPr/>
        <w:t>наследии страны/стран, говорящих на английском языке.</w:t>
      </w:r>
    </w:p>
    <w:p>
      <w:pPr>
        <w:pStyle w:val="BodyText"/>
        <w:ind w:right="336"/>
      </w:pPr>
      <w:r>
        <w:rPr/>
        <w:t>Понимание речевых различий в ситуациях официального и неофициального общения</w:t>
      </w:r>
      <w:r>
        <w:rPr>
          <w:spacing w:val="40"/>
        </w:rPr>
        <w:t> </w:t>
      </w:r>
      <w:r>
        <w:rPr/>
        <w:t>в</w:t>
      </w:r>
      <w:r>
        <w:rPr>
          <w:spacing w:val="-4"/>
        </w:rPr>
        <w:t> </w:t>
      </w:r>
      <w:r>
        <w:rPr/>
        <w:t>рамках</w:t>
      </w:r>
      <w:r>
        <w:rPr>
          <w:spacing w:val="-3"/>
        </w:rPr>
        <w:t> </w:t>
      </w:r>
      <w:r>
        <w:rPr/>
        <w:t>тематического</w:t>
      </w:r>
      <w:r>
        <w:rPr>
          <w:spacing w:val="-1"/>
        </w:rPr>
        <w:t> </w:t>
      </w:r>
      <w:r>
        <w:rPr/>
        <w:t>содержания</w:t>
      </w:r>
      <w:r>
        <w:rPr>
          <w:spacing w:val="-3"/>
        </w:rPr>
        <w:t> </w:t>
      </w:r>
      <w:r>
        <w:rPr/>
        <w:t>речи</w:t>
      </w:r>
      <w:r>
        <w:rPr>
          <w:spacing w:val="-3"/>
        </w:rPr>
        <w:t> </w:t>
      </w:r>
      <w:r>
        <w:rPr/>
        <w:t>и</w:t>
      </w:r>
      <w:r>
        <w:rPr>
          <w:spacing w:val="-3"/>
        </w:rPr>
        <w:t> </w:t>
      </w:r>
      <w:r>
        <w:rPr/>
        <w:t>использование</w:t>
      </w:r>
      <w:r>
        <w:rPr>
          <w:spacing w:val="-4"/>
        </w:rPr>
        <w:t> </w:t>
      </w:r>
      <w:r>
        <w:rPr/>
        <w:t>лексико-грамматических</w:t>
      </w:r>
      <w:r>
        <w:rPr>
          <w:spacing w:val="40"/>
        </w:rPr>
        <w:t> </w:t>
      </w:r>
      <w:r>
        <w:rPr/>
        <w:t>средствс их учётом.</w:t>
      </w:r>
    </w:p>
    <w:p>
      <w:pPr>
        <w:pStyle w:val="BodyText"/>
        <w:ind w:right="346"/>
      </w:pPr>
      <w:r>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pPr>
        <w:pStyle w:val="BodyText"/>
        <w:ind w:left="1032" w:firstLine="0"/>
      </w:pPr>
      <w:r>
        <w:rPr/>
        <w:t>Компенсаторные</w:t>
      </w:r>
      <w:r>
        <w:rPr>
          <w:spacing w:val="-11"/>
        </w:rPr>
        <w:t> </w:t>
      </w:r>
      <w:r>
        <w:rPr>
          <w:spacing w:val="-2"/>
        </w:rPr>
        <w:t>умения.</w:t>
      </w:r>
    </w:p>
    <w:p>
      <w:pPr>
        <w:pStyle w:val="BodyText"/>
        <w:ind w:right="334"/>
      </w:pPr>
      <w:r>
        <w:rPr/>
        <w:t>Овладение</w:t>
      </w:r>
      <w:r>
        <w:rPr>
          <w:spacing w:val="-13"/>
        </w:rPr>
        <w:t> </w:t>
      </w:r>
      <w:r>
        <w:rPr/>
        <w:t>компенсаторными</w:t>
      </w:r>
      <w:r>
        <w:rPr>
          <w:spacing w:val="-11"/>
        </w:rPr>
        <w:t> </w:t>
      </w:r>
      <w:r>
        <w:rPr/>
        <w:t>умениями,</w:t>
      </w:r>
      <w:r>
        <w:rPr>
          <w:spacing w:val="-15"/>
        </w:rPr>
        <w:t> </w:t>
      </w:r>
      <w:r>
        <w:rPr/>
        <w:t>позволяющими</w:t>
      </w:r>
      <w:r>
        <w:rPr>
          <w:spacing w:val="-10"/>
        </w:rPr>
        <w:t> </w:t>
      </w:r>
      <w:r>
        <w:rPr/>
        <w:t>в</w:t>
      </w:r>
      <w:r>
        <w:rPr>
          <w:spacing w:val="32"/>
        </w:rPr>
        <w:t> </w:t>
      </w:r>
      <w:r>
        <w:rPr/>
        <w:t>случае</w:t>
      </w:r>
      <w:r>
        <w:rPr>
          <w:spacing w:val="34"/>
        </w:rPr>
        <w:t> </w:t>
      </w:r>
      <w:r>
        <w:rPr/>
        <w:t>сбоя</w:t>
      </w:r>
      <w:r>
        <w:rPr>
          <w:spacing w:val="-12"/>
        </w:rPr>
        <w:t> </w:t>
      </w:r>
      <w:r>
        <w:rPr/>
        <w:t>коммуникации, а</w:t>
      </w:r>
      <w:r>
        <w:rPr>
          <w:spacing w:val="-3"/>
        </w:rPr>
        <w:t> </w:t>
      </w:r>
      <w:r>
        <w:rPr/>
        <w:t>также</w:t>
      </w:r>
      <w:r>
        <w:rPr>
          <w:spacing w:val="-2"/>
        </w:rPr>
        <w:t> </w:t>
      </w:r>
      <w:r>
        <w:rPr/>
        <w:t>в</w:t>
      </w:r>
      <w:r>
        <w:rPr>
          <w:spacing w:val="-4"/>
        </w:rPr>
        <w:t> </w:t>
      </w:r>
      <w:r>
        <w:rPr/>
        <w:t>условиях</w:t>
      </w:r>
      <w:r>
        <w:rPr>
          <w:spacing w:val="-1"/>
        </w:rPr>
        <w:t> </w:t>
      </w:r>
      <w:r>
        <w:rPr/>
        <w:t>дефицита</w:t>
      </w:r>
      <w:r>
        <w:rPr>
          <w:spacing w:val="-2"/>
        </w:rPr>
        <w:t> </w:t>
      </w:r>
      <w:r>
        <w:rPr/>
        <w:t>языковых</w:t>
      </w:r>
      <w:r>
        <w:rPr>
          <w:spacing w:val="-2"/>
        </w:rPr>
        <w:t> </w:t>
      </w:r>
      <w:r>
        <w:rPr/>
        <w:t>средств</w:t>
      </w:r>
      <w:r>
        <w:rPr>
          <w:spacing w:val="-3"/>
        </w:rPr>
        <w:t> </w:t>
      </w:r>
      <w:r>
        <w:rPr/>
        <w:t>использовать различные</w:t>
      </w:r>
      <w:r>
        <w:rPr>
          <w:spacing w:val="-3"/>
        </w:rPr>
        <w:t> </w:t>
      </w:r>
      <w:r>
        <w:rPr/>
        <w:t>приёмы</w:t>
      </w:r>
      <w:r>
        <w:rPr>
          <w:spacing w:val="-2"/>
        </w:rPr>
        <w:t> </w:t>
      </w:r>
      <w:r>
        <w:rPr/>
        <w:t>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pPr>
        <w:pStyle w:val="BodyText"/>
        <w:ind w:right="341"/>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11</w:t>
      </w:r>
      <w:r>
        <w:rPr>
          <w:spacing w:val="-7"/>
        </w:rPr>
        <w:t> </w:t>
      </w:r>
      <w:r>
        <w:rPr/>
        <w:t>классе. Коммуникативные умения.</w:t>
      </w:r>
    </w:p>
    <w:p>
      <w:pPr>
        <w:pStyle w:val="BodyText"/>
        <w:ind w:right="347"/>
      </w:pPr>
      <w:r>
        <w:rPr/>
        <w:t>Совершенствование умения общаться в устной и письменной форме, используя рецептивные</w:t>
      </w:r>
      <w:r>
        <w:rPr>
          <w:spacing w:val="-14"/>
        </w:rPr>
        <w:t> </w:t>
      </w:r>
      <w:r>
        <w:rPr/>
        <w:t>и</w:t>
      </w:r>
      <w:r>
        <w:rPr>
          <w:spacing w:val="-14"/>
        </w:rPr>
        <w:t> </w:t>
      </w:r>
      <w:r>
        <w:rPr/>
        <w:t>продуктивные</w:t>
      </w:r>
      <w:r>
        <w:rPr>
          <w:spacing w:val="-14"/>
        </w:rPr>
        <w:t> </w:t>
      </w:r>
      <w:r>
        <w:rPr/>
        <w:t>виды</w:t>
      </w:r>
      <w:r>
        <w:rPr>
          <w:spacing w:val="-13"/>
        </w:rPr>
        <w:t> </w:t>
      </w:r>
      <w:r>
        <w:rPr/>
        <w:t>речевой</w:t>
      </w:r>
      <w:r>
        <w:rPr>
          <w:spacing w:val="-12"/>
        </w:rPr>
        <w:t> </w:t>
      </w:r>
      <w:r>
        <w:rPr/>
        <w:t>деятельности</w:t>
      </w:r>
      <w:r>
        <w:rPr>
          <w:spacing w:val="-10"/>
        </w:rPr>
        <w:t> </w:t>
      </w:r>
      <w:r>
        <w:rPr/>
        <w:t>в</w:t>
      </w:r>
      <w:r>
        <w:rPr>
          <w:spacing w:val="-14"/>
        </w:rPr>
        <w:t> </w:t>
      </w:r>
      <w:r>
        <w:rPr/>
        <w:t>рамках</w:t>
      </w:r>
      <w:r>
        <w:rPr>
          <w:spacing w:val="-13"/>
        </w:rPr>
        <w:t> </w:t>
      </w:r>
      <w:r>
        <w:rPr/>
        <w:t>тематического</w:t>
      </w:r>
      <w:r>
        <w:rPr>
          <w:spacing w:val="-12"/>
        </w:rPr>
        <w:t> </w:t>
      </w:r>
      <w:r>
        <w:rPr/>
        <w:t>содержания </w:t>
      </w:r>
      <w:r>
        <w:rPr>
          <w:spacing w:val="-4"/>
        </w:rPr>
        <w:t>речи.</w:t>
      </w:r>
    </w:p>
    <w:p>
      <w:pPr>
        <w:pStyle w:val="BodyText"/>
        <w:ind w:right="345"/>
      </w:pPr>
      <w:r>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BodyText"/>
        <w:ind w:left="1032" w:firstLine="0"/>
      </w:pPr>
      <w:r>
        <w:rPr/>
        <w:t>Внешность</w:t>
      </w:r>
      <w:r>
        <w:rPr>
          <w:spacing w:val="-9"/>
        </w:rPr>
        <w:t> </w:t>
      </w:r>
      <w:r>
        <w:rPr/>
        <w:t>и</w:t>
      </w:r>
      <w:r>
        <w:rPr>
          <w:spacing w:val="-8"/>
        </w:rPr>
        <w:t> </w:t>
      </w:r>
      <w:r>
        <w:rPr/>
        <w:t>характеристика</w:t>
      </w:r>
      <w:r>
        <w:rPr>
          <w:spacing w:val="-9"/>
        </w:rPr>
        <w:t> </w:t>
      </w:r>
      <w:r>
        <w:rPr/>
        <w:t>человека,</w:t>
      </w:r>
      <w:r>
        <w:rPr>
          <w:spacing w:val="-7"/>
        </w:rPr>
        <w:t> </w:t>
      </w:r>
      <w:r>
        <w:rPr/>
        <w:t>литературного</w:t>
      </w:r>
      <w:r>
        <w:rPr>
          <w:spacing w:val="-8"/>
        </w:rPr>
        <w:t> </w:t>
      </w:r>
      <w:r>
        <w:rPr>
          <w:spacing w:val="-2"/>
        </w:rPr>
        <w:t>персонажа.</w:t>
      </w:r>
    </w:p>
    <w:p>
      <w:pPr>
        <w:pStyle w:val="BodyText"/>
        <w:ind w:right="345"/>
      </w:pPr>
      <w:r>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BodyText"/>
        <w:ind w:right="343"/>
      </w:pPr>
      <w:r>
        <w:rPr/>
        <w:t>Школьное</w:t>
      </w:r>
      <w:r>
        <w:rPr>
          <w:spacing w:val="-13"/>
        </w:rPr>
        <w:t> </w:t>
      </w:r>
      <w:r>
        <w:rPr/>
        <w:t>образование,</w:t>
      </w:r>
      <w:r>
        <w:rPr>
          <w:spacing w:val="-15"/>
        </w:rPr>
        <w:t> </w:t>
      </w:r>
      <w:r>
        <w:rPr/>
        <w:t>школьная</w:t>
      </w:r>
      <w:r>
        <w:rPr>
          <w:spacing w:val="-12"/>
        </w:rPr>
        <w:t> </w:t>
      </w:r>
      <w:r>
        <w:rPr/>
        <w:t>жизнь,</w:t>
      </w:r>
      <w:r>
        <w:rPr>
          <w:spacing w:val="-12"/>
        </w:rPr>
        <w:t> </w:t>
      </w:r>
      <w:r>
        <w:rPr/>
        <w:t>школьные</w:t>
      </w:r>
      <w:r>
        <w:rPr>
          <w:spacing w:val="-13"/>
        </w:rPr>
        <w:t> </w:t>
      </w:r>
      <w:r>
        <w:rPr/>
        <w:t>праздники.</w:t>
      </w:r>
      <w:r>
        <w:rPr>
          <w:spacing w:val="-12"/>
        </w:rPr>
        <w:t> </w:t>
      </w:r>
      <w:r>
        <w:rPr/>
        <w:t>Школьные</w:t>
      </w:r>
      <w:r>
        <w:rPr>
          <w:spacing w:val="-14"/>
        </w:rPr>
        <w:t> </w:t>
      </w:r>
      <w:r>
        <w:rPr/>
        <w:t>социальные сети. Переписка с зарубежными сверстниками. Взаимоотношения в школе. Проблемы и решения. Подготовка к выпускным экзаменам.</w:t>
      </w:r>
    </w:p>
    <w:p>
      <w:pPr>
        <w:pStyle w:val="BodyText"/>
        <w:ind w:right="343"/>
      </w:pPr>
      <w:r>
        <w:rPr/>
        <w:t>Современный мир профессий. Проблема выбора профессии. Альтернативы в продолжении образования.</w:t>
      </w:r>
    </w:p>
    <w:p>
      <w:pPr>
        <w:pStyle w:val="BodyText"/>
        <w:ind w:right="350"/>
      </w:pPr>
      <w:r>
        <w:rPr/>
        <w:t>Место</w:t>
      </w:r>
      <w:r>
        <w:rPr>
          <w:spacing w:val="-2"/>
        </w:rPr>
        <w:t> </w:t>
      </w:r>
      <w:r>
        <w:rPr/>
        <w:t>иностранного</w:t>
      </w:r>
      <w:r>
        <w:rPr>
          <w:spacing w:val="-2"/>
        </w:rPr>
        <w:t> </w:t>
      </w:r>
      <w:r>
        <w:rPr/>
        <w:t>языка</w:t>
      </w:r>
      <w:r>
        <w:rPr>
          <w:spacing w:val="-3"/>
        </w:rPr>
        <w:t> </w:t>
      </w:r>
      <w:r>
        <w:rPr/>
        <w:t>в</w:t>
      </w:r>
      <w:r>
        <w:rPr>
          <w:spacing w:val="-3"/>
        </w:rPr>
        <w:t> </w:t>
      </w:r>
      <w:r>
        <w:rPr/>
        <w:t>повседневной</w:t>
      </w:r>
      <w:r>
        <w:rPr>
          <w:spacing w:val="-1"/>
        </w:rPr>
        <w:t> </w:t>
      </w:r>
      <w:r>
        <w:rPr/>
        <w:t>жизни</w:t>
      </w:r>
      <w:r>
        <w:rPr>
          <w:spacing w:val="-4"/>
        </w:rPr>
        <w:t> </w:t>
      </w:r>
      <w:r>
        <w:rPr/>
        <w:t>и</w:t>
      </w:r>
      <w:r>
        <w:rPr>
          <w:spacing w:val="-4"/>
        </w:rPr>
        <w:t> </w:t>
      </w:r>
      <w:r>
        <w:rPr/>
        <w:t>профессиональной</w:t>
      </w:r>
      <w:r>
        <w:rPr>
          <w:spacing w:val="-1"/>
        </w:rPr>
        <w:t> </w:t>
      </w:r>
      <w:r>
        <w:rPr/>
        <w:t>деятельности</w:t>
      </w:r>
      <w:r>
        <w:rPr>
          <w:spacing w:val="-1"/>
        </w:rPr>
        <w:t> </w:t>
      </w:r>
      <w:r>
        <w:rPr/>
        <w:t>в современном мире.</w:t>
      </w:r>
    </w:p>
    <w:p>
      <w:pPr>
        <w:pStyle w:val="BodyText"/>
        <w:spacing w:line="242" w:lineRule="auto"/>
        <w:ind w:right="353"/>
      </w:pPr>
      <w:r>
        <w:rPr/>
        <w:t>Молодёжь в современном обществе. Ценностные ориентиры. Участие молодёжи в жизни общества. Досуг молодёжи: увлечения и интересы. Любовь и дружба.</w:t>
      </w:r>
    </w:p>
    <w:p>
      <w:pPr>
        <w:pStyle w:val="BodyText"/>
        <w:ind w:right="351"/>
      </w:pPr>
      <w:r>
        <w:rPr/>
        <w:t>Роль спорта в современной жизни: виды спорта, экстремальный спорт, спортивные соревнования, Олимпийские игры.</w:t>
      </w:r>
    </w:p>
    <w:p>
      <w:pPr>
        <w:pStyle w:val="BodyText"/>
        <w:jc w:val="left"/>
      </w:pPr>
      <w:r>
        <w:rPr/>
        <w:t>Деловое общение: особенности делового общения, деловая этика, деловая переписка, публичное выступление.</w:t>
      </w:r>
    </w:p>
    <w:p>
      <w:pPr>
        <w:pStyle w:val="BodyText"/>
        <w:ind w:left="1032" w:firstLine="0"/>
        <w:jc w:val="left"/>
      </w:pPr>
      <w:r>
        <w:rPr/>
        <w:t>Туризм.</w:t>
      </w:r>
      <w:r>
        <w:rPr>
          <w:spacing w:val="41"/>
        </w:rPr>
        <w:t> </w:t>
      </w:r>
      <w:r>
        <w:rPr/>
        <w:t>Виды</w:t>
      </w:r>
      <w:r>
        <w:rPr>
          <w:spacing w:val="40"/>
        </w:rPr>
        <w:t> </w:t>
      </w:r>
      <w:r>
        <w:rPr/>
        <w:t>отдыха.</w:t>
      </w:r>
      <w:r>
        <w:rPr>
          <w:spacing w:val="36"/>
        </w:rPr>
        <w:t> </w:t>
      </w:r>
      <w:r>
        <w:rPr/>
        <w:t>Экотуризм.</w:t>
      </w:r>
      <w:r>
        <w:rPr>
          <w:spacing w:val="39"/>
        </w:rPr>
        <w:t> </w:t>
      </w:r>
      <w:r>
        <w:rPr/>
        <w:t>Путешествия</w:t>
      </w:r>
      <w:r>
        <w:rPr>
          <w:spacing w:val="41"/>
        </w:rPr>
        <w:t> </w:t>
      </w:r>
      <w:r>
        <w:rPr/>
        <w:t>по</w:t>
      </w:r>
      <w:r>
        <w:rPr>
          <w:spacing w:val="35"/>
        </w:rPr>
        <w:t> </w:t>
      </w:r>
      <w:r>
        <w:rPr/>
        <w:t>России</w:t>
      </w:r>
      <w:r>
        <w:rPr>
          <w:spacing w:val="38"/>
        </w:rPr>
        <w:t> </w:t>
      </w:r>
      <w:r>
        <w:rPr/>
        <w:t>и</w:t>
      </w:r>
      <w:r>
        <w:rPr>
          <w:spacing w:val="36"/>
        </w:rPr>
        <w:t> </w:t>
      </w:r>
      <w:r>
        <w:rPr/>
        <w:t>зарубежным</w:t>
      </w:r>
      <w:r>
        <w:rPr>
          <w:spacing w:val="40"/>
        </w:rPr>
        <w:t> </w:t>
      </w:r>
      <w:r>
        <w:rPr>
          <w:spacing w:val="-2"/>
        </w:rPr>
        <w:t>странам.</w:t>
      </w:r>
    </w:p>
    <w:p>
      <w:pPr>
        <w:pStyle w:val="BodyText"/>
        <w:ind w:firstLine="0"/>
        <w:jc w:val="left"/>
      </w:pPr>
      <w:r>
        <w:rPr/>
        <w:t>Виртуальные</w:t>
      </w:r>
      <w:r>
        <w:rPr>
          <w:spacing w:val="-15"/>
        </w:rPr>
        <w:t> </w:t>
      </w:r>
      <w:r>
        <w:rPr>
          <w:spacing w:val="-2"/>
        </w:rPr>
        <w:t>путешествия.</w:t>
      </w:r>
    </w:p>
    <w:p>
      <w:pPr>
        <w:pStyle w:val="BodyText"/>
        <w:ind w:left="1032" w:firstLine="0"/>
        <w:jc w:val="left"/>
      </w:pPr>
      <w:r>
        <w:rPr/>
        <w:t>Вселенная</w:t>
      </w:r>
      <w:r>
        <w:rPr>
          <w:spacing w:val="9"/>
        </w:rPr>
        <w:t> </w:t>
      </w:r>
      <w:r>
        <w:rPr/>
        <w:t>и</w:t>
      </w:r>
      <w:r>
        <w:rPr>
          <w:spacing w:val="69"/>
        </w:rPr>
        <w:t> </w:t>
      </w:r>
      <w:r>
        <w:rPr/>
        <w:t>человек.</w:t>
      </w:r>
      <w:r>
        <w:rPr>
          <w:spacing w:val="66"/>
        </w:rPr>
        <w:t> </w:t>
      </w:r>
      <w:r>
        <w:rPr/>
        <w:t>Природа.</w:t>
      </w:r>
      <w:r>
        <w:rPr>
          <w:spacing w:val="67"/>
        </w:rPr>
        <w:t> </w:t>
      </w:r>
      <w:r>
        <w:rPr/>
        <w:t>Проблемы</w:t>
      </w:r>
      <w:r>
        <w:rPr>
          <w:spacing w:val="64"/>
        </w:rPr>
        <w:t> </w:t>
      </w:r>
      <w:r>
        <w:rPr/>
        <w:t>экологии.</w:t>
      </w:r>
      <w:r>
        <w:rPr>
          <w:spacing w:val="68"/>
        </w:rPr>
        <w:t> </w:t>
      </w:r>
      <w:r>
        <w:rPr/>
        <w:t>Защита</w:t>
      </w:r>
      <w:r>
        <w:rPr>
          <w:spacing w:val="66"/>
        </w:rPr>
        <w:t> </w:t>
      </w:r>
      <w:r>
        <w:rPr/>
        <w:t>окружающей</w:t>
      </w:r>
      <w:r>
        <w:rPr>
          <w:spacing w:val="70"/>
        </w:rPr>
        <w:t> </w:t>
      </w:r>
      <w:r>
        <w:rPr>
          <w:spacing w:val="-2"/>
        </w:rPr>
        <w:t>среды.</w:t>
      </w:r>
    </w:p>
    <w:p>
      <w:pPr>
        <w:pStyle w:val="BodyText"/>
        <w:ind w:firstLine="0"/>
        <w:jc w:val="left"/>
      </w:pPr>
      <w:r>
        <w:rPr/>
        <w:t>Проживание</w:t>
      </w:r>
      <w:r>
        <w:rPr>
          <w:spacing w:val="-12"/>
        </w:rPr>
        <w:t> </w:t>
      </w:r>
      <w:r>
        <w:rPr/>
        <w:t>в</w:t>
      </w:r>
      <w:r>
        <w:rPr>
          <w:spacing w:val="-10"/>
        </w:rPr>
        <w:t> </w:t>
      </w:r>
      <w:r>
        <w:rPr/>
        <w:t>городской/сельской</w:t>
      </w:r>
      <w:r>
        <w:rPr>
          <w:spacing w:val="-4"/>
        </w:rPr>
        <w:t> </w:t>
      </w:r>
      <w:r>
        <w:rPr>
          <w:spacing w:val="-2"/>
        </w:rPr>
        <w:t>местности.</w:t>
      </w:r>
    </w:p>
    <w:p>
      <w:pPr>
        <w:pStyle w:val="BodyText"/>
        <w:ind w:left="1032" w:firstLine="0"/>
        <w:jc w:val="left"/>
      </w:pPr>
      <w:r>
        <w:rPr/>
        <w:t>Средства</w:t>
      </w:r>
      <w:r>
        <w:rPr>
          <w:spacing w:val="32"/>
        </w:rPr>
        <w:t> </w:t>
      </w:r>
      <w:r>
        <w:rPr/>
        <w:t>массовой</w:t>
      </w:r>
      <w:r>
        <w:rPr>
          <w:spacing w:val="36"/>
        </w:rPr>
        <w:t> </w:t>
      </w:r>
      <w:r>
        <w:rPr/>
        <w:t>информации:</w:t>
      </w:r>
      <w:r>
        <w:rPr>
          <w:spacing w:val="32"/>
        </w:rPr>
        <w:t> </w:t>
      </w:r>
      <w:r>
        <w:rPr/>
        <w:t>пресса,</w:t>
      </w:r>
      <w:r>
        <w:rPr>
          <w:spacing w:val="32"/>
        </w:rPr>
        <w:t> </w:t>
      </w:r>
      <w:r>
        <w:rPr/>
        <w:t>телевидение,</w:t>
      </w:r>
      <w:r>
        <w:rPr>
          <w:spacing w:val="34"/>
        </w:rPr>
        <w:t> </w:t>
      </w:r>
      <w:r>
        <w:rPr/>
        <w:t>радио,</w:t>
      </w:r>
      <w:r>
        <w:rPr>
          <w:spacing w:val="33"/>
        </w:rPr>
        <w:t> </w:t>
      </w:r>
      <w:r>
        <w:rPr/>
        <w:t>Интернет,</w:t>
      </w:r>
      <w:r>
        <w:rPr>
          <w:spacing w:val="34"/>
        </w:rPr>
        <w:t> </w:t>
      </w:r>
      <w:r>
        <w:rPr>
          <w:spacing w:val="-2"/>
        </w:rPr>
        <w:t>социальные</w:t>
      </w:r>
    </w:p>
    <w:p>
      <w:pPr>
        <w:pStyle w:val="BodyText"/>
        <w:spacing w:line="271" w:lineRule="exact"/>
        <w:ind w:firstLine="0"/>
        <w:jc w:val="left"/>
      </w:pPr>
      <w:r>
        <w:rPr>
          <w:spacing w:val="-2"/>
        </w:rPr>
        <w:t>сети.</w:t>
      </w:r>
    </w:p>
    <w:p>
      <w:pPr>
        <w:pStyle w:val="BodyText"/>
        <w:tabs>
          <w:tab w:pos="2621" w:val="left" w:leader="none"/>
          <w:tab w:pos="3850" w:val="left" w:leader="none"/>
          <w:tab w:pos="5425" w:val="left" w:leader="none"/>
          <w:tab w:pos="5828" w:val="left" w:leader="none"/>
          <w:tab w:pos="7405" w:val="left" w:leader="none"/>
          <w:tab w:pos="9076" w:val="left" w:leader="none"/>
        </w:tabs>
        <w:ind w:left="1032" w:firstLine="0"/>
        <w:jc w:val="left"/>
      </w:pPr>
      <w:r>
        <w:rPr>
          <w:spacing w:val="-2"/>
        </w:rPr>
        <w:t>Технический</w:t>
      </w:r>
      <w:r>
        <w:rPr/>
        <w:tab/>
      </w:r>
      <w:r>
        <w:rPr>
          <w:spacing w:val="-2"/>
        </w:rPr>
        <w:t>прогресс:</w:t>
      </w:r>
      <w:r>
        <w:rPr/>
        <w:tab/>
      </w:r>
      <w:r>
        <w:rPr>
          <w:spacing w:val="-2"/>
        </w:rPr>
        <w:t>перспективы</w:t>
      </w:r>
      <w:r>
        <w:rPr/>
        <w:tab/>
      </w:r>
      <w:r>
        <w:rPr>
          <w:spacing w:val="-10"/>
        </w:rPr>
        <w:t>и</w:t>
      </w:r>
      <w:r>
        <w:rPr/>
        <w:tab/>
      </w:r>
      <w:r>
        <w:rPr>
          <w:spacing w:val="-2"/>
        </w:rPr>
        <w:t>последствия.</w:t>
      </w:r>
      <w:r>
        <w:rPr/>
        <w:tab/>
      </w:r>
      <w:r>
        <w:rPr>
          <w:spacing w:val="-2"/>
        </w:rPr>
        <w:t>Современные</w:t>
      </w:r>
      <w:r>
        <w:rPr/>
        <w:tab/>
      </w:r>
      <w:r>
        <w:rPr>
          <w:spacing w:val="-2"/>
        </w:rPr>
        <w:t>средства</w:t>
      </w:r>
    </w:p>
    <w:p>
      <w:pPr>
        <w:spacing w:after="0"/>
        <w:jc w:val="left"/>
        <w:sectPr>
          <w:pgSz w:w="11920" w:h="16850"/>
          <w:pgMar w:header="0" w:footer="1162" w:top="1040" w:bottom="1480" w:left="1380" w:right="220"/>
        </w:sectPr>
      </w:pPr>
    </w:p>
    <w:p>
      <w:pPr>
        <w:pStyle w:val="BodyText"/>
        <w:spacing w:before="62"/>
        <w:ind w:firstLine="0"/>
        <w:jc w:val="left"/>
      </w:pPr>
      <w:r>
        <w:rPr>
          <w:spacing w:val="-2"/>
        </w:rPr>
        <w:t>коммуникации.</w:t>
      </w:r>
      <w:r>
        <w:rPr>
          <w:spacing w:val="22"/>
        </w:rPr>
        <w:t> </w:t>
      </w:r>
      <w:r>
        <w:rPr>
          <w:spacing w:val="-2"/>
        </w:rPr>
        <w:t>Интернет-безопасность.</w:t>
      </w:r>
    </w:p>
    <w:p>
      <w:pPr>
        <w:pStyle w:val="BodyText"/>
        <w:spacing w:before="3"/>
        <w:ind w:left="1032" w:firstLine="0"/>
        <w:jc w:val="left"/>
      </w:pPr>
      <w:r>
        <w:rPr/>
        <w:t>Проблемы</w:t>
      </w:r>
      <w:r>
        <w:rPr>
          <w:spacing w:val="-8"/>
        </w:rPr>
        <w:t> </w:t>
      </w:r>
      <w:r>
        <w:rPr/>
        <w:t>современной</w:t>
      </w:r>
      <w:r>
        <w:rPr>
          <w:spacing w:val="-7"/>
        </w:rPr>
        <w:t> </w:t>
      </w:r>
      <w:r>
        <w:rPr>
          <w:spacing w:val="-2"/>
        </w:rPr>
        <w:t>цивилизации.</w:t>
      </w:r>
    </w:p>
    <w:p>
      <w:pPr>
        <w:pStyle w:val="BodyText"/>
        <w:tabs>
          <w:tab w:pos="3488" w:val="left" w:leader="none"/>
          <w:tab w:pos="4498" w:val="left" w:leader="none"/>
          <w:tab w:pos="6039" w:val="left" w:leader="none"/>
          <w:tab w:pos="8769" w:val="left" w:leader="none"/>
        </w:tabs>
        <w:ind w:right="334"/>
        <w:jc w:val="right"/>
      </w:pPr>
      <w:r>
        <w:rPr/>
        <w:t>Родная</w:t>
      </w:r>
      <w:r>
        <w:rPr>
          <w:spacing w:val="-12"/>
        </w:rPr>
        <w:t> </w:t>
      </w:r>
      <w:r>
        <w:rPr/>
        <w:t>страна</w:t>
      </w:r>
      <w:r>
        <w:rPr>
          <w:spacing w:val="-13"/>
        </w:rPr>
        <w:t> </w:t>
      </w:r>
      <w:r>
        <w:rPr/>
        <w:t>и</w:t>
      </w:r>
      <w:r>
        <w:rPr>
          <w:spacing w:val="-12"/>
        </w:rPr>
        <w:t> </w:t>
      </w:r>
      <w:r>
        <w:rPr/>
        <w:t>страна/страны</w:t>
      </w:r>
      <w:r>
        <w:rPr>
          <w:spacing w:val="-13"/>
        </w:rPr>
        <w:t> </w:t>
      </w:r>
      <w:r>
        <w:rPr/>
        <w:t>изучаемого</w:t>
      </w:r>
      <w:r>
        <w:rPr>
          <w:spacing w:val="-13"/>
        </w:rPr>
        <w:t> </w:t>
      </w:r>
      <w:r>
        <w:rPr/>
        <w:t>языка:</w:t>
      </w:r>
      <w:r>
        <w:rPr>
          <w:spacing w:val="-12"/>
        </w:rPr>
        <w:t> </w:t>
      </w:r>
      <w:r>
        <w:rPr/>
        <w:t>географическое</w:t>
      </w:r>
      <w:r>
        <w:rPr>
          <w:spacing w:val="35"/>
        </w:rPr>
        <w:t> </w:t>
      </w:r>
      <w:r>
        <w:rPr/>
        <w:t>положение,</w:t>
      </w:r>
      <w:r>
        <w:rPr>
          <w:spacing w:val="-12"/>
        </w:rPr>
        <w:t> </w:t>
      </w:r>
      <w:r>
        <w:rPr/>
        <w:t>столица, крупные</w:t>
      </w:r>
      <w:r>
        <w:rPr>
          <w:spacing w:val="80"/>
        </w:rPr>
        <w:t> </w:t>
      </w:r>
      <w:r>
        <w:rPr/>
        <w:t>города,</w:t>
      </w:r>
      <w:r>
        <w:rPr>
          <w:spacing w:val="80"/>
        </w:rPr>
        <w:t> </w:t>
      </w:r>
      <w:r>
        <w:rPr/>
        <w:t>регионы;</w:t>
        <w:tab/>
      </w:r>
      <w:r>
        <w:rPr>
          <w:spacing w:val="-2"/>
        </w:rPr>
        <w:t>система</w:t>
      </w:r>
      <w:r>
        <w:rPr/>
        <w:tab/>
      </w:r>
      <w:r>
        <w:rPr>
          <w:spacing w:val="-2"/>
        </w:rPr>
        <w:t>образования;</w:t>
      </w:r>
      <w:r>
        <w:rPr/>
        <w:tab/>
      </w:r>
      <w:r>
        <w:rPr>
          <w:spacing w:val="-2"/>
        </w:rPr>
        <w:t>достопримечательности,</w:t>
      </w:r>
      <w:r>
        <w:rPr/>
        <w:tab/>
      </w:r>
      <w:r>
        <w:rPr>
          <w:spacing w:val="-2"/>
        </w:rPr>
        <w:t>культурные </w:t>
      </w:r>
      <w:r>
        <w:rPr/>
        <w:t>особенности</w:t>
      </w:r>
      <w:r>
        <w:rPr>
          <w:spacing w:val="80"/>
        </w:rPr>
        <w:t> </w:t>
      </w:r>
      <w:r>
        <w:rPr/>
        <w:t>(национальные</w:t>
      </w:r>
      <w:r>
        <w:rPr>
          <w:spacing w:val="80"/>
        </w:rPr>
        <w:t> </w:t>
      </w:r>
      <w:r>
        <w:rPr/>
        <w:t>и</w:t>
      </w:r>
      <w:r>
        <w:rPr>
          <w:spacing w:val="80"/>
        </w:rPr>
        <w:t> </w:t>
      </w:r>
      <w:r>
        <w:rPr/>
        <w:t>популярные</w:t>
      </w:r>
      <w:r>
        <w:rPr>
          <w:spacing w:val="80"/>
        </w:rPr>
        <w:t> </w:t>
      </w:r>
      <w:r>
        <w:rPr/>
        <w:t>праздники,</w:t>
      </w:r>
      <w:r>
        <w:rPr>
          <w:spacing w:val="80"/>
        </w:rPr>
        <w:t> </w:t>
      </w:r>
      <w:r>
        <w:rPr/>
        <w:t>знаменательные</w:t>
      </w:r>
      <w:r>
        <w:rPr>
          <w:spacing w:val="80"/>
        </w:rPr>
        <w:t> </w:t>
      </w:r>
      <w:r>
        <w:rPr/>
        <w:t>даты, традиции, обычаи);</w:t>
      </w:r>
      <w:r>
        <w:rPr>
          <w:spacing w:val="-8"/>
        </w:rPr>
        <w:t> </w:t>
      </w:r>
      <w:r>
        <w:rPr/>
        <w:t>страницы</w:t>
      </w:r>
      <w:r>
        <w:rPr>
          <w:spacing w:val="-9"/>
        </w:rPr>
        <w:t> </w:t>
      </w:r>
      <w:r>
        <w:rPr/>
        <w:t>истории.</w:t>
      </w:r>
      <w:r>
        <w:rPr>
          <w:spacing w:val="-7"/>
        </w:rPr>
        <w:t> </w:t>
      </w:r>
      <w:r>
        <w:rPr/>
        <w:t>Россия</w:t>
      </w:r>
      <w:r>
        <w:rPr>
          <w:spacing w:val="-6"/>
        </w:rPr>
        <w:t> </w:t>
      </w:r>
      <w:r>
        <w:rPr/>
        <w:t>и</w:t>
      </w:r>
      <w:r>
        <w:rPr>
          <w:spacing w:val="-7"/>
        </w:rPr>
        <w:t> </w:t>
      </w:r>
      <w:r>
        <w:rPr/>
        <w:t>мир:</w:t>
      </w:r>
      <w:r>
        <w:rPr>
          <w:spacing w:val="-5"/>
        </w:rPr>
        <w:t> </w:t>
      </w:r>
      <w:r>
        <w:rPr/>
        <w:t>вклад</w:t>
      </w:r>
      <w:r>
        <w:rPr>
          <w:spacing w:val="-5"/>
        </w:rPr>
        <w:t> </w:t>
      </w:r>
      <w:r>
        <w:rPr/>
        <w:t>России</w:t>
      </w:r>
      <w:r>
        <w:rPr>
          <w:spacing w:val="-5"/>
        </w:rPr>
        <w:t> </w:t>
      </w:r>
      <w:r>
        <w:rPr/>
        <w:t>в</w:t>
      </w:r>
      <w:r>
        <w:rPr>
          <w:spacing w:val="-6"/>
        </w:rPr>
        <w:t> </w:t>
      </w:r>
      <w:r>
        <w:rPr/>
        <w:t>мировую</w:t>
      </w:r>
      <w:r>
        <w:rPr>
          <w:spacing w:val="-8"/>
        </w:rPr>
        <w:t> </w:t>
      </w:r>
      <w:r>
        <w:rPr/>
        <w:t>культуру,</w:t>
      </w:r>
      <w:r>
        <w:rPr>
          <w:spacing w:val="1"/>
        </w:rPr>
        <w:t> </w:t>
      </w:r>
      <w:r>
        <w:rPr/>
        <w:t>науку,</w:t>
      </w:r>
      <w:r>
        <w:rPr>
          <w:spacing w:val="-4"/>
        </w:rPr>
        <w:t> </w:t>
      </w:r>
      <w:r>
        <w:rPr>
          <w:spacing w:val="-2"/>
        </w:rPr>
        <w:t>технику.</w:t>
      </w:r>
    </w:p>
    <w:p>
      <w:pPr>
        <w:pStyle w:val="BodyText"/>
        <w:ind w:right="349"/>
      </w:pPr>
      <w:r>
        <w:rPr/>
        <w:t>Выдающиеся</w:t>
      </w:r>
      <w:r>
        <w:rPr>
          <w:spacing w:val="-4"/>
        </w:rPr>
        <w:t> </w:t>
      </w:r>
      <w:r>
        <w:rPr/>
        <w:t>люди</w:t>
      </w:r>
      <w:r>
        <w:rPr>
          <w:spacing w:val="-3"/>
        </w:rPr>
        <w:t> </w:t>
      </w:r>
      <w:r>
        <w:rPr/>
        <w:t>родной</w:t>
      </w:r>
      <w:r>
        <w:rPr>
          <w:spacing w:val="-4"/>
        </w:rPr>
        <w:t> </w:t>
      </w:r>
      <w:r>
        <w:rPr/>
        <w:t>страны</w:t>
      </w:r>
      <w:r>
        <w:rPr>
          <w:spacing w:val="-4"/>
        </w:rPr>
        <w:t> </w:t>
      </w:r>
      <w:r>
        <w:rPr/>
        <w:t>и</w:t>
      </w:r>
      <w:r>
        <w:rPr>
          <w:spacing w:val="-4"/>
        </w:rPr>
        <w:t> </w:t>
      </w:r>
      <w:r>
        <w:rPr/>
        <w:t>страны/стран</w:t>
      </w:r>
      <w:r>
        <w:rPr>
          <w:spacing w:val="-4"/>
        </w:rPr>
        <w:t> </w:t>
      </w:r>
      <w:r>
        <w:rPr/>
        <w:t>изучаемого</w:t>
      </w:r>
      <w:r>
        <w:rPr>
          <w:spacing w:val="-4"/>
        </w:rPr>
        <w:t> </w:t>
      </w:r>
      <w:r>
        <w:rPr/>
        <w:t>языка:</w:t>
      </w:r>
      <w:r>
        <w:rPr>
          <w:spacing w:val="-2"/>
        </w:rPr>
        <w:t> </w:t>
      </w:r>
      <w:r>
        <w:rPr/>
        <w:t>государственные деятели, учёные, писатели, поэты, художники, композиторы, путешественники, спортсмены, </w:t>
      </w:r>
      <w:r>
        <w:rPr>
          <w:spacing w:val="-2"/>
        </w:rPr>
        <w:t>актёры.</w:t>
      </w:r>
    </w:p>
    <w:p>
      <w:pPr>
        <w:pStyle w:val="BodyText"/>
        <w:ind w:left="1032" w:firstLine="0"/>
        <w:jc w:val="left"/>
      </w:pPr>
      <w:r>
        <w:rPr>
          <w:spacing w:val="-2"/>
        </w:rPr>
        <w:t>Говорение.</w:t>
      </w:r>
    </w:p>
    <w:p>
      <w:pPr>
        <w:pStyle w:val="BodyText"/>
        <w:ind w:right="337"/>
      </w:pPr>
      <w:r>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BodyText"/>
        <w:spacing w:before="1"/>
        <w:ind w:right="338"/>
      </w:pPr>
      <w:r>
        <w:rPr/>
        <w:t>диалог</w:t>
      </w:r>
      <w:r>
        <w:rPr>
          <w:spacing w:val="-12"/>
        </w:rPr>
        <w:t> </w:t>
      </w:r>
      <w:r>
        <w:rPr/>
        <w:t>этикетного</w:t>
      </w:r>
      <w:r>
        <w:rPr>
          <w:spacing w:val="-12"/>
        </w:rPr>
        <w:t> </w:t>
      </w:r>
      <w:r>
        <w:rPr/>
        <w:t>характера:</w:t>
      </w:r>
      <w:r>
        <w:rPr>
          <w:spacing w:val="-12"/>
        </w:rPr>
        <w:t> </w:t>
      </w:r>
      <w:r>
        <w:rPr/>
        <w:t>начинать,</w:t>
      </w:r>
      <w:r>
        <w:rPr>
          <w:spacing w:val="-12"/>
        </w:rPr>
        <w:t> </w:t>
      </w:r>
      <w:r>
        <w:rPr/>
        <w:t>поддерживать</w:t>
      </w:r>
      <w:r>
        <w:rPr>
          <w:spacing w:val="-11"/>
        </w:rPr>
        <w:t> </w:t>
      </w:r>
      <w:r>
        <w:rPr/>
        <w:t>и</w:t>
      </w:r>
      <w:r>
        <w:rPr>
          <w:spacing w:val="-12"/>
        </w:rPr>
        <w:t> </w:t>
      </w:r>
      <w:r>
        <w:rPr/>
        <w:t>заканчивать</w:t>
      </w:r>
      <w:r>
        <w:rPr>
          <w:spacing w:val="-12"/>
        </w:rPr>
        <w:t> </w:t>
      </w:r>
      <w:r>
        <w:rPr/>
        <w:t>разговор,</w:t>
      </w:r>
      <w:r>
        <w:rPr>
          <w:spacing w:val="-13"/>
        </w:rPr>
        <w:t> </w:t>
      </w:r>
      <w:r>
        <w:rPr/>
        <w:t>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BodyText"/>
        <w:ind w:right="339"/>
      </w:pPr>
      <w:r>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BodyText"/>
        <w:ind w:right="342"/>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BodyText"/>
        <w:ind w:right="337"/>
      </w:pPr>
      <w:r>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w:t>
      </w:r>
      <w:r>
        <w:rPr>
          <w:spacing w:val="-2"/>
        </w:rPr>
        <w:t>комплиментов.</w:t>
      </w:r>
    </w:p>
    <w:p>
      <w:pPr>
        <w:pStyle w:val="BodyText"/>
        <w:spacing w:before="1"/>
        <w:ind w:right="342"/>
      </w:pPr>
      <w:r>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BodyText"/>
        <w:ind w:right="350"/>
      </w:pPr>
      <w:r>
        <w:rPr/>
        <w:t>Названные</w:t>
      </w:r>
      <w:r>
        <w:rPr>
          <w:spacing w:val="-5"/>
        </w:rPr>
        <w:t> </w:t>
      </w:r>
      <w:r>
        <w:rPr/>
        <w:t>умения</w:t>
      </w:r>
      <w:r>
        <w:rPr>
          <w:spacing w:val="-3"/>
        </w:rPr>
        <w:t> </w:t>
      </w:r>
      <w:r>
        <w:rPr/>
        <w:t>диалогической</w:t>
      </w:r>
      <w:r>
        <w:rPr>
          <w:spacing w:val="-3"/>
        </w:rPr>
        <w:t> </w:t>
      </w:r>
      <w:r>
        <w:rPr/>
        <w:t>речи,</w:t>
      </w:r>
      <w:r>
        <w:rPr>
          <w:spacing w:val="-3"/>
        </w:rPr>
        <w:t> </w:t>
      </w:r>
      <w:r>
        <w:rPr/>
        <w:t>включая</w:t>
      </w:r>
      <w:r>
        <w:rPr>
          <w:spacing w:val="-3"/>
        </w:rPr>
        <w:t> </w:t>
      </w:r>
      <w:r>
        <w:rPr/>
        <w:t>умения</w:t>
      </w:r>
      <w:r>
        <w:rPr>
          <w:spacing w:val="-3"/>
        </w:rPr>
        <w:t> </w:t>
      </w:r>
      <w:r>
        <w:rPr/>
        <w:t>вести</w:t>
      </w:r>
      <w:r>
        <w:rPr>
          <w:spacing w:val="-2"/>
        </w:rPr>
        <w:t> </w:t>
      </w:r>
      <w:r>
        <w:rPr/>
        <w:t>полилог,</w:t>
      </w:r>
      <w:r>
        <w:rPr>
          <w:spacing w:val="-3"/>
        </w:rPr>
        <w:t> </w:t>
      </w:r>
      <w:r>
        <w:rPr/>
        <w:t>развиваются</w:t>
      </w:r>
      <w:r>
        <w:rPr>
          <w:spacing w:val="-3"/>
        </w:rPr>
        <w:t> </w:t>
      </w:r>
      <w:r>
        <w:rPr/>
        <w:t>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pPr>
        <w:pStyle w:val="BodyText"/>
        <w:spacing w:line="242" w:lineRule="auto"/>
        <w:ind w:left="1032" w:right="2662" w:firstLine="0"/>
      </w:pPr>
      <w:r>
        <w:rPr/>
        <w:t>Объём</w:t>
      </w:r>
      <w:r>
        <w:rPr>
          <w:spacing w:val="-5"/>
        </w:rPr>
        <w:t> </w:t>
      </w:r>
      <w:r>
        <w:rPr/>
        <w:t>диалога</w:t>
      </w:r>
      <w:r>
        <w:rPr>
          <w:spacing w:val="-4"/>
        </w:rPr>
        <w:t> </w:t>
      </w:r>
      <w:r>
        <w:rPr/>
        <w:t>–</w:t>
      </w:r>
      <w:r>
        <w:rPr>
          <w:spacing w:val="-3"/>
        </w:rPr>
        <w:t> </w:t>
      </w:r>
      <w:r>
        <w:rPr/>
        <w:t>до</w:t>
      </w:r>
      <w:r>
        <w:rPr>
          <w:spacing w:val="-1"/>
        </w:rPr>
        <w:t> </w:t>
      </w:r>
      <w:r>
        <w:rPr/>
        <w:t>10</w:t>
      </w:r>
      <w:r>
        <w:rPr>
          <w:spacing w:val="-1"/>
        </w:rPr>
        <w:t> </w:t>
      </w:r>
      <w:r>
        <w:rPr/>
        <w:t>реплик</w:t>
      </w:r>
      <w:r>
        <w:rPr>
          <w:spacing w:val="-3"/>
        </w:rPr>
        <w:t> </w:t>
      </w:r>
      <w:r>
        <w:rPr/>
        <w:t>со</w:t>
      </w:r>
      <w:r>
        <w:rPr>
          <w:spacing w:val="-3"/>
        </w:rPr>
        <w:t> </w:t>
      </w:r>
      <w:r>
        <w:rPr/>
        <w:t>стороны</w:t>
      </w:r>
      <w:r>
        <w:rPr>
          <w:spacing w:val="-3"/>
        </w:rPr>
        <w:t> </w:t>
      </w:r>
      <w:r>
        <w:rPr/>
        <w:t>каждого</w:t>
      </w:r>
      <w:r>
        <w:rPr>
          <w:spacing w:val="-3"/>
        </w:rPr>
        <w:t> </w:t>
      </w:r>
      <w:r>
        <w:rPr/>
        <w:t>собеседника. Развитие коммуникативных умений монологической речи:</w:t>
      </w:r>
    </w:p>
    <w:p>
      <w:pPr>
        <w:pStyle w:val="BodyText"/>
        <w:jc w:val="left"/>
      </w:pPr>
      <w:r>
        <w:rPr/>
        <w:t>создание устных связных монологических высказываний с использованием основных коммуникативных типов речи:</w:t>
      </w:r>
    </w:p>
    <w:p>
      <w:pPr>
        <w:pStyle w:val="BodyText"/>
        <w:jc w:val="left"/>
      </w:pPr>
      <w:r>
        <w:rPr/>
        <w:t>описание</w:t>
      </w:r>
      <w:r>
        <w:rPr>
          <w:spacing w:val="40"/>
        </w:rPr>
        <w:t> </w:t>
      </w:r>
      <w:r>
        <w:rPr/>
        <w:t>(предмета,</w:t>
      </w:r>
      <w:r>
        <w:rPr>
          <w:spacing w:val="40"/>
        </w:rPr>
        <w:t> </w:t>
      </w:r>
      <w:r>
        <w:rPr/>
        <w:t>местности,</w:t>
      </w:r>
      <w:r>
        <w:rPr>
          <w:spacing w:val="40"/>
        </w:rPr>
        <w:t> </w:t>
      </w:r>
      <w:r>
        <w:rPr/>
        <w:t>внешности</w:t>
      </w:r>
      <w:r>
        <w:rPr>
          <w:spacing w:val="40"/>
        </w:rPr>
        <w:t> </w:t>
      </w:r>
      <w:r>
        <w:rPr/>
        <w:t>и</w:t>
      </w:r>
      <w:r>
        <w:rPr>
          <w:spacing w:val="40"/>
        </w:rPr>
        <w:t> </w:t>
      </w:r>
      <w:r>
        <w:rPr/>
        <w:t>одежды</w:t>
      </w:r>
      <w:r>
        <w:rPr>
          <w:spacing w:val="40"/>
        </w:rPr>
        <w:t> </w:t>
      </w:r>
      <w:r>
        <w:rPr/>
        <w:t>человека),</w:t>
      </w:r>
      <w:r>
        <w:rPr>
          <w:spacing w:val="40"/>
        </w:rPr>
        <w:t> </w:t>
      </w:r>
      <w:r>
        <w:rPr/>
        <w:t>в</w:t>
      </w:r>
      <w:r>
        <w:rPr>
          <w:spacing w:val="40"/>
        </w:rPr>
        <w:t> </w:t>
      </w:r>
      <w:r>
        <w:rPr/>
        <w:t>том</w:t>
      </w:r>
      <w:r>
        <w:rPr>
          <w:spacing w:val="40"/>
        </w:rPr>
        <w:t> </w:t>
      </w:r>
      <w:r>
        <w:rPr/>
        <w:t>числе характеристика (черты характера реального человека или литературного персонажа);</w:t>
      </w:r>
    </w:p>
    <w:p>
      <w:pPr>
        <w:pStyle w:val="BodyText"/>
        <w:ind w:left="1032" w:firstLine="0"/>
        <w:jc w:val="left"/>
      </w:pPr>
      <w:r>
        <w:rPr>
          <w:spacing w:val="-2"/>
        </w:rPr>
        <w:t>повествование/сообщение;</w:t>
      </w:r>
    </w:p>
    <w:p>
      <w:pPr>
        <w:pStyle w:val="BodyText"/>
        <w:ind w:left="1032" w:firstLine="0"/>
        <w:jc w:val="left"/>
      </w:pPr>
      <w:r>
        <w:rPr/>
        <w:t>рассуждение</w:t>
      </w:r>
      <w:r>
        <w:rPr>
          <w:spacing w:val="-9"/>
        </w:rPr>
        <w:t> </w:t>
      </w:r>
      <w:r>
        <w:rPr/>
        <w:t>(с</w:t>
      </w:r>
      <w:r>
        <w:rPr>
          <w:spacing w:val="-8"/>
        </w:rPr>
        <w:t> </w:t>
      </w:r>
      <w:r>
        <w:rPr/>
        <w:t>изложением</w:t>
      </w:r>
      <w:r>
        <w:rPr>
          <w:spacing w:val="-6"/>
        </w:rPr>
        <w:t> </w:t>
      </w:r>
      <w:r>
        <w:rPr/>
        <w:t>своего</w:t>
      </w:r>
      <w:r>
        <w:rPr>
          <w:spacing w:val="-5"/>
        </w:rPr>
        <w:t> </w:t>
      </w:r>
      <w:r>
        <w:rPr/>
        <w:t>мнения</w:t>
      </w:r>
      <w:r>
        <w:rPr>
          <w:spacing w:val="-3"/>
        </w:rPr>
        <w:t> </w:t>
      </w:r>
      <w:r>
        <w:rPr/>
        <w:t>и</w:t>
      </w:r>
      <w:r>
        <w:rPr>
          <w:spacing w:val="-6"/>
        </w:rPr>
        <w:t> </w:t>
      </w:r>
      <w:r>
        <w:rPr/>
        <w:t>краткой</w:t>
      </w:r>
      <w:r>
        <w:rPr>
          <w:spacing w:val="-2"/>
        </w:rPr>
        <w:t> аргументацией);</w:t>
      </w:r>
    </w:p>
    <w:p>
      <w:pPr>
        <w:pStyle w:val="BodyText"/>
        <w:jc w:val="left"/>
      </w:pPr>
      <w:r>
        <w:rPr/>
        <w:t>пересказ</w:t>
      </w:r>
      <w:r>
        <w:rPr>
          <w:spacing w:val="40"/>
        </w:rPr>
        <w:t> </w:t>
      </w:r>
      <w:r>
        <w:rPr/>
        <w:t>основного</w:t>
      </w:r>
      <w:r>
        <w:rPr>
          <w:spacing w:val="40"/>
        </w:rPr>
        <w:t> </w:t>
      </w:r>
      <w:r>
        <w:rPr/>
        <w:t>содержания</w:t>
      </w:r>
      <w:r>
        <w:rPr>
          <w:spacing w:val="40"/>
        </w:rPr>
        <w:t> </w:t>
      </w:r>
      <w:r>
        <w:rPr/>
        <w:t>прочитанного/прослушанного</w:t>
      </w:r>
      <w:r>
        <w:rPr>
          <w:spacing w:val="40"/>
        </w:rPr>
        <w:t> </w:t>
      </w:r>
      <w:r>
        <w:rPr/>
        <w:t>текста</w:t>
      </w:r>
      <w:r>
        <w:rPr>
          <w:spacing w:val="40"/>
        </w:rPr>
        <w:t> </w:t>
      </w:r>
      <w:r>
        <w:rPr/>
        <w:t>без</w:t>
      </w:r>
      <w:r>
        <w:rPr>
          <w:spacing w:val="40"/>
        </w:rPr>
        <w:t> </w:t>
      </w:r>
      <w:r>
        <w:rPr/>
        <w:t>опоры</w:t>
      </w:r>
      <w:r>
        <w:rPr>
          <w:spacing w:val="40"/>
        </w:rPr>
        <w:t> </w:t>
      </w:r>
      <w:r>
        <w:rPr/>
        <w:t>на план, ключевые</w:t>
      </w:r>
      <w:r>
        <w:rPr>
          <w:spacing w:val="5"/>
        </w:rPr>
        <w:t> </w:t>
      </w:r>
      <w:r>
        <w:rPr/>
        <w:t>слова</w:t>
      </w:r>
      <w:r>
        <w:rPr>
          <w:spacing w:val="6"/>
        </w:rPr>
        <w:t> </w:t>
      </w:r>
      <w:r>
        <w:rPr/>
        <w:t>с</w:t>
      </w:r>
      <w:r>
        <w:rPr>
          <w:spacing w:val="6"/>
        </w:rPr>
        <w:t> </w:t>
      </w:r>
      <w:r>
        <w:rPr/>
        <w:t>выражением</w:t>
      </w:r>
      <w:r>
        <w:rPr>
          <w:spacing w:val="7"/>
        </w:rPr>
        <w:t> </w:t>
      </w:r>
      <w:r>
        <w:rPr/>
        <w:t>своего</w:t>
      </w:r>
      <w:r>
        <w:rPr>
          <w:spacing w:val="7"/>
        </w:rPr>
        <w:t> </w:t>
      </w:r>
      <w:r>
        <w:rPr/>
        <w:t>отношения</w:t>
      </w:r>
      <w:r>
        <w:rPr>
          <w:spacing w:val="3"/>
        </w:rPr>
        <w:t> </w:t>
      </w:r>
      <w:r>
        <w:rPr/>
        <w:t>к</w:t>
      </w:r>
      <w:r>
        <w:rPr>
          <w:spacing w:val="6"/>
        </w:rPr>
        <w:t> </w:t>
      </w:r>
      <w:r>
        <w:rPr/>
        <w:t>событиям</w:t>
      </w:r>
      <w:r>
        <w:rPr>
          <w:spacing w:val="2"/>
        </w:rPr>
        <w:t> </w:t>
      </w:r>
      <w:r>
        <w:rPr/>
        <w:t>и</w:t>
      </w:r>
      <w:r>
        <w:rPr>
          <w:spacing w:val="6"/>
        </w:rPr>
        <w:t> </w:t>
      </w:r>
      <w:r>
        <w:rPr/>
        <w:t>фактам,</w:t>
      </w:r>
      <w:r>
        <w:rPr>
          <w:spacing w:val="8"/>
        </w:rPr>
        <w:t> </w:t>
      </w:r>
      <w:r>
        <w:rPr/>
        <w:t>изложенным</w:t>
      </w:r>
      <w:r>
        <w:rPr>
          <w:spacing w:val="4"/>
        </w:rPr>
        <w:t> </w:t>
      </w:r>
      <w:r>
        <w:rPr>
          <w:spacing w:val="-10"/>
        </w:rPr>
        <w:t>в</w:t>
      </w:r>
    </w:p>
    <w:p>
      <w:pPr>
        <w:spacing w:after="0"/>
        <w:jc w:val="left"/>
        <w:sectPr>
          <w:pgSz w:w="11920" w:h="16850"/>
          <w:pgMar w:header="0" w:footer="1162" w:top="1040" w:bottom="1480" w:left="1380" w:right="220"/>
        </w:sectPr>
      </w:pPr>
    </w:p>
    <w:p>
      <w:pPr>
        <w:pStyle w:val="BodyText"/>
        <w:spacing w:before="62"/>
        <w:ind w:firstLine="0"/>
        <w:jc w:val="left"/>
      </w:pPr>
      <w:r>
        <w:rPr>
          <w:spacing w:val="-2"/>
        </w:rPr>
        <w:t>тексте;</w:t>
      </w:r>
    </w:p>
    <w:p>
      <w:pPr>
        <w:pStyle w:val="BodyText"/>
        <w:spacing w:before="3"/>
        <w:ind w:right="377" w:firstLine="707"/>
      </w:pPr>
      <w:r>
        <w:rPr/>
        <w:t>создание сообщений в связи с прочитанным/прослушанным текстом с выражением своего отношения к событиям и фактам, изложенным в тексте;</w:t>
      </w:r>
    </w:p>
    <w:p>
      <w:pPr>
        <w:pStyle w:val="BodyText"/>
        <w:ind w:left="1032" w:firstLine="0"/>
      </w:pPr>
      <w:r>
        <w:rPr/>
        <w:t>устное</w:t>
      </w:r>
      <w:r>
        <w:rPr>
          <w:spacing w:val="-12"/>
        </w:rPr>
        <w:t> </w:t>
      </w:r>
      <w:r>
        <w:rPr/>
        <w:t>представление</w:t>
      </w:r>
      <w:r>
        <w:rPr>
          <w:spacing w:val="-10"/>
        </w:rPr>
        <w:t> </w:t>
      </w:r>
      <w:r>
        <w:rPr/>
        <w:t>результатов</w:t>
      </w:r>
      <w:r>
        <w:rPr>
          <w:spacing w:val="-7"/>
        </w:rPr>
        <w:t> </w:t>
      </w:r>
      <w:r>
        <w:rPr/>
        <w:t>выполненной</w:t>
      </w:r>
      <w:r>
        <w:rPr>
          <w:spacing w:val="-9"/>
        </w:rPr>
        <w:t> </w:t>
      </w:r>
      <w:r>
        <w:rPr/>
        <w:t>проектной</w:t>
      </w:r>
      <w:r>
        <w:rPr>
          <w:spacing w:val="-5"/>
        </w:rPr>
        <w:t> </w:t>
      </w:r>
      <w:r>
        <w:rPr>
          <w:spacing w:val="-2"/>
        </w:rPr>
        <w:t>работы.</w:t>
      </w:r>
    </w:p>
    <w:p>
      <w:pPr>
        <w:pStyle w:val="BodyText"/>
        <w:ind w:right="342"/>
      </w:pPr>
      <w:r>
        <w:rPr/>
        <w:t>Данные</w:t>
      </w:r>
      <w:r>
        <w:rPr>
          <w:spacing w:val="-13"/>
        </w:rPr>
        <w:t> </w:t>
      </w:r>
      <w:r>
        <w:rPr/>
        <w:t>умения</w:t>
      </w:r>
      <w:r>
        <w:rPr>
          <w:spacing w:val="-13"/>
        </w:rPr>
        <w:t> </w:t>
      </w:r>
      <w:r>
        <w:rPr/>
        <w:t>монологической</w:t>
      </w:r>
      <w:r>
        <w:rPr>
          <w:spacing w:val="-11"/>
        </w:rPr>
        <w:t> </w:t>
      </w:r>
      <w:r>
        <w:rPr/>
        <w:t>речи</w:t>
      </w:r>
      <w:r>
        <w:rPr>
          <w:spacing w:val="-12"/>
        </w:rPr>
        <w:t> </w:t>
      </w:r>
      <w:r>
        <w:rPr/>
        <w:t>развиваются</w:t>
      </w:r>
      <w:r>
        <w:rPr>
          <w:spacing w:val="-12"/>
        </w:rPr>
        <w:t> </w:t>
      </w:r>
      <w:r>
        <w:rPr/>
        <w:t>в</w:t>
      </w:r>
      <w:r>
        <w:rPr>
          <w:spacing w:val="-14"/>
        </w:rPr>
        <w:t> </w:t>
      </w:r>
      <w:r>
        <w:rPr/>
        <w:t>рамках</w:t>
      </w:r>
      <w:r>
        <w:rPr>
          <w:spacing w:val="-13"/>
        </w:rPr>
        <w:t> </w:t>
      </w:r>
      <w:r>
        <w:rPr/>
        <w:t>тематического</w:t>
      </w:r>
      <w:r>
        <w:rPr>
          <w:spacing w:val="-12"/>
        </w:rPr>
        <w:t> </w:t>
      </w:r>
      <w:r>
        <w:rPr/>
        <w:t>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pPr>
        <w:pStyle w:val="BodyText"/>
        <w:ind w:left="1032" w:right="3811" w:firstLine="0"/>
      </w:pPr>
      <w:r>
        <w:rPr/>
        <w:t>Объём</w:t>
      </w:r>
      <w:r>
        <w:rPr>
          <w:spacing w:val="-6"/>
        </w:rPr>
        <w:t> </w:t>
      </w:r>
      <w:r>
        <w:rPr/>
        <w:t>монологического</w:t>
      </w:r>
      <w:r>
        <w:rPr>
          <w:spacing w:val="-5"/>
        </w:rPr>
        <w:t> </w:t>
      </w:r>
      <w:r>
        <w:rPr/>
        <w:t>высказывания</w:t>
      </w:r>
      <w:r>
        <w:rPr>
          <w:spacing w:val="-2"/>
        </w:rPr>
        <w:t> </w:t>
      </w:r>
      <w:r>
        <w:rPr/>
        <w:t>–</w:t>
      </w:r>
      <w:r>
        <w:rPr>
          <w:spacing w:val="-5"/>
        </w:rPr>
        <w:t> </w:t>
      </w:r>
      <w:r>
        <w:rPr/>
        <w:t>17–18</w:t>
      </w:r>
      <w:r>
        <w:rPr>
          <w:spacing w:val="-5"/>
        </w:rPr>
        <w:t> </w:t>
      </w:r>
      <w:r>
        <w:rPr/>
        <w:t>фраз. </w:t>
      </w:r>
      <w:r>
        <w:rPr>
          <w:spacing w:val="-2"/>
        </w:rPr>
        <w:t>Аудирование.</w:t>
      </w:r>
    </w:p>
    <w:p>
      <w:pPr>
        <w:pStyle w:val="BodyText"/>
        <w:ind w:right="335"/>
      </w:pPr>
      <w:r>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pPr>
        <w:pStyle w:val="BodyText"/>
        <w:spacing w:before="1"/>
        <w:ind w:right="337"/>
      </w:pPr>
      <w:r>
        <w:rPr/>
        <w:t>Аудирование с пониманием основного содержания текста предполагает умения определять</w:t>
      </w:r>
      <w:r>
        <w:rPr>
          <w:spacing w:val="-4"/>
        </w:rPr>
        <w:t> </w:t>
      </w:r>
      <w:r>
        <w:rPr/>
        <w:t>основную</w:t>
      </w:r>
      <w:r>
        <w:rPr>
          <w:spacing w:val="-3"/>
        </w:rPr>
        <w:t> </w:t>
      </w:r>
      <w:r>
        <w:rPr/>
        <w:t>тему/идею</w:t>
      </w:r>
      <w:r>
        <w:rPr>
          <w:spacing w:val="-6"/>
        </w:rPr>
        <w:t> </w:t>
      </w:r>
      <w:r>
        <w:rPr/>
        <w:t>и</w:t>
      </w:r>
      <w:r>
        <w:rPr>
          <w:spacing w:val="-6"/>
        </w:rPr>
        <w:t> </w:t>
      </w:r>
      <w:r>
        <w:rPr/>
        <w:t>главные</w:t>
      </w:r>
      <w:r>
        <w:rPr>
          <w:spacing w:val="-6"/>
        </w:rPr>
        <w:t> </w:t>
      </w:r>
      <w:r>
        <w:rPr/>
        <w:t>факты/события</w:t>
      </w:r>
      <w:r>
        <w:rPr>
          <w:spacing w:val="-6"/>
        </w:rPr>
        <w:t> </w:t>
      </w:r>
      <w:r>
        <w:rPr/>
        <w:t>в</w:t>
      </w:r>
      <w:r>
        <w:rPr>
          <w:spacing w:val="-5"/>
        </w:rPr>
        <w:t> </w:t>
      </w:r>
      <w:r>
        <w:rPr/>
        <w:t>воспринимаемом</w:t>
      </w:r>
      <w:r>
        <w:rPr>
          <w:spacing w:val="-7"/>
        </w:rPr>
        <w:t> </w:t>
      </w:r>
      <w:r>
        <w:rPr/>
        <w:t>на</w:t>
      </w:r>
      <w:r>
        <w:rPr>
          <w:spacing w:val="-6"/>
        </w:rPr>
        <w:t> </w:t>
      </w:r>
      <w:r>
        <w:rPr/>
        <w:t>слух</w:t>
      </w:r>
      <w:r>
        <w:rPr>
          <w:spacing w:val="-2"/>
        </w:rPr>
        <w:t> </w:t>
      </w:r>
      <w:r>
        <w:rPr/>
        <w:t>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BodyText"/>
        <w:ind w:right="339"/>
      </w:pPr>
      <w:r>
        <w:rPr/>
        <w:t>Аудирование с пониманием нужной/интересующей/запрашиваемой информации предполагает</w:t>
      </w:r>
      <w:r>
        <w:rPr>
          <w:spacing w:val="-15"/>
        </w:rPr>
        <w:t> </w:t>
      </w:r>
      <w:r>
        <w:rPr/>
        <w:t>умение</w:t>
      </w:r>
      <w:r>
        <w:rPr>
          <w:spacing w:val="-15"/>
        </w:rPr>
        <w:t> </w:t>
      </w:r>
      <w:r>
        <w:rPr/>
        <w:t>выделять</w:t>
      </w:r>
      <w:r>
        <w:rPr>
          <w:spacing w:val="-15"/>
        </w:rPr>
        <w:t> </w:t>
      </w:r>
      <w:r>
        <w:rPr/>
        <w:t>данную</w:t>
      </w:r>
      <w:r>
        <w:rPr>
          <w:spacing w:val="-15"/>
        </w:rPr>
        <w:t> </w:t>
      </w:r>
      <w:r>
        <w:rPr/>
        <w:t>информацию,</w:t>
      </w:r>
      <w:r>
        <w:rPr>
          <w:spacing w:val="-15"/>
        </w:rPr>
        <w:t> </w:t>
      </w:r>
      <w:r>
        <w:rPr/>
        <w:t>представленную</w:t>
      </w:r>
      <w:r>
        <w:rPr>
          <w:spacing w:val="-15"/>
        </w:rPr>
        <w:t> </w:t>
      </w:r>
      <w:r>
        <w:rPr/>
        <w:t>в</w:t>
      </w:r>
      <w:r>
        <w:rPr>
          <w:spacing w:val="-15"/>
        </w:rPr>
        <w:t> </w:t>
      </w:r>
      <w:r>
        <w:rPr/>
        <w:t>эксплицитной</w:t>
      </w:r>
      <w:r>
        <w:rPr>
          <w:spacing w:val="-14"/>
        </w:rPr>
        <w:t> </w:t>
      </w:r>
      <w:r>
        <w:rPr/>
        <w:t>(явной) форме и имплицитной (неявной) форме, в воспринимаемом на слух тексте.</w:t>
      </w:r>
    </w:p>
    <w:p>
      <w:pPr>
        <w:pStyle w:val="BodyText"/>
        <w:ind w:right="343"/>
      </w:pPr>
      <w:r>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BodyText"/>
        <w:ind w:right="342"/>
      </w:pPr>
      <w:r>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BodyText"/>
        <w:spacing w:before="1"/>
        <w:ind w:right="349"/>
      </w:pPr>
      <w:r>
        <w:rPr/>
        <w:t>Языковая сложность текстов для аудирования должна соответствовать уровню, превышающему пороговый (В1+ по общеевропейской шкале).</w:t>
      </w:r>
    </w:p>
    <w:p>
      <w:pPr>
        <w:pStyle w:val="BodyText"/>
        <w:ind w:left="1032" w:right="2560" w:firstLine="0"/>
      </w:pPr>
      <w:r>
        <w:rPr/>
        <w:t>Время</w:t>
      </w:r>
      <w:r>
        <w:rPr>
          <w:spacing w:val="-4"/>
        </w:rPr>
        <w:t> </w:t>
      </w:r>
      <w:r>
        <w:rPr/>
        <w:t>звучания</w:t>
      </w:r>
      <w:r>
        <w:rPr>
          <w:spacing w:val="-4"/>
        </w:rPr>
        <w:t> </w:t>
      </w:r>
      <w:r>
        <w:rPr/>
        <w:t>текста/текстов</w:t>
      </w:r>
      <w:r>
        <w:rPr>
          <w:spacing w:val="-4"/>
        </w:rPr>
        <w:t> </w:t>
      </w:r>
      <w:r>
        <w:rPr/>
        <w:t>для</w:t>
      </w:r>
      <w:r>
        <w:rPr>
          <w:spacing w:val="-4"/>
        </w:rPr>
        <w:t> </w:t>
      </w:r>
      <w:r>
        <w:rPr/>
        <w:t>аудирования</w:t>
      </w:r>
      <w:r>
        <w:rPr>
          <w:spacing w:val="-1"/>
        </w:rPr>
        <w:t> </w:t>
      </w:r>
      <w:r>
        <w:rPr/>
        <w:t>–</w:t>
      </w:r>
      <w:r>
        <w:rPr>
          <w:spacing w:val="-4"/>
        </w:rPr>
        <w:t> </w:t>
      </w:r>
      <w:r>
        <w:rPr/>
        <w:t>до</w:t>
      </w:r>
      <w:r>
        <w:rPr>
          <w:spacing w:val="-4"/>
        </w:rPr>
        <w:t> </w:t>
      </w:r>
      <w:r>
        <w:rPr/>
        <w:t>3,5</w:t>
      </w:r>
      <w:r>
        <w:rPr>
          <w:spacing w:val="-4"/>
        </w:rPr>
        <w:t> </w:t>
      </w:r>
      <w:r>
        <w:rPr/>
        <w:t>минуты. Смысловое чтение.</w:t>
      </w:r>
    </w:p>
    <w:p>
      <w:pPr>
        <w:pStyle w:val="BodyText"/>
        <w:ind w:right="334"/>
      </w:pPr>
      <w:r>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Pr>
          <w:spacing w:val="-15"/>
        </w:rPr>
        <w:t> </w:t>
      </w:r>
      <w:r>
        <w:rPr/>
        <w:t>от</w:t>
      </w:r>
      <w:r>
        <w:rPr>
          <w:spacing w:val="-15"/>
        </w:rPr>
        <w:t> </w:t>
      </w:r>
      <w:r>
        <w:rPr/>
        <w:t>поставленной</w:t>
      </w:r>
      <w:r>
        <w:rPr>
          <w:spacing w:val="-14"/>
        </w:rPr>
        <w:t> </w:t>
      </w:r>
      <w:r>
        <w:rPr/>
        <w:t>коммуникативной</w:t>
      </w:r>
      <w:r>
        <w:rPr>
          <w:spacing w:val="-14"/>
        </w:rPr>
        <w:t> </w:t>
      </w:r>
      <w:r>
        <w:rPr/>
        <w:t>задачи:</w:t>
      </w:r>
      <w:r>
        <w:rPr>
          <w:spacing w:val="-15"/>
        </w:rPr>
        <w:t> </w:t>
      </w:r>
      <w:r>
        <w:rPr/>
        <w:t>с</w:t>
      </w:r>
      <w:r>
        <w:rPr>
          <w:spacing w:val="-15"/>
        </w:rPr>
        <w:t> </w:t>
      </w:r>
      <w:r>
        <w:rPr/>
        <w:t>пониманием</w:t>
      </w:r>
      <w:r>
        <w:rPr>
          <w:spacing w:val="-15"/>
        </w:rPr>
        <w:t> </w:t>
      </w:r>
      <w:r>
        <w:rPr/>
        <w:t>основного</w:t>
      </w:r>
      <w:r>
        <w:rPr>
          <w:spacing w:val="-15"/>
        </w:rPr>
        <w:t> </w:t>
      </w:r>
      <w:r>
        <w:rPr/>
        <w:t>содержания; с пониманием нужной/ интересующей/запрашиваемой информации; с полным и</w:t>
      </w:r>
      <w:r>
        <w:rPr>
          <w:spacing w:val="-3"/>
        </w:rPr>
        <w:t> </w:t>
      </w:r>
      <w:r>
        <w:rPr/>
        <w:t>точным пониманием содержания текста.</w:t>
      </w:r>
    </w:p>
    <w:p>
      <w:pPr>
        <w:pStyle w:val="BodyText"/>
        <w:ind w:right="335"/>
      </w:pPr>
      <w:r>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BodyText"/>
        <w:tabs>
          <w:tab w:pos="2132" w:val="left" w:leader="none"/>
          <w:tab w:pos="2607" w:val="left" w:leader="none"/>
          <w:tab w:pos="4258" w:val="left" w:leader="none"/>
          <w:tab w:pos="8671" w:val="left" w:leader="none"/>
        </w:tabs>
        <w:spacing w:before="3"/>
        <w:ind w:right="337"/>
        <w:jc w:val="right"/>
      </w:pPr>
      <w:r>
        <w:rPr>
          <w:spacing w:val="-2"/>
        </w:rPr>
        <w:t>Чтение</w:t>
      </w:r>
      <w:r>
        <w:rPr/>
        <w:tab/>
      </w:r>
      <w:r>
        <w:rPr>
          <w:spacing w:val="-10"/>
        </w:rPr>
        <w:t>с</w:t>
      </w:r>
      <w:r>
        <w:rPr/>
        <w:tab/>
      </w:r>
      <w:r>
        <w:rPr>
          <w:spacing w:val="-2"/>
        </w:rPr>
        <w:t>пониманием</w:t>
      </w:r>
      <w:r>
        <w:rPr/>
        <w:tab/>
      </w:r>
      <w:r>
        <w:rPr>
          <w:spacing w:val="-2"/>
        </w:rPr>
        <w:t>нужной/интересующей/запрашиваемой</w:t>
      </w:r>
      <w:r>
        <w:rPr/>
        <w:tab/>
      </w:r>
      <w:r>
        <w:rPr>
          <w:spacing w:val="-2"/>
        </w:rPr>
        <w:t>информации </w:t>
      </w:r>
      <w:r>
        <w:rPr/>
        <w:t>предполагает</w:t>
      </w:r>
      <w:r>
        <w:rPr>
          <w:spacing w:val="40"/>
        </w:rPr>
        <w:t> </w:t>
      </w:r>
      <w:r>
        <w:rPr/>
        <w:t>умение</w:t>
      </w:r>
      <w:r>
        <w:rPr>
          <w:spacing w:val="40"/>
        </w:rPr>
        <w:t> </w:t>
      </w:r>
      <w:r>
        <w:rPr/>
        <w:t>находить</w:t>
      </w:r>
      <w:r>
        <w:rPr>
          <w:spacing w:val="40"/>
        </w:rPr>
        <w:t> </w:t>
      </w:r>
      <w:r>
        <w:rPr/>
        <w:t>в</w:t>
      </w:r>
      <w:r>
        <w:rPr>
          <w:spacing w:val="40"/>
        </w:rPr>
        <w:t> </w:t>
      </w:r>
      <w:r>
        <w:rPr/>
        <w:t>прочитанном</w:t>
      </w:r>
      <w:r>
        <w:rPr>
          <w:spacing w:val="40"/>
        </w:rPr>
        <w:t> </w:t>
      </w:r>
      <w:r>
        <w:rPr/>
        <w:t>тексте</w:t>
      </w:r>
      <w:r>
        <w:rPr>
          <w:spacing w:val="40"/>
        </w:rPr>
        <w:t> </w:t>
      </w:r>
      <w:r>
        <w:rPr/>
        <w:t>и</w:t>
      </w:r>
      <w:r>
        <w:rPr>
          <w:spacing w:val="40"/>
        </w:rPr>
        <w:t> </w:t>
      </w:r>
      <w:r>
        <w:rPr/>
        <w:t>понимать</w:t>
      </w:r>
      <w:r>
        <w:rPr>
          <w:spacing w:val="40"/>
        </w:rPr>
        <w:t> </w:t>
      </w:r>
      <w:r>
        <w:rPr/>
        <w:t>данную</w:t>
      </w:r>
      <w:r>
        <w:rPr>
          <w:spacing w:val="40"/>
        </w:rPr>
        <w:t> </w:t>
      </w:r>
      <w:r>
        <w:rPr/>
        <w:t>информацию,</w:t>
      </w:r>
      <w:r>
        <w:rPr>
          <w:spacing w:val="40"/>
        </w:rPr>
        <w:t> </w:t>
      </w:r>
      <w:r>
        <w:rPr/>
        <w:t>представленную</w:t>
      </w:r>
      <w:r>
        <w:rPr>
          <w:spacing w:val="80"/>
        </w:rPr>
        <w:t> </w:t>
      </w:r>
      <w:r>
        <w:rPr/>
        <w:t>в</w:t>
      </w:r>
      <w:r>
        <w:rPr>
          <w:spacing w:val="80"/>
        </w:rPr>
        <w:t> </w:t>
      </w:r>
      <w:r>
        <w:rPr/>
        <w:t>эксплицитной</w:t>
      </w:r>
      <w:r>
        <w:rPr>
          <w:spacing w:val="80"/>
        </w:rPr>
        <w:t> </w:t>
      </w:r>
      <w:r>
        <w:rPr/>
        <w:t>(явной)</w:t>
      </w:r>
      <w:r>
        <w:rPr>
          <w:spacing w:val="80"/>
        </w:rPr>
        <w:t> </w:t>
      </w:r>
      <w:r>
        <w:rPr/>
        <w:t>и</w:t>
      </w:r>
      <w:r>
        <w:rPr>
          <w:spacing w:val="80"/>
        </w:rPr>
        <w:t> </w:t>
      </w:r>
      <w:r>
        <w:rPr/>
        <w:t>имплицитной</w:t>
      </w:r>
      <w:r>
        <w:rPr>
          <w:spacing w:val="80"/>
        </w:rPr>
        <w:t> </w:t>
      </w:r>
      <w:r>
        <w:rPr/>
        <w:t>(неявной)</w:t>
      </w:r>
      <w:r>
        <w:rPr>
          <w:spacing w:val="80"/>
        </w:rPr>
        <w:t> </w:t>
      </w:r>
      <w:r>
        <w:rPr/>
        <w:t>форме;</w:t>
      </w:r>
      <w:r>
        <w:rPr>
          <w:spacing w:val="80"/>
        </w:rPr>
        <w:t> </w:t>
      </w:r>
      <w:r>
        <w:rPr/>
        <w:t>оценивать найденную</w:t>
      </w:r>
      <w:r>
        <w:rPr>
          <w:spacing w:val="-10"/>
        </w:rPr>
        <w:t> </w:t>
      </w:r>
      <w:r>
        <w:rPr/>
        <w:t>информацию</w:t>
      </w:r>
      <w:r>
        <w:rPr>
          <w:spacing w:val="-10"/>
        </w:rPr>
        <w:t> </w:t>
      </w:r>
      <w:r>
        <w:rPr/>
        <w:t>с</w:t>
      </w:r>
      <w:r>
        <w:rPr>
          <w:spacing w:val="-13"/>
        </w:rPr>
        <w:t> </w:t>
      </w:r>
      <w:r>
        <w:rPr/>
        <w:t>точки</w:t>
      </w:r>
      <w:r>
        <w:rPr>
          <w:spacing w:val="-11"/>
        </w:rPr>
        <w:t> </w:t>
      </w:r>
      <w:r>
        <w:rPr/>
        <w:t>зрения</w:t>
      </w:r>
      <w:r>
        <w:rPr>
          <w:spacing w:val="-11"/>
        </w:rPr>
        <w:t> </w:t>
      </w:r>
      <w:r>
        <w:rPr/>
        <w:t>её</w:t>
      </w:r>
      <w:r>
        <w:rPr>
          <w:spacing w:val="-11"/>
        </w:rPr>
        <w:t> </w:t>
      </w:r>
      <w:r>
        <w:rPr/>
        <w:t>значимости</w:t>
      </w:r>
      <w:r>
        <w:rPr>
          <w:spacing w:val="-9"/>
        </w:rPr>
        <w:t> </w:t>
      </w:r>
      <w:r>
        <w:rPr/>
        <w:t>для</w:t>
      </w:r>
      <w:r>
        <w:rPr>
          <w:spacing w:val="-12"/>
        </w:rPr>
        <w:t> </w:t>
      </w:r>
      <w:r>
        <w:rPr/>
        <w:t>решения</w:t>
      </w:r>
      <w:r>
        <w:rPr>
          <w:spacing w:val="-11"/>
        </w:rPr>
        <w:t> </w:t>
      </w:r>
      <w:r>
        <w:rPr/>
        <w:t>коммуникативной</w:t>
      </w:r>
      <w:r>
        <w:rPr>
          <w:spacing w:val="-9"/>
        </w:rPr>
        <w:t> </w:t>
      </w:r>
      <w:r>
        <w:rPr/>
        <w:t>задачи. В ходе чтения с полным пониманием содержания аутентичных текстов, содержащих</w:t>
      </w:r>
    </w:p>
    <w:p>
      <w:pPr>
        <w:spacing w:after="0"/>
        <w:jc w:val="right"/>
        <w:sectPr>
          <w:pgSz w:w="11920" w:h="16850"/>
          <w:pgMar w:header="0" w:footer="1162" w:top="1040" w:bottom="1480" w:left="1380" w:right="220"/>
        </w:sectPr>
      </w:pPr>
    </w:p>
    <w:p>
      <w:pPr>
        <w:pStyle w:val="BodyText"/>
        <w:spacing w:before="62"/>
        <w:ind w:right="330" w:firstLine="0"/>
      </w:pPr>
      <w:r>
        <w:rPr/>
        <w:t>отдельные</w:t>
      </w:r>
      <w:r>
        <w:rPr>
          <w:spacing w:val="-15"/>
        </w:rPr>
        <w:t> </w:t>
      </w:r>
      <w:r>
        <w:rPr/>
        <w:t>неизученные</w:t>
      </w:r>
      <w:r>
        <w:rPr>
          <w:spacing w:val="-15"/>
        </w:rPr>
        <w:t> </w:t>
      </w:r>
      <w:r>
        <w:rPr/>
        <w:t>языковые</w:t>
      </w:r>
      <w:r>
        <w:rPr>
          <w:spacing w:val="-15"/>
        </w:rPr>
        <w:t> </w:t>
      </w:r>
      <w:r>
        <w:rPr/>
        <w:t>явления,</w:t>
      </w:r>
      <w:r>
        <w:rPr>
          <w:spacing w:val="-15"/>
        </w:rPr>
        <w:t> </w:t>
      </w:r>
      <w:r>
        <w:rPr/>
        <w:t>формируются</w:t>
      </w:r>
      <w:r>
        <w:rPr>
          <w:spacing w:val="-15"/>
        </w:rPr>
        <w:t> </w:t>
      </w:r>
      <w:r>
        <w:rPr/>
        <w:t>и</w:t>
      </w:r>
      <w:r>
        <w:rPr>
          <w:spacing w:val="-15"/>
        </w:rPr>
        <w:t> </w:t>
      </w:r>
      <w:r>
        <w:rPr/>
        <w:t>развиваются</w:t>
      </w:r>
      <w:r>
        <w:rPr>
          <w:spacing w:val="-15"/>
        </w:rPr>
        <w:t> </w:t>
      </w:r>
      <w:r>
        <w:rPr/>
        <w:t>умения</w:t>
      </w:r>
      <w:r>
        <w:rPr>
          <w:spacing w:val="-15"/>
        </w:rPr>
        <w:t> </w:t>
      </w:r>
      <w:r>
        <w:rPr/>
        <w:t>полно</w:t>
      </w:r>
      <w:r>
        <w:rPr>
          <w:spacing w:val="-15"/>
        </w:rPr>
        <w:t> </w:t>
      </w:r>
      <w:r>
        <w:rPr/>
        <w:t>и</w:t>
      </w:r>
      <w:r>
        <w:rPr>
          <w:spacing w:val="-15"/>
        </w:rPr>
        <w:t> </w:t>
      </w:r>
      <w:r>
        <w:rPr/>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pPr>
        <w:pStyle w:val="BodyText"/>
        <w:spacing w:before="3"/>
        <w:ind w:right="343"/>
      </w:pPr>
      <w:r>
        <w:rPr/>
        <w:t>Чтение несплошных текстов (таблиц, диаграмм, графиков, схем, инфографики и другие) и понимание представленной в них информации.</w:t>
      </w:r>
    </w:p>
    <w:p>
      <w:pPr>
        <w:pStyle w:val="BodyText"/>
        <w:ind w:right="340"/>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BodyText"/>
        <w:ind w:right="347"/>
      </w:pPr>
      <w:r>
        <w:rPr/>
        <w:t>Языковая сложность текстов для чтения должна соответствовать уровню, превышающему пороговый (В1+ по общеевропейской шкале).</w:t>
      </w:r>
    </w:p>
    <w:p>
      <w:pPr>
        <w:pStyle w:val="BodyText"/>
        <w:ind w:left="1032" w:right="4214" w:firstLine="0"/>
      </w:pPr>
      <w:r>
        <w:rPr/>
        <w:t>Объём</w:t>
      </w:r>
      <w:r>
        <w:rPr>
          <w:spacing w:val="-4"/>
        </w:rPr>
        <w:t> </w:t>
      </w:r>
      <w:r>
        <w:rPr/>
        <w:t>текста/текстов</w:t>
      </w:r>
      <w:r>
        <w:rPr>
          <w:spacing w:val="-3"/>
        </w:rPr>
        <w:t> </w:t>
      </w:r>
      <w:r>
        <w:rPr/>
        <w:t>для</w:t>
      </w:r>
      <w:r>
        <w:rPr>
          <w:spacing w:val="-3"/>
        </w:rPr>
        <w:t> </w:t>
      </w:r>
      <w:r>
        <w:rPr/>
        <w:t>чтения</w:t>
      </w:r>
      <w:r>
        <w:rPr>
          <w:spacing w:val="-3"/>
        </w:rPr>
        <w:t> </w:t>
      </w:r>
      <w:r>
        <w:rPr/>
        <w:t>–</w:t>
      </w:r>
      <w:r>
        <w:rPr>
          <w:spacing w:val="-3"/>
        </w:rPr>
        <w:t> </w:t>
      </w:r>
      <w:r>
        <w:rPr/>
        <w:t>700–900</w:t>
      </w:r>
      <w:r>
        <w:rPr>
          <w:spacing w:val="-6"/>
        </w:rPr>
        <w:t> </w:t>
      </w:r>
      <w:r>
        <w:rPr/>
        <w:t>слов. Письменная речь.</w:t>
      </w:r>
    </w:p>
    <w:p>
      <w:pPr>
        <w:pStyle w:val="BodyText"/>
        <w:spacing w:before="1"/>
        <w:ind w:left="1032" w:firstLine="0"/>
      </w:pPr>
      <w:r>
        <w:rPr/>
        <w:t>Развитие</w:t>
      </w:r>
      <w:r>
        <w:rPr>
          <w:spacing w:val="-10"/>
        </w:rPr>
        <w:t> </w:t>
      </w:r>
      <w:r>
        <w:rPr/>
        <w:t>умений</w:t>
      </w:r>
      <w:r>
        <w:rPr>
          <w:spacing w:val="-8"/>
        </w:rPr>
        <w:t> </w:t>
      </w:r>
      <w:r>
        <w:rPr/>
        <w:t>письменной</w:t>
      </w:r>
      <w:r>
        <w:rPr>
          <w:spacing w:val="-6"/>
        </w:rPr>
        <w:t> </w:t>
      </w:r>
      <w:r>
        <w:rPr>
          <w:spacing w:val="-4"/>
        </w:rPr>
        <w:t>речи:</w:t>
      </w:r>
    </w:p>
    <w:p>
      <w:pPr>
        <w:pStyle w:val="BodyText"/>
        <w:ind w:right="342"/>
      </w:pPr>
      <w:r>
        <w:rPr/>
        <w:t>заполнение анкет и формуляров в соответствии с нормами речевого этикета, принятыми в стране/странах изучаемого языка;</w:t>
      </w:r>
    </w:p>
    <w:p>
      <w:pPr>
        <w:pStyle w:val="BodyText"/>
        <w:ind w:right="340"/>
      </w:pPr>
      <w:r>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pPr>
        <w:pStyle w:val="BodyText"/>
        <w:ind w:right="337"/>
      </w:pPr>
      <w:r>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w:t>
      </w:r>
      <w:r>
        <w:rPr>
          <w:spacing w:val="-2"/>
        </w:rPr>
        <w:t>слов;</w:t>
      </w:r>
    </w:p>
    <w:p>
      <w:pPr>
        <w:pStyle w:val="BodyText"/>
        <w:ind w:right="339"/>
      </w:pPr>
      <w:r>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pPr>
        <w:pStyle w:val="BodyText"/>
        <w:ind w:right="336"/>
      </w:pPr>
      <w:r>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pPr>
        <w:pStyle w:val="BodyText"/>
        <w:spacing w:before="1"/>
        <w:ind w:right="341"/>
      </w:pPr>
      <w:r>
        <w:rPr/>
        <w:t>заполнение таблицы: краткая фиксация содержания прочитанного/прослушанного текста или дополнение информации в таблице;</w:t>
      </w:r>
    </w:p>
    <w:p>
      <w:pPr>
        <w:pStyle w:val="BodyText"/>
        <w:ind w:right="352"/>
      </w:pPr>
      <w:r>
        <w:rPr/>
        <w:t>создание письменного высказывания с элементами рассуждения на основе таблицы, графика,</w:t>
      </w:r>
      <w:r>
        <w:rPr>
          <w:spacing w:val="-1"/>
        </w:rPr>
        <w:t> </w:t>
      </w:r>
      <w:r>
        <w:rPr/>
        <w:t>диаграммы</w:t>
      </w:r>
      <w:r>
        <w:rPr>
          <w:spacing w:val="-2"/>
        </w:rPr>
        <w:t> </w:t>
      </w:r>
      <w:r>
        <w:rPr/>
        <w:t>и письменного</w:t>
      </w:r>
      <w:r>
        <w:rPr>
          <w:spacing w:val="-1"/>
        </w:rPr>
        <w:t> </w:t>
      </w:r>
      <w:r>
        <w:rPr/>
        <w:t>высказывания</w:t>
      </w:r>
      <w:r>
        <w:rPr>
          <w:spacing w:val="-1"/>
        </w:rPr>
        <w:t> </w:t>
      </w:r>
      <w:r>
        <w:rPr/>
        <w:t>типа</w:t>
      </w:r>
      <w:r>
        <w:rPr>
          <w:spacing w:val="-2"/>
        </w:rPr>
        <w:t> </w:t>
      </w:r>
      <w:r>
        <w:rPr/>
        <w:t>«Моё</w:t>
      </w:r>
      <w:r>
        <w:rPr>
          <w:spacing w:val="-2"/>
        </w:rPr>
        <w:t> </w:t>
      </w:r>
      <w:r>
        <w:rPr/>
        <w:t>мнение»,</w:t>
      </w:r>
      <w:r>
        <w:rPr>
          <w:spacing w:val="-1"/>
        </w:rPr>
        <w:t> </w:t>
      </w:r>
      <w:r>
        <w:rPr/>
        <w:t>«За</w:t>
      </w:r>
      <w:r>
        <w:rPr>
          <w:spacing w:val="-2"/>
        </w:rPr>
        <w:t> </w:t>
      </w:r>
      <w:r>
        <w:rPr/>
        <w:t>и против».</w:t>
      </w:r>
      <w:r>
        <w:rPr>
          <w:spacing w:val="-2"/>
        </w:rPr>
        <w:t> </w:t>
      </w:r>
      <w:r>
        <w:rPr/>
        <w:t>Объём письменного высказывания – до 250 слов;</w:t>
      </w:r>
    </w:p>
    <w:p>
      <w:pPr>
        <w:pStyle w:val="BodyText"/>
        <w:ind w:right="346"/>
      </w:pPr>
      <w:r>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pPr>
        <w:pStyle w:val="BodyText"/>
        <w:ind w:right="354"/>
      </w:pPr>
      <w:r>
        <w:rPr/>
        <w:t>письменное предоставление результатов выполненной проектной работы, в том числе в форме презентации. Объём – до 250 слов.</w:t>
      </w:r>
    </w:p>
    <w:p>
      <w:pPr>
        <w:pStyle w:val="BodyText"/>
        <w:ind w:left="1032" w:firstLine="0"/>
      </w:pPr>
      <w:r>
        <w:rPr/>
        <w:t>Перевод</w:t>
      </w:r>
      <w:r>
        <w:rPr>
          <w:spacing w:val="-8"/>
        </w:rPr>
        <w:t> </w:t>
      </w:r>
      <w:r>
        <w:rPr/>
        <w:t>как</w:t>
      </w:r>
      <w:r>
        <w:rPr>
          <w:spacing w:val="-5"/>
        </w:rPr>
        <w:t> </w:t>
      </w:r>
      <w:r>
        <w:rPr/>
        <w:t>особый</w:t>
      </w:r>
      <w:r>
        <w:rPr>
          <w:spacing w:val="-5"/>
        </w:rPr>
        <w:t> </w:t>
      </w:r>
      <w:r>
        <w:rPr/>
        <w:t>вид</w:t>
      </w:r>
      <w:r>
        <w:rPr>
          <w:spacing w:val="-5"/>
        </w:rPr>
        <w:t> </w:t>
      </w:r>
      <w:r>
        <w:rPr/>
        <w:t>речевой</w:t>
      </w:r>
      <w:r>
        <w:rPr>
          <w:spacing w:val="-4"/>
        </w:rPr>
        <w:t> </w:t>
      </w:r>
      <w:r>
        <w:rPr>
          <w:spacing w:val="-2"/>
        </w:rPr>
        <w:t>деятельности.</w:t>
      </w:r>
    </w:p>
    <w:p>
      <w:pPr>
        <w:pStyle w:val="BodyText"/>
        <w:spacing w:before="3"/>
        <w:ind w:right="354"/>
      </w:pPr>
      <w:r>
        <w:rPr/>
        <w:t>Предпереводческий</w:t>
      </w:r>
      <w:r>
        <w:rPr>
          <w:spacing w:val="-4"/>
        </w:rPr>
        <w:t> </w:t>
      </w:r>
      <w:r>
        <w:rPr/>
        <w:t>анализ</w:t>
      </w:r>
      <w:r>
        <w:rPr>
          <w:spacing w:val="-4"/>
        </w:rPr>
        <w:t> </w:t>
      </w:r>
      <w:r>
        <w:rPr/>
        <w:t>текста,</w:t>
      </w:r>
      <w:r>
        <w:rPr>
          <w:spacing w:val="-4"/>
        </w:rPr>
        <w:t> </w:t>
      </w:r>
      <w:r>
        <w:rPr/>
        <w:t>выявление</w:t>
      </w:r>
      <w:r>
        <w:rPr>
          <w:spacing w:val="-5"/>
        </w:rPr>
        <w:t> </w:t>
      </w:r>
      <w:r>
        <w:rPr/>
        <w:t>возможных</w:t>
      </w:r>
      <w:r>
        <w:rPr>
          <w:spacing w:val="-4"/>
        </w:rPr>
        <w:t> </w:t>
      </w:r>
      <w:r>
        <w:rPr/>
        <w:t>переводческих</w:t>
      </w:r>
      <w:r>
        <w:rPr>
          <w:spacing w:val="-4"/>
        </w:rPr>
        <w:t> </w:t>
      </w:r>
      <w:r>
        <w:rPr/>
        <w:t>трудностей</w:t>
      </w:r>
      <w:r>
        <w:rPr>
          <w:spacing w:val="-6"/>
        </w:rPr>
        <w:t> </w:t>
      </w:r>
      <w:r>
        <w:rPr/>
        <w:t>и путей их преодоления.</w:t>
      </w:r>
    </w:p>
    <w:p>
      <w:pPr>
        <w:pStyle w:val="BodyText"/>
        <w:ind w:right="341"/>
      </w:pPr>
      <w:r>
        <w:rPr/>
        <w:t>Сопоставительный анализ оригинала и перевода и объективная оценка качества </w:t>
      </w:r>
      <w:r>
        <w:rPr>
          <w:spacing w:val="-2"/>
        </w:rPr>
        <w:t>перевода</w:t>
      </w:r>
    </w:p>
    <w:p>
      <w:pPr>
        <w:pStyle w:val="BodyText"/>
        <w:ind w:right="338"/>
      </w:pPr>
      <w:r>
        <w:rPr/>
        <w:t>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pPr>
        <w:pStyle w:val="BodyText"/>
        <w:ind w:left="1032" w:right="6368" w:firstLine="0"/>
      </w:pPr>
      <w:r>
        <w:rPr/>
        <w:t>Языковые знания и навыки. Фонетическая</w:t>
      </w:r>
      <w:r>
        <w:rPr>
          <w:spacing w:val="-13"/>
        </w:rPr>
        <w:t> </w:t>
      </w:r>
      <w:r>
        <w:rPr/>
        <w:t>сторона</w:t>
      </w:r>
      <w:r>
        <w:rPr>
          <w:spacing w:val="-15"/>
        </w:rPr>
        <w:t> </w:t>
      </w:r>
      <w:r>
        <w:rPr/>
        <w:t>речи.</w:t>
      </w:r>
    </w:p>
    <w:p>
      <w:pPr>
        <w:pStyle w:val="BodyText"/>
        <w:ind w:right="346"/>
      </w:pPr>
      <w:r>
        <w:rPr/>
        <w:t>Различение</w:t>
      </w:r>
      <w:r>
        <w:rPr>
          <w:spacing w:val="-11"/>
        </w:rPr>
        <w:t> </w:t>
      </w:r>
      <w:r>
        <w:rPr/>
        <w:t>на</w:t>
      </w:r>
      <w:r>
        <w:rPr>
          <w:spacing w:val="-11"/>
        </w:rPr>
        <w:t> </w:t>
      </w:r>
      <w:r>
        <w:rPr/>
        <w:t>слух</w:t>
      </w:r>
      <w:r>
        <w:rPr>
          <w:spacing w:val="-9"/>
        </w:rPr>
        <w:t> </w:t>
      </w:r>
      <w:r>
        <w:rPr/>
        <w:t>(без</w:t>
      </w:r>
      <w:r>
        <w:rPr>
          <w:spacing w:val="-9"/>
        </w:rPr>
        <w:t> </w:t>
      </w:r>
      <w:r>
        <w:rPr/>
        <w:t>ошибок,</w:t>
      </w:r>
      <w:r>
        <w:rPr>
          <w:spacing w:val="-10"/>
        </w:rPr>
        <w:t> </w:t>
      </w:r>
      <w:r>
        <w:rPr/>
        <w:t>ведущих</w:t>
      </w:r>
      <w:r>
        <w:rPr>
          <w:spacing w:val="-10"/>
        </w:rPr>
        <w:t> </w:t>
      </w:r>
      <w:r>
        <w:rPr/>
        <w:t>к</w:t>
      </w:r>
      <w:r>
        <w:rPr>
          <w:spacing w:val="-9"/>
        </w:rPr>
        <w:t> </w:t>
      </w:r>
      <w:r>
        <w:rPr/>
        <w:t>сбою</w:t>
      </w:r>
      <w:r>
        <w:rPr>
          <w:spacing w:val="-9"/>
        </w:rPr>
        <w:t> </w:t>
      </w:r>
      <w:r>
        <w:rPr/>
        <w:t>в</w:t>
      </w:r>
      <w:r>
        <w:rPr>
          <w:spacing w:val="-6"/>
        </w:rPr>
        <w:t> </w:t>
      </w:r>
      <w:r>
        <w:rPr/>
        <w:t>коммуникации)</w:t>
      </w:r>
      <w:r>
        <w:rPr>
          <w:spacing w:val="-10"/>
        </w:rPr>
        <w:t> </w:t>
      </w:r>
      <w:r>
        <w:rPr/>
        <w:t>произношение</w:t>
      </w:r>
      <w:r>
        <w:rPr>
          <w:spacing w:val="-7"/>
        </w:rPr>
        <w:t> </w:t>
      </w:r>
      <w:r>
        <w:rPr/>
        <w:t>слов с</w:t>
      </w:r>
      <w:r>
        <w:rPr>
          <w:spacing w:val="40"/>
        </w:rPr>
        <w:t> </w:t>
      </w:r>
      <w:r>
        <w:rPr/>
        <w:t>соблюдением</w:t>
      </w:r>
      <w:r>
        <w:rPr>
          <w:spacing w:val="40"/>
        </w:rPr>
        <w:t> </w:t>
      </w:r>
      <w:r>
        <w:rPr/>
        <w:t>правильного</w:t>
      </w:r>
      <w:r>
        <w:rPr>
          <w:spacing w:val="40"/>
        </w:rPr>
        <w:t> </w:t>
      </w:r>
      <w:r>
        <w:rPr/>
        <w:t>ударения</w:t>
      </w:r>
      <w:r>
        <w:rPr>
          <w:spacing w:val="40"/>
        </w:rPr>
        <w:t> </w:t>
      </w:r>
      <w:r>
        <w:rPr/>
        <w:t>и</w:t>
      </w:r>
      <w:r>
        <w:rPr>
          <w:spacing w:val="40"/>
        </w:rPr>
        <w:t> </w:t>
      </w:r>
      <w:r>
        <w:rPr/>
        <w:t>фраз/предложений</w:t>
      </w:r>
      <w:r>
        <w:rPr>
          <w:spacing w:val="40"/>
        </w:rPr>
        <w:t> </w:t>
      </w:r>
      <w:r>
        <w:rPr/>
        <w:t>с</w:t>
      </w:r>
      <w:r>
        <w:rPr>
          <w:spacing w:val="40"/>
        </w:rPr>
        <w:t> </w:t>
      </w:r>
      <w:r>
        <w:rPr/>
        <w:t>соблюдением</w:t>
      </w:r>
      <w:r>
        <w:rPr>
          <w:spacing w:val="40"/>
        </w:rPr>
        <w:t> </w:t>
      </w:r>
      <w:r>
        <w:rPr/>
        <w:t>основных</w:t>
      </w:r>
    </w:p>
    <w:p>
      <w:pPr>
        <w:spacing w:after="0"/>
        <w:sectPr>
          <w:pgSz w:w="11920" w:h="16850"/>
          <w:pgMar w:header="0" w:footer="1162" w:top="1040" w:bottom="1480" w:left="1380" w:right="220"/>
        </w:sectPr>
      </w:pPr>
    </w:p>
    <w:p>
      <w:pPr>
        <w:pStyle w:val="BodyText"/>
        <w:spacing w:line="242" w:lineRule="auto" w:before="62"/>
        <w:ind w:right="349" w:firstLine="0"/>
      </w:pPr>
      <w:r>
        <w:rPr/>
        <w:t>ритмико-интонационных особенностей, в том числе правила отсутствия фразового ударения на служебных словах.</w:t>
      </w:r>
    </w:p>
    <w:p>
      <w:pPr>
        <w:pStyle w:val="BodyText"/>
        <w:ind w:right="352"/>
      </w:pPr>
      <w:r>
        <w:rPr/>
        <w:t>Чтение вслух аутентичных текстов, построенных в основном на изученном языковом материале,</w:t>
      </w:r>
      <w:r>
        <w:rPr>
          <w:spacing w:val="-3"/>
        </w:rPr>
        <w:t> </w:t>
      </w:r>
      <w:r>
        <w:rPr/>
        <w:t>с</w:t>
      </w:r>
      <w:r>
        <w:rPr>
          <w:spacing w:val="-4"/>
        </w:rPr>
        <w:t> </w:t>
      </w:r>
      <w:r>
        <w:rPr/>
        <w:t>соблюдением</w:t>
      </w:r>
      <w:r>
        <w:rPr>
          <w:spacing w:val="-4"/>
        </w:rPr>
        <w:t> </w:t>
      </w:r>
      <w:r>
        <w:rPr/>
        <w:t>правил</w:t>
      </w:r>
      <w:r>
        <w:rPr>
          <w:spacing w:val="-3"/>
        </w:rPr>
        <w:t> </w:t>
      </w:r>
      <w:r>
        <w:rPr/>
        <w:t>чтения</w:t>
      </w:r>
      <w:r>
        <w:rPr>
          <w:spacing w:val="-5"/>
        </w:rPr>
        <w:t> </w:t>
      </w:r>
      <w:r>
        <w:rPr/>
        <w:t>и</w:t>
      </w:r>
      <w:r>
        <w:rPr>
          <w:spacing w:val="-2"/>
        </w:rPr>
        <w:t> </w:t>
      </w:r>
      <w:r>
        <w:rPr/>
        <w:t>соответствующей</w:t>
      </w:r>
      <w:r>
        <w:rPr>
          <w:spacing w:val="-2"/>
        </w:rPr>
        <w:t> </w:t>
      </w:r>
      <w:r>
        <w:rPr/>
        <w:t>интонацией,</w:t>
      </w:r>
      <w:r>
        <w:rPr>
          <w:spacing w:val="-6"/>
        </w:rPr>
        <w:t> </w:t>
      </w:r>
      <w:r>
        <w:rPr/>
        <w:t>демонстрирующее понимание текста.</w:t>
      </w:r>
    </w:p>
    <w:p>
      <w:pPr>
        <w:pStyle w:val="BodyText"/>
        <w:ind w:right="353"/>
      </w:pPr>
      <w:r>
        <w:rPr/>
        <w:t>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BodyText"/>
        <w:ind w:left="1032" w:right="4595" w:firstLine="0"/>
      </w:pPr>
      <w:r>
        <w:rPr/>
        <w:t>Объём</w:t>
      </w:r>
      <w:r>
        <w:rPr>
          <w:spacing w:val="-6"/>
        </w:rPr>
        <w:t> </w:t>
      </w:r>
      <w:r>
        <w:rPr/>
        <w:t>текста</w:t>
      </w:r>
      <w:r>
        <w:rPr>
          <w:spacing w:val="-4"/>
        </w:rPr>
        <w:t> </w:t>
      </w:r>
      <w:r>
        <w:rPr/>
        <w:t>для</w:t>
      </w:r>
      <w:r>
        <w:rPr>
          <w:spacing w:val="-2"/>
        </w:rPr>
        <w:t> </w:t>
      </w:r>
      <w:r>
        <w:rPr/>
        <w:t>чтения</w:t>
      </w:r>
      <w:r>
        <w:rPr>
          <w:spacing w:val="-4"/>
        </w:rPr>
        <w:t> </w:t>
      </w:r>
      <w:r>
        <w:rPr/>
        <w:t>вслух</w:t>
      </w:r>
      <w:r>
        <w:rPr>
          <w:spacing w:val="-3"/>
        </w:rPr>
        <w:t> </w:t>
      </w:r>
      <w:r>
        <w:rPr/>
        <w:t>–</w:t>
      </w:r>
      <w:r>
        <w:rPr>
          <w:spacing w:val="-4"/>
        </w:rPr>
        <w:t> </w:t>
      </w:r>
      <w:r>
        <w:rPr/>
        <w:t>до</w:t>
      </w:r>
      <w:r>
        <w:rPr>
          <w:spacing w:val="-2"/>
        </w:rPr>
        <w:t> </w:t>
      </w:r>
      <w:r>
        <w:rPr/>
        <w:t>170</w:t>
      </w:r>
      <w:r>
        <w:rPr>
          <w:spacing w:val="-4"/>
        </w:rPr>
        <w:t> </w:t>
      </w:r>
      <w:r>
        <w:rPr/>
        <w:t>слов. Орфография и пунктуация.</w:t>
      </w:r>
    </w:p>
    <w:p>
      <w:pPr>
        <w:pStyle w:val="BodyText"/>
        <w:ind w:left="1032" w:firstLine="0"/>
      </w:pPr>
      <w:r>
        <w:rPr/>
        <w:t>Правильное</w:t>
      </w:r>
      <w:r>
        <w:rPr>
          <w:spacing w:val="-9"/>
        </w:rPr>
        <w:t> </w:t>
      </w:r>
      <w:r>
        <w:rPr/>
        <w:t>написание</w:t>
      </w:r>
      <w:r>
        <w:rPr>
          <w:spacing w:val="-12"/>
        </w:rPr>
        <w:t> </w:t>
      </w:r>
      <w:r>
        <w:rPr/>
        <w:t>изученных</w:t>
      </w:r>
      <w:r>
        <w:rPr>
          <w:spacing w:val="-5"/>
        </w:rPr>
        <w:t> </w:t>
      </w:r>
      <w:r>
        <w:rPr>
          <w:spacing w:val="-2"/>
        </w:rPr>
        <w:t>слов.</w:t>
      </w:r>
    </w:p>
    <w:p>
      <w:pPr>
        <w:pStyle w:val="BodyText"/>
        <w:ind w:right="341"/>
      </w:pPr>
      <w:r>
        <w:rPr/>
        <w:t>Правильная</w:t>
      </w:r>
      <w:r>
        <w:rPr>
          <w:spacing w:val="-14"/>
        </w:rPr>
        <w:t> </w:t>
      </w:r>
      <w:r>
        <w:rPr/>
        <w:t>расстановка</w:t>
      </w:r>
      <w:r>
        <w:rPr>
          <w:spacing w:val="-14"/>
        </w:rPr>
        <w:t> </w:t>
      </w:r>
      <w:r>
        <w:rPr/>
        <w:t>знаков</w:t>
      </w:r>
      <w:r>
        <w:rPr>
          <w:spacing w:val="-14"/>
        </w:rPr>
        <w:t> </w:t>
      </w:r>
      <w:r>
        <w:rPr/>
        <w:t>препинания</w:t>
      </w:r>
      <w:r>
        <w:rPr>
          <w:spacing w:val="-13"/>
        </w:rPr>
        <w:t> </w:t>
      </w:r>
      <w:r>
        <w:rPr/>
        <w:t>в</w:t>
      </w:r>
      <w:r>
        <w:rPr>
          <w:spacing w:val="-15"/>
        </w:rPr>
        <w:t> </w:t>
      </w:r>
      <w:r>
        <w:rPr/>
        <w:t>письменных</w:t>
      </w:r>
      <w:r>
        <w:rPr>
          <w:spacing w:val="-14"/>
        </w:rPr>
        <w:t> </w:t>
      </w:r>
      <w:r>
        <w:rPr/>
        <w:t>высказываниях:</w:t>
      </w:r>
      <w:r>
        <w:rPr>
          <w:spacing w:val="-13"/>
        </w:rPr>
        <w:t> </w:t>
      </w:r>
      <w:r>
        <w:rPr/>
        <w:t>запятой</w:t>
      </w:r>
      <w:r>
        <w:rPr>
          <w:spacing w:val="-8"/>
        </w:rPr>
        <w:t> </w:t>
      </w:r>
      <w:r>
        <w:rPr/>
        <w:t>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pPr>
        <w:pStyle w:val="BodyText"/>
        <w:ind w:right="345"/>
      </w:pPr>
      <w:r>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BodyText"/>
        <w:ind w:right="337"/>
      </w:pPr>
      <w:r>
        <w:rPr/>
        <w:t>Пунктуационно</w:t>
      </w:r>
      <w:r>
        <w:rPr>
          <w:spacing w:val="-1"/>
        </w:rPr>
        <w:t> </w:t>
      </w:r>
      <w:r>
        <w:rPr/>
        <w:t>правильное, в соответствии с</w:t>
      </w:r>
      <w:r>
        <w:rPr>
          <w:spacing w:val="-2"/>
        </w:rPr>
        <w:t> </w:t>
      </w:r>
      <w:r>
        <w:rPr/>
        <w:t>нормами речевого этикета, принятыми в стране/странах изучаемого языка, оформление электронного сообщения личного характера: постановка</w:t>
      </w:r>
      <w:r>
        <w:rPr>
          <w:spacing w:val="-15"/>
        </w:rPr>
        <w:t> </w:t>
      </w:r>
      <w:r>
        <w:rPr/>
        <w:t>запятой</w:t>
      </w:r>
      <w:r>
        <w:rPr>
          <w:spacing w:val="-11"/>
        </w:rPr>
        <w:t> </w:t>
      </w:r>
      <w:r>
        <w:rPr/>
        <w:t>после</w:t>
      </w:r>
      <w:r>
        <w:rPr>
          <w:spacing w:val="-15"/>
        </w:rPr>
        <w:t> </w:t>
      </w:r>
      <w:r>
        <w:rPr/>
        <w:t>обращения</w:t>
      </w:r>
      <w:r>
        <w:rPr>
          <w:spacing w:val="-13"/>
        </w:rPr>
        <w:t> </w:t>
      </w:r>
      <w:r>
        <w:rPr/>
        <w:t>и</w:t>
      </w:r>
      <w:r>
        <w:rPr>
          <w:spacing w:val="-13"/>
        </w:rPr>
        <w:t> </w:t>
      </w:r>
      <w:r>
        <w:rPr/>
        <w:t>завершающей</w:t>
      </w:r>
      <w:r>
        <w:rPr>
          <w:spacing w:val="-12"/>
        </w:rPr>
        <w:t> </w:t>
      </w:r>
      <w:r>
        <w:rPr/>
        <w:t>фразы;</w:t>
      </w:r>
      <w:r>
        <w:rPr>
          <w:spacing w:val="-14"/>
        </w:rPr>
        <w:t> </w:t>
      </w:r>
      <w:r>
        <w:rPr/>
        <w:t>точки</w:t>
      </w:r>
      <w:r>
        <w:rPr>
          <w:spacing w:val="-13"/>
        </w:rPr>
        <w:t> </w:t>
      </w:r>
      <w:r>
        <w:rPr/>
        <w:t>после</w:t>
      </w:r>
      <w:r>
        <w:rPr>
          <w:spacing w:val="-12"/>
        </w:rPr>
        <w:t> </w:t>
      </w:r>
      <w:r>
        <w:rPr/>
        <w:t>выражения</w:t>
      </w:r>
      <w:r>
        <w:rPr>
          <w:spacing w:val="-13"/>
        </w:rPr>
        <w:t> </w:t>
      </w:r>
      <w:r>
        <w:rPr/>
        <w:t>надежды на дальнейший контакт; отсутствие точки после подписи.</w:t>
      </w:r>
    </w:p>
    <w:p>
      <w:pPr>
        <w:pStyle w:val="BodyText"/>
        <w:ind w:right="351"/>
      </w:pPr>
      <w:r>
        <w:rPr/>
        <w:t>Пунктуационно</w:t>
      </w:r>
      <w:r>
        <w:rPr>
          <w:spacing w:val="-2"/>
        </w:rPr>
        <w:t> </w:t>
      </w:r>
      <w:r>
        <w:rPr/>
        <w:t>правильное, в соответствии с</w:t>
      </w:r>
      <w:r>
        <w:rPr>
          <w:spacing w:val="-3"/>
        </w:rPr>
        <w:t> </w:t>
      </w:r>
      <w:r>
        <w:rPr/>
        <w:t>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BodyText"/>
        <w:ind w:left="1032" w:firstLine="0"/>
      </w:pPr>
      <w:r>
        <w:rPr/>
        <w:t>Лексическая</w:t>
      </w:r>
      <w:r>
        <w:rPr>
          <w:spacing w:val="-9"/>
        </w:rPr>
        <w:t> </w:t>
      </w:r>
      <w:r>
        <w:rPr/>
        <w:t>сторона</w:t>
      </w:r>
      <w:r>
        <w:rPr>
          <w:spacing w:val="-9"/>
        </w:rPr>
        <w:t> </w:t>
      </w:r>
      <w:r>
        <w:rPr>
          <w:spacing w:val="-4"/>
        </w:rPr>
        <w:t>речи.</w:t>
      </w:r>
    </w:p>
    <w:p>
      <w:pPr>
        <w:pStyle w:val="BodyText"/>
        <w:ind w:right="339"/>
      </w:pPr>
      <w:r>
        <w:rPr/>
        <w:t>Распознавание</w:t>
      </w:r>
      <w:r>
        <w:rPr>
          <w:spacing w:val="-3"/>
        </w:rPr>
        <w:t> </w:t>
      </w:r>
      <w:r>
        <w:rPr/>
        <w:t>и</w:t>
      </w:r>
      <w:r>
        <w:rPr>
          <w:spacing w:val="-2"/>
        </w:rPr>
        <w:t> </w:t>
      </w:r>
      <w:r>
        <w:rPr/>
        <w:t>употребление</w:t>
      </w:r>
      <w:r>
        <w:rPr>
          <w:spacing w:val="-3"/>
        </w:rPr>
        <w:t> </w:t>
      </w:r>
      <w:r>
        <w:rPr/>
        <w:t>в</w:t>
      </w:r>
      <w:r>
        <w:rPr>
          <w:spacing w:val="-3"/>
        </w:rPr>
        <w:t> </w:t>
      </w:r>
      <w:r>
        <w:rPr/>
        <w:t>устной</w:t>
      </w:r>
      <w:r>
        <w:rPr>
          <w:spacing w:val="-2"/>
        </w:rPr>
        <w:t> </w:t>
      </w:r>
      <w:r>
        <w:rPr/>
        <w:t>и</w:t>
      </w:r>
      <w:r>
        <w:rPr>
          <w:spacing w:val="-2"/>
        </w:rPr>
        <w:t> </w:t>
      </w:r>
      <w:r>
        <w:rPr/>
        <w:t>письменной</w:t>
      </w:r>
      <w:r>
        <w:rPr>
          <w:spacing w:val="-2"/>
        </w:rPr>
        <w:t> </w:t>
      </w:r>
      <w:r>
        <w:rPr/>
        <w:t>речи</w:t>
      </w:r>
      <w:r>
        <w:rPr>
          <w:spacing w:val="-2"/>
        </w:rPr>
        <w:t> </w:t>
      </w:r>
      <w:r>
        <w:rPr/>
        <w:t>лексических</w:t>
      </w:r>
      <w:r>
        <w:rPr>
          <w:spacing w:val="-2"/>
        </w:rPr>
        <w:t> </w:t>
      </w:r>
      <w:r>
        <w:rPr/>
        <w:t>единиц</w:t>
      </w:r>
      <w:r>
        <w:rPr>
          <w:spacing w:val="-2"/>
        </w:rPr>
        <w:t> </w:t>
      </w:r>
      <w:r>
        <w:rPr/>
        <w:t>(слов,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w:t>
      </w:r>
      <w:r>
        <w:rPr>
          <w:spacing w:val="-2"/>
        </w:rPr>
        <w:t>сочетаемости.</w:t>
      </w:r>
    </w:p>
    <w:p>
      <w:pPr>
        <w:pStyle w:val="BodyText"/>
        <w:ind w:right="339"/>
      </w:pPr>
      <w:r>
        <w:rPr/>
        <w:t>Объём – 1500 лексических единиц для продуктивного использования (включая 1400 лексических</w:t>
      </w:r>
      <w:r>
        <w:rPr>
          <w:spacing w:val="-15"/>
        </w:rPr>
        <w:t> </w:t>
      </w:r>
      <w:r>
        <w:rPr/>
        <w:t>единиц,</w:t>
      </w:r>
      <w:r>
        <w:rPr>
          <w:spacing w:val="-14"/>
        </w:rPr>
        <w:t> </w:t>
      </w:r>
      <w:r>
        <w:rPr/>
        <w:t>изученных</w:t>
      </w:r>
      <w:r>
        <w:rPr>
          <w:spacing w:val="-15"/>
        </w:rPr>
        <w:t> </w:t>
      </w:r>
      <w:r>
        <w:rPr/>
        <w:t>ранее)</w:t>
      </w:r>
      <w:r>
        <w:rPr>
          <w:spacing w:val="-13"/>
        </w:rPr>
        <w:t> </w:t>
      </w:r>
      <w:r>
        <w:rPr/>
        <w:t>и</w:t>
      </w:r>
      <w:r>
        <w:rPr>
          <w:spacing w:val="-14"/>
        </w:rPr>
        <w:t> </w:t>
      </w:r>
      <w:r>
        <w:rPr/>
        <w:t>1650</w:t>
      </w:r>
      <w:r>
        <w:rPr>
          <w:spacing w:val="-13"/>
        </w:rPr>
        <w:t> </w:t>
      </w:r>
      <w:r>
        <w:rPr/>
        <w:t>лексических</w:t>
      </w:r>
      <w:r>
        <w:rPr>
          <w:spacing w:val="-14"/>
        </w:rPr>
        <w:t> </w:t>
      </w:r>
      <w:r>
        <w:rPr/>
        <w:t>единиц</w:t>
      </w:r>
      <w:r>
        <w:rPr>
          <w:spacing w:val="-14"/>
        </w:rPr>
        <w:t> </w:t>
      </w:r>
      <w:r>
        <w:rPr/>
        <w:t>для</w:t>
      </w:r>
      <w:r>
        <w:rPr>
          <w:spacing w:val="-15"/>
        </w:rPr>
        <w:t> </w:t>
      </w:r>
      <w:r>
        <w:rPr/>
        <w:t>рецептивного</w:t>
      </w:r>
      <w:r>
        <w:rPr>
          <w:spacing w:val="-14"/>
        </w:rPr>
        <w:t> </w:t>
      </w:r>
      <w:r>
        <w:rPr/>
        <w:t>усвоения (включая 1500 лексических единиц продуктивного минимума).</w:t>
      </w:r>
    </w:p>
    <w:p>
      <w:pPr>
        <w:pStyle w:val="BodyText"/>
        <w:ind w:left="1032" w:firstLine="0"/>
      </w:pPr>
      <w:r>
        <w:rPr/>
        <w:t>Основные</w:t>
      </w:r>
      <w:r>
        <w:rPr>
          <w:spacing w:val="-13"/>
        </w:rPr>
        <w:t> </w:t>
      </w:r>
      <w:r>
        <w:rPr/>
        <w:t>способы</w:t>
      </w:r>
      <w:r>
        <w:rPr>
          <w:spacing w:val="-6"/>
        </w:rPr>
        <w:t> </w:t>
      </w:r>
      <w:r>
        <w:rPr>
          <w:spacing w:val="-2"/>
        </w:rPr>
        <w:t>словообразования:</w:t>
      </w:r>
    </w:p>
    <w:p>
      <w:pPr>
        <w:pStyle w:val="BodyText"/>
        <w:ind w:left="1032" w:firstLine="0"/>
        <w:jc w:val="left"/>
      </w:pPr>
      <w:r>
        <w:rPr>
          <w:spacing w:val="-2"/>
        </w:rPr>
        <w:t>аффиксация:</w:t>
      </w:r>
    </w:p>
    <w:p>
      <w:pPr>
        <w:pStyle w:val="BodyText"/>
        <w:ind w:left="1032" w:firstLine="0"/>
        <w:jc w:val="left"/>
      </w:pPr>
      <w:r>
        <w:rPr/>
        <w:t>образование</w:t>
      </w:r>
      <w:r>
        <w:rPr>
          <w:spacing w:val="2"/>
        </w:rPr>
        <w:t> </w:t>
      </w:r>
      <w:r>
        <w:rPr/>
        <w:t>глаголов</w:t>
      </w:r>
      <w:r>
        <w:rPr>
          <w:spacing w:val="7"/>
        </w:rPr>
        <w:t> </w:t>
      </w:r>
      <w:r>
        <w:rPr/>
        <w:t>при</w:t>
      </w:r>
      <w:r>
        <w:rPr>
          <w:spacing w:val="7"/>
        </w:rPr>
        <w:t> </w:t>
      </w:r>
      <w:r>
        <w:rPr/>
        <w:t>помощи</w:t>
      </w:r>
      <w:r>
        <w:rPr>
          <w:spacing w:val="7"/>
        </w:rPr>
        <w:t> </w:t>
      </w:r>
      <w:r>
        <w:rPr/>
        <w:t>префиксов</w:t>
      </w:r>
      <w:r>
        <w:rPr>
          <w:spacing w:val="1"/>
        </w:rPr>
        <w:t> </w:t>
      </w:r>
      <w:r>
        <w:rPr/>
        <w:t>dis-,</w:t>
      </w:r>
      <w:r>
        <w:rPr>
          <w:spacing w:val="7"/>
        </w:rPr>
        <w:t> </w:t>
      </w:r>
      <w:r>
        <w:rPr/>
        <w:t>mis-,</w:t>
      </w:r>
      <w:r>
        <w:rPr>
          <w:spacing w:val="6"/>
        </w:rPr>
        <w:t> </w:t>
      </w:r>
      <w:r>
        <w:rPr/>
        <w:t>re-,</w:t>
      </w:r>
      <w:r>
        <w:rPr>
          <w:spacing w:val="7"/>
        </w:rPr>
        <w:t> </w:t>
      </w:r>
      <w:r>
        <w:rPr/>
        <w:t>over-,</w:t>
      </w:r>
      <w:r>
        <w:rPr>
          <w:spacing w:val="6"/>
        </w:rPr>
        <w:t> </w:t>
      </w:r>
      <w:r>
        <w:rPr/>
        <w:t>under-</w:t>
      </w:r>
      <w:r>
        <w:rPr>
          <w:spacing w:val="6"/>
        </w:rPr>
        <w:t> </w:t>
      </w:r>
      <w:r>
        <w:rPr/>
        <w:t>и</w:t>
      </w:r>
      <w:r>
        <w:rPr>
          <w:spacing w:val="8"/>
        </w:rPr>
        <w:t> </w:t>
      </w:r>
      <w:r>
        <w:rPr>
          <w:spacing w:val="-2"/>
        </w:rPr>
        <w:t>суффиксов</w:t>
      </w:r>
    </w:p>
    <w:p>
      <w:pPr>
        <w:pStyle w:val="BodyText"/>
        <w:ind w:firstLine="0"/>
        <w:jc w:val="left"/>
      </w:pPr>
      <w:r>
        <w:rPr/>
        <w:t>-ise/-ize,</w:t>
      </w:r>
      <w:r>
        <w:rPr>
          <w:spacing w:val="-5"/>
        </w:rPr>
        <w:t> </w:t>
      </w:r>
      <w:r>
        <w:rPr/>
        <w:t>-</w:t>
      </w:r>
      <w:r>
        <w:rPr>
          <w:spacing w:val="-5"/>
        </w:rPr>
        <w:t>en;</w:t>
      </w:r>
    </w:p>
    <w:p>
      <w:pPr>
        <w:pStyle w:val="BodyText"/>
        <w:jc w:val="left"/>
      </w:pPr>
      <w:r>
        <w:rPr/>
        <w:t>образование</w:t>
      </w:r>
      <w:r>
        <w:rPr>
          <w:spacing w:val="79"/>
        </w:rPr>
        <w:t> </w:t>
      </w:r>
      <w:r>
        <w:rPr/>
        <w:t>имён</w:t>
      </w:r>
      <w:r>
        <w:rPr>
          <w:spacing w:val="80"/>
        </w:rPr>
        <w:t> </w:t>
      </w:r>
      <w:r>
        <w:rPr/>
        <w:t>существительных</w:t>
      </w:r>
      <w:r>
        <w:rPr>
          <w:spacing w:val="80"/>
        </w:rPr>
        <w:t> </w:t>
      </w:r>
      <w:r>
        <w:rPr/>
        <w:t>при</w:t>
      </w:r>
      <w:r>
        <w:rPr>
          <w:spacing w:val="80"/>
        </w:rPr>
        <w:t> </w:t>
      </w:r>
      <w:r>
        <w:rPr/>
        <w:t>помощи</w:t>
      </w:r>
      <w:r>
        <w:rPr>
          <w:spacing w:val="80"/>
        </w:rPr>
        <w:t> </w:t>
      </w:r>
      <w:r>
        <w:rPr/>
        <w:t>префиксов</w:t>
      </w:r>
      <w:r>
        <w:rPr>
          <w:spacing w:val="79"/>
        </w:rPr>
        <w:t> </w:t>
      </w:r>
      <w:r>
        <w:rPr/>
        <w:t>un-,</w:t>
      </w:r>
      <w:r>
        <w:rPr>
          <w:spacing w:val="79"/>
        </w:rPr>
        <w:t> </w:t>
      </w:r>
      <w:r>
        <w:rPr/>
        <w:t>in-/im-,</w:t>
      </w:r>
      <w:r>
        <w:rPr>
          <w:spacing w:val="79"/>
        </w:rPr>
        <w:t> </w:t>
      </w:r>
      <w:r>
        <w:rPr/>
        <w:t>il-/ir-</w:t>
      </w:r>
      <w:r>
        <w:rPr>
          <w:spacing w:val="80"/>
        </w:rPr>
        <w:t> </w:t>
      </w:r>
      <w:r>
        <w:rPr/>
        <w:t>и суффиксов -ance/-ence, -er/-or, -ing, -ism, -ist, -ity, -ment, -ness, -sion/-tion, -ship;</w:t>
      </w:r>
    </w:p>
    <w:p>
      <w:pPr>
        <w:pStyle w:val="BodyText"/>
        <w:ind w:left="1030" w:firstLine="0"/>
        <w:jc w:val="left"/>
      </w:pPr>
      <w:r>
        <w:rPr/>
        <w:t>образование</w:t>
      </w:r>
      <w:r>
        <w:rPr>
          <w:spacing w:val="-16"/>
        </w:rPr>
        <w:t> </w:t>
      </w:r>
      <w:r>
        <w:rPr/>
        <w:t>имён</w:t>
      </w:r>
      <w:r>
        <w:rPr>
          <w:spacing w:val="-13"/>
        </w:rPr>
        <w:t> </w:t>
      </w:r>
      <w:r>
        <w:rPr/>
        <w:t>прилагательных</w:t>
      </w:r>
      <w:r>
        <w:rPr>
          <w:spacing w:val="-13"/>
        </w:rPr>
        <w:t> </w:t>
      </w:r>
      <w:r>
        <w:rPr/>
        <w:t>при</w:t>
      </w:r>
      <w:r>
        <w:rPr>
          <w:spacing w:val="-15"/>
        </w:rPr>
        <w:t> </w:t>
      </w:r>
      <w:r>
        <w:rPr/>
        <w:t>помощи</w:t>
      </w:r>
      <w:r>
        <w:rPr>
          <w:spacing w:val="-12"/>
        </w:rPr>
        <w:t> </w:t>
      </w:r>
      <w:r>
        <w:rPr/>
        <w:t>префиксов</w:t>
      </w:r>
      <w:r>
        <w:rPr>
          <w:spacing w:val="-14"/>
        </w:rPr>
        <w:t> </w:t>
      </w:r>
      <w:r>
        <w:rPr/>
        <w:t>un-,</w:t>
      </w:r>
      <w:r>
        <w:rPr>
          <w:spacing w:val="-13"/>
        </w:rPr>
        <w:t> </w:t>
      </w:r>
      <w:r>
        <w:rPr/>
        <w:t>il-/ir-,</w:t>
      </w:r>
      <w:r>
        <w:rPr>
          <w:spacing w:val="-13"/>
        </w:rPr>
        <w:t> </w:t>
      </w:r>
      <w:r>
        <w:rPr/>
        <w:t>in-/im-,</w:t>
      </w:r>
      <w:r>
        <w:rPr>
          <w:spacing w:val="-13"/>
        </w:rPr>
        <w:t> </w:t>
      </w:r>
      <w:r>
        <w:rPr/>
        <w:t>inter-,</w:t>
      </w:r>
      <w:r>
        <w:rPr>
          <w:spacing w:val="-13"/>
        </w:rPr>
        <w:t> </w:t>
      </w:r>
      <w:r>
        <w:rPr>
          <w:spacing w:val="-4"/>
        </w:rPr>
        <w:t>non-</w:t>
      </w:r>
    </w:p>
    <w:p>
      <w:pPr>
        <w:pStyle w:val="BodyText"/>
        <w:spacing w:before="2"/>
        <w:ind w:right="124" w:firstLine="0"/>
        <w:jc w:val="left"/>
      </w:pPr>
      <w:r>
        <w:rPr/>
        <w:t>, post-, pre-, super- и суффиксов -able/-ible, -al, -ed, -ese, -ful, -ian/-an, -ic, -ical, -ing, -ish, - ive, - less, -ly, -ous, -y;</w:t>
      </w:r>
    </w:p>
    <w:p>
      <w:pPr>
        <w:pStyle w:val="BodyText"/>
        <w:ind w:left="1032" w:firstLine="0"/>
        <w:jc w:val="left"/>
      </w:pPr>
      <w:r>
        <w:rPr/>
        <w:t>образование</w:t>
      </w:r>
      <w:r>
        <w:rPr>
          <w:spacing w:val="-3"/>
        </w:rPr>
        <w:t> </w:t>
      </w:r>
      <w:r>
        <w:rPr/>
        <w:t>наречий</w:t>
      </w:r>
      <w:r>
        <w:rPr>
          <w:spacing w:val="-2"/>
        </w:rPr>
        <w:t> </w:t>
      </w:r>
      <w:r>
        <w:rPr/>
        <w:t>при</w:t>
      </w:r>
      <w:r>
        <w:rPr>
          <w:spacing w:val="-2"/>
        </w:rPr>
        <w:t> </w:t>
      </w:r>
      <w:r>
        <w:rPr/>
        <w:t>помощи</w:t>
      </w:r>
      <w:r>
        <w:rPr>
          <w:spacing w:val="-4"/>
        </w:rPr>
        <w:t> </w:t>
      </w:r>
      <w:r>
        <w:rPr/>
        <w:t>префиксов</w:t>
      </w:r>
      <w:r>
        <w:rPr>
          <w:spacing w:val="-5"/>
        </w:rPr>
        <w:t> </w:t>
      </w:r>
      <w:r>
        <w:rPr/>
        <w:t>un-,</w:t>
      </w:r>
      <w:r>
        <w:rPr>
          <w:spacing w:val="-2"/>
        </w:rPr>
        <w:t> </w:t>
      </w:r>
      <w:r>
        <w:rPr/>
        <w:t>in-/im-,</w:t>
      </w:r>
      <w:r>
        <w:rPr>
          <w:spacing w:val="-2"/>
        </w:rPr>
        <w:t> </w:t>
      </w:r>
      <w:r>
        <w:rPr/>
        <w:t>il-/ir-</w:t>
      </w:r>
      <w:r>
        <w:rPr>
          <w:spacing w:val="-3"/>
        </w:rPr>
        <w:t> </w:t>
      </w:r>
      <w:r>
        <w:rPr/>
        <w:t>и</w:t>
      </w:r>
      <w:r>
        <w:rPr>
          <w:spacing w:val="-2"/>
        </w:rPr>
        <w:t> </w:t>
      </w:r>
      <w:r>
        <w:rPr/>
        <w:t>суффикса</w:t>
      </w:r>
      <w:r>
        <w:rPr>
          <w:spacing w:val="-2"/>
        </w:rPr>
        <w:t> </w:t>
      </w:r>
      <w:r>
        <w:rPr/>
        <w:t>-ly; образование числительных при помощи суффиксов -teen, -ty, -th;</w:t>
      </w:r>
    </w:p>
    <w:p>
      <w:pPr>
        <w:pStyle w:val="BodyText"/>
        <w:ind w:left="1032" w:firstLine="0"/>
        <w:jc w:val="left"/>
      </w:pPr>
      <w:r>
        <w:rPr>
          <w:spacing w:val="-2"/>
        </w:rPr>
        <w:t>словосложение:</w:t>
      </w:r>
    </w:p>
    <w:p>
      <w:pPr>
        <w:pStyle w:val="BodyText"/>
        <w:jc w:val="left"/>
      </w:pPr>
      <w:r>
        <w:rPr/>
        <w:t>образование</w:t>
      </w:r>
      <w:r>
        <w:rPr>
          <w:spacing w:val="40"/>
        </w:rPr>
        <w:t> </w:t>
      </w:r>
      <w:r>
        <w:rPr/>
        <w:t>сложных</w:t>
      </w:r>
      <w:r>
        <w:rPr>
          <w:spacing w:val="40"/>
        </w:rPr>
        <w:t> </w:t>
      </w:r>
      <w:r>
        <w:rPr/>
        <w:t>существительных</w:t>
      </w:r>
      <w:r>
        <w:rPr>
          <w:spacing w:val="40"/>
        </w:rPr>
        <w:t> </w:t>
      </w:r>
      <w:r>
        <w:rPr/>
        <w:t>путём</w:t>
      </w:r>
      <w:r>
        <w:rPr>
          <w:spacing w:val="40"/>
        </w:rPr>
        <w:t> </w:t>
      </w:r>
      <w:r>
        <w:rPr/>
        <w:t>соединения</w:t>
      </w:r>
      <w:r>
        <w:rPr>
          <w:spacing w:val="40"/>
        </w:rPr>
        <w:t> </w:t>
      </w:r>
      <w:r>
        <w:rPr/>
        <w:t>основ</w:t>
      </w:r>
      <w:r>
        <w:rPr>
          <w:spacing w:val="40"/>
        </w:rPr>
        <w:t> </w:t>
      </w:r>
      <w:r>
        <w:rPr/>
        <w:t>существительных </w:t>
      </w:r>
      <w:r>
        <w:rPr>
          <w:spacing w:val="-2"/>
        </w:rPr>
        <w:t>(football);</w:t>
      </w:r>
    </w:p>
    <w:p>
      <w:pPr>
        <w:pStyle w:val="BodyText"/>
        <w:spacing w:before="1"/>
        <w:jc w:val="left"/>
      </w:pPr>
      <w:r>
        <w:rPr/>
        <w:t>образование сложных существительных путём соединения основы прилагательного с основой существительного (bluebell);</w:t>
      </w:r>
    </w:p>
    <w:p>
      <w:pPr>
        <w:pStyle w:val="BodyText"/>
        <w:jc w:val="left"/>
      </w:pPr>
      <w:r>
        <w:rPr/>
        <w:t>образование</w:t>
      </w:r>
      <w:r>
        <w:rPr>
          <w:spacing w:val="-5"/>
        </w:rPr>
        <w:t> </w:t>
      </w:r>
      <w:r>
        <w:rPr/>
        <w:t>сложных</w:t>
      </w:r>
      <w:r>
        <w:rPr>
          <w:spacing w:val="-4"/>
        </w:rPr>
        <w:t> </w:t>
      </w:r>
      <w:r>
        <w:rPr/>
        <w:t>существительных</w:t>
      </w:r>
      <w:r>
        <w:rPr>
          <w:spacing w:val="-2"/>
        </w:rPr>
        <w:t> </w:t>
      </w:r>
      <w:r>
        <w:rPr/>
        <w:t>путём</w:t>
      </w:r>
      <w:r>
        <w:rPr>
          <w:spacing w:val="-5"/>
        </w:rPr>
        <w:t> </w:t>
      </w:r>
      <w:r>
        <w:rPr/>
        <w:t>соединения</w:t>
      </w:r>
      <w:r>
        <w:rPr>
          <w:spacing w:val="-3"/>
        </w:rPr>
        <w:t> </w:t>
      </w:r>
      <w:r>
        <w:rPr/>
        <w:t>основ</w:t>
      </w:r>
      <w:r>
        <w:rPr>
          <w:spacing w:val="-5"/>
        </w:rPr>
        <w:t> </w:t>
      </w:r>
      <w:r>
        <w:rPr/>
        <w:t>существительных</w:t>
      </w:r>
      <w:r>
        <w:rPr>
          <w:spacing w:val="-4"/>
        </w:rPr>
        <w:t> </w:t>
      </w:r>
      <w:r>
        <w:rPr/>
        <w:t>с предлогом (father-in-law);</w:t>
      </w:r>
    </w:p>
    <w:p>
      <w:pPr>
        <w:spacing w:after="0"/>
        <w:jc w:val="left"/>
        <w:sectPr>
          <w:pgSz w:w="11920" w:h="16850"/>
          <w:pgMar w:header="0" w:footer="1162" w:top="1040" w:bottom="1480" w:left="1380" w:right="220"/>
        </w:sectPr>
      </w:pPr>
    </w:p>
    <w:p>
      <w:pPr>
        <w:pStyle w:val="BodyText"/>
        <w:spacing w:line="242" w:lineRule="auto" w:before="62"/>
        <w:ind w:right="336"/>
      </w:pPr>
      <w:r>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pPr>
        <w:pStyle w:val="BodyText"/>
        <w:ind w:right="346"/>
      </w:pPr>
      <w:r>
        <w:rPr/>
        <w:t>образование</w:t>
      </w:r>
      <w:r>
        <w:rPr>
          <w:spacing w:val="-12"/>
        </w:rPr>
        <w:t> </w:t>
      </w:r>
      <w:r>
        <w:rPr/>
        <w:t>сложных</w:t>
      </w:r>
      <w:r>
        <w:rPr>
          <w:spacing w:val="-12"/>
        </w:rPr>
        <w:t> </w:t>
      </w:r>
      <w:r>
        <w:rPr/>
        <w:t>прилагательных</w:t>
      </w:r>
      <w:r>
        <w:rPr>
          <w:spacing w:val="-11"/>
        </w:rPr>
        <w:t> </w:t>
      </w:r>
      <w:r>
        <w:rPr/>
        <w:t>путём</w:t>
      </w:r>
      <w:r>
        <w:rPr>
          <w:spacing w:val="-13"/>
        </w:rPr>
        <w:t> </w:t>
      </w:r>
      <w:r>
        <w:rPr/>
        <w:t>соединения</w:t>
      </w:r>
      <w:r>
        <w:rPr>
          <w:spacing w:val="-10"/>
        </w:rPr>
        <w:t> </w:t>
      </w:r>
      <w:r>
        <w:rPr/>
        <w:t>наречия</w:t>
      </w:r>
      <w:r>
        <w:rPr>
          <w:spacing w:val="-12"/>
        </w:rPr>
        <w:t> </w:t>
      </w:r>
      <w:r>
        <w:rPr/>
        <w:t>с</w:t>
      </w:r>
      <w:r>
        <w:rPr>
          <w:spacing w:val="36"/>
        </w:rPr>
        <w:t> </w:t>
      </w:r>
      <w:r>
        <w:rPr/>
        <w:t>основой</w:t>
      </w:r>
      <w:r>
        <w:rPr>
          <w:spacing w:val="-10"/>
        </w:rPr>
        <w:t> </w:t>
      </w:r>
      <w:r>
        <w:rPr/>
        <w:t>причастия II (well-behaved);</w:t>
      </w:r>
    </w:p>
    <w:p>
      <w:pPr>
        <w:pStyle w:val="BodyText"/>
        <w:jc w:val="left"/>
      </w:pPr>
      <w:r>
        <w:rPr/>
        <w:t>образование</w:t>
      </w:r>
      <w:r>
        <w:rPr>
          <w:spacing w:val="36"/>
        </w:rPr>
        <w:t> </w:t>
      </w:r>
      <w:r>
        <w:rPr/>
        <w:t>сложных</w:t>
      </w:r>
      <w:r>
        <w:rPr>
          <w:spacing w:val="39"/>
        </w:rPr>
        <w:t> </w:t>
      </w:r>
      <w:r>
        <w:rPr/>
        <w:t>прилагательных</w:t>
      </w:r>
      <w:r>
        <w:rPr>
          <w:spacing w:val="37"/>
        </w:rPr>
        <w:t> </w:t>
      </w:r>
      <w:r>
        <w:rPr/>
        <w:t>путём</w:t>
      </w:r>
      <w:r>
        <w:rPr>
          <w:spacing w:val="34"/>
        </w:rPr>
        <w:t> </w:t>
      </w:r>
      <w:r>
        <w:rPr/>
        <w:t>соединения</w:t>
      </w:r>
      <w:r>
        <w:rPr>
          <w:spacing w:val="37"/>
        </w:rPr>
        <w:t> </w:t>
      </w:r>
      <w:r>
        <w:rPr/>
        <w:t>основы</w:t>
      </w:r>
      <w:r>
        <w:rPr>
          <w:spacing w:val="36"/>
        </w:rPr>
        <w:t> </w:t>
      </w:r>
      <w:r>
        <w:rPr/>
        <w:t>прилагательного</w:t>
      </w:r>
      <w:r>
        <w:rPr>
          <w:spacing w:val="37"/>
        </w:rPr>
        <w:t> </w:t>
      </w:r>
      <w:r>
        <w:rPr/>
        <w:t>с основой причастия I (nice-looking);</w:t>
      </w:r>
    </w:p>
    <w:p>
      <w:pPr>
        <w:pStyle w:val="BodyText"/>
        <w:ind w:left="1032" w:firstLine="0"/>
        <w:jc w:val="left"/>
      </w:pPr>
      <w:r>
        <w:rPr>
          <w:spacing w:val="-2"/>
        </w:rPr>
        <w:t>конверсия:</w:t>
      </w:r>
    </w:p>
    <w:p>
      <w:pPr>
        <w:pStyle w:val="BodyText"/>
        <w:ind w:left="1032" w:firstLine="0"/>
        <w:jc w:val="left"/>
      </w:pPr>
      <w:r>
        <w:rPr/>
        <w:t>образование</w:t>
      </w:r>
      <w:r>
        <w:rPr>
          <w:spacing w:val="-4"/>
        </w:rPr>
        <w:t> </w:t>
      </w:r>
      <w:r>
        <w:rPr/>
        <w:t>имён</w:t>
      </w:r>
      <w:r>
        <w:rPr>
          <w:spacing w:val="-3"/>
        </w:rPr>
        <w:t> </w:t>
      </w:r>
      <w:r>
        <w:rPr/>
        <w:t>существительных</w:t>
      </w:r>
      <w:r>
        <w:rPr>
          <w:spacing w:val="-3"/>
        </w:rPr>
        <w:t> </w:t>
      </w:r>
      <w:r>
        <w:rPr/>
        <w:t>от</w:t>
      </w:r>
      <w:r>
        <w:rPr>
          <w:spacing w:val="-6"/>
        </w:rPr>
        <w:t> </w:t>
      </w:r>
      <w:r>
        <w:rPr/>
        <w:t>неопределённых</w:t>
      </w:r>
      <w:r>
        <w:rPr>
          <w:spacing w:val="-3"/>
        </w:rPr>
        <w:t> </w:t>
      </w:r>
      <w:r>
        <w:rPr/>
        <w:t>форм</w:t>
      </w:r>
      <w:r>
        <w:rPr>
          <w:spacing w:val="-3"/>
        </w:rPr>
        <w:t> </w:t>
      </w:r>
      <w:r>
        <w:rPr/>
        <w:t>глаголов</w:t>
      </w:r>
      <w:r>
        <w:rPr>
          <w:spacing w:val="-4"/>
        </w:rPr>
        <w:t> </w:t>
      </w:r>
      <w:r>
        <w:rPr/>
        <w:t>(to</w:t>
      </w:r>
      <w:r>
        <w:rPr>
          <w:spacing w:val="-3"/>
        </w:rPr>
        <w:t> </w:t>
      </w:r>
      <w:r>
        <w:rPr/>
        <w:t>run –</w:t>
      </w:r>
      <w:r>
        <w:rPr>
          <w:spacing w:val="-3"/>
        </w:rPr>
        <w:t> </w:t>
      </w:r>
      <w:r>
        <w:rPr/>
        <w:t>a</w:t>
      </w:r>
      <w:r>
        <w:rPr>
          <w:spacing w:val="-4"/>
        </w:rPr>
        <w:t> </w:t>
      </w:r>
      <w:r>
        <w:rPr/>
        <w:t>run); образование имён существительных от имён прилагательных (rich people – the rich);</w:t>
      </w:r>
    </w:p>
    <w:p>
      <w:pPr>
        <w:pStyle w:val="BodyText"/>
        <w:ind w:left="1032" w:right="1906" w:firstLine="0"/>
        <w:jc w:val="left"/>
      </w:pPr>
      <w:r>
        <w:rPr/>
        <w:t>образование</w:t>
      </w:r>
      <w:r>
        <w:rPr>
          <w:spacing w:val="-6"/>
        </w:rPr>
        <w:t> </w:t>
      </w:r>
      <w:r>
        <w:rPr/>
        <w:t>глаголов</w:t>
      </w:r>
      <w:r>
        <w:rPr>
          <w:spacing w:val="-6"/>
        </w:rPr>
        <w:t> </w:t>
      </w:r>
      <w:r>
        <w:rPr/>
        <w:t>от</w:t>
      </w:r>
      <w:r>
        <w:rPr>
          <w:spacing w:val="-4"/>
        </w:rPr>
        <w:t> </w:t>
      </w:r>
      <w:r>
        <w:rPr/>
        <w:t>имён</w:t>
      </w:r>
      <w:r>
        <w:rPr>
          <w:spacing w:val="-2"/>
        </w:rPr>
        <w:t> </w:t>
      </w:r>
      <w:r>
        <w:rPr/>
        <w:t>существительных</w:t>
      </w:r>
      <w:r>
        <w:rPr>
          <w:spacing w:val="-1"/>
        </w:rPr>
        <w:t> </w:t>
      </w:r>
      <w:r>
        <w:rPr/>
        <w:t>(a</w:t>
      </w:r>
      <w:r>
        <w:rPr>
          <w:spacing w:val="-6"/>
        </w:rPr>
        <w:t> </w:t>
      </w:r>
      <w:r>
        <w:rPr/>
        <w:t>hand –</w:t>
      </w:r>
      <w:r>
        <w:rPr>
          <w:spacing w:val="-4"/>
        </w:rPr>
        <w:t> </w:t>
      </w:r>
      <w:r>
        <w:rPr/>
        <w:t>to</w:t>
      </w:r>
      <w:r>
        <w:rPr>
          <w:spacing w:val="-4"/>
        </w:rPr>
        <w:t> </w:t>
      </w:r>
      <w:r>
        <w:rPr/>
        <w:t>hand); образование</w:t>
      </w:r>
      <w:r>
        <w:rPr>
          <w:spacing w:val="-2"/>
        </w:rPr>
        <w:t> </w:t>
      </w:r>
      <w:r>
        <w:rPr/>
        <w:t>глаголов</w:t>
      </w:r>
      <w:r>
        <w:rPr>
          <w:spacing w:val="-6"/>
        </w:rPr>
        <w:t> </w:t>
      </w:r>
      <w:r>
        <w:rPr/>
        <w:t>от</w:t>
      </w:r>
      <w:r>
        <w:rPr>
          <w:spacing w:val="-1"/>
        </w:rPr>
        <w:t> </w:t>
      </w:r>
      <w:r>
        <w:rPr/>
        <w:t>имён прилагательных</w:t>
      </w:r>
      <w:r>
        <w:rPr>
          <w:spacing w:val="-2"/>
        </w:rPr>
        <w:t> </w:t>
      </w:r>
      <w:r>
        <w:rPr/>
        <w:t>(cool –</w:t>
      </w:r>
      <w:r>
        <w:rPr>
          <w:spacing w:val="-2"/>
        </w:rPr>
        <w:t> </w:t>
      </w:r>
      <w:r>
        <w:rPr/>
        <w:t>to cool).</w:t>
      </w:r>
    </w:p>
    <w:p>
      <w:pPr>
        <w:pStyle w:val="BodyText"/>
        <w:ind w:left="1032" w:firstLine="0"/>
        <w:jc w:val="left"/>
      </w:pPr>
      <w:r>
        <w:rPr/>
        <w:t>Имена</w:t>
      </w:r>
      <w:r>
        <w:rPr>
          <w:spacing w:val="-8"/>
        </w:rPr>
        <w:t> </w:t>
      </w:r>
      <w:r>
        <w:rPr/>
        <w:t>прилагательные</w:t>
      </w:r>
      <w:r>
        <w:rPr>
          <w:spacing w:val="-5"/>
        </w:rPr>
        <w:t> </w:t>
      </w:r>
      <w:r>
        <w:rPr/>
        <w:t>на</w:t>
      </w:r>
      <w:r>
        <w:rPr>
          <w:spacing w:val="-3"/>
        </w:rPr>
        <w:t> </w:t>
      </w:r>
      <w:r>
        <w:rPr/>
        <w:t>-ed</w:t>
      </w:r>
      <w:r>
        <w:rPr>
          <w:spacing w:val="-2"/>
        </w:rPr>
        <w:t> </w:t>
      </w:r>
      <w:r>
        <w:rPr/>
        <w:t>и</w:t>
      </w:r>
      <w:r>
        <w:rPr>
          <w:spacing w:val="-1"/>
        </w:rPr>
        <w:t> </w:t>
      </w:r>
      <w:r>
        <w:rPr/>
        <w:t>-ing</w:t>
      </w:r>
      <w:r>
        <w:rPr>
          <w:spacing w:val="-2"/>
        </w:rPr>
        <w:t> </w:t>
      </w:r>
      <w:r>
        <w:rPr/>
        <w:t>(excited</w:t>
      </w:r>
      <w:r>
        <w:rPr>
          <w:spacing w:val="-2"/>
        </w:rPr>
        <w:t> </w:t>
      </w:r>
      <w:r>
        <w:rPr/>
        <w:t>–</w:t>
      </w:r>
      <w:r>
        <w:rPr>
          <w:spacing w:val="-2"/>
        </w:rPr>
        <w:t> exciting).</w:t>
      </w:r>
    </w:p>
    <w:p>
      <w:pPr>
        <w:pStyle w:val="BodyText"/>
        <w:ind w:right="346"/>
      </w:pPr>
      <w:r>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pPr>
        <w:pStyle w:val="BodyText"/>
        <w:ind w:right="346"/>
      </w:pPr>
      <w:r>
        <w:rPr/>
        <w:t>Различные средства связи для обеспечения целостности и логичности устного/письменного высказывания.</w:t>
      </w:r>
    </w:p>
    <w:p>
      <w:pPr>
        <w:pStyle w:val="BodyText"/>
        <w:ind w:left="1032" w:firstLine="0"/>
      </w:pPr>
      <w:r>
        <w:rPr/>
        <w:t>Грамматическая</w:t>
      </w:r>
      <w:r>
        <w:rPr>
          <w:spacing w:val="-6"/>
        </w:rPr>
        <w:t> </w:t>
      </w:r>
      <w:r>
        <w:rPr/>
        <w:t>сторона</w:t>
      </w:r>
      <w:r>
        <w:rPr>
          <w:spacing w:val="-11"/>
        </w:rPr>
        <w:t> </w:t>
      </w:r>
      <w:r>
        <w:rPr>
          <w:spacing w:val="-4"/>
        </w:rPr>
        <w:t>речи.</w:t>
      </w:r>
    </w:p>
    <w:p>
      <w:pPr>
        <w:pStyle w:val="BodyText"/>
        <w:ind w:right="340"/>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BodyText"/>
        <w:ind w:right="343"/>
      </w:pPr>
      <w:r>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BodyText"/>
        <w:ind w:right="345"/>
      </w:pPr>
      <w:r>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pPr>
        <w:pStyle w:val="BodyText"/>
        <w:ind w:left="1032" w:firstLine="0"/>
      </w:pPr>
      <w:r>
        <w:rPr/>
        <w:t>Предложения</w:t>
      </w:r>
      <w:r>
        <w:rPr>
          <w:spacing w:val="-7"/>
        </w:rPr>
        <w:t> </w:t>
      </w:r>
      <w:r>
        <w:rPr/>
        <w:t>с</w:t>
      </w:r>
      <w:r>
        <w:rPr>
          <w:spacing w:val="-8"/>
        </w:rPr>
        <w:t> </w:t>
      </w:r>
      <w:r>
        <w:rPr/>
        <w:t>начальным</w:t>
      </w:r>
      <w:r>
        <w:rPr>
          <w:spacing w:val="-3"/>
        </w:rPr>
        <w:t> </w:t>
      </w:r>
      <w:r>
        <w:rPr>
          <w:spacing w:val="-5"/>
        </w:rPr>
        <w:t>It.</w:t>
      </w:r>
    </w:p>
    <w:p>
      <w:pPr>
        <w:pStyle w:val="BodyText"/>
        <w:ind w:left="1032" w:firstLine="0"/>
      </w:pPr>
      <w:r>
        <w:rPr/>
        <w:t>Предложения</w:t>
      </w:r>
      <w:r>
        <w:rPr>
          <w:spacing w:val="-2"/>
        </w:rPr>
        <w:t> </w:t>
      </w:r>
      <w:r>
        <w:rPr/>
        <w:t>с</w:t>
      </w:r>
      <w:r>
        <w:rPr>
          <w:spacing w:val="-6"/>
        </w:rPr>
        <w:t> </w:t>
      </w:r>
      <w:r>
        <w:rPr/>
        <w:t>начальным</w:t>
      </w:r>
      <w:r>
        <w:rPr>
          <w:spacing w:val="-5"/>
        </w:rPr>
        <w:t> </w:t>
      </w:r>
      <w:r>
        <w:rPr/>
        <w:t>There</w:t>
      </w:r>
      <w:r>
        <w:rPr>
          <w:spacing w:val="-4"/>
        </w:rPr>
        <w:t> </w:t>
      </w:r>
      <w:r>
        <w:rPr/>
        <w:t>+</w:t>
      </w:r>
      <w:r>
        <w:rPr>
          <w:spacing w:val="-6"/>
        </w:rPr>
        <w:t> </w:t>
      </w:r>
      <w:r>
        <w:rPr/>
        <w:t>to</w:t>
      </w:r>
      <w:r>
        <w:rPr>
          <w:spacing w:val="-2"/>
        </w:rPr>
        <w:t> </w:t>
      </w:r>
      <w:r>
        <w:rPr>
          <w:spacing w:val="-5"/>
        </w:rPr>
        <w:t>be.</w:t>
      </w:r>
    </w:p>
    <w:p>
      <w:pPr>
        <w:pStyle w:val="BodyText"/>
        <w:ind w:right="338"/>
      </w:pPr>
      <w:r>
        <w:rPr/>
        <w:t>Предложения с глагольными конструкциями, содержащими глаголы-связки to be, to look, to seem, to feel (He looks/seems/feels happy.).</w:t>
      </w:r>
    </w:p>
    <w:p>
      <w:pPr>
        <w:pStyle w:val="BodyText"/>
        <w:ind w:right="343"/>
      </w:pPr>
      <w:r>
        <w:rPr/>
        <w:t>Предложения cо сложным дополнением – Complex Object (I want you to help me. I saw her cross/crossing the road. I want to have my hair cut.)</w:t>
      </w:r>
    </w:p>
    <w:p>
      <w:pPr>
        <w:pStyle w:val="BodyText"/>
        <w:ind w:left="1032" w:right="352" w:firstLine="0"/>
      </w:pPr>
      <w:r>
        <w:rPr/>
        <w:t>Сложносочинённые предложения с сочинительными союзами and, but, or. Сложноподчинённые предложения с союзами и союзными словами because, if, when,</w:t>
      </w:r>
    </w:p>
    <w:p>
      <w:pPr>
        <w:pStyle w:val="BodyText"/>
        <w:ind w:firstLine="0"/>
      </w:pPr>
      <w:r>
        <w:rPr/>
        <w:t>where,</w:t>
      </w:r>
      <w:r>
        <w:rPr>
          <w:spacing w:val="-1"/>
        </w:rPr>
        <w:t> </w:t>
      </w:r>
      <w:r>
        <w:rPr/>
        <w:t>what,</w:t>
      </w:r>
      <w:r>
        <w:rPr>
          <w:spacing w:val="-3"/>
        </w:rPr>
        <w:t> </w:t>
      </w:r>
      <w:r>
        <w:rPr/>
        <w:t>why,</w:t>
      </w:r>
      <w:r>
        <w:rPr>
          <w:spacing w:val="-2"/>
        </w:rPr>
        <w:t> </w:t>
      </w:r>
      <w:r>
        <w:rPr>
          <w:spacing w:val="-4"/>
        </w:rPr>
        <w:t>how.</w:t>
      </w:r>
    </w:p>
    <w:p>
      <w:pPr>
        <w:pStyle w:val="BodyText"/>
        <w:ind w:right="351"/>
      </w:pPr>
      <w:r>
        <w:rPr/>
        <w:t>Сложноподчинённые предложения с определительными придаточными с союзными словами who, which, that.</w:t>
      </w:r>
    </w:p>
    <w:p>
      <w:pPr>
        <w:pStyle w:val="BodyText"/>
        <w:spacing w:line="242" w:lineRule="auto"/>
        <w:ind w:right="356"/>
      </w:pPr>
      <w:r>
        <w:rPr/>
        <w:t>Сложноподчинённые предложения с союзными словами whoever, whatever, however, </w:t>
      </w:r>
      <w:r>
        <w:rPr>
          <w:spacing w:val="-2"/>
        </w:rPr>
        <w:t>whenever.</w:t>
      </w:r>
    </w:p>
    <w:p>
      <w:pPr>
        <w:pStyle w:val="BodyText"/>
        <w:ind w:right="343"/>
      </w:pPr>
      <w:r>
        <w:rPr/>
        <w:t>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BodyText"/>
        <w:ind w:right="341"/>
      </w:pPr>
      <w:r>
        <w:rPr/>
        <w:t>Инверсия</w:t>
      </w:r>
      <w:r>
        <w:rPr>
          <w:spacing w:val="-9"/>
        </w:rPr>
        <w:t> </w:t>
      </w:r>
      <w:r>
        <w:rPr/>
        <w:t>с</w:t>
      </w:r>
      <w:r>
        <w:rPr>
          <w:spacing w:val="-13"/>
        </w:rPr>
        <w:t> </w:t>
      </w:r>
      <w:r>
        <w:rPr/>
        <w:t>конструкциями</w:t>
      </w:r>
      <w:r>
        <w:rPr>
          <w:spacing w:val="-10"/>
        </w:rPr>
        <w:t> </w:t>
      </w:r>
      <w:r>
        <w:rPr/>
        <w:t>hardly</w:t>
      </w:r>
      <w:r>
        <w:rPr>
          <w:spacing w:val="-9"/>
        </w:rPr>
        <w:t> </w:t>
      </w:r>
      <w:r>
        <w:rPr/>
        <w:t>(ever)</w:t>
      </w:r>
      <w:r>
        <w:rPr>
          <w:spacing w:val="-10"/>
        </w:rPr>
        <w:t> </w:t>
      </w:r>
      <w:r>
        <w:rPr/>
        <w:t>…when,</w:t>
      </w:r>
      <w:r>
        <w:rPr>
          <w:spacing w:val="-12"/>
        </w:rPr>
        <w:t> </w:t>
      </w:r>
      <w:r>
        <w:rPr/>
        <w:t>no</w:t>
      </w:r>
      <w:r>
        <w:rPr>
          <w:spacing w:val="-9"/>
        </w:rPr>
        <w:t> </w:t>
      </w:r>
      <w:r>
        <w:rPr/>
        <w:t>sooner</w:t>
      </w:r>
      <w:r>
        <w:rPr>
          <w:spacing w:val="-10"/>
        </w:rPr>
        <w:t> </w:t>
      </w:r>
      <w:r>
        <w:rPr/>
        <w:t>…</w:t>
      </w:r>
      <w:r>
        <w:rPr>
          <w:spacing w:val="-10"/>
        </w:rPr>
        <w:t> </w:t>
      </w:r>
      <w:r>
        <w:rPr/>
        <w:t>that,</w:t>
      </w:r>
      <w:r>
        <w:rPr>
          <w:spacing w:val="-10"/>
        </w:rPr>
        <w:t> </w:t>
      </w:r>
      <w:r>
        <w:rPr/>
        <w:t>if</w:t>
      </w:r>
      <w:r>
        <w:rPr>
          <w:spacing w:val="-10"/>
        </w:rPr>
        <w:t> </w:t>
      </w:r>
      <w:r>
        <w:rPr/>
        <w:t>only</w:t>
      </w:r>
      <w:r>
        <w:rPr>
          <w:spacing w:val="-11"/>
        </w:rPr>
        <w:t> </w:t>
      </w:r>
      <w:r>
        <w:rPr/>
        <w:t>…;</w:t>
      </w:r>
      <w:r>
        <w:rPr>
          <w:spacing w:val="-9"/>
        </w:rPr>
        <w:t> </w:t>
      </w:r>
      <w:r>
        <w:rPr/>
        <w:t>в</w:t>
      </w:r>
      <w:r>
        <w:rPr>
          <w:spacing w:val="-10"/>
        </w:rPr>
        <w:t> </w:t>
      </w:r>
      <w:r>
        <w:rPr/>
        <w:t>условных предложениях (If) … should do.</w:t>
      </w:r>
    </w:p>
    <w:p>
      <w:pPr>
        <w:pStyle w:val="BodyText"/>
        <w:ind w:right="334"/>
      </w:pPr>
      <w:r>
        <w:rP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pPr>
        <w:pStyle w:val="BodyText"/>
        <w:ind w:right="358"/>
      </w:pPr>
      <w:r>
        <w:rPr/>
        <w:t>Повествовательные, вопросительные</w:t>
      </w:r>
      <w:r>
        <w:rPr>
          <w:spacing w:val="-1"/>
        </w:rPr>
        <w:t> </w:t>
      </w:r>
      <w:r>
        <w:rPr/>
        <w:t>и побудительные</w:t>
      </w:r>
      <w:r>
        <w:rPr>
          <w:spacing w:val="-1"/>
        </w:rPr>
        <w:t> </w:t>
      </w:r>
      <w:r>
        <w:rPr/>
        <w:t>предложения в косвенной речи в настоящем и прошедшем времени; согласование времён в рамках сложного предложения.</w:t>
      </w:r>
    </w:p>
    <w:p>
      <w:pPr>
        <w:pStyle w:val="BodyText"/>
        <w:ind w:left="1032" w:firstLine="0"/>
      </w:pPr>
      <w:r>
        <w:rPr/>
        <w:t>Модальные</w:t>
      </w:r>
      <w:r>
        <w:rPr>
          <w:spacing w:val="-10"/>
        </w:rPr>
        <w:t> </w:t>
      </w:r>
      <w:r>
        <w:rPr/>
        <w:t>глаголы</w:t>
      </w:r>
      <w:r>
        <w:rPr>
          <w:spacing w:val="-6"/>
        </w:rPr>
        <w:t> </w:t>
      </w:r>
      <w:r>
        <w:rPr/>
        <w:t>в</w:t>
      </w:r>
      <w:r>
        <w:rPr>
          <w:spacing w:val="-5"/>
        </w:rPr>
        <w:t> </w:t>
      </w:r>
      <w:r>
        <w:rPr/>
        <w:t>косвенной</w:t>
      </w:r>
      <w:r>
        <w:rPr>
          <w:spacing w:val="-3"/>
        </w:rPr>
        <w:t> </w:t>
      </w:r>
      <w:r>
        <w:rPr/>
        <w:t>речи</w:t>
      </w:r>
      <w:r>
        <w:rPr>
          <w:spacing w:val="-4"/>
        </w:rPr>
        <w:t> </w:t>
      </w:r>
      <w:r>
        <w:rPr/>
        <w:t>в</w:t>
      </w:r>
      <w:r>
        <w:rPr>
          <w:spacing w:val="-5"/>
        </w:rPr>
        <w:t> </w:t>
      </w:r>
      <w:r>
        <w:rPr/>
        <w:t>настоящем</w:t>
      </w:r>
      <w:r>
        <w:rPr>
          <w:spacing w:val="-7"/>
        </w:rPr>
        <w:t> </w:t>
      </w:r>
      <w:r>
        <w:rPr/>
        <w:t>и</w:t>
      </w:r>
      <w:r>
        <w:rPr>
          <w:spacing w:val="-4"/>
        </w:rPr>
        <w:t> </w:t>
      </w:r>
      <w:r>
        <w:rPr/>
        <w:t>прошедшем</w:t>
      </w:r>
      <w:r>
        <w:rPr>
          <w:spacing w:val="-5"/>
        </w:rPr>
        <w:t> </w:t>
      </w:r>
      <w:r>
        <w:rPr>
          <w:spacing w:val="-2"/>
        </w:rPr>
        <w:t>времени.</w:t>
      </w:r>
    </w:p>
    <w:p>
      <w:pPr>
        <w:pStyle w:val="BodyText"/>
        <w:ind w:left="1032" w:firstLine="0"/>
      </w:pPr>
      <w:r>
        <w:rPr/>
        <w:t>Предложения с конструкциями</w:t>
      </w:r>
      <w:r>
        <w:rPr>
          <w:spacing w:val="6"/>
        </w:rPr>
        <w:t> </w:t>
      </w:r>
      <w:r>
        <w:rPr/>
        <w:t>as</w:t>
      </w:r>
      <w:r>
        <w:rPr>
          <w:spacing w:val="1"/>
        </w:rPr>
        <w:t> </w:t>
      </w:r>
      <w:r>
        <w:rPr/>
        <w:t>…</w:t>
      </w:r>
      <w:r>
        <w:rPr>
          <w:spacing w:val="1"/>
        </w:rPr>
        <w:t> </w:t>
      </w:r>
      <w:r>
        <w:rPr/>
        <w:t>as,</w:t>
      </w:r>
      <w:r>
        <w:rPr>
          <w:spacing w:val="1"/>
        </w:rPr>
        <w:t> </w:t>
      </w:r>
      <w:r>
        <w:rPr/>
        <w:t>not</w:t>
      </w:r>
      <w:r>
        <w:rPr>
          <w:spacing w:val="-1"/>
        </w:rPr>
        <w:t> </w:t>
      </w:r>
      <w:r>
        <w:rPr/>
        <w:t>so</w:t>
      </w:r>
      <w:r>
        <w:rPr>
          <w:spacing w:val="1"/>
        </w:rPr>
        <w:t> </w:t>
      </w:r>
      <w:r>
        <w:rPr/>
        <w:t>…</w:t>
      </w:r>
      <w:r>
        <w:rPr>
          <w:spacing w:val="2"/>
        </w:rPr>
        <w:t> </w:t>
      </w:r>
      <w:r>
        <w:rPr/>
        <w:t>as;</w:t>
      </w:r>
      <w:r>
        <w:rPr>
          <w:spacing w:val="5"/>
        </w:rPr>
        <w:t> </w:t>
      </w:r>
      <w:r>
        <w:rPr/>
        <w:t>both</w:t>
      </w:r>
      <w:r>
        <w:rPr>
          <w:spacing w:val="1"/>
        </w:rPr>
        <w:t> </w:t>
      </w:r>
      <w:r>
        <w:rPr/>
        <w:t>…</w:t>
      </w:r>
      <w:r>
        <w:rPr>
          <w:spacing w:val="1"/>
        </w:rPr>
        <w:t> </w:t>
      </w:r>
      <w:r>
        <w:rPr/>
        <w:t>and</w:t>
      </w:r>
      <w:r>
        <w:rPr>
          <w:spacing w:val="1"/>
        </w:rPr>
        <w:t> </w:t>
      </w:r>
      <w:r>
        <w:rPr/>
        <w:t>…,</w:t>
      </w:r>
      <w:r>
        <w:rPr>
          <w:spacing w:val="-1"/>
        </w:rPr>
        <w:t> </w:t>
      </w:r>
      <w:r>
        <w:rPr/>
        <w:t>either</w:t>
      </w:r>
      <w:r>
        <w:rPr>
          <w:spacing w:val="1"/>
        </w:rPr>
        <w:t> </w:t>
      </w:r>
      <w:r>
        <w:rPr/>
        <w:t>…</w:t>
      </w:r>
      <w:r>
        <w:rPr>
          <w:spacing w:val="1"/>
        </w:rPr>
        <w:t> </w:t>
      </w:r>
      <w:r>
        <w:rPr/>
        <w:t>or,</w:t>
      </w:r>
      <w:r>
        <w:rPr>
          <w:spacing w:val="1"/>
        </w:rPr>
        <w:t> </w:t>
      </w:r>
      <w:r>
        <w:rPr>
          <w:spacing w:val="-2"/>
        </w:rPr>
        <w:t>neither</w:t>
      </w:r>
    </w:p>
    <w:p>
      <w:pPr>
        <w:spacing w:after="0"/>
        <w:sectPr>
          <w:pgSz w:w="11920" w:h="16850"/>
          <w:pgMar w:header="0" w:footer="1162" w:top="1040" w:bottom="1480" w:left="1380" w:right="220"/>
        </w:sectPr>
      </w:pPr>
    </w:p>
    <w:p>
      <w:pPr>
        <w:pStyle w:val="BodyText"/>
        <w:spacing w:before="62"/>
        <w:ind w:firstLine="0"/>
        <w:jc w:val="left"/>
      </w:pPr>
      <w:r>
        <w:rPr/>
        <w:t>…</w:t>
      </w:r>
      <w:r>
        <w:rPr>
          <w:spacing w:val="-12"/>
        </w:rPr>
        <w:t> </w:t>
      </w:r>
      <w:r>
        <w:rPr>
          <w:spacing w:val="-4"/>
        </w:rPr>
        <w:t>nor.</w:t>
      </w:r>
    </w:p>
    <w:p>
      <w:pPr>
        <w:spacing w:line="240" w:lineRule="auto" w:before="55"/>
        <w:rPr>
          <w:sz w:val="24"/>
        </w:rPr>
      </w:pPr>
      <w:r>
        <w:rPr/>
        <w:br w:type="column"/>
      </w:r>
      <w:r>
        <w:rPr>
          <w:sz w:val="24"/>
        </w:rPr>
      </w:r>
    </w:p>
    <w:p>
      <w:pPr>
        <w:pStyle w:val="BodyText"/>
        <w:ind w:left="0" w:firstLine="0"/>
        <w:jc w:val="left"/>
      </w:pPr>
      <w:r>
        <w:rPr/>
        <w:t>Предложения</w:t>
      </w:r>
      <w:r>
        <w:rPr>
          <w:spacing w:val="-4"/>
        </w:rPr>
        <w:t> </w:t>
      </w:r>
      <w:r>
        <w:rPr/>
        <w:t>с</w:t>
      </w:r>
      <w:r>
        <w:rPr>
          <w:spacing w:val="-1"/>
        </w:rPr>
        <w:t> </w:t>
      </w:r>
      <w:r>
        <w:rPr/>
        <w:t>I</w:t>
      </w:r>
      <w:r>
        <w:rPr>
          <w:spacing w:val="-10"/>
        </w:rPr>
        <w:t> </w:t>
      </w:r>
      <w:r>
        <w:rPr/>
        <w:t>wish</w:t>
      </w:r>
      <w:r>
        <w:rPr>
          <w:spacing w:val="1"/>
        </w:rPr>
        <w:t> </w:t>
      </w:r>
      <w:r>
        <w:rPr>
          <w:spacing w:val="-10"/>
        </w:rPr>
        <w:t>…</w:t>
      </w:r>
    </w:p>
    <w:p>
      <w:pPr>
        <w:pStyle w:val="BodyText"/>
        <w:spacing w:before="3"/>
        <w:ind w:left="0" w:firstLine="0"/>
        <w:jc w:val="left"/>
      </w:pPr>
      <w:r>
        <w:rPr/>
        <w:t>Конструкции</w:t>
      </w:r>
      <w:r>
        <w:rPr>
          <w:spacing w:val="-1"/>
        </w:rPr>
        <w:t> </w:t>
      </w:r>
      <w:r>
        <w:rPr/>
        <w:t>с</w:t>
      </w:r>
      <w:r>
        <w:rPr>
          <w:spacing w:val="-5"/>
        </w:rPr>
        <w:t> </w:t>
      </w:r>
      <w:r>
        <w:rPr/>
        <w:t>глаголами</w:t>
      </w:r>
      <w:r>
        <w:rPr>
          <w:spacing w:val="-3"/>
        </w:rPr>
        <w:t> </w:t>
      </w:r>
      <w:r>
        <w:rPr/>
        <w:t>на</w:t>
      </w:r>
      <w:r>
        <w:rPr>
          <w:spacing w:val="-2"/>
        </w:rPr>
        <w:t> </w:t>
      </w:r>
      <w:r>
        <w:rPr/>
        <w:t>-ing:</w:t>
      </w:r>
      <w:r>
        <w:rPr>
          <w:spacing w:val="-3"/>
        </w:rPr>
        <w:t> </w:t>
      </w:r>
      <w:r>
        <w:rPr/>
        <w:t>to</w:t>
      </w:r>
      <w:r>
        <w:rPr>
          <w:spacing w:val="-4"/>
        </w:rPr>
        <w:t> </w:t>
      </w:r>
      <w:r>
        <w:rPr/>
        <w:t>love/hate</w:t>
      </w:r>
      <w:r>
        <w:rPr>
          <w:spacing w:val="-4"/>
        </w:rPr>
        <w:t> </w:t>
      </w:r>
      <w:r>
        <w:rPr/>
        <w:t>doing</w:t>
      </w:r>
      <w:r>
        <w:rPr>
          <w:spacing w:val="-4"/>
        </w:rPr>
        <w:t> </w:t>
      </w:r>
      <w:r>
        <w:rPr>
          <w:spacing w:val="-2"/>
        </w:rPr>
        <w:t>smth.</w:t>
      </w:r>
    </w:p>
    <w:p>
      <w:pPr>
        <w:pStyle w:val="BodyText"/>
        <w:ind w:left="0" w:firstLine="0"/>
        <w:jc w:val="left"/>
      </w:pPr>
      <w:r>
        <w:rPr/>
        <w:t>Конструкции</w:t>
      </w:r>
      <w:r>
        <w:rPr>
          <w:spacing w:val="34"/>
        </w:rPr>
        <w:t> </w:t>
      </w:r>
      <w:r>
        <w:rPr/>
        <w:t>c</w:t>
      </w:r>
      <w:r>
        <w:rPr>
          <w:spacing w:val="31"/>
        </w:rPr>
        <w:t> </w:t>
      </w:r>
      <w:r>
        <w:rPr/>
        <w:t>глаголами</w:t>
      </w:r>
      <w:r>
        <w:rPr>
          <w:spacing w:val="36"/>
        </w:rPr>
        <w:t> </w:t>
      </w:r>
      <w:r>
        <w:rPr/>
        <w:t>to</w:t>
      </w:r>
      <w:r>
        <w:rPr>
          <w:spacing w:val="33"/>
        </w:rPr>
        <w:t> </w:t>
      </w:r>
      <w:r>
        <w:rPr/>
        <w:t>stop,</w:t>
      </w:r>
      <w:r>
        <w:rPr>
          <w:spacing w:val="35"/>
        </w:rPr>
        <w:t> </w:t>
      </w:r>
      <w:r>
        <w:rPr/>
        <w:t>to</w:t>
      </w:r>
      <w:r>
        <w:rPr>
          <w:spacing w:val="32"/>
        </w:rPr>
        <w:t> </w:t>
      </w:r>
      <w:r>
        <w:rPr/>
        <w:t>remember,</w:t>
      </w:r>
      <w:r>
        <w:rPr>
          <w:spacing w:val="31"/>
        </w:rPr>
        <w:t> </w:t>
      </w:r>
      <w:r>
        <w:rPr/>
        <w:t>to</w:t>
      </w:r>
      <w:r>
        <w:rPr>
          <w:spacing w:val="33"/>
        </w:rPr>
        <w:t> </w:t>
      </w:r>
      <w:r>
        <w:rPr/>
        <w:t>forget</w:t>
      </w:r>
      <w:r>
        <w:rPr>
          <w:spacing w:val="35"/>
        </w:rPr>
        <w:t> </w:t>
      </w:r>
      <w:r>
        <w:rPr/>
        <w:t>(разница</w:t>
      </w:r>
      <w:r>
        <w:rPr>
          <w:spacing w:val="32"/>
        </w:rPr>
        <w:t> </w:t>
      </w:r>
      <w:r>
        <w:rPr/>
        <w:t>в</w:t>
      </w:r>
      <w:r>
        <w:rPr>
          <w:spacing w:val="32"/>
        </w:rPr>
        <w:t> </w:t>
      </w:r>
      <w:r>
        <w:rPr/>
        <w:t>значении</w:t>
      </w:r>
      <w:r>
        <w:rPr>
          <w:spacing w:val="32"/>
        </w:rPr>
        <w:t> </w:t>
      </w:r>
      <w:r>
        <w:rPr/>
        <w:t>to</w:t>
      </w:r>
      <w:r>
        <w:rPr>
          <w:spacing w:val="35"/>
        </w:rPr>
        <w:t> </w:t>
      </w:r>
      <w:r>
        <w:rPr>
          <w:spacing w:val="-4"/>
        </w:rPr>
        <w:t>stop</w:t>
      </w:r>
    </w:p>
    <w:p>
      <w:pPr>
        <w:spacing w:after="0"/>
        <w:jc w:val="left"/>
        <w:sectPr>
          <w:pgSz w:w="11920" w:h="16850"/>
          <w:pgMar w:header="0" w:footer="1162" w:top="1040" w:bottom="1480" w:left="1380" w:right="220"/>
          <w:cols w:num="2" w:equalWidth="0">
            <w:col w:w="990" w:space="40"/>
            <w:col w:w="9290"/>
          </w:cols>
        </w:sectPr>
      </w:pPr>
    </w:p>
    <w:p>
      <w:pPr>
        <w:pStyle w:val="BodyText"/>
        <w:ind w:firstLine="0"/>
        <w:jc w:val="left"/>
      </w:pPr>
      <w:r>
        <w:rPr/>
        <w:t>doing</w:t>
      </w:r>
      <w:r>
        <w:rPr>
          <w:spacing w:val="-3"/>
        </w:rPr>
        <w:t> </w:t>
      </w:r>
      <w:r>
        <w:rPr/>
        <w:t>smth и to</w:t>
      </w:r>
      <w:r>
        <w:rPr>
          <w:spacing w:val="-2"/>
        </w:rPr>
        <w:t> </w:t>
      </w:r>
      <w:r>
        <w:rPr/>
        <w:t>stop</w:t>
      </w:r>
      <w:r>
        <w:rPr>
          <w:spacing w:val="-1"/>
        </w:rPr>
        <w:t> </w:t>
      </w:r>
      <w:r>
        <w:rPr/>
        <w:t>to do </w:t>
      </w:r>
      <w:r>
        <w:rPr>
          <w:spacing w:val="-2"/>
        </w:rPr>
        <w:t>smth).</w:t>
      </w:r>
    </w:p>
    <w:p>
      <w:pPr>
        <w:pStyle w:val="BodyText"/>
        <w:ind w:left="1032" w:right="4415" w:firstLine="0"/>
        <w:jc w:val="left"/>
      </w:pPr>
      <w:r>
        <w:rPr/>
        <w:t>Конструкция It takes me… to do smth. Конструкция</w:t>
      </w:r>
      <w:r>
        <w:rPr>
          <w:spacing w:val="-9"/>
        </w:rPr>
        <w:t> </w:t>
      </w:r>
      <w:r>
        <w:rPr/>
        <w:t>used</w:t>
      </w:r>
      <w:r>
        <w:rPr>
          <w:spacing w:val="-10"/>
        </w:rPr>
        <w:t> </w:t>
      </w:r>
      <w:r>
        <w:rPr/>
        <w:t>to</w:t>
      </w:r>
      <w:r>
        <w:rPr>
          <w:spacing w:val="-8"/>
        </w:rPr>
        <w:t> </w:t>
      </w:r>
      <w:r>
        <w:rPr/>
        <w:t>+</w:t>
      </w:r>
      <w:r>
        <w:rPr>
          <w:spacing w:val="-11"/>
        </w:rPr>
        <w:t> </w:t>
      </w:r>
      <w:r>
        <w:rPr/>
        <w:t>инфинитив</w:t>
      </w:r>
      <w:r>
        <w:rPr>
          <w:spacing w:val="-7"/>
        </w:rPr>
        <w:t> </w:t>
      </w:r>
      <w:r>
        <w:rPr/>
        <w:t>глагола.</w:t>
      </w:r>
    </w:p>
    <w:p>
      <w:pPr>
        <w:pStyle w:val="BodyText"/>
        <w:ind w:left="1032" w:firstLine="0"/>
        <w:jc w:val="left"/>
      </w:pPr>
      <w:r>
        <w:rPr/>
        <w:t>Конструкции be/get</w:t>
      </w:r>
      <w:r>
        <w:rPr>
          <w:spacing w:val="-1"/>
        </w:rPr>
        <w:t> </w:t>
      </w:r>
      <w:r>
        <w:rPr/>
        <w:t>used</w:t>
      </w:r>
      <w:r>
        <w:rPr>
          <w:spacing w:val="-4"/>
        </w:rPr>
        <w:t> </w:t>
      </w:r>
      <w:r>
        <w:rPr/>
        <w:t>to</w:t>
      </w:r>
      <w:r>
        <w:rPr>
          <w:spacing w:val="-1"/>
        </w:rPr>
        <w:t> </w:t>
      </w:r>
      <w:r>
        <w:rPr/>
        <w:t>smth;</w:t>
      </w:r>
      <w:r>
        <w:rPr>
          <w:spacing w:val="-3"/>
        </w:rPr>
        <w:t> </w:t>
      </w:r>
      <w:r>
        <w:rPr/>
        <w:t>be/get</w:t>
      </w:r>
      <w:r>
        <w:rPr>
          <w:spacing w:val="-4"/>
        </w:rPr>
        <w:t> </w:t>
      </w:r>
      <w:r>
        <w:rPr/>
        <w:t>used</w:t>
      </w:r>
      <w:r>
        <w:rPr>
          <w:spacing w:val="-1"/>
        </w:rPr>
        <w:t> </w:t>
      </w:r>
      <w:r>
        <w:rPr/>
        <w:t>to</w:t>
      </w:r>
      <w:r>
        <w:rPr>
          <w:spacing w:val="-1"/>
        </w:rPr>
        <w:t> </w:t>
      </w:r>
      <w:r>
        <w:rPr/>
        <w:t>doing</w:t>
      </w:r>
      <w:r>
        <w:rPr>
          <w:spacing w:val="-4"/>
        </w:rPr>
        <w:t> </w:t>
      </w:r>
      <w:r>
        <w:rPr>
          <w:spacing w:val="-2"/>
        </w:rPr>
        <w:t>smth.</w:t>
      </w:r>
    </w:p>
    <w:p>
      <w:pPr>
        <w:pStyle w:val="BodyText"/>
        <w:ind w:right="336"/>
      </w:pPr>
      <w:r>
        <w:rPr/>
        <w:t>Конструкции I prefer, I’d prefer, I’d rather prefer, выражающих предпочтение, а также конструкций I’d rather, You’d better.</w:t>
      </w:r>
    </w:p>
    <w:p>
      <w:pPr>
        <w:pStyle w:val="BodyText"/>
        <w:ind w:right="344"/>
      </w:pPr>
      <w:r>
        <w:rPr/>
        <w:t>Подлежащее, выраженное собирательным существительным (family, police), и его согласование со сказуемым.</w:t>
      </w:r>
    </w:p>
    <w:p>
      <w:pPr>
        <w:pStyle w:val="BodyText"/>
        <w:ind w:right="335"/>
      </w:pPr>
      <w:r>
        <w:rPr/>
        <w:t>Глаголы (правильных и неправильных) в видо-временных формах действительного залога в изъявительном наклонении (Present/Past/Future Simple Tense; Present/Past/Future Continuous</w:t>
      </w:r>
      <w:r>
        <w:rPr>
          <w:spacing w:val="-10"/>
        </w:rPr>
        <w:t> </w:t>
      </w:r>
      <w:r>
        <w:rPr/>
        <w:t>Tense;</w:t>
      </w:r>
      <w:r>
        <w:rPr>
          <w:spacing w:val="-10"/>
        </w:rPr>
        <w:t> </w:t>
      </w:r>
      <w:r>
        <w:rPr/>
        <w:t>Present/Past</w:t>
      </w:r>
      <w:r>
        <w:rPr>
          <w:spacing w:val="-10"/>
        </w:rPr>
        <w:t> </w:t>
      </w:r>
      <w:r>
        <w:rPr/>
        <w:t>Perfect</w:t>
      </w:r>
      <w:r>
        <w:rPr>
          <w:spacing w:val="-10"/>
        </w:rPr>
        <w:t> </w:t>
      </w:r>
      <w:r>
        <w:rPr/>
        <w:t>Tense;</w:t>
      </w:r>
      <w:r>
        <w:rPr>
          <w:spacing w:val="-10"/>
        </w:rPr>
        <w:t> </w:t>
      </w:r>
      <w:r>
        <w:rPr/>
        <w:t>Present</w:t>
      </w:r>
      <w:r>
        <w:rPr>
          <w:spacing w:val="-10"/>
        </w:rPr>
        <w:t> </w:t>
      </w:r>
      <w:r>
        <w:rPr/>
        <w:t>Perfect</w:t>
      </w:r>
      <w:r>
        <w:rPr>
          <w:spacing w:val="-10"/>
        </w:rPr>
        <w:t> </w:t>
      </w:r>
      <w:r>
        <w:rPr/>
        <w:t>Continuous</w:t>
      </w:r>
      <w:r>
        <w:rPr>
          <w:spacing w:val="-10"/>
        </w:rPr>
        <w:t> </w:t>
      </w:r>
      <w:r>
        <w:rPr/>
        <w:t>Tense;</w:t>
      </w:r>
      <w:r>
        <w:rPr>
          <w:spacing w:val="-10"/>
        </w:rPr>
        <w:t> </w:t>
      </w:r>
      <w:r>
        <w:rPr/>
        <w:t>Future-in-the-</w:t>
      </w:r>
      <w:r>
        <w:rPr>
          <w:spacing w:val="-9"/>
        </w:rPr>
        <w:t> </w:t>
      </w:r>
      <w:r>
        <w:rPr/>
        <w:t>Past Tense)</w:t>
      </w:r>
      <w:r>
        <w:rPr>
          <w:spacing w:val="-15"/>
        </w:rPr>
        <w:t> </w:t>
      </w:r>
      <w:r>
        <w:rPr/>
        <w:t>и</w:t>
      </w:r>
      <w:r>
        <w:rPr>
          <w:spacing w:val="-15"/>
        </w:rPr>
        <w:t> </w:t>
      </w:r>
      <w:r>
        <w:rPr/>
        <w:t>наиболее</w:t>
      </w:r>
      <w:r>
        <w:rPr>
          <w:spacing w:val="-15"/>
        </w:rPr>
        <w:t> </w:t>
      </w:r>
      <w:r>
        <w:rPr/>
        <w:t>употребительных</w:t>
      </w:r>
      <w:r>
        <w:rPr>
          <w:spacing w:val="-15"/>
        </w:rPr>
        <w:t> </w:t>
      </w:r>
      <w:r>
        <w:rPr/>
        <w:t>формах</w:t>
      </w:r>
      <w:r>
        <w:rPr>
          <w:spacing w:val="-15"/>
        </w:rPr>
        <w:t> </w:t>
      </w:r>
      <w:r>
        <w:rPr/>
        <w:t>страдательного</w:t>
      </w:r>
      <w:r>
        <w:rPr>
          <w:spacing w:val="-15"/>
        </w:rPr>
        <w:t> </w:t>
      </w:r>
      <w:r>
        <w:rPr/>
        <w:t>залога</w:t>
      </w:r>
      <w:r>
        <w:rPr>
          <w:spacing w:val="-15"/>
        </w:rPr>
        <w:t> </w:t>
      </w:r>
      <w:r>
        <w:rPr/>
        <w:t>(Present/Past</w:t>
      </w:r>
      <w:r>
        <w:rPr>
          <w:spacing w:val="-15"/>
        </w:rPr>
        <w:t> </w:t>
      </w:r>
      <w:r>
        <w:rPr/>
        <w:t>Simple</w:t>
      </w:r>
      <w:r>
        <w:rPr>
          <w:spacing w:val="-15"/>
        </w:rPr>
        <w:t> </w:t>
      </w:r>
      <w:r>
        <w:rPr/>
        <w:t>Passive; Present Perfect Passive).</w:t>
      </w:r>
    </w:p>
    <w:p>
      <w:pPr>
        <w:pStyle w:val="BodyText"/>
        <w:spacing w:before="1"/>
        <w:ind w:right="336"/>
      </w:pPr>
      <w:r>
        <w:rPr/>
        <w:t>Конструкция to be going to, формы Future Simple Tense и Present Continuous Tense для выражения будущего действия.</w:t>
      </w:r>
    </w:p>
    <w:p>
      <w:pPr>
        <w:pStyle w:val="BodyText"/>
        <w:ind w:right="346"/>
      </w:pPr>
      <w:r>
        <w:rPr/>
        <w:t>Модальные глаголы и их эквиваленты (can/be able to, could, must/have to, may, might, should, shall, would, will, need, ought to).</w:t>
      </w:r>
    </w:p>
    <w:p>
      <w:pPr>
        <w:pStyle w:val="BodyText"/>
        <w:ind w:right="340"/>
      </w:pPr>
      <w:r>
        <w:rPr/>
        <w:t>Неличные</w:t>
      </w:r>
      <w:r>
        <w:rPr>
          <w:spacing w:val="-10"/>
        </w:rPr>
        <w:t> </w:t>
      </w:r>
      <w:r>
        <w:rPr/>
        <w:t>формы</w:t>
      </w:r>
      <w:r>
        <w:rPr>
          <w:spacing w:val="-8"/>
        </w:rPr>
        <w:t> </w:t>
      </w:r>
      <w:r>
        <w:rPr/>
        <w:t>глагола</w:t>
      </w:r>
      <w:r>
        <w:rPr>
          <w:spacing w:val="-10"/>
        </w:rPr>
        <w:t> </w:t>
      </w:r>
      <w:r>
        <w:rPr/>
        <w:t>–</w:t>
      </w:r>
      <w:r>
        <w:rPr>
          <w:spacing w:val="-10"/>
        </w:rPr>
        <w:t> </w:t>
      </w:r>
      <w:r>
        <w:rPr/>
        <w:t>инфинитив,</w:t>
      </w:r>
      <w:r>
        <w:rPr>
          <w:spacing w:val="-10"/>
        </w:rPr>
        <w:t> </w:t>
      </w:r>
      <w:r>
        <w:rPr/>
        <w:t>герундий,</w:t>
      </w:r>
      <w:r>
        <w:rPr>
          <w:spacing w:val="-9"/>
        </w:rPr>
        <w:t> </w:t>
      </w:r>
      <w:r>
        <w:rPr/>
        <w:t>причастие</w:t>
      </w:r>
      <w:r>
        <w:rPr>
          <w:spacing w:val="-10"/>
        </w:rPr>
        <w:t> </w:t>
      </w:r>
      <w:r>
        <w:rPr/>
        <w:t>(Participle</w:t>
      </w:r>
      <w:r>
        <w:rPr>
          <w:spacing w:val="-8"/>
        </w:rPr>
        <w:t> </w:t>
      </w:r>
      <w:r>
        <w:rPr/>
        <w:t>I</w:t>
      </w:r>
      <w:r>
        <w:rPr>
          <w:spacing w:val="-10"/>
        </w:rPr>
        <w:t> </w:t>
      </w:r>
      <w:r>
        <w:rPr/>
        <w:t>и</w:t>
      </w:r>
      <w:r>
        <w:rPr>
          <w:spacing w:val="-9"/>
        </w:rPr>
        <w:t> </w:t>
      </w:r>
      <w:r>
        <w:rPr/>
        <w:t>Participle</w:t>
      </w:r>
      <w:r>
        <w:rPr>
          <w:spacing w:val="-8"/>
        </w:rPr>
        <w:t> </w:t>
      </w:r>
      <w:r>
        <w:rPr/>
        <w:t>II); причастия</w:t>
      </w:r>
      <w:r>
        <w:rPr>
          <w:spacing w:val="25"/>
        </w:rPr>
        <w:t> </w:t>
      </w:r>
      <w:r>
        <w:rPr/>
        <w:t>в</w:t>
      </w:r>
      <w:r>
        <w:rPr>
          <w:spacing w:val="24"/>
        </w:rPr>
        <w:t> </w:t>
      </w:r>
      <w:r>
        <w:rPr/>
        <w:t>функции</w:t>
      </w:r>
      <w:r>
        <w:rPr>
          <w:spacing w:val="29"/>
        </w:rPr>
        <w:t> </w:t>
      </w:r>
      <w:r>
        <w:rPr/>
        <w:t>определения</w:t>
      </w:r>
      <w:r>
        <w:rPr>
          <w:spacing w:val="26"/>
        </w:rPr>
        <w:t> </w:t>
      </w:r>
      <w:r>
        <w:rPr/>
        <w:t>(Participle</w:t>
      </w:r>
      <w:r>
        <w:rPr>
          <w:spacing w:val="27"/>
        </w:rPr>
        <w:t> </w:t>
      </w:r>
      <w:r>
        <w:rPr/>
        <w:t>I</w:t>
      </w:r>
      <w:r>
        <w:rPr>
          <w:spacing w:val="18"/>
        </w:rPr>
        <w:t> </w:t>
      </w:r>
      <w:r>
        <w:rPr/>
        <w:t>–</w:t>
      </w:r>
      <w:r>
        <w:rPr>
          <w:spacing w:val="27"/>
        </w:rPr>
        <w:t> </w:t>
      </w:r>
      <w:r>
        <w:rPr/>
        <w:t>a</w:t>
      </w:r>
      <w:r>
        <w:rPr>
          <w:spacing w:val="24"/>
        </w:rPr>
        <w:t> </w:t>
      </w:r>
      <w:r>
        <w:rPr/>
        <w:t>playing</w:t>
      </w:r>
      <w:r>
        <w:rPr>
          <w:spacing w:val="25"/>
        </w:rPr>
        <w:t> </w:t>
      </w:r>
      <w:r>
        <w:rPr/>
        <w:t>child,</w:t>
      </w:r>
      <w:r>
        <w:rPr>
          <w:spacing w:val="28"/>
        </w:rPr>
        <w:t> </w:t>
      </w:r>
      <w:r>
        <w:rPr/>
        <w:t>Participle</w:t>
      </w:r>
      <w:r>
        <w:rPr>
          <w:spacing w:val="28"/>
        </w:rPr>
        <w:t> </w:t>
      </w:r>
      <w:r>
        <w:rPr/>
        <w:t>II</w:t>
      </w:r>
      <w:r>
        <w:rPr>
          <w:spacing w:val="21"/>
        </w:rPr>
        <w:t> </w:t>
      </w:r>
      <w:r>
        <w:rPr/>
        <w:t>–</w:t>
      </w:r>
      <w:r>
        <w:rPr>
          <w:spacing w:val="27"/>
        </w:rPr>
        <w:t> </w:t>
      </w:r>
      <w:r>
        <w:rPr/>
        <w:t>a</w:t>
      </w:r>
      <w:r>
        <w:rPr>
          <w:spacing w:val="24"/>
        </w:rPr>
        <w:t> </w:t>
      </w:r>
      <w:r>
        <w:rPr>
          <w:spacing w:val="-2"/>
        </w:rPr>
        <w:t>writtentext).</w:t>
      </w:r>
    </w:p>
    <w:p>
      <w:pPr>
        <w:pStyle w:val="BodyText"/>
        <w:ind w:left="1032" w:firstLine="0"/>
      </w:pPr>
      <w:r>
        <w:rPr/>
        <w:t>Определённый,</w:t>
      </w:r>
      <w:r>
        <w:rPr>
          <w:spacing w:val="-8"/>
        </w:rPr>
        <w:t> </w:t>
      </w:r>
      <w:r>
        <w:rPr/>
        <w:t>неопределённый</w:t>
      </w:r>
      <w:r>
        <w:rPr>
          <w:spacing w:val="-7"/>
        </w:rPr>
        <w:t> </w:t>
      </w:r>
      <w:r>
        <w:rPr/>
        <w:t>и</w:t>
      </w:r>
      <w:r>
        <w:rPr>
          <w:spacing w:val="-7"/>
        </w:rPr>
        <w:t> </w:t>
      </w:r>
      <w:r>
        <w:rPr/>
        <w:t>нулевой</w:t>
      </w:r>
      <w:r>
        <w:rPr>
          <w:spacing w:val="-7"/>
        </w:rPr>
        <w:t> </w:t>
      </w:r>
      <w:r>
        <w:rPr>
          <w:spacing w:val="-2"/>
        </w:rPr>
        <w:t>артикли.</w:t>
      </w:r>
    </w:p>
    <w:p>
      <w:pPr>
        <w:pStyle w:val="BodyText"/>
        <w:jc w:val="left"/>
      </w:pPr>
      <w:r>
        <w:rPr/>
        <w:t>Имена существительные во множественном</w:t>
      </w:r>
      <w:r>
        <w:rPr>
          <w:spacing w:val="30"/>
        </w:rPr>
        <w:t> </w:t>
      </w:r>
      <w:r>
        <w:rPr/>
        <w:t>числе, образованные по правилу, и </w:t>
      </w:r>
      <w:r>
        <w:rPr>
          <w:spacing w:val="-2"/>
        </w:rPr>
        <w:t>исключения.</w:t>
      </w:r>
    </w:p>
    <w:p>
      <w:pPr>
        <w:pStyle w:val="BodyText"/>
        <w:ind w:left="1032" w:firstLine="0"/>
        <w:jc w:val="left"/>
      </w:pPr>
      <w:r>
        <w:rPr/>
        <w:t>Неисчисляемые имена</w:t>
      </w:r>
      <w:r>
        <w:rPr>
          <w:spacing w:val="60"/>
        </w:rPr>
        <w:t> </w:t>
      </w:r>
      <w:r>
        <w:rPr/>
        <w:t>существительные,</w:t>
      </w:r>
      <w:r>
        <w:rPr>
          <w:spacing w:val="61"/>
        </w:rPr>
        <w:t> </w:t>
      </w:r>
      <w:r>
        <w:rPr/>
        <w:t>имеющие</w:t>
      </w:r>
      <w:r>
        <w:rPr>
          <w:spacing w:val="61"/>
        </w:rPr>
        <w:t> </w:t>
      </w:r>
      <w:r>
        <w:rPr/>
        <w:t>форму</w:t>
      </w:r>
      <w:r>
        <w:rPr>
          <w:spacing w:val="55"/>
        </w:rPr>
        <w:t> </w:t>
      </w:r>
      <w:r>
        <w:rPr/>
        <w:t>только</w:t>
      </w:r>
      <w:r>
        <w:rPr>
          <w:spacing w:val="57"/>
        </w:rPr>
        <w:t> </w:t>
      </w:r>
      <w:r>
        <w:rPr>
          <w:spacing w:val="-2"/>
        </w:rPr>
        <w:t>множественного</w:t>
      </w:r>
    </w:p>
    <w:p>
      <w:pPr>
        <w:pStyle w:val="BodyText"/>
        <w:ind w:firstLine="0"/>
        <w:jc w:val="left"/>
      </w:pPr>
      <w:r>
        <w:rPr>
          <w:spacing w:val="-2"/>
        </w:rPr>
        <w:t>числа.</w:t>
      </w:r>
    </w:p>
    <w:p>
      <w:pPr>
        <w:pStyle w:val="BodyText"/>
        <w:ind w:left="1030" w:firstLine="0"/>
        <w:jc w:val="left"/>
      </w:pPr>
      <w:r>
        <w:rPr/>
        <w:t>Притяжательный</w:t>
      </w:r>
      <w:r>
        <w:rPr>
          <w:spacing w:val="-11"/>
        </w:rPr>
        <w:t> </w:t>
      </w:r>
      <w:r>
        <w:rPr/>
        <w:t>падеж</w:t>
      </w:r>
      <w:r>
        <w:rPr>
          <w:spacing w:val="-6"/>
        </w:rPr>
        <w:t> </w:t>
      </w:r>
      <w:r>
        <w:rPr/>
        <w:t>имён</w:t>
      </w:r>
      <w:r>
        <w:rPr>
          <w:spacing w:val="-4"/>
        </w:rPr>
        <w:t> </w:t>
      </w:r>
      <w:r>
        <w:rPr>
          <w:spacing w:val="-2"/>
        </w:rPr>
        <w:t>существительных.</w:t>
      </w:r>
    </w:p>
    <w:p>
      <w:pPr>
        <w:pStyle w:val="BodyText"/>
        <w:ind w:left="1030" w:firstLine="0"/>
        <w:jc w:val="left"/>
      </w:pPr>
      <w:r>
        <w:rPr/>
        <w:t>Имена</w:t>
      </w:r>
      <w:r>
        <w:rPr>
          <w:spacing w:val="29"/>
        </w:rPr>
        <w:t> </w:t>
      </w:r>
      <w:r>
        <w:rPr/>
        <w:t>прилагательные</w:t>
      </w:r>
      <w:r>
        <w:rPr>
          <w:spacing w:val="34"/>
        </w:rPr>
        <w:t> </w:t>
      </w:r>
      <w:r>
        <w:rPr/>
        <w:t>и</w:t>
      </w:r>
      <w:r>
        <w:rPr>
          <w:spacing w:val="36"/>
        </w:rPr>
        <w:t> </w:t>
      </w:r>
      <w:r>
        <w:rPr/>
        <w:t>наречия</w:t>
      </w:r>
      <w:r>
        <w:rPr>
          <w:spacing w:val="32"/>
        </w:rPr>
        <w:t> </w:t>
      </w:r>
      <w:r>
        <w:rPr/>
        <w:t>в</w:t>
      </w:r>
      <w:r>
        <w:rPr>
          <w:spacing w:val="31"/>
        </w:rPr>
        <w:t> </w:t>
      </w:r>
      <w:r>
        <w:rPr/>
        <w:t>положительной,</w:t>
      </w:r>
      <w:r>
        <w:rPr>
          <w:spacing w:val="35"/>
        </w:rPr>
        <w:t> </w:t>
      </w:r>
      <w:r>
        <w:rPr/>
        <w:t>сравнительной</w:t>
      </w:r>
      <w:r>
        <w:rPr>
          <w:spacing w:val="31"/>
        </w:rPr>
        <w:t> </w:t>
      </w:r>
      <w:r>
        <w:rPr/>
        <w:t>и</w:t>
      </w:r>
      <w:r>
        <w:rPr>
          <w:spacing w:val="36"/>
        </w:rPr>
        <w:t> </w:t>
      </w:r>
      <w:r>
        <w:rPr>
          <w:spacing w:val="-2"/>
        </w:rPr>
        <w:t>превосходной</w:t>
      </w:r>
    </w:p>
    <w:p>
      <w:pPr>
        <w:pStyle w:val="BodyText"/>
        <w:ind w:firstLine="0"/>
      </w:pPr>
      <w:r>
        <w:rPr/>
        <w:t>степенях,</w:t>
      </w:r>
      <w:r>
        <w:rPr>
          <w:spacing w:val="-5"/>
        </w:rPr>
        <w:t> </w:t>
      </w:r>
      <w:r>
        <w:rPr/>
        <w:t>образованных</w:t>
      </w:r>
      <w:r>
        <w:rPr>
          <w:spacing w:val="-4"/>
        </w:rPr>
        <w:t> </w:t>
      </w:r>
      <w:r>
        <w:rPr/>
        <w:t>по</w:t>
      </w:r>
      <w:r>
        <w:rPr>
          <w:spacing w:val="-7"/>
        </w:rPr>
        <w:t> </w:t>
      </w:r>
      <w:r>
        <w:rPr/>
        <w:t>правилу,</w:t>
      </w:r>
      <w:r>
        <w:rPr>
          <w:spacing w:val="-6"/>
        </w:rPr>
        <w:t> </w:t>
      </w:r>
      <w:r>
        <w:rPr/>
        <w:t>и</w:t>
      </w:r>
      <w:r>
        <w:rPr>
          <w:spacing w:val="-4"/>
        </w:rPr>
        <w:t> </w:t>
      </w:r>
      <w:r>
        <w:rPr>
          <w:spacing w:val="-2"/>
        </w:rPr>
        <w:t>исключения.</w:t>
      </w:r>
    </w:p>
    <w:p>
      <w:pPr>
        <w:pStyle w:val="BodyText"/>
        <w:ind w:left="322" w:right="374" w:firstLine="710"/>
      </w:pPr>
      <w:r>
        <w:rPr/>
        <w:t>Порядок следования нескольких прилагательных (мнение – размер – возраст – форма – цвет – происхождение – материал).</w:t>
      </w:r>
    </w:p>
    <w:p>
      <w:pPr>
        <w:pStyle w:val="BodyText"/>
        <w:ind w:left="1032" w:firstLine="0"/>
      </w:pPr>
      <w:r>
        <w:rPr/>
        <w:t>Слова,</w:t>
      </w:r>
      <w:r>
        <w:rPr>
          <w:spacing w:val="-5"/>
        </w:rPr>
        <w:t> </w:t>
      </w:r>
      <w:r>
        <w:rPr/>
        <w:t>выражающие</w:t>
      </w:r>
      <w:r>
        <w:rPr>
          <w:spacing w:val="-2"/>
        </w:rPr>
        <w:t> </w:t>
      </w:r>
      <w:r>
        <w:rPr/>
        <w:t>количество (many/much,</w:t>
      </w:r>
      <w:r>
        <w:rPr>
          <w:spacing w:val="-2"/>
        </w:rPr>
        <w:t> </w:t>
      </w:r>
      <w:r>
        <w:rPr/>
        <w:t>little/a</w:t>
      </w:r>
      <w:r>
        <w:rPr>
          <w:spacing w:val="-4"/>
        </w:rPr>
        <w:t> </w:t>
      </w:r>
      <w:r>
        <w:rPr/>
        <w:t>little;</w:t>
      </w:r>
      <w:r>
        <w:rPr>
          <w:spacing w:val="-3"/>
        </w:rPr>
        <w:t> </w:t>
      </w:r>
      <w:r>
        <w:rPr/>
        <w:t>few/a</w:t>
      </w:r>
      <w:r>
        <w:rPr>
          <w:spacing w:val="-6"/>
        </w:rPr>
        <w:t> </w:t>
      </w:r>
      <w:r>
        <w:rPr/>
        <w:t>few;</w:t>
      </w:r>
      <w:r>
        <w:rPr>
          <w:spacing w:val="-1"/>
        </w:rPr>
        <w:t> </w:t>
      </w:r>
      <w:r>
        <w:rPr/>
        <w:t>a</w:t>
      </w:r>
      <w:r>
        <w:rPr>
          <w:spacing w:val="-6"/>
        </w:rPr>
        <w:t> </w:t>
      </w:r>
      <w:r>
        <w:rPr/>
        <w:t>lot </w:t>
      </w:r>
      <w:r>
        <w:rPr>
          <w:spacing w:val="-4"/>
        </w:rPr>
        <w:t>of).</w:t>
      </w:r>
    </w:p>
    <w:p>
      <w:pPr>
        <w:pStyle w:val="BodyText"/>
        <w:ind w:right="337"/>
      </w:pPr>
      <w:r>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pPr>
        <w:pStyle w:val="BodyText"/>
        <w:spacing w:before="1"/>
        <w:ind w:left="1032" w:firstLine="0"/>
      </w:pPr>
      <w:r>
        <w:rPr/>
        <w:t>Количественные</w:t>
      </w:r>
      <w:r>
        <w:rPr>
          <w:spacing w:val="-8"/>
        </w:rPr>
        <w:t> </w:t>
      </w:r>
      <w:r>
        <w:rPr/>
        <w:t>и</w:t>
      </w:r>
      <w:r>
        <w:rPr>
          <w:spacing w:val="-5"/>
        </w:rPr>
        <w:t> </w:t>
      </w:r>
      <w:r>
        <w:rPr/>
        <w:t>порядковые</w:t>
      </w:r>
      <w:r>
        <w:rPr>
          <w:spacing w:val="-7"/>
        </w:rPr>
        <w:t> </w:t>
      </w:r>
      <w:r>
        <w:rPr>
          <w:spacing w:val="-2"/>
        </w:rPr>
        <w:t>числительные.</w:t>
      </w:r>
    </w:p>
    <w:p>
      <w:pPr>
        <w:pStyle w:val="BodyText"/>
        <w:ind w:right="348"/>
      </w:pPr>
      <w:r>
        <w:rPr/>
        <w:t>Предлоги места, времени, направления; предлоги, употребляемые с глаголами в страдательном залоге.</w:t>
      </w:r>
    </w:p>
    <w:p>
      <w:pPr>
        <w:pStyle w:val="BodyText"/>
        <w:ind w:left="1032" w:firstLine="0"/>
      </w:pPr>
      <w:r>
        <w:rPr/>
        <w:t>Социокультурные</w:t>
      </w:r>
      <w:r>
        <w:rPr>
          <w:spacing w:val="-11"/>
        </w:rPr>
        <w:t> </w:t>
      </w:r>
      <w:r>
        <w:rPr/>
        <w:t>знания</w:t>
      </w:r>
      <w:r>
        <w:rPr>
          <w:spacing w:val="-9"/>
        </w:rPr>
        <w:t> </w:t>
      </w:r>
      <w:r>
        <w:rPr/>
        <w:t>и</w:t>
      </w:r>
      <w:r>
        <w:rPr>
          <w:spacing w:val="-2"/>
        </w:rPr>
        <w:t> умения.</w:t>
      </w:r>
    </w:p>
    <w:p>
      <w:pPr>
        <w:pStyle w:val="BodyText"/>
        <w:ind w:right="334"/>
      </w:pPr>
      <w:r>
        <w:rPr/>
        <w:t>Осуществление</w:t>
      </w:r>
      <w:r>
        <w:rPr>
          <w:spacing w:val="-7"/>
        </w:rPr>
        <w:t> </w:t>
      </w:r>
      <w:r>
        <w:rPr/>
        <w:t>межличностного</w:t>
      </w:r>
      <w:r>
        <w:rPr>
          <w:spacing w:val="-6"/>
        </w:rPr>
        <w:t> </w:t>
      </w:r>
      <w:r>
        <w:rPr/>
        <w:t>и</w:t>
      </w:r>
      <w:r>
        <w:rPr>
          <w:spacing w:val="-6"/>
        </w:rPr>
        <w:t> </w:t>
      </w:r>
      <w:r>
        <w:rPr/>
        <w:t>межкультурного</w:t>
      </w:r>
      <w:r>
        <w:rPr>
          <w:spacing w:val="-6"/>
        </w:rPr>
        <w:t> </w:t>
      </w:r>
      <w:r>
        <w:rPr/>
        <w:t>общения</w:t>
      </w:r>
      <w:r>
        <w:rPr>
          <w:spacing w:val="-7"/>
        </w:rPr>
        <w:t> </w:t>
      </w:r>
      <w:r>
        <w:rPr/>
        <w:t>с</w:t>
      </w:r>
      <w:r>
        <w:rPr>
          <w:spacing w:val="40"/>
        </w:rPr>
        <w:t> </w:t>
      </w:r>
      <w:r>
        <w:rPr/>
        <w:t>использованиемзнаний о национально-культурных особенностях своей страны осуществлять</w:t>
      </w:r>
      <w:r>
        <w:rPr>
          <w:spacing w:val="40"/>
        </w:rPr>
        <w:t> </w:t>
      </w:r>
      <w:r>
        <w:rPr/>
        <w:t>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w:t>
      </w:r>
      <w:r>
        <w:rPr>
          <w:spacing w:val="-2"/>
        </w:rPr>
        <w:t>класса.</w:t>
      </w:r>
    </w:p>
    <w:p>
      <w:pPr>
        <w:pStyle w:val="BodyText"/>
        <w:spacing w:before="1"/>
        <w:ind w:right="334"/>
      </w:pPr>
      <w:r>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w:t>
      </w:r>
      <w:r>
        <w:rPr>
          <w:spacing w:val="40"/>
        </w:rPr>
        <w:t> </w:t>
      </w:r>
      <w:r>
        <w:rPr/>
        <w:t>при изучении тем: государственное устройство, система образования, здравоохранение,</w:t>
      </w:r>
    </w:p>
    <w:p>
      <w:pPr>
        <w:spacing w:after="0"/>
        <w:sectPr>
          <w:type w:val="continuous"/>
          <w:pgSz w:w="11920" w:h="16850"/>
          <w:pgMar w:header="0" w:footer="1162" w:top="1040" w:bottom="280" w:left="1380" w:right="220"/>
        </w:sectPr>
      </w:pPr>
    </w:p>
    <w:p>
      <w:pPr>
        <w:pStyle w:val="BodyText"/>
        <w:spacing w:line="242" w:lineRule="auto" w:before="62"/>
        <w:ind w:right="333" w:firstLine="0"/>
      </w:pPr>
      <w:r>
        <w:rPr/>
        <w:t>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pPr>
        <w:pStyle w:val="BodyText"/>
        <w:ind w:right="348"/>
      </w:pPr>
      <w:r>
        <w:rPr/>
        <w:t>Владение</w:t>
      </w:r>
      <w:r>
        <w:rPr>
          <w:spacing w:val="-13"/>
        </w:rPr>
        <w:t> </w:t>
      </w:r>
      <w:r>
        <w:rPr/>
        <w:t>основными</w:t>
      </w:r>
      <w:r>
        <w:rPr>
          <w:spacing w:val="-11"/>
        </w:rPr>
        <w:t> </w:t>
      </w:r>
      <w:r>
        <w:rPr/>
        <w:t>сведениями</w:t>
      </w:r>
      <w:r>
        <w:rPr>
          <w:spacing w:val="-11"/>
        </w:rPr>
        <w:t> </w:t>
      </w:r>
      <w:r>
        <w:rPr/>
        <w:t>о</w:t>
      </w:r>
      <w:r>
        <w:rPr>
          <w:spacing w:val="-13"/>
        </w:rPr>
        <w:t> </w:t>
      </w:r>
      <w:r>
        <w:rPr/>
        <w:t>социокультурном</w:t>
      </w:r>
      <w:r>
        <w:rPr>
          <w:spacing w:val="-12"/>
        </w:rPr>
        <w:t> </w:t>
      </w:r>
      <w:r>
        <w:rPr/>
        <w:t>портрете</w:t>
      </w:r>
      <w:r>
        <w:rPr>
          <w:spacing w:val="-13"/>
        </w:rPr>
        <w:t> </w:t>
      </w:r>
      <w:r>
        <w:rPr/>
        <w:t>и</w:t>
      </w:r>
      <w:r>
        <w:rPr>
          <w:spacing w:val="35"/>
        </w:rPr>
        <w:t> </w:t>
      </w:r>
      <w:r>
        <w:rPr/>
        <w:t>культурном</w:t>
      </w:r>
      <w:r>
        <w:rPr>
          <w:spacing w:val="-13"/>
        </w:rPr>
        <w:t> </w:t>
      </w:r>
      <w:r>
        <w:rPr/>
        <w:t>наследии страны/стран, говорящих на английском языке.</w:t>
      </w:r>
    </w:p>
    <w:p>
      <w:pPr>
        <w:pStyle w:val="BodyText"/>
        <w:ind w:right="336"/>
      </w:pPr>
      <w:r>
        <w:rPr/>
        <w:t>Понимание речевых различий в ситуациях официального и неофициального общения</w:t>
      </w:r>
      <w:r>
        <w:rPr>
          <w:spacing w:val="40"/>
        </w:rPr>
        <w:t> </w:t>
      </w:r>
      <w:r>
        <w:rPr/>
        <w:t>в</w:t>
      </w:r>
      <w:r>
        <w:rPr>
          <w:spacing w:val="-5"/>
        </w:rPr>
        <w:t> </w:t>
      </w:r>
      <w:r>
        <w:rPr/>
        <w:t>рамках</w:t>
      </w:r>
      <w:r>
        <w:rPr>
          <w:spacing w:val="-4"/>
        </w:rPr>
        <w:t> </w:t>
      </w:r>
      <w:r>
        <w:rPr/>
        <w:t>тематического</w:t>
      </w:r>
      <w:r>
        <w:rPr>
          <w:spacing w:val="-2"/>
        </w:rPr>
        <w:t> </w:t>
      </w:r>
      <w:r>
        <w:rPr/>
        <w:t>содержания</w:t>
      </w:r>
      <w:r>
        <w:rPr>
          <w:spacing w:val="-4"/>
        </w:rPr>
        <w:t> </w:t>
      </w:r>
      <w:r>
        <w:rPr/>
        <w:t>речи</w:t>
      </w:r>
      <w:r>
        <w:rPr>
          <w:spacing w:val="-4"/>
        </w:rPr>
        <w:t> </w:t>
      </w:r>
      <w:r>
        <w:rPr/>
        <w:t>и</w:t>
      </w:r>
      <w:r>
        <w:rPr>
          <w:spacing w:val="-1"/>
        </w:rPr>
        <w:t> </w:t>
      </w:r>
      <w:r>
        <w:rPr/>
        <w:t>использование</w:t>
      </w:r>
      <w:r>
        <w:rPr>
          <w:spacing w:val="-5"/>
        </w:rPr>
        <w:t> </w:t>
      </w:r>
      <w:r>
        <w:rPr/>
        <w:t>лексико-грамматических</w:t>
      </w:r>
      <w:r>
        <w:rPr>
          <w:spacing w:val="40"/>
        </w:rPr>
        <w:t> </w:t>
      </w:r>
      <w:r>
        <w:rPr/>
        <w:t>средствс их учётом.</w:t>
      </w:r>
    </w:p>
    <w:p>
      <w:pPr>
        <w:pStyle w:val="BodyText"/>
        <w:ind w:right="337"/>
      </w:pPr>
      <w:r>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w:t>
      </w:r>
      <w:r>
        <w:rPr>
          <w:spacing w:val="-2"/>
        </w:rPr>
        <w:t>люди).</w:t>
      </w:r>
    </w:p>
    <w:p>
      <w:pPr>
        <w:pStyle w:val="BodyText"/>
        <w:spacing w:line="274" w:lineRule="exact"/>
        <w:ind w:left="1032" w:firstLine="0"/>
      </w:pPr>
      <w:r>
        <w:rPr/>
        <w:t>Компенсаторные</w:t>
      </w:r>
      <w:r>
        <w:rPr>
          <w:spacing w:val="-11"/>
        </w:rPr>
        <w:t> </w:t>
      </w:r>
      <w:r>
        <w:rPr>
          <w:spacing w:val="-2"/>
        </w:rPr>
        <w:t>умения.</w:t>
      </w:r>
    </w:p>
    <w:p>
      <w:pPr>
        <w:pStyle w:val="BodyText"/>
        <w:ind w:right="334"/>
      </w:pPr>
      <w:r>
        <w:rPr/>
        <w:t>Овладение</w:t>
      </w:r>
      <w:r>
        <w:rPr>
          <w:spacing w:val="-13"/>
        </w:rPr>
        <w:t> </w:t>
      </w:r>
      <w:r>
        <w:rPr/>
        <w:t>компенсаторными</w:t>
      </w:r>
      <w:r>
        <w:rPr>
          <w:spacing w:val="-11"/>
        </w:rPr>
        <w:t> </w:t>
      </w:r>
      <w:r>
        <w:rPr/>
        <w:t>умениями,</w:t>
      </w:r>
      <w:r>
        <w:rPr>
          <w:spacing w:val="-15"/>
        </w:rPr>
        <w:t> </w:t>
      </w:r>
      <w:r>
        <w:rPr/>
        <w:t>позволяющими</w:t>
      </w:r>
      <w:r>
        <w:rPr>
          <w:spacing w:val="-10"/>
        </w:rPr>
        <w:t> </w:t>
      </w:r>
      <w:r>
        <w:rPr/>
        <w:t>в</w:t>
      </w:r>
      <w:r>
        <w:rPr>
          <w:spacing w:val="32"/>
        </w:rPr>
        <w:t> </w:t>
      </w:r>
      <w:r>
        <w:rPr/>
        <w:t>случае</w:t>
      </w:r>
      <w:r>
        <w:rPr>
          <w:spacing w:val="34"/>
        </w:rPr>
        <w:t> </w:t>
      </w:r>
      <w:r>
        <w:rPr/>
        <w:t>сбоя</w:t>
      </w:r>
      <w:r>
        <w:rPr>
          <w:spacing w:val="-12"/>
        </w:rPr>
        <w:t> </w:t>
      </w:r>
      <w:r>
        <w:rPr/>
        <w:t>коммуникации, а</w:t>
      </w:r>
      <w:r>
        <w:rPr>
          <w:spacing w:val="-3"/>
        </w:rPr>
        <w:t> </w:t>
      </w:r>
      <w:r>
        <w:rPr/>
        <w:t>также</w:t>
      </w:r>
      <w:r>
        <w:rPr>
          <w:spacing w:val="-2"/>
        </w:rPr>
        <w:t> </w:t>
      </w:r>
      <w:r>
        <w:rPr/>
        <w:t>в</w:t>
      </w:r>
      <w:r>
        <w:rPr>
          <w:spacing w:val="-4"/>
        </w:rPr>
        <w:t> </w:t>
      </w:r>
      <w:r>
        <w:rPr/>
        <w:t>условиях</w:t>
      </w:r>
      <w:r>
        <w:rPr>
          <w:spacing w:val="-1"/>
        </w:rPr>
        <w:t> </w:t>
      </w:r>
      <w:r>
        <w:rPr/>
        <w:t>дефицита</w:t>
      </w:r>
      <w:r>
        <w:rPr>
          <w:spacing w:val="-2"/>
        </w:rPr>
        <w:t> </w:t>
      </w:r>
      <w:r>
        <w:rPr/>
        <w:t>языковых</w:t>
      </w:r>
      <w:r>
        <w:rPr>
          <w:spacing w:val="-2"/>
        </w:rPr>
        <w:t> </w:t>
      </w:r>
      <w:r>
        <w:rPr/>
        <w:t>средств</w:t>
      </w:r>
      <w:r>
        <w:rPr>
          <w:spacing w:val="-3"/>
        </w:rPr>
        <w:t> </w:t>
      </w:r>
      <w:r>
        <w:rPr/>
        <w:t>использовать различные</w:t>
      </w:r>
      <w:r>
        <w:rPr>
          <w:spacing w:val="-3"/>
        </w:rPr>
        <w:t> </w:t>
      </w:r>
      <w:r>
        <w:rPr/>
        <w:t>приёмы</w:t>
      </w:r>
      <w:r>
        <w:rPr>
          <w:spacing w:val="-2"/>
        </w:rPr>
        <w:t> </w:t>
      </w:r>
      <w:r>
        <w:rPr/>
        <w:t>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pPr>
        <w:pStyle w:val="BodyText"/>
        <w:ind w:right="334"/>
      </w:pPr>
      <w:r>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w:t>
      </w:r>
      <w:r>
        <w:rPr>
          <w:spacing w:val="40"/>
        </w:rPr>
        <w:t> </w:t>
      </w:r>
      <w:r>
        <w:rPr/>
        <w:t>в тексте запрашиваемой информации.</w:t>
      </w:r>
    </w:p>
    <w:p>
      <w:pPr>
        <w:pStyle w:val="BodyText"/>
        <w:spacing w:before="1"/>
        <w:ind w:right="346" w:firstLine="765"/>
      </w:pPr>
      <w:r>
        <w:rPr/>
        <w:t>Планируемые результаты освоения программы по английскому языку на уровне среднего общего образования.</w:t>
      </w:r>
    </w:p>
    <w:p>
      <w:pPr>
        <w:pStyle w:val="BodyText"/>
        <w:ind w:right="331"/>
      </w:pPr>
      <w:r>
        <w:rPr/>
        <w:t>Личностные результаты освоения программы среднего общего образования достигаются</w:t>
      </w:r>
      <w:r>
        <w:rPr>
          <w:spacing w:val="-14"/>
        </w:rPr>
        <w:t> </w:t>
      </w:r>
      <w:r>
        <w:rPr/>
        <w:t>в</w:t>
      </w:r>
      <w:r>
        <w:rPr>
          <w:spacing w:val="-15"/>
        </w:rPr>
        <w:t> </w:t>
      </w:r>
      <w:r>
        <w:rPr/>
        <w:t>единстве</w:t>
      </w:r>
      <w:r>
        <w:rPr>
          <w:spacing w:val="-13"/>
        </w:rPr>
        <w:t> </w:t>
      </w:r>
      <w:r>
        <w:rPr/>
        <w:t>учебной</w:t>
      </w:r>
      <w:r>
        <w:rPr>
          <w:spacing w:val="-14"/>
        </w:rPr>
        <w:t> </w:t>
      </w:r>
      <w:r>
        <w:rPr/>
        <w:t>и</w:t>
      </w:r>
      <w:r>
        <w:rPr>
          <w:spacing w:val="-12"/>
        </w:rPr>
        <w:t> </w:t>
      </w:r>
      <w:r>
        <w:rPr/>
        <w:t>воспитательной</w:t>
      </w:r>
      <w:r>
        <w:rPr>
          <w:spacing w:val="-13"/>
        </w:rPr>
        <w:t> </w:t>
      </w:r>
      <w:r>
        <w:rPr/>
        <w:t>деятельности</w:t>
      </w:r>
      <w:r>
        <w:rPr>
          <w:spacing w:val="-10"/>
        </w:rPr>
        <w:t> </w:t>
      </w:r>
      <w:r>
        <w:rPr/>
        <w:t>организации</w:t>
      </w:r>
      <w:r>
        <w:rPr>
          <w:spacing w:val="-13"/>
        </w:rPr>
        <w:t> </w:t>
      </w:r>
      <w:r>
        <w:rPr/>
        <w:t>в</w:t>
      </w:r>
      <w:r>
        <w:rPr>
          <w:spacing w:val="-14"/>
        </w:rPr>
        <w:t> </w:t>
      </w:r>
      <w:r>
        <w:rPr/>
        <w:t>соответствии</w:t>
      </w:r>
      <w:r>
        <w:rPr>
          <w:spacing w:val="-15"/>
        </w:rPr>
        <w:t> </w:t>
      </w:r>
      <w:r>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BodyText"/>
        <w:ind w:right="337"/>
      </w:pPr>
      <w:r>
        <w:rPr/>
        <w:t>Личностные результаты освоения обучающимися программы по английскому языку</w:t>
      </w:r>
      <w:r>
        <w:rPr>
          <w:spacing w:val="40"/>
        </w:rPr>
        <w:t> </w:t>
      </w:r>
      <w:r>
        <w:rPr/>
        <w:t>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BodyText"/>
        <w:spacing w:before="1"/>
        <w:ind w:right="350"/>
      </w:pPr>
      <w:r>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BodyText"/>
        <w:ind w:left="1032" w:firstLine="0"/>
      </w:pPr>
      <w:r>
        <w:rPr/>
        <w:t>гражданского</w:t>
      </w:r>
      <w:r>
        <w:rPr>
          <w:spacing w:val="-7"/>
        </w:rPr>
        <w:t> </w:t>
      </w:r>
      <w:r>
        <w:rPr>
          <w:spacing w:val="-2"/>
        </w:rPr>
        <w:t>воспитания:</w:t>
      </w:r>
    </w:p>
    <w:p>
      <w:pPr>
        <w:pStyle w:val="BodyText"/>
        <w:spacing w:before="2"/>
        <w:ind w:right="345"/>
      </w:pPr>
      <w:r>
        <w:rPr/>
        <w:t>сформированность гражданской позиции обучающегося как активного и ответственного члена российского общества;</w:t>
      </w:r>
    </w:p>
    <w:p>
      <w:pPr>
        <w:pStyle w:val="BodyText"/>
        <w:ind w:right="350"/>
      </w:pPr>
      <w:r>
        <w:rPr/>
        <w:t>осознание своих конституционных прав и обязанностей, уважение закона и </w:t>
      </w:r>
      <w:r>
        <w:rPr>
          <w:spacing w:val="-2"/>
        </w:rPr>
        <w:t>правопорядка;</w:t>
      </w:r>
    </w:p>
    <w:p>
      <w:pPr>
        <w:pStyle w:val="BodyText"/>
        <w:ind w:right="338"/>
      </w:pPr>
      <w:r>
        <w:rPr/>
        <w:t>принятие традиционных национальных, общечеловеческих гуманистических и демократических ценностей;</w:t>
      </w:r>
    </w:p>
    <w:p>
      <w:pPr>
        <w:pStyle w:val="BodyText"/>
        <w:spacing w:before="1"/>
        <w:ind w:right="343"/>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BodyText"/>
        <w:ind w:right="351"/>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BodyText"/>
        <w:ind w:right="348"/>
      </w:pPr>
      <w:r>
        <w:rPr/>
        <w:t>умение</w:t>
      </w:r>
      <w:r>
        <w:rPr>
          <w:spacing w:val="-15"/>
        </w:rPr>
        <w:t> </w:t>
      </w:r>
      <w:r>
        <w:rPr/>
        <w:t>взаимодействовать</w:t>
      </w:r>
      <w:r>
        <w:rPr>
          <w:spacing w:val="-15"/>
        </w:rPr>
        <w:t> </w:t>
      </w:r>
      <w:r>
        <w:rPr/>
        <w:t>с</w:t>
      </w:r>
      <w:r>
        <w:rPr>
          <w:spacing w:val="-15"/>
        </w:rPr>
        <w:t> </w:t>
      </w:r>
      <w:r>
        <w:rPr/>
        <w:t>социальными</w:t>
      </w:r>
      <w:r>
        <w:rPr>
          <w:spacing w:val="-15"/>
        </w:rPr>
        <w:t> </w:t>
      </w:r>
      <w:r>
        <w:rPr/>
        <w:t>институтами</w:t>
      </w:r>
      <w:r>
        <w:rPr>
          <w:spacing w:val="-14"/>
        </w:rPr>
        <w:t> </w:t>
      </w:r>
      <w:r>
        <w:rPr/>
        <w:t>в</w:t>
      </w:r>
      <w:r>
        <w:rPr>
          <w:spacing w:val="-15"/>
        </w:rPr>
        <w:t> </w:t>
      </w:r>
      <w:r>
        <w:rPr/>
        <w:t>соответствии</w:t>
      </w:r>
      <w:r>
        <w:rPr>
          <w:spacing w:val="-15"/>
        </w:rPr>
        <w:t> </w:t>
      </w:r>
      <w:r>
        <w:rPr/>
        <w:t>с</w:t>
      </w:r>
      <w:r>
        <w:rPr>
          <w:spacing w:val="-15"/>
        </w:rPr>
        <w:t> </w:t>
      </w:r>
      <w:r>
        <w:rPr/>
        <w:t>их</w:t>
      </w:r>
      <w:r>
        <w:rPr>
          <w:spacing w:val="-15"/>
        </w:rPr>
        <w:t> </w:t>
      </w:r>
      <w:r>
        <w:rPr/>
        <w:t>функциями и назначением;</w:t>
      </w:r>
    </w:p>
    <w:p>
      <w:pPr>
        <w:spacing w:after="0"/>
        <w:sectPr>
          <w:pgSz w:w="11920" w:h="16850"/>
          <w:pgMar w:header="0" w:footer="1162" w:top="1040" w:bottom="1480" w:left="1380" w:right="220"/>
        </w:sectPr>
      </w:pPr>
    </w:p>
    <w:p>
      <w:pPr>
        <w:pStyle w:val="BodyText"/>
        <w:spacing w:line="242" w:lineRule="auto" w:before="62"/>
        <w:ind w:left="1032" w:right="3318" w:firstLine="0"/>
      </w:pPr>
      <w:r>
        <w:rPr/>
        <w:t>готовность</w:t>
      </w:r>
      <w:r>
        <w:rPr>
          <w:spacing w:val="-5"/>
        </w:rPr>
        <w:t> </w:t>
      </w:r>
      <w:r>
        <w:rPr/>
        <w:t>к</w:t>
      </w:r>
      <w:r>
        <w:rPr>
          <w:spacing w:val="-6"/>
        </w:rPr>
        <w:t> </w:t>
      </w:r>
      <w:r>
        <w:rPr/>
        <w:t>гуманитарной</w:t>
      </w:r>
      <w:r>
        <w:rPr>
          <w:spacing w:val="-6"/>
        </w:rPr>
        <w:t> </w:t>
      </w:r>
      <w:r>
        <w:rPr/>
        <w:t>и</w:t>
      </w:r>
      <w:r>
        <w:rPr>
          <w:spacing w:val="-3"/>
        </w:rPr>
        <w:t> </w:t>
      </w:r>
      <w:r>
        <w:rPr/>
        <w:t>волонтёрской</w:t>
      </w:r>
      <w:r>
        <w:rPr>
          <w:spacing w:val="-6"/>
        </w:rPr>
        <w:t> </w:t>
      </w:r>
      <w:r>
        <w:rPr/>
        <w:t>деятельности; патриотического воспитания:</w:t>
      </w:r>
    </w:p>
    <w:p>
      <w:pPr>
        <w:pStyle w:val="BodyText"/>
        <w:ind w:right="353"/>
      </w:pPr>
      <w:r>
        <w:rPr/>
        <w:t>сформированность российской гражданской идентичности, патриотизма, уважения к своему</w:t>
      </w:r>
      <w:r>
        <w:rPr>
          <w:spacing w:val="-2"/>
        </w:rPr>
        <w:t> </w:t>
      </w:r>
      <w:r>
        <w:rPr/>
        <w:t>народу,</w:t>
      </w:r>
      <w:r>
        <w:rPr>
          <w:spacing w:val="-2"/>
        </w:rPr>
        <w:t> </w:t>
      </w:r>
      <w:r>
        <w:rPr/>
        <w:t>чувства</w:t>
      </w:r>
      <w:r>
        <w:rPr>
          <w:spacing w:val="-1"/>
        </w:rPr>
        <w:t> </w:t>
      </w:r>
      <w:r>
        <w:rPr/>
        <w:t>ответственности</w:t>
      </w:r>
      <w:r>
        <w:rPr>
          <w:spacing w:val="-1"/>
        </w:rPr>
        <w:t> </w:t>
      </w:r>
      <w:r>
        <w:rPr/>
        <w:t>перед</w:t>
      </w:r>
      <w:r>
        <w:rPr>
          <w:spacing w:val="-4"/>
        </w:rPr>
        <w:t> </w:t>
      </w:r>
      <w:r>
        <w:rPr/>
        <w:t>Родиной,</w:t>
      </w:r>
      <w:r>
        <w:rPr>
          <w:spacing w:val="-2"/>
        </w:rPr>
        <w:t> </w:t>
      </w:r>
      <w:r>
        <w:rPr/>
        <w:t>гордости</w:t>
      </w:r>
      <w:r>
        <w:rPr>
          <w:spacing w:val="-1"/>
        </w:rPr>
        <w:t> </w:t>
      </w:r>
      <w:r>
        <w:rPr/>
        <w:t>за</w:t>
      </w:r>
      <w:r>
        <w:rPr>
          <w:spacing w:val="-3"/>
        </w:rPr>
        <w:t> </w:t>
      </w:r>
      <w:r>
        <w:rPr/>
        <w:t>свой</w:t>
      </w:r>
      <w:r>
        <w:rPr>
          <w:spacing w:val="-2"/>
        </w:rPr>
        <w:t> </w:t>
      </w:r>
      <w:r>
        <w:rPr/>
        <w:t>край,</w:t>
      </w:r>
      <w:r>
        <w:rPr>
          <w:spacing w:val="-2"/>
        </w:rPr>
        <w:t> </w:t>
      </w:r>
      <w:r>
        <w:rPr/>
        <w:t>свою</w:t>
      </w:r>
      <w:r>
        <w:rPr>
          <w:spacing w:val="-2"/>
        </w:rPr>
        <w:t> </w:t>
      </w:r>
      <w:r>
        <w:rPr/>
        <w:t>Родину, свой язык и культуру, прошлое и настоящее многонационального народа России;</w:t>
      </w:r>
    </w:p>
    <w:p>
      <w:pPr>
        <w:pStyle w:val="BodyText"/>
        <w:ind w:right="337"/>
      </w:pPr>
      <w:r>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BodyText"/>
        <w:ind w:right="342"/>
      </w:pPr>
      <w:r>
        <w:rPr/>
        <w:t>идейная</w:t>
      </w:r>
      <w:r>
        <w:rPr>
          <w:spacing w:val="-12"/>
        </w:rPr>
        <w:t> </w:t>
      </w:r>
      <w:r>
        <w:rPr/>
        <w:t>убеждённость,</w:t>
      </w:r>
      <w:r>
        <w:rPr>
          <w:spacing w:val="-13"/>
        </w:rPr>
        <w:t> </w:t>
      </w:r>
      <w:r>
        <w:rPr/>
        <w:t>готовность</w:t>
      </w:r>
      <w:r>
        <w:rPr>
          <w:spacing w:val="-13"/>
        </w:rPr>
        <w:t> </w:t>
      </w:r>
      <w:r>
        <w:rPr/>
        <w:t>к</w:t>
      </w:r>
      <w:r>
        <w:rPr>
          <w:spacing w:val="-11"/>
        </w:rPr>
        <w:t> </w:t>
      </w:r>
      <w:r>
        <w:rPr/>
        <w:t>служению</w:t>
      </w:r>
      <w:r>
        <w:rPr>
          <w:spacing w:val="-13"/>
        </w:rPr>
        <w:t> </w:t>
      </w:r>
      <w:r>
        <w:rPr/>
        <w:t>и</w:t>
      </w:r>
      <w:r>
        <w:rPr>
          <w:spacing w:val="-11"/>
        </w:rPr>
        <w:t> </w:t>
      </w:r>
      <w:r>
        <w:rPr/>
        <w:t>защите</w:t>
      </w:r>
      <w:r>
        <w:rPr>
          <w:spacing w:val="-12"/>
        </w:rPr>
        <w:t> </w:t>
      </w:r>
      <w:r>
        <w:rPr/>
        <w:t>Отечества,</w:t>
      </w:r>
      <w:r>
        <w:rPr>
          <w:spacing w:val="-12"/>
        </w:rPr>
        <w:t> </w:t>
      </w:r>
      <w:r>
        <w:rPr/>
        <w:t>ответственность</w:t>
      </w:r>
      <w:r>
        <w:rPr>
          <w:spacing w:val="-7"/>
        </w:rPr>
        <w:t> </w:t>
      </w:r>
      <w:r>
        <w:rPr/>
        <w:t>за его судьбу;</w:t>
      </w:r>
    </w:p>
    <w:p>
      <w:pPr>
        <w:pStyle w:val="BodyText"/>
        <w:ind w:left="1032" w:firstLine="0"/>
      </w:pPr>
      <w:r>
        <w:rPr>
          <w:spacing w:val="-2"/>
        </w:rPr>
        <w:t>духовно-нравственного</w:t>
      </w:r>
      <w:r>
        <w:rPr>
          <w:spacing w:val="26"/>
        </w:rPr>
        <w:t> </w:t>
      </w:r>
      <w:r>
        <w:rPr>
          <w:spacing w:val="-2"/>
        </w:rPr>
        <w:t>воспитания:</w:t>
      </w:r>
    </w:p>
    <w:p>
      <w:pPr>
        <w:pStyle w:val="BodyText"/>
        <w:ind w:left="1032" w:firstLine="0"/>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ind w:left="1032" w:firstLine="0"/>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48"/>
      </w:pPr>
      <w:r>
        <w:rPr/>
        <w:t>способность оценивать ситуацию и принимать осознанные решения, ориентируясь на морально-нравственные нормы и ценности;</w:t>
      </w:r>
    </w:p>
    <w:p>
      <w:pPr>
        <w:pStyle w:val="BodyText"/>
        <w:ind w:left="1032" w:firstLine="0"/>
      </w:pPr>
      <w:r>
        <w:rPr>
          <w:spacing w:val="-4"/>
        </w:rPr>
        <w:t>осознание</w:t>
      </w:r>
      <w:r>
        <w:rPr>
          <w:spacing w:val="-9"/>
        </w:rPr>
        <w:t> </w:t>
      </w:r>
      <w:r>
        <w:rPr>
          <w:spacing w:val="-4"/>
        </w:rPr>
        <w:t>личного</w:t>
      </w:r>
      <w:r>
        <w:rPr>
          <w:spacing w:val="-2"/>
        </w:rPr>
        <w:t> </w:t>
      </w:r>
      <w:r>
        <w:rPr>
          <w:spacing w:val="-4"/>
        </w:rPr>
        <w:t>вклада</w:t>
      </w:r>
      <w:r>
        <w:rPr>
          <w:spacing w:val="-6"/>
        </w:rPr>
        <w:t> </w:t>
      </w:r>
      <w:r>
        <w:rPr>
          <w:spacing w:val="-4"/>
        </w:rPr>
        <w:t>в</w:t>
      </w:r>
      <w:r>
        <w:rPr>
          <w:spacing w:val="-3"/>
        </w:rPr>
        <w:t> </w:t>
      </w:r>
      <w:r>
        <w:rPr>
          <w:spacing w:val="-4"/>
        </w:rPr>
        <w:t>построение</w:t>
      </w:r>
      <w:r>
        <w:rPr>
          <w:spacing w:val="-3"/>
        </w:rPr>
        <w:t> </w:t>
      </w:r>
      <w:r>
        <w:rPr>
          <w:spacing w:val="-4"/>
        </w:rPr>
        <w:t>устойчивого</w:t>
      </w:r>
      <w:r>
        <w:rPr>
          <w:spacing w:val="-1"/>
        </w:rPr>
        <w:t> </w:t>
      </w:r>
      <w:r>
        <w:rPr>
          <w:spacing w:val="-4"/>
        </w:rPr>
        <w:t>будущего;</w:t>
      </w:r>
    </w:p>
    <w:p>
      <w:pPr>
        <w:pStyle w:val="BodyText"/>
        <w:ind w:right="351"/>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BodyText"/>
        <w:ind w:left="1032" w:firstLine="0"/>
      </w:pPr>
      <w:r>
        <w:rPr/>
        <w:t>эстетического</w:t>
      </w:r>
      <w:r>
        <w:rPr>
          <w:spacing w:val="-10"/>
        </w:rPr>
        <w:t> </w:t>
      </w:r>
      <w:r>
        <w:rPr>
          <w:spacing w:val="-2"/>
        </w:rPr>
        <w:t>воспитания:</w:t>
      </w:r>
    </w:p>
    <w:p>
      <w:pPr>
        <w:pStyle w:val="BodyText"/>
        <w:ind w:right="347"/>
      </w:pPr>
      <w:r>
        <w:rPr/>
        <w:t>эстетическое отношение к миру, включая эстетику быта, научного и технического творчества, спорта, труда, общественных отношений;</w:t>
      </w:r>
    </w:p>
    <w:p>
      <w:pPr>
        <w:pStyle w:val="BodyText"/>
        <w:ind w:right="341"/>
      </w:pPr>
      <w:r>
        <w:rPr/>
        <w:t>способность воспринимать различные виды искусства, традиции и творчество своего</w:t>
      </w:r>
      <w:r>
        <w:rPr>
          <w:spacing w:val="40"/>
        </w:rPr>
        <w:t> </w:t>
      </w:r>
      <w:r>
        <w:rPr/>
        <w:t>и</w:t>
      </w:r>
      <w:r>
        <w:rPr>
          <w:spacing w:val="-10"/>
        </w:rPr>
        <w:t> </w:t>
      </w:r>
      <w:r>
        <w:rPr/>
        <w:t>других</w:t>
      </w:r>
      <w:r>
        <w:rPr>
          <w:spacing w:val="-10"/>
        </w:rPr>
        <w:t> </w:t>
      </w:r>
      <w:r>
        <w:rPr/>
        <w:t>народов,</w:t>
      </w:r>
      <w:r>
        <w:rPr>
          <w:spacing w:val="-10"/>
        </w:rPr>
        <w:t> </w:t>
      </w:r>
      <w:r>
        <w:rPr/>
        <w:t>приобщаться</w:t>
      </w:r>
      <w:r>
        <w:rPr>
          <w:spacing w:val="-10"/>
        </w:rPr>
        <w:t> </w:t>
      </w:r>
      <w:r>
        <w:rPr/>
        <w:t>к</w:t>
      </w:r>
      <w:r>
        <w:rPr>
          <w:spacing w:val="-10"/>
        </w:rPr>
        <w:t> </w:t>
      </w:r>
      <w:r>
        <w:rPr/>
        <w:t>ценностям</w:t>
      </w:r>
      <w:r>
        <w:rPr>
          <w:spacing w:val="-10"/>
        </w:rPr>
        <w:t> </w:t>
      </w:r>
      <w:r>
        <w:rPr/>
        <w:t>мировой</w:t>
      </w:r>
      <w:r>
        <w:rPr>
          <w:spacing w:val="-10"/>
        </w:rPr>
        <w:t> </w:t>
      </w:r>
      <w:r>
        <w:rPr/>
        <w:t>культуры</w:t>
      </w:r>
      <w:r>
        <w:rPr>
          <w:spacing w:val="-10"/>
        </w:rPr>
        <w:t> </w:t>
      </w:r>
      <w:r>
        <w:rPr/>
        <w:t>через</w:t>
      </w:r>
      <w:r>
        <w:rPr>
          <w:spacing w:val="40"/>
        </w:rPr>
        <w:t> </w:t>
      </w:r>
      <w:r>
        <w:rPr/>
        <w:t>источники</w:t>
      </w:r>
      <w:r>
        <w:rPr>
          <w:spacing w:val="-8"/>
        </w:rPr>
        <w:t> </w:t>
      </w:r>
      <w:r>
        <w:rPr/>
        <w:t>информации на иностранном языке, ощущать эмоциональное воздействие искусства;</w:t>
      </w:r>
    </w:p>
    <w:p>
      <w:pPr>
        <w:pStyle w:val="BodyText"/>
        <w:ind w:right="344"/>
      </w:pPr>
      <w:r>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BodyText"/>
        <w:ind w:right="348"/>
      </w:pPr>
      <w:r>
        <w:rPr/>
        <w:t>стремление</w:t>
      </w:r>
      <w:r>
        <w:rPr>
          <w:spacing w:val="-11"/>
        </w:rPr>
        <w:t> </w:t>
      </w:r>
      <w:r>
        <w:rPr/>
        <w:t>к</w:t>
      </w:r>
      <w:r>
        <w:rPr>
          <w:spacing w:val="-10"/>
        </w:rPr>
        <w:t> </w:t>
      </w:r>
      <w:r>
        <w:rPr/>
        <w:t>лучшему</w:t>
      </w:r>
      <w:r>
        <w:rPr>
          <w:spacing w:val="-6"/>
        </w:rPr>
        <w:t> </w:t>
      </w:r>
      <w:r>
        <w:rPr/>
        <w:t>осознанию</w:t>
      </w:r>
      <w:r>
        <w:rPr>
          <w:spacing w:val="-9"/>
        </w:rPr>
        <w:t> </w:t>
      </w:r>
      <w:r>
        <w:rPr/>
        <w:t>культуры</w:t>
      </w:r>
      <w:r>
        <w:rPr>
          <w:spacing w:val="-10"/>
        </w:rPr>
        <w:t> </w:t>
      </w:r>
      <w:r>
        <w:rPr/>
        <w:t>своего</w:t>
      </w:r>
      <w:r>
        <w:rPr>
          <w:spacing w:val="-10"/>
        </w:rPr>
        <w:t> </w:t>
      </w:r>
      <w:r>
        <w:rPr/>
        <w:t>народа</w:t>
      </w:r>
      <w:r>
        <w:rPr>
          <w:spacing w:val="-9"/>
        </w:rPr>
        <w:t> </w:t>
      </w:r>
      <w:r>
        <w:rPr/>
        <w:t>и</w:t>
      </w:r>
      <w:r>
        <w:rPr>
          <w:spacing w:val="40"/>
        </w:rPr>
        <w:t> </w:t>
      </w:r>
      <w:r>
        <w:rPr/>
        <w:t>готовность</w:t>
      </w:r>
      <w:r>
        <w:rPr>
          <w:spacing w:val="-8"/>
        </w:rPr>
        <w:t> </w:t>
      </w:r>
      <w:r>
        <w:rPr/>
        <w:t>содействовать ознакомлению с ней представителей других стран;</w:t>
      </w:r>
    </w:p>
    <w:p>
      <w:pPr>
        <w:pStyle w:val="BodyText"/>
        <w:ind w:right="336"/>
      </w:pPr>
      <w:r>
        <w:rPr/>
        <w:t>готовность к самовыражению в разных видах искусства, стремление проявлять качества творческой личности;</w:t>
      </w:r>
    </w:p>
    <w:p>
      <w:pPr>
        <w:pStyle w:val="BodyText"/>
        <w:ind w:left="1032" w:firstLine="0"/>
      </w:pPr>
      <w:r>
        <w:rPr/>
        <w:t>физического</w:t>
      </w:r>
      <w:r>
        <w:rPr>
          <w:spacing w:val="-9"/>
        </w:rPr>
        <w:t> </w:t>
      </w:r>
      <w:r>
        <w:rPr>
          <w:spacing w:val="-2"/>
        </w:rPr>
        <w:t>воспитания:</w:t>
      </w:r>
    </w:p>
    <w:p>
      <w:pPr>
        <w:pStyle w:val="BodyText"/>
        <w:ind w:right="349"/>
      </w:pPr>
      <w:r>
        <w:rPr/>
        <w:t>сформированность здорового и безопасного образа жизни, ответственного отношения к своему здоровью;</w:t>
      </w:r>
    </w:p>
    <w:p>
      <w:pPr>
        <w:pStyle w:val="BodyText"/>
        <w:ind w:right="337"/>
      </w:pPr>
      <w:r>
        <w:rPr/>
        <w:t>потребность в физическом совершенствовании, занятиях спортивно-оздоровительной </w:t>
      </w:r>
      <w:r>
        <w:rPr>
          <w:spacing w:val="-2"/>
        </w:rPr>
        <w:t>деятельностью;</w:t>
      </w:r>
    </w:p>
    <w:p>
      <w:pPr>
        <w:pStyle w:val="BodyText"/>
        <w:ind w:right="345"/>
      </w:pPr>
      <w:r>
        <w:rPr/>
        <w:t>активное неприятие вредных привычек и иных форм причинения вреда физическому</w:t>
      </w:r>
      <w:r>
        <w:rPr>
          <w:spacing w:val="80"/>
        </w:rPr>
        <w:t> </w:t>
      </w:r>
      <w:r>
        <w:rPr/>
        <w:t>и психическому здоровью;</w:t>
      </w:r>
    </w:p>
    <w:p>
      <w:pPr>
        <w:pStyle w:val="BodyText"/>
        <w:ind w:left="1032" w:firstLine="0"/>
      </w:pPr>
      <w:r>
        <w:rPr/>
        <w:t>трудового</w:t>
      </w:r>
      <w:r>
        <w:rPr>
          <w:spacing w:val="-5"/>
        </w:rPr>
        <w:t> </w:t>
      </w:r>
      <w:r>
        <w:rPr>
          <w:spacing w:val="-2"/>
        </w:rPr>
        <w:t>воспитания:</w:t>
      </w:r>
    </w:p>
    <w:p>
      <w:pPr>
        <w:pStyle w:val="BodyText"/>
        <w:spacing w:before="2"/>
        <w:ind w:left="1032" w:firstLine="0"/>
      </w:pPr>
      <w:r>
        <w:rPr/>
        <w:t>готовность</w:t>
      </w:r>
      <w:r>
        <w:rPr>
          <w:spacing w:val="-9"/>
        </w:rPr>
        <w:t> </w:t>
      </w:r>
      <w:r>
        <w:rPr/>
        <w:t>к</w:t>
      </w:r>
      <w:r>
        <w:rPr>
          <w:spacing w:val="-7"/>
        </w:rPr>
        <w:t> </w:t>
      </w:r>
      <w:r>
        <w:rPr/>
        <w:t>труду,</w:t>
      </w:r>
      <w:r>
        <w:rPr>
          <w:spacing w:val="-6"/>
        </w:rPr>
        <w:t> </w:t>
      </w:r>
      <w:r>
        <w:rPr/>
        <w:t>осознание</w:t>
      </w:r>
      <w:r>
        <w:rPr>
          <w:spacing w:val="-9"/>
        </w:rPr>
        <w:t> </w:t>
      </w:r>
      <w:r>
        <w:rPr/>
        <w:t>ценности</w:t>
      </w:r>
      <w:r>
        <w:rPr>
          <w:spacing w:val="-6"/>
        </w:rPr>
        <w:t> </w:t>
      </w:r>
      <w:r>
        <w:rPr/>
        <w:t>мастерства,</w:t>
      </w:r>
      <w:r>
        <w:rPr>
          <w:spacing w:val="-5"/>
        </w:rPr>
        <w:t> </w:t>
      </w:r>
      <w:r>
        <w:rPr>
          <w:spacing w:val="-2"/>
        </w:rPr>
        <w:t>трудолюбие;</w:t>
      </w:r>
    </w:p>
    <w:p>
      <w:pPr>
        <w:pStyle w:val="BodyText"/>
        <w:ind w:right="342"/>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BodyText"/>
        <w:ind w:right="339"/>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BodyText"/>
        <w:ind w:right="350"/>
      </w:pPr>
      <w:r>
        <w:rPr/>
        <w:t>готовность и способность к образованию и самообразованию на протяжении всей жизни, в том числе с использованием иностранного языка;</w:t>
      </w:r>
    </w:p>
    <w:p>
      <w:pPr>
        <w:pStyle w:val="BodyText"/>
        <w:spacing w:before="1"/>
        <w:ind w:left="1032" w:firstLine="0"/>
      </w:pPr>
      <w:r>
        <w:rPr/>
        <w:t>экологического</w:t>
      </w:r>
      <w:r>
        <w:rPr>
          <w:spacing w:val="-9"/>
        </w:rPr>
        <w:t> </w:t>
      </w:r>
      <w:r>
        <w:rPr>
          <w:spacing w:val="-2"/>
        </w:rPr>
        <w:t>воспитания:</w:t>
      </w:r>
    </w:p>
    <w:p>
      <w:pPr>
        <w:pStyle w:val="BodyText"/>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spacing w:after="0"/>
        <w:sectPr>
          <w:pgSz w:w="11920" w:h="16850"/>
          <w:pgMar w:header="0" w:footer="1162" w:top="1040" w:bottom="1480" w:left="1380" w:right="220"/>
        </w:sectPr>
      </w:pPr>
    </w:p>
    <w:p>
      <w:pPr>
        <w:pStyle w:val="BodyText"/>
        <w:spacing w:line="242" w:lineRule="auto" w:before="62"/>
        <w:ind w:right="359"/>
      </w:pPr>
      <w:r>
        <w:rPr/>
        <w:t>планирование</w:t>
      </w:r>
      <w:r>
        <w:rPr>
          <w:spacing w:val="-1"/>
        </w:rPr>
        <w:t> </w:t>
      </w:r>
      <w:r>
        <w:rPr/>
        <w:t>и осуществление</w:t>
      </w:r>
      <w:r>
        <w:rPr>
          <w:spacing w:val="-1"/>
        </w:rPr>
        <w:t> </w:t>
      </w:r>
      <w:r>
        <w:rPr/>
        <w:t>действий в</w:t>
      </w:r>
      <w:r>
        <w:rPr>
          <w:spacing w:val="-1"/>
        </w:rPr>
        <w:t> </w:t>
      </w:r>
      <w:r>
        <w:rPr/>
        <w:t>окружающей среде</w:t>
      </w:r>
      <w:r>
        <w:rPr>
          <w:spacing w:val="-1"/>
        </w:rPr>
        <w:t> </w:t>
      </w:r>
      <w:r>
        <w:rPr/>
        <w:t>на</w:t>
      </w:r>
      <w:r>
        <w:rPr>
          <w:spacing w:val="-1"/>
        </w:rPr>
        <w:t> </w:t>
      </w:r>
      <w:r>
        <w:rPr/>
        <w:t>основе</w:t>
      </w:r>
      <w:r>
        <w:rPr>
          <w:spacing w:val="-2"/>
        </w:rPr>
        <w:t> </w:t>
      </w:r>
      <w:r>
        <w:rPr/>
        <w:t>знания целей устойчивого развития человечества;</w:t>
      </w:r>
    </w:p>
    <w:p>
      <w:pPr>
        <w:pStyle w:val="BodyText"/>
        <w:ind w:right="344"/>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BodyText"/>
        <w:ind w:left="1032" w:right="2591" w:firstLine="0"/>
      </w:pPr>
      <w:r>
        <w:rPr/>
        <w:t>расширение</w:t>
      </w:r>
      <w:r>
        <w:rPr>
          <w:spacing w:val="-9"/>
        </w:rPr>
        <w:t> </w:t>
      </w:r>
      <w:r>
        <w:rPr/>
        <w:t>опыта</w:t>
      </w:r>
      <w:r>
        <w:rPr>
          <w:spacing w:val="-7"/>
        </w:rPr>
        <w:t> </w:t>
      </w:r>
      <w:r>
        <w:rPr/>
        <w:t>деятельности</w:t>
      </w:r>
      <w:r>
        <w:rPr>
          <w:spacing w:val="-7"/>
        </w:rPr>
        <w:t> </w:t>
      </w:r>
      <w:r>
        <w:rPr/>
        <w:t>экологической</w:t>
      </w:r>
      <w:r>
        <w:rPr>
          <w:spacing w:val="-5"/>
        </w:rPr>
        <w:t> </w:t>
      </w:r>
      <w:r>
        <w:rPr/>
        <w:t>направленности; ценности научного познания:</w:t>
      </w:r>
    </w:p>
    <w:p>
      <w:pPr>
        <w:pStyle w:val="BodyText"/>
        <w:ind w:right="347"/>
      </w:pPr>
      <w:r>
        <w:rPr/>
        <w:t>сформированность</w:t>
      </w:r>
      <w:r>
        <w:rPr>
          <w:spacing w:val="-1"/>
        </w:rPr>
        <w:t> </w:t>
      </w:r>
      <w:r>
        <w:rPr/>
        <w:t>мировоззрения,</w:t>
      </w:r>
      <w:r>
        <w:rPr>
          <w:spacing w:val="-2"/>
        </w:rPr>
        <w:t> </w:t>
      </w:r>
      <w:r>
        <w:rPr/>
        <w:t>соответствующего</w:t>
      </w:r>
      <w:r>
        <w:rPr>
          <w:spacing w:val="-2"/>
        </w:rPr>
        <w:t> </w:t>
      </w:r>
      <w:r>
        <w:rPr/>
        <w:t>современному</w:t>
      </w:r>
      <w:r>
        <w:rPr>
          <w:spacing w:val="-2"/>
        </w:rPr>
        <w:t> </w:t>
      </w:r>
      <w:r>
        <w:rPr/>
        <w:t>уровню</w:t>
      </w:r>
      <w:r>
        <w:rPr>
          <w:spacing w:val="-1"/>
        </w:rPr>
        <w:t> </w:t>
      </w:r>
      <w:r>
        <w:rPr/>
        <w:t>развития науки и общественной практики, основанного на диалоге культур, способствующего осознанию своего места в поликультурном мире;</w:t>
      </w:r>
    </w:p>
    <w:p>
      <w:pPr>
        <w:pStyle w:val="BodyText"/>
        <w:ind w:right="343"/>
      </w:pPr>
      <w:r>
        <w:rPr/>
        <w:t>совершенствование языковой и читательской культуры как средства взаимодействия между людьми и познания мира;</w:t>
      </w:r>
    </w:p>
    <w:p>
      <w:pPr>
        <w:pStyle w:val="BodyText"/>
        <w:ind w:right="345"/>
      </w:pPr>
      <w:r>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BodyText"/>
        <w:ind w:right="352"/>
      </w:pPr>
      <w:r>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pPr>
        <w:pStyle w:val="BodyText"/>
        <w:ind w:right="344"/>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BodyText"/>
        <w:ind w:right="344"/>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BodyText"/>
        <w:ind w:right="349"/>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40"/>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pPr>
        <w:pStyle w:val="BodyText"/>
        <w:ind w:right="342"/>
      </w:pPr>
      <w:r>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BodyText"/>
        <w:ind w:right="334"/>
      </w:pPr>
      <w:r>
        <w:rPr/>
        <w:t>В</w:t>
      </w:r>
      <w:r>
        <w:rPr>
          <w:spacing w:val="-8"/>
        </w:rPr>
        <w:t> </w:t>
      </w:r>
      <w:r>
        <w:rPr/>
        <w:t>результате</w:t>
      </w:r>
      <w:r>
        <w:rPr>
          <w:spacing w:val="-8"/>
        </w:rPr>
        <w:t> </w:t>
      </w:r>
      <w:r>
        <w:rPr/>
        <w:t>изучения</w:t>
      </w:r>
      <w:r>
        <w:rPr>
          <w:spacing w:val="-8"/>
        </w:rPr>
        <w:t> </w:t>
      </w:r>
      <w:r>
        <w:rPr/>
        <w:t>программы</w:t>
      </w:r>
      <w:r>
        <w:rPr>
          <w:spacing w:val="-9"/>
        </w:rPr>
        <w:t> </w:t>
      </w:r>
      <w:r>
        <w:rPr/>
        <w:t>по</w:t>
      </w:r>
      <w:r>
        <w:rPr>
          <w:spacing w:val="-9"/>
        </w:rPr>
        <w:t> </w:t>
      </w:r>
      <w:r>
        <w:rPr/>
        <w:t>иностранному</w:t>
      </w:r>
      <w:r>
        <w:rPr>
          <w:spacing w:val="-7"/>
        </w:rPr>
        <w:t> </w:t>
      </w:r>
      <w:r>
        <w:rPr/>
        <w:t>(английскому)</w:t>
      </w:r>
      <w:r>
        <w:rPr>
          <w:spacing w:val="-9"/>
        </w:rPr>
        <w:t> </w:t>
      </w:r>
      <w:r>
        <w:rPr/>
        <w:t>на</w:t>
      </w:r>
      <w:r>
        <w:rPr>
          <w:spacing w:val="40"/>
        </w:rPr>
        <w:t> </w:t>
      </w:r>
      <w:r>
        <w:rPr/>
        <w:t>уровне</w:t>
      </w:r>
      <w:r>
        <w:rPr>
          <w:spacing w:val="-6"/>
        </w:rPr>
        <w:t> </w:t>
      </w:r>
      <w:r>
        <w:rPr/>
        <w:t>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53"/>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right="351"/>
      </w:pPr>
      <w:r>
        <w:rPr/>
        <w:t>самостоятельно формулировать и актуализировать проблему, рассматривать её </w:t>
      </w:r>
      <w:r>
        <w:rPr>
          <w:spacing w:val="-2"/>
        </w:rPr>
        <w:t>всесторонне;</w:t>
      </w:r>
    </w:p>
    <w:p>
      <w:pPr>
        <w:pStyle w:val="BodyText"/>
        <w:spacing w:line="242" w:lineRule="auto"/>
        <w:ind w:right="355"/>
      </w:pPr>
      <w:r>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BodyText"/>
        <w:spacing w:line="273" w:lineRule="exact"/>
        <w:ind w:left="1032" w:firstLine="0"/>
      </w:pPr>
      <w:r>
        <w:rPr/>
        <w:t>определять</w:t>
      </w:r>
      <w:r>
        <w:rPr>
          <w:spacing w:val="-7"/>
        </w:rPr>
        <w:t> </w:t>
      </w:r>
      <w:r>
        <w:rPr/>
        <w:t>цели</w:t>
      </w:r>
      <w:r>
        <w:rPr>
          <w:spacing w:val="-4"/>
        </w:rPr>
        <w:t> </w:t>
      </w:r>
      <w:r>
        <w:rPr/>
        <w:t>деятельности,</w:t>
      </w:r>
      <w:r>
        <w:rPr>
          <w:spacing w:val="-10"/>
        </w:rPr>
        <w:t> </w:t>
      </w:r>
      <w:r>
        <w:rPr/>
        <w:t>задавать</w:t>
      </w:r>
      <w:r>
        <w:rPr>
          <w:spacing w:val="-4"/>
        </w:rPr>
        <w:t> </w:t>
      </w:r>
      <w:r>
        <w:rPr/>
        <w:t>параметры</w:t>
      </w:r>
      <w:r>
        <w:rPr>
          <w:spacing w:val="-5"/>
        </w:rPr>
        <w:t> </w:t>
      </w:r>
      <w:r>
        <w:rPr/>
        <w:t>и</w:t>
      </w:r>
      <w:r>
        <w:rPr>
          <w:spacing w:val="-6"/>
        </w:rPr>
        <w:t> </w:t>
      </w:r>
      <w:r>
        <w:rPr/>
        <w:t>критерии</w:t>
      </w:r>
      <w:r>
        <w:rPr>
          <w:spacing w:val="-6"/>
        </w:rPr>
        <w:t> </w:t>
      </w:r>
      <w:r>
        <w:rPr/>
        <w:t>их</w:t>
      </w:r>
      <w:r>
        <w:rPr>
          <w:spacing w:val="-6"/>
        </w:rPr>
        <w:t> </w:t>
      </w:r>
      <w:r>
        <w:rPr>
          <w:spacing w:val="-2"/>
        </w:rPr>
        <w:t>достижения;</w:t>
      </w:r>
    </w:p>
    <w:p>
      <w:pPr>
        <w:pStyle w:val="BodyText"/>
        <w:tabs>
          <w:tab w:pos="2259" w:val="left" w:leader="none"/>
          <w:tab w:pos="4198" w:val="left" w:leader="none"/>
          <w:tab w:pos="4597" w:val="left" w:leader="none"/>
          <w:tab w:pos="5878" w:val="left" w:leader="none"/>
          <w:tab w:pos="7103" w:val="left" w:leader="none"/>
          <w:tab w:pos="8555" w:val="left" w:leader="none"/>
        </w:tabs>
        <w:ind w:right="340"/>
        <w:jc w:val="left"/>
      </w:pPr>
      <w:r>
        <w:rPr>
          <w:spacing w:val="-2"/>
        </w:rPr>
        <w:t>выявлять</w:t>
      </w:r>
      <w:r>
        <w:rPr/>
        <w:tab/>
      </w:r>
      <w:r>
        <w:rPr>
          <w:spacing w:val="-2"/>
        </w:rPr>
        <w:t>закономерности</w:t>
      </w:r>
      <w:r>
        <w:rPr/>
        <w:tab/>
      </w:r>
      <w:r>
        <w:rPr>
          <w:spacing w:val="-10"/>
        </w:rPr>
        <w:t>в</w:t>
      </w:r>
      <w:r>
        <w:rPr/>
        <w:tab/>
      </w:r>
      <w:r>
        <w:rPr>
          <w:spacing w:val="-2"/>
        </w:rPr>
        <w:t>языковых</w:t>
      </w:r>
      <w:r>
        <w:rPr/>
        <w:tab/>
      </w:r>
      <w:r>
        <w:rPr>
          <w:spacing w:val="-2"/>
        </w:rPr>
        <w:t>явлениях</w:t>
      </w:r>
      <w:r>
        <w:rPr/>
        <w:tab/>
      </w:r>
      <w:r>
        <w:rPr>
          <w:spacing w:val="-2"/>
        </w:rPr>
        <w:t>изучаемого</w:t>
      </w:r>
      <w:r>
        <w:rPr/>
        <w:tab/>
      </w:r>
      <w:r>
        <w:rPr>
          <w:spacing w:val="-2"/>
        </w:rPr>
        <w:t>иностранного </w:t>
      </w:r>
      <w:r>
        <w:rPr/>
        <w:t>(английского) языка;</w:t>
      </w:r>
    </w:p>
    <w:p>
      <w:pPr>
        <w:pStyle w:val="BodyText"/>
        <w:jc w:val="left"/>
      </w:pPr>
      <w:r>
        <w:rPr/>
        <w:t>разрабатывать план решения проблемы с учётом анализа имеющихся материальных и нематериальных ресурсов;</w:t>
      </w:r>
    </w:p>
    <w:p>
      <w:pPr>
        <w:pStyle w:val="BodyText"/>
        <w:jc w:val="left"/>
      </w:pPr>
      <w:r>
        <w:rPr/>
        <w:t>вносить</w:t>
      </w:r>
      <w:r>
        <w:rPr>
          <w:spacing w:val="80"/>
        </w:rPr>
        <w:t> </w:t>
      </w:r>
      <w:r>
        <w:rPr/>
        <w:t>коррективы</w:t>
      </w:r>
      <w:r>
        <w:rPr>
          <w:spacing w:val="80"/>
        </w:rPr>
        <w:t> </w:t>
      </w:r>
      <w:r>
        <w:rPr/>
        <w:t>в</w:t>
      </w:r>
      <w:r>
        <w:rPr>
          <w:spacing w:val="80"/>
        </w:rPr>
        <w:t> </w:t>
      </w:r>
      <w:r>
        <w:rPr/>
        <w:t>деятельность,</w:t>
      </w:r>
      <w:r>
        <w:rPr>
          <w:spacing w:val="80"/>
        </w:rPr>
        <w:t> </w:t>
      </w:r>
      <w:r>
        <w:rPr/>
        <w:t>оценивать</w:t>
      </w:r>
      <w:r>
        <w:rPr>
          <w:spacing w:val="80"/>
        </w:rPr>
        <w:t> </w:t>
      </w:r>
      <w:r>
        <w:rPr/>
        <w:t>соответствие</w:t>
      </w:r>
      <w:r>
        <w:rPr>
          <w:spacing w:val="80"/>
        </w:rPr>
        <w:t> </w:t>
      </w:r>
      <w:r>
        <w:rPr/>
        <w:t>результатов</w:t>
      </w:r>
      <w:r>
        <w:rPr>
          <w:spacing w:val="80"/>
        </w:rPr>
        <w:t> </w:t>
      </w:r>
      <w:r>
        <w:rPr/>
        <w:t>целям, оценивать риски последствий деятельности;</w:t>
      </w:r>
    </w:p>
    <w:p>
      <w:pPr>
        <w:pStyle w:val="BodyText"/>
        <w:tabs>
          <w:tab w:pos="2902" w:val="left" w:leader="none"/>
          <w:tab w:pos="3243" w:val="left" w:leader="none"/>
          <w:tab w:pos="4549" w:val="left" w:leader="none"/>
          <w:tab w:pos="5454" w:val="left" w:leader="none"/>
          <w:tab w:pos="5778" w:val="left" w:leader="none"/>
          <w:tab w:pos="6928" w:val="left" w:leader="none"/>
          <w:tab w:pos="8229" w:val="left" w:leader="none"/>
          <w:tab w:pos="9832" w:val="left" w:leader="none"/>
        </w:tabs>
        <w:ind w:right="347"/>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 </w:t>
      </w:r>
      <w:r>
        <w:rPr/>
        <w:t>комбинированного взаимодействия;</w:t>
      </w:r>
    </w:p>
    <w:p>
      <w:pPr>
        <w:pStyle w:val="BodyText"/>
        <w:ind w:left="1032" w:firstLine="0"/>
        <w:jc w:val="left"/>
      </w:pPr>
      <w:r>
        <w:rPr/>
        <w:t>развивать</w:t>
      </w:r>
      <w:r>
        <w:rPr>
          <w:spacing w:val="-9"/>
        </w:rPr>
        <w:t> </w:t>
      </w:r>
      <w:r>
        <w:rPr/>
        <w:t>креативное</w:t>
      </w:r>
      <w:r>
        <w:rPr>
          <w:spacing w:val="-9"/>
        </w:rPr>
        <w:t> </w:t>
      </w:r>
      <w:r>
        <w:rPr/>
        <w:t>мышление</w:t>
      </w:r>
      <w:r>
        <w:rPr>
          <w:spacing w:val="-8"/>
        </w:rPr>
        <w:t> </w:t>
      </w:r>
      <w:r>
        <w:rPr/>
        <w:t>при</w:t>
      </w:r>
      <w:r>
        <w:rPr>
          <w:spacing w:val="-5"/>
        </w:rPr>
        <w:t> </w:t>
      </w:r>
      <w:r>
        <w:rPr/>
        <w:t>решении</w:t>
      </w:r>
      <w:r>
        <w:rPr>
          <w:spacing w:val="-5"/>
        </w:rPr>
        <w:t> </w:t>
      </w:r>
      <w:r>
        <w:rPr/>
        <w:t>жизненных</w:t>
      </w:r>
      <w:r>
        <w:rPr>
          <w:spacing w:val="-4"/>
        </w:rPr>
        <w:t> </w:t>
      </w:r>
      <w:r>
        <w:rPr>
          <w:spacing w:val="-2"/>
        </w:rPr>
        <w:t>проблем;</w:t>
      </w:r>
    </w:p>
    <w:p>
      <w:pPr>
        <w:spacing w:after="0"/>
        <w:jc w:val="left"/>
        <w:sectPr>
          <w:pgSz w:w="11920" w:h="16850"/>
          <w:pgMar w:header="0" w:footer="1162" w:top="1040" w:bottom="1480" w:left="1380" w:right="220"/>
        </w:sectPr>
      </w:pPr>
    </w:p>
    <w:p>
      <w:pPr>
        <w:pStyle w:val="BodyText"/>
        <w:spacing w:line="242" w:lineRule="auto" w:before="62"/>
        <w:ind w:right="349" w:firstLine="765"/>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ind w:right="340"/>
      </w:pPr>
      <w:r>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BodyText"/>
        <w:ind w:right="349"/>
      </w:pPr>
      <w:r>
        <w:rPr/>
        <w:t>осуществлять различные виды деятельности по получению нового знания, его интерпретации,</w:t>
      </w:r>
      <w:r>
        <w:rPr>
          <w:spacing w:val="-2"/>
        </w:rPr>
        <w:t> </w:t>
      </w:r>
      <w:r>
        <w:rPr/>
        <w:t>преобразованию и применению в</w:t>
      </w:r>
      <w:r>
        <w:rPr>
          <w:spacing w:val="-1"/>
        </w:rPr>
        <w:t> </w:t>
      </w:r>
      <w:r>
        <w:rPr/>
        <w:t>различных</w:t>
      </w:r>
      <w:r>
        <w:rPr>
          <w:spacing w:val="-1"/>
        </w:rPr>
        <w:t> </w:t>
      </w:r>
      <w:r>
        <w:rPr/>
        <w:t>учебных</w:t>
      </w:r>
      <w:r>
        <w:rPr>
          <w:spacing w:val="-1"/>
        </w:rPr>
        <w:t> </w:t>
      </w:r>
      <w:r>
        <w:rPr/>
        <w:t>ситуациях, в</w:t>
      </w:r>
      <w:r>
        <w:rPr>
          <w:spacing w:val="-1"/>
        </w:rPr>
        <w:t> </w:t>
      </w:r>
      <w:r>
        <w:rPr/>
        <w:t>том числе при создании учебных и социальных проектов;</w:t>
      </w:r>
    </w:p>
    <w:p>
      <w:pPr>
        <w:pStyle w:val="BodyText"/>
        <w:ind w:left="1032" w:right="346" w:firstLine="0"/>
      </w:pPr>
      <w:r>
        <w:rPr/>
        <w:t>владеть</w:t>
      </w:r>
      <w:r>
        <w:rPr>
          <w:spacing w:val="-4"/>
        </w:rPr>
        <w:t> </w:t>
      </w:r>
      <w:r>
        <w:rPr/>
        <w:t>научной</w:t>
      </w:r>
      <w:r>
        <w:rPr>
          <w:spacing w:val="-3"/>
        </w:rPr>
        <w:t> </w:t>
      </w:r>
      <w:r>
        <w:rPr/>
        <w:t>лингвистической</w:t>
      </w:r>
      <w:r>
        <w:rPr>
          <w:spacing w:val="-5"/>
        </w:rPr>
        <w:t> </w:t>
      </w:r>
      <w:r>
        <w:rPr/>
        <w:t>терминологией,</w:t>
      </w:r>
      <w:r>
        <w:rPr>
          <w:spacing w:val="-5"/>
        </w:rPr>
        <w:t> </w:t>
      </w:r>
      <w:r>
        <w:rPr/>
        <w:t>ключевыми</w:t>
      </w:r>
      <w:r>
        <w:rPr>
          <w:spacing w:val="-5"/>
        </w:rPr>
        <w:t> </w:t>
      </w:r>
      <w:r>
        <w:rPr/>
        <w:t>понятиями</w:t>
      </w:r>
      <w:r>
        <w:rPr>
          <w:spacing w:val="-5"/>
        </w:rPr>
        <w:t> </w:t>
      </w:r>
      <w:r>
        <w:rPr/>
        <w:t>и</w:t>
      </w:r>
      <w:r>
        <w:rPr>
          <w:spacing w:val="-5"/>
        </w:rPr>
        <w:t> </w:t>
      </w:r>
      <w:r>
        <w:rPr/>
        <w:t>методами; ставить и формулировать собственные задачи в образовательной деятельности и</w:t>
      </w:r>
    </w:p>
    <w:p>
      <w:pPr>
        <w:pStyle w:val="BodyText"/>
        <w:ind w:firstLine="0"/>
      </w:pPr>
      <w:r>
        <w:rPr/>
        <w:t>жизненных</w:t>
      </w:r>
      <w:r>
        <w:rPr>
          <w:spacing w:val="-9"/>
        </w:rPr>
        <w:t> </w:t>
      </w:r>
      <w:r>
        <w:rPr>
          <w:spacing w:val="-2"/>
        </w:rPr>
        <w:t>ситуациях;</w:t>
      </w:r>
    </w:p>
    <w:p>
      <w:pPr>
        <w:pStyle w:val="BodyText"/>
        <w:ind w:right="342"/>
      </w:pPr>
      <w:r>
        <w:rPr/>
        <w:t>выявлять</w:t>
      </w:r>
      <w:r>
        <w:rPr>
          <w:spacing w:val="-2"/>
        </w:rPr>
        <w:t> </w:t>
      </w:r>
      <w:r>
        <w:rPr/>
        <w:t>причинно-следственные</w:t>
      </w:r>
      <w:r>
        <w:rPr>
          <w:spacing w:val="-5"/>
        </w:rPr>
        <w:t> </w:t>
      </w:r>
      <w:r>
        <w:rPr/>
        <w:t>связи</w:t>
      </w:r>
      <w:r>
        <w:rPr>
          <w:spacing w:val="-5"/>
        </w:rPr>
        <w:t> </w:t>
      </w:r>
      <w:r>
        <w:rPr/>
        <w:t>и</w:t>
      </w:r>
      <w:r>
        <w:rPr>
          <w:spacing w:val="-2"/>
        </w:rPr>
        <w:t> </w:t>
      </w:r>
      <w:r>
        <w:rPr/>
        <w:t>актуализировать</w:t>
      </w:r>
      <w:r>
        <w:rPr>
          <w:spacing w:val="-4"/>
        </w:rPr>
        <w:t> </w:t>
      </w:r>
      <w:r>
        <w:rPr/>
        <w:t>задачу,</w:t>
      </w:r>
      <w:r>
        <w:rPr>
          <w:spacing w:val="-3"/>
        </w:rPr>
        <w:t> </w:t>
      </w:r>
      <w:r>
        <w:rPr/>
        <w:t>выдвигать</w:t>
      </w:r>
      <w:r>
        <w:rPr>
          <w:spacing w:val="-2"/>
        </w:rPr>
        <w:t> </w:t>
      </w:r>
      <w:r>
        <w:rPr/>
        <w:t>гипотезу её решения, находить аргументы для доказательства своих утверждений, задавать параметры и критерии решения;</w:t>
      </w:r>
    </w:p>
    <w:p>
      <w:pPr>
        <w:pStyle w:val="BodyText"/>
        <w:ind w:right="351"/>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left="1032" w:firstLine="0"/>
      </w:pPr>
      <w:r>
        <w:rPr/>
        <w:t>давать</w:t>
      </w:r>
      <w:r>
        <w:rPr>
          <w:spacing w:val="-8"/>
        </w:rPr>
        <w:t> </w:t>
      </w:r>
      <w:r>
        <w:rPr/>
        <w:t>оценку</w:t>
      </w:r>
      <w:r>
        <w:rPr>
          <w:spacing w:val="-14"/>
        </w:rPr>
        <w:t> </w:t>
      </w:r>
      <w:r>
        <w:rPr/>
        <w:t>новым</w:t>
      </w:r>
      <w:r>
        <w:rPr>
          <w:spacing w:val="-7"/>
        </w:rPr>
        <w:t> </w:t>
      </w:r>
      <w:r>
        <w:rPr/>
        <w:t>ситуациям,</w:t>
      </w:r>
      <w:r>
        <w:rPr>
          <w:spacing w:val="-5"/>
        </w:rPr>
        <w:t> </w:t>
      </w:r>
      <w:r>
        <w:rPr/>
        <w:t>оценивать</w:t>
      </w:r>
      <w:r>
        <w:rPr>
          <w:spacing w:val="-9"/>
        </w:rPr>
        <w:t> </w:t>
      </w:r>
      <w:r>
        <w:rPr/>
        <w:t>приобретённый</w:t>
      </w:r>
      <w:r>
        <w:rPr>
          <w:spacing w:val="-7"/>
        </w:rPr>
        <w:t> </w:t>
      </w:r>
      <w:r>
        <w:rPr>
          <w:spacing w:val="-2"/>
        </w:rPr>
        <w:t>опыт;</w:t>
      </w:r>
    </w:p>
    <w:p>
      <w:pPr>
        <w:pStyle w:val="BodyText"/>
        <w:ind w:right="343"/>
      </w:pPr>
      <w:r>
        <w:rPr/>
        <w:t>осуществлять целенаправленный поиск переноса средств и способов действия в профессиональную среду;</w:t>
      </w:r>
    </w:p>
    <w:p>
      <w:pPr>
        <w:pStyle w:val="BodyText"/>
        <w:ind w:right="351"/>
      </w:pPr>
      <w:r>
        <w:rPr/>
        <w:t>уметь переносить знания в познавательную и практическую области </w:t>
      </w:r>
      <w:r>
        <w:rPr>
          <w:spacing w:val="-2"/>
        </w:rPr>
        <w:t>жизнедеятельности;</w:t>
      </w:r>
    </w:p>
    <w:p>
      <w:pPr>
        <w:pStyle w:val="BodyText"/>
        <w:ind w:left="1032" w:firstLine="0"/>
      </w:pPr>
      <w:r>
        <w:rPr/>
        <w:t>уметь</w:t>
      </w:r>
      <w:r>
        <w:rPr>
          <w:spacing w:val="-8"/>
        </w:rPr>
        <w:t> </w:t>
      </w:r>
      <w:r>
        <w:rPr/>
        <w:t>интегрировать</w:t>
      </w:r>
      <w:r>
        <w:rPr>
          <w:spacing w:val="-6"/>
        </w:rPr>
        <w:t> </w:t>
      </w:r>
      <w:r>
        <w:rPr/>
        <w:t>знания</w:t>
      </w:r>
      <w:r>
        <w:rPr>
          <w:spacing w:val="-6"/>
        </w:rPr>
        <w:t> </w:t>
      </w:r>
      <w:r>
        <w:rPr/>
        <w:t>из</w:t>
      </w:r>
      <w:r>
        <w:rPr>
          <w:spacing w:val="-8"/>
        </w:rPr>
        <w:t> </w:t>
      </w:r>
      <w:r>
        <w:rPr/>
        <w:t>разных</w:t>
      </w:r>
      <w:r>
        <w:rPr>
          <w:spacing w:val="-7"/>
        </w:rPr>
        <w:t> </w:t>
      </w:r>
      <w:r>
        <w:rPr/>
        <w:t>предметных</w:t>
      </w:r>
      <w:r>
        <w:rPr>
          <w:spacing w:val="-5"/>
        </w:rPr>
        <w:t> </w:t>
      </w:r>
      <w:r>
        <w:rPr>
          <w:spacing w:val="-2"/>
        </w:rPr>
        <w:t>областей;</w:t>
      </w:r>
    </w:p>
    <w:p>
      <w:pPr>
        <w:pStyle w:val="BodyText"/>
        <w:ind w:right="344"/>
      </w:pPr>
      <w:r>
        <w:rPr/>
        <w:t>выдвигать новые идеи, предлагать оригинальные подходы и решения; ставить проблемы и задачи, допускающие альтернативные решения.</w:t>
      </w:r>
    </w:p>
    <w:p>
      <w:pPr>
        <w:pStyle w:val="BodyText"/>
        <w:ind w:right="343"/>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right="339"/>
      </w:pPr>
      <w:r>
        <w:rPr/>
        <w:t>владеть</w:t>
      </w:r>
      <w:r>
        <w:rPr>
          <w:spacing w:val="-7"/>
        </w:rPr>
        <w:t> </w:t>
      </w:r>
      <w:r>
        <w:rPr/>
        <w:t>навыками</w:t>
      </w:r>
      <w:r>
        <w:rPr>
          <w:spacing w:val="-7"/>
        </w:rPr>
        <w:t> </w:t>
      </w:r>
      <w:r>
        <w:rPr/>
        <w:t>получения</w:t>
      </w:r>
      <w:r>
        <w:rPr>
          <w:spacing w:val="-8"/>
        </w:rPr>
        <w:t> </w:t>
      </w:r>
      <w:r>
        <w:rPr/>
        <w:t>информации</w:t>
      </w:r>
      <w:r>
        <w:rPr>
          <w:spacing w:val="-10"/>
        </w:rPr>
        <w:t> </w:t>
      </w:r>
      <w:r>
        <w:rPr/>
        <w:t>из</w:t>
      </w:r>
      <w:r>
        <w:rPr>
          <w:spacing w:val="-7"/>
        </w:rPr>
        <w:t> </w:t>
      </w:r>
      <w:r>
        <w:rPr/>
        <w:t>источников</w:t>
      </w:r>
      <w:r>
        <w:rPr>
          <w:spacing w:val="-9"/>
        </w:rPr>
        <w:t> </w:t>
      </w:r>
      <w:r>
        <w:rPr/>
        <w:t>разных</w:t>
      </w:r>
      <w:r>
        <w:rPr>
          <w:spacing w:val="40"/>
        </w:rPr>
        <w:t> </w:t>
      </w:r>
      <w:r>
        <w:rPr/>
        <w:t>типов,</w:t>
      </w:r>
      <w:r>
        <w:rPr>
          <w:spacing w:val="-9"/>
        </w:rPr>
        <w:t> </w:t>
      </w:r>
      <w:r>
        <w:rPr/>
        <w:t>в</w:t>
      </w:r>
      <w:r>
        <w:rPr>
          <w:spacing w:val="-9"/>
        </w:rPr>
        <w:t> </w:t>
      </w:r>
      <w:r>
        <w:rPr/>
        <w:t>том</w:t>
      </w:r>
      <w:r>
        <w:rPr>
          <w:spacing w:val="-8"/>
        </w:rPr>
        <w:t> </w:t>
      </w:r>
      <w:r>
        <w:rPr/>
        <w:t>числе</w:t>
      </w:r>
      <w:r>
        <w:rPr>
          <w:spacing w:val="-8"/>
        </w:rPr>
        <w:t> </w:t>
      </w:r>
      <w:r>
        <w:rPr/>
        <w:t>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BodyText"/>
        <w:ind w:right="344"/>
      </w:pPr>
      <w:r>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pPr>
        <w:pStyle w:val="BodyText"/>
        <w:ind w:right="339" w:firstLine="707"/>
        <w:jc w:val="right"/>
      </w:pPr>
      <w:r>
        <w:rPr/>
        <w:t>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w:t>
      </w:r>
      <w:r>
        <w:rPr>
          <w:spacing w:val="80"/>
        </w:rPr>
        <w:t> </w:t>
      </w:r>
      <w:r>
        <w:rPr/>
        <w:t>коммуникативных</w:t>
      </w:r>
      <w:r>
        <w:rPr>
          <w:spacing w:val="80"/>
        </w:rPr>
        <w:t> </w:t>
      </w:r>
      <w:r>
        <w:rPr/>
        <w:t>и</w:t>
      </w:r>
      <w:r>
        <w:rPr>
          <w:spacing w:val="80"/>
        </w:rPr>
        <w:t> </w:t>
      </w:r>
      <w:r>
        <w:rPr/>
        <w:t>организационных</w:t>
      </w:r>
      <w:r>
        <w:rPr>
          <w:spacing w:val="80"/>
        </w:rPr>
        <w:t> </w:t>
      </w:r>
      <w:r>
        <w:rPr/>
        <w:t>задач</w:t>
      </w:r>
      <w:r>
        <w:rPr>
          <w:spacing w:val="80"/>
        </w:rPr>
        <w:t> </w:t>
      </w:r>
      <w:r>
        <w:rPr/>
        <w:t>с</w:t>
      </w:r>
      <w:r>
        <w:rPr>
          <w:spacing w:val="80"/>
        </w:rPr>
        <w:t> </w:t>
      </w:r>
      <w:r>
        <w:rPr/>
        <w:t>соблюдением</w:t>
      </w:r>
      <w:r>
        <w:rPr>
          <w:spacing w:val="80"/>
        </w:rPr>
        <w:t> </w:t>
      </w:r>
      <w:r>
        <w:rPr/>
        <w:t>требований эргономики,</w:t>
      </w:r>
      <w:r>
        <w:rPr>
          <w:spacing w:val="-17"/>
        </w:rPr>
        <w:t> </w:t>
      </w:r>
      <w:r>
        <w:rPr/>
        <w:t>техники</w:t>
      </w:r>
      <w:r>
        <w:rPr>
          <w:spacing w:val="-15"/>
        </w:rPr>
        <w:t> </w:t>
      </w:r>
      <w:r>
        <w:rPr/>
        <w:t>безопасности,</w:t>
      </w:r>
      <w:r>
        <w:rPr>
          <w:spacing w:val="-15"/>
        </w:rPr>
        <w:t> </w:t>
      </w:r>
      <w:r>
        <w:rPr/>
        <w:t>гигиены,</w:t>
      </w:r>
      <w:r>
        <w:rPr>
          <w:spacing w:val="-15"/>
        </w:rPr>
        <w:t> </w:t>
      </w:r>
      <w:r>
        <w:rPr/>
        <w:t>ресурсосбережения,</w:t>
      </w:r>
      <w:r>
        <w:rPr>
          <w:spacing w:val="-15"/>
        </w:rPr>
        <w:t> </w:t>
      </w:r>
      <w:r>
        <w:rPr/>
        <w:t>правовых</w:t>
      </w:r>
      <w:r>
        <w:rPr>
          <w:spacing w:val="-15"/>
        </w:rPr>
        <w:t> </w:t>
      </w:r>
      <w:r>
        <w:rPr/>
        <w:t>и</w:t>
      </w:r>
      <w:r>
        <w:rPr>
          <w:spacing w:val="-15"/>
        </w:rPr>
        <w:t> </w:t>
      </w:r>
      <w:r>
        <w:rPr/>
        <w:t>этических</w:t>
      </w:r>
      <w:r>
        <w:rPr>
          <w:spacing w:val="-14"/>
        </w:rPr>
        <w:t> </w:t>
      </w:r>
      <w:r>
        <w:rPr>
          <w:spacing w:val="-2"/>
        </w:rPr>
        <w:t>норм,</w:t>
      </w:r>
    </w:p>
    <w:p>
      <w:pPr>
        <w:pStyle w:val="BodyText"/>
        <w:ind w:firstLine="0"/>
        <w:jc w:val="left"/>
      </w:pPr>
      <w:r>
        <w:rPr/>
        <w:t>норм</w:t>
      </w:r>
      <w:r>
        <w:rPr>
          <w:spacing w:val="-6"/>
        </w:rPr>
        <w:t> </w:t>
      </w:r>
      <w:r>
        <w:rPr/>
        <w:t>информационной</w:t>
      </w:r>
      <w:r>
        <w:rPr>
          <w:spacing w:val="-5"/>
        </w:rPr>
        <w:t> </w:t>
      </w:r>
      <w:r>
        <w:rPr>
          <w:spacing w:val="-2"/>
        </w:rPr>
        <w:t>безопасности;</w:t>
      </w:r>
    </w:p>
    <w:p>
      <w:pPr>
        <w:pStyle w:val="BodyText"/>
        <w:tabs>
          <w:tab w:pos="2076" w:val="left" w:leader="none"/>
          <w:tab w:pos="3353" w:val="left" w:leader="none"/>
          <w:tab w:pos="5110" w:val="left" w:leader="none"/>
          <w:tab w:pos="5502" w:val="left" w:leader="none"/>
          <w:tab w:pos="6544" w:val="left" w:leader="none"/>
          <w:tab w:pos="8169" w:val="left" w:leader="none"/>
        </w:tabs>
        <w:spacing w:line="242" w:lineRule="auto"/>
        <w:ind w:right="360"/>
        <w:jc w:val="left"/>
      </w:pPr>
      <w:r>
        <w:rPr>
          <w:spacing w:val="-2"/>
        </w:rPr>
        <w:t>владеть</w:t>
      </w:r>
      <w:r>
        <w:rPr/>
        <w:tab/>
      </w:r>
      <w:r>
        <w:rPr>
          <w:spacing w:val="-2"/>
        </w:rPr>
        <w:t>навыками</w:t>
      </w:r>
      <w:r>
        <w:rPr/>
        <w:tab/>
      </w:r>
      <w:r>
        <w:rPr>
          <w:spacing w:val="-2"/>
        </w:rPr>
        <w:t>распознавания</w:t>
      </w:r>
      <w:r>
        <w:rPr/>
        <w:tab/>
      </w:r>
      <w:r>
        <w:rPr>
          <w:spacing w:val="-10"/>
        </w:rPr>
        <w:t>и</w:t>
      </w:r>
      <w:r>
        <w:rPr/>
        <w:tab/>
      </w:r>
      <w:r>
        <w:rPr>
          <w:spacing w:val="-2"/>
        </w:rPr>
        <w:t>защиты</w:t>
      </w:r>
      <w:r>
        <w:rPr/>
        <w:tab/>
      </w:r>
      <w:r>
        <w:rPr>
          <w:spacing w:val="-2"/>
        </w:rPr>
        <w:t>информации,</w:t>
      </w:r>
      <w:r>
        <w:rPr/>
        <w:tab/>
      </w:r>
      <w:r>
        <w:rPr>
          <w:spacing w:val="-2"/>
        </w:rPr>
        <w:t>информационной </w:t>
      </w:r>
      <w:r>
        <w:rPr/>
        <w:t>безопасности личности.</w:t>
      </w:r>
    </w:p>
    <w:p>
      <w:pPr>
        <w:pStyle w:val="BodyText"/>
        <w:jc w:val="left"/>
      </w:pPr>
      <w:r>
        <w:rPr/>
        <w:t>У обучающегося будут сформированы умения общения как часть коммуникативных универсальных учебных действий:</w:t>
      </w:r>
    </w:p>
    <w:p>
      <w:pPr>
        <w:pStyle w:val="BodyText"/>
        <w:ind w:left="1032" w:firstLine="0"/>
        <w:jc w:val="left"/>
      </w:pPr>
      <w:r>
        <w:rPr>
          <w:spacing w:val="-2"/>
        </w:rPr>
        <w:t>общение:</w:t>
      </w:r>
    </w:p>
    <w:p>
      <w:pPr>
        <w:pStyle w:val="BodyText"/>
        <w:ind w:left="1032" w:firstLine="0"/>
        <w:jc w:val="left"/>
      </w:pPr>
      <w:r>
        <w:rPr/>
        <w:t>осуществлять</w:t>
      </w:r>
      <w:r>
        <w:rPr>
          <w:spacing w:val="-4"/>
        </w:rPr>
        <w:t> </w:t>
      </w:r>
      <w:r>
        <w:rPr/>
        <w:t>коммуникации</w:t>
      </w:r>
      <w:r>
        <w:rPr>
          <w:spacing w:val="-6"/>
        </w:rPr>
        <w:t> </w:t>
      </w:r>
      <w:r>
        <w:rPr/>
        <w:t>во</w:t>
      </w:r>
      <w:r>
        <w:rPr>
          <w:spacing w:val="-8"/>
        </w:rPr>
        <w:t> </w:t>
      </w:r>
      <w:r>
        <w:rPr/>
        <w:t>всех</w:t>
      </w:r>
      <w:r>
        <w:rPr>
          <w:spacing w:val="-6"/>
        </w:rPr>
        <w:t> </w:t>
      </w:r>
      <w:r>
        <w:rPr/>
        <w:t>сферах</w:t>
      </w:r>
      <w:r>
        <w:rPr>
          <w:spacing w:val="-5"/>
        </w:rPr>
        <w:t> </w:t>
      </w:r>
      <w:r>
        <w:rPr>
          <w:spacing w:val="-2"/>
        </w:rPr>
        <w:t>жизни;</w:t>
      </w:r>
    </w:p>
    <w:p>
      <w:pPr>
        <w:pStyle w:val="BodyText"/>
        <w:ind w:right="372"/>
      </w:pPr>
      <w:r>
        <w:rPr/>
        <w:t>распознавать</w:t>
      </w:r>
      <w:r>
        <w:rPr>
          <w:spacing w:val="-3"/>
        </w:rPr>
        <w:t> </w:t>
      </w:r>
      <w:r>
        <w:rPr/>
        <w:t>невербальные</w:t>
      </w:r>
      <w:r>
        <w:rPr>
          <w:spacing w:val="-6"/>
        </w:rPr>
        <w:t> </w:t>
      </w:r>
      <w:r>
        <w:rPr/>
        <w:t>средства</w:t>
      </w:r>
      <w:r>
        <w:rPr>
          <w:spacing w:val="-5"/>
        </w:rPr>
        <w:t> </w:t>
      </w:r>
      <w:r>
        <w:rPr/>
        <w:t>общения,</w:t>
      </w:r>
      <w:r>
        <w:rPr>
          <w:spacing w:val="-4"/>
        </w:rPr>
        <w:t> </w:t>
      </w:r>
      <w:r>
        <w:rPr/>
        <w:t>понимать</w:t>
      </w:r>
      <w:r>
        <w:rPr>
          <w:spacing w:val="-5"/>
        </w:rPr>
        <w:t> </w:t>
      </w:r>
      <w:r>
        <w:rPr/>
        <w:t>значение</w:t>
      </w:r>
      <w:r>
        <w:rPr>
          <w:spacing w:val="-5"/>
        </w:rPr>
        <w:t> </w:t>
      </w:r>
      <w:r>
        <w:rPr/>
        <w:t>социальных</w:t>
      </w:r>
      <w:r>
        <w:rPr>
          <w:spacing w:val="-4"/>
        </w:rPr>
        <w:t> </w:t>
      </w:r>
      <w:r>
        <w:rPr/>
        <w:t>знаков, распознавать предпосылки конфликтных ситуаций и смягчать конфликты;</w:t>
      </w:r>
    </w:p>
    <w:p>
      <w:pPr>
        <w:pStyle w:val="BodyText"/>
        <w:ind w:right="341"/>
      </w:pPr>
      <w:r>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pPr>
        <w:pStyle w:val="BodyText"/>
        <w:ind w:left="1030" w:firstLine="0"/>
      </w:pPr>
      <w:r>
        <w:rPr/>
        <w:t>развёрнуто</w:t>
      </w:r>
      <w:r>
        <w:rPr>
          <w:spacing w:val="-12"/>
        </w:rPr>
        <w:t> </w:t>
      </w:r>
      <w:r>
        <w:rPr/>
        <w:t>и</w:t>
      </w:r>
      <w:r>
        <w:rPr>
          <w:spacing w:val="-11"/>
        </w:rPr>
        <w:t> </w:t>
      </w:r>
      <w:r>
        <w:rPr/>
        <w:t>логично</w:t>
      </w:r>
      <w:r>
        <w:rPr>
          <w:spacing w:val="-12"/>
        </w:rPr>
        <w:t> </w:t>
      </w:r>
      <w:r>
        <w:rPr/>
        <w:t>излагать</w:t>
      </w:r>
      <w:r>
        <w:rPr>
          <w:spacing w:val="-10"/>
        </w:rPr>
        <w:t> </w:t>
      </w:r>
      <w:r>
        <w:rPr/>
        <w:t>свою</w:t>
      </w:r>
      <w:r>
        <w:rPr>
          <w:spacing w:val="-12"/>
        </w:rPr>
        <w:t> </w:t>
      </w:r>
      <w:r>
        <w:rPr/>
        <w:t>точку</w:t>
      </w:r>
      <w:r>
        <w:rPr>
          <w:spacing w:val="-11"/>
        </w:rPr>
        <w:t> </w:t>
      </w:r>
      <w:r>
        <w:rPr/>
        <w:t>зрения</w:t>
      </w:r>
      <w:r>
        <w:rPr>
          <w:spacing w:val="-11"/>
        </w:rPr>
        <w:t> </w:t>
      </w:r>
      <w:r>
        <w:rPr/>
        <w:t>с</w:t>
      </w:r>
      <w:r>
        <w:rPr>
          <w:spacing w:val="-12"/>
        </w:rPr>
        <w:t> </w:t>
      </w:r>
      <w:r>
        <w:rPr/>
        <w:t>использованием</w:t>
      </w:r>
      <w:r>
        <w:rPr>
          <w:spacing w:val="37"/>
        </w:rPr>
        <w:t> </w:t>
      </w:r>
      <w:r>
        <w:rPr/>
        <w:t>языковых</w:t>
      </w:r>
      <w:r>
        <w:rPr>
          <w:spacing w:val="-11"/>
        </w:rPr>
        <w:t> </w:t>
      </w:r>
      <w:r>
        <w:rPr>
          <w:spacing w:val="-2"/>
        </w:rPr>
        <w:t>средств.</w:t>
      </w:r>
    </w:p>
    <w:p>
      <w:pPr>
        <w:spacing w:after="0"/>
        <w:sectPr>
          <w:pgSz w:w="11920" w:h="16850"/>
          <w:pgMar w:header="0" w:footer="1162" w:top="1040" w:bottom="1480" w:left="1380" w:right="220"/>
        </w:sectPr>
      </w:pPr>
    </w:p>
    <w:p>
      <w:pPr>
        <w:pStyle w:val="BodyText"/>
        <w:spacing w:line="242" w:lineRule="auto" w:before="62"/>
        <w:ind w:right="343"/>
      </w:pPr>
      <w:r>
        <w:rPr/>
        <w:t>У обучающегося будут сформированы умения самоорганизации как части регулятивных универсальных учебных действий:</w:t>
      </w:r>
    </w:p>
    <w:p>
      <w:pPr>
        <w:pStyle w:val="BodyText"/>
        <w:ind w:right="339"/>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ind w:right="356"/>
      </w:pPr>
      <w:r>
        <w:rPr/>
        <w:t>самостоятельно составлять план решения проблемы с учётом имеющихся ресурсов, собственных возможностей и предпочтений;</w:t>
      </w:r>
    </w:p>
    <w:p>
      <w:pPr>
        <w:pStyle w:val="BodyText"/>
        <w:ind w:left="1032" w:firstLine="0"/>
      </w:pPr>
      <w:r>
        <w:rPr/>
        <w:t>давать</w:t>
      </w:r>
      <w:r>
        <w:rPr>
          <w:spacing w:val="-4"/>
        </w:rPr>
        <w:t> </w:t>
      </w:r>
      <w:r>
        <w:rPr/>
        <w:t>оценку</w:t>
      </w:r>
      <w:r>
        <w:rPr>
          <w:spacing w:val="-11"/>
        </w:rPr>
        <w:t> </w:t>
      </w:r>
      <w:r>
        <w:rPr/>
        <w:t>новым</w:t>
      </w:r>
      <w:r>
        <w:rPr>
          <w:spacing w:val="-3"/>
        </w:rPr>
        <w:t> </w:t>
      </w:r>
      <w:r>
        <w:rPr>
          <w:spacing w:val="-2"/>
        </w:rPr>
        <w:t>ситуациям;</w:t>
      </w:r>
    </w:p>
    <w:p>
      <w:pPr>
        <w:pStyle w:val="BodyText"/>
        <w:ind w:left="1032" w:right="692" w:firstLine="0"/>
      </w:pPr>
      <w:r>
        <w:rPr/>
        <w:t>делать</w:t>
      </w:r>
      <w:r>
        <w:rPr>
          <w:spacing w:val="-3"/>
        </w:rPr>
        <w:t> </w:t>
      </w:r>
      <w:r>
        <w:rPr/>
        <w:t>осознанный</w:t>
      </w:r>
      <w:r>
        <w:rPr>
          <w:spacing w:val="-4"/>
        </w:rPr>
        <w:t> </w:t>
      </w:r>
      <w:r>
        <w:rPr/>
        <w:t>выбор,</w:t>
      </w:r>
      <w:r>
        <w:rPr>
          <w:spacing w:val="-4"/>
        </w:rPr>
        <w:t> </w:t>
      </w:r>
      <w:r>
        <w:rPr/>
        <w:t>аргументировать</w:t>
      </w:r>
      <w:r>
        <w:rPr>
          <w:spacing w:val="-3"/>
        </w:rPr>
        <w:t> </w:t>
      </w:r>
      <w:r>
        <w:rPr/>
        <w:t>его,</w:t>
      </w:r>
      <w:r>
        <w:rPr>
          <w:spacing w:val="-4"/>
        </w:rPr>
        <w:t> </w:t>
      </w:r>
      <w:r>
        <w:rPr/>
        <w:t>брать</w:t>
      </w:r>
      <w:r>
        <w:rPr>
          <w:spacing w:val="-4"/>
        </w:rPr>
        <w:t> </w:t>
      </w:r>
      <w:r>
        <w:rPr/>
        <w:t>ответственность</w:t>
      </w:r>
      <w:r>
        <w:rPr>
          <w:spacing w:val="-3"/>
        </w:rPr>
        <w:t> </w:t>
      </w:r>
      <w:r>
        <w:rPr/>
        <w:t>за</w:t>
      </w:r>
      <w:r>
        <w:rPr>
          <w:spacing w:val="-5"/>
        </w:rPr>
        <w:t> </w:t>
      </w:r>
      <w:r>
        <w:rPr/>
        <w:t>решение; оценивать приобретённый опыт;</w:t>
      </w:r>
    </w:p>
    <w:p>
      <w:pPr>
        <w:pStyle w:val="BodyText"/>
        <w:ind w:right="352"/>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BodyText"/>
        <w:ind w:right="338"/>
      </w:pPr>
      <w:r>
        <w:rPr/>
        <w:t>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BodyText"/>
        <w:ind w:left="1032" w:firstLine="0"/>
      </w:pPr>
      <w:r>
        <w:rPr/>
        <w:t>давать</w:t>
      </w:r>
      <w:r>
        <w:rPr>
          <w:spacing w:val="-4"/>
        </w:rPr>
        <w:t> </w:t>
      </w:r>
      <w:r>
        <w:rPr/>
        <w:t>оценку</w:t>
      </w:r>
      <w:r>
        <w:rPr>
          <w:spacing w:val="-11"/>
        </w:rPr>
        <w:t> </w:t>
      </w:r>
      <w:r>
        <w:rPr/>
        <w:t>новым</w:t>
      </w:r>
      <w:r>
        <w:rPr>
          <w:spacing w:val="-3"/>
        </w:rPr>
        <w:t> </w:t>
      </w:r>
      <w:r>
        <w:rPr>
          <w:spacing w:val="-2"/>
        </w:rPr>
        <w:t>ситуациям;</w:t>
      </w:r>
    </w:p>
    <w:p>
      <w:pPr>
        <w:pStyle w:val="BodyText"/>
        <w:ind w:right="347"/>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BodyText"/>
        <w:ind w:right="338"/>
      </w:pPr>
      <w:r>
        <w:rPr/>
        <w:t>оценивать соответствие создаваемого устного/письменного текста на иностранном (английском)</w:t>
      </w:r>
      <w:r>
        <w:rPr>
          <w:spacing w:val="-15"/>
        </w:rPr>
        <w:t> </w:t>
      </w:r>
      <w:r>
        <w:rPr/>
        <w:t>языке</w:t>
      </w:r>
      <w:r>
        <w:rPr>
          <w:spacing w:val="-15"/>
        </w:rPr>
        <w:t> </w:t>
      </w:r>
      <w:r>
        <w:rPr/>
        <w:t>выполняемой</w:t>
      </w:r>
      <w:r>
        <w:rPr>
          <w:spacing w:val="-14"/>
        </w:rPr>
        <w:t> </w:t>
      </w:r>
      <w:r>
        <w:rPr/>
        <w:t>коммуникативной</w:t>
      </w:r>
      <w:r>
        <w:rPr>
          <w:spacing w:val="-13"/>
        </w:rPr>
        <w:t> </w:t>
      </w:r>
      <w:r>
        <w:rPr/>
        <w:t>задаче;</w:t>
      </w:r>
      <w:r>
        <w:rPr>
          <w:spacing w:val="-14"/>
        </w:rPr>
        <w:t> </w:t>
      </w:r>
      <w:r>
        <w:rPr/>
        <w:t>вносить</w:t>
      </w:r>
      <w:r>
        <w:rPr>
          <w:spacing w:val="32"/>
        </w:rPr>
        <w:t> </w:t>
      </w:r>
      <w:r>
        <w:rPr/>
        <w:t>коррективы</w:t>
      </w:r>
      <w:r>
        <w:rPr>
          <w:spacing w:val="30"/>
        </w:rPr>
        <w:t> </w:t>
      </w:r>
      <w:r>
        <w:rPr/>
        <w:t>в</w:t>
      </w:r>
      <w:r>
        <w:rPr>
          <w:spacing w:val="-15"/>
        </w:rPr>
        <w:t> </w:t>
      </w:r>
      <w:r>
        <w:rPr/>
        <w:t>созданный речевой продукт в случае необходимости;</w:t>
      </w:r>
    </w:p>
    <w:p>
      <w:pPr>
        <w:pStyle w:val="BodyText"/>
        <w:ind w:left="1032" w:right="937" w:firstLine="0"/>
        <w:jc w:val="left"/>
      </w:pPr>
      <w:r>
        <w:rPr/>
        <w:t>оценивать риски и своевременно принимать решения по их снижению; 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принимать себя, понимая свои недостатки и достоинства;</w:t>
      </w:r>
    </w:p>
    <w:p>
      <w:pPr>
        <w:pStyle w:val="BodyText"/>
        <w:ind w:left="1032" w:right="124" w:firstLine="0"/>
        <w:jc w:val="left"/>
      </w:pPr>
      <w:r>
        <w:rPr/>
        <w:t>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признавать своё право и право других на ошибку;</w:t>
      </w:r>
    </w:p>
    <w:p>
      <w:pPr>
        <w:pStyle w:val="BodyText"/>
        <w:ind w:left="1032" w:firstLine="0"/>
        <w:jc w:val="left"/>
      </w:pPr>
      <w:r>
        <w:rPr/>
        <w:t>развивать</w:t>
      </w:r>
      <w:r>
        <w:rPr>
          <w:spacing w:val="-9"/>
        </w:rPr>
        <w:t> </w:t>
      </w:r>
      <w:r>
        <w:rPr/>
        <w:t>способность</w:t>
      </w:r>
      <w:r>
        <w:rPr>
          <w:spacing w:val="-7"/>
        </w:rPr>
        <w:t> </w:t>
      </w:r>
      <w:r>
        <w:rPr/>
        <w:t>понимать</w:t>
      </w:r>
      <w:r>
        <w:rPr>
          <w:spacing w:val="-6"/>
        </w:rPr>
        <w:t> </w:t>
      </w:r>
      <w:r>
        <w:rPr/>
        <w:t>мир</w:t>
      </w:r>
      <w:r>
        <w:rPr>
          <w:spacing w:val="-8"/>
        </w:rPr>
        <w:t> </w:t>
      </w:r>
      <w:r>
        <w:rPr/>
        <w:t>с</w:t>
      </w:r>
      <w:r>
        <w:rPr>
          <w:spacing w:val="-8"/>
        </w:rPr>
        <w:t> </w:t>
      </w:r>
      <w:r>
        <w:rPr/>
        <w:t>позиции</w:t>
      </w:r>
      <w:r>
        <w:rPr>
          <w:spacing w:val="-7"/>
        </w:rPr>
        <w:t> </w:t>
      </w:r>
      <w:r>
        <w:rPr/>
        <w:t>другого</w:t>
      </w:r>
      <w:r>
        <w:rPr>
          <w:spacing w:val="-5"/>
        </w:rPr>
        <w:t> </w:t>
      </w:r>
      <w:r>
        <w:rPr>
          <w:spacing w:val="-2"/>
        </w:rPr>
        <w:t>человека;</w:t>
      </w:r>
    </w:p>
    <w:p>
      <w:pPr>
        <w:pStyle w:val="BodyText"/>
        <w:ind w:left="1032" w:right="937" w:firstLine="0"/>
        <w:jc w:val="left"/>
      </w:pPr>
      <w:r>
        <w:rPr/>
        <w:t>У обучающегося будут сформированы умения совместной деятельности: понимать</w:t>
      </w:r>
      <w:r>
        <w:rPr>
          <w:spacing w:val="-9"/>
        </w:rPr>
        <w:t> </w:t>
      </w:r>
      <w:r>
        <w:rPr/>
        <w:t>и</w:t>
      </w:r>
      <w:r>
        <w:rPr>
          <w:spacing w:val="-11"/>
        </w:rPr>
        <w:t> </w:t>
      </w:r>
      <w:r>
        <w:rPr/>
        <w:t>использовать</w:t>
      </w:r>
      <w:r>
        <w:rPr>
          <w:spacing w:val="-5"/>
        </w:rPr>
        <w:t> </w:t>
      </w:r>
      <w:r>
        <w:rPr/>
        <w:t>преимущества</w:t>
      </w:r>
      <w:r>
        <w:rPr>
          <w:spacing w:val="-12"/>
        </w:rPr>
        <w:t> </w:t>
      </w:r>
      <w:r>
        <w:rPr/>
        <w:t>командной</w:t>
      </w:r>
      <w:r>
        <w:rPr>
          <w:spacing w:val="-9"/>
        </w:rPr>
        <w:t> </w:t>
      </w:r>
      <w:r>
        <w:rPr/>
        <w:t>и</w:t>
      </w:r>
      <w:r>
        <w:rPr>
          <w:spacing w:val="-8"/>
        </w:rPr>
        <w:t> </w:t>
      </w:r>
      <w:r>
        <w:rPr/>
        <w:t>индивидуальной</w:t>
      </w:r>
      <w:r>
        <w:rPr>
          <w:spacing w:val="-9"/>
        </w:rPr>
        <w:t> </w:t>
      </w:r>
      <w:r>
        <w:rPr/>
        <w:t>работы;</w:t>
      </w:r>
    </w:p>
    <w:p>
      <w:pPr>
        <w:pStyle w:val="BodyText"/>
        <w:ind w:right="350"/>
      </w:pPr>
      <w:r>
        <w:rPr/>
        <w:t>выбирать тематику и методы совместных действий с учётом общих интересов и возможностей каждого члена коллектива;</w:t>
      </w:r>
    </w:p>
    <w:p>
      <w:pPr>
        <w:pStyle w:val="BodyText"/>
        <w:ind w:right="339"/>
      </w:pPr>
      <w:r>
        <w:rPr/>
        <w:t>принимать</w:t>
      </w:r>
      <w:r>
        <w:rPr>
          <w:spacing w:val="-12"/>
        </w:rPr>
        <w:t> </w:t>
      </w:r>
      <w:r>
        <w:rPr/>
        <w:t>цели</w:t>
      </w:r>
      <w:r>
        <w:rPr>
          <w:spacing w:val="-14"/>
        </w:rPr>
        <w:t> </w:t>
      </w:r>
      <w:r>
        <w:rPr/>
        <w:t>совместной</w:t>
      </w:r>
      <w:r>
        <w:rPr>
          <w:spacing w:val="-14"/>
        </w:rPr>
        <w:t> </w:t>
      </w:r>
      <w:r>
        <w:rPr/>
        <w:t>деятельности,</w:t>
      </w:r>
      <w:r>
        <w:rPr>
          <w:spacing w:val="-14"/>
        </w:rPr>
        <w:t> </w:t>
      </w:r>
      <w:r>
        <w:rPr/>
        <w:t>организовывать</w:t>
      </w:r>
      <w:r>
        <w:rPr>
          <w:spacing w:val="-13"/>
        </w:rPr>
        <w:t> </w:t>
      </w:r>
      <w:r>
        <w:rPr/>
        <w:t>и</w:t>
      </w:r>
      <w:r>
        <w:rPr>
          <w:spacing w:val="33"/>
        </w:rPr>
        <w:t> </w:t>
      </w:r>
      <w:r>
        <w:rPr/>
        <w:t>координировать</w:t>
      </w:r>
      <w:r>
        <w:rPr>
          <w:spacing w:val="-13"/>
        </w:rPr>
        <w:t> </w:t>
      </w:r>
      <w:r>
        <w:rPr/>
        <w:t>действия по</w:t>
      </w:r>
      <w:r>
        <w:rPr>
          <w:spacing w:val="-12"/>
        </w:rPr>
        <w:t> </w:t>
      </w:r>
      <w:r>
        <w:rPr/>
        <w:t>её</w:t>
      </w:r>
      <w:r>
        <w:rPr>
          <w:spacing w:val="-13"/>
        </w:rPr>
        <w:t> </w:t>
      </w:r>
      <w:r>
        <w:rPr/>
        <w:t>достижению:</w:t>
      </w:r>
      <w:r>
        <w:rPr>
          <w:spacing w:val="-12"/>
        </w:rPr>
        <w:t> </w:t>
      </w:r>
      <w:r>
        <w:rPr/>
        <w:t>составлять</w:t>
      </w:r>
      <w:r>
        <w:rPr>
          <w:spacing w:val="-12"/>
        </w:rPr>
        <w:t> </w:t>
      </w:r>
      <w:r>
        <w:rPr/>
        <w:t>план</w:t>
      </w:r>
      <w:r>
        <w:rPr>
          <w:spacing w:val="-12"/>
        </w:rPr>
        <w:t> </w:t>
      </w:r>
      <w:r>
        <w:rPr/>
        <w:t>действий,</w:t>
      </w:r>
      <w:r>
        <w:rPr>
          <w:spacing w:val="-12"/>
        </w:rPr>
        <w:t> </w:t>
      </w:r>
      <w:r>
        <w:rPr/>
        <w:t>распределять</w:t>
      </w:r>
      <w:r>
        <w:rPr>
          <w:spacing w:val="-12"/>
        </w:rPr>
        <w:t> </w:t>
      </w:r>
      <w:r>
        <w:rPr/>
        <w:t>роли</w:t>
      </w:r>
      <w:r>
        <w:rPr>
          <w:spacing w:val="-12"/>
        </w:rPr>
        <w:t> </w:t>
      </w:r>
      <w:r>
        <w:rPr/>
        <w:t>с</w:t>
      </w:r>
      <w:r>
        <w:rPr>
          <w:spacing w:val="-13"/>
        </w:rPr>
        <w:t> </w:t>
      </w:r>
      <w:r>
        <w:rPr/>
        <w:t>учётом</w:t>
      </w:r>
      <w:r>
        <w:rPr>
          <w:spacing w:val="-13"/>
        </w:rPr>
        <w:t> </w:t>
      </w:r>
      <w:r>
        <w:rPr/>
        <w:t>мнений</w:t>
      </w:r>
      <w:r>
        <w:rPr>
          <w:spacing w:val="-5"/>
        </w:rPr>
        <w:t> </w:t>
      </w:r>
      <w:r>
        <w:rPr/>
        <w:t>участников, обсуждать результаты совместной работы;</w:t>
      </w:r>
    </w:p>
    <w:p>
      <w:pPr>
        <w:pStyle w:val="BodyText"/>
        <w:ind w:right="355"/>
      </w:pPr>
      <w:r>
        <w:rPr/>
        <w:t>оценивать</w:t>
      </w:r>
      <w:r>
        <w:rPr>
          <w:spacing w:val="-2"/>
        </w:rPr>
        <w:t> </w:t>
      </w:r>
      <w:r>
        <w:rPr/>
        <w:t>качество</w:t>
      </w:r>
      <w:r>
        <w:rPr>
          <w:spacing w:val="-1"/>
        </w:rPr>
        <w:t> </w:t>
      </w:r>
      <w:r>
        <w:rPr/>
        <w:t>своего</w:t>
      </w:r>
      <w:r>
        <w:rPr>
          <w:spacing w:val="-1"/>
        </w:rPr>
        <w:t> </w:t>
      </w:r>
      <w:r>
        <w:rPr/>
        <w:t>вклада</w:t>
      </w:r>
      <w:r>
        <w:rPr>
          <w:spacing w:val="-2"/>
        </w:rPr>
        <w:t> </w:t>
      </w:r>
      <w:r>
        <w:rPr/>
        <w:t>и каждого</w:t>
      </w:r>
      <w:r>
        <w:rPr>
          <w:spacing w:val="-1"/>
        </w:rPr>
        <w:t> </w:t>
      </w:r>
      <w:r>
        <w:rPr/>
        <w:t>участника</w:t>
      </w:r>
      <w:r>
        <w:rPr>
          <w:spacing w:val="-2"/>
        </w:rPr>
        <w:t> </w:t>
      </w:r>
      <w:r>
        <w:rPr/>
        <w:t>команды</w:t>
      </w:r>
      <w:r>
        <w:rPr>
          <w:spacing w:val="-2"/>
        </w:rPr>
        <w:t> </w:t>
      </w:r>
      <w:r>
        <w:rPr/>
        <w:t>в</w:t>
      </w:r>
      <w:r>
        <w:rPr>
          <w:spacing w:val="-2"/>
        </w:rPr>
        <w:t> </w:t>
      </w:r>
      <w:r>
        <w:rPr/>
        <w:t>общий результат</w:t>
      </w:r>
      <w:r>
        <w:rPr>
          <w:spacing w:val="-3"/>
        </w:rPr>
        <w:t> </w:t>
      </w:r>
      <w:r>
        <w:rPr/>
        <w:t>по разработанным критериям;</w:t>
      </w:r>
    </w:p>
    <w:p>
      <w:pPr>
        <w:pStyle w:val="BodyText"/>
        <w:ind w:right="343"/>
      </w:pPr>
      <w:r>
        <w:rPr/>
        <w:t>предлагать новые проекты, оценивать идеи с позиции новизны, оригинальности, практической значимости.</w:t>
      </w:r>
    </w:p>
    <w:p>
      <w:pPr>
        <w:pStyle w:val="BodyText"/>
        <w:spacing w:line="242" w:lineRule="auto"/>
        <w:ind w:right="341"/>
      </w:pPr>
      <w:r>
        <w:rPr/>
        <w:t>Предметные</w:t>
      </w:r>
      <w:r>
        <w:rPr>
          <w:spacing w:val="-15"/>
        </w:rPr>
        <w:t> </w:t>
      </w:r>
      <w:r>
        <w:rPr/>
        <w:t>результаты</w:t>
      </w:r>
      <w:r>
        <w:rPr>
          <w:spacing w:val="-15"/>
        </w:rPr>
        <w:t> </w:t>
      </w:r>
      <w:r>
        <w:rPr/>
        <w:t>освоения</w:t>
      </w:r>
      <w:r>
        <w:rPr>
          <w:spacing w:val="-15"/>
        </w:rPr>
        <w:t> </w:t>
      </w:r>
      <w:r>
        <w:rPr/>
        <w:t>программы</w:t>
      </w:r>
      <w:r>
        <w:rPr>
          <w:spacing w:val="-15"/>
        </w:rPr>
        <w:t> </w:t>
      </w:r>
      <w:r>
        <w:rPr/>
        <w:t>по</w:t>
      </w:r>
      <w:r>
        <w:rPr>
          <w:spacing w:val="-15"/>
        </w:rPr>
        <w:t> </w:t>
      </w:r>
      <w:r>
        <w:rPr/>
        <w:t>иностранному</w:t>
      </w:r>
      <w:r>
        <w:rPr>
          <w:spacing w:val="-15"/>
        </w:rPr>
        <w:t> </w:t>
      </w:r>
      <w:r>
        <w:rPr/>
        <w:t>(английскому</w:t>
      </w:r>
      <w:r>
        <w:rPr>
          <w:spacing w:val="-15"/>
        </w:rPr>
        <w:t> </w:t>
      </w:r>
      <w:r>
        <w:rPr/>
        <w:t>языку)</w:t>
      </w:r>
      <w:r>
        <w:rPr>
          <w:spacing w:val="-15"/>
        </w:rPr>
        <w:t> </w:t>
      </w:r>
      <w:r>
        <w:rPr/>
        <w:t>на уровне среднего общего образования.</w:t>
      </w:r>
    </w:p>
    <w:p>
      <w:pPr>
        <w:pStyle w:val="BodyText"/>
        <w:ind w:right="335"/>
      </w:pPr>
      <w:r>
        <w:rPr/>
        <w:t>Предметные</w:t>
      </w:r>
      <w:r>
        <w:rPr>
          <w:spacing w:val="-11"/>
        </w:rPr>
        <w:t> </w:t>
      </w:r>
      <w:r>
        <w:rPr/>
        <w:t>результаты</w:t>
      </w:r>
      <w:r>
        <w:rPr>
          <w:spacing w:val="-13"/>
        </w:rPr>
        <w:t> </w:t>
      </w:r>
      <w:r>
        <w:rPr/>
        <w:t>по</w:t>
      </w:r>
      <w:r>
        <w:rPr>
          <w:spacing w:val="-11"/>
        </w:rPr>
        <w:t> </w:t>
      </w:r>
      <w:r>
        <w:rPr/>
        <w:t>английскому</w:t>
      </w:r>
      <w:r>
        <w:rPr>
          <w:spacing w:val="-12"/>
        </w:rPr>
        <w:t> </w:t>
      </w:r>
      <w:r>
        <w:rPr/>
        <w:t>языку</w:t>
      </w:r>
      <w:r>
        <w:rPr>
          <w:spacing w:val="-13"/>
        </w:rPr>
        <w:t> </w:t>
      </w:r>
      <w:r>
        <w:rPr/>
        <w:t>(углублённый</w:t>
      </w:r>
      <w:r>
        <w:rPr>
          <w:spacing w:val="40"/>
        </w:rPr>
        <w:t> </w:t>
      </w:r>
      <w:r>
        <w:rPr/>
        <w:t>уровень)</w:t>
      </w:r>
      <w:r>
        <w:rPr>
          <w:spacing w:val="-13"/>
        </w:rPr>
        <w:t> </w:t>
      </w:r>
      <w:r>
        <w:rPr/>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pPr>
        <w:pStyle w:val="BodyText"/>
        <w:ind w:left="1032" w:firstLine="0"/>
      </w:pPr>
      <w:r>
        <w:rPr/>
        <w:t>К</w:t>
      </w:r>
      <w:r>
        <w:rPr>
          <w:spacing w:val="-4"/>
        </w:rPr>
        <w:t> </w:t>
      </w:r>
      <w:r>
        <w:rPr/>
        <w:t>концу</w:t>
      </w:r>
      <w:r>
        <w:rPr>
          <w:spacing w:val="-11"/>
        </w:rPr>
        <w:t> </w:t>
      </w:r>
      <w:r>
        <w:rPr/>
        <w:t>10</w:t>
      </w:r>
      <w:r>
        <w:rPr>
          <w:spacing w:val="-4"/>
        </w:rPr>
        <w:t> </w:t>
      </w:r>
      <w:r>
        <w:rPr/>
        <w:t>класса</w:t>
      </w:r>
      <w:r>
        <w:rPr>
          <w:spacing w:val="-6"/>
        </w:rPr>
        <w:t> </w:t>
      </w:r>
      <w:r>
        <w:rPr/>
        <w:t>обучающийся </w:t>
      </w:r>
      <w:r>
        <w:rPr>
          <w:spacing w:val="-2"/>
        </w:rPr>
        <w:t>научится:</w:t>
      </w:r>
    </w:p>
    <w:p>
      <w:pPr>
        <w:pStyle w:val="ListParagraph"/>
        <w:numPr>
          <w:ilvl w:val="0"/>
          <w:numId w:val="16"/>
        </w:numPr>
        <w:tabs>
          <w:tab w:pos="1288" w:val="left" w:leader="none"/>
        </w:tabs>
        <w:spacing w:line="240" w:lineRule="auto" w:before="0" w:after="0"/>
        <w:ind w:left="1288" w:right="0" w:hanging="258"/>
        <w:jc w:val="both"/>
        <w:rPr>
          <w:sz w:val="24"/>
        </w:rPr>
      </w:pPr>
      <w:r>
        <w:rPr>
          <w:sz w:val="24"/>
        </w:rPr>
        <w:t>владеть</w:t>
      </w:r>
      <w:r>
        <w:rPr>
          <w:spacing w:val="-8"/>
          <w:sz w:val="24"/>
        </w:rPr>
        <w:t> </w:t>
      </w:r>
      <w:r>
        <w:rPr>
          <w:sz w:val="24"/>
        </w:rPr>
        <w:t>основными</w:t>
      </w:r>
      <w:r>
        <w:rPr>
          <w:spacing w:val="-8"/>
          <w:sz w:val="24"/>
        </w:rPr>
        <w:t> </w:t>
      </w:r>
      <w:r>
        <w:rPr>
          <w:sz w:val="24"/>
        </w:rPr>
        <w:t>видами</w:t>
      </w:r>
      <w:r>
        <w:rPr>
          <w:spacing w:val="-5"/>
          <w:sz w:val="24"/>
        </w:rPr>
        <w:t> </w:t>
      </w:r>
      <w:r>
        <w:rPr>
          <w:sz w:val="24"/>
        </w:rPr>
        <w:t>речевой</w:t>
      </w:r>
      <w:r>
        <w:rPr>
          <w:spacing w:val="-9"/>
          <w:sz w:val="24"/>
        </w:rPr>
        <w:t> </w:t>
      </w:r>
      <w:r>
        <w:rPr>
          <w:spacing w:val="-2"/>
          <w:sz w:val="24"/>
        </w:rPr>
        <w:t>деятельности:</w:t>
      </w:r>
    </w:p>
    <w:p>
      <w:pPr>
        <w:pStyle w:val="BodyText"/>
        <w:ind w:right="342"/>
      </w:pPr>
      <w:r>
        <w:rPr/>
        <w:t>говорение:</w:t>
      </w:r>
      <w:r>
        <w:rPr>
          <w:spacing w:val="-13"/>
        </w:rPr>
        <w:t> </w:t>
      </w:r>
      <w:r>
        <w:rPr/>
        <w:t>вести</w:t>
      </w:r>
      <w:r>
        <w:rPr>
          <w:spacing w:val="-12"/>
        </w:rPr>
        <w:t> </w:t>
      </w:r>
      <w:r>
        <w:rPr/>
        <w:t>разные</w:t>
      </w:r>
      <w:r>
        <w:rPr>
          <w:spacing w:val="-15"/>
        </w:rPr>
        <w:t> </w:t>
      </w:r>
      <w:r>
        <w:rPr/>
        <w:t>виды</w:t>
      </w:r>
      <w:r>
        <w:rPr>
          <w:spacing w:val="-12"/>
        </w:rPr>
        <w:t> </w:t>
      </w:r>
      <w:r>
        <w:rPr/>
        <w:t>диалога</w:t>
      </w:r>
      <w:r>
        <w:rPr>
          <w:spacing w:val="-13"/>
        </w:rPr>
        <w:t> </w:t>
      </w:r>
      <w:r>
        <w:rPr/>
        <w:t>(в</w:t>
      </w:r>
      <w:r>
        <w:rPr>
          <w:spacing w:val="-13"/>
        </w:rPr>
        <w:t> </w:t>
      </w:r>
      <w:r>
        <w:rPr/>
        <w:t>том</w:t>
      </w:r>
      <w:r>
        <w:rPr>
          <w:spacing w:val="-12"/>
        </w:rPr>
        <w:t> </w:t>
      </w:r>
      <w:r>
        <w:rPr/>
        <w:t>числе</w:t>
      </w:r>
      <w:r>
        <w:rPr>
          <w:spacing w:val="-14"/>
        </w:rPr>
        <w:t> </w:t>
      </w:r>
      <w:r>
        <w:rPr/>
        <w:t>комбинированный</w:t>
      </w:r>
      <w:r>
        <w:rPr>
          <w:spacing w:val="-15"/>
        </w:rPr>
        <w:t> </w:t>
      </w:r>
      <w:r>
        <w:rPr/>
        <w:t>диалог),</w:t>
      </w:r>
      <w:r>
        <w:rPr>
          <w:spacing w:val="-14"/>
        </w:rPr>
        <w:t> </w:t>
      </w:r>
      <w:r>
        <w:rPr/>
        <w:t>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w:t>
      </w:r>
    </w:p>
    <w:p>
      <w:pPr>
        <w:spacing w:after="0"/>
        <w:sectPr>
          <w:pgSz w:w="11920" w:h="16850"/>
          <w:pgMar w:header="0" w:footer="1162" w:top="1040" w:bottom="1480" w:left="1380" w:right="220"/>
        </w:sectPr>
      </w:pPr>
    </w:p>
    <w:p>
      <w:pPr>
        <w:pStyle w:val="BodyText"/>
        <w:spacing w:line="242" w:lineRule="auto" w:before="62"/>
        <w:ind w:right="350" w:firstLine="0"/>
      </w:pPr>
      <w:r>
        <w:rPr/>
        <w:t>без</w:t>
      </w:r>
      <w:r>
        <w:rPr>
          <w:spacing w:val="-3"/>
        </w:rPr>
        <w:t> </w:t>
      </w:r>
      <w:r>
        <w:rPr/>
        <w:t>опор</w:t>
      </w:r>
      <w:r>
        <w:rPr>
          <w:spacing w:val="-3"/>
        </w:rPr>
        <w:t> </w:t>
      </w:r>
      <w:r>
        <w:rPr/>
        <w:t>с</w:t>
      </w:r>
      <w:r>
        <w:rPr>
          <w:spacing w:val="-3"/>
        </w:rPr>
        <w:t> </w:t>
      </w:r>
      <w:r>
        <w:rPr/>
        <w:t>соблюдением</w:t>
      </w:r>
      <w:r>
        <w:rPr>
          <w:spacing w:val="-4"/>
        </w:rPr>
        <w:t> </w:t>
      </w:r>
      <w:r>
        <w:rPr/>
        <w:t>норм</w:t>
      </w:r>
      <w:r>
        <w:rPr>
          <w:spacing w:val="-3"/>
        </w:rPr>
        <w:t> </w:t>
      </w:r>
      <w:r>
        <w:rPr/>
        <w:t>речевого</w:t>
      </w:r>
      <w:r>
        <w:rPr>
          <w:spacing w:val="-2"/>
        </w:rPr>
        <w:t> </w:t>
      </w:r>
      <w:r>
        <w:rPr/>
        <w:t>этикета,</w:t>
      </w:r>
      <w:r>
        <w:rPr>
          <w:spacing w:val="-3"/>
        </w:rPr>
        <w:t> </w:t>
      </w:r>
      <w:r>
        <w:rPr/>
        <w:t>принятых</w:t>
      </w:r>
      <w:r>
        <w:rPr>
          <w:spacing w:val="-3"/>
        </w:rPr>
        <w:t> </w:t>
      </w:r>
      <w:r>
        <w:rPr/>
        <w:t>в</w:t>
      </w:r>
      <w:r>
        <w:rPr>
          <w:spacing w:val="-3"/>
        </w:rPr>
        <w:t> </w:t>
      </w:r>
      <w:r>
        <w:rPr/>
        <w:t>стране/странах</w:t>
      </w:r>
      <w:r>
        <w:rPr>
          <w:spacing w:val="-3"/>
        </w:rPr>
        <w:t> </w:t>
      </w:r>
      <w:r>
        <w:rPr/>
        <w:t>изучаемого</w:t>
      </w:r>
      <w:r>
        <w:rPr>
          <w:spacing w:val="-3"/>
        </w:rPr>
        <w:t> </w:t>
      </w:r>
      <w:r>
        <w:rPr/>
        <w:t>языка (до 10 реплик со стороны каждого собеседника);</w:t>
      </w:r>
    </w:p>
    <w:p>
      <w:pPr>
        <w:pStyle w:val="BodyText"/>
        <w:ind w:right="336"/>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w:t>
      </w:r>
      <w:r>
        <w:rPr>
          <w:spacing w:val="-15"/>
        </w:rPr>
        <w:t> </w:t>
      </w:r>
      <w:r>
        <w:rPr/>
        <w:t>с</w:t>
      </w:r>
      <w:r>
        <w:rPr>
          <w:spacing w:val="-15"/>
        </w:rPr>
        <w:t> </w:t>
      </w:r>
      <w:r>
        <w:rPr/>
        <w:t>вербальными</w:t>
      </w:r>
      <w:r>
        <w:rPr>
          <w:spacing w:val="-15"/>
        </w:rPr>
        <w:t> </w:t>
      </w:r>
      <w:r>
        <w:rPr/>
        <w:t>и/или</w:t>
      </w:r>
      <w:r>
        <w:rPr>
          <w:spacing w:val="-15"/>
        </w:rPr>
        <w:t> </w:t>
      </w:r>
      <w:r>
        <w:rPr/>
        <w:t>зрительными</w:t>
      </w:r>
      <w:r>
        <w:rPr>
          <w:spacing w:val="-15"/>
        </w:rPr>
        <w:t> </w:t>
      </w:r>
      <w:r>
        <w:rPr/>
        <w:t>опорами</w:t>
      </w:r>
      <w:r>
        <w:rPr>
          <w:spacing w:val="-15"/>
        </w:rPr>
        <w:t> </w:t>
      </w:r>
      <w:r>
        <w:rPr/>
        <w:t>или</w:t>
      </w:r>
      <w:r>
        <w:rPr>
          <w:spacing w:val="-15"/>
        </w:rPr>
        <w:t> </w:t>
      </w:r>
      <w:r>
        <w:rPr/>
        <w:t>без</w:t>
      </w:r>
      <w:r>
        <w:rPr>
          <w:spacing w:val="-15"/>
        </w:rPr>
        <w:t> </w:t>
      </w:r>
      <w:r>
        <w:rPr/>
        <w:t>опор</w:t>
      </w:r>
      <w:r>
        <w:rPr>
          <w:spacing w:val="-15"/>
        </w:rPr>
        <w:t> </w:t>
      </w:r>
      <w:r>
        <w:rPr/>
        <w:t>в</w:t>
      </w:r>
      <w:r>
        <w:rPr>
          <w:spacing w:val="-15"/>
        </w:rPr>
        <w:t> </w:t>
      </w:r>
      <w:r>
        <w:rPr/>
        <w:t>рамках</w:t>
      </w:r>
      <w:r>
        <w:rPr>
          <w:spacing w:val="-14"/>
        </w:rPr>
        <w:t> </w:t>
      </w:r>
      <w:r>
        <w:rPr/>
        <w:t>отобранного тематического</w:t>
      </w:r>
      <w:r>
        <w:rPr>
          <w:spacing w:val="-15"/>
        </w:rPr>
        <w:t> </w:t>
      </w:r>
      <w:r>
        <w:rPr/>
        <w:t>содержания</w:t>
      </w:r>
      <w:r>
        <w:rPr>
          <w:spacing w:val="-15"/>
        </w:rPr>
        <w:t> </w:t>
      </w:r>
      <w:r>
        <w:rPr/>
        <w:t>речи;</w:t>
      </w:r>
      <w:r>
        <w:rPr>
          <w:spacing w:val="-15"/>
        </w:rPr>
        <w:t> </w:t>
      </w:r>
      <w:r>
        <w:rPr/>
        <w:t>излагать</w:t>
      </w:r>
      <w:r>
        <w:rPr>
          <w:spacing w:val="-15"/>
        </w:rPr>
        <w:t> </w:t>
      </w:r>
      <w:r>
        <w:rPr/>
        <w:t>основное</w:t>
      </w:r>
      <w:r>
        <w:rPr>
          <w:spacing w:val="-15"/>
        </w:rPr>
        <w:t> </w:t>
      </w:r>
      <w:r>
        <w:rPr/>
        <w:t>содержание</w:t>
      </w:r>
      <w:r>
        <w:rPr>
          <w:spacing w:val="-15"/>
        </w:rPr>
        <w:t> </w:t>
      </w:r>
      <w:r>
        <w:rPr/>
        <w:t>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pPr>
        <w:pStyle w:val="BodyText"/>
        <w:tabs>
          <w:tab w:pos="1673" w:val="left" w:leader="none"/>
          <w:tab w:pos="2417" w:val="left" w:leader="none"/>
          <w:tab w:pos="4333" w:val="left" w:leader="none"/>
          <w:tab w:pos="6025" w:val="left" w:leader="none"/>
          <w:tab w:pos="7938" w:val="left" w:leader="none"/>
          <w:tab w:pos="8325" w:val="left" w:leader="none"/>
        </w:tabs>
        <w:ind w:right="343"/>
        <w:jc w:val="left"/>
      </w:pPr>
      <w:r>
        <w:rPr/>
        <w:t>аудирование:</w:t>
      </w:r>
      <w:r>
        <w:rPr>
          <w:spacing w:val="40"/>
        </w:rPr>
        <w:t> </w:t>
      </w:r>
      <w:r>
        <w:rPr/>
        <w:t>воспринимать</w:t>
      </w:r>
      <w:r>
        <w:rPr>
          <w:spacing w:val="40"/>
        </w:rPr>
        <w:t> </w:t>
      </w:r>
      <w:r>
        <w:rPr/>
        <w:t>на</w:t>
      </w:r>
      <w:r>
        <w:rPr>
          <w:spacing w:val="40"/>
        </w:rPr>
        <w:t> </w:t>
      </w:r>
      <w:r>
        <w:rPr/>
        <w:t>слух</w:t>
      </w:r>
      <w:r>
        <w:rPr>
          <w:spacing w:val="40"/>
        </w:rPr>
        <w:t> </w:t>
      </w:r>
      <w:r>
        <w:rPr/>
        <w:t>и</w:t>
      </w:r>
      <w:r>
        <w:rPr>
          <w:spacing w:val="40"/>
        </w:rPr>
        <w:t> </w:t>
      </w:r>
      <w:r>
        <w:rPr/>
        <w:t>понимать</w:t>
      </w:r>
      <w:r>
        <w:rPr>
          <w:spacing w:val="40"/>
        </w:rPr>
        <w:t> </w:t>
      </w:r>
      <w:r>
        <w:rPr/>
        <w:t>аутентичные</w:t>
      </w:r>
      <w:r>
        <w:rPr>
          <w:spacing w:val="40"/>
        </w:rPr>
        <w:t> </w:t>
      </w:r>
      <w:r>
        <w:rPr/>
        <w:t>тексты,</w:t>
      </w:r>
      <w:r>
        <w:rPr>
          <w:spacing w:val="40"/>
        </w:rPr>
        <w:t> </w:t>
      </w:r>
      <w:r>
        <w:rPr/>
        <w:t>содержащие отдельные неизученные языковые явления, с разной глубиной проникновения в содержание </w:t>
      </w:r>
      <w:r>
        <w:rPr>
          <w:spacing w:val="-2"/>
        </w:rPr>
        <w:t>текста:</w:t>
      </w:r>
      <w:r>
        <w:rPr/>
        <w:tab/>
      </w:r>
      <w:r>
        <w:rPr>
          <w:spacing w:val="-10"/>
        </w:rPr>
        <w:t>с</w:t>
      </w:r>
      <w:r>
        <w:rPr/>
        <w:tab/>
      </w:r>
      <w:r>
        <w:rPr>
          <w:spacing w:val="-2"/>
        </w:rPr>
        <w:t>пониманием</w:t>
      </w:r>
      <w:r>
        <w:rPr/>
        <w:tab/>
      </w:r>
      <w:r>
        <w:rPr>
          <w:spacing w:val="-2"/>
        </w:rPr>
        <w:t>основного</w:t>
      </w:r>
      <w:r>
        <w:rPr/>
        <w:tab/>
      </w:r>
      <w:r>
        <w:rPr>
          <w:spacing w:val="-2"/>
        </w:rPr>
        <w:t>содержания,</w:t>
      </w:r>
      <w:r>
        <w:rPr/>
        <w:tab/>
      </w:r>
      <w:r>
        <w:rPr>
          <w:spacing w:val="-10"/>
        </w:rPr>
        <w:t>с</w:t>
      </w:r>
      <w:r>
        <w:rPr/>
        <w:tab/>
      </w:r>
      <w:r>
        <w:rPr>
          <w:spacing w:val="-2"/>
        </w:rPr>
        <w:t>пониманием </w:t>
      </w:r>
      <w:r>
        <w:rPr/>
        <w:t>нужной/интересующей/запрашиваемой информации; с полным пониманием (время звучания текста/текстов для аудирования – до 3 минут);</w:t>
      </w:r>
    </w:p>
    <w:p>
      <w:pPr>
        <w:pStyle w:val="BodyText"/>
        <w:ind w:right="331"/>
      </w:pPr>
      <w:r>
        <w:rPr/>
        <w:t>смысловое</w:t>
      </w:r>
      <w:r>
        <w:rPr>
          <w:spacing w:val="-10"/>
        </w:rPr>
        <w:t> </w:t>
      </w:r>
      <w:r>
        <w:rPr/>
        <w:t>чтение:</w:t>
      </w:r>
      <w:r>
        <w:rPr>
          <w:spacing w:val="-9"/>
        </w:rPr>
        <w:t> </w:t>
      </w:r>
      <w:r>
        <w:rPr/>
        <w:t>читать</w:t>
      </w:r>
      <w:r>
        <w:rPr>
          <w:spacing w:val="-8"/>
        </w:rPr>
        <w:t> </w:t>
      </w:r>
      <w:r>
        <w:rPr/>
        <w:t>про</w:t>
      </w:r>
      <w:r>
        <w:rPr>
          <w:spacing w:val="-9"/>
        </w:rPr>
        <w:t> </w:t>
      </w:r>
      <w:r>
        <w:rPr/>
        <w:t>себя</w:t>
      </w:r>
      <w:r>
        <w:rPr>
          <w:spacing w:val="-9"/>
        </w:rPr>
        <w:t> </w:t>
      </w:r>
      <w:r>
        <w:rPr/>
        <w:t>и</w:t>
      </w:r>
      <w:r>
        <w:rPr>
          <w:spacing w:val="-9"/>
        </w:rPr>
        <w:t> </w:t>
      </w:r>
      <w:r>
        <w:rPr/>
        <w:t>понимать</w:t>
      </w:r>
      <w:r>
        <w:rPr>
          <w:spacing w:val="-10"/>
        </w:rPr>
        <w:t> </w:t>
      </w:r>
      <w:r>
        <w:rPr/>
        <w:t>несложные</w:t>
      </w:r>
      <w:r>
        <w:rPr>
          <w:spacing w:val="-10"/>
        </w:rPr>
        <w:t> </w:t>
      </w:r>
      <w:r>
        <w:rPr/>
        <w:t>аутентичные</w:t>
      </w:r>
      <w:r>
        <w:rPr>
          <w:spacing w:val="-10"/>
        </w:rPr>
        <w:t> </w:t>
      </w:r>
      <w:r>
        <w:rPr/>
        <w:t>тексты</w:t>
      </w:r>
      <w:r>
        <w:rPr>
          <w:spacing w:val="-10"/>
        </w:rPr>
        <w:t> </w:t>
      </w:r>
      <w:r>
        <w:rPr/>
        <w:t>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w:t>
      </w:r>
      <w:r>
        <w:rPr>
          <w:spacing w:val="40"/>
        </w:rPr>
        <w:t> </w:t>
      </w:r>
      <w:r>
        <w:rPr/>
        <w:t>–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pPr>
        <w:pStyle w:val="BodyText"/>
        <w:ind w:right="334"/>
      </w:pPr>
      <w:r>
        <w:rPr/>
        <w:t>письменная речь: заполнять анкеты и формуляры, сообщая о себе основные сведения, в</w:t>
      </w:r>
      <w:r>
        <w:rPr>
          <w:spacing w:val="-15"/>
        </w:rPr>
        <w:t> </w:t>
      </w:r>
      <w:r>
        <w:rPr/>
        <w:t>соответствии</w:t>
      </w:r>
      <w:r>
        <w:rPr>
          <w:spacing w:val="-14"/>
        </w:rPr>
        <w:t> </w:t>
      </w:r>
      <w:r>
        <w:rPr/>
        <w:t>с</w:t>
      </w:r>
      <w:r>
        <w:rPr>
          <w:spacing w:val="-15"/>
        </w:rPr>
        <w:t> </w:t>
      </w:r>
      <w:r>
        <w:rPr/>
        <w:t>нормами,</w:t>
      </w:r>
      <w:r>
        <w:rPr>
          <w:spacing w:val="-14"/>
        </w:rPr>
        <w:t> </w:t>
      </w:r>
      <w:r>
        <w:rPr/>
        <w:t>принятыми</w:t>
      </w:r>
      <w:r>
        <w:rPr>
          <w:spacing w:val="-14"/>
        </w:rPr>
        <w:t> </w:t>
      </w:r>
      <w:r>
        <w:rPr/>
        <w:t>в</w:t>
      </w:r>
      <w:r>
        <w:rPr>
          <w:spacing w:val="-15"/>
        </w:rPr>
        <w:t> </w:t>
      </w:r>
      <w:r>
        <w:rPr/>
        <w:t>стране/странах</w:t>
      </w:r>
      <w:r>
        <w:rPr>
          <w:spacing w:val="-14"/>
        </w:rPr>
        <w:t> </w:t>
      </w:r>
      <w:r>
        <w:rPr/>
        <w:t>изучаемого</w:t>
      </w:r>
      <w:r>
        <w:rPr>
          <w:spacing w:val="-14"/>
        </w:rPr>
        <w:t> </w:t>
      </w:r>
      <w:r>
        <w:rPr/>
        <w:t>языка;</w:t>
      </w:r>
      <w:r>
        <w:rPr>
          <w:spacing w:val="-14"/>
        </w:rPr>
        <w:t> </w:t>
      </w:r>
      <w:r>
        <w:rPr/>
        <w:t>писать</w:t>
      </w:r>
      <w:r>
        <w:rPr>
          <w:spacing w:val="-14"/>
        </w:rPr>
        <w:t> </w:t>
      </w:r>
      <w:r>
        <w:rPr/>
        <w:t>резюме</w:t>
      </w:r>
      <w:r>
        <w:rPr>
          <w:spacing w:val="-10"/>
        </w:rPr>
        <w:t> </w:t>
      </w:r>
      <w:r>
        <w:rPr/>
        <w:t>(CV)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r>
        <w:rPr>
          <w:spacing w:val="-14"/>
        </w:rPr>
        <w:t> </w:t>
      </w:r>
      <w:r>
        <w:rPr/>
        <w:t>140</w:t>
      </w:r>
      <w:r>
        <w:rPr>
          <w:spacing w:val="-15"/>
        </w:rPr>
        <w:t> </w:t>
      </w:r>
      <w:r>
        <w:rPr/>
        <w:t>слов);</w:t>
      </w:r>
      <w:r>
        <w:rPr>
          <w:spacing w:val="-14"/>
        </w:rPr>
        <w:t> </w:t>
      </w:r>
      <w:r>
        <w:rPr/>
        <w:t>писать</w:t>
      </w:r>
      <w:r>
        <w:rPr>
          <w:spacing w:val="-12"/>
        </w:rPr>
        <w:t> </w:t>
      </w:r>
      <w:r>
        <w:rPr/>
        <w:t>официальное</w:t>
      </w:r>
      <w:r>
        <w:rPr>
          <w:spacing w:val="-14"/>
        </w:rPr>
        <w:t> </w:t>
      </w:r>
      <w:r>
        <w:rPr/>
        <w:t>(деловое)</w:t>
      </w:r>
      <w:r>
        <w:rPr>
          <w:spacing w:val="-15"/>
        </w:rPr>
        <w:t> </w:t>
      </w:r>
      <w:r>
        <w:rPr/>
        <w:t>письмо,</w:t>
      </w:r>
      <w:r>
        <w:rPr>
          <w:spacing w:val="-14"/>
        </w:rPr>
        <w:t> </w:t>
      </w:r>
      <w:r>
        <w:rPr/>
        <w:t>в</w:t>
      </w:r>
      <w:r>
        <w:rPr>
          <w:spacing w:val="-15"/>
        </w:rPr>
        <w:t> </w:t>
      </w:r>
      <w:r>
        <w:rPr/>
        <w:t>том</w:t>
      </w:r>
      <w:r>
        <w:rPr>
          <w:spacing w:val="-14"/>
        </w:rPr>
        <w:t> </w:t>
      </w:r>
      <w:r>
        <w:rPr/>
        <w:t>числе</w:t>
      </w:r>
      <w:r>
        <w:rPr>
          <w:spacing w:val="-15"/>
        </w:rPr>
        <w:t> </w:t>
      </w:r>
      <w:r>
        <w:rPr/>
        <w:t>и</w:t>
      </w:r>
      <w:r>
        <w:rPr>
          <w:spacing w:val="-13"/>
        </w:rPr>
        <w:t> </w:t>
      </w:r>
      <w:r>
        <w:rPr/>
        <w:t>электронное,</w:t>
      </w:r>
      <w:r>
        <w:rPr>
          <w:spacing w:val="-13"/>
        </w:rPr>
        <w:t> </w:t>
      </w:r>
      <w:r>
        <w:rPr/>
        <w:t>в</w:t>
      </w:r>
      <w:r>
        <w:rPr>
          <w:spacing w:val="-15"/>
        </w:rPr>
        <w:t> </w:t>
      </w:r>
      <w:r>
        <w:rPr/>
        <w:t>соответствии с нормами официального общения, принятыми в стране/странах изучаемого языка (объём делового письма – до 140 слов); создавать письменные</w:t>
      </w:r>
      <w:r>
        <w:rPr>
          <w:spacing w:val="40"/>
        </w:rPr>
        <w:t> </w:t>
      </w:r>
      <w:r>
        <w:rPr/>
        <w:t>высказывания</w:t>
      </w:r>
      <w:r>
        <w:rPr>
          <w:spacing w:val="40"/>
        </w:rPr>
        <w:t> </w:t>
      </w:r>
      <w:r>
        <w:rPr/>
        <w:t>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w:t>
      </w:r>
      <w:r>
        <w:rPr>
          <w:spacing w:val="-15"/>
        </w:rPr>
        <w:t> </w:t>
      </w:r>
      <w:r>
        <w:rPr/>
        <w:t>фиксируя</w:t>
      </w:r>
      <w:r>
        <w:rPr>
          <w:spacing w:val="-15"/>
        </w:rPr>
        <w:t> </w:t>
      </w:r>
      <w:r>
        <w:rPr/>
        <w:t>содержание</w:t>
      </w:r>
      <w:r>
        <w:rPr>
          <w:spacing w:val="-15"/>
        </w:rPr>
        <w:t> </w:t>
      </w:r>
      <w:r>
        <w:rPr/>
        <w:t>прочитанного/прослушанного</w:t>
      </w:r>
      <w:r>
        <w:rPr>
          <w:spacing w:val="-15"/>
        </w:rPr>
        <w:t> </w:t>
      </w:r>
      <w:r>
        <w:rPr/>
        <w:t>текста</w:t>
      </w:r>
      <w:r>
        <w:rPr>
          <w:spacing w:val="-15"/>
        </w:rPr>
        <w:t> </w:t>
      </w:r>
      <w:r>
        <w:rPr/>
        <w:t>или</w:t>
      </w:r>
      <w:r>
        <w:rPr>
          <w:spacing w:val="-12"/>
        </w:rPr>
        <w:t> </w:t>
      </w:r>
      <w:r>
        <w:rPr/>
        <w:t>дополняя</w:t>
      </w:r>
      <w:r>
        <w:rPr>
          <w:spacing w:val="-15"/>
        </w:rPr>
        <w:t> </w:t>
      </w:r>
      <w:r>
        <w:rPr/>
        <w:t>информацию в</w:t>
      </w:r>
      <w:r>
        <w:rPr>
          <w:spacing w:val="-14"/>
        </w:rPr>
        <w:t> </w:t>
      </w:r>
      <w:r>
        <w:rPr/>
        <w:t>таблице;</w:t>
      </w:r>
      <w:r>
        <w:rPr>
          <w:spacing w:val="-12"/>
        </w:rPr>
        <w:t> </w:t>
      </w:r>
      <w:r>
        <w:rPr/>
        <w:t>создавать</w:t>
      </w:r>
      <w:r>
        <w:rPr>
          <w:spacing w:val="-11"/>
        </w:rPr>
        <w:t> </w:t>
      </w:r>
      <w:r>
        <w:rPr/>
        <w:t>письменное</w:t>
      </w:r>
      <w:r>
        <w:rPr>
          <w:spacing w:val="-13"/>
        </w:rPr>
        <w:t> </w:t>
      </w:r>
      <w:r>
        <w:rPr/>
        <w:t>высказывание</w:t>
      </w:r>
      <w:r>
        <w:rPr>
          <w:spacing w:val="-10"/>
        </w:rPr>
        <w:t> </w:t>
      </w:r>
      <w:r>
        <w:rPr/>
        <w:t>с</w:t>
      </w:r>
      <w:r>
        <w:rPr>
          <w:spacing w:val="-14"/>
        </w:rPr>
        <w:t> </w:t>
      </w:r>
      <w:r>
        <w:rPr/>
        <w:t>элементами</w:t>
      </w:r>
      <w:r>
        <w:rPr>
          <w:spacing w:val="-11"/>
        </w:rPr>
        <w:t> </w:t>
      </w:r>
      <w:r>
        <w:rPr/>
        <w:t>рассуждения</w:t>
      </w:r>
      <w:r>
        <w:rPr>
          <w:spacing w:val="-10"/>
        </w:rPr>
        <w:t> </w:t>
      </w:r>
      <w:r>
        <w:rPr/>
        <w:t>на</w:t>
      </w:r>
      <w:r>
        <w:rPr>
          <w:spacing w:val="-12"/>
        </w:rPr>
        <w:t> </w:t>
      </w:r>
      <w:r>
        <w:rPr/>
        <w:t>основе</w:t>
      </w:r>
      <w:r>
        <w:rPr>
          <w:spacing w:val="-14"/>
        </w:rPr>
        <w:t> </w:t>
      </w:r>
      <w:r>
        <w:rPr/>
        <w:t>таблицы, графика, диаграммы и письменное высказывание типа</w:t>
      </w:r>
    </w:p>
    <w:p>
      <w:pPr>
        <w:pStyle w:val="BodyText"/>
        <w:ind w:right="342" w:firstLine="0"/>
      </w:pPr>
      <w:r>
        <w:rPr/>
        <w:t>«Моё мнение», «За и против» (объём высказывания – до 250 слов); письменно представлять результаты выполненной проектной работы (объем – до 250 слов);</w:t>
      </w:r>
    </w:p>
    <w:p>
      <w:pPr>
        <w:pStyle w:val="BodyText"/>
        <w:ind w:right="341"/>
      </w:pPr>
      <w:r>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ListParagraph"/>
        <w:numPr>
          <w:ilvl w:val="0"/>
          <w:numId w:val="16"/>
        </w:numPr>
        <w:tabs>
          <w:tab w:pos="1299" w:val="left" w:leader="none"/>
        </w:tabs>
        <w:spacing w:line="240" w:lineRule="auto" w:before="2" w:after="0"/>
        <w:ind w:left="324" w:right="339" w:firstLine="705"/>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w:t>
      </w:r>
      <w:r>
        <w:rPr>
          <w:spacing w:val="-15"/>
          <w:sz w:val="24"/>
        </w:rPr>
        <w:t> </w:t>
      </w:r>
      <w:r>
        <w:rPr>
          <w:sz w:val="24"/>
        </w:rPr>
        <w:t>особенностей,</w:t>
      </w:r>
      <w:r>
        <w:rPr>
          <w:spacing w:val="-15"/>
          <w:sz w:val="24"/>
        </w:rPr>
        <w:t> </w:t>
      </w:r>
      <w:r>
        <w:rPr>
          <w:sz w:val="24"/>
        </w:rPr>
        <w:t>в</w:t>
      </w:r>
      <w:r>
        <w:rPr>
          <w:spacing w:val="-15"/>
          <w:sz w:val="24"/>
        </w:rPr>
        <w:t> </w:t>
      </w:r>
      <w:r>
        <w:rPr>
          <w:sz w:val="24"/>
        </w:rPr>
        <w:t>том</w:t>
      </w:r>
      <w:r>
        <w:rPr>
          <w:spacing w:val="-13"/>
          <w:sz w:val="24"/>
        </w:rPr>
        <w:t> </w:t>
      </w:r>
      <w:r>
        <w:rPr>
          <w:sz w:val="24"/>
        </w:rPr>
        <w:t>числе</w:t>
      </w:r>
      <w:r>
        <w:rPr>
          <w:spacing w:val="-15"/>
          <w:sz w:val="24"/>
        </w:rPr>
        <w:t> </w:t>
      </w:r>
      <w:r>
        <w:rPr>
          <w:sz w:val="24"/>
        </w:rPr>
        <w:t>применять</w:t>
      </w:r>
      <w:r>
        <w:rPr>
          <w:spacing w:val="-13"/>
          <w:sz w:val="24"/>
        </w:rPr>
        <w:t> </w:t>
      </w:r>
      <w:r>
        <w:rPr>
          <w:sz w:val="24"/>
        </w:rPr>
        <w:t>правило</w:t>
      </w:r>
      <w:r>
        <w:rPr>
          <w:spacing w:val="30"/>
          <w:sz w:val="24"/>
        </w:rPr>
        <w:t> </w:t>
      </w:r>
      <w:r>
        <w:rPr>
          <w:sz w:val="24"/>
        </w:rPr>
        <w:t>отсутствия</w:t>
      </w:r>
      <w:r>
        <w:rPr>
          <w:spacing w:val="-15"/>
          <w:sz w:val="24"/>
        </w:rPr>
        <w:t> </w:t>
      </w:r>
      <w:r>
        <w:rPr>
          <w:sz w:val="24"/>
        </w:rPr>
        <w:t>фразового ударения</w:t>
      </w:r>
      <w:r>
        <w:rPr>
          <w:spacing w:val="-12"/>
          <w:sz w:val="24"/>
        </w:rPr>
        <w:t> </w:t>
      </w:r>
      <w:r>
        <w:rPr>
          <w:sz w:val="24"/>
        </w:rPr>
        <w:t>на</w:t>
      </w:r>
      <w:r>
        <w:rPr>
          <w:spacing w:val="-13"/>
          <w:sz w:val="24"/>
        </w:rPr>
        <w:t> </w:t>
      </w:r>
      <w:r>
        <w:rPr>
          <w:sz w:val="24"/>
        </w:rPr>
        <w:t>служебных</w:t>
      </w:r>
      <w:r>
        <w:rPr>
          <w:spacing w:val="-10"/>
          <w:sz w:val="24"/>
        </w:rPr>
        <w:t> </w:t>
      </w:r>
      <w:r>
        <w:rPr>
          <w:sz w:val="24"/>
        </w:rPr>
        <w:t>словах;</w:t>
      </w:r>
      <w:r>
        <w:rPr>
          <w:spacing w:val="-9"/>
          <w:sz w:val="24"/>
        </w:rPr>
        <w:t> </w:t>
      </w:r>
      <w:r>
        <w:rPr>
          <w:sz w:val="24"/>
        </w:rPr>
        <w:t>выразительно</w:t>
      </w:r>
      <w:r>
        <w:rPr>
          <w:spacing w:val="-12"/>
          <w:sz w:val="24"/>
        </w:rPr>
        <w:t> </w:t>
      </w:r>
      <w:r>
        <w:rPr>
          <w:sz w:val="24"/>
        </w:rPr>
        <w:t>читать</w:t>
      </w:r>
      <w:r>
        <w:rPr>
          <w:spacing w:val="-11"/>
          <w:sz w:val="24"/>
        </w:rPr>
        <w:t> </w:t>
      </w:r>
      <w:r>
        <w:rPr>
          <w:sz w:val="24"/>
        </w:rPr>
        <w:t>вслух</w:t>
      </w:r>
      <w:r>
        <w:rPr>
          <w:spacing w:val="-12"/>
          <w:sz w:val="24"/>
        </w:rPr>
        <w:t> </w:t>
      </w:r>
      <w:r>
        <w:rPr>
          <w:sz w:val="24"/>
        </w:rPr>
        <w:t>небольшие</w:t>
      </w:r>
      <w:r>
        <w:rPr>
          <w:spacing w:val="-13"/>
          <w:sz w:val="24"/>
        </w:rPr>
        <w:t> </w:t>
      </w:r>
      <w:r>
        <w:rPr>
          <w:sz w:val="24"/>
        </w:rPr>
        <w:t>тексты</w:t>
      </w:r>
      <w:r>
        <w:rPr>
          <w:spacing w:val="-7"/>
          <w:sz w:val="24"/>
        </w:rPr>
        <w:t> </w:t>
      </w:r>
      <w:r>
        <w:rPr>
          <w:sz w:val="24"/>
        </w:rPr>
        <w:t>объёмом</w:t>
      </w:r>
      <w:r>
        <w:rPr>
          <w:spacing w:val="-10"/>
          <w:sz w:val="24"/>
        </w:rPr>
        <w:t> </w:t>
      </w:r>
      <w:r>
        <w:rPr>
          <w:sz w:val="24"/>
        </w:rPr>
        <w:t>до</w:t>
      </w:r>
      <w:r>
        <w:rPr>
          <w:spacing w:val="-10"/>
          <w:sz w:val="24"/>
        </w:rPr>
        <w:t> </w:t>
      </w:r>
      <w:r>
        <w:rPr>
          <w:sz w:val="24"/>
        </w:rPr>
        <w:t>160 слов, построенные на изученном языковом материале, с</w:t>
      </w:r>
      <w:r>
        <w:rPr>
          <w:spacing w:val="40"/>
          <w:sz w:val="24"/>
        </w:rPr>
        <w:t> </w:t>
      </w:r>
      <w:r>
        <w:rPr>
          <w:sz w:val="24"/>
        </w:rPr>
        <w:t>соблюдением правил чтения и соответствующей интонацией, демонстрируя понимание содержания текста;</w:t>
      </w:r>
    </w:p>
    <w:p>
      <w:pPr>
        <w:pStyle w:val="BodyText"/>
        <w:spacing w:before="1"/>
        <w:ind w:left="1032" w:firstLine="0"/>
      </w:pPr>
      <w:r>
        <w:rPr/>
        <w:t>владеть</w:t>
      </w:r>
      <w:r>
        <w:rPr>
          <w:spacing w:val="-11"/>
        </w:rPr>
        <w:t> </w:t>
      </w:r>
      <w:r>
        <w:rPr/>
        <w:t>орфографическими</w:t>
      </w:r>
      <w:r>
        <w:rPr>
          <w:spacing w:val="-8"/>
        </w:rPr>
        <w:t> </w:t>
      </w:r>
      <w:r>
        <w:rPr/>
        <w:t>навыками:</w:t>
      </w:r>
      <w:r>
        <w:rPr>
          <w:spacing w:val="-10"/>
        </w:rPr>
        <w:t> </w:t>
      </w:r>
      <w:r>
        <w:rPr/>
        <w:t>правильно</w:t>
      </w:r>
      <w:r>
        <w:rPr>
          <w:spacing w:val="-10"/>
        </w:rPr>
        <w:t> </w:t>
      </w:r>
      <w:r>
        <w:rPr/>
        <w:t>писать</w:t>
      </w:r>
      <w:r>
        <w:rPr>
          <w:spacing w:val="-10"/>
        </w:rPr>
        <w:t> </w:t>
      </w:r>
      <w:r>
        <w:rPr/>
        <w:t>изученные</w:t>
      </w:r>
      <w:r>
        <w:rPr>
          <w:spacing w:val="-13"/>
        </w:rPr>
        <w:t> </w:t>
      </w:r>
      <w:r>
        <w:rPr>
          <w:spacing w:val="-2"/>
        </w:rPr>
        <w:t>слова;</w:t>
      </w:r>
    </w:p>
    <w:p>
      <w:pPr>
        <w:pStyle w:val="BodyText"/>
        <w:ind w:right="343"/>
      </w:pPr>
      <w:r>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w:t>
      </w:r>
      <w:r>
        <w:rPr>
          <w:spacing w:val="40"/>
        </w:rPr>
        <w:t> </w:t>
      </w:r>
      <w:r>
        <w:rPr/>
        <w:t>знаки;</w:t>
      </w:r>
      <w:r>
        <w:rPr>
          <w:spacing w:val="40"/>
        </w:rPr>
        <w:t> </w:t>
      </w:r>
      <w:r>
        <w:rPr/>
        <w:t>не</w:t>
      </w:r>
      <w:r>
        <w:rPr>
          <w:spacing w:val="40"/>
        </w:rPr>
        <w:t> </w:t>
      </w:r>
      <w:r>
        <w:rPr/>
        <w:t>ставить</w:t>
      </w:r>
      <w:r>
        <w:rPr>
          <w:spacing w:val="40"/>
        </w:rPr>
        <w:t> </w:t>
      </w:r>
      <w:r>
        <w:rPr/>
        <w:t>точку</w:t>
      </w:r>
      <w:r>
        <w:rPr>
          <w:spacing w:val="40"/>
        </w:rPr>
        <w:t> </w:t>
      </w:r>
      <w:r>
        <w:rPr/>
        <w:t>после</w:t>
      </w:r>
      <w:r>
        <w:rPr>
          <w:spacing w:val="40"/>
        </w:rPr>
        <w:t> </w:t>
      </w:r>
      <w:r>
        <w:rPr/>
        <w:t>заголовка;</w:t>
      </w:r>
      <w:r>
        <w:rPr>
          <w:spacing w:val="40"/>
        </w:rPr>
        <w:t> </w:t>
      </w:r>
      <w:r>
        <w:rPr/>
        <w:t>пунктуационно</w:t>
      </w:r>
      <w:r>
        <w:rPr>
          <w:spacing w:val="40"/>
        </w:rPr>
        <w:t> </w:t>
      </w:r>
      <w:r>
        <w:rPr/>
        <w:t>правильно</w:t>
      </w:r>
    </w:p>
    <w:p>
      <w:pPr>
        <w:spacing w:after="0"/>
        <w:sectPr>
          <w:pgSz w:w="11920" w:h="16850"/>
          <w:pgMar w:header="0" w:footer="1162" w:top="1040" w:bottom="1480" w:left="1380" w:right="220"/>
        </w:sectPr>
      </w:pPr>
    </w:p>
    <w:p>
      <w:pPr>
        <w:pStyle w:val="BodyText"/>
        <w:spacing w:line="242" w:lineRule="auto" w:before="62"/>
        <w:ind w:right="341" w:firstLine="0"/>
      </w:pPr>
      <w:r>
        <w:rPr/>
        <w:t>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ListParagraph"/>
        <w:numPr>
          <w:ilvl w:val="0"/>
          <w:numId w:val="16"/>
        </w:numPr>
        <w:tabs>
          <w:tab w:pos="1316" w:val="left" w:leader="none"/>
        </w:tabs>
        <w:spacing w:line="240" w:lineRule="auto" w:before="0" w:after="0"/>
        <w:ind w:left="324" w:right="339" w:firstLine="705"/>
        <w:jc w:val="both"/>
        <w:rPr>
          <w:sz w:val="24"/>
        </w:rPr>
      </w:pPr>
      <w:r>
        <w:rPr>
          <w:sz w:val="24"/>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w:t>
      </w:r>
      <w:r>
        <w:rPr>
          <w:spacing w:val="-15"/>
          <w:sz w:val="24"/>
        </w:rPr>
        <w:t> </w:t>
      </w:r>
      <w:r>
        <w:rPr>
          <w:sz w:val="24"/>
        </w:rPr>
        <w:t>в</w:t>
      </w:r>
      <w:r>
        <w:rPr>
          <w:spacing w:val="-15"/>
          <w:sz w:val="24"/>
        </w:rPr>
        <w:t> </w:t>
      </w:r>
      <w:r>
        <w:rPr>
          <w:sz w:val="24"/>
        </w:rPr>
        <w:t>устной</w:t>
      </w:r>
      <w:r>
        <w:rPr>
          <w:spacing w:val="-14"/>
          <w:sz w:val="24"/>
        </w:rPr>
        <w:t> </w:t>
      </w:r>
      <w:r>
        <w:rPr>
          <w:sz w:val="24"/>
        </w:rPr>
        <w:t>и</w:t>
      </w:r>
      <w:r>
        <w:rPr>
          <w:spacing w:val="-15"/>
          <w:sz w:val="24"/>
        </w:rPr>
        <w:t> </w:t>
      </w:r>
      <w:r>
        <w:rPr>
          <w:sz w:val="24"/>
        </w:rPr>
        <w:t>письменной</w:t>
      </w:r>
      <w:r>
        <w:rPr>
          <w:spacing w:val="-13"/>
          <w:sz w:val="24"/>
        </w:rPr>
        <w:t> </w:t>
      </w:r>
      <w:r>
        <w:rPr>
          <w:sz w:val="24"/>
        </w:rPr>
        <w:t>речи</w:t>
      </w:r>
      <w:r>
        <w:rPr>
          <w:spacing w:val="-14"/>
          <w:sz w:val="24"/>
        </w:rPr>
        <w:t> </w:t>
      </w:r>
      <w:r>
        <w:rPr>
          <w:sz w:val="24"/>
        </w:rPr>
        <w:t>1400</w:t>
      </w:r>
      <w:r>
        <w:rPr>
          <w:spacing w:val="-13"/>
          <w:sz w:val="24"/>
        </w:rPr>
        <w:t> </w:t>
      </w:r>
      <w:r>
        <w:rPr>
          <w:sz w:val="24"/>
        </w:rPr>
        <w:t>лексических</w:t>
      </w:r>
      <w:r>
        <w:rPr>
          <w:spacing w:val="-14"/>
          <w:sz w:val="24"/>
        </w:rPr>
        <w:t> </w:t>
      </w:r>
      <w:r>
        <w:rPr>
          <w:sz w:val="24"/>
        </w:rPr>
        <w:t>единиц,</w:t>
      </w:r>
      <w:r>
        <w:rPr>
          <w:spacing w:val="-14"/>
          <w:sz w:val="24"/>
        </w:rPr>
        <w:t> </w:t>
      </w:r>
      <w:r>
        <w:rPr>
          <w:sz w:val="24"/>
        </w:rPr>
        <w:t>обслуживающих</w:t>
      </w:r>
      <w:r>
        <w:rPr>
          <w:spacing w:val="-14"/>
          <w:sz w:val="24"/>
        </w:rPr>
        <w:t> </w:t>
      </w:r>
      <w:r>
        <w:rPr>
          <w:sz w:val="24"/>
        </w:rPr>
        <w:t>ситуации общения в рамках тематического содержания речи, с соблюдением существующей в английском языке нормы лексической сочетаемости;</w:t>
      </w:r>
    </w:p>
    <w:p>
      <w:pPr>
        <w:pStyle w:val="BodyText"/>
        <w:ind w:right="329"/>
      </w:pPr>
      <w:r>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w:t>
      </w:r>
      <w:r>
        <w:rPr>
          <w:spacing w:val="-10"/>
        </w:rPr>
        <w:t> </w:t>
      </w:r>
      <w:r>
        <w:rPr/>
        <w:t>under-</w:t>
      </w:r>
      <w:r>
        <w:rPr>
          <w:spacing w:val="-13"/>
        </w:rPr>
        <w:t> </w:t>
      </w:r>
      <w:r>
        <w:rPr/>
        <w:t>и</w:t>
      </w:r>
      <w:r>
        <w:rPr>
          <w:spacing w:val="-6"/>
        </w:rPr>
        <w:t> </w:t>
      </w:r>
      <w:r>
        <w:rPr/>
        <w:t>суффиксов</w:t>
      </w:r>
      <w:r>
        <w:rPr>
          <w:spacing w:val="-6"/>
        </w:rPr>
        <w:t> </w:t>
      </w:r>
      <w:r>
        <w:rPr/>
        <w:t>-ise/-ize;</w:t>
      </w:r>
      <w:r>
        <w:rPr>
          <w:spacing w:val="-7"/>
        </w:rPr>
        <w:t> </w:t>
      </w:r>
      <w:r>
        <w:rPr/>
        <w:t>имена</w:t>
      </w:r>
      <w:r>
        <w:rPr>
          <w:spacing w:val="-10"/>
        </w:rPr>
        <w:t> </w:t>
      </w:r>
      <w:r>
        <w:rPr/>
        <w:t>существительные</w:t>
      </w:r>
      <w:r>
        <w:rPr>
          <w:spacing w:val="-12"/>
        </w:rPr>
        <w:t> </w:t>
      </w:r>
      <w:r>
        <w:rPr/>
        <w:t>при</w:t>
      </w:r>
      <w:r>
        <w:rPr>
          <w:spacing w:val="-11"/>
        </w:rPr>
        <w:t> </w:t>
      </w:r>
      <w:r>
        <w:rPr/>
        <w:t>помощи</w:t>
      </w:r>
      <w:r>
        <w:rPr>
          <w:spacing w:val="-8"/>
        </w:rPr>
        <w:t> </w:t>
      </w:r>
      <w:r>
        <w:rPr/>
        <w:t>префиксов</w:t>
      </w:r>
      <w:r>
        <w:rPr>
          <w:spacing w:val="-7"/>
        </w:rPr>
        <w:t> </w:t>
      </w:r>
      <w:r>
        <w:rPr/>
        <w:t>un-,</w:t>
      </w:r>
      <w:r>
        <w:rPr>
          <w:spacing w:val="-10"/>
        </w:rPr>
        <w:t> </w:t>
      </w:r>
      <w:r>
        <w:rPr/>
        <w:t>in-/im- и суффиксов -ance/-ence, -er/-or, -ing, -ist, -ity, -ment, -ness, -sion/-tion, -ship; имена прилагательные при помощи префиксов un-, in-/im-, inter-, non- и суффиксов -able/-ible, -al, - ed, -ese, -ful, -ian/-an, -ing, -ish, -ive, -less, -ly, -ous, -y; наречия при помощи префиксов un-, in-</w:t>
      </w:r>
    </w:p>
    <w:p>
      <w:pPr>
        <w:pStyle w:val="BodyText"/>
        <w:ind w:right="334" w:firstLine="0"/>
      </w:pPr>
      <w:r>
        <w:rPr/>
        <w:t>/im-,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w:t>
      </w:r>
      <w:r>
        <w:rPr>
          <w:spacing w:val="-16"/>
        </w:rPr>
        <w:t> </w:t>
      </w:r>
      <w:r>
        <w:rPr/>
        <w:t>прилагательного/числительного</w:t>
      </w:r>
      <w:r>
        <w:rPr>
          <w:spacing w:val="-13"/>
        </w:rPr>
        <w:t> </w:t>
      </w:r>
      <w:r>
        <w:rPr/>
        <w:t>с</w:t>
      </w:r>
      <w:r>
        <w:rPr>
          <w:spacing w:val="-13"/>
        </w:rPr>
        <w:t> </w:t>
      </w:r>
      <w:r>
        <w:rPr/>
        <w:t>основой</w:t>
      </w:r>
      <w:r>
        <w:rPr>
          <w:spacing w:val="-12"/>
        </w:rPr>
        <w:t> </w:t>
      </w:r>
      <w:r>
        <w:rPr/>
        <w:t>существительного</w:t>
      </w:r>
      <w:r>
        <w:rPr>
          <w:spacing w:val="-12"/>
        </w:rPr>
        <w:t> </w:t>
      </w:r>
      <w:r>
        <w:rPr/>
        <w:t>с</w:t>
      </w:r>
      <w:r>
        <w:rPr>
          <w:spacing w:val="-15"/>
        </w:rPr>
        <w:t> </w:t>
      </w:r>
      <w:r>
        <w:rPr/>
        <w:t>добавлением</w:t>
      </w:r>
      <w:r>
        <w:rPr>
          <w:spacing w:val="-13"/>
        </w:rPr>
        <w:t> </w:t>
      </w:r>
      <w:r>
        <w:rPr/>
        <w:t>суффикса</w:t>
      </w:r>
    </w:p>
    <w:p>
      <w:pPr>
        <w:pStyle w:val="BodyText"/>
        <w:ind w:right="331" w:firstLine="0"/>
      </w:pPr>
      <w:r>
        <w:rPr/>
        <w:t>-ed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pPr>
        <w:pStyle w:val="BodyText"/>
        <w:ind w:right="338"/>
      </w:pPr>
      <w:r>
        <w:rPr/>
        <w:t>распознавать и употреблять в устной и письменной речи имена прилагательные на -ed и -ing (excited – exciting);</w:t>
      </w:r>
    </w:p>
    <w:p>
      <w:pPr>
        <w:pStyle w:val="BodyText"/>
        <w:ind w:right="337"/>
      </w:pPr>
      <w:r>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pPr>
        <w:pStyle w:val="BodyText"/>
        <w:ind w:right="350"/>
      </w:pPr>
      <w:r>
        <w:rPr/>
        <w:t>распознавать и употреблять в устной и письменной речи различные средства связи</w:t>
      </w:r>
      <w:r>
        <w:rPr>
          <w:spacing w:val="80"/>
        </w:rPr>
        <w:t> </w:t>
      </w:r>
      <w:r>
        <w:rPr/>
        <w:t>для обеспечения целостности и логичности устного/письменного высказывания;</w:t>
      </w:r>
    </w:p>
    <w:p>
      <w:pPr>
        <w:pStyle w:val="ListParagraph"/>
        <w:numPr>
          <w:ilvl w:val="0"/>
          <w:numId w:val="16"/>
        </w:numPr>
        <w:tabs>
          <w:tab w:pos="1359" w:val="left" w:leader="none"/>
        </w:tabs>
        <w:spacing w:line="240" w:lineRule="auto" w:before="0" w:after="0"/>
        <w:ind w:left="324" w:right="347" w:firstLine="705"/>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BodyText"/>
        <w:ind w:left="1032" w:firstLine="0"/>
        <w:jc w:val="left"/>
      </w:pPr>
      <w:r>
        <w:rPr/>
        <w:t>распознавать</w:t>
      </w:r>
      <w:r>
        <w:rPr>
          <w:spacing w:val="-7"/>
        </w:rPr>
        <w:t> </w:t>
      </w:r>
      <w:r>
        <w:rPr/>
        <w:t>и</w:t>
      </w:r>
      <w:r>
        <w:rPr>
          <w:spacing w:val="-3"/>
        </w:rPr>
        <w:t> </w:t>
      </w:r>
      <w:r>
        <w:rPr/>
        <w:t>употреблять</w:t>
      </w:r>
      <w:r>
        <w:rPr>
          <w:spacing w:val="-4"/>
        </w:rPr>
        <w:t> </w:t>
      </w:r>
      <w:r>
        <w:rPr/>
        <w:t>в</w:t>
      </w:r>
      <w:r>
        <w:rPr>
          <w:spacing w:val="-5"/>
        </w:rPr>
        <w:t> </w:t>
      </w:r>
      <w:r>
        <w:rPr/>
        <w:t>устной</w:t>
      </w:r>
      <w:r>
        <w:rPr>
          <w:spacing w:val="-7"/>
        </w:rPr>
        <w:t> </w:t>
      </w:r>
      <w:r>
        <w:rPr/>
        <w:t>и</w:t>
      </w:r>
      <w:r>
        <w:rPr>
          <w:spacing w:val="-7"/>
        </w:rPr>
        <w:t> </w:t>
      </w:r>
      <w:r>
        <w:rPr/>
        <w:t>письменной</w:t>
      </w:r>
      <w:r>
        <w:rPr>
          <w:spacing w:val="-4"/>
        </w:rPr>
        <w:t> </w:t>
      </w:r>
      <w:r>
        <w:rPr>
          <w:spacing w:val="-2"/>
        </w:rPr>
        <w:t>речи:</w:t>
      </w:r>
    </w:p>
    <w:p>
      <w:pPr>
        <w:pStyle w:val="BodyText"/>
        <w:tabs>
          <w:tab w:pos="2655" w:val="left" w:leader="none"/>
          <w:tab w:pos="2972" w:val="left" w:leader="none"/>
          <w:tab w:pos="3555" w:val="left" w:leader="none"/>
          <w:tab w:pos="4342" w:val="left" w:leader="none"/>
          <w:tab w:pos="4654" w:val="left" w:leader="none"/>
          <w:tab w:pos="6190" w:val="left" w:leader="none"/>
          <w:tab w:pos="8293" w:val="left" w:leader="none"/>
          <w:tab w:pos="9844" w:val="left" w:leader="none"/>
        </w:tabs>
        <w:ind w:right="351"/>
        <w:jc w:val="left"/>
      </w:pPr>
      <w:r>
        <w:rPr>
          <w:spacing w:val="-2"/>
        </w:rPr>
        <w:t>предложения,</w:t>
      </w:r>
      <w:r>
        <w:rPr/>
        <w:tab/>
      </w:r>
      <w:r>
        <w:rPr>
          <w:spacing w:val="-10"/>
        </w:rPr>
        <w:t>в</w:t>
      </w:r>
      <w:r>
        <w:rPr/>
        <w:tab/>
      </w:r>
      <w:r>
        <w:rPr>
          <w:spacing w:val="-4"/>
        </w:rPr>
        <w:t>том</w:t>
      </w:r>
      <w:r>
        <w:rPr/>
        <w:tab/>
      </w:r>
      <w:r>
        <w:rPr>
          <w:spacing w:val="-4"/>
        </w:rPr>
        <w:t>числе</w:t>
      </w:r>
      <w:r>
        <w:rPr/>
        <w:tab/>
      </w:r>
      <w:r>
        <w:rPr>
          <w:spacing w:val="-10"/>
        </w:rPr>
        <w:t>с</w:t>
      </w:r>
      <w:r>
        <w:rPr/>
        <w:tab/>
      </w:r>
      <w:r>
        <w:rPr>
          <w:spacing w:val="-2"/>
        </w:rPr>
        <w:t>несколькими</w:t>
      </w:r>
      <w:r>
        <w:rPr/>
        <w:tab/>
      </w:r>
      <w:r>
        <w:rPr>
          <w:spacing w:val="-2"/>
        </w:rPr>
        <w:t>обстоятельствами,</w:t>
      </w:r>
      <w:r>
        <w:rPr/>
        <w:tab/>
      </w:r>
      <w:r>
        <w:rPr>
          <w:spacing w:val="-2"/>
        </w:rPr>
        <w:t>следующими</w:t>
      </w:r>
      <w:r>
        <w:rPr/>
        <w:tab/>
      </w:r>
      <w:r>
        <w:rPr>
          <w:spacing w:val="-10"/>
        </w:rPr>
        <w:t>в </w:t>
      </w:r>
      <w:r>
        <w:rPr/>
        <w:t>определённом порядке;</w:t>
      </w:r>
    </w:p>
    <w:p>
      <w:pPr>
        <w:pStyle w:val="BodyText"/>
        <w:ind w:left="1032" w:firstLine="0"/>
        <w:jc w:val="left"/>
      </w:pPr>
      <w:r>
        <w:rPr/>
        <w:t>предложения</w:t>
      </w:r>
      <w:r>
        <w:rPr>
          <w:spacing w:val="-7"/>
        </w:rPr>
        <w:t> </w:t>
      </w:r>
      <w:r>
        <w:rPr/>
        <w:t>с</w:t>
      </w:r>
      <w:r>
        <w:rPr>
          <w:spacing w:val="-7"/>
        </w:rPr>
        <w:t> </w:t>
      </w:r>
      <w:r>
        <w:rPr/>
        <w:t>начальным</w:t>
      </w:r>
      <w:r>
        <w:rPr>
          <w:spacing w:val="-5"/>
        </w:rPr>
        <w:t> It;</w:t>
      </w:r>
    </w:p>
    <w:p>
      <w:pPr>
        <w:pStyle w:val="BodyText"/>
        <w:ind w:left="1032" w:firstLine="0"/>
        <w:jc w:val="left"/>
      </w:pPr>
      <w:r>
        <w:rPr/>
        <w:t>предложения</w:t>
      </w:r>
      <w:r>
        <w:rPr>
          <w:spacing w:val="-2"/>
        </w:rPr>
        <w:t> </w:t>
      </w:r>
      <w:r>
        <w:rPr/>
        <w:t>с</w:t>
      </w:r>
      <w:r>
        <w:rPr>
          <w:spacing w:val="-6"/>
        </w:rPr>
        <w:t> </w:t>
      </w:r>
      <w:r>
        <w:rPr/>
        <w:t>начальным</w:t>
      </w:r>
      <w:r>
        <w:rPr>
          <w:spacing w:val="-6"/>
        </w:rPr>
        <w:t> </w:t>
      </w:r>
      <w:r>
        <w:rPr/>
        <w:t>There</w:t>
      </w:r>
      <w:r>
        <w:rPr>
          <w:spacing w:val="-5"/>
        </w:rPr>
        <w:t> </w:t>
      </w:r>
      <w:r>
        <w:rPr/>
        <w:t>+</w:t>
      </w:r>
      <w:r>
        <w:rPr>
          <w:spacing w:val="-6"/>
        </w:rPr>
        <w:t> </w:t>
      </w:r>
      <w:r>
        <w:rPr/>
        <w:t>to</w:t>
      </w:r>
      <w:r>
        <w:rPr>
          <w:spacing w:val="-2"/>
        </w:rPr>
        <w:t> </w:t>
      </w:r>
      <w:r>
        <w:rPr>
          <w:spacing w:val="-5"/>
        </w:rPr>
        <w:t>be;</w:t>
      </w:r>
    </w:p>
    <w:p>
      <w:pPr>
        <w:pStyle w:val="BodyText"/>
        <w:spacing w:before="2"/>
        <w:jc w:val="left"/>
      </w:pPr>
      <w:r>
        <w:rPr/>
        <w:t>предложения</w:t>
      </w:r>
      <w:r>
        <w:rPr>
          <w:spacing w:val="33"/>
        </w:rPr>
        <w:t> </w:t>
      </w:r>
      <w:r>
        <w:rPr/>
        <w:t>с</w:t>
      </w:r>
      <w:r>
        <w:rPr>
          <w:spacing w:val="32"/>
        </w:rPr>
        <w:t> </w:t>
      </w:r>
      <w:r>
        <w:rPr/>
        <w:t>глагольными</w:t>
      </w:r>
      <w:r>
        <w:rPr>
          <w:spacing w:val="36"/>
        </w:rPr>
        <w:t> </w:t>
      </w:r>
      <w:r>
        <w:rPr/>
        <w:t>конструкциями,</w:t>
      </w:r>
      <w:r>
        <w:rPr>
          <w:spacing w:val="31"/>
        </w:rPr>
        <w:t> </w:t>
      </w:r>
      <w:r>
        <w:rPr/>
        <w:t>содержащими</w:t>
      </w:r>
      <w:r>
        <w:rPr>
          <w:spacing w:val="36"/>
        </w:rPr>
        <w:t> </w:t>
      </w:r>
      <w:r>
        <w:rPr/>
        <w:t>глаголы-связки</w:t>
      </w:r>
      <w:r>
        <w:rPr>
          <w:spacing w:val="36"/>
        </w:rPr>
        <w:t> </w:t>
      </w:r>
      <w:r>
        <w:rPr/>
        <w:t>to</w:t>
      </w:r>
      <w:r>
        <w:rPr>
          <w:spacing w:val="34"/>
        </w:rPr>
        <w:t> </w:t>
      </w:r>
      <w:r>
        <w:rPr/>
        <w:t>be,</w:t>
      </w:r>
      <w:r>
        <w:rPr>
          <w:spacing w:val="34"/>
        </w:rPr>
        <w:t> </w:t>
      </w:r>
      <w:r>
        <w:rPr/>
        <w:t>to look, to seem, to feel;</w:t>
      </w:r>
    </w:p>
    <w:p>
      <w:pPr>
        <w:pStyle w:val="BodyText"/>
        <w:ind w:left="1032" w:firstLine="0"/>
        <w:jc w:val="left"/>
      </w:pPr>
      <w:r>
        <w:rPr/>
        <w:t>предложения</w:t>
      </w:r>
      <w:r>
        <w:rPr>
          <w:spacing w:val="-5"/>
        </w:rPr>
        <w:t> </w:t>
      </w:r>
      <w:r>
        <w:rPr/>
        <w:t>cо</w:t>
      </w:r>
      <w:r>
        <w:rPr>
          <w:spacing w:val="-3"/>
        </w:rPr>
        <w:t> </w:t>
      </w:r>
      <w:r>
        <w:rPr/>
        <w:t>сложным</w:t>
      </w:r>
      <w:r>
        <w:rPr>
          <w:spacing w:val="-5"/>
        </w:rPr>
        <w:t> </w:t>
      </w:r>
      <w:r>
        <w:rPr/>
        <w:t>дополнением</w:t>
      </w:r>
      <w:r>
        <w:rPr>
          <w:spacing w:val="-1"/>
        </w:rPr>
        <w:t> </w:t>
      </w:r>
      <w:r>
        <w:rPr/>
        <w:t>–</w:t>
      </w:r>
      <w:r>
        <w:rPr>
          <w:spacing w:val="-3"/>
        </w:rPr>
        <w:t> </w:t>
      </w:r>
      <w:r>
        <w:rPr/>
        <w:t>Complex</w:t>
      </w:r>
      <w:r>
        <w:rPr>
          <w:spacing w:val="-2"/>
        </w:rPr>
        <w:t> Object;</w:t>
      </w:r>
    </w:p>
    <w:p>
      <w:pPr>
        <w:pStyle w:val="BodyText"/>
        <w:ind w:left="1030" w:firstLine="2"/>
        <w:jc w:val="left"/>
      </w:pPr>
      <w:r>
        <w:rPr/>
        <w:t>сложносочинённые предложения с сочинительными союзами and, but, or; сложноподчинённые предложения с союзами и союзными словами</w:t>
      </w:r>
      <w:r>
        <w:rPr>
          <w:spacing w:val="23"/>
        </w:rPr>
        <w:t> </w:t>
      </w:r>
      <w:r>
        <w:rPr/>
        <w:t>because, if, when,</w:t>
      </w:r>
    </w:p>
    <w:p>
      <w:pPr>
        <w:pStyle w:val="BodyText"/>
        <w:ind w:firstLine="0"/>
        <w:jc w:val="left"/>
      </w:pPr>
      <w:r>
        <w:rPr/>
        <w:t>where,</w:t>
      </w:r>
      <w:r>
        <w:rPr>
          <w:spacing w:val="-3"/>
        </w:rPr>
        <w:t> </w:t>
      </w:r>
      <w:r>
        <w:rPr/>
        <w:t>what,</w:t>
      </w:r>
      <w:r>
        <w:rPr>
          <w:spacing w:val="-2"/>
        </w:rPr>
        <w:t> </w:t>
      </w:r>
      <w:r>
        <w:rPr/>
        <w:t>why,</w:t>
      </w:r>
      <w:r>
        <w:rPr>
          <w:spacing w:val="-1"/>
        </w:rPr>
        <w:t> </w:t>
      </w:r>
      <w:r>
        <w:rPr>
          <w:spacing w:val="-4"/>
        </w:rPr>
        <w:t>how;</w:t>
      </w:r>
    </w:p>
    <w:p>
      <w:pPr>
        <w:pStyle w:val="BodyText"/>
        <w:jc w:val="left"/>
      </w:pPr>
      <w:r>
        <w:rPr/>
        <w:t>сложноподчинённые</w:t>
      </w:r>
      <w:r>
        <w:rPr>
          <w:spacing w:val="39"/>
        </w:rPr>
        <w:t> </w:t>
      </w:r>
      <w:r>
        <w:rPr/>
        <w:t>предложения</w:t>
      </w:r>
      <w:r>
        <w:rPr>
          <w:spacing w:val="40"/>
        </w:rPr>
        <w:t> </w:t>
      </w:r>
      <w:r>
        <w:rPr/>
        <w:t>с</w:t>
      </w:r>
      <w:r>
        <w:rPr>
          <w:spacing w:val="40"/>
        </w:rPr>
        <w:t> </w:t>
      </w:r>
      <w:r>
        <w:rPr/>
        <w:t>определительными</w:t>
      </w:r>
      <w:r>
        <w:rPr>
          <w:spacing w:val="40"/>
        </w:rPr>
        <w:t> </w:t>
      </w:r>
      <w:r>
        <w:rPr/>
        <w:t>придаточными</w:t>
      </w:r>
      <w:r>
        <w:rPr>
          <w:spacing w:val="40"/>
        </w:rPr>
        <w:t> </w:t>
      </w:r>
      <w:r>
        <w:rPr/>
        <w:t>с</w:t>
      </w:r>
      <w:r>
        <w:rPr>
          <w:spacing w:val="39"/>
        </w:rPr>
        <w:t> </w:t>
      </w:r>
      <w:r>
        <w:rPr/>
        <w:t>союзными словами who, which, that;</w:t>
      </w:r>
    </w:p>
    <w:p>
      <w:pPr>
        <w:pStyle w:val="BodyText"/>
        <w:spacing w:before="1"/>
        <w:jc w:val="left"/>
      </w:pPr>
      <w:r>
        <w:rPr/>
        <w:t>сложноподчинённые</w:t>
      </w:r>
      <w:r>
        <w:rPr>
          <w:spacing w:val="29"/>
        </w:rPr>
        <w:t> </w:t>
      </w:r>
      <w:r>
        <w:rPr/>
        <w:t>предложения</w:t>
      </w:r>
      <w:r>
        <w:rPr>
          <w:spacing w:val="31"/>
        </w:rPr>
        <w:t> </w:t>
      </w:r>
      <w:r>
        <w:rPr/>
        <w:t>с союзными</w:t>
      </w:r>
      <w:r>
        <w:rPr>
          <w:spacing w:val="32"/>
        </w:rPr>
        <w:t> </w:t>
      </w:r>
      <w:r>
        <w:rPr/>
        <w:t>словами</w:t>
      </w:r>
      <w:r>
        <w:rPr>
          <w:spacing w:val="35"/>
        </w:rPr>
        <w:t> </w:t>
      </w:r>
      <w:r>
        <w:rPr/>
        <w:t>whoever,</w:t>
      </w:r>
      <w:r>
        <w:rPr>
          <w:spacing w:val="32"/>
        </w:rPr>
        <w:t> </w:t>
      </w:r>
      <w:r>
        <w:rPr/>
        <w:t>whatever,</w:t>
      </w:r>
      <w:r>
        <w:rPr>
          <w:spacing w:val="30"/>
        </w:rPr>
        <w:t> </w:t>
      </w:r>
      <w:r>
        <w:rPr/>
        <w:t>however, </w:t>
      </w:r>
      <w:r>
        <w:rPr>
          <w:spacing w:val="-2"/>
        </w:rPr>
        <w:t>whenever;</w:t>
      </w:r>
    </w:p>
    <w:p>
      <w:pPr>
        <w:pStyle w:val="BodyText"/>
        <w:jc w:val="left"/>
      </w:pPr>
      <w:r>
        <w:rPr/>
        <w:t>условные предложения с глаголами в изъявительном наклонении (Conditional 0, Conditional</w:t>
      </w:r>
      <w:r>
        <w:rPr>
          <w:spacing w:val="-3"/>
        </w:rPr>
        <w:t> </w:t>
      </w:r>
      <w:r>
        <w:rPr/>
        <w:t>I)</w:t>
      </w:r>
      <w:r>
        <w:rPr>
          <w:spacing w:val="-4"/>
        </w:rPr>
        <w:t> </w:t>
      </w:r>
      <w:r>
        <w:rPr/>
        <w:t>и</w:t>
      </w:r>
      <w:r>
        <w:rPr>
          <w:spacing w:val="-4"/>
        </w:rPr>
        <w:t> </w:t>
      </w:r>
      <w:r>
        <w:rPr/>
        <w:t>с</w:t>
      </w:r>
      <w:r>
        <w:rPr>
          <w:spacing w:val="-7"/>
        </w:rPr>
        <w:t> </w:t>
      </w:r>
      <w:r>
        <w:rPr/>
        <w:t>глаголами</w:t>
      </w:r>
      <w:r>
        <w:rPr>
          <w:spacing w:val="-2"/>
        </w:rPr>
        <w:t> </w:t>
      </w:r>
      <w:r>
        <w:rPr/>
        <w:t>в</w:t>
      </w:r>
      <w:r>
        <w:rPr>
          <w:spacing w:val="-6"/>
        </w:rPr>
        <w:t> </w:t>
      </w:r>
      <w:r>
        <w:rPr/>
        <w:t>сослагательном</w:t>
      </w:r>
      <w:r>
        <w:rPr>
          <w:spacing w:val="-6"/>
        </w:rPr>
        <w:t> </w:t>
      </w:r>
      <w:r>
        <w:rPr/>
        <w:t>наклонении</w:t>
      </w:r>
      <w:r>
        <w:rPr>
          <w:spacing w:val="-1"/>
        </w:rPr>
        <w:t> </w:t>
      </w:r>
      <w:r>
        <w:rPr/>
        <w:t>(Conditional</w:t>
      </w:r>
      <w:r>
        <w:rPr>
          <w:spacing w:val="-8"/>
        </w:rPr>
        <w:t> </w:t>
      </w:r>
      <w:r>
        <w:rPr/>
        <w:t>II</w:t>
      </w:r>
      <w:r>
        <w:rPr>
          <w:spacing w:val="-11"/>
        </w:rPr>
        <w:t> </w:t>
      </w:r>
      <w:r>
        <w:rPr/>
        <w:t>и</w:t>
      </w:r>
      <w:r>
        <w:rPr>
          <w:spacing w:val="-2"/>
        </w:rPr>
        <w:t> </w:t>
      </w:r>
      <w:r>
        <w:rPr/>
        <w:t>Conditional</w:t>
      </w:r>
      <w:r>
        <w:rPr>
          <w:spacing w:val="-2"/>
        </w:rPr>
        <w:t> </w:t>
      </w:r>
      <w:r>
        <w:rPr/>
        <w:t>III);</w:t>
      </w:r>
    </w:p>
    <w:p>
      <w:pPr>
        <w:spacing w:after="0"/>
        <w:jc w:val="left"/>
        <w:sectPr>
          <w:pgSz w:w="11920" w:h="16850"/>
          <w:pgMar w:header="0" w:footer="1162" w:top="1040" w:bottom="1480" w:left="1380" w:right="220"/>
        </w:sectPr>
      </w:pPr>
    </w:p>
    <w:p>
      <w:pPr>
        <w:pStyle w:val="BodyText"/>
        <w:spacing w:line="242" w:lineRule="auto" w:before="62"/>
        <w:ind w:right="339"/>
      </w:pPr>
      <w:r>
        <w:rPr/>
        <w:t>инверсию</w:t>
      </w:r>
      <w:r>
        <w:rPr>
          <w:spacing w:val="-10"/>
        </w:rPr>
        <w:t> </w:t>
      </w:r>
      <w:r>
        <w:rPr/>
        <w:t>с</w:t>
      </w:r>
      <w:r>
        <w:rPr>
          <w:spacing w:val="-13"/>
        </w:rPr>
        <w:t> </w:t>
      </w:r>
      <w:r>
        <w:rPr/>
        <w:t>конструкциями</w:t>
      </w:r>
      <w:r>
        <w:rPr>
          <w:spacing w:val="-10"/>
        </w:rPr>
        <w:t> </w:t>
      </w:r>
      <w:r>
        <w:rPr/>
        <w:t>hardly</w:t>
      </w:r>
      <w:r>
        <w:rPr>
          <w:spacing w:val="-12"/>
        </w:rPr>
        <w:t> </w:t>
      </w:r>
      <w:r>
        <w:rPr/>
        <w:t>(ever)</w:t>
      </w:r>
      <w:r>
        <w:rPr>
          <w:spacing w:val="-11"/>
        </w:rPr>
        <w:t> </w:t>
      </w:r>
      <w:r>
        <w:rPr/>
        <w:t>…when,</w:t>
      </w:r>
      <w:r>
        <w:rPr>
          <w:spacing w:val="-12"/>
        </w:rPr>
        <w:t> </w:t>
      </w:r>
      <w:r>
        <w:rPr/>
        <w:t>no</w:t>
      </w:r>
      <w:r>
        <w:rPr>
          <w:spacing w:val="-11"/>
        </w:rPr>
        <w:t> </w:t>
      </w:r>
      <w:r>
        <w:rPr/>
        <w:t>sooner</w:t>
      </w:r>
      <w:r>
        <w:rPr>
          <w:spacing w:val="-13"/>
        </w:rPr>
        <w:t> </w:t>
      </w:r>
      <w:r>
        <w:rPr/>
        <w:t>…</w:t>
      </w:r>
      <w:r>
        <w:rPr>
          <w:spacing w:val="-12"/>
        </w:rPr>
        <w:t> </w:t>
      </w:r>
      <w:r>
        <w:rPr/>
        <w:t>that,</w:t>
      </w:r>
      <w:r>
        <w:rPr>
          <w:spacing w:val="-11"/>
        </w:rPr>
        <w:t> </w:t>
      </w:r>
      <w:r>
        <w:rPr/>
        <w:t>if</w:t>
      </w:r>
      <w:r>
        <w:rPr>
          <w:spacing w:val="-13"/>
        </w:rPr>
        <w:t> </w:t>
      </w:r>
      <w:r>
        <w:rPr/>
        <w:t>only</w:t>
      </w:r>
      <w:r>
        <w:rPr>
          <w:spacing w:val="-11"/>
        </w:rPr>
        <w:t> </w:t>
      </w:r>
      <w:r>
        <w:rPr/>
        <w:t>…;</w:t>
      </w:r>
      <w:r>
        <w:rPr>
          <w:spacing w:val="-12"/>
        </w:rPr>
        <w:t> </w:t>
      </w:r>
      <w:r>
        <w:rPr/>
        <w:t>в</w:t>
      </w:r>
      <w:r>
        <w:rPr>
          <w:spacing w:val="-13"/>
        </w:rPr>
        <w:t> </w:t>
      </w:r>
      <w:r>
        <w:rPr/>
        <w:t>условных предложениях (If) … should do;</w:t>
      </w:r>
    </w:p>
    <w:p>
      <w:pPr>
        <w:pStyle w:val="BodyText"/>
        <w:ind w:right="332"/>
      </w:pPr>
      <w:r>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BodyText"/>
        <w:ind w:right="382"/>
        <w:jc w:val="left"/>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BodyText"/>
        <w:ind w:left="1032" w:firstLine="0"/>
        <w:jc w:val="left"/>
      </w:pPr>
      <w:r>
        <w:rPr/>
        <w:t>модальные</w:t>
      </w:r>
      <w:r>
        <w:rPr>
          <w:spacing w:val="-10"/>
        </w:rPr>
        <w:t> </w:t>
      </w:r>
      <w:r>
        <w:rPr/>
        <w:t>глаголы</w:t>
      </w:r>
      <w:r>
        <w:rPr>
          <w:spacing w:val="-4"/>
        </w:rPr>
        <w:t> </w:t>
      </w:r>
      <w:r>
        <w:rPr/>
        <w:t>в</w:t>
      </w:r>
      <w:r>
        <w:rPr>
          <w:spacing w:val="-7"/>
        </w:rPr>
        <w:t> </w:t>
      </w:r>
      <w:r>
        <w:rPr/>
        <w:t>косвенной</w:t>
      </w:r>
      <w:r>
        <w:rPr>
          <w:spacing w:val="-3"/>
        </w:rPr>
        <w:t> </w:t>
      </w:r>
      <w:r>
        <w:rPr/>
        <w:t>речи</w:t>
      </w:r>
      <w:r>
        <w:rPr>
          <w:spacing w:val="-3"/>
        </w:rPr>
        <w:t> </w:t>
      </w:r>
      <w:r>
        <w:rPr/>
        <w:t>в</w:t>
      </w:r>
      <w:r>
        <w:rPr>
          <w:spacing w:val="-4"/>
        </w:rPr>
        <w:t> </w:t>
      </w:r>
      <w:r>
        <w:rPr/>
        <w:t>настоящем</w:t>
      </w:r>
      <w:r>
        <w:rPr>
          <w:spacing w:val="-4"/>
        </w:rPr>
        <w:t> </w:t>
      </w:r>
      <w:r>
        <w:rPr/>
        <w:t>и</w:t>
      </w:r>
      <w:r>
        <w:rPr>
          <w:spacing w:val="-3"/>
        </w:rPr>
        <w:t> </w:t>
      </w:r>
      <w:r>
        <w:rPr/>
        <w:t>прошедшем</w:t>
      </w:r>
      <w:r>
        <w:rPr>
          <w:spacing w:val="-4"/>
        </w:rPr>
        <w:t> </w:t>
      </w:r>
      <w:r>
        <w:rPr>
          <w:spacing w:val="-2"/>
        </w:rPr>
        <w:t>времени;</w:t>
      </w:r>
    </w:p>
    <w:p>
      <w:pPr>
        <w:pStyle w:val="BodyText"/>
        <w:ind w:left="1032" w:firstLine="0"/>
        <w:jc w:val="left"/>
      </w:pPr>
      <w:r>
        <w:rPr/>
        <w:t>предложения</w:t>
      </w:r>
      <w:r>
        <w:rPr>
          <w:spacing w:val="4"/>
        </w:rPr>
        <w:t> </w:t>
      </w:r>
      <w:r>
        <w:rPr/>
        <w:t>с</w:t>
      </w:r>
      <w:r>
        <w:rPr>
          <w:spacing w:val="2"/>
        </w:rPr>
        <w:t> </w:t>
      </w:r>
      <w:r>
        <w:rPr/>
        <w:t>конструкциями</w:t>
      </w:r>
      <w:r>
        <w:rPr>
          <w:spacing w:val="10"/>
        </w:rPr>
        <w:t> </w:t>
      </w:r>
      <w:r>
        <w:rPr/>
        <w:t>as</w:t>
      </w:r>
      <w:r>
        <w:rPr>
          <w:spacing w:val="6"/>
        </w:rPr>
        <w:t> </w:t>
      </w:r>
      <w:r>
        <w:rPr/>
        <w:t>…</w:t>
      </w:r>
      <w:r>
        <w:rPr>
          <w:spacing w:val="3"/>
        </w:rPr>
        <w:t> </w:t>
      </w:r>
      <w:r>
        <w:rPr/>
        <w:t>as,</w:t>
      </w:r>
      <w:r>
        <w:rPr>
          <w:spacing w:val="4"/>
        </w:rPr>
        <w:t> </w:t>
      </w:r>
      <w:r>
        <w:rPr/>
        <w:t>not</w:t>
      </w:r>
      <w:r>
        <w:rPr>
          <w:spacing w:val="5"/>
        </w:rPr>
        <w:t> </w:t>
      </w:r>
      <w:r>
        <w:rPr/>
        <w:t>so</w:t>
      </w:r>
      <w:r>
        <w:rPr>
          <w:spacing w:val="-4"/>
        </w:rPr>
        <w:t> </w:t>
      </w:r>
      <w:r>
        <w:rPr/>
        <w:t>…</w:t>
      </w:r>
      <w:r>
        <w:rPr>
          <w:spacing w:val="3"/>
        </w:rPr>
        <w:t> </w:t>
      </w:r>
      <w:r>
        <w:rPr/>
        <w:t>as;</w:t>
      </w:r>
      <w:r>
        <w:rPr>
          <w:spacing w:val="4"/>
        </w:rPr>
        <w:t> </w:t>
      </w:r>
      <w:r>
        <w:rPr/>
        <w:t>both</w:t>
      </w:r>
      <w:r>
        <w:rPr>
          <w:spacing w:val="6"/>
        </w:rPr>
        <w:t> </w:t>
      </w:r>
      <w:r>
        <w:rPr/>
        <w:t>…</w:t>
      </w:r>
      <w:r>
        <w:rPr>
          <w:spacing w:val="3"/>
        </w:rPr>
        <w:t> </w:t>
      </w:r>
      <w:r>
        <w:rPr/>
        <w:t>and</w:t>
      </w:r>
      <w:r>
        <w:rPr>
          <w:spacing w:val="3"/>
        </w:rPr>
        <w:t> </w:t>
      </w:r>
      <w:r>
        <w:rPr/>
        <w:t>…,</w:t>
      </w:r>
      <w:r>
        <w:rPr>
          <w:spacing w:val="2"/>
        </w:rPr>
        <w:t> </w:t>
      </w:r>
      <w:r>
        <w:rPr/>
        <w:t>either</w:t>
      </w:r>
      <w:r>
        <w:rPr>
          <w:spacing w:val="1"/>
        </w:rPr>
        <w:t> </w:t>
      </w:r>
      <w:r>
        <w:rPr/>
        <w:t>…</w:t>
      </w:r>
      <w:r>
        <w:rPr>
          <w:spacing w:val="3"/>
        </w:rPr>
        <w:t> </w:t>
      </w:r>
      <w:r>
        <w:rPr/>
        <w:t>or,</w:t>
      </w:r>
      <w:r>
        <w:rPr>
          <w:spacing w:val="3"/>
        </w:rPr>
        <w:t> </w:t>
      </w:r>
      <w:r>
        <w:rPr>
          <w:spacing w:val="-2"/>
        </w:rPr>
        <w:t>neither</w:t>
      </w:r>
    </w:p>
    <w:p>
      <w:pPr>
        <w:spacing w:after="0"/>
        <w:jc w:val="left"/>
        <w:sectPr>
          <w:pgSz w:w="11920" w:h="16850"/>
          <w:pgMar w:header="0" w:footer="1162" w:top="1040" w:bottom="1480" w:left="1380" w:right="220"/>
        </w:sectPr>
      </w:pPr>
    </w:p>
    <w:p>
      <w:pPr>
        <w:pStyle w:val="BodyText"/>
        <w:spacing w:line="274" w:lineRule="exact"/>
        <w:ind w:firstLine="0"/>
        <w:jc w:val="left"/>
      </w:pPr>
      <w:r>
        <w:rPr/>
        <w:t>…</w:t>
      </w:r>
      <w:r>
        <w:rPr>
          <w:spacing w:val="-12"/>
        </w:rPr>
        <w:t> </w:t>
      </w:r>
      <w:r>
        <w:rPr>
          <w:spacing w:val="-5"/>
        </w:rPr>
        <w:t>nor;</w:t>
      </w:r>
    </w:p>
    <w:p>
      <w:pPr>
        <w:pStyle w:val="BodyText"/>
        <w:spacing w:before="274"/>
        <w:ind w:left="0" w:firstLine="0"/>
        <w:jc w:val="left"/>
      </w:pPr>
      <w:r>
        <w:rPr/>
        <w:br w:type="column"/>
      </w:r>
      <w:r>
        <w:rPr/>
        <w:t>предложения</w:t>
      </w:r>
      <w:r>
        <w:rPr>
          <w:spacing w:val="-5"/>
        </w:rPr>
        <w:t> </w:t>
      </w:r>
      <w:r>
        <w:rPr/>
        <w:t>с</w:t>
      </w:r>
      <w:r>
        <w:rPr>
          <w:spacing w:val="-3"/>
        </w:rPr>
        <w:t> </w:t>
      </w:r>
      <w:r>
        <w:rPr/>
        <w:t>I</w:t>
      </w:r>
      <w:r>
        <w:rPr>
          <w:spacing w:val="-12"/>
        </w:rPr>
        <w:t> </w:t>
      </w:r>
      <w:r>
        <w:rPr>
          <w:spacing w:val="-2"/>
        </w:rPr>
        <w:t>wish;</w:t>
      </w:r>
    </w:p>
    <w:p>
      <w:pPr>
        <w:pStyle w:val="BodyText"/>
        <w:ind w:left="0" w:firstLine="0"/>
        <w:jc w:val="left"/>
      </w:pPr>
      <w:r>
        <w:rPr/>
        <w:t>конструкции</w:t>
      </w:r>
      <w:r>
        <w:rPr>
          <w:spacing w:val="-4"/>
        </w:rPr>
        <w:t> </w:t>
      </w:r>
      <w:r>
        <w:rPr/>
        <w:t>с</w:t>
      </w:r>
      <w:r>
        <w:rPr>
          <w:spacing w:val="-5"/>
        </w:rPr>
        <w:t> </w:t>
      </w:r>
      <w:r>
        <w:rPr/>
        <w:t>глаголами</w:t>
      </w:r>
      <w:r>
        <w:rPr>
          <w:spacing w:val="-3"/>
        </w:rPr>
        <w:t> </w:t>
      </w:r>
      <w:r>
        <w:rPr/>
        <w:t>на</w:t>
      </w:r>
      <w:r>
        <w:rPr>
          <w:spacing w:val="-2"/>
        </w:rPr>
        <w:t> </w:t>
      </w:r>
      <w:r>
        <w:rPr/>
        <w:t>-ing:</w:t>
      </w:r>
      <w:r>
        <w:rPr>
          <w:spacing w:val="-3"/>
        </w:rPr>
        <w:t> </w:t>
      </w:r>
      <w:r>
        <w:rPr/>
        <w:t>to</w:t>
      </w:r>
      <w:r>
        <w:rPr>
          <w:spacing w:val="-4"/>
        </w:rPr>
        <w:t> </w:t>
      </w:r>
      <w:r>
        <w:rPr/>
        <w:t>love/hate</w:t>
      </w:r>
      <w:r>
        <w:rPr>
          <w:spacing w:val="-4"/>
        </w:rPr>
        <w:t> </w:t>
      </w:r>
      <w:r>
        <w:rPr/>
        <w:t>doing</w:t>
      </w:r>
      <w:r>
        <w:rPr>
          <w:spacing w:val="-5"/>
        </w:rPr>
        <w:t> </w:t>
      </w:r>
      <w:r>
        <w:rPr>
          <w:spacing w:val="-2"/>
        </w:rPr>
        <w:t>smth;</w:t>
      </w:r>
    </w:p>
    <w:p>
      <w:pPr>
        <w:pStyle w:val="BodyText"/>
        <w:ind w:left="0" w:firstLine="0"/>
        <w:jc w:val="left"/>
      </w:pPr>
      <w:r>
        <w:rPr/>
        <w:t>конструкции</w:t>
      </w:r>
      <w:r>
        <w:rPr>
          <w:spacing w:val="38"/>
        </w:rPr>
        <w:t> </w:t>
      </w:r>
      <w:r>
        <w:rPr/>
        <w:t>c</w:t>
      </w:r>
      <w:r>
        <w:rPr>
          <w:spacing w:val="34"/>
        </w:rPr>
        <w:t> </w:t>
      </w:r>
      <w:r>
        <w:rPr/>
        <w:t>глаголами</w:t>
      </w:r>
      <w:r>
        <w:rPr>
          <w:spacing w:val="38"/>
        </w:rPr>
        <w:t> </w:t>
      </w:r>
      <w:r>
        <w:rPr/>
        <w:t>to</w:t>
      </w:r>
      <w:r>
        <w:rPr>
          <w:spacing w:val="35"/>
        </w:rPr>
        <w:t> </w:t>
      </w:r>
      <w:r>
        <w:rPr/>
        <w:t>stop,</w:t>
      </w:r>
      <w:r>
        <w:rPr>
          <w:spacing w:val="35"/>
        </w:rPr>
        <w:t> </w:t>
      </w:r>
      <w:r>
        <w:rPr/>
        <w:t>to</w:t>
      </w:r>
      <w:r>
        <w:rPr>
          <w:spacing w:val="36"/>
        </w:rPr>
        <w:t> </w:t>
      </w:r>
      <w:r>
        <w:rPr/>
        <w:t>remember,</w:t>
      </w:r>
      <w:r>
        <w:rPr>
          <w:spacing w:val="34"/>
        </w:rPr>
        <w:t> </w:t>
      </w:r>
      <w:r>
        <w:rPr/>
        <w:t>to</w:t>
      </w:r>
      <w:r>
        <w:rPr>
          <w:spacing w:val="35"/>
        </w:rPr>
        <w:t> </w:t>
      </w:r>
      <w:r>
        <w:rPr/>
        <w:t>forget</w:t>
      </w:r>
      <w:r>
        <w:rPr>
          <w:spacing w:val="39"/>
        </w:rPr>
        <w:t> </w:t>
      </w:r>
      <w:r>
        <w:rPr/>
        <w:t>(разница</w:t>
      </w:r>
      <w:r>
        <w:rPr>
          <w:spacing w:val="36"/>
        </w:rPr>
        <w:t> </w:t>
      </w:r>
      <w:r>
        <w:rPr/>
        <w:t>в</w:t>
      </w:r>
      <w:r>
        <w:rPr>
          <w:spacing w:val="34"/>
        </w:rPr>
        <w:t> </w:t>
      </w:r>
      <w:r>
        <w:rPr/>
        <w:t>значении</w:t>
      </w:r>
      <w:r>
        <w:rPr>
          <w:spacing w:val="38"/>
        </w:rPr>
        <w:t> </w:t>
      </w:r>
      <w:r>
        <w:rPr/>
        <w:t>to</w:t>
      </w:r>
      <w:r>
        <w:rPr>
          <w:spacing w:val="36"/>
        </w:rPr>
        <w:t> </w:t>
      </w:r>
      <w:r>
        <w:rPr>
          <w:spacing w:val="-4"/>
        </w:rPr>
        <w:t>stop</w:t>
      </w:r>
    </w:p>
    <w:p>
      <w:pPr>
        <w:spacing w:after="0"/>
        <w:jc w:val="left"/>
        <w:sectPr>
          <w:type w:val="continuous"/>
          <w:pgSz w:w="11920" w:h="16850"/>
          <w:pgMar w:header="0" w:footer="1162" w:top="1040" w:bottom="280" w:left="1380" w:right="220"/>
          <w:cols w:num="2" w:equalWidth="0">
            <w:col w:w="996" w:space="36"/>
            <w:col w:w="9288"/>
          </w:cols>
        </w:sectPr>
      </w:pPr>
    </w:p>
    <w:p>
      <w:pPr>
        <w:pStyle w:val="BodyText"/>
        <w:ind w:firstLine="0"/>
        <w:jc w:val="left"/>
      </w:pPr>
      <w:r>
        <w:rPr/>
        <w:t>doing</w:t>
      </w:r>
      <w:r>
        <w:rPr>
          <w:spacing w:val="-3"/>
        </w:rPr>
        <w:t> </w:t>
      </w:r>
      <w:r>
        <w:rPr/>
        <w:t>smth и to</w:t>
      </w:r>
      <w:r>
        <w:rPr>
          <w:spacing w:val="-2"/>
        </w:rPr>
        <w:t> </w:t>
      </w:r>
      <w:r>
        <w:rPr/>
        <w:t>stop</w:t>
      </w:r>
      <w:r>
        <w:rPr>
          <w:spacing w:val="-1"/>
        </w:rPr>
        <w:t> </w:t>
      </w:r>
      <w:r>
        <w:rPr/>
        <w:t>to do </w:t>
      </w:r>
      <w:r>
        <w:rPr>
          <w:spacing w:val="-2"/>
        </w:rPr>
        <w:t>smth);</w:t>
      </w:r>
    </w:p>
    <w:p>
      <w:pPr>
        <w:pStyle w:val="BodyText"/>
        <w:ind w:left="1032" w:right="4415" w:firstLine="0"/>
        <w:jc w:val="left"/>
      </w:pPr>
      <w:r>
        <w:rPr/>
        <w:t>конструкция It takes me … to do smth; конструкция</w:t>
      </w:r>
      <w:r>
        <w:rPr>
          <w:spacing w:val="-9"/>
        </w:rPr>
        <w:t> </w:t>
      </w:r>
      <w:r>
        <w:rPr/>
        <w:t>used</w:t>
      </w:r>
      <w:r>
        <w:rPr>
          <w:spacing w:val="-10"/>
        </w:rPr>
        <w:t> </w:t>
      </w:r>
      <w:r>
        <w:rPr/>
        <w:t>to</w:t>
      </w:r>
      <w:r>
        <w:rPr>
          <w:spacing w:val="-10"/>
        </w:rPr>
        <w:t> </w:t>
      </w:r>
      <w:r>
        <w:rPr/>
        <w:t>+</w:t>
      </w:r>
      <w:r>
        <w:rPr>
          <w:spacing w:val="-9"/>
        </w:rPr>
        <w:t> </w:t>
      </w:r>
      <w:r>
        <w:rPr/>
        <w:t>инфинитив</w:t>
      </w:r>
      <w:r>
        <w:rPr>
          <w:spacing w:val="-9"/>
        </w:rPr>
        <w:t> </w:t>
      </w:r>
      <w:r>
        <w:rPr/>
        <w:t>глагола;</w:t>
      </w:r>
    </w:p>
    <w:p>
      <w:pPr>
        <w:pStyle w:val="BodyText"/>
        <w:ind w:left="1032" w:firstLine="0"/>
        <w:jc w:val="left"/>
      </w:pPr>
      <w:r>
        <w:rPr/>
        <w:t>конструкции be/get</w:t>
      </w:r>
      <w:r>
        <w:rPr>
          <w:spacing w:val="-1"/>
        </w:rPr>
        <w:t> </w:t>
      </w:r>
      <w:r>
        <w:rPr/>
        <w:t>used</w:t>
      </w:r>
      <w:r>
        <w:rPr>
          <w:spacing w:val="-1"/>
        </w:rPr>
        <w:t> </w:t>
      </w:r>
      <w:r>
        <w:rPr/>
        <w:t>to</w:t>
      </w:r>
      <w:r>
        <w:rPr>
          <w:spacing w:val="-4"/>
        </w:rPr>
        <w:t> </w:t>
      </w:r>
      <w:r>
        <w:rPr/>
        <w:t>smth;</w:t>
      </w:r>
      <w:r>
        <w:rPr>
          <w:spacing w:val="-3"/>
        </w:rPr>
        <w:t> </w:t>
      </w:r>
      <w:r>
        <w:rPr/>
        <w:t>be/get</w:t>
      </w:r>
      <w:r>
        <w:rPr>
          <w:spacing w:val="-1"/>
        </w:rPr>
        <w:t> </w:t>
      </w:r>
      <w:r>
        <w:rPr/>
        <w:t>used</w:t>
      </w:r>
      <w:r>
        <w:rPr>
          <w:spacing w:val="-1"/>
        </w:rPr>
        <w:t> </w:t>
      </w:r>
      <w:r>
        <w:rPr/>
        <w:t>to</w:t>
      </w:r>
      <w:r>
        <w:rPr>
          <w:spacing w:val="-3"/>
        </w:rPr>
        <w:t> </w:t>
      </w:r>
      <w:r>
        <w:rPr/>
        <w:t>doing</w:t>
      </w:r>
      <w:r>
        <w:rPr>
          <w:spacing w:val="-2"/>
        </w:rPr>
        <w:t> smth;</w:t>
      </w:r>
    </w:p>
    <w:p>
      <w:pPr>
        <w:pStyle w:val="BodyText"/>
        <w:ind w:right="343"/>
      </w:pPr>
      <w:r>
        <w:rPr/>
        <w:t>конструкции I prefer, I’d prefer, I’d rather prefer, выражающие предпочтение, а также конструкции I’d rather, You’d better;</w:t>
      </w:r>
    </w:p>
    <w:p>
      <w:pPr>
        <w:pStyle w:val="BodyText"/>
        <w:ind w:right="344"/>
      </w:pPr>
      <w:r>
        <w:rPr/>
        <w:t>подлежащее, выраженное собирательным существительным (family, police), и его согласование со сказуемым;</w:t>
      </w:r>
    </w:p>
    <w:p>
      <w:pPr>
        <w:pStyle w:val="BodyText"/>
        <w:ind w:right="335"/>
      </w:pPr>
      <w:r>
        <w:rPr/>
        <w:t>глаголы (правильные и неправильные) в видо-временных формах действительного залога в изъявительном наклонении (Present/Past/Future Simple Tense; Present/Past/Future Continuous</w:t>
      </w:r>
      <w:r>
        <w:rPr>
          <w:spacing w:val="-10"/>
        </w:rPr>
        <w:t> </w:t>
      </w:r>
      <w:r>
        <w:rPr/>
        <w:t>Tense;</w:t>
      </w:r>
      <w:r>
        <w:rPr>
          <w:spacing w:val="-10"/>
        </w:rPr>
        <w:t> </w:t>
      </w:r>
      <w:r>
        <w:rPr/>
        <w:t>Present/Past</w:t>
      </w:r>
      <w:r>
        <w:rPr>
          <w:spacing w:val="-10"/>
        </w:rPr>
        <w:t> </w:t>
      </w:r>
      <w:r>
        <w:rPr/>
        <w:t>Perfect</w:t>
      </w:r>
      <w:r>
        <w:rPr>
          <w:spacing w:val="-10"/>
        </w:rPr>
        <w:t> </w:t>
      </w:r>
      <w:r>
        <w:rPr/>
        <w:t>Tense;</w:t>
      </w:r>
      <w:r>
        <w:rPr>
          <w:spacing w:val="-10"/>
        </w:rPr>
        <w:t> </w:t>
      </w:r>
      <w:r>
        <w:rPr/>
        <w:t>Present</w:t>
      </w:r>
      <w:r>
        <w:rPr>
          <w:spacing w:val="-10"/>
        </w:rPr>
        <w:t> </w:t>
      </w:r>
      <w:r>
        <w:rPr/>
        <w:t>Perfect</w:t>
      </w:r>
      <w:r>
        <w:rPr>
          <w:spacing w:val="-10"/>
        </w:rPr>
        <w:t> </w:t>
      </w:r>
      <w:r>
        <w:rPr/>
        <w:t>Continuous</w:t>
      </w:r>
      <w:r>
        <w:rPr>
          <w:spacing w:val="-10"/>
        </w:rPr>
        <w:t> </w:t>
      </w:r>
      <w:r>
        <w:rPr/>
        <w:t>Tense;</w:t>
      </w:r>
      <w:r>
        <w:rPr>
          <w:spacing w:val="-10"/>
        </w:rPr>
        <w:t> </w:t>
      </w:r>
      <w:r>
        <w:rPr/>
        <w:t>Future-in-the-</w:t>
      </w:r>
      <w:r>
        <w:rPr>
          <w:spacing w:val="-9"/>
        </w:rPr>
        <w:t> </w:t>
      </w:r>
      <w:r>
        <w:rPr/>
        <w:t>Past Tense)</w:t>
      </w:r>
      <w:r>
        <w:rPr>
          <w:spacing w:val="-15"/>
        </w:rPr>
        <w:t> </w:t>
      </w:r>
      <w:r>
        <w:rPr/>
        <w:t>и</w:t>
      </w:r>
      <w:r>
        <w:rPr>
          <w:spacing w:val="-15"/>
        </w:rPr>
        <w:t> </w:t>
      </w:r>
      <w:r>
        <w:rPr/>
        <w:t>наиболее</w:t>
      </w:r>
      <w:r>
        <w:rPr>
          <w:spacing w:val="-15"/>
        </w:rPr>
        <w:t> </w:t>
      </w:r>
      <w:r>
        <w:rPr/>
        <w:t>употребительных</w:t>
      </w:r>
      <w:r>
        <w:rPr>
          <w:spacing w:val="-15"/>
        </w:rPr>
        <w:t> </w:t>
      </w:r>
      <w:r>
        <w:rPr/>
        <w:t>формах</w:t>
      </w:r>
      <w:r>
        <w:rPr>
          <w:spacing w:val="-15"/>
        </w:rPr>
        <w:t> </w:t>
      </w:r>
      <w:r>
        <w:rPr/>
        <w:t>страдательного</w:t>
      </w:r>
      <w:r>
        <w:rPr>
          <w:spacing w:val="-15"/>
        </w:rPr>
        <w:t> </w:t>
      </w:r>
      <w:r>
        <w:rPr/>
        <w:t>залога</w:t>
      </w:r>
      <w:r>
        <w:rPr>
          <w:spacing w:val="-15"/>
        </w:rPr>
        <w:t> </w:t>
      </w:r>
      <w:r>
        <w:rPr/>
        <w:t>(Present/Past</w:t>
      </w:r>
      <w:r>
        <w:rPr>
          <w:spacing w:val="-15"/>
        </w:rPr>
        <w:t> </w:t>
      </w:r>
      <w:r>
        <w:rPr/>
        <w:t>Simple</w:t>
      </w:r>
      <w:r>
        <w:rPr>
          <w:spacing w:val="-15"/>
        </w:rPr>
        <w:t> </w:t>
      </w:r>
      <w:r>
        <w:rPr/>
        <w:t>Passive; Present Perfect Passive);</w:t>
      </w:r>
    </w:p>
    <w:p>
      <w:pPr>
        <w:pStyle w:val="BodyText"/>
        <w:spacing w:line="242" w:lineRule="auto" w:before="1"/>
        <w:ind w:right="336"/>
      </w:pPr>
      <w:r>
        <w:rPr/>
        <w:t>конструкция to be going to, формы Future Simple Tense и Present Continuous Tense для выражения будущего действия;</w:t>
      </w:r>
    </w:p>
    <w:p>
      <w:pPr>
        <w:pStyle w:val="BodyText"/>
        <w:ind w:right="345"/>
      </w:pPr>
      <w:r>
        <w:rPr/>
        <w:t>модальные глаголы и их эквиваленты (can/be able to, could, must/have to, may, might, should, shall, would, will, need, ought to);</w:t>
      </w:r>
    </w:p>
    <w:p>
      <w:pPr>
        <w:pStyle w:val="BodyText"/>
        <w:ind w:right="337"/>
      </w:pPr>
      <w:r>
        <w:rPr/>
        <w:t>неличные формы глагола – инфинитив, герундий, причастие (Participle I и Participle</w:t>
      </w:r>
      <w:r>
        <w:rPr>
          <w:spacing w:val="40"/>
        </w:rPr>
        <w:t> </w:t>
      </w:r>
      <w:r>
        <w:rPr/>
        <w:t>II); причастия в функции определения (Participle I – a playing child, Participle II – a written</w:t>
      </w:r>
      <w:r>
        <w:rPr>
          <w:spacing w:val="40"/>
        </w:rPr>
        <w:t> </w:t>
      </w:r>
      <w:r>
        <w:rPr>
          <w:spacing w:val="-2"/>
        </w:rPr>
        <w:t>text);</w:t>
      </w:r>
    </w:p>
    <w:p>
      <w:pPr>
        <w:pStyle w:val="BodyText"/>
        <w:spacing w:line="273" w:lineRule="exact"/>
        <w:ind w:left="1032" w:firstLine="0"/>
        <w:jc w:val="left"/>
      </w:pPr>
      <w:r>
        <w:rPr/>
        <w:t>определённый,</w:t>
      </w:r>
      <w:r>
        <w:rPr>
          <w:spacing w:val="-11"/>
        </w:rPr>
        <w:t> </w:t>
      </w:r>
      <w:r>
        <w:rPr/>
        <w:t>неопределённый</w:t>
      </w:r>
      <w:r>
        <w:rPr>
          <w:spacing w:val="-7"/>
        </w:rPr>
        <w:t> </w:t>
      </w:r>
      <w:r>
        <w:rPr/>
        <w:t>и</w:t>
      </w:r>
      <w:r>
        <w:rPr>
          <w:spacing w:val="-8"/>
        </w:rPr>
        <w:t> </w:t>
      </w:r>
      <w:r>
        <w:rPr/>
        <w:t>нулевой</w:t>
      </w:r>
      <w:r>
        <w:rPr>
          <w:spacing w:val="-7"/>
        </w:rPr>
        <w:t> </w:t>
      </w:r>
      <w:r>
        <w:rPr>
          <w:spacing w:val="-2"/>
        </w:rPr>
        <w:t>артикли;</w:t>
      </w:r>
    </w:p>
    <w:p>
      <w:pPr>
        <w:pStyle w:val="BodyText"/>
        <w:jc w:val="left"/>
      </w:pPr>
      <w:r>
        <w:rPr/>
        <w:t>имена</w:t>
      </w:r>
      <w:r>
        <w:rPr>
          <w:spacing w:val="32"/>
        </w:rPr>
        <w:t> </w:t>
      </w:r>
      <w:r>
        <w:rPr/>
        <w:t>существительные</w:t>
      </w:r>
      <w:r>
        <w:rPr>
          <w:spacing w:val="33"/>
        </w:rPr>
        <w:t> </w:t>
      </w:r>
      <w:r>
        <w:rPr/>
        <w:t>во</w:t>
      </w:r>
      <w:r>
        <w:rPr>
          <w:spacing w:val="35"/>
        </w:rPr>
        <w:t> </w:t>
      </w:r>
      <w:r>
        <w:rPr/>
        <w:t>множественном</w:t>
      </w:r>
      <w:r>
        <w:rPr>
          <w:spacing w:val="33"/>
        </w:rPr>
        <w:t> </w:t>
      </w:r>
      <w:r>
        <w:rPr/>
        <w:t>числе,</w:t>
      </w:r>
      <w:r>
        <w:rPr>
          <w:spacing w:val="36"/>
        </w:rPr>
        <w:t> </w:t>
      </w:r>
      <w:r>
        <w:rPr/>
        <w:t>образованные</w:t>
      </w:r>
      <w:r>
        <w:rPr>
          <w:spacing w:val="32"/>
        </w:rPr>
        <w:t> </w:t>
      </w:r>
      <w:r>
        <w:rPr/>
        <w:t>по</w:t>
      </w:r>
      <w:r>
        <w:rPr>
          <w:spacing w:val="35"/>
        </w:rPr>
        <w:t> </w:t>
      </w:r>
      <w:r>
        <w:rPr/>
        <w:t>правилу,</w:t>
      </w:r>
      <w:r>
        <w:rPr>
          <w:spacing w:val="36"/>
        </w:rPr>
        <w:t> </w:t>
      </w:r>
      <w:r>
        <w:rPr/>
        <w:t>и </w:t>
      </w:r>
      <w:r>
        <w:rPr>
          <w:spacing w:val="-2"/>
        </w:rPr>
        <w:t>исключения;</w:t>
      </w:r>
    </w:p>
    <w:p>
      <w:pPr>
        <w:pStyle w:val="BodyText"/>
        <w:ind w:left="1032" w:firstLine="0"/>
        <w:jc w:val="left"/>
      </w:pPr>
      <w:r>
        <w:rPr/>
        <w:t>неисчисляемые</w:t>
      </w:r>
      <w:r>
        <w:rPr>
          <w:spacing w:val="6"/>
        </w:rPr>
        <w:t> </w:t>
      </w:r>
      <w:r>
        <w:rPr/>
        <w:t>имена</w:t>
      </w:r>
      <w:r>
        <w:rPr>
          <w:spacing w:val="73"/>
        </w:rPr>
        <w:t> </w:t>
      </w:r>
      <w:r>
        <w:rPr/>
        <w:t>существительные,</w:t>
      </w:r>
      <w:r>
        <w:rPr>
          <w:spacing w:val="69"/>
        </w:rPr>
        <w:t> </w:t>
      </w:r>
      <w:r>
        <w:rPr/>
        <w:t>имеющие</w:t>
      </w:r>
      <w:r>
        <w:rPr>
          <w:spacing w:val="68"/>
        </w:rPr>
        <w:t> </w:t>
      </w:r>
      <w:r>
        <w:rPr/>
        <w:t>форму</w:t>
      </w:r>
      <w:r>
        <w:rPr>
          <w:spacing w:val="63"/>
        </w:rPr>
        <w:t> </w:t>
      </w:r>
      <w:r>
        <w:rPr/>
        <w:t>только</w:t>
      </w:r>
      <w:r>
        <w:rPr>
          <w:spacing w:val="67"/>
        </w:rPr>
        <w:t> </w:t>
      </w:r>
      <w:r>
        <w:rPr>
          <w:spacing w:val="-2"/>
        </w:rPr>
        <w:t>множественного</w:t>
      </w:r>
    </w:p>
    <w:p>
      <w:pPr>
        <w:spacing w:after="0"/>
        <w:jc w:val="left"/>
        <w:sectPr>
          <w:type w:val="continuous"/>
          <w:pgSz w:w="11920" w:h="16850"/>
          <w:pgMar w:header="0" w:footer="1162" w:top="1040" w:bottom="280" w:left="1380" w:right="220"/>
        </w:sectPr>
      </w:pPr>
    </w:p>
    <w:p>
      <w:pPr>
        <w:pStyle w:val="BodyText"/>
        <w:ind w:firstLine="0"/>
        <w:jc w:val="left"/>
      </w:pPr>
      <w:r>
        <w:rPr>
          <w:spacing w:val="-4"/>
        </w:rPr>
        <w:t>числа;</w:t>
      </w:r>
    </w:p>
    <w:p>
      <w:pPr>
        <w:pStyle w:val="BodyText"/>
        <w:spacing w:before="274"/>
        <w:ind w:left="20" w:firstLine="0"/>
        <w:jc w:val="left"/>
      </w:pPr>
      <w:r>
        <w:rPr/>
        <w:br w:type="column"/>
      </w:r>
      <w:r>
        <w:rPr/>
        <w:t>притяжательный</w:t>
      </w:r>
      <w:r>
        <w:rPr>
          <w:spacing w:val="-7"/>
        </w:rPr>
        <w:t> </w:t>
      </w:r>
      <w:r>
        <w:rPr/>
        <w:t>падеж</w:t>
      </w:r>
      <w:r>
        <w:rPr>
          <w:spacing w:val="-11"/>
        </w:rPr>
        <w:t> </w:t>
      </w:r>
      <w:r>
        <w:rPr/>
        <w:t>имён</w:t>
      </w:r>
      <w:r>
        <w:rPr>
          <w:spacing w:val="-4"/>
        </w:rPr>
        <w:t> </w:t>
      </w:r>
      <w:r>
        <w:rPr>
          <w:spacing w:val="-2"/>
        </w:rPr>
        <w:t>существительных;</w:t>
      </w:r>
    </w:p>
    <w:p>
      <w:pPr>
        <w:pStyle w:val="BodyText"/>
        <w:ind w:left="20" w:firstLine="0"/>
        <w:jc w:val="left"/>
      </w:pPr>
      <w:r>
        <w:rPr/>
        <w:t>имена</w:t>
      </w:r>
      <w:r>
        <w:rPr>
          <w:spacing w:val="37"/>
        </w:rPr>
        <w:t> </w:t>
      </w:r>
      <w:r>
        <w:rPr/>
        <w:t>прилагательные</w:t>
      </w:r>
      <w:r>
        <w:rPr>
          <w:spacing w:val="36"/>
        </w:rPr>
        <w:t> </w:t>
      </w:r>
      <w:r>
        <w:rPr/>
        <w:t>и</w:t>
      </w:r>
      <w:r>
        <w:rPr>
          <w:spacing w:val="40"/>
        </w:rPr>
        <w:t> </w:t>
      </w:r>
      <w:r>
        <w:rPr/>
        <w:t>наречия</w:t>
      </w:r>
      <w:r>
        <w:rPr>
          <w:spacing w:val="40"/>
        </w:rPr>
        <w:t> </w:t>
      </w:r>
      <w:r>
        <w:rPr/>
        <w:t>в</w:t>
      </w:r>
      <w:r>
        <w:rPr>
          <w:spacing w:val="38"/>
        </w:rPr>
        <w:t> </w:t>
      </w:r>
      <w:r>
        <w:rPr/>
        <w:t>положительной,</w:t>
      </w:r>
      <w:r>
        <w:rPr>
          <w:spacing w:val="40"/>
        </w:rPr>
        <w:t> </w:t>
      </w:r>
      <w:r>
        <w:rPr/>
        <w:t>сравнительной</w:t>
      </w:r>
      <w:r>
        <w:rPr>
          <w:spacing w:val="38"/>
        </w:rPr>
        <w:t> </w:t>
      </w:r>
      <w:r>
        <w:rPr/>
        <w:t>и</w:t>
      </w:r>
      <w:r>
        <w:rPr>
          <w:spacing w:val="38"/>
        </w:rPr>
        <w:t> </w:t>
      </w:r>
      <w:r>
        <w:rPr>
          <w:spacing w:val="-2"/>
        </w:rPr>
        <w:t>превосходной</w:t>
      </w:r>
    </w:p>
    <w:p>
      <w:pPr>
        <w:spacing w:after="0"/>
        <w:jc w:val="left"/>
        <w:sectPr>
          <w:type w:val="continuous"/>
          <w:pgSz w:w="11920" w:h="16850"/>
          <w:pgMar w:header="0" w:footer="1162" w:top="1040" w:bottom="280" w:left="1380" w:right="220"/>
          <w:cols w:num="2" w:equalWidth="0">
            <w:col w:w="970" w:space="40"/>
            <w:col w:w="9310"/>
          </w:cols>
        </w:sectPr>
      </w:pPr>
    </w:p>
    <w:p>
      <w:pPr>
        <w:pStyle w:val="BodyText"/>
        <w:ind w:firstLine="0"/>
      </w:pPr>
      <w:r>
        <w:rPr/>
        <w:t>степенях,</w:t>
      </w:r>
      <w:r>
        <w:rPr>
          <w:spacing w:val="-5"/>
        </w:rPr>
        <w:t> </w:t>
      </w:r>
      <w:r>
        <w:rPr/>
        <w:t>образованных</w:t>
      </w:r>
      <w:r>
        <w:rPr>
          <w:spacing w:val="-4"/>
        </w:rPr>
        <w:t> </w:t>
      </w:r>
      <w:r>
        <w:rPr/>
        <w:t>по</w:t>
      </w:r>
      <w:r>
        <w:rPr>
          <w:spacing w:val="-7"/>
        </w:rPr>
        <w:t> </w:t>
      </w:r>
      <w:r>
        <w:rPr/>
        <w:t>правилу,</w:t>
      </w:r>
      <w:r>
        <w:rPr>
          <w:spacing w:val="-6"/>
        </w:rPr>
        <w:t> </w:t>
      </w:r>
      <w:r>
        <w:rPr/>
        <w:t>и</w:t>
      </w:r>
      <w:r>
        <w:rPr>
          <w:spacing w:val="-4"/>
        </w:rPr>
        <w:t> </w:t>
      </w:r>
      <w:r>
        <w:rPr>
          <w:spacing w:val="-2"/>
        </w:rPr>
        <w:t>исключения;</w:t>
      </w:r>
    </w:p>
    <w:p>
      <w:pPr>
        <w:pStyle w:val="BodyText"/>
        <w:ind w:right="339"/>
      </w:pPr>
      <w:r>
        <w:rPr/>
        <w:t>порядок следования нескольких прилагательных (мнение – размер – возраст – цвет – </w:t>
      </w:r>
      <w:r>
        <w:rPr>
          <w:spacing w:val="-2"/>
        </w:rPr>
        <w:t>происхождение);</w:t>
      </w:r>
    </w:p>
    <w:p>
      <w:pPr>
        <w:pStyle w:val="BodyText"/>
        <w:ind w:left="1032" w:firstLine="0"/>
      </w:pPr>
      <w:r>
        <w:rPr/>
        <w:t>слова,</w:t>
      </w:r>
      <w:r>
        <w:rPr>
          <w:spacing w:val="-5"/>
        </w:rPr>
        <w:t> </w:t>
      </w:r>
      <w:r>
        <w:rPr/>
        <w:t>выражающие</w:t>
      </w:r>
      <w:r>
        <w:rPr>
          <w:spacing w:val="-1"/>
        </w:rPr>
        <w:t> </w:t>
      </w:r>
      <w:r>
        <w:rPr/>
        <w:t>количество</w:t>
      </w:r>
      <w:r>
        <w:rPr>
          <w:spacing w:val="-3"/>
        </w:rPr>
        <w:t> </w:t>
      </w:r>
      <w:r>
        <w:rPr/>
        <w:t>(many/much,</w:t>
      </w:r>
      <w:r>
        <w:rPr>
          <w:spacing w:val="-2"/>
        </w:rPr>
        <w:t> </w:t>
      </w:r>
      <w:r>
        <w:rPr/>
        <w:t>little/a</w:t>
      </w:r>
      <w:r>
        <w:rPr>
          <w:spacing w:val="-3"/>
        </w:rPr>
        <w:t> </w:t>
      </w:r>
      <w:r>
        <w:rPr/>
        <w:t>little;</w:t>
      </w:r>
      <w:r>
        <w:rPr>
          <w:spacing w:val="-3"/>
        </w:rPr>
        <w:t> </w:t>
      </w:r>
      <w:r>
        <w:rPr/>
        <w:t>few/a</w:t>
      </w:r>
      <w:r>
        <w:rPr>
          <w:spacing w:val="-6"/>
        </w:rPr>
        <w:t> </w:t>
      </w:r>
      <w:r>
        <w:rPr/>
        <w:t>few;</w:t>
      </w:r>
      <w:r>
        <w:rPr>
          <w:spacing w:val="-4"/>
        </w:rPr>
        <w:t> </w:t>
      </w:r>
      <w:r>
        <w:rPr/>
        <w:t>a</w:t>
      </w:r>
      <w:r>
        <w:rPr>
          <w:spacing w:val="-5"/>
        </w:rPr>
        <w:t> </w:t>
      </w:r>
      <w:r>
        <w:rPr/>
        <w:t>lot</w:t>
      </w:r>
      <w:r>
        <w:rPr>
          <w:spacing w:val="-3"/>
        </w:rPr>
        <w:t> </w:t>
      </w:r>
      <w:r>
        <w:rPr>
          <w:spacing w:val="-4"/>
        </w:rPr>
        <w:t>of);</w:t>
      </w:r>
    </w:p>
    <w:p>
      <w:pPr>
        <w:pStyle w:val="BodyText"/>
        <w:spacing w:before="3"/>
        <w:ind w:right="345"/>
      </w:pPr>
      <w:r>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pPr>
        <w:pStyle w:val="BodyText"/>
        <w:ind w:left="1032" w:firstLine="0"/>
      </w:pPr>
      <w:r>
        <w:rPr/>
        <w:t>количественные</w:t>
      </w:r>
      <w:r>
        <w:rPr>
          <w:spacing w:val="-8"/>
        </w:rPr>
        <w:t> </w:t>
      </w:r>
      <w:r>
        <w:rPr/>
        <w:t>и</w:t>
      </w:r>
      <w:r>
        <w:rPr>
          <w:spacing w:val="-5"/>
        </w:rPr>
        <w:t> </w:t>
      </w:r>
      <w:r>
        <w:rPr/>
        <w:t>порядковые</w:t>
      </w:r>
      <w:r>
        <w:rPr>
          <w:spacing w:val="-8"/>
        </w:rPr>
        <w:t> </w:t>
      </w:r>
      <w:r>
        <w:rPr>
          <w:spacing w:val="-2"/>
        </w:rPr>
        <w:t>числительные;</w:t>
      </w:r>
    </w:p>
    <w:p>
      <w:pPr>
        <w:pStyle w:val="BodyText"/>
        <w:ind w:right="343"/>
      </w:pPr>
      <w:r>
        <w:rPr/>
        <w:t>предлоги места, времени, направления; предлоги, употребляемые с глаголами в страдательном залоге;</w:t>
      </w:r>
    </w:p>
    <w:p>
      <w:pPr>
        <w:spacing w:after="0"/>
        <w:sectPr>
          <w:type w:val="continuous"/>
          <w:pgSz w:w="11920" w:h="16850"/>
          <w:pgMar w:header="0" w:footer="1162" w:top="1040" w:bottom="280" w:left="1380" w:right="220"/>
        </w:sectPr>
      </w:pPr>
    </w:p>
    <w:p>
      <w:pPr>
        <w:pStyle w:val="ListParagraph"/>
        <w:numPr>
          <w:ilvl w:val="0"/>
          <w:numId w:val="16"/>
        </w:numPr>
        <w:tabs>
          <w:tab w:pos="1288" w:val="left" w:leader="none"/>
        </w:tabs>
        <w:spacing w:line="240" w:lineRule="auto" w:before="62" w:after="0"/>
        <w:ind w:left="1288" w:right="0" w:hanging="258"/>
        <w:jc w:val="both"/>
        <w:rPr>
          <w:sz w:val="24"/>
        </w:rPr>
      </w:pPr>
      <w:r>
        <w:rPr>
          <w:sz w:val="24"/>
        </w:rPr>
        <w:t>владеть</w:t>
      </w:r>
      <w:r>
        <w:rPr>
          <w:spacing w:val="-9"/>
          <w:sz w:val="24"/>
        </w:rPr>
        <w:t> </w:t>
      </w:r>
      <w:r>
        <w:rPr>
          <w:sz w:val="24"/>
        </w:rPr>
        <w:t>социокультурными</w:t>
      </w:r>
      <w:r>
        <w:rPr>
          <w:spacing w:val="-7"/>
          <w:sz w:val="24"/>
        </w:rPr>
        <w:t> </w:t>
      </w:r>
      <w:r>
        <w:rPr>
          <w:sz w:val="24"/>
        </w:rPr>
        <w:t>знаниями</w:t>
      </w:r>
      <w:r>
        <w:rPr>
          <w:spacing w:val="-9"/>
          <w:sz w:val="24"/>
        </w:rPr>
        <w:t> </w:t>
      </w:r>
      <w:r>
        <w:rPr>
          <w:sz w:val="24"/>
        </w:rPr>
        <w:t>и</w:t>
      </w:r>
      <w:r>
        <w:rPr>
          <w:spacing w:val="-5"/>
          <w:sz w:val="24"/>
        </w:rPr>
        <w:t> </w:t>
      </w:r>
      <w:r>
        <w:rPr>
          <w:spacing w:val="-2"/>
          <w:sz w:val="24"/>
        </w:rPr>
        <w:t>умениями:</w:t>
      </w:r>
    </w:p>
    <w:p>
      <w:pPr>
        <w:pStyle w:val="BodyText"/>
        <w:spacing w:before="3"/>
        <w:ind w:right="338"/>
      </w:pPr>
      <w:r>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BodyText"/>
        <w:ind w:right="336"/>
      </w:pPr>
      <w:r>
        <w:rPr/>
        <w:t>знать/понимать</w:t>
      </w:r>
      <w:r>
        <w:rPr>
          <w:spacing w:val="-14"/>
        </w:rPr>
        <w:t> </w:t>
      </w:r>
      <w:r>
        <w:rPr/>
        <w:t>и</w:t>
      </w:r>
      <w:r>
        <w:rPr>
          <w:spacing w:val="-13"/>
        </w:rPr>
        <w:t> </w:t>
      </w:r>
      <w:r>
        <w:rPr/>
        <w:t>использовать</w:t>
      </w:r>
      <w:r>
        <w:rPr>
          <w:spacing w:val="-13"/>
        </w:rPr>
        <w:t> </w:t>
      </w:r>
      <w:r>
        <w:rPr/>
        <w:t>в</w:t>
      </w:r>
      <w:r>
        <w:rPr>
          <w:spacing w:val="-15"/>
        </w:rPr>
        <w:t> </w:t>
      </w:r>
      <w:r>
        <w:rPr/>
        <w:t>устной</w:t>
      </w:r>
      <w:r>
        <w:rPr>
          <w:spacing w:val="-14"/>
        </w:rPr>
        <w:t> </w:t>
      </w:r>
      <w:r>
        <w:rPr/>
        <w:t>и</w:t>
      </w:r>
      <w:r>
        <w:rPr>
          <w:spacing w:val="-14"/>
        </w:rPr>
        <w:t> </w:t>
      </w:r>
      <w:r>
        <w:rPr/>
        <w:t>письменной</w:t>
      </w:r>
      <w:r>
        <w:rPr>
          <w:spacing w:val="-13"/>
        </w:rPr>
        <w:t> </w:t>
      </w:r>
      <w:r>
        <w:rPr/>
        <w:t>речи</w:t>
      </w:r>
      <w:r>
        <w:rPr>
          <w:spacing w:val="-14"/>
        </w:rPr>
        <w:t> </w:t>
      </w:r>
      <w:r>
        <w:rPr/>
        <w:t>наиболее</w:t>
      </w:r>
      <w:r>
        <w:rPr>
          <w:spacing w:val="-15"/>
        </w:rPr>
        <w:t> </w:t>
      </w:r>
      <w:r>
        <w:rPr/>
        <w:t>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pPr>
        <w:pStyle w:val="BodyText"/>
        <w:ind w:right="353"/>
      </w:pPr>
      <w:r>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pPr>
        <w:pStyle w:val="BodyText"/>
        <w:ind w:left="1032" w:firstLine="0"/>
      </w:pPr>
      <w:r>
        <w:rPr/>
        <w:t>проявлять</w:t>
      </w:r>
      <w:r>
        <w:rPr>
          <w:spacing w:val="-2"/>
        </w:rPr>
        <w:t> </w:t>
      </w:r>
      <w:r>
        <w:rPr/>
        <w:t>уважение</w:t>
      </w:r>
      <w:r>
        <w:rPr>
          <w:spacing w:val="-10"/>
        </w:rPr>
        <w:t> </w:t>
      </w:r>
      <w:r>
        <w:rPr/>
        <w:t>к</w:t>
      </w:r>
      <w:r>
        <w:rPr>
          <w:spacing w:val="-7"/>
        </w:rPr>
        <w:t> </w:t>
      </w:r>
      <w:r>
        <w:rPr/>
        <w:t>иной</w:t>
      </w:r>
      <w:r>
        <w:rPr>
          <w:spacing w:val="-7"/>
        </w:rPr>
        <w:t> </w:t>
      </w:r>
      <w:r>
        <w:rPr>
          <w:spacing w:val="-2"/>
        </w:rPr>
        <w:t>культуре;</w:t>
      </w:r>
    </w:p>
    <w:p>
      <w:pPr>
        <w:pStyle w:val="BodyText"/>
        <w:ind w:left="1032" w:firstLine="0"/>
      </w:pPr>
      <w:r>
        <w:rPr/>
        <w:t>соблюдать</w:t>
      </w:r>
      <w:r>
        <w:rPr>
          <w:spacing w:val="-7"/>
        </w:rPr>
        <w:t> </w:t>
      </w:r>
      <w:r>
        <w:rPr/>
        <w:t>нормы</w:t>
      </w:r>
      <w:r>
        <w:rPr>
          <w:spacing w:val="-7"/>
        </w:rPr>
        <w:t> </w:t>
      </w:r>
      <w:r>
        <w:rPr/>
        <w:t>вежливости</w:t>
      </w:r>
      <w:r>
        <w:rPr>
          <w:spacing w:val="-4"/>
        </w:rPr>
        <w:t> </w:t>
      </w:r>
      <w:r>
        <w:rPr/>
        <w:t>в</w:t>
      </w:r>
      <w:r>
        <w:rPr>
          <w:spacing w:val="-7"/>
        </w:rPr>
        <w:t> </w:t>
      </w:r>
      <w:r>
        <w:rPr/>
        <w:t>межкультурном</w:t>
      </w:r>
      <w:r>
        <w:rPr>
          <w:spacing w:val="-9"/>
        </w:rPr>
        <w:t> </w:t>
      </w:r>
      <w:r>
        <w:rPr>
          <w:spacing w:val="-2"/>
        </w:rPr>
        <w:t>общении;</w:t>
      </w:r>
    </w:p>
    <w:p>
      <w:pPr>
        <w:pStyle w:val="ListParagraph"/>
        <w:numPr>
          <w:ilvl w:val="0"/>
          <w:numId w:val="16"/>
        </w:numPr>
        <w:tabs>
          <w:tab w:pos="1299" w:val="left" w:leader="none"/>
        </w:tabs>
        <w:spacing w:line="240" w:lineRule="auto" w:before="1" w:after="0"/>
        <w:ind w:left="324" w:right="338" w:firstLine="705"/>
        <w:jc w:val="both"/>
        <w:rPr>
          <w:sz w:val="24"/>
        </w:rPr>
      </w:pPr>
      <w:r>
        <w:rPr>
          <w:sz w:val="24"/>
        </w:rPr>
        <w:t>владеть компенсаторными умениями, позволяющими в случае сбоя коммуникации, а</w:t>
      </w:r>
      <w:r>
        <w:rPr>
          <w:spacing w:val="-11"/>
          <w:sz w:val="24"/>
        </w:rPr>
        <w:t> </w:t>
      </w:r>
      <w:r>
        <w:rPr>
          <w:sz w:val="24"/>
        </w:rPr>
        <w:t>также</w:t>
      </w:r>
      <w:r>
        <w:rPr>
          <w:spacing w:val="-10"/>
          <w:sz w:val="24"/>
        </w:rPr>
        <w:t> </w:t>
      </w:r>
      <w:r>
        <w:rPr>
          <w:sz w:val="24"/>
        </w:rPr>
        <w:t>в</w:t>
      </w:r>
      <w:r>
        <w:rPr>
          <w:spacing w:val="-8"/>
          <w:sz w:val="24"/>
        </w:rPr>
        <w:t> </w:t>
      </w:r>
      <w:r>
        <w:rPr>
          <w:sz w:val="24"/>
        </w:rPr>
        <w:t>условиях</w:t>
      </w:r>
      <w:r>
        <w:rPr>
          <w:spacing w:val="-9"/>
          <w:sz w:val="24"/>
        </w:rPr>
        <w:t> </w:t>
      </w:r>
      <w:r>
        <w:rPr>
          <w:sz w:val="24"/>
        </w:rPr>
        <w:t>дефицита</w:t>
      </w:r>
      <w:r>
        <w:rPr>
          <w:spacing w:val="-9"/>
          <w:sz w:val="24"/>
        </w:rPr>
        <w:t> </w:t>
      </w:r>
      <w:r>
        <w:rPr>
          <w:sz w:val="24"/>
        </w:rPr>
        <w:t>языковых</w:t>
      </w:r>
      <w:r>
        <w:rPr>
          <w:spacing w:val="-9"/>
          <w:sz w:val="24"/>
        </w:rPr>
        <w:t> </w:t>
      </w:r>
      <w:r>
        <w:rPr>
          <w:sz w:val="24"/>
        </w:rPr>
        <w:t>средств:</w:t>
      </w:r>
      <w:r>
        <w:rPr>
          <w:spacing w:val="-10"/>
          <w:sz w:val="24"/>
        </w:rPr>
        <w:t> </w:t>
      </w:r>
      <w:r>
        <w:rPr>
          <w:sz w:val="24"/>
        </w:rPr>
        <w:t>использовать</w:t>
      </w:r>
      <w:r>
        <w:rPr>
          <w:spacing w:val="-7"/>
          <w:sz w:val="24"/>
        </w:rPr>
        <w:t> </w:t>
      </w:r>
      <w:r>
        <w:rPr>
          <w:sz w:val="24"/>
        </w:rPr>
        <w:t>различные</w:t>
      </w:r>
      <w:r>
        <w:rPr>
          <w:spacing w:val="-10"/>
          <w:sz w:val="24"/>
        </w:rPr>
        <w:t> </w:t>
      </w:r>
      <w:r>
        <w:rPr>
          <w:sz w:val="24"/>
        </w:rPr>
        <w:t>приёмы</w:t>
      </w:r>
      <w:r>
        <w:rPr>
          <w:spacing w:val="-9"/>
          <w:sz w:val="24"/>
        </w:rPr>
        <w:t> </w:t>
      </w:r>
      <w:r>
        <w:rPr>
          <w:sz w:val="24"/>
        </w:rPr>
        <w:t>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sz w:val="24"/>
        </w:rPr>
        <w:t>догадку;</w:t>
      </w:r>
    </w:p>
    <w:p>
      <w:pPr>
        <w:pStyle w:val="ListParagraph"/>
        <w:numPr>
          <w:ilvl w:val="0"/>
          <w:numId w:val="16"/>
        </w:numPr>
        <w:tabs>
          <w:tab w:pos="1335" w:val="left" w:leader="none"/>
        </w:tabs>
        <w:spacing w:line="240" w:lineRule="auto" w:before="0" w:after="0"/>
        <w:ind w:left="324" w:right="333" w:firstLine="705"/>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w:t>
      </w:r>
      <w:r>
        <w:rPr>
          <w:spacing w:val="-2"/>
          <w:sz w:val="24"/>
        </w:rPr>
        <w:t>Интернет.</w:t>
      </w:r>
    </w:p>
    <w:p>
      <w:pPr>
        <w:pStyle w:val="BodyText"/>
        <w:ind w:left="1032" w:firstLine="0"/>
      </w:pPr>
      <w:r>
        <w:rPr/>
        <w:t>К</w:t>
      </w:r>
      <w:r>
        <w:rPr>
          <w:spacing w:val="-4"/>
        </w:rPr>
        <w:t> </w:t>
      </w:r>
      <w:r>
        <w:rPr/>
        <w:t>концу</w:t>
      </w:r>
      <w:r>
        <w:rPr>
          <w:spacing w:val="-11"/>
        </w:rPr>
        <w:t> </w:t>
      </w:r>
      <w:r>
        <w:rPr/>
        <w:t>11</w:t>
      </w:r>
      <w:r>
        <w:rPr>
          <w:spacing w:val="-4"/>
        </w:rPr>
        <w:t> </w:t>
      </w:r>
      <w:r>
        <w:rPr/>
        <w:t>класса</w:t>
      </w:r>
      <w:r>
        <w:rPr>
          <w:spacing w:val="-6"/>
        </w:rPr>
        <w:t> </w:t>
      </w:r>
      <w:r>
        <w:rPr/>
        <w:t>обучающийся </w:t>
      </w:r>
      <w:r>
        <w:rPr>
          <w:spacing w:val="-2"/>
        </w:rPr>
        <w:t>научится:</w:t>
      </w:r>
    </w:p>
    <w:p>
      <w:pPr>
        <w:pStyle w:val="ListParagraph"/>
        <w:numPr>
          <w:ilvl w:val="0"/>
          <w:numId w:val="17"/>
        </w:numPr>
        <w:tabs>
          <w:tab w:pos="1288" w:val="left" w:leader="none"/>
        </w:tabs>
        <w:spacing w:line="240" w:lineRule="auto" w:before="0" w:after="0"/>
        <w:ind w:left="1288" w:right="0" w:hanging="258"/>
        <w:jc w:val="both"/>
        <w:rPr>
          <w:sz w:val="24"/>
        </w:rPr>
      </w:pPr>
      <w:r>
        <w:rPr>
          <w:sz w:val="24"/>
        </w:rPr>
        <w:t>владеть</w:t>
      </w:r>
      <w:r>
        <w:rPr>
          <w:spacing w:val="-8"/>
          <w:sz w:val="24"/>
        </w:rPr>
        <w:t> </w:t>
      </w:r>
      <w:r>
        <w:rPr>
          <w:sz w:val="24"/>
        </w:rPr>
        <w:t>основными</w:t>
      </w:r>
      <w:r>
        <w:rPr>
          <w:spacing w:val="-8"/>
          <w:sz w:val="24"/>
        </w:rPr>
        <w:t> </w:t>
      </w:r>
      <w:r>
        <w:rPr>
          <w:sz w:val="24"/>
        </w:rPr>
        <w:t>видами</w:t>
      </w:r>
      <w:r>
        <w:rPr>
          <w:spacing w:val="-5"/>
          <w:sz w:val="24"/>
        </w:rPr>
        <w:t> </w:t>
      </w:r>
      <w:r>
        <w:rPr>
          <w:sz w:val="24"/>
        </w:rPr>
        <w:t>речевой</w:t>
      </w:r>
      <w:r>
        <w:rPr>
          <w:spacing w:val="-9"/>
          <w:sz w:val="24"/>
        </w:rPr>
        <w:t> </w:t>
      </w:r>
      <w:r>
        <w:rPr>
          <w:spacing w:val="-2"/>
          <w:sz w:val="24"/>
        </w:rPr>
        <w:t>деятельности:</w:t>
      </w:r>
    </w:p>
    <w:p>
      <w:pPr>
        <w:pStyle w:val="BodyText"/>
        <w:spacing w:before="1"/>
        <w:ind w:right="339"/>
      </w:pPr>
      <w:r>
        <w:rPr/>
        <w:t>говорение:</w:t>
      </w:r>
      <w:r>
        <w:rPr>
          <w:spacing w:val="-13"/>
        </w:rPr>
        <w:t> </w:t>
      </w:r>
      <w:r>
        <w:rPr/>
        <w:t>вести</w:t>
      </w:r>
      <w:r>
        <w:rPr>
          <w:spacing w:val="-12"/>
        </w:rPr>
        <w:t> </w:t>
      </w:r>
      <w:r>
        <w:rPr/>
        <w:t>разные</w:t>
      </w:r>
      <w:r>
        <w:rPr>
          <w:spacing w:val="-15"/>
        </w:rPr>
        <w:t> </w:t>
      </w:r>
      <w:r>
        <w:rPr/>
        <w:t>виды</w:t>
      </w:r>
      <w:r>
        <w:rPr>
          <w:spacing w:val="-12"/>
        </w:rPr>
        <w:t> </w:t>
      </w:r>
      <w:r>
        <w:rPr/>
        <w:t>диалога</w:t>
      </w:r>
      <w:r>
        <w:rPr>
          <w:spacing w:val="-13"/>
        </w:rPr>
        <w:t> </w:t>
      </w:r>
      <w:r>
        <w:rPr/>
        <w:t>(в</w:t>
      </w:r>
      <w:r>
        <w:rPr>
          <w:spacing w:val="-13"/>
        </w:rPr>
        <w:t> </w:t>
      </w:r>
      <w:r>
        <w:rPr/>
        <w:t>том</w:t>
      </w:r>
      <w:r>
        <w:rPr>
          <w:spacing w:val="-12"/>
        </w:rPr>
        <w:t> </w:t>
      </w:r>
      <w:r>
        <w:rPr/>
        <w:t>числе</w:t>
      </w:r>
      <w:r>
        <w:rPr>
          <w:spacing w:val="-14"/>
        </w:rPr>
        <w:t> </w:t>
      </w:r>
      <w:r>
        <w:rPr/>
        <w:t>комбинированный</w:t>
      </w:r>
      <w:r>
        <w:rPr>
          <w:spacing w:val="-15"/>
        </w:rPr>
        <w:t> </w:t>
      </w:r>
      <w:r>
        <w:rPr/>
        <w:t>диалог),</w:t>
      </w:r>
      <w:r>
        <w:rPr>
          <w:spacing w:val="-12"/>
        </w:rPr>
        <w:t> </w:t>
      </w:r>
      <w:r>
        <w:rPr/>
        <w:t>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w:t>
      </w:r>
      <w:r>
        <w:rPr>
          <w:spacing w:val="-15"/>
        </w:rPr>
        <w:t> </w:t>
      </w:r>
      <w:r>
        <w:rPr/>
        <w:t>(до 10 реплик со стороны каждого собеседника);</w:t>
      </w:r>
    </w:p>
    <w:p>
      <w:pPr>
        <w:pStyle w:val="BodyText"/>
        <w:ind w:right="336"/>
      </w:pPr>
      <w:r>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w:t>
      </w:r>
      <w:r>
        <w:rPr>
          <w:spacing w:val="-15"/>
        </w:rPr>
        <w:t> </w:t>
      </w:r>
      <w:r>
        <w:rPr/>
        <w:t>с</w:t>
      </w:r>
      <w:r>
        <w:rPr>
          <w:spacing w:val="-15"/>
        </w:rPr>
        <w:t> </w:t>
      </w:r>
      <w:r>
        <w:rPr/>
        <w:t>вербальными</w:t>
      </w:r>
      <w:r>
        <w:rPr>
          <w:spacing w:val="-15"/>
        </w:rPr>
        <w:t> </w:t>
      </w:r>
      <w:r>
        <w:rPr/>
        <w:t>и/или</w:t>
      </w:r>
      <w:r>
        <w:rPr>
          <w:spacing w:val="-15"/>
        </w:rPr>
        <w:t> </w:t>
      </w:r>
      <w:r>
        <w:rPr/>
        <w:t>зрительными</w:t>
      </w:r>
      <w:r>
        <w:rPr>
          <w:spacing w:val="-15"/>
        </w:rPr>
        <w:t> </w:t>
      </w:r>
      <w:r>
        <w:rPr/>
        <w:t>опорами</w:t>
      </w:r>
      <w:r>
        <w:rPr>
          <w:spacing w:val="-15"/>
        </w:rPr>
        <w:t> </w:t>
      </w:r>
      <w:r>
        <w:rPr/>
        <w:t>или</w:t>
      </w:r>
      <w:r>
        <w:rPr>
          <w:spacing w:val="-15"/>
        </w:rPr>
        <w:t> </w:t>
      </w:r>
      <w:r>
        <w:rPr/>
        <w:t>без</w:t>
      </w:r>
      <w:r>
        <w:rPr>
          <w:spacing w:val="-15"/>
        </w:rPr>
        <w:t> </w:t>
      </w:r>
      <w:r>
        <w:rPr/>
        <w:t>опор</w:t>
      </w:r>
      <w:r>
        <w:rPr>
          <w:spacing w:val="-15"/>
        </w:rPr>
        <w:t> </w:t>
      </w:r>
      <w:r>
        <w:rPr/>
        <w:t>в</w:t>
      </w:r>
      <w:r>
        <w:rPr>
          <w:spacing w:val="-15"/>
        </w:rPr>
        <w:t> </w:t>
      </w:r>
      <w:r>
        <w:rPr/>
        <w:t>рамках</w:t>
      </w:r>
      <w:r>
        <w:rPr>
          <w:spacing w:val="-14"/>
        </w:rPr>
        <w:t> </w:t>
      </w:r>
      <w:r>
        <w:rPr/>
        <w:t>отобранного тематического</w:t>
      </w:r>
      <w:r>
        <w:rPr>
          <w:spacing w:val="-15"/>
        </w:rPr>
        <w:t> </w:t>
      </w:r>
      <w:r>
        <w:rPr/>
        <w:t>содержания</w:t>
      </w:r>
      <w:r>
        <w:rPr>
          <w:spacing w:val="-15"/>
        </w:rPr>
        <w:t> </w:t>
      </w:r>
      <w:r>
        <w:rPr/>
        <w:t>речи;</w:t>
      </w:r>
      <w:r>
        <w:rPr>
          <w:spacing w:val="-15"/>
        </w:rPr>
        <w:t> </w:t>
      </w:r>
      <w:r>
        <w:rPr/>
        <w:t>излагать</w:t>
      </w:r>
      <w:r>
        <w:rPr>
          <w:spacing w:val="-15"/>
        </w:rPr>
        <w:t> </w:t>
      </w:r>
      <w:r>
        <w:rPr/>
        <w:t>основное</w:t>
      </w:r>
      <w:r>
        <w:rPr>
          <w:spacing w:val="-15"/>
        </w:rPr>
        <w:t> </w:t>
      </w:r>
      <w:r>
        <w:rPr/>
        <w:t>содержание</w:t>
      </w:r>
      <w:r>
        <w:rPr>
          <w:spacing w:val="-15"/>
        </w:rPr>
        <w:t> </w:t>
      </w:r>
      <w:r>
        <w:rPr/>
        <w:t>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pPr>
        <w:pStyle w:val="BodyText"/>
        <w:tabs>
          <w:tab w:pos="1673" w:val="left" w:leader="none"/>
          <w:tab w:pos="2417" w:val="left" w:leader="none"/>
          <w:tab w:pos="4335" w:val="left" w:leader="none"/>
          <w:tab w:pos="6027" w:val="left" w:leader="none"/>
          <w:tab w:pos="7941" w:val="left" w:leader="none"/>
          <w:tab w:pos="8325" w:val="left" w:leader="none"/>
        </w:tabs>
        <w:ind w:right="343"/>
        <w:jc w:val="left"/>
      </w:pPr>
      <w:r>
        <w:rPr/>
        <w:t>аудирование:</w:t>
      </w:r>
      <w:r>
        <w:rPr>
          <w:spacing w:val="40"/>
        </w:rPr>
        <w:t> </w:t>
      </w:r>
      <w:r>
        <w:rPr/>
        <w:t>воспринимать</w:t>
      </w:r>
      <w:r>
        <w:rPr>
          <w:spacing w:val="40"/>
        </w:rPr>
        <w:t> </w:t>
      </w:r>
      <w:r>
        <w:rPr/>
        <w:t>на</w:t>
      </w:r>
      <w:r>
        <w:rPr>
          <w:spacing w:val="40"/>
        </w:rPr>
        <w:t> </w:t>
      </w:r>
      <w:r>
        <w:rPr/>
        <w:t>слух</w:t>
      </w:r>
      <w:r>
        <w:rPr>
          <w:spacing w:val="40"/>
        </w:rPr>
        <w:t> </w:t>
      </w:r>
      <w:r>
        <w:rPr/>
        <w:t>и</w:t>
      </w:r>
      <w:r>
        <w:rPr>
          <w:spacing w:val="40"/>
        </w:rPr>
        <w:t> </w:t>
      </w:r>
      <w:r>
        <w:rPr/>
        <w:t>понимать</w:t>
      </w:r>
      <w:r>
        <w:rPr>
          <w:spacing w:val="40"/>
        </w:rPr>
        <w:t> </w:t>
      </w:r>
      <w:r>
        <w:rPr/>
        <w:t>аутентичные</w:t>
      </w:r>
      <w:r>
        <w:rPr>
          <w:spacing w:val="40"/>
        </w:rPr>
        <w:t> </w:t>
      </w:r>
      <w:r>
        <w:rPr/>
        <w:t>тексты,</w:t>
      </w:r>
      <w:r>
        <w:rPr>
          <w:spacing w:val="40"/>
        </w:rPr>
        <w:t> </w:t>
      </w:r>
      <w:r>
        <w:rPr/>
        <w:t>содержащие отдельные неизученные языковые явления, с разной глубиной проникновения в содержание </w:t>
      </w:r>
      <w:r>
        <w:rPr>
          <w:spacing w:val="-2"/>
        </w:rPr>
        <w:t>текста:</w:t>
      </w:r>
      <w:r>
        <w:rPr/>
        <w:tab/>
      </w:r>
      <w:r>
        <w:rPr>
          <w:spacing w:val="-10"/>
        </w:rPr>
        <w:t>с</w:t>
      </w:r>
      <w:r>
        <w:rPr/>
        <w:tab/>
      </w:r>
      <w:r>
        <w:rPr>
          <w:spacing w:val="-2"/>
        </w:rPr>
        <w:t>пониманием</w:t>
      </w:r>
      <w:r>
        <w:rPr/>
        <w:tab/>
      </w:r>
      <w:r>
        <w:rPr>
          <w:spacing w:val="-2"/>
        </w:rPr>
        <w:t>основного</w:t>
      </w:r>
      <w:r>
        <w:rPr/>
        <w:tab/>
      </w:r>
      <w:r>
        <w:rPr>
          <w:spacing w:val="-2"/>
        </w:rPr>
        <w:t>содержания,</w:t>
      </w:r>
      <w:r>
        <w:rPr/>
        <w:tab/>
      </w:r>
      <w:r>
        <w:rPr>
          <w:spacing w:val="-10"/>
        </w:rPr>
        <w:t>с</w:t>
      </w:r>
      <w:r>
        <w:rPr/>
        <w:tab/>
      </w:r>
      <w:r>
        <w:rPr>
          <w:spacing w:val="-2"/>
        </w:rPr>
        <w:t>пониманием </w:t>
      </w:r>
      <w:r>
        <w:rPr/>
        <w:t>нужной/интересующей/запрашиваемой информации; с полным пониманием (время звучания текста/текстов для аудирования – до 3,5 минуты);</w:t>
      </w:r>
    </w:p>
    <w:p>
      <w:pPr>
        <w:pStyle w:val="BodyText"/>
        <w:spacing w:before="3"/>
        <w:ind w:right="332"/>
      </w:pPr>
      <w:r>
        <w:rPr/>
        <w:t>смысловое</w:t>
      </w:r>
      <w:r>
        <w:rPr>
          <w:spacing w:val="-11"/>
        </w:rPr>
        <w:t> </w:t>
      </w:r>
      <w:r>
        <w:rPr/>
        <w:t>чтение:</w:t>
      </w:r>
      <w:r>
        <w:rPr>
          <w:spacing w:val="-7"/>
        </w:rPr>
        <w:t> </w:t>
      </w:r>
      <w:r>
        <w:rPr/>
        <w:t>читать</w:t>
      </w:r>
      <w:r>
        <w:rPr>
          <w:spacing w:val="-9"/>
        </w:rPr>
        <w:t> </w:t>
      </w:r>
      <w:r>
        <w:rPr/>
        <w:t>про</w:t>
      </w:r>
      <w:r>
        <w:rPr>
          <w:spacing w:val="-10"/>
        </w:rPr>
        <w:t> </w:t>
      </w:r>
      <w:r>
        <w:rPr/>
        <w:t>себя</w:t>
      </w:r>
      <w:r>
        <w:rPr>
          <w:spacing w:val="-10"/>
        </w:rPr>
        <w:t> </w:t>
      </w:r>
      <w:r>
        <w:rPr/>
        <w:t>и</w:t>
      </w:r>
      <w:r>
        <w:rPr>
          <w:spacing w:val="-10"/>
        </w:rPr>
        <w:t> </w:t>
      </w:r>
      <w:r>
        <w:rPr/>
        <w:t>понимать</w:t>
      </w:r>
      <w:r>
        <w:rPr>
          <w:spacing w:val="-11"/>
        </w:rPr>
        <w:t> </w:t>
      </w:r>
      <w:r>
        <w:rPr/>
        <w:t>несложные</w:t>
      </w:r>
      <w:r>
        <w:rPr>
          <w:spacing w:val="-11"/>
        </w:rPr>
        <w:t> </w:t>
      </w:r>
      <w:r>
        <w:rPr/>
        <w:t>аутентичные</w:t>
      </w:r>
      <w:r>
        <w:rPr>
          <w:spacing w:val="-11"/>
        </w:rPr>
        <w:t> </w:t>
      </w:r>
      <w:r>
        <w:rPr/>
        <w:t>тексты</w:t>
      </w:r>
      <w:r>
        <w:rPr>
          <w:spacing w:val="-11"/>
        </w:rPr>
        <w:t> </w:t>
      </w:r>
      <w:r>
        <w:rPr/>
        <w:t>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rPr>
          <w:spacing w:val="40"/>
        </w:rPr>
        <w:t> </w:t>
      </w:r>
      <w:r>
        <w:rPr/>
        <w:t>информации, с полным пониманием</w:t>
      </w:r>
    </w:p>
    <w:p>
      <w:pPr>
        <w:spacing w:after="0"/>
        <w:sectPr>
          <w:pgSz w:w="11920" w:h="16850"/>
          <w:pgMar w:header="0" w:footer="1162" w:top="1040" w:bottom="1480" w:left="1380" w:right="220"/>
        </w:sectPr>
      </w:pPr>
    </w:p>
    <w:p>
      <w:pPr>
        <w:pStyle w:val="BodyText"/>
        <w:spacing w:before="62"/>
        <w:ind w:right="335" w:firstLine="0"/>
      </w:pPr>
      <w:r>
        <w:rPr/>
        <w:t>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pPr>
        <w:pStyle w:val="BodyText"/>
        <w:spacing w:before="3"/>
        <w:ind w:right="336"/>
      </w:pPr>
      <w:r>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w:t>
      </w:r>
      <w:r>
        <w:rPr>
          <w:spacing w:val="-13"/>
        </w:rPr>
        <w:t> </w:t>
      </w:r>
      <w:r>
        <w:rPr/>
        <w:t>высказывание</w:t>
      </w:r>
      <w:r>
        <w:rPr>
          <w:spacing w:val="-12"/>
        </w:rPr>
        <w:t> </w:t>
      </w:r>
      <w:r>
        <w:rPr/>
        <w:t>с</w:t>
      </w:r>
      <w:r>
        <w:rPr>
          <w:spacing w:val="-14"/>
        </w:rPr>
        <w:t> </w:t>
      </w:r>
      <w:r>
        <w:rPr/>
        <w:t>элементами</w:t>
      </w:r>
      <w:r>
        <w:rPr>
          <w:spacing w:val="-12"/>
        </w:rPr>
        <w:t> </w:t>
      </w:r>
      <w:r>
        <w:rPr/>
        <w:t>рассуждения</w:t>
      </w:r>
      <w:r>
        <w:rPr>
          <w:spacing w:val="-12"/>
        </w:rPr>
        <w:t> </w:t>
      </w:r>
      <w:r>
        <w:rPr/>
        <w:t>на</w:t>
      </w:r>
      <w:r>
        <w:rPr>
          <w:spacing w:val="-14"/>
        </w:rPr>
        <w:t> </w:t>
      </w:r>
      <w:r>
        <w:rPr/>
        <w:t>основе</w:t>
      </w:r>
      <w:r>
        <w:rPr>
          <w:spacing w:val="-14"/>
        </w:rPr>
        <w:t> </w:t>
      </w:r>
      <w:r>
        <w:rPr/>
        <w:t>таблицы,</w:t>
      </w:r>
      <w:r>
        <w:rPr>
          <w:spacing w:val="-13"/>
        </w:rPr>
        <w:t> </w:t>
      </w:r>
      <w:r>
        <w:rPr/>
        <w:t>графика,</w:t>
      </w:r>
      <w:r>
        <w:rPr>
          <w:spacing w:val="-12"/>
        </w:rPr>
        <w:t> </w:t>
      </w:r>
      <w:r>
        <w:rPr/>
        <w:t>диаграммы и</w:t>
      </w:r>
      <w:r>
        <w:rPr>
          <w:spacing w:val="-6"/>
        </w:rPr>
        <w:t> </w:t>
      </w:r>
      <w:r>
        <w:rPr/>
        <w:t>письменное</w:t>
      </w:r>
      <w:r>
        <w:rPr>
          <w:spacing w:val="-7"/>
        </w:rPr>
        <w:t> </w:t>
      </w:r>
      <w:r>
        <w:rPr/>
        <w:t>высказывание</w:t>
      </w:r>
      <w:r>
        <w:rPr>
          <w:spacing w:val="-7"/>
        </w:rPr>
        <w:t> </w:t>
      </w:r>
      <w:r>
        <w:rPr/>
        <w:t>типа</w:t>
      </w:r>
      <w:r>
        <w:rPr>
          <w:spacing w:val="-8"/>
        </w:rPr>
        <w:t> </w:t>
      </w:r>
      <w:r>
        <w:rPr/>
        <w:t>«Моё</w:t>
      </w:r>
      <w:r>
        <w:rPr>
          <w:spacing w:val="-8"/>
        </w:rPr>
        <w:t> </w:t>
      </w:r>
      <w:r>
        <w:rPr/>
        <w:t>мнение»,</w:t>
      </w:r>
      <w:r>
        <w:rPr>
          <w:spacing w:val="-7"/>
        </w:rPr>
        <w:t> </w:t>
      </w:r>
      <w:r>
        <w:rPr/>
        <w:t>«За</w:t>
      </w:r>
      <w:r>
        <w:rPr>
          <w:spacing w:val="-9"/>
        </w:rPr>
        <w:t> </w:t>
      </w:r>
      <w:r>
        <w:rPr/>
        <w:t>и</w:t>
      </w:r>
      <w:r>
        <w:rPr>
          <w:spacing w:val="-6"/>
        </w:rPr>
        <w:t> </w:t>
      </w:r>
      <w:r>
        <w:rPr/>
        <w:t>против»</w:t>
      </w:r>
      <w:r>
        <w:rPr>
          <w:spacing w:val="-7"/>
        </w:rPr>
        <w:t> </w:t>
      </w:r>
      <w:r>
        <w:rPr/>
        <w:t>(объём</w:t>
      </w:r>
      <w:r>
        <w:rPr>
          <w:spacing w:val="-10"/>
        </w:rPr>
        <w:t> </w:t>
      </w:r>
      <w:r>
        <w:rPr/>
        <w:t>высказывания</w:t>
      </w:r>
      <w:r>
        <w:rPr>
          <w:spacing w:val="-6"/>
        </w:rPr>
        <w:t> </w:t>
      </w:r>
      <w:r>
        <w:rPr/>
        <w:t>–</w:t>
      </w:r>
      <w:r>
        <w:rPr>
          <w:spacing w:val="-7"/>
        </w:rPr>
        <w:t> </w:t>
      </w:r>
      <w:r>
        <w:rPr/>
        <w:t>до</w:t>
      </w:r>
      <w:r>
        <w:rPr>
          <w:spacing w:val="-7"/>
        </w:rPr>
        <w:t> </w:t>
      </w:r>
      <w:r>
        <w:rPr/>
        <w:t>250 слов); письменно комментировать предложенную информацию, высказывания, пословицы, цитаты с выражением и аргументацией своего мнения; письменнопредставлять результаты выполненной проектной работы (объём – до 250 слов);</w:t>
      </w:r>
    </w:p>
    <w:p>
      <w:pPr>
        <w:pStyle w:val="BodyText"/>
        <w:spacing w:before="1"/>
        <w:ind w:right="341"/>
      </w:pPr>
      <w:r>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ListParagraph"/>
        <w:numPr>
          <w:ilvl w:val="0"/>
          <w:numId w:val="17"/>
        </w:numPr>
        <w:tabs>
          <w:tab w:pos="1299" w:val="left" w:leader="none"/>
        </w:tabs>
        <w:spacing w:line="240" w:lineRule="auto" w:before="0" w:after="0"/>
        <w:ind w:left="324" w:right="333" w:firstLine="705"/>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w:t>
      </w:r>
      <w:r>
        <w:rPr>
          <w:spacing w:val="-14"/>
          <w:sz w:val="24"/>
        </w:rPr>
        <w:t> </w:t>
      </w:r>
      <w:r>
        <w:rPr>
          <w:sz w:val="24"/>
        </w:rPr>
        <w:t>особенностей,</w:t>
      </w:r>
      <w:r>
        <w:rPr>
          <w:spacing w:val="-14"/>
          <w:sz w:val="24"/>
        </w:rPr>
        <w:t> </w:t>
      </w:r>
      <w:r>
        <w:rPr>
          <w:sz w:val="24"/>
        </w:rPr>
        <w:t>в</w:t>
      </w:r>
      <w:r>
        <w:rPr>
          <w:spacing w:val="-14"/>
          <w:sz w:val="24"/>
        </w:rPr>
        <w:t> </w:t>
      </w:r>
      <w:r>
        <w:rPr>
          <w:sz w:val="24"/>
        </w:rPr>
        <w:t>том</w:t>
      </w:r>
      <w:r>
        <w:rPr>
          <w:spacing w:val="-13"/>
          <w:sz w:val="24"/>
        </w:rPr>
        <w:t> </w:t>
      </w:r>
      <w:r>
        <w:rPr>
          <w:sz w:val="24"/>
        </w:rPr>
        <w:t>числе</w:t>
      </w:r>
      <w:r>
        <w:rPr>
          <w:spacing w:val="-15"/>
          <w:sz w:val="24"/>
        </w:rPr>
        <w:t> </w:t>
      </w:r>
      <w:r>
        <w:rPr>
          <w:sz w:val="24"/>
        </w:rPr>
        <w:t>применять</w:t>
      </w:r>
      <w:r>
        <w:rPr>
          <w:spacing w:val="-12"/>
          <w:sz w:val="24"/>
        </w:rPr>
        <w:t> </w:t>
      </w:r>
      <w:r>
        <w:rPr>
          <w:sz w:val="24"/>
        </w:rPr>
        <w:t>правило</w:t>
      </w:r>
      <w:r>
        <w:rPr>
          <w:spacing w:val="31"/>
          <w:sz w:val="24"/>
        </w:rPr>
        <w:t> </w:t>
      </w:r>
      <w:r>
        <w:rPr>
          <w:sz w:val="24"/>
        </w:rPr>
        <w:t>отсутствия</w:t>
      </w:r>
      <w:r>
        <w:rPr>
          <w:spacing w:val="-15"/>
          <w:sz w:val="24"/>
        </w:rPr>
        <w:t> </w:t>
      </w:r>
      <w:r>
        <w:rPr>
          <w:sz w:val="24"/>
        </w:rPr>
        <w:t>фразового ударения</w:t>
      </w:r>
      <w:r>
        <w:rPr>
          <w:spacing w:val="-10"/>
          <w:sz w:val="24"/>
        </w:rPr>
        <w:t> </w:t>
      </w:r>
      <w:r>
        <w:rPr>
          <w:sz w:val="24"/>
        </w:rPr>
        <w:t>на</w:t>
      </w:r>
      <w:r>
        <w:rPr>
          <w:spacing w:val="-11"/>
          <w:sz w:val="24"/>
        </w:rPr>
        <w:t> </w:t>
      </w:r>
      <w:r>
        <w:rPr>
          <w:sz w:val="24"/>
        </w:rPr>
        <w:t>служебных</w:t>
      </w:r>
      <w:r>
        <w:rPr>
          <w:spacing w:val="-13"/>
          <w:sz w:val="24"/>
        </w:rPr>
        <w:t> </w:t>
      </w:r>
      <w:r>
        <w:rPr>
          <w:sz w:val="24"/>
        </w:rPr>
        <w:t>словах;</w:t>
      </w:r>
      <w:r>
        <w:rPr>
          <w:spacing w:val="-9"/>
          <w:sz w:val="24"/>
        </w:rPr>
        <w:t> </w:t>
      </w:r>
      <w:r>
        <w:rPr>
          <w:sz w:val="24"/>
        </w:rPr>
        <w:t>выразительно</w:t>
      </w:r>
      <w:r>
        <w:rPr>
          <w:spacing w:val="-10"/>
          <w:sz w:val="24"/>
        </w:rPr>
        <w:t> </w:t>
      </w:r>
      <w:r>
        <w:rPr>
          <w:sz w:val="24"/>
        </w:rPr>
        <w:t>читать</w:t>
      </w:r>
      <w:r>
        <w:rPr>
          <w:spacing w:val="-9"/>
          <w:sz w:val="24"/>
        </w:rPr>
        <w:t> </w:t>
      </w:r>
      <w:r>
        <w:rPr>
          <w:sz w:val="24"/>
        </w:rPr>
        <w:t>вслух</w:t>
      </w:r>
      <w:r>
        <w:rPr>
          <w:spacing w:val="-12"/>
          <w:sz w:val="24"/>
        </w:rPr>
        <w:t> </w:t>
      </w:r>
      <w:r>
        <w:rPr>
          <w:sz w:val="24"/>
        </w:rPr>
        <w:t>небольшие</w:t>
      </w:r>
      <w:r>
        <w:rPr>
          <w:spacing w:val="-13"/>
          <w:sz w:val="24"/>
        </w:rPr>
        <w:t> </w:t>
      </w:r>
      <w:r>
        <w:rPr>
          <w:sz w:val="24"/>
        </w:rPr>
        <w:t>тексты</w:t>
      </w:r>
      <w:r>
        <w:rPr>
          <w:spacing w:val="-6"/>
          <w:sz w:val="24"/>
        </w:rPr>
        <w:t> </w:t>
      </w:r>
      <w:r>
        <w:rPr>
          <w:sz w:val="24"/>
        </w:rPr>
        <w:t>объёмом</w:t>
      </w:r>
      <w:r>
        <w:rPr>
          <w:spacing w:val="-10"/>
          <w:sz w:val="24"/>
        </w:rPr>
        <w:t> </w:t>
      </w:r>
      <w:r>
        <w:rPr>
          <w:sz w:val="24"/>
        </w:rPr>
        <w:t>до</w:t>
      </w:r>
      <w:r>
        <w:rPr>
          <w:spacing w:val="-10"/>
          <w:sz w:val="24"/>
        </w:rPr>
        <w:t> </w:t>
      </w:r>
      <w:r>
        <w:rPr>
          <w:sz w:val="24"/>
        </w:rPr>
        <w:t>170 слов, построенные на изученном языковом материале, с</w:t>
      </w:r>
      <w:r>
        <w:rPr>
          <w:spacing w:val="40"/>
          <w:sz w:val="24"/>
        </w:rPr>
        <w:t> </w:t>
      </w:r>
      <w:r>
        <w:rPr>
          <w:sz w:val="24"/>
        </w:rPr>
        <w:t>соблюдением правил чтения и соответствующей интонацией, демонстрируя понимание содержания текста;</w:t>
      </w:r>
    </w:p>
    <w:p>
      <w:pPr>
        <w:pStyle w:val="BodyText"/>
        <w:spacing w:before="1"/>
        <w:ind w:left="1032" w:firstLine="0"/>
      </w:pPr>
      <w:r>
        <w:rPr/>
        <w:t>владеть</w:t>
      </w:r>
      <w:r>
        <w:rPr>
          <w:spacing w:val="-11"/>
        </w:rPr>
        <w:t> </w:t>
      </w:r>
      <w:r>
        <w:rPr/>
        <w:t>орфографическими</w:t>
      </w:r>
      <w:r>
        <w:rPr>
          <w:spacing w:val="-8"/>
        </w:rPr>
        <w:t> </w:t>
      </w:r>
      <w:r>
        <w:rPr/>
        <w:t>навыками:</w:t>
      </w:r>
      <w:r>
        <w:rPr>
          <w:spacing w:val="-10"/>
        </w:rPr>
        <w:t> </w:t>
      </w:r>
      <w:r>
        <w:rPr/>
        <w:t>правильно</w:t>
      </w:r>
      <w:r>
        <w:rPr>
          <w:spacing w:val="-10"/>
        </w:rPr>
        <w:t> </w:t>
      </w:r>
      <w:r>
        <w:rPr/>
        <w:t>писать</w:t>
      </w:r>
      <w:r>
        <w:rPr>
          <w:spacing w:val="-10"/>
        </w:rPr>
        <w:t> </w:t>
      </w:r>
      <w:r>
        <w:rPr/>
        <w:t>изученные</w:t>
      </w:r>
      <w:r>
        <w:rPr>
          <w:spacing w:val="-13"/>
        </w:rPr>
        <w:t> </w:t>
      </w:r>
      <w:r>
        <w:rPr>
          <w:spacing w:val="-2"/>
        </w:rPr>
        <w:t>слова;</w:t>
      </w:r>
    </w:p>
    <w:p>
      <w:pPr>
        <w:pStyle w:val="BodyText"/>
        <w:ind w:right="338"/>
      </w:pPr>
      <w:r>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ListParagraph"/>
        <w:numPr>
          <w:ilvl w:val="0"/>
          <w:numId w:val="17"/>
        </w:numPr>
        <w:tabs>
          <w:tab w:pos="1316" w:val="left" w:leader="none"/>
        </w:tabs>
        <w:spacing w:line="240" w:lineRule="auto" w:before="0" w:after="0"/>
        <w:ind w:left="324" w:right="338" w:firstLine="705"/>
        <w:jc w:val="both"/>
        <w:rPr>
          <w:sz w:val="24"/>
        </w:rPr>
      </w:pPr>
      <w:r>
        <w:rPr>
          <w:sz w:val="24"/>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w:t>
      </w:r>
      <w:r>
        <w:rPr>
          <w:spacing w:val="-15"/>
          <w:sz w:val="24"/>
        </w:rPr>
        <w:t> </w:t>
      </w:r>
      <w:r>
        <w:rPr>
          <w:sz w:val="24"/>
        </w:rPr>
        <w:t>в</w:t>
      </w:r>
      <w:r>
        <w:rPr>
          <w:spacing w:val="-15"/>
          <w:sz w:val="24"/>
        </w:rPr>
        <w:t> </w:t>
      </w:r>
      <w:r>
        <w:rPr>
          <w:sz w:val="24"/>
        </w:rPr>
        <w:t>устной</w:t>
      </w:r>
      <w:r>
        <w:rPr>
          <w:spacing w:val="-13"/>
          <w:sz w:val="24"/>
        </w:rPr>
        <w:t> </w:t>
      </w:r>
      <w:r>
        <w:rPr>
          <w:sz w:val="24"/>
        </w:rPr>
        <w:t>и</w:t>
      </w:r>
      <w:r>
        <w:rPr>
          <w:spacing w:val="-15"/>
          <w:sz w:val="24"/>
        </w:rPr>
        <w:t> </w:t>
      </w:r>
      <w:r>
        <w:rPr>
          <w:sz w:val="24"/>
        </w:rPr>
        <w:t>письменной</w:t>
      </w:r>
      <w:r>
        <w:rPr>
          <w:spacing w:val="-13"/>
          <w:sz w:val="24"/>
        </w:rPr>
        <w:t> </w:t>
      </w:r>
      <w:r>
        <w:rPr>
          <w:sz w:val="24"/>
        </w:rPr>
        <w:t>речи</w:t>
      </w:r>
      <w:r>
        <w:rPr>
          <w:spacing w:val="-14"/>
          <w:sz w:val="24"/>
        </w:rPr>
        <w:t> </w:t>
      </w:r>
      <w:r>
        <w:rPr>
          <w:sz w:val="24"/>
        </w:rPr>
        <w:t>1500</w:t>
      </w:r>
      <w:r>
        <w:rPr>
          <w:spacing w:val="-13"/>
          <w:sz w:val="24"/>
        </w:rPr>
        <w:t> </w:t>
      </w:r>
      <w:r>
        <w:rPr>
          <w:sz w:val="24"/>
        </w:rPr>
        <w:t>лексических</w:t>
      </w:r>
      <w:r>
        <w:rPr>
          <w:spacing w:val="-14"/>
          <w:sz w:val="24"/>
        </w:rPr>
        <w:t> </w:t>
      </w:r>
      <w:r>
        <w:rPr>
          <w:sz w:val="24"/>
        </w:rPr>
        <w:t>единиц,</w:t>
      </w:r>
      <w:r>
        <w:rPr>
          <w:spacing w:val="-14"/>
          <w:sz w:val="24"/>
        </w:rPr>
        <w:t> </w:t>
      </w:r>
      <w:r>
        <w:rPr>
          <w:sz w:val="24"/>
        </w:rPr>
        <w:t>обслуживающих</w:t>
      </w:r>
      <w:r>
        <w:rPr>
          <w:spacing w:val="-14"/>
          <w:sz w:val="24"/>
        </w:rPr>
        <w:t> </w:t>
      </w:r>
      <w:r>
        <w:rPr>
          <w:sz w:val="24"/>
        </w:rPr>
        <w:t>ситуации общения в рамках тематического содержания речи, с соблюдением существующей в английском языке нормы лексической сочетаемости;</w:t>
      </w:r>
    </w:p>
    <w:p>
      <w:pPr>
        <w:pStyle w:val="BodyText"/>
        <w:ind w:right="336"/>
      </w:pPr>
      <w:r>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w:t>
      </w:r>
      <w:r>
        <w:rPr>
          <w:spacing w:val="-12"/>
        </w:rPr>
        <w:t> </w:t>
      </w:r>
      <w:r>
        <w:rPr/>
        <w:t>under-</w:t>
      </w:r>
      <w:r>
        <w:rPr>
          <w:spacing w:val="-10"/>
        </w:rPr>
        <w:t> </w:t>
      </w:r>
      <w:r>
        <w:rPr/>
        <w:t>и</w:t>
      </w:r>
      <w:r>
        <w:rPr>
          <w:spacing w:val="-11"/>
        </w:rPr>
        <w:t> </w:t>
      </w:r>
      <w:r>
        <w:rPr/>
        <w:t>суффиксов</w:t>
      </w:r>
      <w:r>
        <w:rPr>
          <w:spacing w:val="-11"/>
        </w:rPr>
        <w:t> </w:t>
      </w:r>
      <w:r>
        <w:rPr/>
        <w:t>-ise/-ize,</w:t>
      </w:r>
      <w:r>
        <w:rPr>
          <w:spacing w:val="-12"/>
        </w:rPr>
        <w:t> </w:t>
      </w:r>
      <w:r>
        <w:rPr/>
        <w:t>-en;</w:t>
      </w:r>
      <w:r>
        <w:rPr>
          <w:spacing w:val="-12"/>
        </w:rPr>
        <w:t> </w:t>
      </w:r>
      <w:r>
        <w:rPr/>
        <w:t>имена</w:t>
      </w:r>
      <w:r>
        <w:rPr>
          <w:spacing w:val="-13"/>
        </w:rPr>
        <w:t> </w:t>
      </w:r>
      <w:r>
        <w:rPr/>
        <w:t>существительные</w:t>
      </w:r>
      <w:r>
        <w:rPr>
          <w:spacing w:val="-13"/>
        </w:rPr>
        <w:t> </w:t>
      </w:r>
      <w:r>
        <w:rPr/>
        <w:t>при</w:t>
      </w:r>
      <w:r>
        <w:rPr>
          <w:spacing w:val="-11"/>
        </w:rPr>
        <w:t> </w:t>
      </w:r>
      <w:r>
        <w:rPr/>
        <w:t>помощи</w:t>
      </w:r>
      <w:r>
        <w:rPr>
          <w:spacing w:val="-11"/>
        </w:rPr>
        <w:t> </w:t>
      </w:r>
      <w:r>
        <w:rPr/>
        <w:t>префиксов</w:t>
      </w:r>
      <w:r>
        <w:rPr>
          <w:spacing w:val="-13"/>
        </w:rPr>
        <w:t> </w:t>
      </w:r>
      <w:r>
        <w:rPr/>
        <w:t>un-,</w:t>
      </w:r>
      <w:r>
        <w:rPr>
          <w:spacing w:val="-12"/>
        </w:rPr>
        <w:t> </w:t>
      </w:r>
      <w:r>
        <w:rPr/>
        <w:t>in-</w:t>
      </w:r>
    </w:p>
    <w:p>
      <w:pPr>
        <w:pStyle w:val="BodyText"/>
        <w:spacing w:before="3"/>
        <w:ind w:right="334" w:firstLine="0"/>
      </w:pPr>
      <w:r>
        <w:rPr/>
        <w:t>/im-, il-/ir- и суффиксов -ance/-ence, -er/-or, -ing, -ist, -ity, -ment, -ness, -sion/-tion, -ship; имена прилагательные при помощи префиксов un-, in-/im-, il-/ir- inter-, non-, post-, pre-, super- и суффиксов</w:t>
      </w:r>
      <w:r>
        <w:rPr>
          <w:spacing w:val="40"/>
        </w:rPr>
        <w:t> </w:t>
      </w:r>
      <w:r>
        <w:rPr/>
        <w:t>-able/-ible,</w:t>
      </w:r>
      <w:r>
        <w:rPr>
          <w:spacing w:val="40"/>
        </w:rPr>
        <w:t> </w:t>
      </w:r>
      <w:r>
        <w:rPr/>
        <w:t>-al,</w:t>
      </w:r>
      <w:r>
        <w:rPr>
          <w:spacing w:val="40"/>
        </w:rPr>
        <w:t> </w:t>
      </w:r>
      <w:r>
        <w:rPr/>
        <w:t>-ed,</w:t>
      </w:r>
      <w:r>
        <w:rPr>
          <w:spacing w:val="40"/>
        </w:rPr>
        <w:t> </w:t>
      </w:r>
      <w:r>
        <w:rPr/>
        <w:t>-ese,</w:t>
      </w:r>
      <w:r>
        <w:rPr>
          <w:spacing w:val="40"/>
        </w:rPr>
        <w:t> </w:t>
      </w:r>
      <w:r>
        <w:rPr/>
        <w:t>-ful,</w:t>
      </w:r>
      <w:r>
        <w:rPr>
          <w:spacing w:val="40"/>
        </w:rPr>
        <w:t> </w:t>
      </w:r>
      <w:r>
        <w:rPr/>
        <w:t>-ian/-an,</w:t>
      </w:r>
      <w:r>
        <w:rPr>
          <w:spacing w:val="40"/>
        </w:rPr>
        <w:t> </w:t>
      </w:r>
      <w:r>
        <w:rPr/>
        <w:t>-ing,</w:t>
      </w:r>
      <w:r>
        <w:rPr>
          <w:spacing w:val="40"/>
        </w:rPr>
        <w:t> </w:t>
      </w:r>
      <w:r>
        <w:rPr/>
        <w:t>-ish,</w:t>
      </w:r>
      <w:r>
        <w:rPr>
          <w:spacing w:val="40"/>
        </w:rPr>
        <w:t> </w:t>
      </w:r>
      <w:r>
        <w:rPr/>
        <w:t>-ive,</w:t>
      </w:r>
      <w:r>
        <w:rPr>
          <w:spacing w:val="40"/>
        </w:rPr>
        <w:t> </w:t>
      </w:r>
      <w:r>
        <w:rPr/>
        <w:t>-less,</w:t>
      </w:r>
      <w:r>
        <w:rPr>
          <w:spacing w:val="40"/>
        </w:rPr>
        <w:t> </w:t>
      </w:r>
      <w:r>
        <w:rPr/>
        <w:t>-ly,</w:t>
      </w:r>
      <w:r>
        <w:rPr>
          <w:spacing w:val="40"/>
        </w:rPr>
        <w:t> </w:t>
      </w:r>
      <w:r>
        <w:rPr/>
        <w:t>-ous,</w:t>
      </w:r>
      <w:r>
        <w:rPr>
          <w:spacing w:val="40"/>
        </w:rPr>
        <w:t> </w:t>
      </w:r>
      <w:r>
        <w:rPr/>
        <w:t>-y;</w:t>
      </w:r>
      <w:r>
        <w:rPr>
          <w:spacing w:val="40"/>
        </w:rPr>
        <w:t> </w:t>
      </w:r>
      <w:r>
        <w:rPr/>
        <w:t>наречия при помощи префиксов un-, in-/im-, il-/ir- и суффикса -ly; числительные при помощи суффиксов</w:t>
      </w:r>
      <w:r>
        <w:rPr>
          <w:spacing w:val="-13"/>
        </w:rPr>
        <w:t> </w:t>
      </w:r>
      <w:r>
        <w:rPr/>
        <w:t>-teen,</w:t>
      </w:r>
      <w:r>
        <w:rPr>
          <w:spacing w:val="-12"/>
        </w:rPr>
        <w:t> </w:t>
      </w:r>
      <w:r>
        <w:rPr/>
        <w:t>-ty,</w:t>
      </w:r>
      <w:r>
        <w:rPr>
          <w:spacing w:val="-13"/>
        </w:rPr>
        <w:t> </w:t>
      </w:r>
      <w:r>
        <w:rPr/>
        <w:t>-th);</w:t>
      </w:r>
      <w:r>
        <w:rPr>
          <w:spacing w:val="-13"/>
        </w:rPr>
        <w:t> </w:t>
      </w:r>
      <w:r>
        <w:rPr/>
        <w:t>с</w:t>
      </w:r>
      <w:r>
        <w:rPr>
          <w:spacing w:val="-14"/>
        </w:rPr>
        <w:t> </w:t>
      </w:r>
      <w:r>
        <w:rPr/>
        <w:t>использованием</w:t>
      </w:r>
      <w:r>
        <w:rPr>
          <w:spacing w:val="-12"/>
        </w:rPr>
        <w:t> </w:t>
      </w:r>
      <w:r>
        <w:rPr/>
        <w:t>словосложения</w:t>
      </w:r>
      <w:r>
        <w:rPr>
          <w:spacing w:val="-12"/>
        </w:rPr>
        <w:t> </w:t>
      </w:r>
      <w:r>
        <w:rPr/>
        <w:t>(сложные</w:t>
      </w:r>
      <w:r>
        <w:rPr>
          <w:spacing w:val="34"/>
        </w:rPr>
        <w:t> </w:t>
      </w:r>
      <w:r>
        <w:rPr/>
        <w:t>существительные</w:t>
      </w:r>
      <w:r>
        <w:rPr>
          <w:spacing w:val="-13"/>
        </w:rPr>
        <w:t> </w:t>
      </w:r>
      <w:r>
        <w:rPr/>
        <w:t>путём соединения основ существительных (football); сложные существительные путём соединения основы</w:t>
      </w:r>
      <w:r>
        <w:rPr>
          <w:spacing w:val="40"/>
        </w:rPr>
        <w:t> </w:t>
      </w:r>
      <w:r>
        <w:rPr/>
        <w:t>прилагательного</w:t>
      </w:r>
      <w:r>
        <w:rPr>
          <w:spacing w:val="40"/>
        </w:rPr>
        <w:t> </w:t>
      </w:r>
      <w:r>
        <w:rPr/>
        <w:t>с</w:t>
      </w:r>
      <w:r>
        <w:rPr>
          <w:spacing w:val="40"/>
        </w:rPr>
        <w:t> </w:t>
      </w:r>
      <w:r>
        <w:rPr/>
        <w:t>основой</w:t>
      </w:r>
      <w:r>
        <w:rPr>
          <w:spacing w:val="40"/>
        </w:rPr>
        <w:t> </w:t>
      </w:r>
      <w:r>
        <w:rPr/>
        <w:t>существительного</w:t>
      </w:r>
      <w:r>
        <w:rPr>
          <w:spacing w:val="40"/>
        </w:rPr>
        <w:t> </w:t>
      </w:r>
      <w:r>
        <w:rPr/>
        <w:t>(bluebell);</w:t>
      </w:r>
      <w:r>
        <w:rPr>
          <w:spacing w:val="40"/>
        </w:rPr>
        <w:t> </w:t>
      </w:r>
      <w:r>
        <w:rPr/>
        <w:t>сложные</w:t>
      </w:r>
    </w:p>
    <w:p>
      <w:pPr>
        <w:spacing w:after="0"/>
        <w:sectPr>
          <w:pgSz w:w="11920" w:h="16850"/>
          <w:pgMar w:header="0" w:footer="1162" w:top="1040" w:bottom="1480" w:left="1380" w:right="220"/>
        </w:sectPr>
      </w:pPr>
    </w:p>
    <w:p>
      <w:pPr>
        <w:pStyle w:val="BodyText"/>
        <w:spacing w:before="62"/>
        <w:ind w:right="334" w:firstLine="0"/>
      </w:pPr>
      <w:r>
        <w:rPr/>
        <w:t>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 looking); с использованием конверсии (образование имён существительных от неопределённых</w:t>
      </w:r>
      <w:r>
        <w:rPr>
          <w:spacing w:val="-15"/>
        </w:rPr>
        <w:t> </w:t>
      </w:r>
      <w:r>
        <w:rPr/>
        <w:t>форм</w:t>
      </w:r>
      <w:r>
        <w:rPr>
          <w:spacing w:val="-15"/>
        </w:rPr>
        <w:t> </w:t>
      </w:r>
      <w:r>
        <w:rPr/>
        <w:t>глаголов</w:t>
      </w:r>
      <w:r>
        <w:rPr>
          <w:spacing w:val="-15"/>
        </w:rPr>
        <w:t> </w:t>
      </w:r>
      <w:r>
        <w:rPr/>
        <w:t>(to</w:t>
      </w:r>
      <w:r>
        <w:rPr>
          <w:spacing w:val="-15"/>
        </w:rPr>
        <w:t> </w:t>
      </w:r>
      <w:r>
        <w:rPr/>
        <w:t>run</w:t>
      </w:r>
      <w:r>
        <w:rPr>
          <w:spacing w:val="-15"/>
        </w:rPr>
        <w:t> </w:t>
      </w:r>
      <w:r>
        <w:rPr/>
        <w:t>–</w:t>
      </w:r>
      <w:r>
        <w:rPr>
          <w:spacing w:val="-15"/>
        </w:rPr>
        <w:t> </w:t>
      </w:r>
      <w:r>
        <w:rPr/>
        <w:t>a</w:t>
      </w:r>
      <w:r>
        <w:rPr>
          <w:spacing w:val="-15"/>
        </w:rPr>
        <w:t> </w:t>
      </w:r>
      <w:r>
        <w:rPr/>
        <w:t>run);</w:t>
      </w:r>
      <w:r>
        <w:rPr>
          <w:spacing w:val="-15"/>
        </w:rPr>
        <w:t> </w:t>
      </w:r>
      <w:r>
        <w:rPr/>
        <w:t>имён</w:t>
      </w:r>
      <w:r>
        <w:rPr>
          <w:spacing w:val="-15"/>
        </w:rPr>
        <w:t> </w:t>
      </w:r>
      <w:r>
        <w:rPr/>
        <w:t>существительных</w:t>
      </w:r>
      <w:r>
        <w:rPr>
          <w:spacing w:val="-15"/>
        </w:rPr>
        <w:t> </w:t>
      </w:r>
      <w:r>
        <w:rPr/>
        <w:t>от</w:t>
      </w:r>
      <w:r>
        <w:rPr>
          <w:spacing w:val="-15"/>
        </w:rPr>
        <w:t> </w:t>
      </w:r>
      <w:r>
        <w:rPr/>
        <w:t>прилагательных</w:t>
      </w:r>
      <w:r>
        <w:rPr>
          <w:spacing w:val="-15"/>
        </w:rPr>
        <w:t> </w:t>
      </w:r>
      <w:r>
        <w:rPr/>
        <w:t>(rich people – the rich); глаголов от имён существительных (a hand – to hand); глаголов отимён прилагательных (cool – to cool);</w:t>
      </w:r>
    </w:p>
    <w:p>
      <w:pPr>
        <w:pStyle w:val="BodyText"/>
        <w:spacing w:before="3"/>
        <w:ind w:right="338"/>
      </w:pPr>
      <w:r>
        <w:rPr/>
        <w:t>распознавать и употреблять в устной и письменной речи имена прилагательные на -ed и -ing (excited – exciting);</w:t>
      </w:r>
    </w:p>
    <w:p>
      <w:pPr>
        <w:pStyle w:val="BodyText"/>
        <w:ind w:right="345"/>
      </w:pPr>
      <w:r>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BodyText"/>
        <w:spacing w:before="1"/>
        <w:ind w:right="350"/>
      </w:pPr>
      <w:r>
        <w:rPr/>
        <w:t>распознавать и употреблять в устной и письменной речи различные средства связи</w:t>
      </w:r>
      <w:r>
        <w:rPr>
          <w:spacing w:val="80"/>
        </w:rPr>
        <w:t> </w:t>
      </w:r>
      <w:r>
        <w:rPr/>
        <w:t>для обеспечения целостности и логичности устного/письменного высказывания;</w:t>
      </w:r>
    </w:p>
    <w:p>
      <w:pPr>
        <w:pStyle w:val="ListParagraph"/>
        <w:numPr>
          <w:ilvl w:val="0"/>
          <w:numId w:val="17"/>
        </w:numPr>
        <w:tabs>
          <w:tab w:pos="1359" w:val="left" w:leader="none"/>
        </w:tabs>
        <w:spacing w:line="240" w:lineRule="auto" w:before="0" w:after="0"/>
        <w:ind w:left="324" w:right="347" w:firstLine="705"/>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BodyText"/>
        <w:ind w:left="1032" w:firstLine="0"/>
        <w:jc w:val="left"/>
      </w:pPr>
      <w:r>
        <w:rPr/>
        <w:t>распознавать</w:t>
      </w:r>
      <w:r>
        <w:rPr>
          <w:spacing w:val="-7"/>
        </w:rPr>
        <w:t> </w:t>
      </w:r>
      <w:r>
        <w:rPr/>
        <w:t>и</w:t>
      </w:r>
      <w:r>
        <w:rPr>
          <w:spacing w:val="-3"/>
        </w:rPr>
        <w:t> </w:t>
      </w:r>
      <w:r>
        <w:rPr/>
        <w:t>употреблять</w:t>
      </w:r>
      <w:r>
        <w:rPr>
          <w:spacing w:val="-4"/>
        </w:rPr>
        <w:t> </w:t>
      </w:r>
      <w:r>
        <w:rPr/>
        <w:t>в</w:t>
      </w:r>
      <w:r>
        <w:rPr>
          <w:spacing w:val="-5"/>
        </w:rPr>
        <w:t> </w:t>
      </w:r>
      <w:r>
        <w:rPr/>
        <w:t>устной</w:t>
      </w:r>
      <w:r>
        <w:rPr>
          <w:spacing w:val="-7"/>
        </w:rPr>
        <w:t> </w:t>
      </w:r>
      <w:r>
        <w:rPr/>
        <w:t>и</w:t>
      </w:r>
      <w:r>
        <w:rPr>
          <w:spacing w:val="-7"/>
        </w:rPr>
        <w:t> </w:t>
      </w:r>
      <w:r>
        <w:rPr/>
        <w:t>письменной</w:t>
      </w:r>
      <w:r>
        <w:rPr>
          <w:spacing w:val="-4"/>
        </w:rPr>
        <w:t> </w:t>
      </w:r>
      <w:r>
        <w:rPr>
          <w:spacing w:val="-2"/>
        </w:rPr>
        <w:t>речи:</w:t>
      </w:r>
    </w:p>
    <w:p>
      <w:pPr>
        <w:pStyle w:val="BodyText"/>
        <w:tabs>
          <w:tab w:pos="2655" w:val="left" w:leader="none"/>
          <w:tab w:pos="2972" w:val="left" w:leader="none"/>
          <w:tab w:pos="3555" w:val="left" w:leader="none"/>
          <w:tab w:pos="4342" w:val="left" w:leader="none"/>
          <w:tab w:pos="4652" w:val="left" w:leader="none"/>
          <w:tab w:pos="6190" w:val="left" w:leader="none"/>
          <w:tab w:pos="8293" w:val="left" w:leader="none"/>
          <w:tab w:pos="9844" w:val="left" w:leader="none"/>
        </w:tabs>
        <w:ind w:right="351"/>
        <w:jc w:val="left"/>
      </w:pPr>
      <w:r>
        <w:rPr>
          <w:spacing w:val="-2"/>
        </w:rPr>
        <w:t>предложения,</w:t>
      </w:r>
      <w:r>
        <w:rPr/>
        <w:tab/>
      </w:r>
      <w:r>
        <w:rPr>
          <w:spacing w:val="-10"/>
        </w:rPr>
        <w:t>в</w:t>
      </w:r>
      <w:r>
        <w:rPr/>
        <w:tab/>
      </w:r>
      <w:r>
        <w:rPr>
          <w:spacing w:val="-4"/>
        </w:rPr>
        <w:t>том</w:t>
      </w:r>
      <w:r>
        <w:rPr/>
        <w:tab/>
      </w:r>
      <w:r>
        <w:rPr>
          <w:spacing w:val="-4"/>
        </w:rPr>
        <w:t>числе</w:t>
      </w:r>
      <w:r>
        <w:rPr/>
        <w:tab/>
      </w:r>
      <w:r>
        <w:rPr>
          <w:spacing w:val="-10"/>
        </w:rPr>
        <w:t>с</w:t>
      </w:r>
      <w:r>
        <w:rPr/>
        <w:tab/>
      </w:r>
      <w:r>
        <w:rPr>
          <w:spacing w:val="-2"/>
        </w:rPr>
        <w:t>несколькими</w:t>
      </w:r>
      <w:r>
        <w:rPr/>
        <w:tab/>
      </w:r>
      <w:r>
        <w:rPr>
          <w:spacing w:val="-2"/>
        </w:rPr>
        <w:t>обстоятельствами,</w:t>
      </w:r>
      <w:r>
        <w:rPr/>
        <w:tab/>
      </w:r>
      <w:r>
        <w:rPr>
          <w:spacing w:val="-2"/>
        </w:rPr>
        <w:t>следующими</w:t>
      </w:r>
      <w:r>
        <w:rPr/>
        <w:tab/>
      </w:r>
      <w:r>
        <w:rPr>
          <w:spacing w:val="-10"/>
        </w:rPr>
        <w:t>в </w:t>
      </w:r>
      <w:r>
        <w:rPr/>
        <w:t>определённом порядке;</w:t>
      </w:r>
    </w:p>
    <w:p>
      <w:pPr>
        <w:pStyle w:val="BodyText"/>
        <w:ind w:left="1032" w:firstLine="0"/>
        <w:jc w:val="left"/>
      </w:pPr>
      <w:r>
        <w:rPr/>
        <w:t>предложения</w:t>
      </w:r>
      <w:r>
        <w:rPr>
          <w:spacing w:val="-7"/>
        </w:rPr>
        <w:t> </w:t>
      </w:r>
      <w:r>
        <w:rPr/>
        <w:t>с</w:t>
      </w:r>
      <w:r>
        <w:rPr>
          <w:spacing w:val="-7"/>
        </w:rPr>
        <w:t> </w:t>
      </w:r>
      <w:r>
        <w:rPr/>
        <w:t>начальным</w:t>
      </w:r>
      <w:r>
        <w:rPr>
          <w:spacing w:val="-5"/>
        </w:rPr>
        <w:t> It;</w:t>
      </w:r>
    </w:p>
    <w:p>
      <w:pPr>
        <w:pStyle w:val="BodyText"/>
        <w:ind w:left="1032" w:firstLine="0"/>
        <w:jc w:val="left"/>
      </w:pPr>
      <w:r>
        <w:rPr/>
        <w:t>предложения</w:t>
      </w:r>
      <w:r>
        <w:rPr>
          <w:spacing w:val="-2"/>
        </w:rPr>
        <w:t> </w:t>
      </w:r>
      <w:r>
        <w:rPr/>
        <w:t>с</w:t>
      </w:r>
      <w:r>
        <w:rPr>
          <w:spacing w:val="-6"/>
        </w:rPr>
        <w:t> </w:t>
      </w:r>
      <w:r>
        <w:rPr/>
        <w:t>начальным</w:t>
      </w:r>
      <w:r>
        <w:rPr>
          <w:spacing w:val="-6"/>
        </w:rPr>
        <w:t> </w:t>
      </w:r>
      <w:r>
        <w:rPr/>
        <w:t>There</w:t>
      </w:r>
      <w:r>
        <w:rPr>
          <w:spacing w:val="-5"/>
        </w:rPr>
        <w:t> </w:t>
      </w:r>
      <w:r>
        <w:rPr/>
        <w:t>+</w:t>
      </w:r>
      <w:r>
        <w:rPr>
          <w:spacing w:val="-3"/>
        </w:rPr>
        <w:t> </w:t>
      </w:r>
      <w:r>
        <w:rPr/>
        <w:t>to</w:t>
      </w:r>
      <w:r>
        <w:rPr>
          <w:spacing w:val="-2"/>
        </w:rPr>
        <w:t> </w:t>
      </w:r>
      <w:r>
        <w:rPr>
          <w:spacing w:val="-5"/>
        </w:rPr>
        <w:t>be;</w:t>
      </w:r>
    </w:p>
    <w:p>
      <w:pPr>
        <w:pStyle w:val="BodyText"/>
        <w:jc w:val="left"/>
      </w:pPr>
      <w:r>
        <w:rPr/>
        <w:t>предложения</w:t>
      </w:r>
      <w:r>
        <w:rPr>
          <w:spacing w:val="33"/>
        </w:rPr>
        <w:t> </w:t>
      </w:r>
      <w:r>
        <w:rPr/>
        <w:t>с</w:t>
      </w:r>
      <w:r>
        <w:rPr>
          <w:spacing w:val="32"/>
        </w:rPr>
        <w:t> </w:t>
      </w:r>
      <w:r>
        <w:rPr/>
        <w:t>глагольными</w:t>
      </w:r>
      <w:r>
        <w:rPr>
          <w:spacing w:val="36"/>
        </w:rPr>
        <w:t> </w:t>
      </w:r>
      <w:r>
        <w:rPr/>
        <w:t>конструкциями,</w:t>
      </w:r>
      <w:r>
        <w:rPr>
          <w:spacing w:val="31"/>
        </w:rPr>
        <w:t> </w:t>
      </w:r>
      <w:r>
        <w:rPr/>
        <w:t>содержащими</w:t>
      </w:r>
      <w:r>
        <w:rPr>
          <w:spacing w:val="36"/>
        </w:rPr>
        <w:t> </w:t>
      </w:r>
      <w:r>
        <w:rPr/>
        <w:t>глаголы-связки</w:t>
      </w:r>
      <w:r>
        <w:rPr>
          <w:spacing w:val="36"/>
        </w:rPr>
        <w:t> </w:t>
      </w:r>
      <w:r>
        <w:rPr/>
        <w:t>to</w:t>
      </w:r>
      <w:r>
        <w:rPr>
          <w:spacing w:val="34"/>
        </w:rPr>
        <w:t> </w:t>
      </w:r>
      <w:r>
        <w:rPr/>
        <w:t>be,</w:t>
      </w:r>
      <w:r>
        <w:rPr>
          <w:spacing w:val="34"/>
        </w:rPr>
        <w:t> </w:t>
      </w:r>
      <w:r>
        <w:rPr/>
        <w:t>to look, to seem, to feel;</w:t>
      </w:r>
    </w:p>
    <w:p>
      <w:pPr>
        <w:pStyle w:val="BodyText"/>
        <w:ind w:left="1032" w:right="2479" w:firstLine="0"/>
        <w:jc w:val="left"/>
      </w:pPr>
      <w:r>
        <w:rPr/>
        <w:t>предложения cо сложным дополнением – Complex Object; предложения</w:t>
      </w:r>
      <w:r>
        <w:rPr>
          <w:spacing w:val="-7"/>
        </w:rPr>
        <w:t> </w:t>
      </w:r>
      <w:r>
        <w:rPr/>
        <w:t>cо</w:t>
      </w:r>
      <w:r>
        <w:rPr>
          <w:spacing w:val="-6"/>
        </w:rPr>
        <w:t> </w:t>
      </w:r>
      <w:r>
        <w:rPr/>
        <w:t>сложным</w:t>
      </w:r>
      <w:r>
        <w:rPr>
          <w:spacing w:val="-9"/>
        </w:rPr>
        <w:t> </w:t>
      </w:r>
      <w:r>
        <w:rPr/>
        <w:t>подлежащим</w:t>
      </w:r>
      <w:r>
        <w:rPr>
          <w:spacing w:val="-6"/>
        </w:rPr>
        <w:t> </w:t>
      </w:r>
      <w:r>
        <w:rPr/>
        <w:t>–</w:t>
      </w:r>
      <w:r>
        <w:rPr>
          <w:spacing w:val="-6"/>
        </w:rPr>
        <w:t> </w:t>
      </w:r>
      <w:r>
        <w:rPr/>
        <w:t>Complex</w:t>
      </w:r>
      <w:r>
        <w:rPr>
          <w:spacing w:val="-6"/>
        </w:rPr>
        <w:t> </w:t>
      </w:r>
      <w:r>
        <w:rPr/>
        <w:t>Subject;</w:t>
      </w:r>
    </w:p>
    <w:p>
      <w:pPr>
        <w:pStyle w:val="BodyText"/>
        <w:ind w:right="607"/>
        <w:jc w:val="left"/>
      </w:pPr>
      <w:r>
        <w:rPr/>
        <w:t>инверсию</w:t>
      </w:r>
      <w:r>
        <w:rPr>
          <w:spacing w:val="-1"/>
        </w:rPr>
        <w:t> </w:t>
      </w:r>
      <w:r>
        <w:rPr/>
        <w:t>с</w:t>
      </w:r>
      <w:r>
        <w:rPr>
          <w:spacing w:val="-3"/>
        </w:rPr>
        <w:t> </w:t>
      </w:r>
      <w:r>
        <w:rPr/>
        <w:t>конструкциями</w:t>
      </w:r>
      <w:r>
        <w:rPr>
          <w:spacing w:val="-1"/>
        </w:rPr>
        <w:t> </w:t>
      </w:r>
      <w:r>
        <w:rPr/>
        <w:t>hardly</w:t>
      </w:r>
      <w:r>
        <w:rPr>
          <w:spacing w:val="-2"/>
        </w:rPr>
        <w:t> </w:t>
      </w:r>
      <w:r>
        <w:rPr/>
        <w:t>(ever)</w:t>
      </w:r>
      <w:r>
        <w:rPr>
          <w:spacing w:val="-3"/>
        </w:rPr>
        <w:t> </w:t>
      </w:r>
      <w:r>
        <w:rPr/>
        <w:t>… when,</w:t>
      </w:r>
      <w:r>
        <w:rPr>
          <w:spacing w:val="-2"/>
        </w:rPr>
        <w:t> </w:t>
      </w:r>
      <w:r>
        <w:rPr/>
        <w:t>no</w:t>
      </w:r>
      <w:r>
        <w:rPr>
          <w:spacing w:val="-2"/>
        </w:rPr>
        <w:t> </w:t>
      </w:r>
      <w:r>
        <w:rPr/>
        <w:t>sooner</w:t>
      </w:r>
      <w:r>
        <w:rPr>
          <w:spacing w:val="-3"/>
        </w:rPr>
        <w:t> </w:t>
      </w:r>
      <w:r>
        <w:rPr/>
        <w:t>… that,</w:t>
      </w:r>
      <w:r>
        <w:rPr>
          <w:spacing w:val="-2"/>
        </w:rPr>
        <w:t> </w:t>
      </w:r>
      <w:r>
        <w:rPr/>
        <w:t>if only</w:t>
      </w:r>
      <w:r>
        <w:rPr>
          <w:spacing w:val="-2"/>
        </w:rPr>
        <w:t> </w:t>
      </w:r>
      <w:r>
        <w:rPr/>
        <w:t>…;</w:t>
      </w:r>
      <w:r>
        <w:rPr>
          <w:spacing w:val="-2"/>
        </w:rPr>
        <w:t> </w:t>
      </w:r>
      <w:r>
        <w:rPr/>
        <w:t>в условных предложениях (If) … should do;</w:t>
      </w:r>
    </w:p>
    <w:p>
      <w:pPr>
        <w:pStyle w:val="BodyText"/>
        <w:spacing w:before="1"/>
        <w:ind w:left="1032" w:firstLine="0"/>
        <w:jc w:val="left"/>
      </w:pPr>
      <w:r>
        <w:rPr/>
        <w:t>сложносочинённые предложения с сочинительными союзами and, but, or; сложноподчинённые предложения с союзами и союзными словами</w:t>
      </w:r>
      <w:r>
        <w:rPr>
          <w:spacing w:val="23"/>
        </w:rPr>
        <w:t> </w:t>
      </w:r>
      <w:r>
        <w:rPr/>
        <w:t>because, if, when,</w:t>
      </w:r>
    </w:p>
    <w:p>
      <w:pPr>
        <w:pStyle w:val="BodyText"/>
        <w:ind w:firstLine="0"/>
        <w:jc w:val="left"/>
      </w:pPr>
      <w:r>
        <w:rPr/>
        <w:t>where,</w:t>
      </w:r>
      <w:r>
        <w:rPr>
          <w:spacing w:val="-3"/>
        </w:rPr>
        <w:t> </w:t>
      </w:r>
      <w:r>
        <w:rPr/>
        <w:t>what,</w:t>
      </w:r>
      <w:r>
        <w:rPr>
          <w:spacing w:val="-2"/>
        </w:rPr>
        <w:t> </w:t>
      </w:r>
      <w:r>
        <w:rPr/>
        <w:t>why,</w:t>
      </w:r>
      <w:r>
        <w:rPr>
          <w:spacing w:val="-4"/>
        </w:rPr>
        <w:t> how;</w:t>
      </w:r>
    </w:p>
    <w:p>
      <w:pPr>
        <w:pStyle w:val="BodyText"/>
        <w:jc w:val="left"/>
      </w:pPr>
      <w:r>
        <w:rPr/>
        <w:t>сложноподчинённые</w:t>
      </w:r>
      <w:r>
        <w:rPr>
          <w:spacing w:val="40"/>
        </w:rPr>
        <w:t> </w:t>
      </w:r>
      <w:r>
        <w:rPr/>
        <w:t>предложения</w:t>
      </w:r>
      <w:r>
        <w:rPr>
          <w:spacing w:val="40"/>
        </w:rPr>
        <w:t> </w:t>
      </w:r>
      <w:r>
        <w:rPr/>
        <w:t>с</w:t>
      </w:r>
      <w:r>
        <w:rPr>
          <w:spacing w:val="40"/>
        </w:rPr>
        <w:t> </w:t>
      </w:r>
      <w:r>
        <w:rPr/>
        <w:t>определительными</w:t>
      </w:r>
      <w:r>
        <w:rPr>
          <w:spacing w:val="40"/>
        </w:rPr>
        <w:t> </w:t>
      </w:r>
      <w:r>
        <w:rPr/>
        <w:t>придаточными</w:t>
      </w:r>
      <w:r>
        <w:rPr>
          <w:spacing w:val="40"/>
        </w:rPr>
        <w:t> </w:t>
      </w:r>
      <w:r>
        <w:rPr/>
        <w:t>с</w:t>
      </w:r>
      <w:r>
        <w:rPr>
          <w:spacing w:val="40"/>
        </w:rPr>
        <w:t> </w:t>
      </w:r>
      <w:r>
        <w:rPr/>
        <w:t>союзными словами who, which, that;</w:t>
      </w:r>
    </w:p>
    <w:p>
      <w:pPr>
        <w:pStyle w:val="BodyText"/>
        <w:jc w:val="left"/>
      </w:pPr>
      <w:r>
        <w:rPr/>
        <w:t>сложноподчинённые</w:t>
      </w:r>
      <w:r>
        <w:rPr>
          <w:spacing w:val="34"/>
        </w:rPr>
        <w:t> </w:t>
      </w:r>
      <w:r>
        <w:rPr/>
        <w:t>предложения</w:t>
      </w:r>
      <w:r>
        <w:rPr>
          <w:spacing w:val="35"/>
        </w:rPr>
        <w:t> </w:t>
      </w:r>
      <w:r>
        <w:rPr/>
        <w:t>с</w:t>
      </w:r>
      <w:r>
        <w:rPr>
          <w:spacing w:val="34"/>
        </w:rPr>
        <w:t> </w:t>
      </w:r>
      <w:r>
        <w:rPr/>
        <w:t>союзными</w:t>
      </w:r>
      <w:r>
        <w:rPr>
          <w:spacing w:val="40"/>
        </w:rPr>
        <w:t> </w:t>
      </w:r>
      <w:r>
        <w:rPr/>
        <w:t>словами</w:t>
      </w:r>
      <w:r>
        <w:rPr>
          <w:spacing w:val="36"/>
        </w:rPr>
        <w:t> </w:t>
      </w:r>
      <w:r>
        <w:rPr/>
        <w:t>whoever,</w:t>
      </w:r>
      <w:r>
        <w:rPr>
          <w:spacing w:val="34"/>
        </w:rPr>
        <w:t> </w:t>
      </w:r>
      <w:r>
        <w:rPr/>
        <w:t>whatever,</w:t>
      </w:r>
      <w:r>
        <w:rPr>
          <w:spacing w:val="34"/>
        </w:rPr>
        <w:t> </w:t>
      </w:r>
      <w:r>
        <w:rPr/>
        <w:t>however, </w:t>
      </w:r>
      <w:r>
        <w:rPr>
          <w:spacing w:val="-2"/>
        </w:rPr>
        <w:t>whenever;</w:t>
      </w:r>
    </w:p>
    <w:p>
      <w:pPr>
        <w:pStyle w:val="BodyText"/>
        <w:jc w:val="left"/>
      </w:pPr>
      <w:r>
        <w:rPr/>
        <w:t>условные</w:t>
      </w:r>
      <w:r>
        <w:rPr>
          <w:spacing w:val="80"/>
        </w:rPr>
        <w:t> </w:t>
      </w:r>
      <w:r>
        <w:rPr/>
        <w:t>предложения</w:t>
      </w:r>
      <w:r>
        <w:rPr>
          <w:spacing w:val="80"/>
        </w:rPr>
        <w:t> </w:t>
      </w:r>
      <w:r>
        <w:rPr/>
        <w:t>с</w:t>
      </w:r>
      <w:r>
        <w:rPr>
          <w:spacing w:val="80"/>
        </w:rPr>
        <w:t> </w:t>
      </w:r>
      <w:r>
        <w:rPr/>
        <w:t>глаголами</w:t>
      </w:r>
      <w:r>
        <w:rPr>
          <w:spacing w:val="80"/>
        </w:rPr>
        <w:t> </w:t>
      </w:r>
      <w:r>
        <w:rPr/>
        <w:t>в</w:t>
      </w:r>
      <w:r>
        <w:rPr>
          <w:spacing w:val="80"/>
        </w:rPr>
        <w:t> </w:t>
      </w:r>
      <w:r>
        <w:rPr/>
        <w:t>изъявительном</w:t>
      </w:r>
      <w:r>
        <w:rPr>
          <w:spacing w:val="80"/>
        </w:rPr>
        <w:t> </w:t>
      </w:r>
      <w:r>
        <w:rPr/>
        <w:t>наклонении</w:t>
      </w:r>
      <w:r>
        <w:rPr>
          <w:spacing w:val="80"/>
        </w:rPr>
        <w:t> </w:t>
      </w:r>
      <w:r>
        <w:rPr/>
        <w:t>(Conditional</w:t>
      </w:r>
      <w:r>
        <w:rPr>
          <w:spacing w:val="80"/>
        </w:rPr>
        <w:t> </w:t>
      </w:r>
      <w:r>
        <w:rPr/>
        <w:t>0, Conditional I) и с глаголами в сослагательном наклонении (Conditional II и Conditional III);</w:t>
      </w:r>
    </w:p>
    <w:p>
      <w:pPr>
        <w:pStyle w:val="BodyText"/>
        <w:ind w:right="332"/>
      </w:pPr>
      <w:r>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BodyText"/>
        <w:spacing w:before="3"/>
        <w:ind w:right="382"/>
        <w:jc w:val="left"/>
      </w:pPr>
      <w:r>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pPr>
        <w:pStyle w:val="BodyText"/>
        <w:ind w:left="1032" w:firstLine="0"/>
        <w:jc w:val="left"/>
      </w:pPr>
      <w:r>
        <w:rPr/>
        <w:t>модальные</w:t>
      </w:r>
      <w:r>
        <w:rPr>
          <w:spacing w:val="-10"/>
        </w:rPr>
        <w:t> </w:t>
      </w:r>
      <w:r>
        <w:rPr/>
        <w:t>глаголы</w:t>
      </w:r>
      <w:r>
        <w:rPr>
          <w:spacing w:val="-5"/>
        </w:rPr>
        <w:t> </w:t>
      </w:r>
      <w:r>
        <w:rPr/>
        <w:t>в</w:t>
      </w:r>
      <w:r>
        <w:rPr>
          <w:spacing w:val="-4"/>
        </w:rPr>
        <w:t> </w:t>
      </w:r>
      <w:r>
        <w:rPr/>
        <w:t>косвенной</w:t>
      </w:r>
      <w:r>
        <w:rPr>
          <w:spacing w:val="-3"/>
        </w:rPr>
        <w:t> </w:t>
      </w:r>
      <w:r>
        <w:rPr/>
        <w:t>речи</w:t>
      </w:r>
      <w:r>
        <w:rPr>
          <w:spacing w:val="-4"/>
        </w:rPr>
        <w:t> </w:t>
      </w:r>
      <w:r>
        <w:rPr/>
        <w:t>в</w:t>
      </w:r>
      <w:r>
        <w:rPr>
          <w:spacing w:val="-4"/>
        </w:rPr>
        <w:t> </w:t>
      </w:r>
      <w:r>
        <w:rPr/>
        <w:t>настоящем</w:t>
      </w:r>
      <w:r>
        <w:rPr>
          <w:spacing w:val="-4"/>
        </w:rPr>
        <w:t> </w:t>
      </w:r>
      <w:r>
        <w:rPr/>
        <w:t>и</w:t>
      </w:r>
      <w:r>
        <w:rPr>
          <w:spacing w:val="-4"/>
        </w:rPr>
        <w:t> </w:t>
      </w:r>
      <w:r>
        <w:rPr/>
        <w:t>прошедшем</w:t>
      </w:r>
      <w:r>
        <w:rPr>
          <w:spacing w:val="-4"/>
        </w:rPr>
        <w:t> </w:t>
      </w:r>
      <w:r>
        <w:rPr>
          <w:spacing w:val="-2"/>
        </w:rPr>
        <w:t>времени;</w:t>
      </w:r>
    </w:p>
    <w:p>
      <w:pPr>
        <w:pStyle w:val="BodyText"/>
        <w:ind w:left="1032" w:firstLine="0"/>
        <w:jc w:val="left"/>
      </w:pPr>
      <w:r>
        <w:rPr/>
        <w:t>предложения</w:t>
      </w:r>
      <w:r>
        <w:rPr>
          <w:spacing w:val="4"/>
        </w:rPr>
        <w:t> </w:t>
      </w:r>
      <w:r>
        <w:rPr/>
        <w:t>с</w:t>
      </w:r>
      <w:r>
        <w:rPr>
          <w:spacing w:val="2"/>
        </w:rPr>
        <w:t> </w:t>
      </w:r>
      <w:r>
        <w:rPr/>
        <w:t>конструкциями</w:t>
      </w:r>
      <w:r>
        <w:rPr>
          <w:spacing w:val="10"/>
        </w:rPr>
        <w:t> </w:t>
      </w:r>
      <w:r>
        <w:rPr/>
        <w:t>as</w:t>
      </w:r>
      <w:r>
        <w:rPr>
          <w:spacing w:val="6"/>
        </w:rPr>
        <w:t> </w:t>
      </w:r>
      <w:r>
        <w:rPr/>
        <w:t>…</w:t>
      </w:r>
      <w:r>
        <w:rPr>
          <w:spacing w:val="3"/>
        </w:rPr>
        <w:t> </w:t>
      </w:r>
      <w:r>
        <w:rPr/>
        <w:t>as,</w:t>
      </w:r>
      <w:r>
        <w:rPr>
          <w:spacing w:val="4"/>
        </w:rPr>
        <w:t> </w:t>
      </w:r>
      <w:r>
        <w:rPr/>
        <w:t>not</w:t>
      </w:r>
      <w:r>
        <w:rPr>
          <w:spacing w:val="5"/>
        </w:rPr>
        <w:t> </w:t>
      </w:r>
      <w:r>
        <w:rPr/>
        <w:t>so</w:t>
      </w:r>
      <w:r>
        <w:rPr>
          <w:spacing w:val="-4"/>
        </w:rPr>
        <w:t> </w:t>
      </w:r>
      <w:r>
        <w:rPr/>
        <w:t>…</w:t>
      </w:r>
      <w:r>
        <w:rPr>
          <w:spacing w:val="3"/>
        </w:rPr>
        <w:t> </w:t>
      </w:r>
      <w:r>
        <w:rPr/>
        <w:t>as;</w:t>
      </w:r>
      <w:r>
        <w:rPr>
          <w:spacing w:val="4"/>
        </w:rPr>
        <w:t> </w:t>
      </w:r>
      <w:r>
        <w:rPr/>
        <w:t>both</w:t>
      </w:r>
      <w:r>
        <w:rPr>
          <w:spacing w:val="6"/>
        </w:rPr>
        <w:t> </w:t>
      </w:r>
      <w:r>
        <w:rPr/>
        <w:t>…</w:t>
      </w:r>
      <w:r>
        <w:rPr>
          <w:spacing w:val="3"/>
        </w:rPr>
        <w:t> </w:t>
      </w:r>
      <w:r>
        <w:rPr/>
        <w:t>and</w:t>
      </w:r>
      <w:r>
        <w:rPr>
          <w:spacing w:val="3"/>
        </w:rPr>
        <w:t> </w:t>
      </w:r>
      <w:r>
        <w:rPr/>
        <w:t>…,</w:t>
      </w:r>
      <w:r>
        <w:rPr>
          <w:spacing w:val="2"/>
        </w:rPr>
        <w:t> </w:t>
      </w:r>
      <w:r>
        <w:rPr/>
        <w:t>either</w:t>
      </w:r>
      <w:r>
        <w:rPr>
          <w:spacing w:val="1"/>
        </w:rPr>
        <w:t> </w:t>
      </w:r>
      <w:r>
        <w:rPr/>
        <w:t>…</w:t>
      </w:r>
      <w:r>
        <w:rPr>
          <w:spacing w:val="3"/>
        </w:rPr>
        <w:t> </w:t>
      </w:r>
      <w:r>
        <w:rPr/>
        <w:t>or,</w:t>
      </w:r>
      <w:r>
        <w:rPr>
          <w:spacing w:val="3"/>
        </w:rPr>
        <w:t> </w:t>
      </w:r>
      <w:r>
        <w:rPr>
          <w:spacing w:val="-2"/>
        </w:rPr>
        <w:t>neither</w:t>
      </w:r>
    </w:p>
    <w:p>
      <w:pPr>
        <w:spacing w:after="0"/>
        <w:jc w:val="left"/>
        <w:sectPr>
          <w:pgSz w:w="11920" w:h="16850"/>
          <w:pgMar w:header="0" w:footer="1162" w:top="1040" w:bottom="1480" w:left="1380" w:right="220"/>
        </w:sectPr>
      </w:pPr>
    </w:p>
    <w:p>
      <w:pPr>
        <w:pStyle w:val="BodyText"/>
        <w:ind w:firstLine="0"/>
        <w:jc w:val="left"/>
      </w:pPr>
      <w:r>
        <w:rPr/>
        <w:t>…</w:t>
      </w:r>
      <w:r>
        <w:rPr>
          <w:spacing w:val="-12"/>
        </w:rPr>
        <w:t> </w:t>
      </w:r>
      <w:r>
        <w:rPr>
          <w:spacing w:val="-5"/>
        </w:rPr>
        <w:t>nor;</w:t>
      </w:r>
    </w:p>
    <w:p>
      <w:pPr>
        <w:spacing w:line="240" w:lineRule="auto" w:before="0"/>
        <w:rPr>
          <w:sz w:val="24"/>
        </w:rPr>
      </w:pPr>
      <w:r>
        <w:rPr/>
        <w:br w:type="column"/>
      </w:r>
      <w:r>
        <w:rPr>
          <w:sz w:val="24"/>
        </w:rPr>
      </w:r>
    </w:p>
    <w:p>
      <w:pPr>
        <w:pStyle w:val="BodyText"/>
        <w:ind w:left="0" w:firstLine="0"/>
        <w:jc w:val="left"/>
      </w:pPr>
      <w:r>
        <w:rPr/>
        <w:t>предложения</w:t>
      </w:r>
      <w:r>
        <w:rPr>
          <w:spacing w:val="-5"/>
        </w:rPr>
        <w:t> </w:t>
      </w:r>
      <w:r>
        <w:rPr/>
        <w:t>с</w:t>
      </w:r>
      <w:r>
        <w:rPr>
          <w:spacing w:val="-3"/>
        </w:rPr>
        <w:t> </w:t>
      </w:r>
      <w:r>
        <w:rPr/>
        <w:t>I</w:t>
      </w:r>
      <w:r>
        <w:rPr>
          <w:spacing w:val="-12"/>
        </w:rPr>
        <w:t> </w:t>
      </w:r>
      <w:r>
        <w:rPr>
          <w:spacing w:val="-2"/>
        </w:rPr>
        <w:t>wish;</w:t>
      </w:r>
    </w:p>
    <w:p>
      <w:pPr>
        <w:pStyle w:val="BodyText"/>
        <w:ind w:left="0" w:firstLine="0"/>
        <w:jc w:val="left"/>
      </w:pPr>
      <w:r>
        <w:rPr/>
        <w:t>конструкции</w:t>
      </w:r>
      <w:r>
        <w:rPr>
          <w:spacing w:val="-1"/>
        </w:rPr>
        <w:t> </w:t>
      </w:r>
      <w:r>
        <w:rPr/>
        <w:t>с</w:t>
      </w:r>
      <w:r>
        <w:rPr>
          <w:spacing w:val="-5"/>
        </w:rPr>
        <w:t> </w:t>
      </w:r>
      <w:r>
        <w:rPr/>
        <w:t>глаголами</w:t>
      </w:r>
      <w:r>
        <w:rPr>
          <w:spacing w:val="-3"/>
        </w:rPr>
        <w:t> </w:t>
      </w:r>
      <w:r>
        <w:rPr/>
        <w:t>на</w:t>
      </w:r>
      <w:r>
        <w:rPr>
          <w:spacing w:val="-2"/>
        </w:rPr>
        <w:t> </w:t>
      </w:r>
      <w:r>
        <w:rPr/>
        <w:t>-ing:</w:t>
      </w:r>
      <w:r>
        <w:rPr>
          <w:spacing w:val="-3"/>
        </w:rPr>
        <w:t> </w:t>
      </w:r>
      <w:r>
        <w:rPr/>
        <w:t>to</w:t>
      </w:r>
      <w:r>
        <w:rPr>
          <w:spacing w:val="-4"/>
        </w:rPr>
        <w:t> </w:t>
      </w:r>
      <w:r>
        <w:rPr/>
        <w:t>love/hate</w:t>
      </w:r>
      <w:r>
        <w:rPr>
          <w:spacing w:val="-4"/>
        </w:rPr>
        <w:t> </w:t>
      </w:r>
      <w:r>
        <w:rPr/>
        <w:t>doing</w:t>
      </w:r>
      <w:r>
        <w:rPr>
          <w:spacing w:val="-4"/>
        </w:rPr>
        <w:t> </w:t>
      </w:r>
      <w:r>
        <w:rPr>
          <w:spacing w:val="-2"/>
        </w:rPr>
        <w:t>smth;</w:t>
      </w:r>
    </w:p>
    <w:p>
      <w:pPr>
        <w:pStyle w:val="BodyText"/>
        <w:ind w:left="0" w:firstLine="0"/>
        <w:jc w:val="left"/>
      </w:pPr>
      <w:r>
        <w:rPr/>
        <w:t>конструкции</w:t>
      </w:r>
      <w:r>
        <w:rPr>
          <w:spacing w:val="38"/>
        </w:rPr>
        <w:t> </w:t>
      </w:r>
      <w:r>
        <w:rPr/>
        <w:t>c</w:t>
      </w:r>
      <w:r>
        <w:rPr>
          <w:spacing w:val="34"/>
        </w:rPr>
        <w:t> </w:t>
      </w:r>
      <w:r>
        <w:rPr/>
        <w:t>глаголами</w:t>
      </w:r>
      <w:r>
        <w:rPr>
          <w:spacing w:val="38"/>
        </w:rPr>
        <w:t> </w:t>
      </w:r>
      <w:r>
        <w:rPr/>
        <w:t>to</w:t>
      </w:r>
      <w:r>
        <w:rPr>
          <w:spacing w:val="35"/>
        </w:rPr>
        <w:t> </w:t>
      </w:r>
      <w:r>
        <w:rPr/>
        <w:t>stop,</w:t>
      </w:r>
      <w:r>
        <w:rPr>
          <w:spacing w:val="35"/>
        </w:rPr>
        <w:t> </w:t>
      </w:r>
      <w:r>
        <w:rPr/>
        <w:t>to</w:t>
      </w:r>
      <w:r>
        <w:rPr>
          <w:spacing w:val="36"/>
        </w:rPr>
        <w:t> </w:t>
      </w:r>
      <w:r>
        <w:rPr/>
        <w:t>remember,</w:t>
      </w:r>
      <w:r>
        <w:rPr>
          <w:spacing w:val="34"/>
        </w:rPr>
        <w:t> </w:t>
      </w:r>
      <w:r>
        <w:rPr/>
        <w:t>to</w:t>
      </w:r>
      <w:r>
        <w:rPr>
          <w:spacing w:val="35"/>
        </w:rPr>
        <w:t> </w:t>
      </w:r>
      <w:r>
        <w:rPr/>
        <w:t>forget</w:t>
      </w:r>
      <w:r>
        <w:rPr>
          <w:spacing w:val="39"/>
        </w:rPr>
        <w:t> </w:t>
      </w:r>
      <w:r>
        <w:rPr/>
        <w:t>(разница</w:t>
      </w:r>
      <w:r>
        <w:rPr>
          <w:spacing w:val="36"/>
        </w:rPr>
        <w:t> </w:t>
      </w:r>
      <w:r>
        <w:rPr/>
        <w:t>в</w:t>
      </w:r>
      <w:r>
        <w:rPr>
          <w:spacing w:val="34"/>
        </w:rPr>
        <w:t> </w:t>
      </w:r>
      <w:r>
        <w:rPr/>
        <w:t>значении</w:t>
      </w:r>
      <w:r>
        <w:rPr>
          <w:spacing w:val="38"/>
        </w:rPr>
        <w:t> </w:t>
      </w:r>
      <w:r>
        <w:rPr/>
        <w:t>to</w:t>
      </w:r>
      <w:r>
        <w:rPr>
          <w:spacing w:val="36"/>
        </w:rPr>
        <w:t> </w:t>
      </w:r>
      <w:r>
        <w:rPr>
          <w:spacing w:val="-4"/>
        </w:rPr>
        <w:t>stop</w:t>
      </w:r>
    </w:p>
    <w:p>
      <w:pPr>
        <w:spacing w:after="0"/>
        <w:jc w:val="left"/>
        <w:sectPr>
          <w:type w:val="continuous"/>
          <w:pgSz w:w="11920" w:h="16850"/>
          <w:pgMar w:header="0" w:footer="1162" w:top="1040" w:bottom="280" w:left="1380" w:right="220"/>
          <w:cols w:num="2" w:equalWidth="0">
            <w:col w:w="996" w:space="36"/>
            <w:col w:w="9288"/>
          </w:cols>
        </w:sectPr>
      </w:pPr>
    </w:p>
    <w:p>
      <w:pPr>
        <w:pStyle w:val="BodyText"/>
        <w:ind w:firstLine="0"/>
        <w:jc w:val="left"/>
      </w:pPr>
      <w:r>
        <w:rPr/>
        <w:t>doing</w:t>
      </w:r>
      <w:r>
        <w:rPr>
          <w:spacing w:val="-1"/>
        </w:rPr>
        <w:t> </w:t>
      </w:r>
      <w:r>
        <w:rPr/>
        <w:t>smth</w:t>
      </w:r>
      <w:r>
        <w:rPr>
          <w:spacing w:val="2"/>
        </w:rPr>
        <w:t> </w:t>
      </w:r>
      <w:r>
        <w:rPr/>
        <w:t>и</w:t>
      </w:r>
      <w:r>
        <w:rPr>
          <w:spacing w:val="4"/>
        </w:rPr>
        <w:t> </w:t>
      </w:r>
      <w:r>
        <w:rPr/>
        <w:t>to</w:t>
      </w:r>
      <w:r>
        <w:rPr>
          <w:spacing w:val="3"/>
        </w:rPr>
        <w:t> </w:t>
      </w:r>
      <w:r>
        <w:rPr/>
        <w:t>stop</w:t>
      </w:r>
      <w:r>
        <w:rPr>
          <w:spacing w:val="2"/>
        </w:rPr>
        <w:t> </w:t>
      </w:r>
      <w:r>
        <w:rPr/>
        <w:t>to</w:t>
      </w:r>
      <w:r>
        <w:rPr>
          <w:spacing w:val="2"/>
        </w:rPr>
        <w:t> </w:t>
      </w:r>
      <w:r>
        <w:rPr/>
        <w:t>do</w:t>
      </w:r>
      <w:r>
        <w:rPr>
          <w:spacing w:val="4"/>
        </w:rPr>
        <w:t> </w:t>
      </w:r>
      <w:r>
        <w:rPr>
          <w:spacing w:val="-2"/>
        </w:rPr>
        <w:t>smth);</w:t>
      </w:r>
    </w:p>
    <w:p>
      <w:pPr>
        <w:pStyle w:val="BodyText"/>
        <w:ind w:left="1032" w:firstLine="0"/>
        <w:jc w:val="left"/>
      </w:pPr>
      <w:r>
        <w:rPr/>
        <w:t>конструкция</w:t>
      </w:r>
      <w:r>
        <w:rPr>
          <w:spacing w:val="-3"/>
        </w:rPr>
        <w:t> </w:t>
      </w:r>
      <w:r>
        <w:rPr/>
        <w:t>It</w:t>
      </w:r>
      <w:r>
        <w:rPr>
          <w:spacing w:val="-2"/>
        </w:rPr>
        <w:t> </w:t>
      </w:r>
      <w:r>
        <w:rPr/>
        <w:t>takes</w:t>
      </w:r>
      <w:r>
        <w:rPr>
          <w:spacing w:val="-4"/>
        </w:rPr>
        <w:t> </w:t>
      </w:r>
      <w:r>
        <w:rPr/>
        <w:t>me…</w:t>
      </w:r>
      <w:r>
        <w:rPr>
          <w:spacing w:val="-5"/>
        </w:rPr>
        <w:t> </w:t>
      </w:r>
      <w:r>
        <w:rPr/>
        <w:t>to</w:t>
      </w:r>
      <w:r>
        <w:rPr>
          <w:spacing w:val="-4"/>
        </w:rPr>
        <w:t> </w:t>
      </w:r>
      <w:r>
        <w:rPr/>
        <w:t>do</w:t>
      </w:r>
      <w:r>
        <w:rPr>
          <w:spacing w:val="-3"/>
        </w:rPr>
        <w:t> </w:t>
      </w:r>
      <w:r>
        <w:rPr>
          <w:spacing w:val="-2"/>
        </w:rPr>
        <w:t>smth;</w:t>
      </w:r>
    </w:p>
    <w:p>
      <w:pPr>
        <w:spacing w:after="0"/>
        <w:jc w:val="left"/>
        <w:sectPr>
          <w:type w:val="continuous"/>
          <w:pgSz w:w="11920" w:h="16850"/>
          <w:pgMar w:header="0" w:footer="1162" w:top="1040" w:bottom="280" w:left="1380" w:right="220"/>
        </w:sectPr>
      </w:pPr>
    </w:p>
    <w:p>
      <w:pPr>
        <w:pStyle w:val="BodyText"/>
        <w:spacing w:before="62"/>
        <w:ind w:left="1032" w:firstLine="0"/>
      </w:pPr>
      <w:r>
        <w:rPr/>
        <w:t>конструкция</w:t>
      </w:r>
      <w:r>
        <w:rPr>
          <w:spacing w:val="-6"/>
        </w:rPr>
        <w:t> </w:t>
      </w:r>
      <w:r>
        <w:rPr/>
        <w:t>used</w:t>
      </w:r>
      <w:r>
        <w:rPr>
          <w:spacing w:val="-6"/>
        </w:rPr>
        <w:t> </w:t>
      </w:r>
      <w:r>
        <w:rPr/>
        <w:t>to</w:t>
      </w:r>
      <w:r>
        <w:rPr>
          <w:spacing w:val="-5"/>
        </w:rPr>
        <w:t> </w:t>
      </w:r>
      <w:r>
        <w:rPr/>
        <w:t>+</w:t>
      </w:r>
      <w:r>
        <w:rPr>
          <w:spacing w:val="-7"/>
        </w:rPr>
        <w:t> </w:t>
      </w:r>
      <w:r>
        <w:rPr/>
        <w:t>инфинитив</w:t>
      </w:r>
      <w:r>
        <w:rPr>
          <w:spacing w:val="-6"/>
        </w:rPr>
        <w:t> </w:t>
      </w:r>
      <w:r>
        <w:rPr>
          <w:spacing w:val="-2"/>
        </w:rPr>
        <w:t>глагола;</w:t>
      </w:r>
    </w:p>
    <w:p>
      <w:pPr>
        <w:pStyle w:val="BodyText"/>
        <w:spacing w:before="3"/>
        <w:ind w:left="1032" w:firstLine="0"/>
      </w:pPr>
      <w:r>
        <w:rPr/>
        <w:t>конструкции be/get</w:t>
      </w:r>
      <w:r>
        <w:rPr>
          <w:spacing w:val="-1"/>
        </w:rPr>
        <w:t> </w:t>
      </w:r>
      <w:r>
        <w:rPr/>
        <w:t>used</w:t>
      </w:r>
      <w:r>
        <w:rPr>
          <w:spacing w:val="-4"/>
        </w:rPr>
        <w:t> </w:t>
      </w:r>
      <w:r>
        <w:rPr/>
        <w:t>to</w:t>
      </w:r>
      <w:r>
        <w:rPr>
          <w:spacing w:val="-1"/>
        </w:rPr>
        <w:t> </w:t>
      </w:r>
      <w:r>
        <w:rPr/>
        <w:t>smth;</w:t>
      </w:r>
      <w:r>
        <w:rPr>
          <w:spacing w:val="-3"/>
        </w:rPr>
        <w:t> </w:t>
      </w:r>
      <w:r>
        <w:rPr/>
        <w:t>be/get</w:t>
      </w:r>
      <w:r>
        <w:rPr>
          <w:spacing w:val="-4"/>
        </w:rPr>
        <w:t> </w:t>
      </w:r>
      <w:r>
        <w:rPr/>
        <w:t>used</w:t>
      </w:r>
      <w:r>
        <w:rPr>
          <w:spacing w:val="-1"/>
        </w:rPr>
        <w:t> </w:t>
      </w:r>
      <w:r>
        <w:rPr/>
        <w:t>to</w:t>
      </w:r>
      <w:r>
        <w:rPr>
          <w:spacing w:val="-1"/>
        </w:rPr>
        <w:t> </w:t>
      </w:r>
      <w:r>
        <w:rPr/>
        <w:t>doing</w:t>
      </w:r>
      <w:r>
        <w:rPr>
          <w:spacing w:val="-4"/>
        </w:rPr>
        <w:t> </w:t>
      </w:r>
      <w:r>
        <w:rPr>
          <w:spacing w:val="-2"/>
        </w:rPr>
        <w:t>smth;</w:t>
      </w:r>
    </w:p>
    <w:p>
      <w:pPr>
        <w:pStyle w:val="BodyText"/>
        <w:ind w:right="343"/>
      </w:pPr>
      <w:r>
        <w:rPr/>
        <w:t>конструкции I prefer, I’d prefer, I’d rather prefer, выражающие предпочтение, а также конструкции I’d rather, You’d better;</w:t>
      </w:r>
    </w:p>
    <w:p>
      <w:pPr>
        <w:pStyle w:val="BodyText"/>
        <w:ind w:right="351"/>
      </w:pPr>
      <w:r>
        <w:rPr/>
        <w:t>подлежащее, выраженное собирательным существительным (family, police), и его согласование со сказуемым;</w:t>
      </w:r>
    </w:p>
    <w:p>
      <w:pPr>
        <w:pStyle w:val="BodyText"/>
        <w:ind w:right="333"/>
      </w:pPr>
      <w:r>
        <w:rPr/>
        <w:t>глаголы (правильные и неправильные) в видо-временных формах действительного залога в изъявительном наклонении (Present/Past/Future Simple Tense; Present/Past/Future Continuous</w:t>
      </w:r>
      <w:r>
        <w:rPr>
          <w:spacing w:val="-10"/>
        </w:rPr>
        <w:t> </w:t>
      </w:r>
      <w:r>
        <w:rPr/>
        <w:t>Tense;</w:t>
      </w:r>
      <w:r>
        <w:rPr>
          <w:spacing w:val="-10"/>
        </w:rPr>
        <w:t> </w:t>
      </w:r>
      <w:r>
        <w:rPr/>
        <w:t>Present/Past</w:t>
      </w:r>
      <w:r>
        <w:rPr>
          <w:spacing w:val="-10"/>
        </w:rPr>
        <w:t> </w:t>
      </w:r>
      <w:r>
        <w:rPr/>
        <w:t>Perfect</w:t>
      </w:r>
      <w:r>
        <w:rPr>
          <w:spacing w:val="-10"/>
        </w:rPr>
        <w:t> </w:t>
      </w:r>
      <w:r>
        <w:rPr/>
        <w:t>Tense;</w:t>
      </w:r>
      <w:r>
        <w:rPr>
          <w:spacing w:val="-10"/>
        </w:rPr>
        <w:t> </w:t>
      </w:r>
      <w:r>
        <w:rPr/>
        <w:t>Present</w:t>
      </w:r>
      <w:r>
        <w:rPr>
          <w:spacing w:val="-10"/>
        </w:rPr>
        <w:t> </w:t>
      </w:r>
      <w:r>
        <w:rPr/>
        <w:t>Perfect</w:t>
      </w:r>
      <w:r>
        <w:rPr>
          <w:spacing w:val="-10"/>
        </w:rPr>
        <w:t> </w:t>
      </w:r>
      <w:r>
        <w:rPr/>
        <w:t>Continuous</w:t>
      </w:r>
      <w:r>
        <w:rPr>
          <w:spacing w:val="-10"/>
        </w:rPr>
        <w:t> </w:t>
      </w:r>
      <w:r>
        <w:rPr/>
        <w:t>Tense;</w:t>
      </w:r>
      <w:r>
        <w:rPr>
          <w:spacing w:val="-10"/>
        </w:rPr>
        <w:t> </w:t>
      </w:r>
      <w:r>
        <w:rPr/>
        <w:t>Future-in-the-</w:t>
      </w:r>
      <w:r>
        <w:rPr>
          <w:spacing w:val="-11"/>
        </w:rPr>
        <w:t> </w:t>
      </w:r>
      <w:r>
        <w:rPr/>
        <w:t>Past Tense)</w:t>
      </w:r>
      <w:r>
        <w:rPr>
          <w:spacing w:val="-15"/>
        </w:rPr>
        <w:t> </w:t>
      </w:r>
      <w:r>
        <w:rPr/>
        <w:t>и</w:t>
      </w:r>
      <w:r>
        <w:rPr>
          <w:spacing w:val="-15"/>
        </w:rPr>
        <w:t> </w:t>
      </w:r>
      <w:r>
        <w:rPr/>
        <w:t>наиболее</w:t>
      </w:r>
      <w:r>
        <w:rPr>
          <w:spacing w:val="-15"/>
        </w:rPr>
        <w:t> </w:t>
      </w:r>
      <w:r>
        <w:rPr/>
        <w:t>употребительных</w:t>
      </w:r>
      <w:r>
        <w:rPr>
          <w:spacing w:val="-15"/>
        </w:rPr>
        <w:t> </w:t>
      </w:r>
      <w:r>
        <w:rPr/>
        <w:t>формах</w:t>
      </w:r>
      <w:r>
        <w:rPr>
          <w:spacing w:val="-15"/>
        </w:rPr>
        <w:t> </w:t>
      </w:r>
      <w:r>
        <w:rPr/>
        <w:t>страдательного</w:t>
      </w:r>
      <w:r>
        <w:rPr>
          <w:spacing w:val="-15"/>
        </w:rPr>
        <w:t> </w:t>
      </w:r>
      <w:r>
        <w:rPr/>
        <w:t>залога</w:t>
      </w:r>
      <w:r>
        <w:rPr>
          <w:spacing w:val="-15"/>
        </w:rPr>
        <w:t> </w:t>
      </w:r>
      <w:r>
        <w:rPr/>
        <w:t>(Present/Past</w:t>
      </w:r>
      <w:r>
        <w:rPr>
          <w:spacing w:val="-15"/>
        </w:rPr>
        <w:t> </w:t>
      </w:r>
      <w:r>
        <w:rPr/>
        <w:t>Simple</w:t>
      </w:r>
      <w:r>
        <w:rPr>
          <w:spacing w:val="-15"/>
        </w:rPr>
        <w:t> </w:t>
      </w:r>
      <w:r>
        <w:rPr/>
        <w:t>Passive; Present Perfect Passive);</w:t>
      </w:r>
    </w:p>
    <w:p>
      <w:pPr>
        <w:pStyle w:val="BodyText"/>
        <w:ind w:right="336"/>
      </w:pPr>
      <w:r>
        <w:rPr/>
        <w:t>конструкция to be going to, формы Future Simple Tense и Present Continuous Tense для выражения будущего действия;</w:t>
      </w:r>
    </w:p>
    <w:p>
      <w:pPr>
        <w:pStyle w:val="BodyText"/>
        <w:spacing w:before="1"/>
        <w:ind w:right="344"/>
      </w:pPr>
      <w:r>
        <w:rPr/>
        <w:t>модальные глаголы и их эквиваленты (can/be able to, could, must/have to, may, might, should, shall, would, will, need, ought to);</w:t>
      </w:r>
    </w:p>
    <w:p>
      <w:pPr>
        <w:pStyle w:val="BodyText"/>
        <w:ind w:right="339"/>
      </w:pPr>
      <w:r>
        <w:rPr/>
        <w:t>неличные формы глагола – инфинитив, герундий, причастие (Participle I и Participle</w:t>
      </w:r>
      <w:r>
        <w:rPr>
          <w:spacing w:val="40"/>
        </w:rPr>
        <w:t> </w:t>
      </w:r>
      <w:r>
        <w:rPr/>
        <w:t>II); причастия в функции определения (Participle I – a playing child, Participle II – a written</w:t>
      </w:r>
      <w:r>
        <w:rPr>
          <w:spacing w:val="40"/>
        </w:rPr>
        <w:t> </w:t>
      </w:r>
      <w:r>
        <w:rPr>
          <w:spacing w:val="-2"/>
        </w:rPr>
        <w:t>text);</w:t>
      </w:r>
    </w:p>
    <w:p>
      <w:pPr>
        <w:pStyle w:val="BodyText"/>
        <w:ind w:left="1032" w:firstLine="0"/>
        <w:jc w:val="left"/>
      </w:pPr>
      <w:r>
        <w:rPr/>
        <w:t>определённый,</w:t>
      </w:r>
      <w:r>
        <w:rPr>
          <w:spacing w:val="-11"/>
        </w:rPr>
        <w:t> </w:t>
      </w:r>
      <w:r>
        <w:rPr/>
        <w:t>неопределённый</w:t>
      </w:r>
      <w:r>
        <w:rPr>
          <w:spacing w:val="-7"/>
        </w:rPr>
        <w:t> </w:t>
      </w:r>
      <w:r>
        <w:rPr/>
        <w:t>и</w:t>
      </w:r>
      <w:r>
        <w:rPr>
          <w:spacing w:val="-8"/>
        </w:rPr>
        <w:t> </w:t>
      </w:r>
      <w:r>
        <w:rPr/>
        <w:t>нулевой</w:t>
      </w:r>
      <w:r>
        <w:rPr>
          <w:spacing w:val="-7"/>
        </w:rPr>
        <w:t> </w:t>
      </w:r>
      <w:r>
        <w:rPr>
          <w:spacing w:val="-2"/>
        </w:rPr>
        <w:t>артикли;</w:t>
      </w:r>
    </w:p>
    <w:p>
      <w:pPr>
        <w:pStyle w:val="BodyText"/>
        <w:jc w:val="left"/>
      </w:pPr>
      <w:r>
        <w:rPr/>
        <w:t>имена</w:t>
      </w:r>
      <w:r>
        <w:rPr>
          <w:spacing w:val="32"/>
        </w:rPr>
        <w:t> </w:t>
      </w:r>
      <w:r>
        <w:rPr/>
        <w:t>существительные</w:t>
      </w:r>
      <w:r>
        <w:rPr>
          <w:spacing w:val="33"/>
        </w:rPr>
        <w:t> </w:t>
      </w:r>
      <w:r>
        <w:rPr/>
        <w:t>во</w:t>
      </w:r>
      <w:r>
        <w:rPr>
          <w:spacing w:val="35"/>
        </w:rPr>
        <w:t> </w:t>
      </w:r>
      <w:r>
        <w:rPr/>
        <w:t>множественном</w:t>
      </w:r>
      <w:r>
        <w:rPr>
          <w:spacing w:val="33"/>
        </w:rPr>
        <w:t> </w:t>
      </w:r>
      <w:r>
        <w:rPr/>
        <w:t>числе,</w:t>
      </w:r>
      <w:r>
        <w:rPr>
          <w:spacing w:val="36"/>
        </w:rPr>
        <w:t> </w:t>
      </w:r>
      <w:r>
        <w:rPr/>
        <w:t>образованные</w:t>
      </w:r>
      <w:r>
        <w:rPr>
          <w:spacing w:val="32"/>
        </w:rPr>
        <w:t> </w:t>
      </w:r>
      <w:r>
        <w:rPr/>
        <w:t>по</w:t>
      </w:r>
      <w:r>
        <w:rPr>
          <w:spacing w:val="35"/>
        </w:rPr>
        <w:t> </w:t>
      </w:r>
      <w:r>
        <w:rPr/>
        <w:t>правилу,</w:t>
      </w:r>
      <w:r>
        <w:rPr>
          <w:spacing w:val="36"/>
        </w:rPr>
        <w:t> </w:t>
      </w:r>
      <w:r>
        <w:rPr/>
        <w:t>и </w:t>
      </w:r>
      <w:r>
        <w:rPr>
          <w:spacing w:val="-2"/>
        </w:rPr>
        <w:t>исключения;</w:t>
      </w:r>
    </w:p>
    <w:p>
      <w:pPr>
        <w:pStyle w:val="BodyText"/>
        <w:ind w:left="1032" w:firstLine="0"/>
        <w:jc w:val="left"/>
      </w:pPr>
      <w:r>
        <w:rPr/>
        <w:t>неисчисляемые</w:t>
      </w:r>
      <w:r>
        <w:rPr>
          <w:spacing w:val="7"/>
        </w:rPr>
        <w:t> </w:t>
      </w:r>
      <w:r>
        <w:rPr/>
        <w:t>имена</w:t>
      </w:r>
      <w:r>
        <w:rPr>
          <w:spacing w:val="69"/>
        </w:rPr>
        <w:t> </w:t>
      </w:r>
      <w:r>
        <w:rPr/>
        <w:t>существительные,</w:t>
      </w:r>
      <w:r>
        <w:rPr>
          <w:spacing w:val="69"/>
        </w:rPr>
        <w:t> </w:t>
      </w:r>
      <w:r>
        <w:rPr/>
        <w:t>имеющие</w:t>
      </w:r>
      <w:r>
        <w:rPr>
          <w:spacing w:val="69"/>
        </w:rPr>
        <w:t> </w:t>
      </w:r>
      <w:r>
        <w:rPr/>
        <w:t>форму</w:t>
      </w:r>
      <w:r>
        <w:rPr>
          <w:spacing w:val="60"/>
        </w:rPr>
        <w:t> </w:t>
      </w:r>
      <w:r>
        <w:rPr/>
        <w:t>только</w:t>
      </w:r>
      <w:r>
        <w:rPr>
          <w:spacing w:val="67"/>
        </w:rPr>
        <w:t> </w:t>
      </w:r>
      <w:r>
        <w:rPr>
          <w:spacing w:val="-2"/>
        </w:rPr>
        <w:t>множественного</w:t>
      </w:r>
    </w:p>
    <w:p>
      <w:pPr>
        <w:spacing w:after="0"/>
        <w:jc w:val="left"/>
        <w:sectPr>
          <w:pgSz w:w="11920" w:h="16850"/>
          <w:pgMar w:header="0" w:footer="1162" w:top="1040" w:bottom="1480" w:left="1380" w:right="220"/>
        </w:sectPr>
      </w:pPr>
    </w:p>
    <w:p>
      <w:pPr>
        <w:pStyle w:val="BodyText"/>
        <w:ind w:firstLine="0"/>
        <w:jc w:val="left"/>
      </w:pPr>
      <w:r>
        <w:rPr>
          <w:spacing w:val="-4"/>
        </w:rPr>
        <w:t>числа;</w:t>
      </w:r>
    </w:p>
    <w:p>
      <w:pPr>
        <w:spacing w:line="240" w:lineRule="auto" w:before="0"/>
        <w:rPr>
          <w:sz w:val="24"/>
        </w:rPr>
      </w:pPr>
      <w:r>
        <w:rPr/>
        <w:br w:type="column"/>
      </w:r>
      <w:r>
        <w:rPr>
          <w:sz w:val="24"/>
        </w:rPr>
      </w:r>
    </w:p>
    <w:p>
      <w:pPr>
        <w:pStyle w:val="BodyText"/>
        <w:ind w:left="20" w:firstLine="0"/>
        <w:jc w:val="left"/>
      </w:pPr>
      <w:r>
        <w:rPr/>
        <w:t>притяжательный</w:t>
      </w:r>
      <w:r>
        <w:rPr>
          <w:spacing w:val="-7"/>
        </w:rPr>
        <w:t> </w:t>
      </w:r>
      <w:r>
        <w:rPr/>
        <w:t>падеж</w:t>
      </w:r>
      <w:r>
        <w:rPr>
          <w:spacing w:val="-11"/>
        </w:rPr>
        <w:t> </w:t>
      </w:r>
      <w:r>
        <w:rPr/>
        <w:t>имён</w:t>
      </w:r>
      <w:r>
        <w:rPr>
          <w:spacing w:val="-4"/>
        </w:rPr>
        <w:t> </w:t>
      </w:r>
      <w:r>
        <w:rPr>
          <w:spacing w:val="-2"/>
        </w:rPr>
        <w:t>существительных;</w:t>
      </w:r>
    </w:p>
    <w:p>
      <w:pPr>
        <w:pStyle w:val="BodyText"/>
        <w:ind w:left="20" w:firstLine="0"/>
        <w:jc w:val="left"/>
      </w:pPr>
      <w:r>
        <w:rPr/>
        <w:t>имена</w:t>
      </w:r>
      <w:r>
        <w:rPr>
          <w:spacing w:val="36"/>
        </w:rPr>
        <w:t> </w:t>
      </w:r>
      <w:r>
        <w:rPr/>
        <w:t>прилагательные</w:t>
      </w:r>
      <w:r>
        <w:rPr>
          <w:spacing w:val="36"/>
        </w:rPr>
        <w:t> </w:t>
      </w:r>
      <w:r>
        <w:rPr/>
        <w:t>и</w:t>
      </w:r>
      <w:r>
        <w:rPr>
          <w:spacing w:val="40"/>
        </w:rPr>
        <w:t> </w:t>
      </w:r>
      <w:r>
        <w:rPr/>
        <w:t>наречия</w:t>
      </w:r>
      <w:r>
        <w:rPr>
          <w:spacing w:val="40"/>
        </w:rPr>
        <w:t> </w:t>
      </w:r>
      <w:r>
        <w:rPr/>
        <w:t>в</w:t>
      </w:r>
      <w:r>
        <w:rPr>
          <w:spacing w:val="38"/>
        </w:rPr>
        <w:t> </w:t>
      </w:r>
      <w:r>
        <w:rPr/>
        <w:t>положительной,</w:t>
      </w:r>
      <w:r>
        <w:rPr>
          <w:spacing w:val="41"/>
        </w:rPr>
        <w:t> </w:t>
      </w:r>
      <w:r>
        <w:rPr/>
        <w:t>сравнительной</w:t>
      </w:r>
      <w:r>
        <w:rPr>
          <w:spacing w:val="38"/>
        </w:rPr>
        <w:t> </w:t>
      </w:r>
      <w:r>
        <w:rPr/>
        <w:t>и</w:t>
      </w:r>
      <w:r>
        <w:rPr>
          <w:spacing w:val="41"/>
        </w:rPr>
        <w:t> </w:t>
      </w:r>
      <w:r>
        <w:rPr>
          <w:spacing w:val="-2"/>
        </w:rPr>
        <w:t>превосходной</w:t>
      </w:r>
    </w:p>
    <w:p>
      <w:pPr>
        <w:spacing w:after="0"/>
        <w:jc w:val="left"/>
        <w:sectPr>
          <w:type w:val="continuous"/>
          <w:pgSz w:w="11920" w:h="16850"/>
          <w:pgMar w:header="0" w:footer="1162" w:top="1040" w:bottom="280" w:left="1380" w:right="220"/>
          <w:cols w:num="2" w:equalWidth="0">
            <w:col w:w="970" w:space="40"/>
            <w:col w:w="9310"/>
          </w:cols>
        </w:sectPr>
      </w:pPr>
    </w:p>
    <w:p>
      <w:pPr>
        <w:pStyle w:val="BodyText"/>
        <w:ind w:firstLine="0"/>
      </w:pPr>
      <w:r>
        <w:rPr/>
        <w:t>степенях,</w:t>
      </w:r>
      <w:r>
        <w:rPr>
          <w:spacing w:val="-5"/>
        </w:rPr>
        <w:t> </w:t>
      </w:r>
      <w:r>
        <w:rPr/>
        <w:t>образованных</w:t>
      </w:r>
      <w:r>
        <w:rPr>
          <w:spacing w:val="-4"/>
        </w:rPr>
        <w:t> </w:t>
      </w:r>
      <w:r>
        <w:rPr/>
        <w:t>по</w:t>
      </w:r>
      <w:r>
        <w:rPr>
          <w:spacing w:val="-7"/>
        </w:rPr>
        <w:t> </w:t>
      </w:r>
      <w:r>
        <w:rPr/>
        <w:t>правилу,</w:t>
      </w:r>
      <w:r>
        <w:rPr>
          <w:spacing w:val="-6"/>
        </w:rPr>
        <w:t> </w:t>
      </w:r>
      <w:r>
        <w:rPr/>
        <w:t>и</w:t>
      </w:r>
      <w:r>
        <w:rPr>
          <w:spacing w:val="-4"/>
        </w:rPr>
        <w:t> </w:t>
      </w:r>
      <w:r>
        <w:rPr>
          <w:spacing w:val="-2"/>
        </w:rPr>
        <w:t>исключения;</w:t>
      </w:r>
    </w:p>
    <w:p>
      <w:pPr>
        <w:pStyle w:val="BodyText"/>
        <w:spacing w:line="242" w:lineRule="auto"/>
        <w:ind w:right="339"/>
      </w:pPr>
      <w:r>
        <w:rPr/>
        <w:t>порядок следования нескольких прилагательных (мнение – размер – возраст – цвет – </w:t>
      </w:r>
      <w:r>
        <w:rPr>
          <w:spacing w:val="-2"/>
        </w:rPr>
        <w:t>происхождение);</w:t>
      </w:r>
    </w:p>
    <w:p>
      <w:pPr>
        <w:pStyle w:val="BodyText"/>
        <w:spacing w:line="273" w:lineRule="exact"/>
        <w:ind w:left="1032" w:firstLine="0"/>
      </w:pPr>
      <w:r>
        <w:rPr/>
        <w:t>слова,</w:t>
      </w:r>
      <w:r>
        <w:rPr>
          <w:spacing w:val="-5"/>
        </w:rPr>
        <w:t> </w:t>
      </w:r>
      <w:r>
        <w:rPr/>
        <w:t>выражающие</w:t>
      </w:r>
      <w:r>
        <w:rPr>
          <w:spacing w:val="-2"/>
        </w:rPr>
        <w:t> </w:t>
      </w:r>
      <w:r>
        <w:rPr/>
        <w:t>количество</w:t>
      </w:r>
      <w:r>
        <w:rPr>
          <w:spacing w:val="-4"/>
        </w:rPr>
        <w:t> </w:t>
      </w:r>
      <w:r>
        <w:rPr/>
        <w:t>(many/much,</w:t>
      </w:r>
      <w:r>
        <w:rPr>
          <w:spacing w:val="-1"/>
        </w:rPr>
        <w:t> </w:t>
      </w:r>
      <w:r>
        <w:rPr/>
        <w:t>little/a</w:t>
      </w:r>
      <w:r>
        <w:rPr>
          <w:spacing w:val="-4"/>
        </w:rPr>
        <w:t> </w:t>
      </w:r>
      <w:r>
        <w:rPr/>
        <w:t>little;</w:t>
      </w:r>
      <w:r>
        <w:rPr>
          <w:spacing w:val="-2"/>
        </w:rPr>
        <w:t> </w:t>
      </w:r>
      <w:r>
        <w:rPr/>
        <w:t>few/a</w:t>
      </w:r>
      <w:r>
        <w:rPr>
          <w:spacing w:val="-5"/>
        </w:rPr>
        <w:t> </w:t>
      </w:r>
      <w:r>
        <w:rPr/>
        <w:t>few;</w:t>
      </w:r>
      <w:r>
        <w:rPr>
          <w:spacing w:val="-2"/>
        </w:rPr>
        <w:t> </w:t>
      </w:r>
      <w:r>
        <w:rPr/>
        <w:t>a</w:t>
      </w:r>
      <w:r>
        <w:rPr>
          <w:spacing w:val="-6"/>
        </w:rPr>
        <w:t> </w:t>
      </w:r>
      <w:r>
        <w:rPr/>
        <w:t>lot</w:t>
      </w:r>
      <w:r>
        <w:rPr>
          <w:spacing w:val="-2"/>
        </w:rPr>
        <w:t> </w:t>
      </w:r>
      <w:r>
        <w:rPr>
          <w:spacing w:val="-4"/>
        </w:rPr>
        <w:t>of);</w:t>
      </w:r>
    </w:p>
    <w:p>
      <w:pPr>
        <w:pStyle w:val="BodyText"/>
        <w:ind w:right="335"/>
      </w:pPr>
      <w:r>
        <w:rPr/>
        <w:t>личные местоимения в именительном и объектном падежах; притяжательные местоимения</w:t>
      </w:r>
      <w:r>
        <w:rPr>
          <w:spacing w:val="-9"/>
        </w:rPr>
        <w:t> </w:t>
      </w:r>
      <w:r>
        <w:rPr/>
        <w:t>(в</w:t>
      </w:r>
      <w:r>
        <w:rPr>
          <w:spacing w:val="-7"/>
        </w:rPr>
        <w:t> </w:t>
      </w:r>
      <w:r>
        <w:rPr/>
        <w:t>том</w:t>
      </w:r>
      <w:r>
        <w:rPr>
          <w:spacing w:val="-7"/>
        </w:rPr>
        <w:t> </w:t>
      </w:r>
      <w:r>
        <w:rPr/>
        <w:t>числе</w:t>
      </w:r>
      <w:r>
        <w:rPr>
          <w:spacing w:val="-10"/>
        </w:rPr>
        <w:t> </w:t>
      </w:r>
      <w:r>
        <w:rPr/>
        <w:t>в</w:t>
      </w:r>
      <w:r>
        <w:rPr>
          <w:spacing w:val="-5"/>
        </w:rPr>
        <w:t> </w:t>
      </w:r>
      <w:r>
        <w:rPr/>
        <w:t>абсолютной</w:t>
      </w:r>
      <w:r>
        <w:rPr>
          <w:spacing w:val="40"/>
        </w:rPr>
        <w:t> </w:t>
      </w:r>
      <w:r>
        <w:rPr/>
        <w:t>форме);</w:t>
      </w:r>
      <w:r>
        <w:rPr>
          <w:spacing w:val="40"/>
        </w:rPr>
        <w:t> </w:t>
      </w:r>
      <w:r>
        <w:rPr/>
        <w:t>возвратные,</w:t>
      </w:r>
      <w:r>
        <w:rPr>
          <w:spacing w:val="40"/>
        </w:rPr>
        <w:t> </w:t>
      </w:r>
      <w:r>
        <w:rPr/>
        <w:t>указательные,</w:t>
      </w:r>
      <w:r>
        <w:rPr>
          <w:spacing w:val="-9"/>
        </w:rPr>
        <w:t> </w:t>
      </w:r>
      <w:r>
        <w:rPr/>
        <w:t>вопросительные местоимения; неопределённые местоимения и их производные; отрицательные местоимения none, no и производные последнего (nobody, nothing, etc.);</w:t>
      </w:r>
    </w:p>
    <w:p>
      <w:pPr>
        <w:pStyle w:val="BodyText"/>
        <w:spacing w:before="1"/>
        <w:ind w:left="1032" w:firstLine="0"/>
      </w:pPr>
      <w:r>
        <w:rPr/>
        <w:t>количественные</w:t>
      </w:r>
      <w:r>
        <w:rPr>
          <w:spacing w:val="-8"/>
        </w:rPr>
        <w:t> </w:t>
      </w:r>
      <w:r>
        <w:rPr/>
        <w:t>и</w:t>
      </w:r>
      <w:r>
        <w:rPr>
          <w:spacing w:val="-5"/>
        </w:rPr>
        <w:t> </w:t>
      </w:r>
      <w:r>
        <w:rPr/>
        <w:t>порядковые</w:t>
      </w:r>
      <w:r>
        <w:rPr>
          <w:spacing w:val="-7"/>
        </w:rPr>
        <w:t> </w:t>
      </w:r>
      <w:r>
        <w:rPr>
          <w:spacing w:val="-2"/>
        </w:rPr>
        <w:t>числительные;</w:t>
      </w:r>
    </w:p>
    <w:p>
      <w:pPr>
        <w:pStyle w:val="BodyText"/>
        <w:ind w:right="353"/>
      </w:pPr>
      <w:r>
        <w:rPr/>
        <w:t>предлоги места, времени, направления; предлоги, употребляемые с глаголами в страдательном залоге;</w:t>
      </w:r>
    </w:p>
    <w:p>
      <w:pPr>
        <w:pStyle w:val="ListParagraph"/>
        <w:numPr>
          <w:ilvl w:val="0"/>
          <w:numId w:val="17"/>
        </w:numPr>
        <w:tabs>
          <w:tab w:pos="1288" w:val="left" w:leader="none"/>
        </w:tabs>
        <w:spacing w:line="240" w:lineRule="auto" w:before="0" w:after="0"/>
        <w:ind w:left="1288" w:right="0" w:hanging="258"/>
        <w:jc w:val="both"/>
        <w:rPr>
          <w:sz w:val="24"/>
        </w:rPr>
      </w:pPr>
      <w:r>
        <w:rPr>
          <w:sz w:val="24"/>
        </w:rPr>
        <w:t>владеть</w:t>
      </w:r>
      <w:r>
        <w:rPr>
          <w:spacing w:val="-7"/>
          <w:sz w:val="24"/>
        </w:rPr>
        <w:t> </w:t>
      </w:r>
      <w:r>
        <w:rPr>
          <w:sz w:val="24"/>
        </w:rPr>
        <w:t>социокультурными</w:t>
      </w:r>
      <w:r>
        <w:rPr>
          <w:spacing w:val="-7"/>
          <w:sz w:val="24"/>
        </w:rPr>
        <w:t> </w:t>
      </w:r>
      <w:r>
        <w:rPr>
          <w:sz w:val="24"/>
        </w:rPr>
        <w:t>знаниями</w:t>
      </w:r>
      <w:r>
        <w:rPr>
          <w:spacing w:val="-10"/>
          <w:sz w:val="24"/>
        </w:rPr>
        <w:t> </w:t>
      </w:r>
      <w:r>
        <w:rPr>
          <w:sz w:val="24"/>
        </w:rPr>
        <w:t>и</w:t>
      </w:r>
      <w:r>
        <w:rPr>
          <w:spacing w:val="-3"/>
          <w:sz w:val="24"/>
        </w:rPr>
        <w:t> </w:t>
      </w:r>
      <w:r>
        <w:rPr>
          <w:spacing w:val="-2"/>
          <w:sz w:val="24"/>
        </w:rPr>
        <w:t>умениями:</w:t>
      </w:r>
    </w:p>
    <w:p>
      <w:pPr>
        <w:pStyle w:val="BodyText"/>
        <w:ind w:right="333"/>
      </w:pPr>
      <w:r>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w:t>
      </w:r>
      <w:r>
        <w:rPr>
          <w:spacing w:val="-7"/>
        </w:rPr>
        <w:t> </w:t>
      </w:r>
      <w:r>
        <w:rPr/>
        <w:t>с</w:t>
      </w:r>
      <w:r>
        <w:rPr>
          <w:spacing w:val="-9"/>
        </w:rPr>
        <w:t> </w:t>
      </w:r>
      <w:r>
        <w:rPr/>
        <w:t>учётом</w:t>
      </w:r>
      <w:r>
        <w:rPr>
          <w:spacing w:val="-8"/>
        </w:rPr>
        <w:t> </w:t>
      </w:r>
      <w:r>
        <w:rPr/>
        <w:t>этих</w:t>
      </w:r>
      <w:r>
        <w:rPr>
          <w:spacing w:val="-6"/>
        </w:rPr>
        <w:t> </w:t>
      </w:r>
      <w:r>
        <w:rPr/>
        <w:t>различий;</w:t>
      </w:r>
      <w:r>
        <w:rPr>
          <w:spacing w:val="-8"/>
        </w:rPr>
        <w:t> </w:t>
      </w:r>
      <w:r>
        <w:rPr/>
        <w:t>знать/понимать</w:t>
      </w:r>
      <w:r>
        <w:rPr>
          <w:spacing w:val="-7"/>
        </w:rPr>
        <w:t> </w:t>
      </w:r>
      <w:r>
        <w:rPr/>
        <w:t>и</w:t>
      </w:r>
      <w:r>
        <w:rPr>
          <w:spacing w:val="-10"/>
        </w:rPr>
        <w:t> </w:t>
      </w:r>
      <w:r>
        <w:rPr/>
        <w:t>использовать</w:t>
      </w:r>
      <w:r>
        <w:rPr>
          <w:spacing w:val="-7"/>
        </w:rPr>
        <w:t> </w:t>
      </w:r>
      <w:r>
        <w:rPr/>
        <w:t>в</w:t>
      </w:r>
      <w:r>
        <w:rPr>
          <w:spacing w:val="-9"/>
        </w:rPr>
        <w:t> </w:t>
      </w:r>
      <w:r>
        <w:rPr/>
        <w:t>устной</w:t>
      </w:r>
      <w:r>
        <w:rPr>
          <w:spacing w:val="-7"/>
        </w:rPr>
        <w:t> </w:t>
      </w:r>
      <w:r>
        <w:rPr/>
        <w:t>и</w:t>
      </w:r>
      <w:r>
        <w:rPr>
          <w:spacing w:val="40"/>
        </w:rPr>
        <w:t> </w:t>
      </w:r>
      <w:r>
        <w:rPr/>
        <w:t>письменной</w:t>
      </w:r>
      <w:r>
        <w:rPr>
          <w:spacing w:val="-6"/>
        </w:rPr>
        <w:t> </w:t>
      </w:r>
      <w:r>
        <w:rPr/>
        <w:t>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w:t>
      </w:r>
      <w:r>
        <w:rPr>
          <w:spacing w:val="-2"/>
        </w:rPr>
        <w:t>общении;</w:t>
      </w:r>
    </w:p>
    <w:p>
      <w:pPr>
        <w:pStyle w:val="ListParagraph"/>
        <w:numPr>
          <w:ilvl w:val="0"/>
          <w:numId w:val="17"/>
        </w:numPr>
        <w:tabs>
          <w:tab w:pos="1299" w:val="left" w:leader="none"/>
        </w:tabs>
        <w:spacing w:line="240" w:lineRule="auto" w:before="0" w:after="0"/>
        <w:ind w:left="324" w:right="339" w:firstLine="705"/>
        <w:jc w:val="both"/>
        <w:rPr>
          <w:sz w:val="24"/>
        </w:rPr>
      </w:pPr>
      <w:r>
        <w:rPr>
          <w:sz w:val="24"/>
        </w:rPr>
        <w:t>владеть компенсаторными умениями, позволяющими в случае сбоя коммуникации, а</w:t>
      </w:r>
      <w:r>
        <w:rPr>
          <w:spacing w:val="-11"/>
          <w:sz w:val="24"/>
        </w:rPr>
        <w:t> </w:t>
      </w:r>
      <w:r>
        <w:rPr>
          <w:sz w:val="24"/>
        </w:rPr>
        <w:t>также</w:t>
      </w:r>
      <w:r>
        <w:rPr>
          <w:spacing w:val="-10"/>
          <w:sz w:val="24"/>
        </w:rPr>
        <w:t> </w:t>
      </w:r>
      <w:r>
        <w:rPr>
          <w:sz w:val="24"/>
        </w:rPr>
        <w:t>в</w:t>
      </w:r>
      <w:r>
        <w:rPr>
          <w:spacing w:val="-8"/>
          <w:sz w:val="24"/>
        </w:rPr>
        <w:t> </w:t>
      </w:r>
      <w:r>
        <w:rPr>
          <w:sz w:val="24"/>
        </w:rPr>
        <w:t>условиях</w:t>
      </w:r>
      <w:r>
        <w:rPr>
          <w:spacing w:val="-9"/>
          <w:sz w:val="24"/>
        </w:rPr>
        <w:t> </w:t>
      </w:r>
      <w:r>
        <w:rPr>
          <w:sz w:val="24"/>
        </w:rPr>
        <w:t>дефицита</w:t>
      </w:r>
      <w:r>
        <w:rPr>
          <w:spacing w:val="-9"/>
          <w:sz w:val="24"/>
        </w:rPr>
        <w:t> </w:t>
      </w:r>
      <w:r>
        <w:rPr>
          <w:sz w:val="24"/>
        </w:rPr>
        <w:t>языковых</w:t>
      </w:r>
      <w:r>
        <w:rPr>
          <w:spacing w:val="-9"/>
          <w:sz w:val="24"/>
        </w:rPr>
        <w:t> </w:t>
      </w:r>
      <w:r>
        <w:rPr>
          <w:sz w:val="24"/>
        </w:rPr>
        <w:t>средств:</w:t>
      </w:r>
      <w:r>
        <w:rPr>
          <w:spacing w:val="-10"/>
          <w:sz w:val="24"/>
        </w:rPr>
        <w:t> </w:t>
      </w:r>
      <w:r>
        <w:rPr>
          <w:sz w:val="24"/>
        </w:rPr>
        <w:t>использовать</w:t>
      </w:r>
      <w:r>
        <w:rPr>
          <w:spacing w:val="-8"/>
          <w:sz w:val="24"/>
        </w:rPr>
        <w:t> </w:t>
      </w:r>
      <w:r>
        <w:rPr>
          <w:sz w:val="24"/>
        </w:rPr>
        <w:t>различные</w:t>
      </w:r>
      <w:r>
        <w:rPr>
          <w:spacing w:val="-10"/>
          <w:sz w:val="24"/>
        </w:rPr>
        <w:t> </w:t>
      </w:r>
      <w:r>
        <w:rPr>
          <w:sz w:val="24"/>
        </w:rPr>
        <w:t>приёмы</w:t>
      </w:r>
      <w:r>
        <w:rPr>
          <w:spacing w:val="-9"/>
          <w:sz w:val="24"/>
        </w:rPr>
        <w:t> </w:t>
      </w:r>
      <w:r>
        <w:rPr>
          <w:sz w:val="24"/>
        </w:rPr>
        <w:t>переработки информации: при говорении – переспрос; при говорении и письме – описание/перифраз/толкование;</w:t>
      </w:r>
      <w:r>
        <w:rPr>
          <w:spacing w:val="35"/>
          <w:sz w:val="24"/>
        </w:rPr>
        <w:t> </w:t>
      </w:r>
      <w:r>
        <w:rPr>
          <w:sz w:val="24"/>
        </w:rPr>
        <w:t>при</w:t>
      </w:r>
      <w:r>
        <w:rPr>
          <w:spacing w:val="33"/>
          <w:sz w:val="24"/>
        </w:rPr>
        <w:t> </w:t>
      </w:r>
      <w:r>
        <w:rPr>
          <w:sz w:val="24"/>
        </w:rPr>
        <w:t>чтении и аудировании</w:t>
      </w:r>
      <w:r>
        <w:rPr>
          <w:spacing w:val="38"/>
          <w:sz w:val="24"/>
        </w:rPr>
        <w:t> </w:t>
      </w:r>
      <w:r>
        <w:rPr>
          <w:sz w:val="24"/>
        </w:rPr>
        <w:t>–</w:t>
      </w:r>
      <w:r>
        <w:rPr>
          <w:spacing w:val="31"/>
          <w:sz w:val="24"/>
        </w:rPr>
        <w:t> </w:t>
      </w:r>
      <w:r>
        <w:rPr>
          <w:sz w:val="24"/>
        </w:rPr>
        <w:t>языковую</w:t>
      </w:r>
      <w:r>
        <w:rPr>
          <w:spacing w:val="32"/>
          <w:sz w:val="24"/>
        </w:rPr>
        <w:t> </w:t>
      </w:r>
      <w:r>
        <w:rPr>
          <w:sz w:val="24"/>
        </w:rPr>
        <w:t>и</w:t>
      </w:r>
      <w:r>
        <w:rPr>
          <w:spacing w:val="32"/>
          <w:sz w:val="24"/>
        </w:rPr>
        <w:t> </w:t>
      </w:r>
      <w:r>
        <w:rPr>
          <w:sz w:val="24"/>
        </w:rPr>
        <w:t>контекстуальную</w:t>
      </w:r>
    </w:p>
    <w:p>
      <w:pPr>
        <w:spacing w:after="0" w:line="240" w:lineRule="auto"/>
        <w:jc w:val="both"/>
        <w:rPr>
          <w:sz w:val="24"/>
        </w:rPr>
        <w:sectPr>
          <w:type w:val="continuous"/>
          <w:pgSz w:w="11920" w:h="16850"/>
          <w:pgMar w:header="0" w:footer="1162" w:top="1040" w:bottom="280" w:left="1380" w:right="220"/>
        </w:sectPr>
      </w:pPr>
    </w:p>
    <w:p>
      <w:pPr>
        <w:pStyle w:val="BodyText"/>
        <w:spacing w:before="62"/>
        <w:ind w:firstLine="0"/>
        <w:jc w:val="left"/>
      </w:pPr>
      <w:r>
        <w:rPr>
          <w:spacing w:val="-2"/>
        </w:rPr>
        <w:t>догадку;</w:t>
      </w:r>
    </w:p>
    <w:p>
      <w:pPr>
        <w:pStyle w:val="ListParagraph"/>
        <w:numPr>
          <w:ilvl w:val="0"/>
          <w:numId w:val="17"/>
        </w:numPr>
        <w:tabs>
          <w:tab w:pos="1335" w:val="left" w:leader="none"/>
        </w:tabs>
        <w:spacing w:line="240" w:lineRule="auto" w:before="3" w:after="0"/>
        <w:ind w:left="324" w:right="331" w:firstLine="705"/>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 ионной безопасности в ситуациях повседневной жизни и при работе в сети </w:t>
      </w:r>
      <w:r>
        <w:rPr>
          <w:spacing w:val="-2"/>
          <w:sz w:val="24"/>
        </w:rPr>
        <w:t>Интернет.</w:t>
      </w:r>
    </w:p>
    <w:p>
      <w:pPr>
        <w:pStyle w:val="BodyText"/>
        <w:spacing w:before="5"/>
        <w:ind w:left="0" w:firstLine="0"/>
        <w:jc w:val="left"/>
      </w:pPr>
    </w:p>
    <w:p>
      <w:pPr>
        <w:pStyle w:val="Heading2"/>
        <w:numPr>
          <w:ilvl w:val="2"/>
          <w:numId w:val="4"/>
        </w:numPr>
        <w:tabs>
          <w:tab w:pos="1708" w:val="left" w:leader="none"/>
        </w:tabs>
        <w:spacing w:line="240" w:lineRule="auto" w:before="0" w:after="0"/>
        <w:ind w:left="324" w:right="340" w:firstLine="705"/>
        <w:jc w:val="both"/>
      </w:pPr>
      <w:r>
        <w:rPr/>
        <w:t>Федеральная рабочая программа по учебному предмету «Математика» (базовый уровень).</w:t>
      </w:r>
    </w:p>
    <w:p>
      <w:pPr>
        <w:pStyle w:val="BodyText"/>
        <w:spacing w:before="1"/>
        <w:ind w:right="332"/>
      </w:pPr>
      <w:r>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pStyle w:val="BodyText"/>
        <w:ind w:right="342"/>
      </w:pPr>
      <w:r>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w:t>
      </w:r>
      <w:r>
        <w:rPr>
          <w:spacing w:val="-15"/>
        </w:rPr>
        <w:t> </w:t>
      </w:r>
      <w:r>
        <w:rPr/>
        <w:t>учебного</w:t>
      </w:r>
      <w:r>
        <w:rPr>
          <w:spacing w:val="-15"/>
        </w:rPr>
        <w:t> </w:t>
      </w:r>
      <w:r>
        <w:rPr/>
        <w:t>плана,</w:t>
      </w:r>
      <w:r>
        <w:rPr>
          <w:spacing w:val="-15"/>
        </w:rPr>
        <w:t> </w:t>
      </w:r>
      <w:r>
        <w:rPr/>
        <w:t>а</w:t>
      </w:r>
      <w:r>
        <w:rPr>
          <w:spacing w:val="-15"/>
        </w:rPr>
        <w:t> </w:t>
      </w:r>
      <w:r>
        <w:rPr/>
        <w:t>также</w:t>
      </w:r>
      <w:r>
        <w:rPr>
          <w:spacing w:val="-15"/>
        </w:rPr>
        <w:t> </w:t>
      </w:r>
      <w:r>
        <w:rPr/>
        <w:t>подходы</w:t>
      </w:r>
      <w:r>
        <w:rPr>
          <w:spacing w:val="-15"/>
        </w:rPr>
        <w:t> </w:t>
      </w:r>
      <w:r>
        <w:rPr/>
        <w:t>к</w:t>
      </w:r>
      <w:r>
        <w:rPr>
          <w:spacing w:val="-15"/>
        </w:rPr>
        <w:t> </w:t>
      </w:r>
      <w:r>
        <w:rPr/>
        <w:t>отбору</w:t>
      </w:r>
      <w:r>
        <w:rPr>
          <w:spacing w:val="-15"/>
        </w:rPr>
        <w:t> </w:t>
      </w:r>
      <w:r>
        <w:rPr/>
        <w:t>содержания,</w:t>
      </w:r>
      <w:r>
        <w:rPr>
          <w:spacing w:val="-15"/>
        </w:rPr>
        <w:t> </w:t>
      </w:r>
      <w:r>
        <w:rPr/>
        <w:t>к</w:t>
      </w:r>
      <w:r>
        <w:rPr>
          <w:spacing w:val="-15"/>
        </w:rPr>
        <w:t> </w:t>
      </w:r>
      <w:r>
        <w:rPr/>
        <w:t>определениюпланируемых </w:t>
      </w:r>
      <w:r>
        <w:rPr>
          <w:spacing w:val="-2"/>
        </w:rPr>
        <w:t>результатов.</w:t>
      </w:r>
    </w:p>
    <w:p>
      <w:pPr>
        <w:pStyle w:val="BodyText"/>
        <w:ind w:right="354"/>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4"/>
      </w:pPr>
      <w:r>
        <w:rPr/>
        <w:t>Планируемые результаты освоения программы по математике включают личностные, метапредметные</w:t>
      </w:r>
      <w:r>
        <w:rPr>
          <w:spacing w:val="-10"/>
        </w:rPr>
        <w:t> </w:t>
      </w:r>
      <w:r>
        <w:rPr/>
        <w:t>результаты</w:t>
      </w:r>
      <w:r>
        <w:rPr>
          <w:spacing w:val="-10"/>
        </w:rPr>
        <w:t> </w:t>
      </w:r>
      <w:r>
        <w:rPr/>
        <w:t>за</w:t>
      </w:r>
      <w:r>
        <w:rPr>
          <w:spacing w:val="-11"/>
        </w:rPr>
        <w:t> </w:t>
      </w:r>
      <w:r>
        <w:rPr/>
        <w:t>весь</w:t>
      </w:r>
      <w:r>
        <w:rPr>
          <w:spacing w:val="-10"/>
        </w:rPr>
        <w:t> </w:t>
      </w:r>
      <w:r>
        <w:rPr/>
        <w:t>период</w:t>
      </w:r>
      <w:r>
        <w:rPr>
          <w:spacing w:val="-10"/>
        </w:rPr>
        <w:t> </w:t>
      </w:r>
      <w:r>
        <w:rPr/>
        <w:t>обучения</w:t>
      </w:r>
      <w:r>
        <w:rPr>
          <w:spacing w:val="-10"/>
        </w:rPr>
        <w:t> </w:t>
      </w:r>
      <w:r>
        <w:rPr/>
        <w:t>на</w:t>
      </w:r>
      <w:r>
        <w:rPr>
          <w:spacing w:val="-11"/>
        </w:rPr>
        <w:t> </w:t>
      </w:r>
      <w:r>
        <w:rPr/>
        <w:t>уровне</w:t>
      </w:r>
      <w:r>
        <w:rPr>
          <w:spacing w:val="-10"/>
        </w:rPr>
        <w:t> </w:t>
      </w:r>
      <w:r>
        <w:rPr/>
        <w:t>среднего</w:t>
      </w:r>
      <w:r>
        <w:rPr>
          <w:spacing w:val="-10"/>
        </w:rPr>
        <w:t> </w:t>
      </w:r>
      <w:r>
        <w:rPr/>
        <w:t>общего</w:t>
      </w:r>
      <w:r>
        <w:rPr>
          <w:spacing w:val="-10"/>
        </w:rPr>
        <w:t> </w:t>
      </w:r>
      <w:r>
        <w:rPr/>
        <w:t>образования, а также предметные достижения обучающегося за каждый год обучения.</w:t>
      </w:r>
    </w:p>
    <w:p>
      <w:pPr>
        <w:pStyle w:val="BodyText"/>
        <w:ind w:left="1032" w:firstLine="0"/>
      </w:pPr>
      <w:r>
        <w:rPr/>
        <w:t>Пояснительная</w:t>
      </w:r>
      <w:r>
        <w:rPr>
          <w:spacing w:val="-12"/>
        </w:rPr>
        <w:t> </w:t>
      </w:r>
      <w:r>
        <w:rPr>
          <w:spacing w:val="-2"/>
        </w:rPr>
        <w:t>записка.</w:t>
      </w:r>
    </w:p>
    <w:p>
      <w:pPr>
        <w:pStyle w:val="BodyText"/>
        <w:ind w:right="335"/>
      </w:pPr>
      <w:r>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w:t>
      </w:r>
      <w:r>
        <w:rPr>
          <w:spacing w:val="-15"/>
        </w:rPr>
        <w:t> </w:t>
      </w:r>
      <w:r>
        <w:rPr/>
        <w:t>образованию,</w:t>
      </w:r>
      <w:r>
        <w:rPr>
          <w:spacing w:val="-15"/>
        </w:rPr>
        <w:t> </w:t>
      </w:r>
      <w:r>
        <w:rPr/>
        <w:t>и</w:t>
      </w:r>
      <w:r>
        <w:rPr>
          <w:spacing w:val="-15"/>
        </w:rPr>
        <w:t> </w:t>
      </w:r>
      <w:r>
        <w:rPr/>
        <w:t>традиций</w:t>
      </w:r>
      <w:r>
        <w:rPr>
          <w:spacing w:val="-15"/>
        </w:rPr>
        <w:t> </w:t>
      </w:r>
      <w:r>
        <w:rPr/>
        <w:t>российского</w:t>
      </w:r>
      <w:r>
        <w:rPr>
          <w:spacing w:val="25"/>
        </w:rPr>
        <w:t> </w:t>
      </w:r>
      <w:r>
        <w:rPr/>
        <w:t>образования.</w:t>
      </w:r>
      <w:r>
        <w:rPr>
          <w:spacing w:val="27"/>
        </w:rPr>
        <w:t> </w:t>
      </w:r>
      <w:r>
        <w:rPr/>
        <w:t>Реализация</w:t>
      </w:r>
      <w:r>
        <w:rPr>
          <w:spacing w:val="-15"/>
        </w:rPr>
        <w:t> </w:t>
      </w:r>
      <w:r>
        <w:rPr/>
        <w:t>программы по математике обеспечивает овладение ключевыми компетенциями, составляющими основу для</w:t>
      </w:r>
      <w:r>
        <w:rPr>
          <w:spacing w:val="-9"/>
        </w:rPr>
        <w:t> </w:t>
      </w:r>
      <w:r>
        <w:rPr/>
        <w:t>саморазвития</w:t>
      </w:r>
      <w:r>
        <w:rPr>
          <w:spacing w:val="-8"/>
        </w:rPr>
        <w:t> </w:t>
      </w:r>
      <w:r>
        <w:rPr/>
        <w:t>и</w:t>
      </w:r>
      <w:r>
        <w:rPr>
          <w:spacing w:val="-8"/>
        </w:rPr>
        <w:t> </w:t>
      </w:r>
      <w:r>
        <w:rPr/>
        <w:t>непрерывного</w:t>
      </w:r>
      <w:r>
        <w:rPr>
          <w:spacing w:val="-9"/>
        </w:rPr>
        <w:t> </w:t>
      </w:r>
      <w:r>
        <w:rPr/>
        <w:t>образования,</w:t>
      </w:r>
      <w:r>
        <w:rPr>
          <w:spacing w:val="-8"/>
        </w:rPr>
        <w:t> </w:t>
      </w:r>
      <w:r>
        <w:rPr/>
        <w:t>целостность</w:t>
      </w:r>
      <w:r>
        <w:rPr>
          <w:spacing w:val="-7"/>
        </w:rPr>
        <w:t> </w:t>
      </w:r>
      <w:r>
        <w:rPr/>
        <w:t>общекультурного,</w:t>
      </w:r>
      <w:r>
        <w:rPr>
          <w:spacing w:val="-10"/>
        </w:rPr>
        <w:t> </w:t>
      </w:r>
      <w:r>
        <w:rPr/>
        <w:t>личностного</w:t>
      </w:r>
      <w:r>
        <w:rPr>
          <w:spacing w:val="-11"/>
        </w:rPr>
        <w:t> </w:t>
      </w:r>
      <w:r>
        <w:rPr/>
        <w:t>и познавательного развития личности обучающихся.</w:t>
      </w:r>
    </w:p>
    <w:p>
      <w:pPr>
        <w:pStyle w:val="BodyText"/>
        <w:ind w:right="331"/>
      </w:pPr>
      <w:r>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w:t>
      </w:r>
      <w:r>
        <w:rPr>
          <w:spacing w:val="-15"/>
        </w:rPr>
        <w:t> </w:t>
      </w:r>
      <w:r>
        <w:rPr/>
        <w:t>успешной</w:t>
      </w:r>
      <w:r>
        <w:rPr>
          <w:spacing w:val="-15"/>
        </w:rPr>
        <w:t> </w:t>
      </w:r>
      <w:r>
        <w:rPr/>
        <w:t>жизни</w:t>
      </w:r>
      <w:r>
        <w:rPr>
          <w:spacing w:val="-15"/>
        </w:rPr>
        <w:t> </w:t>
      </w:r>
      <w:r>
        <w:rPr/>
        <w:t>в</w:t>
      </w:r>
      <w:r>
        <w:rPr>
          <w:spacing w:val="-15"/>
        </w:rPr>
        <w:t> </w:t>
      </w:r>
      <w:r>
        <w:rPr/>
        <w:t>обществе.</w:t>
      </w:r>
      <w:r>
        <w:rPr>
          <w:spacing w:val="-15"/>
        </w:rPr>
        <w:t> </w:t>
      </w:r>
      <w:r>
        <w:rPr/>
        <w:t>Именно</w:t>
      </w:r>
      <w:r>
        <w:rPr>
          <w:spacing w:val="-15"/>
        </w:rPr>
        <w:t> </w:t>
      </w:r>
      <w:r>
        <w:rPr/>
        <w:t>на</w:t>
      </w:r>
      <w:r>
        <w:rPr>
          <w:spacing w:val="-15"/>
        </w:rPr>
        <w:t> </w:t>
      </w:r>
      <w:r>
        <w:rPr/>
        <w:t>решение</w:t>
      </w:r>
      <w:r>
        <w:rPr>
          <w:spacing w:val="-15"/>
        </w:rPr>
        <w:t> </w:t>
      </w:r>
      <w:r>
        <w:rPr/>
        <w:t>этой</w:t>
      </w:r>
      <w:r>
        <w:rPr>
          <w:spacing w:val="-15"/>
        </w:rPr>
        <w:t> </w:t>
      </w:r>
      <w:r>
        <w:rPr/>
        <w:t>задачи</w:t>
      </w:r>
      <w:r>
        <w:rPr>
          <w:spacing w:val="-15"/>
        </w:rPr>
        <w:t> </w:t>
      </w:r>
      <w:r>
        <w:rPr/>
        <w:t>нацелена</w:t>
      </w:r>
      <w:r>
        <w:rPr>
          <w:spacing w:val="-15"/>
        </w:rPr>
        <w:t> </w:t>
      </w:r>
      <w:r>
        <w:rPr/>
        <w:t>программа по математике базового уровня.</w:t>
      </w:r>
    </w:p>
    <w:p>
      <w:pPr>
        <w:pStyle w:val="BodyText"/>
        <w:spacing w:before="1"/>
        <w:ind w:right="344"/>
      </w:pPr>
      <w:r>
        <w:rPr/>
        <w:t>Математика</w:t>
      </w:r>
      <w:r>
        <w:rPr>
          <w:spacing w:val="-10"/>
        </w:rPr>
        <w:t> </w:t>
      </w:r>
      <w:r>
        <w:rPr/>
        <w:t>–</w:t>
      </w:r>
      <w:r>
        <w:rPr>
          <w:spacing w:val="-10"/>
        </w:rPr>
        <w:t> </w:t>
      </w:r>
      <w:r>
        <w:rPr/>
        <w:t>опорный</w:t>
      </w:r>
      <w:r>
        <w:rPr>
          <w:spacing w:val="-6"/>
        </w:rPr>
        <w:t> </w:t>
      </w:r>
      <w:r>
        <w:rPr/>
        <w:t>предмет</w:t>
      </w:r>
      <w:r>
        <w:rPr>
          <w:spacing w:val="-8"/>
        </w:rPr>
        <w:t> </w:t>
      </w:r>
      <w:r>
        <w:rPr/>
        <w:t>для</w:t>
      </w:r>
      <w:r>
        <w:rPr>
          <w:spacing w:val="-10"/>
        </w:rPr>
        <w:t> </w:t>
      </w:r>
      <w:r>
        <w:rPr/>
        <w:t>изучения</w:t>
      </w:r>
      <w:r>
        <w:rPr>
          <w:spacing w:val="-9"/>
        </w:rPr>
        <w:t> </w:t>
      </w:r>
      <w:r>
        <w:rPr/>
        <w:t>смежных</w:t>
      </w:r>
      <w:r>
        <w:rPr>
          <w:spacing w:val="-9"/>
        </w:rPr>
        <w:t> </w:t>
      </w:r>
      <w:r>
        <w:rPr/>
        <w:t>дисциплин,</w:t>
      </w:r>
      <w:r>
        <w:rPr>
          <w:spacing w:val="-8"/>
        </w:rPr>
        <w:t> </w:t>
      </w:r>
      <w:r>
        <w:rPr/>
        <w:t>что</w:t>
      </w:r>
      <w:r>
        <w:rPr>
          <w:spacing w:val="-9"/>
        </w:rPr>
        <w:t> </w:t>
      </w:r>
      <w:r>
        <w:rPr/>
        <w:t>делает</w:t>
      </w:r>
      <w:r>
        <w:rPr>
          <w:spacing w:val="-9"/>
        </w:rPr>
        <w:t> </w:t>
      </w:r>
      <w:r>
        <w:rPr/>
        <w:t>базовую математическую подготовку необходимой.</w:t>
      </w:r>
    </w:p>
    <w:p>
      <w:pPr>
        <w:pStyle w:val="BodyText"/>
        <w:ind w:right="335"/>
      </w:pPr>
      <w:r>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pPr>
        <w:pStyle w:val="BodyText"/>
        <w:ind w:right="340"/>
      </w:pPr>
      <w:r>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w:t>
      </w:r>
    </w:p>
    <w:p>
      <w:pPr>
        <w:spacing w:after="0"/>
        <w:sectPr>
          <w:pgSz w:w="11920" w:h="16850"/>
          <w:pgMar w:header="0" w:footer="1162" w:top="1040" w:bottom="1480" w:left="1380" w:right="220"/>
        </w:sectPr>
      </w:pPr>
    </w:p>
    <w:p>
      <w:pPr>
        <w:pStyle w:val="BodyText"/>
        <w:spacing w:before="62"/>
        <w:ind w:right="338" w:firstLine="0"/>
      </w:pPr>
      <w:r>
        <w:rPr/>
        <w:t>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pPr>
        <w:pStyle w:val="BodyText"/>
        <w:spacing w:before="3"/>
        <w:ind w:right="338"/>
      </w:pPr>
      <w:r>
        <w:rPr/>
        <w:t>Обучение</w:t>
      </w:r>
      <w:r>
        <w:rPr>
          <w:spacing w:val="-15"/>
        </w:rPr>
        <w:t> </w:t>
      </w:r>
      <w:r>
        <w:rPr/>
        <w:t>математике</w:t>
      </w:r>
      <w:r>
        <w:rPr>
          <w:spacing w:val="-15"/>
        </w:rPr>
        <w:t> </w:t>
      </w:r>
      <w:r>
        <w:rPr/>
        <w:t>как</w:t>
      </w:r>
      <w:r>
        <w:rPr>
          <w:spacing w:val="-14"/>
        </w:rPr>
        <w:t> </w:t>
      </w:r>
      <w:r>
        <w:rPr/>
        <w:t>возможность</w:t>
      </w:r>
      <w:r>
        <w:rPr>
          <w:spacing w:val="-13"/>
        </w:rPr>
        <w:t> </w:t>
      </w:r>
      <w:r>
        <w:rPr/>
        <w:t>развития</w:t>
      </w:r>
      <w:r>
        <w:rPr>
          <w:spacing w:val="-15"/>
        </w:rPr>
        <w:t> </w:t>
      </w:r>
      <w:r>
        <w:rPr/>
        <w:t>у</w:t>
      </w:r>
      <w:r>
        <w:rPr>
          <w:spacing w:val="-12"/>
        </w:rPr>
        <w:t> </w:t>
      </w:r>
      <w:r>
        <w:rPr/>
        <w:t>обучающихся</w:t>
      </w:r>
      <w:r>
        <w:rPr>
          <w:spacing w:val="-13"/>
        </w:rPr>
        <w:t> </w:t>
      </w:r>
      <w:r>
        <w:rPr/>
        <w:t>точной,</w:t>
      </w:r>
      <w:r>
        <w:rPr>
          <w:spacing w:val="-14"/>
        </w:rPr>
        <w:t> </w:t>
      </w:r>
      <w:r>
        <w:rPr/>
        <w:t>рациональной и информативной речи, умения отбирать наиболее подходящие языковые,</w:t>
      </w:r>
      <w:r>
        <w:rPr>
          <w:spacing w:val="-15"/>
        </w:rPr>
        <w:t> </w:t>
      </w:r>
      <w:r>
        <w:rPr/>
        <w:t>символические, графические средства для выражения суждений и наглядного их представления.</w:t>
      </w:r>
    </w:p>
    <w:p>
      <w:pPr>
        <w:pStyle w:val="BodyText"/>
        <w:ind w:right="336"/>
      </w:pPr>
      <w:r>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pPr>
        <w:pStyle w:val="BodyText"/>
        <w:ind w:right="346" w:firstLine="765"/>
      </w:pPr>
      <w:r>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BodyText"/>
        <w:spacing w:before="1"/>
        <w:ind w:right="341"/>
      </w:pPr>
      <w:r>
        <w:rPr/>
        <w:t>Приоритетными целями обучения математике в 10–11 классах на базовом уровне </w:t>
      </w:r>
      <w:r>
        <w:rPr>
          <w:spacing w:val="-2"/>
        </w:rPr>
        <w:t>являются:</w:t>
      </w:r>
    </w:p>
    <w:p>
      <w:pPr>
        <w:pStyle w:val="BodyText"/>
        <w:ind w:right="345"/>
      </w:pPr>
      <w:r>
        <w:rPr/>
        <w:t>формирование</w:t>
      </w:r>
      <w:r>
        <w:rPr>
          <w:spacing w:val="-15"/>
        </w:rPr>
        <w:t> </w:t>
      </w:r>
      <w:r>
        <w:rPr/>
        <w:t>центральных</w:t>
      </w:r>
      <w:r>
        <w:rPr>
          <w:spacing w:val="-15"/>
        </w:rPr>
        <w:t> </w:t>
      </w:r>
      <w:r>
        <w:rPr/>
        <w:t>математических</w:t>
      </w:r>
      <w:r>
        <w:rPr>
          <w:spacing w:val="-15"/>
        </w:rPr>
        <w:t> </w:t>
      </w:r>
      <w:r>
        <w:rPr/>
        <w:t>понятий</w:t>
      </w:r>
      <w:r>
        <w:rPr>
          <w:spacing w:val="-15"/>
        </w:rPr>
        <w:t> </w:t>
      </w:r>
      <w:r>
        <w:rPr/>
        <w:t>(число,</w:t>
      </w:r>
      <w:r>
        <w:rPr>
          <w:spacing w:val="-15"/>
        </w:rPr>
        <w:t> </w:t>
      </w:r>
      <w:r>
        <w:rPr/>
        <w:t>величина,геометрическая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pStyle w:val="BodyText"/>
        <w:ind w:right="347"/>
      </w:pPr>
      <w:r>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pPr>
        <w:pStyle w:val="BodyText"/>
        <w:ind w:right="347"/>
      </w:pPr>
      <w:r>
        <w:rPr/>
        <w:t>развитие</w:t>
      </w:r>
      <w:r>
        <w:rPr>
          <w:spacing w:val="-15"/>
        </w:rPr>
        <w:t> </w:t>
      </w:r>
      <w:r>
        <w:rPr/>
        <w:t>интеллектуальных</w:t>
      </w:r>
      <w:r>
        <w:rPr>
          <w:spacing w:val="-15"/>
        </w:rPr>
        <w:t> </w:t>
      </w:r>
      <w:r>
        <w:rPr/>
        <w:t>и</w:t>
      </w:r>
      <w:r>
        <w:rPr>
          <w:spacing w:val="-14"/>
        </w:rPr>
        <w:t> </w:t>
      </w:r>
      <w:r>
        <w:rPr/>
        <w:t>творческих</w:t>
      </w:r>
      <w:r>
        <w:rPr>
          <w:spacing w:val="-15"/>
        </w:rPr>
        <w:t> </w:t>
      </w:r>
      <w:r>
        <w:rPr/>
        <w:t>способностей</w:t>
      </w:r>
      <w:r>
        <w:rPr>
          <w:spacing w:val="34"/>
        </w:rPr>
        <w:t> </w:t>
      </w:r>
      <w:r>
        <w:rPr/>
        <w:t>обучающихся,</w:t>
      </w:r>
      <w:r>
        <w:rPr>
          <w:spacing w:val="-15"/>
        </w:rPr>
        <w:t> </w:t>
      </w:r>
      <w:r>
        <w:rPr/>
        <w:t>познавательной активности, исследовательских умений, критичности мышления, интереса к изучению </w:t>
      </w:r>
      <w:r>
        <w:rPr>
          <w:spacing w:val="-2"/>
        </w:rPr>
        <w:t>математики;</w:t>
      </w:r>
    </w:p>
    <w:p>
      <w:pPr>
        <w:pStyle w:val="BodyText"/>
        <w:ind w:right="336"/>
      </w:pPr>
      <w:r>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BodyText"/>
        <w:spacing w:before="1"/>
        <w:ind w:right="345"/>
      </w:pPr>
      <w:r>
        <w:rPr/>
        <w:t>Основными линиями содержания математики в 10–11 классах являются: «Числа и вычисления»,</w:t>
      </w:r>
      <w:r>
        <w:rPr>
          <w:spacing w:val="80"/>
          <w:w w:val="150"/>
        </w:rPr>
        <w:t> </w:t>
      </w:r>
      <w:r>
        <w:rPr/>
        <w:t>«Алгебра»</w:t>
      </w:r>
      <w:r>
        <w:rPr>
          <w:spacing w:val="80"/>
        </w:rPr>
        <w:t> </w:t>
      </w:r>
      <w:r>
        <w:rPr/>
        <w:t>(«Алгебраические</w:t>
      </w:r>
      <w:r>
        <w:rPr>
          <w:spacing w:val="80"/>
        </w:rPr>
        <w:t> </w:t>
      </w:r>
      <w:r>
        <w:rPr/>
        <w:t>выражения»,</w:t>
      </w:r>
      <w:r>
        <w:rPr>
          <w:spacing w:val="80"/>
          <w:w w:val="150"/>
        </w:rPr>
        <w:t> </w:t>
      </w:r>
      <w:r>
        <w:rPr/>
        <w:t>«Уравнения</w:t>
      </w:r>
      <w:r>
        <w:rPr>
          <w:spacing w:val="80"/>
        </w:rPr>
        <w:t> </w:t>
      </w:r>
      <w:r>
        <w:rPr/>
        <w:t>и</w:t>
      </w:r>
      <w:r>
        <w:rPr>
          <w:spacing w:val="80"/>
          <w:w w:val="150"/>
        </w:rPr>
        <w:t> </w:t>
      </w:r>
      <w:r>
        <w:rPr/>
        <w:t>неравенства»),</w:t>
      </w:r>
    </w:p>
    <w:p>
      <w:pPr>
        <w:pStyle w:val="BodyText"/>
        <w:ind w:firstLine="0"/>
      </w:pPr>
      <w:r>
        <w:rPr/>
        <w:t>«Начала</w:t>
      </w:r>
      <w:r>
        <w:rPr>
          <w:spacing w:val="8"/>
        </w:rPr>
        <w:t> </w:t>
      </w:r>
      <w:r>
        <w:rPr/>
        <w:t>математического</w:t>
      </w:r>
      <w:r>
        <w:rPr>
          <w:spacing w:val="13"/>
        </w:rPr>
        <w:t> </w:t>
      </w:r>
      <w:r>
        <w:rPr/>
        <w:t>анализа»,</w:t>
      </w:r>
      <w:r>
        <w:rPr>
          <w:spacing w:val="17"/>
        </w:rPr>
        <w:t> </w:t>
      </w:r>
      <w:r>
        <w:rPr/>
        <w:t>«Геометрия»</w:t>
      </w:r>
      <w:r>
        <w:rPr>
          <w:spacing w:val="5"/>
        </w:rPr>
        <w:t> </w:t>
      </w:r>
      <w:r>
        <w:rPr/>
        <w:t>(«Геометрические</w:t>
      </w:r>
      <w:r>
        <w:rPr>
          <w:spacing w:val="15"/>
        </w:rPr>
        <w:t> </w:t>
      </w:r>
      <w:r>
        <w:rPr/>
        <w:t>фигуры</w:t>
      </w:r>
      <w:r>
        <w:rPr>
          <w:spacing w:val="8"/>
        </w:rPr>
        <w:t> </w:t>
      </w:r>
      <w:r>
        <w:rPr/>
        <w:t>и</w:t>
      </w:r>
      <w:r>
        <w:rPr>
          <w:spacing w:val="13"/>
        </w:rPr>
        <w:t> </w:t>
      </w:r>
      <w:r>
        <w:rPr/>
        <w:t>их</w:t>
      </w:r>
      <w:r>
        <w:rPr>
          <w:spacing w:val="14"/>
        </w:rPr>
        <w:t> </w:t>
      </w:r>
      <w:r>
        <w:rPr>
          <w:spacing w:val="-2"/>
        </w:rPr>
        <w:t>свойства»,</w:t>
      </w:r>
    </w:p>
    <w:p>
      <w:pPr>
        <w:pStyle w:val="BodyText"/>
        <w:ind w:right="339" w:firstLine="0"/>
      </w:pPr>
      <w:r>
        <w:rPr/>
        <w:t>«Измерение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w:t>
      </w:r>
      <w:r>
        <w:rPr>
          <w:spacing w:val="-9"/>
        </w:rPr>
        <w:t> </w:t>
      </w:r>
      <w:r>
        <w:rPr/>
        <w:t>одна</w:t>
      </w:r>
      <w:r>
        <w:rPr>
          <w:spacing w:val="-10"/>
        </w:rPr>
        <w:t> </w:t>
      </w:r>
      <w:r>
        <w:rPr/>
        <w:t>от</w:t>
      </w:r>
      <w:r>
        <w:rPr>
          <w:spacing w:val="-9"/>
        </w:rPr>
        <w:t> </w:t>
      </w:r>
      <w:r>
        <w:rPr/>
        <w:t>другой,</w:t>
      </w:r>
      <w:r>
        <w:rPr>
          <w:spacing w:val="-9"/>
        </w:rPr>
        <w:t> </w:t>
      </w:r>
      <w:r>
        <w:rPr/>
        <w:t>а</w:t>
      </w:r>
      <w:r>
        <w:rPr>
          <w:spacing w:val="-11"/>
        </w:rPr>
        <w:t> </w:t>
      </w:r>
      <w:r>
        <w:rPr/>
        <w:t>в</w:t>
      </w:r>
      <w:r>
        <w:rPr>
          <w:spacing w:val="-8"/>
        </w:rPr>
        <w:t> </w:t>
      </w:r>
      <w:r>
        <w:rPr/>
        <w:t>тесном</w:t>
      </w:r>
      <w:r>
        <w:rPr>
          <w:spacing w:val="-7"/>
        </w:rPr>
        <w:t> </w:t>
      </w:r>
      <w:r>
        <w:rPr/>
        <w:t>контакте</w:t>
      </w:r>
      <w:r>
        <w:rPr>
          <w:spacing w:val="-10"/>
        </w:rPr>
        <w:t> </w:t>
      </w:r>
      <w:r>
        <w:rPr/>
        <w:t>и</w:t>
      </w:r>
      <w:r>
        <w:rPr>
          <w:spacing w:val="-9"/>
        </w:rPr>
        <w:t> </w:t>
      </w:r>
      <w:r>
        <w:rPr/>
        <w:t>взаимодействии.</w:t>
      </w:r>
      <w:r>
        <w:rPr>
          <w:spacing w:val="-8"/>
        </w:rPr>
        <w:t> </w:t>
      </w:r>
      <w:r>
        <w:rPr/>
        <w:t>Их</w:t>
      </w:r>
      <w:r>
        <w:rPr>
          <w:spacing w:val="40"/>
        </w:rPr>
        <w:t> </w:t>
      </w:r>
      <w:r>
        <w:rPr/>
        <w:t>объединяет</w:t>
      </w:r>
      <w:r>
        <w:rPr>
          <w:spacing w:val="-8"/>
        </w:rPr>
        <w:t> </w:t>
      </w:r>
      <w:r>
        <w:rPr/>
        <w:t>логическая составляющая, традиционно присущая математике и пронизывающая все</w:t>
      </w:r>
      <w:r>
        <w:rPr>
          <w:spacing w:val="-15"/>
        </w:rPr>
        <w:t> </w:t>
      </w:r>
      <w:r>
        <w:rPr/>
        <w:t>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общегообразования.</w:t>
      </w:r>
    </w:p>
    <w:p>
      <w:pPr>
        <w:pStyle w:val="BodyText"/>
        <w:ind w:right="338"/>
      </w:pPr>
      <w:r>
        <w:rPr/>
        <w:t>В</w:t>
      </w:r>
      <w:r>
        <w:rPr>
          <w:spacing w:val="-9"/>
        </w:rPr>
        <w:t> </w:t>
      </w:r>
      <w:r>
        <w:rPr/>
        <w:t>соответствии</w:t>
      </w:r>
      <w:r>
        <w:rPr>
          <w:spacing w:val="-8"/>
        </w:rPr>
        <w:t> </w:t>
      </w:r>
      <w:r>
        <w:rPr/>
        <w:t>с</w:t>
      </w:r>
      <w:r>
        <w:rPr>
          <w:spacing w:val="-11"/>
        </w:rPr>
        <w:t> </w:t>
      </w:r>
      <w:r>
        <w:rPr/>
        <w:t>ФГОС</w:t>
      </w:r>
      <w:r>
        <w:rPr>
          <w:spacing w:val="-7"/>
        </w:rPr>
        <w:t> </w:t>
      </w:r>
      <w:r>
        <w:rPr/>
        <w:t>СОО</w:t>
      </w:r>
      <w:r>
        <w:rPr>
          <w:spacing w:val="-10"/>
        </w:rPr>
        <w:t> </w:t>
      </w:r>
      <w:r>
        <w:rPr/>
        <w:t>математика</w:t>
      </w:r>
      <w:r>
        <w:rPr>
          <w:spacing w:val="-10"/>
        </w:rPr>
        <w:t> </w:t>
      </w:r>
      <w:r>
        <w:rPr/>
        <w:t>является</w:t>
      </w:r>
      <w:r>
        <w:rPr>
          <w:spacing w:val="-9"/>
        </w:rPr>
        <w:t> </w:t>
      </w:r>
      <w:r>
        <w:rPr/>
        <w:t>обязательным</w:t>
      </w:r>
      <w:r>
        <w:rPr>
          <w:spacing w:val="-10"/>
        </w:rPr>
        <w:t> </w:t>
      </w:r>
      <w:r>
        <w:rPr/>
        <w:t>предметом</w:t>
      </w:r>
      <w:r>
        <w:rPr>
          <w:spacing w:val="-9"/>
        </w:rPr>
        <w:t> </w:t>
      </w:r>
      <w:r>
        <w:rPr/>
        <w:t>на</w:t>
      </w:r>
      <w:r>
        <w:rPr>
          <w:spacing w:val="-11"/>
        </w:rPr>
        <w:t> </w:t>
      </w:r>
      <w:r>
        <w:rPr/>
        <w:t>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w:t>
      </w:r>
      <w:r>
        <w:rPr>
          <w:spacing w:val="40"/>
        </w:rPr>
        <w:t> </w:t>
      </w:r>
      <w:r>
        <w:rPr/>
        <w:t>умений осуществляется</w:t>
      </w:r>
      <w:r>
        <w:rPr>
          <w:spacing w:val="40"/>
        </w:rPr>
        <w:t> </w:t>
      </w:r>
      <w:r>
        <w:rPr/>
        <w:t>на</w:t>
      </w:r>
      <w:r>
        <w:rPr>
          <w:spacing w:val="40"/>
        </w:rPr>
        <w:t> </w:t>
      </w:r>
      <w:r>
        <w:rPr/>
        <w:t>протяжении</w:t>
      </w:r>
      <w:r>
        <w:rPr>
          <w:spacing w:val="40"/>
        </w:rPr>
        <w:t> </w:t>
      </w:r>
      <w:r>
        <w:rPr/>
        <w:t>всех</w:t>
      </w:r>
      <w:r>
        <w:rPr>
          <w:spacing w:val="40"/>
        </w:rPr>
        <w:t> </w:t>
      </w:r>
      <w:r>
        <w:rPr/>
        <w:t>лет</w:t>
      </w:r>
      <w:r>
        <w:rPr>
          <w:spacing w:val="40"/>
        </w:rPr>
        <w:t> </w:t>
      </w:r>
      <w:r>
        <w:rPr/>
        <w:t>обучения</w:t>
      </w:r>
      <w:r>
        <w:rPr>
          <w:spacing w:val="40"/>
        </w:rPr>
        <w:t> </w:t>
      </w:r>
      <w:r>
        <w:rPr/>
        <w:t>на</w:t>
      </w:r>
      <w:r>
        <w:rPr>
          <w:spacing w:val="40"/>
        </w:rPr>
        <w:t> </w:t>
      </w:r>
      <w:r>
        <w:rPr/>
        <w:t>уровне</w:t>
      </w:r>
      <w:r>
        <w:rPr>
          <w:spacing w:val="40"/>
        </w:rPr>
        <w:t> </w:t>
      </w:r>
      <w:r>
        <w:rPr/>
        <w:t>среднего</w:t>
      </w:r>
    </w:p>
    <w:p>
      <w:pPr>
        <w:spacing w:after="0"/>
        <w:sectPr>
          <w:pgSz w:w="11920" w:h="16850"/>
          <w:pgMar w:header="0" w:footer="1162" w:top="1040" w:bottom="1480" w:left="1380" w:right="220"/>
        </w:sectPr>
      </w:pPr>
    </w:p>
    <w:p>
      <w:pPr>
        <w:pStyle w:val="BodyText"/>
        <w:spacing w:line="242" w:lineRule="auto" w:before="62"/>
        <w:ind w:firstLine="0"/>
        <w:jc w:val="left"/>
      </w:pPr>
      <w:r>
        <w:rPr/>
        <w:t>общего</w:t>
      </w:r>
      <w:r>
        <w:rPr>
          <w:spacing w:val="40"/>
        </w:rPr>
        <w:t> </w:t>
      </w:r>
      <w:r>
        <w:rPr/>
        <w:t>образования,</w:t>
      </w:r>
      <w:r>
        <w:rPr>
          <w:spacing w:val="40"/>
        </w:rPr>
        <w:t> </w:t>
      </w:r>
      <w:r>
        <w:rPr/>
        <w:t>а</w:t>
      </w:r>
      <w:r>
        <w:rPr>
          <w:spacing w:val="39"/>
        </w:rPr>
        <w:t> </w:t>
      </w:r>
      <w:r>
        <w:rPr/>
        <w:t>элементы</w:t>
      </w:r>
      <w:r>
        <w:rPr>
          <w:spacing w:val="40"/>
        </w:rPr>
        <w:t> </w:t>
      </w:r>
      <w:r>
        <w:rPr/>
        <w:t>логики</w:t>
      </w:r>
      <w:r>
        <w:rPr>
          <w:spacing w:val="40"/>
        </w:rPr>
        <w:t> </w:t>
      </w:r>
      <w:r>
        <w:rPr/>
        <w:t>включаются</w:t>
      </w:r>
      <w:r>
        <w:rPr>
          <w:spacing w:val="40"/>
        </w:rPr>
        <w:t> </w:t>
      </w:r>
      <w:r>
        <w:rPr/>
        <w:t>в</w:t>
      </w:r>
      <w:r>
        <w:rPr>
          <w:spacing w:val="40"/>
        </w:rPr>
        <w:t> </w:t>
      </w:r>
      <w:r>
        <w:rPr/>
        <w:t>содержание</w:t>
      </w:r>
      <w:r>
        <w:rPr>
          <w:spacing w:val="39"/>
        </w:rPr>
        <w:t> </w:t>
      </w:r>
      <w:r>
        <w:rPr/>
        <w:t>всех</w:t>
      </w:r>
      <w:r>
        <w:rPr>
          <w:spacing w:val="40"/>
        </w:rPr>
        <w:t> </w:t>
      </w:r>
      <w:r>
        <w:rPr/>
        <w:t>названных</w:t>
      </w:r>
      <w:r>
        <w:rPr>
          <w:spacing w:val="40"/>
        </w:rPr>
        <w:t> </w:t>
      </w:r>
      <w:r>
        <w:rPr/>
        <w:t>выше учебных курсов.</w:t>
      </w:r>
    </w:p>
    <w:p>
      <w:pPr>
        <w:pStyle w:val="BodyText"/>
        <w:ind w:right="124"/>
        <w:jc w:val="left"/>
      </w:pPr>
      <w:r>
        <w:rPr/>
        <w:t>Общее число часов для изучения математики – 340 часов: в 10 классе – 170 часов (5</w:t>
      </w:r>
      <w:r>
        <w:rPr>
          <w:spacing w:val="40"/>
        </w:rPr>
        <w:t> </w:t>
      </w:r>
      <w:r>
        <w:rPr/>
        <w:t>часов в неделю), в 11 классе – 170 часов (5 часов в неделю).</w:t>
      </w:r>
    </w:p>
    <w:p>
      <w:pPr>
        <w:pStyle w:val="BodyText"/>
        <w:jc w:val="left"/>
      </w:pPr>
      <w:r>
        <w:rPr/>
        <w:t>Планируемые</w:t>
      </w:r>
      <w:r>
        <w:rPr>
          <w:spacing w:val="40"/>
        </w:rPr>
        <w:t> </w:t>
      </w:r>
      <w:r>
        <w:rPr/>
        <w:t>результаты</w:t>
      </w:r>
      <w:r>
        <w:rPr>
          <w:spacing w:val="40"/>
        </w:rPr>
        <w:t> </w:t>
      </w:r>
      <w:r>
        <w:rPr/>
        <w:t>освоения</w:t>
      </w:r>
      <w:r>
        <w:rPr>
          <w:spacing w:val="40"/>
        </w:rPr>
        <w:t> </w:t>
      </w:r>
      <w:r>
        <w:rPr/>
        <w:t>программы</w:t>
      </w:r>
      <w:r>
        <w:rPr>
          <w:spacing w:val="40"/>
        </w:rPr>
        <w:t> </w:t>
      </w:r>
      <w:r>
        <w:rPr/>
        <w:t>по</w:t>
      </w:r>
      <w:r>
        <w:rPr>
          <w:spacing w:val="40"/>
        </w:rPr>
        <w:t> </w:t>
      </w:r>
      <w:r>
        <w:rPr/>
        <w:t>математике</w:t>
      </w:r>
      <w:r>
        <w:rPr>
          <w:spacing w:val="40"/>
        </w:rPr>
        <w:t> </w:t>
      </w:r>
      <w:r>
        <w:rPr/>
        <w:t>базовый</w:t>
      </w:r>
      <w:r>
        <w:rPr>
          <w:spacing w:val="40"/>
        </w:rPr>
        <w:t> </w:t>
      </w:r>
      <w:r>
        <w:rPr/>
        <w:t>уровень</w:t>
      </w:r>
      <w:r>
        <w:rPr>
          <w:spacing w:val="40"/>
        </w:rPr>
        <w:t> </w:t>
      </w:r>
      <w:r>
        <w:rPr/>
        <w:t>на уровне среднего общего образования.</w:t>
      </w:r>
    </w:p>
    <w:p>
      <w:pPr>
        <w:pStyle w:val="BodyText"/>
        <w:jc w:val="left"/>
      </w:pPr>
      <w:r>
        <w:rPr/>
        <w:t>В</w:t>
      </w:r>
      <w:r>
        <w:rPr>
          <w:spacing w:val="40"/>
        </w:rPr>
        <w:t> </w:t>
      </w:r>
      <w:r>
        <w:rPr/>
        <w:t>результате</w:t>
      </w:r>
      <w:r>
        <w:rPr>
          <w:spacing w:val="40"/>
        </w:rPr>
        <w:t> </w:t>
      </w:r>
      <w:r>
        <w:rPr/>
        <w:t>изучения</w:t>
      </w:r>
      <w:r>
        <w:rPr>
          <w:spacing w:val="40"/>
        </w:rPr>
        <w:t> </w:t>
      </w:r>
      <w:r>
        <w:rPr/>
        <w:t>математики</w:t>
      </w:r>
      <w:r>
        <w:rPr>
          <w:spacing w:val="40"/>
        </w:rPr>
        <w:t> </w:t>
      </w:r>
      <w:r>
        <w:rPr/>
        <w:t>на</w:t>
      </w:r>
      <w:r>
        <w:rPr>
          <w:spacing w:val="40"/>
        </w:rPr>
        <w:t> </w:t>
      </w:r>
      <w:r>
        <w:rPr/>
        <w:t>уровне</w:t>
      </w:r>
      <w:r>
        <w:rPr>
          <w:spacing w:val="40"/>
        </w:rPr>
        <w:t> </w:t>
      </w:r>
      <w:r>
        <w:rPr/>
        <w:t>среднего</w:t>
      </w:r>
      <w:r>
        <w:rPr>
          <w:spacing w:val="40"/>
        </w:rPr>
        <w:t> </w:t>
      </w:r>
      <w:r>
        <w:rPr/>
        <w:t>общего</w:t>
      </w:r>
      <w:r>
        <w:rPr>
          <w:spacing w:val="40"/>
        </w:rPr>
        <w:t> </w:t>
      </w:r>
      <w:r>
        <w:rPr/>
        <w:t>образования</w:t>
      </w:r>
      <w:r>
        <w:rPr>
          <w:spacing w:val="40"/>
        </w:rPr>
        <w:t> </w:t>
      </w:r>
      <w:r>
        <w:rPr/>
        <w:t>у обучающегося будут сформированы следующие личностные результаты:</w:t>
      </w:r>
    </w:p>
    <w:p>
      <w:pPr>
        <w:pStyle w:val="ListParagraph"/>
        <w:numPr>
          <w:ilvl w:val="0"/>
          <w:numId w:val="18"/>
        </w:numPr>
        <w:tabs>
          <w:tab w:pos="1287" w:val="left" w:leader="none"/>
        </w:tabs>
        <w:spacing w:line="240" w:lineRule="auto" w:before="0" w:after="0"/>
        <w:ind w:left="1287" w:right="0" w:hanging="257"/>
        <w:jc w:val="left"/>
        <w:rPr>
          <w:sz w:val="24"/>
        </w:rPr>
      </w:pPr>
      <w:r>
        <w:rPr>
          <w:sz w:val="24"/>
        </w:rPr>
        <w:t>гражданского</w:t>
      </w:r>
      <w:r>
        <w:rPr>
          <w:spacing w:val="-7"/>
          <w:sz w:val="24"/>
        </w:rPr>
        <w:t> </w:t>
      </w:r>
      <w:r>
        <w:rPr>
          <w:spacing w:val="-2"/>
          <w:sz w:val="24"/>
        </w:rPr>
        <w:t>воспитания:</w:t>
      </w:r>
    </w:p>
    <w:p>
      <w:pPr>
        <w:pStyle w:val="BodyText"/>
        <w:ind w:right="333"/>
      </w:pPr>
      <w:r>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w:t>
      </w:r>
      <w:r>
        <w:rPr>
          <w:spacing w:val="-10"/>
        </w:rPr>
        <w:t> </w:t>
      </w:r>
      <w:r>
        <w:rPr/>
        <w:t>различных</w:t>
      </w:r>
      <w:r>
        <w:rPr>
          <w:spacing w:val="-12"/>
        </w:rPr>
        <w:t> </w:t>
      </w:r>
      <w:r>
        <w:rPr/>
        <w:t>структур,</w:t>
      </w:r>
      <w:r>
        <w:rPr>
          <w:spacing w:val="-11"/>
        </w:rPr>
        <w:t> </w:t>
      </w:r>
      <w:r>
        <w:rPr/>
        <w:t>явлений,</w:t>
      </w:r>
      <w:r>
        <w:rPr>
          <w:spacing w:val="-12"/>
        </w:rPr>
        <w:t> </w:t>
      </w:r>
      <w:r>
        <w:rPr/>
        <w:t>процедур</w:t>
      </w:r>
      <w:r>
        <w:rPr>
          <w:spacing w:val="-11"/>
        </w:rPr>
        <w:t> </w:t>
      </w:r>
      <w:r>
        <w:rPr/>
        <w:t>гражданского</w:t>
      </w:r>
      <w:r>
        <w:rPr>
          <w:spacing w:val="39"/>
        </w:rPr>
        <w:t> </w:t>
      </w:r>
      <w:r>
        <w:rPr/>
        <w:t>общества</w:t>
      </w:r>
      <w:r>
        <w:rPr>
          <w:spacing w:val="-10"/>
        </w:rPr>
        <w:t> </w:t>
      </w:r>
      <w:r>
        <w:rPr/>
        <w:t>(выборы, опросы</w:t>
      </w:r>
      <w:r>
        <w:rPr>
          <w:spacing w:val="-9"/>
        </w:rPr>
        <w:t> </w:t>
      </w:r>
      <w:r>
        <w:rPr/>
        <w:t>и</w:t>
      </w:r>
      <w:r>
        <w:rPr>
          <w:spacing w:val="-7"/>
        </w:rPr>
        <w:t> </w:t>
      </w:r>
      <w:r>
        <w:rPr/>
        <w:t>другое),</w:t>
      </w:r>
      <w:r>
        <w:rPr>
          <w:spacing w:val="-9"/>
        </w:rPr>
        <w:t> </w:t>
      </w:r>
      <w:r>
        <w:rPr/>
        <w:t>умение</w:t>
      </w:r>
      <w:r>
        <w:rPr>
          <w:spacing w:val="-9"/>
        </w:rPr>
        <w:t> </w:t>
      </w:r>
      <w:r>
        <w:rPr/>
        <w:t>взаимодействовать</w:t>
      </w:r>
      <w:r>
        <w:rPr>
          <w:spacing w:val="-6"/>
        </w:rPr>
        <w:t> </w:t>
      </w:r>
      <w:r>
        <w:rPr/>
        <w:t>с</w:t>
      </w:r>
      <w:r>
        <w:rPr>
          <w:spacing w:val="-9"/>
        </w:rPr>
        <w:t> </w:t>
      </w:r>
      <w:r>
        <w:rPr/>
        <w:t>социальными</w:t>
      </w:r>
      <w:r>
        <w:rPr>
          <w:spacing w:val="-6"/>
        </w:rPr>
        <w:t> </w:t>
      </w:r>
      <w:r>
        <w:rPr/>
        <w:t>институтами</w:t>
      </w:r>
      <w:r>
        <w:rPr>
          <w:spacing w:val="-7"/>
        </w:rPr>
        <w:t> </w:t>
      </w:r>
      <w:r>
        <w:rPr/>
        <w:t>в</w:t>
      </w:r>
      <w:r>
        <w:rPr>
          <w:spacing w:val="-9"/>
        </w:rPr>
        <w:t> </w:t>
      </w:r>
      <w:r>
        <w:rPr/>
        <w:t>соответствии</w:t>
      </w:r>
      <w:r>
        <w:rPr>
          <w:spacing w:val="-7"/>
        </w:rPr>
        <w:t> </w:t>
      </w:r>
      <w:r>
        <w:rPr/>
        <w:t>с</w:t>
      </w:r>
      <w:r>
        <w:rPr>
          <w:spacing w:val="-9"/>
        </w:rPr>
        <w:t> </w:t>
      </w:r>
      <w:r>
        <w:rPr/>
        <w:t>их функциями и назначением;</w:t>
      </w:r>
    </w:p>
    <w:p>
      <w:pPr>
        <w:pStyle w:val="ListParagraph"/>
        <w:numPr>
          <w:ilvl w:val="0"/>
          <w:numId w:val="18"/>
        </w:numPr>
        <w:tabs>
          <w:tab w:pos="1287" w:val="left" w:leader="none"/>
        </w:tabs>
        <w:spacing w:line="240" w:lineRule="auto" w:before="0" w:after="0"/>
        <w:ind w:left="1287" w:right="0" w:hanging="257"/>
        <w:jc w:val="both"/>
        <w:rPr>
          <w:sz w:val="24"/>
        </w:rPr>
      </w:pPr>
      <w:r>
        <w:rPr>
          <w:sz w:val="24"/>
        </w:rPr>
        <w:t>патриотического</w:t>
      </w:r>
      <w:r>
        <w:rPr>
          <w:spacing w:val="-11"/>
          <w:sz w:val="24"/>
        </w:rPr>
        <w:t> </w:t>
      </w:r>
      <w:r>
        <w:rPr>
          <w:spacing w:val="-2"/>
          <w:sz w:val="24"/>
        </w:rPr>
        <w:t>воспитания:</w:t>
      </w:r>
    </w:p>
    <w:p>
      <w:pPr>
        <w:pStyle w:val="BodyText"/>
        <w:ind w:right="347"/>
      </w:pPr>
      <w:r>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w:t>
      </w:r>
      <w:r>
        <w:rPr>
          <w:spacing w:val="-2"/>
        </w:rPr>
        <w:t> </w:t>
      </w:r>
      <w:r>
        <w:rPr/>
        <w:t>и российской математической школы,</w:t>
      </w:r>
      <w:r>
        <w:rPr>
          <w:spacing w:val="-2"/>
        </w:rPr>
        <w:t> </w:t>
      </w:r>
      <w:r>
        <w:rPr/>
        <w:t>использование</w:t>
      </w:r>
      <w:r>
        <w:rPr>
          <w:spacing w:val="-2"/>
        </w:rPr>
        <w:t> </w:t>
      </w:r>
      <w:r>
        <w:rPr/>
        <w:t>этих</w:t>
      </w:r>
      <w:r>
        <w:rPr>
          <w:spacing w:val="-1"/>
        </w:rPr>
        <w:t> </w:t>
      </w:r>
      <w:r>
        <w:rPr/>
        <w:t>достижений в</w:t>
      </w:r>
      <w:r>
        <w:rPr>
          <w:spacing w:val="-2"/>
        </w:rPr>
        <w:t> </w:t>
      </w:r>
      <w:r>
        <w:rPr/>
        <w:t>других науках, технологиях, сферах экономики;</w:t>
      </w:r>
    </w:p>
    <w:p>
      <w:pPr>
        <w:pStyle w:val="ListParagraph"/>
        <w:numPr>
          <w:ilvl w:val="0"/>
          <w:numId w:val="18"/>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right="333"/>
      </w:pPr>
      <w:r>
        <w:rPr/>
        <w:t>осознание</w:t>
      </w:r>
      <w:r>
        <w:rPr>
          <w:spacing w:val="-15"/>
        </w:rPr>
        <w:t> </w:t>
      </w:r>
      <w:r>
        <w:rPr/>
        <w:t>духовных</w:t>
      </w:r>
      <w:r>
        <w:rPr>
          <w:spacing w:val="-15"/>
        </w:rPr>
        <w:t> </w:t>
      </w:r>
      <w:r>
        <w:rPr/>
        <w:t>ценностей</w:t>
      </w:r>
      <w:r>
        <w:rPr>
          <w:spacing w:val="-15"/>
        </w:rPr>
        <w:t> </w:t>
      </w:r>
      <w:r>
        <w:rPr/>
        <w:t>российского</w:t>
      </w:r>
      <w:r>
        <w:rPr>
          <w:spacing w:val="19"/>
        </w:rPr>
        <w:t> </w:t>
      </w:r>
      <w:r>
        <w:rPr/>
        <w:t>народа,</w:t>
      </w:r>
      <w:r>
        <w:rPr>
          <w:spacing w:val="25"/>
        </w:rPr>
        <w:t> </w:t>
      </w:r>
      <w:r>
        <w:rPr/>
        <w:t>сформированность</w:t>
      </w:r>
      <w:r>
        <w:rPr>
          <w:spacing w:val="-15"/>
        </w:rPr>
        <w:t> </w:t>
      </w:r>
      <w:r>
        <w:rPr/>
        <w:t>нравственного сознания, этического поведения, связанного с практическим применениемдостижений науки и деятельностью учёного, осознание личного вклада в построение устойчивого будущего;</w:t>
      </w:r>
    </w:p>
    <w:p>
      <w:pPr>
        <w:pStyle w:val="ListParagraph"/>
        <w:numPr>
          <w:ilvl w:val="0"/>
          <w:numId w:val="18"/>
        </w:numPr>
        <w:tabs>
          <w:tab w:pos="1287" w:val="left" w:leader="none"/>
        </w:tabs>
        <w:spacing w:line="240" w:lineRule="auto" w:before="0" w:after="0"/>
        <w:ind w:left="1287" w:right="0" w:hanging="257"/>
        <w:jc w:val="both"/>
        <w:rPr>
          <w:sz w:val="24"/>
        </w:rPr>
      </w:pPr>
      <w:r>
        <w:rPr>
          <w:sz w:val="24"/>
        </w:rPr>
        <w:t>эстетического</w:t>
      </w:r>
      <w:r>
        <w:rPr>
          <w:spacing w:val="-10"/>
          <w:sz w:val="24"/>
        </w:rPr>
        <w:t> </w:t>
      </w:r>
      <w:r>
        <w:rPr>
          <w:spacing w:val="-2"/>
          <w:sz w:val="24"/>
        </w:rPr>
        <w:t>воспитания:</w:t>
      </w:r>
    </w:p>
    <w:p>
      <w:pPr>
        <w:pStyle w:val="BodyText"/>
        <w:ind w:right="346"/>
      </w:pPr>
      <w:r>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pStyle w:val="ListParagraph"/>
        <w:numPr>
          <w:ilvl w:val="0"/>
          <w:numId w:val="18"/>
        </w:numPr>
        <w:tabs>
          <w:tab w:pos="1287" w:val="left" w:leader="none"/>
        </w:tabs>
        <w:spacing w:line="240" w:lineRule="auto" w:before="0" w:after="0"/>
        <w:ind w:left="1287" w:right="0" w:hanging="257"/>
        <w:jc w:val="both"/>
        <w:rPr>
          <w:sz w:val="24"/>
        </w:rPr>
      </w:pPr>
      <w:r>
        <w:rPr>
          <w:sz w:val="24"/>
        </w:rPr>
        <w:t>физического</w:t>
      </w:r>
      <w:r>
        <w:rPr>
          <w:spacing w:val="-9"/>
          <w:sz w:val="24"/>
        </w:rPr>
        <w:t> </w:t>
      </w:r>
      <w:r>
        <w:rPr>
          <w:spacing w:val="-2"/>
          <w:sz w:val="24"/>
        </w:rPr>
        <w:t>воспитания:</w:t>
      </w:r>
    </w:p>
    <w:p>
      <w:pPr>
        <w:pStyle w:val="BodyText"/>
        <w:ind w:right="337"/>
      </w:pPr>
      <w:r>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pPr>
        <w:pStyle w:val="ListParagraph"/>
        <w:numPr>
          <w:ilvl w:val="0"/>
          <w:numId w:val="18"/>
        </w:numPr>
        <w:tabs>
          <w:tab w:pos="1287" w:val="left" w:leader="none"/>
        </w:tabs>
        <w:spacing w:line="240" w:lineRule="auto" w:before="0" w:after="0"/>
        <w:ind w:left="1287" w:right="0" w:hanging="257"/>
        <w:jc w:val="both"/>
        <w:rPr>
          <w:sz w:val="24"/>
        </w:rPr>
      </w:pPr>
      <w:r>
        <w:rPr>
          <w:sz w:val="24"/>
        </w:rPr>
        <w:t>трудового</w:t>
      </w:r>
      <w:r>
        <w:rPr>
          <w:spacing w:val="-5"/>
          <w:sz w:val="24"/>
        </w:rPr>
        <w:t> </w:t>
      </w:r>
      <w:r>
        <w:rPr>
          <w:spacing w:val="-2"/>
          <w:sz w:val="24"/>
        </w:rPr>
        <w:t>воспитания:</w:t>
      </w:r>
    </w:p>
    <w:p>
      <w:pPr>
        <w:pStyle w:val="BodyText"/>
        <w:ind w:right="334"/>
      </w:pPr>
      <w:r>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pStyle w:val="ListParagraph"/>
        <w:numPr>
          <w:ilvl w:val="0"/>
          <w:numId w:val="18"/>
        </w:numPr>
        <w:tabs>
          <w:tab w:pos="1287" w:val="left" w:leader="none"/>
        </w:tabs>
        <w:spacing w:line="240" w:lineRule="auto" w:before="0"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spacing w:before="2"/>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pStyle w:val="ListParagraph"/>
        <w:numPr>
          <w:ilvl w:val="0"/>
          <w:numId w:val="18"/>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40"/>
      </w:pPr>
      <w:r>
        <w:rPr/>
        <w:t>сформированность</w:t>
      </w:r>
      <w:r>
        <w:rPr>
          <w:spacing w:val="-1"/>
        </w:rPr>
        <w:t> </w:t>
      </w:r>
      <w:r>
        <w:rPr/>
        <w:t>мировоззрения, соответствующего</w:t>
      </w:r>
      <w:r>
        <w:rPr>
          <w:spacing w:val="-1"/>
        </w:rPr>
        <w:t> </w:t>
      </w:r>
      <w:r>
        <w:rPr/>
        <w:t>современному уровню</w:t>
      </w:r>
      <w:r>
        <w:rPr>
          <w:spacing w:val="-1"/>
        </w:rPr>
        <w:t> </w:t>
      </w:r>
      <w:r>
        <w:rPr/>
        <w:t>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w:t>
      </w:r>
    </w:p>
    <w:p>
      <w:pPr>
        <w:spacing w:after="0"/>
        <w:sectPr>
          <w:pgSz w:w="11920" w:h="16850"/>
          <w:pgMar w:header="0" w:footer="1162" w:top="1040" w:bottom="1480" w:left="1380" w:right="220"/>
        </w:sectPr>
      </w:pPr>
    </w:p>
    <w:p>
      <w:pPr>
        <w:pStyle w:val="BodyText"/>
        <w:spacing w:before="62"/>
        <w:ind w:firstLine="0"/>
      </w:pPr>
      <w:r>
        <w:rPr/>
        <w:t>осуществлять</w:t>
      </w:r>
      <w:r>
        <w:rPr>
          <w:spacing w:val="-11"/>
        </w:rPr>
        <w:t> </w:t>
      </w:r>
      <w:r>
        <w:rPr/>
        <w:t>проектную</w:t>
      </w:r>
      <w:r>
        <w:rPr>
          <w:spacing w:val="-7"/>
        </w:rPr>
        <w:t> </w:t>
      </w:r>
      <w:r>
        <w:rPr/>
        <w:t>и</w:t>
      </w:r>
      <w:r>
        <w:rPr>
          <w:spacing w:val="-8"/>
        </w:rPr>
        <w:t> </w:t>
      </w:r>
      <w:r>
        <w:rPr/>
        <w:t>исследовательскую</w:t>
      </w:r>
      <w:r>
        <w:rPr>
          <w:spacing w:val="-6"/>
        </w:rPr>
        <w:t> </w:t>
      </w:r>
      <w:r>
        <w:rPr/>
        <w:t>деятельность</w:t>
      </w:r>
      <w:r>
        <w:rPr>
          <w:spacing w:val="-6"/>
        </w:rPr>
        <w:t> </w:t>
      </w:r>
      <w:r>
        <w:rPr/>
        <w:t>индивидуально</w:t>
      </w:r>
      <w:r>
        <w:rPr>
          <w:spacing w:val="-8"/>
        </w:rPr>
        <w:t> </w:t>
      </w:r>
      <w:r>
        <w:rPr/>
        <w:t>и</w:t>
      </w:r>
      <w:r>
        <w:rPr>
          <w:spacing w:val="-8"/>
        </w:rPr>
        <w:t> </w:t>
      </w:r>
      <w:r>
        <w:rPr/>
        <w:t>в</w:t>
      </w:r>
      <w:r>
        <w:rPr>
          <w:spacing w:val="-10"/>
        </w:rPr>
        <w:t> </w:t>
      </w:r>
      <w:r>
        <w:rPr>
          <w:spacing w:val="-2"/>
        </w:rPr>
        <w:t>группе.</w:t>
      </w:r>
    </w:p>
    <w:p>
      <w:pPr>
        <w:pStyle w:val="BodyText"/>
        <w:spacing w:before="3"/>
        <w:ind w:right="343"/>
      </w:pPr>
      <w:r>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53"/>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right="345"/>
      </w:pPr>
      <w:r>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BodyText"/>
        <w:ind w:right="343"/>
      </w:pPr>
      <w:r>
        <w:rPr/>
        <w:t>воспринимать, формулировать и преобразовывать суждения: утвердительные и отрицательные, единичные, частные и общие, условные;</w:t>
      </w:r>
    </w:p>
    <w:p>
      <w:pPr>
        <w:pStyle w:val="BodyText"/>
        <w:spacing w:before="1"/>
        <w:ind w:right="342"/>
      </w:pPr>
      <w:r>
        <w:rPr/>
        <w:t>выявлять математические закономерности, взаимосвязи и противоречия в фактах, данных, наблюдениях</w:t>
      </w:r>
      <w:r>
        <w:rPr>
          <w:spacing w:val="-1"/>
        </w:rPr>
        <w:t> </w:t>
      </w:r>
      <w:r>
        <w:rPr/>
        <w:t>и утверждениях, предлагать критерии для выявления закономерностей и противоречий;</w:t>
      </w:r>
    </w:p>
    <w:p>
      <w:pPr>
        <w:pStyle w:val="BodyText"/>
        <w:ind w:right="347"/>
      </w:pPr>
      <w:r>
        <w:rPr/>
        <w:t>делать выводы с использованием законов логики, дедуктивных и индуктивных умозаключений, умозаключений по аналогии;</w:t>
      </w:r>
    </w:p>
    <w:p>
      <w:pPr>
        <w:pStyle w:val="BodyText"/>
        <w:ind w:right="346"/>
      </w:pPr>
      <w:r>
        <w:rPr/>
        <w:t>проводить самостоятельно доказательства математических утверждений (прямые и от противного),</w:t>
      </w:r>
      <w:r>
        <w:rPr>
          <w:spacing w:val="-15"/>
        </w:rPr>
        <w:t> </w:t>
      </w:r>
      <w:r>
        <w:rPr/>
        <w:t>выстраивать</w:t>
      </w:r>
      <w:r>
        <w:rPr>
          <w:spacing w:val="-15"/>
        </w:rPr>
        <w:t> </w:t>
      </w:r>
      <w:r>
        <w:rPr/>
        <w:t>аргументацию,</w:t>
      </w:r>
      <w:r>
        <w:rPr>
          <w:spacing w:val="-15"/>
        </w:rPr>
        <w:t> </w:t>
      </w:r>
      <w:r>
        <w:rPr/>
        <w:t>приводить</w:t>
      </w:r>
      <w:r>
        <w:rPr>
          <w:spacing w:val="-14"/>
        </w:rPr>
        <w:t> </w:t>
      </w:r>
      <w:r>
        <w:rPr/>
        <w:t>примеры</w:t>
      </w:r>
      <w:r>
        <w:rPr>
          <w:spacing w:val="-15"/>
        </w:rPr>
        <w:t> </w:t>
      </w:r>
      <w:r>
        <w:rPr/>
        <w:t>и</w:t>
      </w:r>
      <w:r>
        <w:rPr>
          <w:spacing w:val="29"/>
        </w:rPr>
        <w:t> </w:t>
      </w:r>
      <w:r>
        <w:rPr/>
        <w:t>контрпримеры,</w:t>
      </w:r>
      <w:r>
        <w:rPr>
          <w:spacing w:val="-15"/>
        </w:rPr>
        <w:t> </w:t>
      </w:r>
      <w:r>
        <w:rPr/>
        <w:t>обосновывать собственные суждения и выводы;</w:t>
      </w:r>
    </w:p>
    <w:p>
      <w:pPr>
        <w:pStyle w:val="BodyText"/>
        <w:ind w:right="348"/>
      </w:pPr>
      <w:r>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BodyText"/>
        <w:ind w:right="349"/>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ind w:right="340"/>
      </w:pPr>
      <w:r>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BodyText"/>
        <w:ind w:right="335"/>
      </w:pPr>
      <w:r>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pStyle w:val="BodyText"/>
        <w:spacing w:before="1"/>
        <w:ind w:right="354"/>
      </w:pPr>
      <w:r>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pPr>
        <w:pStyle w:val="BodyText"/>
        <w:ind w:right="341"/>
      </w:pPr>
      <w:r>
        <w:rPr/>
        <w:t>прогнозировать</w:t>
      </w:r>
      <w:r>
        <w:rPr>
          <w:spacing w:val="-5"/>
        </w:rPr>
        <w:t> </w:t>
      </w:r>
      <w:r>
        <w:rPr/>
        <w:t>возможное</w:t>
      </w:r>
      <w:r>
        <w:rPr>
          <w:spacing w:val="-9"/>
        </w:rPr>
        <w:t> </w:t>
      </w:r>
      <w:r>
        <w:rPr/>
        <w:t>развитие</w:t>
      </w:r>
      <w:r>
        <w:rPr>
          <w:spacing w:val="-9"/>
        </w:rPr>
        <w:t> </w:t>
      </w:r>
      <w:r>
        <w:rPr/>
        <w:t>процесса,</w:t>
      </w:r>
      <w:r>
        <w:rPr>
          <w:spacing w:val="-4"/>
        </w:rPr>
        <w:t> </w:t>
      </w:r>
      <w:r>
        <w:rPr/>
        <w:t>а</w:t>
      </w:r>
      <w:r>
        <w:rPr>
          <w:spacing w:val="-9"/>
        </w:rPr>
        <w:t> </w:t>
      </w:r>
      <w:r>
        <w:rPr/>
        <w:t>также</w:t>
      </w:r>
      <w:r>
        <w:rPr>
          <w:spacing w:val="-9"/>
        </w:rPr>
        <w:t> </w:t>
      </w:r>
      <w:r>
        <w:rPr/>
        <w:t>выдвигать</w:t>
      </w:r>
      <w:r>
        <w:rPr>
          <w:spacing w:val="40"/>
        </w:rPr>
        <w:t> </w:t>
      </w:r>
      <w:r>
        <w:rPr/>
        <w:t>предположения</w:t>
      </w:r>
      <w:r>
        <w:rPr>
          <w:spacing w:val="-8"/>
        </w:rPr>
        <w:t> </w:t>
      </w:r>
      <w:r>
        <w:rPr/>
        <w:t>оего развитии в новых условиях.</w:t>
      </w:r>
    </w:p>
    <w:p>
      <w:pPr>
        <w:pStyle w:val="BodyText"/>
        <w:ind w:right="348"/>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242" w:lineRule="auto"/>
        <w:ind w:right="348"/>
      </w:pPr>
      <w:r>
        <w:rPr/>
        <w:t>выявлять дефициты информации, данных, необходимых для ответа на вопрос и для решения задачи;</w:t>
      </w:r>
    </w:p>
    <w:p>
      <w:pPr>
        <w:pStyle w:val="BodyText"/>
        <w:tabs>
          <w:tab w:pos="2314" w:val="left" w:leader="none"/>
          <w:tab w:pos="3980" w:val="left" w:leader="none"/>
          <w:tab w:pos="4522" w:val="left" w:leader="none"/>
          <w:tab w:pos="6025" w:val="left" w:leader="none"/>
          <w:tab w:pos="7444" w:val="left" w:leader="none"/>
          <w:tab w:pos="8416" w:val="left" w:leader="none"/>
        </w:tabs>
        <w:ind w:right="343"/>
        <w:jc w:val="right"/>
      </w:pPr>
      <w:r>
        <w:rPr>
          <w:spacing w:val="-2"/>
        </w:rPr>
        <w:t>выбирать</w:t>
      </w:r>
      <w:r>
        <w:rPr/>
        <w:tab/>
      </w:r>
      <w:r>
        <w:rPr>
          <w:spacing w:val="-2"/>
        </w:rPr>
        <w:t>информацию</w:t>
      </w:r>
      <w:r>
        <w:rPr/>
        <w:tab/>
      </w:r>
      <w:r>
        <w:rPr>
          <w:spacing w:val="-6"/>
        </w:rPr>
        <w:t>из</w:t>
      </w:r>
      <w:r>
        <w:rPr/>
        <w:tab/>
      </w:r>
      <w:r>
        <w:rPr>
          <w:spacing w:val="-2"/>
        </w:rPr>
        <w:t>источников</w:t>
      </w:r>
      <w:r>
        <w:rPr/>
        <w:tab/>
      </w:r>
      <w:r>
        <w:rPr>
          <w:spacing w:val="-2"/>
        </w:rPr>
        <w:t>различных</w:t>
      </w:r>
      <w:r>
        <w:rPr/>
        <w:tab/>
      </w:r>
      <w:r>
        <w:rPr>
          <w:spacing w:val="-2"/>
        </w:rPr>
        <w:t>типов,</w:t>
      </w:r>
      <w:r>
        <w:rPr/>
        <w:tab/>
      </w:r>
      <w:r>
        <w:rPr>
          <w:spacing w:val="-2"/>
        </w:rPr>
        <w:t>анализировать, </w:t>
      </w:r>
      <w:r>
        <w:rPr/>
        <w:t>систематизировать</w:t>
      </w:r>
      <w:r>
        <w:rPr>
          <w:spacing w:val="-15"/>
        </w:rPr>
        <w:t> </w:t>
      </w:r>
      <w:r>
        <w:rPr/>
        <w:t>и</w:t>
      </w:r>
      <w:r>
        <w:rPr>
          <w:spacing w:val="-15"/>
        </w:rPr>
        <w:t> </w:t>
      </w:r>
      <w:r>
        <w:rPr/>
        <w:t>интерпретировать</w:t>
      </w:r>
      <w:r>
        <w:rPr>
          <w:spacing w:val="-15"/>
        </w:rPr>
        <w:t> </w:t>
      </w:r>
      <w:r>
        <w:rPr/>
        <w:t>информацию</w:t>
      </w:r>
      <w:r>
        <w:rPr>
          <w:spacing w:val="-15"/>
        </w:rPr>
        <w:t> </w:t>
      </w:r>
      <w:r>
        <w:rPr/>
        <w:t>различных</w:t>
      </w:r>
      <w:r>
        <w:rPr>
          <w:spacing w:val="-15"/>
        </w:rPr>
        <w:t> </w:t>
      </w:r>
      <w:r>
        <w:rPr/>
        <w:t>видов</w:t>
      </w:r>
      <w:r>
        <w:rPr>
          <w:spacing w:val="-15"/>
        </w:rPr>
        <w:t> </w:t>
      </w:r>
      <w:r>
        <w:rPr/>
        <w:t>и</w:t>
      </w:r>
      <w:r>
        <w:rPr>
          <w:spacing w:val="28"/>
        </w:rPr>
        <w:t> </w:t>
      </w:r>
      <w:r>
        <w:rPr/>
        <w:t>форм</w:t>
      </w:r>
      <w:r>
        <w:rPr>
          <w:spacing w:val="-15"/>
        </w:rPr>
        <w:t> </w:t>
      </w:r>
      <w:r>
        <w:rPr/>
        <w:t>представления; структурировать информацию, представлять её в различных формах, иллюстрировать</w:t>
      </w:r>
    </w:p>
    <w:p>
      <w:pPr>
        <w:pStyle w:val="BodyText"/>
        <w:ind w:firstLine="0"/>
        <w:jc w:val="left"/>
      </w:pPr>
      <w:r>
        <w:rPr>
          <w:spacing w:val="-2"/>
        </w:rPr>
        <w:t>графически;</w:t>
      </w:r>
    </w:p>
    <w:p>
      <w:pPr>
        <w:pStyle w:val="BodyText"/>
        <w:ind w:left="1030" w:firstLine="0"/>
        <w:jc w:val="left"/>
      </w:pPr>
      <w:r>
        <w:rPr/>
        <w:t>оценивать</w:t>
      </w:r>
      <w:r>
        <w:rPr>
          <w:spacing w:val="-17"/>
        </w:rPr>
        <w:t> </w:t>
      </w:r>
      <w:r>
        <w:rPr/>
        <w:t>надёжность</w:t>
      </w:r>
      <w:r>
        <w:rPr>
          <w:spacing w:val="-15"/>
        </w:rPr>
        <w:t> </w:t>
      </w:r>
      <w:r>
        <w:rPr/>
        <w:t>информации</w:t>
      </w:r>
      <w:r>
        <w:rPr>
          <w:spacing w:val="-15"/>
        </w:rPr>
        <w:t> </w:t>
      </w:r>
      <w:r>
        <w:rPr/>
        <w:t>по</w:t>
      </w:r>
      <w:r>
        <w:rPr>
          <w:spacing w:val="-15"/>
        </w:rPr>
        <w:t> </w:t>
      </w:r>
      <w:r>
        <w:rPr/>
        <w:t>самостоятельно</w:t>
      </w:r>
      <w:r>
        <w:rPr>
          <w:spacing w:val="9"/>
        </w:rPr>
        <w:t> </w:t>
      </w:r>
      <w:r>
        <w:rPr/>
        <w:t>сформулированным</w:t>
      </w:r>
      <w:r>
        <w:rPr>
          <w:spacing w:val="-15"/>
        </w:rPr>
        <w:t> </w:t>
      </w:r>
      <w:r>
        <w:rPr>
          <w:spacing w:val="-2"/>
        </w:rPr>
        <w:t>критериям.</w:t>
      </w:r>
    </w:p>
    <w:p>
      <w:pPr>
        <w:pStyle w:val="BodyText"/>
        <w:jc w:val="left"/>
      </w:pPr>
      <w:r>
        <w:rPr/>
        <w:t>У обучающегося будут сформированы умения общения как часть коммуникативных универсальных учебных действий:</w:t>
      </w:r>
    </w:p>
    <w:p>
      <w:pPr>
        <w:pStyle w:val="BodyText"/>
        <w:jc w:val="left"/>
      </w:pPr>
      <w:r>
        <w:rPr/>
        <w:t>воспринимать</w:t>
      </w:r>
      <w:r>
        <w:rPr>
          <w:spacing w:val="40"/>
        </w:rPr>
        <w:t> </w:t>
      </w:r>
      <w:r>
        <w:rPr/>
        <w:t>и</w:t>
      </w:r>
      <w:r>
        <w:rPr>
          <w:spacing w:val="40"/>
        </w:rPr>
        <w:t> </w:t>
      </w:r>
      <w:r>
        <w:rPr/>
        <w:t>формулировать</w:t>
      </w:r>
      <w:r>
        <w:rPr>
          <w:spacing w:val="40"/>
        </w:rPr>
        <w:t> </w:t>
      </w:r>
      <w:r>
        <w:rPr/>
        <w:t>суждения</w:t>
      </w:r>
      <w:r>
        <w:rPr>
          <w:spacing w:val="40"/>
        </w:rPr>
        <w:t> </w:t>
      </w:r>
      <w:r>
        <w:rPr/>
        <w:t>в</w:t>
      </w:r>
      <w:r>
        <w:rPr>
          <w:spacing w:val="40"/>
        </w:rPr>
        <w:t> </w:t>
      </w:r>
      <w:r>
        <w:rPr/>
        <w:t>соответствии</w:t>
      </w:r>
      <w:r>
        <w:rPr>
          <w:spacing w:val="40"/>
        </w:rPr>
        <w:t> </w:t>
      </w:r>
      <w:r>
        <w:rPr/>
        <w:t>с</w:t>
      </w:r>
      <w:r>
        <w:rPr>
          <w:spacing w:val="40"/>
        </w:rPr>
        <w:t> </w:t>
      </w:r>
      <w:r>
        <w:rPr/>
        <w:t>условиями</w:t>
      </w:r>
      <w:r>
        <w:rPr>
          <w:spacing w:val="40"/>
        </w:rPr>
        <w:t> </w:t>
      </w:r>
      <w:r>
        <w:rPr/>
        <w:t>и</w:t>
      </w:r>
      <w:r>
        <w:rPr>
          <w:spacing w:val="40"/>
        </w:rPr>
        <w:t> </w:t>
      </w:r>
      <w:r>
        <w:rPr/>
        <w:t>целями</w:t>
      </w:r>
      <w:r>
        <w:rPr>
          <w:spacing w:val="80"/>
          <w:w w:val="150"/>
        </w:rPr>
        <w:t> </w:t>
      </w:r>
      <w:r>
        <w:rPr/>
        <w:t>общения, ясно, точно, грамотно выражать свою точку зрения в устных и письменных</w:t>
      </w:r>
    </w:p>
    <w:p>
      <w:pPr>
        <w:spacing w:after="0"/>
        <w:jc w:val="left"/>
        <w:sectPr>
          <w:pgSz w:w="11920" w:h="16850"/>
          <w:pgMar w:header="0" w:footer="1162" w:top="1040" w:bottom="1480" w:left="1380" w:right="220"/>
        </w:sectPr>
      </w:pPr>
    </w:p>
    <w:p>
      <w:pPr>
        <w:pStyle w:val="BodyText"/>
        <w:spacing w:before="62"/>
        <w:ind w:firstLine="0"/>
      </w:pPr>
      <w:r>
        <w:rPr/>
        <w:t>текстах,</w:t>
      </w:r>
      <w:r>
        <w:rPr>
          <w:spacing w:val="-8"/>
        </w:rPr>
        <w:t> </w:t>
      </w:r>
      <w:r>
        <w:rPr/>
        <w:t>давать</w:t>
      </w:r>
      <w:r>
        <w:rPr>
          <w:spacing w:val="-4"/>
        </w:rPr>
        <w:t> </w:t>
      </w:r>
      <w:r>
        <w:rPr/>
        <w:t>пояснения</w:t>
      </w:r>
      <w:r>
        <w:rPr>
          <w:spacing w:val="-5"/>
        </w:rPr>
        <w:t> </w:t>
      </w:r>
      <w:r>
        <w:rPr/>
        <w:t>по</w:t>
      </w:r>
      <w:r>
        <w:rPr>
          <w:spacing w:val="-7"/>
        </w:rPr>
        <w:t> </w:t>
      </w:r>
      <w:r>
        <w:rPr/>
        <w:t>ходу</w:t>
      </w:r>
      <w:r>
        <w:rPr>
          <w:spacing w:val="-14"/>
        </w:rPr>
        <w:t> </w:t>
      </w:r>
      <w:r>
        <w:rPr/>
        <w:t>решения</w:t>
      </w:r>
      <w:r>
        <w:rPr>
          <w:spacing w:val="-5"/>
        </w:rPr>
        <w:t> </w:t>
      </w:r>
      <w:r>
        <w:rPr/>
        <w:t>задачи,</w:t>
      </w:r>
      <w:r>
        <w:rPr>
          <w:spacing w:val="-5"/>
        </w:rPr>
        <w:t> </w:t>
      </w:r>
      <w:r>
        <w:rPr/>
        <w:t>комментировать</w:t>
      </w:r>
      <w:r>
        <w:rPr>
          <w:spacing w:val="-3"/>
        </w:rPr>
        <w:t> </w:t>
      </w:r>
      <w:r>
        <w:rPr/>
        <w:t>полученный</w:t>
      </w:r>
      <w:r>
        <w:rPr>
          <w:spacing w:val="-3"/>
        </w:rPr>
        <w:t> </w:t>
      </w:r>
      <w:r>
        <w:rPr>
          <w:spacing w:val="-2"/>
        </w:rPr>
        <w:t>результат;</w:t>
      </w:r>
    </w:p>
    <w:p>
      <w:pPr>
        <w:pStyle w:val="BodyText"/>
        <w:spacing w:before="3"/>
        <w:ind w:right="337"/>
      </w:pPr>
      <w:r>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BodyText"/>
        <w:ind w:right="344"/>
      </w:pPr>
      <w:r>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pPr>
        <w:pStyle w:val="BodyText"/>
        <w:ind w:right="353"/>
      </w:pPr>
      <w:r>
        <w:rPr/>
        <w:t>У обучающегося будут сформированы умения самоорганизации как часть регулятивных универсальных учебных действий:</w:t>
      </w:r>
    </w:p>
    <w:p>
      <w:pPr>
        <w:pStyle w:val="BodyText"/>
        <w:ind w:right="346"/>
      </w:pPr>
      <w:r>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BodyText"/>
        <w:spacing w:before="1"/>
        <w:ind w:right="347"/>
      </w:pPr>
      <w:r>
        <w:rPr/>
        <w:t>У обучающегося будут сформированы умения самоконтроля как часть регулятивных универсальных учебных действий:</w:t>
      </w:r>
    </w:p>
    <w:p>
      <w:pPr>
        <w:pStyle w:val="BodyText"/>
        <w:ind w:right="349"/>
      </w:pPr>
      <w:r>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BodyText"/>
        <w:ind w:right="344"/>
      </w:pPr>
      <w:r>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BodyText"/>
        <w:ind w:right="340"/>
      </w:pPr>
      <w:r>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pStyle w:val="BodyText"/>
        <w:ind w:left="1032" w:firstLine="0"/>
      </w:pPr>
      <w:r>
        <w:rPr/>
        <w:t>У</w:t>
      </w:r>
      <w:r>
        <w:rPr>
          <w:spacing w:val="-10"/>
        </w:rPr>
        <w:t> </w:t>
      </w:r>
      <w:r>
        <w:rPr/>
        <w:t>обучающегося</w:t>
      </w:r>
      <w:r>
        <w:rPr>
          <w:spacing w:val="-5"/>
        </w:rPr>
        <w:t> </w:t>
      </w:r>
      <w:r>
        <w:rPr/>
        <w:t>будут</w:t>
      </w:r>
      <w:r>
        <w:rPr>
          <w:spacing w:val="-5"/>
        </w:rPr>
        <w:t> </w:t>
      </w:r>
      <w:r>
        <w:rPr/>
        <w:t>сформированы</w:t>
      </w:r>
      <w:r>
        <w:rPr>
          <w:spacing w:val="-5"/>
        </w:rPr>
        <w:t> </w:t>
      </w:r>
      <w:r>
        <w:rPr/>
        <w:t>умения</w:t>
      </w:r>
      <w:r>
        <w:rPr>
          <w:spacing w:val="-8"/>
        </w:rPr>
        <w:t> </w:t>
      </w:r>
      <w:r>
        <w:rPr/>
        <w:t>совместной</w:t>
      </w:r>
      <w:r>
        <w:rPr>
          <w:spacing w:val="-5"/>
        </w:rPr>
        <w:t> </w:t>
      </w:r>
      <w:r>
        <w:rPr>
          <w:spacing w:val="-2"/>
        </w:rPr>
        <w:t>деятельности:</w:t>
      </w:r>
    </w:p>
    <w:p>
      <w:pPr>
        <w:pStyle w:val="BodyText"/>
        <w:ind w:right="335"/>
      </w:pPr>
      <w:r>
        <w:rPr/>
        <w:t>понимать и использовать преимущества командной и индивидуальной работы при решении</w:t>
      </w:r>
      <w:r>
        <w:rPr>
          <w:spacing w:val="-14"/>
        </w:rPr>
        <w:t> </w:t>
      </w:r>
      <w:r>
        <w:rPr/>
        <w:t>учебных</w:t>
      </w:r>
      <w:r>
        <w:rPr>
          <w:spacing w:val="-15"/>
        </w:rPr>
        <w:t> </w:t>
      </w:r>
      <w:r>
        <w:rPr/>
        <w:t>задач,</w:t>
      </w:r>
      <w:r>
        <w:rPr>
          <w:spacing w:val="-15"/>
        </w:rPr>
        <w:t> </w:t>
      </w:r>
      <w:r>
        <w:rPr/>
        <w:t>принимать</w:t>
      </w:r>
      <w:r>
        <w:rPr>
          <w:spacing w:val="-13"/>
        </w:rPr>
        <w:t> </w:t>
      </w:r>
      <w:r>
        <w:rPr/>
        <w:t>цель</w:t>
      </w:r>
      <w:r>
        <w:rPr>
          <w:spacing w:val="-14"/>
        </w:rPr>
        <w:t> </w:t>
      </w:r>
      <w:r>
        <w:rPr/>
        <w:t>совместной</w:t>
      </w:r>
      <w:r>
        <w:rPr>
          <w:spacing w:val="-14"/>
        </w:rPr>
        <w:t> </w:t>
      </w:r>
      <w:r>
        <w:rPr/>
        <w:t>деятельности,</w:t>
      </w:r>
      <w:r>
        <w:rPr>
          <w:spacing w:val="32"/>
        </w:rPr>
        <w:t> </w:t>
      </w:r>
      <w:r>
        <w:rPr/>
        <w:t>планировать</w:t>
      </w:r>
      <w:r>
        <w:rPr>
          <w:spacing w:val="-13"/>
        </w:rPr>
        <w:t> </w:t>
      </w:r>
      <w:r>
        <w:rPr/>
        <w:t>организацию совместной</w:t>
      </w:r>
      <w:r>
        <w:rPr>
          <w:spacing w:val="-7"/>
        </w:rPr>
        <w:t> </w:t>
      </w:r>
      <w:r>
        <w:rPr/>
        <w:t>работы,</w:t>
      </w:r>
      <w:r>
        <w:rPr>
          <w:spacing w:val="-8"/>
        </w:rPr>
        <w:t> </w:t>
      </w:r>
      <w:r>
        <w:rPr/>
        <w:t>распределять</w:t>
      </w:r>
      <w:r>
        <w:rPr>
          <w:spacing w:val="-7"/>
        </w:rPr>
        <w:t> </w:t>
      </w:r>
      <w:r>
        <w:rPr/>
        <w:t>виды</w:t>
      </w:r>
      <w:r>
        <w:rPr>
          <w:spacing w:val="-8"/>
        </w:rPr>
        <w:t> </w:t>
      </w:r>
      <w:r>
        <w:rPr/>
        <w:t>работ,</w:t>
      </w:r>
      <w:r>
        <w:rPr>
          <w:spacing w:val="-10"/>
        </w:rPr>
        <w:t> </w:t>
      </w:r>
      <w:r>
        <w:rPr/>
        <w:t>договариваться,</w:t>
      </w:r>
      <w:r>
        <w:rPr>
          <w:spacing w:val="-7"/>
        </w:rPr>
        <w:t> </w:t>
      </w:r>
      <w:r>
        <w:rPr/>
        <w:t>обсуждать</w:t>
      </w:r>
      <w:r>
        <w:rPr>
          <w:spacing w:val="-6"/>
        </w:rPr>
        <w:t> </w:t>
      </w:r>
      <w:r>
        <w:rPr/>
        <w:t>процесс</w:t>
      </w:r>
      <w:r>
        <w:rPr>
          <w:spacing w:val="-11"/>
        </w:rPr>
        <w:t> </w:t>
      </w:r>
      <w:r>
        <w:rPr/>
        <w:t>и</w:t>
      </w:r>
      <w:r>
        <w:rPr>
          <w:spacing w:val="-7"/>
        </w:rPr>
        <w:t> </w:t>
      </w:r>
      <w:r>
        <w:rPr/>
        <w:t>результат работы, обобщать мнения нескольких людей;</w:t>
      </w:r>
    </w:p>
    <w:p>
      <w:pPr>
        <w:pStyle w:val="BodyText"/>
        <w:spacing w:before="1"/>
        <w:ind w:right="342"/>
      </w:pPr>
      <w:r>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BodyText"/>
        <w:ind w:right="351"/>
      </w:pPr>
      <w:r>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pPr>
        <w:pStyle w:val="BodyText"/>
        <w:ind w:right="350"/>
      </w:pPr>
      <w:r>
        <w:rPr/>
        <w:t>Федеральная рабочая программа учебного курса «Алгебра и начала математического </w:t>
      </w:r>
      <w:r>
        <w:rPr>
          <w:spacing w:val="-2"/>
        </w:rPr>
        <w:t>анализа».</w:t>
      </w:r>
    </w:p>
    <w:p>
      <w:pPr>
        <w:pStyle w:val="BodyText"/>
        <w:ind w:left="1032" w:firstLine="0"/>
      </w:pPr>
      <w:r>
        <w:rPr/>
        <w:t>Пояснительная</w:t>
      </w:r>
      <w:r>
        <w:rPr>
          <w:spacing w:val="-12"/>
        </w:rPr>
        <w:t> </w:t>
      </w:r>
      <w:r>
        <w:rPr>
          <w:spacing w:val="-2"/>
        </w:rPr>
        <w:t>записка.</w:t>
      </w:r>
    </w:p>
    <w:p>
      <w:pPr>
        <w:pStyle w:val="BodyText"/>
        <w:spacing w:before="3"/>
        <w:ind w:right="339"/>
      </w:pPr>
      <w:r>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w:t>
      </w:r>
      <w:r>
        <w:rPr>
          <w:spacing w:val="-15"/>
        </w:rPr>
        <w:t> </w:t>
      </w:r>
      <w:r>
        <w:rPr/>
        <w:t>«Алгебра</w:t>
      </w:r>
      <w:r>
        <w:rPr>
          <w:spacing w:val="-15"/>
        </w:rPr>
        <w:t> </w:t>
      </w:r>
      <w:r>
        <w:rPr/>
        <w:t>и</w:t>
      </w:r>
      <w:r>
        <w:rPr>
          <w:spacing w:val="-15"/>
        </w:rPr>
        <w:t> </w:t>
      </w:r>
      <w:r>
        <w:rPr/>
        <w:t>начала</w:t>
      </w:r>
      <w:r>
        <w:rPr>
          <w:spacing w:val="-15"/>
        </w:rPr>
        <w:t> </w:t>
      </w:r>
      <w:r>
        <w:rPr/>
        <w:t>математического</w:t>
      </w:r>
      <w:r>
        <w:rPr>
          <w:spacing w:val="-15"/>
        </w:rPr>
        <w:t> </w:t>
      </w:r>
      <w:r>
        <w:rPr/>
        <w:t>анализа»</w:t>
      </w:r>
      <w:r>
        <w:rPr>
          <w:spacing w:val="-15"/>
        </w:rPr>
        <w:t> </w:t>
      </w:r>
      <w:r>
        <w:rPr/>
        <w:t>обучающиеся</w:t>
      </w:r>
      <w:r>
        <w:rPr>
          <w:spacing w:val="27"/>
        </w:rPr>
        <w:t> </w:t>
      </w:r>
      <w:r>
        <w:rPr/>
        <w:t>овладевают</w:t>
      </w:r>
      <w:r>
        <w:rPr>
          <w:spacing w:val="-14"/>
        </w:rPr>
        <w:t> </w:t>
      </w:r>
      <w:r>
        <w:rPr/>
        <w:t>универсальным языком</w:t>
      </w:r>
      <w:r>
        <w:rPr>
          <w:spacing w:val="40"/>
        </w:rPr>
        <w:t> </w:t>
      </w:r>
      <w:r>
        <w:rPr/>
        <w:t>современной</w:t>
      </w:r>
      <w:r>
        <w:rPr>
          <w:spacing w:val="40"/>
        </w:rPr>
        <w:t> </w:t>
      </w:r>
      <w:r>
        <w:rPr/>
        <w:t>науки,</w:t>
      </w:r>
      <w:r>
        <w:rPr>
          <w:spacing w:val="40"/>
        </w:rPr>
        <w:t> </w:t>
      </w:r>
      <w:r>
        <w:rPr/>
        <w:t>которая</w:t>
      </w:r>
      <w:r>
        <w:rPr>
          <w:spacing w:val="40"/>
        </w:rPr>
        <w:t> </w:t>
      </w:r>
      <w:r>
        <w:rPr/>
        <w:t>формулирует</w:t>
      </w:r>
      <w:r>
        <w:rPr>
          <w:spacing w:val="40"/>
        </w:rPr>
        <w:t> </w:t>
      </w:r>
      <w:r>
        <w:rPr/>
        <w:t>свои</w:t>
      </w:r>
      <w:r>
        <w:rPr>
          <w:spacing w:val="40"/>
        </w:rPr>
        <w:t> </w:t>
      </w:r>
      <w:r>
        <w:rPr/>
        <w:t>достиженияв</w:t>
      </w:r>
      <w:r>
        <w:rPr>
          <w:spacing w:val="-4"/>
        </w:rPr>
        <w:t> </w:t>
      </w:r>
      <w:r>
        <w:rPr/>
        <w:t>математической </w:t>
      </w:r>
      <w:r>
        <w:rPr>
          <w:spacing w:val="-2"/>
        </w:rPr>
        <w:t>форме.</w:t>
      </w:r>
    </w:p>
    <w:p>
      <w:pPr>
        <w:pStyle w:val="BodyText"/>
        <w:ind w:right="344"/>
      </w:pPr>
      <w:r>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w:t>
      </w:r>
    </w:p>
    <w:p>
      <w:pPr>
        <w:spacing w:after="0"/>
        <w:sectPr>
          <w:pgSz w:w="11920" w:h="16850"/>
          <w:pgMar w:header="0" w:footer="1162" w:top="1040" w:bottom="1480" w:left="1380" w:right="220"/>
        </w:sectPr>
      </w:pPr>
    </w:p>
    <w:p>
      <w:pPr>
        <w:pStyle w:val="BodyText"/>
        <w:spacing w:before="62"/>
        <w:ind w:right="339" w:firstLine="0"/>
      </w:pPr>
      <w:r>
        <w:rPr/>
        <w:t>находить закономерности, обосновывать истинность утверждения, использовать обобщение</w:t>
      </w:r>
      <w:r>
        <w:rPr>
          <w:spacing w:val="40"/>
        </w:rPr>
        <w:t> </w:t>
      </w:r>
      <w:r>
        <w:rPr/>
        <w:t>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pPr>
        <w:pStyle w:val="BodyText"/>
        <w:spacing w:before="3"/>
        <w:ind w:right="337"/>
      </w:pPr>
      <w:r>
        <w:rP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w:t>
      </w:r>
      <w:r>
        <w:rPr>
          <w:spacing w:val="80"/>
        </w:rPr>
        <w:t> </w:t>
      </w:r>
      <w:r>
        <w:rPr/>
        <w:t>концентрации внимания и ответственности за полученный результат.</w:t>
      </w:r>
    </w:p>
    <w:p>
      <w:pPr>
        <w:pStyle w:val="BodyText"/>
        <w:ind w:right="348"/>
      </w:pPr>
      <w:r>
        <w:rPr/>
        <w:t>В основе методики обучения алгебре и началам математического анализа лежит деятельностный принцип обучения.</w:t>
      </w:r>
    </w:p>
    <w:p>
      <w:pPr>
        <w:pStyle w:val="BodyText"/>
        <w:spacing w:before="1"/>
        <w:ind w:right="348"/>
      </w:pPr>
      <w:r>
        <w:rPr/>
        <w:t>В структуре программы по алгебре и началам анализа выделяются следующие содержательно-методические линии: «Числа и вычисления», «Функции и графики»,</w:t>
      </w:r>
    </w:p>
    <w:p>
      <w:pPr>
        <w:pStyle w:val="BodyText"/>
        <w:ind w:right="338" w:firstLine="0"/>
      </w:pPr>
      <w:r>
        <w:rPr/>
        <w:t>«Уравнения и неравенства», «Начала математического анализа», «Множества и логика». Все основные</w:t>
      </w:r>
      <w:r>
        <w:rPr>
          <w:spacing w:val="-15"/>
        </w:rPr>
        <w:t> </w:t>
      </w:r>
      <w:r>
        <w:rPr/>
        <w:t>содержательно-методические</w:t>
      </w:r>
      <w:r>
        <w:rPr>
          <w:spacing w:val="-15"/>
        </w:rPr>
        <w:t> </w:t>
      </w:r>
      <w:r>
        <w:rPr/>
        <w:t>линии</w:t>
      </w:r>
      <w:r>
        <w:rPr>
          <w:spacing w:val="-14"/>
        </w:rPr>
        <w:t> </w:t>
      </w:r>
      <w:r>
        <w:rPr/>
        <w:t>изучаются</w:t>
      </w:r>
      <w:r>
        <w:rPr>
          <w:spacing w:val="-15"/>
        </w:rPr>
        <w:t> </w:t>
      </w:r>
      <w:r>
        <w:rPr/>
        <w:t>на</w:t>
      </w:r>
      <w:r>
        <w:rPr>
          <w:spacing w:val="-15"/>
        </w:rPr>
        <w:t> </w:t>
      </w:r>
      <w:r>
        <w:rPr/>
        <w:t>протяжении</w:t>
      </w:r>
      <w:r>
        <w:rPr>
          <w:spacing w:val="-14"/>
        </w:rPr>
        <w:t> </w:t>
      </w:r>
      <w:r>
        <w:rPr/>
        <w:t>двух</w:t>
      </w:r>
      <w:r>
        <w:rPr>
          <w:spacing w:val="-15"/>
        </w:rPr>
        <w:t> </w:t>
      </w:r>
      <w:r>
        <w:rPr/>
        <w:t>лет</w:t>
      </w:r>
      <w:r>
        <w:rPr>
          <w:spacing w:val="-14"/>
        </w:rPr>
        <w:t> </w:t>
      </w:r>
      <w:r>
        <w:rPr/>
        <w:t>обучения</w:t>
      </w:r>
      <w:r>
        <w:rPr>
          <w:spacing w:val="-9"/>
        </w:rPr>
        <w:t> </w:t>
      </w:r>
      <w:r>
        <w:rPr/>
        <w:t>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w:t>
      </w:r>
      <w:r>
        <w:rPr>
          <w:spacing w:val="-13"/>
        </w:rPr>
        <w:t> </w:t>
      </w:r>
      <w:r>
        <w:rPr/>
        <w:t>математический</w:t>
      </w:r>
      <w:r>
        <w:rPr>
          <w:spacing w:val="-12"/>
        </w:rPr>
        <w:t> </w:t>
      </w:r>
      <w:r>
        <w:rPr/>
        <w:t>анализ,</w:t>
      </w:r>
      <w:r>
        <w:rPr>
          <w:spacing w:val="-13"/>
        </w:rPr>
        <w:t> </w:t>
      </w:r>
      <w:r>
        <w:rPr/>
        <w:t>теория</w:t>
      </w:r>
      <w:r>
        <w:rPr>
          <w:spacing w:val="-14"/>
        </w:rPr>
        <w:t> </w:t>
      </w:r>
      <w:r>
        <w:rPr/>
        <w:t>множеств</w:t>
      </w:r>
      <w:r>
        <w:rPr>
          <w:spacing w:val="-13"/>
        </w:rPr>
        <w:t> </w:t>
      </w:r>
      <w:r>
        <w:rPr/>
        <w:t>и</w:t>
      </w:r>
      <w:r>
        <w:rPr>
          <w:spacing w:val="-13"/>
        </w:rPr>
        <w:t> </w:t>
      </w:r>
      <w:r>
        <w:rPr/>
        <w:t>другие.</w:t>
      </w:r>
      <w:r>
        <w:rPr>
          <w:spacing w:val="-14"/>
        </w:rPr>
        <w:t> </w:t>
      </w:r>
      <w:r>
        <w:rPr/>
        <w:t>Обучающиеся</w:t>
      </w:r>
      <w:r>
        <w:rPr>
          <w:spacing w:val="-13"/>
        </w:rPr>
        <w:t> </w:t>
      </w:r>
      <w:r>
        <w:rPr/>
        <w:t>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pPr>
        <w:pStyle w:val="BodyText"/>
        <w:ind w:right="339"/>
      </w:pPr>
      <w:r>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w:t>
      </w:r>
      <w:r>
        <w:rPr>
          <w:spacing w:val="-11"/>
        </w:rPr>
        <w:t> </w:t>
      </w:r>
      <w:r>
        <w:rPr/>
        <w:t>делать</w:t>
      </w:r>
      <w:r>
        <w:rPr>
          <w:spacing w:val="-10"/>
        </w:rPr>
        <w:t> </w:t>
      </w:r>
      <w:r>
        <w:rPr/>
        <w:t>прикидку,</w:t>
      </w:r>
      <w:r>
        <w:rPr>
          <w:spacing w:val="-13"/>
        </w:rPr>
        <w:t> </w:t>
      </w:r>
      <w:r>
        <w:rPr/>
        <w:t>оценивать</w:t>
      </w:r>
      <w:r>
        <w:rPr>
          <w:spacing w:val="-10"/>
        </w:rPr>
        <w:t> </w:t>
      </w:r>
      <w:r>
        <w:rPr/>
        <w:t>результат.</w:t>
      </w:r>
      <w:r>
        <w:rPr>
          <w:spacing w:val="-11"/>
        </w:rPr>
        <w:t> </w:t>
      </w:r>
      <w:r>
        <w:rPr/>
        <w:t>Обучающиеся</w:t>
      </w:r>
      <w:r>
        <w:rPr>
          <w:spacing w:val="-11"/>
        </w:rPr>
        <w:t> </w:t>
      </w:r>
      <w:r>
        <w:rPr/>
        <w:t>получают</w:t>
      </w:r>
      <w:r>
        <w:rPr>
          <w:spacing w:val="40"/>
        </w:rPr>
        <w:t> </w:t>
      </w:r>
      <w:r>
        <w:rPr/>
        <w:t>навыки</w:t>
      </w:r>
      <w:r>
        <w:rPr>
          <w:spacing w:val="-10"/>
        </w:rPr>
        <w:t> </w:t>
      </w:r>
      <w:r>
        <w:rPr/>
        <w:t>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pPr>
        <w:pStyle w:val="BodyText"/>
        <w:spacing w:before="1"/>
        <w:ind w:right="333"/>
      </w:pPr>
      <w:r>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w:t>
      </w:r>
      <w:r>
        <w:rPr>
          <w:spacing w:val="-15"/>
        </w:rPr>
        <w:t> </w:t>
      </w:r>
      <w:r>
        <w:rPr/>
        <w:t>решения</w:t>
      </w:r>
      <w:r>
        <w:rPr>
          <w:spacing w:val="-15"/>
        </w:rPr>
        <w:t> </w:t>
      </w:r>
      <w:r>
        <w:rPr/>
        <w:t>целых,</w:t>
      </w:r>
      <w:r>
        <w:rPr>
          <w:spacing w:val="-15"/>
        </w:rPr>
        <w:t> </w:t>
      </w:r>
      <w:r>
        <w:rPr/>
        <w:t>рациональных,</w:t>
      </w:r>
      <w:r>
        <w:rPr>
          <w:spacing w:val="-15"/>
        </w:rPr>
        <w:t> </w:t>
      </w:r>
      <w:r>
        <w:rPr/>
        <w:t>иррациональных,</w:t>
      </w:r>
      <w:r>
        <w:rPr>
          <w:spacing w:val="30"/>
        </w:rPr>
        <w:t> </w:t>
      </w:r>
      <w:r>
        <w:rPr/>
        <w:t>показательных,</w:t>
      </w:r>
      <w:r>
        <w:rPr>
          <w:spacing w:val="-15"/>
        </w:rPr>
        <w:t> </w:t>
      </w:r>
      <w:r>
        <w:rPr/>
        <w:t>логарифмических и</w:t>
      </w:r>
      <w:r>
        <w:rPr>
          <w:spacing w:val="-5"/>
        </w:rPr>
        <w:t> </w:t>
      </w:r>
      <w:r>
        <w:rPr/>
        <w:t>тригонометрических</w:t>
      </w:r>
      <w:r>
        <w:rPr>
          <w:spacing w:val="-8"/>
        </w:rPr>
        <w:t> </w:t>
      </w:r>
      <w:r>
        <w:rPr/>
        <w:t>уравнений,</w:t>
      </w:r>
      <w:r>
        <w:rPr>
          <w:spacing w:val="-8"/>
        </w:rPr>
        <w:t> </w:t>
      </w:r>
      <w:r>
        <w:rPr/>
        <w:t>неравенств</w:t>
      </w:r>
      <w:r>
        <w:rPr>
          <w:spacing w:val="-6"/>
        </w:rPr>
        <w:t> </w:t>
      </w:r>
      <w:r>
        <w:rPr/>
        <w:t>и</w:t>
      </w:r>
      <w:r>
        <w:rPr>
          <w:spacing w:val="-5"/>
        </w:rPr>
        <w:t> </w:t>
      </w:r>
      <w:r>
        <w:rPr/>
        <w:t>их</w:t>
      </w:r>
      <w:r>
        <w:rPr>
          <w:spacing w:val="-8"/>
        </w:rPr>
        <w:t> </w:t>
      </w:r>
      <w:r>
        <w:rPr/>
        <w:t>систем.</w:t>
      </w:r>
      <w:r>
        <w:rPr>
          <w:spacing w:val="-2"/>
        </w:rPr>
        <w:t> </w:t>
      </w:r>
      <w:r>
        <w:rPr/>
        <w:t>Полученные</w:t>
      </w:r>
      <w:r>
        <w:rPr>
          <w:spacing w:val="-7"/>
        </w:rPr>
        <w:t> </w:t>
      </w:r>
      <w:r>
        <w:rPr/>
        <w:t>умения</w:t>
      </w:r>
      <w:r>
        <w:rPr>
          <w:spacing w:val="-5"/>
        </w:rPr>
        <w:t> </w:t>
      </w:r>
      <w:r>
        <w:rPr/>
        <w:t>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w:t>
      </w:r>
      <w:r>
        <w:rPr>
          <w:spacing w:val="80"/>
        </w:rPr>
        <w:t> </w:t>
      </w:r>
      <w:r>
        <w:rPr/>
        <w:t>по</w:t>
      </w:r>
      <w:r>
        <w:rPr>
          <w:spacing w:val="80"/>
        </w:rPr>
        <w:t> </w:t>
      </w:r>
      <w:r>
        <w:rPr/>
        <w:t>формулам, преобразования</w:t>
      </w:r>
      <w:r>
        <w:rPr>
          <w:spacing w:val="80"/>
          <w:w w:val="150"/>
        </w:rPr>
        <w:t> </w:t>
      </w:r>
      <w:r>
        <w:rPr/>
        <w:t>целых,</w:t>
      </w:r>
      <w:r>
        <w:rPr>
          <w:spacing w:val="80"/>
          <w:w w:val="150"/>
        </w:rPr>
        <w:t> </w:t>
      </w:r>
      <w:r>
        <w:rPr/>
        <w:t>рациональных,</w:t>
      </w:r>
      <w:r>
        <w:rPr>
          <w:spacing w:val="80"/>
          <w:w w:val="150"/>
        </w:rPr>
        <w:t> </w:t>
      </w:r>
      <w:r>
        <w:rPr/>
        <w:t>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w:t>
      </w:r>
      <w:r>
        <w:rPr>
          <w:spacing w:val="40"/>
        </w:rPr>
        <w:t> </w:t>
      </w:r>
      <w:r>
        <w:rPr/>
        <w:t>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pPr>
        <w:pStyle w:val="BodyText"/>
        <w:spacing w:before="3"/>
        <w:ind w:left="1032" w:firstLine="0"/>
      </w:pPr>
      <w:r>
        <w:rPr/>
        <w:t>Содержательно-методическая</w:t>
      </w:r>
      <w:r>
        <w:rPr>
          <w:spacing w:val="12"/>
        </w:rPr>
        <w:t> </w:t>
      </w:r>
      <w:r>
        <w:rPr/>
        <w:t>линия</w:t>
      </w:r>
      <w:r>
        <w:rPr>
          <w:spacing w:val="70"/>
        </w:rPr>
        <w:t> </w:t>
      </w:r>
      <w:r>
        <w:rPr/>
        <w:t>«Функции</w:t>
      </w:r>
      <w:r>
        <w:rPr>
          <w:spacing w:val="68"/>
        </w:rPr>
        <w:t> </w:t>
      </w:r>
      <w:r>
        <w:rPr/>
        <w:t>и</w:t>
      </w:r>
      <w:r>
        <w:rPr>
          <w:spacing w:val="71"/>
        </w:rPr>
        <w:t> </w:t>
      </w:r>
      <w:r>
        <w:rPr/>
        <w:t>графики»</w:t>
      </w:r>
      <w:r>
        <w:rPr>
          <w:spacing w:val="58"/>
        </w:rPr>
        <w:t> </w:t>
      </w:r>
      <w:r>
        <w:rPr/>
        <w:t>тесно</w:t>
      </w:r>
      <w:r>
        <w:rPr>
          <w:spacing w:val="67"/>
        </w:rPr>
        <w:t> </w:t>
      </w:r>
      <w:r>
        <w:rPr/>
        <w:t>переплетается</w:t>
      </w:r>
      <w:r>
        <w:rPr>
          <w:spacing w:val="70"/>
        </w:rPr>
        <w:t> </w:t>
      </w:r>
      <w:r>
        <w:rPr>
          <w:spacing w:val="-10"/>
        </w:rPr>
        <w:t>с</w:t>
      </w:r>
    </w:p>
    <w:p>
      <w:pPr>
        <w:spacing w:after="0"/>
        <w:sectPr>
          <w:pgSz w:w="11920" w:h="16850"/>
          <w:pgMar w:header="0" w:footer="1162" w:top="1040" w:bottom="1480" w:left="1380" w:right="220"/>
        </w:sectPr>
      </w:pPr>
    </w:p>
    <w:p>
      <w:pPr>
        <w:pStyle w:val="BodyText"/>
        <w:spacing w:before="62"/>
        <w:ind w:right="332" w:firstLine="0"/>
      </w:pPr>
      <w:r>
        <w:rPr/>
        <w:t>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w:t>
      </w:r>
      <w:r>
        <w:rPr>
          <w:spacing w:val="-3"/>
        </w:rPr>
        <w:t> </w:t>
      </w:r>
      <w:r>
        <w:rPr/>
        <w:t>способствует</w:t>
      </w:r>
      <w:r>
        <w:rPr>
          <w:spacing w:val="-2"/>
        </w:rPr>
        <w:t> </w:t>
      </w:r>
      <w:r>
        <w:rPr/>
        <w:t>развитию</w:t>
      </w:r>
      <w:r>
        <w:rPr>
          <w:spacing w:val="-2"/>
        </w:rPr>
        <w:t> </w:t>
      </w:r>
      <w:r>
        <w:rPr/>
        <w:t>алгоритмического</w:t>
      </w:r>
      <w:r>
        <w:rPr>
          <w:spacing w:val="-2"/>
        </w:rPr>
        <w:t> </w:t>
      </w:r>
      <w:r>
        <w:rPr/>
        <w:t>мышления, способности</w:t>
      </w:r>
      <w:r>
        <w:rPr>
          <w:spacing w:val="-3"/>
        </w:rPr>
        <w:t> </w:t>
      </w:r>
      <w:r>
        <w:rPr/>
        <w:t>к</w:t>
      </w:r>
      <w:r>
        <w:rPr>
          <w:spacing w:val="-2"/>
        </w:rPr>
        <w:t> </w:t>
      </w:r>
      <w:r>
        <w:rPr/>
        <w:t>обобщению</w:t>
      </w:r>
      <w:r>
        <w:rPr>
          <w:spacing w:val="-4"/>
        </w:rPr>
        <w:t> </w:t>
      </w:r>
      <w:r>
        <w:rPr/>
        <w:t>и конкретизации, использованию аналогий.</w:t>
      </w:r>
    </w:p>
    <w:p>
      <w:pPr>
        <w:pStyle w:val="BodyText"/>
        <w:spacing w:before="3"/>
        <w:ind w:right="335"/>
      </w:pPr>
      <w:r>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w:t>
      </w:r>
      <w:r>
        <w:rPr>
          <w:spacing w:val="-1"/>
        </w:rPr>
        <w:t> </w:t>
      </w:r>
      <w:r>
        <w:rPr/>
        <w:t>математических</w:t>
      </w:r>
      <w:r>
        <w:rPr>
          <w:spacing w:val="-1"/>
        </w:rPr>
        <w:t> </w:t>
      </w:r>
      <w:r>
        <w:rPr/>
        <w:t>моделей реальных ситуаций,</w:t>
      </w:r>
      <w:r>
        <w:rPr>
          <w:spacing w:val="-1"/>
        </w:rPr>
        <w:t> </w:t>
      </w:r>
      <w:r>
        <w:rPr/>
        <w:t>нахождения</w:t>
      </w:r>
      <w:r>
        <w:rPr>
          <w:spacing w:val="-3"/>
        </w:rPr>
        <w:t> </w:t>
      </w:r>
      <w:r>
        <w:rPr/>
        <w:t>наилучшего</w:t>
      </w:r>
      <w:r>
        <w:rPr>
          <w:spacing w:val="-1"/>
        </w:rPr>
        <w:t> </w:t>
      </w:r>
      <w:r>
        <w:rPr/>
        <w:t>решения</w:t>
      </w:r>
      <w:r>
        <w:rPr>
          <w:spacing w:val="-1"/>
        </w:rPr>
        <w:t> </w:t>
      </w:r>
      <w:r>
        <w:rPr/>
        <w:t>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w:t>
      </w:r>
      <w:r>
        <w:rPr>
          <w:spacing w:val="-13"/>
        </w:rPr>
        <w:t> </w:t>
      </w:r>
      <w:r>
        <w:rPr/>
        <w:t>мышления,</w:t>
      </w:r>
      <w:r>
        <w:rPr>
          <w:spacing w:val="-13"/>
        </w:rPr>
        <w:t> </w:t>
      </w:r>
      <w:r>
        <w:rPr/>
        <w:t>формированию</w:t>
      </w:r>
      <w:r>
        <w:rPr>
          <w:spacing w:val="-12"/>
        </w:rPr>
        <w:t> </w:t>
      </w:r>
      <w:r>
        <w:rPr/>
        <w:t>умений</w:t>
      </w:r>
      <w:r>
        <w:rPr>
          <w:spacing w:val="-13"/>
        </w:rPr>
        <w:t> </w:t>
      </w:r>
      <w:r>
        <w:rPr/>
        <w:t>распознавать</w:t>
      </w:r>
      <w:r>
        <w:rPr>
          <w:spacing w:val="-11"/>
        </w:rPr>
        <w:t> </w:t>
      </w:r>
      <w:r>
        <w:rPr/>
        <w:t>проявления</w:t>
      </w:r>
      <w:r>
        <w:rPr>
          <w:spacing w:val="-14"/>
        </w:rPr>
        <w:t> </w:t>
      </w:r>
      <w:r>
        <w:rPr/>
        <w:t>законов</w:t>
      </w:r>
      <w:r>
        <w:rPr>
          <w:spacing w:val="-13"/>
        </w:rPr>
        <w:t> </w:t>
      </w:r>
      <w:r>
        <w:rPr/>
        <w:t>математики в</w:t>
      </w:r>
      <w:r>
        <w:rPr>
          <w:spacing w:val="-9"/>
        </w:rPr>
        <w:t> </w:t>
      </w:r>
      <w:r>
        <w:rPr/>
        <w:t>науке,</w:t>
      </w:r>
      <w:r>
        <w:rPr>
          <w:spacing w:val="-8"/>
        </w:rPr>
        <w:t> </w:t>
      </w:r>
      <w:r>
        <w:rPr/>
        <w:t>технике</w:t>
      </w:r>
      <w:r>
        <w:rPr>
          <w:spacing w:val="-9"/>
        </w:rPr>
        <w:t> </w:t>
      </w:r>
      <w:r>
        <w:rPr/>
        <w:t>и</w:t>
      </w:r>
      <w:r>
        <w:rPr>
          <w:spacing w:val="-10"/>
        </w:rPr>
        <w:t> </w:t>
      </w:r>
      <w:r>
        <w:rPr/>
        <w:t>искусстве.</w:t>
      </w:r>
      <w:r>
        <w:rPr>
          <w:spacing w:val="-8"/>
        </w:rPr>
        <w:t> </w:t>
      </w:r>
      <w:r>
        <w:rPr/>
        <w:t>Обучающиеся</w:t>
      </w:r>
      <w:r>
        <w:rPr>
          <w:spacing w:val="-8"/>
        </w:rPr>
        <w:t> </w:t>
      </w:r>
      <w:r>
        <w:rPr/>
        <w:t>узнают</w:t>
      </w:r>
      <w:r>
        <w:rPr>
          <w:spacing w:val="-8"/>
        </w:rPr>
        <w:t> </w:t>
      </w:r>
      <w:r>
        <w:rPr/>
        <w:t>о</w:t>
      </w:r>
      <w:r>
        <w:rPr>
          <w:spacing w:val="-8"/>
        </w:rPr>
        <w:t> </w:t>
      </w:r>
      <w:r>
        <w:rPr/>
        <w:t>выдающихся</w:t>
      </w:r>
      <w:r>
        <w:rPr>
          <w:spacing w:val="-8"/>
        </w:rPr>
        <w:t> </w:t>
      </w:r>
      <w:r>
        <w:rPr/>
        <w:t>результатах,</w:t>
      </w:r>
      <w:r>
        <w:rPr>
          <w:spacing w:val="-3"/>
        </w:rPr>
        <w:t> </w:t>
      </w:r>
      <w:r>
        <w:rPr/>
        <w:t>полученных</w:t>
      </w:r>
      <w:r>
        <w:rPr>
          <w:spacing w:val="-11"/>
        </w:rPr>
        <w:t> </w:t>
      </w:r>
      <w:r>
        <w:rPr/>
        <w:t>в ходе развития математики как науки, и их авторах.</w:t>
      </w:r>
    </w:p>
    <w:p>
      <w:pPr>
        <w:pStyle w:val="BodyText"/>
        <w:spacing w:before="1"/>
        <w:ind w:right="334"/>
      </w:pPr>
      <w:r>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pPr>
        <w:pStyle w:val="BodyText"/>
        <w:ind w:right="330"/>
      </w:pPr>
      <w:r>
        <w:rPr/>
        <w:t>В учебном курсе «Алгебра и начала математического анализа» присутствуют также основы</w:t>
      </w:r>
      <w:r>
        <w:rPr>
          <w:spacing w:val="-15"/>
        </w:rPr>
        <w:t> </w:t>
      </w:r>
      <w:r>
        <w:rPr/>
        <w:t>математического</w:t>
      </w:r>
      <w:r>
        <w:rPr>
          <w:spacing w:val="-15"/>
        </w:rPr>
        <w:t> </w:t>
      </w:r>
      <w:r>
        <w:rPr/>
        <w:t>моделирования,</w:t>
      </w:r>
      <w:r>
        <w:rPr>
          <w:spacing w:val="-14"/>
        </w:rPr>
        <w:t> </w:t>
      </w:r>
      <w:r>
        <w:rPr/>
        <w:t>которые</w:t>
      </w:r>
      <w:r>
        <w:rPr>
          <w:spacing w:val="-15"/>
        </w:rPr>
        <w:t> </w:t>
      </w:r>
      <w:r>
        <w:rPr/>
        <w:t>призваны</w:t>
      </w:r>
      <w:r>
        <w:rPr>
          <w:spacing w:val="-14"/>
        </w:rPr>
        <w:t> </w:t>
      </w:r>
      <w:r>
        <w:rPr/>
        <w:t>сформировать</w:t>
      </w:r>
      <w:r>
        <w:rPr>
          <w:spacing w:val="-13"/>
        </w:rPr>
        <w:t> </w:t>
      </w:r>
      <w:r>
        <w:rPr/>
        <w:t>навыкипостроения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w:t>
      </w:r>
      <w:r>
        <w:rPr>
          <w:spacing w:val="40"/>
        </w:rPr>
        <w:t> </w:t>
      </w:r>
      <w:r>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Pr>
          <w:spacing w:val="-10"/>
        </w:rPr>
        <w:t> </w:t>
      </w:r>
      <w:r>
        <w:rPr/>
        <w:t>по</w:t>
      </w:r>
      <w:r>
        <w:rPr>
          <w:spacing w:val="-12"/>
        </w:rPr>
        <w:t> </w:t>
      </w:r>
      <w:r>
        <w:rPr/>
        <w:t>формированию</w:t>
      </w:r>
      <w:r>
        <w:rPr>
          <w:spacing w:val="-11"/>
        </w:rPr>
        <w:t> </w:t>
      </w:r>
      <w:r>
        <w:rPr/>
        <w:t>навыков</w:t>
      </w:r>
      <w:r>
        <w:rPr>
          <w:spacing w:val="-12"/>
        </w:rPr>
        <w:t> </w:t>
      </w:r>
      <w:r>
        <w:rPr/>
        <w:t>решения</w:t>
      </w:r>
      <w:r>
        <w:rPr>
          <w:spacing w:val="-11"/>
        </w:rPr>
        <w:t> </w:t>
      </w:r>
      <w:r>
        <w:rPr/>
        <w:t>прикладных</w:t>
      </w:r>
      <w:r>
        <w:rPr>
          <w:spacing w:val="-11"/>
        </w:rPr>
        <w:t> </w:t>
      </w:r>
      <w:r>
        <w:rPr/>
        <w:t>задач</w:t>
      </w:r>
      <w:r>
        <w:rPr>
          <w:spacing w:val="-13"/>
        </w:rPr>
        <w:t> </w:t>
      </w:r>
      <w:r>
        <w:rPr/>
        <w:t>организуется</w:t>
      </w:r>
      <w:r>
        <w:rPr>
          <w:spacing w:val="37"/>
        </w:rPr>
        <w:t> </w:t>
      </w:r>
      <w:r>
        <w:rPr/>
        <w:t>в</w:t>
      </w:r>
      <w:r>
        <w:rPr>
          <w:spacing w:val="-13"/>
        </w:rPr>
        <w:t> </w:t>
      </w:r>
      <w:r>
        <w:rPr/>
        <w:t>процессе изучения всех тем учебного курса «Алгебра и начала математического анализа».</w:t>
      </w:r>
    </w:p>
    <w:p>
      <w:pPr>
        <w:pStyle w:val="BodyText"/>
        <w:spacing w:before="1"/>
        <w:ind w:right="344"/>
      </w:pPr>
      <w:r>
        <w:rPr/>
        <w:t>Общее</w:t>
      </w:r>
      <w:r>
        <w:rPr>
          <w:spacing w:val="-8"/>
        </w:rPr>
        <w:t> </w:t>
      </w:r>
      <w:r>
        <w:rPr/>
        <w:t>число</w:t>
      </w:r>
      <w:r>
        <w:rPr>
          <w:spacing w:val="-9"/>
        </w:rPr>
        <w:t> </w:t>
      </w:r>
      <w:r>
        <w:rPr/>
        <w:t>часов,</w:t>
      </w:r>
      <w:r>
        <w:rPr>
          <w:spacing w:val="-10"/>
        </w:rPr>
        <w:t> </w:t>
      </w:r>
      <w:r>
        <w:rPr/>
        <w:t>рекомендованных</w:t>
      </w:r>
      <w:r>
        <w:rPr>
          <w:spacing w:val="-9"/>
        </w:rPr>
        <w:t> </w:t>
      </w:r>
      <w:r>
        <w:rPr/>
        <w:t>для</w:t>
      </w:r>
      <w:r>
        <w:rPr>
          <w:spacing w:val="-10"/>
        </w:rPr>
        <w:t> </w:t>
      </w:r>
      <w:r>
        <w:rPr/>
        <w:t>изучения</w:t>
      </w:r>
      <w:r>
        <w:rPr>
          <w:spacing w:val="-9"/>
        </w:rPr>
        <w:t> </w:t>
      </w:r>
      <w:r>
        <w:rPr/>
        <w:t>учебного</w:t>
      </w:r>
      <w:r>
        <w:rPr>
          <w:spacing w:val="-9"/>
        </w:rPr>
        <w:t> </w:t>
      </w:r>
      <w:r>
        <w:rPr/>
        <w:t>курса</w:t>
      </w:r>
      <w:r>
        <w:rPr>
          <w:spacing w:val="-10"/>
        </w:rPr>
        <w:t> </w:t>
      </w:r>
      <w:r>
        <w:rPr/>
        <w:t>«Алгебра</w:t>
      </w:r>
      <w:r>
        <w:rPr>
          <w:spacing w:val="40"/>
        </w:rPr>
        <w:t> </w:t>
      </w:r>
      <w:r>
        <w:rPr/>
        <w:t>и</w:t>
      </w:r>
      <w:r>
        <w:rPr>
          <w:spacing w:val="-9"/>
        </w:rPr>
        <w:t> </w:t>
      </w:r>
      <w:r>
        <w:rPr/>
        <w:t>начала математического</w:t>
      </w:r>
      <w:r>
        <w:rPr>
          <w:spacing w:val="-2"/>
        </w:rPr>
        <w:t> </w:t>
      </w:r>
      <w:r>
        <w:rPr/>
        <w:t>анализа»,</w:t>
      </w:r>
      <w:r>
        <w:rPr>
          <w:spacing w:val="-1"/>
        </w:rPr>
        <w:t> </w:t>
      </w:r>
      <w:r>
        <w:rPr/>
        <w:t>–</w:t>
      </w:r>
      <w:r>
        <w:rPr>
          <w:spacing w:val="-2"/>
        </w:rPr>
        <w:t> </w:t>
      </w:r>
      <w:r>
        <w:rPr/>
        <w:t>170</w:t>
      </w:r>
      <w:r>
        <w:rPr>
          <w:spacing w:val="-2"/>
        </w:rPr>
        <w:t> </w:t>
      </w:r>
      <w:r>
        <w:rPr/>
        <w:t>часов:</w:t>
      </w:r>
      <w:r>
        <w:rPr>
          <w:spacing w:val="-2"/>
        </w:rPr>
        <w:t> </w:t>
      </w:r>
      <w:r>
        <w:rPr/>
        <w:t>в</w:t>
      </w:r>
      <w:r>
        <w:rPr>
          <w:spacing w:val="-3"/>
        </w:rPr>
        <w:t> </w:t>
      </w:r>
      <w:r>
        <w:rPr/>
        <w:t>10</w:t>
      </w:r>
      <w:r>
        <w:rPr>
          <w:spacing w:val="-2"/>
        </w:rPr>
        <w:t> </w:t>
      </w:r>
      <w:r>
        <w:rPr/>
        <w:t>классе</w:t>
      </w:r>
      <w:r>
        <w:rPr>
          <w:spacing w:val="-3"/>
        </w:rPr>
        <w:t> </w:t>
      </w:r>
      <w:r>
        <w:rPr/>
        <w:t>–</w:t>
      </w:r>
      <w:r>
        <w:rPr>
          <w:spacing w:val="-2"/>
        </w:rPr>
        <w:t> </w:t>
      </w:r>
      <w:r>
        <w:rPr/>
        <w:t>68</w:t>
      </w:r>
      <w:r>
        <w:rPr>
          <w:spacing w:val="-2"/>
        </w:rPr>
        <w:t> </w:t>
      </w:r>
      <w:r>
        <w:rPr/>
        <w:t>часов</w:t>
      </w:r>
      <w:r>
        <w:rPr>
          <w:spacing w:val="-3"/>
        </w:rPr>
        <w:t> </w:t>
      </w:r>
      <w:r>
        <w:rPr/>
        <w:t>(2</w:t>
      </w:r>
      <w:r>
        <w:rPr>
          <w:spacing w:val="-2"/>
        </w:rPr>
        <w:t> </w:t>
      </w:r>
      <w:r>
        <w:rPr/>
        <w:t>часа</w:t>
      </w:r>
      <w:r>
        <w:rPr>
          <w:spacing w:val="-3"/>
        </w:rPr>
        <w:t> </w:t>
      </w:r>
      <w:r>
        <w:rPr/>
        <w:t>в</w:t>
      </w:r>
      <w:r>
        <w:rPr>
          <w:spacing w:val="-3"/>
        </w:rPr>
        <w:t> </w:t>
      </w:r>
      <w:r>
        <w:rPr/>
        <w:t>неделю),</w:t>
      </w:r>
      <w:r>
        <w:rPr>
          <w:spacing w:val="-2"/>
        </w:rPr>
        <w:t> </w:t>
      </w:r>
      <w:r>
        <w:rPr/>
        <w:t>в</w:t>
      </w:r>
      <w:r>
        <w:rPr>
          <w:spacing w:val="-4"/>
        </w:rPr>
        <w:t> </w:t>
      </w:r>
      <w:r>
        <w:rPr/>
        <w:t>11 классе</w:t>
      </w:r>
      <w:r>
        <w:rPr>
          <w:spacing w:val="-6"/>
        </w:rPr>
        <w:t> </w:t>
      </w:r>
      <w:r>
        <w:rPr/>
        <w:t>– 102 часа (3 часа в неделю).</w:t>
      </w:r>
    </w:p>
    <w:p>
      <w:pPr>
        <w:pStyle w:val="BodyText"/>
        <w:spacing w:before="3"/>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Числа и вычисления.</w:t>
      </w:r>
    </w:p>
    <w:p>
      <w:pPr>
        <w:pStyle w:val="BodyText"/>
        <w:ind w:right="340"/>
      </w:pPr>
      <w:r>
        <w:rPr/>
        <w:t>Рациональные числа. Обыкновенные и десятичные дроби, проценты, бесконечные периодические</w:t>
      </w:r>
      <w:r>
        <w:rPr>
          <w:spacing w:val="-11"/>
        </w:rPr>
        <w:t> </w:t>
      </w:r>
      <w:r>
        <w:rPr/>
        <w:t>дроби.</w:t>
      </w:r>
      <w:r>
        <w:rPr>
          <w:spacing w:val="-12"/>
        </w:rPr>
        <w:t> </w:t>
      </w:r>
      <w:r>
        <w:rPr/>
        <w:t>Арифметические</w:t>
      </w:r>
      <w:r>
        <w:rPr>
          <w:spacing w:val="-12"/>
        </w:rPr>
        <w:t> </w:t>
      </w:r>
      <w:r>
        <w:rPr/>
        <w:t>операции</w:t>
      </w:r>
      <w:r>
        <w:rPr>
          <w:spacing w:val="-10"/>
        </w:rPr>
        <w:t> </w:t>
      </w:r>
      <w:r>
        <w:rPr/>
        <w:t>с</w:t>
      </w:r>
      <w:r>
        <w:rPr>
          <w:spacing w:val="-13"/>
        </w:rPr>
        <w:t> </w:t>
      </w:r>
      <w:r>
        <w:rPr/>
        <w:t>рациональными</w:t>
      </w:r>
      <w:r>
        <w:rPr>
          <w:spacing w:val="39"/>
        </w:rPr>
        <w:t> </w:t>
      </w:r>
      <w:r>
        <w:rPr/>
        <w:t>числами,</w:t>
      </w:r>
      <w:r>
        <w:rPr>
          <w:spacing w:val="-12"/>
        </w:rPr>
        <w:t> </w:t>
      </w:r>
      <w:r>
        <w:rPr/>
        <w:t>преобразования числовых выражений. Применение дробей и процентов для решения прикладных задач из различных отраслей знаний и реальной жизни.</w:t>
      </w:r>
    </w:p>
    <w:p>
      <w:pPr>
        <w:pStyle w:val="BodyText"/>
        <w:ind w:right="342"/>
      </w:pPr>
      <w:r>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pPr>
        <w:pStyle w:val="BodyText"/>
        <w:ind w:left="1032" w:firstLine="0"/>
      </w:pPr>
      <w:r>
        <w:rPr/>
        <w:t>Степень</w:t>
      </w:r>
      <w:r>
        <w:rPr>
          <w:spacing w:val="53"/>
        </w:rPr>
        <w:t> </w:t>
      </w:r>
      <w:r>
        <w:rPr/>
        <w:t>с</w:t>
      </w:r>
      <w:r>
        <w:rPr>
          <w:spacing w:val="56"/>
        </w:rPr>
        <w:t> </w:t>
      </w:r>
      <w:r>
        <w:rPr/>
        <w:t>целым</w:t>
      </w:r>
      <w:r>
        <w:rPr>
          <w:spacing w:val="53"/>
        </w:rPr>
        <w:t> </w:t>
      </w:r>
      <w:r>
        <w:rPr/>
        <w:t>показателем.</w:t>
      </w:r>
      <w:r>
        <w:rPr>
          <w:spacing w:val="56"/>
        </w:rPr>
        <w:t> </w:t>
      </w:r>
      <w:r>
        <w:rPr/>
        <w:t>Стандартная</w:t>
      </w:r>
      <w:r>
        <w:rPr>
          <w:spacing w:val="56"/>
        </w:rPr>
        <w:t> </w:t>
      </w:r>
      <w:r>
        <w:rPr/>
        <w:t>форма</w:t>
      </w:r>
      <w:r>
        <w:rPr>
          <w:spacing w:val="53"/>
        </w:rPr>
        <w:t> </w:t>
      </w:r>
      <w:r>
        <w:rPr/>
        <w:t>записи</w:t>
      </w:r>
      <w:r>
        <w:rPr>
          <w:spacing w:val="7"/>
        </w:rPr>
        <w:t> </w:t>
      </w:r>
      <w:r>
        <w:rPr/>
        <w:t>действительного</w:t>
      </w:r>
      <w:r>
        <w:rPr>
          <w:spacing w:val="57"/>
        </w:rPr>
        <w:t> </w:t>
      </w:r>
      <w:r>
        <w:rPr>
          <w:spacing w:val="-2"/>
        </w:rPr>
        <w:t>числа.</w:t>
      </w:r>
    </w:p>
    <w:p>
      <w:pPr>
        <w:spacing w:after="0"/>
        <w:sectPr>
          <w:pgSz w:w="11920" w:h="16850"/>
          <w:pgMar w:header="0" w:footer="1162" w:top="1040" w:bottom="1480" w:left="1380" w:right="220"/>
        </w:sectPr>
      </w:pPr>
    </w:p>
    <w:p>
      <w:pPr>
        <w:pStyle w:val="BodyText"/>
        <w:spacing w:line="242" w:lineRule="auto" w:before="62"/>
        <w:ind w:firstLine="0"/>
        <w:jc w:val="left"/>
      </w:pPr>
      <w:r>
        <w:rPr/>
        <w:t>Использование</w:t>
      </w:r>
      <w:r>
        <w:rPr>
          <w:spacing w:val="-4"/>
        </w:rPr>
        <w:t> </w:t>
      </w:r>
      <w:r>
        <w:rPr/>
        <w:t>подходящей</w:t>
      </w:r>
      <w:r>
        <w:rPr>
          <w:spacing w:val="-1"/>
        </w:rPr>
        <w:t> </w:t>
      </w:r>
      <w:r>
        <w:rPr/>
        <w:t>формы</w:t>
      </w:r>
      <w:r>
        <w:rPr>
          <w:spacing w:val="-2"/>
        </w:rPr>
        <w:t> </w:t>
      </w:r>
      <w:r>
        <w:rPr/>
        <w:t>записи</w:t>
      </w:r>
      <w:r>
        <w:rPr>
          <w:spacing w:val="-4"/>
        </w:rPr>
        <w:t> </w:t>
      </w:r>
      <w:r>
        <w:rPr/>
        <w:t>действительных чисел</w:t>
      </w:r>
      <w:r>
        <w:rPr>
          <w:spacing w:val="-2"/>
        </w:rPr>
        <w:t> </w:t>
      </w:r>
      <w:r>
        <w:rPr/>
        <w:t>для</w:t>
      </w:r>
      <w:r>
        <w:rPr>
          <w:spacing w:val="-2"/>
        </w:rPr>
        <w:t> </w:t>
      </w:r>
      <w:r>
        <w:rPr/>
        <w:t>решения</w:t>
      </w:r>
      <w:r>
        <w:rPr>
          <w:spacing w:val="-1"/>
        </w:rPr>
        <w:t> </w:t>
      </w:r>
      <w:r>
        <w:rPr/>
        <w:t>практических задач и представления данных.</w:t>
      </w:r>
    </w:p>
    <w:p>
      <w:pPr>
        <w:pStyle w:val="BodyText"/>
        <w:jc w:val="left"/>
      </w:pPr>
      <w:r>
        <w:rPr/>
        <w:t>Арифметический корень натуральной степени.</w:t>
      </w:r>
      <w:r>
        <w:rPr>
          <w:spacing w:val="-6"/>
        </w:rPr>
        <w:t> </w:t>
      </w:r>
      <w:r>
        <w:rPr/>
        <w:t>Действия с</w:t>
      </w:r>
      <w:r>
        <w:rPr>
          <w:spacing w:val="-3"/>
        </w:rPr>
        <w:t> </w:t>
      </w:r>
      <w:r>
        <w:rPr/>
        <w:t>арифметическими корнями натуральной степени.</w:t>
      </w:r>
    </w:p>
    <w:p>
      <w:pPr>
        <w:pStyle w:val="BodyText"/>
        <w:jc w:val="left"/>
      </w:pPr>
      <w:r>
        <w:rPr/>
        <w:t>Синус,</w:t>
      </w:r>
      <w:r>
        <w:rPr>
          <w:spacing w:val="40"/>
        </w:rPr>
        <w:t> </w:t>
      </w:r>
      <w:r>
        <w:rPr/>
        <w:t>косинус</w:t>
      </w:r>
      <w:r>
        <w:rPr>
          <w:spacing w:val="40"/>
        </w:rPr>
        <w:t> </w:t>
      </w:r>
      <w:r>
        <w:rPr/>
        <w:t>и</w:t>
      </w:r>
      <w:r>
        <w:rPr>
          <w:spacing w:val="40"/>
        </w:rPr>
        <w:t> </w:t>
      </w:r>
      <w:r>
        <w:rPr/>
        <w:t>тангенс</w:t>
      </w:r>
      <w:r>
        <w:rPr>
          <w:spacing w:val="40"/>
        </w:rPr>
        <w:t> </w:t>
      </w:r>
      <w:r>
        <w:rPr/>
        <w:t>числового</w:t>
      </w:r>
      <w:r>
        <w:rPr>
          <w:spacing w:val="40"/>
        </w:rPr>
        <w:t> </w:t>
      </w:r>
      <w:r>
        <w:rPr/>
        <w:t>аргумента.</w:t>
      </w:r>
      <w:r>
        <w:rPr>
          <w:spacing w:val="40"/>
        </w:rPr>
        <w:t> </w:t>
      </w:r>
      <w:r>
        <w:rPr/>
        <w:t>Арксинус,</w:t>
      </w:r>
      <w:r>
        <w:rPr>
          <w:spacing w:val="40"/>
        </w:rPr>
        <w:t> </w:t>
      </w:r>
      <w:r>
        <w:rPr/>
        <w:t>арккосинус,</w:t>
      </w:r>
      <w:r>
        <w:rPr>
          <w:spacing w:val="40"/>
        </w:rPr>
        <w:t> </w:t>
      </w:r>
      <w:r>
        <w:rPr/>
        <w:t>арктангенс числового аргумента.</w:t>
      </w:r>
    </w:p>
    <w:p>
      <w:pPr>
        <w:pStyle w:val="BodyText"/>
        <w:ind w:left="1032" w:firstLine="0"/>
        <w:jc w:val="left"/>
      </w:pPr>
      <w:r>
        <w:rPr/>
        <w:t>Уравнения</w:t>
      </w:r>
      <w:r>
        <w:rPr>
          <w:spacing w:val="-7"/>
        </w:rPr>
        <w:t> </w:t>
      </w:r>
      <w:r>
        <w:rPr/>
        <w:t>и</w:t>
      </w:r>
      <w:r>
        <w:rPr>
          <w:spacing w:val="-6"/>
        </w:rPr>
        <w:t> </w:t>
      </w:r>
      <w:r>
        <w:rPr>
          <w:spacing w:val="-2"/>
        </w:rPr>
        <w:t>неравенства.</w:t>
      </w:r>
    </w:p>
    <w:p>
      <w:pPr>
        <w:pStyle w:val="BodyText"/>
        <w:ind w:left="1032" w:firstLine="0"/>
        <w:jc w:val="left"/>
      </w:pPr>
      <w:r>
        <w:rPr/>
        <w:t>Тождества</w:t>
      </w:r>
      <w:r>
        <w:rPr>
          <w:spacing w:val="-8"/>
        </w:rPr>
        <w:t> </w:t>
      </w:r>
      <w:r>
        <w:rPr/>
        <w:t>и</w:t>
      </w:r>
      <w:r>
        <w:rPr>
          <w:spacing w:val="-3"/>
        </w:rPr>
        <w:t> </w:t>
      </w:r>
      <w:r>
        <w:rPr/>
        <w:t>тождественные</w:t>
      </w:r>
      <w:r>
        <w:rPr>
          <w:spacing w:val="-7"/>
        </w:rPr>
        <w:t> </w:t>
      </w:r>
      <w:r>
        <w:rPr>
          <w:spacing w:val="-2"/>
        </w:rPr>
        <w:t>преобразования.</w:t>
      </w:r>
    </w:p>
    <w:p>
      <w:pPr>
        <w:pStyle w:val="BodyText"/>
        <w:jc w:val="left"/>
      </w:pPr>
      <w:r>
        <w:rPr/>
        <w:t>Преобразование</w:t>
      </w:r>
      <w:r>
        <w:rPr>
          <w:spacing w:val="-6"/>
        </w:rPr>
        <w:t> </w:t>
      </w:r>
      <w:r>
        <w:rPr/>
        <w:t>тригонометрических выражений.</w:t>
      </w:r>
      <w:r>
        <w:rPr>
          <w:spacing w:val="-3"/>
        </w:rPr>
        <w:t> </w:t>
      </w:r>
      <w:r>
        <w:rPr/>
        <w:t>Основные</w:t>
      </w:r>
      <w:r>
        <w:rPr>
          <w:spacing w:val="40"/>
        </w:rPr>
        <w:t> </w:t>
      </w:r>
      <w:r>
        <w:rPr/>
        <w:t>тригонометрические </w:t>
      </w:r>
      <w:r>
        <w:rPr>
          <w:spacing w:val="-2"/>
        </w:rPr>
        <w:t>формулы.</w:t>
      </w:r>
    </w:p>
    <w:p>
      <w:pPr>
        <w:pStyle w:val="BodyText"/>
        <w:ind w:left="1032" w:firstLine="0"/>
        <w:jc w:val="left"/>
      </w:pPr>
      <w:r>
        <w:rPr/>
        <w:t>Уравнение,</w:t>
      </w:r>
      <w:r>
        <w:rPr>
          <w:spacing w:val="-5"/>
        </w:rPr>
        <w:t> </w:t>
      </w:r>
      <w:r>
        <w:rPr/>
        <w:t>корень</w:t>
      </w:r>
      <w:r>
        <w:rPr>
          <w:spacing w:val="-5"/>
        </w:rPr>
        <w:t> </w:t>
      </w:r>
      <w:r>
        <w:rPr/>
        <w:t>уравнения.</w:t>
      </w:r>
      <w:r>
        <w:rPr>
          <w:spacing w:val="-5"/>
        </w:rPr>
        <w:t> </w:t>
      </w:r>
      <w:r>
        <w:rPr/>
        <w:t>Неравенство,</w:t>
      </w:r>
      <w:r>
        <w:rPr>
          <w:spacing w:val="-5"/>
        </w:rPr>
        <w:t> </w:t>
      </w:r>
      <w:r>
        <w:rPr/>
        <w:t>решение</w:t>
      </w:r>
      <w:r>
        <w:rPr>
          <w:spacing w:val="-6"/>
        </w:rPr>
        <w:t> </w:t>
      </w:r>
      <w:r>
        <w:rPr/>
        <w:t>неравенства.</w:t>
      </w:r>
      <w:r>
        <w:rPr>
          <w:spacing w:val="-5"/>
        </w:rPr>
        <w:t> </w:t>
      </w:r>
      <w:r>
        <w:rPr/>
        <w:t>Метод</w:t>
      </w:r>
      <w:r>
        <w:rPr>
          <w:spacing w:val="-5"/>
        </w:rPr>
        <w:t> </w:t>
      </w:r>
      <w:r>
        <w:rPr/>
        <w:t>интервалов. Решение целых и дробно-рациональных уравнений и неравенств.</w:t>
      </w:r>
    </w:p>
    <w:p>
      <w:pPr>
        <w:pStyle w:val="BodyText"/>
        <w:ind w:left="1032" w:right="3452" w:firstLine="0"/>
        <w:jc w:val="left"/>
      </w:pPr>
      <w:r>
        <w:rPr/>
        <w:t>Решение</w:t>
      </w:r>
      <w:r>
        <w:rPr>
          <w:spacing w:val="-8"/>
        </w:rPr>
        <w:t> </w:t>
      </w:r>
      <w:r>
        <w:rPr/>
        <w:t>иррациональных</w:t>
      </w:r>
      <w:r>
        <w:rPr>
          <w:spacing w:val="-7"/>
        </w:rPr>
        <w:t> </w:t>
      </w:r>
      <w:r>
        <w:rPr/>
        <w:t>уравнений</w:t>
      </w:r>
      <w:r>
        <w:rPr>
          <w:spacing w:val="-7"/>
        </w:rPr>
        <w:t> </w:t>
      </w:r>
      <w:r>
        <w:rPr/>
        <w:t>и</w:t>
      </w:r>
      <w:r>
        <w:rPr>
          <w:spacing w:val="-9"/>
        </w:rPr>
        <w:t> </w:t>
      </w:r>
      <w:r>
        <w:rPr/>
        <w:t>неравенств. Решение тригонометрических уравнений.</w:t>
      </w:r>
    </w:p>
    <w:p>
      <w:pPr>
        <w:pStyle w:val="BodyText"/>
        <w:ind w:right="348"/>
      </w:pPr>
      <w:r>
        <w:rPr/>
        <w:t>Применение уравнений и неравенств к решению математических задач и задач из различных областей науки и реальной жизни.</w:t>
      </w:r>
    </w:p>
    <w:p>
      <w:pPr>
        <w:pStyle w:val="BodyText"/>
        <w:ind w:left="1032" w:firstLine="0"/>
      </w:pPr>
      <w:r>
        <w:rPr/>
        <w:t>Функции</w:t>
      </w:r>
      <w:r>
        <w:rPr>
          <w:spacing w:val="-7"/>
        </w:rPr>
        <w:t> </w:t>
      </w:r>
      <w:r>
        <w:rPr/>
        <w:t>и</w:t>
      </w:r>
      <w:r>
        <w:rPr>
          <w:spacing w:val="-4"/>
        </w:rPr>
        <w:t> </w:t>
      </w:r>
      <w:r>
        <w:rPr>
          <w:spacing w:val="-2"/>
        </w:rPr>
        <w:t>графики.</w:t>
      </w:r>
    </w:p>
    <w:p>
      <w:pPr>
        <w:pStyle w:val="BodyText"/>
        <w:ind w:left="1032" w:firstLine="0"/>
      </w:pPr>
      <w:r>
        <w:rPr/>
        <w:t>Функция,</w:t>
      </w:r>
      <w:r>
        <w:rPr>
          <w:spacing w:val="-10"/>
        </w:rPr>
        <w:t> </w:t>
      </w:r>
      <w:r>
        <w:rPr/>
        <w:t>способы</w:t>
      </w:r>
      <w:r>
        <w:rPr>
          <w:spacing w:val="-9"/>
        </w:rPr>
        <w:t> </w:t>
      </w:r>
      <w:r>
        <w:rPr/>
        <w:t>задания</w:t>
      </w:r>
      <w:r>
        <w:rPr>
          <w:spacing w:val="-8"/>
        </w:rPr>
        <w:t> </w:t>
      </w:r>
      <w:r>
        <w:rPr/>
        <w:t>функции.</w:t>
      </w:r>
      <w:r>
        <w:rPr>
          <w:spacing w:val="-10"/>
        </w:rPr>
        <w:t> </w:t>
      </w:r>
      <w:r>
        <w:rPr/>
        <w:t>График</w:t>
      </w:r>
      <w:r>
        <w:rPr>
          <w:spacing w:val="-11"/>
        </w:rPr>
        <w:t> </w:t>
      </w:r>
      <w:r>
        <w:rPr/>
        <w:t>функции.</w:t>
      </w:r>
      <w:r>
        <w:rPr>
          <w:spacing w:val="-7"/>
        </w:rPr>
        <w:t> </w:t>
      </w:r>
      <w:r>
        <w:rPr/>
        <w:t>Взаимно</w:t>
      </w:r>
      <w:r>
        <w:rPr>
          <w:spacing w:val="-9"/>
        </w:rPr>
        <w:t> </w:t>
      </w:r>
      <w:r>
        <w:rPr/>
        <w:t>обратные</w:t>
      </w:r>
      <w:r>
        <w:rPr>
          <w:spacing w:val="-9"/>
        </w:rPr>
        <w:t> </w:t>
      </w:r>
      <w:r>
        <w:rPr>
          <w:spacing w:val="-2"/>
        </w:rPr>
        <w:t>функции.</w:t>
      </w:r>
    </w:p>
    <w:p>
      <w:pPr>
        <w:pStyle w:val="BodyText"/>
        <w:ind w:right="354"/>
      </w:pPr>
      <w:r>
        <w:rPr/>
        <w:t>Область определения и множество значений функции. Нули функции. Промежутки знакопостоянства. Чётные и нечётные функции.</w:t>
      </w:r>
    </w:p>
    <w:p>
      <w:pPr>
        <w:pStyle w:val="BodyText"/>
        <w:ind w:left="1032" w:firstLine="0"/>
      </w:pPr>
      <w:r>
        <w:rPr/>
        <w:t>Степенная</w:t>
      </w:r>
      <w:r>
        <w:rPr>
          <w:spacing w:val="4"/>
        </w:rPr>
        <w:t> </w:t>
      </w:r>
      <w:r>
        <w:rPr/>
        <w:t>функция</w:t>
      </w:r>
      <w:r>
        <w:rPr>
          <w:spacing w:val="63"/>
        </w:rPr>
        <w:t> </w:t>
      </w:r>
      <w:r>
        <w:rPr/>
        <w:t>с</w:t>
      </w:r>
      <w:r>
        <w:rPr>
          <w:spacing w:val="63"/>
        </w:rPr>
        <w:t> </w:t>
      </w:r>
      <w:r>
        <w:rPr/>
        <w:t>натуральным</w:t>
      </w:r>
      <w:r>
        <w:rPr>
          <w:spacing w:val="64"/>
        </w:rPr>
        <w:t> </w:t>
      </w:r>
      <w:r>
        <w:rPr/>
        <w:t>и</w:t>
      </w:r>
      <w:r>
        <w:rPr>
          <w:spacing w:val="66"/>
        </w:rPr>
        <w:t> </w:t>
      </w:r>
      <w:r>
        <w:rPr/>
        <w:t>целым</w:t>
      </w:r>
      <w:r>
        <w:rPr>
          <w:spacing w:val="63"/>
        </w:rPr>
        <w:t> </w:t>
      </w:r>
      <w:r>
        <w:rPr/>
        <w:t>показателем.</w:t>
      </w:r>
      <w:r>
        <w:rPr>
          <w:spacing w:val="65"/>
        </w:rPr>
        <w:t> </w:t>
      </w:r>
      <w:r>
        <w:rPr/>
        <w:t>Её</w:t>
      </w:r>
      <w:r>
        <w:rPr>
          <w:spacing w:val="66"/>
        </w:rPr>
        <w:t> </w:t>
      </w:r>
      <w:r>
        <w:rPr/>
        <w:t>свойства</w:t>
      </w:r>
      <w:r>
        <w:rPr>
          <w:spacing w:val="64"/>
        </w:rPr>
        <w:t> </w:t>
      </w:r>
      <w:r>
        <w:rPr/>
        <w:t>и</w:t>
      </w:r>
      <w:r>
        <w:rPr>
          <w:spacing w:val="68"/>
        </w:rPr>
        <w:t> </w:t>
      </w:r>
      <w:r>
        <w:rPr>
          <w:spacing w:val="-2"/>
        </w:rPr>
        <w:t>график.</w:t>
      </w:r>
    </w:p>
    <w:p>
      <w:pPr>
        <w:pStyle w:val="BodyText"/>
        <w:ind w:firstLine="0"/>
      </w:pPr>
      <w:r>
        <w:rPr/>
        <w:t>Свойства</w:t>
      </w:r>
      <w:r>
        <w:rPr>
          <w:spacing w:val="-10"/>
        </w:rPr>
        <w:t> </w:t>
      </w:r>
      <w:r>
        <w:rPr/>
        <w:t>и</w:t>
      </w:r>
      <w:r>
        <w:rPr>
          <w:spacing w:val="-4"/>
        </w:rPr>
        <w:t> </w:t>
      </w:r>
      <w:r>
        <w:rPr/>
        <w:t>график</w:t>
      </w:r>
      <w:r>
        <w:rPr>
          <w:spacing w:val="-3"/>
        </w:rPr>
        <w:t> </w:t>
      </w:r>
      <w:r>
        <w:rPr/>
        <w:t>корня</w:t>
      </w:r>
      <w:r>
        <w:rPr>
          <w:spacing w:val="-2"/>
        </w:rPr>
        <w:t> </w:t>
      </w:r>
      <w:r>
        <w:rPr/>
        <w:t>n-ой</w:t>
      </w:r>
      <w:r>
        <w:rPr>
          <w:spacing w:val="-3"/>
        </w:rPr>
        <w:t> </w:t>
      </w:r>
      <w:r>
        <w:rPr>
          <w:spacing w:val="-2"/>
        </w:rPr>
        <w:t>степени.</w:t>
      </w:r>
    </w:p>
    <w:p>
      <w:pPr>
        <w:pStyle w:val="BodyText"/>
        <w:ind w:right="343"/>
      </w:pPr>
      <w:r>
        <w:rPr/>
        <w:t>Тригонометрическая окружность, определение тригонометрических функций числового аргумента.</w:t>
      </w:r>
    </w:p>
    <w:p>
      <w:pPr>
        <w:pStyle w:val="BodyText"/>
        <w:ind w:left="1032" w:firstLine="0"/>
      </w:pPr>
      <w:r>
        <w:rPr/>
        <w:t>Начала</w:t>
      </w:r>
      <w:r>
        <w:rPr>
          <w:spacing w:val="-9"/>
        </w:rPr>
        <w:t> </w:t>
      </w:r>
      <w:r>
        <w:rPr/>
        <w:t>математического</w:t>
      </w:r>
      <w:r>
        <w:rPr>
          <w:spacing w:val="-3"/>
        </w:rPr>
        <w:t> </w:t>
      </w:r>
      <w:r>
        <w:rPr>
          <w:spacing w:val="-2"/>
        </w:rPr>
        <w:t>анализа.</w:t>
      </w:r>
    </w:p>
    <w:p>
      <w:pPr>
        <w:pStyle w:val="BodyText"/>
        <w:ind w:right="343"/>
      </w:pPr>
      <w:r>
        <w:rPr/>
        <w:t>Последовательности, способы задания последовательностей. Монотонные </w:t>
      </w:r>
      <w:r>
        <w:rPr>
          <w:spacing w:val="-2"/>
        </w:rPr>
        <w:t>последовательности.</w:t>
      </w:r>
    </w:p>
    <w:p>
      <w:pPr>
        <w:pStyle w:val="BodyText"/>
        <w:ind w:right="342"/>
      </w:pPr>
      <w:r>
        <w:rPr/>
        <w:t>Арифметическая</w:t>
      </w:r>
      <w:r>
        <w:rPr>
          <w:spacing w:val="-15"/>
        </w:rPr>
        <w:t> </w:t>
      </w:r>
      <w:r>
        <w:rPr/>
        <w:t>и</w:t>
      </w:r>
      <w:r>
        <w:rPr>
          <w:spacing w:val="-15"/>
        </w:rPr>
        <w:t> </w:t>
      </w:r>
      <w:r>
        <w:rPr/>
        <w:t>геометрическая</w:t>
      </w:r>
      <w:r>
        <w:rPr>
          <w:spacing w:val="-15"/>
        </w:rPr>
        <w:t> </w:t>
      </w:r>
      <w:r>
        <w:rPr/>
        <w:t>прогрессии.</w:t>
      </w:r>
      <w:r>
        <w:rPr>
          <w:spacing w:val="-15"/>
        </w:rPr>
        <w:t> </w:t>
      </w:r>
      <w:r>
        <w:rPr/>
        <w:t>Бесконечно</w:t>
      </w:r>
      <w:r>
        <w:rPr>
          <w:spacing w:val="-15"/>
        </w:rPr>
        <w:t> </w:t>
      </w:r>
      <w:r>
        <w:rPr/>
        <w:t>убывающаягеометрическая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pPr>
        <w:pStyle w:val="BodyText"/>
        <w:ind w:left="1032" w:firstLine="0"/>
      </w:pPr>
      <w:r>
        <w:rPr/>
        <w:t>Множества</w:t>
      </w:r>
      <w:r>
        <w:rPr>
          <w:spacing w:val="-7"/>
        </w:rPr>
        <w:t> </w:t>
      </w:r>
      <w:r>
        <w:rPr/>
        <w:t>и </w:t>
      </w:r>
      <w:r>
        <w:rPr>
          <w:spacing w:val="-2"/>
        </w:rPr>
        <w:t>логика.</w:t>
      </w:r>
    </w:p>
    <w:p>
      <w:pPr>
        <w:pStyle w:val="BodyText"/>
        <w:ind w:right="338"/>
      </w:pPr>
      <w:r>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pPr>
        <w:pStyle w:val="BodyText"/>
        <w:ind w:left="1032" w:right="3452" w:firstLine="0"/>
        <w:jc w:val="left"/>
      </w:pPr>
      <w:r>
        <w:rPr/>
        <w:t>Определение,</w:t>
      </w:r>
      <w:r>
        <w:rPr>
          <w:spacing w:val="-12"/>
        </w:rPr>
        <w:t> </w:t>
      </w:r>
      <w:r>
        <w:rPr/>
        <w:t>теорема,</w:t>
      </w:r>
      <w:r>
        <w:rPr>
          <w:spacing w:val="-10"/>
        </w:rPr>
        <w:t> </w:t>
      </w:r>
      <w:r>
        <w:rPr/>
        <w:t>следствие,</w:t>
      </w:r>
      <w:r>
        <w:rPr>
          <w:spacing w:val="-12"/>
        </w:rPr>
        <w:t> </w:t>
      </w:r>
      <w:r>
        <w:rPr/>
        <w:t>доказательство. Содержание обучения в 11 классе.</w:t>
      </w:r>
    </w:p>
    <w:p>
      <w:pPr>
        <w:pStyle w:val="BodyText"/>
        <w:ind w:left="1032" w:firstLine="0"/>
        <w:jc w:val="left"/>
      </w:pPr>
      <w:r>
        <w:rPr/>
        <w:t>Числа</w:t>
      </w:r>
      <w:r>
        <w:rPr>
          <w:spacing w:val="-4"/>
        </w:rPr>
        <w:t> </w:t>
      </w:r>
      <w:r>
        <w:rPr/>
        <w:t>и</w:t>
      </w:r>
      <w:r>
        <w:rPr>
          <w:spacing w:val="-2"/>
        </w:rPr>
        <w:t> вычисления.</w:t>
      </w:r>
    </w:p>
    <w:p>
      <w:pPr>
        <w:pStyle w:val="BodyText"/>
        <w:spacing w:line="242" w:lineRule="auto"/>
        <w:ind w:left="1032" w:right="2479" w:firstLine="0"/>
        <w:jc w:val="left"/>
      </w:pPr>
      <w:r>
        <w:rPr/>
        <w:t>Натуральные</w:t>
      </w:r>
      <w:r>
        <w:rPr>
          <w:spacing w:val="-12"/>
        </w:rPr>
        <w:t> </w:t>
      </w:r>
      <w:r>
        <w:rPr/>
        <w:t>и</w:t>
      </w:r>
      <w:r>
        <w:rPr>
          <w:spacing w:val="-7"/>
        </w:rPr>
        <w:t> </w:t>
      </w:r>
      <w:r>
        <w:rPr/>
        <w:t>целые</w:t>
      </w:r>
      <w:r>
        <w:rPr>
          <w:spacing w:val="-11"/>
        </w:rPr>
        <w:t> </w:t>
      </w:r>
      <w:r>
        <w:rPr/>
        <w:t>числа.</w:t>
      </w:r>
      <w:r>
        <w:rPr>
          <w:spacing w:val="-7"/>
        </w:rPr>
        <w:t> </w:t>
      </w:r>
      <w:r>
        <w:rPr/>
        <w:t>Признаки</w:t>
      </w:r>
      <w:r>
        <w:rPr>
          <w:spacing w:val="-6"/>
        </w:rPr>
        <w:t> </w:t>
      </w:r>
      <w:r>
        <w:rPr/>
        <w:t>делимости</w:t>
      </w:r>
      <w:r>
        <w:rPr>
          <w:spacing w:val="-7"/>
        </w:rPr>
        <w:t> </w:t>
      </w:r>
      <w:r>
        <w:rPr/>
        <w:t>целых</w:t>
      </w:r>
      <w:r>
        <w:rPr>
          <w:spacing w:val="-8"/>
        </w:rPr>
        <w:t> </w:t>
      </w:r>
      <w:r>
        <w:rPr/>
        <w:t>чисел. Степень с рациональным показателем. Свойства степени.</w:t>
      </w:r>
    </w:p>
    <w:p>
      <w:pPr>
        <w:pStyle w:val="BodyText"/>
        <w:ind w:left="1032" w:right="2479" w:firstLine="0"/>
        <w:jc w:val="left"/>
      </w:pPr>
      <w:r>
        <w:rPr/>
        <w:t>Логарифм</w:t>
      </w:r>
      <w:r>
        <w:rPr>
          <w:spacing w:val="-7"/>
        </w:rPr>
        <w:t> </w:t>
      </w:r>
      <w:r>
        <w:rPr/>
        <w:t>числа.</w:t>
      </w:r>
      <w:r>
        <w:rPr>
          <w:spacing w:val="-6"/>
        </w:rPr>
        <w:t> </w:t>
      </w:r>
      <w:r>
        <w:rPr/>
        <w:t>Десятичные</w:t>
      </w:r>
      <w:r>
        <w:rPr>
          <w:spacing w:val="-7"/>
        </w:rPr>
        <w:t> </w:t>
      </w:r>
      <w:r>
        <w:rPr/>
        <w:t>и</w:t>
      </w:r>
      <w:r>
        <w:rPr>
          <w:spacing w:val="-6"/>
        </w:rPr>
        <w:t> </w:t>
      </w:r>
      <w:r>
        <w:rPr/>
        <w:t>натуральные</w:t>
      </w:r>
      <w:r>
        <w:rPr>
          <w:spacing w:val="-7"/>
        </w:rPr>
        <w:t> </w:t>
      </w:r>
      <w:r>
        <w:rPr/>
        <w:t>логарифмы. Уравнения и неравенства.</w:t>
      </w:r>
    </w:p>
    <w:p>
      <w:pPr>
        <w:pStyle w:val="BodyText"/>
        <w:ind w:left="1032" w:firstLine="0"/>
        <w:jc w:val="left"/>
      </w:pPr>
      <w:r>
        <w:rPr/>
        <w:t>Преобразование</w:t>
      </w:r>
      <w:r>
        <w:rPr>
          <w:spacing w:val="-14"/>
        </w:rPr>
        <w:t> </w:t>
      </w:r>
      <w:r>
        <w:rPr/>
        <w:t>выражений,</w:t>
      </w:r>
      <w:r>
        <w:rPr>
          <w:spacing w:val="-7"/>
        </w:rPr>
        <w:t> </w:t>
      </w:r>
      <w:r>
        <w:rPr/>
        <w:t>содержащих</w:t>
      </w:r>
      <w:r>
        <w:rPr>
          <w:spacing w:val="-5"/>
        </w:rPr>
        <w:t> </w:t>
      </w:r>
      <w:r>
        <w:rPr>
          <w:spacing w:val="-2"/>
        </w:rPr>
        <w:t>логарифмы.</w:t>
      </w:r>
    </w:p>
    <w:p>
      <w:pPr>
        <w:pStyle w:val="BodyText"/>
        <w:ind w:left="1032" w:right="607" w:firstLine="0"/>
        <w:jc w:val="left"/>
      </w:pPr>
      <w:r>
        <w:rPr/>
        <w:t>Преобразование</w:t>
      </w:r>
      <w:r>
        <w:rPr>
          <w:spacing w:val="-13"/>
        </w:rPr>
        <w:t> </w:t>
      </w:r>
      <w:r>
        <w:rPr/>
        <w:t>выражений,</w:t>
      </w:r>
      <w:r>
        <w:rPr>
          <w:spacing w:val="-9"/>
        </w:rPr>
        <w:t> </w:t>
      </w:r>
      <w:r>
        <w:rPr/>
        <w:t>содержащих</w:t>
      </w:r>
      <w:r>
        <w:rPr>
          <w:spacing w:val="-8"/>
        </w:rPr>
        <w:t> </w:t>
      </w:r>
      <w:r>
        <w:rPr/>
        <w:t>степени</w:t>
      </w:r>
      <w:r>
        <w:rPr>
          <w:spacing w:val="-9"/>
        </w:rPr>
        <w:t> </w:t>
      </w:r>
      <w:r>
        <w:rPr/>
        <w:t>с</w:t>
      </w:r>
      <w:r>
        <w:rPr>
          <w:spacing w:val="-11"/>
        </w:rPr>
        <w:t> </w:t>
      </w:r>
      <w:r>
        <w:rPr/>
        <w:t>рациональным</w:t>
      </w:r>
      <w:r>
        <w:rPr>
          <w:spacing w:val="-13"/>
        </w:rPr>
        <w:t> </w:t>
      </w:r>
      <w:r>
        <w:rPr/>
        <w:t>показателем. Примеры тригонометрических неравенств.</w:t>
      </w:r>
    </w:p>
    <w:p>
      <w:pPr>
        <w:pStyle w:val="BodyText"/>
        <w:ind w:left="1032" w:firstLine="0"/>
        <w:jc w:val="left"/>
      </w:pPr>
      <w:r>
        <w:rPr/>
        <w:t>Показательные</w:t>
      </w:r>
      <w:r>
        <w:rPr>
          <w:spacing w:val="-5"/>
        </w:rPr>
        <w:t> </w:t>
      </w:r>
      <w:r>
        <w:rPr/>
        <w:t>уравнения</w:t>
      </w:r>
      <w:r>
        <w:rPr>
          <w:spacing w:val="-2"/>
        </w:rPr>
        <w:t> </w:t>
      </w:r>
      <w:r>
        <w:rPr/>
        <w:t>и</w:t>
      </w:r>
      <w:r>
        <w:rPr>
          <w:spacing w:val="-2"/>
        </w:rPr>
        <w:t> неравенства.</w:t>
      </w:r>
    </w:p>
    <w:p>
      <w:pPr>
        <w:pStyle w:val="BodyText"/>
        <w:ind w:left="1032" w:firstLine="0"/>
        <w:jc w:val="left"/>
      </w:pPr>
      <w:r>
        <w:rPr/>
        <w:t>Логарифмические</w:t>
      </w:r>
      <w:r>
        <w:rPr>
          <w:spacing w:val="-9"/>
        </w:rPr>
        <w:t> </w:t>
      </w:r>
      <w:r>
        <w:rPr/>
        <w:t>уравнения</w:t>
      </w:r>
      <w:r>
        <w:rPr>
          <w:spacing w:val="-13"/>
        </w:rPr>
        <w:t> </w:t>
      </w:r>
      <w:r>
        <w:rPr/>
        <w:t>и</w:t>
      </w:r>
      <w:r>
        <w:rPr>
          <w:spacing w:val="-8"/>
        </w:rPr>
        <w:t> </w:t>
      </w:r>
      <w:r>
        <w:rPr>
          <w:spacing w:val="-2"/>
        </w:rPr>
        <w:t>неравенства.</w:t>
      </w:r>
    </w:p>
    <w:p>
      <w:pPr>
        <w:pStyle w:val="BodyText"/>
        <w:ind w:right="124"/>
        <w:jc w:val="left"/>
      </w:pPr>
      <w:r>
        <w:rPr/>
        <w:t>Системы линейных уравнений. Решение прикладных задач с помощью системы линейных уравнений.</w:t>
      </w:r>
    </w:p>
    <w:p>
      <w:pPr>
        <w:pStyle w:val="BodyText"/>
        <w:ind w:left="1032" w:firstLine="0"/>
        <w:jc w:val="left"/>
      </w:pPr>
      <w:r>
        <w:rPr/>
        <w:t>Системы</w:t>
      </w:r>
      <w:r>
        <w:rPr>
          <w:spacing w:val="-11"/>
        </w:rPr>
        <w:t> </w:t>
      </w:r>
      <w:r>
        <w:rPr/>
        <w:t>и</w:t>
      </w:r>
      <w:r>
        <w:rPr>
          <w:spacing w:val="-7"/>
        </w:rPr>
        <w:t> </w:t>
      </w:r>
      <w:r>
        <w:rPr/>
        <w:t>совокупности</w:t>
      </w:r>
      <w:r>
        <w:rPr>
          <w:spacing w:val="-6"/>
        </w:rPr>
        <w:t> </w:t>
      </w:r>
      <w:r>
        <w:rPr/>
        <w:t>рациональных</w:t>
      </w:r>
      <w:r>
        <w:rPr>
          <w:spacing w:val="-4"/>
        </w:rPr>
        <w:t> </w:t>
      </w:r>
      <w:r>
        <w:rPr/>
        <w:t>уравнений</w:t>
      </w:r>
      <w:r>
        <w:rPr>
          <w:spacing w:val="-7"/>
        </w:rPr>
        <w:t> </w:t>
      </w:r>
      <w:r>
        <w:rPr/>
        <w:t>и</w:t>
      </w:r>
      <w:r>
        <w:rPr>
          <w:spacing w:val="-10"/>
        </w:rPr>
        <w:t> </w:t>
      </w:r>
      <w:r>
        <w:rPr>
          <w:spacing w:val="-2"/>
        </w:rPr>
        <w:t>неравенств.</w:t>
      </w:r>
    </w:p>
    <w:p>
      <w:pPr>
        <w:pStyle w:val="BodyText"/>
        <w:ind w:left="1032" w:firstLine="0"/>
        <w:jc w:val="left"/>
      </w:pPr>
      <w:r>
        <w:rPr/>
        <w:t>Применение</w:t>
      </w:r>
      <w:r>
        <w:rPr>
          <w:spacing w:val="1"/>
        </w:rPr>
        <w:t> </w:t>
      </w:r>
      <w:r>
        <w:rPr/>
        <w:t>уравнений,</w:t>
      </w:r>
      <w:r>
        <w:rPr>
          <w:spacing w:val="60"/>
        </w:rPr>
        <w:t> </w:t>
      </w:r>
      <w:r>
        <w:rPr/>
        <w:t>систем</w:t>
      </w:r>
      <w:r>
        <w:rPr>
          <w:spacing w:val="56"/>
        </w:rPr>
        <w:t> </w:t>
      </w:r>
      <w:r>
        <w:rPr/>
        <w:t>и</w:t>
      </w:r>
      <w:r>
        <w:rPr>
          <w:spacing w:val="59"/>
        </w:rPr>
        <w:t> </w:t>
      </w:r>
      <w:r>
        <w:rPr/>
        <w:t>неравенств</w:t>
      </w:r>
      <w:r>
        <w:rPr>
          <w:spacing w:val="60"/>
        </w:rPr>
        <w:t> </w:t>
      </w:r>
      <w:r>
        <w:rPr/>
        <w:t>к</w:t>
      </w:r>
      <w:r>
        <w:rPr>
          <w:spacing w:val="61"/>
        </w:rPr>
        <w:t> </w:t>
      </w:r>
      <w:r>
        <w:rPr/>
        <w:t>решению</w:t>
      </w:r>
      <w:r>
        <w:rPr>
          <w:spacing w:val="60"/>
        </w:rPr>
        <w:t> </w:t>
      </w:r>
      <w:r>
        <w:rPr/>
        <w:t>математических</w:t>
      </w:r>
      <w:r>
        <w:rPr>
          <w:spacing w:val="62"/>
        </w:rPr>
        <w:t> </w:t>
      </w:r>
      <w:r>
        <w:rPr/>
        <w:t>задач</w:t>
      </w:r>
      <w:r>
        <w:rPr>
          <w:spacing w:val="58"/>
        </w:rPr>
        <w:t> </w:t>
      </w:r>
      <w:r>
        <w:rPr>
          <w:spacing w:val="-10"/>
        </w:rPr>
        <w:t>и</w:t>
      </w:r>
    </w:p>
    <w:p>
      <w:pPr>
        <w:spacing w:after="0"/>
        <w:jc w:val="left"/>
        <w:sectPr>
          <w:pgSz w:w="11920" w:h="16850"/>
          <w:pgMar w:header="0" w:footer="1162" w:top="1040" w:bottom="1480" w:left="1380" w:right="220"/>
        </w:sectPr>
      </w:pPr>
    </w:p>
    <w:p>
      <w:pPr>
        <w:pStyle w:val="BodyText"/>
        <w:spacing w:before="62"/>
        <w:ind w:firstLine="0"/>
        <w:jc w:val="left"/>
      </w:pPr>
      <w:r>
        <w:rPr/>
        <w:t>задач</w:t>
      </w:r>
      <w:r>
        <w:rPr>
          <w:spacing w:val="-11"/>
        </w:rPr>
        <w:t> </w:t>
      </w:r>
      <w:r>
        <w:rPr/>
        <w:t>из</w:t>
      </w:r>
      <w:r>
        <w:rPr>
          <w:spacing w:val="-4"/>
        </w:rPr>
        <w:t> </w:t>
      </w:r>
      <w:r>
        <w:rPr/>
        <w:t>различных</w:t>
      </w:r>
      <w:r>
        <w:rPr>
          <w:spacing w:val="-3"/>
        </w:rPr>
        <w:t> </w:t>
      </w:r>
      <w:r>
        <w:rPr/>
        <w:t>областей</w:t>
      </w:r>
      <w:r>
        <w:rPr>
          <w:spacing w:val="-2"/>
        </w:rPr>
        <w:t> </w:t>
      </w:r>
      <w:r>
        <w:rPr/>
        <w:t>науки</w:t>
      </w:r>
      <w:r>
        <w:rPr>
          <w:spacing w:val="-4"/>
        </w:rPr>
        <w:t> </w:t>
      </w:r>
      <w:r>
        <w:rPr/>
        <w:t>и</w:t>
      </w:r>
      <w:r>
        <w:rPr>
          <w:spacing w:val="-3"/>
        </w:rPr>
        <w:t> </w:t>
      </w:r>
      <w:r>
        <w:rPr/>
        <w:t>реальной</w:t>
      </w:r>
      <w:r>
        <w:rPr>
          <w:spacing w:val="-6"/>
        </w:rPr>
        <w:t> </w:t>
      </w:r>
      <w:r>
        <w:rPr>
          <w:spacing w:val="-2"/>
        </w:rPr>
        <w:t>жизни.</w:t>
      </w:r>
    </w:p>
    <w:p>
      <w:pPr>
        <w:pStyle w:val="BodyText"/>
        <w:spacing w:before="3"/>
        <w:ind w:left="1032" w:firstLine="0"/>
        <w:jc w:val="left"/>
      </w:pPr>
      <w:r>
        <w:rPr/>
        <w:t>Функции</w:t>
      </w:r>
      <w:r>
        <w:rPr>
          <w:spacing w:val="-7"/>
        </w:rPr>
        <w:t> </w:t>
      </w:r>
      <w:r>
        <w:rPr/>
        <w:t>и</w:t>
      </w:r>
      <w:r>
        <w:rPr>
          <w:spacing w:val="-4"/>
        </w:rPr>
        <w:t> </w:t>
      </w:r>
      <w:r>
        <w:rPr>
          <w:spacing w:val="-2"/>
        </w:rPr>
        <w:t>графики.</w:t>
      </w:r>
    </w:p>
    <w:p>
      <w:pPr>
        <w:pStyle w:val="BodyText"/>
        <w:ind w:right="343"/>
        <w:jc w:val="left"/>
      </w:pPr>
      <w:r>
        <w:rPr/>
        <w:t>Функция.</w:t>
      </w:r>
      <w:r>
        <w:rPr>
          <w:spacing w:val="-6"/>
        </w:rPr>
        <w:t> </w:t>
      </w:r>
      <w:r>
        <w:rPr/>
        <w:t>Периодические</w:t>
      </w:r>
      <w:r>
        <w:rPr>
          <w:spacing w:val="-6"/>
        </w:rPr>
        <w:t> </w:t>
      </w:r>
      <w:r>
        <w:rPr/>
        <w:t>функции.</w:t>
      </w:r>
      <w:r>
        <w:rPr>
          <w:spacing w:val="-6"/>
        </w:rPr>
        <w:t> </w:t>
      </w:r>
      <w:r>
        <w:rPr/>
        <w:t>Промежутки</w:t>
      </w:r>
      <w:r>
        <w:rPr>
          <w:spacing w:val="-6"/>
        </w:rPr>
        <w:t> </w:t>
      </w:r>
      <w:r>
        <w:rPr/>
        <w:t>монотонности</w:t>
      </w:r>
      <w:r>
        <w:rPr>
          <w:spacing w:val="-6"/>
        </w:rPr>
        <w:t> </w:t>
      </w:r>
      <w:r>
        <w:rPr/>
        <w:t>функции.</w:t>
      </w:r>
      <w:r>
        <w:rPr>
          <w:spacing w:val="-8"/>
        </w:rPr>
        <w:t> </w:t>
      </w:r>
      <w:r>
        <w:rPr/>
        <w:t>Максимумы и минимумы функции. Наибольшее и наименьшее значение функции на промежутке.</w:t>
      </w:r>
    </w:p>
    <w:p>
      <w:pPr>
        <w:pStyle w:val="BodyText"/>
        <w:ind w:left="1032" w:right="2224" w:firstLine="0"/>
        <w:jc w:val="left"/>
      </w:pPr>
      <w:r>
        <w:rPr/>
        <w:t>Тригонометрические функции, их свойства и графики. Показательная</w:t>
      </w:r>
      <w:r>
        <w:rPr>
          <w:spacing w:val="-8"/>
        </w:rPr>
        <w:t> </w:t>
      </w:r>
      <w:r>
        <w:rPr/>
        <w:t>и</w:t>
      </w:r>
      <w:r>
        <w:rPr>
          <w:spacing w:val="-6"/>
        </w:rPr>
        <w:t> </w:t>
      </w:r>
      <w:r>
        <w:rPr/>
        <w:t>логарифмическая</w:t>
      </w:r>
      <w:r>
        <w:rPr>
          <w:spacing w:val="-8"/>
        </w:rPr>
        <w:t> </w:t>
      </w:r>
      <w:r>
        <w:rPr/>
        <w:t>функции,</w:t>
      </w:r>
      <w:r>
        <w:rPr>
          <w:spacing w:val="-6"/>
        </w:rPr>
        <w:t> </w:t>
      </w:r>
      <w:r>
        <w:rPr/>
        <w:t>их</w:t>
      </w:r>
      <w:r>
        <w:rPr>
          <w:spacing w:val="-12"/>
        </w:rPr>
        <w:t> </w:t>
      </w:r>
      <w:r>
        <w:rPr/>
        <w:t>свойства</w:t>
      </w:r>
      <w:r>
        <w:rPr>
          <w:spacing w:val="-9"/>
        </w:rPr>
        <w:t> </w:t>
      </w:r>
      <w:r>
        <w:rPr/>
        <w:t>и</w:t>
      </w:r>
      <w:r>
        <w:rPr>
          <w:spacing w:val="-8"/>
        </w:rPr>
        <w:t> </w:t>
      </w:r>
      <w:r>
        <w:rPr/>
        <w:t>графики.</w:t>
      </w:r>
    </w:p>
    <w:p>
      <w:pPr>
        <w:pStyle w:val="BodyText"/>
        <w:ind w:left="1032" w:firstLine="0"/>
        <w:jc w:val="left"/>
      </w:pPr>
      <w:r>
        <w:rPr/>
        <w:t>Использование</w:t>
      </w:r>
      <w:r>
        <w:rPr>
          <w:spacing w:val="-8"/>
        </w:rPr>
        <w:t> </w:t>
      </w:r>
      <w:r>
        <w:rPr/>
        <w:t>графиков</w:t>
      </w:r>
      <w:r>
        <w:rPr>
          <w:spacing w:val="-5"/>
        </w:rPr>
        <w:t> </w:t>
      </w:r>
      <w:r>
        <w:rPr/>
        <w:t>функций</w:t>
      </w:r>
      <w:r>
        <w:rPr>
          <w:spacing w:val="-4"/>
        </w:rPr>
        <w:t> </w:t>
      </w:r>
      <w:r>
        <w:rPr/>
        <w:t>для</w:t>
      </w:r>
      <w:r>
        <w:rPr>
          <w:spacing w:val="-4"/>
        </w:rPr>
        <w:t> </w:t>
      </w:r>
      <w:r>
        <w:rPr/>
        <w:t>решения</w:t>
      </w:r>
      <w:r>
        <w:rPr>
          <w:spacing w:val="-5"/>
        </w:rPr>
        <w:t> </w:t>
      </w:r>
      <w:r>
        <w:rPr/>
        <w:t>уравнений</w:t>
      </w:r>
      <w:r>
        <w:rPr>
          <w:spacing w:val="-4"/>
        </w:rPr>
        <w:t> </w:t>
      </w:r>
      <w:r>
        <w:rPr/>
        <w:t>и</w:t>
      </w:r>
      <w:r>
        <w:rPr>
          <w:spacing w:val="-4"/>
        </w:rPr>
        <w:t> </w:t>
      </w:r>
      <w:r>
        <w:rPr/>
        <w:t>линейных</w:t>
      </w:r>
      <w:r>
        <w:rPr>
          <w:spacing w:val="-4"/>
        </w:rPr>
        <w:t> </w:t>
      </w:r>
      <w:r>
        <w:rPr>
          <w:spacing w:val="-2"/>
        </w:rPr>
        <w:t>систем.</w:t>
      </w:r>
    </w:p>
    <w:p>
      <w:pPr>
        <w:pStyle w:val="BodyText"/>
        <w:ind w:right="124" w:firstLine="707"/>
        <w:jc w:val="left"/>
      </w:pPr>
      <w:r>
        <w:rPr/>
        <w:t>Использование</w:t>
      </w:r>
      <w:r>
        <w:rPr>
          <w:spacing w:val="32"/>
        </w:rPr>
        <w:t> </w:t>
      </w:r>
      <w:r>
        <w:rPr/>
        <w:t>графиков</w:t>
      </w:r>
      <w:r>
        <w:rPr>
          <w:spacing w:val="31"/>
        </w:rPr>
        <w:t> </w:t>
      </w:r>
      <w:r>
        <w:rPr/>
        <w:t>функций</w:t>
      </w:r>
      <w:r>
        <w:rPr>
          <w:spacing w:val="36"/>
        </w:rPr>
        <w:t> </w:t>
      </w:r>
      <w:r>
        <w:rPr/>
        <w:t>для</w:t>
      </w:r>
      <w:r>
        <w:rPr>
          <w:spacing w:val="32"/>
        </w:rPr>
        <w:t> </w:t>
      </w:r>
      <w:r>
        <w:rPr/>
        <w:t>исследования</w:t>
      </w:r>
      <w:r>
        <w:rPr>
          <w:spacing w:val="33"/>
        </w:rPr>
        <w:t> </w:t>
      </w:r>
      <w:r>
        <w:rPr/>
        <w:t>процессов</w:t>
      </w:r>
      <w:r>
        <w:rPr>
          <w:spacing w:val="32"/>
        </w:rPr>
        <w:t> </w:t>
      </w:r>
      <w:r>
        <w:rPr/>
        <w:t>и</w:t>
      </w:r>
      <w:r>
        <w:rPr>
          <w:spacing w:val="35"/>
        </w:rPr>
        <w:t> </w:t>
      </w:r>
      <w:r>
        <w:rPr/>
        <w:t>зависимостей, которые возникают при решении задач из других учебных предметов и реальной жизни.</w:t>
      </w:r>
    </w:p>
    <w:p>
      <w:pPr>
        <w:pStyle w:val="BodyText"/>
        <w:ind w:left="1032" w:firstLine="0"/>
        <w:jc w:val="left"/>
      </w:pPr>
      <w:r>
        <w:rPr/>
        <w:t>Начала</w:t>
      </w:r>
      <w:r>
        <w:rPr>
          <w:spacing w:val="-8"/>
        </w:rPr>
        <w:t> </w:t>
      </w:r>
      <w:r>
        <w:rPr/>
        <w:t>математического</w:t>
      </w:r>
      <w:r>
        <w:rPr>
          <w:spacing w:val="-4"/>
        </w:rPr>
        <w:t> </w:t>
      </w:r>
      <w:r>
        <w:rPr>
          <w:spacing w:val="-2"/>
        </w:rPr>
        <w:t>анализа.</w:t>
      </w:r>
    </w:p>
    <w:p>
      <w:pPr>
        <w:pStyle w:val="BodyText"/>
        <w:ind w:left="1032" w:right="1405" w:firstLine="0"/>
        <w:jc w:val="left"/>
      </w:pPr>
      <w:r>
        <w:rPr/>
        <w:t>Непрерывные функции. Метод интервалов для решения неравенств. Производная</w:t>
      </w:r>
      <w:r>
        <w:rPr>
          <w:spacing w:val="-11"/>
        </w:rPr>
        <w:t> </w:t>
      </w:r>
      <w:r>
        <w:rPr/>
        <w:t>функции.</w:t>
      </w:r>
      <w:r>
        <w:rPr>
          <w:spacing w:val="-14"/>
        </w:rPr>
        <w:t> </w:t>
      </w:r>
      <w:r>
        <w:rPr/>
        <w:t>Геометрический</w:t>
      </w:r>
      <w:r>
        <w:rPr>
          <w:spacing w:val="-10"/>
        </w:rPr>
        <w:t> </w:t>
      </w:r>
      <w:r>
        <w:rPr/>
        <w:t>и</w:t>
      </w:r>
      <w:r>
        <w:rPr>
          <w:spacing w:val="-9"/>
        </w:rPr>
        <w:t> </w:t>
      </w:r>
      <w:r>
        <w:rPr/>
        <w:t>физический</w:t>
      </w:r>
      <w:r>
        <w:rPr>
          <w:spacing w:val="-8"/>
        </w:rPr>
        <w:t> </w:t>
      </w:r>
      <w:r>
        <w:rPr/>
        <w:t>смысл</w:t>
      </w:r>
      <w:r>
        <w:rPr>
          <w:spacing w:val="-12"/>
        </w:rPr>
        <w:t> </w:t>
      </w:r>
      <w:r>
        <w:rPr/>
        <w:t>производной.</w:t>
      </w:r>
    </w:p>
    <w:p>
      <w:pPr>
        <w:pStyle w:val="BodyText"/>
        <w:ind w:right="346"/>
      </w:pPr>
      <w:r>
        <w:rPr/>
        <w:t>Производные элементарных функций. Формулы нахождения производной суммы, произведения и частного функций.</w:t>
      </w:r>
    </w:p>
    <w:p>
      <w:pPr>
        <w:pStyle w:val="BodyText"/>
        <w:spacing w:before="1"/>
        <w:ind w:left="1032" w:firstLine="0"/>
      </w:pPr>
      <w:r>
        <w:rPr/>
        <w:t>Применение</w:t>
      </w:r>
      <w:r>
        <w:rPr>
          <w:spacing w:val="18"/>
        </w:rPr>
        <w:t> </w:t>
      </w:r>
      <w:r>
        <w:rPr/>
        <w:t>производной</w:t>
      </w:r>
      <w:r>
        <w:rPr>
          <w:spacing w:val="25"/>
        </w:rPr>
        <w:t> </w:t>
      </w:r>
      <w:r>
        <w:rPr/>
        <w:t>к</w:t>
      </w:r>
      <w:r>
        <w:rPr>
          <w:spacing w:val="23"/>
        </w:rPr>
        <w:t> </w:t>
      </w:r>
      <w:r>
        <w:rPr/>
        <w:t>исследованию</w:t>
      </w:r>
      <w:r>
        <w:rPr>
          <w:spacing w:val="25"/>
        </w:rPr>
        <w:t> </w:t>
      </w:r>
      <w:r>
        <w:rPr/>
        <w:t>функций</w:t>
      </w:r>
      <w:r>
        <w:rPr>
          <w:spacing w:val="23"/>
        </w:rPr>
        <w:t> </w:t>
      </w:r>
      <w:r>
        <w:rPr/>
        <w:t>на</w:t>
      </w:r>
      <w:r>
        <w:rPr>
          <w:spacing w:val="21"/>
        </w:rPr>
        <w:t> </w:t>
      </w:r>
      <w:r>
        <w:rPr/>
        <w:t>монотонность</w:t>
      </w:r>
      <w:r>
        <w:rPr>
          <w:spacing w:val="25"/>
        </w:rPr>
        <w:t> </w:t>
      </w:r>
      <w:r>
        <w:rPr/>
        <w:t>и</w:t>
      </w:r>
      <w:r>
        <w:rPr>
          <w:spacing w:val="24"/>
        </w:rPr>
        <w:t> </w:t>
      </w:r>
      <w:r>
        <w:rPr>
          <w:spacing w:val="-2"/>
        </w:rPr>
        <w:t>экстремумы.</w:t>
      </w:r>
    </w:p>
    <w:p>
      <w:pPr>
        <w:pStyle w:val="BodyText"/>
        <w:ind w:firstLine="0"/>
      </w:pPr>
      <w:r>
        <w:rPr/>
        <w:t>Нахождение</w:t>
      </w:r>
      <w:r>
        <w:rPr>
          <w:spacing w:val="-11"/>
        </w:rPr>
        <w:t> </w:t>
      </w:r>
      <w:r>
        <w:rPr/>
        <w:t>наибольшего</w:t>
      </w:r>
      <w:r>
        <w:rPr>
          <w:spacing w:val="-7"/>
        </w:rPr>
        <w:t> </w:t>
      </w:r>
      <w:r>
        <w:rPr/>
        <w:t>и</w:t>
      </w:r>
      <w:r>
        <w:rPr>
          <w:spacing w:val="-7"/>
        </w:rPr>
        <w:t> </w:t>
      </w:r>
      <w:r>
        <w:rPr/>
        <w:t>наименьшего</w:t>
      </w:r>
      <w:r>
        <w:rPr>
          <w:spacing w:val="-8"/>
        </w:rPr>
        <w:t> </w:t>
      </w:r>
      <w:r>
        <w:rPr/>
        <w:t>значения</w:t>
      </w:r>
      <w:r>
        <w:rPr>
          <w:spacing w:val="-7"/>
        </w:rPr>
        <w:t> </w:t>
      </w:r>
      <w:r>
        <w:rPr/>
        <w:t>функции</w:t>
      </w:r>
      <w:r>
        <w:rPr>
          <w:spacing w:val="-8"/>
        </w:rPr>
        <w:t> </w:t>
      </w:r>
      <w:r>
        <w:rPr/>
        <w:t>на</w:t>
      </w:r>
      <w:r>
        <w:rPr>
          <w:spacing w:val="-8"/>
        </w:rPr>
        <w:t> </w:t>
      </w:r>
      <w:r>
        <w:rPr>
          <w:spacing w:val="-2"/>
        </w:rPr>
        <w:t>отрезке.</w:t>
      </w:r>
    </w:p>
    <w:p>
      <w:pPr>
        <w:pStyle w:val="BodyText"/>
        <w:ind w:right="349"/>
      </w:pPr>
      <w:r>
        <w:rPr/>
        <w:t>Применение</w:t>
      </w:r>
      <w:r>
        <w:rPr>
          <w:spacing w:val="-12"/>
        </w:rPr>
        <w:t> </w:t>
      </w:r>
      <w:r>
        <w:rPr/>
        <w:t>производной</w:t>
      </w:r>
      <w:r>
        <w:rPr>
          <w:spacing w:val="-11"/>
        </w:rPr>
        <w:t> </w:t>
      </w:r>
      <w:r>
        <w:rPr/>
        <w:t>для</w:t>
      </w:r>
      <w:r>
        <w:rPr>
          <w:spacing w:val="-13"/>
        </w:rPr>
        <w:t> </w:t>
      </w:r>
      <w:r>
        <w:rPr/>
        <w:t>нахождения</w:t>
      </w:r>
      <w:r>
        <w:rPr>
          <w:spacing w:val="-12"/>
        </w:rPr>
        <w:t> </w:t>
      </w:r>
      <w:r>
        <w:rPr/>
        <w:t>наилучшего</w:t>
      </w:r>
      <w:r>
        <w:rPr>
          <w:spacing w:val="-12"/>
        </w:rPr>
        <w:t> </w:t>
      </w:r>
      <w:r>
        <w:rPr/>
        <w:t>решения</w:t>
      </w:r>
      <w:r>
        <w:rPr>
          <w:spacing w:val="-12"/>
        </w:rPr>
        <w:t> </w:t>
      </w:r>
      <w:r>
        <w:rPr/>
        <w:t>в</w:t>
      </w:r>
      <w:r>
        <w:rPr>
          <w:spacing w:val="-11"/>
        </w:rPr>
        <w:t> </w:t>
      </w:r>
      <w:r>
        <w:rPr/>
        <w:t>прикладных</w:t>
      </w:r>
      <w:r>
        <w:rPr>
          <w:spacing w:val="-12"/>
        </w:rPr>
        <w:t> </w:t>
      </w:r>
      <w:r>
        <w:rPr/>
        <w:t>задачах, для определения скорости процесса, заданного формулой или графиком.</w:t>
      </w:r>
    </w:p>
    <w:p>
      <w:pPr>
        <w:pStyle w:val="BodyText"/>
        <w:ind w:left="1032" w:firstLine="0"/>
      </w:pPr>
      <w:r>
        <w:rPr/>
        <w:t>Первообразная.</w:t>
      </w:r>
      <w:r>
        <w:rPr>
          <w:spacing w:val="-7"/>
        </w:rPr>
        <w:t> </w:t>
      </w:r>
      <w:r>
        <w:rPr/>
        <w:t>Таблица</w:t>
      </w:r>
      <w:r>
        <w:rPr>
          <w:spacing w:val="-9"/>
        </w:rPr>
        <w:t> </w:t>
      </w:r>
      <w:r>
        <w:rPr>
          <w:spacing w:val="-2"/>
        </w:rPr>
        <w:t>первообразных.</w:t>
      </w:r>
    </w:p>
    <w:p>
      <w:pPr>
        <w:pStyle w:val="BodyText"/>
        <w:ind w:right="346"/>
      </w:pPr>
      <w:r>
        <w:rPr/>
        <w:t>Интеграл,</w:t>
      </w:r>
      <w:r>
        <w:rPr>
          <w:spacing w:val="-11"/>
        </w:rPr>
        <w:t> </w:t>
      </w:r>
      <w:r>
        <w:rPr/>
        <w:t>его</w:t>
      </w:r>
      <w:r>
        <w:rPr>
          <w:spacing w:val="-11"/>
        </w:rPr>
        <w:t> </w:t>
      </w:r>
      <w:r>
        <w:rPr/>
        <w:t>геометрический</w:t>
      </w:r>
      <w:r>
        <w:rPr>
          <w:spacing w:val="-11"/>
        </w:rPr>
        <w:t> </w:t>
      </w:r>
      <w:r>
        <w:rPr/>
        <w:t>и</w:t>
      </w:r>
      <w:r>
        <w:rPr>
          <w:spacing w:val="-11"/>
        </w:rPr>
        <w:t> </w:t>
      </w:r>
      <w:r>
        <w:rPr/>
        <w:t>физический</w:t>
      </w:r>
      <w:r>
        <w:rPr>
          <w:spacing w:val="-11"/>
        </w:rPr>
        <w:t> </w:t>
      </w:r>
      <w:r>
        <w:rPr/>
        <w:t>смысл.</w:t>
      </w:r>
      <w:r>
        <w:rPr>
          <w:spacing w:val="-11"/>
        </w:rPr>
        <w:t> </w:t>
      </w:r>
      <w:r>
        <w:rPr/>
        <w:t>Вычисление</w:t>
      </w:r>
      <w:r>
        <w:rPr>
          <w:spacing w:val="-12"/>
        </w:rPr>
        <w:t> </w:t>
      </w:r>
      <w:r>
        <w:rPr/>
        <w:t>интеграла</w:t>
      </w:r>
      <w:r>
        <w:rPr>
          <w:spacing w:val="-12"/>
        </w:rPr>
        <w:t> </w:t>
      </w:r>
      <w:r>
        <w:rPr/>
        <w:t>по</w:t>
      </w:r>
      <w:r>
        <w:rPr>
          <w:spacing w:val="-12"/>
        </w:rPr>
        <w:t> </w:t>
      </w:r>
      <w:r>
        <w:rPr/>
        <w:t>формуле </w:t>
      </w:r>
      <w:r>
        <w:rPr>
          <w:spacing w:val="-2"/>
        </w:rPr>
        <w:t>Ньютона–Лейбница.</w:t>
      </w:r>
    </w:p>
    <w:p>
      <w:pPr>
        <w:pStyle w:val="BodyText"/>
        <w:ind w:right="348"/>
      </w:pPr>
      <w:r>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w:t>
      </w:r>
      <w:r>
        <w:rPr>
          <w:spacing w:val="-2"/>
        </w:rPr>
        <w:t>образования.</w:t>
      </w:r>
    </w:p>
    <w:p>
      <w:pPr>
        <w:pStyle w:val="BodyText"/>
        <w:ind w:right="341"/>
      </w:pPr>
      <w:r>
        <w:rPr/>
        <w:t>Предметные результаты по отдельным темам учебного курса «Алгебра и начала математического анализа». К концу 10 класса обучающийся научится:</w:t>
      </w:r>
    </w:p>
    <w:p>
      <w:pPr>
        <w:pStyle w:val="BodyText"/>
        <w:ind w:left="1032" w:firstLine="0"/>
      </w:pPr>
      <w:r>
        <w:rPr/>
        <w:t>Числа</w:t>
      </w:r>
      <w:r>
        <w:rPr>
          <w:spacing w:val="-4"/>
        </w:rPr>
        <w:t> </w:t>
      </w:r>
      <w:r>
        <w:rPr/>
        <w:t>и</w:t>
      </w:r>
      <w:r>
        <w:rPr>
          <w:spacing w:val="-2"/>
        </w:rPr>
        <w:t> вычисления:</w:t>
      </w:r>
    </w:p>
    <w:p>
      <w:pPr>
        <w:pStyle w:val="BodyText"/>
        <w:ind w:right="347"/>
      </w:pPr>
      <w:r>
        <w:rPr/>
        <w:t>оперировать понятиями: рациональное и действительное число, обыкновенная и десятичная дробь, проценты;</w:t>
      </w:r>
    </w:p>
    <w:p>
      <w:pPr>
        <w:pStyle w:val="BodyText"/>
        <w:spacing w:before="1"/>
        <w:ind w:left="1032" w:right="354" w:firstLine="0"/>
      </w:pPr>
      <w:r>
        <w:rPr/>
        <w:t>выполнять арифметические операции с рациональными и действительными числами; выполнять приближённые вычисления, используя правила округления, делать</w:t>
      </w:r>
    </w:p>
    <w:p>
      <w:pPr>
        <w:pStyle w:val="BodyText"/>
        <w:ind w:firstLine="0"/>
      </w:pPr>
      <w:r>
        <w:rPr/>
        <w:t>прикидку</w:t>
      </w:r>
      <w:r>
        <w:rPr>
          <w:spacing w:val="-14"/>
        </w:rPr>
        <w:t> </w:t>
      </w:r>
      <w:r>
        <w:rPr/>
        <w:t>и</w:t>
      </w:r>
      <w:r>
        <w:rPr>
          <w:spacing w:val="-3"/>
        </w:rPr>
        <w:t> </w:t>
      </w:r>
      <w:r>
        <w:rPr/>
        <w:t>оценку</w:t>
      </w:r>
      <w:r>
        <w:rPr>
          <w:spacing w:val="-11"/>
        </w:rPr>
        <w:t> </w:t>
      </w:r>
      <w:r>
        <w:rPr/>
        <w:t>результата</w:t>
      </w:r>
      <w:r>
        <w:rPr>
          <w:spacing w:val="-3"/>
        </w:rPr>
        <w:t> </w:t>
      </w:r>
      <w:r>
        <w:rPr>
          <w:spacing w:val="-2"/>
        </w:rPr>
        <w:t>вычислений;</w:t>
      </w:r>
    </w:p>
    <w:p>
      <w:pPr>
        <w:pStyle w:val="BodyText"/>
        <w:ind w:right="336"/>
      </w:pPr>
      <w:r>
        <w:rPr/>
        <w:t>оперировать понятиями: степень с целым показателем, стандартная форма записи действительного</w:t>
      </w:r>
      <w:r>
        <w:rPr>
          <w:spacing w:val="-15"/>
        </w:rPr>
        <w:t> </w:t>
      </w:r>
      <w:r>
        <w:rPr/>
        <w:t>числа,</w:t>
      </w:r>
      <w:r>
        <w:rPr>
          <w:spacing w:val="-15"/>
        </w:rPr>
        <w:t> </w:t>
      </w:r>
      <w:r>
        <w:rPr/>
        <w:t>корень</w:t>
      </w:r>
      <w:r>
        <w:rPr>
          <w:spacing w:val="-15"/>
        </w:rPr>
        <w:t> </w:t>
      </w:r>
      <w:r>
        <w:rPr/>
        <w:t>натуральной</w:t>
      </w:r>
      <w:r>
        <w:rPr>
          <w:spacing w:val="-15"/>
        </w:rPr>
        <w:t> </w:t>
      </w:r>
      <w:r>
        <w:rPr/>
        <w:t>степени,</w:t>
      </w:r>
      <w:r>
        <w:rPr>
          <w:spacing w:val="-15"/>
        </w:rPr>
        <w:t> </w:t>
      </w:r>
      <w:r>
        <w:rPr/>
        <w:t>использовать</w:t>
      </w:r>
      <w:r>
        <w:rPr>
          <w:spacing w:val="-15"/>
        </w:rPr>
        <w:t> </w:t>
      </w:r>
      <w:r>
        <w:rPr/>
        <w:t>подходящую</w:t>
      </w:r>
      <w:r>
        <w:rPr>
          <w:spacing w:val="-15"/>
        </w:rPr>
        <w:t> </w:t>
      </w:r>
      <w:r>
        <w:rPr/>
        <w:t>форму</w:t>
      </w:r>
      <w:r>
        <w:rPr>
          <w:spacing w:val="-15"/>
        </w:rPr>
        <w:t> </w:t>
      </w:r>
      <w:r>
        <w:rPr/>
        <w:t>записи действительных чисел для решения практических задач и представления данных;</w:t>
      </w:r>
    </w:p>
    <w:p>
      <w:pPr>
        <w:pStyle w:val="BodyText"/>
        <w:ind w:right="356"/>
      </w:pPr>
      <w:r>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pPr>
        <w:pStyle w:val="BodyText"/>
        <w:ind w:left="1032" w:firstLine="0"/>
      </w:pPr>
      <w:r>
        <w:rPr/>
        <w:t>Уравнения</w:t>
      </w:r>
      <w:r>
        <w:rPr>
          <w:spacing w:val="-7"/>
        </w:rPr>
        <w:t> </w:t>
      </w:r>
      <w:r>
        <w:rPr/>
        <w:t>и</w:t>
      </w:r>
      <w:r>
        <w:rPr>
          <w:spacing w:val="-6"/>
        </w:rPr>
        <w:t> </w:t>
      </w:r>
      <w:r>
        <w:rPr>
          <w:spacing w:val="-2"/>
        </w:rPr>
        <w:t>неравенства:</w:t>
      </w:r>
    </w:p>
    <w:p>
      <w:pPr>
        <w:pStyle w:val="BodyText"/>
        <w:spacing w:line="242" w:lineRule="auto"/>
        <w:ind w:right="345"/>
      </w:pPr>
      <w:r>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pPr>
        <w:pStyle w:val="BodyText"/>
        <w:ind w:right="350"/>
      </w:pPr>
      <w:r>
        <w:rPr/>
        <w:t>выполнять преобразования тригонометрических выражений и решать тригонометрические уравнения;</w:t>
      </w:r>
    </w:p>
    <w:p>
      <w:pPr>
        <w:pStyle w:val="BodyText"/>
        <w:ind w:right="345"/>
      </w:pPr>
      <w:r>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pPr>
        <w:pStyle w:val="BodyText"/>
        <w:ind w:right="359"/>
      </w:pPr>
      <w:r>
        <w:rPr/>
        <w:t>применять уравнения и неравенства для решения математических задач и задач из различных областей науки и реальной жизни;</w:t>
      </w:r>
    </w:p>
    <w:p>
      <w:pPr>
        <w:pStyle w:val="BodyText"/>
        <w:ind w:right="343"/>
      </w:pPr>
      <w:r>
        <w:rPr/>
        <w:t>моделировать</w:t>
      </w:r>
      <w:r>
        <w:rPr>
          <w:spacing w:val="-11"/>
        </w:rPr>
        <w:t> </w:t>
      </w:r>
      <w:r>
        <w:rPr/>
        <w:t>реальные</w:t>
      </w:r>
      <w:r>
        <w:rPr>
          <w:spacing w:val="-14"/>
        </w:rPr>
        <w:t> </w:t>
      </w:r>
      <w:r>
        <w:rPr/>
        <w:t>ситуации</w:t>
      </w:r>
      <w:r>
        <w:rPr>
          <w:spacing w:val="-13"/>
        </w:rPr>
        <w:t> </w:t>
      </w:r>
      <w:r>
        <w:rPr/>
        <w:t>на</w:t>
      </w:r>
      <w:r>
        <w:rPr>
          <w:spacing w:val="-14"/>
        </w:rPr>
        <w:t> </w:t>
      </w:r>
      <w:r>
        <w:rPr/>
        <w:t>языке</w:t>
      </w:r>
      <w:r>
        <w:rPr>
          <w:spacing w:val="-13"/>
        </w:rPr>
        <w:t> </w:t>
      </w:r>
      <w:r>
        <w:rPr/>
        <w:t>алгебры,</w:t>
      </w:r>
      <w:r>
        <w:rPr>
          <w:spacing w:val="-13"/>
        </w:rPr>
        <w:t> </w:t>
      </w:r>
      <w:r>
        <w:rPr/>
        <w:t>составлять</w:t>
      </w:r>
      <w:r>
        <w:rPr>
          <w:spacing w:val="36"/>
        </w:rPr>
        <w:t> </w:t>
      </w:r>
      <w:r>
        <w:rPr/>
        <w:t>выражения,</w:t>
      </w:r>
      <w:r>
        <w:rPr>
          <w:spacing w:val="-12"/>
        </w:rPr>
        <w:t> </w:t>
      </w:r>
      <w:r>
        <w:rPr/>
        <w:t>уравнения, неравенства по условию задачи, исследовать построенные модели сиспользованием аппарата </w:t>
      </w:r>
      <w:r>
        <w:rPr>
          <w:spacing w:val="-2"/>
        </w:rPr>
        <w:t>алгебры.</w:t>
      </w:r>
    </w:p>
    <w:p>
      <w:pPr>
        <w:pStyle w:val="BodyText"/>
        <w:ind w:left="1032" w:firstLine="0"/>
      </w:pPr>
      <w:r>
        <w:rPr/>
        <w:t>Функции</w:t>
      </w:r>
      <w:r>
        <w:rPr>
          <w:spacing w:val="-7"/>
        </w:rPr>
        <w:t> </w:t>
      </w:r>
      <w:r>
        <w:rPr/>
        <w:t>и</w:t>
      </w:r>
      <w:r>
        <w:rPr>
          <w:spacing w:val="-4"/>
        </w:rPr>
        <w:t> </w:t>
      </w:r>
      <w:r>
        <w:rPr>
          <w:spacing w:val="-2"/>
        </w:rPr>
        <w:t>графики:</w:t>
      </w:r>
    </w:p>
    <w:p>
      <w:pPr>
        <w:pStyle w:val="BodyText"/>
        <w:ind w:left="1032" w:firstLine="0"/>
      </w:pPr>
      <w:r>
        <w:rPr/>
        <w:t>оперировать</w:t>
      </w:r>
      <w:r>
        <w:rPr>
          <w:spacing w:val="14"/>
        </w:rPr>
        <w:t> </w:t>
      </w:r>
      <w:r>
        <w:rPr/>
        <w:t>понятиями:</w:t>
      </w:r>
      <w:r>
        <w:rPr>
          <w:spacing w:val="18"/>
        </w:rPr>
        <w:t> </w:t>
      </w:r>
      <w:r>
        <w:rPr/>
        <w:t>функция,</w:t>
      </w:r>
      <w:r>
        <w:rPr>
          <w:spacing w:val="16"/>
        </w:rPr>
        <w:t> </w:t>
      </w:r>
      <w:r>
        <w:rPr/>
        <w:t>способы</w:t>
      </w:r>
      <w:r>
        <w:rPr>
          <w:spacing w:val="17"/>
        </w:rPr>
        <w:t> </w:t>
      </w:r>
      <w:r>
        <w:rPr/>
        <w:t>задания</w:t>
      </w:r>
      <w:r>
        <w:rPr>
          <w:spacing w:val="20"/>
        </w:rPr>
        <w:t> </w:t>
      </w:r>
      <w:r>
        <w:rPr/>
        <w:t>функции,</w:t>
      </w:r>
      <w:r>
        <w:rPr>
          <w:spacing w:val="14"/>
        </w:rPr>
        <w:t> </w:t>
      </w:r>
      <w:r>
        <w:rPr/>
        <w:t>область</w:t>
      </w:r>
      <w:r>
        <w:rPr>
          <w:spacing w:val="19"/>
        </w:rPr>
        <w:t> </w:t>
      </w:r>
      <w:r>
        <w:rPr/>
        <w:t>определения</w:t>
      </w:r>
      <w:r>
        <w:rPr>
          <w:spacing w:val="15"/>
        </w:rPr>
        <w:t> </w:t>
      </w:r>
      <w:r>
        <w:rPr>
          <w:spacing w:val="-10"/>
        </w:rPr>
        <w:t>и</w:t>
      </w:r>
    </w:p>
    <w:p>
      <w:pPr>
        <w:spacing w:after="0"/>
        <w:sectPr>
          <w:pgSz w:w="11920" w:h="16850"/>
          <w:pgMar w:header="0" w:footer="1162" w:top="1040" w:bottom="1480" w:left="1380" w:right="220"/>
        </w:sectPr>
      </w:pPr>
    </w:p>
    <w:p>
      <w:pPr>
        <w:pStyle w:val="BodyText"/>
        <w:spacing w:before="62"/>
        <w:ind w:firstLine="0"/>
      </w:pPr>
      <w:r>
        <w:rPr/>
        <w:t>множество</w:t>
      </w:r>
      <w:r>
        <w:rPr>
          <w:spacing w:val="-11"/>
        </w:rPr>
        <w:t> </w:t>
      </w:r>
      <w:r>
        <w:rPr/>
        <w:t>значений</w:t>
      </w:r>
      <w:r>
        <w:rPr>
          <w:spacing w:val="-6"/>
        </w:rPr>
        <w:t> </w:t>
      </w:r>
      <w:r>
        <w:rPr/>
        <w:t>функции,</w:t>
      </w:r>
      <w:r>
        <w:rPr>
          <w:spacing w:val="-8"/>
        </w:rPr>
        <w:t> </w:t>
      </w:r>
      <w:r>
        <w:rPr/>
        <w:t>график</w:t>
      </w:r>
      <w:r>
        <w:rPr>
          <w:spacing w:val="-7"/>
        </w:rPr>
        <w:t> </w:t>
      </w:r>
      <w:r>
        <w:rPr/>
        <w:t>функции,</w:t>
      </w:r>
      <w:r>
        <w:rPr>
          <w:spacing w:val="-9"/>
        </w:rPr>
        <w:t> </w:t>
      </w:r>
      <w:r>
        <w:rPr/>
        <w:t>взаимно</w:t>
      </w:r>
      <w:r>
        <w:rPr>
          <w:spacing w:val="-7"/>
        </w:rPr>
        <w:t> </w:t>
      </w:r>
      <w:r>
        <w:rPr/>
        <w:t>обратные</w:t>
      </w:r>
      <w:r>
        <w:rPr>
          <w:spacing w:val="-12"/>
        </w:rPr>
        <w:t> </w:t>
      </w:r>
      <w:r>
        <w:rPr>
          <w:spacing w:val="-2"/>
        </w:rPr>
        <w:t>функции;</w:t>
      </w:r>
    </w:p>
    <w:p>
      <w:pPr>
        <w:pStyle w:val="BodyText"/>
        <w:spacing w:before="3"/>
        <w:ind w:right="359"/>
      </w:pPr>
      <w:r>
        <w:rPr/>
        <w:t>оперировать понятиями: чётность и нечётность функции, нули функции, промежутки </w:t>
      </w:r>
      <w:r>
        <w:rPr>
          <w:spacing w:val="-2"/>
        </w:rPr>
        <w:t>знакопостоянства;</w:t>
      </w:r>
    </w:p>
    <w:p>
      <w:pPr>
        <w:pStyle w:val="BodyText"/>
        <w:ind w:left="1032" w:firstLine="0"/>
      </w:pPr>
      <w:r>
        <w:rPr/>
        <w:t>использовать</w:t>
      </w:r>
      <w:r>
        <w:rPr>
          <w:spacing w:val="-6"/>
        </w:rPr>
        <w:t> </w:t>
      </w:r>
      <w:r>
        <w:rPr/>
        <w:t>графики</w:t>
      </w:r>
      <w:r>
        <w:rPr>
          <w:spacing w:val="-11"/>
        </w:rPr>
        <w:t> </w:t>
      </w:r>
      <w:r>
        <w:rPr/>
        <w:t>функций</w:t>
      </w:r>
      <w:r>
        <w:rPr>
          <w:spacing w:val="-7"/>
        </w:rPr>
        <w:t> </w:t>
      </w:r>
      <w:r>
        <w:rPr/>
        <w:t>для</w:t>
      </w:r>
      <w:r>
        <w:rPr>
          <w:spacing w:val="-8"/>
        </w:rPr>
        <w:t> </w:t>
      </w:r>
      <w:r>
        <w:rPr/>
        <w:t>решения</w:t>
      </w:r>
      <w:r>
        <w:rPr>
          <w:spacing w:val="-5"/>
        </w:rPr>
        <w:t> </w:t>
      </w:r>
      <w:r>
        <w:rPr>
          <w:spacing w:val="-2"/>
        </w:rPr>
        <w:t>уравнений;</w:t>
      </w:r>
    </w:p>
    <w:p>
      <w:pPr>
        <w:pStyle w:val="BodyText"/>
        <w:ind w:right="351"/>
      </w:pPr>
      <w:r>
        <w:rPr/>
        <w:t>строить и читать графики линейной функции, квадратичной функции, степенной функции с целым показателем;</w:t>
      </w:r>
    </w:p>
    <w:p>
      <w:pPr>
        <w:pStyle w:val="BodyText"/>
        <w:ind w:right="341"/>
      </w:pPr>
      <w:r>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pPr>
        <w:pStyle w:val="BodyText"/>
        <w:ind w:left="1032" w:firstLine="0"/>
      </w:pPr>
      <w:r>
        <w:rPr/>
        <w:t>Начала</w:t>
      </w:r>
      <w:r>
        <w:rPr>
          <w:spacing w:val="-9"/>
        </w:rPr>
        <w:t> </w:t>
      </w:r>
      <w:r>
        <w:rPr/>
        <w:t>математического</w:t>
      </w:r>
      <w:r>
        <w:rPr>
          <w:spacing w:val="-3"/>
        </w:rPr>
        <w:t> </w:t>
      </w:r>
      <w:r>
        <w:rPr>
          <w:spacing w:val="-2"/>
        </w:rPr>
        <w:t>анализа:</w:t>
      </w:r>
    </w:p>
    <w:p>
      <w:pPr>
        <w:pStyle w:val="BodyText"/>
        <w:ind w:right="350"/>
      </w:pPr>
      <w:r>
        <w:rPr/>
        <w:t>оперировать понятиями: последовательность, арифметическая и геометрическая </w:t>
      </w:r>
      <w:r>
        <w:rPr>
          <w:spacing w:val="-2"/>
        </w:rPr>
        <w:t>прогрессии;</w:t>
      </w:r>
    </w:p>
    <w:p>
      <w:pPr>
        <w:pStyle w:val="BodyText"/>
        <w:ind w:right="350"/>
      </w:pPr>
      <w:r>
        <w:rPr/>
        <w:t>оперировать понятиями: бесконечно убывающая геометрическая прогрессия, сумма бесконечно убывающей геометрической прогрессии;</w:t>
      </w:r>
    </w:p>
    <w:p>
      <w:pPr>
        <w:pStyle w:val="BodyText"/>
        <w:spacing w:before="1"/>
        <w:ind w:left="1032" w:firstLine="0"/>
      </w:pPr>
      <w:r>
        <w:rPr/>
        <w:t>задавать</w:t>
      </w:r>
      <w:r>
        <w:rPr>
          <w:spacing w:val="-11"/>
        </w:rPr>
        <w:t> </w:t>
      </w:r>
      <w:r>
        <w:rPr/>
        <w:t>последовательности</w:t>
      </w:r>
      <w:r>
        <w:rPr>
          <w:spacing w:val="-8"/>
        </w:rPr>
        <w:t> </w:t>
      </w:r>
      <w:r>
        <w:rPr/>
        <w:t>различными</w:t>
      </w:r>
      <w:r>
        <w:rPr>
          <w:spacing w:val="-9"/>
        </w:rPr>
        <w:t> </w:t>
      </w:r>
      <w:r>
        <w:rPr>
          <w:spacing w:val="-2"/>
        </w:rPr>
        <w:t>способами;</w:t>
      </w:r>
    </w:p>
    <w:p>
      <w:pPr>
        <w:pStyle w:val="BodyText"/>
        <w:ind w:right="348"/>
      </w:pPr>
      <w:r>
        <w:rPr/>
        <w:t>использовать</w:t>
      </w:r>
      <w:r>
        <w:rPr>
          <w:spacing w:val="-14"/>
        </w:rPr>
        <w:t> </w:t>
      </w:r>
      <w:r>
        <w:rPr/>
        <w:t>свойства</w:t>
      </w:r>
      <w:r>
        <w:rPr>
          <w:spacing w:val="-15"/>
        </w:rPr>
        <w:t> </w:t>
      </w:r>
      <w:r>
        <w:rPr/>
        <w:t>последовательностей</w:t>
      </w:r>
      <w:r>
        <w:rPr>
          <w:spacing w:val="-14"/>
        </w:rPr>
        <w:t> </w:t>
      </w:r>
      <w:r>
        <w:rPr/>
        <w:t>и</w:t>
      </w:r>
      <w:r>
        <w:rPr>
          <w:spacing w:val="-15"/>
        </w:rPr>
        <w:t> </w:t>
      </w:r>
      <w:r>
        <w:rPr/>
        <w:t>прогрессий</w:t>
      </w:r>
      <w:r>
        <w:rPr>
          <w:spacing w:val="-14"/>
        </w:rPr>
        <w:t> </w:t>
      </w:r>
      <w:r>
        <w:rPr/>
        <w:t>для</w:t>
      </w:r>
      <w:r>
        <w:rPr>
          <w:spacing w:val="-15"/>
        </w:rPr>
        <w:t> </w:t>
      </w:r>
      <w:r>
        <w:rPr/>
        <w:t>решения</w:t>
      </w:r>
      <w:r>
        <w:rPr>
          <w:spacing w:val="29"/>
        </w:rPr>
        <w:t> </w:t>
      </w:r>
      <w:r>
        <w:rPr/>
        <w:t>реальных</w:t>
      </w:r>
      <w:r>
        <w:rPr>
          <w:spacing w:val="-15"/>
        </w:rPr>
        <w:t> </w:t>
      </w:r>
      <w:r>
        <w:rPr/>
        <w:t>задач прикладного характера.</w:t>
      </w:r>
    </w:p>
    <w:p>
      <w:pPr>
        <w:pStyle w:val="BodyText"/>
        <w:ind w:left="1032" w:firstLine="0"/>
      </w:pPr>
      <w:r>
        <w:rPr/>
        <w:t>Множества</w:t>
      </w:r>
      <w:r>
        <w:rPr>
          <w:spacing w:val="-7"/>
        </w:rPr>
        <w:t> </w:t>
      </w:r>
      <w:r>
        <w:rPr/>
        <w:t>и </w:t>
      </w:r>
      <w:r>
        <w:rPr>
          <w:spacing w:val="-2"/>
        </w:rPr>
        <w:t>логика:</w:t>
      </w:r>
    </w:p>
    <w:p>
      <w:pPr>
        <w:pStyle w:val="BodyText"/>
        <w:ind w:left="1032" w:firstLine="0"/>
      </w:pPr>
      <w:r>
        <w:rPr/>
        <w:t>оперировать</w:t>
      </w:r>
      <w:r>
        <w:rPr>
          <w:spacing w:val="-10"/>
        </w:rPr>
        <w:t> </w:t>
      </w:r>
      <w:r>
        <w:rPr/>
        <w:t>понятиями:</w:t>
      </w:r>
      <w:r>
        <w:rPr>
          <w:spacing w:val="-8"/>
        </w:rPr>
        <w:t> </w:t>
      </w:r>
      <w:r>
        <w:rPr/>
        <w:t>множество,</w:t>
      </w:r>
      <w:r>
        <w:rPr>
          <w:spacing w:val="-9"/>
        </w:rPr>
        <w:t> </w:t>
      </w:r>
      <w:r>
        <w:rPr/>
        <w:t>операции</w:t>
      </w:r>
      <w:r>
        <w:rPr>
          <w:spacing w:val="-10"/>
        </w:rPr>
        <w:t> </w:t>
      </w:r>
      <w:r>
        <w:rPr/>
        <w:t>над</w:t>
      </w:r>
      <w:r>
        <w:rPr>
          <w:spacing w:val="-8"/>
        </w:rPr>
        <w:t> </w:t>
      </w:r>
      <w:r>
        <w:rPr>
          <w:spacing w:val="-2"/>
        </w:rPr>
        <w:t>множествами;</w:t>
      </w:r>
    </w:p>
    <w:p>
      <w:pPr>
        <w:pStyle w:val="BodyText"/>
        <w:ind w:right="351"/>
      </w:pPr>
      <w:r>
        <w:rPr/>
        <w:t>использовать теоретико-множественный аппарат для описания реальных процессов и явлений, при решении задач из других учебных предметов;</w:t>
      </w:r>
    </w:p>
    <w:p>
      <w:pPr>
        <w:pStyle w:val="BodyText"/>
        <w:ind w:left="1032" w:firstLine="0"/>
      </w:pPr>
      <w:r>
        <w:rPr/>
        <w:t>оперировать</w:t>
      </w:r>
      <w:r>
        <w:rPr>
          <w:spacing w:val="-12"/>
        </w:rPr>
        <w:t> </w:t>
      </w:r>
      <w:r>
        <w:rPr/>
        <w:t>понятиями:</w:t>
      </w:r>
      <w:r>
        <w:rPr>
          <w:spacing w:val="-9"/>
        </w:rPr>
        <w:t> </w:t>
      </w:r>
      <w:r>
        <w:rPr/>
        <w:t>определение,</w:t>
      </w:r>
      <w:r>
        <w:rPr>
          <w:spacing w:val="-10"/>
        </w:rPr>
        <w:t> </w:t>
      </w:r>
      <w:r>
        <w:rPr/>
        <w:t>теорема,</w:t>
      </w:r>
      <w:r>
        <w:rPr>
          <w:spacing w:val="-8"/>
        </w:rPr>
        <w:t> </w:t>
      </w:r>
      <w:r>
        <w:rPr/>
        <w:t>следствие,</w:t>
      </w:r>
      <w:r>
        <w:rPr>
          <w:spacing w:val="-9"/>
        </w:rPr>
        <w:t> </w:t>
      </w:r>
      <w:r>
        <w:rPr>
          <w:spacing w:val="-2"/>
        </w:rPr>
        <w:t>доказательство.</w:t>
      </w:r>
    </w:p>
    <w:p>
      <w:pPr>
        <w:pStyle w:val="BodyText"/>
        <w:ind w:right="346"/>
      </w:pPr>
      <w:r>
        <w:rPr/>
        <w:t>Предметные результаты по отдельным темам учебного курса «Алгебра и начала математического анализа». К концу 11 класса обучающийся научится:</w:t>
      </w:r>
    </w:p>
    <w:p>
      <w:pPr>
        <w:pStyle w:val="BodyText"/>
        <w:ind w:left="1032" w:firstLine="0"/>
      </w:pPr>
      <w:r>
        <w:rPr/>
        <w:t>Числа</w:t>
      </w:r>
      <w:r>
        <w:rPr>
          <w:spacing w:val="-4"/>
        </w:rPr>
        <w:t> </w:t>
      </w:r>
      <w:r>
        <w:rPr/>
        <w:t>и</w:t>
      </w:r>
      <w:r>
        <w:rPr>
          <w:spacing w:val="-2"/>
        </w:rPr>
        <w:t> вычисления:</w:t>
      </w:r>
    </w:p>
    <w:p>
      <w:pPr>
        <w:pStyle w:val="BodyText"/>
        <w:ind w:right="349"/>
      </w:pPr>
      <w:r>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pPr>
        <w:pStyle w:val="BodyText"/>
        <w:ind w:left="1032" w:firstLine="0"/>
      </w:pPr>
      <w:r>
        <w:rPr/>
        <w:t>оперировать</w:t>
      </w:r>
      <w:r>
        <w:rPr>
          <w:spacing w:val="-11"/>
        </w:rPr>
        <w:t> </w:t>
      </w:r>
      <w:r>
        <w:rPr/>
        <w:t>понятием:</w:t>
      </w:r>
      <w:r>
        <w:rPr>
          <w:spacing w:val="-10"/>
        </w:rPr>
        <w:t> </w:t>
      </w:r>
      <w:r>
        <w:rPr/>
        <w:t>степень</w:t>
      </w:r>
      <w:r>
        <w:rPr>
          <w:spacing w:val="-7"/>
        </w:rPr>
        <w:t> </w:t>
      </w:r>
      <w:r>
        <w:rPr/>
        <w:t>с</w:t>
      </w:r>
      <w:r>
        <w:rPr>
          <w:spacing w:val="-11"/>
        </w:rPr>
        <w:t> </w:t>
      </w:r>
      <w:r>
        <w:rPr/>
        <w:t>рациональным</w:t>
      </w:r>
      <w:r>
        <w:rPr>
          <w:spacing w:val="-9"/>
        </w:rPr>
        <w:t> </w:t>
      </w:r>
      <w:r>
        <w:rPr>
          <w:spacing w:val="-2"/>
        </w:rPr>
        <w:t>показателем;</w:t>
      </w:r>
    </w:p>
    <w:p>
      <w:pPr>
        <w:pStyle w:val="BodyText"/>
        <w:ind w:left="1032" w:right="902" w:firstLine="0"/>
      </w:pPr>
      <w:r>
        <w:rPr/>
        <w:t>оперировать</w:t>
      </w:r>
      <w:r>
        <w:rPr>
          <w:spacing w:val="-3"/>
        </w:rPr>
        <w:t> </w:t>
      </w:r>
      <w:r>
        <w:rPr/>
        <w:t>понятиями:</w:t>
      </w:r>
      <w:r>
        <w:rPr>
          <w:spacing w:val="-4"/>
        </w:rPr>
        <w:t> </w:t>
      </w:r>
      <w:r>
        <w:rPr/>
        <w:t>логарифм</w:t>
      </w:r>
      <w:r>
        <w:rPr>
          <w:spacing w:val="-4"/>
        </w:rPr>
        <w:t> </w:t>
      </w:r>
      <w:r>
        <w:rPr/>
        <w:t>числа,</w:t>
      </w:r>
      <w:r>
        <w:rPr>
          <w:spacing w:val="-4"/>
        </w:rPr>
        <w:t> </w:t>
      </w:r>
      <w:r>
        <w:rPr/>
        <w:t>десятичные</w:t>
      </w:r>
      <w:r>
        <w:rPr>
          <w:spacing w:val="-6"/>
        </w:rPr>
        <w:t> </w:t>
      </w:r>
      <w:r>
        <w:rPr/>
        <w:t>и</w:t>
      </w:r>
      <w:r>
        <w:rPr>
          <w:spacing w:val="-4"/>
        </w:rPr>
        <w:t> </w:t>
      </w:r>
      <w:r>
        <w:rPr/>
        <w:t>натуральные</w:t>
      </w:r>
      <w:r>
        <w:rPr>
          <w:spacing w:val="-6"/>
        </w:rPr>
        <w:t> </w:t>
      </w:r>
      <w:r>
        <w:rPr/>
        <w:t>логарифмы. Уравнения и неравенства:</w:t>
      </w:r>
    </w:p>
    <w:p>
      <w:pPr>
        <w:pStyle w:val="BodyText"/>
        <w:spacing w:before="1"/>
        <w:ind w:right="343"/>
      </w:pPr>
      <w:r>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pPr>
        <w:pStyle w:val="BodyText"/>
        <w:ind w:right="344"/>
      </w:pPr>
      <w:r>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pPr>
        <w:pStyle w:val="BodyText"/>
        <w:ind w:left="1032" w:firstLine="0"/>
      </w:pPr>
      <w:r>
        <w:rPr/>
        <w:t>находить</w:t>
      </w:r>
      <w:r>
        <w:rPr>
          <w:spacing w:val="-14"/>
        </w:rPr>
        <w:t> </w:t>
      </w:r>
      <w:r>
        <w:rPr/>
        <w:t>решения</w:t>
      </w:r>
      <w:r>
        <w:rPr>
          <w:spacing w:val="-13"/>
        </w:rPr>
        <w:t> </w:t>
      </w:r>
      <w:r>
        <w:rPr/>
        <w:t>простейших</w:t>
      </w:r>
      <w:r>
        <w:rPr>
          <w:spacing w:val="-11"/>
        </w:rPr>
        <w:t> </w:t>
      </w:r>
      <w:r>
        <w:rPr/>
        <w:t>тригонометрических</w:t>
      </w:r>
      <w:r>
        <w:rPr>
          <w:spacing w:val="-12"/>
        </w:rPr>
        <w:t> </w:t>
      </w:r>
      <w:r>
        <w:rPr>
          <w:spacing w:val="-2"/>
        </w:rPr>
        <w:t>неравенств;</w:t>
      </w:r>
    </w:p>
    <w:p>
      <w:pPr>
        <w:pStyle w:val="BodyText"/>
        <w:ind w:right="354"/>
      </w:pPr>
      <w:r>
        <w:rPr/>
        <w:t>оперировать понятиями: система линейных уравнений и её решение, использовать систему линейных уравнений для решения практических задач;</w:t>
      </w:r>
    </w:p>
    <w:p>
      <w:pPr>
        <w:pStyle w:val="BodyText"/>
        <w:spacing w:line="242" w:lineRule="auto"/>
        <w:ind w:right="351"/>
      </w:pPr>
      <w:r>
        <w:rPr/>
        <w:t>находить решения простейших систем и совокупностей рациональных уравнений и </w:t>
      </w:r>
      <w:r>
        <w:rPr>
          <w:spacing w:val="-2"/>
        </w:rPr>
        <w:t>неравенств;</w:t>
      </w:r>
    </w:p>
    <w:p>
      <w:pPr>
        <w:pStyle w:val="BodyText"/>
        <w:ind w:right="345"/>
      </w:pPr>
      <w:r>
        <w:rPr/>
        <w:t>моделировать</w:t>
      </w:r>
      <w:r>
        <w:rPr>
          <w:spacing w:val="-11"/>
        </w:rPr>
        <w:t> </w:t>
      </w:r>
      <w:r>
        <w:rPr/>
        <w:t>реальные</w:t>
      </w:r>
      <w:r>
        <w:rPr>
          <w:spacing w:val="-14"/>
        </w:rPr>
        <w:t> </w:t>
      </w:r>
      <w:r>
        <w:rPr/>
        <w:t>ситуации</w:t>
      </w:r>
      <w:r>
        <w:rPr>
          <w:spacing w:val="-13"/>
        </w:rPr>
        <w:t> </w:t>
      </w:r>
      <w:r>
        <w:rPr/>
        <w:t>на</w:t>
      </w:r>
      <w:r>
        <w:rPr>
          <w:spacing w:val="-14"/>
        </w:rPr>
        <w:t> </w:t>
      </w:r>
      <w:r>
        <w:rPr/>
        <w:t>языке</w:t>
      </w:r>
      <w:r>
        <w:rPr>
          <w:spacing w:val="-13"/>
        </w:rPr>
        <w:t> </w:t>
      </w:r>
      <w:r>
        <w:rPr/>
        <w:t>алгебры,</w:t>
      </w:r>
      <w:r>
        <w:rPr>
          <w:spacing w:val="-13"/>
        </w:rPr>
        <w:t> </w:t>
      </w:r>
      <w:r>
        <w:rPr/>
        <w:t>составлять</w:t>
      </w:r>
      <w:r>
        <w:rPr>
          <w:spacing w:val="36"/>
        </w:rPr>
        <w:t> </w:t>
      </w:r>
      <w:r>
        <w:rPr/>
        <w:t>выражения,</w:t>
      </w:r>
      <w:r>
        <w:rPr>
          <w:spacing w:val="-12"/>
        </w:rPr>
        <w:t> </w:t>
      </w:r>
      <w:r>
        <w:rPr/>
        <w:t>уравнения, неравенства и системы по условию задачи, исследовать построенные модели с использованием аппарата алгебры.</w:t>
      </w:r>
    </w:p>
    <w:p>
      <w:pPr>
        <w:pStyle w:val="BodyText"/>
        <w:ind w:left="1032" w:firstLine="0"/>
      </w:pPr>
      <w:r>
        <w:rPr/>
        <w:t>Функции</w:t>
      </w:r>
      <w:r>
        <w:rPr>
          <w:spacing w:val="-5"/>
        </w:rPr>
        <w:t> </w:t>
      </w:r>
      <w:r>
        <w:rPr/>
        <w:t>и</w:t>
      </w:r>
      <w:r>
        <w:rPr>
          <w:spacing w:val="-4"/>
        </w:rPr>
        <w:t> </w:t>
      </w:r>
      <w:r>
        <w:rPr>
          <w:spacing w:val="-2"/>
        </w:rPr>
        <w:t>графики:</w:t>
      </w:r>
    </w:p>
    <w:p>
      <w:pPr>
        <w:pStyle w:val="BodyText"/>
        <w:ind w:right="346"/>
      </w:pPr>
      <w:r>
        <w:rPr/>
        <w:t>оперировать понятиями: периодическая функция, промежутки монотонности</w:t>
      </w:r>
      <w:r>
        <w:rPr>
          <w:spacing w:val="40"/>
        </w:rPr>
        <w:t> </w:t>
      </w:r>
      <w:r>
        <w:rPr/>
        <w:t>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pPr>
        <w:pStyle w:val="BodyText"/>
        <w:ind w:right="343"/>
      </w:pPr>
      <w:r>
        <w:rPr/>
        <w:t>оперировать понятиями: графики показательной, логарифмической и тригонометрических</w:t>
      </w:r>
      <w:r>
        <w:rPr>
          <w:spacing w:val="-2"/>
        </w:rPr>
        <w:t> </w:t>
      </w:r>
      <w:r>
        <w:rPr/>
        <w:t>функций,</w:t>
      </w:r>
      <w:r>
        <w:rPr>
          <w:spacing w:val="-5"/>
        </w:rPr>
        <w:t> </w:t>
      </w:r>
      <w:r>
        <w:rPr/>
        <w:t>изображать</w:t>
      </w:r>
      <w:r>
        <w:rPr>
          <w:spacing w:val="-1"/>
        </w:rPr>
        <w:t> </w:t>
      </w:r>
      <w:r>
        <w:rPr/>
        <w:t>их</w:t>
      </w:r>
      <w:r>
        <w:rPr>
          <w:spacing w:val="-5"/>
        </w:rPr>
        <w:t> </w:t>
      </w:r>
      <w:r>
        <w:rPr/>
        <w:t>на</w:t>
      </w:r>
      <w:r>
        <w:rPr>
          <w:spacing w:val="-3"/>
        </w:rPr>
        <w:t> </w:t>
      </w:r>
      <w:r>
        <w:rPr/>
        <w:t>координатной</w:t>
      </w:r>
      <w:r>
        <w:rPr>
          <w:spacing w:val="-4"/>
        </w:rPr>
        <w:t> </w:t>
      </w:r>
      <w:r>
        <w:rPr/>
        <w:t>плоскости</w:t>
      </w:r>
      <w:r>
        <w:rPr>
          <w:spacing w:val="-1"/>
        </w:rPr>
        <w:t> </w:t>
      </w:r>
      <w:r>
        <w:rPr/>
        <w:t>и</w:t>
      </w:r>
      <w:r>
        <w:rPr>
          <w:spacing w:val="-2"/>
        </w:rPr>
        <w:t> </w:t>
      </w:r>
      <w:r>
        <w:rPr/>
        <w:t>использовать</w:t>
      </w:r>
      <w:r>
        <w:rPr>
          <w:spacing w:val="-1"/>
        </w:rPr>
        <w:t> </w:t>
      </w:r>
      <w:r>
        <w:rPr/>
        <w:t>для решения уравнений и неравенств;</w:t>
      </w:r>
    </w:p>
    <w:p>
      <w:pPr>
        <w:spacing w:after="0"/>
        <w:sectPr>
          <w:pgSz w:w="11920" w:h="16850"/>
          <w:pgMar w:header="0" w:footer="1162" w:top="1040" w:bottom="1480" w:left="1380" w:right="220"/>
        </w:sectPr>
      </w:pPr>
    </w:p>
    <w:p>
      <w:pPr>
        <w:pStyle w:val="BodyText"/>
        <w:spacing w:line="242" w:lineRule="auto" w:before="62"/>
        <w:ind w:right="343"/>
        <w:jc w:val="left"/>
      </w:pPr>
      <w:r>
        <w:rPr/>
        <w:t>изображать на</w:t>
      </w:r>
      <w:r>
        <w:rPr>
          <w:spacing w:val="-1"/>
        </w:rPr>
        <w:t> </w:t>
      </w:r>
      <w:r>
        <w:rPr/>
        <w:t>координатной плоскости графики линейных уравнений и использовать их для решения системы линейных уравнений;</w:t>
      </w:r>
    </w:p>
    <w:p>
      <w:pPr>
        <w:pStyle w:val="BodyText"/>
        <w:jc w:val="left"/>
      </w:pPr>
      <w:r>
        <w:rPr/>
        <w:t>использовать</w:t>
      </w:r>
      <w:r>
        <w:rPr>
          <w:spacing w:val="-3"/>
        </w:rPr>
        <w:t> </w:t>
      </w:r>
      <w:r>
        <w:rPr/>
        <w:t>графики</w:t>
      </w:r>
      <w:r>
        <w:rPr>
          <w:spacing w:val="-5"/>
        </w:rPr>
        <w:t> </w:t>
      </w:r>
      <w:r>
        <w:rPr/>
        <w:t>функций</w:t>
      </w:r>
      <w:r>
        <w:rPr>
          <w:spacing w:val="-4"/>
        </w:rPr>
        <w:t> </w:t>
      </w:r>
      <w:r>
        <w:rPr/>
        <w:t>для</w:t>
      </w:r>
      <w:r>
        <w:rPr>
          <w:spacing w:val="-4"/>
        </w:rPr>
        <w:t> </w:t>
      </w:r>
      <w:r>
        <w:rPr/>
        <w:t>исследования</w:t>
      </w:r>
      <w:r>
        <w:rPr>
          <w:spacing w:val="-4"/>
        </w:rPr>
        <w:t> </w:t>
      </w:r>
      <w:r>
        <w:rPr/>
        <w:t>процессов</w:t>
      </w:r>
      <w:r>
        <w:rPr>
          <w:spacing w:val="-5"/>
        </w:rPr>
        <w:t> </w:t>
      </w:r>
      <w:r>
        <w:rPr/>
        <w:t>и</w:t>
      </w:r>
      <w:r>
        <w:rPr>
          <w:spacing w:val="-4"/>
        </w:rPr>
        <w:t> </w:t>
      </w:r>
      <w:r>
        <w:rPr/>
        <w:t>зависимостей</w:t>
      </w:r>
      <w:r>
        <w:rPr>
          <w:spacing w:val="-4"/>
        </w:rPr>
        <w:t> </w:t>
      </w:r>
      <w:r>
        <w:rPr/>
        <w:t>из</w:t>
      </w:r>
      <w:r>
        <w:rPr>
          <w:spacing w:val="-4"/>
        </w:rPr>
        <w:t> </w:t>
      </w:r>
      <w:r>
        <w:rPr/>
        <w:t>других учебных дисциплин.</w:t>
      </w:r>
    </w:p>
    <w:p>
      <w:pPr>
        <w:pStyle w:val="BodyText"/>
        <w:ind w:left="1032" w:firstLine="0"/>
        <w:jc w:val="left"/>
      </w:pPr>
      <w:r>
        <w:rPr/>
        <w:t>Начала</w:t>
      </w:r>
      <w:r>
        <w:rPr>
          <w:spacing w:val="-9"/>
        </w:rPr>
        <w:t> </w:t>
      </w:r>
      <w:r>
        <w:rPr/>
        <w:t>математического</w:t>
      </w:r>
      <w:r>
        <w:rPr>
          <w:spacing w:val="-3"/>
        </w:rPr>
        <w:t> </w:t>
      </w:r>
      <w:r>
        <w:rPr>
          <w:spacing w:val="-2"/>
        </w:rPr>
        <w:t>анализа:</w:t>
      </w:r>
    </w:p>
    <w:p>
      <w:pPr>
        <w:pStyle w:val="BodyText"/>
        <w:jc w:val="left"/>
      </w:pPr>
      <w:r>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pPr>
        <w:pStyle w:val="BodyText"/>
        <w:jc w:val="left"/>
      </w:pPr>
      <w:r>
        <w:rPr/>
        <w:t>находить</w:t>
      </w:r>
      <w:r>
        <w:rPr>
          <w:spacing w:val="40"/>
        </w:rPr>
        <w:t> </w:t>
      </w:r>
      <w:r>
        <w:rPr/>
        <w:t>производные</w:t>
      </w:r>
      <w:r>
        <w:rPr>
          <w:spacing w:val="40"/>
        </w:rPr>
        <w:t> </w:t>
      </w:r>
      <w:r>
        <w:rPr/>
        <w:t>элементарных</w:t>
      </w:r>
      <w:r>
        <w:rPr>
          <w:spacing w:val="40"/>
        </w:rPr>
        <w:t> </w:t>
      </w:r>
      <w:r>
        <w:rPr/>
        <w:t>функций,</w:t>
      </w:r>
      <w:r>
        <w:rPr>
          <w:spacing w:val="40"/>
        </w:rPr>
        <w:t> </w:t>
      </w:r>
      <w:r>
        <w:rPr/>
        <w:t>вычислять</w:t>
      </w:r>
      <w:r>
        <w:rPr>
          <w:spacing w:val="40"/>
        </w:rPr>
        <w:t> </w:t>
      </w:r>
      <w:r>
        <w:rPr/>
        <w:t>производные</w:t>
      </w:r>
      <w:r>
        <w:rPr>
          <w:spacing w:val="40"/>
        </w:rPr>
        <w:t> </w:t>
      </w:r>
      <w:r>
        <w:rPr/>
        <w:t>суммы, произведения, частного функций;</w:t>
      </w:r>
    </w:p>
    <w:p>
      <w:pPr>
        <w:pStyle w:val="BodyText"/>
        <w:tabs>
          <w:tab w:pos="2638" w:val="left" w:leader="none"/>
          <w:tab w:pos="4256" w:val="left" w:leader="none"/>
          <w:tab w:pos="4856" w:val="left" w:leader="none"/>
          <w:tab w:pos="6505" w:val="left" w:leader="none"/>
          <w:tab w:pos="7655" w:val="left" w:leader="none"/>
          <w:tab w:pos="8135" w:val="left" w:leader="none"/>
          <w:tab w:pos="9827" w:val="left" w:leader="none"/>
        </w:tabs>
        <w:ind w:right="352"/>
        <w:jc w:val="left"/>
      </w:pPr>
      <w:r>
        <w:rPr>
          <w:spacing w:val="-2"/>
        </w:rPr>
        <w:t>использовать</w:t>
      </w:r>
      <w:r>
        <w:rPr/>
        <w:tab/>
      </w:r>
      <w:r>
        <w:rPr>
          <w:spacing w:val="-2"/>
        </w:rPr>
        <w:t>производную</w:t>
      </w:r>
      <w:r>
        <w:rPr/>
        <w:tab/>
      </w:r>
      <w:r>
        <w:rPr>
          <w:spacing w:val="-4"/>
        </w:rPr>
        <w:t>для</w:t>
      </w:r>
      <w:r>
        <w:rPr/>
        <w:tab/>
      </w:r>
      <w:r>
        <w:rPr>
          <w:spacing w:val="-2"/>
        </w:rPr>
        <w:t>исследования</w:t>
      </w:r>
      <w:r>
        <w:rPr/>
        <w:tab/>
      </w:r>
      <w:r>
        <w:rPr>
          <w:spacing w:val="-2"/>
        </w:rPr>
        <w:t>функции</w:t>
      </w:r>
      <w:r>
        <w:rPr/>
        <w:tab/>
      </w:r>
      <w:r>
        <w:rPr>
          <w:spacing w:val="-6"/>
        </w:rPr>
        <w:t>на</w:t>
      </w:r>
      <w:r>
        <w:rPr/>
        <w:tab/>
      </w:r>
      <w:r>
        <w:rPr>
          <w:spacing w:val="-2"/>
        </w:rPr>
        <w:t>монотонность</w:t>
      </w:r>
      <w:r>
        <w:rPr/>
        <w:tab/>
      </w:r>
      <w:r>
        <w:rPr>
          <w:spacing w:val="-10"/>
        </w:rPr>
        <w:t>и </w:t>
      </w:r>
      <w:r>
        <w:rPr/>
        <w:t>экстремумы, применять результаты исследования к построению графиков;</w:t>
      </w:r>
    </w:p>
    <w:p>
      <w:pPr>
        <w:pStyle w:val="BodyText"/>
        <w:jc w:val="left"/>
      </w:pPr>
      <w:r>
        <w:rPr/>
        <w:t>использовать</w:t>
      </w:r>
      <w:r>
        <w:rPr>
          <w:spacing w:val="-3"/>
        </w:rPr>
        <w:t> </w:t>
      </w:r>
      <w:r>
        <w:rPr/>
        <w:t>производную</w:t>
      </w:r>
      <w:r>
        <w:rPr>
          <w:spacing w:val="-4"/>
        </w:rPr>
        <w:t> </w:t>
      </w:r>
      <w:r>
        <w:rPr/>
        <w:t>для</w:t>
      </w:r>
      <w:r>
        <w:rPr>
          <w:spacing w:val="-4"/>
        </w:rPr>
        <w:t> </w:t>
      </w:r>
      <w:r>
        <w:rPr/>
        <w:t>нахождения</w:t>
      </w:r>
      <w:r>
        <w:rPr>
          <w:spacing w:val="-4"/>
        </w:rPr>
        <w:t> </w:t>
      </w:r>
      <w:r>
        <w:rPr/>
        <w:t>наилучшего</w:t>
      </w:r>
      <w:r>
        <w:rPr>
          <w:spacing w:val="-4"/>
        </w:rPr>
        <w:t> </w:t>
      </w:r>
      <w:r>
        <w:rPr/>
        <w:t>решения</w:t>
      </w:r>
      <w:r>
        <w:rPr>
          <w:spacing w:val="-4"/>
        </w:rPr>
        <w:t> </w:t>
      </w:r>
      <w:r>
        <w:rPr/>
        <w:t>в</w:t>
      </w:r>
      <w:r>
        <w:rPr>
          <w:spacing w:val="-5"/>
        </w:rPr>
        <w:t> </w:t>
      </w:r>
      <w:r>
        <w:rPr/>
        <w:t>прикладных,</w:t>
      </w:r>
      <w:r>
        <w:rPr>
          <w:spacing w:val="-4"/>
        </w:rPr>
        <w:t> </w:t>
      </w:r>
      <w:r>
        <w:rPr/>
        <w:t>в</w:t>
      </w:r>
      <w:r>
        <w:rPr>
          <w:spacing w:val="-5"/>
        </w:rPr>
        <w:t> </w:t>
      </w:r>
      <w:r>
        <w:rPr/>
        <w:t>том числе социально-экономических, задачах;</w:t>
      </w:r>
    </w:p>
    <w:p>
      <w:pPr>
        <w:pStyle w:val="BodyText"/>
        <w:jc w:val="left"/>
      </w:pPr>
      <w:r>
        <w:rPr/>
        <w:t>оперировать</w:t>
      </w:r>
      <w:r>
        <w:rPr>
          <w:spacing w:val="34"/>
        </w:rPr>
        <w:t> </w:t>
      </w:r>
      <w:r>
        <w:rPr/>
        <w:t>понятиями:</w:t>
      </w:r>
      <w:r>
        <w:rPr>
          <w:spacing w:val="33"/>
        </w:rPr>
        <w:t> </w:t>
      </w:r>
      <w:r>
        <w:rPr/>
        <w:t>первообразная</w:t>
      </w:r>
      <w:r>
        <w:rPr>
          <w:spacing w:val="32"/>
        </w:rPr>
        <w:t> </w:t>
      </w:r>
      <w:r>
        <w:rPr/>
        <w:t>и</w:t>
      </w:r>
      <w:r>
        <w:rPr>
          <w:spacing w:val="30"/>
        </w:rPr>
        <w:t> </w:t>
      </w:r>
      <w:r>
        <w:rPr/>
        <w:t>интеграл,</w:t>
      </w:r>
      <w:r>
        <w:rPr>
          <w:spacing w:val="32"/>
        </w:rPr>
        <w:t> </w:t>
      </w:r>
      <w:r>
        <w:rPr/>
        <w:t>понимать</w:t>
      </w:r>
      <w:r>
        <w:rPr>
          <w:spacing w:val="34"/>
        </w:rPr>
        <w:t> </w:t>
      </w:r>
      <w:r>
        <w:rPr/>
        <w:t>геометрический</w:t>
      </w:r>
      <w:r>
        <w:rPr>
          <w:spacing w:val="34"/>
        </w:rPr>
        <w:t> </w:t>
      </w:r>
      <w:r>
        <w:rPr/>
        <w:t>и физический смысл интеграла;</w:t>
      </w:r>
    </w:p>
    <w:p>
      <w:pPr>
        <w:pStyle w:val="BodyText"/>
        <w:jc w:val="left"/>
      </w:pPr>
      <w:r>
        <w:rPr/>
        <w:t>находить</w:t>
      </w:r>
      <w:r>
        <w:rPr>
          <w:spacing w:val="-2"/>
        </w:rPr>
        <w:t> </w:t>
      </w:r>
      <w:r>
        <w:rPr/>
        <w:t>первообразные</w:t>
      </w:r>
      <w:r>
        <w:rPr>
          <w:spacing w:val="-5"/>
        </w:rPr>
        <w:t> </w:t>
      </w:r>
      <w:r>
        <w:rPr/>
        <w:t>элементарных функций,</w:t>
      </w:r>
      <w:r>
        <w:rPr>
          <w:spacing w:val="-1"/>
        </w:rPr>
        <w:t> </w:t>
      </w:r>
      <w:r>
        <w:rPr/>
        <w:t>вычислять</w:t>
      </w:r>
      <w:r>
        <w:rPr>
          <w:spacing w:val="-3"/>
        </w:rPr>
        <w:t> </w:t>
      </w:r>
      <w:r>
        <w:rPr/>
        <w:t>интеграл</w:t>
      </w:r>
      <w:r>
        <w:rPr>
          <w:spacing w:val="-2"/>
        </w:rPr>
        <w:t> </w:t>
      </w:r>
      <w:r>
        <w:rPr/>
        <w:t>по</w:t>
      </w:r>
      <w:r>
        <w:rPr>
          <w:spacing w:val="-2"/>
        </w:rPr>
        <w:t> </w:t>
      </w:r>
      <w:r>
        <w:rPr/>
        <w:t>формуле </w:t>
      </w:r>
      <w:r>
        <w:rPr>
          <w:spacing w:val="-2"/>
        </w:rPr>
        <w:t>Ньютона–Лейбница;</w:t>
      </w:r>
    </w:p>
    <w:p>
      <w:pPr>
        <w:pStyle w:val="BodyText"/>
        <w:jc w:val="left"/>
      </w:pPr>
      <w:r>
        <w:rPr/>
        <w:t>решать</w:t>
      </w:r>
      <w:r>
        <w:rPr>
          <w:spacing w:val="-3"/>
        </w:rPr>
        <w:t> </w:t>
      </w:r>
      <w:r>
        <w:rPr/>
        <w:t>прикладные</w:t>
      </w:r>
      <w:r>
        <w:rPr>
          <w:spacing w:val="-6"/>
        </w:rPr>
        <w:t> </w:t>
      </w:r>
      <w:r>
        <w:rPr/>
        <w:t>задачи,</w:t>
      </w:r>
      <w:r>
        <w:rPr>
          <w:spacing w:val="-2"/>
        </w:rPr>
        <w:t> </w:t>
      </w:r>
      <w:r>
        <w:rPr/>
        <w:t>в</w:t>
      </w:r>
      <w:r>
        <w:rPr>
          <w:spacing w:val="-5"/>
        </w:rPr>
        <w:t> </w:t>
      </w:r>
      <w:r>
        <w:rPr/>
        <w:t>том</w:t>
      </w:r>
      <w:r>
        <w:rPr>
          <w:spacing w:val="-2"/>
        </w:rPr>
        <w:t> </w:t>
      </w:r>
      <w:r>
        <w:rPr/>
        <w:t>числе</w:t>
      </w:r>
      <w:r>
        <w:rPr>
          <w:spacing w:val="-3"/>
        </w:rPr>
        <w:t> </w:t>
      </w:r>
      <w:r>
        <w:rPr/>
        <w:t>социально-экономического</w:t>
      </w:r>
      <w:r>
        <w:rPr>
          <w:spacing w:val="-4"/>
        </w:rPr>
        <w:t> </w:t>
      </w:r>
      <w:r>
        <w:rPr/>
        <w:t>и</w:t>
      </w:r>
      <w:r>
        <w:rPr>
          <w:spacing w:val="-3"/>
        </w:rPr>
        <w:t> </w:t>
      </w:r>
      <w:r>
        <w:rPr/>
        <w:t>физического характера, средствами математического анализа.</w:t>
      </w:r>
    </w:p>
    <w:p>
      <w:pPr>
        <w:pStyle w:val="BodyText"/>
        <w:ind w:left="1032" w:right="2479" w:firstLine="0"/>
        <w:jc w:val="left"/>
      </w:pPr>
      <w:r>
        <w:rPr/>
        <w:t>Федеральная</w:t>
      </w:r>
      <w:r>
        <w:rPr>
          <w:spacing w:val="-6"/>
        </w:rPr>
        <w:t> </w:t>
      </w:r>
      <w:r>
        <w:rPr/>
        <w:t>рабочая</w:t>
      </w:r>
      <w:r>
        <w:rPr>
          <w:spacing w:val="-6"/>
        </w:rPr>
        <w:t> </w:t>
      </w:r>
      <w:r>
        <w:rPr/>
        <w:t>программа</w:t>
      </w:r>
      <w:r>
        <w:rPr>
          <w:spacing w:val="-7"/>
        </w:rPr>
        <w:t> </w:t>
      </w:r>
      <w:r>
        <w:rPr/>
        <w:t>учебного</w:t>
      </w:r>
      <w:r>
        <w:rPr>
          <w:spacing w:val="-6"/>
        </w:rPr>
        <w:t> </w:t>
      </w:r>
      <w:r>
        <w:rPr/>
        <w:t>курса</w:t>
      </w:r>
      <w:r>
        <w:rPr>
          <w:spacing w:val="-7"/>
        </w:rPr>
        <w:t> </w:t>
      </w:r>
      <w:r>
        <w:rPr/>
        <w:t>«Геометрия». Пояснительная записка.</w:t>
      </w:r>
    </w:p>
    <w:p>
      <w:pPr>
        <w:pStyle w:val="BodyText"/>
        <w:ind w:right="333"/>
      </w:pPr>
      <w:r>
        <w:rPr/>
        <w:t>Важность учебного курса геометрии на уровне среднего общего образования обусловлена</w:t>
      </w:r>
      <w:r>
        <w:rPr>
          <w:spacing w:val="-15"/>
        </w:rPr>
        <w:t> </w:t>
      </w:r>
      <w:r>
        <w:rPr/>
        <w:t>практической</w:t>
      </w:r>
      <w:r>
        <w:rPr>
          <w:spacing w:val="-15"/>
        </w:rPr>
        <w:t> </w:t>
      </w:r>
      <w:r>
        <w:rPr/>
        <w:t>значимостью</w:t>
      </w:r>
      <w:r>
        <w:rPr>
          <w:spacing w:val="-15"/>
        </w:rPr>
        <w:t> </w:t>
      </w:r>
      <w:r>
        <w:rPr/>
        <w:t>метапредметных</w:t>
      </w:r>
      <w:r>
        <w:rPr>
          <w:spacing w:val="-15"/>
        </w:rPr>
        <w:t> </w:t>
      </w:r>
      <w:r>
        <w:rPr/>
        <w:t>и</w:t>
      </w:r>
      <w:r>
        <w:rPr>
          <w:spacing w:val="-15"/>
        </w:rPr>
        <w:t> </w:t>
      </w:r>
      <w:r>
        <w:rPr/>
        <w:t>предметных</w:t>
      </w:r>
      <w:r>
        <w:rPr>
          <w:spacing w:val="-15"/>
        </w:rPr>
        <w:t> </w:t>
      </w:r>
      <w:r>
        <w:rPr/>
        <w:t>результатов</w:t>
      </w:r>
      <w:r>
        <w:rPr>
          <w:spacing w:val="-15"/>
        </w:rPr>
        <w:t> </w:t>
      </w:r>
      <w:r>
        <w:rPr/>
        <w:t>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w:t>
      </w:r>
      <w:r>
        <w:rPr>
          <w:spacing w:val="40"/>
        </w:rPr>
        <w:t> </w:t>
      </w:r>
      <w:r>
        <w:rPr/>
        <w:t>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pPr>
        <w:pStyle w:val="BodyText"/>
        <w:ind w:right="336"/>
      </w:pPr>
      <w:r>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 научной направленности, так и гуманитарной.</w:t>
      </w:r>
    </w:p>
    <w:p>
      <w:pPr>
        <w:pStyle w:val="BodyText"/>
        <w:ind w:right="338"/>
      </w:pPr>
      <w:r>
        <w:rPr/>
        <w:t>Логическое</w:t>
      </w:r>
      <w:r>
        <w:rPr>
          <w:spacing w:val="-2"/>
        </w:rPr>
        <w:t> </w:t>
      </w:r>
      <w:r>
        <w:rPr/>
        <w:t>мышление, формируемое</w:t>
      </w:r>
      <w:r>
        <w:rPr>
          <w:spacing w:val="-2"/>
        </w:rPr>
        <w:t> </w:t>
      </w:r>
      <w:r>
        <w:rPr/>
        <w:t>при изучении обучающимися</w:t>
      </w:r>
      <w:r>
        <w:rPr>
          <w:spacing w:val="-1"/>
        </w:rPr>
        <w:t> </w:t>
      </w:r>
      <w:r>
        <w:rPr/>
        <w:t>понятийных</w:t>
      </w:r>
      <w:r>
        <w:rPr>
          <w:spacing w:val="-2"/>
        </w:rPr>
        <w:t> </w:t>
      </w:r>
      <w:r>
        <w:rPr/>
        <w:t>основ геометрии и построении цепочки логических утверждений в ходе решения геометрических задач,</w:t>
      </w:r>
      <w:r>
        <w:rPr>
          <w:spacing w:val="-13"/>
        </w:rPr>
        <w:t> </w:t>
      </w:r>
      <w:r>
        <w:rPr/>
        <w:t>умение</w:t>
      </w:r>
      <w:r>
        <w:rPr>
          <w:spacing w:val="-14"/>
        </w:rPr>
        <w:t> </w:t>
      </w:r>
      <w:r>
        <w:rPr/>
        <w:t>выдвигать</w:t>
      </w:r>
      <w:r>
        <w:rPr>
          <w:spacing w:val="-11"/>
        </w:rPr>
        <w:t> </w:t>
      </w:r>
      <w:r>
        <w:rPr/>
        <w:t>и</w:t>
      </w:r>
      <w:r>
        <w:rPr>
          <w:spacing w:val="-12"/>
        </w:rPr>
        <w:t> </w:t>
      </w:r>
      <w:r>
        <w:rPr/>
        <w:t>опровергать</w:t>
      </w:r>
      <w:r>
        <w:rPr>
          <w:spacing w:val="-11"/>
        </w:rPr>
        <w:t> </w:t>
      </w:r>
      <w:r>
        <w:rPr/>
        <w:t>гипотезы</w:t>
      </w:r>
      <w:r>
        <w:rPr>
          <w:spacing w:val="-13"/>
        </w:rPr>
        <w:t> </w:t>
      </w:r>
      <w:r>
        <w:rPr/>
        <w:t>непосредственно</w:t>
      </w:r>
      <w:r>
        <w:rPr>
          <w:spacing w:val="-12"/>
        </w:rPr>
        <w:t> </w:t>
      </w:r>
      <w:r>
        <w:rPr/>
        <w:t>используются</w:t>
      </w:r>
      <w:r>
        <w:rPr>
          <w:spacing w:val="-12"/>
        </w:rPr>
        <w:t> </w:t>
      </w:r>
      <w:r>
        <w:rPr/>
        <w:t>при</w:t>
      </w:r>
      <w:r>
        <w:rPr>
          <w:spacing w:val="-12"/>
        </w:rPr>
        <w:t> </w:t>
      </w:r>
      <w:r>
        <w:rPr/>
        <w:t>решении задач естественно-научного цикла, в частности из курса физики.</w:t>
      </w:r>
    </w:p>
    <w:p>
      <w:pPr>
        <w:pStyle w:val="BodyText"/>
        <w:ind w:right="332"/>
      </w:pPr>
      <w:r>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pPr>
        <w:pStyle w:val="BodyText"/>
        <w:spacing w:before="2"/>
        <w:ind w:right="335"/>
      </w:pPr>
      <w:r>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pPr>
        <w:pStyle w:val="BodyText"/>
        <w:spacing w:before="1"/>
        <w:ind w:left="1032" w:firstLine="0"/>
      </w:pPr>
      <w:r>
        <w:rPr/>
        <w:t>Приоритетными</w:t>
      </w:r>
      <w:r>
        <w:rPr>
          <w:spacing w:val="4"/>
        </w:rPr>
        <w:t> </w:t>
      </w:r>
      <w:r>
        <w:rPr/>
        <w:t>задачами</w:t>
      </w:r>
      <w:r>
        <w:rPr>
          <w:spacing w:val="8"/>
        </w:rPr>
        <w:t> </w:t>
      </w:r>
      <w:r>
        <w:rPr/>
        <w:t>освоения</w:t>
      </w:r>
      <w:r>
        <w:rPr>
          <w:spacing w:val="9"/>
        </w:rPr>
        <w:t> </w:t>
      </w:r>
      <w:r>
        <w:rPr/>
        <w:t>учебного</w:t>
      </w:r>
      <w:r>
        <w:rPr>
          <w:spacing w:val="9"/>
        </w:rPr>
        <w:t> </w:t>
      </w:r>
      <w:r>
        <w:rPr/>
        <w:t>курса</w:t>
      </w:r>
      <w:r>
        <w:rPr>
          <w:spacing w:val="11"/>
        </w:rPr>
        <w:t> </w:t>
      </w:r>
      <w:r>
        <w:rPr/>
        <w:t>«Геометрии»</w:t>
      </w:r>
      <w:r>
        <w:rPr>
          <w:spacing w:val="-2"/>
        </w:rPr>
        <w:t> </w:t>
      </w:r>
      <w:r>
        <w:rPr/>
        <w:t>на</w:t>
      </w:r>
      <w:r>
        <w:rPr>
          <w:spacing w:val="3"/>
        </w:rPr>
        <w:t> </w:t>
      </w:r>
      <w:r>
        <w:rPr/>
        <w:t>базовом</w:t>
      </w:r>
      <w:r>
        <w:rPr>
          <w:spacing w:val="8"/>
        </w:rPr>
        <w:t> </w:t>
      </w:r>
      <w:r>
        <w:rPr/>
        <w:t>уровне</w:t>
      </w:r>
      <w:r>
        <w:rPr>
          <w:spacing w:val="7"/>
        </w:rPr>
        <w:t> </w:t>
      </w:r>
      <w:r>
        <w:rPr>
          <w:spacing w:val="-10"/>
        </w:rPr>
        <w:t>в</w:t>
      </w:r>
    </w:p>
    <w:p>
      <w:pPr>
        <w:spacing w:after="0"/>
        <w:sectPr>
          <w:pgSz w:w="11920" w:h="16850"/>
          <w:pgMar w:header="0" w:footer="1162" w:top="1040" w:bottom="1480" w:left="1380" w:right="220"/>
        </w:sectPr>
      </w:pPr>
    </w:p>
    <w:p>
      <w:pPr>
        <w:pStyle w:val="BodyText"/>
        <w:spacing w:before="62"/>
        <w:ind w:firstLine="0"/>
      </w:pPr>
      <w:r>
        <w:rPr/>
        <w:t>10–11</w:t>
      </w:r>
      <w:r>
        <w:rPr>
          <w:spacing w:val="-6"/>
        </w:rPr>
        <w:t> </w:t>
      </w:r>
      <w:r>
        <w:rPr/>
        <w:t>классах</w:t>
      </w:r>
      <w:r>
        <w:rPr>
          <w:spacing w:val="-2"/>
        </w:rPr>
        <w:t> являются:</w:t>
      </w:r>
    </w:p>
    <w:p>
      <w:pPr>
        <w:pStyle w:val="BodyText"/>
        <w:spacing w:before="3"/>
        <w:ind w:right="350"/>
      </w:pPr>
      <w:r>
        <w:rPr/>
        <w:t>формирование</w:t>
      </w:r>
      <w:r>
        <w:rPr>
          <w:spacing w:val="-4"/>
        </w:rPr>
        <w:t> </w:t>
      </w:r>
      <w:r>
        <w:rPr/>
        <w:t>представления</w:t>
      </w:r>
      <w:r>
        <w:rPr>
          <w:spacing w:val="-3"/>
        </w:rPr>
        <w:t> </w:t>
      </w:r>
      <w:r>
        <w:rPr/>
        <w:t>о</w:t>
      </w:r>
      <w:r>
        <w:rPr>
          <w:spacing w:val="-3"/>
        </w:rPr>
        <w:t> </w:t>
      </w:r>
      <w:r>
        <w:rPr/>
        <w:t>геометрии</w:t>
      </w:r>
      <w:r>
        <w:rPr>
          <w:spacing w:val="-3"/>
        </w:rPr>
        <w:t> </w:t>
      </w:r>
      <w:r>
        <w:rPr/>
        <w:t>как</w:t>
      </w:r>
      <w:r>
        <w:rPr>
          <w:spacing w:val="-3"/>
        </w:rPr>
        <w:t> </w:t>
      </w:r>
      <w:r>
        <w:rPr/>
        <w:t>части</w:t>
      </w:r>
      <w:r>
        <w:rPr>
          <w:spacing w:val="-2"/>
        </w:rPr>
        <w:t> </w:t>
      </w:r>
      <w:r>
        <w:rPr/>
        <w:t>мировой</w:t>
      </w:r>
      <w:r>
        <w:rPr>
          <w:spacing w:val="-3"/>
        </w:rPr>
        <w:t> </w:t>
      </w:r>
      <w:r>
        <w:rPr/>
        <w:t>культуры</w:t>
      </w:r>
      <w:r>
        <w:rPr>
          <w:spacing w:val="-3"/>
        </w:rPr>
        <w:t> </w:t>
      </w:r>
      <w:r>
        <w:rPr/>
        <w:t>и</w:t>
      </w:r>
      <w:r>
        <w:rPr>
          <w:spacing w:val="-3"/>
        </w:rPr>
        <w:t> </w:t>
      </w:r>
      <w:r>
        <w:rPr/>
        <w:t>осознание</w:t>
      </w:r>
      <w:r>
        <w:rPr>
          <w:spacing w:val="-4"/>
        </w:rPr>
        <w:t> </w:t>
      </w:r>
      <w:r>
        <w:rPr/>
        <w:t>её взаимосвязи с окружающим миром;</w:t>
      </w:r>
    </w:p>
    <w:p>
      <w:pPr>
        <w:pStyle w:val="BodyText"/>
        <w:ind w:right="343"/>
      </w:pPr>
      <w:r>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w:t>
      </w:r>
      <w:r>
        <w:rPr>
          <w:spacing w:val="-2"/>
        </w:rPr>
        <w:t>мира;</w:t>
      </w:r>
    </w:p>
    <w:p>
      <w:pPr>
        <w:pStyle w:val="BodyText"/>
        <w:jc w:val="left"/>
      </w:pPr>
      <w:r>
        <w:rPr/>
        <w:t>формирование</w:t>
      </w:r>
      <w:r>
        <w:rPr>
          <w:spacing w:val="80"/>
        </w:rPr>
        <w:t> </w:t>
      </w:r>
      <w:r>
        <w:rPr/>
        <w:t>умения</w:t>
      </w:r>
      <w:r>
        <w:rPr>
          <w:spacing w:val="80"/>
        </w:rPr>
        <w:t> </w:t>
      </w:r>
      <w:r>
        <w:rPr/>
        <w:t>распознавать</w:t>
      </w:r>
      <w:r>
        <w:rPr>
          <w:spacing w:val="80"/>
        </w:rPr>
        <w:t> </w:t>
      </w:r>
      <w:r>
        <w:rPr/>
        <w:t>на</w:t>
      </w:r>
      <w:r>
        <w:rPr>
          <w:spacing w:val="80"/>
        </w:rPr>
        <w:t> </w:t>
      </w:r>
      <w:r>
        <w:rPr/>
        <w:t>чертежах,</w:t>
      </w:r>
      <w:r>
        <w:rPr>
          <w:spacing w:val="80"/>
        </w:rPr>
        <w:t> </w:t>
      </w:r>
      <w:r>
        <w:rPr/>
        <w:t>моделях</w:t>
      </w:r>
      <w:r>
        <w:rPr>
          <w:spacing w:val="80"/>
        </w:rPr>
        <w:t> </w:t>
      </w:r>
      <w:r>
        <w:rPr/>
        <w:t>и</w:t>
      </w:r>
      <w:r>
        <w:rPr>
          <w:spacing w:val="80"/>
        </w:rPr>
        <w:t> </w:t>
      </w:r>
      <w:r>
        <w:rPr/>
        <w:t>в</w:t>
      </w:r>
      <w:r>
        <w:rPr>
          <w:spacing w:val="80"/>
        </w:rPr>
        <w:t> </w:t>
      </w:r>
      <w:r>
        <w:rPr/>
        <w:t>реальном</w:t>
      </w:r>
      <w:r>
        <w:rPr>
          <w:spacing w:val="80"/>
        </w:rPr>
        <w:t> </w:t>
      </w:r>
      <w:r>
        <w:rPr/>
        <w:t>мире</w:t>
      </w:r>
      <w:r>
        <w:rPr>
          <w:spacing w:val="40"/>
        </w:rPr>
        <w:t> </w:t>
      </w:r>
      <w:r>
        <w:rPr/>
        <w:t>многогранники и тела вращения;</w:t>
      </w:r>
    </w:p>
    <w:p>
      <w:pPr>
        <w:pStyle w:val="BodyText"/>
        <w:ind w:left="1030" w:firstLine="0"/>
        <w:jc w:val="left"/>
      </w:pPr>
      <w:r>
        <w:rPr/>
        <w:t>овладение</w:t>
      </w:r>
      <w:r>
        <w:rPr>
          <w:spacing w:val="-12"/>
        </w:rPr>
        <w:t> </w:t>
      </w:r>
      <w:r>
        <w:rPr/>
        <w:t>методами</w:t>
      </w:r>
      <w:r>
        <w:rPr>
          <w:spacing w:val="-12"/>
        </w:rPr>
        <w:t> </w:t>
      </w:r>
      <w:r>
        <w:rPr/>
        <w:t>решения</w:t>
      </w:r>
      <w:r>
        <w:rPr>
          <w:spacing w:val="-11"/>
        </w:rPr>
        <w:t> </w:t>
      </w:r>
      <w:r>
        <w:rPr/>
        <w:t>задач</w:t>
      </w:r>
      <w:r>
        <w:rPr>
          <w:spacing w:val="-13"/>
        </w:rPr>
        <w:t> </w:t>
      </w:r>
      <w:r>
        <w:rPr/>
        <w:t>на</w:t>
      </w:r>
      <w:r>
        <w:rPr>
          <w:spacing w:val="-13"/>
        </w:rPr>
        <w:t> </w:t>
      </w:r>
      <w:r>
        <w:rPr/>
        <w:t>построения</w:t>
      </w:r>
      <w:r>
        <w:rPr>
          <w:spacing w:val="-11"/>
        </w:rPr>
        <w:t> </w:t>
      </w:r>
      <w:r>
        <w:rPr/>
        <w:t>на</w:t>
      </w:r>
      <w:r>
        <w:rPr>
          <w:spacing w:val="34"/>
        </w:rPr>
        <w:t> </w:t>
      </w:r>
      <w:r>
        <w:rPr/>
        <w:t>изображениях</w:t>
      </w:r>
      <w:r>
        <w:rPr>
          <w:spacing w:val="-11"/>
        </w:rPr>
        <w:t> </w:t>
      </w:r>
      <w:r>
        <w:rPr>
          <w:spacing w:val="-2"/>
        </w:rPr>
        <w:t>пространственных</w:t>
      </w:r>
    </w:p>
    <w:p>
      <w:pPr>
        <w:pStyle w:val="BodyText"/>
        <w:ind w:firstLine="0"/>
        <w:jc w:val="left"/>
      </w:pPr>
      <w:r>
        <w:rPr>
          <w:spacing w:val="-2"/>
        </w:rPr>
        <w:t>фигур;</w:t>
      </w:r>
    </w:p>
    <w:p>
      <w:pPr>
        <w:pStyle w:val="BodyText"/>
        <w:ind w:left="1030" w:firstLine="0"/>
        <w:jc w:val="left"/>
      </w:pPr>
      <w:r>
        <w:rPr/>
        <w:t>формирование</w:t>
      </w:r>
      <w:r>
        <w:rPr>
          <w:spacing w:val="16"/>
        </w:rPr>
        <w:t> </w:t>
      </w:r>
      <w:r>
        <w:rPr/>
        <w:t>умения</w:t>
      </w:r>
      <w:r>
        <w:rPr>
          <w:spacing w:val="17"/>
        </w:rPr>
        <w:t> </w:t>
      </w:r>
      <w:r>
        <w:rPr/>
        <w:t>оперировать</w:t>
      </w:r>
      <w:r>
        <w:rPr>
          <w:spacing w:val="23"/>
        </w:rPr>
        <w:t> </w:t>
      </w:r>
      <w:r>
        <w:rPr/>
        <w:t>основными</w:t>
      </w:r>
      <w:r>
        <w:rPr>
          <w:spacing w:val="18"/>
        </w:rPr>
        <w:t> </w:t>
      </w:r>
      <w:r>
        <w:rPr/>
        <w:t>понятиями</w:t>
      </w:r>
      <w:r>
        <w:rPr>
          <w:spacing w:val="18"/>
        </w:rPr>
        <w:t> </w:t>
      </w:r>
      <w:r>
        <w:rPr/>
        <w:t>о</w:t>
      </w:r>
      <w:r>
        <w:rPr>
          <w:spacing w:val="18"/>
        </w:rPr>
        <w:t> </w:t>
      </w:r>
      <w:r>
        <w:rPr/>
        <w:t>многогранниках</w:t>
      </w:r>
      <w:r>
        <w:rPr>
          <w:spacing w:val="17"/>
        </w:rPr>
        <w:t> </w:t>
      </w:r>
      <w:r>
        <w:rPr/>
        <w:t>и</w:t>
      </w:r>
      <w:r>
        <w:rPr>
          <w:spacing w:val="19"/>
        </w:rPr>
        <w:t> </w:t>
      </w:r>
      <w:r>
        <w:rPr>
          <w:spacing w:val="-2"/>
        </w:rPr>
        <w:t>телах</w:t>
      </w:r>
    </w:p>
    <w:p>
      <w:pPr>
        <w:pStyle w:val="BodyText"/>
        <w:ind w:firstLine="0"/>
      </w:pPr>
      <w:r>
        <w:rPr/>
        <w:t>вращения</w:t>
      </w:r>
      <w:r>
        <w:rPr>
          <w:spacing w:val="-4"/>
        </w:rPr>
        <w:t> </w:t>
      </w:r>
      <w:r>
        <w:rPr/>
        <w:t>и</w:t>
      </w:r>
      <w:r>
        <w:rPr>
          <w:spacing w:val="-3"/>
        </w:rPr>
        <w:t> </w:t>
      </w:r>
      <w:r>
        <w:rPr/>
        <w:t>их основными</w:t>
      </w:r>
      <w:r>
        <w:rPr>
          <w:spacing w:val="-3"/>
        </w:rPr>
        <w:t> </w:t>
      </w:r>
      <w:r>
        <w:rPr>
          <w:spacing w:val="-2"/>
        </w:rPr>
        <w:t>свойствами;</w:t>
      </w:r>
    </w:p>
    <w:p>
      <w:pPr>
        <w:pStyle w:val="BodyText"/>
        <w:ind w:right="341"/>
      </w:pPr>
      <w:r>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pPr>
        <w:pStyle w:val="BodyText"/>
        <w:spacing w:before="1"/>
        <w:ind w:right="349"/>
      </w:pPr>
      <w:r>
        <w:rPr/>
        <w:t>развитие</w:t>
      </w:r>
      <w:r>
        <w:rPr>
          <w:spacing w:val="-15"/>
        </w:rPr>
        <w:t> </w:t>
      </w:r>
      <w:r>
        <w:rPr/>
        <w:t>интеллектуальных</w:t>
      </w:r>
      <w:r>
        <w:rPr>
          <w:spacing w:val="-15"/>
        </w:rPr>
        <w:t> </w:t>
      </w:r>
      <w:r>
        <w:rPr/>
        <w:t>и</w:t>
      </w:r>
      <w:r>
        <w:rPr>
          <w:spacing w:val="-15"/>
        </w:rPr>
        <w:t> </w:t>
      </w:r>
      <w:r>
        <w:rPr/>
        <w:t>творческих</w:t>
      </w:r>
      <w:r>
        <w:rPr>
          <w:spacing w:val="-15"/>
        </w:rPr>
        <w:t> </w:t>
      </w:r>
      <w:r>
        <w:rPr/>
        <w:t>способностей</w:t>
      </w:r>
      <w:r>
        <w:rPr>
          <w:spacing w:val="33"/>
        </w:rPr>
        <w:t> </w:t>
      </w:r>
      <w:r>
        <w:rPr/>
        <w:t>обучающихся,</w:t>
      </w:r>
      <w:r>
        <w:rPr>
          <w:spacing w:val="-15"/>
        </w:rPr>
        <w:t> </w:t>
      </w:r>
      <w:r>
        <w:rPr/>
        <w:t>познавательной активности, исследовательских умений, критичности мышления;</w:t>
      </w:r>
    </w:p>
    <w:p>
      <w:pPr>
        <w:pStyle w:val="BodyText"/>
        <w:ind w:right="331"/>
      </w:pPr>
      <w:r>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 ориентированных задач, интерпретировать и оценивать полученные результаты.</w:t>
      </w:r>
    </w:p>
    <w:p>
      <w:pPr>
        <w:pStyle w:val="BodyText"/>
        <w:ind w:right="343"/>
      </w:pPr>
      <w:r>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pPr>
        <w:pStyle w:val="BodyText"/>
        <w:ind w:right="331"/>
      </w:pPr>
      <w:r>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 практической деятельности. Развитие пространственных представлений у обучающихся в курсе</w:t>
      </w:r>
      <w:r>
        <w:rPr>
          <w:spacing w:val="-11"/>
        </w:rPr>
        <w:t> </w:t>
      </w:r>
      <w:r>
        <w:rPr/>
        <w:t>стереометрии</w:t>
      </w:r>
      <w:r>
        <w:rPr>
          <w:spacing w:val="-10"/>
        </w:rPr>
        <w:t> </w:t>
      </w:r>
      <w:r>
        <w:rPr/>
        <w:t>проводится</w:t>
      </w:r>
      <w:r>
        <w:rPr>
          <w:spacing w:val="-12"/>
        </w:rPr>
        <w:t> </w:t>
      </w:r>
      <w:r>
        <w:rPr/>
        <w:t>за</w:t>
      </w:r>
      <w:r>
        <w:rPr>
          <w:spacing w:val="-11"/>
        </w:rPr>
        <w:t> </w:t>
      </w:r>
      <w:r>
        <w:rPr/>
        <w:t>счёт</w:t>
      </w:r>
      <w:r>
        <w:rPr>
          <w:spacing w:val="-11"/>
        </w:rPr>
        <w:t> </w:t>
      </w:r>
      <w:r>
        <w:rPr/>
        <w:t>решения</w:t>
      </w:r>
      <w:r>
        <w:rPr>
          <w:spacing w:val="-11"/>
        </w:rPr>
        <w:t> </w:t>
      </w:r>
      <w:r>
        <w:rPr/>
        <w:t>задач</w:t>
      </w:r>
      <w:r>
        <w:rPr>
          <w:spacing w:val="-10"/>
        </w:rPr>
        <w:t> </w:t>
      </w:r>
      <w:r>
        <w:rPr/>
        <w:t>на</w:t>
      </w:r>
      <w:r>
        <w:rPr>
          <w:spacing w:val="-10"/>
        </w:rPr>
        <w:t> </w:t>
      </w:r>
      <w:r>
        <w:rPr/>
        <w:t>создание</w:t>
      </w:r>
      <w:r>
        <w:rPr>
          <w:spacing w:val="40"/>
        </w:rPr>
        <w:t> </w:t>
      </w:r>
      <w:r>
        <w:rPr/>
        <w:t>пространственных</w:t>
      </w:r>
      <w:r>
        <w:rPr>
          <w:spacing w:val="-11"/>
        </w:rPr>
        <w:t> </w:t>
      </w:r>
      <w:r>
        <w:rPr/>
        <w:t>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pPr>
        <w:pStyle w:val="BodyText"/>
        <w:spacing w:before="1"/>
        <w:ind w:right="347"/>
      </w:pPr>
      <w:r>
        <w:rPr/>
        <w:t>Основными содержательными линиями учебного курса «Геометрия» в 10–11 классах являются: «Многогранники», «Прямые и плоскости в пространстве», «Тела вращения»,</w:t>
      </w:r>
    </w:p>
    <w:p>
      <w:pPr>
        <w:pStyle w:val="BodyText"/>
        <w:ind w:right="342" w:firstLine="0"/>
      </w:pPr>
      <w:r>
        <w:rPr/>
        <w:t>«Векторы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pPr>
        <w:pStyle w:val="BodyText"/>
        <w:ind w:right="341"/>
      </w:pPr>
      <w:r>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w:t>
      </w:r>
      <w:r>
        <w:rPr>
          <w:spacing w:val="-15"/>
        </w:rPr>
        <w:t> </w:t>
      </w:r>
      <w:r>
        <w:rPr/>
        <w:t>включались</w:t>
      </w:r>
      <w:r>
        <w:rPr>
          <w:spacing w:val="-14"/>
        </w:rPr>
        <w:t> </w:t>
      </w:r>
      <w:r>
        <w:rPr/>
        <w:t>в</w:t>
      </w:r>
      <w:r>
        <w:rPr>
          <w:spacing w:val="-15"/>
        </w:rPr>
        <w:t> </w:t>
      </w:r>
      <w:r>
        <w:rPr/>
        <w:t>общую</w:t>
      </w:r>
      <w:r>
        <w:rPr>
          <w:spacing w:val="-14"/>
        </w:rPr>
        <w:t> </w:t>
      </w:r>
      <w:r>
        <w:rPr/>
        <w:t>систему</w:t>
      </w:r>
      <w:r>
        <w:rPr>
          <w:spacing w:val="-15"/>
        </w:rPr>
        <w:t> </w:t>
      </w:r>
      <w:r>
        <w:rPr/>
        <w:t>геометрических</w:t>
      </w:r>
      <w:r>
        <w:rPr>
          <w:spacing w:val="-15"/>
        </w:rPr>
        <w:t> </w:t>
      </w:r>
      <w:r>
        <w:rPr/>
        <w:t>представлений</w:t>
      </w:r>
      <w:r>
        <w:rPr>
          <w:spacing w:val="32"/>
        </w:rPr>
        <w:t> </w:t>
      </w:r>
      <w:r>
        <w:rPr/>
        <w:t>обучающихся,</w:t>
      </w:r>
      <w:r>
        <w:rPr>
          <w:spacing w:val="-15"/>
        </w:rPr>
        <w:t> </w:t>
      </w:r>
      <w:r>
        <w:rPr/>
        <w:t>расширяя и углубляя её, образуя прочные множественные связи.</w:t>
      </w:r>
    </w:p>
    <w:p>
      <w:pPr>
        <w:pStyle w:val="BodyText"/>
        <w:spacing w:before="3"/>
        <w:ind w:right="339"/>
      </w:pPr>
      <w:r>
        <w:rPr/>
        <w:t>Общее</w:t>
      </w:r>
      <w:r>
        <w:rPr>
          <w:spacing w:val="-11"/>
        </w:rPr>
        <w:t> </w:t>
      </w:r>
      <w:r>
        <w:rPr/>
        <w:t>число</w:t>
      </w:r>
      <w:r>
        <w:rPr>
          <w:spacing w:val="-12"/>
        </w:rPr>
        <w:t> </w:t>
      </w:r>
      <w:r>
        <w:rPr/>
        <w:t>часов,</w:t>
      </w:r>
      <w:r>
        <w:rPr>
          <w:spacing w:val="-10"/>
        </w:rPr>
        <w:t> </w:t>
      </w:r>
      <w:r>
        <w:rPr/>
        <w:t>рекомендованных</w:t>
      </w:r>
      <w:r>
        <w:rPr>
          <w:spacing w:val="-13"/>
        </w:rPr>
        <w:t> </w:t>
      </w:r>
      <w:r>
        <w:rPr/>
        <w:t>для</w:t>
      </w:r>
      <w:r>
        <w:rPr>
          <w:spacing w:val="-12"/>
        </w:rPr>
        <w:t> </w:t>
      </w:r>
      <w:r>
        <w:rPr/>
        <w:t>изучения</w:t>
      </w:r>
      <w:r>
        <w:rPr>
          <w:spacing w:val="-12"/>
        </w:rPr>
        <w:t> </w:t>
      </w:r>
      <w:r>
        <w:rPr/>
        <w:t>учебного</w:t>
      </w:r>
      <w:r>
        <w:rPr>
          <w:spacing w:val="-12"/>
        </w:rPr>
        <w:t> </w:t>
      </w:r>
      <w:r>
        <w:rPr/>
        <w:t>курса</w:t>
      </w:r>
      <w:r>
        <w:rPr>
          <w:spacing w:val="40"/>
        </w:rPr>
        <w:t> </w:t>
      </w:r>
      <w:r>
        <w:rPr/>
        <w:t>«Геометрия»</w:t>
      </w:r>
      <w:r>
        <w:rPr>
          <w:spacing w:val="-11"/>
        </w:rPr>
        <w:t> </w:t>
      </w:r>
      <w:r>
        <w:rPr/>
        <w:t>–</w:t>
      </w:r>
      <w:r>
        <w:rPr>
          <w:spacing w:val="-10"/>
        </w:rPr>
        <w:t> </w:t>
      </w:r>
      <w:r>
        <w:rPr/>
        <w:t>102 часа: в 10 классе – 68 часов (2 часа в неделю), в 11 классе – 34 часа (1 час в неделю).</w:t>
      </w:r>
    </w:p>
    <w:p>
      <w:pPr>
        <w:pStyle w:val="BodyText"/>
        <w:ind w:left="1032" w:right="5494" w:firstLine="0"/>
      </w:pPr>
      <w:r>
        <w:rPr/>
        <w:t>Содержание обучения в 10 классе. Прямые</w:t>
      </w:r>
      <w:r>
        <w:rPr>
          <w:spacing w:val="-8"/>
        </w:rPr>
        <w:t> </w:t>
      </w:r>
      <w:r>
        <w:rPr/>
        <w:t>и</w:t>
      </w:r>
      <w:r>
        <w:rPr>
          <w:spacing w:val="-3"/>
        </w:rPr>
        <w:t> </w:t>
      </w:r>
      <w:r>
        <w:rPr/>
        <w:t>плоскости</w:t>
      </w:r>
      <w:r>
        <w:rPr>
          <w:spacing w:val="-2"/>
        </w:rPr>
        <w:t> </w:t>
      </w:r>
      <w:r>
        <w:rPr/>
        <w:t>в</w:t>
      </w:r>
      <w:r>
        <w:rPr>
          <w:spacing w:val="-7"/>
        </w:rPr>
        <w:t> </w:t>
      </w:r>
      <w:r>
        <w:rPr>
          <w:spacing w:val="-2"/>
        </w:rPr>
        <w:t>пространстве.</w:t>
      </w:r>
    </w:p>
    <w:p>
      <w:pPr>
        <w:pStyle w:val="BodyText"/>
        <w:ind w:right="352"/>
      </w:pPr>
      <w:r>
        <w:rPr/>
        <w:t>Основные</w:t>
      </w:r>
      <w:r>
        <w:rPr>
          <w:spacing w:val="-4"/>
        </w:rPr>
        <w:t> </w:t>
      </w:r>
      <w:r>
        <w:rPr/>
        <w:t>понятия</w:t>
      </w:r>
      <w:r>
        <w:rPr>
          <w:spacing w:val="-2"/>
        </w:rPr>
        <w:t> </w:t>
      </w:r>
      <w:r>
        <w:rPr/>
        <w:t>стереометрии.</w:t>
      </w:r>
      <w:r>
        <w:rPr>
          <w:spacing w:val="-2"/>
        </w:rPr>
        <w:t> </w:t>
      </w:r>
      <w:r>
        <w:rPr/>
        <w:t>Точка,</w:t>
      </w:r>
      <w:r>
        <w:rPr>
          <w:spacing w:val="-2"/>
        </w:rPr>
        <w:t> </w:t>
      </w:r>
      <w:r>
        <w:rPr/>
        <w:t>прямая,</w:t>
      </w:r>
      <w:r>
        <w:rPr>
          <w:spacing w:val="-2"/>
        </w:rPr>
        <w:t> </w:t>
      </w:r>
      <w:r>
        <w:rPr/>
        <w:t>плоскость,</w:t>
      </w:r>
      <w:r>
        <w:rPr>
          <w:spacing w:val="-5"/>
        </w:rPr>
        <w:t> </w:t>
      </w:r>
      <w:r>
        <w:rPr/>
        <w:t>пространство.</w:t>
      </w:r>
      <w:r>
        <w:rPr>
          <w:spacing w:val="-2"/>
        </w:rPr>
        <w:t> </w:t>
      </w:r>
      <w:r>
        <w:rPr/>
        <w:t>Понятие</w:t>
      </w:r>
      <w:r>
        <w:rPr>
          <w:spacing w:val="-3"/>
        </w:rPr>
        <w:t> </w:t>
      </w:r>
      <w:r>
        <w:rPr/>
        <w:t>об аксиоматическом построении стереометрии: аксиомы стереометрии и следствия из них.</w:t>
      </w:r>
    </w:p>
    <w:p>
      <w:pPr>
        <w:spacing w:after="0"/>
        <w:sectPr>
          <w:pgSz w:w="11920" w:h="16850"/>
          <w:pgMar w:header="0" w:footer="1162" w:top="1040" w:bottom="1480" w:left="1380" w:right="220"/>
        </w:sectPr>
      </w:pPr>
    </w:p>
    <w:p>
      <w:pPr>
        <w:pStyle w:val="BodyText"/>
        <w:spacing w:before="62"/>
        <w:ind w:right="338"/>
      </w:pPr>
      <w:r>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w:t>
      </w:r>
      <w:r>
        <w:rPr>
          <w:spacing w:val="40"/>
        </w:rPr>
        <w:t> </w:t>
      </w:r>
      <w:r>
        <w:rPr/>
        <w:t>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pPr>
        <w:pStyle w:val="BodyText"/>
        <w:spacing w:before="3"/>
        <w:ind w:right="345"/>
      </w:pPr>
      <w:r>
        <w:rPr/>
        <w:t>Перпендикулярность прямой и плоскости: перпендикулярные прямые в пространстве, прямые</w:t>
      </w:r>
      <w:r>
        <w:rPr>
          <w:spacing w:val="-15"/>
        </w:rPr>
        <w:t> </w:t>
      </w:r>
      <w:r>
        <w:rPr/>
        <w:t>параллельные</w:t>
      </w:r>
      <w:r>
        <w:rPr>
          <w:spacing w:val="-15"/>
        </w:rPr>
        <w:t> </w:t>
      </w:r>
      <w:r>
        <w:rPr/>
        <w:t>и</w:t>
      </w:r>
      <w:r>
        <w:rPr>
          <w:spacing w:val="-15"/>
        </w:rPr>
        <w:t> </w:t>
      </w:r>
      <w:r>
        <w:rPr/>
        <w:t>перпендикулярные</w:t>
      </w:r>
      <w:r>
        <w:rPr>
          <w:spacing w:val="-15"/>
        </w:rPr>
        <w:t> </w:t>
      </w:r>
      <w:r>
        <w:rPr/>
        <w:t>к</w:t>
      </w:r>
      <w:r>
        <w:rPr>
          <w:spacing w:val="-15"/>
        </w:rPr>
        <w:t> </w:t>
      </w:r>
      <w:r>
        <w:rPr/>
        <w:t>плоскости,</w:t>
      </w:r>
      <w:r>
        <w:rPr>
          <w:spacing w:val="-15"/>
        </w:rPr>
        <w:t> </w:t>
      </w:r>
      <w:r>
        <w:rPr/>
        <w:t>признак</w:t>
      </w:r>
      <w:r>
        <w:rPr>
          <w:spacing w:val="-13"/>
        </w:rPr>
        <w:t> </w:t>
      </w:r>
      <w:r>
        <w:rPr/>
        <w:t>перпендикулярности</w:t>
      </w:r>
      <w:r>
        <w:rPr>
          <w:spacing w:val="-13"/>
        </w:rPr>
        <w:t> </w:t>
      </w:r>
      <w:r>
        <w:rPr/>
        <w:t>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pPr>
        <w:pStyle w:val="BodyText"/>
        <w:spacing w:before="1"/>
        <w:ind w:left="1032" w:firstLine="0"/>
        <w:jc w:val="left"/>
      </w:pPr>
      <w:r>
        <w:rPr>
          <w:spacing w:val="-2"/>
        </w:rPr>
        <w:t>Многогранники.</w:t>
      </w:r>
    </w:p>
    <w:p>
      <w:pPr>
        <w:pStyle w:val="BodyText"/>
        <w:ind w:right="337"/>
      </w:pPr>
      <w:r>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w:t>
      </w:r>
      <w:r>
        <w:rPr>
          <w:spacing w:val="-13"/>
        </w:rPr>
        <w:t> </w:t>
      </w:r>
      <w:r>
        <w:rPr/>
        <w:t>прямая</w:t>
      </w:r>
      <w:r>
        <w:rPr>
          <w:spacing w:val="-12"/>
        </w:rPr>
        <w:t> </w:t>
      </w:r>
      <w:r>
        <w:rPr/>
        <w:t>и</w:t>
      </w:r>
      <w:r>
        <w:rPr>
          <w:spacing w:val="-12"/>
        </w:rPr>
        <w:t> </w:t>
      </w:r>
      <w:r>
        <w:rPr/>
        <w:t>наклонная</w:t>
      </w:r>
      <w:r>
        <w:rPr>
          <w:spacing w:val="-12"/>
        </w:rPr>
        <w:t> </w:t>
      </w:r>
      <w:r>
        <w:rPr/>
        <w:t>призмы,</w:t>
      </w:r>
      <w:r>
        <w:rPr>
          <w:spacing w:val="-13"/>
        </w:rPr>
        <w:t> </w:t>
      </w:r>
      <w:r>
        <w:rPr/>
        <w:t>боковая</w:t>
      </w:r>
      <w:r>
        <w:rPr>
          <w:spacing w:val="-13"/>
        </w:rPr>
        <w:t> </w:t>
      </w:r>
      <w:r>
        <w:rPr/>
        <w:t>и</w:t>
      </w:r>
      <w:r>
        <w:rPr>
          <w:spacing w:val="-12"/>
        </w:rPr>
        <w:t> </w:t>
      </w:r>
      <w:r>
        <w:rPr/>
        <w:t>полная</w:t>
      </w:r>
      <w:r>
        <w:rPr>
          <w:spacing w:val="-13"/>
        </w:rPr>
        <w:t> </w:t>
      </w:r>
      <w:r>
        <w:rPr/>
        <w:t>поверхность</w:t>
      </w:r>
      <w:r>
        <w:rPr>
          <w:spacing w:val="-10"/>
        </w:rPr>
        <w:t> </w:t>
      </w:r>
      <w:r>
        <w:rPr/>
        <w:t>призмы.</w:t>
      </w:r>
      <w:r>
        <w:rPr>
          <w:spacing w:val="-13"/>
        </w:rPr>
        <w:t> </w:t>
      </w:r>
      <w:r>
        <w:rPr/>
        <w:t>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w:t>
      </w:r>
      <w:r>
        <w:rPr>
          <w:spacing w:val="-1"/>
        </w:rPr>
        <w:t> </w:t>
      </w:r>
      <w:r>
        <w:rPr/>
        <w:t>и пирамиды. Правильные</w:t>
      </w:r>
      <w:r>
        <w:rPr>
          <w:spacing w:val="-2"/>
        </w:rPr>
        <w:t> </w:t>
      </w:r>
      <w:r>
        <w:rPr/>
        <w:t>многогранники: понятие</w:t>
      </w:r>
      <w:r>
        <w:rPr>
          <w:spacing w:val="-1"/>
        </w:rPr>
        <w:t> </w:t>
      </w:r>
      <w:r>
        <w:rPr/>
        <w:t>правильного многогранника,</w:t>
      </w:r>
      <w:r>
        <w:rPr>
          <w:spacing w:val="-15"/>
        </w:rPr>
        <w:t> </w:t>
      </w:r>
      <w:r>
        <w:rPr/>
        <w:t>правильная</w:t>
      </w:r>
      <w:r>
        <w:rPr>
          <w:spacing w:val="-15"/>
        </w:rPr>
        <w:t> </w:t>
      </w:r>
      <w:r>
        <w:rPr/>
        <w:t>призма</w:t>
      </w:r>
      <w:r>
        <w:rPr>
          <w:spacing w:val="-15"/>
        </w:rPr>
        <w:t> </w:t>
      </w:r>
      <w:r>
        <w:rPr/>
        <w:t>и</w:t>
      </w:r>
      <w:r>
        <w:rPr>
          <w:spacing w:val="-15"/>
        </w:rPr>
        <w:t> </w:t>
      </w:r>
      <w:r>
        <w:rPr/>
        <w:t>правильная</w:t>
      </w:r>
      <w:r>
        <w:rPr>
          <w:spacing w:val="-15"/>
        </w:rPr>
        <w:t> </w:t>
      </w:r>
      <w:r>
        <w:rPr/>
        <w:t>пирамида,</w:t>
      </w:r>
      <w:r>
        <w:rPr>
          <w:spacing w:val="-15"/>
        </w:rPr>
        <w:t> </w:t>
      </w:r>
      <w:r>
        <w:rPr/>
        <w:t>правильная</w:t>
      </w:r>
      <w:r>
        <w:rPr>
          <w:spacing w:val="-15"/>
        </w:rPr>
        <w:t> </w:t>
      </w:r>
      <w:r>
        <w:rPr/>
        <w:t>треугольная</w:t>
      </w:r>
      <w:r>
        <w:rPr>
          <w:spacing w:val="-15"/>
        </w:rPr>
        <w:t> </w:t>
      </w:r>
      <w:r>
        <w:rPr/>
        <w:t>пирамида и правильный тетраэдр, куб. Представление о правильных многогранниках: октаэдр, додекаэдр и икосаэдр. Сечения призмы и пирамиды.</w:t>
      </w:r>
    </w:p>
    <w:p>
      <w:pPr>
        <w:pStyle w:val="BodyText"/>
        <w:ind w:left="1032" w:firstLine="0"/>
      </w:pPr>
      <w:r>
        <w:rPr/>
        <w:t>Симметрия</w:t>
      </w:r>
      <w:r>
        <w:rPr>
          <w:spacing w:val="34"/>
        </w:rPr>
        <w:t> </w:t>
      </w:r>
      <w:r>
        <w:rPr/>
        <w:t>в</w:t>
      </w:r>
      <w:r>
        <w:rPr>
          <w:spacing w:val="63"/>
          <w:w w:val="150"/>
        </w:rPr>
        <w:t> </w:t>
      </w:r>
      <w:r>
        <w:rPr/>
        <w:t>пространстве:</w:t>
      </w:r>
      <w:r>
        <w:rPr>
          <w:spacing w:val="67"/>
          <w:w w:val="150"/>
        </w:rPr>
        <w:t> </w:t>
      </w:r>
      <w:r>
        <w:rPr/>
        <w:t>симметрия</w:t>
      </w:r>
      <w:r>
        <w:rPr>
          <w:spacing w:val="64"/>
          <w:w w:val="150"/>
        </w:rPr>
        <w:t> </w:t>
      </w:r>
      <w:r>
        <w:rPr/>
        <w:t>относительно</w:t>
      </w:r>
      <w:r>
        <w:rPr>
          <w:spacing w:val="65"/>
          <w:w w:val="150"/>
        </w:rPr>
        <w:t> </w:t>
      </w:r>
      <w:r>
        <w:rPr/>
        <w:t>точки,</w:t>
      </w:r>
      <w:r>
        <w:rPr>
          <w:spacing w:val="64"/>
          <w:w w:val="150"/>
        </w:rPr>
        <w:t> </w:t>
      </w:r>
      <w:r>
        <w:rPr/>
        <w:t>прямой,</w:t>
      </w:r>
      <w:r>
        <w:rPr>
          <w:spacing w:val="65"/>
          <w:w w:val="150"/>
        </w:rPr>
        <w:t> </w:t>
      </w:r>
      <w:r>
        <w:rPr>
          <w:spacing w:val="-2"/>
        </w:rPr>
        <w:t>плоскости.</w:t>
      </w:r>
    </w:p>
    <w:p>
      <w:pPr>
        <w:pStyle w:val="BodyText"/>
        <w:ind w:firstLine="0"/>
      </w:pPr>
      <w:r>
        <w:rPr/>
        <w:t>Элементы</w:t>
      </w:r>
      <w:r>
        <w:rPr>
          <w:spacing w:val="-11"/>
        </w:rPr>
        <w:t> </w:t>
      </w:r>
      <w:r>
        <w:rPr/>
        <w:t>симметрии</w:t>
      </w:r>
      <w:r>
        <w:rPr>
          <w:spacing w:val="-6"/>
        </w:rPr>
        <w:t> </w:t>
      </w:r>
      <w:r>
        <w:rPr/>
        <w:t>в</w:t>
      </w:r>
      <w:r>
        <w:rPr>
          <w:spacing w:val="-10"/>
        </w:rPr>
        <w:t> </w:t>
      </w:r>
      <w:r>
        <w:rPr/>
        <w:t>пирамидах,</w:t>
      </w:r>
      <w:r>
        <w:rPr>
          <w:spacing w:val="-10"/>
        </w:rPr>
        <w:t> </w:t>
      </w:r>
      <w:r>
        <w:rPr/>
        <w:t>параллелепипедах,</w:t>
      </w:r>
      <w:r>
        <w:rPr>
          <w:spacing w:val="-9"/>
        </w:rPr>
        <w:t> </w:t>
      </w:r>
      <w:r>
        <w:rPr/>
        <w:t>правильных</w:t>
      </w:r>
      <w:r>
        <w:rPr>
          <w:spacing w:val="-5"/>
        </w:rPr>
        <w:t> </w:t>
      </w:r>
      <w:r>
        <w:rPr>
          <w:spacing w:val="-2"/>
        </w:rPr>
        <w:t>многогранниках.</w:t>
      </w:r>
    </w:p>
    <w:p>
      <w:pPr>
        <w:pStyle w:val="BodyText"/>
        <w:ind w:right="344"/>
      </w:pPr>
      <w:r>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w:t>
      </w:r>
      <w:r>
        <w:rPr>
          <w:spacing w:val="-2"/>
        </w:rPr>
        <w:t>призмы.</w:t>
      </w:r>
    </w:p>
    <w:p>
      <w:pPr>
        <w:pStyle w:val="BodyText"/>
        <w:spacing w:before="1"/>
        <w:ind w:right="345"/>
      </w:pPr>
      <w:r>
        <w:rPr/>
        <w:t>Подобные тела в пространстве. Соотношения между площадями поверхностей, объёмами подобных тел.</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11</w:t>
      </w:r>
      <w:r>
        <w:rPr>
          <w:spacing w:val="-7"/>
        </w:rPr>
        <w:t> </w:t>
      </w:r>
      <w:r>
        <w:rPr/>
        <w:t>классе. Тела вращения.</w:t>
      </w:r>
    </w:p>
    <w:p>
      <w:pPr>
        <w:pStyle w:val="BodyText"/>
        <w:ind w:right="344"/>
      </w:pPr>
      <w:r>
        <w:rPr/>
        <w:t>Цилиндрическая поверхность, образующие цилиндрической поверхности, ось цилиндрической</w:t>
      </w:r>
      <w:r>
        <w:rPr>
          <w:spacing w:val="-11"/>
        </w:rPr>
        <w:t> </w:t>
      </w:r>
      <w:r>
        <w:rPr/>
        <w:t>поверхности.</w:t>
      </w:r>
      <w:r>
        <w:rPr>
          <w:spacing w:val="-12"/>
        </w:rPr>
        <w:t> </w:t>
      </w:r>
      <w:r>
        <w:rPr/>
        <w:t>Цилиндр:</w:t>
      </w:r>
      <w:r>
        <w:rPr>
          <w:spacing w:val="-11"/>
        </w:rPr>
        <w:t> </w:t>
      </w:r>
      <w:r>
        <w:rPr/>
        <w:t>основания</w:t>
      </w:r>
      <w:r>
        <w:rPr>
          <w:spacing w:val="-12"/>
        </w:rPr>
        <w:t> </w:t>
      </w:r>
      <w:r>
        <w:rPr/>
        <w:t>и</w:t>
      </w:r>
      <w:r>
        <w:rPr>
          <w:spacing w:val="-13"/>
        </w:rPr>
        <w:t> </w:t>
      </w:r>
      <w:r>
        <w:rPr/>
        <w:t>боковая</w:t>
      </w:r>
      <w:r>
        <w:rPr>
          <w:spacing w:val="-14"/>
        </w:rPr>
        <w:t> </w:t>
      </w:r>
      <w:r>
        <w:rPr/>
        <w:t>поверхность,</w:t>
      </w:r>
      <w:r>
        <w:rPr>
          <w:spacing w:val="-12"/>
        </w:rPr>
        <w:t> </w:t>
      </w:r>
      <w:r>
        <w:rPr/>
        <w:t>образующая</w:t>
      </w:r>
      <w:r>
        <w:rPr>
          <w:spacing w:val="-14"/>
        </w:rPr>
        <w:t> </w:t>
      </w:r>
      <w:r>
        <w:rPr/>
        <w:t>и</w:t>
      </w:r>
      <w:r>
        <w:rPr>
          <w:spacing w:val="-6"/>
        </w:rPr>
        <w:t> </w:t>
      </w:r>
      <w:r>
        <w:rPr/>
        <w:t>ось, площадь боковой и полной поверхности.</w:t>
      </w:r>
    </w:p>
    <w:p>
      <w:pPr>
        <w:pStyle w:val="BodyText"/>
        <w:ind w:right="344"/>
      </w:pPr>
      <w:r>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w:t>
      </w:r>
      <w:r>
        <w:rPr>
          <w:spacing w:val="-2"/>
        </w:rPr>
        <w:t>поверхность.</w:t>
      </w:r>
    </w:p>
    <w:p>
      <w:pPr>
        <w:pStyle w:val="BodyText"/>
        <w:spacing w:before="3"/>
        <w:ind w:right="344"/>
      </w:pPr>
      <w:r>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pPr>
        <w:pStyle w:val="BodyText"/>
        <w:ind w:left="1032" w:firstLine="0"/>
      </w:pPr>
      <w:r>
        <w:rPr/>
        <w:t>Изображение</w:t>
      </w:r>
      <w:r>
        <w:rPr>
          <w:spacing w:val="-9"/>
        </w:rPr>
        <w:t> </w:t>
      </w:r>
      <w:r>
        <w:rPr/>
        <w:t>тел</w:t>
      </w:r>
      <w:r>
        <w:rPr>
          <w:spacing w:val="-5"/>
        </w:rPr>
        <w:t> </w:t>
      </w:r>
      <w:r>
        <w:rPr/>
        <w:t>вращения</w:t>
      </w:r>
      <w:r>
        <w:rPr>
          <w:spacing w:val="-7"/>
        </w:rPr>
        <w:t> </w:t>
      </w:r>
      <w:r>
        <w:rPr/>
        <w:t>на</w:t>
      </w:r>
      <w:r>
        <w:rPr>
          <w:spacing w:val="-9"/>
        </w:rPr>
        <w:t> </w:t>
      </w:r>
      <w:r>
        <w:rPr/>
        <w:t>плоскости.</w:t>
      </w:r>
      <w:r>
        <w:rPr>
          <w:spacing w:val="-4"/>
        </w:rPr>
        <w:t> </w:t>
      </w:r>
      <w:r>
        <w:rPr/>
        <w:t>Развёртка</w:t>
      </w:r>
      <w:r>
        <w:rPr>
          <w:spacing w:val="-5"/>
        </w:rPr>
        <w:t> </w:t>
      </w:r>
      <w:r>
        <w:rPr/>
        <w:t>цилиндра</w:t>
      </w:r>
      <w:r>
        <w:rPr>
          <w:spacing w:val="-10"/>
        </w:rPr>
        <w:t> </w:t>
      </w:r>
      <w:r>
        <w:rPr/>
        <w:t>и</w:t>
      </w:r>
      <w:r>
        <w:rPr>
          <w:spacing w:val="-3"/>
        </w:rPr>
        <w:t> </w:t>
      </w:r>
      <w:r>
        <w:rPr>
          <w:spacing w:val="-2"/>
        </w:rPr>
        <w:t>конуса.</w:t>
      </w:r>
    </w:p>
    <w:p>
      <w:pPr>
        <w:pStyle w:val="BodyText"/>
        <w:ind w:right="339"/>
      </w:pPr>
      <w:r>
        <w:rPr/>
        <w:t>Комбинации</w:t>
      </w:r>
      <w:r>
        <w:rPr>
          <w:spacing w:val="-15"/>
        </w:rPr>
        <w:t> </w:t>
      </w:r>
      <w:r>
        <w:rPr/>
        <w:t>тел</w:t>
      </w:r>
      <w:r>
        <w:rPr>
          <w:spacing w:val="-15"/>
        </w:rPr>
        <w:t> </w:t>
      </w:r>
      <w:r>
        <w:rPr/>
        <w:t>вращения</w:t>
      </w:r>
      <w:r>
        <w:rPr>
          <w:spacing w:val="-15"/>
        </w:rPr>
        <w:t> </w:t>
      </w:r>
      <w:r>
        <w:rPr/>
        <w:t>и</w:t>
      </w:r>
      <w:r>
        <w:rPr>
          <w:spacing w:val="-15"/>
        </w:rPr>
        <w:t> </w:t>
      </w:r>
      <w:r>
        <w:rPr/>
        <w:t>многогранников.</w:t>
      </w:r>
      <w:r>
        <w:rPr>
          <w:spacing w:val="-15"/>
        </w:rPr>
        <w:t> </w:t>
      </w:r>
      <w:r>
        <w:rPr/>
        <w:t>Многогранник,</w:t>
      </w:r>
      <w:r>
        <w:rPr>
          <w:spacing w:val="-15"/>
        </w:rPr>
        <w:t> </w:t>
      </w:r>
      <w:r>
        <w:rPr/>
        <w:t>описанный</w:t>
      </w:r>
      <w:r>
        <w:rPr>
          <w:spacing w:val="27"/>
        </w:rPr>
        <w:t> </w:t>
      </w:r>
      <w:r>
        <w:rPr/>
        <w:t>около</w:t>
      </w:r>
      <w:r>
        <w:rPr>
          <w:spacing w:val="-15"/>
        </w:rPr>
        <w:t> </w:t>
      </w:r>
      <w:r>
        <w:rPr/>
        <w:t>сферы, сфера, вписанная в многогранник, или тело вращения.</w:t>
      </w:r>
    </w:p>
    <w:p>
      <w:pPr>
        <w:pStyle w:val="BodyText"/>
        <w:ind w:right="348"/>
      </w:pPr>
      <w:r>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w:t>
      </w:r>
      <w:r>
        <w:rPr>
          <w:spacing w:val="40"/>
        </w:rPr>
        <w:t> </w:t>
      </w:r>
      <w:r>
        <w:rPr/>
        <w:t>и площадь сферы.</w:t>
      </w:r>
    </w:p>
    <w:p>
      <w:pPr>
        <w:pStyle w:val="BodyText"/>
        <w:ind w:left="1032" w:firstLine="0"/>
      </w:pPr>
      <w:r>
        <w:rPr/>
        <w:t>Подобные</w:t>
      </w:r>
      <w:r>
        <w:rPr>
          <w:spacing w:val="40"/>
        </w:rPr>
        <w:t> </w:t>
      </w:r>
      <w:r>
        <w:rPr/>
        <w:t>тела</w:t>
      </w:r>
      <w:r>
        <w:rPr>
          <w:spacing w:val="71"/>
          <w:w w:val="150"/>
        </w:rPr>
        <w:t> </w:t>
      </w:r>
      <w:r>
        <w:rPr/>
        <w:t>в</w:t>
      </w:r>
      <w:r>
        <w:rPr>
          <w:spacing w:val="72"/>
          <w:w w:val="150"/>
        </w:rPr>
        <w:t> </w:t>
      </w:r>
      <w:r>
        <w:rPr/>
        <w:t>пространстве.</w:t>
      </w:r>
      <w:r>
        <w:rPr>
          <w:spacing w:val="74"/>
          <w:w w:val="150"/>
        </w:rPr>
        <w:t> </w:t>
      </w:r>
      <w:r>
        <w:rPr/>
        <w:t>Соотношения</w:t>
      </w:r>
      <w:r>
        <w:rPr>
          <w:spacing w:val="76"/>
          <w:w w:val="150"/>
        </w:rPr>
        <w:t> </w:t>
      </w:r>
      <w:r>
        <w:rPr/>
        <w:t>между</w:t>
      </w:r>
      <w:r>
        <w:rPr>
          <w:spacing w:val="65"/>
          <w:w w:val="150"/>
        </w:rPr>
        <w:t> </w:t>
      </w:r>
      <w:r>
        <w:rPr/>
        <w:t>площадями</w:t>
      </w:r>
      <w:r>
        <w:rPr>
          <w:spacing w:val="76"/>
          <w:w w:val="150"/>
        </w:rPr>
        <w:t> </w:t>
      </w:r>
      <w:r>
        <w:rPr>
          <w:spacing w:val="-2"/>
        </w:rPr>
        <w:t>поверхностей,</w:t>
      </w:r>
    </w:p>
    <w:p>
      <w:pPr>
        <w:spacing w:after="0"/>
        <w:sectPr>
          <w:pgSz w:w="11920" w:h="16850"/>
          <w:pgMar w:header="0" w:footer="1162" w:top="1040" w:bottom="1480" w:left="1380" w:right="220"/>
        </w:sectPr>
      </w:pPr>
    </w:p>
    <w:p>
      <w:pPr>
        <w:pStyle w:val="BodyText"/>
        <w:spacing w:before="62"/>
        <w:ind w:firstLine="0"/>
      </w:pPr>
      <w:r>
        <w:rPr/>
        <w:t>объёмами</w:t>
      </w:r>
      <w:r>
        <w:rPr>
          <w:spacing w:val="-8"/>
        </w:rPr>
        <w:t> </w:t>
      </w:r>
      <w:r>
        <w:rPr/>
        <w:t>подобных</w:t>
      </w:r>
      <w:r>
        <w:rPr>
          <w:spacing w:val="-4"/>
        </w:rPr>
        <w:t> тел.</w:t>
      </w:r>
    </w:p>
    <w:p>
      <w:pPr>
        <w:pStyle w:val="BodyText"/>
        <w:spacing w:before="3"/>
        <w:ind w:right="348"/>
      </w:pPr>
      <w:r>
        <w:rPr/>
        <w:t>Сечения цилиндра (параллельно и перпендикулярно оси), сечения конуса (параллельное основанию и проходящее через вершину), сечения шара.</w:t>
      </w:r>
    </w:p>
    <w:p>
      <w:pPr>
        <w:pStyle w:val="BodyText"/>
        <w:ind w:left="1032" w:firstLine="0"/>
      </w:pPr>
      <w:r>
        <w:rPr/>
        <w:t>Векторы</w:t>
      </w:r>
      <w:r>
        <w:rPr>
          <w:spacing w:val="-4"/>
        </w:rPr>
        <w:t> </w:t>
      </w:r>
      <w:r>
        <w:rPr/>
        <w:t>и</w:t>
      </w:r>
      <w:r>
        <w:rPr>
          <w:spacing w:val="-4"/>
        </w:rPr>
        <w:t> </w:t>
      </w:r>
      <w:r>
        <w:rPr/>
        <w:t>координаты</w:t>
      </w:r>
      <w:r>
        <w:rPr>
          <w:spacing w:val="-6"/>
        </w:rPr>
        <w:t> </w:t>
      </w:r>
      <w:r>
        <w:rPr/>
        <w:t>в</w:t>
      </w:r>
      <w:r>
        <w:rPr>
          <w:spacing w:val="-4"/>
        </w:rPr>
        <w:t> </w:t>
      </w:r>
      <w:r>
        <w:rPr>
          <w:spacing w:val="-2"/>
        </w:rPr>
        <w:t>пространстве.</w:t>
      </w:r>
    </w:p>
    <w:p>
      <w:pPr>
        <w:pStyle w:val="BodyText"/>
        <w:ind w:right="340"/>
      </w:pPr>
      <w:r>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w:t>
      </w:r>
      <w:r>
        <w:rPr>
          <w:spacing w:val="-1"/>
        </w:rPr>
        <w:t> </w:t>
      </w:r>
      <w:r>
        <w:rPr/>
        <w:t>координатах.</w:t>
      </w:r>
      <w:r>
        <w:rPr>
          <w:spacing w:val="-1"/>
        </w:rPr>
        <w:t> </w:t>
      </w:r>
      <w:r>
        <w:rPr/>
        <w:t>Угол между векторами. Скалярное</w:t>
      </w:r>
      <w:r>
        <w:rPr>
          <w:spacing w:val="-1"/>
        </w:rPr>
        <w:t> </w:t>
      </w:r>
      <w:r>
        <w:rPr/>
        <w:t>произведение</w:t>
      </w:r>
      <w:r>
        <w:rPr>
          <w:spacing w:val="-1"/>
        </w:rPr>
        <w:t> </w:t>
      </w:r>
      <w:r>
        <w:rPr/>
        <w:t>векторов.</w:t>
      </w:r>
      <w:r>
        <w:rPr>
          <w:spacing w:val="-1"/>
        </w:rPr>
        <w:t> </w:t>
      </w:r>
      <w:r>
        <w:rPr/>
        <w:t>Вычисление</w:t>
      </w:r>
      <w:r>
        <w:rPr>
          <w:spacing w:val="-1"/>
        </w:rPr>
        <w:t> </w:t>
      </w:r>
      <w:r>
        <w:rPr/>
        <w:t>углов между</w:t>
      </w:r>
      <w:r>
        <w:rPr>
          <w:spacing w:val="-13"/>
        </w:rPr>
        <w:t> </w:t>
      </w:r>
      <w:r>
        <w:rPr/>
        <w:t>прямыми</w:t>
      </w:r>
      <w:r>
        <w:rPr>
          <w:spacing w:val="-11"/>
        </w:rPr>
        <w:t> </w:t>
      </w:r>
      <w:r>
        <w:rPr/>
        <w:t>и</w:t>
      </w:r>
      <w:r>
        <w:rPr>
          <w:spacing w:val="-12"/>
        </w:rPr>
        <w:t> </w:t>
      </w:r>
      <w:r>
        <w:rPr/>
        <w:t>плоскостями.</w:t>
      </w:r>
      <w:r>
        <w:rPr>
          <w:spacing w:val="-12"/>
        </w:rPr>
        <w:t> </w:t>
      </w:r>
      <w:r>
        <w:rPr/>
        <w:t>Координатно-векторный</w:t>
      </w:r>
      <w:r>
        <w:rPr>
          <w:spacing w:val="-11"/>
        </w:rPr>
        <w:t> </w:t>
      </w:r>
      <w:r>
        <w:rPr/>
        <w:t>метод</w:t>
      </w:r>
      <w:r>
        <w:rPr>
          <w:spacing w:val="-12"/>
        </w:rPr>
        <w:t> </w:t>
      </w:r>
      <w:r>
        <w:rPr/>
        <w:t>при</w:t>
      </w:r>
      <w:r>
        <w:rPr>
          <w:spacing w:val="36"/>
        </w:rPr>
        <w:t> </w:t>
      </w:r>
      <w:r>
        <w:rPr/>
        <w:t>решении</w:t>
      </w:r>
      <w:r>
        <w:rPr>
          <w:spacing w:val="-12"/>
        </w:rPr>
        <w:t> </w:t>
      </w:r>
      <w:r>
        <w:rPr/>
        <w:t>геометрических </w:t>
      </w:r>
      <w:r>
        <w:rPr>
          <w:spacing w:val="-2"/>
        </w:rPr>
        <w:t>задач.</w:t>
      </w:r>
    </w:p>
    <w:p>
      <w:pPr>
        <w:pStyle w:val="BodyText"/>
        <w:ind w:right="341"/>
      </w:pPr>
      <w:r>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w:t>
      </w:r>
      <w:r>
        <w:rPr>
          <w:spacing w:val="-2"/>
        </w:rPr>
        <w:t>развития.</w:t>
      </w:r>
    </w:p>
    <w:p>
      <w:pPr>
        <w:pStyle w:val="BodyText"/>
        <w:spacing w:before="1"/>
        <w:ind w:right="333"/>
      </w:pPr>
      <w:r>
        <w:rPr/>
        <w:t>Предметные результаты по отдельным темам учебного курса</w:t>
      </w:r>
      <w:r>
        <w:rPr>
          <w:spacing w:val="40"/>
        </w:rPr>
        <w:t> </w:t>
      </w:r>
      <w:r>
        <w:rPr/>
        <w:t>«Геометрия».</w:t>
      </w:r>
      <w:r>
        <w:rPr>
          <w:spacing w:val="40"/>
        </w:rPr>
        <w:t> </w:t>
      </w:r>
      <w:r>
        <w:rPr/>
        <w:t>К концу 10 класса обучающийся научится:</w:t>
      </w:r>
    </w:p>
    <w:p>
      <w:pPr>
        <w:pStyle w:val="BodyText"/>
        <w:ind w:left="1032" w:firstLine="0"/>
      </w:pPr>
      <w:r>
        <w:rPr/>
        <w:t>оперировать</w:t>
      </w:r>
      <w:r>
        <w:rPr>
          <w:spacing w:val="-8"/>
        </w:rPr>
        <w:t> </w:t>
      </w:r>
      <w:r>
        <w:rPr/>
        <w:t>понятиями:</w:t>
      </w:r>
      <w:r>
        <w:rPr>
          <w:spacing w:val="-8"/>
        </w:rPr>
        <w:t> </w:t>
      </w:r>
      <w:r>
        <w:rPr/>
        <w:t>точка,</w:t>
      </w:r>
      <w:r>
        <w:rPr>
          <w:spacing w:val="-9"/>
        </w:rPr>
        <w:t> </w:t>
      </w:r>
      <w:r>
        <w:rPr/>
        <w:t>прямая,</w:t>
      </w:r>
      <w:r>
        <w:rPr>
          <w:spacing w:val="-8"/>
        </w:rPr>
        <w:t> </w:t>
      </w:r>
      <w:r>
        <w:rPr>
          <w:spacing w:val="-2"/>
        </w:rPr>
        <w:t>плоскость;</w:t>
      </w:r>
    </w:p>
    <w:p>
      <w:pPr>
        <w:pStyle w:val="BodyText"/>
        <w:ind w:left="1032" w:firstLine="0"/>
      </w:pPr>
      <w:r>
        <w:rPr/>
        <w:t>применять</w:t>
      </w:r>
      <w:r>
        <w:rPr>
          <w:spacing w:val="29"/>
        </w:rPr>
        <w:t> </w:t>
      </w:r>
      <w:r>
        <w:rPr/>
        <w:t>аксиомы</w:t>
      </w:r>
      <w:r>
        <w:rPr>
          <w:spacing w:val="33"/>
        </w:rPr>
        <w:t> </w:t>
      </w:r>
      <w:r>
        <w:rPr/>
        <w:t>стереометрии</w:t>
      </w:r>
      <w:r>
        <w:rPr>
          <w:spacing w:val="35"/>
        </w:rPr>
        <w:t> </w:t>
      </w:r>
      <w:r>
        <w:rPr/>
        <w:t>и</w:t>
      </w:r>
      <w:r>
        <w:rPr>
          <w:spacing w:val="35"/>
        </w:rPr>
        <w:t> </w:t>
      </w:r>
      <w:r>
        <w:rPr/>
        <w:t>следствия</w:t>
      </w:r>
      <w:r>
        <w:rPr>
          <w:spacing w:val="33"/>
        </w:rPr>
        <w:t> </w:t>
      </w:r>
      <w:r>
        <w:rPr/>
        <w:t>из</w:t>
      </w:r>
      <w:r>
        <w:rPr>
          <w:spacing w:val="30"/>
        </w:rPr>
        <w:t> </w:t>
      </w:r>
      <w:r>
        <w:rPr/>
        <w:t>них</w:t>
      </w:r>
      <w:r>
        <w:rPr>
          <w:spacing w:val="31"/>
        </w:rPr>
        <w:t> </w:t>
      </w:r>
      <w:r>
        <w:rPr/>
        <w:t>при</w:t>
      </w:r>
      <w:r>
        <w:rPr>
          <w:spacing w:val="33"/>
        </w:rPr>
        <w:t> </w:t>
      </w:r>
      <w:r>
        <w:rPr/>
        <w:t>решении</w:t>
      </w:r>
      <w:r>
        <w:rPr>
          <w:spacing w:val="30"/>
        </w:rPr>
        <w:t> </w:t>
      </w:r>
      <w:r>
        <w:rPr>
          <w:spacing w:val="-2"/>
        </w:rPr>
        <w:t>геометрических</w:t>
      </w:r>
    </w:p>
    <w:p>
      <w:pPr>
        <w:spacing w:after="0"/>
        <w:sectPr>
          <w:pgSz w:w="11920" w:h="16850"/>
          <w:pgMar w:header="0" w:footer="1162" w:top="1040" w:bottom="1480" w:left="1380" w:right="220"/>
        </w:sectPr>
      </w:pPr>
    </w:p>
    <w:p>
      <w:pPr>
        <w:pStyle w:val="BodyText"/>
        <w:ind w:firstLine="0"/>
        <w:jc w:val="left"/>
      </w:pPr>
      <w:r>
        <w:rPr>
          <w:spacing w:val="-4"/>
        </w:rPr>
        <w:t>задач;</w:t>
      </w:r>
    </w:p>
    <w:p>
      <w:pPr>
        <w:spacing w:line="240" w:lineRule="auto" w:before="0"/>
        <w:rPr>
          <w:sz w:val="24"/>
        </w:rPr>
      </w:pPr>
      <w:r>
        <w:rPr/>
        <w:br w:type="column"/>
      </w:r>
      <w:r>
        <w:rPr>
          <w:sz w:val="24"/>
        </w:rPr>
      </w:r>
    </w:p>
    <w:p>
      <w:pPr>
        <w:pStyle w:val="BodyText"/>
        <w:ind w:left="51" w:right="375" w:firstLine="0"/>
        <w:jc w:val="left"/>
      </w:pPr>
      <w:r>
        <w:rPr/>
        <w:t>оперировать понятиями:</w:t>
      </w:r>
      <w:r>
        <w:rPr>
          <w:spacing w:val="-1"/>
        </w:rPr>
        <w:t> </w:t>
      </w:r>
      <w:r>
        <w:rPr/>
        <w:t>параллельность и</w:t>
      </w:r>
      <w:r>
        <w:rPr>
          <w:spacing w:val="-3"/>
        </w:rPr>
        <w:t> </w:t>
      </w:r>
      <w:r>
        <w:rPr/>
        <w:t>перпендикулярность</w:t>
      </w:r>
      <w:r>
        <w:rPr>
          <w:spacing w:val="-2"/>
        </w:rPr>
        <w:t> </w:t>
      </w:r>
      <w:r>
        <w:rPr/>
        <w:t>прямых</w:t>
      </w:r>
      <w:r>
        <w:rPr>
          <w:spacing w:val="-1"/>
        </w:rPr>
        <w:t> </w:t>
      </w:r>
      <w:r>
        <w:rPr/>
        <w:t>и</w:t>
      </w:r>
      <w:r>
        <w:rPr>
          <w:spacing w:val="-1"/>
        </w:rPr>
        <w:t> </w:t>
      </w:r>
      <w:r>
        <w:rPr/>
        <w:t>плоскостей; классифицировать взаимное расположение прямых и плоскостей в пространстве; оперировать</w:t>
      </w:r>
      <w:r>
        <w:rPr>
          <w:spacing w:val="-4"/>
        </w:rPr>
        <w:t> </w:t>
      </w:r>
      <w:r>
        <w:rPr/>
        <w:t>понятиями:</w:t>
      </w:r>
      <w:r>
        <w:rPr>
          <w:spacing w:val="-6"/>
        </w:rPr>
        <w:t> </w:t>
      </w:r>
      <w:r>
        <w:rPr/>
        <w:t>двугранный</w:t>
      </w:r>
      <w:r>
        <w:rPr>
          <w:spacing w:val="-3"/>
        </w:rPr>
        <w:t> </w:t>
      </w:r>
      <w:r>
        <w:rPr/>
        <w:t>угол,</w:t>
      </w:r>
      <w:r>
        <w:rPr>
          <w:spacing w:val="-4"/>
        </w:rPr>
        <w:t> </w:t>
      </w:r>
      <w:r>
        <w:rPr/>
        <w:t>грани</w:t>
      </w:r>
      <w:r>
        <w:rPr>
          <w:spacing w:val="-3"/>
        </w:rPr>
        <w:t> </w:t>
      </w:r>
      <w:r>
        <w:rPr/>
        <w:t>двугранного</w:t>
      </w:r>
      <w:r>
        <w:rPr>
          <w:spacing w:val="-4"/>
        </w:rPr>
        <w:t> </w:t>
      </w:r>
      <w:r>
        <w:rPr/>
        <w:t>угла,</w:t>
      </w:r>
      <w:r>
        <w:rPr>
          <w:spacing w:val="-6"/>
        </w:rPr>
        <w:t> </w:t>
      </w:r>
      <w:r>
        <w:rPr/>
        <w:t>ребро</w:t>
      </w:r>
      <w:r>
        <w:rPr>
          <w:spacing w:val="-4"/>
        </w:rPr>
        <w:t> </w:t>
      </w:r>
      <w:r>
        <w:rPr/>
        <w:t>двугранного</w:t>
      </w:r>
    </w:p>
    <w:p>
      <w:pPr>
        <w:spacing w:after="0"/>
        <w:jc w:val="left"/>
        <w:sectPr>
          <w:type w:val="continuous"/>
          <w:pgSz w:w="11920" w:h="16850"/>
          <w:pgMar w:header="0" w:footer="1162" w:top="1040" w:bottom="280" w:left="1380" w:right="220"/>
          <w:cols w:num="2" w:equalWidth="0">
            <w:col w:w="939" w:space="40"/>
            <w:col w:w="9341"/>
          </w:cols>
        </w:sectPr>
      </w:pPr>
    </w:p>
    <w:p>
      <w:pPr>
        <w:pStyle w:val="BodyText"/>
        <w:ind w:firstLine="0"/>
      </w:pPr>
      <w:r>
        <w:rPr/>
        <w:t>угла,</w:t>
      </w:r>
      <w:r>
        <w:rPr>
          <w:spacing w:val="-10"/>
        </w:rPr>
        <w:t> </w:t>
      </w:r>
      <w:r>
        <w:rPr/>
        <w:t>линейный</w:t>
      </w:r>
      <w:r>
        <w:rPr>
          <w:spacing w:val="-3"/>
        </w:rPr>
        <w:t> </w:t>
      </w:r>
      <w:r>
        <w:rPr/>
        <w:t>угол</w:t>
      </w:r>
      <w:r>
        <w:rPr>
          <w:spacing w:val="-6"/>
        </w:rPr>
        <w:t> </w:t>
      </w:r>
      <w:r>
        <w:rPr/>
        <w:t>двугранного</w:t>
      </w:r>
      <w:r>
        <w:rPr>
          <w:spacing w:val="-5"/>
        </w:rPr>
        <w:t> </w:t>
      </w:r>
      <w:r>
        <w:rPr/>
        <w:t>угла,</w:t>
      </w:r>
      <w:r>
        <w:rPr>
          <w:spacing w:val="-6"/>
        </w:rPr>
        <w:t> </w:t>
      </w:r>
      <w:r>
        <w:rPr/>
        <w:t>градусная</w:t>
      </w:r>
      <w:r>
        <w:rPr>
          <w:spacing w:val="-6"/>
        </w:rPr>
        <w:t> </w:t>
      </w:r>
      <w:r>
        <w:rPr/>
        <w:t>мера</w:t>
      </w:r>
      <w:r>
        <w:rPr>
          <w:spacing w:val="-8"/>
        </w:rPr>
        <w:t> </w:t>
      </w:r>
      <w:r>
        <w:rPr/>
        <w:t>двугранного</w:t>
      </w:r>
      <w:r>
        <w:rPr>
          <w:spacing w:val="-1"/>
        </w:rPr>
        <w:t> </w:t>
      </w:r>
      <w:r>
        <w:rPr>
          <w:spacing w:val="-2"/>
        </w:rPr>
        <w:t>угла;</w:t>
      </w:r>
    </w:p>
    <w:p>
      <w:pPr>
        <w:pStyle w:val="BodyText"/>
        <w:ind w:right="342"/>
      </w:pPr>
      <w:r>
        <w:rPr/>
        <w:t>оперировать понятиями: многогранник, выпуклый и невыпуклый многогранник, элементы многогранника, правильный многогранник;</w:t>
      </w:r>
    </w:p>
    <w:p>
      <w:pPr>
        <w:pStyle w:val="BodyText"/>
        <w:ind w:right="343"/>
      </w:pPr>
      <w:r>
        <w:rPr/>
        <w:t>распознавать основные виды многогранников (пирамида, призма, прямоугольный параллелепипед, куб);</w:t>
      </w:r>
    </w:p>
    <w:p>
      <w:pPr>
        <w:pStyle w:val="BodyText"/>
        <w:spacing w:before="1"/>
        <w:ind w:right="343"/>
      </w:pPr>
      <w:r>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rPr>
        <w:t>параллелепипеды);</w:t>
      </w:r>
    </w:p>
    <w:p>
      <w:pPr>
        <w:pStyle w:val="BodyText"/>
        <w:ind w:left="1032" w:right="2028" w:firstLine="0"/>
      </w:pPr>
      <w:r>
        <w:rPr/>
        <w:t>оперировать</w:t>
      </w:r>
      <w:r>
        <w:rPr>
          <w:spacing w:val="-5"/>
        </w:rPr>
        <w:t> </w:t>
      </w:r>
      <w:r>
        <w:rPr/>
        <w:t>понятиями:</w:t>
      </w:r>
      <w:r>
        <w:rPr>
          <w:spacing w:val="-6"/>
        </w:rPr>
        <w:t> </w:t>
      </w:r>
      <w:r>
        <w:rPr/>
        <w:t>секущая</w:t>
      </w:r>
      <w:r>
        <w:rPr>
          <w:spacing w:val="-6"/>
        </w:rPr>
        <w:t> </w:t>
      </w:r>
      <w:r>
        <w:rPr/>
        <w:t>плоскость,</w:t>
      </w:r>
      <w:r>
        <w:rPr>
          <w:spacing w:val="-6"/>
        </w:rPr>
        <w:t> </w:t>
      </w:r>
      <w:r>
        <w:rPr/>
        <w:t>сечение</w:t>
      </w:r>
      <w:r>
        <w:rPr>
          <w:spacing w:val="-7"/>
        </w:rPr>
        <w:t> </w:t>
      </w:r>
      <w:r>
        <w:rPr/>
        <w:t>многогранников; объяснять принципы построения сечений, используя метод следов;</w:t>
      </w:r>
    </w:p>
    <w:p>
      <w:pPr>
        <w:pStyle w:val="BodyText"/>
        <w:ind w:right="344"/>
      </w:pPr>
      <w:r>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pPr>
        <w:pStyle w:val="BodyText"/>
        <w:ind w:right="345"/>
      </w:pPr>
      <w:r>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w:t>
      </w:r>
      <w:r>
        <w:rPr>
          <w:spacing w:val="-3"/>
        </w:rPr>
        <w:t> </w:t>
      </w:r>
      <w:r>
        <w:rPr/>
        <w:t>вычисление</w:t>
      </w:r>
      <w:r>
        <w:rPr>
          <w:spacing w:val="-3"/>
        </w:rPr>
        <w:t> </w:t>
      </w:r>
      <w:r>
        <w:rPr/>
        <w:t>расстояний</w:t>
      </w:r>
      <w:r>
        <w:rPr>
          <w:spacing w:val="-2"/>
        </w:rPr>
        <w:t> </w:t>
      </w:r>
      <w:r>
        <w:rPr/>
        <w:t>между</w:t>
      </w:r>
      <w:r>
        <w:rPr>
          <w:spacing w:val="-2"/>
        </w:rPr>
        <w:t> </w:t>
      </w:r>
      <w:r>
        <w:rPr/>
        <w:t>двумя</w:t>
      </w:r>
      <w:r>
        <w:rPr>
          <w:spacing w:val="-2"/>
        </w:rPr>
        <w:t> </w:t>
      </w:r>
      <w:r>
        <w:rPr/>
        <w:t>точками,</w:t>
      </w:r>
      <w:r>
        <w:rPr>
          <w:spacing w:val="-2"/>
        </w:rPr>
        <w:t> </w:t>
      </w:r>
      <w:r>
        <w:rPr/>
        <w:t>от</w:t>
      </w:r>
      <w:r>
        <w:rPr>
          <w:spacing w:val="-2"/>
        </w:rPr>
        <w:t> </w:t>
      </w:r>
      <w:r>
        <w:rPr/>
        <w:t>точки</w:t>
      </w:r>
      <w:r>
        <w:rPr>
          <w:spacing w:val="-2"/>
        </w:rPr>
        <w:t> </w:t>
      </w:r>
      <w:r>
        <w:rPr/>
        <w:t>до</w:t>
      </w:r>
      <w:r>
        <w:rPr>
          <w:spacing w:val="-2"/>
        </w:rPr>
        <w:t> </w:t>
      </w:r>
      <w:r>
        <w:rPr/>
        <w:t>прямой,</w:t>
      </w:r>
      <w:r>
        <w:rPr>
          <w:spacing w:val="-2"/>
        </w:rPr>
        <w:t> </w:t>
      </w:r>
      <w:r>
        <w:rPr/>
        <w:t>от</w:t>
      </w:r>
      <w:r>
        <w:rPr>
          <w:spacing w:val="-2"/>
        </w:rPr>
        <w:t> </w:t>
      </w:r>
      <w:r>
        <w:rPr/>
        <w:t>точки</w:t>
      </w:r>
      <w:r>
        <w:rPr>
          <w:spacing w:val="-2"/>
        </w:rPr>
        <w:t> </w:t>
      </w:r>
      <w:r>
        <w:rPr/>
        <w:t>до</w:t>
      </w:r>
      <w:r>
        <w:rPr>
          <w:spacing w:val="-2"/>
        </w:rPr>
        <w:t> </w:t>
      </w:r>
      <w:r>
        <w:rPr/>
        <w:t>плоскости, между скрещивающимися прямыми;</w:t>
      </w:r>
    </w:p>
    <w:p>
      <w:pPr>
        <w:pStyle w:val="BodyText"/>
        <w:ind w:right="339"/>
      </w:pPr>
      <w:r>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w:t>
      </w:r>
      <w:r>
        <w:rPr>
          <w:spacing w:val="-15"/>
        </w:rPr>
        <w:t> </w:t>
      </w:r>
      <w:r>
        <w:rPr/>
        <w:t>вычисление</w:t>
      </w:r>
      <w:r>
        <w:rPr>
          <w:spacing w:val="-15"/>
        </w:rPr>
        <w:t> </w:t>
      </w:r>
      <w:r>
        <w:rPr/>
        <w:t>углов</w:t>
      </w:r>
      <w:r>
        <w:rPr>
          <w:spacing w:val="-15"/>
        </w:rPr>
        <w:t> </w:t>
      </w:r>
      <w:r>
        <w:rPr/>
        <w:t>между</w:t>
      </w:r>
      <w:r>
        <w:rPr>
          <w:spacing w:val="-15"/>
        </w:rPr>
        <w:t> </w:t>
      </w:r>
      <w:r>
        <w:rPr/>
        <w:t>скрещивающимися</w:t>
      </w:r>
      <w:r>
        <w:rPr>
          <w:spacing w:val="-15"/>
        </w:rPr>
        <w:t> </w:t>
      </w:r>
      <w:r>
        <w:rPr/>
        <w:t>прямыми,</w:t>
      </w:r>
      <w:r>
        <w:rPr>
          <w:spacing w:val="-15"/>
        </w:rPr>
        <w:t> </w:t>
      </w:r>
      <w:r>
        <w:rPr/>
        <w:t>между</w:t>
      </w:r>
      <w:r>
        <w:rPr>
          <w:spacing w:val="-15"/>
        </w:rPr>
        <w:t> </w:t>
      </w:r>
      <w:r>
        <w:rPr/>
        <w:t>прямой</w:t>
      </w:r>
      <w:r>
        <w:rPr>
          <w:spacing w:val="-15"/>
        </w:rPr>
        <w:t> </w:t>
      </w:r>
      <w:r>
        <w:rPr/>
        <w:t>и</w:t>
      </w:r>
      <w:r>
        <w:rPr>
          <w:spacing w:val="-15"/>
        </w:rPr>
        <w:t> </w:t>
      </w:r>
      <w:r>
        <w:rPr/>
        <w:t>плоскостью,</w:t>
      </w:r>
      <w:r>
        <w:rPr>
          <w:spacing w:val="-15"/>
        </w:rPr>
        <w:t> </w:t>
      </w:r>
      <w:r>
        <w:rPr/>
        <w:t>между плоскостями, двугранных углов;</w:t>
      </w:r>
    </w:p>
    <w:p>
      <w:pPr>
        <w:pStyle w:val="BodyText"/>
        <w:spacing w:before="3"/>
        <w:ind w:right="355"/>
      </w:pPr>
      <w:r>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pPr>
        <w:pStyle w:val="BodyText"/>
        <w:ind w:right="345"/>
      </w:pPr>
      <w:r>
        <w:rPr/>
        <w:t>оперировать</w:t>
      </w:r>
      <w:r>
        <w:rPr>
          <w:spacing w:val="-13"/>
        </w:rPr>
        <w:t> </w:t>
      </w:r>
      <w:r>
        <w:rPr/>
        <w:t>понятиями:</w:t>
      </w:r>
      <w:r>
        <w:rPr>
          <w:spacing w:val="-14"/>
        </w:rPr>
        <w:t> </w:t>
      </w:r>
      <w:r>
        <w:rPr/>
        <w:t>симметрия</w:t>
      </w:r>
      <w:r>
        <w:rPr>
          <w:spacing w:val="-12"/>
        </w:rPr>
        <w:t> </w:t>
      </w:r>
      <w:r>
        <w:rPr/>
        <w:t>в</w:t>
      </w:r>
      <w:r>
        <w:rPr>
          <w:spacing w:val="-15"/>
        </w:rPr>
        <w:t> </w:t>
      </w:r>
      <w:r>
        <w:rPr/>
        <w:t>пространстве,</w:t>
      </w:r>
      <w:r>
        <w:rPr>
          <w:spacing w:val="-14"/>
        </w:rPr>
        <w:t> </w:t>
      </w:r>
      <w:r>
        <w:rPr/>
        <w:t>центр,</w:t>
      </w:r>
      <w:r>
        <w:rPr>
          <w:spacing w:val="-14"/>
        </w:rPr>
        <w:t> </w:t>
      </w:r>
      <w:r>
        <w:rPr/>
        <w:t>ось</w:t>
      </w:r>
      <w:r>
        <w:rPr>
          <w:spacing w:val="-14"/>
        </w:rPr>
        <w:t> </w:t>
      </w:r>
      <w:r>
        <w:rPr/>
        <w:t>и</w:t>
      </w:r>
      <w:r>
        <w:rPr>
          <w:spacing w:val="34"/>
        </w:rPr>
        <w:t> </w:t>
      </w:r>
      <w:r>
        <w:rPr/>
        <w:t>плоскость</w:t>
      </w:r>
      <w:r>
        <w:rPr>
          <w:spacing w:val="-13"/>
        </w:rPr>
        <w:t> </w:t>
      </w:r>
      <w:r>
        <w:rPr/>
        <w:t>симметрии, центр, ось и плоскость симметрии фигуры;</w:t>
      </w:r>
    </w:p>
    <w:p>
      <w:pPr>
        <w:pStyle w:val="BodyText"/>
        <w:ind w:right="349"/>
      </w:pPr>
      <w:r>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spacing w:after="0"/>
        <w:sectPr>
          <w:type w:val="continuous"/>
          <w:pgSz w:w="11920" w:h="16850"/>
          <w:pgMar w:header="0" w:footer="1162" w:top="1040" w:bottom="280" w:left="1380" w:right="220"/>
        </w:sectPr>
      </w:pPr>
    </w:p>
    <w:p>
      <w:pPr>
        <w:pStyle w:val="BodyText"/>
        <w:tabs>
          <w:tab w:pos="2412" w:val="left" w:leader="none"/>
          <w:tab w:pos="4323" w:val="left" w:leader="none"/>
          <w:tab w:pos="5262" w:val="left" w:leader="none"/>
          <w:tab w:pos="5907" w:val="left" w:leader="none"/>
          <w:tab w:pos="7084" w:val="left" w:leader="none"/>
          <w:tab w:pos="9350" w:val="left" w:leader="none"/>
        </w:tabs>
        <w:spacing w:line="242" w:lineRule="auto" w:before="62"/>
        <w:ind w:right="340"/>
        <w:jc w:val="right"/>
      </w:pPr>
      <w:r>
        <w:rPr>
          <w:spacing w:val="-2"/>
        </w:rPr>
        <w:t>применять</w:t>
      </w:r>
      <w:r>
        <w:rPr/>
        <w:tab/>
      </w:r>
      <w:r>
        <w:rPr>
          <w:spacing w:val="-2"/>
        </w:rPr>
        <w:t>геометрические</w:t>
      </w:r>
      <w:r>
        <w:rPr/>
        <w:tab/>
      </w:r>
      <w:r>
        <w:rPr>
          <w:spacing w:val="-2"/>
        </w:rPr>
        <w:t>факты</w:t>
      </w:r>
      <w:r>
        <w:rPr/>
        <w:tab/>
      </w:r>
      <w:r>
        <w:rPr>
          <w:spacing w:val="-4"/>
        </w:rPr>
        <w:t>для</w:t>
      </w:r>
      <w:r>
        <w:rPr/>
        <w:tab/>
      </w:r>
      <w:r>
        <w:rPr>
          <w:spacing w:val="-2"/>
        </w:rPr>
        <w:t>решения</w:t>
      </w:r>
      <w:r>
        <w:rPr/>
        <w:tab/>
      </w:r>
      <w:r>
        <w:rPr>
          <w:spacing w:val="-2"/>
        </w:rPr>
        <w:t>стереометрических</w:t>
      </w:r>
      <w:r>
        <w:rPr/>
        <w:tab/>
      </w:r>
      <w:r>
        <w:rPr>
          <w:spacing w:val="-2"/>
        </w:rPr>
        <w:t>задач, </w:t>
      </w:r>
      <w:r>
        <w:rPr/>
        <w:t>предполагающих</w:t>
      </w:r>
      <w:r>
        <w:rPr>
          <w:spacing w:val="-8"/>
        </w:rPr>
        <w:t> </w:t>
      </w:r>
      <w:r>
        <w:rPr/>
        <w:t>несколько</w:t>
      </w:r>
      <w:r>
        <w:rPr>
          <w:spacing w:val="-9"/>
        </w:rPr>
        <w:t> </w:t>
      </w:r>
      <w:r>
        <w:rPr/>
        <w:t>шагов</w:t>
      </w:r>
      <w:r>
        <w:rPr>
          <w:spacing w:val="-10"/>
        </w:rPr>
        <w:t> </w:t>
      </w:r>
      <w:r>
        <w:rPr/>
        <w:t>решения,</w:t>
      </w:r>
      <w:r>
        <w:rPr>
          <w:spacing w:val="-9"/>
        </w:rPr>
        <w:t> </w:t>
      </w:r>
      <w:r>
        <w:rPr/>
        <w:t>если</w:t>
      </w:r>
      <w:r>
        <w:rPr>
          <w:spacing w:val="-8"/>
        </w:rPr>
        <w:t> </w:t>
      </w:r>
      <w:r>
        <w:rPr/>
        <w:t>условия</w:t>
      </w:r>
      <w:r>
        <w:rPr>
          <w:spacing w:val="-9"/>
        </w:rPr>
        <w:t> </w:t>
      </w:r>
      <w:r>
        <w:rPr/>
        <w:t>применения</w:t>
      </w:r>
      <w:r>
        <w:rPr>
          <w:spacing w:val="-11"/>
        </w:rPr>
        <w:t> </w:t>
      </w:r>
      <w:r>
        <w:rPr/>
        <w:t>заданы</w:t>
      </w:r>
      <w:r>
        <w:rPr>
          <w:spacing w:val="-9"/>
        </w:rPr>
        <w:t> </w:t>
      </w:r>
      <w:r>
        <w:rPr/>
        <w:t>в</w:t>
      </w:r>
      <w:r>
        <w:rPr>
          <w:spacing w:val="40"/>
        </w:rPr>
        <w:t> </w:t>
      </w:r>
      <w:r>
        <w:rPr/>
        <w:t>явной</w:t>
      </w:r>
      <w:r>
        <w:rPr>
          <w:spacing w:val="-8"/>
        </w:rPr>
        <w:t> </w:t>
      </w:r>
      <w:r>
        <w:rPr/>
        <w:t>форме; применять</w:t>
      </w:r>
      <w:r>
        <w:rPr>
          <w:spacing w:val="80"/>
        </w:rPr>
        <w:t> </w:t>
      </w:r>
      <w:r>
        <w:rPr/>
        <w:t>простейшие</w:t>
      </w:r>
      <w:r>
        <w:rPr>
          <w:spacing w:val="80"/>
        </w:rPr>
        <w:t> </w:t>
      </w:r>
      <w:r>
        <w:rPr/>
        <w:t>программные</w:t>
      </w:r>
      <w:r>
        <w:rPr>
          <w:spacing w:val="80"/>
        </w:rPr>
        <w:t> </w:t>
      </w:r>
      <w:r>
        <w:rPr/>
        <w:t>средства</w:t>
      </w:r>
      <w:r>
        <w:rPr>
          <w:spacing w:val="80"/>
        </w:rPr>
        <w:t> </w:t>
      </w:r>
      <w:r>
        <w:rPr/>
        <w:t>и</w:t>
      </w:r>
      <w:r>
        <w:rPr>
          <w:spacing w:val="80"/>
        </w:rPr>
        <w:t> </w:t>
      </w:r>
      <w:r>
        <w:rPr/>
        <w:t>электронно-коммуникационные</w:t>
      </w:r>
    </w:p>
    <w:p>
      <w:pPr>
        <w:pStyle w:val="BodyText"/>
        <w:spacing w:line="271" w:lineRule="exact"/>
        <w:ind w:firstLine="0"/>
      </w:pPr>
      <w:r>
        <w:rPr/>
        <w:t>системы</w:t>
      </w:r>
      <w:r>
        <w:rPr>
          <w:spacing w:val="-6"/>
        </w:rPr>
        <w:t> </w:t>
      </w:r>
      <w:r>
        <w:rPr/>
        <w:t>при</w:t>
      </w:r>
      <w:r>
        <w:rPr>
          <w:spacing w:val="-4"/>
        </w:rPr>
        <w:t> </w:t>
      </w:r>
      <w:r>
        <w:rPr/>
        <w:t>решении</w:t>
      </w:r>
      <w:r>
        <w:rPr>
          <w:spacing w:val="-5"/>
        </w:rPr>
        <w:t> </w:t>
      </w:r>
      <w:r>
        <w:rPr/>
        <w:t>стереометрических</w:t>
      </w:r>
      <w:r>
        <w:rPr>
          <w:spacing w:val="1"/>
        </w:rPr>
        <w:t> </w:t>
      </w:r>
      <w:r>
        <w:rPr>
          <w:spacing w:val="-2"/>
        </w:rPr>
        <w:t>задач;</w:t>
      </w:r>
    </w:p>
    <w:p>
      <w:pPr>
        <w:pStyle w:val="BodyText"/>
        <w:ind w:right="344"/>
      </w:pPr>
      <w:r>
        <w:rPr/>
        <w:t>приводить</w:t>
      </w:r>
      <w:r>
        <w:rPr>
          <w:spacing w:val="-8"/>
        </w:rPr>
        <w:t> </w:t>
      </w:r>
      <w:r>
        <w:rPr/>
        <w:t>примеры</w:t>
      </w:r>
      <w:r>
        <w:rPr>
          <w:spacing w:val="-11"/>
        </w:rPr>
        <w:t> </w:t>
      </w:r>
      <w:r>
        <w:rPr/>
        <w:t>математических</w:t>
      </w:r>
      <w:r>
        <w:rPr>
          <w:spacing w:val="-9"/>
        </w:rPr>
        <w:t> </w:t>
      </w:r>
      <w:r>
        <w:rPr/>
        <w:t>закономерностей</w:t>
      </w:r>
      <w:r>
        <w:rPr>
          <w:spacing w:val="-8"/>
        </w:rPr>
        <w:t> </w:t>
      </w:r>
      <w:r>
        <w:rPr/>
        <w:t>в</w:t>
      </w:r>
      <w:r>
        <w:rPr>
          <w:spacing w:val="-11"/>
        </w:rPr>
        <w:t> </w:t>
      </w:r>
      <w:r>
        <w:rPr/>
        <w:t>природе</w:t>
      </w:r>
      <w:r>
        <w:rPr>
          <w:spacing w:val="-11"/>
        </w:rPr>
        <w:t> </w:t>
      </w:r>
      <w:r>
        <w:rPr/>
        <w:t>и</w:t>
      </w:r>
      <w:r>
        <w:rPr>
          <w:spacing w:val="-10"/>
        </w:rPr>
        <w:t> </w:t>
      </w:r>
      <w:r>
        <w:rPr/>
        <w:t>жизни,распознавать проявление законов геометрии в искусстве;</w:t>
      </w:r>
    </w:p>
    <w:p>
      <w:pPr>
        <w:pStyle w:val="BodyText"/>
        <w:ind w:right="338"/>
      </w:pPr>
      <w:r>
        <w:rPr/>
        <w:t>применять полученные знания на практике: анализировать реальные ситуации и применять</w:t>
      </w:r>
      <w:r>
        <w:rPr>
          <w:spacing w:val="-11"/>
        </w:rPr>
        <w:t> </w:t>
      </w:r>
      <w:r>
        <w:rPr/>
        <w:t>изученные</w:t>
      </w:r>
      <w:r>
        <w:rPr>
          <w:spacing w:val="-11"/>
        </w:rPr>
        <w:t> </w:t>
      </w:r>
      <w:r>
        <w:rPr/>
        <w:t>понятия</w:t>
      </w:r>
      <w:r>
        <w:rPr>
          <w:spacing w:val="-10"/>
        </w:rPr>
        <w:t> </w:t>
      </w:r>
      <w:r>
        <w:rPr/>
        <w:t>в</w:t>
      </w:r>
      <w:r>
        <w:rPr>
          <w:spacing w:val="-11"/>
        </w:rPr>
        <w:t> </w:t>
      </w:r>
      <w:r>
        <w:rPr/>
        <w:t>процессе</w:t>
      </w:r>
      <w:r>
        <w:rPr>
          <w:spacing w:val="-11"/>
        </w:rPr>
        <w:t> </w:t>
      </w:r>
      <w:r>
        <w:rPr/>
        <w:t>поиска</w:t>
      </w:r>
      <w:r>
        <w:rPr>
          <w:spacing w:val="-11"/>
        </w:rPr>
        <w:t> </w:t>
      </w:r>
      <w:r>
        <w:rPr/>
        <w:t>решения</w:t>
      </w:r>
      <w:r>
        <w:rPr>
          <w:spacing w:val="38"/>
        </w:rPr>
        <w:t> </w:t>
      </w:r>
      <w:r>
        <w:rPr/>
        <w:t>математически</w:t>
      </w:r>
      <w:r>
        <w:rPr>
          <w:spacing w:val="-9"/>
        </w:rPr>
        <w:t> </w:t>
      </w:r>
      <w:r>
        <w:rPr/>
        <w:t>сформулированной проблемы, моделировать реальные ситуации на языке геометрии,исследовать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BodyText"/>
        <w:ind w:right="333"/>
      </w:pPr>
      <w:r>
        <w:rPr/>
        <w:t>Предметные результаты по отдельным темам учебного курса</w:t>
      </w:r>
      <w:r>
        <w:rPr>
          <w:spacing w:val="40"/>
        </w:rPr>
        <w:t> </w:t>
      </w:r>
      <w:r>
        <w:rPr/>
        <w:t>«Геометрия».</w:t>
      </w:r>
      <w:r>
        <w:rPr>
          <w:spacing w:val="40"/>
        </w:rPr>
        <w:t> </w:t>
      </w:r>
      <w:r>
        <w:rPr/>
        <w:t>К концу 11 класса обучающийся научится:</w:t>
      </w:r>
    </w:p>
    <w:p>
      <w:pPr>
        <w:pStyle w:val="BodyText"/>
        <w:spacing w:before="1"/>
        <w:ind w:right="340"/>
      </w:pPr>
      <w:r>
        <w:rPr/>
        <w:t>оперировать понятиями: цилиндрическая поверхность, образующие цилиндрической поверхности,</w:t>
      </w:r>
      <w:r>
        <w:rPr>
          <w:spacing w:val="-15"/>
        </w:rPr>
        <w:t> </w:t>
      </w:r>
      <w:r>
        <w:rPr/>
        <w:t>цилиндр,</w:t>
      </w:r>
      <w:r>
        <w:rPr>
          <w:spacing w:val="-15"/>
        </w:rPr>
        <w:t> </w:t>
      </w:r>
      <w:r>
        <w:rPr/>
        <w:t>коническая</w:t>
      </w:r>
      <w:r>
        <w:rPr>
          <w:spacing w:val="-15"/>
        </w:rPr>
        <w:t> </w:t>
      </w:r>
      <w:r>
        <w:rPr/>
        <w:t>поверхность,</w:t>
      </w:r>
      <w:r>
        <w:rPr>
          <w:spacing w:val="-15"/>
        </w:rPr>
        <w:t> </w:t>
      </w:r>
      <w:r>
        <w:rPr/>
        <w:t>образующие</w:t>
      </w:r>
      <w:r>
        <w:rPr>
          <w:spacing w:val="-15"/>
        </w:rPr>
        <w:t> </w:t>
      </w:r>
      <w:r>
        <w:rPr/>
        <w:t>конической</w:t>
      </w:r>
      <w:r>
        <w:rPr>
          <w:spacing w:val="12"/>
        </w:rPr>
        <w:t> </w:t>
      </w:r>
      <w:r>
        <w:rPr/>
        <w:t>поверхности,</w:t>
      </w:r>
      <w:r>
        <w:rPr>
          <w:spacing w:val="-15"/>
        </w:rPr>
        <w:t> </w:t>
      </w:r>
      <w:r>
        <w:rPr/>
        <w:t>конус, сферическая поверхность;</w:t>
      </w:r>
    </w:p>
    <w:p>
      <w:pPr>
        <w:pStyle w:val="BodyText"/>
        <w:ind w:left="1032" w:right="2479" w:firstLine="0"/>
        <w:jc w:val="left"/>
      </w:pPr>
      <w:r>
        <w:rPr/>
        <w:t>распознавать</w:t>
      </w:r>
      <w:r>
        <w:rPr>
          <w:spacing w:val="-3"/>
        </w:rPr>
        <w:t> </w:t>
      </w:r>
      <w:r>
        <w:rPr/>
        <w:t>тела</w:t>
      </w:r>
      <w:r>
        <w:rPr>
          <w:spacing w:val="-4"/>
        </w:rPr>
        <w:t> </w:t>
      </w:r>
      <w:r>
        <w:rPr/>
        <w:t>вращения</w:t>
      </w:r>
      <w:r>
        <w:rPr>
          <w:spacing w:val="-4"/>
        </w:rPr>
        <w:t> </w:t>
      </w:r>
      <w:r>
        <w:rPr/>
        <w:t>(цилиндр,</w:t>
      </w:r>
      <w:r>
        <w:rPr>
          <w:spacing w:val="-7"/>
        </w:rPr>
        <w:t> </w:t>
      </w:r>
      <w:r>
        <w:rPr/>
        <w:t>конус,</w:t>
      </w:r>
      <w:r>
        <w:rPr>
          <w:spacing w:val="-4"/>
        </w:rPr>
        <w:t> </w:t>
      </w:r>
      <w:r>
        <w:rPr/>
        <w:t>сфера</w:t>
      </w:r>
      <w:r>
        <w:rPr>
          <w:spacing w:val="-6"/>
        </w:rPr>
        <w:t> </w:t>
      </w:r>
      <w:r>
        <w:rPr/>
        <w:t>и</w:t>
      </w:r>
      <w:r>
        <w:rPr>
          <w:spacing w:val="-4"/>
        </w:rPr>
        <w:t> </w:t>
      </w:r>
      <w:r>
        <w:rPr/>
        <w:t>шар); объяснять способы получения тел вращения;</w:t>
      </w:r>
    </w:p>
    <w:p>
      <w:pPr>
        <w:pStyle w:val="BodyText"/>
        <w:ind w:left="1032" w:firstLine="0"/>
        <w:jc w:val="left"/>
      </w:pPr>
      <w:r>
        <w:rPr/>
        <w:t>классифицировать</w:t>
      </w:r>
      <w:r>
        <w:rPr>
          <w:spacing w:val="-5"/>
        </w:rPr>
        <w:t> </w:t>
      </w:r>
      <w:r>
        <w:rPr/>
        <w:t>взаимное</w:t>
      </w:r>
      <w:r>
        <w:rPr>
          <w:spacing w:val="-9"/>
        </w:rPr>
        <w:t> </w:t>
      </w:r>
      <w:r>
        <w:rPr/>
        <w:t>расположение</w:t>
      </w:r>
      <w:r>
        <w:rPr>
          <w:spacing w:val="-6"/>
        </w:rPr>
        <w:t> </w:t>
      </w:r>
      <w:r>
        <w:rPr/>
        <w:t>сферы</w:t>
      </w:r>
      <w:r>
        <w:rPr>
          <w:spacing w:val="-6"/>
        </w:rPr>
        <w:t> </w:t>
      </w:r>
      <w:r>
        <w:rPr/>
        <w:t>и</w:t>
      </w:r>
      <w:r>
        <w:rPr>
          <w:spacing w:val="-4"/>
        </w:rPr>
        <w:t> </w:t>
      </w:r>
      <w:r>
        <w:rPr>
          <w:spacing w:val="-2"/>
        </w:rPr>
        <w:t>плоскости;</w:t>
      </w:r>
    </w:p>
    <w:p>
      <w:pPr>
        <w:pStyle w:val="BodyText"/>
        <w:ind w:right="124"/>
        <w:jc w:val="left"/>
      </w:pPr>
      <w:r>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pPr>
        <w:pStyle w:val="BodyText"/>
        <w:jc w:val="left"/>
      </w:pPr>
      <w:r>
        <w:rPr/>
        <w:t>вычислять объёмы и площади поверхностей тел вращения, геометрических тел с применением формул;</w:t>
      </w:r>
    </w:p>
    <w:p>
      <w:pPr>
        <w:pStyle w:val="BodyText"/>
        <w:jc w:val="left"/>
      </w:pPr>
      <w:r>
        <w:rPr/>
        <w:t>оперировать</w:t>
      </w:r>
      <w:r>
        <w:rPr>
          <w:spacing w:val="-3"/>
        </w:rPr>
        <w:t> </w:t>
      </w:r>
      <w:r>
        <w:rPr/>
        <w:t>понятиями:</w:t>
      </w:r>
      <w:r>
        <w:rPr>
          <w:spacing w:val="-4"/>
        </w:rPr>
        <w:t> </w:t>
      </w:r>
      <w:r>
        <w:rPr/>
        <w:t>многогранник,</w:t>
      </w:r>
      <w:r>
        <w:rPr>
          <w:spacing w:val="-4"/>
        </w:rPr>
        <w:t> </w:t>
      </w:r>
      <w:r>
        <w:rPr/>
        <w:t>вписанный</w:t>
      </w:r>
      <w:r>
        <w:rPr>
          <w:spacing w:val="-4"/>
        </w:rPr>
        <w:t> </w:t>
      </w:r>
      <w:r>
        <w:rPr/>
        <w:t>в</w:t>
      </w:r>
      <w:r>
        <w:rPr>
          <w:spacing w:val="-5"/>
        </w:rPr>
        <w:t> </w:t>
      </w:r>
      <w:r>
        <w:rPr/>
        <w:t>сферу</w:t>
      </w:r>
      <w:r>
        <w:rPr>
          <w:spacing w:val="-4"/>
        </w:rPr>
        <w:t> </w:t>
      </w:r>
      <w:r>
        <w:rPr/>
        <w:t>и</w:t>
      </w:r>
      <w:r>
        <w:rPr>
          <w:spacing w:val="-4"/>
        </w:rPr>
        <w:t> </w:t>
      </w:r>
      <w:r>
        <w:rPr/>
        <w:t>описанный</w:t>
      </w:r>
      <w:r>
        <w:rPr>
          <w:spacing w:val="-4"/>
        </w:rPr>
        <w:t> </w:t>
      </w:r>
      <w:r>
        <w:rPr/>
        <w:t>около</w:t>
      </w:r>
      <w:r>
        <w:rPr>
          <w:spacing w:val="-4"/>
        </w:rPr>
        <w:t> </w:t>
      </w:r>
      <w:r>
        <w:rPr/>
        <w:t>сферы, сфера, вписанная в многогранник или тело вращения;</w:t>
      </w:r>
    </w:p>
    <w:p>
      <w:pPr>
        <w:pStyle w:val="BodyText"/>
        <w:spacing w:before="1"/>
        <w:ind w:left="1032" w:firstLine="0"/>
        <w:jc w:val="left"/>
      </w:pPr>
      <w:r>
        <w:rPr/>
        <w:t>вычислять</w:t>
      </w:r>
      <w:r>
        <w:rPr>
          <w:spacing w:val="-4"/>
        </w:rPr>
        <w:t> </w:t>
      </w:r>
      <w:r>
        <w:rPr/>
        <w:t>соотношения</w:t>
      </w:r>
      <w:r>
        <w:rPr>
          <w:spacing w:val="-4"/>
        </w:rPr>
        <w:t> </w:t>
      </w:r>
      <w:r>
        <w:rPr/>
        <w:t>между</w:t>
      </w:r>
      <w:r>
        <w:rPr>
          <w:spacing w:val="-4"/>
        </w:rPr>
        <w:t> </w:t>
      </w:r>
      <w:r>
        <w:rPr/>
        <w:t>площадями</w:t>
      </w:r>
      <w:r>
        <w:rPr>
          <w:spacing w:val="-4"/>
        </w:rPr>
        <w:t> </w:t>
      </w:r>
      <w:r>
        <w:rPr/>
        <w:t>поверхностей</w:t>
      </w:r>
      <w:r>
        <w:rPr>
          <w:spacing w:val="-4"/>
        </w:rPr>
        <w:t> </w:t>
      </w:r>
      <w:r>
        <w:rPr/>
        <w:t>и</w:t>
      </w:r>
      <w:r>
        <w:rPr>
          <w:spacing w:val="-4"/>
        </w:rPr>
        <w:t> </w:t>
      </w:r>
      <w:r>
        <w:rPr/>
        <w:t>объёмами</w:t>
      </w:r>
      <w:r>
        <w:rPr>
          <w:spacing w:val="-4"/>
        </w:rPr>
        <w:t> </w:t>
      </w:r>
      <w:r>
        <w:rPr/>
        <w:t>подобных</w:t>
      </w:r>
      <w:r>
        <w:rPr>
          <w:spacing w:val="-4"/>
        </w:rPr>
        <w:t> </w:t>
      </w:r>
      <w:r>
        <w:rPr/>
        <w:t>тел; изображать</w:t>
      </w:r>
      <w:r>
        <w:rPr>
          <w:spacing w:val="40"/>
        </w:rPr>
        <w:t> </w:t>
      </w:r>
      <w:r>
        <w:rPr/>
        <w:t>изучаемые</w:t>
      </w:r>
      <w:r>
        <w:rPr>
          <w:spacing w:val="40"/>
        </w:rPr>
        <w:t> </w:t>
      </w:r>
      <w:r>
        <w:rPr/>
        <w:t>фигуры</w:t>
      </w:r>
      <w:r>
        <w:rPr>
          <w:spacing w:val="40"/>
        </w:rPr>
        <w:t> </w:t>
      </w:r>
      <w:r>
        <w:rPr/>
        <w:t>от</w:t>
      </w:r>
      <w:r>
        <w:rPr>
          <w:spacing w:val="40"/>
        </w:rPr>
        <w:t> </w:t>
      </w:r>
      <w:r>
        <w:rPr/>
        <w:t>руки</w:t>
      </w:r>
      <w:r>
        <w:rPr>
          <w:spacing w:val="40"/>
        </w:rPr>
        <w:t> </w:t>
      </w:r>
      <w:r>
        <w:rPr/>
        <w:t>и</w:t>
      </w:r>
      <w:r>
        <w:rPr>
          <w:spacing w:val="40"/>
        </w:rPr>
        <w:t> </w:t>
      </w:r>
      <w:r>
        <w:rPr/>
        <w:t>с</w:t>
      </w:r>
      <w:r>
        <w:rPr>
          <w:spacing w:val="40"/>
        </w:rPr>
        <w:t> </w:t>
      </w:r>
      <w:r>
        <w:rPr/>
        <w:t>применением</w:t>
      </w:r>
      <w:r>
        <w:rPr>
          <w:spacing w:val="40"/>
        </w:rPr>
        <w:t> </w:t>
      </w:r>
      <w:r>
        <w:rPr/>
        <w:t>простых</w:t>
      </w:r>
      <w:r>
        <w:rPr>
          <w:spacing w:val="40"/>
        </w:rPr>
        <w:t> </w:t>
      </w:r>
      <w:r>
        <w:rPr/>
        <w:t>чертёжных</w:t>
      </w:r>
    </w:p>
    <w:p>
      <w:pPr>
        <w:pStyle w:val="BodyText"/>
        <w:ind w:firstLine="0"/>
        <w:jc w:val="left"/>
      </w:pPr>
      <w:r>
        <w:rPr>
          <w:spacing w:val="-2"/>
        </w:rPr>
        <w:t>инструментов;</w:t>
      </w:r>
    </w:p>
    <w:p>
      <w:pPr>
        <w:pStyle w:val="BodyText"/>
        <w:jc w:val="left"/>
      </w:pPr>
      <w:r>
        <w:rPr/>
        <w:t>выполнять</w:t>
      </w:r>
      <w:r>
        <w:rPr>
          <w:spacing w:val="31"/>
        </w:rPr>
        <w:t> </w:t>
      </w:r>
      <w:r>
        <w:rPr/>
        <w:t>(выносные) плоские чертежи</w:t>
      </w:r>
      <w:r>
        <w:rPr>
          <w:spacing w:val="31"/>
        </w:rPr>
        <w:t> </w:t>
      </w:r>
      <w:r>
        <w:rPr/>
        <w:t>из</w:t>
      </w:r>
      <w:r>
        <w:rPr>
          <w:spacing w:val="31"/>
        </w:rPr>
        <w:t> </w:t>
      </w:r>
      <w:r>
        <w:rPr/>
        <w:t>рисунков простых</w:t>
      </w:r>
      <w:r>
        <w:rPr>
          <w:spacing w:val="36"/>
        </w:rPr>
        <w:t> </w:t>
      </w:r>
      <w:r>
        <w:rPr/>
        <w:t>объёмных фигур:</w:t>
      </w:r>
      <w:r>
        <w:rPr>
          <w:spacing w:val="30"/>
        </w:rPr>
        <w:t> </w:t>
      </w:r>
      <w:r>
        <w:rPr/>
        <w:t>вид сверху, сбоку, снизу, строить сечения тел вращения;</w:t>
      </w:r>
    </w:p>
    <w:p>
      <w:pPr>
        <w:pStyle w:val="BodyText"/>
        <w:jc w:val="left"/>
      </w:pPr>
      <w:r>
        <w:rPr/>
        <w:t>извлекать,</w:t>
      </w:r>
      <w:r>
        <w:rPr>
          <w:spacing w:val="40"/>
        </w:rPr>
        <w:t> </w:t>
      </w:r>
      <w:r>
        <w:rPr/>
        <w:t>интерпретировать</w:t>
      </w:r>
      <w:r>
        <w:rPr>
          <w:spacing w:val="40"/>
        </w:rPr>
        <w:t> </w:t>
      </w:r>
      <w:r>
        <w:rPr/>
        <w:t>и</w:t>
      </w:r>
      <w:r>
        <w:rPr>
          <w:spacing w:val="40"/>
        </w:rPr>
        <w:t> </w:t>
      </w:r>
      <w:r>
        <w:rPr/>
        <w:t>преобразовывать</w:t>
      </w:r>
      <w:r>
        <w:rPr>
          <w:spacing w:val="40"/>
        </w:rPr>
        <w:t> </w:t>
      </w:r>
      <w:r>
        <w:rPr/>
        <w:t>информацию</w:t>
      </w:r>
      <w:r>
        <w:rPr>
          <w:spacing w:val="40"/>
        </w:rPr>
        <w:t> </w:t>
      </w:r>
      <w:r>
        <w:rPr/>
        <w:t>о</w:t>
      </w:r>
      <w:r>
        <w:rPr>
          <w:spacing w:val="40"/>
        </w:rPr>
        <w:t> </w:t>
      </w:r>
      <w:r>
        <w:rPr/>
        <w:t>пространственных геометрических фигурах, представленную на чертежах и рисунках;</w:t>
      </w:r>
    </w:p>
    <w:p>
      <w:pPr>
        <w:pStyle w:val="BodyText"/>
        <w:ind w:left="1032" w:firstLine="0"/>
        <w:jc w:val="left"/>
      </w:pPr>
      <w:r>
        <w:rPr/>
        <w:t>оперировать</w:t>
      </w:r>
      <w:r>
        <w:rPr>
          <w:spacing w:val="-9"/>
        </w:rPr>
        <w:t> </w:t>
      </w:r>
      <w:r>
        <w:rPr/>
        <w:t>понятием</w:t>
      </w:r>
      <w:r>
        <w:rPr>
          <w:spacing w:val="-13"/>
        </w:rPr>
        <w:t> </w:t>
      </w:r>
      <w:r>
        <w:rPr/>
        <w:t>вектор</w:t>
      </w:r>
      <w:r>
        <w:rPr>
          <w:spacing w:val="-7"/>
        </w:rPr>
        <w:t> </w:t>
      </w:r>
      <w:r>
        <w:rPr/>
        <w:t>в</w:t>
      </w:r>
      <w:r>
        <w:rPr>
          <w:spacing w:val="-9"/>
        </w:rPr>
        <w:t> </w:t>
      </w:r>
      <w:r>
        <w:rPr>
          <w:spacing w:val="-2"/>
        </w:rPr>
        <w:t>пространстве;</w:t>
      </w:r>
    </w:p>
    <w:p>
      <w:pPr>
        <w:pStyle w:val="BodyText"/>
        <w:jc w:val="left"/>
      </w:pPr>
      <w:r>
        <w:rPr/>
        <w:t>выполнять действия сложения векторов, вычитания векторов и умножения вектора на число, объяснять, какими свойствами они обладают;</w:t>
      </w:r>
    </w:p>
    <w:p>
      <w:pPr>
        <w:pStyle w:val="BodyText"/>
        <w:ind w:left="1032" w:firstLine="0"/>
        <w:jc w:val="left"/>
      </w:pPr>
      <w:r>
        <w:rPr/>
        <w:t>применять</w:t>
      </w:r>
      <w:r>
        <w:rPr>
          <w:spacing w:val="-9"/>
        </w:rPr>
        <w:t> </w:t>
      </w:r>
      <w:r>
        <w:rPr/>
        <w:t>правило</w:t>
      </w:r>
      <w:r>
        <w:rPr>
          <w:spacing w:val="-10"/>
        </w:rPr>
        <w:t> </w:t>
      </w:r>
      <w:r>
        <w:rPr>
          <w:spacing w:val="-2"/>
        </w:rPr>
        <w:t>параллелепипеда;</w:t>
      </w:r>
    </w:p>
    <w:p>
      <w:pPr>
        <w:pStyle w:val="BodyText"/>
        <w:ind w:right="343"/>
      </w:pPr>
      <w:r>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pPr>
        <w:pStyle w:val="BodyText"/>
        <w:spacing w:before="3"/>
        <w:ind w:right="350"/>
      </w:pPr>
      <w:r>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pPr>
        <w:pStyle w:val="BodyText"/>
        <w:ind w:left="1032" w:firstLine="0"/>
      </w:pPr>
      <w:r>
        <w:rPr/>
        <w:t>задавать</w:t>
      </w:r>
      <w:r>
        <w:rPr>
          <w:spacing w:val="-9"/>
        </w:rPr>
        <w:t> </w:t>
      </w:r>
      <w:r>
        <w:rPr/>
        <w:t>плоскость</w:t>
      </w:r>
      <w:r>
        <w:rPr>
          <w:spacing w:val="-2"/>
        </w:rPr>
        <w:t> </w:t>
      </w:r>
      <w:r>
        <w:rPr/>
        <w:t>уравнением</w:t>
      </w:r>
      <w:r>
        <w:rPr>
          <w:spacing w:val="-9"/>
        </w:rPr>
        <w:t> </w:t>
      </w:r>
      <w:r>
        <w:rPr/>
        <w:t>в</w:t>
      </w:r>
      <w:r>
        <w:rPr>
          <w:spacing w:val="-9"/>
        </w:rPr>
        <w:t> </w:t>
      </w:r>
      <w:r>
        <w:rPr/>
        <w:t>декартовой</w:t>
      </w:r>
      <w:r>
        <w:rPr>
          <w:spacing w:val="-5"/>
        </w:rPr>
        <w:t> </w:t>
      </w:r>
      <w:r>
        <w:rPr/>
        <w:t>системе</w:t>
      </w:r>
      <w:r>
        <w:rPr>
          <w:spacing w:val="-8"/>
        </w:rPr>
        <w:t> </w:t>
      </w:r>
      <w:r>
        <w:rPr>
          <w:spacing w:val="-2"/>
        </w:rPr>
        <w:t>координат;</w:t>
      </w:r>
    </w:p>
    <w:p>
      <w:pPr>
        <w:pStyle w:val="BodyText"/>
        <w:tabs>
          <w:tab w:pos="2415" w:val="left" w:leader="none"/>
          <w:tab w:pos="4326" w:val="left" w:leader="none"/>
          <w:tab w:pos="5264" w:val="left" w:leader="none"/>
          <w:tab w:pos="5910" w:val="left" w:leader="none"/>
          <w:tab w:pos="7089" w:val="left" w:leader="none"/>
          <w:tab w:pos="9357" w:val="left" w:leader="none"/>
        </w:tabs>
        <w:ind w:right="340"/>
        <w:jc w:val="right"/>
      </w:pPr>
      <w:r>
        <w:rPr>
          <w:spacing w:val="-2"/>
        </w:rPr>
        <w:t>применять</w:t>
      </w:r>
      <w:r>
        <w:rPr/>
        <w:tab/>
      </w:r>
      <w:r>
        <w:rPr>
          <w:spacing w:val="-2"/>
        </w:rPr>
        <w:t>геометрические</w:t>
      </w:r>
      <w:r>
        <w:rPr/>
        <w:tab/>
      </w:r>
      <w:r>
        <w:rPr>
          <w:spacing w:val="-2"/>
        </w:rPr>
        <w:t>факты</w:t>
      </w:r>
      <w:r>
        <w:rPr/>
        <w:tab/>
      </w:r>
      <w:r>
        <w:rPr>
          <w:spacing w:val="-4"/>
        </w:rPr>
        <w:t>для</w:t>
      </w:r>
      <w:r>
        <w:rPr/>
        <w:tab/>
      </w:r>
      <w:r>
        <w:rPr>
          <w:spacing w:val="-2"/>
        </w:rPr>
        <w:t>решения</w:t>
      </w:r>
      <w:r>
        <w:rPr/>
        <w:tab/>
      </w:r>
      <w:r>
        <w:rPr>
          <w:spacing w:val="-2"/>
        </w:rPr>
        <w:t>стереометрических</w:t>
      </w:r>
      <w:r>
        <w:rPr/>
        <w:tab/>
      </w:r>
      <w:r>
        <w:rPr>
          <w:spacing w:val="-2"/>
        </w:rPr>
        <w:t>задач, </w:t>
      </w:r>
      <w:r>
        <w:rPr/>
        <w:t>предполагающих</w:t>
      </w:r>
      <w:r>
        <w:rPr>
          <w:spacing w:val="-8"/>
        </w:rPr>
        <w:t> </w:t>
      </w:r>
      <w:r>
        <w:rPr/>
        <w:t>несколько</w:t>
      </w:r>
      <w:r>
        <w:rPr>
          <w:spacing w:val="-9"/>
        </w:rPr>
        <w:t> </w:t>
      </w:r>
      <w:r>
        <w:rPr/>
        <w:t>шагов</w:t>
      </w:r>
      <w:r>
        <w:rPr>
          <w:spacing w:val="-10"/>
        </w:rPr>
        <w:t> </w:t>
      </w:r>
      <w:r>
        <w:rPr/>
        <w:t>решения,</w:t>
      </w:r>
      <w:r>
        <w:rPr>
          <w:spacing w:val="-9"/>
        </w:rPr>
        <w:t> </w:t>
      </w:r>
      <w:r>
        <w:rPr/>
        <w:t>если</w:t>
      </w:r>
      <w:r>
        <w:rPr>
          <w:spacing w:val="-8"/>
        </w:rPr>
        <w:t> </w:t>
      </w:r>
      <w:r>
        <w:rPr/>
        <w:t>условия</w:t>
      </w:r>
      <w:r>
        <w:rPr>
          <w:spacing w:val="-9"/>
        </w:rPr>
        <w:t> </w:t>
      </w:r>
      <w:r>
        <w:rPr/>
        <w:t>применения</w:t>
      </w:r>
      <w:r>
        <w:rPr>
          <w:spacing w:val="-11"/>
        </w:rPr>
        <w:t> </w:t>
      </w:r>
      <w:r>
        <w:rPr/>
        <w:t>заданы</w:t>
      </w:r>
      <w:r>
        <w:rPr>
          <w:spacing w:val="-9"/>
        </w:rPr>
        <w:t> </w:t>
      </w:r>
      <w:r>
        <w:rPr/>
        <w:t>в</w:t>
      </w:r>
      <w:r>
        <w:rPr>
          <w:spacing w:val="40"/>
        </w:rPr>
        <w:t> </w:t>
      </w:r>
      <w:r>
        <w:rPr/>
        <w:t>явной</w:t>
      </w:r>
      <w:r>
        <w:rPr>
          <w:spacing w:val="-8"/>
        </w:rPr>
        <w:t> </w:t>
      </w:r>
      <w:r>
        <w:rPr/>
        <w:t>форме; решать</w:t>
      </w:r>
      <w:r>
        <w:rPr>
          <w:spacing w:val="40"/>
        </w:rPr>
        <w:t> </w:t>
      </w:r>
      <w:r>
        <w:rPr/>
        <w:t>простейшие</w:t>
      </w:r>
      <w:r>
        <w:rPr>
          <w:spacing w:val="40"/>
        </w:rPr>
        <w:t> </w:t>
      </w:r>
      <w:r>
        <w:rPr/>
        <w:t>геометрические</w:t>
      </w:r>
      <w:r>
        <w:rPr>
          <w:spacing w:val="40"/>
        </w:rPr>
        <w:t> </w:t>
      </w:r>
      <w:r>
        <w:rPr/>
        <w:t>задачи</w:t>
      </w:r>
      <w:r>
        <w:rPr>
          <w:spacing w:val="40"/>
        </w:rPr>
        <w:t> </w:t>
      </w:r>
      <w:r>
        <w:rPr/>
        <w:t>на</w:t>
      </w:r>
      <w:r>
        <w:rPr>
          <w:spacing w:val="40"/>
        </w:rPr>
        <w:t> </w:t>
      </w:r>
      <w:r>
        <w:rPr/>
        <w:t>применение</w:t>
      </w:r>
      <w:r>
        <w:rPr>
          <w:spacing w:val="40"/>
        </w:rPr>
        <w:t> </w:t>
      </w:r>
      <w:r>
        <w:rPr/>
        <w:t>векторно-координатного</w:t>
      </w:r>
    </w:p>
    <w:p>
      <w:pPr>
        <w:pStyle w:val="BodyText"/>
        <w:ind w:firstLine="0"/>
        <w:jc w:val="left"/>
      </w:pPr>
      <w:r>
        <w:rPr>
          <w:spacing w:val="-2"/>
        </w:rPr>
        <w:t>метода;</w:t>
      </w:r>
    </w:p>
    <w:p>
      <w:pPr>
        <w:pStyle w:val="BodyText"/>
        <w:tabs>
          <w:tab w:pos="1985" w:val="left" w:leader="none"/>
          <w:tab w:pos="2888" w:val="left" w:leader="none"/>
          <w:tab w:pos="3346" w:val="left" w:leader="none"/>
          <w:tab w:pos="5125" w:val="left" w:leader="none"/>
          <w:tab w:pos="7009" w:val="left" w:leader="none"/>
          <w:tab w:pos="8383" w:val="left" w:leader="none"/>
          <w:tab w:pos="8735" w:val="left" w:leader="none"/>
        </w:tabs>
        <w:ind w:right="339"/>
        <w:jc w:val="left"/>
      </w:pPr>
      <w:r>
        <w:rPr>
          <w:spacing w:val="-2"/>
        </w:rPr>
        <w:t>решать</w:t>
      </w:r>
      <w:r>
        <w:rPr/>
        <w:tab/>
      </w:r>
      <w:r>
        <w:rPr>
          <w:spacing w:val="-2"/>
        </w:rPr>
        <w:t>задачи</w:t>
      </w:r>
      <w:r>
        <w:rPr/>
        <w:tab/>
      </w:r>
      <w:r>
        <w:rPr>
          <w:spacing w:val="-6"/>
        </w:rPr>
        <w:t>на</w:t>
      </w:r>
      <w:r>
        <w:rPr/>
        <w:tab/>
      </w:r>
      <w:r>
        <w:rPr>
          <w:spacing w:val="-2"/>
        </w:rPr>
        <w:t>доказательство</w:t>
      </w:r>
      <w:r>
        <w:rPr/>
        <w:tab/>
      </w:r>
      <w:r>
        <w:rPr>
          <w:spacing w:val="-2"/>
        </w:rPr>
        <w:t>математических</w:t>
      </w:r>
      <w:r>
        <w:rPr/>
        <w:tab/>
      </w:r>
      <w:r>
        <w:rPr>
          <w:spacing w:val="-2"/>
        </w:rPr>
        <w:t>отношений</w:t>
      </w:r>
      <w:r>
        <w:rPr/>
        <w:tab/>
      </w:r>
      <w:r>
        <w:rPr>
          <w:spacing w:val="-10"/>
        </w:rPr>
        <w:t>и</w:t>
      </w:r>
      <w:r>
        <w:rPr/>
        <w:tab/>
      </w:r>
      <w:r>
        <w:rPr>
          <w:spacing w:val="-2"/>
        </w:rPr>
        <w:t>нахождение </w:t>
      </w:r>
      <w:r>
        <w:rPr/>
        <w:t>геометрических величин по образцам или алгоритмам, применяя</w:t>
      </w:r>
      <w:r>
        <w:rPr>
          <w:spacing w:val="40"/>
        </w:rPr>
        <w:t> </w:t>
      </w:r>
      <w:r>
        <w:rPr/>
        <w:t>известные методы при</w:t>
      </w:r>
    </w:p>
    <w:p>
      <w:pPr>
        <w:spacing w:after="0"/>
        <w:jc w:val="left"/>
        <w:sectPr>
          <w:pgSz w:w="11920" w:h="16850"/>
          <w:pgMar w:header="0" w:footer="1162" w:top="1040" w:bottom="1480" w:left="1380" w:right="220"/>
        </w:sectPr>
      </w:pPr>
    </w:p>
    <w:p>
      <w:pPr>
        <w:pStyle w:val="BodyText"/>
        <w:spacing w:before="62"/>
        <w:ind w:firstLine="0"/>
      </w:pPr>
      <w:r>
        <w:rPr/>
        <w:t>решении</w:t>
      </w:r>
      <w:r>
        <w:rPr>
          <w:spacing w:val="-9"/>
        </w:rPr>
        <w:t> </w:t>
      </w:r>
      <w:r>
        <w:rPr/>
        <w:t>стандартных</w:t>
      </w:r>
      <w:r>
        <w:rPr>
          <w:spacing w:val="-10"/>
        </w:rPr>
        <w:t> </w:t>
      </w:r>
      <w:r>
        <w:rPr/>
        <w:t>математических</w:t>
      </w:r>
      <w:r>
        <w:rPr>
          <w:spacing w:val="-8"/>
        </w:rPr>
        <w:t> </w:t>
      </w:r>
      <w:r>
        <w:rPr>
          <w:spacing w:val="-2"/>
        </w:rPr>
        <w:t>задач;</w:t>
      </w:r>
    </w:p>
    <w:p>
      <w:pPr>
        <w:pStyle w:val="BodyText"/>
        <w:spacing w:before="3"/>
        <w:ind w:right="340"/>
      </w:pPr>
      <w:r>
        <w:rPr/>
        <w:t>применять простейшие программные средства и электронно-коммуникационные системы при решении стереометрических задач;</w:t>
      </w:r>
    </w:p>
    <w:p>
      <w:pPr>
        <w:pStyle w:val="BodyText"/>
        <w:ind w:right="344"/>
      </w:pPr>
      <w:r>
        <w:rPr/>
        <w:t>приводить</w:t>
      </w:r>
      <w:r>
        <w:rPr>
          <w:spacing w:val="-8"/>
        </w:rPr>
        <w:t> </w:t>
      </w:r>
      <w:r>
        <w:rPr/>
        <w:t>примеры</w:t>
      </w:r>
      <w:r>
        <w:rPr>
          <w:spacing w:val="-11"/>
        </w:rPr>
        <w:t> </w:t>
      </w:r>
      <w:r>
        <w:rPr/>
        <w:t>математических</w:t>
      </w:r>
      <w:r>
        <w:rPr>
          <w:spacing w:val="-9"/>
        </w:rPr>
        <w:t> </w:t>
      </w:r>
      <w:r>
        <w:rPr/>
        <w:t>закономерностей</w:t>
      </w:r>
      <w:r>
        <w:rPr>
          <w:spacing w:val="-8"/>
        </w:rPr>
        <w:t> </w:t>
      </w:r>
      <w:r>
        <w:rPr/>
        <w:t>в</w:t>
      </w:r>
      <w:r>
        <w:rPr>
          <w:spacing w:val="-11"/>
        </w:rPr>
        <w:t> </w:t>
      </w:r>
      <w:r>
        <w:rPr/>
        <w:t>природе</w:t>
      </w:r>
      <w:r>
        <w:rPr>
          <w:spacing w:val="-11"/>
        </w:rPr>
        <w:t> </w:t>
      </w:r>
      <w:r>
        <w:rPr/>
        <w:t>и</w:t>
      </w:r>
      <w:r>
        <w:rPr>
          <w:spacing w:val="-10"/>
        </w:rPr>
        <w:t> </w:t>
      </w:r>
      <w:r>
        <w:rPr/>
        <w:t>жизни,распознавать проявление законов геометрии в искусстве;</w:t>
      </w:r>
    </w:p>
    <w:p>
      <w:pPr>
        <w:pStyle w:val="BodyText"/>
        <w:ind w:right="333"/>
      </w:pPr>
      <w:r>
        <w:rPr/>
        <w:t>применять полученные знания на практике: анализировать реальные ситуации и применять</w:t>
      </w:r>
      <w:r>
        <w:rPr>
          <w:spacing w:val="-11"/>
        </w:rPr>
        <w:t> </w:t>
      </w:r>
      <w:r>
        <w:rPr/>
        <w:t>изученные</w:t>
      </w:r>
      <w:r>
        <w:rPr>
          <w:spacing w:val="-11"/>
        </w:rPr>
        <w:t> </w:t>
      </w:r>
      <w:r>
        <w:rPr/>
        <w:t>понятия</w:t>
      </w:r>
      <w:r>
        <w:rPr>
          <w:spacing w:val="-10"/>
        </w:rPr>
        <w:t> </w:t>
      </w:r>
      <w:r>
        <w:rPr/>
        <w:t>в</w:t>
      </w:r>
      <w:r>
        <w:rPr>
          <w:spacing w:val="-11"/>
        </w:rPr>
        <w:t> </w:t>
      </w:r>
      <w:r>
        <w:rPr/>
        <w:t>процессе</w:t>
      </w:r>
      <w:r>
        <w:rPr>
          <w:spacing w:val="-11"/>
        </w:rPr>
        <w:t> </w:t>
      </w:r>
      <w:r>
        <w:rPr/>
        <w:t>поиска</w:t>
      </w:r>
      <w:r>
        <w:rPr>
          <w:spacing w:val="-11"/>
        </w:rPr>
        <w:t> </w:t>
      </w:r>
      <w:r>
        <w:rPr/>
        <w:t>решения</w:t>
      </w:r>
      <w:r>
        <w:rPr>
          <w:spacing w:val="40"/>
        </w:rPr>
        <w:t> </w:t>
      </w:r>
      <w:r>
        <w:rPr/>
        <w:t>математически</w:t>
      </w:r>
      <w:r>
        <w:rPr>
          <w:spacing w:val="-9"/>
        </w:rPr>
        <w:t> </w:t>
      </w:r>
      <w:r>
        <w:rPr/>
        <w:t>сформулированной проблемы, моделировать реальные ситуации на языке геометрии,исследовать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BodyText"/>
        <w:ind w:left="1032" w:right="1279" w:firstLine="0"/>
      </w:pPr>
      <w:r>
        <w:rPr/>
        <w:t>Федеральная</w:t>
      </w:r>
      <w:r>
        <w:rPr>
          <w:spacing w:val="-5"/>
        </w:rPr>
        <w:t> </w:t>
      </w:r>
      <w:r>
        <w:rPr/>
        <w:t>рабочая</w:t>
      </w:r>
      <w:r>
        <w:rPr>
          <w:spacing w:val="-6"/>
        </w:rPr>
        <w:t> </w:t>
      </w:r>
      <w:r>
        <w:rPr/>
        <w:t>программа</w:t>
      </w:r>
      <w:r>
        <w:rPr>
          <w:spacing w:val="-3"/>
        </w:rPr>
        <w:t> </w:t>
      </w:r>
      <w:r>
        <w:rPr/>
        <w:t>учебного</w:t>
      </w:r>
      <w:r>
        <w:rPr>
          <w:spacing w:val="-5"/>
        </w:rPr>
        <w:t> </w:t>
      </w:r>
      <w:r>
        <w:rPr/>
        <w:t>курса</w:t>
      </w:r>
      <w:r>
        <w:rPr>
          <w:spacing w:val="-4"/>
        </w:rPr>
        <w:t> </w:t>
      </w:r>
      <w:r>
        <w:rPr/>
        <w:t>«Вероятность</w:t>
      </w:r>
      <w:r>
        <w:rPr>
          <w:spacing w:val="-3"/>
        </w:rPr>
        <w:t> </w:t>
      </w:r>
      <w:r>
        <w:rPr/>
        <w:t>и</w:t>
      </w:r>
      <w:r>
        <w:rPr>
          <w:spacing w:val="-3"/>
        </w:rPr>
        <w:t> </w:t>
      </w:r>
      <w:r>
        <w:rPr/>
        <w:t>статистика». Пояснительная записка.</w:t>
      </w:r>
    </w:p>
    <w:p>
      <w:pPr>
        <w:pStyle w:val="BodyText"/>
        <w:ind w:right="340"/>
      </w:pPr>
      <w:r>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pPr>
        <w:pStyle w:val="BodyText"/>
        <w:spacing w:before="1"/>
        <w:ind w:right="339"/>
      </w:pPr>
      <w:r>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w:t>
      </w:r>
      <w:r>
        <w:rPr>
          <w:spacing w:val="-15"/>
        </w:rPr>
        <w:t> </w:t>
      </w:r>
      <w:r>
        <w:rPr/>
        <w:t>о</w:t>
      </w:r>
      <w:r>
        <w:rPr>
          <w:spacing w:val="-14"/>
        </w:rPr>
        <w:t> </w:t>
      </w:r>
      <w:r>
        <w:rPr/>
        <w:t>наиболее</w:t>
      </w:r>
      <w:r>
        <w:rPr>
          <w:spacing w:val="-15"/>
        </w:rPr>
        <w:t> </w:t>
      </w:r>
      <w:r>
        <w:rPr/>
        <w:t>употребительных</w:t>
      </w:r>
      <w:r>
        <w:rPr>
          <w:spacing w:val="-13"/>
        </w:rPr>
        <w:t> </w:t>
      </w:r>
      <w:r>
        <w:rPr/>
        <w:t>и</w:t>
      </w:r>
      <w:r>
        <w:rPr>
          <w:spacing w:val="-13"/>
        </w:rPr>
        <w:t> </w:t>
      </w:r>
      <w:r>
        <w:rPr/>
        <w:t>общих</w:t>
      </w:r>
      <w:r>
        <w:rPr>
          <w:spacing w:val="-14"/>
        </w:rPr>
        <w:t> </w:t>
      </w:r>
      <w:r>
        <w:rPr/>
        <w:t>математических</w:t>
      </w:r>
      <w:r>
        <w:rPr>
          <w:spacing w:val="35"/>
        </w:rPr>
        <w:t> </w:t>
      </w:r>
      <w:r>
        <w:rPr/>
        <w:t>моделях,</w:t>
      </w:r>
      <w:r>
        <w:rPr>
          <w:spacing w:val="-14"/>
        </w:rPr>
        <w:t> </w:t>
      </w:r>
      <w:r>
        <w:rPr/>
        <w:t>используемых для описания антропометрических и демографических величин, погрешностейв различного рода измерениях, длительности безотказной работы технических устройств, характеристик массовых явлений и процессов в обществе.</w:t>
      </w:r>
    </w:p>
    <w:p>
      <w:pPr>
        <w:pStyle w:val="BodyText"/>
        <w:ind w:right="346"/>
      </w:pPr>
      <w:r>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w:t>
      </w:r>
    </w:p>
    <w:p>
      <w:pPr>
        <w:pStyle w:val="BodyText"/>
        <w:spacing w:before="1"/>
        <w:ind w:firstLine="0"/>
      </w:pPr>
      <w:r>
        <w:rPr/>
        <w:t>«Случайные</w:t>
      </w:r>
      <w:r>
        <w:rPr>
          <w:spacing w:val="-9"/>
        </w:rPr>
        <w:t> </w:t>
      </w:r>
      <w:r>
        <w:rPr/>
        <w:t>величины</w:t>
      </w:r>
      <w:r>
        <w:rPr>
          <w:spacing w:val="-9"/>
        </w:rPr>
        <w:t> </w:t>
      </w:r>
      <w:r>
        <w:rPr/>
        <w:t>и</w:t>
      </w:r>
      <w:r>
        <w:rPr>
          <w:spacing w:val="-5"/>
        </w:rPr>
        <w:t> </w:t>
      </w:r>
      <w:r>
        <w:rPr/>
        <w:t>закон</w:t>
      </w:r>
      <w:r>
        <w:rPr>
          <w:spacing w:val="-6"/>
        </w:rPr>
        <w:t> </w:t>
      </w:r>
      <w:r>
        <w:rPr/>
        <w:t>больших</w:t>
      </w:r>
      <w:r>
        <w:rPr>
          <w:spacing w:val="-4"/>
        </w:rPr>
        <w:t> </w:t>
      </w:r>
      <w:r>
        <w:rPr>
          <w:spacing w:val="-2"/>
        </w:rPr>
        <w:t>чисел».</w:t>
      </w:r>
    </w:p>
    <w:p>
      <w:pPr>
        <w:pStyle w:val="BodyText"/>
        <w:ind w:right="341"/>
      </w:pPr>
      <w:r>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w:t>
      </w:r>
      <w:r>
        <w:rPr>
          <w:spacing w:val="-2"/>
        </w:rPr>
        <w:t>распределениями.</w:t>
      </w:r>
    </w:p>
    <w:p>
      <w:pPr>
        <w:pStyle w:val="BodyText"/>
        <w:ind w:right="331"/>
      </w:pPr>
      <w:r>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w:t>
      </w:r>
      <w:r>
        <w:rPr>
          <w:spacing w:val="-10"/>
        </w:rPr>
        <w:t> </w:t>
      </w:r>
      <w:r>
        <w:rPr/>
        <w:t>закона,</w:t>
      </w:r>
      <w:r>
        <w:rPr>
          <w:spacing w:val="-9"/>
        </w:rPr>
        <w:t> </w:t>
      </w:r>
      <w:r>
        <w:rPr/>
        <w:t>действующего</w:t>
      </w:r>
      <w:r>
        <w:rPr>
          <w:spacing w:val="-9"/>
        </w:rPr>
        <w:t> </w:t>
      </w:r>
      <w:r>
        <w:rPr/>
        <w:t>в</w:t>
      </w:r>
      <w:r>
        <w:rPr>
          <w:spacing w:val="-10"/>
        </w:rPr>
        <w:t> </w:t>
      </w:r>
      <w:r>
        <w:rPr/>
        <w:t>природе</w:t>
      </w:r>
      <w:r>
        <w:rPr>
          <w:spacing w:val="-10"/>
        </w:rPr>
        <w:t> </w:t>
      </w:r>
      <w:r>
        <w:rPr/>
        <w:t>и</w:t>
      </w:r>
      <w:r>
        <w:rPr>
          <w:spacing w:val="-9"/>
        </w:rPr>
        <w:t> </w:t>
      </w:r>
      <w:r>
        <w:rPr/>
        <w:t>обществе</w:t>
      </w:r>
      <w:r>
        <w:rPr>
          <w:spacing w:val="-10"/>
        </w:rPr>
        <w:t> </w:t>
      </w:r>
      <w:r>
        <w:rPr/>
        <w:t>и</w:t>
      </w:r>
      <w:r>
        <w:rPr>
          <w:spacing w:val="40"/>
        </w:rPr>
        <w:t> </w:t>
      </w:r>
      <w:r>
        <w:rPr/>
        <w:t>имеющего</w:t>
      </w:r>
      <w:r>
        <w:rPr>
          <w:spacing w:val="-9"/>
        </w:rPr>
        <w:t> </w:t>
      </w:r>
      <w:r>
        <w:rPr/>
        <w:t>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pPr>
        <w:pStyle w:val="BodyText"/>
        <w:ind w:right="336"/>
        <w:jc w:val="right"/>
      </w:pPr>
      <w:r>
        <w:rPr/>
        <w:t>Темы,</w:t>
      </w:r>
      <w:r>
        <w:rPr>
          <w:spacing w:val="37"/>
        </w:rPr>
        <w:t> </w:t>
      </w:r>
      <w:r>
        <w:rPr/>
        <w:t>связанные</w:t>
      </w:r>
      <w:r>
        <w:rPr>
          <w:spacing w:val="33"/>
        </w:rPr>
        <w:t> </w:t>
      </w:r>
      <w:r>
        <w:rPr/>
        <w:t>с</w:t>
      </w:r>
      <w:r>
        <w:rPr>
          <w:spacing w:val="34"/>
        </w:rPr>
        <w:t> </w:t>
      </w:r>
      <w:r>
        <w:rPr/>
        <w:t>непрерывными</w:t>
      </w:r>
      <w:r>
        <w:rPr>
          <w:spacing w:val="36"/>
        </w:rPr>
        <w:t> </w:t>
      </w:r>
      <w:r>
        <w:rPr/>
        <w:t>случайными</w:t>
      </w:r>
      <w:r>
        <w:rPr>
          <w:spacing w:val="36"/>
        </w:rPr>
        <w:t> </w:t>
      </w:r>
      <w:r>
        <w:rPr/>
        <w:t>величинами,</w:t>
      </w:r>
      <w:r>
        <w:rPr>
          <w:spacing w:val="35"/>
        </w:rPr>
        <w:t> </w:t>
      </w:r>
      <w:r>
        <w:rPr/>
        <w:t>акцентируют</w:t>
      </w:r>
      <w:r>
        <w:rPr>
          <w:spacing w:val="35"/>
        </w:rPr>
        <w:t> </w:t>
      </w:r>
      <w:r>
        <w:rPr/>
        <w:t>внимание обучающихся</w:t>
      </w:r>
      <w:r>
        <w:rPr>
          <w:spacing w:val="-12"/>
        </w:rPr>
        <w:t> </w:t>
      </w:r>
      <w:r>
        <w:rPr/>
        <w:t>на</w:t>
      </w:r>
      <w:r>
        <w:rPr>
          <w:spacing w:val="-10"/>
        </w:rPr>
        <w:t> </w:t>
      </w:r>
      <w:r>
        <w:rPr/>
        <w:t>описании</w:t>
      </w:r>
      <w:r>
        <w:rPr>
          <w:spacing w:val="-10"/>
        </w:rPr>
        <w:t> </w:t>
      </w:r>
      <w:r>
        <w:rPr/>
        <w:t>и</w:t>
      </w:r>
      <w:r>
        <w:rPr>
          <w:spacing w:val="-11"/>
        </w:rPr>
        <w:t> </w:t>
      </w:r>
      <w:r>
        <w:rPr/>
        <w:t>изучении</w:t>
      </w:r>
      <w:r>
        <w:rPr>
          <w:spacing w:val="-10"/>
        </w:rPr>
        <w:t> </w:t>
      </w:r>
      <w:r>
        <w:rPr/>
        <w:t>случайных</w:t>
      </w:r>
      <w:r>
        <w:rPr>
          <w:spacing w:val="-12"/>
        </w:rPr>
        <w:t> </w:t>
      </w:r>
      <w:r>
        <w:rPr/>
        <w:t>явлений</w:t>
      </w:r>
      <w:r>
        <w:rPr>
          <w:spacing w:val="-10"/>
        </w:rPr>
        <w:t> </w:t>
      </w:r>
      <w:r>
        <w:rPr/>
        <w:t>с</w:t>
      </w:r>
      <w:r>
        <w:rPr>
          <w:spacing w:val="-11"/>
        </w:rPr>
        <w:t> </w:t>
      </w:r>
      <w:r>
        <w:rPr/>
        <w:t>помощью</w:t>
      </w:r>
      <w:r>
        <w:rPr>
          <w:spacing w:val="-11"/>
        </w:rPr>
        <w:t> </w:t>
      </w:r>
      <w:r>
        <w:rPr/>
        <w:t>непрерывных</w:t>
      </w:r>
      <w:r>
        <w:rPr>
          <w:spacing w:val="-11"/>
        </w:rPr>
        <w:t> </w:t>
      </w:r>
      <w:r>
        <w:rPr/>
        <w:t>функций. Основное</w:t>
      </w:r>
      <w:r>
        <w:rPr>
          <w:spacing w:val="40"/>
        </w:rPr>
        <w:t> </w:t>
      </w:r>
      <w:r>
        <w:rPr/>
        <w:t>внимание</w:t>
      </w:r>
      <w:r>
        <w:rPr>
          <w:spacing w:val="40"/>
        </w:rPr>
        <w:t> </w:t>
      </w:r>
      <w:r>
        <w:rPr/>
        <w:t>уделяется</w:t>
      </w:r>
      <w:r>
        <w:rPr>
          <w:spacing w:val="40"/>
        </w:rPr>
        <w:t> </w:t>
      </w:r>
      <w:r>
        <w:rPr/>
        <w:t>показательному</w:t>
      </w:r>
      <w:r>
        <w:rPr>
          <w:spacing w:val="39"/>
        </w:rPr>
        <w:t> </w:t>
      </w:r>
      <w:r>
        <w:rPr/>
        <w:t>и</w:t>
      </w:r>
      <w:r>
        <w:rPr>
          <w:spacing w:val="80"/>
        </w:rPr>
        <w:t> </w:t>
      </w:r>
      <w:r>
        <w:rPr/>
        <w:t>нормальному</w:t>
      </w:r>
      <w:r>
        <w:rPr>
          <w:spacing w:val="39"/>
        </w:rPr>
        <w:t> </w:t>
      </w:r>
      <w:r>
        <w:rPr/>
        <w:t>распределениям,</w:t>
      </w:r>
      <w:r>
        <w:rPr>
          <w:spacing w:val="40"/>
        </w:rPr>
        <w:t> </w:t>
      </w:r>
      <w:r>
        <w:rPr/>
        <w:t>при</w:t>
      </w:r>
      <w:r>
        <w:rPr>
          <w:spacing w:val="40"/>
        </w:rPr>
        <w:t> </w:t>
      </w:r>
      <w:r>
        <w:rPr/>
        <w:t>этом предполагается</w:t>
      </w:r>
      <w:r>
        <w:rPr>
          <w:spacing w:val="-4"/>
        </w:rPr>
        <w:t> </w:t>
      </w:r>
      <w:r>
        <w:rPr/>
        <w:t>ознакомительное</w:t>
      </w:r>
      <w:r>
        <w:rPr>
          <w:spacing w:val="-4"/>
        </w:rPr>
        <w:t> </w:t>
      </w:r>
      <w:r>
        <w:rPr/>
        <w:t>изучение</w:t>
      </w:r>
      <w:r>
        <w:rPr>
          <w:spacing w:val="-4"/>
        </w:rPr>
        <w:t> </w:t>
      </w:r>
      <w:r>
        <w:rPr/>
        <w:t>материала</w:t>
      </w:r>
      <w:r>
        <w:rPr>
          <w:spacing w:val="-5"/>
        </w:rPr>
        <w:t> </w:t>
      </w:r>
      <w:r>
        <w:rPr/>
        <w:t>без</w:t>
      </w:r>
      <w:r>
        <w:rPr>
          <w:spacing w:val="-3"/>
        </w:rPr>
        <w:t> </w:t>
      </w:r>
      <w:r>
        <w:rPr/>
        <w:t>доказательствприменяемых</w:t>
      </w:r>
      <w:r>
        <w:rPr>
          <w:spacing w:val="-4"/>
        </w:rPr>
        <w:t> </w:t>
      </w:r>
      <w:r>
        <w:rPr/>
        <w:t>фактов. Общее число</w:t>
      </w:r>
      <w:r>
        <w:rPr>
          <w:spacing w:val="40"/>
        </w:rPr>
        <w:t> </w:t>
      </w:r>
      <w:r>
        <w:rPr/>
        <w:t>часов, рекомендованных для изучения</w:t>
      </w:r>
      <w:r>
        <w:rPr>
          <w:spacing w:val="40"/>
        </w:rPr>
        <w:t> </w:t>
      </w:r>
      <w:r>
        <w:rPr/>
        <w:t>учебного</w:t>
      </w:r>
      <w:r>
        <w:rPr>
          <w:spacing w:val="40"/>
        </w:rPr>
        <w:t> </w:t>
      </w:r>
      <w:r>
        <w:rPr/>
        <w:t>курса «Вероятность и статистика»</w:t>
      </w:r>
      <w:r>
        <w:rPr>
          <w:spacing w:val="11"/>
        </w:rPr>
        <w:t> </w:t>
      </w:r>
      <w:r>
        <w:rPr/>
        <w:t>–</w:t>
      </w:r>
      <w:r>
        <w:rPr>
          <w:spacing w:val="11"/>
        </w:rPr>
        <w:t> </w:t>
      </w:r>
      <w:r>
        <w:rPr>
          <w:position w:val="1"/>
        </w:rPr>
        <w:t>68</w:t>
      </w:r>
      <w:r>
        <w:rPr>
          <w:spacing w:val="10"/>
          <w:position w:val="1"/>
        </w:rPr>
        <w:t> </w:t>
      </w:r>
      <w:r>
        <w:rPr>
          <w:position w:val="1"/>
        </w:rPr>
        <w:t>часов:</w:t>
      </w:r>
      <w:r>
        <w:rPr>
          <w:spacing w:val="12"/>
          <w:position w:val="1"/>
        </w:rPr>
        <w:t> </w:t>
      </w:r>
      <w:r>
        <w:rPr>
          <w:position w:val="1"/>
        </w:rPr>
        <w:t>в</w:t>
      </w:r>
      <w:r>
        <w:rPr>
          <w:spacing w:val="10"/>
          <w:position w:val="1"/>
        </w:rPr>
        <w:t> </w:t>
      </w:r>
      <w:r>
        <w:rPr>
          <w:position w:val="1"/>
        </w:rPr>
        <w:t>10</w:t>
      </w:r>
      <w:r>
        <w:rPr>
          <w:spacing w:val="11"/>
          <w:position w:val="1"/>
        </w:rPr>
        <w:t> </w:t>
      </w:r>
      <w:r>
        <w:rPr>
          <w:position w:val="1"/>
        </w:rPr>
        <w:t>классе</w:t>
      </w:r>
      <w:r>
        <w:rPr>
          <w:spacing w:val="12"/>
          <w:position w:val="1"/>
        </w:rPr>
        <w:t> </w:t>
      </w:r>
      <w:r>
        <w:rPr>
          <w:position w:val="1"/>
        </w:rPr>
        <w:t>–</w:t>
      </w:r>
      <w:r>
        <w:rPr>
          <w:spacing w:val="13"/>
          <w:position w:val="1"/>
        </w:rPr>
        <w:t> </w:t>
      </w:r>
      <w:r>
        <w:rPr>
          <w:position w:val="1"/>
        </w:rPr>
        <w:t>34</w:t>
      </w:r>
      <w:r>
        <w:rPr>
          <w:spacing w:val="10"/>
          <w:position w:val="1"/>
        </w:rPr>
        <w:t> </w:t>
      </w:r>
      <w:r>
        <w:rPr>
          <w:position w:val="1"/>
        </w:rPr>
        <w:t>часа</w:t>
      </w:r>
      <w:r>
        <w:rPr>
          <w:spacing w:val="9"/>
          <w:position w:val="1"/>
        </w:rPr>
        <w:t> </w:t>
      </w:r>
      <w:r>
        <w:rPr>
          <w:position w:val="1"/>
        </w:rPr>
        <w:t>(1</w:t>
      </w:r>
      <w:r>
        <w:rPr>
          <w:spacing w:val="10"/>
          <w:position w:val="1"/>
        </w:rPr>
        <w:t> </w:t>
      </w:r>
      <w:r>
        <w:rPr>
          <w:position w:val="1"/>
        </w:rPr>
        <w:t>час</w:t>
      </w:r>
      <w:r>
        <w:rPr>
          <w:spacing w:val="10"/>
          <w:position w:val="1"/>
        </w:rPr>
        <w:t> </w:t>
      </w:r>
      <w:r>
        <w:rPr>
          <w:position w:val="1"/>
        </w:rPr>
        <w:t>в</w:t>
      </w:r>
      <w:r>
        <w:rPr>
          <w:spacing w:val="10"/>
          <w:position w:val="1"/>
        </w:rPr>
        <w:t> </w:t>
      </w:r>
      <w:r>
        <w:rPr>
          <w:position w:val="1"/>
        </w:rPr>
        <w:t>неделю),</w:t>
      </w:r>
      <w:r>
        <w:rPr>
          <w:spacing w:val="10"/>
          <w:position w:val="1"/>
        </w:rPr>
        <w:t> </w:t>
      </w:r>
      <w:r>
        <w:rPr>
          <w:position w:val="1"/>
        </w:rPr>
        <w:t>в</w:t>
      </w:r>
      <w:r>
        <w:rPr>
          <w:spacing w:val="10"/>
          <w:position w:val="1"/>
        </w:rPr>
        <w:t> </w:t>
      </w:r>
      <w:r>
        <w:rPr>
          <w:position w:val="1"/>
        </w:rPr>
        <w:t>11</w:t>
      </w:r>
      <w:r>
        <w:rPr>
          <w:spacing w:val="10"/>
          <w:position w:val="1"/>
        </w:rPr>
        <w:t> </w:t>
      </w:r>
      <w:r>
        <w:rPr>
          <w:position w:val="1"/>
        </w:rPr>
        <w:t>классе</w:t>
      </w:r>
      <w:r>
        <w:rPr>
          <w:spacing w:val="17"/>
          <w:position w:val="1"/>
        </w:rPr>
        <w:t> </w:t>
      </w:r>
      <w:r>
        <w:rPr>
          <w:position w:val="1"/>
        </w:rPr>
        <w:t>–</w:t>
      </w:r>
      <w:r>
        <w:rPr>
          <w:spacing w:val="11"/>
          <w:position w:val="1"/>
        </w:rPr>
        <w:t> </w:t>
      </w:r>
      <w:r>
        <w:rPr>
          <w:position w:val="1"/>
        </w:rPr>
        <w:t>34</w:t>
      </w:r>
      <w:r>
        <w:rPr>
          <w:spacing w:val="10"/>
          <w:position w:val="1"/>
        </w:rPr>
        <w:t> </w:t>
      </w:r>
      <w:r>
        <w:rPr>
          <w:position w:val="1"/>
        </w:rPr>
        <w:t>часа</w:t>
      </w:r>
      <w:r>
        <w:rPr>
          <w:spacing w:val="9"/>
          <w:position w:val="1"/>
        </w:rPr>
        <w:t> </w:t>
      </w:r>
      <w:r>
        <w:rPr>
          <w:position w:val="1"/>
        </w:rPr>
        <w:t>(1</w:t>
      </w:r>
      <w:r>
        <w:rPr>
          <w:spacing w:val="12"/>
          <w:position w:val="1"/>
        </w:rPr>
        <w:t> </w:t>
      </w:r>
      <w:r>
        <w:rPr>
          <w:position w:val="1"/>
        </w:rPr>
        <w:t>час</w:t>
      </w:r>
      <w:r>
        <w:rPr>
          <w:spacing w:val="10"/>
          <w:position w:val="1"/>
        </w:rPr>
        <w:t> </w:t>
      </w:r>
      <w:r>
        <w:rPr>
          <w:spacing w:val="-10"/>
          <w:position w:val="1"/>
        </w:rPr>
        <w:t>в</w:t>
      </w:r>
    </w:p>
    <w:p>
      <w:pPr>
        <w:pStyle w:val="BodyText"/>
        <w:spacing w:before="3"/>
        <w:ind w:firstLine="0"/>
        <w:jc w:val="left"/>
      </w:pPr>
      <w:r>
        <w:rPr>
          <w:spacing w:val="-2"/>
        </w:rPr>
        <w:t>неделю).</w:t>
      </w:r>
    </w:p>
    <w:p>
      <w:pPr>
        <w:pStyle w:val="BodyText"/>
        <w:ind w:left="1032" w:firstLine="0"/>
        <w:jc w:val="left"/>
      </w:pPr>
      <w:r>
        <w:rPr/>
        <w:t>Содержание</w:t>
      </w:r>
      <w:r>
        <w:rPr>
          <w:spacing w:val="-7"/>
        </w:rPr>
        <w:t> </w:t>
      </w:r>
      <w:r>
        <w:rPr/>
        <w:t>обучения</w:t>
      </w:r>
      <w:r>
        <w:rPr>
          <w:spacing w:val="-3"/>
        </w:rPr>
        <w:t> </w:t>
      </w:r>
      <w:r>
        <w:rPr/>
        <w:t>в</w:t>
      </w:r>
      <w:r>
        <w:rPr>
          <w:spacing w:val="-2"/>
        </w:rPr>
        <w:t> </w:t>
      </w:r>
      <w:r>
        <w:rPr/>
        <w:t>10</w:t>
      </w:r>
      <w:r>
        <w:rPr>
          <w:spacing w:val="-4"/>
        </w:rPr>
        <w:t> </w:t>
      </w:r>
      <w:r>
        <w:rPr>
          <w:spacing w:val="-2"/>
        </w:rPr>
        <w:t>классе.</w:t>
      </w:r>
    </w:p>
    <w:p>
      <w:pPr>
        <w:spacing w:after="0"/>
        <w:jc w:val="left"/>
        <w:sectPr>
          <w:pgSz w:w="11920" w:h="16850"/>
          <w:pgMar w:header="0" w:footer="1162" w:top="1040" w:bottom="1480" w:left="1380" w:right="220"/>
        </w:sectPr>
      </w:pPr>
    </w:p>
    <w:p>
      <w:pPr>
        <w:pStyle w:val="BodyText"/>
        <w:spacing w:line="242" w:lineRule="auto" w:before="62"/>
        <w:ind w:right="347"/>
      </w:pPr>
      <w:r>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pPr>
        <w:pStyle w:val="BodyText"/>
        <w:ind w:right="342"/>
      </w:pPr>
      <w:r>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pPr>
        <w:pStyle w:val="BodyText"/>
        <w:ind w:left="1032" w:firstLine="0"/>
      </w:pPr>
      <w:r>
        <w:rPr/>
        <w:t>Операции</w:t>
      </w:r>
      <w:r>
        <w:rPr>
          <w:spacing w:val="13"/>
        </w:rPr>
        <w:t> </w:t>
      </w:r>
      <w:r>
        <w:rPr/>
        <w:t>над</w:t>
      </w:r>
      <w:r>
        <w:rPr>
          <w:spacing w:val="71"/>
        </w:rPr>
        <w:t> </w:t>
      </w:r>
      <w:r>
        <w:rPr/>
        <w:t>событиями:</w:t>
      </w:r>
      <w:r>
        <w:rPr>
          <w:spacing w:val="72"/>
        </w:rPr>
        <w:t> </w:t>
      </w:r>
      <w:r>
        <w:rPr/>
        <w:t>пересечение,</w:t>
      </w:r>
      <w:r>
        <w:rPr>
          <w:spacing w:val="74"/>
        </w:rPr>
        <w:t> </w:t>
      </w:r>
      <w:r>
        <w:rPr/>
        <w:t>объединение,</w:t>
      </w:r>
      <w:r>
        <w:rPr>
          <w:spacing w:val="70"/>
        </w:rPr>
        <w:t> </w:t>
      </w:r>
      <w:r>
        <w:rPr/>
        <w:t>противоположные</w:t>
      </w:r>
      <w:r>
        <w:rPr>
          <w:spacing w:val="70"/>
        </w:rPr>
        <w:t> </w:t>
      </w:r>
      <w:r>
        <w:rPr>
          <w:spacing w:val="-2"/>
        </w:rPr>
        <w:t>события.</w:t>
      </w:r>
    </w:p>
    <w:p>
      <w:pPr>
        <w:pStyle w:val="BodyText"/>
        <w:ind w:firstLine="0"/>
      </w:pPr>
      <w:r>
        <w:rPr/>
        <w:t>Диаграммы</w:t>
      </w:r>
      <w:r>
        <w:rPr>
          <w:spacing w:val="-5"/>
        </w:rPr>
        <w:t> </w:t>
      </w:r>
      <w:r>
        <w:rPr/>
        <w:t>Эйлера.</w:t>
      </w:r>
      <w:r>
        <w:rPr>
          <w:spacing w:val="-4"/>
        </w:rPr>
        <w:t> </w:t>
      </w:r>
      <w:r>
        <w:rPr/>
        <w:t>Формула</w:t>
      </w:r>
      <w:r>
        <w:rPr>
          <w:spacing w:val="-8"/>
        </w:rPr>
        <w:t> </w:t>
      </w:r>
      <w:r>
        <w:rPr/>
        <w:t>сложения</w:t>
      </w:r>
      <w:r>
        <w:rPr>
          <w:spacing w:val="-3"/>
        </w:rPr>
        <w:t> </w:t>
      </w:r>
      <w:r>
        <w:rPr>
          <w:spacing w:val="-2"/>
        </w:rPr>
        <w:t>вероятностей.</w:t>
      </w:r>
    </w:p>
    <w:p>
      <w:pPr>
        <w:pStyle w:val="BodyText"/>
        <w:ind w:left="1032" w:firstLine="0"/>
      </w:pPr>
      <w:r>
        <w:rPr/>
        <w:t>Условная</w:t>
      </w:r>
      <w:r>
        <w:rPr>
          <w:spacing w:val="36"/>
        </w:rPr>
        <w:t> </w:t>
      </w:r>
      <w:r>
        <w:rPr/>
        <w:t>вероятность.</w:t>
      </w:r>
      <w:r>
        <w:rPr>
          <w:spacing w:val="38"/>
        </w:rPr>
        <w:t> </w:t>
      </w:r>
      <w:r>
        <w:rPr/>
        <w:t>Умножение</w:t>
      </w:r>
      <w:r>
        <w:rPr>
          <w:spacing w:val="38"/>
        </w:rPr>
        <w:t> </w:t>
      </w:r>
      <w:r>
        <w:rPr/>
        <w:t>вероятностей.</w:t>
      </w:r>
      <w:r>
        <w:rPr>
          <w:spacing w:val="39"/>
        </w:rPr>
        <w:t> </w:t>
      </w:r>
      <w:r>
        <w:rPr/>
        <w:t>Дерево</w:t>
      </w:r>
      <w:r>
        <w:rPr>
          <w:spacing w:val="37"/>
        </w:rPr>
        <w:t> </w:t>
      </w:r>
      <w:r>
        <w:rPr/>
        <w:t>случайного</w:t>
      </w:r>
      <w:r>
        <w:rPr>
          <w:spacing w:val="39"/>
        </w:rPr>
        <w:t> </w:t>
      </w:r>
      <w:r>
        <w:rPr>
          <w:spacing w:val="-2"/>
        </w:rPr>
        <w:t>эксперимента.</w:t>
      </w:r>
    </w:p>
    <w:p>
      <w:pPr>
        <w:pStyle w:val="BodyText"/>
        <w:ind w:firstLine="0"/>
      </w:pPr>
      <w:r>
        <w:rPr/>
        <w:t>Формула</w:t>
      </w:r>
      <w:r>
        <w:rPr>
          <w:spacing w:val="-11"/>
        </w:rPr>
        <w:t> </w:t>
      </w:r>
      <w:r>
        <w:rPr/>
        <w:t>полной</w:t>
      </w:r>
      <w:r>
        <w:rPr>
          <w:spacing w:val="-4"/>
        </w:rPr>
        <w:t> </w:t>
      </w:r>
      <w:r>
        <w:rPr/>
        <w:t>вероятности.</w:t>
      </w:r>
      <w:r>
        <w:rPr>
          <w:spacing w:val="-6"/>
        </w:rPr>
        <w:t> </w:t>
      </w:r>
      <w:r>
        <w:rPr/>
        <w:t>Независимые</w:t>
      </w:r>
      <w:r>
        <w:rPr>
          <w:spacing w:val="-9"/>
        </w:rPr>
        <w:t> </w:t>
      </w:r>
      <w:r>
        <w:rPr>
          <w:spacing w:val="-2"/>
        </w:rPr>
        <w:t>события.</w:t>
      </w:r>
    </w:p>
    <w:p>
      <w:pPr>
        <w:pStyle w:val="BodyText"/>
        <w:ind w:left="1032" w:firstLine="0"/>
      </w:pPr>
      <w:r>
        <w:rPr/>
        <w:t>Комбинаторное</w:t>
      </w:r>
      <w:r>
        <w:rPr>
          <w:spacing w:val="44"/>
        </w:rPr>
        <w:t> </w:t>
      </w:r>
      <w:r>
        <w:rPr/>
        <w:t>правило</w:t>
      </w:r>
      <w:r>
        <w:rPr>
          <w:spacing w:val="50"/>
        </w:rPr>
        <w:t> </w:t>
      </w:r>
      <w:r>
        <w:rPr/>
        <w:t>умножения.</w:t>
      </w:r>
      <w:r>
        <w:rPr>
          <w:spacing w:val="52"/>
        </w:rPr>
        <w:t> </w:t>
      </w:r>
      <w:r>
        <w:rPr/>
        <w:t>Перестановки</w:t>
      </w:r>
      <w:r>
        <w:rPr>
          <w:spacing w:val="48"/>
        </w:rPr>
        <w:t> </w:t>
      </w:r>
      <w:r>
        <w:rPr/>
        <w:t>и</w:t>
      </w:r>
      <w:r>
        <w:rPr>
          <w:spacing w:val="47"/>
        </w:rPr>
        <w:t> </w:t>
      </w:r>
      <w:r>
        <w:rPr/>
        <w:t>факториал.</w:t>
      </w:r>
      <w:r>
        <w:rPr>
          <w:spacing w:val="49"/>
        </w:rPr>
        <w:t> </w:t>
      </w:r>
      <w:r>
        <w:rPr/>
        <w:t>Число</w:t>
      </w:r>
      <w:r>
        <w:rPr>
          <w:spacing w:val="49"/>
        </w:rPr>
        <w:t> </w:t>
      </w:r>
      <w:r>
        <w:rPr>
          <w:spacing w:val="-2"/>
        </w:rPr>
        <w:t>сочетаний.</w:t>
      </w:r>
    </w:p>
    <w:p>
      <w:pPr>
        <w:pStyle w:val="BodyText"/>
        <w:ind w:firstLine="0"/>
      </w:pPr>
      <w:r>
        <w:rPr/>
        <w:t>Треугольник</w:t>
      </w:r>
      <w:r>
        <w:rPr>
          <w:spacing w:val="-7"/>
        </w:rPr>
        <w:t> </w:t>
      </w:r>
      <w:r>
        <w:rPr/>
        <w:t>Паскаля.</w:t>
      </w:r>
      <w:r>
        <w:rPr>
          <w:spacing w:val="-5"/>
        </w:rPr>
        <w:t> </w:t>
      </w:r>
      <w:r>
        <w:rPr/>
        <w:t>Формула</w:t>
      </w:r>
      <w:r>
        <w:rPr>
          <w:spacing w:val="-10"/>
        </w:rPr>
        <w:t> </w:t>
      </w:r>
      <w:r>
        <w:rPr/>
        <w:t>бинома</w:t>
      </w:r>
      <w:r>
        <w:rPr>
          <w:spacing w:val="-7"/>
        </w:rPr>
        <w:t> </w:t>
      </w:r>
      <w:r>
        <w:rPr>
          <w:spacing w:val="-2"/>
        </w:rPr>
        <w:t>Ньютона.</w:t>
      </w:r>
    </w:p>
    <w:p>
      <w:pPr>
        <w:pStyle w:val="BodyText"/>
        <w:ind w:right="348"/>
      </w:pPr>
      <w:r>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pPr>
        <w:pStyle w:val="BodyText"/>
        <w:ind w:left="1032" w:firstLine="0"/>
      </w:pPr>
      <w:r>
        <w:rPr/>
        <w:t>Случайная</w:t>
      </w:r>
      <w:r>
        <w:rPr>
          <w:spacing w:val="73"/>
          <w:w w:val="150"/>
        </w:rPr>
        <w:t> </w:t>
      </w:r>
      <w:r>
        <w:rPr/>
        <w:t>величина.</w:t>
      </w:r>
      <w:r>
        <w:rPr>
          <w:spacing w:val="49"/>
        </w:rPr>
        <w:t>  </w:t>
      </w:r>
      <w:r>
        <w:rPr/>
        <w:t>Распределение</w:t>
      </w:r>
      <w:r>
        <w:rPr>
          <w:spacing w:val="51"/>
        </w:rPr>
        <w:t>  </w:t>
      </w:r>
      <w:r>
        <w:rPr/>
        <w:t>вероятностей.</w:t>
      </w:r>
      <w:r>
        <w:rPr>
          <w:spacing w:val="52"/>
        </w:rPr>
        <w:t>  </w:t>
      </w:r>
      <w:r>
        <w:rPr/>
        <w:t>Диаграмма</w:t>
      </w:r>
      <w:r>
        <w:rPr>
          <w:spacing w:val="52"/>
        </w:rPr>
        <w:t>  </w:t>
      </w:r>
      <w:r>
        <w:rPr>
          <w:spacing w:val="-2"/>
        </w:rPr>
        <w:t>распределения.</w:t>
      </w:r>
    </w:p>
    <w:p>
      <w:pPr>
        <w:pStyle w:val="BodyText"/>
        <w:ind w:firstLine="0"/>
      </w:pPr>
      <w:r>
        <w:rPr/>
        <w:t>Примеры</w:t>
      </w:r>
      <w:r>
        <w:rPr>
          <w:spacing w:val="-8"/>
        </w:rPr>
        <w:t> </w:t>
      </w:r>
      <w:r>
        <w:rPr/>
        <w:t>распределений,</w:t>
      </w:r>
      <w:r>
        <w:rPr>
          <w:spacing w:val="-3"/>
        </w:rPr>
        <w:t> </w:t>
      </w:r>
      <w:r>
        <w:rPr/>
        <w:t>в</w:t>
      </w:r>
      <w:r>
        <w:rPr>
          <w:spacing w:val="-6"/>
        </w:rPr>
        <w:t> </w:t>
      </w:r>
      <w:r>
        <w:rPr/>
        <w:t>том</w:t>
      </w:r>
      <w:r>
        <w:rPr>
          <w:spacing w:val="-5"/>
        </w:rPr>
        <w:t> </w:t>
      </w:r>
      <w:r>
        <w:rPr/>
        <w:t>числе,</w:t>
      </w:r>
      <w:r>
        <w:rPr>
          <w:spacing w:val="-5"/>
        </w:rPr>
        <w:t> </w:t>
      </w:r>
      <w:r>
        <w:rPr/>
        <w:t>геометрическое</w:t>
      </w:r>
      <w:r>
        <w:rPr>
          <w:spacing w:val="-8"/>
        </w:rPr>
        <w:t> </w:t>
      </w:r>
      <w:r>
        <w:rPr/>
        <w:t>и</w:t>
      </w:r>
      <w:r>
        <w:rPr>
          <w:spacing w:val="-4"/>
        </w:rPr>
        <w:t> </w:t>
      </w:r>
      <w:r>
        <w:rPr>
          <w:spacing w:val="-2"/>
        </w:rPr>
        <w:t>биномиальное.</w:t>
      </w:r>
    </w:p>
    <w:p>
      <w:pPr>
        <w:pStyle w:val="BodyText"/>
        <w:ind w:left="1032" w:firstLine="0"/>
      </w:pPr>
      <w:r>
        <w:rPr/>
        <w:t>Содержание</w:t>
      </w:r>
      <w:r>
        <w:rPr>
          <w:spacing w:val="-7"/>
        </w:rPr>
        <w:t> </w:t>
      </w:r>
      <w:r>
        <w:rPr/>
        <w:t>обучения</w:t>
      </w:r>
      <w:r>
        <w:rPr>
          <w:spacing w:val="-3"/>
        </w:rPr>
        <w:t> </w:t>
      </w:r>
      <w:r>
        <w:rPr/>
        <w:t>в</w:t>
      </w:r>
      <w:r>
        <w:rPr>
          <w:spacing w:val="-2"/>
        </w:rPr>
        <w:t> </w:t>
      </w:r>
      <w:r>
        <w:rPr/>
        <w:t>11</w:t>
      </w:r>
      <w:r>
        <w:rPr>
          <w:spacing w:val="-4"/>
        </w:rPr>
        <w:t> </w:t>
      </w:r>
      <w:r>
        <w:rPr>
          <w:spacing w:val="-2"/>
        </w:rPr>
        <w:t>классе.</w:t>
      </w:r>
    </w:p>
    <w:p>
      <w:pPr>
        <w:pStyle w:val="BodyText"/>
        <w:ind w:right="343"/>
      </w:pPr>
      <w:r>
        <w:rPr/>
        <w:t>Числовые</w:t>
      </w:r>
      <w:r>
        <w:rPr>
          <w:spacing w:val="-10"/>
        </w:rPr>
        <w:t> </w:t>
      </w:r>
      <w:r>
        <w:rPr/>
        <w:t>характеристики</w:t>
      </w:r>
      <w:r>
        <w:rPr>
          <w:spacing w:val="-5"/>
        </w:rPr>
        <w:t> </w:t>
      </w:r>
      <w:r>
        <w:rPr/>
        <w:t>случайных</w:t>
      </w:r>
      <w:r>
        <w:rPr>
          <w:spacing w:val="40"/>
        </w:rPr>
        <w:t> </w:t>
      </w:r>
      <w:r>
        <w:rPr/>
        <w:t>величин:</w:t>
      </w:r>
      <w:r>
        <w:rPr>
          <w:spacing w:val="-10"/>
        </w:rPr>
        <w:t> </w:t>
      </w:r>
      <w:r>
        <w:rPr/>
        <w:t>математическое</w:t>
      </w:r>
      <w:r>
        <w:rPr>
          <w:spacing w:val="-9"/>
        </w:rPr>
        <w:t> </w:t>
      </w:r>
      <w:r>
        <w:rPr/>
        <w:t>ожидание,</w:t>
      </w:r>
      <w:r>
        <w:rPr>
          <w:spacing w:val="-5"/>
        </w:rPr>
        <w:t> </w:t>
      </w:r>
      <w:r>
        <w:rPr/>
        <w:t>дисперсияи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pPr>
        <w:pStyle w:val="BodyText"/>
        <w:ind w:right="348"/>
      </w:pPr>
      <w:r>
        <w:rPr/>
        <w:t>Закон больших чисел и его роль в науке, природе и обществе. Выборочный метод </w:t>
      </w:r>
      <w:r>
        <w:rPr>
          <w:spacing w:val="-2"/>
        </w:rPr>
        <w:t>исследований.</w:t>
      </w:r>
    </w:p>
    <w:p>
      <w:pPr>
        <w:pStyle w:val="BodyText"/>
        <w:ind w:right="345"/>
      </w:pPr>
      <w:r>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pPr>
        <w:pStyle w:val="BodyText"/>
        <w:ind w:right="343"/>
      </w:pPr>
      <w:r>
        <w:rPr/>
        <w:t>Предметные результаты освоения учебного курса «Вероятность и статистика» на базовом</w:t>
      </w:r>
      <w:r>
        <w:rPr>
          <w:spacing w:val="-15"/>
        </w:rPr>
        <w:t> </w:t>
      </w:r>
      <w:r>
        <w:rPr/>
        <w:t>уровне</w:t>
      </w:r>
      <w:r>
        <w:rPr>
          <w:spacing w:val="-15"/>
        </w:rPr>
        <w:t> </w:t>
      </w:r>
      <w:r>
        <w:rPr/>
        <w:t>на</w:t>
      </w:r>
      <w:r>
        <w:rPr>
          <w:spacing w:val="-15"/>
        </w:rPr>
        <w:t> </w:t>
      </w:r>
      <w:r>
        <w:rPr/>
        <w:t>уровне</w:t>
      </w:r>
      <w:r>
        <w:rPr>
          <w:spacing w:val="-15"/>
        </w:rPr>
        <w:t> </w:t>
      </w:r>
      <w:r>
        <w:rPr/>
        <w:t>среднего</w:t>
      </w:r>
      <w:r>
        <w:rPr>
          <w:spacing w:val="-15"/>
        </w:rPr>
        <w:t> </w:t>
      </w:r>
      <w:r>
        <w:rPr/>
        <w:t>общего</w:t>
      </w:r>
      <w:r>
        <w:rPr>
          <w:spacing w:val="-15"/>
        </w:rPr>
        <w:t> </w:t>
      </w:r>
      <w:r>
        <w:rPr/>
        <w:t>образования</w:t>
      </w:r>
      <w:r>
        <w:rPr>
          <w:spacing w:val="-15"/>
        </w:rPr>
        <w:t> </w:t>
      </w:r>
      <w:r>
        <w:rPr/>
        <w:t>ориентированы</w:t>
      </w:r>
      <w:r>
        <w:rPr>
          <w:spacing w:val="-15"/>
        </w:rPr>
        <w:t> </w:t>
      </w:r>
      <w:r>
        <w:rPr/>
        <w:t>на</w:t>
      </w:r>
      <w:r>
        <w:rPr>
          <w:spacing w:val="-15"/>
        </w:rPr>
        <w:t> </w:t>
      </w:r>
      <w:r>
        <w:rPr/>
        <w:t>достижение</w:t>
      </w:r>
      <w:r>
        <w:rPr>
          <w:spacing w:val="-15"/>
        </w:rPr>
        <w:t> </w:t>
      </w:r>
      <w:r>
        <w:rPr/>
        <w:t>уровня математической грамотности, необходимого для успешного решения задач и проблем</w:t>
      </w:r>
      <w:r>
        <w:rPr>
          <w:spacing w:val="-6"/>
        </w:rPr>
        <w:t> </w:t>
      </w:r>
      <w:r>
        <w:rPr/>
        <w:t>в реальной жизни и создание условий для их общекультурного развития.</w:t>
      </w:r>
    </w:p>
    <w:p>
      <w:pPr>
        <w:pStyle w:val="BodyText"/>
        <w:ind w:right="343"/>
      </w:pPr>
      <w:r>
        <w:rPr/>
        <w:t>Предметные результаты по отдельным темам учебного курса «Вероятность и статистика». К концу 10 класса обучающийся научится:</w:t>
      </w:r>
    </w:p>
    <w:p>
      <w:pPr>
        <w:pStyle w:val="BodyText"/>
        <w:ind w:left="1032" w:firstLine="0"/>
      </w:pPr>
      <w:r>
        <w:rPr/>
        <w:t>читать</w:t>
      </w:r>
      <w:r>
        <w:rPr>
          <w:spacing w:val="-7"/>
        </w:rPr>
        <w:t> </w:t>
      </w:r>
      <w:r>
        <w:rPr/>
        <w:t>и</w:t>
      </w:r>
      <w:r>
        <w:rPr>
          <w:spacing w:val="-4"/>
        </w:rPr>
        <w:t> </w:t>
      </w:r>
      <w:r>
        <w:rPr/>
        <w:t>строить</w:t>
      </w:r>
      <w:r>
        <w:rPr>
          <w:spacing w:val="-5"/>
        </w:rPr>
        <w:t> </w:t>
      </w:r>
      <w:r>
        <w:rPr/>
        <w:t>таблицы</w:t>
      </w:r>
      <w:r>
        <w:rPr>
          <w:spacing w:val="-6"/>
        </w:rPr>
        <w:t> </w:t>
      </w:r>
      <w:r>
        <w:rPr/>
        <w:t>и</w:t>
      </w:r>
      <w:r>
        <w:rPr>
          <w:spacing w:val="-4"/>
        </w:rPr>
        <w:t> </w:t>
      </w:r>
      <w:r>
        <w:rPr>
          <w:spacing w:val="-2"/>
        </w:rPr>
        <w:t>диаграммы;</w:t>
      </w:r>
    </w:p>
    <w:p>
      <w:pPr>
        <w:pStyle w:val="BodyText"/>
        <w:ind w:right="356"/>
      </w:pPr>
      <w:r>
        <w:rPr/>
        <w:t>оперировать понятиями: среднее арифметическое, медиана, наибольшее, наименьшее значение, размах массива числовых данных;</w:t>
      </w:r>
    </w:p>
    <w:p>
      <w:pPr>
        <w:pStyle w:val="BodyText"/>
        <w:ind w:right="346"/>
      </w:pPr>
      <w:r>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pPr>
        <w:pStyle w:val="BodyText"/>
        <w:ind w:right="342"/>
      </w:pPr>
      <w:r>
        <w:rPr/>
        <w:t>находить и формулировать события: пересечение и объединение данных событий, событие,</w:t>
      </w:r>
      <w:r>
        <w:rPr>
          <w:spacing w:val="-13"/>
        </w:rPr>
        <w:t> </w:t>
      </w:r>
      <w:r>
        <w:rPr/>
        <w:t>противоположное</w:t>
      </w:r>
      <w:r>
        <w:rPr>
          <w:spacing w:val="-12"/>
        </w:rPr>
        <w:t> </w:t>
      </w:r>
      <w:r>
        <w:rPr/>
        <w:t>данному</w:t>
      </w:r>
      <w:r>
        <w:rPr>
          <w:spacing w:val="-12"/>
        </w:rPr>
        <w:t> </w:t>
      </w:r>
      <w:r>
        <w:rPr/>
        <w:t>событию,</w:t>
      </w:r>
      <w:r>
        <w:rPr>
          <w:spacing w:val="-15"/>
        </w:rPr>
        <w:t> </w:t>
      </w:r>
      <w:r>
        <w:rPr/>
        <w:t>пользоваться</w:t>
      </w:r>
      <w:r>
        <w:rPr>
          <w:spacing w:val="-12"/>
        </w:rPr>
        <w:t> </w:t>
      </w:r>
      <w:r>
        <w:rPr/>
        <w:t>диаграммами</w:t>
      </w:r>
      <w:r>
        <w:rPr>
          <w:spacing w:val="-12"/>
        </w:rPr>
        <w:t> </w:t>
      </w:r>
      <w:r>
        <w:rPr/>
        <w:t>Эйлера</w:t>
      </w:r>
      <w:r>
        <w:rPr>
          <w:spacing w:val="-13"/>
        </w:rPr>
        <w:t> </w:t>
      </w:r>
      <w:r>
        <w:rPr/>
        <w:t>и</w:t>
      </w:r>
      <w:r>
        <w:rPr>
          <w:spacing w:val="-12"/>
        </w:rPr>
        <w:t> </w:t>
      </w:r>
      <w:r>
        <w:rPr/>
        <w:t>формулой сложения вероятностей при решении задач;</w:t>
      </w:r>
    </w:p>
    <w:p>
      <w:pPr>
        <w:pStyle w:val="BodyText"/>
        <w:ind w:right="343"/>
      </w:pPr>
      <w:r>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pPr>
        <w:pStyle w:val="BodyText"/>
        <w:ind w:left="1032" w:firstLine="0"/>
      </w:pPr>
      <w:r>
        <w:rPr/>
        <w:t>применять</w:t>
      </w:r>
      <w:r>
        <w:rPr>
          <w:spacing w:val="-11"/>
        </w:rPr>
        <w:t> </w:t>
      </w:r>
      <w:r>
        <w:rPr/>
        <w:t>комбинаторное</w:t>
      </w:r>
      <w:r>
        <w:rPr>
          <w:spacing w:val="-9"/>
        </w:rPr>
        <w:t> </w:t>
      </w:r>
      <w:r>
        <w:rPr/>
        <w:t>правило</w:t>
      </w:r>
      <w:r>
        <w:rPr>
          <w:spacing w:val="-6"/>
        </w:rPr>
        <w:t> </w:t>
      </w:r>
      <w:r>
        <w:rPr/>
        <w:t>умножения</w:t>
      </w:r>
      <w:r>
        <w:rPr>
          <w:spacing w:val="-9"/>
        </w:rPr>
        <w:t> </w:t>
      </w:r>
      <w:r>
        <w:rPr/>
        <w:t>при</w:t>
      </w:r>
      <w:r>
        <w:rPr>
          <w:spacing w:val="-6"/>
        </w:rPr>
        <w:t> </w:t>
      </w:r>
      <w:r>
        <w:rPr/>
        <w:t>решении</w:t>
      </w:r>
      <w:r>
        <w:rPr>
          <w:spacing w:val="-7"/>
        </w:rPr>
        <w:t> </w:t>
      </w:r>
      <w:r>
        <w:rPr>
          <w:spacing w:val="-2"/>
        </w:rPr>
        <w:t>задач;</w:t>
      </w:r>
    </w:p>
    <w:p>
      <w:pPr>
        <w:pStyle w:val="BodyText"/>
        <w:ind w:right="344"/>
      </w:pPr>
      <w:r>
        <w:rPr/>
        <w:t>оперировать понятиями: испытание, независимые испытания, серия испытаний, успех и</w:t>
      </w:r>
      <w:r>
        <w:rPr>
          <w:spacing w:val="-9"/>
        </w:rPr>
        <w:t> </w:t>
      </w:r>
      <w:r>
        <w:rPr/>
        <w:t>неудача,</w:t>
      </w:r>
      <w:r>
        <w:rPr>
          <w:spacing w:val="-7"/>
        </w:rPr>
        <w:t> </w:t>
      </w:r>
      <w:r>
        <w:rPr/>
        <w:t>находить</w:t>
      </w:r>
      <w:r>
        <w:rPr>
          <w:spacing w:val="-7"/>
        </w:rPr>
        <w:t> </w:t>
      </w:r>
      <w:r>
        <w:rPr/>
        <w:t>вероятности</w:t>
      </w:r>
      <w:r>
        <w:rPr>
          <w:spacing w:val="-7"/>
        </w:rPr>
        <w:t> </w:t>
      </w:r>
      <w:r>
        <w:rPr/>
        <w:t>событий</w:t>
      </w:r>
      <w:r>
        <w:rPr>
          <w:spacing w:val="-8"/>
        </w:rPr>
        <w:t> </w:t>
      </w:r>
      <w:r>
        <w:rPr/>
        <w:t>в</w:t>
      </w:r>
      <w:r>
        <w:rPr>
          <w:spacing w:val="-10"/>
        </w:rPr>
        <w:t> </w:t>
      </w:r>
      <w:r>
        <w:rPr/>
        <w:t>серии</w:t>
      </w:r>
      <w:r>
        <w:rPr>
          <w:spacing w:val="-8"/>
        </w:rPr>
        <w:t> </w:t>
      </w:r>
      <w:r>
        <w:rPr/>
        <w:t>независимых</w:t>
      </w:r>
      <w:r>
        <w:rPr>
          <w:spacing w:val="-9"/>
        </w:rPr>
        <w:t> </w:t>
      </w:r>
      <w:r>
        <w:rPr/>
        <w:t>испытаний</w:t>
      </w:r>
      <w:r>
        <w:rPr>
          <w:spacing w:val="-8"/>
        </w:rPr>
        <w:t> </w:t>
      </w:r>
      <w:r>
        <w:rPr/>
        <w:t>до</w:t>
      </w:r>
      <w:r>
        <w:rPr>
          <w:spacing w:val="-10"/>
        </w:rPr>
        <w:t> </w:t>
      </w:r>
      <w:r>
        <w:rPr/>
        <w:t>первого</w:t>
      </w:r>
      <w:r>
        <w:rPr>
          <w:spacing w:val="-10"/>
        </w:rPr>
        <w:t> </w:t>
      </w:r>
      <w:r>
        <w:rPr/>
        <w:t>успеха, находить вероятности событий в серии испытаний Бернулли;</w:t>
      </w:r>
    </w:p>
    <w:p>
      <w:pPr>
        <w:pStyle w:val="BodyText"/>
        <w:ind w:right="358"/>
      </w:pPr>
      <w:r>
        <w:rPr/>
        <w:t>оперировать</w:t>
      </w:r>
      <w:r>
        <w:rPr>
          <w:spacing w:val="-2"/>
        </w:rPr>
        <w:t> </w:t>
      </w:r>
      <w:r>
        <w:rPr/>
        <w:t>понятиями:</w:t>
      </w:r>
      <w:r>
        <w:rPr>
          <w:spacing w:val="-2"/>
        </w:rPr>
        <w:t> </w:t>
      </w:r>
      <w:r>
        <w:rPr/>
        <w:t>случайная</w:t>
      </w:r>
      <w:r>
        <w:rPr>
          <w:spacing w:val="-2"/>
        </w:rPr>
        <w:t> </w:t>
      </w:r>
      <w:r>
        <w:rPr/>
        <w:t>величина,</w:t>
      </w:r>
      <w:r>
        <w:rPr>
          <w:spacing w:val="-2"/>
        </w:rPr>
        <w:t> </w:t>
      </w:r>
      <w:r>
        <w:rPr/>
        <w:t>распределение</w:t>
      </w:r>
      <w:r>
        <w:rPr>
          <w:spacing w:val="-3"/>
        </w:rPr>
        <w:t> </w:t>
      </w:r>
      <w:r>
        <w:rPr/>
        <w:t>вероятностей,</w:t>
      </w:r>
      <w:r>
        <w:rPr>
          <w:spacing w:val="-2"/>
        </w:rPr>
        <w:t> </w:t>
      </w:r>
      <w:r>
        <w:rPr/>
        <w:t>диаграмма </w:t>
      </w:r>
      <w:r>
        <w:rPr>
          <w:spacing w:val="-2"/>
        </w:rPr>
        <w:t>распределения.</w:t>
      </w:r>
    </w:p>
    <w:p>
      <w:pPr>
        <w:spacing w:after="0"/>
        <w:sectPr>
          <w:pgSz w:w="11920" w:h="16850"/>
          <w:pgMar w:header="0" w:footer="1162" w:top="1040" w:bottom="1480" w:left="1380" w:right="220"/>
        </w:sectPr>
      </w:pPr>
    </w:p>
    <w:p>
      <w:pPr>
        <w:pStyle w:val="BodyText"/>
        <w:spacing w:line="242" w:lineRule="auto" w:before="62"/>
        <w:ind w:right="345"/>
      </w:pPr>
      <w:r>
        <w:rPr/>
        <w:t>Предметные результаты по отдельным темам учебного курса «Вероятность и статистика». К концу 11 класса обучающийся научится:</w:t>
      </w:r>
    </w:p>
    <w:p>
      <w:pPr>
        <w:pStyle w:val="BodyText"/>
        <w:ind w:right="343"/>
      </w:pPr>
      <w:r>
        <w:rPr/>
        <w:t>сравнивать вероятности значений случайной величины по распределению или с помощью диаграмм;</w:t>
      </w:r>
    </w:p>
    <w:p>
      <w:pPr>
        <w:pStyle w:val="BodyText"/>
        <w:ind w:right="344"/>
      </w:pPr>
      <w:r>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pPr>
        <w:pStyle w:val="BodyText"/>
        <w:ind w:left="1032" w:right="3970" w:firstLine="0"/>
      </w:pPr>
      <w:r>
        <w:rPr/>
        <w:t>иметь представление о законе больших чисел; иметь</w:t>
      </w:r>
      <w:r>
        <w:rPr>
          <w:spacing w:val="-6"/>
        </w:rPr>
        <w:t> </w:t>
      </w:r>
      <w:r>
        <w:rPr/>
        <w:t>представление</w:t>
      </w:r>
      <w:r>
        <w:rPr>
          <w:spacing w:val="-8"/>
        </w:rPr>
        <w:t> </w:t>
      </w:r>
      <w:r>
        <w:rPr/>
        <w:t>о</w:t>
      </w:r>
      <w:r>
        <w:rPr>
          <w:spacing w:val="-6"/>
        </w:rPr>
        <w:t> </w:t>
      </w:r>
      <w:r>
        <w:rPr/>
        <w:t>нормальном</w:t>
      </w:r>
      <w:r>
        <w:rPr>
          <w:spacing w:val="-8"/>
        </w:rPr>
        <w:t> </w:t>
      </w:r>
      <w:r>
        <w:rPr/>
        <w:t>распределении.</w:t>
      </w:r>
    </w:p>
    <w:p>
      <w:pPr>
        <w:pStyle w:val="BodyText"/>
        <w:spacing w:before="2"/>
        <w:ind w:left="0" w:firstLine="0"/>
        <w:jc w:val="left"/>
      </w:pPr>
    </w:p>
    <w:p>
      <w:pPr>
        <w:pStyle w:val="Heading2"/>
        <w:numPr>
          <w:ilvl w:val="2"/>
          <w:numId w:val="4"/>
        </w:numPr>
        <w:tabs>
          <w:tab w:pos="1761" w:val="left" w:leader="none"/>
        </w:tabs>
        <w:spacing w:line="240" w:lineRule="auto" w:before="0" w:after="0"/>
        <w:ind w:left="324" w:right="339" w:firstLine="705"/>
        <w:jc w:val="both"/>
      </w:pPr>
      <w:r>
        <w:rPr/>
        <w:t>Федеральная рабочая программа по учебному предмету «Математика» (углублённый уровень).</w:t>
      </w:r>
    </w:p>
    <w:p>
      <w:pPr>
        <w:pStyle w:val="BodyText"/>
        <w:ind w:right="332"/>
      </w:pPr>
      <w:r>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pStyle w:val="BodyText"/>
        <w:spacing w:before="1"/>
        <w:ind w:right="337"/>
      </w:pPr>
      <w:r>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w:t>
      </w:r>
      <w:r>
        <w:rPr>
          <w:spacing w:val="-15"/>
        </w:rPr>
        <w:t> </w:t>
      </w:r>
      <w:r>
        <w:rPr/>
        <w:t>учебного</w:t>
      </w:r>
      <w:r>
        <w:rPr>
          <w:spacing w:val="-15"/>
        </w:rPr>
        <w:t> </w:t>
      </w:r>
      <w:r>
        <w:rPr/>
        <w:t>плана,</w:t>
      </w:r>
      <w:r>
        <w:rPr>
          <w:spacing w:val="-15"/>
        </w:rPr>
        <w:t> </w:t>
      </w:r>
      <w:r>
        <w:rPr/>
        <w:t>а</w:t>
      </w:r>
      <w:r>
        <w:rPr>
          <w:spacing w:val="-15"/>
        </w:rPr>
        <w:t> </w:t>
      </w:r>
      <w:r>
        <w:rPr/>
        <w:t>также</w:t>
      </w:r>
      <w:r>
        <w:rPr>
          <w:spacing w:val="-15"/>
        </w:rPr>
        <w:t> </w:t>
      </w:r>
      <w:r>
        <w:rPr/>
        <w:t>подходы</w:t>
      </w:r>
      <w:r>
        <w:rPr>
          <w:spacing w:val="-15"/>
        </w:rPr>
        <w:t> </w:t>
      </w:r>
      <w:r>
        <w:rPr/>
        <w:t>к</w:t>
      </w:r>
      <w:r>
        <w:rPr>
          <w:spacing w:val="-15"/>
        </w:rPr>
        <w:t> </w:t>
      </w:r>
      <w:r>
        <w:rPr/>
        <w:t>отбору</w:t>
      </w:r>
      <w:r>
        <w:rPr>
          <w:spacing w:val="-15"/>
        </w:rPr>
        <w:t> </w:t>
      </w:r>
      <w:r>
        <w:rPr/>
        <w:t>содержания,</w:t>
      </w:r>
      <w:r>
        <w:rPr>
          <w:spacing w:val="-15"/>
        </w:rPr>
        <w:t> </w:t>
      </w:r>
      <w:r>
        <w:rPr/>
        <w:t>к</w:t>
      </w:r>
      <w:r>
        <w:rPr>
          <w:spacing w:val="-15"/>
        </w:rPr>
        <w:t> </w:t>
      </w:r>
      <w:r>
        <w:rPr/>
        <w:t>определениюпланируемых результатов и к структуре тематического планирования.</w:t>
      </w:r>
    </w:p>
    <w:p>
      <w:pPr>
        <w:pStyle w:val="BodyText"/>
        <w:ind w:right="354"/>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7"/>
      </w:pPr>
      <w:r>
        <w:rPr/>
        <w:t>Планируемые результаты освоения программы по математике включают личностные, метапредметные</w:t>
      </w:r>
      <w:r>
        <w:rPr>
          <w:spacing w:val="-11"/>
        </w:rPr>
        <w:t> </w:t>
      </w:r>
      <w:r>
        <w:rPr/>
        <w:t>результаты</w:t>
      </w:r>
      <w:r>
        <w:rPr>
          <w:spacing w:val="-10"/>
        </w:rPr>
        <w:t> </w:t>
      </w:r>
      <w:r>
        <w:rPr/>
        <w:t>за</w:t>
      </w:r>
      <w:r>
        <w:rPr>
          <w:spacing w:val="-12"/>
        </w:rPr>
        <w:t> </w:t>
      </w:r>
      <w:r>
        <w:rPr/>
        <w:t>весь</w:t>
      </w:r>
      <w:r>
        <w:rPr>
          <w:spacing w:val="-10"/>
        </w:rPr>
        <w:t> </w:t>
      </w:r>
      <w:r>
        <w:rPr/>
        <w:t>период</w:t>
      </w:r>
      <w:r>
        <w:rPr>
          <w:spacing w:val="-10"/>
        </w:rPr>
        <w:t> </w:t>
      </w:r>
      <w:r>
        <w:rPr/>
        <w:t>обучения</w:t>
      </w:r>
      <w:r>
        <w:rPr>
          <w:spacing w:val="-10"/>
        </w:rPr>
        <w:t> </w:t>
      </w:r>
      <w:r>
        <w:rPr/>
        <w:t>на</w:t>
      </w:r>
      <w:r>
        <w:rPr>
          <w:spacing w:val="-12"/>
        </w:rPr>
        <w:t> </w:t>
      </w:r>
      <w:r>
        <w:rPr/>
        <w:t>уровне</w:t>
      </w:r>
      <w:r>
        <w:rPr>
          <w:spacing w:val="-11"/>
        </w:rPr>
        <w:t> </w:t>
      </w:r>
      <w:r>
        <w:rPr/>
        <w:t>среднего</w:t>
      </w:r>
      <w:r>
        <w:rPr>
          <w:spacing w:val="-10"/>
        </w:rPr>
        <w:t> </w:t>
      </w:r>
      <w:r>
        <w:rPr/>
        <w:t>общего</w:t>
      </w:r>
      <w:r>
        <w:rPr>
          <w:spacing w:val="-10"/>
        </w:rPr>
        <w:t> </w:t>
      </w:r>
      <w:r>
        <w:rPr/>
        <w:t>образования, а также предметные достижения обучающегося за каждый год обучения.</w:t>
      </w:r>
    </w:p>
    <w:p>
      <w:pPr>
        <w:pStyle w:val="BodyText"/>
        <w:spacing w:before="1"/>
        <w:ind w:left="1032" w:firstLine="0"/>
      </w:pPr>
      <w:r>
        <w:rPr/>
        <w:t>Пояснительная</w:t>
      </w:r>
      <w:r>
        <w:rPr>
          <w:spacing w:val="-12"/>
        </w:rPr>
        <w:t> </w:t>
      </w:r>
      <w:r>
        <w:rPr>
          <w:spacing w:val="-2"/>
        </w:rPr>
        <w:t>записка.</w:t>
      </w:r>
    </w:p>
    <w:p>
      <w:pPr>
        <w:pStyle w:val="BodyText"/>
        <w:ind w:right="339"/>
      </w:pPr>
      <w:r>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pPr>
        <w:pStyle w:val="BodyText"/>
        <w:ind w:right="339"/>
      </w:pPr>
      <w:r>
        <w:rPr/>
        <w:t>В программе по математике учтены идеи и положения концепции развития математического</w:t>
      </w:r>
      <w:r>
        <w:rPr>
          <w:spacing w:val="-15"/>
        </w:rPr>
        <w:t> </w:t>
      </w:r>
      <w:r>
        <w:rPr/>
        <w:t>образования</w:t>
      </w:r>
      <w:r>
        <w:rPr>
          <w:spacing w:val="-15"/>
        </w:rPr>
        <w:t> </w:t>
      </w:r>
      <w:r>
        <w:rPr/>
        <w:t>в</w:t>
      </w:r>
      <w:r>
        <w:rPr>
          <w:spacing w:val="-15"/>
        </w:rPr>
        <w:t> </w:t>
      </w:r>
      <w:r>
        <w:rPr/>
        <w:t>Российской</w:t>
      </w:r>
      <w:r>
        <w:rPr>
          <w:spacing w:val="-15"/>
        </w:rPr>
        <w:t> </w:t>
      </w:r>
      <w:r>
        <w:rPr/>
        <w:t>Федерации.</w:t>
      </w:r>
      <w:r>
        <w:rPr>
          <w:spacing w:val="-15"/>
        </w:rPr>
        <w:t> </w:t>
      </w:r>
      <w:r>
        <w:rPr/>
        <w:t>Математическое</w:t>
      </w:r>
      <w:r>
        <w:rPr>
          <w:spacing w:val="18"/>
        </w:rPr>
        <w:t> </w:t>
      </w:r>
      <w:r>
        <w:rPr/>
        <w:t>образование</w:t>
      </w:r>
      <w:r>
        <w:rPr>
          <w:spacing w:val="-15"/>
        </w:rPr>
        <w:t> </w:t>
      </w:r>
      <w:r>
        <w:rPr/>
        <w:t>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w:t>
      </w:r>
      <w:r>
        <w:rPr>
          <w:spacing w:val="40"/>
        </w:rPr>
        <w:t> </w:t>
      </w:r>
      <w:r>
        <w:rPr/>
        <w:t>математические исследования, работу в сфере</w:t>
      </w:r>
      <w:r>
        <w:rPr>
          <w:spacing w:val="-15"/>
        </w:rPr>
        <w:t> </w:t>
      </w:r>
      <w:r>
        <w:rPr/>
        <w:t>информационных</w:t>
      </w:r>
      <w:r>
        <w:rPr>
          <w:spacing w:val="-15"/>
        </w:rPr>
        <w:t> </w:t>
      </w:r>
      <w:r>
        <w:rPr/>
        <w:t>технологий</w:t>
      </w:r>
      <w:r>
        <w:rPr>
          <w:spacing w:val="-15"/>
        </w:rPr>
        <w:t> </w:t>
      </w:r>
      <w:r>
        <w:rPr/>
        <w:t>и</w:t>
      </w:r>
      <w:r>
        <w:rPr>
          <w:spacing w:val="-15"/>
        </w:rPr>
        <w:t> </w:t>
      </w:r>
      <w:r>
        <w:rPr/>
        <w:t>других,</w:t>
      </w:r>
      <w:r>
        <w:rPr>
          <w:spacing w:val="-15"/>
        </w:rPr>
        <w:t> </w:t>
      </w:r>
      <w:r>
        <w:rPr/>
        <w:t>а</w:t>
      </w:r>
      <w:r>
        <w:rPr>
          <w:spacing w:val="-15"/>
        </w:rPr>
        <w:t> </w:t>
      </w:r>
      <w:r>
        <w:rPr/>
        <w:t>также</w:t>
      </w:r>
      <w:r>
        <w:rPr>
          <w:spacing w:val="-15"/>
        </w:rPr>
        <w:t> </w:t>
      </w:r>
      <w:r>
        <w:rPr/>
        <w:t>обеспечения</w:t>
      </w:r>
      <w:r>
        <w:rPr>
          <w:spacing w:val="-15"/>
        </w:rPr>
        <w:t> </w:t>
      </w:r>
      <w:r>
        <w:rPr/>
        <w:t>для</w:t>
      </w:r>
      <w:r>
        <w:rPr>
          <w:spacing w:val="-15"/>
        </w:rPr>
        <w:t> </w:t>
      </w:r>
      <w:r>
        <w:rPr/>
        <w:t>каждого</w:t>
      </w:r>
      <w:r>
        <w:rPr>
          <w:spacing w:val="-15"/>
        </w:rPr>
        <w:t> </w:t>
      </w:r>
      <w:r>
        <w:rPr/>
        <w:t>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pPr>
        <w:pStyle w:val="BodyText"/>
        <w:spacing w:before="1"/>
        <w:ind w:right="338"/>
      </w:pPr>
      <w:r>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w:t>
      </w:r>
      <w:r>
        <w:rPr>
          <w:spacing w:val="-4"/>
        </w:rPr>
        <w:t>ней.</w:t>
      </w:r>
    </w:p>
    <w:p>
      <w:pPr>
        <w:pStyle w:val="BodyText"/>
        <w:spacing w:line="272" w:lineRule="exact"/>
        <w:ind w:left="1032" w:firstLine="0"/>
        <w:jc w:val="left"/>
      </w:pPr>
      <w:r>
        <w:rPr/>
        <w:t>Прикладная</w:t>
      </w:r>
      <w:r>
        <w:rPr>
          <w:spacing w:val="55"/>
        </w:rPr>
        <w:t> </w:t>
      </w:r>
      <w:r>
        <w:rPr/>
        <w:t>значимость</w:t>
      </w:r>
      <w:r>
        <w:rPr>
          <w:spacing w:val="58"/>
        </w:rPr>
        <w:t> </w:t>
      </w:r>
      <w:r>
        <w:rPr/>
        <w:t>математики</w:t>
      </w:r>
      <w:r>
        <w:rPr>
          <w:spacing w:val="4"/>
        </w:rPr>
        <w:t> </w:t>
      </w:r>
      <w:r>
        <w:rPr/>
        <w:t>обусловлена</w:t>
      </w:r>
      <w:r>
        <w:rPr>
          <w:spacing w:val="57"/>
        </w:rPr>
        <w:t> </w:t>
      </w:r>
      <w:r>
        <w:rPr/>
        <w:t>тем,</w:t>
      </w:r>
      <w:r>
        <w:rPr>
          <w:spacing w:val="56"/>
        </w:rPr>
        <w:t> </w:t>
      </w:r>
      <w:r>
        <w:rPr/>
        <w:t>что</w:t>
      </w:r>
      <w:r>
        <w:rPr>
          <w:spacing w:val="57"/>
        </w:rPr>
        <w:t> </w:t>
      </w:r>
      <w:r>
        <w:rPr/>
        <w:t>её</w:t>
      </w:r>
      <w:r>
        <w:rPr>
          <w:spacing w:val="56"/>
        </w:rPr>
        <w:t> </w:t>
      </w:r>
      <w:r>
        <w:rPr/>
        <w:t>предметом</w:t>
      </w:r>
      <w:r>
        <w:rPr>
          <w:spacing w:val="56"/>
        </w:rPr>
        <w:t> </w:t>
      </w:r>
      <w:r>
        <w:rPr>
          <w:spacing w:val="-2"/>
        </w:rPr>
        <w:t>являются</w:t>
      </w:r>
    </w:p>
    <w:p>
      <w:pPr>
        <w:spacing w:after="0" w:line="272" w:lineRule="exact"/>
        <w:jc w:val="left"/>
        <w:sectPr>
          <w:pgSz w:w="11920" w:h="16850"/>
          <w:pgMar w:header="0" w:footer="1162" w:top="1040" w:bottom="1480" w:left="1380" w:right="220"/>
        </w:sectPr>
      </w:pPr>
    </w:p>
    <w:p>
      <w:pPr>
        <w:pStyle w:val="BodyText"/>
        <w:spacing w:before="62"/>
        <w:ind w:right="335" w:firstLine="0"/>
      </w:pPr>
      <w:r>
        <w:rPr/>
        <w:t>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w:t>
      </w:r>
      <w:r>
        <w:rPr>
          <w:spacing w:val="-1"/>
        </w:rPr>
        <w:t> </w:t>
      </w:r>
      <w:r>
        <w:rPr/>
        <w:t>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pPr>
        <w:pStyle w:val="BodyText"/>
        <w:spacing w:before="3"/>
        <w:ind w:right="332"/>
      </w:pPr>
      <w:r>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w:t>
      </w:r>
      <w:r>
        <w:rPr>
          <w:spacing w:val="-13"/>
        </w:rPr>
        <w:t> </w:t>
      </w:r>
      <w:r>
        <w:rPr/>
        <w:t>совершенствовать</w:t>
      </w:r>
      <w:r>
        <w:rPr>
          <w:spacing w:val="-10"/>
        </w:rPr>
        <w:t> </w:t>
      </w:r>
      <w:r>
        <w:rPr/>
        <w:t>известные</w:t>
      </w:r>
      <w:r>
        <w:rPr>
          <w:spacing w:val="-13"/>
        </w:rPr>
        <w:t> </w:t>
      </w:r>
      <w:r>
        <w:rPr/>
        <w:t>и</w:t>
      </w:r>
      <w:r>
        <w:rPr>
          <w:spacing w:val="-12"/>
        </w:rPr>
        <w:t> </w:t>
      </w:r>
      <w:r>
        <w:rPr/>
        <w:t>конструировать</w:t>
      </w:r>
      <w:r>
        <w:rPr>
          <w:spacing w:val="-10"/>
        </w:rPr>
        <w:t> </w:t>
      </w:r>
      <w:r>
        <w:rPr/>
        <w:t>новые.</w:t>
      </w:r>
      <w:r>
        <w:rPr>
          <w:spacing w:val="-13"/>
        </w:rPr>
        <w:t> </w:t>
      </w:r>
      <w:r>
        <w:rPr/>
        <w:t>В</w:t>
      </w:r>
      <w:r>
        <w:rPr>
          <w:spacing w:val="-12"/>
        </w:rPr>
        <w:t> </w:t>
      </w:r>
      <w:r>
        <w:rPr/>
        <w:t>процессе</w:t>
      </w:r>
      <w:r>
        <w:rPr>
          <w:spacing w:val="35"/>
        </w:rPr>
        <w:t> </w:t>
      </w:r>
      <w:r>
        <w:rPr/>
        <w:t>решения</w:t>
      </w:r>
      <w:r>
        <w:rPr>
          <w:spacing w:val="-13"/>
        </w:rPr>
        <w:t> </w:t>
      </w:r>
      <w:r>
        <w:rPr/>
        <w:t>задач – основы для организации учебной деятельности на уроках математики – развиваются творческая и прикладная стороны мышления.</w:t>
      </w:r>
    </w:p>
    <w:p>
      <w:pPr>
        <w:pStyle w:val="BodyText"/>
        <w:spacing w:before="1"/>
        <w:ind w:right="338"/>
      </w:pPr>
      <w:r>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pPr>
        <w:pStyle w:val="BodyText"/>
        <w:ind w:right="338"/>
      </w:pPr>
      <w:r>
        <w:rPr/>
        <w:t>Необходимым компонентом общей культуры в современном толковании является общее</w:t>
      </w:r>
      <w:r>
        <w:rPr>
          <w:spacing w:val="-15"/>
        </w:rPr>
        <w:t> </w:t>
      </w:r>
      <w:r>
        <w:rPr/>
        <w:t>знакомство</w:t>
      </w:r>
      <w:r>
        <w:rPr>
          <w:spacing w:val="-12"/>
        </w:rPr>
        <w:t> </w:t>
      </w:r>
      <w:r>
        <w:rPr/>
        <w:t>с</w:t>
      </w:r>
      <w:r>
        <w:rPr>
          <w:spacing w:val="-15"/>
        </w:rPr>
        <w:t> </w:t>
      </w:r>
      <w:r>
        <w:rPr/>
        <w:t>методами</w:t>
      </w:r>
      <w:r>
        <w:rPr>
          <w:spacing w:val="-13"/>
        </w:rPr>
        <w:t> </w:t>
      </w:r>
      <w:r>
        <w:rPr/>
        <w:t>познания</w:t>
      </w:r>
      <w:r>
        <w:rPr>
          <w:spacing w:val="-13"/>
        </w:rPr>
        <w:t> </w:t>
      </w:r>
      <w:r>
        <w:rPr/>
        <w:t>действительности,</w:t>
      </w:r>
      <w:r>
        <w:rPr>
          <w:spacing w:val="-13"/>
        </w:rPr>
        <w:t> </w:t>
      </w:r>
      <w:r>
        <w:rPr/>
        <w:t>представление</w:t>
      </w:r>
      <w:r>
        <w:rPr>
          <w:spacing w:val="-14"/>
        </w:rPr>
        <w:t> </w:t>
      </w:r>
      <w:r>
        <w:rPr/>
        <w:t>о</w:t>
      </w:r>
      <w:r>
        <w:rPr>
          <w:spacing w:val="-14"/>
        </w:rPr>
        <w:t> </w:t>
      </w:r>
      <w:r>
        <w:rPr/>
        <w:t>предмете</w:t>
      </w:r>
      <w:r>
        <w:rPr>
          <w:spacing w:val="-14"/>
        </w:rPr>
        <w:t> </w:t>
      </w:r>
      <w:r>
        <w:rPr/>
        <w:t>и</w:t>
      </w:r>
      <w:r>
        <w:rPr>
          <w:spacing w:val="-12"/>
        </w:rPr>
        <w:t> </w:t>
      </w:r>
      <w:r>
        <w:rPr/>
        <w:t>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pPr>
        <w:pStyle w:val="BodyText"/>
        <w:spacing w:before="1"/>
        <w:ind w:right="346"/>
      </w:pPr>
      <w:r>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BodyText"/>
        <w:ind w:right="343"/>
      </w:pPr>
      <w:r>
        <w:rPr/>
        <w:t>Приоритетными целями обучения математике в 10–11 классах на углублённом уровне продолжают оставаться:</w:t>
      </w:r>
    </w:p>
    <w:p>
      <w:pPr>
        <w:pStyle w:val="BodyText"/>
        <w:ind w:right="338"/>
      </w:pPr>
      <w:r>
        <w:rPr/>
        <w:t>формирование</w:t>
      </w:r>
      <w:r>
        <w:rPr>
          <w:spacing w:val="-15"/>
        </w:rPr>
        <w:t> </w:t>
      </w:r>
      <w:r>
        <w:rPr/>
        <w:t>центральных</w:t>
      </w:r>
      <w:r>
        <w:rPr>
          <w:spacing w:val="-15"/>
        </w:rPr>
        <w:t> </w:t>
      </w:r>
      <w:r>
        <w:rPr/>
        <w:t>математических</w:t>
      </w:r>
      <w:r>
        <w:rPr>
          <w:spacing w:val="-15"/>
        </w:rPr>
        <w:t> </w:t>
      </w:r>
      <w:r>
        <w:rPr/>
        <w:t>понятий</w:t>
      </w:r>
      <w:r>
        <w:rPr>
          <w:spacing w:val="-15"/>
        </w:rPr>
        <w:t> </w:t>
      </w:r>
      <w:r>
        <w:rPr/>
        <w:t>(число,</w:t>
      </w:r>
      <w:r>
        <w:rPr>
          <w:spacing w:val="-15"/>
        </w:rPr>
        <w:t> </w:t>
      </w:r>
      <w:r>
        <w:rPr/>
        <w:t>величина,геометрическая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образованияобучающихся;</w:t>
      </w:r>
    </w:p>
    <w:p>
      <w:pPr>
        <w:pStyle w:val="BodyText"/>
        <w:spacing w:before="3"/>
        <w:ind w:right="347"/>
      </w:pPr>
      <w:r>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pPr>
        <w:pStyle w:val="BodyText"/>
        <w:ind w:right="338"/>
      </w:pPr>
      <w:r>
        <w:rPr/>
        <w:t>развитие</w:t>
      </w:r>
      <w:r>
        <w:rPr>
          <w:spacing w:val="-14"/>
        </w:rPr>
        <w:t> </w:t>
      </w:r>
      <w:r>
        <w:rPr/>
        <w:t>интеллектуальных</w:t>
      </w:r>
      <w:r>
        <w:rPr>
          <w:spacing w:val="-14"/>
        </w:rPr>
        <w:t> </w:t>
      </w:r>
      <w:r>
        <w:rPr/>
        <w:t>и</w:t>
      </w:r>
      <w:r>
        <w:rPr>
          <w:spacing w:val="-13"/>
        </w:rPr>
        <w:t> </w:t>
      </w:r>
      <w:r>
        <w:rPr/>
        <w:t>творческих</w:t>
      </w:r>
      <w:r>
        <w:rPr>
          <w:spacing w:val="-14"/>
        </w:rPr>
        <w:t> </w:t>
      </w:r>
      <w:r>
        <w:rPr/>
        <w:t>способностей</w:t>
      </w:r>
      <w:r>
        <w:rPr>
          <w:spacing w:val="35"/>
        </w:rPr>
        <w:t> </w:t>
      </w:r>
      <w:r>
        <w:rPr/>
        <w:t>обучающихся,</w:t>
      </w:r>
      <w:r>
        <w:rPr>
          <w:spacing w:val="-14"/>
        </w:rPr>
        <w:t> </w:t>
      </w:r>
      <w:r>
        <w:rPr/>
        <w:t>познавательной активности, исследовательских умений, критичности мышления, интереса к изучению </w:t>
      </w:r>
      <w:r>
        <w:rPr>
          <w:spacing w:val="-2"/>
        </w:rPr>
        <w:t>математики;</w:t>
      </w:r>
    </w:p>
    <w:p>
      <w:pPr>
        <w:pStyle w:val="BodyText"/>
        <w:ind w:right="340"/>
      </w:pPr>
      <w:r>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w:t>
      </w:r>
      <w:r>
        <w:rPr>
          <w:spacing w:val="40"/>
        </w:rPr>
        <w:t> </w:t>
      </w:r>
      <w:r>
        <w:rPr/>
        <w:t>проявления</w:t>
      </w:r>
      <w:r>
        <w:rPr>
          <w:spacing w:val="40"/>
        </w:rPr>
        <w:t> </w:t>
      </w:r>
      <w:r>
        <w:rPr/>
        <w:t>зависимостей</w:t>
      </w:r>
      <w:r>
        <w:rPr>
          <w:spacing w:val="40"/>
        </w:rPr>
        <w:t> </w:t>
      </w:r>
      <w:r>
        <w:rPr/>
        <w:t>и</w:t>
      </w:r>
      <w:r>
        <w:rPr>
          <w:spacing w:val="40"/>
        </w:rPr>
        <w:t> </w:t>
      </w:r>
      <w:r>
        <w:rPr/>
        <w:t>закономерностей,</w:t>
      </w:r>
      <w:r>
        <w:rPr>
          <w:spacing w:val="40"/>
        </w:rPr>
        <w:t> </w:t>
      </w:r>
      <w:r>
        <w:rPr/>
        <w:t>формулировать</w:t>
      </w:r>
      <w:r>
        <w:rPr>
          <w:spacing w:val="40"/>
        </w:rPr>
        <w:t> </w:t>
      </w:r>
      <w:r>
        <w:rPr/>
        <w:t>их</w:t>
      </w:r>
      <w:r>
        <w:rPr>
          <w:spacing w:val="40"/>
        </w:rPr>
        <w:t> </w:t>
      </w:r>
      <w:r>
        <w:rPr/>
        <w:t>на</w:t>
      </w:r>
      <w:r>
        <w:rPr>
          <w:spacing w:val="40"/>
        </w:rPr>
        <w:t> </w:t>
      </w:r>
      <w:r>
        <w:rPr/>
        <w:t>языке</w:t>
      </w:r>
    </w:p>
    <w:p>
      <w:pPr>
        <w:spacing w:after="0"/>
        <w:sectPr>
          <w:pgSz w:w="11920" w:h="16850"/>
          <w:pgMar w:header="0" w:footer="1162" w:top="1040" w:bottom="1480" w:left="1380" w:right="220"/>
        </w:sectPr>
      </w:pPr>
    </w:p>
    <w:p>
      <w:pPr>
        <w:pStyle w:val="BodyText"/>
        <w:spacing w:line="242" w:lineRule="auto" w:before="62"/>
        <w:ind w:right="346" w:firstLine="0"/>
      </w:pPr>
      <w:r>
        <w:rPr/>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BodyText"/>
        <w:ind w:right="336"/>
      </w:pPr>
      <w:r>
        <w:rP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w:t>
      </w:r>
      <w:r>
        <w:rPr>
          <w:spacing w:val="-15"/>
        </w:rPr>
        <w:t> </w:t>
      </w:r>
      <w:r>
        <w:rPr/>
        <w:t>одна</w:t>
      </w:r>
      <w:r>
        <w:rPr>
          <w:spacing w:val="-15"/>
        </w:rPr>
        <w:t> </w:t>
      </w:r>
      <w:r>
        <w:rPr/>
        <w:t>от</w:t>
      </w:r>
      <w:r>
        <w:rPr>
          <w:spacing w:val="-15"/>
        </w:rPr>
        <w:t> </w:t>
      </w:r>
      <w:r>
        <w:rPr/>
        <w:t>другой,</w:t>
      </w:r>
      <w:r>
        <w:rPr>
          <w:spacing w:val="-15"/>
        </w:rPr>
        <w:t> </w:t>
      </w:r>
      <w:r>
        <w:rPr/>
        <w:t>а</w:t>
      </w:r>
      <w:r>
        <w:rPr>
          <w:spacing w:val="-14"/>
        </w:rPr>
        <w:t> </w:t>
      </w:r>
      <w:r>
        <w:rPr/>
        <w:t>в</w:t>
      </w:r>
      <w:r>
        <w:rPr>
          <w:spacing w:val="-14"/>
        </w:rPr>
        <w:t> </w:t>
      </w:r>
      <w:r>
        <w:rPr/>
        <w:t>тесном</w:t>
      </w:r>
      <w:r>
        <w:rPr>
          <w:spacing w:val="-14"/>
        </w:rPr>
        <w:t> </w:t>
      </w:r>
      <w:r>
        <w:rPr/>
        <w:t>контакте</w:t>
      </w:r>
      <w:r>
        <w:rPr>
          <w:spacing w:val="-15"/>
        </w:rPr>
        <w:t> </w:t>
      </w:r>
      <w:r>
        <w:rPr/>
        <w:t>и</w:t>
      </w:r>
      <w:r>
        <w:rPr>
          <w:spacing w:val="-15"/>
        </w:rPr>
        <w:t> </w:t>
      </w:r>
      <w:r>
        <w:rPr/>
        <w:t>взаимодействии.</w:t>
      </w:r>
      <w:r>
        <w:rPr>
          <w:spacing w:val="-14"/>
        </w:rPr>
        <w:t> </w:t>
      </w:r>
      <w:r>
        <w:rPr/>
        <w:t>Кроме</w:t>
      </w:r>
      <w:r>
        <w:rPr>
          <w:spacing w:val="-14"/>
        </w:rPr>
        <w:t> </w:t>
      </w:r>
      <w:r>
        <w:rPr/>
        <w:t>этого,</w:t>
      </w:r>
      <w:r>
        <w:rPr>
          <w:spacing w:val="-15"/>
        </w:rPr>
        <w:t> </w:t>
      </w:r>
      <w:r>
        <w:rPr/>
        <w:t>их</w:t>
      </w:r>
      <w:r>
        <w:rPr>
          <w:spacing w:val="-15"/>
        </w:rPr>
        <w:t> </w:t>
      </w:r>
      <w:r>
        <w:rPr/>
        <w:t>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w:t>
      </w:r>
      <w:r>
        <w:rPr>
          <w:spacing w:val="-13"/>
        </w:rPr>
        <w:t> </w:t>
      </w:r>
      <w:r>
        <w:rPr/>
        <w:t>курсам,</w:t>
      </w:r>
      <w:r>
        <w:rPr>
          <w:spacing w:val="-11"/>
        </w:rPr>
        <w:t> </w:t>
      </w:r>
      <w:r>
        <w:rPr/>
        <w:t>а</w:t>
      </w:r>
      <w:r>
        <w:rPr>
          <w:spacing w:val="-11"/>
        </w:rPr>
        <w:t> </w:t>
      </w:r>
      <w:r>
        <w:rPr/>
        <w:t>формирование</w:t>
      </w:r>
      <w:r>
        <w:rPr>
          <w:spacing w:val="-12"/>
        </w:rPr>
        <w:t> </w:t>
      </w:r>
      <w:r>
        <w:rPr/>
        <w:t>логических</w:t>
      </w:r>
      <w:r>
        <w:rPr>
          <w:spacing w:val="-11"/>
        </w:rPr>
        <w:t> </w:t>
      </w:r>
      <w:r>
        <w:rPr/>
        <w:t>умений</w:t>
      </w:r>
      <w:r>
        <w:rPr>
          <w:spacing w:val="-11"/>
        </w:rPr>
        <w:t> </w:t>
      </w:r>
      <w:r>
        <w:rPr/>
        <w:t>распределяется</w:t>
      </w:r>
      <w:r>
        <w:rPr>
          <w:spacing w:val="-10"/>
        </w:rPr>
        <w:t> </w:t>
      </w:r>
      <w:r>
        <w:rPr/>
        <w:t>по</w:t>
      </w:r>
      <w:r>
        <w:rPr>
          <w:spacing w:val="-12"/>
        </w:rPr>
        <w:t> </w:t>
      </w:r>
      <w:r>
        <w:rPr/>
        <w:t>всем</w:t>
      </w:r>
      <w:r>
        <w:rPr>
          <w:spacing w:val="36"/>
        </w:rPr>
        <w:t> </w:t>
      </w:r>
      <w:r>
        <w:rPr/>
        <w:t>годам</w:t>
      </w:r>
      <w:r>
        <w:rPr>
          <w:spacing w:val="-12"/>
        </w:rPr>
        <w:t> </w:t>
      </w:r>
      <w:r>
        <w:rPr/>
        <w:t>обучения на уровне среднего общего образования.</w:t>
      </w:r>
    </w:p>
    <w:p>
      <w:pPr>
        <w:pStyle w:val="BodyText"/>
        <w:ind w:right="336"/>
      </w:pPr>
      <w:r>
        <w:rPr/>
        <w:t>В</w:t>
      </w:r>
      <w:r>
        <w:rPr>
          <w:spacing w:val="-9"/>
        </w:rPr>
        <w:t> </w:t>
      </w:r>
      <w:r>
        <w:rPr/>
        <w:t>соответствии</w:t>
      </w:r>
      <w:r>
        <w:rPr>
          <w:spacing w:val="-8"/>
        </w:rPr>
        <w:t> </w:t>
      </w:r>
      <w:r>
        <w:rPr/>
        <w:t>с</w:t>
      </w:r>
      <w:r>
        <w:rPr>
          <w:spacing w:val="-11"/>
        </w:rPr>
        <w:t> </w:t>
      </w:r>
      <w:r>
        <w:rPr/>
        <w:t>ФГОС</w:t>
      </w:r>
      <w:r>
        <w:rPr>
          <w:spacing w:val="-7"/>
        </w:rPr>
        <w:t> </w:t>
      </w:r>
      <w:r>
        <w:rPr/>
        <w:t>СОО</w:t>
      </w:r>
      <w:r>
        <w:rPr>
          <w:spacing w:val="-10"/>
        </w:rPr>
        <w:t> </w:t>
      </w:r>
      <w:r>
        <w:rPr/>
        <w:t>математика</w:t>
      </w:r>
      <w:r>
        <w:rPr>
          <w:spacing w:val="-10"/>
        </w:rPr>
        <w:t> </w:t>
      </w:r>
      <w:r>
        <w:rPr/>
        <w:t>является</w:t>
      </w:r>
      <w:r>
        <w:rPr>
          <w:spacing w:val="-9"/>
        </w:rPr>
        <w:t> </w:t>
      </w:r>
      <w:r>
        <w:rPr/>
        <w:t>обязательным</w:t>
      </w:r>
      <w:r>
        <w:rPr>
          <w:spacing w:val="-10"/>
        </w:rPr>
        <w:t> </w:t>
      </w:r>
      <w:r>
        <w:rPr/>
        <w:t>предметом</w:t>
      </w:r>
      <w:r>
        <w:rPr>
          <w:spacing w:val="-9"/>
        </w:rPr>
        <w:t> </w:t>
      </w:r>
      <w:r>
        <w:rPr/>
        <w:t>на</w:t>
      </w:r>
      <w:r>
        <w:rPr>
          <w:spacing w:val="-11"/>
        </w:rPr>
        <w:t> </w:t>
      </w:r>
      <w:r>
        <w:rPr/>
        <w:t>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w:t>
      </w:r>
      <w:r>
        <w:rPr>
          <w:spacing w:val="40"/>
        </w:rPr>
        <w:t> </w:t>
      </w:r>
      <w:r>
        <w:rPr/>
        <w:t>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pPr>
        <w:pStyle w:val="BodyText"/>
        <w:ind w:right="341"/>
      </w:pPr>
      <w:r>
        <w:rPr/>
        <w:t>Общее</w:t>
      </w:r>
      <w:r>
        <w:rPr>
          <w:spacing w:val="-11"/>
        </w:rPr>
        <w:t> </w:t>
      </w:r>
      <w:r>
        <w:rPr/>
        <w:t>число</w:t>
      </w:r>
      <w:r>
        <w:rPr>
          <w:spacing w:val="-9"/>
        </w:rPr>
        <w:t> </w:t>
      </w:r>
      <w:r>
        <w:rPr/>
        <w:t>часов,</w:t>
      </w:r>
      <w:r>
        <w:rPr>
          <w:spacing w:val="-12"/>
        </w:rPr>
        <w:t> </w:t>
      </w:r>
      <w:r>
        <w:rPr/>
        <w:t>рекомендованных</w:t>
      </w:r>
      <w:r>
        <w:rPr>
          <w:spacing w:val="-11"/>
        </w:rPr>
        <w:t> </w:t>
      </w:r>
      <w:r>
        <w:rPr/>
        <w:t>для</w:t>
      </w:r>
      <w:r>
        <w:rPr>
          <w:spacing w:val="-12"/>
        </w:rPr>
        <w:t> </w:t>
      </w:r>
      <w:r>
        <w:rPr/>
        <w:t>изучения</w:t>
      </w:r>
      <w:r>
        <w:rPr>
          <w:spacing w:val="-11"/>
        </w:rPr>
        <w:t> </w:t>
      </w:r>
      <w:r>
        <w:rPr/>
        <w:t>математики</w:t>
      </w:r>
      <w:r>
        <w:rPr>
          <w:spacing w:val="-10"/>
        </w:rPr>
        <w:t> </w:t>
      </w:r>
      <w:r>
        <w:rPr/>
        <w:t>–</w:t>
      </w:r>
      <w:r>
        <w:rPr>
          <w:spacing w:val="-12"/>
        </w:rPr>
        <w:t> </w:t>
      </w:r>
      <w:r>
        <w:rPr>
          <w:position w:val="1"/>
        </w:rPr>
        <w:t>544</w:t>
      </w:r>
      <w:r>
        <w:rPr>
          <w:spacing w:val="-10"/>
          <w:position w:val="1"/>
        </w:rPr>
        <w:t> </w:t>
      </w:r>
      <w:r>
        <w:rPr>
          <w:position w:val="1"/>
        </w:rPr>
        <w:t>часа:</w:t>
      </w:r>
      <w:r>
        <w:rPr>
          <w:spacing w:val="-9"/>
          <w:position w:val="1"/>
        </w:rPr>
        <w:t> </w:t>
      </w:r>
      <w:r>
        <w:rPr>
          <w:position w:val="1"/>
        </w:rPr>
        <w:t>в</w:t>
      </w:r>
      <w:r>
        <w:rPr>
          <w:spacing w:val="38"/>
          <w:position w:val="1"/>
        </w:rPr>
        <w:t> </w:t>
      </w:r>
      <w:r>
        <w:rPr>
          <w:position w:val="1"/>
        </w:rPr>
        <w:t>10</w:t>
      </w:r>
      <w:r>
        <w:rPr>
          <w:spacing w:val="-12"/>
          <w:position w:val="1"/>
        </w:rPr>
        <w:t> </w:t>
      </w:r>
      <w:r>
        <w:rPr/>
        <w:t>классе – 272 часа (8 часов в неделю), в 11 классе – 272 часа (8 часов в неделю).</w:t>
      </w:r>
    </w:p>
    <w:p>
      <w:pPr>
        <w:pStyle w:val="BodyText"/>
        <w:ind w:right="349"/>
      </w:pPr>
      <w:r>
        <w:rPr/>
        <w:t>Планируемые результаты освоения программы по математике на уровне среднего общего образования.</w:t>
      </w:r>
    </w:p>
    <w:p>
      <w:pPr>
        <w:pStyle w:val="BodyText"/>
        <w:ind w:right="343"/>
      </w:pPr>
      <w:r>
        <w:rPr/>
        <w:t>В результате изучения математики на уровне среднего общего образования у обучающегося будут сформированы следующие личностные результаты:</w:t>
      </w:r>
    </w:p>
    <w:p>
      <w:pPr>
        <w:pStyle w:val="ListParagraph"/>
        <w:numPr>
          <w:ilvl w:val="0"/>
          <w:numId w:val="19"/>
        </w:numPr>
        <w:tabs>
          <w:tab w:pos="1287" w:val="left" w:leader="none"/>
        </w:tabs>
        <w:spacing w:line="240" w:lineRule="auto"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ind w:right="338"/>
      </w:pPr>
      <w:r>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w:t>
      </w:r>
      <w:r>
        <w:rPr>
          <w:spacing w:val="-11"/>
        </w:rPr>
        <w:t> </w:t>
      </w:r>
      <w:r>
        <w:rPr/>
        <w:t>различных</w:t>
      </w:r>
      <w:r>
        <w:rPr>
          <w:spacing w:val="-12"/>
        </w:rPr>
        <w:t> </w:t>
      </w:r>
      <w:r>
        <w:rPr/>
        <w:t>структур,</w:t>
      </w:r>
      <w:r>
        <w:rPr>
          <w:spacing w:val="-12"/>
        </w:rPr>
        <w:t> </w:t>
      </w:r>
      <w:r>
        <w:rPr/>
        <w:t>явлений,</w:t>
      </w:r>
      <w:r>
        <w:rPr>
          <w:spacing w:val="-12"/>
        </w:rPr>
        <w:t> </w:t>
      </w:r>
      <w:r>
        <w:rPr/>
        <w:t>процедур</w:t>
      </w:r>
      <w:r>
        <w:rPr>
          <w:spacing w:val="-12"/>
        </w:rPr>
        <w:t> </w:t>
      </w:r>
      <w:r>
        <w:rPr/>
        <w:t>гражданского</w:t>
      </w:r>
      <w:r>
        <w:rPr>
          <w:spacing w:val="36"/>
        </w:rPr>
        <w:t> </w:t>
      </w:r>
      <w:r>
        <w:rPr/>
        <w:t>общества</w:t>
      </w:r>
      <w:r>
        <w:rPr>
          <w:spacing w:val="-11"/>
        </w:rPr>
        <w:t> </w:t>
      </w:r>
      <w:r>
        <w:rPr/>
        <w:t>(выборы, опросы</w:t>
      </w:r>
      <w:r>
        <w:rPr>
          <w:spacing w:val="-9"/>
        </w:rPr>
        <w:t> </w:t>
      </w:r>
      <w:r>
        <w:rPr/>
        <w:t>и</w:t>
      </w:r>
      <w:r>
        <w:rPr>
          <w:spacing w:val="-7"/>
        </w:rPr>
        <w:t> </w:t>
      </w:r>
      <w:r>
        <w:rPr/>
        <w:t>другое),</w:t>
      </w:r>
      <w:r>
        <w:rPr>
          <w:spacing w:val="-9"/>
        </w:rPr>
        <w:t> </w:t>
      </w:r>
      <w:r>
        <w:rPr/>
        <w:t>умение</w:t>
      </w:r>
      <w:r>
        <w:rPr>
          <w:spacing w:val="-9"/>
        </w:rPr>
        <w:t> </w:t>
      </w:r>
      <w:r>
        <w:rPr/>
        <w:t>взаимодействовать</w:t>
      </w:r>
      <w:r>
        <w:rPr>
          <w:spacing w:val="-6"/>
        </w:rPr>
        <w:t> </w:t>
      </w:r>
      <w:r>
        <w:rPr/>
        <w:t>с</w:t>
      </w:r>
      <w:r>
        <w:rPr>
          <w:spacing w:val="-9"/>
        </w:rPr>
        <w:t> </w:t>
      </w:r>
      <w:r>
        <w:rPr/>
        <w:t>социальными</w:t>
      </w:r>
      <w:r>
        <w:rPr>
          <w:spacing w:val="-8"/>
        </w:rPr>
        <w:t> </w:t>
      </w:r>
      <w:r>
        <w:rPr/>
        <w:t>институтами</w:t>
      </w:r>
      <w:r>
        <w:rPr>
          <w:spacing w:val="-6"/>
        </w:rPr>
        <w:t> </w:t>
      </w:r>
      <w:r>
        <w:rPr/>
        <w:t>в</w:t>
      </w:r>
      <w:r>
        <w:rPr>
          <w:spacing w:val="-9"/>
        </w:rPr>
        <w:t> </w:t>
      </w:r>
      <w:r>
        <w:rPr/>
        <w:t>соответствии</w:t>
      </w:r>
      <w:r>
        <w:rPr>
          <w:spacing w:val="-7"/>
        </w:rPr>
        <w:t> </w:t>
      </w:r>
      <w:r>
        <w:rPr/>
        <w:t>с</w:t>
      </w:r>
      <w:r>
        <w:rPr>
          <w:spacing w:val="-11"/>
        </w:rPr>
        <w:t> </w:t>
      </w:r>
      <w:r>
        <w:rPr/>
        <w:t>их функциями и назначением;</w:t>
      </w:r>
    </w:p>
    <w:p>
      <w:pPr>
        <w:pStyle w:val="ListParagraph"/>
        <w:numPr>
          <w:ilvl w:val="0"/>
          <w:numId w:val="19"/>
        </w:numPr>
        <w:tabs>
          <w:tab w:pos="1287" w:val="left" w:leader="none"/>
        </w:tabs>
        <w:spacing w:line="240" w:lineRule="auto" w:before="0" w:after="0"/>
        <w:ind w:left="1287" w:right="0" w:hanging="257"/>
        <w:jc w:val="both"/>
        <w:rPr>
          <w:sz w:val="24"/>
        </w:rPr>
      </w:pPr>
      <w:r>
        <w:rPr>
          <w:sz w:val="24"/>
        </w:rPr>
        <w:t>патриотического</w:t>
      </w:r>
      <w:r>
        <w:rPr>
          <w:spacing w:val="-11"/>
          <w:sz w:val="24"/>
        </w:rPr>
        <w:t> </w:t>
      </w:r>
      <w:r>
        <w:rPr>
          <w:spacing w:val="-2"/>
          <w:sz w:val="24"/>
        </w:rPr>
        <w:t>воспитания:</w:t>
      </w:r>
    </w:p>
    <w:p>
      <w:pPr>
        <w:pStyle w:val="BodyText"/>
        <w:ind w:right="345"/>
      </w:pPr>
      <w:r>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w:t>
      </w:r>
      <w:r>
        <w:rPr>
          <w:spacing w:val="-2"/>
        </w:rPr>
        <w:t> </w:t>
      </w:r>
      <w:r>
        <w:rPr/>
        <w:t>и российской математической школы,</w:t>
      </w:r>
      <w:r>
        <w:rPr>
          <w:spacing w:val="-2"/>
        </w:rPr>
        <w:t> </w:t>
      </w:r>
      <w:r>
        <w:rPr/>
        <w:t>использование</w:t>
      </w:r>
      <w:r>
        <w:rPr>
          <w:spacing w:val="-2"/>
        </w:rPr>
        <w:t> </w:t>
      </w:r>
      <w:r>
        <w:rPr/>
        <w:t>этих</w:t>
      </w:r>
      <w:r>
        <w:rPr>
          <w:spacing w:val="-1"/>
        </w:rPr>
        <w:t> </w:t>
      </w:r>
      <w:r>
        <w:rPr/>
        <w:t>достижений в</w:t>
      </w:r>
      <w:r>
        <w:rPr>
          <w:spacing w:val="-2"/>
        </w:rPr>
        <w:t> </w:t>
      </w:r>
      <w:r>
        <w:rPr/>
        <w:t>других науках, технологиях, сферах экономики;</w:t>
      </w:r>
    </w:p>
    <w:p>
      <w:pPr>
        <w:pStyle w:val="ListParagraph"/>
        <w:numPr>
          <w:ilvl w:val="0"/>
          <w:numId w:val="19"/>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right="340"/>
      </w:pPr>
      <w:r>
        <w:rPr/>
        <w:t>осознание</w:t>
      </w:r>
      <w:r>
        <w:rPr>
          <w:spacing w:val="-4"/>
        </w:rPr>
        <w:t> </w:t>
      </w:r>
      <w:r>
        <w:rPr/>
        <w:t>духовных</w:t>
      </w:r>
      <w:r>
        <w:rPr>
          <w:spacing w:val="-5"/>
        </w:rPr>
        <w:t> </w:t>
      </w:r>
      <w:r>
        <w:rPr/>
        <w:t>ценностей</w:t>
      </w:r>
      <w:r>
        <w:rPr>
          <w:spacing w:val="-4"/>
        </w:rPr>
        <w:t> </w:t>
      </w:r>
      <w:r>
        <w:rPr/>
        <w:t>российского</w:t>
      </w:r>
      <w:r>
        <w:rPr>
          <w:spacing w:val="-4"/>
        </w:rPr>
        <w:t> </w:t>
      </w:r>
      <w:r>
        <w:rPr/>
        <w:t>народа,</w:t>
      </w:r>
      <w:r>
        <w:rPr>
          <w:spacing w:val="40"/>
        </w:rPr>
        <w:t> </w:t>
      </w:r>
      <w:r>
        <w:rPr/>
        <w:t>сформированностьнравственного сознания, этического поведения, связанного с практическим применениемдостижений науки и деятельностью учёного, осознание личного вклада в построение устойчивого будущего;</w:t>
      </w:r>
    </w:p>
    <w:p>
      <w:pPr>
        <w:pStyle w:val="ListParagraph"/>
        <w:numPr>
          <w:ilvl w:val="0"/>
          <w:numId w:val="19"/>
        </w:numPr>
        <w:tabs>
          <w:tab w:pos="1287" w:val="left" w:leader="none"/>
        </w:tabs>
        <w:spacing w:line="240" w:lineRule="auto" w:before="0" w:after="0"/>
        <w:ind w:left="1287" w:right="0" w:hanging="257"/>
        <w:jc w:val="both"/>
        <w:rPr>
          <w:sz w:val="24"/>
        </w:rPr>
      </w:pPr>
      <w:r>
        <w:rPr>
          <w:sz w:val="24"/>
        </w:rPr>
        <w:t>эстетического</w:t>
      </w:r>
      <w:r>
        <w:rPr>
          <w:spacing w:val="-10"/>
          <w:sz w:val="24"/>
        </w:rPr>
        <w:t> </w:t>
      </w:r>
      <w:r>
        <w:rPr>
          <w:spacing w:val="-2"/>
          <w:sz w:val="24"/>
        </w:rPr>
        <w:t>воспитания:</w:t>
      </w:r>
    </w:p>
    <w:p>
      <w:pPr>
        <w:pStyle w:val="BodyText"/>
        <w:ind w:right="346"/>
      </w:pPr>
      <w:r>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spacing w:after="0"/>
        <w:sectPr>
          <w:pgSz w:w="11920" w:h="16850"/>
          <w:pgMar w:header="0" w:footer="1162" w:top="1040" w:bottom="1480" w:left="1380" w:right="220"/>
        </w:sectPr>
      </w:pPr>
    </w:p>
    <w:p>
      <w:pPr>
        <w:pStyle w:val="ListParagraph"/>
        <w:numPr>
          <w:ilvl w:val="0"/>
          <w:numId w:val="19"/>
        </w:numPr>
        <w:tabs>
          <w:tab w:pos="1287" w:val="left" w:leader="none"/>
        </w:tabs>
        <w:spacing w:line="240" w:lineRule="auto" w:before="62" w:after="0"/>
        <w:ind w:left="1287" w:right="0" w:hanging="257"/>
        <w:jc w:val="both"/>
        <w:rPr>
          <w:sz w:val="24"/>
        </w:rPr>
      </w:pPr>
      <w:r>
        <w:rPr>
          <w:sz w:val="24"/>
        </w:rPr>
        <w:t>физического</w:t>
      </w:r>
      <w:r>
        <w:rPr>
          <w:spacing w:val="-9"/>
          <w:sz w:val="24"/>
        </w:rPr>
        <w:t> </w:t>
      </w:r>
      <w:r>
        <w:rPr>
          <w:spacing w:val="-2"/>
          <w:sz w:val="24"/>
        </w:rPr>
        <w:t>воспитания:</w:t>
      </w:r>
    </w:p>
    <w:p>
      <w:pPr>
        <w:pStyle w:val="BodyText"/>
        <w:spacing w:before="3"/>
        <w:ind w:right="350"/>
      </w:pPr>
      <w:r>
        <w:rPr/>
        <w:t>сформированность умения</w:t>
      </w:r>
      <w:r>
        <w:rPr>
          <w:spacing w:val="-2"/>
        </w:rPr>
        <w:t> </w:t>
      </w:r>
      <w:r>
        <w:rPr/>
        <w:t>применять математические</w:t>
      </w:r>
      <w:r>
        <w:rPr>
          <w:spacing w:val="-1"/>
        </w:rPr>
        <w:t> </w:t>
      </w:r>
      <w:r>
        <w:rPr/>
        <w:t>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pPr>
        <w:pStyle w:val="ListParagraph"/>
        <w:numPr>
          <w:ilvl w:val="0"/>
          <w:numId w:val="19"/>
        </w:numPr>
        <w:tabs>
          <w:tab w:pos="1287" w:val="left" w:leader="none"/>
        </w:tabs>
        <w:spacing w:line="240" w:lineRule="auto" w:before="0" w:after="0"/>
        <w:ind w:left="1287" w:right="0" w:hanging="257"/>
        <w:jc w:val="both"/>
        <w:rPr>
          <w:sz w:val="24"/>
        </w:rPr>
      </w:pPr>
      <w:r>
        <w:rPr>
          <w:sz w:val="24"/>
        </w:rPr>
        <w:t>трудового</w:t>
      </w:r>
      <w:r>
        <w:rPr>
          <w:spacing w:val="-5"/>
          <w:sz w:val="24"/>
        </w:rPr>
        <w:t> </w:t>
      </w:r>
      <w:r>
        <w:rPr>
          <w:spacing w:val="-2"/>
          <w:sz w:val="24"/>
        </w:rPr>
        <w:t>воспитания:</w:t>
      </w:r>
    </w:p>
    <w:p>
      <w:pPr>
        <w:pStyle w:val="BodyText"/>
        <w:ind w:right="343"/>
      </w:pPr>
      <w:r>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pStyle w:val="ListParagraph"/>
        <w:numPr>
          <w:ilvl w:val="0"/>
          <w:numId w:val="19"/>
        </w:numPr>
        <w:tabs>
          <w:tab w:pos="1287" w:val="left" w:leader="none"/>
        </w:tabs>
        <w:spacing w:line="240" w:lineRule="auto" w:before="0"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spacing w:before="1"/>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pStyle w:val="ListParagraph"/>
        <w:numPr>
          <w:ilvl w:val="0"/>
          <w:numId w:val="19"/>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33"/>
      </w:pPr>
      <w:r>
        <w:rPr/>
        <w:t>сформированность мировоззрения,</w:t>
      </w:r>
      <w:r>
        <w:rPr>
          <w:spacing w:val="-2"/>
        </w:rPr>
        <w:t> </w:t>
      </w:r>
      <w:r>
        <w:rPr/>
        <w:t>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pPr>
        <w:pStyle w:val="BodyText"/>
        <w:ind w:right="343"/>
      </w:pPr>
      <w:r>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53"/>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before="1"/>
        <w:ind w:right="342"/>
      </w:pPr>
      <w:r>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BodyText"/>
        <w:ind w:right="343"/>
      </w:pPr>
      <w:r>
        <w:rPr/>
        <w:t>воспринимать, формулировать и преобразовывать суждения: утвердительные и отрицательные, единичные, частные и общие, условные;</w:t>
      </w:r>
    </w:p>
    <w:p>
      <w:pPr>
        <w:pStyle w:val="BodyText"/>
        <w:ind w:right="339"/>
      </w:pPr>
      <w:r>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BodyText"/>
        <w:spacing w:line="242" w:lineRule="auto"/>
        <w:ind w:right="347"/>
      </w:pPr>
      <w:r>
        <w:rPr/>
        <w:t>делать выводы с использованием законов логики, дедуктивных и индуктивных умозаключений, умозаключений по аналогии;</w:t>
      </w:r>
    </w:p>
    <w:p>
      <w:pPr>
        <w:pStyle w:val="BodyText"/>
        <w:ind w:right="342"/>
      </w:pPr>
      <w:r>
        <w:rPr/>
        <w:t>проводить самостоятельно доказательства математических утверждений (прямые и от противного),</w:t>
      </w:r>
      <w:r>
        <w:rPr>
          <w:spacing w:val="-15"/>
        </w:rPr>
        <w:t> </w:t>
      </w:r>
      <w:r>
        <w:rPr/>
        <w:t>выстраивать</w:t>
      </w:r>
      <w:r>
        <w:rPr>
          <w:spacing w:val="-14"/>
        </w:rPr>
        <w:t> </w:t>
      </w:r>
      <w:r>
        <w:rPr/>
        <w:t>аргументацию,</w:t>
      </w:r>
      <w:r>
        <w:rPr>
          <w:spacing w:val="-15"/>
        </w:rPr>
        <w:t> </w:t>
      </w:r>
      <w:r>
        <w:rPr/>
        <w:t>приводить</w:t>
      </w:r>
      <w:r>
        <w:rPr>
          <w:spacing w:val="-14"/>
        </w:rPr>
        <w:t> </w:t>
      </w:r>
      <w:r>
        <w:rPr/>
        <w:t>примеры</w:t>
      </w:r>
      <w:r>
        <w:rPr>
          <w:spacing w:val="-15"/>
        </w:rPr>
        <w:t> </w:t>
      </w:r>
      <w:r>
        <w:rPr/>
        <w:t>и</w:t>
      </w:r>
      <w:r>
        <w:rPr>
          <w:spacing w:val="30"/>
        </w:rPr>
        <w:t> </w:t>
      </w:r>
      <w:r>
        <w:rPr/>
        <w:t>контрпримеры,</w:t>
      </w:r>
      <w:r>
        <w:rPr>
          <w:spacing w:val="-15"/>
        </w:rPr>
        <w:t> </w:t>
      </w:r>
      <w:r>
        <w:rPr/>
        <w:t>обосновывать собственные суждения и выводы;</w:t>
      </w:r>
    </w:p>
    <w:p>
      <w:pPr>
        <w:pStyle w:val="BodyText"/>
        <w:ind w:right="355"/>
      </w:pPr>
      <w:r>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BodyText"/>
        <w:ind w:right="349"/>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ind w:right="339"/>
      </w:pPr>
      <w:r>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spacing w:after="0"/>
        <w:sectPr>
          <w:pgSz w:w="11920" w:h="16850"/>
          <w:pgMar w:header="0" w:footer="1162" w:top="1040" w:bottom="1480" w:left="1380" w:right="220"/>
        </w:sectPr>
      </w:pPr>
    </w:p>
    <w:p>
      <w:pPr>
        <w:pStyle w:val="BodyText"/>
        <w:spacing w:line="242" w:lineRule="auto" w:before="62"/>
        <w:ind w:right="340"/>
      </w:pPr>
      <w:r>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pStyle w:val="BodyText"/>
        <w:ind w:right="350"/>
      </w:pPr>
      <w:r>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pPr>
        <w:pStyle w:val="BodyText"/>
        <w:ind w:right="124"/>
        <w:jc w:val="left"/>
      </w:pPr>
      <w:r>
        <w:rPr/>
        <w:t>прогнозировать</w:t>
      </w:r>
      <w:r>
        <w:rPr>
          <w:spacing w:val="40"/>
        </w:rPr>
        <w:t> </w:t>
      </w:r>
      <w:r>
        <w:rPr/>
        <w:t>возможное</w:t>
      </w:r>
      <w:r>
        <w:rPr>
          <w:spacing w:val="40"/>
        </w:rPr>
        <w:t> </w:t>
      </w:r>
      <w:r>
        <w:rPr/>
        <w:t>развитие</w:t>
      </w:r>
      <w:r>
        <w:rPr>
          <w:spacing w:val="36"/>
        </w:rPr>
        <w:t> </w:t>
      </w:r>
      <w:r>
        <w:rPr/>
        <w:t>процесса,</w:t>
      </w:r>
      <w:r>
        <w:rPr>
          <w:spacing w:val="40"/>
        </w:rPr>
        <w:t> </w:t>
      </w:r>
      <w:r>
        <w:rPr/>
        <w:t>а</w:t>
      </w:r>
      <w:r>
        <w:rPr>
          <w:spacing w:val="40"/>
        </w:rPr>
        <w:t> </w:t>
      </w:r>
      <w:r>
        <w:rPr/>
        <w:t>также</w:t>
      </w:r>
      <w:r>
        <w:rPr>
          <w:spacing w:val="40"/>
        </w:rPr>
        <w:t> </w:t>
      </w:r>
      <w:r>
        <w:rPr/>
        <w:t>выдвигать</w:t>
      </w:r>
      <w:r>
        <w:rPr>
          <w:spacing w:val="40"/>
        </w:rPr>
        <w:t> </w:t>
      </w:r>
      <w:r>
        <w:rPr/>
        <w:t>предположения</w:t>
      </w:r>
      <w:r>
        <w:rPr>
          <w:spacing w:val="38"/>
        </w:rPr>
        <w:t> </w:t>
      </w:r>
      <w:r>
        <w:rPr/>
        <w:t>о его развитии в новых условиях.</w:t>
      </w:r>
    </w:p>
    <w:p>
      <w:pPr>
        <w:pStyle w:val="BodyText"/>
        <w:jc w:val="left"/>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работать</w:t>
      </w:r>
      <w:r>
        <w:rPr>
          <w:spacing w:val="40"/>
        </w:rPr>
        <w:t> </w:t>
      </w:r>
      <w:r>
        <w:rPr/>
        <w:t>с</w:t>
      </w:r>
      <w:r>
        <w:rPr>
          <w:spacing w:val="40"/>
        </w:rPr>
        <w:t> </w:t>
      </w:r>
      <w:r>
        <w:rPr/>
        <w:t>информацией</w:t>
      </w:r>
      <w:r>
        <w:rPr>
          <w:spacing w:val="40"/>
        </w:rPr>
        <w:t> </w:t>
      </w:r>
      <w:r>
        <w:rPr/>
        <w:t>как</w:t>
      </w:r>
      <w:r>
        <w:rPr>
          <w:spacing w:val="40"/>
        </w:rPr>
        <w:t> </w:t>
      </w:r>
      <w:r>
        <w:rPr/>
        <w:t>часть познавательных универсальных учебных действий:</w:t>
      </w:r>
    </w:p>
    <w:p>
      <w:pPr>
        <w:pStyle w:val="BodyText"/>
        <w:jc w:val="left"/>
      </w:pPr>
      <w:r>
        <w:rPr/>
        <w:t>выявлять</w:t>
      </w:r>
      <w:r>
        <w:rPr>
          <w:spacing w:val="31"/>
        </w:rPr>
        <w:t> </w:t>
      </w:r>
      <w:r>
        <w:rPr/>
        <w:t>дефициты</w:t>
      </w:r>
      <w:r>
        <w:rPr>
          <w:spacing w:val="30"/>
        </w:rPr>
        <w:t> </w:t>
      </w:r>
      <w:r>
        <w:rPr/>
        <w:t>информации,</w:t>
      </w:r>
      <w:r>
        <w:rPr>
          <w:spacing w:val="30"/>
        </w:rPr>
        <w:t> </w:t>
      </w:r>
      <w:r>
        <w:rPr/>
        <w:t>данных, необходимых для</w:t>
      </w:r>
      <w:r>
        <w:rPr>
          <w:spacing w:val="30"/>
        </w:rPr>
        <w:t> </w:t>
      </w:r>
      <w:r>
        <w:rPr/>
        <w:t>ответа</w:t>
      </w:r>
      <w:r>
        <w:rPr>
          <w:spacing w:val="30"/>
        </w:rPr>
        <w:t> </w:t>
      </w:r>
      <w:r>
        <w:rPr/>
        <w:t>на вопрос и</w:t>
      </w:r>
      <w:r>
        <w:rPr>
          <w:spacing w:val="31"/>
        </w:rPr>
        <w:t> </w:t>
      </w:r>
      <w:r>
        <w:rPr/>
        <w:t>для решения задачи;</w:t>
      </w:r>
    </w:p>
    <w:p>
      <w:pPr>
        <w:pStyle w:val="BodyText"/>
        <w:tabs>
          <w:tab w:pos="2314" w:val="left" w:leader="none"/>
          <w:tab w:pos="3980" w:val="left" w:leader="none"/>
          <w:tab w:pos="4522" w:val="left" w:leader="none"/>
          <w:tab w:pos="6025" w:val="left" w:leader="none"/>
          <w:tab w:pos="7444" w:val="left" w:leader="none"/>
          <w:tab w:pos="8416" w:val="left" w:leader="none"/>
        </w:tabs>
        <w:ind w:right="343"/>
        <w:jc w:val="right"/>
      </w:pPr>
      <w:r>
        <w:rPr>
          <w:spacing w:val="-2"/>
        </w:rPr>
        <w:t>выбирать</w:t>
      </w:r>
      <w:r>
        <w:rPr/>
        <w:tab/>
      </w:r>
      <w:r>
        <w:rPr>
          <w:spacing w:val="-2"/>
        </w:rPr>
        <w:t>информацию</w:t>
      </w:r>
      <w:r>
        <w:rPr/>
        <w:tab/>
      </w:r>
      <w:r>
        <w:rPr>
          <w:spacing w:val="-6"/>
        </w:rPr>
        <w:t>из</w:t>
      </w:r>
      <w:r>
        <w:rPr/>
        <w:tab/>
      </w:r>
      <w:r>
        <w:rPr>
          <w:spacing w:val="-2"/>
        </w:rPr>
        <w:t>источников</w:t>
      </w:r>
      <w:r>
        <w:rPr/>
        <w:tab/>
      </w:r>
      <w:r>
        <w:rPr>
          <w:spacing w:val="-2"/>
        </w:rPr>
        <w:t>различных</w:t>
      </w:r>
      <w:r>
        <w:rPr/>
        <w:tab/>
      </w:r>
      <w:r>
        <w:rPr>
          <w:spacing w:val="-2"/>
        </w:rPr>
        <w:t>типов,</w:t>
      </w:r>
      <w:r>
        <w:rPr/>
        <w:tab/>
      </w:r>
      <w:r>
        <w:rPr>
          <w:spacing w:val="-2"/>
        </w:rPr>
        <w:t>анализировать, </w:t>
      </w:r>
      <w:r>
        <w:rPr/>
        <w:t>систематизировать</w:t>
      </w:r>
      <w:r>
        <w:rPr>
          <w:spacing w:val="-15"/>
        </w:rPr>
        <w:t> </w:t>
      </w:r>
      <w:r>
        <w:rPr/>
        <w:t>и</w:t>
      </w:r>
      <w:r>
        <w:rPr>
          <w:spacing w:val="-15"/>
        </w:rPr>
        <w:t> </w:t>
      </w:r>
      <w:r>
        <w:rPr/>
        <w:t>интерпретировать</w:t>
      </w:r>
      <w:r>
        <w:rPr>
          <w:spacing w:val="-15"/>
        </w:rPr>
        <w:t> </w:t>
      </w:r>
      <w:r>
        <w:rPr/>
        <w:t>информацию</w:t>
      </w:r>
      <w:r>
        <w:rPr>
          <w:spacing w:val="-15"/>
        </w:rPr>
        <w:t> </w:t>
      </w:r>
      <w:r>
        <w:rPr/>
        <w:t>различных</w:t>
      </w:r>
      <w:r>
        <w:rPr>
          <w:spacing w:val="-15"/>
        </w:rPr>
        <w:t> </w:t>
      </w:r>
      <w:r>
        <w:rPr/>
        <w:t>видов</w:t>
      </w:r>
      <w:r>
        <w:rPr>
          <w:spacing w:val="-15"/>
        </w:rPr>
        <w:t> </w:t>
      </w:r>
      <w:r>
        <w:rPr/>
        <w:t>и</w:t>
      </w:r>
      <w:r>
        <w:rPr>
          <w:spacing w:val="28"/>
        </w:rPr>
        <w:t> </w:t>
      </w:r>
      <w:r>
        <w:rPr/>
        <w:t>форм</w:t>
      </w:r>
      <w:r>
        <w:rPr>
          <w:spacing w:val="-15"/>
        </w:rPr>
        <w:t> </w:t>
      </w:r>
      <w:r>
        <w:rPr/>
        <w:t>представления; структурировать информацию, представлять её в различных формах, иллюстрировать</w:t>
      </w:r>
    </w:p>
    <w:p>
      <w:pPr>
        <w:pStyle w:val="BodyText"/>
        <w:ind w:firstLine="0"/>
        <w:jc w:val="left"/>
      </w:pPr>
      <w:r>
        <w:rPr>
          <w:spacing w:val="-2"/>
        </w:rPr>
        <w:t>графически;</w:t>
      </w:r>
    </w:p>
    <w:p>
      <w:pPr>
        <w:pStyle w:val="BodyText"/>
        <w:ind w:left="1030" w:firstLine="0"/>
      </w:pPr>
      <w:r>
        <w:rPr/>
        <w:t>оценивать</w:t>
      </w:r>
      <w:r>
        <w:rPr>
          <w:spacing w:val="-17"/>
        </w:rPr>
        <w:t> </w:t>
      </w:r>
      <w:r>
        <w:rPr/>
        <w:t>надёжность</w:t>
      </w:r>
      <w:r>
        <w:rPr>
          <w:spacing w:val="-15"/>
        </w:rPr>
        <w:t> </w:t>
      </w:r>
      <w:r>
        <w:rPr/>
        <w:t>информации</w:t>
      </w:r>
      <w:r>
        <w:rPr>
          <w:spacing w:val="-15"/>
        </w:rPr>
        <w:t> </w:t>
      </w:r>
      <w:r>
        <w:rPr/>
        <w:t>по</w:t>
      </w:r>
      <w:r>
        <w:rPr>
          <w:spacing w:val="-15"/>
        </w:rPr>
        <w:t> </w:t>
      </w:r>
      <w:r>
        <w:rPr/>
        <w:t>самостоятельно</w:t>
      </w:r>
      <w:r>
        <w:rPr>
          <w:spacing w:val="9"/>
        </w:rPr>
        <w:t> </w:t>
      </w:r>
      <w:r>
        <w:rPr/>
        <w:t>сформулированным</w:t>
      </w:r>
      <w:r>
        <w:rPr>
          <w:spacing w:val="-15"/>
        </w:rPr>
        <w:t> </w:t>
      </w:r>
      <w:r>
        <w:rPr>
          <w:spacing w:val="-2"/>
        </w:rPr>
        <w:t>критериям.</w:t>
      </w:r>
    </w:p>
    <w:p>
      <w:pPr>
        <w:pStyle w:val="BodyText"/>
        <w:ind w:right="338"/>
      </w:pPr>
      <w:r>
        <w:rPr/>
        <w:t>У обучающегося будут сформированы умения общения как часть коммуникативных универсальных учебных действий:</w:t>
      </w:r>
    </w:p>
    <w:p>
      <w:pPr>
        <w:pStyle w:val="BodyText"/>
        <w:ind w:right="335"/>
      </w:pPr>
      <w:r>
        <w:rPr/>
        <w:t>воспринимать и формулировать суждения в соответствии с условиями и целями общения,</w:t>
      </w:r>
      <w:r>
        <w:rPr>
          <w:spacing w:val="-9"/>
        </w:rPr>
        <w:t> </w:t>
      </w:r>
      <w:r>
        <w:rPr/>
        <w:t>ясно,</w:t>
      </w:r>
      <w:r>
        <w:rPr>
          <w:spacing w:val="-9"/>
        </w:rPr>
        <w:t> </w:t>
      </w:r>
      <w:r>
        <w:rPr/>
        <w:t>точно,</w:t>
      </w:r>
      <w:r>
        <w:rPr>
          <w:spacing w:val="-9"/>
        </w:rPr>
        <w:t> </w:t>
      </w:r>
      <w:r>
        <w:rPr/>
        <w:t>грамотно</w:t>
      </w:r>
      <w:r>
        <w:rPr>
          <w:spacing w:val="-9"/>
        </w:rPr>
        <w:t> </w:t>
      </w:r>
      <w:r>
        <w:rPr/>
        <w:t>выражать</w:t>
      </w:r>
      <w:r>
        <w:rPr>
          <w:spacing w:val="-7"/>
        </w:rPr>
        <w:t> </w:t>
      </w:r>
      <w:r>
        <w:rPr/>
        <w:t>свою</w:t>
      </w:r>
      <w:r>
        <w:rPr>
          <w:spacing w:val="-9"/>
        </w:rPr>
        <w:t> </w:t>
      </w:r>
      <w:r>
        <w:rPr/>
        <w:t>точку</w:t>
      </w:r>
      <w:r>
        <w:rPr>
          <w:spacing w:val="-10"/>
        </w:rPr>
        <w:t> </w:t>
      </w:r>
      <w:r>
        <w:rPr/>
        <w:t>зрения</w:t>
      </w:r>
      <w:r>
        <w:rPr>
          <w:spacing w:val="-8"/>
        </w:rPr>
        <w:t> </w:t>
      </w:r>
      <w:r>
        <w:rPr/>
        <w:t>в</w:t>
      </w:r>
      <w:r>
        <w:rPr>
          <w:spacing w:val="-10"/>
        </w:rPr>
        <w:t> </w:t>
      </w:r>
      <w:r>
        <w:rPr/>
        <w:t>устных</w:t>
      </w:r>
      <w:r>
        <w:rPr>
          <w:spacing w:val="-10"/>
        </w:rPr>
        <w:t> </w:t>
      </w:r>
      <w:r>
        <w:rPr/>
        <w:t>и</w:t>
      </w:r>
      <w:r>
        <w:rPr>
          <w:spacing w:val="40"/>
        </w:rPr>
        <w:t> </w:t>
      </w:r>
      <w:r>
        <w:rPr/>
        <w:t>письменных</w:t>
      </w:r>
      <w:r>
        <w:rPr>
          <w:spacing w:val="-9"/>
        </w:rPr>
        <w:t> </w:t>
      </w:r>
      <w:r>
        <w:rPr/>
        <w:t>текстах, давать пояснения по ходу решения задачи, комментировать полученный результат;</w:t>
      </w:r>
    </w:p>
    <w:p>
      <w:pPr>
        <w:pStyle w:val="BodyText"/>
        <w:ind w:right="346"/>
      </w:pPr>
      <w:r>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BodyText"/>
        <w:ind w:right="343"/>
      </w:pPr>
      <w:r>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pPr>
        <w:pStyle w:val="BodyText"/>
        <w:ind w:right="343"/>
      </w:pPr>
      <w:r>
        <w:rPr/>
        <w:t>У обучающегося будут сформированы умения самоорганизации как часть регулятивных универсальных учебных действий:</w:t>
      </w:r>
    </w:p>
    <w:p>
      <w:pPr>
        <w:pStyle w:val="BodyText"/>
        <w:ind w:right="346"/>
      </w:pPr>
      <w:r>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BodyText"/>
        <w:ind w:right="347"/>
      </w:pPr>
      <w:r>
        <w:rPr/>
        <w:t>У обучающегося будут сформированы умения самоконтроля как часть регулятивных универсальных учебных действий:</w:t>
      </w:r>
    </w:p>
    <w:p>
      <w:pPr>
        <w:pStyle w:val="BodyText"/>
        <w:ind w:right="346"/>
      </w:pPr>
      <w:r>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BodyText"/>
        <w:ind w:right="344"/>
      </w:pPr>
      <w:r>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BodyText"/>
        <w:ind w:right="337"/>
      </w:pPr>
      <w:r>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pStyle w:val="BodyText"/>
        <w:ind w:left="1032" w:firstLine="0"/>
      </w:pPr>
      <w:r>
        <w:rPr/>
        <w:t>У</w:t>
      </w:r>
      <w:r>
        <w:rPr>
          <w:spacing w:val="-10"/>
        </w:rPr>
        <w:t> </w:t>
      </w:r>
      <w:r>
        <w:rPr/>
        <w:t>обучающегося</w:t>
      </w:r>
      <w:r>
        <w:rPr>
          <w:spacing w:val="-5"/>
        </w:rPr>
        <w:t> </w:t>
      </w:r>
      <w:r>
        <w:rPr/>
        <w:t>будут</w:t>
      </w:r>
      <w:r>
        <w:rPr>
          <w:spacing w:val="-2"/>
        </w:rPr>
        <w:t> </w:t>
      </w:r>
      <w:r>
        <w:rPr/>
        <w:t>сформированы</w:t>
      </w:r>
      <w:r>
        <w:rPr>
          <w:spacing w:val="-5"/>
        </w:rPr>
        <w:t> </w:t>
      </w:r>
      <w:r>
        <w:rPr/>
        <w:t>умения</w:t>
      </w:r>
      <w:r>
        <w:rPr>
          <w:spacing w:val="-5"/>
        </w:rPr>
        <w:t> </w:t>
      </w:r>
      <w:r>
        <w:rPr/>
        <w:t>совместной</w:t>
      </w:r>
      <w:r>
        <w:rPr>
          <w:spacing w:val="-5"/>
        </w:rPr>
        <w:t> </w:t>
      </w:r>
      <w:r>
        <w:rPr>
          <w:spacing w:val="-2"/>
        </w:rPr>
        <w:t>деятельности:</w:t>
      </w:r>
    </w:p>
    <w:p>
      <w:pPr>
        <w:pStyle w:val="BodyText"/>
        <w:ind w:right="333"/>
      </w:pPr>
      <w:r>
        <w:rPr/>
        <w:t>понимать и использовать преимущества командной и индивидуальной работы при решении</w:t>
      </w:r>
      <w:r>
        <w:rPr>
          <w:spacing w:val="-14"/>
        </w:rPr>
        <w:t> </w:t>
      </w:r>
      <w:r>
        <w:rPr/>
        <w:t>учебных</w:t>
      </w:r>
      <w:r>
        <w:rPr>
          <w:spacing w:val="-15"/>
        </w:rPr>
        <w:t> </w:t>
      </w:r>
      <w:r>
        <w:rPr/>
        <w:t>задач,</w:t>
      </w:r>
      <w:r>
        <w:rPr>
          <w:spacing w:val="-15"/>
        </w:rPr>
        <w:t> </w:t>
      </w:r>
      <w:r>
        <w:rPr/>
        <w:t>принимать</w:t>
      </w:r>
      <w:r>
        <w:rPr>
          <w:spacing w:val="-13"/>
        </w:rPr>
        <w:t> </w:t>
      </w:r>
      <w:r>
        <w:rPr/>
        <w:t>цель</w:t>
      </w:r>
      <w:r>
        <w:rPr>
          <w:spacing w:val="-14"/>
        </w:rPr>
        <w:t> </w:t>
      </w:r>
      <w:r>
        <w:rPr/>
        <w:t>совместной</w:t>
      </w:r>
      <w:r>
        <w:rPr>
          <w:spacing w:val="-14"/>
        </w:rPr>
        <w:t> </w:t>
      </w:r>
      <w:r>
        <w:rPr/>
        <w:t>деятельности,</w:t>
      </w:r>
      <w:r>
        <w:rPr>
          <w:spacing w:val="32"/>
        </w:rPr>
        <w:t> </w:t>
      </w:r>
      <w:r>
        <w:rPr/>
        <w:t>планировать</w:t>
      </w:r>
      <w:r>
        <w:rPr>
          <w:spacing w:val="-13"/>
        </w:rPr>
        <w:t> </w:t>
      </w:r>
      <w:r>
        <w:rPr/>
        <w:t>организацию совместной работы, распределять виды работ, договариваться, обсуждать</w:t>
      </w:r>
    </w:p>
    <w:p>
      <w:pPr>
        <w:spacing w:after="0"/>
        <w:sectPr>
          <w:pgSz w:w="11920" w:h="16850"/>
          <w:pgMar w:header="0" w:footer="1162" w:top="1040" w:bottom="1480" w:left="1380" w:right="220"/>
        </w:sectPr>
      </w:pPr>
    </w:p>
    <w:p>
      <w:pPr>
        <w:pStyle w:val="BodyText"/>
        <w:spacing w:before="62"/>
        <w:ind w:firstLine="0"/>
      </w:pPr>
      <w:r>
        <w:rPr/>
        <w:t>процесс</w:t>
      </w:r>
      <w:r>
        <w:rPr>
          <w:spacing w:val="-9"/>
        </w:rPr>
        <w:t> </w:t>
      </w:r>
      <w:r>
        <w:rPr/>
        <w:t>и</w:t>
      </w:r>
      <w:r>
        <w:rPr>
          <w:spacing w:val="-5"/>
        </w:rPr>
        <w:t> </w:t>
      </w:r>
      <w:r>
        <w:rPr/>
        <w:t>результат</w:t>
      </w:r>
      <w:r>
        <w:rPr>
          <w:spacing w:val="-5"/>
        </w:rPr>
        <w:t> </w:t>
      </w:r>
      <w:r>
        <w:rPr/>
        <w:t>работы,</w:t>
      </w:r>
      <w:r>
        <w:rPr>
          <w:spacing w:val="-6"/>
        </w:rPr>
        <w:t> </w:t>
      </w:r>
      <w:r>
        <w:rPr/>
        <w:t>обобщать</w:t>
      </w:r>
      <w:r>
        <w:rPr>
          <w:spacing w:val="-5"/>
        </w:rPr>
        <w:t> </w:t>
      </w:r>
      <w:r>
        <w:rPr/>
        <w:t>мнения</w:t>
      </w:r>
      <w:r>
        <w:rPr>
          <w:spacing w:val="-10"/>
        </w:rPr>
        <w:t> </w:t>
      </w:r>
      <w:r>
        <w:rPr/>
        <w:t>нескольких</w:t>
      </w:r>
      <w:r>
        <w:rPr>
          <w:spacing w:val="-6"/>
        </w:rPr>
        <w:t> </w:t>
      </w:r>
      <w:r>
        <w:rPr>
          <w:spacing w:val="-2"/>
        </w:rPr>
        <w:t>людей;</w:t>
      </w:r>
    </w:p>
    <w:p>
      <w:pPr>
        <w:pStyle w:val="BodyText"/>
        <w:spacing w:before="3"/>
        <w:ind w:right="342"/>
      </w:pPr>
      <w:r>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BodyText"/>
        <w:ind w:right="339"/>
      </w:pPr>
      <w:r>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pPr>
        <w:pStyle w:val="BodyText"/>
        <w:ind w:right="347"/>
      </w:pPr>
      <w:r>
        <w:rPr/>
        <w:t>Федеральная рабочая программа учебного курса «Алгебра и начала математического </w:t>
      </w:r>
      <w:r>
        <w:rPr>
          <w:spacing w:val="-2"/>
        </w:rPr>
        <w:t>анализа».</w:t>
      </w:r>
    </w:p>
    <w:p>
      <w:pPr>
        <w:pStyle w:val="BodyText"/>
        <w:ind w:left="1032" w:firstLine="0"/>
      </w:pPr>
      <w:r>
        <w:rPr/>
        <w:t>Пояснительная</w:t>
      </w:r>
      <w:r>
        <w:rPr>
          <w:spacing w:val="-12"/>
        </w:rPr>
        <w:t> </w:t>
      </w:r>
      <w:r>
        <w:rPr>
          <w:spacing w:val="-2"/>
        </w:rPr>
        <w:t>записка.</w:t>
      </w:r>
    </w:p>
    <w:p>
      <w:pPr>
        <w:pStyle w:val="BodyText"/>
        <w:ind w:left="355" w:right="336" w:firstLine="1245"/>
        <w:jc w:val="right"/>
      </w:pPr>
      <w:r>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w:t>
      </w:r>
      <w:r>
        <w:rPr>
          <w:spacing w:val="31"/>
        </w:rPr>
        <w:t> </w:t>
      </w:r>
      <w:r>
        <w:rPr/>
        <w:t>логическое и</w:t>
      </w:r>
      <w:r>
        <w:rPr>
          <w:spacing w:val="31"/>
        </w:rPr>
        <w:t> </w:t>
      </w:r>
      <w:r>
        <w:rPr/>
        <w:t>абстрактное мышление обучающихся на уровне, необходимом для</w:t>
      </w:r>
      <w:r>
        <w:rPr>
          <w:spacing w:val="31"/>
        </w:rPr>
        <w:t> </w:t>
      </w:r>
      <w:r>
        <w:rPr/>
        <w:t>освоения</w:t>
      </w:r>
      <w:r>
        <w:rPr>
          <w:spacing w:val="30"/>
        </w:rPr>
        <w:t> </w:t>
      </w:r>
      <w:r>
        <w:rPr/>
        <w:t>информатики,</w:t>
      </w:r>
      <w:r>
        <w:rPr>
          <w:spacing w:val="31"/>
        </w:rPr>
        <w:t> </w:t>
      </w:r>
      <w:r>
        <w:rPr/>
        <w:t>обществознания, истории,</w:t>
      </w:r>
      <w:r>
        <w:rPr>
          <w:spacing w:val="31"/>
        </w:rPr>
        <w:t> </w:t>
      </w:r>
      <w:r>
        <w:rPr/>
        <w:t>словесности</w:t>
      </w:r>
      <w:r>
        <w:rPr>
          <w:spacing w:val="32"/>
        </w:rPr>
        <w:t> </w:t>
      </w:r>
      <w:r>
        <w:rPr/>
        <w:t>и</w:t>
      </w:r>
      <w:r>
        <w:rPr>
          <w:spacing w:val="34"/>
        </w:rPr>
        <w:t> </w:t>
      </w:r>
      <w:r>
        <w:rPr/>
        <w:t>других дисциплин. В рамках данного учебного курса обучающиеся овладевают универсальным</w:t>
      </w:r>
    </w:p>
    <w:p>
      <w:pPr>
        <w:pStyle w:val="BodyText"/>
        <w:spacing w:before="1"/>
        <w:ind w:right="336" w:firstLine="0"/>
        <w:jc w:val="right"/>
      </w:pPr>
      <w:r>
        <w:rPr/>
        <w:t>языком</w:t>
      </w:r>
      <w:r>
        <w:rPr>
          <w:spacing w:val="-6"/>
        </w:rPr>
        <w:t> </w:t>
      </w:r>
      <w:r>
        <w:rPr/>
        <w:t>современной</w:t>
      </w:r>
      <w:r>
        <w:rPr>
          <w:spacing w:val="-4"/>
        </w:rPr>
        <w:t> </w:t>
      </w:r>
      <w:r>
        <w:rPr/>
        <w:t>науки,</w:t>
      </w:r>
      <w:r>
        <w:rPr>
          <w:spacing w:val="-2"/>
        </w:rPr>
        <w:t> </w:t>
      </w:r>
      <w:r>
        <w:rPr/>
        <w:t>которая</w:t>
      </w:r>
      <w:r>
        <w:rPr>
          <w:spacing w:val="-3"/>
        </w:rPr>
        <w:t> </w:t>
      </w:r>
      <w:r>
        <w:rPr/>
        <w:t>формулирует</w:t>
      </w:r>
      <w:r>
        <w:rPr>
          <w:spacing w:val="-4"/>
        </w:rPr>
        <w:t> </w:t>
      </w:r>
      <w:r>
        <w:rPr/>
        <w:t>свои</w:t>
      </w:r>
      <w:r>
        <w:rPr>
          <w:spacing w:val="-4"/>
        </w:rPr>
        <w:t> </w:t>
      </w:r>
      <w:r>
        <w:rPr/>
        <w:t>достижения</w:t>
      </w:r>
      <w:r>
        <w:rPr>
          <w:spacing w:val="-3"/>
        </w:rPr>
        <w:t> </w:t>
      </w:r>
      <w:r>
        <w:rPr/>
        <w:t>в</w:t>
      </w:r>
      <w:r>
        <w:rPr>
          <w:spacing w:val="-7"/>
        </w:rPr>
        <w:t> </w:t>
      </w:r>
      <w:r>
        <w:rPr/>
        <w:t>математической</w:t>
      </w:r>
      <w:r>
        <w:rPr>
          <w:spacing w:val="-3"/>
        </w:rPr>
        <w:t> </w:t>
      </w:r>
      <w:r>
        <w:rPr>
          <w:spacing w:val="-2"/>
        </w:rPr>
        <w:t>форме.</w:t>
      </w:r>
    </w:p>
    <w:p>
      <w:pPr>
        <w:pStyle w:val="BodyText"/>
        <w:ind w:left="358" w:right="336" w:firstLine="1060"/>
        <w:jc w:val="right"/>
      </w:pPr>
      <w:r>
        <w:rPr/>
        <w:t>Учебный курс</w:t>
      </w:r>
      <w:r>
        <w:rPr>
          <w:spacing w:val="-2"/>
        </w:rPr>
        <w:t> </w:t>
      </w:r>
      <w:r>
        <w:rPr/>
        <w:t>алгебры и начал</w:t>
      </w:r>
      <w:r>
        <w:rPr>
          <w:spacing w:val="-1"/>
        </w:rPr>
        <w:t> </w:t>
      </w:r>
      <w:r>
        <w:rPr/>
        <w:t>математического анализа</w:t>
      </w:r>
      <w:r>
        <w:rPr>
          <w:spacing w:val="40"/>
        </w:rPr>
        <w:t> </w:t>
      </w:r>
      <w:r>
        <w:rPr/>
        <w:t>закладывает</w:t>
      </w:r>
      <w:r>
        <w:rPr>
          <w:spacing w:val="40"/>
        </w:rPr>
        <w:t> </w:t>
      </w:r>
      <w:r>
        <w:rPr/>
        <w:t>основу</w:t>
      </w:r>
      <w:r>
        <w:rPr>
          <w:spacing w:val="40"/>
        </w:rPr>
        <w:t> </w:t>
      </w:r>
      <w:r>
        <w:rPr/>
        <w:t>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w:t>
      </w:r>
      <w:r>
        <w:rPr>
          <w:spacing w:val="40"/>
        </w:rPr>
        <w:t> </w:t>
      </w:r>
      <w:r>
        <w:rPr/>
        <w:t>и</w:t>
      </w:r>
      <w:r>
        <w:rPr>
          <w:spacing w:val="40"/>
        </w:rPr>
        <w:t> </w:t>
      </w:r>
      <w:r>
        <w:rPr/>
        <w:t>компьютерных</w:t>
      </w:r>
      <w:r>
        <w:rPr>
          <w:spacing w:val="40"/>
        </w:rPr>
        <w:t> </w:t>
      </w:r>
      <w:r>
        <w:rPr/>
        <w:t>технологиях,</w:t>
      </w:r>
      <w:r>
        <w:rPr>
          <w:spacing w:val="40"/>
        </w:rPr>
        <w:t> </w:t>
      </w:r>
      <w:r>
        <w:rPr/>
        <w:t>уверенно</w:t>
      </w:r>
      <w:r>
        <w:rPr>
          <w:spacing w:val="40"/>
        </w:rPr>
        <w:t> </w:t>
      </w:r>
      <w:r>
        <w:rPr/>
        <w:t>использовать</w:t>
      </w:r>
      <w:r>
        <w:rPr>
          <w:spacing w:val="40"/>
        </w:rPr>
        <w:t> </w:t>
      </w:r>
      <w:r>
        <w:rPr/>
        <w:t>их</w:t>
      </w:r>
      <w:r>
        <w:rPr>
          <w:spacing w:val="40"/>
        </w:rPr>
        <w:t> </w:t>
      </w:r>
      <w:r>
        <w:rPr/>
        <w:t>для</w:t>
      </w:r>
      <w:r>
        <w:rPr>
          <w:spacing w:val="40"/>
        </w:rPr>
        <w:t> </w:t>
      </w:r>
      <w:r>
        <w:rPr/>
        <w:t>дальнейшего</w:t>
      </w:r>
    </w:p>
    <w:p>
      <w:pPr>
        <w:pStyle w:val="BodyText"/>
        <w:tabs>
          <w:tab w:pos="2182" w:val="left" w:leader="none"/>
          <w:tab w:pos="3284" w:val="left" w:leader="none"/>
          <w:tab w:pos="3682" w:val="left" w:leader="none"/>
          <w:tab w:pos="5698" w:val="left" w:leader="none"/>
          <w:tab w:pos="6760" w:val="left" w:leader="none"/>
          <w:tab w:pos="8020" w:val="left" w:leader="none"/>
          <w:tab w:pos="9028" w:val="left" w:leader="none"/>
        </w:tabs>
        <w:ind w:left="334" w:right="338" w:firstLine="566"/>
        <w:jc w:val="right"/>
      </w:pPr>
      <w:r>
        <w:rPr/>
        <w:t>образования и в повседневной жизни. Овладение абстрактными и логически строгими </w:t>
      </w:r>
      <w:r>
        <w:rPr>
          <w:spacing w:val="-2"/>
        </w:rPr>
        <w:t>конструкциями</w:t>
      </w:r>
      <w:r>
        <w:rPr/>
        <w:tab/>
      </w:r>
      <w:r>
        <w:rPr>
          <w:spacing w:val="-2"/>
        </w:rPr>
        <w:t>алгебры</w:t>
      </w:r>
      <w:r>
        <w:rPr/>
        <w:tab/>
      </w:r>
      <w:r>
        <w:rPr>
          <w:spacing w:val="-10"/>
        </w:rPr>
        <w:t>и</w:t>
      </w:r>
      <w:r>
        <w:rPr/>
        <w:tab/>
      </w:r>
      <w:r>
        <w:rPr>
          <w:spacing w:val="-2"/>
        </w:rPr>
        <w:t>математического</w:t>
      </w:r>
      <w:r>
        <w:rPr/>
        <w:tab/>
      </w:r>
      <w:r>
        <w:rPr>
          <w:spacing w:val="-2"/>
        </w:rPr>
        <w:t>анализа</w:t>
      </w:r>
      <w:r>
        <w:rPr/>
        <w:tab/>
      </w:r>
      <w:r>
        <w:rPr>
          <w:spacing w:val="-2"/>
        </w:rPr>
        <w:t>развивает</w:t>
      </w:r>
      <w:r>
        <w:rPr/>
        <w:tab/>
      </w:r>
      <w:r>
        <w:rPr>
          <w:spacing w:val="-2"/>
        </w:rPr>
        <w:t>умение</w:t>
      </w:r>
      <w:r>
        <w:rPr/>
        <w:tab/>
      </w:r>
      <w:r>
        <w:rPr>
          <w:spacing w:val="-2"/>
        </w:rPr>
        <w:t>находить </w:t>
      </w:r>
      <w:r>
        <w:rPr/>
        <w:t>закономерности, обосновывать истинность, доказывать утверждения с помощью индукции и рассуждать</w:t>
      </w:r>
      <w:r>
        <w:rPr>
          <w:spacing w:val="40"/>
        </w:rPr>
        <w:t> </w:t>
      </w:r>
      <w:r>
        <w:rPr/>
        <w:t>дедуктивно,</w:t>
      </w:r>
      <w:r>
        <w:rPr>
          <w:spacing w:val="40"/>
        </w:rPr>
        <w:t> </w:t>
      </w:r>
      <w:r>
        <w:rPr/>
        <w:t>использовать</w:t>
      </w:r>
      <w:r>
        <w:rPr>
          <w:spacing w:val="40"/>
        </w:rPr>
        <w:t> </w:t>
      </w:r>
      <w:r>
        <w:rPr/>
        <w:t>обобщение</w:t>
      </w:r>
      <w:r>
        <w:rPr>
          <w:spacing w:val="40"/>
        </w:rPr>
        <w:t> </w:t>
      </w:r>
      <w:r>
        <w:rPr/>
        <w:t>и</w:t>
      </w:r>
      <w:r>
        <w:rPr>
          <w:spacing w:val="40"/>
        </w:rPr>
        <w:t> </w:t>
      </w:r>
      <w:r>
        <w:rPr/>
        <w:t>конкретизацию,</w:t>
      </w:r>
      <w:r>
        <w:rPr>
          <w:spacing w:val="40"/>
        </w:rPr>
        <w:t> </w:t>
      </w:r>
      <w:r>
        <w:rPr/>
        <w:t>абстрагирование</w:t>
      </w:r>
      <w:r>
        <w:rPr>
          <w:spacing w:val="40"/>
        </w:rPr>
        <w:t> </w:t>
      </w:r>
      <w:r>
        <w:rPr/>
        <w:t>и</w:t>
      </w:r>
    </w:p>
    <w:p>
      <w:pPr>
        <w:pStyle w:val="BodyText"/>
        <w:ind w:firstLine="0"/>
      </w:pPr>
      <w:r>
        <w:rPr/>
        <w:t>аналогию,</w:t>
      </w:r>
      <w:r>
        <w:rPr>
          <w:spacing w:val="-9"/>
        </w:rPr>
        <w:t> </w:t>
      </w:r>
      <w:r>
        <w:rPr/>
        <w:t>формирует</w:t>
      </w:r>
      <w:r>
        <w:rPr>
          <w:spacing w:val="-5"/>
        </w:rPr>
        <w:t> </w:t>
      </w:r>
      <w:r>
        <w:rPr/>
        <w:t>креативное</w:t>
      </w:r>
      <w:r>
        <w:rPr>
          <w:spacing w:val="-10"/>
        </w:rPr>
        <w:t> </w:t>
      </w:r>
      <w:r>
        <w:rPr/>
        <w:t>и</w:t>
      </w:r>
      <w:r>
        <w:rPr>
          <w:spacing w:val="-6"/>
        </w:rPr>
        <w:t> </w:t>
      </w:r>
      <w:r>
        <w:rPr/>
        <w:t>критическое</w:t>
      </w:r>
      <w:r>
        <w:rPr>
          <w:spacing w:val="-8"/>
        </w:rPr>
        <w:t> </w:t>
      </w:r>
      <w:r>
        <w:rPr>
          <w:spacing w:val="-2"/>
        </w:rPr>
        <w:t>мышление.</w:t>
      </w:r>
    </w:p>
    <w:p>
      <w:pPr>
        <w:pStyle w:val="BodyText"/>
        <w:ind w:right="334"/>
      </w:pPr>
      <w:r>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pPr>
        <w:pStyle w:val="BodyText"/>
        <w:spacing w:before="1"/>
        <w:ind w:right="346"/>
      </w:pPr>
      <w:r>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pPr>
        <w:pStyle w:val="BodyText"/>
        <w:ind w:right="338"/>
      </w:pPr>
      <w:r>
        <w:rPr/>
        <w:t>В основе методики обучения алгебре и началам математического анализа лежит деятельностный принцип обучения.</w:t>
      </w:r>
    </w:p>
    <w:p>
      <w:pPr>
        <w:pStyle w:val="BodyText"/>
        <w:ind w:right="333"/>
      </w:pPr>
      <w:r>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w:t>
      </w:r>
      <w:r>
        <w:rPr>
          <w:spacing w:val="80"/>
          <w:w w:val="150"/>
        </w:rPr>
        <w:t>  </w:t>
      </w:r>
      <w:r>
        <w:rPr/>
        <w:t>математическим</w:t>
      </w:r>
      <w:r>
        <w:rPr>
          <w:spacing w:val="80"/>
          <w:w w:val="150"/>
        </w:rPr>
        <w:t>  </w:t>
      </w:r>
      <w:r>
        <w:rPr/>
        <w:t>аппаратом,</w:t>
      </w:r>
      <w:r>
        <w:rPr>
          <w:spacing w:val="80"/>
          <w:w w:val="150"/>
        </w:rPr>
        <w:t>  </w:t>
      </w:r>
      <w:r>
        <w:rPr/>
        <w:t>у</w:t>
      </w:r>
      <w:r>
        <w:rPr>
          <w:spacing w:val="80"/>
          <w:w w:val="150"/>
        </w:rPr>
        <w:t>  </w:t>
      </w:r>
      <w:r>
        <w:rPr/>
        <w:t>них</w:t>
      </w:r>
      <w:r>
        <w:rPr>
          <w:spacing w:val="80"/>
        </w:rPr>
        <w:t>   </w:t>
      </w:r>
      <w:r>
        <w:rPr/>
        <w:t>последовательно</w:t>
      </w:r>
      <w:r>
        <w:rPr>
          <w:spacing w:val="80"/>
          <w:w w:val="150"/>
        </w:rPr>
        <w:t>  </w:t>
      </w:r>
      <w:r>
        <w:rPr/>
        <w:t>формируется</w:t>
      </w:r>
      <w:r>
        <w:rPr>
          <w:spacing w:val="80"/>
        </w:rPr>
        <w:t> </w:t>
      </w:r>
      <w:r>
        <w:rPr/>
        <w:t>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pPr>
        <w:spacing w:after="0"/>
        <w:sectPr>
          <w:pgSz w:w="11920" w:h="16850"/>
          <w:pgMar w:header="0" w:footer="1162" w:top="1040" w:bottom="1480" w:left="1380" w:right="220"/>
        </w:sectPr>
      </w:pPr>
    </w:p>
    <w:p>
      <w:pPr>
        <w:pStyle w:val="BodyText"/>
        <w:spacing w:before="62"/>
        <w:ind w:right="339"/>
      </w:pPr>
      <w:r>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w:t>
      </w:r>
      <w:r>
        <w:rPr>
          <w:spacing w:val="-3"/>
        </w:rPr>
        <w:t> </w:t>
      </w:r>
      <w:r>
        <w:rPr/>
        <w:t>комплексных</w:t>
      </w:r>
      <w:r>
        <w:rPr>
          <w:spacing w:val="-4"/>
        </w:rPr>
        <w:t> </w:t>
      </w:r>
      <w:r>
        <w:rPr/>
        <w:t>чисел.</w:t>
      </w:r>
      <w:r>
        <w:rPr>
          <w:spacing w:val="-4"/>
        </w:rPr>
        <w:t> </w:t>
      </w:r>
      <w:r>
        <w:rPr/>
        <w:t>В</w:t>
      </w:r>
      <w:r>
        <w:rPr>
          <w:spacing w:val="-3"/>
        </w:rPr>
        <w:t> </w:t>
      </w:r>
      <w:r>
        <w:rPr/>
        <w:t>каждом</w:t>
      </w:r>
      <w:r>
        <w:rPr>
          <w:spacing w:val="-3"/>
        </w:rPr>
        <w:t> </w:t>
      </w:r>
      <w:r>
        <w:rPr/>
        <w:t>из</w:t>
      </w:r>
      <w:r>
        <w:rPr>
          <w:spacing w:val="-2"/>
        </w:rPr>
        <w:t> </w:t>
      </w:r>
      <w:r>
        <w:rPr/>
        <w:t>этих</w:t>
      </w:r>
      <w:r>
        <w:rPr>
          <w:spacing w:val="-4"/>
        </w:rPr>
        <w:t> </w:t>
      </w:r>
      <w:r>
        <w:rPr/>
        <w:t>множеств</w:t>
      </w:r>
      <w:r>
        <w:rPr>
          <w:spacing w:val="40"/>
        </w:rPr>
        <w:t> </w:t>
      </w:r>
      <w:r>
        <w:rPr/>
        <w:t>рассматриваютсясвойственные ему</w:t>
      </w:r>
      <w:r>
        <w:rPr>
          <w:spacing w:val="-15"/>
        </w:rPr>
        <w:t> </w:t>
      </w:r>
      <w:r>
        <w:rPr/>
        <w:t>специфические</w:t>
      </w:r>
      <w:r>
        <w:rPr>
          <w:spacing w:val="-15"/>
        </w:rPr>
        <w:t> </w:t>
      </w:r>
      <w:r>
        <w:rPr/>
        <w:t>задачи</w:t>
      </w:r>
      <w:r>
        <w:rPr>
          <w:spacing w:val="-15"/>
        </w:rPr>
        <w:t> </w:t>
      </w:r>
      <w:r>
        <w:rPr/>
        <w:t>и</w:t>
      </w:r>
      <w:r>
        <w:rPr>
          <w:spacing w:val="-15"/>
        </w:rPr>
        <w:t> </w:t>
      </w:r>
      <w:r>
        <w:rPr/>
        <w:t>операции:</w:t>
      </w:r>
      <w:r>
        <w:rPr>
          <w:spacing w:val="-15"/>
        </w:rPr>
        <w:t> </w:t>
      </w:r>
      <w:r>
        <w:rPr/>
        <w:t>деление</w:t>
      </w:r>
      <w:r>
        <w:rPr>
          <w:spacing w:val="-15"/>
        </w:rPr>
        <w:t> </w:t>
      </w:r>
      <w:r>
        <w:rPr/>
        <w:t>нацело,</w:t>
      </w:r>
      <w:r>
        <w:rPr>
          <w:spacing w:val="-15"/>
        </w:rPr>
        <w:t> </w:t>
      </w:r>
      <w:r>
        <w:rPr/>
        <w:t>оперирование</w:t>
      </w:r>
      <w:r>
        <w:rPr>
          <w:spacing w:val="-15"/>
        </w:rPr>
        <w:t> </w:t>
      </w:r>
      <w:r>
        <w:rPr/>
        <w:t>остатками</w:t>
      </w:r>
      <w:r>
        <w:rPr>
          <w:spacing w:val="-15"/>
        </w:rPr>
        <w:t> </w:t>
      </w:r>
      <w:r>
        <w:rPr/>
        <w:t>на</w:t>
      </w:r>
      <w:r>
        <w:rPr>
          <w:spacing w:val="-15"/>
        </w:rPr>
        <w:t> </w:t>
      </w:r>
      <w:r>
        <w:rPr/>
        <w:t>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pPr>
        <w:pStyle w:val="BodyText"/>
        <w:spacing w:before="4"/>
        <w:ind w:right="331"/>
      </w:pPr>
      <w:r>
        <w:rPr/>
        <w:t>Линия</w:t>
      </w:r>
      <w:r>
        <w:rPr>
          <w:spacing w:val="-15"/>
        </w:rPr>
        <w:t> </w:t>
      </w:r>
      <w:r>
        <w:rPr/>
        <w:t>«Уравнения</w:t>
      </w:r>
      <w:r>
        <w:rPr>
          <w:spacing w:val="-15"/>
        </w:rPr>
        <w:t> </w:t>
      </w:r>
      <w:r>
        <w:rPr/>
        <w:t>и</w:t>
      </w:r>
      <w:r>
        <w:rPr>
          <w:spacing w:val="-15"/>
        </w:rPr>
        <w:t> </w:t>
      </w:r>
      <w:r>
        <w:rPr/>
        <w:t>неравенства»</w:t>
      </w:r>
      <w:r>
        <w:rPr>
          <w:spacing w:val="-15"/>
        </w:rPr>
        <w:t> </w:t>
      </w:r>
      <w:r>
        <w:rPr/>
        <w:t>реализуется</w:t>
      </w:r>
      <w:r>
        <w:rPr>
          <w:spacing w:val="-15"/>
        </w:rPr>
        <w:t> </w:t>
      </w:r>
      <w:r>
        <w:rPr/>
        <w:t>на</w:t>
      </w:r>
      <w:r>
        <w:rPr>
          <w:spacing w:val="-15"/>
        </w:rPr>
        <w:t> </w:t>
      </w:r>
      <w:r>
        <w:rPr/>
        <w:t>протяжении</w:t>
      </w:r>
      <w:r>
        <w:rPr>
          <w:spacing w:val="-15"/>
        </w:rPr>
        <w:t> </w:t>
      </w:r>
      <w:r>
        <w:rPr/>
        <w:t>всего</w:t>
      </w:r>
      <w:r>
        <w:rPr>
          <w:spacing w:val="-15"/>
        </w:rPr>
        <w:t> </w:t>
      </w:r>
      <w:r>
        <w:rPr/>
        <w:t>обучения</w:t>
      </w:r>
      <w:r>
        <w:rPr>
          <w:spacing w:val="-15"/>
        </w:rPr>
        <w:t> </w:t>
      </w:r>
      <w:r>
        <w:rPr/>
        <w:t>науровне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w:t>
      </w:r>
      <w:r>
        <w:rPr>
          <w:spacing w:val="-9"/>
        </w:rPr>
        <w:t> </w:t>
      </w:r>
      <w:r>
        <w:rPr/>
        <w:t>и</w:t>
      </w:r>
      <w:r>
        <w:rPr>
          <w:spacing w:val="-10"/>
        </w:rPr>
        <w:t> </w:t>
      </w:r>
      <w:r>
        <w:rPr/>
        <w:t>тригонометрических</w:t>
      </w:r>
      <w:r>
        <w:rPr>
          <w:spacing w:val="-9"/>
        </w:rPr>
        <w:t> </w:t>
      </w:r>
      <w:r>
        <w:rPr/>
        <w:t>выражений,</w:t>
      </w:r>
      <w:r>
        <w:rPr>
          <w:spacing w:val="-10"/>
        </w:rPr>
        <w:t> </w:t>
      </w:r>
      <w:r>
        <w:rPr/>
        <w:t>а</w:t>
      </w:r>
      <w:r>
        <w:rPr>
          <w:spacing w:val="-12"/>
        </w:rPr>
        <w:t> </w:t>
      </w:r>
      <w:r>
        <w:rPr/>
        <w:t>также</w:t>
      </w:r>
      <w:r>
        <w:rPr>
          <w:spacing w:val="-11"/>
        </w:rPr>
        <w:t> </w:t>
      </w:r>
      <w:r>
        <w:rPr/>
        <w:t>выражений,</w:t>
      </w:r>
      <w:r>
        <w:rPr>
          <w:spacing w:val="-10"/>
        </w:rPr>
        <w:t> </w:t>
      </w:r>
      <w:r>
        <w:rPr/>
        <w:t>содержащих</w:t>
      </w:r>
      <w:r>
        <w:rPr>
          <w:spacing w:val="-10"/>
        </w:rPr>
        <w:t> </w:t>
      </w:r>
      <w:r>
        <w:rPr/>
        <w:t>степени и логарифмы. Благодаря изучению алгебраического материала происходит дальнейшее развитие алгоритмического и абстрактного</w:t>
      </w:r>
      <w:r>
        <w:rPr>
          <w:spacing w:val="40"/>
        </w:rPr>
        <w:t> </w:t>
      </w:r>
      <w:r>
        <w:rPr/>
        <w:t>мышления обучающихся, формируются навыки дедуктивных</w:t>
      </w:r>
      <w:r>
        <w:rPr>
          <w:spacing w:val="-9"/>
        </w:rPr>
        <w:t> </w:t>
      </w:r>
      <w:r>
        <w:rPr/>
        <w:t>рассуждений,</w:t>
      </w:r>
      <w:r>
        <w:rPr>
          <w:spacing w:val="-8"/>
        </w:rPr>
        <w:t> </w:t>
      </w:r>
      <w:r>
        <w:rPr/>
        <w:t>работы</w:t>
      </w:r>
      <w:r>
        <w:rPr>
          <w:spacing w:val="-9"/>
        </w:rPr>
        <w:t> </w:t>
      </w:r>
      <w:r>
        <w:rPr/>
        <w:t>с</w:t>
      </w:r>
      <w:r>
        <w:rPr>
          <w:spacing w:val="-9"/>
        </w:rPr>
        <w:t> </w:t>
      </w:r>
      <w:r>
        <w:rPr/>
        <w:t>символьными</w:t>
      </w:r>
      <w:r>
        <w:rPr>
          <w:spacing w:val="-7"/>
        </w:rPr>
        <w:t> </w:t>
      </w:r>
      <w:r>
        <w:rPr/>
        <w:t>формами,</w:t>
      </w:r>
      <w:r>
        <w:rPr>
          <w:spacing w:val="-9"/>
        </w:rPr>
        <w:t> </w:t>
      </w:r>
      <w:r>
        <w:rPr/>
        <w:t>представления</w:t>
      </w:r>
      <w:r>
        <w:rPr>
          <w:spacing w:val="-9"/>
        </w:rPr>
        <w:t> </w:t>
      </w:r>
      <w:r>
        <w:rPr/>
        <w:t>закономерностей и</w:t>
      </w:r>
      <w:r>
        <w:rPr>
          <w:spacing w:val="-2"/>
        </w:rPr>
        <w:t> </w:t>
      </w:r>
      <w:r>
        <w:rPr/>
        <w:t>зависимостей</w:t>
      </w:r>
      <w:r>
        <w:rPr>
          <w:spacing w:val="-2"/>
        </w:rPr>
        <w:t> </w:t>
      </w:r>
      <w:r>
        <w:rPr/>
        <w:t>в</w:t>
      </w:r>
      <w:r>
        <w:rPr>
          <w:spacing w:val="-3"/>
        </w:rPr>
        <w:t> </w:t>
      </w:r>
      <w:r>
        <w:rPr/>
        <w:t>виде</w:t>
      </w:r>
      <w:r>
        <w:rPr>
          <w:spacing w:val="-1"/>
        </w:rPr>
        <w:t> </w:t>
      </w:r>
      <w:r>
        <w:rPr/>
        <w:t>равенств</w:t>
      </w:r>
      <w:r>
        <w:rPr>
          <w:spacing w:val="-3"/>
        </w:rPr>
        <w:t> </w:t>
      </w:r>
      <w:r>
        <w:rPr/>
        <w:t>и</w:t>
      </w:r>
      <w:r>
        <w:rPr>
          <w:spacing w:val="-1"/>
        </w:rPr>
        <w:t> </w:t>
      </w:r>
      <w:r>
        <w:rPr/>
        <w:t>неравенств. Алгебра</w:t>
      </w:r>
      <w:r>
        <w:rPr>
          <w:spacing w:val="-3"/>
        </w:rPr>
        <w:t> </w:t>
      </w:r>
      <w:r>
        <w:rPr/>
        <w:t>предлагает</w:t>
      </w:r>
      <w:r>
        <w:rPr>
          <w:spacing w:val="-2"/>
        </w:rPr>
        <w:t> </w:t>
      </w:r>
      <w:r>
        <w:rPr/>
        <w:t>эффективные</w:t>
      </w:r>
      <w:r>
        <w:rPr>
          <w:spacing w:val="-4"/>
        </w:rPr>
        <w:t> </w:t>
      </w:r>
      <w:r>
        <w:rPr/>
        <w:t>инструменты для решения практических и естественно- научных задач, наглядно демонстрирует свои возможности как языка науки.</w:t>
      </w:r>
    </w:p>
    <w:p>
      <w:pPr>
        <w:pStyle w:val="BodyText"/>
        <w:spacing w:before="1"/>
        <w:ind w:right="332"/>
      </w:pPr>
      <w:r>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w:t>
      </w:r>
      <w:r>
        <w:rPr>
          <w:spacing w:val="-9"/>
        </w:rPr>
        <w:t> </w:t>
      </w:r>
      <w:r>
        <w:rPr/>
        <w:t>полученные</w:t>
      </w:r>
      <w:r>
        <w:rPr>
          <w:spacing w:val="-11"/>
        </w:rPr>
        <w:t> </w:t>
      </w:r>
      <w:r>
        <w:rPr/>
        <w:t>функции,</w:t>
      </w:r>
      <w:r>
        <w:rPr>
          <w:spacing w:val="-10"/>
        </w:rPr>
        <w:t> </w:t>
      </w:r>
      <w:r>
        <w:rPr/>
        <w:t>строить</w:t>
      </w:r>
      <w:r>
        <w:rPr>
          <w:spacing w:val="-9"/>
        </w:rPr>
        <w:t> </w:t>
      </w:r>
      <w:r>
        <w:rPr/>
        <w:t>их</w:t>
      </w:r>
      <w:r>
        <w:rPr>
          <w:spacing w:val="-11"/>
        </w:rPr>
        <w:t> </w:t>
      </w:r>
      <w:r>
        <w:rPr/>
        <w:t>графики.</w:t>
      </w:r>
      <w:r>
        <w:rPr>
          <w:spacing w:val="-10"/>
        </w:rPr>
        <w:t> </w:t>
      </w:r>
      <w:r>
        <w:rPr/>
        <w:t>Материал</w:t>
      </w:r>
      <w:r>
        <w:rPr>
          <w:spacing w:val="-10"/>
        </w:rPr>
        <w:t> </w:t>
      </w:r>
      <w:r>
        <w:rPr/>
        <w:t>этой</w:t>
      </w:r>
      <w:r>
        <w:rPr>
          <w:spacing w:val="-12"/>
        </w:rPr>
        <w:t> </w:t>
      </w:r>
      <w:r>
        <w:rPr/>
        <w:t>содержательной</w:t>
      </w:r>
      <w:r>
        <w:rPr>
          <w:spacing w:val="-9"/>
        </w:rPr>
        <w:t> </w:t>
      </w:r>
      <w:r>
        <w:rPr/>
        <w:t>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pPr>
        <w:pStyle w:val="BodyText"/>
        <w:ind w:right="332"/>
      </w:pPr>
      <w:r>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w:t>
      </w:r>
      <w:r>
        <w:rPr>
          <w:spacing w:val="40"/>
        </w:rPr>
        <w:t> </w:t>
      </w:r>
      <w:r>
        <w:rPr/>
        <w:t>математического анализа способствует развитию абстрактного,</w:t>
      </w:r>
    </w:p>
    <w:p>
      <w:pPr>
        <w:spacing w:after="0"/>
        <w:sectPr>
          <w:pgSz w:w="11920" w:h="16850"/>
          <w:pgMar w:header="0" w:footer="1162" w:top="1040" w:bottom="1480" w:left="1380" w:right="220"/>
        </w:sectPr>
      </w:pPr>
    </w:p>
    <w:p>
      <w:pPr>
        <w:pStyle w:val="BodyText"/>
        <w:tabs>
          <w:tab w:pos="2074" w:val="left" w:leader="none"/>
          <w:tab w:pos="2115" w:val="left" w:leader="none"/>
          <w:tab w:pos="2643" w:val="left" w:leader="none"/>
          <w:tab w:pos="3255" w:val="left" w:leader="none"/>
          <w:tab w:pos="3677" w:val="left" w:leader="none"/>
          <w:tab w:pos="5091" w:val="left" w:leader="none"/>
          <w:tab w:pos="5422" w:val="left" w:leader="none"/>
          <w:tab w:pos="5838" w:val="left" w:leader="none"/>
          <w:tab w:pos="6217" w:val="left" w:leader="none"/>
          <w:tab w:pos="6904" w:val="left" w:leader="none"/>
          <w:tab w:pos="7381" w:val="left" w:leader="none"/>
          <w:tab w:pos="7962" w:val="left" w:leader="none"/>
          <w:tab w:pos="8435" w:val="left" w:leader="none"/>
          <w:tab w:pos="9256" w:val="left" w:leader="none"/>
          <w:tab w:pos="9842" w:val="left" w:leader="none"/>
        </w:tabs>
        <w:spacing w:before="62"/>
        <w:ind w:right="336" w:firstLine="0"/>
        <w:jc w:val="right"/>
      </w:pPr>
      <w:r>
        <w:rPr/>
        <w:t>формально-логического</w:t>
      </w:r>
      <w:r>
        <w:rPr>
          <w:spacing w:val="80"/>
        </w:rPr>
        <w:t> </w:t>
      </w:r>
      <w:r>
        <w:rPr/>
        <w:t>и</w:t>
      </w:r>
      <w:r>
        <w:rPr>
          <w:spacing w:val="80"/>
        </w:rPr>
        <w:t> </w:t>
      </w:r>
      <w:r>
        <w:rPr/>
        <w:t>креативного</w:t>
      </w:r>
      <w:r>
        <w:rPr>
          <w:spacing w:val="80"/>
        </w:rPr>
        <w:t> </w:t>
      </w:r>
      <w:r>
        <w:rPr/>
        <w:t>мышления,</w:t>
      </w:r>
      <w:r>
        <w:rPr>
          <w:spacing w:val="80"/>
        </w:rPr>
        <w:t> </w:t>
      </w:r>
      <w:r>
        <w:rPr/>
        <w:t>формированию</w:t>
      </w:r>
      <w:r>
        <w:rPr>
          <w:spacing w:val="80"/>
        </w:rPr>
        <w:t> </w:t>
      </w:r>
      <w:r>
        <w:rPr/>
        <w:t>умений</w:t>
      </w:r>
      <w:r>
        <w:rPr>
          <w:spacing w:val="80"/>
        </w:rPr>
        <w:t> </w:t>
      </w:r>
      <w:r>
        <w:rPr/>
        <w:t>распознавать проявления</w:t>
      </w:r>
      <w:r>
        <w:rPr>
          <w:spacing w:val="75"/>
        </w:rPr>
        <w:t> </w:t>
      </w:r>
      <w:r>
        <w:rPr/>
        <w:t>законов</w:t>
      </w:r>
      <w:r>
        <w:rPr>
          <w:spacing w:val="75"/>
        </w:rPr>
        <w:t> </w:t>
      </w:r>
      <w:r>
        <w:rPr/>
        <w:t>математики</w:t>
      </w:r>
      <w:r>
        <w:rPr>
          <w:spacing w:val="76"/>
        </w:rPr>
        <w:t> </w:t>
      </w:r>
      <w:r>
        <w:rPr/>
        <w:t>в</w:t>
      </w:r>
      <w:r>
        <w:rPr>
          <w:spacing w:val="74"/>
        </w:rPr>
        <w:t> </w:t>
      </w:r>
      <w:r>
        <w:rPr/>
        <w:t>науке,</w:t>
      </w:r>
      <w:r>
        <w:rPr>
          <w:spacing w:val="75"/>
        </w:rPr>
        <w:t> </w:t>
      </w:r>
      <w:r>
        <w:rPr/>
        <w:t>технике</w:t>
      </w:r>
      <w:r>
        <w:rPr>
          <w:spacing w:val="74"/>
        </w:rPr>
        <w:t> </w:t>
      </w:r>
      <w:r>
        <w:rPr/>
        <w:t>и</w:t>
      </w:r>
      <w:r>
        <w:rPr>
          <w:spacing w:val="75"/>
        </w:rPr>
        <w:t> </w:t>
      </w:r>
      <w:r>
        <w:rPr/>
        <w:t>искусстве.</w:t>
      </w:r>
      <w:r>
        <w:rPr>
          <w:spacing w:val="75"/>
        </w:rPr>
        <w:t> </w:t>
      </w:r>
      <w:r>
        <w:rPr/>
        <w:t>Обучающиеся</w:t>
      </w:r>
      <w:r>
        <w:rPr>
          <w:spacing w:val="75"/>
        </w:rPr>
        <w:t> </w:t>
      </w:r>
      <w:r>
        <w:rPr/>
        <w:t>узнают</w:t>
      </w:r>
      <w:r>
        <w:rPr>
          <w:spacing w:val="76"/>
        </w:rPr>
        <w:t> </w:t>
      </w:r>
      <w:r>
        <w:rPr/>
        <w:t>о выдающихся</w:t>
      </w:r>
      <w:r>
        <w:rPr>
          <w:spacing w:val="-11"/>
        </w:rPr>
        <w:t> </w:t>
      </w:r>
      <w:r>
        <w:rPr/>
        <w:t>результатах,</w:t>
      </w:r>
      <w:r>
        <w:rPr>
          <w:spacing w:val="-10"/>
        </w:rPr>
        <w:t> </w:t>
      </w:r>
      <w:r>
        <w:rPr/>
        <w:t>полученных</w:t>
      </w:r>
      <w:r>
        <w:rPr>
          <w:spacing w:val="-11"/>
        </w:rPr>
        <w:t> </w:t>
      </w:r>
      <w:r>
        <w:rPr/>
        <w:t>в</w:t>
      </w:r>
      <w:r>
        <w:rPr>
          <w:spacing w:val="-12"/>
        </w:rPr>
        <w:t> </w:t>
      </w:r>
      <w:r>
        <w:rPr/>
        <w:t>ходе</w:t>
      </w:r>
      <w:r>
        <w:rPr>
          <w:spacing w:val="-9"/>
        </w:rPr>
        <w:t> </w:t>
      </w:r>
      <w:r>
        <w:rPr/>
        <w:t>развития</w:t>
      </w:r>
      <w:r>
        <w:rPr>
          <w:spacing w:val="-10"/>
        </w:rPr>
        <w:t> </w:t>
      </w:r>
      <w:r>
        <w:rPr/>
        <w:t>математики</w:t>
      </w:r>
      <w:r>
        <w:rPr>
          <w:spacing w:val="-9"/>
        </w:rPr>
        <w:t> </w:t>
      </w:r>
      <w:r>
        <w:rPr/>
        <w:t>как</w:t>
      </w:r>
      <w:r>
        <w:rPr>
          <w:spacing w:val="-12"/>
        </w:rPr>
        <w:t> </w:t>
      </w:r>
      <w:r>
        <w:rPr/>
        <w:t>науки,</w:t>
      </w:r>
      <w:r>
        <w:rPr>
          <w:spacing w:val="-10"/>
        </w:rPr>
        <w:t> </w:t>
      </w:r>
      <w:r>
        <w:rPr/>
        <w:t>и</w:t>
      </w:r>
      <w:r>
        <w:rPr>
          <w:spacing w:val="-10"/>
        </w:rPr>
        <w:t> </w:t>
      </w:r>
      <w:r>
        <w:rPr/>
        <w:t>об</w:t>
      </w:r>
      <w:r>
        <w:rPr>
          <w:spacing w:val="-11"/>
        </w:rPr>
        <w:t> </w:t>
      </w:r>
      <w:r>
        <w:rPr/>
        <w:t>их</w:t>
      </w:r>
      <w:r>
        <w:rPr>
          <w:spacing w:val="-11"/>
        </w:rPr>
        <w:t> </w:t>
      </w:r>
      <w:r>
        <w:rPr/>
        <w:t>авторах. Содержательно-методическая линия «Множества и логика» включает в себя элементы</w:t>
      </w:r>
      <w:r>
        <w:rPr>
          <w:spacing w:val="40"/>
        </w:rPr>
        <w:t> </w:t>
      </w:r>
      <w:r>
        <w:rPr/>
        <w:t>теории</w:t>
      </w:r>
      <w:r>
        <w:rPr>
          <w:spacing w:val="80"/>
        </w:rPr>
        <w:t> </w:t>
      </w:r>
      <w:r>
        <w:rPr/>
        <w:t>множеств</w:t>
      </w:r>
      <w:r>
        <w:rPr>
          <w:spacing w:val="80"/>
        </w:rPr>
        <w:t> </w:t>
      </w:r>
      <w:r>
        <w:rPr/>
        <w:t>и</w:t>
      </w:r>
      <w:r>
        <w:rPr>
          <w:spacing w:val="80"/>
        </w:rPr>
        <w:t> </w:t>
      </w:r>
      <w:r>
        <w:rPr/>
        <w:t>математической</w:t>
      </w:r>
      <w:r>
        <w:rPr>
          <w:spacing w:val="80"/>
        </w:rPr>
        <w:t> </w:t>
      </w:r>
      <w:r>
        <w:rPr/>
        <w:t>логики.</w:t>
      </w:r>
      <w:r>
        <w:rPr>
          <w:spacing w:val="80"/>
        </w:rPr>
        <w:t> </w:t>
      </w:r>
      <w:r>
        <w:rPr/>
        <w:t>Теоретико-множественные</w:t>
      </w:r>
      <w:r>
        <w:rPr>
          <w:spacing w:val="80"/>
        </w:rPr>
        <w:t> </w:t>
      </w:r>
      <w:r>
        <w:rPr/>
        <w:t>представления</w:t>
      </w:r>
      <w:r>
        <w:rPr>
          <w:spacing w:val="40"/>
        </w:rPr>
        <w:t> </w:t>
      </w:r>
      <w:r>
        <w:rPr/>
        <w:t>пронизывают весь курс школьной математики и предлагают наиболее универсальный язык, </w:t>
      </w:r>
      <w:r>
        <w:rPr>
          <w:spacing w:val="-2"/>
        </w:rPr>
        <w:t>объединяющий</w:t>
      </w:r>
      <w:r>
        <w:rPr/>
        <w:tab/>
        <w:tab/>
      </w:r>
      <w:r>
        <w:rPr>
          <w:spacing w:val="-4"/>
        </w:rPr>
        <w:t>все</w:t>
      </w:r>
      <w:r>
        <w:rPr/>
        <w:tab/>
      </w:r>
      <w:r>
        <w:rPr>
          <w:spacing w:val="-2"/>
        </w:rPr>
        <w:t>разделы</w:t>
      </w:r>
      <w:r>
        <w:rPr/>
        <w:tab/>
      </w:r>
      <w:r>
        <w:rPr>
          <w:spacing w:val="-2"/>
        </w:rPr>
        <w:t>математики</w:t>
      </w:r>
      <w:r>
        <w:rPr/>
        <w:tab/>
      </w:r>
      <w:r>
        <w:rPr>
          <w:spacing w:val="-10"/>
        </w:rPr>
        <w:t>и</w:t>
      </w:r>
      <w:r>
        <w:rPr/>
        <w:tab/>
      </w:r>
      <w:r>
        <w:rPr>
          <w:spacing w:val="-6"/>
        </w:rPr>
        <w:t>её</w:t>
      </w:r>
      <w:r>
        <w:rPr/>
        <w:tab/>
      </w:r>
      <w:r>
        <w:rPr>
          <w:spacing w:val="-2"/>
        </w:rPr>
        <w:t>приложений,</w:t>
      </w:r>
      <w:r>
        <w:rPr/>
        <w:tab/>
      </w:r>
      <w:r>
        <w:rPr>
          <w:spacing w:val="-4"/>
        </w:rPr>
        <w:t>они</w:t>
      </w:r>
      <w:r>
        <w:rPr/>
        <w:tab/>
      </w:r>
      <w:r>
        <w:rPr>
          <w:spacing w:val="-2"/>
        </w:rPr>
        <w:t>связывают</w:t>
      </w:r>
      <w:r>
        <w:rPr/>
        <w:tab/>
      </w:r>
      <w:r>
        <w:rPr>
          <w:spacing w:val="-2"/>
        </w:rPr>
        <w:t>разные </w:t>
      </w:r>
      <w:r>
        <w:rPr/>
        <w:t>математические</w:t>
      </w:r>
      <w:r>
        <w:rPr>
          <w:spacing w:val="40"/>
        </w:rPr>
        <w:t> </w:t>
      </w:r>
      <w:r>
        <w:rPr/>
        <w:t>дисциплины</w:t>
      </w:r>
      <w:r>
        <w:rPr>
          <w:spacing w:val="40"/>
        </w:rPr>
        <w:t> </w:t>
      </w:r>
      <w:r>
        <w:rPr/>
        <w:t>и</w:t>
      </w:r>
      <w:r>
        <w:rPr>
          <w:spacing w:val="40"/>
        </w:rPr>
        <w:t> </w:t>
      </w:r>
      <w:r>
        <w:rPr/>
        <w:t>их</w:t>
      </w:r>
      <w:r>
        <w:rPr>
          <w:spacing w:val="40"/>
        </w:rPr>
        <w:t> </w:t>
      </w:r>
      <w:r>
        <w:rPr/>
        <w:t>приложения</w:t>
      </w:r>
      <w:r>
        <w:rPr>
          <w:spacing w:val="40"/>
        </w:rPr>
        <w:t> </w:t>
      </w:r>
      <w:r>
        <w:rPr/>
        <w:t>в</w:t>
      </w:r>
      <w:r>
        <w:rPr>
          <w:spacing w:val="40"/>
        </w:rPr>
        <w:t> </w:t>
      </w:r>
      <w:r>
        <w:rPr/>
        <w:t>единое</w:t>
      </w:r>
      <w:r>
        <w:rPr>
          <w:spacing w:val="40"/>
        </w:rPr>
        <w:t> </w:t>
      </w:r>
      <w:r>
        <w:rPr/>
        <w:t>целое.</w:t>
      </w:r>
      <w:r>
        <w:rPr>
          <w:spacing w:val="40"/>
        </w:rPr>
        <w:t> </w:t>
      </w:r>
      <w:r>
        <w:rPr/>
        <w:t>Важно</w:t>
      </w:r>
      <w:r>
        <w:rPr>
          <w:spacing w:val="40"/>
        </w:rPr>
        <w:t> </w:t>
      </w:r>
      <w:r>
        <w:rPr/>
        <w:t>дать</w:t>
      </w:r>
      <w:r>
        <w:rPr>
          <w:spacing w:val="40"/>
        </w:rPr>
        <w:t> </w:t>
      </w:r>
      <w:r>
        <w:rPr/>
        <w:t>возможность </w:t>
      </w:r>
      <w:r>
        <w:rPr>
          <w:spacing w:val="-2"/>
        </w:rPr>
        <w:t>обучающемуся</w:t>
      </w:r>
      <w:r>
        <w:rPr/>
        <w:tab/>
      </w:r>
      <w:r>
        <w:rPr>
          <w:spacing w:val="-2"/>
        </w:rPr>
        <w:t>понимать</w:t>
      </w:r>
      <w:r>
        <w:rPr/>
        <w:tab/>
      </w:r>
      <w:r>
        <w:rPr>
          <w:spacing w:val="-2"/>
        </w:rPr>
        <w:t>теоретико-множественный</w:t>
      </w:r>
      <w:r>
        <w:rPr/>
        <w:tab/>
      </w:r>
      <w:r>
        <w:rPr>
          <w:spacing w:val="-4"/>
        </w:rPr>
        <w:t>язык</w:t>
      </w:r>
      <w:r>
        <w:rPr/>
        <w:tab/>
      </w:r>
      <w:r>
        <w:rPr>
          <w:spacing w:val="-2"/>
        </w:rPr>
        <w:t>современной</w:t>
      </w:r>
      <w:r>
        <w:rPr/>
        <w:tab/>
      </w:r>
      <w:r>
        <w:rPr>
          <w:spacing w:val="-2"/>
        </w:rPr>
        <w:t>математики</w:t>
      </w:r>
      <w:r>
        <w:rPr/>
        <w:tab/>
      </w:r>
      <w:r>
        <w:rPr>
          <w:spacing w:val="-10"/>
        </w:rPr>
        <w:t>и </w:t>
      </w:r>
      <w:r>
        <w:rPr/>
        <w:t>использовать его для выражения своих мыслей. Другим важным признаком математики как науки</w:t>
      </w:r>
      <w:r>
        <w:rPr>
          <w:spacing w:val="-2"/>
        </w:rPr>
        <w:t> </w:t>
      </w:r>
      <w:r>
        <w:rPr/>
        <w:t>следует</w:t>
      </w:r>
      <w:r>
        <w:rPr>
          <w:spacing w:val="-2"/>
        </w:rPr>
        <w:t> </w:t>
      </w:r>
      <w:r>
        <w:rPr/>
        <w:t>признать</w:t>
      </w:r>
      <w:r>
        <w:rPr>
          <w:spacing w:val="-3"/>
        </w:rPr>
        <w:t> </w:t>
      </w:r>
      <w:r>
        <w:rPr/>
        <w:t>свойственную</w:t>
      </w:r>
      <w:r>
        <w:rPr>
          <w:spacing w:val="-2"/>
        </w:rPr>
        <w:t> </w:t>
      </w:r>
      <w:r>
        <w:rPr/>
        <w:t>ей</w:t>
      </w:r>
      <w:r>
        <w:rPr>
          <w:spacing w:val="-2"/>
        </w:rPr>
        <w:t> </w:t>
      </w:r>
      <w:r>
        <w:rPr/>
        <w:t>строгость</w:t>
      </w:r>
      <w:r>
        <w:rPr>
          <w:spacing w:val="-1"/>
        </w:rPr>
        <w:t> </w:t>
      </w:r>
      <w:r>
        <w:rPr/>
        <w:t>обоснований</w:t>
      </w:r>
      <w:r>
        <w:rPr>
          <w:spacing w:val="-2"/>
        </w:rPr>
        <w:t> </w:t>
      </w:r>
      <w:r>
        <w:rPr/>
        <w:t>и</w:t>
      </w:r>
      <w:r>
        <w:rPr>
          <w:spacing w:val="-2"/>
        </w:rPr>
        <w:t> </w:t>
      </w:r>
      <w:r>
        <w:rPr/>
        <w:t>следование</w:t>
      </w:r>
      <w:r>
        <w:rPr>
          <w:spacing w:val="-3"/>
        </w:rPr>
        <w:t> </w:t>
      </w:r>
      <w:r>
        <w:rPr/>
        <w:t>определённым правилам</w:t>
      </w:r>
      <w:r>
        <w:rPr>
          <w:spacing w:val="80"/>
        </w:rPr>
        <w:t> </w:t>
      </w:r>
      <w:r>
        <w:rPr/>
        <w:t>построения</w:t>
      </w:r>
      <w:r>
        <w:rPr>
          <w:spacing w:val="80"/>
        </w:rPr>
        <w:t> </w:t>
      </w:r>
      <w:r>
        <w:rPr/>
        <w:t>доказательств.</w:t>
      </w:r>
      <w:r>
        <w:rPr>
          <w:spacing w:val="80"/>
        </w:rPr>
        <w:t> </w:t>
      </w:r>
      <w:r>
        <w:rPr/>
        <w:t>Знакомство</w:t>
      </w:r>
      <w:r>
        <w:rPr>
          <w:spacing w:val="80"/>
        </w:rPr>
        <w:t> </w:t>
      </w:r>
      <w:r>
        <w:rPr/>
        <w:t>с</w:t>
      </w:r>
      <w:r>
        <w:rPr>
          <w:spacing w:val="80"/>
        </w:rPr>
        <w:t> </w:t>
      </w:r>
      <w:r>
        <w:rPr/>
        <w:t>элементами</w:t>
      </w:r>
      <w:r>
        <w:rPr>
          <w:spacing w:val="80"/>
        </w:rPr>
        <w:t> </w:t>
      </w:r>
      <w:r>
        <w:rPr/>
        <w:t>математической</w:t>
      </w:r>
      <w:r>
        <w:rPr>
          <w:spacing w:val="80"/>
        </w:rPr>
        <w:t> </w:t>
      </w:r>
      <w:r>
        <w:rPr/>
        <w:t>логики способствует</w:t>
      </w:r>
      <w:r>
        <w:rPr>
          <w:spacing w:val="50"/>
        </w:rPr>
        <w:t> </w:t>
      </w:r>
      <w:r>
        <w:rPr/>
        <w:t>развитию</w:t>
      </w:r>
      <w:r>
        <w:rPr>
          <w:spacing w:val="50"/>
        </w:rPr>
        <w:t> </w:t>
      </w:r>
      <w:r>
        <w:rPr/>
        <w:t>логического</w:t>
      </w:r>
      <w:r>
        <w:rPr>
          <w:spacing w:val="51"/>
        </w:rPr>
        <w:t> </w:t>
      </w:r>
      <w:r>
        <w:rPr/>
        <w:t>мышления</w:t>
      </w:r>
      <w:r>
        <w:rPr>
          <w:spacing w:val="51"/>
        </w:rPr>
        <w:t> </w:t>
      </w:r>
      <w:r>
        <w:rPr/>
        <w:t>обучающихся,</w:t>
      </w:r>
      <w:r>
        <w:rPr>
          <w:spacing w:val="51"/>
        </w:rPr>
        <w:t> </w:t>
      </w:r>
      <w:r>
        <w:rPr/>
        <w:t>позволяет</w:t>
      </w:r>
      <w:r>
        <w:rPr>
          <w:spacing w:val="52"/>
        </w:rPr>
        <w:t> </w:t>
      </w:r>
      <w:r>
        <w:rPr/>
        <w:t>им</w:t>
      </w:r>
      <w:r>
        <w:rPr>
          <w:spacing w:val="51"/>
        </w:rPr>
        <w:t> </w:t>
      </w:r>
      <w:r>
        <w:rPr/>
        <w:t>строить</w:t>
      </w:r>
      <w:r>
        <w:rPr>
          <w:spacing w:val="54"/>
        </w:rPr>
        <w:t> </w:t>
      </w:r>
      <w:r>
        <w:rPr>
          <w:spacing w:val="-4"/>
        </w:rPr>
        <w:t>свои</w:t>
      </w:r>
    </w:p>
    <w:p>
      <w:pPr>
        <w:pStyle w:val="BodyText"/>
        <w:spacing w:before="4"/>
        <w:ind w:firstLine="0"/>
      </w:pPr>
      <w:r>
        <w:rPr/>
        <w:t>рассуждения</w:t>
      </w:r>
      <w:r>
        <w:rPr>
          <w:spacing w:val="-7"/>
        </w:rPr>
        <w:t> </w:t>
      </w:r>
      <w:r>
        <w:rPr/>
        <w:t>на</w:t>
      </w:r>
      <w:r>
        <w:rPr>
          <w:spacing w:val="-6"/>
        </w:rPr>
        <w:t> </w:t>
      </w:r>
      <w:r>
        <w:rPr/>
        <w:t>основе</w:t>
      </w:r>
      <w:r>
        <w:rPr>
          <w:spacing w:val="-7"/>
        </w:rPr>
        <w:t> </w:t>
      </w:r>
      <w:r>
        <w:rPr/>
        <w:t>логических</w:t>
      </w:r>
      <w:r>
        <w:rPr>
          <w:spacing w:val="-5"/>
        </w:rPr>
        <w:t> </w:t>
      </w:r>
      <w:r>
        <w:rPr/>
        <w:t>правил,</w:t>
      </w:r>
      <w:r>
        <w:rPr>
          <w:spacing w:val="-5"/>
        </w:rPr>
        <w:t> </w:t>
      </w:r>
      <w:r>
        <w:rPr/>
        <w:t>формирует</w:t>
      </w:r>
      <w:r>
        <w:rPr>
          <w:spacing w:val="-5"/>
        </w:rPr>
        <w:t> </w:t>
      </w:r>
      <w:r>
        <w:rPr/>
        <w:t>навыки</w:t>
      </w:r>
      <w:r>
        <w:rPr>
          <w:spacing w:val="-1"/>
        </w:rPr>
        <w:t> </w:t>
      </w:r>
      <w:r>
        <w:rPr/>
        <w:t>критического</w:t>
      </w:r>
      <w:r>
        <w:rPr>
          <w:spacing w:val="-4"/>
        </w:rPr>
        <w:t> </w:t>
      </w:r>
      <w:r>
        <w:rPr>
          <w:spacing w:val="-2"/>
        </w:rPr>
        <w:t>мышления.</w:t>
      </w:r>
    </w:p>
    <w:p>
      <w:pPr>
        <w:pStyle w:val="BodyText"/>
        <w:ind w:right="334"/>
      </w:pPr>
      <w:r>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w:t>
      </w:r>
      <w:r>
        <w:rPr>
          <w:spacing w:val="-1"/>
        </w:rPr>
        <w:t> </w:t>
      </w:r>
      <w:r>
        <w:rPr/>
        <w:t>в</w:t>
      </w:r>
      <w:r>
        <w:rPr>
          <w:spacing w:val="-1"/>
        </w:rPr>
        <w:t> </w:t>
      </w:r>
      <w:r>
        <w:rPr/>
        <w:t>каждый из</w:t>
      </w:r>
      <w:r>
        <w:rPr>
          <w:spacing w:val="-4"/>
        </w:rPr>
        <w:t> </w:t>
      </w:r>
      <w:r>
        <w:rPr/>
        <w:t>разделов</w:t>
      </w:r>
      <w:r>
        <w:rPr>
          <w:spacing w:val="-1"/>
        </w:rPr>
        <w:t> </w:t>
      </w:r>
      <w:r>
        <w:rPr/>
        <w:t>программы,</w:t>
      </w:r>
      <w:r>
        <w:rPr>
          <w:spacing w:val="-1"/>
        </w:rPr>
        <w:t> </w:t>
      </w:r>
      <w:r>
        <w:rPr/>
        <w:t>поскольку весь материал учебного курса</w:t>
      </w:r>
      <w:r>
        <w:rPr>
          <w:spacing w:val="-1"/>
        </w:rPr>
        <w:t> </w:t>
      </w:r>
      <w:r>
        <w:rPr/>
        <w:t>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Pr>
          <w:spacing w:val="-10"/>
        </w:rPr>
        <w:t> </w:t>
      </w:r>
      <w:r>
        <w:rPr/>
        <w:t>по</w:t>
      </w:r>
      <w:r>
        <w:rPr>
          <w:spacing w:val="-12"/>
        </w:rPr>
        <w:t> </w:t>
      </w:r>
      <w:r>
        <w:rPr/>
        <w:t>формированию</w:t>
      </w:r>
      <w:r>
        <w:rPr>
          <w:spacing w:val="-11"/>
        </w:rPr>
        <w:t> </w:t>
      </w:r>
      <w:r>
        <w:rPr/>
        <w:t>навыков</w:t>
      </w:r>
      <w:r>
        <w:rPr>
          <w:spacing w:val="-12"/>
        </w:rPr>
        <w:t> </w:t>
      </w:r>
      <w:r>
        <w:rPr/>
        <w:t>решения</w:t>
      </w:r>
      <w:r>
        <w:rPr>
          <w:spacing w:val="-11"/>
        </w:rPr>
        <w:t> </w:t>
      </w:r>
      <w:r>
        <w:rPr/>
        <w:t>прикладных</w:t>
      </w:r>
      <w:r>
        <w:rPr>
          <w:spacing w:val="-13"/>
        </w:rPr>
        <w:t> </w:t>
      </w:r>
      <w:r>
        <w:rPr/>
        <w:t>задач</w:t>
      </w:r>
      <w:r>
        <w:rPr>
          <w:spacing w:val="-13"/>
        </w:rPr>
        <w:t> </w:t>
      </w:r>
      <w:r>
        <w:rPr/>
        <w:t>организуется</w:t>
      </w:r>
      <w:r>
        <w:rPr>
          <w:spacing w:val="37"/>
        </w:rPr>
        <w:t> </w:t>
      </w:r>
      <w:r>
        <w:rPr/>
        <w:t>в</w:t>
      </w:r>
      <w:r>
        <w:rPr>
          <w:spacing w:val="-13"/>
        </w:rPr>
        <w:t> </w:t>
      </w:r>
      <w:r>
        <w:rPr/>
        <w:t>процессе изучения всех тем учебного курса «Алгебра и начала математического анализа».</w:t>
      </w:r>
    </w:p>
    <w:p>
      <w:pPr>
        <w:pStyle w:val="BodyText"/>
        <w:ind w:right="337"/>
      </w:pPr>
      <w:r>
        <w:rPr/>
        <w:t>Общее</w:t>
      </w:r>
      <w:r>
        <w:rPr>
          <w:spacing w:val="-8"/>
        </w:rPr>
        <w:t> </w:t>
      </w:r>
      <w:r>
        <w:rPr/>
        <w:t>число</w:t>
      </w:r>
      <w:r>
        <w:rPr>
          <w:spacing w:val="-9"/>
        </w:rPr>
        <w:t> </w:t>
      </w:r>
      <w:r>
        <w:rPr/>
        <w:t>часов,</w:t>
      </w:r>
      <w:r>
        <w:rPr>
          <w:spacing w:val="-8"/>
        </w:rPr>
        <w:t> </w:t>
      </w:r>
      <w:r>
        <w:rPr/>
        <w:t>рекомендованных</w:t>
      </w:r>
      <w:r>
        <w:rPr>
          <w:spacing w:val="-9"/>
        </w:rPr>
        <w:t> </w:t>
      </w:r>
      <w:r>
        <w:rPr/>
        <w:t>для</w:t>
      </w:r>
      <w:r>
        <w:rPr>
          <w:spacing w:val="-10"/>
        </w:rPr>
        <w:t> </w:t>
      </w:r>
      <w:r>
        <w:rPr/>
        <w:t>изучения</w:t>
      </w:r>
      <w:r>
        <w:rPr>
          <w:spacing w:val="-8"/>
        </w:rPr>
        <w:t> </w:t>
      </w:r>
      <w:r>
        <w:rPr/>
        <w:t>учебного</w:t>
      </w:r>
      <w:r>
        <w:rPr>
          <w:spacing w:val="-9"/>
        </w:rPr>
        <w:t> </w:t>
      </w:r>
      <w:r>
        <w:rPr/>
        <w:t>курса</w:t>
      </w:r>
      <w:r>
        <w:rPr>
          <w:spacing w:val="-10"/>
        </w:rPr>
        <w:t> </w:t>
      </w:r>
      <w:r>
        <w:rPr/>
        <w:t>«Алгебра</w:t>
      </w:r>
      <w:r>
        <w:rPr>
          <w:spacing w:val="40"/>
        </w:rPr>
        <w:t> </w:t>
      </w:r>
      <w:r>
        <w:rPr/>
        <w:t>и</w:t>
      </w:r>
      <w:r>
        <w:rPr>
          <w:spacing w:val="-9"/>
        </w:rPr>
        <w:t> </w:t>
      </w:r>
      <w:r>
        <w:rPr/>
        <w:t>начала математического анализа» – 272 </w:t>
      </w:r>
      <w:r>
        <w:rPr>
          <w:position w:val="1"/>
        </w:rPr>
        <w:t>часа: в 10 классе – 136 часов (4 часа в неделю), в 11 </w:t>
      </w:r>
      <w:r>
        <w:rPr/>
        <w:t>классе – 136 часов (4 часа в неделю).</w:t>
      </w:r>
    </w:p>
    <w:p>
      <w:pPr>
        <w:pStyle w:val="BodyText"/>
        <w:spacing w:before="2"/>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Числа и вычисления.</w:t>
      </w:r>
    </w:p>
    <w:p>
      <w:pPr>
        <w:pStyle w:val="BodyText"/>
        <w:spacing w:before="1"/>
        <w:ind w:right="346"/>
      </w:pPr>
      <w:r>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pPr>
        <w:pStyle w:val="BodyText"/>
        <w:ind w:left="403" w:right="338" w:firstLine="1024"/>
        <w:jc w:val="right"/>
      </w:pPr>
      <w:r>
        <w:rPr/>
        <w:t>Действительные числа. Рациональные и иррациональные числа. Арифметические операции с действительными числами. Модуль действительного числа и</w:t>
      </w:r>
      <w:r>
        <w:rPr>
          <w:spacing w:val="40"/>
        </w:rPr>
        <w:t> </w:t>
      </w:r>
      <w:r>
        <w:rPr/>
        <w:t>его свойства. Приближённые</w:t>
      </w:r>
      <w:r>
        <w:rPr>
          <w:spacing w:val="-13"/>
        </w:rPr>
        <w:t> </w:t>
      </w:r>
      <w:r>
        <w:rPr/>
        <w:t>вычисления,</w:t>
      </w:r>
      <w:r>
        <w:rPr>
          <w:spacing w:val="-6"/>
        </w:rPr>
        <w:t> </w:t>
      </w:r>
      <w:r>
        <w:rPr/>
        <w:t>правила</w:t>
      </w:r>
      <w:r>
        <w:rPr>
          <w:spacing w:val="-8"/>
        </w:rPr>
        <w:t> </w:t>
      </w:r>
      <w:r>
        <w:rPr/>
        <w:t>округления,</w:t>
      </w:r>
      <w:r>
        <w:rPr>
          <w:spacing w:val="-7"/>
        </w:rPr>
        <w:t> </w:t>
      </w:r>
      <w:r>
        <w:rPr/>
        <w:t>прикидка</w:t>
      </w:r>
      <w:r>
        <w:rPr>
          <w:spacing w:val="-8"/>
        </w:rPr>
        <w:t> </w:t>
      </w:r>
      <w:r>
        <w:rPr/>
        <w:t>и</w:t>
      </w:r>
      <w:r>
        <w:rPr>
          <w:spacing w:val="-8"/>
        </w:rPr>
        <w:t> </w:t>
      </w:r>
      <w:r>
        <w:rPr/>
        <w:t>оценка</w:t>
      </w:r>
      <w:r>
        <w:rPr>
          <w:spacing w:val="-11"/>
        </w:rPr>
        <w:t> </w:t>
      </w:r>
      <w:r>
        <w:rPr/>
        <w:t>результата</w:t>
      </w:r>
      <w:r>
        <w:rPr>
          <w:spacing w:val="-8"/>
        </w:rPr>
        <w:t> </w:t>
      </w:r>
      <w:r>
        <w:rPr>
          <w:spacing w:val="-2"/>
        </w:rPr>
        <w:t>вычислений.</w:t>
      </w:r>
    </w:p>
    <w:p>
      <w:pPr>
        <w:pStyle w:val="BodyText"/>
        <w:ind w:right="356"/>
      </w:pPr>
      <w:r>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pPr>
        <w:pStyle w:val="BodyText"/>
        <w:ind w:left="1032" w:firstLine="0"/>
      </w:pPr>
      <w:r>
        <w:rPr/>
        <w:t>Арифметический</w:t>
      </w:r>
      <w:r>
        <w:rPr>
          <w:spacing w:val="-10"/>
        </w:rPr>
        <w:t> </w:t>
      </w:r>
      <w:r>
        <w:rPr/>
        <w:t>корень</w:t>
      </w:r>
      <w:r>
        <w:rPr>
          <w:spacing w:val="-8"/>
        </w:rPr>
        <w:t> </w:t>
      </w:r>
      <w:r>
        <w:rPr/>
        <w:t>натуральной</w:t>
      </w:r>
      <w:r>
        <w:rPr>
          <w:spacing w:val="-7"/>
        </w:rPr>
        <w:t> </w:t>
      </w:r>
      <w:r>
        <w:rPr/>
        <w:t>степени</w:t>
      </w:r>
      <w:r>
        <w:rPr>
          <w:spacing w:val="-10"/>
        </w:rPr>
        <w:t> </w:t>
      </w:r>
      <w:r>
        <w:rPr/>
        <w:t>и</w:t>
      </w:r>
      <w:r>
        <w:rPr>
          <w:spacing w:val="-8"/>
        </w:rPr>
        <w:t> </w:t>
      </w:r>
      <w:r>
        <w:rPr/>
        <w:t>его</w:t>
      </w:r>
      <w:r>
        <w:rPr>
          <w:spacing w:val="-8"/>
        </w:rPr>
        <w:t> </w:t>
      </w:r>
      <w:r>
        <w:rPr>
          <w:spacing w:val="-2"/>
        </w:rPr>
        <w:t>свойства.</w:t>
      </w:r>
    </w:p>
    <w:p>
      <w:pPr>
        <w:pStyle w:val="BodyText"/>
        <w:ind w:right="345"/>
      </w:pPr>
      <w:r>
        <w:rPr/>
        <w:t>Степень с рациональным показателем и её свойства, степень с действительным </w:t>
      </w:r>
      <w:r>
        <w:rPr>
          <w:spacing w:val="-2"/>
        </w:rPr>
        <w:t>показателем.</w:t>
      </w:r>
    </w:p>
    <w:p>
      <w:pPr>
        <w:pStyle w:val="BodyText"/>
        <w:ind w:left="1032" w:firstLine="0"/>
      </w:pPr>
      <w:r>
        <w:rPr/>
        <w:t>Логарифм</w:t>
      </w:r>
      <w:r>
        <w:rPr>
          <w:spacing w:val="-10"/>
        </w:rPr>
        <w:t> </w:t>
      </w:r>
      <w:r>
        <w:rPr/>
        <w:t>числа.</w:t>
      </w:r>
      <w:r>
        <w:rPr>
          <w:spacing w:val="-7"/>
        </w:rPr>
        <w:t> </w:t>
      </w:r>
      <w:r>
        <w:rPr/>
        <w:t>Свойства</w:t>
      </w:r>
      <w:r>
        <w:rPr>
          <w:spacing w:val="-8"/>
        </w:rPr>
        <w:t> </w:t>
      </w:r>
      <w:r>
        <w:rPr/>
        <w:t>логарифма.</w:t>
      </w:r>
      <w:r>
        <w:rPr>
          <w:spacing w:val="-6"/>
        </w:rPr>
        <w:t> </w:t>
      </w:r>
      <w:r>
        <w:rPr/>
        <w:t>Десятичные</w:t>
      </w:r>
      <w:r>
        <w:rPr>
          <w:spacing w:val="-7"/>
        </w:rPr>
        <w:t> </w:t>
      </w:r>
      <w:r>
        <w:rPr/>
        <w:t>и</w:t>
      </w:r>
      <w:r>
        <w:rPr>
          <w:spacing w:val="-6"/>
        </w:rPr>
        <w:t> </w:t>
      </w:r>
      <w:r>
        <w:rPr/>
        <w:t>натуральные</w:t>
      </w:r>
      <w:r>
        <w:rPr>
          <w:spacing w:val="-8"/>
        </w:rPr>
        <w:t> </w:t>
      </w:r>
      <w:r>
        <w:rPr>
          <w:spacing w:val="-2"/>
        </w:rPr>
        <w:t>логарифмы.</w:t>
      </w:r>
    </w:p>
    <w:p>
      <w:pPr>
        <w:pStyle w:val="BodyText"/>
        <w:ind w:right="345"/>
      </w:pPr>
      <w:r>
        <w:rPr/>
        <w:t>Синус, косинус, тангенс, котангенс числового аргумента. Арксинус, арккосинус и арктангенс числового аргумента.</w:t>
      </w:r>
    </w:p>
    <w:p>
      <w:pPr>
        <w:pStyle w:val="BodyText"/>
        <w:ind w:left="1032" w:firstLine="0"/>
      </w:pPr>
      <w:r>
        <w:rPr/>
        <w:t>Уравнения</w:t>
      </w:r>
      <w:r>
        <w:rPr>
          <w:spacing w:val="-9"/>
        </w:rPr>
        <w:t> </w:t>
      </w:r>
      <w:r>
        <w:rPr/>
        <w:t>и</w:t>
      </w:r>
      <w:r>
        <w:rPr>
          <w:spacing w:val="-9"/>
        </w:rPr>
        <w:t> </w:t>
      </w:r>
      <w:r>
        <w:rPr>
          <w:spacing w:val="-2"/>
        </w:rPr>
        <w:t>неравенства.</w:t>
      </w:r>
    </w:p>
    <w:p>
      <w:pPr>
        <w:pStyle w:val="BodyText"/>
        <w:ind w:left="1032" w:firstLine="0"/>
      </w:pPr>
      <w:r>
        <w:rPr/>
        <w:t>Тождества</w:t>
      </w:r>
      <w:r>
        <w:rPr>
          <w:spacing w:val="55"/>
        </w:rPr>
        <w:t>  </w:t>
      </w:r>
      <w:r>
        <w:rPr/>
        <w:t>и</w:t>
      </w:r>
      <w:r>
        <w:rPr>
          <w:spacing w:val="59"/>
        </w:rPr>
        <w:t>  </w:t>
      </w:r>
      <w:r>
        <w:rPr/>
        <w:t>тождественные</w:t>
      </w:r>
      <w:r>
        <w:rPr>
          <w:spacing w:val="56"/>
        </w:rPr>
        <w:t>  </w:t>
      </w:r>
      <w:r>
        <w:rPr/>
        <w:t>преобразования.</w:t>
      </w:r>
      <w:r>
        <w:rPr>
          <w:spacing w:val="58"/>
        </w:rPr>
        <w:t>  </w:t>
      </w:r>
      <w:r>
        <w:rPr/>
        <w:t>Уравнение,</w:t>
      </w:r>
      <w:r>
        <w:rPr>
          <w:spacing w:val="58"/>
        </w:rPr>
        <w:t>  </w:t>
      </w:r>
      <w:r>
        <w:rPr/>
        <w:t>корень</w:t>
      </w:r>
      <w:r>
        <w:rPr>
          <w:spacing w:val="31"/>
        </w:rPr>
        <w:t>  </w:t>
      </w:r>
      <w:r>
        <w:rPr>
          <w:spacing w:val="-2"/>
        </w:rPr>
        <w:t>уравнения.</w:t>
      </w:r>
    </w:p>
    <w:p>
      <w:pPr>
        <w:pStyle w:val="BodyText"/>
        <w:ind w:firstLine="0"/>
      </w:pPr>
      <w:r>
        <w:rPr/>
        <w:t>Равносильные</w:t>
      </w:r>
      <w:r>
        <w:rPr>
          <w:spacing w:val="-14"/>
        </w:rPr>
        <w:t> </w:t>
      </w:r>
      <w:r>
        <w:rPr/>
        <w:t>уравнения</w:t>
      </w:r>
      <w:r>
        <w:rPr>
          <w:spacing w:val="-7"/>
        </w:rPr>
        <w:t> </w:t>
      </w:r>
      <w:r>
        <w:rPr/>
        <w:t>и</w:t>
      </w:r>
      <w:r>
        <w:rPr>
          <w:spacing w:val="-6"/>
        </w:rPr>
        <w:t> </w:t>
      </w:r>
      <w:r>
        <w:rPr/>
        <w:t>уравнения-следствия.</w:t>
      </w:r>
      <w:r>
        <w:rPr>
          <w:spacing w:val="-11"/>
        </w:rPr>
        <w:t> </w:t>
      </w:r>
      <w:r>
        <w:rPr/>
        <w:t>Неравенство,</w:t>
      </w:r>
      <w:r>
        <w:rPr>
          <w:spacing w:val="-10"/>
        </w:rPr>
        <w:t> </w:t>
      </w:r>
      <w:r>
        <w:rPr/>
        <w:t>решение</w:t>
      </w:r>
      <w:r>
        <w:rPr>
          <w:spacing w:val="-11"/>
        </w:rPr>
        <w:t> </w:t>
      </w:r>
      <w:r>
        <w:rPr>
          <w:spacing w:val="-2"/>
        </w:rPr>
        <w:t>неравенства.</w:t>
      </w:r>
    </w:p>
    <w:p>
      <w:pPr>
        <w:pStyle w:val="BodyText"/>
        <w:spacing w:before="1"/>
        <w:ind w:right="346"/>
      </w:pPr>
      <w:r>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pPr>
        <w:pStyle w:val="BodyText"/>
        <w:ind w:left="1032" w:firstLine="0"/>
      </w:pPr>
      <w:r>
        <w:rPr/>
        <w:t>Преобразования</w:t>
      </w:r>
      <w:r>
        <w:rPr>
          <w:spacing w:val="-8"/>
        </w:rPr>
        <w:t> </w:t>
      </w:r>
      <w:r>
        <w:rPr/>
        <w:t>числовых</w:t>
      </w:r>
      <w:r>
        <w:rPr>
          <w:spacing w:val="-5"/>
        </w:rPr>
        <w:t> </w:t>
      </w:r>
      <w:r>
        <w:rPr/>
        <w:t>выражений,</w:t>
      </w:r>
      <w:r>
        <w:rPr>
          <w:spacing w:val="-6"/>
        </w:rPr>
        <w:t> </w:t>
      </w:r>
      <w:r>
        <w:rPr/>
        <w:t>содержащих</w:t>
      </w:r>
      <w:r>
        <w:rPr>
          <w:spacing w:val="-3"/>
        </w:rPr>
        <w:t> </w:t>
      </w:r>
      <w:r>
        <w:rPr/>
        <w:t>степени</w:t>
      </w:r>
      <w:r>
        <w:rPr>
          <w:spacing w:val="-7"/>
        </w:rPr>
        <w:t> </w:t>
      </w:r>
      <w:r>
        <w:rPr/>
        <w:t>и</w:t>
      </w:r>
      <w:r>
        <w:rPr>
          <w:spacing w:val="-6"/>
        </w:rPr>
        <w:t> </w:t>
      </w:r>
      <w:r>
        <w:rPr>
          <w:spacing w:val="-2"/>
        </w:rPr>
        <w:t>корни.</w:t>
      </w:r>
    </w:p>
    <w:p>
      <w:pPr>
        <w:spacing w:after="0"/>
        <w:sectPr>
          <w:pgSz w:w="11920" w:h="16850"/>
          <w:pgMar w:header="0" w:footer="1162" w:top="1040" w:bottom="1480" w:left="1380" w:right="220"/>
        </w:sectPr>
      </w:pPr>
    </w:p>
    <w:p>
      <w:pPr>
        <w:pStyle w:val="BodyText"/>
        <w:spacing w:line="242" w:lineRule="auto" w:before="62"/>
        <w:ind w:left="1032" w:right="485" w:firstLine="0"/>
      </w:pPr>
      <w:r>
        <w:rPr/>
        <w:t>Иррациональные</w:t>
      </w:r>
      <w:r>
        <w:rPr>
          <w:spacing w:val="-7"/>
        </w:rPr>
        <w:t> </w:t>
      </w:r>
      <w:r>
        <w:rPr/>
        <w:t>уравнения.</w:t>
      </w:r>
      <w:r>
        <w:rPr>
          <w:spacing w:val="-5"/>
        </w:rPr>
        <w:t> </w:t>
      </w:r>
      <w:r>
        <w:rPr/>
        <w:t>Основные</w:t>
      </w:r>
      <w:r>
        <w:rPr>
          <w:spacing w:val="-7"/>
        </w:rPr>
        <w:t> </w:t>
      </w:r>
      <w:r>
        <w:rPr/>
        <w:t>методы</w:t>
      </w:r>
      <w:r>
        <w:rPr>
          <w:spacing w:val="-5"/>
        </w:rPr>
        <w:t> </w:t>
      </w:r>
      <w:r>
        <w:rPr/>
        <w:t>решения</w:t>
      </w:r>
      <w:r>
        <w:rPr>
          <w:spacing w:val="-5"/>
        </w:rPr>
        <w:t> </w:t>
      </w:r>
      <w:r>
        <w:rPr/>
        <w:t>иррациональных</w:t>
      </w:r>
      <w:r>
        <w:rPr>
          <w:spacing w:val="-5"/>
        </w:rPr>
        <w:t> </w:t>
      </w:r>
      <w:r>
        <w:rPr/>
        <w:t>уравнений. Показательные уравнения. Основные методы решения показательных уравнений.</w:t>
      </w:r>
    </w:p>
    <w:p>
      <w:pPr>
        <w:pStyle w:val="BodyText"/>
        <w:spacing w:line="273" w:lineRule="exact"/>
        <w:ind w:left="1032" w:firstLine="0"/>
      </w:pPr>
      <w:r>
        <w:rPr/>
        <w:t>Преобразование</w:t>
      </w:r>
      <w:r>
        <w:rPr>
          <w:spacing w:val="-14"/>
        </w:rPr>
        <w:t> </w:t>
      </w:r>
      <w:r>
        <w:rPr/>
        <w:t>выражений,</w:t>
      </w:r>
      <w:r>
        <w:rPr>
          <w:spacing w:val="-7"/>
        </w:rPr>
        <w:t> </w:t>
      </w:r>
      <w:r>
        <w:rPr/>
        <w:t>содержащих</w:t>
      </w:r>
      <w:r>
        <w:rPr>
          <w:spacing w:val="-5"/>
        </w:rPr>
        <w:t> </w:t>
      </w:r>
      <w:r>
        <w:rPr>
          <w:spacing w:val="-2"/>
        </w:rPr>
        <w:t>логарифмы.</w:t>
      </w:r>
    </w:p>
    <w:p>
      <w:pPr>
        <w:pStyle w:val="BodyText"/>
        <w:ind w:left="1030" w:firstLine="0"/>
      </w:pPr>
      <w:r>
        <w:rPr/>
        <w:t>Логарифмические</w:t>
      </w:r>
      <w:r>
        <w:rPr>
          <w:spacing w:val="-17"/>
        </w:rPr>
        <w:t> </w:t>
      </w:r>
      <w:r>
        <w:rPr/>
        <w:t>уравнения.</w:t>
      </w:r>
      <w:r>
        <w:rPr>
          <w:spacing w:val="-14"/>
        </w:rPr>
        <w:t> </w:t>
      </w:r>
      <w:r>
        <w:rPr/>
        <w:t>Основные</w:t>
      </w:r>
      <w:r>
        <w:rPr>
          <w:spacing w:val="-15"/>
        </w:rPr>
        <w:t> </w:t>
      </w:r>
      <w:r>
        <w:rPr/>
        <w:t>методы</w:t>
      </w:r>
      <w:r>
        <w:rPr>
          <w:spacing w:val="-15"/>
        </w:rPr>
        <w:t> </w:t>
      </w:r>
      <w:r>
        <w:rPr/>
        <w:t>решения</w:t>
      </w:r>
      <w:r>
        <w:rPr>
          <w:spacing w:val="-14"/>
        </w:rPr>
        <w:t> </w:t>
      </w:r>
      <w:r>
        <w:rPr/>
        <w:t>логарифмических</w:t>
      </w:r>
      <w:r>
        <w:rPr>
          <w:spacing w:val="-13"/>
        </w:rPr>
        <w:t> </w:t>
      </w:r>
      <w:r>
        <w:rPr>
          <w:spacing w:val="-2"/>
        </w:rPr>
        <w:t>уравнений.</w:t>
      </w:r>
    </w:p>
    <w:p>
      <w:pPr>
        <w:pStyle w:val="BodyText"/>
        <w:ind w:right="346"/>
      </w:pPr>
      <w:r>
        <w:rPr/>
        <w:t>Основные тригонометрические формулы. Преобразование тригонометрических выражений. Решение тригонометрических уравнений.</w:t>
      </w:r>
    </w:p>
    <w:p>
      <w:pPr>
        <w:pStyle w:val="BodyText"/>
        <w:ind w:right="336"/>
      </w:pPr>
      <w:r>
        <w:rPr/>
        <w:t>Решение систем линейных уравнений. Матрица системы линейных уравнений. Определитель матрицы</w:t>
      </w:r>
      <w:r>
        <w:rPr>
          <w:spacing w:val="-3"/>
        </w:rPr>
        <w:t> </w:t>
      </w:r>
      <w:r>
        <w:rPr/>
        <w:t>2×2, его геометрический смысл и свойства, вычисление</w:t>
      </w:r>
      <w:r>
        <w:rPr>
          <w:spacing w:val="-1"/>
        </w:rPr>
        <w:t> </w:t>
      </w:r>
      <w:r>
        <w:rPr/>
        <w:t>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pPr>
        <w:pStyle w:val="BodyText"/>
        <w:ind w:right="345"/>
      </w:pPr>
      <w:r>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w:t>
      </w:r>
      <w:r>
        <w:rPr>
          <w:spacing w:val="40"/>
        </w:rPr>
        <w:t> </w:t>
      </w:r>
      <w:r>
        <w:rPr/>
        <w:t>из различных областей науки и реальной жизни.</w:t>
      </w:r>
    </w:p>
    <w:p>
      <w:pPr>
        <w:pStyle w:val="BodyText"/>
        <w:spacing w:before="1"/>
        <w:ind w:left="1032" w:firstLine="0"/>
      </w:pPr>
      <w:r>
        <w:rPr/>
        <w:t>Функции</w:t>
      </w:r>
      <w:r>
        <w:rPr>
          <w:spacing w:val="-7"/>
        </w:rPr>
        <w:t> </w:t>
      </w:r>
      <w:r>
        <w:rPr/>
        <w:t>и</w:t>
      </w:r>
      <w:r>
        <w:rPr>
          <w:spacing w:val="-4"/>
        </w:rPr>
        <w:t> </w:t>
      </w:r>
      <w:r>
        <w:rPr>
          <w:spacing w:val="-2"/>
        </w:rPr>
        <w:t>графики.</w:t>
      </w:r>
    </w:p>
    <w:p>
      <w:pPr>
        <w:pStyle w:val="BodyText"/>
        <w:ind w:right="343"/>
      </w:pPr>
      <w:r>
        <w:rPr/>
        <w:t>Функция, способы задания функции. Взаимно обратные функции. Композиция функций. График функции. Элементарные преобразования графиков функций.</w:t>
      </w:r>
    </w:p>
    <w:p>
      <w:pPr>
        <w:pStyle w:val="BodyText"/>
        <w:ind w:right="338"/>
      </w:pPr>
      <w:r>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pPr>
        <w:pStyle w:val="BodyText"/>
        <w:ind w:right="350"/>
      </w:pPr>
      <w:r>
        <w:rPr/>
        <w:t>Линейная, квадратичная и дробно-линейная функции. Элементарное исследование и построение их графиков.</w:t>
      </w:r>
    </w:p>
    <w:p>
      <w:pPr>
        <w:pStyle w:val="BodyText"/>
        <w:ind w:right="339"/>
      </w:pPr>
      <w:r>
        <w:rP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w:t>
      </w:r>
      <w:r>
        <w:rPr>
          <w:spacing w:val="-2"/>
        </w:rPr>
        <w:t>показателем.</w:t>
      </w:r>
    </w:p>
    <w:p>
      <w:pPr>
        <w:pStyle w:val="BodyText"/>
        <w:spacing w:before="1"/>
        <w:ind w:right="352"/>
      </w:pPr>
      <w:r>
        <w:rPr/>
        <w:t>Показательная и логарифмическая функции, их свойства и графики. Использование графиков функций для решения уравнений.</w:t>
      </w:r>
    </w:p>
    <w:p>
      <w:pPr>
        <w:pStyle w:val="BodyText"/>
        <w:ind w:right="343"/>
      </w:pPr>
      <w:r>
        <w:rPr/>
        <w:t>Тригонометрическая окружность, определение тригонометрических функций числового аргумента.</w:t>
      </w:r>
    </w:p>
    <w:p>
      <w:pPr>
        <w:pStyle w:val="BodyText"/>
        <w:ind w:right="353"/>
      </w:pPr>
      <w:r>
        <w:rPr/>
        <w:t>Функциональные зависимости в реальных процессах и явлениях. Графики реальных </w:t>
      </w:r>
      <w:r>
        <w:rPr>
          <w:spacing w:val="-2"/>
        </w:rPr>
        <w:t>зависимостей.</w:t>
      </w:r>
    </w:p>
    <w:p>
      <w:pPr>
        <w:pStyle w:val="BodyText"/>
        <w:ind w:left="1032" w:firstLine="0"/>
      </w:pPr>
      <w:r>
        <w:rPr/>
        <w:t>Начала</w:t>
      </w:r>
      <w:r>
        <w:rPr>
          <w:spacing w:val="-9"/>
        </w:rPr>
        <w:t> </w:t>
      </w:r>
      <w:r>
        <w:rPr/>
        <w:t>математического</w:t>
      </w:r>
      <w:r>
        <w:rPr>
          <w:spacing w:val="-3"/>
        </w:rPr>
        <w:t> </w:t>
      </w:r>
      <w:r>
        <w:rPr>
          <w:spacing w:val="-2"/>
        </w:rPr>
        <w:t>анализа.</w:t>
      </w:r>
    </w:p>
    <w:p>
      <w:pPr>
        <w:pStyle w:val="BodyText"/>
        <w:ind w:right="342"/>
      </w:pPr>
      <w:r>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pPr>
        <w:pStyle w:val="BodyText"/>
        <w:ind w:right="340"/>
      </w:pPr>
      <w:r>
        <w:rPr/>
        <w:t>Арифметическая</w:t>
      </w:r>
      <w:r>
        <w:rPr>
          <w:spacing w:val="-15"/>
        </w:rPr>
        <w:t> </w:t>
      </w:r>
      <w:r>
        <w:rPr/>
        <w:t>и</w:t>
      </w:r>
      <w:r>
        <w:rPr>
          <w:spacing w:val="-15"/>
        </w:rPr>
        <w:t> </w:t>
      </w:r>
      <w:r>
        <w:rPr/>
        <w:t>геометрическая</w:t>
      </w:r>
      <w:r>
        <w:rPr>
          <w:spacing w:val="-15"/>
        </w:rPr>
        <w:t> </w:t>
      </w:r>
      <w:r>
        <w:rPr/>
        <w:t>прогрессии.</w:t>
      </w:r>
      <w:r>
        <w:rPr>
          <w:spacing w:val="-15"/>
        </w:rPr>
        <w:t> </w:t>
      </w:r>
      <w:r>
        <w:rPr/>
        <w:t>Бесконечно</w:t>
      </w:r>
      <w:r>
        <w:rPr>
          <w:spacing w:val="-15"/>
        </w:rPr>
        <w:t> </w:t>
      </w:r>
      <w:r>
        <w:rPr/>
        <w:t>убывающаягеометрическая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pPr>
        <w:pStyle w:val="BodyText"/>
        <w:spacing w:before="1"/>
        <w:ind w:right="339"/>
      </w:pPr>
      <w:r>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pPr>
        <w:pStyle w:val="BodyText"/>
        <w:spacing w:before="2"/>
        <w:jc w:val="left"/>
      </w:pPr>
      <w:r>
        <w:rPr/>
        <w:t>Первая и вторая производные функции. Определение, геометрический и физический смысл производной. Уравнение касательной к графику функции.</w:t>
      </w:r>
    </w:p>
    <w:p>
      <w:pPr>
        <w:pStyle w:val="BodyText"/>
        <w:jc w:val="left"/>
      </w:pPr>
      <w:r>
        <w:rPr/>
        <w:t>Производные элементарных функций. Производная суммы, произведения, частного и композиции функций.</w:t>
      </w:r>
    </w:p>
    <w:p>
      <w:pPr>
        <w:pStyle w:val="BodyText"/>
        <w:ind w:left="1032" w:firstLine="0"/>
        <w:jc w:val="left"/>
      </w:pPr>
      <w:r>
        <w:rPr/>
        <w:t>Множества</w:t>
      </w:r>
      <w:r>
        <w:rPr>
          <w:spacing w:val="-7"/>
        </w:rPr>
        <w:t> </w:t>
      </w:r>
      <w:r>
        <w:rPr/>
        <w:t>и </w:t>
      </w:r>
      <w:r>
        <w:rPr>
          <w:spacing w:val="-2"/>
        </w:rPr>
        <w:t>логика.</w:t>
      </w:r>
    </w:p>
    <w:p>
      <w:pPr>
        <w:pStyle w:val="BodyText"/>
        <w:spacing w:before="1"/>
        <w:ind w:left="1030" w:firstLine="0"/>
        <w:jc w:val="left"/>
      </w:pPr>
      <w:r>
        <w:rPr/>
        <w:t>Множество,</w:t>
      </w:r>
      <w:r>
        <w:rPr>
          <w:spacing w:val="47"/>
        </w:rPr>
        <w:t> </w:t>
      </w:r>
      <w:r>
        <w:rPr/>
        <w:t>операции</w:t>
      </w:r>
      <w:r>
        <w:rPr>
          <w:spacing w:val="53"/>
        </w:rPr>
        <w:t> </w:t>
      </w:r>
      <w:r>
        <w:rPr/>
        <w:t>над</w:t>
      </w:r>
      <w:r>
        <w:rPr>
          <w:spacing w:val="53"/>
        </w:rPr>
        <w:t> </w:t>
      </w:r>
      <w:r>
        <w:rPr/>
        <w:t>множествами</w:t>
      </w:r>
      <w:r>
        <w:rPr>
          <w:spacing w:val="53"/>
        </w:rPr>
        <w:t> </w:t>
      </w:r>
      <w:r>
        <w:rPr/>
        <w:t>и</w:t>
      </w:r>
      <w:r>
        <w:rPr>
          <w:spacing w:val="54"/>
        </w:rPr>
        <w:t> </w:t>
      </w:r>
      <w:r>
        <w:rPr/>
        <w:t>их</w:t>
      </w:r>
      <w:r>
        <w:rPr>
          <w:spacing w:val="53"/>
        </w:rPr>
        <w:t> </w:t>
      </w:r>
      <w:r>
        <w:rPr/>
        <w:t>свойства.</w:t>
      </w:r>
      <w:r>
        <w:rPr>
          <w:spacing w:val="50"/>
        </w:rPr>
        <w:t> </w:t>
      </w:r>
      <w:r>
        <w:rPr/>
        <w:t>Диаграммы</w:t>
      </w:r>
      <w:r>
        <w:rPr>
          <w:spacing w:val="50"/>
        </w:rPr>
        <w:t> </w:t>
      </w:r>
      <w:r>
        <w:rPr>
          <w:spacing w:val="-2"/>
        </w:rPr>
        <w:t>Эйлера–Венна.</w:t>
      </w:r>
    </w:p>
    <w:p>
      <w:pPr>
        <w:pStyle w:val="BodyText"/>
        <w:ind w:firstLine="0"/>
        <w:jc w:val="left"/>
      </w:pPr>
      <w:r>
        <w:rPr/>
        <w:t>Применение</w:t>
      </w:r>
      <w:r>
        <w:rPr>
          <w:spacing w:val="40"/>
        </w:rPr>
        <w:t> </w:t>
      </w:r>
      <w:r>
        <w:rPr/>
        <w:t>теоретико-множественного</w:t>
      </w:r>
      <w:r>
        <w:rPr>
          <w:spacing w:val="44"/>
        </w:rPr>
        <w:t> </w:t>
      </w:r>
      <w:r>
        <w:rPr/>
        <w:t>аппарата</w:t>
      </w:r>
      <w:r>
        <w:rPr>
          <w:spacing w:val="40"/>
        </w:rPr>
        <w:t> </w:t>
      </w:r>
      <w:r>
        <w:rPr/>
        <w:t>для</w:t>
      </w:r>
      <w:r>
        <w:rPr>
          <w:spacing w:val="44"/>
        </w:rPr>
        <w:t> </w:t>
      </w:r>
      <w:r>
        <w:rPr/>
        <w:t>описания</w:t>
      </w:r>
      <w:r>
        <w:rPr>
          <w:spacing w:val="37"/>
        </w:rPr>
        <w:t> </w:t>
      </w:r>
      <w:r>
        <w:rPr/>
        <w:t>реальных</w:t>
      </w:r>
      <w:r>
        <w:rPr>
          <w:spacing w:val="41"/>
        </w:rPr>
        <w:t> </w:t>
      </w:r>
      <w:r>
        <w:rPr/>
        <w:t>процессов</w:t>
      </w:r>
      <w:r>
        <w:rPr>
          <w:spacing w:val="42"/>
        </w:rPr>
        <w:t> </w:t>
      </w:r>
      <w:r>
        <w:rPr>
          <w:spacing w:val="-10"/>
        </w:rPr>
        <w:t>и</w:t>
      </w:r>
    </w:p>
    <w:p>
      <w:pPr>
        <w:spacing w:after="0"/>
        <w:jc w:val="left"/>
        <w:sectPr>
          <w:pgSz w:w="11920" w:h="16850"/>
          <w:pgMar w:header="0" w:footer="1162" w:top="1040" w:bottom="1480" w:left="1380" w:right="220"/>
        </w:sectPr>
      </w:pPr>
    </w:p>
    <w:p>
      <w:pPr>
        <w:pStyle w:val="BodyText"/>
        <w:spacing w:before="62"/>
        <w:ind w:firstLine="0"/>
      </w:pPr>
      <w:r>
        <w:rPr/>
        <w:t>явлений,</w:t>
      </w:r>
      <w:r>
        <w:rPr>
          <w:spacing w:val="-8"/>
        </w:rPr>
        <w:t> </w:t>
      </w:r>
      <w:r>
        <w:rPr/>
        <w:t>при</w:t>
      </w:r>
      <w:r>
        <w:rPr>
          <w:spacing w:val="-3"/>
        </w:rPr>
        <w:t> </w:t>
      </w:r>
      <w:r>
        <w:rPr/>
        <w:t>решении</w:t>
      </w:r>
      <w:r>
        <w:rPr>
          <w:spacing w:val="-5"/>
        </w:rPr>
        <w:t> </w:t>
      </w:r>
      <w:r>
        <w:rPr/>
        <w:t>задач</w:t>
      </w:r>
      <w:r>
        <w:rPr>
          <w:spacing w:val="-8"/>
        </w:rPr>
        <w:t> </w:t>
      </w:r>
      <w:r>
        <w:rPr/>
        <w:t>из</w:t>
      </w:r>
      <w:r>
        <w:rPr>
          <w:spacing w:val="-4"/>
        </w:rPr>
        <w:t> </w:t>
      </w:r>
      <w:r>
        <w:rPr/>
        <w:t>других</w:t>
      </w:r>
      <w:r>
        <w:rPr>
          <w:spacing w:val="-2"/>
        </w:rPr>
        <w:t> </w:t>
      </w:r>
      <w:r>
        <w:rPr/>
        <w:t>учебных</w:t>
      </w:r>
      <w:r>
        <w:rPr>
          <w:spacing w:val="-5"/>
        </w:rPr>
        <w:t> </w:t>
      </w:r>
      <w:r>
        <w:rPr>
          <w:spacing w:val="-2"/>
        </w:rPr>
        <w:t>предметов.</w:t>
      </w:r>
    </w:p>
    <w:p>
      <w:pPr>
        <w:pStyle w:val="BodyText"/>
        <w:spacing w:before="3"/>
        <w:ind w:right="354"/>
      </w:pPr>
      <w:r>
        <w:rPr/>
        <w:t>Определение, теорема, свойство математического объекта, следствие, доказательство, равносильные уравнения.</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11</w:t>
      </w:r>
      <w:r>
        <w:rPr>
          <w:spacing w:val="-7"/>
        </w:rPr>
        <w:t> </w:t>
      </w:r>
      <w:r>
        <w:rPr/>
        <w:t>классе. Числа и вычисления.</w:t>
      </w:r>
    </w:p>
    <w:p>
      <w:pPr>
        <w:pStyle w:val="BodyText"/>
        <w:ind w:right="335"/>
      </w:pPr>
      <w:r>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pPr>
        <w:pStyle w:val="BodyText"/>
        <w:ind w:right="335"/>
      </w:pPr>
      <w:r>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pPr>
        <w:pStyle w:val="BodyText"/>
        <w:spacing w:before="1"/>
        <w:ind w:left="1032" w:firstLine="0"/>
      </w:pPr>
      <w:r>
        <w:rPr/>
        <w:t>Уравнения</w:t>
      </w:r>
      <w:r>
        <w:rPr>
          <w:spacing w:val="-7"/>
        </w:rPr>
        <w:t> </w:t>
      </w:r>
      <w:r>
        <w:rPr/>
        <w:t>и</w:t>
      </w:r>
      <w:r>
        <w:rPr>
          <w:spacing w:val="-6"/>
        </w:rPr>
        <w:t> </w:t>
      </w:r>
      <w:r>
        <w:rPr>
          <w:spacing w:val="-2"/>
        </w:rPr>
        <w:t>неравенства.</w:t>
      </w:r>
    </w:p>
    <w:p>
      <w:pPr>
        <w:pStyle w:val="BodyText"/>
        <w:ind w:right="341"/>
      </w:pPr>
      <w:r>
        <w:rPr/>
        <w:t>Система и совокупность уравнений и неравенств. Равносильные системы и системы- следствия. Равносильные неравенства.</w:t>
      </w:r>
    </w:p>
    <w:p>
      <w:pPr>
        <w:pStyle w:val="BodyText"/>
        <w:ind w:right="342"/>
      </w:pPr>
      <w:r>
        <w:rPr/>
        <w:t>Отбор корней тригонометрических уравнений с помощью тригонометрической окружности. Решение тригонометрических неравенств.</w:t>
      </w:r>
    </w:p>
    <w:p>
      <w:pPr>
        <w:pStyle w:val="BodyText"/>
        <w:ind w:left="1032" w:right="1553" w:firstLine="0"/>
      </w:pPr>
      <w:r>
        <w:rPr/>
        <w:t>Основные</w:t>
      </w:r>
      <w:r>
        <w:rPr>
          <w:spacing w:val="-7"/>
        </w:rPr>
        <w:t> </w:t>
      </w:r>
      <w:r>
        <w:rPr/>
        <w:t>методы</w:t>
      </w:r>
      <w:r>
        <w:rPr>
          <w:spacing w:val="-5"/>
        </w:rPr>
        <w:t> </w:t>
      </w:r>
      <w:r>
        <w:rPr/>
        <w:t>решения</w:t>
      </w:r>
      <w:r>
        <w:rPr>
          <w:spacing w:val="-5"/>
        </w:rPr>
        <w:t> </w:t>
      </w:r>
      <w:r>
        <w:rPr/>
        <w:t>показательных</w:t>
      </w:r>
      <w:r>
        <w:rPr>
          <w:spacing w:val="-5"/>
        </w:rPr>
        <w:t> </w:t>
      </w:r>
      <w:r>
        <w:rPr/>
        <w:t>и</w:t>
      </w:r>
      <w:r>
        <w:rPr>
          <w:spacing w:val="-5"/>
        </w:rPr>
        <w:t> </w:t>
      </w:r>
      <w:r>
        <w:rPr/>
        <w:t>логарифмических</w:t>
      </w:r>
      <w:r>
        <w:rPr>
          <w:spacing w:val="-5"/>
        </w:rPr>
        <w:t> </w:t>
      </w:r>
      <w:r>
        <w:rPr/>
        <w:t>неравенств. Основные методы решения иррациональных неравенств.</w:t>
      </w:r>
    </w:p>
    <w:p>
      <w:pPr>
        <w:pStyle w:val="BodyText"/>
        <w:jc w:val="left"/>
      </w:pPr>
      <w:r>
        <w:rPr/>
        <w:t>Основные методы решения систем и совокупностей рациональных, иррациональных, показательных и логарифмических уравнений.</w:t>
      </w:r>
    </w:p>
    <w:p>
      <w:pPr>
        <w:pStyle w:val="BodyText"/>
        <w:ind w:left="1032" w:firstLine="0"/>
        <w:jc w:val="left"/>
      </w:pPr>
      <w:r>
        <w:rPr/>
        <w:t>Уравнения,</w:t>
      </w:r>
      <w:r>
        <w:rPr>
          <w:spacing w:val="-6"/>
        </w:rPr>
        <w:t> </w:t>
      </w:r>
      <w:r>
        <w:rPr/>
        <w:t>неравенства</w:t>
      </w:r>
      <w:r>
        <w:rPr>
          <w:spacing w:val="-8"/>
        </w:rPr>
        <w:t> </w:t>
      </w:r>
      <w:r>
        <w:rPr/>
        <w:t>и</w:t>
      </w:r>
      <w:r>
        <w:rPr>
          <w:spacing w:val="-5"/>
        </w:rPr>
        <w:t> </w:t>
      </w:r>
      <w:r>
        <w:rPr/>
        <w:t>системы</w:t>
      </w:r>
      <w:r>
        <w:rPr>
          <w:spacing w:val="-5"/>
        </w:rPr>
        <w:t> </w:t>
      </w:r>
      <w:r>
        <w:rPr/>
        <w:t>с</w:t>
      </w:r>
      <w:r>
        <w:rPr>
          <w:spacing w:val="-6"/>
        </w:rPr>
        <w:t> </w:t>
      </w:r>
      <w:r>
        <w:rPr>
          <w:spacing w:val="-2"/>
        </w:rPr>
        <w:t>параметрами.</w:t>
      </w:r>
    </w:p>
    <w:p>
      <w:pPr>
        <w:pStyle w:val="BodyText"/>
        <w:ind w:right="343"/>
        <w:jc w:val="left"/>
      </w:pPr>
      <w:r>
        <w:rPr/>
        <w:t>Применение</w:t>
      </w:r>
      <w:r>
        <w:rPr>
          <w:spacing w:val="-5"/>
        </w:rPr>
        <w:t> </w:t>
      </w:r>
      <w:r>
        <w:rPr/>
        <w:t>уравнений,</w:t>
      </w:r>
      <w:r>
        <w:rPr>
          <w:spacing w:val="-5"/>
        </w:rPr>
        <w:t> </w:t>
      </w:r>
      <w:r>
        <w:rPr/>
        <w:t>систем</w:t>
      </w:r>
      <w:r>
        <w:rPr>
          <w:spacing w:val="-6"/>
        </w:rPr>
        <w:t> </w:t>
      </w:r>
      <w:r>
        <w:rPr/>
        <w:t>и</w:t>
      </w:r>
      <w:r>
        <w:rPr>
          <w:spacing w:val="-5"/>
        </w:rPr>
        <w:t> </w:t>
      </w:r>
      <w:r>
        <w:rPr/>
        <w:t>неравенств</w:t>
      </w:r>
      <w:r>
        <w:rPr>
          <w:spacing w:val="-5"/>
        </w:rPr>
        <w:t> </w:t>
      </w:r>
      <w:r>
        <w:rPr/>
        <w:t>к</w:t>
      </w:r>
      <w:r>
        <w:rPr>
          <w:spacing w:val="-2"/>
        </w:rPr>
        <w:t> </w:t>
      </w:r>
      <w:r>
        <w:rPr/>
        <w:t>решению</w:t>
      </w:r>
      <w:r>
        <w:rPr>
          <w:spacing w:val="-4"/>
        </w:rPr>
        <w:t> </w:t>
      </w:r>
      <w:r>
        <w:rPr/>
        <w:t>математических</w:t>
      </w:r>
      <w:r>
        <w:rPr>
          <w:spacing w:val="-5"/>
        </w:rPr>
        <w:t> </w:t>
      </w:r>
      <w:r>
        <w:rPr/>
        <w:t>задач</w:t>
      </w:r>
      <w:r>
        <w:rPr>
          <w:spacing w:val="40"/>
        </w:rPr>
        <w:t> </w:t>
      </w:r>
      <w:r>
        <w:rPr/>
        <w:t>изадач из различных областей науки и реальной жизни, интерпретация полученных результатов.</w:t>
      </w:r>
    </w:p>
    <w:p>
      <w:pPr>
        <w:pStyle w:val="BodyText"/>
        <w:ind w:left="1032" w:firstLine="0"/>
        <w:jc w:val="left"/>
      </w:pPr>
      <w:r>
        <w:rPr/>
        <w:t>Функции</w:t>
      </w:r>
      <w:r>
        <w:rPr>
          <w:spacing w:val="-7"/>
        </w:rPr>
        <w:t> </w:t>
      </w:r>
      <w:r>
        <w:rPr/>
        <w:t>и</w:t>
      </w:r>
      <w:r>
        <w:rPr>
          <w:spacing w:val="-4"/>
        </w:rPr>
        <w:t> </w:t>
      </w:r>
      <w:r>
        <w:rPr>
          <w:spacing w:val="-2"/>
        </w:rPr>
        <w:t>графики.</w:t>
      </w:r>
    </w:p>
    <w:p>
      <w:pPr>
        <w:pStyle w:val="BodyText"/>
        <w:jc w:val="left"/>
      </w:pPr>
      <w:r>
        <w:rPr/>
        <w:t>График</w:t>
      </w:r>
      <w:r>
        <w:rPr>
          <w:spacing w:val="40"/>
        </w:rPr>
        <w:t> </w:t>
      </w:r>
      <w:r>
        <w:rPr/>
        <w:t>композиции</w:t>
      </w:r>
      <w:r>
        <w:rPr>
          <w:spacing w:val="40"/>
        </w:rPr>
        <w:t> </w:t>
      </w:r>
      <w:r>
        <w:rPr/>
        <w:t>функций.</w:t>
      </w:r>
      <w:r>
        <w:rPr>
          <w:spacing w:val="40"/>
        </w:rPr>
        <w:t> </w:t>
      </w:r>
      <w:r>
        <w:rPr/>
        <w:t>Геометрические</w:t>
      </w:r>
      <w:r>
        <w:rPr>
          <w:spacing w:val="40"/>
        </w:rPr>
        <w:t> </w:t>
      </w:r>
      <w:r>
        <w:rPr/>
        <w:t>образы</w:t>
      </w:r>
      <w:r>
        <w:rPr>
          <w:spacing w:val="40"/>
        </w:rPr>
        <w:t> </w:t>
      </w:r>
      <w:r>
        <w:rPr/>
        <w:t>уравнений</w:t>
      </w:r>
      <w:r>
        <w:rPr>
          <w:spacing w:val="40"/>
        </w:rPr>
        <w:t> </w:t>
      </w:r>
      <w:r>
        <w:rPr/>
        <w:t>и</w:t>
      </w:r>
      <w:r>
        <w:rPr>
          <w:spacing w:val="40"/>
        </w:rPr>
        <w:t> </w:t>
      </w:r>
      <w:r>
        <w:rPr/>
        <w:t>неравенств</w:t>
      </w:r>
      <w:r>
        <w:rPr>
          <w:spacing w:val="40"/>
        </w:rPr>
        <w:t> </w:t>
      </w:r>
      <w:r>
        <w:rPr/>
        <w:t>на координатной плоскости.</w:t>
      </w:r>
    </w:p>
    <w:p>
      <w:pPr>
        <w:pStyle w:val="BodyText"/>
        <w:ind w:left="1032" w:firstLine="0"/>
        <w:jc w:val="left"/>
      </w:pPr>
      <w:r>
        <w:rPr/>
        <w:t>Тригонометрические</w:t>
      </w:r>
      <w:r>
        <w:rPr>
          <w:spacing w:val="-8"/>
        </w:rPr>
        <w:t> </w:t>
      </w:r>
      <w:r>
        <w:rPr/>
        <w:t>функции,</w:t>
      </w:r>
      <w:r>
        <w:rPr>
          <w:spacing w:val="-8"/>
        </w:rPr>
        <w:t> </w:t>
      </w:r>
      <w:r>
        <w:rPr/>
        <w:t>их</w:t>
      </w:r>
      <w:r>
        <w:rPr>
          <w:spacing w:val="-6"/>
        </w:rPr>
        <w:t> </w:t>
      </w:r>
      <w:r>
        <w:rPr/>
        <w:t>свойства</w:t>
      </w:r>
      <w:r>
        <w:rPr>
          <w:spacing w:val="-12"/>
        </w:rPr>
        <w:t> </w:t>
      </w:r>
      <w:r>
        <w:rPr/>
        <w:t>и</w:t>
      </w:r>
      <w:r>
        <w:rPr>
          <w:spacing w:val="-7"/>
        </w:rPr>
        <w:t> </w:t>
      </w:r>
      <w:r>
        <w:rPr>
          <w:spacing w:val="-2"/>
        </w:rPr>
        <w:t>графики.</w:t>
      </w:r>
    </w:p>
    <w:p>
      <w:pPr>
        <w:pStyle w:val="BodyText"/>
        <w:spacing w:before="1"/>
        <w:jc w:val="left"/>
      </w:pPr>
      <w:r>
        <w:rPr/>
        <w:t>Графические методы решения уравнений и неравенств. Графические методы решения задач с параметрами.</w:t>
      </w:r>
    </w:p>
    <w:p>
      <w:pPr>
        <w:pStyle w:val="BodyText"/>
        <w:jc w:val="left"/>
      </w:pPr>
      <w:r>
        <w:rPr/>
        <w:t>Использование</w:t>
      </w:r>
      <w:r>
        <w:rPr>
          <w:spacing w:val="80"/>
        </w:rPr>
        <w:t> </w:t>
      </w:r>
      <w:r>
        <w:rPr/>
        <w:t>графиков</w:t>
      </w:r>
      <w:r>
        <w:rPr>
          <w:spacing w:val="80"/>
        </w:rPr>
        <w:t> </w:t>
      </w:r>
      <w:r>
        <w:rPr/>
        <w:t>функций</w:t>
      </w:r>
      <w:r>
        <w:rPr>
          <w:spacing w:val="80"/>
        </w:rPr>
        <w:t> </w:t>
      </w:r>
      <w:r>
        <w:rPr/>
        <w:t>для</w:t>
      </w:r>
      <w:r>
        <w:rPr>
          <w:spacing w:val="80"/>
        </w:rPr>
        <w:t> </w:t>
      </w:r>
      <w:r>
        <w:rPr/>
        <w:t>исследования</w:t>
      </w:r>
      <w:r>
        <w:rPr>
          <w:spacing w:val="80"/>
        </w:rPr>
        <w:t> </w:t>
      </w:r>
      <w:r>
        <w:rPr/>
        <w:t>процессов</w:t>
      </w:r>
      <w:r>
        <w:rPr>
          <w:spacing w:val="80"/>
        </w:rPr>
        <w:t> </w:t>
      </w:r>
      <w:r>
        <w:rPr/>
        <w:t>и</w:t>
      </w:r>
      <w:r>
        <w:rPr>
          <w:spacing w:val="80"/>
        </w:rPr>
        <w:t> </w:t>
      </w:r>
      <w:r>
        <w:rPr/>
        <w:t>зависимостей, которые возникают при решении задач из других учебных предметов и реальной жизни.</w:t>
      </w:r>
    </w:p>
    <w:p>
      <w:pPr>
        <w:pStyle w:val="BodyText"/>
        <w:ind w:left="1032" w:firstLine="0"/>
        <w:jc w:val="left"/>
      </w:pPr>
      <w:r>
        <w:rPr/>
        <w:t>Начала</w:t>
      </w:r>
      <w:r>
        <w:rPr>
          <w:spacing w:val="-9"/>
        </w:rPr>
        <w:t> </w:t>
      </w:r>
      <w:r>
        <w:rPr/>
        <w:t>математического</w:t>
      </w:r>
      <w:r>
        <w:rPr>
          <w:spacing w:val="-3"/>
        </w:rPr>
        <w:t> </w:t>
      </w:r>
      <w:r>
        <w:rPr>
          <w:spacing w:val="-2"/>
        </w:rPr>
        <w:t>анализа.</w:t>
      </w:r>
    </w:p>
    <w:p>
      <w:pPr>
        <w:pStyle w:val="BodyText"/>
        <w:ind w:left="1032" w:firstLine="0"/>
        <w:jc w:val="left"/>
      </w:pPr>
      <w:r>
        <w:rPr/>
        <w:t>Применение</w:t>
      </w:r>
      <w:r>
        <w:rPr>
          <w:spacing w:val="21"/>
        </w:rPr>
        <w:t> </w:t>
      </w:r>
      <w:r>
        <w:rPr/>
        <w:t>производной</w:t>
      </w:r>
      <w:r>
        <w:rPr>
          <w:spacing w:val="24"/>
        </w:rPr>
        <w:t> </w:t>
      </w:r>
      <w:r>
        <w:rPr/>
        <w:t>к</w:t>
      </w:r>
      <w:r>
        <w:rPr>
          <w:spacing w:val="23"/>
        </w:rPr>
        <w:t> </w:t>
      </w:r>
      <w:r>
        <w:rPr/>
        <w:t>исследованию</w:t>
      </w:r>
      <w:r>
        <w:rPr>
          <w:spacing w:val="25"/>
        </w:rPr>
        <w:t> </w:t>
      </w:r>
      <w:r>
        <w:rPr/>
        <w:t>функций</w:t>
      </w:r>
      <w:r>
        <w:rPr>
          <w:spacing w:val="27"/>
        </w:rPr>
        <w:t> </w:t>
      </w:r>
      <w:r>
        <w:rPr/>
        <w:t>на</w:t>
      </w:r>
      <w:r>
        <w:rPr>
          <w:spacing w:val="21"/>
        </w:rPr>
        <w:t> </w:t>
      </w:r>
      <w:r>
        <w:rPr/>
        <w:t>монотонность</w:t>
      </w:r>
      <w:r>
        <w:rPr>
          <w:spacing w:val="24"/>
        </w:rPr>
        <w:t> </w:t>
      </w:r>
      <w:r>
        <w:rPr/>
        <w:t>и</w:t>
      </w:r>
      <w:r>
        <w:rPr>
          <w:spacing w:val="24"/>
        </w:rPr>
        <w:t> </w:t>
      </w:r>
      <w:r>
        <w:rPr>
          <w:spacing w:val="-2"/>
        </w:rPr>
        <w:t>экстремумы.</w:t>
      </w:r>
    </w:p>
    <w:p>
      <w:pPr>
        <w:pStyle w:val="BodyText"/>
        <w:ind w:firstLine="0"/>
        <w:jc w:val="left"/>
      </w:pPr>
      <w:r>
        <w:rPr/>
        <w:t>Нахождение</w:t>
      </w:r>
      <w:r>
        <w:rPr>
          <w:spacing w:val="-12"/>
        </w:rPr>
        <w:t> </w:t>
      </w:r>
      <w:r>
        <w:rPr/>
        <w:t>наибольшего</w:t>
      </w:r>
      <w:r>
        <w:rPr>
          <w:spacing w:val="-8"/>
        </w:rPr>
        <w:t> </w:t>
      </w:r>
      <w:r>
        <w:rPr/>
        <w:t>и</w:t>
      </w:r>
      <w:r>
        <w:rPr>
          <w:spacing w:val="-5"/>
        </w:rPr>
        <w:t> </w:t>
      </w:r>
      <w:r>
        <w:rPr/>
        <w:t>наименьшего</w:t>
      </w:r>
      <w:r>
        <w:rPr>
          <w:spacing w:val="-8"/>
        </w:rPr>
        <w:t> </w:t>
      </w:r>
      <w:r>
        <w:rPr/>
        <w:t>значений</w:t>
      </w:r>
      <w:r>
        <w:rPr>
          <w:spacing w:val="-10"/>
        </w:rPr>
        <w:t> </w:t>
      </w:r>
      <w:r>
        <w:rPr/>
        <w:t>непрерывной</w:t>
      </w:r>
      <w:r>
        <w:rPr>
          <w:spacing w:val="-6"/>
        </w:rPr>
        <w:t> </w:t>
      </w:r>
      <w:r>
        <w:rPr/>
        <w:t>функции</w:t>
      </w:r>
      <w:r>
        <w:rPr>
          <w:spacing w:val="-8"/>
        </w:rPr>
        <w:t> </w:t>
      </w:r>
      <w:r>
        <w:rPr/>
        <w:t>на</w:t>
      </w:r>
      <w:r>
        <w:rPr>
          <w:spacing w:val="-9"/>
        </w:rPr>
        <w:t> </w:t>
      </w:r>
      <w:r>
        <w:rPr>
          <w:spacing w:val="-2"/>
        </w:rPr>
        <w:t>отрезке.</w:t>
      </w:r>
    </w:p>
    <w:p>
      <w:pPr>
        <w:pStyle w:val="BodyText"/>
        <w:ind w:right="124"/>
        <w:jc w:val="left"/>
      </w:pPr>
      <w:r>
        <w:rPr/>
        <w:t>Применение</w:t>
      </w:r>
      <w:r>
        <w:rPr>
          <w:spacing w:val="-15"/>
        </w:rPr>
        <w:t> </w:t>
      </w:r>
      <w:r>
        <w:rPr/>
        <w:t>производной</w:t>
      </w:r>
      <w:r>
        <w:rPr>
          <w:spacing w:val="-15"/>
        </w:rPr>
        <w:t> </w:t>
      </w:r>
      <w:r>
        <w:rPr/>
        <w:t>для</w:t>
      </w:r>
      <w:r>
        <w:rPr>
          <w:spacing w:val="-15"/>
        </w:rPr>
        <w:t> </w:t>
      </w:r>
      <w:r>
        <w:rPr/>
        <w:t>нахождения</w:t>
      </w:r>
      <w:r>
        <w:rPr>
          <w:spacing w:val="-15"/>
        </w:rPr>
        <w:t> </w:t>
      </w:r>
      <w:r>
        <w:rPr/>
        <w:t>наилучшего</w:t>
      </w:r>
      <w:r>
        <w:rPr>
          <w:spacing w:val="-15"/>
        </w:rPr>
        <w:t> </w:t>
      </w:r>
      <w:r>
        <w:rPr/>
        <w:t>решения</w:t>
      </w:r>
      <w:r>
        <w:rPr>
          <w:spacing w:val="-15"/>
        </w:rPr>
        <w:t> </w:t>
      </w:r>
      <w:r>
        <w:rPr/>
        <w:t>в</w:t>
      </w:r>
      <w:r>
        <w:rPr>
          <w:spacing w:val="27"/>
        </w:rPr>
        <w:t> </w:t>
      </w:r>
      <w:r>
        <w:rPr/>
        <w:t>прикладных</w:t>
      </w:r>
      <w:r>
        <w:rPr>
          <w:spacing w:val="-15"/>
        </w:rPr>
        <w:t> </w:t>
      </w:r>
      <w:r>
        <w:rPr/>
        <w:t>задачах, для определения скорости и ускорения процесса, заданного формулой</w:t>
      </w:r>
      <w:r>
        <w:rPr>
          <w:spacing w:val="40"/>
        </w:rPr>
        <w:t> </w:t>
      </w:r>
      <w:r>
        <w:rPr/>
        <w:t>илиграфиком.</w:t>
      </w:r>
    </w:p>
    <w:p>
      <w:pPr>
        <w:pStyle w:val="BodyText"/>
        <w:spacing w:line="242" w:lineRule="auto"/>
        <w:jc w:val="left"/>
      </w:pPr>
      <w:r>
        <w:rPr/>
        <w:t>Первообразная,</w:t>
      </w:r>
      <w:r>
        <w:rPr>
          <w:spacing w:val="80"/>
        </w:rPr>
        <w:t> </w:t>
      </w:r>
      <w:r>
        <w:rPr/>
        <w:t>основное</w:t>
      </w:r>
      <w:r>
        <w:rPr>
          <w:spacing w:val="80"/>
        </w:rPr>
        <w:t> </w:t>
      </w:r>
      <w:r>
        <w:rPr/>
        <w:t>свойство</w:t>
      </w:r>
      <w:r>
        <w:rPr>
          <w:spacing w:val="80"/>
        </w:rPr>
        <w:t> </w:t>
      </w:r>
      <w:r>
        <w:rPr/>
        <w:t>первообразных.</w:t>
      </w:r>
      <w:r>
        <w:rPr>
          <w:spacing w:val="80"/>
        </w:rPr>
        <w:t> </w:t>
      </w:r>
      <w:r>
        <w:rPr/>
        <w:t>Первообразные</w:t>
      </w:r>
      <w:r>
        <w:rPr>
          <w:spacing w:val="80"/>
        </w:rPr>
        <w:t> </w:t>
      </w:r>
      <w:r>
        <w:rPr/>
        <w:t>элементарных функций. Правила нахождения первообразных.</w:t>
      </w:r>
    </w:p>
    <w:p>
      <w:pPr>
        <w:pStyle w:val="BodyText"/>
        <w:jc w:val="left"/>
      </w:pPr>
      <w:r>
        <w:rPr/>
        <w:t>Интеграл.</w:t>
      </w:r>
      <w:r>
        <w:rPr>
          <w:spacing w:val="-2"/>
        </w:rPr>
        <w:t> </w:t>
      </w:r>
      <w:r>
        <w:rPr/>
        <w:t>Геометрический</w:t>
      </w:r>
      <w:r>
        <w:rPr>
          <w:spacing w:val="-1"/>
        </w:rPr>
        <w:t> </w:t>
      </w:r>
      <w:r>
        <w:rPr/>
        <w:t>смысл</w:t>
      </w:r>
      <w:r>
        <w:rPr>
          <w:spacing w:val="-2"/>
        </w:rPr>
        <w:t> </w:t>
      </w:r>
      <w:r>
        <w:rPr/>
        <w:t>интеграла.</w:t>
      </w:r>
      <w:r>
        <w:rPr>
          <w:spacing w:val="-2"/>
        </w:rPr>
        <w:t> </w:t>
      </w:r>
      <w:r>
        <w:rPr/>
        <w:t>Вычисление</w:t>
      </w:r>
      <w:r>
        <w:rPr>
          <w:spacing w:val="-3"/>
        </w:rPr>
        <w:t> </w:t>
      </w:r>
      <w:r>
        <w:rPr/>
        <w:t>определённого</w:t>
      </w:r>
      <w:r>
        <w:rPr>
          <w:spacing w:val="-2"/>
        </w:rPr>
        <w:t> </w:t>
      </w:r>
      <w:r>
        <w:rPr/>
        <w:t>интеграла</w:t>
      </w:r>
      <w:r>
        <w:rPr>
          <w:spacing w:val="-3"/>
        </w:rPr>
        <w:t> </w:t>
      </w:r>
      <w:r>
        <w:rPr/>
        <w:t>по формуле Ньютона–Лейбница.</w:t>
      </w:r>
    </w:p>
    <w:p>
      <w:pPr>
        <w:pStyle w:val="BodyText"/>
        <w:ind w:right="346"/>
      </w:pPr>
      <w:r>
        <w:rPr/>
        <w:t>Применение интеграла для нахождения площадей плоских фигур и объёмов геометрических тел.</w:t>
      </w:r>
    </w:p>
    <w:p>
      <w:pPr>
        <w:pStyle w:val="BodyText"/>
        <w:ind w:right="348"/>
      </w:pPr>
      <w:r>
        <w:rPr/>
        <w:t>Примеры решений дифференциальных уравнений. Математическое моделирование реальных процессов с помощью дифференциальных уравнений.</w:t>
      </w:r>
    </w:p>
    <w:p>
      <w:pPr>
        <w:pStyle w:val="BodyText"/>
        <w:ind w:right="339"/>
      </w:pPr>
      <w:r>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pPr>
        <w:spacing w:after="0"/>
        <w:sectPr>
          <w:pgSz w:w="11920" w:h="16850"/>
          <w:pgMar w:header="0" w:footer="1162" w:top="1040" w:bottom="1480" w:left="1380" w:right="220"/>
        </w:sectPr>
      </w:pPr>
    </w:p>
    <w:p>
      <w:pPr>
        <w:pStyle w:val="BodyText"/>
        <w:spacing w:line="242" w:lineRule="auto" w:before="62"/>
        <w:ind w:right="343"/>
      </w:pPr>
      <w:r>
        <w:rPr/>
        <w:t>К концу обучения в 10 классе обучающийся получит следующие предметные результаты по отдельным темам федеральной рабочей</w:t>
      </w:r>
      <w:r>
        <w:rPr>
          <w:spacing w:val="40"/>
        </w:rPr>
        <w:t> </w:t>
      </w:r>
      <w:r>
        <w:rPr/>
        <w:t>программы учебного курса «Алгебра</w:t>
      </w:r>
      <w:r>
        <w:rPr>
          <w:spacing w:val="40"/>
        </w:rPr>
        <w:t> </w:t>
      </w:r>
      <w:r>
        <w:rPr/>
        <w:t>и начала математического анализа»:</w:t>
      </w:r>
    </w:p>
    <w:p>
      <w:pPr>
        <w:pStyle w:val="BodyText"/>
        <w:spacing w:line="271" w:lineRule="exact"/>
        <w:ind w:left="1032" w:firstLine="0"/>
      </w:pPr>
      <w:r>
        <w:rPr/>
        <w:t>Числа</w:t>
      </w:r>
      <w:r>
        <w:rPr>
          <w:spacing w:val="-4"/>
        </w:rPr>
        <w:t> </w:t>
      </w:r>
      <w:r>
        <w:rPr/>
        <w:t>и</w:t>
      </w:r>
      <w:r>
        <w:rPr>
          <w:spacing w:val="-2"/>
        </w:rPr>
        <w:t> вычисления:</w:t>
      </w:r>
    </w:p>
    <w:p>
      <w:pPr>
        <w:pStyle w:val="BodyText"/>
        <w:ind w:right="349"/>
      </w:pPr>
      <w:r>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pPr>
        <w:pStyle w:val="BodyText"/>
        <w:ind w:right="357"/>
      </w:pPr>
      <w:r>
        <w:rPr/>
        <w:t>применять дроби и проценты для решения прикладных задач из различных отраслей знаний и реальной жизни;</w:t>
      </w:r>
    </w:p>
    <w:p>
      <w:pPr>
        <w:pStyle w:val="BodyText"/>
        <w:ind w:right="344"/>
      </w:pPr>
      <w:r>
        <w:rPr/>
        <w:t>применять приближённые вычисления, правила округления, прикидку и оценку результата вычислений;</w:t>
      </w:r>
    </w:p>
    <w:p>
      <w:pPr>
        <w:pStyle w:val="BodyText"/>
        <w:ind w:right="340"/>
      </w:pPr>
      <w:r>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pPr>
        <w:pStyle w:val="BodyText"/>
        <w:spacing w:before="1"/>
        <w:ind w:left="1032" w:right="1058" w:firstLine="0"/>
      </w:pPr>
      <w:r>
        <w:rPr/>
        <w:t>свободно</w:t>
      </w:r>
      <w:r>
        <w:rPr>
          <w:spacing w:val="-5"/>
        </w:rPr>
        <w:t> </w:t>
      </w:r>
      <w:r>
        <w:rPr/>
        <w:t>оперировать</w:t>
      </w:r>
      <w:r>
        <w:rPr>
          <w:spacing w:val="-4"/>
        </w:rPr>
        <w:t> </w:t>
      </w:r>
      <w:r>
        <w:rPr/>
        <w:t>понятием:</w:t>
      </w:r>
      <w:r>
        <w:rPr>
          <w:spacing w:val="-5"/>
        </w:rPr>
        <w:t> </w:t>
      </w:r>
      <w:r>
        <w:rPr/>
        <w:t>арифметический</w:t>
      </w:r>
      <w:r>
        <w:rPr>
          <w:spacing w:val="-6"/>
        </w:rPr>
        <w:t> </w:t>
      </w:r>
      <w:r>
        <w:rPr/>
        <w:t>корень</w:t>
      </w:r>
      <w:r>
        <w:rPr>
          <w:spacing w:val="-5"/>
        </w:rPr>
        <w:t> </w:t>
      </w:r>
      <w:r>
        <w:rPr/>
        <w:t>натуральной</w:t>
      </w:r>
      <w:r>
        <w:rPr>
          <w:spacing w:val="-5"/>
        </w:rPr>
        <w:t> </w:t>
      </w:r>
      <w:r>
        <w:rPr/>
        <w:t>степени; свободно оперировать понятием: степень с рациональным показателем;</w:t>
      </w:r>
    </w:p>
    <w:p>
      <w:pPr>
        <w:pStyle w:val="BodyText"/>
        <w:ind w:right="343"/>
      </w:pPr>
      <w:r>
        <w:rPr/>
        <w:t>свободно оперировать понятиями: логарифм числа, десятичные и натуральные </w:t>
      </w:r>
      <w:r>
        <w:rPr>
          <w:spacing w:val="-2"/>
        </w:rPr>
        <w:t>логарифмы;</w:t>
      </w:r>
    </w:p>
    <w:p>
      <w:pPr>
        <w:pStyle w:val="BodyText"/>
        <w:ind w:right="349"/>
      </w:pPr>
      <w:r>
        <w:rPr/>
        <w:t>свободно оперировать понятиями: синус, косинус, тангенс, котангенс числового </w:t>
      </w:r>
      <w:r>
        <w:rPr>
          <w:spacing w:val="-2"/>
        </w:rPr>
        <w:t>аргумента;</w:t>
      </w:r>
    </w:p>
    <w:p>
      <w:pPr>
        <w:pStyle w:val="BodyText"/>
        <w:ind w:left="1032" w:right="837" w:firstLine="0"/>
      </w:pPr>
      <w:r>
        <w:rPr/>
        <w:t>оперировать</w:t>
      </w:r>
      <w:r>
        <w:rPr>
          <w:spacing w:val="-4"/>
        </w:rPr>
        <w:t> </w:t>
      </w:r>
      <w:r>
        <w:rPr/>
        <w:t>понятиями:</w:t>
      </w:r>
      <w:r>
        <w:rPr>
          <w:spacing w:val="-5"/>
        </w:rPr>
        <w:t> </w:t>
      </w:r>
      <w:r>
        <w:rPr/>
        <w:t>арксинус,</w:t>
      </w:r>
      <w:r>
        <w:rPr>
          <w:spacing w:val="-5"/>
        </w:rPr>
        <w:t> </w:t>
      </w:r>
      <w:r>
        <w:rPr/>
        <w:t>арккосинус</w:t>
      </w:r>
      <w:r>
        <w:rPr>
          <w:spacing w:val="-5"/>
        </w:rPr>
        <w:t> </w:t>
      </w:r>
      <w:r>
        <w:rPr/>
        <w:t>и</w:t>
      </w:r>
      <w:r>
        <w:rPr>
          <w:spacing w:val="-5"/>
        </w:rPr>
        <w:t> </w:t>
      </w:r>
      <w:r>
        <w:rPr/>
        <w:t>арктангенс</w:t>
      </w:r>
      <w:r>
        <w:rPr>
          <w:spacing w:val="-5"/>
        </w:rPr>
        <w:t> </w:t>
      </w:r>
      <w:r>
        <w:rPr/>
        <w:t>числового</w:t>
      </w:r>
      <w:r>
        <w:rPr>
          <w:spacing w:val="-5"/>
        </w:rPr>
        <w:t> </w:t>
      </w:r>
      <w:r>
        <w:rPr/>
        <w:t>аргумента. Уравнения и неравенства:</w:t>
      </w:r>
    </w:p>
    <w:p>
      <w:pPr>
        <w:pStyle w:val="BodyText"/>
        <w:ind w:right="350"/>
      </w:pPr>
      <w:r>
        <w:rPr/>
        <w:t>свободно оперировать понятиями: тождество, уравнение, неравенство, равносильные уравнения и уравнения-следствия, равносильные неравенства;</w:t>
      </w:r>
    </w:p>
    <w:p>
      <w:pPr>
        <w:pStyle w:val="BodyText"/>
        <w:spacing w:before="1"/>
        <w:ind w:right="340"/>
      </w:pPr>
      <w:r>
        <w:rPr/>
        <w:t>применять различные методы решения рациональных и дробно-рациональных уравнений, применять метод интервалов для решения неравенств;</w:t>
      </w:r>
    </w:p>
    <w:p>
      <w:pPr>
        <w:pStyle w:val="BodyText"/>
        <w:ind w:right="343"/>
      </w:pPr>
      <w:r>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pPr>
        <w:pStyle w:val="BodyText"/>
        <w:ind w:right="337"/>
      </w:pPr>
      <w:r>
        <w:rPr/>
        <w:t>свободно оперировать понятиями: система линейных уравнений, матрица, определитель</w:t>
      </w:r>
      <w:r>
        <w:rPr>
          <w:spacing w:val="-15"/>
        </w:rPr>
        <w:t> </w:t>
      </w:r>
      <w:r>
        <w:rPr/>
        <w:t>матрицы</w:t>
      </w:r>
      <w:r>
        <w:rPr>
          <w:spacing w:val="-15"/>
        </w:rPr>
        <w:t> </w:t>
      </w:r>
      <w:r>
        <w:rPr/>
        <w:t>2</w:t>
      </w:r>
      <w:r>
        <w:rPr>
          <w:spacing w:val="-15"/>
        </w:rPr>
        <w:t> </w:t>
      </w:r>
      <w:r>
        <w:rPr/>
        <w:t>×</w:t>
      </w:r>
      <w:r>
        <w:rPr>
          <w:spacing w:val="-15"/>
        </w:rPr>
        <w:t> </w:t>
      </w:r>
      <w:r>
        <w:rPr/>
        <w:t>2</w:t>
      </w:r>
      <w:r>
        <w:rPr>
          <w:spacing w:val="-15"/>
        </w:rPr>
        <w:t> </w:t>
      </w:r>
      <w:r>
        <w:rPr/>
        <w:t>и</w:t>
      </w:r>
      <w:r>
        <w:rPr>
          <w:spacing w:val="-15"/>
        </w:rPr>
        <w:t> </w:t>
      </w:r>
      <w:r>
        <w:rPr/>
        <w:t>его</w:t>
      </w:r>
      <w:r>
        <w:rPr>
          <w:spacing w:val="-15"/>
        </w:rPr>
        <w:t> </w:t>
      </w:r>
      <w:r>
        <w:rPr/>
        <w:t>геометрический</w:t>
      </w:r>
      <w:r>
        <w:rPr>
          <w:spacing w:val="-15"/>
        </w:rPr>
        <w:t> </w:t>
      </w:r>
      <w:r>
        <w:rPr/>
        <w:t>смысл,</w:t>
      </w:r>
      <w:r>
        <w:rPr>
          <w:spacing w:val="-15"/>
        </w:rPr>
        <w:t> </w:t>
      </w:r>
      <w:r>
        <w:rPr/>
        <w:t>использовать</w:t>
      </w:r>
      <w:r>
        <w:rPr>
          <w:spacing w:val="-15"/>
        </w:rPr>
        <w:t> </w:t>
      </w:r>
      <w:r>
        <w:rPr/>
        <w:t>свойства</w:t>
      </w:r>
      <w:r>
        <w:rPr>
          <w:spacing w:val="-15"/>
        </w:rPr>
        <w:t> </w:t>
      </w:r>
      <w:r>
        <w:rPr/>
        <w:t>определителя 2 × 2 для вычисления его значения, применять определители для решениясистемы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pPr>
        <w:pStyle w:val="BodyText"/>
        <w:ind w:left="1032" w:firstLine="0"/>
      </w:pPr>
      <w:r>
        <w:rPr/>
        <w:t>использовать</w:t>
      </w:r>
      <w:r>
        <w:rPr>
          <w:spacing w:val="-6"/>
        </w:rPr>
        <w:t> </w:t>
      </w:r>
      <w:r>
        <w:rPr/>
        <w:t>свойства</w:t>
      </w:r>
      <w:r>
        <w:rPr>
          <w:spacing w:val="-9"/>
        </w:rPr>
        <w:t> </w:t>
      </w:r>
      <w:r>
        <w:rPr/>
        <w:t>действий</w:t>
      </w:r>
      <w:r>
        <w:rPr>
          <w:spacing w:val="-4"/>
        </w:rPr>
        <w:t> </w:t>
      </w:r>
      <w:r>
        <w:rPr/>
        <w:t>с</w:t>
      </w:r>
      <w:r>
        <w:rPr>
          <w:spacing w:val="-8"/>
        </w:rPr>
        <w:t> </w:t>
      </w:r>
      <w:r>
        <w:rPr/>
        <w:t>корнями</w:t>
      </w:r>
      <w:r>
        <w:rPr>
          <w:spacing w:val="-4"/>
        </w:rPr>
        <w:t> </w:t>
      </w:r>
      <w:r>
        <w:rPr/>
        <w:t>для</w:t>
      </w:r>
      <w:r>
        <w:rPr>
          <w:spacing w:val="-11"/>
        </w:rPr>
        <w:t> </w:t>
      </w:r>
      <w:r>
        <w:rPr/>
        <w:t>преобразования</w:t>
      </w:r>
      <w:r>
        <w:rPr>
          <w:spacing w:val="-5"/>
        </w:rPr>
        <w:t> </w:t>
      </w:r>
      <w:r>
        <w:rPr>
          <w:spacing w:val="-2"/>
        </w:rPr>
        <w:t>выражений;</w:t>
      </w:r>
    </w:p>
    <w:p>
      <w:pPr>
        <w:pStyle w:val="BodyText"/>
        <w:ind w:right="341"/>
      </w:pPr>
      <w:r>
        <w:rPr/>
        <w:t>выполнять преобразования числовых выражений, содержащих степени с рациональным показателем;</w:t>
      </w:r>
    </w:p>
    <w:p>
      <w:pPr>
        <w:pStyle w:val="BodyText"/>
        <w:spacing w:line="242" w:lineRule="auto"/>
        <w:ind w:left="1037" w:right="347" w:firstLine="33"/>
      </w:pPr>
      <w:r>
        <w:rPr/>
        <w:t>использовать</w:t>
      </w:r>
      <w:r>
        <w:rPr>
          <w:spacing w:val="-3"/>
        </w:rPr>
        <w:t> </w:t>
      </w:r>
      <w:r>
        <w:rPr/>
        <w:t>свойства</w:t>
      </w:r>
      <w:r>
        <w:rPr>
          <w:spacing w:val="-4"/>
        </w:rPr>
        <w:t> </w:t>
      </w:r>
      <w:r>
        <w:rPr/>
        <w:t>логарифмов</w:t>
      </w:r>
      <w:r>
        <w:rPr>
          <w:spacing w:val="-5"/>
        </w:rPr>
        <w:t> </w:t>
      </w:r>
      <w:r>
        <w:rPr/>
        <w:t>для</w:t>
      </w:r>
      <w:r>
        <w:rPr>
          <w:spacing w:val="-4"/>
        </w:rPr>
        <w:t> </w:t>
      </w:r>
      <w:r>
        <w:rPr/>
        <w:t>преобразования</w:t>
      </w:r>
      <w:r>
        <w:rPr>
          <w:spacing w:val="-4"/>
        </w:rPr>
        <w:t> </w:t>
      </w:r>
      <w:r>
        <w:rPr/>
        <w:t>логарифмических</w:t>
      </w:r>
      <w:r>
        <w:rPr>
          <w:spacing w:val="-4"/>
        </w:rPr>
        <w:t> </w:t>
      </w:r>
      <w:r>
        <w:rPr/>
        <w:t>выражений; свободно</w:t>
      </w:r>
      <w:r>
        <w:rPr>
          <w:spacing w:val="78"/>
        </w:rPr>
        <w:t>   </w:t>
      </w:r>
      <w:r>
        <w:rPr/>
        <w:t>оперировать</w:t>
      </w:r>
      <w:r>
        <w:rPr>
          <w:spacing w:val="79"/>
        </w:rPr>
        <w:t>   </w:t>
      </w:r>
      <w:r>
        <w:rPr/>
        <w:t>понятиями:</w:t>
      </w:r>
      <w:r>
        <w:rPr>
          <w:spacing w:val="78"/>
        </w:rPr>
        <w:t>   </w:t>
      </w:r>
      <w:r>
        <w:rPr/>
        <w:t>иррациональные,</w:t>
      </w:r>
      <w:r>
        <w:rPr>
          <w:spacing w:val="78"/>
        </w:rPr>
        <w:t>   </w:t>
      </w:r>
      <w:r>
        <w:rPr/>
        <w:t>показательные</w:t>
      </w:r>
      <w:r>
        <w:rPr>
          <w:spacing w:val="77"/>
        </w:rPr>
        <w:t>   </w:t>
      </w:r>
      <w:r>
        <w:rPr/>
        <w:t>и</w:t>
      </w:r>
    </w:p>
    <w:p>
      <w:pPr>
        <w:pStyle w:val="BodyText"/>
        <w:ind w:right="348" w:firstLine="31"/>
      </w:pPr>
      <w:r>
        <w:rPr/>
        <w:t>логарифмические уравнения, находить их решения с помощью равносильных переходов или осуществляя проверку корней;</w:t>
      </w:r>
    </w:p>
    <w:p>
      <w:pPr>
        <w:pStyle w:val="BodyText"/>
        <w:ind w:right="345"/>
      </w:pPr>
      <w:r>
        <w:rPr/>
        <w:t>применять основные тригонометрические формулы для преобразования тригонометрических выражений;</w:t>
      </w:r>
    </w:p>
    <w:p>
      <w:pPr>
        <w:pStyle w:val="BodyText"/>
        <w:ind w:right="338"/>
      </w:pPr>
      <w:r>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pPr>
        <w:pStyle w:val="BodyText"/>
        <w:ind w:right="343"/>
      </w:pPr>
      <w:r>
        <w:rPr/>
        <w:t>моделировать</w:t>
      </w:r>
      <w:r>
        <w:rPr>
          <w:spacing w:val="-11"/>
        </w:rPr>
        <w:t> </w:t>
      </w:r>
      <w:r>
        <w:rPr/>
        <w:t>реальные</w:t>
      </w:r>
      <w:r>
        <w:rPr>
          <w:spacing w:val="-14"/>
        </w:rPr>
        <w:t> </w:t>
      </w:r>
      <w:r>
        <w:rPr/>
        <w:t>ситуации</w:t>
      </w:r>
      <w:r>
        <w:rPr>
          <w:spacing w:val="-13"/>
        </w:rPr>
        <w:t> </w:t>
      </w:r>
      <w:r>
        <w:rPr/>
        <w:t>на</w:t>
      </w:r>
      <w:r>
        <w:rPr>
          <w:spacing w:val="-14"/>
        </w:rPr>
        <w:t> </w:t>
      </w:r>
      <w:r>
        <w:rPr/>
        <w:t>языке</w:t>
      </w:r>
      <w:r>
        <w:rPr>
          <w:spacing w:val="-13"/>
        </w:rPr>
        <w:t> </w:t>
      </w:r>
      <w:r>
        <w:rPr/>
        <w:t>алгебры,</w:t>
      </w:r>
      <w:r>
        <w:rPr>
          <w:spacing w:val="-13"/>
        </w:rPr>
        <w:t> </w:t>
      </w:r>
      <w:r>
        <w:rPr/>
        <w:t>составлять</w:t>
      </w:r>
      <w:r>
        <w:rPr>
          <w:spacing w:val="36"/>
        </w:rPr>
        <w:t> </w:t>
      </w:r>
      <w:r>
        <w:rPr/>
        <w:t>выражения,</w:t>
      </w:r>
      <w:r>
        <w:rPr>
          <w:spacing w:val="-12"/>
        </w:rPr>
        <w:t> </w:t>
      </w:r>
      <w:r>
        <w:rPr/>
        <w:t>уравнения, неравенства по условию задачи, исследовать построенные модели сиспользованием аппарата </w:t>
      </w:r>
      <w:r>
        <w:rPr>
          <w:spacing w:val="-2"/>
        </w:rPr>
        <w:t>алгебры.</w:t>
      </w:r>
    </w:p>
    <w:p>
      <w:pPr>
        <w:pStyle w:val="BodyText"/>
        <w:ind w:left="1032" w:firstLine="0"/>
      </w:pPr>
      <w:r>
        <w:rPr/>
        <w:t>Функции</w:t>
      </w:r>
      <w:r>
        <w:rPr>
          <w:spacing w:val="-7"/>
        </w:rPr>
        <w:t> </w:t>
      </w:r>
      <w:r>
        <w:rPr/>
        <w:t>и</w:t>
      </w:r>
      <w:r>
        <w:rPr>
          <w:spacing w:val="-4"/>
        </w:rPr>
        <w:t> </w:t>
      </w:r>
      <w:r>
        <w:rPr>
          <w:spacing w:val="-2"/>
        </w:rPr>
        <w:t>графики:</w:t>
      </w:r>
    </w:p>
    <w:p>
      <w:pPr>
        <w:pStyle w:val="BodyText"/>
        <w:ind w:left="1032" w:firstLine="0"/>
      </w:pPr>
      <w:r>
        <w:rPr/>
        <w:t>свободно</w:t>
      </w:r>
      <w:r>
        <w:rPr>
          <w:spacing w:val="32"/>
        </w:rPr>
        <w:t> </w:t>
      </w:r>
      <w:r>
        <w:rPr/>
        <w:t>оперировать</w:t>
      </w:r>
      <w:r>
        <w:rPr>
          <w:spacing w:val="56"/>
          <w:w w:val="150"/>
        </w:rPr>
        <w:t> </w:t>
      </w:r>
      <w:r>
        <w:rPr/>
        <w:t>понятиями:</w:t>
      </w:r>
      <w:r>
        <w:rPr>
          <w:spacing w:val="60"/>
          <w:w w:val="150"/>
        </w:rPr>
        <w:t> </w:t>
      </w:r>
      <w:r>
        <w:rPr/>
        <w:t>функция,</w:t>
      </w:r>
      <w:r>
        <w:rPr>
          <w:spacing w:val="55"/>
          <w:w w:val="150"/>
        </w:rPr>
        <w:t> </w:t>
      </w:r>
      <w:r>
        <w:rPr/>
        <w:t>способы</w:t>
      </w:r>
      <w:r>
        <w:rPr>
          <w:spacing w:val="60"/>
          <w:w w:val="150"/>
        </w:rPr>
        <w:t> </w:t>
      </w:r>
      <w:r>
        <w:rPr/>
        <w:t>задания</w:t>
      </w:r>
      <w:r>
        <w:rPr>
          <w:spacing w:val="57"/>
          <w:w w:val="150"/>
        </w:rPr>
        <w:t> </w:t>
      </w:r>
      <w:r>
        <w:rPr/>
        <w:t>функции,</w:t>
      </w:r>
      <w:r>
        <w:rPr>
          <w:spacing w:val="56"/>
          <w:w w:val="150"/>
        </w:rPr>
        <w:t> </w:t>
      </w:r>
      <w:r>
        <w:rPr>
          <w:spacing w:val="-2"/>
        </w:rPr>
        <w:t>взаимно</w:t>
      </w:r>
    </w:p>
    <w:p>
      <w:pPr>
        <w:spacing w:after="0"/>
        <w:sectPr>
          <w:pgSz w:w="11920" w:h="16850"/>
          <w:pgMar w:header="0" w:footer="1162" w:top="1040" w:bottom="1480" w:left="1380" w:right="220"/>
        </w:sectPr>
      </w:pPr>
    </w:p>
    <w:p>
      <w:pPr>
        <w:pStyle w:val="BodyText"/>
        <w:spacing w:line="242" w:lineRule="auto" w:before="62"/>
        <w:ind w:right="345" w:firstLine="0"/>
      </w:pPr>
      <w:r>
        <w:rPr/>
        <w:t>обратные функции, композиция функций, график функции, выполнять элементарные преобразования графиков функций;</w:t>
      </w:r>
    </w:p>
    <w:p>
      <w:pPr>
        <w:pStyle w:val="BodyText"/>
        <w:ind w:right="346"/>
      </w:pPr>
      <w:r>
        <w:rPr/>
        <w:t>свободно оперировать понятиями: область определения и множество значений функции, нули функции, промежутки знакопостоянства;</w:t>
      </w:r>
    </w:p>
    <w:p>
      <w:pPr>
        <w:pStyle w:val="BodyText"/>
        <w:ind w:right="344"/>
      </w:pPr>
      <w:r>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pPr>
        <w:pStyle w:val="BodyText"/>
        <w:ind w:right="346"/>
      </w:pPr>
      <w:r>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pPr>
        <w:pStyle w:val="BodyText"/>
        <w:ind w:right="335"/>
      </w:pPr>
      <w:r>
        <w:rPr/>
        <w:t>оперировать понятиями: линейная, квадратичная и дробно-линейная функции, выполнять элементарное исследование и построение их графиков;</w:t>
      </w:r>
    </w:p>
    <w:p>
      <w:pPr>
        <w:pStyle w:val="BodyText"/>
        <w:ind w:right="345"/>
      </w:pPr>
      <w:r>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pPr>
        <w:pStyle w:val="BodyText"/>
        <w:ind w:right="344"/>
      </w:pPr>
      <w:r>
        <w:rPr/>
        <w:t>свободно оперировать понятиями: тригонометрическая окружность, определение тригонометрических функций числового аргумента;</w:t>
      </w:r>
    </w:p>
    <w:p>
      <w:pPr>
        <w:pStyle w:val="BodyText"/>
        <w:ind w:right="345"/>
      </w:pPr>
      <w:r>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pPr>
        <w:pStyle w:val="BodyText"/>
        <w:ind w:left="1032" w:firstLine="0"/>
      </w:pPr>
      <w:r>
        <w:rPr/>
        <w:t>Начала</w:t>
      </w:r>
      <w:r>
        <w:rPr>
          <w:spacing w:val="-9"/>
        </w:rPr>
        <w:t> </w:t>
      </w:r>
      <w:r>
        <w:rPr/>
        <w:t>математического</w:t>
      </w:r>
      <w:r>
        <w:rPr>
          <w:spacing w:val="-3"/>
        </w:rPr>
        <w:t> </w:t>
      </w:r>
      <w:r>
        <w:rPr>
          <w:spacing w:val="-2"/>
        </w:rPr>
        <w:t>анализа:</w:t>
      </w:r>
    </w:p>
    <w:p>
      <w:pPr>
        <w:pStyle w:val="BodyText"/>
        <w:ind w:right="335"/>
      </w:pPr>
      <w:r>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pPr>
        <w:pStyle w:val="BodyText"/>
        <w:ind w:left="1032" w:right="354" w:firstLine="0"/>
      </w:pPr>
      <w:r>
        <w:rPr/>
        <w:t>использовать прогрессии для решения реальных задач прикладного характера; свободно</w:t>
      </w:r>
      <w:r>
        <w:rPr>
          <w:spacing w:val="40"/>
        </w:rPr>
        <w:t> </w:t>
      </w:r>
      <w:r>
        <w:rPr/>
        <w:t>оперировать</w:t>
      </w:r>
      <w:r>
        <w:rPr>
          <w:spacing w:val="40"/>
        </w:rPr>
        <w:t> </w:t>
      </w:r>
      <w:r>
        <w:rPr/>
        <w:t>понятиями:</w:t>
      </w:r>
      <w:r>
        <w:rPr>
          <w:spacing w:val="40"/>
        </w:rPr>
        <w:t> </w:t>
      </w:r>
      <w:r>
        <w:rPr/>
        <w:t>последовательность,</w:t>
      </w:r>
      <w:r>
        <w:rPr>
          <w:spacing w:val="40"/>
        </w:rPr>
        <w:t> </w:t>
      </w:r>
      <w:r>
        <w:rPr/>
        <w:t>способы</w:t>
      </w:r>
      <w:r>
        <w:rPr>
          <w:spacing w:val="40"/>
        </w:rPr>
        <w:t> </w:t>
      </w:r>
      <w:r>
        <w:rPr/>
        <w:t>задания</w:t>
      </w:r>
    </w:p>
    <w:p>
      <w:pPr>
        <w:pStyle w:val="BodyText"/>
        <w:ind w:right="339" w:firstLine="0"/>
      </w:pPr>
      <w:r>
        <w:rP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pPr>
        <w:pStyle w:val="BodyText"/>
        <w:jc w:val="left"/>
      </w:pPr>
      <w:r>
        <w:rPr/>
        <w:t>свободно оперировать понятиями: непрерывные функции, точки разрыва графика функции, асимптоты графика функции;</w:t>
      </w:r>
    </w:p>
    <w:p>
      <w:pPr>
        <w:pStyle w:val="BodyText"/>
        <w:ind w:right="124"/>
        <w:jc w:val="left"/>
      </w:pPr>
      <w:r>
        <w:rPr/>
        <w:t>свободно</w:t>
      </w:r>
      <w:r>
        <w:rPr>
          <w:spacing w:val="40"/>
        </w:rPr>
        <w:t> </w:t>
      </w:r>
      <w:r>
        <w:rPr/>
        <w:t>оперировать</w:t>
      </w:r>
      <w:r>
        <w:rPr>
          <w:spacing w:val="40"/>
        </w:rPr>
        <w:t> </w:t>
      </w:r>
      <w:r>
        <w:rPr/>
        <w:t>понятием:</w:t>
      </w:r>
      <w:r>
        <w:rPr>
          <w:spacing w:val="40"/>
        </w:rPr>
        <w:t> </w:t>
      </w:r>
      <w:r>
        <w:rPr/>
        <w:t>функция,</w:t>
      </w:r>
      <w:r>
        <w:rPr>
          <w:spacing w:val="40"/>
        </w:rPr>
        <w:t> </w:t>
      </w:r>
      <w:r>
        <w:rPr/>
        <w:t>непрерывная</w:t>
      </w:r>
      <w:r>
        <w:rPr>
          <w:spacing w:val="40"/>
        </w:rPr>
        <w:t> </w:t>
      </w:r>
      <w:r>
        <w:rPr/>
        <w:t>на</w:t>
      </w:r>
      <w:r>
        <w:rPr>
          <w:spacing w:val="40"/>
        </w:rPr>
        <w:t> </w:t>
      </w:r>
      <w:r>
        <w:rPr/>
        <w:t>отрезке,</w:t>
      </w:r>
      <w:r>
        <w:rPr>
          <w:spacing w:val="40"/>
        </w:rPr>
        <w:t> </w:t>
      </w:r>
      <w:r>
        <w:rPr/>
        <w:t>применять свойства непрерывных функций для решения задач;</w:t>
      </w:r>
    </w:p>
    <w:p>
      <w:pPr>
        <w:pStyle w:val="BodyText"/>
        <w:ind w:right="343"/>
        <w:jc w:val="left"/>
      </w:pPr>
      <w:r>
        <w:rPr/>
        <w:t>свободно</w:t>
      </w:r>
      <w:r>
        <w:rPr>
          <w:spacing w:val="-4"/>
        </w:rPr>
        <w:t> </w:t>
      </w:r>
      <w:r>
        <w:rPr/>
        <w:t>оперировать</w:t>
      </w:r>
      <w:r>
        <w:rPr>
          <w:spacing w:val="-5"/>
        </w:rPr>
        <w:t> </w:t>
      </w:r>
      <w:r>
        <w:rPr/>
        <w:t>понятиями:</w:t>
      </w:r>
      <w:r>
        <w:rPr>
          <w:spacing w:val="-5"/>
        </w:rPr>
        <w:t> </w:t>
      </w:r>
      <w:r>
        <w:rPr/>
        <w:t>первая</w:t>
      </w:r>
      <w:r>
        <w:rPr>
          <w:spacing w:val="-4"/>
        </w:rPr>
        <w:t> </w:t>
      </w:r>
      <w:r>
        <w:rPr/>
        <w:t>и</w:t>
      </w:r>
      <w:r>
        <w:rPr>
          <w:spacing w:val="-4"/>
        </w:rPr>
        <w:t> </w:t>
      </w:r>
      <w:r>
        <w:rPr/>
        <w:t>вторая</w:t>
      </w:r>
      <w:r>
        <w:rPr>
          <w:spacing w:val="-4"/>
        </w:rPr>
        <w:t> </w:t>
      </w:r>
      <w:r>
        <w:rPr/>
        <w:t>производные</w:t>
      </w:r>
      <w:r>
        <w:rPr>
          <w:spacing w:val="-5"/>
        </w:rPr>
        <w:t> </w:t>
      </w:r>
      <w:r>
        <w:rPr/>
        <w:t>функции,</w:t>
      </w:r>
      <w:r>
        <w:rPr>
          <w:spacing w:val="-6"/>
        </w:rPr>
        <w:t> </w:t>
      </w:r>
      <w:r>
        <w:rPr/>
        <w:t>касательная к графику функции;</w:t>
      </w:r>
    </w:p>
    <w:p>
      <w:pPr>
        <w:pStyle w:val="BodyText"/>
        <w:jc w:val="left"/>
      </w:pPr>
      <w:r>
        <w:rPr/>
        <w:t>вычислять производные суммы, произведения, частного и композиции двух функций, знать производные элементарных функций;</w:t>
      </w:r>
    </w:p>
    <w:p>
      <w:pPr>
        <w:pStyle w:val="BodyText"/>
        <w:ind w:left="1032" w:firstLine="0"/>
        <w:jc w:val="left"/>
      </w:pPr>
      <w:r>
        <w:rPr/>
        <w:t>использовать</w:t>
      </w:r>
      <w:r>
        <w:rPr>
          <w:spacing w:val="-7"/>
        </w:rPr>
        <w:t> </w:t>
      </w:r>
      <w:r>
        <w:rPr/>
        <w:t>геометрический</w:t>
      </w:r>
      <w:r>
        <w:rPr>
          <w:spacing w:val="-8"/>
        </w:rPr>
        <w:t> </w:t>
      </w:r>
      <w:r>
        <w:rPr/>
        <w:t>и</w:t>
      </w:r>
      <w:r>
        <w:rPr>
          <w:spacing w:val="-9"/>
        </w:rPr>
        <w:t> </w:t>
      </w:r>
      <w:r>
        <w:rPr/>
        <w:t>физический</w:t>
      </w:r>
      <w:r>
        <w:rPr>
          <w:spacing w:val="-6"/>
        </w:rPr>
        <w:t> </w:t>
      </w:r>
      <w:r>
        <w:rPr/>
        <w:t>смысл</w:t>
      </w:r>
      <w:r>
        <w:rPr>
          <w:spacing w:val="-9"/>
        </w:rPr>
        <w:t> </w:t>
      </w:r>
      <w:r>
        <w:rPr/>
        <w:t>производной</w:t>
      </w:r>
      <w:r>
        <w:rPr>
          <w:spacing w:val="-8"/>
        </w:rPr>
        <w:t> </w:t>
      </w:r>
      <w:r>
        <w:rPr/>
        <w:t>для</w:t>
      </w:r>
      <w:r>
        <w:rPr>
          <w:spacing w:val="-12"/>
        </w:rPr>
        <w:t> </w:t>
      </w:r>
      <w:r>
        <w:rPr/>
        <w:t>решения</w:t>
      </w:r>
      <w:r>
        <w:rPr>
          <w:spacing w:val="-9"/>
        </w:rPr>
        <w:t> </w:t>
      </w:r>
      <w:r>
        <w:rPr/>
        <w:t>задач. Множества и логика:</w:t>
      </w:r>
    </w:p>
    <w:p>
      <w:pPr>
        <w:pStyle w:val="BodyText"/>
        <w:ind w:left="1032" w:firstLine="0"/>
        <w:jc w:val="left"/>
      </w:pPr>
      <w:r>
        <w:rPr/>
        <w:t>свободно</w:t>
      </w:r>
      <w:r>
        <w:rPr>
          <w:spacing w:val="-7"/>
        </w:rPr>
        <w:t> </w:t>
      </w:r>
      <w:r>
        <w:rPr/>
        <w:t>оперировать</w:t>
      </w:r>
      <w:r>
        <w:rPr>
          <w:spacing w:val="-5"/>
        </w:rPr>
        <w:t> </w:t>
      </w:r>
      <w:r>
        <w:rPr/>
        <w:t>понятиями:</w:t>
      </w:r>
      <w:r>
        <w:rPr>
          <w:spacing w:val="-4"/>
        </w:rPr>
        <w:t> </w:t>
      </w:r>
      <w:r>
        <w:rPr/>
        <w:t>множество,</w:t>
      </w:r>
      <w:r>
        <w:rPr>
          <w:spacing w:val="-6"/>
        </w:rPr>
        <w:t> </w:t>
      </w:r>
      <w:r>
        <w:rPr/>
        <w:t>операции</w:t>
      </w:r>
      <w:r>
        <w:rPr>
          <w:spacing w:val="-6"/>
        </w:rPr>
        <w:t> </w:t>
      </w:r>
      <w:r>
        <w:rPr/>
        <w:t>над</w:t>
      </w:r>
      <w:r>
        <w:rPr>
          <w:spacing w:val="-4"/>
        </w:rPr>
        <w:t> </w:t>
      </w:r>
      <w:r>
        <w:rPr>
          <w:spacing w:val="-2"/>
        </w:rPr>
        <w:t>множествами;</w:t>
      </w:r>
    </w:p>
    <w:p>
      <w:pPr>
        <w:pStyle w:val="BodyText"/>
        <w:ind w:right="374" w:firstLine="707"/>
      </w:pPr>
      <w:r>
        <w:rPr/>
        <w:t>использовать теоретико-множественный аппарат для описания реальных процессов и явлений, при решении задач из других учебных предметов;</w:t>
      </w:r>
    </w:p>
    <w:p>
      <w:pPr>
        <w:pStyle w:val="BodyText"/>
        <w:spacing w:before="2"/>
        <w:ind w:right="342"/>
      </w:pPr>
      <w:r>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pPr>
        <w:pStyle w:val="BodyText"/>
        <w:ind w:right="345"/>
      </w:pPr>
      <w:r>
        <w:rPr/>
        <w:t>К концу обучения в 11 классе обучающийся получит следующие предметные результаты</w:t>
      </w:r>
      <w:r>
        <w:rPr>
          <w:spacing w:val="-5"/>
        </w:rPr>
        <w:t> </w:t>
      </w:r>
      <w:r>
        <w:rPr/>
        <w:t>по</w:t>
      </w:r>
      <w:r>
        <w:rPr>
          <w:spacing w:val="-5"/>
        </w:rPr>
        <w:t> </w:t>
      </w:r>
      <w:r>
        <w:rPr/>
        <w:t>отдельным</w:t>
      </w:r>
      <w:r>
        <w:rPr>
          <w:spacing w:val="-6"/>
        </w:rPr>
        <w:t> </w:t>
      </w:r>
      <w:r>
        <w:rPr/>
        <w:t>темам</w:t>
      </w:r>
      <w:r>
        <w:rPr>
          <w:spacing w:val="-6"/>
        </w:rPr>
        <w:t> </w:t>
      </w:r>
      <w:r>
        <w:rPr/>
        <w:t>федеральной</w:t>
      </w:r>
      <w:r>
        <w:rPr>
          <w:spacing w:val="-4"/>
        </w:rPr>
        <w:t> </w:t>
      </w:r>
      <w:r>
        <w:rPr/>
        <w:t>рабочей</w:t>
      </w:r>
      <w:r>
        <w:rPr>
          <w:spacing w:val="-4"/>
        </w:rPr>
        <w:t> </w:t>
      </w:r>
      <w:r>
        <w:rPr/>
        <w:t>программы</w:t>
      </w:r>
      <w:r>
        <w:rPr>
          <w:spacing w:val="-1"/>
        </w:rPr>
        <w:t> </w:t>
      </w:r>
      <w:r>
        <w:rPr/>
        <w:t>учебного</w:t>
      </w:r>
      <w:r>
        <w:rPr>
          <w:spacing w:val="-5"/>
        </w:rPr>
        <w:t> </w:t>
      </w:r>
      <w:r>
        <w:rPr/>
        <w:t>курса</w:t>
      </w:r>
      <w:r>
        <w:rPr>
          <w:spacing w:val="40"/>
        </w:rPr>
        <w:t> </w:t>
      </w:r>
      <w:r>
        <w:rPr/>
        <w:t>«Алгебраи начала математического анализа»:</w:t>
      </w:r>
    </w:p>
    <w:p>
      <w:pPr>
        <w:pStyle w:val="BodyText"/>
        <w:ind w:left="1032" w:firstLine="0"/>
      </w:pPr>
      <w:r>
        <w:rPr/>
        <w:t>Числа</w:t>
      </w:r>
      <w:r>
        <w:rPr>
          <w:spacing w:val="-4"/>
        </w:rPr>
        <w:t> </w:t>
      </w:r>
      <w:r>
        <w:rPr/>
        <w:t>и</w:t>
      </w:r>
      <w:r>
        <w:rPr>
          <w:spacing w:val="-2"/>
        </w:rPr>
        <w:t> вычисления:</w:t>
      </w:r>
    </w:p>
    <w:p>
      <w:pPr>
        <w:pStyle w:val="BodyText"/>
        <w:ind w:right="339"/>
      </w:pPr>
      <w:r>
        <w:rPr/>
        <w:t>свободно</w:t>
      </w:r>
      <w:r>
        <w:rPr>
          <w:spacing w:val="-12"/>
        </w:rPr>
        <w:t> </w:t>
      </w:r>
      <w:r>
        <w:rPr/>
        <w:t>оперировать</w:t>
      </w:r>
      <w:r>
        <w:rPr>
          <w:spacing w:val="-11"/>
        </w:rPr>
        <w:t> </w:t>
      </w:r>
      <w:r>
        <w:rPr/>
        <w:t>понятиями:</w:t>
      </w:r>
      <w:r>
        <w:rPr>
          <w:spacing w:val="-11"/>
        </w:rPr>
        <w:t> </w:t>
      </w:r>
      <w:r>
        <w:rPr/>
        <w:t>натуральное</w:t>
      </w:r>
      <w:r>
        <w:rPr>
          <w:spacing w:val="-13"/>
        </w:rPr>
        <w:t> </w:t>
      </w:r>
      <w:r>
        <w:rPr/>
        <w:t>и</w:t>
      </w:r>
      <w:r>
        <w:rPr>
          <w:spacing w:val="-12"/>
        </w:rPr>
        <w:t> </w:t>
      </w:r>
      <w:r>
        <w:rPr/>
        <w:t>целое</w:t>
      </w:r>
      <w:r>
        <w:rPr>
          <w:spacing w:val="-11"/>
        </w:rPr>
        <w:t> </w:t>
      </w:r>
      <w:r>
        <w:rPr/>
        <w:t>число,</w:t>
      </w:r>
      <w:r>
        <w:rPr>
          <w:spacing w:val="38"/>
        </w:rPr>
        <w:t> </w:t>
      </w:r>
      <w:r>
        <w:rPr/>
        <w:t>множества</w:t>
      </w:r>
      <w:r>
        <w:rPr>
          <w:spacing w:val="-13"/>
        </w:rPr>
        <w:t> </w:t>
      </w:r>
      <w:r>
        <w:rPr/>
        <w:t>натуральных и целых чисел, использовать признаки делимости целых чисел, НОД и НОК натуральных чисел для решения задач, применять алгоритм Евклида;</w:t>
      </w:r>
    </w:p>
    <w:p>
      <w:pPr>
        <w:pStyle w:val="BodyText"/>
        <w:spacing w:before="1"/>
        <w:ind w:right="355"/>
      </w:pPr>
      <w:r>
        <w:rPr/>
        <w:t>свободно оперировать понятием остатка по модулю, записывать натуральные числа в различных позиционных системах счисления;</w:t>
      </w:r>
    </w:p>
    <w:p>
      <w:pPr>
        <w:spacing w:after="0"/>
        <w:sectPr>
          <w:pgSz w:w="11920" w:h="16850"/>
          <w:pgMar w:header="0" w:footer="1162" w:top="1040" w:bottom="1480" w:left="1380" w:right="220"/>
        </w:sectPr>
      </w:pPr>
    </w:p>
    <w:p>
      <w:pPr>
        <w:pStyle w:val="BodyText"/>
        <w:spacing w:line="242" w:lineRule="auto" w:before="62"/>
        <w:ind w:right="344"/>
      </w:pPr>
      <w:r>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pPr>
        <w:pStyle w:val="BodyText"/>
        <w:spacing w:line="271" w:lineRule="exact"/>
        <w:ind w:left="1032" w:firstLine="0"/>
      </w:pPr>
      <w:r>
        <w:rPr/>
        <w:t>Уравнения</w:t>
      </w:r>
      <w:r>
        <w:rPr>
          <w:spacing w:val="-7"/>
        </w:rPr>
        <w:t> </w:t>
      </w:r>
      <w:r>
        <w:rPr/>
        <w:t>и</w:t>
      </w:r>
      <w:r>
        <w:rPr>
          <w:spacing w:val="-6"/>
        </w:rPr>
        <w:t> </w:t>
      </w:r>
      <w:r>
        <w:rPr>
          <w:spacing w:val="-2"/>
        </w:rPr>
        <w:t>неравенства:</w:t>
      </w:r>
    </w:p>
    <w:p>
      <w:pPr>
        <w:pStyle w:val="BodyText"/>
        <w:jc w:val="left"/>
      </w:pPr>
      <w:r>
        <w:rPr/>
        <w:t>свободно</w:t>
      </w:r>
      <w:r>
        <w:rPr>
          <w:spacing w:val="-15"/>
        </w:rPr>
        <w:t> </w:t>
      </w:r>
      <w:r>
        <w:rPr/>
        <w:t>оперировать</w:t>
      </w:r>
      <w:r>
        <w:rPr>
          <w:spacing w:val="-14"/>
        </w:rPr>
        <w:t> </w:t>
      </w:r>
      <w:r>
        <w:rPr/>
        <w:t>понятиями:</w:t>
      </w:r>
      <w:r>
        <w:rPr>
          <w:spacing w:val="-15"/>
        </w:rPr>
        <w:t> </w:t>
      </w:r>
      <w:r>
        <w:rPr/>
        <w:t>иррациональные,</w:t>
      </w:r>
      <w:r>
        <w:rPr>
          <w:spacing w:val="-15"/>
        </w:rPr>
        <w:t> </w:t>
      </w:r>
      <w:r>
        <w:rPr/>
        <w:t>показательные</w:t>
      </w:r>
      <w:r>
        <w:rPr>
          <w:spacing w:val="-15"/>
        </w:rPr>
        <w:t> </w:t>
      </w:r>
      <w:r>
        <w:rPr/>
        <w:t>и</w:t>
      </w:r>
      <w:r>
        <w:rPr>
          <w:spacing w:val="-15"/>
        </w:rPr>
        <w:t> </w:t>
      </w:r>
      <w:r>
        <w:rPr/>
        <w:t>логарифмические неравенства, находить их решения с помощью равносильных переходов;</w:t>
      </w:r>
    </w:p>
    <w:p>
      <w:pPr>
        <w:pStyle w:val="BodyText"/>
        <w:ind w:left="1032" w:firstLine="0"/>
        <w:jc w:val="left"/>
      </w:pPr>
      <w:r>
        <w:rPr/>
        <w:t>осуществлять</w:t>
      </w:r>
      <w:r>
        <w:rPr>
          <w:spacing w:val="-7"/>
        </w:rPr>
        <w:t> </w:t>
      </w:r>
      <w:r>
        <w:rPr/>
        <w:t>отбор</w:t>
      </w:r>
      <w:r>
        <w:rPr>
          <w:spacing w:val="-9"/>
        </w:rPr>
        <w:t> </w:t>
      </w:r>
      <w:r>
        <w:rPr/>
        <w:t>корней</w:t>
      </w:r>
      <w:r>
        <w:rPr>
          <w:spacing w:val="-7"/>
        </w:rPr>
        <w:t> </w:t>
      </w:r>
      <w:r>
        <w:rPr/>
        <w:t>при</w:t>
      </w:r>
      <w:r>
        <w:rPr>
          <w:spacing w:val="-7"/>
        </w:rPr>
        <w:t> </w:t>
      </w:r>
      <w:r>
        <w:rPr/>
        <w:t>решении</w:t>
      </w:r>
      <w:r>
        <w:rPr>
          <w:spacing w:val="-8"/>
        </w:rPr>
        <w:t> </w:t>
      </w:r>
      <w:r>
        <w:rPr/>
        <w:t>тригонометрического</w:t>
      </w:r>
      <w:r>
        <w:rPr>
          <w:spacing w:val="-4"/>
        </w:rPr>
        <w:t> </w:t>
      </w:r>
      <w:r>
        <w:rPr>
          <w:spacing w:val="-2"/>
        </w:rPr>
        <w:t>уравнения;</w:t>
      </w:r>
    </w:p>
    <w:p>
      <w:pPr>
        <w:pStyle w:val="BodyText"/>
        <w:tabs>
          <w:tab w:pos="2223" w:val="left" w:leader="none"/>
          <w:tab w:pos="3742" w:val="left" w:leader="none"/>
          <w:tab w:pos="4964" w:val="left" w:leader="none"/>
          <w:tab w:pos="7314" w:val="left" w:leader="none"/>
          <w:tab w:pos="8872" w:val="left" w:leader="none"/>
        </w:tabs>
        <w:ind w:right="346"/>
        <w:jc w:val="left"/>
      </w:pPr>
      <w:r>
        <w:rPr>
          <w:spacing w:val="-2"/>
        </w:rPr>
        <w:t>свободно</w:t>
      </w:r>
      <w:r>
        <w:rPr/>
        <w:tab/>
      </w:r>
      <w:r>
        <w:rPr>
          <w:spacing w:val="-2"/>
        </w:rPr>
        <w:t>оперировать</w:t>
      </w:r>
      <w:r>
        <w:rPr/>
        <w:tab/>
      </w:r>
      <w:r>
        <w:rPr>
          <w:spacing w:val="-2"/>
        </w:rPr>
        <w:t>понятием</w:t>
      </w:r>
      <w:r>
        <w:rPr/>
        <w:tab/>
      </w:r>
      <w:r>
        <w:rPr>
          <w:spacing w:val="-2"/>
        </w:rPr>
        <w:t>тригонометрическое</w:t>
      </w:r>
      <w:r>
        <w:rPr/>
        <w:tab/>
      </w:r>
      <w:r>
        <w:rPr>
          <w:spacing w:val="-2"/>
        </w:rPr>
        <w:t>неравенство,</w:t>
      </w:r>
      <w:r>
        <w:rPr/>
        <w:tab/>
      </w:r>
      <w:r>
        <w:rPr>
          <w:spacing w:val="-2"/>
        </w:rPr>
        <w:t>применять </w:t>
      </w:r>
      <w:r>
        <w:rPr/>
        <w:t>необходимые формулы для решения основных типов тригонометрических неравенств;</w:t>
      </w:r>
    </w:p>
    <w:p>
      <w:pPr>
        <w:pStyle w:val="BodyText"/>
        <w:tabs>
          <w:tab w:pos="1340" w:val="left" w:leader="none"/>
          <w:tab w:pos="3140" w:val="left" w:leader="none"/>
          <w:tab w:pos="5190" w:val="left" w:leader="none"/>
          <w:tab w:pos="7036" w:val="left" w:leader="none"/>
          <w:tab w:pos="9127" w:val="left" w:leader="none"/>
        </w:tabs>
        <w:ind w:left="331" w:right="342" w:firstLine="743"/>
        <w:jc w:val="right"/>
      </w:pPr>
      <w:r>
        <w:rPr/>
        <w:t>свободно</w:t>
      </w:r>
      <w:r>
        <w:rPr>
          <w:spacing w:val="30"/>
        </w:rPr>
        <w:t> </w:t>
      </w:r>
      <w:r>
        <w:rPr/>
        <w:t>оперировать понятиями:</w:t>
      </w:r>
      <w:r>
        <w:rPr>
          <w:spacing w:val="31"/>
        </w:rPr>
        <w:t> </w:t>
      </w:r>
      <w:r>
        <w:rPr/>
        <w:t>система и совокупность</w:t>
      </w:r>
      <w:r>
        <w:rPr>
          <w:spacing w:val="34"/>
        </w:rPr>
        <w:t> </w:t>
      </w:r>
      <w:r>
        <w:rPr/>
        <w:t>уравнений</w:t>
      </w:r>
      <w:r>
        <w:rPr>
          <w:spacing w:val="33"/>
        </w:rPr>
        <w:t> </w:t>
      </w:r>
      <w:r>
        <w:rPr/>
        <w:t>и неравенств, равносильные</w:t>
      </w:r>
      <w:r>
        <w:rPr>
          <w:spacing w:val="37"/>
        </w:rPr>
        <w:t> </w:t>
      </w:r>
      <w:r>
        <w:rPr/>
        <w:t>системы</w:t>
      </w:r>
      <w:r>
        <w:rPr>
          <w:spacing w:val="39"/>
        </w:rPr>
        <w:t> </w:t>
      </w:r>
      <w:r>
        <w:rPr/>
        <w:t>и</w:t>
      </w:r>
      <w:r>
        <w:rPr>
          <w:spacing w:val="40"/>
        </w:rPr>
        <w:t> </w:t>
      </w:r>
      <w:r>
        <w:rPr/>
        <w:t>системы-следствия,</w:t>
      </w:r>
      <w:r>
        <w:rPr>
          <w:spacing w:val="40"/>
        </w:rPr>
        <w:t> </w:t>
      </w:r>
      <w:r>
        <w:rPr/>
        <w:t>находить</w:t>
      </w:r>
      <w:r>
        <w:rPr>
          <w:spacing w:val="40"/>
        </w:rPr>
        <w:t> </w:t>
      </w:r>
      <w:r>
        <w:rPr/>
        <w:t>решения</w:t>
      </w:r>
      <w:r>
        <w:rPr>
          <w:spacing w:val="37"/>
        </w:rPr>
        <w:t> </w:t>
      </w:r>
      <w:r>
        <w:rPr/>
        <w:t>системы</w:t>
      </w:r>
      <w:r>
        <w:rPr>
          <w:spacing w:val="37"/>
        </w:rPr>
        <w:t> </w:t>
      </w:r>
      <w:r>
        <w:rPr/>
        <w:t>и</w:t>
      </w:r>
      <w:r>
        <w:rPr>
          <w:spacing w:val="40"/>
        </w:rPr>
        <w:t> </w:t>
      </w:r>
      <w:r>
        <w:rPr/>
        <w:t>совокупностей рациональных,</w:t>
      </w:r>
      <w:r>
        <w:rPr>
          <w:spacing w:val="-4"/>
        </w:rPr>
        <w:t> </w:t>
      </w:r>
      <w:r>
        <w:rPr/>
        <w:t>иррациональных,</w:t>
      </w:r>
      <w:r>
        <w:rPr>
          <w:spacing w:val="-4"/>
        </w:rPr>
        <w:t> </w:t>
      </w:r>
      <w:r>
        <w:rPr/>
        <w:t>показательных</w:t>
      </w:r>
      <w:r>
        <w:rPr>
          <w:spacing w:val="-4"/>
        </w:rPr>
        <w:t> </w:t>
      </w:r>
      <w:r>
        <w:rPr/>
        <w:t>и</w:t>
      </w:r>
      <w:r>
        <w:rPr>
          <w:spacing w:val="-4"/>
        </w:rPr>
        <w:t> </w:t>
      </w:r>
      <w:r>
        <w:rPr/>
        <w:t>логарифмических</w:t>
      </w:r>
      <w:r>
        <w:rPr>
          <w:spacing w:val="-4"/>
        </w:rPr>
        <w:t> </w:t>
      </w:r>
      <w:r>
        <w:rPr/>
        <w:t>уравнений</w:t>
      </w:r>
      <w:r>
        <w:rPr>
          <w:spacing w:val="-4"/>
        </w:rPr>
        <w:t> </w:t>
      </w:r>
      <w:r>
        <w:rPr/>
        <w:t>и</w:t>
      </w:r>
      <w:r>
        <w:rPr>
          <w:spacing w:val="-6"/>
        </w:rPr>
        <w:t> </w:t>
      </w:r>
      <w:r>
        <w:rPr/>
        <w:t>неравенств; </w:t>
      </w:r>
      <w:r>
        <w:rPr>
          <w:spacing w:val="-2"/>
        </w:rPr>
        <w:t>решать</w:t>
      </w:r>
      <w:r>
        <w:rPr/>
        <w:tab/>
      </w:r>
      <w:r>
        <w:rPr>
          <w:spacing w:val="-2"/>
        </w:rPr>
        <w:t>рациональные,</w:t>
      </w:r>
      <w:r>
        <w:rPr/>
        <w:tab/>
      </w:r>
      <w:r>
        <w:rPr>
          <w:spacing w:val="-2"/>
        </w:rPr>
        <w:t>иррациональные,</w:t>
      </w:r>
      <w:r>
        <w:rPr/>
        <w:tab/>
      </w:r>
      <w:r>
        <w:rPr>
          <w:spacing w:val="-2"/>
        </w:rPr>
        <w:t>показательные,</w:t>
      </w:r>
      <w:r>
        <w:rPr/>
        <w:tab/>
      </w:r>
      <w:r>
        <w:rPr>
          <w:spacing w:val="-2"/>
        </w:rPr>
        <w:t>логарифмические</w:t>
      </w:r>
      <w:r>
        <w:rPr/>
        <w:tab/>
      </w:r>
      <w:r>
        <w:rPr>
          <w:spacing w:val="-10"/>
        </w:rPr>
        <w:t>и</w:t>
      </w:r>
    </w:p>
    <w:p>
      <w:pPr>
        <w:pStyle w:val="BodyText"/>
        <w:spacing w:before="1"/>
        <w:ind w:firstLine="0"/>
      </w:pPr>
      <w:r>
        <w:rPr/>
        <w:t>тригонометрические</w:t>
      </w:r>
      <w:r>
        <w:rPr>
          <w:spacing w:val="-9"/>
        </w:rPr>
        <w:t> </w:t>
      </w:r>
      <w:r>
        <w:rPr/>
        <w:t>уравнения</w:t>
      </w:r>
      <w:r>
        <w:rPr>
          <w:spacing w:val="-9"/>
        </w:rPr>
        <w:t> </w:t>
      </w:r>
      <w:r>
        <w:rPr/>
        <w:t>и</w:t>
      </w:r>
      <w:r>
        <w:rPr>
          <w:spacing w:val="-7"/>
        </w:rPr>
        <w:t> </w:t>
      </w:r>
      <w:r>
        <w:rPr/>
        <w:t>неравенства,</w:t>
      </w:r>
      <w:r>
        <w:rPr>
          <w:spacing w:val="-6"/>
        </w:rPr>
        <w:t> </w:t>
      </w:r>
      <w:r>
        <w:rPr/>
        <w:t>содержащие</w:t>
      </w:r>
      <w:r>
        <w:rPr>
          <w:spacing w:val="-8"/>
        </w:rPr>
        <w:t> </w:t>
      </w:r>
      <w:r>
        <w:rPr/>
        <w:t>модули</w:t>
      </w:r>
      <w:r>
        <w:rPr>
          <w:spacing w:val="-5"/>
        </w:rPr>
        <w:t> </w:t>
      </w:r>
      <w:r>
        <w:rPr/>
        <w:t>и</w:t>
      </w:r>
      <w:r>
        <w:rPr>
          <w:spacing w:val="-8"/>
        </w:rPr>
        <w:t> </w:t>
      </w:r>
      <w:r>
        <w:rPr>
          <w:spacing w:val="-2"/>
        </w:rPr>
        <w:t>параметры;</w:t>
      </w:r>
    </w:p>
    <w:p>
      <w:pPr>
        <w:pStyle w:val="BodyText"/>
        <w:ind w:right="359"/>
      </w:pPr>
      <w:r>
        <w:rPr/>
        <w:t>применять графические методы для решения уравнений и неравенств, а также задач с </w:t>
      </w:r>
      <w:r>
        <w:rPr>
          <w:spacing w:val="-2"/>
        </w:rPr>
        <w:t>параметрами;</w:t>
      </w:r>
    </w:p>
    <w:p>
      <w:pPr>
        <w:pStyle w:val="BodyText"/>
        <w:ind w:right="335"/>
      </w:pPr>
      <w:r>
        <w:rPr/>
        <w:t>моделировать</w:t>
      </w:r>
      <w:r>
        <w:rPr>
          <w:spacing w:val="-11"/>
        </w:rPr>
        <w:t> </w:t>
      </w:r>
      <w:r>
        <w:rPr/>
        <w:t>реальные</w:t>
      </w:r>
      <w:r>
        <w:rPr>
          <w:spacing w:val="-12"/>
        </w:rPr>
        <w:t> </w:t>
      </w:r>
      <w:r>
        <w:rPr/>
        <w:t>ситуации</w:t>
      </w:r>
      <w:r>
        <w:rPr>
          <w:spacing w:val="-11"/>
        </w:rPr>
        <w:t> </w:t>
      </w:r>
      <w:r>
        <w:rPr/>
        <w:t>на</w:t>
      </w:r>
      <w:r>
        <w:rPr>
          <w:spacing w:val="-13"/>
        </w:rPr>
        <w:t> </w:t>
      </w:r>
      <w:r>
        <w:rPr/>
        <w:t>языке</w:t>
      </w:r>
      <w:r>
        <w:rPr>
          <w:spacing w:val="-13"/>
        </w:rPr>
        <w:t> </w:t>
      </w:r>
      <w:r>
        <w:rPr/>
        <w:t>алгебры,</w:t>
      </w:r>
      <w:r>
        <w:rPr>
          <w:spacing w:val="-13"/>
        </w:rPr>
        <w:t> </w:t>
      </w:r>
      <w:r>
        <w:rPr/>
        <w:t>составлять</w:t>
      </w:r>
      <w:r>
        <w:rPr>
          <w:spacing w:val="37"/>
        </w:rPr>
        <w:t> </w:t>
      </w:r>
      <w:r>
        <w:rPr/>
        <w:t>выражения,</w:t>
      </w:r>
      <w:r>
        <w:rPr>
          <w:spacing w:val="-12"/>
        </w:rPr>
        <w:t> </w:t>
      </w:r>
      <w:r>
        <w:rPr/>
        <w:t>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pPr>
        <w:pStyle w:val="BodyText"/>
        <w:ind w:left="1032" w:firstLine="0"/>
      </w:pPr>
      <w:r>
        <w:rPr/>
        <w:t>Функции</w:t>
      </w:r>
      <w:r>
        <w:rPr>
          <w:spacing w:val="-7"/>
        </w:rPr>
        <w:t> </w:t>
      </w:r>
      <w:r>
        <w:rPr/>
        <w:t>и</w:t>
      </w:r>
      <w:r>
        <w:rPr>
          <w:spacing w:val="-4"/>
        </w:rPr>
        <w:t> </w:t>
      </w:r>
      <w:r>
        <w:rPr>
          <w:spacing w:val="-2"/>
        </w:rPr>
        <w:t>графики:</w:t>
      </w:r>
    </w:p>
    <w:p>
      <w:pPr>
        <w:pStyle w:val="BodyText"/>
        <w:ind w:right="347"/>
      </w:pPr>
      <w:r>
        <w:rPr/>
        <w:t>строить графики композиции функций с помощью элементарного исследования и свойств композиции двух функций;</w:t>
      </w:r>
    </w:p>
    <w:p>
      <w:pPr>
        <w:pStyle w:val="BodyText"/>
        <w:ind w:left="1032" w:right="523" w:firstLine="0"/>
        <w:jc w:val="left"/>
      </w:pPr>
      <w:r>
        <w:rPr/>
        <w:t>строить</w:t>
      </w:r>
      <w:r>
        <w:rPr>
          <w:spacing w:val="-3"/>
        </w:rPr>
        <w:t> </w:t>
      </w:r>
      <w:r>
        <w:rPr/>
        <w:t>геометрические</w:t>
      </w:r>
      <w:r>
        <w:rPr>
          <w:spacing w:val="-5"/>
        </w:rPr>
        <w:t> </w:t>
      </w:r>
      <w:r>
        <w:rPr/>
        <w:t>образы</w:t>
      </w:r>
      <w:r>
        <w:rPr>
          <w:spacing w:val="-4"/>
        </w:rPr>
        <w:t> </w:t>
      </w:r>
      <w:r>
        <w:rPr/>
        <w:t>уравнений</w:t>
      </w:r>
      <w:r>
        <w:rPr>
          <w:spacing w:val="-4"/>
        </w:rPr>
        <w:t> </w:t>
      </w:r>
      <w:r>
        <w:rPr/>
        <w:t>и</w:t>
      </w:r>
      <w:r>
        <w:rPr>
          <w:spacing w:val="-6"/>
        </w:rPr>
        <w:t> </w:t>
      </w:r>
      <w:r>
        <w:rPr/>
        <w:t>неравенств</w:t>
      </w:r>
      <w:r>
        <w:rPr>
          <w:spacing w:val="-5"/>
        </w:rPr>
        <w:t> </w:t>
      </w:r>
      <w:r>
        <w:rPr/>
        <w:t>на</w:t>
      </w:r>
      <w:r>
        <w:rPr>
          <w:spacing w:val="-5"/>
        </w:rPr>
        <w:t> </w:t>
      </w:r>
      <w:r>
        <w:rPr/>
        <w:t>координатной</w:t>
      </w:r>
      <w:r>
        <w:rPr>
          <w:spacing w:val="-4"/>
        </w:rPr>
        <w:t> </w:t>
      </w:r>
      <w:r>
        <w:rPr/>
        <w:t>плоскости; свободно оперировать понятиями: графики тригонометрических функций;</w:t>
      </w:r>
      <w:r>
        <w:rPr/>
        <w:t> применять функции для моделирования и исследования реальных процессов.</w:t>
      </w:r>
    </w:p>
    <w:p>
      <w:pPr>
        <w:pStyle w:val="BodyText"/>
        <w:spacing w:before="1"/>
        <w:ind w:left="1032" w:firstLine="0"/>
        <w:jc w:val="left"/>
      </w:pPr>
      <w:r>
        <w:rPr/>
        <w:t>Начала</w:t>
      </w:r>
      <w:r>
        <w:rPr>
          <w:spacing w:val="-8"/>
        </w:rPr>
        <w:t> </w:t>
      </w:r>
      <w:r>
        <w:rPr/>
        <w:t>математического</w:t>
      </w:r>
      <w:r>
        <w:rPr>
          <w:spacing w:val="-3"/>
        </w:rPr>
        <w:t> </w:t>
      </w:r>
      <w:r>
        <w:rPr>
          <w:spacing w:val="-2"/>
        </w:rPr>
        <w:t>анализа:</w:t>
      </w:r>
    </w:p>
    <w:p>
      <w:pPr>
        <w:pStyle w:val="BodyText"/>
        <w:tabs>
          <w:tab w:pos="2638" w:val="left" w:leader="none"/>
          <w:tab w:pos="4256" w:val="left" w:leader="none"/>
          <w:tab w:pos="4856" w:val="left" w:leader="none"/>
          <w:tab w:pos="6508" w:val="left" w:leader="none"/>
          <w:tab w:pos="7660" w:val="left" w:leader="none"/>
          <w:tab w:pos="8140" w:val="left" w:leader="none"/>
          <w:tab w:pos="9832" w:val="left" w:leader="none"/>
        </w:tabs>
        <w:ind w:right="347"/>
        <w:jc w:val="left"/>
      </w:pPr>
      <w:r>
        <w:rPr>
          <w:spacing w:val="-2"/>
        </w:rPr>
        <w:t>использовать</w:t>
      </w:r>
      <w:r>
        <w:rPr/>
        <w:tab/>
      </w:r>
      <w:r>
        <w:rPr>
          <w:spacing w:val="-2"/>
        </w:rPr>
        <w:t>производную</w:t>
      </w:r>
      <w:r>
        <w:rPr/>
        <w:tab/>
      </w:r>
      <w:r>
        <w:rPr>
          <w:spacing w:val="-4"/>
        </w:rPr>
        <w:t>для</w:t>
      </w:r>
      <w:r>
        <w:rPr/>
        <w:tab/>
      </w:r>
      <w:r>
        <w:rPr>
          <w:spacing w:val="-2"/>
        </w:rPr>
        <w:t>исследования</w:t>
      </w:r>
      <w:r>
        <w:rPr/>
        <w:tab/>
      </w:r>
      <w:r>
        <w:rPr>
          <w:spacing w:val="-2"/>
        </w:rPr>
        <w:t>функции</w:t>
      </w:r>
      <w:r>
        <w:rPr/>
        <w:tab/>
      </w:r>
      <w:r>
        <w:rPr>
          <w:spacing w:val="-6"/>
        </w:rPr>
        <w:t>на</w:t>
      </w:r>
      <w:r>
        <w:rPr/>
        <w:tab/>
      </w:r>
      <w:r>
        <w:rPr>
          <w:spacing w:val="-2"/>
        </w:rPr>
        <w:t>монотонность</w:t>
      </w:r>
      <w:r>
        <w:rPr/>
        <w:tab/>
      </w:r>
      <w:r>
        <w:rPr>
          <w:spacing w:val="-10"/>
        </w:rPr>
        <w:t>и </w:t>
      </w:r>
      <w:r>
        <w:rPr>
          <w:spacing w:val="-2"/>
        </w:rPr>
        <w:t>экстремумы;</w:t>
      </w:r>
    </w:p>
    <w:p>
      <w:pPr>
        <w:pStyle w:val="BodyText"/>
        <w:ind w:left="1032" w:firstLine="0"/>
        <w:jc w:val="left"/>
      </w:pPr>
      <w:r>
        <w:rPr/>
        <w:t>находить наибольшее и наименьшее значения функции непрерывной на отрезке; использовать</w:t>
      </w:r>
      <w:r>
        <w:rPr>
          <w:spacing w:val="-3"/>
        </w:rPr>
        <w:t> </w:t>
      </w:r>
      <w:r>
        <w:rPr/>
        <w:t>производную для</w:t>
      </w:r>
      <w:r>
        <w:rPr>
          <w:spacing w:val="-4"/>
        </w:rPr>
        <w:t> </w:t>
      </w:r>
      <w:r>
        <w:rPr/>
        <w:t>нахождения</w:t>
      </w:r>
      <w:r>
        <w:rPr>
          <w:spacing w:val="-5"/>
        </w:rPr>
        <w:t> </w:t>
      </w:r>
      <w:r>
        <w:rPr/>
        <w:t>наилучшего</w:t>
      </w:r>
      <w:r>
        <w:rPr>
          <w:spacing w:val="-3"/>
        </w:rPr>
        <w:t> </w:t>
      </w:r>
      <w:r>
        <w:rPr/>
        <w:t>решения</w:t>
      </w:r>
      <w:r>
        <w:rPr>
          <w:spacing w:val="-3"/>
        </w:rPr>
        <w:t> </w:t>
      </w:r>
      <w:r>
        <w:rPr/>
        <w:t>в</w:t>
      </w:r>
      <w:r>
        <w:rPr>
          <w:spacing w:val="-6"/>
        </w:rPr>
        <w:t> </w:t>
      </w:r>
      <w:r>
        <w:rPr/>
        <w:t>прикладных,</w:t>
      </w:r>
      <w:r>
        <w:rPr>
          <w:spacing w:val="-2"/>
        </w:rPr>
        <w:t> </w:t>
      </w:r>
      <w:r>
        <w:rPr/>
        <w:t>в</w:t>
      </w:r>
      <w:r>
        <w:rPr>
          <w:spacing w:val="-5"/>
        </w:rPr>
        <w:t> том</w:t>
      </w:r>
    </w:p>
    <w:p>
      <w:pPr>
        <w:pStyle w:val="BodyText"/>
        <w:ind w:firstLine="0"/>
        <w:jc w:val="left"/>
      </w:pPr>
      <w:r>
        <w:rPr/>
        <w:t>числе социально-экономических, задачах, для определения скорости и ускорения процесса, заданного формулой или графиком;</w:t>
      </w:r>
    </w:p>
    <w:p>
      <w:pPr>
        <w:pStyle w:val="BodyText"/>
        <w:ind w:right="337"/>
      </w:pPr>
      <w:r>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w:t>
      </w:r>
      <w:r>
        <w:rPr>
          <w:spacing w:val="-2"/>
        </w:rPr>
        <w:t>Лейбница;</w:t>
      </w:r>
    </w:p>
    <w:p>
      <w:pPr>
        <w:pStyle w:val="BodyText"/>
        <w:ind w:left="1032" w:firstLine="0"/>
      </w:pPr>
      <w:r>
        <w:rPr/>
        <w:t>находить</w:t>
      </w:r>
      <w:r>
        <w:rPr>
          <w:spacing w:val="-9"/>
        </w:rPr>
        <w:t> </w:t>
      </w:r>
      <w:r>
        <w:rPr/>
        <w:t>площади</w:t>
      </w:r>
      <w:r>
        <w:rPr>
          <w:spacing w:val="-6"/>
        </w:rPr>
        <w:t> </w:t>
      </w:r>
      <w:r>
        <w:rPr/>
        <w:t>плоских</w:t>
      </w:r>
      <w:r>
        <w:rPr>
          <w:spacing w:val="-4"/>
        </w:rPr>
        <w:t> </w:t>
      </w:r>
      <w:r>
        <w:rPr/>
        <w:t>фигур</w:t>
      </w:r>
      <w:r>
        <w:rPr>
          <w:spacing w:val="-2"/>
        </w:rPr>
        <w:t> </w:t>
      </w:r>
      <w:r>
        <w:rPr/>
        <w:t>и</w:t>
      </w:r>
      <w:r>
        <w:rPr>
          <w:spacing w:val="-4"/>
        </w:rPr>
        <w:t> </w:t>
      </w:r>
      <w:r>
        <w:rPr/>
        <w:t>объёмы</w:t>
      </w:r>
      <w:r>
        <w:rPr>
          <w:spacing w:val="-5"/>
        </w:rPr>
        <w:t> </w:t>
      </w:r>
      <w:r>
        <w:rPr/>
        <w:t>тел</w:t>
      </w:r>
      <w:r>
        <w:rPr>
          <w:spacing w:val="-5"/>
        </w:rPr>
        <w:t> </w:t>
      </w:r>
      <w:r>
        <w:rPr/>
        <w:t>с</w:t>
      </w:r>
      <w:r>
        <w:rPr>
          <w:spacing w:val="-6"/>
        </w:rPr>
        <w:t> </w:t>
      </w:r>
      <w:r>
        <w:rPr/>
        <w:t>помощью</w:t>
      </w:r>
      <w:r>
        <w:rPr>
          <w:spacing w:val="-2"/>
        </w:rPr>
        <w:t> интеграла;</w:t>
      </w:r>
    </w:p>
    <w:p>
      <w:pPr>
        <w:pStyle w:val="BodyText"/>
        <w:ind w:right="347"/>
      </w:pPr>
      <w:r>
        <w:rPr/>
        <w:t>иметь представление о математическом моделировании на примере составления дифференциальных уравнений;</w:t>
      </w:r>
    </w:p>
    <w:p>
      <w:pPr>
        <w:pStyle w:val="BodyText"/>
        <w:spacing w:line="242" w:lineRule="auto"/>
        <w:ind w:right="339"/>
      </w:pPr>
      <w:r>
        <w:rPr/>
        <w:t>решать прикладные задачи, в том числе социально-экономического и физического характера, средствами математического анализа.</w:t>
      </w:r>
    </w:p>
    <w:p>
      <w:pPr>
        <w:pStyle w:val="BodyText"/>
        <w:ind w:left="1032" w:right="2845" w:firstLine="0"/>
      </w:pPr>
      <w:r>
        <w:rPr/>
        <w:t>Федеральная</w:t>
      </w:r>
      <w:r>
        <w:rPr>
          <w:spacing w:val="-5"/>
        </w:rPr>
        <w:t> </w:t>
      </w:r>
      <w:r>
        <w:rPr/>
        <w:t>рабочая</w:t>
      </w:r>
      <w:r>
        <w:rPr>
          <w:spacing w:val="-5"/>
        </w:rPr>
        <w:t> </w:t>
      </w:r>
      <w:r>
        <w:rPr/>
        <w:t>программа</w:t>
      </w:r>
      <w:r>
        <w:rPr>
          <w:spacing w:val="-6"/>
        </w:rPr>
        <w:t> </w:t>
      </w:r>
      <w:r>
        <w:rPr/>
        <w:t>учебного</w:t>
      </w:r>
      <w:r>
        <w:rPr>
          <w:spacing w:val="-5"/>
        </w:rPr>
        <w:t> </w:t>
      </w:r>
      <w:r>
        <w:rPr/>
        <w:t>курса</w:t>
      </w:r>
      <w:r>
        <w:rPr>
          <w:spacing w:val="-6"/>
        </w:rPr>
        <w:t> </w:t>
      </w:r>
      <w:r>
        <w:rPr/>
        <w:t>«Геометрия». Пояснительная записка.</w:t>
      </w:r>
    </w:p>
    <w:p>
      <w:pPr>
        <w:pStyle w:val="BodyText"/>
        <w:ind w:right="334"/>
      </w:pPr>
      <w:r>
        <w:rPr/>
        <w:t>Геометрия является</w:t>
      </w:r>
      <w:r>
        <w:rPr>
          <w:spacing w:val="-1"/>
        </w:rPr>
        <w:t> </w:t>
      </w:r>
      <w:r>
        <w:rPr/>
        <w:t>одним</w:t>
      </w:r>
      <w:r>
        <w:rPr>
          <w:spacing w:val="-1"/>
        </w:rPr>
        <w:t> </w:t>
      </w:r>
      <w:r>
        <w:rPr/>
        <w:t>из базовых курсов</w:t>
      </w:r>
      <w:r>
        <w:rPr>
          <w:spacing w:val="-1"/>
        </w:rPr>
        <w:t> </w:t>
      </w:r>
      <w:r>
        <w:rPr/>
        <w:t>на</w:t>
      </w:r>
      <w:r>
        <w:rPr>
          <w:spacing w:val="-1"/>
        </w:rPr>
        <w:t> </w:t>
      </w:r>
      <w:r>
        <w:rPr/>
        <w:t>уровне</w:t>
      </w:r>
      <w:r>
        <w:rPr>
          <w:spacing w:val="-1"/>
        </w:rPr>
        <w:t> </w:t>
      </w:r>
      <w:r>
        <w:rPr/>
        <w:t>среднего общего образования, так</w:t>
      </w:r>
      <w:r>
        <w:rPr>
          <w:spacing w:val="-13"/>
        </w:rPr>
        <w:t> </w:t>
      </w:r>
      <w:r>
        <w:rPr/>
        <w:t>как</w:t>
      </w:r>
      <w:r>
        <w:rPr>
          <w:spacing w:val="-13"/>
        </w:rPr>
        <w:t> </w:t>
      </w:r>
      <w:r>
        <w:rPr/>
        <w:t>обеспечивает</w:t>
      </w:r>
      <w:r>
        <w:rPr>
          <w:spacing w:val="-12"/>
        </w:rPr>
        <w:t> </w:t>
      </w:r>
      <w:r>
        <w:rPr/>
        <w:t>возможность</w:t>
      </w:r>
      <w:r>
        <w:rPr>
          <w:spacing w:val="-12"/>
        </w:rPr>
        <w:t> </w:t>
      </w:r>
      <w:r>
        <w:rPr/>
        <w:t>изучения</w:t>
      </w:r>
      <w:r>
        <w:rPr>
          <w:spacing w:val="-13"/>
        </w:rPr>
        <w:t> </w:t>
      </w:r>
      <w:r>
        <w:rPr/>
        <w:t>дисциплин</w:t>
      </w:r>
      <w:r>
        <w:rPr>
          <w:spacing w:val="35"/>
        </w:rPr>
        <w:t> </w:t>
      </w:r>
      <w:r>
        <w:rPr/>
        <w:t>естественно-научной</w:t>
      </w:r>
      <w:r>
        <w:rPr>
          <w:spacing w:val="-13"/>
        </w:rPr>
        <w:t> </w:t>
      </w:r>
      <w:r>
        <w:rPr/>
        <w:t>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 научного цикла, в частности физических задач.</w:t>
      </w:r>
    </w:p>
    <w:p>
      <w:pPr>
        <w:pStyle w:val="BodyText"/>
        <w:ind w:right="337"/>
      </w:pPr>
      <w:r>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w:t>
      </w:r>
    </w:p>
    <w:p>
      <w:pPr>
        <w:spacing w:after="0"/>
        <w:sectPr>
          <w:pgSz w:w="11920" w:h="16850"/>
          <w:pgMar w:header="0" w:footer="1162" w:top="1040" w:bottom="1480" w:left="1380" w:right="220"/>
        </w:sectPr>
      </w:pPr>
    </w:p>
    <w:p>
      <w:pPr>
        <w:pStyle w:val="BodyText"/>
        <w:spacing w:before="62"/>
        <w:ind w:right="342" w:firstLine="0"/>
      </w:pPr>
      <w:r>
        <w:rPr/>
        <w:t>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pPr>
        <w:pStyle w:val="BodyText"/>
        <w:spacing w:before="3"/>
        <w:ind w:right="356"/>
      </w:pPr>
      <w:r>
        <w:rPr/>
        <w:t>Приоритетными задачами курса геометрии на углублённом уровне, расширяющими и усиливающими курс базового уровня, являются:</w:t>
      </w:r>
    </w:p>
    <w:p>
      <w:pPr>
        <w:pStyle w:val="BodyText"/>
        <w:ind w:right="352"/>
      </w:pPr>
      <w:r>
        <w:rPr/>
        <w:t>расширение представления о геометрии как части мировой культуры и формирование осознания взаимосвязи геометрии с окружающим миром;</w:t>
      </w:r>
    </w:p>
    <w:p>
      <w:pPr>
        <w:pStyle w:val="BodyText"/>
        <w:ind w:right="347"/>
      </w:pPr>
      <w:r>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pPr>
        <w:pStyle w:val="BodyText"/>
        <w:ind w:right="339"/>
      </w:pPr>
      <w:r>
        <w:rPr/>
        <w:t>формирование умения владеть основными понятиями о пространственных фигурах и их</w:t>
      </w:r>
      <w:r>
        <w:rPr>
          <w:spacing w:val="-6"/>
        </w:rPr>
        <w:t> </w:t>
      </w:r>
      <w:r>
        <w:rPr/>
        <w:t>основными</w:t>
      </w:r>
      <w:r>
        <w:rPr>
          <w:spacing w:val="-4"/>
        </w:rPr>
        <w:t> </w:t>
      </w:r>
      <w:r>
        <w:rPr/>
        <w:t>свойствами,</w:t>
      </w:r>
      <w:r>
        <w:rPr>
          <w:spacing w:val="-5"/>
        </w:rPr>
        <w:t> </w:t>
      </w:r>
      <w:r>
        <w:rPr/>
        <w:t>знание</w:t>
      </w:r>
      <w:r>
        <w:rPr>
          <w:spacing w:val="-6"/>
        </w:rPr>
        <w:t> </w:t>
      </w:r>
      <w:r>
        <w:rPr/>
        <w:t>теорем,</w:t>
      </w:r>
      <w:r>
        <w:rPr>
          <w:spacing w:val="-6"/>
        </w:rPr>
        <w:t> </w:t>
      </w:r>
      <w:r>
        <w:rPr/>
        <w:t>формул</w:t>
      </w:r>
      <w:r>
        <w:rPr>
          <w:spacing w:val="-6"/>
        </w:rPr>
        <w:t> </w:t>
      </w:r>
      <w:r>
        <w:rPr/>
        <w:t>и</w:t>
      </w:r>
      <w:r>
        <w:rPr>
          <w:spacing w:val="-5"/>
        </w:rPr>
        <w:t> </w:t>
      </w:r>
      <w:r>
        <w:rPr/>
        <w:t>умение</w:t>
      </w:r>
      <w:r>
        <w:rPr>
          <w:spacing w:val="-6"/>
        </w:rPr>
        <w:t> </w:t>
      </w:r>
      <w:r>
        <w:rPr/>
        <w:t>их</w:t>
      </w:r>
      <w:r>
        <w:rPr>
          <w:spacing w:val="-6"/>
        </w:rPr>
        <w:t> </w:t>
      </w:r>
      <w:r>
        <w:rPr/>
        <w:t>применять,</w:t>
      </w:r>
      <w:r>
        <w:rPr>
          <w:spacing w:val="-5"/>
        </w:rPr>
        <w:t> </w:t>
      </w:r>
      <w:r>
        <w:rPr/>
        <w:t>умениядоказывать теоремы и находить нестандартные способы решения задач;</w:t>
      </w:r>
    </w:p>
    <w:p>
      <w:pPr>
        <w:pStyle w:val="BodyText"/>
        <w:spacing w:before="1"/>
        <w:ind w:right="346"/>
      </w:pPr>
      <w:r>
        <w:rPr/>
        <w:t>формирование умения распознавать на чертежах, моделях и в реальном мире многогранники и тела вращения, конструировать геометрические модели;</w:t>
      </w:r>
    </w:p>
    <w:p>
      <w:pPr>
        <w:pStyle w:val="BodyText"/>
        <w:ind w:right="334"/>
      </w:pPr>
      <w:r>
        <w:rPr/>
        <w:t>формирование понимания возможности аксиоматического построения</w:t>
      </w:r>
      <w:r>
        <w:rPr>
          <w:spacing w:val="40"/>
        </w:rPr>
        <w:t> </w:t>
      </w:r>
      <w:r>
        <w:rPr/>
        <w:t>математических теорий, формирование понимания роли аксиоматики при проведении </w:t>
      </w:r>
      <w:r>
        <w:rPr>
          <w:spacing w:val="-2"/>
        </w:rPr>
        <w:t>рассуждений;</w:t>
      </w:r>
    </w:p>
    <w:p>
      <w:pPr>
        <w:pStyle w:val="BodyText"/>
        <w:ind w:right="343"/>
      </w:pPr>
      <w:r>
        <w:rPr/>
        <w:t>формирование</w:t>
      </w:r>
      <w:r>
        <w:rPr>
          <w:spacing w:val="-10"/>
        </w:rPr>
        <w:t> </w:t>
      </w:r>
      <w:r>
        <w:rPr/>
        <w:t>умения</w:t>
      </w:r>
      <w:r>
        <w:rPr>
          <w:spacing w:val="-10"/>
        </w:rPr>
        <w:t> </w:t>
      </w:r>
      <w:r>
        <w:rPr/>
        <w:t>владеть</w:t>
      </w:r>
      <w:r>
        <w:rPr>
          <w:spacing w:val="-9"/>
        </w:rPr>
        <w:t> </w:t>
      </w:r>
      <w:r>
        <w:rPr/>
        <w:t>методами</w:t>
      </w:r>
      <w:r>
        <w:rPr>
          <w:spacing w:val="-9"/>
        </w:rPr>
        <w:t> </w:t>
      </w:r>
      <w:r>
        <w:rPr/>
        <w:t>доказательств</w:t>
      </w:r>
      <w:r>
        <w:rPr>
          <w:spacing w:val="-9"/>
        </w:rPr>
        <w:t> </w:t>
      </w:r>
      <w:r>
        <w:rPr/>
        <w:t>и</w:t>
      </w:r>
      <w:r>
        <w:rPr>
          <w:spacing w:val="-10"/>
        </w:rPr>
        <w:t> </w:t>
      </w:r>
      <w:r>
        <w:rPr/>
        <w:t>алгоритмов</w:t>
      </w:r>
      <w:r>
        <w:rPr>
          <w:spacing w:val="39"/>
        </w:rPr>
        <w:t> </w:t>
      </w:r>
      <w:r>
        <w:rPr/>
        <w:t>решения,</w:t>
      </w:r>
      <w:r>
        <w:rPr>
          <w:spacing w:val="-10"/>
        </w:rPr>
        <w:t> </w:t>
      </w:r>
      <w:r>
        <w:rPr/>
        <w:t>умения их применять, проводить доказательные рассуждения в ходе решения стереометрических задач и задач с практическим содержанием,</w:t>
      </w:r>
      <w:r>
        <w:rPr>
          <w:spacing w:val="40"/>
        </w:rPr>
        <w:t> </w:t>
      </w:r>
      <w:r>
        <w:rPr/>
        <w:t>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pPr>
        <w:pStyle w:val="BodyText"/>
        <w:ind w:right="341"/>
      </w:pPr>
      <w:r>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pPr>
        <w:pStyle w:val="BodyText"/>
        <w:ind w:right="339"/>
      </w:pPr>
      <w:r>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pPr>
        <w:pStyle w:val="BodyText"/>
        <w:spacing w:before="1"/>
        <w:ind w:right="347"/>
      </w:pPr>
      <w:r>
        <w:rPr/>
        <w:t>Основными содержательными линиями учебного курса «Геометрия» в 10–11 классах являются: «Прямые и плоскости в пространстве», «Многогранники», «Тела вращения»,</w:t>
      </w:r>
    </w:p>
    <w:p>
      <w:pPr>
        <w:pStyle w:val="BodyText"/>
        <w:ind w:firstLine="0"/>
      </w:pPr>
      <w:r>
        <w:rPr/>
        <w:t>«Векторы</w:t>
      </w:r>
      <w:r>
        <w:rPr>
          <w:spacing w:val="-10"/>
        </w:rPr>
        <w:t> </w:t>
      </w:r>
      <w:r>
        <w:rPr/>
        <w:t>и</w:t>
      </w:r>
      <w:r>
        <w:rPr>
          <w:spacing w:val="-6"/>
        </w:rPr>
        <w:t> </w:t>
      </w:r>
      <w:r>
        <w:rPr/>
        <w:t>координаты</w:t>
      </w:r>
      <w:r>
        <w:rPr>
          <w:spacing w:val="-7"/>
        </w:rPr>
        <w:t> </w:t>
      </w:r>
      <w:r>
        <w:rPr/>
        <w:t>в</w:t>
      </w:r>
      <w:r>
        <w:rPr>
          <w:spacing w:val="-8"/>
        </w:rPr>
        <w:t> </w:t>
      </w:r>
      <w:r>
        <w:rPr/>
        <w:t>пространстве», «Движения</w:t>
      </w:r>
      <w:r>
        <w:rPr>
          <w:spacing w:val="-6"/>
        </w:rPr>
        <w:t> </w:t>
      </w:r>
      <w:r>
        <w:rPr/>
        <w:t>в</w:t>
      </w:r>
      <w:r>
        <w:rPr>
          <w:spacing w:val="-8"/>
        </w:rPr>
        <w:t> </w:t>
      </w:r>
      <w:r>
        <w:rPr>
          <w:spacing w:val="-2"/>
        </w:rPr>
        <w:t>пространстве».</w:t>
      </w:r>
    </w:p>
    <w:p>
      <w:pPr>
        <w:pStyle w:val="BodyText"/>
        <w:ind w:right="334"/>
      </w:pPr>
      <w:r>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w:t>
      </w:r>
      <w:r>
        <w:rPr>
          <w:spacing w:val="-11"/>
        </w:rPr>
        <w:t> </w:t>
      </w:r>
      <w:r>
        <w:rPr/>
        <w:t>линиям</w:t>
      </w:r>
      <w:r>
        <w:rPr>
          <w:spacing w:val="-11"/>
        </w:rPr>
        <w:t> </w:t>
      </w:r>
      <w:r>
        <w:rPr/>
        <w:t>учебного</w:t>
      </w:r>
      <w:r>
        <w:rPr>
          <w:spacing w:val="-10"/>
        </w:rPr>
        <w:t> </w:t>
      </w:r>
      <w:r>
        <w:rPr/>
        <w:t>курса,</w:t>
      </w:r>
      <w:r>
        <w:rPr>
          <w:spacing w:val="-10"/>
        </w:rPr>
        <w:t> </w:t>
      </w:r>
      <w:r>
        <w:rPr/>
        <w:t>а</w:t>
      </w:r>
      <w:r>
        <w:rPr>
          <w:spacing w:val="-12"/>
        </w:rPr>
        <w:t> </w:t>
      </w:r>
      <w:r>
        <w:rPr/>
        <w:t>формирование</w:t>
      </w:r>
      <w:r>
        <w:rPr>
          <w:spacing w:val="-10"/>
        </w:rPr>
        <w:t> </w:t>
      </w:r>
      <w:r>
        <w:rPr/>
        <w:t>логических</w:t>
      </w:r>
      <w:r>
        <w:rPr>
          <w:spacing w:val="38"/>
        </w:rPr>
        <w:t> </w:t>
      </w:r>
      <w:r>
        <w:rPr/>
        <w:t>умений</w:t>
      </w:r>
      <w:r>
        <w:rPr>
          <w:spacing w:val="-9"/>
        </w:rPr>
        <w:t> </w:t>
      </w:r>
      <w:r>
        <w:rPr/>
        <w:t>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w:t>
      </w:r>
      <w:r>
        <w:rPr>
          <w:spacing w:val="-15"/>
        </w:rPr>
        <w:t> </w:t>
      </w:r>
      <w:r>
        <w:rPr/>
        <w:t>принципиальным</w:t>
      </w:r>
      <w:r>
        <w:rPr>
          <w:spacing w:val="-15"/>
        </w:rPr>
        <w:t> </w:t>
      </w:r>
      <w:r>
        <w:rPr/>
        <w:t>вопросам</w:t>
      </w:r>
      <w:r>
        <w:rPr>
          <w:spacing w:val="-15"/>
        </w:rPr>
        <w:t> </w:t>
      </w:r>
      <w:r>
        <w:rPr/>
        <w:t>обучающиеся</w:t>
      </w:r>
      <w:r>
        <w:rPr>
          <w:spacing w:val="-15"/>
        </w:rPr>
        <w:t> </w:t>
      </w:r>
      <w:r>
        <w:rPr/>
        <w:t>обращались</w:t>
      </w:r>
      <w:r>
        <w:rPr>
          <w:spacing w:val="-15"/>
        </w:rPr>
        <w:t> </w:t>
      </w:r>
      <w:r>
        <w:rPr/>
        <w:t>неоднократно,</w:t>
      </w:r>
      <w:r>
        <w:rPr>
          <w:spacing w:val="-15"/>
        </w:rPr>
        <w:t> </w:t>
      </w:r>
      <w:r>
        <w:rPr/>
        <w:t>что</w:t>
      </w:r>
      <w:r>
        <w:rPr>
          <w:spacing w:val="-15"/>
        </w:rPr>
        <w:t> </w:t>
      </w:r>
      <w:r>
        <w:rPr/>
        <w:t>позволяет организовать овладение геометрическими понятиями и навыками последовательно и поступательно,</w:t>
      </w:r>
      <w:r>
        <w:rPr>
          <w:spacing w:val="-13"/>
        </w:rPr>
        <w:t> </w:t>
      </w:r>
      <w:r>
        <w:rPr/>
        <w:t>с</w:t>
      </w:r>
      <w:r>
        <w:rPr>
          <w:spacing w:val="-12"/>
        </w:rPr>
        <w:t> </w:t>
      </w:r>
      <w:r>
        <w:rPr/>
        <w:t>соблюдением</w:t>
      </w:r>
      <w:r>
        <w:rPr>
          <w:spacing w:val="-11"/>
        </w:rPr>
        <w:t> </w:t>
      </w:r>
      <w:r>
        <w:rPr/>
        <w:t>принципа</w:t>
      </w:r>
      <w:r>
        <w:rPr>
          <w:spacing w:val="-12"/>
        </w:rPr>
        <w:t> </w:t>
      </w:r>
      <w:r>
        <w:rPr/>
        <w:t>преемственности,</w:t>
      </w:r>
      <w:r>
        <w:rPr>
          <w:spacing w:val="-11"/>
        </w:rPr>
        <w:t> </w:t>
      </w:r>
      <w:r>
        <w:rPr/>
        <w:t>а</w:t>
      </w:r>
      <w:r>
        <w:rPr>
          <w:spacing w:val="-12"/>
        </w:rPr>
        <w:t> </w:t>
      </w:r>
      <w:r>
        <w:rPr/>
        <w:t>новые</w:t>
      </w:r>
      <w:r>
        <w:rPr>
          <w:spacing w:val="-12"/>
        </w:rPr>
        <w:t> </w:t>
      </w:r>
      <w:r>
        <w:rPr/>
        <w:t>знания</w:t>
      </w:r>
      <w:r>
        <w:rPr>
          <w:spacing w:val="-11"/>
        </w:rPr>
        <w:t> </w:t>
      </w:r>
      <w:r>
        <w:rPr/>
        <w:t>включать</w:t>
      </w:r>
      <w:r>
        <w:rPr>
          <w:spacing w:val="-9"/>
        </w:rPr>
        <w:t> </w:t>
      </w:r>
      <w:r>
        <w:rPr/>
        <w:t>в</w:t>
      </w:r>
      <w:r>
        <w:rPr>
          <w:spacing w:val="-5"/>
        </w:rPr>
        <w:t> </w:t>
      </w:r>
      <w:r>
        <w:rPr/>
        <w:t>общую систему геометрических представлений обучающихся, расширяя и углубляя её, образуя прочные множественные связи.</w:t>
      </w:r>
    </w:p>
    <w:p>
      <w:pPr>
        <w:pStyle w:val="BodyText"/>
        <w:spacing w:before="1"/>
        <w:ind w:left="1032" w:firstLine="0"/>
      </w:pPr>
      <w:r>
        <w:rPr/>
        <w:t>Переход</w:t>
      </w:r>
      <w:r>
        <w:rPr>
          <w:spacing w:val="-8"/>
        </w:rPr>
        <w:t> </w:t>
      </w:r>
      <w:r>
        <w:rPr/>
        <w:t>к</w:t>
      </w:r>
      <w:r>
        <w:rPr>
          <w:spacing w:val="-5"/>
        </w:rPr>
        <w:t> </w:t>
      </w:r>
      <w:r>
        <w:rPr/>
        <w:t>изучению</w:t>
      </w:r>
      <w:r>
        <w:rPr>
          <w:spacing w:val="-7"/>
        </w:rPr>
        <w:t> </w:t>
      </w:r>
      <w:r>
        <w:rPr/>
        <w:t>геометрии</w:t>
      </w:r>
      <w:r>
        <w:rPr>
          <w:spacing w:val="-3"/>
        </w:rPr>
        <w:t> </w:t>
      </w:r>
      <w:r>
        <w:rPr/>
        <w:t>на</w:t>
      </w:r>
      <w:r>
        <w:rPr>
          <w:spacing w:val="-7"/>
        </w:rPr>
        <w:t> </w:t>
      </w:r>
      <w:r>
        <w:rPr/>
        <w:t>углублённом</w:t>
      </w:r>
      <w:r>
        <w:rPr>
          <w:spacing w:val="-6"/>
        </w:rPr>
        <w:t> </w:t>
      </w:r>
      <w:r>
        <w:rPr/>
        <w:t>уровне</w:t>
      </w:r>
      <w:r>
        <w:rPr>
          <w:spacing w:val="-7"/>
        </w:rPr>
        <w:t> </w:t>
      </w:r>
      <w:r>
        <w:rPr>
          <w:spacing w:val="-2"/>
        </w:rPr>
        <w:t>позволяет:</w:t>
      </w:r>
    </w:p>
    <w:p>
      <w:pPr>
        <w:pStyle w:val="BodyText"/>
        <w:spacing w:before="2"/>
        <w:ind w:right="335"/>
      </w:pPr>
      <w:r>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pPr>
        <w:pStyle w:val="BodyText"/>
        <w:ind w:left="1032" w:firstLine="0"/>
      </w:pPr>
      <w:r>
        <w:rPr/>
        <w:t>подготовить</w:t>
      </w:r>
      <w:r>
        <w:rPr>
          <w:spacing w:val="54"/>
        </w:rPr>
        <w:t> </w:t>
      </w:r>
      <w:r>
        <w:rPr/>
        <w:t>обучающихся</w:t>
      </w:r>
      <w:r>
        <w:rPr>
          <w:spacing w:val="55"/>
        </w:rPr>
        <w:t> </w:t>
      </w:r>
      <w:r>
        <w:rPr/>
        <w:t>к</w:t>
      </w:r>
      <w:r>
        <w:rPr>
          <w:spacing w:val="56"/>
        </w:rPr>
        <w:t> </w:t>
      </w:r>
      <w:r>
        <w:rPr/>
        <w:t>продолжению</w:t>
      </w:r>
      <w:r>
        <w:rPr>
          <w:spacing w:val="50"/>
        </w:rPr>
        <w:t> </w:t>
      </w:r>
      <w:r>
        <w:rPr/>
        <w:t>изучения</w:t>
      </w:r>
      <w:r>
        <w:rPr>
          <w:spacing w:val="57"/>
        </w:rPr>
        <w:t> </w:t>
      </w:r>
      <w:r>
        <w:rPr/>
        <w:t>математики</w:t>
      </w:r>
      <w:r>
        <w:rPr>
          <w:spacing w:val="53"/>
        </w:rPr>
        <w:t> </w:t>
      </w:r>
      <w:r>
        <w:rPr/>
        <w:t>с</w:t>
      </w:r>
      <w:r>
        <w:rPr>
          <w:spacing w:val="-1"/>
        </w:rPr>
        <w:t> </w:t>
      </w:r>
      <w:r>
        <w:rPr/>
        <w:t>учётом</w:t>
      </w:r>
      <w:r>
        <w:rPr>
          <w:spacing w:val="58"/>
        </w:rPr>
        <w:t> </w:t>
      </w:r>
      <w:r>
        <w:rPr>
          <w:spacing w:val="-2"/>
        </w:rPr>
        <w:t>выбора</w:t>
      </w:r>
    </w:p>
    <w:p>
      <w:pPr>
        <w:spacing w:after="0"/>
        <w:sectPr>
          <w:pgSz w:w="11920" w:h="16850"/>
          <w:pgMar w:header="0" w:footer="1162" w:top="1040" w:bottom="1480" w:left="1380" w:right="220"/>
        </w:sectPr>
      </w:pPr>
    </w:p>
    <w:p>
      <w:pPr>
        <w:pStyle w:val="BodyText"/>
        <w:spacing w:line="242" w:lineRule="auto" w:before="62"/>
        <w:ind w:right="345" w:firstLine="0"/>
      </w:pPr>
      <w:r>
        <w:rPr/>
        <w:t>будущей профессии, обеспечивая преемственность между общим и профессиональным </w:t>
      </w:r>
      <w:r>
        <w:rPr>
          <w:spacing w:val="-2"/>
        </w:rPr>
        <w:t>образованием.</w:t>
      </w:r>
    </w:p>
    <w:p>
      <w:pPr>
        <w:pStyle w:val="BodyText"/>
        <w:spacing w:line="242" w:lineRule="auto"/>
        <w:ind w:right="338"/>
      </w:pPr>
      <w:r>
        <w:rPr/>
        <w:t>Общее число часов, рекомендованных для изучения учебного курса «Геометрия» на углубленном</w:t>
      </w:r>
      <w:r>
        <w:rPr>
          <w:spacing w:val="-8"/>
        </w:rPr>
        <w:t> </w:t>
      </w:r>
      <w:r>
        <w:rPr/>
        <w:t>уровне</w:t>
      </w:r>
      <w:r>
        <w:rPr>
          <w:spacing w:val="-7"/>
        </w:rPr>
        <w:t> </w:t>
      </w:r>
      <w:r>
        <w:rPr/>
        <w:t>–</w:t>
      </w:r>
      <w:r>
        <w:rPr>
          <w:spacing w:val="-10"/>
        </w:rPr>
        <w:t> </w:t>
      </w:r>
      <w:r>
        <w:rPr/>
        <w:t>204</w:t>
      </w:r>
      <w:r>
        <w:rPr>
          <w:spacing w:val="-7"/>
        </w:rPr>
        <w:t> </w:t>
      </w:r>
      <w:r>
        <w:rPr>
          <w:position w:val="1"/>
        </w:rPr>
        <w:t>часа:</w:t>
      </w:r>
      <w:r>
        <w:rPr>
          <w:spacing w:val="-7"/>
          <w:position w:val="1"/>
        </w:rPr>
        <w:t> </w:t>
      </w:r>
      <w:r>
        <w:rPr>
          <w:position w:val="1"/>
        </w:rPr>
        <w:t>в</w:t>
      </w:r>
      <w:r>
        <w:rPr>
          <w:spacing w:val="-8"/>
          <w:position w:val="1"/>
        </w:rPr>
        <w:t> </w:t>
      </w:r>
      <w:r>
        <w:rPr>
          <w:position w:val="1"/>
        </w:rPr>
        <w:t>10</w:t>
      </w:r>
      <w:r>
        <w:rPr>
          <w:spacing w:val="-7"/>
          <w:position w:val="1"/>
        </w:rPr>
        <w:t> </w:t>
      </w:r>
      <w:r>
        <w:rPr>
          <w:position w:val="1"/>
        </w:rPr>
        <w:t>классе</w:t>
      </w:r>
      <w:r>
        <w:rPr>
          <w:spacing w:val="-8"/>
          <w:position w:val="1"/>
        </w:rPr>
        <w:t> </w:t>
      </w:r>
      <w:r>
        <w:rPr>
          <w:position w:val="1"/>
        </w:rPr>
        <w:t>–</w:t>
      </w:r>
      <w:r>
        <w:rPr>
          <w:spacing w:val="-7"/>
          <w:position w:val="1"/>
        </w:rPr>
        <w:t> </w:t>
      </w:r>
      <w:r>
        <w:rPr>
          <w:position w:val="1"/>
        </w:rPr>
        <w:t>102</w:t>
      </w:r>
      <w:r>
        <w:rPr>
          <w:spacing w:val="-7"/>
          <w:position w:val="1"/>
        </w:rPr>
        <w:t> </w:t>
      </w:r>
      <w:r>
        <w:rPr>
          <w:position w:val="1"/>
        </w:rPr>
        <w:t>часа</w:t>
      </w:r>
      <w:r>
        <w:rPr>
          <w:spacing w:val="-8"/>
          <w:position w:val="1"/>
        </w:rPr>
        <w:t> </w:t>
      </w:r>
      <w:r>
        <w:rPr>
          <w:position w:val="1"/>
        </w:rPr>
        <w:t>(3</w:t>
      </w:r>
      <w:r>
        <w:rPr>
          <w:spacing w:val="-8"/>
          <w:position w:val="1"/>
        </w:rPr>
        <w:t> </w:t>
      </w:r>
      <w:r>
        <w:rPr>
          <w:position w:val="1"/>
        </w:rPr>
        <w:t>часа</w:t>
      </w:r>
      <w:r>
        <w:rPr>
          <w:spacing w:val="-8"/>
          <w:position w:val="1"/>
        </w:rPr>
        <w:t> </w:t>
      </w:r>
      <w:r>
        <w:rPr>
          <w:position w:val="1"/>
        </w:rPr>
        <w:t>в</w:t>
      </w:r>
      <w:r>
        <w:rPr>
          <w:spacing w:val="-8"/>
          <w:position w:val="1"/>
        </w:rPr>
        <w:t> </w:t>
      </w:r>
      <w:r>
        <w:rPr>
          <w:position w:val="1"/>
        </w:rPr>
        <w:t>неделю),</w:t>
      </w:r>
      <w:r>
        <w:rPr>
          <w:spacing w:val="-7"/>
          <w:position w:val="1"/>
        </w:rPr>
        <w:t> </w:t>
      </w:r>
      <w:r>
        <w:rPr>
          <w:position w:val="1"/>
        </w:rPr>
        <w:t>в</w:t>
      </w:r>
      <w:r>
        <w:rPr>
          <w:spacing w:val="-8"/>
          <w:position w:val="1"/>
        </w:rPr>
        <w:t> </w:t>
      </w:r>
      <w:r>
        <w:rPr>
          <w:position w:val="1"/>
        </w:rPr>
        <w:t>11</w:t>
      </w:r>
      <w:r>
        <w:rPr>
          <w:spacing w:val="-7"/>
          <w:position w:val="1"/>
        </w:rPr>
        <w:t> </w:t>
      </w:r>
      <w:r>
        <w:rPr>
          <w:position w:val="1"/>
        </w:rPr>
        <w:t>классе</w:t>
      </w:r>
      <w:r>
        <w:rPr>
          <w:spacing w:val="-6"/>
          <w:position w:val="1"/>
        </w:rPr>
        <w:t> </w:t>
      </w:r>
      <w:r>
        <w:rPr>
          <w:position w:val="1"/>
        </w:rPr>
        <w:t>–</w:t>
      </w:r>
      <w:r>
        <w:rPr>
          <w:spacing w:val="-7"/>
          <w:position w:val="1"/>
        </w:rPr>
        <w:t> </w:t>
      </w:r>
      <w:r>
        <w:rPr>
          <w:position w:val="1"/>
        </w:rPr>
        <w:t>102</w:t>
      </w:r>
      <w:r>
        <w:rPr>
          <w:spacing w:val="-7"/>
          <w:position w:val="1"/>
        </w:rPr>
        <w:t> </w:t>
      </w:r>
      <w:r>
        <w:rPr/>
        <w:t>часа (3 часа в неделю).</w:t>
      </w:r>
    </w:p>
    <w:p>
      <w:pPr>
        <w:pStyle w:val="BodyText"/>
        <w:ind w:left="1032" w:right="5496" w:firstLine="0"/>
      </w:pPr>
      <w:r>
        <w:rPr/>
        <w:t>Содержание обучения в 10 классе. Прямые</w:t>
      </w:r>
      <w:r>
        <w:rPr>
          <w:spacing w:val="-8"/>
        </w:rPr>
        <w:t> </w:t>
      </w:r>
      <w:r>
        <w:rPr/>
        <w:t>и</w:t>
      </w:r>
      <w:r>
        <w:rPr>
          <w:spacing w:val="-3"/>
        </w:rPr>
        <w:t> </w:t>
      </w:r>
      <w:r>
        <w:rPr/>
        <w:t>плоскости</w:t>
      </w:r>
      <w:r>
        <w:rPr>
          <w:spacing w:val="-4"/>
        </w:rPr>
        <w:t> </w:t>
      </w:r>
      <w:r>
        <w:rPr/>
        <w:t>в</w:t>
      </w:r>
      <w:r>
        <w:rPr>
          <w:spacing w:val="-4"/>
        </w:rPr>
        <w:t> </w:t>
      </w:r>
      <w:r>
        <w:rPr>
          <w:spacing w:val="-2"/>
        </w:rPr>
        <w:t>пространстве.</w:t>
      </w:r>
    </w:p>
    <w:p>
      <w:pPr>
        <w:pStyle w:val="BodyText"/>
        <w:ind w:right="352"/>
      </w:pPr>
      <w:r>
        <w:rPr/>
        <w:t>Основные</w:t>
      </w:r>
      <w:r>
        <w:rPr>
          <w:spacing w:val="-4"/>
        </w:rPr>
        <w:t> </w:t>
      </w:r>
      <w:r>
        <w:rPr/>
        <w:t>понятия</w:t>
      </w:r>
      <w:r>
        <w:rPr>
          <w:spacing w:val="-2"/>
        </w:rPr>
        <w:t> </w:t>
      </w:r>
      <w:r>
        <w:rPr/>
        <w:t>стереометрии.</w:t>
      </w:r>
      <w:r>
        <w:rPr>
          <w:spacing w:val="-2"/>
        </w:rPr>
        <w:t> </w:t>
      </w:r>
      <w:r>
        <w:rPr/>
        <w:t>Точка,</w:t>
      </w:r>
      <w:r>
        <w:rPr>
          <w:spacing w:val="-2"/>
        </w:rPr>
        <w:t> </w:t>
      </w:r>
      <w:r>
        <w:rPr/>
        <w:t>прямая,</w:t>
      </w:r>
      <w:r>
        <w:rPr>
          <w:spacing w:val="-2"/>
        </w:rPr>
        <w:t> </w:t>
      </w:r>
      <w:r>
        <w:rPr/>
        <w:t>плоскость,</w:t>
      </w:r>
      <w:r>
        <w:rPr>
          <w:spacing w:val="-5"/>
        </w:rPr>
        <w:t> </w:t>
      </w:r>
      <w:r>
        <w:rPr/>
        <w:t>пространство.</w:t>
      </w:r>
      <w:r>
        <w:rPr>
          <w:spacing w:val="-2"/>
        </w:rPr>
        <w:t> </w:t>
      </w:r>
      <w:r>
        <w:rPr/>
        <w:t>Понятие</w:t>
      </w:r>
      <w:r>
        <w:rPr>
          <w:spacing w:val="-3"/>
        </w:rPr>
        <w:t> </w:t>
      </w:r>
      <w:r>
        <w:rPr/>
        <w:t>об аксиоматическом построении стереометрии: аксиомы стереометрии и следствия из них.</w:t>
      </w:r>
    </w:p>
    <w:p>
      <w:pPr>
        <w:pStyle w:val="BodyText"/>
        <w:ind w:right="338"/>
      </w:pPr>
      <w:r>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pPr>
        <w:pStyle w:val="BodyText"/>
        <w:ind w:right="335"/>
      </w:pPr>
      <w:r>
        <w:rPr/>
        <w:t>Перпендикулярность прямой и плоскости: перпендикулярные прямые в пространстве, прямые</w:t>
      </w:r>
      <w:r>
        <w:rPr>
          <w:spacing w:val="-15"/>
        </w:rPr>
        <w:t> </w:t>
      </w:r>
      <w:r>
        <w:rPr/>
        <w:t>параллельные</w:t>
      </w:r>
      <w:r>
        <w:rPr>
          <w:spacing w:val="-15"/>
        </w:rPr>
        <w:t> </w:t>
      </w:r>
      <w:r>
        <w:rPr/>
        <w:t>и</w:t>
      </w:r>
      <w:r>
        <w:rPr>
          <w:spacing w:val="-12"/>
        </w:rPr>
        <w:t> </w:t>
      </w:r>
      <w:r>
        <w:rPr/>
        <w:t>перпендикулярные</w:t>
      </w:r>
      <w:r>
        <w:rPr>
          <w:spacing w:val="-14"/>
        </w:rPr>
        <w:t> </w:t>
      </w:r>
      <w:r>
        <w:rPr/>
        <w:t>к</w:t>
      </w:r>
      <w:r>
        <w:rPr>
          <w:spacing w:val="-14"/>
        </w:rPr>
        <w:t> </w:t>
      </w:r>
      <w:r>
        <w:rPr/>
        <w:t>плоскости,</w:t>
      </w:r>
      <w:r>
        <w:rPr>
          <w:spacing w:val="-14"/>
        </w:rPr>
        <w:t> </w:t>
      </w:r>
      <w:r>
        <w:rPr/>
        <w:t>признак</w:t>
      </w:r>
      <w:r>
        <w:rPr>
          <w:spacing w:val="-13"/>
        </w:rPr>
        <w:t> </w:t>
      </w:r>
      <w:r>
        <w:rPr/>
        <w:t>перпендикулярности</w:t>
      </w:r>
      <w:r>
        <w:rPr>
          <w:spacing w:val="-12"/>
        </w:rPr>
        <w:t> </w:t>
      </w:r>
      <w:r>
        <w:rPr/>
        <w:t>прямой и</w:t>
      </w:r>
      <w:r>
        <w:rPr>
          <w:spacing w:val="-13"/>
        </w:rPr>
        <w:t> </w:t>
      </w:r>
      <w:r>
        <w:rPr/>
        <w:t>плоскости,</w:t>
      </w:r>
      <w:r>
        <w:rPr>
          <w:spacing w:val="-15"/>
        </w:rPr>
        <w:t> </w:t>
      </w:r>
      <w:r>
        <w:rPr/>
        <w:t>теорема</w:t>
      </w:r>
      <w:r>
        <w:rPr>
          <w:spacing w:val="-15"/>
        </w:rPr>
        <w:t> </w:t>
      </w:r>
      <w:r>
        <w:rPr/>
        <w:t>о</w:t>
      </w:r>
      <w:r>
        <w:rPr>
          <w:spacing w:val="-12"/>
        </w:rPr>
        <w:t> </w:t>
      </w:r>
      <w:r>
        <w:rPr/>
        <w:t>прямой</w:t>
      </w:r>
      <w:r>
        <w:rPr>
          <w:spacing w:val="-13"/>
        </w:rPr>
        <w:t> </w:t>
      </w:r>
      <w:r>
        <w:rPr/>
        <w:t>перпендикулярной</w:t>
      </w:r>
      <w:r>
        <w:rPr>
          <w:spacing w:val="-11"/>
        </w:rPr>
        <w:t> </w:t>
      </w:r>
      <w:r>
        <w:rPr/>
        <w:t>плоскости.</w:t>
      </w:r>
      <w:r>
        <w:rPr>
          <w:spacing w:val="-13"/>
        </w:rPr>
        <w:t> </w:t>
      </w:r>
      <w:r>
        <w:rPr/>
        <w:t>Ортогональное</w:t>
      </w:r>
      <w:r>
        <w:rPr>
          <w:spacing w:val="-14"/>
        </w:rPr>
        <w:t> </w:t>
      </w:r>
      <w:r>
        <w:rPr/>
        <w:t>проектирование. Перпендикуляр и наклонные: расстояние от точки до плоскости, расстояние</w:t>
      </w:r>
      <w:r>
        <w:rPr>
          <w:spacing w:val="-15"/>
        </w:rPr>
        <w:t> </w:t>
      </w:r>
      <w:r>
        <w:rPr/>
        <w:t>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pPr>
        <w:pStyle w:val="BodyText"/>
        <w:spacing w:before="2"/>
        <w:ind w:right="337"/>
      </w:pPr>
      <w:r>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pPr>
        <w:pStyle w:val="BodyText"/>
        <w:ind w:left="1032" w:firstLine="0"/>
        <w:jc w:val="left"/>
      </w:pPr>
      <w:r>
        <w:rPr>
          <w:spacing w:val="-2"/>
        </w:rPr>
        <w:t>Многогранники.</w:t>
      </w:r>
    </w:p>
    <w:p>
      <w:pPr>
        <w:pStyle w:val="BodyText"/>
        <w:ind w:right="337"/>
      </w:pPr>
      <w:r>
        <w:rPr/>
        <w:t>Виды многогранников, развёртка многогранника. Призма: n-угольная призма, прямая</w:t>
      </w:r>
      <w:r>
        <w:rPr>
          <w:spacing w:val="40"/>
        </w:rPr>
        <w:t> </w:t>
      </w:r>
      <w:r>
        <w:rPr/>
        <w:t>и</w:t>
      </w:r>
      <w:r>
        <w:rPr>
          <w:spacing w:val="-12"/>
        </w:rPr>
        <w:t> </w:t>
      </w:r>
      <w:r>
        <w:rPr/>
        <w:t>наклонная</w:t>
      </w:r>
      <w:r>
        <w:rPr>
          <w:spacing w:val="-12"/>
        </w:rPr>
        <w:t> </w:t>
      </w:r>
      <w:r>
        <w:rPr/>
        <w:t>призмы,</w:t>
      </w:r>
      <w:r>
        <w:rPr>
          <w:spacing w:val="-12"/>
        </w:rPr>
        <w:t> </w:t>
      </w:r>
      <w:r>
        <w:rPr/>
        <w:t>боковая</w:t>
      </w:r>
      <w:r>
        <w:rPr>
          <w:spacing w:val="-13"/>
        </w:rPr>
        <w:t> </w:t>
      </w:r>
      <w:r>
        <w:rPr/>
        <w:t>и</w:t>
      </w:r>
      <w:r>
        <w:rPr>
          <w:spacing w:val="-12"/>
        </w:rPr>
        <w:t> </w:t>
      </w:r>
      <w:r>
        <w:rPr/>
        <w:t>полная</w:t>
      </w:r>
      <w:r>
        <w:rPr>
          <w:spacing w:val="-12"/>
        </w:rPr>
        <w:t> </w:t>
      </w:r>
      <w:r>
        <w:rPr/>
        <w:t>поверхность</w:t>
      </w:r>
      <w:r>
        <w:rPr>
          <w:spacing w:val="-11"/>
        </w:rPr>
        <w:t> </w:t>
      </w:r>
      <w:r>
        <w:rPr/>
        <w:t>призмы.</w:t>
      </w:r>
      <w:r>
        <w:rPr>
          <w:spacing w:val="-12"/>
        </w:rPr>
        <w:t> </w:t>
      </w:r>
      <w:r>
        <w:rPr/>
        <w:t>Параллелепипед,</w:t>
      </w:r>
      <w:r>
        <w:rPr>
          <w:spacing w:val="-12"/>
        </w:rPr>
        <w:t> </w:t>
      </w:r>
      <w:r>
        <w:rPr/>
        <w:t>прямоугольный параллелепипед и его свойства. Кратчайшие пути на поверхности многогранника. Теорема Эйлера.</w:t>
      </w:r>
      <w:r>
        <w:rPr>
          <w:spacing w:val="-1"/>
        </w:rPr>
        <w:t> </w:t>
      </w:r>
      <w:r>
        <w:rPr/>
        <w:t>Пространственная теорема Пифагора. Пирамида: n-угольная</w:t>
      </w:r>
      <w:r>
        <w:rPr>
          <w:spacing w:val="-1"/>
        </w:rPr>
        <w:t> </w:t>
      </w:r>
      <w:r>
        <w:rPr/>
        <w:t>пирамида,</w:t>
      </w:r>
      <w:r>
        <w:rPr>
          <w:spacing w:val="-1"/>
        </w:rPr>
        <w:t> </w:t>
      </w:r>
      <w:r>
        <w:rPr/>
        <w:t>правильная</w:t>
      </w:r>
      <w:r>
        <w:rPr>
          <w:spacing w:val="-3"/>
        </w:rPr>
        <w:t> </w:t>
      </w:r>
      <w:r>
        <w:rPr/>
        <w:t>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w:t>
      </w:r>
      <w:r>
        <w:rPr>
          <w:spacing w:val="-15"/>
        </w:rPr>
        <w:t> </w:t>
      </w:r>
      <w:r>
        <w:rPr/>
        <w:t>и</w:t>
      </w:r>
      <w:r>
        <w:rPr>
          <w:spacing w:val="-15"/>
        </w:rPr>
        <w:t> </w:t>
      </w:r>
      <w:r>
        <w:rPr/>
        <w:t>правильный</w:t>
      </w:r>
      <w:r>
        <w:rPr>
          <w:spacing w:val="-15"/>
        </w:rPr>
        <w:t> </w:t>
      </w:r>
      <w:r>
        <w:rPr/>
        <w:t>тетраэдр,</w:t>
      </w:r>
      <w:r>
        <w:rPr>
          <w:spacing w:val="-15"/>
        </w:rPr>
        <w:t> </w:t>
      </w:r>
      <w:r>
        <w:rPr/>
        <w:t>куб.</w:t>
      </w:r>
      <w:r>
        <w:rPr>
          <w:spacing w:val="-15"/>
        </w:rPr>
        <w:t> </w:t>
      </w:r>
      <w:r>
        <w:rPr/>
        <w:t>Представление</w:t>
      </w:r>
      <w:r>
        <w:rPr>
          <w:spacing w:val="-15"/>
        </w:rPr>
        <w:t> </w:t>
      </w:r>
      <w:r>
        <w:rPr/>
        <w:t>о</w:t>
      </w:r>
      <w:r>
        <w:rPr>
          <w:spacing w:val="-15"/>
        </w:rPr>
        <w:t> </w:t>
      </w:r>
      <w:r>
        <w:rPr/>
        <w:t>правильных</w:t>
      </w:r>
      <w:r>
        <w:rPr>
          <w:spacing w:val="-15"/>
        </w:rPr>
        <w:t> </w:t>
      </w:r>
      <w:r>
        <w:rPr/>
        <w:t>многогранниках:</w:t>
      </w:r>
      <w:r>
        <w:rPr>
          <w:spacing w:val="-15"/>
        </w:rPr>
        <w:t> </w:t>
      </w:r>
      <w:r>
        <w:rPr/>
        <w:t>октаэдр, додекаэдр и икосаэдр.</w:t>
      </w:r>
    </w:p>
    <w:p>
      <w:pPr>
        <w:pStyle w:val="BodyText"/>
        <w:spacing w:before="1"/>
        <w:ind w:right="344"/>
      </w:pPr>
      <w:r>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pPr>
        <w:pStyle w:val="BodyText"/>
        <w:ind w:right="344"/>
      </w:pPr>
      <w:r>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pPr>
        <w:pStyle w:val="BodyText"/>
        <w:ind w:left="1032" w:firstLine="0"/>
      </w:pPr>
      <w:r>
        <w:rPr/>
        <w:t>Векторы</w:t>
      </w:r>
      <w:r>
        <w:rPr>
          <w:spacing w:val="-4"/>
        </w:rPr>
        <w:t> </w:t>
      </w:r>
      <w:r>
        <w:rPr/>
        <w:t>и</w:t>
      </w:r>
      <w:r>
        <w:rPr>
          <w:spacing w:val="-3"/>
        </w:rPr>
        <w:t> </w:t>
      </w:r>
      <w:r>
        <w:rPr/>
        <w:t>координаты</w:t>
      </w:r>
      <w:r>
        <w:rPr>
          <w:spacing w:val="-8"/>
        </w:rPr>
        <w:t> </w:t>
      </w:r>
      <w:r>
        <w:rPr/>
        <w:t>в</w:t>
      </w:r>
      <w:r>
        <w:rPr>
          <w:spacing w:val="-4"/>
        </w:rPr>
        <w:t> </w:t>
      </w:r>
      <w:r>
        <w:rPr>
          <w:spacing w:val="-2"/>
        </w:rPr>
        <w:t>пространстве.</w:t>
      </w:r>
    </w:p>
    <w:p>
      <w:pPr>
        <w:pStyle w:val="BodyText"/>
        <w:ind w:right="342"/>
      </w:pPr>
      <w:r>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w:t>
      </w:r>
      <w:r>
        <w:rPr>
          <w:spacing w:val="-14"/>
        </w:rPr>
        <w:t> </w:t>
      </w:r>
      <w:r>
        <w:rPr/>
        <w:t>Действия</w:t>
      </w:r>
      <w:r>
        <w:rPr>
          <w:spacing w:val="-11"/>
        </w:rPr>
        <w:t> </w:t>
      </w:r>
      <w:r>
        <w:rPr/>
        <w:t>с</w:t>
      </w:r>
      <w:r>
        <w:rPr>
          <w:spacing w:val="-15"/>
        </w:rPr>
        <w:t> </w:t>
      </w:r>
      <w:r>
        <w:rPr/>
        <w:t>векторами:</w:t>
      </w:r>
      <w:r>
        <w:rPr>
          <w:spacing w:val="-13"/>
        </w:rPr>
        <w:t> </w:t>
      </w:r>
      <w:r>
        <w:rPr/>
        <w:t>сложение</w:t>
      </w:r>
      <w:r>
        <w:rPr>
          <w:spacing w:val="-15"/>
        </w:rPr>
        <w:t> </w:t>
      </w:r>
      <w:r>
        <w:rPr/>
        <w:t>и</w:t>
      </w:r>
      <w:r>
        <w:rPr>
          <w:spacing w:val="-13"/>
        </w:rPr>
        <w:t> </w:t>
      </w:r>
      <w:r>
        <w:rPr/>
        <w:t>вычитание</w:t>
      </w:r>
      <w:r>
        <w:rPr>
          <w:spacing w:val="-14"/>
        </w:rPr>
        <w:t> </w:t>
      </w:r>
      <w:r>
        <w:rPr/>
        <w:t>векторов,</w:t>
      </w:r>
      <w:r>
        <w:rPr>
          <w:spacing w:val="-14"/>
        </w:rPr>
        <w:t> </w:t>
      </w:r>
      <w:r>
        <w:rPr/>
        <w:t>сумма</w:t>
      </w:r>
      <w:r>
        <w:rPr>
          <w:spacing w:val="-15"/>
        </w:rPr>
        <w:t> </w:t>
      </w:r>
      <w:r>
        <w:rPr/>
        <w:t>нескольких</w:t>
      </w:r>
      <w:r>
        <w:rPr>
          <w:spacing w:val="-13"/>
        </w:rPr>
        <w:t> </w:t>
      </w:r>
      <w:r>
        <w:rPr/>
        <w:t>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w:t>
      </w:r>
      <w:r>
        <w:rPr>
          <w:spacing w:val="40"/>
        </w:rPr>
        <w:t> </w:t>
      </w:r>
      <w:r>
        <w:rPr/>
        <w:t>Теорема</w:t>
      </w:r>
      <w:r>
        <w:rPr>
          <w:spacing w:val="40"/>
        </w:rPr>
        <w:t> </w:t>
      </w:r>
      <w:r>
        <w:rPr/>
        <w:t>о</w:t>
      </w:r>
      <w:r>
        <w:rPr>
          <w:spacing w:val="40"/>
        </w:rPr>
        <w:t> </w:t>
      </w:r>
      <w:r>
        <w:rPr/>
        <w:t>разложении</w:t>
      </w:r>
      <w:r>
        <w:rPr>
          <w:spacing w:val="40"/>
        </w:rPr>
        <w:t> </w:t>
      </w:r>
      <w:r>
        <w:rPr/>
        <w:t>вектора</w:t>
      </w:r>
      <w:r>
        <w:rPr>
          <w:spacing w:val="40"/>
        </w:rPr>
        <w:t> </w:t>
      </w:r>
      <w:r>
        <w:rPr/>
        <w:t>по</w:t>
      </w:r>
      <w:r>
        <w:rPr>
          <w:spacing w:val="40"/>
        </w:rPr>
        <w:t> </w:t>
      </w:r>
      <w:r>
        <w:rPr/>
        <w:t>трём</w:t>
      </w:r>
      <w:r>
        <w:rPr>
          <w:spacing w:val="40"/>
        </w:rPr>
        <w:t> </w:t>
      </w:r>
      <w:r>
        <w:rPr/>
        <w:t>некомпланарным</w:t>
      </w:r>
    </w:p>
    <w:p>
      <w:pPr>
        <w:spacing w:after="0"/>
        <w:sectPr>
          <w:pgSz w:w="11920" w:h="16850"/>
          <w:pgMar w:header="0" w:footer="1162" w:top="1040" w:bottom="1480" w:left="1380" w:right="220"/>
        </w:sectPr>
      </w:pPr>
    </w:p>
    <w:p>
      <w:pPr>
        <w:pStyle w:val="BodyText"/>
        <w:spacing w:line="242" w:lineRule="auto" w:before="62"/>
        <w:ind w:right="344" w:firstLine="0"/>
      </w:pPr>
      <w:r>
        <w:rPr/>
        <w:t>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11</w:t>
      </w:r>
      <w:r>
        <w:rPr>
          <w:spacing w:val="-7"/>
        </w:rPr>
        <w:t> </w:t>
      </w:r>
      <w:r>
        <w:rPr/>
        <w:t>классе. Тела вращения.</w:t>
      </w:r>
    </w:p>
    <w:p>
      <w:pPr>
        <w:pStyle w:val="BodyText"/>
        <w:ind w:right="342"/>
      </w:pPr>
      <w:r>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w:t>
      </w:r>
      <w:r>
        <w:rPr>
          <w:spacing w:val="-2"/>
        </w:rPr>
        <w:t>шара.</w:t>
      </w:r>
    </w:p>
    <w:p>
      <w:pPr>
        <w:pStyle w:val="BodyText"/>
        <w:ind w:right="335"/>
      </w:pPr>
      <w:r>
        <w:rPr/>
        <w:t>Объём. Основные свойства объёмов тел. Теорема об объёме прямоугольного параллелепипеда</w:t>
      </w:r>
      <w:r>
        <w:rPr>
          <w:spacing w:val="-15"/>
        </w:rPr>
        <w:t> </w:t>
      </w:r>
      <w:r>
        <w:rPr/>
        <w:t>и</w:t>
      </w:r>
      <w:r>
        <w:rPr>
          <w:spacing w:val="-15"/>
        </w:rPr>
        <w:t> </w:t>
      </w:r>
      <w:r>
        <w:rPr/>
        <w:t>следствия</w:t>
      </w:r>
      <w:r>
        <w:rPr>
          <w:spacing w:val="-15"/>
        </w:rPr>
        <w:t> </w:t>
      </w:r>
      <w:r>
        <w:rPr/>
        <w:t>из</w:t>
      </w:r>
      <w:r>
        <w:rPr>
          <w:spacing w:val="-15"/>
        </w:rPr>
        <w:t> </w:t>
      </w:r>
      <w:r>
        <w:rPr/>
        <w:t>неё.</w:t>
      </w:r>
      <w:r>
        <w:rPr>
          <w:spacing w:val="-14"/>
        </w:rPr>
        <w:t> </w:t>
      </w:r>
      <w:r>
        <w:rPr/>
        <w:t>Объём</w:t>
      </w:r>
      <w:r>
        <w:rPr>
          <w:spacing w:val="-15"/>
        </w:rPr>
        <w:t> </w:t>
      </w:r>
      <w:r>
        <w:rPr/>
        <w:t>прямой</w:t>
      </w:r>
      <w:r>
        <w:rPr>
          <w:spacing w:val="-14"/>
        </w:rPr>
        <w:t> </w:t>
      </w:r>
      <w:r>
        <w:rPr/>
        <w:t>и</w:t>
      </w:r>
      <w:r>
        <w:rPr>
          <w:spacing w:val="-15"/>
        </w:rPr>
        <w:t> </w:t>
      </w:r>
      <w:r>
        <w:rPr/>
        <w:t>наклонной</w:t>
      </w:r>
      <w:r>
        <w:rPr>
          <w:spacing w:val="-14"/>
        </w:rPr>
        <w:t> </w:t>
      </w:r>
      <w:r>
        <w:rPr/>
        <w:t>призмы,</w:t>
      </w:r>
      <w:r>
        <w:rPr>
          <w:spacing w:val="-15"/>
        </w:rPr>
        <w:t> </w:t>
      </w:r>
      <w:r>
        <w:rPr/>
        <w:t>цилиндра,</w:t>
      </w:r>
      <w:r>
        <w:rPr>
          <w:spacing w:val="-15"/>
        </w:rPr>
        <w:t> </w:t>
      </w:r>
      <w:r>
        <w:rPr/>
        <w:t>пирамиды и конуса. Объём шара и шарового сегмента.</w:t>
      </w:r>
    </w:p>
    <w:p>
      <w:pPr>
        <w:pStyle w:val="BodyText"/>
        <w:ind w:right="340"/>
      </w:pPr>
      <w:r>
        <w:rPr/>
        <w:t>Комбинации</w:t>
      </w:r>
      <w:r>
        <w:rPr>
          <w:spacing w:val="-7"/>
        </w:rPr>
        <w:t> </w:t>
      </w:r>
      <w:r>
        <w:rPr/>
        <w:t>тел</w:t>
      </w:r>
      <w:r>
        <w:rPr>
          <w:spacing w:val="-10"/>
        </w:rPr>
        <w:t> </w:t>
      </w:r>
      <w:r>
        <w:rPr/>
        <w:t>вращения</w:t>
      </w:r>
      <w:r>
        <w:rPr>
          <w:spacing w:val="-9"/>
        </w:rPr>
        <w:t> </w:t>
      </w:r>
      <w:r>
        <w:rPr/>
        <w:t>и</w:t>
      </w:r>
      <w:r>
        <w:rPr>
          <w:spacing w:val="-9"/>
        </w:rPr>
        <w:t> </w:t>
      </w:r>
      <w:r>
        <w:rPr/>
        <w:t>многогранников.</w:t>
      </w:r>
      <w:r>
        <w:rPr>
          <w:spacing w:val="-12"/>
        </w:rPr>
        <w:t> </w:t>
      </w:r>
      <w:r>
        <w:rPr/>
        <w:t>Призма,</w:t>
      </w:r>
      <w:r>
        <w:rPr>
          <w:spacing w:val="-9"/>
        </w:rPr>
        <w:t> </w:t>
      </w:r>
      <w:r>
        <w:rPr/>
        <w:t>вписанная</w:t>
      </w:r>
      <w:r>
        <w:rPr>
          <w:spacing w:val="-9"/>
        </w:rPr>
        <w:t> </w:t>
      </w:r>
      <w:r>
        <w:rPr/>
        <w:t>в</w:t>
      </w:r>
      <w:r>
        <w:rPr>
          <w:spacing w:val="-10"/>
        </w:rPr>
        <w:t> </w:t>
      </w:r>
      <w:r>
        <w:rPr/>
        <w:t>цилиндр,описанная около</w:t>
      </w:r>
      <w:r>
        <w:rPr>
          <w:spacing w:val="-13"/>
        </w:rPr>
        <w:t> </w:t>
      </w:r>
      <w:r>
        <w:rPr/>
        <w:t>цилиндра.</w:t>
      </w:r>
      <w:r>
        <w:rPr>
          <w:spacing w:val="-13"/>
        </w:rPr>
        <w:t> </w:t>
      </w:r>
      <w:r>
        <w:rPr/>
        <w:t>Пересечение</w:t>
      </w:r>
      <w:r>
        <w:rPr>
          <w:spacing w:val="-14"/>
        </w:rPr>
        <w:t> </w:t>
      </w:r>
      <w:r>
        <w:rPr/>
        <w:t>сферы</w:t>
      </w:r>
      <w:r>
        <w:rPr>
          <w:spacing w:val="-14"/>
        </w:rPr>
        <w:t> </w:t>
      </w:r>
      <w:r>
        <w:rPr/>
        <w:t>и</w:t>
      </w:r>
      <w:r>
        <w:rPr>
          <w:spacing w:val="-12"/>
        </w:rPr>
        <w:t> </w:t>
      </w:r>
      <w:r>
        <w:rPr/>
        <w:t>шара</w:t>
      </w:r>
      <w:r>
        <w:rPr>
          <w:spacing w:val="-14"/>
        </w:rPr>
        <w:t> </w:t>
      </w:r>
      <w:r>
        <w:rPr/>
        <w:t>с</w:t>
      </w:r>
      <w:r>
        <w:rPr>
          <w:spacing w:val="-9"/>
        </w:rPr>
        <w:t> </w:t>
      </w:r>
      <w:r>
        <w:rPr/>
        <w:t>плоскостью.</w:t>
      </w:r>
      <w:r>
        <w:rPr>
          <w:spacing w:val="-13"/>
        </w:rPr>
        <w:t> </w:t>
      </w:r>
      <w:r>
        <w:rPr/>
        <w:t>Касание</w:t>
      </w:r>
      <w:r>
        <w:rPr>
          <w:spacing w:val="-14"/>
        </w:rPr>
        <w:t> </w:t>
      </w:r>
      <w:r>
        <w:rPr/>
        <w:t>шара</w:t>
      </w:r>
      <w:r>
        <w:rPr>
          <w:spacing w:val="-14"/>
        </w:rPr>
        <w:t> </w:t>
      </w:r>
      <w:r>
        <w:rPr/>
        <w:t>и</w:t>
      </w:r>
      <w:r>
        <w:rPr>
          <w:spacing w:val="-12"/>
        </w:rPr>
        <w:t> </w:t>
      </w:r>
      <w:r>
        <w:rPr/>
        <w:t>сферы</w:t>
      </w:r>
      <w:r>
        <w:rPr>
          <w:spacing w:val="-6"/>
        </w:rPr>
        <w:t> </w:t>
      </w:r>
      <w:r>
        <w:rPr/>
        <w:t>плоскостью. Понятие</w:t>
      </w:r>
      <w:r>
        <w:rPr>
          <w:spacing w:val="-11"/>
        </w:rPr>
        <w:t> </w:t>
      </w:r>
      <w:r>
        <w:rPr/>
        <w:t>многогранника,</w:t>
      </w:r>
      <w:r>
        <w:rPr>
          <w:spacing w:val="-10"/>
        </w:rPr>
        <w:t> </w:t>
      </w:r>
      <w:r>
        <w:rPr/>
        <w:t>описанного</w:t>
      </w:r>
      <w:r>
        <w:rPr>
          <w:spacing w:val="-9"/>
        </w:rPr>
        <w:t> </w:t>
      </w:r>
      <w:r>
        <w:rPr/>
        <w:t>около</w:t>
      </w:r>
      <w:r>
        <w:rPr>
          <w:spacing w:val="-10"/>
        </w:rPr>
        <w:t> </w:t>
      </w:r>
      <w:r>
        <w:rPr/>
        <w:t>сферы,</w:t>
      </w:r>
      <w:r>
        <w:rPr>
          <w:spacing w:val="-11"/>
        </w:rPr>
        <w:t> </w:t>
      </w:r>
      <w:r>
        <w:rPr/>
        <w:t>сферы,</w:t>
      </w:r>
      <w:r>
        <w:rPr>
          <w:spacing w:val="-10"/>
        </w:rPr>
        <w:t> </w:t>
      </w:r>
      <w:r>
        <w:rPr/>
        <w:t>вписанной</w:t>
      </w:r>
      <w:r>
        <w:rPr>
          <w:spacing w:val="-9"/>
        </w:rPr>
        <w:t> </w:t>
      </w:r>
      <w:r>
        <w:rPr/>
        <w:t>вмногогранник</w:t>
      </w:r>
      <w:r>
        <w:rPr>
          <w:spacing w:val="-11"/>
        </w:rPr>
        <w:t> </w:t>
      </w:r>
      <w:r>
        <w:rPr/>
        <w:t>или</w:t>
      </w:r>
      <w:r>
        <w:rPr>
          <w:spacing w:val="-10"/>
        </w:rPr>
        <w:t> </w:t>
      </w:r>
      <w:r>
        <w:rPr/>
        <w:t>тело </w:t>
      </w:r>
      <w:r>
        <w:rPr>
          <w:spacing w:val="-2"/>
        </w:rPr>
        <w:t>вращения.</w:t>
      </w:r>
    </w:p>
    <w:p>
      <w:pPr>
        <w:pStyle w:val="BodyText"/>
        <w:ind w:right="341"/>
      </w:pPr>
      <w:r>
        <w:rPr/>
        <w:t>Площадь поверхности цилиндра, конуса, площадь сферы и её частей. Подобие в пространстве.</w:t>
      </w:r>
      <w:r>
        <w:rPr>
          <w:spacing w:val="-15"/>
        </w:rPr>
        <w:t> </w:t>
      </w:r>
      <w:r>
        <w:rPr/>
        <w:t>Отношение</w:t>
      </w:r>
      <w:r>
        <w:rPr>
          <w:spacing w:val="-15"/>
        </w:rPr>
        <w:t> </w:t>
      </w:r>
      <w:r>
        <w:rPr/>
        <w:t>объёмов,</w:t>
      </w:r>
      <w:r>
        <w:rPr>
          <w:spacing w:val="-15"/>
        </w:rPr>
        <w:t> </w:t>
      </w:r>
      <w:r>
        <w:rPr/>
        <w:t>площадей</w:t>
      </w:r>
      <w:r>
        <w:rPr>
          <w:spacing w:val="-15"/>
        </w:rPr>
        <w:t> </w:t>
      </w:r>
      <w:r>
        <w:rPr/>
        <w:t>поверхностей</w:t>
      </w:r>
      <w:r>
        <w:rPr>
          <w:spacing w:val="-15"/>
        </w:rPr>
        <w:t> </w:t>
      </w:r>
      <w:r>
        <w:rPr/>
        <w:t>подобных</w:t>
      </w:r>
      <w:r>
        <w:rPr>
          <w:spacing w:val="-15"/>
        </w:rPr>
        <w:t> </w:t>
      </w:r>
      <w:r>
        <w:rPr/>
        <w:t>фигур.</w:t>
      </w:r>
      <w:r>
        <w:rPr>
          <w:spacing w:val="-15"/>
        </w:rPr>
        <w:t> </w:t>
      </w:r>
      <w:r>
        <w:rPr/>
        <w:t>Преобразование подобия, гомотетия. Решение задач на плоскости с использованием стереометрических </w:t>
      </w:r>
      <w:r>
        <w:rPr>
          <w:spacing w:val="-2"/>
        </w:rPr>
        <w:t>методов.</w:t>
      </w:r>
    </w:p>
    <w:p>
      <w:pPr>
        <w:pStyle w:val="BodyText"/>
        <w:ind w:right="342"/>
      </w:pPr>
      <w:r>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pPr>
        <w:pStyle w:val="BodyText"/>
        <w:ind w:left="1032" w:firstLine="0"/>
      </w:pPr>
      <w:r>
        <w:rPr/>
        <w:t>Векторы</w:t>
      </w:r>
      <w:r>
        <w:rPr>
          <w:spacing w:val="-4"/>
        </w:rPr>
        <w:t> </w:t>
      </w:r>
      <w:r>
        <w:rPr/>
        <w:t>и</w:t>
      </w:r>
      <w:r>
        <w:rPr>
          <w:spacing w:val="-3"/>
        </w:rPr>
        <w:t> </w:t>
      </w:r>
      <w:r>
        <w:rPr/>
        <w:t>координаты</w:t>
      </w:r>
      <w:r>
        <w:rPr>
          <w:spacing w:val="-8"/>
        </w:rPr>
        <w:t> </w:t>
      </w:r>
      <w:r>
        <w:rPr/>
        <w:t>в</w:t>
      </w:r>
      <w:r>
        <w:rPr>
          <w:spacing w:val="-4"/>
        </w:rPr>
        <w:t> </w:t>
      </w:r>
      <w:r>
        <w:rPr>
          <w:spacing w:val="-2"/>
        </w:rPr>
        <w:t>пространстве.</w:t>
      </w:r>
    </w:p>
    <w:p>
      <w:pPr>
        <w:pStyle w:val="BodyText"/>
        <w:ind w:right="337"/>
      </w:pPr>
      <w:r>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pPr>
        <w:pStyle w:val="BodyText"/>
        <w:ind w:left="1032" w:firstLine="0"/>
      </w:pPr>
      <w:r>
        <w:rPr/>
        <w:t>Движения</w:t>
      </w:r>
      <w:r>
        <w:rPr>
          <w:spacing w:val="-7"/>
        </w:rPr>
        <w:t> </w:t>
      </w:r>
      <w:r>
        <w:rPr/>
        <w:t>в</w:t>
      </w:r>
      <w:r>
        <w:rPr>
          <w:spacing w:val="-7"/>
        </w:rPr>
        <w:t> </w:t>
      </w:r>
      <w:r>
        <w:rPr>
          <w:spacing w:val="-2"/>
        </w:rPr>
        <w:t>пространстве.</w:t>
      </w:r>
    </w:p>
    <w:p>
      <w:pPr>
        <w:pStyle w:val="BodyText"/>
        <w:ind w:right="339"/>
      </w:pPr>
      <w:r>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pPr>
        <w:pStyle w:val="BodyText"/>
        <w:ind w:right="333"/>
      </w:pPr>
      <w:r>
        <w:rPr/>
        <w:t>Предметные результаты по отдельным темам учебного курса</w:t>
      </w:r>
      <w:r>
        <w:rPr>
          <w:spacing w:val="40"/>
        </w:rPr>
        <w:t> </w:t>
      </w:r>
      <w:r>
        <w:rPr/>
        <w:t>«Геометрия».</w:t>
      </w:r>
      <w:r>
        <w:rPr>
          <w:spacing w:val="40"/>
        </w:rPr>
        <w:t> </w:t>
      </w:r>
      <w:r>
        <w:rPr/>
        <w:t>К концу 10 класса обучающийся научится:</w:t>
      </w:r>
    </w:p>
    <w:p>
      <w:pPr>
        <w:pStyle w:val="BodyText"/>
        <w:ind w:right="350"/>
      </w:pPr>
      <w:r>
        <w:rPr/>
        <w:t>свободно оперировать основными понятиями стереометрии при решении задач и проведении математических рассуждений;</w:t>
      </w:r>
    </w:p>
    <w:p>
      <w:pPr>
        <w:pStyle w:val="BodyText"/>
        <w:ind w:left="1032" w:firstLine="0"/>
      </w:pPr>
      <w:r>
        <w:rPr/>
        <w:t>применять</w:t>
      </w:r>
      <w:r>
        <w:rPr>
          <w:spacing w:val="30"/>
        </w:rPr>
        <w:t> </w:t>
      </w:r>
      <w:r>
        <w:rPr/>
        <w:t>аксиомы</w:t>
      </w:r>
      <w:r>
        <w:rPr>
          <w:spacing w:val="31"/>
        </w:rPr>
        <w:t> </w:t>
      </w:r>
      <w:r>
        <w:rPr/>
        <w:t>стереометрии</w:t>
      </w:r>
      <w:r>
        <w:rPr>
          <w:spacing w:val="34"/>
        </w:rPr>
        <w:t> </w:t>
      </w:r>
      <w:r>
        <w:rPr/>
        <w:t>и</w:t>
      </w:r>
      <w:r>
        <w:rPr>
          <w:spacing w:val="35"/>
        </w:rPr>
        <w:t> </w:t>
      </w:r>
      <w:r>
        <w:rPr/>
        <w:t>следствия</w:t>
      </w:r>
      <w:r>
        <w:rPr>
          <w:spacing w:val="34"/>
        </w:rPr>
        <w:t> </w:t>
      </w:r>
      <w:r>
        <w:rPr/>
        <w:t>из</w:t>
      </w:r>
      <w:r>
        <w:rPr>
          <w:spacing w:val="30"/>
        </w:rPr>
        <w:t> </w:t>
      </w:r>
      <w:r>
        <w:rPr/>
        <w:t>них</w:t>
      </w:r>
      <w:r>
        <w:rPr>
          <w:spacing w:val="31"/>
        </w:rPr>
        <w:t> </w:t>
      </w:r>
      <w:r>
        <w:rPr/>
        <w:t>при</w:t>
      </w:r>
      <w:r>
        <w:rPr>
          <w:spacing w:val="33"/>
        </w:rPr>
        <w:t> </w:t>
      </w:r>
      <w:r>
        <w:rPr/>
        <w:t>решении</w:t>
      </w:r>
      <w:r>
        <w:rPr>
          <w:spacing w:val="31"/>
        </w:rPr>
        <w:t> </w:t>
      </w:r>
      <w:r>
        <w:rPr>
          <w:spacing w:val="-2"/>
        </w:rPr>
        <w:t>геометрических</w:t>
      </w:r>
    </w:p>
    <w:p>
      <w:pPr>
        <w:pStyle w:val="BodyText"/>
        <w:spacing w:line="276" w:lineRule="exact"/>
        <w:ind w:firstLine="0"/>
        <w:jc w:val="left"/>
      </w:pPr>
      <w:r>
        <w:rPr>
          <w:spacing w:val="-2"/>
        </w:rPr>
        <w:t>задач;</w:t>
      </w:r>
    </w:p>
    <w:p>
      <w:pPr>
        <w:pStyle w:val="BodyText"/>
        <w:ind w:left="1032" w:firstLine="0"/>
        <w:jc w:val="left"/>
      </w:pPr>
      <w:r>
        <w:rPr/>
        <w:t>классифицировать</w:t>
      </w:r>
      <w:r>
        <w:rPr>
          <w:spacing w:val="21"/>
        </w:rPr>
        <w:t> </w:t>
      </w:r>
      <w:r>
        <w:rPr/>
        <w:t>взаимное</w:t>
      </w:r>
      <w:r>
        <w:rPr>
          <w:spacing w:val="78"/>
        </w:rPr>
        <w:t> </w:t>
      </w:r>
      <w:r>
        <w:rPr/>
        <w:t>расположение</w:t>
      </w:r>
      <w:r>
        <w:rPr>
          <w:spacing w:val="75"/>
        </w:rPr>
        <w:t> </w:t>
      </w:r>
      <w:r>
        <w:rPr/>
        <w:t>прямых</w:t>
      </w:r>
      <w:r>
        <w:rPr>
          <w:spacing w:val="50"/>
          <w:w w:val="150"/>
        </w:rPr>
        <w:t> </w:t>
      </w:r>
      <w:r>
        <w:rPr/>
        <w:t>в</w:t>
      </w:r>
      <w:r>
        <w:rPr>
          <w:spacing w:val="75"/>
        </w:rPr>
        <w:t> </w:t>
      </w:r>
      <w:r>
        <w:rPr/>
        <w:t>пространстве,</w:t>
      </w:r>
      <w:r>
        <w:rPr>
          <w:spacing w:val="51"/>
          <w:w w:val="150"/>
        </w:rPr>
        <w:t> </w:t>
      </w:r>
      <w:r>
        <w:rPr/>
        <w:t>плоскостей</w:t>
      </w:r>
      <w:r>
        <w:rPr>
          <w:spacing w:val="52"/>
          <w:w w:val="150"/>
        </w:rPr>
        <w:t> </w:t>
      </w:r>
      <w:r>
        <w:rPr>
          <w:spacing w:val="-10"/>
        </w:rPr>
        <w:t>в</w:t>
      </w:r>
    </w:p>
    <w:p>
      <w:pPr>
        <w:pStyle w:val="BodyText"/>
        <w:ind w:firstLine="0"/>
        <w:jc w:val="left"/>
      </w:pPr>
      <w:r>
        <w:rPr/>
        <w:t>пространстве,</w:t>
      </w:r>
      <w:r>
        <w:rPr>
          <w:spacing w:val="-10"/>
        </w:rPr>
        <w:t> </w:t>
      </w:r>
      <w:r>
        <w:rPr/>
        <w:t>прямых</w:t>
      </w:r>
      <w:r>
        <w:rPr>
          <w:spacing w:val="-5"/>
        </w:rPr>
        <w:t> </w:t>
      </w:r>
      <w:r>
        <w:rPr/>
        <w:t>и</w:t>
      </w:r>
      <w:r>
        <w:rPr>
          <w:spacing w:val="-4"/>
        </w:rPr>
        <w:t> </w:t>
      </w:r>
      <w:r>
        <w:rPr/>
        <w:t>плоскостей</w:t>
      </w:r>
      <w:r>
        <w:rPr>
          <w:spacing w:val="-5"/>
        </w:rPr>
        <w:t> </w:t>
      </w:r>
      <w:r>
        <w:rPr/>
        <w:t>в</w:t>
      </w:r>
      <w:r>
        <w:rPr>
          <w:spacing w:val="-5"/>
        </w:rPr>
        <w:t> </w:t>
      </w:r>
      <w:r>
        <w:rPr>
          <w:spacing w:val="-2"/>
        </w:rPr>
        <w:t>пространстве;</w:t>
      </w:r>
    </w:p>
    <w:p>
      <w:pPr>
        <w:pStyle w:val="BodyText"/>
        <w:ind w:right="124"/>
        <w:jc w:val="left"/>
      </w:pPr>
      <w:r>
        <w:rPr/>
        <w:t>свободно оперировать</w:t>
      </w:r>
      <w:r>
        <w:rPr>
          <w:spacing w:val="28"/>
        </w:rPr>
        <w:t> </w:t>
      </w:r>
      <w:r>
        <w:rPr/>
        <w:t>понятиями, связанными</w:t>
      </w:r>
      <w:r>
        <w:rPr>
          <w:spacing w:val="30"/>
        </w:rPr>
        <w:t> </w:t>
      </w:r>
      <w:r>
        <w:rPr/>
        <w:t>с</w:t>
      </w:r>
      <w:r>
        <w:rPr>
          <w:spacing w:val="30"/>
        </w:rPr>
        <w:t> </w:t>
      </w:r>
      <w:r>
        <w:rPr/>
        <w:t>углами</w:t>
      </w:r>
      <w:r>
        <w:rPr>
          <w:spacing w:val="29"/>
        </w:rPr>
        <w:t> </w:t>
      </w:r>
      <w:r>
        <w:rPr/>
        <w:t>в</w:t>
      </w:r>
      <w:r>
        <w:rPr>
          <w:spacing w:val="28"/>
        </w:rPr>
        <w:t> </w:t>
      </w:r>
      <w:r>
        <w:rPr/>
        <w:t>пространстве:</w:t>
      </w:r>
      <w:r>
        <w:rPr>
          <w:spacing w:val="29"/>
        </w:rPr>
        <w:t> </w:t>
      </w:r>
      <w:r>
        <w:rPr/>
        <w:t>между прямыми в пространстве, между прямой и плоскостью;</w:t>
      </w:r>
    </w:p>
    <w:p>
      <w:pPr>
        <w:pStyle w:val="BodyText"/>
        <w:ind w:left="1032" w:firstLine="0"/>
        <w:jc w:val="left"/>
      </w:pPr>
      <w:r>
        <w:rPr/>
        <w:t>свободно</w:t>
      </w:r>
      <w:r>
        <w:rPr>
          <w:spacing w:val="-9"/>
        </w:rPr>
        <w:t> </w:t>
      </w:r>
      <w:r>
        <w:rPr/>
        <w:t>оперировать</w:t>
      </w:r>
      <w:r>
        <w:rPr>
          <w:spacing w:val="-7"/>
        </w:rPr>
        <w:t> </w:t>
      </w:r>
      <w:r>
        <w:rPr/>
        <w:t>понятиями,</w:t>
      </w:r>
      <w:r>
        <w:rPr>
          <w:spacing w:val="-9"/>
        </w:rPr>
        <w:t> </w:t>
      </w:r>
      <w:r>
        <w:rPr/>
        <w:t>связанными</w:t>
      </w:r>
      <w:r>
        <w:rPr>
          <w:spacing w:val="-5"/>
        </w:rPr>
        <w:t> </w:t>
      </w:r>
      <w:r>
        <w:rPr/>
        <w:t>с</w:t>
      </w:r>
      <w:r>
        <w:rPr>
          <w:spacing w:val="-10"/>
        </w:rPr>
        <w:t> </w:t>
      </w:r>
      <w:r>
        <w:rPr>
          <w:spacing w:val="-2"/>
        </w:rPr>
        <w:t>многогранниками;</w:t>
      </w:r>
    </w:p>
    <w:p>
      <w:pPr>
        <w:pStyle w:val="BodyText"/>
        <w:tabs>
          <w:tab w:pos="2237" w:val="left" w:leader="none"/>
          <w:tab w:pos="3836" w:val="left" w:leader="none"/>
          <w:tab w:pos="5074" w:val="left" w:leader="none"/>
          <w:tab w:pos="5850" w:val="left" w:leader="none"/>
          <w:tab w:pos="7782" w:val="left" w:leader="none"/>
          <w:tab w:pos="8906" w:val="left" w:leader="none"/>
        </w:tabs>
        <w:ind w:right="356"/>
        <w:jc w:val="left"/>
      </w:pPr>
      <w:r>
        <w:rPr>
          <w:spacing w:val="-2"/>
        </w:rPr>
        <w:t>свободно</w:t>
      </w:r>
      <w:r>
        <w:rPr/>
        <w:tab/>
      </w:r>
      <w:r>
        <w:rPr>
          <w:spacing w:val="-2"/>
        </w:rPr>
        <w:t>распознавать</w:t>
      </w:r>
      <w:r>
        <w:rPr/>
        <w:tab/>
      </w:r>
      <w:r>
        <w:rPr>
          <w:spacing w:val="-2"/>
        </w:rPr>
        <w:t>основные</w:t>
      </w:r>
      <w:r>
        <w:rPr/>
        <w:tab/>
      </w:r>
      <w:r>
        <w:rPr>
          <w:spacing w:val="-4"/>
        </w:rPr>
        <w:t>виды</w:t>
      </w:r>
      <w:r>
        <w:rPr/>
        <w:tab/>
      </w:r>
      <w:r>
        <w:rPr>
          <w:spacing w:val="-2"/>
        </w:rPr>
        <w:t>многогранников</w:t>
      </w:r>
      <w:r>
        <w:rPr/>
        <w:tab/>
      </w:r>
      <w:r>
        <w:rPr>
          <w:spacing w:val="-2"/>
        </w:rPr>
        <w:t>(призма,</w:t>
      </w:r>
      <w:r>
        <w:rPr/>
        <w:tab/>
      </w:r>
      <w:r>
        <w:rPr>
          <w:spacing w:val="-2"/>
        </w:rPr>
        <w:t>пирамида, </w:t>
      </w:r>
      <w:r>
        <w:rPr/>
        <w:t>прямоугольный параллелепипед, куб);</w:t>
      </w:r>
    </w:p>
    <w:p>
      <w:pPr>
        <w:pStyle w:val="BodyText"/>
        <w:ind w:left="1032" w:firstLine="0"/>
        <w:jc w:val="left"/>
      </w:pPr>
      <w:r>
        <w:rPr/>
        <w:t>классифицировать</w:t>
      </w:r>
      <w:r>
        <w:rPr>
          <w:spacing w:val="-10"/>
        </w:rPr>
        <w:t> </w:t>
      </w:r>
      <w:r>
        <w:rPr/>
        <w:t>многогранники,</w:t>
      </w:r>
      <w:r>
        <w:rPr>
          <w:spacing w:val="-8"/>
        </w:rPr>
        <w:t> </w:t>
      </w:r>
      <w:r>
        <w:rPr/>
        <w:t>выбирая</w:t>
      </w:r>
      <w:r>
        <w:rPr>
          <w:spacing w:val="-9"/>
        </w:rPr>
        <w:t> </w:t>
      </w:r>
      <w:r>
        <w:rPr/>
        <w:t>основания</w:t>
      </w:r>
      <w:r>
        <w:rPr>
          <w:spacing w:val="-8"/>
        </w:rPr>
        <w:t> </w:t>
      </w:r>
      <w:r>
        <w:rPr/>
        <w:t>для</w:t>
      </w:r>
      <w:r>
        <w:rPr>
          <w:spacing w:val="-8"/>
        </w:rPr>
        <w:t> </w:t>
      </w:r>
      <w:r>
        <w:rPr>
          <w:spacing w:val="-2"/>
        </w:rPr>
        <w:t>классификации;</w:t>
      </w:r>
    </w:p>
    <w:p>
      <w:pPr>
        <w:pStyle w:val="BodyText"/>
        <w:tabs>
          <w:tab w:pos="2242" w:val="left" w:leader="none"/>
          <w:tab w:pos="3778" w:val="left" w:leader="none"/>
          <w:tab w:pos="5211" w:val="left" w:leader="none"/>
          <w:tab w:pos="6697" w:val="left" w:leader="none"/>
          <w:tab w:pos="7062" w:val="left" w:leader="none"/>
          <w:tab w:pos="8277" w:val="left" w:leader="none"/>
        </w:tabs>
        <w:ind w:right="352"/>
        <w:jc w:val="left"/>
      </w:pPr>
      <w:r>
        <w:rPr>
          <w:spacing w:val="-2"/>
        </w:rPr>
        <w:t>свободно</w:t>
      </w:r>
      <w:r>
        <w:rPr/>
        <w:tab/>
      </w:r>
      <w:r>
        <w:rPr>
          <w:spacing w:val="-2"/>
        </w:rPr>
        <w:t>оперировать</w:t>
      </w:r>
      <w:r>
        <w:rPr/>
        <w:tab/>
      </w:r>
      <w:r>
        <w:rPr>
          <w:spacing w:val="-2"/>
        </w:rPr>
        <w:t>понятиями,</w:t>
      </w:r>
      <w:r>
        <w:rPr/>
        <w:tab/>
      </w:r>
      <w:r>
        <w:rPr>
          <w:spacing w:val="-2"/>
        </w:rPr>
        <w:t>связанными</w:t>
      </w:r>
      <w:r>
        <w:rPr/>
        <w:tab/>
      </w:r>
      <w:r>
        <w:rPr>
          <w:spacing w:val="-10"/>
        </w:rPr>
        <w:t>с</w:t>
      </w:r>
      <w:r>
        <w:rPr/>
        <w:tab/>
      </w:r>
      <w:r>
        <w:rPr>
          <w:spacing w:val="-2"/>
        </w:rPr>
        <w:t>сечением</w:t>
      </w:r>
      <w:r>
        <w:rPr/>
        <w:tab/>
      </w:r>
      <w:r>
        <w:rPr>
          <w:spacing w:val="-2"/>
        </w:rPr>
        <w:t>многогранников плоскостью;</w:t>
      </w:r>
    </w:p>
    <w:p>
      <w:pPr>
        <w:pStyle w:val="BodyText"/>
        <w:ind w:left="1032" w:firstLine="0"/>
        <w:jc w:val="left"/>
      </w:pPr>
      <w:r>
        <w:rPr/>
        <w:t>выполнять</w:t>
      </w:r>
      <w:r>
        <w:rPr>
          <w:spacing w:val="9"/>
        </w:rPr>
        <w:t> </w:t>
      </w:r>
      <w:r>
        <w:rPr/>
        <w:t>параллельное,</w:t>
      </w:r>
      <w:r>
        <w:rPr>
          <w:spacing w:val="70"/>
        </w:rPr>
        <w:t> </w:t>
      </w:r>
      <w:r>
        <w:rPr/>
        <w:t>центральное</w:t>
      </w:r>
      <w:r>
        <w:rPr>
          <w:spacing w:val="70"/>
        </w:rPr>
        <w:t> </w:t>
      </w:r>
      <w:r>
        <w:rPr/>
        <w:t>и</w:t>
      </w:r>
      <w:r>
        <w:rPr>
          <w:spacing w:val="70"/>
        </w:rPr>
        <w:t> </w:t>
      </w:r>
      <w:r>
        <w:rPr/>
        <w:t>ортогональное</w:t>
      </w:r>
      <w:r>
        <w:rPr>
          <w:spacing w:val="66"/>
        </w:rPr>
        <w:t> </w:t>
      </w:r>
      <w:r>
        <w:rPr/>
        <w:t>проектирование</w:t>
      </w:r>
      <w:r>
        <w:rPr>
          <w:spacing w:val="69"/>
        </w:rPr>
        <w:t> </w:t>
      </w:r>
      <w:r>
        <w:rPr/>
        <w:t>фигур</w:t>
      </w:r>
      <w:r>
        <w:rPr>
          <w:spacing w:val="70"/>
        </w:rPr>
        <w:t> </w:t>
      </w:r>
      <w:r>
        <w:rPr>
          <w:spacing w:val="-5"/>
        </w:rPr>
        <w:t>на</w:t>
      </w:r>
    </w:p>
    <w:p>
      <w:pPr>
        <w:spacing w:after="0"/>
        <w:jc w:val="left"/>
        <w:sectPr>
          <w:pgSz w:w="11920" w:h="16850"/>
          <w:pgMar w:header="0" w:footer="1162" w:top="1040" w:bottom="1480" w:left="1380" w:right="220"/>
        </w:sectPr>
      </w:pPr>
    </w:p>
    <w:p>
      <w:pPr>
        <w:pStyle w:val="BodyText"/>
        <w:spacing w:before="62"/>
        <w:ind w:firstLine="0"/>
      </w:pPr>
      <w:r>
        <w:rPr/>
        <w:t>плоскость,</w:t>
      </w:r>
      <w:r>
        <w:rPr>
          <w:spacing w:val="-8"/>
        </w:rPr>
        <w:t> </w:t>
      </w:r>
      <w:r>
        <w:rPr/>
        <w:t>выполнять</w:t>
      </w:r>
      <w:r>
        <w:rPr>
          <w:spacing w:val="-5"/>
        </w:rPr>
        <w:t> </w:t>
      </w:r>
      <w:r>
        <w:rPr/>
        <w:t>изображения</w:t>
      </w:r>
      <w:r>
        <w:rPr>
          <w:spacing w:val="-5"/>
        </w:rPr>
        <w:t> </w:t>
      </w:r>
      <w:r>
        <w:rPr/>
        <w:t>фигур</w:t>
      </w:r>
      <w:r>
        <w:rPr>
          <w:spacing w:val="-4"/>
        </w:rPr>
        <w:t> </w:t>
      </w:r>
      <w:r>
        <w:rPr/>
        <w:t>на</w:t>
      </w:r>
      <w:r>
        <w:rPr>
          <w:spacing w:val="-8"/>
        </w:rPr>
        <w:t> </w:t>
      </w:r>
      <w:r>
        <w:rPr>
          <w:spacing w:val="-2"/>
        </w:rPr>
        <w:t>плоскости;</w:t>
      </w:r>
    </w:p>
    <w:p>
      <w:pPr>
        <w:pStyle w:val="BodyText"/>
        <w:spacing w:before="3"/>
        <w:ind w:right="349"/>
      </w:pPr>
      <w:r>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pPr>
        <w:pStyle w:val="BodyText"/>
        <w:ind w:right="346"/>
      </w:pPr>
      <w:r>
        <w:rPr/>
        <w:t>вычислять площади поверхностей многогранников (призма, пирамида), геометрических тел с применением формул;</w:t>
      </w:r>
    </w:p>
    <w:p>
      <w:pPr>
        <w:pStyle w:val="BodyText"/>
        <w:ind w:right="353"/>
      </w:pPr>
      <w:r>
        <w:rPr/>
        <w:t>свободно оперировать понятиями: симметрия в пространстве, центр, ось и плоскость симметрии, центр, ось и плоскость симметрии фигуры;</w:t>
      </w:r>
    </w:p>
    <w:p>
      <w:pPr>
        <w:pStyle w:val="BodyText"/>
        <w:ind w:right="343"/>
      </w:pPr>
      <w:r>
        <w:rPr/>
        <w:t>свободно оперировать понятиями, соответствующими векторам и координатам в </w:t>
      </w:r>
      <w:r>
        <w:rPr>
          <w:spacing w:val="-2"/>
        </w:rPr>
        <w:t>пространстве;</w:t>
      </w:r>
    </w:p>
    <w:p>
      <w:pPr>
        <w:pStyle w:val="BodyText"/>
        <w:ind w:left="1032" w:firstLine="0"/>
      </w:pPr>
      <w:r>
        <w:rPr/>
        <w:t>выполнять</w:t>
      </w:r>
      <w:r>
        <w:rPr>
          <w:spacing w:val="-6"/>
        </w:rPr>
        <w:t> </w:t>
      </w:r>
      <w:r>
        <w:rPr/>
        <w:t>действия</w:t>
      </w:r>
      <w:r>
        <w:rPr>
          <w:spacing w:val="-10"/>
        </w:rPr>
        <w:t> </w:t>
      </w:r>
      <w:r>
        <w:rPr/>
        <w:t>над</w:t>
      </w:r>
      <w:r>
        <w:rPr>
          <w:spacing w:val="-7"/>
        </w:rPr>
        <w:t> </w:t>
      </w:r>
      <w:r>
        <w:rPr>
          <w:spacing w:val="-2"/>
        </w:rPr>
        <w:t>векторами;</w:t>
      </w:r>
    </w:p>
    <w:p>
      <w:pPr>
        <w:pStyle w:val="BodyText"/>
        <w:ind w:right="343"/>
      </w:pPr>
      <w:r>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pPr>
        <w:pStyle w:val="BodyText"/>
        <w:spacing w:before="1"/>
        <w:ind w:right="340"/>
      </w:pPr>
      <w:r>
        <w:rPr/>
        <w:t>применять простейшие программные средства и электронно-коммуникационные системы при решении стереометрических задач;</w:t>
      </w:r>
    </w:p>
    <w:p>
      <w:pPr>
        <w:pStyle w:val="BodyText"/>
        <w:ind w:right="342"/>
      </w:pPr>
      <w:r>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pStyle w:val="BodyText"/>
        <w:ind w:right="342"/>
      </w:pPr>
      <w:r>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pPr>
        <w:pStyle w:val="BodyText"/>
        <w:ind w:right="359"/>
      </w:pPr>
      <w:r>
        <w:rPr/>
        <w:t>иметь представления об основных этапах развития геометрии как составной части фундамента развития технологий.</w:t>
      </w:r>
    </w:p>
    <w:p>
      <w:pPr>
        <w:pStyle w:val="BodyText"/>
        <w:ind w:right="333"/>
      </w:pPr>
      <w:r>
        <w:rPr/>
        <w:t>Предметные результаты по отдельным темам учебного курса</w:t>
      </w:r>
      <w:r>
        <w:rPr>
          <w:spacing w:val="40"/>
        </w:rPr>
        <w:t> </w:t>
      </w:r>
      <w:r>
        <w:rPr/>
        <w:t>«Геометрия».</w:t>
      </w:r>
      <w:r>
        <w:rPr>
          <w:spacing w:val="40"/>
        </w:rPr>
        <w:t> </w:t>
      </w:r>
      <w:r>
        <w:rPr/>
        <w:t>К концу 11 класса обучающийся научится:</w:t>
      </w:r>
    </w:p>
    <w:p>
      <w:pPr>
        <w:pStyle w:val="BodyText"/>
        <w:ind w:right="338"/>
      </w:pPr>
      <w:r>
        <w:rPr/>
        <w:t>свободно оперировать понятиями, связанными с цилиндрической, конической и сферической поверхностями, объяснять способы получения;</w:t>
      </w:r>
    </w:p>
    <w:p>
      <w:pPr>
        <w:pStyle w:val="BodyText"/>
        <w:spacing w:before="1"/>
        <w:ind w:right="350"/>
      </w:pPr>
      <w:r>
        <w:rPr/>
        <w:t>оперировать</w:t>
      </w:r>
      <w:r>
        <w:rPr>
          <w:spacing w:val="-2"/>
        </w:rPr>
        <w:t> </w:t>
      </w:r>
      <w:r>
        <w:rPr/>
        <w:t>понятиями,</w:t>
      </w:r>
      <w:r>
        <w:rPr>
          <w:spacing w:val="-3"/>
        </w:rPr>
        <w:t> </w:t>
      </w:r>
      <w:r>
        <w:rPr/>
        <w:t>связанными</w:t>
      </w:r>
      <w:r>
        <w:rPr>
          <w:spacing w:val="-2"/>
        </w:rPr>
        <w:t> </w:t>
      </w:r>
      <w:r>
        <w:rPr/>
        <w:t>с телами</w:t>
      </w:r>
      <w:r>
        <w:rPr>
          <w:spacing w:val="-4"/>
        </w:rPr>
        <w:t> </w:t>
      </w:r>
      <w:r>
        <w:rPr/>
        <w:t>вращения:</w:t>
      </w:r>
      <w:r>
        <w:rPr>
          <w:spacing w:val="-3"/>
        </w:rPr>
        <w:t> </w:t>
      </w:r>
      <w:r>
        <w:rPr/>
        <w:t>цилиндром,</w:t>
      </w:r>
      <w:r>
        <w:rPr>
          <w:spacing w:val="-4"/>
        </w:rPr>
        <w:t> </w:t>
      </w:r>
      <w:r>
        <w:rPr/>
        <w:t>конусом,</w:t>
      </w:r>
      <w:r>
        <w:rPr>
          <w:spacing w:val="-3"/>
        </w:rPr>
        <w:t> </w:t>
      </w:r>
      <w:r>
        <w:rPr/>
        <w:t>сферой и шаром;</w:t>
      </w:r>
    </w:p>
    <w:p>
      <w:pPr>
        <w:pStyle w:val="BodyText"/>
        <w:ind w:right="344"/>
      </w:pPr>
      <w:r>
        <w:rPr/>
        <w:t>распознавать тела вращения (цилиндр, конус, сфера и шар) и объяснять способы получения тел вращения;</w:t>
      </w:r>
    </w:p>
    <w:p>
      <w:pPr>
        <w:pStyle w:val="BodyText"/>
        <w:ind w:left="1032" w:firstLine="0"/>
      </w:pPr>
      <w:r>
        <w:rPr/>
        <w:t>классифицировать</w:t>
      </w:r>
      <w:r>
        <w:rPr>
          <w:spacing w:val="-5"/>
        </w:rPr>
        <w:t> </w:t>
      </w:r>
      <w:r>
        <w:rPr/>
        <w:t>взаимное</w:t>
      </w:r>
      <w:r>
        <w:rPr>
          <w:spacing w:val="-9"/>
        </w:rPr>
        <w:t> </w:t>
      </w:r>
      <w:r>
        <w:rPr/>
        <w:t>расположение</w:t>
      </w:r>
      <w:r>
        <w:rPr>
          <w:spacing w:val="-6"/>
        </w:rPr>
        <w:t> </w:t>
      </w:r>
      <w:r>
        <w:rPr/>
        <w:t>сферы</w:t>
      </w:r>
      <w:r>
        <w:rPr>
          <w:spacing w:val="-6"/>
        </w:rPr>
        <w:t> </w:t>
      </w:r>
      <w:r>
        <w:rPr/>
        <w:t>и</w:t>
      </w:r>
      <w:r>
        <w:rPr>
          <w:spacing w:val="-4"/>
        </w:rPr>
        <w:t> </w:t>
      </w:r>
      <w:r>
        <w:rPr>
          <w:spacing w:val="-2"/>
        </w:rPr>
        <w:t>плоскости;</w:t>
      </w:r>
    </w:p>
    <w:p>
      <w:pPr>
        <w:pStyle w:val="BodyText"/>
        <w:ind w:right="347"/>
      </w:pPr>
      <w:r>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pPr>
        <w:pStyle w:val="BodyText"/>
        <w:ind w:right="344"/>
      </w:pPr>
      <w:r>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pPr>
        <w:pStyle w:val="BodyText"/>
        <w:spacing w:line="242" w:lineRule="auto"/>
        <w:ind w:left="1030" w:right="354" w:firstLine="2"/>
      </w:pPr>
      <w:r>
        <w:rPr/>
        <w:t>вычислять соотношения между площадями поверхностей и объёмами подобных тел; изображать изучаемые фигуры, выполнять (выносные) плоские чертежи из рисунков</w:t>
      </w:r>
    </w:p>
    <w:p>
      <w:pPr>
        <w:pStyle w:val="BodyText"/>
        <w:spacing w:line="273" w:lineRule="exact"/>
        <w:ind w:firstLine="0"/>
      </w:pPr>
      <w:r>
        <w:rPr/>
        <w:t>простых</w:t>
      </w:r>
      <w:r>
        <w:rPr>
          <w:spacing w:val="-5"/>
        </w:rPr>
        <w:t> </w:t>
      </w:r>
      <w:r>
        <w:rPr/>
        <w:t>объёмных</w:t>
      </w:r>
      <w:r>
        <w:rPr>
          <w:spacing w:val="-3"/>
        </w:rPr>
        <w:t> </w:t>
      </w:r>
      <w:r>
        <w:rPr/>
        <w:t>фигур:</w:t>
      </w:r>
      <w:r>
        <w:rPr>
          <w:spacing w:val="-3"/>
        </w:rPr>
        <w:t> </w:t>
      </w:r>
      <w:r>
        <w:rPr/>
        <w:t>вид</w:t>
      </w:r>
      <w:r>
        <w:rPr>
          <w:spacing w:val="-3"/>
        </w:rPr>
        <w:t> </w:t>
      </w:r>
      <w:r>
        <w:rPr/>
        <w:t>сверху,</w:t>
      </w:r>
      <w:r>
        <w:rPr>
          <w:spacing w:val="-2"/>
        </w:rPr>
        <w:t> </w:t>
      </w:r>
      <w:r>
        <w:rPr/>
        <w:t>сбоку,</w:t>
      </w:r>
      <w:r>
        <w:rPr>
          <w:spacing w:val="-3"/>
        </w:rPr>
        <w:t> </w:t>
      </w:r>
      <w:r>
        <w:rPr/>
        <w:t>снизу,</w:t>
      </w:r>
      <w:r>
        <w:rPr>
          <w:spacing w:val="-4"/>
        </w:rPr>
        <w:t> </w:t>
      </w:r>
      <w:r>
        <w:rPr/>
        <w:t>строить</w:t>
      </w:r>
      <w:r>
        <w:rPr>
          <w:spacing w:val="-4"/>
        </w:rPr>
        <w:t> </w:t>
      </w:r>
      <w:r>
        <w:rPr/>
        <w:t>сечения</w:t>
      </w:r>
      <w:r>
        <w:rPr>
          <w:spacing w:val="-2"/>
        </w:rPr>
        <w:t> </w:t>
      </w:r>
      <w:r>
        <w:rPr/>
        <w:t>тел</w:t>
      </w:r>
      <w:r>
        <w:rPr>
          <w:spacing w:val="-5"/>
        </w:rPr>
        <w:t> </w:t>
      </w:r>
      <w:r>
        <w:rPr>
          <w:spacing w:val="-2"/>
        </w:rPr>
        <w:t>вращения;</w:t>
      </w:r>
    </w:p>
    <w:p>
      <w:pPr>
        <w:pStyle w:val="BodyText"/>
        <w:ind w:right="345"/>
      </w:pPr>
      <w:r>
        <w:rPr/>
        <w:t>извлекать, интерпретировать и преобразовывать информацию о пространственных геометрических фигурах, представленную на чертежах и рисунках;</w:t>
      </w:r>
    </w:p>
    <w:p>
      <w:pPr>
        <w:pStyle w:val="BodyText"/>
        <w:ind w:left="1032" w:right="3452" w:firstLine="0"/>
        <w:jc w:val="left"/>
      </w:pPr>
      <w:r>
        <w:rPr/>
        <w:t>свободно</w:t>
      </w:r>
      <w:r>
        <w:rPr>
          <w:spacing w:val="-10"/>
        </w:rPr>
        <w:t> </w:t>
      </w:r>
      <w:r>
        <w:rPr/>
        <w:t>оперировать</w:t>
      </w:r>
      <w:r>
        <w:rPr>
          <w:spacing w:val="-12"/>
        </w:rPr>
        <w:t> </w:t>
      </w:r>
      <w:r>
        <w:rPr/>
        <w:t>понятием</w:t>
      </w:r>
      <w:r>
        <w:rPr>
          <w:spacing w:val="-11"/>
        </w:rPr>
        <w:t> </w:t>
      </w:r>
      <w:r>
        <w:rPr/>
        <w:t>вектор</w:t>
      </w:r>
      <w:r>
        <w:rPr>
          <w:spacing w:val="-10"/>
        </w:rPr>
        <w:t> </w:t>
      </w:r>
      <w:r>
        <w:rPr/>
        <w:t>в</w:t>
      </w:r>
      <w:r>
        <w:rPr>
          <w:spacing w:val="-12"/>
        </w:rPr>
        <w:t> </w:t>
      </w:r>
      <w:r>
        <w:rPr/>
        <w:t>пространстве; выполнять операции над векторами;</w:t>
      </w:r>
    </w:p>
    <w:p>
      <w:pPr>
        <w:pStyle w:val="BodyText"/>
        <w:ind w:left="1032" w:firstLine="0"/>
        <w:jc w:val="left"/>
      </w:pPr>
      <w:r>
        <w:rPr/>
        <w:t>задавать</w:t>
      </w:r>
      <w:r>
        <w:rPr>
          <w:spacing w:val="-9"/>
        </w:rPr>
        <w:t> </w:t>
      </w:r>
      <w:r>
        <w:rPr/>
        <w:t>плоскость</w:t>
      </w:r>
      <w:r>
        <w:rPr>
          <w:spacing w:val="-2"/>
        </w:rPr>
        <w:t> </w:t>
      </w:r>
      <w:r>
        <w:rPr/>
        <w:t>уравнением</w:t>
      </w:r>
      <w:r>
        <w:rPr>
          <w:spacing w:val="-9"/>
        </w:rPr>
        <w:t> </w:t>
      </w:r>
      <w:r>
        <w:rPr/>
        <w:t>в</w:t>
      </w:r>
      <w:r>
        <w:rPr>
          <w:spacing w:val="-9"/>
        </w:rPr>
        <w:t> </w:t>
      </w:r>
      <w:r>
        <w:rPr/>
        <w:t>декартовой</w:t>
      </w:r>
      <w:r>
        <w:rPr>
          <w:spacing w:val="-5"/>
        </w:rPr>
        <w:t> </w:t>
      </w:r>
      <w:r>
        <w:rPr/>
        <w:t>системе</w:t>
      </w:r>
      <w:r>
        <w:rPr>
          <w:spacing w:val="-8"/>
        </w:rPr>
        <w:t> </w:t>
      </w:r>
      <w:r>
        <w:rPr>
          <w:spacing w:val="-2"/>
        </w:rPr>
        <w:t>координат;</w:t>
      </w:r>
    </w:p>
    <w:p>
      <w:pPr>
        <w:pStyle w:val="BodyText"/>
        <w:spacing w:before="1"/>
        <w:ind w:right="331"/>
      </w:pPr>
      <w:r>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 координатного метода при решении;</w:t>
      </w:r>
    </w:p>
    <w:p>
      <w:pPr>
        <w:pStyle w:val="BodyText"/>
        <w:ind w:left="1032" w:firstLine="0"/>
      </w:pPr>
      <w:r>
        <w:rPr/>
        <w:t>свободно</w:t>
      </w:r>
      <w:r>
        <w:rPr>
          <w:spacing w:val="49"/>
        </w:rPr>
        <w:t> </w:t>
      </w:r>
      <w:r>
        <w:rPr/>
        <w:t>оперировать</w:t>
      </w:r>
      <w:r>
        <w:rPr>
          <w:spacing w:val="49"/>
        </w:rPr>
        <w:t> </w:t>
      </w:r>
      <w:r>
        <w:rPr/>
        <w:t>понятиями,</w:t>
      </w:r>
      <w:r>
        <w:rPr>
          <w:spacing w:val="50"/>
        </w:rPr>
        <w:t> </w:t>
      </w:r>
      <w:r>
        <w:rPr/>
        <w:t>связанными</w:t>
      </w:r>
      <w:r>
        <w:rPr>
          <w:spacing w:val="52"/>
        </w:rPr>
        <w:t> </w:t>
      </w:r>
      <w:r>
        <w:rPr/>
        <w:t>с</w:t>
      </w:r>
      <w:r>
        <w:rPr>
          <w:spacing w:val="49"/>
        </w:rPr>
        <w:t> </w:t>
      </w:r>
      <w:r>
        <w:rPr/>
        <w:t>движением</w:t>
      </w:r>
      <w:r>
        <w:rPr>
          <w:spacing w:val="51"/>
        </w:rPr>
        <w:t> </w:t>
      </w:r>
      <w:r>
        <w:rPr/>
        <w:t>в</w:t>
      </w:r>
      <w:r>
        <w:rPr>
          <w:spacing w:val="49"/>
        </w:rPr>
        <w:t> </w:t>
      </w:r>
      <w:r>
        <w:rPr/>
        <w:t>пространстве,</w:t>
      </w:r>
      <w:r>
        <w:rPr>
          <w:spacing w:val="52"/>
        </w:rPr>
        <w:t> </w:t>
      </w:r>
      <w:r>
        <w:rPr>
          <w:spacing w:val="-2"/>
        </w:rPr>
        <w:t>знать</w:t>
      </w:r>
    </w:p>
    <w:p>
      <w:pPr>
        <w:spacing w:after="0"/>
        <w:sectPr>
          <w:pgSz w:w="11920" w:h="16850"/>
          <w:pgMar w:header="0" w:footer="1162" w:top="1040" w:bottom="1480" w:left="1380" w:right="220"/>
        </w:sectPr>
      </w:pPr>
    </w:p>
    <w:p>
      <w:pPr>
        <w:pStyle w:val="BodyText"/>
        <w:spacing w:before="62"/>
        <w:ind w:firstLine="0"/>
      </w:pPr>
      <w:r>
        <w:rPr/>
        <w:t>свойства</w:t>
      </w:r>
      <w:r>
        <w:rPr>
          <w:spacing w:val="-10"/>
        </w:rPr>
        <w:t> </w:t>
      </w:r>
      <w:r>
        <w:rPr>
          <w:spacing w:val="-2"/>
        </w:rPr>
        <w:t>движений;</w:t>
      </w:r>
    </w:p>
    <w:p>
      <w:pPr>
        <w:pStyle w:val="BodyText"/>
        <w:spacing w:before="3"/>
        <w:ind w:right="340"/>
      </w:pPr>
      <w:r>
        <w:rPr/>
        <w:t>выполнять изображения многогранником и тел вращения при параллельном переносе, центральной</w:t>
      </w:r>
      <w:r>
        <w:rPr>
          <w:spacing w:val="-15"/>
        </w:rPr>
        <w:t> </w:t>
      </w:r>
      <w:r>
        <w:rPr/>
        <w:t>симметрии,</w:t>
      </w:r>
      <w:r>
        <w:rPr>
          <w:spacing w:val="-15"/>
        </w:rPr>
        <w:t> </w:t>
      </w:r>
      <w:r>
        <w:rPr/>
        <w:t>зеркальной</w:t>
      </w:r>
      <w:r>
        <w:rPr>
          <w:spacing w:val="-15"/>
        </w:rPr>
        <w:t> </w:t>
      </w:r>
      <w:r>
        <w:rPr/>
        <w:t>симметрии,</w:t>
      </w:r>
      <w:r>
        <w:rPr>
          <w:spacing w:val="-15"/>
        </w:rPr>
        <w:t> </w:t>
      </w:r>
      <w:r>
        <w:rPr/>
        <w:t>при</w:t>
      </w:r>
      <w:r>
        <w:rPr>
          <w:spacing w:val="-15"/>
        </w:rPr>
        <w:t> </w:t>
      </w:r>
      <w:r>
        <w:rPr/>
        <w:t>повороте</w:t>
      </w:r>
      <w:r>
        <w:rPr>
          <w:spacing w:val="-15"/>
        </w:rPr>
        <w:t> </w:t>
      </w:r>
      <w:r>
        <w:rPr/>
        <w:t>вокруг</w:t>
      </w:r>
      <w:r>
        <w:rPr>
          <w:spacing w:val="-15"/>
        </w:rPr>
        <w:t> </w:t>
      </w:r>
      <w:r>
        <w:rPr/>
        <w:t>прямой,</w:t>
      </w:r>
      <w:r>
        <w:rPr>
          <w:spacing w:val="-15"/>
        </w:rPr>
        <w:t> </w:t>
      </w:r>
      <w:r>
        <w:rPr/>
        <w:t>преобразования </w:t>
      </w:r>
      <w:r>
        <w:rPr>
          <w:spacing w:val="-2"/>
        </w:rPr>
        <w:t>подобия;</w:t>
      </w:r>
    </w:p>
    <w:p>
      <w:pPr>
        <w:pStyle w:val="BodyText"/>
        <w:ind w:right="345"/>
      </w:pPr>
      <w:r>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pPr>
        <w:pStyle w:val="BodyText"/>
        <w:ind w:right="347"/>
      </w:pPr>
      <w:r>
        <w:rPr/>
        <w:t>использовать методы построения сечений: метод следов, метод внутреннего проектирования, метод переноса секущей плоскости;</w:t>
      </w:r>
    </w:p>
    <w:p>
      <w:pPr>
        <w:pStyle w:val="BodyText"/>
        <w:ind w:left="1032" w:firstLine="0"/>
      </w:pPr>
      <w:r>
        <w:rPr/>
        <w:t>доказывать</w:t>
      </w:r>
      <w:r>
        <w:rPr>
          <w:spacing w:val="-8"/>
        </w:rPr>
        <w:t> </w:t>
      </w:r>
      <w:r>
        <w:rPr/>
        <w:t>геометрические</w:t>
      </w:r>
      <w:r>
        <w:rPr>
          <w:spacing w:val="-11"/>
        </w:rPr>
        <w:t> </w:t>
      </w:r>
      <w:r>
        <w:rPr>
          <w:spacing w:val="-2"/>
        </w:rPr>
        <w:t>утверждения;</w:t>
      </w:r>
    </w:p>
    <w:p>
      <w:pPr>
        <w:pStyle w:val="BodyText"/>
        <w:ind w:right="342"/>
      </w:pPr>
      <w:r>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pPr>
        <w:pStyle w:val="BodyText"/>
        <w:spacing w:before="1"/>
        <w:ind w:right="351"/>
      </w:pPr>
      <w:r>
        <w:rPr/>
        <w:t>решать задачи на доказательство математических отношений и нахождение геометрических величин;</w:t>
      </w:r>
    </w:p>
    <w:p>
      <w:pPr>
        <w:pStyle w:val="BodyText"/>
        <w:ind w:right="343"/>
      </w:pPr>
      <w:r>
        <w:rPr/>
        <w:t>применять программные средства и электронно-коммуникационные системы при решении стереометрических задач;</w:t>
      </w:r>
    </w:p>
    <w:p>
      <w:pPr>
        <w:pStyle w:val="BodyText"/>
        <w:ind w:right="343"/>
      </w:pPr>
      <w:r>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BodyText"/>
        <w:ind w:right="361"/>
      </w:pPr>
      <w:r>
        <w:rPr/>
        <w:t>иметь представления об основных этапах развития геометрии как составной части фундамента развития технологий.</w:t>
      </w:r>
    </w:p>
    <w:p>
      <w:pPr>
        <w:pStyle w:val="BodyText"/>
        <w:ind w:left="1032" w:right="1279" w:firstLine="0"/>
      </w:pPr>
      <w:r>
        <w:rPr/>
        <w:t>Федеральная</w:t>
      </w:r>
      <w:r>
        <w:rPr>
          <w:spacing w:val="-6"/>
        </w:rPr>
        <w:t> </w:t>
      </w:r>
      <w:r>
        <w:rPr/>
        <w:t>рабочая</w:t>
      </w:r>
      <w:r>
        <w:rPr>
          <w:spacing w:val="-4"/>
        </w:rPr>
        <w:t> </w:t>
      </w:r>
      <w:r>
        <w:rPr/>
        <w:t>программа</w:t>
      </w:r>
      <w:r>
        <w:rPr>
          <w:spacing w:val="-3"/>
        </w:rPr>
        <w:t> </w:t>
      </w:r>
      <w:r>
        <w:rPr/>
        <w:t>учебного</w:t>
      </w:r>
      <w:r>
        <w:rPr>
          <w:spacing w:val="-6"/>
        </w:rPr>
        <w:t> </w:t>
      </w:r>
      <w:r>
        <w:rPr/>
        <w:t>курса</w:t>
      </w:r>
      <w:r>
        <w:rPr>
          <w:spacing w:val="-3"/>
        </w:rPr>
        <w:t> </w:t>
      </w:r>
      <w:r>
        <w:rPr/>
        <w:t>«Вероятность</w:t>
      </w:r>
      <w:r>
        <w:rPr>
          <w:spacing w:val="-4"/>
        </w:rPr>
        <w:t> </w:t>
      </w:r>
      <w:r>
        <w:rPr/>
        <w:t>и</w:t>
      </w:r>
      <w:r>
        <w:rPr>
          <w:spacing w:val="-6"/>
        </w:rPr>
        <w:t> </w:t>
      </w:r>
      <w:r>
        <w:rPr/>
        <w:t>статистика». Пояснительная записка.</w:t>
      </w:r>
    </w:p>
    <w:p>
      <w:pPr>
        <w:pStyle w:val="BodyText"/>
        <w:ind w:right="336"/>
      </w:pPr>
      <w:r>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w:t>
      </w:r>
      <w:r>
        <w:rPr>
          <w:spacing w:val="-13"/>
        </w:rPr>
        <w:t> </w:t>
      </w:r>
      <w:r>
        <w:rPr/>
        <w:t>общего</w:t>
      </w:r>
      <w:r>
        <w:rPr>
          <w:spacing w:val="-10"/>
        </w:rPr>
        <w:t> </w:t>
      </w:r>
      <w:r>
        <w:rPr/>
        <w:t>образования.</w:t>
      </w:r>
      <w:r>
        <w:rPr>
          <w:spacing w:val="-13"/>
        </w:rPr>
        <w:t> </w:t>
      </w:r>
      <w:r>
        <w:rPr/>
        <w:t>Учебный</w:t>
      </w:r>
      <w:r>
        <w:rPr>
          <w:spacing w:val="-12"/>
        </w:rPr>
        <w:t> </w:t>
      </w:r>
      <w:r>
        <w:rPr/>
        <w:t>курс</w:t>
      </w:r>
      <w:r>
        <w:rPr>
          <w:spacing w:val="-14"/>
        </w:rPr>
        <w:t> </w:t>
      </w:r>
      <w:r>
        <w:rPr/>
        <w:t>предназначен</w:t>
      </w:r>
      <w:r>
        <w:rPr>
          <w:spacing w:val="-10"/>
        </w:rPr>
        <w:t> </w:t>
      </w:r>
      <w:r>
        <w:rPr/>
        <w:t>для</w:t>
      </w:r>
      <w:r>
        <w:rPr>
          <w:spacing w:val="-13"/>
        </w:rPr>
        <w:t> </w:t>
      </w:r>
      <w:r>
        <w:rPr/>
        <w:t>формирования</w:t>
      </w:r>
      <w:r>
        <w:rPr>
          <w:spacing w:val="-12"/>
        </w:rPr>
        <w:t> </w:t>
      </w:r>
      <w:r>
        <w:rPr/>
        <w:t>у</w:t>
      </w:r>
      <w:r>
        <w:rPr>
          <w:spacing w:val="-13"/>
        </w:rPr>
        <w:t> </w:t>
      </w:r>
      <w:r>
        <w:rPr/>
        <w:t>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pPr>
        <w:pStyle w:val="BodyText"/>
        <w:spacing w:before="1"/>
        <w:ind w:right="335"/>
      </w:pPr>
      <w:r>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w:t>
      </w:r>
      <w:r>
        <w:rPr>
          <w:spacing w:val="-14"/>
        </w:rPr>
        <w:t> </w:t>
      </w:r>
      <w:r>
        <w:rPr/>
        <w:t>о</w:t>
      </w:r>
      <w:r>
        <w:rPr>
          <w:spacing w:val="-12"/>
        </w:rPr>
        <w:t> </w:t>
      </w:r>
      <w:r>
        <w:rPr/>
        <w:t>наиболее</w:t>
      </w:r>
      <w:r>
        <w:rPr>
          <w:spacing w:val="-15"/>
        </w:rPr>
        <w:t> </w:t>
      </w:r>
      <w:r>
        <w:rPr/>
        <w:t>употребительных</w:t>
      </w:r>
      <w:r>
        <w:rPr>
          <w:spacing w:val="-13"/>
        </w:rPr>
        <w:t> </w:t>
      </w:r>
      <w:r>
        <w:rPr/>
        <w:t>и</w:t>
      </w:r>
      <w:r>
        <w:rPr>
          <w:spacing w:val="-13"/>
        </w:rPr>
        <w:t> </w:t>
      </w:r>
      <w:r>
        <w:rPr/>
        <w:t>общих</w:t>
      </w:r>
      <w:r>
        <w:rPr>
          <w:spacing w:val="-14"/>
        </w:rPr>
        <w:t> </w:t>
      </w:r>
      <w:r>
        <w:rPr/>
        <w:t>математических</w:t>
      </w:r>
      <w:r>
        <w:rPr>
          <w:spacing w:val="35"/>
        </w:rPr>
        <w:t> </w:t>
      </w:r>
      <w:r>
        <w:rPr/>
        <w:t>моделях,</w:t>
      </w:r>
      <w:r>
        <w:rPr>
          <w:spacing w:val="-14"/>
        </w:rPr>
        <w:t> </w:t>
      </w:r>
      <w:r>
        <w:rPr/>
        <w:t>используемых для описания антропометрических и демографических величин, погрешностейв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w:t>
      </w:r>
      <w:r>
        <w:rPr>
          <w:spacing w:val="40"/>
        </w:rPr>
        <w:t> </w:t>
      </w:r>
      <w:r>
        <w:rPr/>
        <w:t>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pPr>
        <w:pStyle w:val="BodyText"/>
        <w:spacing w:line="242" w:lineRule="auto" w:before="1"/>
        <w:ind w:right="350"/>
      </w:pPr>
      <w:r>
        <w:rPr/>
        <w:t>В соответствии с указанными целями в структуре учебного курса «Вероятность и статистика»</w:t>
      </w:r>
      <w:r>
        <w:rPr>
          <w:spacing w:val="40"/>
        </w:rPr>
        <w:t> </w:t>
      </w:r>
      <w:r>
        <w:rPr/>
        <w:t>на углублённом уровне выделены основные содержательные линии:</w:t>
      </w:r>
    </w:p>
    <w:p>
      <w:pPr>
        <w:pStyle w:val="BodyText"/>
        <w:spacing w:line="273" w:lineRule="exact"/>
        <w:ind w:firstLine="0"/>
      </w:pPr>
      <w:r>
        <w:rPr/>
        <w:t>«Случайные</w:t>
      </w:r>
      <w:r>
        <w:rPr>
          <w:spacing w:val="-11"/>
        </w:rPr>
        <w:t> </w:t>
      </w:r>
      <w:r>
        <w:rPr/>
        <w:t>события</w:t>
      </w:r>
      <w:r>
        <w:rPr>
          <w:spacing w:val="-5"/>
        </w:rPr>
        <w:t> </w:t>
      </w:r>
      <w:r>
        <w:rPr/>
        <w:t>и</w:t>
      </w:r>
      <w:r>
        <w:rPr>
          <w:spacing w:val="-6"/>
        </w:rPr>
        <w:t> </w:t>
      </w:r>
      <w:r>
        <w:rPr/>
        <w:t>вероятности»</w:t>
      </w:r>
      <w:r>
        <w:rPr>
          <w:spacing w:val="-12"/>
        </w:rPr>
        <w:t> </w:t>
      </w:r>
      <w:r>
        <w:rPr/>
        <w:t>и</w:t>
      </w:r>
      <w:r>
        <w:rPr>
          <w:spacing w:val="1"/>
        </w:rPr>
        <w:t> </w:t>
      </w:r>
      <w:r>
        <w:rPr/>
        <w:t>«Случайные</w:t>
      </w:r>
      <w:r>
        <w:rPr>
          <w:spacing w:val="-9"/>
        </w:rPr>
        <w:t> </w:t>
      </w:r>
      <w:r>
        <w:rPr/>
        <w:t>величины</w:t>
      </w:r>
      <w:r>
        <w:rPr>
          <w:spacing w:val="-5"/>
        </w:rPr>
        <w:t> </w:t>
      </w:r>
      <w:r>
        <w:rPr/>
        <w:t>и</w:t>
      </w:r>
      <w:r>
        <w:rPr>
          <w:spacing w:val="-6"/>
        </w:rPr>
        <w:t> </w:t>
      </w:r>
      <w:r>
        <w:rPr/>
        <w:t>закон</w:t>
      </w:r>
      <w:r>
        <w:rPr>
          <w:spacing w:val="-9"/>
        </w:rPr>
        <w:t> </w:t>
      </w:r>
      <w:r>
        <w:rPr/>
        <w:t>больших</w:t>
      </w:r>
      <w:r>
        <w:rPr>
          <w:spacing w:val="-2"/>
        </w:rPr>
        <w:t> чисел».</w:t>
      </w:r>
    </w:p>
    <w:p>
      <w:pPr>
        <w:spacing w:after="0" w:line="273" w:lineRule="exact"/>
        <w:sectPr>
          <w:pgSz w:w="11920" w:h="16850"/>
          <w:pgMar w:header="0" w:footer="1162" w:top="1040" w:bottom="1480" w:left="1380" w:right="220"/>
        </w:sectPr>
      </w:pPr>
    </w:p>
    <w:p>
      <w:pPr>
        <w:pStyle w:val="BodyText"/>
        <w:spacing w:line="242" w:lineRule="auto" w:before="62"/>
        <w:ind w:right="351"/>
      </w:pPr>
      <w:r>
        <w:rPr/>
        <w:t>Помимо основных линий в</w:t>
      </w:r>
      <w:r>
        <w:rPr>
          <w:spacing w:val="-2"/>
        </w:rPr>
        <w:t> </w:t>
      </w:r>
      <w:r>
        <w:rPr/>
        <w:t>учебный</w:t>
      </w:r>
      <w:r>
        <w:rPr>
          <w:spacing w:val="-1"/>
        </w:rPr>
        <w:t> </w:t>
      </w:r>
      <w:r>
        <w:rPr/>
        <w:t>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pPr>
        <w:pStyle w:val="BodyText"/>
        <w:ind w:right="336"/>
      </w:pPr>
      <w:r>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pPr>
        <w:pStyle w:val="BodyText"/>
        <w:ind w:right="335"/>
      </w:pPr>
      <w:r>
        <w:rPr/>
        <w:t>Темы, связанные с непрерывными случайными величинами и распределениями, акцентируют</w:t>
      </w:r>
      <w:r>
        <w:rPr>
          <w:spacing w:val="-13"/>
        </w:rPr>
        <w:t> </w:t>
      </w:r>
      <w:r>
        <w:rPr/>
        <w:t>внимание</w:t>
      </w:r>
      <w:r>
        <w:rPr>
          <w:spacing w:val="-14"/>
        </w:rPr>
        <w:t> </w:t>
      </w:r>
      <w:r>
        <w:rPr/>
        <w:t>обучающихся</w:t>
      </w:r>
      <w:r>
        <w:rPr>
          <w:spacing w:val="-14"/>
        </w:rPr>
        <w:t> </w:t>
      </w:r>
      <w:r>
        <w:rPr/>
        <w:t>на</w:t>
      </w:r>
      <w:r>
        <w:rPr>
          <w:spacing w:val="-13"/>
        </w:rPr>
        <w:t> </w:t>
      </w:r>
      <w:r>
        <w:rPr/>
        <w:t>описании</w:t>
      </w:r>
      <w:r>
        <w:rPr>
          <w:spacing w:val="-12"/>
        </w:rPr>
        <w:t> </w:t>
      </w:r>
      <w:r>
        <w:rPr/>
        <w:t>и</w:t>
      </w:r>
      <w:r>
        <w:rPr>
          <w:spacing w:val="-13"/>
        </w:rPr>
        <w:t> </w:t>
      </w:r>
      <w:r>
        <w:rPr/>
        <w:t>изучении</w:t>
      </w:r>
      <w:r>
        <w:rPr>
          <w:spacing w:val="-12"/>
        </w:rPr>
        <w:t> </w:t>
      </w:r>
      <w:r>
        <w:rPr/>
        <w:t>случайных</w:t>
      </w:r>
      <w:r>
        <w:rPr>
          <w:spacing w:val="-15"/>
        </w:rPr>
        <w:t> </w:t>
      </w:r>
      <w:r>
        <w:rPr/>
        <w:t>явлений</w:t>
      </w:r>
      <w:r>
        <w:rPr>
          <w:spacing w:val="37"/>
        </w:rPr>
        <w:t> </w:t>
      </w:r>
      <w:r>
        <w:rPr/>
        <w:t>с</w:t>
      </w:r>
      <w:r>
        <w:rPr>
          <w:spacing w:val="-15"/>
        </w:rPr>
        <w:t> </w:t>
      </w:r>
      <w:r>
        <w:rPr/>
        <w:t>помощью непрерывных функций. Основное внимание уделяется показательному и нормальному </w:t>
      </w:r>
      <w:r>
        <w:rPr>
          <w:spacing w:val="-2"/>
        </w:rPr>
        <w:t>распределениям.</w:t>
      </w:r>
    </w:p>
    <w:p>
      <w:pPr>
        <w:pStyle w:val="BodyText"/>
        <w:ind w:right="334" w:firstLine="765"/>
      </w:pPr>
      <w:r>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pPr>
        <w:pStyle w:val="BodyText"/>
        <w:ind w:right="336"/>
      </w:pPr>
      <w:r>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w:t>
      </w:r>
      <w:r>
        <w:rPr>
          <w:spacing w:val="-14"/>
        </w:rPr>
        <w:t> </w:t>
      </w:r>
      <w:r>
        <w:rPr/>
        <w:t>с</w:t>
      </w:r>
      <w:r>
        <w:rPr>
          <w:spacing w:val="-15"/>
        </w:rPr>
        <w:t> </w:t>
      </w:r>
      <w:r>
        <w:rPr/>
        <w:t>распределением</w:t>
      </w:r>
      <w:r>
        <w:rPr>
          <w:spacing w:val="-14"/>
        </w:rPr>
        <w:t> </w:t>
      </w:r>
      <w:r>
        <w:rPr/>
        <w:t>вероятностей</w:t>
      </w:r>
      <w:r>
        <w:rPr>
          <w:spacing w:val="-13"/>
        </w:rPr>
        <w:t> </w:t>
      </w:r>
      <w:r>
        <w:rPr/>
        <w:t>количества</w:t>
      </w:r>
      <w:r>
        <w:rPr>
          <w:spacing w:val="-14"/>
        </w:rPr>
        <w:t> </w:t>
      </w:r>
      <w:r>
        <w:rPr/>
        <w:t>таких</w:t>
      </w:r>
      <w:r>
        <w:rPr>
          <w:spacing w:val="-14"/>
        </w:rPr>
        <w:t> </w:t>
      </w:r>
      <w:r>
        <w:rPr/>
        <w:t>событий</w:t>
      </w:r>
      <w:r>
        <w:rPr>
          <w:spacing w:val="35"/>
        </w:rPr>
        <w:t> </w:t>
      </w:r>
      <w:r>
        <w:rPr/>
        <w:t>носит</w:t>
      </w:r>
      <w:r>
        <w:rPr>
          <w:spacing w:val="-13"/>
        </w:rPr>
        <w:t> </w:t>
      </w:r>
      <w:r>
        <w:rPr/>
        <w:t>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pPr>
        <w:pStyle w:val="BodyText"/>
        <w:ind w:right="337"/>
      </w:pPr>
      <w:r>
        <w:rPr/>
        <w:t>Общее число часов, рекомендованных для изучения учебного курса «Вероятность и статистика» на углубленном уровне – 68 </w:t>
      </w:r>
      <w:r>
        <w:rPr>
          <w:position w:val="1"/>
        </w:rPr>
        <w:t>часов: в 10 классе – 34 часа (1 час в неделю), в 11 </w:t>
      </w:r>
      <w:r>
        <w:rPr/>
        <w:t>классе – 34 часа (1 час в неделю)</w:t>
      </w:r>
    </w:p>
    <w:p>
      <w:pPr>
        <w:pStyle w:val="BodyText"/>
        <w:ind w:left="1032" w:firstLine="0"/>
      </w:pPr>
      <w:r>
        <w:rPr/>
        <w:t>Содержание</w:t>
      </w:r>
      <w:r>
        <w:rPr>
          <w:spacing w:val="-7"/>
        </w:rPr>
        <w:t> </w:t>
      </w:r>
      <w:r>
        <w:rPr/>
        <w:t>обучения</w:t>
      </w:r>
      <w:r>
        <w:rPr>
          <w:spacing w:val="-3"/>
        </w:rPr>
        <w:t> </w:t>
      </w:r>
      <w:r>
        <w:rPr/>
        <w:t>в</w:t>
      </w:r>
      <w:r>
        <w:rPr>
          <w:spacing w:val="-2"/>
        </w:rPr>
        <w:t> </w:t>
      </w:r>
      <w:r>
        <w:rPr/>
        <w:t>10</w:t>
      </w:r>
      <w:r>
        <w:rPr>
          <w:spacing w:val="-4"/>
        </w:rPr>
        <w:t> </w:t>
      </w:r>
      <w:r>
        <w:rPr>
          <w:spacing w:val="-2"/>
        </w:rPr>
        <w:t>классе.</w:t>
      </w:r>
    </w:p>
    <w:p>
      <w:pPr>
        <w:pStyle w:val="BodyText"/>
        <w:ind w:left="1032" w:firstLine="0"/>
      </w:pPr>
      <w:r>
        <w:rPr/>
        <w:t>Граф,</w:t>
      </w:r>
      <w:r>
        <w:rPr>
          <w:spacing w:val="34"/>
        </w:rPr>
        <w:t> </w:t>
      </w:r>
      <w:r>
        <w:rPr/>
        <w:t>связный</w:t>
      </w:r>
      <w:r>
        <w:rPr>
          <w:spacing w:val="39"/>
        </w:rPr>
        <w:t> </w:t>
      </w:r>
      <w:r>
        <w:rPr/>
        <w:t>граф,</w:t>
      </w:r>
      <w:r>
        <w:rPr>
          <w:spacing w:val="34"/>
        </w:rPr>
        <w:t> </w:t>
      </w:r>
      <w:r>
        <w:rPr/>
        <w:t>пути</w:t>
      </w:r>
      <w:r>
        <w:rPr>
          <w:spacing w:val="40"/>
        </w:rPr>
        <w:t> </w:t>
      </w:r>
      <w:r>
        <w:rPr/>
        <w:t>в</w:t>
      </w:r>
      <w:r>
        <w:rPr>
          <w:spacing w:val="36"/>
        </w:rPr>
        <w:t> </w:t>
      </w:r>
      <w:r>
        <w:rPr/>
        <w:t>графе:</w:t>
      </w:r>
      <w:r>
        <w:rPr>
          <w:spacing w:val="36"/>
        </w:rPr>
        <w:t> </w:t>
      </w:r>
      <w:r>
        <w:rPr/>
        <w:t>циклы</w:t>
      </w:r>
      <w:r>
        <w:rPr>
          <w:spacing w:val="36"/>
        </w:rPr>
        <w:t> </w:t>
      </w:r>
      <w:r>
        <w:rPr/>
        <w:t>и</w:t>
      </w:r>
      <w:r>
        <w:rPr>
          <w:spacing w:val="33"/>
        </w:rPr>
        <w:t> </w:t>
      </w:r>
      <w:r>
        <w:rPr/>
        <w:t>цепи.</w:t>
      </w:r>
      <w:r>
        <w:rPr>
          <w:spacing w:val="35"/>
        </w:rPr>
        <w:t> </w:t>
      </w:r>
      <w:r>
        <w:rPr/>
        <w:t>Степень</w:t>
      </w:r>
      <w:r>
        <w:rPr>
          <w:spacing w:val="40"/>
        </w:rPr>
        <w:t> </w:t>
      </w:r>
      <w:r>
        <w:rPr/>
        <w:t>(валентность)</w:t>
      </w:r>
      <w:r>
        <w:rPr>
          <w:spacing w:val="36"/>
        </w:rPr>
        <w:t> </w:t>
      </w:r>
      <w:r>
        <w:rPr>
          <w:spacing w:val="-2"/>
        </w:rPr>
        <w:t>вершины.</w:t>
      </w:r>
    </w:p>
    <w:p>
      <w:pPr>
        <w:pStyle w:val="BodyText"/>
        <w:ind w:firstLine="0"/>
      </w:pPr>
      <w:r>
        <w:rPr/>
        <w:t>Графы</w:t>
      </w:r>
      <w:r>
        <w:rPr>
          <w:spacing w:val="-7"/>
        </w:rPr>
        <w:t> </w:t>
      </w:r>
      <w:r>
        <w:rPr/>
        <w:t>на</w:t>
      </w:r>
      <w:r>
        <w:rPr>
          <w:spacing w:val="-6"/>
        </w:rPr>
        <w:t> </w:t>
      </w:r>
      <w:r>
        <w:rPr/>
        <w:t>плоскости.</w:t>
      </w:r>
      <w:r>
        <w:rPr>
          <w:spacing w:val="-4"/>
        </w:rPr>
        <w:t> </w:t>
      </w:r>
      <w:r>
        <w:rPr>
          <w:spacing w:val="-2"/>
        </w:rPr>
        <w:t>Деревья.</w:t>
      </w:r>
    </w:p>
    <w:p>
      <w:pPr>
        <w:pStyle w:val="BodyText"/>
        <w:ind w:right="335"/>
      </w:pPr>
      <w:r>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pPr>
        <w:pStyle w:val="BodyText"/>
        <w:ind w:left="1032" w:firstLine="0"/>
      </w:pPr>
      <w:r>
        <w:rPr/>
        <w:t>Операции</w:t>
      </w:r>
      <w:r>
        <w:rPr>
          <w:spacing w:val="13"/>
        </w:rPr>
        <w:t> </w:t>
      </w:r>
      <w:r>
        <w:rPr/>
        <w:t>над</w:t>
      </w:r>
      <w:r>
        <w:rPr>
          <w:spacing w:val="71"/>
        </w:rPr>
        <w:t> </w:t>
      </w:r>
      <w:r>
        <w:rPr/>
        <w:t>событиями:</w:t>
      </w:r>
      <w:r>
        <w:rPr>
          <w:spacing w:val="72"/>
        </w:rPr>
        <w:t> </w:t>
      </w:r>
      <w:r>
        <w:rPr/>
        <w:t>пересечение,</w:t>
      </w:r>
      <w:r>
        <w:rPr>
          <w:spacing w:val="74"/>
        </w:rPr>
        <w:t> </w:t>
      </w:r>
      <w:r>
        <w:rPr/>
        <w:t>объединение,</w:t>
      </w:r>
      <w:r>
        <w:rPr>
          <w:spacing w:val="70"/>
        </w:rPr>
        <w:t> </w:t>
      </w:r>
      <w:r>
        <w:rPr/>
        <w:t>противоположные</w:t>
      </w:r>
      <w:r>
        <w:rPr>
          <w:spacing w:val="70"/>
        </w:rPr>
        <w:t> </w:t>
      </w:r>
      <w:r>
        <w:rPr>
          <w:spacing w:val="-2"/>
        </w:rPr>
        <w:t>события.</w:t>
      </w:r>
    </w:p>
    <w:p>
      <w:pPr>
        <w:pStyle w:val="BodyText"/>
        <w:ind w:firstLine="0"/>
      </w:pPr>
      <w:r>
        <w:rPr/>
        <w:t>Диаграммы</w:t>
      </w:r>
      <w:r>
        <w:rPr>
          <w:spacing w:val="-5"/>
        </w:rPr>
        <w:t> </w:t>
      </w:r>
      <w:r>
        <w:rPr/>
        <w:t>Эйлера.</w:t>
      </w:r>
      <w:r>
        <w:rPr>
          <w:spacing w:val="-4"/>
        </w:rPr>
        <w:t> </w:t>
      </w:r>
      <w:r>
        <w:rPr/>
        <w:t>Формула</w:t>
      </w:r>
      <w:r>
        <w:rPr>
          <w:spacing w:val="-5"/>
        </w:rPr>
        <w:t> </w:t>
      </w:r>
      <w:r>
        <w:rPr/>
        <w:t>сложения</w:t>
      </w:r>
      <w:r>
        <w:rPr>
          <w:spacing w:val="-3"/>
        </w:rPr>
        <w:t> </w:t>
      </w:r>
      <w:r>
        <w:rPr>
          <w:spacing w:val="-2"/>
        </w:rPr>
        <w:t>вероятностей.</w:t>
      </w:r>
    </w:p>
    <w:p>
      <w:pPr>
        <w:pStyle w:val="BodyText"/>
        <w:ind w:left="1032" w:firstLine="0"/>
      </w:pPr>
      <w:r>
        <w:rPr/>
        <w:t>Условная</w:t>
      </w:r>
      <w:r>
        <w:rPr>
          <w:spacing w:val="36"/>
        </w:rPr>
        <w:t> </w:t>
      </w:r>
      <w:r>
        <w:rPr/>
        <w:t>вероятность.</w:t>
      </w:r>
      <w:r>
        <w:rPr>
          <w:spacing w:val="38"/>
        </w:rPr>
        <w:t> </w:t>
      </w:r>
      <w:r>
        <w:rPr/>
        <w:t>Умножение</w:t>
      </w:r>
      <w:r>
        <w:rPr>
          <w:spacing w:val="38"/>
        </w:rPr>
        <w:t> </w:t>
      </w:r>
      <w:r>
        <w:rPr/>
        <w:t>вероятностей.</w:t>
      </w:r>
      <w:r>
        <w:rPr>
          <w:spacing w:val="39"/>
        </w:rPr>
        <w:t> </w:t>
      </w:r>
      <w:r>
        <w:rPr/>
        <w:t>Дерево</w:t>
      </w:r>
      <w:r>
        <w:rPr>
          <w:spacing w:val="37"/>
        </w:rPr>
        <w:t> </w:t>
      </w:r>
      <w:r>
        <w:rPr/>
        <w:t>случайного</w:t>
      </w:r>
      <w:r>
        <w:rPr>
          <w:spacing w:val="39"/>
        </w:rPr>
        <w:t> </w:t>
      </w:r>
      <w:r>
        <w:rPr>
          <w:spacing w:val="-2"/>
        </w:rPr>
        <w:t>эксперимента.</w:t>
      </w:r>
    </w:p>
    <w:p>
      <w:pPr>
        <w:pStyle w:val="BodyText"/>
        <w:spacing w:line="275" w:lineRule="exact"/>
        <w:ind w:firstLine="0"/>
      </w:pPr>
      <w:r>
        <w:rPr/>
        <w:t>Формула</w:t>
      </w:r>
      <w:r>
        <w:rPr>
          <w:spacing w:val="-11"/>
        </w:rPr>
        <w:t> </w:t>
      </w:r>
      <w:r>
        <w:rPr/>
        <w:t>полной</w:t>
      </w:r>
      <w:r>
        <w:rPr>
          <w:spacing w:val="-4"/>
        </w:rPr>
        <w:t> </w:t>
      </w:r>
      <w:r>
        <w:rPr/>
        <w:t>вероятности.</w:t>
      </w:r>
      <w:r>
        <w:rPr>
          <w:spacing w:val="-5"/>
        </w:rPr>
        <w:t> </w:t>
      </w:r>
      <w:r>
        <w:rPr/>
        <w:t>Формула</w:t>
      </w:r>
      <w:r>
        <w:rPr>
          <w:spacing w:val="-8"/>
        </w:rPr>
        <w:t> </w:t>
      </w:r>
      <w:r>
        <w:rPr/>
        <w:t>Байеса.</w:t>
      </w:r>
      <w:r>
        <w:rPr>
          <w:spacing w:val="-6"/>
        </w:rPr>
        <w:t> </w:t>
      </w:r>
      <w:r>
        <w:rPr/>
        <w:t>Независимые</w:t>
      </w:r>
      <w:r>
        <w:rPr>
          <w:spacing w:val="-6"/>
        </w:rPr>
        <w:t> </w:t>
      </w:r>
      <w:r>
        <w:rPr>
          <w:spacing w:val="-2"/>
        </w:rPr>
        <w:t>события.</w:t>
      </w:r>
    </w:p>
    <w:p>
      <w:pPr>
        <w:pStyle w:val="BodyText"/>
        <w:ind w:right="340"/>
      </w:pPr>
      <w:r>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pPr>
        <w:pStyle w:val="BodyText"/>
        <w:spacing w:line="242" w:lineRule="auto"/>
        <w:ind w:right="348"/>
      </w:pPr>
      <w:r>
        <w:rPr/>
        <w:t>Серия независимых испытаний Бернулли. Случайный выбор из конечной </w:t>
      </w:r>
      <w:r>
        <w:rPr>
          <w:spacing w:val="-2"/>
        </w:rPr>
        <w:t>совокупности.</w:t>
      </w:r>
    </w:p>
    <w:p>
      <w:pPr>
        <w:pStyle w:val="BodyText"/>
        <w:ind w:right="339"/>
      </w:pPr>
      <w:r>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pPr>
        <w:pStyle w:val="BodyText"/>
        <w:ind w:left="1032" w:firstLine="0"/>
      </w:pPr>
      <w:r>
        <w:rPr/>
        <w:t>Содержание</w:t>
      </w:r>
      <w:r>
        <w:rPr>
          <w:spacing w:val="-7"/>
        </w:rPr>
        <w:t> </w:t>
      </w:r>
      <w:r>
        <w:rPr/>
        <w:t>обучения</w:t>
      </w:r>
      <w:r>
        <w:rPr>
          <w:spacing w:val="-3"/>
        </w:rPr>
        <w:t> </w:t>
      </w:r>
      <w:r>
        <w:rPr/>
        <w:t>в</w:t>
      </w:r>
      <w:r>
        <w:rPr>
          <w:spacing w:val="-2"/>
        </w:rPr>
        <w:t> </w:t>
      </w:r>
      <w:r>
        <w:rPr/>
        <w:t>11</w:t>
      </w:r>
      <w:r>
        <w:rPr>
          <w:spacing w:val="-4"/>
        </w:rPr>
        <w:t> </w:t>
      </w:r>
      <w:r>
        <w:rPr>
          <w:spacing w:val="-2"/>
        </w:rPr>
        <w:t>классе.</w:t>
      </w:r>
    </w:p>
    <w:p>
      <w:pPr>
        <w:pStyle w:val="BodyText"/>
        <w:ind w:right="348"/>
      </w:pPr>
      <w:r>
        <w:rPr/>
        <w:t>Совместное распределение двух случайных величин. Независимые случайные </w:t>
      </w:r>
      <w:r>
        <w:rPr>
          <w:spacing w:val="-2"/>
        </w:rPr>
        <w:t>величины.</w:t>
      </w:r>
    </w:p>
    <w:p>
      <w:pPr>
        <w:pStyle w:val="BodyText"/>
        <w:ind w:right="344"/>
      </w:pPr>
      <w:r>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pPr>
        <w:pStyle w:val="BodyText"/>
        <w:ind w:left="1032" w:firstLine="0"/>
      </w:pPr>
      <w:r>
        <w:rPr/>
        <w:t>Дисперсия</w:t>
      </w:r>
      <w:r>
        <w:rPr>
          <w:spacing w:val="27"/>
        </w:rPr>
        <w:t>  </w:t>
      </w:r>
      <w:r>
        <w:rPr/>
        <w:t>и</w:t>
      </w:r>
      <w:r>
        <w:rPr>
          <w:spacing w:val="57"/>
        </w:rPr>
        <w:t>  </w:t>
      </w:r>
      <w:r>
        <w:rPr/>
        <w:t>стандартное</w:t>
      </w:r>
      <w:r>
        <w:rPr>
          <w:spacing w:val="56"/>
        </w:rPr>
        <w:t>  </w:t>
      </w:r>
      <w:r>
        <w:rPr/>
        <w:t>отклонение</w:t>
      </w:r>
      <w:r>
        <w:rPr>
          <w:spacing w:val="55"/>
        </w:rPr>
        <w:t>  </w:t>
      </w:r>
      <w:r>
        <w:rPr/>
        <w:t>случайной</w:t>
      </w:r>
      <w:r>
        <w:rPr>
          <w:spacing w:val="59"/>
        </w:rPr>
        <w:t>  </w:t>
      </w:r>
      <w:r>
        <w:rPr/>
        <w:t>величины</w:t>
      </w:r>
      <w:r>
        <w:rPr>
          <w:spacing w:val="56"/>
        </w:rPr>
        <w:t>  </w:t>
      </w:r>
      <w:r>
        <w:rPr>
          <w:spacing w:val="-2"/>
        </w:rPr>
        <w:t>(распределения).</w:t>
      </w:r>
    </w:p>
    <w:p>
      <w:pPr>
        <w:spacing w:after="0"/>
        <w:sectPr>
          <w:pgSz w:w="11920" w:h="16850"/>
          <w:pgMar w:header="0" w:footer="1162" w:top="1040" w:bottom="1480" w:left="1380" w:right="220"/>
        </w:sectPr>
      </w:pPr>
    </w:p>
    <w:p>
      <w:pPr>
        <w:pStyle w:val="BodyText"/>
        <w:spacing w:before="62"/>
        <w:ind w:right="333" w:firstLine="0"/>
      </w:pPr>
      <w:r>
        <w:rPr/>
        <w:t>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w:t>
      </w:r>
      <w:r>
        <w:rPr>
          <w:spacing w:val="-2"/>
        </w:rPr>
        <w:t>распределения.</w:t>
      </w:r>
    </w:p>
    <w:p>
      <w:pPr>
        <w:pStyle w:val="BodyText"/>
        <w:spacing w:before="3"/>
        <w:ind w:right="338"/>
      </w:pPr>
      <w:r>
        <w:rPr/>
        <w:t>Неравенство Чебышёва. Теорема</w:t>
      </w:r>
      <w:r>
        <w:rPr>
          <w:spacing w:val="-1"/>
        </w:rPr>
        <w:t> </w:t>
      </w:r>
      <w:r>
        <w:rPr/>
        <w:t>Чебышёва. Теорема</w:t>
      </w:r>
      <w:r>
        <w:rPr>
          <w:spacing w:val="-1"/>
        </w:rPr>
        <w:t> </w:t>
      </w:r>
      <w:r>
        <w:rPr/>
        <w:t>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pPr>
        <w:pStyle w:val="BodyText"/>
        <w:ind w:right="334"/>
      </w:pPr>
      <w:r>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w:t>
      </w:r>
      <w:r>
        <w:rPr>
          <w:spacing w:val="-2"/>
        </w:rPr>
        <w:t>распределения.</w:t>
      </w:r>
    </w:p>
    <w:p>
      <w:pPr>
        <w:pStyle w:val="BodyText"/>
        <w:spacing w:before="1"/>
        <w:ind w:right="345"/>
      </w:pPr>
      <w:r>
        <w:rPr/>
        <w:t>Последовательность одиночных независимых событий. Задачи, приводящие к распределению Пуассона.</w:t>
      </w:r>
    </w:p>
    <w:p>
      <w:pPr>
        <w:pStyle w:val="BodyText"/>
        <w:ind w:right="342"/>
      </w:pPr>
      <w:r>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pPr>
        <w:pStyle w:val="BodyText"/>
        <w:ind w:right="345"/>
      </w:pPr>
      <w:r>
        <w:rPr/>
        <w:t>Предметные результаты по отдельным темам учебного курса «Вероятность и статистика». К концу 10 класса обучающийся научится:</w:t>
      </w:r>
    </w:p>
    <w:p>
      <w:pPr>
        <w:pStyle w:val="BodyText"/>
        <w:ind w:right="348"/>
      </w:pPr>
      <w:r>
        <w:rPr/>
        <w:t>свободно оперировать понятиями: граф, плоский граф, связный граф, путь в графе, цепь, цикл, дерево, степень вершины, дерево случайного эксперимента;</w:t>
      </w:r>
    </w:p>
    <w:p>
      <w:pPr>
        <w:pStyle w:val="BodyText"/>
        <w:ind w:right="339"/>
      </w:pPr>
      <w:r>
        <w:rPr/>
        <w:t>свободно</w:t>
      </w:r>
      <w:r>
        <w:rPr>
          <w:spacing w:val="-13"/>
        </w:rPr>
        <w:t> </w:t>
      </w:r>
      <w:r>
        <w:rPr/>
        <w:t>оперировать</w:t>
      </w:r>
      <w:r>
        <w:rPr>
          <w:spacing w:val="-12"/>
        </w:rPr>
        <w:t> </w:t>
      </w:r>
      <w:r>
        <w:rPr/>
        <w:t>понятиями:</w:t>
      </w:r>
      <w:r>
        <w:rPr>
          <w:spacing w:val="-12"/>
        </w:rPr>
        <w:t> </w:t>
      </w:r>
      <w:r>
        <w:rPr/>
        <w:t>случайный</w:t>
      </w:r>
      <w:r>
        <w:rPr>
          <w:spacing w:val="-14"/>
        </w:rPr>
        <w:t> </w:t>
      </w:r>
      <w:r>
        <w:rPr/>
        <w:t>эксперимент</w:t>
      </w:r>
      <w:r>
        <w:rPr>
          <w:spacing w:val="-12"/>
        </w:rPr>
        <w:t> </w:t>
      </w:r>
      <w:r>
        <w:rPr/>
        <w:t>(опыт),</w:t>
      </w:r>
      <w:r>
        <w:rPr>
          <w:spacing w:val="33"/>
        </w:rPr>
        <w:t> </w:t>
      </w:r>
      <w:r>
        <w:rPr/>
        <w:t>случайное</w:t>
      </w:r>
      <w:r>
        <w:rPr>
          <w:spacing w:val="-14"/>
        </w:rPr>
        <w:t> </w:t>
      </w:r>
      <w:r>
        <w:rPr/>
        <w:t>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pPr>
        <w:pStyle w:val="BodyText"/>
        <w:ind w:right="342"/>
      </w:pPr>
      <w:r>
        <w:rPr/>
        <w:t>находить и формулировать события: пересечение, объединение данных событий, событие,</w:t>
      </w:r>
      <w:r>
        <w:rPr>
          <w:spacing w:val="-15"/>
        </w:rPr>
        <w:t> </w:t>
      </w:r>
      <w:r>
        <w:rPr/>
        <w:t>противоположное</w:t>
      </w:r>
      <w:r>
        <w:rPr>
          <w:spacing w:val="-15"/>
        </w:rPr>
        <w:t> </w:t>
      </w:r>
      <w:r>
        <w:rPr/>
        <w:t>данному,</w:t>
      </w:r>
      <w:r>
        <w:rPr>
          <w:spacing w:val="-15"/>
        </w:rPr>
        <w:t> </w:t>
      </w:r>
      <w:r>
        <w:rPr/>
        <w:t>использовать</w:t>
      </w:r>
      <w:r>
        <w:rPr>
          <w:spacing w:val="-15"/>
        </w:rPr>
        <w:t> </w:t>
      </w:r>
      <w:r>
        <w:rPr/>
        <w:t>диаграммы</w:t>
      </w:r>
      <w:r>
        <w:rPr>
          <w:spacing w:val="-15"/>
        </w:rPr>
        <w:t> </w:t>
      </w:r>
      <w:r>
        <w:rPr/>
        <w:t>Эйлера,</w:t>
      </w:r>
      <w:r>
        <w:rPr>
          <w:spacing w:val="-15"/>
        </w:rPr>
        <w:t> </w:t>
      </w:r>
      <w:r>
        <w:rPr/>
        <w:t>координатную</w:t>
      </w:r>
      <w:r>
        <w:rPr>
          <w:spacing w:val="-15"/>
        </w:rPr>
        <w:t> </w:t>
      </w:r>
      <w:r>
        <w:rPr/>
        <w:t>прямую для решения задач, пользоваться формулой сложения вероятностей</w:t>
      </w:r>
      <w:r>
        <w:rPr>
          <w:spacing w:val="40"/>
        </w:rPr>
        <w:t> </w:t>
      </w:r>
      <w:r>
        <w:rPr/>
        <w:t>для вероятностей двух и трех случайных событий;</w:t>
      </w:r>
    </w:p>
    <w:p>
      <w:pPr>
        <w:pStyle w:val="BodyText"/>
        <w:spacing w:before="1"/>
        <w:ind w:right="342"/>
      </w:pPr>
      <w:r>
        <w:rPr/>
        <w:t>оперировать</w:t>
      </w:r>
      <w:r>
        <w:rPr>
          <w:spacing w:val="-15"/>
        </w:rPr>
        <w:t> </w:t>
      </w:r>
      <w:r>
        <w:rPr/>
        <w:t>понятиями:</w:t>
      </w:r>
      <w:r>
        <w:rPr>
          <w:spacing w:val="-15"/>
        </w:rPr>
        <w:t> </w:t>
      </w:r>
      <w:r>
        <w:rPr/>
        <w:t>условная</w:t>
      </w:r>
      <w:r>
        <w:rPr>
          <w:spacing w:val="-15"/>
        </w:rPr>
        <w:t> </w:t>
      </w:r>
      <w:r>
        <w:rPr/>
        <w:t>вероятность,</w:t>
      </w:r>
      <w:r>
        <w:rPr>
          <w:spacing w:val="-15"/>
        </w:rPr>
        <w:t> </w:t>
      </w:r>
      <w:r>
        <w:rPr/>
        <w:t>умножение</w:t>
      </w:r>
      <w:r>
        <w:rPr>
          <w:spacing w:val="20"/>
        </w:rPr>
        <w:t> </w:t>
      </w:r>
      <w:r>
        <w:rPr/>
        <w:t>вероятностей,</w:t>
      </w:r>
      <w:r>
        <w:rPr>
          <w:spacing w:val="-15"/>
        </w:rPr>
        <w:t> </w:t>
      </w:r>
      <w:r>
        <w:rPr/>
        <w:t>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pPr>
        <w:pStyle w:val="BodyText"/>
        <w:tabs>
          <w:tab w:pos="2360" w:val="left" w:leader="none"/>
          <w:tab w:pos="3680" w:val="left" w:leader="none"/>
          <w:tab w:pos="5523" w:val="left" w:leader="none"/>
          <w:tab w:pos="6693" w:val="left" w:leader="none"/>
          <w:tab w:pos="7278" w:val="left" w:leader="none"/>
          <w:tab w:pos="8920" w:val="left" w:leader="none"/>
        </w:tabs>
        <w:ind w:left="358" w:right="338" w:firstLine="683"/>
        <w:jc w:val="right"/>
      </w:pPr>
      <w:r>
        <w:rPr>
          <w:spacing w:val="-2"/>
        </w:rPr>
        <w:t>применять</w:t>
      </w:r>
      <w:r>
        <w:rPr/>
        <w:tab/>
      </w:r>
      <w:r>
        <w:rPr>
          <w:spacing w:val="-2"/>
        </w:rPr>
        <w:t>изученные</w:t>
      </w:r>
      <w:r>
        <w:rPr/>
        <w:tab/>
      </w:r>
      <w:r>
        <w:rPr>
          <w:spacing w:val="-2"/>
        </w:rPr>
        <w:t>комбинаторные</w:t>
      </w:r>
      <w:r>
        <w:rPr/>
        <w:tab/>
      </w:r>
      <w:r>
        <w:rPr>
          <w:spacing w:val="-2"/>
        </w:rPr>
        <w:t>формулы</w:t>
      </w:r>
      <w:r>
        <w:rPr/>
        <w:tab/>
      </w:r>
      <w:r>
        <w:rPr>
          <w:spacing w:val="-4"/>
        </w:rPr>
        <w:t>для</w:t>
      </w:r>
      <w:r>
        <w:rPr/>
        <w:tab/>
      </w:r>
      <w:r>
        <w:rPr>
          <w:spacing w:val="-2"/>
        </w:rPr>
        <w:t>перечисления</w:t>
      </w:r>
      <w:r>
        <w:rPr/>
        <w:tab/>
      </w:r>
      <w:r>
        <w:rPr>
          <w:spacing w:val="-2"/>
        </w:rPr>
        <w:t>элементов </w:t>
      </w:r>
      <w:r>
        <w:rPr/>
        <w:t>множеств,</w:t>
      </w:r>
      <w:r>
        <w:rPr>
          <w:spacing w:val="-2"/>
        </w:rPr>
        <w:t> </w:t>
      </w:r>
      <w:r>
        <w:rPr/>
        <w:t>элементарных</w:t>
      </w:r>
      <w:r>
        <w:rPr>
          <w:spacing w:val="-2"/>
        </w:rPr>
        <w:t> </w:t>
      </w:r>
      <w:r>
        <w:rPr/>
        <w:t>событий</w:t>
      </w:r>
      <w:r>
        <w:rPr>
          <w:spacing w:val="-2"/>
        </w:rPr>
        <w:t> </w:t>
      </w:r>
      <w:r>
        <w:rPr/>
        <w:t>случайного</w:t>
      </w:r>
      <w:r>
        <w:rPr>
          <w:spacing w:val="-5"/>
        </w:rPr>
        <w:t> </w:t>
      </w:r>
      <w:r>
        <w:rPr/>
        <w:t>опыта,</w:t>
      </w:r>
      <w:r>
        <w:rPr>
          <w:spacing w:val="-2"/>
        </w:rPr>
        <w:t> </w:t>
      </w:r>
      <w:r>
        <w:rPr/>
        <w:t>решения</w:t>
      </w:r>
      <w:r>
        <w:rPr>
          <w:spacing w:val="-2"/>
        </w:rPr>
        <w:t> </w:t>
      </w:r>
      <w:r>
        <w:rPr/>
        <w:t>задач</w:t>
      </w:r>
      <w:r>
        <w:rPr>
          <w:spacing w:val="-3"/>
        </w:rPr>
        <w:t> </w:t>
      </w:r>
      <w:r>
        <w:rPr/>
        <w:t>по</w:t>
      </w:r>
      <w:r>
        <w:rPr>
          <w:spacing w:val="-2"/>
        </w:rPr>
        <w:t> </w:t>
      </w:r>
      <w:r>
        <w:rPr/>
        <w:t>теории</w:t>
      </w:r>
      <w:r>
        <w:rPr>
          <w:spacing w:val="-2"/>
        </w:rPr>
        <w:t> </w:t>
      </w:r>
      <w:r>
        <w:rPr/>
        <w:t>вероятностей; свободно</w:t>
      </w:r>
      <w:r>
        <w:rPr>
          <w:spacing w:val="40"/>
        </w:rPr>
        <w:t> </w:t>
      </w:r>
      <w:r>
        <w:rPr/>
        <w:t>оперировать</w:t>
      </w:r>
      <w:r>
        <w:rPr>
          <w:spacing w:val="40"/>
        </w:rPr>
        <w:t> </w:t>
      </w:r>
      <w:r>
        <w:rPr/>
        <w:t>понятиями:</w:t>
      </w:r>
      <w:r>
        <w:rPr>
          <w:spacing w:val="40"/>
        </w:rPr>
        <w:t> </w:t>
      </w:r>
      <w:r>
        <w:rPr/>
        <w:t>бинарный</w:t>
      </w:r>
      <w:r>
        <w:rPr>
          <w:spacing w:val="40"/>
        </w:rPr>
        <w:t> </w:t>
      </w:r>
      <w:r>
        <w:rPr/>
        <w:t>случайный</w:t>
      </w:r>
      <w:r>
        <w:rPr>
          <w:spacing w:val="40"/>
        </w:rPr>
        <w:t> </w:t>
      </w:r>
      <w:r>
        <w:rPr/>
        <w:t>опыт</w:t>
      </w:r>
      <w:r>
        <w:rPr>
          <w:spacing w:val="40"/>
        </w:rPr>
        <w:t> </w:t>
      </w:r>
      <w:r>
        <w:rPr/>
        <w:t>(испытание),</w:t>
      </w:r>
      <w:r>
        <w:rPr>
          <w:spacing w:val="40"/>
        </w:rPr>
        <w:t> </w:t>
      </w:r>
      <w:r>
        <w:rPr/>
        <w:t>успех</w:t>
      </w:r>
      <w:r>
        <w:rPr>
          <w:spacing w:val="40"/>
        </w:rPr>
        <w:t> </w:t>
      </w:r>
      <w:r>
        <w:rPr/>
        <w:t>и</w:t>
      </w:r>
    </w:p>
    <w:p>
      <w:pPr>
        <w:pStyle w:val="BodyText"/>
        <w:ind w:right="336" w:firstLine="0"/>
      </w:pPr>
      <w:r>
        <w:rPr/>
        <w:t>неудача, независимые испытания, серия испытаний, находить вероятности событий: в серии испытаний</w:t>
      </w:r>
      <w:r>
        <w:rPr>
          <w:spacing w:val="-9"/>
        </w:rPr>
        <w:t> </w:t>
      </w:r>
      <w:r>
        <w:rPr/>
        <w:t>до</w:t>
      </w:r>
      <w:r>
        <w:rPr>
          <w:spacing w:val="-11"/>
        </w:rPr>
        <w:t> </w:t>
      </w:r>
      <w:r>
        <w:rPr/>
        <w:t>первого</w:t>
      </w:r>
      <w:r>
        <w:rPr>
          <w:spacing w:val="-10"/>
        </w:rPr>
        <w:t> </w:t>
      </w:r>
      <w:r>
        <w:rPr/>
        <w:t>успеха,</w:t>
      </w:r>
      <w:r>
        <w:rPr>
          <w:spacing w:val="-11"/>
        </w:rPr>
        <w:t> </w:t>
      </w:r>
      <w:r>
        <w:rPr/>
        <w:t>в</w:t>
      </w:r>
      <w:r>
        <w:rPr>
          <w:spacing w:val="-9"/>
        </w:rPr>
        <w:t> </w:t>
      </w:r>
      <w:r>
        <w:rPr/>
        <w:t>серии</w:t>
      </w:r>
      <w:r>
        <w:rPr>
          <w:spacing w:val="-9"/>
        </w:rPr>
        <w:t> </w:t>
      </w:r>
      <w:r>
        <w:rPr/>
        <w:t>испытаний</w:t>
      </w:r>
      <w:r>
        <w:rPr>
          <w:spacing w:val="-9"/>
        </w:rPr>
        <w:t> </w:t>
      </w:r>
      <w:r>
        <w:rPr/>
        <w:t>Бернулли,</w:t>
      </w:r>
      <w:r>
        <w:rPr>
          <w:spacing w:val="-9"/>
        </w:rPr>
        <w:t> </w:t>
      </w:r>
      <w:r>
        <w:rPr/>
        <w:t>в</w:t>
      </w:r>
      <w:r>
        <w:rPr>
          <w:spacing w:val="-11"/>
        </w:rPr>
        <w:t> </w:t>
      </w:r>
      <w:r>
        <w:rPr/>
        <w:t>опыте,</w:t>
      </w:r>
      <w:r>
        <w:rPr>
          <w:spacing w:val="-10"/>
        </w:rPr>
        <w:t> </w:t>
      </w:r>
      <w:r>
        <w:rPr/>
        <w:t>связанном</w:t>
      </w:r>
      <w:r>
        <w:rPr>
          <w:spacing w:val="-10"/>
        </w:rPr>
        <w:t> </w:t>
      </w:r>
      <w:r>
        <w:rPr/>
        <w:t>со</w:t>
      </w:r>
      <w:r>
        <w:rPr>
          <w:spacing w:val="-11"/>
        </w:rPr>
        <w:t> </w:t>
      </w:r>
      <w:r>
        <w:rPr/>
        <w:t>случайным выбором из конечной совокупности;</w:t>
      </w:r>
    </w:p>
    <w:p>
      <w:pPr>
        <w:pStyle w:val="BodyText"/>
        <w:spacing w:before="3"/>
        <w:ind w:right="342"/>
      </w:pPr>
      <w:r>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pPr>
        <w:pStyle w:val="BodyText"/>
        <w:ind w:right="345"/>
      </w:pPr>
      <w:r>
        <w:rPr/>
        <w:t>Предметные результаты по отдельным темам учебного курса «Вероятность и статистика». К концу 11 класса обучающийся научится:</w:t>
      </w:r>
    </w:p>
    <w:p>
      <w:pPr>
        <w:pStyle w:val="BodyText"/>
        <w:ind w:right="335"/>
      </w:pPr>
      <w:r>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pPr>
        <w:pStyle w:val="BodyText"/>
        <w:ind w:left="1032" w:firstLine="0"/>
      </w:pPr>
      <w:r>
        <w:rPr/>
        <w:t>свободно</w:t>
      </w:r>
      <w:r>
        <w:rPr>
          <w:spacing w:val="17"/>
        </w:rPr>
        <w:t> </w:t>
      </w:r>
      <w:r>
        <w:rPr/>
        <w:t>оперировать</w:t>
      </w:r>
      <w:r>
        <w:rPr>
          <w:spacing w:val="73"/>
        </w:rPr>
        <w:t> </w:t>
      </w:r>
      <w:r>
        <w:rPr/>
        <w:t>понятием</w:t>
      </w:r>
      <w:r>
        <w:rPr>
          <w:spacing w:val="74"/>
        </w:rPr>
        <w:t> </w:t>
      </w:r>
      <w:r>
        <w:rPr/>
        <w:t>математического</w:t>
      </w:r>
      <w:r>
        <w:rPr>
          <w:spacing w:val="78"/>
        </w:rPr>
        <w:t> </w:t>
      </w:r>
      <w:r>
        <w:rPr/>
        <w:t>ожидания</w:t>
      </w:r>
      <w:r>
        <w:rPr>
          <w:spacing w:val="74"/>
        </w:rPr>
        <w:t> </w:t>
      </w:r>
      <w:r>
        <w:rPr/>
        <w:t>случайной</w:t>
      </w:r>
      <w:r>
        <w:rPr>
          <w:spacing w:val="78"/>
        </w:rPr>
        <w:t> </w:t>
      </w:r>
      <w:r>
        <w:rPr>
          <w:spacing w:val="-2"/>
        </w:rPr>
        <w:t>величины</w:t>
      </w:r>
    </w:p>
    <w:p>
      <w:pPr>
        <w:spacing w:after="0"/>
        <w:sectPr>
          <w:pgSz w:w="11920" w:h="16850"/>
          <w:pgMar w:header="0" w:footer="1162" w:top="1040" w:bottom="1480" w:left="1380" w:right="220"/>
        </w:sectPr>
      </w:pPr>
    </w:p>
    <w:p>
      <w:pPr>
        <w:pStyle w:val="BodyText"/>
        <w:spacing w:line="242" w:lineRule="auto" w:before="62"/>
        <w:ind w:right="344" w:firstLine="0"/>
      </w:pPr>
      <w:r>
        <w:rPr/>
        <w:t>(распределения),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pPr>
        <w:pStyle w:val="BodyText"/>
        <w:ind w:right="340"/>
      </w:pPr>
      <w:r>
        <w:rPr/>
        <w:t>свободно оперировать понятиями: дисперсия, стандартное отклонение случайной величины,</w:t>
      </w:r>
      <w:r>
        <w:rPr>
          <w:spacing w:val="-12"/>
        </w:rPr>
        <w:t> </w:t>
      </w:r>
      <w:r>
        <w:rPr/>
        <w:t>применять</w:t>
      </w:r>
      <w:r>
        <w:rPr>
          <w:spacing w:val="-9"/>
        </w:rPr>
        <w:t> </w:t>
      </w:r>
      <w:r>
        <w:rPr/>
        <w:t>свойства</w:t>
      </w:r>
      <w:r>
        <w:rPr>
          <w:spacing w:val="-12"/>
        </w:rPr>
        <w:t> </w:t>
      </w:r>
      <w:r>
        <w:rPr/>
        <w:t>дисперсии</w:t>
      </w:r>
      <w:r>
        <w:rPr>
          <w:spacing w:val="-9"/>
        </w:rPr>
        <w:t> </w:t>
      </w:r>
      <w:r>
        <w:rPr/>
        <w:t>случайной</w:t>
      </w:r>
      <w:r>
        <w:rPr>
          <w:spacing w:val="-10"/>
        </w:rPr>
        <w:t> </w:t>
      </w:r>
      <w:r>
        <w:rPr/>
        <w:t>величины</w:t>
      </w:r>
      <w:r>
        <w:rPr>
          <w:spacing w:val="-11"/>
        </w:rPr>
        <w:t> </w:t>
      </w:r>
      <w:r>
        <w:rPr/>
        <w:t>(распределения)</w:t>
      </w:r>
      <w:r>
        <w:rPr>
          <w:spacing w:val="36"/>
        </w:rPr>
        <w:t> </w:t>
      </w:r>
      <w:r>
        <w:rPr/>
        <w:t>при</w:t>
      </w:r>
      <w:r>
        <w:rPr>
          <w:spacing w:val="-10"/>
        </w:rPr>
        <w:t> </w:t>
      </w:r>
      <w:r>
        <w:rPr/>
        <w:t>решении задач, вычислять дисперсию и стандартное отклонение геометрического и биномиального </w:t>
      </w:r>
      <w:r>
        <w:rPr>
          <w:spacing w:val="-2"/>
        </w:rPr>
        <w:t>распределений;</w:t>
      </w:r>
    </w:p>
    <w:p>
      <w:pPr>
        <w:pStyle w:val="BodyText"/>
        <w:ind w:right="343"/>
      </w:pPr>
      <w:r>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w:t>
      </w:r>
      <w:r>
        <w:rPr>
          <w:spacing w:val="-11"/>
        </w:rPr>
        <w:t> </w:t>
      </w:r>
      <w:r>
        <w:rPr/>
        <w:t>вероятности</w:t>
      </w:r>
      <w:r>
        <w:rPr>
          <w:spacing w:val="-13"/>
        </w:rPr>
        <w:t> </w:t>
      </w:r>
      <w:r>
        <w:rPr/>
        <w:t>событий</w:t>
      </w:r>
      <w:r>
        <w:rPr>
          <w:spacing w:val="-11"/>
        </w:rPr>
        <w:t> </w:t>
      </w:r>
      <w:r>
        <w:rPr/>
        <w:t>и</w:t>
      </w:r>
      <w:r>
        <w:rPr>
          <w:spacing w:val="-12"/>
        </w:rPr>
        <w:t> </w:t>
      </w:r>
      <w:r>
        <w:rPr/>
        <w:t>проверять</w:t>
      </w:r>
      <w:r>
        <w:rPr>
          <w:spacing w:val="-11"/>
        </w:rPr>
        <w:t> </w:t>
      </w:r>
      <w:r>
        <w:rPr/>
        <w:t>простейшие</w:t>
      </w:r>
      <w:r>
        <w:rPr>
          <w:spacing w:val="-13"/>
        </w:rPr>
        <w:t> </w:t>
      </w:r>
      <w:r>
        <w:rPr/>
        <w:t>статистические</w:t>
      </w:r>
      <w:r>
        <w:rPr>
          <w:spacing w:val="-13"/>
        </w:rPr>
        <w:t> </w:t>
      </w:r>
      <w:r>
        <w:rPr/>
        <w:t>гипотезы,</w:t>
      </w:r>
      <w:r>
        <w:rPr>
          <w:spacing w:val="-12"/>
        </w:rPr>
        <w:t> </w:t>
      </w:r>
      <w:r>
        <w:rPr/>
        <w:t>пользуясь изученными распределениями.</w:t>
      </w:r>
    </w:p>
    <w:p>
      <w:pPr>
        <w:pStyle w:val="BodyText"/>
        <w:spacing w:before="2"/>
        <w:ind w:left="0" w:firstLine="0"/>
        <w:jc w:val="left"/>
      </w:pPr>
    </w:p>
    <w:p>
      <w:pPr>
        <w:pStyle w:val="Heading2"/>
        <w:numPr>
          <w:ilvl w:val="2"/>
          <w:numId w:val="4"/>
        </w:numPr>
        <w:tabs>
          <w:tab w:pos="1787" w:val="left" w:leader="none"/>
        </w:tabs>
        <w:spacing w:line="240" w:lineRule="auto" w:before="0" w:after="0"/>
        <w:ind w:left="324" w:right="346" w:firstLine="705"/>
        <w:jc w:val="both"/>
      </w:pPr>
      <w:r>
        <w:rPr/>
        <w:t>Федеральная рабочая программа по учебному предмету «Информатика» (базовый уровень).</w:t>
      </w:r>
    </w:p>
    <w:p>
      <w:pPr>
        <w:pStyle w:val="BodyText"/>
        <w:spacing w:before="1"/>
        <w:ind w:right="332"/>
      </w:pPr>
      <w:r>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BodyText"/>
        <w:ind w:right="335"/>
      </w:pPr>
      <w:r>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w:t>
      </w:r>
      <w:r>
        <w:rPr>
          <w:spacing w:val="-15"/>
        </w:rPr>
        <w:t> </w:t>
      </w:r>
      <w:r>
        <w:rPr/>
        <w:t>учебного</w:t>
      </w:r>
      <w:r>
        <w:rPr>
          <w:spacing w:val="-15"/>
        </w:rPr>
        <w:t> </w:t>
      </w:r>
      <w:r>
        <w:rPr/>
        <w:t>плана,</w:t>
      </w:r>
      <w:r>
        <w:rPr>
          <w:spacing w:val="-15"/>
        </w:rPr>
        <w:t> </w:t>
      </w:r>
      <w:r>
        <w:rPr/>
        <w:t>а</w:t>
      </w:r>
      <w:r>
        <w:rPr>
          <w:spacing w:val="-15"/>
        </w:rPr>
        <w:t> </w:t>
      </w:r>
      <w:r>
        <w:rPr/>
        <w:t>также</w:t>
      </w:r>
      <w:r>
        <w:rPr>
          <w:spacing w:val="-15"/>
        </w:rPr>
        <w:t> </w:t>
      </w:r>
      <w:r>
        <w:rPr/>
        <w:t>подходы</w:t>
      </w:r>
      <w:r>
        <w:rPr>
          <w:spacing w:val="-15"/>
        </w:rPr>
        <w:t> </w:t>
      </w:r>
      <w:r>
        <w:rPr/>
        <w:t>к</w:t>
      </w:r>
      <w:r>
        <w:rPr>
          <w:spacing w:val="-15"/>
        </w:rPr>
        <w:t> </w:t>
      </w:r>
      <w:r>
        <w:rPr/>
        <w:t>отбору</w:t>
      </w:r>
      <w:r>
        <w:rPr>
          <w:spacing w:val="-15"/>
        </w:rPr>
        <w:t> </w:t>
      </w:r>
      <w:r>
        <w:rPr/>
        <w:t>содержания,</w:t>
      </w:r>
      <w:r>
        <w:rPr>
          <w:spacing w:val="-15"/>
        </w:rPr>
        <w:t> </w:t>
      </w:r>
      <w:r>
        <w:rPr/>
        <w:t>к</w:t>
      </w:r>
      <w:r>
        <w:rPr>
          <w:spacing w:val="-15"/>
        </w:rPr>
        <w:t> </w:t>
      </w:r>
      <w:r>
        <w:rPr/>
        <w:t>определениюпланируемых результатов и к структуре тематического планирования.</w:t>
      </w:r>
    </w:p>
    <w:p>
      <w:pPr>
        <w:pStyle w:val="BodyText"/>
        <w:ind w:right="351"/>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2"/>
      </w:pPr>
      <w:r>
        <w:rPr/>
        <w:t>Планируемые</w:t>
      </w:r>
      <w:r>
        <w:rPr>
          <w:spacing w:val="-15"/>
        </w:rPr>
        <w:t> </w:t>
      </w:r>
      <w:r>
        <w:rPr/>
        <w:t>результаты</w:t>
      </w:r>
      <w:r>
        <w:rPr>
          <w:spacing w:val="-15"/>
        </w:rPr>
        <w:t> </w:t>
      </w:r>
      <w:r>
        <w:rPr/>
        <w:t>освоения</w:t>
      </w:r>
      <w:r>
        <w:rPr>
          <w:spacing w:val="-15"/>
        </w:rPr>
        <w:t> </w:t>
      </w:r>
      <w:r>
        <w:rPr/>
        <w:t>программы</w:t>
      </w:r>
      <w:r>
        <w:rPr>
          <w:spacing w:val="-15"/>
        </w:rPr>
        <w:t> </w:t>
      </w:r>
      <w:r>
        <w:rPr/>
        <w:t>по</w:t>
      </w:r>
      <w:r>
        <w:rPr>
          <w:spacing w:val="-15"/>
        </w:rPr>
        <w:t> </w:t>
      </w:r>
      <w:r>
        <w:rPr/>
        <w:t>информатике</w:t>
      </w:r>
      <w:r>
        <w:rPr>
          <w:spacing w:val="-15"/>
        </w:rPr>
        <w:t> </w:t>
      </w:r>
      <w:r>
        <w:rPr/>
        <w:t>включают</w:t>
      </w:r>
      <w:r>
        <w:rPr>
          <w:spacing w:val="-15"/>
        </w:rPr>
        <w:t> </w:t>
      </w:r>
      <w:r>
        <w:rPr/>
        <w:t>личностные, метапредметные</w:t>
      </w:r>
      <w:r>
        <w:rPr>
          <w:spacing w:val="-15"/>
        </w:rPr>
        <w:t> </w:t>
      </w:r>
      <w:r>
        <w:rPr/>
        <w:t>результаты</w:t>
      </w:r>
      <w:r>
        <w:rPr>
          <w:spacing w:val="-14"/>
        </w:rPr>
        <w:t> </w:t>
      </w:r>
      <w:r>
        <w:rPr/>
        <w:t>за</w:t>
      </w:r>
      <w:r>
        <w:rPr>
          <w:spacing w:val="-15"/>
        </w:rPr>
        <w:t> </w:t>
      </w:r>
      <w:r>
        <w:rPr/>
        <w:t>весь</w:t>
      </w:r>
      <w:r>
        <w:rPr>
          <w:spacing w:val="-14"/>
        </w:rPr>
        <w:t> </w:t>
      </w:r>
      <w:r>
        <w:rPr/>
        <w:t>период</w:t>
      </w:r>
      <w:r>
        <w:rPr>
          <w:spacing w:val="-13"/>
        </w:rPr>
        <w:t> </w:t>
      </w:r>
      <w:r>
        <w:rPr/>
        <w:t>обучения</w:t>
      </w:r>
      <w:r>
        <w:rPr>
          <w:spacing w:val="-14"/>
        </w:rPr>
        <w:t> </w:t>
      </w:r>
      <w:r>
        <w:rPr/>
        <w:t>на</w:t>
      </w:r>
      <w:r>
        <w:rPr>
          <w:spacing w:val="-15"/>
        </w:rPr>
        <w:t> </w:t>
      </w:r>
      <w:r>
        <w:rPr/>
        <w:t>уровне</w:t>
      </w:r>
      <w:r>
        <w:rPr>
          <w:spacing w:val="32"/>
        </w:rPr>
        <w:t> </w:t>
      </w:r>
      <w:r>
        <w:rPr/>
        <w:t>среднего</w:t>
      </w:r>
      <w:r>
        <w:rPr>
          <w:spacing w:val="-14"/>
        </w:rPr>
        <w:t> </w:t>
      </w:r>
      <w:r>
        <w:rPr/>
        <w:t>общего</w:t>
      </w:r>
      <w:r>
        <w:rPr>
          <w:spacing w:val="-14"/>
        </w:rPr>
        <w:t> </w:t>
      </w:r>
      <w:r>
        <w:rPr/>
        <w:t>образования, а также предметные достижения обучающегося за каждый год обучения.</w:t>
      </w:r>
    </w:p>
    <w:p>
      <w:pPr>
        <w:pStyle w:val="BodyText"/>
        <w:spacing w:before="1"/>
        <w:ind w:left="1032" w:firstLine="0"/>
      </w:pPr>
      <w:r>
        <w:rPr/>
        <w:t>Пояснительная</w:t>
      </w:r>
      <w:r>
        <w:rPr>
          <w:spacing w:val="-12"/>
        </w:rPr>
        <w:t> </w:t>
      </w:r>
      <w:r>
        <w:rPr>
          <w:spacing w:val="-2"/>
        </w:rPr>
        <w:t>записка.</w:t>
      </w:r>
    </w:p>
    <w:p>
      <w:pPr>
        <w:pStyle w:val="BodyText"/>
        <w:ind w:right="341"/>
      </w:pPr>
      <w:r>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pPr>
        <w:pStyle w:val="BodyText"/>
        <w:ind w:right="341"/>
      </w:pPr>
      <w:r>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pPr>
        <w:pStyle w:val="BodyText"/>
        <w:spacing w:before="1"/>
        <w:ind w:left="1032" w:firstLine="0"/>
      </w:pPr>
      <w:r>
        <w:rPr/>
        <w:t>Информатика</w:t>
      </w:r>
      <w:r>
        <w:rPr>
          <w:spacing w:val="-7"/>
        </w:rPr>
        <w:t> </w:t>
      </w:r>
      <w:r>
        <w:rPr/>
        <w:t>на</w:t>
      </w:r>
      <w:r>
        <w:rPr>
          <w:spacing w:val="-6"/>
        </w:rPr>
        <w:t> </w:t>
      </w:r>
      <w:r>
        <w:rPr/>
        <w:t>уровне</w:t>
      </w:r>
      <w:r>
        <w:rPr>
          <w:spacing w:val="-5"/>
        </w:rPr>
        <w:t> </w:t>
      </w:r>
      <w:r>
        <w:rPr/>
        <w:t>среднего</w:t>
      </w:r>
      <w:r>
        <w:rPr>
          <w:spacing w:val="-7"/>
        </w:rPr>
        <w:t> </w:t>
      </w:r>
      <w:r>
        <w:rPr/>
        <w:t>общего</w:t>
      </w:r>
      <w:r>
        <w:rPr>
          <w:spacing w:val="-5"/>
        </w:rPr>
        <w:t> </w:t>
      </w:r>
      <w:r>
        <w:rPr/>
        <w:t>образовании</w:t>
      </w:r>
      <w:r>
        <w:rPr>
          <w:spacing w:val="-4"/>
        </w:rPr>
        <w:t> </w:t>
      </w:r>
      <w:r>
        <w:rPr>
          <w:spacing w:val="-2"/>
        </w:rPr>
        <w:t>отражает:</w:t>
      </w:r>
    </w:p>
    <w:p>
      <w:pPr>
        <w:pStyle w:val="BodyText"/>
        <w:tabs>
          <w:tab w:pos="1532" w:val="left" w:leader="none"/>
          <w:tab w:pos="2211" w:val="left" w:leader="none"/>
          <w:tab w:pos="2564" w:val="left" w:leader="none"/>
          <w:tab w:pos="3802" w:val="left" w:leader="none"/>
          <w:tab w:pos="4030" w:val="left" w:leader="none"/>
          <w:tab w:pos="4342" w:val="left" w:leader="none"/>
          <w:tab w:pos="5396" w:val="left" w:leader="none"/>
          <w:tab w:pos="5706" w:val="left" w:leader="none"/>
          <w:tab w:pos="6678" w:val="left" w:leader="none"/>
          <w:tab w:pos="6940" w:val="left" w:leader="none"/>
          <w:tab w:pos="7449" w:val="left" w:leader="none"/>
          <w:tab w:pos="8310" w:val="left" w:leader="none"/>
        </w:tabs>
        <w:ind w:right="339"/>
        <w:jc w:val="right"/>
      </w:pPr>
      <w:r>
        <w:rPr>
          <w:spacing w:val="-2"/>
        </w:rPr>
        <w:t>сущность</w:t>
      </w:r>
      <w:r>
        <w:rPr/>
        <w:tab/>
      </w:r>
      <w:r>
        <w:rPr>
          <w:spacing w:val="-2"/>
        </w:rPr>
        <w:t>информатики</w:t>
      </w:r>
      <w:r>
        <w:rPr/>
        <w:tab/>
      </w:r>
      <w:r>
        <w:rPr>
          <w:spacing w:val="-4"/>
        </w:rPr>
        <w:t>как</w:t>
      </w:r>
      <w:r>
        <w:rPr/>
        <w:tab/>
      </w:r>
      <w:r>
        <w:rPr>
          <w:spacing w:val="-2"/>
        </w:rPr>
        <w:t>научной</w:t>
      </w:r>
      <w:r>
        <w:rPr/>
        <w:tab/>
      </w:r>
      <w:r>
        <w:rPr>
          <w:spacing w:val="-2"/>
        </w:rPr>
        <w:t>дисциплины,</w:t>
      </w:r>
      <w:r>
        <w:rPr/>
        <w:tab/>
      </w:r>
      <w:r>
        <w:rPr>
          <w:spacing w:val="-2"/>
        </w:rPr>
        <w:t>изучающей</w:t>
      </w:r>
      <w:r>
        <w:rPr/>
        <w:tab/>
      </w:r>
      <w:r>
        <w:rPr>
          <w:spacing w:val="-2"/>
        </w:rPr>
        <w:t>закономерности </w:t>
      </w:r>
      <w:r>
        <w:rPr/>
        <w:t>протекания</w:t>
      </w:r>
      <w:r>
        <w:rPr>
          <w:spacing w:val="-15"/>
        </w:rPr>
        <w:t> </w:t>
      </w:r>
      <w:r>
        <w:rPr/>
        <w:t>и</w:t>
      </w:r>
      <w:r>
        <w:rPr>
          <w:spacing w:val="-15"/>
        </w:rPr>
        <w:t> </w:t>
      </w:r>
      <w:r>
        <w:rPr/>
        <w:t>возможности</w:t>
      </w:r>
      <w:r>
        <w:rPr>
          <w:spacing w:val="-15"/>
        </w:rPr>
        <w:t> </w:t>
      </w:r>
      <w:r>
        <w:rPr/>
        <w:t>автоматизации</w:t>
      </w:r>
      <w:r>
        <w:rPr>
          <w:spacing w:val="-15"/>
        </w:rPr>
        <w:t> </w:t>
      </w:r>
      <w:r>
        <w:rPr/>
        <w:t>информационных</w:t>
      </w:r>
      <w:r>
        <w:rPr>
          <w:spacing w:val="-15"/>
        </w:rPr>
        <w:t> </w:t>
      </w:r>
      <w:r>
        <w:rPr/>
        <w:t>процессов</w:t>
      </w:r>
      <w:r>
        <w:rPr>
          <w:spacing w:val="-15"/>
        </w:rPr>
        <w:t> </w:t>
      </w:r>
      <w:r>
        <w:rPr/>
        <w:t>в</w:t>
      </w:r>
      <w:r>
        <w:rPr>
          <w:spacing w:val="-15"/>
        </w:rPr>
        <w:t> </w:t>
      </w:r>
      <w:r>
        <w:rPr/>
        <w:t>различных</w:t>
      </w:r>
      <w:r>
        <w:rPr>
          <w:spacing w:val="-15"/>
        </w:rPr>
        <w:t> </w:t>
      </w:r>
      <w:r>
        <w:rPr/>
        <w:t>системах; </w:t>
      </w:r>
      <w:r>
        <w:rPr>
          <w:spacing w:val="-2"/>
        </w:rPr>
        <w:t>основные</w:t>
      </w:r>
      <w:r>
        <w:rPr/>
        <w:tab/>
      </w:r>
      <w:r>
        <w:rPr>
          <w:spacing w:val="-2"/>
        </w:rPr>
        <w:t>области</w:t>
      </w:r>
      <w:r>
        <w:rPr/>
        <w:tab/>
      </w:r>
      <w:r>
        <w:rPr>
          <w:spacing w:val="-2"/>
        </w:rPr>
        <w:t>применения</w:t>
      </w:r>
      <w:r>
        <w:rPr/>
        <w:tab/>
      </w:r>
      <w:r>
        <w:rPr>
          <w:spacing w:val="-2"/>
        </w:rPr>
        <w:t>информатики,</w:t>
      </w:r>
      <w:r>
        <w:rPr/>
        <w:tab/>
      </w:r>
      <w:r>
        <w:rPr>
          <w:spacing w:val="-2"/>
        </w:rPr>
        <w:t>прежде</w:t>
      </w:r>
      <w:r>
        <w:rPr/>
        <w:tab/>
      </w:r>
      <w:r>
        <w:rPr>
          <w:spacing w:val="-2"/>
        </w:rPr>
        <w:t>всего</w:t>
      </w:r>
      <w:r>
        <w:rPr/>
        <w:tab/>
      </w:r>
      <w:r>
        <w:rPr>
          <w:spacing w:val="-2"/>
        </w:rPr>
        <w:t>информационные</w:t>
      </w:r>
    </w:p>
    <w:p>
      <w:pPr>
        <w:pStyle w:val="BodyText"/>
        <w:spacing w:line="274" w:lineRule="exact"/>
        <w:ind w:firstLine="0"/>
      </w:pPr>
      <w:r>
        <w:rPr/>
        <w:t>технологии,</w:t>
      </w:r>
      <w:r>
        <w:rPr>
          <w:spacing w:val="-6"/>
        </w:rPr>
        <w:t> </w:t>
      </w:r>
      <w:r>
        <w:rPr/>
        <w:t>управление</w:t>
      </w:r>
      <w:r>
        <w:rPr>
          <w:spacing w:val="-6"/>
        </w:rPr>
        <w:t> </w:t>
      </w:r>
      <w:r>
        <w:rPr/>
        <w:t>и</w:t>
      </w:r>
      <w:r>
        <w:rPr>
          <w:spacing w:val="-5"/>
        </w:rPr>
        <w:t> </w:t>
      </w:r>
      <w:r>
        <w:rPr/>
        <w:t>социальную</w:t>
      </w:r>
      <w:r>
        <w:rPr>
          <w:spacing w:val="-3"/>
        </w:rPr>
        <w:t> </w:t>
      </w:r>
      <w:r>
        <w:rPr>
          <w:spacing w:val="-2"/>
        </w:rPr>
        <w:t>сферу;</w:t>
      </w:r>
    </w:p>
    <w:p>
      <w:pPr>
        <w:pStyle w:val="BodyText"/>
        <w:ind w:left="1032" w:firstLine="0"/>
      </w:pPr>
      <w:r>
        <w:rPr/>
        <w:t>междисциплинарный</w:t>
      </w:r>
      <w:r>
        <w:rPr>
          <w:spacing w:val="-12"/>
        </w:rPr>
        <w:t> </w:t>
      </w:r>
      <w:r>
        <w:rPr/>
        <w:t>характер</w:t>
      </w:r>
      <w:r>
        <w:rPr>
          <w:spacing w:val="-10"/>
        </w:rPr>
        <w:t> </w:t>
      </w:r>
      <w:r>
        <w:rPr/>
        <w:t>информатики</w:t>
      </w:r>
      <w:r>
        <w:rPr>
          <w:spacing w:val="-7"/>
        </w:rPr>
        <w:t> </w:t>
      </w:r>
      <w:r>
        <w:rPr/>
        <w:t>и</w:t>
      </w:r>
      <w:r>
        <w:rPr>
          <w:spacing w:val="-14"/>
        </w:rPr>
        <w:t> </w:t>
      </w:r>
      <w:r>
        <w:rPr/>
        <w:t>информационной</w:t>
      </w:r>
      <w:r>
        <w:rPr>
          <w:spacing w:val="-6"/>
        </w:rPr>
        <w:t> </w:t>
      </w:r>
      <w:r>
        <w:rPr>
          <w:spacing w:val="-2"/>
        </w:rPr>
        <w:t>деятельности.</w:t>
      </w:r>
    </w:p>
    <w:p>
      <w:pPr>
        <w:pStyle w:val="BodyText"/>
        <w:ind w:right="329"/>
      </w:pPr>
      <w:r>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w:t>
      </w:r>
      <w:r>
        <w:rPr>
          <w:spacing w:val="40"/>
        </w:rPr>
        <w:t> </w:t>
      </w:r>
      <w:r>
        <w:rPr/>
        <w:t>технологий,</w:t>
      </w:r>
      <w:r>
        <w:rPr>
          <w:spacing w:val="40"/>
        </w:rPr>
        <w:t> </w:t>
      </w:r>
      <w:r>
        <w:rPr/>
        <w:t>даёт</w:t>
      </w:r>
      <w:r>
        <w:rPr>
          <w:spacing w:val="40"/>
        </w:rPr>
        <w:t> </w:t>
      </w:r>
      <w:r>
        <w:rPr/>
        <w:t>теоретическое</w:t>
      </w:r>
      <w:r>
        <w:rPr>
          <w:spacing w:val="40"/>
        </w:rPr>
        <w:t> </w:t>
      </w:r>
      <w:r>
        <w:rPr/>
        <w:t>осмысление,</w:t>
      </w:r>
      <w:r>
        <w:rPr>
          <w:spacing w:val="40"/>
        </w:rPr>
        <w:t> </w:t>
      </w:r>
      <w:r>
        <w:rPr/>
        <w:t>интерпретацию</w:t>
      </w:r>
      <w:r>
        <w:rPr>
          <w:spacing w:val="40"/>
        </w:rPr>
        <w:t> </w:t>
      </w:r>
      <w:r>
        <w:rPr/>
        <w:t>и</w:t>
      </w:r>
    </w:p>
    <w:p>
      <w:pPr>
        <w:spacing w:after="0"/>
        <w:sectPr>
          <w:pgSz w:w="11920" w:h="16850"/>
          <w:pgMar w:header="0" w:footer="1162" w:top="1040" w:bottom="1480" w:left="1380" w:right="220"/>
        </w:sectPr>
      </w:pPr>
    </w:p>
    <w:p>
      <w:pPr>
        <w:pStyle w:val="BodyText"/>
        <w:spacing w:before="62"/>
        <w:ind w:firstLine="0"/>
      </w:pPr>
      <w:r>
        <w:rPr/>
        <w:t>обобщение</w:t>
      </w:r>
      <w:r>
        <w:rPr>
          <w:spacing w:val="-6"/>
        </w:rPr>
        <w:t> </w:t>
      </w:r>
      <w:r>
        <w:rPr/>
        <w:t>этого</w:t>
      </w:r>
      <w:r>
        <w:rPr>
          <w:spacing w:val="-3"/>
        </w:rPr>
        <w:t> </w:t>
      </w:r>
      <w:r>
        <w:rPr>
          <w:spacing w:val="-2"/>
        </w:rPr>
        <w:t>опыта.</w:t>
      </w:r>
    </w:p>
    <w:p>
      <w:pPr>
        <w:pStyle w:val="BodyText"/>
        <w:spacing w:before="3"/>
        <w:ind w:right="356"/>
      </w:pPr>
      <w:r>
        <w:rPr/>
        <w:t>В содержании учебного предмета «Информатика» выделяются четыре тематических </w:t>
      </w:r>
      <w:r>
        <w:rPr>
          <w:spacing w:val="-2"/>
        </w:rPr>
        <w:t>раздела.</w:t>
      </w:r>
    </w:p>
    <w:p>
      <w:pPr>
        <w:pStyle w:val="BodyText"/>
        <w:ind w:right="337"/>
      </w:pPr>
      <w:r>
        <w:rPr/>
        <w:t>Раздел «Цифровая грамотность» охватывает вопросы устройства компьютеров и других</w:t>
      </w:r>
      <w:r>
        <w:rPr>
          <w:spacing w:val="-13"/>
        </w:rPr>
        <w:t> </w:t>
      </w:r>
      <w:r>
        <w:rPr/>
        <w:t>элементов</w:t>
      </w:r>
      <w:r>
        <w:rPr>
          <w:spacing w:val="-12"/>
        </w:rPr>
        <w:t> </w:t>
      </w:r>
      <w:r>
        <w:rPr/>
        <w:t>цифрового</w:t>
      </w:r>
      <w:r>
        <w:rPr>
          <w:spacing w:val="-13"/>
        </w:rPr>
        <w:t> </w:t>
      </w:r>
      <w:r>
        <w:rPr/>
        <w:t>окружения,</w:t>
      </w:r>
      <w:r>
        <w:rPr>
          <w:spacing w:val="-12"/>
        </w:rPr>
        <w:t> </w:t>
      </w:r>
      <w:r>
        <w:rPr/>
        <w:t>включая</w:t>
      </w:r>
      <w:r>
        <w:rPr>
          <w:spacing w:val="-13"/>
        </w:rPr>
        <w:t> </w:t>
      </w:r>
      <w:r>
        <w:rPr/>
        <w:t>компьютерные</w:t>
      </w:r>
      <w:r>
        <w:rPr>
          <w:spacing w:val="-13"/>
        </w:rPr>
        <w:t> </w:t>
      </w:r>
      <w:r>
        <w:rPr/>
        <w:t>сети,</w:t>
      </w:r>
      <w:r>
        <w:rPr>
          <w:spacing w:val="-13"/>
        </w:rPr>
        <w:t> </w:t>
      </w:r>
      <w:r>
        <w:rPr/>
        <w:t>использование</w:t>
      </w:r>
      <w:r>
        <w:rPr>
          <w:spacing w:val="-13"/>
        </w:rPr>
        <w:t> </w:t>
      </w:r>
      <w:r>
        <w:rPr/>
        <w:t>средств операционной системы, работу в сети Интернет и использование интернет-сервисов, информационную безопасность.</w:t>
      </w:r>
    </w:p>
    <w:p>
      <w:pPr>
        <w:pStyle w:val="BodyText"/>
        <w:ind w:right="341"/>
      </w:pPr>
      <w:r>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pPr>
        <w:pStyle w:val="BodyText"/>
        <w:ind w:right="334"/>
      </w:pPr>
      <w:r>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pPr>
        <w:pStyle w:val="BodyText"/>
        <w:spacing w:before="1"/>
        <w:ind w:right="344"/>
      </w:pPr>
      <w:r>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w:t>
      </w:r>
      <w:r>
        <w:rPr>
          <w:spacing w:val="-14"/>
        </w:rPr>
        <w:t> </w:t>
      </w:r>
      <w:r>
        <w:rPr/>
        <w:t>в</w:t>
      </w:r>
      <w:r>
        <w:rPr>
          <w:spacing w:val="-13"/>
        </w:rPr>
        <w:t> </w:t>
      </w:r>
      <w:r>
        <w:rPr/>
        <w:t>том</w:t>
      </w:r>
      <w:r>
        <w:rPr>
          <w:spacing w:val="-15"/>
        </w:rPr>
        <w:t> </w:t>
      </w:r>
      <w:r>
        <w:rPr/>
        <w:t>числе</w:t>
      </w:r>
      <w:r>
        <w:rPr>
          <w:spacing w:val="-13"/>
        </w:rPr>
        <w:t> </w:t>
      </w:r>
      <w:r>
        <w:rPr/>
        <w:t>при</w:t>
      </w:r>
      <w:r>
        <w:rPr>
          <w:spacing w:val="-13"/>
        </w:rPr>
        <w:t> </w:t>
      </w:r>
      <w:r>
        <w:rPr/>
        <w:t>решении</w:t>
      </w:r>
      <w:r>
        <w:rPr>
          <w:spacing w:val="-13"/>
        </w:rPr>
        <w:t> </w:t>
      </w:r>
      <w:r>
        <w:rPr/>
        <w:t>задач</w:t>
      </w:r>
      <w:r>
        <w:rPr>
          <w:spacing w:val="-15"/>
        </w:rPr>
        <w:t> </w:t>
      </w:r>
      <w:r>
        <w:rPr/>
        <w:t>анализа</w:t>
      </w:r>
      <w:r>
        <w:rPr>
          <w:spacing w:val="-14"/>
        </w:rPr>
        <w:t> </w:t>
      </w:r>
      <w:r>
        <w:rPr/>
        <w:t>данных,</w:t>
      </w:r>
      <w:r>
        <w:rPr>
          <w:spacing w:val="-14"/>
        </w:rPr>
        <w:t> </w:t>
      </w:r>
      <w:r>
        <w:rPr/>
        <w:t>использование</w:t>
      </w:r>
      <w:r>
        <w:rPr>
          <w:spacing w:val="-14"/>
        </w:rPr>
        <w:t> </w:t>
      </w:r>
      <w:r>
        <w:rPr/>
        <w:t>баз</w:t>
      </w:r>
      <w:r>
        <w:rPr>
          <w:spacing w:val="-13"/>
        </w:rPr>
        <w:t> </w:t>
      </w:r>
      <w:r>
        <w:rPr/>
        <w:t>данных и электронных таблиц для решения прикладных задач.</w:t>
      </w:r>
    </w:p>
    <w:p>
      <w:pPr>
        <w:pStyle w:val="BodyText"/>
        <w:ind w:right="331"/>
      </w:pPr>
      <w:r>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pPr>
        <w:pStyle w:val="BodyText"/>
        <w:ind w:right="344"/>
      </w:pPr>
      <w:r>
        <w:rPr/>
        <w:t>понимание предмета, ключевых вопросов и основных составляющих элементов изучаемой предметной области;</w:t>
      </w:r>
    </w:p>
    <w:p>
      <w:pPr>
        <w:pStyle w:val="BodyText"/>
        <w:ind w:right="344"/>
      </w:pPr>
      <w:r>
        <w:rPr/>
        <w:t>умение</w:t>
      </w:r>
      <w:r>
        <w:rPr>
          <w:spacing w:val="-6"/>
        </w:rPr>
        <w:t> </w:t>
      </w:r>
      <w:r>
        <w:rPr/>
        <w:t>решать</w:t>
      </w:r>
      <w:r>
        <w:rPr>
          <w:spacing w:val="-4"/>
        </w:rPr>
        <w:t> </w:t>
      </w:r>
      <w:r>
        <w:rPr/>
        <w:t>типовые</w:t>
      </w:r>
      <w:r>
        <w:rPr>
          <w:spacing w:val="-6"/>
        </w:rPr>
        <w:t> </w:t>
      </w:r>
      <w:r>
        <w:rPr/>
        <w:t>практические</w:t>
      </w:r>
      <w:r>
        <w:rPr>
          <w:spacing w:val="-5"/>
        </w:rPr>
        <w:t> </w:t>
      </w:r>
      <w:r>
        <w:rPr/>
        <w:t>задачи,</w:t>
      </w:r>
      <w:r>
        <w:rPr>
          <w:spacing w:val="-8"/>
        </w:rPr>
        <w:t> </w:t>
      </w:r>
      <w:r>
        <w:rPr/>
        <w:t>характерные</w:t>
      </w:r>
      <w:r>
        <w:rPr>
          <w:spacing w:val="-6"/>
        </w:rPr>
        <w:t> </w:t>
      </w:r>
      <w:r>
        <w:rPr/>
        <w:t>для</w:t>
      </w:r>
      <w:r>
        <w:rPr>
          <w:spacing w:val="40"/>
        </w:rPr>
        <w:t> </w:t>
      </w:r>
      <w:r>
        <w:rPr/>
        <w:t>использованияметодов и инструментария данной предметной области;</w:t>
      </w:r>
    </w:p>
    <w:p>
      <w:pPr>
        <w:pStyle w:val="BodyText"/>
        <w:ind w:right="347"/>
      </w:pPr>
      <w:r>
        <w:rPr/>
        <w:t>осознание рамок изучаемой предметной области, ограниченности методов и инструментов, типичных связей с другими областями знания.</w:t>
      </w:r>
    </w:p>
    <w:p>
      <w:pPr>
        <w:pStyle w:val="BodyText"/>
        <w:ind w:right="338"/>
      </w:pPr>
      <w:r>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pPr>
        <w:pStyle w:val="BodyText"/>
        <w:spacing w:before="1"/>
        <w:ind w:right="343"/>
      </w:pPr>
      <w:r>
        <w:rPr/>
        <w:t>сформированность представлений о роли информатики, информационных и коммуникационных технологий в современном обществе;</w:t>
      </w:r>
    </w:p>
    <w:p>
      <w:pPr>
        <w:pStyle w:val="BodyText"/>
        <w:ind w:left="1032" w:firstLine="0"/>
      </w:pPr>
      <w:r>
        <w:rPr/>
        <w:t>сформированность</w:t>
      </w:r>
      <w:r>
        <w:rPr>
          <w:spacing w:val="-6"/>
        </w:rPr>
        <w:t> </w:t>
      </w:r>
      <w:r>
        <w:rPr/>
        <w:t>основ</w:t>
      </w:r>
      <w:r>
        <w:rPr>
          <w:spacing w:val="-8"/>
        </w:rPr>
        <w:t> </w:t>
      </w:r>
      <w:r>
        <w:rPr/>
        <w:t>логического</w:t>
      </w:r>
      <w:r>
        <w:rPr>
          <w:spacing w:val="-8"/>
        </w:rPr>
        <w:t> </w:t>
      </w:r>
      <w:r>
        <w:rPr/>
        <w:t>и</w:t>
      </w:r>
      <w:r>
        <w:rPr>
          <w:spacing w:val="-7"/>
        </w:rPr>
        <w:t> </w:t>
      </w:r>
      <w:r>
        <w:rPr/>
        <w:t>алгоритмического</w:t>
      </w:r>
      <w:r>
        <w:rPr>
          <w:spacing w:val="-6"/>
        </w:rPr>
        <w:t> </w:t>
      </w:r>
      <w:r>
        <w:rPr>
          <w:spacing w:val="-2"/>
        </w:rPr>
        <w:t>мышления;</w:t>
      </w:r>
    </w:p>
    <w:p>
      <w:pPr>
        <w:pStyle w:val="BodyText"/>
        <w:ind w:right="345"/>
      </w:pPr>
      <w:r>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pPr>
        <w:pStyle w:val="BodyText"/>
        <w:ind w:right="342"/>
      </w:pPr>
      <w:r>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pPr>
        <w:pStyle w:val="BodyText"/>
        <w:ind w:right="345"/>
      </w:pPr>
      <w:r>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pPr>
        <w:pStyle w:val="BodyText"/>
        <w:spacing w:before="3"/>
        <w:ind w:right="338"/>
      </w:pPr>
      <w:r>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pPr>
        <w:pStyle w:val="BodyText"/>
        <w:ind w:right="341"/>
      </w:pPr>
      <w:r>
        <w:rPr/>
        <w:t>Общее число часов для изучения информатики – 68 часов: в 10 классе – 34 часа (1 час в неделю), в 11 классе – 34 часа (1 час в неделю).</w:t>
      </w:r>
    </w:p>
    <w:p>
      <w:pPr>
        <w:pStyle w:val="BodyText"/>
        <w:ind w:left="1032" w:right="345" w:firstLine="0"/>
      </w:pPr>
      <w:r>
        <w:rPr/>
        <w:t>Базовый уровень изучения информатики рекомендуется для следующих профилей: естественно-научный профиль, ориентирующий обучающихся на такие сферы</w:t>
      </w:r>
    </w:p>
    <w:p>
      <w:pPr>
        <w:pStyle w:val="BodyText"/>
        <w:ind w:firstLine="0"/>
      </w:pPr>
      <w:r>
        <w:rPr/>
        <w:t>деятельности,</w:t>
      </w:r>
      <w:r>
        <w:rPr>
          <w:spacing w:val="-12"/>
        </w:rPr>
        <w:t> </w:t>
      </w:r>
      <w:r>
        <w:rPr/>
        <w:t>как</w:t>
      </w:r>
      <w:r>
        <w:rPr>
          <w:spacing w:val="-6"/>
        </w:rPr>
        <w:t> </w:t>
      </w:r>
      <w:r>
        <w:rPr/>
        <w:t>медицина,</w:t>
      </w:r>
      <w:r>
        <w:rPr>
          <w:spacing w:val="-6"/>
        </w:rPr>
        <w:t> </w:t>
      </w:r>
      <w:r>
        <w:rPr/>
        <w:t>биотехнологии,</w:t>
      </w:r>
      <w:r>
        <w:rPr>
          <w:spacing w:val="-10"/>
        </w:rPr>
        <w:t> </w:t>
      </w:r>
      <w:r>
        <w:rPr/>
        <w:t>химия,</w:t>
      </w:r>
      <w:r>
        <w:rPr>
          <w:spacing w:val="-10"/>
        </w:rPr>
        <w:t> </w:t>
      </w:r>
      <w:r>
        <w:rPr/>
        <w:t>физика</w:t>
      </w:r>
      <w:r>
        <w:rPr>
          <w:spacing w:val="-9"/>
        </w:rPr>
        <w:t> </w:t>
      </w:r>
      <w:r>
        <w:rPr/>
        <w:t>и</w:t>
      </w:r>
      <w:r>
        <w:rPr>
          <w:spacing w:val="-8"/>
        </w:rPr>
        <w:t> </w:t>
      </w:r>
      <w:r>
        <w:rPr>
          <w:spacing w:val="-2"/>
        </w:rPr>
        <w:t>другие;</w:t>
      </w:r>
    </w:p>
    <w:p>
      <w:pPr>
        <w:spacing w:after="0"/>
        <w:sectPr>
          <w:pgSz w:w="11920" w:h="16850"/>
          <w:pgMar w:header="0" w:footer="1162" w:top="1040" w:bottom="1480" w:left="1380" w:right="220"/>
        </w:sectPr>
      </w:pPr>
    </w:p>
    <w:p>
      <w:pPr>
        <w:pStyle w:val="BodyText"/>
        <w:spacing w:line="242" w:lineRule="auto" w:before="62"/>
        <w:ind w:right="337"/>
      </w:pPr>
      <w:r>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pPr>
        <w:pStyle w:val="BodyText"/>
        <w:ind w:right="361"/>
      </w:pPr>
      <w:r>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pPr>
        <w:pStyle w:val="BodyText"/>
        <w:ind w:right="335"/>
      </w:pPr>
      <w:r>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pPr>
        <w:pStyle w:val="BodyText"/>
        <w:ind w:right="337"/>
      </w:pPr>
      <w:r>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rPr>
        <w:t>планирования.</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Цифровая грамотность.</w:t>
      </w:r>
    </w:p>
    <w:p>
      <w:pPr>
        <w:pStyle w:val="BodyText"/>
        <w:ind w:right="357"/>
      </w:pPr>
      <w:r>
        <w:rPr/>
        <w:t>Требования техники безопасности и гигиены при работе с компьютерами и другими компонентами цифрового окружения.</w:t>
      </w:r>
    </w:p>
    <w:p>
      <w:pPr>
        <w:pStyle w:val="BodyText"/>
        <w:ind w:right="348"/>
      </w:pPr>
      <w:r>
        <w:rPr/>
        <w:t>Принципы работы компьютера. Персональный компьютер. Выбор конфигурации компьютера в зависимости от решаемых задач.</w:t>
      </w:r>
    </w:p>
    <w:p>
      <w:pPr>
        <w:pStyle w:val="BodyText"/>
        <w:ind w:right="343"/>
      </w:pPr>
      <w:r>
        <w:rPr/>
        <w:t>Основные тенденции развития компьютерных</w:t>
      </w:r>
      <w:r>
        <w:rPr>
          <w:spacing w:val="40"/>
        </w:rPr>
        <w:t> </w:t>
      </w:r>
      <w:r>
        <w:rPr/>
        <w:t>технологий. Параллельные</w:t>
      </w:r>
      <w:r>
        <w:rPr>
          <w:spacing w:val="40"/>
        </w:rPr>
        <w:t> </w:t>
      </w:r>
      <w:r>
        <w:rPr/>
        <w:t>вычисления. Многопроцессорные системы. Суперкомпьютеры. Микроконтроллеры. Роботизированные производства.</w:t>
      </w:r>
    </w:p>
    <w:p>
      <w:pPr>
        <w:pStyle w:val="BodyText"/>
        <w:ind w:right="340"/>
      </w:pPr>
      <w:r>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pPr>
        <w:pStyle w:val="BodyText"/>
        <w:ind w:right="350"/>
      </w:pPr>
      <w:r>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pPr>
        <w:pStyle w:val="BodyText"/>
        <w:ind w:right="350"/>
      </w:pPr>
      <w:r>
        <w:rPr/>
        <w:t>Прикладные компьютерные программы для решения типовых задач по выбранной специализации. Системы автоматизированного проектирования.</w:t>
      </w:r>
    </w:p>
    <w:p>
      <w:pPr>
        <w:pStyle w:val="BodyText"/>
        <w:ind w:right="339"/>
      </w:pPr>
      <w:r>
        <w:rPr/>
        <w:t>Программногое</w:t>
      </w:r>
      <w:r>
        <w:rPr>
          <w:spacing w:val="-14"/>
        </w:rPr>
        <w:t> </w:t>
      </w:r>
      <w:r>
        <w:rPr/>
        <w:t>обеспечение.</w:t>
      </w:r>
      <w:r>
        <w:rPr>
          <w:spacing w:val="-12"/>
        </w:rPr>
        <w:t> </w:t>
      </w:r>
      <w:r>
        <w:rPr/>
        <w:t>Лицензирование</w:t>
      </w:r>
      <w:r>
        <w:rPr>
          <w:spacing w:val="-15"/>
        </w:rPr>
        <w:t> </w:t>
      </w:r>
      <w:r>
        <w:rPr/>
        <w:t>программного</w:t>
      </w:r>
      <w:r>
        <w:rPr>
          <w:spacing w:val="-12"/>
        </w:rPr>
        <w:t> </w:t>
      </w:r>
      <w:r>
        <w:rPr/>
        <w:t>обеспечения</w:t>
      </w:r>
      <w:r>
        <w:rPr>
          <w:spacing w:val="36"/>
        </w:rPr>
        <w:t> </w:t>
      </w:r>
      <w:r>
        <w:rPr/>
        <w:t>и</w:t>
      </w:r>
      <w:r>
        <w:rPr>
          <w:spacing w:val="-14"/>
        </w:rPr>
        <w:t> </w:t>
      </w:r>
      <w:r>
        <w:rPr/>
        <w:t>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pPr>
        <w:pStyle w:val="BodyText"/>
        <w:ind w:left="1032" w:firstLine="0"/>
      </w:pPr>
      <w:r>
        <w:rPr/>
        <w:t>Теоретические</w:t>
      </w:r>
      <w:r>
        <w:rPr>
          <w:spacing w:val="-9"/>
        </w:rPr>
        <w:t> </w:t>
      </w:r>
      <w:r>
        <w:rPr/>
        <w:t>основы</w:t>
      </w:r>
      <w:r>
        <w:rPr>
          <w:spacing w:val="-4"/>
        </w:rPr>
        <w:t> </w:t>
      </w:r>
      <w:r>
        <w:rPr>
          <w:spacing w:val="-2"/>
        </w:rPr>
        <w:t>информатики.</w:t>
      </w:r>
    </w:p>
    <w:p>
      <w:pPr>
        <w:pStyle w:val="BodyText"/>
        <w:ind w:right="340"/>
      </w:pPr>
      <w:r>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w:t>
      </w:r>
      <w:r>
        <w:rPr>
          <w:spacing w:val="-8"/>
        </w:rPr>
        <w:t> </w:t>
      </w:r>
      <w:r>
        <w:rPr/>
        <w:t>информации,</w:t>
      </w:r>
      <w:r>
        <w:rPr>
          <w:spacing w:val="-8"/>
        </w:rPr>
        <w:t> </w:t>
      </w:r>
      <w:r>
        <w:rPr/>
        <w:t>определение</w:t>
      </w:r>
      <w:r>
        <w:rPr>
          <w:spacing w:val="-10"/>
        </w:rPr>
        <w:t> </w:t>
      </w:r>
      <w:r>
        <w:rPr/>
        <w:t>бита</w:t>
      </w:r>
      <w:r>
        <w:rPr>
          <w:spacing w:val="-7"/>
        </w:rPr>
        <w:t> </w:t>
      </w:r>
      <w:r>
        <w:rPr/>
        <w:t>с</w:t>
      </w:r>
      <w:r>
        <w:rPr>
          <w:spacing w:val="-11"/>
        </w:rPr>
        <w:t> </w:t>
      </w:r>
      <w:r>
        <w:rPr/>
        <w:t>точки</w:t>
      </w:r>
      <w:r>
        <w:rPr>
          <w:spacing w:val="-8"/>
        </w:rPr>
        <w:t> </w:t>
      </w:r>
      <w:r>
        <w:rPr/>
        <w:t>зрения</w:t>
      </w:r>
      <w:r>
        <w:rPr>
          <w:spacing w:val="-8"/>
        </w:rPr>
        <w:t> </w:t>
      </w:r>
      <w:r>
        <w:rPr/>
        <w:t>алфавитного</w:t>
      </w:r>
      <w:r>
        <w:rPr>
          <w:spacing w:val="-9"/>
        </w:rPr>
        <w:t> </w:t>
      </w:r>
      <w:r>
        <w:rPr/>
        <w:t>подхода,</w:t>
      </w:r>
      <w:r>
        <w:rPr>
          <w:spacing w:val="40"/>
        </w:rPr>
        <w:t> </w:t>
      </w:r>
      <w:r>
        <w:rPr/>
        <w:t>связь</w:t>
      </w:r>
      <w:r>
        <w:rPr>
          <w:spacing w:val="-9"/>
        </w:rPr>
        <w:t> </w:t>
      </w:r>
      <w:r>
        <w:rPr/>
        <w:t>между размером</w:t>
      </w:r>
      <w:r>
        <w:rPr>
          <w:spacing w:val="-7"/>
        </w:rPr>
        <w:t> </w:t>
      </w:r>
      <w:r>
        <w:rPr/>
        <w:t>алфавита</w:t>
      </w:r>
      <w:r>
        <w:rPr>
          <w:spacing w:val="-5"/>
        </w:rPr>
        <w:t> </w:t>
      </w:r>
      <w:r>
        <w:rPr/>
        <w:t>и</w:t>
      </w:r>
      <w:r>
        <w:rPr>
          <w:spacing w:val="-7"/>
        </w:rPr>
        <w:t> </w:t>
      </w:r>
      <w:r>
        <w:rPr/>
        <w:t>информационным</w:t>
      </w:r>
      <w:r>
        <w:rPr>
          <w:spacing w:val="-8"/>
        </w:rPr>
        <w:t> </w:t>
      </w:r>
      <w:r>
        <w:rPr/>
        <w:t>весом</w:t>
      </w:r>
      <w:r>
        <w:rPr>
          <w:spacing w:val="-6"/>
        </w:rPr>
        <w:t> </w:t>
      </w:r>
      <w:r>
        <w:rPr/>
        <w:t>символа</w:t>
      </w:r>
      <w:r>
        <w:rPr>
          <w:spacing w:val="-7"/>
        </w:rPr>
        <w:t> </w:t>
      </w:r>
      <w:r>
        <w:rPr/>
        <w:t>(в</w:t>
      </w:r>
      <w:r>
        <w:rPr>
          <w:spacing w:val="-6"/>
        </w:rPr>
        <w:t> </w:t>
      </w:r>
      <w:r>
        <w:rPr/>
        <w:t>предположении</w:t>
      </w:r>
      <w:r>
        <w:rPr>
          <w:spacing w:val="-6"/>
        </w:rPr>
        <w:t> </w:t>
      </w:r>
      <w:r>
        <w:rPr/>
        <w:t>о</w:t>
      </w:r>
      <w:r>
        <w:rPr>
          <w:spacing w:val="-8"/>
        </w:rPr>
        <w:t> </w:t>
      </w:r>
      <w:r>
        <w:rPr/>
        <w:t>равновероятности появления символов), связь между единицами измерения</w:t>
      </w:r>
      <w:r>
        <w:rPr>
          <w:spacing w:val="40"/>
        </w:rPr>
        <w:t> </w:t>
      </w:r>
      <w:r>
        <w:rPr/>
        <w:t>информации:</w:t>
      </w:r>
      <w:r>
        <w:rPr>
          <w:spacing w:val="-15"/>
        </w:rPr>
        <w:t> </w:t>
      </w:r>
      <w:r>
        <w:rPr/>
        <w:t>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pPr>
        <w:pStyle w:val="BodyText"/>
        <w:ind w:right="338"/>
      </w:pPr>
      <w:r>
        <w:rPr/>
        <w:t>Информационные</w:t>
      </w:r>
      <w:r>
        <w:rPr>
          <w:spacing w:val="-14"/>
        </w:rPr>
        <w:t> </w:t>
      </w:r>
      <w:r>
        <w:rPr/>
        <w:t>процессы.</w:t>
      </w:r>
      <w:r>
        <w:rPr>
          <w:spacing w:val="-12"/>
        </w:rPr>
        <w:t> </w:t>
      </w:r>
      <w:r>
        <w:rPr/>
        <w:t>Передача</w:t>
      </w:r>
      <w:r>
        <w:rPr>
          <w:spacing w:val="-14"/>
        </w:rPr>
        <w:t> </w:t>
      </w:r>
      <w:r>
        <w:rPr/>
        <w:t>информации.</w:t>
      </w:r>
      <w:r>
        <w:rPr>
          <w:spacing w:val="-12"/>
        </w:rPr>
        <w:t> </w:t>
      </w:r>
      <w:r>
        <w:rPr/>
        <w:t>Источник,</w:t>
      </w:r>
      <w:r>
        <w:rPr>
          <w:spacing w:val="-14"/>
        </w:rPr>
        <w:t> </w:t>
      </w:r>
      <w:r>
        <w:rPr/>
        <w:t>приёмник,</w:t>
      </w:r>
      <w:r>
        <w:rPr>
          <w:spacing w:val="33"/>
        </w:rPr>
        <w:t> </w:t>
      </w:r>
      <w:r>
        <w:rPr/>
        <w:t>канал</w:t>
      </w:r>
      <w:r>
        <w:rPr>
          <w:spacing w:val="-13"/>
        </w:rPr>
        <w:t> </w:t>
      </w:r>
      <w:r>
        <w:rPr/>
        <w:t>связи, сигнал, кодирование. Искажение информации при передаче. Скорость передачи данных по каналу</w:t>
      </w:r>
      <w:r>
        <w:rPr>
          <w:spacing w:val="-10"/>
        </w:rPr>
        <w:t> </w:t>
      </w:r>
      <w:r>
        <w:rPr/>
        <w:t>связи.</w:t>
      </w:r>
      <w:r>
        <w:rPr>
          <w:spacing w:val="-10"/>
        </w:rPr>
        <w:t> </w:t>
      </w:r>
      <w:r>
        <w:rPr/>
        <w:t>Хранение</w:t>
      </w:r>
      <w:r>
        <w:rPr>
          <w:spacing w:val="-10"/>
        </w:rPr>
        <w:t> </w:t>
      </w:r>
      <w:r>
        <w:rPr/>
        <w:t>информации,</w:t>
      </w:r>
      <w:r>
        <w:rPr>
          <w:spacing w:val="-9"/>
        </w:rPr>
        <w:t> </w:t>
      </w:r>
      <w:r>
        <w:rPr/>
        <w:t>объём</w:t>
      </w:r>
      <w:r>
        <w:rPr>
          <w:spacing w:val="-11"/>
        </w:rPr>
        <w:t> </w:t>
      </w:r>
      <w:r>
        <w:rPr/>
        <w:t>памяти.</w:t>
      </w:r>
      <w:r>
        <w:rPr>
          <w:spacing w:val="-10"/>
        </w:rPr>
        <w:t> </w:t>
      </w:r>
      <w:r>
        <w:rPr/>
        <w:t>Обработка</w:t>
      </w:r>
      <w:r>
        <w:rPr>
          <w:spacing w:val="-11"/>
        </w:rPr>
        <w:t> </w:t>
      </w:r>
      <w:r>
        <w:rPr/>
        <w:t>информации.</w:t>
      </w:r>
      <w:r>
        <w:rPr>
          <w:spacing w:val="-9"/>
        </w:rPr>
        <w:t> </w:t>
      </w:r>
      <w:r>
        <w:rPr/>
        <w:t>Виды</w:t>
      </w:r>
      <w:r>
        <w:rPr>
          <w:spacing w:val="-10"/>
        </w:rPr>
        <w:t> </w:t>
      </w:r>
      <w:r>
        <w:rPr/>
        <w:t>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pPr>
        <w:spacing w:after="0"/>
        <w:sectPr>
          <w:pgSz w:w="11920" w:h="16850"/>
          <w:pgMar w:header="0" w:footer="1162" w:top="1040" w:bottom="1480" w:left="1380" w:right="220"/>
        </w:sectPr>
      </w:pPr>
    </w:p>
    <w:p>
      <w:pPr>
        <w:pStyle w:val="BodyText"/>
        <w:spacing w:before="62"/>
        <w:ind w:left="1032" w:firstLine="0"/>
      </w:pPr>
      <w:r>
        <w:rPr/>
        <w:t>Системы.</w:t>
      </w:r>
      <w:r>
        <w:rPr>
          <w:spacing w:val="63"/>
          <w:w w:val="150"/>
        </w:rPr>
        <w:t> </w:t>
      </w:r>
      <w:r>
        <w:rPr/>
        <w:t>Компоненты</w:t>
      </w:r>
      <w:r>
        <w:rPr>
          <w:spacing w:val="45"/>
        </w:rPr>
        <w:t>  </w:t>
      </w:r>
      <w:r>
        <w:rPr/>
        <w:t>системы</w:t>
      </w:r>
      <w:r>
        <w:rPr>
          <w:spacing w:val="47"/>
        </w:rPr>
        <w:t>  </w:t>
      </w:r>
      <w:r>
        <w:rPr/>
        <w:t>и</w:t>
      </w:r>
      <w:r>
        <w:rPr>
          <w:spacing w:val="46"/>
        </w:rPr>
        <w:t>  </w:t>
      </w:r>
      <w:r>
        <w:rPr/>
        <w:t>их</w:t>
      </w:r>
      <w:r>
        <w:rPr>
          <w:spacing w:val="48"/>
        </w:rPr>
        <w:t>  </w:t>
      </w:r>
      <w:r>
        <w:rPr/>
        <w:t>взаимодействие.</w:t>
      </w:r>
      <w:r>
        <w:rPr>
          <w:spacing w:val="47"/>
        </w:rPr>
        <w:t>  </w:t>
      </w:r>
      <w:r>
        <w:rPr/>
        <w:t>Системы</w:t>
      </w:r>
      <w:r>
        <w:rPr>
          <w:spacing w:val="47"/>
        </w:rPr>
        <w:t>  </w:t>
      </w:r>
      <w:r>
        <w:rPr>
          <w:spacing w:val="-2"/>
        </w:rPr>
        <w:t>управления.</w:t>
      </w:r>
    </w:p>
    <w:p>
      <w:pPr>
        <w:pStyle w:val="BodyText"/>
        <w:spacing w:before="3"/>
        <w:ind w:firstLine="0"/>
      </w:pPr>
      <w:r>
        <w:rPr/>
        <w:t>Управление</w:t>
      </w:r>
      <w:r>
        <w:rPr>
          <w:spacing w:val="-10"/>
        </w:rPr>
        <w:t> </w:t>
      </w:r>
      <w:r>
        <w:rPr/>
        <w:t>как</w:t>
      </w:r>
      <w:r>
        <w:rPr>
          <w:spacing w:val="-7"/>
        </w:rPr>
        <w:t> </w:t>
      </w:r>
      <w:r>
        <w:rPr/>
        <w:t>информационный</w:t>
      </w:r>
      <w:r>
        <w:rPr>
          <w:spacing w:val="-7"/>
        </w:rPr>
        <w:t> </w:t>
      </w:r>
      <w:r>
        <w:rPr/>
        <w:t>процесс.</w:t>
      </w:r>
      <w:r>
        <w:rPr>
          <w:spacing w:val="-8"/>
        </w:rPr>
        <w:t> </w:t>
      </w:r>
      <w:r>
        <w:rPr/>
        <w:t>Обратная</w:t>
      </w:r>
      <w:r>
        <w:rPr>
          <w:spacing w:val="-6"/>
        </w:rPr>
        <w:t> </w:t>
      </w:r>
      <w:r>
        <w:rPr>
          <w:spacing w:val="-2"/>
        </w:rPr>
        <w:t>связь.</w:t>
      </w:r>
    </w:p>
    <w:p>
      <w:pPr>
        <w:pStyle w:val="BodyText"/>
        <w:ind w:right="329"/>
      </w:pPr>
      <w:r>
        <w:rPr/>
        <w:t>Системы счисления. Развёрнутая запись целых и дробных чисел в позиционных системах</w:t>
      </w:r>
      <w:r>
        <w:rPr>
          <w:spacing w:val="-10"/>
        </w:rPr>
        <w:t> </w:t>
      </w:r>
      <w:r>
        <w:rPr/>
        <w:t>счисления.</w:t>
      </w:r>
      <w:r>
        <w:rPr>
          <w:spacing w:val="-11"/>
        </w:rPr>
        <w:t> </w:t>
      </w:r>
      <w:r>
        <w:rPr/>
        <w:t>Свойства</w:t>
      </w:r>
      <w:r>
        <w:rPr>
          <w:spacing w:val="-12"/>
        </w:rPr>
        <w:t> </w:t>
      </w:r>
      <w:r>
        <w:rPr/>
        <w:t>позиционной</w:t>
      </w:r>
      <w:r>
        <w:rPr>
          <w:spacing w:val="-9"/>
        </w:rPr>
        <w:t> </w:t>
      </w:r>
      <w:r>
        <w:rPr/>
        <w:t>записи</w:t>
      </w:r>
      <w:r>
        <w:rPr>
          <w:spacing w:val="-10"/>
        </w:rPr>
        <w:t> </w:t>
      </w:r>
      <w:r>
        <w:rPr/>
        <w:t>числа:</w:t>
      </w:r>
      <w:r>
        <w:rPr>
          <w:spacing w:val="-11"/>
        </w:rPr>
        <w:t> </w:t>
      </w:r>
      <w:r>
        <w:rPr/>
        <w:t>количество</w:t>
      </w:r>
      <w:r>
        <w:rPr>
          <w:spacing w:val="-7"/>
        </w:rPr>
        <w:t> </w:t>
      </w:r>
      <w:r>
        <w:rPr/>
        <w:t>цифр</w:t>
      </w:r>
      <w:r>
        <w:rPr>
          <w:spacing w:val="-11"/>
        </w:rPr>
        <w:t> </w:t>
      </w:r>
      <w:r>
        <w:rPr/>
        <w:t>в</w:t>
      </w:r>
      <w:r>
        <w:rPr>
          <w:spacing w:val="39"/>
        </w:rPr>
        <w:t> </w:t>
      </w:r>
      <w:r>
        <w:rPr/>
        <w:t>записи,</w:t>
      </w:r>
      <w:r>
        <w:rPr>
          <w:spacing w:val="-11"/>
        </w:rPr>
        <w:t> </w:t>
      </w:r>
      <w:r>
        <w:rPr/>
        <w:t>признак делимости числа на основание системы счисления. Алгоритм перевода целого числа из P- 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pPr>
        <w:pStyle w:val="BodyText"/>
        <w:ind w:left="1032" w:firstLine="0"/>
      </w:pPr>
      <w:r>
        <w:rPr/>
        <w:t>Представление</w:t>
      </w:r>
      <w:r>
        <w:rPr>
          <w:spacing w:val="-8"/>
        </w:rPr>
        <w:t> </w:t>
      </w:r>
      <w:r>
        <w:rPr/>
        <w:t>целых</w:t>
      </w:r>
      <w:r>
        <w:rPr>
          <w:spacing w:val="-6"/>
        </w:rPr>
        <w:t> </w:t>
      </w:r>
      <w:r>
        <w:rPr/>
        <w:t>и</w:t>
      </w:r>
      <w:r>
        <w:rPr>
          <w:spacing w:val="-5"/>
        </w:rPr>
        <w:t> </w:t>
      </w:r>
      <w:r>
        <w:rPr/>
        <w:t>вещественных</w:t>
      </w:r>
      <w:r>
        <w:rPr>
          <w:spacing w:val="-4"/>
        </w:rPr>
        <w:t> </w:t>
      </w:r>
      <w:r>
        <w:rPr/>
        <w:t>чисел</w:t>
      </w:r>
      <w:r>
        <w:rPr>
          <w:spacing w:val="-8"/>
        </w:rPr>
        <w:t> </w:t>
      </w:r>
      <w:r>
        <w:rPr/>
        <w:t>в</w:t>
      </w:r>
      <w:r>
        <w:rPr>
          <w:spacing w:val="-6"/>
        </w:rPr>
        <w:t> </w:t>
      </w:r>
      <w:r>
        <w:rPr/>
        <w:t>памяти</w:t>
      </w:r>
      <w:r>
        <w:rPr>
          <w:spacing w:val="-2"/>
        </w:rPr>
        <w:t> компьютера.</w:t>
      </w:r>
    </w:p>
    <w:p>
      <w:pPr>
        <w:pStyle w:val="BodyText"/>
        <w:tabs>
          <w:tab w:pos="2636" w:val="left" w:leader="none"/>
          <w:tab w:pos="3708" w:val="left" w:leader="none"/>
          <w:tab w:pos="5058" w:val="left" w:leader="none"/>
          <w:tab w:pos="5984" w:val="left" w:leader="none"/>
          <w:tab w:pos="7629" w:val="left" w:leader="none"/>
          <w:tab w:pos="9016" w:val="left" w:leader="none"/>
        </w:tabs>
        <w:ind w:left="384" w:right="342" w:firstLine="655"/>
        <w:jc w:val="right"/>
      </w:pPr>
      <w:r>
        <w:rPr>
          <w:spacing w:val="-2"/>
        </w:rPr>
        <w:t>Кодирование</w:t>
      </w:r>
      <w:r>
        <w:rPr/>
        <w:tab/>
      </w:r>
      <w:r>
        <w:rPr>
          <w:spacing w:val="-2"/>
        </w:rPr>
        <w:t>текстов.</w:t>
      </w:r>
      <w:r>
        <w:rPr/>
        <w:tab/>
      </w:r>
      <w:r>
        <w:rPr>
          <w:spacing w:val="-2"/>
        </w:rPr>
        <w:t>Кодировка</w:t>
      </w:r>
      <w:r>
        <w:rPr/>
        <w:tab/>
      </w:r>
      <w:r>
        <w:rPr>
          <w:spacing w:val="-2"/>
        </w:rPr>
        <w:t>ASCII.</w:t>
      </w:r>
      <w:r>
        <w:rPr/>
        <w:tab/>
      </w:r>
      <w:r>
        <w:rPr>
          <w:spacing w:val="-2"/>
        </w:rPr>
        <w:t>Однобайтные</w:t>
      </w:r>
      <w:r>
        <w:rPr/>
        <w:tab/>
      </w:r>
      <w:r>
        <w:rPr>
          <w:spacing w:val="-2"/>
        </w:rPr>
        <w:t>кодировки.</w:t>
      </w:r>
      <w:r>
        <w:rPr/>
        <w:tab/>
      </w:r>
      <w:r>
        <w:rPr>
          <w:spacing w:val="-2"/>
        </w:rPr>
        <w:t>Стандарт </w:t>
      </w:r>
      <w:r>
        <w:rPr/>
        <w:t>UNICODE.</w:t>
      </w:r>
      <w:r>
        <w:rPr>
          <w:spacing w:val="-8"/>
        </w:rPr>
        <w:t> </w:t>
      </w:r>
      <w:r>
        <w:rPr/>
        <w:t>Кодировка</w:t>
      </w:r>
      <w:r>
        <w:rPr>
          <w:spacing w:val="-5"/>
        </w:rPr>
        <w:t> </w:t>
      </w:r>
      <w:r>
        <w:rPr/>
        <w:t>UTF-8.</w:t>
      </w:r>
      <w:r>
        <w:rPr>
          <w:spacing w:val="-6"/>
        </w:rPr>
        <w:t> </w:t>
      </w:r>
      <w:r>
        <w:rPr/>
        <w:t>Определение</w:t>
      </w:r>
      <w:r>
        <w:rPr>
          <w:spacing w:val="-8"/>
        </w:rPr>
        <w:t> </w:t>
      </w:r>
      <w:r>
        <w:rPr/>
        <w:t>информационного</w:t>
      </w:r>
      <w:r>
        <w:rPr>
          <w:spacing w:val="-7"/>
        </w:rPr>
        <w:t> </w:t>
      </w:r>
      <w:r>
        <w:rPr/>
        <w:t>объёма</w:t>
      </w:r>
      <w:r>
        <w:rPr>
          <w:spacing w:val="-8"/>
        </w:rPr>
        <w:t> </w:t>
      </w:r>
      <w:r>
        <w:rPr/>
        <w:t>текстовых</w:t>
      </w:r>
      <w:r>
        <w:rPr>
          <w:spacing w:val="-3"/>
        </w:rPr>
        <w:t> </w:t>
      </w:r>
      <w:r>
        <w:rPr>
          <w:spacing w:val="-2"/>
        </w:rPr>
        <w:t>сообщений.</w:t>
      </w:r>
    </w:p>
    <w:p>
      <w:pPr>
        <w:pStyle w:val="BodyText"/>
        <w:tabs>
          <w:tab w:pos="2717" w:val="left" w:leader="none"/>
          <w:tab w:pos="4460" w:val="left" w:leader="none"/>
          <w:tab w:pos="5552" w:val="left" w:leader="none"/>
          <w:tab w:pos="7770" w:val="left" w:leader="none"/>
          <w:tab w:pos="8829" w:val="left" w:leader="none"/>
        </w:tabs>
        <w:ind w:right="349"/>
        <w:jc w:val="left"/>
      </w:pPr>
      <w:r>
        <w:rPr>
          <w:spacing w:val="-2"/>
        </w:rPr>
        <w:t>Кодирование</w:t>
      </w:r>
      <w:r>
        <w:rPr/>
        <w:tab/>
      </w:r>
      <w:r>
        <w:rPr>
          <w:spacing w:val="-2"/>
        </w:rPr>
        <w:t>изображений.</w:t>
      </w:r>
      <w:r>
        <w:rPr/>
        <w:tab/>
      </w:r>
      <w:r>
        <w:rPr>
          <w:spacing w:val="-2"/>
        </w:rPr>
        <w:t>Оценка</w:t>
      </w:r>
      <w:r>
        <w:rPr/>
        <w:tab/>
      </w:r>
      <w:r>
        <w:rPr>
          <w:spacing w:val="-2"/>
        </w:rPr>
        <w:t>информационного</w:t>
      </w:r>
      <w:r>
        <w:rPr/>
        <w:tab/>
      </w:r>
      <w:r>
        <w:rPr>
          <w:spacing w:val="-2"/>
        </w:rPr>
        <w:t>объёма</w:t>
      </w:r>
      <w:r>
        <w:rPr/>
        <w:tab/>
      </w:r>
      <w:r>
        <w:rPr>
          <w:spacing w:val="-2"/>
        </w:rPr>
        <w:t>растрового </w:t>
      </w:r>
      <w:r>
        <w:rPr/>
        <w:t>графического изображения при заданном разрешении и глубине кодирования цвета.</w:t>
      </w:r>
    </w:p>
    <w:p>
      <w:pPr>
        <w:pStyle w:val="BodyText"/>
        <w:spacing w:before="1"/>
        <w:jc w:val="left"/>
      </w:pPr>
      <w:r>
        <w:rPr/>
        <w:t>Кодирование звука. Оценка информационного объёма звуковых данных при заданных частоте дискретизации и разрядности кодирования.</w:t>
      </w:r>
    </w:p>
    <w:p>
      <w:pPr>
        <w:pStyle w:val="BodyText"/>
        <w:tabs>
          <w:tab w:pos="2115" w:val="left" w:leader="none"/>
          <w:tab w:pos="3130" w:val="left" w:leader="none"/>
          <w:tab w:pos="4923" w:val="left" w:leader="none"/>
          <w:tab w:pos="6359" w:val="left" w:leader="none"/>
          <w:tab w:pos="7629" w:val="left" w:leader="none"/>
          <w:tab w:pos="8781" w:val="left" w:leader="none"/>
        </w:tabs>
        <w:ind w:right="343"/>
        <w:jc w:val="left"/>
      </w:pPr>
      <w:r>
        <w:rPr>
          <w:spacing w:val="-2"/>
        </w:rPr>
        <w:t>Алгебра</w:t>
      </w:r>
      <w:r>
        <w:rPr/>
        <w:tab/>
      </w:r>
      <w:r>
        <w:rPr>
          <w:spacing w:val="-2"/>
        </w:rPr>
        <w:t>логики.</w:t>
      </w:r>
      <w:r>
        <w:rPr/>
        <w:tab/>
      </w:r>
      <w:r>
        <w:rPr>
          <w:spacing w:val="-2"/>
        </w:rPr>
        <w:t>Высказывания.</w:t>
      </w:r>
      <w:r>
        <w:rPr/>
        <w:tab/>
      </w:r>
      <w:r>
        <w:rPr>
          <w:spacing w:val="-2"/>
        </w:rPr>
        <w:t>Логические</w:t>
      </w:r>
      <w:r>
        <w:rPr/>
        <w:tab/>
      </w:r>
      <w:r>
        <w:rPr>
          <w:spacing w:val="-2"/>
        </w:rPr>
        <w:t>операции.</w:t>
      </w:r>
      <w:r>
        <w:rPr/>
        <w:tab/>
      </w:r>
      <w:r>
        <w:rPr>
          <w:spacing w:val="-2"/>
        </w:rPr>
        <w:t>Таблицы</w:t>
      </w:r>
      <w:r>
        <w:rPr/>
        <w:tab/>
      </w:r>
      <w:r>
        <w:rPr>
          <w:spacing w:val="-2"/>
        </w:rPr>
        <w:t>истинности </w:t>
      </w:r>
      <w:r>
        <w:rPr/>
        <w:t>логических операций «дизъюнкция», «конъюнкция», «инверсия», «импликация»,</w:t>
      </w:r>
    </w:p>
    <w:p>
      <w:pPr>
        <w:pStyle w:val="BodyText"/>
        <w:ind w:right="342" w:firstLine="0"/>
      </w:pPr>
      <w:r>
        <w:rPr/>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w:t>
      </w:r>
      <w:r>
        <w:rPr>
          <w:spacing w:val="-2"/>
        </w:rPr>
        <w:t>множествами.</w:t>
      </w:r>
    </w:p>
    <w:p>
      <w:pPr>
        <w:pStyle w:val="BodyText"/>
        <w:ind w:right="340"/>
      </w:pPr>
      <w:r>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pPr>
        <w:pStyle w:val="BodyText"/>
        <w:ind w:left="1032" w:firstLine="0"/>
      </w:pPr>
      <w:r>
        <w:rPr/>
        <w:t>Информационные</w:t>
      </w:r>
      <w:r>
        <w:rPr>
          <w:spacing w:val="-11"/>
        </w:rPr>
        <w:t> </w:t>
      </w:r>
      <w:r>
        <w:rPr>
          <w:spacing w:val="-2"/>
        </w:rPr>
        <w:t>технологии.</w:t>
      </w:r>
    </w:p>
    <w:p>
      <w:pPr>
        <w:pStyle w:val="BodyText"/>
        <w:ind w:right="339"/>
      </w:pPr>
      <w:r>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pPr>
        <w:pStyle w:val="BodyText"/>
        <w:spacing w:before="1"/>
        <w:ind w:right="344"/>
      </w:pPr>
      <w:r>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pPr>
        <w:pStyle w:val="BodyText"/>
        <w:spacing w:line="242" w:lineRule="auto"/>
        <w:ind w:left="1030" w:right="331" w:firstLine="2"/>
      </w:pPr>
      <w:r>
        <w:rPr/>
        <w:t>Обработка изображения и звука с использованием интернет-приложений. Мультимедиа. Компьютерные презентации. Использование мультимедийных онлайн-</w:t>
      </w:r>
    </w:p>
    <w:p>
      <w:pPr>
        <w:pStyle w:val="BodyText"/>
        <w:spacing w:line="273" w:lineRule="exact"/>
        <w:ind w:firstLine="0"/>
      </w:pPr>
      <w:r>
        <w:rPr/>
        <w:t>сервисов</w:t>
      </w:r>
      <w:r>
        <w:rPr>
          <w:spacing w:val="-5"/>
        </w:rPr>
        <w:t> </w:t>
      </w:r>
      <w:r>
        <w:rPr/>
        <w:t>для</w:t>
      </w:r>
      <w:r>
        <w:rPr>
          <w:spacing w:val="-4"/>
        </w:rPr>
        <w:t> </w:t>
      </w:r>
      <w:r>
        <w:rPr/>
        <w:t>разработки</w:t>
      </w:r>
      <w:r>
        <w:rPr>
          <w:spacing w:val="-3"/>
        </w:rPr>
        <w:t> </w:t>
      </w:r>
      <w:r>
        <w:rPr/>
        <w:t>презентаций проектных</w:t>
      </w:r>
      <w:r>
        <w:rPr>
          <w:spacing w:val="-3"/>
        </w:rPr>
        <w:t> </w:t>
      </w:r>
      <w:r>
        <w:rPr>
          <w:spacing w:val="-2"/>
        </w:rPr>
        <w:t>работ.</w:t>
      </w:r>
    </w:p>
    <w:p>
      <w:pPr>
        <w:pStyle w:val="BodyText"/>
        <w:ind w:left="1032" w:right="2790" w:firstLine="0"/>
      </w:pPr>
      <w:r>
        <w:rPr/>
        <w:t>Принципы</w:t>
      </w:r>
      <w:r>
        <w:rPr>
          <w:spacing w:val="-6"/>
        </w:rPr>
        <w:t> </w:t>
      </w:r>
      <w:r>
        <w:rPr/>
        <w:t>построения</w:t>
      </w:r>
      <w:r>
        <w:rPr>
          <w:spacing w:val="-6"/>
        </w:rPr>
        <w:t> </w:t>
      </w:r>
      <w:r>
        <w:rPr/>
        <w:t>и</w:t>
      </w:r>
      <w:r>
        <w:rPr>
          <w:spacing w:val="-6"/>
        </w:rPr>
        <w:t> </w:t>
      </w:r>
      <w:r>
        <w:rPr/>
        <w:t>редактирования</w:t>
      </w:r>
      <w:r>
        <w:rPr>
          <w:spacing w:val="-6"/>
        </w:rPr>
        <w:t> </w:t>
      </w:r>
      <w:r>
        <w:rPr/>
        <w:t>трёхмерных</w:t>
      </w:r>
      <w:r>
        <w:rPr>
          <w:spacing w:val="-6"/>
        </w:rPr>
        <w:t> </w:t>
      </w:r>
      <w:r>
        <w:rPr/>
        <w:t>моделей. Содержание обучения в 11 классе.</w:t>
      </w:r>
    </w:p>
    <w:p>
      <w:pPr>
        <w:pStyle w:val="BodyText"/>
        <w:ind w:left="1032" w:firstLine="0"/>
      </w:pPr>
      <w:r>
        <w:rPr/>
        <w:t>Цифровая</w:t>
      </w:r>
      <w:r>
        <w:rPr>
          <w:spacing w:val="-4"/>
        </w:rPr>
        <w:t> </w:t>
      </w:r>
      <w:r>
        <w:rPr>
          <w:spacing w:val="-2"/>
        </w:rPr>
        <w:t>грамотность.</w:t>
      </w:r>
    </w:p>
    <w:p>
      <w:pPr>
        <w:pStyle w:val="BodyText"/>
        <w:ind w:right="351"/>
      </w:pPr>
      <w:r>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pPr>
        <w:pStyle w:val="BodyText"/>
        <w:ind w:right="342"/>
      </w:pPr>
      <w:r>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pPr>
        <w:pStyle w:val="BodyText"/>
        <w:spacing w:before="1"/>
        <w:ind w:right="334"/>
      </w:pPr>
      <w:r>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w:t>
      </w:r>
    </w:p>
    <w:p>
      <w:pPr>
        <w:spacing w:after="0"/>
        <w:sectPr>
          <w:pgSz w:w="11920" w:h="16850"/>
          <w:pgMar w:header="0" w:footer="1162" w:top="1040" w:bottom="1480" w:left="1380" w:right="220"/>
        </w:sectPr>
      </w:pPr>
    </w:p>
    <w:p>
      <w:pPr>
        <w:pStyle w:val="BodyText"/>
        <w:spacing w:before="62"/>
        <w:ind w:firstLine="0"/>
      </w:pPr>
      <w:r>
        <w:rPr/>
        <w:t>билетов,</w:t>
      </w:r>
      <w:r>
        <w:rPr>
          <w:spacing w:val="-3"/>
        </w:rPr>
        <w:t> </w:t>
      </w:r>
      <w:r>
        <w:rPr>
          <w:spacing w:val="-2"/>
        </w:rPr>
        <w:t>гостиниц.</w:t>
      </w:r>
    </w:p>
    <w:p>
      <w:pPr>
        <w:pStyle w:val="BodyText"/>
        <w:spacing w:before="3"/>
        <w:ind w:right="333"/>
      </w:pPr>
      <w:r>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pPr>
        <w:pStyle w:val="BodyText"/>
        <w:tabs>
          <w:tab w:pos="1952" w:val="left" w:leader="none"/>
          <w:tab w:pos="3440" w:val="left" w:leader="none"/>
          <w:tab w:pos="3944" w:val="left" w:leader="none"/>
          <w:tab w:pos="5660" w:val="left" w:leader="none"/>
          <w:tab w:pos="7235" w:val="left" w:leader="none"/>
          <w:tab w:pos="8666" w:val="left" w:leader="none"/>
        </w:tabs>
        <w:ind w:right="331"/>
        <w:jc w:val="right"/>
      </w:pPr>
      <w:r>
        <w:rP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w:t>
      </w:r>
      <w:r>
        <w:rPr>
          <w:spacing w:val="80"/>
        </w:rPr>
        <w:t> </w:t>
      </w:r>
      <w:r>
        <w:rPr/>
        <w:t>Средства</w:t>
      </w:r>
      <w:r>
        <w:rPr>
          <w:spacing w:val="80"/>
        </w:rPr>
        <w:t> </w:t>
      </w:r>
      <w:r>
        <w:rPr/>
        <w:t>защиты</w:t>
      </w:r>
      <w:r>
        <w:rPr>
          <w:spacing w:val="80"/>
        </w:rPr>
        <w:t> </w:t>
      </w:r>
      <w:r>
        <w:rPr/>
        <w:t>информации</w:t>
      </w:r>
      <w:r>
        <w:rPr>
          <w:spacing w:val="80"/>
        </w:rPr>
        <w:t> </w:t>
      </w:r>
      <w:r>
        <w:rPr/>
        <w:t>в</w:t>
      </w:r>
      <w:r>
        <w:rPr>
          <w:spacing w:val="80"/>
        </w:rPr>
        <w:t> </w:t>
      </w:r>
      <w:r>
        <w:rPr/>
        <w:t>компьютерах,</w:t>
      </w:r>
      <w:r>
        <w:rPr>
          <w:spacing w:val="80"/>
        </w:rPr>
        <w:t> </w:t>
      </w:r>
      <w:r>
        <w:rPr/>
        <w:t>компьютерных</w:t>
      </w:r>
      <w:r>
        <w:rPr>
          <w:spacing w:val="80"/>
        </w:rPr>
        <w:t> </w:t>
      </w:r>
      <w:r>
        <w:rPr/>
        <w:t>сетях</w:t>
      </w:r>
      <w:r>
        <w:rPr>
          <w:spacing w:val="80"/>
        </w:rPr>
        <w:t> </w:t>
      </w:r>
      <w:r>
        <w:rPr/>
        <w:t>и</w:t>
      </w:r>
      <w:r>
        <w:rPr>
          <w:spacing w:val="80"/>
        </w:rPr>
        <w:t> </w:t>
      </w:r>
      <w:r>
        <w:rPr/>
        <w:t>автоматизированных</w:t>
      </w:r>
      <w:r>
        <w:rPr>
          <w:spacing w:val="40"/>
        </w:rPr>
        <w:t> </w:t>
      </w:r>
      <w:r>
        <w:rPr/>
        <w:t>информационных</w:t>
      </w:r>
      <w:r>
        <w:rPr>
          <w:spacing w:val="40"/>
        </w:rPr>
        <w:t> </w:t>
      </w:r>
      <w:r>
        <w:rPr/>
        <w:t>системах.</w:t>
      </w:r>
      <w:r>
        <w:rPr>
          <w:spacing w:val="40"/>
        </w:rPr>
        <w:t> </w:t>
      </w:r>
      <w:r>
        <w:rPr/>
        <w:t>Правовое</w:t>
      </w:r>
      <w:r>
        <w:rPr>
          <w:spacing w:val="40"/>
        </w:rPr>
        <w:t> </w:t>
      </w:r>
      <w:r>
        <w:rPr/>
        <w:t>обеспечение</w:t>
      </w:r>
      <w:r>
        <w:rPr>
          <w:spacing w:val="40"/>
        </w:rPr>
        <w:t> </w:t>
      </w:r>
      <w:r>
        <w:rPr/>
        <w:t>информационной безопасности. Предотвращение несанкционированного доступа к личной конфиденциальной </w:t>
      </w:r>
      <w:r>
        <w:rPr>
          <w:spacing w:val="-2"/>
        </w:rPr>
        <w:t>информации,</w:t>
      </w:r>
      <w:r>
        <w:rPr/>
        <w:tab/>
      </w:r>
      <w:r>
        <w:rPr>
          <w:spacing w:val="-2"/>
        </w:rPr>
        <w:t>хранящейся</w:t>
      </w:r>
      <w:r>
        <w:rPr/>
        <w:tab/>
      </w:r>
      <w:r>
        <w:rPr>
          <w:spacing w:val="-6"/>
        </w:rPr>
        <w:t>на</w:t>
      </w:r>
      <w:r>
        <w:rPr/>
        <w:tab/>
      </w:r>
      <w:r>
        <w:rPr>
          <w:spacing w:val="-2"/>
        </w:rPr>
        <w:t>персональном</w:t>
      </w:r>
      <w:r>
        <w:rPr/>
        <w:tab/>
      </w:r>
      <w:r>
        <w:rPr>
          <w:spacing w:val="-2"/>
        </w:rPr>
        <w:t>компьютере,</w:t>
      </w:r>
      <w:r>
        <w:rPr/>
        <w:tab/>
      </w:r>
      <w:r>
        <w:rPr>
          <w:spacing w:val="-2"/>
        </w:rPr>
        <w:t>мобильных</w:t>
      </w:r>
      <w:r>
        <w:rPr/>
        <w:tab/>
      </w:r>
      <w:r>
        <w:rPr>
          <w:spacing w:val="-2"/>
        </w:rPr>
        <w:t>устройствах. </w:t>
      </w:r>
      <w:r>
        <w:rPr/>
        <w:t>Вредоносное программное обеспечение и способы борьбы с ним. Антивирусные программы. Организация</w:t>
      </w:r>
      <w:r>
        <w:rPr>
          <w:spacing w:val="-15"/>
        </w:rPr>
        <w:t> </w:t>
      </w:r>
      <w:r>
        <w:rPr/>
        <w:t>личного</w:t>
      </w:r>
      <w:r>
        <w:rPr>
          <w:spacing w:val="-13"/>
        </w:rPr>
        <w:t> </w:t>
      </w:r>
      <w:r>
        <w:rPr/>
        <w:t>архива</w:t>
      </w:r>
      <w:r>
        <w:rPr>
          <w:spacing w:val="-14"/>
        </w:rPr>
        <w:t> </w:t>
      </w:r>
      <w:r>
        <w:rPr/>
        <w:t>информации.</w:t>
      </w:r>
      <w:r>
        <w:rPr>
          <w:spacing w:val="-15"/>
        </w:rPr>
        <w:t> </w:t>
      </w:r>
      <w:r>
        <w:rPr/>
        <w:t>Резервное</w:t>
      </w:r>
      <w:r>
        <w:rPr>
          <w:spacing w:val="-14"/>
        </w:rPr>
        <w:t> </w:t>
      </w:r>
      <w:r>
        <w:rPr/>
        <w:t>копирование.</w:t>
      </w:r>
      <w:r>
        <w:rPr>
          <w:spacing w:val="-12"/>
        </w:rPr>
        <w:t> </w:t>
      </w:r>
      <w:r>
        <w:rPr/>
        <w:t>Парольная</w:t>
      </w:r>
      <w:r>
        <w:rPr>
          <w:spacing w:val="34"/>
        </w:rPr>
        <w:t> </w:t>
      </w:r>
      <w:r>
        <w:rPr/>
        <w:t>защита</w:t>
      </w:r>
      <w:r>
        <w:rPr>
          <w:spacing w:val="-13"/>
        </w:rPr>
        <w:t> </w:t>
      </w:r>
      <w:r>
        <w:rPr>
          <w:spacing w:val="-2"/>
        </w:rPr>
        <w:t>архива.</w:t>
      </w:r>
    </w:p>
    <w:p>
      <w:pPr>
        <w:pStyle w:val="BodyText"/>
        <w:spacing w:before="1"/>
        <w:ind w:right="342"/>
      </w:pPr>
      <w:r>
        <w:rPr/>
        <w:t>Информационные технологии и профессиональная деятельность. Информационные ресурсы. Цифровая экономика. Информационная культура.</w:t>
      </w:r>
    </w:p>
    <w:p>
      <w:pPr>
        <w:pStyle w:val="BodyText"/>
        <w:ind w:left="1032" w:firstLine="0"/>
      </w:pPr>
      <w:r>
        <w:rPr/>
        <w:t>Теоретические</w:t>
      </w:r>
      <w:r>
        <w:rPr>
          <w:spacing w:val="-9"/>
        </w:rPr>
        <w:t> </w:t>
      </w:r>
      <w:r>
        <w:rPr/>
        <w:t>основы</w:t>
      </w:r>
      <w:r>
        <w:rPr>
          <w:spacing w:val="-4"/>
        </w:rPr>
        <w:t> </w:t>
      </w:r>
      <w:r>
        <w:rPr>
          <w:spacing w:val="-2"/>
        </w:rPr>
        <w:t>информатики.</w:t>
      </w:r>
    </w:p>
    <w:p>
      <w:pPr>
        <w:pStyle w:val="BodyText"/>
        <w:ind w:right="349"/>
      </w:pPr>
      <w:r>
        <w:rPr/>
        <w:t>Модели</w:t>
      </w:r>
      <w:r>
        <w:rPr>
          <w:spacing w:val="-11"/>
        </w:rPr>
        <w:t> </w:t>
      </w:r>
      <w:r>
        <w:rPr/>
        <w:t>и</w:t>
      </w:r>
      <w:r>
        <w:rPr>
          <w:spacing w:val="-12"/>
        </w:rPr>
        <w:t> </w:t>
      </w:r>
      <w:r>
        <w:rPr/>
        <w:t>моделирование.</w:t>
      </w:r>
      <w:r>
        <w:rPr>
          <w:spacing w:val="-12"/>
        </w:rPr>
        <w:t> </w:t>
      </w:r>
      <w:r>
        <w:rPr/>
        <w:t>Цели</w:t>
      </w:r>
      <w:r>
        <w:rPr>
          <w:spacing w:val="-10"/>
        </w:rPr>
        <w:t> </w:t>
      </w:r>
      <w:r>
        <w:rPr/>
        <w:t>моделирования.</w:t>
      </w:r>
      <w:r>
        <w:rPr>
          <w:spacing w:val="-13"/>
        </w:rPr>
        <w:t> </w:t>
      </w:r>
      <w:r>
        <w:rPr/>
        <w:t>Соответствие</w:t>
      </w:r>
      <w:r>
        <w:rPr>
          <w:spacing w:val="38"/>
        </w:rPr>
        <w:t> </w:t>
      </w:r>
      <w:r>
        <w:rPr/>
        <w:t>модели</w:t>
      </w:r>
      <w:r>
        <w:rPr>
          <w:spacing w:val="-12"/>
        </w:rPr>
        <w:t> </w:t>
      </w:r>
      <w:r>
        <w:rPr/>
        <w:t>моделируемому объекту или процессу. Формализация прикладных задач.</w:t>
      </w:r>
    </w:p>
    <w:p>
      <w:pPr>
        <w:pStyle w:val="BodyText"/>
        <w:ind w:left="1030" w:firstLine="0"/>
      </w:pPr>
      <w:r>
        <w:rPr/>
        <w:t>Представление</w:t>
      </w:r>
      <w:r>
        <w:rPr>
          <w:spacing w:val="-16"/>
        </w:rPr>
        <w:t> </w:t>
      </w:r>
      <w:r>
        <w:rPr/>
        <w:t>результатов</w:t>
      </w:r>
      <w:r>
        <w:rPr>
          <w:spacing w:val="-12"/>
        </w:rPr>
        <w:t> </w:t>
      </w:r>
      <w:r>
        <w:rPr/>
        <w:t>моделирования</w:t>
      </w:r>
      <w:r>
        <w:rPr>
          <w:spacing w:val="-12"/>
        </w:rPr>
        <w:t> </w:t>
      </w:r>
      <w:r>
        <w:rPr/>
        <w:t>в</w:t>
      </w:r>
      <w:r>
        <w:rPr>
          <w:spacing w:val="-14"/>
        </w:rPr>
        <w:t> </w:t>
      </w:r>
      <w:r>
        <w:rPr/>
        <w:t>виде,</w:t>
      </w:r>
      <w:r>
        <w:rPr>
          <w:spacing w:val="-12"/>
        </w:rPr>
        <w:t> </w:t>
      </w:r>
      <w:r>
        <w:rPr/>
        <w:t>удобном</w:t>
      </w:r>
      <w:r>
        <w:rPr>
          <w:spacing w:val="-13"/>
        </w:rPr>
        <w:t> </w:t>
      </w:r>
      <w:r>
        <w:rPr/>
        <w:t>для</w:t>
      </w:r>
      <w:r>
        <w:rPr>
          <w:spacing w:val="-13"/>
        </w:rPr>
        <w:t> </w:t>
      </w:r>
      <w:r>
        <w:rPr/>
        <w:t>восприятия</w:t>
      </w:r>
      <w:r>
        <w:rPr>
          <w:spacing w:val="-12"/>
        </w:rPr>
        <w:t> </w:t>
      </w:r>
      <w:r>
        <w:rPr>
          <w:spacing w:val="-2"/>
        </w:rPr>
        <w:t>человеком.</w:t>
      </w:r>
    </w:p>
    <w:p>
      <w:pPr>
        <w:pStyle w:val="BodyText"/>
        <w:ind w:firstLine="0"/>
      </w:pPr>
      <w:r>
        <w:rPr/>
        <w:t>Графическое</w:t>
      </w:r>
      <w:r>
        <w:rPr>
          <w:spacing w:val="-9"/>
        </w:rPr>
        <w:t> </w:t>
      </w:r>
      <w:r>
        <w:rPr/>
        <w:t>представление</w:t>
      </w:r>
      <w:r>
        <w:rPr>
          <w:spacing w:val="-5"/>
        </w:rPr>
        <w:t> </w:t>
      </w:r>
      <w:r>
        <w:rPr/>
        <w:t>данных</w:t>
      </w:r>
      <w:r>
        <w:rPr>
          <w:spacing w:val="-3"/>
        </w:rPr>
        <w:t> </w:t>
      </w:r>
      <w:r>
        <w:rPr/>
        <w:t>(схемы,</w:t>
      </w:r>
      <w:r>
        <w:rPr>
          <w:spacing w:val="-4"/>
        </w:rPr>
        <w:t> </w:t>
      </w:r>
      <w:r>
        <w:rPr/>
        <w:t>таблицы,</w:t>
      </w:r>
      <w:r>
        <w:rPr>
          <w:spacing w:val="-3"/>
        </w:rPr>
        <w:t> </w:t>
      </w:r>
      <w:r>
        <w:rPr>
          <w:spacing w:val="-2"/>
        </w:rPr>
        <w:t>графики).</w:t>
      </w:r>
    </w:p>
    <w:p>
      <w:pPr>
        <w:pStyle w:val="BodyText"/>
        <w:ind w:right="349"/>
      </w:pPr>
      <w:r>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pPr>
        <w:pStyle w:val="BodyText"/>
        <w:ind w:right="341"/>
      </w:pPr>
      <w:r>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pPr>
        <w:pStyle w:val="BodyText"/>
        <w:ind w:left="1032" w:firstLine="0"/>
      </w:pPr>
      <w:r>
        <w:rPr/>
        <w:t>Использование</w:t>
      </w:r>
      <w:r>
        <w:rPr>
          <w:spacing w:val="11"/>
        </w:rPr>
        <w:t> </w:t>
      </w:r>
      <w:r>
        <w:rPr/>
        <w:t>графов</w:t>
      </w:r>
      <w:r>
        <w:rPr>
          <w:spacing w:val="12"/>
        </w:rPr>
        <w:t> </w:t>
      </w:r>
      <w:r>
        <w:rPr/>
        <w:t>и</w:t>
      </w:r>
      <w:r>
        <w:rPr>
          <w:spacing w:val="16"/>
        </w:rPr>
        <w:t> </w:t>
      </w:r>
      <w:r>
        <w:rPr/>
        <w:t>деревьев</w:t>
      </w:r>
      <w:r>
        <w:rPr>
          <w:spacing w:val="13"/>
        </w:rPr>
        <w:t> </w:t>
      </w:r>
      <w:r>
        <w:rPr/>
        <w:t>при</w:t>
      </w:r>
      <w:r>
        <w:rPr>
          <w:spacing w:val="16"/>
        </w:rPr>
        <w:t> </w:t>
      </w:r>
      <w:r>
        <w:rPr/>
        <w:t>описании</w:t>
      </w:r>
      <w:r>
        <w:rPr>
          <w:spacing w:val="17"/>
        </w:rPr>
        <w:t> </w:t>
      </w:r>
      <w:r>
        <w:rPr/>
        <w:t>объектов</w:t>
      </w:r>
      <w:r>
        <w:rPr>
          <w:spacing w:val="14"/>
        </w:rPr>
        <w:t> </w:t>
      </w:r>
      <w:r>
        <w:rPr/>
        <w:t>и</w:t>
      </w:r>
      <w:r>
        <w:rPr>
          <w:spacing w:val="16"/>
        </w:rPr>
        <w:t> </w:t>
      </w:r>
      <w:r>
        <w:rPr/>
        <w:t>процессов</w:t>
      </w:r>
      <w:r>
        <w:rPr>
          <w:spacing w:val="14"/>
        </w:rPr>
        <w:t> </w:t>
      </w:r>
      <w:r>
        <w:rPr>
          <w:spacing w:val="-2"/>
        </w:rPr>
        <w:t>окружающего</w:t>
      </w:r>
    </w:p>
    <w:p>
      <w:pPr>
        <w:spacing w:after="0"/>
        <w:sectPr>
          <w:pgSz w:w="11920" w:h="16850"/>
          <w:pgMar w:header="0" w:footer="1162" w:top="1040" w:bottom="1480" w:left="1380" w:right="220"/>
        </w:sectPr>
      </w:pPr>
    </w:p>
    <w:p>
      <w:pPr>
        <w:pStyle w:val="BodyText"/>
        <w:ind w:firstLine="0"/>
        <w:jc w:val="left"/>
      </w:pPr>
      <w:r>
        <w:rPr>
          <w:spacing w:val="-4"/>
        </w:rPr>
        <w:t>мира.</w:t>
      </w:r>
    </w:p>
    <w:p>
      <w:pPr>
        <w:spacing w:line="240" w:lineRule="auto" w:before="0"/>
        <w:rPr>
          <w:sz w:val="24"/>
        </w:rPr>
      </w:pPr>
      <w:r>
        <w:rPr/>
        <w:br w:type="column"/>
      </w:r>
      <w:r>
        <w:rPr>
          <w:sz w:val="24"/>
        </w:rPr>
      </w:r>
    </w:p>
    <w:p>
      <w:pPr>
        <w:pStyle w:val="BodyText"/>
        <w:ind w:left="101" w:firstLine="0"/>
        <w:jc w:val="left"/>
      </w:pPr>
      <w:r>
        <w:rPr/>
        <w:t>Алгоритмы</w:t>
      </w:r>
      <w:r>
        <w:rPr>
          <w:spacing w:val="-8"/>
        </w:rPr>
        <w:t> </w:t>
      </w:r>
      <w:r>
        <w:rPr/>
        <w:t>и</w:t>
      </w:r>
      <w:r>
        <w:rPr>
          <w:spacing w:val="-6"/>
        </w:rPr>
        <w:t> </w:t>
      </w:r>
      <w:r>
        <w:rPr>
          <w:spacing w:val="-2"/>
        </w:rPr>
        <w:t>программирование.</w:t>
      </w:r>
    </w:p>
    <w:p>
      <w:pPr>
        <w:pStyle w:val="BodyText"/>
        <w:spacing w:before="1"/>
        <w:ind w:left="101" w:firstLine="0"/>
        <w:jc w:val="left"/>
      </w:pPr>
      <w:r>
        <w:rPr/>
        <w:t>Определение</w:t>
      </w:r>
      <w:r>
        <w:rPr>
          <w:spacing w:val="11"/>
        </w:rPr>
        <w:t> </w:t>
      </w:r>
      <w:r>
        <w:rPr/>
        <w:t>возможных</w:t>
      </w:r>
      <w:r>
        <w:rPr>
          <w:spacing w:val="71"/>
        </w:rPr>
        <w:t> </w:t>
      </w:r>
      <w:r>
        <w:rPr/>
        <w:t>результатов</w:t>
      </w:r>
      <w:r>
        <w:rPr>
          <w:spacing w:val="70"/>
        </w:rPr>
        <w:t> </w:t>
      </w:r>
      <w:r>
        <w:rPr/>
        <w:t>работы</w:t>
      </w:r>
      <w:r>
        <w:rPr>
          <w:spacing w:val="70"/>
        </w:rPr>
        <w:t> </w:t>
      </w:r>
      <w:r>
        <w:rPr/>
        <w:t>простейших</w:t>
      </w:r>
      <w:r>
        <w:rPr>
          <w:spacing w:val="73"/>
        </w:rPr>
        <w:t> </w:t>
      </w:r>
      <w:r>
        <w:rPr/>
        <w:t>алгоритмов</w:t>
      </w:r>
      <w:r>
        <w:rPr>
          <w:spacing w:val="74"/>
        </w:rPr>
        <w:t> </w:t>
      </w:r>
      <w:r>
        <w:rPr>
          <w:spacing w:val="-2"/>
        </w:rPr>
        <w:t>управления</w:t>
      </w:r>
    </w:p>
    <w:p>
      <w:pPr>
        <w:spacing w:after="0"/>
        <w:jc w:val="left"/>
        <w:sectPr>
          <w:type w:val="continuous"/>
          <w:pgSz w:w="11920" w:h="16850"/>
          <w:pgMar w:header="0" w:footer="1162" w:top="1040" w:bottom="280" w:left="1380" w:right="220"/>
          <w:cols w:num="2" w:equalWidth="0">
            <w:col w:w="889" w:space="40"/>
            <w:col w:w="9391"/>
          </w:cols>
        </w:sectPr>
      </w:pPr>
    </w:p>
    <w:p>
      <w:pPr>
        <w:pStyle w:val="BodyText"/>
        <w:ind w:right="346" w:firstLine="0"/>
      </w:pPr>
      <w:r>
        <w:rPr/>
        <w:t>исполнителями и вычислительных алгоритмов. Определение исходных данных, при которых алгоритм может дать требуемый результат.</w:t>
      </w:r>
    </w:p>
    <w:p>
      <w:pPr>
        <w:pStyle w:val="BodyText"/>
        <w:ind w:right="342"/>
      </w:pPr>
      <w:r>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pPr>
        <w:pStyle w:val="BodyText"/>
        <w:ind w:right="337"/>
      </w:pPr>
      <w:r>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w:t>
      </w:r>
      <w:r>
        <w:rPr>
          <w:spacing w:val="-14"/>
        </w:rPr>
        <w:t> </w:t>
      </w:r>
      <w:r>
        <w:rPr/>
        <w:t>сумм,</w:t>
      </w:r>
      <w:r>
        <w:rPr>
          <w:spacing w:val="-13"/>
        </w:rPr>
        <w:t> </w:t>
      </w:r>
      <w:r>
        <w:rPr/>
        <w:t>произведений,</w:t>
      </w:r>
      <w:r>
        <w:rPr>
          <w:spacing w:val="-13"/>
        </w:rPr>
        <w:t> </w:t>
      </w:r>
      <w:r>
        <w:rPr/>
        <w:t>количества</w:t>
      </w:r>
      <w:r>
        <w:rPr>
          <w:spacing w:val="-12"/>
        </w:rPr>
        <w:t> </w:t>
      </w:r>
      <w:r>
        <w:rPr/>
        <w:t>элементов</w:t>
      </w:r>
      <w:r>
        <w:rPr>
          <w:spacing w:val="-14"/>
        </w:rPr>
        <w:t> </w:t>
      </w:r>
      <w:r>
        <w:rPr/>
        <w:t>с</w:t>
      </w:r>
      <w:r>
        <w:rPr>
          <w:spacing w:val="-14"/>
        </w:rPr>
        <w:t> </w:t>
      </w:r>
      <w:r>
        <w:rPr/>
        <w:t>заданными</w:t>
      </w:r>
      <w:r>
        <w:rPr>
          <w:spacing w:val="-12"/>
        </w:rPr>
        <w:t> </w:t>
      </w:r>
      <w:r>
        <w:rPr/>
        <w:t>свойствами),</w:t>
      </w:r>
      <w:r>
        <w:rPr>
          <w:spacing w:val="-14"/>
        </w:rPr>
        <w:t> </w:t>
      </w:r>
      <w:r>
        <w:rPr/>
        <w:t>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pPr>
        <w:pStyle w:val="BodyText"/>
        <w:spacing w:line="242" w:lineRule="auto"/>
        <w:ind w:right="352"/>
      </w:pPr>
      <w:r>
        <w:rPr/>
        <w:t>Обработка символьных данных. Встроенные функции языка программирования для обработки символьных строк.</w:t>
      </w:r>
    </w:p>
    <w:p>
      <w:pPr>
        <w:pStyle w:val="BodyText"/>
        <w:ind w:right="337"/>
      </w:pPr>
      <w:r>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w:t>
      </w:r>
      <w:r>
        <w:rPr>
          <w:spacing w:val="-15"/>
        </w:rPr>
        <w:t> </w:t>
      </w:r>
      <w:r>
        <w:rPr/>
        <w:t>элементов</w:t>
      </w:r>
      <w:r>
        <w:rPr>
          <w:spacing w:val="-15"/>
        </w:rPr>
        <w:t> </w:t>
      </w:r>
      <w:r>
        <w:rPr/>
        <w:t>массива,</w:t>
      </w:r>
      <w:r>
        <w:rPr>
          <w:spacing w:val="-15"/>
        </w:rPr>
        <w:t> </w:t>
      </w:r>
      <w:r>
        <w:rPr/>
        <w:t>удовлетворяющих</w:t>
      </w:r>
      <w:r>
        <w:rPr>
          <w:spacing w:val="-15"/>
        </w:rPr>
        <w:t> </w:t>
      </w:r>
      <w:r>
        <w:rPr/>
        <w:t>заданному</w:t>
      </w:r>
      <w:r>
        <w:rPr>
          <w:spacing w:val="-15"/>
        </w:rPr>
        <w:t> </w:t>
      </w:r>
      <w:r>
        <w:rPr/>
        <w:t>условию,</w:t>
      </w:r>
      <w:r>
        <w:rPr>
          <w:spacing w:val="17"/>
        </w:rPr>
        <w:t> </w:t>
      </w:r>
      <w:r>
        <w:rPr/>
        <w:t>нахождение</w:t>
      </w:r>
      <w:r>
        <w:rPr>
          <w:spacing w:val="-15"/>
        </w:rPr>
        <w:t> </w:t>
      </w:r>
      <w:r>
        <w:rPr/>
        <w:t>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pPr>
        <w:spacing w:after="0"/>
        <w:sectPr>
          <w:type w:val="continuous"/>
          <w:pgSz w:w="11920" w:h="16850"/>
          <w:pgMar w:header="0" w:footer="1162" w:top="1040" w:bottom="280" w:left="1380" w:right="220"/>
        </w:sectPr>
      </w:pPr>
    </w:p>
    <w:p>
      <w:pPr>
        <w:pStyle w:val="BodyText"/>
        <w:spacing w:line="242" w:lineRule="auto" w:before="62"/>
        <w:ind w:right="350"/>
      </w:pPr>
      <w:r>
        <w:rPr/>
        <w:t>Сортировка одномерного массива. Простые методы сортировки (например, метод пузырька, метод выбора, сортировка вставками). Подпрограммы.</w:t>
      </w:r>
    </w:p>
    <w:p>
      <w:pPr>
        <w:pStyle w:val="BodyText"/>
        <w:spacing w:line="273" w:lineRule="exact"/>
        <w:ind w:left="1032" w:firstLine="0"/>
      </w:pPr>
      <w:r>
        <w:rPr/>
        <w:t>Информационные</w:t>
      </w:r>
      <w:r>
        <w:rPr>
          <w:spacing w:val="-11"/>
        </w:rPr>
        <w:t> </w:t>
      </w:r>
      <w:r>
        <w:rPr>
          <w:spacing w:val="-2"/>
        </w:rPr>
        <w:t>технологии.</w:t>
      </w:r>
    </w:p>
    <w:p>
      <w:pPr>
        <w:pStyle w:val="BodyText"/>
        <w:ind w:right="342"/>
      </w:pPr>
      <w:r>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pPr>
        <w:pStyle w:val="BodyText"/>
        <w:ind w:right="352"/>
      </w:pPr>
      <w:r>
        <w:rPr/>
        <w:t>Анализ данных с помощью электронных таблиц. Вычисление суммы, среднего арифметического, наибольшего и наименьшего значений диапазона.</w:t>
      </w:r>
    </w:p>
    <w:p>
      <w:pPr>
        <w:pStyle w:val="BodyText"/>
        <w:ind w:right="343"/>
      </w:pPr>
      <w:r>
        <w:rPr/>
        <w:t>Компьютерно-математические модели. Этапы компьютерно-математического моделирования:</w:t>
      </w:r>
      <w:r>
        <w:rPr>
          <w:spacing w:val="-1"/>
        </w:rPr>
        <w:t> </w:t>
      </w:r>
      <w:r>
        <w:rPr/>
        <w:t>постановка</w:t>
      </w:r>
      <w:r>
        <w:rPr>
          <w:spacing w:val="-2"/>
        </w:rPr>
        <w:t> </w:t>
      </w:r>
      <w:r>
        <w:rPr/>
        <w:t>задачи,</w:t>
      </w:r>
      <w:r>
        <w:rPr>
          <w:spacing w:val="-1"/>
        </w:rPr>
        <w:t> </w:t>
      </w:r>
      <w:r>
        <w:rPr/>
        <w:t>разработка</w:t>
      </w:r>
      <w:r>
        <w:rPr>
          <w:spacing w:val="-2"/>
        </w:rPr>
        <w:t> </w:t>
      </w:r>
      <w:r>
        <w:rPr/>
        <w:t>модели,</w:t>
      </w:r>
      <w:r>
        <w:rPr>
          <w:spacing w:val="-1"/>
        </w:rPr>
        <w:t> </w:t>
      </w:r>
      <w:r>
        <w:rPr/>
        <w:t>тестирование модели,</w:t>
      </w:r>
      <w:r>
        <w:rPr>
          <w:spacing w:val="-1"/>
        </w:rPr>
        <w:t> </w:t>
      </w:r>
      <w:r>
        <w:rPr/>
        <w:t>компьютерный эксперимент, анализ результатов моделирования.</w:t>
      </w:r>
    </w:p>
    <w:p>
      <w:pPr>
        <w:pStyle w:val="BodyText"/>
        <w:ind w:left="1032" w:firstLine="0"/>
      </w:pPr>
      <w:r>
        <w:rPr/>
        <w:t>Численное</w:t>
      </w:r>
      <w:r>
        <w:rPr>
          <w:spacing w:val="-10"/>
        </w:rPr>
        <w:t> </w:t>
      </w:r>
      <w:r>
        <w:rPr/>
        <w:t>решение</w:t>
      </w:r>
      <w:r>
        <w:rPr>
          <w:spacing w:val="-5"/>
        </w:rPr>
        <w:t> </w:t>
      </w:r>
      <w:r>
        <w:rPr/>
        <w:t>уравнений</w:t>
      </w:r>
      <w:r>
        <w:rPr>
          <w:spacing w:val="-6"/>
        </w:rPr>
        <w:t> </w:t>
      </w:r>
      <w:r>
        <w:rPr/>
        <w:t>с</w:t>
      </w:r>
      <w:r>
        <w:rPr>
          <w:spacing w:val="-8"/>
        </w:rPr>
        <w:t> </w:t>
      </w:r>
      <w:r>
        <w:rPr/>
        <w:t>помощью</w:t>
      </w:r>
      <w:r>
        <w:rPr>
          <w:spacing w:val="-5"/>
        </w:rPr>
        <w:t> </w:t>
      </w:r>
      <w:r>
        <w:rPr/>
        <w:t>подбора</w:t>
      </w:r>
      <w:r>
        <w:rPr>
          <w:spacing w:val="-7"/>
        </w:rPr>
        <w:t> </w:t>
      </w:r>
      <w:r>
        <w:rPr>
          <w:spacing w:val="-2"/>
        </w:rPr>
        <w:t>параметра.</w:t>
      </w:r>
    </w:p>
    <w:p>
      <w:pPr>
        <w:pStyle w:val="BodyText"/>
        <w:spacing w:before="1"/>
        <w:ind w:right="340"/>
      </w:pPr>
      <w:r>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pPr>
        <w:pStyle w:val="BodyText"/>
        <w:ind w:right="350"/>
      </w:pPr>
      <w:r>
        <w:rPr/>
        <w:t>Многотабличные базы данных. Типы связей между таблицами. Запросы к многотабличным базам данных.</w:t>
      </w:r>
    </w:p>
    <w:p>
      <w:pPr>
        <w:pStyle w:val="BodyText"/>
        <w:ind w:right="330"/>
      </w:pPr>
      <w:r>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pPr>
        <w:pStyle w:val="BodyText"/>
        <w:spacing w:before="1"/>
        <w:ind w:right="352"/>
      </w:pPr>
      <w:r>
        <w:rPr/>
        <w:t>Планируемые результаты освоения программы по информатике на уровне среднего общего образования.</w:t>
      </w:r>
    </w:p>
    <w:p>
      <w:pPr>
        <w:pStyle w:val="BodyText"/>
        <w:ind w:right="334"/>
      </w:pPr>
      <w:r>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w:t>
      </w:r>
      <w:r>
        <w:rPr>
          <w:spacing w:val="-15"/>
        </w:rPr>
        <w:t> </w:t>
      </w:r>
      <w:r>
        <w:rPr/>
        <w:t>позитивных</w:t>
      </w:r>
      <w:r>
        <w:rPr>
          <w:spacing w:val="-15"/>
        </w:rPr>
        <w:t> </w:t>
      </w:r>
      <w:r>
        <w:rPr/>
        <w:t>внутренних</w:t>
      </w:r>
      <w:r>
        <w:rPr>
          <w:spacing w:val="-15"/>
        </w:rPr>
        <w:t> </w:t>
      </w:r>
      <w:r>
        <w:rPr/>
        <w:t>убеждений,</w:t>
      </w:r>
      <w:r>
        <w:rPr>
          <w:spacing w:val="-15"/>
        </w:rPr>
        <w:t> </w:t>
      </w:r>
      <w:r>
        <w:rPr/>
        <w:t>соответствующих</w:t>
      </w:r>
      <w:r>
        <w:rPr>
          <w:spacing w:val="14"/>
        </w:rPr>
        <w:t> </w:t>
      </w:r>
      <w:r>
        <w:rPr/>
        <w:t>традиционным</w:t>
      </w:r>
      <w:r>
        <w:rPr>
          <w:spacing w:val="-15"/>
        </w:rPr>
        <w:t> </w:t>
      </w:r>
      <w:r>
        <w:rPr/>
        <w:t>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pPr>
        <w:pStyle w:val="ListParagraph"/>
        <w:numPr>
          <w:ilvl w:val="0"/>
          <w:numId w:val="20"/>
        </w:numPr>
        <w:tabs>
          <w:tab w:pos="1287" w:val="left" w:leader="none"/>
        </w:tabs>
        <w:spacing w:line="240" w:lineRule="auto"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ind w:right="343"/>
      </w:pPr>
      <w:r>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pPr>
        <w:pStyle w:val="BodyText"/>
        <w:ind w:right="341"/>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pPr>
        <w:pStyle w:val="ListParagraph"/>
        <w:numPr>
          <w:ilvl w:val="0"/>
          <w:numId w:val="20"/>
        </w:numPr>
        <w:tabs>
          <w:tab w:pos="1287" w:val="left" w:leader="none"/>
        </w:tabs>
        <w:spacing w:line="240" w:lineRule="auto" w:before="3" w:after="0"/>
        <w:ind w:left="1287" w:right="0" w:hanging="257"/>
        <w:jc w:val="both"/>
        <w:rPr>
          <w:sz w:val="24"/>
        </w:rPr>
      </w:pPr>
      <w:r>
        <w:rPr>
          <w:sz w:val="24"/>
        </w:rPr>
        <w:t>патриотического</w:t>
      </w:r>
      <w:r>
        <w:rPr>
          <w:spacing w:val="-11"/>
          <w:sz w:val="24"/>
        </w:rPr>
        <w:t> </w:t>
      </w:r>
      <w:r>
        <w:rPr>
          <w:spacing w:val="-2"/>
          <w:sz w:val="24"/>
        </w:rPr>
        <w:t>воспитания:</w:t>
      </w:r>
    </w:p>
    <w:p>
      <w:pPr>
        <w:pStyle w:val="BodyText"/>
        <w:ind w:right="347"/>
      </w:pPr>
      <w:r>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w:t>
      </w:r>
      <w:r>
        <w:rPr>
          <w:spacing w:val="-2"/>
        </w:rPr>
        <w:t>общества;</w:t>
      </w:r>
    </w:p>
    <w:p>
      <w:pPr>
        <w:pStyle w:val="ListParagraph"/>
        <w:numPr>
          <w:ilvl w:val="0"/>
          <w:numId w:val="20"/>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55"/>
      </w:pPr>
      <w:r>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pPr>
        <w:pStyle w:val="ListParagraph"/>
        <w:numPr>
          <w:ilvl w:val="0"/>
          <w:numId w:val="20"/>
        </w:numPr>
        <w:tabs>
          <w:tab w:pos="1287" w:val="left" w:leader="none"/>
        </w:tabs>
        <w:spacing w:line="240" w:lineRule="auto" w:before="1" w:after="0"/>
        <w:ind w:left="1287" w:right="0" w:hanging="257"/>
        <w:jc w:val="both"/>
        <w:rPr>
          <w:sz w:val="24"/>
        </w:rPr>
      </w:pPr>
      <w:r>
        <w:rPr>
          <w:sz w:val="24"/>
        </w:rPr>
        <w:t>эстетического</w:t>
      </w:r>
      <w:r>
        <w:rPr>
          <w:spacing w:val="-10"/>
          <w:sz w:val="24"/>
        </w:rPr>
        <w:t> </w:t>
      </w:r>
      <w:r>
        <w:rPr>
          <w:spacing w:val="-2"/>
          <w:sz w:val="24"/>
        </w:rPr>
        <w:t>воспитания:</w:t>
      </w:r>
    </w:p>
    <w:p>
      <w:pPr>
        <w:pStyle w:val="BodyText"/>
        <w:ind w:left="1032" w:firstLine="0"/>
      </w:pPr>
      <w:r>
        <w:rPr/>
        <w:t>эстетическое</w:t>
      </w:r>
      <w:r>
        <w:rPr>
          <w:spacing w:val="70"/>
        </w:rPr>
        <w:t> </w:t>
      </w:r>
      <w:r>
        <w:rPr/>
        <w:t>отношение</w:t>
      </w:r>
      <w:r>
        <w:rPr>
          <w:spacing w:val="34"/>
        </w:rPr>
        <w:t>  </w:t>
      </w:r>
      <w:r>
        <w:rPr/>
        <w:t>к</w:t>
      </w:r>
      <w:r>
        <w:rPr>
          <w:spacing w:val="36"/>
        </w:rPr>
        <w:t>  </w:t>
      </w:r>
      <w:r>
        <w:rPr/>
        <w:t>миру,</w:t>
      </w:r>
      <w:r>
        <w:rPr>
          <w:spacing w:val="35"/>
        </w:rPr>
        <w:t>  </w:t>
      </w:r>
      <w:r>
        <w:rPr/>
        <w:t>включая</w:t>
      </w:r>
      <w:r>
        <w:rPr>
          <w:spacing w:val="35"/>
        </w:rPr>
        <w:t>  </w:t>
      </w:r>
      <w:r>
        <w:rPr/>
        <w:t>эстетику</w:t>
      </w:r>
      <w:r>
        <w:rPr>
          <w:spacing w:val="31"/>
        </w:rPr>
        <w:t>  </w:t>
      </w:r>
      <w:r>
        <w:rPr/>
        <w:t>научного</w:t>
      </w:r>
      <w:r>
        <w:rPr>
          <w:spacing w:val="36"/>
        </w:rPr>
        <w:t>  </w:t>
      </w:r>
      <w:r>
        <w:rPr/>
        <w:t>и</w:t>
      </w:r>
      <w:r>
        <w:rPr>
          <w:spacing w:val="35"/>
        </w:rPr>
        <w:t>  </w:t>
      </w:r>
      <w:r>
        <w:rPr>
          <w:spacing w:val="-2"/>
        </w:rPr>
        <w:t>технического</w:t>
      </w:r>
    </w:p>
    <w:p>
      <w:pPr>
        <w:spacing w:after="0"/>
        <w:sectPr>
          <w:pgSz w:w="11920" w:h="16850"/>
          <w:pgMar w:header="0" w:footer="1162" w:top="1040" w:bottom="1480" w:left="1380" w:right="220"/>
        </w:sectPr>
      </w:pPr>
    </w:p>
    <w:p>
      <w:pPr>
        <w:pStyle w:val="BodyText"/>
        <w:spacing w:before="62"/>
        <w:ind w:firstLine="0"/>
        <w:jc w:val="left"/>
      </w:pPr>
      <w:r>
        <w:rPr>
          <w:spacing w:val="-2"/>
        </w:rPr>
        <w:t>творчества;</w:t>
      </w:r>
    </w:p>
    <w:p>
      <w:pPr>
        <w:pStyle w:val="BodyText"/>
        <w:spacing w:before="3"/>
        <w:ind w:right="360"/>
      </w:pPr>
      <w:r>
        <w:rPr/>
        <w:t>способность воспринимать различные виды искусства, в том числе основанные на использовании информационных технологий;</w:t>
      </w:r>
    </w:p>
    <w:p>
      <w:pPr>
        <w:pStyle w:val="ListParagraph"/>
        <w:numPr>
          <w:ilvl w:val="0"/>
          <w:numId w:val="20"/>
        </w:numPr>
        <w:tabs>
          <w:tab w:pos="1287" w:val="left" w:leader="none"/>
        </w:tabs>
        <w:spacing w:line="240" w:lineRule="auto" w:before="0" w:after="0"/>
        <w:ind w:left="1287" w:right="0" w:hanging="257"/>
        <w:jc w:val="both"/>
        <w:rPr>
          <w:sz w:val="24"/>
        </w:rPr>
      </w:pPr>
      <w:r>
        <w:rPr>
          <w:sz w:val="24"/>
        </w:rPr>
        <w:t>физического</w:t>
      </w:r>
      <w:r>
        <w:rPr>
          <w:spacing w:val="-9"/>
          <w:sz w:val="24"/>
        </w:rPr>
        <w:t> </w:t>
      </w:r>
      <w:r>
        <w:rPr>
          <w:spacing w:val="-2"/>
          <w:sz w:val="24"/>
        </w:rPr>
        <w:t>воспитания:</w:t>
      </w:r>
    </w:p>
    <w:p>
      <w:pPr>
        <w:pStyle w:val="BodyText"/>
        <w:ind w:right="347"/>
      </w:pPr>
      <w:r>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pPr>
        <w:pStyle w:val="ListParagraph"/>
        <w:numPr>
          <w:ilvl w:val="0"/>
          <w:numId w:val="20"/>
        </w:numPr>
        <w:tabs>
          <w:tab w:pos="1287" w:val="left" w:leader="none"/>
        </w:tabs>
        <w:spacing w:line="240" w:lineRule="auto" w:before="0" w:after="0"/>
        <w:ind w:left="1287" w:right="0" w:hanging="257"/>
        <w:jc w:val="both"/>
        <w:rPr>
          <w:sz w:val="24"/>
        </w:rPr>
      </w:pPr>
      <w:r>
        <w:rPr>
          <w:sz w:val="24"/>
        </w:rPr>
        <w:t>трудового</w:t>
      </w:r>
      <w:r>
        <w:rPr>
          <w:spacing w:val="-5"/>
          <w:sz w:val="24"/>
        </w:rPr>
        <w:t> </w:t>
      </w:r>
      <w:r>
        <w:rPr>
          <w:spacing w:val="-2"/>
          <w:sz w:val="24"/>
        </w:rPr>
        <w:t>воспитания:</w:t>
      </w:r>
    </w:p>
    <w:p>
      <w:pPr>
        <w:pStyle w:val="BodyText"/>
        <w:ind w:right="344"/>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BodyText"/>
        <w:ind w:right="334"/>
      </w:pPr>
      <w:r>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pPr>
        <w:pStyle w:val="BodyText"/>
        <w:spacing w:before="1"/>
        <w:ind w:right="354"/>
      </w:pPr>
      <w:r>
        <w:rPr/>
        <w:t>готовность и способность к образованию и самообразованию на протяжении всей </w:t>
      </w:r>
      <w:r>
        <w:rPr>
          <w:spacing w:val="-2"/>
        </w:rPr>
        <w:t>жизни;</w:t>
      </w:r>
    </w:p>
    <w:p>
      <w:pPr>
        <w:pStyle w:val="ListParagraph"/>
        <w:numPr>
          <w:ilvl w:val="0"/>
          <w:numId w:val="20"/>
        </w:numPr>
        <w:tabs>
          <w:tab w:pos="1287" w:val="left" w:leader="none"/>
        </w:tabs>
        <w:spacing w:line="240" w:lineRule="auto" w:before="0"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ind w:right="357"/>
      </w:pPr>
      <w:r>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pPr>
        <w:pStyle w:val="ListParagraph"/>
        <w:numPr>
          <w:ilvl w:val="0"/>
          <w:numId w:val="20"/>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33"/>
        <w:jc w:val="right"/>
      </w:pPr>
      <w:r>
        <w:rPr/>
        <w:t>сформированность мировоззрения,</w:t>
      </w:r>
      <w:r>
        <w:rPr>
          <w:spacing w:val="-1"/>
        </w:rPr>
        <w:t> </w:t>
      </w:r>
      <w:r>
        <w:rPr/>
        <w:t>соответствующего современному уровню развития информатики,</w:t>
      </w:r>
      <w:r>
        <w:rPr>
          <w:spacing w:val="-15"/>
        </w:rPr>
        <w:t> </w:t>
      </w:r>
      <w:r>
        <w:rPr/>
        <w:t>достижениям</w:t>
      </w:r>
      <w:r>
        <w:rPr>
          <w:spacing w:val="-15"/>
        </w:rPr>
        <w:t> </w:t>
      </w:r>
      <w:r>
        <w:rPr/>
        <w:t>научно-технического</w:t>
      </w:r>
      <w:r>
        <w:rPr>
          <w:spacing w:val="-15"/>
        </w:rPr>
        <w:t> </w:t>
      </w:r>
      <w:r>
        <w:rPr/>
        <w:t>прогресса</w:t>
      </w:r>
      <w:r>
        <w:rPr>
          <w:spacing w:val="-15"/>
        </w:rPr>
        <w:t> </w:t>
      </w:r>
      <w:r>
        <w:rPr/>
        <w:t>и</w:t>
      </w:r>
      <w:r>
        <w:rPr>
          <w:spacing w:val="-15"/>
        </w:rPr>
        <w:t> </w:t>
      </w:r>
      <w:r>
        <w:rPr/>
        <w:t>общественной</w:t>
      </w:r>
      <w:r>
        <w:rPr>
          <w:spacing w:val="-15"/>
        </w:rPr>
        <w:t> </w:t>
      </w:r>
      <w:r>
        <w:rPr/>
        <w:t>практики,</w:t>
      </w:r>
      <w:r>
        <w:rPr>
          <w:spacing w:val="-15"/>
        </w:rPr>
        <w:t> </w:t>
      </w:r>
      <w:r>
        <w:rPr/>
        <w:t>за</w:t>
      </w:r>
      <w:r>
        <w:rPr>
          <w:spacing w:val="-15"/>
        </w:rPr>
        <w:t> </w:t>
      </w:r>
      <w:r>
        <w:rPr/>
        <w:t>счёт понимания</w:t>
      </w:r>
      <w:r>
        <w:rPr>
          <w:spacing w:val="-7"/>
        </w:rPr>
        <w:t> </w:t>
      </w:r>
      <w:r>
        <w:rPr/>
        <w:t>роли</w:t>
      </w:r>
      <w:r>
        <w:rPr>
          <w:spacing w:val="-6"/>
        </w:rPr>
        <w:t> </w:t>
      </w:r>
      <w:r>
        <w:rPr/>
        <w:t>информационных</w:t>
      </w:r>
      <w:r>
        <w:rPr>
          <w:spacing w:val="-7"/>
        </w:rPr>
        <w:t> </w:t>
      </w:r>
      <w:r>
        <w:rPr/>
        <w:t>ресурсов,</w:t>
      </w:r>
      <w:r>
        <w:rPr>
          <w:spacing w:val="-6"/>
        </w:rPr>
        <w:t> </w:t>
      </w:r>
      <w:r>
        <w:rPr/>
        <w:t>информационных</w:t>
      </w:r>
      <w:r>
        <w:rPr>
          <w:spacing w:val="-7"/>
        </w:rPr>
        <w:t> </w:t>
      </w:r>
      <w:r>
        <w:rPr/>
        <w:t>процессов</w:t>
      </w:r>
      <w:r>
        <w:rPr>
          <w:spacing w:val="-6"/>
        </w:rPr>
        <w:t> </w:t>
      </w:r>
      <w:r>
        <w:rPr/>
        <w:t>и</w:t>
      </w:r>
      <w:r>
        <w:rPr>
          <w:spacing w:val="-7"/>
        </w:rPr>
        <w:t> </w:t>
      </w:r>
      <w:r>
        <w:rPr/>
        <w:t>информационных технологий</w:t>
      </w:r>
      <w:r>
        <w:rPr>
          <w:spacing w:val="-10"/>
        </w:rPr>
        <w:t> </w:t>
      </w:r>
      <w:r>
        <w:rPr/>
        <w:t>в</w:t>
      </w:r>
      <w:r>
        <w:rPr>
          <w:spacing w:val="-13"/>
        </w:rPr>
        <w:t> </w:t>
      </w:r>
      <w:r>
        <w:rPr/>
        <w:t>условиях</w:t>
      </w:r>
      <w:r>
        <w:rPr>
          <w:spacing w:val="-10"/>
        </w:rPr>
        <w:t> </w:t>
      </w:r>
      <w:r>
        <w:rPr/>
        <w:t>цифровой</w:t>
      </w:r>
      <w:r>
        <w:rPr>
          <w:spacing w:val="-10"/>
        </w:rPr>
        <w:t> </w:t>
      </w:r>
      <w:r>
        <w:rPr/>
        <w:t>трансформации</w:t>
      </w:r>
      <w:r>
        <w:rPr>
          <w:spacing w:val="-10"/>
        </w:rPr>
        <w:t> </w:t>
      </w:r>
      <w:r>
        <w:rPr/>
        <w:t>многих</w:t>
      </w:r>
      <w:r>
        <w:rPr>
          <w:spacing w:val="-11"/>
        </w:rPr>
        <w:t> </w:t>
      </w:r>
      <w:r>
        <w:rPr/>
        <w:t>сфер</w:t>
      </w:r>
      <w:r>
        <w:rPr>
          <w:spacing w:val="-13"/>
        </w:rPr>
        <w:t> </w:t>
      </w:r>
      <w:r>
        <w:rPr/>
        <w:t>жизни</w:t>
      </w:r>
      <w:r>
        <w:rPr>
          <w:spacing w:val="-10"/>
        </w:rPr>
        <w:t> </w:t>
      </w:r>
      <w:r>
        <w:rPr/>
        <w:t>современного</w:t>
      </w:r>
      <w:r>
        <w:rPr>
          <w:spacing w:val="-11"/>
        </w:rPr>
        <w:t> </w:t>
      </w:r>
      <w:r>
        <w:rPr/>
        <w:t>общества; осознание</w:t>
      </w:r>
      <w:r>
        <w:rPr>
          <w:spacing w:val="40"/>
        </w:rPr>
        <w:t> </w:t>
      </w:r>
      <w:r>
        <w:rPr/>
        <w:t>ценности</w:t>
      </w:r>
      <w:r>
        <w:rPr>
          <w:spacing w:val="40"/>
        </w:rPr>
        <w:t> </w:t>
      </w:r>
      <w:r>
        <w:rPr/>
        <w:t>научной</w:t>
      </w:r>
      <w:r>
        <w:rPr>
          <w:spacing w:val="40"/>
        </w:rPr>
        <w:t> </w:t>
      </w:r>
      <w:r>
        <w:rPr/>
        <w:t>деятельности,</w:t>
      </w:r>
      <w:r>
        <w:rPr>
          <w:spacing w:val="40"/>
        </w:rPr>
        <w:t> </w:t>
      </w:r>
      <w:r>
        <w:rPr/>
        <w:t>готовность</w:t>
      </w:r>
      <w:r>
        <w:rPr>
          <w:spacing w:val="40"/>
        </w:rPr>
        <w:t> </w:t>
      </w:r>
      <w:r>
        <w:rPr/>
        <w:t>осуществлять</w:t>
      </w:r>
      <w:r>
        <w:rPr>
          <w:spacing w:val="40"/>
        </w:rPr>
        <w:t> </w:t>
      </w:r>
      <w:r>
        <w:rPr/>
        <w:t>проектную</w:t>
      </w:r>
      <w:r>
        <w:rPr>
          <w:spacing w:val="40"/>
        </w:rPr>
        <w:t> </w:t>
      </w:r>
      <w:r>
        <w:rPr/>
        <w:t>и</w:t>
      </w:r>
    </w:p>
    <w:p>
      <w:pPr>
        <w:pStyle w:val="BodyText"/>
        <w:ind w:firstLine="0"/>
      </w:pPr>
      <w:r>
        <w:rPr/>
        <w:t>исследовательскую</w:t>
      </w:r>
      <w:r>
        <w:rPr>
          <w:spacing w:val="-7"/>
        </w:rPr>
        <w:t> </w:t>
      </w:r>
      <w:r>
        <w:rPr/>
        <w:t>деятельность</w:t>
      </w:r>
      <w:r>
        <w:rPr>
          <w:spacing w:val="-6"/>
        </w:rPr>
        <w:t> </w:t>
      </w:r>
      <w:r>
        <w:rPr/>
        <w:t>индивидуально</w:t>
      </w:r>
      <w:r>
        <w:rPr>
          <w:spacing w:val="-5"/>
        </w:rPr>
        <w:t> </w:t>
      </w:r>
      <w:r>
        <w:rPr/>
        <w:t>и</w:t>
      </w:r>
      <w:r>
        <w:rPr>
          <w:spacing w:val="-5"/>
        </w:rPr>
        <w:t> </w:t>
      </w:r>
      <w:r>
        <w:rPr/>
        <w:t>в</w:t>
      </w:r>
      <w:r>
        <w:rPr>
          <w:spacing w:val="-8"/>
        </w:rPr>
        <w:t> </w:t>
      </w:r>
      <w:r>
        <w:rPr>
          <w:spacing w:val="-2"/>
        </w:rPr>
        <w:t>группе.</w:t>
      </w:r>
    </w:p>
    <w:p>
      <w:pPr>
        <w:pStyle w:val="BodyText"/>
        <w:ind w:right="338"/>
      </w:pPr>
      <w:r>
        <w:rPr/>
        <w:t>В</w:t>
      </w:r>
      <w:r>
        <w:rPr>
          <w:spacing w:val="-12"/>
        </w:rPr>
        <w:t> </w:t>
      </w:r>
      <w:r>
        <w:rPr/>
        <w:t>процессе</w:t>
      </w:r>
      <w:r>
        <w:rPr>
          <w:spacing w:val="-10"/>
        </w:rPr>
        <w:t> </w:t>
      </w:r>
      <w:r>
        <w:rPr/>
        <w:t>достижения</w:t>
      </w:r>
      <w:r>
        <w:rPr>
          <w:spacing w:val="-12"/>
        </w:rPr>
        <w:t> </w:t>
      </w:r>
      <w:r>
        <w:rPr/>
        <w:t>личностных</w:t>
      </w:r>
      <w:r>
        <w:rPr>
          <w:spacing w:val="-12"/>
        </w:rPr>
        <w:t> </w:t>
      </w:r>
      <w:r>
        <w:rPr/>
        <w:t>результатов</w:t>
      </w:r>
      <w:r>
        <w:rPr>
          <w:spacing w:val="-12"/>
        </w:rPr>
        <w:t> </w:t>
      </w:r>
      <w:r>
        <w:rPr/>
        <w:t>освоения</w:t>
      </w:r>
      <w:r>
        <w:rPr>
          <w:spacing w:val="-12"/>
        </w:rPr>
        <w:t> </w:t>
      </w:r>
      <w:r>
        <w:rPr/>
        <w:t>программы</w:t>
      </w:r>
      <w:r>
        <w:rPr>
          <w:spacing w:val="40"/>
        </w:rPr>
        <w:t> </w:t>
      </w:r>
      <w:r>
        <w:rPr/>
        <w:t>по</w:t>
      </w:r>
      <w:r>
        <w:rPr>
          <w:spacing w:val="-13"/>
        </w:rPr>
        <w:t> </w:t>
      </w:r>
      <w:r>
        <w:rPr/>
        <w:t>информатике у обучающихся совершенствуется эмоциональный интеллект, предполагающий </w:t>
      </w:r>
      <w:r>
        <w:rPr>
          <w:spacing w:val="-2"/>
        </w:rPr>
        <w:t>сформированность:</w:t>
      </w:r>
    </w:p>
    <w:p>
      <w:pPr>
        <w:pStyle w:val="BodyText"/>
        <w:spacing w:before="1"/>
        <w:ind w:right="344"/>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BodyText"/>
        <w:ind w:right="349"/>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40"/>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pPr>
        <w:pStyle w:val="BodyText"/>
        <w:spacing w:line="242" w:lineRule="auto"/>
        <w:ind w:right="352"/>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BodyText"/>
        <w:ind w:right="336"/>
      </w:pPr>
      <w:r>
        <w:rPr/>
        <w:t>В результате изучения информатики на уровне среднего общего образования у обучающегося</w:t>
      </w:r>
      <w:r>
        <w:rPr>
          <w:spacing w:val="-15"/>
        </w:rPr>
        <w:t> </w:t>
      </w:r>
      <w:r>
        <w:rPr/>
        <w:t>будут</w:t>
      </w:r>
      <w:r>
        <w:rPr>
          <w:spacing w:val="-15"/>
        </w:rPr>
        <w:t> </w:t>
      </w:r>
      <w:r>
        <w:rPr/>
        <w:t>сформированы</w:t>
      </w:r>
      <w:r>
        <w:rPr>
          <w:spacing w:val="-15"/>
        </w:rPr>
        <w:t> </w:t>
      </w:r>
      <w:r>
        <w:rPr/>
        <w:t>сформированы</w:t>
      </w:r>
      <w:r>
        <w:rPr>
          <w:spacing w:val="-15"/>
        </w:rPr>
        <w:t> </w:t>
      </w:r>
      <w:r>
        <w:rPr/>
        <w:t>метапредметные</w:t>
      </w:r>
      <w:r>
        <w:rPr>
          <w:spacing w:val="23"/>
        </w:rPr>
        <w:t> </w:t>
      </w:r>
      <w:r>
        <w:rPr/>
        <w:t>результаты,</w:t>
      </w:r>
      <w:r>
        <w:rPr>
          <w:spacing w:val="-15"/>
        </w:rPr>
        <w:t> </w:t>
      </w:r>
      <w:r>
        <w:rPr/>
        <w:t>отраженные в универсальных учебных действиях, а именно – познавательные универсальные</w:t>
      </w:r>
      <w:r>
        <w:rPr>
          <w:spacing w:val="-15"/>
        </w:rPr>
        <w:t> </w:t>
      </w:r>
      <w:r>
        <w:rPr/>
        <w:t>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left="1032" w:firstLine="0"/>
      </w:pPr>
      <w:r>
        <w:rPr/>
        <w:t>Овладение</w:t>
      </w:r>
      <w:r>
        <w:rPr>
          <w:spacing w:val="-12"/>
        </w:rPr>
        <w:t> </w:t>
      </w:r>
      <w:r>
        <w:rPr/>
        <w:t>универсальными</w:t>
      </w:r>
      <w:r>
        <w:rPr>
          <w:spacing w:val="-13"/>
        </w:rPr>
        <w:t> </w:t>
      </w:r>
      <w:r>
        <w:rPr/>
        <w:t>познавательными</w:t>
      </w:r>
      <w:r>
        <w:rPr>
          <w:spacing w:val="-13"/>
        </w:rPr>
        <w:t> </w:t>
      </w:r>
      <w:r>
        <w:rPr>
          <w:spacing w:val="-2"/>
        </w:rPr>
        <w:t>действиями:</w:t>
      </w:r>
    </w:p>
    <w:p>
      <w:pPr>
        <w:pStyle w:val="ListParagraph"/>
        <w:numPr>
          <w:ilvl w:val="0"/>
          <w:numId w:val="21"/>
        </w:numPr>
        <w:tabs>
          <w:tab w:pos="1288" w:val="left" w:leader="none"/>
        </w:tabs>
        <w:spacing w:line="240" w:lineRule="auto" w:before="0" w:after="0"/>
        <w:ind w:left="1288" w:right="0" w:hanging="258"/>
        <w:jc w:val="both"/>
        <w:rPr>
          <w:sz w:val="24"/>
        </w:rPr>
      </w:pPr>
      <w:r>
        <w:rPr>
          <w:sz w:val="24"/>
        </w:rPr>
        <w:t>базовые</w:t>
      </w:r>
      <w:r>
        <w:rPr>
          <w:spacing w:val="-9"/>
          <w:sz w:val="24"/>
        </w:rPr>
        <w:t> </w:t>
      </w:r>
      <w:r>
        <w:rPr>
          <w:sz w:val="24"/>
        </w:rPr>
        <w:t>логические</w:t>
      </w:r>
      <w:r>
        <w:rPr>
          <w:spacing w:val="-4"/>
          <w:sz w:val="24"/>
        </w:rPr>
        <w:t> </w:t>
      </w:r>
      <w:r>
        <w:rPr>
          <w:spacing w:val="-2"/>
          <w:sz w:val="24"/>
        </w:rPr>
        <w:t>действия:</w:t>
      </w:r>
    </w:p>
    <w:p>
      <w:pPr>
        <w:pStyle w:val="BodyText"/>
        <w:ind w:right="351"/>
      </w:pPr>
      <w:r>
        <w:rPr/>
        <w:t>самостоятельно формулировать и актуализировать проблему, рассматривать её </w:t>
      </w:r>
      <w:r>
        <w:rPr>
          <w:spacing w:val="-2"/>
        </w:rPr>
        <w:t>всесторонне;</w:t>
      </w:r>
    </w:p>
    <w:p>
      <w:pPr>
        <w:pStyle w:val="BodyText"/>
        <w:ind w:right="350"/>
      </w:pPr>
      <w:r>
        <w:rPr/>
        <w:t>устанавливать существенный признак или основания для сравнения, классификации и </w:t>
      </w:r>
      <w:r>
        <w:rPr>
          <w:spacing w:val="-2"/>
        </w:rPr>
        <w:t>обобщения;</w:t>
      </w:r>
    </w:p>
    <w:p>
      <w:pPr>
        <w:spacing w:after="0"/>
        <w:sectPr>
          <w:pgSz w:w="11920" w:h="16850"/>
          <w:pgMar w:header="0" w:footer="1162" w:top="1040" w:bottom="1480" w:left="1380" w:right="220"/>
        </w:sectPr>
      </w:pPr>
    </w:p>
    <w:p>
      <w:pPr>
        <w:pStyle w:val="BodyText"/>
        <w:spacing w:line="242" w:lineRule="auto" w:before="62"/>
        <w:ind w:left="1032" w:right="607" w:firstLine="0"/>
        <w:jc w:val="left"/>
      </w:pPr>
      <w:r>
        <w:rPr/>
        <w:t>определять</w:t>
      </w:r>
      <w:r>
        <w:rPr>
          <w:spacing w:val="-4"/>
        </w:rPr>
        <w:t> </w:t>
      </w:r>
      <w:r>
        <w:rPr/>
        <w:t>цели</w:t>
      </w:r>
      <w:r>
        <w:rPr>
          <w:spacing w:val="-1"/>
        </w:rPr>
        <w:t> </w:t>
      </w:r>
      <w:r>
        <w:rPr/>
        <w:t>деятельности,</w:t>
      </w:r>
      <w:r>
        <w:rPr>
          <w:spacing w:val="-7"/>
        </w:rPr>
        <w:t> </w:t>
      </w:r>
      <w:r>
        <w:rPr/>
        <w:t>задавать</w:t>
      </w:r>
      <w:r>
        <w:rPr>
          <w:spacing w:val="-3"/>
        </w:rPr>
        <w:t> </w:t>
      </w:r>
      <w:r>
        <w:rPr/>
        <w:t>параметры</w:t>
      </w:r>
      <w:r>
        <w:rPr>
          <w:spacing w:val="-4"/>
        </w:rPr>
        <w:t> </w:t>
      </w:r>
      <w:r>
        <w:rPr/>
        <w:t>и</w:t>
      </w:r>
      <w:r>
        <w:rPr>
          <w:spacing w:val="-3"/>
        </w:rPr>
        <w:t> </w:t>
      </w:r>
      <w:r>
        <w:rPr/>
        <w:t>критерии</w:t>
      </w:r>
      <w:r>
        <w:rPr>
          <w:spacing w:val="-4"/>
        </w:rPr>
        <w:t> </w:t>
      </w:r>
      <w:r>
        <w:rPr/>
        <w:t>их</w:t>
      </w:r>
      <w:r>
        <w:rPr>
          <w:spacing w:val="-7"/>
        </w:rPr>
        <w:t> </w:t>
      </w:r>
      <w:r>
        <w:rPr/>
        <w:t>достижения; выявлять закономерности и противоречия в рассматриваемых явлениях;</w:t>
      </w:r>
    </w:p>
    <w:p>
      <w:pPr>
        <w:pStyle w:val="BodyText"/>
        <w:jc w:val="left"/>
      </w:pPr>
      <w:r>
        <w:rPr/>
        <w:t>разрабатывать план решения проблемы с учётом анализа имеющихся материальных и нематериальных ресурсов;</w:t>
      </w:r>
    </w:p>
    <w:p>
      <w:pPr>
        <w:pStyle w:val="BodyText"/>
        <w:jc w:val="left"/>
      </w:pPr>
      <w:r>
        <w:rPr/>
        <w:t>вносить</w:t>
      </w:r>
      <w:r>
        <w:rPr>
          <w:spacing w:val="31"/>
        </w:rPr>
        <w:t> </w:t>
      </w:r>
      <w:r>
        <w:rPr/>
        <w:t>коррективы</w:t>
      </w:r>
      <w:r>
        <w:rPr>
          <w:spacing w:val="28"/>
        </w:rPr>
        <w:t> </w:t>
      </w:r>
      <w:r>
        <w:rPr/>
        <w:t>в деятельность,</w:t>
      </w:r>
      <w:r>
        <w:rPr>
          <w:spacing w:val="32"/>
        </w:rPr>
        <w:t> </w:t>
      </w:r>
      <w:r>
        <w:rPr/>
        <w:t>оценивать</w:t>
      </w:r>
      <w:r>
        <w:rPr>
          <w:spacing w:val="32"/>
        </w:rPr>
        <w:t> </w:t>
      </w:r>
      <w:r>
        <w:rPr/>
        <w:t>соответствие</w:t>
      </w:r>
      <w:r>
        <w:rPr>
          <w:spacing w:val="28"/>
        </w:rPr>
        <w:t> </w:t>
      </w:r>
      <w:r>
        <w:rPr/>
        <w:t>результатов</w:t>
      </w:r>
      <w:r>
        <w:rPr>
          <w:spacing w:val="29"/>
        </w:rPr>
        <w:t> </w:t>
      </w:r>
      <w:r>
        <w:rPr/>
        <w:t>целям, оценивать риски последствий деятельности;</w:t>
      </w:r>
    </w:p>
    <w:p>
      <w:pPr>
        <w:pStyle w:val="BodyText"/>
        <w:tabs>
          <w:tab w:pos="2902" w:val="left" w:leader="none"/>
          <w:tab w:pos="3240" w:val="left" w:leader="none"/>
          <w:tab w:pos="4546" w:val="left" w:leader="none"/>
          <w:tab w:pos="5449" w:val="left" w:leader="none"/>
          <w:tab w:pos="5775" w:val="left" w:leader="none"/>
          <w:tab w:pos="6925" w:val="left" w:leader="none"/>
          <w:tab w:pos="8224" w:val="left" w:leader="none"/>
          <w:tab w:pos="9823" w:val="left" w:leader="none"/>
        </w:tabs>
        <w:ind w:right="357"/>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 </w:t>
      </w:r>
      <w:r>
        <w:rPr/>
        <w:t>комбинированного взаимодействия;</w:t>
      </w:r>
    </w:p>
    <w:p>
      <w:pPr>
        <w:pStyle w:val="BodyText"/>
        <w:ind w:left="1032" w:firstLine="0"/>
        <w:jc w:val="left"/>
      </w:pPr>
      <w:r>
        <w:rPr/>
        <w:t>развивать</w:t>
      </w:r>
      <w:r>
        <w:rPr>
          <w:spacing w:val="-9"/>
        </w:rPr>
        <w:t> </w:t>
      </w:r>
      <w:r>
        <w:rPr/>
        <w:t>креативное</w:t>
      </w:r>
      <w:r>
        <w:rPr>
          <w:spacing w:val="-9"/>
        </w:rPr>
        <w:t> </w:t>
      </w:r>
      <w:r>
        <w:rPr/>
        <w:t>мышление</w:t>
      </w:r>
      <w:r>
        <w:rPr>
          <w:spacing w:val="-8"/>
        </w:rPr>
        <w:t> </w:t>
      </w:r>
      <w:r>
        <w:rPr/>
        <w:t>при</w:t>
      </w:r>
      <w:r>
        <w:rPr>
          <w:spacing w:val="-5"/>
        </w:rPr>
        <w:t> </w:t>
      </w:r>
      <w:r>
        <w:rPr/>
        <w:t>решении</w:t>
      </w:r>
      <w:r>
        <w:rPr>
          <w:spacing w:val="-9"/>
        </w:rPr>
        <w:t> </w:t>
      </w:r>
      <w:r>
        <w:rPr/>
        <w:t>жизненных</w:t>
      </w:r>
      <w:r>
        <w:rPr>
          <w:spacing w:val="-5"/>
        </w:rPr>
        <w:t> </w:t>
      </w:r>
      <w:r>
        <w:rPr>
          <w:spacing w:val="-2"/>
        </w:rPr>
        <w:t>проблем.</w:t>
      </w:r>
    </w:p>
    <w:p>
      <w:pPr>
        <w:pStyle w:val="ListParagraph"/>
        <w:numPr>
          <w:ilvl w:val="0"/>
          <w:numId w:val="21"/>
        </w:numPr>
        <w:tabs>
          <w:tab w:pos="1288" w:val="left" w:leader="none"/>
        </w:tabs>
        <w:spacing w:line="240" w:lineRule="auto" w:before="0" w:after="0"/>
        <w:ind w:left="1288" w:right="0" w:hanging="258"/>
        <w:jc w:val="left"/>
        <w:rPr>
          <w:sz w:val="24"/>
        </w:rPr>
      </w:pPr>
      <w:r>
        <w:rPr>
          <w:sz w:val="24"/>
        </w:rPr>
        <w:t>базовые</w:t>
      </w:r>
      <w:r>
        <w:rPr>
          <w:spacing w:val="-8"/>
          <w:sz w:val="24"/>
        </w:rPr>
        <w:t> </w:t>
      </w:r>
      <w:r>
        <w:rPr>
          <w:sz w:val="24"/>
        </w:rPr>
        <w:t>исследовательские</w:t>
      </w:r>
      <w:r>
        <w:rPr>
          <w:spacing w:val="-8"/>
          <w:sz w:val="24"/>
        </w:rPr>
        <w:t> </w:t>
      </w:r>
      <w:r>
        <w:rPr>
          <w:spacing w:val="-2"/>
          <w:sz w:val="24"/>
        </w:rPr>
        <w:t>действия:</w:t>
      </w:r>
    </w:p>
    <w:p>
      <w:pPr>
        <w:pStyle w:val="BodyText"/>
        <w:ind w:right="336"/>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BodyText"/>
        <w:ind w:right="348"/>
      </w:pPr>
      <w:r>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BodyText"/>
        <w:ind w:right="345"/>
      </w:pPr>
      <w:r>
        <w:rPr/>
        <w:t>формирование научного типа мышления, владение научной терминологией, ключевыми понятиями и методами;</w:t>
      </w:r>
    </w:p>
    <w:p>
      <w:pPr>
        <w:pStyle w:val="BodyText"/>
        <w:ind w:right="347"/>
      </w:pPr>
      <w:r>
        <w:rPr/>
        <w:t>ставить и формулировать собственные задачи в образовательной деятельности и жизненных ситуациях;</w:t>
      </w:r>
    </w:p>
    <w:p>
      <w:pPr>
        <w:pStyle w:val="BodyText"/>
        <w:ind w:right="336"/>
      </w:pPr>
      <w:r>
        <w:rPr/>
        <w:t>выявлять</w:t>
      </w:r>
      <w:r>
        <w:rPr>
          <w:spacing w:val="-2"/>
        </w:rPr>
        <w:t> </w:t>
      </w:r>
      <w:r>
        <w:rPr/>
        <w:t>причинно-следственные</w:t>
      </w:r>
      <w:r>
        <w:rPr>
          <w:spacing w:val="-5"/>
        </w:rPr>
        <w:t> </w:t>
      </w:r>
      <w:r>
        <w:rPr/>
        <w:t>связи</w:t>
      </w:r>
      <w:r>
        <w:rPr>
          <w:spacing w:val="-2"/>
        </w:rPr>
        <w:t> </w:t>
      </w:r>
      <w:r>
        <w:rPr/>
        <w:t>и</w:t>
      </w:r>
      <w:r>
        <w:rPr>
          <w:spacing w:val="-2"/>
        </w:rPr>
        <w:t> </w:t>
      </w:r>
      <w:r>
        <w:rPr/>
        <w:t>актуализировать</w:t>
      </w:r>
      <w:r>
        <w:rPr>
          <w:spacing w:val="-4"/>
        </w:rPr>
        <w:t> </w:t>
      </w:r>
      <w:r>
        <w:rPr/>
        <w:t>задачу, выдвигать</w:t>
      </w:r>
      <w:r>
        <w:rPr>
          <w:spacing w:val="-2"/>
        </w:rPr>
        <w:t> </w:t>
      </w:r>
      <w:r>
        <w:rPr/>
        <w:t>гипотезу её решения, находить аргументы для доказательства своих утверждений, задавать параметры и критерии решения;</w:t>
      </w:r>
    </w:p>
    <w:p>
      <w:pPr>
        <w:pStyle w:val="BodyText"/>
        <w:ind w:right="353"/>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left="1032" w:firstLine="0"/>
      </w:pPr>
      <w:r>
        <w:rPr/>
        <w:t>давать</w:t>
      </w:r>
      <w:r>
        <w:rPr>
          <w:spacing w:val="-8"/>
        </w:rPr>
        <w:t> </w:t>
      </w:r>
      <w:r>
        <w:rPr/>
        <w:t>оценку</w:t>
      </w:r>
      <w:r>
        <w:rPr>
          <w:spacing w:val="-14"/>
        </w:rPr>
        <w:t> </w:t>
      </w:r>
      <w:r>
        <w:rPr/>
        <w:t>новым</w:t>
      </w:r>
      <w:r>
        <w:rPr>
          <w:spacing w:val="-7"/>
        </w:rPr>
        <w:t> </w:t>
      </w:r>
      <w:r>
        <w:rPr/>
        <w:t>ситуациям,</w:t>
      </w:r>
      <w:r>
        <w:rPr>
          <w:spacing w:val="-5"/>
        </w:rPr>
        <w:t> </w:t>
      </w:r>
      <w:r>
        <w:rPr/>
        <w:t>оценивать</w:t>
      </w:r>
      <w:r>
        <w:rPr>
          <w:spacing w:val="-9"/>
        </w:rPr>
        <w:t> </w:t>
      </w:r>
      <w:r>
        <w:rPr/>
        <w:t>приобретённый</w:t>
      </w:r>
      <w:r>
        <w:rPr>
          <w:spacing w:val="-7"/>
        </w:rPr>
        <w:t> </w:t>
      </w:r>
      <w:r>
        <w:rPr>
          <w:spacing w:val="-2"/>
        </w:rPr>
        <w:t>опыт;</w:t>
      </w:r>
    </w:p>
    <w:p>
      <w:pPr>
        <w:pStyle w:val="BodyText"/>
        <w:ind w:right="343"/>
      </w:pPr>
      <w:r>
        <w:rPr/>
        <w:t>осуществлять целенаправленный поиск переноса средств и способов действия в профессиональную среду;</w:t>
      </w:r>
    </w:p>
    <w:p>
      <w:pPr>
        <w:pStyle w:val="BodyText"/>
        <w:ind w:left="1032" w:right="761" w:firstLine="0"/>
      </w:pPr>
      <w:r>
        <w:rPr/>
        <w:t>переносить</w:t>
      </w:r>
      <w:r>
        <w:rPr>
          <w:spacing w:val="-3"/>
        </w:rPr>
        <w:t> </w:t>
      </w:r>
      <w:r>
        <w:rPr/>
        <w:t>знания</w:t>
      </w:r>
      <w:r>
        <w:rPr>
          <w:spacing w:val="-4"/>
        </w:rPr>
        <w:t> </w:t>
      </w:r>
      <w:r>
        <w:rPr/>
        <w:t>в</w:t>
      </w:r>
      <w:r>
        <w:rPr>
          <w:spacing w:val="-5"/>
        </w:rPr>
        <w:t> </w:t>
      </w:r>
      <w:r>
        <w:rPr/>
        <w:t>познавательную</w:t>
      </w:r>
      <w:r>
        <w:rPr>
          <w:spacing w:val="-4"/>
        </w:rPr>
        <w:t> </w:t>
      </w:r>
      <w:r>
        <w:rPr/>
        <w:t>и</w:t>
      </w:r>
      <w:r>
        <w:rPr>
          <w:spacing w:val="-4"/>
        </w:rPr>
        <w:t> </w:t>
      </w:r>
      <w:r>
        <w:rPr/>
        <w:t>практическую</w:t>
      </w:r>
      <w:r>
        <w:rPr>
          <w:spacing w:val="-4"/>
        </w:rPr>
        <w:t> </w:t>
      </w:r>
      <w:r>
        <w:rPr/>
        <w:t>области жизнедеятельности; интегрировать знания из разных предметных областей;</w:t>
      </w:r>
    </w:p>
    <w:p>
      <w:pPr>
        <w:pStyle w:val="BodyText"/>
        <w:ind w:right="351"/>
      </w:pPr>
      <w:r>
        <w:rPr/>
        <w:t>выдвигать новые идеи, предлагать оригинальные подходы и решения, ставить проблемы и задачи, допускающие альтернативные решения.</w:t>
      </w:r>
    </w:p>
    <w:p>
      <w:pPr>
        <w:pStyle w:val="ListParagraph"/>
        <w:numPr>
          <w:ilvl w:val="0"/>
          <w:numId w:val="21"/>
        </w:numPr>
        <w:tabs>
          <w:tab w:pos="1288" w:val="left" w:leader="none"/>
        </w:tabs>
        <w:spacing w:line="240" w:lineRule="auto" w:before="0" w:after="0"/>
        <w:ind w:left="1288" w:right="0" w:hanging="258"/>
        <w:jc w:val="both"/>
        <w:rPr>
          <w:sz w:val="24"/>
        </w:rPr>
      </w:pPr>
      <w:r>
        <w:rPr>
          <w:sz w:val="24"/>
        </w:rPr>
        <w:t>работа</w:t>
      </w:r>
      <w:r>
        <w:rPr>
          <w:spacing w:val="-4"/>
          <w:sz w:val="24"/>
        </w:rPr>
        <w:t> </w:t>
      </w:r>
      <w:r>
        <w:rPr>
          <w:sz w:val="24"/>
        </w:rPr>
        <w:t>с</w:t>
      </w:r>
      <w:r>
        <w:rPr>
          <w:spacing w:val="-4"/>
          <w:sz w:val="24"/>
        </w:rPr>
        <w:t> </w:t>
      </w:r>
      <w:r>
        <w:rPr>
          <w:spacing w:val="-2"/>
          <w:sz w:val="24"/>
        </w:rPr>
        <w:t>информацией:</w:t>
      </w:r>
    </w:p>
    <w:p>
      <w:pPr>
        <w:pStyle w:val="BodyText"/>
        <w:ind w:right="339"/>
      </w:pPr>
      <w:r>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BodyText"/>
        <w:ind w:right="352"/>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pStyle w:val="BodyText"/>
        <w:spacing w:line="242" w:lineRule="auto"/>
        <w:ind w:right="350"/>
      </w:pPr>
      <w:r>
        <w:rPr/>
        <w:t>оценивать достоверность, легитимность информации, её соответствие правовым и морально-этическим нормам;</w:t>
      </w:r>
    </w:p>
    <w:p>
      <w:pPr>
        <w:pStyle w:val="BodyText"/>
        <w:ind w:right="339"/>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3"/>
        </w:rPr>
        <w:t> </w:t>
      </w:r>
      <w:r>
        <w:rPr/>
        <w:t>техники</w:t>
      </w:r>
      <w:r>
        <w:rPr>
          <w:spacing w:val="-14"/>
        </w:rPr>
        <w:t> </w:t>
      </w:r>
      <w:r>
        <w:rPr/>
        <w:t>безопасности,</w:t>
      </w:r>
      <w:r>
        <w:rPr>
          <w:spacing w:val="-13"/>
        </w:rPr>
        <w:t> </w:t>
      </w:r>
      <w:r>
        <w:rPr/>
        <w:t>гигиены,</w:t>
      </w:r>
      <w:r>
        <w:rPr>
          <w:spacing w:val="-13"/>
        </w:rPr>
        <w:t> </w:t>
      </w:r>
      <w:r>
        <w:rPr/>
        <w:t>ресурсосбережения,</w:t>
      </w:r>
      <w:r>
        <w:rPr>
          <w:spacing w:val="-13"/>
        </w:rPr>
        <w:t> </w:t>
      </w:r>
      <w:r>
        <w:rPr/>
        <w:t>правовых</w:t>
      </w:r>
      <w:r>
        <w:rPr>
          <w:spacing w:val="-14"/>
        </w:rPr>
        <w:t> </w:t>
      </w:r>
      <w:r>
        <w:rPr/>
        <w:t>и</w:t>
      </w:r>
      <w:r>
        <w:rPr>
          <w:spacing w:val="-13"/>
        </w:rPr>
        <w:t> </w:t>
      </w:r>
      <w:r>
        <w:rPr/>
        <w:t>этических</w:t>
      </w:r>
      <w:r>
        <w:rPr>
          <w:spacing w:val="-13"/>
        </w:rPr>
        <w:t> </w:t>
      </w:r>
      <w:r>
        <w:rPr/>
        <w:t>норм, норм информационной безопасности;</w:t>
      </w:r>
    </w:p>
    <w:p>
      <w:pPr>
        <w:pStyle w:val="BodyText"/>
        <w:ind w:right="343"/>
      </w:pPr>
      <w:r>
        <w:rPr/>
        <w:t>владеть навыками распознавания и защиты информации, информационной безопасности личности.</w:t>
      </w:r>
    </w:p>
    <w:p>
      <w:pPr>
        <w:pStyle w:val="BodyText"/>
        <w:ind w:left="1032" w:firstLine="0"/>
      </w:pPr>
      <w:r>
        <w:rPr/>
        <w:t>Овладение</w:t>
      </w:r>
      <w:r>
        <w:rPr>
          <w:spacing w:val="-14"/>
        </w:rPr>
        <w:t> </w:t>
      </w:r>
      <w:r>
        <w:rPr/>
        <w:t>универсальными</w:t>
      </w:r>
      <w:r>
        <w:rPr>
          <w:spacing w:val="-10"/>
        </w:rPr>
        <w:t> </w:t>
      </w:r>
      <w:r>
        <w:rPr/>
        <w:t>коммуникативными</w:t>
      </w:r>
      <w:r>
        <w:rPr>
          <w:spacing w:val="-9"/>
        </w:rPr>
        <w:t> </w:t>
      </w:r>
      <w:r>
        <w:rPr>
          <w:spacing w:val="-2"/>
        </w:rPr>
        <w:t>действиями:</w:t>
      </w:r>
    </w:p>
    <w:p>
      <w:pPr>
        <w:pStyle w:val="ListParagraph"/>
        <w:numPr>
          <w:ilvl w:val="0"/>
          <w:numId w:val="22"/>
        </w:numPr>
        <w:tabs>
          <w:tab w:pos="1288" w:val="left" w:leader="none"/>
        </w:tabs>
        <w:spacing w:line="240" w:lineRule="auto" w:before="0" w:after="0"/>
        <w:ind w:left="1288" w:right="0" w:hanging="258"/>
        <w:jc w:val="both"/>
        <w:rPr>
          <w:sz w:val="24"/>
        </w:rPr>
      </w:pPr>
      <w:r>
        <w:rPr>
          <w:spacing w:val="-2"/>
          <w:sz w:val="24"/>
        </w:rPr>
        <w:t>общение:</w:t>
      </w:r>
    </w:p>
    <w:p>
      <w:pPr>
        <w:pStyle w:val="BodyText"/>
        <w:ind w:left="1032" w:firstLine="0"/>
      </w:pPr>
      <w:r>
        <w:rPr/>
        <w:t>осуществлять</w:t>
      </w:r>
      <w:r>
        <w:rPr>
          <w:spacing w:val="-4"/>
        </w:rPr>
        <w:t> </w:t>
      </w:r>
      <w:r>
        <w:rPr/>
        <w:t>коммуникации</w:t>
      </w:r>
      <w:r>
        <w:rPr>
          <w:spacing w:val="-6"/>
        </w:rPr>
        <w:t> </w:t>
      </w:r>
      <w:r>
        <w:rPr/>
        <w:t>во</w:t>
      </w:r>
      <w:r>
        <w:rPr>
          <w:spacing w:val="-8"/>
        </w:rPr>
        <w:t> </w:t>
      </w:r>
      <w:r>
        <w:rPr/>
        <w:t>всех</w:t>
      </w:r>
      <w:r>
        <w:rPr>
          <w:spacing w:val="-6"/>
        </w:rPr>
        <w:t> </w:t>
      </w:r>
      <w:r>
        <w:rPr/>
        <w:t>сферах</w:t>
      </w:r>
      <w:r>
        <w:rPr>
          <w:spacing w:val="-5"/>
        </w:rPr>
        <w:t> </w:t>
      </w:r>
      <w:r>
        <w:rPr>
          <w:spacing w:val="-2"/>
        </w:rPr>
        <w:t>жизни;</w:t>
      </w:r>
    </w:p>
    <w:p>
      <w:pPr>
        <w:pStyle w:val="BodyText"/>
        <w:ind w:right="357"/>
      </w:pPr>
      <w:r>
        <w:rPr/>
        <w:t>распознавать</w:t>
      </w:r>
      <w:r>
        <w:rPr>
          <w:spacing w:val="-1"/>
        </w:rPr>
        <w:t> </w:t>
      </w:r>
      <w:r>
        <w:rPr/>
        <w:t>невербальные</w:t>
      </w:r>
      <w:r>
        <w:rPr>
          <w:spacing w:val="-4"/>
        </w:rPr>
        <w:t> </w:t>
      </w:r>
      <w:r>
        <w:rPr/>
        <w:t>средства</w:t>
      </w:r>
      <w:r>
        <w:rPr>
          <w:spacing w:val="-3"/>
        </w:rPr>
        <w:t> </w:t>
      </w:r>
      <w:r>
        <w:rPr/>
        <w:t>общения,</w:t>
      </w:r>
      <w:r>
        <w:rPr>
          <w:spacing w:val="-2"/>
        </w:rPr>
        <w:t> </w:t>
      </w:r>
      <w:r>
        <w:rPr/>
        <w:t>понимать</w:t>
      </w:r>
      <w:r>
        <w:rPr>
          <w:spacing w:val="-3"/>
        </w:rPr>
        <w:t> </w:t>
      </w:r>
      <w:r>
        <w:rPr/>
        <w:t>значение</w:t>
      </w:r>
      <w:r>
        <w:rPr>
          <w:spacing w:val="-3"/>
        </w:rPr>
        <w:t> </w:t>
      </w:r>
      <w:r>
        <w:rPr/>
        <w:t>социальных</w:t>
      </w:r>
      <w:r>
        <w:rPr>
          <w:spacing w:val="-3"/>
        </w:rPr>
        <w:t> </w:t>
      </w:r>
      <w:r>
        <w:rPr/>
        <w:t>знаков, распознавать предпосылки конфликтных ситуаций и уметь смягчать конфликты;</w:t>
      </w:r>
    </w:p>
    <w:p>
      <w:pPr>
        <w:spacing w:after="0"/>
        <w:sectPr>
          <w:pgSz w:w="11920" w:h="16850"/>
          <w:pgMar w:header="0" w:footer="1162" w:top="1040" w:bottom="1480" w:left="1380" w:right="220"/>
        </w:sectPr>
      </w:pPr>
    </w:p>
    <w:p>
      <w:pPr>
        <w:pStyle w:val="BodyText"/>
        <w:spacing w:line="242" w:lineRule="auto" w:before="62"/>
        <w:jc w:val="left"/>
      </w:pPr>
      <w:r>
        <w:rPr/>
        <w:t>владеть различными способами общения и взаимодействия, аргументированно вести </w:t>
      </w:r>
      <w:r>
        <w:rPr>
          <w:spacing w:val="-2"/>
        </w:rPr>
        <w:t>диалог;</w:t>
      </w:r>
    </w:p>
    <w:p>
      <w:pPr>
        <w:pStyle w:val="BodyText"/>
        <w:spacing w:line="273" w:lineRule="exact"/>
        <w:ind w:left="1032" w:firstLine="0"/>
        <w:jc w:val="left"/>
      </w:pPr>
      <w:r>
        <w:rPr/>
        <w:t>развёрнуто</w:t>
      </w:r>
      <w:r>
        <w:rPr>
          <w:spacing w:val="-4"/>
        </w:rPr>
        <w:t> </w:t>
      </w:r>
      <w:r>
        <w:rPr/>
        <w:t>и</w:t>
      </w:r>
      <w:r>
        <w:rPr>
          <w:spacing w:val="-5"/>
        </w:rPr>
        <w:t> </w:t>
      </w:r>
      <w:r>
        <w:rPr/>
        <w:t>логично</w:t>
      </w:r>
      <w:r>
        <w:rPr>
          <w:spacing w:val="-4"/>
        </w:rPr>
        <w:t> </w:t>
      </w:r>
      <w:r>
        <w:rPr/>
        <w:t>излагать</w:t>
      </w:r>
      <w:r>
        <w:rPr>
          <w:spacing w:val="-4"/>
        </w:rPr>
        <w:t> </w:t>
      </w:r>
      <w:r>
        <w:rPr/>
        <w:t>свою</w:t>
      </w:r>
      <w:r>
        <w:rPr>
          <w:spacing w:val="-5"/>
        </w:rPr>
        <w:t> </w:t>
      </w:r>
      <w:r>
        <w:rPr/>
        <w:t>точку</w:t>
      </w:r>
      <w:r>
        <w:rPr>
          <w:spacing w:val="-12"/>
        </w:rPr>
        <w:t> </w:t>
      </w:r>
      <w:r>
        <w:rPr>
          <w:spacing w:val="-2"/>
        </w:rPr>
        <w:t>зрения.</w:t>
      </w:r>
    </w:p>
    <w:p>
      <w:pPr>
        <w:pStyle w:val="ListParagraph"/>
        <w:numPr>
          <w:ilvl w:val="0"/>
          <w:numId w:val="22"/>
        </w:numPr>
        <w:tabs>
          <w:tab w:pos="1288" w:val="left" w:leader="none"/>
        </w:tabs>
        <w:spacing w:line="240" w:lineRule="auto" w:before="0" w:after="0"/>
        <w:ind w:left="1288" w:right="0" w:hanging="258"/>
        <w:jc w:val="left"/>
        <w:rPr>
          <w:sz w:val="24"/>
        </w:rPr>
      </w:pPr>
      <w:r>
        <w:rPr>
          <w:sz w:val="24"/>
        </w:rPr>
        <w:t>совместная</w:t>
      </w:r>
      <w:r>
        <w:rPr>
          <w:spacing w:val="-6"/>
          <w:sz w:val="24"/>
        </w:rPr>
        <w:t> </w:t>
      </w:r>
      <w:r>
        <w:rPr>
          <w:spacing w:val="-2"/>
          <w:sz w:val="24"/>
        </w:rPr>
        <w:t>деятельность:</w:t>
      </w:r>
    </w:p>
    <w:p>
      <w:pPr>
        <w:pStyle w:val="BodyText"/>
        <w:ind w:left="1032" w:firstLine="0"/>
        <w:jc w:val="left"/>
      </w:pPr>
      <w:r>
        <w:rPr/>
        <w:t>понимать</w:t>
      </w:r>
      <w:r>
        <w:rPr>
          <w:spacing w:val="-12"/>
        </w:rPr>
        <w:t> </w:t>
      </w:r>
      <w:r>
        <w:rPr/>
        <w:t>и</w:t>
      </w:r>
      <w:r>
        <w:rPr>
          <w:spacing w:val="-8"/>
        </w:rPr>
        <w:t> </w:t>
      </w:r>
      <w:r>
        <w:rPr/>
        <w:t>использовать</w:t>
      </w:r>
      <w:r>
        <w:rPr>
          <w:spacing w:val="-4"/>
        </w:rPr>
        <w:t> </w:t>
      </w:r>
      <w:r>
        <w:rPr/>
        <w:t>преимущества</w:t>
      </w:r>
      <w:r>
        <w:rPr>
          <w:spacing w:val="-9"/>
        </w:rPr>
        <w:t> </w:t>
      </w:r>
      <w:r>
        <w:rPr/>
        <w:t>командной</w:t>
      </w:r>
      <w:r>
        <w:rPr>
          <w:spacing w:val="-9"/>
        </w:rPr>
        <w:t> </w:t>
      </w:r>
      <w:r>
        <w:rPr/>
        <w:t>и</w:t>
      </w:r>
      <w:r>
        <w:rPr>
          <w:spacing w:val="-8"/>
        </w:rPr>
        <w:t> </w:t>
      </w:r>
      <w:r>
        <w:rPr/>
        <w:t>индивидуальной</w:t>
      </w:r>
      <w:r>
        <w:rPr>
          <w:spacing w:val="-9"/>
        </w:rPr>
        <w:t> </w:t>
      </w:r>
      <w:r>
        <w:rPr>
          <w:spacing w:val="-2"/>
        </w:rPr>
        <w:t>работы;</w:t>
      </w:r>
    </w:p>
    <w:p>
      <w:pPr>
        <w:pStyle w:val="BodyText"/>
        <w:jc w:val="left"/>
      </w:pPr>
      <w:r>
        <w:rPr/>
        <w:t>выбирать тематику</w:t>
      </w:r>
      <w:r>
        <w:rPr>
          <w:spacing w:val="-1"/>
        </w:rPr>
        <w:t> </w:t>
      </w:r>
      <w:r>
        <w:rPr/>
        <w:t>и методы совместных действий с учётом общих интересов и возможностей каждого члена коллектива;</w:t>
      </w:r>
    </w:p>
    <w:p>
      <w:pPr>
        <w:pStyle w:val="BodyText"/>
        <w:tabs>
          <w:tab w:pos="2357" w:val="left" w:leader="none"/>
          <w:tab w:pos="3058" w:val="left" w:leader="none"/>
          <w:tab w:pos="4460" w:val="left" w:leader="none"/>
          <w:tab w:pos="6106" w:val="left" w:leader="none"/>
          <w:tab w:pos="7950" w:val="left" w:leader="none"/>
          <w:tab w:pos="8296" w:val="left" w:leader="none"/>
        </w:tabs>
        <w:ind w:right="367"/>
        <w:jc w:val="left"/>
      </w:pPr>
      <w:r>
        <w:rPr>
          <w:spacing w:val="-2"/>
        </w:rPr>
        <w:t>принимать</w:t>
      </w:r>
      <w:r>
        <w:rPr/>
        <w:tab/>
      </w:r>
      <w:r>
        <w:rPr>
          <w:spacing w:val="-4"/>
        </w:rPr>
        <w:t>цели</w:t>
      </w:r>
      <w:r>
        <w:rPr/>
        <w:tab/>
      </w:r>
      <w:r>
        <w:rPr>
          <w:spacing w:val="-2"/>
        </w:rPr>
        <w:t>совместной</w:t>
      </w:r>
      <w:r>
        <w:rPr/>
        <w:tab/>
      </w:r>
      <w:r>
        <w:rPr>
          <w:spacing w:val="-2"/>
        </w:rPr>
        <w:t>деятельности,</w:t>
      </w:r>
      <w:r>
        <w:rPr/>
        <w:tab/>
      </w:r>
      <w:r>
        <w:rPr>
          <w:spacing w:val="-2"/>
        </w:rPr>
        <w:t>организовывать</w:t>
      </w:r>
      <w:r>
        <w:rPr/>
        <w:tab/>
      </w:r>
      <w:r>
        <w:rPr>
          <w:spacing w:val="-10"/>
        </w:rPr>
        <w:t>и</w:t>
      </w:r>
      <w:r>
        <w:rPr/>
        <w:tab/>
      </w:r>
      <w:r>
        <w:rPr>
          <w:spacing w:val="-2"/>
        </w:rPr>
        <w:t>координировать </w:t>
      </w:r>
      <w:r>
        <w:rPr/>
        <w:t>действия по её достижению: составлять</w:t>
      </w:r>
    </w:p>
    <w:p>
      <w:pPr>
        <w:pStyle w:val="BodyText"/>
        <w:jc w:val="left"/>
      </w:pPr>
      <w:r>
        <w:rPr/>
        <w:t>план</w:t>
      </w:r>
      <w:r>
        <w:rPr>
          <w:spacing w:val="-4"/>
        </w:rPr>
        <w:t> </w:t>
      </w:r>
      <w:r>
        <w:rPr/>
        <w:t>действий,</w:t>
      </w:r>
      <w:r>
        <w:rPr>
          <w:spacing w:val="-4"/>
        </w:rPr>
        <w:t> </w:t>
      </w:r>
      <w:r>
        <w:rPr/>
        <w:t>распределять</w:t>
      </w:r>
      <w:r>
        <w:rPr>
          <w:spacing w:val="-4"/>
        </w:rPr>
        <w:t> </w:t>
      </w:r>
      <w:r>
        <w:rPr/>
        <w:t>роли</w:t>
      </w:r>
      <w:r>
        <w:rPr>
          <w:spacing w:val="-3"/>
        </w:rPr>
        <w:t> </w:t>
      </w:r>
      <w:r>
        <w:rPr/>
        <w:t>с</w:t>
      </w:r>
      <w:r>
        <w:rPr>
          <w:spacing w:val="-5"/>
        </w:rPr>
        <w:t> </w:t>
      </w:r>
      <w:r>
        <w:rPr/>
        <w:t>учётом</w:t>
      </w:r>
      <w:r>
        <w:rPr>
          <w:spacing w:val="-4"/>
        </w:rPr>
        <w:t> </w:t>
      </w:r>
      <w:r>
        <w:rPr/>
        <w:t>мнений</w:t>
      </w:r>
      <w:r>
        <w:rPr>
          <w:spacing w:val="-4"/>
        </w:rPr>
        <w:t> </w:t>
      </w:r>
      <w:r>
        <w:rPr/>
        <w:t>участников,</w:t>
      </w:r>
      <w:r>
        <w:rPr>
          <w:spacing w:val="-4"/>
        </w:rPr>
        <w:t> </w:t>
      </w:r>
      <w:r>
        <w:rPr/>
        <w:t>обсуждать</w:t>
      </w:r>
      <w:r>
        <w:rPr>
          <w:spacing w:val="-3"/>
        </w:rPr>
        <w:t> </w:t>
      </w:r>
      <w:r>
        <w:rPr/>
        <w:t>результаты совместной работы;</w:t>
      </w:r>
    </w:p>
    <w:p>
      <w:pPr>
        <w:pStyle w:val="BodyText"/>
        <w:jc w:val="left"/>
      </w:pPr>
      <w:r>
        <w:rPr/>
        <w:t>оценивать</w:t>
      </w:r>
      <w:r>
        <w:rPr>
          <w:spacing w:val="-4"/>
        </w:rPr>
        <w:t> </w:t>
      </w:r>
      <w:r>
        <w:rPr/>
        <w:t>качество</w:t>
      </w:r>
      <w:r>
        <w:rPr>
          <w:spacing w:val="-3"/>
        </w:rPr>
        <w:t> </w:t>
      </w:r>
      <w:r>
        <w:rPr/>
        <w:t>своего</w:t>
      </w:r>
      <w:r>
        <w:rPr>
          <w:spacing w:val="-3"/>
        </w:rPr>
        <w:t> </w:t>
      </w:r>
      <w:r>
        <w:rPr/>
        <w:t>вклада</w:t>
      </w:r>
      <w:r>
        <w:rPr>
          <w:spacing w:val="-4"/>
        </w:rPr>
        <w:t> </w:t>
      </w:r>
      <w:r>
        <w:rPr/>
        <w:t>и</w:t>
      </w:r>
      <w:r>
        <w:rPr>
          <w:spacing w:val="-3"/>
        </w:rPr>
        <w:t> </w:t>
      </w:r>
      <w:r>
        <w:rPr/>
        <w:t>каждого</w:t>
      </w:r>
      <w:r>
        <w:rPr>
          <w:spacing w:val="-3"/>
        </w:rPr>
        <w:t> </w:t>
      </w:r>
      <w:r>
        <w:rPr/>
        <w:t>участника</w:t>
      </w:r>
      <w:r>
        <w:rPr>
          <w:spacing w:val="-4"/>
        </w:rPr>
        <w:t> </w:t>
      </w:r>
      <w:r>
        <w:rPr/>
        <w:t>команды</w:t>
      </w:r>
      <w:r>
        <w:rPr>
          <w:spacing w:val="-3"/>
        </w:rPr>
        <w:t> </w:t>
      </w:r>
      <w:r>
        <w:rPr/>
        <w:t>в</w:t>
      </w:r>
      <w:r>
        <w:rPr>
          <w:spacing w:val="-4"/>
        </w:rPr>
        <w:t> </w:t>
      </w:r>
      <w:r>
        <w:rPr/>
        <w:t>общий</w:t>
      </w:r>
      <w:r>
        <w:rPr>
          <w:spacing w:val="-3"/>
        </w:rPr>
        <w:t> </w:t>
      </w:r>
      <w:r>
        <w:rPr/>
        <w:t>результат</w:t>
      </w:r>
      <w:r>
        <w:rPr>
          <w:spacing w:val="-3"/>
        </w:rPr>
        <w:t> </w:t>
      </w:r>
      <w:r>
        <w:rPr/>
        <w:t>по разработанным критериям;</w:t>
      </w:r>
    </w:p>
    <w:p>
      <w:pPr>
        <w:pStyle w:val="BodyText"/>
        <w:spacing w:before="1"/>
        <w:jc w:val="left"/>
      </w:pPr>
      <w:r>
        <w:rPr/>
        <w:t>предлагать новые проекты, оценивать идеи с позиции новизны, оригинальности, практической значимости;</w:t>
      </w:r>
    </w:p>
    <w:p>
      <w:pPr>
        <w:pStyle w:val="BodyText"/>
        <w:tabs>
          <w:tab w:pos="2672" w:val="left" w:leader="none"/>
          <w:tab w:pos="4078" w:val="left" w:leader="none"/>
          <w:tab w:pos="5866" w:val="left" w:leader="none"/>
          <w:tab w:pos="7161" w:val="left" w:leader="none"/>
          <w:tab w:pos="7509" w:val="left" w:leader="none"/>
          <w:tab w:pos="8846" w:val="left" w:leader="none"/>
        </w:tabs>
        <w:ind w:right="356"/>
        <w:jc w:val="left"/>
      </w:pPr>
      <w:r>
        <w:rPr>
          <w:spacing w:val="-2"/>
        </w:rPr>
        <w:t>осуществлять</w:t>
      </w:r>
      <w:r>
        <w:rPr/>
        <w:tab/>
      </w:r>
      <w:r>
        <w:rPr>
          <w:spacing w:val="-2"/>
        </w:rPr>
        <w:t>позитивное</w:t>
      </w:r>
      <w:r>
        <w:rPr/>
        <w:tab/>
      </w:r>
      <w:r>
        <w:rPr>
          <w:spacing w:val="-2"/>
        </w:rPr>
        <w:t>стратегическое</w:t>
      </w:r>
      <w:r>
        <w:rPr/>
        <w:tab/>
      </w:r>
      <w:r>
        <w:rPr>
          <w:spacing w:val="-2"/>
        </w:rPr>
        <w:t>поведение</w:t>
      </w:r>
      <w:r>
        <w:rPr/>
        <w:tab/>
      </w:r>
      <w:r>
        <w:rPr>
          <w:spacing w:val="-10"/>
        </w:rPr>
        <w:t>в</w:t>
      </w:r>
      <w:r>
        <w:rPr/>
        <w:tab/>
      </w:r>
      <w:r>
        <w:rPr>
          <w:spacing w:val="-2"/>
        </w:rPr>
        <w:t>различных</w:t>
      </w:r>
      <w:r>
        <w:rPr/>
        <w:tab/>
      </w:r>
      <w:r>
        <w:rPr>
          <w:spacing w:val="-2"/>
        </w:rPr>
        <w:t>ситуациях, </w:t>
      </w:r>
      <w:r>
        <w:rPr/>
        <w:t>проявлять творчество и воображение, быть инициативным.</w:t>
      </w:r>
    </w:p>
    <w:p>
      <w:pPr>
        <w:pStyle w:val="BodyText"/>
        <w:ind w:left="1032" w:firstLine="0"/>
        <w:jc w:val="left"/>
      </w:pPr>
      <w:r>
        <w:rPr/>
        <w:t>Овладение</w:t>
      </w:r>
      <w:r>
        <w:rPr>
          <w:spacing w:val="-11"/>
        </w:rPr>
        <w:t> </w:t>
      </w:r>
      <w:r>
        <w:rPr/>
        <w:t>универсальными</w:t>
      </w:r>
      <w:r>
        <w:rPr>
          <w:spacing w:val="-8"/>
        </w:rPr>
        <w:t> </w:t>
      </w:r>
      <w:r>
        <w:rPr/>
        <w:t>регулятивными</w:t>
      </w:r>
      <w:r>
        <w:rPr>
          <w:spacing w:val="-8"/>
        </w:rPr>
        <w:t> </w:t>
      </w:r>
      <w:r>
        <w:rPr>
          <w:spacing w:val="-2"/>
        </w:rPr>
        <w:t>действиями:</w:t>
      </w:r>
    </w:p>
    <w:p>
      <w:pPr>
        <w:pStyle w:val="ListParagraph"/>
        <w:numPr>
          <w:ilvl w:val="0"/>
          <w:numId w:val="23"/>
        </w:numPr>
        <w:tabs>
          <w:tab w:pos="1288" w:val="left" w:leader="none"/>
        </w:tabs>
        <w:spacing w:line="240" w:lineRule="auto" w:before="0" w:after="0"/>
        <w:ind w:left="1288" w:right="0" w:hanging="258"/>
        <w:jc w:val="left"/>
        <w:rPr>
          <w:sz w:val="24"/>
        </w:rPr>
      </w:pPr>
      <w:r>
        <w:rPr>
          <w:spacing w:val="-2"/>
          <w:sz w:val="24"/>
        </w:rPr>
        <w:t>самоорганизация:</w:t>
      </w:r>
    </w:p>
    <w:p>
      <w:pPr>
        <w:pStyle w:val="BodyText"/>
        <w:ind w:right="339"/>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ind w:right="353"/>
      </w:pPr>
      <w:r>
        <w:rPr/>
        <w:t>самостоятельно составлять план решения проблемы с учётом имеющихся ресурсов, собственных возможностей и предпочтений;</w:t>
      </w:r>
    </w:p>
    <w:p>
      <w:pPr>
        <w:pStyle w:val="BodyText"/>
        <w:spacing w:before="1"/>
        <w:ind w:left="1032" w:firstLine="0"/>
      </w:pPr>
      <w:r>
        <w:rPr/>
        <w:t>давать</w:t>
      </w:r>
      <w:r>
        <w:rPr>
          <w:spacing w:val="-4"/>
        </w:rPr>
        <w:t> </w:t>
      </w:r>
      <w:r>
        <w:rPr/>
        <w:t>оценку</w:t>
      </w:r>
      <w:r>
        <w:rPr>
          <w:spacing w:val="-8"/>
        </w:rPr>
        <w:t> </w:t>
      </w:r>
      <w:r>
        <w:rPr/>
        <w:t>новым</w:t>
      </w:r>
      <w:r>
        <w:rPr>
          <w:spacing w:val="-3"/>
        </w:rPr>
        <w:t> </w:t>
      </w:r>
      <w:r>
        <w:rPr>
          <w:spacing w:val="-2"/>
        </w:rPr>
        <w:t>ситуациям;</w:t>
      </w:r>
    </w:p>
    <w:p>
      <w:pPr>
        <w:pStyle w:val="BodyText"/>
        <w:ind w:left="1032" w:firstLine="0"/>
      </w:pPr>
      <w:r>
        <w:rPr/>
        <w:t>расширять</w:t>
      </w:r>
      <w:r>
        <w:rPr>
          <w:spacing w:val="-5"/>
        </w:rPr>
        <w:t> </w:t>
      </w:r>
      <w:r>
        <w:rPr/>
        <w:t>рамки</w:t>
      </w:r>
      <w:r>
        <w:rPr>
          <w:spacing w:val="-2"/>
        </w:rPr>
        <w:t> </w:t>
      </w:r>
      <w:r>
        <w:rPr/>
        <w:t>учебного</w:t>
      </w:r>
      <w:r>
        <w:rPr>
          <w:spacing w:val="-4"/>
        </w:rPr>
        <w:t> </w:t>
      </w:r>
      <w:r>
        <w:rPr/>
        <w:t>предмета</w:t>
      </w:r>
      <w:r>
        <w:rPr>
          <w:spacing w:val="-7"/>
        </w:rPr>
        <w:t> </w:t>
      </w:r>
      <w:r>
        <w:rPr/>
        <w:t>на</w:t>
      </w:r>
      <w:r>
        <w:rPr>
          <w:spacing w:val="-5"/>
        </w:rPr>
        <w:t> </w:t>
      </w:r>
      <w:r>
        <w:rPr/>
        <w:t>основе</w:t>
      </w:r>
      <w:r>
        <w:rPr>
          <w:spacing w:val="-4"/>
        </w:rPr>
        <w:t> </w:t>
      </w:r>
      <w:r>
        <w:rPr/>
        <w:t>личных</w:t>
      </w:r>
      <w:r>
        <w:rPr>
          <w:spacing w:val="-2"/>
        </w:rPr>
        <w:t> предпочтений;</w:t>
      </w:r>
    </w:p>
    <w:p>
      <w:pPr>
        <w:pStyle w:val="BodyText"/>
        <w:ind w:left="1032" w:right="689" w:firstLine="0"/>
      </w:pPr>
      <w:r>
        <w:rPr/>
        <w:t>делать</w:t>
      </w:r>
      <w:r>
        <w:rPr>
          <w:spacing w:val="-3"/>
        </w:rPr>
        <w:t> </w:t>
      </w:r>
      <w:r>
        <w:rPr/>
        <w:t>осознанный</w:t>
      </w:r>
      <w:r>
        <w:rPr>
          <w:spacing w:val="-4"/>
        </w:rPr>
        <w:t> </w:t>
      </w:r>
      <w:r>
        <w:rPr/>
        <w:t>выбор,</w:t>
      </w:r>
      <w:r>
        <w:rPr>
          <w:spacing w:val="-4"/>
        </w:rPr>
        <w:t> </w:t>
      </w:r>
      <w:r>
        <w:rPr/>
        <w:t>аргументировать</w:t>
      </w:r>
      <w:r>
        <w:rPr>
          <w:spacing w:val="-3"/>
        </w:rPr>
        <w:t> </w:t>
      </w:r>
      <w:r>
        <w:rPr/>
        <w:t>его,</w:t>
      </w:r>
      <w:r>
        <w:rPr>
          <w:spacing w:val="-4"/>
        </w:rPr>
        <w:t> </w:t>
      </w:r>
      <w:r>
        <w:rPr/>
        <w:t>брать</w:t>
      </w:r>
      <w:r>
        <w:rPr>
          <w:spacing w:val="-1"/>
        </w:rPr>
        <w:t> </w:t>
      </w:r>
      <w:r>
        <w:rPr/>
        <w:t>ответственность</w:t>
      </w:r>
      <w:r>
        <w:rPr>
          <w:spacing w:val="-3"/>
        </w:rPr>
        <w:t> </w:t>
      </w:r>
      <w:r>
        <w:rPr/>
        <w:t>за</w:t>
      </w:r>
      <w:r>
        <w:rPr>
          <w:spacing w:val="-5"/>
        </w:rPr>
        <w:t> </w:t>
      </w:r>
      <w:r>
        <w:rPr/>
        <w:t>решение; оценивать приобретённый опыт;</w:t>
      </w:r>
    </w:p>
    <w:p>
      <w:pPr>
        <w:pStyle w:val="BodyText"/>
        <w:ind w:right="347"/>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ListParagraph"/>
        <w:numPr>
          <w:ilvl w:val="0"/>
          <w:numId w:val="23"/>
        </w:numPr>
        <w:tabs>
          <w:tab w:pos="1288" w:val="left" w:leader="none"/>
        </w:tabs>
        <w:spacing w:line="240" w:lineRule="auto" w:before="0" w:after="0"/>
        <w:ind w:left="1288" w:right="0" w:hanging="258"/>
        <w:jc w:val="both"/>
        <w:rPr>
          <w:sz w:val="24"/>
        </w:rPr>
      </w:pPr>
      <w:r>
        <w:rPr>
          <w:spacing w:val="-2"/>
          <w:sz w:val="24"/>
        </w:rPr>
        <w:t>самоконтроль:</w:t>
      </w:r>
    </w:p>
    <w:p>
      <w:pPr>
        <w:pStyle w:val="BodyText"/>
        <w:ind w:right="348"/>
      </w:pPr>
      <w:r>
        <w:rPr/>
        <w:t>давать оценку новым ситуациям, вносить коррективы в деятельность, оценивать соответствие результатов целям;</w:t>
      </w:r>
    </w:p>
    <w:p>
      <w:pPr>
        <w:pStyle w:val="BodyText"/>
        <w:ind w:right="349"/>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BodyText"/>
        <w:ind w:left="1032" w:right="937" w:firstLine="0"/>
        <w:jc w:val="left"/>
      </w:pPr>
      <w:r>
        <w:rPr/>
        <w:t>оценивать риски и своевременно принимать решения по их снижению; принимать</w:t>
      </w:r>
      <w:r>
        <w:rPr>
          <w:spacing w:val="-4"/>
        </w:rPr>
        <w:t> </w:t>
      </w:r>
      <w:r>
        <w:rPr/>
        <w:t>мотивы</w:t>
      </w:r>
      <w:r>
        <w:rPr>
          <w:spacing w:val="-10"/>
        </w:rPr>
        <w:t> </w:t>
      </w:r>
      <w:r>
        <w:rPr/>
        <w:t>и</w:t>
      </w:r>
      <w:r>
        <w:rPr>
          <w:spacing w:val="-6"/>
        </w:rPr>
        <w:t> </w:t>
      </w:r>
      <w:r>
        <w:rPr/>
        <w:t>аргументы</w:t>
      </w:r>
      <w:r>
        <w:rPr>
          <w:spacing w:val="-6"/>
        </w:rPr>
        <w:t> </w:t>
      </w:r>
      <w:r>
        <w:rPr/>
        <w:t>других</w:t>
      </w:r>
      <w:r>
        <w:rPr>
          <w:spacing w:val="-4"/>
        </w:rPr>
        <w:t> </w:t>
      </w:r>
      <w:r>
        <w:rPr/>
        <w:t>при</w:t>
      </w:r>
      <w:r>
        <w:rPr>
          <w:spacing w:val="-5"/>
        </w:rPr>
        <w:t> </w:t>
      </w:r>
      <w:r>
        <w:rPr/>
        <w:t>анализе</w:t>
      </w:r>
      <w:r>
        <w:rPr>
          <w:spacing w:val="-9"/>
        </w:rPr>
        <w:t> </w:t>
      </w:r>
      <w:r>
        <w:rPr/>
        <w:t>результатов</w:t>
      </w:r>
      <w:r>
        <w:rPr>
          <w:spacing w:val="-6"/>
        </w:rPr>
        <w:t> </w:t>
      </w:r>
      <w:r>
        <w:rPr/>
        <w:t>деятельности.</w:t>
      </w:r>
    </w:p>
    <w:p>
      <w:pPr>
        <w:pStyle w:val="ListParagraph"/>
        <w:numPr>
          <w:ilvl w:val="0"/>
          <w:numId w:val="23"/>
        </w:numPr>
        <w:tabs>
          <w:tab w:pos="1288" w:val="left" w:leader="none"/>
        </w:tabs>
        <w:spacing w:line="240" w:lineRule="auto" w:before="0" w:after="0"/>
        <w:ind w:left="1288" w:right="0" w:hanging="258"/>
        <w:jc w:val="left"/>
        <w:rPr>
          <w:sz w:val="24"/>
        </w:rPr>
      </w:pPr>
      <w:r>
        <w:rPr>
          <w:sz w:val="24"/>
        </w:rPr>
        <w:t>принятия</w:t>
      </w:r>
      <w:r>
        <w:rPr>
          <w:spacing w:val="-3"/>
          <w:sz w:val="24"/>
        </w:rPr>
        <w:t> </w:t>
      </w:r>
      <w:r>
        <w:rPr>
          <w:sz w:val="24"/>
        </w:rPr>
        <w:t>себя</w:t>
      </w:r>
      <w:r>
        <w:rPr>
          <w:spacing w:val="-5"/>
          <w:sz w:val="24"/>
        </w:rPr>
        <w:t> </w:t>
      </w:r>
      <w:r>
        <w:rPr>
          <w:sz w:val="24"/>
        </w:rPr>
        <w:t>и</w:t>
      </w:r>
      <w:r>
        <w:rPr>
          <w:spacing w:val="-1"/>
          <w:sz w:val="24"/>
        </w:rPr>
        <w:t> </w:t>
      </w:r>
      <w:r>
        <w:rPr>
          <w:spacing w:val="-2"/>
          <w:sz w:val="24"/>
        </w:rPr>
        <w:t>других:</w:t>
      </w:r>
    </w:p>
    <w:p>
      <w:pPr>
        <w:pStyle w:val="BodyText"/>
        <w:spacing w:before="3"/>
        <w:ind w:left="1032" w:firstLine="0"/>
        <w:jc w:val="left"/>
      </w:pPr>
      <w:r>
        <w:rPr/>
        <w:t>принимать</w:t>
      </w:r>
      <w:r>
        <w:rPr>
          <w:spacing w:val="-7"/>
        </w:rPr>
        <w:t> </w:t>
      </w:r>
      <w:r>
        <w:rPr/>
        <w:t>себя,</w:t>
      </w:r>
      <w:r>
        <w:rPr>
          <w:spacing w:val="-6"/>
        </w:rPr>
        <w:t> </w:t>
      </w:r>
      <w:r>
        <w:rPr/>
        <w:t>понимая</w:t>
      </w:r>
      <w:r>
        <w:rPr>
          <w:spacing w:val="-5"/>
        </w:rPr>
        <w:t> </w:t>
      </w:r>
      <w:r>
        <w:rPr/>
        <w:t>свои</w:t>
      </w:r>
      <w:r>
        <w:rPr>
          <w:spacing w:val="-5"/>
        </w:rPr>
        <w:t> </w:t>
      </w:r>
      <w:r>
        <w:rPr/>
        <w:t>недостатки</w:t>
      </w:r>
      <w:r>
        <w:rPr>
          <w:spacing w:val="-7"/>
        </w:rPr>
        <w:t> </w:t>
      </w:r>
      <w:r>
        <w:rPr/>
        <w:t>и</w:t>
      </w:r>
      <w:r>
        <w:rPr>
          <w:spacing w:val="-4"/>
        </w:rPr>
        <w:t> </w:t>
      </w:r>
      <w:r>
        <w:rPr>
          <w:spacing w:val="-2"/>
        </w:rPr>
        <w:t>достоинства;</w:t>
      </w:r>
    </w:p>
    <w:p>
      <w:pPr>
        <w:pStyle w:val="BodyText"/>
        <w:ind w:left="1032" w:right="124" w:firstLine="0"/>
        <w:jc w:val="left"/>
      </w:pPr>
      <w:r>
        <w:rPr/>
        <w:t>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признавать своё право и право других на ошибку;</w:t>
      </w:r>
    </w:p>
    <w:p>
      <w:pPr>
        <w:pStyle w:val="BodyText"/>
        <w:ind w:left="1032" w:firstLine="0"/>
        <w:jc w:val="left"/>
      </w:pPr>
      <w:r>
        <w:rPr/>
        <w:t>развивать</w:t>
      </w:r>
      <w:r>
        <w:rPr>
          <w:spacing w:val="-6"/>
        </w:rPr>
        <w:t> </w:t>
      </w:r>
      <w:r>
        <w:rPr/>
        <w:t>способность</w:t>
      </w:r>
      <w:r>
        <w:rPr>
          <w:spacing w:val="-10"/>
        </w:rPr>
        <w:t> </w:t>
      </w:r>
      <w:r>
        <w:rPr/>
        <w:t>понимать</w:t>
      </w:r>
      <w:r>
        <w:rPr>
          <w:spacing w:val="-6"/>
        </w:rPr>
        <w:t> </w:t>
      </w:r>
      <w:r>
        <w:rPr/>
        <w:t>мир</w:t>
      </w:r>
      <w:r>
        <w:rPr>
          <w:spacing w:val="-8"/>
        </w:rPr>
        <w:t> </w:t>
      </w:r>
      <w:r>
        <w:rPr/>
        <w:t>с</w:t>
      </w:r>
      <w:r>
        <w:rPr>
          <w:spacing w:val="-8"/>
        </w:rPr>
        <w:t> </w:t>
      </w:r>
      <w:r>
        <w:rPr/>
        <w:t>позиции</w:t>
      </w:r>
      <w:r>
        <w:rPr>
          <w:spacing w:val="-7"/>
        </w:rPr>
        <w:t> </w:t>
      </w:r>
      <w:r>
        <w:rPr/>
        <w:t>другого</w:t>
      </w:r>
      <w:r>
        <w:rPr>
          <w:spacing w:val="-5"/>
        </w:rPr>
        <w:t> </w:t>
      </w:r>
      <w:r>
        <w:rPr>
          <w:spacing w:val="-2"/>
        </w:rPr>
        <w:t>человека.</w:t>
      </w:r>
    </w:p>
    <w:p>
      <w:pPr>
        <w:pStyle w:val="BodyText"/>
        <w:jc w:val="left"/>
      </w:pPr>
      <w:r>
        <w:rPr/>
        <w:t>Предметные результаты освоения программы</w:t>
      </w:r>
      <w:r>
        <w:rPr>
          <w:spacing w:val="29"/>
        </w:rPr>
        <w:t> </w:t>
      </w:r>
      <w:r>
        <w:rPr/>
        <w:t>по информатике базового</w:t>
      </w:r>
      <w:r>
        <w:rPr>
          <w:spacing w:val="30"/>
        </w:rPr>
        <w:t> </w:t>
      </w:r>
      <w:r>
        <w:rPr/>
        <w:t>уровня в 10 </w:t>
      </w:r>
      <w:r>
        <w:rPr>
          <w:spacing w:val="-2"/>
        </w:rPr>
        <w:t>классе.</w:t>
      </w:r>
    </w:p>
    <w:p>
      <w:pPr>
        <w:pStyle w:val="BodyText"/>
        <w:jc w:val="left"/>
      </w:pPr>
      <w:r>
        <w:rPr/>
        <w:t>В процессе изучения курса информатики базового уровня в 10 классе обучающимися будут достигнуты следующие предметные результаты:</w:t>
      </w:r>
    </w:p>
    <w:p>
      <w:pPr>
        <w:pStyle w:val="BodyText"/>
        <w:ind w:left="1030" w:firstLine="0"/>
        <w:jc w:val="left"/>
      </w:pPr>
      <w:r>
        <w:rPr/>
        <w:t>владение</w:t>
      </w:r>
      <w:r>
        <w:rPr>
          <w:spacing w:val="18"/>
        </w:rPr>
        <w:t> </w:t>
      </w:r>
      <w:r>
        <w:rPr/>
        <w:t>представлениями</w:t>
      </w:r>
      <w:r>
        <w:rPr>
          <w:spacing w:val="25"/>
        </w:rPr>
        <w:t> </w:t>
      </w:r>
      <w:r>
        <w:rPr/>
        <w:t>о</w:t>
      </w:r>
      <w:r>
        <w:rPr>
          <w:spacing w:val="21"/>
        </w:rPr>
        <w:t> </w:t>
      </w:r>
      <w:r>
        <w:rPr/>
        <w:t>роли</w:t>
      </w:r>
      <w:r>
        <w:rPr>
          <w:spacing w:val="22"/>
        </w:rPr>
        <w:t> </w:t>
      </w:r>
      <w:r>
        <w:rPr/>
        <w:t>информации</w:t>
      </w:r>
      <w:r>
        <w:rPr>
          <w:spacing w:val="21"/>
        </w:rPr>
        <w:t> </w:t>
      </w:r>
      <w:r>
        <w:rPr/>
        <w:t>и</w:t>
      </w:r>
      <w:r>
        <w:rPr>
          <w:spacing w:val="25"/>
        </w:rPr>
        <w:t> </w:t>
      </w:r>
      <w:r>
        <w:rPr/>
        <w:t>связанных</w:t>
      </w:r>
      <w:r>
        <w:rPr>
          <w:spacing w:val="21"/>
        </w:rPr>
        <w:t> </w:t>
      </w:r>
      <w:r>
        <w:rPr/>
        <w:t>с</w:t>
      </w:r>
      <w:r>
        <w:rPr>
          <w:spacing w:val="17"/>
        </w:rPr>
        <w:t> </w:t>
      </w:r>
      <w:r>
        <w:rPr/>
        <w:t>ней</w:t>
      </w:r>
      <w:r>
        <w:rPr>
          <w:spacing w:val="24"/>
        </w:rPr>
        <w:t> </w:t>
      </w:r>
      <w:r>
        <w:rPr/>
        <w:t>процессов</w:t>
      </w:r>
      <w:r>
        <w:rPr>
          <w:spacing w:val="23"/>
        </w:rPr>
        <w:t> </w:t>
      </w:r>
      <w:r>
        <w:rPr>
          <w:spacing w:val="-10"/>
        </w:rPr>
        <w:t>в</w:t>
      </w:r>
    </w:p>
    <w:p>
      <w:pPr>
        <w:pStyle w:val="BodyText"/>
        <w:spacing w:before="1"/>
        <w:ind w:firstLine="0"/>
        <w:jc w:val="left"/>
      </w:pPr>
      <w:r>
        <w:rPr/>
        <w:t>природе,</w:t>
      </w:r>
      <w:r>
        <w:rPr>
          <w:spacing w:val="56"/>
          <w:w w:val="150"/>
        </w:rPr>
        <w:t> </w:t>
      </w:r>
      <w:r>
        <w:rPr/>
        <w:t>технике</w:t>
      </w:r>
      <w:r>
        <w:rPr>
          <w:spacing w:val="59"/>
          <w:w w:val="150"/>
        </w:rPr>
        <w:t> </w:t>
      </w:r>
      <w:r>
        <w:rPr/>
        <w:t>и</w:t>
      </w:r>
      <w:r>
        <w:rPr>
          <w:spacing w:val="62"/>
          <w:w w:val="150"/>
        </w:rPr>
        <w:t> </w:t>
      </w:r>
      <w:r>
        <w:rPr/>
        <w:t>обществе,</w:t>
      </w:r>
      <w:r>
        <w:rPr>
          <w:spacing w:val="58"/>
          <w:w w:val="150"/>
        </w:rPr>
        <w:t> </w:t>
      </w:r>
      <w:r>
        <w:rPr/>
        <w:t>понятиями</w:t>
      </w:r>
      <w:r>
        <w:rPr>
          <w:spacing w:val="61"/>
          <w:w w:val="150"/>
        </w:rPr>
        <w:t> </w:t>
      </w:r>
      <w:r>
        <w:rPr/>
        <w:t>«информация»,</w:t>
      </w:r>
      <w:r>
        <w:rPr>
          <w:spacing w:val="64"/>
          <w:w w:val="150"/>
        </w:rPr>
        <w:t> </w:t>
      </w:r>
      <w:r>
        <w:rPr/>
        <w:t>«информационный</w:t>
      </w:r>
      <w:r>
        <w:rPr>
          <w:spacing w:val="64"/>
          <w:w w:val="150"/>
        </w:rPr>
        <w:t> </w:t>
      </w:r>
      <w:r>
        <w:rPr>
          <w:spacing w:val="-2"/>
        </w:rPr>
        <w:t>процесс»,</w:t>
      </w:r>
    </w:p>
    <w:p>
      <w:pPr>
        <w:pStyle w:val="BodyText"/>
        <w:ind w:firstLine="0"/>
        <w:jc w:val="left"/>
      </w:pPr>
      <w:r>
        <w:rPr/>
        <w:t>«система»,</w:t>
      </w:r>
      <w:r>
        <w:rPr>
          <w:spacing w:val="74"/>
          <w:w w:val="150"/>
        </w:rPr>
        <w:t> </w:t>
      </w:r>
      <w:r>
        <w:rPr/>
        <w:t>«компоненты</w:t>
      </w:r>
      <w:r>
        <w:rPr>
          <w:spacing w:val="73"/>
          <w:w w:val="150"/>
        </w:rPr>
        <w:t> </w:t>
      </w:r>
      <w:r>
        <w:rPr/>
        <w:t>системы»,</w:t>
      </w:r>
      <w:r>
        <w:rPr>
          <w:spacing w:val="25"/>
        </w:rPr>
        <w:t>  </w:t>
      </w:r>
      <w:r>
        <w:rPr/>
        <w:t>«системный</w:t>
      </w:r>
      <w:r>
        <w:rPr>
          <w:spacing w:val="75"/>
          <w:w w:val="150"/>
        </w:rPr>
        <w:t> </w:t>
      </w:r>
      <w:r>
        <w:rPr/>
        <w:t>эффект»,</w:t>
      </w:r>
      <w:r>
        <w:rPr>
          <w:spacing w:val="77"/>
          <w:w w:val="150"/>
        </w:rPr>
        <w:t> </w:t>
      </w:r>
      <w:r>
        <w:rPr/>
        <w:t>«информационная</w:t>
      </w:r>
      <w:r>
        <w:rPr>
          <w:spacing w:val="74"/>
          <w:w w:val="150"/>
        </w:rPr>
        <w:t> </w:t>
      </w:r>
      <w:r>
        <w:rPr>
          <w:spacing w:val="-2"/>
        </w:rPr>
        <w:t>система»,</w:t>
      </w:r>
    </w:p>
    <w:p>
      <w:pPr>
        <w:pStyle w:val="BodyText"/>
        <w:ind w:firstLine="0"/>
        <w:jc w:val="left"/>
      </w:pPr>
      <w:r>
        <w:rPr/>
        <w:t>«система</w:t>
      </w:r>
      <w:r>
        <w:rPr>
          <w:spacing w:val="-9"/>
        </w:rPr>
        <w:t> </w:t>
      </w:r>
      <w:r>
        <w:rPr>
          <w:spacing w:val="-2"/>
        </w:rPr>
        <w:t>управления»;</w:t>
      </w:r>
    </w:p>
    <w:p>
      <w:pPr>
        <w:spacing w:after="0"/>
        <w:jc w:val="left"/>
        <w:sectPr>
          <w:pgSz w:w="11920" w:h="16850"/>
          <w:pgMar w:header="0" w:footer="1162" w:top="1040" w:bottom="1480" w:left="1380" w:right="220"/>
        </w:sectPr>
      </w:pPr>
    </w:p>
    <w:p>
      <w:pPr>
        <w:pStyle w:val="BodyText"/>
        <w:spacing w:line="242" w:lineRule="auto" w:before="62"/>
        <w:ind w:right="344"/>
      </w:pPr>
      <w:r>
        <w:rPr/>
        <w:t>владение</w:t>
      </w:r>
      <w:r>
        <w:rPr>
          <w:spacing w:val="-8"/>
        </w:rPr>
        <w:t> </w:t>
      </w:r>
      <w:r>
        <w:rPr/>
        <w:t>методами</w:t>
      </w:r>
      <w:r>
        <w:rPr>
          <w:spacing w:val="-7"/>
        </w:rPr>
        <w:t> </w:t>
      </w:r>
      <w:r>
        <w:rPr/>
        <w:t>поиска</w:t>
      </w:r>
      <w:r>
        <w:rPr>
          <w:spacing w:val="-8"/>
        </w:rPr>
        <w:t> </w:t>
      </w:r>
      <w:r>
        <w:rPr/>
        <w:t>информации</w:t>
      </w:r>
      <w:r>
        <w:rPr>
          <w:spacing w:val="-6"/>
        </w:rPr>
        <w:t> </w:t>
      </w:r>
      <w:r>
        <w:rPr/>
        <w:t>в</w:t>
      </w:r>
      <w:r>
        <w:rPr>
          <w:spacing w:val="-9"/>
        </w:rPr>
        <w:t> </w:t>
      </w:r>
      <w:r>
        <w:rPr/>
        <w:t>сети</w:t>
      </w:r>
      <w:r>
        <w:rPr>
          <w:spacing w:val="-9"/>
        </w:rPr>
        <w:t> </w:t>
      </w:r>
      <w:r>
        <w:rPr/>
        <w:t>Интернет,</w:t>
      </w:r>
      <w:r>
        <w:rPr>
          <w:spacing w:val="-6"/>
        </w:rPr>
        <w:t> </w:t>
      </w:r>
      <w:r>
        <w:rPr/>
        <w:t>умение</w:t>
      </w:r>
      <w:r>
        <w:rPr>
          <w:spacing w:val="-9"/>
        </w:rPr>
        <w:t> </w:t>
      </w:r>
      <w:r>
        <w:rPr/>
        <w:t>критическиоценивать информацию, полученную из сети Интернет;</w:t>
      </w:r>
    </w:p>
    <w:p>
      <w:pPr>
        <w:pStyle w:val="BodyText"/>
        <w:ind w:right="347"/>
      </w:pPr>
      <w:r>
        <w:rPr/>
        <w:t>умение характеризовать большие данные, приводить примеры источников их получения и направления использования;</w:t>
      </w:r>
    </w:p>
    <w:p>
      <w:pPr>
        <w:pStyle w:val="BodyText"/>
        <w:ind w:right="344"/>
      </w:pPr>
      <w:r>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pPr>
        <w:pStyle w:val="BodyText"/>
        <w:ind w:right="348" w:firstLine="765"/>
      </w:pPr>
      <w:r>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pPr>
        <w:pStyle w:val="BodyText"/>
        <w:ind w:right="351"/>
      </w:pPr>
      <w:r>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pPr>
        <w:pStyle w:val="BodyText"/>
        <w:ind w:right="343"/>
      </w:pPr>
      <w:r>
        <w:rPr/>
        <w:t>понимание</w:t>
      </w:r>
      <w:r>
        <w:rPr>
          <w:spacing w:val="-12"/>
        </w:rPr>
        <w:t> </w:t>
      </w:r>
      <w:r>
        <w:rPr/>
        <w:t>основных</w:t>
      </w:r>
      <w:r>
        <w:rPr>
          <w:spacing w:val="-12"/>
        </w:rPr>
        <w:t> </w:t>
      </w:r>
      <w:r>
        <w:rPr/>
        <w:t>принципов</w:t>
      </w:r>
      <w:r>
        <w:rPr>
          <w:spacing w:val="-12"/>
        </w:rPr>
        <w:t> </w:t>
      </w:r>
      <w:r>
        <w:rPr/>
        <w:t>дискретизации</w:t>
      </w:r>
      <w:r>
        <w:rPr>
          <w:spacing w:val="-11"/>
        </w:rPr>
        <w:t> </w:t>
      </w:r>
      <w:r>
        <w:rPr/>
        <w:t>различных</w:t>
      </w:r>
      <w:r>
        <w:rPr>
          <w:spacing w:val="-12"/>
        </w:rPr>
        <w:t> </w:t>
      </w:r>
      <w:r>
        <w:rPr/>
        <w:t>видов</w:t>
      </w:r>
      <w:r>
        <w:rPr>
          <w:spacing w:val="38"/>
        </w:rPr>
        <w:t> </w:t>
      </w:r>
      <w:r>
        <w:rPr/>
        <w:t>информации,умение определять</w:t>
      </w:r>
      <w:r>
        <w:rPr>
          <w:spacing w:val="-15"/>
        </w:rPr>
        <w:t> </w:t>
      </w:r>
      <w:r>
        <w:rPr/>
        <w:t>информационный</w:t>
      </w:r>
      <w:r>
        <w:rPr>
          <w:spacing w:val="-15"/>
        </w:rPr>
        <w:t> </w:t>
      </w:r>
      <w:r>
        <w:rPr/>
        <w:t>объём</w:t>
      </w:r>
      <w:r>
        <w:rPr>
          <w:spacing w:val="-15"/>
        </w:rPr>
        <w:t> </w:t>
      </w:r>
      <w:r>
        <w:rPr/>
        <w:t>текстовых,</w:t>
      </w:r>
      <w:r>
        <w:rPr>
          <w:spacing w:val="-15"/>
        </w:rPr>
        <w:t> </w:t>
      </w:r>
      <w:r>
        <w:rPr/>
        <w:t>графических</w:t>
      </w:r>
      <w:r>
        <w:rPr>
          <w:spacing w:val="-15"/>
        </w:rPr>
        <w:t> </w:t>
      </w:r>
      <w:r>
        <w:rPr/>
        <w:t>и</w:t>
      </w:r>
      <w:r>
        <w:rPr>
          <w:spacing w:val="-15"/>
        </w:rPr>
        <w:t> </w:t>
      </w:r>
      <w:r>
        <w:rPr/>
        <w:t>звуковых</w:t>
      </w:r>
      <w:r>
        <w:rPr>
          <w:spacing w:val="-15"/>
        </w:rPr>
        <w:t> </w:t>
      </w:r>
      <w:r>
        <w:rPr/>
        <w:t>данных</w:t>
      </w:r>
      <w:r>
        <w:rPr>
          <w:spacing w:val="-15"/>
        </w:rPr>
        <w:t> </w:t>
      </w:r>
      <w:r>
        <w:rPr/>
        <w:t>при</w:t>
      </w:r>
      <w:r>
        <w:rPr>
          <w:spacing w:val="-15"/>
        </w:rPr>
        <w:t> </w:t>
      </w:r>
      <w:r>
        <w:rPr/>
        <w:t>заданных параметрах дискретизации;</w:t>
      </w:r>
    </w:p>
    <w:p>
      <w:pPr>
        <w:pStyle w:val="BodyText"/>
        <w:ind w:right="332"/>
      </w:pPr>
      <w:r>
        <w:rPr/>
        <w:t>умение строить неравномерные коды, допускающие однозначное декодирование сообщений (префиксные коды);</w:t>
      </w:r>
    </w:p>
    <w:p>
      <w:pPr>
        <w:pStyle w:val="BodyText"/>
        <w:ind w:right="346"/>
      </w:pPr>
      <w:r>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pPr>
        <w:pStyle w:val="BodyText"/>
        <w:ind w:right="344"/>
      </w:pPr>
      <w:r>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pPr>
        <w:pStyle w:val="BodyText"/>
        <w:ind w:right="356"/>
      </w:pPr>
      <w:r>
        <w:rPr/>
        <w:t>Предметные результаты освоения программы по информатике базового уровня в 11 </w:t>
      </w:r>
      <w:r>
        <w:rPr>
          <w:spacing w:val="-2"/>
        </w:rPr>
        <w:t>классе.</w:t>
      </w:r>
    </w:p>
    <w:p>
      <w:pPr>
        <w:pStyle w:val="BodyText"/>
        <w:ind w:right="349" w:firstLine="765"/>
      </w:pPr>
      <w:r>
        <w:rPr/>
        <w:t>В процессе изучения курса информатики базового уровня в 11 классе обучающимися будут достигнуты следующин предметные результаты:</w:t>
      </w:r>
    </w:p>
    <w:p>
      <w:pPr>
        <w:pStyle w:val="BodyText"/>
        <w:ind w:right="355"/>
      </w:pPr>
      <w:r>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pPr>
        <w:pStyle w:val="BodyText"/>
        <w:ind w:right="344"/>
      </w:pPr>
      <w:r>
        <w:rPr/>
        <w:t>понимание угроз информационной безопасности, использование методов и средств противодействия</w:t>
      </w:r>
      <w:r>
        <w:rPr>
          <w:spacing w:val="-15"/>
        </w:rPr>
        <w:t> </w:t>
      </w:r>
      <w:r>
        <w:rPr/>
        <w:t>этим</w:t>
      </w:r>
      <w:r>
        <w:rPr>
          <w:spacing w:val="-15"/>
        </w:rPr>
        <w:t> </w:t>
      </w:r>
      <w:r>
        <w:rPr/>
        <w:t>угрозам,</w:t>
      </w:r>
      <w:r>
        <w:rPr>
          <w:spacing w:val="-15"/>
        </w:rPr>
        <w:t> </w:t>
      </w:r>
      <w:r>
        <w:rPr/>
        <w:t>соблюдение</w:t>
      </w:r>
      <w:r>
        <w:rPr>
          <w:spacing w:val="-15"/>
        </w:rPr>
        <w:t> </w:t>
      </w:r>
      <w:r>
        <w:rPr/>
        <w:t>мер</w:t>
      </w:r>
      <w:r>
        <w:rPr>
          <w:spacing w:val="-15"/>
        </w:rPr>
        <w:t> </w:t>
      </w:r>
      <w:r>
        <w:rPr/>
        <w:t>безопасности,</w:t>
      </w:r>
      <w:r>
        <w:rPr>
          <w:spacing w:val="12"/>
        </w:rPr>
        <w:t> </w:t>
      </w:r>
      <w:r>
        <w:rPr/>
        <w:t>предотвращающих</w:t>
      </w:r>
      <w:r>
        <w:rPr>
          <w:spacing w:val="-15"/>
        </w:rPr>
        <w:t> </w:t>
      </w:r>
      <w:r>
        <w:rPr/>
        <w:t>незаконное распространение персональных данных;</w:t>
      </w:r>
    </w:p>
    <w:p>
      <w:pPr>
        <w:pStyle w:val="BodyText"/>
        <w:ind w:right="343"/>
      </w:pPr>
      <w:r>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Pr>
          <w:spacing w:val="-2"/>
        </w:rPr>
        <w:t>графа;</w:t>
      </w:r>
    </w:p>
    <w:p>
      <w:pPr>
        <w:pStyle w:val="BodyText"/>
        <w:ind w:right="337"/>
      </w:pPr>
      <w:r>
        <w:rPr/>
        <w:t>умение</w:t>
      </w:r>
      <w:r>
        <w:rPr>
          <w:spacing w:val="-15"/>
        </w:rPr>
        <w:t> </w:t>
      </w:r>
      <w:r>
        <w:rPr/>
        <w:t>читать</w:t>
      </w:r>
      <w:r>
        <w:rPr>
          <w:spacing w:val="-13"/>
        </w:rPr>
        <w:t> </w:t>
      </w:r>
      <w:r>
        <w:rPr/>
        <w:t>и</w:t>
      </w:r>
      <w:r>
        <w:rPr>
          <w:spacing w:val="-14"/>
        </w:rPr>
        <w:t> </w:t>
      </w:r>
      <w:r>
        <w:rPr/>
        <w:t>понимать</w:t>
      </w:r>
      <w:r>
        <w:rPr>
          <w:spacing w:val="-13"/>
        </w:rPr>
        <w:t> </w:t>
      </w:r>
      <w:r>
        <w:rPr/>
        <w:t>программы,</w:t>
      </w:r>
      <w:r>
        <w:rPr>
          <w:spacing w:val="-15"/>
        </w:rPr>
        <w:t> </w:t>
      </w:r>
      <w:r>
        <w:rPr/>
        <w:t>реализующие</w:t>
      </w:r>
      <w:r>
        <w:rPr>
          <w:spacing w:val="31"/>
        </w:rPr>
        <w:t> </w:t>
      </w:r>
      <w:r>
        <w:rPr/>
        <w:t>несложные</w:t>
      </w:r>
      <w:r>
        <w:rPr>
          <w:spacing w:val="30"/>
        </w:rPr>
        <w:t> </w:t>
      </w:r>
      <w:r>
        <w:rPr/>
        <w:t>алгоритмы</w:t>
      </w:r>
      <w:r>
        <w:rPr>
          <w:spacing w:val="-15"/>
        </w:rPr>
        <w:t> </w:t>
      </w:r>
      <w:r>
        <w:rPr/>
        <w:t>обработки числовых и текстовых</w:t>
      </w:r>
      <w:r>
        <w:rPr>
          <w:spacing w:val="-1"/>
        </w:rPr>
        <w:t> </w:t>
      </w:r>
      <w:r>
        <w:rPr/>
        <w:t>данных (в том числе массивов и символьных строк) на выбранном для изучения универсальном языке программирования высокого</w:t>
      </w:r>
      <w:r>
        <w:rPr>
          <w:spacing w:val="40"/>
        </w:rPr>
        <w:t> </w:t>
      </w:r>
      <w:r>
        <w:rPr/>
        <w:t>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w:t>
      </w:r>
      <w:r>
        <w:rPr>
          <w:spacing w:val="-9"/>
        </w:rPr>
        <w:t> </w:t>
      </w:r>
      <w:r>
        <w:rPr/>
        <w:t>ветвления</w:t>
      </w:r>
      <w:r>
        <w:rPr>
          <w:spacing w:val="-8"/>
        </w:rPr>
        <w:t> </w:t>
      </w:r>
      <w:r>
        <w:rPr/>
        <w:t>и</w:t>
      </w:r>
      <w:r>
        <w:rPr>
          <w:spacing w:val="-10"/>
        </w:rPr>
        <w:t> </w:t>
      </w:r>
      <w:r>
        <w:rPr/>
        <w:t>подпрограммы,</w:t>
      </w:r>
      <w:r>
        <w:rPr>
          <w:spacing w:val="-9"/>
        </w:rPr>
        <w:t> </w:t>
      </w:r>
      <w:r>
        <w:rPr/>
        <w:t>при</w:t>
      </w:r>
      <w:r>
        <w:rPr>
          <w:spacing w:val="-7"/>
        </w:rPr>
        <w:t> </w:t>
      </w:r>
      <w:r>
        <w:rPr/>
        <w:t>заданных</w:t>
      </w:r>
      <w:r>
        <w:rPr>
          <w:spacing w:val="-9"/>
        </w:rPr>
        <w:t> </w:t>
      </w:r>
      <w:r>
        <w:rPr/>
        <w:t>исходных</w:t>
      </w:r>
      <w:r>
        <w:rPr>
          <w:spacing w:val="-9"/>
        </w:rPr>
        <w:t> </w:t>
      </w:r>
      <w:r>
        <w:rPr/>
        <w:t>данных,модифицировать</w:t>
      </w:r>
      <w:r>
        <w:rPr>
          <w:spacing w:val="-7"/>
        </w:rPr>
        <w:t> </w:t>
      </w:r>
      <w:r>
        <w:rPr/>
        <w:t>готовые программы для решения новых задач, использовать их в своих программах в качестве подпрограмм (процедур, функций);</w:t>
      </w:r>
    </w:p>
    <w:p>
      <w:pPr>
        <w:pStyle w:val="BodyText"/>
        <w:ind w:right="337"/>
      </w:pPr>
      <w:r>
        <w:rPr/>
        <w:t>умение реализовывать на выбранном для изучения языке</w:t>
      </w:r>
      <w:r>
        <w:rPr>
          <w:spacing w:val="-2"/>
        </w:rPr>
        <w:t> </w:t>
      </w:r>
      <w:r>
        <w:rPr/>
        <w:t>программирования высокого уровня (Паскаль, Python, Java, C++, C#) типовые алгоритмы обработки чисел, числовых последовательностей</w:t>
      </w:r>
      <w:r>
        <w:rPr>
          <w:spacing w:val="-3"/>
        </w:rPr>
        <w:t> </w:t>
      </w:r>
      <w:r>
        <w:rPr/>
        <w:t>и</w:t>
      </w:r>
      <w:r>
        <w:rPr>
          <w:spacing w:val="-3"/>
        </w:rPr>
        <w:t> </w:t>
      </w:r>
      <w:r>
        <w:rPr/>
        <w:t>массивов:</w:t>
      </w:r>
      <w:r>
        <w:rPr>
          <w:spacing w:val="-1"/>
        </w:rPr>
        <w:t> </w:t>
      </w:r>
      <w:r>
        <w:rPr/>
        <w:t>представление</w:t>
      </w:r>
      <w:r>
        <w:rPr>
          <w:spacing w:val="-4"/>
        </w:rPr>
        <w:t> </w:t>
      </w:r>
      <w:r>
        <w:rPr/>
        <w:t>числа</w:t>
      </w:r>
      <w:r>
        <w:rPr>
          <w:spacing w:val="-4"/>
        </w:rPr>
        <w:t> </w:t>
      </w:r>
      <w:r>
        <w:rPr/>
        <w:t>в</w:t>
      </w:r>
      <w:r>
        <w:rPr>
          <w:spacing w:val="-2"/>
        </w:rPr>
        <w:t> </w:t>
      </w:r>
      <w:r>
        <w:rPr/>
        <w:t>виде</w:t>
      </w:r>
      <w:r>
        <w:rPr>
          <w:spacing w:val="-4"/>
        </w:rPr>
        <w:t> </w:t>
      </w:r>
      <w:r>
        <w:rPr/>
        <w:t>набора простых</w:t>
      </w:r>
      <w:r>
        <w:rPr>
          <w:spacing w:val="-3"/>
        </w:rPr>
        <w:t> </w:t>
      </w:r>
      <w:r>
        <w:rPr/>
        <w:t>сомножителей, нахождение</w:t>
      </w:r>
      <w:r>
        <w:rPr>
          <w:spacing w:val="-12"/>
        </w:rPr>
        <w:t> </w:t>
      </w:r>
      <w:r>
        <w:rPr/>
        <w:t>максимальной</w:t>
      </w:r>
      <w:r>
        <w:rPr>
          <w:spacing w:val="-10"/>
        </w:rPr>
        <w:t> </w:t>
      </w:r>
      <w:r>
        <w:rPr/>
        <w:t>(минимальной)</w:t>
      </w:r>
      <w:r>
        <w:rPr>
          <w:spacing w:val="-12"/>
        </w:rPr>
        <w:t> </w:t>
      </w:r>
      <w:r>
        <w:rPr/>
        <w:t>цифры</w:t>
      </w:r>
      <w:r>
        <w:rPr>
          <w:spacing w:val="-12"/>
        </w:rPr>
        <w:t> </w:t>
      </w:r>
      <w:r>
        <w:rPr/>
        <w:t>натурального</w:t>
      </w:r>
      <w:r>
        <w:rPr>
          <w:spacing w:val="-12"/>
        </w:rPr>
        <w:t> </w:t>
      </w:r>
      <w:r>
        <w:rPr/>
        <w:t>числа,</w:t>
      </w:r>
      <w:r>
        <w:rPr>
          <w:spacing w:val="-10"/>
        </w:rPr>
        <w:t> </w:t>
      </w:r>
      <w:r>
        <w:rPr/>
        <w:t>записанного</w:t>
      </w:r>
      <w:r>
        <w:rPr>
          <w:spacing w:val="37"/>
        </w:rPr>
        <w:t> </w:t>
      </w:r>
      <w:r>
        <w:rPr/>
        <w:t>в</w:t>
      </w:r>
      <w:r>
        <w:rPr>
          <w:spacing w:val="-13"/>
        </w:rPr>
        <w:t> </w:t>
      </w:r>
      <w:r>
        <w:rPr/>
        <w:t>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pPr>
        <w:pStyle w:val="BodyText"/>
        <w:spacing w:before="3"/>
        <w:ind w:left="1032" w:firstLine="0"/>
      </w:pPr>
      <w:r>
        <w:rPr/>
        <w:t>умение</w:t>
      </w:r>
      <w:r>
        <w:rPr>
          <w:spacing w:val="3"/>
        </w:rPr>
        <w:t> </w:t>
      </w:r>
      <w:r>
        <w:rPr/>
        <w:t>использовать</w:t>
      </w:r>
      <w:r>
        <w:rPr>
          <w:spacing w:val="11"/>
        </w:rPr>
        <w:t> </w:t>
      </w:r>
      <w:r>
        <w:rPr/>
        <w:t>табличные</w:t>
      </w:r>
      <w:r>
        <w:rPr>
          <w:spacing w:val="5"/>
        </w:rPr>
        <w:t> </w:t>
      </w:r>
      <w:r>
        <w:rPr/>
        <w:t>(реляционные)</w:t>
      </w:r>
      <w:r>
        <w:rPr>
          <w:spacing w:val="6"/>
        </w:rPr>
        <w:t> </w:t>
      </w:r>
      <w:r>
        <w:rPr/>
        <w:t>базы</w:t>
      </w:r>
      <w:r>
        <w:rPr>
          <w:spacing w:val="7"/>
        </w:rPr>
        <w:t> </w:t>
      </w:r>
      <w:r>
        <w:rPr/>
        <w:t>данных,</w:t>
      </w:r>
      <w:r>
        <w:rPr>
          <w:spacing w:val="5"/>
        </w:rPr>
        <w:t> </w:t>
      </w:r>
      <w:r>
        <w:rPr/>
        <w:t>в</w:t>
      </w:r>
      <w:r>
        <w:rPr>
          <w:spacing w:val="6"/>
        </w:rPr>
        <w:t> </w:t>
      </w:r>
      <w:r>
        <w:rPr/>
        <w:t>частности,</w:t>
      </w:r>
      <w:r>
        <w:rPr>
          <w:spacing w:val="10"/>
        </w:rPr>
        <w:t> </w:t>
      </w:r>
      <w:r>
        <w:rPr>
          <w:spacing w:val="-2"/>
        </w:rPr>
        <w:t>составлять</w:t>
      </w:r>
    </w:p>
    <w:p>
      <w:pPr>
        <w:spacing w:after="0"/>
        <w:sectPr>
          <w:pgSz w:w="11920" w:h="16850"/>
          <w:pgMar w:header="0" w:footer="1162" w:top="1040" w:bottom="1480" w:left="1380" w:right="220"/>
        </w:sectPr>
      </w:pPr>
    </w:p>
    <w:p>
      <w:pPr>
        <w:pStyle w:val="BodyText"/>
        <w:spacing w:before="62"/>
        <w:ind w:right="337" w:firstLine="0"/>
      </w:pPr>
      <w:r>
        <w:rPr/>
        <w:t>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w:t>
      </w:r>
      <w:r>
        <w:rPr>
          <w:spacing w:val="-13"/>
        </w:rPr>
        <w:t> </w:t>
      </w:r>
      <w:r>
        <w:rPr/>
        <w:t>электронные</w:t>
      </w:r>
      <w:r>
        <w:rPr>
          <w:spacing w:val="-15"/>
        </w:rPr>
        <w:t> </w:t>
      </w:r>
      <w:r>
        <w:rPr/>
        <w:t>таблицы</w:t>
      </w:r>
      <w:r>
        <w:rPr>
          <w:spacing w:val="-15"/>
        </w:rPr>
        <w:t> </w:t>
      </w:r>
      <w:r>
        <w:rPr/>
        <w:t>для</w:t>
      </w:r>
      <w:r>
        <w:rPr>
          <w:spacing w:val="-15"/>
        </w:rPr>
        <w:t> </w:t>
      </w:r>
      <w:r>
        <w:rPr/>
        <w:t>анализа,</w:t>
      </w:r>
      <w:r>
        <w:rPr>
          <w:spacing w:val="-15"/>
        </w:rPr>
        <w:t> </w:t>
      </w:r>
      <w:r>
        <w:rPr/>
        <w:t>представления</w:t>
      </w:r>
      <w:r>
        <w:rPr>
          <w:spacing w:val="-14"/>
        </w:rPr>
        <w:t> </w:t>
      </w:r>
      <w:r>
        <w:rPr/>
        <w:t>и</w:t>
      </w:r>
      <w:r>
        <w:rPr>
          <w:spacing w:val="-14"/>
        </w:rPr>
        <w:t> </w:t>
      </w:r>
      <w:r>
        <w:rPr/>
        <w:t>обработки</w:t>
      </w:r>
      <w:r>
        <w:rPr>
          <w:spacing w:val="32"/>
        </w:rPr>
        <w:t> </w:t>
      </w:r>
      <w:r>
        <w:rPr/>
        <w:t>данных</w:t>
      </w:r>
      <w:r>
        <w:rPr>
          <w:spacing w:val="-15"/>
        </w:rPr>
        <w:t> </w:t>
      </w:r>
      <w:r>
        <w:rPr/>
        <w:t>(включая вычисление суммы, среднего арифметического, наибольшего и наименьшего значений, решение уравнений);</w:t>
      </w:r>
    </w:p>
    <w:p>
      <w:pPr>
        <w:pStyle w:val="BodyText"/>
        <w:spacing w:before="3"/>
        <w:ind w:right="340"/>
      </w:pPr>
      <w:r>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14"/>
        </w:rPr>
        <w:t> </w:t>
      </w:r>
      <w:r>
        <w:rPr/>
        <w:t>ходе</w:t>
      </w:r>
      <w:r>
        <w:rPr>
          <w:spacing w:val="-12"/>
        </w:rPr>
        <w:t> </w:t>
      </w:r>
      <w:r>
        <w:rPr/>
        <w:t>моделирования,</w:t>
      </w:r>
      <w:r>
        <w:rPr>
          <w:spacing w:val="-10"/>
        </w:rPr>
        <w:t> </w:t>
      </w:r>
      <w:r>
        <w:rPr/>
        <w:t>оценивать</w:t>
      </w:r>
      <w:r>
        <w:rPr>
          <w:spacing w:val="-11"/>
        </w:rPr>
        <w:t> </w:t>
      </w:r>
      <w:r>
        <w:rPr/>
        <w:t>соответствие</w:t>
      </w:r>
      <w:r>
        <w:rPr>
          <w:spacing w:val="-13"/>
        </w:rPr>
        <w:t> </w:t>
      </w:r>
      <w:r>
        <w:rPr/>
        <w:t>модели</w:t>
      </w:r>
      <w:r>
        <w:rPr>
          <w:spacing w:val="-9"/>
        </w:rPr>
        <w:t> </w:t>
      </w:r>
      <w:r>
        <w:rPr/>
        <w:t>моделируемому</w:t>
      </w:r>
      <w:r>
        <w:rPr>
          <w:spacing w:val="-12"/>
        </w:rPr>
        <w:t> </w:t>
      </w:r>
      <w:r>
        <w:rPr/>
        <w:t>объекту</w:t>
      </w:r>
      <w:r>
        <w:rPr>
          <w:spacing w:val="-11"/>
        </w:rPr>
        <w:t> </w:t>
      </w:r>
      <w:r>
        <w:rPr/>
        <w:t>или</w:t>
      </w:r>
      <w:r>
        <w:rPr>
          <w:spacing w:val="-11"/>
        </w:rPr>
        <w:t> </w:t>
      </w:r>
      <w:r>
        <w:rPr/>
        <w:t>процессу, представлять результаты моделирования в наглядном виде;</w:t>
      </w:r>
    </w:p>
    <w:p>
      <w:pPr>
        <w:pStyle w:val="BodyText"/>
        <w:ind w:right="342"/>
      </w:pPr>
      <w:r>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pPr>
        <w:pStyle w:val="BodyText"/>
        <w:spacing w:before="5"/>
        <w:ind w:left="0" w:firstLine="0"/>
        <w:jc w:val="left"/>
      </w:pPr>
    </w:p>
    <w:p>
      <w:pPr>
        <w:pStyle w:val="Heading2"/>
        <w:numPr>
          <w:ilvl w:val="2"/>
          <w:numId w:val="4"/>
        </w:numPr>
        <w:tabs>
          <w:tab w:pos="1787" w:val="left" w:leader="none"/>
        </w:tabs>
        <w:spacing w:line="240" w:lineRule="auto" w:before="1" w:after="0"/>
        <w:ind w:left="324" w:right="346" w:firstLine="705"/>
        <w:jc w:val="both"/>
      </w:pPr>
      <w:r>
        <w:rPr/>
        <w:t>Федеральная рабочая программа по учебному предмету «Информатика» (углублённый уровень).</w:t>
      </w:r>
    </w:p>
    <w:p>
      <w:pPr>
        <w:pStyle w:val="BodyText"/>
        <w:ind w:right="336"/>
      </w:pPr>
      <w:r>
        <w:rPr/>
        <w:t>Федеральная</w:t>
      </w:r>
      <w:r>
        <w:rPr>
          <w:spacing w:val="-5"/>
        </w:rPr>
        <w:t> </w:t>
      </w:r>
      <w:r>
        <w:rPr/>
        <w:t>рабочая</w:t>
      </w:r>
      <w:r>
        <w:rPr>
          <w:spacing w:val="-3"/>
        </w:rPr>
        <w:t> </w:t>
      </w:r>
      <w:r>
        <w:rPr/>
        <w:t>программа</w:t>
      </w:r>
      <w:r>
        <w:rPr>
          <w:spacing w:val="-4"/>
        </w:rPr>
        <w:t> </w:t>
      </w:r>
      <w:r>
        <w:rPr/>
        <w:t>по</w:t>
      </w:r>
      <w:r>
        <w:rPr>
          <w:spacing w:val="-6"/>
        </w:rPr>
        <w:t> </w:t>
      </w:r>
      <w:r>
        <w:rPr/>
        <w:t>учебному</w:t>
      </w:r>
      <w:r>
        <w:rPr>
          <w:spacing w:val="-1"/>
        </w:rPr>
        <w:t> </w:t>
      </w:r>
      <w:r>
        <w:rPr/>
        <w:t>предмету</w:t>
      </w:r>
      <w:r>
        <w:rPr>
          <w:spacing w:val="40"/>
        </w:rPr>
        <w:t> </w:t>
      </w:r>
      <w:r>
        <w:rPr/>
        <w:t>«Информатика»(углублённый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BodyText"/>
        <w:ind w:right="338"/>
      </w:pPr>
      <w:r>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BodyText"/>
        <w:ind w:right="351"/>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35"/>
      </w:pPr>
      <w:r>
        <w:rPr/>
        <w:t>Планируемые</w:t>
      </w:r>
      <w:r>
        <w:rPr>
          <w:spacing w:val="-15"/>
        </w:rPr>
        <w:t> </w:t>
      </w:r>
      <w:r>
        <w:rPr/>
        <w:t>результаты</w:t>
      </w:r>
      <w:r>
        <w:rPr>
          <w:spacing w:val="-15"/>
        </w:rPr>
        <w:t> </w:t>
      </w:r>
      <w:r>
        <w:rPr/>
        <w:t>освоения</w:t>
      </w:r>
      <w:r>
        <w:rPr>
          <w:spacing w:val="-15"/>
        </w:rPr>
        <w:t> </w:t>
      </w:r>
      <w:r>
        <w:rPr/>
        <w:t>программы</w:t>
      </w:r>
      <w:r>
        <w:rPr>
          <w:spacing w:val="-15"/>
        </w:rPr>
        <w:t> </w:t>
      </w:r>
      <w:r>
        <w:rPr/>
        <w:t>по</w:t>
      </w:r>
      <w:r>
        <w:rPr>
          <w:spacing w:val="-15"/>
        </w:rPr>
        <w:t> </w:t>
      </w:r>
      <w:r>
        <w:rPr/>
        <w:t>информатике</w:t>
      </w:r>
      <w:r>
        <w:rPr>
          <w:spacing w:val="-15"/>
        </w:rPr>
        <w:t> </w:t>
      </w:r>
      <w:r>
        <w:rPr/>
        <w:t>включают</w:t>
      </w:r>
      <w:r>
        <w:rPr>
          <w:spacing w:val="-15"/>
        </w:rPr>
        <w:t> </w:t>
      </w:r>
      <w:r>
        <w:rPr/>
        <w:t>личностные, метапредметные</w:t>
      </w:r>
      <w:r>
        <w:rPr>
          <w:spacing w:val="-15"/>
        </w:rPr>
        <w:t> </w:t>
      </w:r>
      <w:r>
        <w:rPr/>
        <w:t>результаты</w:t>
      </w:r>
      <w:r>
        <w:rPr>
          <w:spacing w:val="-14"/>
        </w:rPr>
        <w:t> </w:t>
      </w:r>
      <w:r>
        <w:rPr/>
        <w:t>за</w:t>
      </w:r>
      <w:r>
        <w:rPr>
          <w:spacing w:val="-15"/>
        </w:rPr>
        <w:t> </w:t>
      </w:r>
      <w:r>
        <w:rPr/>
        <w:t>весь</w:t>
      </w:r>
      <w:r>
        <w:rPr>
          <w:spacing w:val="-13"/>
        </w:rPr>
        <w:t> </w:t>
      </w:r>
      <w:r>
        <w:rPr/>
        <w:t>период</w:t>
      </w:r>
      <w:r>
        <w:rPr>
          <w:spacing w:val="-13"/>
        </w:rPr>
        <w:t> </w:t>
      </w:r>
      <w:r>
        <w:rPr/>
        <w:t>обучения</w:t>
      </w:r>
      <w:r>
        <w:rPr>
          <w:spacing w:val="-14"/>
        </w:rPr>
        <w:t> </w:t>
      </w:r>
      <w:r>
        <w:rPr/>
        <w:t>на</w:t>
      </w:r>
      <w:r>
        <w:rPr>
          <w:spacing w:val="-15"/>
        </w:rPr>
        <w:t> </w:t>
      </w:r>
      <w:r>
        <w:rPr/>
        <w:t>уровне</w:t>
      </w:r>
      <w:r>
        <w:rPr>
          <w:spacing w:val="32"/>
        </w:rPr>
        <w:t> </w:t>
      </w:r>
      <w:r>
        <w:rPr/>
        <w:t>среднего</w:t>
      </w:r>
      <w:r>
        <w:rPr>
          <w:spacing w:val="-14"/>
        </w:rPr>
        <w:t> </w:t>
      </w:r>
      <w:r>
        <w:rPr/>
        <w:t>общего</w:t>
      </w:r>
      <w:r>
        <w:rPr>
          <w:spacing w:val="-14"/>
        </w:rPr>
        <w:t> </w:t>
      </w:r>
      <w:r>
        <w:rPr/>
        <w:t>образования, а также предметные достижения обучающегося за каждый</w:t>
      </w:r>
      <w:r>
        <w:rPr>
          <w:spacing w:val="40"/>
        </w:rPr>
        <w:t> </w:t>
      </w:r>
      <w:r>
        <w:rPr/>
        <w:t>год обучения.</w:t>
      </w:r>
    </w:p>
    <w:p>
      <w:pPr>
        <w:pStyle w:val="BodyText"/>
        <w:ind w:left="1032" w:firstLine="0"/>
      </w:pPr>
      <w:r>
        <w:rPr/>
        <w:t>Пояснительная</w:t>
      </w:r>
      <w:r>
        <w:rPr>
          <w:spacing w:val="-12"/>
        </w:rPr>
        <w:t> </w:t>
      </w:r>
      <w:r>
        <w:rPr>
          <w:spacing w:val="-2"/>
        </w:rPr>
        <w:t>записка.</w:t>
      </w:r>
    </w:p>
    <w:p>
      <w:pPr>
        <w:pStyle w:val="BodyText"/>
        <w:ind w:right="338"/>
      </w:pPr>
      <w:r>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pPr>
        <w:pStyle w:val="BodyText"/>
        <w:spacing w:before="1"/>
        <w:ind w:right="342"/>
      </w:pPr>
      <w:r>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pPr>
        <w:pStyle w:val="BodyText"/>
        <w:ind w:right="338"/>
      </w:pPr>
      <w:r>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w:t>
      </w:r>
    </w:p>
    <w:p>
      <w:pPr>
        <w:spacing w:after="0"/>
        <w:sectPr>
          <w:pgSz w:w="11920" w:h="16850"/>
          <w:pgMar w:header="0" w:footer="1162" w:top="1040" w:bottom="1480" w:left="1380" w:right="220"/>
        </w:sectPr>
      </w:pPr>
    </w:p>
    <w:p>
      <w:pPr>
        <w:pStyle w:val="BodyText"/>
        <w:spacing w:before="62"/>
        <w:ind w:firstLine="0"/>
      </w:pPr>
      <w:r>
        <w:rPr/>
        <w:t>и</w:t>
      </w:r>
      <w:r>
        <w:rPr>
          <w:spacing w:val="-5"/>
        </w:rPr>
        <w:t> </w:t>
      </w:r>
      <w:r>
        <w:rPr/>
        <w:t>учебников,</w:t>
      </w:r>
      <w:r>
        <w:rPr>
          <w:spacing w:val="-8"/>
        </w:rPr>
        <w:t> </w:t>
      </w:r>
      <w:r>
        <w:rPr/>
        <w:t>поурочного</w:t>
      </w:r>
      <w:r>
        <w:rPr>
          <w:spacing w:val="-4"/>
        </w:rPr>
        <w:t> </w:t>
      </w:r>
      <w:r>
        <w:rPr/>
        <w:t>планирования</w:t>
      </w:r>
      <w:r>
        <w:rPr>
          <w:spacing w:val="-10"/>
        </w:rPr>
        <w:t> </w:t>
      </w:r>
      <w:r>
        <w:rPr/>
        <w:t>курса</w:t>
      </w:r>
      <w:r>
        <w:rPr>
          <w:spacing w:val="-6"/>
        </w:rPr>
        <w:t> </w:t>
      </w:r>
      <w:r>
        <w:rPr>
          <w:spacing w:val="-2"/>
        </w:rPr>
        <w:t>учителем.</w:t>
      </w:r>
    </w:p>
    <w:p>
      <w:pPr>
        <w:pStyle w:val="BodyText"/>
        <w:spacing w:before="3"/>
        <w:ind w:left="1032" w:firstLine="0"/>
      </w:pPr>
      <w:r>
        <w:rPr/>
        <w:t>Информатика</w:t>
      </w:r>
      <w:r>
        <w:rPr>
          <w:spacing w:val="-9"/>
        </w:rPr>
        <w:t> </w:t>
      </w:r>
      <w:r>
        <w:rPr/>
        <w:t>в</w:t>
      </w:r>
      <w:r>
        <w:rPr>
          <w:spacing w:val="-5"/>
        </w:rPr>
        <w:t> </w:t>
      </w:r>
      <w:r>
        <w:rPr/>
        <w:t>среднем</w:t>
      </w:r>
      <w:r>
        <w:rPr>
          <w:spacing w:val="-5"/>
        </w:rPr>
        <w:t> </w:t>
      </w:r>
      <w:r>
        <w:rPr/>
        <w:t>общем</w:t>
      </w:r>
      <w:r>
        <w:rPr>
          <w:spacing w:val="-5"/>
        </w:rPr>
        <w:t> </w:t>
      </w:r>
      <w:r>
        <w:rPr/>
        <w:t>образовании</w:t>
      </w:r>
      <w:r>
        <w:rPr>
          <w:spacing w:val="-3"/>
        </w:rPr>
        <w:t> </w:t>
      </w:r>
      <w:r>
        <w:rPr>
          <w:spacing w:val="-2"/>
        </w:rPr>
        <w:t>отражает:</w:t>
      </w:r>
    </w:p>
    <w:p>
      <w:pPr>
        <w:pStyle w:val="BodyText"/>
        <w:tabs>
          <w:tab w:pos="1532" w:val="left" w:leader="none"/>
          <w:tab w:pos="2213" w:val="left" w:leader="none"/>
          <w:tab w:pos="2564" w:val="left" w:leader="none"/>
          <w:tab w:pos="3804" w:val="left" w:leader="none"/>
          <w:tab w:pos="4030" w:val="left" w:leader="none"/>
          <w:tab w:pos="4347" w:val="left" w:leader="none"/>
          <w:tab w:pos="5403" w:val="left" w:leader="none"/>
          <w:tab w:pos="5706" w:val="left" w:leader="none"/>
          <w:tab w:pos="6678" w:val="left" w:leader="none"/>
          <w:tab w:pos="6945" w:val="left" w:leader="none"/>
          <w:tab w:pos="7449" w:val="left" w:leader="none"/>
          <w:tab w:pos="8315" w:val="left" w:leader="none"/>
        </w:tabs>
        <w:ind w:right="339"/>
        <w:jc w:val="right"/>
      </w:pPr>
      <w:r>
        <w:rPr>
          <w:spacing w:val="-2"/>
        </w:rPr>
        <w:t>сущность</w:t>
      </w:r>
      <w:r>
        <w:rPr/>
        <w:tab/>
      </w:r>
      <w:r>
        <w:rPr>
          <w:spacing w:val="-2"/>
        </w:rPr>
        <w:t>информатики</w:t>
      </w:r>
      <w:r>
        <w:rPr/>
        <w:tab/>
      </w:r>
      <w:r>
        <w:rPr>
          <w:spacing w:val="-4"/>
        </w:rPr>
        <w:t>как</w:t>
      </w:r>
      <w:r>
        <w:rPr/>
        <w:tab/>
      </w:r>
      <w:r>
        <w:rPr>
          <w:spacing w:val="-2"/>
        </w:rPr>
        <w:t>научной</w:t>
      </w:r>
      <w:r>
        <w:rPr/>
        <w:tab/>
      </w:r>
      <w:r>
        <w:rPr>
          <w:spacing w:val="-2"/>
        </w:rPr>
        <w:t>дисциплины,</w:t>
      </w:r>
      <w:r>
        <w:rPr/>
        <w:tab/>
      </w:r>
      <w:r>
        <w:rPr>
          <w:spacing w:val="-2"/>
        </w:rPr>
        <w:t>изучающей</w:t>
      </w:r>
      <w:r>
        <w:rPr/>
        <w:tab/>
      </w:r>
      <w:r>
        <w:rPr>
          <w:spacing w:val="-2"/>
        </w:rPr>
        <w:t>закономерности </w:t>
      </w:r>
      <w:r>
        <w:rPr/>
        <w:t>протекания</w:t>
      </w:r>
      <w:r>
        <w:rPr>
          <w:spacing w:val="-15"/>
        </w:rPr>
        <w:t> </w:t>
      </w:r>
      <w:r>
        <w:rPr/>
        <w:t>и</w:t>
      </w:r>
      <w:r>
        <w:rPr>
          <w:spacing w:val="-15"/>
        </w:rPr>
        <w:t> </w:t>
      </w:r>
      <w:r>
        <w:rPr/>
        <w:t>возможности</w:t>
      </w:r>
      <w:r>
        <w:rPr>
          <w:spacing w:val="-15"/>
        </w:rPr>
        <w:t> </w:t>
      </w:r>
      <w:r>
        <w:rPr/>
        <w:t>автоматизации</w:t>
      </w:r>
      <w:r>
        <w:rPr>
          <w:spacing w:val="-15"/>
        </w:rPr>
        <w:t> </w:t>
      </w:r>
      <w:r>
        <w:rPr/>
        <w:t>информационных</w:t>
      </w:r>
      <w:r>
        <w:rPr>
          <w:spacing w:val="-15"/>
        </w:rPr>
        <w:t> </w:t>
      </w:r>
      <w:r>
        <w:rPr/>
        <w:t>процессов</w:t>
      </w:r>
      <w:r>
        <w:rPr>
          <w:spacing w:val="-15"/>
        </w:rPr>
        <w:t> </w:t>
      </w:r>
      <w:r>
        <w:rPr/>
        <w:t>в</w:t>
      </w:r>
      <w:r>
        <w:rPr>
          <w:spacing w:val="-15"/>
        </w:rPr>
        <w:t> </w:t>
      </w:r>
      <w:r>
        <w:rPr/>
        <w:t>различных</w:t>
      </w:r>
      <w:r>
        <w:rPr>
          <w:spacing w:val="-15"/>
        </w:rPr>
        <w:t> </w:t>
      </w:r>
      <w:r>
        <w:rPr/>
        <w:t>системах; </w:t>
      </w:r>
      <w:r>
        <w:rPr>
          <w:spacing w:val="-2"/>
        </w:rPr>
        <w:t>основные</w:t>
      </w:r>
      <w:r>
        <w:rPr/>
        <w:tab/>
      </w:r>
      <w:r>
        <w:rPr>
          <w:spacing w:val="-2"/>
        </w:rPr>
        <w:t>области</w:t>
      </w:r>
      <w:r>
        <w:rPr/>
        <w:tab/>
      </w:r>
      <w:r>
        <w:rPr>
          <w:spacing w:val="-2"/>
        </w:rPr>
        <w:t>применения</w:t>
      </w:r>
      <w:r>
        <w:rPr/>
        <w:tab/>
      </w:r>
      <w:r>
        <w:rPr>
          <w:spacing w:val="-2"/>
        </w:rPr>
        <w:t>информатики,</w:t>
      </w:r>
      <w:r>
        <w:rPr/>
        <w:tab/>
      </w:r>
      <w:r>
        <w:rPr>
          <w:spacing w:val="-2"/>
        </w:rPr>
        <w:t>прежде</w:t>
      </w:r>
      <w:r>
        <w:rPr/>
        <w:tab/>
      </w:r>
      <w:r>
        <w:rPr>
          <w:spacing w:val="-2"/>
        </w:rPr>
        <w:t>всего</w:t>
      </w:r>
      <w:r>
        <w:rPr/>
        <w:tab/>
      </w:r>
      <w:r>
        <w:rPr>
          <w:spacing w:val="-2"/>
        </w:rPr>
        <w:t>информационные</w:t>
      </w:r>
    </w:p>
    <w:p>
      <w:pPr>
        <w:pStyle w:val="BodyText"/>
        <w:ind w:firstLine="0"/>
      </w:pPr>
      <w:r>
        <w:rPr/>
        <w:t>технологии,</w:t>
      </w:r>
      <w:r>
        <w:rPr>
          <w:spacing w:val="-6"/>
        </w:rPr>
        <w:t> </w:t>
      </w:r>
      <w:r>
        <w:rPr/>
        <w:t>управление</w:t>
      </w:r>
      <w:r>
        <w:rPr>
          <w:spacing w:val="-6"/>
        </w:rPr>
        <w:t> </w:t>
      </w:r>
      <w:r>
        <w:rPr/>
        <w:t>и</w:t>
      </w:r>
      <w:r>
        <w:rPr>
          <w:spacing w:val="-5"/>
        </w:rPr>
        <w:t> </w:t>
      </w:r>
      <w:r>
        <w:rPr/>
        <w:t>социальную</w:t>
      </w:r>
      <w:r>
        <w:rPr>
          <w:spacing w:val="-3"/>
        </w:rPr>
        <w:t> </w:t>
      </w:r>
      <w:r>
        <w:rPr>
          <w:spacing w:val="-2"/>
        </w:rPr>
        <w:t>сферу;</w:t>
      </w:r>
    </w:p>
    <w:p>
      <w:pPr>
        <w:pStyle w:val="BodyText"/>
        <w:ind w:left="1032" w:firstLine="0"/>
      </w:pPr>
      <w:r>
        <w:rPr/>
        <w:t>междисциплинарный</w:t>
      </w:r>
      <w:r>
        <w:rPr>
          <w:spacing w:val="-12"/>
        </w:rPr>
        <w:t> </w:t>
      </w:r>
      <w:r>
        <w:rPr/>
        <w:t>характер</w:t>
      </w:r>
      <w:r>
        <w:rPr>
          <w:spacing w:val="-10"/>
        </w:rPr>
        <w:t> </w:t>
      </w:r>
      <w:r>
        <w:rPr/>
        <w:t>информатики</w:t>
      </w:r>
      <w:r>
        <w:rPr>
          <w:spacing w:val="-7"/>
        </w:rPr>
        <w:t> </w:t>
      </w:r>
      <w:r>
        <w:rPr/>
        <w:t>и</w:t>
      </w:r>
      <w:r>
        <w:rPr>
          <w:spacing w:val="-14"/>
        </w:rPr>
        <w:t> </w:t>
      </w:r>
      <w:r>
        <w:rPr/>
        <w:t>информационной</w:t>
      </w:r>
      <w:r>
        <w:rPr>
          <w:spacing w:val="-6"/>
        </w:rPr>
        <w:t> </w:t>
      </w:r>
      <w:r>
        <w:rPr>
          <w:spacing w:val="-2"/>
        </w:rPr>
        <w:t>деятельности.</w:t>
      </w:r>
    </w:p>
    <w:p>
      <w:pPr>
        <w:pStyle w:val="BodyText"/>
        <w:ind w:right="329"/>
      </w:pPr>
      <w:r>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pPr>
        <w:pStyle w:val="BodyText"/>
        <w:spacing w:before="1"/>
        <w:ind w:right="337"/>
      </w:pPr>
      <w:r>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pPr>
        <w:pStyle w:val="BodyText"/>
        <w:ind w:right="335"/>
      </w:pPr>
      <w:r>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pPr>
        <w:pStyle w:val="BodyText"/>
        <w:ind w:right="351"/>
      </w:pPr>
      <w:r>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pPr>
        <w:pStyle w:val="BodyText"/>
        <w:ind w:right="348"/>
      </w:pPr>
      <w:r>
        <w:rPr/>
        <w:t>наличие представлений о данной предметной области как целостной теории (совокупности теорий), основных связях со смежными областями знаний.</w:t>
      </w:r>
    </w:p>
    <w:p>
      <w:pPr>
        <w:pStyle w:val="BodyText"/>
        <w:ind w:right="333"/>
      </w:pPr>
      <w:r>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pPr>
        <w:pStyle w:val="BodyText"/>
        <w:spacing w:before="1"/>
        <w:ind w:right="341"/>
      </w:pPr>
      <w:r>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pPr>
        <w:pStyle w:val="BodyText"/>
        <w:spacing w:line="242" w:lineRule="auto"/>
        <w:ind w:right="349"/>
      </w:pPr>
      <w:r>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pPr>
        <w:pStyle w:val="BodyText"/>
        <w:spacing w:line="273" w:lineRule="exact"/>
        <w:ind w:left="1032" w:firstLine="0"/>
      </w:pPr>
      <w:r>
        <w:rPr/>
        <w:t>сформированность</w:t>
      </w:r>
      <w:r>
        <w:rPr>
          <w:spacing w:val="-6"/>
        </w:rPr>
        <w:t> </w:t>
      </w:r>
      <w:r>
        <w:rPr/>
        <w:t>основ</w:t>
      </w:r>
      <w:r>
        <w:rPr>
          <w:spacing w:val="-8"/>
        </w:rPr>
        <w:t> </w:t>
      </w:r>
      <w:r>
        <w:rPr/>
        <w:t>логического</w:t>
      </w:r>
      <w:r>
        <w:rPr>
          <w:spacing w:val="-8"/>
        </w:rPr>
        <w:t> </w:t>
      </w:r>
      <w:r>
        <w:rPr/>
        <w:t>и</w:t>
      </w:r>
      <w:r>
        <w:rPr>
          <w:spacing w:val="-7"/>
        </w:rPr>
        <w:t> </w:t>
      </w:r>
      <w:r>
        <w:rPr/>
        <w:t>алгоритмического</w:t>
      </w:r>
      <w:r>
        <w:rPr>
          <w:spacing w:val="-6"/>
        </w:rPr>
        <w:t> </w:t>
      </w:r>
      <w:r>
        <w:rPr>
          <w:spacing w:val="-2"/>
        </w:rPr>
        <w:t>мышления;</w:t>
      </w:r>
    </w:p>
    <w:p>
      <w:pPr>
        <w:pStyle w:val="BodyText"/>
        <w:ind w:right="345"/>
      </w:pPr>
      <w:r>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pPr>
        <w:pStyle w:val="BodyText"/>
        <w:ind w:right="336"/>
      </w:pPr>
      <w:r>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pPr>
        <w:pStyle w:val="BodyText"/>
        <w:spacing w:before="1"/>
        <w:ind w:right="353"/>
      </w:pPr>
      <w:r>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w:t>
      </w:r>
    </w:p>
    <w:p>
      <w:pPr>
        <w:spacing w:after="0"/>
        <w:sectPr>
          <w:pgSz w:w="11920" w:h="16850"/>
          <w:pgMar w:header="0" w:footer="1162" w:top="1040" w:bottom="1480" w:left="1380" w:right="220"/>
        </w:sectPr>
      </w:pPr>
    </w:p>
    <w:p>
      <w:pPr>
        <w:pStyle w:val="BodyText"/>
        <w:spacing w:before="62"/>
        <w:ind w:firstLine="0"/>
      </w:pPr>
      <w:r>
        <w:rPr/>
        <w:t>распространение</w:t>
      </w:r>
      <w:r>
        <w:rPr>
          <w:spacing w:val="-12"/>
        </w:rPr>
        <w:t> </w:t>
      </w:r>
      <w:r>
        <w:rPr>
          <w:spacing w:val="-2"/>
        </w:rPr>
        <w:t>информации;</w:t>
      </w:r>
    </w:p>
    <w:p>
      <w:pPr>
        <w:pStyle w:val="BodyText"/>
        <w:spacing w:before="3"/>
        <w:ind w:right="338"/>
      </w:pPr>
      <w:r>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pPr>
        <w:pStyle w:val="BodyText"/>
        <w:ind w:right="356"/>
      </w:pPr>
      <w:r>
        <w:rPr/>
        <w:t>В содержании учебного предмета «Информатика» выделяются четыре тематических </w:t>
      </w:r>
      <w:r>
        <w:rPr>
          <w:spacing w:val="-2"/>
        </w:rPr>
        <w:t>раздела.</w:t>
      </w:r>
    </w:p>
    <w:p>
      <w:pPr>
        <w:pStyle w:val="BodyText"/>
        <w:spacing w:line="237" w:lineRule="auto" w:before="7"/>
        <w:ind w:right="335"/>
      </w:pPr>
      <w:r>
        <w:rPr/>
        <w:t>Раздел</w:t>
      </w:r>
      <w:r>
        <w:rPr>
          <w:spacing w:val="-11"/>
        </w:rPr>
        <w:t> </w:t>
      </w:r>
      <w:r>
        <w:rPr>
          <w:b/>
        </w:rPr>
        <w:t>«</w:t>
      </w:r>
      <w:r>
        <w:rPr/>
        <w:t>Цифровая</w:t>
      </w:r>
      <w:r>
        <w:rPr>
          <w:spacing w:val="-12"/>
        </w:rPr>
        <w:t> </w:t>
      </w:r>
      <w:r>
        <w:rPr/>
        <w:t>грамотность</w:t>
      </w:r>
      <w:r>
        <w:rPr>
          <w:b/>
        </w:rPr>
        <w:t>»</w:t>
      </w:r>
      <w:r>
        <w:rPr>
          <w:b/>
          <w:spacing w:val="-12"/>
        </w:rPr>
        <w:t> </w:t>
      </w:r>
      <w:r>
        <w:rPr/>
        <w:t>посвящён</w:t>
      </w:r>
      <w:r>
        <w:rPr>
          <w:spacing w:val="-11"/>
        </w:rPr>
        <w:t> </w:t>
      </w:r>
      <w:r>
        <w:rPr/>
        <w:t>вопросам</w:t>
      </w:r>
      <w:r>
        <w:rPr>
          <w:spacing w:val="-10"/>
        </w:rPr>
        <w:t> </w:t>
      </w:r>
      <w:r>
        <w:rPr/>
        <w:t>устройства</w:t>
      </w:r>
      <w:r>
        <w:rPr>
          <w:spacing w:val="-13"/>
        </w:rPr>
        <w:t> </w:t>
      </w:r>
      <w:r>
        <w:rPr/>
        <w:t>компьютеров</w:t>
      </w:r>
      <w:r>
        <w:rPr>
          <w:spacing w:val="-11"/>
        </w:rPr>
        <w:t> </w:t>
      </w:r>
      <w:r>
        <w:rPr/>
        <w:t>и</w:t>
      </w:r>
      <w:r>
        <w:rPr>
          <w:spacing w:val="-11"/>
        </w:rPr>
        <w:t> </w:t>
      </w:r>
      <w:r>
        <w:rPr/>
        <w:t>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pPr>
        <w:pStyle w:val="BodyText"/>
        <w:spacing w:line="237" w:lineRule="auto" w:before="9"/>
        <w:ind w:right="336"/>
      </w:pPr>
      <w:r>
        <w:rPr/>
        <w:t>Раздел </w:t>
      </w:r>
      <w:r>
        <w:rPr>
          <w:b/>
        </w:rPr>
        <w:t>«</w:t>
      </w:r>
      <w:r>
        <w:rPr/>
        <w:t>Теоретические основы информатики</w:t>
      </w:r>
      <w:r>
        <w:rPr>
          <w:b/>
        </w:rPr>
        <w:t>» </w:t>
      </w:r>
      <w:r>
        <w:rPr/>
        <w:t>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pPr>
        <w:pStyle w:val="BodyText"/>
        <w:spacing w:line="237" w:lineRule="auto" w:before="6"/>
        <w:ind w:right="337"/>
      </w:pPr>
      <w:r>
        <w:rPr/>
        <w:t>Раздел </w:t>
      </w:r>
      <w:r>
        <w:rPr>
          <w:b/>
        </w:rPr>
        <w:t>«</w:t>
      </w:r>
      <w:r>
        <w:rP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pPr>
        <w:pStyle w:val="BodyText"/>
        <w:spacing w:line="237" w:lineRule="auto" w:before="9"/>
        <w:ind w:right="338"/>
      </w:pPr>
      <w:r>
        <w:rPr/>
        <w:t>Раздел </w:t>
      </w:r>
      <w:r>
        <w:rPr>
          <w:b/>
        </w:rPr>
        <w:t>«</w:t>
      </w:r>
      <w:r>
        <w:rPr/>
        <w:t>Информационные технологии</w:t>
      </w:r>
      <w:r>
        <w:rPr>
          <w:b/>
        </w:rPr>
        <w:t>» </w:t>
      </w:r>
      <w:r>
        <w:rP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pPr>
        <w:pStyle w:val="BodyText"/>
        <w:ind w:right="338"/>
      </w:pPr>
      <w:r>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w:t>
      </w:r>
      <w:r>
        <w:rPr>
          <w:spacing w:val="-2"/>
        </w:rPr>
        <w:t>обучающимся.</w:t>
      </w:r>
    </w:p>
    <w:p>
      <w:pPr>
        <w:pStyle w:val="BodyText"/>
        <w:ind w:right="335"/>
      </w:pPr>
      <w:r>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w:t>
      </w:r>
      <w:r>
        <w:rPr>
          <w:spacing w:val="-2"/>
        </w:rPr>
        <w:t>информатике.</w:t>
      </w:r>
    </w:p>
    <w:p>
      <w:pPr>
        <w:pStyle w:val="BodyText"/>
        <w:ind w:right="337"/>
      </w:pPr>
      <w:r>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rPr>
        <w:t>планирования.</w:t>
      </w:r>
    </w:p>
    <w:p>
      <w:pPr>
        <w:pStyle w:val="BodyText"/>
        <w:ind w:right="340"/>
      </w:pPr>
      <w:r>
        <w:rPr/>
        <w:t>Общее число часов, рекомендованных для изучения информатики – 272 часа: в 10 классе – 136 часов (4 часа в неделю), в 11 классе – 136 часов (4 часа в неделю).</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Цифровая грамотность.</w:t>
      </w:r>
    </w:p>
    <w:p>
      <w:pPr>
        <w:pStyle w:val="BodyText"/>
        <w:spacing w:line="242" w:lineRule="auto"/>
        <w:ind w:right="357"/>
      </w:pPr>
      <w:r>
        <w:rPr/>
        <w:t>Требования техники безопасности и гигиены при работе с компьютерами и другими компонентами цифрового окружения.</w:t>
      </w:r>
    </w:p>
    <w:p>
      <w:pPr>
        <w:pStyle w:val="BodyText"/>
        <w:ind w:right="340"/>
      </w:pPr>
      <w:r>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pPr>
        <w:pStyle w:val="BodyText"/>
        <w:ind w:right="340"/>
      </w:pPr>
      <w:r>
        <w:rPr/>
        <w:t>Основные</w:t>
      </w:r>
      <w:r>
        <w:rPr>
          <w:spacing w:val="-15"/>
        </w:rPr>
        <w:t> </w:t>
      </w:r>
      <w:r>
        <w:rPr/>
        <w:t>тенденции</w:t>
      </w:r>
      <w:r>
        <w:rPr>
          <w:spacing w:val="-15"/>
        </w:rPr>
        <w:t> </w:t>
      </w:r>
      <w:r>
        <w:rPr/>
        <w:t>развития</w:t>
      </w:r>
      <w:r>
        <w:rPr>
          <w:spacing w:val="-15"/>
        </w:rPr>
        <w:t> </w:t>
      </w:r>
      <w:r>
        <w:rPr/>
        <w:t>компьютерных</w:t>
      </w:r>
      <w:r>
        <w:rPr>
          <w:spacing w:val="14"/>
        </w:rPr>
        <w:t> </w:t>
      </w:r>
      <w:r>
        <w:rPr/>
        <w:t>технологий.</w:t>
      </w:r>
      <w:r>
        <w:rPr>
          <w:spacing w:val="26"/>
        </w:rPr>
        <w:t> </w:t>
      </w:r>
      <w:r>
        <w:rPr/>
        <w:t>Параллельные</w:t>
      </w:r>
      <w:r>
        <w:rPr>
          <w:spacing w:val="-15"/>
        </w:rPr>
        <w:t> </w:t>
      </w:r>
      <w:r>
        <w:rPr/>
        <w:t>вычисления. Многопроцессорные системы. Суперкомпьютеры. Распределённые вычислительные</w:t>
      </w:r>
      <w:r>
        <w:rPr>
          <w:spacing w:val="-2"/>
        </w:rPr>
        <w:t> </w:t>
      </w:r>
      <w:r>
        <w:rPr/>
        <w:t>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pPr>
        <w:pStyle w:val="BodyText"/>
        <w:ind w:right="344"/>
      </w:pPr>
      <w:r>
        <w:rPr/>
        <w:t>Программное</w:t>
      </w:r>
      <w:r>
        <w:rPr>
          <w:spacing w:val="-13"/>
        </w:rPr>
        <w:t> </w:t>
      </w:r>
      <w:r>
        <w:rPr/>
        <w:t>обеспечение</w:t>
      </w:r>
      <w:r>
        <w:rPr>
          <w:spacing w:val="-13"/>
        </w:rPr>
        <w:t> </w:t>
      </w:r>
      <w:r>
        <w:rPr/>
        <w:t>компьютеров</w:t>
      </w:r>
      <w:r>
        <w:rPr>
          <w:spacing w:val="-13"/>
        </w:rPr>
        <w:t> </w:t>
      </w:r>
      <w:r>
        <w:rPr/>
        <w:t>и</w:t>
      </w:r>
      <w:r>
        <w:rPr>
          <w:spacing w:val="-12"/>
        </w:rPr>
        <w:t> </w:t>
      </w:r>
      <w:r>
        <w:rPr/>
        <w:t>компьютерных</w:t>
      </w:r>
      <w:r>
        <w:rPr>
          <w:spacing w:val="-12"/>
        </w:rPr>
        <w:t> </w:t>
      </w:r>
      <w:r>
        <w:rPr/>
        <w:t>систем.</w:t>
      </w:r>
      <w:r>
        <w:rPr>
          <w:spacing w:val="35"/>
        </w:rPr>
        <w:t> </w:t>
      </w:r>
      <w:r>
        <w:rPr/>
        <w:t>Виды</w:t>
      </w:r>
      <w:r>
        <w:rPr>
          <w:spacing w:val="-12"/>
        </w:rPr>
        <w:t> </w:t>
      </w:r>
      <w:r>
        <w:rPr/>
        <w:t>программного обеспечения</w:t>
      </w:r>
      <w:r>
        <w:rPr>
          <w:spacing w:val="40"/>
        </w:rPr>
        <w:t> </w:t>
      </w:r>
      <w:r>
        <w:rPr/>
        <w:t>и</w:t>
      </w:r>
      <w:r>
        <w:rPr>
          <w:spacing w:val="40"/>
        </w:rPr>
        <w:t> </w:t>
      </w:r>
      <w:r>
        <w:rPr/>
        <w:t>их</w:t>
      </w:r>
      <w:r>
        <w:rPr>
          <w:spacing w:val="40"/>
        </w:rPr>
        <w:t> </w:t>
      </w:r>
      <w:r>
        <w:rPr/>
        <w:t>назначение.</w:t>
      </w:r>
      <w:r>
        <w:rPr>
          <w:spacing w:val="40"/>
        </w:rPr>
        <w:t> </w:t>
      </w:r>
      <w:r>
        <w:rPr/>
        <w:t>Особенности</w:t>
      </w:r>
      <w:r>
        <w:rPr>
          <w:spacing w:val="40"/>
        </w:rPr>
        <w:t> </w:t>
      </w:r>
      <w:r>
        <w:rPr/>
        <w:t>программного</w:t>
      </w:r>
      <w:r>
        <w:rPr>
          <w:spacing w:val="40"/>
        </w:rPr>
        <w:t> </w:t>
      </w:r>
      <w:r>
        <w:rPr/>
        <w:t>обеспечения</w:t>
      </w:r>
    </w:p>
    <w:p>
      <w:pPr>
        <w:spacing w:after="0"/>
        <w:sectPr>
          <w:pgSz w:w="11920" w:h="16850"/>
          <w:pgMar w:header="0" w:footer="1162" w:top="1040" w:bottom="1480" w:left="1380" w:right="220"/>
        </w:sectPr>
      </w:pPr>
    </w:p>
    <w:p>
      <w:pPr>
        <w:pStyle w:val="BodyText"/>
        <w:spacing w:line="242" w:lineRule="auto" w:before="62"/>
        <w:ind w:right="339" w:firstLine="0"/>
      </w:pPr>
      <w:r>
        <w:rPr/>
        <w:t>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pPr>
        <w:pStyle w:val="BodyText"/>
        <w:ind w:right="350"/>
      </w:pPr>
      <w:r>
        <w:rPr/>
        <w:t>Файловые системы. Принципы размещения и именования файлов в долговременной памяти. Шаблоны для описания групп файлов.</w:t>
      </w:r>
    </w:p>
    <w:p>
      <w:pPr>
        <w:pStyle w:val="BodyText"/>
        <w:ind w:right="339"/>
      </w:pPr>
      <w:r>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pPr>
        <w:pStyle w:val="BodyText"/>
        <w:ind w:right="351"/>
      </w:pPr>
      <w:r>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pPr>
        <w:pStyle w:val="BodyText"/>
        <w:ind w:right="342"/>
      </w:pPr>
      <w:r>
        <w:rPr/>
        <w:t>Разделение IP-сети на подсети с помощью масок подсетей. Сетевое администрирование.</w:t>
      </w:r>
      <w:r>
        <w:rPr>
          <w:spacing w:val="-10"/>
        </w:rPr>
        <w:t> </w:t>
      </w:r>
      <w:r>
        <w:rPr/>
        <w:t>Получение</w:t>
      </w:r>
      <w:r>
        <w:rPr>
          <w:spacing w:val="-12"/>
        </w:rPr>
        <w:t> </w:t>
      </w:r>
      <w:r>
        <w:rPr/>
        <w:t>данных</w:t>
      </w:r>
      <w:r>
        <w:rPr>
          <w:spacing w:val="-11"/>
        </w:rPr>
        <w:t> </w:t>
      </w:r>
      <w:r>
        <w:rPr/>
        <w:t>о</w:t>
      </w:r>
      <w:r>
        <w:rPr>
          <w:spacing w:val="-12"/>
        </w:rPr>
        <w:t> </w:t>
      </w:r>
      <w:r>
        <w:rPr/>
        <w:t>сетевых</w:t>
      </w:r>
      <w:r>
        <w:rPr>
          <w:spacing w:val="-12"/>
        </w:rPr>
        <w:t> </w:t>
      </w:r>
      <w:r>
        <w:rPr/>
        <w:t>настройках</w:t>
      </w:r>
      <w:r>
        <w:rPr>
          <w:spacing w:val="-11"/>
        </w:rPr>
        <w:t> </w:t>
      </w:r>
      <w:r>
        <w:rPr/>
        <w:t>компьютера.</w:t>
      </w:r>
      <w:r>
        <w:rPr>
          <w:spacing w:val="-11"/>
        </w:rPr>
        <w:t> </w:t>
      </w:r>
      <w:r>
        <w:rPr/>
        <w:t>Проверка</w:t>
      </w:r>
      <w:r>
        <w:rPr>
          <w:spacing w:val="-12"/>
        </w:rPr>
        <w:t> </w:t>
      </w:r>
      <w:r>
        <w:rPr/>
        <w:t>наличия связи с узлом сети. Определение маршрута движения пакетов.</w:t>
      </w:r>
    </w:p>
    <w:p>
      <w:pPr>
        <w:pStyle w:val="BodyText"/>
        <w:ind w:right="334"/>
      </w:pPr>
      <w:r>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pPr>
        <w:pStyle w:val="BodyText"/>
        <w:ind w:right="336"/>
      </w:pPr>
      <w:r>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pPr>
        <w:pStyle w:val="BodyText"/>
        <w:ind w:right="331"/>
      </w:pPr>
      <w:r>
        <w:rP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Pr>
          <w:spacing w:val="-2"/>
        </w:rPr>
        <w:t>безопасности.</w:t>
      </w:r>
    </w:p>
    <w:p>
      <w:pPr>
        <w:pStyle w:val="BodyText"/>
        <w:tabs>
          <w:tab w:pos="1949" w:val="left" w:leader="none"/>
          <w:tab w:pos="3003" w:val="left" w:leader="none"/>
          <w:tab w:pos="3435" w:val="left" w:leader="none"/>
          <w:tab w:pos="3936" w:val="left" w:leader="none"/>
          <w:tab w:pos="5622" w:val="left" w:leader="none"/>
          <w:tab w:pos="6661" w:val="left" w:leader="none"/>
          <w:tab w:pos="7012" w:val="left" w:leader="none"/>
          <w:tab w:pos="7223" w:val="left" w:leader="none"/>
          <w:tab w:pos="7991" w:val="left" w:leader="none"/>
          <w:tab w:pos="8654" w:val="left" w:leader="none"/>
        </w:tabs>
        <w:ind w:right="344"/>
        <w:jc w:val="right"/>
      </w:pPr>
      <w:r>
        <w:rPr>
          <w:spacing w:val="-2"/>
        </w:rPr>
        <w:t>Предотвращение</w:t>
      </w:r>
      <w:r>
        <w:rPr/>
        <w:tab/>
      </w:r>
      <w:r>
        <w:rPr>
          <w:spacing w:val="-2"/>
        </w:rPr>
        <w:t>несанкционированного</w:t>
      </w:r>
      <w:r>
        <w:rPr/>
        <w:tab/>
      </w:r>
      <w:r>
        <w:rPr>
          <w:spacing w:val="-2"/>
        </w:rPr>
        <w:t>доступа</w:t>
      </w:r>
      <w:r>
        <w:rPr/>
        <w:tab/>
      </w:r>
      <w:r>
        <w:rPr>
          <w:spacing w:val="-10"/>
        </w:rPr>
        <w:t>к</w:t>
      </w:r>
      <w:r>
        <w:rPr/>
        <w:tab/>
      </w:r>
      <w:r>
        <w:rPr>
          <w:spacing w:val="-2"/>
        </w:rPr>
        <w:t>личной</w:t>
      </w:r>
      <w:r>
        <w:rPr/>
        <w:tab/>
      </w:r>
      <w:r>
        <w:rPr>
          <w:spacing w:val="-2"/>
        </w:rPr>
        <w:t>конфиденциальной информации,</w:t>
      </w:r>
      <w:r>
        <w:rPr/>
        <w:tab/>
      </w:r>
      <w:r>
        <w:rPr>
          <w:spacing w:val="-2"/>
        </w:rPr>
        <w:t>хранящейся</w:t>
      </w:r>
      <w:r>
        <w:rPr/>
        <w:tab/>
      </w:r>
      <w:r>
        <w:rPr>
          <w:spacing w:val="-6"/>
        </w:rPr>
        <w:t>на</w:t>
      </w:r>
      <w:r>
        <w:rPr/>
        <w:tab/>
      </w:r>
      <w:r>
        <w:rPr>
          <w:spacing w:val="-2"/>
        </w:rPr>
        <w:t>персональном</w:t>
      </w:r>
      <w:r>
        <w:rPr/>
        <w:tab/>
      </w:r>
      <w:r>
        <w:rPr>
          <w:spacing w:val="-33"/>
        </w:rPr>
        <w:t> </w:t>
      </w:r>
      <w:r>
        <w:rPr/>
        <w:t>компьютере,</w:t>
        <w:tab/>
        <w:tab/>
      </w:r>
      <w:r>
        <w:rPr>
          <w:spacing w:val="-2"/>
        </w:rPr>
        <w:t>мобильных</w:t>
      </w:r>
      <w:r>
        <w:rPr/>
        <w:tab/>
      </w:r>
      <w:r>
        <w:rPr>
          <w:spacing w:val="-2"/>
        </w:rPr>
        <w:t>устройствах. </w:t>
      </w:r>
      <w:r>
        <w:rPr/>
        <w:t>Вредоносное программное обеспечение и способы борьбы с ним. Антивирусные программы. Организация</w:t>
      </w:r>
      <w:r>
        <w:rPr>
          <w:spacing w:val="-17"/>
        </w:rPr>
        <w:t> </w:t>
      </w:r>
      <w:r>
        <w:rPr/>
        <w:t>личного</w:t>
      </w:r>
      <w:r>
        <w:rPr>
          <w:spacing w:val="-15"/>
        </w:rPr>
        <w:t> </w:t>
      </w:r>
      <w:r>
        <w:rPr/>
        <w:t>архива</w:t>
      </w:r>
      <w:r>
        <w:rPr>
          <w:spacing w:val="-15"/>
        </w:rPr>
        <w:t> </w:t>
      </w:r>
      <w:r>
        <w:rPr/>
        <w:t>информации.</w:t>
      </w:r>
      <w:r>
        <w:rPr>
          <w:spacing w:val="-15"/>
        </w:rPr>
        <w:t> </w:t>
      </w:r>
      <w:r>
        <w:rPr/>
        <w:t>Резервное</w:t>
      </w:r>
      <w:r>
        <w:rPr>
          <w:spacing w:val="-15"/>
        </w:rPr>
        <w:t> </w:t>
      </w:r>
      <w:r>
        <w:rPr/>
        <w:t>копирование.</w:t>
      </w:r>
      <w:r>
        <w:rPr>
          <w:spacing w:val="-14"/>
        </w:rPr>
        <w:t> </w:t>
      </w:r>
      <w:r>
        <w:rPr/>
        <w:t>Парольная</w:t>
      </w:r>
      <w:r>
        <w:rPr>
          <w:spacing w:val="33"/>
        </w:rPr>
        <w:t> </w:t>
      </w:r>
      <w:r>
        <w:rPr/>
        <w:t>защита</w:t>
      </w:r>
      <w:r>
        <w:rPr>
          <w:spacing w:val="-14"/>
        </w:rPr>
        <w:t> </w:t>
      </w:r>
      <w:r>
        <w:rPr>
          <w:spacing w:val="-2"/>
        </w:rPr>
        <w:t>архива.</w:t>
      </w:r>
    </w:p>
    <w:p>
      <w:pPr>
        <w:pStyle w:val="BodyText"/>
        <w:jc w:val="left"/>
      </w:pPr>
      <w:r>
        <w:rPr/>
        <w:t>Шифрование</w:t>
      </w:r>
      <w:r>
        <w:rPr>
          <w:spacing w:val="40"/>
        </w:rPr>
        <w:t> </w:t>
      </w:r>
      <w:r>
        <w:rPr/>
        <w:t>данных.</w:t>
      </w:r>
      <w:r>
        <w:rPr>
          <w:spacing w:val="40"/>
        </w:rPr>
        <w:t> </w:t>
      </w:r>
      <w:r>
        <w:rPr/>
        <w:t>Симметричные</w:t>
      </w:r>
      <w:r>
        <w:rPr>
          <w:spacing w:val="40"/>
        </w:rPr>
        <w:t> </w:t>
      </w:r>
      <w:r>
        <w:rPr/>
        <w:t>и</w:t>
      </w:r>
      <w:r>
        <w:rPr>
          <w:spacing w:val="40"/>
        </w:rPr>
        <w:t> </w:t>
      </w:r>
      <w:r>
        <w:rPr/>
        <w:t>несимметричные</w:t>
      </w:r>
      <w:r>
        <w:rPr>
          <w:spacing w:val="40"/>
        </w:rPr>
        <w:t> </w:t>
      </w:r>
      <w:r>
        <w:rPr/>
        <w:t>шифры.</w:t>
      </w:r>
      <w:r>
        <w:rPr>
          <w:spacing w:val="40"/>
        </w:rPr>
        <w:t> </w:t>
      </w:r>
      <w:r>
        <w:rPr/>
        <w:t>Шифры</w:t>
      </w:r>
      <w:r>
        <w:rPr>
          <w:spacing w:val="40"/>
        </w:rPr>
        <w:t> </w:t>
      </w:r>
      <w:r>
        <w:rPr/>
        <w:t>простой замены. Шифр Цезаря. Шифр Виженера. Алгоритм шифрования RSA.</w:t>
      </w:r>
    </w:p>
    <w:p>
      <w:pPr>
        <w:pStyle w:val="BodyText"/>
        <w:ind w:left="1032" w:firstLine="0"/>
        <w:jc w:val="left"/>
      </w:pPr>
      <w:r>
        <w:rPr/>
        <w:t>Теоретические</w:t>
      </w:r>
      <w:r>
        <w:rPr>
          <w:spacing w:val="-9"/>
        </w:rPr>
        <w:t> </w:t>
      </w:r>
      <w:r>
        <w:rPr/>
        <w:t>основы</w:t>
      </w:r>
      <w:r>
        <w:rPr>
          <w:spacing w:val="-4"/>
        </w:rPr>
        <w:t> </w:t>
      </w:r>
      <w:r>
        <w:rPr>
          <w:spacing w:val="-2"/>
        </w:rPr>
        <w:t>информатики.</w:t>
      </w:r>
    </w:p>
    <w:p>
      <w:pPr>
        <w:pStyle w:val="BodyText"/>
        <w:jc w:val="left"/>
      </w:pPr>
      <w:r>
        <w:rPr/>
        <w:t>Информация,</w:t>
      </w:r>
      <w:r>
        <w:rPr>
          <w:spacing w:val="40"/>
        </w:rPr>
        <w:t> </w:t>
      </w:r>
      <w:r>
        <w:rPr/>
        <w:t>данные</w:t>
      </w:r>
      <w:r>
        <w:rPr>
          <w:spacing w:val="40"/>
        </w:rPr>
        <w:t> </w:t>
      </w:r>
      <w:r>
        <w:rPr/>
        <w:t>и</w:t>
      </w:r>
      <w:r>
        <w:rPr>
          <w:spacing w:val="40"/>
        </w:rPr>
        <w:t> </w:t>
      </w:r>
      <w:r>
        <w:rPr/>
        <w:t>знания.</w:t>
      </w:r>
      <w:r>
        <w:rPr>
          <w:spacing w:val="40"/>
        </w:rPr>
        <w:t> </w:t>
      </w:r>
      <w:r>
        <w:rPr/>
        <w:t>Информационные</w:t>
      </w:r>
      <w:r>
        <w:rPr>
          <w:spacing w:val="40"/>
        </w:rPr>
        <w:t> </w:t>
      </w:r>
      <w:r>
        <w:rPr/>
        <w:t>процессы</w:t>
      </w:r>
      <w:r>
        <w:rPr>
          <w:spacing w:val="40"/>
        </w:rPr>
        <w:t> </w:t>
      </w:r>
      <w:r>
        <w:rPr/>
        <w:t>в</w:t>
      </w:r>
      <w:r>
        <w:rPr>
          <w:spacing w:val="40"/>
        </w:rPr>
        <w:t> </w:t>
      </w:r>
      <w:r>
        <w:rPr/>
        <w:t>природе,</w:t>
      </w:r>
      <w:r>
        <w:rPr>
          <w:spacing w:val="40"/>
        </w:rPr>
        <w:t> </w:t>
      </w:r>
      <w:r>
        <w:rPr/>
        <w:t>технике</w:t>
      </w:r>
      <w:r>
        <w:rPr>
          <w:spacing w:val="40"/>
        </w:rPr>
        <w:t> </w:t>
      </w:r>
      <w:r>
        <w:rPr/>
        <w:t>и </w:t>
      </w:r>
      <w:r>
        <w:rPr>
          <w:spacing w:val="-2"/>
        </w:rPr>
        <w:t>обществе.</w:t>
      </w:r>
    </w:p>
    <w:p>
      <w:pPr>
        <w:pStyle w:val="BodyText"/>
        <w:spacing w:line="242" w:lineRule="auto"/>
        <w:ind w:right="346"/>
      </w:pPr>
      <w:r>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pPr>
        <w:pStyle w:val="BodyText"/>
        <w:ind w:right="334"/>
      </w:pPr>
      <w:r>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pPr>
        <w:pStyle w:val="BodyText"/>
        <w:ind w:right="334"/>
      </w:pPr>
      <w:r>
        <w:rPr/>
        <w:t>Системы</w:t>
      </w:r>
      <w:r>
        <w:rPr>
          <w:spacing w:val="-15"/>
        </w:rPr>
        <w:t> </w:t>
      </w:r>
      <w:r>
        <w:rPr/>
        <w:t>счисления.</w:t>
      </w:r>
      <w:r>
        <w:rPr>
          <w:spacing w:val="-15"/>
        </w:rPr>
        <w:t> </w:t>
      </w:r>
      <w:r>
        <w:rPr/>
        <w:t>Развёрнутая</w:t>
      </w:r>
      <w:r>
        <w:rPr>
          <w:spacing w:val="-15"/>
        </w:rPr>
        <w:t> </w:t>
      </w:r>
      <w:r>
        <w:rPr/>
        <w:t>запись</w:t>
      </w:r>
      <w:r>
        <w:rPr>
          <w:spacing w:val="-15"/>
        </w:rPr>
        <w:t> </w:t>
      </w:r>
      <w:r>
        <w:rPr/>
        <w:t>целых</w:t>
      </w:r>
      <w:r>
        <w:rPr>
          <w:spacing w:val="-15"/>
        </w:rPr>
        <w:t> </w:t>
      </w:r>
      <w:r>
        <w:rPr/>
        <w:t>и</w:t>
      </w:r>
      <w:r>
        <w:rPr>
          <w:spacing w:val="-15"/>
        </w:rPr>
        <w:t> </w:t>
      </w:r>
      <w:r>
        <w:rPr/>
        <w:t>дробных</w:t>
      </w:r>
      <w:r>
        <w:rPr>
          <w:spacing w:val="-15"/>
        </w:rPr>
        <w:t> </w:t>
      </w:r>
      <w:r>
        <w:rPr/>
        <w:t>чисел</w:t>
      </w:r>
      <w:r>
        <w:rPr>
          <w:spacing w:val="-15"/>
        </w:rPr>
        <w:t> </w:t>
      </w:r>
      <w:r>
        <w:rPr/>
        <w:t>в</w:t>
      </w:r>
      <w:r>
        <w:rPr>
          <w:spacing w:val="-15"/>
        </w:rPr>
        <w:t> </w:t>
      </w:r>
      <w:r>
        <w:rPr/>
        <w:t>позиционной</w:t>
      </w:r>
      <w:r>
        <w:rPr>
          <w:spacing w:val="-15"/>
        </w:rPr>
        <w:t> </w:t>
      </w:r>
      <w:r>
        <w:rPr/>
        <w:t>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rPr/>
        <w:t>- ичной системы счисления в десятичную. Алгоритм перевода конечной </w:t>
      </w:r>
      <w:r>
        <w:rPr>
          <w:i/>
        </w:rPr>
        <w:t>P</w:t>
      </w:r>
      <w:r>
        <w:rPr/>
        <w:t>-ичной дроби в десятичную. Алгоритм перевода целого числа из десятичной системы счисления в </w:t>
      </w:r>
      <w:r>
        <w:rPr>
          <w:i/>
        </w:rPr>
        <w:t>P</w:t>
      </w:r>
      <w:r>
        <w:rPr/>
        <w:t>-ичную. Перевод</w:t>
      </w:r>
      <w:r>
        <w:rPr>
          <w:spacing w:val="40"/>
        </w:rPr>
        <w:t> </w:t>
      </w:r>
      <w:r>
        <w:rPr/>
        <w:t>конечной</w:t>
      </w:r>
      <w:r>
        <w:rPr>
          <w:spacing w:val="40"/>
        </w:rPr>
        <w:t> </w:t>
      </w:r>
      <w:r>
        <w:rPr/>
        <w:t>десятичной</w:t>
      </w:r>
      <w:r>
        <w:rPr>
          <w:spacing w:val="40"/>
        </w:rPr>
        <w:t> </w:t>
      </w:r>
      <w:r>
        <w:rPr/>
        <w:t>дроби</w:t>
      </w:r>
      <w:r>
        <w:rPr>
          <w:spacing w:val="40"/>
        </w:rPr>
        <w:t> </w:t>
      </w:r>
      <w:r>
        <w:rPr/>
        <w:t>в</w:t>
      </w:r>
      <w:r>
        <w:rPr>
          <w:spacing w:val="40"/>
        </w:rPr>
        <w:t> </w:t>
      </w:r>
      <w:r>
        <w:rPr>
          <w:i/>
        </w:rPr>
        <w:t>P</w:t>
      </w:r>
      <w:r>
        <w:rPr/>
        <w:t>-ичную.</w:t>
      </w:r>
      <w:r>
        <w:rPr>
          <w:spacing w:val="40"/>
        </w:rPr>
        <w:t> </w:t>
      </w:r>
      <w:r>
        <w:rPr/>
        <w:t>Двоичная,</w:t>
      </w:r>
      <w:r>
        <w:rPr>
          <w:spacing w:val="40"/>
        </w:rPr>
        <w:t> </w:t>
      </w:r>
      <w:r>
        <w:rPr/>
        <w:t>восьмеричная</w:t>
      </w:r>
      <w:r>
        <w:rPr>
          <w:spacing w:val="40"/>
        </w:rPr>
        <w:t> </w:t>
      </w:r>
      <w:r>
        <w:rPr/>
        <w:t>и</w:t>
      </w:r>
    </w:p>
    <w:p>
      <w:pPr>
        <w:spacing w:after="0"/>
        <w:sectPr>
          <w:pgSz w:w="11920" w:h="16850"/>
          <w:pgMar w:header="0" w:footer="1162" w:top="1040" w:bottom="1480" w:left="1380" w:right="220"/>
        </w:sectPr>
      </w:pPr>
    </w:p>
    <w:p>
      <w:pPr>
        <w:pStyle w:val="BodyText"/>
        <w:spacing w:line="242" w:lineRule="auto" w:before="62"/>
        <w:ind w:right="336" w:firstLine="0"/>
      </w:pPr>
      <w:r>
        <w:rPr/>
        <w:t>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 десятичная система счисления.</w:t>
      </w:r>
    </w:p>
    <w:p>
      <w:pPr>
        <w:pStyle w:val="BodyText"/>
        <w:tabs>
          <w:tab w:pos="2636" w:val="left" w:leader="none"/>
          <w:tab w:pos="3708" w:val="left" w:leader="none"/>
          <w:tab w:pos="5058" w:val="left" w:leader="none"/>
          <w:tab w:pos="5984" w:val="left" w:leader="none"/>
          <w:tab w:pos="7629" w:val="left" w:leader="none"/>
          <w:tab w:pos="9016" w:val="left" w:leader="none"/>
        </w:tabs>
        <w:ind w:left="384" w:right="342" w:firstLine="655"/>
        <w:jc w:val="right"/>
      </w:pPr>
      <w:r>
        <w:rPr>
          <w:spacing w:val="-2"/>
        </w:rPr>
        <w:t>Кодирование</w:t>
      </w:r>
      <w:r>
        <w:rPr/>
        <w:tab/>
      </w:r>
      <w:r>
        <w:rPr>
          <w:spacing w:val="-2"/>
        </w:rPr>
        <w:t>текстов.</w:t>
      </w:r>
      <w:r>
        <w:rPr/>
        <w:tab/>
      </w:r>
      <w:r>
        <w:rPr>
          <w:spacing w:val="-2"/>
        </w:rPr>
        <w:t>Кодировка</w:t>
      </w:r>
      <w:r>
        <w:rPr/>
        <w:tab/>
      </w:r>
      <w:r>
        <w:rPr>
          <w:spacing w:val="-2"/>
        </w:rPr>
        <w:t>ASCII.</w:t>
      </w:r>
      <w:r>
        <w:rPr/>
        <w:tab/>
      </w:r>
      <w:r>
        <w:rPr>
          <w:spacing w:val="-2"/>
        </w:rPr>
        <w:t>Однобайтные</w:t>
      </w:r>
      <w:r>
        <w:rPr/>
        <w:tab/>
      </w:r>
      <w:r>
        <w:rPr>
          <w:spacing w:val="-2"/>
        </w:rPr>
        <w:t>кодировки.</w:t>
      </w:r>
      <w:r>
        <w:rPr/>
        <w:tab/>
      </w:r>
      <w:r>
        <w:rPr>
          <w:spacing w:val="-2"/>
        </w:rPr>
        <w:t>Стандарт </w:t>
      </w:r>
      <w:r>
        <w:rPr/>
        <w:t>UNICODE.</w:t>
      </w:r>
      <w:r>
        <w:rPr>
          <w:spacing w:val="-8"/>
        </w:rPr>
        <w:t> </w:t>
      </w:r>
      <w:r>
        <w:rPr/>
        <w:t>Кодировка</w:t>
      </w:r>
      <w:r>
        <w:rPr>
          <w:spacing w:val="-5"/>
        </w:rPr>
        <w:t> </w:t>
      </w:r>
      <w:r>
        <w:rPr/>
        <w:t>UTF-8.</w:t>
      </w:r>
      <w:r>
        <w:rPr>
          <w:spacing w:val="-6"/>
        </w:rPr>
        <w:t> </w:t>
      </w:r>
      <w:r>
        <w:rPr/>
        <w:t>Определение</w:t>
      </w:r>
      <w:r>
        <w:rPr>
          <w:spacing w:val="-8"/>
        </w:rPr>
        <w:t> </w:t>
      </w:r>
      <w:r>
        <w:rPr/>
        <w:t>информационного</w:t>
      </w:r>
      <w:r>
        <w:rPr>
          <w:spacing w:val="-7"/>
        </w:rPr>
        <w:t> </w:t>
      </w:r>
      <w:r>
        <w:rPr/>
        <w:t>объёма</w:t>
      </w:r>
      <w:r>
        <w:rPr>
          <w:spacing w:val="-8"/>
        </w:rPr>
        <w:t> </w:t>
      </w:r>
      <w:r>
        <w:rPr/>
        <w:t>текстовых</w:t>
      </w:r>
      <w:r>
        <w:rPr>
          <w:spacing w:val="-3"/>
        </w:rPr>
        <w:t> </w:t>
      </w:r>
      <w:r>
        <w:rPr>
          <w:spacing w:val="-2"/>
        </w:rPr>
        <w:t>сообщений.</w:t>
      </w:r>
    </w:p>
    <w:p>
      <w:pPr>
        <w:pStyle w:val="BodyText"/>
        <w:ind w:right="345"/>
      </w:pPr>
      <w:r>
        <w:rPr/>
        <w:t>Кодирование</w:t>
      </w:r>
      <w:r>
        <w:rPr>
          <w:spacing w:val="-15"/>
        </w:rPr>
        <w:t> </w:t>
      </w:r>
      <w:r>
        <w:rPr/>
        <w:t>изображений.</w:t>
      </w:r>
      <w:r>
        <w:rPr>
          <w:spacing w:val="-15"/>
        </w:rPr>
        <w:t> </w:t>
      </w:r>
      <w:r>
        <w:rPr/>
        <w:t>Оценка</w:t>
      </w:r>
      <w:r>
        <w:rPr>
          <w:spacing w:val="-15"/>
        </w:rPr>
        <w:t> </w:t>
      </w:r>
      <w:r>
        <w:rPr/>
        <w:t>информационного</w:t>
      </w:r>
      <w:r>
        <w:rPr>
          <w:spacing w:val="-15"/>
        </w:rPr>
        <w:t> </w:t>
      </w:r>
      <w:r>
        <w:rPr/>
        <w:t>объёма</w:t>
      </w:r>
      <w:r>
        <w:rPr>
          <w:spacing w:val="-14"/>
        </w:rPr>
        <w:t> </w:t>
      </w:r>
      <w:r>
        <w:rPr/>
        <w:t>графических</w:t>
      </w:r>
      <w:r>
        <w:rPr>
          <w:spacing w:val="-15"/>
        </w:rPr>
        <w:t> </w:t>
      </w:r>
      <w:r>
        <w:rPr/>
        <w:t>данных</w:t>
      </w:r>
      <w:r>
        <w:rPr>
          <w:spacing w:val="-14"/>
        </w:rPr>
        <w:t> </w:t>
      </w:r>
      <w:r>
        <w:rPr/>
        <w:t>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pPr>
        <w:pStyle w:val="BodyText"/>
        <w:ind w:right="349"/>
      </w:pPr>
      <w:r>
        <w:rPr/>
        <w:t>Кодирование звука. Оценка информационного объёма звуковых данных при заданных частоте дискретизации и разрядности кодирования.</w:t>
      </w:r>
    </w:p>
    <w:p>
      <w:pPr>
        <w:pStyle w:val="BodyText"/>
        <w:ind w:left="1032" w:firstLine="0"/>
      </w:pPr>
      <w:r>
        <w:rPr/>
        <w:t>Алгебра</w:t>
      </w:r>
      <w:r>
        <w:rPr>
          <w:spacing w:val="30"/>
        </w:rPr>
        <w:t> </w:t>
      </w:r>
      <w:r>
        <w:rPr/>
        <w:t>логики.</w:t>
      </w:r>
      <w:r>
        <w:rPr>
          <w:spacing w:val="59"/>
          <w:w w:val="150"/>
        </w:rPr>
        <w:t> </w:t>
      </w:r>
      <w:r>
        <w:rPr/>
        <w:t>Понятие</w:t>
      </w:r>
      <w:r>
        <w:rPr>
          <w:spacing w:val="59"/>
          <w:w w:val="150"/>
        </w:rPr>
        <w:t> </w:t>
      </w:r>
      <w:r>
        <w:rPr/>
        <w:t>высказывания.</w:t>
      </w:r>
      <w:r>
        <w:rPr>
          <w:spacing w:val="59"/>
          <w:w w:val="150"/>
        </w:rPr>
        <w:t> </w:t>
      </w:r>
      <w:r>
        <w:rPr/>
        <w:t>Высказывательные</w:t>
      </w:r>
      <w:r>
        <w:rPr>
          <w:spacing w:val="57"/>
          <w:w w:val="150"/>
        </w:rPr>
        <w:t> </w:t>
      </w:r>
      <w:r>
        <w:rPr/>
        <w:t>формы</w:t>
      </w:r>
      <w:r>
        <w:rPr>
          <w:spacing w:val="59"/>
          <w:w w:val="150"/>
        </w:rPr>
        <w:t> </w:t>
      </w:r>
      <w:r>
        <w:rPr>
          <w:spacing w:val="-2"/>
        </w:rPr>
        <w:t>(предикаты).</w:t>
      </w:r>
    </w:p>
    <w:p>
      <w:pPr>
        <w:pStyle w:val="BodyText"/>
        <w:ind w:firstLine="0"/>
        <w:rPr>
          <w:i/>
        </w:rPr>
      </w:pPr>
      <w:r>
        <w:rPr/>
        <w:t>Кванторы</w:t>
      </w:r>
      <w:r>
        <w:rPr>
          <w:spacing w:val="-4"/>
        </w:rPr>
        <w:t> </w:t>
      </w:r>
      <w:r>
        <w:rPr/>
        <w:t>существования</w:t>
      </w:r>
      <w:r>
        <w:rPr>
          <w:spacing w:val="-3"/>
        </w:rPr>
        <w:t> </w:t>
      </w:r>
      <w:r>
        <w:rPr/>
        <w:t>и</w:t>
      </w:r>
      <w:r>
        <w:rPr>
          <w:spacing w:val="-1"/>
        </w:rPr>
        <w:t> </w:t>
      </w:r>
      <w:r>
        <w:rPr>
          <w:spacing w:val="-2"/>
        </w:rPr>
        <w:t>всеобщности</w:t>
      </w:r>
      <w:r>
        <w:rPr>
          <w:i/>
          <w:spacing w:val="-2"/>
        </w:rPr>
        <w:t>.</w:t>
      </w:r>
    </w:p>
    <w:p>
      <w:pPr>
        <w:pStyle w:val="BodyText"/>
        <w:ind w:right="341"/>
      </w:pPr>
      <w:r>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pPr>
        <w:pStyle w:val="BodyText"/>
        <w:ind w:left="1032" w:firstLine="0"/>
      </w:pPr>
      <w:r>
        <w:rPr/>
        <w:t>Законы</w:t>
      </w:r>
      <w:r>
        <w:rPr>
          <w:spacing w:val="34"/>
        </w:rPr>
        <w:t> </w:t>
      </w:r>
      <w:r>
        <w:rPr/>
        <w:t>алгебры</w:t>
      </w:r>
      <w:r>
        <w:rPr>
          <w:spacing w:val="60"/>
          <w:w w:val="150"/>
        </w:rPr>
        <w:t> </w:t>
      </w:r>
      <w:r>
        <w:rPr/>
        <w:t>логики.</w:t>
      </w:r>
      <w:r>
        <w:rPr>
          <w:spacing w:val="62"/>
          <w:w w:val="150"/>
        </w:rPr>
        <w:t> </w:t>
      </w:r>
      <w:r>
        <w:rPr/>
        <w:t>Эквивалентные</w:t>
      </w:r>
      <w:r>
        <w:rPr>
          <w:spacing w:val="60"/>
          <w:w w:val="150"/>
        </w:rPr>
        <w:t> </w:t>
      </w:r>
      <w:r>
        <w:rPr/>
        <w:t>преобразования</w:t>
      </w:r>
      <w:r>
        <w:rPr>
          <w:spacing w:val="63"/>
          <w:w w:val="150"/>
        </w:rPr>
        <w:t> </w:t>
      </w:r>
      <w:r>
        <w:rPr/>
        <w:t>логических</w:t>
      </w:r>
      <w:r>
        <w:rPr>
          <w:spacing w:val="65"/>
          <w:w w:val="150"/>
        </w:rPr>
        <w:t> </w:t>
      </w:r>
      <w:r>
        <w:rPr>
          <w:spacing w:val="-2"/>
        </w:rPr>
        <w:t>выражений.</w:t>
      </w:r>
    </w:p>
    <w:p>
      <w:pPr>
        <w:pStyle w:val="BodyText"/>
        <w:ind w:firstLine="0"/>
      </w:pPr>
      <w:r>
        <w:rPr/>
        <w:t>Логические</w:t>
      </w:r>
      <w:r>
        <w:rPr>
          <w:spacing w:val="-6"/>
        </w:rPr>
        <w:t> </w:t>
      </w:r>
      <w:r>
        <w:rPr/>
        <w:t>уравнения</w:t>
      </w:r>
      <w:r>
        <w:rPr>
          <w:spacing w:val="-7"/>
        </w:rPr>
        <w:t> </w:t>
      </w:r>
      <w:r>
        <w:rPr/>
        <w:t>и</w:t>
      </w:r>
      <w:r>
        <w:rPr>
          <w:spacing w:val="-7"/>
        </w:rPr>
        <w:t> </w:t>
      </w:r>
      <w:r>
        <w:rPr/>
        <w:t>системы</w:t>
      </w:r>
      <w:r>
        <w:rPr>
          <w:spacing w:val="-5"/>
        </w:rPr>
        <w:t> </w:t>
      </w:r>
      <w:r>
        <w:rPr>
          <w:spacing w:val="-2"/>
        </w:rPr>
        <w:t>уравнений.</w:t>
      </w:r>
    </w:p>
    <w:p>
      <w:pPr>
        <w:pStyle w:val="BodyText"/>
        <w:ind w:right="347"/>
      </w:pPr>
      <w:r>
        <w:rPr/>
        <w:t>Логические функции. Зависимость количества возможных логических функций от количества аргументов. Полные системы логических функций.</w:t>
      </w:r>
    </w:p>
    <w:p>
      <w:pPr>
        <w:pStyle w:val="BodyText"/>
        <w:ind w:right="340"/>
      </w:pPr>
      <w:r>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pPr>
        <w:pStyle w:val="BodyText"/>
        <w:ind w:right="348"/>
        <w:rPr>
          <w:i/>
        </w:rPr>
      </w:pPr>
      <w:r>
        <w:rPr/>
        <w:t>Логические элементы в составе компьютера. Триггер. Сумматор. Многоразрядный сумматор.</w:t>
      </w:r>
      <w:r>
        <w:rPr>
          <w:spacing w:val="-2"/>
        </w:rPr>
        <w:t> </w:t>
      </w:r>
      <w:r>
        <w:rPr/>
        <w:t>Построение</w:t>
      </w:r>
      <w:r>
        <w:rPr>
          <w:spacing w:val="-3"/>
        </w:rPr>
        <w:t> </w:t>
      </w:r>
      <w:r>
        <w:rPr/>
        <w:t>схем</w:t>
      </w:r>
      <w:r>
        <w:rPr>
          <w:spacing w:val="-5"/>
        </w:rPr>
        <w:t> </w:t>
      </w:r>
      <w:r>
        <w:rPr/>
        <w:t>на</w:t>
      </w:r>
      <w:r>
        <w:rPr>
          <w:spacing w:val="-5"/>
        </w:rPr>
        <w:t> </w:t>
      </w:r>
      <w:r>
        <w:rPr/>
        <w:t>логических</w:t>
      </w:r>
      <w:r>
        <w:rPr>
          <w:spacing w:val="-4"/>
        </w:rPr>
        <w:t> </w:t>
      </w:r>
      <w:r>
        <w:rPr/>
        <w:t>элементах</w:t>
      </w:r>
      <w:r>
        <w:rPr>
          <w:spacing w:val="-4"/>
        </w:rPr>
        <w:t> </w:t>
      </w:r>
      <w:r>
        <w:rPr/>
        <w:t>по</w:t>
      </w:r>
      <w:r>
        <w:rPr>
          <w:spacing w:val="-4"/>
        </w:rPr>
        <w:t> </w:t>
      </w:r>
      <w:r>
        <w:rPr/>
        <w:t>заданному</w:t>
      </w:r>
      <w:r>
        <w:rPr>
          <w:spacing w:val="-4"/>
        </w:rPr>
        <w:t> </w:t>
      </w:r>
      <w:r>
        <w:rPr/>
        <w:t>логическому</w:t>
      </w:r>
      <w:r>
        <w:rPr>
          <w:spacing w:val="-4"/>
        </w:rPr>
        <w:t> </w:t>
      </w:r>
      <w:r>
        <w:rPr/>
        <w:t>выражению. Запись логического выражения по логической схеме</w:t>
      </w:r>
      <w:r>
        <w:rPr>
          <w:i/>
        </w:rPr>
        <w:t>.</w:t>
      </w:r>
    </w:p>
    <w:p>
      <w:pPr>
        <w:pStyle w:val="BodyText"/>
        <w:ind w:right="347"/>
      </w:pPr>
      <w:r>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pPr>
        <w:pStyle w:val="BodyText"/>
        <w:ind w:left="1030" w:firstLine="0"/>
      </w:pPr>
      <w:r>
        <w:rPr/>
        <w:t>Побитовые</w:t>
      </w:r>
      <w:r>
        <w:rPr>
          <w:spacing w:val="-17"/>
        </w:rPr>
        <w:t> </w:t>
      </w:r>
      <w:r>
        <w:rPr/>
        <w:t>логические</w:t>
      </w:r>
      <w:r>
        <w:rPr>
          <w:spacing w:val="-15"/>
        </w:rPr>
        <w:t> </w:t>
      </w:r>
      <w:r>
        <w:rPr/>
        <w:t>операции.</w:t>
      </w:r>
      <w:r>
        <w:rPr>
          <w:spacing w:val="-15"/>
        </w:rPr>
        <w:t> </w:t>
      </w:r>
      <w:r>
        <w:rPr/>
        <w:t>Логический,</w:t>
      </w:r>
      <w:r>
        <w:rPr>
          <w:spacing w:val="-15"/>
        </w:rPr>
        <w:t> </w:t>
      </w:r>
      <w:r>
        <w:rPr/>
        <w:t>арифметический</w:t>
      </w:r>
      <w:r>
        <w:rPr>
          <w:spacing w:val="-14"/>
        </w:rPr>
        <w:t> </w:t>
      </w:r>
      <w:r>
        <w:rPr/>
        <w:t>и</w:t>
      </w:r>
      <w:r>
        <w:rPr>
          <w:spacing w:val="33"/>
        </w:rPr>
        <w:t> </w:t>
      </w:r>
      <w:r>
        <w:rPr/>
        <w:t>циклический</w:t>
      </w:r>
      <w:r>
        <w:rPr>
          <w:spacing w:val="-13"/>
        </w:rPr>
        <w:t> </w:t>
      </w:r>
      <w:r>
        <w:rPr>
          <w:spacing w:val="-2"/>
        </w:rPr>
        <w:t>сдвиги.</w:t>
      </w:r>
    </w:p>
    <w:p>
      <w:pPr>
        <w:pStyle w:val="BodyText"/>
        <w:ind w:firstLine="0"/>
      </w:pPr>
      <w:r>
        <w:rPr/>
        <w:t>Шифрование</w:t>
      </w:r>
      <w:r>
        <w:rPr>
          <w:spacing w:val="-9"/>
        </w:rPr>
        <w:t> </w:t>
      </w:r>
      <w:r>
        <w:rPr/>
        <w:t>с</w:t>
      </w:r>
      <w:r>
        <w:rPr>
          <w:spacing w:val="-7"/>
        </w:rPr>
        <w:t> </w:t>
      </w:r>
      <w:r>
        <w:rPr/>
        <w:t>помощью</w:t>
      </w:r>
      <w:r>
        <w:rPr>
          <w:spacing w:val="-4"/>
        </w:rPr>
        <w:t> </w:t>
      </w:r>
      <w:r>
        <w:rPr/>
        <w:t>побитовой</w:t>
      </w:r>
      <w:r>
        <w:rPr>
          <w:spacing w:val="-5"/>
        </w:rPr>
        <w:t> </w:t>
      </w:r>
      <w:r>
        <w:rPr/>
        <w:t>операции</w:t>
      </w:r>
      <w:r>
        <w:rPr>
          <w:spacing w:val="-3"/>
        </w:rPr>
        <w:t> </w:t>
      </w:r>
      <w:r>
        <w:rPr/>
        <w:t>«исключающее</w:t>
      </w:r>
      <w:r>
        <w:rPr>
          <w:spacing w:val="-5"/>
        </w:rPr>
        <w:t> </w:t>
      </w:r>
      <w:r>
        <w:rPr>
          <w:spacing w:val="-2"/>
        </w:rPr>
        <w:t>ИЛИ».</w:t>
      </w:r>
    </w:p>
    <w:p>
      <w:pPr>
        <w:pStyle w:val="BodyText"/>
        <w:ind w:right="350"/>
      </w:pPr>
      <w:r>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pPr>
        <w:pStyle w:val="BodyText"/>
        <w:ind w:left="1032" w:firstLine="0"/>
      </w:pPr>
      <w:r>
        <w:rPr/>
        <w:t>Алгоритмы</w:t>
      </w:r>
      <w:r>
        <w:rPr>
          <w:spacing w:val="-8"/>
        </w:rPr>
        <w:t> </w:t>
      </w:r>
      <w:r>
        <w:rPr/>
        <w:t>и</w:t>
      </w:r>
      <w:r>
        <w:rPr>
          <w:spacing w:val="-6"/>
        </w:rPr>
        <w:t> </w:t>
      </w:r>
      <w:r>
        <w:rPr>
          <w:spacing w:val="-2"/>
        </w:rPr>
        <w:t>программирование.</w:t>
      </w:r>
    </w:p>
    <w:p>
      <w:pPr>
        <w:pStyle w:val="BodyText"/>
        <w:ind w:right="345"/>
      </w:pPr>
      <w:r>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pPr>
        <w:pStyle w:val="BodyText"/>
        <w:ind w:right="347"/>
      </w:pPr>
      <w:r>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pPr>
        <w:pStyle w:val="BodyText"/>
        <w:ind w:right="342"/>
      </w:pPr>
      <w:r>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pPr>
        <w:pStyle w:val="BodyText"/>
        <w:ind w:right="342"/>
      </w:pPr>
      <w:r>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pPr>
        <w:pStyle w:val="BodyText"/>
        <w:ind w:right="343"/>
      </w:pPr>
      <w:r>
        <w:rPr/>
        <w:t>Документирование программ. Использование комментариев. Подготовка описания программы и инструкции для пользователя.</w:t>
      </w:r>
    </w:p>
    <w:p>
      <w:pPr>
        <w:pStyle w:val="BodyText"/>
        <w:ind w:right="344"/>
      </w:pPr>
      <w:r>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pPr>
        <w:spacing w:after="0"/>
        <w:sectPr>
          <w:pgSz w:w="11920" w:h="16850"/>
          <w:pgMar w:header="0" w:footer="1162" w:top="1040" w:bottom="1480" w:left="1380" w:right="220"/>
        </w:sectPr>
      </w:pPr>
    </w:p>
    <w:p>
      <w:pPr>
        <w:pStyle w:val="BodyText"/>
        <w:spacing w:line="242" w:lineRule="auto" w:before="62"/>
        <w:ind w:right="351"/>
      </w:pPr>
      <w:r>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pPr>
        <w:pStyle w:val="BodyText"/>
        <w:ind w:right="349"/>
      </w:pPr>
      <w:r>
        <w:rPr/>
        <w:t>Обработка данных, хранящихся в файлах. Текстовые и двоичные файлы. Файловые переменные (файловые указатели). Чтение из файла. Запись в файл.</w:t>
      </w:r>
    </w:p>
    <w:p>
      <w:pPr>
        <w:pStyle w:val="BodyText"/>
        <w:ind w:right="342"/>
      </w:pPr>
      <w:r>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pPr>
        <w:pStyle w:val="BodyText"/>
        <w:ind w:right="335"/>
      </w:pPr>
      <w:r>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w:t>
      </w:r>
      <w:r>
        <w:rPr>
          <w:spacing w:val="-2"/>
        </w:rPr>
        <w:t>программ.</w:t>
      </w:r>
    </w:p>
    <w:p>
      <w:pPr>
        <w:pStyle w:val="BodyText"/>
        <w:ind w:right="339"/>
      </w:pPr>
      <w:r>
        <w:rPr/>
        <w:t>Численные методы. Точное и приближённое решения задачи. Численные методы решения</w:t>
      </w:r>
      <w:r>
        <w:rPr>
          <w:spacing w:val="-15"/>
        </w:rPr>
        <w:t> </w:t>
      </w:r>
      <w:r>
        <w:rPr/>
        <w:t>уравнений:</w:t>
      </w:r>
      <w:r>
        <w:rPr>
          <w:spacing w:val="-13"/>
        </w:rPr>
        <w:t> </w:t>
      </w:r>
      <w:r>
        <w:rPr/>
        <w:t>метод</w:t>
      </w:r>
      <w:r>
        <w:rPr>
          <w:spacing w:val="-15"/>
        </w:rPr>
        <w:t> </w:t>
      </w:r>
      <w:r>
        <w:rPr/>
        <w:t>перебора,</w:t>
      </w:r>
      <w:r>
        <w:rPr>
          <w:spacing w:val="-15"/>
        </w:rPr>
        <w:t> </w:t>
      </w:r>
      <w:r>
        <w:rPr/>
        <w:t>метод</w:t>
      </w:r>
      <w:r>
        <w:rPr>
          <w:spacing w:val="-15"/>
        </w:rPr>
        <w:t> </w:t>
      </w:r>
      <w:r>
        <w:rPr/>
        <w:t>половинного</w:t>
      </w:r>
      <w:r>
        <w:rPr>
          <w:spacing w:val="-14"/>
        </w:rPr>
        <w:t> </w:t>
      </w:r>
      <w:r>
        <w:rPr/>
        <w:t>деления.</w:t>
      </w:r>
      <w:r>
        <w:rPr>
          <w:spacing w:val="28"/>
        </w:rPr>
        <w:t> </w:t>
      </w:r>
      <w:r>
        <w:rPr/>
        <w:t>Приближённое</w:t>
      </w:r>
      <w:r>
        <w:rPr>
          <w:spacing w:val="-15"/>
        </w:rPr>
        <w:t> </w:t>
      </w:r>
      <w:r>
        <w:rPr/>
        <w:t>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pPr>
        <w:pStyle w:val="BodyText"/>
        <w:ind w:right="334"/>
      </w:pPr>
      <w:r>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w:t>
      </w:r>
      <w:r>
        <w:rPr>
          <w:spacing w:val="-8"/>
        </w:rPr>
        <w:t> </w:t>
      </w:r>
      <w:r>
        <w:rPr/>
        <w:t>слов</w:t>
      </w:r>
      <w:r>
        <w:rPr>
          <w:spacing w:val="-11"/>
        </w:rPr>
        <w:t> </w:t>
      </w:r>
      <w:r>
        <w:rPr/>
        <w:t>в</w:t>
      </w:r>
      <w:r>
        <w:rPr>
          <w:spacing w:val="-9"/>
        </w:rPr>
        <w:t> </w:t>
      </w:r>
      <w:r>
        <w:rPr/>
        <w:t>некотором</w:t>
      </w:r>
      <w:r>
        <w:rPr>
          <w:spacing w:val="-10"/>
        </w:rPr>
        <w:t> </w:t>
      </w:r>
      <w:r>
        <w:rPr/>
        <w:t>алфавите,</w:t>
      </w:r>
      <w:r>
        <w:rPr>
          <w:spacing w:val="-10"/>
        </w:rPr>
        <w:t> </w:t>
      </w:r>
      <w:r>
        <w:rPr/>
        <w:t>удовлетворяющих</w:t>
      </w:r>
      <w:r>
        <w:rPr>
          <w:spacing w:val="40"/>
        </w:rPr>
        <w:t> </w:t>
      </w:r>
      <w:r>
        <w:rPr/>
        <w:t>заданным</w:t>
      </w:r>
      <w:r>
        <w:rPr>
          <w:spacing w:val="39"/>
        </w:rPr>
        <w:t> </w:t>
      </w:r>
      <w:r>
        <w:rPr/>
        <w:t>ограничениям.Преобразование числа в символьную строку и обратно.</w:t>
      </w:r>
    </w:p>
    <w:p>
      <w:pPr>
        <w:pStyle w:val="BodyText"/>
        <w:ind w:right="339"/>
      </w:pPr>
      <w:r>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pPr>
        <w:pStyle w:val="BodyText"/>
        <w:ind w:right="337"/>
      </w:pPr>
      <w:r>
        <w:rPr/>
        <w:t>Сортировка</w:t>
      </w:r>
      <w:r>
        <w:rPr>
          <w:spacing w:val="-15"/>
        </w:rPr>
        <w:t> </w:t>
      </w:r>
      <w:r>
        <w:rPr/>
        <w:t>одномерного</w:t>
      </w:r>
      <w:r>
        <w:rPr>
          <w:spacing w:val="-15"/>
        </w:rPr>
        <w:t> </w:t>
      </w:r>
      <w:r>
        <w:rPr/>
        <w:t>массива.</w:t>
      </w:r>
      <w:r>
        <w:rPr>
          <w:spacing w:val="-15"/>
        </w:rPr>
        <w:t> </w:t>
      </w:r>
      <w:r>
        <w:rPr/>
        <w:t>Простые</w:t>
      </w:r>
      <w:r>
        <w:rPr>
          <w:spacing w:val="-15"/>
        </w:rPr>
        <w:t> </w:t>
      </w:r>
      <w:r>
        <w:rPr/>
        <w:t>методы</w:t>
      </w:r>
      <w:r>
        <w:rPr>
          <w:spacing w:val="-15"/>
        </w:rPr>
        <w:t> </w:t>
      </w:r>
      <w:r>
        <w:rPr/>
        <w:t>сортировки</w:t>
      </w:r>
      <w:r>
        <w:rPr>
          <w:spacing w:val="-15"/>
        </w:rPr>
        <w:t> </w:t>
      </w:r>
      <w:r>
        <w:rPr/>
        <w:t>(метод</w:t>
      </w:r>
      <w:r>
        <w:rPr>
          <w:spacing w:val="-15"/>
        </w:rPr>
        <w:t> </w:t>
      </w:r>
      <w:r>
        <w:rPr/>
        <w:t>пузырька,</w:t>
      </w:r>
      <w:r>
        <w:rPr>
          <w:spacing w:val="-15"/>
        </w:rPr>
        <w:t> </w:t>
      </w:r>
      <w:r>
        <w:rPr/>
        <w:t>метод выбора,</w:t>
      </w:r>
      <w:r>
        <w:rPr>
          <w:spacing w:val="-15"/>
        </w:rPr>
        <w:t> </w:t>
      </w:r>
      <w:r>
        <w:rPr/>
        <w:t>сортировка</w:t>
      </w:r>
      <w:r>
        <w:rPr>
          <w:spacing w:val="-15"/>
        </w:rPr>
        <w:t> </w:t>
      </w:r>
      <w:r>
        <w:rPr/>
        <w:t>вставками).</w:t>
      </w:r>
      <w:r>
        <w:rPr>
          <w:spacing w:val="-15"/>
        </w:rPr>
        <w:t> </w:t>
      </w:r>
      <w:r>
        <w:rPr/>
        <w:t>Сортировка</w:t>
      </w:r>
      <w:r>
        <w:rPr>
          <w:spacing w:val="-15"/>
        </w:rPr>
        <w:t> </w:t>
      </w:r>
      <w:r>
        <w:rPr/>
        <w:t>слиянием.</w:t>
      </w:r>
      <w:r>
        <w:rPr>
          <w:spacing w:val="-15"/>
        </w:rPr>
        <w:t> </w:t>
      </w:r>
      <w:r>
        <w:rPr/>
        <w:t>Быстрая</w:t>
      </w:r>
      <w:r>
        <w:rPr>
          <w:spacing w:val="-13"/>
        </w:rPr>
        <w:t> </w:t>
      </w:r>
      <w:r>
        <w:rPr/>
        <w:t>сортировка</w:t>
      </w:r>
      <w:r>
        <w:rPr>
          <w:spacing w:val="-15"/>
        </w:rPr>
        <w:t> </w:t>
      </w:r>
      <w:r>
        <w:rPr/>
        <w:t>массива</w:t>
      </w:r>
      <w:r>
        <w:rPr>
          <w:spacing w:val="-10"/>
        </w:rPr>
        <w:t> </w:t>
      </w:r>
      <w:r>
        <w:rPr/>
        <w:t>(алгоритм QuickSort). Двоичный поиск в отсортированном массиве.</w:t>
      </w:r>
    </w:p>
    <w:p>
      <w:pPr>
        <w:pStyle w:val="BodyText"/>
        <w:ind w:right="343"/>
      </w:pPr>
      <w:r>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pPr>
        <w:pStyle w:val="BodyText"/>
        <w:ind w:left="1032" w:firstLine="0"/>
      </w:pPr>
      <w:r>
        <w:rPr/>
        <w:t>Информационные</w:t>
      </w:r>
      <w:r>
        <w:rPr>
          <w:spacing w:val="-11"/>
        </w:rPr>
        <w:t> </w:t>
      </w:r>
      <w:r>
        <w:rPr>
          <w:spacing w:val="-2"/>
        </w:rPr>
        <w:t>технологии.</w:t>
      </w:r>
    </w:p>
    <w:p>
      <w:pPr>
        <w:pStyle w:val="BodyText"/>
        <w:ind w:right="336"/>
      </w:pPr>
      <w:r>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 </w:t>
      </w:r>
      <w:r>
        <w:rP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pPr>
        <w:pStyle w:val="BodyText"/>
        <w:ind w:right="340"/>
      </w:pPr>
      <w:r>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i/>
        </w:rPr>
        <w:t>Интеллектуальный анализ данных</w:t>
      </w:r>
      <w:r>
        <w:rPr/>
        <w:t>.</w:t>
      </w:r>
    </w:p>
    <w:p>
      <w:pPr>
        <w:pStyle w:val="BodyText"/>
        <w:spacing w:before="3"/>
        <w:ind w:right="344"/>
      </w:pPr>
      <w:r>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w:t>
      </w:r>
      <w:r>
        <w:rPr>
          <w:spacing w:val="37"/>
        </w:rPr>
        <w:t> </w:t>
      </w:r>
      <w:r>
        <w:rPr/>
        <w:t>диаграмм.</w:t>
      </w:r>
      <w:r>
        <w:rPr>
          <w:spacing w:val="38"/>
        </w:rPr>
        <w:t> </w:t>
      </w:r>
      <w:r>
        <w:rPr/>
        <w:t>Построение</w:t>
      </w:r>
      <w:r>
        <w:rPr>
          <w:spacing w:val="35"/>
        </w:rPr>
        <w:t> </w:t>
      </w:r>
      <w:r>
        <w:rPr/>
        <w:t>графиков</w:t>
      </w:r>
      <w:r>
        <w:rPr>
          <w:spacing w:val="35"/>
        </w:rPr>
        <w:t> </w:t>
      </w:r>
      <w:r>
        <w:rPr/>
        <w:t>функций.</w:t>
      </w:r>
      <w:r>
        <w:rPr>
          <w:spacing w:val="36"/>
        </w:rPr>
        <w:t> </w:t>
      </w:r>
      <w:r>
        <w:rPr/>
        <w:t>Подбор</w:t>
      </w:r>
      <w:r>
        <w:rPr>
          <w:spacing w:val="36"/>
        </w:rPr>
        <w:t> </w:t>
      </w:r>
      <w:r>
        <w:rPr/>
        <w:t>линии</w:t>
      </w:r>
      <w:r>
        <w:rPr>
          <w:spacing w:val="34"/>
        </w:rPr>
        <w:t> </w:t>
      </w:r>
      <w:r>
        <w:rPr/>
        <w:t>тренда,</w:t>
      </w:r>
      <w:r>
        <w:rPr>
          <w:spacing w:val="38"/>
        </w:rPr>
        <w:t> </w:t>
      </w:r>
      <w:r>
        <w:rPr/>
        <w:t>решение</w:t>
      </w:r>
      <w:r>
        <w:rPr>
          <w:spacing w:val="35"/>
        </w:rPr>
        <w:t> </w:t>
      </w:r>
      <w:r>
        <w:rPr/>
        <w:t>задач</w:t>
      </w:r>
    </w:p>
    <w:p>
      <w:pPr>
        <w:spacing w:after="0"/>
        <w:sectPr>
          <w:pgSz w:w="11920" w:h="16850"/>
          <w:pgMar w:header="0" w:footer="1162" w:top="1040" w:bottom="1480" w:left="1380" w:right="220"/>
        </w:sectPr>
      </w:pPr>
    </w:p>
    <w:p>
      <w:pPr>
        <w:pStyle w:val="BodyText"/>
        <w:spacing w:before="62"/>
        <w:ind w:firstLine="0"/>
        <w:jc w:val="left"/>
      </w:pPr>
      <w:r>
        <w:rPr>
          <w:spacing w:val="-2"/>
        </w:rPr>
        <w:t>прогнозирования.</w:t>
      </w:r>
    </w:p>
    <w:p>
      <w:pPr>
        <w:pStyle w:val="BodyText"/>
        <w:spacing w:before="3"/>
        <w:ind w:right="345"/>
      </w:pPr>
      <w:r>
        <w:rPr/>
        <w:t>Численное</w:t>
      </w:r>
      <w:r>
        <w:rPr>
          <w:spacing w:val="-14"/>
        </w:rPr>
        <w:t> </w:t>
      </w:r>
      <w:r>
        <w:rPr/>
        <w:t>решение</w:t>
      </w:r>
      <w:r>
        <w:rPr>
          <w:spacing w:val="-15"/>
        </w:rPr>
        <w:t> </w:t>
      </w:r>
      <w:r>
        <w:rPr/>
        <w:t>уравнений</w:t>
      </w:r>
      <w:r>
        <w:rPr>
          <w:spacing w:val="-12"/>
        </w:rPr>
        <w:t> </w:t>
      </w:r>
      <w:r>
        <w:rPr/>
        <w:t>с</w:t>
      </w:r>
      <w:r>
        <w:rPr>
          <w:spacing w:val="-15"/>
        </w:rPr>
        <w:t> </w:t>
      </w:r>
      <w:r>
        <w:rPr/>
        <w:t>помощью</w:t>
      </w:r>
      <w:r>
        <w:rPr>
          <w:spacing w:val="-13"/>
        </w:rPr>
        <w:t> </w:t>
      </w:r>
      <w:r>
        <w:rPr/>
        <w:t>подбора</w:t>
      </w:r>
      <w:r>
        <w:rPr>
          <w:spacing w:val="-14"/>
        </w:rPr>
        <w:t> </w:t>
      </w:r>
      <w:r>
        <w:rPr/>
        <w:t>параметра.</w:t>
      </w:r>
      <w:r>
        <w:rPr>
          <w:spacing w:val="-12"/>
        </w:rPr>
        <w:t> </w:t>
      </w:r>
      <w:r>
        <w:rPr/>
        <w:t>Оптимизация</w:t>
      </w:r>
      <w:r>
        <w:rPr>
          <w:spacing w:val="36"/>
        </w:rPr>
        <w:t> </w:t>
      </w:r>
      <w:r>
        <w:rPr/>
        <w:t>как</w:t>
      </w:r>
      <w:r>
        <w:rPr>
          <w:spacing w:val="-13"/>
        </w:rPr>
        <w:t> </w:t>
      </w:r>
      <w:r>
        <w:rPr/>
        <w:t>поиск наилучшего решения в заданных условиях. Целевая функция, ограничения. Локальные</w:t>
      </w:r>
      <w:r>
        <w:rPr>
          <w:spacing w:val="-15"/>
        </w:rPr>
        <w:t> </w:t>
      </w:r>
      <w:r>
        <w:rPr/>
        <w:t>и глобальный минимумы целевой функции. Решение задач оптимизации с помощью электронных таблиц.</w:t>
      </w:r>
    </w:p>
    <w:p>
      <w:pPr>
        <w:pStyle w:val="BodyText"/>
        <w:ind w:left="1032" w:firstLine="0"/>
      </w:pPr>
      <w:r>
        <w:rPr/>
        <w:t>Содержание</w:t>
      </w:r>
      <w:r>
        <w:rPr>
          <w:spacing w:val="-7"/>
        </w:rPr>
        <w:t> </w:t>
      </w:r>
      <w:r>
        <w:rPr/>
        <w:t>обучения</w:t>
      </w:r>
      <w:r>
        <w:rPr>
          <w:spacing w:val="-3"/>
        </w:rPr>
        <w:t> </w:t>
      </w:r>
      <w:r>
        <w:rPr/>
        <w:t>в</w:t>
      </w:r>
      <w:r>
        <w:rPr>
          <w:spacing w:val="-2"/>
        </w:rPr>
        <w:t> </w:t>
      </w:r>
      <w:r>
        <w:rPr/>
        <w:t>11</w:t>
      </w:r>
      <w:r>
        <w:rPr>
          <w:spacing w:val="-4"/>
        </w:rPr>
        <w:t> </w:t>
      </w:r>
      <w:r>
        <w:rPr>
          <w:spacing w:val="-2"/>
        </w:rPr>
        <w:t>классе.</w:t>
      </w:r>
    </w:p>
    <w:p>
      <w:pPr>
        <w:pStyle w:val="BodyText"/>
        <w:ind w:left="1032" w:firstLine="0"/>
        <w:rPr>
          <w:b/>
        </w:rPr>
      </w:pPr>
      <w:r>
        <w:rPr/>
        <w:t>Теоретические</w:t>
      </w:r>
      <w:r>
        <w:rPr>
          <w:spacing w:val="-9"/>
        </w:rPr>
        <w:t> </w:t>
      </w:r>
      <w:r>
        <w:rPr/>
        <w:t>основы</w:t>
      </w:r>
      <w:r>
        <w:rPr>
          <w:spacing w:val="-2"/>
        </w:rPr>
        <w:t> информатики</w:t>
      </w:r>
      <w:r>
        <w:rPr>
          <w:b/>
          <w:spacing w:val="-2"/>
        </w:rPr>
        <w:t>.</w:t>
      </w:r>
    </w:p>
    <w:p>
      <w:pPr>
        <w:pStyle w:val="BodyText"/>
        <w:spacing w:before="2"/>
        <w:ind w:right="344"/>
      </w:pPr>
      <w:r>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pPr>
        <w:pStyle w:val="BodyText"/>
        <w:ind w:right="346"/>
      </w:pPr>
      <w:r>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pPr>
        <w:pStyle w:val="BodyText"/>
        <w:spacing w:before="1"/>
        <w:ind w:right="338"/>
      </w:pPr>
      <w:r>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w:t>
      </w:r>
      <w:r>
        <w:rPr>
          <w:spacing w:val="-13"/>
        </w:rPr>
        <w:t> </w:t>
      </w:r>
      <w:r>
        <w:rPr/>
        <w:t>Коды,</w:t>
      </w:r>
      <w:r>
        <w:rPr>
          <w:spacing w:val="-12"/>
        </w:rPr>
        <w:t> </w:t>
      </w:r>
      <w:r>
        <w:rPr/>
        <w:t>позволяющие</w:t>
      </w:r>
      <w:r>
        <w:rPr>
          <w:spacing w:val="-13"/>
        </w:rPr>
        <w:t> </w:t>
      </w:r>
      <w:r>
        <w:rPr/>
        <w:t>обнаруживать</w:t>
      </w:r>
      <w:r>
        <w:rPr>
          <w:spacing w:val="-10"/>
        </w:rPr>
        <w:t> </w:t>
      </w:r>
      <w:r>
        <w:rPr/>
        <w:t>и</w:t>
      </w:r>
      <w:r>
        <w:rPr>
          <w:spacing w:val="-14"/>
        </w:rPr>
        <w:t> </w:t>
      </w:r>
      <w:r>
        <w:rPr/>
        <w:t>исправлять</w:t>
      </w:r>
      <w:r>
        <w:rPr>
          <w:spacing w:val="-11"/>
        </w:rPr>
        <w:t> </w:t>
      </w:r>
      <w:r>
        <w:rPr/>
        <w:t>ошибки,</w:t>
      </w:r>
      <w:r>
        <w:rPr>
          <w:spacing w:val="-13"/>
        </w:rPr>
        <w:t> </w:t>
      </w:r>
      <w:r>
        <w:rPr/>
        <w:t>возникающие</w:t>
      </w:r>
      <w:r>
        <w:rPr>
          <w:spacing w:val="34"/>
        </w:rPr>
        <w:t> </w:t>
      </w:r>
      <w:r>
        <w:rPr/>
        <w:t>при</w:t>
      </w:r>
      <w:r>
        <w:rPr>
          <w:spacing w:val="-14"/>
        </w:rPr>
        <w:t> </w:t>
      </w:r>
      <w:r>
        <w:rPr/>
        <w:t>передаче данных. Расстояние Хэмминга. Кодирование с повторением</w:t>
      </w:r>
      <w:r>
        <w:rPr>
          <w:spacing w:val="40"/>
        </w:rPr>
        <w:t> </w:t>
      </w:r>
      <w:r>
        <w:rPr/>
        <w:t>битов.</w:t>
      </w:r>
      <w:r>
        <w:rPr>
          <w:spacing w:val="40"/>
        </w:rPr>
        <w:t> </w:t>
      </w:r>
      <w:r>
        <w:rPr/>
        <w:t>Коды Хэмминга.</w:t>
      </w:r>
    </w:p>
    <w:p>
      <w:pPr>
        <w:pStyle w:val="BodyText"/>
        <w:ind w:right="342"/>
      </w:pPr>
      <w:r>
        <w:rPr/>
        <w:t>Системы. Компоненты</w:t>
      </w:r>
      <w:r>
        <w:rPr>
          <w:spacing w:val="-2"/>
        </w:rPr>
        <w:t> </w:t>
      </w:r>
      <w:r>
        <w:rPr/>
        <w:t>системы и их взаимодействие. Системный</w:t>
      </w:r>
      <w:r>
        <w:rPr>
          <w:spacing w:val="-2"/>
        </w:rPr>
        <w:t> </w:t>
      </w:r>
      <w:r>
        <w:rPr/>
        <w:t>эффект. Управление как информационный процесс. Обратная связь.</w:t>
      </w:r>
    </w:p>
    <w:p>
      <w:pPr>
        <w:pStyle w:val="BodyText"/>
        <w:ind w:right="350"/>
      </w:pPr>
      <w:r>
        <w:rPr/>
        <w:t>Модели</w:t>
      </w:r>
      <w:r>
        <w:rPr>
          <w:spacing w:val="-3"/>
        </w:rPr>
        <w:t> </w:t>
      </w:r>
      <w:r>
        <w:rPr/>
        <w:t>и</w:t>
      </w:r>
      <w:r>
        <w:rPr>
          <w:spacing w:val="-2"/>
        </w:rPr>
        <w:t> </w:t>
      </w:r>
      <w:r>
        <w:rPr/>
        <w:t>моделирование.</w:t>
      </w:r>
      <w:r>
        <w:rPr>
          <w:spacing w:val="-1"/>
        </w:rPr>
        <w:t> </w:t>
      </w:r>
      <w:r>
        <w:rPr/>
        <w:t>Цель</w:t>
      </w:r>
      <w:r>
        <w:rPr>
          <w:spacing w:val="-2"/>
        </w:rPr>
        <w:t> </w:t>
      </w:r>
      <w:r>
        <w:rPr/>
        <w:t>моделирования.</w:t>
      </w:r>
      <w:r>
        <w:rPr>
          <w:spacing w:val="-3"/>
        </w:rPr>
        <w:t> </w:t>
      </w:r>
      <w:r>
        <w:rPr/>
        <w:t>Соответствие</w:t>
      </w:r>
      <w:r>
        <w:rPr>
          <w:spacing w:val="-4"/>
        </w:rPr>
        <w:t> </w:t>
      </w:r>
      <w:r>
        <w:rPr/>
        <w:t>модели</w:t>
      </w:r>
      <w:r>
        <w:rPr>
          <w:spacing w:val="-2"/>
        </w:rPr>
        <w:t> </w:t>
      </w:r>
      <w:r>
        <w:rPr/>
        <w:t>моделируемому объекту или процессу, цели моделирования. Формализация прикладных задач.</w:t>
      </w:r>
    </w:p>
    <w:p>
      <w:pPr>
        <w:pStyle w:val="BodyText"/>
        <w:ind w:left="1030" w:firstLine="0"/>
      </w:pPr>
      <w:r>
        <w:rPr/>
        <w:t>Представление</w:t>
      </w:r>
      <w:r>
        <w:rPr>
          <w:spacing w:val="-13"/>
        </w:rPr>
        <w:t> </w:t>
      </w:r>
      <w:r>
        <w:rPr/>
        <w:t>результатов</w:t>
      </w:r>
      <w:r>
        <w:rPr>
          <w:spacing w:val="-12"/>
        </w:rPr>
        <w:t> </w:t>
      </w:r>
      <w:r>
        <w:rPr/>
        <w:t>моделирования</w:t>
      </w:r>
      <w:r>
        <w:rPr>
          <w:spacing w:val="-12"/>
        </w:rPr>
        <w:t> </w:t>
      </w:r>
      <w:r>
        <w:rPr/>
        <w:t>в</w:t>
      </w:r>
      <w:r>
        <w:rPr>
          <w:spacing w:val="-12"/>
        </w:rPr>
        <w:t> </w:t>
      </w:r>
      <w:r>
        <w:rPr/>
        <w:t>виде,</w:t>
      </w:r>
      <w:r>
        <w:rPr>
          <w:spacing w:val="-12"/>
        </w:rPr>
        <w:t> </w:t>
      </w:r>
      <w:r>
        <w:rPr/>
        <w:t>удобном</w:t>
      </w:r>
      <w:r>
        <w:rPr>
          <w:spacing w:val="-13"/>
        </w:rPr>
        <w:t> </w:t>
      </w:r>
      <w:r>
        <w:rPr/>
        <w:t>для</w:t>
      </w:r>
      <w:r>
        <w:rPr>
          <w:spacing w:val="-12"/>
        </w:rPr>
        <w:t> </w:t>
      </w:r>
      <w:r>
        <w:rPr/>
        <w:t>восприятия</w:t>
      </w:r>
      <w:r>
        <w:rPr>
          <w:spacing w:val="-12"/>
        </w:rPr>
        <w:t> </w:t>
      </w:r>
      <w:r>
        <w:rPr>
          <w:spacing w:val="-2"/>
        </w:rPr>
        <w:t>человеком.</w:t>
      </w:r>
    </w:p>
    <w:p>
      <w:pPr>
        <w:pStyle w:val="BodyText"/>
        <w:ind w:firstLine="0"/>
      </w:pPr>
      <w:r>
        <w:rPr/>
        <w:t>Графическое</w:t>
      </w:r>
      <w:r>
        <w:rPr>
          <w:spacing w:val="-9"/>
        </w:rPr>
        <w:t> </w:t>
      </w:r>
      <w:r>
        <w:rPr/>
        <w:t>представление</w:t>
      </w:r>
      <w:r>
        <w:rPr>
          <w:spacing w:val="-5"/>
        </w:rPr>
        <w:t> </w:t>
      </w:r>
      <w:r>
        <w:rPr/>
        <w:t>данных</w:t>
      </w:r>
      <w:r>
        <w:rPr>
          <w:spacing w:val="-3"/>
        </w:rPr>
        <w:t> </w:t>
      </w:r>
      <w:r>
        <w:rPr/>
        <w:t>(схемы,</w:t>
      </w:r>
      <w:r>
        <w:rPr>
          <w:spacing w:val="-4"/>
        </w:rPr>
        <w:t> </w:t>
      </w:r>
      <w:r>
        <w:rPr/>
        <w:t>таблицы,</w:t>
      </w:r>
      <w:r>
        <w:rPr>
          <w:spacing w:val="-3"/>
        </w:rPr>
        <w:t> </w:t>
      </w:r>
      <w:r>
        <w:rPr>
          <w:spacing w:val="-2"/>
        </w:rPr>
        <w:t>графики).</w:t>
      </w:r>
    </w:p>
    <w:p>
      <w:pPr>
        <w:pStyle w:val="BodyText"/>
        <w:ind w:right="339"/>
      </w:pPr>
      <w:r>
        <w:rPr/>
        <w:t>Графы. Основные понятия. Виды графов. Описание графов с помощью матриц смежности,</w:t>
      </w:r>
      <w:r>
        <w:rPr>
          <w:spacing w:val="-12"/>
        </w:rPr>
        <w:t> </w:t>
      </w:r>
      <w:r>
        <w:rPr/>
        <w:t>весовых</w:t>
      </w:r>
      <w:r>
        <w:rPr>
          <w:spacing w:val="-9"/>
        </w:rPr>
        <w:t> </w:t>
      </w:r>
      <w:r>
        <w:rPr/>
        <w:t>матриц,</w:t>
      </w:r>
      <w:r>
        <w:rPr>
          <w:spacing w:val="-11"/>
        </w:rPr>
        <w:t> </w:t>
      </w:r>
      <w:r>
        <w:rPr/>
        <w:t>списков</w:t>
      </w:r>
      <w:r>
        <w:rPr>
          <w:spacing w:val="-11"/>
        </w:rPr>
        <w:t> </w:t>
      </w:r>
      <w:r>
        <w:rPr/>
        <w:t>смежности.</w:t>
      </w:r>
      <w:r>
        <w:rPr>
          <w:spacing w:val="-11"/>
        </w:rPr>
        <w:t> </w:t>
      </w:r>
      <w:r>
        <w:rPr/>
        <w:t>Решение</w:t>
      </w:r>
      <w:r>
        <w:rPr>
          <w:spacing w:val="-12"/>
        </w:rPr>
        <w:t> </w:t>
      </w:r>
      <w:r>
        <w:rPr/>
        <w:t>алгоритмических</w:t>
      </w:r>
      <w:r>
        <w:rPr>
          <w:spacing w:val="40"/>
        </w:rPr>
        <w:t> </w:t>
      </w:r>
      <w:r>
        <w:rPr/>
        <w:t>задач,</w:t>
      </w:r>
      <w:r>
        <w:rPr>
          <w:spacing w:val="-9"/>
        </w:rPr>
        <w:t> </w:t>
      </w:r>
      <w:r>
        <w:rPr/>
        <w:t>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pPr>
        <w:pStyle w:val="BodyText"/>
        <w:spacing w:before="1"/>
        <w:ind w:right="346"/>
      </w:pPr>
      <w:r>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pPr>
        <w:pStyle w:val="BodyText"/>
        <w:ind w:right="337"/>
      </w:pPr>
      <w:r>
        <w:rPr/>
        <w:t>Средства искусственного интеллекта. Сервисы машинного перевода и распознавания устной</w:t>
      </w:r>
      <w:r>
        <w:rPr>
          <w:spacing w:val="-15"/>
        </w:rPr>
        <w:t> </w:t>
      </w:r>
      <w:r>
        <w:rPr/>
        <w:t>речи.</w:t>
      </w:r>
      <w:r>
        <w:rPr>
          <w:spacing w:val="-15"/>
        </w:rPr>
        <w:t> </w:t>
      </w:r>
      <w:r>
        <w:rPr/>
        <w:t>Когнитивные</w:t>
      </w:r>
      <w:r>
        <w:rPr>
          <w:spacing w:val="-15"/>
        </w:rPr>
        <w:t> </w:t>
      </w:r>
      <w:r>
        <w:rPr/>
        <w:t>сервисы.</w:t>
      </w:r>
      <w:r>
        <w:rPr>
          <w:spacing w:val="-15"/>
        </w:rPr>
        <w:t> </w:t>
      </w:r>
      <w:r>
        <w:rPr/>
        <w:t>Идентификация</w:t>
      </w:r>
      <w:r>
        <w:rPr>
          <w:spacing w:val="-15"/>
        </w:rPr>
        <w:t> </w:t>
      </w:r>
      <w:r>
        <w:rPr/>
        <w:t>и</w:t>
      </w:r>
      <w:r>
        <w:rPr>
          <w:spacing w:val="-15"/>
        </w:rPr>
        <w:t> </w:t>
      </w:r>
      <w:r>
        <w:rPr/>
        <w:t>поиск</w:t>
      </w:r>
      <w:r>
        <w:rPr>
          <w:spacing w:val="-15"/>
        </w:rPr>
        <w:t> </w:t>
      </w:r>
      <w:r>
        <w:rPr/>
        <w:t>изображений,</w:t>
      </w:r>
      <w:r>
        <w:rPr>
          <w:spacing w:val="-15"/>
        </w:rPr>
        <w:t> </w:t>
      </w:r>
      <w:r>
        <w:rPr/>
        <w:t>распознавание</w:t>
      </w:r>
      <w:r>
        <w:rPr>
          <w:spacing w:val="-15"/>
        </w:rPr>
        <w:t> </w:t>
      </w:r>
      <w:r>
        <w:rPr/>
        <w:t>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w:t>
      </w:r>
      <w:r>
        <w:rPr>
          <w:spacing w:val="-12"/>
        </w:rPr>
        <w:t> </w:t>
      </w:r>
      <w:r>
        <w:rPr/>
        <w:t>искусственного</w:t>
      </w:r>
      <w:r>
        <w:rPr>
          <w:spacing w:val="-10"/>
        </w:rPr>
        <w:t> </w:t>
      </w:r>
      <w:r>
        <w:rPr/>
        <w:t>интеллекта</w:t>
      </w:r>
      <w:r>
        <w:rPr>
          <w:spacing w:val="-11"/>
        </w:rPr>
        <w:t> </w:t>
      </w:r>
      <w:r>
        <w:rPr/>
        <w:t>в</w:t>
      </w:r>
      <w:r>
        <w:rPr>
          <w:spacing w:val="-12"/>
        </w:rPr>
        <w:t> </w:t>
      </w:r>
      <w:r>
        <w:rPr/>
        <w:t>робототехнике.</w:t>
      </w:r>
      <w:r>
        <w:rPr>
          <w:spacing w:val="-11"/>
        </w:rPr>
        <w:t> </w:t>
      </w:r>
      <w:r>
        <w:rPr/>
        <w:t>Интернет</w:t>
      </w:r>
      <w:r>
        <w:rPr>
          <w:spacing w:val="-10"/>
        </w:rPr>
        <w:t> </w:t>
      </w:r>
      <w:r>
        <w:rPr/>
        <w:t>вещей.</w:t>
      </w:r>
      <w:r>
        <w:rPr>
          <w:spacing w:val="-12"/>
        </w:rPr>
        <w:t> </w:t>
      </w:r>
      <w:r>
        <w:rPr/>
        <w:t>Перспективы</w:t>
      </w:r>
      <w:r>
        <w:rPr>
          <w:spacing w:val="-12"/>
        </w:rPr>
        <w:t> </w:t>
      </w:r>
      <w:r>
        <w:rPr/>
        <w:t>развития компьютерных интеллектуальных систем. Нейронные сети.</w:t>
      </w:r>
    </w:p>
    <w:p>
      <w:pPr>
        <w:pStyle w:val="BodyText"/>
        <w:spacing w:before="1"/>
        <w:ind w:left="1032" w:firstLine="0"/>
        <w:rPr>
          <w:b/>
        </w:rPr>
      </w:pPr>
      <w:r>
        <w:rPr/>
        <w:t>Алгоритмы</w:t>
      </w:r>
      <w:r>
        <w:rPr>
          <w:spacing w:val="-5"/>
        </w:rPr>
        <w:t> </w:t>
      </w:r>
      <w:r>
        <w:rPr/>
        <w:t>и</w:t>
      </w:r>
      <w:r>
        <w:rPr>
          <w:spacing w:val="-6"/>
        </w:rPr>
        <w:t> </w:t>
      </w:r>
      <w:r>
        <w:rPr>
          <w:spacing w:val="-2"/>
        </w:rPr>
        <w:t>программирование</w:t>
      </w:r>
      <w:r>
        <w:rPr>
          <w:b/>
          <w:spacing w:val="-2"/>
        </w:rPr>
        <w:t>.</w:t>
      </w:r>
    </w:p>
    <w:p>
      <w:pPr>
        <w:pStyle w:val="BodyText"/>
        <w:spacing w:before="2"/>
        <w:ind w:right="343"/>
      </w:pPr>
      <w:r>
        <w:rPr/>
        <w:t>Формализация понятия алгоритма. Машина Тьюринга как универсальная модель вычислений. Тезис Чёрча–Тьюринга.</w:t>
      </w:r>
    </w:p>
    <w:p>
      <w:pPr>
        <w:pStyle w:val="BodyText"/>
        <w:ind w:right="340"/>
      </w:pPr>
      <w:r>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pPr>
        <w:pStyle w:val="BodyText"/>
        <w:ind w:right="349"/>
      </w:pPr>
      <w:r>
        <w:rPr/>
        <w:t>Поиск простых чисел в заданном диапазоне с помощью алгоритма «решето </w:t>
      </w:r>
      <w:r>
        <w:rPr>
          <w:spacing w:val="-2"/>
        </w:rPr>
        <w:t>Эратосфена».</w:t>
      </w:r>
    </w:p>
    <w:p>
      <w:pPr>
        <w:pStyle w:val="BodyText"/>
        <w:ind w:left="1032" w:firstLine="0"/>
      </w:pPr>
      <w:r>
        <w:rPr/>
        <w:t>Многоразрядные</w:t>
      </w:r>
      <w:r>
        <w:rPr>
          <w:spacing w:val="-10"/>
        </w:rPr>
        <w:t> </w:t>
      </w:r>
      <w:r>
        <w:rPr/>
        <w:t>целые</w:t>
      </w:r>
      <w:r>
        <w:rPr>
          <w:spacing w:val="-8"/>
        </w:rPr>
        <w:t> </w:t>
      </w:r>
      <w:r>
        <w:rPr/>
        <w:t>числа,</w:t>
      </w:r>
      <w:r>
        <w:rPr>
          <w:spacing w:val="-5"/>
        </w:rPr>
        <w:t> </w:t>
      </w:r>
      <w:r>
        <w:rPr/>
        <w:t>задачи</w:t>
      </w:r>
      <w:r>
        <w:rPr>
          <w:spacing w:val="-3"/>
        </w:rPr>
        <w:t> </w:t>
      </w:r>
      <w:r>
        <w:rPr/>
        <w:t>длинной</w:t>
      </w:r>
      <w:r>
        <w:rPr>
          <w:spacing w:val="-8"/>
        </w:rPr>
        <w:t> </w:t>
      </w:r>
      <w:r>
        <w:rPr>
          <w:spacing w:val="-2"/>
        </w:rPr>
        <w:t>арифметики.</w:t>
      </w:r>
    </w:p>
    <w:p>
      <w:pPr>
        <w:pStyle w:val="BodyText"/>
        <w:ind w:right="336"/>
      </w:pPr>
      <w:r>
        <w:rPr/>
        <w:t>Словари (ассоциативные массивы, отображения). Хэш-таблицы. Построение алфавитно-частотного словаря для заданного текста.</w:t>
      </w:r>
    </w:p>
    <w:p>
      <w:pPr>
        <w:pStyle w:val="BodyText"/>
        <w:spacing w:before="1"/>
        <w:ind w:left="1032" w:firstLine="0"/>
      </w:pPr>
      <w:r>
        <w:rPr/>
        <w:t>Стеки.</w:t>
      </w:r>
      <w:r>
        <w:rPr>
          <w:spacing w:val="34"/>
        </w:rPr>
        <w:t> </w:t>
      </w:r>
      <w:r>
        <w:rPr/>
        <w:t>Анализ</w:t>
      </w:r>
      <w:r>
        <w:rPr>
          <w:spacing w:val="41"/>
        </w:rPr>
        <w:t> </w:t>
      </w:r>
      <w:r>
        <w:rPr/>
        <w:t>правильности</w:t>
      </w:r>
      <w:r>
        <w:rPr>
          <w:spacing w:val="42"/>
        </w:rPr>
        <w:t> </w:t>
      </w:r>
      <w:r>
        <w:rPr/>
        <w:t>скобочного</w:t>
      </w:r>
      <w:r>
        <w:rPr>
          <w:spacing w:val="42"/>
        </w:rPr>
        <w:t> </w:t>
      </w:r>
      <w:r>
        <w:rPr/>
        <w:t>выражения.</w:t>
      </w:r>
      <w:r>
        <w:rPr>
          <w:spacing w:val="42"/>
        </w:rPr>
        <w:t> </w:t>
      </w:r>
      <w:r>
        <w:rPr/>
        <w:t>Вычисление</w:t>
      </w:r>
      <w:r>
        <w:rPr>
          <w:spacing w:val="41"/>
        </w:rPr>
        <w:t> </w:t>
      </w:r>
      <w:r>
        <w:rPr>
          <w:spacing w:val="-2"/>
        </w:rPr>
        <w:t>арифметического</w:t>
      </w:r>
    </w:p>
    <w:p>
      <w:pPr>
        <w:spacing w:after="0"/>
        <w:sectPr>
          <w:pgSz w:w="11920" w:h="16850"/>
          <w:pgMar w:header="0" w:footer="1162" w:top="1040" w:bottom="1480" w:left="1380" w:right="220"/>
        </w:sectPr>
      </w:pPr>
    </w:p>
    <w:p>
      <w:pPr>
        <w:pStyle w:val="BodyText"/>
        <w:spacing w:before="62"/>
        <w:ind w:firstLine="0"/>
      </w:pPr>
      <w:r>
        <w:rPr/>
        <w:t>выражения,</w:t>
      </w:r>
      <w:r>
        <w:rPr>
          <w:spacing w:val="-11"/>
        </w:rPr>
        <w:t> </w:t>
      </w:r>
      <w:r>
        <w:rPr/>
        <w:t>записанного</w:t>
      </w:r>
      <w:r>
        <w:rPr>
          <w:spacing w:val="-5"/>
        </w:rPr>
        <w:t> </w:t>
      </w:r>
      <w:r>
        <w:rPr/>
        <w:t>в</w:t>
      </w:r>
      <w:r>
        <w:rPr>
          <w:spacing w:val="-10"/>
        </w:rPr>
        <w:t> </w:t>
      </w:r>
      <w:r>
        <w:rPr/>
        <w:t>постфиксной</w:t>
      </w:r>
      <w:r>
        <w:rPr>
          <w:spacing w:val="-4"/>
        </w:rPr>
        <w:t> </w:t>
      </w:r>
      <w:r>
        <w:rPr>
          <w:spacing w:val="-2"/>
        </w:rPr>
        <w:t>форме.</w:t>
      </w:r>
    </w:p>
    <w:p>
      <w:pPr>
        <w:pStyle w:val="BodyText"/>
        <w:spacing w:before="3"/>
        <w:ind w:left="1032" w:firstLine="0"/>
      </w:pPr>
      <w:r>
        <w:rPr/>
        <w:t>Очереди.</w:t>
      </w:r>
      <w:r>
        <w:rPr>
          <w:spacing w:val="-8"/>
        </w:rPr>
        <w:t> </w:t>
      </w:r>
      <w:r>
        <w:rPr/>
        <w:t>Использование</w:t>
      </w:r>
      <w:r>
        <w:rPr>
          <w:spacing w:val="-8"/>
        </w:rPr>
        <w:t> </w:t>
      </w:r>
      <w:r>
        <w:rPr/>
        <w:t>очереди</w:t>
      </w:r>
      <w:r>
        <w:rPr>
          <w:spacing w:val="-2"/>
        </w:rPr>
        <w:t> </w:t>
      </w:r>
      <w:r>
        <w:rPr/>
        <w:t>для</w:t>
      </w:r>
      <w:r>
        <w:rPr>
          <w:spacing w:val="-6"/>
        </w:rPr>
        <w:t> </w:t>
      </w:r>
      <w:r>
        <w:rPr/>
        <w:t>временного</w:t>
      </w:r>
      <w:r>
        <w:rPr>
          <w:spacing w:val="-6"/>
        </w:rPr>
        <w:t> </w:t>
      </w:r>
      <w:r>
        <w:rPr/>
        <w:t>хранения</w:t>
      </w:r>
      <w:r>
        <w:rPr>
          <w:spacing w:val="-5"/>
        </w:rPr>
        <w:t> </w:t>
      </w:r>
      <w:r>
        <w:rPr>
          <w:spacing w:val="-2"/>
        </w:rPr>
        <w:t>данных.</w:t>
      </w:r>
    </w:p>
    <w:p>
      <w:pPr>
        <w:pStyle w:val="BodyText"/>
        <w:ind w:right="345"/>
      </w:pPr>
      <w:r>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pPr>
        <w:pStyle w:val="BodyText"/>
        <w:ind w:right="339"/>
      </w:pPr>
      <w:r>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pPr>
        <w:pStyle w:val="BodyText"/>
        <w:ind w:right="340"/>
      </w:pPr>
      <w:r>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w:t>
      </w:r>
      <w:r>
        <w:rPr>
          <w:spacing w:val="40"/>
        </w:rPr>
        <w:t> </w:t>
      </w:r>
      <w:r>
        <w:rPr/>
        <w:t>вариантов, задачи оптимизации.</w:t>
      </w:r>
    </w:p>
    <w:p>
      <w:pPr>
        <w:pStyle w:val="BodyText"/>
        <w:ind w:right="341"/>
      </w:pPr>
      <w:r>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pPr>
        <w:pStyle w:val="BodyText"/>
        <w:spacing w:before="1"/>
        <w:ind w:left="1032" w:firstLine="0"/>
      </w:pPr>
      <w:r>
        <w:rPr/>
        <w:t>Среды</w:t>
      </w:r>
      <w:r>
        <w:rPr>
          <w:spacing w:val="24"/>
        </w:rPr>
        <w:t> </w:t>
      </w:r>
      <w:r>
        <w:rPr/>
        <w:t>быстрой</w:t>
      </w:r>
      <w:r>
        <w:rPr>
          <w:spacing w:val="56"/>
          <w:w w:val="150"/>
        </w:rPr>
        <w:t> </w:t>
      </w:r>
      <w:r>
        <w:rPr/>
        <w:t>разработки</w:t>
      </w:r>
      <w:r>
        <w:rPr>
          <w:spacing w:val="52"/>
          <w:w w:val="150"/>
        </w:rPr>
        <w:t> </w:t>
      </w:r>
      <w:r>
        <w:rPr/>
        <w:t>программ.</w:t>
      </w:r>
      <w:r>
        <w:rPr>
          <w:spacing w:val="51"/>
          <w:w w:val="150"/>
        </w:rPr>
        <w:t> </w:t>
      </w:r>
      <w:r>
        <w:rPr/>
        <w:t>Проектирование</w:t>
      </w:r>
      <w:r>
        <w:rPr>
          <w:spacing w:val="78"/>
        </w:rPr>
        <w:t> </w:t>
      </w:r>
      <w:r>
        <w:rPr/>
        <w:t>интерфейса</w:t>
      </w:r>
      <w:r>
        <w:rPr>
          <w:spacing w:val="79"/>
        </w:rPr>
        <w:t> </w:t>
      </w:r>
      <w:r>
        <w:rPr>
          <w:spacing w:val="-2"/>
        </w:rPr>
        <w:t>пользователя.</w:t>
      </w:r>
    </w:p>
    <w:p>
      <w:pPr>
        <w:pStyle w:val="BodyText"/>
        <w:ind w:firstLine="0"/>
      </w:pPr>
      <w:r>
        <w:rPr/>
        <w:t>Использование</w:t>
      </w:r>
      <w:r>
        <w:rPr>
          <w:spacing w:val="-12"/>
        </w:rPr>
        <w:t> </w:t>
      </w:r>
      <w:r>
        <w:rPr/>
        <w:t>готовых</w:t>
      </w:r>
      <w:r>
        <w:rPr>
          <w:spacing w:val="-9"/>
        </w:rPr>
        <w:t> </w:t>
      </w:r>
      <w:r>
        <w:rPr/>
        <w:t>управляемых</w:t>
      </w:r>
      <w:r>
        <w:rPr>
          <w:spacing w:val="-6"/>
        </w:rPr>
        <w:t> </w:t>
      </w:r>
      <w:r>
        <w:rPr/>
        <w:t>элементов</w:t>
      </w:r>
      <w:r>
        <w:rPr>
          <w:spacing w:val="-8"/>
        </w:rPr>
        <w:t> </w:t>
      </w:r>
      <w:r>
        <w:rPr/>
        <w:t>для</w:t>
      </w:r>
      <w:r>
        <w:rPr>
          <w:spacing w:val="-8"/>
        </w:rPr>
        <w:t> </w:t>
      </w:r>
      <w:r>
        <w:rPr/>
        <w:t>построения</w:t>
      </w:r>
      <w:r>
        <w:rPr>
          <w:spacing w:val="-8"/>
        </w:rPr>
        <w:t> </w:t>
      </w:r>
      <w:r>
        <w:rPr>
          <w:spacing w:val="-2"/>
        </w:rPr>
        <w:t>интерфейса.</w:t>
      </w:r>
    </w:p>
    <w:p>
      <w:pPr>
        <w:pStyle w:val="BodyText"/>
        <w:ind w:left="1032" w:right="1362" w:firstLine="0"/>
      </w:pPr>
      <w:r>
        <w:rPr/>
        <w:t>Обзор</w:t>
      </w:r>
      <w:r>
        <w:rPr>
          <w:spacing w:val="-4"/>
        </w:rPr>
        <w:t> </w:t>
      </w:r>
      <w:r>
        <w:rPr/>
        <w:t>языков</w:t>
      </w:r>
      <w:r>
        <w:rPr>
          <w:spacing w:val="-5"/>
        </w:rPr>
        <w:t> </w:t>
      </w:r>
      <w:r>
        <w:rPr/>
        <w:t>программирования.</w:t>
      </w:r>
      <w:r>
        <w:rPr>
          <w:spacing w:val="-4"/>
        </w:rPr>
        <w:t> </w:t>
      </w:r>
      <w:r>
        <w:rPr/>
        <w:t>Понятие</w:t>
      </w:r>
      <w:r>
        <w:rPr>
          <w:spacing w:val="-5"/>
        </w:rPr>
        <w:t> </w:t>
      </w:r>
      <w:r>
        <w:rPr/>
        <w:t>о</w:t>
      </w:r>
      <w:r>
        <w:rPr>
          <w:spacing w:val="-7"/>
        </w:rPr>
        <w:t> </w:t>
      </w:r>
      <w:r>
        <w:rPr/>
        <w:t>парадигмах</w:t>
      </w:r>
      <w:r>
        <w:rPr>
          <w:spacing w:val="-4"/>
        </w:rPr>
        <w:t> </w:t>
      </w:r>
      <w:r>
        <w:rPr/>
        <w:t>программирования. Информационные технологии</w:t>
      </w:r>
    </w:p>
    <w:p>
      <w:pPr>
        <w:pStyle w:val="BodyText"/>
        <w:ind w:right="341"/>
      </w:pPr>
      <w:r>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w:t>
      </w:r>
      <w:r>
        <w:rPr>
          <w:spacing w:val="-2"/>
        </w:rPr>
        <w:t>моделирования.</w:t>
      </w:r>
    </w:p>
    <w:p>
      <w:pPr>
        <w:pStyle w:val="BodyText"/>
        <w:ind w:right="346"/>
      </w:pPr>
      <w:r>
        <w:rPr/>
        <w:t>Дискретизация при математическом моделировании непрерывных процессов. Моделирование</w:t>
      </w:r>
      <w:r>
        <w:rPr>
          <w:spacing w:val="-3"/>
        </w:rPr>
        <w:t> </w:t>
      </w:r>
      <w:r>
        <w:rPr/>
        <w:t>движения.</w:t>
      </w:r>
      <w:r>
        <w:rPr>
          <w:spacing w:val="-1"/>
        </w:rPr>
        <w:t> </w:t>
      </w:r>
      <w:r>
        <w:rPr/>
        <w:t>Моделирование</w:t>
      </w:r>
      <w:r>
        <w:rPr>
          <w:spacing w:val="-3"/>
        </w:rPr>
        <w:t> </w:t>
      </w:r>
      <w:r>
        <w:rPr/>
        <w:t>биологических</w:t>
      </w:r>
      <w:r>
        <w:rPr>
          <w:spacing w:val="-2"/>
        </w:rPr>
        <w:t> </w:t>
      </w:r>
      <w:r>
        <w:rPr/>
        <w:t>систем.</w:t>
      </w:r>
      <w:r>
        <w:rPr>
          <w:spacing w:val="-2"/>
        </w:rPr>
        <w:t> </w:t>
      </w:r>
      <w:r>
        <w:rPr/>
        <w:t>Математические</w:t>
      </w:r>
      <w:r>
        <w:rPr>
          <w:spacing w:val="-3"/>
        </w:rPr>
        <w:t> </w:t>
      </w:r>
      <w:r>
        <w:rPr/>
        <w:t>модели в экономике. Вычислительные эксперименты с моделями.</w:t>
      </w:r>
    </w:p>
    <w:p>
      <w:pPr>
        <w:pStyle w:val="BodyText"/>
        <w:ind w:right="345"/>
      </w:pPr>
      <w:r>
        <w:rPr/>
        <w:t>Обработка</w:t>
      </w:r>
      <w:r>
        <w:rPr>
          <w:spacing w:val="-14"/>
        </w:rPr>
        <w:t> </w:t>
      </w:r>
      <w:r>
        <w:rPr/>
        <w:t>результатов</w:t>
      </w:r>
      <w:r>
        <w:rPr>
          <w:spacing w:val="-13"/>
        </w:rPr>
        <w:t> </w:t>
      </w:r>
      <w:r>
        <w:rPr/>
        <w:t>эксперимента.</w:t>
      </w:r>
      <w:r>
        <w:rPr>
          <w:spacing w:val="-13"/>
        </w:rPr>
        <w:t> </w:t>
      </w:r>
      <w:r>
        <w:rPr/>
        <w:t>Метод</w:t>
      </w:r>
      <w:r>
        <w:rPr>
          <w:spacing w:val="-13"/>
        </w:rPr>
        <w:t> </w:t>
      </w:r>
      <w:r>
        <w:rPr/>
        <w:t>наименьших</w:t>
      </w:r>
      <w:r>
        <w:rPr>
          <w:spacing w:val="-12"/>
        </w:rPr>
        <w:t> </w:t>
      </w:r>
      <w:r>
        <w:rPr/>
        <w:t>квадратов.</w:t>
      </w:r>
      <w:r>
        <w:rPr>
          <w:spacing w:val="-14"/>
        </w:rPr>
        <w:t> </w:t>
      </w:r>
      <w:r>
        <w:rPr/>
        <w:t>Оценка</w:t>
      </w:r>
      <w:r>
        <w:rPr>
          <w:spacing w:val="-14"/>
        </w:rPr>
        <w:t> </w:t>
      </w:r>
      <w:r>
        <w:rPr/>
        <w:t>числовых параметров моделируемых объектов и</w:t>
      </w:r>
      <w:r>
        <w:rPr>
          <w:spacing w:val="40"/>
        </w:rPr>
        <w:t> </w:t>
      </w:r>
      <w:r>
        <w:rPr/>
        <w:t>процессов. Восстановление зависимостей по результатам эксперимента.</w:t>
      </w:r>
    </w:p>
    <w:p>
      <w:pPr>
        <w:pStyle w:val="BodyText"/>
        <w:ind w:left="1032" w:firstLine="0"/>
      </w:pPr>
      <w:r>
        <w:rPr/>
        <w:t>Вероятностные</w:t>
      </w:r>
      <w:r>
        <w:rPr>
          <w:spacing w:val="65"/>
          <w:w w:val="150"/>
        </w:rPr>
        <w:t> </w:t>
      </w:r>
      <w:r>
        <w:rPr/>
        <w:t>модели.</w:t>
      </w:r>
      <w:r>
        <w:rPr>
          <w:spacing w:val="47"/>
        </w:rPr>
        <w:t>  </w:t>
      </w:r>
      <w:r>
        <w:rPr/>
        <w:t>Методы</w:t>
      </w:r>
      <w:r>
        <w:rPr>
          <w:spacing w:val="47"/>
        </w:rPr>
        <w:t>  </w:t>
      </w:r>
      <w:r>
        <w:rPr/>
        <w:t>Монте-Карло.</w:t>
      </w:r>
      <w:r>
        <w:rPr>
          <w:spacing w:val="47"/>
        </w:rPr>
        <w:t>  </w:t>
      </w:r>
      <w:r>
        <w:rPr/>
        <w:t>Имитационное</w:t>
      </w:r>
      <w:r>
        <w:rPr>
          <w:spacing w:val="45"/>
        </w:rPr>
        <w:t>  </w:t>
      </w:r>
      <w:r>
        <w:rPr>
          <w:spacing w:val="-2"/>
        </w:rPr>
        <w:t>моделирование.</w:t>
      </w:r>
    </w:p>
    <w:p>
      <w:pPr>
        <w:pStyle w:val="BodyText"/>
        <w:spacing w:before="1"/>
        <w:ind w:firstLine="0"/>
      </w:pPr>
      <w:r>
        <w:rPr/>
        <w:t>Системы</w:t>
      </w:r>
      <w:r>
        <w:rPr>
          <w:spacing w:val="-7"/>
        </w:rPr>
        <w:t> </w:t>
      </w:r>
      <w:r>
        <w:rPr/>
        <w:t>массового</w:t>
      </w:r>
      <w:r>
        <w:rPr>
          <w:spacing w:val="-5"/>
        </w:rPr>
        <w:t> </w:t>
      </w:r>
      <w:r>
        <w:rPr>
          <w:spacing w:val="-2"/>
        </w:rPr>
        <w:t>обслуживания.</w:t>
      </w:r>
    </w:p>
    <w:p>
      <w:pPr>
        <w:pStyle w:val="BodyText"/>
        <w:ind w:right="337"/>
      </w:pPr>
      <w:r>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pPr>
        <w:pStyle w:val="BodyText"/>
        <w:ind w:left="1032" w:firstLine="0"/>
      </w:pPr>
      <w:r>
        <w:rPr/>
        <w:t>Многотабличные</w:t>
      </w:r>
      <w:r>
        <w:rPr>
          <w:spacing w:val="27"/>
        </w:rPr>
        <w:t> </w:t>
      </w:r>
      <w:r>
        <w:rPr/>
        <w:t>базы</w:t>
      </w:r>
      <w:r>
        <w:rPr>
          <w:spacing w:val="50"/>
          <w:w w:val="150"/>
        </w:rPr>
        <w:t> </w:t>
      </w:r>
      <w:r>
        <w:rPr/>
        <w:t>данных.</w:t>
      </w:r>
      <w:r>
        <w:rPr>
          <w:spacing w:val="58"/>
          <w:w w:val="150"/>
        </w:rPr>
        <w:t> </w:t>
      </w:r>
      <w:r>
        <w:rPr/>
        <w:t>Типы</w:t>
      </w:r>
      <w:r>
        <w:rPr>
          <w:spacing w:val="55"/>
          <w:w w:val="150"/>
        </w:rPr>
        <w:t> </w:t>
      </w:r>
      <w:r>
        <w:rPr/>
        <w:t>связей</w:t>
      </w:r>
      <w:r>
        <w:rPr>
          <w:spacing w:val="59"/>
          <w:w w:val="150"/>
        </w:rPr>
        <w:t> </w:t>
      </w:r>
      <w:r>
        <w:rPr/>
        <w:t>между</w:t>
      </w:r>
      <w:r>
        <w:rPr>
          <w:spacing w:val="51"/>
          <w:w w:val="150"/>
        </w:rPr>
        <w:t> </w:t>
      </w:r>
      <w:r>
        <w:rPr/>
        <w:t>таблицами.</w:t>
      </w:r>
      <w:r>
        <w:rPr>
          <w:spacing w:val="59"/>
          <w:w w:val="150"/>
        </w:rPr>
        <w:t> </w:t>
      </w:r>
      <w:r>
        <w:rPr/>
        <w:t>Внешний</w:t>
      </w:r>
      <w:r>
        <w:rPr>
          <w:spacing w:val="60"/>
          <w:w w:val="150"/>
        </w:rPr>
        <w:t> </w:t>
      </w:r>
      <w:r>
        <w:rPr>
          <w:spacing w:val="-2"/>
        </w:rPr>
        <w:t>ключ.</w:t>
      </w:r>
    </w:p>
    <w:p>
      <w:pPr>
        <w:pStyle w:val="BodyText"/>
        <w:ind w:firstLine="0"/>
      </w:pPr>
      <w:r>
        <w:rPr/>
        <w:t>Целостность</w:t>
      </w:r>
      <w:r>
        <w:rPr>
          <w:spacing w:val="-6"/>
        </w:rPr>
        <w:t> </w:t>
      </w:r>
      <w:r>
        <w:rPr/>
        <w:t>базы</w:t>
      </w:r>
      <w:r>
        <w:rPr>
          <w:spacing w:val="-4"/>
        </w:rPr>
        <w:t> </w:t>
      </w:r>
      <w:r>
        <w:rPr/>
        <w:t>данных.</w:t>
      </w:r>
      <w:r>
        <w:rPr>
          <w:spacing w:val="-5"/>
        </w:rPr>
        <w:t> </w:t>
      </w:r>
      <w:r>
        <w:rPr/>
        <w:t>Запросы</w:t>
      </w:r>
      <w:r>
        <w:rPr>
          <w:spacing w:val="-5"/>
        </w:rPr>
        <w:t> </w:t>
      </w:r>
      <w:r>
        <w:rPr/>
        <w:t>к</w:t>
      </w:r>
      <w:r>
        <w:rPr>
          <w:spacing w:val="-3"/>
        </w:rPr>
        <w:t> </w:t>
      </w:r>
      <w:r>
        <w:rPr/>
        <w:t>многотабличным</w:t>
      </w:r>
      <w:r>
        <w:rPr>
          <w:spacing w:val="-8"/>
        </w:rPr>
        <w:t> </w:t>
      </w:r>
      <w:r>
        <w:rPr/>
        <w:t>базам</w:t>
      </w:r>
      <w:r>
        <w:rPr>
          <w:spacing w:val="-6"/>
        </w:rPr>
        <w:t> </w:t>
      </w:r>
      <w:r>
        <w:rPr>
          <w:spacing w:val="-2"/>
        </w:rPr>
        <w:t>данных.</w:t>
      </w:r>
    </w:p>
    <w:p>
      <w:pPr>
        <w:pStyle w:val="BodyText"/>
        <w:ind w:left="1032" w:firstLine="0"/>
      </w:pPr>
      <w:r>
        <w:rPr/>
        <w:t>Интернет-приложения.</w:t>
      </w:r>
      <w:r>
        <w:rPr>
          <w:spacing w:val="18"/>
        </w:rPr>
        <w:t> </w:t>
      </w:r>
      <w:r>
        <w:rPr/>
        <w:t>Понятие</w:t>
      </w:r>
      <w:r>
        <w:rPr>
          <w:spacing w:val="24"/>
        </w:rPr>
        <w:t> </w:t>
      </w:r>
      <w:r>
        <w:rPr/>
        <w:t>о</w:t>
      </w:r>
      <w:r>
        <w:rPr>
          <w:spacing w:val="24"/>
        </w:rPr>
        <w:t> </w:t>
      </w:r>
      <w:r>
        <w:rPr/>
        <w:t>серверной</w:t>
      </w:r>
      <w:r>
        <w:rPr>
          <w:spacing w:val="29"/>
        </w:rPr>
        <w:t> </w:t>
      </w:r>
      <w:r>
        <w:rPr/>
        <w:t>и</w:t>
      </w:r>
      <w:r>
        <w:rPr>
          <w:spacing w:val="23"/>
        </w:rPr>
        <w:t> </w:t>
      </w:r>
      <w:r>
        <w:rPr/>
        <w:t>клиентской</w:t>
      </w:r>
      <w:r>
        <w:rPr>
          <w:spacing w:val="28"/>
        </w:rPr>
        <w:t> </w:t>
      </w:r>
      <w:r>
        <w:rPr/>
        <w:t>частях</w:t>
      </w:r>
      <w:r>
        <w:rPr>
          <w:spacing w:val="27"/>
        </w:rPr>
        <w:t> </w:t>
      </w:r>
      <w:r>
        <w:rPr/>
        <w:t>сайта.</w:t>
      </w:r>
      <w:r>
        <w:rPr>
          <w:spacing w:val="23"/>
        </w:rPr>
        <w:t> </w:t>
      </w:r>
      <w:r>
        <w:rPr>
          <w:spacing w:val="-2"/>
        </w:rPr>
        <w:t>Технология</w:t>
      </w:r>
    </w:p>
    <w:p>
      <w:pPr>
        <w:pStyle w:val="BodyText"/>
        <w:ind w:right="345" w:firstLine="0"/>
      </w:pPr>
      <w:r>
        <w:rPr/>
        <w:t>«клиент – сервер», её достоинства и недостатки. Основы языка HTML и каскадных таблиц стилей (CSS). Сценарии на языке JavaScript. Формы на веб-странице.</w:t>
      </w:r>
    </w:p>
    <w:p>
      <w:pPr>
        <w:pStyle w:val="BodyText"/>
        <w:ind w:left="1032" w:firstLine="0"/>
      </w:pPr>
      <w:r>
        <w:rPr/>
        <w:t>Размещение</w:t>
      </w:r>
      <w:r>
        <w:rPr>
          <w:spacing w:val="-7"/>
        </w:rPr>
        <w:t> </w:t>
      </w:r>
      <w:r>
        <w:rPr/>
        <w:t>веб-сайтов.</w:t>
      </w:r>
      <w:r>
        <w:rPr>
          <w:spacing w:val="-4"/>
        </w:rPr>
        <w:t> </w:t>
      </w:r>
      <w:r>
        <w:rPr/>
        <w:t>Услуга</w:t>
      </w:r>
      <w:r>
        <w:rPr>
          <w:spacing w:val="-6"/>
        </w:rPr>
        <w:t> </w:t>
      </w:r>
      <w:r>
        <w:rPr/>
        <w:t>хостинга.</w:t>
      </w:r>
      <w:r>
        <w:rPr>
          <w:spacing w:val="-4"/>
        </w:rPr>
        <w:t> </w:t>
      </w:r>
      <w:r>
        <w:rPr/>
        <w:t>Загрузка</w:t>
      </w:r>
      <w:r>
        <w:rPr>
          <w:spacing w:val="-5"/>
        </w:rPr>
        <w:t> </w:t>
      </w:r>
      <w:r>
        <w:rPr/>
        <w:t>файлов</w:t>
      </w:r>
      <w:r>
        <w:rPr>
          <w:spacing w:val="-7"/>
        </w:rPr>
        <w:t> </w:t>
      </w:r>
      <w:r>
        <w:rPr/>
        <w:t>на</w:t>
      </w:r>
      <w:r>
        <w:rPr>
          <w:spacing w:val="-7"/>
        </w:rPr>
        <w:t> </w:t>
      </w:r>
      <w:r>
        <w:rPr>
          <w:spacing w:val="-2"/>
        </w:rPr>
        <w:t>сайт.</w:t>
      </w:r>
    </w:p>
    <w:p>
      <w:pPr>
        <w:pStyle w:val="BodyText"/>
        <w:spacing w:before="3"/>
        <w:ind w:right="338"/>
      </w:pPr>
      <w:r>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pPr>
        <w:pStyle w:val="BodyText"/>
        <w:ind w:right="333"/>
        <w:jc w:val="right"/>
      </w:pPr>
      <w:r>
        <w:rPr/>
        <w:t>Многослойные</w:t>
      </w:r>
      <w:r>
        <w:rPr>
          <w:spacing w:val="80"/>
        </w:rPr>
        <w:t> </w:t>
      </w:r>
      <w:r>
        <w:rPr/>
        <w:t>изображения.</w:t>
      </w:r>
      <w:r>
        <w:rPr>
          <w:spacing w:val="80"/>
        </w:rPr>
        <w:t> </w:t>
      </w:r>
      <w:r>
        <w:rPr/>
        <w:t>Текстовые</w:t>
      </w:r>
      <w:r>
        <w:rPr>
          <w:spacing w:val="80"/>
        </w:rPr>
        <w:t> </w:t>
      </w:r>
      <w:r>
        <w:rPr/>
        <w:t>слои.</w:t>
      </w:r>
      <w:r>
        <w:rPr>
          <w:spacing w:val="80"/>
        </w:rPr>
        <w:t> </w:t>
      </w:r>
      <w:r>
        <w:rPr/>
        <w:t>Маска</w:t>
      </w:r>
      <w:r>
        <w:rPr>
          <w:spacing w:val="80"/>
        </w:rPr>
        <w:t> </w:t>
      </w:r>
      <w:r>
        <w:rPr/>
        <w:t>слоя.</w:t>
      </w:r>
      <w:r>
        <w:rPr>
          <w:spacing w:val="80"/>
        </w:rPr>
        <w:t> </w:t>
      </w:r>
      <w:r>
        <w:rPr/>
        <w:t>Каналы.</w:t>
      </w:r>
      <w:r>
        <w:rPr>
          <w:spacing w:val="80"/>
        </w:rPr>
        <w:t> </w:t>
      </w:r>
      <w:r>
        <w:rPr/>
        <w:t>Сохранение выделенной</w:t>
      </w:r>
      <w:r>
        <w:rPr>
          <w:spacing w:val="-15"/>
        </w:rPr>
        <w:t> </w:t>
      </w:r>
      <w:r>
        <w:rPr/>
        <w:t>области.</w:t>
      </w:r>
      <w:r>
        <w:rPr>
          <w:spacing w:val="-15"/>
        </w:rPr>
        <w:t> </w:t>
      </w:r>
      <w:r>
        <w:rPr/>
        <w:t>Подготовка</w:t>
      </w:r>
      <w:r>
        <w:rPr>
          <w:spacing w:val="-15"/>
        </w:rPr>
        <w:t> </w:t>
      </w:r>
      <w:r>
        <w:rPr/>
        <w:t>иллюстраций</w:t>
      </w:r>
      <w:r>
        <w:rPr>
          <w:spacing w:val="-15"/>
        </w:rPr>
        <w:t> </w:t>
      </w:r>
      <w:r>
        <w:rPr/>
        <w:t>для</w:t>
      </w:r>
      <w:r>
        <w:rPr>
          <w:spacing w:val="-15"/>
        </w:rPr>
        <w:t> </w:t>
      </w:r>
      <w:r>
        <w:rPr/>
        <w:t>веб-сайтов.</w:t>
      </w:r>
      <w:r>
        <w:rPr>
          <w:spacing w:val="23"/>
        </w:rPr>
        <w:t> </w:t>
      </w:r>
      <w:r>
        <w:rPr/>
        <w:t>Анимированные</w:t>
      </w:r>
      <w:r>
        <w:rPr>
          <w:spacing w:val="-15"/>
        </w:rPr>
        <w:t> </w:t>
      </w:r>
      <w:r>
        <w:rPr/>
        <w:t>изображения. Векторная</w:t>
      </w:r>
      <w:r>
        <w:rPr>
          <w:spacing w:val="80"/>
          <w:w w:val="150"/>
        </w:rPr>
        <w:t> </w:t>
      </w:r>
      <w:r>
        <w:rPr/>
        <w:t>графика.</w:t>
      </w:r>
      <w:r>
        <w:rPr>
          <w:spacing w:val="80"/>
          <w:w w:val="150"/>
        </w:rPr>
        <w:t> </w:t>
      </w:r>
      <w:r>
        <w:rPr/>
        <w:t>Примитивы.</w:t>
      </w:r>
      <w:r>
        <w:rPr>
          <w:spacing w:val="80"/>
          <w:w w:val="150"/>
        </w:rPr>
        <w:t> </w:t>
      </w:r>
      <w:r>
        <w:rPr/>
        <w:t>Изменение</w:t>
      </w:r>
      <w:r>
        <w:rPr>
          <w:spacing w:val="80"/>
          <w:w w:val="150"/>
        </w:rPr>
        <w:t> </w:t>
      </w:r>
      <w:r>
        <w:rPr/>
        <w:t>порядка</w:t>
      </w:r>
      <w:r>
        <w:rPr>
          <w:spacing w:val="80"/>
          <w:w w:val="150"/>
        </w:rPr>
        <w:t> </w:t>
      </w:r>
      <w:r>
        <w:rPr/>
        <w:t>элементов.</w:t>
      </w:r>
      <w:r>
        <w:rPr>
          <w:spacing w:val="80"/>
          <w:w w:val="150"/>
        </w:rPr>
        <w:t> </w:t>
      </w:r>
      <w:r>
        <w:rPr/>
        <w:t>Выравнивание,</w:t>
      </w:r>
    </w:p>
    <w:p>
      <w:pPr>
        <w:pStyle w:val="BodyText"/>
        <w:ind w:right="339" w:firstLine="0"/>
      </w:pPr>
      <w:r>
        <w:rPr/>
        <w:t>распределение. Группировка. Кривые. Форматы векторных рисунков. Использование контуров. Векторизация растровых изображений.</w:t>
      </w:r>
    </w:p>
    <w:p>
      <w:pPr>
        <w:spacing w:after="0"/>
        <w:sectPr>
          <w:pgSz w:w="11920" w:h="16850"/>
          <w:pgMar w:header="0" w:footer="1162" w:top="1040" w:bottom="1480" w:left="1380" w:right="220"/>
        </w:sectPr>
      </w:pPr>
    </w:p>
    <w:p>
      <w:pPr>
        <w:pStyle w:val="BodyText"/>
        <w:spacing w:line="242" w:lineRule="auto" w:before="62"/>
        <w:ind w:right="334"/>
      </w:pPr>
      <w:r>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pPr>
        <w:pStyle w:val="BodyText"/>
        <w:ind w:right="350"/>
      </w:pPr>
      <w:r>
        <w:rPr/>
        <w:t>Планируемые результаты освоения программы по информатике (углублённый уровень) на уровне среднего общего образования.</w:t>
      </w:r>
    </w:p>
    <w:p>
      <w:pPr>
        <w:pStyle w:val="BodyText"/>
        <w:ind w:right="344"/>
      </w:pPr>
      <w:r>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w:t>
      </w:r>
      <w:r>
        <w:rPr>
          <w:spacing w:val="40"/>
        </w:rPr>
        <w:t> </w:t>
      </w:r>
      <w:r>
        <w:rPr/>
        <w:t>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rPr>
        <w:t>деятельности.</w:t>
      </w:r>
    </w:p>
    <w:p>
      <w:pPr>
        <w:pStyle w:val="BodyText"/>
        <w:ind w:right="339"/>
      </w:pPr>
      <w:r>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pPr>
        <w:pStyle w:val="ListParagraph"/>
        <w:numPr>
          <w:ilvl w:val="0"/>
          <w:numId w:val="24"/>
        </w:numPr>
        <w:tabs>
          <w:tab w:pos="1288" w:val="left" w:leader="none"/>
        </w:tabs>
        <w:spacing w:line="240" w:lineRule="auto" w:before="0" w:after="0"/>
        <w:ind w:left="1288" w:right="0" w:hanging="258"/>
        <w:jc w:val="both"/>
        <w:rPr>
          <w:sz w:val="24"/>
        </w:rPr>
      </w:pPr>
      <w:r>
        <w:rPr>
          <w:sz w:val="24"/>
        </w:rPr>
        <w:t>гражданского</w:t>
      </w:r>
      <w:r>
        <w:rPr>
          <w:spacing w:val="-8"/>
          <w:sz w:val="24"/>
        </w:rPr>
        <w:t> </w:t>
      </w:r>
      <w:r>
        <w:rPr>
          <w:spacing w:val="-2"/>
          <w:sz w:val="24"/>
        </w:rPr>
        <w:t>воспитания:</w:t>
      </w:r>
    </w:p>
    <w:p>
      <w:pPr>
        <w:pStyle w:val="BodyText"/>
        <w:ind w:right="343"/>
      </w:pPr>
      <w:r>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pPr>
        <w:pStyle w:val="BodyText"/>
        <w:ind w:right="341"/>
      </w:pPr>
      <w:r>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pPr>
        <w:pStyle w:val="ListParagraph"/>
        <w:numPr>
          <w:ilvl w:val="0"/>
          <w:numId w:val="24"/>
        </w:numPr>
        <w:tabs>
          <w:tab w:pos="1288" w:val="left" w:leader="none"/>
        </w:tabs>
        <w:spacing w:line="240" w:lineRule="auto" w:before="0" w:after="0"/>
        <w:ind w:left="1288" w:right="0" w:hanging="258"/>
        <w:jc w:val="both"/>
        <w:rPr>
          <w:sz w:val="24"/>
        </w:rPr>
      </w:pPr>
      <w:r>
        <w:rPr>
          <w:sz w:val="24"/>
        </w:rPr>
        <w:t>патриотического</w:t>
      </w:r>
      <w:r>
        <w:rPr>
          <w:spacing w:val="-11"/>
          <w:sz w:val="24"/>
        </w:rPr>
        <w:t> </w:t>
      </w:r>
      <w:r>
        <w:rPr>
          <w:spacing w:val="-2"/>
          <w:sz w:val="24"/>
        </w:rPr>
        <w:t>воспитания:</w:t>
      </w:r>
    </w:p>
    <w:p>
      <w:pPr>
        <w:pStyle w:val="BodyText"/>
        <w:ind w:right="349"/>
      </w:pPr>
      <w:r>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w:t>
      </w:r>
      <w:r>
        <w:rPr>
          <w:spacing w:val="-2"/>
        </w:rPr>
        <w:t>общества;</w:t>
      </w:r>
    </w:p>
    <w:p>
      <w:pPr>
        <w:pStyle w:val="ListParagraph"/>
        <w:numPr>
          <w:ilvl w:val="0"/>
          <w:numId w:val="24"/>
        </w:numPr>
        <w:tabs>
          <w:tab w:pos="1288" w:val="left" w:leader="none"/>
        </w:tabs>
        <w:spacing w:line="240" w:lineRule="auto" w:before="0" w:after="0"/>
        <w:ind w:left="1288" w:right="0" w:hanging="258"/>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44"/>
      </w:pPr>
      <w:r>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pPr>
        <w:pStyle w:val="ListParagraph"/>
        <w:numPr>
          <w:ilvl w:val="0"/>
          <w:numId w:val="24"/>
        </w:numPr>
        <w:tabs>
          <w:tab w:pos="1288" w:val="left" w:leader="none"/>
        </w:tabs>
        <w:spacing w:line="240" w:lineRule="auto" w:before="0" w:after="0"/>
        <w:ind w:left="1288" w:right="0" w:hanging="258"/>
        <w:jc w:val="both"/>
        <w:rPr>
          <w:sz w:val="24"/>
        </w:rPr>
      </w:pPr>
      <w:r>
        <w:rPr>
          <w:sz w:val="24"/>
        </w:rPr>
        <w:t>эстетического</w:t>
      </w:r>
      <w:r>
        <w:rPr>
          <w:spacing w:val="-10"/>
          <w:sz w:val="24"/>
        </w:rPr>
        <w:t> </w:t>
      </w:r>
      <w:r>
        <w:rPr>
          <w:spacing w:val="-2"/>
          <w:sz w:val="24"/>
        </w:rPr>
        <w:t>воспитания:</w:t>
      </w:r>
    </w:p>
    <w:p>
      <w:pPr>
        <w:pStyle w:val="BodyText"/>
        <w:ind w:right="350"/>
      </w:pPr>
      <w:r>
        <w:rPr/>
        <w:t>эстетическое отношение к миру, включая эстетику научного и технического </w:t>
      </w:r>
      <w:r>
        <w:rPr>
          <w:spacing w:val="-2"/>
        </w:rPr>
        <w:t>творчества;</w:t>
      </w:r>
    </w:p>
    <w:p>
      <w:pPr>
        <w:pStyle w:val="BodyText"/>
        <w:ind w:right="344"/>
      </w:pPr>
      <w:r>
        <w:rPr/>
        <w:t>способность воспринимать различные виды искусства, в том числе основанного на использовании информационных технологий;</w:t>
      </w:r>
    </w:p>
    <w:p>
      <w:pPr>
        <w:pStyle w:val="ListParagraph"/>
        <w:numPr>
          <w:ilvl w:val="0"/>
          <w:numId w:val="24"/>
        </w:numPr>
        <w:tabs>
          <w:tab w:pos="1288" w:val="left" w:leader="none"/>
        </w:tabs>
        <w:spacing w:line="240" w:lineRule="auto" w:before="0" w:after="0"/>
        <w:ind w:left="1288" w:right="0" w:hanging="258"/>
        <w:jc w:val="both"/>
        <w:rPr>
          <w:sz w:val="24"/>
        </w:rPr>
      </w:pPr>
      <w:r>
        <w:rPr>
          <w:sz w:val="24"/>
        </w:rPr>
        <w:t>физического</w:t>
      </w:r>
      <w:r>
        <w:rPr>
          <w:spacing w:val="-9"/>
          <w:sz w:val="24"/>
        </w:rPr>
        <w:t> </w:t>
      </w:r>
      <w:r>
        <w:rPr>
          <w:spacing w:val="-2"/>
          <w:sz w:val="24"/>
        </w:rPr>
        <w:t>воспитания:</w:t>
      </w:r>
    </w:p>
    <w:p>
      <w:pPr>
        <w:pStyle w:val="BodyText"/>
        <w:ind w:right="347"/>
      </w:pPr>
      <w:r>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pPr>
        <w:pStyle w:val="ListParagraph"/>
        <w:numPr>
          <w:ilvl w:val="0"/>
          <w:numId w:val="24"/>
        </w:numPr>
        <w:tabs>
          <w:tab w:pos="1288" w:val="left" w:leader="none"/>
        </w:tabs>
        <w:spacing w:line="240" w:lineRule="auto" w:before="0" w:after="0"/>
        <w:ind w:left="1288" w:right="0" w:hanging="258"/>
        <w:jc w:val="both"/>
        <w:rPr>
          <w:sz w:val="24"/>
        </w:rPr>
      </w:pPr>
      <w:r>
        <w:rPr>
          <w:sz w:val="24"/>
        </w:rPr>
        <w:t>трудового</w:t>
      </w:r>
      <w:r>
        <w:rPr>
          <w:spacing w:val="-5"/>
          <w:sz w:val="24"/>
        </w:rPr>
        <w:t> </w:t>
      </w:r>
      <w:r>
        <w:rPr>
          <w:spacing w:val="-2"/>
          <w:sz w:val="24"/>
        </w:rPr>
        <w:t>воспитания:</w:t>
      </w:r>
    </w:p>
    <w:p>
      <w:pPr>
        <w:pStyle w:val="BodyText"/>
        <w:spacing w:line="242" w:lineRule="auto"/>
        <w:ind w:right="353"/>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BodyText"/>
        <w:ind w:right="337"/>
      </w:pPr>
      <w:r>
        <w:rPr/>
        <w:t>интерес к сферам профессиональной деятельности, связанным с информатикой, программированием и информационными технологиями, основанными на</w:t>
      </w:r>
      <w:r>
        <w:rPr>
          <w:spacing w:val="40"/>
        </w:rPr>
        <w:t> </w:t>
      </w:r>
      <w:r>
        <w:rPr/>
        <w:t>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pPr>
        <w:pStyle w:val="BodyText"/>
        <w:ind w:right="354"/>
      </w:pPr>
      <w:r>
        <w:rPr/>
        <w:t>готовность и способность к образованию и самообразованию на протяжении всей </w:t>
      </w:r>
      <w:r>
        <w:rPr>
          <w:spacing w:val="-2"/>
        </w:rPr>
        <w:t>жизни;</w:t>
      </w:r>
    </w:p>
    <w:p>
      <w:pPr>
        <w:pStyle w:val="ListParagraph"/>
        <w:numPr>
          <w:ilvl w:val="0"/>
          <w:numId w:val="24"/>
        </w:numPr>
        <w:tabs>
          <w:tab w:pos="1288" w:val="left" w:leader="none"/>
        </w:tabs>
        <w:spacing w:line="240" w:lineRule="auto" w:before="0" w:after="0"/>
        <w:ind w:left="1288" w:right="0" w:hanging="258"/>
        <w:jc w:val="both"/>
        <w:rPr>
          <w:sz w:val="24"/>
        </w:rPr>
      </w:pPr>
      <w:r>
        <w:rPr>
          <w:sz w:val="24"/>
        </w:rPr>
        <w:t>экологического</w:t>
      </w:r>
      <w:r>
        <w:rPr>
          <w:spacing w:val="-9"/>
          <w:sz w:val="24"/>
        </w:rPr>
        <w:t> </w:t>
      </w:r>
      <w:r>
        <w:rPr>
          <w:spacing w:val="-2"/>
          <w:sz w:val="24"/>
        </w:rPr>
        <w:t>воспитания:</w:t>
      </w:r>
    </w:p>
    <w:p>
      <w:pPr>
        <w:pStyle w:val="BodyText"/>
        <w:ind w:right="345"/>
      </w:pPr>
      <w:r>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pPr>
        <w:pStyle w:val="ListParagraph"/>
        <w:numPr>
          <w:ilvl w:val="0"/>
          <w:numId w:val="24"/>
        </w:numPr>
        <w:tabs>
          <w:tab w:pos="1288" w:val="left" w:leader="none"/>
        </w:tabs>
        <w:spacing w:line="240" w:lineRule="auto" w:before="0" w:after="0"/>
        <w:ind w:left="1288" w:right="0" w:hanging="258"/>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left="1032" w:firstLine="0"/>
      </w:pPr>
      <w:r>
        <w:rPr/>
        <w:t>сформированность</w:t>
      </w:r>
      <w:r>
        <w:rPr>
          <w:spacing w:val="-8"/>
        </w:rPr>
        <w:t> </w:t>
      </w:r>
      <w:r>
        <w:rPr/>
        <w:t>мировоззрения,</w:t>
      </w:r>
      <w:r>
        <w:rPr>
          <w:spacing w:val="-6"/>
        </w:rPr>
        <w:t> </w:t>
      </w:r>
      <w:r>
        <w:rPr/>
        <w:t>соответствующего</w:t>
      </w:r>
      <w:r>
        <w:rPr>
          <w:spacing w:val="-6"/>
        </w:rPr>
        <w:t> </w:t>
      </w:r>
      <w:r>
        <w:rPr/>
        <w:t>современному</w:t>
      </w:r>
      <w:r>
        <w:rPr>
          <w:spacing w:val="-7"/>
        </w:rPr>
        <w:t> </w:t>
      </w:r>
      <w:r>
        <w:rPr/>
        <w:t>уровню</w:t>
      </w:r>
      <w:r>
        <w:rPr>
          <w:spacing w:val="-5"/>
        </w:rPr>
        <w:t> </w:t>
      </w:r>
      <w:r>
        <w:rPr>
          <w:spacing w:val="-2"/>
        </w:rPr>
        <w:t>развития</w:t>
      </w:r>
    </w:p>
    <w:p>
      <w:pPr>
        <w:spacing w:after="0"/>
        <w:sectPr>
          <w:pgSz w:w="11920" w:h="16850"/>
          <w:pgMar w:header="0" w:footer="1162" w:top="1040" w:bottom="1480" w:left="1380" w:right="220"/>
        </w:sectPr>
      </w:pPr>
    </w:p>
    <w:p>
      <w:pPr>
        <w:pStyle w:val="BodyText"/>
        <w:spacing w:before="62"/>
        <w:ind w:right="338" w:firstLine="0"/>
        <w:jc w:val="right"/>
      </w:pPr>
      <w:r>
        <w:rPr/>
        <w:t>науки,</w:t>
      </w:r>
      <w:r>
        <w:rPr>
          <w:spacing w:val="80"/>
        </w:rPr>
        <w:t> </w:t>
      </w:r>
      <w:r>
        <w:rPr/>
        <w:t>достижениям</w:t>
      </w:r>
      <w:r>
        <w:rPr>
          <w:spacing w:val="80"/>
        </w:rPr>
        <w:t> </w:t>
      </w:r>
      <w:r>
        <w:rPr/>
        <w:t>научно-технического</w:t>
      </w:r>
      <w:r>
        <w:rPr>
          <w:spacing w:val="80"/>
        </w:rPr>
        <w:t> </w:t>
      </w:r>
      <w:r>
        <w:rPr/>
        <w:t>прогресса</w:t>
      </w:r>
      <w:r>
        <w:rPr>
          <w:spacing w:val="80"/>
        </w:rPr>
        <w:t> </w:t>
      </w:r>
      <w:r>
        <w:rPr/>
        <w:t>и</w:t>
      </w:r>
      <w:r>
        <w:rPr>
          <w:spacing w:val="80"/>
        </w:rPr>
        <w:t> </w:t>
      </w:r>
      <w:r>
        <w:rPr/>
        <w:t>общественной</w:t>
      </w:r>
      <w:r>
        <w:rPr>
          <w:spacing w:val="80"/>
        </w:rPr>
        <w:t> </w:t>
      </w:r>
      <w:r>
        <w:rPr/>
        <w:t>практики,</w:t>
      </w:r>
      <w:r>
        <w:rPr>
          <w:spacing w:val="80"/>
        </w:rPr>
        <w:t> </w:t>
      </w:r>
      <w:r>
        <w:rPr/>
        <w:t>за</w:t>
      </w:r>
      <w:r>
        <w:rPr>
          <w:spacing w:val="80"/>
        </w:rPr>
        <w:t> </w:t>
      </w:r>
      <w:r>
        <w:rPr/>
        <w:t>счёт понимания</w:t>
      </w:r>
      <w:r>
        <w:rPr>
          <w:spacing w:val="-15"/>
        </w:rPr>
        <w:t> </w:t>
      </w:r>
      <w:r>
        <w:rPr/>
        <w:t>роли</w:t>
      </w:r>
      <w:r>
        <w:rPr>
          <w:spacing w:val="-14"/>
        </w:rPr>
        <w:t> </w:t>
      </w:r>
      <w:r>
        <w:rPr/>
        <w:t>информационных</w:t>
      </w:r>
      <w:r>
        <w:rPr>
          <w:spacing w:val="-14"/>
        </w:rPr>
        <w:t> </w:t>
      </w:r>
      <w:r>
        <w:rPr/>
        <w:t>ресурсов,</w:t>
      </w:r>
      <w:r>
        <w:rPr>
          <w:spacing w:val="-13"/>
        </w:rPr>
        <w:t> </w:t>
      </w:r>
      <w:r>
        <w:rPr/>
        <w:t>информационных</w:t>
      </w:r>
      <w:r>
        <w:rPr>
          <w:spacing w:val="-14"/>
        </w:rPr>
        <w:t> </w:t>
      </w:r>
      <w:r>
        <w:rPr/>
        <w:t>процессов</w:t>
      </w:r>
      <w:r>
        <w:rPr>
          <w:spacing w:val="32"/>
        </w:rPr>
        <w:t> </w:t>
      </w:r>
      <w:r>
        <w:rPr/>
        <w:t>и</w:t>
      </w:r>
      <w:r>
        <w:rPr>
          <w:spacing w:val="-14"/>
        </w:rPr>
        <w:t> </w:t>
      </w:r>
      <w:r>
        <w:rPr/>
        <w:t>информационных технологий</w:t>
      </w:r>
      <w:r>
        <w:rPr>
          <w:spacing w:val="-11"/>
        </w:rPr>
        <w:t> </w:t>
      </w:r>
      <w:r>
        <w:rPr/>
        <w:t>в</w:t>
      </w:r>
      <w:r>
        <w:rPr>
          <w:spacing w:val="-14"/>
        </w:rPr>
        <w:t> </w:t>
      </w:r>
      <w:r>
        <w:rPr/>
        <w:t>условиях</w:t>
      </w:r>
      <w:r>
        <w:rPr>
          <w:spacing w:val="-10"/>
        </w:rPr>
        <w:t> </w:t>
      </w:r>
      <w:r>
        <w:rPr/>
        <w:t>цифровой</w:t>
      </w:r>
      <w:r>
        <w:rPr>
          <w:spacing w:val="-11"/>
        </w:rPr>
        <w:t> </w:t>
      </w:r>
      <w:r>
        <w:rPr/>
        <w:t>трансформации</w:t>
      </w:r>
      <w:r>
        <w:rPr>
          <w:spacing w:val="-11"/>
        </w:rPr>
        <w:t> </w:t>
      </w:r>
      <w:r>
        <w:rPr/>
        <w:t>многих</w:t>
      </w:r>
      <w:r>
        <w:rPr>
          <w:spacing w:val="-12"/>
        </w:rPr>
        <w:t> </w:t>
      </w:r>
      <w:r>
        <w:rPr/>
        <w:t>сфер</w:t>
      </w:r>
      <w:r>
        <w:rPr>
          <w:spacing w:val="-14"/>
        </w:rPr>
        <w:t> </w:t>
      </w:r>
      <w:r>
        <w:rPr/>
        <w:t>жизни</w:t>
      </w:r>
      <w:r>
        <w:rPr>
          <w:spacing w:val="-11"/>
        </w:rPr>
        <w:t> </w:t>
      </w:r>
      <w:r>
        <w:rPr/>
        <w:t>современного</w:t>
      </w:r>
      <w:r>
        <w:rPr>
          <w:spacing w:val="-12"/>
        </w:rPr>
        <w:t> </w:t>
      </w:r>
      <w:r>
        <w:rPr/>
        <w:t>общества; осознание</w:t>
      </w:r>
      <w:r>
        <w:rPr>
          <w:spacing w:val="40"/>
        </w:rPr>
        <w:t> </w:t>
      </w:r>
      <w:r>
        <w:rPr/>
        <w:t>ценности</w:t>
      </w:r>
      <w:r>
        <w:rPr>
          <w:spacing w:val="40"/>
        </w:rPr>
        <w:t> </w:t>
      </w:r>
      <w:r>
        <w:rPr/>
        <w:t>научной</w:t>
      </w:r>
      <w:r>
        <w:rPr>
          <w:spacing w:val="40"/>
        </w:rPr>
        <w:t> </w:t>
      </w:r>
      <w:r>
        <w:rPr/>
        <w:t>деятельности,</w:t>
      </w:r>
      <w:r>
        <w:rPr>
          <w:spacing w:val="40"/>
        </w:rPr>
        <w:t> </w:t>
      </w:r>
      <w:r>
        <w:rPr/>
        <w:t>готовность</w:t>
      </w:r>
      <w:r>
        <w:rPr>
          <w:spacing w:val="40"/>
        </w:rPr>
        <w:t> </w:t>
      </w:r>
      <w:r>
        <w:rPr/>
        <w:t>осуществлять</w:t>
      </w:r>
      <w:r>
        <w:rPr>
          <w:spacing w:val="40"/>
        </w:rPr>
        <w:t> </w:t>
      </w:r>
      <w:r>
        <w:rPr/>
        <w:t>проектную</w:t>
      </w:r>
      <w:r>
        <w:rPr>
          <w:spacing w:val="40"/>
        </w:rPr>
        <w:t> </w:t>
      </w:r>
      <w:r>
        <w:rPr/>
        <w:t>и</w:t>
      </w:r>
    </w:p>
    <w:p>
      <w:pPr>
        <w:pStyle w:val="BodyText"/>
        <w:spacing w:before="3"/>
        <w:ind w:firstLine="0"/>
      </w:pPr>
      <w:r>
        <w:rPr/>
        <w:t>исследовательскую</w:t>
      </w:r>
      <w:r>
        <w:rPr>
          <w:spacing w:val="-5"/>
        </w:rPr>
        <w:t> </w:t>
      </w:r>
      <w:r>
        <w:rPr/>
        <w:t>деятельность</w:t>
      </w:r>
      <w:r>
        <w:rPr>
          <w:spacing w:val="-6"/>
        </w:rPr>
        <w:t> </w:t>
      </w:r>
      <w:r>
        <w:rPr/>
        <w:t>индивидуально</w:t>
      </w:r>
      <w:r>
        <w:rPr>
          <w:spacing w:val="-5"/>
        </w:rPr>
        <w:t> </w:t>
      </w:r>
      <w:r>
        <w:rPr/>
        <w:t>и</w:t>
      </w:r>
      <w:r>
        <w:rPr>
          <w:spacing w:val="-5"/>
        </w:rPr>
        <w:t> </w:t>
      </w:r>
      <w:r>
        <w:rPr/>
        <w:t>в</w:t>
      </w:r>
      <w:r>
        <w:rPr>
          <w:spacing w:val="-8"/>
        </w:rPr>
        <w:t> </w:t>
      </w:r>
      <w:r>
        <w:rPr>
          <w:spacing w:val="-2"/>
        </w:rPr>
        <w:t>группе.</w:t>
      </w:r>
    </w:p>
    <w:p>
      <w:pPr>
        <w:pStyle w:val="BodyText"/>
        <w:ind w:right="344"/>
      </w:pPr>
      <w:r>
        <w:rPr/>
        <w:t>В</w:t>
      </w:r>
      <w:r>
        <w:rPr>
          <w:spacing w:val="-12"/>
        </w:rPr>
        <w:t> </w:t>
      </w:r>
      <w:r>
        <w:rPr/>
        <w:t>процессе</w:t>
      </w:r>
      <w:r>
        <w:rPr>
          <w:spacing w:val="-13"/>
        </w:rPr>
        <w:t> </w:t>
      </w:r>
      <w:r>
        <w:rPr/>
        <w:t>достижения</w:t>
      </w:r>
      <w:r>
        <w:rPr>
          <w:spacing w:val="-12"/>
        </w:rPr>
        <w:t> </w:t>
      </w:r>
      <w:r>
        <w:rPr/>
        <w:t>личностных</w:t>
      </w:r>
      <w:r>
        <w:rPr>
          <w:spacing w:val="-12"/>
        </w:rPr>
        <w:t> </w:t>
      </w:r>
      <w:r>
        <w:rPr/>
        <w:t>результатов</w:t>
      </w:r>
      <w:r>
        <w:rPr>
          <w:spacing w:val="-13"/>
        </w:rPr>
        <w:t> </w:t>
      </w:r>
      <w:r>
        <w:rPr/>
        <w:t>освоения</w:t>
      </w:r>
      <w:r>
        <w:rPr>
          <w:spacing w:val="-12"/>
        </w:rPr>
        <w:t> </w:t>
      </w:r>
      <w:r>
        <w:rPr/>
        <w:t>программы</w:t>
      </w:r>
      <w:r>
        <w:rPr>
          <w:spacing w:val="37"/>
        </w:rPr>
        <w:t> </w:t>
      </w:r>
      <w:r>
        <w:rPr/>
        <w:t>по</w:t>
      </w:r>
      <w:r>
        <w:rPr>
          <w:spacing w:val="-13"/>
        </w:rPr>
        <w:t> </w:t>
      </w:r>
      <w:r>
        <w:rPr/>
        <w:t>информатике у обучающихся совершенствуется эмоциональный интеллект, предполагающий </w:t>
      </w:r>
      <w:r>
        <w:rPr>
          <w:spacing w:val="-2"/>
        </w:rPr>
        <w:t>сформированность:</w:t>
      </w:r>
    </w:p>
    <w:p>
      <w:pPr>
        <w:pStyle w:val="BodyText"/>
        <w:ind w:right="347"/>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BodyText"/>
        <w:ind w:right="347"/>
      </w:pPr>
      <w:r>
        <w:rPr/>
        <w:t>внутренней мотивации</w:t>
      </w:r>
      <w:r>
        <w:rPr>
          <w:i/>
        </w:rPr>
        <w:t>, </w:t>
      </w:r>
      <w:r>
        <w:rPr/>
        <w:t>включающей стремление к достижению цели и успеху, оптимизм, инициативность, умение действовать, исходя из своих возможностей;</w:t>
      </w:r>
    </w:p>
    <w:p>
      <w:pPr>
        <w:pStyle w:val="BodyText"/>
        <w:spacing w:before="1"/>
        <w:ind w:right="342"/>
      </w:pPr>
      <w:r>
        <w:rPr/>
        <w:t>эмпатии</w:t>
      </w:r>
      <w:r>
        <w:rPr>
          <w:i/>
        </w:rPr>
        <w:t>, </w:t>
      </w:r>
      <w:r>
        <w:rPr/>
        <w:t>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pPr>
        <w:pStyle w:val="BodyText"/>
        <w:ind w:right="350"/>
      </w:pPr>
      <w:r>
        <w:rPr/>
        <w:t>социальных навыков</w:t>
      </w:r>
      <w:r>
        <w:rPr>
          <w:i/>
        </w:rPr>
        <w:t>, </w:t>
      </w:r>
      <w:r>
        <w:rPr/>
        <w:t>включающих способность выстраивать отношения с другими людьми, заботиться, проявлять интерес и разрешать конфликты.</w:t>
      </w:r>
    </w:p>
    <w:p>
      <w:pPr>
        <w:pStyle w:val="BodyText"/>
        <w:ind w:right="339"/>
      </w:pPr>
      <w:r>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left="1032" w:firstLine="0"/>
      </w:pPr>
      <w:r>
        <w:rPr/>
        <w:t>Овладение</w:t>
      </w:r>
      <w:r>
        <w:rPr>
          <w:spacing w:val="-14"/>
        </w:rPr>
        <w:t> </w:t>
      </w:r>
      <w:r>
        <w:rPr/>
        <w:t>универсальными</w:t>
      </w:r>
      <w:r>
        <w:rPr>
          <w:spacing w:val="-12"/>
        </w:rPr>
        <w:t> </w:t>
      </w:r>
      <w:r>
        <w:rPr/>
        <w:t>познавательными</w:t>
      </w:r>
      <w:r>
        <w:rPr>
          <w:spacing w:val="-13"/>
        </w:rPr>
        <w:t> </w:t>
      </w:r>
      <w:r>
        <w:rPr>
          <w:spacing w:val="-2"/>
        </w:rPr>
        <w:t>действиями:</w:t>
      </w:r>
    </w:p>
    <w:p>
      <w:pPr>
        <w:pStyle w:val="ListParagraph"/>
        <w:numPr>
          <w:ilvl w:val="0"/>
          <w:numId w:val="25"/>
        </w:numPr>
        <w:tabs>
          <w:tab w:pos="1288" w:val="left" w:leader="none"/>
        </w:tabs>
        <w:spacing w:line="240" w:lineRule="auto" w:before="0" w:after="0"/>
        <w:ind w:left="1288" w:right="0" w:hanging="258"/>
        <w:jc w:val="both"/>
        <w:rPr>
          <w:sz w:val="24"/>
        </w:rPr>
      </w:pPr>
      <w:r>
        <w:rPr>
          <w:sz w:val="24"/>
        </w:rPr>
        <w:t>базовые</w:t>
      </w:r>
      <w:r>
        <w:rPr>
          <w:spacing w:val="-9"/>
          <w:sz w:val="24"/>
        </w:rPr>
        <w:t> </w:t>
      </w:r>
      <w:r>
        <w:rPr>
          <w:sz w:val="24"/>
        </w:rPr>
        <w:t>логические</w:t>
      </w:r>
      <w:r>
        <w:rPr>
          <w:spacing w:val="-4"/>
          <w:sz w:val="24"/>
        </w:rPr>
        <w:t> </w:t>
      </w:r>
      <w:r>
        <w:rPr>
          <w:spacing w:val="-2"/>
          <w:sz w:val="24"/>
        </w:rPr>
        <w:t>действия:</w:t>
      </w:r>
    </w:p>
    <w:p>
      <w:pPr>
        <w:pStyle w:val="BodyText"/>
        <w:ind w:right="351"/>
      </w:pPr>
      <w:r>
        <w:rPr/>
        <w:t>самостоятельно формулировать и актуализировать проблему, рассматривать её </w:t>
      </w:r>
      <w:r>
        <w:rPr>
          <w:spacing w:val="-2"/>
        </w:rPr>
        <w:t>всесторонне;</w:t>
      </w:r>
    </w:p>
    <w:p>
      <w:pPr>
        <w:pStyle w:val="BodyText"/>
        <w:ind w:right="355"/>
      </w:pPr>
      <w:r>
        <w:rPr/>
        <w:t>устанавливать существенный признак или основания для сравнения, классификации и </w:t>
      </w:r>
      <w:r>
        <w:rPr>
          <w:spacing w:val="-2"/>
        </w:rPr>
        <w:t>обобщения;</w:t>
      </w:r>
    </w:p>
    <w:p>
      <w:pPr>
        <w:pStyle w:val="BodyText"/>
        <w:spacing w:before="1"/>
        <w:ind w:left="1032" w:right="1142" w:firstLine="0"/>
      </w:pPr>
      <w:r>
        <w:rPr/>
        <w:t>определять</w:t>
      </w:r>
      <w:r>
        <w:rPr>
          <w:spacing w:val="-4"/>
        </w:rPr>
        <w:t> </w:t>
      </w:r>
      <w:r>
        <w:rPr/>
        <w:t>цели</w:t>
      </w:r>
      <w:r>
        <w:rPr>
          <w:spacing w:val="-1"/>
        </w:rPr>
        <w:t> </w:t>
      </w:r>
      <w:r>
        <w:rPr/>
        <w:t>деятельности,</w:t>
      </w:r>
      <w:r>
        <w:rPr>
          <w:spacing w:val="-4"/>
        </w:rPr>
        <w:t> </w:t>
      </w:r>
      <w:r>
        <w:rPr/>
        <w:t>задавать</w:t>
      </w:r>
      <w:r>
        <w:rPr>
          <w:spacing w:val="-3"/>
        </w:rPr>
        <w:t> </w:t>
      </w:r>
      <w:r>
        <w:rPr/>
        <w:t>параметры</w:t>
      </w:r>
      <w:r>
        <w:rPr>
          <w:spacing w:val="-4"/>
        </w:rPr>
        <w:t> </w:t>
      </w:r>
      <w:r>
        <w:rPr/>
        <w:t>и</w:t>
      </w:r>
      <w:r>
        <w:rPr>
          <w:spacing w:val="-3"/>
        </w:rPr>
        <w:t> </w:t>
      </w:r>
      <w:r>
        <w:rPr/>
        <w:t>критерии</w:t>
      </w:r>
      <w:r>
        <w:rPr>
          <w:spacing w:val="-4"/>
        </w:rPr>
        <w:t> </w:t>
      </w:r>
      <w:r>
        <w:rPr/>
        <w:t>их</w:t>
      </w:r>
      <w:r>
        <w:rPr>
          <w:spacing w:val="-4"/>
        </w:rPr>
        <w:t> </w:t>
      </w:r>
      <w:r>
        <w:rPr/>
        <w:t>достижения; выявлять закономерности и противоречия в рассматриваемых явлениях;</w:t>
      </w:r>
    </w:p>
    <w:p>
      <w:pPr>
        <w:pStyle w:val="BodyText"/>
        <w:jc w:val="left"/>
      </w:pPr>
      <w:r>
        <w:rPr/>
        <w:t>разрабатывать план решения проблемы с учётом анализа имеющихся материальных и нематериальных ресурсов;</w:t>
      </w:r>
    </w:p>
    <w:p>
      <w:pPr>
        <w:pStyle w:val="BodyText"/>
        <w:jc w:val="left"/>
      </w:pPr>
      <w:r>
        <w:rPr/>
        <w:t>вносить</w:t>
      </w:r>
      <w:r>
        <w:rPr>
          <w:spacing w:val="33"/>
        </w:rPr>
        <w:t> </w:t>
      </w:r>
      <w:r>
        <w:rPr/>
        <w:t>коррективы</w:t>
      </w:r>
      <w:r>
        <w:rPr>
          <w:spacing w:val="31"/>
        </w:rPr>
        <w:t> </w:t>
      </w:r>
      <w:r>
        <w:rPr/>
        <w:t>в деятельность,</w:t>
      </w:r>
      <w:r>
        <w:rPr>
          <w:spacing w:val="32"/>
        </w:rPr>
        <w:t> </w:t>
      </w:r>
      <w:r>
        <w:rPr/>
        <w:t>оценивать</w:t>
      </w:r>
      <w:r>
        <w:rPr>
          <w:spacing w:val="32"/>
        </w:rPr>
        <w:t> </w:t>
      </w:r>
      <w:r>
        <w:rPr/>
        <w:t>соответствие</w:t>
      </w:r>
      <w:r>
        <w:rPr>
          <w:spacing w:val="31"/>
        </w:rPr>
        <w:t> </w:t>
      </w:r>
      <w:r>
        <w:rPr/>
        <w:t>результатов</w:t>
      </w:r>
      <w:r>
        <w:rPr>
          <w:spacing w:val="32"/>
        </w:rPr>
        <w:t> </w:t>
      </w:r>
      <w:r>
        <w:rPr/>
        <w:t>целям, оценивать риски последствий деятельности;</w:t>
      </w:r>
    </w:p>
    <w:p>
      <w:pPr>
        <w:pStyle w:val="BodyText"/>
        <w:tabs>
          <w:tab w:pos="2902" w:val="left" w:leader="none"/>
          <w:tab w:pos="3240" w:val="left" w:leader="none"/>
          <w:tab w:pos="4546" w:val="left" w:leader="none"/>
          <w:tab w:pos="5449" w:val="left" w:leader="none"/>
          <w:tab w:pos="5775" w:val="left" w:leader="none"/>
          <w:tab w:pos="6925" w:val="left" w:leader="none"/>
          <w:tab w:pos="8224" w:val="left" w:leader="none"/>
          <w:tab w:pos="9823" w:val="left" w:leader="none"/>
        </w:tabs>
        <w:ind w:right="357"/>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 </w:t>
      </w:r>
      <w:r>
        <w:rPr/>
        <w:t>комбинированного взаимодействия;</w:t>
      </w:r>
    </w:p>
    <w:p>
      <w:pPr>
        <w:pStyle w:val="BodyText"/>
        <w:ind w:left="1032" w:firstLine="0"/>
        <w:jc w:val="left"/>
      </w:pPr>
      <w:r>
        <w:rPr/>
        <w:t>развивать</w:t>
      </w:r>
      <w:r>
        <w:rPr>
          <w:spacing w:val="-9"/>
        </w:rPr>
        <w:t> </w:t>
      </w:r>
      <w:r>
        <w:rPr/>
        <w:t>креативное</w:t>
      </w:r>
      <w:r>
        <w:rPr>
          <w:spacing w:val="-9"/>
        </w:rPr>
        <w:t> </w:t>
      </w:r>
      <w:r>
        <w:rPr/>
        <w:t>мышление</w:t>
      </w:r>
      <w:r>
        <w:rPr>
          <w:spacing w:val="-8"/>
        </w:rPr>
        <w:t> </w:t>
      </w:r>
      <w:r>
        <w:rPr/>
        <w:t>при</w:t>
      </w:r>
      <w:r>
        <w:rPr>
          <w:spacing w:val="-5"/>
        </w:rPr>
        <w:t> </w:t>
      </w:r>
      <w:r>
        <w:rPr/>
        <w:t>решении</w:t>
      </w:r>
      <w:r>
        <w:rPr>
          <w:spacing w:val="-9"/>
        </w:rPr>
        <w:t> </w:t>
      </w:r>
      <w:r>
        <w:rPr/>
        <w:t>жизненных</w:t>
      </w:r>
      <w:r>
        <w:rPr>
          <w:spacing w:val="-5"/>
        </w:rPr>
        <w:t> </w:t>
      </w:r>
      <w:r>
        <w:rPr>
          <w:spacing w:val="-2"/>
        </w:rPr>
        <w:t>проблем.</w:t>
      </w:r>
    </w:p>
    <w:p>
      <w:pPr>
        <w:pStyle w:val="ListParagraph"/>
        <w:numPr>
          <w:ilvl w:val="0"/>
          <w:numId w:val="25"/>
        </w:numPr>
        <w:tabs>
          <w:tab w:pos="1288" w:val="left" w:leader="none"/>
        </w:tabs>
        <w:spacing w:line="240" w:lineRule="auto" w:before="3" w:after="0"/>
        <w:ind w:left="1288" w:right="0" w:hanging="258"/>
        <w:jc w:val="left"/>
        <w:rPr>
          <w:sz w:val="24"/>
        </w:rPr>
      </w:pPr>
      <w:r>
        <w:rPr>
          <w:sz w:val="24"/>
        </w:rPr>
        <w:t>базовые</w:t>
      </w:r>
      <w:r>
        <w:rPr>
          <w:spacing w:val="-7"/>
          <w:sz w:val="24"/>
        </w:rPr>
        <w:t> </w:t>
      </w:r>
      <w:r>
        <w:rPr>
          <w:sz w:val="24"/>
        </w:rPr>
        <w:t>исследовательские</w:t>
      </w:r>
      <w:r>
        <w:rPr>
          <w:spacing w:val="-6"/>
          <w:sz w:val="24"/>
        </w:rPr>
        <w:t> </w:t>
      </w:r>
      <w:r>
        <w:rPr>
          <w:spacing w:val="-2"/>
          <w:sz w:val="24"/>
        </w:rPr>
        <w:t>действия:</w:t>
      </w:r>
    </w:p>
    <w:p>
      <w:pPr>
        <w:pStyle w:val="BodyText"/>
        <w:ind w:right="341"/>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BodyText"/>
        <w:ind w:right="343"/>
      </w:pPr>
      <w:r>
        <w:rPr/>
        <w:t>осуществлять различные виды деятельности по получению нового знания, его интерпретации, преобразованию и применению в</w:t>
      </w:r>
      <w:r>
        <w:rPr>
          <w:spacing w:val="-1"/>
        </w:rPr>
        <w:t> </w:t>
      </w:r>
      <w:r>
        <w:rPr/>
        <w:t>различных</w:t>
      </w:r>
      <w:r>
        <w:rPr>
          <w:spacing w:val="-1"/>
        </w:rPr>
        <w:t> </w:t>
      </w:r>
      <w:r>
        <w:rPr/>
        <w:t>учебных ситуациях, в</w:t>
      </w:r>
      <w:r>
        <w:rPr>
          <w:spacing w:val="-1"/>
        </w:rPr>
        <w:t> </w:t>
      </w:r>
      <w:r>
        <w:rPr/>
        <w:t>том числе при создании учебных и социальных проектов;</w:t>
      </w:r>
    </w:p>
    <w:p>
      <w:pPr>
        <w:pStyle w:val="BodyText"/>
        <w:ind w:right="360"/>
      </w:pPr>
      <w:r>
        <w:rPr/>
        <w:t>формировать научный тип мышления, владеть научной терминологией, ключевыми понятиями и методами;</w:t>
      </w:r>
    </w:p>
    <w:p>
      <w:pPr>
        <w:pStyle w:val="BodyText"/>
        <w:ind w:right="347"/>
      </w:pPr>
      <w:r>
        <w:rPr/>
        <w:t>ставить и формулировать собственные задачи в образовательной деятельности и жизненных ситуациях;</w:t>
      </w:r>
    </w:p>
    <w:p>
      <w:pPr>
        <w:pStyle w:val="BodyText"/>
        <w:ind w:left="1032" w:firstLine="0"/>
      </w:pPr>
      <w:r>
        <w:rPr/>
        <w:t>выявлять</w:t>
      </w:r>
      <w:r>
        <w:rPr>
          <w:spacing w:val="-8"/>
        </w:rPr>
        <w:t> </w:t>
      </w:r>
      <w:r>
        <w:rPr/>
        <w:t>причинно-следственные</w:t>
      </w:r>
      <w:r>
        <w:rPr>
          <w:spacing w:val="-11"/>
        </w:rPr>
        <w:t> </w:t>
      </w:r>
      <w:r>
        <w:rPr/>
        <w:t>связи</w:t>
      </w:r>
      <w:r>
        <w:rPr>
          <w:spacing w:val="-8"/>
        </w:rPr>
        <w:t> </w:t>
      </w:r>
      <w:r>
        <w:rPr/>
        <w:t>и</w:t>
      </w:r>
      <w:r>
        <w:rPr>
          <w:spacing w:val="-7"/>
        </w:rPr>
        <w:t> </w:t>
      </w:r>
      <w:r>
        <w:rPr/>
        <w:t>актуализировать</w:t>
      </w:r>
      <w:r>
        <w:rPr>
          <w:spacing w:val="-9"/>
        </w:rPr>
        <w:t> </w:t>
      </w:r>
      <w:r>
        <w:rPr/>
        <w:t>задачу,</w:t>
      </w:r>
      <w:r>
        <w:rPr>
          <w:spacing w:val="-8"/>
        </w:rPr>
        <w:t> </w:t>
      </w:r>
      <w:r>
        <w:rPr/>
        <w:t>выдвигать</w:t>
      </w:r>
      <w:r>
        <w:rPr>
          <w:spacing w:val="-4"/>
        </w:rPr>
        <w:t> </w:t>
      </w:r>
      <w:r>
        <w:rPr>
          <w:spacing w:val="-2"/>
        </w:rPr>
        <w:t>гипотезу</w:t>
      </w:r>
    </w:p>
    <w:p>
      <w:pPr>
        <w:spacing w:after="0"/>
        <w:sectPr>
          <w:pgSz w:w="11920" w:h="16850"/>
          <w:pgMar w:header="0" w:footer="1162" w:top="1040" w:bottom="1480" w:left="1380" w:right="220"/>
        </w:sectPr>
      </w:pPr>
    </w:p>
    <w:p>
      <w:pPr>
        <w:pStyle w:val="BodyText"/>
        <w:spacing w:line="242" w:lineRule="auto" w:before="62"/>
        <w:ind w:right="343" w:firstLine="0"/>
        <w:jc w:val="left"/>
      </w:pPr>
      <w:r>
        <w:rPr/>
        <w:t>её</w:t>
      </w:r>
      <w:r>
        <w:rPr>
          <w:spacing w:val="-4"/>
        </w:rPr>
        <w:t> </w:t>
      </w:r>
      <w:r>
        <w:rPr/>
        <w:t>решения, находить аргументы</w:t>
      </w:r>
      <w:r>
        <w:rPr>
          <w:spacing w:val="-3"/>
        </w:rPr>
        <w:t> </w:t>
      </w:r>
      <w:r>
        <w:rPr/>
        <w:t>для</w:t>
      </w:r>
      <w:r>
        <w:rPr>
          <w:spacing w:val="-1"/>
        </w:rPr>
        <w:t> </w:t>
      </w:r>
      <w:r>
        <w:rPr/>
        <w:t>доказательства</w:t>
      </w:r>
      <w:r>
        <w:rPr>
          <w:spacing w:val="-4"/>
        </w:rPr>
        <w:t> </w:t>
      </w:r>
      <w:r>
        <w:rPr/>
        <w:t>своих утверждений,</w:t>
      </w:r>
      <w:r>
        <w:rPr>
          <w:spacing w:val="-6"/>
        </w:rPr>
        <w:t> </w:t>
      </w:r>
      <w:r>
        <w:rPr/>
        <w:t>задавать параметры и критерии решения;</w:t>
      </w:r>
    </w:p>
    <w:p>
      <w:pPr>
        <w:pStyle w:val="BodyText"/>
        <w:ind w:right="343"/>
        <w:jc w:val="left"/>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left="1032" w:firstLine="0"/>
        <w:jc w:val="left"/>
      </w:pPr>
      <w:r>
        <w:rPr/>
        <w:t>давать</w:t>
      </w:r>
      <w:r>
        <w:rPr>
          <w:spacing w:val="-8"/>
        </w:rPr>
        <w:t> </w:t>
      </w:r>
      <w:r>
        <w:rPr/>
        <w:t>оценку</w:t>
      </w:r>
      <w:r>
        <w:rPr>
          <w:spacing w:val="-14"/>
        </w:rPr>
        <w:t> </w:t>
      </w:r>
      <w:r>
        <w:rPr/>
        <w:t>новым</w:t>
      </w:r>
      <w:r>
        <w:rPr>
          <w:spacing w:val="-7"/>
        </w:rPr>
        <w:t> </w:t>
      </w:r>
      <w:r>
        <w:rPr/>
        <w:t>ситуациям,</w:t>
      </w:r>
      <w:r>
        <w:rPr>
          <w:spacing w:val="-5"/>
        </w:rPr>
        <w:t> </w:t>
      </w:r>
      <w:r>
        <w:rPr/>
        <w:t>оценивать</w:t>
      </w:r>
      <w:r>
        <w:rPr>
          <w:spacing w:val="-9"/>
        </w:rPr>
        <w:t> </w:t>
      </w:r>
      <w:r>
        <w:rPr/>
        <w:t>приобретённый</w:t>
      </w:r>
      <w:r>
        <w:rPr>
          <w:spacing w:val="-7"/>
        </w:rPr>
        <w:t> </w:t>
      </w:r>
      <w:r>
        <w:rPr>
          <w:spacing w:val="-2"/>
        </w:rPr>
        <w:t>опыт;</w:t>
      </w:r>
    </w:p>
    <w:p>
      <w:pPr>
        <w:pStyle w:val="BodyText"/>
        <w:jc w:val="left"/>
      </w:pPr>
      <w:r>
        <w:rPr/>
        <w:t>осуществлять целенаправленный поиск переноса средств и способов действия в профессиональную среду;</w:t>
      </w:r>
    </w:p>
    <w:p>
      <w:pPr>
        <w:pStyle w:val="BodyText"/>
        <w:tabs>
          <w:tab w:pos="1949" w:val="left" w:leader="none"/>
          <w:tab w:pos="3440" w:val="left" w:leader="none"/>
          <w:tab w:pos="4467" w:val="left" w:leader="none"/>
          <w:tab w:pos="4909" w:val="left" w:leader="none"/>
          <w:tab w:pos="6904" w:val="left" w:leader="none"/>
          <w:tab w:pos="7362" w:val="left" w:leader="none"/>
          <w:tab w:pos="9146" w:val="left" w:leader="none"/>
        </w:tabs>
        <w:ind w:right="359"/>
        <w:jc w:val="left"/>
      </w:pPr>
      <w:r>
        <w:rPr>
          <w:spacing w:val="-2"/>
        </w:rPr>
        <w:t>уметь</w:t>
      </w:r>
      <w:r>
        <w:rPr/>
        <w:tab/>
      </w:r>
      <w:r>
        <w:rPr>
          <w:spacing w:val="-2"/>
        </w:rPr>
        <w:t>переносить</w:t>
      </w:r>
      <w:r>
        <w:rPr/>
        <w:tab/>
      </w:r>
      <w:r>
        <w:rPr>
          <w:spacing w:val="-2"/>
        </w:rPr>
        <w:t>знания</w:t>
      </w:r>
      <w:r>
        <w:rPr/>
        <w:tab/>
      </w:r>
      <w:r>
        <w:rPr>
          <w:spacing w:val="-10"/>
        </w:rPr>
        <w:t>в</w:t>
      </w:r>
      <w:r>
        <w:rPr/>
        <w:tab/>
      </w:r>
      <w:r>
        <w:rPr>
          <w:spacing w:val="-2"/>
        </w:rPr>
        <w:t>познавательную</w:t>
      </w:r>
      <w:r>
        <w:rPr/>
        <w:tab/>
      </w:r>
      <w:r>
        <w:rPr>
          <w:spacing w:val="-10"/>
        </w:rPr>
        <w:t>и</w:t>
      </w:r>
      <w:r>
        <w:rPr/>
        <w:tab/>
      </w:r>
      <w:r>
        <w:rPr>
          <w:spacing w:val="-2"/>
        </w:rPr>
        <w:t>практическую</w:t>
      </w:r>
      <w:r>
        <w:rPr/>
        <w:tab/>
      </w:r>
      <w:r>
        <w:rPr>
          <w:spacing w:val="-2"/>
        </w:rPr>
        <w:t>области жизнедеятельности;</w:t>
      </w:r>
    </w:p>
    <w:p>
      <w:pPr>
        <w:pStyle w:val="BodyText"/>
        <w:ind w:left="1032" w:firstLine="0"/>
        <w:jc w:val="left"/>
      </w:pPr>
      <w:r>
        <w:rPr/>
        <w:t>уметь</w:t>
      </w:r>
      <w:r>
        <w:rPr>
          <w:spacing w:val="-8"/>
        </w:rPr>
        <w:t> </w:t>
      </w:r>
      <w:r>
        <w:rPr/>
        <w:t>интегрировать</w:t>
      </w:r>
      <w:r>
        <w:rPr>
          <w:spacing w:val="-6"/>
        </w:rPr>
        <w:t> </w:t>
      </w:r>
      <w:r>
        <w:rPr/>
        <w:t>знания</w:t>
      </w:r>
      <w:r>
        <w:rPr>
          <w:spacing w:val="-6"/>
        </w:rPr>
        <w:t> </w:t>
      </w:r>
      <w:r>
        <w:rPr/>
        <w:t>из</w:t>
      </w:r>
      <w:r>
        <w:rPr>
          <w:spacing w:val="-8"/>
        </w:rPr>
        <w:t> </w:t>
      </w:r>
      <w:r>
        <w:rPr/>
        <w:t>разных</w:t>
      </w:r>
      <w:r>
        <w:rPr>
          <w:spacing w:val="-7"/>
        </w:rPr>
        <w:t> </w:t>
      </w:r>
      <w:r>
        <w:rPr/>
        <w:t>предметных</w:t>
      </w:r>
      <w:r>
        <w:rPr>
          <w:spacing w:val="-5"/>
        </w:rPr>
        <w:t> </w:t>
      </w:r>
      <w:r>
        <w:rPr>
          <w:spacing w:val="-2"/>
        </w:rPr>
        <w:t>областей;</w:t>
      </w:r>
    </w:p>
    <w:p>
      <w:pPr>
        <w:pStyle w:val="BodyText"/>
        <w:jc w:val="left"/>
      </w:pPr>
      <w:r>
        <w:rPr/>
        <w:t>выдвигать</w:t>
      </w:r>
      <w:r>
        <w:rPr>
          <w:spacing w:val="40"/>
        </w:rPr>
        <w:t> </w:t>
      </w:r>
      <w:r>
        <w:rPr/>
        <w:t>новые</w:t>
      </w:r>
      <w:r>
        <w:rPr>
          <w:spacing w:val="40"/>
        </w:rPr>
        <w:t> </w:t>
      </w:r>
      <w:r>
        <w:rPr/>
        <w:t>идеи,</w:t>
      </w:r>
      <w:r>
        <w:rPr>
          <w:spacing w:val="40"/>
        </w:rPr>
        <w:t> </w:t>
      </w:r>
      <w:r>
        <w:rPr/>
        <w:t>предлагать</w:t>
      </w:r>
      <w:r>
        <w:rPr>
          <w:spacing w:val="40"/>
        </w:rPr>
        <w:t> </w:t>
      </w:r>
      <w:r>
        <w:rPr/>
        <w:t>оригинальные</w:t>
      </w:r>
      <w:r>
        <w:rPr>
          <w:spacing w:val="40"/>
        </w:rPr>
        <w:t> </w:t>
      </w:r>
      <w:r>
        <w:rPr/>
        <w:t>подходы</w:t>
      </w:r>
      <w:r>
        <w:rPr>
          <w:spacing w:val="40"/>
        </w:rPr>
        <w:t> </w:t>
      </w:r>
      <w:r>
        <w:rPr/>
        <w:t>и</w:t>
      </w:r>
      <w:r>
        <w:rPr>
          <w:spacing w:val="40"/>
        </w:rPr>
        <w:t> </w:t>
      </w:r>
      <w:r>
        <w:rPr/>
        <w:t>решения,</w:t>
      </w:r>
      <w:r>
        <w:rPr>
          <w:spacing w:val="40"/>
        </w:rPr>
        <w:t> </w:t>
      </w:r>
      <w:r>
        <w:rPr/>
        <w:t>ставить проблемы и задачи, допускающие альтернативные решения.</w:t>
      </w:r>
    </w:p>
    <w:p>
      <w:pPr>
        <w:pStyle w:val="ListParagraph"/>
        <w:numPr>
          <w:ilvl w:val="0"/>
          <w:numId w:val="25"/>
        </w:numPr>
        <w:tabs>
          <w:tab w:pos="1288" w:val="left" w:leader="none"/>
        </w:tabs>
        <w:spacing w:line="240" w:lineRule="auto" w:before="0" w:after="0"/>
        <w:ind w:left="1288" w:right="0" w:hanging="258"/>
        <w:jc w:val="left"/>
        <w:rPr>
          <w:sz w:val="24"/>
        </w:rPr>
      </w:pPr>
      <w:r>
        <w:rPr>
          <w:sz w:val="24"/>
        </w:rPr>
        <w:t>работа</w:t>
      </w:r>
      <w:r>
        <w:rPr>
          <w:spacing w:val="-4"/>
          <w:sz w:val="24"/>
        </w:rPr>
        <w:t> </w:t>
      </w:r>
      <w:r>
        <w:rPr>
          <w:sz w:val="24"/>
        </w:rPr>
        <w:t>с</w:t>
      </w:r>
      <w:r>
        <w:rPr>
          <w:spacing w:val="-4"/>
          <w:sz w:val="24"/>
        </w:rPr>
        <w:t> </w:t>
      </w:r>
      <w:r>
        <w:rPr>
          <w:spacing w:val="-2"/>
          <w:sz w:val="24"/>
        </w:rPr>
        <w:t>информацией:</w:t>
      </w:r>
    </w:p>
    <w:p>
      <w:pPr>
        <w:pStyle w:val="BodyText"/>
        <w:ind w:right="343"/>
      </w:pPr>
      <w:r>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BodyText"/>
        <w:ind w:right="348"/>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pStyle w:val="BodyText"/>
        <w:ind w:right="343"/>
      </w:pPr>
      <w:r>
        <w:rPr/>
        <w:t>оценивать достоверность, легитимность информации, её соответствие правовым и морально-этическим нормам;</w:t>
      </w:r>
    </w:p>
    <w:p>
      <w:pPr>
        <w:pStyle w:val="BodyText"/>
        <w:ind w:right="339"/>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3"/>
        </w:rPr>
        <w:t> </w:t>
      </w:r>
      <w:r>
        <w:rPr/>
        <w:t>техники</w:t>
      </w:r>
      <w:r>
        <w:rPr>
          <w:spacing w:val="-14"/>
        </w:rPr>
        <w:t> </w:t>
      </w:r>
      <w:r>
        <w:rPr/>
        <w:t>безопасности,</w:t>
      </w:r>
      <w:r>
        <w:rPr>
          <w:spacing w:val="-13"/>
        </w:rPr>
        <w:t> </w:t>
      </w:r>
      <w:r>
        <w:rPr/>
        <w:t>гигиены,</w:t>
      </w:r>
      <w:r>
        <w:rPr>
          <w:spacing w:val="-13"/>
        </w:rPr>
        <w:t> </w:t>
      </w:r>
      <w:r>
        <w:rPr/>
        <w:t>ресурсосбережения,</w:t>
      </w:r>
      <w:r>
        <w:rPr>
          <w:spacing w:val="-13"/>
        </w:rPr>
        <w:t> </w:t>
      </w:r>
      <w:r>
        <w:rPr/>
        <w:t>правовых</w:t>
      </w:r>
      <w:r>
        <w:rPr>
          <w:spacing w:val="-14"/>
        </w:rPr>
        <w:t> </w:t>
      </w:r>
      <w:r>
        <w:rPr/>
        <w:t>и</w:t>
      </w:r>
      <w:r>
        <w:rPr>
          <w:spacing w:val="-13"/>
        </w:rPr>
        <w:t> </w:t>
      </w:r>
      <w:r>
        <w:rPr/>
        <w:t>этических</w:t>
      </w:r>
      <w:r>
        <w:rPr>
          <w:spacing w:val="-13"/>
        </w:rPr>
        <w:t> </w:t>
      </w:r>
      <w:r>
        <w:rPr/>
        <w:t>норм, норм информационной безопасности;</w:t>
      </w:r>
    </w:p>
    <w:p>
      <w:pPr>
        <w:pStyle w:val="BodyText"/>
        <w:ind w:right="344"/>
      </w:pPr>
      <w:r>
        <w:rPr/>
        <w:t>владеть навыками распознавания и защиты информации, информационной безопасности личности.</w:t>
      </w:r>
    </w:p>
    <w:p>
      <w:pPr>
        <w:pStyle w:val="BodyText"/>
        <w:ind w:left="1032" w:firstLine="0"/>
      </w:pPr>
      <w:r>
        <w:rPr/>
        <w:t>Овладение</w:t>
      </w:r>
      <w:r>
        <w:rPr>
          <w:spacing w:val="-14"/>
        </w:rPr>
        <w:t> </w:t>
      </w:r>
      <w:r>
        <w:rPr/>
        <w:t>универсальными</w:t>
      </w:r>
      <w:r>
        <w:rPr>
          <w:spacing w:val="-10"/>
        </w:rPr>
        <w:t> </w:t>
      </w:r>
      <w:r>
        <w:rPr/>
        <w:t>коммуникативными</w:t>
      </w:r>
      <w:r>
        <w:rPr>
          <w:spacing w:val="-9"/>
        </w:rPr>
        <w:t> </w:t>
      </w:r>
      <w:r>
        <w:rPr>
          <w:spacing w:val="-2"/>
        </w:rPr>
        <w:t>действиями:</w:t>
      </w:r>
    </w:p>
    <w:p>
      <w:pPr>
        <w:pStyle w:val="ListParagraph"/>
        <w:numPr>
          <w:ilvl w:val="0"/>
          <w:numId w:val="26"/>
        </w:numPr>
        <w:tabs>
          <w:tab w:pos="1288" w:val="left" w:leader="none"/>
        </w:tabs>
        <w:spacing w:line="240" w:lineRule="auto" w:before="0" w:after="0"/>
        <w:ind w:left="1288" w:right="0" w:hanging="258"/>
        <w:jc w:val="both"/>
        <w:rPr>
          <w:sz w:val="24"/>
        </w:rPr>
      </w:pPr>
      <w:r>
        <w:rPr>
          <w:spacing w:val="-2"/>
          <w:sz w:val="24"/>
        </w:rPr>
        <w:t>общение:</w:t>
      </w:r>
    </w:p>
    <w:p>
      <w:pPr>
        <w:pStyle w:val="BodyText"/>
        <w:ind w:left="1032" w:firstLine="0"/>
        <w:jc w:val="left"/>
      </w:pPr>
      <w:r>
        <w:rPr/>
        <w:t>осуществлять</w:t>
      </w:r>
      <w:r>
        <w:rPr>
          <w:spacing w:val="-7"/>
        </w:rPr>
        <w:t> </w:t>
      </w:r>
      <w:r>
        <w:rPr/>
        <w:t>коммуникации</w:t>
      </w:r>
      <w:r>
        <w:rPr>
          <w:spacing w:val="-6"/>
        </w:rPr>
        <w:t> </w:t>
      </w:r>
      <w:r>
        <w:rPr/>
        <w:t>во</w:t>
      </w:r>
      <w:r>
        <w:rPr>
          <w:spacing w:val="-8"/>
        </w:rPr>
        <w:t> </w:t>
      </w:r>
      <w:r>
        <w:rPr/>
        <w:t>всех</w:t>
      </w:r>
      <w:r>
        <w:rPr>
          <w:spacing w:val="-4"/>
        </w:rPr>
        <w:t> </w:t>
      </w:r>
      <w:r>
        <w:rPr/>
        <w:t>сферах</w:t>
      </w:r>
      <w:r>
        <w:rPr>
          <w:spacing w:val="-4"/>
        </w:rPr>
        <w:t> </w:t>
      </w:r>
      <w:r>
        <w:rPr>
          <w:spacing w:val="-2"/>
        </w:rPr>
        <w:t>жизни;</w:t>
      </w:r>
    </w:p>
    <w:p>
      <w:pPr>
        <w:pStyle w:val="BodyText"/>
        <w:jc w:val="left"/>
      </w:pPr>
      <w:r>
        <w:rPr/>
        <w:t>распознавать</w:t>
      </w:r>
      <w:r>
        <w:rPr>
          <w:spacing w:val="-3"/>
        </w:rPr>
        <w:t> </w:t>
      </w:r>
      <w:r>
        <w:rPr/>
        <w:t>невербальные</w:t>
      </w:r>
      <w:r>
        <w:rPr>
          <w:spacing w:val="-6"/>
        </w:rPr>
        <w:t> </w:t>
      </w:r>
      <w:r>
        <w:rPr/>
        <w:t>средства</w:t>
      </w:r>
      <w:r>
        <w:rPr>
          <w:spacing w:val="-5"/>
        </w:rPr>
        <w:t> </w:t>
      </w:r>
      <w:r>
        <w:rPr/>
        <w:t>общения,</w:t>
      </w:r>
      <w:r>
        <w:rPr>
          <w:spacing w:val="-4"/>
        </w:rPr>
        <w:t> </w:t>
      </w:r>
      <w:r>
        <w:rPr/>
        <w:t>понимать</w:t>
      </w:r>
      <w:r>
        <w:rPr>
          <w:spacing w:val="-5"/>
        </w:rPr>
        <w:t> </w:t>
      </w:r>
      <w:r>
        <w:rPr/>
        <w:t>значение социальных</w:t>
      </w:r>
      <w:r>
        <w:rPr>
          <w:spacing w:val="-4"/>
        </w:rPr>
        <w:t> </w:t>
      </w:r>
      <w:r>
        <w:rPr/>
        <w:t>знаков, распознавать предпосылки конфликтных ситуаций и смягчать конфликты;</w:t>
      </w:r>
    </w:p>
    <w:p>
      <w:pPr>
        <w:pStyle w:val="BodyText"/>
        <w:jc w:val="left"/>
      </w:pPr>
      <w:r>
        <w:rPr/>
        <w:t>владеть различными способами общения и взаимодействия, аргументированно вести диалог, уметь смягчать конфликтные ситуации;</w:t>
      </w:r>
    </w:p>
    <w:p>
      <w:pPr>
        <w:pStyle w:val="BodyText"/>
        <w:ind w:right="607"/>
        <w:jc w:val="left"/>
      </w:pPr>
      <w:r>
        <w:rPr/>
        <w:t>развёрнуто</w:t>
      </w:r>
      <w:r>
        <w:rPr>
          <w:spacing w:val="32"/>
        </w:rPr>
        <w:t> </w:t>
      </w:r>
      <w:r>
        <w:rPr/>
        <w:t>и</w:t>
      </w:r>
      <w:r>
        <w:rPr>
          <w:spacing w:val="31"/>
        </w:rPr>
        <w:t> </w:t>
      </w:r>
      <w:r>
        <w:rPr/>
        <w:t>логично излагать</w:t>
      </w:r>
      <w:r>
        <w:rPr>
          <w:spacing w:val="32"/>
        </w:rPr>
        <w:t> </w:t>
      </w:r>
      <w:r>
        <w:rPr/>
        <w:t>свою</w:t>
      </w:r>
      <w:r>
        <w:rPr>
          <w:spacing w:val="30"/>
        </w:rPr>
        <w:t> </w:t>
      </w:r>
      <w:r>
        <w:rPr/>
        <w:t>точку зрения</w:t>
      </w:r>
      <w:r>
        <w:rPr>
          <w:spacing w:val="31"/>
        </w:rPr>
        <w:t> </w:t>
      </w:r>
      <w:r>
        <w:rPr/>
        <w:t>с использованием</w:t>
      </w:r>
      <w:r>
        <w:rPr>
          <w:spacing w:val="31"/>
        </w:rPr>
        <w:t> </w:t>
      </w:r>
      <w:r>
        <w:rPr/>
        <w:t>языковых </w:t>
      </w:r>
      <w:r>
        <w:rPr>
          <w:spacing w:val="-2"/>
        </w:rPr>
        <w:t>средств.</w:t>
      </w:r>
    </w:p>
    <w:p>
      <w:pPr>
        <w:pStyle w:val="ListParagraph"/>
        <w:numPr>
          <w:ilvl w:val="0"/>
          <w:numId w:val="26"/>
        </w:numPr>
        <w:tabs>
          <w:tab w:pos="1288" w:val="left" w:leader="none"/>
        </w:tabs>
        <w:spacing w:line="240" w:lineRule="auto" w:before="0" w:after="0"/>
        <w:ind w:left="1288" w:right="0" w:hanging="258"/>
        <w:jc w:val="left"/>
        <w:rPr>
          <w:sz w:val="24"/>
        </w:rPr>
      </w:pPr>
      <w:r>
        <w:rPr>
          <w:sz w:val="24"/>
        </w:rPr>
        <w:t>совместная</w:t>
      </w:r>
      <w:r>
        <w:rPr>
          <w:spacing w:val="-6"/>
          <w:sz w:val="24"/>
        </w:rPr>
        <w:t> </w:t>
      </w:r>
      <w:r>
        <w:rPr>
          <w:spacing w:val="-2"/>
          <w:sz w:val="24"/>
        </w:rPr>
        <w:t>деятельность:</w:t>
      </w:r>
    </w:p>
    <w:p>
      <w:pPr>
        <w:pStyle w:val="BodyText"/>
        <w:ind w:left="1032" w:firstLine="0"/>
      </w:pPr>
      <w:r>
        <w:rPr/>
        <w:t>понимать</w:t>
      </w:r>
      <w:r>
        <w:rPr>
          <w:spacing w:val="-12"/>
        </w:rPr>
        <w:t> </w:t>
      </w:r>
      <w:r>
        <w:rPr/>
        <w:t>и</w:t>
      </w:r>
      <w:r>
        <w:rPr>
          <w:spacing w:val="-8"/>
        </w:rPr>
        <w:t> </w:t>
      </w:r>
      <w:r>
        <w:rPr/>
        <w:t>использовать</w:t>
      </w:r>
      <w:r>
        <w:rPr>
          <w:spacing w:val="-4"/>
        </w:rPr>
        <w:t> </w:t>
      </w:r>
      <w:r>
        <w:rPr/>
        <w:t>преимущества</w:t>
      </w:r>
      <w:r>
        <w:rPr>
          <w:spacing w:val="-9"/>
        </w:rPr>
        <w:t> </w:t>
      </w:r>
      <w:r>
        <w:rPr/>
        <w:t>командной</w:t>
      </w:r>
      <w:r>
        <w:rPr>
          <w:spacing w:val="-9"/>
        </w:rPr>
        <w:t> </w:t>
      </w:r>
      <w:r>
        <w:rPr/>
        <w:t>и</w:t>
      </w:r>
      <w:r>
        <w:rPr>
          <w:spacing w:val="-8"/>
        </w:rPr>
        <w:t> </w:t>
      </w:r>
      <w:r>
        <w:rPr/>
        <w:t>индивидуальной</w:t>
      </w:r>
      <w:r>
        <w:rPr>
          <w:spacing w:val="-9"/>
        </w:rPr>
        <w:t> </w:t>
      </w:r>
      <w:r>
        <w:rPr>
          <w:spacing w:val="-2"/>
        </w:rPr>
        <w:t>работы;</w:t>
      </w:r>
    </w:p>
    <w:p>
      <w:pPr>
        <w:pStyle w:val="BodyText"/>
        <w:ind w:right="347"/>
      </w:pPr>
      <w:r>
        <w:rPr/>
        <w:t>выбирать тематику и методы совместных действий с учётом общих интересов и возможностей каждого члена коллектива;</w:t>
      </w:r>
    </w:p>
    <w:p>
      <w:pPr>
        <w:pStyle w:val="BodyText"/>
        <w:ind w:right="344"/>
      </w:pPr>
      <w:r>
        <w:rPr/>
        <w:t>принимать</w:t>
      </w:r>
      <w:r>
        <w:rPr>
          <w:spacing w:val="-13"/>
        </w:rPr>
        <w:t> </w:t>
      </w:r>
      <w:r>
        <w:rPr/>
        <w:t>цели</w:t>
      </w:r>
      <w:r>
        <w:rPr>
          <w:spacing w:val="-15"/>
        </w:rPr>
        <w:t> </w:t>
      </w:r>
      <w:r>
        <w:rPr/>
        <w:t>совместной</w:t>
      </w:r>
      <w:r>
        <w:rPr>
          <w:spacing w:val="-15"/>
        </w:rPr>
        <w:t> </w:t>
      </w:r>
      <w:r>
        <w:rPr/>
        <w:t>деятельности,</w:t>
      </w:r>
      <w:r>
        <w:rPr>
          <w:spacing w:val="-15"/>
        </w:rPr>
        <w:t> </w:t>
      </w:r>
      <w:r>
        <w:rPr/>
        <w:t>организовывать</w:t>
      </w:r>
      <w:r>
        <w:rPr>
          <w:spacing w:val="-14"/>
        </w:rPr>
        <w:t> </w:t>
      </w:r>
      <w:r>
        <w:rPr/>
        <w:t>и</w:t>
      </w:r>
      <w:r>
        <w:rPr>
          <w:spacing w:val="30"/>
        </w:rPr>
        <w:t> </w:t>
      </w:r>
      <w:r>
        <w:rPr/>
        <w:t>координировать</w:t>
      </w:r>
      <w:r>
        <w:rPr>
          <w:spacing w:val="-14"/>
        </w:rPr>
        <w:t> </w:t>
      </w:r>
      <w:r>
        <w:rPr/>
        <w:t>действия по</w:t>
      </w:r>
      <w:r>
        <w:rPr>
          <w:spacing w:val="-15"/>
        </w:rPr>
        <w:t> </w:t>
      </w:r>
      <w:r>
        <w:rPr/>
        <w:t>их</w:t>
      </w:r>
      <w:r>
        <w:rPr>
          <w:spacing w:val="-15"/>
        </w:rPr>
        <w:t> </w:t>
      </w:r>
      <w:r>
        <w:rPr/>
        <w:t>достижению:</w:t>
      </w:r>
      <w:r>
        <w:rPr>
          <w:spacing w:val="-15"/>
        </w:rPr>
        <w:t> </w:t>
      </w:r>
      <w:r>
        <w:rPr/>
        <w:t>составлять</w:t>
      </w:r>
      <w:r>
        <w:rPr>
          <w:spacing w:val="-15"/>
        </w:rPr>
        <w:t> </w:t>
      </w:r>
      <w:r>
        <w:rPr/>
        <w:t>план</w:t>
      </w:r>
      <w:r>
        <w:rPr>
          <w:spacing w:val="-15"/>
        </w:rPr>
        <w:t> </w:t>
      </w:r>
      <w:r>
        <w:rPr/>
        <w:t>действий,</w:t>
      </w:r>
      <w:r>
        <w:rPr>
          <w:spacing w:val="-15"/>
        </w:rPr>
        <w:t> </w:t>
      </w:r>
      <w:r>
        <w:rPr/>
        <w:t>распределять</w:t>
      </w:r>
      <w:r>
        <w:rPr>
          <w:spacing w:val="-15"/>
        </w:rPr>
        <w:t> </w:t>
      </w:r>
      <w:r>
        <w:rPr/>
        <w:t>роли</w:t>
      </w:r>
      <w:r>
        <w:rPr>
          <w:spacing w:val="-15"/>
        </w:rPr>
        <w:t> </w:t>
      </w:r>
      <w:r>
        <w:rPr/>
        <w:t>с</w:t>
      </w:r>
      <w:r>
        <w:rPr>
          <w:spacing w:val="-15"/>
        </w:rPr>
        <w:t> </w:t>
      </w:r>
      <w:r>
        <w:rPr/>
        <w:t>учётом</w:t>
      </w:r>
      <w:r>
        <w:rPr>
          <w:spacing w:val="-15"/>
        </w:rPr>
        <w:t> </w:t>
      </w:r>
      <w:r>
        <w:rPr/>
        <w:t>мнений</w:t>
      </w:r>
      <w:r>
        <w:rPr>
          <w:spacing w:val="-14"/>
        </w:rPr>
        <w:t> </w:t>
      </w:r>
      <w:r>
        <w:rPr/>
        <w:t>участников, обсуждать результаты совместной работы;</w:t>
      </w:r>
    </w:p>
    <w:p>
      <w:pPr>
        <w:pStyle w:val="BodyText"/>
        <w:spacing w:before="2"/>
        <w:jc w:val="left"/>
      </w:pPr>
      <w:r>
        <w:rPr/>
        <w:t>оценивать</w:t>
      </w:r>
      <w:r>
        <w:rPr>
          <w:spacing w:val="-2"/>
        </w:rPr>
        <w:t> </w:t>
      </w:r>
      <w:r>
        <w:rPr/>
        <w:t>качество</w:t>
      </w:r>
      <w:r>
        <w:rPr>
          <w:spacing w:val="-1"/>
        </w:rPr>
        <w:t> </w:t>
      </w:r>
      <w:r>
        <w:rPr/>
        <w:t>своего</w:t>
      </w:r>
      <w:r>
        <w:rPr>
          <w:spacing w:val="-1"/>
        </w:rPr>
        <w:t> </w:t>
      </w:r>
      <w:r>
        <w:rPr/>
        <w:t>вклада и каждого</w:t>
      </w:r>
      <w:r>
        <w:rPr>
          <w:spacing w:val="-1"/>
        </w:rPr>
        <w:t> </w:t>
      </w:r>
      <w:r>
        <w:rPr/>
        <w:t>участника</w:t>
      </w:r>
      <w:r>
        <w:rPr>
          <w:spacing w:val="-2"/>
        </w:rPr>
        <w:t> </w:t>
      </w:r>
      <w:r>
        <w:rPr/>
        <w:t>команды</w:t>
      </w:r>
      <w:r>
        <w:rPr>
          <w:spacing w:val="-2"/>
        </w:rPr>
        <w:t> </w:t>
      </w:r>
      <w:r>
        <w:rPr/>
        <w:t>в</w:t>
      </w:r>
      <w:r>
        <w:rPr>
          <w:spacing w:val="-2"/>
        </w:rPr>
        <w:t> </w:t>
      </w:r>
      <w:r>
        <w:rPr/>
        <w:t>общий результат</w:t>
      </w:r>
      <w:r>
        <w:rPr>
          <w:spacing w:val="-3"/>
        </w:rPr>
        <w:t> </w:t>
      </w:r>
      <w:r>
        <w:rPr/>
        <w:t>по разработанным критериям;</w:t>
      </w:r>
    </w:p>
    <w:p>
      <w:pPr>
        <w:pStyle w:val="BodyText"/>
        <w:jc w:val="left"/>
      </w:pPr>
      <w:r>
        <w:rPr/>
        <w:t>предлагать</w:t>
      </w:r>
      <w:r>
        <w:rPr>
          <w:spacing w:val="40"/>
        </w:rPr>
        <w:t> </w:t>
      </w:r>
      <w:r>
        <w:rPr/>
        <w:t>новые</w:t>
      </w:r>
      <w:r>
        <w:rPr>
          <w:spacing w:val="40"/>
        </w:rPr>
        <w:t> </w:t>
      </w:r>
      <w:r>
        <w:rPr/>
        <w:t>проекты,</w:t>
      </w:r>
      <w:r>
        <w:rPr>
          <w:spacing w:val="40"/>
        </w:rPr>
        <w:t> </w:t>
      </w:r>
      <w:r>
        <w:rPr/>
        <w:t>оценивать</w:t>
      </w:r>
      <w:r>
        <w:rPr>
          <w:spacing w:val="40"/>
        </w:rPr>
        <w:t> </w:t>
      </w:r>
      <w:r>
        <w:rPr/>
        <w:t>идеи</w:t>
      </w:r>
      <w:r>
        <w:rPr>
          <w:spacing w:val="40"/>
        </w:rPr>
        <w:t> </w:t>
      </w:r>
      <w:r>
        <w:rPr/>
        <w:t>с</w:t>
      </w:r>
      <w:r>
        <w:rPr>
          <w:spacing w:val="40"/>
        </w:rPr>
        <w:t> </w:t>
      </w:r>
      <w:r>
        <w:rPr/>
        <w:t>позиции</w:t>
      </w:r>
      <w:r>
        <w:rPr>
          <w:spacing w:val="40"/>
        </w:rPr>
        <w:t> </w:t>
      </w:r>
      <w:r>
        <w:rPr/>
        <w:t>новизны,</w:t>
      </w:r>
      <w:r>
        <w:rPr>
          <w:spacing w:val="40"/>
        </w:rPr>
        <w:t> </w:t>
      </w:r>
      <w:r>
        <w:rPr/>
        <w:t>оригинальности,</w:t>
      </w:r>
      <w:r>
        <w:rPr>
          <w:spacing w:val="80"/>
        </w:rPr>
        <w:t> </w:t>
      </w:r>
      <w:r>
        <w:rPr/>
        <w:t>практической значимости;</w:t>
      </w:r>
    </w:p>
    <w:p>
      <w:pPr>
        <w:pStyle w:val="BodyText"/>
        <w:jc w:val="left"/>
      </w:pPr>
      <w:r>
        <w:rPr/>
        <w:t>осуществлять</w:t>
      </w:r>
      <w:r>
        <w:rPr>
          <w:spacing w:val="-15"/>
        </w:rPr>
        <w:t> </w:t>
      </w:r>
      <w:r>
        <w:rPr/>
        <w:t>позитивное</w:t>
      </w:r>
      <w:r>
        <w:rPr>
          <w:spacing w:val="-15"/>
        </w:rPr>
        <w:t> </w:t>
      </w:r>
      <w:r>
        <w:rPr/>
        <w:t>стратегическое</w:t>
      </w:r>
      <w:r>
        <w:rPr>
          <w:spacing w:val="-15"/>
        </w:rPr>
        <w:t> </w:t>
      </w:r>
      <w:r>
        <w:rPr/>
        <w:t>поведение</w:t>
      </w:r>
      <w:r>
        <w:rPr>
          <w:spacing w:val="-15"/>
        </w:rPr>
        <w:t> </w:t>
      </w:r>
      <w:r>
        <w:rPr/>
        <w:t>в</w:t>
      </w:r>
      <w:r>
        <w:rPr>
          <w:spacing w:val="-15"/>
        </w:rPr>
        <w:t> </w:t>
      </w:r>
      <w:r>
        <w:rPr/>
        <w:t>различных</w:t>
      </w:r>
      <w:r>
        <w:rPr>
          <w:spacing w:val="20"/>
        </w:rPr>
        <w:t> </w:t>
      </w:r>
      <w:r>
        <w:rPr/>
        <w:t>ситуациях,</w:t>
      </w:r>
      <w:r>
        <w:rPr>
          <w:spacing w:val="-15"/>
        </w:rPr>
        <w:t> </w:t>
      </w:r>
      <w:r>
        <w:rPr/>
        <w:t>проявлять творчество и воображение, быть инициативным.</w:t>
      </w:r>
    </w:p>
    <w:p>
      <w:pPr>
        <w:pStyle w:val="BodyText"/>
        <w:spacing w:before="1"/>
        <w:ind w:left="1032" w:firstLine="0"/>
        <w:jc w:val="left"/>
      </w:pPr>
      <w:r>
        <w:rPr/>
        <w:t>Овладение</w:t>
      </w:r>
      <w:r>
        <w:rPr>
          <w:spacing w:val="-11"/>
        </w:rPr>
        <w:t> </w:t>
      </w:r>
      <w:r>
        <w:rPr/>
        <w:t>универсальными</w:t>
      </w:r>
      <w:r>
        <w:rPr>
          <w:spacing w:val="-8"/>
        </w:rPr>
        <w:t> </w:t>
      </w:r>
      <w:r>
        <w:rPr/>
        <w:t>регулятивными</w:t>
      </w:r>
      <w:r>
        <w:rPr>
          <w:spacing w:val="-8"/>
        </w:rPr>
        <w:t> </w:t>
      </w:r>
      <w:r>
        <w:rPr>
          <w:spacing w:val="-2"/>
        </w:rPr>
        <w:t>действиями:</w:t>
      </w:r>
    </w:p>
    <w:p>
      <w:pPr>
        <w:pStyle w:val="ListParagraph"/>
        <w:numPr>
          <w:ilvl w:val="0"/>
          <w:numId w:val="27"/>
        </w:numPr>
        <w:tabs>
          <w:tab w:pos="1288" w:val="left" w:leader="none"/>
        </w:tabs>
        <w:spacing w:line="240" w:lineRule="auto" w:before="0" w:after="0"/>
        <w:ind w:left="1288" w:right="0" w:hanging="258"/>
        <w:jc w:val="left"/>
        <w:rPr>
          <w:sz w:val="24"/>
        </w:rPr>
      </w:pPr>
      <w:r>
        <w:rPr>
          <w:spacing w:val="-2"/>
          <w:sz w:val="24"/>
        </w:rPr>
        <w:t>самоорганизация:</w:t>
      </w:r>
    </w:p>
    <w:p>
      <w:pPr>
        <w:pStyle w:val="BodyText"/>
        <w:ind w:left="1032" w:firstLine="0"/>
        <w:jc w:val="left"/>
      </w:pPr>
      <w:r>
        <w:rPr/>
        <w:t>самостоятельно</w:t>
      </w:r>
      <w:r>
        <w:rPr>
          <w:spacing w:val="31"/>
        </w:rPr>
        <w:t> </w:t>
      </w:r>
      <w:r>
        <w:rPr/>
        <w:t>осуществлять</w:t>
      </w:r>
      <w:r>
        <w:rPr>
          <w:spacing w:val="62"/>
          <w:w w:val="150"/>
        </w:rPr>
        <w:t> </w:t>
      </w:r>
      <w:r>
        <w:rPr/>
        <w:t>познавательную</w:t>
      </w:r>
      <w:r>
        <w:rPr>
          <w:spacing w:val="62"/>
          <w:w w:val="150"/>
        </w:rPr>
        <w:t> </w:t>
      </w:r>
      <w:r>
        <w:rPr/>
        <w:t>деятельность,</w:t>
      </w:r>
      <w:r>
        <w:rPr>
          <w:spacing w:val="61"/>
          <w:w w:val="150"/>
        </w:rPr>
        <w:t> </w:t>
      </w:r>
      <w:r>
        <w:rPr/>
        <w:t>выявлять</w:t>
      </w:r>
      <w:r>
        <w:rPr>
          <w:spacing w:val="60"/>
          <w:w w:val="150"/>
        </w:rPr>
        <w:t> </w:t>
      </w:r>
      <w:r>
        <w:rPr>
          <w:spacing w:val="-2"/>
        </w:rPr>
        <w:t>проблемы,</w:t>
      </w:r>
    </w:p>
    <w:p>
      <w:pPr>
        <w:spacing w:after="0"/>
        <w:jc w:val="left"/>
        <w:sectPr>
          <w:pgSz w:w="11920" w:h="16850"/>
          <w:pgMar w:header="0" w:footer="1162" w:top="1040" w:bottom="1480" w:left="1380" w:right="220"/>
        </w:sectPr>
      </w:pPr>
    </w:p>
    <w:p>
      <w:pPr>
        <w:pStyle w:val="BodyText"/>
        <w:spacing w:line="242" w:lineRule="auto" w:before="62"/>
        <w:ind w:firstLine="0"/>
        <w:jc w:val="left"/>
      </w:pPr>
      <w:r>
        <w:rPr/>
        <w:t>ставить и формулировать собственные задачи в образовательной деятельности и жизненных </w:t>
      </w:r>
      <w:r>
        <w:rPr>
          <w:spacing w:val="-2"/>
        </w:rPr>
        <w:t>ситуациях;</w:t>
      </w:r>
    </w:p>
    <w:p>
      <w:pPr>
        <w:pStyle w:val="BodyText"/>
        <w:jc w:val="left"/>
      </w:pPr>
      <w:r>
        <w:rPr/>
        <w:t>самостоятельно</w:t>
      </w:r>
      <w:r>
        <w:rPr>
          <w:spacing w:val="33"/>
        </w:rPr>
        <w:t> </w:t>
      </w:r>
      <w:r>
        <w:rPr/>
        <w:t>составлять</w:t>
      </w:r>
      <w:r>
        <w:rPr>
          <w:spacing w:val="31"/>
        </w:rPr>
        <w:t> </w:t>
      </w:r>
      <w:r>
        <w:rPr/>
        <w:t>план</w:t>
      </w:r>
      <w:r>
        <w:rPr>
          <w:spacing w:val="33"/>
        </w:rPr>
        <w:t> </w:t>
      </w:r>
      <w:r>
        <w:rPr/>
        <w:t>решения</w:t>
      </w:r>
      <w:r>
        <w:rPr>
          <w:spacing w:val="30"/>
        </w:rPr>
        <w:t> </w:t>
      </w:r>
      <w:r>
        <w:rPr/>
        <w:t>проблемы</w:t>
      </w:r>
      <w:r>
        <w:rPr>
          <w:spacing w:val="29"/>
        </w:rPr>
        <w:t> </w:t>
      </w:r>
      <w:r>
        <w:rPr/>
        <w:t>с</w:t>
      </w:r>
      <w:r>
        <w:rPr>
          <w:spacing w:val="35"/>
        </w:rPr>
        <w:t> </w:t>
      </w:r>
      <w:r>
        <w:rPr/>
        <w:t>учётом</w:t>
      </w:r>
      <w:r>
        <w:rPr>
          <w:spacing w:val="32"/>
        </w:rPr>
        <w:t> </w:t>
      </w:r>
      <w:r>
        <w:rPr/>
        <w:t>имеющихся</w:t>
      </w:r>
      <w:r>
        <w:rPr>
          <w:spacing w:val="33"/>
        </w:rPr>
        <w:t> </w:t>
      </w:r>
      <w:r>
        <w:rPr/>
        <w:t>ресурсов, собственных возможностей и предпочтений;</w:t>
      </w:r>
    </w:p>
    <w:p>
      <w:pPr>
        <w:pStyle w:val="BodyText"/>
        <w:ind w:left="1032" w:firstLine="0"/>
        <w:jc w:val="left"/>
      </w:pPr>
      <w:r>
        <w:rPr/>
        <w:t>давать</w:t>
      </w:r>
      <w:r>
        <w:rPr>
          <w:spacing w:val="-4"/>
        </w:rPr>
        <w:t> </w:t>
      </w:r>
      <w:r>
        <w:rPr/>
        <w:t>оценку</w:t>
      </w:r>
      <w:r>
        <w:rPr>
          <w:spacing w:val="-11"/>
        </w:rPr>
        <w:t> </w:t>
      </w:r>
      <w:r>
        <w:rPr/>
        <w:t>новым</w:t>
      </w:r>
      <w:r>
        <w:rPr>
          <w:spacing w:val="-3"/>
        </w:rPr>
        <w:t> </w:t>
      </w:r>
      <w:r>
        <w:rPr>
          <w:spacing w:val="-2"/>
        </w:rPr>
        <w:t>ситуациям;</w:t>
      </w:r>
    </w:p>
    <w:p>
      <w:pPr>
        <w:pStyle w:val="BodyText"/>
        <w:ind w:left="1032" w:firstLine="0"/>
        <w:jc w:val="left"/>
      </w:pPr>
      <w:r>
        <w:rPr/>
        <w:t>расширять</w:t>
      </w:r>
      <w:r>
        <w:rPr>
          <w:spacing w:val="-5"/>
        </w:rPr>
        <w:t> </w:t>
      </w:r>
      <w:r>
        <w:rPr/>
        <w:t>рамки</w:t>
      </w:r>
      <w:r>
        <w:rPr>
          <w:spacing w:val="-2"/>
        </w:rPr>
        <w:t> </w:t>
      </w:r>
      <w:r>
        <w:rPr/>
        <w:t>учебного</w:t>
      </w:r>
      <w:r>
        <w:rPr>
          <w:spacing w:val="-4"/>
        </w:rPr>
        <w:t> </w:t>
      </w:r>
      <w:r>
        <w:rPr/>
        <w:t>предмета</w:t>
      </w:r>
      <w:r>
        <w:rPr>
          <w:spacing w:val="-7"/>
        </w:rPr>
        <w:t> </w:t>
      </w:r>
      <w:r>
        <w:rPr/>
        <w:t>на</w:t>
      </w:r>
      <w:r>
        <w:rPr>
          <w:spacing w:val="-5"/>
        </w:rPr>
        <w:t> </w:t>
      </w:r>
      <w:r>
        <w:rPr/>
        <w:t>основе</w:t>
      </w:r>
      <w:r>
        <w:rPr>
          <w:spacing w:val="-4"/>
        </w:rPr>
        <w:t> </w:t>
      </w:r>
      <w:r>
        <w:rPr/>
        <w:t>личных</w:t>
      </w:r>
      <w:r>
        <w:rPr>
          <w:spacing w:val="-2"/>
        </w:rPr>
        <w:t> предпочтений;</w:t>
      </w:r>
    </w:p>
    <w:p>
      <w:pPr>
        <w:pStyle w:val="BodyText"/>
        <w:ind w:left="1032" w:firstLine="0"/>
        <w:jc w:val="left"/>
      </w:pPr>
      <w:r>
        <w:rPr/>
        <w:t>делать</w:t>
      </w:r>
      <w:r>
        <w:rPr>
          <w:spacing w:val="-8"/>
        </w:rPr>
        <w:t> </w:t>
      </w:r>
      <w:r>
        <w:rPr/>
        <w:t>осознанный</w:t>
      </w:r>
      <w:r>
        <w:rPr>
          <w:spacing w:val="-7"/>
        </w:rPr>
        <w:t> </w:t>
      </w:r>
      <w:r>
        <w:rPr/>
        <w:t>выбор,</w:t>
      </w:r>
      <w:r>
        <w:rPr>
          <w:spacing w:val="-7"/>
        </w:rPr>
        <w:t> </w:t>
      </w:r>
      <w:r>
        <w:rPr/>
        <w:t>аргументировать</w:t>
      </w:r>
      <w:r>
        <w:rPr>
          <w:spacing w:val="-7"/>
        </w:rPr>
        <w:t> </w:t>
      </w:r>
      <w:r>
        <w:rPr/>
        <w:t>его,</w:t>
      </w:r>
      <w:r>
        <w:rPr>
          <w:spacing w:val="-9"/>
        </w:rPr>
        <w:t> </w:t>
      </w:r>
      <w:r>
        <w:rPr/>
        <w:t>брать</w:t>
      </w:r>
      <w:r>
        <w:rPr>
          <w:spacing w:val="-6"/>
        </w:rPr>
        <w:t> </w:t>
      </w:r>
      <w:r>
        <w:rPr/>
        <w:t>ответственность</w:t>
      </w:r>
      <w:r>
        <w:rPr>
          <w:spacing w:val="-8"/>
        </w:rPr>
        <w:t> </w:t>
      </w:r>
      <w:r>
        <w:rPr/>
        <w:t>за</w:t>
      </w:r>
      <w:r>
        <w:rPr>
          <w:spacing w:val="-10"/>
        </w:rPr>
        <w:t> </w:t>
      </w:r>
      <w:r>
        <w:rPr/>
        <w:t>решение; оценивать приобретённый опыт;</w:t>
      </w:r>
    </w:p>
    <w:p>
      <w:pPr>
        <w:pStyle w:val="BodyText"/>
        <w:ind w:right="352"/>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ListParagraph"/>
        <w:numPr>
          <w:ilvl w:val="0"/>
          <w:numId w:val="27"/>
        </w:numPr>
        <w:tabs>
          <w:tab w:pos="1288" w:val="left" w:leader="none"/>
        </w:tabs>
        <w:spacing w:line="240" w:lineRule="auto" w:before="0" w:after="0"/>
        <w:ind w:left="1288" w:right="0" w:hanging="258"/>
        <w:jc w:val="both"/>
        <w:rPr>
          <w:sz w:val="24"/>
        </w:rPr>
      </w:pPr>
      <w:r>
        <w:rPr>
          <w:spacing w:val="-2"/>
          <w:sz w:val="24"/>
        </w:rPr>
        <w:t>самоконтроль:</w:t>
      </w:r>
    </w:p>
    <w:p>
      <w:pPr>
        <w:pStyle w:val="BodyText"/>
        <w:ind w:right="348"/>
      </w:pPr>
      <w:r>
        <w:rPr/>
        <w:t>давать оценку новым ситуациям, вносить коррективы в деятельность, оценивать соответствие результатов целям;</w:t>
      </w:r>
    </w:p>
    <w:p>
      <w:pPr>
        <w:pStyle w:val="BodyText"/>
        <w:ind w:right="346"/>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BodyText"/>
        <w:ind w:left="1032" w:right="937" w:firstLine="0"/>
        <w:jc w:val="left"/>
      </w:pPr>
      <w:r>
        <w:rPr/>
        <w:t>оценивать риски и своевременно принимать решения по их снижению; принимать</w:t>
      </w:r>
      <w:r>
        <w:rPr>
          <w:spacing w:val="-4"/>
        </w:rPr>
        <w:t> </w:t>
      </w:r>
      <w:r>
        <w:rPr/>
        <w:t>мотивы</w:t>
      </w:r>
      <w:r>
        <w:rPr>
          <w:spacing w:val="-8"/>
        </w:rPr>
        <w:t> </w:t>
      </w:r>
      <w:r>
        <w:rPr/>
        <w:t>и</w:t>
      </w:r>
      <w:r>
        <w:rPr>
          <w:spacing w:val="-6"/>
        </w:rPr>
        <w:t> </w:t>
      </w:r>
      <w:r>
        <w:rPr/>
        <w:t>аргументы</w:t>
      </w:r>
      <w:r>
        <w:rPr>
          <w:spacing w:val="-6"/>
        </w:rPr>
        <w:t> </w:t>
      </w:r>
      <w:r>
        <w:rPr/>
        <w:t>других</w:t>
      </w:r>
      <w:r>
        <w:rPr>
          <w:spacing w:val="-4"/>
        </w:rPr>
        <w:t> </w:t>
      </w:r>
      <w:r>
        <w:rPr/>
        <w:t>при</w:t>
      </w:r>
      <w:r>
        <w:rPr>
          <w:spacing w:val="-5"/>
        </w:rPr>
        <w:t> </w:t>
      </w:r>
      <w:r>
        <w:rPr/>
        <w:t>анализе</w:t>
      </w:r>
      <w:r>
        <w:rPr>
          <w:spacing w:val="-9"/>
        </w:rPr>
        <w:t> </w:t>
      </w:r>
      <w:r>
        <w:rPr/>
        <w:t>результатов</w:t>
      </w:r>
      <w:r>
        <w:rPr>
          <w:spacing w:val="-6"/>
        </w:rPr>
        <w:t> </w:t>
      </w:r>
      <w:r>
        <w:rPr/>
        <w:t>деятельности.</w:t>
      </w:r>
    </w:p>
    <w:p>
      <w:pPr>
        <w:pStyle w:val="ListParagraph"/>
        <w:numPr>
          <w:ilvl w:val="0"/>
          <w:numId w:val="27"/>
        </w:numPr>
        <w:tabs>
          <w:tab w:pos="1288" w:val="left" w:leader="none"/>
        </w:tabs>
        <w:spacing w:line="240" w:lineRule="auto" w:before="0" w:after="0"/>
        <w:ind w:left="1288" w:right="0" w:hanging="258"/>
        <w:jc w:val="left"/>
        <w:rPr>
          <w:sz w:val="24"/>
        </w:rPr>
      </w:pPr>
      <w:r>
        <w:rPr>
          <w:sz w:val="24"/>
        </w:rPr>
        <w:t>принятия</w:t>
      </w:r>
      <w:r>
        <w:rPr>
          <w:spacing w:val="-3"/>
          <w:sz w:val="24"/>
        </w:rPr>
        <w:t> </w:t>
      </w:r>
      <w:r>
        <w:rPr>
          <w:sz w:val="24"/>
        </w:rPr>
        <w:t>себя</w:t>
      </w:r>
      <w:r>
        <w:rPr>
          <w:spacing w:val="-5"/>
          <w:sz w:val="24"/>
        </w:rPr>
        <w:t> </w:t>
      </w:r>
      <w:r>
        <w:rPr>
          <w:sz w:val="24"/>
        </w:rPr>
        <w:t>и</w:t>
      </w:r>
      <w:r>
        <w:rPr>
          <w:spacing w:val="-1"/>
          <w:sz w:val="24"/>
        </w:rPr>
        <w:t> </w:t>
      </w:r>
      <w:r>
        <w:rPr>
          <w:spacing w:val="-2"/>
          <w:sz w:val="24"/>
        </w:rPr>
        <w:t>других:</w:t>
      </w:r>
    </w:p>
    <w:p>
      <w:pPr>
        <w:pStyle w:val="BodyText"/>
        <w:ind w:left="1032" w:firstLine="0"/>
        <w:jc w:val="left"/>
      </w:pPr>
      <w:r>
        <w:rPr/>
        <w:t>принимать</w:t>
      </w:r>
      <w:r>
        <w:rPr>
          <w:spacing w:val="-7"/>
        </w:rPr>
        <w:t> </w:t>
      </w:r>
      <w:r>
        <w:rPr/>
        <w:t>себя,</w:t>
      </w:r>
      <w:r>
        <w:rPr>
          <w:spacing w:val="-6"/>
        </w:rPr>
        <w:t> </w:t>
      </w:r>
      <w:r>
        <w:rPr/>
        <w:t>понимая</w:t>
      </w:r>
      <w:r>
        <w:rPr>
          <w:spacing w:val="-5"/>
        </w:rPr>
        <w:t> </w:t>
      </w:r>
      <w:r>
        <w:rPr/>
        <w:t>свои</w:t>
      </w:r>
      <w:r>
        <w:rPr>
          <w:spacing w:val="-5"/>
        </w:rPr>
        <w:t> </w:t>
      </w:r>
      <w:r>
        <w:rPr/>
        <w:t>недостатки</w:t>
      </w:r>
      <w:r>
        <w:rPr>
          <w:spacing w:val="-7"/>
        </w:rPr>
        <w:t> </w:t>
      </w:r>
      <w:r>
        <w:rPr/>
        <w:t>и</w:t>
      </w:r>
      <w:r>
        <w:rPr>
          <w:spacing w:val="-4"/>
        </w:rPr>
        <w:t> </w:t>
      </w:r>
      <w:r>
        <w:rPr>
          <w:spacing w:val="-2"/>
        </w:rPr>
        <w:t>достоинства;</w:t>
      </w:r>
    </w:p>
    <w:p>
      <w:pPr>
        <w:pStyle w:val="BodyText"/>
        <w:ind w:left="1032" w:right="124" w:firstLine="0"/>
        <w:jc w:val="left"/>
      </w:pPr>
      <w:r>
        <w:rPr/>
        <w:t>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признавать своё право и право других на ошибку;</w:t>
      </w:r>
    </w:p>
    <w:p>
      <w:pPr>
        <w:pStyle w:val="BodyText"/>
        <w:ind w:left="1032" w:firstLine="0"/>
        <w:jc w:val="left"/>
      </w:pPr>
      <w:r>
        <w:rPr/>
        <w:t>развивать</w:t>
      </w:r>
      <w:r>
        <w:rPr>
          <w:spacing w:val="-9"/>
        </w:rPr>
        <w:t> </w:t>
      </w:r>
      <w:r>
        <w:rPr/>
        <w:t>способность</w:t>
      </w:r>
      <w:r>
        <w:rPr>
          <w:spacing w:val="-8"/>
        </w:rPr>
        <w:t> </w:t>
      </w:r>
      <w:r>
        <w:rPr/>
        <w:t>понимать</w:t>
      </w:r>
      <w:r>
        <w:rPr>
          <w:spacing w:val="-3"/>
        </w:rPr>
        <w:t> </w:t>
      </w:r>
      <w:r>
        <w:rPr/>
        <w:t>мир</w:t>
      </w:r>
      <w:r>
        <w:rPr>
          <w:spacing w:val="-5"/>
        </w:rPr>
        <w:t> </w:t>
      </w:r>
      <w:r>
        <w:rPr/>
        <w:t>с</w:t>
      </w:r>
      <w:r>
        <w:rPr>
          <w:spacing w:val="-9"/>
        </w:rPr>
        <w:t> </w:t>
      </w:r>
      <w:r>
        <w:rPr/>
        <w:t>позиции</w:t>
      </w:r>
      <w:r>
        <w:rPr>
          <w:spacing w:val="-7"/>
        </w:rPr>
        <w:t> </w:t>
      </w:r>
      <w:r>
        <w:rPr/>
        <w:t>другого</w:t>
      </w:r>
      <w:r>
        <w:rPr>
          <w:spacing w:val="-5"/>
        </w:rPr>
        <w:t> </w:t>
      </w:r>
      <w:r>
        <w:rPr>
          <w:spacing w:val="-2"/>
        </w:rPr>
        <w:t>человека.</w:t>
      </w:r>
    </w:p>
    <w:p>
      <w:pPr>
        <w:pStyle w:val="BodyText"/>
        <w:ind w:right="343"/>
        <w:jc w:val="left"/>
      </w:pPr>
      <w:r>
        <w:rPr/>
        <w:t>Предметные результаты освоения программы по информатике углублённого уровня в 10 классе.</w:t>
      </w:r>
    </w:p>
    <w:p>
      <w:pPr>
        <w:pStyle w:val="BodyText"/>
        <w:ind w:firstLine="765"/>
        <w:jc w:val="left"/>
      </w:pPr>
      <w:r>
        <w:rPr/>
        <w:t>В</w:t>
      </w:r>
      <w:r>
        <w:rPr>
          <w:spacing w:val="80"/>
          <w:w w:val="150"/>
        </w:rPr>
        <w:t> </w:t>
      </w:r>
      <w:r>
        <w:rPr/>
        <w:t>процессе</w:t>
      </w:r>
      <w:r>
        <w:rPr>
          <w:spacing w:val="80"/>
          <w:w w:val="150"/>
        </w:rPr>
        <w:t> </w:t>
      </w:r>
      <w:r>
        <w:rPr/>
        <w:t>изучения</w:t>
      </w:r>
      <w:r>
        <w:rPr>
          <w:spacing w:val="80"/>
          <w:w w:val="150"/>
        </w:rPr>
        <w:t> </w:t>
      </w:r>
      <w:r>
        <w:rPr/>
        <w:t>курса</w:t>
      </w:r>
      <w:r>
        <w:rPr>
          <w:spacing w:val="80"/>
          <w:w w:val="150"/>
        </w:rPr>
        <w:t> </w:t>
      </w:r>
      <w:r>
        <w:rPr/>
        <w:t>информатики</w:t>
      </w:r>
      <w:r>
        <w:rPr>
          <w:spacing w:val="80"/>
          <w:w w:val="150"/>
        </w:rPr>
        <w:t> </w:t>
      </w:r>
      <w:r>
        <w:rPr/>
        <w:t>углублённого</w:t>
      </w:r>
      <w:r>
        <w:rPr>
          <w:spacing w:val="80"/>
          <w:w w:val="150"/>
        </w:rPr>
        <w:t> </w:t>
      </w:r>
      <w:r>
        <w:rPr/>
        <w:t>уровня</w:t>
      </w:r>
      <w:r>
        <w:rPr>
          <w:spacing w:val="80"/>
          <w:w w:val="150"/>
        </w:rPr>
        <w:t> </w:t>
      </w:r>
      <w:r>
        <w:rPr/>
        <w:t>в</w:t>
      </w:r>
      <w:r>
        <w:rPr>
          <w:spacing w:val="80"/>
          <w:w w:val="150"/>
        </w:rPr>
        <w:t> </w:t>
      </w:r>
      <w:r>
        <w:rPr/>
        <w:t>10</w:t>
      </w:r>
      <w:r>
        <w:rPr>
          <w:spacing w:val="80"/>
          <w:w w:val="150"/>
        </w:rPr>
        <w:t> </w:t>
      </w:r>
      <w:r>
        <w:rPr/>
        <w:t>классе обучающимися будут достигнуты следующие предметные результаты:</w:t>
      </w:r>
    </w:p>
    <w:p>
      <w:pPr>
        <w:pStyle w:val="BodyText"/>
        <w:jc w:val="left"/>
      </w:pPr>
      <w:r>
        <w:rPr/>
        <w:t>владение</w:t>
      </w:r>
      <w:r>
        <w:rPr>
          <w:spacing w:val="-12"/>
        </w:rPr>
        <w:t> </w:t>
      </w:r>
      <w:r>
        <w:rPr/>
        <w:t>представлениями</w:t>
      </w:r>
      <w:r>
        <w:rPr>
          <w:spacing w:val="-10"/>
        </w:rPr>
        <w:t> </w:t>
      </w:r>
      <w:r>
        <w:rPr/>
        <w:t>о</w:t>
      </w:r>
      <w:r>
        <w:rPr>
          <w:spacing w:val="-12"/>
        </w:rPr>
        <w:t> </w:t>
      </w:r>
      <w:r>
        <w:rPr/>
        <w:t>роли</w:t>
      </w:r>
      <w:r>
        <w:rPr>
          <w:spacing w:val="-8"/>
        </w:rPr>
        <w:t> </w:t>
      </w:r>
      <w:r>
        <w:rPr/>
        <w:t>информации</w:t>
      </w:r>
      <w:r>
        <w:rPr>
          <w:spacing w:val="-12"/>
        </w:rPr>
        <w:t> </w:t>
      </w:r>
      <w:r>
        <w:rPr/>
        <w:t>и</w:t>
      </w:r>
      <w:r>
        <w:rPr>
          <w:spacing w:val="-11"/>
        </w:rPr>
        <w:t> </w:t>
      </w:r>
      <w:r>
        <w:rPr/>
        <w:t>связанных</w:t>
      </w:r>
      <w:r>
        <w:rPr>
          <w:spacing w:val="-11"/>
        </w:rPr>
        <w:t> </w:t>
      </w:r>
      <w:r>
        <w:rPr/>
        <w:t>с</w:t>
      </w:r>
      <w:r>
        <w:rPr>
          <w:spacing w:val="-11"/>
        </w:rPr>
        <w:t> </w:t>
      </w:r>
      <w:r>
        <w:rPr/>
        <w:t>ней</w:t>
      </w:r>
      <w:r>
        <w:rPr>
          <w:spacing w:val="-11"/>
        </w:rPr>
        <w:t> </w:t>
      </w:r>
      <w:r>
        <w:rPr/>
        <w:t>процессов</w:t>
      </w:r>
      <w:r>
        <w:rPr>
          <w:spacing w:val="-9"/>
        </w:rPr>
        <w:t> </w:t>
      </w:r>
      <w:r>
        <w:rPr/>
        <w:t>в</w:t>
      </w:r>
      <w:r>
        <w:rPr>
          <w:spacing w:val="-10"/>
        </w:rPr>
        <w:t> </w:t>
      </w:r>
      <w:r>
        <w:rPr/>
        <w:t>природе, технике</w:t>
      </w:r>
      <w:r>
        <w:rPr>
          <w:spacing w:val="80"/>
        </w:rPr>
        <w:t> </w:t>
      </w:r>
      <w:r>
        <w:rPr/>
        <w:t>и</w:t>
      </w:r>
      <w:r>
        <w:rPr>
          <w:spacing w:val="80"/>
        </w:rPr>
        <w:t> </w:t>
      </w:r>
      <w:r>
        <w:rPr/>
        <w:t>обществе,</w:t>
      </w:r>
      <w:r>
        <w:rPr>
          <w:spacing w:val="80"/>
        </w:rPr>
        <w:t> </w:t>
      </w:r>
      <w:r>
        <w:rPr/>
        <w:t>понятиями</w:t>
      </w:r>
      <w:r>
        <w:rPr>
          <w:spacing w:val="80"/>
        </w:rPr>
        <w:t> </w:t>
      </w:r>
      <w:r>
        <w:rPr/>
        <w:t>«информация»,</w:t>
      </w:r>
      <w:r>
        <w:rPr>
          <w:spacing w:val="80"/>
        </w:rPr>
        <w:t> </w:t>
      </w:r>
      <w:r>
        <w:rPr/>
        <w:t>«информационный</w:t>
      </w:r>
      <w:r>
        <w:rPr>
          <w:spacing w:val="80"/>
        </w:rPr>
        <w:t> </w:t>
      </w:r>
      <w:r>
        <w:rPr/>
        <w:t>процесс»,</w:t>
      </w:r>
    </w:p>
    <w:p>
      <w:pPr>
        <w:pStyle w:val="BodyText"/>
        <w:ind w:firstLine="0"/>
        <w:jc w:val="left"/>
      </w:pPr>
      <w:r>
        <w:rPr/>
        <w:t>«система»,</w:t>
      </w:r>
      <w:r>
        <w:rPr>
          <w:spacing w:val="74"/>
          <w:w w:val="150"/>
        </w:rPr>
        <w:t> </w:t>
      </w:r>
      <w:r>
        <w:rPr/>
        <w:t>«компоненты</w:t>
      </w:r>
      <w:r>
        <w:rPr>
          <w:spacing w:val="73"/>
          <w:w w:val="150"/>
        </w:rPr>
        <w:t> </w:t>
      </w:r>
      <w:r>
        <w:rPr/>
        <w:t>системы»,</w:t>
      </w:r>
      <w:r>
        <w:rPr>
          <w:spacing w:val="25"/>
        </w:rPr>
        <w:t>  </w:t>
      </w:r>
      <w:r>
        <w:rPr/>
        <w:t>«системный</w:t>
      </w:r>
      <w:r>
        <w:rPr>
          <w:spacing w:val="75"/>
          <w:w w:val="150"/>
        </w:rPr>
        <w:t> </w:t>
      </w:r>
      <w:r>
        <w:rPr/>
        <w:t>эффект»,</w:t>
      </w:r>
      <w:r>
        <w:rPr>
          <w:spacing w:val="77"/>
          <w:w w:val="150"/>
        </w:rPr>
        <w:t> </w:t>
      </w:r>
      <w:r>
        <w:rPr/>
        <w:t>«информационная</w:t>
      </w:r>
      <w:r>
        <w:rPr>
          <w:spacing w:val="74"/>
          <w:w w:val="150"/>
        </w:rPr>
        <w:t> </w:t>
      </w:r>
      <w:r>
        <w:rPr>
          <w:spacing w:val="-2"/>
        </w:rPr>
        <w:t>система»,</w:t>
      </w:r>
    </w:p>
    <w:p>
      <w:pPr>
        <w:pStyle w:val="BodyText"/>
        <w:ind w:firstLine="0"/>
        <w:jc w:val="left"/>
      </w:pPr>
      <w:r>
        <w:rPr/>
        <w:t>«система</w:t>
      </w:r>
      <w:r>
        <w:rPr>
          <w:spacing w:val="-9"/>
        </w:rPr>
        <w:t> </w:t>
      </w:r>
      <w:r>
        <w:rPr>
          <w:spacing w:val="-2"/>
        </w:rPr>
        <w:t>управления»;</w:t>
      </w:r>
    </w:p>
    <w:p>
      <w:pPr>
        <w:pStyle w:val="BodyText"/>
        <w:ind w:right="344"/>
      </w:pPr>
      <w:r>
        <w:rPr/>
        <w:t>владение</w:t>
      </w:r>
      <w:r>
        <w:rPr>
          <w:spacing w:val="-8"/>
        </w:rPr>
        <w:t> </w:t>
      </w:r>
      <w:r>
        <w:rPr/>
        <w:t>методами</w:t>
      </w:r>
      <w:r>
        <w:rPr>
          <w:spacing w:val="-7"/>
        </w:rPr>
        <w:t> </w:t>
      </w:r>
      <w:r>
        <w:rPr/>
        <w:t>поиска</w:t>
      </w:r>
      <w:r>
        <w:rPr>
          <w:spacing w:val="-8"/>
        </w:rPr>
        <w:t> </w:t>
      </w:r>
      <w:r>
        <w:rPr/>
        <w:t>информации</w:t>
      </w:r>
      <w:r>
        <w:rPr>
          <w:spacing w:val="-6"/>
        </w:rPr>
        <w:t> </w:t>
      </w:r>
      <w:r>
        <w:rPr/>
        <w:t>в</w:t>
      </w:r>
      <w:r>
        <w:rPr>
          <w:spacing w:val="-9"/>
        </w:rPr>
        <w:t> </w:t>
      </w:r>
      <w:r>
        <w:rPr/>
        <w:t>сети</w:t>
      </w:r>
      <w:r>
        <w:rPr>
          <w:spacing w:val="-9"/>
        </w:rPr>
        <w:t> </w:t>
      </w:r>
      <w:r>
        <w:rPr/>
        <w:t>Интернет,</w:t>
      </w:r>
      <w:r>
        <w:rPr>
          <w:spacing w:val="-6"/>
        </w:rPr>
        <w:t> </w:t>
      </w:r>
      <w:r>
        <w:rPr/>
        <w:t>умение</w:t>
      </w:r>
      <w:r>
        <w:rPr>
          <w:spacing w:val="-9"/>
        </w:rPr>
        <w:t> </w:t>
      </w:r>
      <w:r>
        <w:rPr/>
        <w:t>критическиоценивать информацию, полученную из сети Интернет;</w:t>
      </w:r>
    </w:p>
    <w:p>
      <w:pPr>
        <w:pStyle w:val="BodyText"/>
        <w:ind w:right="333"/>
      </w:pPr>
      <w:r>
        <w:rPr/>
        <w:t>умение характеризовать большие данные, приводить примеры источников их получения</w:t>
      </w:r>
      <w:r>
        <w:rPr>
          <w:spacing w:val="-12"/>
        </w:rPr>
        <w:t> </w:t>
      </w:r>
      <w:r>
        <w:rPr/>
        <w:t>и</w:t>
      </w:r>
      <w:r>
        <w:rPr>
          <w:spacing w:val="-11"/>
        </w:rPr>
        <w:t> </w:t>
      </w:r>
      <w:r>
        <w:rPr/>
        <w:t>направления</w:t>
      </w:r>
      <w:r>
        <w:rPr>
          <w:spacing w:val="-11"/>
        </w:rPr>
        <w:t> </w:t>
      </w:r>
      <w:r>
        <w:rPr/>
        <w:t>использования,</w:t>
      </w:r>
      <w:r>
        <w:rPr>
          <w:spacing w:val="-11"/>
        </w:rPr>
        <w:t> </w:t>
      </w:r>
      <w:r>
        <w:rPr/>
        <w:t>умение</w:t>
      </w:r>
      <w:r>
        <w:rPr>
          <w:spacing w:val="-13"/>
        </w:rPr>
        <w:t> </w:t>
      </w:r>
      <w:r>
        <w:rPr/>
        <w:t>классифицировать</w:t>
      </w:r>
      <w:r>
        <w:rPr>
          <w:spacing w:val="-9"/>
        </w:rPr>
        <w:t> </w:t>
      </w:r>
      <w:r>
        <w:rPr/>
        <w:t>основные</w:t>
      </w:r>
      <w:r>
        <w:rPr>
          <w:spacing w:val="39"/>
        </w:rPr>
        <w:t> </w:t>
      </w:r>
      <w:r>
        <w:rPr/>
        <w:t>задачи</w:t>
      </w:r>
      <w:r>
        <w:rPr>
          <w:spacing w:val="-11"/>
        </w:rPr>
        <w:t> </w:t>
      </w:r>
      <w:r>
        <w:rPr/>
        <w:t>анализа данных (прогнозирование, классификация, кластеризация, анализ отклонений), понимать последовательность</w:t>
      </w:r>
      <w:r>
        <w:rPr>
          <w:spacing w:val="-15"/>
        </w:rPr>
        <w:t> </w:t>
      </w:r>
      <w:r>
        <w:rPr/>
        <w:t>решения</w:t>
      </w:r>
      <w:r>
        <w:rPr>
          <w:spacing w:val="-15"/>
        </w:rPr>
        <w:t> </w:t>
      </w:r>
      <w:r>
        <w:rPr/>
        <w:t>задач</w:t>
      </w:r>
      <w:r>
        <w:rPr>
          <w:spacing w:val="-15"/>
        </w:rPr>
        <w:t> </w:t>
      </w:r>
      <w:r>
        <w:rPr/>
        <w:t>анализа</w:t>
      </w:r>
      <w:r>
        <w:rPr>
          <w:spacing w:val="-15"/>
        </w:rPr>
        <w:t> </w:t>
      </w:r>
      <w:r>
        <w:rPr/>
        <w:t>данных:</w:t>
      </w:r>
      <w:r>
        <w:rPr>
          <w:spacing w:val="-15"/>
        </w:rPr>
        <w:t> </w:t>
      </w:r>
      <w:r>
        <w:rPr/>
        <w:t>сбор</w:t>
      </w:r>
      <w:r>
        <w:rPr>
          <w:spacing w:val="-15"/>
        </w:rPr>
        <w:t> </w:t>
      </w:r>
      <w:r>
        <w:rPr/>
        <w:t>первичных</w:t>
      </w:r>
      <w:r>
        <w:rPr>
          <w:spacing w:val="-15"/>
        </w:rPr>
        <w:t> </w:t>
      </w:r>
      <w:r>
        <w:rPr/>
        <w:t>данных,</w:t>
      </w:r>
      <w:r>
        <w:rPr>
          <w:spacing w:val="-15"/>
        </w:rPr>
        <w:t> </w:t>
      </w:r>
      <w:r>
        <w:rPr/>
        <w:t>очистка</w:t>
      </w:r>
      <w:r>
        <w:rPr>
          <w:spacing w:val="-15"/>
        </w:rPr>
        <w:t> </w:t>
      </w:r>
      <w:r>
        <w:rPr/>
        <w:t>и</w:t>
      </w:r>
      <w:r>
        <w:rPr>
          <w:spacing w:val="-15"/>
        </w:rPr>
        <w:t> </w:t>
      </w:r>
      <w:r>
        <w:rPr/>
        <w:t>оценка качества данных, выбор и/или построение модели, преобразование данных, визуализация данных, интерпретация результатов;</w:t>
      </w:r>
    </w:p>
    <w:p>
      <w:pPr>
        <w:pStyle w:val="BodyText"/>
        <w:spacing w:line="242" w:lineRule="auto"/>
        <w:ind w:right="346"/>
      </w:pPr>
      <w:r>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pPr>
        <w:pStyle w:val="BodyText"/>
        <w:ind w:right="338"/>
      </w:pPr>
      <w:r>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pPr>
        <w:pStyle w:val="BodyText"/>
        <w:ind w:right="347"/>
      </w:pPr>
      <w:r>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pPr>
        <w:pStyle w:val="BodyText"/>
        <w:ind w:right="337"/>
      </w:pPr>
      <w:r>
        <w:rPr/>
        <w:t>понимание угроз информационной безопасности, использование методов и средств противодействия</w:t>
      </w:r>
      <w:r>
        <w:rPr>
          <w:spacing w:val="-15"/>
        </w:rPr>
        <w:t> </w:t>
      </w:r>
      <w:r>
        <w:rPr/>
        <w:t>этим</w:t>
      </w:r>
      <w:r>
        <w:rPr>
          <w:spacing w:val="-15"/>
        </w:rPr>
        <w:t> </w:t>
      </w:r>
      <w:r>
        <w:rPr/>
        <w:t>угрозам,</w:t>
      </w:r>
      <w:r>
        <w:rPr>
          <w:spacing w:val="-15"/>
        </w:rPr>
        <w:t> </w:t>
      </w:r>
      <w:r>
        <w:rPr/>
        <w:t>соблюдение</w:t>
      </w:r>
      <w:r>
        <w:rPr>
          <w:spacing w:val="-15"/>
        </w:rPr>
        <w:t> </w:t>
      </w:r>
      <w:r>
        <w:rPr/>
        <w:t>мер</w:t>
      </w:r>
      <w:r>
        <w:rPr>
          <w:spacing w:val="-15"/>
        </w:rPr>
        <w:t> </w:t>
      </w:r>
      <w:r>
        <w:rPr/>
        <w:t>безопасности,</w:t>
      </w:r>
      <w:r>
        <w:rPr>
          <w:spacing w:val="19"/>
        </w:rPr>
        <w:t> </w:t>
      </w:r>
      <w:r>
        <w:rPr/>
        <w:t>предотвращающих</w:t>
      </w:r>
      <w:r>
        <w:rPr>
          <w:spacing w:val="-15"/>
        </w:rPr>
        <w:t> </w:t>
      </w:r>
      <w:r>
        <w:rPr/>
        <w:t>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w:t>
      </w:r>
    </w:p>
    <w:p>
      <w:pPr>
        <w:spacing w:after="0"/>
        <w:sectPr>
          <w:pgSz w:w="11920" w:h="16850"/>
          <w:pgMar w:header="0" w:footer="1162" w:top="1040" w:bottom="1480" w:left="1380" w:right="220"/>
        </w:sectPr>
      </w:pPr>
    </w:p>
    <w:p>
      <w:pPr>
        <w:pStyle w:val="BodyText"/>
        <w:spacing w:before="62"/>
        <w:ind w:firstLine="0"/>
      </w:pPr>
      <w:r>
        <w:rPr/>
        <w:t>и</w:t>
      </w:r>
      <w:r>
        <w:rPr>
          <w:spacing w:val="-3"/>
        </w:rPr>
        <w:t> </w:t>
      </w:r>
      <w:r>
        <w:rPr/>
        <w:t>работы</w:t>
      </w:r>
      <w:r>
        <w:rPr>
          <w:spacing w:val="-2"/>
        </w:rPr>
        <w:t> </w:t>
      </w:r>
      <w:r>
        <w:rPr/>
        <w:t>в</w:t>
      </w:r>
      <w:r>
        <w:rPr>
          <w:spacing w:val="-4"/>
        </w:rPr>
        <w:t> </w:t>
      </w:r>
      <w:r>
        <w:rPr/>
        <w:t>сети</w:t>
      </w:r>
      <w:r>
        <w:rPr>
          <w:spacing w:val="1"/>
        </w:rPr>
        <w:t> </w:t>
      </w:r>
      <w:r>
        <w:rPr>
          <w:spacing w:val="-2"/>
        </w:rPr>
        <w:t>Интернет;</w:t>
      </w:r>
    </w:p>
    <w:p>
      <w:pPr>
        <w:pStyle w:val="BodyText"/>
        <w:spacing w:before="3"/>
        <w:ind w:right="335"/>
      </w:pPr>
      <w:r>
        <w:rPr/>
        <w:t>понимание</w:t>
      </w:r>
      <w:r>
        <w:rPr>
          <w:spacing w:val="-10"/>
        </w:rPr>
        <w:t> </w:t>
      </w:r>
      <w:r>
        <w:rPr/>
        <w:t>основных</w:t>
      </w:r>
      <w:r>
        <w:rPr>
          <w:spacing w:val="-11"/>
        </w:rPr>
        <w:t> </w:t>
      </w:r>
      <w:r>
        <w:rPr/>
        <w:t>принципов</w:t>
      </w:r>
      <w:r>
        <w:rPr>
          <w:spacing w:val="-10"/>
        </w:rPr>
        <w:t> </w:t>
      </w:r>
      <w:r>
        <w:rPr/>
        <w:t>дискретизации</w:t>
      </w:r>
      <w:r>
        <w:rPr>
          <w:spacing w:val="-8"/>
        </w:rPr>
        <w:t> </w:t>
      </w:r>
      <w:r>
        <w:rPr/>
        <w:t>различных</w:t>
      </w:r>
      <w:r>
        <w:rPr>
          <w:spacing w:val="-10"/>
        </w:rPr>
        <w:t> </w:t>
      </w:r>
      <w:r>
        <w:rPr/>
        <w:t>видов</w:t>
      </w:r>
      <w:r>
        <w:rPr>
          <w:spacing w:val="39"/>
        </w:rPr>
        <w:t> </w:t>
      </w:r>
      <w:r>
        <w:rPr/>
        <w:t>информации,умение определять</w:t>
      </w:r>
      <w:r>
        <w:rPr>
          <w:spacing w:val="-15"/>
        </w:rPr>
        <w:t> </w:t>
      </w:r>
      <w:r>
        <w:rPr/>
        <w:t>информационный</w:t>
      </w:r>
      <w:r>
        <w:rPr>
          <w:spacing w:val="-15"/>
        </w:rPr>
        <w:t> </w:t>
      </w:r>
      <w:r>
        <w:rPr/>
        <w:t>объём</w:t>
      </w:r>
      <w:r>
        <w:rPr>
          <w:spacing w:val="-15"/>
        </w:rPr>
        <w:t> </w:t>
      </w:r>
      <w:r>
        <w:rPr/>
        <w:t>текстовых,</w:t>
      </w:r>
      <w:r>
        <w:rPr>
          <w:spacing w:val="-15"/>
        </w:rPr>
        <w:t> </w:t>
      </w:r>
      <w:r>
        <w:rPr/>
        <w:t>графических</w:t>
      </w:r>
      <w:r>
        <w:rPr>
          <w:spacing w:val="-15"/>
        </w:rPr>
        <w:t> </w:t>
      </w:r>
      <w:r>
        <w:rPr/>
        <w:t>и</w:t>
      </w:r>
      <w:r>
        <w:rPr>
          <w:spacing w:val="-15"/>
        </w:rPr>
        <w:t> </w:t>
      </w:r>
      <w:r>
        <w:rPr/>
        <w:t>звуковых</w:t>
      </w:r>
      <w:r>
        <w:rPr>
          <w:spacing w:val="-15"/>
        </w:rPr>
        <w:t> </w:t>
      </w:r>
      <w:r>
        <w:rPr/>
        <w:t>данных</w:t>
      </w:r>
      <w:r>
        <w:rPr>
          <w:spacing w:val="-15"/>
        </w:rPr>
        <w:t> </w:t>
      </w:r>
      <w:r>
        <w:rPr/>
        <w:t>при</w:t>
      </w:r>
      <w:r>
        <w:rPr>
          <w:spacing w:val="-15"/>
        </w:rPr>
        <w:t> </w:t>
      </w:r>
      <w:r>
        <w:rPr/>
        <w:t>заданных параметрах дискретизации, умение определять среднюю скорость</w:t>
      </w:r>
      <w:r>
        <w:rPr>
          <w:spacing w:val="40"/>
        </w:rPr>
        <w:t> </w:t>
      </w:r>
      <w:r>
        <w:rPr/>
        <w:t>передачи данных, оценивать изменение времени передачи при изменении информационного объёма данных и характеристик канала связи;</w:t>
      </w:r>
    </w:p>
    <w:p>
      <w:pPr>
        <w:pStyle w:val="BodyText"/>
        <w:ind w:right="340"/>
      </w:pPr>
      <w:r>
        <w:rPr/>
        <w:t>умение использовать при решении задач свойства позиционной записи чисел, алгоритма</w:t>
      </w:r>
      <w:r>
        <w:rPr>
          <w:spacing w:val="-15"/>
        </w:rPr>
        <w:t> </w:t>
      </w:r>
      <w:r>
        <w:rPr/>
        <w:t>построения</w:t>
      </w:r>
      <w:r>
        <w:rPr>
          <w:spacing w:val="-14"/>
        </w:rPr>
        <w:t> </w:t>
      </w:r>
      <w:r>
        <w:rPr/>
        <w:t>записи</w:t>
      </w:r>
      <w:r>
        <w:rPr>
          <w:spacing w:val="-14"/>
        </w:rPr>
        <w:t> </w:t>
      </w:r>
      <w:r>
        <w:rPr/>
        <w:t>числа</w:t>
      </w:r>
      <w:r>
        <w:rPr>
          <w:spacing w:val="-15"/>
        </w:rPr>
        <w:t> </w:t>
      </w:r>
      <w:r>
        <w:rPr/>
        <w:t>в</w:t>
      </w:r>
      <w:r>
        <w:rPr>
          <w:spacing w:val="-15"/>
        </w:rPr>
        <w:t> </w:t>
      </w:r>
      <w:r>
        <w:rPr/>
        <w:t>позиционной</w:t>
      </w:r>
      <w:r>
        <w:rPr>
          <w:spacing w:val="-13"/>
        </w:rPr>
        <w:t> </w:t>
      </w:r>
      <w:r>
        <w:rPr/>
        <w:t>системе</w:t>
      </w:r>
      <w:r>
        <w:rPr>
          <w:spacing w:val="-15"/>
        </w:rPr>
        <w:t> </w:t>
      </w:r>
      <w:r>
        <w:rPr/>
        <w:t>счисления</w:t>
      </w:r>
      <w:r>
        <w:rPr>
          <w:spacing w:val="-12"/>
        </w:rPr>
        <w:t> </w:t>
      </w:r>
      <w:r>
        <w:rPr/>
        <w:t>с</w:t>
      </w:r>
      <w:r>
        <w:rPr>
          <w:spacing w:val="-15"/>
        </w:rPr>
        <w:t> </w:t>
      </w:r>
      <w:r>
        <w:rPr/>
        <w:t>заданным</w:t>
      </w:r>
      <w:r>
        <w:rPr>
          <w:spacing w:val="-15"/>
        </w:rPr>
        <w:t> </w:t>
      </w:r>
      <w:r>
        <w:rPr/>
        <w:t>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pPr>
        <w:pStyle w:val="BodyText"/>
        <w:ind w:right="343"/>
      </w:pPr>
      <w:r>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w:t>
      </w:r>
      <w:r>
        <w:rPr>
          <w:spacing w:val="-15"/>
        </w:rPr>
        <w:t> </w:t>
      </w:r>
      <w:r>
        <w:rPr/>
        <w:t>содержащего</w:t>
      </w:r>
      <w:r>
        <w:rPr>
          <w:spacing w:val="-15"/>
        </w:rPr>
        <w:t> </w:t>
      </w:r>
      <w:r>
        <w:rPr/>
        <w:t>переменные,</w:t>
      </w:r>
      <w:r>
        <w:rPr>
          <w:spacing w:val="-15"/>
        </w:rPr>
        <w:t> </w:t>
      </w:r>
      <w:r>
        <w:rPr/>
        <w:t>решать</w:t>
      </w:r>
      <w:r>
        <w:rPr>
          <w:spacing w:val="-15"/>
        </w:rPr>
        <w:t> </w:t>
      </w:r>
      <w:r>
        <w:rPr/>
        <w:t>несложные</w:t>
      </w:r>
      <w:r>
        <w:rPr>
          <w:spacing w:val="-15"/>
        </w:rPr>
        <w:t> </w:t>
      </w:r>
      <w:r>
        <w:rPr/>
        <w:t>логические</w:t>
      </w:r>
      <w:r>
        <w:rPr>
          <w:spacing w:val="-15"/>
        </w:rPr>
        <w:t> </w:t>
      </w:r>
      <w:r>
        <w:rPr/>
        <w:t>уравнения</w:t>
      </w:r>
      <w:r>
        <w:rPr>
          <w:spacing w:val="-15"/>
        </w:rPr>
        <w:t> </w:t>
      </w:r>
      <w:r>
        <w:rPr/>
        <w:t>и</w:t>
      </w:r>
      <w:r>
        <w:rPr>
          <w:spacing w:val="-15"/>
        </w:rPr>
        <w:t> </w:t>
      </w:r>
      <w:r>
        <w:rPr/>
        <w:t>системы </w:t>
      </w:r>
      <w:r>
        <w:rPr>
          <w:spacing w:val="-2"/>
        </w:rPr>
        <w:t>уравнений;</w:t>
      </w:r>
    </w:p>
    <w:p>
      <w:pPr>
        <w:pStyle w:val="BodyText"/>
        <w:spacing w:before="1"/>
        <w:ind w:right="339"/>
      </w:pPr>
      <w:r>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pPr>
        <w:pStyle w:val="BodyText"/>
        <w:ind w:right="339"/>
      </w:pPr>
      <w:r>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w:t>
      </w:r>
      <w:r>
        <w:rPr>
          <w:spacing w:val="-15"/>
        </w:rPr>
        <w:t> </w:t>
      </w:r>
      <w:r>
        <w:rPr/>
        <w:t>программы:</w:t>
      </w:r>
      <w:r>
        <w:rPr>
          <w:spacing w:val="-15"/>
        </w:rPr>
        <w:t> </w:t>
      </w:r>
      <w:r>
        <w:rPr/>
        <w:t>определять</w:t>
      </w:r>
      <w:r>
        <w:rPr>
          <w:spacing w:val="-15"/>
        </w:rPr>
        <w:t> </w:t>
      </w:r>
      <w:r>
        <w:rPr/>
        <w:t>результаты</w:t>
      </w:r>
      <w:r>
        <w:rPr>
          <w:spacing w:val="-15"/>
        </w:rPr>
        <w:t> </w:t>
      </w:r>
      <w:r>
        <w:rPr/>
        <w:t>работы</w:t>
      </w:r>
      <w:r>
        <w:rPr>
          <w:spacing w:val="-15"/>
        </w:rPr>
        <w:t> </w:t>
      </w:r>
      <w:r>
        <w:rPr/>
        <w:t>программы</w:t>
      </w:r>
      <w:r>
        <w:rPr>
          <w:spacing w:val="-15"/>
        </w:rPr>
        <w:t> </w:t>
      </w:r>
      <w:r>
        <w:rPr/>
        <w:t>при</w:t>
      </w:r>
      <w:r>
        <w:rPr>
          <w:spacing w:val="-15"/>
        </w:rPr>
        <w:t> </w:t>
      </w:r>
      <w:r>
        <w:rPr/>
        <w:t>заданных</w:t>
      </w:r>
      <w:r>
        <w:rPr>
          <w:spacing w:val="-15"/>
        </w:rPr>
        <w:t> </w:t>
      </w:r>
      <w:r>
        <w:rPr/>
        <w:t>исходных данных,</w:t>
      </w:r>
      <w:r>
        <w:rPr>
          <w:spacing w:val="-15"/>
        </w:rPr>
        <w:t> </w:t>
      </w:r>
      <w:r>
        <w:rPr/>
        <w:t>определять,</w:t>
      </w:r>
      <w:r>
        <w:rPr>
          <w:spacing w:val="-15"/>
        </w:rPr>
        <w:t> </w:t>
      </w:r>
      <w:r>
        <w:rPr/>
        <w:t>при</w:t>
      </w:r>
      <w:r>
        <w:rPr>
          <w:spacing w:val="-15"/>
        </w:rPr>
        <w:t> </w:t>
      </w:r>
      <w:r>
        <w:rPr/>
        <w:t>каких</w:t>
      </w:r>
      <w:r>
        <w:rPr>
          <w:spacing w:val="-15"/>
        </w:rPr>
        <w:t> </w:t>
      </w:r>
      <w:r>
        <w:rPr/>
        <w:t>исходных</w:t>
      </w:r>
      <w:r>
        <w:rPr>
          <w:spacing w:val="-15"/>
        </w:rPr>
        <w:t> </w:t>
      </w:r>
      <w:r>
        <w:rPr/>
        <w:t>данных</w:t>
      </w:r>
      <w:r>
        <w:rPr>
          <w:spacing w:val="-15"/>
        </w:rPr>
        <w:t> </w:t>
      </w:r>
      <w:r>
        <w:rPr/>
        <w:t>возможно</w:t>
      </w:r>
      <w:r>
        <w:rPr>
          <w:spacing w:val="-15"/>
        </w:rPr>
        <w:t> </w:t>
      </w:r>
      <w:r>
        <w:rPr/>
        <w:t>получение</w:t>
      </w:r>
      <w:r>
        <w:rPr>
          <w:spacing w:val="-15"/>
        </w:rPr>
        <w:t> </w:t>
      </w:r>
      <w:r>
        <w:rPr/>
        <w:t>указанных</w:t>
      </w:r>
      <w:r>
        <w:rPr>
          <w:spacing w:val="-15"/>
        </w:rPr>
        <w:t> </w:t>
      </w:r>
      <w:r>
        <w:rPr/>
        <w:t>результатов, выявлять данные, которые могут привести к ошибке в работе программы, формулировать предложения по улучшению программного кода;</w:t>
      </w:r>
    </w:p>
    <w:p>
      <w:pPr>
        <w:pStyle w:val="BodyText"/>
        <w:spacing w:before="1"/>
        <w:ind w:right="344"/>
      </w:pPr>
      <w:r>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pPr>
        <w:pStyle w:val="BodyText"/>
        <w:ind w:right="343"/>
      </w:pPr>
      <w:r>
        <w:rPr/>
        <w:t>умение использовать электронные таблицы для анализа, представления и обработки данных</w:t>
      </w:r>
      <w:r>
        <w:rPr>
          <w:spacing w:val="-15"/>
        </w:rPr>
        <w:t> </w:t>
      </w:r>
      <w:r>
        <w:rPr/>
        <w:t>(включая</w:t>
      </w:r>
      <w:r>
        <w:rPr>
          <w:spacing w:val="-14"/>
        </w:rPr>
        <w:t> </w:t>
      </w:r>
      <w:r>
        <w:rPr/>
        <w:t>вычисление</w:t>
      </w:r>
      <w:r>
        <w:rPr>
          <w:spacing w:val="-15"/>
        </w:rPr>
        <w:t> </w:t>
      </w:r>
      <w:r>
        <w:rPr/>
        <w:t>суммы,</w:t>
      </w:r>
      <w:r>
        <w:rPr>
          <w:spacing w:val="-13"/>
        </w:rPr>
        <w:t> </w:t>
      </w:r>
      <w:r>
        <w:rPr/>
        <w:t>среднего</w:t>
      </w:r>
      <w:r>
        <w:rPr>
          <w:spacing w:val="-11"/>
        </w:rPr>
        <w:t> </w:t>
      </w:r>
      <w:r>
        <w:rPr/>
        <w:t>арифметического,</w:t>
      </w:r>
      <w:r>
        <w:rPr>
          <w:spacing w:val="-14"/>
        </w:rPr>
        <w:t> </w:t>
      </w:r>
      <w:r>
        <w:rPr/>
        <w:t>наибольшего</w:t>
      </w:r>
      <w:r>
        <w:rPr>
          <w:spacing w:val="-14"/>
        </w:rPr>
        <w:t> </w:t>
      </w:r>
      <w:r>
        <w:rPr/>
        <w:t>инаименьшего значений, решение уравнений, выбор оптимального решения, подбор линии тренда, решение задач прогнозирования).</w:t>
      </w:r>
    </w:p>
    <w:p>
      <w:pPr>
        <w:pStyle w:val="BodyText"/>
        <w:ind w:right="343"/>
      </w:pPr>
      <w:r>
        <w:rPr/>
        <w:t>Предметные результаты освоения программы по информатике углублённого уровня в 11 классе.</w:t>
      </w:r>
    </w:p>
    <w:p>
      <w:pPr>
        <w:pStyle w:val="BodyText"/>
        <w:spacing w:line="242" w:lineRule="auto"/>
        <w:ind w:right="348"/>
      </w:pPr>
      <w:r>
        <w:rPr/>
        <w:t>В процессе изучения курса информатики углублённого уровня в 11 классе обучающимися будут достигнуты следующие предметные результаты:</w:t>
      </w:r>
    </w:p>
    <w:p>
      <w:pPr>
        <w:pStyle w:val="BodyText"/>
        <w:ind w:right="339"/>
      </w:pPr>
      <w:r>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pPr>
        <w:pStyle w:val="BodyText"/>
        <w:ind w:right="343"/>
      </w:pPr>
      <w:r>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w:t>
      </w:r>
      <w:r>
        <w:rPr>
          <w:spacing w:val="40"/>
        </w:rPr>
        <w:t> </w:t>
      </w:r>
      <w:r>
        <w:rPr/>
        <w:t>решении</w:t>
      </w:r>
      <w:r>
        <w:rPr>
          <w:spacing w:val="40"/>
        </w:rPr>
        <w:t> </w:t>
      </w:r>
      <w:r>
        <w:rPr/>
        <w:t>задач</w:t>
      </w:r>
      <w:r>
        <w:rPr>
          <w:spacing w:val="39"/>
        </w:rPr>
        <w:t> </w:t>
      </w:r>
      <w:r>
        <w:rPr/>
        <w:t>поиска</w:t>
      </w:r>
      <w:r>
        <w:rPr>
          <w:spacing w:val="39"/>
        </w:rPr>
        <w:t> </w:t>
      </w:r>
      <w:r>
        <w:rPr/>
        <w:t>и</w:t>
      </w:r>
      <w:r>
        <w:rPr>
          <w:spacing w:val="40"/>
        </w:rPr>
        <w:t> </w:t>
      </w:r>
      <w:r>
        <w:rPr/>
        <w:t>сортировки,</w:t>
      </w:r>
      <w:r>
        <w:rPr>
          <w:spacing w:val="40"/>
        </w:rPr>
        <w:t> </w:t>
      </w:r>
      <w:r>
        <w:rPr/>
        <w:t>умение</w:t>
      </w:r>
      <w:r>
        <w:rPr>
          <w:spacing w:val="40"/>
        </w:rPr>
        <w:t> </w:t>
      </w:r>
      <w:r>
        <w:rPr/>
        <w:t>строить</w:t>
      </w:r>
      <w:r>
        <w:rPr>
          <w:spacing w:val="40"/>
        </w:rPr>
        <w:t> </w:t>
      </w:r>
      <w:r>
        <w:rPr/>
        <w:t>дерево</w:t>
      </w:r>
      <w:r>
        <w:rPr>
          <w:spacing w:val="39"/>
        </w:rPr>
        <w:t> </w:t>
      </w:r>
      <w:r>
        <w:rPr/>
        <w:t>игры</w:t>
      </w:r>
      <w:r>
        <w:rPr>
          <w:spacing w:val="39"/>
        </w:rPr>
        <w:t> </w:t>
      </w:r>
      <w:r>
        <w:rPr/>
        <w:t>по</w:t>
      </w:r>
      <w:r>
        <w:rPr>
          <w:spacing w:val="39"/>
        </w:rPr>
        <w:t> </w:t>
      </w:r>
      <w:r>
        <w:rPr/>
        <w:t>заданному</w:t>
      </w:r>
    </w:p>
    <w:p>
      <w:pPr>
        <w:spacing w:after="0"/>
        <w:sectPr>
          <w:pgSz w:w="11920" w:h="16850"/>
          <w:pgMar w:header="0" w:footer="1162" w:top="1040" w:bottom="1480" w:left="1380" w:right="220"/>
        </w:sectPr>
      </w:pPr>
    </w:p>
    <w:p>
      <w:pPr>
        <w:pStyle w:val="BodyText"/>
        <w:spacing w:before="62"/>
        <w:ind w:firstLine="0"/>
      </w:pPr>
      <w:r>
        <w:rPr/>
        <w:t>алгоритму,</w:t>
      </w:r>
      <w:r>
        <w:rPr>
          <w:spacing w:val="-10"/>
        </w:rPr>
        <w:t> </w:t>
      </w:r>
      <w:r>
        <w:rPr/>
        <w:t>разрабатывать</w:t>
      </w:r>
      <w:r>
        <w:rPr>
          <w:spacing w:val="-7"/>
        </w:rPr>
        <w:t> </w:t>
      </w:r>
      <w:r>
        <w:rPr/>
        <w:t>и</w:t>
      </w:r>
      <w:r>
        <w:rPr>
          <w:spacing w:val="-9"/>
        </w:rPr>
        <w:t> </w:t>
      </w:r>
      <w:r>
        <w:rPr/>
        <w:t>обосновывать</w:t>
      </w:r>
      <w:r>
        <w:rPr>
          <w:spacing w:val="-7"/>
        </w:rPr>
        <w:t> </w:t>
      </w:r>
      <w:r>
        <w:rPr/>
        <w:t>выигрышную</w:t>
      </w:r>
      <w:r>
        <w:rPr>
          <w:spacing w:val="-6"/>
        </w:rPr>
        <w:t> </w:t>
      </w:r>
      <w:r>
        <w:rPr/>
        <w:t>стратегию</w:t>
      </w:r>
      <w:r>
        <w:rPr>
          <w:spacing w:val="-7"/>
        </w:rPr>
        <w:t> </w:t>
      </w:r>
      <w:r>
        <w:rPr>
          <w:spacing w:val="-2"/>
        </w:rPr>
        <w:t>игры;</w:t>
      </w:r>
    </w:p>
    <w:p>
      <w:pPr>
        <w:pStyle w:val="BodyText"/>
        <w:spacing w:before="3"/>
        <w:ind w:right="338"/>
      </w:pPr>
      <w:r>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w:t>
      </w:r>
      <w:r>
        <w:rPr>
          <w:spacing w:val="-9"/>
        </w:rPr>
        <w:t> </w:t>
      </w:r>
      <w:r>
        <w:rPr/>
        <w:t>средства</w:t>
      </w:r>
      <w:r>
        <w:rPr>
          <w:spacing w:val="-10"/>
        </w:rPr>
        <w:t> </w:t>
      </w:r>
      <w:r>
        <w:rPr/>
        <w:t>отладки</w:t>
      </w:r>
      <w:r>
        <w:rPr>
          <w:spacing w:val="-10"/>
        </w:rPr>
        <w:t> </w:t>
      </w:r>
      <w:r>
        <w:rPr/>
        <w:t>программ</w:t>
      </w:r>
      <w:r>
        <w:rPr>
          <w:spacing w:val="-12"/>
        </w:rPr>
        <w:t> </w:t>
      </w:r>
      <w:r>
        <w:rPr/>
        <w:t>в</w:t>
      </w:r>
      <w:r>
        <w:rPr>
          <w:spacing w:val="-12"/>
        </w:rPr>
        <w:t> </w:t>
      </w:r>
      <w:r>
        <w:rPr/>
        <w:t>среде</w:t>
      </w:r>
      <w:r>
        <w:rPr>
          <w:spacing w:val="-12"/>
        </w:rPr>
        <w:t> </w:t>
      </w:r>
      <w:r>
        <w:rPr/>
        <w:t>программирования,</w:t>
      </w:r>
      <w:r>
        <w:rPr>
          <w:spacing w:val="-8"/>
        </w:rPr>
        <w:t> </w:t>
      </w:r>
      <w:r>
        <w:rPr/>
        <w:t>умениедокументировать </w:t>
      </w:r>
      <w:r>
        <w:rPr>
          <w:spacing w:val="-2"/>
        </w:rPr>
        <w:t>программы;</w:t>
      </w:r>
    </w:p>
    <w:p>
      <w:pPr>
        <w:pStyle w:val="BodyText"/>
        <w:ind w:left="1032" w:firstLine="0"/>
      </w:pPr>
      <w:r>
        <w:rPr/>
        <w:t>умение</w:t>
      </w:r>
      <w:r>
        <w:rPr>
          <w:spacing w:val="-11"/>
        </w:rPr>
        <w:t> </w:t>
      </w:r>
      <w:r>
        <w:rPr/>
        <w:t>создавать</w:t>
      </w:r>
      <w:r>
        <w:rPr>
          <w:spacing w:val="-5"/>
        </w:rPr>
        <w:t> </w:t>
      </w:r>
      <w:r>
        <w:rPr/>
        <w:t>веб-</w:t>
      </w:r>
      <w:r>
        <w:rPr>
          <w:spacing w:val="-2"/>
        </w:rPr>
        <w:t>страницы;</w:t>
      </w:r>
    </w:p>
    <w:p>
      <w:pPr>
        <w:pStyle w:val="BodyText"/>
        <w:ind w:right="351"/>
      </w:pPr>
      <w:r>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pPr>
        <w:pStyle w:val="BodyText"/>
        <w:spacing w:before="1"/>
        <w:ind w:right="335"/>
      </w:pPr>
      <w:r>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13"/>
        </w:rPr>
        <w:t> </w:t>
      </w:r>
      <w:r>
        <w:rPr/>
        <w:t>ходе</w:t>
      </w:r>
      <w:r>
        <w:rPr>
          <w:spacing w:val="-12"/>
        </w:rPr>
        <w:t> </w:t>
      </w:r>
      <w:r>
        <w:rPr/>
        <w:t>моделирования,</w:t>
      </w:r>
      <w:r>
        <w:rPr>
          <w:spacing w:val="-9"/>
        </w:rPr>
        <w:t> </w:t>
      </w:r>
      <w:r>
        <w:rPr/>
        <w:t>оценивать</w:t>
      </w:r>
      <w:r>
        <w:rPr>
          <w:spacing w:val="-11"/>
        </w:rPr>
        <w:t> </w:t>
      </w:r>
      <w:r>
        <w:rPr/>
        <w:t>соответствие</w:t>
      </w:r>
      <w:r>
        <w:rPr>
          <w:spacing w:val="-13"/>
        </w:rPr>
        <w:t> </w:t>
      </w:r>
      <w:r>
        <w:rPr/>
        <w:t>модели</w:t>
      </w:r>
      <w:r>
        <w:rPr>
          <w:spacing w:val="-9"/>
        </w:rPr>
        <w:t> </w:t>
      </w:r>
      <w:r>
        <w:rPr/>
        <w:t>моделируемому</w:t>
      </w:r>
      <w:r>
        <w:rPr>
          <w:spacing w:val="-12"/>
        </w:rPr>
        <w:t> </w:t>
      </w:r>
      <w:r>
        <w:rPr/>
        <w:t>объекту</w:t>
      </w:r>
      <w:r>
        <w:rPr>
          <w:spacing w:val="-11"/>
        </w:rPr>
        <w:t> </w:t>
      </w:r>
      <w:r>
        <w:rPr/>
        <w:t>или</w:t>
      </w:r>
      <w:r>
        <w:rPr>
          <w:spacing w:val="-11"/>
        </w:rPr>
        <w:t> </w:t>
      </w:r>
      <w:r>
        <w:rPr/>
        <w:t>процессу, представлять результаты моделирования в наглядном виде;</w:t>
      </w:r>
    </w:p>
    <w:p>
      <w:pPr>
        <w:pStyle w:val="BodyText"/>
        <w:ind w:right="344"/>
      </w:pPr>
      <w:r>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pPr>
        <w:pStyle w:val="BodyText"/>
        <w:ind w:right="335"/>
      </w:pPr>
      <w:r>
        <w:rPr/>
        <w:t>понимание основных принципов работы, возможностей и ограничения применения технологий</w:t>
      </w:r>
      <w:r>
        <w:rPr>
          <w:spacing w:val="-13"/>
        </w:rPr>
        <w:t> </w:t>
      </w:r>
      <w:r>
        <w:rPr/>
        <w:t>искусственного</w:t>
      </w:r>
      <w:r>
        <w:rPr>
          <w:spacing w:val="-13"/>
        </w:rPr>
        <w:t> </w:t>
      </w:r>
      <w:r>
        <w:rPr/>
        <w:t>интеллекта</w:t>
      </w:r>
      <w:r>
        <w:rPr>
          <w:spacing w:val="-14"/>
        </w:rPr>
        <w:t> </w:t>
      </w:r>
      <w:r>
        <w:rPr/>
        <w:t>в</w:t>
      </w:r>
      <w:r>
        <w:rPr>
          <w:spacing w:val="-15"/>
        </w:rPr>
        <w:t> </w:t>
      </w:r>
      <w:r>
        <w:rPr/>
        <w:t>различных</w:t>
      </w:r>
      <w:r>
        <w:rPr>
          <w:spacing w:val="-14"/>
        </w:rPr>
        <w:t> </w:t>
      </w:r>
      <w:r>
        <w:rPr/>
        <w:t>областях,</w:t>
      </w:r>
      <w:r>
        <w:rPr>
          <w:spacing w:val="-11"/>
        </w:rPr>
        <w:t> </w:t>
      </w:r>
      <w:r>
        <w:rPr/>
        <w:t>наличие</w:t>
      </w:r>
      <w:r>
        <w:rPr>
          <w:spacing w:val="-12"/>
        </w:rPr>
        <w:t> </w:t>
      </w:r>
      <w:r>
        <w:rPr/>
        <w:t>представлений</w:t>
      </w:r>
      <w:r>
        <w:rPr>
          <w:spacing w:val="37"/>
        </w:rPr>
        <w:t> </w:t>
      </w:r>
      <w:r>
        <w:rPr/>
        <w:t>о</w:t>
      </w:r>
      <w:r>
        <w:rPr>
          <w:spacing w:val="-14"/>
        </w:rPr>
        <w:t> </w:t>
      </w:r>
      <w:r>
        <w:rPr/>
        <w:t>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pPr>
        <w:pStyle w:val="BodyText"/>
        <w:spacing w:before="5"/>
        <w:ind w:left="0" w:firstLine="0"/>
        <w:jc w:val="left"/>
      </w:pPr>
    </w:p>
    <w:p>
      <w:pPr>
        <w:pStyle w:val="Heading2"/>
        <w:numPr>
          <w:ilvl w:val="2"/>
          <w:numId w:val="4"/>
        </w:numPr>
        <w:tabs>
          <w:tab w:pos="1888" w:val="left" w:leader="none"/>
        </w:tabs>
        <w:spacing w:line="240" w:lineRule="auto" w:before="0" w:after="0"/>
        <w:ind w:left="324" w:right="340" w:firstLine="705"/>
        <w:jc w:val="both"/>
      </w:pPr>
      <w:r>
        <w:rPr/>
        <w:t>Федеральная рабочая программа по учебному предмету «Физика» (базовый уровень).</w:t>
      </w:r>
    </w:p>
    <w:p>
      <w:pPr>
        <w:pStyle w:val="BodyText"/>
        <w:ind w:right="341"/>
      </w:pPr>
      <w:r>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BodyText"/>
        <w:ind w:right="340"/>
      </w:pPr>
      <w:r>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w:t>
      </w:r>
      <w:r>
        <w:rPr>
          <w:spacing w:val="-15"/>
        </w:rPr>
        <w:t> </w:t>
      </w:r>
      <w:r>
        <w:rPr/>
        <w:t>учебного</w:t>
      </w:r>
      <w:r>
        <w:rPr>
          <w:spacing w:val="-15"/>
        </w:rPr>
        <w:t> </w:t>
      </w:r>
      <w:r>
        <w:rPr/>
        <w:t>плана,</w:t>
      </w:r>
      <w:r>
        <w:rPr>
          <w:spacing w:val="-15"/>
        </w:rPr>
        <w:t> </w:t>
      </w:r>
      <w:r>
        <w:rPr/>
        <w:t>а</w:t>
      </w:r>
      <w:r>
        <w:rPr>
          <w:spacing w:val="-15"/>
        </w:rPr>
        <w:t> </w:t>
      </w:r>
      <w:r>
        <w:rPr/>
        <w:t>также</w:t>
      </w:r>
      <w:r>
        <w:rPr>
          <w:spacing w:val="-15"/>
        </w:rPr>
        <w:t> </w:t>
      </w:r>
      <w:r>
        <w:rPr/>
        <w:t>подходы</w:t>
      </w:r>
      <w:r>
        <w:rPr>
          <w:spacing w:val="-15"/>
        </w:rPr>
        <w:t> </w:t>
      </w:r>
      <w:r>
        <w:rPr/>
        <w:t>к</w:t>
      </w:r>
      <w:r>
        <w:rPr>
          <w:spacing w:val="-15"/>
        </w:rPr>
        <w:t> </w:t>
      </w:r>
      <w:r>
        <w:rPr/>
        <w:t>отбору</w:t>
      </w:r>
      <w:r>
        <w:rPr>
          <w:spacing w:val="-15"/>
        </w:rPr>
        <w:t> </w:t>
      </w:r>
      <w:r>
        <w:rPr/>
        <w:t>содержания,</w:t>
      </w:r>
      <w:r>
        <w:rPr>
          <w:spacing w:val="-15"/>
        </w:rPr>
        <w:t> </w:t>
      </w:r>
      <w:r>
        <w:rPr/>
        <w:t>к</w:t>
      </w:r>
      <w:r>
        <w:rPr>
          <w:spacing w:val="-15"/>
        </w:rPr>
        <w:t> </w:t>
      </w:r>
      <w:r>
        <w:rPr/>
        <w:t>определениюпланируемых </w:t>
      </w:r>
      <w:r>
        <w:rPr>
          <w:spacing w:val="-2"/>
        </w:rPr>
        <w:t>результатов.</w:t>
      </w:r>
    </w:p>
    <w:p>
      <w:pPr>
        <w:pStyle w:val="BodyText"/>
        <w:spacing w:before="1"/>
        <w:ind w:right="347"/>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2"/>
      </w:pPr>
      <w:r>
        <w:rPr/>
        <w:t>Планируемые результаты освоения программы по физике включают личностные, метапредметные</w:t>
      </w:r>
      <w:r>
        <w:rPr>
          <w:spacing w:val="-10"/>
        </w:rPr>
        <w:t> </w:t>
      </w:r>
      <w:r>
        <w:rPr/>
        <w:t>результаты</w:t>
      </w:r>
      <w:r>
        <w:rPr>
          <w:spacing w:val="-9"/>
        </w:rPr>
        <w:t> </w:t>
      </w:r>
      <w:r>
        <w:rPr/>
        <w:t>за</w:t>
      </w:r>
      <w:r>
        <w:rPr>
          <w:spacing w:val="-11"/>
        </w:rPr>
        <w:t> </w:t>
      </w:r>
      <w:r>
        <w:rPr/>
        <w:t>весь</w:t>
      </w:r>
      <w:r>
        <w:rPr>
          <w:spacing w:val="-9"/>
        </w:rPr>
        <w:t> </w:t>
      </w:r>
      <w:r>
        <w:rPr/>
        <w:t>период</w:t>
      </w:r>
      <w:r>
        <w:rPr>
          <w:spacing w:val="-9"/>
        </w:rPr>
        <w:t> </w:t>
      </w:r>
      <w:r>
        <w:rPr/>
        <w:t>обучения</w:t>
      </w:r>
      <w:r>
        <w:rPr>
          <w:spacing w:val="-9"/>
        </w:rPr>
        <w:t> </w:t>
      </w:r>
      <w:r>
        <w:rPr/>
        <w:t>на</w:t>
      </w:r>
      <w:r>
        <w:rPr>
          <w:spacing w:val="-11"/>
        </w:rPr>
        <w:t> </w:t>
      </w:r>
      <w:r>
        <w:rPr/>
        <w:t>уровне</w:t>
      </w:r>
      <w:r>
        <w:rPr>
          <w:spacing w:val="-10"/>
        </w:rPr>
        <w:t> </w:t>
      </w:r>
      <w:r>
        <w:rPr/>
        <w:t>среднего</w:t>
      </w:r>
      <w:r>
        <w:rPr>
          <w:spacing w:val="-9"/>
        </w:rPr>
        <w:t> </w:t>
      </w:r>
      <w:r>
        <w:rPr/>
        <w:t>общего</w:t>
      </w:r>
      <w:r>
        <w:rPr>
          <w:spacing w:val="-9"/>
        </w:rPr>
        <w:t> </w:t>
      </w:r>
      <w:r>
        <w:rPr/>
        <w:t>образования, а также предметные достижения обучающегося за каждый год обучения.</w:t>
      </w:r>
    </w:p>
    <w:p>
      <w:pPr>
        <w:pStyle w:val="BodyText"/>
        <w:ind w:left="1032" w:firstLine="0"/>
      </w:pPr>
      <w:r>
        <w:rPr/>
        <w:t>Пояснительная</w:t>
      </w:r>
      <w:r>
        <w:rPr>
          <w:spacing w:val="-12"/>
        </w:rPr>
        <w:t> </w:t>
      </w:r>
      <w:r>
        <w:rPr>
          <w:spacing w:val="-2"/>
        </w:rPr>
        <w:t>записка.</w:t>
      </w:r>
    </w:p>
    <w:p>
      <w:pPr>
        <w:pStyle w:val="BodyText"/>
        <w:ind w:right="339"/>
      </w:pPr>
      <w:r>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pPr>
        <w:pStyle w:val="BodyText"/>
        <w:spacing w:before="1"/>
        <w:ind w:left="1032" w:firstLine="0"/>
      </w:pPr>
      <w:r>
        <w:rPr/>
        <w:t>Содержание</w:t>
      </w:r>
      <w:r>
        <w:rPr>
          <w:spacing w:val="-6"/>
        </w:rPr>
        <w:t> </w:t>
      </w:r>
      <w:r>
        <w:rPr/>
        <w:t>программы</w:t>
      </w:r>
      <w:r>
        <w:rPr>
          <w:spacing w:val="-3"/>
        </w:rPr>
        <w:t> </w:t>
      </w:r>
      <w:r>
        <w:rPr/>
        <w:t>по</w:t>
      </w:r>
      <w:r>
        <w:rPr>
          <w:spacing w:val="-4"/>
        </w:rPr>
        <w:t> </w:t>
      </w:r>
      <w:r>
        <w:rPr/>
        <w:t>физике</w:t>
      </w:r>
      <w:r>
        <w:rPr>
          <w:spacing w:val="-4"/>
        </w:rPr>
        <w:t> </w:t>
      </w:r>
      <w:r>
        <w:rPr/>
        <w:t>направлено на</w:t>
      </w:r>
      <w:r>
        <w:rPr>
          <w:spacing w:val="-4"/>
        </w:rPr>
        <w:t> </w:t>
      </w:r>
      <w:r>
        <w:rPr/>
        <w:t>формирование</w:t>
      </w:r>
      <w:r>
        <w:rPr>
          <w:spacing w:val="-3"/>
        </w:rPr>
        <w:t> </w:t>
      </w:r>
      <w:r>
        <w:rPr/>
        <w:t>естественно-</w:t>
      </w:r>
      <w:r>
        <w:rPr>
          <w:spacing w:val="-2"/>
        </w:rPr>
        <w:t>научной</w:t>
      </w:r>
    </w:p>
    <w:p>
      <w:pPr>
        <w:spacing w:after="0"/>
        <w:sectPr>
          <w:pgSz w:w="11920" w:h="16850"/>
          <w:pgMar w:header="0" w:footer="1162" w:top="1040" w:bottom="1480" w:left="1380" w:right="220"/>
        </w:sectPr>
      </w:pPr>
    </w:p>
    <w:p>
      <w:pPr>
        <w:pStyle w:val="BodyText"/>
        <w:spacing w:before="62"/>
        <w:ind w:right="339" w:firstLine="0"/>
      </w:pPr>
      <w:r>
        <w:rPr/>
        <w:t>картины мира обучающихся 10–11 классов при обучении их физике на базовом уровне на основе</w:t>
      </w:r>
      <w:r>
        <w:rPr>
          <w:spacing w:val="-3"/>
        </w:rPr>
        <w:t> </w:t>
      </w:r>
      <w:r>
        <w:rPr/>
        <w:t>системно-деятельностного</w:t>
      </w:r>
      <w:r>
        <w:rPr>
          <w:spacing w:val="-3"/>
        </w:rPr>
        <w:t> </w:t>
      </w:r>
      <w:r>
        <w:rPr/>
        <w:t>подхода.</w:t>
      </w:r>
      <w:r>
        <w:rPr>
          <w:spacing w:val="-2"/>
        </w:rPr>
        <w:t> </w:t>
      </w:r>
      <w:r>
        <w:rPr/>
        <w:t>Программа</w:t>
      </w:r>
      <w:r>
        <w:rPr>
          <w:spacing w:val="-2"/>
        </w:rPr>
        <w:t> </w:t>
      </w:r>
      <w:r>
        <w:rPr/>
        <w:t>по</w:t>
      </w:r>
      <w:r>
        <w:rPr>
          <w:spacing w:val="-1"/>
        </w:rPr>
        <w:t> </w:t>
      </w:r>
      <w:r>
        <w:rPr/>
        <w:t>физике</w:t>
      </w:r>
      <w:r>
        <w:rPr>
          <w:spacing w:val="-2"/>
        </w:rPr>
        <w:t> </w:t>
      </w:r>
      <w:r>
        <w:rPr/>
        <w:t>соответствует</w:t>
      </w:r>
      <w:r>
        <w:rPr>
          <w:spacing w:val="-1"/>
        </w:rPr>
        <w:t> </w:t>
      </w:r>
      <w:r>
        <w:rPr/>
        <w:t>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pPr>
        <w:pStyle w:val="BodyText"/>
        <w:spacing w:before="3"/>
        <w:ind w:left="1032" w:firstLine="0"/>
      </w:pPr>
      <w:r>
        <w:rPr/>
        <w:t>Программа</w:t>
      </w:r>
      <w:r>
        <w:rPr>
          <w:spacing w:val="-7"/>
        </w:rPr>
        <w:t> </w:t>
      </w:r>
      <w:r>
        <w:rPr/>
        <w:t>по</w:t>
      </w:r>
      <w:r>
        <w:rPr>
          <w:spacing w:val="-4"/>
        </w:rPr>
        <w:t> </w:t>
      </w:r>
      <w:r>
        <w:rPr/>
        <w:t>физике</w:t>
      </w:r>
      <w:r>
        <w:rPr>
          <w:spacing w:val="-6"/>
        </w:rPr>
        <w:t> </w:t>
      </w:r>
      <w:r>
        <w:rPr>
          <w:spacing w:val="-2"/>
        </w:rPr>
        <w:t>включает:</w:t>
      </w:r>
    </w:p>
    <w:p>
      <w:pPr>
        <w:pStyle w:val="BodyText"/>
        <w:ind w:right="351"/>
      </w:pPr>
      <w:r>
        <w:rPr/>
        <w:t>Планируемые результаты освоения курса физики на базовом уровне, в том числе предметные результаты по годам обучения;</w:t>
      </w:r>
    </w:p>
    <w:p>
      <w:pPr>
        <w:pStyle w:val="BodyText"/>
        <w:ind w:left="1032" w:firstLine="0"/>
      </w:pPr>
      <w:r>
        <w:rPr/>
        <w:t>Содержание</w:t>
      </w:r>
      <w:r>
        <w:rPr>
          <w:spacing w:val="-6"/>
        </w:rPr>
        <w:t> </w:t>
      </w:r>
      <w:r>
        <w:rPr/>
        <w:t>учебного</w:t>
      </w:r>
      <w:r>
        <w:rPr>
          <w:spacing w:val="-6"/>
        </w:rPr>
        <w:t> </w:t>
      </w:r>
      <w:r>
        <w:rPr/>
        <w:t>предмета</w:t>
      </w:r>
      <w:r>
        <w:rPr>
          <w:spacing w:val="-3"/>
        </w:rPr>
        <w:t> </w:t>
      </w:r>
      <w:r>
        <w:rPr/>
        <w:t>«Физика»</w:t>
      </w:r>
      <w:r>
        <w:rPr>
          <w:spacing w:val="-11"/>
        </w:rPr>
        <w:t> </w:t>
      </w:r>
      <w:r>
        <w:rPr/>
        <w:t>по</w:t>
      </w:r>
      <w:r>
        <w:rPr>
          <w:spacing w:val="-6"/>
        </w:rPr>
        <w:t> </w:t>
      </w:r>
      <w:r>
        <w:rPr/>
        <w:t>годам</w:t>
      </w:r>
      <w:r>
        <w:rPr>
          <w:spacing w:val="-7"/>
        </w:rPr>
        <w:t> </w:t>
      </w:r>
      <w:r>
        <w:rPr>
          <w:spacing w:val="-2"/>
        </w:rPr>
        <w:t>обучения;</w:t>
      </w:r>
    </w:p>
    <w:p>
      <w:pPr>
        <w:pStyle w:val="BodyText"/>
        <w:ind w:right="337"/>
      </w:pPr>
      <w:r>
        <w:rPr/>
        <w:t>Программа</w:t>
      </w:r>
      <w:r>
        <w:rPr>
          <w:spacing w:val="-13"/>
        </w:rPr>
        <w:t> </w:t>
      </w:r>
      <w:r>
        <w:rPr/>
        <w:t>по</w:t>
      </w:r>
      <w:r>
        <w:rPr>
          <w:spacing w:val="-13"/>
        </w:rPr>
        <w:t> </w:t>
      </w:r>
      <w:r>
        <w:rPr/>
        <w:t>физике</w:t>
      </w:r>
      <w:r>
        <w:rPr>
          <w:spacing w:val="-13"/>
        </w:rPr>
        <w:t> </w:t>
      </w:r>
      <w:r>
        <w:rPr/>
        <w:t>может</w:t>
      </w:r>
      <w:r>
        <w:rPr>
          <w:spacing w:val="-12"/>
        </w:rPr>
        <w:t> </w:t>
      </w:r>
      <w:r>
        <w:rPr/>
        <w:t>быть</w:t>
      </w:r>
      <w:r>
        <w:rPr>
          <w:spacing w:val="-11"/>
        </w:rPr>
        <w:t> </w:t>
      </w:r>
      <w:r>
        <w:rPr/>
        <w:t>использована</w:t>
      </w:r>
      <w:r>
        <w:rPr>
          <w:spacing w:val="-13"/>
        </w:rPr>
        <w:t> </w:t>
      </w:r>
      <w:r>
        <w:rPr/>
        <w:t>учителями</w:t>
      </w:r>
      <w:r>
        <w:rPr>
          <w:spacing w:val="-11"/>
        </w:rPr>
        <w:t> </w:t>
      </w:r>
      <w:r>
        <w:rPr/>
        <w:t>как</w:t>
      </w:r>
      <w:r>
        <w:rPr>
          <w:spacing w:val="-12"/>
        </w:rPr>
        <w:t> </w:t>
      </w:r>
      <w:r>
        <w:rPr/>
        <w:t>основа</w:t>
      </w:r>
      <w:r>
        <w:rPr>
          <w:spacing w:val="32"/>
        </w:rPr>
        <w:t> </w:t>
      </w:r>
      <w:r>
        <w:rPr/>
        <w:t>для</w:t>
      </w:r>
      <w:r>
        <w:rPr>
          <w:spacing w:val="-13"/>
        </w:rPr>
        <w:t> </w:t>
      </w:r>
      <w:r>
        <w:rPr/>
        <w:t>составления своих рабочих программ. При разработке рабочей программы в тематическом планировании должны</w:t>
      </w:r>
      <w:r>
        <w:rPr>
          <w:spacing w:val="-4"/>
        </w:rPr>
        <w:t> </w:t>
      </w:r>
      <w:r>
        <w:rPr/>
        <w:t>быть</w:t>
      </w:r>
      <w:r>
        <w:rPr>
          <w:spacing w:val="-4"/>
        </w:rPr>
        <w:t> </w:t>
      </w:r>
      <w:r>
        <w:rPr/>
        <w:t>учтены</w:t>
      </w:r>
      <w:r>
        <w:rPr>
          <w:spacing w:val="-4"/>
        </w:rPr>
        <w:t> </w:t>
      </w:r>
      <w:r>
        <w:rPr/>
        <w:t>возможности</w:t>
      </w:r>
      <w:r>
        <w:rPr>
          <w:spacing w:val="-4"/>
        </w:rPr>
        <w:t> </w:t>
      </w:r>
      <w:r>
        <w:rPr/>
        <w:t>использования</w:t>
      </w:r>
      <w:r>
        <w:rPr>
          <w:spacing w:val="-3"/>
        </w:rPr>
        <w:t> </w:t>
      </w:r>
      <w:r>
        <w:rPr/>
        <w:t>электронных</w:t>
      </w:r>
      <w:r>
        <w:rPr>
          <w:spacing w:val="-3"/>
        </w:rPr>
        <w:t> </w:t>
      </w:r>
      <w:r>
        <w:rPr/>
        <w:t>(цифровых)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w:t>
      </w:r>
      <w:r>
        <w:rPr>
          <w:spacing w:val="-10"/>
        </w:rPr>
        <w:t> </w:t>
      </w:r>
      <w:r>
        <w:rPr/>
        <w:t>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pPr>
        <w:pStyle w:val="BodyText"/>
        <w:spacing w:before="1"/>
        <w:ind w:right="339"/>
      </w:pPr>
      <w:r>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pPr>
        <w:pStyle w:val="BodyText"/>
        <w:ind w:right="336"/>
      </w:pPr>
      <w:r>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w:t>
      </w:r>
      <w:r>
        <w:rPr>
          <w:spacing w:val="-4"/>
        </w:rPr>
        <w:t> </w:t>
      </w:r>
      <w:r>
        <w:rPr/>
        <w:t>курс</w:t>
      </w:r>
      <w:r>
        <w:rPr>
          <w:spacing w:val="-3"/>
        </w:rPr>
        <w:t> </w:t>
      </w:r>
      <w:r>
        <w:rPr/>
        <w:t>физики –</w:t>
      </w:r>
      <w:r>
        <w:rPr>
          <w:spacing w:val="-2"/>
        </w:rPr>
        <w:t> </w:t>
      </w:r>
      <w:r>
        <w:rPr/>
        <w:t>системообразующий</w:t>
      </w:r>
      <w:r>
        <w:rPr>
          <w:spacing w:val="-1"/>
        </w:rPr>
        <w:t> </w:t>
      </w:r>
      <w:r>
        <w:rPr/>
        <w:t>для</w:t>
      </w:r>
      <w:r>
        <w:rPr>
          <w:spacing w:val="-2"/>
        </w:rPr>
        <w:t> </w:t>
      </w:r>
      <w:r>
        <w:rPr/>
        <w:t>естественно-научных</w:t>
      </w:r>
      <w:r>
        <w:rPr>
          <w:spacing w:val="-3"/>
        </w:rPr>
        <w:t> </w:t>
      </w:r>
      <w:r>
        <w:rPr/>
        <w:t>учебных</w:t>
      </w:r>
      <w:r>
        <w:rPr>
          <w:spacing w:val="-3"/>
        </w:rPr>
        <w:t> </w:t>
      </w:r>
      <w:r>
        <w:rPr/>
        <w:t>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 научной картины мира обучающихся, в формирование умений применять научный метод познания при выполнении ими учебных исследований.</w:t>
      </w:r>
    </w:p>
    <w:p>
      <w:pPr>
        <w:pStyle w:val="BodyText"/>
        <w:spacing w:before="1"/>
        <w:ind w:right="348"/>
      </w:pPr>
      <w:r>
        <w:rPr/>
        <w:t>В основу курса физики для уровня среднего общего образования положен ряд идей, которые можно рассматривать как принципы его построения.</w:t>
      </w:r>
    </w:p>
    <w:p>
      <w:pPr>
        <w:pStyle w:val="BodyText"/>
        <w:ind w:right="344"/>
      </w:pPr>
      <w:r>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pPr>
        <w:pStyle w:val="BodyText"/>
        <w:ind w:right="352"/>
      </w:pPr>
      <w:r>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pPr>
        <w:pStyle w:val="BodyText"/>
        <w:ind w:right="345"/>
      </w:pPr>
      <w:r>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pStyle w:val="BodyText"/>
        <w:spacing w:before="3"/>
        <w:ind w:right="349"/>
      </w:pPr>
      <w:r>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pPr>
        <w:pStyle w:val="BodyText"/>
        <w:ind w:right="345"/>
      </w:pPr>
      <w:r>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pStyle w:val="BodyText"/>
        <w:ind w:right="349"/>
      </w:pPr>
      <w:r>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w:t>
      </w:r>
    </w:p>
    <w:p>
      <w:pPr>
        <w:spacing w:after="0"/>
        <w:sectPr>
          <w:pgSz w:w="11920" w:h="16850"/>
          <w:pgMar w:header="0" w:footer="1162" w:top="1040" w:bottom="1480" w:left="1380" w:right="220"/>
        </w:sectPr>
      </w:pPr>
    </w:p>
    <w:p>
      <w:pPr>
        <w:pStyle w:val="BodyText"/>
        <w:spacing w:line="242" w:lineRule="auto" w:before="62"/>
        <w:ind w:right="334" w:firstLine="0"/>
      </w:pPr>
      <w:r>
        <w:rPr/>
        <w:t>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 научных явлений и процессов).</w:t>
      </w:r>
    </w:p>
    <w:p>
      <w:pPr>
        <w:pStyle w:val="BodyText"/>
        <w:ind w:right="336"/>
      </w:pPr>
      <w:r>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w:t>
      </w:r>
      <w:r>
        <w:rPr>
          <w:spacing w:val="-11"/>
        </w:rPr>
        <w:t> </w:t>
      </w:r>
      <w:r>
        <w:rPr/>
        <w:t>для</w:t>
      </w:r>
      <w:r>
        <w:rPr>
          <w:spacing w:val="-10"/>
        </w:rPr>
        <w:t> </w:t>
      </w:r>
      <w:r>
        <w:rPr/>
        <w:t>контроля</w:t>
      </w:r>
      <w:r>
        <w:rPr>
          <w:spacing w:val="-10"/>
        </w:rPr>
        <w:t> </w:t>
      </w:r>
      <w:r>
        <w:rPr/>
        <w:t>и</w:t>
      </w:r>
      <w:r>
        <w:rPr>
          <w:spacing w:val="-10"/>
        </w:rPr>
        <w:t> </w:t>
      </w:r>
      <w:r>
        <w:rPr/>
        <w:t>оценки,</w:t>
      </w:r>
      <w:r>
        <w:rPr>
          <w:spacing w:val="-10"/>
        </w:rPr>
        <w:t> </w:t>
      </w:r>
      <w:r>
        <w:rPr/>
        <w:t>осуществляется</w:t>
      </w:r>
      <w:r>
        <w:rPr>
          <w:spacing w:val="-11"/>
        </w:rPr>
        <w:t> </w:t>
      </w:r>
      <w:r>
        <w:rPr/>
        <w:t>участниками</w:t>
      </w:r>
      <w:r>
        <w:rPr>
          <w:spacing w:val="40"/>
        </w:rPr>
        <w:t> </w:t>
      </w:r>
      <w:r>
        <w:rPr/>
        <w:t>образовательного</w:t>
      </w:r>
      <w:r>
        <w:rPr>
          <w:spacing w:val="-10"/>
        </w:rPr>
        <w:t> </w:t>
      </w:r>
      <w:r>
        <w:rPr/>
        <w:t>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pPr>
        <w:pStyle w:val="BodyText"/>
        <w:tabs>
          <w:tab w:pos="2144" w:val="left" w:leader="none"/>
          <w:tab w:pos="3420" w:val="left" w:leader="none"/>
          <w:tab w:pos="3756" w:val="left" w:leader="none"/>
          <w:tab w:pos="5382" w:val="left" w:leader="none"/>
          <w:tab w:pos="6138" w:val="left" w:leader="none"/>
          <w:tab w:pos="6445" w:val="left" w:leader="none"/>
          <w:tab w:pos="7590" w:val="left" w:leader="none"/>
          <w:tab w:pos="9002" w:val="left" w:leader="none"/>
        </w:tabs>
        <w:ind w:left="367" w:right="337" w:firstLine="674"/>
        <w:jc w:val="right"/>
      </w:pPr>
      <w:r>
        <w:rPr>
          <w:spacing w:val="-2"/>
        </w:rPr>
        <w:t>Решение</w:t>
      </w:r>
      <w:r>
        <w:rPr/>
        <w:tab/>
      </w:r>
      <w:r>
        <w:rPr>
          <w:spacing w:val="-2"/>
        </w:rPr>
        <w:t>расчётных</w:t>
      </w:r>
      <w:r>
        <w:rPr/>
        <w:tab/>
      </w:r>
      <w:r>
        <w:rPr>
          <w:spacing w:val="-10"/>
        </w:rPr>
        <w:t>и</w:t>
      </w:r>
      <w:r>
        <w:rPr/>
        <w:tab/>
      </w:r>
      <w:r>
        <w:rPr>
          <w:spacing w:val="-2"/>
        </w:rPr>
        <w:t>качественных</w:t>
      </w:r>
      <w:r>
        <w:rPr/>
        <w:tab/>
      </w:r>
      <w:r>
        <w:rPr>
          <w:spacing w:val="-2"/>
        </w:rPr>
        <w:t>задач</w:t>
      </w:r>
      <w:r>
        <w:rPr/>
        <w:tab/>
      </w:r>
      <w:r>
        <w:rPr>
          <w:spacing w:val="-10"/>
        </w:rPr>
        <w:t>с</w:t>
      </w:r>
      <w:r>
        <w:rPr/>
        <w:tab/>
      </w:r>
      <w:r>
        <w:rPr>
          <w:spacing w:val="-2"/>
        </w:rPr>
        <w:t>заданной</w:t>
      </w:r>
      <w:r>
        <w:rPr/>
        <w:tab/>
      </w:r>
      <w:r>
        <w:rPr>
          <w:spacing w:val="-2"/>
        </w:rPr>
        <w:t>физической</w:t>
      </w:r>
      <w:r>
        <w:rPr/>
        <w:tab/>
      </w:r>
      <w:r>
        <w:rPr>
          <w:spacing w:val="-2"/>
        </w:rPr>
        <w:t>моделью, </w:t>
      </w:r>
      <w:r>
        <w:rPr/>
        <w:t>позволяющее применять изученные законы и закономерности как из одного раздела курса, так и интегрируя знания из разных разделов. Для качественных задач</w:t>
      </w:r>
      <w:r>
        <w:rPr>
          <w:spacing w:val="-1"/>
        </w:rPr>
        <w:t> </w:t>
      </w:r>
      <w:r>
        <w:rPr/>
        <w:t>приоритетом являются задания на объяснение протекания физических явлений и процессов в окружающей жизни, требующие</w:t>
      </w:r>
      <w:r>
        <w:rPr>
          <w:spacing w:val="-1"/>
        </w:rPr>
        <w:t> </w:t>
      </w:r>
      <w:r>
        <w:rPr/>
        <w:t>выбора</w:t>
      </w:r>
      <w:r>
        <w:rPr>
          <w:spacing w:val="-1"/>
        </w:rPr>
        <w:t> </w:t>
      </w:r>
      <w:r>
        <w:rPr/>
        <w:t>физической модели для ситуации</w:t>
      </w:r>
      <w:r>
        <w:rPr>
          <w:spacing w:val="-2"/>
        </w:rPr>
        <w:t> </w:t>
      </w:r>
      <w:r>
        <w:rPr/>
        <w:t>практико-ориентированного характера.</w:t>
      </w:r>
    </w:p>
    <w:p>
      <w:pPr>
        <w:pStyle w:val="BodyText"/>
        <w:tabs>
          <w:tab w:pos="864" w:val="left" w:leader="none"/>
          <w:tab w:pos="1457" w:val="left" w:leader="none"/>
          <w:tab w:pos="1851" w:val="left" w:leader="none"/>
          <w:tab w:pos="3070" w:val="left" w:leader="none"/>
          <w:tab w:pos="3406" w:val="left" w:leader="none"/>
          <w:tab w:pos="5065" w:val="left" w:leader="none"/>
          <w:tab w:pos="5120" w:val="left" w:leader="none"/>
          <w:tab w:pos="5888" w:val="left" w:leader="none"/>
          <w:tab w:pos="6032" w:val="left" w:leader="none"/>
          <w:tab w:pos="6273" w:val="left" w:leader="none"/>
          <w:tab w:pos="6791" w:val="left" w:leader="none"/>
          <w:tab w:pos="7158" w:val="left" w:leader="none"/>
        </w:tabs>
        <w:ind w:left="362" w:right="335" w:firstLine="686"/>
        <w:jc w:val="right"/>
      </w:pPr>
      <w:r>
        <w:rPr>
          <w:spacing w:val="-10"/>
        </w:rPr>
        <w:t>В</w:t>
      </w:r>
      <w:r>
        <w:rPr/>
        <w:tab/>
      </w:r>
      <w:r>
        <w:rPr>
          <w:spacing w:val="-2"/>
        </w:rPr>
        <w:t>соответствии</w:t>
      </w:r>
      <w:r>
        <w:rPr/>
        <w:tab/>
      </w:r>
      <w:r>
        <w:rPr>
          <w:spacing w:val="-10"/>
        </w:rPr>
        <w:t>с</w:t>
      </w:r>
      <w:r>
        <w:rPr/>
        <w:tab/>
      </w:r>
      <w:r>
        <w:rPr>
          <w:spacing w:val="-42"/>
        </w:rPr>
        <w:t> </w:t>
      </w:r>
      <w:r>
        <w:rPr/>
        <w:t>требованиями</w:t>
        <w:tab/>
        <w:tab/>
      </w:r>
      <w:r>
        <w:rPr>
          <w:spacing w:val="-4"/>
        </w:rPr>
        <w:t>ФГОС</w:t>
      </w:r>
      <w:r>
        <w:rPr/>
        <w:tab/>
        <w:tab/>
      </w:r>
      <w:r>
        <w:rPr>
          <w:spacing w:val="-4"/>
        </w:rPr>
        <w:t>СОО</w:t>
      </w:r>
      <w:r>
        <w:rPr/>
        <w:tab/>
      </w:r>
      <w:r>
        <w:rPr>
          <w:spacing w:val="-10"/>
        </w:rPr>
        <w:t>к</w:t>
      </w:r>
      <w:r>
        <w:rPr/>
        <w:tab/>
      </w:r>
      <w:r>
        <w:rPr>
          <w:spacing w:val="-2"/>
        </w:rPr>
        <w:t>материально-техническому </w:t>
      </w:r>
      <w:r>
        <w:rPr/>
        <w:t>обеспечению учебного процесса базовый уровень курса физики на уровне среднего общего образования</w:t>
      </w:r>
      <w:r>
        <w:rPr>
          <w:spacing w:val="40"/>
        </w:rPr>
        <w:t> </w:t>
      </w:r>
      <w:r>
        <w:rPr/>
        <w:t>должен</w:t>
      </w:r>
      <w:r>
        <w:rPr>
          <w:spacing w:val="40"/>
        </w:rPr>
        <w:t> </w:t>
      </w:r>
      <w:r>
        <w:rPr/>
        <w:t>изучаться</w:t>
      </w:r>
      <w:r>
        <w:rPr>
          <w:spacing w:val="40"/>
        </w:rPr>
        <w:t> </w:t>
      </w:r>
      <w:r>
        <w:rPr/>
        <w:t>в</w:t>
      </w:r>
      <w:r>
        <w:rPr>
          <w:spacing w:val="40"/>
        </w:rPr>
        <w:t> </w:t>
      </w:r>
      <w:r>
        <w:rPr/>
        <w:t>условиях</w:t>
      </w:r>
      <w:r>
        <w:rPr>
          <w:spacing w:val="40"/>
        </w:rPr>
        <w:t> </w:t>
      </w:r>
      <w:r>
        <w:rPr/>
        <w:t>предметного</w:t>
      </w:r>
      <w:r>
        <w:rPr>
          <w:spacing w:val="40"/>
        </w:rPr>
        <w:t> </w:t>
      </w:r>
      <w:r>
        <w:rPr/>
        <w:t>кабинета</w:t>
      </w:r>
      <w:r>
        <w:rPr>
          <w:spacing w:val="40"/>
        </w:rPr>
        <w:t> </w:t>
      </w:r>
      <w:r>
        <w:rPr/>
        <w:t>физики</w:t>
      </w:r>
      <w:r>
        <w:rPr>
          <w:spacing w:val="40"/>
        </w:rPr>
        <w:t> </w:t>
      </w:r>
      <w:r>
        <w:rPr/>
        <w:t>или</w:t>
      </w:r>
      <w:r>
        <w:rPr>
          <w:spacing w:val="40"/>
        </w:rPr>
        <w:t> </w:t>
      </w:r>
      <w:r>
        <w:rPr/>
        <w:t>в</w:t>
      </w:r>
      <w:r>
        <w:rPr>
          <w:spacing w:val="40"/>
        </w:rPr>
        <w:t> </w:t>
      </w:r>
      <w:r>
        <w:rPr/>
        <w:t>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w:t>
      </w:r>
      <w:r>
        <w:rPr>
          <w:spacing w:val="-6"/>
        </w:rPr>
        <w:t>по</w:t>
      </w:r>
      <w:r>
        <w:rPr/>
        <w:tab/>
      </w:r>
      <w:r>
        <w:rPr>
          <w:spacing w:val="-2"/>
        </w:rPr>
        <w:t>физике</w:t>
      </w:r>
      <w:r>
        <w:rPr/>
        <w:tab/>
      </w:r>
      <w:r>
        <w:rPr>
          <w:spacing w:val="-2"/>
        </w:rPr>
        <w:t>ученических</w:t>
      </w:r>
      <w:r>
        <w:rPr/>
        <w:tab/>
      </w:r>
      <w:r>
        <w:rPr>
          <w:spacing w:val="-2"/>
        </w:rPr>
        <w:t>практических</w:t>
      </w:r>
      <w:r>
        <w:rPr/>
        <w:tab/>
      </w:r>
      <w:r>
        <w:rPr>
          <w:spacing w:val="-4"/>
        </w:rPr>
        <w:t>работ</w:t>
      </w:r>
      <w:r>
        <w:rPr/>
        <w:tab/>
      </w:r>
      <w:r>
        <w:rPr>
          <w:spacing w:val="-10"/>
        </w:rPr>
        <w:t>и</w:t>
      </w:r>
      <w:r>
        <w:rPr/>
        <w:tab/>
        <w:tab/>
        <w:t>демонстрационного</w:t>
      </w:r>
      <w:r>
        <w:rPr>
          <w:spacing w:val="-3"/>
        </w:rPr>
        <w:t> </w:t>
      </w:r>
      <w:r>
        <w:rPr/>
        <w:t>оборудования</w:t>
      </w:r>
    </w:p>
    <w:p>
      <w:pPr>
        <w:pStyle w:val="BodyText"/>
        <w:ind w:firstLine="0"/>
        <w:jc w:val="left"/>
      </w:pPr>
      <w:r>
        <w:rPr>
          <w:spacing w:val="-2"/>
        </w:rPr>
        <w:t>обязательно.</w:t>
      </w:r>
    </w:p>
    <w:p>
      <w:pPr>
        <w:pStyle w:val="BodyText"/>
        <w:ind w:right="335"/>
      </w:pPr>
      <w:r>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pPr>
        <w:pStyle w:val="BodyText"/>
        <w:ind w:right="330"/>
      </w:pPr>
      <w:r>
        <w:rPr/>
        <w:t>Лабораторное оборудование для ученических практических работ формируется в виде тематических</w:t>
      </w:r>
      <w:r>
        <w:rPr>
          <w:spacing w:val="-15"/>
        </w:rPr>
        <w:t> </w:t>
      </w:r>
      <w:r>
        <w:rPr/>
        <w:t>комплектов</w:t>
      </w:r>
      <w:r>
        <w:rPr>
          <w:spacing w:val="-15"/>
        </w:rPr>
        <w:t> </w:t>
      </w:r>
      <w:r>
        <w:rPr/>
        <w:t>и</w:t>
      </w:r>
      <w:r>
        <w:rPr>
          <w:spacing w:val="-15"/>
        </w:rPr>
        <w:t> </w:t>
      </w:r>
      <w:r>
        <w:rPr/>
        <w:t>обеспечивается</w:t>
      </w:r>
      <w:r>
        <w:rPr>
          <w:spacing w:val="-14"/>
        </w:rPr>
        <w:t> </w:t>
      </w:r>
      <w:r>
        <w:rPr/>
        <w:t>в</w:t>
      </w:r>
      <w:r>
        <w:rPr>
          <w:spacing w:val="-15"/>
        </w:rPr>
        <w:t> </w:t>
      </w:r>
      <w:r>
        <w:rPr/>
        <w:t>расчёте</w:t>
      </w:r>
      <w:r>
        <w:rPr>
          <w:spacing w:val="-15"/>
        </w:rPr>
        <w:t> </w:t>
      </w:r>
      <w:r>
        <w:rPr/>
        <w:t>одного</w:t>
      </w:r>
      <w:r>
        <w:rPr>
          <w:spacing w:val="-14"/>
        </w:rPr>
        <w:t> </w:t>
      </w:r>
      <w:r>
        <w:rPr/>
        <w:t>комплекта</w:t>
      </w:r>
      <w:r>
        <w:rPr>
          <w:spacing w:val="-15"/>
        </w:rPr>
        <w:t> </w:t>
      </w:r>
      <w:r>
        <w:rPr/>
        <w:t>на</w:t>
      </w:r>
      <w:r>
        <w:rPr>
          <w:spacing w:val="-15"/>
        </w:rPr>
        <w:t> </w:t>
      </w:r>
      <w:r>
        <w:rPr/>
        <w:t>двух</w:t>
      </w:r>
      <w:r>
        <w:rPr>
          <w:spacing w:val="-14"/>
        </w:rPr>
        <w:t> </w:t>
      </w:r>
      <w:r>
        <w:rP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pStyle w:val="BodyText"/>
        <w:ind w:left="1032" w:firstLine="0"/>
      </w:pPr>
      <w:r>
        <w:rPr/>
        <w:t>Основными</w:t>
      </w:r>
      <w:r>
        <w:rPr>
          <w:spacing w:val="-7"/>
        </w:rPr>
        <w:t> </w:t>
      </w:r>
      <w:r>
        <w:rPr/>
        <w:t>целями</w:t>
      </w:r>
      <w:r>
        <w:rPr>
          <w:spacing w:val="-7"/>
        </w:rPr>
        <w:t> </w:t>
      </w:r>
      <w:r>
        <w:rPr/>
        <w:t>изучения</w:t>
      </w:r>
      <w:r>
        <w:rPr>
          <w:spacing w:val="-5"/>
        </w:rPr>
        <w:t> </w:t>
      </w:r>
      <w:r>
        <w:rPr/>
        <w:t>физики</w:t>
      </w:r>
      <w:r>
        <w:rPr>
          <w:spacing w:val="-5"/>
        </w:rPr>
        <w:t> </w:t>
      </w:r>
      <w:r>
        <w:rPr/>
        <w:t>в</w:t>
      </w:r>
      <w:r>
        <w:rPr>
          <w:spacing w:val="-6"/>
        </w:rPr>
        <w:t> </w:t>
      </w:r>
      <w:r>
        <w:rPr/>
        <w:t>общем</w:t>
      </w:r>
      <w:r>
        <w:rPr>
          <w:spacing w:val="-9"/>
        </w:rPr>
        <w:t> </w:t>
      </w:r>
      <w:r>
        <w:rPr/>
        <w:t>образовании</w:t>
      </w:r>
      <w:r>
        <w:rPr>
          <w:spacing w:val="-4"/>
        </w:rPr>
        <w:t> </w:t>
      </w:r>
      <w:r>
        <w:rPr>
          <w:spacing w:val="-2"/>
        </w:rPr>
        <w:t>являются:</w:t>
      </w:r>
    </w:p>
    <w:p>
      <w:pPr>
        <w:pStyle w:val="BodyText"/>
        <w:ind w:right="354"/>
      </w:pPr>
      <w:r>
        <w:rPr/>
        <w:t>Формирование интереса и стремления обучающихся к научному изучению природы, развитие их интеллектуальных и творческих способностей;</w:t>
      </w:r>
    </w:p>
    <w:p>
      <w:pPr>
        <w:pStyle w:val="BodyText"/>
        <w:ind w:right="344"/>
      </w:pPr>
      <w:r>
        <w:rPr/>
        <w:t>Развитие представлений о научном методе познания и формирование исследовательского отношения к окружающим явлениям;</w:t>
      </w:r>
    </w:p>
    <w:p>
      <w:pPr>
        <w:pStyle w:val="BodyText"/>
        <w:spacing w:line="242" w:lineRule="auto"/>
        <w:ind w:right="349"/>
      </w:pPr>
      <w:r>
        <w:rPr/>
        <w:t>Формирование научного мировоззрения как результата изучения основ строения материи и фундаментальных законов физики;</w:t>
      </w:r>
    </w:p>
    <w:p>
      <w:pPr>
        <w:pStyle w:val="BodyText"/>
        <w:ind w:right="353"/>
      </w:pPr>
      <w:r>
        <w:rPr/>
        <w:t>Формирование умений объяснять явления с использованием физических знаний и научных доказательств;</w:t>
      </w:r>
    </w:p>
    <w:p>
      <w:pPr>
        <w:pStyle w:val="BodyText"/>
        <w:ind w:right="355"/>
      </w:pPr>
      <w:r>
        <w:rPr/>
        <w:t>Формирование представлений о роли физики для развития других естественных наук, техники и технологий.</w:t>
      </w:r>
    </w:p>
    <w:p>
      <w:pPr>
        <w:pStyle w:val="BodyText"/>
        <w:ind w:right="341"/>
      </w:pPr>
      <w:r>
        <w:rPr/>
        <w:t>Достижение этих целей обеспечивается решением следующих задач в процессе изучения курса физики на уровне среднего общего образования:</w:t>
      </w:r>
    </w:p>
    <w:p>
      <w:pPr>
        <w:pStyle w:val="BodyText"/>
        <w:ind w:right="345"/>
      </w:pPr>
      <w:r>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pStyle w:val="BodyText"/>
        <w:ind w:left="1032" w:firstLine="0"/>
      </w:pPr>
      <w:r>
        <w:rPr/>
        <w:t>Формирование</w:t>
      </w:r>
      <w:r>
        <w:rPr>
          <w:spacing w:val="20"/>
        </w:rPr>
        <w:t> </w:t>
      </w:r>
      <w:r>
        <w:rPr/>
        <w:t>умений</w:t>
      </w:r>
      <w:r>
        <w:rPr>
          <w:spacing w:val="20"/>
        </w:rPr>
        <w:t> </w:t>
      </w:r>
      <w:r>
        <w:rPr/>
        <w:t>применять</w:t>
      </w:r>
      <w:r>
        <w:rPr>
          <w:spacing w:val="22"/>
        </w:rPr>
        <w:t> </w:t>
      </w:r>
      <w:r>
        <w:rPr/>
        <w:t>теоретические</w:t>
      </w:r>
      <w:r>
        <w:rPr>
          <w:spacing w:val="21"/>
        </w:rPr>
        <w:t> </w:t>
      </w:r>
      <w:r>
        <w:rPr/>
        <w:t>знания</w:t>
      </w:r>
      <w:r>
        <w:rPr>
          <w:spacing w:val="20"/>
        </w:rPr>
        <w:t> </w:t>
      </w:r>
      <w:r>
        <w:rPr/>
        <w:t>для</w:t>
      </w:r>
      <w:r>
        <w:rPr>
          <w:spacing w:val="23"/>
        </w:rPr>
        <w:t> </w:t>
      </w:r>
      <w:r>
        <w:rPr/>
        <w:t>объяснения</w:t>
      </w:r>
      <w:r>
        <w:rPr>
          <w:spacing w:val="22"/>
        </w:rPr>
        <w:t> </w:t>
      </w:r>
      <w:r>
        <w:rPr>
          <w:spacing w:val="-2"/>
        </w:rPr>
        <w:t>физических</w:t>
      </w:r>
    </w:p>
    <w:p>
      <w:pPr>
        <w:spacing w:after="0"/>
        <w:sectPr>
          <w:pgSz w:w="11920" w:h="16850"/>
          <w:pgMar w:header="0" w:footer="1162" w:top="1040" w:bottom="1480" w:left="1380" w:right="220"/>
        </w:sectPr>
      </w:pPr>
    </w:p>
    <w:p>
      <w:pPr>
        <w:pStyle w:val="BodyText"/>
        <w:spacing w:before="62"/>
        <w:ind w:firstLine="0"/>
      </w:pPr>
      <w:r>
        <w:rPr/>
        <w:t>явлений</w:t>
      </w:r>
      <w:r>
        <w:rPr>
          <w:spacing w:val="-6"/>
        </w:rPr>
        <w:t> </w:t>
      </w:r>
      <w:r>
        <w:rPr/>
        <w:t>в</w:t>
      </w:r>
      <w:r>
        <w:rPr>
          <w:spacing w:val="-9"/>
        </w:rPr>
        <w:t> </w:t>
      </w:r>
      <w:r>
        <w:rPr/>
        <w:t>природе</w:t>
      </w:r>
      <w:r>
        <w:rPr>
          <w:spacing w:val="-7"/>
        </w:rPr>
        <w:t> </w:t>
      </w:r>
      <w:r>
        <w:rPr/>
        <w:t>и</w:t>
      </w:r>
      <w:r>
        <w:rPr>
          <w:spacing w:val="-5"/>
        </w:rPr>
        <w:t> </w:t>
      </w:r>
      <w:r>
        <w:rPr/>
        <w:t>для</w:t>
      </w:r>
      <w:r>
        <w:rPr>
          <w:spacing w:val="-6"/>
        </w:rPr>
        <w:t> </w:t>
      </w:r>
      <w:r>
        <w:rPr/>
        <w:t>принятия</w:t>
      </w:r>
      <w:r>
        <w:rPr>
          <w:spacing w:val="-9"/>
        </w:rPr>
        <w:t> </w:t>
      </w:r>
      <w:r>
        <w:rPr/>
        <w:t>практических</w:t>
      </w:r>
      <w:r>
        <w:rPr>
          <w:spacing w:val="-2"/>
        </w:rPr>
        <w:t> </w:t>
      </w:r>
      <w:r>
        <w:rPr/>
        <w:t>решений</w:t>
      </w:r>
      <w:r>
        <w:rPr>
          <w:spacing w:val="-4"/>
        </w:rPr>
        <w:t> </w:t>
      </w:r>
      <w:r>
        <w:rPr/>
        <w:t>в</w:t>
      </w:r>
      <w:r>
        <w:rPr>
          <w:spacing w:val="-9"/>
        </w:rPr>
        <w:t> </w:t>
      </w:r>
      <w:r>
        <w:rPr/>
        <w:t>повседневной</w:t>
      </w:r>
      <w:r>
        <w:rPr>
          <w:spacing w:val="-3"/>
        </w:rPr>
        <w:t> </w:t>
      </w:r>
      <w:r>
        <w:rPr>
          <w:spacing w:val="-2"/>
        </w:rPr>
        <w:t>жизни;</w:t>
      </w:r>
    </w:p>
    <w:p>
      <w:pPr>
        <w:pStyle w:val="BodyText"/>
        <w:spacing w:before="3"/>
        <w:ind w:right="346"/>
      </w:pPr>
      <w:r>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pPr>
        <w:pStyle w:val="BodyText"/>
        <w:ind w:right="350"/>
      </w:pPr>
      <w:r>
        <w:rPr/>
        <w:t>Понимание физических основ и принципов действия технических устройств и технологических процессов, их влияния на окружающую среду;</w:t>
      </w:r>
    </w:p>
    <w:p>
      <w:pPr>
        <w:pStyle w:val="BodyText"/>
        <w:ind w:right="340"/>
      </w:pPr>
      <w:r>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pStyle w:val="BodyText"/>
        <w:ind w:right="343"/>
      </w:pPr>
      <w:r>
        <w:rPr/>
        <w:t>Создание условий для развития умений проектно-исследовательской, творческой </w:t>
      </w:r>
      <w:r>
        <w:rPr>
          <w:spacing w:val="-2"/>
        </w:rPr>
        <w:t>деятельности.</w:t>
      </w:r>
    </w:p>
    <w:p>
      <w:pPr>
        <w:pStyle w:val="BodyText"/>
        <w:ind w:right="343"/>
      </w:pPr>
      <w:r>
        <w:rPr/>
        <w:t>Общее число часов для изучения физики – 136 часов: в 10 классе – 68 часов (2 часа в неделю), в 11 классе – 68 часов (2 часа в неделю).</w:t>
      </w:r>
    </w:p>
    <w:p>
      <w:pPr>
        <w:pStyle w:val="BodyText"/>
        <w:spacing w:before="1"/>
        <w:ind w:right="338"/>
      </w:pPr>
      <w:r>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w:t>
      </w:r>
      <w:r>
        <w:rPr>
          <w:spacing w:val="-1"/>
        </w:rPr>
        <w:t> </w:t>
      </w:r>
      <w:r>
        <w:rPr/>
        <w:t>с учётом индивидуальных особенностей обучающихся.</w:t>
      </w:r>
    </w:p>
    <w:p>
      <w:pPr>
        <w:pStyle w:val="BodyText"/>
        <w:ind w:right="350"/>
      </w:pPr>
      <w:r>
        <w:rPr/>
        <w:t>Любая рабочая программа должна полностью включать в себя содержание данной программы по физике.</w:t>
      </w:r>
    </w:p>
    <w:p>
      <w:pPr>
        <w:pStyle w:val="BodyText"/>
        <w:ind w:right="341"/>
      </w:pPr>
      <w:r>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w:t>
      </w:r>
      <w:r>
        <w:rPr>
          <w:spacing w:val="-10"/>
        </w:rPr>
        <w:t> </w:t>
      </w:r>
      <w:r>
        <w:rPr/>
        <w:t>с</w:t>
      </w:r>
      <w:r>
        <w:rPr>
          <w:spacing w:val="-11"/>
        </w:rPr>
        <w:t> </w:t>
      </w:r>
      <w:r>
        <w:rPr/>
        <w:t>выбранным</w:t>
      </w:r>
      <w:r>
        <w:rPr>
          <w:spacing w:val="-11"/>
        </w:rPr>
        <w:t> </w:t>
      </w:r>
      <w:r>
        <w:rPr/>
        <w:t>профилем</w:t>
      </w:r>
      <w:r>
        <w:rPr>
          <w:spacing w:val="-10"/>
        </w:rPr>
        <w:t> </w:t>
      </w:r>
      <w:r>
        <w:rPr/>
        <w:t>обучения,</w:t>
      </w:r>
      <w:r>
        <w:rPr>
          <w:spacing w:val="-10"/>
        </w:rPr>
        <w:t> </w:t>
      </w:r>
      <w:r>
        <w:rPr/>
        <w:t>и</w:t>
      </w:r>
      <w:r>
        <w:rPr>
          <w:spacing w:val="-9"/>
        </w:rPr>
        <w:t> </w:t>
      </w:r>
      <w:r>
        <w:rPr/>
        <w:t>увеличивается</w:t>
      </w:r>
      <w:r>
        <w:rPr>
          <w:spacing w:val="-10"/>
        </w:rPr>
        <w:t> </w:t>
      </w:r>
      <w:r>
        <w:rPr/>
        <w:t>учебная</w:t>
      </w:r>
      <w:r>
        <w:rPr>
          <w:spacing w:val="-10"/>
        </w:rPr>
        <w:t> </w:t>
      </w:r>
      <w:r>
        <w:rPr/>
        <w:t>нагрузка,</w:t>
      </w:r>
      <w:r>
        <w:rPr>
          <w:spacing w:val="-10"/>
        </w:rPr>
        <w:t> </w:t>
      </w:r>
      <w:r>
        <w:rPr/>
        <w:t>отводимая</w:t>
      </w:r>
      <w:r>
        <w:rPr>
          <w:spacing w:val="-5"/>
        </w:rPr>
        <w:t> </w:t>
      </w:r>
      <w:r>
        <w:rPr/>
        <w:t>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pPr>
        <w:pStyle w:val="BodyText"/>
        <w:ind w:left="1032" w:firstLine="0"/>
      </w:pPr>
      <w:r>
        <w:rPr/>
        <w:t>Содержание</w:t>
      </w:r>
      <w:r>
        <w:rPr>
          <w:spacing w:val="-7"/>
        </w:rPr>
        <w:t> </w:t>
      </w:r>
      <w:r>
        <w:rPr/>
        <w:t>обучения</w:t>
      </w:r>
      <w:r>
        <w:rPr>
          <w:spacing w:val="-3"/>
        </w:rPr>
        <w:t> </w:t>
      </w:r>
      <w:r>
        <w:rPr/>
        <w:t>в</w:t>
      </w:r>
      <w:r>
        <w:rPr>
          <w:spacing w:val="-2"/>
        </w:rPr>
        <w:t> </w:t>
      </w:r>
      <w:r>
        <w:rPr/>
        <w:t>10</w:t>
      </w:r>
      <w:r>
        <w:rPr>
          <w:spacing w:val="-4"/>
        </w:rPr>
        <w:t> </w:t>
      </w:r>
      <w:r>
        <w:rPr>
          <w:spacing w:val="-2"/>
        </w:rPr>
        <w:t>классе.</w:t>
      </w:r>
    </w:p>
    <w:p>
      <w:pPr>
        <w:pStyle w:val="BodyText"/>
        <w:ind w:left="1032" w:firstLine="0"/>
      </w:pPr>
      <w:r>
        <w:rPr/>
        <w:t>Раздел</w:t>
      </w:r>
      <w:r>
        <w:rPr>
          <w:spacing w:val="-7"/>
        </w:rPr>
        <w:t> </w:t>
      </w:r>
      <w:r>
        <w:rPr/>
        <w:t>1.</w:t>
      </w:r>
      <w:r>
        <w:rPr>
          <w:spacing w:val="-3"/>
        </w:rPr>
        <w:t> </w:t>
      </w:r>
      <w:r>
        <w:rPr/>
        <w:t>Физика</w:t>
      </w:r>
      <w:r>
        <w:rPr>
          <w:spacing w:val="-5"/>
        </w:rPr>
        <w:t> </w:t>
      </w:r>
      <w:r>
        <w:rPr/>
        <w:t>и</w:t>
      </w:r>
      <w:r>
        <w:rPr>
          <w:spacing w:val="-3"/>
        </w:rPr>
        <w:t> </w:t>
      </w:r>
      <w:r>
        <w:rPr/>
        <w:t>методы</w:t>
      </w:r>
      <w:r>
        <w:rPr>
          <w:spacing w:val="-5"/>
        </w:rPr>
        <w:t> </w:t>
      </w:r>
      <w:r>
        <w:rPr/>
        <w:t>научного</w:t>
      </w:r>
      <w:r>
        <w:rPr>
          <w:spacing w:val="-3"/>
        </w:rPr>
        <w:t> </w:t>
      </w:r>
      <w:r>
        <w:rPr>
          <w:spacing w:val="-2"/>
        </w:rPr>
        <w:t>познания.</w:t>
      </w:r>
    </w:p>
    <w:p>
      <w:pPr>
        <w:pStyle w:val="BodyText"/>
        <w:ind w:right="353"/>
      </w:pPr>
      <w:r>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pPr>
        <w:pStyle w:val="BodyText"/>
        <w:spacing w:before="1"/>
        <w:ind w:right="347"/>
      </w:pPr>
      <w:r>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pPr>
        <w:pStyle w:val="BodyText"/>
        <w:ind w:right="348"/>
      </w:pPr>
      <w:r>
        <w:rPr/>
        <w:t>Роль и место физики в формировании современной научной картины мира, в практической деятельности людей.</w:t>
      </w:r>
    </w:p>
    <w:p>
      <w:pPr>
        <w:pStyle w:val="BodyText"/>
        <w:ind w:left="1032" w:firstLine="0"/>
        <w:jc w:val="left"/>
      </w:pPr>
      <w:r>
        <w:rPr>
          <w:spacing w:val="-2"/>
        </w:rPr>
        <w:t>Демонстрации.</w:t>
      </w:r>
    </w:p>
    <w:p>
      <w:pPr>
        <w:pStyle w:val="BodyText"/>
        <w:ind w:left="1032" w:right="1405" w:firstLine="0"/>
        <w:jc w:val="left"/>
      </w:pPr>
      <w:r>
        <w:rPr/>
        <w:t>Аналоговые</w:t>
      </w:r>
      <w:r>
        <w:rPr>
          <w:spacing w:val="-5"/>
        </w:rPr>
        <w:t> </w:t>
      </w:r>
      <w:r>
        <w:rPr/>
        <w:t>и</w:t>
      </w:r>
      <w:r>
        <w:rPr>
          <w:spacing w:val="-4"/>
        </w:rPr>
        <w:t> </w:t>
      </w:r>
      <w:r>
        <w:rPr/>
        <w:t>цифровые</w:t>
      </w:r>
      <w:r>
        <w:rPr>
          <w:spacing w:val="-6"/>
        </w:rPr>
        <w:t> </w:t>
      </w:r>
      <w:r>
        <w:rPr/>
        <w:t>измерительные</w:t>
      </w:r>
      <w:r>
        <w:rPr>
          <w:spacing w:val="-6"/>
        </w:rPr>
        <w:t> </w:t>
      </w:r>
      <w:r>
        <w:rPr/>
        <w:t>приборы,</w:t>
      </w:r>
      <w:r>
        <w:rPr>
          <w:spacing w:val="-4"/>
        </w:rPr>
        <w:t> </w:t>
      </w:r>
      <w:r>
        <w:rPr/>
        <w:t>компьютерные</w:t>
      </w:r>
      <w:r>
        <w:rPr>
          <w:spacing w:val="-6"/>
        </w:rPr>
        <w:t> </w:t>
      </w:r>
      <w:r>
        <w:rPr/>
        <w:t>датчики. Раздел 2. Механика.</w:t>
      </w:r>
    </w:p>
    <w:p>
      <w:pPr>
        <w:pStyle w:val="BodyText"/>
        <w:ind w:left="1032" w:firstLine="0"/>
        <w:jc w:val="left"/>
      </w:pPr>
      <w:r>
        <w:rPr/>
        <w:t>Тема</w:t>
      </w:r>
      <w:r>
        <w:rPr>
          <w:spacing w:val="-6"/>
        </w:rPr>
        <w:t> </w:t>
      </w:r>
      <w:r>
        <w:rPr/>
        <w:t>1.</w:t>
      </w:r>
      <w:r>
        <w:rPr>
          <w:spacing w:val="-4"/>
        </w:rPr>
        <w:t> </w:t>
      </w:r>
      <w:r>
        <w:rPr>
          <w:spacing w:val="-2"/>
        </w:rPr>
        <w:t>Кинематика</w:t>
      </w:r>
    </w:p>
    <w:p>
      <w:pPr>
        <w:pStyle w:val="BodyText"/>
        <w:ind w:left="1030" w:firstLine="0"/>
        <w:jc w:val="left"/>
      </w:pPr>
      <w:r>
        <w:rPr/>
        <w:t>Механическое</w:t>
      </w:r>
      <w:r>
        <w:rPr>
          <w:spacing w:val="-17"/>
        </w:rPr>
        <w:t> </w:t>
      </w:r>
      <w:r>
        <w:rPr/>
        <w:t>движение.</w:t>
      </w:r>
      <w:r>
        <w:rPr>
          <w:spacing w:val="-15"/>
        </w:rPr>
        <w:t> </w:t>
      </w:r>
      <w:r>
        <w:rPr/>
        <w:t>Относительность</w:t>
      </w:r>
      <w:r>
        <w:rPr>
          <w:spacing w:val="-15"/>
        </w:rPr>
        <w:t> </w:t>
      </w:r>
      <w:r>
        <w:rPr/>
        <w:t>механического</w:t>
      </w:r>
      <w:r>
        <w:rPr>
          <w:spacing w:val="-15"/>
        </w:rPr>
        <w:t> </w:t>
      </w:r>
      <w:r>
        <w:rPr/>
        <w:t>движения.</w:t>
      </w:r>
      <w:r>
        <w:rPr>
          <w:spacing w:val="16"/>
        </w:rPr>
        <w:t> </w:t>
      </w:r>
      <w:r>
        <w:rPr/>
        <w:t>Система</w:t>
      </w:r>
      <w:r>
        <w:rPr>
          <w:spacing w:val="-15"/>
        </w:rPr>
        <w:t> </w:t>
      </w:r>
      <w:r>
        <w:rPr>
          <w:spacing w:val="-2"/>
        </w:rPr>
        <w:t>отсчёта.</w:t>
      </w:r>
    </w:p>
    <w:p>
      <w:pPr>
        <w:pStyle w:val="BodyText"/>
        <w:ind w:firstLine="0"/>
        <w:jc w:val="left"/>
      </w:pPr>
      <w:r>
        <w:rPr>
          <w:spacing w:val="-2"/>
        </w:rPr>
        <w:t>Траектория.</w:t>
      </w:r>
    </w:p>
    <w:p>
      <w:pPr>
        <w:pStyle w:val="BodyText"/>
        <w:ind w:right="347"/>
      </w:pPr>
      <w:r>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pPr>
        <w:pStyle w:val="BodyText"/>
        <w:spacing w:before="3"/>
        <w:ind w:right="347"/>
      </w:pPr>
      <w:r>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pPr>
        <w:pStyle w:val="BodyText"/>
        <w:ind w:left="1032" w:firstLine="0"/>
      </w:pPr>
      <w:r>
        <w:rPr/>
        <w:t>Свободное</w:t>
      </w:r>
      <w:r>
        <w:rPr>
          <w:spacing w:val="-12"/>
        </w:rPr>
        <w:t> </w:t>
      </w:r>
      <w:r>
        <w:rPr/>
        <w:t>падение.</w:t>
      </w:r>
      <w:r>
        <w:rPr>
          <w:spacing w:val="-10"/>
        </w:rPr>
        <w:t> </w:t>
      </w:r>
      <w:r>
        <w:rPr/>
        <w:t>Ускорение</w:t>
      </w:r>
      <w:r>
        <w:rPr>
          <w:spacing w:val="-10"/>
        </w:rPr>
        <w:t> </w:t>
      </w:r>
      <w:r>
        <w:rPr/>
        <w:t>свободного</w:t>
      </w:r>
      <w:r>
        <w:rPr>
          <w:spacing w:val="-10"/>
        </w:rPr>
        <w:t> </w:t>
      </w:r>
      <w:r>
        <w:rPr>
          <w:spacing w:val="-2"/>
        </w:rPr>
        <w:t>падения.</w:t>
      </w:r>
    </w:p>
    <w:p>
      <w:pPr>
        <w:pStyle w:val="BodyText"/>
        <w:ind w:right="342"/>
      </w:pPr>
      <w:r>
        <w:rPr/>
        <w:t>Криволинейное</w:t>
      </w:r>
      <w:r>
        <w:rPr>
          <w:spacing w:val="-11"/>
        </w:rPr>
        <w:t> </w:t>
      </w:r>
      <w:r>
        <w:rPr/>
        <w:t>движение.</w:t>
      </w:r>
      <w:r>
        <w:rPr>
          <w:spacing w:val="-11"/>
        </w:rPr>
        <w:t> </w:t>
      </w:r>
      <w:r>
        <w:rPr/>
        <w:t>Движение</w:t>
      </w:r>
      <w:r>
        <w:rPr>
          <w:spacing w:val="-10"/>
        </w:rPr>
        <w:t> </w:t>
      </w:r>
      <w:r>
        <w:rPr/>
        <w:t>материальной</w:t>
      </w:r>
      <w:r>
        <w:rPr>
          <w:spacing w:val="-9"/>
        </w:rPr>
        <w:t> </w:t>
      </w:r>
      <w:r>
        <w:rPr/>
        <w:t>точки</w:t>
      </w:r>
      <w:r>
        <w:rPr>
          <w:spacing w:val="-11"/>
        </w:rPr>
        <w:t> </w:t>
      </w:r>
      <w:r>
        <w:rPr/>
        <w:t>по</w:t>
      </w:r>
      <w:r>
        <w:rPr>
          <w:spacing w:val="-12"/>
        </w:rPr>
        <w:t> </w:t>
      </w:r>
      <w:r>
        <w:rPr/>
        <w:t>окружности</w:t>
      </w:r>
      <w:r>
        <w:rPr>
          <w:spacing w:val="-9"/>
        </w:rPr>
        <w:t> </w:t>
      </w:r>
      <w:r>
        <w:rPr/>
        <w:t>с</w:t>
      </w:r>
      <w:r>
        <w:rPr>
          <w:spacing w:val="-11"/>
        </w:rPr>
        <w:t> </w:t>
      </w:r>
      <w:r>
        <w:rPr/>
        <w:t>постоянной по модулю скоростью. Угловая скорость, линейная скорость. Период и частота обращения. Центростремительное ускорение.</w:t>
      </w:r>
    </w:p>
    <w:p>
      <w:pPr>
        <w:pStyle w:val="BodyText"/>
        <w:ind w:right="355"/>
      </w:pPr>
      <w:r>
        <w:rPr/>
        <w:t>Технические устройства и практическое применение: спидометр, движение снарядов, цепные и ремённые передачи.</w:t>
      </w:r>
    </w:p>
    <w:p>
      <w:pPr>
        <w:pStyle w:val="BodyText"/>
        <w:ind w:left="1032" w:firstLine="0"/>
        <w:jc w:val="left"/>
      </w:pPr>
      <w:r>
        <w:rPr>
          <w:spacing w:val="-2"/>
        </w:rPr>
        <w:t>Демонстрации.</w:t>
      </w:r>
    </w:p>
    <w:p>
      <w:pPr>
        <w:spacing w:after="0"/>
        <w:jc w:val="left"/>
        <w:sectPr>
          <w:pgSz w:w="11920" w:h="16850"/>
          <w:pgMar w:header="0" w:footer="1162" w:top="1040" w:bottom="1480" w:left="1380" w:right="220"/>
        </w:sectPr>
      </w:pPr>
    </w:p>
    <w:p>
      <w:pPr>
        <w:pStyle w:val="BodyText"/>
        <w:spacing w:line="242" w:lineRule="auto" w:before="62"/>
        <w:ind w:left="1032" w:firstLine="0"/>
        <w:jc w:val="left"/>
      </w:pPr>
      <w:r>
        <w:rPr/>
        <w:t>Модель</w:t>
      </w:r>
      <w:r>
        <w:rPr>
          <w:spacing w:val="-6"/>
        </w:rPr>
        <w:t> </w:t>
      </w:r>
      <w:r>
        <w:rPr/>
        <w:t>системы</w:t>
      </w:r>
      <w:r>
        <w:rPr>
          <w:spacing w:val="-5"/>
        </w:rPr>
        <w:t> </w:t>
      </w:r>
      <w:r>
        <w:rPr/>
        <w:t>отсчёта,</w:t>
      </w:r>
      <w:r>
        <w:rPr>
          <w:spacing w:val="-5"/>
        </w:rPr>
        <w:t> </w:t>
      </w:r>
      <w:r>
        <w:rPr/>
        <w:t>иллюстрация</w:t>
      </w:r>
      <w:r>
        <w:rPr>
          <w:spacing w:val="-5"/>
        </w:rPr>
        <w:t> </w:t>
      </w:r>
      <w:r>
        <w:rPr/>
        <w:t>кинематических</w:t>
      </w:r>
      <w:r>
        <w:rPr>
          <w:spacing w:val="-1"/>
        </w:rPr>
        <w:t> </w:t>
      </w:r>
      <w:r>
        <w:rPr/>
        <w:t>характеристик</w:t>
      </w:r>
      <w:r>
        <w:rPr>
          <w:spacing w:val="-5"/>
        </w:rPr>
        <w:t> </w:t>
      </w:r>
      <w:r>
        <w:rPr/>
        <w:t>движения. Преобразование движений с использованием простых механизмов.</w:t>
      </w:r>
    </w:p>
    <w:p>
      <w:pPr>
        <w:pStyle w:val="BodyText"/>
        <w:spacing w:line="273" w:lineRule="exact"/>
        <w:ind w:left="1032" w:firstLine="0"/>
        <w:jc w:val="left"/>
      </w:pPr>
      <w:r>
        <w:rPr/>
        <w:t>Падение</w:t>
      </w:r>
      <w:r>
        <w:rPr>
          <w:spacing w:val="-8"/>
        </w:rPr>
        <w:t> </w:t>
      </w:r>
      <w:r>
        <w:rPr/>
        <w:t>тел</w:t>
      </w:r>
      <w:r>
        <w:rPr>
          <w:spacing w:val="-4"/>
        </w:rPr>
        <w:t> </w:t>
      </w:r>
      <w:r>
        <w:rPr/>
        <w:t>в</w:t>
      </w:r>
      <w:r>
        <w:rPr>
          <w:spacing w:val="-4"/>
        </w:rPr>
        <w:t> </w:t>
      </w:r>
      <w:r>
        <w:rPr/>
        <w:t>воздухе</w:t>
      </w:r>
      <w:r>
        <w:rPr>
          <w:spacing w:val="-2"/>
        </w:rPr>
        <w:t> </w:t>
      </w:r>
      <w:r>
        <w:rPr/>
        <w:t>и</w:t>
      </w:r>
      <w:r>
        <w:rPr>
          <w:spacing w:val="-3"/>
        </w:rPr>
        <w:t> </w:t>
      </w:r>
      <w:r>
        <w:rPr/>
        <w:t>в</w:t>
      </w:r>
      <w:r>
        <w:rPr>
          <w:spacing w:val="-4"/>
        </w:rPr>
        <w:t> </w:t>
      </w:r>
      <w:r>
        <w:rPr/>
        <w:t>разреженном</w:t>
      </w:r>
      <w:r>
        <w:rPr>
          <w:spacing w:val="-4"/>
        </w:rPr>
        <w:t> </w:t>
      </w:r>
      <w:r>
        <w:rPr>
          <w:spacing w:val="-2"/>
        </w:rPr>
        <w:t>пространстве.</w:t>
      </w:r>
    </w:p>
    <w:p>
      <w:pPr>
        <w:pStyle w:val="BodyText"/>
        <w:ind w:left="1032" w:firstLine="0"/>
        <w:jc w:val="left"/>
      </w:pPr>
      <w:r>
        <w:rPr/>
        <w:t>Наблюдение</w:t>
      </w:r>
      <w:r>
        <w:rPr>
          <w:spacing w:val="-4"/>
        </w:rPr>
        <w:t> </w:t>
      </w:r>
      <w:r>
        <w:rPr/>
        <w:t>движения</w:t>
      </w:r>
      <w:r>
        <w:rPr>
          <w:spacing w:val="-6"/>
        </w:rPr>
        <w:t> </w:t>
      </w:r>
      <w:r>
        <w:rPr/>
        <w:t>тела,</w:t>
      </w:r>
      <w:r>
        <w:rPr>
          <w:spacing w:val="-3"/>
        </w:rPr>
        <w:t> </w:t>
      </w:r>
      <w:r>
        <w:rPr/>
        <w:t>брошенного</w:t>
      </w:r>
      <w:r>
        <w:rPr>
          <w:spacing w:val="-3"/>
        </w:rPr>
        <w:t> </w:t>
      </w:r>
      <w:r>
        <w:rPr/>
        <w:t>под</w:t>
      </w:r>
      <w:r>
        <w:rPr>
          <w:spacing w:val="-3"/>
        </w:rPr>
        <w:t> </w:t>
      </w:r>
      <w:r>
        <w:rPr/>
        <w:t>углом</w:t>
      </w:r>
      <w:r>
        <w:rPr>
          <w:spacing w:val="-3"/>
        </w:rPr>
        <w:t> </w:t>
      </w:r>
      <w:r>
        <w:rPr/>
        <w:t>к</w:t>
      </w:r>
      <w:r>
        <w:rPr>
          <w:spacing w:val="-3"/>
        </w:rPr>
        <w:t> </w:t>
      </w:r>
      <w:r>
        <w:rPr/>
        <w:t>горизонту</w:t>
      </w:r>
      <w:r>
        <w:rPr>
          <w:spacing w:val="-3"/>
        </w:rPr>
        <w:t> </w:t>
      </w:r>
      <w:r>
        <w:rPr/>
        <w:t>и</w:t>
      </w:r>
      <w:r>
        <w:rPr>
          <w:spacing w:val="-2"/>
        </w:rPr>
        <w:t> </w:t>
      </w:r>
      <w:r>
        <w:rPr/>
        <w:t>горизонтально. Измерение ускорения свободного падения.</w:t>
      </w:r>
    </w:p>
    <w:p>
      <w:pPr>
        <w:pStyle w:val="BodyText"/>
        <w:ind w:left="1032" w:right="3452" w:firstLine="0"/>
        <w:jc w:val="left"/>
      </w:pPr>
      <w:r>
        <w:rPr/>
        <w:t>Направление</w:t>
      </w:r>
      <w:r>
        <w:rPr>
          <w:spacing w:val="-7"/>
        </w:rPr>
        <w:t> </w:t>
      </w:r>
      <w:r>
        <w:rPr/>
        <w:t>скорости</w:t>
      </w:r>
      <w:r>
        <w:rPr>
          <w:spacing w:val="-5"/>
        </w:rPr>
        <w:t> </w:t>
      </w:r>
      <w:r>
        <w:rPr/>
        <w:t>при</w:t>
      </w:r>
      <w:r>
        <w:rPr>
          <w:spacing w:val="-6"/>
        </w:rPr>
        <w:t> </w:t>
      </w:r>
      <w:r>
        <w:rPr/>
        <w:t>движении</w:t>
      </w:r>
      <w:r>
        <w:rPr>
          <w:spacing w:val="-8"/>
        </w:rPr>
        <w:t> </w:t>
      </w:r>
      <w:r>
        <w:rPr/>
        <w:t>по</w:t>
      </w:r>
      <w:r>
        <w:rPr>
          <w:spacing w:val="-6"/>
        </w:rPr>
        <w:t> </w:t>
      </w:r>
      <w:r>
        <w:rPr/>
        <w:t>окружности. Ученический эксперимент, лабораторные работы</w:t>
      </w:r>
    </w:p>
    <w:p>
      <w:pPr>
        <w:pStyle w:val="BodyText"/>
        <w:ind w:left="1032" w:firstLine="0"/>
        <w:jc w:val="left"/>
      </w:pPr>
      <w:r>
        <w:rPr/>
        <w:t>Изучение</w:t>
      </w:r>
      <w:r>
        <w:rPr>
          <w:spacing w:val="-11"/>
        </w:rPr>
        <w:t> </w:t>
      </w:r>
      <w:r>
        <w:rPr/>
        <w:t>неравномерного</w:t>
      </w:r>
      <w:r>
        <w:rPr>
          <w:spacing w:val="-6"/>
        </w:rPr>
        <w:t> </w:t>
      </w:r>
      <w:r>
        <w:rPr/>
        <w:t>движения</w:t>
      </w:r>
      <w:r>
        <w:rPr>
          <w:spacing w:val="-6"/>
        </w:rPr>
        <w:t> </w:t>
      </w:r>
      <w:r>
        <w:rPr/>
        <w:t>с</w:t>
      </w:r>
      <w:r>
        <w:rPr>
          <w:spacing w:val="-10"/>
        </w:rPr>
        <w:t> </w:t>
      </w:r>
      <w:r>
        <w:rPr/>
        <w:t>целью</w:t>
      </w:r>
      <w:r>
        <w:rPr>
          <w:spacing w:val="-8"/>
        </w:rPr>
        <w:t> </w:t>
      </w:r>
      <w:r>
        <w:rPr/>
        <w:t>определения</w:t>
      </w:r>
      <w:r>
        <w:rPr>
          <w:spacing w:val="-5"/>
        </w:rPr>
        <w:t> </w:t>
      </w:r>
      <w:r>
        <w:rPr/>
        <w:t>мгновенной</w:t>
      </w:r>
      <w:r>
        <w:rPr>
          <w:spacing w:val="-5"/>
        </w:rPr>
        <w:t> </w:t>
      </w:r>
      <w:r>
        <w:rPr>
          <w:spacing w:val="-2"/>
        </w:rPr>
        <w:t>скорости.</w:t>
      </w:r>
    </w:p>
    <w:p>
      <w:pPr>
        <w:pStyle w:val="BodyText"/>
        <w:ind w:right="352"/>
      </w:pPr>
      <w:r>
        <w:rPr/>
        <w:t>Исследование соотношения между путями, пройденными телом за последовательные равные</w:t>
      </w:r>
      <w:r>
        <w:rPr>
          <w:spacing w:val="-5"/>
        </w:rPr>
        <w:t> </w:t>
      </w:r>
      <w:r>
        <w:rPr/>
        <w:t>промежутки</w:t>
      </w:r>
      <w:r>
        <w:rPr>
          <w:spacing w:val="-3"/>
        </w:rPr>
        <w:t> </w:t>
      </w:r>
      <w:r>
        <w:rPr/>
        <w:t>времени</w:t>
      </w:r>
      <w:r>
        <w:rPr>
          <w:spacing w:val="-3"/>
        </w:rPr>
        <w:t> </w:t>
      </w:r>
      <w:r>
        <w:rPr/>
        <w:t>при</w:t>
      </w:r>
      <w:r>
        <w:rPr>
          <w:spacing w:val="-3"/>
        </w:rPr>
        <w:t> </w:t>
      </w:r>
      <w:r>
        <w:rPr/>
        <w:t>равноускоренном</w:t>
      </w:r>
      <w:r>
        <w:rPr>
          <w:spacing w:val="-4"/>
        </w:rPr>
        <w:t> </w:t>
      </w:r>
      <w:r>
        <w:rPr/>
        <w:t>движении</w:t>
      </w:r>
      <w:r>
        <w:rPr>
          <w:spacing w:val="-3"/>
        </w:rPr>
        <w:t> </w:t>
      </w:r>
      <w:r>
        <w:rPr/>
        <w:t>с</w:t>
      </w:r>
      <w:r>
        <w:rPr>
          <w:spacing w:val="-4"/>
        </w:rPr>
        <w:t> </w:t>
      </w:r>
      <w:r>
        <w:rPr/>
        <w:t>начальной</w:t>
      </w:r>
      <w:r>
        <w:rPr>
          <w:spacing w:val="-3"/>
        </w:rPr>
        <w:t> </w:t>
      </w:r>
      <w:r>
        <w:rPr/>
        <w:t>скоростью,</w:t>
      </w:r>
      <w:r>
        <w:rPr>
          <w:spacing w:val="-3"/>
        </w:rPr>
        <w:t> </w:t>
      </w:r>
      <w:r>
        <w:rPr/>
        <w:t>равной </w:t>
      </w:r>
      <w:r>
        <w:rPr>
          <w:spacing w:val="-4"/>
        </w:rPr>
        <w:t>нулю.</w:t>
      </w:r>
    </w:p>
    <w:p>
      <w:pPr>
        <w:pStyle w:val="BodyText"/>
        <w:ind w:left="1032" w:firstLine="0"/>
      </w:pPr>
      <w:r>
        <w:rPr/>
        <w:t>Изучение</w:t>
      </w:r>
      <w:r>
        <w:rPr>
          <w:spacing w:val="-4"/>
        </w:rPr>
        <w:t> </w:t>
      </w:r>
      <w:r>
        <w:rPr/>
        <w:t>движения</w:t>
      </w:r>
      <w:r>
        <w:rPr>
          <w:spacing w:val="-3"/>
        </w:rPr>
        <w:t> </w:t>
      </w:r>
      <w:r>
        <w:rPr/>
        <w:t>шарика</w:t>
      </w:r>
      <w:r>
        <w:rPr>
          <w:spacing w:val="-3"/>
        </w:rPr>
        <w:t> </w:t>
      </w:r>
      <w:r>
        <w:rPr/>
        <w:t>в</w:t>
      </w:r>
      <w:r>
        <w:rPr>
          <w:spacing w:val="-4"/>
        </w:rPr>
        <w:t> </w:t>
      </w:r>
      <w:r>
        <w:rPr/>
        <w:t>вязкой</w:t>
      </w:r>
      <w:r>
        <w:rPr>
          <w:spacing w:val="-2"/>
        </w:rPr>
        <w:t> жидкости.</w:t>
      </w:r>
    </w:p>
    <w:p>
      <w:pPr>
        <w:pStyle w:val="BodyText"/>
        <w:ind w:left="1032" w:right="3750" w:firstLine="0"/>
      </w:pPr>
      <w:r>
        <w:rPr/>
        <w:t>Изучение</w:t>
      </w:r>
      <w:r>
        <w:rPr>
          <w:spacing w:val="-9"/>
        </w:rPr>
        <w:t> </w:t>
      </w:r>
      <w:r>
        <w:rPr/>
        <w:t>движения</w:t>
      </w:r>
      <w:r>
        <w:rPr>
          <w:spacing w:val="-8"/>
        </w:rPr>
        <w:t> </w:t>
      </w:r>
      <w:r>
        <w:rPr/>
        <w:t>тела,</w:t>
      </w:r>
      <w:r>
        <w:rPr>
          <w:spacing w:val="-8"/>
        </w:rPr>
        <w:t> </w:t>
      </w:r>
      <w:r>
        <w:rPr/>
        <w:t>брошенного</w:t>
      </w:r>
      <w:r>
        <w:rPr>
          <w:spacing w:val="-8"/>
        </w:rPr>
        <w:t> </w:t>
      </w:r>
      <w:r>
        <w:rPr/>
        <w:t>горизонтально. Тема 2. Динамика.</w:t>
      </w:r>
    </w:p>
    <w:p>
      <w:pPr>
        <w:pStyle w:val="BodyText"/>
        <w:spacing w:before="1"/>
        <w:ind w:right="387"/>
      </w:pPr>
      <w:r>
        <w:rPr/>
        <w:t>Принцип относительности Галилея. Первый закон Ньютона. Инерциальные системы </w:t>
      </w:r>
      <w:r>
        <w:rPr>
          <w:spacing w:val="-2"/>
        </w:rPr>
        <w:t>отсчёта.</w:t>
      </w:r>
    </w:p>
    <w:p>
      <w:pPr>
        <w:pStyle w:val="BodyText"/>
        <w:ind w:right="351"/>
      </w:pPr>
      <w:r>
        <w:rPr/>
        <w:t>Масса тела. Сила. Принцип суперпозиции сил. Второй закон</w:t>
      </w:r>
      <w:r>
        <w:rPr>
          <w:spacing w:val="-14"/>
        </w:rPr>
        <w:t> </w:t>
      </w:r>
      <w:r>
        <w:rPr/>
        <w:t>Ньютона</w:t>
      </w:r>
      <w:r>
        <w:rPr>
          <w:spacing w:val="40"/>
        </w:rPr>
        <w:t> </w:t>
      </w:r>
      <w:r>
        <w:rPr/>
        <w:t>для материальной точки. Третий закон Ньютона для материальных точек.</w:t>
      </w:r>
    </w:p>
    <w:p>
      <w:pPr>
        <w:pStyle w:val="BodyText"/>
        <w:ind w:left="1032" w:right="1616" w:firstLine="0"/>
      </w:pPr>
      <w:r>
        <w:rPr/>
        <w:t>Закон</w:t>
      </w:r>
      <w:r>
        <w:rPr>
          <w:spacing w:val="-5"/>
        </w:rPr>
        <w:t> </w:t>
      </w:r>
      <w:r>
        <w:rPr/>
        <w:t>всемирного</w:t>
      </w:r>
      <w:r>
        <w:rPr>
          <w:spacing w:val="-5"/>
        </w:rPr>
        <w:t> </w:t>
      </w:r>
      <w:r>
        <w:rPr/>
        <w:t>тяготения.</w:t>
      </w:r>
      <w:r>
        <w:rPr>
          <w:spacing w:val="-5"/>
        </w:rPr>
        <w:t> </w:t>
      </w:r>
      <w:r>
        <w:rPr/>
        <w:t>Сила</w:t>
      </w:r>
      <w:r>
        <w:rPr>
          <w:spacing w:val="-6"/>
        </w:rPr>
        <w:t> </w:t>
      </w:r>
      <w:r>
        <w:rPr/>
        <w:t>тяжести.</w:t>
      </w:r>
      <w:r>
        <w:rPr>
          <w:spacing w:val="-5"/>
        </w:rPr>
        <w:t> </w:t>
      </w:r>
      <w:r>
        <w:rPr/>
        <w:t>Первая</w:t>
      </w:r>
      <w:r>
        <w:rPr>
          <w:spacing w:val="-5"/>
        </w:rPr>
        <w:t> </w:t>
      </w:r>
      <w:r>
        <w:rPr/>
        <w:t>космическая</w:t>
      </w:r>
      <w:r>
        <w:rPr>
          <w:spacing w:val="-3"/>
        </w:rPr>
        <w:t> </w:t>
      </w:r>
      <w:r>
        <w:rPr/>
        <w:t>скорость. Сила упругости. Закон Гука. Вес тела.</w:t>
      </w:r>
    </w:p>
    <w:p>
      <w:pPr>
        <w:pStyle w:val="BodyText"/>
        <w:ind w:right="336"/>
      </w:pPr>
      <w:r>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pPr>
        <w:pStyle w:val="BodyText"/>
        <w:ind w:left="1032" w:firstLine="0"/>
      </w:pPr>
      <w:r>
        <w:rPr/>
        <w:t>Поступательное</w:t>
      </w:r>
      <w:r>
        <w:rPr>
          <w:spacing w:val="-11"/>
        </w:rPr>
        <w:t> </w:t>
      </w:r>
      <w:r>
        <w:rPr/>
        <w:t>и</w:t>
      </w:r>
      <w:r>
        <w:rPr>
          <w:spacing w:val="-5"/>
        </w:rPr>
        <w:t> </w:t>
      </w:r>
      <w:r>
        <w:rPr/>
        <w:t>вращательное</w:t>
      </w:r>
      <w:r>
        <w:rPr>
          <w:spacing w:val="-8"/>
        </w:rPr>
        <w:t> </w:t>
      </w:r>
      <w:r>
        <w:rPr/>
        <w:t>движение</w:t>
      </w:r>
      <w:r>
        <w:rPr>
          <w:spacing w:val="-9"/>
        </w:rPr>
        <w:t> </w:t>
      </w:r>
      <w:r>
        <w:rPr/>
        <w:t>абсолютно</w:t>
      </w:r>
      <w:r>
        <w:rPr>
          <w:spacing w:val="-7"/>
        </w:rPr>
        <w:t> </w:t>
      </w:r>
      <w:r>
        <w:rPr/>
        <w:t>твёрдого</w:t>
      </w:r>
      <w:r>
        <w:rPr>
          <w:spacing w:val="-6"/>
        </w:rPr>
        <w:t> </w:t>
      </w:r>
      <w:r>
        <w:rPr>
          <w:spacing w:val="-2"/>
        </w:rPr>
        <w:t>тела.</w:t>
      </w:r>
    </w:p>
    <w:p>
      <w:pPr>
        <w:pStyle w:val="BodyText"/>
        <w:spacing w:before="1"/>
        <w:ind w:left="1032" w:firstLine="0"/>
      </w:pPr>
      <w:r>
        <w:rPr/>
        <w:t>Момент</w:t>
      </w:r>
      <w:r>
        <w:rPr>
          <w:spacing w:val="4"/>
        </w:rPr>
        <w:t> </w:t>
      </w:r>
      <w:r>
        <w:rPr/>
        <w:t>силы</w:t>
      </w:r>
      <w:r>
        <w:rPr>
          <w:spacing w:val="4"/>
        </w:rPr>
        <w:t> </w:t>
      </w:r>
      <w:r>
        <w:rPr/>
        <w:t>относительно</w:t>
      </w:r>
      <w:r>
        <w:rPr>
          <w:spacing w:val="4"/>
        </w:rPr>
        <w:t> </w:t>
      </w:r>
      <w:r>
        <w:rPr/>
        <w:t>оси</w:t>
      </w:r>
      <w:r>
        <w:rPr>
          <w:spacing w:val="5"/>
        </w:rPr>
        <w:t> </w:t>
      </w:r>
      <w:r>
        <w:rPr/>
        <w:t>вращения.</w:t>
      </w:r>
      <w:r>
        <w:rPr>
          <w:spacing w:val="2"/>
        </w:rPr>
        <w:t> </w:t>
      </w:r>
      <w:r>
        <w:rPr/>
        <w:t>Плечо</w:t>
      </w:r>
      <w:r>
        <w:rPr>
          <w:spacing w:val="3"/>
        </w:rPr>
        <w:t> </w:t>
      </w:r>
      <w:r>
        <w:rPr/>
        <w:t>силы.</w:t>
      </w:r>
      <w:r>
        <w:rPr>
          <w:spacing w:val="4"/>
        </w:rPr>
        <w:t> </w:t>
      </w:r>
      <w:r>
        <w:rPr/>
        <w:t>Условия</w:t>
      </w:r>
      <w:r>
        <w:rPr>
          <w:spacing w:val="4"/>
        </w:rPr>
        <w:t> </w:t>
      </w:r>
      <w:r>
        <w:rPr/>
        <w:t>равновесия</w:t>
      </w:r>
      <w:r>
        <w:rPr>
          <w:spacing w:val="4"/>
        </w:rPr>
        <w:t> </w:t>
      </w:r>
      <w:r>
        <w:rPr>
          <w:spacing w:val="-2"/>
        </w:rPr>
        <w:t>твёрдого</w:t>
      </w:r>
    </w:p>
    <w:p>
      <w:pPr>
        <w:pStyle w:val="BodyText"/>
        <w:ind w:firstLine="0"/>
        <w:jc w:val="left"/>
      </w:pPr>
      <w:r>
        <w:rPr>
          <w:spacing w:val="-2"/>
        </w:rPr>
        <w:t>тела.</w:t>
      </w:r>
    </w:p>
    <w:p>
      <w:pPr>
        <w:pStyle w:val="BodyText"/>
        <w:tabs>
          <w:tab w:pos="2566" w:val="left" w:leader="none"/>
          <w:tab w:pos="3905" w:val="left" w:leader="none"/>
          <w:tab w:pos="4251" w:val="left" w:leader="none"/>
          <w:tab w:pos="5850" w:val="left" w:leader="none"/>
          <w:tab w:pos="7367" w:val="left" w:leader="none"/>
          <w:tab w:pos="8954" w:val="left" w:leader="none"/>
        </w:tabs>
        <w:ind w:left="1032" w:firstLine="0"/>
        <w:jc w:val="left"/>
      </w:pPr>
      <w:r>
        <w:rPr>
          <w:spacing w:val="-2"/>
        </w:rPr>
        <w:t>Технические</w:t>
      </w:r>
      <w:r>
        <w:rPr/>
        <w:tab/>
      </w:r>
      <w:r>
        <w:rPr>
          <w:spacing w:val="-2"/>
        </w:rPr>
        <w:t>устройства</w:t>
      </w:r>
      <w:r>
        <w:rPr/>
        <w:tab/>
      </w:r>
      <w:r>
        <w:rPr>
          <w:spacing w:val="-10"/>
        </w:rPr>
        <w:t>и</w:t>
      </w:r>
      <w:r>
        <w:rPr/>
        <w:tab/>
      </w:r>
      <w:r>
        <w:rPr>
          <w:spacing w:val="-2"/>
        </w:rPr>
        <w:t>практическое</w:t>
      </w:r>
      <w:r>
        <w:rPr/>
        <w:tab/>
      </w:r>
      <w:r>
        <w:rPr>
          <w:spacing w:val="-2"/>
        </w:rPr>
        <w:t>применение:</w:t>
      </w:r>
      <w:r>
        <w:rPr/>
        <w:tab/>
      </w:r>
      <w:r>
        <w:rPr>
          <w:spacing w:val="-2"/>
        </w:rPr>
        <w:t>подшипники,</w:t>
      </w:r>
      <w:r>
        <w:rPr/>
        <w:tab/>
      </w:r>
      <w:r>
        <w:rPr>
          <w:spacing w:val="-2"/>
        </w:rPr>
        <w:t>движение</w:t>
      </w:r>
    </w:p>
    <w:p>
      <w:pPr>
        <w:pStyle w:val="BodyText"/>
        <w:ind w:firstLine="0"/>
        <w:jc w:val="left"/>
      </w:pPr>
      <w:r>
        <w:rPr/>
        <w:t>искусственных</w:t>
      </w:r>
      <w:r>
        <w:rPr>
          <w:spacing w:val="-8"/>
        </w:rPr>
        <w:t> </w:t>
      </w:r>
      <w:r>
        <w:rPr>
          <w:spacing w:val="-2"/>
        </w:rPr>
        <w:t>спутников.</w:t>
      </w:r>
    </w:p>
    <w:p>
      <w:pPr>
        <w:pStyle w:val="BodyText"/>
        <w:ind w:left="1032" w:right="7293" w:firstLine="0"/>
        <w:jc w:val="left"/>
      </w:pPr>
      <w:r>
        <w:rPr>
          <w:spacing w:val="-2"/>
        </w:rPr>
        <w:t>Демонстрации. </w:t>
      </w:r>
      <w:r>
        <w:rPr/>
        <w:t>Явление</w:t>
      </w:r>
      <w:r>
        <w:rPr>
          <w:spacing w:val="-15"/>
        </w:rPr>
        <w:t> </w:t>
      </w:r>
      <w:r>
        <w:rPr/>
        <w:t>инерции.</w:t>
      </w:r>
    </w:p>
    <w:p>
      <w:pPr>
        <w:pStyle w:val="BodyText"/>
        <w:ind w:left="1032" w:right="4415" w:firstLine="0"/>
        <w:jc w:val="left"/>
      </w:pPr>
      <w:r>
        <w:rPr/>
        <w:t>Сравнение</w:t>
      </w:r>
      <w:r>
        <w:rPr>
          <w:spacing w:val="-11"/>
        </w:rPr>
        <w:t> </w:t>
      </w:r>
      <w:r>
        <w:rPr/>
        <w:t>масс</w:t>
      </w:r>
      <w:r>
        <w:rPr>
          <w:spacing w:val="-11"/>
        </w:rPr>
        <w:t> </w:t>
      </w:r>
      <w:r>
        <w:rPr/>
        <w:t>взаимодействующих</w:t>
      </w:r>
      <w:r>
        <w:rPr>
          <w:spacing w:val="-10"/>
        </w:rPr>
        <w:t> </w:t>
      </w:r>
      <w:r>
        <w:rPr/>
        <w:t>тел. Второй закон Ньютона.</w:t>
      </w:r>
    </w:p>
    <w:p>
      <w:pPr>
        <w:pStyle w:val="BodyText"/>
        <w:ind w:left="1032" w:right="7702" w:firstLine="0"/>
        <w:jc w:val="left"/>
      </w:pPr>
      <w:r>
        <w:rPr>
          <w:spacing w:val="-2"/>
        </w:rPr>
        <w:t>Измерение</w:t>
      </w:r>
      <w:r>
        <w:rPr>
          <w:spacing w:val="-3"/>
        </w:rPr>
        <w:t> </w:t>
      </w:r>
      <w:r>
        <w:rPr>
          <w:spacing w:val="-4"/>
        </w:rPr>
        <w:t>сил.</w:t>
      </w:r>
    </w:p>
    <w:p>
      <w:pPr>
        <w:pStyle w:val="BodyText"/>
        <w:ind w:left="1032" w:right="7702" w:firstLine="0"/>
        <w:jc w:val="left"/>
      </w:pPr>
      <w:r>
        <w:rPr/>
        <w:t>Сложение</w:t>
      </w:r>
      <w:r>
        <w:rPr>
          <w:spacing w:val="-4"/>
        </w:rPr>
        <w:t> сил.</w:t>
      </w:r>
    </w:p>
    <w:p>
      <w:pPr>
        <w:pStyle w:val="BodyText"/>
        <w:ind w:left="1032" w:firstLine="0"/>
        <w:jc w:val="left"/>
      </w:pPr>
      <w:r>
        <w:rPr/>
        <w:t>Зависимость</w:t>
      </w:r>
      <w:r>
        <w:rPr>
          <w:spacing w:val="-6"/>
        </w:rPr>
        <w:t> </w:t>
      </w:r>
      <w:r>
        <w:rPr/>
        <w:t>силы</w:t>
      </w:r>
      <w:r>
        <w:rPr>
          <w:spacing w:val="-6"/>
        </w:rPr>
        <w:t> </w:t>
      </w:r>
      <w:r>
        <w:rPr/>
        <w:t>упругости</w:t>
      </w:r>
      <w:r>
        <w:rPr>
          <w:spacing w:val="-6"/>
        </w:rPr>
        <w:t> </w:t>
      </w:r>
      <w:r>
        <w:rPr/>
        <w:t>от</w:t>
      </w:r>
      <w:r>
        <w:rPr>
          <w:spacing w:val="-4"/>
        </w:rPr>
        <w:t> </w:t>
      </w:r>
      <w:r>
        <w:rPr>
          <w:spacing w:val="-2"/>
        </w:rPr>
        <w:t>деформации.</w:t>
      </w:r>
    </w:p>
    <w:p>
      <w:pPr>
        <w:pStyle w:val="BodyText"/>
        <w:ind w:left="1032" w:right="2479" w:firstLine="0"/>
        <w:jc w:val="left"/>
      </w:pPr>
      <w:r>
        <w:rPr/>
        <w:t>Невесомость.</w:t>
      </w:r>
      <w:r>
        <w:rPr>
          <w:spacing w:val="-5"/>
        </w:rPr>
        <w:t> </w:t>
      </w:r>
      <w:r>
        <w:rPr/>
        <w:t>Вес</w:t>
      </w:r>
      <w:r>
        <w:rPr>
          <w:spacing w:val="-5"/>
        </w:rPr>
        <w:t> </w:t>
      </w:r>
      <w:r>
        <w:rPr/>
        <w:t>тела</w:t>
      </w:r>
      <w:r>
        <w:rPr>
          <w:spacing w:val="-4"/>
        </w:rPr>
        <w:t> </w:t>
      </w:r>
      <w:r>
        <w:rPr/>
        <w:t>при</w:t>
      </w:r>
      <w:r>
        <w:rPr>
          <w:spacing w:val="-5"/>
        </w:rPr>
        <w:t> </w:t>
      </w:r>
      <w:r>
        <w:rPr/>
        <w:t>ускоренном</w:t>
      </w:r>
      <w:r>
        <w:rPr>
          <w:spacing w:val="-5"/>
        </w:rPr>
        <w:t> </w:t>
      </w:r>
      <w:r>
        <w:rPr/>
        <w:t>подъёме</w:t>
      </w:r>
      <w:r>
        <w:rPr>
          <w:spacing w:val="-5"/>
        </w:rPr>
        <w:t> </w:t>
      </w:r>
      <w:r>
        <w:rPr/>
        <w:t>и</w:t>
      </w:r>
      <w:r>
        <w:rPr>
          <w:spacing w:val="-5"/>
        </w:rPr>
        <w:t> </w:t>
      </w:r>
      <w:r>
        <w:rPr/>
        <w:t>падении. Сравнение сил трения покоя, качения и скольжения.</w:t>
      </w:r>
    </w:p>
    <w:p>
      <w:pPr>
        <w:pStyle w:val="BodyText"/>
        <w:ind w:left="1032" w:right="3452" w:firstLine="0"/>
        <w:jc w:val="left"/>
      </w:pPr>
      <w:r>
        <w:rPr/>
        <w:t>Условия</w:t>
      </w:r>
      <w:r>
        <w:rPr>
          <w:spacing w:val="-10"/>
        </w:rPr>
        <w:t> </w:t>
      </w:r>
      <w:r>
        <w:rPr/>
        <w:t>равновесия</w:t>
      </w:r>
      <w:r>
        <w:rPr>
          <w:spacing w:val="-9"/>
        </w:rPr>
        <w:t> </w:t>
      </w:r>
      <w:r>
        <w:rPr/>
        <w:t>твёрдого</w:t>
      </w:r>
      <w:r>
        <w:rPr>
          <w:spacing w:val="-8"/>
        </w:rPr>
        <w:t> </w:t>
      </w:r>
      <w:r>
        <w:rPr/>
        <w:t>тела.</w:t>
      </w:r>
      <w:r>
        <w:rPr>
          <w:spacing w:val="-9"/>
        </w:rPr>
        <w:t> </w:t>
      </w:r>
      <w:r>
        <w:rPr/>
        <w:t>Виды</w:t>
      </w:r>
      <w:r>
        <w:rPr>
          <w:spacing w:val="-9"/>
        </w:rPr>
        <w:t> </w:t>
      </w:r>
      <w:r>
        <w:rPr/>
        <w:t>равновесия. Ученический эксперимент, лабораторные работы Изучение движения бруска по наклонной плоскости.</w:t>
      </w:r>
    </w:p>
    <w:p>
      <w:pPr>
        <w:pStyle w:val="BodyText"/>
        <w:spacing w:line="242" w:lineRule="auto" w:before="1"/>
        <w:ind w:right="607"/>
        <w:jc w:val="left"/>
      </w:pPr>
      <w:r>
        <w:rPr/>
        <w:t>Исследование зависимости сил упругости, возникающих в пружине и резиновом образце, от их деформации.</w:t>
      </w:r>
    </w:p>
    <w:p>
      <w:pPr>
        <w:pStyle w:val="BodyText"/>
        <w:ind w:left="1032" w:right="1405" w:firstLine="0"/>
        <w:jc w:val="left"/>
      </w:pPr>
      <w:r>
        <w:rPr/>
        <w:t>Исследование</w:t>
      </w:r>
      <w:r>
        <w:rPr>
          <w:spacing w:val="-5"/>
        </w:rPr>
        <w:t> </w:t>
      </w:r>
      <w:r>
        <w:rPr/>
        <w:t>условий</w:t>
      </w:r>
      <w:r>
        <w:rPr>
          <w:spacing w:val="-5"/>
        </w:rPr>
        <w:t> </w:t>
      </w:r>
      <w:r>
        <w:rPr/>
        <w:t>равновесия</w:t>
      </w:r>
      <w:r>
        <w:rPr>
          <w:spacing w:val="-5"/>
        </w:rPr>
        <w:t> </w:t>
      </w:r>
      <w:r>
        <w:rPr/>
        <w:t>твёрдого</w:t>
      </w:r>
      <w:r>
        <w:rPr>
          <w:spacing w:val="-5"/>
        </w:rPr>
        <w:t> </w:t>
      </w:r>
      <w:r>
        <w:rPr/>
        <w:t>тела,</w:t>
      </w:r>
      <w:r>
        <w:rPr>
          <w:spacing w:val="-5"/>
        </w:rPr>
        <w:t> </w:t>
      </w:r>
      <w:r>
        <w:rPr/>
        <w:t>имеющего</w:t>
      </w:r>
      <w:r>
        <w:rPr>
          <w:spacing w:val="-5"/>
        </w:rPr>
        <w:t> </w:t>
      </w:r>
      <w:r>
        <w:rPr/>
        <w:t>ось</w:t>
      </w:r>
      <w:r>
        <w:rPr>
          <w:spacing w:val="-5"/>
        </w:rPr>
        <w:t> </w:t>
      </w:r>
      <w:r>
        <w:rPr/>
        <w:t>вращения. Тема 3. Законы сохранения в механике.</w:t>
      </w:r>
    </w:p>
    <w:p>
      <w:pPr>
        <w:pStyle w:val="BodyText"/>
        <w:jc w:val="left"/>
      </w:pPr>
      <w:r>
        <w:rPr/>
        <w:t>Импульс материальной точки (тела), системы материальных точек. Импульс силы и</w:t>
      </w:r>
      <w:r>
        <w:rPr>
          <w:spacing w:val="40"/>
        </w:rPr>
        <w:t> </w:t>
      </w:r>
      <w:r>
        <w:rPr/>
        <w:t>изменение импульса тела. Закон сохранения импульса. Реактивное движение.</w:t>
      </w:r>
    </w:p>
    <w:p>
      <w:pPr>
        <w:pStyle w:val="BodyText"/>
        <w:ind w:left="1032" w:firstLine="0"/>
        <w:jc w:val="left"/>
      </w:pPr>
      <w:r>
        <w:rPr/>
        <w:t>Работа</w:t>
      </w:r>
      <w:r>
        <w:rPr>
          <w:spacing w:val="-8"/>
        </w:rPr>
        <w:t> </w:t>
      </w:r>
      <w:r>
        <w:rPr/>
        <w:t>силы.</w:t>
      </w:r>
      <w:r>
        <w:rPr>
          <w:spacing w:val="-4"/>
        </w:rPr>
        <w:t> </w:t>
      </w:r>
      <w:r>
        <w:rPr/>
        <w:t>Мощность</w:t>
      </w:r>
      <w:r>
        <w:rPr>
          <w:spacing w:val="-3"/>
        </w:rPr>
        <w:t> </w:t>
      </w:r>
      <w:r>
        <w:rPr>
          <w:spacing w:val="-2"/>
        </w:rPr>
        <w:t>силы.</w:t>
      </w:r>
    </w:p>
    <w:p>
      <w:pPr>
        <w:pStyle w:val="BodyText"/>
        <w:ind w:right="124"/>
        <w:jc w:val="left"/>
      </w:pPr>
      <w:r>
        <w:rPr/>
        <w:t>Кинетическая энергия материальной точки. Теорема об изменении кинетической </w:t>
      </w:r>
      <w:r>
        <w:rPr>
          <w:spacing w:val="-2"/>
        </w:rPr>
        <w:t>энергии.</w:t>
      </w:r>
    </w:p>
    <w:p>
      <w:pPr>
        <w:pStyle w:val="BodyText"/>
        <w:ind w:left="1032" w:firstLine="0"/>
        <w:jc w:val="left"/>
      </w:pPr>
      <w:r>
        <w:rPr/>
        <w:t>Потенциальная</w:t>
      </w:r>
      <w:r>
        <w:rPr>
          <w:spacing w:val="18"/>
        </w:rPr>
        <w:t> </w:t>
      </w:r>
      <w:r>
        <w:rPr/>
        <w:t>энергия.</w:t>
      </w:r>
      <w:r>
        <w:rPr>
          <w:spacing w:val="19"/>
        </w:rPr>
        <w:t> </w:t>
      </w:r>
      <w:r>
        <w:rPr/>
        <w:t>Потенциальная</w:t>
      </w:r>
      <w:r>
        <w:rPr>
          <w:spacing w:val="20"/>
        </w:rPr>
        <w:t> </w:t>
      </w:r>
      <w:r>
        <w:rPr/>
        <w:t>энергия</w:t>
      </w:r>
      <w:r>
        <w:rPr>
          <w:spacing w:val="21"/>
        </w:rPr>
        <w:t> </w:t>
      </w:r>
      <w:r>
        <w:rPr/>
        <w:t>упруго</w:t>
      </w:r>
      <w:r>
        <w:rPr>
          <w:spacing w:val="19"/>
        </w:rPr>
        <w:t> </w:t>
      </w:r>
      <w:r>
        <w:rPr/>
        <w:t>деформированной</w:t>
      </w:r>
      <w:r>
        <w:rPr>
          <w:spacing w:val="21"/>
        </w:rPr>
        <w:t> </w:t>
      </w:r>
      <w:r>
        <w:rPr>
          <w:spacing w:val="-2"/>
        </w:rPr>
        <w:t>пружины.</w:t>
      </w:r>
    </w:p>
    <w:p>
      <w:pPr>
        <w:pStyle w:val="BodyText"/>
        <w:ind w:firstLine="0"/>
        <w:jc w:val="left"/>
      </w:pPr>
      <w:r>
        <w:rPr/>
        <w:t>Потенциальная</w:t>
      </w:r>
      <w:r>
        <w:rPr>
          <w:spacing w:val="-8"/>
        </w:rPr>
        <w:t> </w:t>
      </w:r>
      <w:r>
        <w:rPr/>
        <w:t>энергия</w:t>
      </w:r>
      <w:r>
        <w:rPr>
          <w:spacing w:val="-11"/>
        </w:rPr>
        <w:t> </w:t>
      </w:r>
      <w:r>
        <w:rPr/>
        <w:t>тела</w:t>
      </w:r>
      <w:r>
        <w:rPr>
          <w:spacing w:val="-9"/>
        </w:rPr>
        <w:t> </w:t>
      </w:r>
      <w:r>
        <w:rPr/>
        <w:t>вблизи</w:t>
      </w:r>
      <w:r>
        <w:rPr>
          <w:spacing w:val="-7"/>
        </w:rPr>
        <w:t> </w:t>
      </w:r>
      <w:r>
        <w:rPr/>
        <w:t>поверхности</w:t>
      </w:r>
      <w:r>
        <w:rPr>
          <w:spacing w:val="-4"/>
        </w:rPr>
        <w:t> </w:t>
      </w:r>
      <w:r>
        <w:rPr>
          <w:spacing w:val="-2"/>
        </w:rPr>
        <w:t>Земли.</w:t>
      </w:r>
    </w:p>
    <w:p>
      <w:pPr>
        <w:spacing w:after="0"/>
        <w:jc w:val="left"/>
        <w:sectPr>
          <w:pgSz w:w="11920" w:h="16850"/>
          <w:pgMar w:header="0" w:footer="1162" w:top="1040" w:bottom="1480" w:left="1380" w:right="220"/>
        </w:sectPr>
      </w:pPr>
    </w:p>
    <w:p>
      <w:pPr>
        <w:pStyle w:val="BodyText"/>
        <w:spacing w:line="242" w:lineRule="auto" w:before="62"/>
        <w:jc w:val="left"/>
      </w:pPr>
      <w:r>
        <w:rPr/>
        <w:t>Потенциальные и непотенциальные силы. Связь работы непотенциальных сил с изменением</w:t>
      </w:r>
      <w:r>
        <w:rPr>
          <w:spacing w:val="-6"/>
        </w:rPr>
        <w:t> </w:t>
      </w:r>
      <w:r>
        <w:rPr/>
        <w:t>механической</w:t>
      </w:r>
      <w:r>
        <w:rPr>
          <w:spacing w:val="-4"/>
        </w:rPr>
        <w:t> </w:t>
      </w:r>
      <w:r>
        <w:rPr/>
        <w:t>энергии</w:t>
      </w:r>
      <w:r>
        <w:rPr>
          <w:spacing w:val="-5"/>
        </w:rPr>
        <w:t> </w:t>
      </w:r>
      <w:r>
        <w:rPr/>
        <w:t>системы</w:t>
      </w:r>
      <w:r>
        <w:rPr>
          <w:spacing w:val="-7"/>
        </w:rPr>
        <w:t> </w:t>
      </w:r>
      <w:r>
        <w:rPr/>
        <w:t>тел.</w:t>
      </w:r>
      <w:r>
        <w:rPr>
          <w:spacing w:val="-7"/>
        </w:rPr>
        <w:t> </w:t>
      </w:r>
      <w:r>
        <w:rPr/>
        <w:t>Закон</w:t>
      </w:r>
      <w:r>
        <w:rPr>
          <w:spacing w:val="-5"/>
        </w:rPr>
        <w:t> </w:t>
      </w:r>
      <w:r>
        <w:rPr/>
        <w:t>сохранения</w:t>
      </w:r>
      <w:r>
        <w:rPr>
          <w:spacing w:val="-6"/>
        </w:rPr>
        <w:t> </w:t>
      </w:r>
      <w:r>
        <w:rPr/>
        <w:t>механической</w:t>
      </w:r>
      <w:r>
        <w:rPr>
          <w:spacing w:val="-5"/>
        </w:rPr>
        <w:t> </w:t>
      </w:r>
      <w:r>
        <w:rPr/>
        <w:t>энергии.</w:t>
      </w:r>
    </w:p>
    <w:p>
      <w:pPr>
        <w:pStyle w:val="BodyText"/>
        <w:spacing w:line="273" w:lineRule="exact"/>
        <w:ind w:left="1032" w:firstLine="0"/>
        <w:jc w:val="left"/>
      </w:pPr>
      <w:r>
        <w:rPr/>
        <w:t>Упругие</w:t>
      </w:r>
      <w:r>
        <w:rPr>
          <w:spacing w:val="-9"/>
        </w:rPr>
        <w:t> </w:t>
      </w:r>
      <w:r>
        <w:rPr/>
        <w:t>и</w:t>
      </w:r>
      <w:r>
        <w:rPr>
          <w:spacing w:val="-7"/>
        </w:rPr>
        <w:t> </w:t>
      </w:r>
      <w:r>
        <w:rPr/>
        <w:t>неупругие</w:t>
      </w:r>
      <w:r>
        <w:rPr>
          <w:spacing w:val="-6"/>
        </w:rPr>
        <w:t> </w:t>
      </w:r>
      <w:r>
        <w:rPr>
          <w:spacing w:val="-2"/>
        </w:rPr>
        <w:t>столкновения.</w:t>
      </w:r>
    </w:p>
    <w:p>
      <w:pPr>
        <w:pStyle w:val="BodyText"/>
        <w:jc w:val="left"/>
      </w:pPr>
      <w:r>
        <w:rPr/>
        <w:t>Технические устройства и практическое применение: водомёт, копёр, пружинный пистолет, движение ракет.</w:t>
      </w:r>
    </w:p>
    <w:p>
      <w:pPr>
        <w:pStyle w:val="BodyText"/>
        <w:ind w:left="1032" w:firstLine="0"/>
        <w:jc w:val="left"/>
      </w:pPr>
      <w:r>
        <w:rPr>
          <w:spacing w:val="-2"/>
        </w:rPr>
        <w:t>Демонстрации.</w:t>
      </w:r>
    </w:p>
    <w:p>
      <w:pPr>
        <w:pStyle w:val="BodyText"/>
        <w:ind w:left="1032" w:right="6037" w:firstLine="0"/>
        <w:jc w:val="left"/>
      </w:pPr>
      <w:r>
        <w:rPr/>
        <w:t>Закон</w:t>
      </w:r>
      <w:r>
        <w:rPr>
          <w:spacing w:val="-15"/>
        </w:rPr>
        <w:t> </w:t>
      </w:r>
      <w:r>
        <w:rPr/>
        <w:t>сохранения</w:t>
      </w:r>
      <w:r>
        <w:rPr>
          <w:spacing w:val="-15"/>
        </w:rPr>
        <w:t> </w:t>
      </w:r>
      <w:r>
        <w:rPr/>
        <w:t>импульса. Реактивное движение.</w:t>
      </w:r>
    </w:p>
    <w:p>
      <w:pPr>
        <w:pStyle w:val="BodyText"/>
        <w:ind w:left="1032" w:right="2479" w:firstLine="0"/>
        <w:jc w:val="left"/>
      </w:pPr>
      <w:r>
        <w:rPr/>
        <w:t>Переход</w:t>
      </w:r>
      <w:r>
        <w:rPr>
          <w:spacing w:val="-5"/>
        </w:rPr>
        <w:t> </w:t>
      </w:r>
      <w:r>
        <w:rPr/>
        <w:t>потенциальной</w:t>
      </w:r>
      <w:r>
        <w:rPr>
          <w:spacing w:val="-5"/>
        </w:rPr>
        <w:t> </w:t>
      </w:r>
      <w:r>
        <w:rPr/>
        <w:t>энергии</w:t>
      </w:r>
      <w:r>
        <w:rPr>
          <w:spacing w:val="-5"/>
        </w:rPr>
        <w:t> </w:t>
      </w:r>
      <w:r>
        <w:rPr/>
        <w:t>в</w:t>
      </w:r>
      <w:r>
        <w:rPr>
          <w:spacing w:val="-6"/>
        </w:rPr>
        <w:t> </w:t>
      </w:r>
      <w:r>
        <w:rPr/>
        <w:t>кинетическую</w:t>
      </w:r>
      <w:r>
        <w:rPr>
          <w:spacing w:val="-5"/>
        </w:rPr>
        <w:t> </w:t>
      </w:r>
      <w:r>
        <w:rPr/>
        <w:t>и</w:t>
      </w:r>
      <w:r>
        <w:rPr>
          <w:spacing w:val="-5"/>
        </w:rPr>
        <w:t> </w:t>
      </w:r>
      <w:r>
        <w:rPr/>
        <w:t>обратно. Ученический эксперимент, лабораторные работы</w:t>
      </w:r>
    </w:p>
    <w:p>
      <w:pPr>
        <w:pStyle w:val="BodyText"/>
        <w:jc w:val="left"/>
      </w:pPr>
      <w:r>
        <w:rPr/>
        <w:t>Изучение</w:t>
      </w:r>
      <w:r>
        <w:rPr>
          <w:spacing w:val="40"/>
        </w:rPr>
        <w:t> </w:t>
      </w:r>
      <w:r>
        <w:rPr/>
        <w:t>абсолютно</w:t>
      </w:r>
      <w:r>
        <w:rPr>
          <w:spacing w:val="40"/>
        </w:rPr>
        <w:t> </w:t>
      </w:r>
      <w:r>
        <w:rPr/>
        <w:t>неупругого</w:t>
      </w:r>
      <w:r>
        <w:rPr>
          <w:spacing w:val="40"/>
        </w:rPr>
        <w:t> </w:t>
      </w:r>
      <w:r>
        <w:rPr/>
        <w:t>удара</w:t>
      </w:r>
      <w:r>
        <w:rPr>
          <w:spacing w:val="40"/>
        </w:rPr>
        <w:t> </w:t>
      </w:r>
      <w:r>
        <w:rPr/>
        <w:t>с</w:t>
      </w:r>
      <w:r>
        <w:rPr>
          <w:spacing w:val="40"/>
        </w:rPr>
        <w:t> </w:t>
      </w:r>
      <w:r>
        <w:rPr/>
        <w:t>помощью</w:t>
      </w:r>
      <w:r>
        <w:rPr>
          <w:spacing w:val="40"/>
        </w:rPr>
        <w:t> </w:t>
      </w:r>
      <w:r>
        <w:rPr/>
        <w:t>двух</w:t>
      </w:r>
      <w:r>
        <w:rPr>
          <w:spacing w:val="40"/>
        </w:rPr>
        <w:t> </w:t>
      </w:r>
      <w:r>
        <w:rPr/>
        <w:t>одинаковых</w:t>
      </w:r>
      <w:r>
        <w:rPr>
          <w:spacing w:val="40"/>
        </w:rPr>
        <w:t> </w:t>
      </w:r>
      <w:r>
        <w:rPr/>
        <w:t>нитяных </w:t>
      </w:r>
      <w:r>
        <w:rPr>
          <w:spacing w:val="-2"/>
        </w:rPr>
        <w:t>маятников.</w:t>
      </w:r>
    </w:p>
    <w:p>
      <w:pPr>
        <w:pStyle w:val="BodyText"/>
        <w:ind w:right="607"/>
        <w:jc w:val="left"/>
      </w:pPr>
      <w:r>
        <w:rPr/>
        <w:t>Исследование</w:t>
      </w:r>
      <w:r>
        <w:rPr>
          <w:spacing w:val="33"/>
        </w:rPr>
        <w:t> </w:t>
      </w:r>
      <w:r>
        <w:rPr/>
        <w:t>связи</w:t>
      </w:r>
      <w:r>
        <w:rPr>
          <w:spacing w:val="34"/>
        </w:rPr>
        <w:t> </w:t>
      </w:r>
      <w:r>
        <w:rPr/>
        <w:t>работы</w:t>
      </w:r>
      <w:r>
        <w:rPr>
          <w:spacing w:val="33"/>
        </w:rPr>
        <w:t> </w:t>
      </w:r>
      <w:r>
        <w:rPr/>
        <w:t>силы</w:t>
      </w:r>
      <w:r>
        <w:rPr>
          <w:spacing w:val="33"/>
        </w:rPr>
        <w:t> </w:t>
      </w:r>
      <w:r>
        <w:rPr/>
        <w:t>с изменением</w:t>
      </w:r>
      <w:r>
        <w:rPr>
          <w:spacing w:val="33"/>
        </w:rPr>
        <w:t> </w:t>
      </w:r>
      <w:r>
        <w:rPr/>
        <w:t>механической</w:t>
      </w:r>
      <w:r>
        <w:rPr>
          <w:spacing w:val="35"/>
        </w:rPr>
        <w:t> </w:t>
      </w:r>
      <w:r>
        <w:rPr/>
        <w:t>энергии</w:t>
      </w:r>
      <w:r>
        <w:rPr>
          <w:spacing w:val="35"/>
        </w:rPr>
        <w:t> </w:t>
      </w:r>
      <w:r>
        <w:rPr/>
        <w:t>тела</w:t>
      </w:r>
      <w:r>
        <w:rPr>
          <w:spacing w:val="32"/>
        </w:rPr>
        <w:t> </w:t>
      </w:r>
      <w:r>
        <w:rPr/>
        <w:t>на примере растяжения резинового жгута.</w:t>
      </w:r>
    </w:p>
    <w:p>
      <w:pPr>
        <w:pStyle w:val="BodyText"/>
        <w:spacing w:before="1"/>
        <w:ind w:left="1032" w:right="3800" w:firstLine="0"/>
        <w:jc w:val="left"/>
      </w:pPr>
      <w:r>
        <w:rPr/>
        <w:t>Раздел 3. Молекулярная физика и термодинамика. Тема</w:t>
      </w:r>
      <w:r>
        <w:rPr>
          <w:spacing w:val="-12"/>
        </w:rPr>
        <w:t> </w:t>
      </w:r>
      <w:r>
        <w:rPr/>
        <w:t>1.</w:t>
      </w:r>
      <w:r>
        <w:rPr>
          <w:spacing w:val="-10"/>
        </w:rPr>
        <w:t> </w:t>
      </w:r>
      <w:r>
        <w:rPr/>
        <w:t>Основы</w:t>
      </w:r>
      <w:r>
        <w:rPr>
          <w:spacing w:val="-10"/>
        </w:rPr>
        <w:t> </w:t>
      </w:r>
      <w:r>
        <w:rPr/>
        <w:t>молекулярно-кинетической</w:t>
      </w:r>
      <w:r>
        <w:rPr>
          <w:spacing w:val="-8"/>
        </w:rPr>
        <w:t> </w:t>
      </w:r>
      <w:r>
        <w:rPr/>
        <w:t>теории.</w:t>
      </w:r>
    </w:p>
    <w:p>
      <w:pPr>
        <w:pStyle w:val="BodyText"/>
        <w:ind w:right="345"/>
      </w:pPr>
      <w:r>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pPr>
        <w:pStyle w:val="BodyText"/>
        <w:ind w:left="1032" w:firstLine="0"/>
      </w:pPr>
      <w:r>
        <w:rPr/>
        <w:t>Тепловое</w:t>
      </w:r>
      <w:r>
        <w:rPr>
          <w:spacing w:val="-10"/>
        </w:rPr>
        <w:t> </w:t>
      </w:r>
      <w:r>
        <w:rPr/>
        <w:t>равновесие.</w:t>
      </w:r>
      <w:r>
        <w:rPr>
          <w:spacing w:val="-4"/>
        </w:rPr>
        <w:t> </w:t>
      </w:r>
      <w:r>
        <w:rPr/>
        <w:t>Температура</w:t>
      </w:r>
      <w:r>
        <w:rPr>
          <w:spacing w:val="-7"/>
        </w:rPr>
        <w:t> </w:t>
      </w:r>
      <w:r>
        <w:rPr/>
        <w:t>и</w:t>
      </w:r>
      <w:r>
        <w:rPr>
          <w:spacing w:val="-4"/>
        </w:rPr>
        <w:t> </w:t>
      </w:r>
      <w:r>
        <w:rPr/>
        <w:t>её</w:t>
      </w:r>
      <w:r>
        <w:rPr>
          <w:spacing w:val="-8"/>
        </w:rPr>
        <w:t> </w:t>
      </w:r>
      <w:r>
        <w:rPr/>
        <w:t>измерение.</w:t>
      </w:r>
      <w:r>
        <w:rPr>
          <w:spacing w:val="-3"/>
        </w:rPr>
        <w:t> </w:t>
      </w:r>
      <w:r>
        <w:rPr/>
        <w:t>Шкала</w:t>
      </w:r>
      <w:r>
        <w:rPr>
          <w:spacing w:val="-7"/>
        </w:rPr>
        <w:t> </w:t>
      </w:r>
      <w:r>
        <w:rPr/>
        <w:t>температур</w:t>
      </w:r>
      <w:r>
        <w:rPr>
          <w:spacing w:val="-2"/>
        </w:rPr>
        <w:t> Цельсия.</w:t>
      </w:r>
    </w:p>
    <w:p>
      <w:pPr>
        <w:pStyle w:val="BodyText"/>
        <w:ind w:right="337"/>
      </w:pPr>
      <w:r>
        <w:rPr/>
        <w:t>Модель идеального газа. Основное уравнение молекулярно-кинетической теории идеального</w:t>
      </w:r>
      <w:r>
        <w:rPr>
          <w:spacing w:val="-1"/>
        </w:rPr>
        <w:t> </w:t>
      </w:r>
      <w:r>
        <w:rPr/>
        <w:t>газа.</w:t>
      </w:r>
      <w:r>
        <w:rPr>
          <w:spacing w:val="-1"/>
        </w:rPr>
        <w:t> </w:t>
      </w:r>
      <w:r>
        <w:rPr/>
        <w:t>Абсолютная</w:t>
      </w:r>
      <w:r>
        <w:rPr>
          <w:spacing w:val="-1"/>
        </w:rPr>
        <w:t> </w:t>
      </w:r>
      <w:r>
        <w:rPr/>
        <w:t>температура</w:t>
      </w:r>
      <w:r>
        <w:rPr>
          <w:spacing w:val="-1"/>
        </w:rPr>
        <w:t> </w:t>
      </w:r>
      <w:r>
        <w:rPr/>
        <w:t>как мера средней кинетической энергии теплового движения</w:t>
      </w:r>
      <w:r>
        <w:rPr>
          <w:spacing w:val="-8"/>
        </w:rPr>
        <w:t> </w:t>
      </w:r>
      <w:r>
        <w:rPr/>
        <w:t>частиц</w:t>
      </w:r>
      <w:r>
        <w:rPr>
          <w:spacing w:val="-6"/>
        </w:rPr>
        <w:t> </w:t>
      </w:r>
      <w:r>
        <w:rPr/>
        <w:t>газа.</w:t>
      </w:r>
      <w:r>
        <w:rPr>
          <w:spacing w:val="-8"/>
        </w:rPr>
        <w:t> </w:t>
      </w:r>
      <w:r>
        <w:rPr/>
        <w:t>Шкала</w:t>
      </w:r>
      <w:r>
        <w:rPr>
          <w:spacing w:val="-9"/>
        </w:rPr>
        <w:t> </w:t>
      </w:r>
      <w:r>
        <w:rPr/>
        <w:t>температур</w:t>
      </w:r>
      <w:r>
        <w:rPr>
          <w:spacing w:val="-7"/>
        </w:rPr>
        <w:t> </w:t>
      </w:r>
      <w:r>
        <w:rPr/>
        <w:t>Кельвина.</w:t>
      </w:r>
      <w:r>
        <w:rPr>
          <w:spacing w:val="-7"/>
        </w:rPr>
        <w:t> </w:t>
      </w:r>
      <w:r>
        <w:rPr/>
        <w:t>Газовые</w:t>
      </w:r>
      <w:r>
        <w:rPr>
          <w:spacing w:val="-9"/>
        </w:rPr>
        <w:t> </w:t>
      </w:r>
      <w:r>
        <w:rPr/>
        <w:t>законы.</w:t>
      </w:r>
      <w:r>
        <w:rPr>
          <w:spacing w:val="-10"/>
        </w:rPr>
        <w:t> </w:t>
      </w:r>
      <w:r>
        <w:rPr/>
        <w:t>Уравнение</w:t>
      </w:r>
      <w:r>
        <w:rPr>
          <w:spacing w:val="-8"/>
        </w:rPr>
        <w:t> </w:t>
      </w:r>
      <w:r>
        <w:rPr/>
        <w:t>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pPr>
        <w:pStyle w:val="BodyText"/>
        <w:spacing w:before="1"/>
        <w:ind w:left="1032" w:right="1504" w:firstLine="0"/>
      </w:pPr>
      <w:r>
        <w:rPr/>
        <w:t>Технические</w:t>
      </w:r>
      <w:r>
        <w:rPr>
          <w:spacing w:val="-5"/>
        </w:rPr>
        <w:t> </w:t>
      </w:r>
      <w:r>
        <w:rPr/>
        <w:t>устройства</w:t>
      </w:r>
      <w:r>
        <w:rPr>
          <w:spacing w:val="-8"/>
        </w:rPr>
        <w:t> </w:t>
      </w:r>
      <w:r>
        <w:rPr/>
        <w:t>и</w:t>
      </w:r>
      <w:r>
        <w:rPr>
          <w:spacing w:val="-5"/>
        </w:rPr>
        <w:t> </w:t>
      </w:r>
      <w:r>
        <w:rPr/>
        <w:t>практическое</w:t>
      </w:r>
      <w:r>
        <w:rPr>
          <w:spacing w:val="-7"/>
        </w:rPr>
        <w:t> </w:t>
      </w:r>
      <w:r>
        <w:rPr/>
        <w:t>применение:</w:t>
      </w:r>
      <w:r>
        <w:rPr>
          <w:spacing w:val="-4"/>
        </w:rPr>
        <w:t> </w:t>
      </w:r>
      <w:r>
        <w:rPr/>
        <w:t>термометр,</w:t>
      </w:r>
      <w:r>
        <w:rPr>
          <w:spacing w:val="-5"/>
        </w:rPr>
        <w:t> </w:t>
      </w:r>
      <w:r>
        <w:rPr/>
        <w:t>барометр. </w:t>
      </w:r>
      <w:r>
        <w:rPr>
          <w:spacing w:val="-2"/>
        </w:rPr>
        <w:t>Демонстрации.</w:t>
      </w:r>
    </w:p>
    <w:p>
      <w:pPr>
        <w:pStyle w:val="BodyText"/>
        <w:ind w:right="344"/>
      </w:pPr>
      <w:r>
        <w:rPr/>
        <w:t>Опыты, доказывающие дискретное строение вещества, фотографии молекул органических соединений.</w:t>
      </w:r>
    </w:p>
    <w:p>
      <w:pPr>
        <w:pStyle w:val="BodyText"/>
        <w:ind w:left="1032" w:right="4415" w:firstLine="0"/>
        <w:jc w:val="left"/>
      </w:pPr>
      <w:r>
        <w:rPr/>
        <w:t>Опыты</w:t>
      </w:r>
      <w:r>
        <w:rPr>
          <w:spacing w:val="-6"/>
        </w:rPr>
        <w:t> </w:t>
      </w:r>
      <w:r>
        <w:rPr/>
        <w:t>по</w:t>
      </w:r>
      <w:r>
        <w:rPr>
          <w:spacing w:val="-6"/>
        </w:rPr>
        <w:t> </w:t>
      </w:r>
      <w:r>
        <w:rPr/>
        <w:t>диффузии</w:t>
      </w:r>
      <w:r>
        <w:rPr>
          <w:spacing w:val="-6"/>
        </w:rPr>
        <w:t> </w:t>
      </w:r>
      <w:r>
        <w:rPr/>
        <w:t>жидкостей</w:t>
      </w:r>
      <w:r>
        <w:rPr>
          <w:spacing w:val="-6"/>
        </w:rPr>
        <w:t> </w:t>
      </w:r>
      <w:r>
        <w:rPr/>
        <w:t>и</w:t>
      </w:r>
      <w:r>
        <w:rPr>
          <w:spacing w:val="-6"/>
        </w:rPr>
        <w:t> </w:t>
      </w:r>
      <w:r>
        <w:rPr/>
        <w:t>газов. Модель броуновского движения.</w:t>
      </w:r>
    </w:p>
    <w:p>
      <w:pPr>
        <w:pStyle w:val="BodyText"/>
        <w:ind w:left="1032" w:firstLine="0"/>
        <w:jc w:val="left"/>
      </w:pPr>
      <w:r>
        <w:rPr/>
        <w:t>Модель</w:t>
      </w:r>
      <w:r>
        <w:rPr>
          <w:spacing w:val="-4"/>
        </w:rPr>
        <w:t> </w:t>
      </w:r>
      <w:r>
        <w:rPr/>
        <w:t>опыта</w:t>
      </w:r>
      <w:r>
        <w:rPr>
          <w:spacing w:val="-4"/>
        </w:rPr>
        <w:t> </w:t>
      </w:r>
      <w:r>
        <w:rPr>
          <w:spacing w:val="-2"/>
        </w:rPr>
        <w:t>Штерна.</w:t>
      </w:r>
    </w:p>
    <w:p>
      <w:pPr>
        <w:pStyle w:val="BodyText"/>
        <w:ind w:left="1032" w:right="937" w:firstLine="0"/>
        <w:jc w:val="left"/>
      </w:pPr>
      <w:r>
        <w:rPr/>
        <w:t>Опыты,</w:t>
      </w:r>
      <w:r>
        <w:rPr>
          <w:spacing w:val="-7"/>
        </w:rPr>
        <w:t> </w:t>
      </w:r>
      <w:r>
        <w:rPr/>
        <w:t>доказывающие</w:t>
      </w:r>
      <w:r>
        <w:rPr>
          <w:spacing w:val="-8"/>
        </w:rPr>
        <w:t> </w:t>
      </w:r>
      <w:r>
        <w:rPr/>
        <w:t>существование</w:t>
      </w:r>
      <w:r>
        <w:rPr>
          <w:spacing w:val="-8"/>
        </w:rPr>
        <w:t> </w:t>
      </w:r>
      <w:r>
        <w:rPr/>
        <w:t>межмолекулярного</w:t>
      </w:r>
      <w:r>
        <w:rPr>
          <w:spacing w:val="-7"/>
        </w:rPr>
        <w:t> </w:t>
      </w:r>
      <w:r>
        <w:rPr/>
        <w:t>взаимодействия. Модель, иллюстрирующая природу давления газа на стенки сосуда.</w:t>
      </w:r>
    </w:p>
    <w:p>
      <w:pPr>
        <w:pStyle w:val="BodyText"/>
        <w:ind w:left="1032" w:firstLine="0"/>
        <w:jc w:val="left"/>
      </w:pPr>
      <w:r>
        <w:rPr/>
        <w:t>Опыты,</w:t>
      </w:r>
      <w:r>
        <w:rPr>
          <w:spacing w:val="-6"/>
        </w:rPr>
        <w:t> </w:t>
      </w:r>
      <w:r>
        <w:rPr/>
        <w:t>иллюстрирующие</w:t>
      </w:r>
      <w:r>
        <w:rPr>
          <w:spacing w:val="-7"/>
        </w:rPr>
        <w:t> </w:t>
      </w:r>
      <w:r>
        <w:rPr/>
        <w:t>уравнение</w:t>
      </w:r>
      <w:r>
        <w:rPr>
          <w:spacing w:val="-7"/>
        </w:rPr>
        <w:t> </w:t>
      </w:r>
      <w:r>
        <w:rPr/>
        <w:t>состояния</w:t>
      </w:r>
      <w:r>
        <w:rPr>
          <w:spacing w:val="-6"/>
        </w:rPr>
        <w:t> </w:t>
      </w:r>
      <w:r>
        <w:rPr/>
        <w:t>идеального</w:t>
      </w:r>
      <w:r>
        <w:rPr>
          <w:spacing w:val="-6"/>
        </w:rPr>
        <w:t> </w:t>
      </w:r>
      <w:r>
        <w:rPr/>
        <w:t>газа,</w:t>
      </w:r>
      <w:r>
        <w:rPr>
          <w:spacing w:val="-6"/>
        </w:rPr>
        <w:t> </w:t>
      </w:r>
      <w:r>
        <w:rPr/>
        <w:t>изопроцессы. Ученический эксперимент, лабораторные работы</w:t>
      </w:r>
    </w:p>
    <w:p>
      <w:pPr>
        <w:pStyle w:val="BodyText"/>
        <w:spacing w:line="242" w:lineRule="auto"/>
        <w:ind w:right="124"/>
        <w:jc w:val="left"/>
      </w:pPr>
      <w:r>
        <w:rPr/>
        <w:t>Определение</w:t>
      </w:r>
      <w:r>
        <w:rPr>
          <w:spacing w:val="40"/>
        </w:rPr>
        <w:t> </w:t>
      </w:r>
      <w:r>
        <w:rPr/>
        <w:t>массы</w:t>
      </w:r>
      <w:r>
        <w:rPr>
          <w:spacing w:val="40"/>
        </w:rPr>
        <w:t> </w:t>
      </w:r>
      <w:r>
        <w:rPr/>
        <w:t>воздуха</w:t>
      </w:r>
      <w:r>
        <w:rPr>
          <w:spacing w:val="40"/>
        </w:rPr>
        <w:t> </w:t>
      </w:r>
      <w:r>
        <w:rPr/>
        <w:t>в</w:t>
      </w:r>
      <w:r>
        <w:rPr>
          <w:spacing w:val="40"/>
        </w:rPr>
        <w:t> </w:t>
      </w:r>
      <w:r>
        <w:rPr/>
        <w:t>классной</w:t>
      </w:r>
      <w:r>
        <w:rPr>
          <w:spacing w:val="40"/>
        </w:rPr>
        <w:t> </w:t>
      </w:r>
      <w:r>
        <w:rPr/>
        <w:t>комнате</w:t>
      </w:r>
      <w:r>
        <w:rPr>
          <w:spacing w:val="40"/>
        </w:rPr>
        <w:t> </w:t>
      </w:r>
      <w:r>
        <w:rPr/>
        <w:t>на</w:t>
      </w:r>
      <w:r>
        <w:rPr>
          <w:spacing w:val="39"/>
        </w:rPr>
        <w:t> </w:t>
      </w:r>
      <w:r>
        <w:rPr/>
        <w:t>основе</w:t>
      </w:r>
      <w:r>
        <w:rPr>
          <w:spacing w:val="40"/>
        </w:rPr>
        <w:t> </w:t>
      </w:r>
      <w:r>
        <w:rPr/>
        <w:t>измерений</w:t>
      </w:r>
      <w:r>
        <w:rPr>
          <w:spacing w:val="40"/>
        </w:rPr>
        <w:t> </w:t>
      </w:r>
      <w:r>
        <w:rPr/>
        <w:t>объёма комнаты, давления и температуры воздуха в ней.</w:t>
      </w:r>
    </w:p>
    <w:p>
      <w:pPr>
        <w:pStyle w:val="BodyText"/>
        <w:ind w:left="1032" w:right="937" w:firstLine="0"/>
        <w:jc w:val="left"/>
      </w:pPr>
      <w:r>
        <w:rPr/>
        <w:t>Исследование</w:t>
      </w:r>
      <w:r>
        <w:rPr>
          <w:spacing w:val="-11"/>
        </w:rPr>
        <w:t> </w:t>
      </w:r>
      <w:r>
        <w:rPr/>
        <w:t>зависимости</w:t>
      </w:r>
      <w:r>
        <w:rPr>
          <w:spacing w:val="-7"/>
        </w:rPr>
        <w:t> </w:t>
      </w:r>
      <w:r>
        <w:rPr/>
        <w:t>между</w:t>
      </w:r>
      <w:r>
        <w:rPr>
          <w:spacing w:val="-13"/>
        </w:rPr>
        <w:t> </w:t>
      </w:r>
      <w:r>
        <w:rPr/>
        <w:t>параметрами</w:t>
      </w:r>
      <w:r>
        <w:rPr>
          <w:spacing w:val="-6"/>
        </w:rPr>
        <w:t> </w:t>
      </w:r>
      <w:r>
        <w:rPr/>
        <w:t>состояния</w:t>
      </w:r>
      <w:r>
        <w:rPr>
          <w:spacing w:val="-10"/>
        </w:rPr>
        <w:t> </w:t>
      </w:r>
      <w:r>
        <w:rPr/>
        <w:t>разреженного</w:t>
      </w:r>
      <w:r>
        <w:rPr>
          <w:spacing w:val="-8"/>
        </w:rPr>
        <w:t> </w:t>
      </w:r>
      <w:r>
        <w:rPr/>
        <w:t>газа. Тема 2. Основы термодинамики.</w:t>
      </w:r>
    </w:p>
    <w:p>
      <w:pPr>
        <w:pStyle w:val="BodyText"/>
        <w:ind w:right="342"/>
      </w:pPr>
      <w:r>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pPr>
        <w:pStyle w:val="BodyText"/>
        <w:ind w:right="355"/>
      </w:pPr>
      <w:r>
        <w:rPr/>
        <w:t>Понятие</w:t>
      </w:r>
      <w:r>
        <w:rPr>
          <w:spacing w:val="-2"/>
        </w:rPr>
        <w:t> </w:t>
      </w:r>
      <w:r>
        <w:rPr/>
        <w:t>об</w:t>
      </w:r>
      <w:r>
        <w:rPr>
          <w:spacing w:val="-2"/>
        </w:rPr>
        <w:t> </w:t>
      </w:r>
      <w:r>
        <w:rPr/>
        <w:t>адиабатном</w:t>
      </w:r>
      <w:r>
        <w:rPr>
          <w:spacing w:val="-2"/>
        </w:rPr>
        <w:t> </w:t>
      </w:r>
      <w:r>
        <w:rPr/>
        <w:t>процессе. Первый</w:t>
      </w:r>
      <w:r>
        <w:rPr>
          <w:spacing w:val="-1"/>
        </w:rPr>
        <w:t> </w:t>
      </w:r>
      <w:r>
        <w:rPr/>
        <w:t>закон</w:t>
      </w:r>
      <w:r>
        <w:rPr>
          <w:spacing w:val="-1"/>
        </w:rPr>
        <w:t> </w:t>
      </w:r>
      <w:r>
        <w:rPr/>
        <w:t>термодинамики.</w:t>
      </w:r>
      <w:r>
        <w:rPr>
          <w:spacing w:val="-2"/>
        </w:rPr>
        <w:t> </w:t>
      </w:r>
      <w:r>
        <w:rPr/>
        <w:t>Применение</w:t>
      </w:r>
      <w:r>
        <w:rPr>
          <w:spacing w:val="-2"/>
        </w:rPr>
        <w:t> </w:t>
      </w:r>
      <w:r>
        <w:rPr/>
        <w:t>первого закона термодинамики к изопроцессам. Графическая интерпретация работы газа.</w:t>
      </w:r>
    </w:p>
    <w:p>
      <w:pPr>
        <w:pStyle w:val="BodyText"/>
        <w:ind w:left="1032" w:firstLine="0"/>
      </w:pPr>
      <w:r>
        <w:rPr/>
        <w:t>Второй</w:t>
      </w:r>
      <w:r>
        <w:rPr>
          <w:spacing w:val="-10"/>
        </w:rPr>
        <w:t> </w:t>
      </w:r>
      <w:r>
        <w:rPr/>
        <w:t>закон</w:t>
      </w:r>
      <w:r>
        <w:rPr>
          <w:spacing w:val="-5"/>
        </w:rPr>
        <w:t> </w:t>
      </w:r>
      <w:r>
        <w:rPr/>
        <w:t>термодинамики.</w:t>
      </w:r>
      <w:r>
        <w:rPr>
          <w:spacing w:val="-7"/>
        </w:rPr>
        <w:t> </w:t>
      </w:r>
      <w:r>
        <w:rPr/>
        <w:t>Необратимость</w:t>
      </w:r>
      <w:r>
        <w:rPr>
          <w:spacing w:val="-8"/>
        </w:rPr>
        <w:t> </w:t>
      </w:r>
      <w:r>
        <w:rPr/>
        <w:t>процессов</w:t>
      </w:r>
      <w:r>
        <w:rPr>
          <w:spacing w:val="-6"/>
        </w:rPr>
        <w:t> </w:t>
      </w:r>
      <w:r>
        <w:rPr/>
        <w:t>в</w:t>
      </w:r>
      <w:r>
        <w:rPr>
          <w:spacing w:val="-10"/>
        </w:rPr>
        <w:t> </w:t>
      </w:r>
      <w:r>
        <w:rPr>
          <w:spacing w:val="-2"/>
        </w:rPr>
        <w:t>природе.</w:t>
      </w:r>
    </w:p>
    <w:p>
      <w:pPr>
        <w:pStyle w:val="BodyText"/>
        <w:ind w:right="352"/>
      </w:pPr>
      <w:r>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w:t>
      </w:r>
    </w:p>
    <w:p>
      <w:pPr>
        <w:spacing w:after="0"/>
        <w:sectPr>
          <w:pgSz w:w="11920" w:h="16850"/>
          <w:pgMar w:header="0" w:footer="1162" w:top="1040" w:bottom="1480" w:left="1380" w:right="220"/>
        </w:sectPr>
      </w:pPr>
    </w:p>
    <w:p>
      <w:pPr>
        <w:pStyle w:val="BodyText"/>
        <w:spacing w:before="62"/>
        <w:ind w:firstLine="0"/>
        <w:jc w:val="left"/>
      </w:pPr>
      <w:r>
        <w:rPr/>
        <w:t>коэффициент</w:t>
      </w:r>
      <w:r>
        <w:rPr>
          <w:spacing w:val="-11"/>
        </w:rPr>
        <w:t> </w:t>
      </w:r>
      <w:r>
        <w:rPr/>
        <w:t>полезного</w:t>
      </w:r>
      <w:r>
        <w:rPr>
          <w:spacing w:val="-7"/>
        </w:rPr>
        <w:t> </w:t>
      </w:r>
      <w:r>
        <w:rPr/>
        <w:t>действия.</w:t>
      </w:r>
      <w:r>
        <w:rPr>
          <w:spacing w:val="-9"/>
        </w:rPr>
        <w:t> </w:t>
      </w:r>
      <w:r>
        <w:rPr/>
        <w:t>Экологические</w:t>
      </w:r>
      <w:r>
        <w:rPr>
          <w:spacing w:val="-10"/>
        </w:rPr>
        <w:t> </w:t>
      </w:r>
      <w:r>
        <w:rPr/>
        <w:t>проблемы</w:t>
      </w:r>
      <w:r>
        <w:rPr>
          <w:spacing w:val="-9"/>
        </w:rPr>
        <w:t> </w:t>
      </w:r>
      <w:r>
        <w:rPr>
          <w:spacing w:val="-2"/>
        </w:rPr>
        <w:t>теплоэнергетики.</w:t>
      </w:r>
    </w:p>
    <w:p>
      <w:pPr>
        <w:pStyle w:val="BodyText"/>
        <w:tabs>
          <w:tab w:pos="2578" w:val="left" w:leader="none"/>
          <w:tab w:pos="3934" w:val="left" w:leader="none"/>
          <w:tab w:pos="4294" w:val="left" w:leader="none"/>
          <w:tab w:pos="5905" w:val="left" w:leader="none"/>
          <w:tab w:pos="7439" w:val="left" w:leader="none"/>
          <w:tab w:pos="8675" w:val="left" w:leader="none"/>
        </w:tabs>
        <w:spacing w:before="3"/>
        <w:ind w:right="366"/>
        <w:jc w:val="left"/>
      </w:pPr>
      <w:r>
        <w:rPr>
          <w:spacing w:val="-2"/>
        </w:rPr>
        <w:t>Технические</w:t>
      </w:r>
      <w:r>
        <w:rPr/>
        <w:tab/>
      </w:r>
      <w:r>
        <w:rPr>
          <w:spacing w:val="-2"/>
        </w:rPr>
        <w:t>устройства</w:t>
      </w:r>
      <w:r>
        <w:rPr/>
        <w:tab/>
      </w:r>
      <w:r>
        <w:rPr>
          <w:spacing w:val="-10"/>
        </w:rPr>
        <w:t>и</w:t>
      </w:r>
      <w:r>
        <w:rPr/>
        <w:tab/>
      </w:r>
      <w:r>
        <w:rPr>
          <w:spacing w:val="-2"/>
        </w:rPr>
        <w:t>практическое</w:t>
      </w:r>
      <w:r>
        <w:rPr/>
        <w:tab/>
      </w:r>
      <w:r>
        <w:rPr>
          <w:spacing w:val="-2"/>
        </w:rPr>
        <w:t>применение:</w:t>
      </w:r>
      <w:r>
        <w:rPr/>
        <w:tab/>
      </w:r>
      <w:r>
        <w:rPr>
          <w:spacing w:val="-2"/>
        </w:rPr>
        <w:t>двигатель</w:t>
      </w:r>
      <w:r>
        <w:rPr/>
        <w:tab/>
      </w:r>
      <w:r>
        <w:rPr>
          <w:spacing w:val="-2"/>
        </w:rPr>
        <w:t>внутреннего </w:t>
      </w:r>
      <w:r>
        <w:rPr/>
        <w:t>сгорания, бытовой холодильник, кондиционер.</w:t>
      </w:r>
    </w:p>
    <w:p>
      <w:pPr>
        <w:pStyle w:val="BodyText"/>
        <w:ind w:left="1032" w:firstLine="0"/>
        <w:jc w:val="left"/>
      </w:pPr>
      <w:r>
        <w:rPr>
          <w:spacing w:val="-2"/>
        </w:rPr>
        <w:t>Демонстрации.</w:t>
      </w:r>
    </w:p>
    <w:p>
      <w:pPr>
        <w:pStyle w:val="BodyText"/>
        <w:ind w:right="341"/>
      </w:pPr>
      <w:r>
        <w:rPr/>
        <w:t>Изменение</w:t>
      </w:r>
      <w:r>
        <w:rPr>
          <w:spacing w:val="-11"/>
        </w:rPr>
        <w:t> </w:t>
      </w:r>
      <w:r>
        <w:rPr/>
        <w:t>внутренней</w:t>
      </w:r>
      <w:r>
        <w:rPr>
          <w:spacing w:val="-12"/>
        </w:rPr>
        <w:t> </w:t>
      </w:r>
      <w:r>
        <w:rPr/>
        <w:t>энергии</w:t>
      </w:r>
      <w:r>
        <w:rPr>
          <w:spacing w:val="-10"/>
        </w:rPr>
        <w:t> </w:t>
      </w:r>
      <w:r>
        <w:rPr/>
        <w:t>тела</w:t>
      </w:r>
      <w:r>
        <w:rPr>
          <w:spacing w:val="-13"/>
        </w:rPr>
        <w:t> </w:t>
      </w:r>
      <w:r>
        <w:rPr/>
        <w:t>при</w:t>
      </w:r>
      <w:r>
        <w:rPr>
          <w:spacing w:val="-11"/>
        </w:rPr>
        <w:t> </w:t>
      </w:r>
      <w:r>
        <w:rPr/>
        <w:t>совершении</w:t>
      </w:r>
      <w:r>
        <w:rPr>
          <w:spacing w:val="-10"/>
        </w:rPr>
        <w:t> </w:t>
      </w:r>
      <w:r>
        <w:rPr/>
        <w:t>работы:</w:t>
      </w:r>
      <w:r>
        <w:rPr>
          <w:spacing w:val="-12"/>
        </w:rPr>
        <w:t> </w:t>
      </w:r>
      <w:r>
        <w:rPr/>
        <w:t>вылет</w:t>
      </w:r>
      <w:r>
        <w:rPr>
          <w:spacing w:val="-11"/>
        </w:rPr>
        <w:t> </w:t>
      </w:r>
      <w:r>
        <w:rPr/>
        <w:t>пробки</w:t>
      </w:r>
      <w:r>
        <w:rPr>
          <w:spacing w:val="-10"/>
        </w:rPr>
        <w:t> </w:t>
      </w:r>
      <w:r>
        <w:rPr/>
        <w:t>из</w:t>
      </w:r>
      <w:r>
        <w:rPr>
          <w:spacing w:val="-11"/>
        </w:rPr>
        <w:t> </w:t>
      </w:r>
      <w:r>
        <w:rPr/>
        <w:t>бутылки под действием сжатого воздуха, нагревание эфира в латунной трубке путём трения </w:t>
      </w:r>
      <w:r>
        <w:rPr>
          <w:spacing w:val="-2"/>
        </w:rPr>
        <w:t>(видеодемонстрация).</w:t>
      </w:r>
    </w:p>
    <w:p>
      <w:pPr>
        <w:pStyle w:val="BodyText"/>
        <w:ind w:left="1032" w:right="1405" w:firstLine="0"/>
        <w:jc w:val="left"/>
      </w:pPr>
      <w:r>
        <w:rPr/>
        <w:t>Изменение внутренней энергии (температуры) тела при теплопередаче. Опыт</w:t>
      </w:r>
      <w:r>
        <w:rPr>
          <w:spacing w:val="-6"/>
        </w:rPr>
        <w:t> </w:t>
      </w:r>
      <w:r>
        <w:rPr/>
        <w:t>по</w:t>
      </w:r>
      <w:r>
        <w:rPr>
          <w:spacing w:val="-6"/>
        </w:rPr>
        <w:t> </w:t>
      </w:r>
      <w:r>
        <w:rPr/>
        <w:t>адиабатному</w:t>
      </w:r>
      <w:r>
        <w:rPr>
          <w:spacing w:val="-13"/>
        </w:rPr>
        <w:t> </w:t>
      </w:r>
      <w:r>
        <w:rPr/>
        <w:t>расширению</w:t>
      </w:r>
      <w:r>
        <w:rPr>
          <w:spacing w:val="-5"/>
        </w:rPr>
        <w:t> </w:t>
      </w:r>
      <w:r>
        <w:rPr/>
        <w:t>воздуха</w:t>
      </w:r>
      <w:r>
        <w:rPr>
          <w:spacing w:val="-7"/>
        </w:rPr>
        <w:t> </w:t>
      </w:r>
      <w:r>
        <w:rPr/>
        <w:t>(опыт</w:t>
      </w:r>
      <w:r>
        <w:rPr>
          <w:spacing w:val="-6"/>
        </w:rPr>
        <w:t> </w:t>
      </w:r>
      <w:r>
        <w:rPr/>
        <w:t>с</w:t>
      </w:r>
      <w:r>
        <w:rPr>
          <w:spacing w:val="-8"/>
        </w:rPr>
        <w:t> </w:t>
      </w:r>
      <w:r>
        <w:rPr/>
        <w:t>воздушным</w:t>
      </w:r>
      <w:r>
        <w:rPr>
          <w:spacing w:val="-10"/>
        </w:rPr>
        <w:t> </w:t>
      </w:r>
      <w:r>
        <w:rPr/>
        <w:t>огнивом).</w:t>
      </w:r>
    </w:p>
    <w:p>
      <w:pPr>
        <w:pStyle w:val="BodyText"/>
        <w:ind w:left="1032" w:firstLine="0"/>
        <w:jc w:val="left"/>
      </w:pPr>
      <w:r>
        <w:rPr/>
        <w:t>Модели</w:t>
      </w:r>
      <w:r>
        <w:rPr>
          <w:spacing w:val="-5"/>
        </w:rPr>
        <w:t> </w:t>
      </w:r>
      <w:r>
        <w:rPr/>
        <w:t>паровой</w:t>
      </w:r>
      <w:r>
        <w:rPr>
          <w:spacing w:val="-5"/>
        </w:rPr>
        <w:t> </w:t>
      </w:r>
      <w:r>
        <w:rPr/>
        <w:t>турбины,</w:t>
      </w:r>
      <w:r>
        <w:rPr>
          <w:spacing w:val="-5"/>
        </w:rPr>
        <w:t> </w:t>
      </w:r>
      <w:r>
        <w:rPr/>
        <w:t>двигателя</w:t>
      </w:r>
      <w:r>
        <w:rPr>
          <w:spacing w:val="-5"/>
        </w:rPr>
        <w:t> </w:t>
      </w:r>
      <w:r>
        <w:rPr/>
        <w:t>внутреннего</w:t>
      </w:r>
      <w:r>
        <w:rPr>
          <w:spacing w:val="-5"/>
        </w:rPr>
        <w:t> </w:t>
      </w:r>
      <w:r>
        <w:rPr/>
        <w:t>сгорания,</w:t>
      </w:r>
      <w:r>
        <w:rPr>
          <w:spacing w:val="-5"/>
        </w:rPr>
        <w:t> </w:t>
      </w:r>
      <w:r>
        <w:rPr/>
        <w:t>реактивного</w:t>
      </w:r>
      <w:r>
        <w:rPr>
          <w:spacing w:val="-5"/>
        </w:rPr>
        <w:t> </w:t>
      </w:r>
      <w:r>
        <w:rPr/>
        <w:t>двигателя. Ученический эксперимент, лабораторные работы</w:t>
      </w:r>
    </w:p>
    <w:p>
      <w:pPr>
        <w:pStyle w:val="BodyText"/>
        <w:ind w:left="1032" w:firstLine="0"/>
        <w:jc w:val="left"/>
      </w:pPr>
      <w:r>
        <w:rPr/>
        <w:t>Измерение</w:t>
      </w:r>
      <w:r>
        <w:rPr>
          <w:spacing w:val="-7"/>
        </w:rPr>
        <w:t> </w:t>
      </w:r>
      <w:r>
        <w:rPr/>
        <w:t>удельной</w:t>
      </w:r>
      <w:r>
        <w:rPr>
          <w:spacing w:val="-6"/>
        </w:rPr>
        <w:t> </w:t>
      </w:r>
      <w:r>
        <w:rPr>
          <w:spacing w:val="-2"/>
        </w:rPr>
        <w:t>теплоёмкости.</w:t>
      </w:r>
    </w:p>
    <w:p>
      <w:pPr>
        <w:pStyle w:val="BodyText"/>
        <w:ind w:left="1032" w:firstLine="0"/>
        <w:jc w:val="left"/>
      </w:pPr>
      <w:r>
        <w:rPr/>
        <w:t>Тема</w:t>
      </w:r>
      <w:r>
        <w:rPr>
          <w:spacing w:val="-9"/>
        </w:rPr>
        <w:t> </w:t>
      </w:r>
      <w:r>
        <w:rPr/>
        <w:t>3.</w:t>
      </w:r>
      <w:r>
        <w:rPr>
          <w:spacing w:val="-5"/>
        </w:rPr>
        <w:t> </w:t>
      </w:r>
      <w:r>
        <w:rPr/>
        <w:t>Агрегатные</w:t>
      </w:r>
      <w:r>
        <w:rPr>
          <w:spacing w:val="-6"/>
        </w:rPr>
        <w:t> </w:t>
      </w:r>
      <w:r>
        <w:rPr/>
        <w:t>состояния</w:t>
      </w:r>
      <w:r>
        <w:rPr>
          <w:spacing w:val="-4"/>
        </w:rPr>
        <w:t> </w:t>
      </w:r>
      <w:r>
        <w:rPr/>
        <w:t>вещества.</w:t>
      </w:r>
      <w:r>
        <w:rPr>
          <w:spacing w:val="-3"/>
        </w:rPr>
        <w:t> </w:t>
      </w:r>
      <w:r>
        <w:rPr/>
        <w:t>Фазовые</w:t>
      </w:r>
      <w:r>
        <w:rPr>
          <w:spacing w:val="-8"/>
        </w:rPr>
        <w:t> </w:t>
      </w:r>
      <w:r>
        <w:rPr>
          <w:spacing w:val="-2"/>
        </w:rPr>
        <w:t>переходы.</w:t>
      </w:r>
    </w:p>
    <w:p>
      <w:pPr>
        <w:pStyle w:val="BodyText"/>
        <w:spacing w:before="1"/>
        <w:ind w:right="344"/>
      </w:pPr>
      <w:r>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pPr>
        <w:pStyle w:val="BodyText"/>
        <w:ind w:right="341"/>
      </w:pPr>
      <w:r>
        <w:rPr/>
        <w:t>Твёрдое тело. Кристаллические и аморфные тела. Анизотропия свойств кристаллов. Жидкие</w:t>
      </w:r>
      <w:r>
        <w:rPr>
          <w:spacing w:val="-15"/>
        </w:rPr>
        <w:t> </w:t>
      </w:r>
      <w:r>
        <w:rPr/>
        <w:t>кристаллы.</w:t>
      </w:r>
      <w:r>
        <w:rPr>
          <w:spacing w:val="-15"/>
        </w:rPr>
        <w:t> </w:t>
      </w:r>
      <w:r>
        <w:rPr/>
        <w:t>Современные</w:t>
      </w:r>
      <w:r>
        <w:rPr>
          <w:spacing w:val="-15"/>
        </w:rPr>
        <w:t> </w:t>
      </w:r>
      <w:r>
        <w:rPr/>
        <w:t>материалы.</w:t>
      </w:r>
      <w:r>
        <w:rPr>
          <w:spacing w:val="-15"/>
        </w:rPr>
        <w:t> </w:t>
      </w:r>
      <w:r>
        <w:rPr/>
        <w:t>Плавление</w:t>
      </w:r>
      <w:r>
        <w:rPr>
          <w:spacing w:val="-15"/>
        </w:rPr>
        <w:t> </w:t>
      </w:r>
      <w:r>
        <w:rPr/>
        <w:t>и</w:t>
      </w:r>
      <w:r>
        <w:rPr>
          <w:spacing w:val="-14"/>
        </w:rPr>
        <w:t> </w:t>
      </w:r>
      <w:r>
        <w:rPr/>
        <w:t>кристаллизация.</w:t>
      </w:r>
      <w:r>
        <w:rPr>
          <w:spacing w:val="31"/>
        </w:rPr>
        <w:t> </w:t>
      </w:r>
      <w:r>
        <w:rPr/>
        <w:t>Удельная</w:t>
      </w:r>
      <w:r>
        <w:rPr>
          <w:spacing w:val="-14"/>
        </w:rPr>
        <w:t> </w:t>
      </w:r>
      <w:r>
        <w:rPr/>
        <w:t>теплота плавления. Сублимация.</w:t>
      </w:r>
    </w:p>
    <w:p>
      <w:pPr>
        <w:pStyle w:val="BodyText"/>
        <w:ind w:left="1032" w:firstLine="0"/>
      </w:pPr>
      <w:r>
        <w:rPr/>
        <w:t>Уравнение</w:t>
      </w:r>
      <w:r>
        <w:rPr>
          <w:spacing w:val="-11"/>
        </w:rPr>
        <w:t> </w:t>
      </w:r>
      <w:r>
        <w:rPr/>
        <w:t>теплового</w:t>
      </w:r>
      <w:r>
        <w:rPr>
          <w:spacing w:val="-8"/>
        </w:rPr>
        <w:t> </w:t>
      </w:r>
      <w:r>
        <w:rPr>
          <w:spacing w:val="-2"/>
        </w:rPr>
        <w:t>баланса.</w:t>
      </w:r>
    </w:p>
    <w:p>
      <w:pPr>
        <w:pStyle w:val="BodyText"/>
        <w:ind w:right="347"/>
      </w:pPr>
      <w:r>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w:t>
      </w:r>
      <w:r>
        <w:rPr>
          <w:spacing w:val="-2"/>
        </w:rPr>
        <w:t>нанотехнологии.</w:t>
      </w:r>
    </w:p>
    <w:p>
      <w:pPr>
        <w:pStyle w:val="BodyText"/>
        <w:ind w:left="1032" w:firstLine="0"/>
        <w:jc w:val="left"/>
      </w:pPr>
      <w:r>
        <w:rPr>
          <w:spacing w:val="-2"/>
        </w:rPr>
        <w:t>Демонстрации.</w:t>
      </w:r>
    </w:p>
    <w:p>
      <w:pPr>
        <w:pStyle w:val="BodyText"/>
        <w:ind w:left="1032" w:right="5411" w:firstLine="0"/>
        <w:jc w:val="left"/>
      </w:pPr>
      <w:r>
        <w:rPr/>
        <w:t>Свойства насыщенных паров. Кипение</w:t>
      </w:r>
      <w:r>
        <w:rPr>
          <w:spacing w:val="-10"/>
        </w:rPr>
        <w:t> </w:t>
      </w:r>
      <w:r>
        <w:rPr/>
        <w:t>при</w:t>
      </w:r>
      <w:r>
        <w:rPr>
          <w:spacing w:val="-11"/>
        </w:rPr>
        <w:t> </w:t>
      </w:r>
      <w:r>
        <w:rPr/>
        <w:t>пониженном</w:t>
      </w:r>
      <w:r>
        <w:rPr>
          <w:spacing w:val="-10"/>
        </w:rPr>
        <w:t> </w:t>
      </w:r>
      <w:r>
        <w:rPr/>
        <w:t>давлении. Способы измерения влажности.</w:t>
      </w:r>
    </w:p>
    <w:p>
      <w:pPr>
        <w:pStyle w:val="BodyText"/>
        <w:ind w:left="1032" w:right="2479" w:firstLine="0"/>
        <w:jc w:val="left"/>
      </w:pPr>
      <w:r>
        <w:rPr/>
        <w:t>Наблюдение</w:t>
      </w:r>
      <w:r>
        <w:rPr>
          <w:spacing w:val="-13"/>
        </w:rPr>
        <w:t> </w:t>
      </w:r>
      <w:r>
        <w:rPr/>
        <w:t>нагревания</w:t>
      </w:r>
      <w:r>
        <w:rPr>
          <w:spacing w:val="-11"/>
        </w:rPr>
        <w:t> </w:t>
      </w:r>
      <w:r>
        <w:rPr/>
        <w:t>и</w:t>
      </w:r>
      <w:r>
        <w:rPr>
          <w:spacing w:val="-10"/>
        </w:rPr>
        <w:t> </w:t>
      </w:r>
      <w:r>
        <w:rPr/>
        <w:t>плавления</w:t>
      </w:r>
      <w:r>
        <w:rPr>
          <w:spacing w:val="-15"/>
        </w:rPr>
        <w:t> </w:t>
      </w:r>
      <w:r>
        <w:rPr/>
        <w:t>кристаллического</w:t>
      </w:r>
      <w:r>
        <w:rPr>
          <w:spacing w:val="-10"/>
        </w:rPr>
        <w:t> </w:t>
      </w:r>
      <w:r>
        <w:rPr/>
        <w:t>вещества. Демонстрация кристаллов.</w:t>
      </w:r>
    </w:p>
    <w:p>
      <w:pPr>
        <w:pStyle w:val="BodyText"/>
        <w:spacing w:before="1"/>
        <w:ind w:left="1032" w:right="3452" w:firstLine="0"/>
        <w:jc w:val="left"/>
      </w:pPr>
      <w:r>
        <w:rPr/>
        <w:t>Ученический</w:t>
      </w:r>
      <w:r>
        <w:rPr>
          <w:spacing w:val="-10"/>
        </w:rPr>
        <w:t> </w:t>
      </w:r>
      <w:r>
        <w:rPr/>
        <w:t>эксперимент,</w:t>
      </w:r>
      <w:r>
        <w:rPr>
          <w:spacing w:val="-10"/>
        </w:rPr>
        <w:t> </w:t>
      </w:r>
      <w:r>
        <w:rPr/>
        <w:t>лабораторные</w:t>
      </w:r>
      <w:r>
        <w:rPr>
          <w:spacing w:val="-12"/>
        </w:rPr>
        <w:t> </w:t>
      </w:r>
      <w:r>
        <w:rPr/>
        <w:t>работы Измерение относительной влажности воздуха.</w:t>
      </w:r>
    </w:p>
    <w:p>
      <w:pPr>
        <w:pStyle w:val="BodyText"/>
        <w:ind w:left="1032" w:firstLine="0"/>
        <w:jc w:val="left"/>
      </w:pPr>
      <w:r>
        <w:rPr/>
        <w:t>Раздел</w:t>
      </w:r>
      <w:r>
        <w:rPr>
          <w:spacing w:val="-6"/>
        </w:rPr>
        <w:t> </w:t>
      </w:r>
      <w:r>
        <w:rPr/>
        <w:t>4.</w:t>
      </w:r>
      <w:r>
        <w:rPr>
          <w:spacing w:val="-3"/>
        </w:rPr>
        <w:t> </w:t>
      </w:r>
      <w:r>
        <w:rPr>
          <w:spacing w:val="-2"/>
        </w:rPr>
        <w:t>Электродинамика.</w:t>
      </w:r>
    </w:p>
    <w:p>
      <w:pPr>
        <w:pStyle w:val="BodyText"/>
        <w:ind w:left="1032" w:firstLine="0"/>
        <w:jc w:val="left"/>
      </w:pPr>
      <w:r>
        <w:rPr/>
        <w:t>Тема</w:t>
      </w:r>
      <w:r>
        <w:rPr>
          <w:spacing w:val="-8"/>
        </w:rPr>
        <w:t> </w:t>
      </w:r>
      <w:r>
        <w:rPr/>
        <w:t>1.</w:t>
      </w:r>
      <w:r>
        <w:rPr>
          <w:spacing w:val="-4"/>
        </w:rPr>
        <w:t> </w:t>
      </w:r>
      <w:r>
        <w:rPr>
          <w:spacing w:val="-2"/>
        </w:rPr>
        <w:t>Электростатика.</w:t>
      </w:r>
    </w:p>
    <w:p>
      <w:pPr>
        <w:pStyle w:val="BodyText"/>
        <w:tabs>
          <w:tab w:pos="2703" w:val="left" w:leader="none"/>
          <w:tab w:pos="3341" w:val="left" w:leader="none"/>
          <w:tab w:pos="5151" w:val="left" w:leader="none"/>
          <w:tab w:pos="6013" w:val="left" w:leader="none"/>
          <w:tab w:pos="6642" w:val="left" w:leader="none"/>
          <w:tab w:pos="7362" w:val="left" w:leader="none"/>
          <w:tab w:pos="9110" w:val="left" w:leader="none"/>
        </w:tabs>
        <w:ind w:left="1032" w:firstLine="0"/>
        <w:jc w:val="left"/>
      </w:pPr>
      <w:r>
        <w:rPr>
          <w:spacing w:val="-2"/>
        </w:rPr>
        <w:t>Электризация</w:t>
      </w:r>
      <w:r>
        <w:rPr/>
        <w:tab/>
      </w:r>
      <w:r>
        <w:rPr>
          <w:spacing w:val="-4"/>
        </w:rPr>
        <w:t>тел.</w:t>
      </w:r>
      <w:r>
        <w:rPr/>
        <w:tab/>
      </w:r>
      <w:r>
        <w:rPr>
          <w:spacing w:val="-2"/>
        </w:rPr>
        <w:t>Электрический</w:t>
      </w:r>
      <w:r>
        <w:rPr/>
        <w:tab/>
      </w:r>
      <w:r>
        <w:rPr>
          <w:spacing w:val="-2"/>
        </w:rPr>
        <w:t>заряд.</w:t>
      </w:r>
      <w:r>
        <w:rPr/>
        <w:tab/>
      </w:r>
      <w:r>
        <w:rPr>
          <w:spacing w:val="-5"/>
        </w:rPr>
        <w:t>Два</w:t>
      </w:r>
      <w:r>
        <w:rPr/>
        <w:tab/>
      </w:r>
      <w:r>
        <w:rPr>
          <w:spacing w:val="-4"/>
        </w:rPr>
        <w:t>вида</w:t>
      </w:r>
      <w:r>
        <w:rPr/>
        <w:tab/>
      </w:r>
      <w:r>
        <w:rPr>
          <w:spacing w:val="-2"/>
        </w:rPr>
        <w:t>электрических</w:t>
      </w:r>
      <w:r>
        <w:rPr/>
        <w:tab/>
      </w:r>
      <w:r>
        <w:rPr>
          <w:spacing w:val="-2"/>
        </w:rPr>
        <w:t>зарядов.</w:t>
      </w:r>
    </w:p>
    <w:p>
      <w:pPr>
        <w:pStyle w:val="BodyText"/>
        <w:ind w:firstLine="0"/>
        <w:jc w:val="left"/>
      </w:pPr>
      <w:r>
        <w:rPr/>
        <w:t>Проводники,</w:t>
      </w:r>
      <w:r>
        <w:rPr>
          <w:spacing w:val="-12"/>
        </w:rPr>
        <w:t> </w:t>
      </w:r>
      <w:r>
        <w:rPr/>
        <w:t>диэлектрики</w:t>
      </w:r>
      <w:r>
        <w:rPr>
          <w:spacing w:val="-8"/>
        </w:rPr>
        <w:t> </w:t>
      </w:r>
      <w:r>
        <w:rPr/>
        <w:t>и</w:t>
      </w:r>
      <w:r>
        <w:rPr>
          <w:spacing w:val="-12"/>
        </w:rPr>
        <w:t> </w:t>
      </w:r>
      <w:r>
        <w:rPr/>
        <w:t>полупроводники.</w:t>
      </w:r>
      <w:r>
        <w:rPr>
          <w:spacing w:val="-9"/>
        </w:rPr>
        <w:t> </w:t>
      </w:r>
      <w:r>
        <w:rPr/>
        <w:t>Закон</w:t>
      </w:r>
      <w:r>
        <w:rPr>
          <w:spacing w:val="-9"/>
        </w:rPr>
        <w:t> </w:t>
      </w:r>
      <w:r>
        <w:rPr/>
        <w:t>сохранения</w:t>
      </w:r>
      <w:r>
        <w:rPr>
          <w:spacing w:val="-9"/>
        </w:rPr>
        <w:t> </w:t>
      </w:r>
      <w:r>
        <w:rPr/>
        <w:t>электрического</w:t>
      </w:r>
      <w:r>
        <w:rPr>
          <w:spacing w:val="-9"/>
        </w:rPr>
        <w:t> </w:t>
      </w:r>
      <w:r>
        <w:rPr>
          <w:spacing w:val="-2"/>
        </w:rPr>
        <w:t>заряда.</w:t>
      </w:r>
    </w:p>
    <w:p>
      <w:pPr>
        <w:pStyle w:val="BodyText"/>
        <w:ind w:right="339"/>
      </w:pPr>
      <w:r>
        <w:rPr/>
        <w:t>Взаимодействие</w:t>
      </w:r>
      <w:r>
        <w:rPr>
          <w:spacing w:val="-11"/>
        </w:rPr>
        <w:t> </w:t>
      </w:r>
      <w:r>
        <w:rPr/>
        <w:t>зарядов.</w:t>
      </w:r>
      <w:r>
        <w:rPr>
          <w:spacing w:val="-12"/>
        </w:rPr>
        <w:t> </w:t>
      </w:r>
      <w:r>
        <w:rPr/>
        <w:t>Закон</w:t>
      </w:r>
      <w:r>
        <w:rPr>
          <w:spacing w:val="-10"/>
        </w:rPr>
        <w:t> </w:t>
      </w:r>
      <w:r>
        <w:rPr/>
        <w:t>Кулона.</w:t>
      </w:r>
      <w:r>
        <w:rPr>
          <w:spacing w:val="-11"/>
        </w:rPr>
        <w:t> </w:t>
      </w:r>
      <w:r>
        <w:rPr/>
        <w:t>Точечный</w:t>
      </w:r>
      <w:r>
        <w:rPr>
          <w:spacing w:val="-10"/>
        </w:rPr>
        <w:t> </w:t>
      </w:r>
      <w:r>
        <w:rPr/>
        <w:t>электрический</w:t>
      </w:r>
      <w:r>
        <w:rPr>
          <w:spacing w:val="-12"/>
        </w:rPr>
        <w:t> </w:t>
      </w:r>
      <w:r>
        <w:rPr/>
        <w:t>заряд.Электрическое поле. Напряжённость электрического поля. Принцип суперпозиции электрических полей. Линии напряжённости электрического поля.</w:t>
      </w:r>
    </w:p>
    <w:p>
      <w:pPr>
        <w:pStyle w:val="BodyText"/>
        <w:spacing w:line="242" w:lineRule="auto"/>
        <w:ind w:right="356"/>
      </w:pPr>
      <w:r>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pPr>
        <w:pStyle w:val="BodyText"/>
        <w:ind w:right="347"/>
      </w:pPr>
      <w:r>
        <w:rPr/>
        <w:t>Электроёмкость. Конденсатор. Электроёмкость плоского конденсатора. Энергия заряженного конденсатора.</w:t>
      </w:r>
    </w:p>
    <w:p>
      <w:pPr>
        <w:pStyle w:val="BodyText"/>
        <w:ind w:right="340"/>
      </w:pPr>
      <w:r>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pPr>
        <w:pStyle w:val="BodyText"/>
        <w:ind w:left="1032" w:firstLine="0"/>
        <w:jc w:val="left"/>
      </w:pPr>
      <w:r>
        <w:rPr>
          <w:spacing w:val="-2"/>
        </w:rPr>
        <w:t>Демонстрации.</w:t>
      </w:r>
    </w:p>
    <w:p>
      <w:pPr>
        <w:pStyle w:val="BodyText"/>
        <w:ind w:left="1032" w:right="3452" w:firstLine="0"/>
        <w:jc w:val="left"/>
      </w:pPr>
      <w:r>
        <w:rPr/>
        <w:t>Устройство</w:t>
      </w:r>
      <w:r>
        <w:rPr>
          <w:spacing w:val="-8"/>
        </w:rPr>
        <w:t> </w:t>
      </w:r>
      <w:r>
        <w:rPr/>
        <w:t>и</w:t>
      </w:r>
      <w:r>
        <w:rPr>
          <w:spacing w:val="-7"/>
        </w:rPr>
        <w:t> </w:t>
      </w:r>
      <w:r>
        <w:rPr/>
        <w:t>принцип</w:t>
      </w:r>
      <w:r>
        <w:rPr>
          <w:spacing w:val="-10"/>
        </w:rPr>
        <w:t> </w:t>
      </w:r>
      <w:r>
        <w:rPr/>
        <w:t>действия</w:t>
      </w:r>
      <w:r>
        <w:rPr>
          <w:spacing w:val="-8"/>
        </w:rPr>
        <w:t> </w:t>
      </w:r>
      <w:r>
        <w:rPr/>
        <w:t>электрометра. Взаимодействие наэлектризованных тел.</w:t>
      </w:r>
    </w:p>
    <w:p>
      <w:pPr>
        <w:pStyle w:val="BodyText"/>
        <w:ind w:left="1032" w:right="4415" w:firstLine="0"/>
        <w:jc w:val="left"/>
      </w:pPr>
      <w:r>
        <w:rPr/>
        <w:t>Электрическое поле заряженных тел. Проводники</w:t>
      </w:r>
      <w:r>
        <w:rPr>
          <w:spacing w:val="-10"/>
        </w:rPr>
        <w:t> </w:t>
      </w:r>
      <w:r>
        <w:rPr/>
        <w:t>в</w:t>
      </w:r>
      <w:r>
        <w:rPr>
          <w:spacing w:val="-10"/>
        </w:rPr>
        <w:t> </w:t>
      </w:r>
      <w:r>
        <w:rPr/>
        <w:t>электростатическом</w:t>
      </w:r>
      <w:r>
        <w:rPr>
          <w:spacing w:val="-11"/>
        </w:rPr>
        <w:t> </w:t>
      </w:r>
      <w:r>
        <w:rPr/>
        <w:t>поле. Электростатическая защита.</w:t>
      </w:r>
    </w:p>
    <w:p>
      <w:pPr>
        <w:spacing w:after="0"/>
        <w:jc w:val="left"/>
        <w:sectPr>
          <w:pgSz w:w="11920" w:h="16850"/>
          <w:pgMar w:header="0" w:footer="1162" w:top="1040" w:bottom="1480" w:left="1380" w:right="220"/>
        </w:sectPr>
      </w:pPr>
    </w:p>
    <w:p>
      <w:pPr>
        <w:pStyle w:val="BodyText"/>
        <w:spacing w:before="62"/>
        <w:ind w:left="1032" w:firstLine="0"/>
        <w:jc w:val="left"/>
      </w:pPr>
      <w:r>
        <w:rPr/>
        <w:t>Диэлектрики</w:t>
      </w:r>
      <w:r>
        <w:rPr>
          <w:spacing w:val="-10"/>
        </w:rPr>
        <w:t> </w:t>
      </w:r>
      <w:r>
        <w:rPr/>
        <w:t>в</w:t>
      </w:r>
      <w:r>
        <w:rPr>
          <w:spacing w:val="-12"/>
        </w:rPr>
        <w:t> </w:t>
      </w:r>
      <w:r>
        <w:rPr/>
        <w:t>электростатическом</w:t>
      </w:r>
      <w:r>
        <w:rPr>
          <w:spacing w:val="-11"/>
        </w:rPr>
        <w:t> </w:t>
      </w:r>
      <w:r>
        <w:rPr>
          <w:spacing w:val="-2"/>
        </w:rPr>
        <w:t>поле.</w:t>
      </w:r>
    </w:p>
    <w:p>
      <w:pPr>
        <w:pStyle w:val="BodyText"/>
        <w:spacing w:before="3"/>
        <w:jc w:val="left"/>
      </w:pPr>
      <w:r>
        <w:rPr/>
        <w:t>Зависимость электроёмкости плоского конденсатора от площади пластин, расстояния между ними и диэлектрической проницаемости.</w:t>
      </w:r>
    </w:p>
    <w:p>
      <w:pPr>
        <w:pStyle w:val="BodyText"/>
        <w:ind w:left="1032" w:firstLine="0"/>
        <w:jc w:val="left"/>
      </w:pPr>
      <w:r>
        <w:rPr/>
        <w:t>Энергия</w:t>
      </w:r>
      <w:r>
        <w:rPr>
          <w:spacing w:val="-4"/>
        </w:rPr>
        <w:t> </w:t>
      </w:r>
      <w:r>
        <w:rPr/>
        <w:t>заряженного</w:t>
      </w:r>
      <w:r>
        <w:rPr>
          <w:spacing w:val="-3"/>
        </w:rPr>
        <w:t> </w:t>
      </w:r>
      <w:r>
        <w:rPr>
          <w:spacing w:val="-2"/>
        </w:rPr>
        <w:t>конденсатора.</w:t>
      </w:r>
    </w:p>
    <w:p>
      <w:pPr>
        <w:pStyle w:val="BodyText"/>
        <w:ind w:left="1032" w:right="3452" w:firstLine="0"/>
        <w:jc w:val="left"/>
      </w:pPr>
      <w:r>
        <w:rPr/>
        <w:t>Ученический</w:t>
      </w:r>
      <w:r>
        <w:rPr>
          <w:spacing w:val="-10"/>
        </w:rPr>
        <w:t> </w:t>
      </w:r>
      <w:r>
        <w:rPr/>
        <w:t>эксперимент,</w:t>
      </w:r>
      <w:r>
        <w:rPr>
          <w:spacing w:val="-10"/>
        </w:rPr>
        <w:t> </w:t>
      </w:r>
      <w:r>
        <w:rPr/>
        <w:t>лабораторные</w:t>
      </w:r>
      <w:r>
        <w:rPr>
          <w:spacing w:val="-12"/>
        </w:rPr>
        <w:t> </w:t>
      </w:r>
      <w:r>
        <w:rPr/>
        <w:t>работы Измерение электроёмкости конденсатора.</w:t>
      </w:r>
    </w:p>
    <w:p>
      <w:pPr>
        <w:pStyle w:val="BodyText"/>
        <w:ind w:left="1032" w:firstLine="0"/>
        <w:jc w:val="left"/>
      </w:pPr>
      <w:r>
        <w:rPr/>
        <w:t>Тема</w:t>
      </w:r>
      <w:r>
        <w:rPr>
          <w:spacing w:val="-9"/>
        </w:rPr>
        <w:t> </w:t>
      </w:r>
      <w:r>
        <w:rPr/>
        <w:t>2.</w:t>
      </w:r>
      <w:r>
        <w:rPr>
          <w:spacing w:val="-5"/>
        </w:rPr>
        <w:t> </w:t>
      </w:r>
      <w:r>
        <w:rPr/>
        <w:t>Постоянный</w:t>
      </w:r>
      <w:r>
        <w:rPr>
          <w:spacing w:val="-4"/>
        </w:rPr>
        <w:t> </w:t>
      </w:r>
      <w:r>
        <w:rPr/>
        <w:t>электрический</w:t>
      </w:r>
      <w:r>
        <w:rPr>
          <w:spacing w:val="-3"/>
        </w:rPr>
        <w:t> </w:t>
      </w:r>
      <w:r>
        <w:rPr/>
        <w:t>ток.</w:t>
      </w:r>
      <w:r>
        <w:rPr>
          <w:spacing w:val="-5"/>
        </w:rPr>
        <w:t> </w:t>
      </w:r>
      <w:r>
        <w:rPr/>
        <w:t>Токи</w:t>
      </w:r>
      <w:r>
        <w:rPr>
          <w:spacing w:val="-8"/>
        </w:rPr>
        <w:t> </w:t>
      </w:r>
      <w:r>
        <w:rPr/>
        <w:t>в</w:t>
      </w:r>
      <w:r>
        <w:rPr>
          <w:spacing w:val="-6"/>
        </w:rPr>
        <w:t> </w:t>
      </w:r>
      <w:r>
        <w:rPr/>
        <w:t>различных</w:t>
      </w:r>
      <w:r>
        <w:rPr>
          <w:spacing w:val="-2"/>
        </w:rPr>
        <w:t> средах.</w:t>
      </w:r>
    </w:p>
    <w:p>
      <w:pPr>
        <w:pStyle w:val="BodyText"/>
        <w:ind w:left="1032" w:firstLine="0"/>
        <w:jc w:val="left"/>
      </w:pPr>
      <w:r>
        <w:rPr/>
        <w:t>Электрический</w:t>
      </w:r>
      <w:r>
        <w:rPr>
          <w:spacing w:val="47"/>
        </w:rPr>
        <w:t> </w:t>
      </w:r>
      <w:r>
        <w:rPr/>
        <w:t>ток.</w:t>
      </w:r>
      <w:r>
        <w:rPr>
          <w:spacing w:val="46"/>
        </w:rPr>
        <w:t> </w:t>
      </w:r>
      <w:r>
        <w:rPr/>
        <w:t>Условия</w:t>
      </w:r>
      <w:r>
        <w:rPr>
          <w:spacing w:val="49"/>
        </w:rPr>
        <w:t> </w:t>
      </w:r>
      <w:r>
        <w:rPr/>
        <w:t>существования</w:t>
      </w:r>
      <w:r>
        <w:rPr>
          <w:spacing w:val="48"/>
        </w:rPr>
        <w:t> </w:t>
      </w:r>
      <w:r>
        <w:rPr/>
        <w:t>электрического</w:t>
      </w:r>
      <w:r>
        <w:rPr>
          <w:spacing w:val="50"/>
        </w:rPr>
        <w:t> </w:t>
      </w:r>
      <w:r>
        <w:rPr/>
        <w:t>тока.</w:t>
      </w:r>
      <w:r>
        <w:rPr>
          <w:spacing w:val="44"/>
        </w:rPr>
        <w:t> </w:t>
      </w:r>
      <w:r>
        <w:rPr/>
        <w:t>Источники</w:t>
      </w:r>
      <w:r>
        <w:rPr>
          <w:spacing w:val="49"/>
        </w:rPr>
        <w:t> </w:t>
      </w:r>
      <w:r>
        <w:rPr>
          <w:spacing w:val="-2"/>
        </w:rPr>
        <w:t>тока.</w:t>
      </w:r>
    </w:p>
    <w:p>
      <w:pPr>
        <w:pStyle w:val="BodyText"/>
        <w:ind w:firstLine="0"/>
        <w:jc w:val="left"/>
      </w:pPr>
      <w:r>
        <w:rPr/>
        <w:t>Сила</w:t>
      </w:r>
      <w:r>
        <w:rPr>
          <w:spacing w:val="-6"/>
        </w:rPr>
        <w:t> </w:t>
      </w:r>
      <w:r>
        <w:rPr/>
        <w:t>тока.</w:t>
      </w:r>
      <w:r>
        <w:rPr>
          <w:spacing w:val="-6"/>
        </w:rPr>
        <w:t> </w:t>
      </w:r>
      <w:r>
        <w:rPr/>
        <w:t>Постоянный</w:t>
      </w:r>
      <w:r>
        <w:rPr>
          <w:spacing w:val="-8"/>
        </w:rPr>
        <w:t> </w:t>
      </w:r>
      <w:r>
        <w:rPr>
          <w:spacing w:val="-4"/>
        </w:rPr>
        <w:t>ток.</w:t>
      </w:r>
    </w:p>
    <w:p>
      <w:pPr>
        <w:pStyle w:val="BodyText"/>
        <w:ind w:left="1032" w:firstLine="0"/>
        <w:jc w:val="left"/>
      </w:pPr>
      <w:r>
        <w:rPr/>
        <w:t>Напряжение.</w:t>
      </w:r>
      <w:r>
        <w:rPr>
          <w:spacing w:val="-5"/>
        </w:rPr>
        <w:t> </w:t>
      </w:r>
      <w:r>
        <w:rPr/>
        <w:t>Закон</w:t>
      </w:r>
      <w:r>
        <w:rPr>
          <w:spacing w:val="-3"/>
        </w:rPr>
        <w:t> </w:t>
      </w:r>
      <w:r>
        <w:rPr/>
        <w:t>Ома</w:t>
      </w:r>
      <w:r>
        <w:rPr>
          <w:spacing w:val="-9"/>
        </w:rPr>
        <w:t> </w:t>
      </w:r>
      <w:r>
        <w:rPr/>
        <w:t>для</w:t>
      </w:r>
      <w:r>
        <w:rPr>
          <w:spacing w:val="-2"/>
        </w:rPr>
        <w:t> </w:t>
      </w:r>
      <w:r>
        <w:rPr/>
        <w:t>участка</w:t>
      </w:r>
      <w:r>
        <w:rPr>
          <w:spacing w:val="-8"/>
        </w:rPr>
        <w:t> </w:t>
      </w:r>
      <w:r>
        <w:rPr>
          <w:spacing w:val="-2"/>
        </w:rPr>
        <w:t>цепи.</w:t>
      </w:r>
    </w:p>
    <w:p>
      <w:pPr>
        <w:pStyle w:val="BodyText"/>
        <w:jc w:val="left"/>
      </w:pPr>
      <w:r>
        <w:rPr/>
        <w:t>Электрическое</w:t>
      </w:r>
      <w:r>
        <w:rPr>
          <w:spacing w:val="-5"/>
        </w:rPr>
        <w:t> </w:t>
      </w:r>
      <w:r>
        <w:rPr/>
        <w:t>сопротивление.</w:t>
      </w:r>
      <w:r>
        <w:rPr>
          <w:spacing w:val="-3"/>
        </w:rPr>
        <w:t> </w:t>
      </w:r>
      <w:r>
        <w:rPr/>
        <w:t>Удельное</w:t>
      </w:r>
      <w:r>
        <w:rPr>
          <w:spacing w:val="-6"/>
        </w:rPr>
        <w:t> </w:t>
      </w:r>
      <w:r>
        <w:rPr/>
        <w:t>сопротивление</w:t>
      </w:r>
      <w:r>
        <w:rPr>
          <w:spacing w:val="-3"/>
        </w:rPr>
        <w:t> </w:t>
      </w:r>
      <w:r>
        <w:rPr/>
        <w:t>вещества.</w:t>
      </w:r>
      <w:r>
        <w:rPr>
          <w:spacing w:val="-4"/>
        </w:rPr>
        <w:t> </w:t>
      </w:r>
      <w:r>
        <w:rPr/>
        <w:t>Последовательное, параллельное, смешанное соединение проводников.</w:t>
      </w:r>
    </w:p>
    <w:p>
      <w:pPr>
        <w:pStyle w:val="BodyText"/>
        <w:ind w:left="1032" w:firstLine="0"/>
        <w:jc w:val="left"/>
      </w:pPr>
      <w:r>
        <w:rPr/>
        <w:t>Работа</w:t>
      </w:r>
      <w:r>
        <w:rPr>
          <w:spacing w:val="-12"/>
        </w:rPr>
        <w:t> </w:t>
      </w:r>
      <w:r>
        <w:rPr/>
        <w:t>электрического</w:t>
      </w:r>
      <w:r>
        <w:rPr>
          <w:spacing w:val="-7"/>
        </w:rPr>
        <w:t> </w:t>
      </w:r>
      <w:r>
        <w:rPr/>
        <w:t>тока.</w:t>
      </w:r>
      <w:r>
        <w:rPr>
          <w:spacing w:val="-8"/>
        </w:rPr>
        <w:t> </w:t>
      </w:r>
      <w:r>
        <w:rPr/>
        <w:t>Закон</w:t>
      </w:r>
      <w:r>
        <w:rPr>
          <w:spacing w:val="-5"/>
        </w:rPr>
        <w:t> </w:t>
      </w:r>
      <w:r>
        <w:rPr/>
        <w:t>Джоуля–Ленца.</w:t>
      </w:r>
      <w:r>
        <w:rPr>
          <w:spacing w:val="-5"/>
        </w:rPr>
        <w:t> </w:t>
      </w:r>
      <w:r>
        <w:rPr/>
        <w:t>Мощность</w:t>
      </w:r>
      <w:r>
        <w:rPr>
          <w:spacing w:val="-7"/>
        </w:rPr>
        <w:t> </w:t>
      </w:r>
      <w:r>
        <w:rPr/>
        <w:t>электрического</w:t>
      </w:r>
      <w:r>
        <w:rPr>
          <w:spacing w:val="-5"/>
        </w:rPr>
        <w:t> </w:t>
      </w:r>
      <w:r>
        <w:rPr>
          <w:spacing w:val="-2"/>
        </w:rPr>
        <w:t>тока.</w:t>
      </w:r>
    </w:p>
    <w:p>
      <w:pPr>
        <w:pStyle w:val="BodyText"/>
        <w:spacing w:before="1"/>
        <w:jc w:val="left"/>
      </w:pPr>
      <w:r>
        <w:rPr/>
        <w:t>Электродвижущая сила и внутреннее сопротивление источника</w:t>
      </w:r>
      <w:r>
        <w:rPr>
          <w:spacing w:val="30"/>
        </w:rPr>
        <w:t> </w:t>
      </w:r>
      <w:r>
        <w:rPr/>
        <w:t>тока. Закон Ома для полной (замкнутой) электрической цепи. Короткое замыкание.</w:t>
      </w:r>
    </w:p>
    <w:p>
      <w:pPr>
        <w:pStyle w:val="BodyText"/>
        <w:ind w:right="343"/>
        <w:jc w:val="left"/>
      </w:pPr>
      <w:r>
        <w:rPr/>
        <w:t>Электронная проводимость твёрдых металлов. Зависимость сопротивления металлов от температуры. Сверхпроводимость.</w:t>
      </w:r>
    </w:p>
    <w:p>
      <w:pPr>
        <w:pStyle w:val="BodyText"/>
        <w:ind w:left="1032" w:firstLine="0"/>
        <w:jc w:val="left"/>
      </w:pPr>
      <w:r>
        <w:rPr/>
        <w:t>Электрический</w:t>
      </w:r>
      <w:r>
        <w:rPr>
          <w:spacing w:val="-8"/>
        </w:rPr>
        <w:t> </w:t>
      </w:r>
      <w:r>
        <w:rPr/>
        <w:t>ток</w:t>
      </w:r>
      <w:r>
        <w:rPr>
          <w:spacing w:val="-7"/>
        </w:rPr>
        <w:t> </w:t>
      </w:r>
      <w:r>
        <w:rPr/>
        <w:t>в</w:t>
      </w:r>
      <w:r>
        <w:rPr>
          <w:spacing w:val="-8"/>
        </w:rPr>
        <w:t> </w:t>
      </w:r>
      <w:r>
        <w:rPr/>
        <w:t>вакууме.</w:t>
      </w:r>
      <w:r>
        <w:rPr>
          <w:spacing w:val="-7"/>
        </w:rPr>
        <w:t> </w:t>
      </w:r>
      <w:r>
        <w:rPr/>
        <w:t>Свойства</w:t>
      </w:r>
      <w:r>
        <w:rPr>
          <w:spacing w:val="-9"/>
        </w:rPr>
        <w:t> </w:t>
      </w:r>
      <w:r>
        <w:rPr/>
        <w:t>электронных</w:t>
      </w:r>
      <w:r>
        <w:rPr>
          <w:spacing w:val="-4"/>
        </w:rPr>
        <w:t> </w:t>
      </w:r>
      <w:r>
        <w:rPr>
          <w:spacing w:val="-2"/>
        </w:rPr>
        <w:t>пучков.</w:t>
      </w:r>
    </w:p>
    <w:p>
      <w:pPr>
        <w:pStyle w:val="BodyText"/>
        <w:tabs>
          <w:tab w:pos="3104" w:val="left" w:leader="none"/>
          <w:tab w:pos="4659" w:val="left" w:leader="none"/>
          <w:tab w:pos="5041" w:val="left" w:leader="none"/>
          <w:tab w:pos="6378" w:val="left" w:leader="none"/>
          <w:tab w:pos="8077" w:val="left" w:leader="none"/>
        </w:tabs>
        <w:ind w:left="1032" w:firstLine="0"/>
        <w:jc w:val="left"/>
      </w:pPr>
      <w:r>
        <w:rPr>
          <w:spacing w:val="-2"/>
        </w:rPr>
        <w:t>Полупроводники.</w:t>
      </w:r>
      <w:r>
        <w:rPr/>
        <w:tab/>
      </w:r>
      <w:r>
        <w:rPr>
          <w:spacing w:val="-2"/>
        </w:rPr>
        <w:t>Собственная</w:t>
      </w:r>
      <w:r>
        <w:rPr/>
        <w:tab/>
      </w:r>
      <w:r>
        <w:rPr>
          <w:spacing w:val="-10"/>
        </w:rPr>
        <w:t>и</w:t>
      </w:r>
      <w:r>
        <w:rPr/>
        <w:tab/>
      </w:r>
      <w:r>
        <w:rPr>
          <w:spacing w:val="-2"/>
        </w:rPr>
        <w:t>примесная</w:t>
      </w:r>
      <w:r>
        <w:rPr/>
        <w:tab/>
      </w:r>
      <w:r>
        <w:rPr>
          <w:spacing w:val="-2"/>
        </w:rPr>
        <w:t>проводимость</w:t>
      </w:r>
      <w:r>
        <w:rPr/>
        <w:tab/>
      </w:r>
      <w:r>
        <w:rPr>
          <w:spacing w:val="-2"/>
        </w:rPr>
        <w:t>полупроводников.</w:t>
      </w:r>
    </w:p>
    <w:p>
      <w:pPr>
        <w:pStyle w:val="BodyText"/>
        <w:ind w:firstLine="0"/>
        <w:jc w:val="left"/>
      </w:pPr>
      <w:r>
        <w:rPr/>
        <w:t>Свойства</w:t>
      </w:r>
      <w:r>
        <w:rPr>
          <w:spacing w:val="-13"/>
        </w:rPr>
        <w:t> </w:t>
      </w:r>
      <w:r>
        <w:rPr/>
        <w:t>p–n-перехода.</w:t>
      </w:r>
      <w:r>
        <w:rPr>
          <w:spacing w:val="-6"/>
        </w:rPr>
        <w:t> </w:t>
      </w:r>
      <w:r>
        <w:rPr/>
        <w:t>Полупроводниковые</w:t>
      </w:r>
      <w:r>
        <w:rPr>
          <w:spacing w:val="-11"/>
        </w:rPr>
        <w:t> </w:t>
      </w:r>
      <w:r>
        <w:rPr>
          <w:spacing w:val="-2"/>
        </w:rPr>
        <w:t>приборы.</w:t>
      </w:r>
    </w:p>
    <w:p>
      <w:pPr>
        <w:pStyle w:val="BodyText"/>
        <w:jc w:val="left"/>
      </w:pPr>
      <w:r>
        <w:rPr/>
        <w:t>Электрический</w:t>
      </w:r>
      <w:r>
        <w:rPr>
          <w:spacing w:val="40"/>
        </w:rPr>
        <w:t> </w:t>
      </w:r>
      <w:r>
        <w:rPr/>
        <w:t>ток</w:t>
      </w:r>
      <w:r>
        <w:rPr>
          <w:spacing w:val="-1"/>
        </w:rPr>
        <w:t> </w:t>
      </w:r>
      <w:r>
        <w:rPr/>
        <w:t>в</w:t>
      </w:r>
      <w:r>
        <w:rPr>
          <w:spacing w:val="40"/>
        </w:rPr>
        <w:t> </w:t>
      </w:r>
      <w:r>
        <w:rPr/>
        <w:t>растворах и</w:t>
      </w:r>
      <w:r>
        <w:rPr>
          <w:spacing w:val="-1"/>
        </w:rPr>
        <w:t> </w:t>
      </w:r>
      <w:r>
        <w:rPr/>
        <w:t>расплавах электролитов.</w:t>
      </w:r>
      <w:r>
        <w:rPr>
          <w:spacing w:val="-3"/>
        </w:rPr>
        <w:t> </w:t>
      </w:r>
      <w:r>
        <w:rPr/>
        <w:t>Электролитическая диссоциация. Электролиз.</w:t>
      </w:r>
    </w:p>
    <w:p>
      <w:pPr>
        <w:pStyle w:val="BodyText"/>
        <w:ind w:left="1032" w:firstLine="0"/>
        <w:jc w:val="left"/>
      </w:pPr>
      <w:r>
        <w:rPr/>
        <w:t>Электрический</w:t>
      </w:r>
      <w:r>
        <w:rPr>
          <w:spacing w:val="21"/>
        </w:rPr>
        <w:t> </w:t>
      </w:r>
      <w:r>
        <w:rPr/>
        <w:t>ток</w:t>
      </w:r>
      <w:r>
        <w:rPr>
          <w:spacing w:val="27"/>
        </w:rPr>
        <w:t> </w:t>
      </w:r>
      <w:r>
        <w:rPr/>
        <w:t>в</w:t>
      </w:r>
      <w:r>
        <w:rPr>
          <w:spacing w:val="21"/>
        </w:rPr>
        <w:t> </w:t>
      </w:r>
      <w:r>
        <w:rPr/>
        <w:t>газах.</w:t>
      </w:r>
      <w:r>
        <w:rPr>
          <w:spacing w:val="26"/>
        </w:rPr>
        <w:t> </w:t>
      </w:r>
      <w:r>
        <w:rPr/>
        <w:t>Самостоятельный</w:t>
      </w:r>
      <w:r>
        <w:rPr>
          <w:spacing w:val="23"/>
        </w:rPr>
        <w:t> </w:t>
      </w:r>
      <w:r>
        <w:rPr/>
        <w:t>и</w:t>
      </w:r>
      <w:r>
        <w:rPr>
          <w:spacing w:val="25"/>
        </w:rPr>
        <w:t> </w:t>
      </w:r>
      <w:r>
        <w:rPr/>
        <w:t>несамостоятельный</w:t>
      </w:r>
      <w:r>
        <w:rPr>
          <w:spacing w:val="28"/>
        </w:rPr>
        <w:t> </w:t>
      </w:r>
      <w:r>
        <w:rPr/>
        <w:t>разряд.</w:t>
      </w:r>
      <w:r>
        <w:rPr>
          <w:spacing w:val="27"/>
        </w:rPr>
        <w:t> </w:t>
      </w:r>
      <w:r>
        <w:rPr>
          <w:spacing w:val="-2"/>
        </w:rPr>
        <w:t>Молния.</w:t>
      </w:r>
    </w:p>
    <w:p>
      <w:pPr>
        <w:pStyle w:val="BodyText"/>
        <w:ind w:firstLine="0"/>
        <w:jc w:val="left"/>
      </w:pPr>
      <w:r>
        <w:rPr>
          <w:spacing w:val="-2"/>
        </w:rPr>
        <w:t>Плазма.</w:t>
      </w:r>
    </w:p>
    <w:p>
      <w:pPr>
        <w:pStyle w:val="BodyText"/>
        <w:ind w:right="335"/>
      </w:pPr>
      <w:r>
        <w:rPr/>
        <w:t>Технические устройства и практическое применение: амперметр, вольтметр, реостат, источники</w:t>
      </w:r>
      <w:r>
        <w:rPr>
          <w:spacing w:val="-15"/>
        </w:rPr>
        <w:t> </w:t>
      </w:r>
      <w:r>
        <w:rPr/>
        <w:t>тока,</w:t>
      </w:r>
      <w:r>
        <w:rPr>
          <w:spacing w:val="-15"/>
        </w:rPr>
        <w:t> </w:t>
      </w:r>
      <w:r>
        <w:rPr/>
        <w:t>электронагревательные</w:t>
      </w:r>
      <w:r>
        <w:rPr>
          <w:spacing w:val="-15"/>
        </w:rPr>
        <w:t> </w:t>
      </w:r>
      <w:r>
        <w:rPr/>
        <w:t>приборы,</w:t>
      </w:r>
      <w:r>
        <w:rPr>
          <w:spacing w:val="-15"/>
        </w:rPr>
        <w:t> </w:t>
      </w:r>
      <w:r>
        <w:rPr/>
        <w:t>электроосветительные</w:t>
      </w:r>
      <w:r>
        <w:rPr>
          <w:spacing w:val="23"/>
        </w:rPr>
        <w:t> </w:t>
      </w:r>
      <w:r>
        <w:rPr/>
        <w:t>приборы,</w:t>
      </w:r>
      <w:r>
        <w:rPr>
          <w:spacing w:val="-15"/>
        </w:rPr>
        <w:t> </w:t>
      </w:r>
      <w:r>
        <w:rPr/>
        <w:t>термометр сопротивления, вакуумный диод, термисторы и фоторезисторы, полупроводниковый диод, </w:t>
      </w:r>
      <w:r>
        <w:rPr>
          <w:spacing w:val="-2"/>
        </w:rPr>
        <w:t>гальваника.</w:t>
      </w:r>
    </w:p>
    <w:p>
      <w:pPr>
        <w:pStyle w:val="BodyText"/>
        <w:ind w:left="1032" w:firstLine="0"/>
        <w:jc w:val="left"/>
      </w:pPr>
      <w:r>
        <w:rPr>
          <w:spacing w:val="-2"/>
        </w:rPr>
        <w:t>Демонстрации.</w:t>
      </w:r>
    </w:p>
    <w:p>
      <w:pPr>
        <w:pStyle w:val="BodyText"/>
        <w:spacing w:before="1"/>
        <w:ind w:left="1032" w:firstLine="0"/>
        <w:jc w:val="left"/>
      </w:pPr>
      <w:r>
        <w:rPr/>
        <w:t>Измерение</w:t>
      </w:r>
      <w:r>
        <w:rPr>
          <w:spacing w:val="-4"/>
        </w:rPr>
        <w:t> </w:t>
      </w:r>
      <w:r>
        <w:rPr/>
        <w:t>силы</w:t>
      </w:r>
      <w:r>
        <w:rPr>
          <w:spacing w:val="-4"/>
        </w:rPr>
        <w:t> </w:t>
      </w:r>
      <w:r>
        <w:rPr/>
        <w:t>тока</w:t>
      </w:r>
      <w:r>
        <w:rPr>
          <w:spacing w:val="-5"/>
        </w:rPr>
        <w:t> </w:t>
      </w:r>
      <w:r>
        <w:rPr/>
        <w:t>и</w:t>
      </w:r>
      <w:r>
        <w:rPr>
          <w:spacing w:val="-4"/>
        </w:rPr>
        <w:t> </w:t>
      </w:r>
      <w:r>
        <w:rPr>
          <w:spacing w:val="-2"/>
        </w:rPr>
        <w:t>напряжения.</w:t>
      </w:r>
    </w:p>
    <w:p>
      <w:pPr>
        <w:pStyle w:val="BodyText"/>
        <w:tabs>
          <w:tab w:pos="2528" w:val="left" w:leader="none"/>
          <w:tab w:pos="6169" w:val="left" w:leader="none"/>
          <w:tab w:pos="8125" w:val="left" w:leader="none"/>
        </w:tabs>
        <w:ind w:right="382"/>
        <w:jc w:val="left"/>
      </w:pPr>
      <w:r>
        <w:rPr>
          <w:spacing w:val="-2"/>
        </w:rPr>
        <w:t>Зависимость</w:t>
      </w:r>
      <w:r>
        <w:rPr/>
        <w:tab/>
        <w:t>сопротивления</w:t>
      </w:r>
      <w:r>
        <w:rPr>
          <w:spacing w:val="80"/>
        </w:rPr>
        <w:t> </w:t>
      </w:r>
      <w:r>
        <w:rPr/>
        <w:t>цилиндрических</w:t>
        <w:tab/>
        <w:t>проводников</w:t>
      </w:r>
      <w:r>
        <w:rPr>
          <w:spacing w:val="80"/>
        </w:rPr>
        <w:t> </w:t>
      </w:r>
      <w:r>
        <w:rPr/>
        <w:t>от</w:t>
        <w:tab/>
        <w:t>длины,</w:t>
      </w:r>
      <w:r>
        <w:rPr>
          <w:spacing w:val="80"/>
        </w:rPr>
        <w:t> </w:t>
      </w:r>
      <w:r>
        <w:rPr/>
        <w:t>площади поперечного сечения и материала.</w:t>
      </w:r>
    </w:p>
    <w:p>
      <w:pPr>
        <w:pStyle w:val="BodyText"/>
        <w:ind w:left="1032" w:firstLine="0"/>
        <w:jc w:val="left"/>
      </w:pPr>
      <w:r>
        <w:rPr/>
        <w:t>Смешанное</w:t>
      </w:r>
      <w:r>
        <w:rPr>
          <w:spacing w:val="-8"/>
        </w:rPr>
        <w:t> </w:t>
      </w:r>
      <w:r>
        <w:rPr/>
        <w:t>соединение</w:t>
      </w:r>
      <w:r>
        <w:rPr>
          <w:spacing w:val="-6"/>
        </w:rPr>
        <w:t> </w:t>
      </w:r>
      <w:r>
        <w:rPr>
          <w:spacing w:val="-2"/>
        </w:rPr>
        <w:t>проводников.</w:t>
      </w:r>
    </w:p>
    <w:p>
      <w:pPr>
        <w:pStyle w:val="BodyText"/>
        <w:jc w:val="left"/>
      </w:pPr>
      <w:r>
        <w:rPr/>
        <w:t>Прямое измерение электродвижущей силы. Короткое замыкание гальванического элемента и оценка внутреннего сопротивления.</w:t>
      </w:r>
    </w:p>
    <w:p>
      <w:pPr>
        <w:pStyle w:val="BodyText"/>
        <w:ind w:left="1032" w:right="3452" w:firstLine="0"/>
        <w:jc w:val="left"/>
      </w:pPr>
      <w:r>
        <w:rPr/>
        <w:t>Зависимость</w:t>
      </w:r>
      <w:r>
        <w:rPr>
          <w:spacing w:val="-13"/>
        </w:rPr>
        <w:t> </w:t>
      </w:r>
      <w:r>
        <w:rPr/>
        <w:t>сопротивления</w:t>
      </w:r>
      <w:r>
        <w:rPr>
          <w:spacing w:val="-12"/>
        </w:rPr>
        <w:t> </w:t>
      </w:r>
      <w:r>
        <w:rPr/>
        <w:t>металлов</w:t>
      </w:r>
      <w:r>
        <w:rPr>
          <w:spacing w:val="-15"/>
        </w:rPr>
        <w:t> </w:t>
      </w:r>
      <w:r>
        <w:rPr/>
        <w:t>от</w:t>
      </w:r>
      <w:r>
        <w:rPr>
          <w:spacing w:val="-13"/>
        </w:rPr>
        <w:t> </w:t>
      </w:r>
      <w:r>
        <w:rPr/>
        <w:t>температуры. Проводимость электролитов.</w:t>
      </w:r>
    </w:p>
    <w:p>
      <w:pPr>
        <w:pStyle w:val="BodyText"/>
        <w:ind w:left="1032" w:right="3452" w:firstLine="0"/>
        <w:jc w:val="left"/>
      </w:pPr>
      <w:r>
        <w:rPr/>
        <w:t>Искровой</w:t>
      </w:r>
      <w:r>
        <w:rPr>
          <w:spacing w:val="-8"/>
        </w:rPr>
        <w:t> </w:t>
      </w:r>
      <w:r>
        <w:rPr/>
        <w:t>разряд</w:t>
      </w:r>
      <w:r>
        <w:rPr>
          <w:spacing w:val="-8"/>
        </w:rPr>
        <w:t> </w:t>
      </w:r>
      <w:r>
        <w:rPr/>
        <w:t>и</w:t>
      </w:r>
      <w:r>
        <w:rPr>
          <w:spacing w:val="-6"/>
        </w:rPr>
        <w:t> </w:t>
      </w:r>
      <w:r>
        <w:rPr/>
        <w:t>проводимость</w:t>
      </w:r>
      <w:r>
        <w:rPr>
          <w:spacing w:val="-7"/>
        </w:rPr>
        <w:t> </w:t>
      </w:r>
      <w:r>
        <w:rPr/>
        <w:t>воздуха. Односторонняя проводимость диода.</w:t>
      </w:r>
    </w:p>
    <w:p>
      <w:pPr>
        <w:pStyle w:val="BodyText"/>
        <w:spacing w:line="242" w:lineRule="auto"/>
        <w:ind w:left="1032" w:right="3452" w:firstLine="0"/>
        <w:jc w:val="left"/>
      </w:pPr>
      <w:r>
        <w:rPr/>
        <w:t>Ученический</w:t>
      </w:r>
      <w:r>
        <w:rPr>
          <w:spacing w:val="-10"/>
        </w:rPr>
        <w:t> </w:t>
      </w:r>
      <w:r>
        <w:rPr/>
        <w:t>эксперимент,</w:t>
      </w:r>
      <w:r>
        <w:rPr>
          <w:spacing w:val="-10"/>
        </w:rPr>
        <w:t> </w:t>
      </w:r>
      <w:r>
        <w:rPr/>
        <w:t>лабораторные</w:t>
      </w:r>
      <w:r>
        <w:rPr>
          <w:spacing w:val="-12"/>
        </w:rPr>
        <w:t> </w:t>
      </w:r>
      <w:r>
        <w:rPr/>
        <w:t>работы Изучение смешанного соединения резисторов.</w:t>
      </w:r>
    </w:p>
    <w:p>
      <w:pPr>
        <w:pStyle w:val="BodyText"/>
        <w:ind w:left="1032" w:firstLine="0"/>
        <w:jc w:val="left"/>
      </w:pPr>
      <w:r>
        <w:rPr/>
        <w:t>Измерение</w:t>
      </w:r>
      <w:r>
        <w:rPr>
          <w:spacing w:val="-4"/>
        </w:rPr>
        <w:t> </w:t>
      </w:r>
      <w:r>
        <w:rPr/>
        <w:t>электродвижущей</w:t>
      </w:r>
      <w:r>
        <w:rPr>
          <w:spacing w:val="-3"/>
        </w:rPr>
        <w:t> </w:t>
      </w:r>
      <w:r>
        <w:rPr/>
        <w:t>силы</w:t>
      </w:r>
      <w:r>
        <w:rPr>
          <w:spacing w:val="-3"/>
        </w:rPr>
        <w:t> </w:t>
      </w:r>
      <w:r>
        <w:rPr/>
        <w:t>источника</w:t>
      </w:r>
      <w:r>
        <w:rPr>
          <w:spacing w:val="-7"/>
        </w:rPr>
        <w:t> </w:t>
      </w:r>
      <w:r>
        <w:rPr/>
        <w:t>тока</w:t>
      </w:r>
      <w:r>
        <w:rPr>
          <w:spacing w:val="-4"/>
        </w:rPr>
        <w:t> </w:t>
      </w:r>
      <w:r>
        <w:rPr/>
        <w:t>и</w:t>
      </w:r>
      <w:r>
        <w:rPr>
          <w:spacing w:val="-3"/>
        </w:rPr>
        <w:t> </w:t>
      </w:r>
      <w:r>
        <w:rPr/>
        <w:t>его</w:t>
      </w:r>
      <w:r>
        <w:rPr>
          <w:spacing w:val="-3"/>
        </w:rPr>
        <w:t> </w:t>
      </w:r>
      <w:r>
        <w:rPr/>
        <w:t>внутреннего</w:t>
      </w:r>
      <w:r>
        <w:rPr>
          <w:spacing w:val="-6"/>
        </w:rPr>
        <w:t> </w:t>
      </w:r>
      <w:r>
        <w:rPr/>
        <w:t>сопротивления. Наблюдение электролиза.</w:t>
      </w:r>
    </w:p>
    <w:p>
      <w:pPr>
        <w:pStyle w:val="BodyText"/>
        <w:ind w:left="1032" w:firstLine="0"/>
      </w:pPr>
      <w:r>
        <w:rPr/>
        <w:t>Межпредметные</w:t>
      </w:r>
      <w:r>
        <w:rPr>
          <w:spacing w:val="-11"/>
        </w:rPr>
        <w:t> </w:t>
      </w:r>
      <w:r>
        <w:rPr>
          <w:spacing w:val="-2"/>
        </w:rPr>
        <w:t>связи.</w:t>
      </w:r>
    </w:p>
    <w:p>
      <w:pPr>
        <w:pStyle w:val="BodyText"/>
        <w:ind w:right="346"/>
      </w:pPr>
      <w:r>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pPr>
        <w:pStyle w:val="BodyText"/>
        <w:ind w:right="335"/>
      </w:pPr>
      <w:r>
        <w:rPr/>
        <w:t>Межпредметные</w:t>
      </w:r>
      <w:r>
        <w:rPr>
          <w:spacing w:val="-5"/>
        </w:rPr>
        <w:t> </w:t>
      </w:r>
      <w:r>
        <w:rPr/>
        <w:t>понятия,</w:t>
      </w:r>
      <w:r>
        <w:rPr>
          <w:spacing w:val="-4"/>
        </w:rPr>
        <w:t> </w:t>
      </w:r>
      <w:r>
        <w:rPr/>
        <w:t>связанные</w:t>
      </w:r>
      <w:r>
        <w:rPr>
          <w:spacing w:val="-5"/>
        </w:rPr>
        <w:t> </w:t>
      </w:r>
      <w:r>
        <w:rPr/>
        <w:t>с</w:t>
      </w:r>
      <w:r>
        <w:rPr>
          <w:spacing w:val="-6"/>
        </w:rPr>
        <w:t> </w:t>
      </w:r>
      <w:r>
        <w:rPr/>
        <w:t>изучением</w:t>
      </w:r>
      <w:r>
        <w:rPr>
          <w:spacing w:val="-5"/>
        </w:rPr>
        <w:t> </w:t>
      </w:r>
      <w:r>
        <w:rPr/>
        <w:t>методов</w:t>
      </w:r>
      <w:r>
        <w:rPr>
          <w:spacing w:val="-5"/>
        </w:rPr>
        <w:t> </w:t>
      </w:r>
      <w:r>
        <w:rPr/>
        <w:t>научного</w:t>
      </w:r>
      <w:r>
        <w:rPr>
          <w:spacing w:val="-4"/>
        </w:rPr>
        <w:t> </w:t>
      </w:r>
      <w:r>
        <w:rPr/>
        <w:t>познания:явление, научный факт, гипотеза, физическая величина, закон, теория, наблюдение, эксперимент, моделирование, модель, измерение.</w:t>
      </w:r>
    </w:p>
    <w:p>
      <w:pPr>
        <w:pStyle w:val="BodyText"/>
        <w:ind w:left="1032" w:firstLine="0"/>
      </w:pPr>
      <w:r>
        <w:rPr/>
        <w:t>Математика:</w:t>
      </w:r>
      <w:r>
        <w:rPr>
          <w:spacing w:val="36"/>
        </w:rPr>
        <w:t> </w:t>
      </w:r>
      <w:r>
        <w:rPr/>
        <w:t>решение</w:t>
      </w:r>
      <w:r>
        <w:rPr>
          <w:spacing w:val="32"/>
        </w:rPr>
        <w:t> </w:t>
      </w:r>
      <w:r>
        <w:rPr/>
        <w:t>системы</w:t>
      </w:r>
      <w:r>
        <w:rPr>
          <w:spacing w:val="40"/>
        </w:rPr>
        <w:t> </w:t>
      </w:r>
      <w:r>
        <w:rPr/>
        <w:t>уравнений,</w:t>
      </w:r>
      <w:r>
        <w:rPr>
          <w:spacing w:val="36"/>
        </w:rPr>
        <w:t> </w:t>
      </w:r>
      <w:r>
        <w:rPr/>
        <w:t>линейная</w:t>
      </w:r>
      <w:r>
        <w:rPr>
          <w:spacing w:val="34"/>
        </w:rPr>
        <w:t> </w:t>
      </w:r>
      <w:r>
        <w:rPr/>
        <w:t>функция,</w:t>
      </w:r>
      <w:r>
        <w:rPr>
          <w:spacing w:val="33"/>
        </w:rPr>
        <w:t> </w:t>
      </w:r>
      <w:r>
        <w:rPr/>
        <w:t>парабола,</w:t>
      </w:r>
      <w:r>
        <w:rPr>
          <w:spacing w:val="34"/>
        </w:rPr>
        <w:t> </w:t>
      </w:r>
      <w:r>
        <w:rPr>
          <w:spacing w:val="-2"/>
        </w:rPr>
        <w:t>гипербола,</w:t>
      </w:r>
    </w:p>
    <w:p>
      <w:pPr>
        <w:spacing w:after="0"/>
        <w:sectPr>
          <w:pgSz w:w="11920" w:h="16850"/>
          <w:pgMar w:header="0" w:footer="1162" w:top="1040" w:bottom="1480" w:left="1380" w:right="220"/>
        </w:sectPr>
      </w:pPr>
    </w:p>
    <w:p>
      <w:pPr>
        <w:pStyle w:val="BodyText"/>
        <w:spacing w:line="242" w:lineRule="auto" w:before="62"/>
        <w:ind w:right="341" w:firstLine="0"/>
      </w:pPr>
      <w:r>
        <w:rPr/>
        <w:t>их графики и свойства, тригонометрические функции: синус, косинус, тангенс, котангенс, основное</w:t>
      </w:r>
      <w:r>
        <w:rPr>
          <w:spacing w:val="-13"/>
        </w:rPr>
        <w:t> </w:t>
      </w:r>
      <w:r>
        <w:rPr/>
        <w:t>тригонометрическое</w:t>
      </w:r>
      <w:r>
        <w:rPr>
          <w:spacing w:val="-9"/>
        </w:rPr>
        <w:t> </w:t>
      </w:r>
      <w:r>
        <w:rPr/>
        <w:t>тождество,</w:t>
      </w:r>
      <w:r>
        <w:rPr>
          <w:spacing w:val="-9"/>
        </w:rPr>
        <w:t> </w:t>
      </w:r>
      <w:r>
        <w:rPr/>
        <w:t>векторы</w:t>
      </w:r>
      <w:r>
        <w:rPr>
          <w:spacing w:val="-12"/>
        </w:rPr>
        <w:t> </w:t>
      </w:r>
      <w:r>
        <w:rPr/>
        <w:t>и</w:t>
      </w:r>
      <w:r>
        <w:rPr>
          <w:spacing w:val="-11"/>
        </w:rPr>
        <w:t> </w:t>
      </w:r>
      <w:r>
        <w:rPr/>
        <w:t>их</w:t>
      </w:r>
      <w:r>
        <w:rPr>
          <w:spacing w:val="-12"/>
        </w:rPr>
        <w:t> </w:t>
      </w:r>
      <w:r>
        <w:rPr/>
        <w:t>проекции</w:t>
      </w:r>
      <w:r>
        <w:rPr>
          <w:spacing w:val="-9"/>
        </w:rPr>
        <w:t> </w:t>
      </w:r>
      <w:r>
        <w:rPr/>
        <w:t>на</w:t>
      </w:r>
      <w:r>
        <w:rPr>
          <w:spacing w:val="-13"/>
        </w:rPr>
        <w:t> </w:t>
      </w:r>
      <w:r>
        <w:rPr/>
        <w:t>оси</w:t>
      </w:r>
      <w:r>
        <w:rPr>
          <w:spacing w:val="40"/>
        </w:rPr>
        <w:t> </w:t>
      </w:r>
      <w:r>
        <w:rPr/>
        <w:t>координат,</w:t>
      </w:r>
      <w:r>
        <w:rPr>
          <w:spacing w:val="-10"/>
        </w:rPr>
        <w:t> </w:t>
      </w:r>
      <w:r>
        <w:rPr/>
        <w:t>сложение </w:t>
      </w:r>
      <w:r>
        <w:rPr>
          <w:spacing w:val="-2"/>
        </w:rPr>
        <w:t>векторов.</w:t>
      </w:r>
    </w:p>
    <w:p>
      <w:pPr>
        <w:pStyle w:val="BodyText"/>
        <w:ind w:right="339"/>
      </w:pPr>
      <w:r>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pPr>
        <w:pStyle w:val="BodyText"/>
        <w:ind w:right="350"/>
      </w:pPr>
      <w:r>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pPr>
        <w:pStyle w:val="BodyText"/>
        <w:ind w:left="1032" w:firstLine="0"/>
      </w:pPr>
      <w:r>
        <w:rPr/>
        <w:t>География:</w:t>
      </w:r>
      <w:r>
        <w:rPr>
          <w:spacing w:val="-7"/>
        </w:rPr>
        <w:t> </w:t>
      </w:r>
      <w:r>
        <w:rPr/>
        <w:t>влажность</w:t>
      </w:r>
      <w:r>
        <w:rPr>
          <w:spacing w:val="-5"/>
        </w:rPr>
        <w:t> </w:t>
      </w:r>
      <w:r>
        <w:rPr/>
        <w:t>воздуха,</w:t>
      </w:r>
      <w:r>
        <w:rPr>
          <w:spacing w:val="-4"/>
        </w:rPr>
        <w:t> </w:t>
      </w:r>
      <w:r>
        <w:rPr/>
        <w:t>ветры,</w:t>
      </w:r>
      <w:r>
        <w:rPr>
          <w:spacing w:val="-5"/>
        </w:rPr>
        <w:t> </w:t>
      </w:r>
      <w:r>
        <w:rPr/>
        <w:t>барометр,</w:t>
      </w:r>
      <w:r>
        <w:rPr>
          <w:spacing w:val="-7"/>
        </w:rPr>
        <w:t> </w:t>
      </w:r>
      <w:r>
        <w:rPr>
          <w:spacing w:val="-2"/>
        </w:rPr>
        <w:t>термометр.</w:t>
      </w:r>
    </w:p>
    <w:p>
      <w:pPr>
        <w:pStyle w:val="BodyText"/>
        <w:ind w:right="333"/>
      </w:pPr>
      <w:r>
        <w:rPr/>
        <w:t>Технология: преобразование движений с использованием механизмов, учёт трения в технике,</w:t>
      </w:r>
      <w:r>
        <w:rPr>
          <w:spacing w:val="-11"/>
        </w:rPr>
        <w:t> </w:t>
      </w:r>
      <w:r>
        <w:rPr/>
        <w:t>подшипники,</w:t>
      </w:r>
      <w:r>
        <w:rPr>
          <w:spacing w:val="-13"/>
        </w:rPr>
        <w:t> </w:t>
      </w:r>
      <w:r>
        <w:rPr/>
        <w:t>использование</w:t>
      </w:r>
      <w:r>
        <w:rPr>
          <w:spacing w:val="-12"/>
        </w:rPr>
        <w:t> </w:t>
      </w:r>
      <w:r>
        <w:rPr/>
        <w:t>закона</w:t>
      </w:r>
      <w:r>
        <w:rPr>
          <w:spacing w:val="-12"/>
        </w:rPr>
        <w:t> </w:t>
      </w:r>
      <w:r>
        <w:rPr/>
        <w:t>сохранения</w:t>
      </w:r>
      <w:r>
        <w:rPr>
          <w:spacing w:val="-11"/>
        </w:rPr>
        <w:t> </w:t>
      </w:r>
      <w:r>
        <w:rPr/>
        <w:t>импульса</w:t>
      </w:r>
      <w:r>
        <w:rPr>
          <w:spacing w:val="-12"/>
        </w:rPr>
        <w:t> </w:t>
      </w:r>
      <w:r>
        <w:rPr/>
        <w:t>в</w:t>
      </w:r>
      <w:r>
        <w:rPr>
          <w:spacing w:val="-13"/>
        </w:rPr>
        <w:t> </w:t>
      </w:r>
      <w:r>
        <w:rPr/>
        <w:t>технике</w:t>
      </w:r>
      <w:r>
        <w:rPr>
          <w:spacing w:val="36"/>
        </w:rPr>
        <w:t> </w:t>
      </w:r>
      <w:r>
        <w:rPr/>
        <w:t>(ракета,</w:t>
      </w:r>
      <w:r>
        <w:rPr>
          <w:spacing w:val="-12"/>
        </w:rPr>
        <w:t> </w:t>
      </w:r>
      <w:r>
        <w:rPr/>
        <w:t>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w:t>
      </w:r>
      <w:r>
        <w:rPr>
          <w:spacing w:val="-2"/>
        </w:rPr>
        <w:t>гальваника.</w:t>
      </w:r>
    </w:p>
    <w:p>
      <w:pPr>
        <w:pStyle w:val="BodyText"/>
        <w:ind w:left="1032" w:right="5176" w:firstLine="0"/>
        <w:jc w:val="left"/>
      </w:pPr>
      <w:r>
        <w:rPr/>
        <w:t>Содержание</w:t>
      </w:r>
      <w:r>
        <w:rPr>
          <w:spacing w:val="-9"/>
        </w:rPr>
        <w:t> </w:t>
      </w:r>
      <w:r>
        <w:rPr/>
        <w:t>обучения</w:t>
      </w:r>
      <w:r>
        <w:rPr>
          <w:spacing w:val="-8"/>
        </w:rPr>
        <w:t> </w:t>
      </w:r>
      <w:r>
        <w:rPr/>
        <w:t>в</w:t>
      </w:r>
      <w:r>
        <w:rPr>
          <w:spacing w:val="-9"/>
        </w:rPr>
        <w:t> </w:t>
      </w:r>
      <w:r>
        <w:rPr/>
        <w:t>11</w:t>
      </w:r>
      <w:r>
        <w:rPr>
          <w:spacing w:val="-8"/>
        </w:rPr>
        <w:t> </w:t>
      </w:r>
      <w:r>
        <w:rPr/>
        <w:t>классе. Раздел 4. Электродинамика.</w:t>
      </w:r>
    </w:p>
    <w:p>
      <w:pPr>
        <w:pStyle w:val="BodyText"/>
        <w:ind w:left="1032" w:firstLine="0"/>
        <w:jc w:val="left"/>
      </w:pPr>
      <w:r>
        <w:rPr/>
        <w:t>Тема</w:t>
      </w:r>
      <w:r>
        <w:rPr>
          <w:spacing w:val="-11"/>
        </w:rPr>
        <w:t> </w:t>
      </w:r>
      <w:r>
        <w:rPr/>
        <w:t>3.</w:t>
      </w:r>
      <w:r>
        <w:rPr>
          <w:spacing w:val="-7"/>
        </w:rPr>
        <w:t> </w:t>
      </w:r>
      <w:r>
        <w:rPr/>
        <w:t>Магнитное</w:t>
      </w:r>
      <w:r>
        <w:rPr>
          <w:spacing w:val="-7"/>
        </w:rPr>
        <w:t> </w:t>
      </w:r>
      <w:r>
        <w:rPr/>
        <w:t>поле.</w:t>
      </w:r>
      <w:r>
        <w:rPr>
          <w:spacing w:val="-7"/>
        </w:rPr>
        <w:t> </w:t>
      </w:r>
      <w:r>
        <w:rPr/>
        <w:t>Электромагнитная</w:t>
      </w:r>
      <w:r>
        <w:rPr>
          <w:spacing w:val="-4"/>
        </w:rPr>
        <w:t> </w:t>
      </w:r>
      <w:r>
        <w:rPr>
          <w:spacing w:val="-2"/>
        </w:rPr>
        <w:t>индукция.</w:t>
      </w:r>
    </w:p>
    <w:p>
      <w:pPr>
        <w:pStyle w:val="BodyText"/>
        <w:ind w:right="338"/>
      </w:pPr>
      <w:r>
        <w:rPr/>
        <w:t>Постоянные</w:t>
      </w:r>
      <w:r>
        <w:rPr>
          <w:spacing w:val="-11"/>
        </w:rPr>
        <w:t> </w:t>
      </w:r>
      <w:r>
        <w:rPr/>
        <w:t>магниты.</w:t>
      </w:r>
      <w:r>
        <w:rPr>
          <w:spacing w:val="-12"/>
        </w:rPr>
        <w:t> </w:t>
      </w:r>
      <w:r>
        <w:rPr/>
        <w:t>Взаимодействие</w:t>
      </w:r>
      <w:r>
        <w:rPr>
          <w:spacing w:val="-10"/>
        </w:rPr>
        <w:t> </w:t>
      </w:r>
      <w:r>
        <w:rPr/>
        <w:t>постоянных</w:t>
      </w:r>
      <w:r>
        <w:rPr>
          <w:spacing w:val="-10"/>
        </w:rPr>
        <w:t> </w:t>
      </w:r>
      <w:r>
        <w:rPr/>
        <w:t>магнитов.</w:t>
      </w:r>
      <w:r>
        <w:rPr>
          <w:spacing w:val="-10"/>
        </w:rPr>
        <w:t> </w:t>
      </w:r>
      <w:r>
        <w:rPr/>
        <w:t>Магнитное</w:t>
      </w:r>
      <w:r>
        <w:rPr>
          <w:spacing w:val="37"/>
        </w:rPr>
        <w:t> </w:t>
      </w:r>
      <w:r>
        <w:rPr/>
        <w:t>поле.</w:t>
      </w:r>
      <w:r>
        <w:rPr>
          <w:spacing w:val="-11"/>
        </w:rPr>
        <w:t> </w:t>
      </w:r>
      <w:r>
        <w:rPr/>
        <w:t>Вектор магнитной</w:t>
      </w:r>
      <w:r>
        <w:rPr>
          <w:spacing w:val="-4"/>
        </w:rPr>
        <w:t> </w:t>
      </w:r>
      <w:r>
        <w:rPr/>
        <w:t>индукции.</w:t>
      </w:r>
      <w:r>
        <w:rPr>
          <w:spacing w:val="-4"/>
        </w:rPr>
        <w:t> </w:t>
      </w:r>
      <w:r>
        <w:rPr/>
        <w:t>Принцип</w:t>
      </w:r>
      <w:r>
        <w:rPr>
          <w:spacing w:val="-4"/>
        </w:rPr>
        <w:t> </w:t>
      </w:r>
      <w:r>
        <w:rPr/>
        <w:t>суперпозиции</w:t>
      </w:r>
      <w:r>
        <w:rPr>
          <w:spacing w:val="-4"/>
        </w:rPr>
        <w:t> </w:t>
      </w:r>
      <w:r>
        <w:rPr/>
        <w:t>магнитных</w:t>
      </w:r>
      <w:r>
        <w:rPr>
          <w:spacing w:val="-4"/>
        </w:rPr>
        <w:t> </w:t>
      </w:r>
      <w:r>
        <w:rPr/>
        <w:t>полей.</w:t>
      </w:r>
      <w:r>
        <w:rPr>
          <w:spacing w:val="-4"/>
        </w:rPr>
        <w:t> </w:t>
      </w:r>
      <w:r>
        <w:rPr/>
        <w:t>Линии</w:t>
      </w:r>
      <w:r>
        <w:rPr>
          <w:spacing w:val="-4"/>
        </w:rPr>
        <w:t> </w:t>
      </w:r>
      <w:r>
        <w:rPr/>
        <w:t>магнитной индукции. Картина линий магнитной индукции поля постоянных магнитов.</w:t>
      </w:r>
    </w:p>
    <w:p>
      <w:pPr>
        <w:pStyle w:val="BodyText"/>
        <w:ind w:right="344"/>
      </w:pPr>
      <w:r>
        <w:rPr/>
        <w:t>Магнитное поле проводника с током. Картина линий индукции магнитного поля длинного</w:t>
      </w:r>
      <w:r>
        <w:rPr>
          <w:spacing w:val="-2"/>
        </w:rPr>
        <w:t> </w:t>
      </w:r>
      <w:r>
        <w:rPr/>
        <w:t>прямого</w:t>
      </w:r>
      <w:r>
        <w:rPr>
          <w:spacing w:val="-2"/>
        </w:rPr>
        <w:t> </w:t>
      </w:r>
      <w:r>
        <w:rPr/>
        <w:t>проводника</w:t>
      </w:r>
      <w:r>
        <w:rPr>
          <w:spacing w:val="-3"/>
        </w:rPr>
        <w:t> </w:t>
      </w:r>
      <w:r>
        <w:rPr/>
        <w:t>и</w:t>
      </w:r>
      <w:r>
        <w:rPr>
          <w:spacing w:val="-2"/>
        </w:rPr>
        <w:t> </w:t>
      </w:r>
      <w:r>
        <w:rPr/>
        <w:t>замкнутого</w:t>
      </w:r>
      <w:r>
        <w:rPr>
          <w:spacing w:val="-2"/>
        </w:rPr>
        <w:t> </w:t>
      </w:r>
      <w:r>
        <w:rPr/>
        <w:t>кольцевого</w:t>
      </w:r>
      <w:r>
        <w:rPr>
          <w:spacing w:val="-2"/>
        </w:rPr>
        <w:t> </w:t>
      </w:r>
      <w:r>
        <w:rPr/>
        <w:t>провод­ника,</w:t>
      </w:r>
      <w:r>
        <w:rPr>
          <w:spacing w:val="-5"/>
        </w:rPr>
        <w:t> </w:t>
      </w:r>
      <w:r>
        <w:rPr/>
        <w:t>катушки</w:t>
      </w:r>
      <w:r>
        <w:rPr>
          <w:spacing w:val="-2"/>
        </w:rPr>
        <w:t> </w:t>
      </w:r>
      <w:r>
        <w:rPr/>
        <w:t>с</w:t>
      </w:r>
      <w:r>
        <w:rPr>
          <w:spacing w:val="-3"/>
        </w:rPr>
        <w:t> </w:t>
      </w:r>
      <w:r>
        <w:rPr/>
        <w:t>током.</w:t>
      </w:r>
      <w:r>
        <w:rPr>
          <w:spacing w:val="-2"/>
        </w:rPr>
        <w:t> </w:t>
      </w:r>
      <w:r>
        <w:rPr/>
        <w:t>Опыт Эрстеда. Взаимодействие проводников с током.</w:t>
      </w:r>
    </w:p>
    <w:p>
      <w:pPr>
        <w:pStyle w:val="BodyText"/>
        <w:ind w:left="1032" w:firstLine="0"/>
      </w:pPr>
      <w:r>
        <w:rPr/>
        <w:t>Сила</w:t>
      </w:r>
      <w:r>
        <w:rPr>
          <w:spacing w:val="-8"/>
        </w:rPr>
        <w:t> </w:t>
      </w:r>
      <w:r>
        <w:rPr/>
        <w:t>Ампера,</w:t>
      </w:r>
      <w:r>
        <w:rPr>
          <w:spacing w:val="-4"/>
        </w:rPr>
        <w:t> </w:t>
      </w:r>
      <w:r>
        <w:rPr/>
        <w:t>её</w:t>
      </w:r>
      <w:r>
        <w:rPr>
          <w:spacing w:val="-5"/>
        </w:rPr>
        <w:t> </w:t>
      </w:r>
      <w:r>
        <w:rPr/>
        <w:t>модуль</w:t>
      </w:r>
      <w:r>
        <w:rPr>
          <w:spacing w:val="-3"/>
        </w:rPr>
        <w:t> </w:t>
      </w:r>
      <w:r>
        <w:rPr/>
        <w:t>и</w:t>
      </w:r>
      <w:r>
        <w:rPr>
          <w:spacing w:val="-3"/>
        </w:rPr>
        <w:t> </w:t>
      </w:r>
      <w:r>
        <w:rPr>
          <w:spacing w:val="-2"/>
        </w:rPr>
        <w:t>направление.</w:t>
      </w:r>
    </w:p>
    <w:p>
      <w:pPr>
        <w:pStyle w:val="BodyText"/>
        <w:ind w:right="346"/>
      </w:pPr>
      <w:r>
        <w:rPr/>
        <w:t>Сила</w:t>
      </w:r>
      <w:r>
        <w:rPr>
          <w:spacing w:val="-12"/>
        </w:rPr>
        <w:t> </w:t>
      </w:r>
      <w:r>
        <w:rPr/>
        <w:t>Лоренца,</w:t>
      </w:r>
      <w:r>
        <w:rPr>
          <w:spacing w:val="-11"/>
        </w:rPr>
        <w:t> </w:t>
      </w:r>
      <w:r>
        <w:rPr/>
        <w:t>её</w:t>
      </w:r>
      <w:r>
        <w:rPr>
          <w:spacing w:val="-11"/>
        </w:rPr>
        <w:t> </w:t>
      </w:r>
      <w:r>
        <w:rPr/>
        <w:t>модуль</w:t>
      </w:r>
      <w:r>
        <w:rPr>
          <w:spacing w:val="-11"/>
        </w:rPr>
        <w:t> </w:t>
      </w:r>
      <w:r>
        <w:rPr/>
        <w:t>и</w:t>
      </w:r>
      <w:r>
        <w:rPr>
          <w:spacing w:val="-11"/>
        </w:rPr>
        <w:t> </w:t>
      </w:r>
      <w:r>
        <w:rPr/>
        <w:t>направление.</w:t>
      </w:r>
      <w:r>
        <w:rPr>
          <w:spacing w:val="-11"/>
        </w:rPr>
        <w:t> </w:t>
      </w:r>
      <w:r>
        <w:rPr/>
        <w:t>Движение</w:t>
      </w:r>
      <w:r>
        <w:rPr>
          <w:spacing w:val="-11"/>
        </w:rPr>
        <w:t> </w:t>
      </w:r>
      <w:r>
        <w:rPr/>
        <w:t>заряженной</w:t>
      </w:r>
      <w:r>
        <w:rPr>
          <w:spacing w:val="-10"/>
        </w:rPr>
        <w:t> </w:t>
      </w:r>
      <w:r>
        <w:rPr/>
        <w:t>частицы</w:t>
      </w:r>
      <w:r>
        <w:rPr>
          <w:spacing w:val="40"/>
        </w:rPr>
        <w:t> </w:t>
      </w:r>
      <w:r>
        <w:rPr/>
        <w:t>в</w:t>
      </w:r>
      <w:r>
        <w:rPr>
          <w:spacing w:val="-13"/>
        </w:rPr>
        <w:t> </w:t>
      </w:r>
      <w:r>
        <w:rPr/>
        <w:t>однородном магнитном поле. Работа силы Лоренца.</w:t>
      </w:r>
    </w:p>
    <w:p>
      <w:pPr>
        <w:pStyle w:val="BodyText"/>
        <w:ind w:left="1032" w:firstLine="0"/>
      </w:pPr>
      <w:r>
        <w:rPr/>
        <w:t>Явление</w:t>
      </w:r>
      <w:r>
        <w:rPr>
          <w:spacing w:val="32"/>
        </w:rPr>
        <w:t>  </w:t>
      </w:r>
      <w:r>
        <w:rPr/>
        <w:t>электромагнитной</w:t>
      </w:r>
      <w:r>
        <w:rPr>
          <w:spacing w:val="63"/>
        </w:rPr>
        <w:t>  </w:t>
      </w:r>
      <w:r>
        <w:rPr/>
        <w:t>индукции.</w:t>
      </w:r>
      <w:r>
        <w:rPr>
          <w:spacing w:val="65"/>
        </w:rPr>
        <w:t>  </w:t>
      </w:r>
      <w:r>
        <w:rPr/>
        <w:t>Поток</w:t>
      </w:r>
      <w:r>
        <w:rPr>
          <w:spacing w:val="65"/>
        </w:rPr>
        <w:t>  </w:t>
      </w:r>
      <w:r>
        <w:rPr/>
        <w:t>вектора</w:t>
      </w:r>
      <w:r>
        <w:rPr>
          <w:spacing w:val="62"/>
        </w:rPr>
        <w:t>  </w:t>
      </w:r>
      <w:r>
        <w:rPr/>
        <w:t>магнитной</w:t>
      </w:r>
      <w:r>
        <w:rPr>
          <w:spacing w:val="63"/>
        </w:rPr>
        <w:t>  </w:t>
      </w:r>
      <w:r>
        <w:rPr>
          <w:spacing w:val="-2"/>
        </w:rPr>
        <w:t>индукции.</w:t>
      </w:r>
    </w:p>
    <w:p>
      <w:pPr>
        <w:pStyle w:val="BodyText"/>
        <w:ind w:firstLine="0"/>
      </w:pPr>
      <w:r>
        <w:rPr/>
        <w:t>Электродвижущая</w:t>
      </w:r>
      <w:r>
        <w:rPr>
          <w:spacing w:val="-14"/>
        </w:rPr>
        <w:t> </w:t>
      </w:r>
      <w:r>
        <w:rPr/>
        <w:t>сила</w:t>
      </w:r>
      <w:r>
        <w:rPr>
          <w:spacing w:val="-10"/>
        </w:rPr>
        <w:t> </w:t>
      </w:r>
      <w:r>
        <w:rPr/>
        <w:t>индукции.</w:t>
      </w:r>
      <w:r>
        <w:rPr>
          <w:spacing w:val="-10"/>
        </w:rPr>
        <w:t> </w:t>
      </w:r>
      <w:r>
        <w:rPr/>
        <w:t>Закон</w:t>
      </w:r>
      <w:r>
        <w:rPr>
          <w:spacing w:val="-10"/>
        </w:rPr>
        <w:t> </w:t>
      </w:r>
      <w:r>
        <w:rPr/>
        <w:t>электромагнитной</w:t>
      </w:r>
      <w:r>
        <w:rPr>
          <w:spacing w:val="-9"/>
        </w:rPr>
        <w:t> </w:t>
      </w:r>
      <w:r>
        <w:rPr/>
        <w:t>индукции</w:t>
      </w:r>
      <w:r>
        <w:rPr>
          <w:spacing w:val="-10"/>
        </w:rPr>
        <w:t> </w:t>
      </w:r>
      <w:r>
        <w:rPr>
          <w:spacing w:val="-2"/>
        </w:rPr>
        <w:t>Фарадея.</w:t>
      </w:r>
    </w:p>
    <w:p>
      <w:pPr>
        <w:pStyle w:val="BodyText"/>
        <w:ind w:right="342"/>
      </w:pPr>
      <w:r>
        <w:rPr/>
        <w:t>Вихревое электрическое поле. Электродвижущая сила индукции в проводнике, движущемся поступательно в однородном магнитном поле.</w:t>
      </w:r>
    </w:p>
    <w:p>
      <w:pPr>
        <w:pStyle w:val="BodyText"/>
        <w:ind w:left="1032" w:firstLine="0"/>
      </w:pPr>
      <w:r>
        <w:rPr/>
        <w:t>Правило</w:t>
      </w:r>
      <w:r>
        <w:rPr>
          <w:spacing w:val="-7"/>
        </w:rPr>
        <w:t> </w:t>
      </w:r>
      <w:r>
        <w:rPr>
          <w:spacing w:val="-2"/>
        </w:rPr>
        <w:t>Ленца.</w:t>
      </w:r>
    </w:p>
    <w:p>
      <w:pPr>
        <w:pStyle w:val="BodyText"/>
        <w:ind w:left="1032" w:right="1027" w:firstLine="0"/>
      </w:pPr>
      <w:r>
        <w:rPr/>
        <w:t>Индуктивность.</w:t>
      </w:r>
      <w:r>
        <w:rPr>
          <w:spacing w:val="-6"/>
        </w:rPr>
        <w:t> </w:t>
      </w:r>
      <w:r>
        <w:rPr/>
        <w:t>Явление</w:t>
      </w:r>
      <w:r>
        <w:rPr>
          <w:spacing w:val="-7"/>
        </w:rPr>
        <w:t> </w:t>
      </w:r>
      <w:r>
        <w:rPr/>
        <w:t>самоиндукции.</w:t>
      </w:r>
      <w:r>
        <w:rPr>
          <w:spacing w:val="-6"/>
        </w:rPr>
        <w:t> </w:t>
      </w:r>
      <w:r>
        <w:rPr/>
        <w:t>Электродвижущая</w:t>
      </w:r>
      <w:r>
        <w:rPr>
          <w:spacing w:val="-6"/>
        </w:rPr>
        <w:t> </w:t>
      </w:r>
      <w:r>
        <w:rPr/>
        <w:t>сила</w:t>
      </w:r>
      <w:r>
        <w:rPr>
          <w:spacing w:val="-7"/>
        </w:rPr>
        <w:t> </w:t>
      </w:r>
      <w:r>
        <w:rPr/>
        <w:t>самоиндукции. Энергия магнитного поля катушки с током.</w:t>
      </w:r>
    </w:p>
    <w:p>
      <w:pPr>
        <w:pStyle w:val="BodyText"/>
        <w:ind w:left="1032" w:firstLine="0"/>
      </w:pPr>
      <w:r>
        <w:rPr/>
        <w:t>Электромагнитное</w:t>
      </w:r>
      <w:r>
        <w:rPr>
          <w:spacing w:val="-14"/>
        </w:rPr>
        <w:t> </w:t>
      </w:r>
      <w:r>
        <w:rPr>
          <w:spacing w:val="-4"/>
        </w:rPr>
        <w:t>поле.</w:t>
      </w:r>
    </w:p>
    <w:p>
      <w:pPr>
        <w:pStyle w:val="BodyText"/>
        <w:ind w:right="349"/>
      </w:pPr>
      <w:r>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pPr>
        <w:pStyle w:val="BodyText"/>
        <w:spacing w:line="242" w:lineRule="auto"/>
        <w:ind w:left="1032" w:right="7293" w:firstLine="0"/>
        <w:jc w:val="left"/>
      </w:pPr>
      <w:r>
        <w:rPr>
          <w:spacing w:val="-2"/>
        </w:rPr>
        <w:t>Демонстрации. </w:t>
      </w:r>
      <w:r>
        <w:rPr/>
        <w:t>Опыт Эрстеда.</w:t>
      </w:r>
    </w:p>
    <w:p>
      <w:pPr>
        <w:pStyle w:val="BodyText"/>
        <w:ind w:left="1032" w:right="3452" w:firstLine="0"/>
        <w:jc w:val="left"/>
      </w:pPr>
      <w:r>
        <w:rPr/>
        <w:t>Отклонение</w:t>
      </w:r>
      <w:r>
        <w:rPr>
          <w:spacing w:val="-14"/>
        </w:rPr>
        <w:t> </w:t>
      </w:r>
      <w:r>
        <w:rPr/>
        <w:t>электронного</w:t>
      </w:r>
      <w:r>
        <w:rPr>
          <w:spacing w:val="-11"/>
        </w:rPr>
        <w:t> </w:t>
      </w:r>
      <w:r>
        <w:rPr/>
        <w:t>пучка</w:t>
      </w:r>
      <w:r>
        <w:rPr>
          <w:spacing w:val="-12"/>
        </w:rPr>
        <w:t> </w:t>
      </w:r>
      <w:r>
        <w:rPr/>
        <w:t>магнитным</w:t>
      </w:r>
      <w:r>
        <w:rPr>
          <w:spacing w:val="-15"/>
        </w:rPr>
        <w:t> </w:t>
      </w:r>
      <w:r>
        <w:rPr/>
        <w:t>полем. Линии индукции магнитного поля.</w:t>
      </w:r>
    </w:p>
    <w:p>
      <w:pPr>
        <w:pStyle w:val="BodyText"/>
        <w:ind w:left="1032" w:right="4415" w:firstLine="0"/>
        <w:jc w:val="left"/>
      </w:pPr>
      <w:r>
        <w:rPr/>
        <w:t>Взаимодействие</w:t>
      </w:r>
      <w:r>
        <w:rPr>
          <w:spacing w:val="-7"/>
        </w:rPr>
        <w:t> </w:t>
      </w:r>
      <w:r>
        <w:rPr/>
        <w:t>двух</w:t>
      </w:r>
      <w:r>
        <w:rPr>
          <w:spacing w:val="-7"/>
        </w:rPr>
        <w:t> </w:t>
      </w:r>
      <w:r>
        <w:rPr/>
        <w:t>проводников</w:t>
      </w:r>
      <w:r>
        <w:rPr>
          <w:spacing w:val="-7"/>
        </w:rPr>
        <w:t> </w:t>
      </w:r>
      <w:r>
        <w:rPr/>
        <w:t>с</w:t>
      </w:r>
      <w:r>
        <w:rPr>
          <w:spacing w:val="-8"/>
        </w:rPr>
        <w:t> </w:t>
      </w:r>
      <w:r>
        <w:rPr/>
        <w:t>током. Сила Ампера.</w:t>
      </w:r>
    </w:p>
    <w:p>
      <w:pPr>
        <w:pStyle w:val="BodyText"/>
        <w:ind w:left="1032" w:right="4415" w:firstLine="0"/>
        <w:jc w:val="left"/>
      </w:pPr>
      <w:r>
        <w:rPr/>
        <w:t>Действие</w:t>
      </w:r>
      <w:r>
        <w:rPr>
          <w:spacing w:val="-6"/>
        </w:rPr>
        <w:t> </w:t>
      </w:r>
      <w:r>
        <w:rPr/>
        <w:t>силы</w:t>
      </w:r>
      <w:r>
        <w:rPr>
          <w:spacing w:val="-5"/>
        </w:rPr>
        <w:t> </w:t>
      </w:r>
      <w:r>
        <w:rPr/>
        <w:t>Лоренца</w:t>
      </w:r>
      <w:r>
        <w:rPr>
          <w:spacing w:val="-6"/>
        </w:rPr>
        <w:t> </w:t>
      </w:r>
      <w:r>
        <w:rPr/>
        <w:t>на</w:t>
      </w:r>
      <w:r>
        <w:rPr>
          <w:spacing w:val="-6"/>
        </w:rPr>
        <w:t> </w:t>
      </w:r>
      <w:r>
        <w:rPr/>
        <w:t>ионы</w:t>
      </w:r>
      <w:r>
        <w:rPr>
          <w:spacing w:val="-5"/>
        </w:rPr>
        <w:t> </w:t>
      </w:r>
      <w:r>
        <w:rPr/>
        <w:t>электролита. Явление электромагнитной индукции.</w:t>
      </w:r>
    </w:p>
    <w:p>
      <w:pPr>
        <w:pStyle w:val="BodyText"/>
        <w:ind w:left="1032" w:firstLine="0"/>
        <w:jc w:val="left"/>
      </w:pPr>
      <w:r>
        <w:rPr/>
        <w:t>Правило</w:t>
      </w:r>
      <w:r>
        <w:rPr>
          <w:spacing w:val="-7"/>
        </w:rPr>
        <w:t> </w:t>
      </w:r>
      <w:r>
        <w:rPr>
          <w:spacing w:val="-2"/>
        </w:rPr>
        <w:t>Ленца.</w:t>
      </w:r>
    </w:p>
    <w:p>
      <w:pPr>
        <w:pStyle w:val="BodyText"/>
        <w:jc w:val="left"/>
      </w:pPr>
      <w:r>
        <w:rPr/>
        <w:t>Зависимость</w:t>
      </w:r>
      <w:r>
        <w:rPr>
          <w:spacing w:val="40"/>
        </w:rPr>
        <w:t> </w:t>
      </w:r>
      <w:r>
        <w:rPr/>
        <w:t>электродвижущей</w:t>
      </w:r>
      <w:r>
        <w:rPr>
          <w:spacing w:val="40"/>
        </w:rPr>
        <w:t> </w:t>
      </w:r>
      <w:r>
        <w:rPr/>
        <w:t>силы</w:t>
      </w:r>
      <w:r>
        <w:rPr>
          <w:spacing w:val="40"/>
        </w:rPr>
        <w:t> </w:t>
      </w:r>
      <w:r>
        <w:rPr/>
        <w:t>индукции</w:t>
      </w:r>
      <w:r>
        <w:rPr>
          <w:spacing w:val="40"/>
        </w:rPr>
        <w:t> </w:t>
      </w:r>
      <w:r>
        <w:rPr/>
        <w:t>от</w:t>
      </w:r>
      <w:r>
        <w:rPr>
          <w:spacing w:val="40"/>
        </w:rPr>
        <w:t> </w:t>
      </w:r>
      <w:r>
        <w:rPr/>
        <w:t>скорости</w:t>
      </w:r>
      <w:r>
        <w:rPr>
          <w:spacing w:val="40"/>
        </w:rPr>
        <w:t> </w:t>
      </w:r>
      <w:r>
        <w:rPr/>
        <w:t>изменения</w:t>
      </w:r>
      <w:r>
        <w:rPr>
          <w:spacing w:val="40"/>
        </w:rPr>
        <w:t> </w:t>
      </w:r>
      <w:r>
        <w:rPr/>
        <w:t>магнитного </w:t>
      </w:r>
      <w:r>
        <w:rPr>
          <w:spacing w:val="-2"/>
        </w:rPr>
        <w:t>потока.</w:t>
      </w:r>
    </w:p>
    <w:p>
      <w:pPr>
        <w:pStyle w:val="BodyText"/>
        <w:ind w:left="1032" w:firstLine="0"/>
        <w:jc w:val="left"/>
      </w:pPr>
      <w:r>
        <w:rPr/>
        <w:t>Явление</w:t>
      </w:r>
      <w:r>
        <w:rPr>
          <w:spacing w:val="-9"/>
        </w:rPr>
        <w:t> </w:t>
      </w:r>
      <w:r>
        <w:rPr>
          <w:spacing w:val="-2"/>
        </w:rPr>
        <w:t>самоиндукции.</w:t>
      </w:r>
    </w:p>
    <w:p>
      <w:pPr>
        <w:spacing w:after="0"/>
        <w:jc w:val="left"/>
        <w:sectPr>
          <w:pgSz w:w="11920" w:h="16850"/>
          <w:pgMar w:header="0" w:footer="1162" w:top="1040" w:bottom="1480" w:left="1380" w:right="220"/>
        </w:sectPr>
      </w:pPr>
    </w:p>
    <w:p>
      <w:pPr>
        <w:pStyle w:val="BodyText"/>
        <w:spacing w:line="242" w:lineRule="auto" w:before="62"/>
        <w:ind w:left="1032" w:right="3452" w:firstLine="0"/>
        <w:jc w:val="left"/>
      </w:pPr>
      <w:r>
        <w:rPr/>
        <w:t>Ученический</w:t>
      </w:r>
      <w:r>
        <w:rPr>
          <w:spacing w:val="-10"/>
        </w:rPr>
        <w:t> </w:t>
      </w:r>
      <w:r>
        <w:rPr/>
        <w:t>эксперимент,</w:t>
      </w:r>
      <w:r>
        <w:rPr>
          <w:spacing w:val="-10"/>
        </w:rPr>
        <w:t> </w:t>
      </w:r>
      <w:r>
        <w:rPr/>
        <w:t>лабораторные</w:t>
      </w:r>
      <w:r>
        <w:rPr>
          <w:spacing w:val="-12"/>
        </w:rPr>
        <w:t> </w:t>
      </w:r>
      <w:r>
        <w:rPr/>
        <w:t>работы. Изучение магнитного поля катушки с током.</w:t>
      </w:r>
    </w:p>
    <w:p>
      <w:pPr>
        <w:pStyle w:val="BodyText"/>
        <w:ind w:left="1032" w:right="2479" w:firstLine="0"/>
        <w:jc w:val="left"/>
      </w:pPr>
      <w:r>
        <w:rPr/>
        <w:t>Исследование</w:t>
      </w:r>
      <w:r>
        <w:rPr>
          <w:spacing w:val="-5"/>
        </w:rPr>
        <w:t> </w:t>
      </w:r>
      <w:r>
        <w:rPr/>
        <w:t>действия</w:t>
      </w:r>
      <w:r>
        <w:rPr>
          <w:spacing w:val="-5"/>
        </w:rPr>
        <w:t> </w:t>
      </w:r>
      <w:r>
        <w:rPr/>
        <w:t>постоянного</w:t>
      </w:r>
      <w:r>
        <w:rPr>
          <w:spacing w:val="-5"/>
        </w:rPr>
        <w:t> </w:t>
      </w:r>
      <w:r>
        <w:rPr/>
        <w:t>магнита</w:t>
      </w:r>
      <w:r>
        <w:rPr>
          <w:spacing w:val="-5"/>
        </w:rPr>
        <w:t> </w:t>
      </w:r>
      <w:r>
        <w:rPr/>
        <w:t>на</w:t>
      </w:r>
      <w:r>
        <w:rPr>
          <w:spacing w:val="-5"/>
        </w:rPr>
        <w:t> </w:t>
      </w:r>
      <w:r>
        <w:rPr/>
        <w:t>рамку</w:t>
      </w:r>
      <w:r>
        <w:rPr>
          <w:spacing w:val="-5"/>
        </w:rPr>
        <w:t> </w:t>
      </w:r>
      <w:r>
        <w:rPr/>
        <w:t>с</w:t>
      </w:r>
      <w:r>
        <w:rPr>
          <w:spacing w:val="-5"/>
        </w:rPr>
        <w:t> </w:t>
      </w:r>
      <w:r>
        <w:rPr/>
        <w:t>током. Исследование явления электромагнитной индукции.</w:t>
      </w:r>
    </w:p>
    <w:p>
      <w:pPr>
        <w:pStyle w:val="BodyText"/>
        <w:ind w:left="1032" w:firstLine="0"/>
        <w:jc w:val="left"/>
      </w:pPr>
      <w:r>
        <w:rPr/>
        <w:t>Раздел</w:t>
      </w:r>
      <w:r>
        <w:rPr>
          <w:spacing w:val="-4"/>
        </w:rPr>
        <w:t> </w:t>
      </w:r>
      <w:r>
        <w:rPr/>
        <w:t>5.</w:t>
      </w:r>
      <w:r>
        <w:rPr>
          <w:spacing w:val="-1"/>
        </w:rPr>
        <w:t> </w:t>
      </w:r>
      <w:r>
        <w:rPr/>
        <w:t>Колебания</w:t>
      </w:r>
      <w:r>
        <w:rPr>
          <w:spacing w:val="-4"/>
        </w:rPr>
        <w:t> </w:t>
      </w:r>
      <w:r>
        <w:rPr/>
        <w:t>и </w:t>
      </w:r>
      <w:r>
        <w:rPr>
          <w:spacing w:val="-2"/>
        </w:rPr>
        <w:t>волны.</w:t>
      </w:r>
    </w:p>
    <w:p>
      <w:pPr>
        <w:pStyle w:val="BodyText"/>
        <w:ind w:left="1032" w:firstLine="0"/>
        <w:jc w:val="left"/>
      </w:pPr>
      <w:r>
        <w:rPr/>
        <w:t>Тема</w:t>
      </w:r>
      <w:r>
        <w:rPr>
          <w:spacing w:val="-9"/>
        </w:rPr>
        <w:t> </w:t>
      </w:r>
      <w:r>
        <w:rPr/>
        <w:t>1.</w:t>
      </w:r>
      <w:r>
        <w:rPr>
          <w:spacing w:val="-5"/>
        </w:rPr>
        <w:t> </w:t>
      </w:r>
      <w:r>
        <w:rPr/>
        <w:t>Механические</w:t>
      </w:r>
      <w:r>
        <w:rPr>
          <w:spacing w:val="-6"/>
        </w:rPr>
        <w:t> </w:t>
      </w:r>
      <w:r>
        <w:rPr/>
        <w:t>и</w:t>
      </w:r>
      <w:r>
        <w:rPr>
          <w:spacing w:val="-4"/>
        </w:rPr>
        <w:t> </w:t>
      </w:r>
      <w:r>
        <w:rPr/>
        <w:t>электромагнитные</w:t>
      </w:r>
      <w:r>
        <w:rPr>
          <w:spacing w:val="-10"/>
        </w:rPr>
        <w:t> </w:t>
      </w:r>
      <w:r>
        <w:rPr>
          <w:spacing w:val="-2"/>
        </w:rPr>
        <w:t>колебания.</w:t>
      </w:r>
    </w:p>
    <w:p>
      <w:pPr>
        <w:pStyle w:val="BodyText"/>
        <w:ind w:right="335"/>
      </w:pPr>
      <w:r>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pPr>
        <w:pStyle w:val="BodyText"/>
        <w:ind w:right="339"/>
      </w:pPr>
      <w:r>
        <w:rPr/>
        <w:t>Колебательный контур. Свободные электромагнитные колебания в идеальном колебательном</w:t>
      </w:r>
      <w:r>
        <w:rPr>
          <w:spacing w:val="-15"/>
        </w:rPr>
        <w:t> </w:t>
      </w:r>
      <w:r>
        <w:rPr/>
        <w:t>контуре.</w:t>
      </w:r>
      <w:r>
        <w:rPr>
          <w:spacing w:val="-15"/>
        </w:rPr>
        <w:t> </w:t>
      </w:r>
      <w:r>
        <w:rPr/>
        <w:t>Аналогия</w:t>
      </w:r>
      <w:r>
        <w:rPr>
          <w:spacing w:val="-15"/>
        </w:rPr>
        <w:t> </w:t>
      </w:r>
      <w:r>
        <w:rPr/>
        <w:t>между</w:t>
      </w:r>
      <w:r>
        <w:rPr>
          <w:spacing w:val="-15"/>
        </w:rPr>
        <w:t> </w:t>
      </w:r>
      <w:r>
        <w:rPr/>
        <w:t>механическими</w:t>
      </w:r>
      <w:r>
        <w:rPr>
          <w:spacing w:val="-15"/>
        </w:rPr>
        <w:t> </w:t>
      </w:r>
      <w:r>
        <w:rPr/>
        <w:t>и</w:t>
      </w:r>
      <w:r>
        <w:rPr>
          <w:spacing w:val="18"/>
        </w:rPr>
        <w:t> </w:t>
      </w:r>
      <w:r>
        <w:rPr/>
        <w:t>электромагнитными</w:t>
      </w:r>
      <w:r>
        <w:rPr>
          <w:spacing w:val="-15"/>
        </w:rPr>
        <w:t> </w:t>
      </w:r>
      <w:r>
        <w:rPr/>
        <w:t>колебаниями. Формула Томсона. Закон сохранения энергии в идеальном колебательном контуре.</w:t>
      </w:r>
    </w:p>
    <w:p>
      <w:pPr>
        <w:pStyle w:val="BodyText"/>
        <w:ind w:left="1032" w:firstLine="0"/>
      </w:pPr>
      <w:r>
        <w:rPr/>
        <w:t>Представление</w:t>
      </w:r>
      <w:r>
        <w:rPr>
          <w:spacing w:val="48"/>
        </w:rPr>
        <w:t> </w:t>
      </w:r>
      <w:r>
        <w:rPr/>
        <w:t>о</w:t>
      </w:r>
      <w:r>
        <w:rPr>
          <w:spacing w:val="53"/>
        </w:rPr>
        <w:t> </w:t>
      </w:r>
      <w:r>
        <w:rPr/>
        <w:t>затухающих</w:t>
      </w:r>
      <w:r>
        <w:rPr>
          <w:spacing w:val="54"/>
        </w:rPr>
        <w:t> </w:t>
      </w:r>
      <w:r>
        <w:rPr/>
        <w:t>колебаниях.</w:t>
      </w:r>
      <w:r>
        <w:rPr>
          <w:spacing w:val="51"/>
        </w:rPr>
        <w:t> </w:t>
      </w:r>
      <w:r>
        <w:rPr/>
        <w:t>Вынужденные</w:t>
      </w:r>
      <w:r>
        <w:rPr>
          <w:spacing w:val="51"/>
        </w:rPr>
        <w:t> </w:t>
      </w:r>
      <w:r>
        <w:rPr/>
        <w:t>механические</w:t>
      </w:r>
      <w:r>
        <w:rPr>
          <w:spacing w:val="51"/>
        </w:rPr>
        <w:t> </w:t>
      </w:r>
      <w:r>
        <w:rPr>
          <w:spacing w:val="-2"/>
        </w:rPr>
        <w:t>колебания.</w:t>
      </w:r>
    </w:p>
    <w:p>
      <w:pPr>
        <w:pStyle w:val="BodyText"/>
        <w:ind w:firstLine="0"/>
      </w:pPr>
      <w:r>
        <w:rPr/>
        <w:t>Резонанс.</w:t>
      </w:r>
      <w:r>
        <w:rPr>
          <w:spacing w:val="-9"/>
        </w:rPr>
        <w:t> </w:t>
      </w:r>
      <w:r>
        <w:rPr/>
        <w:t>Вынужденные</w:t>
      </w:r>
      <w:r>
        <w:rPr>
          <w:spacing w:val="-12"/>
        </w:rPr>
        <w:t> </w:t>
      </w:r>
      <w:r>
        <w:rPr/>
        <w:t>электромагнитные</w:t>
      </w:r>
      <w:r>
        <w:rPr>
          <w:spacing w:val="-12"/>
        </w:rPr>
        <w:t> </w:t>
      </w:r>
      <w:r>
        <w:rPr>
          <w:spacing w:val="-2"/>
        </w:rPr>
        <w:t>колебания.</w:t>
      </w:r>
    </w:p>
    <w:p>
      <w:pPr>
        <w:pStyle w:val="BodyText"/>
        <w:ind w:left="1032" w:firstLine="0"/>
      </w:pPr>
      <w:r>
        <w:rPr/>
        <w:t>Переменный</w:t>
      </w:r>
      <w:r>
        <w:rPr>
          <w:spacing w:val="-1"/>
        </w:rPr>
        <w:t> </w:t>
      </w:r>
      <w:r>
        <w:rPr/>
        <w:t>ток.</w:t>
      </w:r>
      <w:r>
        <w:rPr>
          <w:spacing w:val="53"/>
        </w:rPr>
        <w:t> </w:t>
      </w:r>
      <w:r>
        <w:rPr/>
        <w:t>Синусоидальный</w:t>
      </w:r>
      <w:r>
        <w:rPr>
          <w:spacing w:val="58"/>
        </w:rPr>
        <w:t> </w:t>
      </w:r>
      <w:r>
        <w:rPr/>
        <w:t>переменный</w:t>
      </w:r>
      <w:r>
        <w:rPr>
          <w:spacing w:val="56"/>
        </w:rPr>
        <w:t> </w:t>
      </w:r>
      <w:r>
        <w:rPr/>
        <w:t>ток.</w:t>
      </w:r>
      <w:r>
        <w:rPr>
          <w:spacing w:val="56"/>
        </w:rPr>
        <w:t> </w:t>
      </w:r>
      <w:r>
        <w:rPr/>
        <w:t>Мощность</w:t>
      </w:r>
      <w:r>
        <w:rPr>
          <w:spacing w:val="55"/>
        </w:rPr>
        <w:t> </w:t>
      </w:r>
      <w:r>
        <w:rPr/>
        <w:t>переменного</w:t>
      </w:r>
      <w:r>
        <w:rPr>
          <w:spacing w:val="57"/>
        </w:rPr>
        <w:t> </w:t>
      </w:r>
      <w:r>
        <w:rPr>
          <w:spacing w:val="-2"/>
        </w:rPr>
        <w:t>тока.</w:t>
      </w:r>
    </w:p>
    <w:p>
      <w:pPr>
        <w:pStyle w:val="BodyText"/>
        <w:ind w:firstLine="0"/>
      </w:pPr>
      <w:r>
        <w:rPr/>
        <w:t>Амплитудное</w:t>
      </w:r>
      <w:r>
        <w:rPr>
          <w:spacing w:val="-10"/>
        </w:rPr>
        <w:t> </w:t>
      </w:r>
      <w:r>
        <w:rPr/>
        <w:t>и</w:t>
      </w:r>
      <w:r>
        <w:rPr>
          <w:spacing w:val="-3"/>
        </w:rPr>
        <w:t> </w:t>
      </w:r>
      <w:r>
        <w:rPr/>
        <w:t>действующее</w:t>
      </w:r>
      <w:r>
        <w:rPr>
          <w:spacing w:val="-5"/>
        </w:rPr>
        <w:t> </w:t>
      </w:r>
      <w:r>
        <w:rPr/>
        <w:t>значение</w:t>
      </w:r>
      <w:r>
        <w:rPr>
          <w:spacing w:val="-4"/>
        </w:rPr>
        <w:t> </w:t>
      </w:r>
      <w:r>
        <w:rPr/>
        <w:t>силы</w:t>
      </w:r>
      <w:r>
        <w:rPr>
          <w:spacing w:val="-5"/>
        </w:rPr>
        <w:t> </w:t>
      </w:r>
      <w:r>
        <w:rPr/>
        <w:t>тока</w:t>
      </w:r>
      <w:r>
        <w:rPr>
          <w:spacing w:val="-6"/>
        </w:rPr>
        <w:t> </w:t>
      </w:r>
      <w:r>
        <w:rPr/>
        <w:t>и</w:t>
      </w:r>
      <w:r>
        <w:rPr>
          <w:spacing w:val="-4"/>
        </w:rPr>
        <w:t> </w:t>
      </w:r>
      <w:r>
        <w:rPr>
          <w:spacing w:val="-2"/>
        </w:rPr>
        <w:t>напряжения.</w:t>
      </w:r>
    </w:p>
    <w:p>
      <w:pPr>
        <w:pStyle w:val="BodyText"/>
        <w:ind w:right="333"/>
      </w:pPr>
      <w:r>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pPr>
        <w:pStyle w:val="BodyText"/>
        <w:ind w:right="345"/>
      </w:pPr>
      <w:r>
        <w:rPr/>
        <w:t>Технические</w:t>
      </w:r>
      <w:r>
        <w:rPr>
          <w:spacing w:val="-13"/>
        </w:rPr>
        <w:t> </w:t>
      </w:r>
      <w:r>
        <w:rPr/>
        <w:t>устройства</w:t>
      </w:r>
      <w:r>
        <w:rPr>
          <w:spacing w:val="-15"/>
        </w:rPr>
        <w:t> </w:t>
      </w:r>
      <w:r>
        <w:rPr/>
        <w:t>и</w:t>
      </w:r>
      <w:r>
        <w:rPr>
          <w:spacing w:val="-13"/>
        </w:rPr>
        <w:t> </w:t>
      </w:r>
      <w:r>
        <w:rPr/>
        <w:t>практическое</w:t>
      </w:r>
      <w:r>
        <w:rPr>
          <w:spacing w:val="-14"/>
        </w:rPr>
        <w:t> </w:t>
      </w:r>
      <w:r>
        <w:rPr/>
        <w:t>применение:</w:t>
      </w:r>
      <w:r>
        <w:rPr>
          <w:spacing w:val="-12"/>
        </w:rPr>
        <w:t> </w:t>
      </w:r>
      <w:r>
        <w:rPr/>
        <w:t>электрический</w:t>
      </w:r>
      <w:r>
        <w:rPr>
          <w:spacing w:val="33"/>
        </w:rPr>
        <w:t> </w:t>
      </w:r>
      <w:r>
        <w:rPr/>
        <w:t>звонок,</w:t>
      </w:r>
      <w:r>
        <w:rPr>
          <w:spacing w:val="-13"/>
        </w:rPr>
        <w:t> </w:t>
      </w:r>
      <w:r>
        <w:rPr/>
        <w:t>генератор переменного тока, линии электропередач.</w:t>
      </w:r>
    </w:p>
    <w:p>
      <w:pPr>
        <w:pStyle w:val="BodyText"/>
        <w:ind w:left="1032" w:firstLine="0"/>
        <w:jc w:val="left"/>
      </w:pPr>
      <w:r>
        <w:rPr>
          <w:spacing w:val="-2"/>
        </w:rPr>
        <w:t>Демонстрации.</w:t>
      </w:r>
    </w:p>
    <w:p>
      <w:pPr>
        <w:pStyle w:val="BodyText"/>
        <w:jc w:val="left"/>
      </w:pPr>
      <w:r>
        <w:rPr/>
        <w:t>Исследование</w:t>
      </w:r>
      <w:r>
        <w:rPr>
          <w:spacing w:val="31"/>
        </w:rPr>
        <w:t> </w:t>
      </w:r>
      <w:r>
        <w:rPr/>
        <w:t>параметров</w:t>
      </w:r>
      <w:r>
        <w:rPr>
          <w:spacing w:val="31"/>
        </w:rPr>
        <w:t> </w:t>
      </w:r>
      <w:r>
        <w:rPr/>
        <w:t>колебательной</w:t>
      </w:r>
      <w:r>
        <w:rPr>
          <w:spacing w:val="35"/>
        </w:rPr>
        <w:t> </w:t>
      </w:r>
      <w:r>
        <w:rPr/>
        <w:t>системы</w:t>
      </w:r>
      <w:r>
        <w:rPr>
          <w:spacing w:val="33"/>
        </w:rPr>
        <w:t> </w:t>
      </w:r>
      <w:r>
        <w:rPr/>
        <w:t>(пружинный</w:t>
      </w:r>
      <w:r>
        <w:rPr>
          <w:spacing w:val="32"/>
        </w:rPr>
        <w:t> </w:t>
      </w:r>
      <w:r>
        <w:rPr/>
        <w:t>или</w:t>
      </w:r>
      <w:r>
        <w:rPr>
          <w:spacing w:val="30"/>
        </w:rPr>
        <w:t> </w:t>
      </w:r>
      <w:r>
        <w:rPr/>
        <w:t>математический </w:t>
      </w:r>
      <w:r>
        <w:rPr>
          <w:spacing w:val="-2"/>
        </w:rPr>
        <w:t>маятник).</w:t>
      </w:r>
    </w:p>
    <w:p>
      <w:pPr>
        <w:pStyle w:val="BodyText"/>
        <w:ind w:left="1032" w:firstLine="0"/>
        <w:jc w:val="left"/>
      </w:pPr>
      <w:r>
        <w:rPr/>
        <w:t>Наблюдение</w:t>
      </w:r>
      <w:r>
        <w:rPr>
          <w:spacing w:val="-9"/>
        </w:rPr>
        <w:t> </w:t>
      </w:r>
      <w:r>
        <w:rPr/>
        <w:t>затухающих</w:t>
      </w:r>
      <w:r>
        <w:rPr>
          <w:spacing w:val="-9"/>
        </w:rPr>
        <w:t> </w:t>
      </w:r>
      <w:r>
        <w:rPr>
          <w:spacing w:val="-2"/>
        </w:rPr>
        <w:t>колебаний.</w:t>
      </w:r>
    </w:p>
    <w:p>
      <w:pPr>
        <w:pStyle w:val="BodyText"/>
        <w:ind w:left="1032" w:right="3452" w:firstLine="0"/>
        <w:jc w:val="left"/>
      </w:pPr>
      <w:r>
        <w:rPr/>
        <w:t>Исследование</w:t>
      </w:r>
      <w:r>
        <w:rPr>
          <w:spacing w:val="-11"/>
        </w:rPr>
        <w:t> </w:t>
      </w:r>
      <w:r>
        <w:rPr/>
        <w:t>свойств</w:t>
      </w:r>
      <w:r>
        <w:rPr>
          <w:spacing w:val="-9"/>
        </w:rPr>
        <w:t> </w:t>
      </w:r>
      <w:r>
        <w:rPr/>
        <w:t>вынужденных</w:t>
      </w:r>
      <w:r>
        <w:rPr>
          <w:spacing w:val="-10"/>
        </w:rPr>
        <w:t> </w:t>
      </w:r>
      <w:r>
        <w:rPr/>
        <w:t>колебаний. Наблюдение резонанса.</w:t>
      </w:r>
    </w:p>
    <w:p>
      <w:pPr>
        <w:pStyle w:val="BodyText"/>
        <w:ind w:left="1032" w:firstLine="0"/>
        <w:jc w:val="left"/>
      </w:pPr>
      <w:r>
        <w:rPr/>
        <w:t>Свободные</w:t>
      </w:r>
      <w:r>
        <w:rPr>
          <w:spacing w:val="-13"/>
        </w:rPr>
        <w:t> </w:t>
      </w:r>
      <w:r>
        <w:rPr/>
        <w:t>электромагнитные</w:t>
      </w:r>
      <w:r>
        <w:rPr>
          <w:spacing w:val="-13"/>
        </w:rPr>
        <w:t> </w:t>
      </w:r>
      <w:r>
        <w:rPr>
          <w:spacing w:val="-2"/>
        </w:rPr>
        <w:t>колебания.</w:t>
      </w:r>
    </w:p>
    <w:p>
      <w:pPr>
        <w:pStyle w:val="BodyText"/>
        <w:tabs>
          <w:tab w:pos="2969" w:val="left" w:leader="none"/>
          <w:tab w:pos="4597" w:val="left" w:leader="none"/>
          <w:tab w:pos="5367" w:val="left" w:leader="none"/>
          <w:tab w:pos="6068" w:val="left" w:leader="none"/>
          <w:tab w:pos="6453" w:val="left" w:leader="none"/>
          <w:tab w:pos="7941" w:val="left" w:leader="none"/>
          <w:tab w:pos="8419" w:val="left" w:leader="none"/>
          <w:tab w:pos="9607" w:val="left" w:leader="none"/>
        </w:tabs>
        <w:ind w:right="348"/>
        <w:jc w:val="left"/>
      </w:pPr>
      <w:r>
        <w:rPr>
          <w:spacing w:val="-2"/>
        </w:rPr>
        <w:t>Осциллограммы</w:t>
      </w:r>
      <w:r>
        <w:rPr/>
        <w:tab/>
      </w:r>
      <w:r>
        <w:rPr>
          <w:spacing w:val="-2"/>
        </w:rPr>
        <w:t>(зависимости</w:t>
      </w:r>
      <w:r>
        <w:rPr/>
        <w:tab/>
      </w:r>
      <w:r>
        <w:rPr>
          <w:spacing w:val="-4"/>
        </w:rPr>
        <w:t>силы</w:t>
      </w:r>
      <w:r>
        <w:rPr/>
        <w:tab/>
      </w:r>
      <w:r>
        <w:rPr>
          <w:spacing w:val="-4"/>
        </w:rPr>
        <w:t>тока</w:t>
      </w:r>
      <w:r>
        <w:rPr/>
        <w:tab/>
      </w:r>
      <w:r>
        <w:rPr>
          <w:spacing w:val="-10"/>
        </w:rPr>
        <w:t>и</w:t>
      </w:r>
      <w:r>
        <w:rPr/>
        <w:tab/>
      </w:r>
      <w:r>
        <w:rPr>
          <w:spacing w:val="-2"/>
        </w:rPr>
        <w:t>напряжения</w:t>
      </w:r>
      <w:r>
        <w:rPr/>
        <w:tab/>
      </w:r>
      <w:r>
        <w:rPr>
          <w:spacing w:val="-6"/>
        </w:rPr>
        <w:t>от</w:t>
      </w:r>
      <w:r>
        <w:rPr/>
        <w:tab/>
      </w:r>
      <w:r>
        <w:rPr>
          <w:spacing w:val="-2"/>
        </w:rPr>
        <w:t>времени)</w:t>
      </w:r>
      <w:r>
        <w:rPr/>
        <w:tab/>
      </w:r>
      <w:r>
        <w:rPr>
          <w:spacing w:val="-4"/>
        </w:rPr>
        <w:t>для </w:t>
      </w:r>
      <w:r>
        <w:rPr/>
        <w:t>электромагнитных колебаний.</w:t>
      </w:r>
    </w:p>
    <w:p>
      <w:pPr>
        <w:pStyle w:val="BodyText"/>
        <w:jc w:val="left"/>
      </w:pPr>
      <w:r>
        <w:rPr/>
        <w:t>Резонанс</w:t>
      </w:r>
      <w:r>
        <w:rPr>
          <w:spacing w:val="40"/>
        </w:rPr>
        <w:t> </w:t>
      </w:r>
      <w:r>
        <w:rPr/>
        <w:t>при</w:t>
      </w:r>
      <w:r>
        <w:rPr>
          <w:spacing w:val="40"/>
        </w:rPr>
        <w:t> </w:t>
      </w:r>
      <w:r>
        <w:rPr/>
        <w:t>последовательном</w:t>
      </w:r>
      <w:r>
        <w:rPr>
          <w:spacing w:val="40"/>
        </w:rPr>
        <w:t> </w:t>
      </w:r>
      <w:r>
        <w:rPr/>
        <w:t>соединении</w:t>
      </w:r>
      <w:r>
        <w:rPr>
          <w:spacing w:val="40"/>
        </w:rPr>
        <w:t> </w:t>
      </w:r>
      <w:r>
        <w:rPr/>
        <w:t>резистора,</w:t>
      </w:r>
      <w:r>
        <w:rPr>
          <w:spacing w:val="40"/>
        </w:rPr>
        <w:t> </w:t>
      </w:r>
      <w:r>
        <w:rPr/>
        <w:t>катушки</w:t>
      </w:r>
      <w:r>
        <w:rPr>
          <w:spacing w:val="40"/>
        </w:rPr>
        <w:t> </w:t>
      </w:r>
      <w:r>
        <w:rPr/>
        <w:t>индуктивности</w:t>
      </w:r>
      <w:r>
        <w:rPr>
          <w:spacing w:val="40"/>
        </w:rPr>
        <w:t> </w:t>
      </w:r>
      <w:r>
        <w:rPr/>
        <w:t>и </w:t>
      </w:r>
      <w:r>
        <w:rPr>
          <w:spacing w:val="-2"/>
        </w:rPr>
        <w:t>конденсатора.</w:t>
      </w:r>
    </w:p>
    <w:p>
      <w:pPr>
        <w:pStyle w:val="BodyText"/>
        <w:ind w:left="1032" w:firstLine="0"/>
        <w:jc w:val="left"/>
      </w:pPr>
      <w:r>
        <w:rPr/>
        <w:t>Модель</w:t>
      </w:r>
      <w:r>
        <w:rPr>
          <w:spacing w:val="-10"/>
        </w:rPr>
        <w:t> </w:t>
      </w:r>
      <w:r>
        <w:rPr/>
        <w:t>линии</w:t>
      </w:r>
      <w:r>
        <w:rPr>
          <w:spacing w:val="-7"/>
        </w:rPr>
        <w:t> </w:t>
      </w:r>
      <w:r>
        <w:rPr>
          <w:spacing w:val="-2"/>
        </w:rPr>
        <w:t>электропередачи.</w:t>
      </w:r>
    </w:p>
    <w:p>
      <w:pPr>
        <w:pStyle w:val="BodyText"/>
        <w:ind w:left="1032" w:firstLine="0"/>
        <w:jc w:val="left"/>
      </w:pPr>
      <w:r>
        <w:rPr/>
        <w:t>Ученический</w:t>
      </w:r>
      <w:r>
        <w:rPr>
          <w:spacing w:val="-9"/>
        </w:rPr>
        <w:t> </w:t>
      </w:r>
      <w:r>
        <w:rPr/>
        <w:t>эксперимент,</w:t>
      </w:r>
      <w:r>
        <w:rPr>
          <w:spacing w:val="-9"/>
        </w:rPr>
        <w:t> </w:t>
      </w:r>
      <w:r>
        <w:rPr/>
        <w:t>лабораторные</w:t>
      </w:r>
      <w:r>
        <w:rPr>
          <w:spacing w:val="-13"/>
        </w:rPr>
        <w:t> </w:t>
      </w:r>
      <w:r>
        <w:rPr>
          <w:spacing w:val="-2"/>
        </w:rPr>
        <w:t>работы</w:t>
      </w:r>
    </w:p>
    <w:p>
      <w:pPr>
        <w:pStyle w:val="BodyText"/>
        <w:jc w:val="left"/>
      </w:pPr>
      <w:r>
        <w:rPr/>
        <w:t>Исследование зависимости периода малых колебаний груза на нити от длины нити и массы груза.</w:t>
      </w:r>
    </w:p>
    <w:p>
      <w:pPr>
        <w:pStyle w:val="BodyText"/>
        <w:tabs>
          <w:tab w:pos="2724" w:val="left" w:leader="none"/>
          <w:tab w:pos="4302" w:val="left" w:leader="none"/>
          <w:tab w:pos="5007" w:val="left" w:leader="none"/>
          <w:tab w:pos="5377" w:val="left" w:leader="none"/>
          <w:tab w:pos="6128" w:val="left" w:leader="none"/>
          <w:tab w:pos="6611" w:val="left" w:leader="none"/>
          <w:tab w:pos="8601" w:val="left" w:leader="none"/>
        </w:tabs>
        <w:spacing w:line="242" w:lineRule="auto"/>
        <w:ind w:right="347"/>
        <w:jc w:val="left"/>
      </w:pPr>
      <w:r>
        <w:rPr>
          <w:spacing w:val="-2"/>
        </w:rPr>
        <w:t>Исследование</w:t>
      </w:r>
      <w:r>
        <w:rPr/>
        <w:tab/>
      </w:r>
      <w:r>
        <w:rPr>
          <w:spacing w:val="-2"/>
        </w:rPr>
        <w:t>переменного</w:t>
      </w:r>
      <w:r>
        <w:rPr/>
        <w:tab/>
      </w:r>
      <w:r>
        <w:rPr>
          <w:spacing w:val="-4"/>
        </w:rPr>
        <w:t>тока</w:t>
      </w:r>
      <w:r>
        <w:rPr/>
        <w:tab/>
      </w:r>
      <w:r>
        <w:rPr>
          <w:spacing w:val="-10"/>
        </w:rPr>
        <w:t>в</w:t>
      </w:r>
      <w:r>
        <w:rPr/>
        <w:tab/>
      </w:r>
      <w:r>
        <w:rPr>
          <w:spacing w:val="-4"/>
        </w:rPr>
        <w:t>цепи</w:t>
      </w:r>
      <w:r>
        <w:rPr/>
        <w:tab/>
      </w:r>
      <w:r>
        <w:rPr>
          <w:spacing w:val="-6"/>
        </w:rPr>
        <w:t>из</w:t>
      </w:r>
      <w:r>
        <w:rPr/>
        <w:tab/>
      </w:r>
      <w:r>
        <w:rPr>
          <w:spacing w:val="-2"/>
        </w:rPr>
        <w:t>последовательно</w:t>
      </w:r>
      <w:r>
        <w:rPr/>
        <w:tab/>
      </w:r>
      <w:r>
        <w:rPr>
          <w:spacing w:val="-2"/>
        </w:rPr>
        <w:t>соединённых </w:t>
      </w:r>
      <w:r>
        <w:rPr/>
        <w:t>конденсатора, катушки и резистора.</w:t>
      </w:r>
    </w:p>
    <w:p>
      <w:pPr>
        <w:pStyle w:val="BodyText"/>
        <w:spacing w:line="273" w:lineRule="exact"/>
        <w:ind w:left="1032" w:firstLine="0"/>
      </w:pPr>
      <w:r>
        <w:rPr/>
        <w:t>Тема</w:t>
      </w:r>
      <w:r>
        <w:rPr>
          <w:spacing w:val="-9"/>
        </w:rPr>
        <w:t> </w:t>
      </w:r>
      <w:r>
        <w:rPr/>
        <w:t>2.</w:t>
      </w:r>
      <w:r>
        <w:rPr>
          <w:spacing w:val="-5"/>
        </w:rPr>
        <w:t> </w:t>
      </w:r>
      <w:r>
        <w:rPr/>
        <w:t>Механические</w:t>
      </w:r>
      <w:r>
        <w:rPr>
          <w:spacing w:val="-6"/>
        </w:rPr>
        <w:t> </w:t>
      </w:r>
      <w:r>
        <w:rPr/>
        <w:t>и</w:t>
      </w:r>
      <w:r>
        <w:rPr>
          <w:spacing w:val="-4"/>
        </w:rPr>
        <w:t> </w:t>
      </w:r>
      <w:r>
        <w:rPr/>
        <w:t>электромагнитные</w:t>
      </w:r>
      <w:r>
        <w:rPr>
          <w:spacing w:val="-8"/>
        </w:rPr>
        <w:t> </w:t>
      </w:r>
      <w:r>
        <w:rPr>
          <w:spacing w:val="-2"/>
        </w:rPr>
        <w:t>волны.</w:t>
      </w:r>
    </w:p>
    <w:p>
      <w:pPr>
        <w:pStyle w:val="BodyText"/>
        <w:ind w:right="346"/>
      </w:pPr>
      <w:r>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4"/>
        </w:rPr>
        <w:t>волн.</w:t>
      </w:r>
    </w:p>
    <w:p>
      <w:pPr>
        <w:pStyle w:val="BodyText"/>
        <w:ind w:left="1032" w:firstLine="0"/>
      </w:pPr>
      <w:r>
        <w:rPr/>
        <w:t>Звук.</w:t>
      </w:r>
      <w:r>
        <w:rPr>
          <w:spacing w:val="-7"/>
        </w:rPr>
        <w:t> </w:t>
      </w:r>
      <w:r>
        <w:rPr/>
        <w:t>Скорость</w:t>
      </w:r>
      <w:r>
        <w:rPr>
          <w:spacing w:val="-3"/>
        </w:rPr>
        <w:t> </w:t>
      </w:r>
      <w:r>
        <w:rPr/>
        <w:t>звука.</w:t>
      </w:r>
      <w:r>
        <w:rPr>
          <w:spacing w:val="-6"/>
        </w:rPr>
        <w:t> </w:t>
      </w:r>
      <w:r>
        <w:rPr/>
        <w:t>Громкость</w:t>
      </w:r>
      <w:r>
        <w:rPr>
          <w:spacing w:val="-4"/>
        </w:rPr>
        <w:t> </w:t>
      </w:r>
      <w:r>
        <w:rPr/>
        <w:t>звука.</w:t>
      </w:r>
      <w:r>
        <w:rPr>
          <w:spacing w:val="-5"/>
        </w:rPr>
        <w:t> </w:t>
      </w:r>
      <w:r>
        <w:rPr/>
        <w:t>Высота</w:t>
      </w:r>
      <w:r>
        <w:rPr>
          <w:spacing w:val="-5"/>
        </w:rPr>
        <w:t> </w:t>
      </w:r>
      <w:r>
        <w:rPr/>
        <w:t>тона.</w:t>
      </w:r>
      <w:r>
        <w:rPr>
          <w:spacing w:val="-5"/>
        </w:rPr>
        <w:t> </w:t>
      </w:r>
      <w:r>
        <w:rPr/>
        <w:t>Тембр</w:t>
      </w:r>
      <w:r>
        <w:rPr>
          <w:spacing w:val="-5"/>
        </w:rPr>
        <w:t> </w:t>
      </w:r>
      <w:r>
        <w:rPr>
          <w:spacing w:val="-2"/>
        </w:rPr>
        <w:t>звука.</w:t>
      </w:r>
    </w:p>
    <w:p>
      <w:pPr>
        <w:pStyle w:val="BodyText"/>
        <w:ind w:right="338"/>
      </w:pPr>
      <w:r>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pPr>
        <w:pStyle w:val="BodyText"/>
        <w:ind w:left="1032" w:firstLine="0"/>
      </w:pPr>
      <w:r>
        <w:rPr/>
        <w:t>Шкала</w:t>
      </w:r>
      <w:r>
        <w:rPr>
          <w:spacing w:val="2"/>
        </w:rPr>
        <w:t> </w:t>
      </w:r>
      <w:r>
        <w:rPr/>
        <w:t>электромагнитных</w:t>
      </w:r>
      <w:r>
        <w:rPr>
          <w:spacing w:val="64"/>
        </w:rPr>
        <w:t> </w:t>
      </w:r>
      <w:r>
        <w:rPr/>
        <w:t>волн.</w:t>
      </w:r>
      <w:r>
        <w:rPr>
          <w:spacing w:val="61"/>
        </w:rPr>
        <w:t> </w:t>
      </w:r>
      <w:r>
        <w:rPr/>
        <w:t>Применение</w:t>
      </w:r>
      <w:r>
        <w:rPr>
          <w:spacing w:val="61"/>
        </w:rPr>
        <w:t> </w:t>
      </w:r>
      <w:r>
        <w:rPr/>
        <w:t>электромагнитных</w:t>
      </w:r>
      <w:r>
        <w:rPr>
          <w:spacing w:val="64"/>
        </w:rPr>
        <w:t> </w:t>
      </w:r>
      <w:r>
        <w:rPr/>
        <w:t>волн</w:t>
      </w:r>
      <w:r>
        <w:rPr>
          <w:spacing w:val="66"/>
        </w:rPr>
        <w:t> </w:t>
      </w:r>
      <w:r>
        <w:rPr/>
        <w:t>в</w:t>
      </w:r>
      <w:r>
        <w:rPr>
          <w:spacing w:val="60"/>
        </w:rPr>
        <w:t> </w:t>
      </w:r>
      <w:r>
        <w:rPr/>
        <w:t>технике</w:t>
      </w:r>
      <w:r>
        <w:rPr>
          <w:spacing w:val="61"/>
        </w:rPr>
        <w:t> </w:t>
      </w:r>
      <w:r>
        <w:rPr>
          <w:spacing w:val="-10"/>
        </w:rPr>
        <w:t>и</w:t>
      </w:r>
    </w:p>
    <w:p>
      <w:pPr>
        <w:pStyle w:val="BodyText"/>
        <w:ind w:firstLine="0"/>
        <w:jc w:val="left"/>
      </w:pPr>
      <w:r>
        <w:rPr>
          <w:spacing w:val="-2"/>
        </w:rPr>
        <w:t>быту.</w:t>
      </w:r>
    </w:p>
    <w:p>
      <w:pPr>
        <w:spacing w:after="0"/>
        <w:jc w:val="left"/>
        <w:sectPr>
          <w:pgSz w:w="11920" w:h="16850"/>
          <w:pgMar w:header="0" w:footer="1162" w:top="1040" w:bottom="1480" w:left="1380" w:right="220"/>
        </w:sectPr>
      </w:pPr>
    </w:p>
    <w:p>
      <w:pPr>
        <w:pStyle w:val="BodyText"/>
        <w:spacing w:line="242" w:lineRule="auto" w:before="62"/>
        <w:ind w:left="1032" w:right="3825" w:firstLine="0"/>
      </w:pPr>
      <w:r>
        <w:rPr/>
        <w:t>Принципы</w:t>
      </w:r>
      <w:r>
        <w:rPr>
          <w:spacing w:val="-7"/>
        </w:rPr>
        <w:t> </w:t>
      </w:r>
      <w:r>
        <w:rPr/>
        <w:t>радиосвязи</w:t>
      </w:r>
      <w:r>
        <w:rPr>
          <w:spacing w:val="-9"/>
        </w:rPr>
        <w:t> </w:t>
      </w:r>
      <w:r>
        <w:rPr/>
        <w:t>и</w:t>
      </w:r>
      <w:r>
        <w:rPr>
          <w:spacing w:val="-7"/>
        </w:rPr>
        <w:t> </w:t>
      </w:r>
      <w:r>
        <w:rPr/>
        <w:t>телевидения.</w:t>
      </w:r>
      <w:r>
        <w:rPr>
          <w:spacing w:val="-7"/>
        </w:rPr>
        <w:t> </w:t>
      </w:r>
      <w:r>
        <w:rPr/>
        <w:t>Радиолокация. Электромагнитное загрязнение окружающей среды.</w:t>
      </w:r>
    </w:p>
    <w:p>
      <w:pPr>
        <w:pStyle w:val="BodyText"/>
        <w:ind w:right="342"/>
      </w:pPr>
      <w:r>
        <w:rPr/>
        <w:t>Технические устройства и практическое применение: музыкальные инструменты, ультразвуковая</w:t>
      </w:r>
      <w:r>
        <w:rPr>
          <w:spacing w:val="-15"/>
        </w:rPr>
        <w:t> </w:t>
      </w:r>
      <w:r>
        <w:rPr/>
        <w:t>диагностика</w:t>
      </w:r>
      <w:r>
        <w:rPr>
          <w:spacing w:val="-15"/>
        </w:rPr>
        <w:t> </w:t>
      </w:r>
      <w:r>
        <w:rPr/>
        <w:t>в</w:t>
      </w:r>
      <w:r>
        <w:rPr>
          <w:spacing w:val="-15"/>
        </w:rPr>
        <w:t> </w:t>
      </w:r>
      <w:r>
        <w:rPr/>
        <w:t>технике</w:t>
      </w:r>
      <w:r>
        <w:rPr>
          <w:spacing w:val="-15"/>
        </w:rPr>
        <w:t> </w:t>
      </w:r>
      <w:r>
        <w:rPr/>
        <w:t>и</w:t>
      </w:r>
      <w:r>
        <w:rPr>
          <w:spacing w:val="-14"/>
        </w:rPr>
        <w:t> </w:t>
      </w:r>
      <w:r>
        <w:rPr/>
        <w:t>медицине,</w:t>
      </w:r>
      <w:r>
        <w:rPr>
          <w:spacing w:val="-15"/>
        </w:rPr>
        <w:t> </w:t>
      </w:r>
      <w:r>
        <w:rPr/>
        <w:t>радар,</w:t>
      </w:r>
      <w:r>
        <w:rPr>
          <w:spacing w:val="-15"/>
        </w:rPr>
        <w:t> </w:t>
      </w:r>
      <w:r>
        <w:rPr/>
        <w:t>радиоприёмник,</w:t>
      </w:r>
      <w:r>
        <w:rPr>
          <w:spacing w:val="-14"/>
        </w:rPr>
        <w:t> </w:t>
      </w:r>
      <w:r>
        <w:rPr/>
        <w:t>телевизор,</w:t>
      </w:r>
      <w:r>
        <w:rPr>
          <w:spacing w:val="-15"/>
        </w:rPr>
        <w:t> </w:t>
      </w:r>
      <w:r>
        <w:rPr/>
        <w:t>антенна, телефон, СВЧ-печь.</w:t>
      </w:r>
    </w:p>
    <w:p>
      <w:pPr>
        <w:pStyle w:val="BodyText"/>
        <w:ind w:left="1032" w:firstLine="0"/>
        <w:jc w:val="left"/>
      </w:pPr>
      <w:r>
        <w:rPr>
          <w:spacing w:val="-2"/>
        </w:rPr>
        <w:t>Демонстрации.</w:t>
      </w:r>
    </w:p>
    <w:p>
      <w:pPr>
        <w:pStyle w:val="BodyText"/>
        <w:ind w:left="1032" w:right="2479" w:firstLine="0"/>
        <w:jc w:val="left"/>
      </w:pPr>
      <w:r>
        <w:rPr/>
        <w:t>Образование</w:t>
      </w:r>
      <w:r>
        <w:rPr>
          <w:spacing w:val="-6"/>
        </w:rPr>
        <w:t> </w:t>
      </w:r>
      <w:r>
        <w:rPr/>
        <w:t>и</w:t>
      </w:r>
      <w:r>
        <w:rPr>
          <w:spacing w:val="-5"/>
        </w:rPr>
        <w:t> </w:t>
      </w:r>
      <w:r>
        <w:rPr/>
        <w:t>распространение</w:t>
      </w:r>
      <w:r>
        <w:rPr>
          <w:spacing w:val="-6"/>
        </w:rPr>
        <w:t> </w:t>
      </w:r>
      <w:r>
        <w:rPr/>
        <w:t>поперечных</w:t>
      </w:r>
      <w:r>
        <w:rPr>
          <w:spacing w:val="-5"/>
        </w:rPr>
        <w:t> </w:t>
      </w:r>
      <w:r>
        <w:rPr/>
        <w:t>и</w:t>
      </w:r>
      <w:r>
        <w:rPr>
          <w:spacing w:val="-5"/>
        </w:rPr>
        <w:t> </w:t>
      </w:r>
      <w:r>
        <w:rPr/>
        <w:t>продольных</w:t>
      </w:r>
      <w:r>
        <w:rPr>
          <w:spacing w:val="-5"/>
        </w:rPr>
        <w:t> </w:t>
      </w:r>
      <w:r>
        <w:rPr/>
        <w:t>волн. Колеблющееся тело как источник звука.</w:t>
      </w:r>
    </w:p>
    <w:p>
      <w:pPr>
        <w:pStyle w:val="BodyText"/>
        <w:ind w:left="1032" w:firstLine="0"/>
        <w:jc w:val="left"/>
      </w:pPr>
      <w:r>
        <w:rPr/>
        <w:t>Наблюдение</w:t>
      </w:r>
      <w:r>
        <w:rPr>
          <w:spacing w:val="-7"/>
        </w:rPr>
        <w:t> </w:t>
      </w:r>
      <w:r>
        <w:rPr/>
        <w:t>отражения</w:t>
      </w:r>
      <w:r>
        <w:rPr>
          <w:spacing w:val="-7"/>
        </w:rPr>
        <w:t> </w:t>
      </w:r>
      <w:r>
        <w:rPr/>
        <w:t>и</w:t>
      </w:r>
      <w:r>
        <w:rPr>
          <w:spacing w:val="-3"/>
        </w:rPr>
        <w:t> </w:t>
      </w:r>
      <w:r>
        <w:rPr/>
        <w:t>преломления</w:t>
      </w:r>
      <w:r>
        <w:rPr>
          <w:spacing w:val="-4"/>
        </w:rPr>
        <w:t> </w:t>
      </w:r>
      <w:r>
        <w:rPr/>
        <w:t>механических</w:t>
      </w:r>
      <w:r>
        <w:rPr>
          <w:spacing w:val="-3"/>
        </w:rPr>
        <w:t> </w:t>
      </w:r>
      <w:r>
        <w:rPr>
          <w:spacing w:val="-2"/>
        </w:rPr>
        <w:t>волн.</w:t>
      </w:r>
    </w:p>
    <w:p>
      <w:pPr>
        <w:pStyle w:val="BodyText"/>
        <w:ind w:left="1032" w:right="2479" w:firstLine="0"/>
        <w:jc w:val="left"/>
      </w:pPr>
      <w:r>
        <w:rPr/>
        <w:t>Наблюдение</w:t>
      </w:r>
      <w:r>
        <w:rPr>
          <w:spacing w:val="-7"/>
        </w:rPr>
        <w:t> </w:t>
      </w:r>
      <w:r>
        <w:rPr/>
        <w:t>интерференции</w:t>
      </w:r>
      <w:r>
        <w:rPr>
          <w:spacing w:val="-6"/>
        </w:rPr>
        <w:t> </w:t>
      </w:r>
      <w:r>
        <w:rPr/>
        <w:t>и</w:t>
      </w:r>
      <w:r>
        <w:rPr>
          <w:spacing w:val="-8"/>
        </w:rPr>
        <w:t> </w:t>
      </w:r>
      <w:r>
        <w:rPr/>
        <w:t>дифракции</w:t>
      </w:r>
      <w:r>
        <w:rPr>
          <w:spacing w:val="-6"/>
        </w:rPr>
        <w:t> </w:t>
      </w:r>
      <w:r>
        <w:rPr/>
        <w:t>механических</w:t>
      </w:r>
      <w:r>
        <w:rPr>
          <w:spacing w:val="-6"/>
        </w:rPr>
        <w:t> </w:t>
      </w:r>
      <w:r>
        <w:rPr/>
        <w:t>волн. Звуковой резонанс.</w:t>
      </w:r>
    </w:p>
    <w:p>
      <w:pPr>
        <w:pStyle w:val="BodyText"/>
        <w:ind w:left="1030" w:firstLine="0"/>
        <w:jc w:val="left"/>
      </w:pPr>
      <w:r>
        <w:rPr/>
        <w:t>Наблюдение</w:t>
      </w:r>
      <w:r>
        <w:rPr>
          <w:spacing w:val="-12"/>
        </w:rPr>
        <w:t> </w:t>
      </w:r>
      <w:r>
        <w:rPr/>
        <w:t>связи</w:t>
      </w:r>
      <w:r>
        <w:rPr>
          <w:spacing w:val="-11"/>
        </w:rPr>
        <w:t> </w:t>
      </w:r>
      <w:r>
        <w:rPr/>
        <w:t>громкости</w:t>
      </w:r>
      <w:r>
        <w:rPr>
          <w:spacing w:val="-10"/>
        </w:rPr>
        <w:t> </w:t>
      </w:r>
      <w:r>
        <w:rPr/>
        <w:t>звука</w:t>
      </w:r>
      <w:r>
        <w:rPr>
          <w:spacing w:val="-15"/>
        </w:rPr>
        <w:t> </w:t>
      </w:r>
      <w:r>
        <w:rPr/>
        <w:t>и</w:t>
      </w:r>
      <w:r>
        <w:rPr>
          <w:spacing w:val="-11"/>
        </w:rPr>
        <w:t> </w:t>
      </w:r>
      <w:r>
        <w:rPr/>
        <w:t>высоты</w:t>
      </w:r>
      <w:r>
        <w:rPr>
          <w:spacing w:val="-12"/>
        </w:rPr>
        <w:t> </w:t>
      </w:r>
      <w:r>
        <w:rPr/>
        <w:t>тона</w:t>
      </w:r>
      <w:r>
        <w:rPr>
          <w:spacing w:val="-12"/>
        </w:rPr>
        <w:t> </w:t>
      </w:r>
      <w:r>
        <w:rPr/>
        <w:t>с</w:t>
      </w:r>
      <w:r>
        <w:rPr>
          <w:spacing w:val="-13"/>
        </w:rPr>
        <w:t> </w:t>
      </w:r>
      <w:r>
        <w:rPr/>
        <w:t>амплитудой</w:t>
      </w:r>
      <w:r>
        <w:rPr>
          <w:spacing w:val="-10"/>
        </w:rPr>
        <w:t> </w:t>
      </w:r>
      <w:r>
        <w:rPr/>
        <w:t>и</w:t>
      </w:r>
      <w:r>
        <w:rPr>
          <w:spacing w:val="35"/>
        </w:rPr>
        <w:t> </w:t>
      </w:r>
      <w:r>
        <w:rPr/>
        <w:t>частотой</w:t>
      </w:r>
      <w:r>
        <w:rPr>
          <w:spacing w:val="-10"/>
        </w:rPr>
        <w:t> </w:t>
      </w:r>
      <w:r>
        <w:rPr/>
        <w:t>колебаний. Исследование</w:t>
      </w:r>
      <w:r>
        <w:rPr>
          <w:spacing w:val="-17"/>
        </w:rPr>
        <w:t> </w:t>
      </w:r>
      <w:r>
        <w:rPr/>
        <w:t>свойств</w:t>
      </w:r>
      <w:r>
        <w:rPr>
          <w:spacing w:val="-15"/>
        </w:rPr>
        <w:t> </w:t>
      </w:r>
      <w:r>
        <w:rPr/>
        <w:t>электромагнитных</w:t>
      </w:r>
      <w:r>
        <w:rPr>
          <w:spacing w:val="-15"/>
        </w:rPr>
        <w:t> </w:t>
      </w:r>
      <w:r>
        <w:rPr/>
        <w:t>волн:</w:t>
      </w:r>
      <w:r>
        <w:rPr>
          <w:spacing w:val="-15"/>
        </w:rPr>
        <w:t> </w:t>
      </w:r>
      <w:r>
        <w:rPr/>
        <w:t>отражение,</w:t>
      </w:r>
      <w:r>
        <w:rPr>
          <w:spacing w:val="28"/>
        </w:rPr>
        <w:t> </w:t>
      </w:r>
      <w:r>
        <w:rPr/>
        <w:t>преломление,</w:t>
      </w:r>
      <w:r>
        <w:rPr>
          <w:spacing w:val="-14"/>
        </w:rPr>
        <w:t> </w:t>
      </w:r>
      <w:r>
        <w:rPr>
          <w:spacing w:val="-2"/>
        </w:rPr>
        <w:t>поляризация,</w:t>
      </w:r>
    </w:p>
    <w:p>
      <w:pPr>
        <w:pStyle w:val="BodyText"/>
        <w:ind w:firstLine="0"/>
        <w:jc w:val="left"/>
      </w:pPr>
      <w:r>
        <w:rPr/>
        <w:t>дифракция,</w:t>
      </w:r>
      <w:r>
        <w:rPr>
          <w:spacing w:val="-5"/>
        </w:rPr>
        <w:t> </w:t>
      </w:r>
      <w:r>
        <w:rPr>
          <w:spacing w:val="-2"/>
        </w:rPr>
        <w:t>интерференция.</w:t>
      </w:r>
    </w:p>
    <w:p>
      <w:pPr>
        <w:pStyle w:val="BodyText"/>
        <w:ind w:left="1032" w:firstLine="0"/>
        <w:jc w:val="left"/>
      </w:pPr>
      <w:r>
        <w:rPr/>
        <w:t>Тема</w:t>
      </w:r>
      <w:r>
        <w:rPr>
          <w:spacing w:val="-6"/>
        </w:rPr>
        <w:t> </w:t>
      </w:r>
      <w:r>
        <w:rPr/>
        <w:t>3.</w:t>
      </w:r>
      <w:r>
        <w:rPr>
          <w:spacing w:val="-1"/>
        </w:rPr>
        <w:t> </w:t>
      </w:r>
      <w:r>
        <w:rPr>
          <w:spacing w:val="-2"/>
        </w:rPr>
        <w:t>Оптика.</w:t>
      </w:r>
    </w:p>
    <w:p>
      <w:pPr>
        <w:pStyle w:val="BodyText"/>
        <w:ind w:left="1032" w:firstLine="0"/>
        <w:jc w:val="left"/>
      </w:pPr>
      <w:r>
        <w:rPr/>
        <w:t>Геометрическая</w:t>
      </w:r>
      <w:r>
        <w:rPr>
          <w:spacing w:val="20"/>
        </w:rPr>
        <w:t> </w:t>
      </w:r>
      <w:r>
        <w:rPr/>
        <w:t>оптика.</w:t>
      </w:r>
      <w:r>
        <w:rPr>
          <w:spacing w:val="22"/>
        </w:rPr>
        <w:t> </w:t>
      </w:r>
      <w:r>
        <w:rPr/>
        <w:t>Прямолинейное</w:t>
      </w:r>
      <w:r>
        <w:rPr>
          <w:spacing w:val="22"/>
        </w:rPr>
        <w:t> </w:t>
      </w:r>
      <w:r>
        <w:rPr/>
        <w:t>распространение</w:t>
      </w:r>
      <w:r>
        <w:rPr>
          <w:spacing w:val="22"/>
        </w:rPr>
        <w:t> </w:t>
      </w:r>
      <w:r>
        <w:rPr/>
        <w:t>света</w:t>
      </w:r>
      <w:r>
        <w:rPr>
          <w:spacing w:val="22"/>
        </w:rPr>
        <w:t> </w:t>
      </w:r>
      <w:r>
        <w:rPr/>
        <w:t>в</w:t>
      </w:r>
      <w:r>
        <w:rPr>
          <w:spacing w:val="20"/>
        </w:rPr>
        <w:t> </w:t>
      </w:r>
      <w:r>
        <w:rPr/>
        <w:t>однородной</w:t>
      </w:r>
      <w:r>
        <w:rPr>
          <w:spacing w:val="24"/>
        </w:rPr>
        <w:t> </w:t>
      </w:r>
      <w:r>
        <w:rPr>
          <w:spacing w:val="-2"/>
        </w:rPr>
        <w:t>среде.</w:t>
      </w:r>
    </w:p>
    <w:p>
      <w:pPr>
        <w:pStyle w:val="BodyText"/>
        <w:ind w:firstLine="0"/>
        <w:jc w:val="left"/>
      </w:pPr>
      <w:r>
        <w:rPr/>
        <w:t>Луч</w:t>
      </w:r>
      <w:r>
        <w:rPr>
          <w:spacing w:val="-7"/>
        </w:rPr>
        <w:t> </w:t>
      </w:r>
      <w:r>
        <w:rPr/>
        <w:t>света.</w:t>
      </w:r>
      <w:r>
        <w:rPr>
          <w:spacing w:val="-5"/>
        </w:rPr>
        <w:t> </w:t>
      </w:r>
      <w:r>
        <w:rPr/>
        <w:t>Точечный</w:t>
      </w:r>
      <w:r>
        <w:rPr>
          <w:spacing w:val="-4"/>
        </w:rPr>
        <w:t> </w:t>
      </w:r>
      <w:r>
        <w:rPr/>
        <w:t>источник</w:t>
      </w:r>
      <w:r>
        <w:rPr>
          <w:spacing w:val="-4"/>
        </w:rPr>
        <w:t> </w:t>
      </w:r>
      <w:r>
        <w:rPr>
          <w:spacing w:val="-2"/>
        </w:rPr>
        <w:t>света.</w:t>
      </w:r>
    </w:p>
    <w:p>
      <w:pPr>
        <w:pStyle w:val="BodyText"/>
        <w:ind w:right="348"/>
      </w:pPr>
      <w:r>
        <w:rPr/>
        <w:t>Отражение света. Законы отражения света. Построение изображений в плоском </w:t>
      </w:r>
      <w:r>
        <w:rPr>
          <w:spacing w:val="-2"/>
        </w:rPr>
        <w:t>зеркале.</w:t>
      </w:r>
    </w:p>
    <w:p>
      <w:pPr>
        <w:pStyle w:val="BodyText"/>
        <w:ind w:left="1030" w:firstLine="0"/>
      </w:pPr>
      <w:r>
        <w:rPr/>
        <w:t>Преломление</w:t>
      </w:r>
      <w:r>
        <w:rPr>
          <w:spacing w:val="-15"/>
        </w:rPr>
        <w:t> </w:t>
      </w:r>
      <w:r>
        <w:rPr/>
        <w:t>света.</w:t>
      </w:r>
      <w:r>
        <w:rPr>
          <w:spacing w:val="-13"/>
        </w:rPr>
        <w:t> </w:t>
      </w:r>
      <w:r>
        <w:rPr/>
        <w:t>Законы</w:t>
      </w:r>
      <w:r>
        <w:rPr>
          <w:spacing w:val="-12"/>
        </w:rPr>
        <w:t> </w:t>
      </w:r>
      <w:r>
        <w:rPr/>
        <w:t>преломления</w:t>
      </w:r>
      <w:r>
        <w:rPr>
          <w:spacing w:val="-12"/>
        </w:rPr>
        <w:t> </w:t>
      </w:r>
      <w:r>
        <w:rPr/>
        <w:t>света.</w:t>
      </w:r>
      <w:r>
        <w:rPr>
          <w:spacing w:val="-13"/>
        </w:rPr>
        <w:t> </w:t>
      </w:r>
      <w:r>
        <w:rPr/>
        <w:t>Абсолютный</w:t>
      </w:r>
      <w:r>
        <w:rPr>
          <w:spacing w:val="35"/>
        </w:rPr>
        <w:t> </w:t>
      </w:r>
      <w:r>
        <w:rPr/>
        <w:t>показатель</w:t>
      </w:r>
      <w:r>
        <w:rPr>
          <w:spacing w:val="-10"/>
        </w:rPr>
        <w:t> </w:t>
      </w:r>
      <w:r>
        <w:rPr>
          <w:spacing w:val="-2"/>
        </w:rPr>
        <w:t>преломления.</w:t>
      </w:r>
    </w:p>
    <w:p>
      <w:pPr>
        <w:pStyle w:val="BodyText"/>
        <w:ind w:firstLine="0"/>
      </w:pPr>
      <w:r>
        <w:rPr/>
        <w:t>Полное</w:t>
      </w:r>
      <w:r>
        <w:rPr>
          <w:spacing w:val="-6"/>
        </w:rPr>
        <w:t> </w:t>
      </w:r>
      <w:r>
        <w:rPr/>
        <w:t>внутреннее</w:t>
      </w:r>
      <w:r>
        <w:rPr>
          <w:spacing w:val="-3"/>
        </w:rPr>
        <w:t> </w:t>
      </w:r>
      <w:r>
        <w:rPr/>
        <w:t>отражение.</w:t>
      </w:r>
      <w:r>
        <w:rPr>
          <w:spacing w:val="-2"/>
        </w:rPr>
        <w:t> </w:t>
      </w:r>
      <w:r>
        <w:rPr/>
        <w:t>Предельный</w:t>
      </w:r>
      <w:r>
        <w:rPr>
          <w:spacing w:val="-2"/>
        </w:rPr>
        <w:t> </w:t>
      </w:r>
      <w:r>
        <w:rPr/>
        <w:t>угол</w:t>
      </w:r>
      <w:r>
        <w:rPr>
          <w:spacing w:val="-3"/>
        </w:rPr>
        <w:t> </w:t>
      </w:r>
      <w:r>
        <w:rPr/>
        <w:t>полного</w:t>
      </w:r>
      <w:r>
        <w:rPr>
          <w:spacing w:val="-1"/>
        </w:rPr>
        <w:t> </w:t>
      </w:r>
      <w:r>
        <w:rPr>
          <w:spacing w:val="-2"/>
        </w:rPr>
        <w:t>внутреннегоотражения.</w:t>
      </w:r>
    </w:p>
    <w:p>
      <w:pPr>
        <w:pStyle w:val="BodyText"/>
        <w:ind w:left="1032" w:firstLine="0"/>
      </w:pPr>
      <w:r>
        <w:rPr/>
        <w:t>Дисперсия</w:t>
      </w:r>
      <w:r>
        <w:rPr>
          <w:spacing w:val="-7"/>
        </w:rPr>
        <w:t> </w:t>
      </w:r>
      <w:r>
        <w:rPr/>
        <w:t>света.</w:t>
      </w:r>
      <w:r>
        <w:rPr>
          <w:spacing w:val="-6"/>
        </w:rPr>
        <w:t> </w:t>
      </w:r>
      <w:r>
        <w:rPr/>
        <w:t>Сложный</w:t>
      </w:r>
      <w:r>
        <w:rPr>
          <w:spacing w:val="-5"/>
        </w:rPr>
        <w:t> </w:t>
      </w:r>
      <w:r>
        <w:rPr/>
        <w:t>состав</w:t>
      </w:r>
      <w:r>
        <w:rPr>
          <w:spacing w:val="-8"/>
        </w:rPr>
        <w:t> </w:t>
      </w:r>
      <w:r>
        <w:rPr/>
        <w:t>белого</w:t>
      </w:r>
      <w:r>
        <w:rPr>
          <w:spacing w:val="-8"/>
        </w:rPr>
        <w:t> </w:t>
      </w:r>
      <w:r>
        <w:rPr/>
        <w:t>света.</w:t>
      </w:r>
      <w:r>
        <w:rPr>
          <w:spacing w:val="-4"/>
        </w:rPr>
        <w:t> </w:t>
      </w:r>
      <w:r>
        <w:rPr>
          <w:spacing w:val="-2"/>
        </w:rPr>
        <w:t>Цвет.</w:t>
      </w:r>
    </w:p>
    <w:p>
      <w:pPr>
        <w:pStyle w:val="BodyText"/>
        <w:ind w:right="347"/>
      </w:pPr>
      <w:r>
        <w:rPr/>
        <w:t>Собирающие</w:t>
      </w:r>
      <w:r>
        <w:rPr>
          <w:spacing w:val="-11"/>
        </w:rPr>
        <w:t> </w:t>
      </w:r>
      <w:r>
        <w:rPr/>
        <w:t>и</w:t>
      </w:r>
      <w:r>
        <w:rPr>
          <w:spacing w:val="-11"/>
        </w:rPr>
        <w:t> </w:t>
      </w:r>
      <w:r>
        <w:rPr/>
        <w:t>рассеивающие</w:t>
      </w:r>
      <w:r>
        <w:rPr>
          <w:spacing w:val="-12"/>
        </w:rPr>
        <w:t> </w:t>
      </w:r>
      <w:r>
        <w:rPr/>
        <w:t>линзы.</w:t>
      </w:r>
      <w:r>
        <w:rPr>
          <w:spacing w:val="-12"/>
        </w:rPr>
        <w:t> </w:t>
      </w:r>
      <w:r>
        <w:rPr/>
        <w:t>Тонкая</w:t>
      </w:r>
      <w:r>
        <w:rPr>
          <w:spacing w:val="-11"/>
        </w:rPr>
        <w:t> </w:t>
      </w:r>
      <w:r>
        <w:rPr/>
        <w:t>линза.</w:t>
      </w:r>
      <w:r>
        <w:rPr>
          <w:spacing w:val="-11"/>
        </w:rPr>
        <w:t> </w:t>
      </w:r>
      <w:r>
        <w:rPr/>
        <w:t>Фокусное</w:t>
      </w:r>
      <w:r>
        <w:rPr>
          <w:spacing w:val="-13"/>
        </w:rPr>
        <w:t> </w:t>
      </w:r>
      <w:r>
        <w:rPr/>
        <w:t>расстояние</w:t>
      </w:r>
      <w:r>
        <w:rPr>
          <w:spacing w:val="-12"/>
        </w:rPr>
        <w:t> </w:t>
      </w:r>
      <w:r>
        <w:rPr/>
        <w:t>и</w:t>
      </w:r>
      <w:r>
        <w:rPr>
          <w:spacing w:val="-11"/>
        </w:rPr>
        <w:t> </w:t>
      </w:r>
      <w:r>
        <w:rPr/>
        <w:t>оптическая сила тонкой линзы. Построение изображений в собирающих и рассеивающих линзах. Формула тонкой линзы. Увеличение, даваемое линзой.</w:t>
      </w:r>
    </w:p>
    <w:p>
      <w:pPr>
        <w:pStyle w:val="BodyText"/>
        <w:ind w:left="1032" w:firstLine="0"/>
      </w:pPr>
      <w:r>
        <w:rPr/>
        <w:t>Пределы</w:t>
      </w:r>
      <w:r>
        <w:rPr>
          <w:spacing w:val="-14"/>
        </w:rPr>
        <w:t> </w:t>
      </w:r>
      <w:r>
        <w:rPr/>
        <w:t>применимости</w:t>
      </w:r>
      <w:r>
        <w:rPr>
          <w:spacing w:val="-8"/>
        </w:rPr>
        <w:t> </w:t>
      </w:r>
      <w:r>
        <w:rPr/>
        <w:t>геометрической</w:t>
      </w:r>
      <w:r>
        <w:rPr>
          <w:spacing w:val="-7"/>
        </w:rPr>
        <w:t> </w:t>
      </w:r>
      <w:r>
        <w:rPr>
          <w:spacing w:val="-2"/>
        </w:rPr>
        <w:t>оптики.</w:t>
      </w:r>
    </w:p>
    <w:p>
      <w:pPr>
        <w:pStyle w:val="BodyText"/>
        <w:ind w:right="346"/>
      </w:pPr>
      <w:r>
        <w:rPr/>
        <w:t>Волновая</w:t>
      </w:r>
      <w:r>
        <w:rPr>
          <w:spacing w:val="-15"/>
        </w:rPr>
        <w:t> </w:t>
      </w:r>
      <w:r>
        <w:rPr/>
        <w:t>оптика.</w:t>
      </w:r>
      <w:r>
        <w:rPr>
          <w:spacing w:val="-15"/>
        </w:rPr>
        <w:t> </w:t>
      </w:r>
      <w:r>
        <w:rPr/>
        <w:t>Интерференция</w:t>
      </w:r>
      <w:r>
        <w:rPr>
          <w:spacing w:val="-15"/>
        </w:rPr>
        <w:t> </w:t>
      </w:r>
      <w:r>
        <w:rPr/>
        <w:t>света.</w:t>
      </w:r>
      <w:r>
        <w:rPr>
          <w:spacing w:val="-15"/>
        </w:rPr>
        <w:t> </w:t>
      </w:r>
      <w:r>
        <w:rPr/>
        <w:t>Когерентные</w:t>
      </w:r>
      <w:r>
        <w:rPr>
          <w:spacing w:val="-15"/>
        </w:rPr>
        <w:t> </w:t>
      </w:r>
      <w:r>
        <w:rPr/>
        <w:t>источники.</w:t>
      </w:r>
      <w:r>
        <w:rPr>
          <w:spacing w:val="12"/>
        </w:rPr>
        <w:t> </w:t>
      </w:r>
      <w:r>
        <w:rPr/>
        <w:t>Условия</w:t>
      </w:r>
      <w:r>
        <w:rPr>
          <w:spacing w:val="-15"/>
        </w:rPr>
        <w:t> </w:t>
      </w:r>
      <w:r>
        <w:rPr/>
        <w:t>наблюдения максимумов и минимумов в интерференционной картине от двух синфазных когерентных </w:t>
      </w:r>
      <w:r>
        <w:rPr>
          <w:spacing w:val="-2"/>
        </w:rPr>
        <w:t>источников.</w:t>
      </w:r>
    </w:p>
    <w:p>
      <w:pPr>
        <w:pStyle w:val="BodyText"/>
        <w:ind w:right="342"/>
      </w:pPr>
      <w:r>
        <w:rPr/>
        <w:t>Дифракция</w:t>
      </w:r>
      <w:r>
        <w:rPr>
          <w:spacing w:val="-14"/>
        </w:rPr>
        <w:t> </w:t>
      </w:r>
      <w:r>
        <w:rPr/>
        <w:t>света.</w:t>
      </w:r>
      <w:r>
        <w:rPr>
          <w:spacing w:val="-13"/>
        </w:rPr>
        <w:t> </w:t>
      </w:r>
      <w:r>
        <w:rPr/>
        <w:t>Дифракционная</w:t>
      </w:r>
      <w:r>
        <w:rPr>
          <w:spacing w:val="-14"/>
        </w:rPr>
        <w:t> </w:t>
      </w:r>
      <w:r>
        <w:rPr/>
        <w:t>решётка.</w:t>
      </w:r>
      <w:r>
        <w:rPr>
          <w:spacing w:val="-13"/>
        </w:rPr>
        <w:t> </w:t>
      </w:r>
      <w:r>
        <w:rPr/>
        <w:t>Условие</w:t>
      </w:r>
      <w:r>
        <w:rPr>
          <w:spacing w:val="-15"/>
        </w:rPr>
        <w:t> </w:t>
      </w:r>
      <w:r>
        <w:rPr/>
        <w:t>наблюдения</w:t>
      </w:r>
      <w:r>
        <w:rPr>
          <w:spacing w:val="34"/>
        </w:rPr>
        <w:t> </w:t>
      </w:r>
      <w:r>
        <w:rPr/>
        <w:t>главных</w:t>
      </w:r>
      <w:r>
        <w:rPr>
          <w:spacing w:val="-15"/>
        </w:rPr>
        <w:t> </w:t>
      </w:r>
      <w:r>
        <w:rPr/>
        <w:t>максимумов при падении монохроматического света на дифракционную решётку.</w:t>
      </w:r>
    </w:p>
    <w:p>
      <w:pPr>
        <w:pStyle w:val="BodyText"/>
        <w:ind w:left="1032" w:firstLine="0"/>
      </w:pPr>
      <w:r>
        <w:rPr/>
        <w:t>Поляризация</w:t>
      </w:r>
      <w:r>
        <w:rPr>
          <w:spacing w:val="-10"/>
        </w:rPr>
        <w:t> </w:t>
      </w:r>
      <w:r>
        <w:rPr>
          <w:spacing w:val="-2"/>
        </w:rPr>
        <w:t>света.</w:t>
      </w:r>
    </w:p>
    <w:p>
      <w:pPr>
        <w:pStyle w:val="BodyText"/>
        <w:ind w:right="345"/>
      </w:pPr>
      <w:r>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pPr>
        <w:pStyle w:val="BodyText"/>
        <w:ind w:left="1032" w:firstLine="0"/>
        <w:jc w:val="left"/>
      </w:pPr>
      <w:r>
        <w:rPr>
          <w:spacing w:val="-2"/>
        </w:rPr>
        <w:t>Демонстрации.</w:t>
      </w:r>
    </w:p>
    <w:p>
      <w:pPr>
        <w:pStyle w:val="BodyText"/>
        <w:spacing w:line="242" w:lineRule="auto"/>
        <w:ind w:right="607"/>
        <w:jc w:val="left"/>
      </w:pPr>
      <w:r>
        <w:rPr/>
        <w:t>Прямолинейное</w:t>
      </w:r>
      <w:r>
        <w:rPr>
          <w:spacing w:val="-4"/>
        </w:rPr>
        <w:t> </w:t>
      </w:r>
      <w:r>
        <w:rPr/>
        <w:t>распространение,</w:t>
      </w:r>
      <w:r>
        <w:rPr>
          <w:spacing w:val="-4"/>
        </w:rPr>
        <w:t> </w:t>
      </w:r>
      <w:r>
        <w:rPr/>
        <w:t>отражение</w:t>
      </w:r>
      <w:r>
        <w:rPr>
          <w:spacing w:val="-5"/>
        </w:rPr>
        <w:t> </w:t>
      </w:r>
      <w:r>
        <w:rPr/>
        <w:t>и</w:t>
      </w:r>
      <w:r>
        <w:rPr>
          <w:spacing w:val="-2"/>
        </w:rPr>
        <w:t> </w:t>
      </w:r>
      <w:r>
        <w:rPr/>
        <w:t>преломление</w:t>
      </w:r>
      <w:r>
        <w:rPr>
          <w:spacing w:val="-4"/>
        </w:rPr>
        <w:t> </w:t>
      </w:r>
      <w:r>
        <w:rPr/>
        <w:t>света.</w:t>
      </w:r>
      <w:r>
        <w:rPr>
          <w:spacing w:val="-3"/>
        </w:rPr>
        <w:t> </w:t>
      </w:r>
      <w:r>
        <w:rPr/>
        <w:t>Оптические </w:t>
      </w:r>
      <w:r>
        <w:rPr>
          <w:spacing w:val="-2"/>
        </w:rPr>
        <w:t>приборы.</w:t>
      </w:r>
    </w:p>
    <w:p>
      <w:pPr>
        <w:pStyle w:val="BodyText"/>
        <w:ind w:left="1032" w:right="3452" w:firstLine="0"/>
        <w:jc w:val="left"/>
      </w:pPr>
      <w:r>
        <w:rPr/>
        <w:t>Полное</w:t>
      </w:r>
      <w:r>
        <w:rPr>
          <w:spacing w:val="-15"/>
        </w:rPr>
        <w:t> </w:t>
      </w:r>
      <w:r>
        <w:rPr/>
        <w:t>внутреннее</w:t>
      </w:r>
      <w:r>
        <w:rPr>
          <w:spacing w:val="-14"/>
        </w:rPr>
        <w:t> </w:t>
      </w:r>
      <w:r>
        <w:rPr/>
        <w:t>отражение.</w:t>
      </w:r>
      <w:r>
        <w:rPr>
          <w:spacing w:val="-12"/>
        </w:rPr>
        <w:t> </w:t>
      </w:r>
      <w:r>
        <w:rPr/>
        <w:t>Модель</w:t>
      </w:r>
      <w:r>
        <w:rPr>
          <w:spacing w:val="-11"/>
        </w:rPr>
        <w:t> </w:t>
      </w:r>
      <w:r>
        <w:rPr/>
        <w:t>световода. Исследование свойств изображений в линзах.</w:t>
      </w:r>
    </w:p>
    <w:p>
      <w:pPr>
        <w:pStyle w:val="BodyText"/>
        <w:ind w:left="1032" w:firstLine="0"/>
        <w:jc w:val="left"/>
      </w:pPr>
      <w:r>
        <w:rPr/>
        <w:t>Модели</w:t>
      </w:r>
      <w:r>
        <w:rPr>
          <w:spacing w:val="-5"/>
        </w:rPr>
        <w:t> </w:t>
      </w:r>
      <w:r>
        <w:rPr/>
        <w:t>микроскопа,</w:t>
      </w:r>
      <w:r>
        <w:rPr>
          <w:spacing w:val="-4"/>
        </w:rPr>
        <w:t> </w:t>
      </w:r>
      <w:r>
        <w:rPr>
          <w:spacing w:val="-2"/>
        </w:rPr>
        <w:t>телескопа.</w:t>
      </w:r>
    </w:p>
    <w:p>
      <w:pPr>
        <w:pStyle w:val="BodyText"/>
        <w:ind w:left="1032" w:right="5176" w:firstLine="0"/>
        <w:jc w:val="left"/>
      </w:pPr>
      <w:r>
        <w:rPr/>
        <w:t>Наблюдение</w:t>
      </w:r>
      <w:r>
        <w:rPr>
          <w:spacing w:val="-15"/>
        </w:rPr>
        <w:t> </w:t>
      </w:r>
      <w:r>
        <w:rPr/>
        <w:t>интерференции</w:t>
      </w:r>
      <w:r>
        <w:rPr>
          <w:spacing w:val="-14"/>
        </w:rPr>
        <w:t> </w:t>
      </w:r>
      <w:r>
        <w:rPr/>
        <w:t>света. Наблюдение дифракции света.</w:t>
      </w:r>
    </w:p>
    <w:p>
      <w:pPr>
        <w:pStyle w:val="BodyText"/>
        <w:ind w:left="1032" w:firstLine="0"/>
        <w:jc w:val="left"/>
      </w:pPr>
      <w:r>
        <w:rPr/>
        <w:t>Наблюдение</w:t>
      </w:r>
      <w:r>
        <w:rPr>
          <w:spacing w:val="-6"/>
        </w:rPr>
        <w:t> </w:t>
      </w:r>
      <w:r>
        <w:rPr/>
        <w:t>дисперсии</w:t>
      </w:r>
      <w:r>
        <w:rPr>
          <w:spacing w:val="-5"/>
        </w:rPr>
        <w:t> </w:t>
      </w:r>
      <w:r>
        <w:rPr>
          <w:spacing w:val="-2"/>
        </w:rPr>
        <w:t>света.</w:t>
      </w:r>
    </w:p>
    <w:p>
      <w:pPr>
        <w:pStyle w:val="BodyText"/>
        <w:ind w:left="1032" w:firstLine="0"/>
        <w:jc w:val="left"/>
      </w:pPr>
      <w:r>
        <w:rPr/>
        <w:t>Получение</w:t>
      </w:r>
      <w:r>
        <w:rPr>
          <w:spacing w:val="-7"/>
        </w:rPr>
        <w:t> </w:t>
      </w:r>
      <w:r>
        <w:rPr/>
        <w:t>спектра</w:t>
      </w:r>
      <w:r>
        <w:rPr>
          <w:spacing w:val="-7"/>
        </w:rPr>
        <w:t> </w:t>
      </w:r>
      <w:r>
        <w:rPr/>
        <w:t>с</w:t>
      </w:r>
      <w:r>
        <w:rPr>
          <w:spacing w:val="-6"/>
        </w:rPr>
        <w:t> </w:t>
      </w:r>
      <w:r>
        <w:rPr/>
        <w:t>помощью</w:t>
      </w:r>
      <w:r>
        <w:rPr>
          <w:spacing w:val="-2"/>
        </w:rPr>
        <w:t> призмы.</w:t>
      </w:r>
    </w:p>
    <w:p>
      <w:pPr>
        <w:pStyle w:val="BodyText"/>
        <w:ind w:left="1032" w:right="2479" w:firstLine="0"/>
        <w:jc w:val="left"/>
      </w:pPr>
      <w:r>
        <w:rPr/>
        <w:t>Получение</w:t>
      </w:r>
      <w:r>
        <w:rPr>
          <w:spacing w:val="-10"/>
        </w:rPr>
        <w:t> </w:t>
      </w:r>
      <w:r>
        <w:rPr/>
        <w:t>спектра</w:t>
      </w:r>
      <w:r>
        <w:rPr>
          <w:spacing w:val="-10"/>
        </w:rPr>
        <w:t> </w:t>
      </w:r>
      <w:r>
        <w:rPr/>
        <w:t>с</w:t>
      </w:r>
      <w:r>
        <w:rPr>
          <w:spacing w:val="-11"/>
        </w:rPr>
        <w:t> </w:t>
      </w:r>
      <w:r>
        <w:rPr/>
        <w:t>помощью</w:t>
      </w:r>
      <w:r>
        <w:rPr>
          <w:spacing w:val="-8"/>
        </w:rPr>
        <w:t> </w:t>
      </w:r>
      <w:r>
        <w:rPr/>
        <w:t>дифракционной</w:t>
      </w:r>
      <w:r>
        <w:rPr>
          <w:spacing w:val="-10"/>
        </w:rPr>
        <w:t> </w:t>
      </w:r>
      <w:r>
        <w:rPr/>
        <w:t>решётки. Наблюдение поляризации света.</w:t>
      </w:r>
    </w:p>
    <w:p>
      <w:pPr>
        <w:pStyle w:val="BodyText"/>
        <w:ind w:left="1032" w:right="3452" w:firstLine="0"/>
        <w:jc w:val="left"/>
      </w:pPr>
      <w:r>
        <w:rPr/>
        <w:t>Ученический</w:t>
      </w:r>
      <w:r>
        <w:rPr>
          <w:spacing w:val="-10"/>
        </w:rPr>
        <w:t> </w:t>
      </w:r>
      <w:r>
        <w:rPr/>
        <w:t>эксперимент,</w:t>
      </w:r>
      <w:r>
        <w:rPr>
          <w:spacing w:val="-10"/>
        </w:rPr>
        <w:t> </w:t>
      </w:r>
      <w:r>
        <w:rPr/>
        <w:t>лабораторные</w:t>
      </w:r>
      <w:r>
        <w:rPr>
          <w:spacing w:val="-12"/>
        </w:rPr>
        <w:t> </w:t>
      </w:r>
      <w:r>
        <w:rPr/>
        <w:t>работы Измерение показателя преломления стекла.</w:t>
      </w:r>
    </w:p>
    <w:p>
      <w:pPr>
        <w:spacing w:after="0"/>
        <w:jc w:val="left"/>
        <w:sectPr>
          <w:pgSz w:w="11920" w:h="16850"/>
          <w:pgMar w:header="0" w:footer="1162" w:top="1040" w:bottom="1480" w:left="1380" w:right="220"/>
        </w:sectPr>
      </w:pPr>
    </w:p>
    <w:p>
      <w:pPr>
        <w:pStyle w:val="BodyText"/>
        <w:spacing w:line="242" w:lineRule="auto" w:before="62"/>
        <w:ind w:left="1032" w:right="3452" w:firstLine="0"/>
        <w:jc w:val="left"/>
      </w:pPr>
      <w:r>
        <w:rPr/>
        <w:t>Исследование</w:t>
      </w:r>
      <w:r>
        <w:rPr>
          <w:spacing w:val="-9"/>
        </w:rPr>
        <w:t> </w:t>
      </w:r>
      <w:r>
        <w:rPr/>
        <w:t>свойств</w:t>
      </w:r>
      <w:r>
        <w:rPr>
          <w:spacing w:val="-6"/>
        </w:rPr>
        <w:t> </w:t>
      </w:r>
      <w:r>
        <w:rPr/>
        <w:t>изображений</w:t>
      </w:r>
      <w:r>
        <w:rPr>
          <w:spacing w:val="-8"/>
        </w:rPr>
        <w:t> </w:t>
      </w:r>
      <w:r>
        <w:rPr/>
        <w:t>в</w:t>
      </w:r>
      <w:r>
        <w:rPr>
          <w:spacing w:val="-9"/>
        </w:rPr>
        <w:t> </w:t>
      </w:r>
      <w:r>
        <w:rPr/>
        <w:t>линзах. Наблюдение дисперсии света.</w:t>
      </w:r>
    </w:p>
    <w:p>
      <w:pPr>
        <w:pStyle w:val="BodyText"/>
        <w:spacing w:line="273" w:lineRule="exact"/>
        <w:ind w:left="1032" w:firstLine="0"/>
        <w:jc w:val="left"/>
      </w:pPr>
      <w:r>
        <w:rPr/>
        <w:t>Раздел</w:t>
      </w:r>
      <w:r>
        <w:rPr>
          <w:spacing w:val="-10"/>
        </w:rPr>
        <w:t> </w:t>
      </w:r>
      <w:r>
        <w:rPr/>
        <w:t>6.</w:t>
      </w:r>
      <w:r>
        <w:rPr>
          <w:spacing w:val="-5"/>
        </w:rPr>
        <w:t> </w:t>
      </w:r>
      <w:r>
        <w:rPr/>
        <w:t>Основы</w:t>
      </w:r>
      <w:r>
        <w:rPr>
          <w:spacing w:val="-7"/>
        </w:rPr>
        <w:t> </w:t>
      </w:r>
      <w:r>
        <w:rPr/>
        <w:t>специальной</w:t>
      </w:r>
      <w:r>
        <w:rPr>
          <w:spacing w:val="-6"/>
        </w:rPr>
        <w:t> </w:t>
      </w:r>
      <w:r>
        <w:rPr/>
        <w:t>теории</w:t>
      </w:r>
      <w:r>
        <w:rPr>
          <w:spacing w:val="-4"/>
        </w:rPr>
        <w:t> </w:t>
      </w:r>
      <w:r>
        <w:rPr>
          <w:spacing w:val="-2"/>
        </w:rPr>
        <w:t>относительности.</w:t>
      </w:r>
    </w:p>
    <w:p>
      <w:pPr>
        <w:pStyle w:val="BodyText"/>
        <w:ind w:right="345"/>
      </w:pPr>
      <w:r>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pPr>
        <w:pStyle w:val="BodyText"/>
        <w:ind w:left="1032" w:right="607" w:firstLine="0"/>
        <w:jc w:val="left"/>
      </w:pPr>
      <w:r>
        <w:rPr/>
        <w:t>Относительность</w:t>
      </w:r>
      <w:r>
        <w:rPr>
          <w:spacing w:val="-3"/>
        </w:rPr>
        <w:t> </w:t>
      </w:r>
      <w:r>
        <w:rPr/>
        <w:t>одновременности.</w:t>
      </w:r>
      <w:r>
        <w:rPr>
          <w:spacing w:val="-5"/>
        </w:rPr>
        <w:t> </w:t>
      </w:r>
      <w:r>
        <w:rPr/>
        <w:t>Замедление</w:t>
      </w:r>
      <w:r>
        <w:rPr>
          <w:spacing w:val="-6"/>
        </w:rPr>
        <w:t> </w:t>
      </w:r>
      <w:r>
        <w:rPr/>
        <w:t>времени</w:t>
      </w:r>
      <w:r>
        <w:rPr>
          <w:spacing w:val="-5"/>
        </w:rPr>
        <w:t> </w:t>
      </w:r>
      <w:r>
        <w:rPr/>
        <w:t>и</w:t>
      </w:r>
      <w:r>
        <w:rPr>
          <w:spacing w:val="-6"/>
        </w:rPr>
        <w:t> </w:t>
      </w:r>
      <w:r>
        <w:rPr/>
        <w:t>сокращение</w:t>
      </w:r>
      <w:r>
        <w:rPr>
          <w:spacing w:val="-6"/>
        </w:rPr>
        <w:t> </w:t>
      </w:r>
      <w:r>
        <w:rPr/>
        <w:t>длины. Энергия и импульс релятивистской частицы.</w:t>
      </w:r>
    </w:p>
    <w:p>
      <w:pPr>
        <w:pStyle w:val="BodyText"/>
        <w:ind w:left="1032" w:right="607" w:firstLine="0"/>
        <w:jc w:val="left"/>
      </w:pPr>
      <w:r>
        <w:rPr/>
        <w:t>Связь</w:t>
      </w:r>
      <w:r>
        <w:rPr>
          <w:spacing w:val="-4"/>
        </w:rPr>
        <w:t> </w:t>
      </w:r>
      <w:r>
        <w:rPr/>
        <w:t>массы</w:t>
      </w:r>
      <w:r>
        <w:rPr>
          <w:spacing w:val="-4"/>
        </w:rPr>
        <w:t> </w:t>
      </w:r>
      <w:r>
        <w:rPr/>
        <w:t>с</w:t>
      </w:r>
      <w:r>
        <w:rPr>
          <w:spacing w:val="-5"/>
        </w:rPr>
        <w:t> </w:t>
      </w:r>
      <w:r>
        <w:rPr/>
        <w:t>энергией</w:t>
      </w:r>
      <w:r>
        <w:rPr>
          <w:spacing w:val="-4"/>
        </w:rPr>
        <w:t> </w:t>
      </w:r>
      <w:r>
        <w:rPr/>
        <w:t>и</w:t>
      </w:r>
      <w:r>
        <w:rPr>
          <w:spacing w:val="-4"/>
        </w:rPr>
        <w:t> </w:t>
      </w:r>
      <w:r>
        <w:rPr/>
        <w:t>импульсом</w:t>
      </w:r>
      <w:r>
        <w:rPr>
          <w:spacing w:val="-5"/>
        </w:rPr>
        <w:t> </w:t>
      </w:r>
      <w:r>
        <w:rPr/>
        <w:t>релятивистской</w:t>
      </w:r>
      <w:r>
        <w:rPr>
          <w:spacing w:val="-3"/>
        </w:rPr>
        <w:t> </w:t>
      </w:r>
      <w:r>
        <w:rPr/>
        <w:t>частицы.</w:t>
      </w:r>
      <w:r>
        <w:rPr>
          <w:spacing w:val="-4"/>
        </w:rPr>
        <w:t> </w:t>
      </w:r>
      <w:r>
        <w:rPr/>
        <w:t>Энергия</w:t>
      </w:r>
      <w:r>
        <w:rPr>
          <w:spacing w:val="-4"/>
        </w:rPr>
        <w:t> </w:t>
      </w:r>
      <w:r>
        <w:rPr/>
        <w:t>покоя. Раздел 7. Квантовая физика.</w:t>
      </w:r>
    </w:p>
    <w:p>
      <w:pPr>
        <w:pStyle w:val="BodyText"/>
        <w:ind w:left="1032" w:firstLine="0"/>
        <w:jc w:val="left"/>
      </w:pPr>
      <w:r>
        <w:rPr/>
        <w:t>Тема</w:t>
      </w:r>
      <w:r>
        <w:rPr>
          <w:spacing w:val="-9"/>
        </w:rPr>
        <w:t> </w:t>
      </w:r>
      <w:r>
        <w:rPr/>
        <w:t>1.</w:t>
      </w:r>
      <w:r>
        <w:rPr>
          <w:spacing w:val="-2"/>
        </w:rPr>
        <w:t> </w:t>
      </w:r>
      <w:r>
        <w:rPr/>
        <w:t>Элементы</w:t>
      </w:r>
      <w:r>
        <w:rPr>
          <w:spacing w:val="-5"/>
        </w:rPr>
        <w:t> </w:t>
      </w:r>
      <w:r>
        <w:rPr/>
        <w:t>квантовой</w:t>
      </w:r>
      <w:r>
        <w:rPr>
          <w:spacing w:val="-3"/>
        </w:rPr>
        <w:t> </w:t>
      </w:r>
      <w:r>
        <w:rPr>
          <w:spacing w:val="-2"/>
        </w:rPr>
        <w:t>оптики</w:t>
      </w:r>
    </w:p>
    <w:p>
      <w:pPr>
        <w:pStyle w:val="BodyText"/>
        <w:jc w:val="left"/>
      </w:pPr>
      <w:r>
        <w:rPr/>
        <w:t>Фотоны. Формула Планка связи энергии фотона с его частотой. Энергия и импульс</w:t>
      </w:r>
      <w:r>
        <w:rPr>
          <w:spacing w:val="80"/>
        </w:rPr>
        <w:t> </w:t>
      </w:r>
      <w:r>
        <w:rPr>
          <w:spacing w:val="-2"/>
        </w:rPr>
        <w:t>фотона.</w:t>
      </w:r>
    </w:p>
    <w:p>
      <w:pPr>
        <w:pStyle w:val="BodyText"/>
        <w:spacing w:before="1"/>
        <w:ind w:left="1032" w:firstLine="0"/>
        <w:jc w:val="left"/>
      </w:pPr>
      <w:r>
        <w:rPr/>
        <w:t>Открытие</w:t>
      </w:r>
      <w:r>
        <w:rPr>
          <w:spacing w:val="1"/>
        </w:rPr>
        <w:t> </w:t>
      </w:r>
      <w:r>
        <w:rPr/>
        <w:t>и</w:t>
      </w:r>
      <w:r>
        <w:rPr>
          <w:spacing w:val="3"/>
        </w:rPr>
        <w:t> </w:t>
      </w:r>
      <w:r>
        <w:rPr/>
        <w:t>исследование</w:t>
      </w:r>
      <w:r>
        <w:rPr>
          <w:spacing w:val="4"/>
        </w:rPr>
        <w:t> </w:t>
      </w:r>
      <w:r>
        <w:rPr/>
        <w:t>фотоэффекта.</w:t>
      </w:r>
      <w:r>
        <w:rPr>
          <w:spacing w:val="5"/>
        </w:rPr>
        <w:t> </w:t>
      </w:r>
      <w:r>
        <w:rPr/>
        <w:t>Опыты</w:t>
      </w:r>
      <w:r>
        <w:rPr>
          <w:spacing w:val="2"/>
        </w:rPr>
        <w:t> </w:t>
      </w:r>
      <w:r>
        <w:rPr/>
        <w:t>А.Г. Столетова.</w:t>
      </w:r>
      <w:r>
        <w:rPr>
          <w:spacing w:val="5"/>
        </w:rPr>
        <w:t> </w:t>
      </w:r>
      <w:r>
        <w:rPr/>
        <w:t>Законы</w:t>
      </w:r>
      <w:r>
        <w:rPr>
          <w:spacing w:val="5"/>
        </w:rPr>
        <w:t> </w:t>
      </w:r>
      <w:r>
        <w:rPr>
          <w:spacing w:val="-2"/>
        </w:rPr>
        <w:t>фотоэффекта.</w:t>
      </w:r>
    </w:p>
    <w:p>
      <w:pPr>
        <w:pStyle w:val="BodyText"/>
        <w:ind w:firstLine="0"/>
        <w:jc w:val="left"/>
      </w:pPr>
      <w:r>
        <w:rPr/>
        <w:t>Уравнение</w:t>
      </w:r>
      <w:r>
        <w:rPr>
          <w:spacing w:val="-11"/>
        </w:rPr>
        <w:t> </w:t>
      </w:r>
      <w:r>
        <w:rPr/>
        <w:t>Эйнштейна</w:t>
      </w:r>
      <w:r>
        <w:rPr>
          <w:spacing w:val="-10"/>
        </w:rPr>
        <w:t> </w:t>
      </w:r>
      <w:r>
        <w:rPr/>
        <w:t>для</w:t>
      </w:r>
      <w:r>
        <w:rPr>
          <w:spacing w:val="-6"/>
        </w:rPr>
        <w:t> </w:t>
      </w:r>
      <w:r>
        <w:rPr/>
        <w:t>фотоэффекта.</w:t>
      </w:r>
      <w:r>
        <w:rPr>
          <w:spacing w:val="-3"/>
        </w:rPr>
        <w:t> </w:t>
      </w:r>
      <w:r>
        <w:rPr/>
        <w:t>«Красная</w:t>
      </w:r>
      <w:r>
        <w:rPr>
          <w:spacing w:val="-6"/>
        </w:rPr>
        <w:t> </w:t>
      </w:r>
      <w:r>
        <w:rPr/>
        <w:t>граница»</w:t>
      </w:r>
      <w:r>
        <w:rPr>
          <w:spacing w:val="-11"/>
        </w:rPr>
        <w:t> </w:t>
      </w:r>
      <w:r>
        <w:rPr>
          <w:spacing w:val="-2"/>
        </w:rPr>
        <w:t>фотоэффекта.</w:t>
      </w:r>
    </w:p>
    <w:p>
      <w:pPr>
        <w:pStyle w:val="BodyText"/>
        <w:ind w:left="1032" w:right="5176" w:firstLine="0"/>
        <w:jc w:val="left"/>
      </w:pPr>
      <w:r>
        <w:rPr/>
        <w:t>Давление</w:t>
      </w:r>
      <w:r>
        <w:rPr>
          <w:spacing w:val="-9"/>
        </w:rPr>
        <w:t> </w:t>
      </w:r>
      <w:r>
        <w:rPr/>
        <w:t>света.</w:t>
      </w:r>
      <w:r>
        <w:rPr>
          <w:spacing w:val="-8"/>
        </w:rPr>
        <w:t> </w:t>
      </w:r>
      <w:r>
        <w:rPr/>
        <w:t>Опыты</w:t>
      </w:r>
      <w:r>
        <w:rPr>
          <w:spacing w:val="-8"/>
        </w:rPr>
        <w:t> </w:t>
      </w:r>
      <w:r>
        <w:rPr/>
        <w:t>П.Н.</w:t>
      </w:r>
      <w:r>
        <w:rPr>
          <w:spacing w:val="-7"/>
        </w:rPr>
        <w:t> </w:t>
      </w:r>
      <w:r>
        <w:rPr/>
        <w:t>Лебедева. Химическое действие света.</w:t>
      </w:r>
    </w:p>
    <w:p>
      <w:pPr>
        <w:pStyle w:val="BodyText"/>
        <w:jc w:val="left"/>
      </w:pPr>
      <w:r>
        <w:rPr/>
        <w:t>Технические</w:t>
      </w:r>
      <w:r>
        <w:rPr>
          <w:spacing w:val="40"/>
        </w:rPr>
        <w:t> </w:t>
      </w:r>
      <w:r>
        <w:rPr/>
        <w:t>устройства</w:t>
      </w:r>
      <w:r>
        <w:rPr>
          <w:spacing w:val="40"/>
        </w:rPr>
        <w:t> </w:t>
      </w:r>
      <w:r>
        <w:rPr/>
        <w:t>и</w:t>
      </w:r>
      <w:r>
        <w:rPr>
          <w:spacing w:val="40"/>
        </w:rPr>
        <w:t> </w:t>
      </w:r>
      <w:r>
        <w:rPr/>
        <w:t>практическое</w:t>
      </w:r>
      <w:r>
        <w:rPr>
          <w:spacing w:val="40"/>
        </w:rPr>
        <w:t> </w:t>
      </w:r>
      <w:r>
        <w:rPr/>
        <w:t>применение:</w:t>
      </w:r>
      <w:r>
        <w:rPr>
          <w:spacing w:val="40"/>
        </w:rPr>
        <w:t> </w:t>
      </w:r>
      <w:r>
        <w:rPr/>
        <w:t>фотоэлемент,</w:t>
      </w:r>
      <w:r>
        <w:rPr>
          <w:spacing w:val="40"/>
        </w:rPr>
        <w:t> </w:t>
      </w:r>
      <w:r>
        <w:rPr/>
        <w:t>фотодатчик, солнечная батарея, светодиод.</w:t>
      </w:r>
    </w:p>
    <w:p>
      <w:pPr>
        <w:pStyle w:val="BodyText"/>
        <w:ind w:left="1032" w:firstLine="0"/>
        <w:jc w:val="left"/>
      </w:pPr>
      <w:r>
        <w:rPr>
          <w:spacing w:val="-2"/>
        </w:rPr>
        <w:t>Демонстрации.</w:t>
      </w:r>
    </w:p>
    <w:p>
      <w:pPr>
        <w:pStyle w:val="BodyText"/>
        <w:ind w:left="1032" w:right="3452" w:firstLine="0"/>
        <w:jc w:val="left"/>
      </w:pPr>
      <w:r>
        <w:rPr/>
        <w:t>Фотоэффект</w:t>
      </w:r>
      <w:r>
        <w:rPr>
          <w:spacing w:val="-8"/>
        </w:rPr>
        <w:t> </w:t>
      </w:r>
      <w:r>
        <w:rPr/>
        <w:t>на</w:t>
      </w:r>
      <w:r>
        <w:rPr>
          <w:spacing w:val="-7"/>
        </w:rPr>
        <w:t> </w:t>
      </w:r>
      <w:r>
        <w:rPr/>
        <w:t>установке</w:t>
      </w:r>
      <w:r>
        <w:rPr>
          <w:spacing w:val="-6"/>
        </w:rPr>
        <w:t> </w:t>
      </w:r>
      <w:r>
        <w:rPr/>
        <w:t>с</w:t>
      </w:r>
      <w:r>
        <w:rPr>
          <w:spacing w:val="-8"/>
        </w:rPr>
        <w:t> </w:t>
      </w:r>
      <w:r>
        <w:rPr/>
        <w:t>цинковой</w:t>
      </w:r>
      <w:r>
        <w:rPr>
          <w:spacing w:val="-6"/>
        </w:rPr>
        <w:t> </w:t>
      </w:r>
      <w:r>
        <w:rPr/>
        <w:t>пластиной. Исследование законов внешнего фотоэффекта.</w:t>
      </w:r>
    </w:p>
    <w:p>
      <w:pPr>
        <w:pStyle w:val="BodyText"/>
        <w:ind w:left="1032" w:right="7293" w:firstLine="0"/>
        <w:jc w:val="left"/>
      </w:pPr>
      <w:r>
        <w:rPr>
          <w:spacing w:val="-2"/>
        </w:rPr>
        <w:t>Светодиод.</w:t>
      </w:r>
    </w:p>
    <w:p>
      <w:pPr>
        <w:pStyle w:val="BodyText"/>
        <w:ind w:left="1032" w:right="7293" w:firstLine="0"/>
        <w:jc w:val="left"/>
      </w:pPr>
      <w:r>
        <w:rPr>
          <w:spacing w:val="-2"/>
        </w:rPr>
        <w:t>Солнечная</w:t>
      </w:r>
      <w:r>
        <w:rPr>
          <w:spacing w:val="1"/>
        </w:rPr>
        <w:t> </w:t>
      </w:r>
      <w:r>
        <w:rPr>
          <w:spacing w:val="-2"/>
        </w:rPr>
        <w:t>батарея.</w:t>
      </w:r>
    </w:p>
    <w:p>
      <w:pPr>
        <w:pStyle w:val="BodyText"/>
        <w:spacing w:before="1"/>
        <w:ind w:left="1032" w:firstLine="0"/>
        <w:jc w:val="left"/>
      </w:pPr>
      <w:r>
        <w:rPr/>
        <w:t>Тема</w:t>
      </w:r>
      <w:r>
        <w:rPr>
          <w:spacing w:val="-7"/>
        </w:rPr>
        <w:t> </w:t>
      </w:r>
      <w:r>
        <w:rPr/>
        <w:t>2.</w:t>
      </w:r>
      <w:r>
        <w:rPr>
          <w:spacing w:val="-2"/>
        </w:rPr>
        <w:t> </w:t>
      </w:r>
      <w:r>
        <w:rPr/>
        <w:t>Строение</w:t>
      </w:r>
      <w:r>
        <w:rPr>
          <w:spacing w:val="-4"/>
        </w:rPr>
        <w:t> </w:t>
      </w:r>
      <w:r>
        <w:rPr>
          <w:spacing w:val="-2"/>
        </w:rPr>
        <w:t>атома.</w:t>
      </w:r>
    </w:p>
    <w:p>
      <w:pPr>
        <w:pStyle w:val="BodyText"/>
        <w:ind w:right="337"/>
      </w:pPr>
      <w:r>
        <w:rPr/>
        <w:t>Модель атома Томсона. Опыты Резерфорда по рассеянию α -частиц. Планетарная модель</w:t>
      </w:r>
      <w:r>
        <w:rPr>
          <w:spacing w:val="-15"/>
        </w:rPr>
        <w:t> </w:t>
      </w:r>
      <w:r>
        <w:rPr/>
        <w:t>атома.</w:t>
      </w:r>
      <w:r>
        <w:rPr>
          <w:spacing w:val="-15"/>
        </w:rPr>
        <w:t> </w:t>
      </w:r>
      <w:r>
        <w:rPr/>
        <w:t>Постулаты</w:t>
      </w:r>
      <w:r>
        <w:rPr>
          <w:spacing w:val="-15"/>
        </w:rPr>
        <w:t> </w:t>
      </w:r>
      <w:r>
        <w:rPr/>
        <w:t>Бора.</w:t>
      </w:r>
      <w:r>
        <w:rPr>
          <w:spacing w:val="-15"/>
        </w:rPr>
        <w:t> </w:t>
      </w:r>
      <w:r>
        <w:rPr/>
        <w:t>Излучение</w:t>
      </w:r>
      <w:r>
        <w:rPr>
          <w:spacing w:val="-15"/>
        </w:rPr>
        <w:t> </w:t>
      </w:r>
      <w:r>
        <w:rPr/>
        <w:t>и</w:t>
      </w:r>
      <w:r>
        <w:rPr>
          <w:spacing w:val="-15"/>
        </w:rPr>
        <w:t> </w:t>
      </w:r>
      <w:r>
        <w:rPr/>
        <w:t>поглощение</w:t>
      </w:r>
      <w:r>
        <w:rPr>
          <w:spacing w:val="-15"/>
        </w:rPr>
        <w:t> </w:t>
      </w:r>
      <w:r>
        <w:rPr/>
        <w:t>фотонов</w:t>
      </w:r>
      <w:r>
        <w:rPr>
          <w:spacing w:val="-15"/>
        </w:rPr>
        <w:t> </w:t>
      </w:r>
      <w:r>
        <w:rPr/>
        <w:t>при</w:t>
      </w:r>
      <w:r>
        <w:rPr>
          <w:spacing w:val="-15"/>
        </w:rPr>
        <w:t> </w:t>
      </w:r>
      <w:r>
        <w:rPr/>
        <w:t>переходе</w:t>
      </w:r>
      <w:r>
        <w:rPr>
          <w:spacing w:val="-15"/>
        </w:rPr>
        <w:t> </w:t>
      </w:r>
      <w:r>
        <w:rPr/>
        <w:t>атома</w:t>
      </w:r>
      <w:r>
        <w:rPr>
          <w:spacing w:val="-15"/>
        </w:rPr>
        <w:t> </w:t>
      </w:r>
      <w:r>
        <w:rPr/>
        <w:t>с</w:t>
      </w:r>
      <w:r>
        <w:rPr>
          <w:spacing w:val="-15"/>
        </w:rPr>
        <w:t> </w:t>
      </w:r>
      <w:r>
        <w:rPr/>
        <w:t>одного уровня энергии на другой. Виды спектров. Спектр уровней энергии атома водорода.</w:t>
      </w:r>
    </w:p>
    <w:p>
      <w:pPr>
        <w:pStyle w:val="BodyText"/>
        <w:ind w:left="1032" w:right="912" w:firstLine="0"/>
      </w:pPr>
      <w:r>
        <w:rPr/>
        <w:t>Волновые</w:t>
      </w:r>
      <w:r>
        <w:rPr>
          <w:spacing w:val="-4"/>
        </w:rPr>
        <w:t> </w:t>
      </w:r>
      <w:r>
        <w:rPr/>
        <w:t>свойства</w:t>
      </w:r>
      <w:r>
        <w:rPr>
          <w:spacing w:val="-2"/>
        </w:rPr>
        <w:t> </w:t>
      </w:r>
      <w:r>
        <w:rPr/>
        <w:t>частиц.</w:t>
      </w:r>
      <w:r>
        <w:rPr>
          <w:spacing w:val="-3"/>
        </w:rPr>
        <w:t> </w:t>
      </w:r>
      <w:r>
        <w:rPr/>
        <w:t>Волны</w:t>
      </w:r>
      <w:r>
        <w:rPr>
          <w:spacing w:val="-3"/>
        </w:rPr>
        <w:t> </w:t>
      </w:r>
      <w:r>
        <w:rPr/>
        <w:t>де</w:t>
      </w:r>
      <w:r>
        <w:rPr>
          <w:spacing w:val="-5"/>
        </w:rPr>
        <w:t> </w:t>
      </w:r>
      <w:r>
        <w:rPr/>
        <w:t>Бройля.</w:t>
      </w:r>
      <w:r>
        <w:rPr>
          <w:spacing w:val="-1"/>
        </w:rPr>
        <w:t> </w:t>
      </w:r>
      <w:r>
        <w:rPr/>
        <w:t>Корпускулярно-волновой</w:t>
      </w:r>
      <w:r>
        <w:rPr>
          <w:spacing w:val="-3"/>
        </w:rPr>
        <w:t> </w:t>
      </w:r>
      <w:r>
        <w:rPr/>
        <w:t>дуализм. Спонтанное и вынужденное излучение.</w:t>
      </w:r>
    </w:p>
    <w:p>
      <w:pPr>
        <w:pStyle w:val="BodyText"/>
        <w:tabs>
          <w:tab w:pos="2609" w:val="left" w:leader="none"/>
          <w:tab w:pos="3992" w:val="left" w:leader="none"/>
          <w:tab w:pos="4381" w:val="left" w:leader="none"/>
          <w:tab w:pos="6025" w:val="left" w:leader="none"/>
          <w:tab w:pos="7583" w:val="left" w:leader="none"/>
          <w:tab w:pos="9278" w:val="left" w:leader="none"/>
        </w:tabs>
        <w:ind w:right="350"/>
        <w:jc w:val="left"/>
      </w:pPr>
      <w:r>
        <w:rPr>
          <w:spacing w:val="-2"/>
        </w:rPr>
        <w:t>Технические</w:t>
      </w:r>
      <w:r>
        <w:rPr/>
        <w:tab/>
      </w:r>
      <w:r>
        <w:rPr>
          <w:spacing w:val="-2"/>
        </w:rPr>
        <w:t>устройства</w:t>
      </w:r>
      <w:r>
        <w:rPr/>
        <w:tab/>
      </w:r>
      <w:r>
        <w:rPr>
          <w:spacing w:val="-10"/>
        </w:rPr>
        <w:t>и</w:t>
      </w:r>
      <w:r>
        <w:rPr/>
        <w:tab/>
      </w:r>
      <w:r>
        <w:rPr>
          <w:spacing w:val="-2"/>
        </w:rPr>
        <w:t>практическое</w:t>
      </w:r>
      <w:r>
        <w:rPr/>
        <w:tab/>
      </w:r>
      <w:r>
        <w:rPr>
          <w:spacing w:val="-2"/>
        </w:rPr>
        <w:t>применение:</w:t>
      </w:r>
      <w:r>
        <w:rPr/>
        <w:tab/>
      </w:r>
      <w:r>
        <w:rPr>
          <w:spacing w:val="-2"/>
        </w:rPr>
        <w:t>спектральный</w:t>
      </w:r>
      <w:r>
        <w:rPr/>
        <w:tab/>
      </w:r>
      <w:r>
        <w:rPr>
          <w:spacing w:val="-2"/>
        </w:rPr>
        <w:t>анализ </w:t>
      </w:r>
      <w:r>
        <w:rPr/>
        <w:t>(спектроскоп), лазер, квантовый компьютер.</w:t>
      </w:r>
    </w:p>
    <w:p>
      <w:pPr>
        <w:pStyle w:val="BodyText"/>
        <w:ind w:left="1032" w:firstLine="0"/>
        <w:jc w:val="left"/>
      </w:pPr>
      <w:r>
        <w:rPr>
          <w:spacing w:val="-2"/>
        </w:rPr>
        <w:t>Демонстрации.</w:t>
      </w:r>
    </w:p>
    <w:p>
      <w:pPr>
        <w:pStyle w:val="BodyText"/>
        <w:ind w:left="1032" w:firstLine="0"/>
        <w:jc w:val="left"/>
      </w:pPr>
      <w:r>
        <w:rPr/>
        <w:t>Модель</w:t>
      </w:r>
      <w:r>
        <w:rPr>
          <w:spacing w:val="-8"/>
        </w:rPr>
        <w:t> </w:t>
      </w:r>
      <w:r>
        <w:rPr/>
        <w:t>опыта</w:t>
      </w:r>
      <w:r>
        <w:rPr>
          <w:spacing w:val="-8"/>
        </w:rPr>
        <w:t> </w:t>
      </w:r>
      <w:r>
        <w:rPr>
          <w:spacing w:val="-2"/>
        </w:rPr>
        <w:t>Резерфорда.</w:t>
      </w:r>
    </w:p>
    <w:p>
      <w:pPr>
        <w:pStyle w:val="BodyText"/>
        <w:ind w:left="1032" w:firstLine="0"/>
        <w:jc w:val="left"/>
      </w:pPr>
      <w:r>
        <w:rPr/>
        <w:t>Определение</w:t>
      </w:r>
      <w:r>
        <w:rPr>
          <w:spacing w:val="-8"/>
        </w:rPr>
        <w:t> </w:t>
      </w:r>
      <w:r>
        <w:rPr/>
        <w:t>длины</w:t>
      </w:r>
      <w:r>
        <w:rPr>
          <w:spacing w:val="-6"/>
        </w:rPr>
        <w:t> </w:t>
      </w:r>
      <w:r>
        <w:rPr/>
        <w:t>волны</w:t>
      </w:r>
      <w:r>
        <w:rPr>
          <w:spacing w:val="-5"/>
        </w:rPr>
        <w:t> </w:t>
      </w:r>
      <w:r>
        <w:rPr>
          <w:spacing w:val="-2"/>
        </w:rPr>
        <w:t>лазера.</w:t>
      </w:r>
    </w:p>
    <w:p>
      <w:pPr>
        <w:pStyle w:val="BodyText"/>
        <w:ind w:left="1032" w:right="4415" w:firstLine="0"/>
        <w:jc w:val="left"/>
      </w:pPr>
      <w:r>
        <w:rPr/>
        <w:t>Наблюдение</w:t>
      </w:r>
      <w:r>
        <w:rPr>
          <w:spacing w:val="-10"/>
        </w:rPr>
        <w:t> </w:t>
      </w:r>
      <w:r>
        <w:rPr/>
        <w:t>линейчатых</w:t>
      </w:r>
      <w:r>
        <w:rPr>
          <w:spacing w:val="-9"/>
        </w:rPr>
        <w:t> </w:t>
      </w:r>
      <w:r>
        <w:rPr/>
        <w:t>спектров</w:t>
      </w:r>
      <w:r>
        <w:rPr>
          <w:spacing w:val="-10"/>
        </w:rPr>
        <w:t> </w:t>
      </w:r>
      <w:r>
        <w:rPr/>
        <w:t>излучения. </w:t>
      </w:r>
      <w:r>
        <w:rPr>
          <w:spacing w:val="-2"/>
        </w:rPr>
        <w:t>Лазер.</w:t>
      </w:r>
    </w:p>
    <w:p>
      <w:pPr>
        <w:pStyle w:val="BodyText"/>
        <w:ind w:left="1032" w:right="3452" w:firstLine="0"/>
        <w:jc w:val="left"/>
      </w:pPr>
      <w:r>
        <w:rPr/>
        <w:t>Ученический</w:t>
      </w:r>
      <w:r>
        <w:rPr>
          <w:spacing w:val="-10"/>
        </w:rPr>
        <w:t> </w:t>
      </w:r>
      <w:r>
        <w:rPr/>
        <w:t>эксперимент,</w:t>
      </w:r>
      <w:r>
        <w:rPr>
          <w:spacing w:val="-10"/>
        </w:rPr>
        <w:t> </w:t>
      </w:r>
      <w:r>
        <w:rPr/>
        <w:t>лабораторные</w:t>
      </w:r>
      <w:r>
        <w:rPr>
          <w:spacing w:val="-12"/>
        </w:rPr>
        <w:t> </w:t>
      </w:r>
      <w:r>
        <w:rPr/>
        <w:t>работы. Наблюдение линейчатого спектра.</w:t>
      </w:r>
    </w:p>
    <w:p>
      <w:pPr>
        <w:pStyle w:val="BodyText"/>
        <w:spacing w:before="1"/>
        <w:ind w:left="1032" w:firstLine="0"/>
        <w:jc w:val="left"/>
      </w:pPr>
      <w:r>
        <w:rPr/>
        <w:t>Тема</w:t>
      </w:r>
      <w:r>
        <w:rPr>
          <w:spacing w:val="-5"/>
        </w:rPr>
        <w:t> </w:t>
      </w:r>
      <w:r>
        <w:rPr/>
        <w:t>3.</w:t>
      </w:r>
      <w:r>
        <w:rPr>
          <w:spacing w:val="-4"/>
        </w:rPr>
        <w:t> </w:t>
      </w:r>
      <w:r>
        <w:rPr/>
        <w:t>Атомное</w:t>
      </w:r>
      <w:r>
        <w:rPr>
          <w:spacing w:val="-4"/>
        </w:rPr>
        <w:t> </w:t>
      </w:r>
      <w:r>
        <w:rPr>
          <w:spacing w:val="-2"/>
        </w:rPr>
        <w:t>ядро.</w:t>
      </w:r>
    </w:p>
    <w:p>
      <w:pPr>
        <w:pStyle w:val="BodyText"/>
        <w:spacing w:before="2"/>
        <w:ind w:right="337"/>
      </w:pPr>
      <w:r>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pPr>
        <w:pStyle w:val="BodyText"/>
        <w:ind w:right="341"/>
      </w:pPr>
      <w:r>
        <w:rPr/>
        <w:t>Открытие протона и нейтрона. Нуклонная модель ядра Гейзенберга–Иваненко. Заряд ядра. Массовое число ядра. Изотопы.</w:t>
      </w:r>
    </w:p>
    <w:p>
      <w:pPr>
        <w:pStyle w:val="BodyText"/>
        <w:ind w:right="341"/>
      </w:pPr>
      <w:r>
        <w:rPr/>
        <w:t>Альфа-распад. Электронный и позитронный бета-распад. Гамма-излучение. Закон радиоактивного распада.</w:t>
      </w:r>
    </w:p>
    <w:p>
      <w:pPr>
        <w:pStyle w:val="BodyText"/>
        <w:ind w:left="1032" w:right="2341" w:firstLine="0"/>
      </w:pPr>
      <w:r>
        <w:rPr/>
        <w:t>Энергия</w:t>
      </w:r>
      <w:r>
        <w:rPr>
          <w:spacing w:val="-3"/>
        </w:rPr>
        <w:t> </w:t>
      </w:r>
      <w:r>
        <w:rPr/>
        <w:t>связи</w:t>
      </w:r>
      <w:r>
        <w:rPr>
          <w:spacing w:val="-3"/>
        </w:rPr>
        <w:t> </w:t>
      </w:r>
      <w:r>
        <w:rPr/>
        <w:t>нуклонов</w:t>
      </w:r>
      <w:r>
        <w:rPr>
          <w:spacing w:val="-4"/>
        </w:rPr>
        <w:t> </w:t>
      </w:r>
      <w:r>
        <w:rPr/>
        <w:t>в</w:t>
      </w:r>
      <w:r>
        <w:rPr>
          <w:spacing w:val="-4"/>
        </w:rPr>
        <w:t> </w:t>
      </w:r>
      <w:r>
        <w:rPr/>
        <w:t>ядре.</w:t>
      </w:r>
      <w:r>
        <w:rPr>
          <w:spacing w:val="-3"/>
        </w:rPr>
        <w:t> </w:t>
      </w:r>
      <w:r>
        <w:rPr/>
        <w:t>Ядерные</w:t>
      </w:r>
      <w:r>
        <w:rPr>
          <w:spacing w:val="-3"/>
        </w:rPr>
        <w:t> </w:t>
      </w:r>
      <w:r>
        <w:rPr/>
        <w:t>силы.</w:t>
      </w:r>
      <w:r>
        <w:rPr>
          <w:spacing w:val="-3"/>
        </w:rPr>
        <w:t> </w:t>
      </w:r>
      <w:r>
        <w:rPr/>
        <w:t>Дефект</w:t>
      </w:r>
      <w:r>
        <w:rPr>
          <w:spacing w:val="-3"/>
        </w:rPr>
        <w:t> </w:t>
      </w:r>
      <w:r>
        <w:rPr/>
        <w:t>массы</w:t>
      </w:r>
      <w:r>
        <w:rPr>
          <w:spacing w:val="-3"/>
        </w:rPr>
        <w:t> </w:t>
      </w:r>
      <w:r>
        <w:rPr/>
        <w:t>ядра. Ядерные реакции. Деление и синтез ядер.</w:t>
      </w:r>
    </w:p>
    <w:p>
      <w:pPr>
        <w:pStyle w:val="BodyText"/>
        <w:spacing w:before="1"/>
        <w:ind w:right="345"/>
      </w:pPr>
      <w:r>
        <w:rPr/>
        <w:t>Ядерный реактор. Термоядерный синтез. Проблемы и перспективы ядерной энергетики. Экологические аспекты ядерной энергетики.</w:t>
      </w:r>
    </w:p>
    <w:p>
      <w:pPr>
        <w:spacing w:after="0"/>
        <w:sectPr>
          <w:pgSz w:w="11920" w:h="16850"/>
          <w:pgMar w:header="0" w:footer="1162" w:top="1040" w:bottom="1480" w:left="1380" w:right="220"/>
        </w:sectPr>
      </w:pPr>
    </w:p>
    <w:p>
      <w:pPr>
        <w:pStyle w:val="BodyText"/>
        <w:spacing w:before="62"/>
        <w:ind w:left="1032" w:firstLine="0"/>
        <w:jc w:val="left"/>
      </w:pPr>
      <w:r>
        <w:rPr/>
        <w:t>Элементарные</w:t>
      </w:r>
      <w:r>
        <w:rPr>
          <w:spacing w:val="-10"/>
        </w:rPr>
        <w:t> </w:t>
      </w:r>
      <w:r>
        <w:rPr/>
        <w:t>частицы.</w:t>
      </w:r>
      <w:r>
        <w:rPr>
          <w:spacing w:val="-6"/>
        </w:rPr>
        <w:t> </w:t>
      </w:r>
      <w:r>
        <w:rPr/>
        <w:t>Открытие</w:t>
      </w:r>
      <w:r>
        <w:rPr>
          <w:spacing w:val="-8"/>
        </w:rPr>
        <w:t> </w:t>
      </w:r>
      <w:r>
        <w:rPr>
          <w:spacing w:val="-2"/>
        </w:rPr>
        <w:t>позитрона.</w:t>
      </w:r>
    </w:p>
    <w:p>
      <w:pPr>
        <w:pStyle w:val="BodyText"/>
        <w:spacing w:before="3"/>
        <w:ind w:left="1032" w:firstLine="0"/>
        <w:jc w:val="left"/>
      </w:pPr>
      <w:r>
        <w:rPr/>
        <w:t>Методы</w:t>
      </w:r>
      <w:r>
        <w:rPr>
          <w:spacing w:val="-9"/>
        </w:rPr>
        <w:t> </w:t>
      </w:r>
      <w:r>
        <w:rPr/>
        <w:t>наблюдения</w:t>
      </w:r>
      <w:r>
        <w:rPr>
          <w:spacing w:val="-10"/>
        </w:rPr>
        <w:t> </w:t>
      </w:r>
      <w:r>
        <w:rPr/>
        <w:t>и</w:t>
      </w:r>
      <w:r>
        <w:rPr>
          <w:spacing w:val="-12"/>
        </w:rPr>
        <w:t> </w:t>
      </w:r>
      <w:r>
        <w:rPr/>
        <w:t>регистрации</w:t>
      </w:r>
      <w:r>
        <w:rPr>
          <w:spacing w:val="-4"/>
        </w:rPr>
        <w:t> </w:t>
      </w:r>
      <w:r>
        <w:rPr/>
        <w:t>элементарных</w:t>
      </w:r>
      <w:r>
        <w:rPr>
          <w:spacing w:val="-5"/>
        </w:rPr>
        <w:t> </w:t>
      </w:r>
      <w:r>
        <w:rPr>
          <w:spacing w:val="-2"/>
        </w:rPr>
        <w:t>частиц.</w:t>
      </w:r>
    </w:p>
    <w:p>
      <w:pPr>
        <w:pStyle w:val="BodyText"/>
        <w:ind w:left="1032" w:firstLine="0"/>
        <w:jc w:val="left"/>
      </w:pPr>
      <w:r>
        <w:rPr/>
        <w:t>Фундаментальные</w:t>
      </w:r>
      <w:r>
        <w:rPr>
          <w:spacing w:val="-11"/>
        </w:rPr>
        <w:t> </w:t>
      </w:r>
      <w:r>
        <w:rPr/>
        <w:t>взаимодействия.</w:t>
      </w:r>
      <w:r>
        <w:rPr>
          <w:spacing w:val="-7"/>
        </w:rPr>
        <w:t> </w:t>
      </w:r>
      <w:r>
        <w:rPr/>
        <w:t>Единство</w:t>
      </w:r>
      <w:r>
        <w:rPr>
          <w:spacing w:val="-14"/>
        </w:rPr>
        <w:t> </w:t>
      </w:r>
      <w:r>
        <w:rPr/>
        <w:t>физической</w:t>
      </w:r>
      <w:r>
        <w:rPr>
          <w:spacing w:val="-6"/>
        </w:rPr>
        <w:t> </w:t>
      </w:r>
      <w:r>
        <w:rPr/>
        <w:t>картины</w:t>
      </w:r>
      <w:r>
        <w:rPr>
          <w:spacing w:val="-8"/>
        </w:rPr>
        <w:t> </w:t>
      </w:r>
      <w:r>
        <w:rPr>
          <w:spacing w:val="-2"/>
        </w:rPr>
        <w:t>мира.</w:t>
      </w:r>
    </w:p>
    <w:p>
      <w:pPr>
        <w:pStyle w:val="BodyText"/>
        <w:ind w:right="124"/>
        <w:jc w:val="left"/>
      </w:pPr>
      <w:r>
        <w:rPr/>
        <w:t>Технические устройства и практическое применение: дозиметр, камера Вильсона, ядерный реактор, атомная бомба.</w:t>
      </w:r>
    </w:p>
    <w:p>
      <w:pPr>
        <w:pStyle w:val="BodyText"/>
        <w:ind w:left="1032" w:firstLine="0"/>
        <w:jc w:val="left"/>
      </w:pPr>
      <w:r>
        <w:rPr>
          <w:spacing w:val="-2"/>
        </w:rPr>
        <w:t>Демонстрации.</w:t>
      </w:r>
    </w:p>
    <w:p>
      <w:pPr>
        <w:pStyle w:val="BodyText"/>
        <w:ind w:left="1032" w:firstLine="0"/>
        <w:jc w:val="left"/>
      </w:pPr>
      <w:r>
        <w:rPr/>
        <w:t>Счётчик</w:t>
      </w:r>
      <w:r>
        <w:rPr>
          <w:spacing w:val="-10"/>
        </w:rPr>
        <w:t> </w:t>
      </w:r>
      <w:r>
        <w:rPr/>
        <w:t>ионизирующих</w:t>
      </w:r>
      <w:r>
        <w:rPr>
          <w:spacing w:val="-9"/>
        </w:rPr>
        <w:t> </w:t>
      </w:r>
      <w:r>
        <w:rPr>
          <w:spacing w:val="-2"/>
        </w:rPr>
        <w:t>частиц.</w:t>
      </w:r>
    </w:p>
    <w:p>
      <w:pPr>
        <w:pStyle w:val="BodyText"/>
        <w:ind w:left="1032" w:firstLine="0"/>
        <w:jc w:val="left"/>
      </w:pPr>
      <w:r>
        <w:rPr/>
        <w:t>Ученический</w:t>
      </w:r>
      <w:r>
        <w:rPr>
          <w:spacing w:val="-6"/>
        </w:rPr>
        <w:t> </w:t>
      </w:r>
      <w:r>
        <w:rPr/>
        <w:t>эксперимент,</w:t>
      </w:r>
      <w:r>
        <w:rPr>
          <w:spacing w:val="-5"/>
        </w:rPr>
        <w:t> </w:t>
      </w:r>
      <w:r>
        <w:rPr/>
        <w:t>лабораторные</w:t>
      </w:r>
      <w:r>
        <w:rPr>
          <w:spacing w:val="-7"/>
        </w:rPr>
        <w:t> </w:t>
      </w:r>
      <w:r>
        <w:rPr>
          <w:spacing w:val="-2"/>
        </w:rPr>
        <w:t>работы</w:t>
      </w:r>
    </w:p>
    <w:p>
      <w:pPr>
        <w:pStyle w:val="BodyText"/>
        <w:ind w:left="1032" w:right="3452" w:firstLine="0"/>
        <w:jc w:val="left"/>
      </w:pPr>
      <w:r>
        <w:rPr/>
        <w:t>Исследование</w:t>
      </w:r>
      <w:r>
        <w:rPr>
          <w:spacing w:val="-11"/>
        </w:rPr>
        <w:t> </w:t>
      </w:r>
      <w:r>
        <w:rPr/>
        <w:t>треков</w:t>
      </w:r>
      <w:r>
        <w:rPr>
          <w:spacing w:val="-11"/>
        </w:rPr>
        <w:t> </w:t>
      </w:r>
      <w:r>
        <w:rPr/>
        <w:t>частиц</w:t>
      </w:r>
      <w:r>
        <w:rPr>
          <w:spacing w:val="-10"/>
        </w:rPr>
        <w:t> </w:t>
      </w:r>
      <w:r>
        <w:rPr/>
        <w:t>(по</w:t>
      </w:r>
      <w:r>
        <w:rPr>
          <w:spacing w:val="-8"/>
        </w:rPr>
        <w:t> </w:t>
      </w:r>
      <w:r>
        <w:rPr/>
        <w:t>готовым</w:t>
      </w:r>
      <w:r>
        <w:rPr>
          <w:spacing w:val="-12"/>
        </w:rPr>
        <w:t> </w:t>
      </w:r>
      <w:r>
        <w:rPr/>
        <w:t>фотографиям). Раздел 8. Элементы астрономии и астрофизики.</w:t>
      </w:r>
    </w:p>
    <w:p>
      <w:pPr>
        <w:pStyle w:val="BodyText"/>
        <w:ind w:left="1032" w:right="343" w:firstLine="0"/>
        <w:jc w:val="left"/>
      </w:pPr>
      <w:r>
        <w:rPr/>
        <w:t>Этапы</w:t>
      </w:r>
      <w:r>
        <w:rPr>
          <w:spacing w:val="-9"/>
        </w:rPr>
        <w:t> </w:t>
      </w:r>
      <w:r>
        <w:rPr/>
        <w:t>развития</w:t>
      </w:r>
      <w:r>
        <w:rPr>
          <w:spacing w:val="-8"/>
        </w:rPr>
        <w:t> </w:t>
      </w:r>
      <w:r>
        <w:rPr/>
        <w:t>астрономии.</w:t>
      </w:r>
      <w:r>
        <w:rPr>
          <w:spacing w:val="-9"/>
        </w:rPr>
        <w:t> </w:t>
      </w:r>
      <w:r>
        <w:rPr/>
        <w:t>Прикладное</w:t>
      </w:r>
      <w:r>
        <w:rPr>
          <w:spacing w:val="-9"/>
        </w:rPr>
        <w:t> </w:t>
      </w:r>
      <w:r>
        <w:rPr/>
        <w:t>и</w:t>
      </w:r>
      <w:r>
        <w:rPr>
          <w:spacing w:val="-8"/>
        </w:rPr>
        <w:t> </w:t>
      </w:r>
      <w:r>
        <w:rPr/>
        <w:t>мировоззренческое</w:t>
      </w:r>
      <w:r>
        <w:rPr>
          <w:spacing w:val="-9"/>
        </w:rPr>
        <w:t> </w:t>
      </w:r>
      <w:r>
        <w:rPr/>
        <w:t>значение</w:t>
      </w:r>
      <w:r>
        <w:rPr>
          <w:spacing w:val="-9"/>
        </w:rPr>
        <w:t> </w:t>
      </w:r>
      <w:r>
        <w:rPr/>
        <w:t>астрономии. Вид звёздного неба. Созвездия, яркие звёзды, планеты, их видимое движение.</w:t>
      </w:r>
    </w:p>
    <w:p>
      <w:pPr>
        <w:pStyle w:val="BodyText"/>
        <w:ind w:left="1032" w:firstLine="0"/>
        <w:jc w:val="left"/>
      </w:pPr>
      <w:r>
        <w:rPr/>
        <w:t>Солнечная</w:t>
      </w:r>
      <w:r>
        <w:rPr>
          <w:spacing w:val="-5"/>
        </w:rPr>
        <w:t> </w:t>
      </w:r>
      <w:r>
        <w:rPr>
          <w:spacing w:val="-2"/>
        </w:rPr>
        <w:t>система.</w:t>
      </w:r>
    </w:p>
    <w:p>
      <w:pPr>
        <w:pStyle w:val="BodyText"/>
        <w:spacing w:before="1"/>
        <w:ind w:right="337"/>
      </w:pPr>
      <w:r>
        <w:rPr/>
        <w:t>Солнце.</w:t>
      </w:r>
      <w:r>
        <w:rPr>
          <w:spacing w:val="-12"/>
        </w:rPr>
        <w:t> </w:t>
      </w:r>
      <w:r>
        <w:rPr/>
        <w:t>Солнечная</w:t>
      </w:r>
      <w:r>
        <w:rPr>
          <w:spacing w:val="-12"/>
        </w:rPr>
        <w:t> </w:t>
      </w:r>
      <w:r>
        <w:rPr/>
        <w:t>активность.</w:t>
      </w:r>
      <w:r>
        <w:rPr>
          <w:spacing w:val="-12"/>
        </w:rPr>
        <w:t> </w:t>
      </w:r>
      <w:r>
        <w:rPr/>
        <w:t>Источник</w:t>
      </w:r>
      <w:r>
        <w:rPr>
          <w:spacing w:val="-12"/>
        </w:rPr>
        <w:t> </w:t>
      </w:r>
      <w:r>
        <w:rPr/>
        <w:t>энергии</w:t>
      </w:r>
      <w:r>
        <w:rPr>
          <w:spacing w:val="-11"/>
        </w:rPr>
        <w:t> </w:t>
      </w:r>
      <w:r>
        <w:rPr/>
        <w:t>Солнца</w:t>
      </w:r>
      <w:r>
        <w:rPr>
          <w:spacing w:val="-13"/>
        </w:rPr>
        <w:t> </w:t>
      </w:r>
      <w:r>
        <w:rPr/>
        <w:t>и</w:t>
      </w:r>
      <w:r>
        <w:rPr>
          <w:spacing w:val="-12"/>
        </w:rPr>
        <w:t> </w:t>
      </w:r>
      <w:r>
        <w:rPr/>
        <w:t>звёзд.</w:t>
      </w:r>
      <w:r>
        <w:rPr>
          <w:spacing w:val="-12"/>
        </w:rPr>
        <w:t> </w:t>
      </w:r>
      <w:r>
        <w:rPr/>
        <w:t>Звёзды,</w:t>
      </w:r>
      <w:r>
        <w:rPr>
          <w:spacing w:val="-13"/>
        </w:rPr>
        <w:t> </w:t>
      </w:r>
      <w:r>
        <w:rPr/>
        <w:t>их</w:t>
      </w:r>
      <w:r>
        <w:rPr>
          <w:spacing w:val="-13"/>
        </w:rPr>
        <w:t> </w:t>
      </w:r>
      <w:r>
        <w:rPr/>
        <w:t>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pPr>
        <w:pStyle w:val="BodyText"/>
        <w:ind w:right="341"/>
      </w:pPr>
      <w:r>
        <w:rPr/>
        <w:t>Млечный Путь – наша Галактика. Положение и движение Солнца в Галактике. Типы галактик. Радиогалактики и квазары. Чёрные дыры в ядрах галактик.</w:t>
      </w:r>
    </w:p>
    <w:p>
      <w:pPr>
        <w:pStyle w:val="BodyText"/>
        <w:ind w:right="344"/>
      </w:pPr>
      <w:r>
        <w:rPr/>
        <w:t>Вселенная. Расширение Вселенной. Закон Хаббла. Разбегание галактик. Теория Большого взрыва. Реликтовое излучение.</w:t>
      </w:r>
    </w:p>
    <w:p>
      <w:pPr>
        <w:pStyle w:val="BodyText"/>
        <w:ind w:left="1032" w:right="4025" w:firstLine="0"/>
      </w:pPr>
      <w:r>
        <w:rPr/>
        <w:t>Масштабная</w:t>
      </w:r>
      <w:r>
        <w:rPr>
          <w:spacing w:val="-10"/>
        </w:rPr>
        <w:t> </w:t>
      </w:r>
      <w:r>
        <w:rPr/>
        <w:t>структура</w:t>
      </w:r>
      <w:r>
        <w:rPr>
          <w:spacing w:val="-9"/>
        </w:rPr>
        <w:t> </w:t>
      </w:r>
      <w:r>
        <w:rPr/>
        <w:t>Вселенной.</w:t>
      </w:r>
      <w:r>
        <w:rPr>
          <w:spacing w:val="-10"/>
        </w:rPr>
        <w:t> </w:t>
      </w:r>
      <w:r>
        <w:rPr/>
        <w:t>Метагалактика. Нерешённые проблемы астрономии.</w:t>
      </w:r>
    </w:p>
    <w:p>
      <w:pPr>
        <w:pStyle w:val="BodyText"/>
        <w:ind w:left="1032" w:firstLine="0"/>
      </w:pPr>
      <w:r>
        <w:rPr/>
        <w:t>Ученические</w:t>
      </w:r>
      <w:r>
        <w:rPr>
          <w:spacing w:val="-10"/>
        </w:rPr>
        <w:t> </w:t>
      </w:r>
      <w:r>
        <w:rPr>
          <w:spacing w:val="-2"/>
        </w:rPr>
        <w:t>наблюдения.</w:t>
      </w:r>
    </w:p>
    <w:p>
      <w:pPr>
        <w:pStyle w:val="BodyText"/>
        <w:ind w:right="342"/>
      </w:pPr>
      <w:r>
        <w:rPr/>
        <w:t>Наблюдения</w:t>
      </w:r>
      <w:r>
        <w:rPr>
          <w:spacing w:val="-15"/>
        </w:rPr>
        <w:t> </w:t>
      </w:r>
      <w:r>
        <w:rPr/>
        <w:t>невооружённым</w:t>
      </w:r>
      <w:r>
        <w:rPr>
          <w:spacing w:val="-15"/>
        </w:rPr>
        <w:t> </w:t>
      </w:r>
      <w:r>
        <w:rPr/>
        <w:t>глазом</w:t>
      </w:r>
      <w:r>
        <w:rPr>
          <w:spacing w:val="-15"/>
        </w:rPr>
        <w:t> </w:t>
      </w:r>
      <w:r>
        <w:rPr/>
        <w:t>с</w:t>
      </w:r>
      <w:r>
        <w:rPr>
          <w:spacing w:val="-15"/>
        </w:rPr>
        <w:t> </w:t>
      </w:r>
      <w:r>
        <w:rPr/>
        <w:t>использованием</w:t>
      </w:r>
      <w:r>
        <w:rPr>
          <w:spacing w:val="-15"/>
        </w:rPr>
        <w:t> </w:t>
      </w:r>
      <w:r>
        <w:rPr/>
        <w:t>компьютерных</w:t>
      </w:r>
      <w:r>
        <w:rPr>
          <w:spacing w:val="-15"/>
        </w:rPr>
        <w:t> </w:t>
      </w:r>
      <w:r>
        <w:rPr/>
        <w:t>приложений</w:t>
      </w:r>
      <w:r>
        <w:rPr>
          <w:spacing w:val="-15"/>
        </w:rPr>
        <w:t> </w:t>
      </w:r>
      <w:r>
        <w:rPr/>
        <w:t>для определения положения небесных объектов на конкретную дату: основные созвездия Северного полушария и яркие звёзды.</w:t>
      </w:r>
    </w:p>
    <w:p>
      <w:pPr>
        <w:pStyle w:val="BodyText"/>
        <w:ind w:left="1032" w:right="3592" w:firstLine="0"/>
      </w:pPr>
      <w:r>
        <w:rPr/>
        <w:t>Наблюдения</w:t>
      </w:r>
      <w:r>
        <w:rPr>
          <w:spacing w:val="-5"/>
        </w:rPr>
        <w:t> </w:t>
      </w:r>
      <w:r>
        <w:rPr/>
        <w:t>в</w:t>
      </w:r>
      <w:r>
        <w:rPr>
          <w:spacing w:val="-5"/>
        </w:rPr>
        <w:t> </w:t>
      </w:r>
      <w:r>
        <w:rPr/>
        <w:t>телескоп</w:t>
      </w:r>
      <w:r>
        <w:rPr>
          <w:spacing w:val="-5"/>
        </w:rPr>
        <w:t> </w:t>
      </w:r>
      <w:r>
        <w:rPr/>
        <w:t>Луны,</w:t>
      </w:r>
      <w:r>
        <w:rPr>
          <w:spacing w:val="-5"/>
        </w:rPr>
        <w:t> </w:t>
      </w:r>
      <w:r>
        <w:rPr/>
        <w:t>планет,</w:t>
      </w:r>
      <w:r>
        <w:rPr>
          <w:spacing w:val="-5"/>
        </w:rPr>
        <w:t> </w:t>
      </w:r>
      <w:r>
        <w:rPr/>
        <w:t>Млечного</w:t>
      </w:r>
      <w:r>
        <w:rPr>
          <w:spacing w:val="-5"/>
        </w:rPr>
        <w:t> </w:t>
      </w:r>
      <w:r>
        <w:rPr/>
        <w:t>Пути. Обобщающее повторение.</w:t>
      </w:r>
    </w:p>
    <w:p>
      <w:pPr>
        <w:pStyle w:val="BodyText"/>
        <w:spacing w:before="1"/>
        <w:ind w:right="334"/>
      </w:pPr>
      <w:r>
        <w:rPr/>
        <w:t>Роль</w:t>
      </w:r>
      <w:r>
        <w:rPr>
          <w:spacing w:val="-6"/>
        </w:rPr>
        <w:t> </w:t>
      </w:r>
      <w:r>
        <w:rPr/>
        <w:t>физики</w:t>
      </w:r>
      <w:r>
        <w:rPr>
          <w:spacing w:val="-6"/>
        </w:rPr>
        <w:t> </w:t>
      </w:r>
      <w:r>
        <w:rPr/>
        <w:t>и</w:t>
      </w:r>
      <w:r>
        <w:rPr>
          <w:spacing w:val="-6"/>
        </w:rPr>
        <w:t> </w:t>
      </w:r>
      <w:r>
        <w:rPr/>
        <w:t>астрономии</w:t>
      </w:r>
      <w:r>
        <w:rPr>
          <w:spacing w:val="-6"/>
        </w:rPr>
        <w:t> </w:t>
      </w:r>
      <w:r>
        <w:rPr/>
        <w:t>в</w:t>
      </w:r>
      <w:r>
        <w:rPr>
          <w:spacing w:val="-8"/>
        </w:rPr>
        <w:t> </w:t>
      </w:r>
      <w:r>
        <w:rPr/>
        <w:t>экономической,</w:t>
      </w:r>
      <w:r>
        <w:rPr>
          <w:spacing w:val="-6"/>
        </w:rPr>
        <w:t> </w:t>
      </w:r>
      <w:r>
        <w:rPr/>
        <w:t>технологической,</w:t>
      </w:r>
      <w:r>
        <w:rPr>
          <w:spacing w:val="-6"/>
        </w:rPr>
        <w:t> </w:t>
      </w:r>
      <w:r>
        <w:rPr/>
        <w:t>социальной</w:t>
      </w:r>
      <w:r>
        <w:rPr>
          <w:spacing w:val="-6"/>
        </w:rPr>
        <w:t> </w:t>
      </w:r>
      <w:r>
        <w:rPr/>
        <w:t>иэтической сферах деятельности человека, роль и место физики и астрономии в современной научной картине</w:t>
      </w:r>
      <w:r>
        <w:rPr>
          <w:spacing w:val="-10"/>
        </w:rPr>
        <w:t> </w:t>
      </w:r>
      <w:r>
        <w:rPr/>
        <w:t>мира,</w:t>
      </w:r>
      <w:r>
        <w:rPr>
          <w:spacing w:val="-9"/>
        </w:rPr>
        <w:t> </w:t>
      </w:r>
      <w:r>
        <w:rPr/>
        <w:t>роль</w:t>
      </w:r>
      <w:r>
        <w:rPr>
          <w:spacing w:val="-8"/>
        </w:rPr>
        <w:t> </w:t>
      </w:r>
      <w:r>
        <w:rPr/>
        <w:t>физической</w:t>
      </w:r>
      <w:r>
        <w:rPr>
          <w:spacing w:val="-9"/>
        </w:rPr>
        <w:t> </w:t>
      </w:r>
      <w:r>
        <w:rPr/>
        <w:t>теории</w:t>
      </w:r>
      <w:r>
        <w:rPr>
          <w:spacing w:val="-8"/>
        </w:rPr>
        <w:t> </w:t>
      </w:r>
      <w:r>
        <w:rPr/>
        <w:t>в</w:t>
      </w:r>
      <w:r>
        <w:rPr>
          <w:spacing w:val="-10"/>
        </w:rPr>
        <w:t> </w:t>
      </w:r>
      <w:r>
        <w:rPr/>
        <w:t>формировании</w:t>
      </w:r>
      <w:r>
        <w:rPr>
          <w:spacing w:val="-8"/>
        </w:rPr>
        <w:t> </w:t>
      </w:r>
      <w:r>
        <w:rPr/>
        <w:t>представлений</w:t>
      </w:r>
      <w:r>
        <w:rPr>
          <w:spacing w:val="40"/>
        </w:rPr>
        <w:t> </w:t>
      </w:r>
      <w:r>
        <w:rPr/>
        <w:t>о</w:t>
      </w:r>
      <w:r>
        <w:rPr>
          <w:spacing w:val="-10"/>
        </w:rPr>
        <w:t> </w:t>
      </w:r>
      <w:r>
        <w:rPr/>
        <w:t>физической</w:t>
      </w:r>
      <w:r>
        <w:rPr>
          <w:spacing w:val="-7"/>
        </w:rPr>
        <w:t> </w:t>
      </w:r>
      <w:r>
        <w:rPr/>
        <w:t>картине мира, место физической картины мира в общем ряду современных естественно-научных представлений о природе.</w:t>
      </w:r>
    </w:p>
    <w:p>
      <w:pPr>
        <w:pStyle w:val="BodyText"/>
        <w:ind w:left="1032" w:firstLine="0"/>
      </w:pPr>
      <w:r>
        <w:rPr/>
        <w:t>Межпредметные</w:t>
      </w:r>
      <w:r>
        <w:rPr>
          <w:spacing w:val="-11"/>
        </w:rPr>
        <w:t> </w:t>
      </w:r>
      <w:r>
        <w:rPr>
          <w:spacing w:val="-2"/>
        </w:rPr>
        <w:t>связи.</w:t>
      </w:r>
    </w:p>
    <w:p>
      <w:pPr>
        <w:pStyle w:val="BodyText"/>
        <w:ind w:right="346"/>
      </w:pPr>
      <w:r>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pPr>
        <w:pStyle w:val="BodyText"/>
        <w:ind w:right="338"/>
      </w:pPr>
      <w:r>
        <w:rPr/>
        <w:t>Межпредметные</w:t>
      </w:r>
      <w:r>
        <w:rPr>
          <w:spacing w:val="-6"/>
        </w:rPr>
        <w:t> </w:t>
      </w:r>
      <w:r>
        <w:rPr/>
        <w:t>понятия,</w:t>
      </w:r>
      <w:r>
        <w:rPr>
          <w:spacing w:val="-5"/>
        </w:rPr>
        <w:t> </w:t>
      </w:r>
      <w:r>
        <w:rPr/>
        <w:t>связанные</w:t>
      </w:r>
      <w:r>
        <w:rPr>
          <w:spacing w:val="-6"/>
        </w:rPr>
        <w:t> </w:t>
      </w:r>
      <w:r>
        <w:rPr/>
        <w:t>с</w:t>
      </w:r>
      <w:r>
        <w:rPr>
          <w:spacing w:val="-7"/>
        </w:rPr>
        <w:t> </w:t>
      </w:r>
      <w:r>
        <w:rPr/>
        <w:t>изучением</w:t>
      </w:r>
      <w:r>
        <w:rPr>
          <w:spacing w:val="-6"/>
        </w:rPr>
        <w:t> </w:t>
      </w:r>
      <w:r>
        <w:rPr/>
        <w:t>методов</w:t>
      </w:r>
      <w:r>
        <w:rPr>
          <w:spacing w:val="-6"/>
        </w:rPr>
        <w:t> </w:t>
      </w:r>
      <w:r>
        <w:rPr/>
        <w:t>научного</w:t>
      </w:r>
      <w:r>
        <w:rPr>
          <w:spacing w:val="-3"/>
        </w:rPr>
        <w:t> </w:t>
      </w:r>
      <w:r>
        <w:rPr/>
        <w:t>познания:явление, научный факт, гипотеза, физическая величина, закон, теория, наблюдение, эксперимент, моделирование, модель, измерение.</w:t>
      </w:r>
    </w:p>
    <w:p>
      <w:pPr>
        <w:pStyle w:val="BodyText"/>
        <w:spacing w:before="3"/>
        <w:ind w:right="346"/>
      </w:pPr>
      <w:r>
        <w:rPr/>
        <w:t>Математика: решение системы уравнений, тригонометрические функции: синус, косинус,</w:t>
      </w:r>
      <w:r>
        <w:rPr>
          <w:spacing w:val="-13"/>
        </w:rPr>
        <w:t> </w:t>
      </w:r>
      <w:r>
        <w:rPr/>
        <w:t>тангенс,</w:t>
      </w:r>
      <w:r>
        <w:rPr>
          <w:spacing w:val="-12"/>
        </w:rPr>
        <w:t> </w:t>
      </w:r>
      <w:r>
        <w:rPr/>
        <w:t>котангенс,</w:t>
      </w:r>
      <w:r>
        <w:rPr>
          <w:spacing w:val="-13"/>
        </w:rPr>
        <w:t> </w:t>
      </w:r>
      <w:r>
        <w:rPr/>
        <w:t>основное</w:t>
      </w:r>
      <w:r>
        <w:rPr>
          <w:spacing w:val="-13"/>
        </w:rPr>
        <w:t> </w:t>
      </w:r>
      <w:r>
        <w:rPr/>
        <w:t>тригонометрическое</w:t>
      </w:r>
      <w:r>
        <w:rPr>
          <w:spacing w:val="-12"/>
        </w:rPr>
        <w:t> </w:t>
      </w:r>
      <w:r>
        <w:rPr/>
        <w:t>тождество,</w:t>
      </w:r>
      <w:r>
        <w:rPr>
          <w:spacing w:val="-13"/>
        </w:rPr>
        <w:t> </w:t>
      </w:r>
      <w:r>
        <w:rPr/>
        <w:t>векторы</w:t>
      </w:r>
      <w:r>
        <w:rPr>
          <w:spacing w:val="-12"/>
        </w:rPr>
        <w:t> </w:t>
      </w:r>
      <w:r>
        <w:rPr/>
        <w:t>и</w:t>
      </w:r>
      <w:r>
        <w:rPr>
          <w:spacing w:val="-12"/>
        </w:rPr>
        <w:t> </w:t>
      </w:r>
      <w:r>
        <w:rPr/>
        <w:t>их</w:t>
      </w:r>
      <w:r>
        <w:rPr>
          <w:spacing w:val="-13"/>
        </w:rPr>
        <w:t> </w:t>
      </w:r>
      <w:r>
        <w:rPr/>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pPr>
        <w:pStyle w:val="BodyText"/>
        <w:ind w:right="351"/>
      </w:pPr>
      <w:r>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pPr>
        <w:pStyle w:val="BodyText"/>
        <w:ind w:right="344"/>
      </w:pPr>
      <w:r>
        <w:rPr/>
        <w:t>Химия: строение атомов и молекул, кристаллическая структура твёрдых тел, механизмы образования кристаллической решётки, спектральный анализ.</w:t>
      </w:r>
    </w:p>
    <w:p>
      <w:pPr>
        <w:pStyle w:val="BodyText"/>
        <w:ind w:left="1032" w:firstLine="0"/>
      </w:pPr>
      <w:r>
        <w:rPr/>
        <w:t>География:</w:t>
      </w:r>
      <w:r>
        <w:rPr>
          <w:spacing w:val="1"/>
        </w:rPr>
        <w:t> </w:t>
      </w:r>
      <w:r>
        <w:rPr/>
        <w:t>магнитные</w:t>
      </w:r>
      <w:r>
        <w:rPr>
          <w:spacing w:val="51"/>
        </w:rPr>
        <w:t> </w:t>
      </w:r>
      <w:r>
        <w:rPr/>
        <w:t>полюса</w:t>
      </w:r>
      <w:r>
        <w:rPr>
          <w:spacing w:val="56"/>
        </w:rPr>
        <w:t> </w:t>
      </w:r>
      <w:r>
        <w:rPr/>
        <w:t>Земли,</w:t>
      </w:r>
      <w:r>
        <w:rPr>
          <w:spacing w:val="56"/>
        </w:rPr>
        <w:t> </w:t>
      </w:r>
      <w:r>
        <w:rPr/>
        <w:t>залежи</w:t>
      </w:r>
      <w:r>
        <w:rPr>
          <w:spacing w:val="58"/>
        </w:rPr>
        <w:t> </w:t>
      </w:r>
      <w:r>
        <w:rPr/>
        <w:t>магнитных</w:t>
      </w:r>
      <w:r>
        <w:rPr>
          <w:spacing w:val="60"/>
        </w:rPr>
        <w:t> </w:t>
      </w:r>
      <w:r>
        <w:rPr/>
        <w:t>руд,</w:t>
      </w:r>
      <w:r>
        <w:rPr>
          <w:spacing w:val="57"/>
        </w:rPr>
        <w:t> </w:t>
      </w:r>
      <w:r>
        <w:rPr/>
        <w:t>фотосъёмка</w:t>
      </w:r>
      <w:r>
        <w:rPr>
          <w:spacing w:val="56"/>
        </w:rPr>
        <w:t> </w:t>
      </w:r>
      <w:r>
        <w:rPr>
          <w:spacing w:val="-2"/>
        </w:rPr>
        <w:t>земной</w:t>
      </w:r>
    </w:p>
    <w:p>
      <w:pPr>
        <w:spacing w:after="0"/>
        <w:sectPr>
          <w:pgSz w:w="11920" w:h="16850"/>
          <w:pgMar w:header="0" w:footer="1162" w:top="1040" w:bottom="1480" w:left="1380" w:right="220"/>
        </w:sectPr>
      </w:pPr>
    </w:p>
    <w:p>
      <w:pPr>
        <w:pStyle w:val="BodyText"/>
        <w:spacing w:before="62"/>
        <w:ind w:firstLine="0"/>
      </w:pPr>
      <w:r>
        <w:rPr/>
        <w:t>поверхности,</w:t>
      </w:r>
      <w:r>
        <w:rPr>
          <w:spacing w:val="-11"/>
        </w:rPr>
        <w:t> </w:t>
      </w:r>
      <w:r>
        <w:rPr/>
        <w:t>предсказание</w:t>
      </w:r>
      <w:r>
        <w:rPr>
          <w:spacing w:val="-10"/>
        </w:rPr>
        <w:t> </w:t>
      </w:r>
      <w:r>
        <w:rPr>
          <w:spacing w:val="-2"/>
        </w:rPr>
        <w:t>землетрясений.</w:t>
      </w:r>
    </w:p>
    <w:p>
      <w:pPr>
        <w:pStyle w:val="BodyText"/>
        <w:spacing w:before="3"/>
        <w:ind w:right="337"/>
      </w:pPr>
      <w:r>
        <w:rP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pPr>
        <w:pStyle w:val="BodyText"/>
        <w:ind w:right="351"/>
      </w:pPr>
      <w:r>
        <w:rPr/>
        <w:t>Планируемые результаты освоения программы по физике на уровне среднего общего </w:t>
      </w:r>
      <w:r>
        <w:rPr>
          <w:spacing w:val="-2"/>
        </w:rPr>
        <w:t>образования.</w:t>
      </w:r>
    </w:p>
    <w:p>
      <w:pPr>
        <w:pStyle w:val="BodyText"/>
        <w:ind w:right="345"/>
      </w:pPr>
      <w:r>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pPr>
        <w:pStyle w:val="BodyText"/>
        <w:ind w:right="341"/>
      </w:pPr>
      <w:r>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ListParagraph"/>
        <w:numPr>
          <w:ilvl w:val="0"/>
          <w:numId w:val="28"/>
        </w:numPr>
        <w:tabs>
          <w:tab w:pos="1288" w:val="left" w:leader="none"/>
        </w:tabs>
        <w:spacing w:line="240" w:lineRule="auto" w:before="1" w:after="0"/>
        <w:ind w:left="1288" w:right="0" w:hanging="258"/>
        <w:jc w:val="both"/>
        <w:rPr>
          <w:sz w:val="24"/>
        </w:rPr>
      </w:pPr>
      <w:r>
        <w:rPr>
          <w:sz w:val="24"/>
        </w:rPr>
        <w:t>гражданского</w:t>
      </w:r>
      <w:r>
        <w:rPr>
          <w:spacing w:val="-7"/>
          <w:sz w:val="24"/>
        </w:rPr>
        <w:t> </w:t>
      </w:r>
      <w:r>
        <w:rPr>
          <w:spacing w:val="-2"/>
          <w:sz w:val="24"/>
        </w:rPr>
        <w:t>воспитания:</w:t>
      </w:r>
    </w:p>
    <w:p>
      <w:pPr>
        <w:pStyle w:val="BodyText"/>
        <w:tabs>
          <w:tab w:pos="3274" w:val="left" w:leader="none"/>
          <w:tab w:pos="4892" w:val="left" w:leader="none"/>
          <w:tab w:pos="6051" w:val="left" w:leader="none"/>
          <w:tab w:pos="7845" w:val="left" w:leader="none"/>
          <w:tab w:pos="9832" w:val="left" w:leader="none"/>
        </w:tabs>
        <w:ind w:right="347"/>
        <w:jc w:val="left"/>
      </w:pPr>
      <w:r>
        <w:rPr>
          <w:spacing w:val="-2"/>
        </w:rPr>
        <w:t>сформированность</w:t>
      </w:r>
      <w:r>
        <w:rPr/>
        <w:tab/>
      </w:r>
      <w:r>
        <w:rPr>
          <w:spacing w:val="-2"/>
        </w:rPr>
        <w:t>гражданской</w:t>
      </w:r>
      <w:r>
        <w:rPr/>
        <w:tab/>
      </w:r>
      <w:r>
        <w:rPr>
          <w:spacing w:val="-2"/>
        </w:rPr>
        <w:t>позиции</w:t>
      </w:r>
      <w:r>
        <w:rPr/>
        <w:tab/>
      </w:r>
      <w:r>
        <w:rPr>
          <w:spacing w:val="-2"/>
        </w:rPr>
        <w:t>обучающегося</w:t>
      </w:r>
      <w:r>
        <w:rPr/>
        <w:tab/>
        <w:t>как</w:t>
      </w:r>
      <w:r>
        <w:rPr>
          <w:spacing w:val="40"/>
        </w:rPr>
        <w:t> </w:t>
      </w:r>
      <w:r>
        <w:rPr/>
        <w:t>активного</w:t>
        <w:tab/>
      </w:r>
      <w:r>
        <w:rPr>
          <w:spacing w:val="-10"/>
        </w:rPr>
        <w:t>и </w:t>
      </w:r>
      <w:r>
        <w:rPr/>
        <w:t>ответственного члена российского общества;</w:t>
      </w:r>
    </w:p>
    <w:p>
      <w:pPr>
        <w:pStyle w:val="BodyText"/>
        <w:jc w:val="left"/>
      </w:pPr>
      <w:r>
        <w:rPr/>
        <w:t>принятие</w:t>
      </w:r>
      <w:r>
        <w:rPr>
          <w:spacing w:val="40"/>
        </w:rPr>
        <w:t> </w:t>
      </w:r>
      <w:r>
        <w:rPr/>
        <w:t>традиционных</w:t>
      </w:r>
      <w:r>
        <w:rPr>
          <w:spacing w:val="40"/>
        </w:rPr>
        <w:t> </w:t>
      </w:r>
      <w:r>
        <w:rPr/>
        <w:t>общечеловеческих</w:t>
      </w:r>
      <w:r>
        <w:rPr>
          <w:spacing w:val="40"/>
        </w:rPr>
        <w:t> </w:t>
      </w:r>
      <w:r>
        <w:rPr/>
        <w:t>гуманистических</w:t>
      </w:r>
      <w:r>
        <w:rPr>
          <w:spacing w:val="40"/>
        </w:rPr>
        <w:t> </w:t>
      </w:r>
      <w:r>
        <w:rPr/>
        <w:t>и</w:t>
      </w:r>
      <w:r>
        <w:rPr>
          <w:spacing w:val="40"/>
        </w:rPr>
        <w:t> </w:t>
      </w:r>
      <w:r>
        <w:rPr/>
        <w:t>демократических </w:t>
      </w:r>
      <w:r>
        <w:rPr>
          <w:spacing w:val="-2"/>
        </w:rPr>
        <w:t>ценностей;</w:t>
      </w:r>
    </w:p>
    <w:p>
      <w:pPr>
        <w:pStyle w:val="BodyText"/>
        <w:jc w:val="left"/>
      </w:pPr>
      <w:r>
        <w:rPr/>
        <w:t>готовность</w:t>
      </w:r>
      <w:r>
        <w:rPr>
          <w:spacing w:val="28"/>
        </w:rPr>
        <w:t> </w:t>
      </w:r>
      <w:r>
        <w:rPr/>
        <w:t>вести</w:t>
      </w:r>
      <w:r>
        <w:rPr>
          <w:spacing w:val="28"/>
        </w:rPr>
        <w:t> </w:t>
      </w:r>
      <w:r>
        <w:rPr/>
        <w:t>совместную деятельность в интересах гражданского общества, участвовать в самоуправлении в образовательной организации;</w:t>
      </w:r>
    </w:p>
    <w:p>
      <w:pPr>
        <w:pStyle w:val="BodyText"/>
        <w:tabs>
          <w:tab w:pos="4429" w:val="left" w:leader="none"/>
          <w:tab w:pos="7840" w:val="left" w:leader="none"/>
        </w:tabs>
        <w:ind w:right="607"/>
        <w:jc w:val="left"/>
      </w:pPr>
      <w:r>
        <w:rPr/>
        <w:t>умение</w:t>
      </w:r>
      <w:r>
        <w:rPr>
          <w:spacing w:val="80"/>
        </w:rPr>
        <w:t> </w:t>
      </w:r>
      <w:r>
        <w:rPr/>
        <w:t>взаимодействовать</w:t>
      </w:r>
      <w:r>
        <w:rPr>
          <w:spacing w:val="80"/>
        </w:rPr>
        <w:t> </w:t>
      </w:r>
      <w:r>
        <w:rPr/>
        <w:t>с</w:t>
        <w:tab/>
        <w:t>социальными</w:t>
      </w:r>
      <w:r>
        <w:rPr>
          <w:spacing w:val="80"/>
        </w:rPr>
        <w:t> </w:t>
      </w:r>
      <w:r>
        <w:rPr/>
        <w:t>институтами</w:t>
      </w:r>
      <w:r>
        <w:rPr>
          <w:spacing w:val="80"/>
        </w:rPr>
        <w:t> </w:t>
      </w:r>
      <w:r>
        <w:rPr/>
        <w:t>в</w:t>
        <w:tab/>
        <w:t>соответствии с</w:t>
      </w:r>
      <w:r>
        <w:rPr>
          <w:spacing w:val="-2"/>
        </w:rPr>
        <w:t> </w:t>
      </w:r>
      <w:r>
        <w:rPr/>
        <w:t>их функциями и назначением;</w:t>
      </w:r>
    </w:p>
    <w:p>
      <w:pPr>
        <w:pStyle w:val="BodyText"/>
        <w:ind w:left="1032" w:firstLine="0"/>
        <w:jc w:val="left"/>
      </w:pPr>
      <w:r>
        <w:rPr/>
        <w:t>готовность</w:t>
      </w:r>
      <w:r>
        <w:rPr>
          <w:spacing w:val="-8"/>
        </w:rPr>
        <w:t> </w:t>
      </w:r>
      <w:r>
        <w:rPr/>
        <w:t>к</w:t>
      </w:r>
      <w:r>
        <w:rPr>
          <w:spacing w:val="-8"/>
        </w:rPr>
        <w:t> </w:t>
      </w:r>
      <w:r>
        <w:rPr/>
        <w:t>гуманитарной</w:t>
      </w:r>
      <w:r>
        <w:rPr>
          <w:spacing w:val="-7"/>
        </w:rPr>
        <w:t> </w:t>
      </w:r>
      <w:r>
        <w:rPr/>
        <w:t>и</w:t>
      </w:r>
      <w:r>
        <w:rPr>
          <w:spacing w:val="-8"/>
        </w:rPr>
        <w:t> </w:t>
      </w:r>
      <w:r>
        <w:rPr/>
        <w:t>волонтёрской</w:t>
      </w:r>
      <w:r>
        <w:rPr>
          <w:spacing w:val="-5"/>
        </w:rPr>
        <w:t> </w:t>
      </w:r>
      <w:r>
        <w:rPr>
          <w:spacing w:val="-2"/>
        </w:rPr>
        <w:t>деятельности;</w:t>
      </w:r>
    </w:p>
    <w:p>
      <w:pPr>
        <w:pStyle w:val="ListParagraph"/>
        <w:numPr>
          <w:ilvl w:val="0"/>
          <w:numId w:val="28"/>
        </w:numPr>
        <w:tabs>
          <w:tab w:pos="1288" w:val="left" w:leader="none"/>
        </w:tabs>
        <w:spacing w:line="240" w:lineRule="auto" w:before="0" w:after="0"/>
        <w:ind w:left="1288" w:right="0" w:hanging="258"/>
        <w:jc w:val="left"/>
        <w:rPr>
          <w:sz w:val="24"/>
        </w:rPr>
      </w:pPr>
      <w:r>
        <w:rPr>
          <w:sz w:val="24"/>
        </w:rPr>
        <w:t>патриотического</w:t>
      </w:r>
      <w:r>
        <w:rPr>
          <w:spacing w:val="-11"/>
          <w:sz w:val="24"/>
        </w:rPr>
        <w:t> </w:t>
      </w:r>
      <w:r>
        <w:rPr>
          <w:spacing w:val="-2"/>
          <w:sz w:val="24"/>
        </w:rPr>
        <w:t>воспитания:</w:t>
      </w:r>
    </w:p>
    <w:p>
      <w:pPr>
        <w:pStyle w:val="BodyText"/>
        <w:ind w:left="1032" w:firstLine="0"/>
        <w:jc w:val="left"/>
      </w:pPr>
      <w:r>
        <w:rPr/>
        <w:t>сформированность</w:t>
      </w:r>
      <w:r>
        <w:rPr>
          <w:spacing w:val="-11"/>
        </w:rPr>
        <w:t> </w:t>
      </w:r>
      <w:r>
        <w:rPr/>
        <w:t>российской</w:t>
      </w:r>
      <w:r>
        <w:rPr>
          <w:spacing w:val="-10"/>
        </w:rPr>
        <w:t> </w:t>
      </w:r>
      <w:r>
        <w:rPr/>
        <w:t>гражданской</w:t>
      </w:r>
      <w:r>
        <w:rPr>
          <w:spacing w:val="-10"/>
        </w:rPr>
        <w:t> </w:t>
      </w:r>
      <w:r>
        <w:rPr/>
        <w:t>идентичности,</w:t>
      </w:r>
      <w:r>
        <w:rPr>
          <w:spacing w:val="-13"/>
        </w:rPr>
        <w:t> </w:t>
      </w:r>
      <w:r>
        <w:rPr>
          <w:spacing w:val="-2"/>
        </w:rPr>
        <w:t>патриотизма;</w:t>
      </w:r>
    </w:p>
    <w:p>
      <w:pPr>
        <w:pStyle w:val="BodyText"/>
        <w:ind w:right="607"/>
        <w:jc w:val="left"/>
      </w:pPr>
      <w:r>
        <w:rPr/>
        <w:t>ценностное</w:t>
      </w:r>
      <w:r>
        <w:rPr>
          <w:spacing w:val="-4"/>
        </w:rPr>
        <w:t> </w:t>
      </w:r>
      <w:r>
        <w:rPr/>
        <w:t>отношение</w:t>
      </w:r>
      <w:r>
        <w:rPr>
          <w:spacing w:val="-4"/>
        </w:rPr>
        <w:t> </w:t>
      </w:r>
      <w:r>
        <w:rPr/>
        <w:t>к</w:t>
      </w:r>
      <w:r>
        <w:rPr>
          <w:spacing w:val="-3"/>
        </w:rPr>
        <w:t> </w:t>
      </w:r>
      <w:r>
        <w:rPr/>
        <w:t>государственным</w:t>
      </w:r>
      <w:r>
        <w:rPr>
          <w:spacing w:val="-3"/>
        </w:rPr>
        <w:t> </w:t>
      </w:r>
      <w:r>
        <w:rPr/>
        <w:t>символам,</w:t>
      </w:r>
      <w:r>
        <w:rPr>
          <w:spacing w:val="-4"/>
        </w:rPr>
        <w:t> </w:t>
      </w:r>
      <w:r>
        <w:rPr/>
        <w:t>достижениям</w:t>
      </w:r>
      <w:r>
        <w:rPr>
          <w:spacing w:val="-4"/>
        </w:rPr>
        <w:t> </w:t>
      </w:r>
      <w:r>
        <w:rPr/>
        <w:t>российских учёных в области физики и технике;</w:t>
      </w:r>
    </w:p>
    <w:p>
      <w:pPr>
        <w:pStyle w:val="ListParagraph"/>
        <w:numPr>
          <w:ilvl w:val="0"/>
          <w:numId w:val="28"/>
        </w:numPr>
        <w:tabs>
          <w:tab w:pos="1288" w:val="left" w:leader="none"/>
        </w:tabs>
        <w:spacing w:line="240" w:lineRule="auto" w:before="1" w:after="0"/>
        <w:ind w:left="1288" w:right="0" w:hanging="258"/>
        <w:jc w:val="left"/>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jc w:val="left"/>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80"/>
        <w:jc w:val="left"/>
      </w:pPr>
      <w:r>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pPr>
        <w:pStyle w:val="BodyText"/>
        <w:ind w:left="1032" w:firstLine="0"/>
        <w:jc w:val="left"/>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pStyle w:val="ListParagraph"/>
        <w:numPr>
          <w:ilvl w:val="0"/>
          <w:numId w:val="28"/>
        </w:numPr>
        <w:tabs>
          <w:tab w:pos="1288" w:val="left" w:leader="none"/>
        </w:tabs>
        <w:spacing w:line="240" w:lineRule="auto" w:before="0" w:after="0"/>
        <w:ind w:left="1288" w:right="0" w:hanging="258"/>
        <w:jc w:val="left"/>
        <w:rPr>
          <w:sz w:val="24"/>
        </w:rPr>
      </w:pPr>
      <w:r>
        <w:rPr>
          <w:sz w:val="24"/>
        </w:rPr>
        <w:t>эстетического</w:t>
      </w:r>
      <w:r>
        <w:rPr>
          <w:spacing w:val="-10"/>
          <w:sz w:val="24"/>
        </w:rPr>
        <w:t> </w:t>
      </w:r>
      <w:r>
        <w:rPr>
          <w:spacing w:val="-2"/>
          <w:sz w:val="24"/>
        </w:rPr>
        <w:t>воспитания:</w:t>
      </w:r>
    </w:p>
    <w:p>
      <w:pPr>
        <w:pStyle w:val="BodyText"/>
        <w:jc w:val="left"/>
      </w:pPr>
      <w:r>
        <w:rPr/>
        <w:t>эстетическое</w:t>
      </w:r>
      <w:r>
        <w:rPr>
          <w:spacing w:val="-5"/>
        </w:rPr>
        <w:t> </w:t>
      </w:r>
      <w:r>
        <w:rPr/>
        <w:t>отношение</w:t>
      </w:r>
      <w:r>
        <w:rPr>
          <w:spacing w:val="-5"/>
        </w:rPr>
        <w:t> </w:t>
      </w:r>
      <w:r>
        <w:rPr/>
        <w:t>к</w:t>
      </w:r>
      <w:r>
        <w:rPr>
          <w:spacing w:val="-2"/>
        </w:rPr>
        <w:t> </w:t>
      </w:r>
      <w:r>
        <w:rPr/>
        <w:t>миру,</w:t>
      </w:r>
      <w:r>
        <w:rPr>
          <w:spacing w:val="-4"/>
        </w:rPr>
        <w:t> </w:t>
      </w:r>
      <w:r>
        <w:rPr/>
        <w:t>включая</w:t>
      </w:r>
      <w:r>
        <w:rPr>
          <w:spacing w:val="-4"/>
        </w:rPr>
        <w:t> </w:t>
      </w:r>
      <w:r>
        <w:rPr/>
        <w:t>эстетику</w:t>
      </w:r>
      <w:r>
        <w:rPr>
          <w:spacing w:val="-4"/>
        </w:rPr>
        <w:t> </w:t>
      </w:r>
      <w:r>
        <w:rPr/>
        <w:t>научного</w:t>
      </w:r>
      <w:r>
        <w:rPr>
          <w:spacing w:val="-3"/>
        </w:rPr>
        <w:t> </w:t>
      </w:r>
      <w:r>
        <w:rPr/>
        <w:t>творчества,</w:t>
      </w:r>
      <w:r>
        <w:rPr>
          <w:spacing w:val="-4"/>
        </w:rPr>
        <w:t> </w:t>
      </w:r>
      <w:r>
        <w:rPr/>
        <w:t>присущего физической науке;</w:t>
      </w:r>
    </w:p>
    <w:p>
      <w:pPr>
        <w:pStyle w:val="ListParagraph"/>
        <w:numPr>
          <w:ilvl w:val="0"/>
          <w:numId w:val="28"/>
        </w:numPr>
        <w:tabs>
          <w:tab w:pos="1288" w:val="left" w:leader="none"/>
        </w:tabs>
        <w:spacing w:line="240" w:lineRule="auto" w:before="0" w:after="0"/>
        <w:ind w:left="1288" w:right="0" w:hanging="258"/>
        <w:jc w:val="left"/>
        <w:rPr>
          <w:sz w:val="24"/>
        </w:rPr>
      </w:pPr>
      <w:r>
        <w:rPr>
          <w:sz w:val="24"/>
        </w:rPr>
        <w:t>трудового</w:t>
      </w:r>
      <w:r>
        <w:rPr>
          <w:spacing w:val="-5"/>
          <w:sz w:val="24"/>
        </w:rPr>
        <w:t> </w:t>
      </w:r>
      <w:r>
        <w:rPr>
          <w:spacing w:val="-2"/>
          <w:sz w:val="24"/>
        </w:rPr>
        <w:t>воспитания:</w:t>
      </w:r>
    </w:p>
    <w:p>
      <w:pPr>
        <w:pStyle w:val="BodyText"/>
        <w:ind w:right="345"/>
      </w:pPr>
      <w:r>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pStyle w:val="BodyText"/>
        <w:spacing w:before="3"/>
        <w:ind w:right="349"/>
      </w:pPr>
      <w:r>
        <w:rPr/>
        <w:t>готовность и способность к образованию и самообразованию в области физики на протяжении всей жизни;</w:t>
      </w:r>
    </w:p>
    <w:p>
      <w:pPr>
        <w:pStyle w:val="ListParagraph"/>
        <w:numPr>
          <w:ilvl w:val="0"/>
          <w:numId w:val="28"/>
        </w:numPr>
        <w:tabs>
          <w:tab w:pos="1288" w:val="left" w:leader="none"/>
        </w:tabs>
        <w:spacing w:line="240" w:lineRule="auto" w:before="0" w:after="0"/>
        <w:ind w:left="1288" w:right="0" w:hanging="258"/>
        <w:jc w:val="both"/>
        <w:rPr>
          <w:sz w:val="24"/>
        </w:rPr>
      </w:pPr>
      <w:r>
        <w:rPr>
          <w:sz w:val="24"/>
        </w:rPr>
        <w:t>экологического</w:t>
      </w:r>
      <w:r>
        <w:rPr>
          <w:spacing w:val="-9"/>
          <w:sz w:val="24"/>
        </w:rPr>
        <w:t> </w:t>
      </w:r>
      <w:r>
        <w:rPr>
          <w:spacing w:val="-2"/>
          <w:sz w:val="24"/>
        </w:rPr>
        <w:t>воспитания:</w:t>
      </w:r>
    </w:p>
    <w:p>
      <w:pPr>
        <w:pStyle w:val="BodyText"/>
        <w:tabs>
          <w:tab w:pos="3200" w:val="left" w:leader="none"/>
          <w:tab w:pos="4930" w:val="left" w:leader="none"/>
          <w:tab w:pos="6190" w:val="left" w:leader="none"/>
          <w:tab w:pos="7458" w:val="left" w:leader="none"/>
          <w:tab w:pos="8949" w:val="left" w:leader="none"/>
        </w:tabs>
        <w:ind w:right="357"/>
        <w:jc w:val="left"/>
      </w:pPr>
      <w:r>
        <w:rPr>
          <w:spacing w:val="-2"/>
        </w:rPr>
        <w:t>сформированность</w:t>
      </w:r>
      <w:r>
        <w:rPr/>
        <w:tab/>
      </w:r>
      <w:r>
        <w:rPr>
          <w:spacing w:val="-2"/>
        </w:rPr>
        <w:t>экологической</w:t>
      </w:r>
      <w:r>
        <w:rPr/>
        <w:tab/>
      </w:r>
      <w:r>
        <w:rPr>
          <w:spacing w:val="-2"/>
        </w:rPr>
        <w:t>культуры,</w:t>
      </w:r>
      <w:r>
        <w:rPr/>
        <w:tab/>
      </w:r>
      <w:r>
        <w:rPr>
          <w:spacing w:val="-2"/>
        </w:rPr>
        <w:t>осознание</w:t>
      </w:r>
      <w:r>
        <w:rPr/>
        <w:tab/>
      </w:r>
      <w:r>
        <w:rPr>
          <w:spacing w:val="-2"/>
        </w:rPr>
        <w:t>глобального</w:t>
      </w:r>
      <w:r>
        <w:rPr/>
        <w:tab/>
      </w:r>
      <w:r>
        <w:rPr>
          <w:spacing w:val="-2"/>
        </w:rPr>
        <w:t>характера </w:t>
      </w:r>
      <w:r>
        <w:rPr/>
        <w:t>экологических проблем;</w:t>
      </w:r>
    </w:p>
    <w:p>
      <w:pPr>
        <w:pStyle w:val="BodyText"/>
        <w:jc w:val="left"/>
      </w:pPr>
      <w:r>
        <w:rPr/>
        <w:t>планирование</w:t>
      </w:r>
      <w:r>
        <w:rPr>
          <w:spacing w:val="-6"/>
        </w:rPr>
        <w:t> </w:t>
      </w:r>
      <w:r>
        <w:rPr/>
        <w:t>и</w:t>
      </w:r>
      <w:r>
        <w:rPr>
          <w:spacing w:val="-2"/>
        </w:rPr>
        <w:t> </w:t>
      </w:r>
      <w:r>
        <w:rPr/>
        <w:t>осуществление</w:t>
      </w:r>
      <w:r>
        <w:rPr>
          <w:spacing w:val="-3"/>
        </w:rPr>
        <w:t> </w:t>
      </w:r>
      <w:r>
        <w:rPr/>
        <w:t>действий</w:t>
      </w:r>
      <w:r>
        <w:rPr>
          <w:spacing w:val="-2"/>
        </w:rPr>
        <w:t> </w:t>
      </w:r>
      <w:r>
        <w:rPr/>
        <w:t>в</w:t>
      </w:r>
      <w:r>
        <w:rPr>
          <w:spacing w:val="-3"/>
        </w:rPr>
        <w:t> </w:t>
      </w:r>
      <w:r>
        <w:rPr/>
        <w:t>окружающей</w:t>
      </w:r>
      <w:r>
        <w:rPr>
          <w:spacing w:val="-2"/>
        </w:rPr>
        <w:t> </w:t>
      </w:r>
      <w:r>
        <w:rPr/>
        <w:t>среде</w:t>
      </w:r>
      <w:r>
        <w:rPr>
          <w:spacing w:val="-3"/>
        </w:rPr>
        <w:t> </w:t>
      </w:r>
      <w:r>
        <w:rPr/>
        <w:t>на</w:t>
      </w:r>
      <w:r>
        <w:rPr>
          <w:spacing w:val="-3"/>
        </w:rPr>
        <w:t> </w:t>
      </w:r>
      <w:r>
        <w:rPr/>
        <w:t>основе знания</w:t>
      </w:r>
      <w:r>
        <w:rPr>
          <w:spacing w:val="-2"/>
        </w:rPr>
        <w:t> </w:t>
      </w:r>
      <w:r>
        <w:rPr/>
        <w:t>целей устойчивого развития человечества;</w:t>
      </w:r>
    </w:p>
    <w:p>
      <w:pPr>
        <w:pStyle w:val="BodyText"/>
        <w:tabs>
          <w:tab w:pos="2549" w:val="left" w:leader="none"/>
          <w:tab w:pos="3437" w:val="left" w:leader="none"/>
          <w:tab w:pos="5074" w:val="left" w:leader="none"/>
          <w:tab w:pos="6846" w:val="left" w:leader="none"/>
          <w:tab w:pos="8762" w:val="left" w:leader="none"/>
          <w:tab w:pos="9266" w:val="left" w:leader="none"/>
        </w:tabs>
        <w:ind w:right="350"/>
        <w:jc w:val="left"/>
      </w:pPr>
      <w:r>
        <w:rPr>
          <w:spacing w:val="-2"/>
        </w:rPr>
        <w:t>Расширение</w:t>
      </w:r>
      <w:r>
        <w:rPr/>
        <w:tab/>
      </w:r>
      <w:r>
        <w:rPr>
          <w:spacing w:val="-2"/>
        </w:rPr>
        <w:t>опыта</w:t>
      </w:r>
      <w:r>
        <w:rPr/>
        <w:tab/>
      </w:r>
      <w:r>
        <w:rPr>
          <w:spacing w:val="-2"/>
        </w:rPr>
        <w:t>деятельности</w:t>
      </w:r>
      <w:r>
        <w:rPr/>
        <w:tab/>
      </w:r>
      <w:r>
        <w:rPr>
          <w:spacing w:val="-2"/>
        </w:rPr>
        <w:t>экологической</w:t>
      </w:r>
      <w:r>
        <w:rPr/>
        <w:tab/>
      </w:r>
      <w:r>
        <w:rPr>
          <w:spacing w:val="-2"/>
        </w:rPr>
        <w:t>направленности</w:t>
      </w:r>
      <w:r>
        <w:rPr/>
        <w:tab/>
      </w:r>
      <w:r>
        <w:rPr>
          <w:spacing w:val="-6"/>
        </w:rPr>
        <w:t>на</w:t>
      </w:r>
      <w:r>
        <w:rPr/>
        <w:tab/>
      </w:r>
      <w:r>
        <w:rPr>
          <w:spacing w:val="-2"/>
        </w:rPr>
        <w:t>основе </w:t>
      </w:r>
      <w:r>
        <w:rPr/>
        <w:t>имеющихся знаний по физике;</w:t>
      </w:r>
    </w:p>
    <w:p>
      <w:pPr>
        <w:pStyle w:val="ListParagraph"/>
        <w:numPr>
          <w:ilvl w:val="0"/>
          <w:numId w:val="28"/>
        </w:numPr>
        <w:tabs>
          <w:tab w:pos="1288" w:val="left" w:leader="none"/>
        </w:tabs>
        <w:spacing w:line="240" w:lineRule="auto" w:before="0" w:after="0"/>
        <w:ind w:left="1288" w:right="0" w:hanging="258"/>
        <w:jc w:val="left"/>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spacing w:after="0" w:line="240" w:lineRule="auto"/>
        <w:jc w:val="left"/>
        <w:rPr>
          <w:sz w:val="24"/>
        </w:rPr>
        <w:sectPr>
          <w:pgSz w:w="11920" w:h="16850"/>
          <w:pgMar w:header="0" w:footer="1162" w:top="1040" w:bottom="1480" w:left="1380" w:right="220"/>
        </w:sectPr>
      </w:pPr>
    </w:p>
    <w:p>
      <w:pPr>
        <w:pStyle w:val="BodyText"/>
        <w:spacing w:line="242" w:lineRule="auto" w:before="62"/>
        <w:ind w:right="341"/>
      </w:pPr>
      <w:r>
        <w:rPr/>
        <w:t>сформированность</w:t>
      </w:r>
      <w:r>
        <w:rPr>
          <w:spacing w:val="-1"/>
        </w:rPr>
        <w:t> </w:t>
      </w:r>
      <w:r>
        <w:rPr/>
        <w:t>мировоззрения,</w:t>
      </w:r>
      <w:r>
        <w:rPr>
          <w:spacing w:val="-2"/>
        </w:rPr>
        <w:t> </w:t>
      </w:r>
      <w:r>
        <w:rPr/>
        <w:t>соответствующего современному уровню</w:t>
      </w:r>
      <w:r>
        <w:rPr>
          <w:spacing w:val="-1"/>
        </w:rPr>
        <w:t> </w:t>
      </w:r>
      <w:r>
        <w:rPr/>
        <w:t>развития физической науки;</w:t>
      </w:r>
    </w:p>
    <w:p>
      <w:pPr>
        <w:pStyle w:val="BodyText"/>
        <w:ind w:right="355"/>
      </w:pPr>
      <w:r>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pStyle w:val="BodyText"/>
        <w:ind w:right="337"/>
      </w:pPr>
      <w:r>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pStyle w:val="BodyText"/>
        <w:ind w:right="345"/>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BodyText"/>
        <w:ind w:right="351"/>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BodyText"/>
        <w:ind w:right="349"/>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44"/>
      </w:pPr>
      <w:r>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pStyle w:val="BodyText"/>
        <w:ind w:right="358"/>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BodyText"/>
        <w:ind w:right="340"/>
      </w:pPr>
      <w:r>
        <w:rPr/>
        <w:t>Метапредметные результаты освоения программы среднего общего образования должны отражать:</w:t>
      </w:r>
    </w:p>
    <w:p>
      <w:pPr>
        <w:pStyle w:val="BodyText"/>
        <w:ind w:left="1032" w:firstLine="0"/>
      </w:pPr>
      <w:r>
        <w:rPr/>
        <w:t>Овладение</w:t>
      </w:r>
      <w:r>
        <w:rPr>
          <w:spacing w:val="-14"/>
        </w:rPr>
        <w:t> </w:t>
      </w:r>
      <w:r>
        <w:rPr/>
        <w:t>универсальными</w:t>
      </w:r>
      <w:r>
        <w:rPr>
          <w:spacing w:val="-13"/>
        </w:rPr>
        <w:t> </w:t>
      </w:r>
      <w:r>
        <w:rPr/>
        <w:t>познавательными</w:t>
      </w:r>
      <w:r>
        <w:rPr>
          <w:spacing w:val="-13"/>
        </w:rPr>
        <w:t> </w:t>
      </w:r>
      <w:r>
        <w:rPr>
          <w:spacing w:val="-2"/>
        </w:rPr>
        <w:t>действиями:</w:t>
      </w:r>
    </w:p>
    <w:p>
      <w:pPr>
        <w:pStyle w:val="ListParagraph"/>
        <w:numPr>
          <w:ilvl w:val="0"/>
          <w:numId w:val="29"/>
        </w:numPr>
        <w:tabs>
          <w:tab w:pos="1288" w:val="left" w:leader="none"/>
        </w:tabs>
        <w:spacing w:line="240" w:lineRule="auto" w:before="0" w:after="0"/>
        <w:ind w:left="1288" w:right="0" w:hanging="258"/>
        <w:jc w:val="both"/>
        <w:rPr>
          <w:sz w:val="24"/>
        </w:rPr>
      </w:pPr>
      <w:r>
        <w:rPr>
          <w:sz w:val="24"/>
        </w:rPr>
        <w:t>базовые</w:t>
      </w:r>
      <w:r>
        <w:rPr>
          <w:spacing w:val="-9"/>
          <w:sz w:val="24"/>
        </w:rPr>
        <w:t> </w:t>
      </w:r>
      <w:r>
        <w:rPr>
          <w:sz w:val="24"/>
        </w:rPr>
        <w:t>логические</w:t>
      </w:r>
      <w:r>
        <w:rPr>
          <w:spacing w:val="-4"/>
          <w:sz w:val="24"/>
        </w:rPr>
        <w:t> </w:t>
      </w:r>
      <w:r>
        <w:rPr>
          <w:spacing w:val="-2"/>
          <w:sz w:val="24"/>
        </w:rPr>
        <w:t>действия:</w:t>
      </w:r>
    </w:p>
    <w:p>
      <w:pPr>
        <w:pStyle w:val="BodyText"/>
        <w:ind w:right="351"/>
      </w:pPr>
      <w:r>
        <w:rPr/>
        <w:t>самостоятельно формулировать и актуализировать проблему, рассматривать её </w:t>
      </w:r>
      <w:r>
        <w:rPr>
          <w:spacing w:val="-2"/>
        </w:rPr>
        <w:t>всесторонне;</w:t>
      </w:r>
    </w:p>
    <w:p>
      <w:pPr>
        <w:pStyle w:val="BodyText"/>
        <w:ind w:left="1032" w:firstLine="0"/>
      </w:pPr>
      <w:r>
        <w:rPr/>
        <w:t>определять</w:t>
      </w:r>
      <w:r>
        <w:rPr>
          <w:spacing w:val="-7"/>
        </w:rPr>
        <w:t> </w:t>
      </w:r>
      <w:r>
        <w:rPr/>
        <w:t>цели</w:t>
      </w:r>
      <w:r>
        <w:rPr>
          <w:spacing w:val="-2"/>
        </w:rPr>
        <w:t> </w:t>
      </w:r>
      <w:r>
        <w:rPr/>
        <w:t>деятельности,</w:t>
      </w:r>
      <w:r>
        <w:rPr>
          <w:spacing w:val="-9"/>
        </w:rPr>
        <w:t> </w:t>
      </w:r>
      <w:r>
        <w:rPr/>
        <w:t>задавать</w:t>
      </w:r>
      <w:r>
        <w:rPr>
          <w:spacing w:val="-4"/>
        </w:rPr>
        <w:t> </w:t>
      </w:r>
      <w:r>
        <w:rPr/>
        <w:t>параметры</w:t>
      </w:r>
      <w:r>
        <w:rPr>
          <w:spacing w:val="-5"/>
        </w:rPr>
        <w:t> </w:t>
      </w:r>
      <w:r>
        <w:rPr/>
        <w:t>и</w:t>
      </w:r>
      <w:r>
        <w:rPr>
          <w:spacing w:val="-5"/>
        </w:rPr>
        <w:t> </w:t>
      </w:r>
      <w:r>
        <w:rPr/>
        <w:t>критерии</w:t>
      </w:r>
      <w:r>
        <w:rPr>
          <w:spacing w:val="-6"/>
        </w:rPr>
        <w:t> </w:t>
      </w:r>
      <w:r>
        <w:rPr/>
        <w:t>их</w:t>
      </w:r>
      <w:r>
        <w:rPr>
          <w:spacing w:val="-5"/>
        </w:rPr>
        <w:t> </w:t>
      </w:r>
      <w:r>
        <w:rPr>
          <w:spacing w:val="-2"/>
        </w:rPr>
        <w:t>достижения;</w:t>
      </w:r>
    </w:p>
    <w:p>
      <w:pPr>
        <w:pStyle w:val="BodyText"/>
        <w:ind w:left="1032" w:right="353" w:firstLine="0"/>
      </w:pPr>
      <w:r>
        <w:rPr/>
        <w:t>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w:t>
      </w:r>
    </w:p>
    <w:p>
      <w:pPr>
        <w:pStyle w:val="BodyText"/>
        <w:ind w:firstLine="0"/>
      </w:pPr>
      <w:r>
        <w:rPr/>
        <w:t>нематериальных</w:t>
      </w:r>
      <w:r>
        <w:rPr>
          <w:spacing w:val="-12"/>
        </w:rPr>
        <w:t> </w:t>
      </w:r>
      <w:r>
        <w:rPr>
          <w:spacing w:val="-2"/>
        </w:rPr>
        <w:t>ресурсов;</w:t>
      </w:r>
    </w:p>
    <w:p>
      <w:pPr>
        <w:pStyle w:val="BodyText"/>
        <w:jc w:val="left"/>
      </w:pPr>
      <w:r>
        <w:rPr/>
        <w:t>вносить</w:t>
      </w:r>
      <w:r>
        <w:rPr>
          <w:spacing w:val="31"/>
        </w:rPr>
        <w:t> </w:t>
      </w:r>
      <w:r>
        <w:rPr/>
        <w:t>коррективы</w:t>
      </w:r>
      <w:r>
        <w:rPr>
          <w:spacing w:val="28"/>
        </w:rPr>
        <w:t> </w:t>
      </w:r>
      <w:r>
        <w:rPr/>
        <w:t>в деятельность,</w:t>
      </w:r>
      <w:r>
        <w:rPr>
          <w:spacing w:val="37"/>
        </w:rPr>
        <w:t> </w:t>
      </w:r>
      <w:r>
        <w:rPr/>
        <w:t>оценивать</w:t>
      </w:r>
      <w:r>
        <w:rPr>
          <w:spacing w:val="32"/>
        </w:rPr>
        <w:t> </w:t>
      </w:r>
      <w:r>
        <w:rPr/>
        <w:t>соответствие</w:t>
      </w:r>
      <w:r>
        <w:rPr>
          <w:spacing w:val="28"/>
        </w:rPr>
        <w:t> </w:t>
      </w:r>
      <w:r>
        <w:rPr/>
        <w:t>результатов</w:t>
      </w:r>
      <w:r>
        <w:rPr>
          <w:spacing w:val="29"/>
        </w:rPr>
        <w:t> </w:t>
      </w:r>
      <w:r>
        <w:rPr/>
        <w:t>целям, оценивать риски последствий деятельности;</w:t>
      </w:r>
    </w:p>
    <w:p>
      <w:pPr>
        <w:pStyle w:val="BodyText"/>
        <w:tabs>
          <w:tab w:pos="2902" w:val="left" w:leader="none"/>
          <w:tab w:pos="3240" w:val="left" w:leader="none"/>
          <w:tab w:pos="4546" w:val="left" w:leader="none"/>
          <w:tab w:pos="5449" w:val="left" w:leader="none"/>
          <w:tab w:pos="5775" w:val="left" w:leader="none"/>
          <w:tab w:pos="6925" w:val="left" w:leader="none"/>
          <w:tab w:pos="8224" w:val="left" w:leader="none"/>
          <w:tab w:pos="9823" w:val="left" w:leader="none"/>
        </w:tabs>
        <w:ind w:right="357"/>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 </w:t>
      </w:r>
      <w:r>
        <w:rPr/>
        <w:t>комбинированного взаимодействия;</w:t>
      </w:r>
    </w:p>
    <w:p>
      <w:pPr>
        <w:pStyle w:val="BodyText"/>
        <w:ind w:left="1032" w:firstLine="0"/>
        <w:jc w:val="left"/>
      </w:pPr>
      <w:r>
        <w:rPr/>
        <w:t>развивать</w:t>
      </w:r>
      <w:r>
        <w:rPr>
          <w:spacing w:val="-9"/>
        </w:rPr>
        <w:t> </w:t>
      </w:r>
      <w:r>
        <w:rPr/>
        <w:t>креативное</w:t>
      </w:r>
      <w:r>
        <w:rPr>
          <w:spacing w:val="-9"/>
        </w:rPr>
        <w:t> </w:t>
      </w:r>
      <w:r>
        <w:rPr/>
        <w:t>мышление</w:t>
      </w:r>
      <w:r>
        <w:rPr>
          <w:spacing w:val="-8"/>
        </w:rPr>
        <w:t> </w:t>
      </w:r>
      <w:r>
        <w:rPr/>
        <w:t>при</w:t>
      </w:r>
      <w:r>
        <w:rPr>
          <w:spacing w:val="-5"/>
        </w:rPr>
        <w:t> </w:t>
      </w:r>
      <w:r>
        <w:rPr/>
        <w:t>решении</w:t>
      </w:r>
      <w:r>
        <w:rPr>
          <w:spacing w:val="-9"/>
        </w:rPr>
        <w:t> </w:t>
      </w:r>
      <w:r>
        <w:rPr/>
        <w:t>жизненных</w:t>
      </w:r>
      <w:r>
        <w:rPr>
          <w:spacing w:val="-5"/>
        </w:rPr>
        <w:t> </w:t>
      </w:r>
      <w:r>
        <w:rPr>
          <w:spacing w:val="-2"/>
        </w:rPr>
        <w:t>проблем.</w:t>
      </w:r>
    </w:p>
    <w:p>
      <w:pPr>
        <w:pStyle w:val="ListParagraph"/>
        <w:numPr>
          <w:ilvl w:val="0"/>
          <w:numId w:val="29"/>
        </w:numPr>
        <w:tabs>
          <w:tab w:pos="1288" w:val="left" w:leader="none"/>
        </w:tabs>
        <w:spacing w:line="240" w:lineRule="auto" w:before="0" w:after="0"/>
        <w:ind w:left="1288" w:right="0" w:hanging="258"/>
        <w:jc w:val="left"/>
        <w:rPr>
          <w:sz w:val="24"/>
        </w:rPr>
      </w:pPr>
      <w:r>
        <w:rPr>
          <w:sz w:val="24"/>
        </w:rPr>
        <w:t>базовые</w:t>
      </w:r>
      <w:r>
        <w:rPr>
          <w:spacing w:val="-8"/>
          <w:sz w:val="24"/>
        </w:rPr>
        <w:t> </w:t>
      </w:r>
      <w:r>
        <w:rPr>
          <w:sz w:val="24"/>
        </w:rPr>
        <w:t>исследовательские</w:t>
      </w:r>
      <w:r>
        <w:rPr>
          <w:spacing w:val="-8"/>
          <w:sz w:val="24"/>
        </w:rPr>
        <w:t> </w:t>
      </w:r>
      <w:r>
        <w:rPr>
          <w:spacing w:val="-2"/>
          <w:sz w:val="24"/>
        </w:rPr>
        <w:t>действия:</w:t>
      </w:r>
    </w:p>
    <w:p>
      <w:pPr>
        <w:pStyle w:val="BodyText"/>
        <w:ind w:left="1032" w:firstLine="0"/>
        <w:jc w:val="left"/>
      </w:pPr>
      <w:r>
        <w:rPr/>
        <w:t>владеть</w:t>
      </w:r>
      <w:r>
        <w:rPr>
          <w:spacing w:val="21"/>
        </w:rPr>
        <w:t> </w:t>
      </w:r>
      <w:r>
        <w:rPr/>
        <w:t>научной</w:t>
      </w:r>
      <w:r>
        <w:rPr>
          <w:spacing w:val="50"/>
          <w:w w:val="150"/>
        </w:rPr>
        <w:t> </w:t>
      </w:r>
      <w:r>
        <w:rPr/>
        <w:t>терминологией,</w:t>
      </w:r>
      <w:r>
        <w:rPr>
          <w:spacing w:val="51"/>
          <w:w w:val="150"/>
        </w:rPr>
        <w:t> </w:t>
      </w:r>
      <w:r>
        <w:rPr/>
        <w:t>ключевыми</w:t>
      </w:r>
      <w:r>
        <w:rPr>
          <w:spacing w:val="51"/>
          <w:w w:val="150"/>
        </w:rPr>
        <w:t> </w:t>
      </w:r>
      <w:r>
        <w:rPr/>
        <w:t>понятиями</w:t>
      </w:r>
      <w:r>
        <w:rPr>
          <w:spacing w:val="79"/>
        </w:rPr>
        <w:t> </w:t>
      </w:r>
      <w:r>
        <w:rPr/>
        <w:t>и</w:t>
      </w:r>
      <w:r>
        <w:rPr>
          <w:spacing w:val="78"/>
        </w:rPr>
        <w:t> </w:t>
      </w:r>
      <w:r>
        <w:rPr/>
        <w:t>методами</w:t>
      </w:r>
      <w:r>
        <w:rPr>
          <w:spacing w:val="51"/>
          <w:w w:val="150"/>
        </w:rPr>
        <w:t> </w:t>
      </w:r>
      <w:r>
        <w:rPr>
          <w:spacing w:val="-2"/>
        </w:rPr>
        <w:t>физической</w:t>
      </w:r>
    </w:p>
    <w:p>
      <w:pPr>
        <w:pStyle w:val="BodyText"/>
        <w:spacing w:line="275" w:lineRule="exact"/>
        <w:ind w:firstLine="0"/>
        <w:jc w:val="left"/>
      </w:pPr>
      <w:r>
        <w:rPr>
          <w:spacing w:val="-2"/>
        </w:rPr>
        <w:t>науки;</w:t>
      </w:r>
    </w:p>
    <w:p>
      <w:pPr>
        <w:pStyle w:val="BodyText"/>
        <w:ind w:left="1032" w:firstLine="0"/>
        <w:jc w:val="left"/>
      </w:pPr>
      <w:r>
        <w:rPr/>
        <w:t>владеть</w:t>
      </w:r>
      <w:r>
        <w:rPr>
          <w:spacing w:val="4"/>
        </w:rPr>
        <w:t> </w:t>
      </w:r>
      <w:r>
        <w:rPr/>
        <w:t>навыками</w:t>
      </w:r>
      <w:r>
        <w:rPr>
          <w:spacing w:val="63"/>
        </w:rPr>
        <w:t> </w:t>
      </w:r>
      <w:r>
        <w:rPr/>
        <w:t>учебно-исследовательской</w:t>
      </w:r>
      <w:r>
        <w:rPr>
          <w:spacing w:val="64"/>
        </w:rPr>
        <w:t> </w:t>
      </w:r>
      <w:r>
        <w:rPr/>
        <w:t>и</w:t>
      </w:r>
      <w:r>
        <w:rPr>
          <w:spacing w:val="58"/>
        </w:rPr>
        <w:t> </w:t>
      </w:r>
      <w:r>
        <w:rPr/>
        <w:t>проектной</w:t>
      </w:r>
      <w:r>
        <w:rPr>
          <w:spacing w:val="62"/>
        </w:rPr>
        <w:t> </w:t>
      </w:r>
      <w:r>
        <w:rPr/>
        <w:t>деятельности</w:t>
      </w:r>
      <w:r>
        <w:rPr>
          <w:spacing w:val="64"/>
        </w:rPr>
        <w:t> </w:t>
      </w:r>
      <w:r>
        <w:rPr/>
        <w:t>в</w:t>
      </w:r>
      <w:r>
        <w:rPr>
          <w:spacing w:val="60"/>
        </w:rPr>
        <w:t> </w:t>
      </w:r>
      <w:r>
        <w:rPr>
          <w:spacing w:val="-2"/>
        </w:rPr>
        <w:t>области</w:t>
      </w:r>
    </w:p>
    <w:p>
      <w:pPr>
        <w:pStyle w:val="BodyText"/>
        <w:ind w:right="342" w:firstLine="0"/>
      </w:pPr>
      <w:r>
        <w:rPr/>
        <w:t>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pPr>
        <w:pStyle w:val="BodyText"/>
        <w:ind w:right="346"/>
      </w:pPr>
      <w:r>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pPr>
        <w:pStyle w:val="BodyText"/>
        <w:spacing w:before="3"/>
        <w:ind w:right="342"/>
      </w:pPr>
      <w:r>
        <w:rPr/>
        <w:t>выявлять</w:t>
      </w:r>
      <w:r>
        <w:rPr>
          <w:spacing w:val="-2"/>
        </w:rPr>
        <w:t> </w:t>
      </w:r>
      <w:r>
        <w:rPr/>
        <w:t>причинно-следственные</w:t>
      </w:r>
      <w:r>
        <w:rPr>
          <w:spacing w:val="-5"/>
        </w:rPr>
        <w:t> </w:t>
      </w:r>
      <w:r>
        <w:rPr/>
        <w:t>связи</w:t>
      </w:r>
      <w:r>
        <w:rPr>
          <w:spacing w:val="-5"/>
        </w:rPr>
        <w:t> </w:t>
      </w:r>
      <w:r>
        <w:rPr/>
        <w:t>и</w:t>
      </w:r>
      <w:r>
        <w:rPr>
          <w:spacing w:val="-2"/>
        </w:rPr>
        <w:t> </w:t>
      </w:r>
      <w:r>
        <w:rPr/>
        <w:t>актуализировать</w:t>
      </w:r>
      <w:r>
        <w:rPr>
          <w:spacing w:val="-4"/>
        </w:rPr>
        <w:t> </w:t>
      </w:r>
      <w:r>
        <w:rPr/>
        <w:t>задачу,</w:t>
      </w:r>
      <w:r>
        <w:rPr>
          <w:spacing w:val="-3"/>
        </w:rPr>
        <w:t> </w:t>
      </w:r>
      <w:r>
        <w:rPr/>
        <w:t>выдвигать</w:t>
      </w:r>
      <w:r>
        <w:rPr>
          <w:spacing w:val="-2"/>
        </w:rPr>
        <w:t> </w:t>
      </w:r>
      <w:r>
        <w:rPr/>
        <w:t>гипотезу её решения, находить аргументы для доказательства своих утверждений, задавать параметры и критерии решения;</w:t>
      </w:r>
    </w:p>
    <w:p>
      <w:pPr>
        <w:pStyle w:val="BodyText"/>
        <w:ind w:right="348"/>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right="357"/>
      </w:pPr>
      <w:r>
        <w:rPr/>
        <w:t>ставить и формулировать собственные задачи в образовательной деятельности, в том числе при изучении физики;</w:t>
      </w:r>
    </w:p>
    <w:p>
      <w:pPr>
        <w:pStyle w:val="BodyText"/>
        <w:ind w:left="1032" w:firstLine="0"/>
      </w:pPr>
      <w:r>
        <w:rPr/>
        <w:t>давать</w:t>
      </w:r>
      <w:r>
        <w:rPr>
          <w:spacing w:val="-8"/>
        </w:rPr>
        <w:t> </w:t>
      </w:r>
      <w:r>
        <w:rPr/>
        <w:t>оценку</w:t>
      </w:r>
      <w:r>
        <w:rPr>
          <w:spacing w:val="-13"/>
        </w:rPr>
        <w:t> </w:t>
      </w:r>
      <w:r>
        <w:rPr/>
        <w:t>новым</w:t>
      </w:r>
      <w:r>
        <w:rPr>
          <w:spacing w:val="-5"/>
        </w:rPr>
        <w:t> </w:t>
      </w:r>
      <w:r>
        <w:rPr/>
        <w:t>ситуациям,</w:t>
      </w:r>
      <w:r>
        <w:rPr>
          <w:spacing w:val="-7"/>
        </w:rPr>
        <w:t> </w:t>
      </w:r>
      <w:r>
        <w:rPr/>
        <w:t>оценивать</w:t>
      </w:r>
      <w:r>
        <w:rPr>
          <w:spacing w:val="-7"/>
        </w:rPr>
        <w:t> </w:t>
      </w:r>
      <w:r>
        <w:rPr/>
        <w:t>приобретённый</w:t>
      </w:r>
      <w:r>
        <w:rPr>
          <w:spacing w:val="-5"/>
        </w:rPr>
        <w:t> </w:t>
      </w:r>
      <w:r>
        <w:rPr>
          <w:spacing w:val="-2"/>
        </w:rPr>
        <w:t>опыт;</w:t>
      </w:r>
    </w:p>
    <w:p>
      <w:pPr>
        <w:pStyle w:val="BodyText"/>
        <w:ind w:left="1032" w:firstLine="0"/>
      </w:pPr>
      <w:r>
        <w:rPr/>
        <w:t>уметь</w:t>
      </w:r>
      <w:r>
        <w:rPr>
          <w:spacing w:val="-10"/>
        </w:rPr>
        <w:t> </w:t>
      </w:r>
      <w:r>
        <w:rPr/>
        <w:t>переносить</w:t>
      </w:r>
      <w:r>
        <w:rPr>
          <w:spacing w:val="-3"/>
        </w:rPr>
        <w:t> </w:t>
      </w:r>
      <w:r>
        <w:rPr/>
        <w:t>знания</w:t>
      </w:r>
      <w:r>
        <w:rPr>
          <w:spacing w:val="-5"/>
        </w:rPr>
        <w:t> </w:t>
      </w:r>
      <w:r>
        <w:rPr/>
        <w:t>по</w:t>
      </w:r>
      <w:r>
        <w:rPr>
          <w:spacing w:val="-7"/>
        </w:rPr>
        <w:t> </w:t>
      </w:r>
      <w:r>
        <w:rPr/>
        <w:t>физике</w:t>
      </w:r>
      <w:r>
        <w:rPr>
          <w:spacing w:val="-8"/>
        </w:rPr>
        <w:t> </w:t>
      </w:r>
      <w:r>
        <w:rPr/>
        <w:t>в</w:t>
      </w:r>
      <w:r>
        <w:rPr>
          <w:spacing w:val="-9"/>
        </w:rPr>
        <w:t> </w:t>
      </w:r>
      <w:r>
        <w:rPr/>
        <w:t>практическую</w:t>
      </w:r>
      <w:r>
        <w:rPr>
          <w:spacing w:val="-4"/>
        </w:rPr>
        <w:t> </w:t>
      </w:r>
      <w:r>
        <w:rPr/>
        <w:t>область</w:t>
      </w:r>
      <w:r>
        <w:rPr>
          <w:spacing w:val="-4"/>
        </w:rPr>
        <w:t> </w:t>
      </w:r>
      <w:r>
        <w:rPr>
          <w:spacing w:val="-2"/>
        </w:rPr>
        <w:t>жизнедеятельности;</w:t>
      </w:r>
    </w:p>
    <w:p>
      <w:pPr>
        <w:spacing w:after="0"/>
        <w:sectPr>
          <w:pgSz w:w="11920" w:h="16850"/>
          <w:pgMar w:header="0" w:footer="1162" w:top="1040" w:bottom="1480" w:left="1380" w:right="220"/>
        </w:sectPr>
      </w:pPr>
    </w:p>
    <w:p>
      <w:pPr>
        <w:pStyle w:val="BodyText"/>
        <w:spacing w:before="62"/>
        <w:ind w:left="1032" w:firstLine="0"/>
        <w:jc w:val="left"/>
      </w:pPr>
      <w:r>
        <w:rPr/>
        <w:t>уметь</w:t>
      </w:r>
      <w:r>
        <w:rPr>
          <w:spacing w:val="-8"/>
        </w:rPr>
        <w:t> </w:t>
      </w:r>
      <w:r>
        <w:rPr/>
        <w:t>интегрировать</w:t>
      </w:r>
      <w:r>
        <w:rPr>
          <w:spacing w:val="-6"/>
        </w:rPr>
        <w:t> </w:t>
      </w:r>
      <w:r>
        <w:rPr/>
        <w:t>знания</w:t>
      </w:r>
      <w:r>
        <w:rPr>
          <w:spacing w:val="-6"/>
        </w:rPr>
        <w:t> </w:t>
      </w:r>
      <w:r>
        <w:rPr/>
        <w:t>из</w:t>
      </w:r>
      <w:r>
        <w:rPr>
          <w:spacing w:val="-8"/>
        </w:rPr>
        <w:t> </w:t>
      </w:r>
      <w:r>
        <w:rPr/>
        <w:t>разных</w:t>
      </w:r>
      <w:r>
        <w:rPr>
          <w:spacing w:val="-7"/>
        </w:rPr>
        <w:t> </w:t>
      </w:r>
      <w:r>
        <w:rPr/>
        <w:t>предметных</w:t>
      </w:r>
      <w:r>
        <w:rPr>
          <w:spacing w:val="-5"/>
        </w:rPr>
        <w:t> </w:t>
      </w:r>
      <w:r>
        <w:rPr>
          <w:spacing w:val="-2"/>
        </w:rPr>
        <w:t>областей;</w:t>
      </w:r>
    </w:p>
    <w:p>
      <w:pPr>
        <w:pStyle w:val="BodyText"/>
        <w:spacing w:before="3"/>
        <w:ind w:left="1032" w:right="1906" w:firstLine="0"/>
        <w:jc w:val="left"/>
      </w:pPr>
      <w:r>
        <w:rPr/>
        <w:t>выдвигать</w:t>
      </w:r>
      <w:r>
        <w:rPr>
          <w:spacing w:val="-3"/>
        </w:rPr>
        <w:t> </w:t>
      </w:r>
      <w:r>
        <w:rPr/>
        <w:t>новые</w:t>
      </w:r>
      <w:r>
        <w:rPr>
          <w:spacing w:val="-5"/>
        </w:rPr>
        <w:t> </w:t>
      </w:r>
      <w:r>
        <w:rPr/>
        <w:t>идеи,</w:t>
      </w:r>
      <w:r>
        <w:rPr>
          <w:spacing w:val="-7"/>
        </w:rPr>
        <w:t> </w:t>
      </w:r>
      <w:r>
        <w:rPr/>
        <w:t>предлагать</w:t>
      </w:r>
      <w:r>
        <w:rPr>
          <w:spacing w:val="-3"/>
        </w:rPr>
        <w:t> </w:t>
      </w:r>
      <w:r>
        <w:rPr/>
        <w:t>оригинальные</w:t>
      </w:r>
      <w:r>
        <w:rPr>
          <w:spacing w:val="-6"/>
        </w:rPr>
        <w:t> </w:t>
      </w:r>
      <w:r>
        <w:rPr/>
        <w:t>подходы</w:t>
      </w:r>
      <w:r>
        <w:rPr>
          <w:spacing w:val="-4"/>
        </w:rPr>
        <w:t> </w:t>
      </w:r>
      <w:r>
        <w:rPr/>
        <w:t>и</w:t>
      </w:r>
      <w:r>
        <w:rPr>
          <w:spacing w:val="-4"/>
        </w:rPr>
        <w:t> </w:t>
      </w:r>
      <w:r>
        <w:rPr/>
        <w:t>решения; ставить проблемы и задачи, допускающие альтернативные решения.</w:t>
      </w:r>
    </w:p>
    <w:p>
      <w:pPr>
        <w:pStyle w:val="ListParagraph"/>
        <w:numPr>
          <w:ilvl w:val="0"/>
          <w:numId w:val="29"/>
        </w:numPr>
        <w:tabs>
          <w:tab w:pos="1288" w:val="left" w:leader="none"/>
        </w:tabs>
        <w:spacing w:line="240" w:lineRule="auto" w:before="0" w:after="0"/>
        <w:ind w:left="1288" w:right="0" w:hanging="258"/>
        <w:jc w:val="left"/>
        <w:rPr>
          <w:sz w:val="24"/>
        </w:rPr>
      </w:pPr>
      <w:r>
        <w:rPr>
          <w:sz w:val="24"/>
        </w:rPr>
        <w:t>работа</w:t>
      </w:r>
      <w:r>
        <w:rPr>
          <w:spacing w:val="-4"/>
          <w:sz w:val="24"/>
        </w:rPr>
        <w:t> </w:t>
      </w:r>
      <w:r>
        <w:rPr>
          <w:sz w:val="24"/>
        </w:rPr>
        <w:t>с</w:t>
      </w:r>
      <w:r>
        <w:rPr>
          <w:spacing w:val="-4"/>
          <w:sz w:val="24"/>
        </w:rPr>
        <w:t> </w:t>
      </w:r>
      <w:r>
        <w:rPr>
          <w:spacing w:val="-2"/>
          <w:sz w:val="24"/>
        </w:rPr>
        <w:t>информацией:</w:t>
      </w:r>
    </w:p>
    <w:p>
      <w:pPr>
        <w:pStyle w:val="BodyText"/>
        <w:ind w:right="343"/>
      </w:pPr>
      <w:r>
        <w:rPr/>
        <w:t>владеть навыками получения информации физического содержания из источников разных</w:t>
      </w:r>
      <w:r>
        <w:rPr>
          <w:spacing w:val="-17"/>
        </w:rPr>
        <w:t> </w:t>
      </w:r>
      <w:r>
        <w:rPr/>
        <w:t>типов,</w:t>
      </w:r>
      <w:r>
        <w:rPr>
          <w:spacing w:val="-15"/>
        </w:rPr>
        <w:t> </w:t>
      </w:r>
      <w:r>
        <w:rPr/>
        <w:t>самостоятельно</w:t>
      </w:r>
      <w:r>
        <w:rPr>
          <w:spacing w:val="-15"/>
        </w:rPr>
        <w:t> </w:t>
      </w:r>
      <w:r>
        <w:rPr/>
        <w:t>осуществлять</w:t>
      </w:r>
      <w:r>
        <w:rPr>
          <w:spacing w:val="-15"/>
        </w:rPr>
        <w:t> </w:t>
      </w:r>
      <w:r>
        <w:rPr/>
        <w:t>поиск,</w:t>
      </w:r>
      <w:r>
        <w:rPr>
          <w:spacing w:val="-15"/>
        </w:rPr>
        <w:t> </w:t>
      </w:r>
      <w:r>
        <w:rPr/>
        <w:t>анализ,</w:t>
      </w:r>
      <w:r>
        <w:rPr>
          <w:spacing w:val="-15"/>
        </w:rPr>
        <w:t> </w:t>
      </w:r>
      <w:r>
        <w:rPr/>
        <w:t>систематизацию</w:t>
      </w:r>
      <w:r>
        <w:rPr>
          <w:spacing w:val="23"/>
        </w:rPr>
        <w:t> </w:t>
      </w:r>
      <w:r>
        <w:rPr/>
        <w:t>и</w:t>
      </w:r>
      <w:r>
        <w:rPr>
          <w:spacing w:val="-15"/>
        </w:rPr>
        <w:t> </w:t>
      </w:r>
      <w:r>
        <w:rPr/>
        <w:t>интерпретацию информации различных видов и форм представления;</w:t>
      </w:r>
    </w:p>
    <w:p>
      <w:pPr>
        <w:pStyle w:val="BodyText"/>
        <w:ind w:left="1032" w:firstLine="0"/>
      </w:pPr>
      <w:r>
        <w:rPr/>
        <w:t>оценивать</w:t>
      </w:r>
      <w:r>
        <w:rPr>
          <w:spacing w:val="-9"/>
        </w:rPr>
        <w:t> </w:t>
      </w:r>
      <w:r>
        <w:rPr/>
        <w:t>достоверность</w:t>
      </w:r>
      <w:r>
        <w:rPr>
          <w:spacing w:val="-10"/>
        </w:rPr>
        <w:t> </w:t>
      </w:r>
      <w:r>
        <w:rPr>
          <w:spacing w:val="-2"/>
        </w:rPr>
        <w:t>информации;</w:t>
      </w:r>
    </w:p>
    <w:p>
      <w:pPr>
        <w:pStyle w:val="BodyText"/>
        <w:ind w:right="334"/>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3"/>
        </w:rPr>
        <w:t> </w:t>
      </w:r>
      <w:r>
        <w:rPr/>
        <w:t>техники</w:t>
      </w:r>
      <w:r>
        <w:rPr>
          <w:spacing w:val="-12"/>
        </w:rPr>
        <w:t> </w:t>
      </w:r>
      <w:r>
        <w:rPr/>
        <w:t>безопасности,</w:t>
      </w:r>
      <w:r>
        <w:rPr>
          <w:spacing w:val="-13"/>
        </w:rPr>
        <w:t> </w:t>
      </w:r>
      <w:r>
        <w:rPr/>
        <w:t>гигиены,</w:t>
      </w:r>
      <w:r>
        <w:rPr>
          <w:spacing w:val="-13"/>
        </w:rPr>
        <w:t> </w:t>
      </w:r>
      <w:r>
        <w:rPr/>
        <w:t>ресурсосбережения,</w:t>
      </w:r>
      <w:r>
        <w:rPr>
          <w:spacing w:val="-13"/>
        </w:rPr>
        <w:t> </w:t>
      </w:r>
      <w:r>
        <w:rPr/>
        <w:t>правовых</w:t>
      </w:r>
      <w:r>
        <w:rPr>
          <w:spacing w:val="-14"/>
        </w:rPr>
        <w:t> </w:t>
      </w:r>
      <w:r>
        <w:rPr/>
        <w:t>и</w:t>
      </w:r>
      <w:r>
        <w:rPr>
          <w:spacing w:val="-13"/>
        </w:rPr>
        <w:t> </w:t>
      </w:r>
      <w:r>
        <w:rPr/>
        <w:t>этических</w:t>
      </w:r>
      <w:r>
        <w:rPr>
          <w:spacing w:val="-13"/>
        </w:rPr>
        <w:t> </w:t>
      </w:r>
      <w:r>
        <w:rPr/>
        <w:t>норм, норм информационной безопасности;</w:t>
      </w:r>
    </w:p>
    <w:p>
      <w:pPr>
        <w:pStyle w:val="BodyText"/>
        <w:ind w:right="345"/>
      </w:pPr>
      <w:r>
        <w:rPr/>
        <w:t>создавать</w:t>
      </w:r>
      <w:r>
        <w:rPr>
          <w:spacing w:val="-1"/>
        </w:rPr>
        <w:t> </w:t>
      </w:r>
      <w:r>
        <w:rPr/>
        <w:t>тексты</w:t>
      </w:r>
      <w:r>
        <w:rPr>
          <w:spacing w:val="-2"/>
        </w:rPr>
        <w:t> </w:t>
      </w:r>
      <w:r>
        <w:rPr/>
        <w:t>физического</w:t>
      </w:r>
      <w:r>
        <w:rPr>
          <w:spacing w:val="-2"/>
        </w:rPr>
        <w:t> </w:t>
      </w:r>
      <w:r>
        <w:rPr/>
        <w:t>содержания</w:t>
      </w:r>
      <w:r>
        <w:rPr>
          <w:spacing w:val="-2"/>
        </w:rPr>
        <w:t> </w:t>
      </w:r>
      <w:r>
        <w:rPr/>
        <w:t>в</w:t>
      </w:r>
      <w:r>
        <w:rPr>
          <w:spacing w:val="-3"/>
        </w:rPr>
        <w:t> </w:t>
      </w:r>
      <w:r>
        <w:rPr/>
        <w:t>различных</w:t>
      </w:r>
      <w:r>
        <w:rPr>
          <w:spacing w:val="-2"/>
        </w:rPr>
        <w:t> </w:t>
      </w:r>
      <w:r>
        <w:rPr/>
        <w:t>форматах</w:t>
      </w:r>
      <w:r>
        <w:rPr>
          <w:spacing w:val="-2"/>
        </w:rPr>
        <w:t> </w:t>
      </w:r>
      <w:r>
        <w:rPr/>
        <w:t>с</w:t>
      </w:r>
      <w:r>
        <w:rPr>
          <w:spacing w:val="-4"/>
        </w:rPr>
        <w:t> </w:t>
      </w:r>
      <w:r>
        <w:rPr/>
        <w:t>учётом</w:t>
      </w:r>
      <w:r>
        <w:rPr>
          <w:spacing w:val="-2"/>
        </w:rPr>
        <w:t> </w:t>
      </w:r>
      <w:r>
        <w:rPr/>
        <w:t>назначения информации и целевой аудитории, выбирая оптимальную форму представления и </w:t>
      </w:r>
      <w:r>
        <w:rPr>
          <w:spacing w:val="-2"/>
        </w:rPr>
        <w:t>визуализации.</w:t>
      </w:r>
    </w:p>
    <w:p>
      <w:pPr>
        <w:pStyle w:val="BodyText"/>
        <w:spacing w:before="1"/>
        <w:ind w:left="1032" w:firstLine="0"/>
      </w:pPr>
      <w:r>
        <w:rPr/>
        <w:t>Овладение</w:t>
      </w:r>
      <w:r>
        <w:rPr>
          <w:spacing w:val="-14"/>
        </w:rPr>
        <w:t> </w:t>
      </w:r>
      <w:r>
        <w:rPr/>
        <w:t>универсальными</w:t>
      </w:r>
      <w:r>
        <w:rPr>
          <w:spacing w:val="-13"/>
        </w:rPr>
        <w:t> </w:t>
      </w:r>
      <w:r>
        <w:rPr/>
        <w:t>коммуникативными</w:t>
      </w:r>
      <w:r>
        <w:rPr>
          <w:spacing w:val="-9"/>
        </w:rPr>
        <w:t> </w:t>
      </w:r>
      <w:r>
        <w:rPr>
          <w:spacing w:val="-2"/>
        </w:rPr>
        <w:t>действиями:</w:t>
      </w:r>
    </w:p>
    <w:p>
      <w:pPr>
        <w:pStyle w:val="ListParagraph"/>
        <w:numPr>
          <w:ilvl w:val="0"/>
          <w:numId w:val="30"/>
        </w:numPr>
        <w:tabs>
          <w:tab w:pos="1288" w:val="left" w:leader="none"/>
        </w:tabs>
        <w:spacing w:line="240" w:lineRule="auto" w:before="0" w:after="0"/>
        <w:ind w:left="1288" w:right="0" w:hanging="258"/>
        <w:jc w:val="both"/>
        <w:rPr>
          <w:sz w:val="24"/>
        </w:rPr>
      </w:pPr>
      <w:r>
        <w:rPr>
          <w:spacing w:val="-2"/>
          <w:sz w:val="24"/>
        </w:rPr>
        <w:t>общение:</w:t>
      </w:r>
    </w:p>
    <w:p>
      <w:pPr>
        <w:pStyle w:val="BodyText"/>
        <w:ind w:left="1032" w:right="607" w:firstLine="0"/>
        <w:jc w:val="left"/>
      </w:pPr>
      <w:r>
        <w:rPr/>
        <w:t>осуществлять общение на уроках физики и во вне­урочной деятельности; распознавать</w:t>
      </w:r>
      <w:r>
        <w:rPr>
          <w:spacing w:val="-9"/>
        </w:rPr>
        <w:t> </w:t>
      </w:r>
      <w:r>
        <w:rPr/>
        <w:t>предпосылки</w:t>
      </w:r>
      <w:r>
        <w:rPr>
          <w:spacing w:val="-7"/>
        </w:rPr>
        <w:t> </w:t>
      </w:r>
      <w:r>
        <w:rPr/>
        <w:t>конфликтных</w:t>
      </w:r>
      <w:r>
        <w:rPr>
          <w:spacing w:val="-7"/>
        </w:rPr>
        <w:t> </w:t>
      </w:r>
      <w:r>
        <w:rPr/>
        <w:t>ситуаций</w:t>
      </w:r>
      <w:r>
        <w:rPr>
          <w:spacing w:val="-9"/>
        </w:rPr>
        <w:t> </w:t>
      </w:r>
      <w:r>
        <w:rPr/>
        <w:t>и</w:t>
      </w:r>
      <w:r>
        <w:rPr>
          <w:spacing w:val="-11"/>
        </w:rPr>
        <w:t> </w:t>
      </w:r>
      <w:r>
        <w:rPr/>
        <w:t>смягчать</w:t>
      </w:r>
      <w:r>
        <w:rPr>
          <w:spacing w:val="-8"/>
        </w:rPr>
        <w:t> </w:t>
      </w:r>
      <w:r>
        <w:rPr>
          <w:spacing w:val="-2"/>
        </w:rPr>
        <w:t>конфликты;</w:t>
      </w:r>
    </w:p>
    <w:p>
      <w:pPr>
        <w:pStyle w:val="BodyText"/>
        <w:ind w:left="1030" w:firstLine="0"/>
        <w:jc w:val="left"/>
      </w:pPr>
      <w:r>
        <w:rPr/>
        <w:t>развёрнуто</w:t>
      </w:r>
      <w:r>
        <w:rPr>
          <w:spacing w:val="-12"/>
        </w:rPr>
        <w:t> </w:t>
      </w:r>
      <w:r>
        <w:rPr/>
        <w:t>и</w:t>
      </w:r>
      <w:r>
        <w:rPr>
          <w:spacing w:val="-11"/>
        </w:rPr>
        <w:t> </w:t>
      </w:r>
      <w:r>
        <w:rPr/>
        <w:t>логично</w:t>
      </w:r>
      <w:r>
        <w:rPr>
          <w:spacing w:val="-12"/>
        </w:rPr>
        <w:t> </w:t>
      </w:r>
      <w:r>
        <w:rPr/>
        <w:t>излагать</w:t>
      </w:r>
      <w:r>
        <w:rPr>
          <w:spacing w:val="-10"/>
        </w:rPr>
        <w:t> </w:t>
      </w:r>
      <w:r>
        <w:rPr/>
        <w:t>свою</w:t>
      </w:r>
      <w:r>
        <w:rPr>
          <w:spacing w:val="-12"/>
        </w:rPr>
        <w:t> </w:t>
      </w:r>
      <w:r>
        <w:rPr/>
        <w:t>точку</w:t>
      </w:r>
      <w:r>
        <w:rPr>
          <w:spacing w:val="-11"/>
        </w:rPr>
        <w:t> </w:t>
      </w:r>
      <w:r>
        <w:rPr/>
        <w:t>зрения</w:t>
      </w:r>
      <w:r>
        <w:rPr>
          <w:spacing w:val="-11"/>
        </w:rPr>
        <w:t> </w:t>
      </w:r>
      <w:r>
        <w:rPr/>
        <w:t>с</w:t>
      </w:r>
      <w:r>
        <w:rPr>
          <w:spacing w:val="-12"/>
        </w:rPr>
        <w:t> </w:t>
      </w:r>
      <w:r>
        <w:rPr/>
        <w:t>использованием</w:t>
      </w:r>
      <w:r>
        <w:rPr>
          <w:spacing w:val="37"/>
        </w:rPr>
        <w:t> </w:t>
      </w:r>
      <w:r>
        <w:rPr/>
        <w:t>языковых</w:t>
      </w:r>
      <w:r>
        <w:rPr>
          <w:spacing w:val="-11"/>
        </w:rPr>
        <w:t> </w:t>
      </w:r>
      <w:r>
        <w:rPr>
          <w:spacing w:val="-2"/>
        </w:rPr>
        <w:t>средств.</w:t>
      </w:r>
    </w:p>
    <w:p>
      <w:pPr>
        <w:pStyle w:val="ListParagraph"/>
        <w:numPr>
          <w:ilvl w:val="0"/>
          <w:numId w:val="30"/>
        </w:numPr>
        <w:tabs>
          <w:tab w:pos="1288" w:val="left" w:leader="none"/>
        </w:tabs>
        <w:spacing w:line="240" w:lineRule="auto" w:before="0" w:after="0"/>
        <w:ind w:left="1288" w:right="0" w:hanging="258"/>
        <w:jc w:val="left"/>
        <w:rPr>
          <w:sz w:val="24"/>
        </w:rPr>
      </w:pPr>
      <w:r>
        <w:rPr>
          <w:sz w:val="24"/>
        </w:rPr>
        <w:t>совместная</w:t>
      </w:r>
      <w:r>
        <w:rPr>
          <w:spacing w:val="-6"/>
          <w:sz w:val="24"/>
        </w:rPr>
        <w:t> </w:t>
      </w:r>
      <w:r>
        <w:rPr>
          <w:spacing w:val="-2"/>
          <w:sz w:val="24"/>
        </w:rPr>
        <w:t>деятельность:</w:t>
      </w:r>
    </w:p>
    <w:p>
      <w:pPr>
        <w:pStyle w:val="BodyText"/>
        <w:ind w:left="1032" w:firstLine="0"/>
      </w:pPr>
      <w:r>
        <w:rPr/>
        <w:t>понимать</w:t>
      </w:r>
      <w:r>
        <w:rPr>
          <w:spacing w:val="-12"/>
        </w:rPr>
        <w:t> </w:t>
      </w:r>
      <w:r>
        <w:rPr/>
        <w:t>и</w:t>
      </w:r>
      <w:r>
        <w:rPr>
          <w:spacing w:val="-8"/>
        </w:rPr>
        <w:t> </w:t>
      </w:r>
      <w:r>
        <w:rPr/>
        <w:t>использовать</w:t>
      </w:r>
      <w:r>
        <w:rPr>
          <w:spacing w:val="-4"/>
        </w:rPr>
        <w:t> </w:t>
      </w:r>
      <w:r>
        <w:rPr/>
        <w:t>преимущества</w:t>
      </w:r>
      <w:r>
        <w:rPr>
          <w:spacing w:val="-9"/>
        </w:rPr>
        <w:t> </w:t>
      </w:r>
      <w:r>
        <w:rPr/>
        <w:t>командной</w:t>
      </w:r>
      <w:r>
        <w:rPr>
          <w:spacing w:val="-9"/>
        </w:rPr>
        <w:t> </w:t>
      </w:r>
      <w:r>
        <w:rPr/>
        <w:t>и</w:t>
      </w:r>
      <w:r>
        <w:rPr>
          <w:spacing w:val="-8"/>
        </w:rPr>
        <w:t> </w:t>
      </w:r>
      <w:r>
        <w:rPr/>
        <w:t>индивидуальной</w:t>
      </w:r>
      <w:r>
        <w:rPr>
          <w:spacing w:val="-9"/>
        </w:rPr>
        <w:t> </w:t>
      </w:r>
      <w:r>
        <w:rPr>
          <w:spacing w:val="-2"/>
        </w:rPr>
        <w:t>работы;</w:t>
      </w:r>
    </w:p>
    <w:p>
      <w:pPr>
        <w:pStyle w:val="BodyText"/>
        <w:ind w:right="350"/>
      </w:pPr>
      <w:r>
        <w:rPr/>
        <w:t>выбирать тематику и методы совместных действий с учётом общих интересов, и возможностей каждого члена коллектива;</w:t>
      </w:r>
    </w:p>
    <w:p>
      <w:pPr>
        <w:pStyle w:val="BodyText"/>
        <w:ind w:right="339"/>
      </w:pPr>
      <w:r>
        <w:rPr/>
        <w:t>принимать</w:t>
      </w:r>
      <w:r>
        <w:rPr>
          <w:spacing w:val="-12"/>
        </w:rPr>
        <w:t> </w:t>
      </w:r>
      <w:r>
        <w:rPr/>
        <w:t>цели</w:t>
      </w:r>
      <w:r>
        <w:rPr>
          <w:spacing w:val="-14"/>
        </w:rPr>
        <w:t> </w:t>
      </w:r>
      <w:r>
        <w:rPr/>
        <w:t>совместной</w:t>
      </w:r>
      <w:r>
        <w:rPr>
          <w:spacing w:val="-14"/>
        </w:rPr>
        <w:t> </w:t>
      </w:r>
      <w:r>
        <w:rPr/>
        <w:t>деятельности,</w:t>
      </w:r>
      <w:r>
        <w:rPr>
          <w:spacing w:val="-14"/>
        </w:rPr>
        <w:t> </w:t>
      </w:r>
      <w:r>
        <w:rPr/>
        <w:t>организовывать</w:t>
      </w:r>
      <w:r>
        <w:rPr>
          <w:spacing w:val="-13"/>
        </w:rPr>
        <w:t> </w:t>
      </w:r>
      <w:r>
        <w:rPr/>
        <w:t>и</w:t>
      </w:r>
      <w:r>
        <w:rPr>
          <w:spacing w:val="33"/>
        </w:rPr>
        <w:t> </w:t>
      </w:r>
      <w:r>
        <w:rPr/>
        <w:t>координировать</w:t>
      </w:r>
      <w:r>
        <w:rPr>
          <w:spacing w:val="-13"/>
        </w:rPr>
        <w:t> </w:t>
      </w:r>
      <w:r>
        <w:rPr/>
        <w:t>действия по</w:t>
      </w:r>
      <w:r>
        <w:rPr>
          <w:spacing w:val="-12"/>
        </w:rPr>
        <w:t> </w:t>
      </w:r>
      <w:r>
        <w:rPr/>
        <w:t>её</w:t>
      </w:r>
      <w:r>
        <w:rPr>
          <w:spacing w:val="-13"/>
        </w:rPr>
        <w:t> </w:t>
      </w:r>
      <w:r>
        <w:rPr/>
        <w:t>достижению:</w:t>
      </w:r>
      <w:r>
        <w:rPr>
          <w:spacing w:val="-12"/>
        </w:rPr>
        <w:t> </w:t>
      </w:r>
      <w:r>
        <w:rPr/>
        <w:t>составлять</w:t>
      </w:r>
      <w:r>
        <w:rPr>
          <w:spacing w:val="-12"/>
        </w:rPr>
        <w:t> </w:t>
      </w:r>
      <w:r>
        <w:rPr/>
        <w:t>план</w:t>
      </w:r>
      <w:r>
        <w:rPr>
          <w:spacing w:val="-12"/>
        </w:rPr>
        <w:t> </w:t>
      </w:r>
      <w:r>
        <w:rPr/>
        <w:t>действий,</w:t>
      </w:r>
      <w:r>
        <w:rPr>
          <w:spacing w:val="-12"/>
        </w:rPr>
        <w:t> </w:t>
      </w:r>
      <w:r>
        <w:rPr/>
        <w:t>распределять</w:t>
      </w:r>
      <w:r>
        <w:rPr>
          <w:spacing w:val="-12"/>
        </w:rPr>
        <w:t> </w:t>
      </w:r>
      <w:r>
        <w:rPr/>
        <w:t>роли</w:t>
      </w:r>
      <w:r>
        <w:rPr>
          <w:spacing w:val="-12"/>
        </w:rPr>
        <w:t> </w:t>
      </w:r>
      <w:r>
        <w:rPr/>
        <w:t>с</w:t>
      </w:r>
      <w:r>
        <w:rPr>
          <w:spacing w:val="-13"/>
        </w:rPr>
        <w:t> </w:t>
      </w:r>
      <w:r>
        <w:rPr/>
        <w:t>учётом</w:t>
      </w:r>
      <w:r>
        <w:rPr>
          <w:spacing w:val="-13"/>
        </w:rPr>
        <w:t> </w:t>
      </w:r>
      <w:r>
        <w:rPr/>
        <w:t>мнений</w:t>
      </w:r>
      <w:r>
        <w:rPr>
          <w:spacing w:val="-5"/>
        </w:rPr>
        <w:t> </w:t>
      </w:r>
      <w:r>
        <w:rPr/>
        <w:t>участников, обсуждать результаты совместной работы;</w:t>
      </w:r>
    </w:p>
    <w:p>
      <w:pPr>
        <w:pStyle w:val="BodyText"/>
        <w:ind w:right="355"/>
      </w:pPr>
      <w:r>
        <w:rPr/>
        <w:t>оценивать</w:t>
      </w:r>
      <w:r>
        <w:rPr>
          <w:spacing w:val="-2"/>
        </w:rPr>
        <w:t> </w:t>
      </w:r>
      <w:r>
        <w:rPr/>
        <w:t>качество</w:t>
      </w:r>
      <w:r>
        <w:rPr>
          <w:spacing w:val="-1"/>
        </w:rPr>
        <w:t> </w:t>
      </w:r>
      <w:r>
        <w:rPr/>
        <w:t>своего</w:t>
      </w:r>
      <w:r>
        <w:rPr>
          <w:spacing w:val="-1"/>
        </w:rPr>
        <w:t> </w:t>
      </w:r>
      <w:r>
        <w:rPr/>
        <w:t>вклада</w:t>
      </w:r>
      <w:r>
        <w:rPr>
          <w:spacing w:val="-2"/>
        </w:rPr>
        <w:t> </w:t>
      </w:r>
      <w:r>
        <w:rPr/>
        <w:t>и каждого</w:t>
      </w:r>
      <w:r>
        <w:rPr>
          <w:spacing w:val="-1"/>
        </w:rPr>
        <w:t> </w:t>
      </w:r>
      <w:r>
        <w:rPr/>
        <w:t>участника</w:t>
      </w:r>
      <w:r>
        <w:rPr>
          <w:spacing w:val="-2"/>
        </w:rPr>
        <w:t> </w:t>
      </w:r>
      <w:r>
        <w:rPr/>
        <w:t>команды</w:t>
      </w:r>
      <w:r>
        <w:rPr>
          <w:spacing w:val="-2"/>
        </w:rPr>
        <w:t> </w:t>
      </w:r>
      <w:r>
        <w:rPr/>
        <w:t>в</w:t>
      </w:r>
      <w:r>
        <w:rPr>
          <w:spacing w:val="-2"/>
        </w:rPr>
        <w:t> </w:t>
      </w:r>
      <w:r>
        <w:rPr/>
        <w:t>общий результат</w:t>
      </w:r>
      <w:r>
        <w:rPr>
          <w:spacing w:val="-3"/>
        </w:rPr>
        <w:t> </w:t>
      </w:r>
      <w:r>
        <w:rPr/>
        <w:t>по разработанным критериям;</w:t>
      </w:r>
    </w:p>
    <w:p>
      <w:pPr>
        <w:pStyle w:val="BodyText"/>
        <w:spacing w:before="1"/>
        <w:ind w:right="343"/>
      </w:pPr>
      <w:r>
        <w:rPr/>
        <w:t>предлагать новые проекты, оценивать идеи с позиции новизны, оригинальности, практической значимости;</w:t>
      </w:r>
    </w:p>
    <w:p>
      <w:pPr>
        <w:pStyle w:val="BodyText"/>
        <w:ind w:right="343"/>
      </w:pPr>
      <w:r>
        <w:rPr/>
        <w:t>осуществлять</w:t>
      </w:r>
      <w:r>
        <w:rPr>
          <w:spacing w:val="-15"/>
        </w:rPr>
        <w:t> </w:t>
      </w:r>
      <w:r>
        <w:rPr/>
        <w:t>позитивное</w:t>
      </w:r>
      <w:r>
        <w:rPr>
          <w:spacing w:val="-15"/>
        </w:rPr>
        <w:t> </w:t>
      </w:r>
      <w:r>
        <w:rPr/>
        <w:t>стратегическое</w:t>
      </w:r>
      <w:r>
        <w:rPr>
          <w:spacing w:val="-15"/>
        </w:rPr>
        <w:t> </w:t>
      </w:r>
      <w:r>
        <w:rPr/>
        <w:t>поведение</w:t>
      </w:r>
      <w:r>
        <w:rPr>
          <w:spacing w:val="-15"/>
        </w:rPr>
        <w:t> </w:t>
      </w:r>
      <w:r>
        <w:rPr/>
        <w:t>в</w:t>
      </w:r>
      <w:r>
        <w:rPr>
          <w:spacing w:val="-15"/>
        </w:rPr>
        <w:t> </w:t>
      </w:r>
      <w:r>
        <w:rPr/>
        <w:t>различных</w:t>
      </w:r>
      <w:r>
        <w:rPr>
          <w:spacing w:val="20"/>
        </w:rPr>
        <w:t> </w:t>
      </w:r>
      <w:r>
        <w:rPr/>
        <w:t>ситуациях,</w:t>
      </w:r>
      <w:r>
        <w:rPr>
          <w:spacing w:val="-15"/>
        </w:rPr>
        <w:t> </w:t>
      </w:r>
      <w:r>
        <w:rPr/>
        <w:t>проявлять творчество и воображение, быть инициативным.</w:t>
      </w:r>
    </w:p>
    <w:p>
      <w:pPr>
        <w:pStyle w:val="BodyText"/>
        <w:ind w:left="1032" w:firstLine="0"/>
      </w:pPr>
      <w:r>
        <w:rPr/>
        <w:t>Овладение</w:t>
      </w:r>
      <w:r>
        <w:rPr>
          <w:spacing w:val="-11"/>
        </w:rPr>
        <w:t> </w:t>
      </w:r>
      <w:r>
        <w:rPr/>
        <w:t>универсальными</w:t>
      </w:r>
      <w:r>
        <w:rPr>
          <w:spacing w:val="-8"/>
        </w:rPr>
        <w:t> </w:t>
      </w:r>
      <w:r>
        <w:rPr/>
        <w:t>регулятивными</w:t>
      </w:r>
      <w:r>
        <w:rPr>
          <w:spacing w:val="-8"/>
        </w:rPr>
        <w:t> </w:t>
      </w:r>
      <w:r>
        <w:rPr>
          <w:spacing w:val="-2"/>
        </w:rPr>
        <w:t>действиями:</w:t>
      </w:r>
    </w:p>
    <w:p>
      <w:pPr>
        <w:pStyle w:val="ListParagraph"/>
        <w:numPr>
          <w:ilvl w:val="0"/>
          <w:numId w:val="31"/>
        </w:numPr>
        <w:tabs>
          <w:tab w:pos="1288" w:val="left" w:leader="none"/>
        </w:tabs>
        <w:spacing w:line="240" w:lineRule="auto" w:before="0" w:after="0"/>
        <w:ind w:left="1288" w:right="0" w:hanging="258"/>
        <w:jc w:val="both"/>
        <w:rPr>
          <w:sz w:val="24"/>
        </w:rPr>
      </w:pPr>
      <w:r>
        <w:rPr>
          <w:spacing w:val="-2"/>
          <w:sz w:val="24"/>
        </w:rPr>
        <w:t>самоорганизация:</w:t>
      </w:r>
    </w:p>
    <w:p>
      <w:pPr>
        <w:pStyle w:val="BodyText"/>
        <w:ind w:right="347"/>
      </w:pPr>
      <w:r>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pStyle w:val="BodyText"/>
        <w:ind w:right="341"/>
      </w:pPr>
      <w:r>
        <w:rPr/>
        <w:t>самостоятельно составлять план решения расчётных и качественных задач, план выполнения</w:t>
      </w:r>
      <w:r>
        <w:rPr>
          <w:spacing w:val="-12"/>
        </w:rPr>
        <w:t> </w:t>
      </w:r>
      <w:r>
        <w:rPr/>
        <w:t>практической</w:t>
      </w:r>
      <w:r>
        <w:rPr>
          <w:spacing w:val="-11"/>
        </w:rPr>
        <w:t> </w:t>
      </w:r>
      <w:r>
        <w:rPr/>
        <w:t>работы</w:t>
      </w:r>
      <w:r>
        <w:rPr>
          <w:spacing w:val="-13"/>
        </w:rPr>
        <w:t> </w:t>
      </w:r>
      <w:r>
        <w:rPr/>
        <w:t>с</w:t>
      </w:r>
      <w:r>
        <w:rPr>
          <w:spacing w:val="-14"/>
        </w:rPr>
        <w:t> </w:t>
      </w:r>
      <w:r>
        <w:rPr/>
        <w:t>учётом</w:t>
      </w:r>
      <w:r>
        <w:rPr>
          <w:spacing w:val="-12"/>
        </w:rPr>
        <w:t> </w:t>
      </w:r>
      <w:r>
        <w:rPr/>
        <w:t>имеющихся</w:t>
      </w:r>
      <w:r>
        <w:rPr>
          <w:spacing w:val="-12"/>
        </w:rPr>
        <w:t> </w:t>
      </w:r>
      <w:r>
        <w:rPr/>
        <w:t>ресурсов,</w:t>
      </w:r>
      <w:r>
        <w:rPr>
          <w:spacing w:val="37"/>
        </w:rPr>
        <w:t> </w:t>
      </w:r>
      <w:r>
        <w:rPr/>
        <w:t>собственных</w:t>
      </w:r>
      <w:r>
        <w:rPr>
          <w:spacing w:val="-12"/>
        </w:rPr>
        <w:t> </w:t>
      </w:r>
      <w:r>
        <w:rPr/>
        <w:t>возможностей и предпочтений;</w:t>
      </w:r>
    </w:p>
    <w:p>
      <w:pPr>
        <w:pStyle w:val="BodyText"/>
        <w:spacing w:before="3"/>
        <w:ind w:left="1032" w:firstLine="0"/>
      </w:pPr>
      <w:r>
        <w:rPr/>
        <w:t>давать</w:t>
      </w:r>
      <w:r>
        <w:rPr>
          <w:spacing w:val="-4"/>
        </w:rPr>
        <w:t> </w:t>
      </w:r>
      <w:r>
        <w:rPr/>
        <w:t>оценку</w:t>
      </w:r>
      <w:r>
        <w:rPr>
          <w:spacing w:val="-11"/>
        </w:rPr>
        <w:t> </w:t>
      </w:r>
      <w:r>
        <w:rPr/>
        <w:t>новым</w:t>
      </w:r>
      <w:r>
        <w:rPr>
          <w:spacing w:val="-3"/>
        </w:rPr>
        <w:t> </w:t>
      </w:r>
      <w:r>
        <w:rPr>
          <w:spacing w:val="-2"/>
        </w:rPr>
        <w:t>ситуациям;</w:t>
      </w:r>
    </w:p>
    <w:p>
      <w:pPr>
        <w:pStyle w:val="BodyText"/>
        <w:ind w:left="1032" w:firstLine="0"/>
      </w:pPr>
      <w:r>
        <w:rPr/>
        <w:t>расширять</w:t>
      </w:r>
      <w:r>
        <w:rPr>
          <w:spacing w:val="-5"/>
        </w:rPr>
        <w:t> </w:t>
      </w:r>
      <w:r>
        <w:rPr/>
        <w:t>рамки</w:t>
      </w:r>
      <w:r>
        <w:rPr>
          <w:spacing w:val="-2"/>
        </w:rPr>
        <w:t> </w:t>
      </w:r>
      <w:r>
        <w:rPr/>
        <w:t>учебного</w:t>
      </w:r>
      <w:r>
        <w:rPr>
          <w:spacing w:val="-4"/>
        </w:rPr>
        <w:t> </w:t>
      </w:r>
      <w:r>
        <w:rPr/>
        <w:t>предмета</w:t>
      </w:r>
      <w:r>
        <w:rPr>
          <w:spacing w:val="-7"/>
        </w:rPr>
        <w:t> </w:t>
      </w:r>
      <w:r>
        <w:rPr/>
        <w:t>на</w:t>
      </w:r>
      <w:r>
        <w:rPr>
          <w:spacing w:val="-5"/>
        </w:rPr>
        <w:t> </w:t>
      </w:r>
      <w:r>
        <w:rPr/>
        <w:t>основе</w:t>
      </w:r>
      <w:r>
        <w:rPr>
          <w:spacing w:val="-4"/>
        </w:rPr>
        <w:t> </w:t>
      </w:r>
      <w:r>
        <w:rPr/>
        <w:t>личных</w:t>
      </w:r>
      <w:r>
        <w:rPr>
          <w:spacing w:val="-2"/>
        </w:rPr>
        <w:t> предпочтений;</w:t>
      </w:r>
    </w:p>
    <w:p>
      <w:pPr>
        <w:pStyle w:val="BodyText"/>
        <w:jc w:val="left"/>
      </w:pPr>
      <w:r>
        <w:rPr/>
        <w:t>делать</w:t>
      </w:r>
      <w:r>
        <w:rPr>
          <w:spacing w:val="40"/>
        </w:rPr>
        <w:t> </w:t>
      </w:r>
      <w:r>
        <w:rPr/>
        <w:t>осознанный</w:t>
      </w:r>
      <w:r>
        <w:rPr>
          <w:spacing w:val="40"/>
        </w:rPr>
        <w:t> </w:t>
      </w:r>
      <w:r>
        <w:rPr/>
        <w:t>выбор,</w:t>
      </w:r>
      <w:r>
        <w:rPr>
          <w:spacing w:val="40"/>
        </w:rPr>
        <w:t> </w:t>
      </w:r>
      <w:r>
        <w:rPr/>
        <w:t>аргументировать</w:t>
      </w:r>
      <w:r>
        <w:rPr>
          <w:spacing w:val="40"/>
        </w:rPr>
        <w:t> </w:t>
      </w:r>
      <w:r>
        <w:rPr/>
        <w:t>его,</w:t>
      </w:r>
      <w:r>
        <w:rPr>
          <w:spacing w:val="40"/>
        </w:rPr>
        <w:t> </w:t>
      </w:r>
      <w:r>
        <w:rPr/>
        <w:t>брать</w:t>
      </w:r>
      <w:r>
        <w:rPr>
          <w:spacing w:val="40"/>
        </w:rPr>
        <w:t> </w:t>
      </w:r>
      <w:r>
        <w:rPr/>
        <w:t>на</w:t>
      </w:r>
      <w:r>
        <w:rPr>
          <w:spacing w:val="40"/>
        </w:rPr>
        <w:t> </w:t>
      </w:r>
      <w:r>
        <w:rPr/>
        <w:t>себя</w:t>
      </w:r>
      <w:r>
        <w:rPr>
          <w:spacing w:val="40"/>
        </w:rPr>
        <w:t> </w:t>
      </w:r>
      <w:r>
        <w:rPr/>
        <w:t>ответственность</w:t>
      </w:r>
      <w:r>
        <w:rPr>
          <w:spacing w:val="40"/>
        </w:rPr>
        <w:t> </w:t>
      </w:r>
      <w:r>
        <w:rPr/>
        <w:t>за </w:t>
      </w:r>
      <w:r>
        <w:rPr>
          <w:spacing w:val="-2"/>
        </w:rPr>
        <w:t>решение;</w:t>
      </w:r>
    </w:p>
    <w:p>
      <w:pPr>
        <w:pStyle w:val="BodyText"/>
        <w:ind w:left="1032" w:firstLine="0"/>
        <w:jc w:val="left"/>
      </w:pPr>
      <w:r>
        <w:rPr/>
        <w:t>оценивать</w:t>
      </w:r>
      <w:r>
        <w:rPr>
          <w:spacing w:val="-12"/>
        </w:rPr>
        <w:t> </w:t>
      </w:r>
      <w:r>
        <w:rPr/>
        <w:t>приобретённый</w:t>
      </w:r>
      <w:r>
        <w:rPr>
          <w:spacing w:val="-9"/>
        </w:rPr>
        <w:t> </w:t>
      </w:r>
      <w:r>
        <w:rPr>
          <w:spacing w:val="-2"/>
        </w:rPr>
        <w:t>опыт;</w:t>
      </w:r>
    </w:p>
    <w:p>
      <w:pPr>
        <w:pStyle w:val="BodyText"/>
        <w:jc w:val="left"/>
      </w:pPr>
      <w:r>
        <w:rPr/>
        <w:t>способствовать формированию и проявлению эрудиции в области физики, постоянно повышать свой образовательный и культурный уровень.</w:t>
      </w:r>
    </w:p>
    <w:p>
      <w:pPr>
        <w:pStyle w:val="ListParagraph"/>
        <w:numPr>
          <w:ilvl w:val="0"/>
          <w:numId w:val="31"/>
        </w:numPr>
        <w:tabs>
          <w:tab w:pos="1288" w:val="left" w:leader="none"/>
        </w:tabs>
        <w:spacing w:line="240" w:lineRule="auto" w:before="0" w:after="0"/>
        <w:ind w:left="1288" w:right="0" w:hanging="258"/>
        <w:jc w:val="left"/>
        <w:rPr>
          <w:sz w:val="24"/>
        </w:rPr>
      </w:pPr>
      <w:r>
        <w:rPr>
          <w:spacing w:val="-2"/>
          <w:sz w:val="24"/>
        </w:rPr>
        <w:t>самоконтроль:</w:t>
      </w:r>
    </w:p>
    <w:p>
      <w:pPr>
        <w:pStyle w:val="BodyText"/>
        <w:jc w:val="left"/>
      </w:pPr>
      <w:r>
        <w:rPr/>
        <w:t>давать</w:t>
      </w:r>
      <w:r>
        <w:rPr>
          <w:spacing w:val="40"/>
        </w:rPr>
        <w:t> </w:t>
      </w:r>
      <w:r>
        <w:rPr/>
        <w:t>оценку</w:t>
      </w:r>
      <w:r>
        <w:rPr>
          <w:spacing w:val="40"/>
        </w:rPr>
        <w:t> </w:t>
      </w:r>
      <w:r>
        <w:rPr/>
        <w:t>новым</w:t>
      </w:r>
      <w:r>
        <w:rPr>
          <w:spacing w:val="40"/>
        </w:rPr>
        <w:t> </w:t>
      </w:r>
      <w:r>
        <w:rPr/>
        <w:t>ситуациям,</w:t>
      </w:r>
      <w:r>
        <w:rPr>
          <w:spacing w:val="40"/>
        </w:rPr>
        <w:t> </w:t>
      </w:r>
      <w:r>
        <w:rPr/>
        <w:t>вносить</w:t>
      </w:r>
      <w:r>
        <w:rPr>
          <w:spacing w:val="40"/>
        </w:rPr>
        <w:t> </w:t>
      </w:r>
      <w:r>
        <w:rPr/>
        <w:t>коррективы</w:t>
      </w:r>
      <w:r>
        <w:rPr>
          <w:spacing w:val="40"/>
        </w:rPr>
        <w:t> </w:t>
      </w:r>
      <w:r>
        <w:rPr/>
        <w:t>в</w:t>
      </w:r>
      <w:r>
        <w:rPr>
          <w:spacing w:val="40"/>
        </w:rPr>
        <w:t> </w:t>
      </w:r>
      <w:r>
        <w:rPr/>
        <w:t>деятельность,</w:t>
      </w:r>
      <w:r>
        <w:rPr>
          <w:spacing w:val="40"/>
        </w:rPr>
        <w:t> </w:t>
      </w:r>
      <w:r>
        <w:rPr/>
        <w:t>оценивать</w:t>
      </w:r>
      <w:r>
        <w:rPr>
          <w:spacing w:val="80"/>
          <w:w w:val="150"/>
        </w:rPr>
        <w:t> </w:t>
      </w:r>
      <w:r>
        <w:rPr/>
        <w:t>соответствие результатов целям;</w:t>
      </w:r>
    </w:p>
    <w:p>
      <w:pPr>
        <w:spacing w:after="0"/>
        <w:jc w:val="left"/>
        <w:sectPr>
          <w:pgSz w:w="11920" w:h="16850"/>
          <w:pgMar w:header="0" w:footer="1162" w:top="1040" w:bottom="1480" w:left="1380" w:right="220"/>
        </w:sectPr>
      </w:pPr>
    </w:p>
    <w:p>
      <w:pPr>
        <w:pStyle w:val="BodyText"/>
        <w:spacing w:line="242" w:lineRule="auto" w:before="62"/>
        <w:jc w:val="left"/>
      </w:pPr>
      <w:r>
        <w:rPr/>
        <w:t>владеть навыками познавательной рефлексии как осознания совершаемых действий и мыслительных процессов, их результатов и оснований;</w:t>
      </w:r>
    </w:p>
    <w:p>
      <w:pPr>
        <w:pStyle w:val="BodyText"/>
        <w:ind w:left="1032" w:right="937" w:firstLine="0"/>
        <w:jc w:val="left"/>
      </w:pPr>
      <w:r>
        <w:rPr/>
        <w:t>использовать</w:t>
      </w:r>
      <w:r>
        <w:rPr>
          <w:spacing w:val="-4"/>
        </w:rPr>
        <w:t> </w:t>
      </w:r>
      <w:r>
        <w:rPr/>
        <w:t>приёмы</w:t>
      </w:r>
      <w:r>
        <w:rPr>
          <w:spacing w:val="-5"/>
        </w:rPr>
        <w:t> </w:t>
      </w:r>
      <w:r>
        <w:rPr/>
        <w:t>рефлексии</w:t>
      </w:r>
      <w:r>
        <w:rPr>
          <w:spacing w:val="-5"/>
        </w:rPr>
        <w:t> </w:t>
      </w:r>
      <w:r>
        <w:rPr/>
        <w:t>для</w:t>
      </w:r>
      <w:r>
        <w:rPr>
          <w:spacing w:val="-5"/>
        </w:rPr>
        <w:t> </w:t>
      </w:r>
      <w:r>
        <w:rPr/>
        <w:t>оценки</w:t>
      </w:r>
      <w:r>
        <w:rPr>
          <w:spacing w:val="-5"/>
        </w:rPr>
        <w:t> </w:t>
      </w:r>
      <w:r>
        <w:rPr/>
        <w:t>ситуации,</w:t>
      </w:r>
      <w:r>
        <w:rPr>
          <w:spacing w:val="-5"/>
        </w:rPr>
        <w:t> </w:t>
      </w:r>
      <w:r>
        <w:rPr/>
        <w:t>выбора</w:t>
      </w:r>
      <w:r>
        <w:rPr>
          <w:spacing w:val="-6"/>
        </w:rPr>
        <w:t> </w:t>
      </w:r>
      <w:r>
        <w:rPr/>
        <w:t>верного</w:t>
      </w:r>
      <w:r>
        <w:rPr>
          <w:spacing w:val="-5"/>
        </w:rPr>
        <w:t> </w:t>
      </w:r>
      <w:r>
        <w:rP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pPr>
        <w:pStyle w:val="ListParagraph"/>
        <w:numPr>
          <w:ilvl w:val="0"/>
          <w:numId w:val="31"/>
        </w:numPr>
        <w:tabs>
          <w:tab w:pos="1288" w:val="left" w:leader="none"/>
        </w:tabs>
        <w:spacing w:line="240" w:lineRule="auto" w:before="0" w:after="0"/>
        <w:ind w:left="1288" w:right="0" w:hanging="258"/>
        <w:jc w:val="left"/>
        <w:rPr>
          <w:sz w:val="24"/>
        </w:rPr>
      </w:pPr>
      <w:r>
        <w:rPr>
          <w:sz w:val="24"/>
        </w:rPr>
        <w:t>принятие</w:t>
      </w:r>
      <w:r>
        <w:rPr>
          <w:spacing w:val="-4"/>
          <w:sz w:val="24"/>
        </w:rPr>
        <w:t> </w:t>
      </w:r>
      <w:r>
        <w:rPr>
          <w:sz w:val="24"/>
        </w:rPr>
        <w:t>себя</w:t>
      </w:r>
      <w:r>
        <w:rPr>
          <w:spacing w:val="-2"/>
          <w:sz w:val="24"/>
        </w:rPr>
        <w:t> </w:t>
      </w:r>
      <w:r>
        <w:rPr>
          <w:sz w:val="24"/>
        </w:rPr>
        <w:t>и</w:t>
      </w:r>
      <w:r>
        <w:rPr>
          <w:spacing w:val="-2"/>
          <w:sz w:val="24"/>
        </w:rPr>
        <w:t> других:</w:t>
      </w:r>
    </w:p>
    <w:p>
      <w:pPr>
        <w:pStyle w:val="BodyText"/>
        <w:ind w:left="1032" w:firstLine="0"/>
        <w:jc w:val="left"/>
      </w:pPr>
      <w:r>
        <w:rPr/>
        <w:t>принимать</w:t>
      </w:r>
      <w:r>
        <w:rPr>
          <w:spacing w:val="-7"/>
        </w:rPr>
        <w:t> </w:t>
      </w:r>
      <w:r>
        <w:rPr/>
        <w:t>себя,</w:t>
      </w:r>
      <w:r>
        <w:rPr>
          <w:spacing w:val="-6"/>
        </w:rPr>
        <w:t> </w:t>
      </w:r>
      <w:r>
        <w:rPr/>
        <w:t>понимая</w:t>
      </w:r>
      <w:r>
        <w:rPr>
          <w:spacing w:val="-5"/>
        </w:rPr>
        <w:t> </w:t>
      </w:r>
      <w:r>
        <w:rPr/>
        <w:t>свои</w:t>
      </w:r>
      <w:r>
        <w:rPr>
          <w:spacing w:val="-5"/>
        </w:rPr>
        <w:t> </w:t>
      </w:r>
      <w:r>
        <w:rPr/>
        <w:t>недостатки</w:t>
      </w:r>
      <w:r>
        <w:rPr>
          <w:spacing w:val="-7"/>
        </w:rPr>
        <w:t> </w:t>
      </w:r>
      <w:r>
        <w:rPr/>
        <w:t>и</w:t>
      </w:r>
      <w:r>
        <w:rPr>
          <w:spacing w:val="-1"/>
        </w:rPr>
        <w:t> </w:t>
      </w:r>
      <w:r>
        <w:rPr>
          <w:spacing w:val="-2"/>
        </w:rPr>
        <w:t>достоинства;</w:t>
      </w:r>
    </w:p>
    <w:p>
      <w:pPr>
        <w:pStyle w:val="BodyText"/>
        <w:ind w:left="1032" w:right="124" w:firstLine="0"/>
        <w:jc w:val="left"/>
      </w:pPr>
      <w:r>
        <w:rPr/>
        <w:t>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признавать своё право и право других на ошибку.</w:t>
      </w:r>
    </w:p>
    <w:p>
      <w:pPr>
        <w:pStyle w:val="BodyText"/>
        <w:ind w:right="353"/>
      </w:pPr>
      <w:r>
        <w:rPr/>
        <w:t>Предметные результаты освоения программы по физике. В процессе изучения курса курса физики базового уровня в 10 классе обучающийся научится:</w:t>
      </w:r>
    </w:p>
    <w:p>
      <w:pPr>
        <w:pStyle w:val="BodyText"/>
        <w:ind w:right="343"/>
      </w:pPr>
      <w:r>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pPr>
        <w:pStyle w:val="BodyText"/>
        <w:ind w:right="344"/>
      </w:pPr>
      <w:r>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w:t>
      </w:r>
      <w:r>
        <w:rPr>
          <w:spacing w:val="-2"/>
        </w:rPr>
        <w:t>задач;</w:t>
      </w:r>
    </w:p>
    <w:p>
      <w:pPr>
        <w:pStyle w:val="BodyText"/>
        <w:ind w:right="334"/>
      </w:pPr>
      <w:r>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w:t>
      </w:r>
      <w:r>
        <w:rPr>
          <w:spacing w:val="-1"/>
        </w:rPr>
        <w:t> </w:t>
      </w:r>
      <w:r>
        <w:rPr/>
        <w:t>и равноускоренное</w:t>
      </w:r>
      <w:r>
        <w:rPr>
          <w:spacing w:val="-1"/>
        </w:rPr>
        <w:t> </w:t>
      </w:r>
      <w:r>
        <w:rPr/>
        <w:t>прямолинейное</w:t>
      </w:r>
      <w:r>
        <w:rPr>
          <w:spacing w:val="-1"/>
        </w:rPr>
        <w:t> </w:t>
      </w:r>
      <w:r>
        <w:rPr/>
        <w:t>движение, свободное</w:t>
      </w:r>
      <w:r>
        <w:rPr>
          <w:spacing w:val="-1"/>
        </w:rPr>
        <w:t> </w:t>
      </w:r>
      <w:r>
        <w:rPr/>
        <w:t>падение</w:t>
      </w:r>
      <w:r>
        <w:rPr>
          <w:spacing w:val="-1"/>
        </w:rPr>
        <w:t> </w:t>
      </w:r>
      <w:r>
        <w:rPr/>
        <w:t>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w:t>
      </w:r>
      <w:r>
        <w:rPr>
          <w:spacing w:val="-15"/>
        </w:rPr>
        <w:t> </w:t>
      </w:r>
      <w:r>
        <w:rPr/>
        <w:t>испарение,</w:t>
      </w:r>
      <w:r>
        <w:rPr>
          <w:spacing w:val="-15"/>
        </w:rPr>
        <w:t> </w:t>
      </w:r>
      <w:r>
        <w:rPr/>
        <w:t>конденсация,</w:t>
      </w:r>
      <w:r>
        <w:rPr>
          <w:spacing w:val="-15"/>
        </w:rPr>
        <w:t> </w:t>
      </w:r>
      <w:r>
        <w:rPr/>
        <w:t>плавление,</w:t>
      </w:r>
      <w:r>
        <w:rPr>
          <w:spacing w:val="-15"/>
        </w:rPr>
        <w:t> </w:t>
      </w:r>
      <w:r>
        <w:rPr/>
        <w:t>кристаллизация,</w:t>
      </w:r>
      <w:r>
        <w:rPr>
          <w:spacing w:val="-15"/>
        </w:rPr>
        <w:t> </w:t>
      </w:r>
      <w:r>
        <w:rPr/>
        <w:t>кипение,</w:t>
      </w:r>
      <w:r>
        <w:rPr>
          <w:spacing w:val="-15"/>
        </w:rPr>
        <w:t> </w:t>
      </w:r>
      <w:r>
        <w:rPr/>
        <w:t>влажность</w:t>
      </w:r>
      <w:r>
        <w:rPr>
          <w:spacing w:val="-15"/>
        </w:rPr>
        <w:t> </w:t>
      </w:r>
      <w:r>
        <w:rPr/>
        <w:t>воздуха, повышение давления газа при его нагревании в закрытом сосуде, связь междупараметрами состояния газа в изопроцессах, электризация тел, взаимодействие зарядов;</w:t>
      </w:r>
    </w:p>
    <w:p>
      <w:pPr>
        <w:pStyle w:val="BodyText"/>
        <w:ind w:right="341"/>
      </w:pPr>
      <w:r>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w:t>
      </w:r>
      <w:r>
        <w:rPr>
          <w:spacing w:val="-15"/>
        </w:rPr>
        <w:t> </w:t>
      </w:r>
      <w:r>
        <w:rPr/>
        <w:t>потенциальная</w:t>
      </w:r>
      <w:r>
        <w:rPr>
          <w:spacing w:val="-15"/>
        </w:rPr>
        <w:t> </w:t>
      </w:r>
      <w:r>
        <w:rPr/>
        <w:t>энергия,</w:t>
      </w:r>
      <w:r>
        <w:rPr>
          <w:spacing w:val="-15"/>
        </w:rPr>
        <w:t> </w:t>
      </w:r>
      <w:r>
        <w:rPr/>
        <w:t>механическая</w:t>
      </w:r>
      <w:r>
        <w:rPr>
          <w:spacing w:val="-10"/>
        </w:rPr>
        <w:t> </w:t>
      </w:r>
      <w:r>
        <w:rPr/>
        <w:t>работа,</w:t>
      </w:r>
      <w:r>
        <w:rPr>
          <w:spacing w:val="-13"/>
        </w:rPr>
        <w:t> </w:t>
      </w:r>
      <w:r>
        <w:rPr/>
        <w:t>механическая</w:t>
      </w:r>
      <w:r>
        <w:rPr>
          <w:spacing w:val="-10"/>
        </w:rPr>
        <w:t> </w:t>
      </w:r>
      <w:r>
        <w:rPr/>
        <w:t>мощность;</w:t>
      </w:r>
      <w:r>
        <w:rPr>
          <w:spacing w:val="-14"/>
        </w:rPr>
        <w:t> </w:t>
      </w:r>
      <w:r>
        <w:rPr/>
        <w:t>при</w:t>
      </w:r>
      <w:r>
        <w:rPr>
          <w:spacing w:val="-14"/>
        </w:rPr>
        <w:t> </w:t>
      </w:r>
      <w:r>
        <w:rPr/>
        <w:t>описании правильно трактовать физический смысл используемых величин, их обозначения иединицы, находить формулы, связывающие данную физическую величину с другими величинами;</w:t>
      </w:r>
    </w:p>
    <w:p>
      <w:pPr>
        <w:pStyle w:val="BodyText"/>
        <w:ind w:right="338"/>
      </w:pPr>
      <w:r>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w:t>
      </w:r>
      <w:r>
        <w:rPr>
          <w:spacing w:val="-15"/>
        </w:rPr>
        <w:t> </w:t>
      </w:r>
      <w:r>
        <w:rPr/>
        <w:t>движения</w:t>
      </w:r>
      <w:r>
        <w:rPr>
          <w:spacing w:val="-14"/>
        </w:rPr>
        <w:t> </w:t>
      </w:r>
      <w:r>
        <w:rPr/>
        <w:t>молекул,</w:t>
      </w:r>
      <w:r>
        <w:rPr>
          <w:spacing w:val="-13"/>
        </w:rPr>
        <w:t> </w:t>
      </w:r>
      <w:r>
        <w:rPr/>
        <w:t>среднеквадратичная</w:t>
      </w:r>
      <w:r>
        <w:rPr>
          <w:spacing w:val="-14"/>
        </w:rPr>
        <w:t> </w:t>
      </w:r>
      <w:r>
        <w:rPr/>
        <w:t>скорость</w:t>
      </w:r>
      <w:r>
        <w:rPr>
          <w:spacing w:val="-13"/>
        </w:rPr>
        <w:t> </w:t>
      </w:r>
      <w:r>
        <w:rPr/>
        <w:t>молекул,</w:t>
      </w:r>
      <w:r>
        <w:rPr>
          <w:spacing w:val="34"/>
        </w:rPr>
        <w:t> </w:t>
      </w:r>
      <w:r>
        <w:rPr/>
        <w:t>количество</w:t>
      </w:r>
      <w:r>
        <w:rPr>
          <w:spacing w:val="-14"/>
        </w:rPr>
        <w:t> </w:t>
      </w:r>
      <w:r>
        <w:rPr/>
        <w:t>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ихобозначения и единицы, находить формулы, связывающие данную физическую величину с другими </w:t>
      </w:r>
      <w:r>
        <w:rPr>
          <w:spacing w:val="-2"/>
        </w:rPr>
        <w:t>величинам;</w:t>
      </w:r>
    </w:p>
    <w:p>
      <w:pPr>
        <w:pStyle w:val="BodyText"/>
        <w:ind w:right="344"/>
      </w:pPr>
      <w:r>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pStyle w:val="BodyText"/>
        <w:spacing w:before="2"/>
        <w:ind w:right="335"/>
      </w:pPr>
      <w:r>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w:t>
      </w:r>
      <w:r>
        <w:rPr>
          <w:spacing w:val="-2"/>
        </w:rPr>
        <w:t> </w:t>
      </w:r>
      <w:r>
        <w:rPr/>
        <w:t>абсолютной</w:t>
      </w:r>
      <w:r>
        <w:rPr>
          <w:spacing w:val="-1"/>
        </w:rPr>
        <w:t> </w:t>
      </w:r>
      <w:r>
        <w:rPr/>
        <w:t>температурой,</w:t>
      </w:r>
      <w:r>
        <w:rPr>
          <w:spacing w:val="-1"/>
        </w:rPr>
        <w:t> </w:t>
      </w:r>
      <w:r>
        <w:rPr/>
        <w:t>первый</w:t>
      </w:r>
      <w:r>
        <w:rPr>
          <w:spacing w:val="-1"/>
        </w:rPr>
        <w:t> </w:t>
      </w:r>
      <w:r>
        <w:rPr/>
        <w:t>закон</w:t>
      </w:r>
      <w:r>
        <w:rPr>
          <w:spacing w:val="-1"/>
        </w:rPr>
        <w:t> </w:t>
      </w:r>
      <w:r>
        <w:rPr/>
        <w:t>термодинамики,</w:t>
      </w:r>
      <w:r>
        <w:rPr>
          <w:spacing w:val="-4"/>
        </w:rPr>
        <w:t> </w:t>
      </w:r>
      <w:r>
        <w:rPr/>
        <w:t>закон</w:t>
      </w:r>
      <w:r>
        <w:rPr>
          <w:spacing w:val="-1"/>
        </w:rPr>
        <w:t> </w:t>
      </w:r>
      <w:r>
        <w:rPr/>
        <w:t>сохранения</w:t>
      </w:r>
      <w:r>
        <w:rPr>
          <w:spacing w:val="-1"/>
        </w:rPr>
        <w:t> </w:t>
      </w:r>
      <w:r>
        <w:rPr/>
        <w:t>электрического заряда,</w:t>
      </w:r>
      <w:r>
        <w:rPr>
          <w:spacing w:val="40"/>
        </w:rPr>
        <w:t> </w:t>
      </w:r>
      <w:r>
        <w:rPr/>
        <w:t>закон</w:t>
      </w:r>
      <w:r>
        <w:rPr>
          <w:spacing w:val="40"/>
        </w:rPr>
        <w:t> </w:t>
      </w:r>
      <w:r>
        <w:rPr/>
        <w:t>Кулона,</w:t>
      </w:r>
      <w:r>
        <w:rPr>
          <w:spacing w:val="40"/>
        </w:rPr>
        <w:t> </w:t>
      </w:r>
      <w:r>
        <w:rPr/>
        <w:t>при</w:t>
      </w:r>
      <w:r>
        <w:rPr>
          <w:spacing w:val="40"/>
        </w:rPr>
        <w:t> </w:t>
      </w:r>
      <w:r>
        <w:rPr/>
        <w:t>этом</w:t>
      </w:r>
      <w:r>
        <w:rPr>
          <w:spacing w:val="40"/>
        </w:rPr>
        <w:t> </w:t>
      </w:r>
      <w:r>
        <w:rPr/>
        <w:t>различать</w:t>
      </w:r>
      <w:r>
        <w:rPr>
          <w:spacing w:val="40"/>
        </w:rPr>
        <w:t> </w:t>
      </w:r>
      <w:r>
        <w:rPr/>
        <w:t>словесную</w:t>
      </w:r>
      <w:r>
        <w:rPr>
          <w:spacing w:val="40"/>
        </w:rPr>
        <w:t> </w:t>
      </w:r>
      <w:r>
        <w:rPr/>
        <w:t>формулировку</w:t>
      </w:r>
      <w:r>
        <w:rPr>
          <w:spacing w:val="40"/>
        </w:rPr>
        <w:t> </w:t>
      </w:r>
      <w:r>
        <w:rPr/>
        <w:t>закона,</w:t>
      </w:r>
      <w:r>
        <w:rPr>
          <w:spacing w:val="40"/>
        </w:rPr>
        <w:t> </w:t>
      </w:r>
      <w:r>
        <w:rPr/>
        <w:t>его</w:t>
      </w:r>
    </w:p>
    <w:p>
      <w:pPr>
        <w:spacing w:after="0"/>
        <w:sectPr>
          <w:pgSz w:w="11920" w:h="16850"/>
          <w:pgMar w:header="0" w:footer="1162" w:top="1040" w:bottom="1480" w:left="1380" w:right="220"/>
        </w:sectPr>
      </w:pPr>
    </w:p>
    <w:p>
      <w:pPr>
        <w:pStyle w:val="BodyText"/>
        <w:spacing w:before="62"/>
        <w:ind w:firstLine="0"/>
      </w:pPr>
      <w:r>
        <w:rPr/>
        <w:t>математическое</w:t>
      </w:r>
      <w:r>
        <w:rPr>
          <w:spacing w:val="-10"/>
        </w:rPr>
        <w:t> </w:t>
      </w:r>
      <w:r>
        <w:rPr/>
        <w:t>выражение</w:t>
      </w:r>
      <w:r>
        <w:rPr>
          <w:spacing w:val="-8"/>
        </w:rPr>
        <w:t> </w:t>
      </w:r>
      <w:r>
        <w:rPr/>
        <w:t>и</w:t>
      </w:r>
      <w:r>
        <w:rPr>
          <w:spacing w:val="-3"/>
        </w:rPr>
        <w:t> </w:t>
      </w:r>
      <w:r>
        <w:rPr/>
        <w:t>условия</w:t>
      </w:r>
      <w:r>
        <w:rPr>
          <w:spacing w:val="-5"/>
        </w:rPr>
        <w:t> </w:t>
      </w:r>
      <w:r>
        <w:rPr/>
        <w:t>(границы,</w:t>
      </w:r>
      <w:r>
        <w:rPr>
          <w:spacing w:val="-8"/>
        </w:rPr>
        <w:t> </w:t>
      </w:r>
      <w:r>
        <w:rPr/>
        <w:t>области)</w:t>
      </w:r>
      <w:r>
        <w:rPr>
          <w:spacing w:val="-6"/>
        </w:rPr>
        <w:t> </w:t>
      </w:r>
      <w:r>
        <w:rPr>
          <w:spacing w:val="-2"/>
        </w:rPr>
        <w:t>применимости;</w:t>
      </w:r>
    </w:p>
    <w:p>
      <w:pPr>
        <w:pStyle w:val="BodyText"/>
        <w:spacing w:before="3"/>
        <w:ind w:right="357"/>
      </w:pPr>
      <w:r>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pPr>
        <w:pStyle w:val="BodyText"/>
        <w:ind w:right="338"/>
      </w:pPr>
      <w:r>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pStyle w:val="BodyText"/>
        <w:ind w:right="342"/>
      </w:pPr>
      <w:r>
        <w:rPr/>
        <w:t>осуществлять</w:t>
      </w:r>
      <w:r>
        <w:rPr>
          <w:spacing w:val="-4"/>
        </w:rPr>
        <w:t> </w:t>
      </w:r>
      <w:r>
        <w:rPr/>
        <w:t>прямые</w:t>
      </w:r>
      <w:r>
        <w:rPr>
          <w:spacing w:val="-7"/>
        </w:rPr>
        <w:t> </w:t>
      </w:r>
      <w:r>
        <w:rPr/>
        <w:t>и</w:t>
      </w:r>
      <w:r>
        <w:rPr>
          <w:spacing w:val="-5"/>
        </w:rPr>
        <w:t> </w:t>
      </w:r>
      <w:r>
        <w:rPr/>
        <w:t>косвенные</w:t>
      </w:r>
      <w:r>
        <w:rPr>
          <w:spacing w:val="-6"/>
        </w:rPr>
        <w:t> </w:t>
      </w:r>
      <w:r>
        <w:rPr/>
        <w:t>измерения</w:t>
      </w:r>
      <w:r>
        <w:rPr>
          <w:spacing w:val="-5"/>
        </w:rPr>
        <w:t> </w:t>
      </w:r>
      <w:r>
        <w:rPr/>
        <w:t>физических</w:t>
      </w:r>
      <w:r>
        <w:rPr>
          <w:spacing w:val="-4"/>
        </w:rPr>
        <w:t> </w:t>
      </w:r>
      <w:r>
        <w:rPr/>
        <w:t>величин,</w:t>
      </w:r>
      <w:r>
        <w:rPr>
          <w:spacing w:val="-5"/>
        </w:rPr>
        <w:t> </w:t>
      </w:r>
      <w:r>
        <w:rPr/>
        <w:t>при</w:t>
      </w:r>
      <w:r>
        <w:rPr>
          <w:spacing w:val="40"/>
        </w:rPr>
        <w:t> </w:t>
      </w:r>
      <w:r>
        <w:rPr/>
        <w:t>этомвыбирать оптимальный способ измерения и использовать известные методы оценки</w:t>
      </w:r>
      <w:r>
        <w:rPr>
          <w:spacing w:val="-14"/>
        </w:rPr>
        <w:t> </w:t>
      </w:r>
      <w:r>
        <w:rPr/>
        <w:t>погрешностей </w:t>
      </w:r>
      <w:r>
        <w:rPr>
          <w:spacing w:val="-2"/>
        </w:rPr>
        <w:t>измерений;</w:t>
      </w:r>
    </w:p>
    <w:p>
      <w:pPr>
        <w:pStyle w:val="BodyText"/>
        <w:ind w:right="341"/>
      </w:pPr>
      <w:r>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pPr>
        <w:pStyle w:val="BodyText"/>
        <w:spacing w:before="1"/>
        <w:ind w:right="340"/>
      </w:pPr>
      <w:r>
        <w:rPr/>
        <w:t>соблюдать</w:t>
      </w:r>
      <w:r>
        <w:rPr>
          <w:spacing w:val="-15"/>
        </w:rPr>
        <w:t> </w:t>
      </w:r>
      <w:r>
        <w:rPr/>
        <w:t>правила</w:t>
      </w:r>
      <w:r>
        <w:rPr>
          <w:spacing w:val="-15"/>
        </w:rPr>
        <w:t> </w:t>
      </w:r>
      <w:r>
        <w:rPr/>
        <w:t>безопасного</w:t>
      </w:r>
      <w:r>
        <w:rPr>
          <w:spacing w:val="-15"/>
        </w:rPr>
        <w:t> </w:t>
      </w:r>
      <w:r>
        <w:rPr/>
        <w:t>труда</w:t>
      </w:r>
      <w:r>
        <w:rPr>
          <w:spacing w:val="-15"/>
        </w:rPr>
        <w:t> </w:t>
      </w:r>
      <w:r>
        <w:rPr/>
        <w:t>при</w:t>
      </w:r>
      <w:r>
        <w:rPr>
          <w:spacing w:val="-15"/>
        </w:rPr>
        <w:t> </w:t>
      </w:r>
      <w:r>
        <w:rPr/>
        <w:t>проведении</w:t>
      </w:r>
      <w:r>
        <w:rPr>
          <w:spacing w:val="-15"/>
        </w:rPr>
        <w:t> </w:t>
      </w:r>
      <w:r>
        <w:rPr/>
        <w:t>исследований</w:t>
      </w:r>
      <w:r>
        <w:rPr>
          <w:spacing w:val="-14"/>
        </w:rPr>
        <w:t> </w:t>
      </w:r>
      <w:r>
        <w:rPr/>
        <w:t>в</w:t>
      </w:r>
      <w:r>
        <w:rPr>
          <w:spacing w:val="-15"/>
        </w:rPr>
        <w:t> </w:t>
      </w:r>
      <w:r>
        <w:rPr/>
        <w:t>рамках</w:t>
      </w:r>
      <w:r>
        <w:rPr>
          <w:spacing w:val="-15"/>
        </w:rPr>
        <w:t> </w:t>
      </w:r>
      <w:r>
        <w:rPr/>
        <w:t>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pStyle w:val="BodyText"/>
        <w:ind w:right="339"/>
      </w:pPr>
      <w:r>
        <w:rPr/>
        <w:t>решать</w:t>
      </w:r>
      <w:r>
        <w:rPr>
          <w:spacing w:val="-13"/>
        </w:rPr>
        <w:t> </w:t>
      </w:r>
      <w:r>
        <w:rPr/>
        <w:t>расчётные</w:t>
      </w:r>
      <w:r>
        <w:rPr>
          <w:spacing w:val="-13"/>
        </w:rPr>
        <w:t> </w:t>
      </w:r>
      <w:r>
        <w:rPr/>
        <w:t>задачи</w:t>
      </w:r>
      <w:r>
        <w:rPr>
          <w:spacing w:val="-13"/>
        </w:rPr>
        <w:t> </w:t>
      </w:r>
      <w:r>
        <w:rPr/>
        <w:t>с</w:t>
      </w:r>
      <w:r>
        <w:rPr>
          <w:spacing w:val="-15"/>
        </w:rPr>
        <w:t> </w:t>
      </w:r>
      <w:r>
        <w:rPr/>
        <w:t>явно</w:t>
      </w:r>
      <w:r>
        <w:rPr>
          <w:spacing w:val="-12"/>
        </w:rPr>
        <w:t> </w:t>
      </w:r>
      <w:r>
        <w:rPr/>
        <w:t>заданной</w:t>
      </w:r>
      <w:r>
        <w:rPr>
          <w:spacing w:val="-13"/>
        </w:rPr>
        <w:t> </w:t>
      </w:r>
      <w:r>
        <w:rPr/>
        <w:t>физической</w:t>
      </w:r>
      <w:r>
        <w:rPr>
          <w:spacing w:val="35"/>
        </w:rPr>
        <w:t> </w:t>
      </w:r>
      <w:r>
        <w:rPr/>
        <w:t>моделью,</w:t>
      </w:r>
      <w:r>
        <w:rPr>
          <w:spacing w:val="34"/>
        </w:rPr>
        <w:t> </w:t>
      </w:r>
      <w:r>
        <w:rPr/>
        <w:t>используя</w:t>
      </w:r>
      <w:r>
        <w:rPr>
          <w:spacing w:val="-13"/>
        </w:rPr>
        <w:t> </w:t>
      </w:r>
      <w:r>
        <w:rPr/>
        <w:t>физические законы и принципы, на основе анализа условия задачи выбирать физическую модель, выделять физические</w:t>
      </w:r>
      <w:r>
        <w:rPr>
          <w:spacing w:val="-1"/>
        </w:rPr>
        <w:t> </w:t>
      </w:r>
      <w:r>
        <w:rPr/>
        <w:t>величины</w:t>
      </w:r>
      <w:r>
        <w:rPr>
          <w:spacing w:val="-1"/>
        </w:rPr>
        <w:t> </w:t>
      </w:r>
      <w:r>
        <w:rPr/>
        <w:t>и формулы,</w:t>
      </w:r>
      <w:r>
        <w:rPr>
          <w:spacing w:val="-1"/>
        </w:rPr>
        <w:t> </w:t>
      </w:r>
      <w:r>
        <w:rPr/>
        <w:t>необходимые</w:t>
      </w:r>
      <w:r>
        <w:rPr>
          <w:spacing w:val="-2"/>
        </w:rPr>
        <w:t> </w:t>
      </w:r>
      <w:r>
        <w:rPr/>
        <w:t>для её</w:t>
      </w:r>
      <w:r>
        <w:rPr>
          <w:spacing w:val="-1"/>
        </w:rPr>
        <w:t> </w:t>
      </w:r>
      <w:r>
        <w:rPr/>
        <w:t>решения, проводитьрасчёты и оценивать реальность полученного значения физической величины;</w:t>
      </w:r>
    </w:p>
    <w:p>
      <w:pPr>
        <w:pStyle w:val="BodyText"/>
        <w:ind w:right="345"/>
      </w:pPr>
      <w:r>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pStyle w:val="BodyText"/>
        <w:ind w:right="334"/>
      </w:pPr>
      <w:r>
        <w:rPr/>
        <w:t>использовать при решении учебных задач современные информационные технологии для</w:t>
      </w:r>
      <w:r>
        <w:rPr>
          <w:spacing w:val="-15"/>
        </w:rPr>
        <w:t> </w:t>
      </w:r>
      <w:r>
        <w:rPr/>
        <w:t>поиска,</w:t>
      </w:r>
      <w:r>
        <w:rPr>
          <w:spacing w:val="-15"/>
        </w:rPr>
        <w:t> </w:t>
      </w:r>
      <w:r>
        <w:rPr/>
        <w:t>структурирования,</w:t>
      </w:r>
      <w:r>
        <w:rPr>
          <w:spacing w:val="-15"/>
        </w:rPr>
        <w:t> </w:t>
      </w:r>
      <w:r>
        <w:rPr/>
        <w:t>интерпретации</w:t>
      </w:r>
      <w:r>
        <w:rPr>
          <w:spacing w:val="-15"/>
        </w:rPr>
        <w:t> </w:t>
      </w:r>
      <w:r>
        <w:rPr/>
        <w:t>и</w:t>
      </w:r>
      <w:r>
        <w:rPr>
          <w:spacing w:val="-15"/>
        </w:rPr>
        <w:t> </w:t>
      </w:r>
      <w:r>
        <w:rPr/>
        <w:t>представления</w:t>
      </w:r>
      <w:r>
        <w:rPr>
          <w:spacing w:val="-15"/>
        </w:rPr>
        <w:t> </w:t>
      </w:r>
      <w:r>
        <w:rPr/>
        <w:t>учебной</w:t>
      </w:r>
      <w:r>
        <w:rPr>
          <w:spacing w:val="-15"/>
        </w:rPr>
        <w:t> </w:t>
      </w:r>
      <w:r>
        <w:rPr/>
        <w:t>и</w:t>
      </w:r>
      <w:r>
        <w:rPr>
          <w:spacing w:val="-15"/>
        </w:rPr>
        <w:t> </w:t>
      </w:r>
      <w:r>
        <w:rPr/>
        <w:t>научно-</w:t>
      </w:r>
      <w:r>
        <w:rPr>
          <w:spacing w:val="-15"/>
        </w:rPr>
        <w:t> </w:t>
      </w:r>
      <w:r>
        <w:rPr/>
        <w:t>популярной информации, полученной из различных источников, критически анализировать получаемую </w:t>
      </w:r>
      <w:r>
        <w:rPr>
          <w:spacing w:val="-2"/>
        </w:rPr>
        <w:t>информацию;</w:t>
      </w:r>
    </w:p>
    <w:p>
      <w:pPr>
        <w:pStyle w:val="BodyText"/>
        <w:ind w:right="339"/>
      </w:pPr>
      <w:r>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pPr>
        <w:pStyle w:val="BodyText"/>
        <w:spacing w:before="1"/>
        <w:ind w:right="356"/>
      </w:pPr>
      <w:r>
        <w:rPr/>
        <w:t>использовать теоретические знания по физике</w:t>
      </w:r>
      <w:r>
        <w:rPr>
          <w:spacing w:val="-1"/>
        </w:rPr>
        <w:t> </w:t>
      </w:r>
      <w:r>
        <w:rPr/>
        <w:t>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BodyText"/>
        <w:ind w:right="340"/>
      </w:pPr>
      <w:r>
        <w:rPr/>
        <w:t>работать в группе с выполнением различных социальных ролей, планировать работу группы,</w:t>
      </w:r>
      <w:r>
        <w:rPr>
          <w:spacing w:val="-14"/>
        </w:rPr>
        <w:t> </w:t>
      </w:r>
      <w:r>
        <w:rPr/>
        <w:t>рационально</w:t>
      </w:r>
      <w:r>
        <w:rPr>
          <w:spacing w:val="-12"/>
        </w:rPr>
        <w:t> </w:t>
      </w:r>
      <w:r>
        <w:rPr/>
        <w:t>распределять</w:t>
      </w:r>
      <w:r>
        <w:rPr>
          <w:spacing w:val="-13"/>
        </w:rPr>
        <w:t> </w:t>
      </w:r>
      <w:r>
        <w:rPr/>
        <w:t>обязанности</w:t>
      </w:r>
      <w:r>
        <w:rPr>
          <w:spacing w:val="-12"/>
        </w:rPr>
        <w:t> </w:t>
      </w:r>
      <w:r>
        <w:rPr/>
        <w:t>и</w:t>
      </w:r>
      <w:r>
        <w:rPr>
          <w:spacing w:val="-13"/>
        </w:rPr>
        <w:t> </w:t>
      </w:r>
      <w:r>
        <w:rPr/>
        <w:t>планировать</w:t>
      </w:r>
      <w:r>
        <w:rPr>
          <w:spacing w:val="-12"/>
        </w:rPr>
        <w:t> </w:t>
      </w:r>
      <w:r>
        <w:rPr/>
        <w:t>деятельность</w:t>
      </w:r>
      <w:r>
        <w:rPr>
          <w:spacing w:val="36"/>
        </w:rPr>
        <w:t> </w:t>
      </w:r>
      <w:r>
        <w:rPr/>
        <w:t>в</w:t>
      </w:r>
      <w:r>
        <w:rPr>
          <w:spacing w:val="-14"/>
        </w:rPr>
        <w:t> </w:t>
      </w:r>
      <w:r>
        <w:rPr/>
        <w:t>нестандартных ситуациях, оценивать вклад каждого из участников группы в решение рассматриваемой </w:t>
      </w:r>
      <w:r>
        <w:rPr>
          <w:spacing w:val="-2"/>
        </w:rPr>
        <w:t>проблемы.</w:t>
      </w:r>
    </w:p>
    <w:p>
      <w:pPr>
        <w:pStyle w:val="BodyText"/>
        <w:ind w:right="353"/>
      </w:pPr>
      <w:r>
        <w:rPr/>
        <w:t>Предметные результаты освоения программы по физике. В процессе изучения курса курса физики базового уровня в 11 классе обучающийся научится:</w:t>
      </w:r>
    </w:p>
    <w:p>
      <w:pPr>
        <w:pStyle w:val="BodyText"/>
        <w:ind w:right="343"/>
      </w:pPr>
      <w:r>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pPr>
        <w:pStyle w:val="BodyText"/>
        <w:spacing w:before="3"/>
        <w:ind w:right="351"/>
      </w:pPr>
      <w:r>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pPr>
        <w:pStyle w:val="BodyText"/>
        <w:ind w:right="332"/>
      </w:pPr>
      <w:r>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w:t>
      </w:r>
      <w:r>
        <w:rPr>
          <w:spacing w:val="-15"/>
        </w:rPr>
        <w:t> </w:t>
      </w:r>
      <w:r>
        <w:rPr/>
        <w:t>магнитное</w:t>
      </w:r>
      <w:r>
        <w:rPr>
          <w:spacing w:val="-15"/>
        </w:rPr>
        <w:t> </w:t>
      </w:r>
      <w:r>
        <w:rPr/>
        <w:t>действия</w:t>
      </w:r>
      <w:r>
        <w:rPr>
          <w:spacing w:val="-15"/>
        </w:rPr>
        <w:t> </w:t>
      </w:r>
      <w:r>
        <w:rPr/>
        <w:t>тока,</w:t>
      </w:r>
      <w:r>
        <w:rPr>
          <w:spacing w:val="-15"/>
        </w:rPr>
        <w:t> </w:t>
      </w:r>
      <w:r>
        <w:rPr/>
        <w:t>взаимодействие</w:t>
      </w:r>
      <w:r>
        <w:rPr>
          <w:spacing w:val="-15"/>
        </w:rPr>
        <w:t> </w:t>
      </w:r>
      <w:r>
        <w:rPr/>
        <w:t>магнитов,</w:t>
      </w:r>
      <w:r>
        <w:rPr>
          <w:spacing w:val="-15"/>
        </w:rPr>
        <w:t> </w:t>
      </w:r>
      <w:r>
        <w:rPr/>
        <w:t>электромагнитная</w:t>
      </w:r>
      <w:r>
        <w:rPr>
          <w:spacing w:val="-15"/>
        </w:rPr>
        <w:t> </w:t>
      </w:r>
      <w:r>
        <w:rPr/>
        <w:t>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w:t>
      </w:r>
      <w:r>
        <w:rPr>
          <w:spacing w:val="-9"/>
        </w:rPr>
        <w:t> </w:t>
      </w:r>
      <w:r>
        <w:rPr/>
        <w:t>дифракция</w:t>
      </w:r>
      <w:r>
        <w:rPr>
          <w:spacing w:val="-10"/>
        </w:rPr>
        <w:t> </w:t>
      </w:r>
      <w:r>
        <w:rPr/>
        <w:t>и</w:t>
      </w:r>
      <w:r>
        <w:rPr>
          <w:spacing w:val="-12"/>
        </w:rPr>
        <w:t> </w:t>
      </w:r>
      <w:r>
        <w:rPr/>
        <w:t>поляризация</w:t>
      </w:r>
      <w:r>
        <w:rPr>
          <w:spacing w:val="-9"/>
        </w:rPr>
        <w:t> </w:t>
      </w:r>
      <w:r>
        <w:rPr/>
        <w:t>света,</w:t>
      </w:r>
      <w:r>
        <w:rPr>
          <w:spacing w:val="-11"/>
        </w:rPr>
        <w:t> </w:t>
      </w:r>
      <w:r>
        <w:rPr/>
        <w:t>дисперсия</w:t>
      </w:r>
      <w:r>
        <w:rPr>
          <w:spacing w:val="-9"/>
        </w:rPr>
        <w:t> </w:t>
      </w:r>
      <w:r>
        <w:rPr/>
        <w:t>света,</w:t>
      </w:r>
      <w:r>
        <w:rPr>
          <w:spacing w:val="-11"/>
        </w:rPr>
        <w:t> </w:t>
      </w:r>
      <w:r>
        <w:rPr/>
        <w:t>фотоэлектрический</w:t>
      </w:r>
      <w:r>
        <w:rPr>
          <w:spacing w:val="37"/>
        </w:rPr>
        <w:t> </w:t>
      </w:r>
      <w:r>
        <w:rPr/>
        <w:t>эффект (фотоэффект),</w:t>
      </w:r>
      <w:r>
        <w:rPr>
          <w:spacing w:val="40"/>
        </w:rPr>
        <w:t> </w:t>
      </w:r>
      <w:r>
        <w:rPr/>
        <w:t>световое</w:t>
      </w:r>
      <w:r>
        <w:rPr>
          <w:spacing w:val="40"/>
        </w:rPr>
        <w:t> </w:t>
      </w:r>
      <w:r>
        <w:rPr/>
        <w:t>давление,</w:t>
      </w:r>
      <w:r>
        <w:rPr>
          <w:spacing w:val="40"/>
        </w:rPr>
        <w:t> </w:t>
      </w:r>
      <w:r>
        <w:rPr/>
        <w:t>возникновение</w:t>
      </w:r>
      <w:r>
        <w:rPr>
          <w:spacing w:val="40"/>
        </w:rPr>
        <w:t> </w:t>
      </w:r>
      <w:r>
        <w:rPr/>
        <w:t>линейчатого</w:t>
      </w:r>
    </w:p>
    <w:p>
      <w:pPr>
        <w:spacing w:after="0"/>
        <w:sectPr>
          <w:pgSz w:w="11920" w:h="16850"/>
          <w:pgMar w:header="0" w:footer="1162" w:top="1040" w:bottom="1480" w:left="1380" w:right="220"/>
        </w:sectPr>
      </w:pPr>
    </w:p>
    <w:p>
      <w:pPr>
        <w:pStyle w:val="BodyText"/>
        <w:spacing w:before="62"/>
        <w:ind w:firstLine="0"/>
      </w:pPr>
      <w:r>
        <w:rPr/>
        <w:t>спектра</w:t>
      </w:r>
      <w:r>
        <w:rPr>
          <w:spacing w:val="-9"/>
        </w:rPr>
        <w:t> </w:t>
      </w:r>
      <w:r>
        <w:rPr/>
        <w:t>атома</w:t>
      </w:r>
      <w:r>
        <w:rPr>
          <w:spacing w:val="-7"/>
        </w:rPr>
        <w:t> </w:t>
      </w:r>
      <w:r>
        <w:rPr/>
        <w:t>водорода,</w:t>
      </w:r>
      <w:r>
        <w:rPr>
          <w:spacing w:val="-7"/>
        </w:rPr>
        <w:t> </w:t>
      </w:r>
      <w:r>
        <w:rPr/>
        <w:t>естественная</w:t>
      </w:r>
      <w:r>
        <w:rPr>
          <w:spacing w:val="-5"/>
        </w:rPr>
        <w:t> </w:t>
      </w:r>
      <w:r>
        <w:rPr/>
        <w:t>и</w:t>
      </w:r>
      <w:r>
        <w:rPr>
          <w:spacing w:val="-6"/>
        </w:rPr>
        <w:t> </w:t>
      </w:r>
      <w:r>
        <w:rPr/>
        <w:t>искусственная</w:t>
      </w:r>
      <w:r>
        <w:rPr>
          <w:spacing w:val="-3"/>
        </w:rPr>
        <w:t> </w:t>
      </w:r>
      <w:r>
        <w:rPr>
          <w:spacing w:val="-2"/>
        </w:rPr>
        <w:t>радиоактивность;</w:t>
      </w:r>
    </w:p>
    <w:p>
      <w:pPr>
        <w:pStyle w:val="BodyText"/>
        <w:spacing w:before="3"/>
        <w:ind w:right="336"/>
      </w:pPr>
      <w:r>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w:t>
      </w:r>
      <w:r>
        <w:rPr>
          <w:spacing w:val="-15"/>
        </w:rPr>
        <w:t> </w:t>
      </w:r>
      <w:r>
        <w:rPr/>
        <w:t>физические</w:t>
      </w:r>
      <w:r>
        <w:rPr>
          <w:spacing w:val="-15"/>
        </w:rPr>
        <w:t> </w:t>
      </w:r>
      <w:r>
        <w:rPr/>
        <w:t>величины:</w:t>
      </w:r>
      <w:r>
        <w:rPr>
          <w:spacing w:val="-15"/>
        </w:rPr>
        <w:t> </w:t>
      </w:r>
      <w:r>
        <w:rPr/>
        <w:t>электрический</w:t>
      </w:r>
      <w:r>
        <w:rPr>
          <w:spacing w:val="-13"/>
        </w:rPr>
        <w:t> </w:t>
      </w:r>
      <w:r>
        <w:rPr/>
        <w:t>заряд,</w:t>
      </w:r>
      <w:r>
        <w:rPr>
          <w:spacing w:val="-15"/>
        </w:rPr>
        <w:t> </w:t>
      </w:r>
      <w:r>
        <w:rPr/>
        <w:t>сила</w:t>
      </w:r>
      <w:r>
        <w:rPr>
          <w:spacing w:val="31"/>
        </w:rPr>
        <w:t> </w:t>
      </w:r>
      <w:r>
        <w:rPr/>
        <w:t>тока,</w:t>
      </w:r>
      <w:r>
        <w:rPr>
          <w:spacing w:val="31"/>
        </w:rPr>
        <w:t> </w:t>
      </w:r>
      <w:r>
        <w:rPr/>
        <w:t>электрическое</w:t>
      </w:r>
      <w:r>
        <w:rPr>
          <w:spacing w:val="-15"/>
        </w:rPr>
        <w:t> </w:t>
      </w:r>
      <w:r>
        <w:rPr/>
        <w:t>напряжение, электрическое сопротивление, разность потенциалов, электродвижущая сила, работа тока, индукция магнитного поля, сила Ампера, сила Лоренца,</w:t>
      </w:r>
      <w:r>
        <w:rPr>
          <w:spacing w:val="40"/>
        </w:rPr>
        <w:t> </w:t>
      </w:r>
      <w:r>
        <w:rPr/>
        <w:t>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w:t>
      </w:r>
      <w:r>
        <w:rPr>
          <w:spacing w:val="-15"/>
        </w:rPr>
        <w:t> </w:t>
      </w:r>
      <w:r>
        <w:rPr/>
        <w:t>величин,</w:t>
      </w:r>
      <w:r>
        <w:rPr>
          <w:spacing w:val="-15"/>
        </w:rPr>
        <w:t> </w:t>
      </w:r>
      <w:r>
        <w:rPr/>
        <w:t>их</w:t>
      </w:r>
      <w:r>
        <w:rPr>
          <w:spacing w:val="-15"/>
        </w:rPr>
        <w:t> </w:t>
      </w:r>
      <w:r>
        <w:rPr/>
        <w:t>обозначения</w:t>
      </w:r>
      <w:r>
        <w:rPr>
          <w:spacing w:val="-15"/>
        </w:rPr>
        <w:t> </w:t>
      </w:r>
      <w:r>
        <w:rPr/>
        <w:t>и</w:t>
      </w:r>
      <w:r>
        <w:rPr>
          <w:spacing w:val="-15"/>
        </w:rPr>
        <w:t> </w:t>
      </w:r>
      <w:r>
        <w:rPr/>
        <w:t>единицы,</w:t>
      </w:r>
      <w:r>
        <w:rPr>
          <w:spacing w:val="-15"/>
        </w:rPr>
        <w:t> </w:t>
      </w:r>
      <w:r>
        <w:rPr/>
        <w:t>указывать</w:t>
      </w:r>
      <w:r>
        <w:rPr>
          <w:spacing w:val="-15"/>
        </w:rPr>
        <w:t> </w:t>
      </w:r>
      <w:r>
        <w:rPr/>
        <w:t>формулы,</w:t>
      </w:r>
      <w:r>
        <w:rPr>
          <w:spacing w:val="-15"/>
        </w:rPr>
        <w:t> </w:t>
      </w:r>
      <w:r>
        <w:rPr/>
        <w:t>связывающие</w:t>
      </w:r>
      <w:r>
        <w:rPr>
          <w:spacing w:val="-15"/>
        </w:rPr>
        <w:t> </w:t>
      </w:r>
      <w:r>
        <w:rPr/>
        <w:t>данную физическую величину с другими величинами;</w:t>
      </w:r>
    </w:p>
    <w:p>
      <w:pPr>
        <w:pStyle w:val="BodyText"/>
        <w:ind w:right="334"/>
      </w:pPr>
      <w:r>
        <w:rPr/>
        <w:t>описывать</w:t>
      </w:r>
      <w:r>
        <w:rPr>
          <w:spacing w:val="-10"/>
        </w:rPr>
        <w:t> </w:t>
      </w:r>
      <w:r>
        <w:rPr/>
        <w:t>изученные</w:t>
      </w:r>
      <w:r>
        <w:rPr>
          <w:spacing w:val="-14"/>
        </w:rPr>
        <w:t> </w:t>
      </w:r>
      <w:r>
        <w:rPr/>
        <w:t>квантовые</w:t>
      </w:r>
      <w:r>
        <w:rPr>
          <w:spacing w:val="-14"/>
        </w:rPr>
        <w:t> </w:t>
      </w:r>
      <w:r>
        <w:rPr/>
        <w:t>явления</w:t>
      </w:r>
      <w:r>
        <w:rPr>
          <w:spacing w:val="-13"/>
        </w:rPr>
        <w:t> </w:t>
      </w:r>
      <w:r>
        <w:rPr/>
        <w:t>и</w:t>
      </w:r>
      <w:r>
        <w:rPr>
          <w:spacing w:val="-12"/>
        </w:rPr>
        <w:t> </w:t>
      </w:r>
      <w:r>
        <w:rPr/>
        <w:t>процессы,</w:t>
      </w:r>
      <w:r>
        <w:rPr>
          <w:spacing w:val="-12"/>
        </w:rPr>
        <w:t> </w:t>
      </w:r>
      <w:r>
        <w:rPr/>
        <w:t>используя</w:t>
      </w:r>
      <w:r>
        <w:rPr>
          <w:spacing w:val="-12"/>
        </w:rPr>
        <w:t> </w:t>
      </w:r>
      <w:r>
        <w:rPr/>
        <w:t>физические</w:t>
      </w:r>
      <w:r>
        <w:rPr>
          <w:spacing w:val="-13"/>
        </w:rPr>
        <w:t> </w:t>
      </w:r>
      <w:r>
        <w:rPr/>
        <w:t>величины: скорость электромагнитных волн, длина волны и частота света, энергия и импульсфотона,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pPr>
        <w:pStyle w:val="BodyText"/>
        <w:spacing w:before="1"/>
        <w:ind w:right="337"/>
      </w:pPr>
      <w:r>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w:t>
      </w:r>
      <w:r>
        <w:rPr>
          <w:spacing w:val="-2"/>
        </w:rPr>
        <w:t> </w:t>
      </w:r>
      <w:r>
        <w:rPr/>
        <w:t>электрического</w:t>
      </w:r>
      <w:r>
        <w:rPr>
          <w:spacing w:val="-2"/>
        </w:rPr>
        <w:t> </w:t>
      </w:r>
      <w:r>
        <w:rPr/>
        <w:t>заряда,</w:t>
      </w:r>
      <w:r>
        <w:rPr>
          <w:spacing w:val="-3"/>
        </w:rPr>
        <w:t> </w:t>
      </w:r>
      <w:r>
        <w:rPr/>
        <w:t>закон</w:t>
      </w:r>
      <w:r>
        <w:rPr>
          <w:spacing w:val="-3"/>
        </w:rPr>
        <w:t> </w:t>
      </w:r>
      <w:r>
        <w:rPr/>
        <w:t>сохранения</w:t>
      </w:r>
      <w:r>
        <w:rPr>
          <w:spacing w:val="-2"/>
        </w:rPr>
        <w:t> </w:t>
      </w:r>
      <w:r>
        <w:rPr/>
        <w:t>массового</w:t>
      </w:r>
      <w:r>
        <w:rPr>
          <w:spacing w:val="-3"/>
        </w:rPr>
        <w:t> </w:t>
      </w:r>
      <w:r>
        <w:rPr/>
        <w:t>числа,</w:t>
      </w:r>
      <w:r>
        <w:rPr>
          <w:spacing w:val="-2"/>
        </w:rPr>
        <w:t> </w:t>
      </w:r>
      <w:r>
        <w:rPr/>
        <w:t>постулаты</w:t>
      </w:r>
      <w:r>
        <w:rPr>
          <w:spacing w:val="-2"/>
        </w:rPr>
        <w:t> </w:t>
      </w:r>
      <w:r>
        <w:rPr/>
        <w:t>Бора,</w:t>
      </w:r>
      <w:r>
        <w:rPr>
          <w:spacing w:val="-2"/>
        </w:rPr>
        <w:t> </w:t>
      </w:r>
      <w:r>
        <w:rPr/>
        <w:t>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pPr>
        <w:pStyle w:val="BodyText"/>
        <w:ind w:right="349"/>
      </w:pPr>
      <w:r>
        <w:rPr/>
        <w:t>определять</w:t>
      </w:r>
      <w:r>
        <w:rPr>
          <w:spacing w:val="-9"/>
        </w:rPr>
        <w:t> </w:t>
      </w:r>
      <w:r>
        <w:rPr/>
        <w:t>направление</w:t>
      </w:r>
      <w:r>
        <w:rPr>
          <w:spacing w:val="-11"/>
        </w:rPr>
        <w:t> </w:t>
      </w:r>
      <w:r>
        <w:rPr/>
        <w:t>вектора</w:t>
      </w:r>
      <w:r>
        <w:rPr>
          <w:spacing w:val="-8"/>
        </w:rPr>
        <w:t> </w:t>
      </w:r>
      <w:r>
        <w:rPr/>
        <w:t>индукции</w:t>
      </w:r>
      <w:r>
        <w:rPr>
          <w:spacing w:val="-9"/>
        </w:rPr>
        <w:t> </w:t>
      </w:r>
      <w:r>
        <w:rPr/>
        <w:t>магнитного</w:t>
      </w:r>
      <w:r>
        <w:rPr>
          <w:spacing w:val="-9"/>
        </w:rPr>
        <w:t> </w:t>
      </w:r>
      <w:r>
        <w:rPr/>
        <w:t>поля</w:t>
      </w:r>
      <w:r>
        <w:rPr>
          <w:spacing w:val="-10"/>
        </w:rPr>
        <w:t> </w:t>
      </w:r>
      <w:r>
        <w:rPr/>
        <w:t>проводника</w:t>
      </w:r>
      <w:r>
        <w:rPr>
          <w:spacing w:val="-11"/>
        </w:rPr>
        <w:t> </w:t>
      </w:r>
      <w:r>
        <w:rPr/>
        <w:t>с</w:t>
      </w:r>
      <w:r>
        <w:rPr>
          <w:spacing w:val="39"/>
        </w:rPr>
        <w:t> </w:t>
      </w:r>
      <w:r>
        <w:rPr/>
        <w:t>током,</w:t>
      </w:r>
      <w:r>
        <w:rPr>
          <w:spacing w:val="-11"/>
        </w:rPr>
        <w:t> </w:t>
      </w:r>
      <w:r>
        <w:rPr/>
        <w:t>силы Ампера и силы Лоренца;</w:t>
      </w:r>
    </w:p>
    <w:p>
      <w:pPr>
        <w:pStyle w:val="BodyText"/>
        <w:ind w:left="1032" w:right="356" w:firstLine="0"/>
      </w:pPr>
      <w:r>
        <w:rPr/>
        <w:t>строить и описывать изображение, создаваемое плоским зеркалом, тонкой линзой; выполнять</w:t>
      </w:r>
      <w:r>
        <w:rPr>
          <w:spacing w:val="40"/>
        </w:rPr>
        <w:t> </w:t>
      </w:r>
      <w:r>
        <w:rPr/>
        <w:t>эксперименты</w:t>
      </w:r>
      <w:r>
        <w:rPr>
          <w:spacing w:val="40"/>
        </w:rPr>
        <w:t> </w:t>
      </w:r>
      <w:r>
        <w:rPr/>
        <w:t>по</w:t>
      </w:r>
      <w:r>
        <w:rPr>
          <w:spacing w:val="40"/>
        </w:rPr>
        <w:t> </w:t>
      </w:r>
      <w:r>
        <w:rPr/>
        <w:t>исследованию</w:t>
      </w:r>
      <w:r>
        <w:rPr>
          <w:spacing w:val="40"/>
        </w:rPr>
        <w:t> </w:t>
      </w:r>
      <w:r>
        <w:rPr/>
        <w:t>физических</w:t>
      </w:r>
      <w:r>
        <w:rPr>
          <w:spacing w:val="40"/>
        </w:rPr>
        <w:t> </w:t>
      </w:r>
      <w:r>
        <w:rPr/>
        <w:t>явлений</w:t>
      </w:r>
      <w:r>
        <w:rPr>
          <w:spacing w:val="40"/>
        </w:rPr>
        <w:t> </w:t>
      </w:r>
      <w:r>
        <w:rPr/>
        <w:t>и</w:t>
      </w:r>
      <w:r>
        <w:rPr>
          <w:spacing w:val="40"/>
        </w:rPr>
        <w:t> </w:t>
      </w:r>
      <w:r>
        <w:rPr/>
        <w:t>процессов</w:t>
      </w:r>
      <w:r>
        <w:rPr>
          <w:spacing w:val="40"/>
        </w:rPr>
        <w:t> </w:t>
      </w:r>
      <w:r>
        <w:rPr/>
        <w:t>с</w:t>
      </w:r>
    </w:p>
    <w:p>
      <w:pPr>
        <w:pStyle w:val="BodyText"/>
        <w:spacing w:before="1"/>
        <w:ind w:right="339" w:firstLine="0"/>
      </w:pPr>
      <w:r>
        <w:rPr/>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pStyle w:val="BodyText"/>
        <w:ind w:right="345"/>
      </w:pPr>
      <w:r>
        <w:rPr/>
        <w:t>осуществлять</w:t>
      </w:r>
      <w:r>
        <w:rPr>
          <w:spacing w:val="-4"/>
        </w:rPr>
        <w:t> </w:t>
      </w:r>
      <w:r>
        <w:rPr/>
        <w:t>прямые</w:t>
      </w:r>
      <w:r>
        <w:rPr>
          <w:spacing w:val="-7"/>
        </w:rPr>
        <w:t> </w:t>
      </w:r>
      <w:r>
        <w:rPr/>
        <w:t>и</w:t>
      </w:r>
      <w:r>
        <w:rPr>
          <w:spacing w:val="-5"/>
        </w:rPr>
        <w:t> </w:t>
      </w:r>
      <w:r>
        <w:rPr/>
        <w:t>косвенные</w:t>
      </w:r>
      <w:r>
        <w:rPr>
          <w:spacing w:val="-6"/>
        </w:rPr>
        <w:t> </w:t>
      </w:r>
      <w:r>
        <w:rPr/>
        <w:t>измерения</w:t>
      </w:r>
      <w:r>
        <w:rPr>
          <w:spacing w:val="-7"/>
        </w:rPr>
        <w:t> </w:t>
      </w:r>
      <w:r>
        <w:rPr/>
        <w:t>физических</w:t>
      </w:r>
      <w:r>
        <w:rPr>
          <w:spacing w:val="-4"/>
        </w:rPr>
        <w:t> </w:t>
      </w:r>
      <w:r>
        <w:rPr/>
        <w:t>величин,</w:t>
      </w:r>
      <w:r>
        <w:rPr>
          <w:spacing w:val="-8"/>
        </w:rPr>
        <w:t> </w:t>
      </w:r>
      <w:r>
        <w:rPr/>
        <w:t>при</w:t>
      </w:r>
      <w:r>
        <w:rPr>
          <w:spacing w:val="40"/>
        </w:rPr>
        <w:t> </w:t>
      </w:r>
      <w:r>
        <w:rPr/>
        <w:t>этомвыбирать оптимальный способ измерения и использовать известные методы оценки</w:t>
      </w:r>
      <w:r>
        <w:rPr>
          <w:spacing w:val="-14"/>
        </w:rPr>
        <w:t> </w:t>
      </w:r>
      <w:r>
        <w:rPr/>
        <w:t>погрешностей </w:t>
      </w:r>
      <w:r>
        <w:rPr>
          <w:spacing w:val="-2"/>
        </w:rPr>
        <w:t>измерений;</w:t>
      </w:r>
    </w:p>
    <w:p>
      <w:pPr>
        <w:pStyle w:val="BodyText"/>
        <w:ind w:left="391" w:right="344" w:firstLine="674"/>
        <w:jc w:val="right"/>
      </w:pPr>
      <w:r>
        <w:rPr/>
        <w:t>исследовать зависимости физических величин с использованием прямых измерений: при этом конструировать</w:t>
      </w:r>
      <w:r>
        <w:rPr>
          <w:spacing w:val="40"/>
        </w:rPr>
        <w:t> </w:t>
      </w:r>
      <w:r>
        <w:rPr/>
        <w:t>установку, фиксировать</w:t>
      </w:r>
      <w:r>
        <w:rPr>
          <w:spacing w:val="40"/>
        </w:rPr>
        <w:t> </w:t>
      </w:r>
      <w:r>
        <w:rPr/>
        <w:t>результаты полученной</w:t>
      </w:r>
      <w:r>
        <w:rPr>
          <w:spacing w:val="40"/>
        </w:rPr>
        <w:t> </w:t>
      </w:r>
      <w:r>
        <w:rPr/>
        <w:t>зависимости физических</w:t>
      </w:r>
      <w:r>
        <w:rPr>
          <w:spacing w:val="-3"/>
        </w:rPr>
        <w:t> </w:t>
      </w:r>
      <w:r>
        <w:rPr/>
        <w:t>величин</w:t>
      </w:r>
      <w:r>
        <w:rPr>
          <w:spacing w:val="-3"/>
        </w:rPr>
        <w:t> </w:t>
      </w:r>
      <w:r>
        <w:rPr/>
        <w:t>в</w:t>
      </w:r>
      <w:r>
        <w:rPr>
          <w:spacing w:val="-5"/>
        </w:rPr>
        <w:t> </w:t>
      </w:r>
      <w:r>
        <w:rPr/>
        <w:t>виде</w:t>
      </w:r>
      <w:r>
        <w:rPr>
          <w:spacing w:val="-4"/>
        </w:rPr>
        <w:t> </w:t>
      </w:r>
      <w:r>
        <w:rPr/>
        <w:t>таблиц</w:t>
      </w:r>
      <w:r>
        <w:rPr>
          <w:spacing w:val="-5"/>
        </w:rPr>
        <w:t> </w:t>
      </w:r>
      <w:r>
        <w:rPr/>
        <w:t>и графиков,</w:t>
      </w:r>
      <w:r>
        <w:rPr>
          <w:spacing w:val="-3"/>
        </w:rPr>
        <w:t> </w:t>
      </w:r>
      <w:r>
        <w:rPr/>
        <w:t>делать</w:t>
      </w:r>
      <w:r>
        <w:rPr>
          <w:spacing w:val="-2"/>
        </w:rPr>
        <w:t> </w:t>
      </w:r>
      <w:r>
        <w:rPr/>
        <w:t>выводы</w:t>
      </w:r>
      <w:r>
        <w:rPr>
          <w:spacing w:val="-3"/>
        </w:rPr>
        <w:t> </w:t>
      </w:r>
      <w:r>
        <w:rPr/>
        <w:t>по</w:t>
      </w:r>
      <w:r>
        <w:rPr>
          <w:spacing w:val="-3"/>
        </w:rPr>
        <w:t> </w:t>
      </w:r>
      <w:r>
        <w:rPr/>
        <w:t>результатам</w:t>
      </w:r>
      <w:r>
        <w:rPr>
          <w:spacing w:val="-5"/>
        </w:rPr>
        <w:t> </w:t>
      </w:r>
      <w:r>
        <w:rPr/>
        <w:t>исследования; соблюдать</w:t>
      </w:r>
      <w:r>
        <w:rPr>
          <w:spacing w:val="40"/>
        </w:rPr>
        <w:t> </w:t>
      </w:r>
      <w:r>
        <w:rPr/>
        <w:t>правила</w:t>
      </w:r>
      <w:r>
        <w:rPr>
          <w:spacing w:val="40"/>
        </w:rPr>
        <w:t> </w:t>
      </w:r>
      <w:r>
        <w:rPr/>
        <w:t>безопасного</w:t>
      </w:r>
      <w:r>
        <w:rPr>
          <w:spacing w:val="40"/>
        </w:rPr>
        <w:t> </w:t>
      </w:r>
      <w:r>
        <w:rPr/>
        <w:t>труда</w:t>
      </w:r>
      <w:r>
        <w:rPr>
          <w:spacing w:val="40"/>
        </w:rPr>
        <w:t> </w:t>
      </w:r>
      <w:r>
        <w:rPr/>
        <w:t>при</w:t>
      </w:r>
      <w:r>
        <w:rPr>
          <w:spacing w:val="40"/>
        </w:rPr>
        <w:t> </w:t>
      </w:r>
      <w:r>
        <w:rPr/>
        <w:t>проведении</w:t>
      </w:r>
      <w:r>
        <w:rPr>
          <w:spacing w:val="40"/>
        </w:rPr>
        <w:t> </w:t>
      </w:r>
      <w:r>
        <w:rPr/>
        <w:t>исследований</w:t>
      </w:r>
      <w:r>
        <w:rPr>
          <w:spacing w:val="40"/>
        </w:rPr>
        <w:t> </w:t>
      </w:r>
      <w:r>
        <w:rPr/>
        <w:t>в</w:t>
      </w:r>
      <w:r>
        <w:rPr>
          <w:spacing w:val="40"/>
        </w:rPr>
        <w:t> </w:t>
      </w:r>
      <w:r>
        <w:rPr/>
        <w:t>рамках</w:t>
      </w:r>
    </w:p>
    <w:p>
      <w:pPr>
        <w:pStyle w:val="BodyText"/>
        <w:spacing w:line="242" w:lineRule="auto"/>
        <w:ind w:right="341" w:firstLine="0"/>
      </w:pPr>
      <w:r>
        <w:rPr/>
        <w:t>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pStyle w:val="BodyText"/>
        <w:ind w:right="342"/>
      </w:pPr>
      <w:r>
        <w:rPr/>
        <w:t>решать</w:t>
      </w:r>
      <w:r>
        <w:rPr>
          <w:spacing w:val="-8"/>
        </w:rPr>
        <w:t> </w:t>
      </w:r>
      <w:r>
        <w:rPr/>
        <w:t>расчётные</w:t>
      </w:r>
      <w:r>
        <w:rPr>
          <w:spacing w:val="-10"/>
        </w:rPr>
        <w:t> </w:t>
      </w:r>
      <w:r>
        <w:rPr/>
        <w:t>задачи</w:t>
      </w:r>
      <w:r>
        <w:rPr>
          <w:spacing w:val="-8"/>
        </w:rPr>
        <w:t> </w:t>
      </w:r>
      <w:r>
        <w:rPr/>
        <w:t>с</w:t>
      </w:r>
      <w:r>
        <w:rPr>
          <w:spacing w:val="-11"/>
        </w:rPr>
        <w:t> </w:t>
      </w:r>
      <w:r>
        <w:rPr/>
        <w:t>явно</w:t>
      </w:r>
      <w:r>
        <w:rPr>
          <w:spacing w:val="-9"/>
        </w:rPr>
        <w:t> </w:t>
      </w:r>
      <w:r>
        <w:rPr/>
        <w:t>заданной</w:t>
      </w:r>
      <w:r>
        <w:rPr>
          <w:spacing w:val="-8"/>
        </w:rPr>
        <w:t> </w:t>
      </w:r>
      <w:r>
        <w:rPr/>
        <w:t>физической</w:t>
      </w:r>
      <w:r>
        <w:rPr>
          <w:spacing w:val="-7"/>
        </w:rPr>
        <w:t> </w:t>
      </w:r>
      <w:r>
        <w:rPr/>
        <w:t>моделью,</w:t>
      </w:r>
      <w:r>
        <w:rPr>
          <w:spacing w:val="40"/>
        </w:rPr>
        <w:t> </w:t>
      </w:r>
      <w:r>
        <w:rPr/>
        <w:t>используя</w:t>
      </w:r>
      <w:r>
        <w:rPr>
          <w:spacing w:val="-8"/>
        </w:rPr>
        <w:t> </w:t>
      </w:r>
      <w:r>
        <w:rPr/>
        <w:t>физические законы и принципы, на основе анализа условия задачи выбирать физическую модель, выделять</w:t>
      </w:r>
      <w:r>
        <w:rPr>
          <w:spacing w:val="-1"/>
        </w:rPr>
        <w:t> </w:t>
      </w:r>
      <w:r>
        <w:rPr/>
        <w:t>физические</w:t>
      </w:r>
      <w:r>
        <w:rPr>
          <w:spacing w:val="-2"/>
        </w:rPr>
        <w:t> </w:t>
      </w:r>
      <w:r>
        <w:rPr/>
        <w:t>величины</w:t>
      </w:r>
      <w:r>
        <w:rPr>
          <w:spacing w:val="-2"/>
        </w:rPr>
        <w:t> </w:t>
      </w:r>
      <w:r>
        <w:rPr/>
        <w:t>и формулы,</w:t>
      </w:r>
      <w:r>
        <w:rPr>
          <w:spacing w:val="-2"/>
        </w:rPr>
        <w:t> </w:t>
      </w:r>
      <w:r>
        <w:rPr/>
        <w:t>необходимые</w:t>
      </w:r>
      <w:r>
        <w:rPr>
          <w:spacing w:val="-3"/>
        </w:rPr>
        <w:t> </w:t>
      </w:r>
      <w:r>
        <w:rPr/>
        <w:t>для</w:t>
      </w:r>
      <w:r>
        <w:rPr>
          <w:spacing w:val="-1"/>
        </w:rPr>
        <w:t> </w:t>
      </w:r>
      <w:r>
        <w:rPr/>
        <w:t>её</w:t>
      </w:r>
      <w:r>
        <w:rPr>
          <w:spacing w:val="-2"/>
        </w:rPr>
        <w:t> </w:t>
      </w:r>
      <w:r>
        <w:rPr/>
        <w:t>решения, проводитьрасчёты и оценивать реальность полученного значения физической величины;</w:t>
      </w:r>
    </w:p>
    <w:p>
      <w:pPr>
        <w:pStyle w:val="BodyText"/>
        <w:ind w:right="345"/>
      </w:pPr>
      <w:r>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pStyle w:val="BodyText"/>
        <w:ind w:right="334"/>
      </w:pPr>
      <w:r>
        <w:rPr/>
        <w:t>использовать при решении учебных задач современные информационные технологии для</w:t>
      </w:r>
      <w:r>
        <w:rPr>
          <w:spacing w:val="-15"/>
        </w:rPr>
        <w:t> </w:t>
      </w:r>
      <w:r>
        <w:rPr/>
        <w:t>поиска,</w:t>
      </w:r>
      <w:r>
        <w:rPr>
          <w:spacing w:val="-15"/>
        </w:rPr>
        <w:t> </w:t>
      </w:r>
      <w:r>
        <w:rPr/>
        <w:t>структурирования,</w:t>
      </w:r>
      <w:r>
        <w:rPr>
          <w:spacing w:val="-15"/>
        </w:rPr>
        <w:t> </w:t>
      </w:r>
      <w:r>
        <w:rPr/>
        <w:t>интерпретации</w:t>
      </w:r>
      <w:r>
        <w:rPr>
          <w:spacing w:val="-15"/>
        </w:rPr>
        <w:t> </w:t>
      </w:r>
      <w:r>
        <w:rPr/>
        <w:t>и</w:t>
      </w:r>
      <w:r>
        <w:rPr>
          <w:spacing w:val="-15"/>
        </w:rPr>
        <w:t> </w:t>
      </w:r>
      <w:r>
        <w:rPr/>
        <w:t>представления</w:t>
      </w:r>
      <w:r>
        <w:rPr>
          <w:spacing w:val="-15"/>
        </w:rPr>
        <w:t> </w:t>
      </w:r>
      <w:r>
        <w:rPr/>
        <w:t>учебной</w:t>
      </w:r>
      <w:r>
        <w:rPr>
          <w:spacing w:val="-15"/>
        </w:rPr>
        <w:t> </w:t>
      </w:r>
      <w:r>
        <w:rPr/>
        <w:t>и</w:t>
      </w:r>
      <w:r>
        <w:rPr>
          <w:spacing w:val="-15"/>
        </w:rPr>
        <w:t> </w:t>
      </w:r>
      <w:r>
        <w:rPr/>
        <w:t>научно-</w:t>
      </w:r>
      <w:r>
        <w:rPr>
          <w:spacing w:val="-15"/>
        </w:rPr>
        <w:t> </w:t>
      </w:r>
      <w:r>
        <w:rPr/>
        <w:t>популярной информации, полученной из различных источников, критически анализировать получаемую </w:t>
      </w:r>
      <w:r>
        <w:rPr>
          <w:spacing w:val="-2"/>
        </w:rPr>
        <w:t>информацию;</w:t>
      </w:r>
    </w:p>
    <w:p>
      <w:pPr>
        <w:spacing w:after="0"/>
        <w:sectPr>
          <w:pgSz w:w="11920" w:h="16850"/>
          <w:pgMar w:header="0" w:footer="1162" w:top="1040" w:bottom="1480" w:left="1380" w:right="220"/>
        </w:sectPr>
      </w:pPr>
    </w:p>
    <w:p>
      <w:pPr>
        <w:pStyle w:val="BodyText"/>
        <w:spacing w:line="242" w:lineRule="auto" w:before="62"/>
        <w:ind w:right="345"/>
      </w:pPr>
      <w:r>
        <w:rPr/>
        <w:t>объяснять принципы действия машин, приборов и технических устройств, различать условия их безопасного использования в повседневной жизни;</w:t>
      </w:r>
    </w:p>
    <w:p>
      <w:pPr>
        <w:pStyle w:val="BodyText"/>
        <w:ind w:right="339"/>
      </w:pPr>
      <w:r>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pStyle w:val="BodyText"/>
        <w:ind w:right="349"/>
      </w:pPr>
      <w:r>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BodyText"/>
        <w:ind w:right="335"/>
      </w:pPr>
      <w:r>
        <w:rPr/>
        <w:t>работать в группе с выполнением различных социальных ролей, планировать работу группы,</w:t>
      </w:r>
      <w:r>
        <w:rPr>
          <w:spacing w:val="-13"/>
        </w:rPr>
        <w:t> </w:t>
      </w:r>
      <w:r>
        <w:rPr/>
        <w:t>рационально</w:t>
      </w:r>
      <w:r>
        <w:rPr>
          <w:spacing w:val="-12"/>
        </w:rPr>
        <w:t> </w:t>
      </w:r>
      <w:r>
        <w:rPr/>
        <w:t>распределять</w:t>
      </w:r>
      <w:r>
        <w:rPr>
          <w:spacing w:val="-12"/>
        </w:rPr>
        <w:t> </w:t>
      </w:r>
      <w:r>
        <w:rPr/>
        <w:t>обязанности</w:t>
      </w:r>
      <w:r>
        <w:rPr>
          <w:spacing w:val="-11"/>
        </w:rPr>
        <w:t> </w:t>
      </w:r>
      <w:r>
        <w:rPr/>
        <w:t>и</w:t>
      </w:r>
      <w:r>
        <w:rPr>
          <w:spacing w:val="-12"/>
        </w:rPr>
        <w:t> </w:t>
      </w:r>
      <w:r>
        <w:rPr/>
        <w:t>планировать</w:t>
      </w:r>
      <w:r>
        <w:rPr>
          <w:spacing w:val="-11"/>
        </w:rPr>
        <w:t> </w:t>
      </w:r>
      <w:r>
        <w:rPr/>
        <w:t>деятельность</w:t>
      </w:r>
      <w:r>
        <w:rPr>
          <w:spacing w:val="37"/>
        </w:rPr>
        <w:t> </w:t>
      </w:r>
      <w:r>
        <w:rPr/>
        <w:t>в</w:t>
      </w:r>
      <w:r>
        <w:rPr>
          <w:spacing w:val="-13"/>
        </w:rPr>
        <w:t> </w:t>
      </w:r>
      <w:r>
        <w:rPr/>
        <w:t>нестандартных ситуациях, оценивать вклад каждого из участников группы в решение рассматриваемой </w:t>
      </w:r>
      <w:r>
        <w:rPr>
          <w:spacing w:val="-2"/>
        </w:rPr>
        <w:t>проблемы.</w:t>
      </w:r>
    </w:p>
    <w:p>
      <w:pPr>
        <w:pStyle w:val="BodyText"/>
        <w:spacing w:before="2"/>
        <w:ind w:left="0" w:firstLine="0"/>
        <w:jc w:val="left"/>
      </w:pPr>
    </w:p>
    <w:p>
      <w:pPr>
        <w:pStyle w:val="Heading2"/>
        <w:numPr>
          <w:ilvl w:val="2"/>
          <w:numId w:val="4"/>
        </w:numPr>
        <w:tabs>
          <w:tab w:pos="1888" w:val="left" w:leader="none"/>
        </w:tabs>
        <w:spacing w:line="240" w:lineRule="auto" w:before="0" w:after="0"/>
        <w:ind w:left="324" w:right="335" w:firstLine="705"/>
        <w:jc w:val="both"/>
      </w:pPr>
      <w:r>
        <w:rPr/>
        <w:t>Федеральная рабочая программа по учебному предмету «Физика» (углублённый уровень).</w:t>
      </w:r>
    </w:p>
    <w:p>
      <w:pPr>
        <w:pStyle w:val="BodyText"/>
        <w:spacing w:before="1"/>
        <w:ind w:right="333"/>
      </w:pPr>
      <w:r>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BodyText"/>
        <w:ind w:right="341"/>
      </w:pPr>
      <w:r>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pPr>
        <w:pStyle w:val="BodyText"/>
        <w:ind w:right="348"/>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0"/>
      </w:pPr>
      <w:r>
        <w:rPr/>
        <w:t>Планируемые результаты освоения программы по физике включают личностные, метапредметные</w:t>
      </w:r>
      <w:r>
        <w:rPr>
          <w:spacing w:val="-10"/>
        </w:rPr>
        <w:t> </w:t>
      </w:r>
      <w:r>
        <w:rPr/>
        <w:t>результаты</w:t>
      </w:r>
      <w:r>
        <w:rPr>
          <w:spacing w:val="-9"/>
        </w:rPr>
        <w:t> </w:t>
      </w:r>
      <w:r>
        <w:rPr/>
        <w:t>за</w:t>
      </w:r>
      <w:r>
        <w:rPr>
          <w:spacing w:val="-11"/>
        </w:rPr>
        <w:t> </w:t>
      </w:r>
      <w:r>
        <w:rPr/>
        <w:t>весь</w:t>
      </w:r>
      <w:r>
        <w:rPr>
          <w:spacing w:val="-9"/>
        </w:rPr>
        <w:t> </w:t>
      </w:r>
      <w:r>
        <w:rPr/>
        <w:t>период</w:t>
      </w:r>
      <w:r>
        <w:rPr>
          <w:spacing w:val="-9"/>
        </w:rPr>
        <w:t> </w:t>
      </w:r>
      <w:r>
        <w:rPr/>
        <w:t>обучения</w:t>
      </w:r>
      <w:r>
        <w:rPr>
          <w:spacing w:val="-9"/>
        </w:rPr>
        <w:t> </w:t>
      </w:r>
      <w:r>
        <w:rPr/>
        <w:t>на</w:t>
      </w:r>
      <w:r>
        <w:rPr>
          <w:spacing w:val="-11"/>
        </w:rPr>
        <w:t> </w:t>
      </w:r>
      <w:r>
        <w:rPr/>
        <w:t>уровне</w:t>
      </w:r>
      <w:r>
        <w:rPr>
          <w:spacing w:val="-10"/>
        </w:rPr>
        <w:t> </w:t>
      </w:r>
      <w:r>
        <w:rPr/>
        <w:t>среднего</w:t>
      </w:r>
      <w:r>
        <w:rPr>
          <w:spacing w:val="-9"/>
        </w:rPr>
        <w:t> </w:t>
      </w:r>
      <w:r>
        <w:rPr/>
        <w:t>общего</w:t>
      </w:r>
      <w:r>
        <w:rPr>
          <w:spacing w:val="-9"/>
        </w:rPr>
        <w:t> </w:t>
      </w:r>
      <w:r>
        <w:rPr/>
        <w:t>образования, а также предметные достижения обучающегося за каждый год обучения.</w:t>
      </w:r>
    </w:p>
    <w:p>
      <w:pPr>
        <w:pStyle w:val="BodyText"/>
        <w:spacing w:before="1"/>
        <w:ind w:left="1032" w:firstLine="0"/>
      </w:pPr>
      <w:r>
        <w:rPr/>
        <w:t>Пояснительная</w:t>
      </w:r>
      <w:r>
        <w:rPr>
          <w:spacing w:val="-12"/>
        </w:rPr>
        <w:t> </w:t>
      </w:r>
      <w:r>
        <w:rPr>
          <w:spacing w:val="-2"/>
        </w:rPr>
        <w:t>записка.</w:t>
      </w:r>
    </w:p>
    <w:p>
      <w:pPr>
        <w:pStyle w:val="BodyText"/>
        <w:ind w:right="335"/>
      </w:pPr>
      <w:r>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w:t>
      </w:r>
      <w:r>
        <w:rPr>
          <w:spacing w:val="-11"/>
        </w:rPr>
        <w:t> </w:t>
      </w:r>
      <w:r>
        <w:rPr/>
        <w:t>в</w:t>
      </w:r>
      <w:r>
        <w:rPr>
          <w:spacing w:val="-13"/>
        </w:rPr>
        <w:t> </w:t>
      </w:r>
      <w:r>
        <w:rPr/>
        <w:t>ФГОС</w:t>
      </w:r>
      <w:r>
        <w:rPr>
          <w:spacing w:val="-11"/>
        </w:rPr>
        <w:t> </w:t>
      </w:r>
      <w:r>
        <w:rPr/>
        <w:t>СОО,</w:t>
      </w:r>
      <w:r>
        <w:rPr>
          <w:spacing w:val="-12"/>
        </w:rPr>
        <w:t> </w:t>
      </w:r>
      <w:r>
        <w:rPr/>
        <w:t>а</w:t>
      </w:r>
      <w:r>
        <w:rPr>
          <w:spacing w:val="-13"/>
        </w:rPr>
        <w:t> </w:t>
      </w:r>
      <w:r>
        <w:rPr/>
        <w:t>также</w:t>
      </w:r>
      <w:r>
        <w:rPr>
          <w:spacing w:val="-12"/>
        </w:rPr>
        <w:t> </w:t>
      </w:r>
      <w:r>
        <w:rPr/>
        <w:t>с</w:t>
      </w:r>
      <w:r>
        <w:rPr>
          <w:spacing w:val="-11"/>
        </w:rPr>
        <w:t> </w:t>
      </w:r>
      <w:r>
        <w:rPr/>
        <w:t>учётом</w:t>
      </w:r>
      <w:r>
        <w:rPr>
          <w:spacing w:val="-13"/>
        </w:rPr>
        <w:t> </w:t>
      </w:r>
      <w:r>
        <w:rPr/>
        <w:t>федеральной</w:t>
      </w:r>
      <w:r>
        <w:rPr>
          <w:spacing w:val="-10"/>
        </w:rPr>
        <w:t> </w:t>
      </w:r>
      <w:r>
        <w:rPr/>
        <w:t>рабочей</w:t>
      </w:r>
      <w:r>
        <w:rPr>
          <w:spacing w:val="38"/>
        </w:rPr>
        <w:t> </w:t>
      </w:r>
      <w:r>
        <w:rPr/>
        <w:t>программы</w:t>
      </w:r>
      <w:r>
        <w:rPr>
          <w:spacing w:val="-12"/>
        </w:rPr>
        <w:t> </w:t>
      </w:r>
      <w:r>
        <w:rPr/>
        <w:t>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pPr>
        <w:pStyle w:val="BodyText"/>
        <w:ind w:right="342"/>
      </w:pPr>
      <w:r>
        <w:rPr/>
        <w:t>Программа</w:t>
      </w:r>
      <w:r>
        <w:rPr>
          <w:spacing w:val="-10"/>
        </w:rPr>
        <w:t> </w:t>
      </w:r>
      <w:r>
        <w:rPr/>
        <w:t>по</w:t>
      </w:r>
      <w:r>
        <w:rPr>
          <w:spacing w:val="-10"/>
        </w:rPr>
        <w:t> </w:t>
      </w:r>
      <w:r>
        <w:rPr/>
        <w:t>физике</w:t>
      </w:r>
      <w:r>
        <w:rPr>
          <w:spacing w:val="-10"/>
        </w:rPr>
        <w:t> </w:t>
      </w:r>
      <w:r>
        <w:rPr/>
        <w:t>определяет</w:t>
      </w:r>
      <w:r>
        <w:rPr>
          <w:spacing w:val="-8"/>
        </w:rPr>
        <w:t> </w:t>
      </w:r>
      <w:r>
        <w:rPr/>
        <w:t>обязательное</w:t>
      </w:r>
      <w:r>
        <w:rPr>
          <w:spacing w:val="-10"/>
        </w:rPr>
        <w:t> </w:t>
      </w:r>
      <w:r>
        <w:rPr/>
        <w:t>предметное</w:t>
      </w:r>
      <w:r>
        <w:rPr>
          <w:spacing w:val="40"/>
        </w:rPr>
        <w:t> </w:t>
      </w:r>
      <w:r>
        <w:rPr/>
        <w:t>содержание,устанавливает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pPr>
        <w:pStyle w:val="BodyText"/>
        <w:spacing w:before="1"/>
        <w:ind w:right="334"/>
      </w:pPr>
      <w:r>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w:t>
      </w:r>
      <w:r>
        <w:rPr>
          <w:spacing w:val="-11"/>
        </w:rPr>
        <w:t> </w:t>
      </w:r>
      <w:r>
        <w:rPr/>
        <w:t>продолжения</w:t>
      </w:r>
      <w:r>
        <w:rPr>
          <w:spacing w:val="-10"/>
        </w:rPr>
        <w:t> </w:t>
      </w:r>
      <w:r>
        <w:rPr/>
        <w:t>образования</w:t>
      </w:r>
      <w:r>
        <w:rPr>
          <w:spacing w:val="-10"/>
        </w:rPr>
        <w:t> </w:t>
      </w:r>
      <w:r>
        <w:rPr/>
        <w:t>в</w:t>
      </w:r>
      <w:r>
        <w:rPr>
          <w:spacing w:val="-11"/>
        </w:rPr>
        <w:t> </w:t>
      </w:r>
      <w:r>
        <w:rPr/>
        <w:t>организациях</w:t>
      </w:r>
      <w:r>
        <w:rPr>
          <w:spacing w:val="-12"/>
        </w:rPr>
        <w:t> </w:t>
      </w:r>
      <w:r>
        <w:rPr/>
        <w:t>профессионалнього</w:t>
      </w:r>
      <w:r>
        <w:rPr>
          <w:spacing w:val="-9"/>
        </w:rPr>
        <w:t> </w:t>
      </w:r>
      <w:r>
        <w:rPr/>
        <w:t>образования</w:t>
      </w:r>
      <w:r>
        <w:rPr>
          <w:spacing w:val="39"/>
        </w:rPr>
        <w:t> </w:t>
      </w:r>
      <w:r>
        <w:rPr/>
        <w:t>по</w:t>
      </w:r>
      <w:r>
        <w:rPr>
          <w:spacing w:val="-11"/>
        </w:rPr>
        <w:t> </w:t>
      </w:r>
      <w:r>
        <w:rPr/>
        <w:t>различным физико-техническим и инженерным специальностям.</w:t>
      </w:r>
    </w:p>
    <w:p>
      <w:pPr>
        <w:pStyle w:val="BodyText"/>
        <w:ind w:right="339"/>
      </w:pPr>
      <w:r>
        <w:rPr/>
        <w:t>В</w:t>
      </w:r>
      <w:r>
        <w:rPr>
          <w:spacing w:val="-10"/>
        </w:rPr>
        <w:t> </w:t>
      </w:r>
      <w:r>
        <w:rPr/>
        <w:t>программе</w:t>
      </w:r>
      <w:r>
        <w:rPr>
          <w:spacing w:val="-11"/>
        </w:rPr>
        <w:t> </w:t>
      </w:r>
      <w:r>
        <w:rPr/>
        <w:t>по</w:t>
      </w:r>
      <w:r>
        <w:rPr>
          <w:spacing w:val="-11"/>
        </w:rPr>
        <w:t> </w:t>
      </w:r>
      <w:r>
        <w:rPr/>
        <w:t>физике</w:t>
      </w:r>
      <w:r>
        <w:rPr>
          <w:spacing w:val="-11"/>
        </w:rPr>
        <w:t> </w:t>
      </w:r>
      <w:r>
        <w:rPr/>
        <w:t>определяются</w:t>
      </w:r>
      <w:r>
        <w:rPr>
          <w:spacing w:val="-10"/>
        </w:rPr>
        <w:t> </w:t>
      </w:r>
      <w:r>
        <w:rPr/>
        <w:t>планируемые</w:t>
      </w:r>
      <w:r>
        <w:rPr>
          <w:spacing w:val="-11"/>
        </w:rPr>
        <w:t> </w:t>
      </w:r>
      <w:r>
        <w:rPr/>
        <w:t>результаты</w:t>
      </w:r>
      <w:r>
        <w:rPr>
          <w:spacing w:val="-10"/>
        </w:rPr>
        <w:t> </w:t>
      </w:r>
      <w:r>
        <w:rPr/>
        <w:t>освоения</w:t>
      </w:r>
      <w:r>
        <w:rPr>
          <w:spacing w:val="-10"/>
        </w:rPr>
        <w:t> </w:t>
      </w:r>
      <w:r>
        <w:rPr/>
        <w:t>курса</w:t>
      </w:r>
      <w:r>
        <w:rPr>
          <w:spacing w:val="-11"/>
        </w:rPr>
        <w:t> </w:t>
      </w:r>
      <w:r>
        <w:rPr/>
        <w:t>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pPr>
        <w:pStyle w:val="BodyText"/>
        <w:ind w:left="1032" w:firstLine="0"/>
      </w:pPr>
      <w:r>
        <w:rPr/>
        <w:t>Программа</w:t>
      </w:r>
      <w:r>
        <w:rPr>
          <w:spacing w:val="-7"/>
        </w:rPr>
        <w:t> </w:t>
      </w:r>
      <w:r>
        <w:rPr/>
        <w:t>по</w:t>
      </w:r>
      <w:r>
        <w:rPr>
          <w:spacing w:val="-4"/>
        </w:rPr>
        <w:t> </w:t>
      </w:r>
      <w:r>
        <w:rPr/>
        <w:t>физике</w:t>
      </w:r>
      <w:r>
        <w:rPr>
          <w:spacing w:val="-6"/>
        </w:rPr>
        <w:t> </w:t>
      </w:r>
      <w:r>
        <w:rPr>
          <w:spacing w:val="-2"/>
        </w:rPr>
        <w:t>включает:</w:t>
      </w:r>
    </w:p>
    <w:p>
      <w:pPr>
        <w:pStyle w:val="BodyText"/>
        <w:ind w:left="1032" w:firstLine="0"/>
      </w:pPr>
      <w:r>
        <w:rPr/>
        <w:t>планируемые</w:t>
      </w:r>
      <w:r>
        <w:rPr>
          <w:spacing w:val="3"/>
        </w:rPr>
        <w:t> </w:t>
      </w:r>
      <w:r>
        <w:rPr/>
        <w:t>результаты</w:t>
      </w:r>
      <w:r>
        <w:rPr>
          <w:spacing w:val="8"/>
        </w:rPr>
        <w:t> </w:t>
      </w:r>
      <w:r>
        <w:rPr/>
        <w:t>освоения</w:t>
      </w:r>
      <w:r>
        <w:rPr>
          <w:spacing w:val="10"/>
        </w:rPr>
        <w:t> </w:t>
      </w:r>
      <w:r>
        <w:rPr/>
        <w:t>курса</w:t>
      </w:r>
      <w:r>
        <w:rPr>
          <w:spacing w:val="7"/>
        </w:rPr>
        <w:t> </w:t>
      </w:r>
      <w:r>
        <w:rPr/>
        <w:t>физики</w:t>
      </w:r>
      <w:r>
        <w:rPr>
          <w:spacing w:val="7"/>
        </w:rPr>
        <w:t> </w:t>
      </w:r>
      <w:r>
        <w:rPr/>
        <w:t>на</w:t>
      </w:r>
      <w:r>
        <w:rPr>
          <w:spacing w:val="9"/>
        </w:rPr>
        <w:t> </w:t>
      </w:r>
      <w:r>
        <w:rPr/>
        <w:t>углублённом</w:t>
      </w:r>
      <w:r>
        <w:rPr>
          <w:spacing w:val="11"/>
        </w:rPr>
        <w:t> </w:t>
      </w:r>
      <w:r>
        <w:rPr/>
        <w:t>уровне,</w:t>
      </w:r>
      <w:r>
        <w:rPr>
          <w:spacing w:val="10"/>
        </w:rPr>
        <w:t> </w:t>
      </w:r>
      <w:r>
        <w:rPr/>
        <w:t>в</w:t>
      </w:r>
      <w:r>
        <w:rPr>
          <w:spacing w:val="7"/>
        </w:rPr>
        <w:t> </w:t>
      </w:r>
      <w:r>
        <w:rPr/>
        <w:t>том</w:t>
      </w:r>
      <w:r>
        <w:rPr>
          <w:spacing w:val="8"/>
        </w:rPr>
        <w:t> </w:t>
      </w:r>
      <w:r>
        <w:rPr>
          <w:spacing w:val="-2"/>
        </w:rPr>
        <w:t>числе</w:t>
      </w:r>
    </w:p>
    <w:p>
      <w:pPr>
        <w:spacing w:after="0"/>
        <w:sectPr>
          <w:pgSz w:w="11920" w:h="16850"/>
          <w:pgMar w:header="0" w:footer="1162" w:top="1040" w:bottom="1480" w:left="1380" w:right="220"/>
        </w:sectPr>
      </w:pPr>
    </w:p>
    <w:p>
      <w:pPr>
        <w:pStyle w:val="BodyText"/>
        <w:spacing w:before="62"/>
        <w:ind w:firstLine="0"/>
      </w:pPr>
      <w:r>
        <w:rPr/>
        <w:t>предметные</w:t>
      </w:r>
      <w:r>
        <w:rPr>
          <w:spacing w:val="-8"/>
        </w:rPr>
        <w:t> </w:t>
      </w:r>
      <w:r>
        <w:rPr/>
        <w:t>результаты</w:t>
      </w:r>
      <w:r>
        <w:rPr>
          <w:spacing w:val="-4"/>
        </w:rPr>
        <w:t> </w:t>
      </w:r>
      <w:r>
        <w:rPr/>
        <w:t>по</w:t>
      </w:r>
      <w:r>
        <w:rPr>
          <w:spacing w:val="-4"/>
        </w:rPr>
        <w:t> </w:t>
      </w:r>
      <w:r>
        <w:rPr/>
        <w:t>годам</w:t>
      </w:r>
      <w:r>
        <w:rPr>
          <w:spacing w:val="-7"/>
        </w:rPr>
        <w:t> </w:t>
      </w:r>
      <w:r>
        <w:rPr>
          <w:spacing w:val="-2"/>
        </w:rPr>
        <w:t>обучения;</w:t>
      </w:r>
    </w:p>
    <w:p>
      <w:pPr>
        <w:pStyle w:val="BodyText"/>
        <w:spacing w:before="3"/>
        <w:ind w:left="1032" w:firstLine="0"/>
      </w:pPr>
      <w:r>
        <w:rPr/>
        <w:t>содержание</w:t>
      </w:r>
      <w:r>
        <w:rPr>
          <w:spacing w:val="-3"/>
        </w:rPr>
        <w:t> </w:t>
      </w:r>
      <w:r>
        <w:rPr/>
        <w:t>учебного</w:t>
      </w:r>
      <w:r>
        <w:rPr>
          <w:spacing w:val="-6"/>
        </w:rPr>
        <w:t> </w:t>
      </w:r>
      <w:r>
        <w:rPr/>
        <w:t>предмета</w:t>
      </w:r>
      <w:r>
        <w:rPr>
          <w:spacing w:val="-2"/>
        </w:rPr>
        <w:t> </w:t>
      </w:r>
      <w:r>
        <w:rPr/>
        <w:t>«Физика»</w:t>
      </w:r>
      <w:r>
        <w:rPr>
          <w:spacing w:val="-11"/>
        </w:rPr>
        <w:t> </w:t>
      </w:r>
      <w:r>
        <w:rPr/>
        <w:t>по</w:t>
      </w:r>
      <w:r>
        <w:rPr>
          <w:spacing w:val="-7"/>
        </w:rPr>
        <w:t> </w:t>
      </w:r>
      <w:r>
        <w:rPr/>
        <w:t>годам</w:t>
      </w:r>
      <w:r>
        <w:rPr>
          <w:spacing w:val="-7"/>
        </w:rPr>
        <w:t> </w:t>
      </w:r>
      <w:r>
        <w:rPr>
          <w:spacing w:val="-2"/>
        </w:rPr>
        <w:t>обучения.</w:t>
      </w:r>
    </w:p>
    <w:p>
      <w:pPr>
        <w:pStyle w:val="BodyText"/>
        <w:ind w:right="344"/>
      </w:pPr>
      <w:r>
        <w:rPr/>
        <w:t>Программа по физике имеет примерный характер и может быть использована учителями физики для составления своих рабочих программ.</w:t>
      </w:r>
    </w:p>
    <w:p>
      <w:pPr>
        <w:pStyle w:val="BodyText"/>
        <w:ind w:right="342"/>
      </w:pPr>
      <w:r>
        <w:rPr/>
        <w:t>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pPr>
        <w:pStyle w:val="BodyText"/>
        <w:ind w:right="334"/>
      </w:pPr>
      <w:r>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w:t>
      </w:r>
      <w:r>
        <w:rPr>
          <w:spacing w:val="-1"/>
        </w:rPr>
        <w:t> </w:t>
      </w:r>
      <w:r>
        <w:rPr/>
        <w:t>курс</w:t>
      </w:r>
      <w:r>
        <w:rPr>
          <w:spacing w:val="-3"/>
        </w:rPr>
        <w:t> </w:t>
      </w:r>
      <w:r>
        <w:rPr/>
        <w:t>физики –</w:t>
      </w:r>
      <w:r>
        <w:rPr>
          <w:spacing w:val="-2"/>
        </w:rPr>
        <w:t> </w:t>
      </w:r>
      <w:r>
        <w:rPr/>
        <w:t>системообразующий</w:t>
      </w:r>
      <w:r>
        <w:rPr>
          <w:spacing w:val="-1"/>
        </w:rPr>
        <w:t> </w:t>
      </w:r>
      <w:r>
        <w:rPr/>
        <w:t>для</w:t>
      </w:r>
      <w:r>
        <w:rPr>
          <w:spacing w:val="-2"/>
        </w:rPr>
        <w:t> </w:t>
      </w:r>
      <w:r>
        <w:rPr/>
        <w:t>естественно-научных</w:t>
      </w:r>
      <w:r>
        <w:rPr>
          <w:spacing w:val="-3"/>
        </w:rPr>
        <w:t> </w:t>
      </w:r>
      <w:r>
        <w:rPr/>
        <w:t>учебных</w:t>
      </w:r>
      <w:r>
        <w:rPr>
          <w:spacing w:val="-3"/>
        </w:rPr>
        <w:t> </w:t>
      </w:r>
      <w:r>
        <w:rPr/>
        <w:t>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w:t>
      </w:r>
      <w:r>
        <w:rPr>
          <w:spacing w:val="-15"/>
        </w:rPr>
        <w:t> </w:t>
      </w:r>
      <w:r>
        <w:rPr/>
        <w:t>знаний</w:t>
      </w:r>
      <w:r>
        <w:rPr>
          <w:spacing w:val="-15"/>
        </w:rPr>
        <w:t> </w:t>
      </w:r>
      <w:r>
        <w:rPr/>
        <w:t>определило</w:t>
      </w:r>
      <w:r>
        <w:rPr>
          <w:spacing w:val="-15"/>
        </w:rPr>
        <w:t> </w:t>
      </w:r>
      <w:r>
        <w:rPr/>
        <w:t>характер</w:t>
      </w:r>
      <w:r>
        <w:rPr>
          <w:spacing w:val="-15"/>
        </w:rPr>
        <w:t> </w:t>
      </w:r>
      <w:r>
        <w:rPr/>
        <w:t>и</w:t>
      </w:r>
      <w:r>
        <w:rPr>
          <w:spacing w:val="-15"/>
        </w:rPr>
        <w:t> </w:t>
      </w:r>
      <w:r>
        <w:rPr/>
        <w:t>бурное</w:t>
      </w:r>
      <w:r>
        <w:rPr>
          <w:spacing w:val="-15"/>
        </w:rPr>
        <w:t> </w:t>
      </w:r>
      <w:r>
        <w:rPr/>
        <w:t>развитие</w:t>
      </w:r>
      <w:r>
        <w:rPr>
          <w:spacing w:val="-15"/>
        </w:rPr>
        <w:t> </w:t>
      </w:r>
      <w:r>
        <w:rPr/>
        <w:t>разнообразных</w:t>
      </w:r>
      <w:r>
        <w:rPr>
          <w:spacing w:val="-15"/>
        </w:rPr>
        <w:t> </w:t>
      </w:r>
      <w:r>
        <w:rPr/>
        <w:t>технологий</w:t>
      </w:r>
      <w:r>
        <w:rPr>
          <w:spacing w:val="-15"/>
        </w:rPr>
        <w:t> </w:t>
      </w:r>
      <w:r>
        <w:rPr/>
        <w:t>в</w:t>
      </w:r>
      <w:r>
        <w:rPr>
          <w:spacing w:val="-15"/>
        </w:rPr>
        <w:t> </w:t>
      </w:r>
      <w:r>
        <w:rPr/>
        <w:t>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pPr>
        <w:pStyle w:val="BodyText"/>
        <w:spacing w:before="1"/>
        <w:ind w:right="343"/>
      </w:pPr>
      <w:r>
        <w:rPr/>
        <w:t>В основу курса физики на уровне среднего общего образования положен ряд идей, которые можно рассматривать как принципы его построения.</w:t>
      </w:r>
    </w:p>
    <w:p>
      <w:pPr>
        <w:pStyle w:val="BodyText"/>
        <w:ind w:right="351"/>
      </w:pPr>
      <w:r>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pPr>
        <w:pStyle w:val="BodyText"/>
        <w:ind w:right="340"/>
      </w:pPr>
      <w:r>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pPr>
        <w:pStyle w:val="BodyText"/>
        <w:ind w:right="338"/>
      </w:pPr>
      <w:r>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pStyle w:val="BodyText"/>
        <w:ind w:right="338"/>
      </w:pPr>
      <w:r>
        <w:rPr/>
        <w:t>Идея прикладной направленности. Курс физики углублённого уровня предполагает знакомство</w:t>
      </w:r>
      <w:r>
        <w:rPr>
          <w:spacing w:val="-15"/>
        </w:rPr>
        <w:t> </w:t>
      </w:r>
      <w:r>
        <w:rPr/>
        <w:t>с</w:t>
      </w:r>
      <w:r>
        <w:rPr>
          <w:spacing w:val="-15"/>
        </w:rPr>
        <w:t> </w:t>
      </w:r>
      <w:r>
        <w:rPr/>
        <w:t>широким</w:t>
      </w:r>
      <w:r>
        <w:rPr>
          <w:spacing w:val="-12"/>
        </w:rPr>
        <w:t> </w:t>
      </w:r>
      <w:r>
        <w:rPr/>
        <w:t>кругом</w:t>
      </w:r>
      <w:r>
        <w:rPr>
          <w:spacing w:val="-15"/>
        </w:rPr>
        <w:t> </w:t>
      </w:r>
      <w:r>
        <w:rPr/>
        <w:t>технических</w:t>
      </w:r>
      <w:r>
        <w:rPr>
          <w:spacing w:val="-14"/>
        </w:rPr>
        <w:t> </w:t>
      </w:r>
      <w:r>
        <w:rPr/>
        <w:t>и</w:t>
      </w:r>
      <w:r>
        <w:rPr>
          <w:spacing w:val="-14"/>
        </w:rPr>
        <w:t> </w:t>
      </w:r>
      <w:r>
        <w:rPr/>
        <w:t>технологических</w:t>
      </w:r>
      <w:r>
        <w:rPr>
          <w:spacing w:val="-14"/>
        </w:rPr>
        <w:t> </w:t>
      </w:r>
      <w:r>
        <w:rPr/>
        <w:t>приложений</w:t>
      </w:r>
      <w:r>
        <w:rPr>
          <w:spacing w:val="-13"/>
        </w:rPr>
        <w:t> </w:t>
      </w:r>
      <w:r>
        <w:rPr/>
        <w:t>изученных</w:t>
      </w:r>
      <w:r>
        <w:rPr>
          <w:spacing w:val="-15"/>
        </w:rPr>
        <w:t> </w:t>
      </w:r>
      <w:r>
        <w:rPr/>
        <w:t>теорий и законов. При этом рассматриваются на уровне общих представлений</w:t>
      </w:r>
      <w:r>
        <w:rPr>
          <w:spacing w:val="40"/>
        </w:rPr>
        <w:t> </w:t>
      </w:r>
      <w:r>
        <w:rPr/>
        <w:t>и современные технические устройства, и технологии.</w:t>
      </w:r>
    </w:p>
    <w:p>
      <w:pPr>
        <w:pStyle w:val="BodyText"/>
        <w:spacing w:before="1"/>
        <w:ind w:right="344"/>
      </w:pPr>
      <w:r>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pStyle w:val="BodyText"/>
        <w:ind w:right="332"/>
      </w:pPr>
      <w:r>
        <w:rPr/>
        <w:t>Освоение содержания программы по физике строится на принципах системно- 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w:t>
      </w:r>
      <w:r>
        <w:rPr>
          <w:spacing w:val="40"/>
        </w:rPr>
        <w:t> </w:t>
      </w:r>
      <w:r>
        <w:rPr/>
        <w:t>10 и 11 классов, либо после первого и второго полугодий в каждом из этих классов. Второй способ</w:t>
      </w:r>
      <w:r>
        <w:rPr>
          <w:spacing w:val="-14"/>
        </w:rPr>
        <w:t> </w:t>
      </w:r>
      <w:r>
        <w:rPr/>
        <w:t>–</w:t>
      </w:r>
      <w:r>
        <w:rPr>
          <w:spacing w:val="-14"/>
        </w:rPr>
        <w:t> </w:t>
      </w:r>
      <w:r>
        <w:rPr/>
        <w:t>это</w:t>
      </w:r>
      <w:r>
        <w:rPr>
          <w:spacing w:val="-14"/>
        </w:rPr>
        <w:t> </w:t>
      </w:r>
      <w:r>
        <w:rPr/>
        <w:t>интеграция</w:t>
      </w:r>
      <w:r>
        <w:rPr>
          <w:spacing w:val="-13"/>
        </w:rPr>
        <w:t> </w:t>
      </w:r>
      <w:r>
        <w:rPr/>
        <w:t>работ</w:t>
      </w:r>
      <w:r>
        <w:rPr>
          <w:spacing w:val="-14"/>
        </w:rPr>
        <w:t> </w:t>
      </w:r>
      <w:r>
        <w:rPr/>
        <w:t>практикума</w:t>
      </w:r>
      <w:r>
        <w:rPr>
          <w:spacing w:val="-14"/>
        </w:rPr>
        <w:t> </w:t>
      </w:r>
      <w:r>
        <w:rPr/>
        <w:t>в</w:t>
      </w:r>
      <w:r>
        <w:rPr>
          <w:spacing w:val="-15"/>
        </w:rPr>
        <w:t> </w:t>
      </w:r>
      <w:r>
        <w:rPr/>
        <w:t>систему</w:t>
      </w:r>
      <w:r>
        <w:rPr>
          <w:spacing w:val="-14"/>
        </w:rPr>
        <w:t> </w:t>
      </w:r>
      <w:r>
        <w:rPr/>
        <w:t>лабораторных</w:t>
      </w:r>
      <w:r>
        <w:rPr>
          <w:spacing w:val="-14"/>
        </w:rPr>
        <w:t> </w:t>
      </w:r>
      <w:r>
        <w:rPr/>
        <w:t>работ,</w:t>
      </w:r>
      <w:r>
        <w:rPr>
          <w:spacing w:val="-14"/>
        </w:rPr>
        <w:t> </w:t>
      </w:r>
      <w:r>
        <w:rPr/>
        <w:t>которые</w:t>
      </w:r>
      <w:r>
        <w:rPr>
          <w:spacing w:val="-15"/>
        </w:rPr>
        <w:t> </w:t>
      </w:r>
      <w:r>
        <w:rPr/>
        <w:t>проводятся в процессе изучения раздела (темы). При этом под работами практикума понимается самостоятельное</w:t>
      </w:r>
      <w:r>
        <w:rPr>
          <w:spacing w:val="-9"/>
        </w:rPr>
        <w:t> </w:t>
      </w:r>
      <w:r>
        <w:rPr/>
        <w:t>исследование,</w:t>
      </w:r>
      <w:r>
        <w:rPr>
          <w:spacing w:val="-8"/>
        </w:rPr>
        <w:t> </w:t>
      </w:r>
      <w:r>
        <w:rPr/>
        <w:t>которое</w:t>
      </w:r>
      <w:r>
        <w:rPr>
          <w:spacing w:val="-9"/>
        </w:rPr>
        <w:t> </w:t>
      </w:r>
      <w:r>
        <w:rPr/>
        <w:t>проводится</w:t>
      </w:r>
      <w:r>
        <w:rPr>
          <w:spacing w:val="-9"/>
        </w:rPr>
        <w:t> </w:t>
      </w:r>
      <w:r>
        <w:rPr/>
        <w:t>по</w:t>
      </w:r>
      <w:r>
        <w:rPr>
          <w:spacing w:val="-8"/>
        </w:rPr>
        <w:t> </w:t>
      </w:r>
      <w:r>
        <w:rPr/>
        <w:t>руководству</w:t>
      </w:r>
      <w:r>
        <w:rPr>
          <w:spacing w:val="-3"/>
        </w:rPr>
        <w:t> </w:t>
      </w:r>
      <w:r>
        <w:rPr/>
        <w:t>свёрнутого,</w:t>
      </w:r>
      <w:r>
        <w:rPr>
          <w:spacing w:val="-7"/>
        </w:rPr>
        <w:t> </w:t>
      </w:r>
      <w:r>
        <w:rPr/>
        <w:t>обобщённого вида без пошаговой инструкции.</w:t>
      </w:r>
    </w:p>
    <w:p>
      <w:pPr>
        <w:pStyle w:val="BodyText"/>
        <w:spacing w:before="1"/>
        <w:ind w:right="345"/>
      </w:pPr>
      <w:r>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w:t>
      </w:r>
    </w:p>
    <w:p>
      <w:pPr>
        <w:spacing w:after="0"/>
        <w:sectPr>
          <w:pgSz w:w="11920" w:h="16850"/>
          <w:pgMar w:header="0" w:footer="1162" w:top="1040" w:bottom="1480" w:left="1380" w:right="220"/>
        </w:sectPr>
      </w:pPr>
    </w:p>
    <w:p>
      <w:pPr>
        <w:pStyle w:val="BodyText"/>
        <w:spacing w:before="62"/>
        <w:ind w:right="338" w:firstLine="0"/>
      </w:pPr>
      <w:r>
        <w:rPr/>
        <w:t>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w:t>
      </w:r>
      <w:r>
        <w:rPr>
          <w:spacing w:val="-15"/>
        </w:rPr>
        <w:t> </w:t>
      </w:r>
      <w:r>
        <w:rPr/>
        <w:t>исследования</w:t>
      </w:r>
      <w:r>
        <w:rPr>
          <w:spacing w:val="-14"/>
        </w:rPr>
        <w:t> </w:t>
      </w:r>
      <w:r>
        <w:rPr/>
        <w:t>зависимостей</w:t>
      </w:r>
      <w:r>
        <w:rPr>
          <w:spacing w:val="-13"/>
        </w:rPr>
        <w:t> </w:t>
      </w:r>
      <w:r>
        <w:rPr/>
        <w:t>физических</w:t>
      </w:r>
      <w:r>
        <w:rPr>
          <w:spacing w:val="-14"/>
        </w:rPr>
        <w:t> </w:t>
      </w:r>
      <w:r>
        <w:rPr/>
        <w:t>величин</w:t>
      </w:r>
      <w:r>
        <w:rPr>
          <w:spacing w:val="-13"/>
        </w:rPr>
        <w:t> </w:t>
      </w:r>
      <w:r>
        <w:rPr/>
        <w:t>и</w:t>
      </w:r>
      <w:r>
        <w:rPr>
          <w:spacing w:val="-14"/>
        </w:rPr>
        <w:t> </w:t>
      </w:r>
      <w:r>
        <w:rPr/>
        <w:t>постановку</w:t>
      </w:r>
      <w:r>
        <w:rPr>
          <w:spacing w:val="-14"/>
        </w:rPr>
        <w:t> </w:t>
      </w:r>
      <w:r>
        <w:rPr/>
        <w:t>опытов</w:t>
      </w:r>
      <w:r>
        <w:rPr>
          <w:spacing w:val="-15"/>
        </w:rPr>
        <w:t> </w:t>
      </w:r>
      <w:r>
        <w:rPr/>
        <w:t>по</w:t>
      </w:r>
      <w:r>
        <w:rPr>
          <w:spacing w:val="-15"/>
        </w:rPr>
        <w:t> </w:t>
      </w:r>
      <w:r>
        <w:rPr/>
        <w:t>проверке предложенных гипотез.</w:t>
      </w:r>
    </w:p>
    <w:p>
      <w:pPr>
        <w:pStyle w:val="BodyText"/>
        <w:spacing w:before="3"/>
        <w:ind w:right="336"/>
      </w:pPr>
      <w:r>
        <w:rPr/>
        <w:t>Большое</w:t>
      </w:r>
      <w:r>
        <w:rPr>
          <w:spacing w:val="-9"/>
        </w:rPr>
        <w:t> </w:t>
      </w:r>
      <w:r>
        <w:rPr/>
        <w:t>внимание</w:t>
      </w:r>
      <w:r>
        <w:rPr>
          <w:spacing w:val="-9"/>
        </w:rPr>
        <w:t> </w:t>
      </w:r>
      <w:r>
        <w:rPr/>
        <w:t>уделяется</w:t>
      </w:r>
      <w:r>
        <w:rPr>
          <w:spacing w:val="-9"/>
        </w:rPr>
        <w:t> </w:t>
      </w:r>
      <w:r>
        <w:rPr/>
        <w:t>решению</w:t>
      </w:r>
      <w:r>
        <w:rPr>
          <w:spacing w:val="-8"/>
        </w:rPr>
        <w:t> </w:t>
      </w:r>
      <w:r>
        <w:rPr/>
        <w:t>расчётных</w:t>
      </w:r>
      <w:r>
        <w:rPr>
          <w:spacing w:val="40"/>
        </w:rPr>
        <w:t> </w:t>
      </w:r>
      <w:r>
        <w:rPr/>
        <w:t>и</w:t>
      </w:r>
      <w:r>
        <w:rPr>
          <w:spacing w:val="-7"/>
        </w:rPr>
        <w:t> </w:t>
      </w:r>
      <w:r>
        <w:rPr/>
        <w:t>качественных</w:t>
      </w:r>
      <w:r>
        <w:rPr>
          <w:spacing w:val="-9"/>
        </w:rPr>
        <w:t> </w:t>
      </w:r>
      <w:r>
        <w:rPr/>
        <w:t>задач.</w:t>
      </w:r>
      <w:r>
        <w:rPr>
          <w:spacing w:val="-8"/>
        </w:rPr>
        <w:t> </w:t>
      </w:r>
      <w:r>
        <w:rPr/>
        <w:t>При</w:t>
      </w:r>
      <w:r>
        <w:rPr>
          <w:spacing w:val="-8"/>
        </w:rPr>
        <w:t> </w:t>
      </w:r>
      <w:r>
        <w:rPr/>
        <w:t>этом</w:t>
      </w:r>
      <w:r>
        <w:rPr>
          <w:spacing w:val="-7"/>
        </w:rPr>
        <w:t> </w:t>
      </w:r>
      <w:r>
        <w:rPr/>
        <w:t>для расчётных</w:t>
      </w:r>
      <w:r>
        <w:rPr>
          <w:spacing w:val="-12"/>
        </w:rPr>
        <w:t> </w:t>
      </w:r>
      <w:r>
        <w:rPr/>
        <w:t>задач</w:t>
      </w:r>
      <w:r>
        <w:rPr>
          <w:spacing w:val="-12"/>
        </w:rPr>
        <w:t> </w:t>
      </w:r>
      <w:r>
        <w:rPr/>
        <w:t>приоритетом</w:t>
      </w:r>
      <w:r>
        <w:rPr>
          <w:spacing w:val="-12"/>
        </w:rPr>
        <w:t> </w:t>
      </w:r>
      <w:r>
        <w:rPr/>
        <w:t>являются</w:t>
      </w:r>
      <w:r>
        <w:rPr>
          <w:spacing w:val="-11"/>
        </w:rPr>
        <w:t> </w:t>
      </w:r>
      <w:r>
        <w:rPr/>
        <w:t>задачи</w:t>
      </w:r>
      <w:r>
        <w:rPr>
          <w:spacing w:val="-11"/>
        </w:rPr>
        <w:t> </w:t>
      </w:r>
      <w:r>
        <w:rPr/>
        <w:t>с</w:t>
      </w:r>
      <w:r>
        <w:rPr>
          <w:spacing w:val="-13"/>
        </w:rPr>
        <w:t> </w:t>
      </w:r>
      <w:r>
        <w:rPr/>
        <w:t>явно</w:t>
      </w:r>
      <w:r>
        <w:rPr>
          <w:spacing w:val="-12"/>
        </w:rPr>
        <w:t> </w:t>
      </w:r>
      <w:r>
        <w:rPr/>
        <w:t>заданной</w:t>
      </w:r>
      <w:r>
        <w:rPr>
          <w:spacing w:val="-10"/>
        </w:rPr>
        <w:t> </w:t>
      </w:r>
      <w:r>
        <w:rPr/>
        <w:t>и</w:t>
      </w:r>
      <w:r>
        <w:rPr>
          <w:spacing w:val="-11"/>
        </w:rPr>
        <w:t> </w:t>
      </w:r>
      <w:r>
        <w:rPr/>
        <w:t>неявно</w:t>
      </w:r>
      <w:r>
        <w:rPr>
          <w:spacing w:val="-12"/>
        </w:rPr>
        <w:t> </w:t>
      </w:r>
      <w:r>
        <w:rPr/>
        <w:t>заданной</w:t>
      </w:r>
      <w:r>
        <w:rPr>
          <w:spacing w:val="-10"/>
        </w:rPr>
        <w:t> </w:t>
      </w:r>
      <w:r>
        <w:rPr/>
        <w:t>физической моделью,</w:t>
      </w:r>
      <w:r>
        <w:rPr>
          <w:spacing w:val="-11"/>
        </w:rPr>
        <w:t> </w:t>
      </w:r>
      <w:r>
        <w:rPr/>
        <w:t>позволяющие</w:t>
      </w:r>
      <w:r>
        <w:rPr>
          <w:spacing w:val="-12"/>
        </w:rPr>
        <w:t> </w:t>
      </w:r>
      <w:r>
        <w:rPr/>
        <w:t>применять</w:t>
      </w:r>
      <w:r>
        <w:rPr>
          <w:spacing w:val="-10"/>
        </w:rPr>
        <w:t> </w:t>
      </w:r>
      <w:r>
        <w:rPr/>
        <w:t>изученные</w:t>
      </w:r>
      <w:r>
        <w:rPr>
          <w:spacing w:val="-12"/>
        </w:rPr>
        <w:t> </w:t>
      </w:r>
      <w:r>
        <w:rPr/>
        <w:t>законы</w:t>
      </w:r>
      <w:r>
        <w:rPr>
          <w:spacing w:val="-11"/>
        </w:rPr>
        <w:t> </w:t>
      </w:r>
      <w:r>
        <w:rPr/>
        <w:t>и</w:t>
      </w:r>
      <w:r>
        <w:rPr>
          <w:spacing w:val="-10"/>
        </w:rPr>
        <w:t> </w:t>
      </w:r>
      <w:r>
        <w:rPr/>
        <w:t>закономерности</w:t>
      </w:r>
      <w:r>
        <w:rPr>
          <w:spacing w:val="-10"/>
        </w:rPr>
        <w:t> </w:t>
      </w:r>
      <w:r>
        <w:rPr/>
        <w:t>как</w:t>
      </w:r>
      <w:r>
        <w:rPr>
          <w:spacing w:val="-12"/>
        </w:rPr>
        <w:t> </w:t>
      </w:r>
      <w:r>
        <w:rPr/>
        <w:t>из</w:t>
      </w:r>
      <w:r>
        <w:rPr>
          <w:spacing w:val="-2"/>
        </w:rPr>
        <w:t> </w:t>
      </w:r>
      <w:r>
        <w:rPr/>
        <w:t>одного</w:t>
      </w:r>
      <w:r>
        <w:rPr>
          <w:spacing w:val="-10"/>
        </w:rPr>
        <w:t> </w:t>
      </w:r>
      <w:r>
        <w:rPr/>
        <w:t>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w:t>
      </w:r>
      <w:r>
        <w:rPr>
          <w:spacing w:val="-15"/>
        </w:rPr>
        <w:t> </w:t>
      </w:r>
      <w:r>
        <w:rPr/>
        <w:t>модели для ситуации практико-ориентированного характера.</w:t>
      </w:r>
    </w:p>
    <w:p>
      <w:pPr>
        <w:pStyle w:val="BodyText"/>
        <w:ind w:right="335"/>
      </w:pPr>
      <w:r>
        <w:rPr/>
        <w:t>В</w:t>
      </w:r>
      <w:r>
        <w:rPr>
          <w:spacing w:val="-15"/>
        </w:rPr>
        <w:t> </w:t>
      </w:r>
      <w:r>
        <w:rPr/>
        <w:t>соответствии</w:t>
      </w:r>
      <w:r>
        <w:rPr>
          <w:spacing w:val="-15"/>
        </w:rPr>
        <w:t> </w:t>
      </w:r>
      <w:r>
        <w:rPr/>
        <w:t>с</w:t>
      </w:r>
      <w:r>
        <w:rPr>
          <w:spacing w:val="-15"/>
        </w:rPr>
        <w:t> </w:t>
      </w:r>
      <w:r>
        <w:rPr/>
        <w:t>требованиями</w:t>
      </w:r>
      <w:r>
        <w:rPr>
          <w:spacing w:val="-15"/>
        </w:rPr>
        <w:t> </w:t>
      </w:r>
      <w:r>
        <w:rPr/>
        <w:t>ФГОС</w:t>
      </w:r>
      <w:r>
        <w:rPr>
          <w:spacing w:val="-15"/>
        </w:rPr>
        <w:t> </w:t>
      </w:r>
      <w:r>
        <w:rPr/>
        <w:t>СОО</w:t>
      </w:r>
      <w:r>
        <w:rPr>
          <w:spacing w:val="-15"/>
        </w:rPr>
        <w:t> </w:t>
      </w:r>
      <w:r>
        <w:rPr/>
        <w:t>к</w:t>
      </w:r>
      <w:r>
        <w:rPr>
          <w:spacing w:val="24"/>
        </w:rPr>
        <w:t> </w:t>
      </w:r>
      <w:r>
        <w:rPr/>
        <w:t>материально-техническому</w:t>
      </w:r>
      <w:r>
        <w:rPr>
          <w:spacing w:val="-15"/>
        </w:rPr>
        <w:t> </w:t>
      </w:r>
      <w:r>
        <w:rPr/>
        <w:t>обеспечению учебного</w:t>
      </w:r>
      <w:r>
        <w:rPr>
          <w:spacing w:val="-5"/>
        </w:rPr>
        <w:t> </w:t>
      </w:r>
      <w:r>
        <w:rPr/>
        <w:t>процесса</w:t>
      </w:r>
      <w:r>
        <w:rPr>
          <w:spacing w:val="-5"/>
        </w:rPr>
        <w:t> </w:t>
      </w:r>
      <w:r>
        <w:rPr/>
        <w:t>курс</w:t>
      </w:r>
      <w:r>
        <w:rPr>
          <w:spacing w:val="-3"/>
        </w:rPr>
        <w:t> </w:t>
      </w:r>
      <w:r>
        <w:rPr/>
        <w:t>физики</w:t>
      </w:r>
      <w:r>
        <w:rPr>
          <w:spacing w:val="-3"/>
        </w:rPr>
        <w:t> </w:t>
      </w:r>
      <w:r>
        <w:rPr/>
        <w:t>углублённого</w:t>
      </w:r>
      <w:r>
        <w:rPr>
          <w:spacing w:val="-4"/>
        </w:rPr>
        <w:t> </w:t>
      </w:r>
      <w:r>
        <w:rPr/>
        <w:t>уровня</w:t>
      </w:r>
      <w:r>
        <w:rPr>
          <w:spacing w:val="-5"/>
        </w:rPr>
        <w:t> </w:t>
      </w:r>
      <w:r>
        <w:rPr/>
        <w:t>на</w:t>
      </w:r>
      <w:r>
        <w:rPr>
          <w:spacing w:val="-6"/>
        </w:rPr>
        <w:t> </w:t>
      </w:r>
      <w:r>
        <w:rPr/>
        <w:t>уровне</w:t>
      </w:r>
      <w:r>
        <w:rPr>
          <w:spacing w:val="-5"/>
        </w:rPr>
        <w:t> </w:t>
      </w:r>
      <w:r>
        <w:rPr/>
        <w:t>среднего</w:t>
      </w:r>
      <w:r>
        <w:rPr>
          <w:spacing w:val="-4"/>
        </w:rPr>
        <w:t> </w:t>
      </w:r>
      <w:r>
        <w:rPr/>
        <w:t>общего</w:t>
      </w:r>
      <w:r>
        <w:rPr>
          <w:spacing w:val="-5"/>
        </w:rPr>
        <w:t> </w:t>
      </w:r>
      <w:r>
        <w:rPr/>
        <w:t>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Pr>
          <w:spacing w:val="-2"/>
        </w:rPr>
        <w:t>оборудование.</w:t>
      </w:r>
    </w:p>
    <w:p>
      <w:pPr>
        <w:pStyle w:val="BodyText"/>
        <w:spacing w:before="1"/>
        <w:ind w:right="335"/>
      </w:pPr>
      <w:r>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pPr>
        <w:pStyle w:val="BodyText"/>
        <w:ind w:right="337"/>
      </w:pPr>
      <w:r>
        <w:rPr/>
        <w:t>Лабораторное оборудование для ученических</w:t>
      </w:r>
      <w:r>
        <w:rPr>
          <w:spacing w:val="-1"/>
        </w:rPr>
        <w:t> </w:t>
      </w:r>
      <w:r>
        <w:rPr/>
        <w:t>практических работ формируется в виде тематических</w:t>
      </w:r>
      <w:r>
        <w:rPr>
          <w:spacing w:val="-15"/>
        </w:rPr>
        <w:t> </w:t>
      </w:r>
      <w:r>
        <w:rPr/>
        <w:t>комплектов</w:t>
      </w:r>
      <w:r>
        <w:rPr>
          <w:spacing w:val="-15"/>
        </w:rPr>
        <w:t> </w:t>
      </w:r>
      <w:r>
        <w:rPr/>
        <w:t>и</w:t>
      </w:r>
      <w:r>
        <w:rPr>
          <w:spacing w:val="-15"/>
        </w:rPr>
        <w:t> </w:t>
      </w:r>
      <w:r>
        <w:rPr/>
        <w:t>обеспечивается</w:t>
      </w:r>
      <w:r>
        <w:rPr>
          <w:spacing w:val="-15"/>
        </w:rPr>
        <w:t> </w:t>
      </w:r>
      <w:r>
        <w:rPr/>
        <w:t>в</w:t>
      </w:r>
      <w:r>
        <w:rPr>
          <w:spacing w:val="-15"/>
        </w:rPr>
        <w:t> </w:t>
      </w:r>
      <w:r>
        <w:rPr/>
        <w:t>расчёте</w:t>
      </w:r>
      <w:r>
        <w:rPr>
          <w:spacing w:val="-15"/>
        </w:rPr>
        <w:t> </w:t>
      </w:r>
      <w:r>
        <w:rPr/>
        <w:t>одного</w:t>
      </w:r>
      <w:r>
        <w:rPr>
          <w:spacing w:val="-15"/>
        </w:rPr>
        <w:t> </w:t>
      </w:r>
      <w:r>
        <w:rPr/>
        <w:t>комплекта</w:t>
      </w:r>
      <w:r>
        <w:rPr>
          <w:spacing w:val="-15"/>
        </w:rPr>
        <w:t> </w:t>
      </w:r>
      <w:r>
        <w:rPr/>
        <w:t>на</w:t>
      </w:r>
      <w:r>
        <w:rPr>
          <w:spacing w:val="-15"/>
        </w:rPr>
        <w:t> </w:t>
      </w:r>
      <w:r>
        <w:rPr/>
        <w:t>двух</w:t>
      </w:r>
      <w:r>
        <w:rPr>
          <w:spacing w:val="-15"/>
        </w:rPr>
        <w:t> </w:t>
      </w:r>
      <w:r>
        <w:rP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pStyle w:val="BodyText"/>
        <w:ind w:left="1032" w:firstLine="0"/>
      </w:pPr>
      <w:r>
        <w:rPr/>
        <w:t>Основными</w:t>
      </w:r>
      <w:r>
        <w:rPr>
          <w:spacing w:val="-7"/>
        </w:rPr>
        <w:t> </w:t>
      </w:r>
      <w:r>
        <w:rPr/>
        <w:t>целями</w:t>
      </w:r>
      <w:r>
        <w:rPr>
          <w:spacing w:val="-7"/>
        </w:rPr>
        <w:t> </w:t>
      </w:r>
      <w:r>
        <w:rPr/>
        <w:t>изучения</w:t>
      </w:r>
      <w:r>
        <w:rPr>
          <w:spacing w:val="-5"/>
        </w:rPr>
        <w:t> </w:t>
      </w:r>
      <w:r>
        <w:rPr/>
        <w:t>физики</w:t>
      </w:r>
      <w:r>
        <w:rPr>
          <w:spacing w:val="-5"/>
        </w:rPr>
        <w:t> </w:t>
      </w:r>
      <w:r>
        <w:rPr/>
        <w:t>в</w:t>
      </w:r>
      <w:r>
        <w:rPr>
          <w:spacing w:val="-6"/>
        </w:rPr>
        <w:t> </w:t>
      </w:r>
      <w:r>
        <w:rPr/>
        <w:t>общем</w:t>
      </w:r>
      <w:r>
        <w:rPr>
          <w:spacing w:val="-9"/>
        </w:rPr>
        <w:t> </w:t>
      </w:r>
      <w:r>
        <w:rPr/>
        <w:t>образовании</w:t>
      </w:r>
      <w:r>
        <w:rPr>
          <w:spacing w:val="-4"/>
        </w:rPr>
        <w:t> </w:t>
      </w:r>
      <w:r>
        <w:rPr>
          <w:spacing w:val="-2"/>
        </w:rPr>
        <w:t>являются:</w:t>
      </w:r>
    </w:p>
    <w:p>
      <w:pPr>
        <w:pStyle w:val="BodyText"/>
        <w:ind w:right="348"/>
      </w:pPr>
      <w:r>
        <w:rPr/>
        <w:t>формирование интереса и стремления обучающихся к научному изучению природы, развитие их интеллектуальных и творческих способностей;</w:t>
      </w:r>
    </w:p>
    <w:p>
      <w:pPr>
        <w:pStyle w:val="BodyText"/>
        <w:spacing w:before="1"/>
        <w:ind w:right="346"/>
      </w:pPr>
      <w:r>
        <w:rPr/>
        <w:t>развитие представлений о научном методе познания и формирование исследовательского отношения к окружающим явлениям;</w:t>
      </w:r>
    </w:p>
    <w:p>
      <w:pPr>
        <w:pStyle w:val="BodyText"/>
        <w:ind w:right="342"/>
      </w:pPr>
      <w:r>
        <w:rPr/>
        <w:t>формирование научного мировоззрения как результата изучения основ строения материи и фундаментальных законов физики;</w:t>
      </w:r>
    </w:p>
    <w:p>
      <w:pPr>
        <w:pStyle w:val="BodyText"/>
        <w:ind w:right="345"/>
      </w:pPr>
      <w:r>
        <w:rPr/>
        <w:t>формирование умений объяснять явления с использованием физических знаний и научных доказательств;</w:t>
      </w:r>
    </w:p>
    <w:p>
      <w:pPr>
        <w:pStyle w:val="BodyText"/>
        <w:ind w:right="358"/>
      </w:pPr>
      <w:r>
        <w:rPr/>
        <w:t>формирование представлений о роли физики для развития других естественных наук, техники и технологий;</w:t>
      </w:r>
    </w:p>
    <w:p>
      <w:pPr>
        <w:pStyle w:val="BodyText"/>
        <w:tabs>
          <w:tab w:pos="2211" w:val="left" w:leader="none"/>
          <w:tab w:pos="4008" w:val="left" w:leader="none"/>
          <w:tab w:pos="4405" w:val="left" w:leader="none"/>
          <w:tab w:pos="5857" w:val="left" w:leader="none"/>
          <w:tab w:pos="6846" w:val="left" w:leader="none"/>
          <w:tab w:pos="8029" w:val="left" w:leader="none"/>
        </w:tabs>
        <w:ind w:right="342"/>
        <w:jc w:val="right"/>
      </w:pPr>
      <w:r>
        <w:rPr>
          <w:spacing w:val="-2"/>
        </w:rPr>
        <w:t>развитие</w:t>
      </w:r>
      <w:r>
        <w:rPr/>
        <w:tab/>
      </w:r>
      <w:r>
        <w:rPr>
          <w:spacing w:val="-2"/>
        </w:rPr>
        <w:t>представлений</w:t>
      </w:r>
      <w:r>
        <w:rPr/>
        <w:tab/>
      </w:r>
      <w:r>
        <w:rPr>
          <w:spacing w:val="-10"/>
        </w:rPr>
        <w:t>о</w:t>
      </w:r>
      <w:r>
        <w:rPr/>
        <w:tab/>
      </w:r>
      <w:r>
        <w:rPr>
          <w:spacing w:val="-2"/>
        </w:rPr>
        <w:t>возможных</w:t>
      </w:r>
      <w:r>
        <w:rPr/>
        <w:tab/>
      </w:r>
      <w:r>
        <w:rPr>
          <w:spacing w:val="-2"/>
        </w:rPr>
        <w:t>сферах</w:t>
      </w:r>
      <w:r>
        <w:rPr/>
        <w:tab/>
      </w:r>
      <w:r>
        <w:rPr>
          <w:spacing w:val="-2"/>
        </w:rPr>
        <w:t>будущей</w:t>
      </w:r>
      <w:r>
        <w:rPr/>
        <w:tab/>
      </w:r>
      <w:r>
        <w:rPr>
          <w:spacing w:val="-2"/>
        </w:rPr>
        <w:t>профессиональной деятельности,</w:t>
      </w:r>
      <w:r>
        <w:rPr>
          <w:spacing w:val="-6"/>
        </w:rPr>
        <w:t> </w:t>
      </w:r>
      <w:r>
        <w:rPr>
          <w:spacing w:val="-2"/>
        </w:rPr>
        <w:t>связанных</w:t>
      </w:r>
      <w:r>
        <w:rPr>
          <w:spacing w:val="-3"/>
        </w:rPr>
        <w:t> </w:t>
      </w:r>
      <w:r>
        <w:rPr>
          <w:spacing w:val="-2"/>
        </w:rPr>
        <w:t>с</w:t>
      </w:r>
      <w:r>
        <w:rPr>
          <w:spacing w:val="-5"/>
        </w:rPr>
        <w:t> </w:t>
      </w:r>
      <w:r>
        <w:rPr>
          <w:spacing w:val="-2"/>
        </w:rPr>
        <w:t>физикой, подготовка</w:t>
      </w:r>
      <w:r>
        <w:rPr>
          <w:spacing w:val="-7"/>
        </w:rPr>
        <w:t> </w:t>
      </w:r>
      <w:r>
        <w:rPr>
          <w:spacing w:val="-2"/>
        </w:rPr>
        <w:t>к</w:t>
      </w:r>
      <w:r>
        <w:rPr>
          <w:spacing w:val="-3"/>
        </w:rPr>
        <w:t> </w:t>
      </w:r>
      <w:r>
        <w:rPr>
          <w:spacing w:val="-2"/>
        </w:rPr>
        <w:t>дальнейшему</w:t>
      </w:r>
      <w:r>
        <w:rPr>
          <w:spacing w:val="-3"/>
        </w:rPr>
        <w:t> </w:t>
      </w:r>
      <w:r>
        <w:rPr>
          <w:spacing w:val="-2"/>
        </w:rPr>
        <w:t>обучению</w:t>
      </w:r>
      <w:r>
        <w:rPr>
          <w:spacing w:val="-3"/>
        </w:rPr>
        <w:t> </w:t>
      </w:r>
      <w:r>
        <w:rPr>
          <w:spacing w:val="-2"/>
        </w:rPr>
        <w:t>в</w:t>
      </w:r>
      <w:r>
        <w:rPr>
          <w:spacing w:val="-4"/>
        </w:rPr>
        <w:t> </w:t>
      </w:r>
      <w:r>
        <w:rPr>
          <w:spacing w:val="-2"/>
        </w:rPr>
        <w:t>этом</w:t>
      </w:r>
      <w:r>
        <w:rPr>
          <w:spacing w:val="-4"/>
        </w:rPr>
        <w:t> </w:t>
      </w:r>
      <w:r>
        <w:rPr>
          <w:spacing w:val="-2"/>
        </w:rPr>
        <w:t>направлении.</w:t>
      </w:r>
    </w:p>
    <w:p>
      <w:pPr>
        <w:pStyle w:val="BodyText"/>
        <w:spacing w:line="242" w:lineRule="auto"/>
        <w:ind w:right="349"/>
      </w:pPr>
      <w:r>
        <w:rPr/>
        <w:t>Достижение этих целей обеспечивается решением следующих задач в процессе изучения курса физики на уровне среднего общего образования:</w:t>
      </w:r>
    </w:p>
    <w:p>
      <w:pPr>
        <w:pStyle w:val="BodyText"/>
        <w:ind w:right="345"/>
      </w:pPr>
      <w:r>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pStyle w:val="BodyText"/>
        <w:ind w:right="350"/>
      </w:pPr>
      <w:r>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pStyle w:val="BodyText"/>
        <w:ind w:right="350"/>
      </w:pPr>
      <w:r>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pPr>
        <w:pStyle w:val="BodyText"/>
        <w:ind w:left="1032" w:firstLine="0"/>
      </w:pPr>
      <w:r>
        <w:rPr/>
        <w:t>понимание</w:t>
      </w:r>
      <w:r>
        <w:rPr>
          <w:spacing w:val="48"/>
        </w:rPr>
        <w:t> </w:t>
      </w:r>
      <w:r>
        <w:rPr/>
        <w:t>физических</w:t>
      </w:r>
      <w:r>
        <w:rPr>
          <w:spacing w:val="77"/>
          <w:w w:val="150"/>
        </w:rPr>
        <w:t> </w:t>
      </w:r>
      <w:r>
        <w:rPr/>
        <w:t>основ</w:t>
      </w:r>
      <w:r>
        <w:rPr>
          <w:spacing w:val="73"/>
          <w:w w:val="150"/>
        </w:rPr>
        <w:t> </w:t>
      </w:r>
      <w:r>
        <w:rPr/>
        <w:t>и</w:t>
      </w:r>
      <w:r>
        <w:rPr>
          <w:spacing w:val="75"/>
          <w:w w:val="150"/>
        </w:rPr>
        <w:t> </w:t>
      </w:r>
      <w:r>
        <w:rPr/>
        <w:t>принципов</w:t>
      </w:r>
      <w:r>
        <w:rPr>
          <w:spacing w:val="73"/>
          <w:w w:val="150"/>
        </w:rPr>
        <w:t> </w:t>
      </w:r>
      <w:r>
        <w:rPr/>
        <w:t>действия</w:t>
      </w:r>
      <w:r>
        <w:rPr>
          <w:spacing w:val="77"/>
          <w:w w:val="150"/>
        </w:rPr>
        <w:t> </w:t>
      </w:r>
      <w:r>
        <w:rPr/>
        <w:t>технических</w:t>
      </w:r>
      <w:r>
        <w:rPr>
          <w:spacing w:val="25"/>
        </w:rPr>
        <w:t>  </w:t>
      </w:r>
      <w:r>
        <w:rPr/>
        <w:t>устройств</w:t>
      </w:r>
      <w:r>
        <w:rPr>
          <w:spacing w:val="76"/>
          <w:w w:val="150"/>
        </w:rPr>
        <w:t> </w:t>
      </w:r>
      <w:r>
        <w:rPr>
          <w:spacing w:val="-10"/>
        </w:rPr>
        <w:t>и</w:t>
      </w:r>
    </w:p>
    <w:p>
      <w:pPr>
        <w:spacing w:after="0"/>
        <w:sectPr>
          <w:pgSz w:w="11920" w:h="16850"/>
          <w:pgMar w:header="0" w:footer="1162" w:top="1040" w:bottom="1480" w:left="1380" w:right="220"/>
        </w:sectPr>
      </w:pPr>
    </w:p>
    <w:p>
      <w:pPr>
        <w:pStyle w:val="BodyText"/>
        <w:spacing w:before="62"/>
        <w:ind w:firstLine="0"/>
      </w:pPr>
      <w:r>
        <w:rPr/>
        <w:t>технологических</w:t>
      </w:r>
      <w:r>
        <w:rPr>
          <w:spacing w:val="-8"/>
        </w:rPr>
        <w:t> </w:t>
      </w:r>
      <w:r>
        <w:rPr/>
        <w:t>процессов,</w:t>
      </w:r>
      <w:r>
        <w:rPr>
          <w:spacing w:val="-9"/>
        </w:rPr>
        <w:t> </w:t>
      </w:r>
      <w:r>
        <w:rPr/>
        <w:t>их</w:t>
      </w:r>
      <w:r>
        <w:rPr>
          <w:spacing w:val="-8"/>
        </w:rPr>
        <w:t> </w:t>
      </w:r>
      <w:r>
        <w:rPr/>
        <w:t>влияния</w:t>
      </w:r>
      <w:r>
        <w:rPr>
          <w:spacing w:val="-8"/>
        </w:rPr>
        <w:t> </w:t>
      </w:r>
      <w:r>
        <w:rPr/>
        <w:t>на</w:t>
      </w:r>
      <w:r>
        <w:rPr>
          <w:spacing w:val="-10"/>
        </w:rPr>
        <w:t> </w:t>
      </w:r>
      <w:r>
        <w:rPr/>
        <w:t>окружающую</w:t>
      </w:r>
      <w:r>
        <w:rPr>
          <w:spacing w:val="-8"/>
        </w:rPr>
        <w:t> </w:t>
      </w:r>
      <w:r>
        <w:rPr>
          <w:spacing w:val="-2"/>
        </w:rPr>
        <w:t>среду;</w:t>
      </w:r>
    </w:p>
    <w:p>
      <w:pPr>
        <w:pStyle w:val="BodyText"/>
        <w:spacing w:before="3"/>
        <w:ind w:right="341"/>
      </w:pPr>
      <w:r>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pStyle w:val="BodyText"/>
        <w:ind w:right="340"/>
      </w:pPr>
      <w:r>
        <w:rPr/>
        <w:t>создание условий для развития умений проектно-исследовательской, творческой </w:t>
      </w:r>
      <w:r>
        <w:rPr>
          <w:spacing w:val="-2"/>
        </w:rPr>
        <w:t>деятельности;</w:t>
      </w:r>
    </w:p>
    <w:p>
      <w:pPr>
        <w:pStyle w:val="BodyText"/>
        <w:ind w:left="1032" w:firstLine="0"/>
      </w:pPr>
      <w:r>
        <w:rPr/>
        <w:t>развитие</w:t>
      </w:r>
      <w:r>
        <w:rPr>
          <w:spacing w:val="-11"/>
        </w:rPr>
        <w:t> </w:t>
      </w:r>
      <w:r>
        <w:rPr/>
        <w:t>интереса</w:t>
      </w:r>
      <w:r>
        <w:rPr>
          <w:spacing w:val="-7"/>
        </w:rPr>
        <w:t> </w:t>
      </w:r>
      <w:r>
        <w:rPr/>
        <w:t>к</w:t>
      </w:r>
      <w:r>
        <w:rPr>
          <w:spacing w:val="-6"/>
        </w:rPr>
        <w:t> </w:t>
      </w:r>
      <w:r>
        <w:rPr/>
        <w:t>сферам</w:t>
      </w:r>
      <w:r>
        <w:rPr>
          <w:spacing w:val="-9"/>
        </w:rPr>
        <w:t> </w:t>
      </w:r>
      <w:r>
        <w:rPr/>
        <w:t>профессиональной</w:t>
      </w:r>
      <w:r>
        <w:rPr>
          <w:spacing w:val="-4"/>
        </w:rPr>
        <w:t> </w:t>
      </w:r>
      <w:r>
        <w:rPr/>
        <w:t>деятельности,</w:t>
      </w:r>
      <w:r>
        <w:rPr>
          <w:spacing w:val="-6"/>
        </w:rPr>
        <w:t> </w:t>
      </w:r>
      <w:r>
        <w:rPr/>
        <w:t>связанной</w:t>
      </w:r>
      <w:r>
        <w:rPr>
          <w:spacing w:val="-4"/>
        </w:rPr>
        <w:t> </w:t>
      </w:r>
      <w:r>
        <w:rPr/>
        <w:t>с</w:t>
      </w:r>
      <w:r>
        <w:rPr>
          <w:spacing w:val="-9"/>
        </w:rPr>
        <w:t> </w:t>
      </w:r>
      <w:r>
        <w:rPr>
          <w:spacing w:val="-2"/>
        </w:rPr>
        <w:t>физикой.</w:t>
      </w:r>
    </w:p>
    <w:p>
      <w:pPr>
        <w:pStyle w:val="BodyText"/>
        <w:ind w:right="338"/>
        <w:jc w:val="right"/>
      </w:pPr>
      <w:r>
        <w:rPr/>
        <w:t>В соответствии с требованиями ФГОС СОО углублённый уровень изучения учебного предмета</w:t>
      </w:r>
      <w:r>
        <w:rPr>
          <w:spacing w:val="40"/>
        </w:rPr>
        <w:t> </w:t>
      </w:r>
      <w:r>
        <w:rPr/>
        <w:t>«Физика»</w:t>
      </w:r>
      <w:r>
        <w:rPr>
          <w:spacing w:val="40"/>
        </w:rPr>
        <w:t> </w:t>
      </w:r>
      <w:r>
        <w:rPr/>
        <w:t>на</w:t>
      </w:r>
      <w:r>
        <w:rPr>
          <w:spacing w:val="40"/>
        </w:rPr>
        <w:t> </w:t>
      </w:r>
      <w:r>
        <w:rPr/>
        <w:t>уровне</w:t>
      </w:r>
      <w:r>
        <w:rPr>
          <w:spacing w:val="40"/>
        </w:rPr>
        <w:t> </w:t>
      </w:r>
      <w:r>
        <w:rPr/>
        <w:t>среднего</w:t>
      </w:r>
      <w:r>
        <w:rPr>
          <w:spacing w:val="40"/>
        </w:rPr>
        <w:t> </w:t>
      </w:r>
      <w:r>
        <w:rPr/>
        <w:t>общего</w:t>
      </w:r>
      <w:r>
        <w:rPr>
          <w:spacing w:val="40"/>
        </w:rPr>
        <w:t> </w:t>
      </w:r>
      <w:r>
        <w:rPr/>
        <w:t>образования</w:t>
      </w:r>
      <w:r>
        <w:rPr>
          <w:spacing w:val="40"/>
        </w:rPr>
        <w:t> </w:t>
      </w:r>
      <w:r>
        <w:rPr/>
        <w:t>выбирается</w:t>
      </w:r>
      <w:r>
        <w:rPr>
          <w:spacing w:val="40"/>
        </w:rPr>
        <w:t> </w:t>
      </w:r>
      <w:r>
        <w:rPr/>
        <w:t>обучающимися, планирующими</w:t>
      </w:r>
      <w:r>
        <w:rPr>
          <w:spacing w:val="-15"/>
        </w:rPr>
        <w:t> </w:t>
      </w:r>
      <w:r>
        <w:rPr/>
        <w:t>продолжение</w:t>
      </w:r>
      <w:r>
        <w:rPr>
          <w:spacing w:val="-15"/>
        </w:rPr>
        <w:t> </w:t>
      </w:r>
      <w:r>
        <w:rPr/>
        <w:t>образования</w:t>
      </w:r>
      <w:r>
        <w:rPr>
          <w:spacing w:val="-15"/>
        </w:rPr>
        <w:t> </w:t>
      </w:r>
      <w:r>
        <w:rPr/>
        <w:t>по</w:t>
      </w:r>
      <w:r>
        <w:rPr>
          <w:spacing w:val="-15"/>
        </w:rPr>
        <w:t> </w:t>
      </w:r>
      <w:r>
        <w:rPr/>
        <w:t>специальностям</w:t>
      </w:r>
      <w:r>
        <w:rPr>
          <w:spacing w:val="23"/>
        </w:rPr>
        <w:t> </w:t>
      </w:r>
      <w:r>
        <w:rPr/>
        <w:t>физико-технического</w:t>
      </w:r>
      <w:r>
        <w:rPr>
          <w:spacing w:val="-15"/>
        </w:rPr>
        <w:t> </w:t>
      </w:r>
      <w:r>
        <w:rPr/>
        <w:t>профиля. Общее число часов, рекомендованных для изучения физики (углубленный уровень) –</w:t>
      </w:r>
    </w:p>
    <w:p>
      <w:pPr>
        <w:pStyle w:val="BodyText"/>
        <w:ind w:right="337" w:firstLine="0"/>
        <w:jc w:val="right"/>
      </w:pPr>
      <w:r>
        <w:rPr>
          <w:spacing w:val="-2"/>
        </w:rPr>
        <w:t>340</w:t>
      </w:r>
      <w:r>
        <w:rPr>
          <w:spacing w:val="-12"/>
        </w:rPr>
        <w:t> </w:t>
      </w:r>
      <w:r>
        <w:rPr>
          <w:spacing w:val="-2"/>
        </w:rPr>
        <w:t>часов:</w:t>
      </w:r>
      <w:r>
        <w:rPr>
          <w:spacing w:val="-9"/>
        </w:rPr>
        <w:t> </w:t>
      </w:r>
      <w:r>
        <w:rPr>
          <w:spacing w:val="-2"/>
        </w:rPr>
        <w:t>в</w:t>
      </w:r>
      <w:r>
        <w:rPr>
          <w:spacing w:val="-9"/>
        </w:rPr>
        <w:t> </w:t>
      </w:r>
      <w:r>
        <w:rPr>
          <w:spacing w:val="-2"/>
        </w:rPr>
        <w:t>10</w:t>
      </w:r>
      <w:r>
        <w:rPr>
          <w:spacing w:val="-7"/>
        </w:rPr>
        <w:t> </w:t>
      </w:r>
      <w:r>
        <w:rPr>
          <w:spacing w:val="-2"/>
        </w:rPr>
        <w:t>классе</w:t>
      </w:r>
      <w:r>
        <w:rPr>
          <w:spacing w:val="-9"/>
        </w:rPr>
        <w:t> </w:t>
      </w:r>
      <w:r>
        <w:rPr>
          <w:spacing w:val="-2"/>
        </w:rPr>
        <w:t>–</w:t>
      </w:r>
      <w:r>
        <w:rPr>
          <w:spacing w:val="-6"/>
        </w:rPr>
        <w:t> </w:t>
      </w:r>
      <w:r>
        <w:rPr>
          <w:spacing w:val="-2"/>
        </w:rPr>
        <w:t>170</w:t>
      </w:r>
      <w:r>
        <w:rPr>
          <w:spacing w:val="-9"/>
        </w:rPr>
        <w:t> </w:t>
      </w:r>
      <w:r>
        <w:rPr>
          <w:spacing w:val="-2"/>
        </w:rPr>
        <w:t>часов</w:t>
      </w:r>
      <w:r>
        <w:rPr>
          <w:spacing w:val="-7"/>
        </w:rPr>
        <w:t> </w:t>
      </w:r>
      <w:r>
        <w:rPr>
          <w:spacing w:val="-2"/>
        </w:rPr>
        <w:t>(5</w:t>
      </w:r>
      <w:r>
        <w:rPr>
          <w:spacing w:val="-11"/>
        </w:rPr>
        <w:t> </w:t>
      </w:r>
      <w:r>
        <w:rPr>
          <w:spacing w:val="-2"/>
        </w:rPr>
        <w:t>часов</w:t>
      </w:r>
      <w:r>
        <w:rPr>
          <w:spacing w:val="-9"/>
        </w:rPr>
        <w:t> </w:t>
      </w:r>
      <w:r>
        <w:rPr>
          <w:spacing w:val="-2"/>
        </w:rPr>
        <w:t>в</w:t>
      </w:r>
      <w:r>
        <w:rPr>
          <w:spacing w:val="-9"/>
        </w:rPr>
        <w:t> </w:t>
      </w:r>
      <w:r>
        <w:rPr>
          <w:spacing w:val="-2"/>
        </w:rPr>
        <w:t>неделю),</w:t>
      </w:r>
      <w:r>
        <w:rPr>
          <w:spacing w:val="-10"/>
        </w:rPr>
        <w:t> </w:t>
      </w:r>
      <w:r>
        <w:rPr>
          <w:spacing w:val="-2"/>
        </w:rPr>
        <w:t>в</w:t>
      </w:r>
      <w:r>
        <w:rPr>
          <w:spacing w:val="-10"/>
        </w:rPr>
        <w:t> </w:t>
      </w:r>
      <w:r>
        <w:rPr>
          <w:spacing w:val="-2"/>
        </w:rPr>
        <w:t>11</w:t>
      </w:r>
      <w:r>
        <w:rPr>
          <w:spacing w:val="-9"/>
        </w:rPr>
        <w:t> </w:t>
      </w:r>
      <w:r>
        <w:rPr>
          <w:spacing w:val="-2"/>
        </w:rPr>
        <w:t>классе</w:t>
      </w:r>
      <w:r>
        <w:rPr>
          <w:spacing w:val="-7"/>
        </w:rPr>
        <w:t> </w:t>
      </w:r>
      <w:r>
        <w:rPr>
          <w:spacing w:val="-2"/>
        </w:rPr>
        <w:t>–</w:t>
      </w:r>
      <w:r>
        <w:rPr>
          <w:spacing w:val="-9"/>
        </w:rPr>
        <w:t> </w:t>
      </w:r>
      <w:r>
        <w:rPr>
          <w:spacing w:val="-2"/>
        </w:rPr>
        <w:t>170</w:t>
      </w:r>
      <w:r>
        <w:rPr>
          <w:spacing w:val="-9"/>
        </w:rPr>
        <w:t> </w:t>
      </w:r>
      <w:r>
        <w:rPr>
          <w:spacing w:val="-2"/>
        </w:rPr>
        <w:t>часов</w:t>
      </w:r>
      <w:r>
        <w:rPr>
          <w:spacing w:val="-9"/>
        </w:rPr>
        <w:t> </w:t>
      </w:r>
      <w:r>
        <w:rPr>
          <w:spacing w:val="-2"/>
        </w:rPr>
        <w:t>(5</w:t>
      </w:r>
      <w:r>
        <w:rPr>
          <w:spacing w:val="-7"/>
        </w:rPr>
        <w:t> </w:t>
      </w:r>
      <w:r>
        <w:rPr>
          <w:spacing w:val="-2"/>
        </w:rPr>
        <w:t>часов</w:t>
      </w:r>
      <w:r>
        <w:rPr>
          <w:spacing w:val="-9"/>
        </w:rPr>
        <w:t> </w:t>
      </w:r>
      <w:r>
        <w:rPr>
          <w:spacing w:val="-2"/>
        </w:rPr>
        <w:t>в</w:t>
      </w:r>
      <w:r>
        <w:rPr>
          <w:spacing w:val="-8"/>
        </w:rPr>
        <w:t> </w:t>
      </w:r>
      <w:r>
        <w:rPr>
          <w:spacing w:val="-2"/>
        </w:rPr>
        <w:t>неделю).</w:t>
      </w:r>
    </w:p>
    <w:p>
      <w:pPr>
        <w:pStyle w:val="BodyText"/>
        <w:ind w:right="346"/>
      </w:pPr>
      <w:r>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w:t>
      </w:r>
      <w:r>
        <w:rPr>
          <w:spacing w:val="-2"/>
        </w:rPr>
        <w:t> </w:t>
      </w:r>
      <w:r>
        <w:rPr/>
        <w:t>с учётом индивидуальных особенностей обучающихся.</w:t>
      </w:r>
    </w:p>
    <w:p>
      <w:pPr>
        <w:pStyle w:val="BodyText"/>
        <w:spacing w:before="1"/>
        <w:ind w:right="334"/>
      </w:pPr>
      <w:r>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pPr>
        <w:pStyle w:val="BodyText"/>
        <w:ind w:left="1032" w:firstLine="0"/>
      </w:pPr>
      <w:r>
        <w:rPr/>
        <w:t>Содержание</w:t>
      </w:r>
      <w:r>
        <w:rPr>
          <w:spacing w:val="-7"/>
        </w:rPr>
        <w:t> </w:t>
      </w:r>
      <w:r>
        <w:rPr/>
        <w:t>обучения</w:t>
      </w:r>
      <w:r>
        <w:rPr>
          <w:spacing w:val="-3"/>
        </w:rPr>
        <w:t> </w:t>
      </w:r>
      <w:r>
        <w:rPr/>
        <w:t>в</w:t>
      </w:r>
      <w:r>
        <w:rPr>
          <w:spacing w:val="-2"/>
        </w:rPr>
        <w:t> </w:t>
      </w:r>
      <w:r>
        <w:rPr/>
        <w:t>10</w:t>
      </w:r>
      <w:r>
        <w:rPr>
          <w:spacing w:val="-4"/>
        </w:rPr>
        <w:t> </w:t>
      </w:r>
      <w:r>
        <w:rPr>
          <w:spacing w:val="-2"/>
        </w:rPr>
        <w:t>классе.</w:t>
      </w:r>
    </w:p>
    <w:p>
      <w:pPr>
        <w:pStyle w:val="BodyText"/>
        <w:ind w:left="1032" w:firstLine="0"/>
      </w:pPr>
      <w:r>
        <w:rPr/>
        <w:t>Раздел</w:t>
      </w:r>
      <w:r>
        <w:rPr>
          <w:spacing w:val="-5"/>
        </w:rPr>
        <w:t> </w:t>
      </w:r>
      <w:r>
        <w:rPr/>
        <w:t>1.</w:t>
      </w:r>
      <w:r>
        <w:rPr>
          <w:spacing w:val="-3"/>
        </w:rPr>
        <w:t> </w:t>
      </w:r>
      <w:r>
        <w:rPr/>
        <w:t>Научный</w:t>
      </w:r>
      <w:r>
        <w:rPr>
          <w:spacing w:val="-4"/>
        </w:rPr>
        <w:t> </w:t>
      </w:r>
      <w:r>
        <w:rPr/>
        <w:t>метод</w:t>
      </w:r>
      <w:r>
        <w:rPr>
          <w:spacing w:val="-3"/>
        </w:rPr>
        <w:t> </w:t>
      </w:r>
      <w:r>
        <w:rPr/>
        <w:t>познания</w:t>
      </w:r>
      <w:r>
        <w:rPr>
          <w:spacing w:val="-6"/>
        </w:rPr>
        <w:t> </w:t>
      </w:r>
      <w:r>
        <w:rPr>
          <w:spacing w:val="-2"/>
        </w:rPr>
        <w:t>природы.</w:t>
      </w:r>
    </w:p>
    <w:p>
      <w:pPr>
        <w:pStyle w:val="BodyText"/>
        <w:ind w:right="341"/>
      </w:pPr>
      <w:r>
        <w:rPr/>
        <w:t>Физика – фундаментальная наука о природе. Научный метод познания и методы исследования физических явлений.</w:t>
      </w:r>
    </w:p>
    <w:p>
      <w:pPr>
        <w:pStyle w:val="BodyText"/>
        <w:ind w:right="353"/>
      </w:pPr>
      <w:r>
        <w:rPr/>
        <w:t>Эксперимент и теория в процессе познания природы. Наблюдение и эксперимент в </w:t>
      </w:r>
      <w:r>
        <w:rPr>
          <w:spacing w:val="-2"/>
        </w:rPr>
        <w:t>физике.</w:t>
      </w:r>
    </w:p>
    <w:p>
      <w:pPr>
        <w:pStyle w:val="BodyText"/>
        <w:ind w:right="339"/>
      </w:pPr>
      <w:r>
        <w:rPr/>
        <w:t>Способы измерения физических величин (аналоговые и цифровые измерительные приборы, компьютерные датчиковые системы).</w:t>
      </w:r>
    </w:p>
    <w:p>
      <w:pPr>
        <w:pStyle w:val="BodyText"/>
        <w:ind w:left="1032" w:firstLine="0"/>
      </w:pPr>
      <w:r>
        <w:rPr/>
        <w:t>Погрешности</w:t>
      </w:r>
      <w:r>
        <w:rPr>
          <w:spacing w:val="-10"/>
        </w:rPr>
        <w:t> </w:t>
      </w:r>
      <w:r>
        <w:rPr/>
        <w:t>измерений</w:t>
      </w:r>
      <w:r>
        <w:rPr>
          <w:spacing w:val="-8"/>
        </w:rPr>
        <w:t> </w:t>
      </w:r>
      <w:r>
        <w:rPr/>
        <w:t>физических</w:t>
      </w:r>
      <w:r>
        <w:rPr>
          <w:spacing w:val="-5"/>
        </w:rPr>
        <w:t> </w:t>
      </w:r>
      <w:r>
        <w:rPr/>
        <w:t>величин</w:t>
      </w:r>
      <w:r>
        <w:rPr>
          <w:spacing w:val="-9"/>
        </w:rPr>
        <w:t> </w:t>
      </w:r>
      <w:r>
        <w:rPr/>
        <w:t>(абсолютная</w:t>
      </w:r>
      <w:r>
        <w:rPr>
          <w:spacing w:val="-8"/>
        </w:rPr>
        <w:t> </w:t>
      </w:r>
      <w:r>
        <w:rPr/>
        <w:t>и</w:t>
      </w:r>
      <w:r>
        <w:rPr>
          <w:spacing w:val="-8"/>
        </w:rPr>
        <w:t> </w:t>
      </w:r>
      <w:r>
        <w:rPr>
          <w:spacing w:val="-2"/>
        </w:rPr>
        <w:t>относительная).</w:t>
      </w:r>
    </w:p>
    <w:p>
      <w:pPr>
        <w:pStyle w:val="BodyText"/>
        <w:ind w:right="340"/>
      </w:pPr>
      <w:r>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pPr>
        <w:pStyle w:val="BodyText"/>
        <w:spacing w:before="1"/>
        <w:ind w:right="348"/>
      </w:pPr>
      <w:r>
        <w:rPr/>
        <w:t>Роль и место физики в формировании современной научной картины мира, в практической деятельности людей.</w:t>
      </w:r>
    </w:p>
    <w:p>
      <w:pPr>
        <w:pStyle w:val="BodyText"/>
        <w:ind w:left="1032" w:firstLine="0"/>
      </w:pPr>
      <w:r>
        <w:rPr/>
        <w:t>Ученический</w:t>
      </w:r>
      <w:r>
        <w:rPr>
          <w:spacing w:val="-9"/>
        </w:rPr>
        <w:t> </w:t>
      </w:r>
      <w:r>
        <w:rPr/>
        <w:t>эксперимент,</w:t>
      </w:r>
      <w:r>
        <w:rPr>
          <w:spacing w:val="-5"/>
        </w:rPr>
        <w:t> </w:t>
      </w:r>
      <w:r>
        <w:rPr/>
        <w:t>лабораторные</w:t>
      </w:r>
      <w:r>
        <w:rPr>
          <w:spacing w:val="-12"/>
        </w:rPr>
        <w:t> </w:t>
      </w:r>
      <w:r>
        <w:rPr/>
        <w:t>работы,</w:t>
      </w:r>
      <w:r>
        <w:rPr>
          <w:spacing w:val="-5"/>
        </w:rPr>
        <w:t> </w:t>
      </w:r>
      <w:r>
        <w:rPr>
          <w:spacing w:val="-2"/>
        </w:rPr>
        <w:t>практикум.</w:t>
      </w:r>
    </w:p>
    <w:p>
      <w:pPr>
        <w:pStyle w:val="BodyText"/>
        <w:ind w:right="355"/>
      </w:pPr>
      <w:r>
        <w:rPr/>
        <w:t>Измерение силы тока и напряжения в цепи постоянного тока при помощи аналоговых и цифровых измерительных приборов.</w:t>
      </w:r>
    </w:p>
    <w:p>
      <w:pPr>
        <w:pStyle w:val="BodyText"/>
        <w:spacing w:line="242" w:lineRule="auto"/>
        <w:ind w:right="355"/>
      </w:pPr>
      <w:r>
        <w:rPr/>
        <w:t>Знакомство с цифровой лабораторией по физике. Примеры измерения физических величин при помощи компьютерных датчиков.</w:t>
      </w:r>
    </w:p>
    <w:p>
      <w:pPr>
        <w:pStyle w:val="BodyText"/>
        <w:spacing w:line="273" w:lineRule="exact"/>
        <w:ind w:left="1032" w:firstLine="0"/>
      </w:pPr>
      <w:r>
        <w:rPr/>
        <w:t>Раздел</w:t>
      </w:r>
      <w:r>
        <w:rPr>
          <w:spacing w:val="-6"/>
        </w:rPr>
        <w:t> </w:t>
      </w:r>
      <w:r>
        <w:rPr/>
        <w:t>2.</w:t>
      </w:r>
      <w:r>
        <w:rPr>
          <w:spacing w:val="-3"/>
        </w:rPr>
        <w:t> </w:t>
      </w:r>
      <w:r>
        <w:rPr>
          <w:spacing w:val="-2"/>
        </w:rPr>
        <w:t>Механика.</w:t>
      </w:r>
    </w:p>
    <w:p>
      <w:pPr>
        <w:pStyle w:val="BodyText"/>
        <w:ind w:left="1032" w:firstLine="0"/>
        <w:jc w:val="left"/>
      </w:pPr>
      <w:r>
        <w:rPr/>
        <w:t>Тема</w:t>
      </w:r>
      <w:r>
        <w:rPr>
          <w:spacing w:val="-8"/>
        </w:rPr>
        <w:t> </w:t>
      </w:r>
      <w:r>
        <w:rPr/>
        <w:t>1.</w:t>
      </w:r>
      <w:r>
        <w:rPr>
          <w:spacing w:val="-4"/>
        </w:rPr>
        <w:t> </w:t>
      </w:r>
      <w:r>
        <w:rPr>
          <w:spacing w:val="-2"/>
        </w:rPr>
        <w:t>Кинематика.</w:t>
      </w:r>
    </w:p>
    <w:p>
      <w:pPr>
        <w:pStyle w:val="BodyText"/>
        <w:ind w:left="1032" w:hanging="3"/>
        <w:jc w:val="left"/>
      </w:pPr>
      <w:r>
        <w:rPr/>
        <w:t>Механическое</w:t>
      </w:r>
      <w:r>
        <w:rPr>
          <w:spacing w:val="-16"/>
        </w:rPr>
        <w:t> </w:t>
      </w:r>
      <w:r>
        <w:rPr/>
        <w:t>движение.</w:t>
      </w:r>
      <w:r>
        <w:rPr>
          <w:spacing w:val="-15"/>
        </w:rPr>
        <w:t> </w:t>
      </w:r>
      <w:r>
        <w:rPr/>
        <w:t>Относительность</w:t>
      </w:r>
      <w:r>
        <w:rPr>
          <w:spacing w:val="-15"/>
        </w:rPr>
        <w:t> </w:t>
      </w:r>
      <w:r>
        <w:rPr/>
        <w:t>механического</w:t>
      </w:r>
      <w:r>
        <w:rPr>
          <w:spacing w:val="-15"/>
        </w:rPr>
        <w:t> </w:t>
      </w:r>
      <w:r>
        <w:rPr/>
        <w:t>движения.</w:t>
      </w:r>
      <w:r>
        <w:rPr>
          <w:spacing w:val="20"/>
        </w:rPr>
        <w:t> </w:t>
      </w:r>
      <w:r>
        <w:rPr/>
        <w:t>Система</w:t>
      </w:r>
      <w:r>
        <w:rPr>
          <w:spacing w:val="-15"/>
        </w:rPr>
        <w:t> </w:t>
      </w:r>
      <w:r>
        <w:rPr/>
        <w:t>отсчёта. Прямая и обратная задачи механики.</w:t>
      </w:r>
    </w:p>
    <w:p>
      <w:pPr>
        <w:pStyle w:val="BodyText"/>
        <w:ind w:left="1032" w:firstLine="0"/>
        <w:jc w:val="left"/>
      </w:pPr>
      <w:r>
        <w:rPr/>
        <w:t>Радиус-вектор</w:t>
      </w:r>
      <w:r>
        <w:rPr>
          <w:spacing w:val="61"/>
        </w:rPr>
        <w:t> </w:t>
      </w:r>
      <w:r>
        <w:rPr/>
        <w:t>материальной</w:t>
      </w:r>
      <w:r>
        <w:rPr>
          <w:spacing w:val="29"/>
        </w:rPr>
        <w:t>  </w:t>
      </w:r>
      <w:r>
        <w:rPr/>
        <w:t>точки,</w:t>
      </w:r>
      <w:r>
        <w:rPr>
          <w:spacing w:val="29"/>
        </w:rPr>
        <w:t>  </w:t>
      </w:r>
      <w:r>
        <w:rPr/>
        <w:t>его</w:t>
      </w:r>
      <w:r>
        <w:rPr>
          <w:spacing w:val="30"/>
        </w:rPr>
        <w:t>  </w:t>
      </w:r>
      <w:r>
        <w:rPr/>
        <w:t>проекции</w:t>
      </w:r>
      <w:r>
        <w:rPr>
          <w:spacing w:val="29"/>
        </w:rPr>
        <w:t>  </w:t>
      </w:r>
      <w:r>
        <w:rPr/>
        <w:t>на</w:t>
      </w:r>
      <w:r>
        <w:rPr>
          <w:spacing w:val="28"/>
        </w:rPr>
        <w:t>  </w:t>
      </w:r>
      <w:r>
        <w:rPr/>
        <w:t>оси</w:t>
      </w:r>
      <w:r>
        <w:rPr>
          <w:spacing w:val="30"/>
        </w:rPr>
        <w:t>  </w:t>
      </w:r>
      <w:r>
        <w:rPr/>
        <w:t>системы</w:t>
      </w:r>
      <w:r>
        <w:rPr>
          <w:spacing w:val="30"/>
        </w:rPr>
        <w:t>  </w:t>
      </w:r>
      <w:r>
        <w:rPr>
          <w:spacing w:val="-2"/>
        </w:rPr>
        <w:t>координат.</w:t>
      </w:r>
    </w:p>
    <w:p>
      <w:pPr>
        <w:pStyle w:val="BodyText"/>
        <w:ind w:firstLine="0"/>
        <w:jc w:val="left"/>
      </w:pPr>
      <w:r>
        <w:rPr>
          <w:spacing w:val="-2"/>
        </w:rPr>
        <w:t>Траектория.</w:t>
      </w:r>
    </w:p>
    <w:p>
      <w:pPr>
        <w:pStyle w:val="BodyText"/>
        <w:ind w:right="340"/>
      </w:pPr>
      <w:r>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pPr>
        <w:pStyle w:val="BodyText"/>
        <w:spacing w:before="1"/>
        <w:ind w:left="1032" w:firstLine="0"/>
      </w:pPr>
      <w:r>
        <w:rPr/>
        <w:t>Равномерное</w:t>
      </w:r>
      <w:r>
        <w:rPr>
          <w:spacing w:val="31"/>
        </w:rPr>
        <w:t> </w:t>
      </w:r>
      <w:r>
        <w:rPr/>
        <w:t>и</w:t>
      </w:r>
      <w:r>
        <w:rPr>
          <w:spacing w:val="37"/>
        </w:rPr>
        <w:t> </w:t>
      </w:r>
      <w:r>
        <w:rPr/>
        <w:t>равноускоренное</w:t>
      </w:r>
      <w:r>
        <w:rPr>
          <w:spacing w:val="34"/>
        </w:rPr>
        <w:t> </w:t>
      </w:r>
      <w:r>
        <w:rPr/>
        <w:t>прямолинейное</w:t>
      </w:r>
      <w:r>
        <w:rPr>
          <w:spacing w:val="33"/>
        </w:rPr>
        <w:t> </w:t>
      </w:r>
      <w:r>
        <w:rPr/>
        <w:t>движение.</w:t>
      </w:r>
      <w:r>
        <w:rPr>
          <w:spacing w:val="37"/>
        </w:rPr>
        <w:t> </w:t>
      </w:r>
      <w:r>
        <w:rPr/>
        <w:t>Зависимость</w:t>
      </w:r>
      <w:r>
        <w:rPr>
          <w:spacing w:val="39"/>
        </w:rPr>
        <w:t> </w:t>
      </w:r>
      <w:r>
        <w:rPr>
          <w:spacing w:val="-2"/>
        </w:rPr>
        <w:t>координат,</w:t>
      </w:r>
    </w:p>
    <w:p>
      <w:pPr>
        <w:spacing w:after="0"/>
        <w:sectPr>
          <w:pgSz w:w="11920" w:h="16850"/>
          <w:pgMar w:header="0" w:footer="1162" w:top="1040" w:bottom="1480" w:left="1380" w:right="220"/>
        </w:sectPr>
      </w:pPr>
    </w:p>
    <w:p>
      <w:pPr>
        <w:pStyle w:val="BodyText"/>
        <w:spacing w:before="62"/>
        <w:ind w:firstLine="0"/>
      </w:pPr>
      <w:r>
        <w:rPr/>
        <w:t>скорости,</w:t>
      </w:r>
      <w:r>
        <w:rPr>
          <w:spacing w:val="-5"/>
        </w:rPr>
        <w:t> </w:t>
      </w:r>
      <w:r>
        <w:rPr/>
        <w:t>ускорения</w:t>
      </w:r>
      <w:r>
        <w:rPr>
          <w:spacing w:val="-6"/>
        </w:rPr>
        <w:t> </w:t>
      </w:r>
      <w:r>
        <w:rPr/>
        <w:t>и</w:t>
      </w:r>
      <w:r>
        <w:rPr>
          <w:spacing w:val="-6"/>
        </w:rPr>
        <w:t> </w:t>
      </w:r>
      <w:r>
        <w:rPr/>
        <w:t>пути</w:t>
      </w:r>
      <w:r>
        <w:rPr>
          <w:spacing w:val="-3"/>
        </w:rPr>
        <w:t> </w:t>
      </w:r>
      <w:r>
        <w:rPr/>
        <w:t>материальной</w:t>
      </w:r>
      <w:r>
        <w:rPr>
          <w:spacing w:val="-4"/>
        </w:rPr>
        <w:t> </w:t>
      </w:r>
      <w:r>
        <w:rPr/>
        <w:t>точки</w:t>
      </w:r>
      <w:r>
        <w:rPr>
          <w:spacing w:val="-4"/>
        </w:rPr>
        <w:t> </w:t>
      </w:r>
      <w:r>
        <w:rPr/>
        <w:t>от</w:t>
      </w:r>
      <w:r>
        <w:rPr>
          <w:spacing w:val="-4"/>
        </w:rPr>
        <w:t> </w:t>
      </w:r>
      <w:r>
        <w:rPr/>
        <w:t>времени</w:t>
      </w:r>
      <w:r>
        <w:rPr>
          <w:spacing w:val="-5"/>
        </w:rPr>
        <w:t> </w:t>
      </w:r>
      <w:r>
        <w:rPr/>
        <w:t>и</w:t>
      </w:r>
      <w:r>
        <w:rPr>
          <w:spacing w:val="-6"/>
        </w:rPr>
        <w:t> </w:t>
      </w:r>
      <w:r>
        <w:rPr/>
        <w:t>их</w:t>
      </w:r>
      <w:r>
        <w:rPr>
          <w:spacing w:val="-3"/>
        </w:rPr>
        <w:t> </w:t>
      </w:r>
      <w:r>
        <w:rPr>
          <w:spacing w:val="-2"/>
        </w:rPr>
        <w:t>графики.</w:t>
      </w:r>
    </w:p>
    <w:p>
      <w:pPr>
        <w:pStyle w:val="BodyText"/>
        <w:spacing w:before="3"/>
        <w:ind w:right="352"/>
      </w:pPr>
      <w:r>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pPr>
        <w:pStyle w:val="BodyText"/>
        <w:ind w:right="343"/>
      </w:pPr>
      <w:r>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pPr>
        <w:pStyle w:val="BodyText"/>
        <w:ind w:right="347"/>
      </w:pPr>
      <w:r>
        <w:rPr/>
        <w:t>Технические</w:t>
      </w:r>
      <w:r>
        <w:rPr>
          <w:spacing w:val="-2"/>
        </w:rPr>
        <w:t> </w:t>
      </w:r>
      <w:r>
        <w:rPr/>
        <w:t>устройства</w:t>
      </w:r>
      <w:r>
        <w:rPr>
          <w:spacing w:val="-2"/>
        </w:rPr>
        <w:t> </w:t>
      </w:r>
      <w:r>
        <w:rPr/>
        <w:t>и технологические</w:t>
      </w:r>
      <w:r>
        <w:rPr>
          <w:spacing w:val="-2"/>
        </w:rPr>
        <w:t> </w:t>
      </w:r>
      <w:r>
        <w:rPr/>
        <w:t>процессы:</w:t>
      </w:r>
      <w:r>
        <w:rPr>
          <w:spacing w:val="-1"/>
        </w:rPr>
        <w:t> </w:t>
      </w:r>
      <w:r>
        <w:rPr/>
        <w:t>спидометр, движение</w:t>
      </w:r>
      <w:r>
        <w:rPr>
          <w:spacing w:val="-2"/>
        </w:rPr>
        <w:t> </w:t>
      </w:r>
      <w:r>
        <w:rPr/>
        <w:t>снарядов, цепные, шестерёнчатые и ремённые передачи, скоростные лифты.</w:t>
      </w:r>
    </w:p>
    <w:p>
      <w:pPr>
        <w:pStyle w:val="BodyText"/>
        <w:ind w:left="1032" w:firstLine="0"/>
        <w:jc w:val="left"/>
      </w:pPr>
      <w:r>
        <w:rPr>
          <w:spacing w:val="-2"/>
        </w:rPr>
        <w:t>Демонстрации.</w:t>
      </w:r>
    </w:p>
    <w:p>
      <w:pPr>
        <w:pStyle w:val="BodyText"/>
        <w:ind w:left="1032" w:right="124" w:firstLine="0"/>
        <w:jc w:val="left"/>
      </w:pPr>
      <w:r>
        <w:rPr/>
        <w:t>Модель</w:t>
      </w:r>
      <w:r>
        <w:rPr>
          <w:spacing w:val="-6"/>
        </w:rPr>
        <w:t> </w:t>
      </w:r>
      <w:r>
        <w:rPr/>
        <w:t>системы</w:t>
      </w:r>
      <w:r>
        <w:rPr>
          <w:spacing w:val="-5"/>
        </w:rPr>
        <w:t> </w:t>
      </w:r>
      <w:r>
        <w:rPr/>
        <w:t>отсчёта,</w:t>
      </w:r>
      <w:r>
        <w:rPr>
          <w:spacing w:val="-5"/>
        </w:rPr>
        <w:t> </w:t>
      </w:r>
      <w:r>
        <w:rPr/>
        <w:t>иллюстрация</w:t>
      </w:r>
      <w:r>
        <w:rPr>
          <w:spacing w:val="-5"/>
        </w:rPr>
        <w:t> </w:t>
      </w:r>
      <w:r>
        <w:rPr/>
        <w:t>кинематических</w:t>
      </w:r>
      <w:r>
        <w:rPr>
          <w:spacing w:val="-5"/>
        </w:rPr>
        <w:t> </w:t>
      </w:r>
      <w:r>
        <w:rPr/>
        <w:t>характеристик</w:t>
      </w:r>
      <w:r>
        <w:rPr>
          <w:spacing w:val="-5"/>
        </w:rPr>
        <w:t> </w:t>
      </w:r>
      <w:r>
        <w:rPr/>
        <w:t>движения. Способы исследования движений.</w:t>
      </w:r>
    </w:p>
    <w:p>
      <w:pPr>
        <w:pStyle w:val="BodyText"/>
        <w:ind w:left="1032" w:right="607" w:firstLine="0"/>
        <w:jc w:val="left"/>
      </w:pPr>
      <w:r>
        <w:rPr/>
        <w:t>Иллюстрация</w:t>
      </w:r>
      <w:r>
        <w:rPr>
          <w:spacing w:val="-5"/>
        </w:rPr>
        <w:t> </w:t>
      </w:r>
      <w:r>
        <w:rPr/>
        <w:t>предельного</w:t>
      </w:r>
      <w:r>
        <w:rPr>
          <w:spacing w:val="-5"/>
        </w:rPr>
        <w:t> </w:t>
      </w:r>
      <w:r>
        <w:rPr/>
        <w:t>перехода</w:t>
      </w:r>
      <w:r>
        <w:rPr>
          <w:spacing w:val="-6"/>
        </w:rPr>
        <w:t> </w:t>
      </w:r>
      <w:r>
        <w:rPr/>
        <w:t>и</w:t>
      </w:r>
      <w:r>
        <w:rPr>
          <w:spacing w:val="-5"/>
        </w:rPr>
        <w:t> </w:t>
      </w:r>
      <w:r>
        <w:rPr/>
        <w:t>измерение</w:t>
      </w:r>
      <w:r>
        <w:rPr>
          <w:spacing w:val="-6"/>
        </w:rPr>
        <w:t> </w:t>
      </w:r>
      <w:r>
        <w:rPr/>
        <w:t>мгновенной</w:t>
      </w:r>
      <w:r>
        <w:rPr>
          <w:spacing w:val="-5"/>
        </w:rPr>
        <w:t> </w:t>
      </w:r>
      <w:r>
        <w:rPr/>
        <w:t>скорости. Преобразование движений с использованием механизмов.</w:t>
      </w:r>
    </w:p>
    <w:p>
      <w:pPr>
        <w:pStyle w:val="BodyText"/>
        <w:spacing w:before="1"/>
        <w:ind w:left="1032" w:firstLine="0"/>
        <w:jc w:val="left"/>
      </w:pPr>
      <w:r>
        <w:rPr/>
        <w:t>Падение</w:t>
      </w:r>
      <w:r>
        <w:rPr>
          <w:spacing w:val="-8"/>
        </w:rPr>
        <w:t> </w:t>
      </w:r>
      <w:r>
        <w:rPr/>
        <w:t>тел</w:t>
      </w:r>
      <w:r>
        <w:rPr>
          <w:spacing w:val="-4"/>
        </w:rPr>
        <w:t> </w:t>
      </w:r>
      <w:r>
        <w:rPr/>
        <w:t>в</w:t>
      </w:r>
      <w:r>
        <w:rPr>
          <w:spacing w:val="-4"/>
        </w:rPr>
        <w:t> </w:t>
      </w:r>
      <w:r>
        <w:rPr/>
        <w:t>воздухе</w:t>
      </w:r>
      <w:r>
        <w:rPr>
          <w:spacing w:val="-2"/>
        </w:rPr>
        <w:t> </w:t>
      </w:r>
      <w:r>
        <w:rPr/>
        <w:t>и</w:t>
      </w:r>
      <w:r>
        <w:rPr>
          <w:spacing w:val="-3"/>
        </w:rPr>
        <w:t> </w:t>
      </w:r>
      <w:r>
        <w:rPr/>
        <w:t>в</w:t>
      </w:r>
      <w:r>
        <w:rPr>
          <w:spacing w:val="-4"/>
        </w:rPr>
        <w:t> </w:t>
      </w:r>
      <w:r>
        <w:rPr/>
        <w:t>разреженном</w:t>
      </w:r>
      <w:r>
        <w:rPr>
          <w:spacing w:val="-4"/>
        </w:rPr>
        <w:t> </w:t>
      </w:r>
      <w:r>
        <w:rPr>
          <w:spacing w:val="-2"/>
        </w:rPr>
        <w:t>пространстве.</w:t>
      </w:r>
    </w:p>
    <w:p>
      <w:pPr>
        <w:pStyle w:val="BodyText"/>
        <w:ind w:left="1032" w:firstLine="0"/>
        <w:jc w:val="left"/>
      </w:pPr>
      <w:r>
        <w:rPr/>
        <w:t>Наблюдение</w:t>
      </w:r>
      <w:r>
        <w:rPr>
          <w:spacing w:val="-4"/>
        </w:rPr>
        <w:t> </w:t>
      </w:r>
      <w:r>
        <w:rPr/>
        <w:t>движения</w:t>
      </w:r>
      <w:r>
        <w:rPr>
          <w:spacing w:val="-6"/>
        </w:rPr>
        <w:t> </w:t>
      </w:r>
      <w:r>
        <w:rPr/>
        <w:t>тела,</w:t>
      </w:r>
      <w:r>
        <w:rPr>
          <w:spacing w:val="-3"/>
        </w:rPr>
        <w:t> </w:t>
      </w:r>
      <w:r>
        <w:rPr/>
        <w:t>брошенного</w:t>
      </w:r>
      <w:r>
        <w:rPr>
          <w:spacing w:val="-3"/>
        </w:rPr>
        <w:t> </w:t>
      </w:r>
      <w:r>
        <w:rPr/>
        <w:t>под</w:t>
      </w:r>
      <w:r>
        <w:rPr>
          <w:spacing w:val="-3"/>
        </w:rPr>
        <w:t> </w:t>
      </w:r>
      <w:r>
        <w:rPr/>
        <w:t>углом</w:t>
      </w:r>
      <w:r>
        <w:rPr>
          <w:spacing w:val="-3"/>
        </w:rPr>
        <w:t> </w:t>
      </w:r>
      <w:r>
        <w:rPr/>
        <w:t>к</w:t>
      </w:r>
      <w:r>
        <w:rPr>
          <w:spacing w:val="-3"/>
        </w:rPr>
        <w:t> </w:t>
      </w:r>
      <w:r>
        <w:rPr/>
        <w:t>горизонту</w:t>
      </w:r>
      <w:r>
        <w:rPr>
          <w:spacing w:val="-3"/>
        </w:rPr>
        <w:t> </w:t>
      </w:r>
      <w:r>
        <w:rPr/>
        <w:t>и</w:t>
      </w:r>
      <w:r>
        <w:rPr>
          <w:spacing w:val="-2"/>
        </w:rPr>
        <w:t> </w:t>
      </w:r>
      <w:r>
        <w:rPr/>
        <w:t>горизонтально. Направление скорости при движении по окружности.</w:t>
      </w:r>
    </w:p>
    <w:p>
      <w:pPr>
        <w:pStyle w:val="BodyText"/>
        <w:ind w:left="1032" w:firstLine="0"/>
        <w:jc w:val="left"/>
      </w:pPr>
      <w:r>
        <w:rPr/>
        <w:t>Преобразование</w:t>
      </w:r>
      <w:r>
        <w:rPr>
          <w:spacing w:val="-5"/>
        </w:rPr>
        <w:t> </w:t>
      </w:r>
      <w:r>
        <w:rPr/>
        <w:t>угловой</w:t>
      </w:r>
      <w:r>
        <w:rPr>
          <w:spacing w:val="-6"/>
        </w:rPr>
        <w:t> </w:t>
      </w:r>
      <w:r>
        <w:rPr/>
        <w:t>скорости</w:t>
      </w:r>
      <w:r>
        <w:rPr>
          <w:spacing w:val="-5"/>
        </w:rPr>
        <w:t> </w:t>
      </w:r>
      <w:r>
        <w:rPr/>
        <w:t>в</w:t>
      </w:r>
      <w:r>
        <w:rPr>
          <w:spacing w:val="-7"/>
        </w:rPr>
        <w:t> </w:t>
      </w:r>
      <w:r>
        <w:rPr>
          <w:spacing w:val="-2"/>
        </w:rPr>
        <w:t>редукторе.</w:t>
      </w:r>
    </w:p>
    <w:p>
      <w:pPr>
        <w:pStyle w:val="BodyText"/>
        <w:jc w:val="left"/>
      </w:pPr>
      <w:r>
        <w:rPr/>
        <w:t>Сравнение</w:t>
      </w:r>
      <w:r>
        <w:rPr>
          <w:spacing w:val="34"/>
        </w:rPr>
        <w:t> </w:t>
      </w:r>
      <w:r>
        <w:rPr/>
        <w:t>путей,</w:t>
      </w:r>
      <w:r>
        <w:rPr>
          <w:spacing w:val="34"/>
        </w:rPr>
        <w:t> </w:t>
      </w:r>
      <w:r>
        <w:rPr/>
        <w:t>траекторий,</w:t>
      </w:r>
      <w:r>
        <w:rPr>
          <w:spacing w:val="37"/>
        </w:rPr>
        <w:t> </w:t>
      </w:r>
      <w:r>
        <w:rPr/>
        <w:t>скоростей</w:t>
      </w:r>
      <w:r>
        <w:rPr>
          <w:spacing w:val="35"/>
        </w:rPr>
        <w:t> </w:t>
      </w:r>
      <w:r>
        <w:rPr/>
        <w:t>движения</w:t>
      </w:r>
      <w:r>
        <w:rPr>
          <w:spacing w:val="37"/>
        </w:rPr>
        <w:t> </w:t>
      </w:r>
      <w:r>
        <w:rPr/>
        <w:t>одного</w:t>
      </w:r>
      <w:r>
        <w:rPr>
          <w:spacing w:val="31"/>
        </w:rPr>
        <w:t> </w:t>
      </w:r>
      <w:r>
        <w:rPr/>
        <w:t>и</w:t>
      </w:r>
      <w:r>
        <w:rPr>
          <w:spacing w:val="35"/>
        </w:rPr>
        <w:t> </w:t>
      </w:r>
      <w:r>
        <w:rPr/>
        <w:t>того</w:t>
      </w:r>
      <w:r>
        <w:rPr>
          <w:spacing w:val="32"/>
        </w:rPr>
        <w:t> </w:t>
      </w:r>
      <w:r>
        <w:rPr/>
        <w:t>же</w:t>
      </w:r>
      <w:r>
        <w:rPr>
          <w:spacing w:val="33"/>
        </w:rPr>
        <w:t> </w:t>
      </w:r>
      <w:r>
        <w:rPr/>
        <w:t>тела</w:t>
      </w:r>
      <w:r>
        <w:rPr>
          <w:spacing w:val="35"/>
        </w:rPr>
        <w:t> </w:t>
      </w:r>
      <w:r>
        <w:rPr/>
        <w:t>в</w:t>
      </w:r>
      <w:r>
        <w:rPr>
          <w:spacing w:val="35"/>
        </w:rPr>
        <w:t> </w:t>
      </w:r>
      <w:r>
        <w:rPr/>
        <w:t>разных системах отсчёта.</w:t>
      </w:r>
    </w:p>
    <w:p>
      <w:pPr>
        <w:pStyle w:val="BodyText"/>
        <w:ind w:left="1032" w:firstLine="0"/>
        <w:jc w:val="left"/>
      </w:pPr>
      <w:r>
        <w:rPr/>
        <w:t>Ученический</w:t>
      </w:r>
      <w:r>
        <w:rPr>
          <w:spacing w:val="-9"/>
        </w:rPr>
        <w:t> </w:t>
      </w:r>
      <w:r>
        <w:rPr/>
        <w:t>эксперимент,</w:t>
      </w:r>
      <w:r>
        <w:rPr>
          <w:spacing w:val="-8"/>
        </w:rPr>
        <w:t> </w:t>
      </w:r>
      <w:r>
        <w:rPr/>
        <w:t>лабораторные</w:t>
      </w:r>
      <w:r>
        <w:rPr>
          <w:spacing w:val="-11"/>
        </w:rPr>
        <w:t> </w:t>
      </w:r>
      <w:r>
        <w:rPr/>
        <w:t>работы,</w:t>
      </w:r>
      <w:r>
        <w:rPr>
          <w:spacing w:val="-7"/>
        </w:rPr>
        <w:t> </w:t>
      </w:r>
      <w:r>
        <w:rPr>
          <w:spacing w:val="-2"/>
        </w:rPr>
        <w:t>практикум.</w:t>
      </w:r>
    </w:p>
    <w:p>
      <w:pPr>
        <w:pStyle w:val="BodyText"/>
        <w:ind w:left="1032" w:firstLine="0"/>
        <w:jc w:val="left"/>
      </w:pPr>
      <w:r>
        <w:rPr/>
        <w:t>Изучение</w:t>
      </w:r>
      <w:r>
        <w:rPr>
          <w:spacing w:val="-11"/>
        </w:rPr>
        <w:t> </w:t>
      </w:r>
      <w:r>
        <w:rPr/>
        <w:t>неравномерного</w:t>
      </w:r>
      <w:r>
        <w:rPr>
          <w:spacing w:val="-6"/>
        </w:rPr>
        <w:t> </w:t>
      </w:r>
      <w:r>
        <w:rPr/>
        <w:t>движения</w:t>
      </w:r>
      <w:r>
        <w:rPr>
          <w:spacing w:val="-6"/>
        </w:rPr>
        <w:t> </w:t>
      </w:r>
      <w:r>
        <w:rPr/>
        <w:t>с</w:t>
      </w:r>
      <w:r>
        <w:rPr>
          <w:spacing w:val="-8"/>
        </w:rPr>
        <w:t> </w:t>
      </w:r>
      <w:r>
        <w:rPr/>
        <w:t>целью</w:t>
      </w:r>
      <w:r>
        <w:rPr>
          <w:spacing w:val="-6"/>
        </w:rPr>
        <w:t> </w:t>
      </w:r>
      <w:r>
        <w:rPr/>
        <w:t>определения</w:t>
      </w:r>
      <w:r>
        <w:rPr>
          <w:spacing w:val="-6"/>
        </w:rPr>
        <w:t> </w:t>
      </w:r>
      <w:r>
        <w:rPr/>
        <w:t>мгновенной</w:t>
      </w:r>
      <w:r>
        <w:rPr>
          <w:spacing w:val="-4"/>
        </w:rPr>
        <w:t> </w:t>
      </w:r>
      <w:r>
        <w:rPr>
          <w:spacing w:val="-2"/>
        </w:rPr>
        <w:t>скорости.</w:t>
      </w:r>
    </w:p>
    <w:p>
      <w:pPr>
        <w:pStyle w:val="BodyText"/>
        <w:jc w:val="left"/>
      </w:pPr>
      <w:r>
        <w:rPr/>
        <w:t>Измерение ускорения при прямолинейном равноускоренном движении по наклонной </w:t>
      </w:r>
      <w:r>
        <w:rPr>
          <w:spacing w:val="-2"/>
        </w:rPr>
        <w:t>плоскости.</w:t>
      </w:r>
    </w:p>
    <w:p>
      <w:pPr>
        <w:pStyle w:val="BodyText"/>
        <w:ind w:left="1032" w:firstLine="0"/>
        <w:jc w:val="left"/>
      </w:pPr>
      <w:r>
        <w:rPr/>
        <w:t>Исследование</w:t>
      </w:r>
      <w:r>
        <w:rPr>
          <w:spacing w:val="-11"/>
        </w:rPr>
        <w:t> </w:t>
      </w:r>
      <w:r>
        <w:rPr/>
        <w:t>зависимости</w:t>
      </w:r>
      <w:r>
        <w:rPr>
          <w:spacing w:val="-6"/>
        </w:rPr>
        <w:t> </w:t>
      </w:r>
      <w:r>
        <w:rPr/>
        <w:t>пути</w:t>
      </w:r>
      <w:r>
        <w:rPr>
          <w:spacing w:val="-6"/>
        </w:rPr>
        <w:t> </w:t>
      </w:r>
      <w:r>
        <w:rPr/>
        <w:t>от</w:t>
      </w:r>
      <w:r>
        <w:rPr>
          <w:spacing w:val="-9"/>
        </w:rPr>
        <w:t> </w:t>
      </w:r>
      <w:r>
        <w:rPr/>
        <w:t>времени</w:t>
      </w:r>
      <w:r>
        <w:rPr>
          <w:spacing w:val="-7"/>
        </w:rPr>
        <w:t> </w:t>
      </w:r>
      <w:r>
        <w:rPr/>
        <w:t>при</w:t>
      </w:r>
      <w:r>
        <w:rPr>
          <w:spacing w:val="-4"/>
        </w:rPr>
        <w:t> </w:t>
      </w:r>
      <w:r>
        <w:rPr/>
        <w:t>равноускоренном</w:t>
      </w:r>
      <w:r>
        <w:rPr>
          <w:spacing w:val="-8"/>
        </w:rPr>
        <w:t> </w:t>
      </w:r>
      <w:r>
        <w:rPr>
          <w:spacing w:val="-2"/>
        </w:rPr>
        <w:t>движении.</w:t>
      </w:r>
    </w:p>
    <w:p>
      <w:pPr>
        <w:pStyle w:val="BodyText"/>
        <w:jc w:val="left"/>
      </w:pPr>
      <w:r>
        <w:rPr/>
        <w:t>Измерение</w:t>
      </w:r>
      <w:r>
        <w:rPr>
          <w:spacing w:val="28"/>
        </w:rPr>
        <w:t> </w:t>
      </w:r>
      <w:r>
        <w:rPr/>
        <w:t>ускорения свободного</w:t>
      </w:r>
      <w:r>
        <w:rPr>
          <w:spacing w:val="29"/>
        </w:rPr>
        <w:t> </w:t>
      </w:r>
      <w:r>
        <w:rPr/>
        <w:t>падения</w:t>
      </w:r>
      <w:r>
        <w:rPr>
          <w:spacing w:val="29"/>
        </w:rPr>
        <w:t> </w:t>
      </w:r>
      <w:r>
        <w:rPr/>
        <w:t>(рекомендовано</w:t>
      </w:r>
      <w:r>
        <w:rPr>
          <w:spacing w:val="29"/>
        </w:rPr>
        <w:t> </w:t>
      </w:r>
      <w:r>
        <w:rPr/>
        <w:t>использование цифровой </w:t>
      </w:r>
      <w:r>
        <w:rPr>
          <w:spacing w:val="-2"/>
        </w:rPr>
        <w:t>лаборатории).</w:t>
      </w:r>
    </w:p>
    <w:p>
      <w:pPr>
        <w:pStyle w:val="BodyText"/>
        <w:jc w:val="left"/>
      </w:pPr>
      <w:r>
        <w:rPr/>
        <w:t>Изучение</w:t>
      </w:r>
      <w:r>
        <w:rPr>
          <w:spacing w:val="37"/>
        </w:rPr>
        <w:t> </w:t>
      </w:r>
      <w:r>
        <w:rPr/>
        <w:t>движения</w:t>
      </w:r>
      <w:r>
        <w:rPr>
          <w:spacing w:val="37"/>
        </w:rPr>
        <w:t> </w:t>
      </w:r>
      <w:r>
        <w:rPr/>
        <w:t>тела,</w:t>
      </w:r>
      <w:r>
        <w:rPr>
          <w:spacing w:val="36"/>
        </w:rPr>
        <w:t> </w:t>
      </w:r>
      <w:r>
        <w:rPr/>
        <w:t>брошенного</w:t>
      </w:r>
      <w:r>
        <w:rPr>
          <w:spacing w:val="39"/>
        </w:rPr>
        <w:t> </w:t>
      </w:r>
      <w:r>
        <w:rPr/>
        <w:t>горизонтально.</w:t>
      </w:r>
      <w:r>
        <w:rPr>
          <w:spacing w:val="38"/>
        </w:rPr>
        <w:t> </w:t>
      </w:r>
      <w:r>
        <w:rPr/>
        <w:t>Проверка</w:t>
      </w:r>
      <w:r>
        <w:rPr>
          <w:spacing w:val="36"/>
        </w:rPr>
        <w:t> </w:t>
      </w:r>
      <w:r>
        <w:rPr/>
        <w:t>гипотезы</w:t>
      </w:r>
      <w:r>
        <w:rPr>
          <w:spacing w:val="37"/>
        </w:rPr>
        <w:t> </w:t>
      </w:r>
      <w:r>
        <w:rPr/>
        <w:t>о</w:t>
      </w:r>
      <w:r>
        <w:rPr>
          <w:spacing w:val="39"/>
        </w:rPr>
        <w:t> </w:t>
      </w:r>
      <w:r>
        <w:rPr/>
        <w:t>прямой пропорциональной зависимости между дальностью полёта и начальной скоростью тела.</w:t>
      </w:r>
    </w:p>
    <w:p>
      <w:pPr>
        <w:pStyle w:val="BodyText"/>
        <w:spacing w:before="1"/>
        <w:ind w:left="1032" w:firstLine="0"/>
        <w:jc w:val="left"/>
      </w:pPr>
      <w:r>
        <w:rPr/>
        <w:t>Изучение</w:t>
      </w:r>
      <w:r>
        <w:rPr>
          <w:spacing w:val="-8"/>
        </w:rPr>
        <w:t> </w:t>
      </w:r>
      <w:r>
        <w:rPr/>
        <w:t>движения</w:t>
      </w:r>
      <w:r>
        <w:rPr>
          <w:spacing w:val="-4"/>
        </w:rPr>
        <w:t> </w:t>
      </w:r>
      <w:r>
        <w:rPr/>
        <w:t>тела</w:t>
      </w:r>
      <w:r>
        <w:rPr>
          <w:spacing w:val="-6"/>
        </w:rPr>
        <w:t> </w:t>
      </w:r>
      <w:r>
        <w:rPr/>
        <w:t>по</w:t>
      </w:r>
      <w:r>
        <w:rPr>
          <w:spacing w:val="-6"/>
        </w:rPr>
        <w:t> </w:t>
      </w:r>
      <w:r>
        <w:rPr/>
        <w:t>окружности</w:t>
      </w:r>
      <w:r>
        <w:rPr>
          <w:spacing w:val="-2"/>
        </w:rPr>
        <w:t> </w:t>
      </w:r>
      <w:r>
        <w:rPr/>
        <w:t>с</w:t>
      </w:r>
      <w:r>
        <w:rPr>
          <w:spacing w:val="-8"/>
        </w:rPr>
        <w:t> </w:t>
      </w:r>
      <w:r>
        <w:rPr/>
        <w:t>постоянной</w:t>
      </w:r>
      <w:r>
        <w:rPr>
          <w:spacing w:val="-8"/>
        </w:rPr>
        <w:t> </w:t>
      </w:r>
      <w:r>
        <w:rPr/>
        <w:t>по</w:t>
      </w:r>
      <w:r>
        <w:rPr>
          <w:spacing w:val="-5"/>
        </w:rPr>
        <w:t> </w:t>
      </w:r>
      <w:r>
        <w:rPr/>
        <w:t>модулю</w:t>
      </w:r>
      <w:r>
        <w:rPr>
          <w:spacing w:val="-4"/>
        </w:rPr>
        <w:t> </w:t>
      </w:r>
      <w:r>
        <w:rPr>
          <w:spacing w:val="-2"/>
        </w:rPr>
        <w:t>скоростью.</w:t>
      </w:r>
    </w:p>
    <w:p>
      <w:pPr>
        <w:pStyle w:val="BodyText"/>
        <w:tabs>
          <w:tab w:pos="2676" w:val="left" w:leader="none"/>
          <w:tab w:pos="4172" w:val="left" w:leader="none"/>
          <w:tab w:pos="5216" w:val="left" w:leader="none"/>
          <w:tab w:pos="6551" w:val="left" w:leader="none"/>
          <w:tab w:pos="8037" w:val="left" w:leader="none"/>
          <w:tab w:pos="9201" w:val="left" w:leader="none"/>
          <w:tab w:pos="9633" w:val="left" w:leader="none"/>
        </w:tabs>
        <w:ind w:right="351"/>
        <w:jc w:val="left"/>
      </w:pPr>
      <w:r>
        <w:rPr>
          <w:spacing w:val="-2"/>
        </w:rPr>
        <w:t>Исследование</w:t>
      </w:r>
      <w:r>
        <w:rPr/>
        <w:tab/>
      </w:r>
      <w:r>
        <w:rPr>
          <w:spacing w:val="-2"/>
        </w:rPr>
        <w:t>зависимости</w:t>
      </w:r>
      <w:r>
        <w:rPr/>
        <w:tab/>
      </w:r>
      <w:r>
        <w:rPr>
          <w:spacing w:val="-2"/>
        </w:rPr>
        <w:t>периода</w:t>
      </w:r>
      <w:r>
        <w:rPr/>
        <w:tab/>
      </w:r>
      <w:r>
        <w:rPr>
          <w:spacing w:val="-2"/>
        </w:rPr>
        <w:t>обращения</w:t>
      </w:r>
      <w:r>
        <w:rPr/>
        <w:tab/>
      </w:r>
      <w:r>
        <w:rPr>
          <w:spacing w:val="-2"/>
        </w:rPr>
        <w:t>конического</w:t>
      </w:r>
      <w:r>
        <w:rPr/>
        <w:tab/>
      </w:r>
      <w:r>
        <w:rPr>
          <w:spacing w:val="-2"/>
        </w:rPr>
        <w:t>маятника</w:t>
      </w:r>
      <w:r>
        <w:rPr/>
        <w:tab/>
      </w:r>
      <w:r>
        <w:rPr>
          <w:spacing w:val="-6"/>
        </w:rPr>
        <w:t>от</w:t>
      </w:r>
      <w:r>
        <w:rPr/>
        <w:tab/>
      </w:r>
      <w:r>
        <w:rPr>
          <w:spacing w:val="-4"/>
        </w:rPr>
        <w:t>его </w:t>
      </w:r>
      <w:r>
        <w:rPr>
          <w:spacing w:val="-2"/>
        </w:rPr>
        <w:t>параметров.</w:t>
      </w:r>
    </w:p>
    <w:p>
      <w:pPr>
        <w:pStyle w:val="BodyText"/>
        <w:ind w:left="1032" w:firstLine="0"/>
        <w:jc w:val="left"/>
      </w:pPr>
      <w:r>
        <w:rPr/>
        <w:t>Тема</w:t>
      </w:r>
      <w:r>
        <w:rPr>
          <w:spacing w:val="-8"/>
        </w:rPr>
        <w:t> </w:t>
      </w:r>
      <w:r>
        <w:rPr/>
        <w:t>2.</w:t>
      </w:r>
      <w:r>
        <w:rPr>
          <w:spacing w:val="-1"/>
        </w:rPr>
        <w:t> </w:t>
      </w:r>
      <w:r>
        <w:rPr>
          <w:spacing w:val="-2"/>
        </w:rPr>
        <w:t>Динамика.</w:t>
      </w:r>
    </w:p>
    <w:p>
      <w:pPr>
        <w:pStyle w:val="BodyText"/>
        <w:jc w:val="left"/>
      </w:pPr>
      <w:r>
        <w:rPr/>
        <w:t>Первый</w:t>
      </w:r>
      <w:r>
        <w:rPr>
          <w:spacing w:val="33"/>
        </w:rPr>
        <w:t> </w:t>
      </w:r>
      <w:r>
        <w:rPr/>
        <w:t>закон</w:t>
      </w:r>
      <w:r>
        <w:rPr>
          <w:spacing w:val="33"/>
        </w:rPr>
        <w:t> </w:t>
      </w:r>
      <w:r>
        <w:rPr/>
        <w:t>Ньютона.</w:t>
      </w:r>
      <w:r>
        <w:rPr>
          <w:spacing w:val="31"/>
        </w:rPr>
        <w:t> </w:t>
      </w:r>
      <w:r>
        <w:rPr/>
        <w:t>Инерциальные системы</w:t>
      </w:r>
      <w:r>
        <w:rPr>
          <w:spacing w:val="29"/>
        </w:rPr>
        <w:t> </w:t>
      </w:r>
      <w:r>
        <w:rPr/>
        <w:t>отсчёта.</w:t>
      </w:r>
      <w:r>
        <w:rPr>
          <w:spacing w:val="32"/>
        </w:rPr>
        <w:t> </w:t>
      </w:r>
      <w:r>
        <w:rPr/>
        <w:t>Принцип</w:t>
      </w:r>
      <w:r>
        <w:rPr>
          <w:spacing w:val="29"/>
        </w:rPr>
        <w:t> </w:t>
      </w:r>
      <w:r>
        <w:rPr/>
        <w:t>относительности Галилея. Неинерциальные системы отсчёта (определение, примеры).</w:t>
      </w:r>
    </w:p>
    <w:p>
      <w:pPr>
        <w:pStyle w:val="BodyText"/>
        <w:ind w:left="1032" w:right="3800" w:firstLine="0"/>
        <w:jc w:val="left"/>
      </w:pPr>
      <w:r>
        <w:rPr/>
        <w:t>Масса тела. Сила. Принцип суперпозиции сил. Второй</w:t>
      </w:r>
      <w:r>
        <w:rPr>
          <w:spacing w:val="-6"/>
        </w:rPr>
        <w:t> </w:t>
      </w:r>
      <w:r>
        <w:rPr/>
        <w:t>закон</w:t>
      </w:r>
      <w:r>
        <w:rPr>
          <w:spacing w:val="-5"/>
        </w:rPr>
        <w:t> </w:t>
      </w:r>
      <w:r>
        <w:rPr/>
        <w:t>Ньютона</w:t>
      </w:r>
      <w:r>
        <w:rPr>
          <w:spacing w:val="-9"/>
        </w:rPr>
        <w:t> </w:t>
      </w:r>
      <w:r>
        <w:rPr/>
        <w:t>для</w:t>
      </w:r>
      <w:r>
        <w:rPr>
          <w:spacing w:val="-5"/>
        </w:rPr>
        <w:t> </w:t>
      </w:r>
      <w:r>
        <w:rPr/>
        <w:t>материальной</w:t>
      </w:r>
      <w:r>
        <w:rPr>
          <w:spacing w:val="-6"/>
        </w:rPr>
        <w:t> </w:t>
      </w:r>
      <w:r>
        <w:rPr/>
        <w:t>точки. Третий</w:t>
      </w:r>
      <w:r>
        <w:rPr>
          <w:spacing w:val="-8"/>
        </w:rPr>
        <w:t> </w:t>
      </w:r>
      <w:r>
        <w:rPr/>
        <w:t>закон</w:t>
      </w:r>
      <w:r>
        <w:rPr>
          <w:spacing w:val="-4"/>
        </w:rPr>
        <w:t> </w:t>
      </w:r>
      <w:r>
        <w:rPr/>
        <w:t>Ньютона</w:t>
      </w:r>
      <w:r>
        <w:rPr>
          <w:spacing w:val="-12"/>
        </w:rPr>
        <w:t> </w:t>
      </w:r>
      <w:r>
        <w:rPr/>
        <w:t>для</w:t>
      </w:r>
      <w:r>
        <w:rPr>
          <w:spacing w:val="-6"/>
        </w:rPr>
        <w:t> </w:t>
      </w:r>
      <w:r>
        <w:rPr/>
        <w:t>материальных</w:t>
      </w:r>
      <w:r>
        <w:rPr>
          <w:spacing w:val="-7"/>
        </w:rPr>
        <w:t> </w:t>
      </w:r>
      <w:r>
        <w:rPr>
          <w:spacing w:val="-2"/>
        </w:rPr>
        <w:t>точек.</w:t>
      </w:r>
    </w:p>
    <w:p>
      <w:pPr>
        <w:pStyle w:val="BodyText"/>
        <w:ind w:left="1032" w:firstLine="0"/>
        <w:jc w:val="left"/>
      </w:pPr>
      <w:r>
        <w:rPr/>
        <w:t>Закон</w:t>
      </w:r>
      <w:r>
        <w:rPr>
          <w:spacing w:val="-10"/>
        </w:rPr>
        <w:t> </w:t>
      </w:r>
      <w:r>
        <w:rPr/>
        <w:t>всемирного</w:t>
      </w:r>
      <w:r>
        <w:rPr>
          <w:spacing w:val="-8"/>
        </w:rPr>
        <w:t> </w:t>
      </w:r>
      <w:r>
        <w:rPr/>
        <w:t>тяготения.</w:t>
      </w:r>
      <w:r>
        <w:rPr>
          <w:spacing w:val="-8"/>
        </w:rPr>
        <w:t> </w:t>
      </w:r>
      <w:r>
        <w:rPr/>
        <w:t>Эквивалентность</w:t>
      </w:r>
      <w:r>
        <w:rPr>
          <w:spacing w:val="-10"/>
        </w:rPr>
        <w:t> </w:t>
      </w:r>
      <w:r>
        <w:rPr/>
        <w:t>гравитационной</w:t>
      </w:r>
      <w:r>
        <w:rPr>
          <w:spacing w:val="-9"/>
        </w:rPr>
        <w:t> </w:t>
      </w:r>
      <w:r>
        <w:rPr/>
        <w:t>и</w:t>
      </w:r>
      <w:r>
        <w:rPr>
          <w:spacing w:val="-8"/>
        </w:rPr>
        <w:t> </w:t>
      </w:r>
      <w:r>
        <w:rPr/>
        <w:t>инертной</w:t>
      </w:r>
      <w:r>
        <w:rPr>
          <w:spacing w:val="-7"/>
        </w:rPr>
        <w:t> </w:t>
      </w:r>
      <w:r>
        <w:rPr>
          <w:spacing w:val="-2"/>
        </w:rPr>
        <w:t>массы.</w:t>
      </w:r>
    </w:p>
    <w:p>
      <w:pPr>
        <w:pStyle w:val="BodyText"/>
        <w:spacing w:before="3"/>
        <w:ind w:right="342"/>
      </w:pPr>
      <w:r>
        <w:rPr/>
        <w:t>Сила тяжести. Зависимость ускорения свободного падения от высоты над поверхностью</w:t>
      </w:r>
      <w:r>
        <w:rPr>
          <w:spacing w:val="-12"/>
        </w:rPr>
        <w:t> </w:t>
      </w:r>
      <w:r>
        <w:rPr/>
        <w:t>планеты</w:t>
      </w:r>
      <w:r>
        <w:rPr>
          <w:spacing w:val="-14"/>
        </w:rPr>
        <w:t> </w:t>
      </w:r>
      <w:r>
        <w:rPr/>
        <w:t>и</w:t>
      </w:r>
      <w:r>
        <w:rPr>
          <w:spacing w:val="-12"/>
        </w:rPr>
        <w:t> </w:t>
      </w:r>
      <w:r>
        <w:rPr/>
        <w:t>от</w:t>
      </w:r>
      <w:r>
        <w:rPr>
          <w:spacing w:val="-12"/>
        </w:rPr>
        <w:t> </w:t>
      </w:r>
      <w:r>
        <w:rPr/>
        <w:t>географической</w:t>
      </w:r>
      <w:r>
        <w:rPr>
          <w:spacing w:val="-11"/>
        </w:rPr>
        <w:t> </w:t>
      </w:r>
      <w:r>
        <w:rPr/>
        <w:t>широты.</w:t>
      </w:r>
      <w:r>
        <w:rPr>
          <w:spacing w:val="-13"/>
        </w:rPr>
        <w:t> </w:t>
      </w:r>
      <w:r>
        <w:rPr/>
        <w:t>Движение</w:t>
      </w:r>
      <w:r>
        <w:rPr>
          <w:spacing w:val="-13"/>
        </w:rPr>
        <w:t> </w:t>
      </w:r>
      <w:r>
        <w:rPr/>
        <w:t>небесных</w:t>
      </w:r>
      <w:r>
        <w:rPr>
          <w:spacing w:val="-13"/>
        </w:rPr>
        <w:t> </w:t>
      </w:r>
      <w:r>
        <w:rPr/>
        <w:t>тел</w:t>
      </w:r>
      <w:r>
        <w:rPr>
          <w:spacing w:val="-13"/>
        </w:rPr>
        <w:t> </w:t>
      </w:r>
      <w:r>
        <w:rPr/>
        <w:t>и</w:t>
      </w:r>
      <w:r>
        <w:rPr>
          <w:spacing w:val="37"/>
        </w:rPr>
        <w:t> </w:t>
      </w:r>
      <w:r>
        <w:rPr/>
        <w:t>их</w:t>
      </w:r>
      <w:r>
        <w:rPr>
          <w:spacing w:val="-13"/>
        </w:rPr>
        <w:t> </w:t>
      </w:r>
      <w:r>
        <w:rPr/>
        <w:t>спутников. Законы Кеплера. Первая космическая скорость.</w:t>
      </w:r>
    </w:p>
    <w:p>
      <w:pPr>
        <w:pStyle w:val="BodyText"/>
        <w:ind w:left="1032" w:firstLine="0"/>
      </w:pPr>
      <w:r>
        <w:rPr/>
        <w:t>Сила</w:t>
      </w:r>
      <w:r>
        <w:rPr>
          <w:spacing w:val="-7"/>
        </w:rPr>
        <w:t> </w:t>
      </w:r>
      <w:r>
        <w:rPr/>
        <w:t>упругости.</w:t>
      </w:r>
      <w:r>
        <w:rPr>
          <w:spacing w:val="-3"/>
        </w:rPr>
        <w:t> </w:t>
      </w:r>
      <w:r>
        <w:rPr/>
        <w:t>Закон</w:t>
      </w:r>
      <w:r>
        <w:rPr>
          <w:spacing w:val="-5"/>
        </w:rPr>
        <w:t> </w:t>
      </w:r>
      <w:r>
        <w:rPr/>
        <w:t>Гука.</w:t>
      </w:r>
      <w:r>
        <w:rPr>
          <w:spacing w:val="-1"/>
        </w:rPr>
        <w:t> </w:t>
      </w:r>
      <w:r>
        <w:rPr/>
        <w:t>Вес</w:t>
      </w:r>
      <w:r>
        <w:rPr>
          <w:spacing w:val="-7"/>
        </w:rPr>
        <w:t> </w:t>
      </w:r>
      <w:r>
        <w:rPr/>
        <w:t>тела.</w:t>
      </w:r>
      <w:r>
        <w:rPr>
          <w:spacing w:val="-5"/>
        </w:rPr>
        <w:t> </w:t>
      </w:r>
      <w:r>
        <w:rPr/>
        <w:t>Вес</w:t>
      </w:r>
      <w:r>
        <w:rPr>
          <w:spacing w:val="-7"/>
        </w:rPr>
        <w:t> </w:t>
      </w:r>
      <w:r>
        <w:rPr/>
        <w:t>тела,</w:t>
      </w:r>
      <w:r>
        <w:rPr>
          <w:spacing w:val="-3"/>
        </w:rPr>
        <w:t> </w:t>
      </w:r>
      <w:r>
        <w:rPr/>
        <w:t>движущегося</w:t>
      </w:r>
      <w:r>
        <w:rPr>
          <w:spacing w:val="-3"/>
        </w:rPr>
        <w:t> </w:t>
      </w:r>
      <w:r>
        <w:rPr/>
        <w:t>с</w:t>
      </w:r>
      <w:r>
        <w:rPr>
          <w:spacing w:val="-2"/>
        </w:rPr>
        <w:t> ускорением.</w:t>
      </w:r>
    </w:p>
    <w:p>
      <w:pPr>
        <w:pStyle w:val="BodyText"/>
        <w:ind w:right="337"/>
      </w:pPr>
      <w:r>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pPr>
        <w:pStyle w:val="BodyText"/>
        <w:ind w:left="1032" w:firstLine="0"/>
      </w:pPr>
      <w:r>
        <w:rPr/>
        <w:t>Давление.</w:t>
      </w:r>
      <w:r>
        <w:rPr>
          <w:spacing w:val="-10"/>
        </w:rPr>
        <w:t> </w:t>
      </w:r>
      <w:r>
        <w:rPr/>
        <w:t>Гидростатическое</w:t>
      </w:r>
      <w:r>
        <w:rPr>
          <w:spacing w:val="-9"/>
        </w:rPr>
        <w:t> </w:t>
      </w:r>
      <w:r>
        <w:rPr/>
        <w:t>давление.</w:t>
      </w:r>
      <w:r>
        <w:rPr>
          <w:spacing w:val="-7"/>
        </w:rPr>
        <w:t> </w:t>
      </w:r>
      <w:r>
        <w:rPr/>
        <w:t>Сила</w:t>
      </w:r>
      <w:r>
        <w:rPr>
          <w:spacing w:val="-9"/>
        </w:rPr>
        <w:t> </w:t>
      </w:r>
      <w:r>
        <w:rPr>
          <w:spacing w:val="-2"/>
        </w:rPr>
        <w:t>Архимеда.</w:t>
      </w:r>
    </w:p>
    <w:p>
      <w:pPr>
        <w:pStyle w:val="BodyText"/>
        <w:ind w:right="334"/>
      </w:pPr>
      <w:r>
        <w:rPr/>
        <w:t>Технические устройства и технологические процессы: подшипники, движение искусственных спутников.</w:t>
      </w:r>
    </w:p>
    <w:p>
      <w:pPr>
        <w:pStyle w:val="BodyText"/>
        <w:ind w:left="1032" w:firstLine="0"/>
        <w:jc w:val="left"/>
      </w:pPr>
      <w:r>
        <w:rPr>
          <w:spacing w:val="-2"/>
        </w:rPr>
        <w:t>Демонстрации.</w:t>
      </w:r>
    </w:p>
    <w:p>
      <w:pPr>
        <w:pStyle w:val="BodyText"/>
        <w:ind w:left="1032" w:firstLine="0"/>
        <w:jc w:val="left"/>
      </w:pPr>
      <w:r>
        <w:rPr/>
        <w:t>Наблюдение</w:t>
      </w:r>
      <w:r>
        <w:rPr>
          <w:spacing w:val="-11"/>
        </w:rPr>
        <w:t> </w:t>
      </w:r>
      <w:r>
        <w:rPr/>
        <w:t>движения</w:t>
      </w:r>
      <w:r>
        <w:rPr>
          <w:spacing w:val="-12"/>
        </w:rPr>
        <w:t> </w:t>
      </w:r>
      <w:r>
        <w:rPr/>
        <w:t>тел</w:t>
      </w:r>
      <w:r>
        <w:rPr>
          <w:spacing w:val="-9"/>
        </w:rPr>
        <w:t> </w:t>
      </w:r>
      <w:r>
        <w:rPr/>
        <w:t>в</w:t>
      </w:r>
      <w:r>
        <w:rPr>
          <w:spacing w:val="-9"/>
        </w:rPr>
        <w:t> </w:t>
      </w:r>
      <w:r>
        <w:rPr/>
        <w:t>инерциальных</w:t>
      </w:r>
      <w:r>
        <w:rPr>
          <w:spacing w:val="-3"/>
        </w:rPr>
        <w:t> </w:t>
      </w:r>
      <w:r>
        <w:rPr/>
        <w:t>и</w:t>
      </w:r>
      <w:r>
        <w:rPr>
          <w:spacing w:val="-10"/>
        </w:rPr>
        <w:t> </w:t>
      </w:r>
      <w:r>
        <w:rPr/>
        <w:t>неинерциальных</w:t>
      </w:r>
      <w:r>
        <w:rPr>
          <w:spacing w:val="-3"/>
        </w:rPr>
        <w:t> </w:t>
      </w:r>
      <w:r>
        <w:rPr/>
        <w:t>системах</w:t>
      </w:r>
      <w:r>
        <w:rPr>
          <w:spacing w:val="-5"/>
        </w:rPr>
        <w:t> </w:t>
      </w:r>
      <w:r>
        <w:rPr>
          <w:spacing w:val="-2"/>
        </w:rPr>
        <w:t>отсчёта.</w:t>
      </w:r>
    </w:p>
    <w:p>
      <w:pPr>
        <w:spacing w:after="0"/>
        <w:jc w:val="left"/>
        <w:sectPr>
          <w:pgSz w:w="11920" w:h="16850"/>
          <w:pgMar w:header="0" w:footer="1162" w:top="1040" w:bottom="1480" w:left="1380" w:right="220"/>
        </w:sectPr>
      </w:pPr>
    </w:p>
    <w:p>
      <w:pPr>
        <w:pStyle w:val="BodyText"/>
        <w:spacing w:before="62"/>
        <w:ind w:left="1032" w:firstLine="0"/>
        <w:jc w:val="left"/>
      </w:pPr>
      <w:r>
        <w:rPr/>
        <w:t>Принцип</w:t>
      </w:r>
      <w:r>
        <w:rPr>
          <w:spacing w:val="-9"/>
        </w:rPr>
        <w:t> </w:t>
      </w:r>
      <w:r>
        <w:rPr>
          <w:spacing w:val="-2"/>
        </w:rPr>
        <w:t>относительности.</w:t>
      </w:r>
    </w:p>
    <w:p>
      <w:pPr>
        <w:pStyle w:val="BodyText"/>
        <w:spacing w:before="3"/>
        <w:jc w:val="left"/>
      </w:pPr>
      <w:r>
        <w:rPr/>
        <w:t>Качение</w:t>
      </w:r>
      <w:r>
        <w:rPr>
          <w:spacing w:val="40"/>
        </w:rPr>
        <w:t> </w:t>
      </w:r>
      <w:r>
        <w:rPr/>
        <w:t>двух</w:t>
      </w:r>
      <w:r>
        <w:rPr>
          <w:spacing w:val="40"/>
        </w:rPr>
        <w:t> </w:t>
      </w:r>
      <w:r>
        <w:rPr/>
        <w:t>цилиндров</w:t>
      </w:r>
      <w:r>
        <w:rPr>
          <w:spacing w:val="40"/>
        </w:rPr>
        <w:t> </w:t>
      </w:r>
      <w:r>
        <w:rPr/>
        <w:t>или</w:t>
      </w:r>
      <w:r>
        <w:rPr>
          <w:spacing w:val="40"/>
        </w:rPr>
        <w:t> </w:t>
      </w:r>
      <w:r>
        <w:rPr/>
        <w:t>шаров</w:t>
      </w:r>
      <w:r>
        <w:rPr>
          <w:spacing w:val="40"/>
        </w:rPr>
        <w:t> </w:t>
      </w:r>
      <w:r>
        <w:rPr/>
        <w:t>разной</w:t>
      </w:r>
      <w:r>
        <w:rPr>
          <w:spacing w:val="40"/>
        </w:rPr>
        <w:t> </w:t>
      </w:r>
      <w:r>
        <w:rPr/>
        <w:t>массы</w:t>
      </w:r>
      <w:r>
        <w:rPr>
          <w:spacing w:val="40"/>
        </w:rPr>
        <w:t> </w:t>
      </w:r>
      <w:r>
        <w:rPr/>
        <w:t>с</w:t>
      </w:r>
      <w:r>
        <w:rPr>
          <w:spacing w:val="40"/>
        </w:rPr>
        <w:t> </w:t>
      </w:r>
      <w:r>
        <w:rPr/>
        <w:t>одинаковым</w:t>
      </w:r>
      <w:r>
        <w:rPr>
          <w:spacing w:val="40"/>
        </w:rPr>
        <w:t> </w:t>
      </w:r>
      <w:r>
        <w:rPr/>
        <w:t>ускорением относительно неинерциальной системы отсчёта.</w:t>
      </w:r>
    </w:p>
    <w:p>
      <w:pPr>
        <w:pStyle w:val="BodyText"/>
        <w:ind w:right="382"/>
        <w:jc w:val="left"/>
      </w:pPr>
      <w:r>
        <w:rPr/>
        <w:t>Сравнение равнодействующей приложенных к телу сил с произведением массы тела на его ускорение в инерциальной системе отсчёта.</w:t>
      </w:r>
    </w:p>
    <w:p>
      <w:pPr>
        <w:pStyle w:val="BodyText"/>
        <w:ind w:left="1032" w:right="2479" w:firstLine="0"/>
        <w:jc w:val="left"/>
      </w:pPr>
      <w:r>
        <w:rPr/>
        <w:t>Равенство</w:t>
      </w:r>
      <w:r>
        <w:rPr>
          <w:spacing w:val="-5"/>
        </w:rPr>
        <w:t> </w:t>
      </w:r>
      <w:r>
        <w:rPr/>
        <w:t>сил,</w:t>
      </w:r>
      <w:r>
        <w:rPr>
          <w:spacing w:val="-5"/>
        </w:rPr>
        <w:t> </w:t>
      </w:r>
      <w:r>
        <w:rPr/>
        <w:t>возникающих</w:t>
      </w:r>
      <w:r>
        <w:rPr>
          <w:spacing w:val="-5"/>
        </w:rPr>
        <w:t> </w:t>
      </w:r>
      <w:r>
        <w:rPr/>
        <w:t>в</w:t>
      </w:r>
      <w:r>
        <w:rPr>
          <w:spacing w:val="-6"/>
        </w:rPr>
        <w:t> </w:t>
      </w:r>
      <w:r>
        <w:rPr/>
        <w:t>результате</w:t>
      </w:r>
      <w:r>
        <w:rPr>
          <w:spacing w:val="-5"/>
        </w:rPr>
        <w:t> </w:t>
      </w:r>
      <w:r>
        <w:rPr/>
        <w:t>взаимодействия</w:t>
      </w:r>
      <w:r>
        <w:rPr>
          <w:spacing w:val="-5"/>
        </w:rPr>
        <w:t> </w:t>
      </w:r>
      <w:r>
        <w:rPr/>
        <w:t>тел. Измерение масс по взаимодействию.</w:t>
      </w:r>
    </w:p>
    <w:p>
      <w:pPr>
        <w:pStyle w:val="BodyText"/>
        <w:ind w:left="1032" w:firstLine="0"/>
        <w:jc w:val="left"/>
      </w:pPr>
      <w:r>
        <w:rPr>
          <w:spacing w:val="-2"/>
        </w:rPr>
        <w:t>Невесомость.</w:t>
      </w:r>
    </w:p>
    <w:p>
      <w:pPr>
        <w:pStyle w:val="BodyText"/>
        <w:ind w:left="1032" w:right="3452" w:firstLine="0"/>
        <w:jc w:val="left"/>
      </w:pPr>
      <w:r>
        <w:rPr/>
        <w:t>Вес</w:t>
      </w:r>
      <w:r>
        <w:rPr>
          <w:spacing w:val="-6"/>
        </w:rPr>
        <w:t> </w:t>
      </w:r>
      <w:r>
        <w:rPr/>
        <w:t>тела</w:t>
      </w:r>
      <w:r>
        <w:rPr>
          <w:spacing w:val="-6"/>
        </w:rPr>
        <w:t> </w:t>
      </w:r>
      <w:r>
        <w:rPr/>
        <w:t>при</w:t>
      </w:r>
      <w:r>
        <w:rPr>
          <w:spacing w:val="-5"/>
        </w:rPr>
        <w:t> </w:t>
      </w:r>
      <w:r>
        <w:rPr/>
        <w:t>ускоренном</w:t>
      </w:r>
      <w:r>
        <w:rPr>
          <w:spacing w:val="-6"/>
        </w:rPr>
        <w:t> </w:t>
      </w:r>
      <w:r>
        <w:rPr/>
        <w:t>подъёме</w:t>
      </w:r>
      <w:r>
        <w:rPr>
          <w:spacing w:val="-6"/>
        </w:rPr>
        <w:t> </w:t>
      </w:r>
      <w:r>
        <w:rPr/>
        <w:t>и</w:t>
      </w:r>
      <w:r>
        <w:rPr>
          <w:spacing w:val="-5"/>
        </w:rPr>
        <w:t> </w:t>
      </w:r>
      <w:r>
        <w:rPr/>
        <w:t>падении. Центробежные механизмы.</w:t>
      </w:r>
    </w:p>
    <w:p>
      <w:pPr>
        <w:pStyle w:val="BodyText"/>
        <w:ind w:left="1032" w:firstLine="0"/>
        <w:jc w:val="left"/>
      </w:pPr>
      <w:r>
        <w:rPr/>
        <w:t>Сравнение</w:t>
      </w:r>
      <w:r>
        <w:rPr>
          <w:spacing w:val="-3"/>
        </w:rPr>
        <w:t> </w:t>
      </w:r>
      <w:r>
        <w:rPr/>
        <w:t>сил</w:t>
      </w:r>
      <w:r>
        <w:rPr>
          <w:spacing w:val="-1"/>
        </w:rPr>
        <w:t> </w:t>
      </w:r>
      <w:r>
        <w:rPr/>
        <w:t>трения</w:t>
      </w:r>
      <w:r>
        <w:rPr>
          <w:spacing w:val="-4"/>
        </w:rPr>
        <w:t> </w:t>
      </w:r>
      <w:r>
        <w:rPr/>
        <w:t>покоя,</w:t>
      </w:r>
      <w:r>
        <w:rPr>
          <w:spacing w:val="-2"/>
        </w:rPr>
        <w:t> </w:t>
      </w:r>
      <w:r>
        <w:rPr/>
        <w:t>качения</w:t>
      </w:r>
      <w:r>
        <w:rPr>
          <w:spacing w:val="-4"/>
        </w:rPr>
        <w:t> </w:t>
      </w:r>
      <w:r>
        <w:rPr/>
        <w:t>и</w:t>
      </w:r>
      <w:r>
        <w:rPr>
          <w:spacing w:val="4"/>
        </w:rPr>
        <w:t> </w:t>
      </w:r>
      <w:r>
        <w:rPr>
          <w:spacing w:val="-2"/>
        </w:rPr>
        <w:t>скольжения.</w:t>
      </w:r>
    </w:p>
    <w:p>
      <w:pPr>
        <w:pStyle w:val="BodyText"/>
        <w:ind w:left="1032" w:firstLine="0"/>
        <w:jc w:val="left"/>
      </w:pPr>
      <w:r>
        <w:rPr/>
        <w:t>Ученический</w:t>
      </w:r>
      <w:r>
        <w:rPr>
          <w:spacing w:val="-9"/>
        </w:rPr>
        <w:t> </w:t>
      </w:r>
      <w:r>
        <w:rPr/>
        <w:t>эксперимент,</w:t>
      </w:r>
      <w:r>
        <w:rPr>
          <w:spacing w:val="-8"/>
        </w:rPr>
        <w:t> </w:t>
      </w:r>
      <w:r>
        <w:rPr/>
        <w:t>лабораторные</w:t>
      </w:r>
      <w:r>
        <w:rPr>
          <w:spacing w:val="-12"/>
        </w:rPr>
        <w:t> </w:t>
      </w:r>
      <w:r>
        <w:rPr/>
        <w:t>работы,</w:t>
      </w:r>
      <w:r>
        <w:rPr>
          <w:spacing w:val="-7"/>
        </w:rPr>
        <w:t> </w:t>
      </w:r>
      <w:r>
        <w:rPr>
          <w:spacing w:val="-2"/>
        </w:rPr>
        <w:t>практикум.</w:t>
      </w:r>
    </w:p>
    <w:p>
      <w:pPr>
        <w:pStyle w:val="BodyText"/>
        <w:ind w:left="1032" w:firstLine="0"/>
        <w:jc w:val="left"/>
      </w:pPr>
      <w:r>
        <w:rPr/>
        <w:t>Измерение</w:t>
      </w:r>
      <w:r>
        <w:rPr>
          <w:spacing w:val="-11"/>
        </w:rPr>
        <w:t> </w:t>
      </w:r>
      <w:r>
        <w:rPr/>
        <w:t>равнодействующей</w:t>
      </w:r>
      <w:r>
        <w:rPr>
          <w:spacing w:val="-4"/>
        </w:rPr>
        <w:t> </w:t>
      </w:r>
      <w:r>
        <w:rPr/>
        <w:t>сил</w:t>
      </w:r>
      <w:r>
        <w:rPr>
          <w:spacing w:val="-8"/>
        </w:rPr>
        <w:t> </w:t>
      </w:r>
      <w:r>
        <w:rPr/>
        <w:t>при</w:t>
      </w:r>
      <w:r>
        <w:rPr>
          <w:spacing w:val="-7"/>
        </w:rPr>
        <w:t> </w:t>
      </w:r>
      <w:r>
        <w:rPr/>
        <w:t>движении</w:t>
      </w:r>
      <w:r>
        <w:rPr>
          <w:spacing w:val="-8"/>
        </w:rPr>
        <w:t> </w:t>
      </w:r>
      <w:r>
        <w:rPr/>
        <w:t>бруска</w:t>
      </w:r>
      <w:r>
        <w:rPr>
          <w:spacing w:val="-8"/>
        </w:rPr>
        <w:t> </w:t>
      </w:r>
      <w:r>
        <w:rPr/>
        <w:t>по</w:t>
      </w:r>
      <w:r>
        <w:rPr>
          <w:spacing w:val="-6"/>
        </w:rPr>
        <w:t> </w:t>
      </w:r>
      <w:r>
        <w:rPr/>
        <w:t>наклонной</w:t>
      </w:r>
      <w:r>
        <w:rPr>
          <w:spacing w:val="-3"/>
        </w:rPr>
        <w:t> </w:t>
      </w:r>
      <w:r>
        <w:rPr>
          <w:spacing w:val="-2"/>
        </w:rPr>
        <w:t>плоскости.</w:t>
      </w:r>
    </w:p>
    <w:p>
      <w:pPr>
        <w:pStyle w:val="BodyText"/>
        <w:spacing w:before="1"/>
        <w:ind w:right="607"/>
        <w:jc w:val="left"/>
      </w:pPr>
      <w:r>
        <w:rPr/>
        <w:t>Проверка</w:t>
      </w:r>
      <w:r>
        <w:rPr>
          <w:spacing w:val="40"/>
        </w:rPr>
        <w:t> </w:t>
      </w:r>
      <w:r>
        <w:rPr/>
        <w:t>гипотезы</w:t>
      </w:r>
      <w:r>
        <w:rPr>
          <w:spacing w:val="-2"/>
        </w:rPr>
        <w:t> </w:t>
      </w:r>
      <w:r>
        <w:rPr/>
        <w:t>о</w:t>
      </w:r>
      <w:r>
        <w:rPr>
          <w:spacing w:val="40"/>
        </w:rPr>
        <w:t> </w:t>
      </w:r>
      <w:r>
        <w:rPr/>
        <w:t>независимости</w:t>
      </w:r>
      <w:r>
        <w:rPr>
          <w:spacing w:val="40"/>
        </w:rPr>
        <w:t> </w:t>
      </w:r>
      <w:r>
        <w:rPr/>
        <w:t>времени движения</w:t>
      </w:r>
      <w:r>
        <w:rPr>
          <w:spacing w:val="-1"/>
        </w:rPr>
        <w:t> </w:t>
      </w:r>
      <w:r>
        <w:rPr/>
        <w:t>бруска</w:t>
      </w:r>
      <w:r>
        <w:rPr>
          <w:spacing w:val="-1"/>
        </w:rPr>
        <w:t> </w:t>
      </w:r>
      <w:r>
        <w:rPr/>
        <w:t>по</w:t>
      </w:r>
      <w:r>
        <w:rPr>
          <w:spacing w:val="40"/>
        </w:rPr>
        <w:t> </w:t>
      </w:r>
      <w:r>
        <w:rPr/>
        <w:t>наклонной плоскости на заданное расстояние от его массы.</w:t>
      </w:r>
    </w:p>
    <w:p>
      <w:pPr>
        <w:pStyle w:val="BodyText"/>
        <w:ind w:right="607"/>
        <w:jc w:val="left"/>
      </w:pPr>
      <w:r>
        <w:rPr/>
        <w:t>Исследование зависимости сил упругости, возникающих в пружине и резиновом образце, от их деформации.</w:t>
      </w:r>
    </w:p>
    <w:p>
      <w:pPr>
        <w:pStyle w:val="BodyText"/>
        <w:ind w:left="1032" w:firstLine="0"/>
        <w:jc w:val="left"/>
      </w:pPr>
      <w:r>
        <w:rPr/>
        <w:t>Изучение движения системы тел, связанных нитью, перекинутой через лёгкий блок. Измерение</w:t>
      </w:r>
      <w:r>
        <w:rPr>
          <w:spacing w:val="36"/>
        </w:rPr>
        <w:t> </w:t>
      </w:r>
      <w:r>
        <w:rPr/>
        <w:t>коэффициента</w:t>
      </w:r>
      <w:r>
        <w:rPr>
          <w:spacing w:val="36"/>
        </w:rPr>
        <w:t> </w:t>
      </w:r>
      <w:r>
        <w:rPr/>
        <w:t>трения</w:t>
      </w:r>
      <w:r>
        <w:rPr>
          <w:spacing w:val="35"/>
        </w:rPr>
        <w:t> </w:t>
      </w:r>
      <w:r>
        <w:rPr/>
        <w:t>по</w:t>
      </w:r>
      <w:r>
        <w:rPr>
          <w:spacing w:val="38"/>
        </w:rPr>
        <w:t> </w:t>
      </w:r>
      <w:r>
        <w:rPr/>
        <w:t>величине</w:t>
      </w:r>
      <w:r>
        <w:rPr>
          <w:spacing w:val="37"/>
        </w:rPr>
        <w:t> </w:t>
      </w:r>
      <w:r>
        <w:rPr/>
        <w:t>углового</w:t>
      </w:r>
      <w:r>
        <w:rPr>
          <w:spacing w:val="38"/>
        </w:rPr>
        <w:t> </w:t>
      </w:r>
      <w:r>
        <w:rPr/>
        <w:t>коэффициента</w:t>
      </w:r>
      <w:r>
        <w:rPr>
          <w:spacing w:val="37"/>
        </w:rPr>
        <w:t> </w:t>
      </w:r>
      <w:r>
        <w:rPr/>
        <w:t>зависимости</w:t>
      </w:r>
    </w:p>
    <w:p>
      <w:pPr>
        <w:spacing w:line="277" w:lineRule="exact" w:before="0"/>
        <w:ind w:left="324" w:right="0" w:firstLine="0"/>
        <w:jc w:val="left"/>
        <w:rPr>
          <w:sz w:val="24"/>
        </w:rPr>
      </w:pPr>
      <w:r>
        <w:rPr>
          <w:spacing w:val="-2"/>
          <w:position w:val="2"/>
          <w:sz w:val="24"/>
        </w:rPr>
        <w:t>F</w:t>
      </w:r>
      <w:r>
        <w:rPr>
          <w:spacing w:val="-2"/>
          <w:sz w:val="16"/>
        </w:rPr>
        <w:t>тр</w:t>
      </w:r>
      <w:r>
        <w:rPr>
          <w:spacing w:val="-2"/>
          <w:position w:val="2"/>
          <w:sz w:val="24"/>
        </w:rPr>
        <w:t>(N).</w:t>
      </w:r>
    </w:p>
    <w:p>
      <w:pPr>
        <w:pStyle w:val="BodyText"/>
        <w:tabs>
          <w:tab w:pos="2753" w:val="left" w:leader="none"/>
          <w:tab w:pos="4045" w:val="left" w:leader="none"/>
          <w:tab w:pos="5019" w:val="left" w:leader="none"/>
          <w:tab w:pos="5554" w:val="left" w:leader="none"/>
          <w:tab w:pos="6937" w:val="left" w:leader="none"/>
          <w:tab w:pos="8272" w:val="left" w:leader="none"/>
          <w:tab w:pos="8663" w:val="left" w:leader="none"/>
        </w:tabs>
        <w:spacing w:line="275" w:lineRule="exact"/>
        <w:ind w:left="1032" w:firstLine="0"/>
        <w:jc w:val="left"/>
      </w:pPr>
      <w:r>
        <w:rPr>
          <w:spacing w:val="-2"/>
        </w:rPr>
        <w:t>Исследование</w:t>
      </w:r>
      <w:r>
        <w:rPr/>
        <w:tab/>
      </w:r>
      <w:r>
        <w:rPr>
          <w:spacing w:val="-2"/>
        </w:rPr>
        <w:t>движения</w:t>
      </w:r>
      <w:r>
        <w:rPr/>
        <w:tab/>
      </w:r>
      <w:r>
        <w:rPr>
          <w:spacing w:val="-2"/>
        </w:rPr>
        <w:t>бруска</w:t>
      </w:r>
      <w:r>
        <w:rPr/>
        <w:tab/>
      </w:r>
      <w:r>
        <w:rPr>
          <w:spacing w:val="-5"/>
        </w:rPr>
        <w:t>по</w:t>
      </w:r>
      <w:r>
        <w:rPr/>
        <w:tab/>
      </w:r>
      <w:r>
        <w:rPr>
          <w:spacing w:val="-2"/>
        </w:rPr>
        <w:t>наклонной</w:t>
      </w:r>
      <w:r>
        <w:rPr/>
        <w:tab/>
      </w:r>
      <w:r>
        <w:rPr>
          <w:spacing w:val="-2"/>
        </w:rPr>
        <w:t>плоскости</w:t>
      </w:r>
      <w:r>
        <w:rPr/>
        <w:tab/>
      </w:r>
      <w:r>
        <w:rPr>
          <w:spacing w:val="-10"/>
        </w:rPr>
        <w:t>с</w:t>
      </w:r>
      <w:r>
        <w:rPr/>
        <w:tab/>
      </w:r>
      <w:r>
        <w:rPr>
          <w:spacing w:val="-2"/>
        </w:rPr>
        <w:t>переменным</w:t>
      </w:r>
    </w:p>
    <w:p>
      <w:pPr>
        <w:pStyle w:val="BodyText"/>
        <w:ind w:firstLine="0"/>
      </w:pPr>
      <w:r>
        <w:rPr/>
        <w:t>коэффициентом</w:t>
      </w:r>
      <w:r>
        <w:rPr>
          <w:spacing w:val="-9"/>
        </w:rPr>
        <w:t> </w:t>
      </w:r>
      <w:r>
        <w:rPr>
          <w:spacing w:val="-2"/>
        </w:rPr>
        <w:t>трения.</w:t>
      </w:r>
    </w:p>
    <w:p>
      <w:pPr>
        <w:pStyle w:val="BodyText"/>
        <w:ind w:left="1032" w:right="4690" w:firstLine="0"/>
      </w:pPr>
      <w:r>
        <w:rPr/>
        <w:t>Изучение</w:t>
      </w:r>
      <w:r>
        <w:rPr>
          <w:spacing w:val="-6"/>
        </w:rPr>
        <w:t> </w:t>
      </w:r>
      <w:r>
        <w:rPr/>
        <w:t>движения</w:t>
      </w:r>
      <w:r>
        <w:rPr>
          <w:spacing w:val="-5"/>
        </w:rPr>
        <w:t> </w:t>
      </w:r>
      <w:r>
        <w:rPr/>
        <w:t>груза</w:t>
      </w:r>
      <w:r>
        <w:rPr>
          <w:spacing w:val="-6"/>
        </w:rPr>
        <w:t> </w:t>
      </w:r>
      <w:r>
        <w:rPr/>
        <w:t>на</w:t>
      </w:r>
      <w:r>
        <w:rPr>
          <w:spacing w:val="-6"/>
        </w:rPr>
        <w:t> </w:t>
      </w:r>
      <w:r>
        <w:rPr/>
        <w:t>валу</w:t>
      </w:r>
      <w:r>
        <w:rPr>
          <w:spacing w:val="-5"/>
        </w:rPr>
        <w:t> </w:t>
      </w:r>
      <w:r>
        <w:rPr/>
        <w:t>с</w:t>
      </w:r>
      <w:r>
        <w:rPr>
          <w:spacing w:val="-6"/>
        </w:rPr>
        <w:t> </w:t>
      </w:r>
      <w:r>
        <w:rPr/>
        <w:t>трением. Тема 3. Статика твёрдого тела.</w:t>
      </w:r>
    </w:p>
    <w:p>
      <w:pPr>
        <w:pStyle w:val="BodyText"/>
        <w:ind w:right="344"/>
      </w:pPr>
      <w:r>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pPr>
        <w:pStyle w:val="BodyText"/>
        <w:ind w:left="1032" w:firstLine="0"/>
      </w:pPr>
      <w:r>
        <w:rPr/>
        <w:t>Условия</w:t>
      </w:r>
      <w:r>
        <w:rPr>
          <w:spacing w:val="-8"/>
        </w:rPr>
        <w:t> </w:t>
      </w:r>
      <w:r>
        <w:rPr/>
        <w:t>равновесия</w:t>
      </w:r>
      <w:r>
        <w:rPr>
          <w:spacing w:val="-7"/>
        </w:rPr>
        <w:t> </w:t>
      </w:r>
      <w:r>
        <w:rPr/>
        <w:t>твёрдого</w:t>
      </w:r>
      <w:r>
        <w:rPr>
          <w:spacing w:val="-5"/>
        </w:rPr>
        <w:t> </w:t>
      </w:r>
      <w:r>
        <w:rPr>
          <w:spacing w:val="-2"/>
        </w:rPr>
        <w:t>тела.</w:t>
      </w:r>
    </w:p>
    <w:p>
      <w:pPr>
        <w:pStyle w:val="BodyText"/>
        <w:ind w:left="1032" w:firstLine="0"/>
      </w:pPr>
      <w:r>
        <w:rPr/>
        <w:t>Устойчивое,</w:t>
      </w:r>
      <w:r>
        <w:rPr>
          <w:spacing w:val="-10"/>
        </w:rPr>
        <w:t> </w:t>
      </w:r>
      <w:r>
        <w:rPr/>
        <w:t>неустойчивое,</w:t>
      </w:r>
      <w:r>
        <w:rPr>
          <w:spacing w:val="-11"/>
        </w:rPr>
        <w:t> </w:t>
      </w:r>
      <w:r>
        <w:rPr/>
        <w:t>безразличное</w:t>
      </w:r>
      <w:r>
        <w:rPr>
          <w:spacing w:val="-12"/>
        </w:rPr>
        <w:t> </w:t>
      </w:r>
      <w:r>
        <w:rPr>
          <w:spacing w:val="-2"/>
        </w:rPr>
        <w:t>равновесие.</w:t>
      </w:r>
    </w:p>
    <w:p>
      <w:pPr>
        <w:pStyle w:val="BodyText"/>
        <w:ind w:right="344"/>
      </w:pPr>
      <w:r>
        <w:rPr/>
        <w:t>Технические</w:t>
      </w:r>
      <w:r>
        <w:rPr>
          <w:spacing w:val="-12"/>
        </w:rPr>
        <w:t> </w:t>
      </w:r>
      <w:r>
        <w:rPr/>
        <w:t>устройства</w:t>
      </w:r>
      <w:r>
        <w:rPr>
          <w:spacing w:val="-13"/>
        </w:rPr>
        <w:t> </w:t>
      </w:r>
      <w:r>
        <w:rPr/>
        <w:t>и</w:t>
      </w:r>
      <w:r>
        <w:rPr>
          <w:spacing w:val="-12"/>
        </w:rPr>
        <w:t> </w:t>
      </w:r>
      <w:r>
        <w:rPr/>
        <w:t>технологические</w:t>
      </w:r>
      <w:r>
        <w:rPr>
          <w:spacing w:val="-12"/>
        </w:rPr>
        <w:t> </w:t>
      </w:r>
      <w:r>
        <w:rPr/>
        <w:t>процессы:</w:t>
      </w:r>
      <w:r>
        <w:rPr>
          <w:spacing w:val="-12"/>
        </w:rPr>
        <w:t> </w:t>
      </w:r>
      <w:r>
        <w:rPr/>
        <w:t>кронштейн,</w:t>
      </w:r>
      <w:r>
        <w:rPr>
          <w:spacing w:val="36"/>
        </w:rPr>
        <w:t> </w:t>
      </w:r>
      <w:r>
        <w:rPr/>
        <w:t>строительный</w:t>
      </w:r>
      <w:r>
        <w:rPr>
          <w:spacing w:val="-11"/>
        </w:rPr>
        <w:t> </w:t>
      </w:r>
      <w:r>
        <w:rPr/>
        <w:t>кран, решётчатые конструкции.</w:t>
      </w:r>
    </w:p>
    <w:p>
      <w:pPr>
        <w:pStyle w:val="BodyText"/>
        <w:ind w:left="1032" w:right="6956" w:firstLine="0"/>
        <w:jc w:val="left"/>
      </w:pPr>
      <w:r>
        <w:rPr>
          <w:spacing w:val="-2"/>
        </w:rPr>
        <w:t>Демонстрации. </w:t>
      </w:r>
      <w:r>
        <w:rPr/>
        <w:t>Условия</w:t>
      </w:r>
      <w:r>
        <w:rPr>
          <w:spacing w:val="-15"/>
        </w:rPr>
        <w:t> </w:t>
      </w:r>
      <w:r>
        <w:rPr/>
        <w:t>равновесия. Виды равновесия.</w:t>
      </w:r>
    </w:p>
    <w:p>
      <w:pPr>
        <w:pStyle w:val="BodyText"/>
        <w:ind w:left="1032" w:firstLine="0"/>
        <w:jc w:val="left"/>
      </w:pPr>
      <w:r>
        <w:rPr/>
        <w:t>Ученический</w:t>
      </w:r>
      <w:r>
        <w:rPr>
          <w:spacing w:val="-9"/>
        </w:rPr>
        <w:t> </w:t>
      </w:r>
      <w:r>
        <w:rPr/>
        <w:t>эксперимент,</w:t>
      </w:r>
      <w:r>
        <w:rPr>
          <w:spacing w:val="-8"/>
        </w:rPr>
        <w:t> </w:t>
      </w:r>
      <w:r>
        <w:rPr/>
        <w:t>лабораторные</w:t>
      </w:r>
      <w:r>
        <w:rPr>
          <w:spacing w:val="-11"/>
        </w:rPr>
        <w:t> </w:t>
      </w:r>
      <w:r>
        <w:rPr/>
        <w:t>работы,</w:t>
      </w:r>
      <w:r>
        <w:rPr>
          <w:spacing w:val="-7"/>
        </w:rPr>
        <w:t> </w:t>
      </w:r>
      <w:r>
        <w:rPr>
          <w:spacing w:val="-2"/>
        </w:rPr>
        <w:t>практикум.</w:t>
      </w:r>
    </w:p>
    <w:p>
      <w:pPr>
        <w:pStyle w:val="BodyText"/>
        <w:ind w:left="1032" w:firstLine="0"/>
        <w:jc w:val="left"/>
      </w:pPr>
      <w:r>
        <w:rPr/>
        <w:t>Исследование</w:t>
      </w:r>
      <w:r>
        <w:rPr>
          <w:spacing w:val="-5"/>
        </w:rPr>
        <w:t> </w:t>
      </w:r>
      <w:r>
        <w:rPr/>
        <w:t>условий</w:t>
      </w:r>
      <w:r>
        <w:rPr>
          <w:spacing w:val="-5"/>
        </w:rPr>
        <w:t> </w:t>
      </w:r>
      <w:r>
        <w:rPr/>
        <w:t>равновесия</w:t>
      </w:r>
      <w:r>
        <w:rPr>
          <w:spacing w:val="-3"/>
        </w:rPr>
        <w:t> </w:t>
      </w:r>
      <w:r>
        <w:rPr/>
        <w:t>твёрдого</w:t>
      </w:r>
      <w:r>
        <w:rPr>
          <w:spacing w:val="-5"/>
        </w:rPr>
        <w:t> </w:t>
      </w:r>
      <w:r>
        <w:rPr/>
        <w:t>тела,</w:t>
      </w:r>
      <w:r>
        <w:rPr>
          <w:spacing w:val="-5"/>
        </w:rPr>
        <w:t> </w:t>
      </w:r>
      <w:r>
        <w:rPr/>
        <w:t>имеющего</w:t>
      </w:r>
      <w:r>
        <w:rPr>
          <w:spacing w:val="-5"/>
        </w:rPr>
        <w:t> </w:t>
      </w:r>
      <w:r>
        <w:rPr/>
        <w:t>ось</w:t>
      </w:r>
      <w:r>
        <w:rPr>
          <w:spacing w:val="-5"/>
        </w:rPr>
        <w:t> </w:t>
      </w:r>
      <w:r>
        <w:rPr/>
        <w:t>вращения. Конструирование кронштейнов и расчёт сил упругости.</w:t>
      </w:r>
    </w:p>
    <w:p>
      <w:pPr>
        <w:pStyle w:val="BodyText"/>
        <w:spacing w:before="1"/>
        <w:ind w:left="1032" w:right="2224" w:firstLine="0"/>
        <w:jc w:val="left"/>
      </w:pPr>
      <w:r>
        <w:rPr/>
        <w:t>Изучение</w:t>
      </w:r>
      <w:r>
        <w:rPr>
          <w:spacing w:val="-6"/>
        </w:rPr>
        <w:t> </w:t>
      </w:r>
      <w:r>
        <w:rPr/>
        <w:t>устойчивости</w:t>
      </w:r>
      <w:r>
        <w:rPr>
          <w:spacing w:val="-6"/>
        </w:rPr>
        <w:t> </w:t>
      </w:r>
      <w:r>
        <w:rPr/>
        <w:t>твёрдого</w:t>
      </w:r>
      <w:r>
        <w:rPr>
          <w:spacing w:val="-5"/>
        </w:rPr>
        <w:t> </w:t>
      </w:r>
      <w:r>
        <w:rPr/>
        <w:t>тела,</w:t>
      </w:r>
      <w:r>
        <w:rPr>
          <w:spacing w:val="-5"/>
        </w:rPr>
        <w:t> </w:t>
      </w:r>
      <w:r>
        <w:rPr/>
        <w:t>имеющего</w:t>
      </w:r>
      <w:r>
        <w:rPr>
          <w:spacing w:val="-5"/>
        </w:rPr>
        <w:t> </w:t>
      </w:r>
      <w:r>
        <w:rPr/>
        <w:t>площадь</w:t>
      </w:r>
      <w:r>
        <w:rPr>
          <w:spacing w:val="-5"/>
        </w:rPr>
        <w:t> </w:t>
      </w:r>
      <w:r>
        <w:rPr/>
        <w:t>опоры. Тема 4. Законы сохранения в механике.</w:t>
      </w:r>
    </w:p>
    <w:p>
      <w:pPr>
        <w:pStyle w:val="BodyText"/>
        <w:spacing w:line="242" w:lineRule="auto"/>
        <w:jc w:val="left"/>
      </w:pPr>
      <w:r>
        <w:rPr/>
        <w:t>Импульс</w:t>
      </w:r>
      <w:r>
        <w:rPr>
          <w:spacing w:val="-2"/>
        </w:rPr>
        <w:t> </w:t>
      </w:r>
      <w:r>
        <w:rPr/>
        <w:t>материальной точки,</w:t>
      </w:r>
      <w:r>
        <w:rPr>
          <w:spacing w:val="-1"/>
        </w:rPr>
        <w:t> </w:t>
      </w:r>
      <w:r>
        <w:rPr/>
        <w:t>системы</w:t>
      </w:r>
      <w:r>
        <w:rPr>
          <w:spacing w:val="-2"/>
        </w:rPr>
        <w:t> </w:t>
      </w:r>
      <w:r>
        <w:rPr/>
        <w:t>материальных</w:t>
      </w:r>
      <w:r>
        <w:rPr>
          <w:spacing w:val="-1"/>
        </w:rPr>
        <w:t> </w:t>
      </w:r>
      <w:r>
        <w:rPr/>
        <w:t>точек.</w:t>
      </w:r>
      <w:r>
        <w:rPr>
          <w:spacing w:val="-2"/>
        </w:rPr>
        <w:t> </w:t>
      </w:r>
      <w:r>
        <w:rPr/>
        <w:t>Центр</w:t>
      </w:r>
      <w:r>
        <w:rPr>
          <w:spacing w:val="-1"/>
        </w:rPr>
        <w:t> </w:t>
      </w:r>
      <w:r>
        <w:rPr/>
        <w:t>масс</w:t>
      </w:r>
      <w:r>
        <w:rPr>
          <w:spacing w:val="-2"/>
        </w:rPr>
        <w:t> </w:t>
      </w:r>
      <w:r>
        <w:rPr/>
        <w:t>системы материальных точек. Теорема о движении центра масс.</w:t>
      </w:r>
    </w:p>
    <w:p>
      <w:pPr>
        <w:pStyle w:val="BodyText"/>
        <w:ind w:left="1032" w:right="4415" w:firstLine="0"/>
        <w:jc w:val="left"/>
      </w:pPr>
      <w:r>
        <w:rPr/>
        <w:t>Импульс</w:t>
      </w:r>
      <w:r>
        <w:rPr>
          <w:spacing w:val="-10"/>
        </w:rPr>
        <w:t> </w:t>
      </w:r>
      <w:r>
        <w:rPr/>
        <w:t>силы</w:t>
      </w:r>
      <w:r>
        <w:rPr>
          <w:spacing w:val="-10"/>
        </w:rPr>
        <w:t> </w:t>
      </w:r>
      <w:r>
        <w:rPr/>
        <w:t>и</w:t>
      </w:r>
      <w:r>
        <w:rPr>
          <w:spacing w:val="-9"/>
        </w:rPr>
        <w:t> </w:t>
      </w:r>
      <w:r>
        <w:rPr/>
        <w:t>изменение</w:t>
      </w:r>
      <w:r>
        <w:rPr>
          <w:spacing w:val="-10"/>
        </w:rPr>
        <w:t> </w:t>
      </w:r>
      <w:r>
        <w:rPr/>
        <w:t>импульса</w:t>
      </w:r>
      <w:r>
        <w:rPr>
          <w:spacing w:val="-10"/>
        </w:rPr>
        <w:t> </w:t>
      </w:r>
      <w:r>
        <w:rPr/>
        <w:t>тела. Закон сохранения импульса.</w:t>
      </w:r>
    </w:p>
    <w:p>
      <w:pPr>
        <w:pStyle w:val="BodyText"/>
        <w:ind w:left="1032" w:firstLine="0"/>
        <w:jc w:val="left"/>
      </w:pPr>
      <w:r>
        <w:rPr/>
        <w:t>Реактивное</w:t>
      </w:r>
      <w:r>
        <w:rPr>
          <w:spacing w:val="-8"/>
        </w:rPr>
        <w:t> </w:t>
      </w:r>
      <w:r>
        <w:rPr>
          <w:spacing w:val="-2"/>
        </w:rPr>
        <w:t>движение.</w:t>
      </w:r>
    </w:p>
    <w:p>
      <w:pPr>
        <w:pStyle w:val="BodyText"/>
        <w:ind w:right="607"/>
        <w:jc w:val="left"/>
      </w:pPr>
      <w:r>
        <w:rPr/>
        <w:t>Момент импульса</w:t>
      </w:r>
      <w:r>
        <w:rPr>
          <w:spacing w:val="-1"/>
        </w:rPr>
        <w:t> </w:t>
      </w:r>
      <w:r>
        <w:rPr/>
        <w:t>материальной точки.</w:t>
      </w:r>
      <w:r>
        <w:rPr>
          <w:spacing w:val="-2"/>
        </w:rPr>
        <w:t> </w:t>
      </w:r>
      <w:r>
        <w:rPr/>
        <w:t>Представление</w:t>
      </w:r>
      <w:r>
        <w:rPr>
          <w:spacing w:val="-1"/>
        </w:rPr>
        <w:t> </w:t>
      </w:r>
      <w:r>
        <w:rPr/>
        <w:t>о</w:t>
      </w:r>
      <w:r>
        <w:rPr>
          <w:spacing w:val="-1"/>
        </w:rPr>
        <w:t> </w:t>
      </w:r>
      <w:r>
        <w:rPr/>
        <w:t>сохранении момента импульса в центральных полях.</w:t>
      </w:r>
    </w:p>
    <w:p>
      <w:pPr>
        <w:pStyle w:val="BodyText"/>
        <w:ind w:right="607"/>
        <w:jc w:val="left"/>
      </w:pPr>
      <w:r>
        <w:rPr/>
        <w:t>Работа силы на малом и на конечном перемещении. Графическое представление работы силы.</w:t>
      </w:r>
    </w:p>
    <w:p>
      <w:pPr>
        <w:pStyle w:val="BodyText"/>
        <w:ind w:left="1032" w:firstLine="0"/>
        <w:jc w:val="left"/>
      </w:pPr>
      <w:r>
        <w:rPr/>
        <w:t>Мощность</w:t>
      </w:r>
      <w:r>
        <w:rPr>
          <w:spacing w:val="-4"/>
        </w:rPr>
        <w:t> </w:t>
      </w:r>
      <w:r>
        <w:rPr>
          <w:spacing w:val="-2"/>
        </w:rPr>
        <w:t>силы.</w:t>
      </w:r>
    </w:p>
    <w:p>
      <w:pPr>
        <w:pStyle w:val="BodyText"/>
        <w:ind w:right="607"/>
        <w:jc w:val="left"/>
      </w:pPr>
      <w:r>
        <w:rPr/>
        <w:t>Кинетическая энергия материальной точки. Теорема об изменении кинетической энергии материальной точки.</w:t>
      </w:r>
    </w:p>
    <w:p>
      <w:pPr>
        <w:spacing w:after="0"/>
        <w:jc w:val="left"/>
        <w:sectPr>
          <w:pgSz w:w="11920" w:h="16850"/>
          <w:pgMar w:header="0" w:footer="1162" w:top="1040" w:bottom="1480" w:left="1380" w:right="220"/>
        </w:sectPr>
      </w:pPr>
    </w:p>
    <w:p>
      <w:pPr>
        <w:pStyle w:val="BodyText"/>
        <w:spacing w:before="62"/>
        <w:ind w:right="340"/>
      </w:pPr>
      <w:r>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w:t>
      </w:r>
      <w:r>
        <w:rPr>
          <w:spacing w:val="-11"/>
        </w:rPr>
        <w:t> </w:t>
      </w:r>
      <w:r>
        <w:rPr/>
        <w:t>поле.</w:t>
      </w:r>
      <w:r>
        <w:rPr>
          <w:spacing w:val="-12"/>
        </w:rPr>
        <w:t> </w:t>
      </w:r>
      <w:r>
        <w:rPr/>
        <w:t>Потенциальная</w:t>
      </w:r>
      <w:r>
        <w:rPr>
          <w:spacing w:val="-11"/>
        </w:rPr>
        <w:t> </w:t>
      </w:r>
      <w:r>
        <w:rPr/>
        <w:t>энергия</w:t>
      </w:r>
      <w:r>
        <w:rPr>
          <w:spacing w:val="-14"/>
        </w:rPr>
        <w:t> </w:t>
      </w:r>
      <w:r>
        <w:rPr/>
        <w:t>тела</w:t>
      </w:r>
      <w:r>
        <w:rPr>
          <w:spacing w:val="-13"/>
        </w:rPr>
        <w:t> </w:t>
      </w:r>
      <w:r>
        <w:rPr/>
        <w:t>в</w:t>
      </w:r>
      <w:r>
        <w:rPr>
          <w:spacing w:val="-10"/>
        </w:rPr>
        <w:t> </w:t>
      </w:r>
      <w:r>
        <w:rPr/>
        <w:t>гравитационном</w:t>
      </w:r>
      <w:r>
        <w:rPr>
          <w:spacing w:val="-11"/>
        </w:rPr>
        <w:t> </w:t>
      </w:r>
      <w:r>
        <w:rPr/>
        <w:t>поле</w:t>
      </w:r>
      <w:r>
        <w:rPr>
          <w:spacing w:val="36"/>
        </w:rPr>
        <w:t> </w:t>
      </w:r>
      <w:r>
        <w:rPr/>
        <w:t>однородного</w:t>
      </w:r>
      <w:r>
        <w:rPr>
          <w:spacing w:val="-11"/>
        </w:rPr>
        <w:t> </w:t>
      </w:r>
      <w:r>
        <w:rPr/>
        <w:t>шара (внутри и вне шара). Вторая космическая скорость. Третья космическая скорость.</w:t>
      </w:r>
    </w:p>
    <w:p>
      <w:pPr>
        <w:pStyle w:val="BodyText"/>
        <w:spacing w:before="3"/>
        <w:ind w:left="1032" w:firstLine="0"/>
      </w:pPr>
      <w:r>
        <w:rPr/>
        <w:t>Связь</w:t>
      </w:r>
      <w:r>
        <w:rPr>
          <w:spacing w:val="-5"/>
        </w:rPr>
        <w:t> </w:t>
      </w:r>
      <w:r>
        <w:rPr/>
        <w:t>работы</w:t>
      </w:r>
      <w:r>
        <w:rPr>
          <w:spacing w:val="-6"/>
        </w:rPr>
        <w:t> </w:t>
      </w:r>
      <w:r>
        <w:rPr/>
        <w:t>непотенциальных сил</w:t>
      </w:r>
      <w:r>
        <w:rPr>
          <w:spacing w:val="-4"/>
        </w:rPr>
        <w:t> </w:t>
      </w:r>
      <w:r>
        <w:rPr/>
        <w:t>с</w:t>
      </w:r>
      <w:r>
        <w:rPr>
          <w:spacing w:val="-5"/>
        </w:rPr>
        <w:t> </w:t>
      </w:r>
      <w:r>
        <w:rPr/>
        <w:t>изменением</w:t>
      </w:r>
      <w:r>
        <w:rPr>
          <w:spacing w:val="-4"/>
        </w:rPr>
        <w:t> </w:t>
      </w:r>
      <w:r>
        <w:rPr/>
        <w:t>механической</w:t>
      </w:r>
      <w:r>
        <w:rPr>
          <w:spacing w:val="1"/>
        </w:rPr>
        <w:t> </w:t>
      </w:r>
      <w:r>
        <w:rPr/>
        <w:t>энергии системы</w:t>
      </w:r>
      <w:r>
        <w:rPr>
          <w:spacing w:val="-3"/>
        </w:rPr>
        <w:t> </w:t>
      </w:r>
      <w:r>
        <w:rPr>
          <w:spacing w:val="-4"/>
        </w:rPr>
        <w:t>тел.</w:t>
      </w:r>
    </w:p>
    <w:p>
      <w:pPr>
        <w:pStyle w:val="BodyText"/>
        <w:ind w:left="1032" w:right="5572" w:hanging="708"/>
      </w:pPr>
      <w:r>
        <w:rPr/>
        <w:t>Закон сохранения механической энергии. Упругие</w:t>
      </w:r>
      <w:r>
        <w:rPr>
          <w:spacing w:val="-10"/>
        </w:rPr>
        <w:t> </w:t>
      </w:r>
      <w:r>
        <w:rPr/>
        <w:t>и</w:t>
      </w:r>
      <w:r>
        <w:rPr>
          <w:spacing w:val="-7"/>
        </w:rPr>
        <w:t> </w:t>
      </w:r>
      <w:r>
        <w:rPr/>
        <w:t>неупругие</w:t>
      </w:r>
      <w:r>
        <w:rPr>
          <w:spacing w:val="-8"/>
        </w:rPr>
        <w:t> </w:t>
      </w:r>
      <w:r>
        <w:rPr/>
        <w:t>столкновения.</w:t>
      </w:r>
    </w:p>
    <w:p>
      <w:pPr>
        <w:pStyle w:val="BodyText"/>
        <w:jc w:val="left"/>
      </w:pPr>
      <w:r>
        <w:rPr/>
        <w:t>Уравнение Бернулли</w:t>
      </w:r>
      <w:r>
        <w:rPr>
          <w:spacing w:val="29"/>
        </w:rPr>
        <w:t> </w:t>
      </w:r>
      <w:r>
        <w:rPr/>
        <w:t>для идеальной</w:t>
      </w:r>
      <w:r>
        <w:rPr>
          <w:spacing w:val="29"/>
        </w:rPr>
        <w:t> </w:t>
      </w:r>
      <w:r>
        <w:rPr/>
        <w:t>жидкости как</w:t>
      </w:r>
      <w:r>
        <w:rPr>
          <w:spacing w:val="29"/>
        </w:rPr>
        <w:t> </w:t>
      </w:r>
      <w:r>
        <w:rPr/>
        <w:t>следствие закона сохранения механической энергии.</w:t>
      </w:r>
    </w:p>
    <w:p>
      <w:pPr>
        <w:pStyle w:val="BodyText"/>
        <w:ind w:right="607"/>
        <w:jc w:val="left"/>
      </w:pPr>
      <w:r>
        <w:rPr/>
        <w:t>Технические устройства и технологические процессы: движение ракет, водомёт, копёр, пружинный пистолет, гироскоп, фигурное катание на коньках.</w:t>
      </w:r>
    </w:p>
    <w:p>
      <w:pPr>
        <w:pStyle w:val="BodyText"/>
        <w:ind w:left="1032" w:firstLine="0"/>
        <w:jc w:val="left"/>
      </w:pPr>
      <w:r>
        <w:rPr>
          <w:spacing w:val="-2"/>
        </w:rPr>
        <w:t>Демонстрации.</w:t>
      </w:r>
    </w:p>
    <w:p>
      <w:pPr>
        <w:pStyle w:val="BodyText"/>
        <w:ind w:left="1032" w:right="6037" w:firstLine="0"/>
        <w:jc w:val="left"/>
      </w:pPr>
      <w:r>
        <w:rPr/>
        <w:t>Закон</w:t>
      </w:r>
      <w:r>
        <w:rPr>
          <w:spacing w:val="-15"/>
        </w:rPr>
        <w:t> </w:t>
      </w:r>
      <w:r>
        <w:rPr/>
        <w:t>сохранения</w:t>
      </w:r>
      <w:r>
        <w:rPr>
          <w:spacing w:val="-14"/>
        </w:rPr>
        <w:t> </w:t>
      </w:r>
      <w:r>
        <w:rPr/>
        <w:t>импульса. Реактивное движение.</w:t>
      </w:r>
    </w:p>
    <w:p>
      <w:pPr>
        <w:pStyle w:val="BodyText"/>
        <w:spacing w:before="1"/>
        <w:ind w:left="1032" w:firstLine="0"/>
        <w:jc w:val="left"/>
      </w:pPr>
      <w:r>
        <w:rPr/>
        <w:t>Измерение</w:t>
      </w:r>
      <w:r>
        <w:rPr>
          <w:spacing w:val="-7"/>
        </w:rPr>
        <w:t> </w:t>
      </w:r>
      <w:r>
        <w:rPr/>
        <w:t>мощности</w:t>
      </w:r>
      <w:r>
        <w:rPr>
          <w:spacing w:val="-2"/>
        </w:rPr>
        <w:t> силы.</w:t>
      </w:r>
    </w:p>
    <w:p>
      <w:pPr>
        <w:pStyle w:val="BodyText"/>
        <w:ind w:left="1032" w:firstLine="0"/>
        <w:jc w:val="left"/>
      </w:pPr>
      <w:r>
        <w:rPr/>
        <w:t>Изменение</w:t>
      </w:r>
      <w:r>
        <w:rPr>
          <w:spacing w:val="-7"/>
        </w:rPr>
        <w:t> </w:t>
      </w:r>
      <w:r>
        <w:rPr/>
        <w:t>энергии</w:t>
      </w:r>
      <w:r>
        <w:rPr>
          <w:spacing w:val="-7"/>
        </w:rPr>
        <w:t> </w:t>
      </w:r>
      <w:r>
        <w:rPr/>
        <w:t>тела</w:t>
      </w:r>
      <w:r>
        <w:rPr>
          <w:spacing w:val="-6"/>
        </w:rPr>
        <w:t> </w:t>
      </w:r>
      <w:r>
        <w:rPr/>
        <w:t>при</w:t>
      </w:r>
      <w:r>
        <w:rPr>
          <w:spacing w:val="-2"/>
        </w:rPr>
        <w:t> </w:t>
      </w:r>
      <w:r>
        <w:rPr/>
        <w:t>совершении</w:t>
      </w:r>
      <w:r>
        <w:rPr>
          <w:spacing w:val="-3"/>
        </w:rPr>
        <w:t> </w:t>
      </w:r>
      <w:r>
        <w:rPr>
          <w:spacing w:val="-2"/>
        </w:rPr>
        <w:t>работы.</w:t>
      </w:r>
    </w:p>
    <w:p>
      <w:pPr>
        <w:pStyle w:val="BodyText"/>
        <w:jc w:val="left"/>
      </w:pPr>
      <w:r>
        <w:rPr/>
        <w:t>Взаимные превращения</w:t>
      </w:r>
      <w:r>
        <w:rPr>
          <w:spacing w:val="-1"/>
        </w:rPr>
        <w:t> </w:t>
      </w:r>
      <w:r>
        <w:rPr/>
        <w:t>кинетической и потенциальной энергий при действии на тело силы тяжести и силы упругости.</w:t>
      </w:r>
    </w:p>
    <w:p>
      <w:pPr>
        <w:pStyle w:val="BodyText"/>
        <w:ind w:left="1032" w:firstLine="0"/>
        <w:jc w:val="left"/>
      </w:pPr>
      <w:r>
        <w:rPr/>
        <w:t>Сохранение</w:t>
      </w:r>
      <w:r>
        <w:rPr>
          <w:spacing w:val="-9"/>
        </w:rPr>
        <w:t> </w:t>
      </w:r>
      <w:r>
        <w:rPr/>
        <w:t>энергии</w:t>
      </w:r>
      <w:r>
        <w:rPr>
          <w:spacing w:val="-6"/>
        </w:rPr>
        <w:t> </w:t>
      </w:r>
      <w:r>
        <w:rPr/>
        <w:t>при</w:t>
      </w:r>
      <w:r>
        <w:rPr>
          <w:spacing w:val="-8"/>
        </w:rPr>
        <w:t> </w:t>
      </w:r>
      <w:r>
        <w:rPr/>
        <w:t>свободном</w:t>
      </w:r>
      <w:r>
        <w:rPr>
          <w:spacing w:val="-8"/>
        </w:rPr>
        <w:t> </w:t>
      </w:r>
      <w:r>
        <w:rPr>
          <w:spacing w:val="-2"/>
        </w:rPr>
        <w:t>падении.</w:t>
      </w:r>
    </w:p>
    <w:p>
      <w:pPr>
        <w:pStyle w:val="BodyText"/>
        <w:ind w:left="1032" w:right="2479" w:firstLine="0"/>
        <w:jc w:val="left"/>
      </w:pPr>
      <w:r>
        <w:rPr/>
        <w:t>Ученический</w:t>
      </w:r>
      <w:r>
        <w:rPr>
          <w:spacing w:val="-12"/>
        </w:rPr>
        <w:t> </w:t>
      </w:r>
      <w:r>
        <w:rPr/>
        <w:t>эксперимент,</w:t>
      </w:r>
      <w:r>
        <w:rPr>
          <w:spacing w:val="-11"/>
        </w:rPr>
        <w:t> </w:t>
      </w:r>
      <w:r>
        <w:rPr/>
        <w:t>лабораторные</w:t>
      </w:r>
      <w:r>
        <w:rPr>
          <w:spacing w:val="-15"/>
        </w:rPr>
        <w:t> </w:t>
      </w:r>
      <w:r>
        <w:rPr/>
        <w:t>работы,</w:t>
      </w:r>
      <w:r>
        <w:rPr>
          <w:spacing w:val="-11"/>
        </w:rPr>
        <w:t> </w:t>
      </w:r>
      <w:r>
        <w:rPr/>
        <w:t>практикум. Измерение импульса тела по тормозному пути.</w:t>
      </w:r>
    </w:p>
    <w:p>
      <w:pPr>
        <w:pStyle w:val="BodyText"/>
        <w:ind w:left="1032" w:right="607" w:firstLine="0"/>
        <w:jc w:val="left"/>
      </w:pPr>
      <w:r>
        <w:rPr/>
        <w:t>Измерение</w:t>
      </w:r>
      <w:r>
        <w:rPr>
          <w:spacing w:val="-5"/>
        </w:rPr>
        <w:t> </w:t>
      </w:r>
      <w:r>
        <w:rPr/>
        <w:t>силы</w:t>
      </w:r>
      <w:r>
        <w:rPr>
          <w:spacing w:val="-4"/>
        </w:rPr>
        <w:t> </w:t>
      </w:r>
      <w:r>
        <w:rPr/>
        <w:t>тяги,</w:t>
      </w:r>
      <w:r>
        <w:rPr>
          <w:spacing w:val="-4"/>
        </w:rPr>
        <w:t> </w:t>
      </w:r>
      <w:r>
        <w:rPr/>
        <w:t>скорости</w:t>
      </w:r>
      <w:r>
        <w:rPr>
          <w:spacing w:val="-3"/>
        </w:rPr>
        <w:t> </w:t>
      </w:r>
      <w:r>
        <w:rPr/>
        <w:t>модели</w:t>
      </w:r>
      <w:r>
        <w:rPr>
          <w:spacing w:val="-3"/>
        </w:rPr>
        <w:t> </w:t>
      </w:r>
      <w:r>
        <w:rPr/>
        <w:t>электромобиля</w:t>
      </w:r>
      <w:r>
        <w:rPr>
          <w:spacing w:val="-4"/>
        </w:rPr>
        <w:t> </w:t>
      </w:r>
      <w:r>
        <w:rPr/>
        <w:t>и</w:t>
      </w:r>
      <w:r>
        <w:rPr>
          <w:spacing w:val="-3"/>
        </w:rPr>
        <w:t> </w:t>
      </w:r>
      <w:r>
        <w:rPr/>
        <w:t>мощности</w:t>
      </w:r>
      <w:r>
        <w:rPr>
          <w:spacing w:val="-3"/>
        </w:rPr>
        <w:t> </w:t>
      </w:r>
      <w:r>
        <w:rPr/>
        <w:t>силы</w:t>
      </w:r>
      <w:r>
        <w:rPr>
          <w:spacing w:val="-4"/>
        </w:rPr>
        <w:t> </w:t>
      </w:r>
      <w:r>
        <w:rPr/>
        <w:t>тяги. Сравнение изменения импульса тела с импульсом силы.</w:t>
      </w:r>
    </w:p>
    <w:p>
      <w:pPr>
        <w:pStyle w:val="BodyText"/>
        <w:ind w:left="1032" w:right="1906" w:firstLine="0"/>
        <w:jc w:val="left"/>
      </w:pPr>
      <w:r>
        <w:rPr/>
        <w:t>Исследование</w:t>
      </w:r>
      <w:r>
        <w:rPr>
          <w:spacing w:val="-7"/>
        </w:rPr>
        <w:t> </w:t>
      </w:r>
      <w:r>
        <w:rPr/>
        <w:t>сохранения</w:t>
      </w:r>
      <w:r>
        <w:rPr>
          <w:spacing w:val="-6"/>
        </w:rPr>
        <w:t> </w:t>
      </w:r>
      <w:r>
        <w:rPr/>
        <w:t>импульса</w:t>
      </w:r>
      <w:r>
        <w:rPr>
          <w:spacing w:val="-7"/>
        </w:rPr>
        <w:t> </w:t>
      </w:r>
      <w:r>
        <w:rPr/>
        <w:t>при</w:t>
      </w:r>
      <w:r>
        <w:rPr>
          <w:spacing w:val="-6"/>
        </w:rPr>
        <w:t> </w:t>
      </w:r>
      <w:r>
        <w:rPr/>
        <w:t>упругом</w:t>
      </w:r>
      <w:r>
        <w:rPr>
          <w:spacing w:val="-7"/>
        </w:rPr>
        <w:t> </w:t>
      </w:r>
      <w:r>
        <w:rPr/>
        <w:t>взаимодействии. Измерение кинетической энергии тела по тормозному пути.</w:t>
      </w:r>
    </w:p>
    <w:p>
      <w:pPr>
        <w:pStyle w:val="BodyText"/>
        <w:ind w:left="1032" w:right="1079" w:firstLine="0"/>
      </w:pPr>
      <w:r>
        <w:rPr/>
        <w:t>Сравнение</w:t>
      </w:r>
      <w:r>
        <w:rPr>
          <w:spacing w:val="-3"/>
        </w:rPr>
        <w:t> </w:t>
      </w:r>
      <w:r>
        <w:rPr/>
        <w:t>изменения</w:t>
      </w:r>
      <w:r>
        <w:rPr>
          <w:spacing w:val="-5"/>
        </w:rPr>
        <w:t> </w:t>
      </w:r>
      <w:r>
        <w:rPr/>
        <w:t>потенциальной</w:t>
      </w:r>
      <w:r>
        <w:rPr>
          <w:spacing w:val="-2"/>
        </w:rPr>
        <w:t> </w:t>
      </w:r>
      <w:r>
        <w:rPr/>
        <w:t>энергии</w:t>
      </w:r>
      <w:r>
        <w:rPr>
          <w:spacing w:val="-4"/>
        </w:rPr>
        <w:t> </w:t>
      </w:r>
      <w:r>
        <w:rPr/>
        <w:t>пружины</w:t>
      </w:r>
      <w:r>
        <w:rPr>
          <w:spacing w:val="-2"/>
        </w:rPr>
        <w:t> </w:t>
      </w:r>
      <w:r>
        <w:rPr/>
        <w:t>с</w:t>
      </w:r>
      <w:r>
        <w:rPr>
          <w:spacing w:val="-4"/>
        </w:rPr>
        <w:t> </w:t>
      </w:r>
      <w:r>
        <w:rPr/>
        <w:t>работой</w:t>
      </w:r>
      <w:r>
        <w:rPr>
          <w:spacing w:val="-2"/>
        </w:rPr>
        <w:t> </w:t>
      </w:r>
      <w:r>
        <w:rPr/>
        <w:t>силы</w:t>
      </w:r>
      <w:r>
        <w:rPr>
          <w:spacing w:val="-2"/>
        </w:rPr>
        <w:t> </w:t>
      </w:r>
      <w:r>
        <w:rPr/>
        <w:t>трения. Определение работы силы трения при движении тела по наклонной плоскости. Раздел 3. Молекулярная физика и термодинамика.</w:t>
      </w:r>
    </w:p>
    <w:p>
      <w:pPr>
        <w:pStyle w:val="BodyText"/>
        <w:ind w:left="1032" w:firstLine="0"/>
      </w:pPr>
      <w:r>
        <w:rPr/>
        <w:t>Тема</w:t>
      </w:r>
      <w:r>
        <w:rPr>
          <w:spacing w:val="-9"/>
        </w:rPr>
        <w:t> </w:t>
      </w:r>
      <w:r>
        <w:rPr/>
        <w:t>1.</w:t>
      </w:r>
      <w:r>
        <w:rPr>
          <w:spacing w:val="-6"/>
        </w:rPr>
        <w:t> </w:t>
      </w:r>
      <w:r>
        <w:rPr/>
        <w:t>Основы</w:t>
      </w:r>
      <w:r>
        <w:rPr>
          <w:spacing w:val="-6"/>
        </w:rPr>
        <w:t> </w:t>
      </w:r>
      <w:r>
        <w:rPr/>
        <w:t>молекулярно-кинетической</w:t>
      </w:r>
      <w:r>
        <w:rPr>
          <w:spacing w:val="-4"/>
        </w:rPr>
        <w:t> </w:t>
      </w:r>
      <w:r>
        <w:rPr>
          <w:spacing w:val="-2"/>
        </w:rPr>
        <w:t>теории.</w:t>
      </w:r>
    </w:p>
    <w:p>
      <w:pPr>
        <w:pStyle w:val="BodyText"/>
        <w:spacing w:before="1"/>
        <w:ind w:right="340"/>
      </w:pPr>
      <w:r>
        <w:rPr/>
        <w:t>Основные положения молекулярно-кинетической теории (МКТ), их опытное обоснование.</w:t>
      </w:r>
      <w:r>
        <w:rPr>
          <w:spacing w:val="-15"/>
        </w:rPr>
        <w:t> </w:t>
      </w:r>
      <w:r>
        <w:rPr/>
        <w:t>Диффузия.</w:t>
      </w:r>
      <w:r>
        <w:rPr>
          <w:spacing w:val="-15"/>
        </w:rPr>
        <w:t> </w:t>
      </w:r>
      <w:r>
        <w:rPr/>
        <w:t>Броуновское</w:t>
      </w:r>
      <w:r>
        <w:rPr>
          <w:spacing w:val="-15"/>
        </w:rPr>
        <w:t> </w:t>
      </w:r>
      <w:r>
        <w:rPr/>
        <w:t>движение.</w:t>
      </w:r>
      <w:r>
        <w:rPr>
          <w:spacing w:val="-15"/>
        </w:rPr>
        <w:t> </w:t>
      </w:r>
      <w:r>
        <w:rPr/>
        <w:t>Характер</w:t>
      </w:r>
      <w:r>
        <w:rPr>
          <w:spacing w:val="-15"/>
        </w:rPr>
        <w:t> </w:t>
      </w:r>
      <w:r>
        <w:rPr/>
        <w:t>движения</w:t>
      </w:r>
      <w:r>
        <w:rPr>
          <w:spacing w:val="-15"/>
        </w:rPr>
        <w:t> </w:t>
      </w:r>
      <w:r>
        <w:rPr/>
        <w:t>и</w:t>
      </w:r>
      <w:r>
        <w:rPr>
          <w:spacing w:val="-15"/>
        </w:rPr>
        <w:t> </w:t>
      </w:r>
      <w:r>
        <w:rPr/>
        <w:t>взаимодействия</w:t>
      </w:r>
      <w:r>
        <w:rPr>
          <w:spacing w:val="-15"/>
        </w:rPr>
        <w:t> </w:t>
      </w:r>
      <w:r>
        <w:rPr/>
        <w:t>частиц вещества.</w:t>
      </w:r>
      <w:r>
        <w:rPr>
          <w:spacing w:val="-11"/>
        </w:rPr>
        <w:t> </w:t>
      </w:r>
      <w:r>
        <w:rPr/>
        <w:t>Модели</w:t>
      </w:r>
      <w:r>
        <w:rPr>
          <w:spacing w:val="-10"/>
        </w:rPr>
        <w:t> </w:t>
      </w:r>
      <w:r>
        <w:rPr/>
        <w:t>строения</w:t>
      </w:r>
      <w:r>
        <w:rPr>
          <w:spacing w:val="-11"/>
        </w:rPr>
        <w:t> </w:t>
      </w:r>
      <w:r>
        <w:rPr/>
        <w:t>газов,</w:t>
      </w:r>
      <w:r>
        <w:rPr>
          <w:spacing w:val="-11"/>
        </w:rPr>
        <w:t> </w:t>
      </w:r>
      <w:r>
        <w:rPr/>
        <w:t>жидкостей</w:t>
      </w:r>
      <w:r>
        <w:rPr>
          <w:spacing w:val="-12"/>
        </w:rPr>
        <w:t> </w:t>
      </w:r>
      <w:r>
        <w:rPr/>
        <w:t>и</w:t>
      </w:r>
      <w:r>
        <w:rPr>
          <w:spacing w:val="-12"/>
        </w:rPr>
        <w:t> </w:t>
      </w:r>
      <w:r>
        <w:rPr/>
        <w:t>твёрдых</w:t>
      </w:r>
      <w:r>
        <w:rPr>
          <w:spacing w:val="-11"/>
        </w:rPr>
        <w:t> </w:t>
      </w:r>
      <w:r>
        <w:rPr/>
        <w:t>тел</w:t>
      </w:r>
      <w:r>
        <w:rPr>
          <w:spacing w:val="-11"/>
        </w:rPr>
        <w:t> </w:t>
      </w:r>
      <w:r>
        <w:rPr/>
        <w:t>и</w:t>
      </w:r>
      <w:r>
        <w:rPr>
          <w:spacing w:val="-12"/>
        </w:rPr>
        <w:t> </w:t>
      </w:r>
      <w:r>
        <w:rPr/>
        <w:t>объяснение</w:t>
      </w:r>
      <w:r>
        <w:rPr>
          <w:spacing w:val="-12"/>
        </w:rPr>
        <w:t> </w:t>
      </w:r>
      <w:r>
        <w:rPr/>
        <w:t>свойств</w:t>
      </w:r>
      <w:r>
        <w:rPr>
          <w:spacing w:val="-5"/>
        </w:rPr>
        <w:t> </w:t>
      </w:r>
      <w:r>
        <w:rPr/>
        <w:t>вещества</w:t>
      </w:r>
      <w:r>
        <w:rPr>
          <w:spacing w:val="-11"/>
        </w:rPr>
        <w:t> </w:t>
      </w:r>
      <w:r>
        <w:rPr/>
        <w:t>на основе этих моделей. Масса и размеры молекул (атомов). Количество вещества. Постоянная </w:t>
      </w:r>
      <w:r>
        <w:rPr>
          <w:spacing w:val="-2"/>
        </w:rPr>
        <w:t>Авогадро.</w:t>
      </w:r>
    </w:p>
    <w:p>
      <w:pPr>
        <w:pStyle w:val="BodyText"/>
        <w:ind w:right="352"/>
      </w:pPr>
      <w:r>
        <w:rPr/>
        <w:t>Тепловое равновесие. Температура и способы её измерения. Шкала температур </w:t>
      </w:r>
      <w:r>
        <w:rPr>
          <w:spacing w:val="-2"/>
        </w:rPr>
        <w:t>Цельсия.</w:t>
      </w:r>
    </w:p>
    <w:p>
      <w:pPr>
        <w:pStyle w:val="BodyText"/>
        <w:ind w:right="346"/>
      </w:pPr>
      <w:r>
        <w:rPr/>
        <w:t>Модель идеального газа в молекулярно-кинетической теории: частицы газа движутся хаотически и не взаимодействуют друг с другом.</w:t>
      </w:r>
    </w:p>
    <w:p>
      <w:pPr>
        <w:pStyle w:val="BodyText"/>
        <w:tabs>
          <w:tab w:pos="8690" w:val="left" w:leader="none"/>
        </w:tabs>
        <w:ind w:right="337"/>
        <w:jc w:val="right"/>
      </w:pPr>
      <w:r>
        <w:rPr/>
        <w:t>Газовые</w:t>
      </w:r>
      <w:r>
        <w:rPr>
          <w:spacing w:val="80"/>
        </w:rPr>
        <w:t> </w:t>
      </w:r>
      <w:r>
        <w:rPr/>
        <w:t>законы.</w:t>
      </w:r>
      <w:r>
        <w:rPr>
          <w:spacing w:val="80"/>
        </w:rPr>
        <w:t> </w:t>
      </w:r>
      <w:r>
        <w:rPr/>
        <w:t>Уравнение</w:t>
      </w:r>
      <w:r>
        <w:rPr>
          <w:spacing w:val="80"/>
        </w:rPr>
        <w:t> </w:t>
      </w:r>
      <w:r>
        <w:rPr/>
        <w:t>Менделеева–Клапейрона.</w:t>
      </w:r>
      <w:r>
        <w:rPr>
          <w:spacing w:val="80"/>
        </w:rPr>
        <w:t> </w:t>
      </w:r>
      <w:r>
        <w:rPr/>
        <w:t>Абсолютная</w:t>
        <w:tab/>
      </w:r>
      <w:r>
        <w:rPr>
          <w:spacing w:val="-2"/>
        </w:rPr>
        <w:t>температура </w:t>
      </w:r>
      <w:r>
        <w:rPr/>
        <w:t>(шкала температур Кельвина). Закон Дальтона. Изопроцессы в идеальном газе с постоянным </w:t>
      </w:r>
      <w:r>
        <w:rPr>
          <w:spacing w:val="-2"/>
        </w:rPr>
        <w:t>количеством</w:t>
      </w:r>
      <w:r>
        <w:rPr>
          <w:spacing w:val="2"/>
        </w:rPr>
        <w:t> </w:t>
      </w:r>
      <w:r>
        <w:rPr>
          <w:spacing w:val="-2"/>
        </w:rPr>
        <w:t>вещества.</w:t>
      </w:r>
      <w:r>
        <w:rPr>
          <w:spacing w:val="8"/>
        </w:rPr>
        <w:t> </w:t>
      </w:r>
      <w:r>
        <w:rPr>
          <w:spacing w:val="-2"/>
        </w:rPr>
        <w:t>Графическое</w:t>
      </w:r>
      <w:r>
        <w:rPr>
          <w:spacing w:val="2"/>
        </w:rPr>
        <w:t> </w:t>
      </w:r>
      <w:r>
        <w:rPr>
          <w:spacing w:val="-2"/>
        </w:rPr>
        <w:t>представление</w:t>
      </w:r>
      <w:r>
        <w:rPr>
          <w:spacing w:val="2"/>
        </w:rPr>
        <w:t> </w:t>
      </w:r>
      <w:r>
        <w:rPr>
          <w:spacing w:val="-2"/>
        </w:rPr>
        <w:t>изопроцессов:</w:t>
      </w:r>
      <w:r>
        <w:rPr>
          <w:spacing w:val="5"/>
        </w:rPr>
        <w:t> </w:t>
      </w:r>
      <w:r>
        <w:rPr>
          <w:spacing w:val="-2"/>
        </w:rPr>
        <w:t>изотерма,</w:t>
      </w:r>
      <w:r>
        <w:rPr>
          <w:spacing w:val="3"/>
        </w:rPr>
        <w:t> </w:t>
      </w:r>
      <w:r>
        <w:rPr>
          <w:spacing w:val="-2"/>
        </w:rPr>
        <w:t>изохора,</w:t>
      </w:r>
      <w:r>
        <w:rPr>
          <w:spacing w:val="4"/>
        </w:rPr>
        <w:t> </w:t>
      </w:r>
      <w:r>
        <w:rPr>
          <w:spacing w:val="-2"/>
        </w:rPr>
        <w:t>изобара.</w:t>
      </w:r>
    </w:p>
    <w:p>
      <w:pPr>
        <w:pStyle w:val="BodyText"/>
        <w:spacing w:before="3"/>
        <w:ind w:right="338"/>
      </w:pPr>
      <w:r>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pPr>
        <w:pStyle w:val="BodyText"/>
        <w:ind w:right="344"/>
      </w:pPr>
      <w:r>
        <w:rPr/>
        <w:t>Связь</w:t>
      </w:r>
      <w:r>
        <w:rPr>
          <w:spacing w:val="-15"/>
        </w:rPr>
        <w:t> </w:t>
      </w:r>
      <w:r>
        <w:rPr/>
        <w:t>абсолютной</w:t>
      </w:r>
      <w:r>
        <w:rPr>
          <w:spacing w:val="-15"/>
        </w:rPr>
        <w:t> </w:t>
      </w:r>
      <w:r>
        <w:rPr/>
        <w:t>температуры</w:t>
      </w:r>
      <w:r>
        <w:rPr>
          <w:spacing w:val="-15"/>
        </w:rPr>
        <w:t> </w:t>
      </w:r>
      <w:r>
        <w:rPr/>
        <w:t>термодинамической</w:t>
      </w:r>
      <w:r>
        <w:rPr>
          <w:spacing w:val="-14"/>
        </w:rPr>
        <w:t> </w:t>
      </w:r>
      <w:r>
        <w:rPr/>
        <w:t>системы</w:t>
      </w:r>
      <w:r>
        <w:rPr>
          <w:spacing w:val="-15"/>
        </w:rPr>
        <w:t> </w:t>
      </w:r>
      <w:r>
        <w:rPr/>
        <w:t>со</w:t>
      </w:r>
      <w:r>
        <w:rPr>
          <w:spacing w:val="28"/>
        </w:rPr>
        <w:t> </w:t>
      </w:r>
      <w:r>
        <w:rPr/>
        <w:t>средней</w:t>
      </w:r>
      <w:r>
        <w:rPr>
          <w:spacing w:val="-15"/>
        </w:rPr>
        <w:t> </w:t>
      </w:r>
      <w:r>
        <w:rPr/>
        <w:t>кинетической энергией поступательного теплового движения её частиц.</w:t>
      </w:r>
    </w:p>
    <w:p>
      <w:pPr>
        <w:pStyle w:val="BodyText"/>
        <w:ind w:right="346"/>
      </w:pPr>
      <w:r>
        <w:rPr/>
        <w:t>Технические</w:t>
      </w:r>
      <w:r>
        <w:rPr>
          <w:spacing w:val="-15"/>
        </w:rPr>
        <w:t> </w:t>
      </w:r>
      <w:r>
        <w:rPr/>
        <w:t>устройства</w:t>
      </w:r>
      <w:r>
        <w:rPr>
          <w:spacing w:val="-15"/>
        </w:rPr>
        <w:t> </w:t>
      </w:r>
      <w:r>
        <w:rPr/>
        <w:t>и</w:t>
      </w:r>
      <w:r>
        <w:rPr>
          <w:spacing w:val="-15"/>
        </w:rPr>
        <w:t> </w:t>
      </w:r>
      <w:r>
        <w:rPr/>
        <w:t>технологические</w:t>
      </w:r>
      <w:r>
        <w:rPr>
          <w:spacing w:val="-15"/>
        </w:rPr>
        <w:t> </w:t>
      </w:r>
      <w:r>
        <w:rPr/>
        <w:t>процессы:</w:t>
      </w:r>
      <w:r>
        <w:rPr>
          <w:spacing w:val="-15"/>
        </w:rPr>
        <w:t> </w:t>
      </w:r>
      <w:r>
        <w:rPr/>
        <w:t>термометр,</w:t>
      </w:r>
      <w:r>
        <w:rPr>
          <w:spacing w:val="-15"/>
        </w:rPr>
        <w:t> </w:t>
      </w:r>
      <w:r>
        <w:rPr/>
        <w:t>барометр,</w:t>
      </w:r>
      <w:r>
        <w:rPr>
          <w:spacing w:val="-14"/>
        </w:rPr>
        <w:t> </w:t>
      </w:r>
      <w:r>
        <w:rPr/>
        <w:t>получение </w:t>
      </w:r>
      <w:r>
        <w:rPr>
          <w:spacing w:val="-2"/>
        </w:rPr>
        <w:t>наноматериалов.</w:t>
      </w:r>
    </w:p>
    <w:p>
      <w:pPr>
        <w:pStyle w:val="BodyText"/>
        <w:ind w:left="1032" w:firstLine="0"/>
        <w:jc w:val="left"/>
      </w:pPr>
      <w:r>
        <w:rPr>
          <w:spacing w:val="-2"/>
        </w:rPr>
        <w:t>Демонстрации.</w:t>
      </w:r>
    </w:p>
    <w:p>
      <w:pPr>
        <w:pStyle w:val="BodyText"/>
        <w:ind w:left="1032" w:firstLine="0"/>
        <w:jc w:val="left"/>
      </w:pPr>
      <w:r>
        <w:rPr/>
        <w:t>Модели</w:t>
      </w:r>
      <w:r>
        <w:rPr>
          <w:spacing w:val="-8"/>
        </w:rPr>
        <w:t> </w:t>
      </w:r>
      <w:r>
        <w:rPr/>
        <w:t>движения</w:t>
      </w:r>
      <w:r>
        <w:rPr>
          <w:spacing w:val="-8"/>
        </w:rPr>
        <w:t> </w:t>
      </w:r>
      <w:r>
        <w:rPr/>
        <w:t>частиц</w:t>
      </w:r>
      <w:r>
        <w:rPr>
          <w:spacing w:val="-8"/>
        </w:rPr>
        <w:t> </w:t>
      </w:r>
      <w:r>
        <w:rPr>
          <w:spacing w:val="-2"/>
        </w:rPr>
        <w:t>вещества.</w:t>
      </w:r>
    </w:p>
    <w:p>
      <w:pPr>
        <w:spacing w:after="0"/>
        <w:jc w:val="left"/>
        <w:sectPr>
          <w:pgSz w:w="11920" w:h="16850"/>
          <w:pgMar w:header="0" w:footer="1162" w:top="1040" w:bottom="1480" w:left="1380" w:right="220"/>
        </w:sectPr>
      </w:pPr>
    </w:p>
    <w:p>
      <w:pPr>
        <w:pStyle w:val="BodyText"/>
        <w:spacing w:before="62"/>
        <w:ind w:left="1032" w:firstLine="0"/>
        <w:jc w:val="left"/>
      </w:pPr>
      <w:r>
        <w:rPr/>
        <w:t>Модель</w:t>
      </w:r>
      <w:r>
        <w:rPr>
          <w:spacing w:val="-12"/>
        </w:rPr>
        <w:t> </w:t>
      </w:r>
      <w:r>
        <w:rPr/>
        <w:t>броуновского</w:t>
      </w:r>
      <w:r>
        <w:rPr>
          <w:spacing w:val="-9"/>
        </w:rPr>
        <w:t> </w:t>
      </w:r>
      <w:r>
        <w:rPr>
          <w:spacing w:val="-2"/>
        </w:rPr>
        <w:t>движения.</w:t>
      </w:r>
    </w:p>
    <w:p>
      <w:pPr>
        <w:pStyle w:val="BodyText"/>
        <w:spacing w:before="3"/>
        <w:ind w:left="1032" w:right="2479" w:firstLine="0"/>
        <w:jc w:val="left"/>
      </w:pPr>
      <w:r>
        <w:rPr/>
        <w:t>Видеоролик</w:t>
      </w:r>
      <w:r>
        <w:rPr>
          <w:spacing w:val="-5"/>
        </w:rPr>
        <w:t> </w:t>
      </w:r>
      <w:r>
        <w:rPr/>
        <w:t>с</w:t>
      </w:r>
      <w:r>
        <w:rPr>
          <w:spacing w:val="-9"/>
        </w:rPr>
        <w:t> </w:t>
      </w:r>
      <w:r>
        <w:rPr/>
        <w:t>записью</w:t>
      </w:r>
      <w:r>
        <w:rPr>
          <w:spacing w:val="-7"/>
        </w:rPr>
        <w:t> </w:t>
      </w:r>
      <w:r>
        <w:rPr/>
        <w:t>реального</w:t>
      </w:r>
      <w:r>
        <w:rPr>
          <w:spacing w:val="-5"/>
        </w:rPr>
        <w:t> </w:t>
      </w:r>
      <w:r>
        <w:rPr/>
        <w:t>броуновского</w:t>
      </w:r>
      <w:r>
        <w:rPr>
          <w:spacing w:val="-5"/>
        </w:rPr>
        <w:t> </w:t>
      </w:r>
      <w:r>
        <w:rPr/>
        <w:t>движения. Диффузия жидкостей.</w:t>
      </w:r>
    </w:p>
    <w:p>
      <w:pPr>
        <w:pStyle w:val="BodyText"/>
        <w:ind w:left="1032" w:right="6037" w:firstLine="0"/>
        <w:jc w:val="left"/>
      </w:pPr>
      <w:r>
        <w:rPr/>
        <w:t>Модель</w:t>
      </w:r>
      <w:r>
        <w:rPr>
          <w:spacing w:val="-15"/>
        </w:rPr>
        <w:t> </w:t>
      </w:r>
      <w:r>
        <w:rPr/>
        <w:t>опыта</w:t>
      </w:r>
      <w:r>
        <w:rPr>
          <w:spacing w:val="-15"/>
        </w:rPr>
        <w:t> </w:t>
      </w:r>
      <w:r>
        <w:rPr/>
        <w:t>Штерна. Притяжение молекул.</w:t>
      </w:r>
    </w:p>
    <w:p>
      <w:pPr>
        <w:pStyle w:val="BodyText"/>
        <w:ind w:left="1032" w:firstLine="0"/>
        <w:jc w:val="left"/>
      </w:pPr>
      <w:r>
        <w:rPr/>
        <w:t>Модели</w:t>
      </w:r>
      <w:r>
        <w:rPr>
          <w:spacing w:val="-11"/>
        </w:rPr>
        <w:t> </w:t>
      </w:r>
      <w:r>
        <w:rPr/>
        <w:t>кристаллических</w:t>
      </w:r>
      <w:r>
        <w:rPr>
          <w:spacing w:val="-7"/>
        </w:rPr>
        <w:t> </w:t>
      </w:r>
      <w:r>
        <w:rPr>
          <w:spacing w:val="-2"/>
        </w:rPr>
        <w:t>решёток.</w:t>
      </w:r>
    </w:p>
    <w:p>
      <w:pPr>
        <w:pStyle w:val="BodyText"/>
        <w:ind w:left="1032" w:firstLine="0"/>
        <w:jc w:val="left"/>
      </w:pPr>
      <w:r>
        <w:rPr/>
        <w:t>Наблюдение</w:t>
      </w:r>
      <w:r>
        <w:rPr>
          <w:spacing w:val="-10"/>
        </w:rPr>
        <w:t> </w:t>
      </w:r>
      <w:r>
        <w:rPr/>
        <w:t>и</w:t>
      </w:r>
      <w:r>
        <w:rPr>
          <w:spacing w:val="-6"/>
        </w:rPr>
        <w:t> </w:t>
      </w:r>
      <w:r>
        <w:rPr/>
        <w:t>исследование</w:t>
      </w:r>
      <w:r>
        <w:rPr>
          <w:spacing w:val="-10"/>
        </w:rPr>
        <w:t> </w:t>
      </w:r>
      <w:r>
        <w:rPr>
          <w:spacing w:val="-2"/>
        </w:rPr>
        <w:t>изопроцессов.</w:t>
      </w:r>
    </w:p>
    <w:p>
      <w:pPr>
        <w:pStyle w:val="BodyText"/>
        <w:ind w:left="1032" w:firstLine="0"/>
        <w:jc w:val="left"/>
      </w:pPr>
      <w:r>
        <w:rPr/>
        <w:t>Ученический</w:t>
      </w:r>
      <w:r>
        <w:rPr>
          <w:spacing w:val="-9"/>
        </w:rPr>
        <w:t> </w:t>
      </w:r>
      <w:r>
        <w:rPr/>
        <w:t>эксперимент,</w:t>
      </w:r>
      <w:r>
        <w:rPr>
          <w:spacing w:val="-8"/>
        </w:rPr>
        <w:t> </w:t>
      </w:r>
      <w:r>
        <w:rPr/>
        <w:t>лабораторные</w:t>
      </w:r>
      <w:r>
        <w:rPr>
          <w:spacing w:val="-10"/>
        </w:rPr>
        <w:t> </w:t>
      </w:r>
      <w:r>
        <w:rPr/>
        <w:t>работы,</w:t>
      </w:r>
      <w:r>
        <w:rPr>
          <w:spacing w:val="-7"/>
        </w:rPr>
        <w:t> </w:t>
      </w:r>
      <w:r>
        <w:rPr>
          <w:spacing w:val="-2"/>
        </w:rPr>
        <w:t>практикум.</w:t>
      </w:r>
    </w:p>
    <w:p>
      <w:pPr>
        <w:pStyle w:val="BodyText"/>
        <w:jc w:val="left"/>
      </w:pPr>
      <w:r>
        <w:rPr/>
        <w:t>Исследование процесса установления теплового равновесия при теплообмене между горячей и холодной водой.</w:t>
      </w:r>
    </w:p>
    <w:p>
      <w:pPr>
        <w:pStyle w:val="BodyText"/>
        <w:tabs>
          <w:tab w:pos="2230" w:val="left" w:leader="none"/>
          <w:tab w:pos="4198" w:val="left" w:leader="none"/>
          <w:tab w:pos="5343" w:val="left" w:leader="none"/>
          <w:tab w:pos="7206" w:val="left" w:leader="none"/>
          <w:tab w:pos="8942" w:val="left" w:leader="none"/>
        </w:tabs>
        <w:ind w:right="351"/>
        <w:jc w:val="left"/>
      </w:pPr>
      <w:r>
        <w:rPr>
          <w:spacing w:val="-2"/>
        </w:rPr>
        <w:t>Изучение</w:t>
      </w:r>
      <w:r>
        <w:rPr/>
        <w:tab/>
      </w:r>
      <w:r>
        <w:rPr>
          <w:spacing w:val="-2"/>
        </w:rPr>
        <w:t>изотермического</w:t>
      </w:r>
      <w:r>
        <w:rPr/>
        <w:tab/>
      </w:r>
      <w:r>
        <w:rPr>
          <w:spacing w:val="-2"/>
        </w:rPr>
        <w:t>процесса</w:t>
      </w:r>
      <w:r>
        <w:rPr/>
        <w:tab/>
      </w:r>
      <w:r>
        <w:rPr>
          <w:spacing w:val="-2"/>
        </w:rPr>
        <w:t>(рекомендовано</w:t>
      </w:r>
      <w:r>
        <w:rPr/>
        <w:tab/>
      </w:r>
      <w:r>
        <w:rPr>
          <w:spacing w:val="-2"/>
        </w:rPr>
        <w:t>использование</w:t>
      </w:r>
      <w:r>
        <w:rPr/>
        <w:tab/>
      </w:r>
      <w:r>
        <w:rPr>
          <w:spacing w:val="-2"/>
        </w:rPr>
        <w:t>цифровой лаборатории).</w:t>
      </w:r>
    </w:p>
    <w:p>
      <w:pPr>
        <w:pStyle w:val="BodyText"/>
        <w:ind w:left="1032" w:right="6019" w:firstLine="0"/>
      </w:pPr>
      <w:r>
        <w:rPr/>
        <w:t>Изучение</w:t>
      </w:r>
      <w:r>
        <w:rPr>
          <w:spacing w:val="-12"/>
        </w:rPr>
        <w:t> </w:t>
      </w:r>
      <w:r>
        <w:rPr/>
        <w:t>изохорного</w:t>
      </w:r>
      <w:r>
        <w:rPr>
          <w:spacing w:val="-12"/>
        </w:rPr>
        <w:t> </w:t>
      </w:r>
      <w:r>
        <w:rPr/>
        <w:t>процесса. Изучение</w:t>
      </w:r>
      <w:r>
        <w:rPr>
          <w:spacing w:val="-7"/>
        </w:rPr>
        <w:t> </w:t>
      </w:r>
      <w:r>
        <w:rPr/>
        <w:t>изобарного</w:t>
      </w:r>
      <w:r>
        <w:rPr>
          <w:spacing w:val="-6"/>
        </w:rPr>
        <w:t> </w:t>
      </w:r>
      <w:r>
        <w:rPr/>
        <w:t>процесса. Проверка</w:t>
      </w:r>
      <w:r>
        <w:rPr>
          <w:spacing w:val="-8"/>
        </w:rPr>
        <w:t> </w:t>
      </w:r>
      <w:r>
        <w:rPr/>
        <w:t>уравнения</w:t>
      </w:r>
      <w:r>
        <w:rPr>
          <w:spacing w:val="-10"/>
        </w:rPr>
        <w:t> </w:t>
      </w:r>
      <w:r>
        <w:rPr>
          <w:spacing w:val="-2"/>
        </w:rPr>
        <w:t>состояния.</w:t>
      </w:r>
    </w:p>
    <w:p>
      <w:pPr>
        <w:pStyle w:val="BodyText"/>
        <w:spacing w:before="1"/>
        <w:ind w:left="1032" w:firstLine="0"/>
      </w:pPr>
      <w:r>
        <w:rPr/>
        <w:t>Тема</w:t>
      </w:r>
      <w:r>
        <w:rPr>
          <w:spacing w:val="-7"/>
        </w:rPr>
        <w:t> </w:t>
      </w:r>
      <w:r>
        <w:rPr/>
        <w:t>2.</w:t>
      </w:r>
      <w:r>
        <w:rPr>
          <w:spacing w:val="-5"/>
        </w:rPr>
        <w:t> </w:t>
      </w:r>
      <w:r>
        <w:rPr/>
        <w:t>Термодинамика.</w:t>
      </w:r>
      <w:r>
        <w:rPr>
          <w:spacing w:val="-4"/>
        </w:rPr>
        <w:t> </w:t>
      </w:r>
      <w:r>
        <w:rPr/>
        <w:t>Тепловые</w:t>
      </w:r>
      <w:r>
        <w:rPr>
          <w:spacing w:val="-8"/>
        </w:rPr>
        <w:t> </w:t>
      </w:r>
      <w:r>
        <w:rPr>
          <w:spacing w:val="-2"/>
        </w:rPr>
        <w:t>машины.</w:t>
      </w:r>
    </w:p>
    <w:p>
      <w:pPr>
        <w:pStyle w:val="BodyText"/>
        <w:ind w:right="354"/>
      </w:pPr>
      <w:r>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pPr>
        <w:pStyle w:val="BodyText"/>
        <w:ind w:right="355"/>
      </w:pPr>
      <w:r>
        <w:rPr/>
        <w:t>Нулевое начало термодинамики. Самопроизвольная релаксация термодинамической системы к тепловому равновесию.</w:t>
      </w:r>
    </w:p>
    <w:p>
      <w:pPr>
        <w:pStyle w:val="BodyText"/>
        <w:ind w:right="340"/>
      </w:pPr>
      <w:r>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pPr>
        <w:pStyle w:val="BodyText"/>
        <w:ind w:left="1032" w:firstLine="0"/>
      </w:pPr>
      <w:r>
        <w:rPr/>
        <w:t>Квазистатические</w:t>
      </w:r>
      <w:r>
        <w:rPr>
          <w:spacing w:val="-12"/>
        </w:rPr>
        <w:t> </w:t>
      </w:r>
      <w:r>
        <w:rPr/>
        <w:t>и</w:t>
      </w:r>
      <w:r>
        <w:rPr>
          <w:spacing w:val="-9"/>
        </w:rPr>
        <w:t> </w:t>
      </w:r>
      <w:r>
        <w:rPr/>
        <w:t>нестатические</w:t>
      </w:r>
      <w:r>
        <w:rPr>
          <w:spacing w:val="-10"/>
        </w:rPr>
        <w:t> </w:t>
      </w:r>
      <w:r>
        <w:rPr>
          <w:spacing w:val="-2"/>
        </w:rPr>
        <w:t>процессы.</w:t>
      </w:r>
    </w:p>
    <w:p>
      <w:pPr>
        <w:pStyle w:val="BodyText"/>
        <w:ind w:right="354"/>
      </w:pPr>
      <w:r>
        <w:rPr/>
        <w:t>Элементарная работа в термодинамике. Вычисление работы по графику процесса на </w:t>
      </w:r>
      <w:r>
        <w:rPr>
          <w:spacing w:val="-2"/>
        </w:rPr>
        <w:t>pV-диаграмме.</w:t>
      </w:r>
    </w:p>
    <w:p>
      <w:pPr>
        <w:pStyle w:val="BodyText"/>
        <w:ind w:right="351"/>
      </w:pPr>
      <w:r>
        <w:rPr/>
        <w:t>Теплопередача</w:t>
      </w:r>
      <w:r>
        <w:rPr>
          <w:spacing w:val="-15"/>
        </w:rPr>
        <w:t> </w:t>
      </w:r>
      <w:r>
        <w:rPr/>
        <w:t>как</w:t>
      </w:r>
      <w:r>
        <w:rPr>
          <w:spacing w:val="-15"/>
        </w:rPr>
        <w:t> </w:t>
      </w:r>
      <w:r>
        <w:rPr/>
        <w:t>способ</w:t>
      </w:r>
      <w:r>
        <w:rPr>
          <w:spacing w:val="-15"/>
        </w:rPr>
        <w:t> </w:t>
      </w:r>
      <w:r>
        <w:rPr/>
        <w:t>изменения</w:t>
      </w:r>
      <w:r>
        <w:rPr>
          <w:spacing w:val="-15"/>
        </w:rPr>
        <w:t> </w:t>
      </w:r>
      <w:r>
        <w:rPr/>
        <w:t>внутренней</w:t>
      </w:r>
      <w:r>
        <w:rPr>
          <w:spacing w:val="-15"/>
        </w:rPr>
        <w:t> </w:t>
      </w:r>
      <w:r>
        <w:rPr/>
        <w:t>энергии</w:t>
      </w:r>
      <w:r>
        <w:rPr>
          <w:spacing w:val="-15"/>
        </w:rPr>
        <w:t> </w:t>
      </w:r>
      <w:r>
        <w:rPr/>
        <w:t>термодинамической</w:t>
      </w:r>
      <w:r>
        <w:rPr>
          <w:spacing w:val="-15"/>
        </w:rPr>
        <w:t> </w:t>
      </w:r>
      <w:r>
        <w:rPr/>
        <w:t>системы без совершения работы. Конвекция, теплопроводность, излучение.</w:t>
      </w:r>
    </w:p>
    <w:p>
      <w:pPr>
        <w:pStyle w:val="BodyText"/>
        <w:spacing w:before="1"/>
        <w:ind w:right="338"/>
      </w:pPr>
      <w:r>
        <w:rPr/>
        <w:t>Количество</w:t>
      </w:r>
      <w:r>
        <w:rPr>
          <w:spacing w:val="-12"/>
        </w:rPr>
        <w:t> </w:t>
      </w:r>
      <w:r>
        <w:rPr/>
        <w:t>теплоты.</w:t>
      </w:r>
      <w:r>
        <w:rPr>
          <w:spacing w:val="-13"/>
        </w:rPr>
        <w:t> </w:t>
      </w:r>
      <w:r>
        <w:rPr/>
        <w:t>Теплоёмкость</w:t>
      </w:r>
      <w:r>
        <w:rPr>
          <w:spacing w:val="-11"/>
        </w:rPr>
        <w:t> </w:t>
      </w:r>
      <w:r>
        <w:rPr/>
        <w:t>тела.</w:t>
      </w:r>
      <w:r>
        <w:rPr>
          <w:spacing w:val="-13"/>
        </w:rPr>
        <w:t> </w:t>
      </w:r>
      <w:r>
        <w:rPr/>
        <w:t>Удельная</w:t>
      </w:r>
      <w:r>
        <w:rPr>
          <w:spacing w:val="-12"/>
        </w:rPr>
        <w:t> </w:t>
      </w:r>
      <w:r>
        <w:rPr/>
        <w:t>и</w:t>
      </w:r>
      <w:r>
        <w:rPr>
          <w:spacing w:val="-12"/>
        </w:rPr>
        <w:t> </w:t>
      </w:r>
      <w:r>
        <w:rPr/>
        <w:t>молярная</w:t>
      </w:r>
      <w:r>
        <w:rPr>
          <w:spacing w:val="-13"/>
        </w:rPr>
        <w:t> </w:t>
      </w:r>
      <w:r>
        <w:rPr/>
        <w:t>теплоёмкости</w:t>
      </w:r>
      <w:r>
        <w:rPr>
          <w:spacing w:val="-10"/>
        </w:rPr>
        <w:t> </w:t>
      </w:r>
      <w:r>
        <w:rPr/>
        <w:t>вещества. Уравнение Майера. Удельная теплота сгорания топлива. Расчёт количества теплоты при теплопередаче. Понятие об адиабатном процессе.</w:t>
      </w:r>
    </w:p>
    <w:p>
      <w:pPr>
        <w:pStyle w:val="BodyText"/>
        <w:ind w:right="354"/>
      </w:pPr>
      <w:r>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pPr>
        <w:pStyle w:val="BodyText"/>
        <w:ind w:right="342"/>
      </w:pPr>
      <w:r>
        <w:rPr/>
        <w:t>Второй</w:t>
      </w:r>
      <w:r>
        <w:rPr>
          <w:spacing w:val="-11"/>
        </w:rPr>
        <w:t> </w:t>
      </w:r>
      <w:r>
        <w:rPr/>
        <w:t>закон</w:t>
      </w:r>
      <w:r>
        <w:rPr>
          <w:spacing w:val="-8"/>
        </w:rPr>
        <w:t> </w:t>
      </w:r>
      <w:r>
        <w:rPr/>
        <w:t>термодинамики</w:t>
      </w:r>
      <w:r>
        <w:rPr>
          <w:spacing w:val="-9"/>
        </w:rPr>
        <w:t> </w:t>
      </w:r>
      <w:r>
        <w:rPr/>
        <w:t>для</w:t>
      </w:r>
      <w:r>
        <w:rPr>
          <w:spacing w:val="-11"/>
        </w:rPr>
        <w:t> </w:t>
      </w:r>
      <w:r>
        <w:rPr/>
        <w:t>равновесных</w:t>
      </w:r>
      <w:r>
        <w:rPr>
          <w:spacing w:val="-11"/>
        </w:rPr>
        <w:t> </w:t>
      </w:r>
      <w:r>
        <w:rPr/>
        <w:t>процессов:</w:t>
      </w:r>
      <w:r>
        <w:rPr>
          <w:spacing w:val="-10"/>
        </w:rPr>
        <w:t> </w:t>
      </w:r>
      <w:r>
        <w:rPr/>
        <w:t>через</w:t>
      </w:r>
      <w:r>
        <w:rPr>
          <w:spacing w:val="38"/>
        </w:rPr>
        <w:t> </w:t>
      </w:r>
      <w:r>
        <w:rPr/>
        <w:t>заданное</w:t>
      </w:r>
      <w:r>
        <w:rPr>
          <w:spacing w:val="-11"/>
        </w:rPr>
        <w:t> </w:t>
      </w:r>
      <w:r>
        <w:rPr/>
        <w:t>равновесное состояние термодинамической системы проходит единственная адиабата. Абсолютная </w:t>
      </w:r>
      <w:r>
        <w:rPr>
          <w:spacing w:val="-2"/>
        </w:rPr>
        <w:t>температура.</w:t>
      </w:r>
    </w:p>
    <w:p>
      <w:pPr>
        <w:pStyle w:val="BodyText"/>
        <w:ind w:right="342"/>
      </w:pPr>
      <w:r>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pPr>
        <w:pStyle w:val="BodyText"/>
        <w:spacing w:before="3"/>
        <w:ind w:left="1032" w:right="4726" w:firstLine="0"/>
      </w:pPr>
      <w:r>
        <w:rPr/>
        <w:t>Принципы</w:t>
      </w:r>
      <w:r>
        <w:rPr>
          <w:spacing w:val="-7"/>
        </w:rPr>
        <w:t> </w:t>
      </w:r>
      <w:r>
        <w:rPr/>
        <w:t>действия</w:t>
      </w:r>
      <w:r>
        <w:rPr>
          <w:spacing w:val="-7"/>
        </w:rPr>
        <w:t> </w:t>
      </w:r>
      <w:r>
        <w:rPr/>
        <w:t>тепловых</w:t>
      </w:r>
      <w:r>
        <w:rPr>
          <w:spacing w:val="-7"/>
        </w:rPr>
        <w:t> </w:t>
      </w:r>
      <w:r>
        <w:rPr/>
        <w:t>машин.</w:t>
      </w:r>
      <w:r>
        <w:rPr>
          <w:spacing w:val="-7"/>
        </w:rPr>
        <w:t> </w:t>
      </w:r>
      <w:r>
        <w:rPr/>
        <w:t>КПД. Максимальное значение КПД. Цикл Карно.</w:t>
      </w:r>
    </w:p>
    <w:p>
      <w:pPr>
        <w:pStyle w:val="BodyText"/>
        <w:ind w:right="346"/>
      </w:pPr>
      <w:r>
        <w:rPr/>
        <w:t>Экологические аспекты использования тепловых двигателей. Тепловое загрязнение окружающей среды.</w:t>
      </w:r>
    </w:p>
    <w:p>
      <w:pPr>
        <w:pStyle w:val="BodyText"/>
        <w:ind w:right="342"/>
      </w:pPr>
      <w:r>
        <w:rPr/>
        <w:t>Технические устройства и технологические процессы: холодильник, кондиционер, дизельный</w:t>
      </w:r>
      <w:r>
        <w:rPr>
          <w:spacing w:val="-14"/>
        </w:rPr>
        <w:t> </w:t>
      </w:r>
      <w:r>
        <w:rPr/>
        <w:t>и</w:t>
      </w:r>
      <w:r>
        <w:rPr>
          <w:spacing w:val="-13"/>
        </w:rPr>
        <w:t> </w:t>
      </w:r>
      <w:r>
        <w:rPr/>
        <w:t>карбюраторный</w:t>
      </w:r>
      <w:r>
        <w:rPr>
          <w:spacing w:val="-12"/>
        </w:rPr>
        <w:t> </w:t>
      </w:r>
      <w:r>
        <w:rPr/>
        <w:t>двигатели,</w:t>
      </w:r>
      <w:r>
        <w:rPr>
          <w:spacing w:val="-14"/>
        </w:rPr>
        <w:t> </w:t>
      </w:r>
      <w:r>
        <w:rPr/>
        <w:t>паровая</w:t>
      </w:r>
      <w:r>
        <w:rPr>
          <w:spacing w:val="-14"/>
        </w:rPr>
        <w:t> </w:t>
      </w:r>
      <w:r>
        <w:rPr/>
        <w:t>турбина,</w:t>
      </w:r>
      <w:r>
        <w:rPr>
          <w:spacing w:val="-14"/>
        </w:rPr>
        <w:t> </w:t>
      </w:r>
      <w:r>
        <w:rPr/>
        <w:t>получение</w:t>
      </w:r>
      <w:r>
        <w:rPr>
          <w:spacing w:val="-14"/>
        </w:rPr>
        <w:t> </w:t>
      </w:r>
      <w:r>
        <w:rPr/>
        <w:t>сверхнизких</w:t>
      </w:r>
      <w:r>
        <w:rPr>
          <w:spacing w:val="-13"/>
        </w:rPr>
        <w:t> </w:t>
      </w:r>
      <w:r>
        <w:rPr/>
        <w:t>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pPr>
        <w:pStyle w:val="BodyText"/>
        <w:ind w:left="1032" w:firstLine="0"/>
        <w:jc w:val="left"/>
      </w:pPr>
      <w:r>
        <w:rPr>
          <w:spacing w:val="-2"/>
        </w:rPr>
        <w:t>Демонстрации.</w:t>
      </w:r>
    </w:p>
    <w:p>
      <w:pPr>
        <w:pStyle w:val="BodyText"/>
        <w:ind w:left="1032" w:firstLine="0"/>
        <w:jc w:val="left"/>
      </w:pPr>
      <w:r>
        <w:rPr/>
        <w:t>Изменение</w:t>
      </w:r>
      <w:r>
        <w:rPr>
          <w:spacing w:val="-9"/>
        </w:rPr>
        <w:t> </w:t>
      </w:r>
      <w:r>
        <w:rPr/>
        <w:t>температуры</w:t>
      </w:r>
      <w:r>
        <w:rPr>
          <w:spacing w:val="-7"/>
        </w:rPr>
        <w:t> </w:t>
      </w:r>
      <w:r>
        <w:rPr/>
        <w:t>при</w:t>
      </w:r>
      <w:r>
        <w:rPr>
          <w:spacing w:val="-5"/>
        </w:rPr>
        <w:t> </w:t>
      </w:r>
      <w:r>
        <w:rPr/>
        <w:t>адиабатическом</w:t>
      </w:r>
      <w:r>
        <w:rPr>
          <w:spacing w:val="-6"/>
        </w:rPr>
        <w:t> </w:t>
      </w:r>
      <w:r>
        <w:rPr>
          <w:spacing w:val="-2"/>
        </w:rPr>
        <w:t>расширении.</w:t>
      </w:r>
    </w:p>
    <w:p>
      <w:pPr>
        <w:spacing w:after="0"/>
        <w:jc w:val="left"/>
        <w:sectPr>
          <w:pgSz w:w="11920" w:h="16850"/>
          <w:pgMar w:header="0" w:footer="1162" w:top="1040" w:bottom="1480" w:left="1380" w:right="220"/>
        </w:sectPr>
      </w:pPr>
    </w:p>
    <w:p>
      <w:pPr>
        <w:pStyle w:val="BodyText"/>
        <w:spacing w:before="62"/>
        <w:ind w:left="1032" w:firstLine="0"/>
        <w:jc w:val="left"/>
      </w:pPr>
      <w:r>
        <w:rPr/>
        <w:t>Воздушное</w:t>
      </w:r>
      <w:r>
        <w:rPr>
          <w:spacing w:val="-7"/>
        </w:rPr>
        <w:t> </w:t>
      </w:r>
      <w:r>
        <w:rPr>
          <w:spacing w:val="-2"/>
        </w:rPr>
        <w:t>огниво.</w:t>
      </w:r>
    </w:p>
    <w:p>
      <w:pPr>
        <w:pStyle w:val="BodyText"/>
        <w:spacing w:before="3"/>
        <w:ind w:left="1032" w:right="4415" w:firstLine="0"/>
        <w:jc w:val="left"/>
      </w:pPr>
      <w:r>
        <w:rPr/>
        <w:t>Сравнение</w:t>
      </w:r>
      <w:r>
        <w:rPr>
          <w:spacing w:val="-12"/>
        </w:rPr>
        <w:t> </w:t>
      </w:r>
      <w:r>
        <w:rPr/>
        <w:t>удельных</w:t>
      </w:r>
      <w:r>
        <w:rPr>
          <w:spacing w:val="-11"/>
        </w:rPr>
        <w:t> </w:t>
      </w:r>
      <w:r>
        <w:rPr/>
        <w:t>теплоёмкостей</w:t>
      </w:r>
      <w:r>
        <w:rPr>
          <w:spacing w:val="-11"/>
        </w:rPr>
        <w:t> </w:t>
      </w:r>
      <w:r>
        <w:rPr/>
        <w:t>веществ. Способы изменения внутренней энергии.</w:t>
      </w:r>
    </w:p>
    <w:p>
      <w:pPr>
        <w:pStyle w:val="BodyText"/>
        <w:ind w:left="1032" w:firstLine="0"/>
        <w:jc w:val="left"/>
      </w:pPr>
      <w:r>
        <w:rPr/>
        <w:t>Исследование</w:t>
      </w:r>
      <w:r>
        <w:rPr>
          <w:spacing w:val="-6"/>
        </w:rPr>
        <w:t> </w:t>
      </w:r>
      <w:r>
        <w:rPr/>
        <w:t>адиабатного</w:t>
      </w:r>
      <w:r>
        <w:rPr>
          <w:spacing w:val="-4"/>
        </w:rPr>
        <w:t> </w:t>
      </w:r>
      <w:r>
        <w:rPr>
          <w:spacing w:val="-2"/>
        </w:rPr>
        <w:t>процесса.</w:t>
      </w:r>
    </w:p>
    <w:p>
      <w:pPr>
        <w:pStyle w:val="BodyText"/>
        <w:ind w:left="1032" w:firstLine="0"/>
        <w:jc w:val="left"/>
      </w:pPr>
      <w:r>
        <w:rPr/>
        <w:t>Компьютерные</w:t>
      </w:r>
      <w:r>
        <w:rPr>
          <w:spacing w:val="-10"/>
        </w:rPr>
        <w:t> </w:t>
      </w:r>
      <w:r>
        <w:rPr/>
        <w:t>модели</w:t>
      </w:r>
      <w:r>
        <w:rPr>
          <w:spacing w:val="-2"/>
        </w:rPr>
        <w:t> </w:t>
      </w:r>
      <w:r>
        <w:rPr/>
        <w:t>тепловых</w:t>
      </w:r>
      <w:r>
        <w:rPr>
          <w:spacing w:val="-6"/>
        </w:rPr>
        <w:t> </w:t>
      </w:r>
      <w:r>
        <w:rPr>
          <w:spacing w:val="-2"/>
        </w:rPr>
        <w:t>двигателей.</w:t>
      </w:r>
    </w:p>
    <w:p>
      <w:pPr>
        <w:pStyle w:val="BodyText"/>
        <w:ind w:left="1032" w:right="2479" w:firstLine="0"/>
        <w:jc w:val="left"/>
      </w:pPr>
      <w:r>
        <w:rPr/>
        <w:t>Ученический</w:t>
      </w:r>
      <w:r>
        <w:rPr>
          <w:spacing w:val="-8"/>
        </w:rPr>
        <w:t> </w:t>
      </w:r>
      <w:r>
        <w:rPr/>
        <w:t>эксперимент,</w:t>
      </w:r>
      <w:r>
        <w:rPr>
          <w:spacing w:val="-8"/>
        </w:rPr>
        <w:t> </w:t>
      </w:r>
      <w:r>
        <w:rPr/>
        <w:t>лабораторные</w:t>
      </w:r>
      <w:r>
        <w:rPr>
          <w:spacing w:val="-9"/>
        </w:rPr>
        <w:t> </w:t>
      </w:r>
      <w:r>
        <w:rPr/>
        <w:t>работы,</w:t>
      </w:r>
      <w:r>
        <w:rPr>
          <w:spacing w:val="-8"/>
        </w:rPr>
        <w:t> </w:t>
      </w:r>
      <w:r>
        <w:rPr/>
        <w:t>практикум. Измерение удельной теплоёмкости.</w:t>
      </w:r>
    </w:p>
    <w:p>
      <w:pPr>
        <w:pStyle w:val="BodyText"/>
        <w:ind w:left="1032" w:right="3452" w:firstLine="0"/>
        <w:jc w:val="left"/>
      </w:pPr>
      <w:r>
        <w:rPr/>
        <w:t>Исследование</w:t>
      </w:r>
      <w:r>
        <w:rPr>
          <w:spacing w:val="-12"/>
        </w:rPr>
        <w:t> </w:t>
      </w:r>
      <w:r>
        <w:rPr/>
        <w:t>процесса</w:t>
      </w:r>
      <w:r>
        <w:rPr>
          <w:spacing w:val="-10"/>
        </w:rPr>
        <w:t> </w:t>
      </w:r>
      <w:r>
        <w:rPr/>
        <w:t>остывания</w:t>
      </w:r>
      <w:r>
        <w:rPr>
          <w:spacing w:val="-11"/>
        </w:rPr>
        <w:t> </w:t>
      </w:r>
      <w:r>
        <w:rPr/>
        <w:t>вещества. Исследование адиабатного процесса.</w:t>
      </w:r>
    </w:p>
    <w:p>
      <w:pPr>
        <w:pStyle w:val="BodyText"/>
        <w:ind w:right="349"/>
      </w:pPr>
      <w:r>
        <w:rPr/>
        <w:t>Изучение взаимосвязи энергии межмолекулярного взаимодействия и температуры кипения жидкостей.</w:t>
      </w:r>
    </w:p>
    <w:p>
      <w:pPr>
        <w:pStyle w:val="BodyText"/>
        <w:ind w:left="1032" w:firstLine="0"/>
      </w:pPr>
      <w:r>
        <w:rPr/>
        <w:t>Тема</w:t>
      </w:r>
      <w:r>
        <w:rPr>
          <w:spacing w:val="-9"/>
        </w:rPr>
        <w:t> </w:t>
      </w:r>
      <w:r>
        <w:rPr/>
        <w:t>3.</w:t>
      </w:r>
      <w:r>
        <w:rPr>
          <w:spacing w:val="-5"/>
        </w:rPr>
        <w:t> </w:t>
      </w:r>
      <w:r>
        <w:rPr/>
        <w:t>Агрегатные</w:t>
      </w:r>
      <w:r>
        <w:rPr>
          <w:spacing w:val="-5"/>
        </w:rPr>
        <w:t> </w:t>
      </w:r>
      <w:r>
        <w:rPr/>
        <w:t>состояния</w:t>
      </w:r>
      <w:r>
        <w:rPr>
          <w:spacing w:val="-4"/>
        </w:rPr>
        <w:t> </w:t>
      </w:r>
      <w:r>
        <w:rPr/>
        <w:t>вещества.</w:t>
      </w:r>
      <w:r>
        <w:rPr>
          <w:spacing w:val="-3"/>
        </w:rPr>
        <w:t> </w:t>
      </w:r>
      <w:r>
        <w:rPr/>
        <w:t>Фазовые</w:t>
      </w:r>
      <w:r>
        <w:rPr>
          <w:spacing w:val="-8"/>
        </w:rPr>
        <w:t> </w:t>
      </w:r>
      <w:r>
        <w:rPr>
          <w:spacing w:val="-2"/>
        </w:rPr>
        <w:t>переходы.</w:t>
      </w:r>
    </w:p>
    <w:p>
      <w:pPr>
        <w:pStyle w:val="BodyText"/>
        <w:ind w:right="336"/>
      </w:pPr>
      <w:r>
        <w:rPr/>
        <w:t>Парообразование и конденсация. Испарение и кипение. Удельная теплота </w:t>
      </w:r>
      <w:r>
        <w:rPr>
          <w:spacing w:val="-2"/>
        </w:rPr>
        <w:t>парообразования.</w:t>
      </w:r>
    </w:p>
    <w:p>
      <w:pPr>
        <w:pStyle w:val="BodyText"/>
        <w:spacing w:before="1"/>
        <w:ind w:right="344"/>
      </w:pPr>
      <w:r>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pPr>
        <w:pStyle w:val="BodyText"/>
        <w:ind w:left="1032" w:firstLine="0"/>
      </w:pPr>
      <w:r>
        <w:rPr/>
        <w:t>Влажность</w:t>
      </w:r>
      <w:r>
        <w:rPr>
          <w:spacing w:val="-9"/>
        </w:rPr>
        <w:t> </w:t>
      </w:r>
      <w:r>
        <w:rPr/>
        <w:t>воздуха.</w:t>
      </w:r>
      <w:r>
        <w:rPr>
          <w:spacing w:val="-5"/>
        </w:rPr>
        <w:t> </w:t>
      </w:r>
      <w:r>
        <w:rPr/>
        <w:t>Абсолютная</w:t>
      </w:r>
      <w:r>
        <w:rPr>
          <w:spacing w:val="-8"/>
        </w:rPr>
        <w:t> </w:t>
      </w:r>
      <w:r>
        <w:rPr/>
        <w:t>и</w:t>
      </w:r>
      <w:r>
        <w:rPr>
          <w:spacing w:val="-8"/>
        </w:rPr>
        <w:t> </w:t>
      </w:r>
      <w:r>
        <w:rPr/>
        <w:t>относительная</w:t>
      </w:r>
      <w:r>
        <w:rPr>
          <w:spacing w:val="-7"/>
        </w:rPr>
        <w:t> </w:t>
      </w:r>
      <w:r>
        <w:rPr>
          <w:spacing w:val="-2"/>
        </w:rPr>
        <w:t>влажность.</w:t>
      </w:r>
    </w:p>
    <w:p>
      <w:pPr>
        <w:pStyle w:val="BodyText"/>
        <w:ind w:left="1032" w:firstLine="0"/>
      </w:pPr>
      <w:r>
        <w:rPr/>
        <w:t>Твёрдое</w:t>
      </w:r>
      <w:r>
        <w:rPr>
          <w:spacing w:val="25"/>
        </w:rPr>
        <w:t> </w:t>
      </w:r>
      <w:r>
        <w:rPr/>
        <w:t>тело.</w:t>
      </w:r>
      <w:r>
        <w:rPr>
          <w:spacing w:val="30"/>
        </w:rPr>
        <w:t> </w:t>
      </w:r>
      <w:r>
        <w:rPr/>
        <w:t>Кристаллические</w:t>
      </w:r>
      <w:r>
        <w:rPr>
          <w:spacing w:val="29"/>
        </w:rPr>
        <w:t> </w:t>
      </w:r>
      <w:r>
        <w:rPr/>
        <w:t>и</w:t>
      </w:r>
      <w:r>
        <w:rPr>
          <w:spacing w:val="31"/>
        </w:rPr>
        <w:t> </w:t>
      </w:r>
      <w:r>
        <w:rPr/>
        <w:t>аморфные</w:t>
      </w:r>
      <w:r>
        <w:rPr>
          <w:spacing w:val="24"/>
        </w:rPr>
        <w:t> </w:t>
      </w:r>
      <w:r>
        <w:rPr/>
        <w:t>тела.</w:t>
      </w:r>
      <w:r>
        <w:rPr>
          <w:spacing w:val="31"/>
        </w:rPr>
        <w:t> </w:t>
      </w:r>
      <w:r>
        <w:rPr/>
        <w:t>Анизотропия</w:t>
      </w:r>
      <w:r>
        <w:rPr>
          <w:spacing w:val="27"/>
        </w:rPr>
        <w:t> </w:t>
      </w:r>
      <w:r>
        <w:rPr/>
        <w:t>свойств</w:t>
      </w:r>
      <w:r>
        <w:rPr>
          <w:spacing w:val="32"/>
        </w:rPr>
        <w:t> </w:t>
      </w:r>
      <w:r>
        <w:rPr>
          <w:spacing w:val="-2"/>
        </w:rPr>
        <w:t>кристаллов.</w:t>
      </w:r>
    </w:p>
    <w:p>
      <w:pPr>
        <w:pStyle w:val="BodyText"/>
        <w:ind w:firstLine="0"/>
      </w:pPr>
      <w:r>
        <w:rPr/>
        <w:t>Плавление</w:t>
      </w:r>
      <w:r>
        <w:rPr>
          <w:spacing w:val="-12"/>
        </w:rPr>
        <w:t> </w:t>
      </w:r>
      <w:r>
        <w:rPr/>
        <w:t>и</w:t>
      </w:r>
      <w:r>
        <w:rPr>
          <w:spacing w:val="-8"/>
        </w:rPr>
        <w:t> </w:t>
      </w:r>
      <w:r>
        <w:rPr/>
        <w:t>кристаллизация.</w:t>
      </w:r>
      <w:r>
        <w:rPr>
          <w:spacing w:val="-7"/>
        </w:rPr>
        <w:t> </w:t>
      </w:r>
      <w:r>
        <w:rPr/>
        <w:t>Удельная</w:t>
      </w:r>
      <w:r>
        <w:rPr>
          <w:spacing w:val="-8"/>
        </w:rPr>
        <w:t> </w:t>
      </w:r>
      <w:r>
        <w:rPr/>
        <w:t>теплота</w:t>
      </w:r>
      <w:r>
        <w:rPr>
          <w:spacing w:val="-10"/>
        </w:rPr>
        <w:t> </w:t>
      </w:r>
      <w:r>
        <w:rPr/>
        <w:t>плавления.</w:t>
      </w:r>
      <w:r>
        <w:rPr>
          <w:spacing w:val="-6"/>
        </w:rPr>
        <w:t> </w:t>
      </w:r>
      <w:r>
        <w:rPr>
          <w:spacing w:val="-2"/>
        </w:rPr>
        <w:t>Сублимация.</w:t>
      </w:r>
    </w:p>
    <w:p>
      <w:pPr>
        <w:pStyle w:val="BodyText"/>
        <w:ind w:right="345"/>
      </w:pPr>
      <w:r>
        <w:rPr/>
        <w:t>Деформации твёрдого тела. Растяжение и сжатие. Сдвиг. Модуль Юнга. Предел упругих деформаций.</w:t>
      </w:r>
    </w:p>
    <w:p>
      <w:pPr>
        <w:pStyle w:val="BodyText"/>
        <w:ind w:right="357"/>
      </w:pPr>
      <w:r>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pPr>
        <w:pStyle w:val="BodyText"/>
        <w:ind w:left="1032" w:right="4456" w:firstLine="0"/>
      </w:pPr>
      <w:r>
        <w:rPr/>
        <w:t>Преобразование</w:t>
      </w:r>
      <w:r>
        <w:rPr>
          <w:spacing w:val="-7"/>
        </w:rPr>
        <w:t> </w:t>
      </w:r>
      <w:r>
        <w:rPr/>
        <w:t>энергии</w:t>
      </w:r>
      <w:r>
        <w:rPr>
          <w:spacing w:val="-5"/>
        </w:rPr>
        <w:t> </w:t>
      </w:r>
      <w:r>
        <w:rPr/>
        <w:t>в</w:t>
      </w:r>
      <w:r>
        <w:rPr>
          <w:spacing w:val="-7"/>
        </w:rPr>
        <w:t> </w:t>
      </w:r>
      <w:r>
        <w:rPr/>
        <w:t>фазовых</w:t>
      </w:r>
      <w:r>
        <w:rPr>
          <w:spacing w:val="-6"/>
        </w:rPr>
        <w:t> </w:t>
      </w:r>
      <w:r>
        <w:rPr/>
        <w:t>переходах. Уравнение теплового баланса.</w:t>
      </w:r>
    </w:p>
    <w:p>
      <w:pPr>
        <w:pStyle w:val="BodyText"/>
        <w:jc w:val="left"/>
      </w:pPr>
      <w:r>
        <w:rPr/>
        <w:t>Поверхностное</w:t>
      </w:r>
      <w:r>
        <w:rPr>
          <w:spacing w:val="-5"/>
        </w:rPr>
        <w:t> </w:t>
      </w:r>
      <w:r>
        <w:rPr/>
        <w:t>натяжение.</w:t>
      </w:r>
      <w:r>
        <w:rPr>
          <w:spacing w:val="-5"/>
        </w:rPr>
        <w:t> </w:t>
      </w:r>
      <w:r>
        <w:rPr/>
        <w:t>Коэффициент</w:t>
      </w:r>
      <w:r>
        <w:rPr>
          <w:spacing w:val="-3"/>
        </w:rPr>
        <w:t> </w:t>
      </w:r>
      <w:r>
        <w:rPr/>
        <w:t>поверхностного</w:t>
      </w:r>
      <w:r>
        <w:rPr>
          <w:spacing w:val="-4"/>
        </w:rPr>
        <w:t> </w:t>
      </w:r>
      <w:r>
        <w:rPr/>
        <w:t>натяжения.</w:t>
      </w:r>
      <w:r>
        <w:rPr>
          <w:spacing w:val="-7"/>
        </w:rPr>
        <w:t> </w:t>
      </w:r>
      <w:r>
        <w:rPr/>
        <w:t>Капиллярные явления. Давление под искривлённой поверхностью жидкости. Формула Лапласа.</w:t>
      </w:r>
    </w:p>
    <w:p>
      <w:pPr>
        <w:pStyle w:val="BodyText"/>
        <w:tabs>
          <w:tab w:pos="2628" w:val="left" w:leader="none"/>
          <w:tab w:pos="4030" w:val="left" w:leader="none"/>
          <w:tab w:pos="4438" w:val="left" w:leader="none"/>
          <w:tab w:pos="6445" w:val="left" w:leader="none"/>
          <w:tab w:pos="7765" w:val="left" w:leader="none"/>
          <w:tab w:pos="8815" w:val="left" w:leader="none"/>
        </w:tabs>
        <w:spacing w:before="1"/>
        <w:ind w:right="359"/>
        <w:jc w:val="left"/>
      </w:pPr>
      <w:r>
        <w:rPr>
          <w:spacing w:val="-2"/>
        </w:rPr>
        <w:t>Технические</w:t>
      </w:r>
      <w:r>
        <w:rPr/>
        <w:tab/>
      </w:r>
      <w:r>
        <w:rPr>
          <w:spacing w:val="-2"/>
        </w:rPr>
        <w:t>устройства</w:t>
      </w:r>
      <w:r>
        <w:rPr/>
        <w:tab/>
      </w:r>
      <w:r>
        <w:rPr>
          <w:spacing w:val="-10"/>
        </w:rPr>
        <w:t>и</w:t>
      </w:r>
      <w:r>
        <w:rPr/>
        <w:tab/>
      </w:r>
      <w:r>
        <w:rPr>
          <w:spacing w:val="-2"/>
        </w:rPr>
        <w:t>технологические</w:t>
      </w:r>
      <w:r>
        <w:rPr/>
        <w:tab/>
      </w:r>
      <w:r>
        <w:rPr>
          <w:spacing w:val="-2"/>
        </w:rPr>
        <w:t>процессы:</w:t>
      </w:r>
      <w:r>
        <w:rPr/>
        <w:tab/>
      </w:r>
      <w:r>
        <w:rPr>
          <w:spacing w:val="-2"/>
        </w:rPr>
        <w:t>жидкие</w:t>
      </w:r>
      <w:r>
        <w:rPr/>
        <w:tab/>
      </w:r>
      <w:r>
        <w:rPr>
          <w:spacing w:val="-2"/>
        </w:rPr>
        <w:t>кристаллы, </w:t>
      </w:r>
      <w:r>
        <w:rPr/>
        <w:t>современные материалы.</w:t>
      </w:r>
    </w:p>
    <w:p>
      <w:pPr>
        <w:pStyle w:val="BodyText"/>
        <w:ind w:left="1032" w:firstLine="0"/>
        <w:jc w:val="left"/>
      </w:pPr>
      <w:r>
        <w:rPr>
          <w:spacing w:val="-2"/>
        </w:rPr>
        <w:t>Демонстрации.</w:t>
      </w:r>
    </w:p>
    <w:p>
      <w:pPr>
        <w:pStyle w:val="BodyText"/>
        <w:ind w:left="1032" w:right="6037" w:firstLine="0"/>
        <w:jc w:val="left"/>
      </w:pPr>
      <w:r>
        <w:rPr/>
        <w:t>Тепловое расширение. Свойства</w:t>
      </w:r>
      <w:r>
        <w:rPr>
          <w:spacing w:val="-15"/>
        </w:rPr>
        <w:t> </w:t>
      </w:r>
      <w:r>
        <w:rPr/>
        <w:t>насыщенных</w:t>
      </w:r>
      <w:r>
        <w:rPr>
          <w:spacing w:val="-15"/>
        </w:rPr>
        <w:t> </w:t>
      </w:r>
      <w:r>
        <w:rPr/>
        <w:t>паров.</w:t>
      </w:r>
    </w:p>
    <w:p>
      <w:pPr>
        <w:pStyle w:val="BodyText"/>
        <w:ind w:left="1032" w:right="4415" w:firstLine="0"/>
        <w:jc w:val="left"/>
      </w:pPr>
      <w:r>
        <w:rPr/>
        <w:t>Кипение.</w:t>
      </w:r>
      <w:r>
        <w:rPr>
          <w:spacing w:val="-7"/>
        </w:rPr>
        <w:t> </w:t>
      </w:r>
      <w:r>
        <w:rPr/>
        <w:t>Кипение</w:t>
      </w:r>
      <w:r>
        <w:rPr>
          <w:spacing w:val="-8"/>
        </w:rPr>
        <w:t> </w:t>
      </w:r>
      <w:r>
        <w:rPr/>
        <w:t>при</w:t>
      </w:r>
      <w:r>
        <w:rPr>
          <w:spacing w:val="-9"/>
        </w:rPr>
        <w:t> </w:t>
      </w:r>
      <w:r>
        <w:rPr/>
        <w:t>пониженном</w:t>
      </w:r>
      <w:r>
        <w:rPr>
          <w:spacing w:val="-8"/>
        </w:rPr>
        <w:t> </w:t>
      </w:r>
      <w:r>
        <w:rPr/>
        <w:t>давлении. Измерение силы поверхностного натяжения. Опыты с мыльными плёнками.</w:t>
      </w:r>
    </w:p>
    <w:p>
      <w:pPr>
        <w:pStyle w:val="BodyText"/>
        <w:ind w:left="1032" w:right="6956" w:firstLine="0"/>
        <w:jc w:val="left"/>
      </w:pPr>
      <w:r>
        <w:rPr>
          <w:spacing w:val="-2"/>
        </w:rPr>
        <w:t>Смачивание. </w:t>
      </w:r>
      <w:r>
        <w:rPr/>
        <w:t>Капиллярные</w:t>
      </w:r>
      <w:r>
        <w:rPr>
          <w:spacing w:val="-15"/>
        </w:rPr>
        <w:t> </w:t>
      </w:r>
      <w:r>
        <w:rPr/>
        <w:t>явления.</w:t>
      </w:r>
    </w:p>
    <w:p>
      <w:pPr>
        <w:pStyle w:val="BodyText"/>
        <w:spacing w:line="242" w:lineRule="auto"/>
        <w:ind w:left="1032" w:right="5176" w:firstLine="0"/>
        <w:jc w:val="left"/>
      </w:pPr>
      <w:r>
        <w:rPr/>
        <w:t>Модели</w:t>
      </w:r>
      <w:r>
        <w:rPr>
          <w:spacing w:val="-14"/>
        </w:rPr>
        <w:t> </w:t>
      </w:r>
      <w:r>
        <w:rPr/>
        <w:t>неньютоновской</w:t>
      </w:r>
      <w:r>
        <w:rPr>
          <w:spacing w:val="-15"/>
        </w:rPr>
        <w:t> </w:t>
      </w:r>
      <w:r>
        <w:rPr/>
        <w:t>жидкости. Способы измерения влажности.</w:t>
      </w:r>
    </w:p>
    <w:p>
      <w:pPr>
        <w:pStyle w:val="BodyText"/>
        <w:ind w:left="1032" w:right="1906" w:firstLine="0"/>
        <w:jc w:val="left"/>
      </w:pPr>
      <w:r>
        <w:rPr/>
        <w:t>Исследование</w:t>
      </w:r>
      <w:r>
        <w:rPr>
          <w:spacing w:val="-13"/>
        </w:rPr>
        <w:t> </w:t>
      </w:r>
      <w:r>
        <w:rPr/>
        <w:t>нагревания</w:t>
      </w:r>
      <w:r>
        <w:rPr>
          <w:spacing w:val="-11"/>
        </w:rPr>
        <w:t> </w:t>
      </w:r>
      <w:r>
        <w:rPr/>
        <w:t>и</w:t>
      </w:r>
      <w:r>
        <w:rPr>
          <w:spacing w:val="-13"/>
        </w:rPr>
        <w:t> </w:t>
      </w:r>
      <w:r>
        <w:rPr/>
        <w:t>плавления</w:t>
      </w:r>
      <w:r>
        <w:rPr>
          <w:spacing w:val="-10"/>
        </w:rPr>
        <w:t> </w:t>
      </w:r>
      <w:r>
        <w:rPr/>
        <w:t>кристаллического</w:t>
      </w:r>
      <w:r>
        <w:rPr>
          <w:spacing w:val="-12"/>
        </w:rPr>
        <w:t> </w:t>
      </w:r>
      <w:r>
        <w:rPr/>
        <w:t>вещества. Виды деформаций.</w:t>
      </w:r>
    </w:p>
    <w:p>
      <w:pPr>
        <w:pStyle w:val="BodyText"/>
        <w:ind w:left="1032" w:firstLine="0"/>
        <w:jc w:val="left"/>
      </w:pPr>
      <w:r>
        <w:rPr/>
        <w:t>Наблюдение</w:t>
      </w:r>
      <w:r>
        <w:rPr>
          <w:spacing w:val="-9"/>
        </w:rPr>
        <w:t> </w:t>
      </w:r>
      <w:r>
        <w:rPr/>
        <w:t>малых</w:t>
      </w:r>
      <w:r>
        <w:rPr>
          <w:spacing w:val="-4"/>
        </w:rPr>
        <w:t> </w:t>
      </w:r>
      <w:r>
        <w:rPr>
          <w:spacing w:val="-2"/>
        </w:rPr>
        <w:t>деформаций.</w:t>
      </w:r>
    </w:p>
    <w:p>
      <w:pPr>
        <w:pStyle w:val="BodyText"/>
        <w:ind w:left="1032" w:right="2479" w:firstLine="0"/>
        <w:jc w:val="left"/>
      </w:pPr>
      <w:r>
        <w:rPr/>
        <w:t>Ученический</w:t>
      </w:r>
      <w:r>
        <w:rPr>
          <w:spacing w:val="-12"/>
        </w:rPr>
        <w:t> </w:t>
      </w:r>
      <w:r>
        <w:rPr/>
        <w:t>эксперимент,</w:t>
      </w:r>
      <w:r>
        <w:rPr>
          <w:spacing w:val="-11"/>
        </w:rPr>
        <w:t> </w:t>
      </w:r>
      <w:r>
        <w:rPr/>
        <w:t>лабораторные</w:t>
      </w:r>
      <w:r>
        <w:rPr>
          <w:spacing w:val="-15"/>
        </w:rPr>
        <w:t> </w:t>
      </w:r>
      <w:r>
        <w:rPr/>
        <w:t>работы,</w:t>
      </w:r>
      <w:r>
        <w:rPr>
          <w:spacing w:val="-11"/>
        </w:rPr>
        <w:t> </w:t>
      </w:r>
      <w:r>
        <w:rPr/>
        <w:t>практикум. Изучение закономерностей испарения жидкостей.</w:t>
      </w:r>
    </w:p>
    <w:p>
      <w:pPr>
        <w:pStyle w:val="BodyText"/>
        <w:ind w:left="1032" w:right="4415" w:firstLine="0"/>
        <w:jc w:val="left"/>
      </w:pPr>
      <w:r>
        <w:rPr/>
        <w:t>Измерение</w:t>
      </w:r>
      <w:r>
        <w:rPr>
          <w:spacing w:val="-9"/>
        </w:rPr>
        <w:t> </w:t>
      </w:r>
      <w:r>
        <w:rPr/>
        <w:t>удельной</w:t>
      </w:r>
      <w:r>
        <w:rPr>
          <w:spacing w:val="-8"/>
        </w:rPr>
        <w:t> </w:t>
      </w:r>
      <w:r>
        <w:rPr/>
        <w:t>теплоты</w:t>
      </w:r>
      <w:r>
        <w:rPr>
          <w:spacing w:val="-8"/>
        </w:rPr>
        <w:t> </w:t>
      </w:r>
      <w:r>
        <w:rPr/>
        <w:t>плавления</w:t>
      </w:r>
      <w:r>
        <w:rPr>
          <w:spacing w:val="-8"/>
        </w:rPr>
        <w:t> </w:t>
      </w:r>
      <w:r>
        <w:rPr/>
        <w:t>льда. Изучение свойств насыщенных паров.</w:t>
      </w:r>
    </w:p>
    <w:p>
      <w:pPr>
        <w:pStyle w:val="BodyText"/>
        <w:ind w:left="1032" w:right="124" w:firstLine="0"/>
        <w:jc w:val="left"/>
      </w:pPr>
      <w:r>
        <w:rPr/>
        <w:t>Измерение</w:t>
      </w:r>
      <w:r>
        <w:rPr>
          <w:spacing w:val="-8"/>
        </w:rPr>
        <w:t> </w:t>
      </w:r>
      <w:r>
        <w:rPr/>
        <w:t>абсолютной</w:t>
      </w:r>
      <w:r>
        <w:rPr>
          <w:spacing w:val="-7"/>
        </w:rPr>
        <w:t> </w:t>
      </w:r>
      <w:r>
        <w:rPr/>
        <w:t>влажности</w:t>
      </w:r>
      <w:r>
        <w:rPr>
          <w:spacing w:val="-3"/>
        </w:rPr>
        <w:t> </w:t>
      </w:r>
      <w:r>
        <w:rPr/>
        <w:t>воздуха</w:t>
      </w:r>
      <w:r>
        <w:rPr>
          <w:spacing w:val="-9"/>
        </w:rPr>
        <w:t> </w:t>
      </w:r>
      <w:r>
        <w:rPr/>
        <w:t>и</w:t>
      </w:r>
      <w:r>
        <w:rPr>
          <w:spacing w:val="-5"/>
        </w:rPr>
        <w:t> </w:t>
      </w:r>
      <w:r>
        <w:rPr/>
        <w:t>оценка</w:t>
      </w:r>
      <w:r>
        <w:rPr>
          <w:spacing w:val="-8"/>
        </w:rPr>
        <w:t> </w:t>
      </w:r>
      <w:r>
        <w:rPr/>
        <w:t>массы</w:t>
      </w:r>
      <w:r>
        <w:rPr>
          <w:spacing w:val="-4"/>
        </w:rPr>
        <w:t> </w:t>
      </w:r>
      <w:r>
        <w:rPr/>
        <w:t>паров</w:t>
      </w:r>
      <w:r>
        <w:rPr>
          <w:spacing w:val="-6"/>
        </w:rPr>
        <w:t> </w:t>
      </w:r>
      <w:r>
        <w:rPr/>
        <w:t>в</w:t>
      </w:r>
      <w:r>
        <w:rPr>
          <w:spacing w:val="-6"/>
        </w:rPr>
        <w:t> </w:t>
      </w:r>
      <w:r>
        <w:rPr/>
        <w:t>помещении. Измерение коэффициента поверхностного натяжения.</w:t>
      </w:r>
    </w:p>
    <w:p>
      <w:pPr>
        <w:pStyle w:val="BodyText"/>
        <w:ind w:left="1032" w:firstLine="0"/>
        <w:jc w:val="left"/>
      </w:pPr>
      <w:r>
        <w:rPr/>
        <w:t>Измерение</w:t>
      </w:r>
      <w:r>
        <w:rPr>
          <w:spacing w:val="-9"/>
        </w:rPr>
        <w:t> </w:t>
      </w:r>
      <w:r>
        <w:rPr/>
        <w:t>модуля</w:t>
      </w:r>
      <w:r>
        <w:rPr>
          <w:spacing w:val="-4"/>
        </w:rPr>
        <w:t> Юнга.</w:t>
      </w:r>
    </w:p>
    <w:p>
      <w:pPr>
        <w:spacing w:after="0"/>
        <w:jc w:val="left"/>
        <w:sectPr>
          <w:pgSz w:w="11920" w:h="16850"/>
          <w:pgMar w:header="0" w:footer="1162" w:top="1040" w:bottom="1480" w:left="1380" w:right="220"/>
        </w:sectPr>
      </w:pPr>
    </w:p>
    <w:p>
      <w:pPr>
        <w:pStyle w:val="BodyText"/>
        <w:spacing w:before="145"/>
        <w:ind w:left="0" w:firstLine="0"/>
        <w:jc w:val="left"/>
      </w:pPr>
    </w:p>
    <w:p>
      <w:pPr>
        <w:pStyle w:val="BodyText"/>
        <w:ind w:firstLine="0"/>
        <w:jc w:val="left"/>
      </w:pPr>
      <w:r>
        <w:rPr>
          <w:spacing w:val="-2"/>
        </w:rPr>
        <w:t>силы.</w:t>
      </w:r>
    </w:p>
    <w:p>
      <w:pPr>
        <w:pStyle w:val="BodyText"/>
        <w:spacing w:before="77"/>
        <w:ind w:left="89" w:firstLine="0"/>
        <w:jc w:val="left"/>
      </w:pPr>
      <w:r>
        <w:rPr/>
        <w:br w:type="column"/>
      </w:r>
      <w:r>
        <w:rPr/>
        <w:t>Исследование</w:t>
      </w:r>
      <w:r>
        <w:rPr>
          <w:spacing w:val="25"/>
        </w:rPr>
        <w:t> </w:t>
      </w:r>
      <w:r>
        <w:rPr/>
        <w:t>зависимости</w:t>
      </w:r>
      <w:r>
        <w:rPr>
          <w:spacing w:val="30"/>
        </w:rPr>
        <w:t> </w:t>
      </w:r>
      <w:r>
        <w:rPr/>
        <w:t>деформации</w:t>
      </w:r>
      <w:r>
        <w:rPr>
          <w:spacing w:val="30"/>
        </w:rPr>
        <w:t> </w:t>
      </w:r>
      <w:r>
        <w:rPr/>
        <w:t>резинового</w:t>
      </w:r>
      <w:r>
        <w:rPr>
          <w:spacing w:val="25"/>
        </w:rPr>
        <w:t> </w:t>
      </w:r>
      <w:r>
        <w:rPr/>
        <w:t>образца</w:t>
      </w:r>
      <w:r>
        <w:rPr>
          <w:spacing w:val="27"/>
        </w:rPr>
        <w:t> </w:t>
      </w:r>
      <w:r>
        <w:rPr/>
        <w:t>от</w:t>
      </w:r>
      <w:r>
        <w:rPr>
          <w:spacing w:val="24"/>
        </w:rPr>
        <w:t> </w:t>
      </w:r>
      <w:r>
        <w:rPr/>
        <w:t>приложенной</w:t>
      </w:r>
      <w:r>
        <w:rPr>
          <w:spacing w:val="28"/>
        </w:rPr>
        <w:t> </w:t>
      </w:r>
      <w:r>
        <w:rPr/>
        <w:t>к</w:t>
      </w:r>
      <w:r>
        <w:rPr>
          <w:spacing w:val="24"/>
        </w:rPr>
        <w:t> </w:t>
      </w:r>
      <w:r>
        <w:rPr>
          <w:spacing w:val="-4"/>
        </w:rPr>
        <w:t>нему</w:t>
      </w:r>
    </w:p>
    <w:p>
      <w:pPr>
        <w:pStyle w:val="BodyText"/>
        <w:ind w:left="0" w:firstLine="0"/>
        <w:jc w:val="left"/>
      </w:pPr>
    </w:p>
    <w:p>
      <w:pPr>
        <w:pStyle w:val="BodyText"/>
        <w:spacing w:before="1"/>
        <w:ind w:left="89" w:right="5920" w:firstLine="0"/>
        <w:jc w:val="left"/>
      </w:pPr>
      <w:r>
        <w:rPr/>
        <w:t>Раздел 4. Электродинамика. Тема</w:t>
      </w:r>
      <w:r>
        <w:rPr>
          <w:spacing w:val="-15"/>
        </w:rPr>
        <w:t> </w:t>
      </w:r>
      <w:r>
        <w:rPr/>
        <w:t>1.</w:t>
      </w:r>
      <w:r>
        <w:rPr>
          <w:spacing w:val="-13"/>
        </w:rPr>
        <w:t> </w:t>
      </w:r>
      <w:r>
        <w:rPr/>
        <w:t>Электрическое</w:t>
      </w:r>
      <w:r>
        <w:rPr>
          <w:spacing w:val="-11"/>
        </w:rPr>
        <w:t> </w:t>
      </w:r>
      <w:r>
        <w:rPr/>
        <w:t>поле.</w:t>
      </w:r>
    </w:p>
    <w:p>
      <w:pPr>
        <w:pStyle w:val="BodyText"/>
        <w:ind w:left="89" w:firstLine="0"/>
        <w:jc w:val="left"/>
      </w:pPr>
      <w:r>
        <w:rPr/>
        <w:t>Электризация</w:t>
      </w:r>
      <w:r>
        <w:rPr>
          <w:spacing w:val="49"/>
        </w:rPr>
        <w:t> </w:t>
      </w:r>
      <w:r>
        <w:rPr/>
        <w:t>тел</w:t>
      </w:r>
      <w:r>
        <w:rPr>
          <w:spacing w:val="51"/>
        </w:rPr>
        <w:t> </w:t>
      </w:r>
      <w:r>
        <w:rPr/>
        <w:t>и</w:t>
      </w:r>
      <w:r>
        <w:rPr>
          <w:spacing w:val="53"/>
        </w:rPr>
        <w:t> </w:t>
      </w:r>
      <w:r>
        <w:rPr/>
        <w:t>её</w:t>
      </w:r>
      <w:r>
        <w:rPr>
          <w:spacing w:val="48"/>
        </w:rPr>
        <w:t> </w:t>
      </w:r>
      <w:r>
        <w:rPr/>
        <w:t>проявления.</w:t>
      </w:r>
      <w:r>
        <w:rPr>
          <w:spacing w:val="51"/>
        </w:rPr>
        <w:t> </w:t>
      </w:r>
      <w:r>
        <w:rPr/>
        <w:t>Электрический</w:t>
      </w:r>
      <w:r>
        <w:rPr>
          <w:spacing w:val="52"/>
        </w:rPr>
        <w:t> </w:t>
      </w:r>
      <w:r>
        <w:rPr/>
        <w:t>заряд.</w:t>
      </w:r>
      <w:r>
        <w:rPr>
          <w:spacing w:val="53"/>
        </w:rPr>
        <w:t> </w:t>
      </w:r>
      <w:r>
        <w:rPr/>
        <w:t>Два</w:t>
      </w:r>
      <w:r>
        <w:rPr>
          <w:spacing w:val="49"/>
        </w:rPr>
        <w:t> </w:t>
      </w:r>
      <w:r>
        <w:rPr/>
        <w:t>вида</w:t>
      </w:r>
      <w:r>
        <w:rPr>
          <w:spacing w:val="51"/>
        </w:rPr>
        <w:t> </w:t>
      </w:r>
      <w:r>
        <w:rPr>
          <w:spacing w:val="-2"/>
        </w:rPr>
        <w:t>электрических</w:t>
      </w:r>
    </w:p>
    <w:p>
      <w:pPr>
        <w:spacing w:after="0"/>
        <w:jc w:val="left"/>
        <w:sectPr>
          <w:pgSz w:w="11920" w:h="16850"/>
          <w:pgMar w:header="0" w:footer="1162" w:top="960" w:bottom="1480" w:left="1380" w:right="220"/>
          <w:cols w:num="2" w:equalWidth="0">
            <w:col w:w="901" w:space="40"/>
            <w:col w:w="9379"/>
          </w:cols>
        </w:sectPr>
      </w:pPr>
    </w:p>
    <w:p>
      <w:pPr>
        <w:pStyle w:val="BodyText"/>
        <w:spacing w:before="2"/>
        <w:ind w:right="356" w:firstLine="0"/>
      </w:pPr>
      <w:r>
        <w:rPr/>
        <w:t>зарядов. Проводники, диэлектрики и полупроводники. Элементарный электрический заряд. Закон сохранения электрического заряда.</w:t>
      </w:r>
    </w:p>
    <w:p>
      <w:pPr>
        <w:pStyle w:val="BodyText"/>
        <w:ind w:left="1032" w:right="3077" w:firstLine="0"/>
      </w:pPr>
      <w:r>
        <w:rPr/>
        <w:t>Взаимодействие зарядов. Точечные заряды. Закон Кулона. Электрическое</w:t>
      </w:r>
      <w:r>
        <w:rPr>
          <w:spacing w:val="-6"/>
        </w:rPr>
        <w:t> </w:t>
      </w:r>
      <w:r>
        <w:rPr/>
        <w:t>поле.</w:t>
      </w:r>
      <w:r>
        <w:rPr>
          <w:spacing w:val="-4"/>
        </w:rPr>
        <w:t> </w:t>
      </w:r>
      <w:r>
        <w:rPr/>
        <w:t>Его</w:t>
      </w:r>
      <w:r>
        <w:rPr>
          <w:spacing w:val="-7"/>
        </w:rPr>
        <w:t> </w:t>
      </w:r>
      <w:r>
        <w:rPr/>
        <w:t>действие</w:t>
      </w:r>
      <w:r>
        <w:rPr>
          <w:spacing w:val="-6"/>
        </w:rPr>
        <w:t> </w:t>
      </w:r>
      <w:r>
        <w:rPr/>
        <w:t>на</w:t>
      </w:r>
      <w:r>
        <w:rPr>
          <w:spacing w:val="-7"/>
        </w:rPr>
        <w:t> </w:t>
      </w:r>
      <w:r>
        <w:rPr/>
        <w:t>электрические</w:t>
      </w:r>
      <w:r>
        <w:rPr>
          <w:spacing w:val="-6"/>
        </w:rPr>
        <w:t> </w:t>
      </w:r>
      <w:r>
        <w:rPr/>
        <w:t>заряды.</w:t>
      </w:r>
    </w:p>
    <w:p>
      <w:pPr>
        <w:pStyle w:val="BodyText"/>
        <w:ind w:right="344"/>
      </w:pPr>
      <w:r>
        <w:rPr/>
        <w:t>Напряжённость электрического поля. Пробный заряд. Линии напряжённости электрического поля. Однородное электрическое поле.</w:t>
      </w:r>
    </w:p>
    <w:p>
      <w:pPr>
        <w:pStyle w:val="BodyText"/>
        <w:ind w:right="335"/>
      </w:pPr>
      <w:r>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pPr>
        <w:pStyle w:val="BodyText"/>
        <w:spacing w:before="1"/>
        <w:ind w:left="1032" w:firstLine="0"/>
      </w:pPr>
      <w:r>
        <w:rPr/>
        <w:t>Принцип</w:t>
      </w:r>
      <w:r>
        <w:rPr>
          <w:spacing w:val="-13"/>
        </w:rPr>
        <w:t> </w:t>
      </w:r>
      <w:r>
        <w:rPr/>
        <w:t>суперпозиции</w:t>
      </w:r>
      <w:r>
        <w:rPr>
          <w:spacing w:val="-13"/>
        </w:rPr>
        <w:t> </w:t>
      </w:r>
      <w:r>
        <w:rPr/>
        <w:t>электрических</w:t>
      </w:r>
      <w:r>
        <w:rPr>
          <w:spacing w:val="-9"/>
        </w:rPr>
        <w:t> </w:t>
      </w:r>
      <w:r>
        <w:rPr>
          <w:spacing w:val="-2"/>
        </w:rPr>
        <w:t>полей.</w:t>
      </w:r>
    </w:p>
    <w:p>
      <w:pPr>
        <w:pStyle w:val="BodyText"/>
        <w:ind w:right="341"/>
      </w:pPr>
      <w:r>
        <w:rPr/>
        <w:t>Поле точечного заряда. Поле равномерно заряженной сферы. Поле равномерно заряженного</w:t>
      </w:r>
      <w:r>
        <w:rPr>
          <w:spacing w:val="-13"/>
        </w:rPr>
        <w:t> </w:t>
      </w:r>
      <w:r>
        <w:rPr/>
        <w:t>по</w:t>
      </w:r>
      <w:r>
        <w:rPr>
          <w:spacing w:val="-13"/>
        </w:rPr>
        <w:t> </w:t>
      </w:r>
      <w:r>
        <w:rPr/>
        <w:t>объёму</w:t>
      </w:r>
      <w:r>
        <w:rPr>
          <w:spacing w:val="-13"/>
        </w:rPr>
        <w:t> </w:t>
      </w:r>
      <w:r>
        <w:rPr/>
        <w:t>шара.</w:t>
      </w:r>
      <w:r>
        <w:rPr>
          <w:spacing w:val="-13"/>
        </w:rPr>
        <w:t> </w:t>
      </w:r>
      <w:r>
        <w:rPr/>
        <w:t>Поле</w:t>
      </w:r>
      <w:r>
        <w:rPr>
          <w:spacing w:val="-14"/>
        </w:rPr>
        <w:t> </w:t>
      </w:r>
      <w:r>
        <w:rPr/>
        <w:t>равномерно</w:t>
      </w:r>
      <w:r>
        <w:rPr>
          <w:spacing w:val="-10"/>
        </w:rPr>
        <w:t> </w:t>
      </w:r>
      <w:r>
        <w:rPr/>
        <w:t>заряженной</w:t>
      </w:r>
      <w:r>
        <w:rPr>
          <w:spacing w:val="-11"/>
        </w:rPr>
        <w:t> </w:t>
      </w:r>
      <w:r>
        <w:rPr/>
        <w:t>бесконечной</w:t>
      </w:r>
      <w:r>
        <w:rPr>
          <w:spacing w:val="34"/>
        </w:rPr>
        <w:t> </w:t>
      </w:r>
      <w:r>
        <w:rPr/>
        <w:t>плоскости.</w:t>
      </w:r>
      <w:r>
        <w:rPr>
          <w:spacing w:val="-14"/>
        </w:rPr>
        <w:t> </w:t>
      </w:r>
      <w:r>
        <w:rPr/>
        <w:t>Картины линий напряжённости этих полей и эквипотенциальных поверхностей.</w:t>
      </w:r>
    </w:p>
    <w:p>
      <w:pPr>
        <w:pStyle w:val="BodyText"/>
        <w:ind w:left="1032" w:firstLine="0"/>
      </w:pPr>
      <w:r>
        <w:rPr/>
        <w:t>Проводники</w:t>
      </w:r>
      <w:r>
        <w:rPr>
          <w:spacing w:val="-6"/>
        </w:rPr>
        <w:t> </w:t>
      </w:r>
      <w:r>
        <w:rPr/>
        <w:t>в</w:t>
      </w:r>
      <w:r>
        <w:rPr>
          <w:spacing w:val="-10"/>
        </w:rPr>
        <w:t> </w:t>
      </w:r>
      <w:r>
        <w:rPr/>
        <w:t>электростатическом</w:t>
      </w:r>
      <w:r>
        <w:rPr>
          <w:spacing w:val="-8"/>
        </w:rPr>
        <w:t> </w:t>
      </w:r>
      <w:r>
        <w:rPr/>
        <w:t>поле.</w:t>
      </w:r>
      <w:r>
        <w:rPr>
          <w:spacing w:val="-7"/>
        </w:rPr>
        <w:t> </w:t>
      </w:r>
      <w:r>
        <w:rPr/>
        <w:t>Условие</w:t>
      </w:r>
      <w:r>
        <w:rPr>
          <w:spacing w:val="-10"/>
        </w:rPr>
        <w:t> </w:t>
      </w:r>
      <w:r>
        <w:rPr/>
        <w:t>равновесия</w:t>
      </w:r>
      <w:r>
        <w:rPr>
          <w:spacing w:val="-5"/>
        </w:rPr>
        <w:t> </w:t>
      </w:r>
      <w:r>
        <w:rPr>
          <w:spacing w:val="-2"/>
        </w:rPr>
        <w:t>зарядов.</w:t>
      </w:r>
    </w:p>
    <w:p>
      <w:pPr>
        <w:pStyle w:val="BodyText"/>
        <w:ind w:left="1030" w:right="344" w:firstLine="2"/>
      </w:pPr>
      <w:r>
        <w:rP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w:t>
      </w:r>
    </w:p>
    <w:p>
      <w:pPr>
        <w:pStyle w:val="BodyText"/>
        <w:ind w:right="344"/>
      </w:pPr>
      <w:r>
        <w:rPr/>
        <w:t>Параллельное соединение конденсаторов. Последовательное соединение </w:t>
      </w:r>
      <w:r>
        <w:rPr>
          <w:spacing w:val="-2"/>
        </w:rPr>
        <w:t>конденсаторов.</w:t>
      </w:r>
    </w:p>
    <w:p>
      <w:pPr>
        <w:pStyle w:val="BodyText"/>
        <w:spacing w:before="1"/>
        <w:ind w:left="1032" w:firstLine="0"/>
      </w:pPr>
      <w:r>
        <w:rPr/>
        <w:t>Энергия</w:t>
      </w:r>
      <w:r>
        <w:rPr>
          <w:spacing w:val="-8"/>
        </w:rPr>
        <w:t> </w:t>
      </w:r>
      <w:r>
        <w:rPr/>
        <w:t>заряженного</w:t>
      </w:r>
      <w:r>
        <w:rPr>
          <w:spacing w:val="-5"/>
        </w:rPr>
        <w:t> </w:t>
      </w:r>
      <w:r>
        <w:rPr>
          <w:spacing w:val="-2"/>
        </w:rPr>
        <w:t>конденсатора.</w:t>
      </w:r>
    </w:p>
    <w:p>
      <w:pPr>
        <w:pStyle w:val="BodyText"/>
        <w:ind w:left="1032" w:firstLine="0"/>
      </w:pPr>
      <w:r>
        <w:rPr/>
        <w:t>Движение</w:t>
      </w:r>
      <w:r>
        <w:rPr>
          <w:spacing w:val="-9"/>
        </w:rPr>
        <w:t> </w:t>
      </w:r>
      <w:r>
        <w:rPr/>
        <w:t>заряженной</w:t>
      </w:r>
      <w:r>
        <w:rPr>
          <w:spacing w:val="-9"/>
        </w:rPr>
        <w:t> </w:t>
      </w:r>
      <w:r>
        <w:rPr/>
        <w:t>частицы</w:t>
      </w:r>
      <w:r>
        <w:rPr>
          <w:spacing w:val="-5"/>
        </w:rPr>
        <w:t> </w:t>
      </w:r>
      <w:r>
        <w:rPr/>
        <w:t>в</w:t>
      </w:r>
      <w:r>
        <w:rPr>
          <w:spacing w:val="-6"/>
        </w:rPr>
        <w:t> </w:t>
      </w:r>
      <w:r>
        <w:rPr/>
        <w:t>однородном</w:t>
      </w:r>
      <w:r>
        <w:rPr>
          <w:spacing w:val="-11"/>
        </w:rPr>
        <w:t> </w:t>
      </w:r>
      <w:r>
        <w:rPr/>
        <w:t>электрическом</w:t>
      </w:r>
      <w:r>
        <w:rPr>
          <w:spacing w:val="-8"/>
        </w:rPr>
        <w:t> </w:t>
      </w:r>
      <w:r>
        <w:rPr>
          <w:spacing w:val="-2"/>
        </w:rPr>
        <w:t>поле.</w:t>
      </w:r>
    </w:p>
    <w:p>
      <w:pPr>
        <w:pStyle w:val="BodyText"/>
        <w:ind w:right="338"/>
      </w:pPr>
      <w:r>
        <w:rPr/>
        <w:t>Технические устройства и технологические процессы: электроскоп, электрометр, электростатическая</w:t>
      </w:r>
      <w:r>
        <w:rPr>
          <w:spacing w:val="80"/>
        </w:rPr>
        <w:t> </w:t>
      </w:r>
      <w:r>
        <w:rPr/>
        <w:t>защита,</w:t>
      </w:r>
      <w:r>
        <w:rPr>
          <w:spacing w:val="80"/>
        </w:rPr>
        <w:t> </w:t>
      </w:r>
      <w:r>
        <w:rPr/>
        <w:t>заземление</w:t>
      </w:r>
      <w:r>
        <w:rPr>
          <w:spacing w:val="80"/>
        </w:rPr>
        <w:t> </w:t>
      </w:r>
      <w:r>
        <w:rPr/>
        <w:t>электроприборов,</w:t>
      </w:r>
      <w:r>
        <w:rPr>
          <w:spacing w:val="80"/>
          <w:w w:val="150"/>
        </w:rPr>
        <w:t> </w:t>
      </w:r>
      <w:r>
        <w:rPr/>
        <w:t>конденсаторы,</w:t>
      </w:r>
      <w:r>
        <w:rPr>
          <w:spacing w:val="80"/>
          <w:w w:val="150"/>
        </w:rPr>
        <w:t> </w:t>
      </w:r>
      <w:r>
        <w:rPr/>
        <w:t>генератор</w:t>
      </w:r>
      <w:r>
        <w:rPr>
          <w:spacing w:val="-9"/>
        </w:rPr>
        <w:t> </w:t>
      </w:r>
      <w:r>
        <w:rPr/>
        <w:t>Ван де Граафа.</w:t>
      </w:r>
    </w:p>
    <w:p>
      <w:pPr>
        <w:pStyle w:val="BodyText"/>
        <w:ind w:left="1032" w:firstLine="0"/>
        <w:jc w:val="left"/>
      </w:pPr>
      <w:r>
        <w:rPr>
          <w:spacing w:val="-2"/>
        </w:rPr>
        <w:t>Демонстрации.</w:t>
      </w:r>
    </w:p>
    <w:p>
      <w:pPr>
        <w:pStyle w:val="BodyText"/>
        <w:ind w:left="1032" w:right="3452" w:firstLine="0"/>
        <w:jc w:val="left"/>
      </w:pPr>
      <w:r>
        <w:rPr/>
        <w:t>Устройство</w:t>
      </w:r>
      <w:r>
        <w:rPr>
          <w:spacing w:val="-8"/>
        </w:rPr>
        <w:t> </w:t>
      </w:r>
      <w:r>
        <w:rPr/>
        <w:t>и</w:t>
      </w:r>
      <w:r>
        <w:rPr>
          <w:spacing w:val="-7"/>
        </w:rPr>
        <w:t> </w:t>
      </w:r>
      <w:r>
        <w:rPr/>
        <w:t>принцип</w:t>
      </w:r>
      <w:r>
        <w:rPr>
          <w:spacing w:val="-10"/>
        </w:rPr>
        <w:t> </w:t>
      </w:r>
      <w:r>
        <w:rPr/>
        <w:t>действия</w:t>
      </w:r>
      <w:r>
        <w:rPr>
          <w:spacing w:val="-8"/>
        </w:rPr>
        <w:t> </w:t>
      </w:r>
      <w:r>
        <w:rPr/>
        <w:t>электрометра. Электрическое поле заряженных шариков.</w:t>
      </w:r>
    </w:p>
    <w:p>
      <w:pPr>
        <w:pStyle w:val="BodyText"/>
        <w:ind w:left="1032" w:firstLine="0"/>
        <w:jc w:val="left"/>
      </w:pPr>
      <w:r>
        <w:rPr/>
        <w:t>Электрическое</w:t>
      </w:r>
      <w:r>
        <w:rPr>
          <w:spacing w:val="-7"/>
        </w:rPr>
        <w:t> </w:t>
      </w:r>
      <w:r>
        <w:rPr/>
        <w:t>поле</w:t>
      </w:r>
      <w:r>
        <w:rPr>
          <w:spacing w:val="-8"/>
        </w:rPr>
        <w:t> </w:t>
      </w:r>
      <w:r>
        <w:rPr/>
        <w:t>двух</w:t>
      </w:r>
      <w:r>
        <w:rPr>
          <w:spacing w:val="-3"/>
        </w:rPr>
        <w:t> </w:t>
      </w:r>
      <w:r>
        <w:rPr/>
        <w:t>заряженных</w:t>
      </w:r>
      <w:r>
        <w:rPr>
          <w:spacing w:val="-6"/>
        </w:rPr>
        <w:t> </w:t>
      </w:r>
      <w:r>
        <w:rPr>
          <w:spacing w:val="-2"/>
        </w:rPr>
        <w:t>пластин.</w:t>
      </w:r>
    </w:p>
    <w:p>
      <w:pPr>
        <w:pStyle w:val="BodyText"/>
        <w:ind w:left="1032" w:right="2479" w:firstLine="0"/>
        <w:jc w:val="left"/>
      </w:pPr>
      <w:r>
        <w:rPr/>
        <w:t>Модель</w:t>
      </w:r>
      <w:r>
        <w:rPr>
          <w:spacing w:val="-8"/>
        </w:rPr>
        <w:t> </w:t>
      </w:r>
      <w:r>
        <w:rPr/>
        <w:t>электростатического</w:t>
      </w:r>
      <w:r>
        <w:rPr>
          <w:spacing w:val="-7"/>
        </w:rPr>
        <w:t> </w:t>
      </w:r>
      <w:r>
        <w:rPr/>
        <w:t>генератора</w:t>
      </w:r>
      <w:r>
        <w:rPr>
          <w:spacing w:val="-7"/>
        </w:rPr>
        <w:t> </w:t>
      </w:r>
      <w:r>
        <w:rPr/>
        <w:t>(Ван</w:t>
      </w:r>
      <w:r>
        <w:rPr>
          <w:spacing w:val="-4"/>
        </w:rPr>
        <w:t> </w:t>
      </w:r>
      <w:r>
        <w:rPr/>
        <w:t>де</w:t>
      </w:r>
      <w:r>
        <w:rPr>
          <w:spacing w:val="-8"/>
        </w:rPr>
        <w:t> </w:t>
      </w:r>
      <w:r>
        <w:rPr/>
        <w:t>Граафа). Проводники в электрическом поле.</w:t>
      </w:r>
    </w:p>
    <w:p>
      <w:pPr>
        <w:pStyle w:val="BodyText"/>
        <w:ind w:left="1032" w:firstLine="0"/>
        <w:jc w:val="left"/>
      </w:pPr>
      <w:r>
        <w:rPr>
          <w:spacing w:val="-2"/>
        </w:rPr>
        <w:t>Электростатическая</w:t>
      </w:r>
      <w:r>
        <w:rPr>
          <w:spacing w:val="19"/>
        </w:rPr>
        <w:t> </w:t>
      </w:r>
      <w:r>
        <w:rPr>
          <w:spacing w:val="-2"/>
        </w:rPr>
        <w:t>защита.</w:t>
      </w:r>
    </w:p>
    <w:p>
      <w:pPr>
        <w:pStyle w:val="BodyText"/>
        <w:ind w:left="1032" w:firstLine="0"/>
        <w:jc w:val="left"/>
      </w:pPr>
      <w:r>
        <w:rPr/>
        <w:t>Устройство</w:t>
      </w:r>
      <w:r>
        <w:rPr>
          <w:spacing w:val="-10"/>
        </w:rPr>
        <w:t> </w:t>
      </w:r>
      <w:r>
        <w:rPr/>
        <w:t>и</w:t>
      </w:r>
      <w:r>
        <w:rPr>
          <w:spacing w:val="-5"/>
        </w:rPr>
        <w:t> </w:t>
      </w:r>
      <w:r>
        <w:rPr/>
        <w:t>действие</w:t>
      </w:r>
      <w:r>
        <w:rPr>
          <w:spacing w:val="-11"/>
        </w:rPr>
        <w:t> </w:t>
      </w:r>
      <w:r>
        <w:rPr/>
        <w:t>конденсатора</w:t>
      </w:r>
      <w:r>
        <w:rPr>
          <w:spacing w:val="-7"/>
        </w:rPr>
        <w:t> </w:t>
      </w:r>
      <w:r>
        <w:rPr/>
        <w:t>постоянной</w:t>
      </w:r>
      <w:r>
        <w:rPr>
          <w:spacing w:val="-5"/>
        </w:rPr>
        <w:t> </w:t>
      </w:r>
      <w:r>
        <w:rPr/>
        <w:t>и</w:t>
      </w:r>
      <w:r>
        <w:rPr>
          <w:spacing w:val="-7"/>
        </w:rPr>
        <w:t> </w:t>
      </w:r>
      <w:r>
        <w:rPr/>
        <w:t>переменной</w:t>
      </w:r>
      <w:r>
        <w:rPr>
          <w:spacing w:val="-4"/>
        </w:rPr>
        <w:t> </w:t>
      </w:r>
      <w:r>
        <w:rPr>
          <w:spacing w:val="-2"/>
        </w:rPr>
        <w:t>ёмкости.</w:t>
      </w:r>
    </w:p>
    <w:p>
      <w:pPr>
        <w:pStyle w:val="BodyText"/>
        <w:spacing w:before="1"/>
        <w:jc w:val="left"/>
      </w:pPr>
      <w:r>
        <w:rPr/>
        <w:t>Зависимость электроёмкости плоского конденсатора от площади пластин, расстояния между ними и диэлектрической проницаемости.</w:t>
      </w:r>
    </w:p>
    <w:p>
      <w:pPr>
        <w:pStyle w:val="BodyText"/>
        <w:ind w:left="1032" w:right="3360" w:firstLine="0"/>
        <w:jc w:val="left"/>
      </w:pPr>
      <w:r>
        <w:rPr/>
        <w:t>Энергия</w:t>
      </w:r>
      <w:r>
        <w:rPr>
          <w:spacing w:val="-13"/>
        </w:rPr>
        <w:t> </w:t>
      </w:r>
      <w:r>
        <w:rPr/>
        <w:t>электрического</w:t>
      </w:r>
      <w:r>
        <w:rPr>
          <w:spacing w:val="-13"/>
        </w:rPr>
        <w:t> </w:t>
      </w:r>
      <w:r>
        <w:rPr/>
        <w:t>поля</w:t>
      </w:r>
      <w:r>
        <w:rPr>
          <w:spacing w:val="-12"/>
        </w:rPr>
        <w:t> </w:t>
      </w:r>
      <w:r>
        <w:rPr/>
        <w:t>заряженного</w:t>
      </w:r>
      <w:r>
        <w:rPr>
          <w:spacing w:val="-15"/>
        </w:rPr>
        <w:t> </w:t>
      </w:r>
      <w:r>
        <w:rPr/>
        <w:t>конденсатора. Зарядка и разрядка конденсатора через резистор.</w:t>
      </w:r>
    </w:p>
    <w:p>
      <w:pPr>
        <w:pStyle w:val="BodyText"/>
        <w:ind w:left="1032" w:right="2479" w:firstLine="0"/>
        <w:jc w:val="left"/>
      </w:pPr>
      <w:r>
        <w:rPr/>
        <w:t>Ученический</w:t>
      </w:r>
      <w:r>
        <w:rPr>
          <w:spacing w:val="-12"/>
        </w:rPr>
        <w:t> </w:t>
      </w:r>
      <w:r>
        <w:rPr/>
        <w:t>эксперимент,</w:t>
      </w:r>
      <w:r>
        <w:rPr>
          <w:spacing w:val="-11"/>
        </w:rPr>
        <w:t> </w:t>
      </w:r>
      <w:r>
        <w:rPr/>
        <w:t>лабораторные</w:t>
      </w:r>
      <w:r>
        <w:rPr>
          <w:spacing w:val="-15"/>
        </w:rPr>
        <w:t> </w:t>
      </w:r>
      <w:r>
        <w:rPr/>
        <w:t>работы,</w:t>
      </w:r>
      <w:r>
        <w:rPr>
          <w:spacing w:val="-11"/>
        </w:rPr>
        <w:t> </w:t>
      </w:r>
      <w:r>
        <w:rPr/>
        <w:t>практикум. Оценка сил взаимодействия заряженных тел.</w:t>
      </w:r>
    </w:p>
    <w:p>
      <w:pPr>
        <w:pStyle w:val="BodyText"/>
        <w:jc w:val="left"/>
      </w:pPr>
      <w:r>
        <w:rPr/>
        <w:t>Наблюдение</w:t>
      </w:r>
      <w:r>
        <w:rPr>
          <w:spacing w:val="37"/>
        </w:rPr>
        <w:t> </w:t>
      </w:r>
      <w:r>
        <w:rPr/>
        <w:t>превращения</w:t>
      </w:r>
      <w:r>
        <w:rPr>
          <w:spacing w:val="37"/>
        </w:rPr>
        <w:t> </w:t>
      </w:r>
      <w:r>
        <w:rPr/>
        <w:t>энергии</w:t>
      </w:r>
      <w:r>
        <w:rPr>
          <w:spacing w:val="40"/>
        </w:rPr>
        <w:t> </w:t>
      </w:r>
      <w:r>
        <w:rPr/>
        <w:t>заряженного</w:t>
      </w:r>
      <w:r>
        <w:rPr>
          <w:spacing w:val="37"/>
        </w:rPr>
        <w:t> </w:t>
      </w:r>
      <w:r>
        <w:rPr/>
        <w:t>конденсатора</w:t>
      </w:r>
      <w:r>
        <w:rPr>
          <w:spacing w:val="37"/>
        </w:rPr>
        <w:t> </w:t>
      </w:r>
      <w:r>
        <w:rPr/>
        <w:t>в</w:t>
      </w:r>
      <w:r>
        <w:rPr>
          <w:spacing w:val="38"/>
        </w:rPr>
        <w:t> </w:t>
      </w:r>
      <w:r>
        <w:rPr/>
        <w:t>энергию</w:t>
      </w:r>
      <w:r>
        <w:rPr>
          <w:spacing w:val="39"/>
        </w:rPr>
        <w:t> </w:t>
      </w:r>
      <w:r>
        <w:rPr/>
        <w:t>излучения </w:t>
      </w:r>
      <w:r>
        <w:rPr>
          <w:spacing w:val="-2"/>
        </w:rPr>
        <w:t>светодиода.</w:t>
      </w:r>
    </w:p>
    <w:p>
      <w:pPr>
        <w:pStyle w:val="BodyText"/>
        <w:ind w:left="1032" w:firstLine="0"/>
        <w:jc w:val="left"/>
      </w:pPr>
      <w:r>
        <w:rPr/>
        <w:t>Изучение</w:t>
      </w:r>
      <w:r>
        <w:rPr>
          <w:spacing w:val="-8"/>
        </w:rPr>
        <w:t> </w:t>
      </w:r>
      <w:r>
        <w:rPr/>
        <w:t>протекания</w:t>
      </w:r>
      <w:r>
        <w:rPr>
          <w:spacing w:val="-7"/>
        </w:rPr>
        <w:t> </w:t>
      </w:r>
      <w:r>
        <w:rPr/>
        <w:t>тока</w:t>
      </w:r>
      <w:r>
        <w:rPr>
          <w:spacing w:val="-6"/>
        </w:rPr>
        <w:t> </w:t>
      </w:r>
      <w:r>
        <w:rPr/>
        <w:t>в</w:t>
      </w:r>
      <w:r>
        <w:rPr>
          <w:spacing w:val="-9"/>
        </w:rPr>
        <w:t> </w:t>
      </w:r>
      <w:r>
        <w:rPr/>
        <w:t>цепи,</w:t>
      </w:r>
      <w:r>
        <w:rPr>
          <w:spacing w:val="-5"/>
        </w:rPr>
        <w:t> </w:t>
      </w:r>
      <w:r>
        <w:rPr/>
        <w:t>содержащей</w:t>
      </w:r>
      <w:r>
        <w:rPr>
          <w:spacing w:val="-4"/>
        </w:rPr>
        <w:t> </w:t>
      </w:r>
      <w:r>
        <w:rPr>
          <w:spacing w:val="-2"/>
        </w:rPr>
        <w:t>конденсатор.</w:t>
      </w:r>
    </w:p>
    <w:p>
      <w:pPr>
        <w:pStyle w:val="BodyText"/>
        <w:tabs>
          <w:tab w:pos="2856" w:val="left" w:leader="none"/>
          <w:tab w:pos="4074" w:val="left" w:leader="none"/>
          <w:tab w:pos="5686" w:val="left" w:leader="none"/>
          <w:tab w:pos="7389" w:val="left" w:leader="none"/>
          <w:tab w:pos="8073" w:val="left" w:leader="none"/>
        </w:tabs>
        <w:ind w:right="366"/>
        <w:jc w:val="left"/>
      </w:pPr>
      <w:r>
        <w:rPr>
          <w:spacing w:val="-2"/>
        </w:rPr>
        <w:t>Распределение</w:t>
      </w:r>
      <w:r>
        <w:rPr/>
        <w:tab/>
      </w:r>
      <w:r>
        <w:rPr>
          <w:spacing w:val="-2"/>
        </w:rPr>
        <w:t>разности</w:t>
      </w:r>
      <w:r>
        <w:rPr/>
        <w:tab/>
      </w:r>
      <w:r>
        <w:rPr>
          <w:spacing w:val="-2"/>
        </w:rPr>
        <w:t>потенциалов</w:t>
      </w:r>
      <w:r>
        <w:rPr/>
        <w:tab/>
      </w:r>
      <w:r>
        <w:rPr>
          <w:spacing w:val="-2"/>
        </w:rPr>
        <w:t>(напряжения)</w:t>
      </w:r>
      <w:r>
        <w:rPr/>
        <w:tab/>
      </w:r>
      <w:r>
        <w:rPr>
          <w:spacing w:val="-4"/>
        </w:rPr>
        <w:t>при</w:t>
      </w:r>
      <w:r>
        <w:rPr/>
        <w:tab/>
      </w:r>
      <w:r>
        <w:rPr>
          <w:spacing w:val="-2"/>
        </w:rPr>
        <w:t>последовательном </w:t>
      </w:r>
      <w:r>
        <w:rPr/>
        <w:t>соединении конденсаторов.</w:t>
      </w:r>
    </w:p>
    <w:p>
      <w:pPr>
        <w:pStyle w:val="BodyText"/>
        <w:ind w:left="1032" w:right="3800" w:firstLine="0"/>
        <w:jc w:val="left"/>
      </w:pPr>
      <w:r>
        <w:rPr/>
        <w:t>Исследование</w:t>
      </w:r>
      <w:r>
        <w:rPr>
          <w:spacing w:val="-9"/>
        </w:rPr>
        <w:t> </w:t>
      </w:r>
      <w:r>
        <w:rPr/>
        <w:t>разряда</w:t>
      </w:r>
      <w:r>
        <w:rPr>
          <w:spacing w:val="-9"/>
        </w:rPr>
        <w:t> </w:t>
      </w:r>
      <w:r>
        <w:rPr/>
        <w:t>конденсатора</w:t>
      </w:r>
      <w:r>
        <w:rPr>
          <w:spacing w:val="-8"/>
        </w:rPr>
        <w:t> </w:t>
      </w:r>
      <w:r>
        <w:rPr/>
        <w:t>через</w:t>
      </w:r>
      <w:r>
        <w:rPr>
          <w:spacing w:val="-8"/>
        </w:rPr>
        <w:t> </w:t>
      </w:r>
      <w:r>
        <w:rPr/>
        <w:t>резистор. Тема 2. Постоянный электрический ток.</w:t>
      </w:r>
    </w:p>
    <w:p>
      <w:pPr>
        <w:pStyle w:val="BodyText"/>
        <w:ind w:left="1032" w:firstLine="0"/>
        <w:jc w:val="left"/>
      </w:pPr>
      <w:r>
        <w:rPr/>
        <w:t>Сила</w:t>
      </w:r>
      <w:r>
        <w:rPr>
          <w:spacing w:val="-6"/>
        </w:rPr>
        <w:t> </w:t>
      </w:r>
      <w:r>
        <w:rPr/>
        <w:t>тока.</w:t>
      </w:r>
      <w:r>
        <w:rPr>
          <w:spacing w:val="-5"/>
        </w:rPr>
        <w:t> </w:t>
      </w:r>
      <w:r>
        <w:rPr/>
        <w:t>Постоянный</w:t>
      </w:r>
      <w:r>
        <w:rPr>
          <w:spacing w:val="-8"/>
        </w:rPr>
        <w:t> </w:t>
      </w:r>
      <w:r>
        <w:rPr>
          <w:spacing w:val="-4"/>
        </w:rPr>
        <w:t>ток.</w:t>
      </w:r>
    </w:p>
    <w:p>
      <w:pPr>
        <w:spacing w:after="0"/>
        <w:jc w:val="left"/>
        <w:sectPr>
          <w:type w:val="continuous"/>
          <w:pgSz w:w="11920" w:h="16850"/>
          <w:pgMar w:header="0" w:footer="1162" w:top="1040" w:bottom="280" w:left="1380" w:right="220"/>
        </w:sectPr>
      </w:pPr>
    </w:p>
    <w:p>
      <w:pPr>
        <w:pStyle w:val="BodyText"/>
        <w:tabs>
          <w:tab w:pos="2148" w:val="left" w:leader="none"/>
          <w:tab w:pos="3948" w:val="left" w:leader="none"/>
          <w:tab w:pos="5482" w:val="left" w:leader="none"/>
          <w:tab w:pos="7317" w:val="left" w:leader="none"/>
          <w:tab w:pos="8075" w:val="left" w:leader="none"/>
          <w:tab w:pos="9451" w:val="left" w:leader="none"/>
        </w:tabs>
        <w:spacing w:before="62"/>
        <w:ind w:left="1032" w:firstLine="0"/>
        <w:jc w:val="left"/>
      </w:pPr>
      <w:r>
        <w:rPr>
          <w:spacing w:val="-2"/>
        </w:rPr>
        <w:t>Условия</w:t>
      </w:r>
      <w:r>
        <w:rPr/>
        <w:tab/>
      </w:r>
      <w:r>
        <w:rPr>
          <w:spacing w:val="-2"/>
        </w:rPr>
        <w:t>существования</w:t>
      </w:r>
      <w:r>
        <w:rPr/>
        <w:tab/>
      </w:r>
      <w:r>
        <w:rPr>
          <w:spacing w:val="-2"/>
        </w:rPr>
        <w:t>постоянного</w:t>
      </w:r>
      <w:r>
        <w:rPr/>
        <w:tab/>
      </w:r>
      <w:r>
        <w:rPr>
          <w:spacing w:val="-2"/>
        </w:rPr>
        <w:t>электрического</w:t>
      </w:r>
      <w:r>
        <w:rPr/>
        <w:tab/>
      </w:r>
      <w:r>
        <w:rPr>
          <w:spacing w:val="-2"/>
        </w:rPr>
        <w:t>тока.</w:t>
      </w:r>
      <w:r>
        <w:rPr/>
        <w:tab/>
      </w:r>
      <w:r>
        <w:rPr>
          <w:spacing w:val="-2"/>
        </w:rPr>
        <w:t>Источники</w:t>
      </w:r>
      <w:r>
        <w:rPr/>
        <w:tab/>
      </w:r>
      <w:r>
        <w:rPr>
          <w:spacing w:val="-2"/>
        </w:rPr>
        <w:t>тока.</w:t>
      </w:r>
    </w:p>
    <w:p>
      <w:pPr>
        <w:pStyle w:val="BodyText"/>
        <w:ind w:firstLine="0"/>
        <w:jc w:val="left"/>
      </w:pPr>
      <w:r>
        <w:rPr>
          <w:position w:val="1"/>
        </w:rPr>
        <w:t>Напряжение</w:t>
      </w:r>
      <w:r>
        <w:rPr>
          <w:spacing w:val="-4"/>
          <w:position w:val="1"/>
        </w:rPr>
        <w:t> </w:t>
      </w:r>
      <w:r>
        <w:rPr>
          <w:position w:val="1"/>
        </w:rPr>
        <w:t>U</w:t>
      </w:r>
      <w:r>
        <w:rPr>
          <w:spacing w:val="-4"/>
          <w:position w:val="1"/>
        </w:rPr>
        <w:t> </w:t>
      </w:r>
      <w:r>
        <w:rPr>
          <w:position w:val="1"/>
        </w:rPr>
        <w:t>и</w:t>
      </w:r>
      <w:r>
        <w:rPr>
          <w:spacing w:val="-3"/>
          <w:position w:val="1"/>
        </w:rPr>
        <w:t> </w:t>
      </w:r>
      <w:r>
        <w:rPr>
          <w:position w:val="1"/>
        </w:rPr>
        <w:t>ЭДС</w:t>
      </w:r>
      <w:r>
        <w:rPr>
          <w:spacing w:val="-1"/>
          <w:position w:val="1"/>
        </w:rPr>
        <w:t> </w:t>
      </w:r>
      <w:r>
        <w:rPr>
          <w:rFonts w:ascii="Arimo" w:hAnsi="Arimo"/>
          <w:spacing w:val="-7"/>
        </w:rPr>
        <w:t>ℰ</w:t>
      </w:r>
      <w:r>
        <w:rPr>
          <w:spacing w:val="-7"/>
          <w:position w:val="1"/>
        </w:rPr>
        <w:t>.</w:t>
      </w:r>
    </w:p>
    <w:p>
      <w:pPr>
        <w:pStyle w:val="BodyText"/>
        <w:spacing w:before="1"/>
        <w:ind w:left="1032" w:firstLine="0"/>
        <w:jc w:val="left"/>
      </w:pPr>
      <w:r>
        <w:rPr/>
        <w:t>Закон</w:t>
      </w:r>
      <w:r>
        <w:rPr>
          <w:spacing w:val="-3"/>
        </w:rPr>
        <w:t> </w:t>
      </w:r>
      <w:r>
        <w:rPr/>
        <w:t>Ома</w:t>
      </w:r>
      <w:r>
        <w:rPr>
          <w:spacing w:val="-5"/>
        </w:rPr>
        <w:t> </w:t>
      </w:r>
      <w:r>
        <w:rPr/>
        <w:t>для</w:t>
      </w:r>
      <w:r>
        <w:rPr>
          <w:spacing w:val="-2"/>
        </w:rPr>
        <w:t> </w:t>
      </w:r>
      <w:r>
        <w:rPr/>
        <w:t>участка</w:t>
      </w:r>
      <w:r>
        <w:rPr>
          <w:spacing w:val="-2"/>
        </w:rPr>
        <w:t> цепи.</w:t>
      </w:r>
    </w:p>
    <w:p>
      <w:pPr>
        <w:pStyle w:val="BodyText"/>
        <w:spacing w:before="3"/>
        <w:ind w:right="343"/>
        <w:jc w:val="left"/>
      </w:pPr>
      <w:r>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pPr>
        <w:pStyle w:val="BodyText"/>
        <w:tabs>
          <w:tab w:pos="3200" w:val="left" w:leader="none"/>
          <w:tab w:pos="4880" w:val="left" w:leader="none"/>
          <w:tab w:pos="6249" w:val="left" w:leader="none"/>
          <w:tab w:pos="7657" w:val="left" w:leader="none"/>
          <w:tab w:pos="9280" w:val="left" w:leader="none"/>
        </w:tabs>
        <w:ind w:right="354"/>
        <w:jc w:val="left"/>
      </w:pPr>
      <w:r>
        <w:rPr>
          <w:spacing w:val="-2"/>
        </w:rPr>
        <w:t>Последовательное,</w:t>
      </w:r>
      <w:r>
        <w:rPr/>
        <w:tab/>
      </w:r>
      <w:r>
        <w:rPr>
          <w:spacing w:val="-2"/>
        </w:rPr>
        <w:t>параллельное,</w:t>
      </w:r>
      <w:r>
        <w:rPr/>
        <w:tab/>
      </w:r>
      <w:r>
        <w:rPr>
          <w:spacing w:val="-2"/>
        </w:rPr>
        <w:t>смешанное</w:t>
      </w:r>
      <w:r>
        <w:rPr/>
        <w:tab/>
      </w:r>
      <w:r>
        <w:rPr>
          <w:spacing w:val="-2"/>
        </w:rPr>
        <w:t>соединение</w:t>
      </w:r>
      <w:r>
        <w:rPr/>
        <w:tab/>
      </w:r>
      <w:r>
        <w:rPr>
          <w:spacing w:val="-2"/>
        </w:rPr>
        <w:t>проводников.</w:t>
      </w:r>
      <w:r>
        <w:rPr/>
        <w:tab/>
      </w:r>
      <w:r>
        <w:rPr>
          <w:spacing w:val="-2"/>
        </w:rPr>
        <w:t>Расчёт </w:t>
      </w:r>
      <w:r>
        <w:rPr/>
        <w:t>разветвлённых электрических цепей. Правила Кирхгофа.</w:t>
      </w:r>
    </w:p>
    <w:p>
      <w:pPr>
        <w:pStyle w:val="BodyText"/>
        <w:ind w:left="1032" w:firstLine="0"/>
        <w:jc w:val="left"/>
      </w:pPr>
      <w:r>
        <w:rPr/>
        <w:t>Работа</w:t>
      </w:r>
      <w:r>
        <w:rPr>
          <w:spacing w:val="-8"/>
        </w:rPr>
        <w:t> </w:t>
      </w:r>
      <w:r>
        <w:rPr/>
        <w:t>электрического</w:t>
      </w:r>
      <w:r>
        <w:rPr>
          <w:spacing w:val="-4"/>
        </w:rPr>
        <w:t> </w:t>
      </w:r>
      <w:r>
        <w:rPr/>
        <w:t>тока.</w:t>
      </w:r>
      <w:r>
        <w:rPr>
          <w:spacing w:val="-5"/>
        </w:rPr>
        <w:t> </w:t>
      </w:r>
      <w:r>
        <w:rPr/>
        <w:t>Закон</w:t>
      </w:r>
      <w:r>
        <w:rPr>
          <w:spacing w:val="-3"/>
        </w:rPr>
        <w:t> </w:t>
      </w:r>
      <w:r>
        <w:rPr>
          <w:spacing w:val="-2"/>
        </w:rPr>
        <w:t>Джоуля–Ленца.</w:t>
      </w:r>
    </w:p>
    <w:p>
      <w:pPr>
        <w:pStyle w:val="BodyText"/>
        <w:ind w:left="1032" w:firstLine="0"/>
        <w:jc w:val="left"/>
      </w:pPr>
      <w:r>
        <w:rPr/>
        <w:t>Мощность</w:t>
      </w:r>
      <w:r>
        <w:rPr>
          <w:spacing w:val="-4"/>
        </w:rPr>
        <w:t> </w:t>
      </w:r>
      <w:r>
        <w:rPr/>
        <w:t>электрического</w:t>
      </w:r>
      <w:r>
        <w:rPr>
          <w:spacing w:val="-8"/>
        </w:rPr>
        <w:t> </w:t>
      </w:r>
      <w:r>
        <w:rPr/>
        <w:t>тока.</w:t>
      </w:r>
      <w:r>
        <w:rPr>
          <w:spacing w:val="-5"/>
        </w:rPr>
        <w:t> </w:t>
      </w:r>
      <w:r>
        <w:rPr/>
        <w:t>Тепловая</w:t>
      </w:r>
      <w:r>
        <w:rPr>
          <w:spacing w:val="-6"/>
        </w:rPr>
        <w:t> </w:t>
      </w:r>
      <w:r>
        <w:rPr/>
        <w:t>мощность,</w:t>
      </w:r>
      <w:r>
        <w:rPr>
          <w:spacing w:val="-5"/>
        </w:rPr>
        <w:t> </w:t>
      </w:r>
      <w:r>
        <w:rPr/>
        <w:t>выделяемая</w:t>
      </w:r>
      <w:r>
        <w:rPr>
          <w:spacing w:val="-6"/>
        </w:rPr>
        <w:t> </w:t>
      </w:r>
      <w:r>
        <w:rPr/>
        <w:t>на</w:t>
      </w:r>
      <w:r>
        <w:rPr>
          <w:spacing w:val="-7"/>
        </w:rPr>
        <w:t> </w:t>
      </w:r>
      <w:r>
        <w:rPr>
          <w:spacing w:val="-2"/>
        </w:rPr>
        <w:t>резисторе.</w:t>
      </w:r>
    </w:p>
    <w:p>
      <w:pPr>
        <w:pStyle w:val="BodyText"/>
        <w:jc w:val="left"/>
      </w:pPr>
      <w:r>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pPr>
        <w:pStyle w:val="BodyText"/>
        <w:ind w:left="1032" w:firstLine="0"/>
        <w:jc w:val="left"/>
      </w:pPr>
      <w:r>
        <w:rPr/>
        <w:t>Конденсатор</w:t>
      </w:r>
      <w:r>
        <w:rPr>
          <w:spacing w:val="-5"/>
        </w:rPr>
        <w:t> </w:t>
      </w:r>
      <w:r>
        <w:rPr/>
        <w:t>в</w:t>
      </w:r>
      <w:r>
        <w:rPr>
          <w:spacing w:val="-6"/>
        </w:rPr>
        <w:t> </w:t>
      </w:r>
      <w:r>
        <w:rPr/>
        <w:t>цепи</w:t>
      </w:r>
      <w:r>
        <w:rPr>
          <w:spacing w:val="-7"/>
        </w:rPr>
        <w:t> </w:t>
      </w:r>
      <w:r>
        <w:rPr/>
        <w:t>постоянного</w:t>
      </w:r>
      <w:r>
        <w:rPr>
          <w:spacing w:val="-5"/>
        </w:rPr>
        <w:t> </w:t>
      </w:r>
      <w:r>
        <w:rPr>
          <w:spacing w:val="-4"/>
        </w:rPr>
        <w:t>тока.</w:t>
      </w:r>
    </w:p>
    <w:p>
      <w:pPr>
        <w:pStyle w:val="BodyText"/>
        <w:jc w:val="left"/>
      </w:pPr>
      <w:r>
        <w:rPr/>
        <w:t>Технические устройства</w:t>
      </w:r>
      <w:r>
        <w:rPr>
          <w:spacing w:val="-3"/>
        </w:rPr>
        <w:t> </w:t>
      </w:r>
      <w:r>
        <w:rPr/>
        <w:t>и технологические</w:t>
      </w:r>
      <w:r>
        <w:rPr>
          <w:spacing w:val="-1"/>
        </w:rPr>
        <w:t> </w:t>
      </w:r>
      <w:r>
        <w:rPr/>
        <w:t>процессы: амперметр, вольтметр, реостат, счётчик электрической энергии.</w:t>
      </w:r>
    </w:p>
    <w:p>
      <w:pPr>
        <w:pStyle w:val="BodyText"/>
        <w:ind w:left="1032" w:firstLine="0"/>
        <w:jc w:val="left"/>
      </w:pPr>
      <w:r>
        <w:rPr>
          <w:spacing w:val="-2"/>
        </w:rPr>
        <w:t>Демонстрации.</w:t>
      </w:r>
    </w:p>
    <w:p>
      <w:pPr>
        <w:pStyle w:val="BodyText"/>
        <w:ind w:left="1032" w:firstLine="0"/>
        <w:jc w:val="left"/>
      </w:pPr>
      <w:r>
        <w:rPr/>
        <w:t>Измерение</w:t>
      </w:r>
      <w:r>
        <w:rPr>
          <w:spacing w:val="-4"/>
        </w:rPr>
        <w:t> </w:t>
      </w:r>
      <w:r>
        <w:rPr/>
        <w:t>силы</w:t>
      </w:r>
      <w:r>
        <w:rPr>
          <w:spacing w:val="-4"/>
        </w:rPr>
        <w:t> </w:t>
      </w:r>
      <w:r>
        <w:rPr/>
        <w:t>тока</w:t>
      </w:r>
      <w:r>
        <w:rPr>
          <w:spacing w:val="-5"/>
        </w:rPr>
        <w:t> </w:t>
      </w:r>
      <w:r>
        <w:rPr/>
        <w:t>и</w:t>
      </w:r>
      <w:r>
        <w:rPr>
          <w:spacing w:val="-4"/>
        </w:rPr>
        <w:t> </w:t>
      </w:r>
      <w:r>
        <w:rPr>
          <w:spacing w:val="-2"/>
        </w:rPr>
        <w:t>напряжения.</w:t>
      </w:r>
    </w:p>
    <w:p>
      <w:pPr>
        <w:pStyle w:val="BodyText"/>
        <w:tabs>
          <w:tab w:pos="2679" w:val="left" w:leader="none"/>
          <w:tab w:pos="4179" w:val="left" w:leader="none"/>
          <w:tab w:pos="4906" w:val="left" w:leader="none"/>
          <w:tab w:pos="5566" w:val="left" w:leader="none"/>
          <w:tab w:pos="6003" w:val="left" w:leader="none"/>
          <w:tab w:pos="7453" w:val="left" w:leader="none"/>
          <w:tab w:pos="8017" w:val="left" w:leader="none"/>
          <w:tab w:pos="9295" w:val="left" w:leader="none"/>
        </w:tabs>
        <w:ind w:right="348"/>
        <w:jc w:val="left"/>
      </w:pPr>
      <w:r>
        <w:rPr>
          <w:spacing w:val="-2"/>
        </w:rPr>
        <w:t>Исследование</w:t>
      </w:r>
      <w:r>
        <w:rPr/>
        <w:tab/>
      </w:r>
      <w:r>
        <w:rPr>
          <w:spacing w:val="-2"/>
        </w:rPr>
        <w:t>зависимости</w:t>
      </w:r>
      <w:r>
        <w:rPr/>
        <w:tab/>
      </w:r>
      <w:r>
        <w:rPr>
          <w:spacing w:val="-4"/>
        </w:rPr>
        <w:t>силы</w:t>
      </w:r>
      <w:r>
        <w:rPr/>
        <w:tab/>
      </w:r>
      <w:r>
        <w:rPr>
          <w:spacing w:val="-4"/>
        </w:rPr>
        <w:t>тока</w:t>
      </w:r>
      <w:r>
        <w:rPr/>
        <w:tab/>
      </w:r>
      <w:r>
        <w:rPr>
          <w:spacing w:val="-6"/>
        </w:rPr>
        <w:t>от</w:t>
      </w:r>
      <w:r>
        <w:rPr/>
        <w:tab/>
      </w:r>
      <w:r>
        <w:rPr>
          <w:spacing w:val="-2"/>
        </w:rPr>
        <w:t>напряжения</w:t>
      </w:r>
      <w:r>
        <w:rPr/>
        <w:tab/>
      </w:r>
      <w:r>
        <w:rPr>
          <w:spacing w:val="-4"/>
        </w:rPr>
        <w:t>для</w:t>
      </w:r>
      <w:r>
        <w:rPr/>
        <w:tab/>
      </w:r>
      <w:r>
        <w:rPr>
          <w:spacing w:val="-2"/>
        </w:rPr>
        <w:t>резистора,</w:t>
      </w:r>
      <w:r>
        <w:rPr/>
        <w:tab/>
      </w:r>
      <w:r>
        <w:rPr>
          <w:spacing w:val="-2"/>
        </w:rPr>
        <w:t>лампы </w:t>
      </w:r>
      <w:r>
        <w:rPr/>
        <w:t>накаливания и светодиода.</w:t>
      </w:r>
    </w:p>
    <w:p>
      <w:pPr>
        <w:pStyle w:val="BodyText"/>
        <w:tabs>
          <w:tab w:pos="2528" w:val="left" w:leader="none"/>
          <w:tab w:pos="6169" w:val="left" w:leader="none"/>
          <w:tab w:pos="8125" w:val="left" w:leader="none"/>
        </w:tabs>
        <w:spacing w:before="1"/>
        <w:ind w:right="382"/>
        <w:jc w:val="left"/>
      </w:pPr>
      <w:r>
        <w:rPr>
          <w:spacing w:val="-2"/>
        </w:rPr>
        <w:t>Зависимость</w:t>
      </w:r>
      <w:r>
        <w:rPr/>
        <w:tab/>
        <w:t>сопротивления</w:t>
      </w:r>
      <w:r>
        <w:rPr>
          <w:spacing w:val="80"/>
        </w:rPr>
        <w:t> </w:t>
      </w:r>
      <w:r>
        <w:rPr/>
        <w:t>цилиндрических</w:t>
        <w:tab/>
        <w:t>проводников</w:t>
      </w:r>
      <w:r>
        <w:rPr>
          <w:spacing w:val="80"/>
        </w:rPr>
        <w:t> </w:t>
      </w:r>
      <w:r>
        <w:rPr/>
        <w:t>от</w:t>
        <w:tab/>
        <w:t>длины,</w:t>
      </w:r>
      <w:r>
        <w:rPr>
          <w:spacing w:val="80"/>
        </w:rPr>
        <w:t> </w:t>
      </w:r>
      <w:r>
        <w:rPr/>
        <w:t>площади поперечного сечения и материала.</w:t>
      </w:r>
    </w:p>
    <w:p>
      <w:pPr>
        <w:pStyle w:val="BodyText"/>
        <w:ind w:left="1032" w:firstLine="0"/>
        <w:jc w:val="left"/>
      </w:pPr>
      <w:r>
        <w:rPr/>
        <w:t>Исследование</w:t>
      </w:r>
      <w:r>
        <w:rPr>
          <w:spacing w:val="-10"/>
        </w:rPr>
        <w:t> </w:t>
      </w:r>
      <w:r>
        <w:rPr/>
        <w:t>зависимости</w:t>
      </w:r>
      <w:r>
        <w:rPr>
          <w:spacing w:val="-3"/>
        </w:rPr>
        <w:t> </w:t>
      </w:r>
      <w:r>
        <w:rPr/>
        <w:t>силы</w:t>
      </w:r>
      <w:r>
        <w:rPr>
          <w:spacing w:val="-8"/>
        </w:rPr>
        <w:t> </w:t>
      </w:r>
      <w:r>
        <w:rPr/>
        <w:t>тока</w:t>
      </w:r>
      <w:r>
        <w:rPr>
          <w:spacing w:val="-9"/>
        </w:rPr>
        <w:t> </w:t>
      </w:r>
      <w:r>
        <w:rPr/>
        <w:t>от</w:t>
      </w:r>
      <w:r>
        <w:rPr>
          <w:spacing w:val="-4"/>
        </w:rPr>
        <w:t> </w:t>
      </w:r>
      <w:r>
        <w:rPr/>
        <w:t>сопротивления</w:t>
      </w:r>
      <w:r>
        <w:rPr>
          <w:spacing w:val="-9"/>
        </w:rPr>
        <w:t> </w:t>
      </w:r>
      <w:r>
        <w:rPr/>
        <w:t>при</w:t>
      </w:r>
      <w:r>
        <w:rPr>
          <w:spacing w:val="-9"/>
        </w:rPr>
        <w:t> </w:t>
      </w:r>
      <w:r>
        <w:rPr/>
        <w:t>постоянном</w:t>
      </w:r>
      <w:r>
        <w:rPr>
          <w:spacing w:val="-7"/>
        </w:rPr>
        <w:t> </w:t>
      </w:r>
      <w:r>
        <w:rPr>
          <w:spacing w:val="-2"/>
        </w:rPr>
        <w:t>напряжении.</w:t>
      </w:r>
    </w:p>
    <w:p>
      <w:pPr>
        <w:pStyle w:val="BodyText"/>
        <w:jc w:val="left"/>
      </w:pPr>
      <w:r>
        <w:rPr/>
        <w:t>Прямое</w:t>
      </w:r>
      <w:r>
        <w:rPr>
          <w:spacing w:val="-3"/>
        </w:rPr>
        <w:t> </w:t>
      </w:r>
      <w:r>
        <w:rPr/>
        <w:t>измерение</w:t>
      </w:r>
      <w:r>
        <w:rPr>
          <w:spacing w:val="-2"/>
        </w:rPr>
        <w:t> </w:t>
      </w:r>
      <w:r>
        <w:rPr/>
        <w:t>ЭДС. Короткое</w:t>
      </w:r>
      <w:r>
        <w:rPr>
          <w:spacing w:val="-3"/>
        </w:rPr>
        <w:t> </w:t>
      </w:r>
      <w:r>
        <w:rPr/>
        <w:t>замыкание</w:t>
      </w:r>
      <w:r>
        <w:rPr>
          <w:spacing w:val="-5"/>
        </w:rPr>
        <w:t> </w:t>
      </w:r>
      <w:r>
        <w:rPr/>
        <w:t>гальванического элемента</w:t>
      </w:r>
      <w:r>
        <w:rPr>
          <w:spacing w:val="-2"/>
        </w:rPr>
        <w:t> </w:t>
      </w:r>
      <w:r>
        <w:rPr/>
        <w:t>и оценка внутреннего сопротивления.</w:t>
      </w:r>
    </w:p>
    <w:p>
      <w:pPr>
        <w:pStyle w:val="BodyText"/>
        <w:ind w:left="1032" w:firstLine="0"/>
        <w:jc w:val="left"/>
      </w:pPr>
      <w:r>
        <w:rPr/>
        <w:t>Способы</w:t>
      </w:r>
      <w:r>
        <w:rPr>
          <w:spacing w:val="-5"/>
        </w:rPr>
        <w:t> </w:t>
      </w:r>
      <w:r>
        <w:rPr/>
        <w:t>соединения</w:t>
      </w:r>
      <w:r>
        <w:rPr>
          <w:spacing w:val="-9"/>
        </w:rPr>
        <w:t> </w:t>
      </w:r>
      <w:r>
        <w:rPr/>
        <w:t>источников</w:t>
      </w:r>
      <w:r>
        <w:rPr>
          <w:spacing w:val="-7"/>
        </w:rPr>
        <w:t> </w:t>
      </w:r>
      <w:r>
        <w:rPr/>
        <w:t>тока,</w:t>
      </w:r>
      <w:r>
        <w:rPr>
          <w:spacing w:val="-5"/>
        </w:rPr>
        <w:t> </w:t>
      </w:r>
      <w:r>
        <w:rPr/>
        <w:t>ЭДС</w:t>
      </w:r>
      <w:r>
        <w:rPr>
          <w:spacing w:val="-5"/>
        </w:rPr>
        <w:t> </w:t>
      </w:r>
      <w:r>
        <w:rPr>
          <w:spacing w:val="-2"/>
        </w:rPr>
        <w:t>батарей.</w:t>
      </w:r>
    </w:p>
    <w:p>
      <w:pPr>
        <w:pStyle w:val="BodyText"/>
        <w:ind w:left="1032" w:firstLine="0"/>
        <w:jc w:val="left"/>
      </w:pPr>
      <w:r>
        <w:rPr/>
        <w:t>Исследование</w:t>
      </w:r>
      <w:r>
        <w:rPr>
          <w:spacing w:val="9"/>
        </w:rPr>
        <w:t> </w:t>
      </w:r>
      <w:r>
        <w:rPr/>
        <w:t>разности</w:t>
      </w:r>
      <w:r>
        <w:rPr>
          <w:spacing w:val="11"/>
        </w:rPr>
        <w:t> </w:t>
      </w:r>
      <w:r>
        <w:rPr/>
        <w:t>потенциалов</w:t>
      </w:r>
      <w:r>
        <w:rPr>
          <w:spacing w:val="12"/>
        </w:rPr>
        <w:t> </w:t>
      </w:r>
      <w:r>
        <w:rPr/>
        <w:t>между</w:t>
      </w:r>
      <w:r>
        <w:rPr>
          <w:spacing w:val="5"/>
        </w:rPr>
        <w:t> </w:t>
      </w:r>
      <w:r>
        <w:rPr/>
        <w:t>полюсами</w:t>
      </w:r>
      <w:r>
        <w:rPr>
          <w:spacing w:val="13"/>
        </w:rPr>
        <w:t> </w:t>
      </w:r>
      <w:r>
        <w:rPr/>
        <w:t>источника</w:t>
      </w:r>
      <w:r>
        <w:rPr>
          <w:spacing w:val="9"/>
        </w:rPr>
        <w:t> </w:t>
      </w:r>
      <w:r>
        <w:rPr/>
        <w:t>тока</w:t>
      </w:r>
      <w:r>
        <w:rPr>
          <w:spacing w:val="7"/>
        </w:rPr>
        <w:t> </w:t>
      </w:r>
      <w:r>
        <w:rPr/>
        <w:t>от</w:t>
      </w:r>
      <w:r>
        <w:rPr>
          <w:spacing w:val="12"/>
        </w:rPr>
        <w:t> </w:t>
      </w:r>
      <w:r>
        <w:rPr/>
        <w:t>силы</w:t>
      </w:r>
      <w:r>
        <w:rPr>
          <w:spacing w:val="9"/>
        </w:rPr>
        <w:t> </w:t>
      </w:r>
      <w:r>
        <w:rPr/>
        <w:t>тока</w:t>
      </w:r>
      <w:r>
        <w:rPr>
          <w:spacing w:val="9"/>
        </w:rPr>
        <w:t> </w:t>
      </w:r>
      <w:r>
        <w:rPr>
          <w:spacing w:val="-10"/>
        </w:rPr>
        <w:t>в</w:t>
      </w:r>
    </w:p>
    <w:p>
      <w:pPr>
        <w:spacing w:after="0"/>
        <w:jc w:val="left"/>
        <w:sectPr>
          <w:pgSz w:w="11920" w:h="16850"/>
          <w:pgMar w:header="0" w:footer="1162" w:top="1040" w:bottom="1480" w:left="1380" w:right="220"/>
        </w:sectPr>
      </w:pPr>
    </w:p>
    <w:p>
      <w:pPr>
        <w:pStyle w:val="BodyText"/>
        <w:ind w:firstLine="0"/>
        <w:jc w:val="left"/>
      </w:pPr>
      <w:r>
        <w:rPr>
          <w:spacing w:val="-2"/>
        </w:rPr>
        <w:t>цепи.</w:t>
      </w:r>
    </w:p>
    <w:p>
      <w:pPr>
        <w:spacing w:line="240" w:lineRule="auto" w:before="0"/>
        <w:rPr>
          <w:sz w:val="24"/>
        </w:rPr>
      </w:pPr>
      <w:r>
        <w:rPr/>
        <w:br w:type="column"/>
      </w:r>
      <w:r>
        <w:rPr>
          <w:sz w:val="24"/>
        </w:rPr>
      </w:r>
    </w:p>
    <w:p>
      <w:pPr>
        <w:pStyle w:val="BodyText"/>
        <w:ind w:left="111" w:right="1556" w:firstLine="0"/>
        <w:jc w:val="left"/>
      </w:pPr>
      <w:r>
        <w:rPr/>
        <w:t>Ученический</w:t>
      </w:r>
      <w:r>
        <w:rPr>
          <w:spacing w:val="-6"/>
        </w:rPr>
        <w:t> </w:t>
      </w:r>
      <w:r>
        <w:rPr/>
        <w:t>эксперимент,</w:t>
      </w:r>
      <w:r>
        <w:rPr>
          <w:spacing w:val="-8"/>
        </w:rPr>
        <w:t> </w:t>
      </w:r>
      <w:r>
        <w:rPr/>
        <w:t>лабораторные</w:t>
      </w:r>
      <w:r>
        <w:rPr>
          <w:spacing w:val="-9"/>
        </w:rPr>
        <w:t> </w:t>
      </w:r>
      <w:r>
        <w:rPr/>
        <w:t>работы,</w:t>
      </w:r>
      <w:r>
        <w:rPr>
          <w:spacing w:val="-8"/>
        </w:rPr>
        <w:t> </w:t>
      </w:r>
      <w:r>
        <w:rPr/>
        <w:t>практикум. Исследование смешанного соединения резисторов.</w:t>
      </w:r>
    </w:p>
    <w:p>
      <w:pPr>
        <w:pStyle w:val="BodyText"/>
        <w:spacing w:line="271" w:lineRule="exact"/>
        <w:ind w:left="111" w:firstLine="0"/>
        <w:jc w:val="left"/>
      </w:pPr>
      <w:r>
        <w:rPr/>
        <w:t>Измерение</w:t>
      </w:r>
      <w:r>
        <w:rPr>
          <w:spacing w:val="-11"/>
        </w:rPr>
        <w:t> </w:t>
      </w:r>
      <w:r>
        <w:rPr/>
        <w:t>удельного</w:t>
      </w:r>
      <w:r>
        <w:rPr>
          <w:spacing w:val="-11"/>
        </w:rPr>
        <w:t> </w:t>
      </w:r>
      <w:r>
        <w:rPr/>
        <w:t>сопротивления</w:t>
      </w:r>
      <w:r>
        <w:rPr>
          <w:spacing w:val="-9"/>
        </w:rPr>
        <w:t> </w:t>
      </w:r>
      <w:r>
        <w:rPr>
          <w:spacing w:val="-2"/>
        </w:rPr>
        <w:t>проводников.</w:t>
      </w:r>
    </w:p>
    <w:p>
      <w:pPr>
        <w:pStyle w:val="BodyText"/>
        <w:spacing w:before="3"/>
        <w:ind w:left="111" w:right="136" w:firstLine="0"/>
        <w:jc w:val="left"/>
      </w:pPr>
      <w:r>
        <w:rPr/>
        <w:t>Исследование</w:t>
      </w:r>
      <w:r>
        <w:rPr>
          <w:spacing w:val="-8"/>
        </w:rPr>
        <w:t> </w:t>
      </w:r>
      <w:r>
        <w:rPr/>
        <w:t>зависимости</w:t>
      </w:r>
      <w:r>
        <w:rPr>
          <w:spacing w:val="-4"/>
        </w:rPr>
        <w:t> </w:t>
      </w:r>
      <w:r>
        <w:rPr/>
        <w:t>силы</w:t>
      </w:r>
      <w:r>
        <w:rPr>
          <w:spacing w:val="-8"/>
        </w:rPr>
        <w:t> </w:t>
      </w:r>
      <w:r>
        <w:rPr/>
        <w:t>тока</w:t>
      </w:r>
      <w:r>
        <w:rPr>
          <w:spacing w:val="-9"/>
        </w:rPr>
        <w:t> </w:t>
      </w:r>
      <w:r>
        <w:rPr/>
        <w:t>от</w:t>
      </w:r>
      <w:r>
        <w:rPr>
          <w:spacing w:val="-8"/>
        </w:rPr>
        <w:t> </w:t>
      </w:r>
      <w:r>
        <w:rPr/>
        <w:t>напряжения</w:t>
      </w:r>
      <w:r>
        <w:rPr>
          <w:spacing w:val="-7"/>
        </w:rPr>
        <w:t> </w:t>
      </w:r>
      <w:r>
        <w:rPr/>
        <w:t>для</w:t>
      </w:r>
      <w:r>
        <w:rPr>
          <w:spacing w:val="-6"/>
        </w:rPr>
        <w:t> </w:t>
      </w:r>
      <w:r>
        <w:rPr/>
        <w:t>лампы</w:t>
      </w:r>
      <w:r>
        <w:rPr>
          <w:spacing w:val="-9"/>
        </w:rPr>
        <w:t> </w:t>
      </w:r>
      <w:r>
        <w:rPr/>
        <w:t>накаливания. Увеличение предела измерения амперметра (вольтметра).</w:t>
      </w:r>
    </w:p>
    <w:p>
      <w:pPr>
        <w:pStyle w:val="BodyText"/>
        <w:ind w:left="111" w:firstLine="0"/>
        <w:jc w:val="left"/>
      </w:pPr>
      <w:r>
        <w:rPr/>
        <w:t>Измерение</w:t>
      </w:r>
      <w:r>
        <w:rPr>
          <w:spacing w:val="-9"/>
        </w:rPr>
        <w:t> </w:t>
      </w:r>
      <w:r>
        <w:rPr/>
        <w:t>ЭДС</w:t>
      </w:r>
      <w:r>
        <w:rPr>
          <w:spacing w:val="-8"/>
        </w:rPr>
        <w:t> </w:t>
      </w:r>
      <w:r>
        <w:rPr/>
        <w:t>и</w:t>
      </w:r>
      <w:r>
        <w:rPr>
          <w:spacing w:val="-5"/>
        </w:rPr>
        <w:t> </w:t>
      </w:r>
      <w:r>
        <w:rPr/>
        <w:t>внутреннего</w:t>
      </w:r>
      <w:r>
        <w:rPr>
          <w:spacing w:val="-7"/>
        </w:rPr>
        <w:t> </w:t>
      </w:r>
      <w:r>
        <w:rPr/>
        <w:t>сопротивления</w:t>
      </w:r>
      <w:r>
        <w:rPr>
          <w:spacing w:val="-10"/>
        </w:rPr>
        <w:t> </w:t>
      </w:r>
      <w:r>
        <w:rPr/>
        <w:t>источника</w:t>
      </w:r>
      <w:r>
        <w:rPr>
          <w:spacing w:val="-8"/>
        </w:rPr>
        <w:t> </w:t>
      </w:r>
      <w:r>
        <w:rPr>
          <w:spacing w:val="-2"/>
        </w:rPr>
        <w:t>тока.</w:t>
      </w:r>
    </w:p>
    <w:p>
      <w:pPr>
        <w:pStyle w:val="BodyText"/>
        <w:ind w:left="111" w:firstLine="0"/>
        <w:jc w:val="left"/>
      </w:pPr>
      <w:r>
        <w:rPr/>
        <w:t>Исследование</w:t>
      </w:r>
      <w:r>
        <w:rPr>
          <w:spacing w:val="13"/>
        </w:rPr>
        <w:t> </w:t>
      </w:r>
      <w:r>
        <w:rPr/>
        <w:t>зависимости</w:t>
      </w:r>
      <w:r>
        <w:rPr>
          <w:spacing w:val="18"/>
        </w:rPr>
        <w:t> </w:t>
      </w:r>
      <w:r>
        <w:rPr/>
        <w:t>ЭДС</w:t>
      </w:r>
      <w:r>
        <w:rPr>
          <w:spacing w:val="16"/>
        </w:rPr>
        <w:t> </w:t>
      </w:r>
      <w:r>
        <w:rPr/>
        <w:t>гальванического</w:t>
      </w:r>
      <w:r>
        <w:rPr>
          <w:spacing w:val="17"/>
        </w:rPr>
        <w:t> </w:t>
      </w:r>
      <w:r>
        <w:rPr/>
        <w:t>элемента</w:t>
      </w:r>
      <w:r>
        <w:rPr>
          <w:spacing w:val="16"/>
        </w:rPr>
        <w:t> </w:t>
      </w:r>
      <w:r>
        <w:rPr/>
        <w:t>от</w:t>
      </w:r>
      <w:r>
        <w:rPr>
          <w:spacing w:val="16"/>
        </w:rPr>
        <w:t> </w:t>
      </w:r>
      <w:r>
        <w:rPr/>
        <w:t>времени</w:t>
      </w:r>
      <w:r>
        <w:rPr>
          <w:spacing w:val="15"/>
        </w:rPr>
        <w:t> </w:t>
      </w:r>
      <w:r>
        <w:rPr/>
        <w:t>при</w:t>
      </w:r>
      <w:r>
        <w:rPr>
          <w:spacing w:val="15"/>
        </w:rPr>
        <w:t> </w:t>
      </w:r>
      <w:r>
        <w:rPr>
          <w:spacing w:val="-2"/>
        </w:rPr>
        <w:t>коротком</w:t>
      </w:r>
    </w:p>
    <w:p>
      <w:pPr>
        <w:spacing w:after="0"/>
        <w:jc w:val="left"/>
        <w:sectPr>
          <w:type w:val="continuous"/>
          <w:pgSz w:w="11920" w:h="16850"/>
          <w:pgMar w:header="0" w:footer="1162" w:top="1040" w:bottom="280" w:left="1380" w:right="220"/>
          <w:cols w:num="2" w:equalWidth="0">
            <w:col w:w="879" w:space="40"/>
            <w:col w:w="9401"/>
          </w:cols>
        </w:sectPr>
      </w:pPr>
    </w:p>
    <w:p>
      <w:pPr>
        <w:pStyle w:val="BodyText"/>
        <w:ind w:firstLine="0"/>
        <w:jc w:val="left"/>
      </w:pPr>
      <w:r>
        <w:rPr>
          <w:spacing w:val="-2"/>
        </w:rPr>
        <w:t>замыкании.</w:t>
      </w:r>
    </w:p>
    <w:p>
      <w:pPr>
        <w:pStyle w:val="BodyText"/>
        <w:ind w:left="1032" w:firstLine="0"/>
        <w:jc w:val="left"/>
      </w:pPr>
      <w:r>
        <w:rPr/>
        <w:t>Исследование</w:t>
      </w:r>
      <w:r>
        <w:rPr>
          <w:spacing w:val="9"/>
        </w:rPr>
        <w:t> </w:t>
      </w:r>
      <w:r>
        <w:rPr/>
        <w:t>разности</w:t>
      </w:r>
      <w:r>
        <w:rPr>
          <w:spacing w:val="11"/>
        </w:rPr>
        <w:t> </w:t>
      </w:r>
      <w:r>
        <w:rPr/>
        <w:t>потенциалов</w:t>
      </w:r>
      <w:r>
        <w:rPr>
          <w:spacing w:val="12"/>
        </w:rPr>
        <w:t> </w:t>
      </w:r>
      <w:r>
        <w:rPr/>
        <w:t>между</w:t>
      </w:r>
      <w:r>
        <w:rPr>
          <w:spacing w:val="5"/>
        </w:rPr>
        <w:t> </w:t>
      </w:r>
      <w:r>
        <w:rPr/>
        <w:t>полюсами</w:t>
      </w:r>
      <w:r>
        <w:rPr>
          <w:spacing w:val="13"/>
        </w:rPr>
        <w:t> </w:t>
      </w:r>
      <w:r>
        <w:rPr/>
        <w:t>источника</w:t>
      </w:r>
      <w:r>
        <w:rPr>
          <w:spacing w:val="9"/>
        </w:rPr>
        <w:t> </w:t>
      </w:r>
      <w:r>
        <w:rPr/>
        <w:t>тока</w:t>
      </w:r>
      <w:r>
        <w:rPr>
          <w:spacing w:val="7"/>
        </w:rPr>
        <w:t> </w:t>
      </w:r>
      <w:r>
        <w:rPr/>
        <w:t>от</w:t>
      </w:r>
      <w:r>
        <w:rPr>
          <w:spacing w:val="12"/>
        </w:rPr>
        <w:t> </w:t>
      </w:r>
      <w:r>
        <w:rPr/>
        <w:t>силы</w:t>
      </w:r>
      <w:r>
        <w:rPr>
          <w:spacing w:val="9"/>
        </w:rPr>
        <w:t> </w:t>
      </w:r>
      <w:r>
        <w:rPr/>
        <w:t>тока</w:t>
      </w:r>
      <w:r>
        <w:rPr>
          <w:spacing w:val="9"/>
        </w:rPr>
        <w:t> </w:t>
      </w:r>
      <w:r>
        <w:rPr>
          <w:spacing w:val="-10"/>
        </w:rPr>
        <w:t>в</w:t>
      </w:r>
    </w:p>
    <w:p>
      <w:pPr>
        <w:spacing w:after="0"/>
        <w:jc w:val="left"/>
        <w:sectPr>
          <w:type w:val="continuous"/>
          <w:pgSz w:w="11920" w:h="16850"/>
          <w:pgMar w:header="0" w:footer="1162" w:top="1040" w:bottom="280" w:left="1380" w:right="220"/>
        </w:sectPr>
      </w:pPr>
    </w:p>
    <w:p>
      <w:pPr>
        <w:pStyle w:val="BodyText"/>
        <w:ind w:firstLine="0"/>
        <w:jc w:val="left"/>
      </w:pPr>
      <w:r>
        <w:rPr>
          <w:spacing w:val="-2"/>
        </w:rPr>
        <w:t>цепи.</w:t>
      </w:r>
    </w:p>
    <w:p>
      <w:pPr>
        <w:spacing w:line="240" w:lineRule="auto" w:before="0"/>
        <w:rPr>
          <w:sz w:val="24"/>
        </w:rPr>
      </w:pPr>
      <w:r>
        <w:rPr/>
        <w:br w:type="column"/>
      </w:r>
      <w:r>
        <w:rPr>
          <w:sz w:val="24"/>
        </w:rPr>
      </w:r>
    </w:p>
    <w:p>
      <w:pPr>
        <w:pStyle w:val="BodyText"/>
        <w:ind w:left="111" w:right="877" w:firstLine="0"/>
        <w:jc w:val="left"/>
      </w:pPr>
      <w:r>
        <w:rPr/>
        <w:t>Исследование</w:t>
      </w:r>
      <w:r>
        <w:rPr>
          <w:spacing w:val="-5"/>
        </w:rPr>
        <w:t> </w:t>
      </w:r>
      <w:r>
        <w:rPr/>
        <w:t>зависимости</w:t>
      </w:r>
      <w:r>
        <w:rPr>
          <w:spacing w:val="-3"/>
        </w:rPr>
        <w:t> </w:t>
      </w:r>
      <w:r>
        <w:rPr/>
        <w:t>полезной</w:t>
      </w:r>
      <w:r>
        <w:rPr>
          <w:spacing w:val="-4"/>
        </w:rPr>
        <w:t> </w:t>
      </w:r>
      <w:r>
        <w:rPr/>
        <w:t>мощности</w:t>
      </w:r>
      <w:r>
        <w:rPr>
          <w:spacing w:val="-6"/>
        </w:rPr>
        <w:t> </w:t>
      </w:r>
      <w:r>
        <w:rPr/>
        <w:t>источника</w:t>
      </w:r>
      <w:r>
        <w:rPr>
          <w:spacing w:val="-5"/>
        </w:rPr>
        <w:t> </w:t>
      </w:r>
      <w:r>
        <w:rPr/>
        <w:t>тока</w:t>
      </w:r>
      <w:r>
        <w:rPr>
          <w:spacing w:val="-5"/>
        </w:rPr>
        <w:t> </w:t>
      </w:r>
      <w:r>
        <w:rPr/>
        <w:t>от</w:t>
      </w:r>
      <w:r>
        <w:rPr>
          <w:spacing w:val="-4"/>
        </w:rPr>
        <w:t> </w:t>
      </w:r>
      <w:r>
        <w:rPr/>
        <w:t>силы</w:t>
      </w:r>
      <w:r>
        <w:rPr>
          <w:spacing w:val="-4"/>
        </w:rPr>
        <w:t> </w:t>
      </w:r>
      <w:r>
        <w:rPr/>
        <w:t>тока. Тема 3. Токи в различных средах.</w:t>
      </w:r>
    </w:p>
    <w:p>
      <w:pPr>
        <w:pStyle w:val="BodyText"/>
        <w:tabs>
          <w:tab w:pos="1873" w:val="left" w:leader="none"/>
          <w:tab w:pos="3559" w:val="left" w:leader="none"/>
          <w:tab w:pos="4898" w:val="left" w:leader="none"/>
          <w:tab w:pos="6031" w:val="left" w:leader="none"/>
          <w:tab w:pos="7592" w:val="left" w:leader="none"/>
        </w:tabs>
        <w:ind w:left="111" w:firstLine="0"/>
        <w:jc w:val="left"/>
      </w:pPr>
      <w:r>
        <w:rPr>
          <w:spacing w:val="-2"/>
        </w:rPr>
        <w:t>Электрическая</w:t>
      </w:r>
      <w:r>
        <w:rPr/>
        <w:tab/>
      </w:r>
      <w:r>
        <w:rPr>
          <w:spacing w:val="-2"/>
        </w:rPr>
        <w:t>проводимость</w:t>
      </w:r>
      <w:r>
        <w:rPr/>
        <w:tab/>
      </w:r>
      <w:r>
        <w:rPr>
          <w:spacing w:val="-2"/>
        </w:rPr>
        <w:t>различных</w:t>
      </w:r>
      <w:r>
        <w:rPr/>
        <w:tab/>
      </w:r>
      <w:r>
        <w:rPr>
          <w:spacing w:val="-2"/>
        </w:rPr>
        <w:t>веществ.</w:t>
      </w:r>
      <w:r>
        <w:rPr/>
        <w:tab/>
      </w:r>
      <w:r>
        <w:rPr>
          <w:spacing w:val="-2"/>
        </w:rPr>
        <w:t>Электронная</w:t>
      </w:r>
      <w:r>
        <w:rPr/>
        <w:tab/>
      </w:r>
      <w:r>
        <w:rPr>
          <w:spacing w:val="-2"/>
        </w:rPr>
        <w:t>проводимость</w:t>
      </w:r>
    </w:p>
    <w:p>
      <w:pPr>
        <w:spacing w:after="0"/>
        <w:jc w:val="left"/>
        <w:sectPr>
          <w:type w:val="continuous"/>
          <w:pgSz w:w="11920" w:h="16850"/>
          <w:pgMar w:header="0" w:footer="1162" w:top="1040" w:bottom="280" w:left="1380" w:right="220"/>
          <w:cols w:num="2" w:equalWidth="0">
            <w:col w:w="879" w:space="40"/>
            <w:col w:w="9401"/>
          </w:cols>
        </w:sectPr>
      </w:pPr>
    </w:p>
    <w:p>
      <w:pPr>
        <w:pStyle w:val="BodyText"/>
        <w:spacing w:before="3"/>
        <w:ind w:right="342" w:firstLine="0"/>
      </w:pPr>
      <w:r>
        <w:rPr/>
        <w:t>твёрдых металлов. Зависимость сопротивления металлов от температуры. </w:t>
      </w:r>
      <w:r>
        <w:rPr>
          <w:spacing w:val="-2"/>
        </w:rPr>
        <w:t>Сверхпроводимость.</w:t>
      </w:r>
    </w:p>
    <w:p>
      <w:pPr>
        <w:pStyle w:val="BodyText"/>
        <w:ind w:left="1032" w:firstLine="0"/>
      </w:pPr>
      <w:r>
        <w:rPr/>
        <w:t>Электрический</w:t>
      </w:r>
      <w:r>
        <w:rPr>
          <w:spacing w:val="-8"/>
        </w:rPr>
        <w:t> </w:t>
      </w:r>
      <w:r>
        <w:rPr/>
        <w:t>ток</w:t>
      </w:r>
      <w:r>
        <w:rPr>
          <w:spacing w:val="-5"/>
        </w:rPr>
        <w:t> </w:t>
      </w:r>
      <w:r>
        <w:rPr/>
        <w:t>в</w:t>
      </w:r>
      <w:r>
        <w:rPr>
          <w:spacing w:val="-8"/>
        </w:rPr>
        <w:t> </w:t>
      </w:r>
      <w:r>
        <w:rPr/>
        <w:t>вакууме.</w:t>
      </w:r>
      <w:r>
        <w:rPr>
          <w:spacing w:val="-5"/>
        </w:rPr>
        <w:t> </w:t>
      </w:r>
      <w:r>
        <w:rPr/>
        <w:t>Свойства</w:t>
      </w:r>
      <w:r>
        <w:rPr>
          <w:spacing w:val="-9"/>
        </w:rPr>
        <w:t> </w:t>
      </w:r>
      <w:r>
        <w:rPr/>
        <w:t>электронных</w:t>
      </w:r>
      <w:r>
        <w:rPr>
          <w:spacing w:val="-4"/>
        </w:rPr>
        <w:t> </w:t>
      </w:r>
      <w:r>
        <w:rPr>
          <w:spacing w:val="-2"/>
        </w:rPr>
        <w:t>пучков.</w:t>
      </w:r>
    </w:p>
    <w:p>
      <w:pPr>
        <w:pStyle w:val="BodyText"/>
        <w:ind w:left="1032" w:firstLine="0"/>
      </w:pPr>
      <w:r>
        <w:rPr/>
        <w:t>Полупроводники.</w:t>
      </w:r>
      <w:r>
        <w:rPr>
          <w:spacing w:val="30"/>
        </w:rPr>
        <w:t>  </w:t>
      </w:r>
      <w:r>
        <w:rPr/>
        <w:t>Собственная</w:t>
      </w:r>
      <w:r>
        <w:rPr>
          <w:spacing w:val="59"/>
        </w:rPr>
        <w:t>  </w:t>
      </w:r>
      <w:r>
        <w:rPr/>
        <w:t>и</w:t>
      </w:r>
      <w:r>
        <w:rPr>
          <w:spacing w:val="61"/>
        </w:rPr>
        <w:t>  </w:t>
      </w:r>
      <w:r>
        <w:rPr/>
        <w:t>примесная</w:t>
      </w:r>
      <w:r>
        <w:rPr>
          <w:spacing w:val="59"/>
        </w:rPr>
        <w:t>  </w:t>
      </w:r>
      <w:r>
        <w:rPr/>
        <w:t>проводимость</w:t>
      </w:r>
      <w:r>
        <w:rPr>
          <w:spacing w:val="61"/>
        </w:rPr>
        <w:t>  </w:t>
      </w:r>
      <w:r>
        <w:rPr>
          <w:spacing w:val="-2"/>
        </w:rPr>
        <w:t>полупроводников.</w:t>
      </w:r>
    </w:p>
    <w:p>
      <w:pPr>
        <w:pStyle w:val="BodyText"/>
        <w:ind w:firstLine="0"/>
      </w:pPr>
      <w:r>
        <w:rPr/>
        <w:t>Свойства</w:t>
      </w:r>
      <w:r>
        <w:rPr>
          <w:spacing w:val="-13"/>
        </w:rPr>
        <w:t> </w:t>
      </w:r>
      <w:r>
        <w:rPr/>
        <w:t>p–n-перехода.</w:t>
      </w:r>
      <w:r>
        <w:rPr>
          <w:spacing w:val="-6"/>
        </w:rPr>
        <w:t> </w:t>
      </w:r>
      <w:r>
        <w:rPr/>
        <w:t>Полупроводниковые</w:t>
      </w:r>
      <w:r>
        <w:rPr>
          <w:spacing w:val="-11"/>
        </w:rPr>
        <w:t> </w:t>
      </w:r>
      <w:r>
        <w:rPr>
          <w:spacing w:val="-2"/>
        </w:rPr>
        <w:t>приборы.</w:t>
      </w:r>
    </w:p>
    <w:p>
      <w:pPr>
        <w:pStyle w:val="BodyText"/>
        <w:ind w:left="1032" w:firstLine="0"/>
      </w:pPr>
      <w:r>
        <w:rPr/>
        <w:t>Электрический</w:t>
      </w:r>
      <w:r>
        <w:rPr>
          <w:spacing w:val="16"/>
        </w:rPr>
        <w:t> </w:t>
      </w:r>
      <w:r>
        <w:rPr/>
        <w:t>ток</w:t>
      </w:r>
      <w:r>
        <w:rPr>
          <w:spacing w:val="75"/>
        </w:rPr>
        <w:t> </w:t>
      </w:r>
      <w:r>
        <w:rPr/>
        <w:t>в</w:t>
      </w:r>
      <w:r>
        <w:rPr>
          <w:spacing w:val="67"/>
        </w:rPr>
        <w:t> </w:t>
      </w:r>
      <w:r>
        <w:rPr/>
        <w:t>электролитах.</w:t>
      </w:r>
      <w:r>
        <w:rPr>
          <w:spacing w:val="76"/>
        </w:rPr>
        <w:t> </w:t>
      </w:r>
      <w:r>
        <w:rPr/>
        <w:t>Электролитическая</w:t>
      </w:r>
      <w:r>
        <w:rPr>
          <w:spacing w:val="75"/>
        </w:rPr>
        <w:t> </w:t>
      </w:r>
      <w:r>
        <w:rPr/>
        <w:t>диссоциация.</w:t>
      </w:r>
      <w:r>
        <w:rPr>
          <w:spacing w:val="76"/>
        </w:rPr>
        <w:t> </w:t>
      </w:r>
      <w:r>
        <w:rPr>
          <w:spacing w:val="-2"/>
        </w:rPr>
        <w:t>Электролиз.</w:t>
      </w:r>
    </w:p>
    <w:p>
      <w:pPr>
        <w:pStyle w:val="BodyText"/>
        <w:ind w:firstLine="0"/>
      </w:pPr>
      <w:r>
        <w:rPr/>
        <w:t>Законы</w:t>
      </w:r>
      <w:r>
        <w:rPr>
          <w:spacing w:val="-5"/>
        </w:rPr>
        <w:t> </w:t>
      </w:r>
      <w:r>
        <w:rPr/>
        <w:t>Фарадея</w:t>
      </w:r>
      <w:r>
        <w:rPr>
          <w:spacing w:val="-4"/>
        </w:rPr>
        <w:t> </w:t>
      </w:r>
      <w:r>
        <w:rPr/>
        <w:t>для</w:t>
      </w:r>
      <w:r>
        <w:rPr>
          <w:spacing w:val="-2"/>
        </w:rPr>
        <w:t> электролиза.</w:t>
      </w:r>
    </w:p>
    <w:p>
      <w:pPr>
        <w:pStyle w:val="BodyText"/>
        <w:ind w:right="352"/>
      </w:pPr>
      <w:r>
        <w:rPr/>
        <w:t>Электрический</w:t>
      </w:r>
      <w:r>
        <w:rPr>
          <w:spacing w:val="-1"/>
        </w:rPr>
        <w:t> </w:t>
      </w:r>
      <w:r>
        <w:rPr/>
        <w:t>ток</w:t>
      </w:r>
      <w:r>
        <w:rPr>
          <w:spacing w:val="-1"/>
        </w:rPr>
        <w:t> </w:t>
      </w:r>
      <w:r>
        <w:rPr/>
        <w:t>в</w:t>
      </w:r>
      <w:r>
        <w:rPr>
          <w:spacing w:val="-2"/>
        </w:rPr>
        <w:t> </w:t>
      </w:r>
      <w:r>
        <w:rPr/>
        <w:t>газах.</w:t>
      </w:r>
      <w:r>
        <w:rPr>
          <w:spacing w:val="-1"/>
        </w:rPr>
        <w:t> </w:t>
      </w:r>
      <w:r>
        <w:rPr/>
        <w:t>Самостоятельный</w:t>
      </w:r>
      <w:r>
        <w:rPr>
          <w:spacing w:val="-1"/>
        </w:rPr>
        <w:t> </w:t>
      </w:r>
      <w:r>
        <w:rPr/>
        <w:t>и</w:t>
      </w:r>
      <w:r>
        <w:rPr>
          <w:spacing w:val="-1"/>
        </w:rPr>
        <w:t> </w:t>
      </w:r>
      <w:r>
        <w:rPr/>
        <w:t>несамостоятельный</w:t>
      </w:r>
      <w:r>
        <w:rPr>
          <w:spacing w:val="-1"/>
        </w:rPr>
        <w:t> </w:t>
      </w:r>
      <w:r>
        <w:rPr/>
        <w:t>разряд.</w:t>
      </w:r>
      <w:r>
        <w:rPr>
          <w:spacing w:val="-1"/>
        </w:rPr>
        <w:t> </w:t>
      </w:r>
      <w:r>
        <w:rPr/>
        <w:t>Различные типы самостоятельного разряда. Молния. Плазма.</w:t>
      </w:r>
    </w:p>
    <w:p>
      <w:pPr>
        <w:pStyle w:val="BodyText"/>
        <w:ind w:right="335"/>
      </w:pPr>
      <w:r>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w:t>
      </w:r>
      <w:r>
        <w:rPr>
          <w:spacing w:val="-2"/>
        </w:rPr>
        <w:t> </w:t>
      </w:r>
      <w:r>
        <w:rPr/>
        <w:t>гальваника,</w:t>
      </w:r>
      <w:r>
        <w:rPr>
          <w:spacing w:val="-1"/>
        </w:rPr>
        <w:t> </w:t>
      </w:r>
      <w:r>
        <w:rPr/>
        <w:t>рафинирование</w:t>
      </w:r>
      <w:r>
        <w:rPr>
          <w:spacing w:val="-2"/>
        </w:rPr>
        <w:t> </w:t>
      </w:r>
      <w:r>
        <w:rPr/>
        <w:t>меди,</w:t>
      </w:r>
      <w:r>
        <w:rPr>
          <w:spacing w:val="-2"/>
        </w:rPr>
        <w:t> </w:t>
      </w:r>
      <w:r>
        <w:rPr/>
        <w:t>выплавка</w:t>
      </w:r>
      <w:r>
        <w:rPr>
          <w:spacing w:val="-3"/>
        </w:rPr>
        <w:t> </w:t>
      </w:r>
      <w:r>
        <w:rPr/>
        <w:t>алюминия,</w:t>
      </w:r>
      <w:r>
        <w:rPr>
          <w:spacing w:val="-1"/>
        </w:rPr>
        <w:t> </w:t>
      </w:r>
      <w:r>
        <w:rPr/>
        <w:t>электронная</w:t>
      </w:r>
      <w:r>
        <w:rPr>
          <w:spacing w:val="-1"/>
        </w:rPr>
        <w:t> </w:t>
      </w:r>
      <w:r>
        <w:rPr/>
        <w:t>микроскопия.</w:t>
      </w:r>
    </w:p>
    <w:p>
      <w:pPr>
        <w:spacing w:after="0"/>
        <w:sectPr>
          <w:type w:val="continuous"/>
          <w:pgSz w:w="11920" w:h="16850"/>
          <w:pgMar w:header="0" w:footer="1162" w:top="1040" w:bottom="280" w:left="1380" w:right="220"/>
        </w:sectPr>
      </w:pPr>
    </w:p>
    <w:p>
      <w:pPr>
        <w:pStyle w:val="BodyText"/>
        <w:spacing w:before="62"/>
        <w:ind w:left="1032" w:firstLine="0"/>
        <w:jc w:val="left"/>
      </w:pPr>
      <w:r>
        <w:rPr>
          <w:spacing w:val="-2"/>
        </w:rPr>
        <w:t>Демонстрации.</w:t>
      </w:r>
    </w:p>
    <w:p>
      <w:pPr>
        <w:pStyle w:val="BodyText"/>
        <w:spacing w:before="3"/>
        <w:ind w:left="1032" w:right="3452" w:firstLine="0"/>
        <w:jc w:val="left"/>
      </w:pPr>
      <w:r>
        <w:rPr/>
        <w:t>Зависимость</w:t>
      </w:r>
      <w:r>
        <w:rPr>
          <w:spacing w:val="-13"/>
        </w:rPr>
        <w:t> </w:t>
      </w:r>
      <w:r>
        <w:rPr/>
        <w:t>сопротивления</w:t>
      </w:r>
      <w:r>
        <w:rPr>
          <w:spacing w:val="-12"/>
        </w:rPr>
        <w:t> </w:t>
      </w:r>
      <w:r>
        <w:rPr/>
        <w:t>металлов</w:t>
      </w:r>
      <w:r>
        <w:rPr>
          <w:spacing w:val="-15"/>
        </w:rPr>
        <w:t> </w:t>
      </w:r>
      <w:r>
        <w:rPr/>
        <w:t>от</w:t>
      </w:r>
      <w:r>
        <w:rPr>
          <w:spacing w:val="-13"/>
        </w:rPr>
        <w:t> </w:t>
      </w:r>
      <w:r>
        <w:rPr/>
        <w:t>температуры. Проводимость электролитов.</w:t>
      </w:r>
    </w:p>
    <w:p>
      <w:pPr>
        <w:pStyle w:val="BodyText"/>
        <w:ind w:left="1032" w:firstLine="0"/>
        <w:jc w:val="left"/>
      </w:pPr>
      <w:r>
        <w:rPr/>
        <w:t>Законы</w:t>
      </w:r>
      <w:r>
        <w:rPr>
          <w:spacing w:val="-7"/>
        </w:rPr>
        <w:t> </w:t>
      </w:r>
      <w:r>
        <w:rPr/>
        <w:t>электролиза</w:t>
      </w:r>
      <w:r>
        <w:rPr>
          <w:spacing w:val="-7"/>
        </w:rPr>
        <w:t> </w:t>
      </w:r>
      <w:r>
        <w:rPr>
          <w:spacing w:val="-2"/>
        </w:rPr>
        <w:t>Фарадея.</w:t>
      </w:r>
    </w:p>
    <w:p>
      <w:pPr>
        <w:pStyle w:val="BodyText"/>
        <w:ind w:left="1032" w:firstLine="0"/>
        <w:jc w:val="left"/>
      </w:pPr>
      <w:r>
        <w:rPr/>
        <w:t>Искровой</w:t>
      </w:r>
      <w:r>
        <w:rPr>
          <w:spacing w:val="-8"/>
        </w:rPr>
        <w:t> </w:t>
      </w:r>
      <w:r>
        <w:rPr/>
        <w:t>разряд</w:t>
      </w:r>
      <w:r>
        <w:rPr>
          <w:spacing w:val="-6"/>
        </w:rPr>
        <w:t> </w:t>
      </w:r>
      <w:r>
        <w:rPr/>
        <w:t>и</w:t>
      </w:r>
      <w:r>
        <w:rPr>
          <w:spacing w:val="-6"/>
        </w:rPr>
        <w:t> </w:t>
      </w:r>
      <w:r>
        <w:rPr/>
        <w:t>проводимость</w:t>
      </w:r>
      <w:r>
        <w:rPr>
          <w:spacing w:val="-4"/>
        </w:rPr>
        <w:t> </w:t>
      </w:r>
      <w:r>
        <w:rPr>
          <w:spacing w:val="-2"/>
        </w:rPr>
        <w:t>воздуха.</w:t>
      </w:r>
    </w:p>
    <w:p>
      <w:pPr>
        <w:pStyle w:val="BodyText"/>
        <w:ind w:left="1032" w:right="3452" w:firstLine="0"/>
        <w:jc w:val="left"/>
      </w:pPr>
      <w:r>
        <w:rPr/>
        <w:t>Сравнение</w:t>
      </w:r>
      <w:r>
        <w:rPr>
          <w:spacing w:val="-8"/>
        </w:rPr>
        <w:t> </w:t>
      </w:r>
      <w:r>
        <w:rPr/>
        <w:t>проводимости</w:t>
      </w:r>
      <w:r>
        <w:rPr>
          <w:spacing w:val="-6"/>
        </w:rPr>
        <w:t> </w:t>
      </w:r>
      <w:r>
        <w:rPr/>
        <w:t>металлов</w:t>
      </w:r>
      <w:r>
        <w:rPr>
          <w:spacing w:val="-8"/>
        </w:rPr>
        <w:t> </w:t>
      </w:r>
      <w:r>
        <w:rPr/>
        <w:t>и</w:t>
      </w:r>
      <w:r>
        <w:rPr>
          <w:spacing w:val="-5"/>
        </w:rPr>
        <w:t> </w:t>
      </w:r>
      <w:r>
        <w:rPr/>
        <w:t>полупроводников. Односторонняя проводимость диода.</w:t>
      </w:r>
    </w:p>
    <w:p>
      <w:pPr>
        <w:pStyle w:val="BodyText"/>
        <w:ind w:left="1032" w:right="2479" w:firstLine="0"/>
        <w:jc w:val="left"/>
      </w:pPr>
      <w:r>
        <w:rPr/>
        <w:t>Ученический</w:t>
      </w:r>
      <w:r>
        <w:rPr>
          <w:spacing w:val="-12"/>
        </w:rPr>
        <w:t> </w:t>
      </w:r>
      <w:r>
        <w:rPr/>
        <w:t>эксперимент,</w:t>
      </w:r>
      <w:r>
        <w:rPr>
          <w:spacing w:val="-11"/>
        </w:rPr>
        <w:t> </w:t>
      </w:r>
      <w:r>
        <w:rPr/>
        <w:t>лабораторные</w:t>
      </w:r>
      <w:r>
        <w:rPr>
          <w:spacing w:val="-15"/>
        </w:rPr>
        <w:t> </w:t>
      </w:r>
      <w:r>
        <w:rPr/>
        <w:t>работы,</w:t>
      </w:r>
      <w:r>
        <w:rPr>
          <w:spacing w:val="-11"/>
        </w:rPr>
        <w:t> </w:t>
      </w:r>
      <w:r>
        <w:rPr/>
        <w:t>практикум. Наблюдение электролиза.</w:t>
      </w:r>
    </w:p>
    <w:p>
      <w:pPr>
        <w:pStyle w:val="BodyText"/>
        <w:ind w:left="1032" w:firstLine="0"/>
        <w:jc w:val="left"/>
      </w:pPr>
      <w:r>
        <w:rPr/>
        <w:t>Измерение</w:t>
      </w:r>
      <w:r>
        <w:rPr>
          <w:spacing w:val="-7"/>
        </w:rPr>
        <w:t> </w:t>
      </w:r>
      <w:r>
        <w:rPr/>
        <w:t>заряда</w:t>
      </w:r>
      <w:r>
        <w:rPr>
          <w:spacing w:val="-7"/>
        </w:rPr>
        <w:t> </w:t>
      </w:r>
      <w:r>
        <w:rPr/>
        <w:t>одновалентного</w:t>
      </w:r>
      <w:r>
        <w:rPr>
          <w:spacing w:val="-5"/>
        </w:rPr>
        <w:t> </w:t>
      </w:r>
      <w:r>
        <w:rPr>
          <w:spacing w:val="-4"/>
        </w:rPr>
        <w:t>иона.</w:t>
      </w:r>
    </w:p>
    <w:p>
      <w:pPr>
        <w:pStyle w:val="BodyText"/>
        <w:ind w:left="1032" w:right="937" w:firstLine="0"/>
        <w:jc w:val="left"/>
      </w:pPr>
      <w:r>
        <w:rPr/>
        <w:t>Исследование</w:t>
      </w:r>
      <w:r>
        <w:rPr>
          <w:spacing w:val="-8"/>
        </w:rPr>
        <w:t> </w:t>
      </w:r>
      <w:r>
        <w:rPr/>
        <w:t>зависимости</w:t>
      </w:r>
      <w:r>
        <w:rPr>
          <w:spacing w:val="-6"/>
        </w:rPr>
        <w:t> </w:t>
      </w:r>
      <w:r>
        <w:rPr/>
        <w:t>сопротивления</w:t>
      </w:r>
      <w:r>
        <w:rPr>
          <w:spacing w:val="-7"/>
        </w:rPr>
        <w:t> </w:t>
      </w:r>
      <w:r>
        <w:rPr/>
        <w:t>терморезистора</w:t>
      </w:r>
      <w:r>
        <w:rPr>
          <w:spacing w:val="-7"/>
        </w:rPr>
        <w:t> </w:t>
      </w:r>
      <w:r>
        <w:rPr/>
        <w:t>от</w:t>
      </w:r>
      <w:r>
        <w:rPr>
          <w:spacing w:val="-7"/>
        </w:rPr>
        <w:t> </w:t>
      </w:r>
      <w:r>
        <w:rPr/>
        <w:t>температуры. Снятие вольт-амперной характеристики диода.</w:t>
      </w:r>
    </w:p>
    <w:p>
      <w:pPr>
        <w:pStyle w:val="BodyText"/>
        <w:ind w:left="1032" w:firstLine="0"/>
        <w:jc w:val="left"/>
      </w:pPr>
      <w:r>
        <w:rPr/>
        <w:t>Физический</w:t>
      </w:r>
      <w:r>
        <w:rPr>
          <w:spacing w:val="-11"/>
        </w:rPr>
        <w:t> </w:t>
      </w:r>
      <w:r>
        <w:rPr>
          <w:spacing w:val="-2"/>
        </w:rPr>
        <w:t>практикум.</w:t>
      </w:r>
    </w:p>
    <w:p>
      <w:pPr>
        <w:pStyle w:val="BodyText"/>
        <w:spacing w:before="1"/>
        <w:ind w:right="343"/>
      </w:pPr>
      <w:r>
        <w:rPr/>
        <w:t>Способы измерения физических величин с использованием аналоговых и цифровых измерительных</w:t>
      </w:r>
      <w:r>
        <w:rPr>
          <w:spacing w:val="-14"/>
        </w:rPr>
        <w:t> </w:t>
      </w:r>
      <w:r>
        <w:rPr/>
        <w:t>приборов</w:t>
      </w:r>
      <w:r>
        <w:rPr>
          <w:spacing w:val="-15"/>
        </w:rPr>
        <w:t> </w:t>
      </w:r>
      <w:r>
        <w:rPr/>
        <w:t>и</w:t>
      </w:r>
      <w:r>
        <w:rPr>
          <w:spacing w:val="-14"/>
        </w:rPr>
        <w:t> </w:t>
      </w:r>
      <w:r>
        <w:rPr/>
        <w:t>компьютерных</w:t>
      </w:r>
      <w:r>
        <w:rPr>
          <w:spacing w:val="-14"/>
        </w:rPr>
        <w:t> </w:t>
      </w:r>
      <w:r>
        <w:rPr/>
        <w:t>датчиковых</w:t>
      </w:r>
      <w:r>
        <w:rPr>
          <w:spacing w:val="-15"/>
        </w:rPr>
        <w:t> </w:t>
      </w:r>
      <w:r>
        <w:rPr/>
        <w:t>систем.</w:t>
      </w:r>
      <w:r>
        <w:rPr>
          <w:spacing w:val="-15"/>
        </w:rPr>
        <w:t> </w:t>
      </w:r>
      <w:r>
        <w:rPr/>
        <w:t>Абсолютные</w:t>
      </w:r>
      <w:r>
        <w:rPr>
          <w:spacing w:val="29"/>
        </w:rPr>
        <w:t> </w:t>
      </w:r>
      <w:r>
        <w:rPr/>
        <w:t>и</w:t>
      </w:r>
      <w:r>
        <w:rPr>
          <w:spacing w:val="-14"/>
        </w:rPr>
        <w:t> </w:t>
      </w:r>
      <w:r>
        <w:rPr/>
        <w:t>относительные погрешности измерений физических величин. Оценка границ погрешностей.</w:t>
      </w:r>
    </w:p>
    <w:p>
      <w:pPr>
        <w:pStyle w:val="BodyText"/>
        <w:ind w:right="350"/>
      </w:pPr>
      <w:r>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w:t>
      </w:r>
    </w:p>
    <w:p>
      <w:pPr>
        <w:pStyle w:val="BodyText"/>
        <w:ind w:firstLine="0"/>
      </w:pPr>
      <w:r>
        <w:rPr/>
        <w:t>«Ученический</w:t>
      </w:r>
      <w:r>
        <w:rPr>
          <w:spacing w:val="-9"/>
        </w:rPr>
        <w:t> </w:t>
      </w:r>
      <w:r>
        <w:rPr/>
        <w:t>эксперимент,</w:t>
      </w:r>
      <w:r>
        <w:rPr>
          <w:spacing w:val="-7"/>
        </w:rPr>
        <w:t> </w:t>
      </w:r>
      <w:r>
        <w:rPr/>
        <w:t>лабораторные</w:t>
      </w:r>
      <w:r>
        <w:rPr>
          <w:spacing w:val="-11"/>
        </w:rPr>
        <w:t> </w:t>
      </w:r>
      <w:r>
        <w:rPr/>
        <w:t>работы,</w:t>
      </w:r>
      <w:r>
        <w:rPr>
          <w:spacing w:val="-6"/>
        </w:rPr>
        <w:t> </w:t>
      </w:r>
      <w:r>
        <w:rPr>
          <w:spacing w:val="-2"/>
        </w:rPr>
        <w:t>практикум»).</w:t>
      </w:r>
    </w:p>
    <w:p>
      <w:pPr>
        <w:pStyle w:val="BodyText"/>
        <w:ind w:left="1032" w:firstLine="0"/>
      </w:pPr>
      <w:r>
        <w:rPr/>
        <w:t>Межпредметные</w:t>
      </w:r>
      <w:r>
        <w:rPr>
          <w:spacing w:val="-11"/>
        </w:rPr>
        <w:t> </w:t>
      </w:r>
      <w:r>
        <w:rPr>
          <w:spacing w:val="-2"/>
        </w:rPr>
        <w:t>связи.</w:t>
      </w:r>
    </w:p>
    <w:p>
      <w:pPr>
        <w:pStyle w:val="BodyText"/>
        <w:ind w:right="354"/>
      </w:pPr>
      <w:r>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pPr>
        <w:pStyle w:val="BodyText"/>
        <w:ind w:right="338"/>
      </w:pPr>
      <w:r>
        <w:rPr/>
        <w:t>Межпредметные</w:t>
      </w:r>
      <w:r>
        <w:rPr>
          <w:spacing w:val="-6"/>
        </w:rPr>
        <w:t> </w:t>
      </w:r>
      <w:r>
        <w:rPr/>
        <w:t>понятия,</w:t>
      </w:r>
      <w:r>
        <w:rPr>
          <w:spacing w:val="-5"/>
        </w:rPr>
        <w:t> </w:t>
      </w:r>
      <w:r>
        <w:rPr/>
        <w:t>связанные</w:t>
      </w:r>
      <w:r>
        <w:rPr>
          <w:spacing w:val="-6"/>
        </w:rPr>
        <w:t> </w:t>
      </w:r>
      <w:r>
        <w:rPr/>
        <w:t>с</w:t>
      </w:r>
      <w:r>
        <w:rPr>
          <w:spacing w:val="-7"/>
        </w:rPr>
        <w:t> </w:t>
      </w:r>
      <w:r>
        <w:rPr/>
        <w:t>изучением</w:t>
      </w:r>
      <w:r>
        <w:rPr>
          <w:spacing w:val="-6"/>
        </w:rPr>
        <w:t> </w:t>
      </w:r>
      <w:r>
        <w:rPr/>
        <w:t>методов</w:t>
      </w:r>
      <w:r>
        <w:rPr>
          <w:spacing w:val="-6"/>
        </w:rPr>
        <w:t> </w:t>
      </w:r>
      <w:r>
        <w:rPr/>
        <w:t>научного</w:t>
      </w:r>
      <w:r>
        <w:rPr>
          <w:spacing w:val="-3"/>
        </w:rPr>
        <w:t> </w:t>
      </w:r>
      <w:r>
        <w:rPr/>
        <w:t>познания:явление,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pStyle w:val="BodyText"/>
        <w:ind w:right="343"/>
      </w:pPr>
      <w:r>
        <w:rPr/>
        <w:t>Математика: Решение системы</w:t>
      </w:r>
      <w:r>
        <w:rPr>
          <w:spacing w:val="40"/>
        </w:rPr>
        <w:t> </w:t>
      </w:r>
      <w:r>
        <w:rPr/>
        <w:t>уравнений. Линейная функция, парабола, гипербола, их графики и свойства. Тригонометрические функции: синус, косинус, тангенс, котангенс, основное</w:t>
      </w:r>
      <w:r>
        <w:rPr>
          <w:spacing w:val="-13"/>
        </w:rPr>
        <w:t> </w:t>
      </w:r>
      <w:r>
        <w:rPr/>
        <w:t>тригонометрическое</w:t>
      </w:r>
      <w:r>
        <w:rPr>
          <w:spacing w:val="-9"/>
        </w:rPr>
        <w:t> </w:t>
      </w:r>
      <w:r>
        <w:rPr/>
        <w:t>тождество.</w:t>
      </w:r>
      <w:r>
        <w:rPr>
          <w:spacing w:val="-9"/>
        </w:rPr>
        <w:t> </w:t>
      </w:r>
      <w:r>
        <w:rPr/>
        <w:t>Векторы</w:t>
      </w:r>
      <w:r>
        <w:rPr>
          <w:spacing w:val="-11"/>
        </w:rPr>
        <w:t> </w:t>
      </w:r>
      <w:r>
        <w:rPr/>
        <w:t>и</w:t>
      </w:r>
      <w:r>
        <w:rPr>
          <w:spacing w:val="-11"/>
        </w:rPr>
        <w:t> </w:t>
      </w:r>
      <w:r>
        <w:rPr/>
        <w:t>их</w:t>
      </w:r>
      <w:r>
        <w:rPr>
          <w:spacing w:val="-12"/>
        </w:rPr>
        <w:t> </w:t>
      </w:r>
      <w:r>
        <w:rPr/>
        <w:t>проекции</w:t>
      </w:r>
      <w:r>
        <w:rPr>
          <w:spacing w:val="-9"/>
        </w:rPr>
        <w:t> </w:t>
      </w:r>
      <w:r>
        <w:rPr/>
        <w:t>на</w:t>
      </w:r>
      <w:r>
        <w:rPr>
          <w:spacing w:val="-13"/>
        </w:rPr>
        <w:t> </w:t>
      </w:r>
      <w:r>
        <w:rPr/>
        <w:t>оси</w:t>
      </w:r>
      <w:r>
        <w:rPr>
          <w:spacing w:val="-11"/>
        </w:rPr>
        <w:t> </w:t>
      </w:r>
      <w:r>
        <w:rPr/>
        <w:t>координат,</w:t>
      </w:r>
      <w:r>
        <w:rPr>
          <w:spacing w:val="-10"/>
        </w:rPr>
        <w:t> </w:t>
      </w:r>
      <w:r>
        <w:rPr/>
        <w:t>сложение </w:t>
      </w:r>
      <w:r>
        <w:rPr>
          <w:spacing w:val="-2"/>
        </w:rPr>
        <w:t>векторов.</w:t>
      </w:r>
    </w:p>
    <w:p>
      <w:pPr>
        <w:pStyle w:val="BodyText"/>
        <w:spacing w:before="1"/>
        <w:ind w:right="343"/>
      </w:pPr>
      <w:r>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pPr>
        <w:pStyle w:val="BodyText"/>
        <w:ind w:right="345"/>
      </w:pPr>
      <w:r>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w:t>
      </w:r>
      <w:r>
        <w:rPr>
          <w:spacing w:val="-3"/>
        </w:rPr>
        <w:t> </w:t>
      </w:r>
      <w:r>
        <w:rPr/>
        <w:t>жидкие</w:t>
      </w:r>
      <w:r>
        <w:rPr>
          <w:spacing w:val="-3"/>
        </w:rPr>
        <w:t> </w:t>
      </w:r>
      <w:r>
        <w:rPr/>
        <w:t>кристаллы, электрические</w:t>
      </w:r>
      <w:r>
        <w:rPr>
          <w:spacing w:val="-3"/>
        </w:rPr>
        <w:t> </w:t>
      </w:r>
      <w:r>
        <w:rPr/>
        <w:t>свойства</w:t>
      </w:r>
      <w:r>
        <w:rPr>
          <w:spacing w:val="-3"/>
        </w:rPr>
        <w:t> </w:t>
      </w:r>
      <w:r>
        <w:rPr/>
        <w:t>металлов,</w:t>
      </w:r>
      <w:r>
        <w:rPr>
          <w:spacing w:val="-3"/>
        </w:rPr>
        <w:t> </w:t>
      </w:r>
      <w:r>
        <w:rPr/>
        <w:t>электролитическая</w:t>
      </w:r>
      <w:r>
        <w:rPr>
          <w:spacing w:val="-2"/>
        </w:rPr>
        <w:t> </w:t>
      </w:r>
      <w:r>
        <w:rPr/>
        <w:t>диссоциация, гальваника, электронная микроскопия.</w:t>
      </w:r>
    </w:p>
    <w:p>
      <w:pPr>
        <w:pStyle w:val="BodyText"/>
        <w:ind w:left="1032" w:firstLine="0"/>
      </w:pPr>
      <w:r>
        <w:rPr/>
        <w:t>География:</w:t>
      </w:r>
      <w:r>
        <w:rPr>
          <w:spacing w:val="-6"/>
        </w:rPr>
        <w:t> </w:t>
      </w:r>
      <w:r>
        <w:rPr/>
        <w:t>влажность</w:t>
      </w:r>
      <w:r>
        <w:rPr>
          <w:spacing w:val="-5"/>
        </w:rPr>
        <w:t> </w:t>
      </w:r>
      <w:r>
        <w:rPr/>
        <w:t>воздуха,</w:t>
      </w:r>
      <w:r>
        <w:rPr>
          <w:spacing w:val="-7"/>
        </w:rPr>
        <w:t> </w:t>
      </w:r>
      <w:r>
        <w:rPr/>
        <w:t>ветры,</w:t>
      </w:r>
      <w:r>
        <w:rPr>
          <w:spacing w:val="-7"/>
        </w:rPr>
        <w:t> </w:t>
      </w:r>
      <w:r>
        <w:rPr/>
        <w:t>барометр,</w:t>
      </w:r>
      <w:r>
        <w:rPr>
          <w:spacing w:val="-3"/>
        </w:rPr>
        <w:t> </w:t>
      </w:r>
      <w:r>
        <w:rPr>
          <w:spacing w:val="-2"/>
        </w:rPr>
        <w:t>термометр.</w:t>
      </w:r>
    </w:p>
    <w:p>
      <w:pPr>
        <w:pStyle w:val="BodyText"/>
        <w:spacing w:before="3"/>
        <w:ind w:right="336"/>
      </w:pPr>
      <w:r>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pPr>
        <w:pStyle w:val="BodyText"/>
        <w:ind w:left="1032" w:right="5176" w:firstLine="0"/>
        <w:jc w:val="left"/>
      </w:pPr>
      <w:r>
        <w:rPr/>
        <w:t>Содержание</w:t>
      </w:r>
      <w:r>
        <w:rPr>
          <w:spacing w:val="-9"/>
        </w:rPr>
        <w:t> </w:t>
      </w:r>
      <w:r>
        <w:rPr/>
        <w:t>обучения</w:t>
      </w:r>
      <w:r>
        <w:rPr>
          <w:spacing w:val="-8"/>
        </w:rPr>
        <w:t> </w:t>
      </w:r>
      <w:r>
        <w:rPr/>
        <w:t>в</w:t>
      </w:r>
      <w:r>
        <w:rPr>
          <w:spacing w:val="-9"/>
        </w:rPr>
        <w:t> </w:t>
      </w:r>
      <w:r>
        <w:rPr/>
        <w:t>11</w:t>
      </w:r>
      <w:r>
        <w:rPr>
          <w:spacing w:val="-8"/>
        </w:rPr>
        <w:t> </w:t>
      </w:r>
      <w:r>
        <w:rPr/>
        <w:t>классе. Раздел 4. Электродинамика.</w:t>
      </w:r>
    </w:p>
    <w:p>
      <w:pPr>
        <w:pStyle w:val="BodyText"/>
        <w:ind w:left="1032" w:firstLine="0"/>
        <w:jc w:val="left"/>
      </w:pPr>
      <w:r>
        <w:rPr/>
        <w:t>Тема</w:t>
      </w:r>
      <w:r>
        <w:rPr>
          <w:spacing w:val="-6"/>
        </w:rPr>
        <w:t> </w:t>
      </w:r>
      <w:r>
        <w:rPr/>
        <w:t>4.</w:t>
      </w:r>
      <w:r>
        <w:rPr>
          <w:spacing w:val="-5"/>
        </w:rPr>
        <w:t> </w:t>
      </w:r>
      <w:r>
        <w:rPr/>
        <w:t>Магнитное</w:t>
      </w:r>
      <w:r>
        <w:rPr>
          <w:spacing w:val="-4"/>
        </w:rPr>
        <w:t> поле.</w:t>
      </w:r>
    </w:p>
    <w:p>
      <w:pPr>
        <w:pStyle w:val="BodyText"/>
        <w:ind w:left="1032" w:firstLine="0"/>
        <w:jc w:val="left"/>
      </w:pPr>
      <w:r>
        <w:rPr/>
        <w:t>Взаимодействие</w:t>
      </w:r>
      <w:r>
        <w:rPr>
          <w:spacing w:val="18"/>
        </w:rPr>
        <w:t> </w:t>
      </w:r>
      <w:r>
        <w:rPr/>
        <w:t>постоянных</w:t>
      </w:r>
      <w:r>
        <w:rPr>
          <w:spacing w:val="78"/>
        </w:rPr>
        <w:t> </w:t>
      </w:r>
      <w:r>
        <w:rPr/>
        <w:t>магнитов</w:t>
      </w:r>
      <w:r>
        <w:rPr>
          <w:spacing w:val="76"/>
        </w:rPr>
        <w:t> </w:t>
      </w:r>
      <w:r>
        <w:rPr/>
        <w:t>и</w:t>
      </w:r>
      <w:r>
        <w:rPr>
          <w:spacing w:val="79"/>
        </w:rPr>
        <w:t> </w:t>
      </w:r>
      <w:r>
        <w:rPr/>
        <w:t>проводников</w:t>
      </w:r>
      <w:r>
        <w:rPr>
          <w:spacing w:val="78"/>
        </w:rPr>
        <w:t> </w:t>
      </w:r>
      <w:r>
        <w:rPr/>
        <w:t>с</w:t>
      </w:r>
      <w:r>
        <w:rPr>
          <w:spacing w:val="75"/>
        </w:rPr>
        <w:t> </w:t>
      </w:r>
      <w:r>
        <w:rPr/>
        <w:t>током.</w:t>
      </w:r>
      <w:r>
        <w:rPr>
          <w:spacing w:val="76"/>
        </w:rPr>
        <w:t> </w:t>
      </w:r>
      <w:r>
        <w:rPr/>
        <w:t>Магнитное</w:t>
      </w:r>
      <w:r>
        <w:rPr>
          <w:spacing w:val="76"/>
        </w:rPr>
        <w:t> </w:t>
      </w:r>
      <w:r>
        <w:rPr>
          <w:spacing w:val="-2"/>
        </w:rPr>
        <w:t>поле.</w:t>
      </w:r>
    </w:p>
    <w:p>
      <w:pPr>
        <w:spacing w:after="0"/>
        <w:jc w:val="left"/>
        <w:sectPr>
          <w:pgSz w:w="11920" w:h="16850"/>
          <w:pgMar w:header="0" w:footer="1162" w:top="1040" w:bottom="1480" w:left="1380" w:right="220"/>
        </w:sectPr>
      </w:pPr>
    </w:p>
    <w:p>
      <w:pPr>
        <w:pStyle w:val="BodyText"/>
        <w:spacing w:line="242" w:lineRule="auto" w:before="62"/>
        <w:ind w:right="358" w:firstLine="0"/>
      </w:pPr>
      <w:r>
        <w:rPr/>
        <w:t>Вектор магнитной индукции. Принцип суперпозиции магнитных полей. Линии магнитной </w:t>
      </w:r>
      <w:r>
        <w:rPr>
          <w:spacing w:val="-2"/>
        </w:rPr>
        <w:t>индукции.</w:t>
      </w:r>
    </w:p>
    <w:p>
      <w:pPr>
        <w:pStyle w:val="BodyText"/>
        <w:spacing w:line="273" w:lineRule="exact"/>
        <w:ind w:left="1030" w:firstLine="0"/>
      </w:pPr>
      <w:r>
        <w:rPr>
          <w:spacing w:val="-2"/>
        </w:rPr>
        <w:t>Магнитное</w:t>
      </w:r>
      <w:r>
        <w:rPr>
          <w:spacing w:val="-4"/>
        </w:rPr>
        <w:t> </w:t>
      </w:r>
      <w:r>
        <w:rPr>
          <w:spacing w:val="-2"/>
        </w:rPr>
        <w:t>поле</w:t>
      </w:r>
      <w:r>
        <w:rPr>
          <w:spacing w:val="-4"/>
        </w:rPr>
        <w:t> </w:t>
      </w:r>
      <w:r>
        <w:rPr>
          <w:spacing w:val="-2"/>
        </w:rPr>
        <w:t>проводника</w:t>
      </w:r>
      <w:r>
        <w:rPr>
          <w:spacing w:val="-3"/>
        </w:rPr>
        <w:t> </w:t>
      </w:r>
      <w:r>
        <w:rPr>
          <w:spacing w:val="-2"/>
        </w:rPr>
        <w:t>с</w:t>
      </w:r>
      <w:r>
        <w:rPr>
          <w:spacing w:val="-4"/>
        </w:rPr>
        <w:t> </w:t>
      </w:r>
      <w:r>
        <w:rPr>
          <w:spacing w:val="-2"/>
        </w:rPr>
        <w:t>током</w:t>
      </w:r>
      <w:r>
        <w:rPr>
          <w:spacing w:val="-4"/>
        </w:rPr>
        <w:t> </w:t>
      </w:r>
      <w:r>
        <w:rPr>
          <w:spacing w:val="-2"/>
        </w:rPr>
        <w:t>(прямого</w:t>
      </w:r>
      <w:r>
        <w:rPr>
          <w:spacing w:val="-3"/>
        </w:rPr>
        <w:t> </w:t>
      </w:r>
      <w:r>
        <w:rPr>
          <w:spacing w:val="-2"/>
        </w:rPr>
        <w:t>проводника, катушки и</w:t>
      </w:r>
      <w:r>
        <w:rPr>
          <w:spacing w:val="-5"/>
        </w:rPr>
        <w:t> </w:t>
      </w:r>
      <w:r>
        <w:rPr>
          <w:spacing w:val="-2"/>
        </w:rPr>
        <w:t>кругового</w:t>
      </w:r>
      <w:r>
        <w:rPr>
          <w:spacing w:val="-3"/>
        </w:rPr>
        <w:t> </w:t>
      </w:r>
      <w:r>
        <w:rPr>
          <w:spacing w:val="-2"/>
        </w:rPr>
        <w:t>витка).</w:t>
      </w:r>
    </w:p>
    <w:p>
      <w:pPr>
        <w:pStyle w:val="BodyText"/>
        <w:ind w:firstLine="0"/>
      </w:pPr>
      <w:r>
        <w:rPr/>
        <w:t>Опыт</w:t>
      </w:r>
      <w:r>
        <w:rPr>
          <w:spacing w:val="-1"/>
        </w:rPr>
        <w:t> </w:t>
      </w:r>
      <w:r>
        <w:rPr>
          <w:spacing w:val="-2"/>
        </w:rPr>
        <w:t>Эрстеда.</w:t>
      </w:r>
    </w:p>
    <w:p>
      <w:pPr>
        <w:pStyle w:val="BodyText"/>
        <w:ind w:left="1032" w:firstLine="0"/>
      </w:pPr>
      <w:r>
        <w:rPr/>
        <w:t>Сила</w:t>
      </w:r>
      <w:r>
        <w:rPr>
          <w:spacing w:val="-8"/>
        </w:rPr>
        <w:t> </w:t>
      </w:r>
      <w:r>
        <w:rPr/>
        <w:t>Ампера,</w:t>
      </w:r>
      <w:r>
        <w:rPr>
          <w:spacing w:val="-3"/>
        </w:rPr>
        <w:t> </w:t>
      </w:r>
      <w:r>
        <w:rPr/>
        <w:t>её</w:t>
      </w:r>
      <w:r>
        <w:rPr>
          <w:spacing w:val="-6"/>
        </w:rPr>
        <w:t> </w:t>
      </w:r>
      <w:r>
        <w:rPr/>
        <w:t>направление</w:t>
      </w:r>
      <w:r>
        <w:rPr>
          <w:spacing w:val="-4"/>
        </w:rPr>
        <w:t> </w:t>
      </w:r>
      <w:r>
        <w:rPr/>
        <w:t>и</w:t>
      </w:r>
      <w:r>
        <w:rPr>
          <w:spacing w:val="-3"/>
        </w:rPr>
        <w:t> </w:t>
      </w:r>
      <w:r>
        <w:rPr>
          <w:spacing w:val="-2"/>
        </w:rPr>
        <w:t>модуль.</w:t>
      </w:r>
    </w:p>
    <w:p>
      <w:pPr>
        <w:pStyle w:val="BodyText"/>
        <w:ind w:right="346"/>
      </w:pPr>
      <w:r>
        <w:rPr/>
        <w:t>Сила</w:t>
      </w:r>
      <w:r>
        <w:rPr>
          <w:spacing w:val="-12"/>
        </w:rPr>
        <w:t> </w:t>
      </w:r>
      <w:r>
        <w:rPr/>
        <w:t>Лоренца,</w:t>
      </w:r>
      <w:r>
        <w:rPr>
          <w:spacing w:val="-11"/>
        </w:rPr>
        <w:t> </w:t>
      </w:r>
      <w:r>
        <w:rPr/>
        <w:t>её</w:t>
      </w:r>
      <w:r>
        <w:rPr>
          <w:spacing w:val="-11"/>
        </w:rPr>
        <w:t> </w:t>
      </w:r>
      <w:r>
        <w:rPr/>
        <w:t>направление</w:t>
      </w:r>
      <w:r>
        <w:rPr>
          <w:spacing w:val="-12"/>
        </w:rPr>
        <w:t> </w:t>
      </w:r>
      <w:r>
        <w:rPr/>
        <w:t>и</w:t>
      </w:r>
      <w:r>
        <w:rPr>
          <w:spacing w:val="-11"/>
        </w:rPr>
        <w:t> </w:t>
      </w:r>
      <w:r>
        <w:rPr/>
        <w:t>модуль.</w:t>
      </w:r>
      <w:r>
        <w:rPr>
          <w:spacing w:val="-12"/>
        </w:rPr>
        <w:t> </w:t>
      </w:r>
      <w:r>
        <w:rPr/>
        <w:t>Движение</w:t>
      </w:r>
      <w:r>
        <w:rPr>
          <w:spacing w:val="-11"/>
        </w:rPr>
        <w:t> </w:t>
      </w:r>
      <w:r>
        <w:rPr/>
        <w:t>заряженной</w:t>
      </w:r>
      <w:r>
        <w:rPr>
          <w:spacing w:val="-10"/>
        </w:rPr>
        <w:t> </w:t>
      </w:r>
      <w:r>
        <w:rPr/>
        <w:t>частицы</w:t>
      </w:r>
      <w:r>
        <w:rPr>
          <w:spacing w:val="40"/>
        </w:rPr>
        <w:t> </w:t>
      </w:r>
      <w:r>
        <w:rPr/>
        <w:t>в</w:t>
      </w:r>
      <w:r>
        <w:rPr>
          <w:spacing w:val="-13"/>
        </w:rPr>
        <w:t> </w:t>
      </w:r>
      <w:r>
        <w:rPr/>
        <w:t>однородном магнитном поле. Работа силы Лоренца.</w:t>
      </w:r>
    </w:p>
    <w:p>
      <w:pPr>
        <w:pStyle w:val="BodyText"/>
        <w:ind w:left="1032" w:firstLine="0"/>
      </w:pPr>
      <w:r>
        <w:rPr/>
        <w:t>Магнитное</w:t>
      </w:r>
      <w:r>
        <w:rPr>
          <w:spacing w:val="-9"/>
        </w:rPr>
        <w:t> </w:t>
      </w:r>
      <w:r>
        <w:rPr/>
        <w:t>поле</w:t>
      </w:r>
      <w:r>
        <w:rPr>
          <w:spacing w:val="-5"/>
        </w:rPr>
        <w:t> </w:t>
      </w:r>
      <w:r>
        <w:rPr/>
        <w:t>в</w:t>
      </w:r>
      <w:r>
        <w:rPr>
          <w:spacing w:val="-5"/>
        </w:rPr>
        <w:t> </w:t>
      </w:r>
      <w:r>
        <w:rPr/>
        <w:t>веществе.</w:t>
      </w:r>
      <w:r>
        <w:rPr>
          <w:spacing w:val="-4"/>
        </w:rPr>
        <w:t> </w:t>
      </w:r>
      <w:r>
        <w:rPr/>
        <w:t>Ферромагнетики,</w:t>
      </w:r>
      <w:r>
        <w:rPr>
          <w:spacing w:val="-8"/>
        </w:rPr>
        <w:t> </w:t>
      </w:r>
      <w:r>
        <w:rPr/>
        <w:t>пара-</w:t>
      </w:r>
      <w:r>
        <w:rPr>
          <w:spacing w:val="-6"/>
        </w:rPr>
        <w:t> </w:t>
      </w:r>
      <w:r>
        <w:rPr/>
        <w:t>и</w:t>
      </w:r>
      <w:r>
        <w:rPr>
          <w:spacing w:val="-3"/>
        </w:rPr>
        <w:t> </w:t>
      </w:r>
      <w:r>
        <w:rPr>
          <w:spacing w:val="-2"/>
        </w:rPr>
        <w:t>диамагнетики.</w:t>
      </w:r>
    </w:p>
    <w:p>
      <w:pPr>
        <w:pStyle w:val="BodyText"/>
        <w:ind w:right="341"/>
      </w:pPr>
      <w:r>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pPr>
        <w:pStyle w:val="BodyText"/>
        <w:ind w:left="1032" w:firstLine="0"/>
        <w:jc w:val="left"/>
      </w:pPr>
      <w:r>
        <w:rPr>
          <w:spacing w:val="-2"/>
        </w:rPr>
        <w:t>Демонстрации.</w:t>
      </w:r>
    </w:p>
    <w:p>
      <w:pPr>
        <w:pStyle w:val="BodyText"/>
        <w:tabs>
          <w:tab w:pos="2117" w:val="left" w:leader="none"/>
          <w:tab w:pos="2976" w:val="left" w:leader="none"/>
          <w:tab w:pos="4210" w:val="left" w:leader="none"/>
          <w:tab w:pos="5622" w:val="left" w:leader="none"/>
          <w:tab w:pos="6330" w:val="left" w:leader="none"/>
          <w:tab w:pos="7727" w:val="left" w:leader="none"/>
          <w:tab w:pos="8087" w:val="left" w:leader="none"/>
        </w:tabs>
        <w:ind w:right="364"/>
        <w:jc w:val="left"/>
      </w:pPr>
      <w:r>
        <w:rPr>
          <w:spacing w:val="-2"/>
        </w:rPr>
        <w:t>Картина</w:t>
      </w:r>
      <w:r>
        <w:rPr/>
        <w:tab/>
      </w:r>
      <w:r>
        <w:rPr>
          <w:spacing w:val="-4"/>
        </w:rPr>
        <w:t>линий</w:t>
      </w:r>
      <w:r>
        <w:rPr/>
        <w:tab/>
      </w:r>
      <w:r>
        <w:rPr>
          <w:spacing w:val="-2"/>
        </w:rPr>
        <w:t>индукции</w:t>
      </w:r>
      <w:r>
        <w:rPr/>
        <w:tab/>
      </w:r>
      <w:r>
        <w:rPr>
          <w:spacing w:val="-2"/>
        </w:rPr>
        <w:t>магнитного</w:t>
      </w:r>
      <w:r>
        <w:rPr/>
        <w:tab/>
      </w:r>
      <w:r>
        <w:rPr>
          <w:spacing w:val="-4"/>
        </w:rPr>
        <w:t>поля</w:t>
      </w:r>
      <w:r>
        <w:rPr/>
        <w:tab/>
      </w:r>
      <w:r>
        <w:rPr>
          <w:spacing w:val="-2"/>
        </w:rPr>
        <w:t>полосового</w:t>
      </w:r>
      <w:r>
        <w:rPr/>
        <w:tab/>
      </w:r>
      <w:r>
        <w:rPr>
          <w:spacing w:val="-10"/>
        </w:rPr>
        <w:t>и</w:t>
      </w:r>
      <w:r>
        <w:rPr/>
        <w:tab/>
      </w:r>
      <w:r>
        <w:rPr>
          <w:spacing w:val="-2"/>
        </w:rPr>
        <w:t>подковообразного </w:t>
      </w:r>
      <w:r>
        <w:rPr/>
        <w:t>постоянных магнитов.</w:t>
      </w:r>
    </w:p>
    <w:p>
      <w:pPr>
        <w:pStyle w:val="BodyText"/>
        <w:spacing w:before="1"/>
        <w:jc w:val="left"/>
      </w:pPr>
      <w:r>
        <w:rPr/>
        <w:t>Картина</w:t>
      </w:r>
      <w:r>
        <w:rPr>
          <w:spacing w:val="-5"/>
        </w:rPr>
        <w:t> </w:t>
      </w:r>
      <w:r>
        <w:rPr/>
        <w:t>линий</w:t>
      </w:r>
      <w:r>
        <w:rPr>
          <w:spacing w:val="-4"/>
        </w:rPr>
        <w:t> </w:t>
      </w:r>
      <w:r>
        <w:rPr/>
        <w:t>магнитной</w:t>
      </w:r>
      <w:r>
        <w:rPr>
          <w:spacing w:val="-4"/>
        </w:rPr>
        <w:t> </w:t>
      </w:r>
      <w:r>
        <w:rPr/>
        <w:t>индукции</w:t>
      </w:r>
      <w:r>
        <w:rPr>
          <w:spacing w:val="-6"/>
        </w:rPr>
        <w:t> </w:t>
      </w:r>
      <w:r>
        <w:rPr/>
        <w:t>поля</w:t>
      </w:r>
      <w:r>
        <w:rPr>
          <w:spacing w:val="-4"/>
        </w:rPr>
        <w:t> </w:t>
      </w:r>
      <w:r>
        <w:rPr/>
        <w:t>длинного</w:t>
      </w:r>
      <w:r>
        <w:rPr>
          <w:spacing w:val="-4"/>
        </w:rPr>
        <w:t> </w:t>
      </w:r>
      <w:r>
        <w:rPr/>
        <w:t>прямого</w:t>
      </w:r>
      <w:r>
        <w:rPr>
          <w:spacing w:val="-4"/>
        </w:rPr>
        <w:t> </w:t>
      </w:r>
      <w:r>
        <w:rPr/>
        <w:t>проводника</w:t>
      </w:r>
      <w:r>
        <w:rPr>
          <w:spacing w:val="-5"/>
        </w:rPr>
        <w:t> </w:t>
      </w:r>
      <w:r>
        <w:rPr/>
        <w:t>и</w:t>
      </w:r>
      <w:r>
        <w:rPr>
          <w:spacing w:val="-4"/>
        </w:rPr>
        <w:t> </w:t>
      </w:r>
      <w:r>
        <w:rPr/>
        <w:t>замкнутого кольцевого проводника, катушки с током.</w:t>
      </w:r>
    </w:p>
    <w:p>
      <w:pPr>
        <w:pStyle w:val="BodyText"/>
        <w:ind w:left="1032" w:right="4415" w:firstLine="0"/>
        <w:jc w:val="left"/>
      </w:pPr>
      <w:r>
        <w:rPr/>
        <w:t>Взаимодействие</w:t>
      </w:r>
      <w:r>
        <w:rPr>
          <w:spacing w:val="-7"/>
        </w:rPr>
        <w:t> </w:t>
      </w:r>
      <w:r>
        <w:rPr/>
        <w:t>двух</w:t>
      </w:r>
      <w:r>
        <w:rPr>
          <w:spacing w:val="-7"/>
        </w:rPr>
        <w:t> </w:t>
      </w:r>
      <w:r>
        <w:rPr/>
        <w:t>проводников</w:t>
      </w:r>
      <w:r>
        <w:rPr>
          <w:spacing w:val="-7"/>
        </w:rPr>
        <w:t> </w:t>
      </w:r>
      <w:r>
        <w:rPr/>
        <w:t>с</w:t>
      </w:r>
      <w:r>
        <w:rPr>
          <w:spacing w:val="-8"/>
        </w:rPr>
        <w:t> </w:t>
      </w:r>
      <w:r>
        <w:rPr/>
        <w:t>током. Сила Ампера.</w:t>
      </w:r>
    </w:p>
    <w:p>
      <w:pPr>
        <w:pStyle w:val="BodyText"/>
        <w:ind w:left="1032" w:firstLine="0"/>
        <w:jc w:val="left"/>
      </w:pPr>
      <w:r>
        <w:rPr/>
        <w:t>Действие</w:t>
      </w:r>
      <w:r>
        <w:rPr>
          <w:spacing w:val="-7"/>
        </w:rPr>
        <w:t> </w:t>
      </w:r>
      <w:r>
        <w:rPr/>
        <w:t>силы</w:t>
      </w:r>
      <w:r>
        <w:rPr>
          <w:spacing w:val="-7"/>
        </w:rPr>
        <w:t> </w:t>
      </w:r>
      <w:r>
        <w:rPr/>
        <w:t>Лоренца</w:t>
      </w:r>
      <w:r>
        <w:rPr>
          <w:spacing w:val="-8"/>
        </w:rPr>
        <w:t> </w:t>
      </w:r>
      <w:r>
        <w:rPr/>
        <w:t>на</w:t>
      </w:r>
      <w:r>
        <w:rPr>
          <w:spacing w:val="-8"/>
        </w:rPr>
        <w:t> </w:t>
      </w:r>
      <w:r>
        <w:rPr/>
        <w:t>ионы</w:t>
      </w:r>
      <w:r>
        <w:rPr>
          <w:spacing w:val="-3"/>
        </w:rPr>
        <w:t> </w:t>
      </w:r>
      <w:r>
        <w:rPr>
          <w:spacing w:val="-2"/>
        </w:rPr>
        <w:t>электролита.</w:t>
      </w:r>
    </w:p>
    <w:p>
      <w:pPr>
        <w:pStyle w:val="BodyText"/>
        <w:ind w:left="1032" w:firstLine="0"/>
        <w:jc w:val="left"/>
      </w:pPr>
      <w:r>
        <w:rPr/>
        <w:t>Наблюдение</w:t>
      </w:r>
      <w:r>
        <w:rPr>
          <w:spacing w:val="-11"/>
        </w:rPr>
        <w:t> </w:t>
      </w:r>
      <w:r>
        <w:rPr/>
        <w:t>движения</w:t>
      </w:r>
      <w:r>
        <w:rPr>
          <w:spacing w:val="-7"/>
        </w:rPr>
        <w:t> </w:t>
      </w:r>
      <w:r>
        <w:rPr/>
        <w:t>пучка</w:t>
      </w:r>
      <w:r>
        <w:rPr>
          <w:spacing w:val="-6"/>
        </w:rPr>
        <w:t> </w:t>
      </w:r>
      <w:r>
        <w:rPr/>
        <w:t>электронов</w:t>
      </w:r>
      <w:r>
        <w:rPr>
          <w:spacing w:val="-7"/>
        </w:rPr>
        <w:t> </w:t>
      </w:r>
      <w:r>
        <w:rPr/>
        <w:t>в</w:t>
      </w:r>
      <w:r>
        <w:rPr>
          <w:spacing w:val="-6"/>
        </w:rPr>
        <w:t> </w:t>
      </w:r>
      <w:r>
        <w:rPr/>
        <w:t>магнитном</w:t>
      </w:r>
      <w:r>
        <w:rPr>
          <w:spacing w:val="-3"/>
        </w:rPr>
        <w:t> </w:t>
      </w:r>
      <w:r>
        <w:rPr>
          <w:spacing w:val="-2"/>
        </w:rPr>
        <w:t>поле.</w:t>
      </w:r>
    </w:p>
    <w:p>
      <w:pPr>
        <w:pStyle w:val="BodyText"/>
        <w:ind w:left="1032" w:firstLine="0"/>
        <w:jc w:val="left"/>
      </w:pPr>
      <w:r>
        <w:rPr/>
        <w:t>Принцип</w:t>
      </w:r>
      <w:r>
        <w:rPr>
          <w:spacing w:val="-12"/>
        </w:rPr>
        <w:t> </w:t>
      </w:r>
      <w:r>
        <w:rPr/>
        <w:t>действия</w:t>
      </w:r>
      <w:r>
        <w:rPr>
          <w:spacing w:val="-14"/>
        </w:rPr>
        <w:t> </w:t>
      </w:r>
      <w:r>
        <w:rPr/>
        <w:t>электроизмерительного</w:t>
      </w:r>
      <w:r>
        <w:rPr>
          <w:spacing w:val="-13"/>
        </w:rPr>
        <w:t> </w:t>
      </w:r>
      <w:r>
        <w:rPr/>
        <w:t>прибора</w:t>
      </w:r>
      <w:r>
        <w:rPr>
          <w:spacing w:val="-14"/>
        </w:rPr>
        <w:t> </w:t>
      </w:r>
      <w:r>
        <w:rPr/>
        <w:t>магнитоэлектрической</w:t>
      </w:r>
      <w:r>
        <w:rPr>
          <w:spacing w:val="-12"/>
        </w:rPr>
        <w:t> </w:t>
      </w:r>
      <w:r>
        <w:rPr/>
        <w:t>системы. Ученический эксперимент, лабораторные работы, практикум.</w:t>
      </w:r>
    </w:p>
    <w:p>
      <w:pPr>
        <w:pStyle w:val="BodyText"/>
        <w:ind w:left="1032" w:right="3452" w:firstLine="0"/>
        <w:jc w:val="left"/>
      </w:pPr>
      <w:r>
        <w:rPr/>
        <w:t>Исследование</w:t>
      </w:r>
      <w:r>
        <w:rPr>
          <w:spacing w:val="-7"/>
        </w:rPr>
        <w:t> </w:t>
      </w:r>
      <w:r>
        <w:rPr/>
        <w:t>магнитного</w:t>
      </w:r>
      <w:r>
        <w:rPr>
          <w:spacing w:val="-7"/>
        </w:rPr>
        <w:t> </w:t>
      </w:r>
      <w:r>
        <w:rPr/>
        <w:t>поля</w:t>
      </w:r>
      <w:r>
        <w:rPr>
          <w:spacing w:val="-7"/>
        </w:rPr>
        <w:t> </w:t>
      </w:r>
      <w:r>
        <w:rPr/>
        <w:t>постоянных</w:t>
      </w:r>
      <w:r>
        <w:rPr>
          <w:spacing w:val="-7"/>
        </w:rPr>
        <w:t> </w:t>
      </w:r>
      <w:r>
        <w:rPr/>
        <w:t>магнитов. Исследование свойств ферромагнетиков.</w:t>
      </w:r>
    </w:p>
    <w:p>
      <w:pPr>
        <w:pStyle w:val="BodyText"/>
        <w:spacing w:before="1"/>
        <w:ind w:left="1032" w:right="2479" w:firstLine="0"/>
        <w:jc w:val="left"/>
      </w:pPr>
      <w:r>
        <w:rPr/>
        <w:t>Исследование</w:t>
      </w:r>
      <w:r>
        <w:rPr>
          <w:spacing w:val="-5"/>
        </w:rPr>
        <w:t> </w:t>
      </w:r>
      <w:r>
        <w:rPr/>
        <w:t>действия</w:t>
      </w:r>
      <w:r>
        <w:rPr>
          <w:spacing w:val="-5"/>
        </w:rPr>
        <w:t> </w:t>
      </w:r>
      <w:r>
        <w:rPr/>
        <w:t>постоянного</w:t>
      </w:r>
      <w:r>
        <w:rPr>
          <w:spacing w:val="-5"/>
        </w:rPr>
        <w:t> </w:t>
      </w:r>
      <w:r>
        <w:rPr/>
        <w:t>магнита</w:t>
      </w:r>
      <w:r>
        <w:rPr>
          <w:spacing w:val="-5"/>
        </w:rPr>
        <w:t> </w:t>
      </w:r>
      <w:r>
        <w:rPr/>
        <w:t>на</w:t>
      </w:r>
      <w:r>
        <w:rPr>
          <w:spacing w:val="-5"/>
        </w:rPr>
        <w:t> </w:t>
      </w:r>
      <w:r>
        <w:rPr/>
        <w:t>рамку</w:t>
      </w:r>
      <w:r>
        <w:rPr>
          <w:spacing w:val="-5"/>
        </w:rPr>
        <w:t> </w:t>
      </w:r>
      <w:r>
        <w:rPr/>
        <w:t>с</w:t>
      </w:r>
      <w:r>
        <w:rPr>
          <w:spacing w:val="-5"/>
        </w:rPr>
        <w:t> </w:t>
      </w:r>
      <w:r>
        <w:rPr/>
        <w:t>током. Измерение силы Ампера.</w:t>
      </w:r>
    </w:p>
    <w:p>
      <w:pPr>
        <w:pStyle w:val="BodyText"/>
        <w:ind w:left="1032" w:firstLine="0"/>
        <w:jc w:val="left"/>
      </w:pPr>
      <w:r>
        <w:rPr/>
        <w:t>Изучение</w:t>
      </w:r>
      <w:r>
        <w:rPr>
          <w:spacing w:val="-8"/>
        </w:rPr>
        <w:t> </w:t>
      </w:r>
      <w:r>
        <w:rPr/>
        <w:t>зависимости</w:t>
      </w:r>
      <w:r>
        <w:rPr>
          <w:spacing w:val="-2"/>
        </w:rPr>
        <w:t> </w:t>
      </w:r>
      <w:r>
        <w:rPr/>
        <w:t>силы</w:t>
      </w:r>
      <w:r>
        <w:rPr>
          <w:spacing w:val="-7"/>
        </w:rPr>
        <w:t> </w:t>
      </w:r>
      <w:r>
        <w:rPr/>
        <w:t>Ампера</w:t>
      </w:r>
      <w:r>
        <w:rPr>
          <w:spacing w:val="-5"/>
        </w:rPr>
        <w:t> </w:t>
      </w:r>
      <w:r>
        <w:rPr/>
        <w:t>от</w:t>
      </w:r>
      <w:r>
        <w:rPr>
          <w:spacing w:val="-4"/>
        </w:rPr>
        <w:t> </w:t>
      </w:r>
      <w:r>
        <w:rPr/>
        <w:t>силы</w:t>
      </w:r>
      <w:r>
        <w:rPr>
          <w:spacing w:val="-5"/>
        </w:rPr>
        <w:t> </w:t>
      </w:r>
      <w:r>
        <w:rPr>
          <w:spacing w:val="-4"/>
        </w:rPr>
        <w:t>тока.</w:t>
      </w:r>
    </w:p>
    <w:p>
      <w:pPr>
        <w:pStyle w:val="BodyText"/>
        <w:ind w:left="1032" w:right="1906" w:firstLine="0"/>
        <w:jc w:val="left"/>
      </w:pPr>
      <w:r>
        <w:rPr/>
        <w:t>Определение</w:t>
      </w:r>
      <w:r>
        <w:rPr>
          <w:spacing w:val="-9"/>
        </w:rPr>
        <w:t> </w:t>
      </w:r>
      <w:r>
        <w:rPr/>
        <w:t>магнитной</w:t>
      </w:r>
      <w:r>
        <w:rPr>
          <w:spacing w:val="-7"/>
        </w:rPr>
        <w:t> </w:t>
      </w:r>
      <w:r>
        <w:rPr/>
        <w:t>индукции</w:t>
      </w:r>
      <w:r>
        <w:rPr>
          <w:spacing w:val="-7"/>
        </w:rPr>
        <w:t> </w:t>
      </w:r>
      <w:r>
        <w:rPr/>
        <w:t>на</w:t>
      </w:r>
      <w:r>
        <w:rPr>
          <w:spacing w:val="-10"/>
        </w:rPr>
        <w:t> </w:t>
      </w:r>
      <w:r>
        <w:rPr/>
        <w:t>основе</w:t>
      </w:r>
      <w:r>
        <w:rPr>
          <w:spacing w:val="-13"/>
        </w:rPr>
        <w:t> </w:t>
      </w:r>
      <w:r>
        <w:rPr/>
        <w:t>измерения</w:t>
      </w:r>
      <w:r>
        <w:rPr>
          <w:spacing w:val="-8"/>
        </w:rPr>
        <w:t> </w:t>
      </w:r>
      <w:r>
        <w:rPr/>
        <w:t>силы</w:t>
      </w:r>
      <w:r>
        <w:rPr>
          <w:spacing w:val="-9"/>
        </w:rPr>
        <w:t> </w:t>
      </w:r>
      <w:r>
        <w:rPr/>
        <w:t>Ампера. Тема 5. Электромагнитная индукция.</w:t>
      </w:r>
    </w:p>
    <w:p>
      <w:pPr>
        <w:pStyle w:val="BodyText"/>
        <w:ind w:right="337"/>
      </w:pPr>
      <w:r>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w:t>
      </w:r>
      <w:r>
        <w:rPr>
          <w:spacing w:val="-2"/>
        </w:rPr>
        <w:t>Фуко.</w:t>
      </w:r>
    </w:p>
    <w:p>
      <w:pPr>
        <w:pStyle w:val="BodyText"/>
        <w:ind w:left="1032" w:right="937" w:firstLine="0"/>
        <w:jc w:val="left"/>
      </w:pPr>
      <w:r>
        <w:rPr/>
        <w:t>ЭДС</w:t>
      </w:r>
      <w:r>
        <w:rPr>
          <w:spacing w:val="-8"/>
        </w:rPr>
        <w:t> </w:t>
      </w:r>
      <w:r>
        <w:rPr/>
        <w:t>индукции</w:t>
      </w:r>
      <w:r>
        <w:rPr>
          <w:spacing w:val="-3"/>
        </w:rPr>
        <w:t> </w:t>
      </w:r>
      <w:r>
        <w:rPr/>
        <w:t>в</w:t>
      </w:r>
      <w:r>
        <w:rPr>
          <w:spacing w:val="-9"/>
        </w:rPr>
        <w:t> </w:t>
      </w:r>
      <w:r>
        <w:rPr/>
        <w:t>проводнике,</w:t>
      </w:r>
      <w:r>
        <w:rPr>
          <w:spacing w:val="-4"/>
        </w:rPr>
        <w:t> </w:t>
      </w:r>
      <w:r>
        <w:rPr/>
        <w:t>движущемся</w:t>
      </w:r>
      <w:r>
        <w:rPr>
          <w:spacing w:val="-6"/>
        </w:rPr>
        <w:t> </w:t>
      </w:r>
      <w:r>
        <w:rPr/>
        <w:t>в</w:t>
      </w:r>
      <w:r>
        <w:rPr>
          <w:spacing w:val="-6"/>
        </w:rPr>
        <w:t> </w:t>
      </w:r>
      <w:r>
        <w:rPr/>
        <w:t>однородном</w:t>
      </w:r>
      <w:r>
        <w:rPr>
          <w:spacing w:val="-8"/>
        </w:rPr>
        <w:t> </w:t>
      </w:r>
      <w:r>
        <w:rPr/>
        <w:t>магнитном</w:t>
      </w:r>
      <w:r>
        <w:rPr>
          <w:spacing w:val="-11"/>
        </w:rPr>
        <w:t> </w:t>
      </w:r>
      <w:r>
        <w:rPr/>
        <w:t>поле. Правило Ленца.</w:t>
      </w:r>
    </w:p>
    <w:p>
      <w:pPr>
        <w:pStyle w:val="BodyText"/>
        <w:tabs>
          <w:tab w:pos="2892" w:val="left" w:leader="none"/>
          <w:tab w:pos="4016" w:val="left" w:leader="none"/>
          <w:tab w:pos="5790" w:val="left" w:leader="none"/>
          <w:tab w:pos="6128" w:val="left" w:leader="none"/>
          <w:tab w:pos="6846" w:val="left" w:leader="none"/>
          <w:tab w:pos="9100" w:val="left" w:leader="none"/>
        </w:tabs>
        <w:ind w:right="344"/>
        <w:jc w:val="left"/>
      </w:pPr>
      <w:r>
        <w:rPr>
          <w:spacing w:val="-2"/>
        </w:rPr>
        <w:t>Индуктивность.</w:t>
      </w:r>
      <w:r>
        <w:rPr/>
        <w:tab/>
      </w:r>
      <w:r>
        <w:rPr>
          <w:spacing w:val="-2"/>
        </w:rPr>
        <w:t>Катушка</w:t>
      </w:r>
      <w:r>
        <w:rPr/>
        <w:tab/>
      </w:r>
      <w:r>
        <w:rPr>
          <w:spacing w:val="-2"/>
        </w:rPr>
        <w:t>индуктивности</w:t>
      </w:r>
      <w:r>
        <w:rPr/>
        <w:tab/>
      </w:r>
      <w:r>
        <w:rPr>
          <w:spacing w:val="-10"/>
        </w:rPr>
        <w:t>в</w:t>
      </w:r>
      <w:r>
        <w:rPr/>
        <w:tab/>
      </w:r>
      <w:r>
        <w:rPr>
          <w:spacing w:val="-4"/>
        </w:rPr>
        <w:t>цепи</w:t>
      </w:r>
      <w:r>
        <w:rPr/>
        <w:tab/>
        <w:t>постоянного</w:t>
      </w:r>
      <w:r>
        <w:rPr>
          <w:spacing w:val="80"/>
        </w:rPr>
        <w:t> </w:t>
      </w:r>
      <w:r>
        <w:rPr/>
        <w:t>тока.</w:t>
        <w:tab/>
      </w:r>
      <w:r>
        <w:rPr>
          <w:spacing w:val="-2"/>
        </w:rPr>
        <w:t>Явление </w:t>
      </w:r>
      <w:r>
        <w:rPr/>
        <w:t>самоиндукции. ЭДС самоиндукции.</w:t>
      </w:r>
    </w:p>
    <w:p>
      <w:pPr>
        <w:pStyle w:val="BodyText"/>
        <w:ind w:left="1032" w:right="3452" w:firstLine="0"/>
        <w:jc w:val="left"/>
      </w:pPr>
      <w:r>
        <w:rPr/>
        <w:t>Энергия</w:t>
      </w:r>
      <w:r>
        <w:rPr>
          <w:spacing w:val="-6"/>
        </w:rPr>
        <w:t> </w:t>
      </w:r>
      <w:r>
        <w:rPr/>
        <w:t>магнитного</w:t>
      </w:r>
      <w:r>
        <w:rPr>
          <w:spacing w:val="-6"/>
        </w:rPr>
        <w:t> </w:t>
      </w:r>
      <w:r>
        <w:rPr/>
        <w:t>поля</w:t>
      </w:r>
      <w:r>
        <w:rPr>
          <w:spacing w:val="-6"/>
        </w:rPr>
        <w:t> </w:t>
      </w:r>
      <w:r>
        <w:rPr/>
        <w:t>катушки</w:t>
      </w:r>
      <w:r>
        <w:rPr>
          <w:spacing w:val="-6"/>
        </w:rPr>
        <w:t> </w:t>
      </w:r>
      <w:r>
        <w:rPr/>
        <w:t>с</w:t>
      </w:r>
      <w:r>
        <w:rPr>
          <w:spacing w:val="-7"/>
        </w:rPr>
        <w:t> </w:t>
      </w:r>
      <w:r>
        <w:rPr/>
        <w:t>током. Электромагнитное поле.</w:t>
      </w:r>
    </w:p>
    <w:p>
      <w:pPr>
        <w:pStyle w:val="BodyText"/>
        <w:spacing w:line="242" w:lineRule="auto"/>
        <w:jc w:val="left"/>
      </w:pPr>
      <w:r>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pPr>
        <w:pStyle w:val="BodyText"/>
        <w:spacing w:line="273" w:lineRule="exact"/>
        <w:ind w:left="1032" w:firstLine="0"/>
        <w:jc w:val="left"/>
      </w:pPr>
      <w:r>
        <w:rPr>
          <w:spacing w:val="-2"/>
        </w:rPr>
        <w:t>Демонстрации.</w:t>
      </w:r>
    </w:p>
    <w:p>
      <w:pPr>
        <w:pStyle w:val="BodyText"/>
        <w:spacing w:before="1"/>
        <w:ind w:left="1032" w:firstLine="0"/>
        <w:jc w:val="left"/>
      </w:pPr>
      <w:r>
        <w:rPr/>
        <w:t>Наблюдение</w:t>
      </w:r>
      <w:r>
        <w:rPr>
          <w:spacing w:val="-12"/>
        </w:rPr>
        <w:t> </w:t>
      </w:r>
      <w:r>
        <w:rPr/>
        <w:t>явления</w:t>
      </w:r>
      <w:r>
        <w:rPr>
          <w:spacing w:val="-9"/>
        </w:rPr>
        <w:t> </w:t>
      </w:r>
      <w:r>
        <w:rPr/>
        <w:t>электромагнитной</w:t>
      </w:r>
      <w:r>
        <w:rPr>
          <w:spacing w:val="-7"/>
        </w:rPr>
        <w:t> </w:t>
      </w:r>
      <w:r>
        <w:rPr>
          <w:spacing w:val="-2"/>
        </w:rPr>
        <w:t>индукции.</w:t>
      </w:r>
    </w:p>
    <w:p>
      <w:pPr>
        <w:pStyle w:val="BodyText"/>
        <w:ind w:left="1032" w:firstLine="0"/>
        <w:jc w:val="left"/>
      </w:pPr>
      <w:r>
        <w:rPr/>
        <w:t>Исследование</w:t>
      </w:r>
      <w:r>
        <w:rPr>
          <w:spacing w:val="-5"/>
        </w:rPr>
        <w:t> </w:t>
      </w:r>
      <w:r>
        <w:rPr/>
        <w:t>зависимости</w:t>
      </w:r>
      <w:r>
        <w:rPr>
          <w:spacing w:val="-3"/>
        </w:rPr>
        <w:t> </w:t>
      </w:r>
      <w:r>
        <w:rPr/>
        <w:t>ЭДС</w:t>
      </w:r>
      <w:r>
        <w:rPr>
          <w:spacing w:val="-4"/>
        </w:rPr>
        <w:t> </w:t>
      </w:r>
      <w:r>
        <w:rPr/>
        <w:t>индукции</w:t>
      </w:r>
      <w:r>
        <w:rPr>
          <w:spacing w:val="-4"/>
        </w:rPr>
        <w:t> </w:t>
      </w:r>
      <w:r>
        <w:rPr/>
        <w:t>от</w:t>
      </w:r>
      <w:r>
        <w:rPr>
          <w:spacing w:val="-4"/>
        </w:rPr>
        <w:t> </w:t>
      </w:r>
      <w:r>
        <w:rPr/>
        <w:t>скорости</w:t>
      </w:r>
      <w:r>
        <w:rPr>
          <w:spacing w:val="-3"/>
        </w:rPr>
        <w:t> </w:t>
      </w:r>
      <w:r>
        <w:rPr/>
        <w:t>изменения</w:t>
      </w:r>
      <w:r>
        <w:rPr>
          <w:spacing w:val="-4"/>
        </w:rPr>
        <w:t> </w:t>
      </w:r>
      <w:r>
        <w:rPr/>
        <w:t>магнитного</w:t>
      </w:r>
      <w:r>
        <w:rPr>
          <w:spacing w:val="-4"/>
        </w:rPr>
        <w:t> </w:t>
      </w:r>
      <w:r>
        <w:rPr/>
        <w:t>потока. Правило Ленца.</w:t>
      </w:r>
    </w:p>
    <w:p>
      <w:pPr>
        <w:pStyle w:val="BodyText"/>
        <w:ind w:left="1032" w:right="3452" w:firstLine="0"/>
        <w:jc w:val="left"/>
      </w:pPr>
      <w:r>
        <w:rPr/>
        <w:t>Падение</w:t>
      </w:r>
      <w:r>
        <w:rPr>
          <w:spacing w:val="-10"/>
        </w:rPr>
        <w:t> </w:t>
      </w:r>
      <w:r>
        <w:rPr/>
        <w:t>магнита</w:t>
      </w:r>
      <w:r>
        <w:rPr>
          <w:spacing w:val="-11"/>
        </w:rPr>
        <w:t> </w:t>
      </w:r>
      <w:r>
        <w:rPr/>
        <w:t>в</w:t>
      </w:r>
      <w:r>
        <w:rPr>
          <w:spacing w:val="-11"/>
        </w:rPr>
        <w:t> </w:t>
      </w:r>
      <w:r>
        <w:rPr/>
        <w:t>алюминиевой</w:t>
      </w:r>
      <w:r>
        <w:rPr>
          <w:spacing w:val="-9"/>
        </w:rPr>
        <w:t> </w:t>
      </w:r>
      <w:r>
        <w:rPr/>
        <w:t>(медной)</w:t>
      </w:r>
      <w:r>
        <w:rPr>
          <w:spacing w:val="-9"/>
        </w:rPr>
        <w:t> </w:t>
      </w:r>
      <w:r>
        <w:rPr/>
        <w:t>трубе. Явление самоиндукции.</w:t>
      </w:r>
    </w:p>
    <w:p>
      <w:pPr>
        <w:pStyle w:val="BodyText"/>
        <w:ind w:left="1032" w:firstLine="0"/>
        <w:jc w:val="left"/>
      </w:pPr>
      <w:r>
        <w:rPr/>
        <w:t>Исследование</w:t>
      </w:r>
      <w:r>
        <w:rPr>
          <w:spacing w:val="32"/>
        </w:rPr>
        <w:t> </w:t>
      </w:r>
      <w:r>
        <w:rPr/>
        <w:t>зависимости</w:t>
      </w:r>
      <w:r>
        <w:rPr>
          <w:spacing w:val="39"/>
        </w:rPr>
        <w:t> </w:t>
      </w:r>
      <w:r>
        <w:rPr/>
        <w:t>ЭДС</w:t>
      </w:r>
      <w:r>
        <w:rPr>
          <w:spacing w:val="37"/>
        </w:rPr>
        <w:t> </w:t>
      </w:r>
      <w:r>
        <w:rPr/>
        <w:t>самоиндукции</w:t>
      </w:r>
      <w:r>
        <w:rPr>
          <w:spacing w:val="38"/>
        </w:rPr>
        <w:t> </w:t>
      </w:r>
      <w:r>
        <w:rPr/>
        <w:t>от</w:t>
      </w:r>
      <w:r>
        <w:rPr>
          <w:spacing w:val="36"/>
        </w:rPr>
        <w:t> </w:t>
      </w:r>
      <w:r>
        <w:rPr/>
        <w:t>скорости</w:t>
      </w:r>
      <w:r>
        <w:rPr>
          <w:spacing w:val="36"/>
        </w:rPr>
        <w:t> </w:t>
      </w:r>
      <w:r>
        <w:rPr/>
        <w:t>изменения</w:t>
      </w:r>
      <w:r>
        <w:rPr>
          <w:spacing w:val="38"/>
        </w:rPr>
        <w:t> </w:t>
      </w:r>
      <w:r>
        <w:rPr/>
        <w:t>силы</w:t>
      </w:r>
      <w:r>
        <w:rPr>
          <w:spacing w:val="32"/>
        </w:rPr>
        <w:t> </w:t>
      </w:r>
      <w:r>
        <w:rPr/>
        <w:t>тока</w:t>
      </w:r>
      <w:r>
        <w:rPr>
          <w:spacing w:val="37"/>
        </w:rPr>
        <w:t> </w:t>
      </w:r>
      <w:r>
        <w:rPr>
          <w:spacing w:val="-10"/>
        </w:rPr>
        <w:t>в</w:t>
      </w:r>
    </w:p>
    <w:p>
      <w:pPr>
        <w:spacing w:after="0"/>
        <w:jc w:val="left"/>
        <w:sectPr>
          <w:pgSz w:w="11920" w:h="16850"/>
          <w:pgMar w:header="0" w:footer="1162" w:top="1040" w:bottom="1480" w:left="1380" w:right="220"/>
        </w:sectPr>
      </w:pPr>
    </w:p>
    <w:p>
      <w:pPr>
        <w:pStyle w:val="BodyText"/>
        <w:ind w:firstLine="0"/>
        <w:jc w:val="left"/>
      </w:pPr>
      <w:r>
        <w:rPr>
          <w:spacing w:val="-2"/>
        </w:rPr>
        <w:t>цепи.</w:t>
      </w:r>
    </w:p>
    <w:p>
      <w:pPr>
        <w:spacing w:line="240" w:lineRule="auto" w:before="0"/>
        <w:rPr>
          <w:sz w:val="24"/>
        </w:rPr>
      </w:pPr>
      <w:r>
        <w:rPr/>
        <w:br w:type="column"/>
      </w:r>
      <w:r>
        <w:rPr>
          <w:sz w:val="24"/>
        </w:rPr>
      </w:r>
    </w:p>
    <w:p>
      <w:pPr>
        <w:pStyle w:val="BodyText"/>
        <w:ind w:left="111" w:right="1574" w:firstLine="0"/>
        <w:jc w:val="left"/>
      </w:pPr>
      <w:r>
        <w:rPr/>
        <w:t>Ученический</w:t>
      </w:r>
      <w:r>
        <w:rPr>
          <w:spacing w:val="-12"/>
        </w:rPr>
        <w:t> </w:t>
      </w:r>
      <w:r>
        <w:rPr/>
        <w:t>эксперимент,</w:t>
      </w:r>
      <w:r>
        <w:rPr>
          <w:spacing w:val="-11"/>
        </w:rPr>
        <w:t> </w:t>
      </w:r>
      <w:r>
        <w:rPr/>
        <w:t>лабораторные</w:t>
      </w:r>
      <w:r>
        <w:rPr>
          <w:spacing w:val="-15"/>
        </w:rPr>
        <w:t> </w:t>
      </w:r>
      <w:r>
        <w:rPr/>
        <w:t>работы,</w:t>
      </w:r>
      <w:r>
        <w:rPr>
          <w:spacing w:val="-11"/>
        </w:rPr>
        <w:t> </w:t>
      </w:r>
      <w:r>
        <w:rPr/>
        <w:t>практикум. Исследование явления электромагнитной индукции.</w:t>
      </w:r>
    </w:p>
    <w:p>
      <w:pPr>
        <w:pStyle w:val="BodyText"/>
        <w:ind w:left="111" w:firstLine="0"/>
        <w:jc w:val="left"/>
      </w:pPr>
      <w:r>
        <w:rPr/>
        <w:t>Определение</w:t>
      </w:r>
      <w:r>
        <w:rPr>
          <w:spacing w:val="-10"/>
        </w:rPr>
        <w:t> </w:t>
      </w:r>
      <w:r>
        <w:rPr/>
        <w:t>индукции</w:t>
      </w:r>
      <w:r>
        <w:rPr>
          <w:spacing w:val="-10"/>
        </w:rPr>
        <w:t> </w:t>
      </w:r>
      <w:r>
        <w:rPr/>
        <w:t>вихревого</w:t>
      </w:r>
      <w:r>
        <w:rPr>
          <w:spacing w:val="-10"/>
        </w:rPr>
        <w:t> </w:t>
      </w:r>
      <w:r>
        <w:rPr/>
        <w:t>магнитного</w:t>
      </w:r>
      <w:r>
        <w:rPr>
          <w:spacing w:val="-10"/>
        </w:rPr>
        <w:t> </w:t>
      </w:r>
      <w:r>
        <w:rPr>
          <w:spacing w:val="-2"/>
        </w:rPr>
        <w:t>поля.</w:t>
      </w:r>
    </w:p>
    <w:p>
      <w:pPr>
        <w:spacing w:after="0"/>
        <w:jc w:val="left"/>
        <w:sectPr>
          <w:type w:val="continuous"/>
          <w:pgSz w:w="11920" w:h="16850"/>
          <w:pgMar w:header="0" w:footer="1162" w:top="1040" w:bottom="280" w:left="1380" w:right="220"/>
          <w:cols w:num="2" w:equalWidth="0">
            <w:col w:w="879" w:space="40"/>
            <w:col w:w="9401"/>
          </w:cols>
        </w:sectPr>
      </w:pPr>
    </w:p>
    <w:p>
      <w:pPr>
        <w:pStyle w:val="BodyText"/>
        <w:spacing w:before="62"/>
        <w:ind w:left="1032" w:firstLine="0"/>
        <w:jc w:val="left"/>
      </w:pPr>
      <w:r>
        <w:rPr/>
        <w:t>Исследование</w:t>
      </w:r>
      <w:r>
        <w:rPr>
          <w:spacing w:val="-9"/>
        </w:rPr>
        <w:t> </w:t>
      </w:r>
      <w:r>
        <w:rPr/>
        <w:t>явления</w:t>
      </w:r>
      <w:r>
        <w:rPr>
          <w:spacing w:val="-9"/>
        </w:rPr>
        <w:t> </w:t>
      </w:r>
      <w:r>
        <w:rPr>
          <w:spacing w:val="-2"/>
        </w:rPr>
        <w:t>самоиндукции.</w:t>
      </w:r>
    </w:p>
    <w:p>
      <w:pPr>
        <w:pStyle w:val="BodyText"/>
        <w:spacing w:before="3"/>
        <w:ind w:left="1032" w:right="4415" w:firstLine="0"/>
        <w:jc w:val="left"/>
      </w:pPr>
      <w:r>
        <w:rPr/>
        <w:t>Сборка</w:t>
      </w:r>
      <w:r>
        <w:rPr>
          <w:spacing w:val="-11"/>
        </w:rPr>
        <w:t> </w:t>
      </w:r>
      <w:r>
        <w:rPr/>
        <w:t>модели</w:t>
      </w:r>
      <w:r>
        <w:rPr>
          <w:spacing w:val="-9"/>
        </w:rPr>
        <w:t> </w:t>
      </w:r>
      <w:r>
        <w:rPr/>
        <w:t>электромагнитного</w:t>
      </w:r>
      <w:r>
        <w:rPr>
          <w:spacing w:val="-10"/>
        </w:rPr>
        <w:t> </w:t>
      </w:r>
      <w:r>
        <w:rPr/>
        <w:t>генератора. Раздел 5. Колебания и волны.</w:t>
      </w:r>
    </w:p>
    <w:p>
      <w:pPr>
        <w:pStyle w:val="BodyText"/>
        <w:ind w:left="1032" w:firstLine="0"/>
        <w:jc w:val="left"/>
      </w:pPr>
      <w:r>
        <w:rPr/>
        <w:t>Тема</w:t>
      </w:r>
      <w:r>
        <w:rPr>
          <w:spacing w:val="-9"/>
        </w:rPr>
        <w:t> </w:t>
      </w:r>
      <w:r>
        <w:rPr/>
        <w:t>1.</w:t>
      </w:r>
      <w:r>
        <w:rPr>
          <w:spacing w:val="-3"/>
        </w:rPr>
        <w:t> </w:t>
      </w:r>
      <w:r>
        <w:rPr/>
        <w:t>Механические</w:t>
      </w:r>
      <w:r>
        <w:rPr>
          <w:spacing w:val="-2"/>
        </w:rPr>
        <w:t> колебания.</w:t>
      </w:r>
    </w:p>
    <w:p>
      <w:pPr>
        <w:pStyle w:val="BodyText"/>
        <w:ind w:left="1032" w:firstLine="0"/>
        <w:jc w:val="left"/>
      </w:pPr>
      <w:r>
        <w:rPr/>
        <w:t>Колебательная</w:t>
      </w:r>
      <w:r>
        <w:rPr>
          <w:spacing w:val="-9"/>
        </w:rPr>
        <w:t> </w:t>
      </w:r>
      <w:r>
        <w:rPr/>
        <w:t>система.</w:t>
      </w:r>
      <w:r>
        <w:rPr>
          <w:spacing w:val="-6"/>
        </w:rPr>
        <w:t> </w:t>
      </w:r>
      <w:r>
        <w:rPr/>
        <w:t>Свободные</w:t>
      </w:r>
      <w:r>
        <w:rPr>
          <w:spacing w:val="-12"/>
        </w:rPr>
        <w:t> </w:t>
      </w:r>
      <w:r>
        <w:rPr>
          <w:spacing w:val="-2"/>
        </w:rPr>
        <w:t>колебания.</w:t>
      </w:r>
    </w:p>
    <w:p>
      <w:pPr>
        <w:pStyle w:val="BodyText"/>
        <w:ind w:right="338"/>
      </w:pPr>
      <w:r>
        <w:rPr/>
        <w:t>Гармонические</w:t>
      </w:r>
      <w:r>
        <w:rPr>
          <w:spacing w:val="-15"/>
        </w:rPr>
        <w:t> </w:t>
      </w:r>
      <w:r>
        <w:rPr/>
        <w:t>колебания.</w:t>
      </w:r>
      <w:r>
        <w:rPr>
          <w:spacing w:val="-15"/>
        </w:rPr>
        <w:t> </w:t>
      </w:r>
      <w:r>
        <w:rPr/>
        <w:t>Кинематическое</w:t>
      </w:r>
      <w:r>
        <w:rPr>
          <w:spacing w:val="-15"/>
        </w:rPr>
        <w:t> </w:t>
      </w:r>
      <w:r>
        <w:rPr/>
        <w:t>и</w:t>
      </w:r>
      <w:r>
        <w:rPr>
          <w:spacing w:val="-15"/>
        </w:rPr>
        <w:t> </w:t>
      </w:r>
      <w:r>
        <w:rPr/>
        <w:t>динамическое</w:t>
      </w:r>
      <w:r>
        <w:rPr>
          <w:spacing w:val="24"/>
        </w:rPr>
        <w:t> </w:t>
      </w:r>
      <w:r>
        <w:rPr/>
        <w:t>описание.</w:t>
      </w:r>
      <w:r>
        <w:rPr>
          <w:spacing w:val="-15"/>
        </w:rPr>
        <w:t> </w:t>
      </w:r>
      <w:r>
        <w:rPr/>
        <w:t>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pPr>
        <w:pStyle w:val="BodyText"/>
        <w:ind w:right="345"/>
      </w:pPr>
      <w:r>
        <w:rPr/>
        <w:t>Амплитуда и фаза колебаний. Связь амплитуды колебаний исходной величины с амплитудами колебаний её скорости и ускорения.</w:t>
      </w:r>
    </w:p>
    <w:p>
      <w:pPr>
        <w:pStyle w:val="BodyText"/>
        <w:ind w:right="345"/>
      </w:pPr>
      <w:r>
        <w:rPr/>
        <w:t>Период и частота колебаний. Период малых свободных колебаний математического маятника. Период свободных колебаний пружинного маятника.</w:t>
      </w:r>
    </w:p>
    <w:p>
      <w:pPr>
        <w:pStyle w:val="BodyText"/>
        <w:ind w:right="353"/>
      </w:pPr>
      <w:r>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pPr>
        <w:pStyle w:val="BodyText"/>
        <w:spacing w:before="1"/>
        <w:ind w:right="349"/>
      </w:pPr>
      <w:r>
        <w:rPr/>
        <w:t>Технические устройства и технологические процессы: метроном, часы, качели, музыкальные инструменты, сейсмограф.</w:t>
      </w:r>
    </w:p>
    <w:p>
      <w:pPr>
        <w:pStyle w:val="BodyText"/>
        <w:ind w:left="1032" w:firstLine="0"/>
        <w:jc w:val="left"/>
      </w:pPr>
      <w:r>
        <w:rPr>
          <w:spacing w:val="-2"/>
        </w:rPr>
        <w:t>Демонстрации.</w:t>
      </w:r>
    </w:p>
    <w:p>
      <w:pPr>
        <w:pStyle w:val="BodyText"/>
        <w:ind w:left="1032" w:firstLine="0"/>
        <w:jc w:val="left"/>
      </w:pPr>
      <w:r>
        <w:rPr/>
        <w:t>Запись</w:t>
      </w:r>
      <w:r>
        <w:rPr>
          <w:spacing w:val="-6"/>
        </w:rPr>
        <w:t> </w:t>
      </w:r>
      <w:r>
        <w:rPr/>
        <w:t>колебательного</w:t>
      </w:r>
      <w:r>
        <w:rPr>
          <w:spacing w:val="-9"/>
        </w:rPr>
        <w:t> </w:t>
      </w:r>
      <w:r>
        <w:rPr>
          <w:spacing w:val="-2"/>
        </w:rPr>
        <w:t>движения.</w:t>
      </w:r>
    </w:p>
    <w:p>
      <w:pPr>
        <w:pStyle w:val="BodyText"/>
        <w:ind w:left="1032" w:firstLine="0"/>
        <w:jc w:val="left"/>
      </w:pPr>
      <w:r>
        <w:rPr/>
        <w:t>Наблюдение</w:t>
      </w:r>
      <w:r>
        <w:rPr>
          <w:spacing w:val="-10"/>
        </w:rPr>
        <w:t> </w:t>
      </w:r>
      <w:r>
        <w:rPr/>
        <w:t>независимости</w:t>
      </w:r>
      <w:r>
        <w:rPr>
          <w:spacing w:val="-3"/>
        </w:rPr>
        <w:t> </w:t>
      </w:r>
      <w:r>
        <w:rPr/>
        <w:t>периода</w:t>
      </w:r>
      <w:r>
        <w:rPr>
          <w:spacing w:val="-7"/>
        </w:rPr>
        <w:t> </w:t>
      </w:r>
      <w:r>
        <w:rPr/>
        <w:t>малых</w:t>
      </w:r>
      <w:r>
        <w:rPr>
          <w:spacing w:val="-6"/>
        </w:rPr>
        <w:t> </w:t>
      </w:r>
      <w:r>
        <w:rPr/>
        <w:t>колебаний</w:t>
      </w:r>
      <w:r>
        <w:rPr>
          <w:spacing w:val="-3"/>
        </w:rPr>
        <w:t> </w:t>
      </w:r>
      <w:r>
        <w:rPr/>
        <w:t>груза</w:t>
      </w:r>
      <w:r>
        <w:rPr>
          <w:spacing w:val="-9"/>
        </w:rPr>
        <w:t> </w:t>
      </w:r>
      <w:r>
        <w:rPr/>
        <w:t>на</w:t>
      </w:r>
      <w:r>
        <w:rPr>
          <w:spacing w:val="-8"/>
        </w:rPr>
        <w:t> </w:t>
      </w:r>
      <w:r>
        <w:rPr/>
        <w:t>нити</w:t>
      </w:r>
      <w:r>
        <w:rPr>
          <w:spacing w:val="-6"/>
        </w:rPr>
        <w:t> </w:t>
      </w:r>
      <w:r>
        <w:rPr/>
        <w:t>от</w:t>
      </w:r>
      <w:r>
        <w:rPr>
          <w:spacing w:val="-4"/>
        </w:rPr>
        <w:t> </w:t>
      </w:r>
      <w:r>
        <w:rPr>
          <w:spacing w:val="-2"/>
        </w:rPr>
        <w:t>амплитуды.</w:t>
      </w:r>
    </w:p>
    <w:p>
      <w:pPr>
        <w:pStyle w:val="BodyText"/>
        <w:jc w:val="left"/>
      </w:pPr>
      <w:r>
        <w:rPr/>
        <w:t>Исследование</w:t>
      </w:r>
      <w:r>
        <w:rPr>
          <w:spacing w:val="-5"/>
        </w:rPr>
        <w:t> </w:t>
      </w:r>
      <w:r>
        <w:rPr/>
        <w:t>затухающих</w:t>
      </w:r>
      <w:r>
        <w:rPr>
          <w:spacing w:val="-4"/>
        </w:rPr>
        <w:t> </w:t>
      </w:r>
      <w:r>
        <w:rPr/>
        <w:t>колебаний</w:t>
      </w:r>
      <w:r>
        <w:rPr>
          <w:spacing w:val="-4"/>
        </w:rPr>
        <w:t> </w:t>
      </w:r>
      <w:r>
        <w:rPr/>
        <w:t>и</w:t>
      </w:r>
      <w:r>
        <w:rPr>
          <w:spacing w:val="-3"/>
        </w:rPr>
        <w:t> </w:t>
      </w:r>
      <w:r>
        <w:rPr/>
        <w:t>зависимости</w:t>
      </w:r>
      <w:r>
        <w:rPr>
          <w:spacing w:val="-3"/>
        </w:rPr>
        <w:t> </w:t>
      </w:r>
      <w:r>
        <w:rPr/>
        <w:t>периода</w:t>
      </w:r>
      <w:r>
        <w:rPr>
          <w:spacing w:val="-5"/>
        </w:rPr>
        <w:t> </w:t>
      </w:r>
      <w:r>
        <w:rPr/>
        <w:t>свободных</w:t>
      </w:r>
      <w:r>
        <w:rPr>
          <w:spacing w:val="-4"/>
        </w:rPr>
        <w:t> </w:t>
      </w:r>
      <w:r>
        <w:rPr/>
        <w:t>колебаний</w:t>
      </w:r>
      <w:r>
        <w:rPr>
          <w:spacing w:val="-4"/>
        </w:rPr>
        <w:t> </w:t>
      </w:r>
      <w:r>
        <w:rPr/>
        <w:t>от </w:t>
      </w:r>
      <w:r>
        <w:rPr>
          <w:spacing w:val="-2"/>
        </w:rPr>
        <w:t>сопротивления.</w:t>
      </w:r>
    </w:p>
    <w:p>
      <w:pPr>
        <w:pStyle w:val="BodyText"/>
        <w:jc w:val="left"/>
      </w:pPr>
      <w:r>
        <w:rPr/>
        <w:t>Исследование</w:t>
      </w:r>
      <w:r>
        <w:rPr>
          <w:spacing w:val="40"/>
        </w:rPr>
        <w:t> </w:t>
      </w:r>
      <w:r>
        <w:rPr/>
        <w:t>колебаний</w:t>
      </w:r>
      <w:r>
        <w:rPr>
          <w:spacing w:val="40"/>
        </w:rPr>
        <w:t> </w:t>
      </w:r>
      <w:r>
        <w:rPr/>
        <w:t>груза</w:t>
      </w:r>
      <w:r>
        <w:rPr>
          <w:spacing w:val="40"/>
        </w:rPr>
        <w:t> </w:t>
      </w:r>
      <w:r>
        <w:rPr/>
        <w:t>на</w:t>
      </w:r>
      <w:r>
        <w:rPr>
          <w:spacing w:val="40"/>
        </w:rPr>
        <w:t> </w:t>
      </w:r>
      <w:r>
        <w:rPr/>
        <w:t>массивной</w:t>
      </w:r>
      <w:r>
        <w:rPr>
          <w:spacing w:val="40"/>
        </w:rPr>
        <w:t> </w:t>
      </w:r>
      <w:r>
        <w:rPr/>
        <w:t>пружине</w:t>
      </w:r>
      <w:r>
        <w:rPr>
          <w:spacing w:val="40"/>
        </w:rPr>
        <w:t> </w:t>
      </w:r>
      <w:r>
        <w:rPr/>
        <w:t>с</w:t>
      </w:r>
      <w:r>
        <w:rPr>
          <w:spacing w:val="40"/>
        </w:rPr>
        <w:t> </w:t>
      </w:r>
      <w:r>
        <w:rPr/>
        <w:t>целью</w:t>
      </w:r>
      <w:r>
        <w:rPr>
          <w:spacing w:val="40"/>
        </w:rPr>
        <w:t> </w:t>
      </w:r>
      <w:r>
        <w:rPr/>
        <w:t>формирования представлений об идеальной модели пружинного маятника.</w:t>
      </w:r>
    </w:p>
    <w:p>
      <w:pPr>
        <w:pStyle w:val="BodyText"/>
        <w:ind w:left="1032" w:right="2479" w:firstLine="0"/>
        <w:jc w:val="left"/>
      </w:pPr>
      <w:r>
        <w:rPr/>
        <w:t>Закон</w:t>
      </w:r>
      <w:r>
        <w:rPr>
          <w:spacing w:val="-8"/>
        </w:rPr>
        <w:t> </w:t>
      </w:r>
      <w:r>
        <w:rPr/>
        <w:t>сохранения</w:t>
      </w:r>
      <w:r>
        <w:rPr>
          <w:spacing w:val="-8"/>
        </w:rPr>
        <w:t> </w:t>
      </w:r>
      <w:r>
        <w:rPr/>
        <w:t>энергии</w:t>
      </w:r>
      <w:r>
        <w:rPr>
          <w:spacing w:val="-8"/>
        </w:rPr>
        <w:t> </w:t>
      </w:r>
      <w:r>
        <w:rPr/>
        <w:t>при</w:t>
      </w:r>
      <w:r>
        <w:rPr>
          <w:spacing w:val="-7"/>
        </w:rPr>
        <w:t> </w:t>
      </w:r>
      <w:r>
        <w:rPr/>
        <w:t>колебаниях</w:t>
      </w:r>
      <w:r>
        <w:rPr>
          <w:spacing w:val="-6"/>
        </w:rPr>
        <w:t> </w:t>
      </w:r>
      <w:r>
        <w:rPr/>
        <w:t>груза</w:t>
      </w:r>
      <w:r>
        <w:rPr>
          <w:spacing w:val="-10"/>
        </w:rPr>
        <w:t> </w:t>
      </w:r>
      <w:r>
        <w:rPr/>
        <w:t>на</w:t>
      </w:r>
      <w:r>
        <w:rPr>
          <w:spacing w:val="-10"/>
        </w:rPr>
        <w:t> </w:t>
      </w:r>
      <w:r>
        <w:rPr/>
        <w:t>пружине. Исследование вынужденных колебаний.</w:t>
      </w:r>
    </w:p>
    <w:p>
      <w:pPr>
        <w:pStyle w:val="BodyText"/>
        <w:ind w:left="1032" w:firstLine="0"/>
        <w:jc w:val="left"/>
      </w:pPr>
      <w:r>
        <w:rPr/>
        <w:t>Наблюдение</w:t>
      </w:r>
      <w:r>
        <w:rPr>
          <w:spacing w:val="-10"/>
        </w:rPr>
        <w:t> </w:t>
      </w:r>
      <w:r>
        <w:rPr>
          <w:spacing w:val="-2"/>
        </w:rPr>
        <w:t>резонанса.</w:t>
      </w:r>
    </w:p>
    <w:p>
      <w:pPr>
        <w:pStyle w:val="BodyText"/>
        <w:ind w:left="1032" w:firstLine="0"/>
        <w:jc w:val="left"/>
      </w:pPr>
      <w:r>
        <w:rPr/>
        <w:t>Ученический</w:t>
      </w:r>
      <w:r>
        <w:rPr>
          <w:spacing w:val="-9"/>
        </w:rPr>
        <w:t> </w:t>
      </w:r>
      <w:r>
        <w:rPr/>
        <w:t>эксперимент,</w:t>
      </w:r>
      <w:r>
        <w:rPr>
          <w:spacing w:val="-8"/>
        </w:rPr>
        <w:t> </w:t>
      </w:r>
      <w:r>
        <w:rPr/>
        <w:t>лабораторные</w:t>
      </w:r>
      <w:r>
        <w:rPr>
          <w:spacing w:val="-11"/>
        </w:rPr>
        <w:t> </w:t>
      </w:r>
      <w:r>
        <w:rPr/>
        <w:t>работы,</w:t>
      </w:r>
      <w:r>
        <w:rPr>
          <w:spacing w:val="-7"/>
        </w:rPr>
        <w:t> </w:t>
      </w:r>
      <w:r>
        <w:rPr>
          <w:spacing w:val="-2"/>
        </w:rPr>
        <w:t>практикум.</w:t>
      </w:r>
    </w:p>
    <w:p>
      <w:pPr>
        <w:pStyle w:val="BodyText"/>
        <w:ind w:left="1032" w:right="607" w:firstLine="0"/>
        <w:jc w:val="left"/>
      </w:pPr>
      <w:r>
        <w:rPr/>
        <w:t>Измерение</w:t>
      </w:r>
      <w:r>
        <w:rPr>
          <w:spacing w:val="-5"/>
        </w:rPr>
        <w:t> </w:t>
      </w:r>
      <w:r>
        <w:rPr/>
        <w:t>периода</w:t>
      </w:r>
      <w:r>
        <w:rPr>
          <w:spacing w:val="-5"/>
        </w:rPr>
        <w:t> </w:t>
      </w:r>
      <w:r>
        <w:rPr/>
        <w:t>свободных</w:t>
      </w:r>
      <w:r>
        <w:rPr>
          <w:spacing w:val="-4"/>
        </w:rPr>
        <w:t> </w:t>
      </w:r>
      <w:r>
        <w:rPr/>
        <w:t>колебаний</w:t>
      </w:r>
      <w:r>
        <w:rPr>
          <w:spacing w:val="-4"/>
        </w:rPr>
        <w:t> </w:t>
      </w:r>
      <w:r>
        <w:rPr/>
        <w:t>нитяного</w:t>
      </w:r>
      <w:r>
        <w:rPr>
          <w:spacing w:val="-4"/>
        </w:rPr>
        <w:t> </w:t>
      </w:r>
      <w:r>
        <w:rPr/>
        <w:t>и</w:t>
      </w:r>
      <w:r>
        <w:rPr>
          <w:spacing w:val="-4"/>
        </w:rPr>
        <w:t> </w:t>
      </w:r>
      <w:r>
        <w:rPr/>
        <w:t>пружинного</w:t>
      </w:r>
      <w:r>
        <w:rPr>
          <w:spacing w:val="-4"/>
        </w:rPr>
        <w:t> </w:t>
      </w:r>
      <w:r>
        <w:rPr/>
        <w:t>маятников. Изучение законов движения тела в ходе колебаний на упругом подвесе.</w:t>
      </w:r>
    </w:p>
    <w:p>
      <w:pPr>
        <w:pStyle w:val="BodyText"/>
        <w:spacing w:before="1"/>
        <w:ind w:left="1032" w:firstLine="0"/>
        <w:jc w:val="left"/>
      </w:pPr>
      <w:r>
        <w:rPr/>
        <w:t>Изучение</w:t>
      </w:r>
      <w:r>
        <w:rPr>
          <w:spacing w:val="-5"/>
        </w:rPr>
        <w:t> </w:t>
      </w:r>
      <w:r>
        <w:rPr/>
        <w:t>движения</w:t>
      </w:r>
      <w:r>
        <w:rPr>
          <w:spacing w:val="-4"/>
        </w:rPr>
        <w:t> </w:t>
      </w:r>
      <w:r>
        <w:rPr/>
        <w:t>нитяного</w:t>
      </w:r>
      <w:r>
        <w:rPr>
          <w:spacing w:val="-3"/>
        </w:rPr>
        <w:t> </w:t>
      </w:r>
      <w:r>
        <w:rPr>
          <w:spacing w:val="-2"/>
        </w:rPr>
        <w:t>маятника.</w:t>
      </w:r>
    </w:p>
    <w:p>
      <w:pPr>
        <w:pStyle w:val="BodyText"/>
        <w:ind w:left="1032" w:firstLine="0"/>
        <w:jc w:val="left"/>
      </w:pPr>
      <w:r>
        <w:rPr/>
        <w:t>Преобразование</w:t>
      </w:r>
      <w:r>
        <w:rPr>
          <w:spacing w:val="-9"/>
        </w:rPr>
        <w:t> </w:t>
      </w:r>
      <w:r>
        <w:rPr/>
        <w:t>энергии</w:t>
      </w:r>
      <w:r>
        <w:rPr>
          <w:spacing w:val="-7"/>
        </w:rPr>
        <w:t> </w:t>
      </w:r>
      <w:r>
        <w:rPr/>
        <w:t>в</w:t>
      </w:r>
      <w:r>
        <w:rPr>
          <w:spacing w:val="-9"/>
        </w:rPr>
        <w:t> </w:t>
      </w:r>
      <w:r>
        <w:rPr/>
        <w:t>пружинном</w:t>
      </w:r>
      <w:r>
        <w:rPr>
          <w:spacing w:val="-8"/>
        </w:rPr>
        <w:t> </w:t>
      </w:r>
      <w:r>
        <w:rPr>
          <w:spacing w:val="-2"/>
        </w:rPr>
        <w:t>маятнике.</w:t>
      </w:r>
    </w:p>
    <w:p>
      <w:pPr>
        <w:pStyle w:val="BodyText"/>
        <w:ind w:left="1032" w:right="2479" w:firstLine="0"/>
        <w:jc w:val="left"/>
      </w:pPr>
      <w:r>
        <w:rPr/>
        <w:t>Исследование</w:t>
      </w:r>
      <w:r>
        <w:rPr>
          <w:spacing w:val="-8"/>
        </w:rPr>
        <w:t> </w:t>
      </w:r>
      <w:r>
        <w:rPr/>
        <w:t>убывания</w:t>
      </w:r>
      <w:r>
        <w:rPr>
          <w:spacing w:val="-8"/>
        </w:rPr>
        <w:t> </w:t>
      </w:r>
      <w:r>
        <w:rPr/>
        <w:t>амплитуды</w:t>
      </w:r>
      <w:r>
        <w:rPr>
          <w:spacing w:val="-8"/>
        </w:rPr>
        <w:t> </w:t>
      </w:r>
      <w:r>
        <w:rPr/>
        <w:t>затухающих</w:t>
      </w:r>
      <w:r>
        <w:rPr>
          <w:spacing w:val="-8"/>
        </w:rPr>
        <w:t> </w:t>
      </w:r>
      <w:r>
        <w:rPr/>
        <w:t>колебаний. Исследование вынужденных колебаний.</w:t>
      </w:r>
    </w:p>
    <w:p>
      <w:pPr>
        <w:pStyle w:val="BodyText"/>
        <w:ind w:left="1032" w:firstLine="0"/>
        <w:jc w:val="left"/>
      </w:pPr>
      <w:r>
        <w:rPr/>
        <w:t>Тема</w:t>
      </w:r>
      <w:r>
        <w:rPr>
          <w:spacing w:val="-8"/>
        </w:rPr>
        <w:t> </w:t>
      </w:r>
      <w:r>
        <w:rPr/>
        <w:t>2.</w:t>
      </w:r>
      <w:r>
        <w:rPr>
          <w:spacing w:val="-6"/>
        </w:rPr>
        <w:t> </w:t>
      </w:r>
      <w:r>
        <w:rPr/>
        <w:t>Электромагнитные</w:t>
      </w:r>
      <w:r>
        <w:rPr>
          <w:spacing w:val="-6"/>
        </w:rPr>
        <w:t> </w:t>
      </w:r>
      <w:r>
        <w:rPr>
          <w:spacing w:val="-2"/>
        </w:rPr>
        <w:t>колебания.</w:t>
      </w:r>
    </w:p>
    <w:p>
      <w:pPr>
        <w:pStyle w:val="BodyText"/>
        <w:ind w:right="337"/>
      </w:pPr>
      <w:r>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pPr>
        <w:pStyle w:val="BodyText"/>
        <w:ind w:left="1032" w:firstLine="0"/>
      </w:pPr>
      <w:r>
        <w:rPr/>
        <w:t>Закон</w:t>
      </w:r>
      <w:r>
        <w:rPr>
          <w:spacing w:val="-10"/>
        </w:rPr>
        <w:t> </w:t>
      </w:r>
      <w:r>
        <w:rPr/>
        <w:t>сохранения</w:t>
      </w:r>
      <w:r>
        <w:rPr>
          <w:spacing w:val="-5"/>
        </w:rPr>
        <w:t> </w:t>
      </w:r>
      <w:r>
        <w:rPr/>
        <w:t>энергии</w:t>
      </w:r>
      <w:r>
        <w:rPr>
          <w:spacing w:val="-5"/>
        </w:rPr>
        <w:t> </w:t>
      </w:r>
      <w:r>
        <w:rPr/>
        <w:t>в</w:t>
      </w:r>
      <w:r>
        <w:rPr>
          <w:spacing w:val="-9"/>
        </w:rPr>
        <w:t> </w:t>
      </w:r>
      <w:r>
        <w:rPr/>
        <w:t>идеальном</w:t>
      </w:r>
      <w:r>
        <w:rPr>
          <w:spacing w:val="-8"/>
        </w:rPr>
        <w:t> </w:t>
      </w:r>
      <w:r>
        <w:rPr/>
        <w:t>колебательном</w:t>
      </w:r>
      <w:r>
        <w:rPr>
          <w:spacing w:val="-8"/>
        </w:rPr>
        <w:t> </w:t>
      </w:r>
      <w:r>
        <w:rPr>
          <w:spacing w:val="-2"/>
        </w:rPr>
        <w:t>контуре.</w:t>
      </w:r>
    </w:p>
    <w:p>
      <w:pPr>
        <w:pStyle w:val="BodyText"/>
        <w:spacing w:line="242" w:lineRule="auto"/>
        <w:ind w:right="337"/>
      </w:pPr>
      <w:r>
        <w:rPr/>
        <w:t>Затухающие электромагнитные колебания. Вынужденные электромагнитные </w:t>
      </w:r>
      <w:r>
        <w:rPr>
          <w:spacing w:val="-2"/>
        </w:rPr>
        <w:t>колебания.</w:t>
      </w:r>
    </w:p>
    <w:p>
      <w:pPr>
        <w:pStyle w:val="BodyText"/>
        <w:ind w:right="346"/>
      </w:pPr>
      <w:r>
        <w:rPr/>
        <w:t>Переменный</w:t>
      </w:r>
      <w:r>
        <w:rPr>
          <w:spacing w:val="-9"/>
        </w:rPr>
        <w:t> </w:t>
      </w:r>
      <w:r>
        <w:rPr/>
        <w:t>ток.</w:t>
      </w:r>
      <w:r>
        <w:rPr>
          <w:spacing w:val="-11"/>
        </w:rPr>
        <w:t> </w:t>
      </w:r>
      <w:r>
        <w:rPr/>
        <w:t>Мощность</w:t>
      </w:r>
      <w:r>
        <w:rPr>
          <w:spacing w:val="-9"/>
        </w:rPr>
        <w:t> </w:t>
      </w:r>
      <w:r>
        <w:rPr/>
        <w:t>переменного</w:t>
      </w:r>
      <w:r>
        <w:rPr>
          <w:spacing w:val="-10"/>
        </w:rPr>
        <w:t> </w:t>
      </w:r>
      <w:r>
        <w:rPr/>
        <w:t>тока.</w:t>
      </w:r>
      <w:r>
        <w:rPr>
          <w:spacing w:val="-10"/>
        </w:rPr>
        <w:t> </w:t>
      </w:r>
      <w:r>
        <w:rPr/>
        <w:t>Амплитудное</w:t>
      </w:r>
      <w:r>
        <w:rPr>
          <w:spacing w:val="-13"/>
        </w:rPr>
        <w:t> </w:t>
      </w:r>
      <w:r>
        <w:rPr/>
        <w:t>и</w:t>
      </w:r>
      <w:r>
        <w:rPr>
          <w:spacing w:val="39"/>
        </w:rPr>
        <w:t> </w:t>
      </w:r>
      <w:r>
        <w:rPr/>
        <w:t>действующее</w:t>
      </w:r>
      <w:r>
        <w:rPr>
          <w:spacing w:val="-11"/>
        </w:rPr>
        <w:t> </w:t>
      </w:r>
      <w:r>
        <w:rPr/>
        <w:t>значение силы тока и напряжения при различной форме зависимости переменного тока от времени.</w:t>
      </w:r>
    </w:p>
    <w:p>
      <w:pPr>
        <w:pStyle w:val="BodyText"/>
        <w:ind w:right="124"/>
        <w:jc w:val="left"/>
      </w:pPr>
      <w:r>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pPr>
        <w:pStyle w:val="BodyText"/>
        <w:jc w:val="left"/>
      </w:pPr>
      <w:r>
        <w:rPr/>
        <w:t>Идеальный</w:t>
      </w:r>
      <w:r>
        <w:rPr>
          <w:spacing w:val="40"/>
        </w:rPr>
        <w:t> </w:t>
      </w:r>
      <w:r>
        <w:rPr/>
        <w:t>трансформатор.</w:t>
      </w:r>
      <w:r>
        <w:rPr>
          <w:spacing w:val="40"/>
        </w:rPr>
        <w:t> </w:t>
      </w:r>
      <w:r>
        <w:rPr/>
        <w:t>Производство,</w:t>
      </w:r>
      <w:r>
        <w:rPr>
          <w:spacing w:val="40"/>
        </w:rPr>
        <w:t> </w:t>
      </w:r>
      <w:r>
        <w:rPr/>
        <w:t>передача</w:t>
      </w:r>
      <w:r>
        <w:rPr>
          <w:spacing w:val="40"/>
        </w:rPr>
        <w:t> </w:t>
      </w:r>
      <w:r>
        <w:rPr/>
        <w:t>и</w:t>
      </w:r>
      <w:r>
        <w:rPr>
          <w:spacing w:val="40"/>
        </w:rPr>
        <w:t> </w:t>
      </w:r>
      <w:r>
        <w:rPr/>
        <w:t>потребление</w:t>
      </w:r>
      <w:r>
        <w:rPr>
          <w:spacing w:val="40"/>
        </w:rPr>
        <w:t> </w:t>
      </w:r>
      <w:r>
        <w:rPr/>
        <w:t>электрической </w:t>
      </w:r>
      <w:r>
        <w:rPr>
          <w:spacing w:val="-2"/>
        </w:rPr>
        <w:t>энергии.</w:t>
      </w:r>
    </w:p>
    <w:p>
      <w:pPr>
        <w:pStyle w:val="BodyText"/>
        <w:jc w:val="left"/>
      </w:pPr>
      <w:r>
        <w:rPr/>
        <w:t>Экологические</w:t>
      </w:r>
      <w:r>
        <w:rPr>
          <w:spacing w:val="40"/>
        </w:rPr>
        <w:t> </w:t>
      </w:r>
      <w:r>
        <w:rPr/>
        <w:t>риски</w:t>
      </w:r>
      <w:r>
        <w:rPr>
          <w:spacing w:val="40"/>
        </w:rPr>
        <w:t> </w:t>
      </w:r>
      <w:r>
        <w:rPr/>
        <w:t>при</w:t>
      </w:r>
      <w:r>
        <w:rPr>
          <w:spacing w:val="40"/>
        </w:rPr>
        <w:t> </w:t>
      </w:r>
      <w:r>
        <w:rPr/>
        <w:t>производстве</w:t>
      </w:r>
      <w:r>
        <w:rPr>
          <w:spacing w:val="40"/>
        </w:rPr>
        <w:t> </w:t>
      </w:r>
      <w:r>
        <w:rPr/>
        <w:t>электроэнергии.</w:t>
      </w:r>
      <w:r>
        <w:rPr>
          <w:spacing w:val="40"/>
        </w:rPr>
        <w:t> </w:t>
      </w:r>
      <w:r>
        <w:rPr/>
        <w:t>Культура</w:t>
      </w:r>
      <w:r>
        <w:rPr>
          <w:spacing w:val="40"/>
        </w:rPr>
        <w:t> </w:t>
      </w:r>
      <w:r>
        <w:rPr/>
        <w:t>использования</w:t>
      </w:r>
      <w:r>
        <w:rPr>
          <w:spacing w:val="40"/>
        </w:rPr>
        <w:t> </w:t>
      </w:r>
      <w:r>
        <w:rPr/>
        <w:t>электроэнергии в повседневной жизни.</w:t>
      </w:r>
    </w:p>
    <w:p>
      <w:pPr>
        <w:pStyle w:val="BodyText"/>
        <w:tabs>
          <w:tab w:pos="2564" w:val="left" w:leader="none"/>
          <w:tab w:pos="3915" w:val="left" w:leader="none"/>
          <w:tab w:pos="4266" w:val="left" w:leader="none"/>
          <w:tab w:pos="6217" w:val="left" w:leader="none"/>
          <w:tab w:pos="7482" w:val="left" w:leader="none"/>
          <w:tab w:pos="9211" w:val="left" w:leader="none"/>
        </w:tabs>
        <w:ind w:right="342"/>
        <w:jc w:val="left"/>
      </w:pPr>
      <w:r>
        <w:rPr>
          <w:spacing w:val="-2"/>
        </w:rPr>
        <w:t>Технические</w:t>
      </w:r>
      <w:r>
        <w:rPr/>
        <w:tab/>
      </w:r>
      <w:r>
        <w:rPr>
          <w:spacing w:val="-2"/>
        </w:rPr>
        <w:t>устройства</w:t>
      </w:r>
      <w:r>
        <w:rPr/>
        <w:tab/>
      </w:r>
      <w:r>
        <w:rPr>
          <w:spacing w:val="-10"/>
        </w:rPr>
        <w:t>и</w:t>
      </w:r>
      <w:r>
        <w:rPr/>
        <w:tab/>
      </w:r>
      <w:r>
        <w:rPr>
          <w:spacing w:val="-2"/>
        </w:rPr>
        <w:t>технологические</w:t>
      </w:r>
      <w:r>
        <w:rPr/>
        <w:tab/>
      </w:r>
      <w:r>
        <w:rPr>
          <w:spacing w:val="-2"/>
        </w:rPr>
        <w:t>процессы:</w:t>
      </w:r>
      <w:r>
        <w:rPr/>
        <w:tab/>
      </w:r>
      <w:r>
        <w:rPr>
          <w:spacing w:val="-2"/>
        </w:rPr>
        <w:t>электрический</w:t>
      </w:r>
      <w:r>
        <w:rPr/>
        <w:tab/>
      </w:r>
      <w:r>
        <w:rPr>
          <w:spacing w:val="-2"/>
        </w:rPr>
        <w:t>звонок, </w:t>
      </w:r>
      <w:r>
        <w:rPr/>
        <w:t>генератор переменного тока, линии электропередач.</w:t>
      </w:r>
    </w:p>
    <w:p>
      <w:pPr>
        <w:spacing w:after="0"/>
        <w:jc w:val="left"/>
        <w:sectPr>
          <w:pgSz w:w="11920" w:h="16850"/>
          <w:pgMar w:header="0" w:footer="1162" w:top="1040" w:bottom="1480" w:left="1380" w:right="220"/>
        </w:sectPr>
      </w:pPr>
    </w:p>
    <w:p>
      <w:pPr>
        <w:pStyle w:val="BodyText"/>
        <w:spacing w:before="62"/>
        <w:ind w:left="1032" w:firstLine="0"/>
        <w:jc w:val="left"/>
      </w:pPr>
      <w:r>
        <w:rPr>
          <w:spacing w:val="-2"/>
        </w:rPr>
        <w:t>Демонстрации.</w:t>
      </w:r>
    </w:p>
    <w:p>
      <w:pPr>
        <w:pStyle w:val="BodyText"/>
        <w:spacing w:before="3"/>
        <w:ind w:left="1032" w:firstLine="0"/>
        <w:jc w:val="left"/>
      </w:pPr>
      <w:r>
        <w:rPr/>
        <w:t>Свободные</w:t>
      </w:r>
      <w:r>
        <w:rPr>
          <w:spacing w:val="-13"/>
        </w:rPr>
        <w:t> </w:t>
      </w:r>
      <w:r>
        <w:rPr/>
        <w:t>электромагнитные</w:t>
      </w:r>
      <w:r>
        <w:rPr>
          <w:spacing w:val="-13"/>
        </w:rPr>
        <w:t> </w:t>
      </w:r>
      <w:r>
        <w:rPr>
          <w:spacing w:val="-2"/>
        </w:rPr>
        <w:t>колебания.</w:t>
      </w:r>
    </w:p>
    <w:p>
      <w:pPr>
        <w:pStyle w:val="BodyText"/>
        <w:ind w:left="1032" w:firstLine="0"/>
        <w:jc w:val="left"/>
      </w:pPr>
      <w:r>
        <w:rPr/>
        <w:t>Зависимость</w:t>
      </w:r>
      <w:r>
        <w:rPr>
          <w:spacing w:val="-4"/>
        </w:rPr>
        <w:t> </w:t>
      </w:r>
      <w:r>
        <w:rPr/>
        <w:t>частоты</w:t>
      </w:r>
      <w:r>
        <w:rPr>
          <w:spacing w:val="-5"/>
        </w:rPr>
        <w:t> </w:t>
      </w:r>
      <w:r>
        <w:rPr/>
        <w:t>свободных</w:t>
      </w:r>
      <w:r>
        <w:rPr>
          <w:spacing w:val="-5"/>
        </w:rPr>
        <w:t> </w:t>
      </w:r>
      <w:r>
        <w:rPr/>
        <w:t>колебаний</w:t>
      </w:r>
      <w:r>
        <w:rPr>
          <w:spacing w:val="-5"/>
        </w:rPr>
        <w:t> </w:t>
      </w:r>
      <w:r>
        <w:rPr/>
        <w:t>от</w:t>
      </w:r>
      <w:r>
        <w:rPr>
          <w:spacing w:val="-7"/>
        </w:rPr>
        <w:t> </w:t>
      </w:r>
      <w:r>
        <w:rPr/>
        <w:t>индуктивности</w:t>
      </w:r>
      <w:r>
        <w:rPr>
          <w:spacing w:val="-4"/>
        </w:rPr>
        <w:t> </w:t>
      </w:r>
      <w:r>
        <w:rPr/>
        <w:t>и</w:t>
      </w:r>
      <w:r>
        <w:rPr>
          <w:spacing w:val="-5"/>
        </w:rPr>
        <w:t> </w:t>
      </w:r>
      <w:r>
        <w:rPr/>
        <w:t>ёмкости</w:t>
      </w:r>
      <w:r>
        <w:rPr>
          <w:spacing w:val="-4"/>
        </w:rPr>
        <w:t> </w:t>
      </w:r>
      <w:r>
        <w:rPr/>
        <w:t>контура. Осциллограммы электромагнитных колебаний.</w:t>
      </w:r>
    </w:p>
    <w:p>
      <w:pPr>
        <w:pStyle w:val="BodyText"/>
        <w:ind w:left="1032" w:right="3452" w:firstLine="0"/>
        <w:jc w:val="left"/>
      </w:pPr>
      <w:r>
        <w:rPr/>
        <w:t>Генератор</w:t>
      </w:r>
      <w:r>
        <w:rPr>
          <w:spacing w:val="-9"/>
        </w:rPr>
        <w:t> </w:t>
      </w:r>
      <w:r>
        <w:rPr/>
        <w:t>незатухающих</w:t>
      </w:r>
      <w:r>
        <w:rPr>
          <w:spacing w:val="-9"/>
        </w:rPr>
        <w:t> </w:t>
      </w:r>
      <w:r>
        <w:rPr/>
        <w:t>электромагнитных</w:t>
      </w:r>
      <w:r>
        <w:rPr>
          <w:spacing w:val="-9"/>
        </w:rPr>
        <w:t> </w:t>
      </w:r>
      <w:r>
        <w:rPr/>
        <w:t>колебаний. Модель электромагнитного генератора.</w:t>
      </w:r>
    </w:p>
    <w:p>
      <w:pPr>
        <w:pStyle w:val="BodyText"/>
        <w:ind w:left="1032" w:firstLine="0"/>
        <w:jc w:val="left"/>
      </w:pPr>
      <w:r>
        <w:rPr/>
        <w:t>Вынужденные</w:t>
      </w:r>
      <w:r>
        <w:rPr>
          <w:spacing w:val="-10"/>
        </w:rPr>
        <w:t> </w:t>
      </w:r>
      <w:r>
        <w:rPr/>
        <w:t>синусоидальные</w:t>
      </w:r>
      <w:r>
        <w:rPr>
          <w:spacing w:val="-9"/>
        </w:rPr>
        <w:t> </w:t>
      </w:r>
      <w:r>
        <w:rPr>
          <w:spacing w:val="-2"/>
        </w:rPr>
        <w:t>колебания.</w:t>
      </w:r>
    </w:p>
    <w:p>
      <w:pPr>
        <w:pStyle w:val="BodyText"/>
        <w:ind w:left="1032" w:firstLine="0"/>
        <w:jc w:val="left"/>
      </w:pPr>
      <w:r>
        <w:rPr/>
        <w:t>Резистор,</w:t>
      </w:r>
      <w:r>
        <w:rPr>
          <w:spacing w:val="-6"/>
        </w:rPr>
        <w:t> </w:t>
      </w:r>
      <w:r>
        <w:rPr/>
        <w:t>катушка</w:t>
      </w:r>
      <w:r>
        <w:rPr>
          <w:spacing w:val="-8"/>
        </w:rPr>
        <w:t> </w:t>
      </w:r>
      <w:r>
        <w:rPr/>
        <w:t>индуктивности</w:t>
      </w:r>
      <w:r>
        <w:rPr>
          <w:spacing w:val="-3"/>
        </w:rPr>
        <w:t> </w:t>
      </w:r>
      <w:r>
        <w:rPr/>
        <w:t>и</w:t>
      </w:r>
      <w:r>
        <w:rPr>
          <w:spacing w:val="-6"/>
        </w:rPr>
        <w:t> </w:t>
      </w:r>
      <w:r>
        <w:rPr/>
        <w:t>конденсатор</w:t>
      </w:r>
      <w:r>
        <w:rPr>
          <w:spacing w:val="-4"/>
        </w:rPr>
        <w:t> </w:t>
      </w:r>
      <w:r>
        <w:rPr/>
        <w:t>в</w:t>
      </w:r>
      <w:r>
        <w:rPr>
          <w:spacing w:val="-6"/>
        </w:rPr>
        <w:t> </w:t>
      </w:r>
      <w:r>
        <w:rPr/>
        <w:t>цепи</w:t>
      </w:r>
      <w:r>
        <w:rPr>
          <w:spacing w:val="-3"/>
        </w:rPr>
        <w:t> </w:t>
      </w:r>
      <w:r>
        <w:rPr/>
        <w:t>переменного</w:t>
      </w:r>
      <w:r>
        <w:rPr>
          <w:spacing w:val="-7"/>
        </w:rPr>
        <w:t> </w:t>
      </w:r>
      <w:r>
        <w:rPr>
          <w:spacing w:val="-2"/>
        </w:rPr>
        <w:t>тока.</w:t>
      </w:r>
    </w:p>
    <w:p>
      <w:pPr>
        <w:pStyle w:val="BodyText"/>
        <w:jc w:val="left"/>
      </w:pPr>
      <w:r>
        <w:rPr/>
        <w:t>Резонанс при последовательном соединении резистора, катушки индуктивности и </w:t>
      </w:r>
      <w:r>
        <w:rPr>
          <w:spacing w:val="-2"/>
        </w:rPr>
        <w:t>конденсатора.</w:t>
      </w:r>
    </w:p>
    <w:p>
      <w:pPr>
        <w:pStyle w:val="BodyText"/>
        <w:ind w:left="1032" w:right="3452" w:firstLine="0"/>
        <w:jc w:val="left"/>
      </w:pPr>
      <w:r>
        <w:rPr/>
        <w:t>Устройство</w:t>
      </w:r>
      <w:r>
        <w:rPr>
          <w:spacing w:val="-8"/>
        </w:rPr>
        <w:t> </w:t>
      </w:r>
      <w:r>
        <w:rPr/>
        <w:t>и</w:t>
      </w:r>
      <w:r>
        <w:rPr>
          <w:spacing w:val="-7"/>
        </w:rPr>
        <w:t> </w:t>
      </w:r>
      <w:r>
        <w:rPr/>
        <w:t>принцип</w:t>
      </w:r>
      <w:r>
        <w:rPr>
          <w:spacing w:val="-10"/>
        </w:rPr>
        <w:t> </w:t>
      </w:r>
      <w:r>
        <w:rPr/>
        <w:t>действия</w:t>
      </w:r>
      <w:r>
        <w:rPr>
          <w:spacing w:val="-8"/>
        </w:rPr>
        <w:t> </w:t>
      </w:r>
      <w:r>
        <w:rPr/>
        <w:t>трансформатора. Модель линии электропередачи.</w:t>
      </w:r>
    </w:p>
    <w:p>
      <w:pPr>
        <w:pStyle w:val="BodyText"/>
        <w:ind w:left="1032" w:right="2479" w:firstLine="0"/>
        <w:jc w:val="left"/>
      </w:pPr>
      <w:r>
        <w:rPr/>
        <w:t>Ученический</w:t>
      </w:r>
      <w:r>
        <w:rPr>
          <w:spacing w:val="-12"/>
        </w:rPr>
        <w:t> </w:t>
      </w:r>
      <w:r>
        <w:rPr/>
        <w:t>эксперимент,</w:t>
      </w:r>
      <w:r>
        <w:rPr>
          <w:spacing w:val="-11"/>
        </w:rPr>
        <w:t> </w:t>
      </w:r>
      <w:r>
        <w:rPr/>
        <w:t>лабораторные</w:t>
      </w:r>
      <w:r>
        <w:rPr>
          <w:spacing w:val="-15"/>
        </w:rPr>
        <w:t> </w:t>
      </w:r>
      <w:r>
        <w:rPr/>
        <w:t>работы,</w:t>
      </w:r>
      <w:r>
        <w:rPr>
          <w:spacing w:val="-11"/>
        </w:rPr>
        <w:t> </w:t>
      </w:r>
      <w:r>
        <w:rPr/>
        <w:t>практикум. Изучение трансформатора.</w:t>
      </w:r>
    </w:p>
    <w:p>
      <w:pPr>
        <w:pStyle w:val="BodyText"/>
        <w:spacing w:before="1"/>
        <w:jc w:val="left"/>
      </w:pPr>
      <w:r>
        <w:rPr/>
        <w:t>Исследование</w:t>
      </w:r>
      <w:r>
        <w:rPr>
          <w:spacing w:val="-2"/>
        </w:rPr>
        <w:t> </w:t>
      </w:r>
      <w:r>
        <w:rPr/>
        <w:t>переменного</w:t>
      </w:r>
      <w:r>
        <w:rPr>
          <w:spacing w:val="-1"/>
        </w:rPr>
        <w:t> </w:t>
      </w:r>
      <w:r>
        <w:rPr/>
        <w:t>тока</w:t>
      </w:r>
      <w:r>
        <w:rPr>
          <w:spacing w:val="-2"/>
        </w:rPr>
        <w:t> </w:t>
      </w:r>
      <w:r>
        <w:rPr/>
        <w:t>через последовательно</w:t>
      </w:r>
      <w:r>
        <w:rPr>
          <w:spacing w:val="-1"/>
        </w:rPr>
        <w:t> </w:t>
      </w:r>
      <w:r>
        <w:rPr/>
        <w:t>соединённые</w:t>
      </w:r>
      <w:r>
        <w:rPr>
          <w:spacing w:val="-2"/>
        </w:rPr>
        <w:t> </w:t>
      </w:r>
      <w:r>
        <w:rPr/>
        <w:t>конденсатор, катушку и резистор.</w:t>
      </w:r>
    </w:p>
    <w:p>
      <w:pPr>
        <w:pStyle w:val="BodyText"/>
        <w:ind w:left="1032" w:firstLine="0"/>
        <w:jc w:val="left"/>
      </w:pPr>
      <w:r>
        <w:rPr/>
        <w:t>Наблюдение</w:t>
      </w:r>
      <w:r>
        <w:rPr>
          <w:spacing w:val="-11"/>
        </w:rPr>
        <w:t> </w:t>
      </w:r>
      <w:r>
        <w:rPr/>
        <w:t>электромагнитного</w:t>
      </w:r>
      <w:r>
        <w:rPr>
          <w:spacing w:val="-8"/>
        </w:rPr>
        <w:t> </w:t>
      </w:r>
      <w:r>
        <w:rPr>
          <w:spacing w:val="-2"/>
        </w:rPr>
        <w:t>резонанса.</w:t>
      </w:r>
    </w:p>
    <w:p>
      <w:pPr>
        <w:pStyle w:val="BodyText"/>
        <w:ind w:left="1032" w:right="2479" w:firstLine="0"/>
        <w:jc w:val="left"/>
      </w:pPr>
      <w:r>
        <w:rPr/>
        <w:t>Исследование</w:t>
      </w:r>
      <w:r>
        <w:rPr>
          <w:spacing w:val="-5"/>
        </w:rPr>
        <w:t> </w:t>
      </w:r>
      <w:r>
        <w:rPr/>
        <w:t>работы</w:t>
      </w:r>
      <w:r>
        <w:rPr>
          <w:spacing w:val="-4"/>
        </w:rPr>
        <w:t> </w:t>
      </w:r>
      <w:r>
        <w:rPr/>
        <w:t>источников</w:t>
      </w:r>
      <w:r>
        <w:rPr>
          <w:spacing w:val="-5"/>
        </w:rPr>
        <w:t> </w:t>
      </w:r>
      <w:r>
        <w:rPr/>
        <w:t>света</w:t>
      </w:r>
      <w:r>
        <w:rPr>
          <w:spacing w:val="-4"/>
        </w:rPr>
        <w:t> </w:t>
      </w:r>
      <w:r>
        <w:rPr/>
        <w:t>в</w:t>
      </w:r>
      <w:r>
        <w:rPr>
          <w:spacing w:val="-5"/>
        </w:rPr>
        <w:t> </w:t>
      </w:r>
      <w:r>
        <w:rPr/>
        <w:t>цепи</w:t>
      </w:r>
      <w:r>
        <w:rPr>
          <w:spacing w:val="-4"/>
        </w:rPr>
        <w:t> </w:t>
      </w:r>
      <w:r>
        <w:rPr/>
        <w:t>переменного</w:t>
      </w:r>
      <w:r>
        <w:rPr>
          <w:spacing w:val="-4"/>
        </w:rPr>
        <w:t> </w:t>
      </w:r>
      <w:r>
        <w:rPr/>
        <w:t>тока. Тема 3. Механические и электромагнитные волны.</w:t>
      </w:r>
    </w:p>
    <w:p>
      <w:pPr>
        <w:pStyle w:val="BodyText"/>
        <w:ind w:right="345"/>
      </w:pPr>
      <w:r>
        <w:rP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pPr>
        <w:pStyle w:val="BodyText"/>
        <w:ind w:left="1032" w:right="2460" w:firstLine="0"/>
      </w:pPr>
      <w:r>
        <w:rPr/>
        <w:t>Звук.</w:t>
      </w:r>
      <w:r>
        <w:rPr>
          <w:spacing w:val="-4"/>
        </w:rPr>
        <w:t> </w:t>
      </w:r>
      <w:r>
        <w:rPr/>
        <w:t>Скорость</w:t>
      </w:r>
      <w:r>
        <w:rPr>
          <w:spacing w:val="-3"/>
        </w:rPr>
        <w:t> </w:t>
      </w:r>
      <w:r>
        <w:rPr/>
        <w:t>звука.</w:t>
      </w:r>
      <w:r>
        <w:rPr>
          <w:spacing w:val="-4"/>
        </w:rPr>
        <w:t> </w:t>
      </w:r>
      <w:r>
        <w:rPr/>
        <w:t>Громкость</w:t>
      </w:r>
      <w:r>
        <w:rPr>
          <w:spacing w:val="-3"/>
        </w:rPr>
        <w:t> </w:t>
      </w:r>
      <w:r>
        <w:rPr/>
        <w:t>звука.</w:t>
      </w:r>
      <w:r>
        <w:rPr>
          <w:spacing w:val="-4"/>
        </w:rPr>
        <w:t> </w:t>
      </w:r>
      <w:r>
        <w:rPr/>
        <w:t>Высота</w:t>
      </w:r>
      <w:r>
        <w:rPr>
          <w:spacing w:val="-4"/>
        </w:rPr>
        <w:t> </w:t>
      </w:r>
      <w:r>
        <w:rPr/>
        <w:t>тона.</w:t>
      </w:r>
      <w:r>
        <w:rPr>
          <w:spacing w:val="-4"/>
        </w:rPr>
        <w:t> </w:t>
      </w:r>
      <w:r>
        <w:rPr/>
        <w:t>Тембр</w:t>
      </w:r>
      <w:r>
        <w:rPr>
          <w:spacing w:val="-4"/>
        </w:rPr>
        <w:t> </w:t>
      </w:r>
      <w:r>
        <w:rPr/>
        <w:t>звука. Шумовое загрязнение окружающей среды.</w:t>
      </w:r>
    </w:p>
    <w:p>
      <w:pPr>
        <w:pStyle w:val="BodyText"/>
        <w:tabs>
          <w:tab w:pos="3562" w:val="left" w:leader="none"/>
        </w:tabs>
        <w:spacing w:line="244" w:lineRule="auto"/>
        <w:ind w:right="350"/>
      </w:pPr>
      <w:r>
        <w:rPr/>
        <w:drawing>
          <wp:anchor distT="0" distB="0" distL="0" distR="0" allowOverlap="1" layoutInCell="1" locked="0" behindDoc="1" simplePos="0" relativeHeight="478482944">
            <wp:simplePos x="0" y="0"/>
            <wp:positionH relativeFrom="page">
              <wp:posOffset>2487929</wp:posOffset>
            </wp:positionH>
            <wp:positionV relativeFrom="paragraph">
              <wp:posOffset>284583</wp:posOffset>
            </wp:positionV>
            <wp:extent cx="609600" cy="20955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609600" cy="209550"/>
                    </a:xfrm>
                    <a:prstGeom prst="rect">
                      <a:avLst/>
                    </a:prstGeom>
                  </pic:spPr>
                </pic:pic>
              </a:graphicData>
            </a:graphic>
          </wp:anchor>
        </w:drawing>
      </w:r>
      <w:r>
        <w:rPr/>
        <w:t>Электромагнитные волны. Условия излучения электромагнитных волн. Взаимная ориентация векторов</w:t>
        <w:tab/>
        <w:t>в электромагнитной волне.</w:t>
      </w:r>
    </w:p>
    <w:p>
      <w:pPr>
        <w:pStyle w:val="BodyText"/>
        <w:spacing w:line="242" w:lineRule="auto" w:before="222"/>
        <w:ind w:right="343"/>
      </w:pPr>
      <w:r>
        <w:rPr/>
        <w:t>Свойства электромагнитных волн: отражение, преломление, поляризация, интерференция и дифракция.</w:t>
      </w:r>
    </w:p>
    <w:p>
      <w:pPr>
        <w:pStyle w:val="BodyText"/>
        <w:spacing w:line="273" w:lineRule="exact"/>
        <w:ind w:left="1032" w:firstLine="0"/>
        <w:jc w:val="left"/>
      </w:pPr>
      <w:r>
        <w:rPr/>
        <w:t>Шкала</w:t>
      </w:r>
      <w:r>
        <w:rPr>
          <w:spacing w:val="2"/>
        </w:rPr>
        <w:t> </w:t>
      </w:r>
      <w:r>
        <w:rPr/>
        <w:t>электромагнитных</w:t>
      </w:r>
      <w:r>
        <w:rPr>
          <w:spacing w:val="64"/>
        </w:rPr>
        <w:t> </w:t>
      </w:r>
      <w:r>
        <w:rPr/>
        <w:t>волн.</w:t>
      </w:r>
      <w:r>
        <w:rPr>
          <w:spacing w:val="61"/>
        </w:rPr>
        <w:t> </w:t>
      </w:r>
      <w:r>
        <w:rPr/>
        <w:t>Применение</w:t>
      </w:r>
      <w:r>
        <w:rPr>
          <w:spacing w:val="61"/>
        </w:rPr>
        <w:t> </w:t>
      </w:r>
      <w:r>
        <w:rPr/>
        <w:t>электромагнитных</w:t>
      </w:r>
      <w:r>
        <w:rPr>
          <w:spacing w:val="64"/>
        </w:rPr>
        <w:t> </w:t>
      </w:r>
      <w:r>
        <w:rPr/>
        <w:t>волн</w:t>
      </w:r>
      <w:r>
        <w:rPr>
          <w:spacing w:val="66"/>
        </w:rPr>
        <w:t> </w:t>
      </w:r>
      <w:r>
        <w:rPr/>
        <w:t>в</w:t>
      </w:r>
      <w:r>
        <w:rPr>
          <w:spacing w:val="60"/>
        </w:rPr>
        <w:t> </w:t>
      </w:r>
      <w:r>
        <w:rPr/>
        <w:t>технике</w:t>
      </w:r>
      <w:r>
        <w:rPr>
          <w:spacing w:val="61"/>
        </w:rPr>
        <w:t> </w:t>
      </w:r>
      <w:r>
        <w:rPr>
          <w:spacing w:val="-10"/>
        </w:rPr>
        <w:t>и</w:t>
      </w:r>
    </w:p>
    <w:p>
      <w:pPr>
        <w:spacing w:after="0" w:line="273" w:lineRule="exact"/>
        <w:jc w:val="left"/>
        <w:sectPr>
          <w:pgSz w:w="11920" w:h="16850"/>
          <w:pgMar w:header="0" w:footer="1162" w:top="1040" w:bottom="1480" w:left="1380" w:right="220"/>
        </w:sectPr>
      </w:pPr>
    </w:p>
    <w:p>
      <w:pPr>
        <w:pStyle w:val="BodyText"/>
        <w:ind w:firstLine="0"/>
        <w:jc w:val="left"/>
      </w:pPr>
      <w:r>
        <w:rPr>
          <w:spacing w:val="-4"/>
        </w:rPr>
        <w:t>быту.</w:t>
      </w:r>
    </w:p>
    <w:p>
      <w:pPr>
        <w:spacing w:line="240" w:lineRule="auto" w:before="0"/>
        <w:rPr>
          <w:sz w:val="24"/>
        </w:rPr>
      </w:pPr>
      <w:r>
        <w:rPr/>
        <w:br w:type="column"/>
      </w:r>
      <w:r>
        <w:rPr>
          <w:sz w:val="24"/>
        </w:rPr>
      </w:r>
    </w:p>
    <w:p>
      <w:pPr>
        <w:pStyle w:val="BodyText"/>
        <w:ind w:left="99" w:right="3827" w:firstLine="0"/>
        <w:jc w:val="left"/>
      </w:pPr>
      <w:r>
        <w:rPr/>
        <w:t>Принципы</w:t>
      </w:r>
      <w:r>
        <w:rPr>
          <w:spacing w:val="-8"/>
        </w:rPr>
        <w:t> </w:t>
      </w:r>
      <w:r>
        <w:rPr/>
        <w:t>радиосвязи</w:t>
      </w:r>
      <w:r>
        <w:rPr>
          <w:spacing w:val="-10"/>
        </w:rPr>
        <w:t> </w:t>
      </w:r>
      <w:r>
        <w:rPr/>
        <w:t>и</w:t>
      </w:r>
      <w:r>
        <w:rPr>
          <w:spacing w:val="-5"/>
        </w:rPr>
        <w:t> </w:t>
      </w:r>
      <w:r>
        <w:rPr/>
        <w:t>телевидения.</w:t>
      </w:r>
      <w:r>
        <w:rPr>
          <w:spacing w:val="-8"/>
        </w:rPr>
        <w:t> </w:t>
      </w:r>
      <w:r>
        <w:rPr/>
        <w:t>Радиолокация. Электромагнитное загрязнение окружающей среды.</w:t>
      </w:r>
    </w:p>
    <w:p>
      <w:pPr>
        <w:pStyle w:val="BodyText"/>
        <w:ind w:left="99" w:firstLine="0"/>
        <w:jc w:val="left"/>
      </w:pPr>
      <w:r>
        <w:rPr/>
        <w:t>Технические</w:t>
      </w:r>
      <w:r>
        <w:rPr>
          <w:spacing w:val="21"/>
        </w:rPr>
        <w:t> </w:t>
      </w:r>
      <w:r>
        <w:rPr/>
        <w:t>устройства</w:t>
      </w:r>
      <w:r>
        <w:rPr>
          <w:spacing w:val="73"/>
        </w:rPr>
        <w:t> </w:t>
      </w:r>
      <w:r>
        <w:rPr/>
        <w:t>и</w:t>
      </w:r>
      <w:r>
        <w:rPr>
          <w:spacing w:val="79"/>
        </w:rPr>
        <w:t> </w:t>
      </w:r>
      <w:r>
        <w:rPr/>
        <w:t>практическое</w:t>
      </w:r>
      <w:r>
        <w:rPr>
          <w:spacing w:val="76"/>
        </w:rPr>
        <w:t> </w:t>
      </w:r>
      <w:r>
        <w:rPr/>
        <w:t>применение:</w:t>
      </w:r>
      <w:r>
        <w:rPr>
          <w:spacing w:val="78"/>
        </w:rPr>
        <w:t> </w:t>
      </w:r>
      <w:r>
        <w:rPr/>
        <w:t>музыкальные</w:t>
      </w:r>
      <w:r>
        <w:rPr>
          <w:spacing w:val="74"/>
        </w:rPr>
        <w:t> </w:t>
      </w:r>
      <w:r>
        <w:rPr>
          <w:spacing w:val="-2"/>
        </w:rPr>
        <w:t>инструменты,</w:t>
      </w:r>
    </w:p>
    <w:p>
      <w:pPr>
        <w:spacing w:after="0"/>
        <w:jc w:val="left"/>
        <w:sectPr>
          <w:type w:val="continuous"/>
          <w:pgSz w:w="11920" w:h="16850"/>
          <w:pgMar w:header="0" w:footer="1162" w:top="1040" w:bottom="280" w:left="1380" w:right="220"/>
          <w:cols w:num="2" w:equalWidth="0">
            <w:col w:w="891" w:space="40"/>
            <w:col w:w="9389"/>
          </w:cols>
        </w:sectPr>
      </w:pPr>
    </w:p>
    <w:p>
      <w:pPr>
        <w:pStyle w:val="BodyText"/>
        <w:spacing w:line="237" w:lineRule="auto" w:before="3"/>
        <w:ind w:right="410" w:firstLine="0"/>
        <w:jc w:val="left"/>
      </w:pPr>
      <w:r>
        <w:rPr/>
        <w:t>радар, радиоприёмник, телевизор, антенна, телефон, СВЧ-печь, ультразвуковая диагностика</w:t>
      </w:r>
      <w:r>
        <w:rPr>
          <w:spacing w:val="40"/>
        </w:rPr>
        <w:t> </w:t>
      </w:r>
      <w:r>
        <w:rPr/>
        <w:t>в технике и медицине.</w:t>
      </w:r>
    </w:p>
    <w:p>
      <w:pPr>
        <w:pStyle w:val="BodyText"/>
        <w:spacing w:before="1"/>
        <w:ind w:left="1032" w:firstLine="0"/>
        <w:jc w:val="left"/>
      </w:pPr>
      <w:r>
        <w:rPr>
          <w:spacing w:val="-2"/>
        </w:rPr>
        <w:t>Демонстрации.</w:t>
      </w:r>
    </w:p>
    <w:p>
      <w:pPr>
        <w:pStyle w:val="BodyText"/>
        <w:ind w:left="1032" w:right="2479" w:firstLine="0"/>
        <w:jc w:val="left"/>
      </w:pPr>
      <w:r>
        <w:rPr/>
        <w:t>Образование</w:t>
      </w:r>
      <w:r>
        <w:rPr>
          <w:spacing w:val="-6"/>
        </w:rPr>
        <w:t> </w:t>
      </w:r>
      <w:r>
        <w:rPr/>
        <w:t>и</w:t>
      </w:r>
      <w:r>
        <w:rPr>
          <w:spacing w:val="-5"/>
        </w:rPr>
        <w:t> </w:t>
      </w:r>
      <w:r>
        <w:rPr/>
        <w:t>распространение</w:t>
      </w:r>
      <w:r>
        <w:rPr>
          <w:spacing w:val="-6"/>
        </w:rPr>
        <w:t> </w:t>
      </w:r>
      <w:r>
        <w:rPr/>
        <w:t>поперечных</w:t>
      </w:r>
      <w:r>
        <w:rPr>
          <w:spacing w:val="-5"/>
        </w:rPr>
        <w:t> </w:t>
      </w:r>
      <w:r>
        <w:rPr/>
        <w:t>и</w:t>
      </w:r>
      <w:r>
        <w:rPr>
          <w:spacing w:val="-5"/>
        </w:rPr>
        <w:t> </w:t>
      </w:r>
      <w:r>
        <w:rPr/>
        <w:t>продольных</w:t>
      </w:r>
      <w:r>
        <w:rPr>
          <w:spacing w:val="-5"/>
        </w:rPr>
        <w:t> </w:t>
      </w:r>
      <w:r>
        <w:rPr/>
        <w:t>волн. Колеблющееся тело как источник звука.</w:t>
      </w:r>
    </w:p>
    <w:p>
      <w:pPr>
        <w:pStyle w:val="BodyText"/>
        <w:ind w:left="1032" w:firstLine="0"/>
        <w:jc w:val="left"/>
      </w:pPr>
      <w:r>
        <w:rPr/>
        <w:t>Зависимость</w:t>
      </w:r>
      <w:r>
        <w:rPr>
          <w:spacing w:val="-3"/>
        </w:rPr>
        <w:t> </w:t>
      </w:r>
      <w:r>
        <w:rPr/>
        <w:t>длины</w:t>
      </w:r>
      <w:r>
        <w:rPr>
          <w:spacing w:val="-6"/>
        </w:rPr>
        <w:t> </w:t>
      </w:r>
      <w:r>
        <w:rPr/>
        <w:t>волны</w:t>
      </w:r>
      <w:r>
        <w:rPr>
          <w:spacing w:val="-5"/>
        </w:rPr>
        <w:t> </w:t>
      </w:r>
      <w:r>
        <w:rPr/>
        <w:t>от</w:t>
      </w:r>
      <w:r>
        <w:rPr>
          <w:spacing w:val="-5"/>
        </w:rPr>
        <w:t> </w:t>
      </w:r>
      <w:r>
        <w:rPr/>
        <w:t>частоты</w:t>
      </w:r>
      <w:r>
        <w:rPr>
          <w:spacing w:val="-5"/>
        </w:rPr>
        <w:t> </w:t>
      </w:r>
      <w:r>
        <w:rPr>
          <w:spacing w:val="-2"/>
        </w:rPr>
        <w:t>колебаний.</w:t>
      </w:r>
    </w:p>
    <w:p>
      <w:pPr>
        <w:pStyle w:val="BodyText"/>
        <w:spacing w:before="3"/>
        <w:ind w:left="1032" w:firstLine="0"/>
        <w:jc w:val="left"/>
      </w:pPr>
      <w:r>
        <w:rPr/>
        <w:t>Наблюдение</w:t>
      </w:r>
      <w:r>
        <w:rPr>
          <w:spacing w:val="-5"/>
        </w:rPr>
        <w:t> </w:t>
      </w:r>
      <w:r>
        <w:rPr/>
        <w:t>отражения</w:t>
      </w:r>
      <w:r>
        <w:rPr>
          <w:spacing w:val="-6"/>
        </w:rPr>
        <w:t> </w:t>
      </w:r>
      <w:r>
        <w:rPr/>
        <w:t>и</w:t>
      </w:r>
      <w:r>
        <w:rPr>
          <w:spacing w:val="-4"/>
        </w:rPr>
        <w:t> </w:t>
      </w:r>
      <w:r>
        <w:rPr/>
        <w:t>преломления</w:t>
      </w:r>
      <w:r>
        <w:rPr>
          <w:spacing w:val="-2"/>
        </w:rPr>
        <w:t> </w:t>
      </w:r>
      <w:r>
        <w:rPr/>
        <w:t>механических</w:t>
      </w:r>
      <w:r>
        <w:rPr>
          <w:spacing w:val="-3"/>
        </w:rPr>
        <w:t> </w:t>
      </w:r>
      <w:r>
        <w:rPr>
          <w:spacing w:val="-2"/>
        </w:rPr>
        <w:t>волн.</w:t>
      </w:r>
    </w:p>
    <w:p>
      <w:pPr>
        <w:pStyle w:val="BodyText"/>
        <w:ind w:left="1032" w:right="2479" w:firstLine="0"/>
        <w:jc w:val="left"/>
      </w:pPr>
      <w:r>
        <w:rPr/>
        <w:t>Наблюдение</w:t>
      </w:r>
      <w:r>
        <w:rPr>
          <w:spacing w:val="-7"/>
        </w:rPr>
        <w:t> </w:t>
      </w:r>
      <w:r>
        <w:rPr/>
        <w:t>интерференции</w:t>
      </w:r>
      <w:r>
        <w:rPr>
          <w:spacing w:val="-6"/>
        </w:rPr>
        <w:t> </w:t>
      </w:r>
      <w:r>
        <w:rPr/>
        <w:t>и</w:t>
      </w:r>
      <w:r>
        <w:rPr>
          <w:spacing w:val="-8"/>
        </w:rPr>
        <w:t> </w:t>
      </w:r>
      <w:r>
        <w:rPr/>
        <w:t>дифракции</w:t>
      </w:r>
      <w:r>
        <w:rPr>
          <w:spacing w:val="-6"/>
        </w:rPr>
        <w:t> </w:t>
      </w:r>
      <w:r>
        <w:rPr/>
        <w:t>механических</w:t>
      </w:r>
      <w:r>
        <w:rPr>
          <w:spacing w:val="-6"/>
        </w:rPr>
        <w:t> </w:t>
      </w:r>
      <w:r>
        <w:rPr/>
        <w:t>волн. Акустический резонанс.</w:t>
      </w:r>
    </w:p>
    <w:p>
      <w:pPr>
        <w:pStyle w:val="BodyText"/>
        <w:ind w:left="1032" w:firstLine="0"/>
        <w:jc w:val="left"/>
      </w:pPr>
      <w:r>
        <w:rPr/>
        <w:t>Свойства</w:t>
      </w:r>
      <w:r>
        <w:rPr>
          <w:spacing w:val="-7"/>
        </w:rPr>
        <w:t> </w:t>
      </w:r>
      <w:r>
        <w:rPr/>
        <w:t>ультразвука</w:t>
      </w:r>
      <w:r>
        <w:rPr>
          <w:spacing w:val="-6"/>
        </w:rPr>
        <w:t> </w:t>
      </w:r>
      <w:r>
        <w:rPr/>
        <w:t>и</w:t>
      </w:r>
      <w:r>
        <w:rPr>
          <w:spacing w:val="-4"/>
        </w:rPr>
        <w:t> </w:t>
      </w:r>
      <w:r>
        <w:rPr/>
        <w:t>его</w:t>
      </w:r>
      <w:r>
        <w:rPr>
          <w:spacing w:val="-6"/>
        </w:rPr>
        <w:t> </w:t>
      </w:r>
      <w:r>
        <w:rPr>
          <w:spacing w:val="-2"/>
        </w:rPr>
        <w:t>применение.</w:t>
      </w:r>
    </w:p>
    <w:p>
      <w:pPr>
        <w:pStyle w:val="BodyText"/>
        <w:jc w:val="left"/>
      </w:pPr>
      <w:r>
        <w:rPr/>
        <w:t>Наблюдение</w:t>
      </w:r>
      <w:r>
        <w:rPr>
          <w:spacing w:val="40"/>
        </w:rPr>
        <w:t> </w:t>
      </w:r>
      <w:r>
        <w:rPr/>
        <w:t>связи</w:t>
      </w:r>
      <w:r>
        <w:rPr>
          <w:spacing w:val="40"/>
        </w:rPr>
        <w:t> </w:t>
      </w:r>
      <w:r>
        <w:rPr/>
        <w:t>громкости</w:t>
      </w:r>
      <w:r>
        <w:rPr>
          <w:spacing w:val="40"/>
        </w:rPr>
        <w:t> </w:t>
      </w:r>
      <w:r>
        <w:rPr/>
        <w:t>звука</w:t>
      </w:r>
      <w:r>
        <w:rPr>
          <w:spacing w:val="40"/>
        </w:rPr>
        <w:t> </w:t>
      </w:r>
      <w:r>
        <w:rPr/>
        <w:t>и</w:t>
      </w:r>
      <w:r>
        <w:rPr>
          <w:spacing w:val="40"/>
        </w:rPr>
        <w:t> </w:t>
      </w:r>
      <w:r>
        <w:rPr/>
        <w:t>высоты</w:t>
      </w:r>
      <w:r>
        <w:rPr>
          <w:spacing w:val="40"/>
        </w:rPr>
        <w:t> </w:t>
      </w:r>
      <w:r>
        <w:rPr/>
        <w:t>тона</w:t>
      </w:r>
      <w:r>
        <w:rPr>
          <w:spacing w:val="40"/>
        </w:rPr>
        <w:t> </w:t>
      </w:r>
      <w:r>
        <w:rPr/>
        <w:t>с</w:t>
      </w:r>
      <w:r>
        <w:rPr>
          <w:spacing w:val="40"/>
        </w:rPr>
        <w:t> </w:t>
      </w:r>
      <w:r>
        <w:rPr/>
        <w:t>амплитудой</w:t>
      </w:r>
      <w:r>
        <w:rPr>
          <w:spacing w:val="40"/>
        </w:rPr>
        <w:t> </w:t>
      </w:r>
      <w:r>
        <w:rPr/>
        <w:t>и</w:t>
      </w:r>
      <w:r>
        <w:rPr>
          <w:spacing w:val="40"/>
        </w:rPr>
        <w:t> </w:t>
      </w:r>
      <w:r>
        <w:rPr/>
        <w:t>частотой </w:t>
      </w:r>
      <w:r>
        <w:rPr>
          <w:spacing w:val="-2"/>
        </w:rPr>
        <w:t>колебаний.</w:t>
      </w:r>
    </w:p>
    <w:p>
      <w:pPr>
        <w:pStyle w:val="BodyText"/>
        <w:tabs>
          <w:tab w:pos="2806" w:val="left" w:leader="none"/>
          <w:tab w:pos="3934" w:val="left" w:leader="none"/>
          <w:tab w:pos="6193" w:val="left" w:leader="none"/>
          <w:tab w:pos="7081" w:val="left" w:leader="none"/>
        </w:tabs>
        <w:ind w:right="597"/>
        <w:jc w:val="left"/>
      </w:pPr>
      <w:r>
        <w:rPr>
          <w:spacing w:val="-2"/>
        </w:rPr>
        <w:t>Исследование</w:t>
      </w:r>
      <w:r>
        <w:rPr/>
        <w:tab/>
      </w:r>
      <w:r>
        <w:rPr>
          <w:spacing w:val="-2"/>
        </w:rPr>
        <w:t>свойств</w:t>
      </w:r>
      <w:r>
        <w:rPr/>
        <w:tab/>
      </w:r>
      <w:r>
        <w:rPr>
          <w:spacing w:val="-2"/>
        </w:rPr>
        <w:t>электромагнитных</w:t>
      </w:r>
      <w:r>
        <w:rPr/>
        <w:tab/>
      </w:r>
      <w:r>
        <w:rPr>
          <w:spacing w:val="-2"/>
        </w:rPr>
        <w:t>волн:</w:t>
      </w:r>
      <w:r>
        <w:rPr/>
        <w:tab/>
        <w:t>отражение,</w:t>
      </w:r>
      <w:r>
        <w:rPr>
          <w:spacing w:val="2"/>
        </w:rPr>
        <w:t> </w:t>
      </w:r>
      <w:r>
        <w:rPr/>
        <w:t>преломление, поляризация, дифракция, интерференция.</w:t>
      </w:r>
    </w:p>
    <w:p>
      <w:pPr>
        <w:pStyle w:val="BodyText"/>
        <w:ind w:left="1032" w:right="2479" w:firstLine="0"/>
        <w:jc w:val="left"/>
      </w:pPr>
      <w:r>
        <w:rPr/>
        <w:t>Обнаружение</w:t>
      </w:r>
      <w:r>
        <w:rPr>
          <w:spacing w:val="-14"/>
        </w:rPr>
        <w:t> </w:t>
      </w:r>
      <w:r>
        <w:rPr/>
        <w:t>инфракрасного</w:t>
      </w:r>
      <w:r>
        <w:rPr>
          <w:spacing w:val="-14"/>
        </w:rPr>
        <w:t> </w:t>
      </w:r>
      <w:r>
        <w:rPr/>
        <w:t>и</w:t>
      </w:r>
      <w:r>
        <w:rPr>
          <w:spacing w:val="-9"/>
        </w:rPr>
        <w:t> </w:t>
      </w:r>
      <w:r>
        <w:rPr/>
        <w:t>ультрафиолетового</w:t>
      </w:r>
      <w:r>
        <w:rPr>
          <w:spacing w:val="-12"/>
        </w:rPr>
        <w:t> </w:t>
      </w:r>
      <w:r>
        <w:rPr/>
        <w:t>излучений. Ученический эксперимент, лабораторные работы, практикум. Изучение параметров звуковой волны.</w:t>
      </w:r>
    </w:p>
    <w:p>
      <w:pPr>
        <w:spacing w:after="0"/>
        <w:jc w:val="left"/>
        <w:sectPr>
          <w:type w:val="continuous"/>
          <w:pgSz w:w="11920" w:h="16850"/>
          <w:pgMar w:header="0" w:footer="1162" w:top="1040" w:bottom="280" w:left="1380" w:right="220"/>
        </w:sectPr>
      </w:pPr>
    </w:p>
    <w:p>
      <w:pPr>
        <w:pStyle w:val="BodyText"/>
        <w:spacing w:line="242" w:lineRule="auto" w:before="62"/>
        <w:ind w:left="1032" w:right="2119" w:firstLine="0"/>
      </w:pPr>
      <w:r>
        <w:rPr/>
        <w:t>Изучение</w:t>
      </w:r>
      <w:r>
        <w:rPr>
          <w:spacing w:val="-5"/>
        </w:rPr>
        <w:t> </w:t>
      </w:r>
      <w:r>
        <w:rPr/>
        <w:t>распространения</w:t>
      </w:r>
      <w:r>
        <w:rPr>
          <w:spacing w:val="-5"/>
        </w:rPr>
        <w:t> </w:t>
      </w:r>
      <w:r>
        <w:rPr/>
        <w:t>звуковых</w:t>
      </w:r>
      <w:r>
        <w:rPr>
          <w:spacing w:val="-5"/>
        </w:rPr>
        <w:t> </w:t>
      </w:r>
      <w:r>
        <w:rPr/>
        <w:t>волн</w:t>
      </w:r>
      <w:r>
        <w:rPr>
          <w:spacing w:val="-5"/>
        </w:rPr>
        <w:t> </w:t>
      </w:r>
      <w:r>
        <w:rPr/>
        <w:t>в</w:t>
      </w:r>
      <w:r>
        <w:rPr>
          <w:spacing w:val="-6"/>
        </w:rPr>
        <w:t> </w:t>
      </w:r>
      <w:r>
        <w:rPr/>
        <w:t>замкнутом</w:t>
      </w:r>
      <w:r>
        <w:rPr>
          <w:spacing w:val="-5"/>
        </w:rPr>
        <w:t> </w:t>
      </w:r>
      <w:r>
        <w:rPr/>
        <w:t>пространстве. Тема 4. Оптика.</w:t>
      </w:r>
    </w:p>
    <w:p>
      <w:pPr>
        <w:pStyle w:val="BodyText"/>
        <w:ind w:right="350"/>
      </w:pPr>
      <w:r>
        <w:rPr/>
        <w:t>Прямолинейное распространение света в однородной среде. Луч света. Точечный источник света.</w:t>
      </w:r>
    </w:p>
    <w:p>
      <w:pPr>
        <w:pStyle w:val="BodyText"/>
        <w:ind w:right="339"/>
      </w:pPr>
      <w:r>
        <w:rPr/>
        <w:t>Отражение света. Законы отражения света. Построение изображений в плоском зеркале. Сферические зеркала.</w:t>
      </w:r>
    </w:p>
    <w:p>
      <w:pPr>
        <w:pStyle w:val="BodyText"/>
        <w:ind w:right="340"/>
      </w:pPr>
      <w:r>
        <w:rPr/>
        <w:t>Преломление</w:t>
      </w:r>
      <w:r>
        <w:rPr>
          <w:spacing w:val="-13"/>
        </w:rPr>
        <w:t> </w:t>
      </w:r>
      <w:r>
        <w:rPr/>
        <w:t>света.</w:t>
      </w:r>
      <w:r>
        <w:rPr>
          <w:spacing w:val="-13"/>
        </w:rPr>
        <w:t> </w:t>
      </w:r>
      <w:r>
        <w:rPr/>
        <w:t>Законы</w:t>
      </w:r>
      <w:r>
        <w:rPr>
          <w:spacing w:val="-13"/>
        </w:rPr>
        <w:t> </w:t>
      </w:r>
      <w:r>
        <w:rPr/>
        <w:t>преломления</w:t>
      </w:r>
      <w:r>
        <w:rPr>
          <w:spacing w:val="-12"/>
        </w:rPr>
        <w:t> </w:t>
      </w:r>
      <w:r>
        <w:rPr/>
        <w:t>света.</w:t>
      </w:r>
      <w:r>
        <w:rPr>
          <w:spacing w:val="-12"/>
        </w:rPr>
        <w:t> </w:t>
      </w:r>
      <w:r>
        <w:rPr/>
        <w:t>Абсолютный</w:t>
      </w:r>
      <w:r>
        <w:rPr>
          <w:spacing w:val="36"/>
        </w:rPr>
        <w:t> </w:t>
      </w:r>
      <w:r>
        <w:rPr/>
        <w:t>показатель</w:t>
      </w:r>
      <w:r>
        <w:rPr>
          <w:spacing w:val="-12"/>
        </w:rPr>
        <w:t> </w:t>
      </w:r>
      <w:r>
        <w:rPr/>
        <w:t>преломления. Относительный</w:t>
      </w:r>
      <w:r>
        <w:rPr>
          <w:spacing w:val="-15"/>
        </w:rPr>
        <w:t> </w:t>
      </w:r>
      <w:r>
        <w:rPr/>
        <w:t>показатель</w:t>
      </w:r>
      <w:r>
        <w:rPr>
          <w:spacing w:val="-15"/>
        </w:rPr>
        <w:t> </w:t>
      </w:r>
      <w:r>
        <w:rPr/>
        <w:t>преломления.</w:t>
      </w:r>
      <w:r>
        <w:rPr>
          <w:spacing w:val="-15"/>
        </w:rPr>
        <w:t> </w:t>
      </w:r>
      <w:r>
        <w:rPr/>
        <w:t>Постоянство</w:t>
      </w:r>
      <w:r>
        <w:rPr>
          <w:spacing w:val="-15"/>
        </w:rPr>
        <w:t> </w:t>
      </w:r>
      <w:r>
        <w:rPr/>
        <w:t>частоты</w:t>
      </w:r>
      <w:r>
        <w:rPr>
          <w:spacing w:val="-15"/>
        </w:rPr>
        <w:t> </w:t>
      </w:r>
      <w:r>
        <w:rPr/>
        <w:t>света</w:t>
      </w:r>
      <w:r>
        <w:rPr>
          <w:spacing w:val="-15"/>
        </w:rPr>
        <w:t> </w:t>
      </w:r>
      <w:r>
        <w:rPr/>
        <w:t>исоотношение</w:t>
      </w:r>
      <w:r>
        <w:rPr>
          <w:spacing w:val="-15"/>
        </w:rPr>
        <w:t> </w:t>
      </w:r>
      <w:r>
        <w:rPr/>
        <w:t>длин</w:t>
      </w:r>
      <w:r>
        <w:rPr>
          <w:spacing w:val="-15"/>
        </w:rPr>
        <w:t> </w:t>
      </w:r>
      <w:r>
        <w:rPr/>
        <w:t>волн при переходе монохроматического света через границу раздела двух оптических сред.</w:t>
      </w:r>
    </w:p>
    <w:p>
      <w:pPr>
        <w:pStyle w:val="BodyText"/>
        <w:ind w:left="1032" w:right="780" w:firstLine="0"/>
      </w:pPr>
      <w:r>
        <w:rPr/>
        <w:t>Ход</w:t>
      </w:r>
      <w:r>
        <w:rPr>
          <w:spacing w:val="-7"/>
        </w:rPr>
        <w:t> </w:t>
      </w:r>
      <w:r>
        <w:rPr/>
        <w:t>лучей</w:t>
      </w:r>
      <w:r>
        <w:rPr>
          <w:spacing w:val="-5"/>
        </w:rPr>
        <w:t> </w:t>
      </w:r>
      <w:r>
        <w:rPr/>
        <w:t>в</w:t>
      </w:r>
      <w:r>
        <w:rPr>
          <w:spacing w:val="-7"/>
        </w:rPr>
        <w:t> </w:t>
      </w:r>
      <w:r>
        <w:rPr/>
        <w:t>призме.</w:t>
      </w:r>
      <w:r>
        <w:rPr>
          <w:spacing w:val="-4"/>
        </w:rPr>
        <w:t> </w:t>
      </w:r>
      <w:r>
        <w:rPr/>
        <w:t>Дисперсия</w:t>
      </w:r>
      <w:r>
        <w:rPr>
          <w:spacing w:val="-6"/>
        </w:rPr>
        <w:t> </w:t>
      </w:r>
      <w:r>
        <w:rPr/>
        <w:t>света.</w:t>
      </w:r>
      <w:r>
        <w:rPr>
          <w:spacing w:val="-7"/>
        </w:rPr>
        <w:t> </w:t>
      </w:r>
      <w:r>
        <w:rPr/>
        <w:t>Сложный</w:t>
      </w:r>
      <w:r>
        <w:rPr>
          <w:spacing w:val="-5"/>
        </w:rPr>
        <w:t> </w:t>
      </w:r>
      <w:r>
        <w:rPr/>
        <w:t>состав</w:t>
      </w:r>
      <w:r>
        <w:rPr>
          <w:spacing w:val="-7"/>
        </w:rPr>
        <w:t> </w:t>
      </w:r>
      <w:r>
        <w:rPr/>
        <w:t>белого</w:t>
      </w:r>
      <w:r>
        <w:rPr>
          <w:spacing w:val="-7"/>
        </w:rPr>
        <w:t> </w:t>
      </w:r>
      <w:r>
        <w:rPr/>
        <w:t>света.</w:t>
      </w:r>
      <w:r>
        <w:rPr>
          <w:spacing w:val="-2"/>
        </w:rPr>
        <w:t> </w:t>
      </w:r>
      <w:r>
        <w:rPr/>
        <w:t>Цвет.</w:t>
      </w:r>
      <w:r>
        <w:rPr>
          <w:spacing w:val="-8"/>
        </w:rPr>
        <w:t> </w:t>
      </w:r>
      <w:r>
        <w:rPr/>
        <w:t>Полное внутреннее отражение. Предельный угол полного внутреннего отражения.</w:t>
      </w:r>
    </w:p>
    <w:p>
      <w:pPr>
        <w:pStyle w:val="BodyText"/>
        <w:ind w:right="340"/>
      </w:pPr>
      <w:r>
        <w:rPr/>
        <w:t>Собирающие</w:t>
      </w:r>
      <w:r>
        <w:rPr>
          <w:spacing w:val="-10"/>
        </w:rPr>
        <w:t> </w:t>
      </w:r>
      <w:r>
        <w:rPr/>
        <w:t>и</w:t>
      </w:r>
      <w:r>
        <w:rPr>
          <w:spacing w:val="-10"/>
        </w:rPr>
        <w:t> </w:t>
      </w:r>
      <w:r>
        <w:rPr/>
        <w:t>рассеивающие</w:t>
      </w:r>
      <w:r>
        <w:rPr>
          <w:spacing w:val="-11"/>
        </w:rPr>
        <w:t> </w:t>
      </w:r>
      <w:r>
        <w:rPr/>
        <w:t>линзы.</w:t>
      </w:r>
      <w:r>
        <w:rPr>
          <w:spacing w:val="-11"/>
        </w:rPr>
        <w:t> </w:t>
      </w:r>
      <w:r>
        <w:rPr/>
        <w:t>Тонкая</w:t>
      </w:r>
      <w:r>
        <w:rPr>
          <w:spacing w:val="-10"/>
        </w:rPr>
        <w:t> </w:t>
      </w:r>
      <w:r>
        <w:rPr/>
        <w:t>линза.</w:t>
      </w:r>
      <w:r>
        <w:rPr>
          <w:spacing w:val="-9"/>
        </w:rPr>
        <w:t> </w:t>
      </w:r>
      <w:r>
        <w:rPr/>
        <w:t>Фокусное</w:t>
      </w:r>
      <w:r>
        <w:rPr>
          <w:spacing w:val="-11"/>
        </w:rPr>
        <w:t> </w:t>
      </w:r>
      <w:r>
        <w:rPr/>
        <w:t>расстояние</w:t>
      </w:r>
      <w:r>
        <w:rPr>
          <w:spacing w:val="-11"/>
        </w:rPr>
        <w:t> </w:t>
      </w:r>
      <w:r>
        <w:rPr/>
        <w:t>и</w:t>
      </w:r>
      <w:r>
        <w:rPr>
          <w:spacing w:val="-10"/>
        </w:rPr>
        <w:t> </w:t>
      </w:r>
      <w:r>
        <w:rPr/>
        <w:t>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pPr>
        <w:pStyle w:val="BodyText"/>
        <w:ind w:left="1032" w:firstLine="0"/>
      </w:pPr>
      <w:r>
        <w:rPr/>
        <w:t>Формула</w:t>
      </w:r>
      <w:r>
        <w:rPr>
          <w:spacing w:val="-11"/>
        </w:rPr>
        <w:t> </w:t>
      </w:r>
      <w:r>
        <w:rPr/>
        <w:t>тонкой</w:t>
      </w:r>
      <w:r>
        <w:rPr>
          <w:spacing w:val="-4"/>
        </w:rPr>
        <w:t> </w:t>
      </w:r>
      <w:r>
        <w:rPr/>
        <w:t>линзы.</w:t>
      </w:r>
      <w:r>
        <w:rPr>
          <w:spacing w:val="-6"/>
        </w:rPr>
        <w:t> </w:t>
      </w:r>
      <w:r>
        <w:rPr/>
        <w:t>Увеличение,</w:t>
      </w:r>
      <w:r>
        <w:rPr>
          <w:spacing w:val="-5"/>
        </w:rPr>
        <w:t> </w:t>
      </w:r>
      <w:r>
        <w:rPr/>
        <w:t>даваемое</w:t>
      </w:r>
      <w:r>
        <w:rPr>
          <w:spacing w:val="-3"/>
        </w:rPr>
        <w:t> </w:t>
      </w:r>
      <w:r>
        <w:rPr>
          <w:spacing w:val="-2"/>
        </w:rPr>
        <w:t>линзой.</w:t>
      </w:r>
    </w:p>
    <w:p>
      <w:pPr>
        <w:pStyle w:val="BodyText"/>
        <w:ind w:right="340"/>
      </w:pPr>
      <w:r>
        <w:rPr/>
        <w:t>Ход луча, прошедшего линзу под произвольным углом к её главной оптической оси. Построение</w:t>
      </w:r>
      <w:r>
        <w:rPr>
          <w:spacing w:val="-11"/>
        </w:rPr>
        <w:t> </w:t>
      </w:r>
      <w:r>
        <w:rPr/>
        <w:t>изображений</w:t>
      </w:r>
      <w:r>
        <w:rPr>
          <w:spacing w:val="-9"/>
        </w:rPr>
        <w:t> </w:t>
      </w:r>
      <w:r>
        <w:rPr/>
        <w:t>точки</w:t>
      </w:r>
      <w:r>
        <w:rPr>
          <w:spacing w:val="-9"/>
        </w:rPr>
        <w:t> </w:t>
      </w:r>
      <w:r>
        <w:rPr/>
        <w:t>и</w:t>
      </w:r>
      <w:r>
        <w:rPr>
          <w:spacing w:val="-9"/>
        </w:rPr>
        <w:t> </w:t>
      </w:r>
      <w:r>
        <w:rPr/>
        <w:t>отрезка</w:t>
      </w:r>
      <w:r>
        <w:rPr>
          <w:spacing w:val="-11"/>
        </w:rPr>
        <w:t> </w:t>
      </w:r>
      <w:r>
        <w:rPr/>
        <w:t>прямой</w:t>
      </w:r>
      <w:r>
        <w:rPr>
          <w:spacing w:val="-9"/>
        </w:rPr>
        <w:t> </w:t>
      </w:r>
      <w:r>
        <w:rPr/>
        <w:t>в</w:t>
      </w:r>
      <w:r>
        <w:rPr>
          <w:spacing w:val="-10"/>
        </w:rPr>
        <w:t> </w:t>
      </w:r>
      <w:r>
        <w:rPr/>
        <w:t>собирающих</w:t>
      </w:r>
      <w:r>
        <w:rPr>
          <w:spacing w:val="-5"/>
        </w:rPr>
        <w:t> </w:t>
      </w:r>
      <w:r>
        <w:rPr/>
        <w:t>и</w:t>
      </w:r>
      <w:r>
        <w:rPr>
          <w:spacing w:val="-9"/>
        </w:rPr>
        <w:t> </w:t>
      </w:r>
      <w:r>
        <w:rPr/>
        <w:t>рассеивающих</w:t>
      </w:r>
      <w:r>
        <w:rPr>
          <w:spacing w:val="-8"/>
        </w:rPr>
        <w:t> </w:t>
      </w:r>
      <w:r>
        <w:rPr/>
        <w:t>линзах</w:t>
      </w:r>
      <w:r>
        <w:rPr>
          <w:spacing w:val="40"/>
        </w:rPr>
        <w:t> </w:t>
      </w:r>
      <w:r>
        <w:rPr/>
        <w:t>и</w:t>
      </w:r>
      <w:r>
        <w:rPr>
          <w:spacing w:val="-9"/>
        </w:rPr>
        <w:t> </w:t>
      </w:r>
      <w:r>
        <w:rPr/>
        <w:t>их </w:t>
      </w:r>
      <w:r>
        <w:rPr>
          <w:spacing w:val="-2"/>
        </w:rPr>
        <w:t>системах.</w:t>
      </w:r>
    </w:p>
    <w:p>
      <w:pPr>
        <w:pStyle w:val="BodyText"/>
        <w:ind w:left="1032" w:right="1091" w:firstLine="0"/>
      </w:pPr>
      <w:r>
        <w:rPr/>
        <w:t>Оптические</w:t>
      </w:r>
      <w:r>
        <w:rPr>
          <w:spacing w:val="-5"/>
        </w:rPr>
        <w:t> </w:t>
      </w:r>
      <w:r>
        <w:rPr/>
        <w:t>приборы.</w:t>
      </w:r>
      <w:r>
        <w:rPr>
          <w:spacing w:val="-5"/>
        </w:rPr>
        <w:t> </w:t>
      </w:r>
      <w:r>
        <w:rPr/>
        <w:t>Разрешающая</w:t>
      </w:r>
      <w:r>
        <w:rPr>
          <w:spacing w:val="-5"/>
        </w:rPr>
        <w:t> </w:t>
      </w:r>
      <w:r>
        <w:rPr/>
        <w:t>способность.</w:t>
      </w:r>
      <w:r>
        <w:rPr>
          <w:spacing w:val="-4"/>
        </w:rPr>
        <w:t> </w:t>
      </w:r>
      <w:r>
        <w:rPr/>
        <w:t>Глаз</w:t>
      </w:r>
      <w:r>
        <w:rPr>
          <w:spacing w:val="-7"/>
        </w:rPr>
        <w:t> </w:t>
      </w:r>
      <w:r>
        <w:rPr/>
        <w:t>как</w:t>
      </w:r>
      <w:r>
        <w:rPr>
          <w:spacing w:val="-4"/>
        </w:rPr>
        <w:t> </w:t>
      </w:r>
      <w:r>
        <w:rPr/>
        <w:t>оптическая</w:t>
      </w:r>
      <w:r>
        <w:rPr>
          <w:spacing w:val="-5"/>
        </w:rPr>
        <w:t> </w:t>
      </w:r>
      <w:r>
        <w:rPr/>
        <w:t>система. Пределы применимости геометрической оптики.</w:t>
      </w:r>
    </w:p>
    <w:p>
      <w:pPr>
        <w:pStyle w:val="BodyText"/>
        <w:ind w:right="345"/>
      </w:pPr>
      <w:r>
        <w:rPr/>
        <w:t>Волновая</w:t>
      </w:r>
      <w:r>
        <w:rPr>
          <w:spacing w:val="-15"/>
        </w:rPr>
        <w:t> </w:t>
      </w:r>
      <w:r>
        <w:rPr/>
        <w:t>оптика.</w:t>
      </w:r>
      <w:r>
        <w:rPr>
          <w:spacing w:val="-15"/>
        </w:rPr>
        <w:t> </w:t>
      </w:r>
      <w:r>
        <w:rPr/>
        <w:t>Интерференция</w:t>
      </w:r>
      <w:r>
        <w:rPr>
          <w:spacing w:val="-15"/>
        </w:rPr>
        <w:t> </w:t>
      </w:r>
      <w:r>
        <w:rPr/>
        <w:t>света.</w:t>
      </w:r>
      <w:r>
        <w:rPr>
          <w:spacing w:val="-15"/>
        </w:rPr>
        <w:t> </w:t>
      </w:r>
      <w:r>
        <w:rPr/>
        <w:t>Когерентные</w:t>
      </w:r>
      <w:r>
        <w:rPr>
          <w:spacing w:val="-15"/>
        </w:rPr>
        <w:t> </w:t>
      </w:r>
      <w:r>
        <w:rPr/>
        <w:t>источники.</w:t>
      </w:r>
      <w:r>
        <w:rPr>
          <w:spacing w:val="13"/>
        </w:rPr>
        <w:t> </w:t>
      </w:r>
      <w:r>
        <w:rPr/>
        <w:t>Условия</w:t>
      </w:r>
      <w:r>
        <w:rPr>
          <w:spacing w:val="-15"/>
        </w:rPr>
        <w:t> </w:t>
      </w:r>
      <w:r>
        <w:rPr/>
        <w:t>наблюдения максимумов и минимумов в интерференционной картине от двух когерентных источников. Примеры классических интерференционных схем.</w:t>
      </w:r>
    </w:p>
    <w:p>
      <w:pPr>
        <w:pStyle w:val="BodyText"/>
        <w:ind w:right="343"/>
      </w:pPr>
      <w:r>
        <w:rPr/>
        <w:t>Дифракция</w:t>
      </w:r>
      <w:r>
        <w:rPr>
          <w:spacing w:val="-13"/>
        </w:rPr>
        <w:t> </w:t>
      </w:r>
      <w:r>
        <w:rPr/>
        <w:t>света.</w:t>
      </w:r>
      <w:r>
        <w:rPr>
          <w:spacing w:val="-14"/>
        </w:rPr>
        <w:t> </w:t>
      </w:r>
      <w:r>
        <w:rPr/>
        <w:t>Дифракционная</w:t>
      </w:r>
      <w:r>
        <w:rPr>
          <w:spacing w:val="-12"/>
        </w:rPr>
        <w:t> </w:t>
      </w:r>
      <w:r>
        <w:rPr/>
        <w:t>решётка.</w:t>
      </w:r>
      <w:r>
        <w:rPr>
          <w:spacing w:val="-14"/>
        </w:rPr>
        <w:t> </w:t>
      </w:r>
      <w:r>
        <w:rPr/>
        <w:t>Условие</w:t>
      </w:r>
      <w:r>
        <w:rPr>
          <w:spacing w:val="-14"/>
        </w:rPr>
        <w:t> </w:t>
      </w:r>
      <w:r>
        <w:rPr/>
        <w:t>наблюдения</w:t>
      </w:r>
      <w:r>
        <w:rPr>
          <w:spacing w:val="31"/>
        </w:rPr>
        <w:t> </w:t>
      </w:r>
      <w:r>
        <w:rPr/>
        <w:t>главных</w:t>
      </w:r>
      <w:r>
        <w:rPr>
          <w:spacing w:val="-14"/>
        </w:rPr>
        <w:t> </w:t>
      </w:r>
      <w:r>
        <w:rPr/>
        <w:t>максимумов при падении монохроматического света на дифракционную решётку.</w:t>
      </w:r>
    </w:p>
    <w:p>
      <w:pPr>
        <w:pStyle w:val="BodyText"/>
        <w:ind w:left="1032" w:firstLine="0"/>
      </w:pPr>
      <w:r>
        <w:rPr/>
        <w:t>Поляризация</w:t>
      </w:r>
      <w:r>
        <w:rPr>
          <w:spacing w:val="-10"/>
        </w:rPr>
        <w:t> </w:t>
      </w:r>
      <w:r>
        <w:rPr>
          <w:spacing w:val="-2"/>
        </w:rPr>
        <w:t>света.</w:t>
      </w:r>
    </w:p>
    <w:p>
      <w:pPr>
        <w:pStyle w:val="BodyText"/>
        <w:ind w:right="333"/>
      </w:pPr>
      <w:r>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pPr>
        <w:pStyle w:val="BodyText"/>
        <w:ind w:left="1032" w:firstLine="0"/>
        <w:jc w:val="left"/>
      </w:pPr>
      <w:r>
        <w:rPr>
          <w:spacing w:val="-2"/>
        </w:rPr>
        <w:t>Демонстрации.</w:t>
      </w:r>
    </w:p>
    <w:p>
      <w:pPr>
        <w:pStyle w:val="BodyText"/>
        <w:ind w:left="1032" w:firstLine="0"/>
        <w:jc w:val="left"/>
      </w:pPr>
      <w:r>
        <w:rPr/>
        <w:t>Законы</w:t>
      </w:r>
      <w:r>
        <w:rPr>
          <w:spacing w:val="-6"/>
        </w:rPr>
        <w:t> </w:t>
      </w:r>
      <w:r>
        <w:rPr/>
        <w:t>отражения</w:t>
      </w:r>
      <w:r>
        <w:rPr>
          <w:spacing w:val="-4"/>
        </w:rPr>
        <w:t> </w:t>
      </w:r>
      <w:r>
        <w:rPr>
          <w:spacing w:val="-2"/>
        </w:rPr>
        <w:t>света.</w:t>
      </w:r>
    </w:p>
    <w:p>
      <w:pPr>
        <w:pStyle w:val="BodyText"/>
        <w:ind w:left="1032" w:firstLine="0"/>
        <w:jc w:val="left"/>
      </w:pPr>
      <w:r>
        <w:rPr/>
        <w:t>Исследование</w:t>
      </w:r>
      <w:r>
        <w:rPr>
          <w:spacing w:val="-10"/>
        </w:rPr>
        <w:t> </w:t>
      </w:r>
      <w:r>
        <w:rPr/>
        <w:t>преломления</w:t>
      </w:r>
      <w:r>
        <w:rPr>
          <w:spacing w:val="-9"/>
        </w:rPr>
        <w:t> </w:t>
      </w:r>
      <w:r>
        <w:rPr>
          <w:spacing w:val="-2"/>
        </w:rPr>
        <w:t>света.</w:t>
      </w:r>
    </w:p>
    <w:p>
      <w:pPr>
        <w:pStyle w:val="BodyText"/>
        <w:ind w:left="1032" w:firstLine="0"/>
        <w:jc w:val="left"/>
      </w:pPr>
      <w:r>
        <w:rPr/>
        <w:t>Наблюдение</w:t>
      </w:r>
      <w:r>
        <w:rPr>
          <w:spacing w:val="-12"/>
        </w:rPr>
        <w:t> </w:t>
      </w:r>
      <w:r>
        <w:rPr/>
        <w:t>полного</w:t>
      </w:r>
      <w:r>
        <w:rPr>
          <w:spacing w:val="-9"/>
        </w:rPr>
        <w:t> </w:t>
      </w:r>
      <w:r>
        <w:rPr/>
        <w:t>внутреннего</w:t>
      </w:r>
      <w:r>
        <w:rPr>
          <w:spacing w:val="-8"/>
        </w:rPr>
        <w:t> </w:t>
      </w:r>
      <w:r>
        <w:rPr/>
        <w:t>отражения.</w:t>
      </w:r>
      <w:r>
        <w:rPr>
          <w:spacing w:val="-11"/>
        </w:rPr>
        <w:t> </w:t>
      </w:r>
      <w:r>
        <w:rPr/>
        <w:t>Модель</w:t>
      </w:r>
      <w:r>
        <w:rPr>
          <w:spacing w:val="-8"/>
        </w:rPr>
        <w:t> </w:t>
      </w:r>
      <w:r>
        <w:rPr>
          <w:spacing w:val="-2"/>
        </w:rPr>
        <w:t>световода.</w:t>
      </w:r>
    </w:p>
    <w:p>
      <w:pPr>
        <w:pStyle w:val="BodyText"/>
        <w:ind w:left="1032" w:firstLine="0"/>
        <w:jc w:val="left"/>
      </w:pPr>
      <w:r>
        <w:rPr/>
        <w:t>Исследование</w:t>
      </w:r>
      <w:r>
        <w:rPr>
          <w:spacing w:val="-9"/>
        </w:rPr>
        <w:t> </w:t>
      </w:r>
      <w:r>
        <w:rPr/>
        <w:t>хода</w:t>
      </w:r>
      <w:r>
        <w:rPr>
          <w:spacing w:val="-10"/>
        </w:rPr>
        <w:t> </w:t>
      </w:r>
      <w:r>
        <w:rPr/>
        <w:t>световых</w:t>
      </w:r>
      <w:r>
        <w:rPr>
          <w:spacing w:val="-4"/>
        </w:rPr>
        <w:t> </w:t>
      </w:r>
      <w:r>
        <w:rPr/>
        <w:t>пучков</w:t>
      </w:r>
      <w:r>
        <w:rPr>
          <w:spacing w:val="-9"/>
        </w:rPr>
        <w:t> </w:t>
      </w:r>
      <w:r>
        <w:rPr/>
        <w:t>через</w:t>
      </w:r>
      <w:r>
        <w:rPr>
          <w:spacing w:val="-6"/>
        </w:rPr>
        <w:t> </w:t>
      </w:r>
      <w:r>
        <w:rPr/>
        <w:t>плоскопараллельную</w:t>
      </w:r>
      <w:r>
        <w:rPr>
          <w:spacing w:val="-7"/>
        </w:rPr>
        <w:t> </w:t>
      </w:r>
      <w:r>
        <w:rPr/>
        <w:t>пластину</w:t>
      </w:r>
      <w:r>
        <w:rPr>
          <w:spacing w:val="-15"/>
        </w:rPr>
        <w:t> </w:t>
      </w:r>
      <w:r>
        <w:rPr/>
        <w:t>и</w:t>
      </w:r>
      <w:r>
        <w:rPr>
          <w:spacing w:val="-8"/>
        </w:rPr>
        <w:t> </w:t>
      </w:r>
      <w:r>
        <w:rPr/>
        <w:t>призму. Исследование свойств изображений в линзах.</w:t>
      </w:r>
    </w:p>
    <w:p>
      <w:pPr>
        <w:pStyle w:val="BodyText"/>
        <w:ind w:left="1032" w:firstLine="0"/>
        <w:jc w:val="left"/>
      </w:pPr>
      <w:r>
        <w:rPr/>
        <w:t>Модели</w:t>
      </w:r>
      <w:r>
        <w:rPr>
          <w:spacing w:val="-5"/>
        </w:rPr>
        <w:t> </w:t>
      </w:r>
      <w:r>
        <w:rPr/>
        <w:t>микроскопа,</w:t>
      </w:r>
      <w:r>
        <w:rPr>
          <w:spacing w:val="-4"/>
        </w:rPr>
        <w:t> </w:t>
      </w:r>
      <w:r>
        <w:rPr>
          <w:spacing w:val="-2"/>
        </w:rPr>
        <w:t>телескопа.</w:t>
      </w:r>
    </w:p>
    <w:p>
      <w:pPr>
        <w:pStyle w:val="BodyText"/>
        <w:ind w:left="1032" w:right="5619" w:firstLine="0"/>
      </w:pPr>
      <w:r>
        <w:rPr/>
        <w:t>Наблюдение интерференции света. Наблюдение</w:t>
      </w:r>
      <w:r>
        <w:rPr>
          <w:spacing w:val="-10"/>
        </w:rPr>
        <w:t> </w:t>
      </w:r>
      <w:r>
        <w:rPr/>
        <w:t>цветов</w:t>
      </w:r>
      <w:r>
        <w:rPr>
          <w:spacing w:val="-10"/>
        </w:rPr>
        <w:t> </w:t>
      </w:r>
      <w:r>
        <w:rPr/>
        <w:t>тонких</w:t>
      </w:r>
      <w:r>
        <w:rPr>
          <w:spacing w:val="-10"/>
        </w:rPr>
        <w:t> </w:t>
      </w:r>
      <w:r>
        <w:rPr/>
        <w:t>плёнок. Наблюдение дифракции света.</w:t>
      </w:r>
    </w:p>
    <w:p>
      <w:pPr>
        <w:pStyle w:val="BodyText"/>
        <w:ind w:left="1032" w:firstLine="0"/>
      </w:pPr>
      <w:r>
        <w:rPr/>
        <w:t>Изучение</w:t>
      </w:r>
      <w:r>
        <w:rPr>
          <w:spacing w:val="-8"/>
        </w:rPr>
        <w:t> </w:t>
      </w:r>
      <w:r>
        <w:rPr/>
        <w:t>дифракционной</w:t>
      </w:r>
      <w:r>
        <w:rPr>
          <w:spacing w:val="-6"/>
        </w:rPr>
        <w:t> </w:t>
      </w:r>
      <w:r>
        <w:rPr>
          <w:spacing w:val="-2"/>
        </w:rPr>
        <w:t>решётки.</w:t>
      </w:r>
    </w:p>
    <w:p>
      <w:pPr>
        <w:pStyle w:val="BodyText"/>
        <w:spacing w:before="2"/>
        <w:ind w:left="1032" w:right="5176" w:firstLine="0"/>
        <w:jc w:val="left"/>
      </w:pPr>
      <w:r>
        <w:rPr/>
        <w:t>Наблюдение</w:t>
      </w:r>
      <w:r>
        <w:rPr>
          <w:spacing w:val="-15"/>
        </w:rPr>
        <w:t> </w:t>
      </w:r>
      <w:r>
        <w:rPr/>
        <w:t>дифракционного</w:t>
      </w:r>
      <w:r>
        <w:rPr>
          <w:spacing w:val="-14"/>
        </w:rPr>
        <w:t> </w:t>
      </w:r>
      <w:r>
        <w:rPr/>
        <w:t>спектра. Наблюдение дисперсии света.</w:t>
      </w:r>
    </w:p>
    <w:p>
      <w:pPr>
        <w:pStyle w:val="BodyText"/>
        <w:ind w:left="1032" w:firstLine="0"/>
        <w:jc w:val="left"/>
      </w:pPr>
      <w:r>
        <w:rPr/>
        <w:t>Наблюдение</w:t>
      </w:r>
      <w:r>
        <w:rPr>
          <w:spacing w:val="-11"/>
        </w:rPr>
        <w:t> </w:t>
      </w:r>
      <w:r>
        <w:rPr/>
        <w:t>поляризации</w:t>
      </w:r>
      <w:r>
        <w:rPr>
          <w:spacing w:val="-6"/>
        </w:rPr>
        <w:t> </w:t>
      </w:r>
      <w:r>
        <w:rPr>
          <w:spacing w:val="-2"/>
        </w:rPr>
        <w:t>света.</w:t>
      </w:r>
    </w:p>
    <w:p>
      <w:pPr>
        <w:pStyle w:val="BodyText"/>
        <w:ind w:left="1032" w:right="1906" w:firstLine="0"/>
        <w:jc w:val="left"/>
      </w:pPr>
      <w:r>
        <w:rPr/>
        <w:t>Применение</w:t>
      </w:r>
      <w:r>
        <w:rPr>
          <w:spacing w:val="-7"/>
        </w:rPr>
        <w:t> </w:t>
      </w:r>
      <w:r>
        <w:rPr/>
        <w:t>поляроидов</w:t>
      </w:r>
      <w:r>
        <w:rPr>
          <w:spacing w:val="-7"/>
        </w:rPr>
        <w:t> </w:t>
      </w:r>
      <w:r>
        <w:rPr/>
        <w:t>для</w:t>
      </w:r>
      <w:r>
        <w:rPr>
          <w:spacing w:val="-6"/>
        </w:rPr>
        <w:t> </w:t>
      </w:r>
      <w:r>
        <w:rPr/>
        <w:t>изучения</w:t>
      </w:r>
      <w:r>
        <w:rPr>
          <w:spacing w:val="-6"/>
        </w:rPr>
        <w:t> </w:t>
      </w:r>
      <w:r>
        <w:rPr/>
        <w:t>механических</w:t>
      </w:r>
      <w:r>
        <w:rPr>
          <w:spacing w:val="-6"/>
        </w:rPr>
        <w:t> </w:t>
      </w:r>
      <w:r>
        <w:rPr/>
        <w:t>напряжений. Ученический эксперимент, лабораторные работы, практикум.</w:t>
      </w:r>
    </w:p>
    <w:p>
      <w:pPr>
        <w:pStyle w:val="BodyText"/>
        <w:ind w:left="1032" w:firstLine="0"/>
        <w:jc w:val="left"/>
      </w:pPr>
      <w:r>
        <w:rPr/>
        <w:t>Измерение</w:t>
      </w:r>
      <w:r>
        <w:rPr>
          <w:spacing w:val="-8"/>
        </w:rPr>
        <w:t> </w:t>
      </w:r>
      <w:r>
        <w:rPr/>
        <w:t>показателя</w:t>
      </w:r>
      <w:r>
        <w:rPr>
          <w:spacing w:val="-8"/>
        </w:rPr>
        <w:t> </w:t>
      </w:r>
      <w:r>
        <w:rPr/>
        <w:t>преломления</w:t>
      </w:r>
      <w:r>
        <w:rPr>
          <w:spacing w:val="-4"/>
        </w:rPr>
        <w:t> </w:t>
      </w:r>
      <w:r>
        <w:rPr>
          <w:spacing w:val="-2"/>
        </w:rPr>
        <w:t>стекла.</w:t>
      </w:r>
    </w:p>
    <w:p>
      <w:pPr>
        <w:pStyle w:val="BodyText"/>
        <w:ind w:left="1032" w:firstLine="0"/>
        <w:jc w:val="left"/>
      </w:pPr>
      <w:r>
        <w:rPr/>
        <w:t>Исследование</w:t>
      </w:r>
      <w:r>
        <w:rPr>
          <w:spacing w:val="35"/>
        </w:rPr>
        <w:t> </w:t>
      </w:r>
      <w:r>
        <w:rPr/>
        <w:t>зависимости</w:t>
      </w:r>
      <w:r>
        <w:rPr>
          <w:spacing w:val="42"/>
        </w:rPr>
        <w:t> </w:t>
      </w:r>
      <w:r>
        <w:rPr/>
        <w:t>фокусного</w:t>
      </w:r>
      <w:r>
        <w:rPr>
          <w:spacing w:val="39"/>
        </w:rPr>
        <w:t> </w:t>
      </w:r>
      <w:r>
        <w:rPr/>
        <w:t>расстояния</w:t>
      </w:r>
      <w:r>
        <w:rPr>
          <w:spacing w:val="41"/>
        </w:rPr>
        <w:t> </w:t>
      </w:r>
      <w:r>
        <w:rPr/>
        <w:t>от</w:t>
      </w:r>
      <w:r>
        <w:rPr>
          <w:spacing w:val="40"/>
        </w:rPr>
        <w:t> </w:t>
      </w:r>
      <w:r>
        <w:rPr/>
        <w:t>вещества</w:t>
      </w:r>
      <w:r>
        <w:rPr>
          <w:spacing w:val="35"/>
        </w:rPr>
        <w:t> </w:t>
      </w:r>
      <w:r>
        <w:rPr/>
        <w:t>(на</w:t>
      </w:r>
      <w:r>
        <w:rPr>
          <w:spacing w:val="44"/>
        </w:rPr>
        <w:t> </w:t>
      </w:r>
      <w:r>
        <w:rPr/>
        <w:t>примере</w:t>
      </w:r>
      <w:r>
        <w:rPr>
          <w:spacing w:val="40"/>
        </w:rPr>
        <w:t> </w:t>
      </w:r>
      <w:r>
        <w:rPr>
          <w:spacing w:val="-2"/>
        </w:rPr>
        <w:t>жидких</w:t>
      </w:r>
    </w:p>
    <w:p>
      <w:pPr>
        <w:spacing w:after="0"/>
        <w:jc w:val="left"/>
        <w:sectPr>
          <w:pgSz w:w="11920" w:h="16850"/>
          <w:pgMar w:header="0" w:footer="1162" w:top="1040" w:bottom="1480" w:left="1380" w:right="220"/>
        </w:sectPr>
      </w:pPr>
    </w:p>
    <w:p>
      <w:pPr>
        <w:pStyle w:val="BodyText"/>
        <w:spacing w:before="1"/>
        <w:ind w:firstLine="0"/>
        <w:jc w:val="left"/>
      </w:pPr>
      <w:r>
        <w:rPr>
          <w:spacing w:val="-2"/>
        </w:rPr>
        <w:t>линз).</w:t>
      </w:r>
    </w:p>
    <w:p>
      <w:pPr>
        <w:spacing w:line="240" w:lineRule="auto" w:before="1"/>
        <w:rPr>
          <w:sz w:val="24"/>
        </w:rPr>
      </w:pPr>
      <w:r>
        <w:rPr/>
        <w:br w:type="column"/>
      </w:r>
      <w:r>
        <w:rPr>
          <w:sz w:val="24"/>
        </w:rPr>
      </w:r>
    </w:p>
    <w:p>
      <w:pPr>
        <w:pStyle w:val="BodyText"/>
        <w:ind w:left="53" w:firstLine="0"/>
        <w:jc w:val="left"/>
      </w:pPr>
      <w:r>
        <w:rPr/>
        <w:t>Измерение</w:t>
      </w:r>
      <w:r>
        <w:rPr>
          <w:spacing w:val="-5"/>
        </w:rPr>
        <w:t> </w:t>
      </w:r>
      <w:r>
        <w:rPr/>
        <w:t>фокусного</w:t>
      </w:r>
      <w:r>
        <w:rPr>
          <w:spacing w:val="-3"/>
        </w:rPr>
        <w:t> </w:t>
      </w:r>
      <w:r>
        <w:rPr/>
        <w:t>расстояния</w:t>
      </w:r>
      <w:r>
        <w:rPr>
          <w:spacing w:val="-3"/>
        </w:rPr>
        <w:t> </w:t>
      </w:r>
      <w:r>
        <w:rPr/>
        <w:t>рассеивающих</w:t>
      </w:r>
      <w:r>
        <w:rPr>
          <w:spacing w:val="-3"/>
        </w:rPr>
        <w:t> </w:t>
      </w:r>
      <w:r>
        <w:rPr>
          <w:spacing w:val="-2"/>
        </w:rPr>
        <w:t>линз.</w:t>
      </w:r>
    </w:p>
    <w:p>
      <w:pPr>
        <w:pStyle w:val="BodyText"/>
        <w:ind w:left="53" w:firstLine="0"/>
        <w:jc w:val="left"/>
      </w:pPr>
      <w:r>
        <w:rPr/>
        <w:t>Получение</w:t>
      </w:r>
      <w:r>
        <w:rPr>
          <w:spacing w:val="-9"/>
        </w:rPr>
        <w:t> </w:t>
      </w:r>
      <w:r>
        <w:rPr/>
        <w:t>изображения</w:t>
      </w:r>
      <w:r>
        <w:rPr>
          <w:spacing w:val="-3"/>
        </w:rPr>
        <w:t> </w:t>
      </w:r>
      <w:r>
        <w:rPr/>
        <w:t>в</w:t>
      </w:r>
      <w:r>
        <w:rPr>
          <w:spacing w:val="-7"/>
        </w:rPr>
        <w:t> </w:t>
      </w:r>
      <w:r>
        <w:rPr/>
        <w:t>системе</w:t>
      </w:r>
      <w:r>
        <w:rPr>
          <w:spacing w:val="-4"/>
        </w:rPr>
        <w:t> </w:t>
      </w:r>
      <w:r>
        <w:rPr/>
        <w:t>из</w:t>
      </w:r>
      <w:r>
        <w:rPr>
          <w:spacing w:val="-4"/>
        </w:rPr>
        <w:t> </w:t>
      </w:r>
      <w:r>
        <w:rPr/>
        <w:t>плоского</w:t>
      </w:r>
      <w:r>
        <w:rPr>
          <w:spacing w:val="-6"/>
        </w:rPr>
        <w:t> </w:t>
      </w:r>
      <w:r>
        <w:rPr/>
        <w:t>зеркала</w:t>
      </w:r>
      <w:r>
        <w:rPr>
          <w:spacing w:val="-4"/>
        </w:rPr>
        <w:t> </w:t>
      </w:r>
      <w:r>
        <w:rPr/>
        <w:t>и</w:t>
      </w:r>
      <w:r>
        <w:rPr>
          <w:spacing w:val="-3"/>
        </w:rPr>
        <w:t> </w:t>
      </w:r>
      <w:r>
        <w:rPr>
          <w:spacing w:val="-2"/>
        </w:rPr>
        <w:t>линзы.</w:t>
      </w:r>
    </w:p>
    <w:p>
      <w:pPr>
        <w:spacing w:after="0"/>
        <w:jc w:val="left"/>
        <w:sectPr>
          <w:type w:val="continuous"/>
          <w:pgSz w:w="11920" w:h="16850"/>
          <w:pgMar w:header="0" w:footer="1162" w:top="1040" w:bottom="280" w:left="1380" w:right="220"/>
          <w:cols w:num="2" w:equalWidth="0">
            <w:col w:w="937" w:space="40"/>
            <w:col w:w="9343"/>
          </w:cols>
        </w:sectPr>
      </w:pPr>
    </w:p>
    <w:p>
      <w:pPr>
        <w:pStyle w:val="BodyText"/>
        <w:spacing w:line="242" w:lineRule="auto" w:before="62"/>
        <w:ind w:left="1032" w:right="3452" w:firstLine="0"/>
        <w:jc w:val="left"/>
      </w:pPr>
      <w:r>
        <w:rPr/>
        <w:t>Получение</w:t>
      </w:r>
      <w:r>
        <w:rPr>
          <w:spacing w:val="-6"/>
        </w:rPr>
        <w:t> </w:t>
      </w:r>
      <w:r>
        <w:rPr/>
        <w:t>изображения</w:t>
      </w:r>
      <w:r>
        <w:rPr>
          <w:spacing w:val="-5"/>
        </w:rPr>
        <w:t> </w:t>
      </w:r>
      <w:r>
        <w:rPr/>
        <w:t>в</w:t>
      </w:r>
      <w:r>
        <w:rPr>
          <w:spacing w:val="-6"/>
        </w:rPr>
        <w:t> </w:t>
      </w:r>
      <w:r>
        <w:rPr/>
        <w:t>системе</w:t>
      </w:r>
      <w:r>
        <w:rPr>
          <w:spacing w:val="-6"/>
        </w:rPr>
        <w:t> </w:t>
      </w:r>
      <w:r>
        <w:rPr/>
        <w:t>из</w:t>
      </w:r>
      <w:r>
        <w:rPr>
          <w:spacing w:val="-5"/>
        </w:rPr>
        <w:t> </w:t>
      </w:r>
      <w:r>
        <w:rPr/>
        <w:t>двух</w:t>
      </w:r>
      <w:r>
        <w:rPr>
          <w:spacing w:val="-5"/>
        </w:rPr>
        <w:t> </w:t>
      </w:r>
      <w:r>
        <w:rPr/>
        <w:t>линз. Конструирование телескопических систем.</w:t>
      </w:r>
    </w:p>
    <w:p>
      <w:pPr>
        <w:pStyle w:val="BodyText"/>
        <w:spacing w:line="273" w:lineRule="exact"/>
        <w:ind w:left="1032" w:firstLine="0"/>
        <w:jc w:val="left"/>
      </w:pPr>
      <w:r>
        <w:rPr/>
        <w:t>Наблюдение</w:t>
      </w:r>
      <w:r>
        <w:rPr>
          <w:spacing w:val="-3"/>
        </w:rPr>
        <w:t> </w:t>
      </w:r>
      <w:r>
        <w:rPr/>
        <w:t>дифракции,</w:t>
      </w:r>
      <w:r>
        <w:rPr>
          <w:spacing w:val="3"/>
        </w:rPr>
        <w:t> </w:t>
      </w:r>
      <w:r>
        <w:rPr/>
        <w:t>интерференции</w:t>
      </w:r>
      <w:r>
        <w:rPr>
          <w:spacing w:val="1"/>
        </w:rPr>
        <w:t> </w:t>
      </w:r>
      <w:r>
        <w:rPr/>
        <w:t>и</w:t>
      </w:r>
      <w:r>
        <w:rPr>
          <w:spacing w:val="-2"/>
        </w:rPr>
        <w:t> </w:t>
      </w:r>
      <w:r>
        <w:rPr/>
        <w:t>поляризации</w:t>
      </w:r>
      <w:r>
        <w:rPr>
          <w:spacing w:val="2"/>
        </w:rPr>
        <w:t> </w:t>
      </w:r>
      <w:r>
        <w:rPr>
          <w:spacing w:val="-2"/>
        </w:rPr>
        <w:t>света.</w:t>
      </w:r>
    </w:p>
    <w:p>
      <w:pPr>
        <w:pStyle w:val="BodyText"/>
        <w:ind w:left="1032" w:right="1405" w:firstLine="0"/>
        <w:jc w:val="left"/>
      </w:pPr>
      <w:r>
        <w:rPr/>
        <w:t>Изучение</w:t>
      </w:r>
      <w:r>
        <w:rPr>
          <w:spacing w:val="-12"/>
        </w:rPr>
        <w:t> </w:t>
      </w:r>
      <w:r>
        <w:rPr/>
        <w:t>поляризации</w:t>
      </w:r>
      <w:r>
        <w:rPr>
          <w:spacing w:val="-13"/>
        </w:rPr>
        <w:t> </w:t>
      </w:r>
      <w:r>
        <w:rPr/>
        <w:t>света,</w:t>
      </w:r>
      <w:r>
        <w:rPr>
          <w:spacing w:val="-10"/>
        </w:rPr>
        <w:t> </w:t>
      </w:r>
      <w:r>
        <w:rPr/>
        <w:t>отражённого</w:t>
      </w:r>
      <w:r>
        <w:rPr>
          <w:spacing w:val="-10"/>
        </w:rPr>
        <w:t> </w:t>
      </w:r>
      <w:r>
        <w:rPr/>
        <w:t>от</w:t>
      </w:r>
      <w:r>
        <w:rPr>
          <w:spacing w:val="-10"/>
        </w:rPr>
        <w:t> </w:t>
      </w:r>
      <w:r>
        <w:rPr/>
        <w:t>поверхности</w:t>
      </w:r>
      <w:r>
        <w:rPr>
          <w:spacing w:val="-8"/>
        </w:rPr>
        <w:t> </w:t>
      </w:r>
      <w:r>
        <w:rPr/>
        <w:t>диэлектрика. Изучение интерференции лазерного излучения на двух щелях.</w:t>
      </w:r>
    </w:p>
    <w:p>
      <w:pPr>
        <w:pStyle w:val="BodyText"/>
        <w:ind w:left="1032" w:firstLine="0"/>
        <w:jc w:val="left"/>
      </w:pPr>
      <w:r>
        <w:rPr/>
        <w:t>Наблюдение</w:t>
      </w:r>
      <w:r>
        <w:rPr>
          <w:spacing w:val="-10"/>
        </w:rPr>
        <w:t> </w:t>
      </w:r>
      <w:r>
        <w:rPr>
          <w:spacing w:val="-2"/>
        </w:rPr>
        <w:t>дисперсии.</w:t>
      </w:r>
    </w:p>
    <w:p>
      <w:pPr>
        <w:pStyle w:val="BodyText"/>
        <w:ind w:left="1032" w:right="3452" w:firstLine="0"/>
        <w:jc w:val="left"/>
      </w:pPr>
      <w:r>
        <w:rPr/>
        <w:t>Наблюдение</w:t>
      </w:r>
      <w:r>
        <w:rPr>
          <w:spacing w:val="-8"/>
        </w:rPr>
        <w:t> </w:t>
      </w:r>
      <w:r>
        <w:rPr/>
        <w:t>и</w:t>
      </w:r>
      <w:r>
        <w:rPr>
          <w:spacing w:val="-7"/>
        </w:rPr>
        <w:t> </w:t>
      </w:r>
      <w:r>
        <w:rPr/>
        <w:t>исследование</w:t>
      </w:r>
      <w:r>
        <w:rPr>
          <w:spacing w:val="-8"/>
        </w:rPr>
        <w:t> </w:t>
      </w:r>
      <w:r>
        <w:rPr/>
        <w:t>дифракционного</w:t>
      </w:r>
      <w:r>
        <w:rPr>
          <w:spacing w:val="-10"/>
        </w:rPr>
        <w:t> </w:t>
      </w:r>
      <w:r>
        <w:rPr/>
        <w:t>спектра. Измерение длины световой волны.</w:t>
      </w:r>
    </w:p>
    <w:p>
      <w:pPr>
        <w:pStyle w:val="BodyText"/>
        <w:ind w:left="1032" w:right="607" w:firstLine="0"/>
        <w:jc w:val="left"/>
      </w:pPr>
      <w:r>
        <w:rPr/>
        <w:t>Получение</w:t>
      </w:r>
      <w:r>
        <w:rPr>
          <w:spacing w:val="-5"/>
        </w:rPr>
        <w:t> </w:t>
      </w:r>
      <w:r>
        <w:rPr/>
        <w:t>спектра</w:t>
      </w:r>
      <w:r>
        <w:rPr>
          <w:spacing w:val="-4"/>
        </w:rPr>
        <w:t> </w:t>
      </w:r>
      <w:r>
        <w:rPr/>
        <w:t>излучения</w:t>
      </w:r>
      <w:r>
        <w:rPr>
          <w:spacing w:val="-4"/>
        </w:rPr>
        <w:t> </w:t>
      </w:r>
      <w:r>
        <w:rPr/>
        <w:t>светодиода</w:t>
      </w:r>
      <w:r>
        <w:rPr>
          <w:spacing w:val="-5"/>
        </w:rPr>
        <w:t> </w:t>
      </w:r>
      <w:r>
        <w:rPr/>
        <w:t>при</w:t>
      </w:r>
      <w:r>
        <w:rPr>
          <w:spacing w:val="-6"/>
        </w:rPr>
        <w:t> </w:t>
      </w:r>
      <w:r>
        <w:rPr/>
        <w:t>помощи</w:t>
      </w:r>
      <w:r>
        <w:rPr>
          <w:spacing w:val="-4"/>
        </w:rPr>
        <w:t> </w:t>
      </w:r>
      <w:r>
        <w:rPr/>
        <w:t>дифракционной</w:t>
      </w:r>
      <w:r>
        <w:rPr>
          <w:spacing w:val="-4"/>
        </w:rPr>
        <w:t> </w:t>
      </w:r>
      <w:r>
        <w:rPr/>
        <w:t>решётки. Раздел 6. Основы специальной теории относительности.</w:t>
      </w:r>
    </w:p>
    <w:p>
      <w:pPr>
        <w:pStyle w:val="BodyText"/>
        <w:ind w:right="348"/>
      </w:pPr>
      <w:r>
        <w:rPr/>
        <w:t>Границы применимости классической механики. Постулаты специальной теории </w:t>
      </w:r>
      <w:r>
        <w:rPr>
          <w:spacing w:val="-2"/>
        </w:rPr>
        <w:t>относительности.</w:t>
      </w:r>
    </w:p>
    <w:p>
      <w:pPr>
        <w:pStyle w:val="BodyText"/>
        <w:ind w:right="341"/>
      </w:pPr>
      <w:r>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pPr>
        <w:pStyle w:val="BodyText"/>
        <w:spacing w:before="1"/>
        <w:ind w:left="1032" w:firstLine="0"/>
      </w:pPr>
      <w:r>
        <w:rPr/>
        <w:t>Энергия</w:t>
      </w:r>
      <w:r>
        <w:rPr>
          <w:spacing w:val="-10"/>
        </w:rPr>
        <w:t> </w:t>
      </w:r>
      <w:r>
        <w:rPr/>
        <w:t>и</w:t>
      </w:r>
      <w:r>
        <w:rPr>
          <w:spacing w:val="-9"/>
        </w:rPr>
        <w:t> </w:t>
      </w:r>
      <w:r>
        <w:rPr/>
        <w:t>импульс</w:t>
      </w:r>
      <w:r>
        <w:rPr>
          <w:spacing w:val="-8"/>
        </w:rPr>
        <w:t> </w:t>
      </w:r>
      <w:r>
        <w:rPr/>
        <w:t>релятивистской</w:t>
      </w:r>
      <w:r>
        <w:rPr>
          <w:spacing w:val="-7"/>
        </w:rPr>
        <w:t> </w:t>
      </w:r>
      <w:r>
        <w:rPr>
          <w:spacing w:val="-2"/>
        </w:rPr>
        <w:t>частицы.</w:t>
      </w:r>
    </w:p>
    <w:p>
      <w:pPr>
        <w:pStyle w:val="BodyText"/>
        <w:ind w:left="1032" w:firstLine="0"/>
      </w:pPr>
      <w:r>
        <w:rPr/>
        <w:t>Связь</w:t>
      </w:r>
      <w:r>
        <w:rPr>
          <w:spacing w:val="-5"/>
        </w:rPr>
        <w:t> </w:t>
      </w:r>
      <w:r>
        <w:rPr/>
        <w:t>массы</w:t>
      </w:r>
      <w:r>
        <w:rPr>
          <w:spacing w:val="-6"/>
        </w:rPr>
        <w:t> </w:t>
      </w:r>
      <w:r>
        <w:rPr/>
        <w:t>с</w:t>
      </w:r>
      <w:r>
        <w:rPr>
          <w:spacing w:val="-10"/>
        </w:rPr>
        <w:t> </w:t>
      </w:r>
      <w:r>
        <w:rPr/>
        <w:t>энергией</w:t>
      </w:r>
      <w:r>
        <w:rPr>
          <w:spacing w:val="-2"/>
        </w:rPr>
        <w:t> </w:t>
      </w:r>
      <w:r>
        <w:rPr/>
        <w:t>и</w:t>
      </w:r>
      <w:r>
        <w:rPr>
          <w:spacing w:val="-6"/>
        </w:rPr>
        <w:t> </w:t>
      </w:r>
      <w:r>
        <w:rPr/>
        <w:t>импульсом</w:t>
      </w:r>
      <w:r>
        <w:rPr>
          <w:spacing w:val="-5"/>
        </w:rPr>
        <w:t> </w:t>
      </w:r>
      <w:r>
        <w:rPr/>
        <w:t>релятивистской</w:t>
      </w:r>
      <w:r>
        <w:rPr>
          <w:spacing w:val="-4"/>
        </w:rPr>
        <w:t> </w:t>
      </w:r>
      <w:r>
        <w:rPr/>
        <w:t>частицы.</w:t>
      </w:r>
      <w:r>
        <w:rPr>
          <w:spacing w:val="-6"/>
        </w:rPr>
        <w:t> </w:t>
      </w:r>
      <w:r>
        <w:rPr/>
        <w:t>Энергия</w:t>
      </w:r>
      <w:r>
        <w:rPr>
          <w:spacing w:val="-5"/>
        </w:rPr>
        <w:t> </w:t>
      </w:r>
      <w:r>
        <w:rPr>
          <w:spacing w:val="-2"/>
        </w:rPr>
        <w:t>покоя.</w:t>
      </w:r>
    </w:p>
    <w:p>
      <w:pPr>
        <w:pStyle w:val="BodyText"/>
        <w:ind w:right="340"/>
      </w:pPr>
      <w:r>
        <w:rPr/>
        <w:t>Технические устройства и технологические процессы: спутниковые приёмники, ускорители заряженных частиц.</w:t>
      </w:r>
    </w:p>
    <w:p>
      <w:pPr>
        <w:pStyle w:val="BodyText"/>
        <w:ind w:left="1032" w:firstLine="0"/>
      </w:pPr>
      <w:r>
        <w:rPr/>
        <w:t>Ученический</w:t>
      </w:r>
      <w:r>
        <w:rPr>
          <w:spacing w:val="-9"/>
        </w:rPr>
        <w:t> </w:t>
      </w:r>
      <w:r>
        <w:rPr/>
        <w:t>эксперимент,</w:t>
      </w:r>
      <w:r>
        <w:rPr>
          <w:spacing w:val="-8"/>
        </w:rPr>
        <w:t> </w:t>
      </w:r>
      <w:r>
        <w:rPr/>
        <w:t>лабораторные</w:t>
      </w:r>
      <w:r>
        <w:rPr>
          <w:spacing w:val="-11"/>
        </w:rPr>
        <w:t> </w:t>
      </w:r>
      <w:r>
        <w:rPr/>
        <w:t>работы,</w:t>
      </w:r>
      <w:r>
        <w:rPr>
          <w:spacing w:val="-7"/>
        </w:rPr>
        <w:t> </w:t>
      </w:r>
      <w:r>
        <w:rPr>
          <w:spacing w:val="-2"/>
        </w:rPr>
        <w:t>практикум.</w:t>
      </w:r>
    </w:p>
    <w:p>
      <w:pPr>
        <w:pStyle w:val="BodyText"/>
        <w:ind w:right="344"/>
      </w:pPr>
      <w:r>
        <w:rPr/>
        <w:t>Определение импульса и энергии релятивистских частиц (по фотографиям треков заряженных частиц в магнитном поле).</w:t>
      </w:r>
    </w:p>
    <w:p>
      <w:pPr>
        <w:pStyle w:val="BodyText"/>
        <w:ind w:left="1032" w:firstLine="0"/>
      </w:pPr>
      <w:r>
        <w:rPr/>
        <w:t>Раздел</w:t>
      </w:r>
      <w:r>
        <w:rPr>
          <w:spacing w:val="-7"/>
        </w:rPr>
        <w:t> </w:t>
      </w:r>
      <w:r>
        <w:rPr/>
        <w:t>7.</w:t>
      </w:r>
      <w:r>
        <w:rPr>
          <w:spacing w:val="-4"/>
        </w:rPr>
        <w:t> </w:t>
      </w:r>
      <w:r>
        <w:rPr/>
        <w:t>Квантовая</w:t>
      </w:r>
      <w:r>
        <w:rPr>
          <w:spacing w:val="-4"/>
        </w:rPr>
        <w:t> </w:t>
      </w:r>
      <w:r>
        <w:rPr>
          <w:spacing w:val="-2"/>
        </w:rPr>
        <w:t>физика.</w:t>
      </w:r>
    </w:p>
    <w:p>
      <w:pPr>
        <w:pStyle w:val="BodyText"/>
        <w:ind w:left="1032" w:firstLine="0"/>
      </w:pPr>
      <w:r>
        <w:rPr/>
        <w:t>Тема</w:t>
      </w:r>
      <w:r>
        <w:rPr>
          <w:spacing w:val="-12"/>
        </w:rPr>
        <w:t> </w:t>
      </w:r>
      <w:r>
        <w:rPr/>
        <w:t>1.</w:t>
      </w:r>
      <w:r>
        <w:rPr>
          <w:spacing w:val="-6"/>
        </w:rPr>
        <w:t> </w:t>
      </w:r>
      <w:r>
        <w:rPr/>
        <w:t>Корпускулярно-волновой</w:t>
      </w:r>
      <w:r>
        <w:rPr>
          <w:spacing w:val="-6"/>
        </w:rPr>
        <w:t> </w:t>
      </w:r>
      <w:r>
        <w:rPr>
          <w:spacing w:val="-2"/>
        </w:rPr>
        <w:t>дуализм.</w:t>
      </w:r>
    </w:p>
    <w:p>
      <w:pPr>
        <w:pStyle w:val="BodyText"/>
        <w:ind w:right="342"/>
      </w:pPr>
      <w:r>
        <w:rPr/>
        <w:t>Равновесное</w:t>
      </w:r>
      <w:r>
        <w:rPr>
          <w:spacing w:val="-15"/>
        </w:rPr>
        <w:t> </w:t>
      </w:r>
      <w:r>
        <w:rPr/>
        <w:t>тепловое</w:t>
      </w:r>
      <w:r>
        <w:rPr>
          <w:spacing w:val="-15"/>
        </w:rPr>
        <w:t> </w:t>
      </w:r>
      <w:r>
        <w:rPr/>
        <w:t>излучение</w:t>
      </w:r>
      <w:r>
        <w:rPr>
          <w:spacing w:val="-15"/>
        </w:rPr>
        <w:t> </w:t>
      </w:r>
      <w:r>
        <w:rPr/>
        <w:t>(излучение</w:t>
      </w:r>
      <w:r>
        <w:rPr>
          <w:spacing w:val="-15"/>
        </w:rPr>
        <w:t> </w:t>
      </w:r>
      <w:r>
        <w:rPr/>
        <w:t>абсолютно</w:t>
      </w:r>
      <w:r>
        <w:rPr>
          <w:spacing w:val="-15"/>
        </w:rPr>
        <w:t> </w:t>
      </w:r>
      <w:r>
        <w:rPr/>
        <w:t>чёрного</w:t>
      </w:r>
      <w:r>
        <w:rPr>
          <w:spacing w:val="-15"/>
        </w:rPr>
        <w:t> </w:t>
      </w:r>
      <w:r>
        <w:rPr/>
        <w:t>тела).</w:t>
      </w:r>
      <w:r>
        <w:rPr>
          <w:spacing w:val="26"/>
        </w:rPr>
        <w:t> </w:t>
      </w:r>
      <w:r>
        <w:rPr/>
        <w:t>Закон</w:t>
      </w:r>
      <w:r>
        <w:rPr>
          <w:spacing w:val="-14"/>
        </w:rPr>
        <w:t> </w:t>
      </w:r>
      <w:r>
        <w:rPr/>
        <w:t>смещения Вина. Гипотеза Планка о квантах.</w:t>
      </w:r>
    </w:p>
    <w:p>
      <w:pPr>
        <w:pStyle w:val="BodyText"/>
        <w:spacing w:before="1"/>
        <w:ind w:left="1032" w:firstLine="0"/>
      </w:pPr>
      <w:r>
        <w:rPr/>
        <w:t>Фотоны.</w:t>
      </w:r>
      <w:r>
        <w:rPr>
          <w:spacing w:val="-7"/>
        </w:rPr>
        <w:t> </w:t>
      </w:r>
      <w:r>
        <w:rPr/>
        <w:t>Энергия</w:t>
      </w:r>
      <w:r>
        <w:rPr>
          <w:spacing w:val="-7"/>
        </w:rPr>
        <w:t> </w:t>
      </w:r>
      <w:r>
        <w:rPr/>
        <w:t>и</w:t>
      </w:r>
      <w:r>
        <w:rPr>
          <w:spacing w:val="-6"/>
        </w:rPr>
        <w:t> </w:t>
      </w:r>
      <w:r>
        <w:rPr/>
        <w:t>импульс</w:t>
      </w:r>
      <w:r>
        <w:rPr>
          <w:spacing w:val="-5"/>
        </w:rPr>
        <w:t> </w:t>
      </w:r>
      <w:r>
        <w:rPr>
          <w:spacing w:val="-2"/>
        </w:rPr>
        <w:t>фотона.</w:t>
      </w:r>
    </w:p>
    <w:p>
      <w:pPr>
        <w:pStyle w:val="BodyText"/>
        <w:ind w:right="347"/>
      </w:pPr>
      <w:r>
        <w:rPr/>
        <w:t>Фотоэффект. Опыты А.Г. Столетова. Законы фотоэффекта. Уравнение Эйнштейна для фотоэффекта. «Красная граница» фотоэффекта.</w:t>
      </w:r>
    </w:p>
    <w:p>
      <w:pPr>
        <w:pStyle w:val="BodyText"/>
        <w:ind w:right="344"/>
      </w:pPr>
      <w:r>
        <w:rPr/>
        <w:t>Давление</w:t>
      </w:r>
      <w:r>
        <w:rPr>
          <w:spacing w:val="-7"/>
        </w:rPr>
        <w:t> </w:t>
      </w:r>
      <w:r>
        <w:rPr/>
        <w:t>света</w:t>
      </w:r>
      <w:r>
        <w:rPr>
          <w:spacing w:val="-5"/>
        </w:rPr>
        <w:t> </w:t>
      </w:r>
      <w:r>
        <w:rPr/>
        <w:t>(в</w:t>
      </w:r>
      <w:r>
        <w:rPr>
          <w:spacing w:val="-8"/>
        </w:rPr>
        <w:t> </w:t>
      </w:r>
      <w:r>
        <w:rPr/>
        <w:t>частности,</w:t>
      </w:r>
      <w:r>
        <w:rPr>
          <w:spacing w:val="-9"/>
        </w:rPr>
        <w:t> </w:t>
      </w:r>
      <w:r>
        <w:rPr/>
        <w:t>давление</w:t>
      </w:r>
      <w:r>
        <w:rPr>
          <w:spacing w:val="-8"/>
        </w:rPr>
        <w:t> </w:t>
      </w:r>
      <w:r>
        <w:rPr/>
        <w:t>света</w:t>
      </w:r>
      <w:r>
        <w:rPr>
          <w:spacing w:val="-10"/>
        </w:rPr>
        <w:t> </w:t>
      </w:r>
      <w:r>
        <w:rPr/>
        <w:t>на</w:t>
      </w:r>
      <w:r>
        <w:rPr>
          <w:spacing w:val="-6"/>
        </w:rPr>
        <w:t> </w:t>
      </w:r>
      <w:r>
        <w:rPr/>
        <w:t>абсолютно</w:t>
      </w:r>
      <w:r>
        <w:rPr>
          <w:spacing w:val="-9"/>
        </w:rPr>
        <w:t> </w:t>
      </w:r>
      <w:r>
        <w:rPr/>
        <w:t>поглощающую</w:t>
      </w:r>
      <w:r>
        <w:rPr>
          <w:spacing w:val="40"/>
        </w:rPr>
        <w:t> </w:t>
      </w:r>
      <w:r>
        <w:rPr/>
        <w:t>иабсолютно отражающую поверхность). Опыты П.Н. Лебедева.</w:t>
      </w:r>
    </w:p>
    <w:p>
      <w:pPr>
        <w:pStyle w:val="BodyText"/>
        <w:ind w:right="337"/>
      </w:pPr>
      <w:r>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pPr>
        <w:pStyle w:val="BodyText"/>
        <w:ind w:left="1032" w:firstLine="0"/>
      </w:pPr>
      <w:r>
        <w:rPr/>
        <w:t>Специфика</w:t>
      </w:r>
      <w:r>
        <w:rPr>
          <w:spacing w:val="-15"/>
        </w:rPr>
        <w:t> </w:t>
      </w:r>
      <w:r>
        <w:rPr/>
        <w:t>измерений</w:t>
      </w:r>
      <w:r>
        <w:rPr>
          <w:spacing w:val="-10"/>
        </w:rPr>
        <w:t> </w:t>
      </w:r>
      <w:r>
        <w:rPr/>
        <w:t>в</w:t>
      </w:r>
      <w:r>
        <w:rPr>
          <w:spacing w:val="-11"/>
        </w:rPr>
        <w:t> </w:t>
      </w:r>
      <w:r>
        <w:rPr/>
        <w:t>микромире.</w:t>
      </w:r>
      <w:r>
        <w:rPr>
          <w:spacing w:val="-8"/>
        </w:rPr>
        <w:t> </w:t>
      </w:r>
      <w:r>
        <w:rPr/>
        <w:t>Соотношения</w:t>
      </w:r>
      <w:r>
        <w:rPr>
          <w:spacing w:val="-8"/>
        </w:rPr>
        <w:t> </w:t>
      </w:r>
      <w:r>
        <w:rPr/>
        <w:t>неопределённостей</w:t>
      </w:r>
      <w:r>
        <w:rPr>
          <w:spacing w:val="-7"/>
        </w:rPr>
        <w:t> </w:t>
      </w:r>
      <w:r>
        <w:rPr>
          <w:spacing w:val="-2"/>
        </w:rPr>
        <w:t>Гейзенберга.</w:t>
      </w:r>
    </w:p>
    <w:p>
      <w:pPr>
        <w:pStyle w:val="BodyText"/>
        <w:ind w:right="335"/>
      </w:pPr>
      <w:r>
        <w:rPr/>
        <w:t>Технические устройства и технологические процессы: спектрометр, фотоэлемент, фотодатчик, туннельный микроскоп, солнечная батарея, светодиод.</w:t>
      </w:r>
    </w:p>
    <w:p>
      <w:pPr>
        <w:pStyle w:val="BodyText"/>
        <w:ind w:left="1032" w:firstLine="0"/>
        <w:jc w:val="left"/>
      </w:pPr>
      <w:r>
        <w:rPr>
          <w:spacing w:val="-2"/>
        </w:rPr>
        <w:t>Демонстрации.</w:t>
      </w:r>
    </w:p>
    <w:p>
      <w:pPr>
        <w:pStyle w:val="BodyText"/>
        <w:ind w:left="1032" w:right="3452" w:firstLine="0"/>
        <w:jc w:val="left"/>
      </w:pPr>
      <w:r>
        <w:rPr/>
        <w:t>Фотоэффект</w:t>
      </w:r>
      <w:r>
        <w:rPr>
          <w:spacing w:val="-8"/>
        </w:rPr>
        <w:t> </w:t>
      </w:r>
      <w:r>
        <w:rPr/>
        <w:t>на</w:t>
      </w:r>
      <w:r>
        <w:rPr>
          <w:spacing w:val="-7"/>
        </w:rPr>
        <w:t> </w:t>
      </w:r>
      <w:r>
        <w:rPr/>
        <w:t>установке</w:t>
      </w:r>
      <w:r>
        <w:rPr>
          <w:spacing w:val="-6"/>
        </w:rPr>
        <w:t> </w:t>
      </w:r>
      <w:r>
        <w:rPr/>
        <w:t>с</w:t>
      </w:r>
      <w:r>
        <w:rPr>
          <w:spacing w:val="-8"/>
        </w:rPr>
        <w:t> </w:t>
      </w:r>
      <w:r>
        <w:rPr/>
        <w:t>цинковой</w:t>
      </w:r>
      <w:r>
        <w:rPr>
          <w:spacing w:val="-6"/>
        </w:rPr>
        <w:t> </w:t>
      </w:r>
      <w:r>
        <w:rPr/>
        <w:t>пластиной. Исследование законов внешнего фотоэффекта.</w:t>
      </w:r>
    </w:p>
    <w:p>
      <w:pPr>
        <w:pStyle w:val="BodyText"/>
        <w:spacing w:line="242" w:lineRule="auto" w:before="1"/>
        <w:ind w:left="1032" w:right="124" w:firstLine="0"/>
        <w:jc w:val="left"/>
      </w:pPr>
      <w:r>
        <w:rPr/>
        <w:t>Исследование</w:t>
      </w:r>
      <w:r>
        <w:rPr>
          <w:spacing w:val="-7"/>
        </w:rPr>
        <w:t> </w:t>
      </w:r>
      <w:r>
        <w:rPr/>
        <w:t>зависимости</w:t>
      </w:r>
      <w:r>
        <w:rPr>
          <w:spacing w:val="-5"/>
        </w:rPr>
        <w:t> </w:t>
      </w:r>
      <w:r>
        <w:rPr/>
        <w:t>сопротивления</w:t>
      </w:r>
      <w:r>
        <w:rPr>
          <w:spacing w:val="-6"/>
        </w:rPr>
        <w:t> </w:t>
      </w:r>
      <w:r>
        <w:rPr/>
        <w:t>полупроводников</w:t>
      </w:r>
      <w:r>
        <w:rPr>
          <w:spacing w:val="-7"/>
        </w:rPr>
        <w:t> </w:t>
      </w:r>
      <w:r>
        <w:rPr/>
        <w:t>от</w:t>
      </w:r>
      <w:r>
        <w:rPr>
          <w:spacing w:val="-6"/>
        </w:rPr>
        <w:t> </w:t>
      </w:r>
      <w:r>
        <w:rPr/>
        <w:t>освещённости. </w:t>
      </w:r>
      <w:r>
        <w:rPr>
          <w:spacing w:val="-2"/>
        </w:rPr>
        <w:t>Светодиод.</w:t>
      </w:r>
    </w:p>
    <w:p>
      <w:pPr>
        <w:pStyle w:val="BodyText"/>
        <w:spacing w:line="273" w:lineRule="exact"/>
        <w:ind w:left="1032" w:firstLine="0"/>
        <w:jc w:val="left"/>
      </w:pPr>
      <w:r>
        <w:rPr/>
        <w:t>Солнечная</w:t>
      </w:r>
      <w:r>
        <w:rPr>
          <w:spacing w:val="-5"/>
        </w:rPr>
        <w:t> </w:t>
      </w:r>
      <w:r>
        <w:rPr>
          <w:spacing w:val="-2"/>
        </w:rPr>
        <w:t>батарея.</w:t>
      </w:r>
    </w:p>
    <w:p>
      <w:pPr>
        <w:pStyle w:val="BodyText"/>
        <w:ind w:left="1032" w:right="2479" w:firstLine="0"/>
        <w:jc w:val="left"/>
      </w:pPr>
      <w:r>
        <w:rPr/>
        <w:t>Ученический</w:t>
      </w:r>
      <w:r>
        <w:rPr>
          <w:spacing w:val="-7"/>
        </w:rPr>
        <w:t> </w:t>
      </w:r>
      <w:r>
        <w:rPr/>
        <w:t>эксперимент,</w:t>
      </w:r>
      <w:r>
        <w:rPr>
          <w:spacing w:val="-7"/>
        </w:rPr>
        <w:t> </w:t>
      </w:r>
      <w:r>
        <w:rPr/>
        <w:t>лабораторные</w:t>
      </w:r>
      <w:r>
        <w:rPr>
          <w:spacing w:val="-9"/>
        </w:rPr>
        <w:t> </w:t>
      </w:r>
      <w:r>
        <w:rPr/>
        <w:t>работы,</w:t>
      </w:r>
      <w:r>
        <w:rPr>
          <w:spacing w:val="-5"/>
        </w:rPr>
        <w:t> </w:t>
      </w:r>
      <w:r>
        <w:rPr/>
        <w:t>практикум. Исследование фоторезистора.</w:t>
      </w:r>
    </w:p>
    <w:p>
      <w:pPr>
        <w:pStyle w:val="BodyText"/>
        <w:ind w:left="1032" w:right="2051" w:firstLine="0"/>
      </w:pPr>
      <w:r>
        <w:rPr/>
        <w:t>Измерение постоянной Планка на основе исследования фотоэффекта. Исследование</w:t>
      </w:r>
      <w:r>
        <w:rPr>
          <w:spacing w:val="-5"/>
        </w:rPr>
        <w:t> </w:t>
      </w:r>
      <w:r>
        <w:rPr/>
        <w:t>зависимости</w:t>
      </w:r>
      <w:r>
        <w:rPr>
          <w:spacing w:val="-3"/>
        </w:rPr>
        <w:t> </w:t>
      </w:r>
      <w:r>
        <w:rPr/>
        <w:t>силы</w:t>
      </w:r>
      <w:r>
        <w:rPr>
          <w:spacing w:val="-4"/>
        </w:rPr>
        <w:t> </w:t>
      </w:r>
      <w:r>
        <w:rPr/>
        <w:t>тока</w:t>
      </w:r>
      <w:r>
        <w:rPr>
          <w:spacing w:val="-5"/>
        </w:rPr>
        <w:t> </w:t>
      </w:r>
      <w:r>
        <w:rPr/>
        <w:t>через</w:t>
      </w:r>
      <w:r>
        <w:rPr>
          <w:spacing w:val="-2"/>
        </w:rPr>
        <w:t> </w:t>
      </w:r>
      <w:r>
        <w:rPr/>
        <w:t>светодиод</w:t>
      </w:r>
      <w:r>
        <w:rPr>
          <w:spacing w:val="-4"/>
        </w:rPr>
        <w:t> </w:t>
      </w:r>
      <w:r>
        <w:rPr/>
        <w:t>от</w:t>
      </w:r>
      <w:r>
        <w:rPr>
          <w:spacing w:val="-4"/>
        </w:rPr>
        <w:t> </w:t>
      </w:r>
      <w:r>
        <w:rPr/>
        <w:t>напряжения. Тема 2. Физика атома.</w:t>
      </w:r>
    </w:p>
    <w:p>
      <w:pPr>
        <w:pStyle w:val="BodyText"/>
        <w:ind w:left="1030" w:firstLine="2"/>
        <w:jc w:val="left"/>
      </w:pPr>
      <w:r>
        <w:rPr/>
        <w:t>Опыты</w:t>
      </w:r>
      <w:r>
        <w:rPr>
          <w:spacing w:val="-8"/>
        </w:rPr>
        <w:t> </w:t>
      </w:r>
      <w:r>
        <w:rPr/>
        <w:t>по</w:t>
      </w:r>
      <w:r>
        <w:rPr>
          <w:spacing w:val="-8"/>
        </w:rPr>
        <w:t> </w:t>
      </w:r>
      <w:r>
        <w:rPr/>
        <w:t>исследованию</w:t>
      </w:r>
      <w:r>
        <w:rPr>
          <w:spacing w:val="-5"/>
        </w:rPr>
        <w:t> </w:t>
      </w:r>
      <w:r>
        <w:rPr/>
        <w:t>строения</w:t>
      </w:r>
      <w:r>
        <w:rPr>
          <w:spacing w:val="-5"/>
        </w:rPr>
        <w:t> </w:t>
      </w:r>
      <w:r>
        <w:rPr/>
        <w:t>атома.</w:t>
      </w:r>
      <w:r>
        <w:rPr>
          <w:spacing w:val="-6"/>
        </w:rPr>
        <w:t> </w:t>
      </w:r>
      <w:r>
        <w:rPr/>
        <w:t>Планетарная</w:t>
      </w:r>
      <w:r>
        <w:rPr>
          <w:spacing w:val="-5"/>
        </w:rPr>
        <w:t> </w:t>
      </w:r>
      <w:r>
        <w:rPr/>
        <w:t>модель</w:t>
      </w:r>
      <w:r>
        <w:rPr>
          <w:spacing w:val="-5"/>
        </w:rPr>
        <w:t> </w:t>
      </w:r>
      <w:r>
        <w:rPr/>
        <w:t>атома</w:t>
      </w:r>
      <w:r>
        <w:rPr>
          <w:spacing w:val="-6"/>
        </w:rPr>
        <w:t> </w:t>
      </w:r>
      <w:r>
        <w:rPr>
          <w:spacing w:val="-2"/>
        </w:rPr>
        <w:t>Резерфорда.</w:t>
      </w:r>
    </w:p>
    <w:p>
      <w:pPr>
        <w:pStyle w:val="BodyText"/>
        <w:ind w:right="607"/>
        <w:jc w:val="left"/>
      </w:pPr>
      <w:r>
        <w:rPr/>
        <w:t>Постулаты</w:t>
      </w:r>
      <w:r>
        <w:rPr>
          <w:spacing w:val="-2"/>
        </w:rPr>
        <w:t> </w:t>
      </w:r>
      <w:r>
        <w:rPr/>
        <w:t>Бора.</w:t>
      </w:r>
      <w:r>
        <w:rPr>
          <w:spacing w:val="-2"/>
        </w:rPr>
        <w:t> </w:t>
      </w:r>
      <w:r>
        <w:rPr/>
        <w:t>Излучение</w:t>
      </w:r>
      <w:r>
        <w:rPr>
          <w:spacing w:val="-3"/>
        </w:rPr>
        <w:t> </w:t>
      </w:r>
      <w:r>
        <w:rPr/>
        <w:t>и</w:t>
      </w:r>
      <w:r>
        <w:rPr>
          <w:spacing w:val="-1"/>
        </w:rPr>
        <w:t> </w:t>
      </w:r>
      <w:r>
        <w:rPr/>
        <w:t>поглощение</w:t>
      </w:r>
      <w:r>
        <w:rPr>
          <w:spacing w:val="-3"/>
        </w:rPr>
        <w:t> </w:t>
      </w:r>
      <w:r>
        <w:rPr/>
        <w:t>фотонов</w:t>
      </w:r>
      <w:r>
        <w:rPr>
          <w:spacing w:val="-2"/>
        </w:rPr>
        <w:t> </w:t>
      </w:r>
      <w:r>
        <w:rPr/>
        <w:t>при</w:t>
      </w:r>
      <w:r>
        <w:rPr>
          <w:spacing w:val="-1"/>
        </w:rPr>
        <w:t> </w:t>
      </w:r>
      <w:r>
        <w:rPr/>
        <w:t>переходе</w:t>
      </w:r>
      <w:r>
        <w:rPr>
          <w:spacing w:val="-3"/>
        </w:rPr>
        <w:t> </w:t>
      </w:r>
      <w:r>
        <w:rPr/>
        <w:t>атома</w:t>
      </w:r>
      <w:r>
        <w:rPr>
          <w:spacing w:val="-3"/>
        </w:rPr>
        <w:t> </w:t>
      </w:r>
      <w:r>
        <w:rPr/>
        <w:t>с</w:t>
      </w:r>
      <w:r>
        <w:rPr>
          <w:spacing w:val="-1"/>
        </w:rPr>
        <w:t> </w:t>
      </w:r>
      <w:r>
        <w:rPr/>
        <w:t>одного уровня энергии на другой.</w:t>
      </w:r>
    </w:p>
    <w:p>
      <w:pPr>
        <w:pStyle w:val="BodyText"/>
        <w:ind w:left="1032" w:firstLine="0"/>
        <w:jc w:val="left"/>
      </w:pPr>
      <w:r>
        <w:rPr/>
        <w:t>Виды</w:t>
      </w:r>
      <w:r>
        <w:rPr>
          <w:spacing w:val="-10"/>
        </w:rPr>
        <w:t> </w:t>
      </w:r>
      <w:r>
        <w:rPr/>
        <w:t>спектров.</w:t>
      </w:r>
      <w:r>
        <w:rPr>
          <w:spacing w:val="-5"/>
        </w:rPr>
        <w:t> </w:t>
      </w:r>
      <w:r>
        <w:rPr/>
        <w:t>Спектр</w:t>
      </w:r>
      <w:r>
        <w:rPr>
          <w:spacing w:val="-6"/>
        </w:rPr>
        <w:t> </w:t>
      </w:r>
      <w:r>
        <w:rPr/>
        <w:t>уровней</w:t>
      </w:r>
      <w:r>
        <w:rPr>
          <w:spacing w:val="-4"/>
        </w:rPr>
        <w:t> </w:t>
      </w:r>
      <w:r>
        <w:rPr/>
        <w:t>энергии</w:t>
      </w:r>
      <w:r>
        <w:rPr>
          <w:spacing w:val="-7"/>
        </w:rPr>
        <w:t> </w:t>
      </w:r>
      <w:r>
        <w:rPr/>
        <w:t>атома</w:t>
      </w:r>
      <w:r>
        <w:rPr>
          <w:spacing w:val="-6"/>
        </w:rPr>
        <w:t> </w:t>
      </w:r>
      <w:r>
        <w:rPr>
          <w:spacing w:val="-2"/>
        </w:rPr>
        <w:t>водорода.</w:t>
      </w:r>
    </w:p>
    <w:p>
      <w:pPr>
        <w:spacing w:after="0"/>
        <w:jc w:val="left"/>
        <w:sectPr>
          <w:pgSz w:w="11920" w:h="16850"/>
          <w:pgMar w:header="0" w:footer="1162" w:top="1040" w:bottom="1480" w:left="1380" w:right="220"/>
        </w:sectPr>
      </w:pPr>
    </w:p>
    <w:p>
      <w:pPr>
        <w:pStyle w:val="BodyText"/>
        <w:spacing w:before="62"/>
        <w:ind w:left="1032" w:firstLine="0"/>
        <w:jc w:val="left"/>
      </w:pPr>
      <w:r>
        <w:rPr/>
        <w:t>Спонтанное</w:t>
      </w:r>
      <w:r>
        <w:rPr>
          <w:spacing w:val="-9"/>
        </w:rPr>
        <w:t> </w:t>
      </w:r>
      <w:r>
        <w:rPr/>
        <w:t>и</w:t>
      </w:r>
      <w:r>
        <w:rPr>
          <w:spacing w:val="-5"/>
        </w:rPr>
        <w:t> </w:t>
      </w:r>
      <w:r>
        <w:rPr/>
        <w:t>вынужденное</w:t>
      </w:r>
      <w:r>
        <w:rPr>
          <w:spacing w:val="-10"/>
        </w:rPr>
        <w:t> </w:t>
      </w:r>
      <w:r>
        <w:rPr/>
        <w:t>излучение</w:t>
      </w:r>
      <w:r>
        <w:rPr>
          <w:spacing w:val="-8"/>
        </w:rPr>
        <w:t> </w:t>
      </w:r>
      <w:r>
        <w:rPr/>
        <w:t>света.</w:t>
      </w:r>
      <w:r>
        <w:rPr>
          <w:spacing w:val="-2"/>
        </w:rPr>
        <w:t> Лазер.</w:t>
      </w:r>
    </w:p>
    <w:p>
      <w:pPr>
        <w:pStyle w:val="BodyText"/>
        <w:tabs>
          <w:tab w:pos="2592" w:val="left" w:leader="none"/>
          <w:tab w:pos="3958" w:val="left" w:leader="none"/>
          <w:tab w:pos="4330" w:val="left" w:leader="none"/>
          <w:tab w:pos="6304" w:val="left" w:leader="none"/>
          <w:tab w:pos="7590" w:val="left" w:leader="none"/>
          <w:tab w:pos="9271" w:val="left" w:leader="none"/>
        </w:tabs>
        <w:spacing w:before="3"/>
        <w:ind w:right="357"/>
        <w:jc w:val="left"/>
      </w:pPr>
      <w:r>
        <w:rPr>
          <w:spacing w:val="-2"/>
        </w:rPr>
        <w:t>Технические</w:t>
      </w:r>
      <w:r>
        <w:rPr/>
        <w:tab/>
      </w:r>
      <w:r>
        <w:rPr>
          <w:spacing w:val="-2"/>
        </w:rPr>
        <w:t>устройства</w:t>
      </w:r>
      <w:r>
        <w:rPr/>
        <w:tab/>
      </w:r>
      <w:r>
        <w:rPr>
          <w:spacing w:val="-10"/>
        </w:rPr>
        <w:t>и</w:t>
      </w:r>
      <w:r>
        <w:rPr/>
        <w:tab/>
      </w:r>
      <w:r>
        <w:rPr>
          <w:spacing w:val="-2"/>
        </w:rPr>
        <w:t>технологические</w:t>
      </w:r>
      <w:r>
        <w:rPr/>
        <w:tab/>
      </w:r>
      <w:r>
        <w:rPr>
          <w:spacing w:val="-2"/>
        </w:rPr>
        <w:t>процессы:</w:t>
      </w:r>
      <w:r>
        <w:rPr/>
        <w:tab/>
      </w:r>
      <w:r>
        <w:rPr>
          <w:spacing w:val="-2"/>
        </w:rPr>
        <w:t>спектральный</w:t>
      </w:r>
      <w:r>
        <w:rPr/>
        <w:tab/>
      </w:r>
      <w:r>
        <w:rPr>
          <w:spacing w:val="-2"/>
        </w:rPr>
        <w:t>анализ </w:t>
      </w:r>
      <w:r>
        <w:rPr/>
        <w:t>(спектроскоп), лазер, квантовый компьютер.</w:t>
      </w:r>
    </w:p>
    <w:p>
      <w:pPr>
        <w:pStyle w:val="BodyText"/>
        <w:ind w:left="1032" w:firstLine="0"/>
        <w:jc w:val="left"/>
      </w:pPr>
      <w:r>
        <w:rPr>
          <w:spacing w:val="-2"/>
        </w:rPr>
        <w:t>Демонстрации.</w:t>
      </w:r>
    </w:p>
    <w:p>
      <w:pPr>
        <w:pStyle w:val="BodyText"/>
        <w:ind w:left="1032" w:firstLine="0"/>
        <w:jc w:val="left"/>
      </w:pPr>
      <w:r>
        <w:rPr/>
        <w:t>Модель</w:t>
      </w:r>
      <w:r>
        <w:rPr>
          <w:spacing w:val="-8"/>
        </w:rPr>
        <w:t> </w:t>
      </w:r>
      <w:r>
        <w:rPr/>
        <w:t>опыта</w:t>
      </w:r>
      <w:r>
        <w:rPr>
          <w:spacing w:val="-8"/>
        </w:rPr>
        <w:t> </w:t>
      </w:r>
      <w:r>
        <w:rPr>
          <w:spacing w:val="-2"/>
        </w:rPr>
        <w:t>Резерфорда.</w:t>
      </w:r>
    </w:p>
    <w:p>
      <w:pPr>
        <w:pStyle w:val="BodyText"/>
        <w:ind w:left="1032" w:firstLine="0"/>
        <w:jc w:val="left"/>
      </w:pPr>
      <w:r>
        <w:rPr/>
        <w:t>Наблюдение</w:t>
      </w:r>
      <w:r>
        <w:rPr>
          <w:spacing w:val="-9"/>
        </w:rPr>
        <w:t> </w:t>
      </w:r>
      <w:r>
        <w:rPr/>
        <w:t>линейчатых</w:t>
      </w:r>
      <w:r>
        <w:rPr>
          <w:spacing w:val="-6"/>
        </w:rPr>
        <w:t> </w:t>
      </w:r>
      <w:r>
        <w:rPr>
          <w:spacing w:val="-2"/>
        </w:rPr>
        <w:t>спектров.</w:t>
      </w:r>
    </w:p>
    <w:p>
      <w:pPr>
        <w:pStyle w:val="BodyText"/>
        <w:ind w:left="1032" w:right="3452" w:firstLine="0"/>
        <w:jc w:val="left"/>
      </w:pPr>
      <w:r>
        <w:rPr/>
        <w:t>Устройство</w:t>
      </w:r>
      <w:r>
        <w:rPr>
          <w:spacing w:val="-6"/>
        </w:rPr>
        <w:t> </w:t>
      </w:r>
      <w:r>
        <w:rPr/>
        <w:t>и</w:t>
      </w:r>
      <w:r>
        <w:rPr>
          <w:spacing w:val="-5"/>
        </w:rPr>
        <w:t> </w:t>
      </w:r>
      <w:r>
        <w:rPr/>
        <w:t>действие</w:t>
      </w:r>
      <w:r>
        <w:rPr>
          <w:spacing w:val="-10"/>
        </w:rPr>
        <w:t> </w:t>
      </w:r>
      <w:r>
        <w:rPr/>
        <w:t>счётчика</w:t>
      </w:r>
      <w:r>
        <w:rPr>
          <w:spacing w:val="-7"/>
        </w:rPr>
        <w:t> </w:t>
      </w:r>
      <w:r>
        <w:rPr/>
        <w:t>ионизирующих</w:t>
      </w:r>
      <w:r>
        <w:rPr>
          <w:spacing w:val="-6"/>
        </w:rPr>
        <w:t> </w:t>
      </w:r>
      <w:r>
        <w:rPr/>
        <w:t>частиц. Определение длины волны лазерного излучения.</w:t>
      </w:r>
    </w:p>
    <w:p>
      <w:pPr>
        <w:pStyle w:val="BodyText"/>
        <w:ind w:left="1032" w:right="2479" w:firstLine="0"/>
        <w:jc w:val="left"/>
      </w:pPr>
      <w:r>
        <w:rPr/>
        <w:t>Ученический</w:t>
      </w:r>
      <w:r>
        <w:rPr>
          <w:spacing w:val="-12"/>
        </w:rPr>
        <w:t> </w:t>
      </w:r>
      <w:r>
        <w:rPr/>
        <w:t>эксперимент,</w:t>
      </w:r>
      <w:r>
        <w:rPr>
          <w:spacing w:val="-11"/>
        </w:rPr>
        <w:t> </w:t>
      </w:r>
      <w:r>
        <w:rPr/>
        <w:t>лабораторные</w:t>
      </w:r>
      <w:r>
        <w:rPr>
          <w:spacing w:val="-15"/>
        </w:rPr>
        <w:t> </w:t>
      </w:r>
      <w:r>
        <w:rPr/>
        <w:t>работы,</w:t>
      </w:r>
      <w:r>
        <w:rPr>
          <w:spacing w:val="-11"/>
        </w:rPr>
        <w:t> </w:t>
      </w:r>
      <w:r>
        <w:rPr/>
        <w:t>практикум. Наблюдение линейчатого спектра.</w:t>
      </w:r>
    </w:p>
    <w:p>
      <w:pPr>
        <w:pStyle w:val="BodyText"/>
        <w:jc w:val="left"/>
      </w:pPr>
      <w:r>
        <w:rPr/>
        <w:t>Исследование</w:t>
      </w:r>
      <w:r>
        <w:rPr>
          <w:spacing w:val="39"/>
        </w:rPr>
        <w:t> </w:t>
      </w:r>
      <w:r>
        <w:rPr/>
        <w:t>спектра</w:t>
      </w:r>
      <w:r>
        <w:rPr>
          <w:spacing w:val="40"/>
        </w:rPr>
        <w:t> </w:t>
      </w:r>
      <w:r>
        <w:rPr/>
        <w:t>разреженного</w:t>
      </w:r>
      <w:r>
        <w:rPr>
          <w:spacing w:val="40"/>
        </w:rPr>
        <w:t> </w:t>
      </w:r>
      <w:r>
        <w:rPr/>
        <w:t>атомарного</w:t>
      </w:r>
      <w:r>
        <w:rPr>
          <w:spacing w:val="40"/>
        </w:rPr>
        <w:t> </w:t>
      </w:r>
      <w:r>
        <w:rPr/>
        <w:t>водорода</w:t>
      </w:r>
      <w:r>
        <w:rPr>
          <w:spacing w:val="38"/>
        </w:rPr>
        <w:t> </w:t>
      </w:r>
      <w:r>
        <w:rPr/>
        <w:t>и</w:t>
      </w:r>
      <w:r>
        <w:rPr>
          <w:spacing w:val="40"/>
        </w:rPr>
        <w:t> </w:t>
      </w:r>
      <w:r>
        <w:rPr/>
        <w:t>измерение</w:t>
      </w:r>
      <w:r>
        <w:rPr>
          <w:spacing w:val="40"/>
        </w:rPr>
        <w:t> </w:t>
      </w:r>
      <w:r>
        <w:rPr/>
        <w:t>постоянной </w:t>
      </w:r>
      <w:r>
        <w:rPr>
          <w:spacing w:val="-2"/>
        </w:rPr>
        <w:t>Ридберга.</w:t>
      </w:r>
    </w:p>
    <w:p>
      <w:pPr>
        <w:pStyle w:val="BodyText"/>
        <w:ind w:left="1032" w:firstLine="0"/>
        <w:jc w:val="left"/>
      </w:pPr>
      <w:r>
        <w:rPr/>
        <w:t>Тема</w:t>
      </w:r>
      <w:r>
        <w:rPr>
          <w:spacing w:val="-9"/>
        </w:rPr>
        <w:t> </w:t>
      </w:r>
      <w:r>
        <w:rPr/>
        <w:t>3.</w:t>
      </w:r>
      <w:r>
        <w:rPr>
          <w:spacing w:val="-5"/>
        </w:rPr>
        <w:t> </w:t>
      </w:r>
      <w:r>
        <w:rPr/>
        <w:t>Физика</w:t>
      </w:r>
      <w:r>
        <w:rPr>
          <w:spacing w:val="-5"/>
        </w:rPr>
        <w:t> </w:t>
      </w:r>
      <w:r>
        <w:rPr/>
        <w:t>атомного</w:t>
      </w:r>
      <w:r>
        <w:rPr>
          <w:spacing w:val="-5"/>
        </w:rPr>
        <w:t> </w:t>
      </w:r>
      <w:r>
        <w:rPr/>
        <w:t>ядра</w:t>
      </w:r>
      <w:r>
        <w:rPr>
          <w:spacing w:val="-6"/>
        </w:rPr>
        <w:t> </w:t>
      </w:r>
      <w:r>
        <w:rPr/>
        <w:t>и</w:t>
      </w:r>
      <w:r>
        <w:rPr>
          <w:spacing w:val="-2"/>
        </w:rPr>
        <w:t> </w:t>
      </w:r>
      <w:r>
        <w:rPr/>
        <w:t>элементарных</w:t>
      </w:r>
      <w:r>
        <w:rPr>
          <w:spacing w:val="-5"/>
        </w:rPr>
        <w:t> </w:t>
      </w:r>
      <w:r>
        <w:rPr>
          <w:spacing w:val="-2"/>
        </w:rPr>
        <w:t>частиц.</w:t>
      </w:r>
    </w:p>
    <w:p>
      <w:pPr>
        <w:pStyle w:val="BodyText"/>
        <w:spacing w:before="1"/>
        <w:ind w:left="1032" w:firstLine="0"/>
        <w:jc w:val="left"/>
      </w:pPr>
      <w:r>
        <w:rPr/>
        <w:t>Нуклонная</w:t>
      </w:r>
      <w:r>
        <w:rPr>
          <w:spacing w:val="-3"/>
        </w:rPr>
        <w:t> </w:t>
      </w:r>
      <w:r>
        <w:rPr/>
        <w:t>модель</w:t>
      </w:r>
      <w:r>
        <w:rPr>
          <w:spacing w:val="59"/>
        </w:rPr>
        <w:t> </w:t>
      </w:r>
      <w:r>
        <w:rPr/>
        <w:t>ядра</w:t>
      </w:r>
      <w:r>
        <w:rPr>
          <w:spacing w:val="57"/>
        </w:rPr>
        <w:t> </w:t>
      </w:r>
      <w:r>
        <w:rPr/>
        <w:t>Гейзенберга–Иваненко.</w:t>
      </w:r>
      <w:r>
        <w:rPr>
          <w:spacing w:val="59"/>
        </w:rPr>
        <w:t> </w:t>
      </w:r>
      <w:r>
        <w:rPr/>
        <w:t>Заряд</w:t>
      </w:r>
      <w:r>
        <w:rPr>
          <w:spacing w:val="57"/>
        </w:rPr>
        <w:t> </w:t>
      </w:r>
      <w:r>
        <w:rPr/>
        <w:t>ядра.</w:t>
      </w:r>
      <w:r>
        <w:rPr>
          <w:spacing w:val="57"/>
        </w:rPr>
        <w:t> </w:t>
      </w:r>
      <w:r>
        <w:rPr/>
        <w:t>Массовое</w:t>
      </w:r>
      <w:r>
        <w:rPr>
          <w:spacing w:val="54"/>
        </w:rPr>
        <w:t> </w:t>
      </w:r>
      <w:r>
        <w:rPr/>
        <w:t>число</w:t>
      </w:r>
      <w:r>
        <w:rPr>
          <w:spacing w:val="58"/>
        </w:rPr>
        <w:t> </w:t>
      </w:r>
      <w:r>
        <w:rPr>
          <w:spacing w:val="-2"/>
        </w:rPr>
        <w:t>ядра.</w:t>
      </w:r>
    </w:p>
    <w:p>
      <w:pPr>
        <w:pStyle w:val="BodyText"/>
        <w:ind w:firstLine="0"/>
        <w:jc w:val="left"/>
      </w:pPr>
      <w:r>
        <w:rPr>
          <w:spacing w:val="-2"/>
        </w:rPr>
        <w:t>Изотопы.</w:t>
      </w:r>
    </w:p>
    <w:p>
      <w:pPr>
        <w:pStyle w:val="BodyText"/>
        <w:jc w:val="left"/>
      </w:pPr>
      <w:r>
        <w:rPr/>
        <w:t>Радиоактивность.</w:t>
      </w:r>
      <w:r>
        <w:rPr>
          <w:spacing w:val="-4"/>
        </w:rPr>
        <w:t> </w:t>
      </w:r>
      <w:r>
        <w:rPr/>
        <w:t>Альфа-распад.</w:t>
      </w:r>
      <w:r>
        <w:rPr>
          <w:spacing w:val="-3"/>
        </w:rPr>
        <w:t> </w:t>
      </w:r>
      <w:r>
        <w:rPr/>
        <w:t>Электронный</w:t>
      </w:r>
      <w:r>
        <w:rPr>
          <w:spacing w:val="-6"/>
        </w:rPr>
        <w:t> </w:t>
      </w:r>
      <w:r>
        <w:rPr/>
        <w:t>и</w:t>
      </w:r>
      <w:r>
        <w:rPr>
          <w:spacing w:val="-5"/>
        </w:rPr>
        <w:t> </w:t>
      </w:r>
      <w:r>
        <w:rPr/>
        <w:t>позитронный</w:t>
      </w:r>
      <w:r>
        <w:rPr>
          <w:spacing w:val="-4"/>
        </w:rPr>
        <w:t> </w:t>
      </w:r>
      <w:r>
        <w:rPr/>
        <w:t>бета-распад.</w:t>
      </w:r>
      <w:r>
        <w:rPr>
          <w:spacing w:val="-5"/>
        </w:rPr>
        <w:t> </w:t>
      </w:r>
      <w:r>
        <w:rPr/>
        <w:t>Гамма- </w:t>
      </w:r>
      <w:r>
        <w:rPr>
          <w:spacing w:val="-2"/>
        </w:rPr>
        <w:t>излучение.</w:t>
      </w:r>
    </w:p>
    <w:p>
      <w:pPr>
        <w:pStyle w:val="BodyText"/>
        <w:ind w:right="339"/>
      </w:pPr>
      <w:r>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pPr>
        <w:pStyle w:val="BodyText"/>
        <w:ind w:left="1032" w:firstLine="0"/>
      </w:pPr>
      <w:r>
        <w:rPr/>
        <w:t>Энергия</w:t>
      </w:r>
      <w:r>
        <w:rPr>
          <w:spacing w:val="-7"/>
        </w:rPr>
        <w:t> </w:t>
      </w:r>
      <w:r>
        <w:rPr/>
        <w:t>связи</w:t>
      </w:r>
      <w:r>
        <w:rPr>
          <w:spacing w:val="-4"/>
        </w:rPr>
        <w:t> </w:t>
      </w:r>
      <w:r>
        <w:rPr/>
        <w:t>нуклонов</w:t>
      </w:r>
      <w:r>
        <w:rPr>
          <w:spacing w:val="-5"/>
        </w:rPr>
        <w:t> </w:t>
      </w:r>
      <w:r>
        <w:rPr/>
        <w:t>в</w:t>
      </w:r>
      <w:r>
        <w:rPr>
          <w:spacing w:val="-5"/>
        </w:rPr>
        <w:t> </w:t>
      </w:r>
      <w:r>
        <w:rPr/>
        <w:t>ядре.</w:t>
      </w:r>
      <w:r>
        <w:rPr>
          <w:spacing w:val="-6"/>
        </w:rPr>
        <w:t> </w:t>
      </w:r>
      <w:r>
        <w:rPr/>
        <w:t>Ядерные</w:t>
      </w:r>
      <w:r>
        <w:rPr>
          <w:spacing w:val="-6"/>
        </w:rPr>
        <w:t> </w:t>
      </w:r>
      <w:r>
        <w:rPr/>
        <w:t>силы.</w:t>
      </w:r>
      <w:r>
        <w:rPr>
          <w:spacing w:val="-4"/>
        </w:rPr>
        <w:t> </w:t>
      </w:r>
      <w:r>
        <w:rPr/>
        <w:t>Дефект</w:t>
      </w:r>
      <w:r>
        <w:rPr>
          <w:spacing w:val="-1"/>
        </w:rPr>
        <w:t> </w:t>
      </w:r>
      <w:r>
        <w:rPr/>
        <w:t>массы</w:t>
      </w:r>
      <w:r>
        <w:rPr>
          <w:spacing w:val="-3"/>
        </w:rPr>
        <w:t> </w:t>
      </w:r>
      <w:r>
        <w:rPr>
          <w:spacing w:val="-2"/>
        </w:rPr>
        <w:t>ядра.</w:t>
      </w:r>
    </w:p>
    <w:p>
      <w:pPr>
        <w:pStyle w:val="BodyText"/>
        <w:ind w:right="348"/>
      </w:pPr>
      <w:r>
        <w:rPr/>
        <w:t>Ядерные</w:t>
      </w:r>
      <w:r>
        <w:rPr>
          <w:spacing w:val="-5"/>
        </w:rPr>
        <w:t> </w:t>
      </w:r>
      <w:r>
        <w:rPr/>
        <w:t>реакции.</w:t>
      </w:r>
      <w:r>
        <w:rPr>
          <w:spacing w:val="-3"/>
        </w:rPr>
        <w:t> </w:t>
      </w:r>
      <w:r>
        <w:rPr/>
        <w:t>Деление</w:t>
      </w:r>
      <w:r>
        <w:rPr>
          <w:spacing w:val="-4"/>
        </w:rPr>
        <w:t> </w:t>
      </w:r>
      <w:r>
        <w:rPr/>
        <w:t>и</w:t>
      </w:r>
      <w:r>
        <w:rPr>
          <w:spacing w:val="-3"/>
        </w:rPr>
        <w:t> </w:t>
      </w:r>
      <w:r>
        <w:rPr/>
        <w:t>синтез</w:t>
      </w:r>
      <w:r>
        <w:rPr>
          <w:spacing w:val="-3"/>
        </w:rPr>
        <w:t> </w:t>
      </w:r>
      <w:r>
        <w:rPr/>
        <w:t>ядер.</w:t>
      </w:r>
      <w:r>
        <w:rPr>
          <w:spacing w:val="-3"/>
        </w:rPr>
        <w:t> </w:t>
      </w:r>
      <w:r>
        <w:rPr/>
        <w:t>Ядерные</w:t>
      </w:r>
      <w:r>
        <w:rPr>
          <w:spacing w:val="-5"/>
        </w:rPr>
        <w:t> </w:t>
      </w:r>
      <w:r>
        <w:rPr/>
        <w:t>реакторы.</w:t>
      </w:r>
      <w:r>
        <w:rPr>
          <w:spacing w:val="-3"/>
        </w:rPr>
        <w:t> </w:t>
      </w:r>
      <w:r>
        <w:rPr/>
        <w:t>Проблемы</w:t>
      </w:r>
      <w:r>
        <w:rPr>
          <w:spacing w:val="-3"/>
        </w:rPr>
        <w:t> </w:t>
      </w:r>
      <w:r>
        <w:rPr/>
        <w:t>управляемого термоядерного синтеза. Экологические аспекты развития ядерной энергетики.</w:t>
      </w:r>
    </w:p>
    <w:p>
      <w:pPr>
        <w:pStyle w:val="BodyText"/>
        <w:ind w:left="1032" w:firstLine="0"/>
      </w:pPr>
      <w:r>
        <w:rPr/>
        <w:t>Методы</w:t>
      </w:r>
      <w:r>
        <w:rPr>
          <w:spacing w:val="-10"/>
        </w:rPr>
        <w:t> </w:t>
      </w:r>
      <w:r>
        <w:rPr/>
        <w:t>регистрации</w:t>
      </w:r>
      <w:r>
        <w:rPr>
          <w:spacing w:val="-7"/>
        </w:rPr>
        <w:t> </w:t>
      </w:r>
      <w:r>
        <w:rPr/>
        <w:t>и</w:t>
      </w:r>
      <w:r>
        <w:rPr>
          <w:spacing w:val="-9"/>
        </w:rPr>
        <w:t> </w:t>
      </w:r>
      <w:r>
        <w:rPr/>
        <w:t>исследования</w:t>
      </w:r>
      <w:r>
        <w:rPr>
          <w:spacing w:val="-7"/>
        </w:rPr>
        <w:t> </w:t>
      </w:r>
      <w:r>
        <w:rPr/>
        <w:t>элементарных</w:t>
      </w:r>
      <w:r>
        <w:rPr>
          <w:spacing w:val="-5"/>
        </w:rPr>
        <w:t> </w:t>
      </w:r>
      <w:r>
        <w:rPr>
          <w:spacing w:val="-2"/>
        </w:rPr>
        <w:t>частиц.</w:t>
      </w:r>
    </w:p>
    <w:p>
      <w:pPr>
        <w:pStyle w:val="BodyText"/>
        <w:ind w:right="351"/>
      </w:pPr>
      <w:r>
        <w:rPr/>
        <w:t>Фундаментальные взаимодействия. Барионы, мезоны и лептоны. Представление о Стандартной модели. Кварк-глюонная модель адронов.</w:t>
      </w:r>
    </w:p>
    <w:p>
      <w:pPr>
        <w:pStyle w:val="BodyText"/>
        <w:ind w:left="1032" w:right="1272" w:firstLine="0"/>
      </w:pPr>
      <w:r>
        <w:rPr/>
        <w:t>Физика</w:t>
      </w:r>
      <w:r>
        <w:rPr>
          <w:spacing w:val="-5"/>
        </w:rPr>
        <w:t> </w:t>
      </w:r>
      <w:r>
        <w:rPr/>
        <w:t>за</w:t>
      </w:r>
      <w:r>
        <w:rPr>
          <w:spacing w:val="-5"/>
        </w:rPr>
        <w:t> </w:t>
      </w:r>
      <w:r>
        <w:rPr/>
        <w:t>пределами</w:t>
      </w:r>
      <w:r>
        <w:rPr>
          <w:spacing w:val="-4"/>
        </w:rPr>
        <w:t> </w:t>
      </w:r>
      <w:r>
        <w:rPr/>
        <w:t>Стандартной</w:t>
      </w:r>
      <w:r>
        <w:rPr>
          <w:spacing w:val="-4"/>
        </w:rPr>
        <w:t> </w:t>
      </w:r>
      <w:r>
        <w:rPr/>
        <w:t>модели.</w:t>
      </w:r>
      <w:r>
        <w:rPr>
          <w:spacing w:val="-4"/>
        </w:rPr>
        <w:t> </w:t>
      </w:r>
      <w:r>
        <w:rPr/>
        <w:t>Тёмная</w:t>
      </w:r>
      <w:r>
        <w:rPr>
          <w:spacing w:val="-4"/>
        </w:rPr>
        <w:t> </w:t>
      </w:r>
      <w:r>
        <w:rPr/>
        <w:t>материя</w:t>
      </w:r>
      <w:r>
        <w:rPr>
          <w:spacing w:val="-4"/>
        </w:rPr>
        <w:t> </w:t>
      </w:r>
      <w:r>
        <w:rPr/>
        <w:t>и</w:t>
      </w:r>
      <w:r>
        <w:rPr>
          <w:spacing w:val="-4"/>
        </w:rPr>
        <w:t> </w:t>
      </w:r>
      <w:r>
        <w:rPr/>
        <w:t>тёмная</w:t>
      </w:r>
      <w:r>
        <w:rPr>
          <w:spacing w:val="-2"/>
        </w:rPr>
        <w:t> </w:t>
      </w:r>
      <w:r>
        <w:rPr/>
        <w:t>энергия. Единство физической картины мира.</w:t>
      </w:r>
    </w:p>
    <w:p>
      <w:pPr>
        <w:pStyle w:val="BodyText"/>
        <w:ind w:right="355"/>
      </w:pPr>
      <w:r>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pPr>
        <w:pStyle w:val="BodyText"/>
        <w:spacing w:before="1"/>
        <w:ind w:left="1032" w:right="2479" w:firstLine="0"/>
        <w:jc w:val="left"/>
      </w:pPr>
      <w:r>
        <w:rPr/>
        <w:t>Ученический</w:t>
      </w:r>
      <w:r>
        <w:rPr>
          <w:spacing w:val="-12"/>
        </w:rPr>
        <w:t> </w:t>
      </w:r>
      <w:r>
        <w:rPr/>
        <w:t>эксперимент,</w:t>
      </w:r>
      <w:r>
        <w:rPr>
          <w:spacing w:val="-11"/>
        </w:rPr>
        <w:t> </w:t>
      </w:r>
      <w:r>
        <w:rPr/>
        <w:t>лабораторные</w:t>
      </w:r>
      <w:r>
        <w:rPr>
          <w:spacing w:val="-15"/>
        </w:rPr>
        <w:t> </w:t>
      </w:r>
      <w:r>
        <w:rPr/>
        <w:t>работы,</w:t>
      </w:r>
      <w:r>
        <w:rPr>
          <w:spacing w:val="-11"/>
        </w:rPr>
        <w:t> </w:t>
      </w:r>
      <w:r>
        <w:rPr/>
        <w:t>практикум. Исследование треков частиц (по готовым фотографиям).</w:t>
      </w:r>
    </w:p>
    <w:p>
      <w:pPr>
        <w:pStyle w:val="BodyText"/>
        <w:ind w:left="1032" w:right="2479" w:firstLine="0"/>
        <w:jc w:val="left"/>
      </w:pPr>
      <w:r>
        <w:rPr/>
        <w:t>Исследование</w:t>
      </w:r>
      <w:r>
        <w:rPr>
          <w:spacing w:val="-7"/>
        </w:rPr>
        <w:t> </w:t>
      </w:r>
      <w:r>
        <w:rPr/>
        <w:t>радиоактивного</w:t>
      </w:r>
      <w:r>
        <w:rPr>
          <w:spacing w:val="-6"/>
        </w:rPr>
        <w:t> </w:t>
      </w:r>
      <w:r>
        <w:rPr/>
        <w:t>фона</w:t>
      </w:r>
      <w:r>
        <w:rPr>
          <w:spacing w:val="-7"/>
        </w:rPr>
        <w:t> </w:t>
      </w:r>
      <w:r>
        <w:rPr/>
        <w:t>с</w:t>
      </w:r>
      <w:r>
        <w:rPr>
          <w:spacing w:val="-7"/>
        </w:rPr>
        <w:t> </w:t>
      </w:r>
      <w:r>
        <w:rPr/>
        <w:t>использованием</w:t>
      </w:r>
      <w:r>
        <w:rPr>
          <w:spacing w:val="-7"/>
        </w:rPr>
        <w:t> </w:t>
      </w:r>
      <w:r>
        <w:rPr/>
        <w:t>дозиметра. Изучение поглощения бета-частиц алюминием.</w:t>
      </w:r>
    </w:p>
    <w:p>
      <w:pPr>
        <w:pStyle w:val="BodyText"/>
        <w:ind w:left="1032" w:firstLine="0"/>
        <w:jc w:val="left"/>
      </w:pPr>
      <w:r>
        <w:rPr/>
        <w:t>Раздел</w:t>
      </w:r>
      <w:r>
        <w:rPr>
          <w:spacing w:val="-7"/>
        </w:rPr>
        <w:t> </w:t>
      </w:r>
      <w:r>
        <w:rPr/>
        <w:t>8.</w:t>
      </w:r>
      <w:r>
        <w:rPr>
          <w:spacing w:val="-4"/>
        </w:rPr>
        <w:t> </w:t>
      </w:r>
      <w:r>
        <w:rPr/>
        <w:t>Элементы</w:t>
      </w:r>
      <w:r>
        <w:rPr>
          <w:spacing w:val="-6"/>
        </w:rPr>
        <w:t> </w:t>
      </w:r>
      <w:r>
        <w:rPr/>
        <w:t>астрономии</w:t>
      </w:r>
      <w:r>
        <w:rPr>
          <w:spacing w:val="-7"/>
        </w:rPr>
        <w:t> </w:t>
      </w:r>
      <w:r>
        <w:rPr/>
        <w:t>и</w:t>
      </w:r>
      <w:r>
        <w:rPr>
          <w:spacing w:val="-4"/>
        </w:rPr>
        <w:t> </w:t>
      </w:r>
      <w:r>
        <w:rPr>
          <w:spacing w:val="-2"/>
        </w:rPr>
        <w:t>астрофизики.</w:t>
      </w:r>
    </w:p>
    <w:p>
      <w:pPr>
        <w:pStyle w:val="BodyText"/>
        <w:ind w:left="1032" w:firstLine="0"/>
        <w:jc w:val="left"/>
      </w:pPr>
      <w:r>
        <w:rPr/>
        <w:t>Этапы</w:t>
      </w:r>
      <w:r>
        <w:rPr>
          <w:spacing w:val="10"/>
        </w:rPr>
        <w:t> </w:t>
      </w:r>
      <w:r>
        <w:rPr/>
        <w:t>развития</w:t>
      </w:r>
      <w:r>
        <w:rPr>
          <w:spacing w:val="10"/>
        </w:rPr>
        <w:t> </w:t>
      </w:r>
      <w:r>
        <w:rPr/>
        <w:t>астрономии.</w:t>
      </w:r>
      <w:r>
        <w:rPr>
          <w:spacing w:val="12"/>
        </w:rPr>
        <w:t> </w:t>
      </w:r>
      <w:r>
        <w:rPr/>
        <w:t>Прикладное</w:t>
      </w:r>
      <w:r>
        <w:rPr>
          <w:spacing w:val="7"/>
        </w:rPr>
        <w:t> </w:t>
      </w:r>
      <w:r>
        <w:rPr/>
        <w:t>и</w:t>
      </w:r>
      <w:r>
        <w:rPr>
          <w:spacing w:val="12"/>
        </w:rPr>
        <w:t> </w:t>
      </w:r>
      <w:r>
        <w:rPr/>
        <w:t>мировоззренческое</w:t>
      </w:r>
      <w:r>
        <w:rPr>
          <w:spacing w:val="12"/>
        </w:rPr>
        <w:t> </w:t>
      </w:r>
      <w:r>
        <w:rPr/>
        <w:t>значение</w:t>
      </w:r>
      <w:r>
        <w:rPr>
          <w:spacing w:val="11"/>
        </w:rPr>
        <w:t> </w:t>
      </w:r>
      <w:r>
        <w:rPr>
          <w:spacing w:val="-2"/>
        </w:rPr>
        <w:t>астрономии.</w:t>
      </w:r>
    </w:p>
    <w:p>
      <w:pPr>
        <w:pStyle w:val="BodyText"/>
        <w:ind w:firstLine="0"/>
        <w:jc w:val="left"/>
      </w:pPr>
      <w:r>
        <w:rPr/>
        <w:t>Применимость</w:t>
      </w:r>
      <w:r>
        <w:rPr>
          <w:spacing w:val="-6"/>
        </w:rPr>
        <w:t> </w:t>
      </w:r>
      <w:r>
        <w:rPr/>
        <w:t>законов</w:t>
      </w:r>
      <w:r>
        <w:rPr>
          <w:spacing w:val="-9"/>
        </w:rPr>
        <w:t> </w:t>
      </w:r>
      <w:r>
        <w:rPr/>
        <w:t>физики</w:t>
      </w:r>
      <w:r>
        <w:rPr>
          <w:spacing w:val="-8"/>
        </w:rPr>
        <w:t> </w:t>
      </w:r>
      <w:r>
        <w:rPr/>
        <w:t>для</w:t>
      </w:r>
      <w:r>
        <w:rPr>
          <w:spacing w:val="-7"/>
        </w:rPr>
        <w:t> </w:t>
      </w:r>
      <w:r>
        <w:rPr/>
        <w:t>объяснения</w:t>
      </w:r>
      <w:r>
        <w:rPr>
          <w:spacing w:val="-12"/>
        </w:rPr>
        <w:t> </w:t>
      </w:r>
      <w:r>
        <w:rPr/>
        <w:t>природы</w:t>
      </w:r>
      <w:r>
        <w:rPr>
          <w:spacing w:val="-9"/>
        </w:rPr>
        <w:t> </w:t>
      </w:r>
      <w:r>
        <w:rPr/>
        <w:t>космических</w:t>
      </w:r>
      <w:r>
        <w:rPr>
          <w:spacing w:val="-7"/>
        </w:rPr>
        <w:t> </w:t>
      </w:r>
      <w:r>
        <w:rPr>
          <w:spacing w:val="-2"/>
        </w:rPr>
        <w:t>объектов.</w:t>
      </w:r>
    </w:p>
    <w:p>
      <w:pPr>
        <w:pStyle w:val="BodyText"/>
        <w:tabs>
          <w:tab w:pos="2086" w:val="left" w:leader="none"/>
          <w:tab w:pos="4100" w:val="left" w:leader="none"/>
          <w:tab w:pos="5802" w:val="left" w:leader="none"/>
          <w:tab w:pos="7429" w:val="left" w:leader="none"/>
          <w:tab w:pos="8827" w:val="left" w:leader="none"/>
        </w:tabs>
        <w:ind w:right="358"/>
        <w:jc w:val="left"/>
      </w:pPr>
      <w:r>
        <w:rPr>
          <w:spacing w:val="-2"/>
        </w:rPr>
        <w:t>Методы</w:t>
      </w:r>
      <w:r>
        <w:rPr/>
        <w:tab/>
      </w:r>
      <w:r>
        <w:rPr>
          <w:spacing w:val="-2"/>
        </w:rPr>
        <w:t>астрономических</w:t>
      </w:r>
      <w:r>
        <w:rPr/>
        <w:tab/>
      </w:r>
      <w:r>
        <w:rPr>
          <w:spacing w:val="-2"/>
        </w:rPr>
        <w:t>исследований.</w:t>
      </w:r>
      <w:r>
        <w:rPr/>
        <w:tab/>
      </w:r>
      <w:r>
        <w:rPr>
          <w:spacing w:val="-2"/>
        </w:rPr>
        <w:t>Современные</w:t>
      </w:r>
      <w:r>
        <w:rPr/>
        <w:tab/>
      </w:r>
      <w:r>
        <w:rPr>
          <w:spacing w:val="-2"/>
        </w:rPr>
        <w:t>оптические</w:t>
      </w:r>
      <w:r>
        <w:rPr/>
        <w:tab/>
      </w:r>
      <w:r>
        <w:rPr>
          <w:spacing w:val="-2"/>
        </w:rPr>
        <w:t>телескопы, </w:t>
      </w:r>
      <w:r>
        <w:rPr/>
        <w:t>радиотелескопы, внеатмосферная астрономия.</w:t>
      </w:r>
    </w:p>
    <w:p>
      <w:pPr>
        <w:pStyle w:val="BodyText"/>
        <w:spacing w:line="242" w:lineRule="auto"/>
        <w:ind w:left="1032" w:right="607" w:firstLine="0"/>
        <w:jc w:val="left"/>
      </w:pPr>
      <w:r>
        <w:rPr/>
        <w:t>Вид</w:t>
      </w:r>
      <w:r>
        <w:rPr>
          <w:spacing w:val="-4"/>
        </w:rPr>
        <w:t> </w:t>
      </w:r>
      <w:r>
        <w:rPr/>
        <w:t>звёздного</w:t>
      </w:r>
      <w:r>
        <w:rPr>
          <w:spacing w:val="-4"/>
        </w:rPr>
        <w:t> </w:t>
      </w:r>
      <w:r>
        <w:rPr/>
        <w:t>неба.</w:t>
      </w:r>
      <w:r>
        <w:rPr>
          <w:spacing w:val="-4"/>
        </w:rPr>
        <w:t> </w:t>
      </w:r>
      <w:r>
        <w:rPr/>
        <w:t>Созвездия,</w:t>
      </w:r>
      <w:r>
        <w:rPr>
          <w:spacing w:val="-4"/>
        </w:rPr>
        <w:t> </w:t>
      </w:r>
      <w:r>
        <w:rPr/>
        <w:t>яркие</w:t>
      </w:r>
      <w:r>
        <w:rPr>
          <w:spacing w:val="-5"/>
        </w:rPr>
        <w:t> </w:t>
      </w:r>
      <w:r>
        <w:rPr/>
        <w:t>звёзды,</w:t>
      </w:r>
      <w:r>
        <w:rPr>
          <w:spacing w:val="-6"/>
        </w:rPr>
        <w:t> </w:t>
      </w:r>
      <w:r>
        <w:rPr/>
        <w:t>планеты,</w:t>
      </w:r>
      <w:r>
        <w:rPr>
          <w:spacing w:val="-4"/>
        </w:rPr>
        <w:t> </w:t>
      </w:r>
      <w:r>
        <w:rPr/>
        <w:t>их</w:t>
      </w:r>
      <w:r>
        <w:rPr>
          <w:spacing w:val="-4"/>
        </w:rPr>
        <w:t> </w:t>
      </w:r>
      <w:r>
        <w:rPr/>
        <w:t>видимое</w:t>
      </w:r>
      <w:r>
        <w:rPr>
          <w:spacing w:val="-5"/>
        </w:rPr>
        <w:t> </w:t>
      </w:r>
      <w:r>
        <w:rPr/>
        <w:t>движение. Солнечная система.</w:t>
      </w:r>
    </w:p>
    <w:p>
      <w:pPr>
        <w:pStyle w:val="BodyText"/>
        <w:spacing w:line="273" w:lineRule="exact"/>
        <w:ind w:left="1032" w:firstLine="0"/>
        <w:jc w:val="left"/>
      </w:pPr>
      <w:r>
        <w:rPr/>
        <w:t>Солнце.</w:t>
      </w:r>
      <w:r>
        <w:rPr>
          <w:spacing w:val="-8"/>
        </w:rPr>
        <w:t> </w:t>
      </w:r>
      <w:r>
        <w:rPr/>
        <w:t>Солнечная</w:t>
      </w:r>
      <w:r>
        <w:rPr>
          <w:spacing w:val="-7"/>
        </w:rPr>
        <w:t> </w:t>
      </w:r>
      <w:r>
        <w:rPr/>
        <w:t>активность.</w:t>
      </w:r>
      <w:r>
        <w:rPr>
          <w:spacing w:val="-6"/>
        </w:rPr>
        <w:t> </w:t>
      </w:r>
      <w:r>
        <w:rPr/>
        <w:t>Источник</w:t>
      </w:r>
      <w:r>
        <w:rPr>
          <w:spacing w:val="-8"/>
        </w:rPr>
        <w:t> </w:t>
      </w:r>
      <w:r>
        <w:rPr/>
        <w:t>энергии</w:t>
      </w:r>
      <w:r>
        <w:rPr>
          <w:spacing w:val="-5"/>
        </w:rPr>
        <w:t> </w:t>
      </w:r>
      <w:r>
        <w:rPr/>
        <w:t>Солнца</w:t>
      </w:r>
      <w:r>
        <w:rPr>
          <w:spacing w:val="-10"/>
        </w:rPr>
        <w:t> </w:t>
      </w:r>
      <w:r>
        <w:rPr/>
        <w:t>и</w:t>
      </w:r>
      <w:r>
        <w:rPr>
          <w:spacing w:val="-7"/>
        </w:rPr>
        <w:t> </w:t>
      </w:r>
      <w:r>
        <w:rPr>
          <w:spacing w:val="-2"/>
        </w:rPr>
        <w:t>звёзд.</w:t>
      </w:r>
    </w:p>
    <w:p>
      <w:pPr>
        <w:pStyle w:val="BodyText"/>
        <w:ind w:right="343"/>
      </w:pPr>
      <w:r>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pPr>
        <w:pStyle w:val="BodyText"/>
        <w:ind w:right="346"/>
      </w:pPr>
      <w:r>
        <w:rPr/>
        <w:t>Млечный Путь – наша Галактика. Положение и движение Солнца в Галактике. Типы галактик. Радиогалактики и квазары. Чёрные дыры в ядрах галактик.</w:t>
      </w:r>
    </w:p>
    <w:p>
      <w:pPr>
        <w:pStyle w:val="BodyText"/>
        <w:spacing w:before="1"/>
        <w:ind w:right="344"/>
      </w:pPr>
      <w:r>
        <w:rPr/>
        <w:t>Вселенная. Расширение Вселенной. Закон Хаббла. Разбегание галактик. Теория Большого взрыва. Реликтовое излучение.</w:t>
      </w:r>
    </w:p>
    <w:p>
      <w:pPr>
        <w:pStyle w:val="BodyText"/>
        <w:ind w:left="1032" w:firstLine="0"/>
      </w:pPr>
      <w:r>
        <w:rPr/>
        <w:t>Масштабная</w:t>
      </w:r>
      <w:r>
        <w:rPr>
          <w:spacing w:val="-8"/>
        </w:rPr>
        <w:t> </w:t>
      </w:r>
      <w:r>
        <w:rPr/>
        <w:t>структура</w:t>
      </w:r>
      <w:r>
        <w:rPr>
          <w:spacing w:val="-7"/>
        </w:rPr>
        <w:t> </w:t>
      </w:r>
      <w:r>
        <w:rPr/>
        <w:t>Вселенной.</w:t>
      </w:r>
      <w:r>
        <w:rPr>
          <w:spacing w:val="-7"/>
        </w:rPr>
        <w:t> </w:t>
      </w:r>
      <w:r>
        <w:rPr>
          <w:spacing w:val="-2"/>
        </w:rPr>
        <w:t>Метагалактика.</w:t>
      </w:r>
    </w:p>
    <w:p>
      <w:pPr>
        <w:spacing w:after="0"/>
        <w:sectPr>
          <w:pgSz w:w="11920" w:h="16850"/>
          <w:pgMar w:header="0" w:footer="1162" w:top="1040" w:bottom="1480" w:left="1380" w:right="220"/>
        </w:sectPr>
      </w:pPr>
    </w:p>
    <w:p>
      <w:pPr>
        <w:pStyle w:val="BodyText"/>
        <w:spacing w:line="242" w:lineRule="auto" w:before="62"/>
        <w:ind w:left="1032" w:right="5525" w:firstLine="0"/>
      </w:pPr>
      <w:r>
        <w:rPr/>
        <w:t>Нерешённые</w:t>
      </w:r>
      <w:r>
        <w:rPr>
          <w:spacing w:val="-14"/>
        </w:rPr>
        <w:t> </w:t>
      </w:r>
      <w:r>
        <w:rPr/>
        <w:t>проблемы</w:t>
      </w:r>
      <w:r>
        <w:rPr>
          <w:spacing w:val="-12"/>
        </w:rPr>
        <w:t> </w:t>
      </w:r>
      <w:r>
        <w:rPr/>
        <w:t>астрономии. Ученические наблюдения.</w:t>
      </w:r>
    </w:p>
    <w:p>
      <w:pPr>
        <w:pStyle w:val="BodyText"/>
        <w:ind w:right="350"/>
      </w:pPr>
      <w:r>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pPr>
        <w:pStyle w:val="BodyText"/>
        <w:ind w:left="1032" w:right="1570" w:firstLine="0"/>
      </w:pPr>
      <w:r>
        <w:rPr/>
        <w:t>Наблюдения</w:t>
      </w:r>
      <w:r>
        <w:rPr>
          <w:spacing w:val="-4"/>
        </w:rPr>
        <w:t> </w:t>
      </w:r>
      <w:r>
        <w:rPr/>
        <w:t>в</w:t>
      </w:r>
      <w:r>
        <w:rPr>
          <w:spacing w:val="-5"/>
        </w:rPr>
        <w:t> </w:t>
      </w:r>
      <w:r>
        <w:rPr/>
        <w:t>телескоп</w:t>
      </w:r>
      <w:r>
        <w:rPr>
          <w:spacing w:val="-4"/>
        </w:rPr>
        <w:t> </w:t>
      </w:r>
      <w:r>
        <w:rPr/>
        <w:t>Луны,</w:t>
      </w:r>
      <w:r>
        <w:rPr>
          <w:spacing w:val="-4"/>
        </w:rPr>
        <w:t> </w:t>
      </w:r>
      <w:r>
        <w:rPr/>
        <w:t>планет,</w:t>
      </w:r>
      <w:r>
        <w:rPr>
          <w:spacing w:val="-4"/>
        </w:rPr>
        <w:t> </w:t>
      </w:r>
      <w:r>
        <w:rPr/>
        <w:t>туманностей</w:t>
      </w:r>
      <w:r>
        <w:rPr>
          <w:spacing w:val="-4"/>
        </w:rPr>
        <w:t> </w:t>
      </w:r>
      <w:r>
        <w:rPr/>
        <w:t>и</w:t>
      </w:r>
      <w:r>
        <w:rPr>
          <w:spacing w:val="-4"/>
        </w:rPr>
        <w:t> </w:t>
      </w:r>
      <w:r>
        <w:rPr/>
        <w:t>звёздных</w:t>
      </w:r>
      <w:r>
        <w:rPr>
          <w:spacing w:val="-4"/>
        </w:rPr>
        <w:t> </w:t>
      </w:r>
      <w:r>
        <w:rPr/>
        <w:t>скоплений. Физический практикум.</w:t>
      </w:r>
    </w:p>
    <w:p>
      <w:pPr>
        <w:pStyle w:val="BodyText"/>
        <w:ind w:right="340"/>
      </w:pPr>
      <w:r>
        <w:rPr/>
        <w:t>Способы измерения физических величин с использованием аналоговых и цифровых измерительных</w:t>
      </w:r>
      <w:r>
        <w:rPr>
          <w:spacing w:val="-14"/>
        </w:rPr>
        <w:t> </w:t>
      </w:r>
      <w:r>
        <w:rPr/>
        <w:t>приборов</w:t>
      </w:r>
      <w:r>
        <w:rPr>
          <w:spacing w:val="-15"/>
        </w:rPr>
        <w:t> </w:t>
      </w:r>
      <w:r>
        <w:rPr/>
        <w:t>и</w:t>
      </w:r>
      <w:r>
        <w:rPr>
          <w:spacing w:val="-14"/>
        </w:rPr>
        <w:t> </w:t>
      </w:r>
      <w:r>
        <w:rPr/>
        <w:t>компьютерных</w:t>
      </w:r>
      <w:r>
        <w:rPr>
          <w:spacing w:val="-14"/>
        </w:rPr>
        <w:t> </w:t>
      </w:r>
      <w:r>
        <w:rPr/>
        <w:t>датчиковых</w:t>
      </w:r>
      <w:r>
        <w:rPr>
          <w:spacing w:val="-15"/>
        </w:rPr>
        <w:t> </w:t>
      </w:r>
      <w:r>
        <w:rPr/>
        <w:t>систем.</w:t>
      </w:r>
      <w:r>
        <w:rPr>
          <w:spacing w:val="-12"/>
        </w:rPr>
        <w:t> </w:t>
      </w:r>
      <w:r>
        <w:rPr/>
        <w:t>Абсолютные</w:t>
      </w:r>
      <w:r>
        <w:rPr>
          <w:spacing w:val="29"/>
        </w:rPr>
        <w:t> </w:t>
      </w:r>
      <w:r>
        <w:rPr/>
        <w:t>и</w:t>
      </w:r>
      <w:r>
        <w:rPr>
          <w:spacing w:val="-14"/>
        </w:rPr>
        <w:t> </w:t>
      </w:r>
      <w:r>
        <w:rPr/>
        <w:t>относительные погрешности измерений физических величин. Оценка границ погрешностей.</w:t>
      </w:r>
    </w:p>
    <w:p>
      <w:pPr>
        <w:pStyle w:val="BodyText"/>
        <w:ind w:right="346"/>
      </w:pPr>
      <w:r>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w:t>
      </w:r>
    </w:p>
    <w:p>
      <w:pPr>
        <w:pStyle w:val="BodyText"/>
        <w:ind w:firstLine="0"/>
      </w:pPr>
      <w:r>
        <w:rPr/>
        <w:t>«Ученический</w:t>
      </w:r>
      <w:r>
        <w:rPr>
          <w:spacing w:val="-10"/>
        </w:rPr>
        <w:t> </w:t>
      </w:r>
      <w:r>
        <w:rPr/>
        <w:t>эксперимент,</w:t>
      </w:r>
      <w:r>
        <w:rPr>
          <w:spacing w:val="-7"/>
        </w:rPr>
        <w:t> </w:t>
      </w:r>
      <w:r>
        <w:rPr/>
        <w:t>лабораторные</w:t>
      </w:r>
      <w:r>
        <w:rPr>
          <w:spacing w:val="-12"/>
        </w:rPr>
        <w:t> </w:t>
      </w:r>
      <w:r>
        <w:rPr/>
        <w:t>работы,</w:t>
      </w:r>
      <w:r>
        <w:rPr>
          <w:spacing w:val="-8"/>
        </w:rPr>
        <w:t> </w:t>
      </w:r>
      <w:r>
        <w:rPr>
          <w:spacing w:val="-2"/>
        </w:rPr>
        <w:t>практикум»).</w:t>
      </w:r>
    </w:p>
    <w:p>
      <w:pPr>
        <w:pStyle w:val="BodyText"/>
        <w:ind w:left="1032" w:firstLine="0"/>
      </w:pPr>
      <w:r>
        <w:rPr/>
        <w:t>Обобщающее</w:t>
      </w:r>
      <w:r>
        <w:rPr>
          <w:spacing w:val="-8"/>
        </w:rPr>
        <w:t> </w:t>
      </w:r>
      <w:r>
        <w:rPr>
          <w:spacing w:val="-2"/>
        </w:rPr>
        <w:t>повторение.</w:t>
      </w:r>
    </w:p>
    <w:p>
      <w:pPr>
        <w:pStyle w:val="BodyText"/>
        <w:ind w:left="1032" w:firstLine="0"/>
      </w:pPr>
      <w:r>
        <w:rPr/>
        <w:t>Обобщение</w:t>
      </w:r>
      <w:r>
        <w:rPr>
          <w:spacing w:val="68"/>
          <w:w w:val="150"/>
        </w:rPr>
        <w:t>  </w:t>
      </w:r>
      <w:r>
        <w:rPr/>
        <w:t>и</w:t>
      </w:r>
      <w:r>
        <w:rPr>
          <w:spacing w:val="71"/>
          <w:w w:val="150"/>
        </w:rPr>
        <w:t>  </w:t>
      </w:r>
      <w:r>
        <w:rPr/>
        <w:t>систематизация</w:t>
      </w:r>
      <w:r>
        <w:rPr>
          <w:spacing w:val="71"/>
          <w:w w:val="150"/>
        </w:rPr>
        <w:t>  </w:t>
      </w:r>
      <w:r>
        <w:rPr/>
        <w:t>содержания</w:t>
      </w:r>
      <w:r>
        <w:rPr>
          <w:spacing w:val="70"/>
          <w:w w:val="150"/>
        </w:rPr>
        <w:t>  </w:t>
      </w:r>
      <w:r>
        <w:rPr/>
        <w:t>разделов</w:t>
      </w:r>
      <w:r>
        <w:rPr>
          <w:spacing w:val="70"/>
          <w:w w:val="150"/>
        </w:rPr>
        <w:t>  </w:t>
      </w:r>
      <w:r>
        <w:rPr/>
        <w:t>курса</w:t>
      </w:r>
      <w:r>
        <w:rPr>
          <w:spacing w:val="72"/>
          <w:w w:val="150"/>
        </w:rPr>
        <w:t>  </w:t>
      </w:r>
      <w:r>
        <w:rPr>
          <w:spacing w:val="-2"/>
        </w:rPr>
        <w:t>«Механика»,</w:t>
      </w:r>
    </w:p>
    <w:p>
      <w:pPr>
        <w:pStyle w:val="BodyText"/>
        <w:ind w:firstLine="0"/>
      </w:pPr>
      <w:r>
        <w:rPr/>
        <w:t>«Молекулярная</w:t>
      </w:r>
      <w:r>
        <w:rPr>
          <w:spacing w:val="52"/>
          <w:w w:val="150"/>
        </w:rPr>
        <w:t> </w:t>
      </w:r>
      <w:r>
        <w:rPr/>
        <w:t>физика</w:t>
      </w:r>
      <w:r>
        <w:rPr>
          <w:spacing w:val="51"/>
          <w:w w:val="150"/>
        </w:rPr>
        <w:t> </w:t>
      </w:r>
      <w:r>
        <w:rPr/>
        <w:t>и</w:t>
      </w:r>
      <w:r>
        <w:rPr>
          <w:spacing w:val="55"/>
          <w:w w:val="150"/>
        </w:rPr>
        <w:t> </w:t>
      </w:r>
      <w:r>
        <w:rPr/>
        <w:t>термодинамика»,</w:t>
      </w:r>
      <w:r>
        <w:rPr>
          <w:spacing w:val="60"/>
          <w:w w:val="150"/>
        </w:rPr>
        <w:t> </w:t>
      </w:r>
      <w:r>
        <w:rPr/>
        <w:t>«Электродинамика»,</w:t>
      </w:r>
      <w:r>
        <w:rPr>
          <w:spacing w:val="58"/>
          <w:w w:val="150"/>
        </w:rPr>
        <w:t> </w:t>
      </w:r>
      <w:r>
        <w:rPr/>
        <w:t>«Колебания</w:t>
      </w:r>
      <w:r>
        <w:rPr>
          <w:spacing w:val="55"/>
          <w:w w:val="150"/>
        </w:rPr>
        <w:t> </w:t>
      </w:r>
      <w:r>
        <w:rPr/>
        <w:t>и</w:t>
      </w:r>
      <w:r>
        <w:rPr>
          <w:spacing w:val="55"/>
          <w:w w:val="150"/>
        </w:rPr>
        <w:t> </w:t>
      </w:r>
      <w:r>
        <w:rPr>
          <w:spacing w:val="-2"/>
        </w:rPr>
        <w:t>волны»,</w:t>
      </w:r>
    </w:p>
    <w:p>
      <w:pPr>
        <w:pStyle w:val="BodyText"/>
        <w:ind w:right="344" w:firstLine="0"/>
      </w:pPr>
      <w:r>
        <w:rPr/>
        <w:t>«Основы специальной теории относительности», «Квантовая физика», «Элементы астрономии и астрофизики».</w:t>
      </w:r>
    </w:p>
    <w:p>
      <w:pPr>
        <w:pStyle w:val="BodyText"/>
        <w:ind w:right="343"/>
      </w:pPr>
      <w:r>
        <w:rPr/>
        <w:t>Роль</w:t>
      </w:r>
      <w:r>
        <w:rPr>
          <w:spacing w:val="-7"/>
        </w:rPr>
        <w:t> </w:t>
      </w:r>
      <w:r>
        <w:rPr/>
        <w:t>физики</w:t>
      </w:r>
      <w:r>
        <w:rPr>
          <w:spacing w:val="-6"/>
        </w:rPr>
        <w:t> </w:t>
      </w:r>
      <w:r>
        <w:rPr/>
        <w:t>и</w:t>
      </w:r>
      <w:r>
        <w:rPr>
          <w:spacing w:val="-7"/>
        </w:rPr>
        <w:t> </w:t>
      </w:r>
      <w:r>
        <w:rPr/>
        <w:t>астрономии</w:t>
      </w:r>
      <w:r>
        <w:rPr>
          <w:spacing w:val="-7"/>
        </w:rPr>
        <w:t> </w:t>
      </w:r>
      <w:r>
        <w:rPr/>
        <w:t>в</w:t>
      </w:r>
      <w:r>
        <w:rPr>
          <w:spacing w:val="-9"/>
        </w:rPr>
        <w:t> </w:t>
      </w:r>
      <w:r>
        <w:rPr/>
        <w:t>экономической,</w:t>
      </w:r>
      <w:r>
        <w:rPr>
          <w:spacing w:val="-7"/>
        </w:rPr>
        <w:t> </w:t>
      </w:r>
      <w:r>
        <w:rPr/>
        <w:t>технологической,</w:t>
      </w:r>
      <w:r>
        <w:rPr>
          <w:spacing w:val="-7"/>
        </w:rPr>
        <w:t> </w:t>
      </w:r>
      <w:r>
        <w:rPr/>
        <w:t>социальной</w:t>
      </w:r>
      <w:r>
        <w:rPr>
          <w:spacing w:val="-8"/>
        </w:rPr>
        <w:t> </w:t>
      </w:r>
      <w:r>
        <w:rPr/>
        <w:t>иэтической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BodyText"/>
        <w:ind w:left="1032" w:firstLine="0"/>
      </w:pPr>
      <w:r>
        <w:rPr/>
        <w:t>Межпредметные</w:t>
      </w:r>
      <w:r>
        <w:rPr>
          <w:spacing w:val="-11"/>
        </w:rPr>
        <w:t> </w:t>
      </w:r>
      <w:r>
        <w:rPr>
          <w:spacing w:val="-2"/>
        </w:rPr>
        <w:t>связи.</w:t>
      </w:r>
    </w:p>
    <w:p>
      <w:pPr>
        <w:pStyle w:val="BodyText"/>
        <w:ind w:right="350"/>
      </w:pPr>
      <w:r>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pPr>
        <w:pStyle w:val="BodyText"/>
        <w:ind w:right="338"/>
      </w:pPr>
      <w:r>
        <w:rPr/>
        <w:t>Межпредметные</w:t>
      </w:r>
      <w:r>
        <w:rPr>
          <w:spacing w:val="-6"/>
        </w:rPr>
        <w:t> </w:t>
      </w:r>
      <w:r>
        <w:rPr/>
        <w:t>понятия,</w:t>
      </w:r>
      <w:r>
        <w:rPr>
          <w:spacing w:val="-5"/>
        </w:rPr>
        <w:t> </w:t>
      </w:r>
      <w:r>
        <w:rPr/>
        <w:t>связанные</w:t>
      </w:r>
      <w:r>
        <w:rPr>
          <w:spacing w:val="-6"/>
        </w:rPr>
        <w:t> </w:t>
      </w:r>
      <w:r>
        <w:rPr/>
        <w:t>с</w:t>
      </w:r>
      <w:r>
        <w:rPr>
          <w:spacing w:val="-7"/>
        </w:rPr>
        <w:t> </w:t>
      </w:r>
      <w:r>
        <w:rPr/>
        <w:t>изучением</w:t>
      </w:r>
      <w:r>
        <w:rPr>
          <w:spacing w:val="-6"/>
        </w:rPr>
        <w:t> </w:t>
      </w:r>
      <w:r>
        <w:rPr/>
        <w:t>методов</w:t>
      </w:r>
      <w:r>
        <w:rPr>
          <w:spacing w:val="-6"/>
        </w:rPr>
        <w:t> </w:t>
      </w:r>
      <w:r>
        <w:rPr/>
        <w:t>научного</w:t>
      </w:r>
      <w:r>
        <w:rPr>
          <w:spacing w:val="-3"/>
        </w:rPr>
        <w:t> </w:t>
      </w:r>
      <w:r>
        <w:rPr/>
        <w:t>познания:явление,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pStyle w:val="BodyText"/>
        <w:ind w:right="344"/>
      </w:pPr>
      <w:r>
        <w:rPr/>
        <w:t>Математика: Решение системы уравнений. Тригонометрические функции: синус, косинус,</w:t>
      </w:r>
      <w:r>
        <w:rPr>
          <w:spacing w:val="-15"/>
        </w:rPr>
        <w:t> </w:t>
      </w:r>
      <w:r>
        <w:rPr/>
        <w:t>тангенс,</w:t>
      </w:r>
      <w:r>
        <w:rPr>
          <w:spacing w:val="-15"/>
        </w:rPr>
        <w:t> </w:t>
      </w:r>
      <w:r>
        <w:rPr/>
        <w:t>котангенс,</w:t>
      </w:r>
      <w:r>
        <w:rPr>
          <w:spacing w:val="-15"/>
        </w:rPr>
        <w:t> </w:t>
      </w:r>
      <w:r>
        <w:rPr/>
        <w:t>основное</w:t>
      </w:r>
      <w:r>
        <w:rPr>
          <w:spacing w:val="-15"/>
        </w:rPr>
        <w:t> </w:t>
      </w:r>
      <w:r>
        <w:rPr/>
        <w:t>тригонометрическое</w:t>
      </w:r>
      <w:r>
        <w:rPr>
          <w:spacing w:val="-15"/>
        </w:rPr>
        <w:t> </w:t>
      </w:r>
      <w:r>
        <w:rPr/>
        <w:t>тождество.</w:t>
      </w:r>
      <w:r>
        <w:rPr>
          <w:spacing w:val="-15"/>
        </w:rPr>
        <w:t> </w:t>
      </w:r>
      <w:r>
        <w:rPr/>
        <w:t>Векторы</w:t>
      </w:r>
      <w:r>
        <w:rPr>
          <w:spacing w:val="-15"/>
        </w:rPr>
        <w:t> </w:t>
      </w:r>
      <w:r>
        <w:rPr/>
        <w:t>и</w:t>
      </w:r>
      <w:r>
        <w:rPr>
          <w:spacing w:val="-15"/>
        </w:rPr>
        <w:t> </w:t>
      </w:r>
      <w:r>
        <w:rPr/>
        <w:t>их</w:t>
      </w:r>
      <w:r>
        <w:rPr>
          <w:spacing w:val="-15"/>
        </w:rPr>
        <w:t> </w:t>
      </w:r>
      <w:r>
        <w:rPr/>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pPr>
        <w:pStyle w:val="BodyText"/>
        <w:ind w:right="339"/>
      </w:pPr>
      <w:r>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w:t>
      </w:r>
      <w:r>
        <w:rPr>
          <w:spacing w:val="-15"/>
        </w:rPr>
        <w:t> </w:t>
      </w:r>
      <w:r>
        <w:rPr/>
        <w:t>окружающей</w:t>
      </w:r>
      <w:r>
        <w:rPr>
          <w:spacing w:val="-14"/>
        </w:rPr>
        <w:t> </w:t>
      </w:r>
      <w:r>
        <w:rPr/>
        <w:t>среды,</w:t>
      </w:r>
      <w:r>
        <w:rPr>
          <w:spacing w:val="-12"/>
        </w:rPr>
        <w:t> </w:t>
      </w:r>
      <w:r>
        <w:rPr/>
        <w:t>ультразвуковая</w:t>
      </w:r>
      <w:r>
        <w:rPr>
          <w:spacing w:val="-15"/>
        </w:rPr>
        <w:t> </w:t>
      </w:r>
      <w:r>
        <w:rPr/>
        <w:t>диагностика</w:t>
      </w:r>
      <w:r>
        <w:rPr>
          <w:spacing w:val="-15"/>
        </w:rPr>
        <w:t> </w:t>
      </w:r>
      <w:r>
        <w:rPr/>
        <w:t>в</w:t>
      </w:r>
      <w:r>
        <w:rPr>
          <w:spacing w:val="-15"/>
        </w:rPr>
        <w:t> </w:t>
      </w:r>
      <w:r>
        <w:rPr/>
        <w:t>медицине,</w:t>
      </w:r>
      <w:r>
        <w:rPr>
          <w:spacing w:val="-14"/>
        </w:rPr>
        <w:t> </w:t>
      </w:r>
      <w:r>
        <w:rPr/>
        <w:t>оптические</w:t>
      </w:r>
      <w:r>
        <w:rPr>
          <w:spacing w:val="-15"/>
        </w:rPr>
        <w:t> </w:t>
      </w:r>
      <w:r>
        <w:rPr/>
        <w:t>явления в живой природе.</w:t>
      </w:r>
    </w:p>
    <w:p>
      <w:pPr>
        <w:pStyle w:val="BodyText"/>
        <w:spacing w:line="242" w:lineRule="auto"/>
        <w:ind w:right="346"/>
      </w:pPr>
      <w:r>
        <w:rPr/>
        <w:t>Химия: строение атомов и молекул, кристаллическая структура твёрдых тел, механизмы образования кристаллической решётки, спектральный анализ.</w:t>
      </w:r>
    </w:p>
    <w:p>
      <w:pPr>
        <w:pStyle w:val="BodyText"/>
        <w:ind w:right="343"/>
      </w:pPr>
      <w:r>
        <w:rPr/>
        <w:t>География: магнитные полюса Земли, залежи магнитных руд, фотосъёмка земной поверхности, сейсмограф.</w:t>
      </w:r>
    </w:p>
    <w:p>
      <w:pPr>
        <w:pStyle w:val="BodyText"/>
        <w:ind w:right="335"/>
      </w:pPr>
      <w:r>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w:t>
      </w:r>
      <w:r>
        <w:rPr>
          <w:spacing w:val="-14"/>
        </w:rPr>
        <w:t> </w:t>
      </w:r>
      <w:r>
        <w:rPr/>
        <w:t>диагностика</w:t>
      </w:r>
      <w:r>
        <w:rPr>
          <w:spacing w:val="-14"/>
        </w:rPr>
        <w:t> </w:t>
      </w:r>
      <w:r>
        <w:rPr/>
        <w:t>в</w:t>
      </w:r>
      <w:r>
        <w:rPr>
          <w:spacing w:val="-15"/>
        </w:rPr>
        <w:t> </w:t>
      </w:r>
      <w:r>
        <w:rPr/>
        <w:t>технике,</w:t>
      </w:r>
      <w:r>
        <w:rPr>
          <w:spacing w:val="-13"/>
        </w:rPr>
        <w:t> </w:t>
      </w:r>
      <w:r>
        <w:rPr/>
        <w:t>проекционный</w:t>
      </w:r>
      <w:r>
        <w:rPr>
          <w:spacing w:val="-13"/>
        </w:rPr>
        <w:t> </w:t>
      </w:r>
      <w:r>
        <w:rPr/>
        <w:t>аппарат,</w:t>
      </w:r>
      <w:r>
        <w:rPr>
          <w:spacing w:val="-13"/>
        </w:rPr>
        <w:t> </w:t>
      </w:r>
      <w:r>
        <w:rPr/>
        <w:t>волоконная</w:t>
      </w:r>
      <w:r>
        <w:rPr>
          <w:spacing w:val="34"/>
        </w:rPr>
        <w:t> </w:t>
      </w:r>
      <w:r>
        <w:rPr/>
        <w:t>оптика,</w:t>
      </w:r>
      <w:r>
        <w:rPr>
          <w:spacing w:val="-13"/>
        </w:rPr>
        <w:t> </w:t>
      </w:r>
      <w:r>
        <w:rPr/>
        <w:t>солнечная батарея, спутниковые приёмники, ядерная энергетика и экологические аспекты её развития.</w:t>
      </w:r>
    </w:p>
    <w:p>
      <w:pPr>
        <w:pStyle w:val="BodyText"/>
        <w:ind w:left="1032" w:firstLine="0"/>
      </w:pPr>
      <w:r>
        <w:rPr/>
        <w:t>Планируемые</w:t>
      </w:r>
      <w:r>
        <w:rPr>
          <w:spacing w:val="7"/>
        </w:rPr>
        <w:t> </w:t>
      </w:r>
      <w:r>
        <w:rPr/>
        <w:t>результаты</w:t>
      </w:r>
      <w:r>
        <w:rPr>
          <w:spacing w:val="10"/>
        </w:rPr>
        <w:t> </w:t>
      </w:r>
      <w:r>
        <w:rPr/>
        <w:t>освоения</w:t>
      </w:r>
      <w:r>
        <w:rPr>
          <w:spacing w:val="10"/>
        </w:rPr>
        <w:t> </w:t>
      </w:r>
      <w:r>
        <w:rPr/>
        <w:t>программы</w:t>
      </w:r>
      <w:r>
        <w:rPr>
          <w:spacing w:val="9"/>
        </w:rPr>
        <w:t> </w:t>
      </w:r>
      <w:r>
        <w:rPr/>
        <w:t>по</w:t>
      </w:r>
      <w:r>
        <w:rPr>
          <w:spacing w:val="11"/>
        </w:rPr>
        <w:t> </w:t>
      </w:r>
      <w:r>
        <w:rPr/>
        <w:t>физике</w:t>
      </w:r>
      <w:r>
        <w:rPr>
          <w:spacing w:val="10"/>
        </w:rPr>
        <w:t> </w:t>
      </w:r>
      <w:r>
        <w:rPr/>
        <w:t>на</w:t>
      </w:r>
      <w:r>
        <w:rPr>
          <w:spacing w:val="10"/>
        </w:rPr>
        <w:t> </w:t>
      </w:r>
      <w:r>
        <w:rPr/>
        <w:t>уровне</w:t>
      </w:r>
      <w:r>
        <w:rPr>
          <w:spacing w:val="10"/>
        </w:rPr>
        <w:t> </w:t>
      </w:r>
      <w:r>
        <w:rPr/>
        <w:t>среднего</w:t>
      </w:r>
      <w:r>
        <w:rPr>
          <w:spacing w:val="10"/>
        </w:rPr>
        <w:t> </w:t>
      </w:r>
      <w:r>
        <w:rPr>
          <w:spacing w:val="-2"/>
        </w:rPr>
        <w:t>общего</w:t>
      </w:r>
    </w:p>
    <w:p>
      <w:pPr>
        <w:spacing w:after="0"/>
        <w:sectPr>
          <w:pgSz w:w="11920" w:h="16850"/>
          <w:pgMar w:header="0" w:footer="1162" w:top="1040" w:bottom="1480" w:left="1380" w:right="220"/>
        </w:sectPr>
      </w:pPr>
    </w:p>
    <w:p>
      <w:pPr>
        <w:pStyle w:val="BodyText"/>
        <w:spacing w:before="62"/>
        <w:ind w:firstLine="0"/>
        <w:jc w:val="left"/>
      </w:pPr>
      <w:r>
        <w:rPr>
          <w:spacing w:val="-2"/>
        </w:rPr>
        <w:t>образования</w:t>
      </w:r>
    </w:p>
    <w:p>
      <w:pPr>
        <w:pStyle w:val="BodyText"/>
        <w:spacing w:before="3"/>
        <w:ind w:right="342"/>
      </w:pPr>
      <w:r>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pPr>
        <w:pStyle w:val="BodyText"/>
        <w:ind w:right="339"/>
      </w:pPr>
      <w:r>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ListParagraph"/>
        <w:numPr>
          <w:ilvl w:val="0"/>
          <w:numId w:val="32"/>
        </w:numPr>
        <w:tabs>
          <w:tab w:pos="1288" w:val="left" w:leader="none"/>
        </w:tabs>
        <w:spacing w:line="240" w:lineRule="auto" w:before="0" w:after="0"/>
        <w:ind w:left="1288" w:right="0" w:hanging="258"/>
        <w:jc w:val="both"/>
        <w:rPr>
          <w:sz w:val="24"/>
        </w:rPr>
      </w:pPr>
      <w:r>
        <w:rPr>
          <w:sz w:val="24"/>
        </w:rPr>
        <w:t>гражданского</w:t>
      </w:r>
      <w:r>
        <w:rPr>
          <w:spacing w:val="-7"/>
          <w:sz w:val="24"/>
        </w:rPr>
        <w:t> </w:t>
      </w:r>
      <w:r>
        <w:rPr>
          <w:spacing w:val="-2"/>
          <w:sz w:val="24"/>
        </w:rPr>
        <w:t>воспитания:</w:t>
      </w:r>
    </w:p>
    <w:p>
      <w:pPr>
        <w:pStyle w:val="BodyText"/>
        <w:tabs>
          <w:tab w:pos="3274" w:val="left" w:leader="none"/>
          <w:tab w:pos="4892" w:val="left" w:leader="none"/>
          <w:tab w:pos="6051" w:val="left" w:leader="none"/>
          <w:tab w:pos="7845" w:val="left" w:leader="none"/>
          <w:tab w:pos="9835" w:val="left" w:leader="none"/>
        </w:tabs>
        <w:ind w:right="345"/>
        <w:jc w:val="left"/>
      </w:pPr>
      <w:r>
        <w:rPr>
          <w:spacing w:val="-2"/>
        </w:rPr>
        <w:t>сформированность</w:t>
      </w:r>
      <w:r>
        <w:rPr/>
        <w:tab/>
      </w:r>
      <w:r>
        <w:rPr>
          <w:spacing w:val="-2"/>
        </w:rPr>
        <w:t>гражданской</w:t>
      </w:r>
      <w:r>
        <w:rPr/>
        <w:tab/>
      </w:r>
      <w:r>
        <w:rPr>
          <w:spacing w:val="-2"/>
        </w:rPr>
        <w:t>позиции</w:t>
      </w:r>
      <w:r>
        <w:rPr/>
        <w:tab/>
      </w:r>
      <w:r>
        <w:rPr>
          <w:spacing w:val="-2"/>
        </w:rPr>
        <w:t>обучающегося</w:t>
      </w:r>
      <w:r>
        <w:rPr/>
        <w:tab/>
        <w:t>как</w:t>
      </w:r>
      <w:r>
        <w:rPr>
          <w:spacing w:val="40"/>
        </w:rPr>
        <w:t> </w:t>
      </w:r>
      <w:r>
        <w:rPr/>
        <w:t>активного</w:t>
        <w:tab/>
      </w:r>
      <w:r>
        <w:rPr>
          <w:spacing w:val="-10"/>
        </w:rPr>
        <w:t>и </w:t>
      </w:r>
      <w:r>
        <w:rPr/>
        <w:t>ответственного члена российского общества;</w:t>
      </w:r>
    </w:p>
    <w:p>
      <w:pPr>
        <w:pStyle w:val="BodyText"/>
        <w:spacing w:before="1"/>
        <w:jc w:val="left"/>
      </w:pPr>
      <w:r>
        <w:rPr/>
        <w:t>принятие</w:t>
      </w:r>
      <w:r>
        <w:rPr>
          <w:spacing w:val="40"/>
        </w:rPr>
        <w:t> </w:t>
      </w:r>
      <w:r>
        <w:rPr/>
        <w:t>традиционных</w:t>
      </w:r>
      <w:r>
        <w:rPr>
          <w:spacing w:val="40"/>
        </w:rPr>
        <w:t> </w:t>
      </w:r>
      <w:r>
        <w:rPr/>
        <w:t>общечеловеческих</w:t>
      </w:r>
      <w:r>
        <w:rPr>
          <w:spacing w:val="40"/>
        </w:rPr>
        <w:t> </w:t>
      </w:r>
      <w:r>
        <w:rPr/>
        <w:t>гуманистических</w:t>
      </w:r>
      <w:r>
        <w:rPr>
          <w:spacing w:val="40"/>
        </w:rPr>
        <w:t> </w:t>
      </w:r>
      <w:r>
        <w:rPr/>
        <w:t>и</w:t>
      </w:r>
      <w:r>
        <w:rPr>
          <w:spacing w:val="40"/>
        </w:rPr>
        <w:t> </w:t>
      </w:r>
      <w:r>
        <w:rPr/>
        <w:t>демократических </w:t>
      </w:r>
      <w:r>
        <w:rPr>
          <w:spacing w:val="-2"/>
        </w:rPr>
        <w:t>ценностей;</w:t>
      </w:r>
    </w:p>
    <w:p>
      <w:pPr>
        <w:pStyle w:val="BodyText"/>
        <w:jc w:val="left"/>
      </w:pPr>
      <w:r>
        <w:rPr/>
        <w:t>готовность</w:t>
      </w:r>
      <w:r>
        <w:rPr>
          <w:spacing w:val="28"/>
        </w:rPr>
        <w:t> </w:t>
      </w:r>
      <w:r>
        <w:rPr/>
        <w:t>вести</w:t>
      </w:r>
      <w:r>
        <w:rPr>
          <w:spacing w:val="28"/>
        </w:rPr>
        <w:t> </w:t>
      </w:r>
      <w:r>
        <w:rPr/>
        <w:t>совместную деятельность в интересах гражданского общества, участвовать в самоуправлении в образовательной организации;</w:t>
      </w:r>
    </w:p>
    <w:p>
      <w:pPr>
        <w:pStyle w:val="BodyText"/>
        <w:tabs>
          <w:tab w:pos="4429" w:val="left" w:leader="none"/>
          <w:tab w:pos="7840" w:val="left" w:leader="none"/>
        </w:tabs>
        <w:ind w:right="607"/>
        <w:jc w:val="left"/>
      </w:pPr>
      <w:r>
        <w:rPr/>
        <w:t>умение</w:t>
      </w:r>
      <w:r>
        <w:rPr>
          <w:spacing w:val="80"/>
        </w:rPr>
        <w:t> </w:t>
      </w:r>
      <w:r>
        <w:rPr/>
        <w:t>взаимодействовать</w:t>
      </w:r>
      <w:r>
        <w:rPr>
          <w:spacing w:val="80"/>
        </w:rPr>
        <w:t> </w:t>
      </w:r>
      <w:r>
        <w:rPr/>
        <w:t>с</w:t>
        <w:tab/>
        <w:t>социальными</w:t>
      </w:r>
      <w:r>
        <w:rPr>
          <w:spacing w:val="80"/>
        </w:rPr>
        <w:t> </w:t>
      </w:r>
      <w:r>
        <w:rPr/>
        <w:t>институтами</w:t>
      </w:r>
      <w:r>
        <w:rPr>
          <w:spacing w:val="80"/>
        </w:rPr>
        <w:t> </w:t>
      </w:r>
      <w:r>
        <w:rPr/>
        <w:t>в</w:t>
        <w:tab/>
        <w:t>соответствии с</w:t>
      </w:r>
      <w:r>
        <w:rPr>
          <w:spacing w:val="-2"/>
        </w:rPr>
        <w:t> </w:t>
      </w:r>
      <w:r>
        <w:rPr/>
        <w:t>их функциями и назначением;</w:t>
      </w:r>
    </w:p>
    <w:p>
      <w:pPr>
        <w:pStyle w:val="BodyText"/>
        <w:ind w:left="1032" w:firstLine="0"/>
        <w:jc w:val="left"/>
      </w:pPr>
      <w:r>
        <w:rPr/>
        <w:t>готовность</w:t>
      </w:r>
      <w:r>
        <w:rPr>
          <w:spacing w:val="-8"/>
        </w:rPr>
        <w:t> </w:t>
      </w:r>
      <w:r>
        <w:rPr/>
        <w:t>к</w:t>
      </w:r>
      <w:r>
        <w:rPr>
          <w:spacing w:val="-8"/>
        </w:rPr>
        <w:t> </w:t>
      </w:r>
      <w:r>
        <w:rPr/>
        <w:t>гуманитарной</w:t>
      </w:r>
      <w:r>
        <w:rPr>
          <w:spacing w:val="-7"/>
        </w:rPr>
        <w:t> </w:t>
      </w:r>
      <w:r>
        <w:rPr/>
        <w:t>и</w:t>
      </w:r>
      <w:r>
        <w:rPr>
          <w:spacing w:val="-8"/>
        </w:rPr>
        <w:t> </w:t>
      </w:r>
      <w:r>
        <w:rPr/>
        <w:t>волонтёрской</w:t>
      </w:r>
      <w:r>
        <w:rPr>
          <w:spacing w:val="-5"/>
        </w:rPr>
        <w:t> </w:t>
      </w:r>
      <w:r>
        <w:rPr>
          <w:spacing w:val="-2"/>
        </w:rPr>
        <w:t>деятельности;</w:t>
      </w:r>
    </w:p>
    <w:p>
      <w:pPr>
        <w:pStyle w:val="ListParagraph"/>
        <w:numPr>
          <w:ilvl w:val="0"/>
          <w:numId w:val="32"/>
        </w:numPr>
        <w:tabs>
          <w:tab w:pos="1288" w:val="left" w:leader="none"/>
        </w:tabs>
        <w:spacing w:line="240" w:lineRule="auto" w:before="0" w:after="0"/>
        <w:ind w:left="1288" w:right="0" w:hanging="258"/>
        <w:jc w:val="left"/>
        <w:rPr>
          <w:sz w:val="24"/>
        </w:rPr>
      </w:pPr>
      <w:r>
        <w:rPr>
          <w:sz w:val="24"/>
        </w:rPr>
        <w:t>патриотического</w:t>
      </w:r>
      <w:r>
        <w:rPr>
          <w:spacing w:val="-11"/>
          <w:sz w:val="24"/>
        </w:rPr>
        <w:t> </w:t>
      </w:r>
      <w:r>
        <w:rPr>
          <w:spacing w:val="-2"/>
          <w:sz w:val="24"/>
        </w:rPr>
        <w:t>воспитания:</w:t>
      </w:r>
    </w:p>
    <w:p>
      <w:pPr>
        <w:pStyle w:val="BodyText"/>
        <w:ind w:left="1032" w:firstLine="0"/>
        <w:jc w:val="left"/>
      </w:pPr>
      <w:r>
        <w:rPr/>
        <w:t>сформированность</w:t>
      </w:r>
      <w:r>
        <w:rPr>
          <w:spacing w:val="-11"/>
        </w:rPr>
        <w:t> </w:t>
      </w:r>
      <w:r>
        <w:rPr/>
        <w:t>российской</w:t>
      </w:r>
      <w:r>
        <w:rPr>
          <w:spacing w:val="-8"/>
        </w:rPr>
        <w:t> </w:t>
      </w:r>
      <w:r>
        <w:rPr/>
        <w:t>гражданской</w:t>
      </w:r>
      <w:r>
        <w:rPr>
          <w:spacing w:val="-12"/>
        </w:rPr>
        <w:t> </w:t>
      </w:r>
      <w:r>
        <w:rPr/>
        <w:t>идентичности,</w:t>
      </w:r>
      <w:r>
        <w:rPr>
          <w:spacing w:val="-13"/>
        </w:rPr>
        <w:t> </w:t>
      </w:r>
      <w:r>
        <w:rPr>
          <w:spacing w:val="-2"/>
        </w:rPr>
        <w:t>патриотизма;</w:t>
      </w:r>
    </w:p>
    <w:p>
      <w:pPr>
        <w:pStyle w:val="BodyText"/>
        <w:ind w:right="607"/>
        <w:jc w:val="left"/>
      </w:pPr>
      <w:r>
        <w:rPr/>
        <w:t>ценностное</w:t>
      </w:r>
      <w:r>
        <w:rPr>
          <w:spacing w:val="-4"/>
        </w:rPr>
        <w:t> </w:t>
      </w:r>
      <w:r>
        <w:rPr/>
        <w:t>отношение</w:t>
      </w:r>
      <w:r>
        <w:rPr>
          <w:spacing w:val="-4"/>
        </w:rPr>
        <w:t> </w:t>
      </w:r>
      <w:r>
        <w:rPr/>
        <w:t>к</w:t>
      </w:r>
      <w:r>
        <w:rPr>
          <w:spacing w:val="-3"/>
        </w:rPr>
        <w:t> </w:t>
      </w:r>
      <w:r>
        <w:rPr/>
        <w:t>государственным</w:t>
      </w:r>
      <w:r>
        <w:rPr>
          <w:spacing w:val="-3"/>
        </w:rPr>
        <w:t> </w:t>
      </w:r>
      <w:r>
        <w:rPr/>
        <w:t>символам,</w:t>
      </w:r>
      <w:r>
        <w:rPr>
          <w:spacing w:val="-4"/>
        </w:rPr>
        <w:t> </w:t>
      </w:r>
      <w:r>
        <w:rPr/>
        <w:t>достижениям</w:t>
      </w:r>
      <w:r>
        <w:rPr>
          <w:spacing w:val="-4"/>
        </w:rPr>
        <w:t> </w:t>
      </w:r>
      <w:r>
        <w:rPr/>
        <w:t>российских учёных в области физики и технике;</w:t>
      </w:r>
    </w:p>
    <w:p>
      <w:pPr>
        <w:pStyle w:val="ListParagraph"/>
        <w:numPr>
          <w:ilvl w:val="0"/>
          <w:numId w:val="32"/>
        </w:numPr>
        <w:tabs>
          <w:tab w:pos="1288" w:val="left" w:leader="none"/>
        </w:tabs>
        <w:spacing w:line="240" w:lineRule="auto" w:before="0" w:after="0"/>
        <w:ind w:left="1288" w:right="0" w:hanging="258"/>
        <w:jc w:val="left"/>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jc w:val="left"/>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75"/>
        <w:jc w:val="left"/>
      </w:pPr>
      <w:r>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pPr>
        <w:pStyle w:val="BodyText"/>
        <w:ind w:left="1032" w:firstLine="0"/>
        <w:jc w:val="left"/>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pStyle w:val="ListParagraph"/>
        <w:numPr>
          <w:ilvl w:val="0"/>
          <w:numId w:val="32"/>
        </w:numPr>
        <w:tabs>
          <w:tab w:pos="1288" w:val="left" w:leader="none"/>
        </w:tabs>
        <w:spacing w:line="240" w:lineRule="auto" w:before="1" w:after="0"/>
        <w:ind w:left="1288" w:right="0" w:hanging="258"/>
        <w:jc w:val="left"/>
        <w:rPr>
          <w:sz w:val="24"/>
        </w:rPr>
      </w:pPr>
      <w:r>
        <w:rPr>
          <w:sz w:val="24"/>
        </w:rPr>
        <w:t>эстетического</w:t>
      </w:r>
      <w:r>
        <w:rPr>
          <w:spacing w:val="-10"/>
          <w:sz w:val="24"/>
        </w:rPr>
        <w:t> </w:t>
      </w:r>
      <w:r>
        <w:rPr>
          <w:spacing w:val="-2"/>
          <w:sz w:val="24"/>
        </w:rPr>
        <w:t>воспитания:</w:t>
      </w:r>
    </w:p>
    <w:p>
      <w:pPr>
        <w:pStyle w:val="BodyText"/>
        <w:jc w:val="left"/>
      </w:pPr>
      <w:r>
        <w:rPr/>
        <w:t>эстетическое</w:t>
      </w:r>
      <w:r>
        <w:rPr>
          <w:spacing w:val="-5"/>
        </w:rPr>
        <w:t> </w:t>
      </w:r>
      <w:r>
        <w:rPr/>
        <w:t>отношение</w:t>
      </w:r>
      <w:r>
        <w:rPr>
          <w:spacing w:val="-5"/>
        </w:rPr>
        <w:t> </w:t>
      </w:r>
      <w:r>
        <w:rPr/>
        <w:t>к</w:t>
      </w:r>
      <w:r>
        <w:rPr>
          <w:spacing w:val="-2"/>
        </w:rPr>
        <w:t> </w:t>
      </w:r>
      <w:r>
        <w:rPr/>
        <w:t>миру,</w:t>
      </w:r>
      <w:r>
        <w:rPr>
          <w:spacing w:val="-4"/>
        </w:rPr>
        <w:t> </w:t>
      </w:r>
      <w:r>
        <w:rPr/>
        <w:t>включая</w:t>
      </w:r>
      <w:r>
        <w:rPr>
          <w:spacing w:val="-4"/>
        </w:rPr>
        <w:t> </w:t>
      </w:r>
      <w:r>
        <w:rPr/>
        <w:t>эстетику</w:t>
      </w:r>
      <w:r>
        <w:rPr>
          <w:spacing w:val="-3"/>
        </w:rPr>
        <w:t> </w:t>
      </w:r>
      <w:r>
        <w:rPr/>
        <w:t>научного</w:t>
      </w:r>
      <w:r>
        <w:rPr>
          <w:spacing w:val="-4"/>
        </w:rPr>
        <w:t> </w:t>
      </w:r>
      <w:r>
        <w:rPr/>
        <w:t>творчества,</w:t>
      </w:r>
      <w:r>
        <w:rPr>
          <w:spacing w:val="-4"/>
        </w:rPr>
        <w:t> </w:t>
      </w:r>
      <w:r>
        <w:rPr/>
        <w:t>присущего физической науке;</w:t>
      </w:r>
    </w:p>
    <w:p>
      <w:pPr>
        <w:pStyle w:val="ListParagraph"/>
        <w:numPr>
          <w:ilvl w:val="0"/>
          <w:numId w:val="32"/>
        </w:numPr>
        <w:tabs>
          <w:tab w:pos="1288" w:val="left" w:leader="none"/>
        </w:tabs>
        <w:spacing w:line="240" w:lineRule="auto" w:before="0" w:after="0"/>
        <w:ind w:left="1288" w:right="0" w:hanging="258"/>
        <w:jc w:val="left"/>
        <w:rPr>
          <w:sz w:val="24"/>
        </w:rPr>
      </w:pPr>
      <w:r>
        <w:rPr>
          <w:sz w:val="24"/>
        </w:rPr>
        <w:t>трудового</w:t>
      </w:r>
      <w:r>
        <w:rPr>
          <w:spacing w:val="-5"/>
          <w:sz w:val="24"/>
        </w:rPr>
        <w:t> </w:t>
      </w:r>
      <w:r>
        <w:rPr>
          <w:spacing w:val="-2"/>
          <w:sz w:val="24"/>
        </w:rPr>
        <w:t>воспитания:</w:t>
      </w:r>
    </w:p>
    <w:p>
      <w:pPr>
        <w:pStyle w:val="BodyText"/>
        <w:ind w:right="345"/>
      </w:pPr>
      <w:r>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pStyle w:val="BodyText"/>
        <w:ind w:right="355"/>
      </w:pPr>
      <w:r>
        <w:rPr/>
        <w:t>готовность и способность к образованию и самообразованию в области физики на протяжении всей жизни;</w:t>
      </w:r>
    </w:p>
    <w:p>
      <w:pPr>
        <w:pStyle w:val="ListParagraph"/>
        <w:numPr>
          <w:ilvl w:val="0"/>
          <w:numId w:val="32"/>
        </w:numPr>
        <w:tabs>
          <w:tab w:pos="1288" w:val="left" w:leader="none"/>
        </w:tabs>
        <w:spacing w:line="240" w:lineRule="auto" w:before="0" w:after="0"/>
        <w:ind w:left="1288" w:right="0" w:hanging="258"/>
        <w:jc w:val="both"/>
        <w:rPr>
          <w:sz w:val="24"/>
        </w:rPr>
      </w:pPr>
      <w:r>
        <w:rPr>
          <w:sz w:val="24"/>
        </w:rPr>
        <w:t>экологического</w:t>
      </w:r>
      <w:r>
        <w:rPr>
          <w:spacing w:val="-9"/>
          <w:sz w:val="24"/>
        </w:rPr>
        <w:t> </w:t>
      </w:r>
      <w:r>
        <w:rPr>
          <w:spacing w:val="-2"/>
          <w:sz w:val="24"/>
        </w:rPr>
        <w:t>воспитания:</w:t>
      </w:r>
    </w:p>
    <w:p>
      <w:pPr>
        <w:pStyle w:val="BodyText"/>
        <w:tabs>
          <w:tab w:pos="3200" w:val="left" w:leader="none"/>
          <w:tab w:pos="4930" w:val="left" w:leader="none"/>
          <w:tab w:pos="6190" w:val="left" w:leader="none"/>
          <w:tab w:pos="7458" w:val="left" w:leader="none"/>
          <w:tab w:pos="8949" w:val="left" w:leader="none"/>
        </w:tabs>
        <w:spacing w:before="3"/>
        <w:ind w:right="357"/>
        <w:jc w:val="left"/>
      </w:pPr>
      <w:r>
        <w:rPr>
          <w:spacing w:val="-2"/>
        </w:rPr>
        <w:t>сформированность</w:t>
      </w:r>
      <w:r>
        <w:rPr/>
        <w:tab/>
      </w:r>
      <w:r>
        <w:rPr>
          <w:spacing w:val="-2"/>
        </w:rPr>
        <w:t>экологической</w:t>
      </w:r>
      <w:r>
        <w:rPr/>
        <w:tab/>
      </w:r>
      <w:r>
        <w:rPr>
          <w:spacing w:val="-2"/>
        </w:rPr>
        <w:t>культуры,</w:t>
      </w:r>
      <w:r>
        <w:rPr/>
        <w:tab/>
      </w:r>
      <w:r>
        <w:rPr>
          <w:spacing w:val="-2"/>
        </w:rPr>
        <w:t>осознание</w:t>
      </w:r>
      <w:r>
        <w:rPr/>
        <w:tab/>
      </w:r>
      <w:r>
        <w:rPr>
          <w:spacing w:val="-2"/>
        </w:rPr>
        <w:t>глобального</w:t>
      </w:r>
      <w:r>
        <w:rPr/>
        <w:tab/>
      </w:r>
      <w:r>
        <w:rPr>
          <w:spacing w:val="-2"/>
        </w:rPr>
        <w:t>характера </w:t>
      </w:r>
      <w:r>
        <w:rPr/>
        <w:t>экологических проблем;</w:t>
      </w:r>
    </w:p>
    <w:p>
      <w:pPr>
        <w:pStyle w:val="BodyText"/>
        <w:jc w:val="left"/>
      </w:pPr>
      <w:r>
        <w:rPr/>
        <w:t>планирование</w:t>
      </w:r>
      <w:r>
        <w:rPr>
          <w:spacing w:val="-4"/>
        </w:rPr>
        <w:t> </w:t>
      </w:r>
      <w:r>
        <w:rPr/>
        <w:t>и</w:t>
      </w:r>
      <w:r>
        <w:rPr>
          <w:spacing w:val="-1"/>
        </w:rPr>
        <w:t> </w:t>
      </w:r>
      <w:r>
        <w:rPr/>
        <w:t>осуществление</w:t>
      </w:r>
      <w:r>
        <w:rPr>
          <w:spacing w:val="-3"/>
        </w:rPr>
        <w:t> </w:t>
      </w:r>
      <w:r>
        <w:rPr/>
        <w:t>действий в</w:t>
      </w:r>
      <w:r>
        <w:rPr>
          <w:spacing w:val="-3"/>
        </w:rPr>
        <w:t> </w:t>
      </w:r>
      <w:r>
        <w:rPr/>
        <w:t>окружающей</w:t>
      </w:r>
      <w:r>
        <w:rPr>
          <w:spacing w:val="-1"/>
        </w:rPr>
        <w:t> </w:t>
      </w:r>
      <w:r>
        <w:rPr/>
        <w:t>среде</w:t>
      </w:r>
      <w:r>
        <w:rPr>
          <w:spacing w:val="-3"/>
        </w:rPr>
        <w:t> </w:t>
      </w:r>
      <w:r>
        <w:rPr/>
        <w:t>на</w:t>
      </w:r>
      <w:r>
        <w:rPr>
          <w:spacing w:val="-3"/>
        </w:rPr>
        <w:t> </w:t>
      </w:r>
      <w:r>
        <w:rPr/>
        <w:t>основе</w:t>
      </w:r>
      <w:r>
        <w:rPr>
          <w:spacing w:val="-3"/>
        </w:rPr>
        <w:t> </w:t>
      </w:r>
      <w:r>
        <w:rPr/>
        <w:t>знания</w:t>
      </w:r>
      <w:r>
        <w:rPr>
          <w:spacing w:val="-5"/>
        </w:rPr>
        <w:t> </w:t>
      </w:r>
      <w:r>
        <w:rPr/>
        <w:t>целей устойчивого развития человечества;</w:t>
      </w:r>
    </w:p>
    <w:p>
      <w:pPr>
        <w:pStyle w:val="BodyText"/>
        <w:tabs>
          <w:tab w:pos="2549" w:val="left" w:leader="none"/>
          <w:tab w:pos="3437" w:val="left" w:leader="none"/>
          <w:tab w:pos="5074" w:val="left" w:leader="none"/>
          <w:tab w:pos="6846" w:val="left" w:leader="none"/>
          <w:tab w:pos="8762" w:val="left" w:leader="none"/>
          <w:tab w:pos="9266" w:val="left" w:leader="none"/>
        </w:tabs>
        <w:ind w:right="350"/>
        <w:jc w:val="left"/>
      </w:pPr>
      <w:r>
        <w:rPr>
          <w:spacing w:val="-2"/>
        </w:rPr>
        <w:t>Расширение</w:t>
      </w:r>
      <w:r>
        <w:rPr/>
        <w:tab/>
      </w:r>
      <w:r>
        <w:rPr>
          <w:spacing w:val="-2"/>
        </w:rPr>
        <w:t>опыта</w:t>
      </w:r>
      <w:r>
        <w:rPr/>
        <w:tab/>
      </w:r>
      <w:r>
        <w:rPr>
          <w:spacing w:val="-2"/>
        </w:rPr>
        <w:t>деятельности</w:t>
      </w:r>
      <w:r>
        <w:rPr/>
        <w:tab/>
      </w:r>
      <w:r>
        <w:rPr>
          <w:spacing w:val="-2"/>
        </w:rPr>
        <w:t>экологической</w:t>
      </w:r>
      <w:r>
        <w:rPr/>
        <w:tab/>
      </w:r>
      <w:r>
        <w:rPr>
          <w:spacing w:val="-2"/>
        </w:rPr>
        <w:t>направленности</w:t>
      </w:r>
      <w:r>
        <w:rPr/>
        <w:tab/>
      </w:r>
      <w:r>
        <w:rPr>
          <w:spacing w:val="-6"/>
        </w:rPr>
        <w:t>на</w:t>
      </w:r>
      <w:r>
        <w:rPr/>
        <w:tab/>
      </w:r>
      <w:r>
        <w:rPr>
          <w:spacing w:val="-2"/>
        </w:rPr>
        <w:t>основе </w:t>
      </w:r>
      <w:r>
        <w:rPr/>
        <w:t>имеющихся знаний по физике;</w:t>
      </w:r>
    </w:p>
    <w:p>
      <w:pPr>
        <w:pStyle w:val="ListParagraph"/>
        <w:numPr>
          <w:ilvl w:val="0"/>
          <w:numId w:val="32"/>
        </w:numPr>
        <w:tabs>
          <w:tab w:pos="1288" w:val="left" w:leader="none"/>
        </w:tabs>
        <w:spacing w:line="240" w:lineRule="auto" w:before="0" w:after="0"/>
        <w:ind w:left="1288" w:right="0" w:hanging="258"/>
        <w:jc w:val="left"/>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jc w:val="left"/>
      </w:pPr>
      <w:r>
        <w:rPr/>
        <w:t>сформированность</w:t>
      </w:r>
      <w:r>
        <w:rPr>
          <w:spacing w:val="-6"/>
        </w:rPr>
        <w:t> </w:t>
      </w:r>
      <w:r>
        <w:rPr/>
        <w:t>мировоззрения,</w:t>
      </w:r>
      <w:r>
        <w:rPr>
          <w:spacing w:val="-7"/>
        </w:rPr>
        <w:t> </w:t>
      </w:r>
      <w:r>
        <w:rPr/>
        <w:t>соответствующего</w:t>
      </w:r>
      <w:r>
        <w:rPr>
          <w:spacing w:val="-7"/>
        </w:rPr>
        <w:t> </w:t>
      </w:r>
      <w:r>
        <w:rPr/>
        <w:t>современному</w:t>
      </w:r>
      <w:r>
        <w:rPr>
          <w:spacing w:val="-7"/>
        </w:rPr>
        <w:t> </w:t>
      </w:r>
      <w:r>
        <w:rPr/>
        <w:t>уровню</w:t>
      </w:r>
      <w:r>
        <w:rPr>
          <w:spacing w:val="-6"/>
        </w:rPr>
        <w:t> </w:t>
      </w:r>
      <w:r>
        <w:rPr/>
        <w:t>развития физической науки;</w:t>
      </w:r>
    </w:p>
    <w:p>
      <w:pPr>
        <w:pStyle w:val="BodyText"/>
        <w:jc w:val="left"/>
      </w:pPr>
      <w:r>
        <w:rPr/>
        <w:t>осознание</w:t>
      </w:r>
      <w:r>
        <w:rPr>
          <w:spacing w:val="30"/>
        </w:rPr>
        <w:t> </w:t>
      </w:r>
      <w:r>
        <w:rPr/>
        <w:t>ценности</w:t>
      </w:r>
      <w:r>
        <w:rPr>
          <w:spacing w:val="31"/>
        </w:rPr>
        <w:t> </w:t>
      </w:r>
      <w:r>
        <w:rPr/>
        <w:t>научной</w:t>
      </w:r>
      <w:r>
        <w:rPr>
          <w:spacing w:val="34"/>
        </w:rPr>
        <w:t> </w:t>
      </w:r>
      <w:r>
        <w:rPr/>
        <w:t>деятельности,</w:t>
      </w:r>
      <w:r>
        <w:rPr>
          <w:spacing w:val="32"/>
        </w:rPr>
        <w:t> </w:t>
      </w:r>
      <w:r>
        <w:rPr/>
        <w:t>готовность</w:t>
      </w:r>
      <w:r>
        <w:rPr>
          <w:spacing w:val="34"/>
        </w:rPr>
        <w:t> </w:t>
      </w:r>
      <w:r>
        <w:rPr/>
        <w:t>в</w:t>
      </w:r>
      <w:r>
        <w:rPr>
          <w:spacing w:val="31"/>
        </w:rPr>
        <w:t> </w:t>
      </w:r>
      <w:r>
        <w:rPr/>
        <w:t>процессе</w:t>
      </w:r>
      <w:r>
        <w:rPr>
          <w:spacing w:val="34"/>
        </w:rPr>
        <w:t> </w:t>
      </w:r>
      <w:r>
        <w:rPr/>
        <w:t>изучения</w:t>
      </w:r>
      <w:r>
        <w:rPr>
          <w:spacing w:val="33"/>
        </w:rPr>
        <w:t> </w:t>
      </w:r>
      <w:r>
        <w:rPr/>
        <w:t>физики осуществлять проектную и исследовательскую деятельность индивидуально и в группе.</w:t>
      </w:r>
    </w:p>
    <w:p>
      <w:pPr>
        <w:pStyle w:val="BodyText"/>
        <w:ind w:left="1032" w:firstLine="0"/>
        <w:jc w:val="left"/>
      </w:pPr>
      <w:r>
        <w:rPr/>
        <w:t>В</w:t>
      </w:r>
      <w:r>
        <w:rPr>
          <w:spacing w:val="11"/>
        </w:rPr>
        <w:t> </w:t>
      </w:r>
      <w:r>
        <w:rPr/>
        <w:t>процессе</w:t>
      </w:r>
      <w:r>
        <w:rPr>
          <w:spacing w:val="16"/>
        </w:rPr>
        <w:t> </w:t>
      </w:r>
      <w:r>
        <w:rPr/>
        <w:t>достижения</w:t>
      </w:r>
      <w:r>
        <w:rPr>
          <w:spacing w:val="16"/>
        </w:rPr>
        <w:t> </w:t>
      </w:r>
      <w:r>
        <w:rPr/>
        <w:t>личностных</w:t>
      </w:r>
      <w:r>
        <w:rPr>
          <w:spacing w:val="18"/>
        </w:rPr>
        <w:t> </w:t>
      </w:r>
      <w:r>
        <w:rPr/>
        <w:t>результатов</w:t>
      </w:r>
      <w:r>
        <w:rPr>
          <w:spacing w:val="16"/>
        </w:rPr>
        <w:t> </w:t>
      </w:r>
      <w:r>
        <w:rPr/>
        <w:t>освоения</w:t>
      </w:r>
      <w:r>
        <w:rPr>
          <w:spacing w:val="16"/>
        </w:rPr>
        <w:t> </w:t>
      </w:r>
      <w:r>
        <w:rPr/>
        <w:t>программы</w:t>
      </w:r>
      <w:r>
        <w:rPr>
          <w:spacing w:val="16"/>
        </w:rPr>
        <w:t> </w:t>
      </w:r>
      <w:r>
        <w:rPr/>
        <w:t>по</w:t>
      </w:r>
      <w:r>
        <w:rPr>
          <w:spacing w:val="16"/>
        </w:rPr>
        <w:t> </w:t>
      </w:r>
      <w:r>
        <w:rPr/>
        <w:t>физике</w:t>
      </w:r>
      <w:r>
        <w:rPr>
          <w:spacing w:val="15"/>
        </w:rPr>
        <w:t> </w:t>
      </w:r>
      <w:r>
        <w:rPr>
          <w:spacing w:val="-5"/>
        </w:rPr>
        <w:t>для</w:t>
      </w:r>
    </w:p>
    <w:p>
      <w:pPr>
        <w:spacing w:after="0"/>
        <w:jc w:val="left"/>
        <w:sectPr>
          <w:pgSz w:w="11920" w:h="16850"/>
          <w:pgMar w:header="0" w:footer="1162" w:top="1040" w:bottom="1480" w:left="1380" w:right="220"/>
        </w:sectPr>
      </w:pPr>
    </w:p>
    <w:p>
      <w:pPr>
        <w:pStyle w:val="BodyText"/>
        <w:spacing w:line="242" w:lineRule="auto" w:before="62"/>
        <w:ind w:right="344" w:firstLine="0"/>
      </w:pPr>
      <w:r>
        <w:rPr/>
        <w:t>уровня среднего общего образования у обучающихся совершенствуется эмоциональный интеллект, предполагающий сформированность:</w:t>
      </w:r>
    </w:p>
    <w:p>
      <w:pPr>
        <w:pStyle w:val="BodyText"/>
        <w:ind w:right="350"/>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BodyText"/>
        <w:ind w:right="348"/>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BodyText"/>
        <w:ind w:right="349"/>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44"/>
      </w:pPr>
      <w:r>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pStyle w:val="BodyText"/>
        <w:ind w:right="358"/>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BodyText"/>
        <w:ind w:right="340"/>
      </w:pPr>
      <w:r>
        <w:rPr/>
        <w:t>Метапредметные результаты освоения программы среднего общего образования должны отражать:</w:t>
      </w:r>
    </w:p>
    <w:p>
      <w:pPr>
        <w:pStyle w:val="BodyText"/>
        <w:ind w:left="1032" w:firstLine="0"/>
      </w:pPr>
      <w:r>
        <w:rPr/>
        <w:t>Овладение</w:t>
      </w:r>
      <w:r>
        <w:rPr>
          <w:spacing w:val="-14"/>
        </w:rPr>
        <w:t> </w:t>
      </w:r>
      <w:r>
        <w:rPr/>
        <w:t>универсальными</w:t>
      </w:r>
      <w:r>
        <w:rPr>
          <w:spacing w:val="-13"/>
        </w:rPr>
        <w:t> </w:t>
      </w:r>
      <w:r>
        <w:rPr/>
        <w:t>познавательными</w:t>
      </w:r>
      <w:r>
        <w:rPr>
          <w:spacing w:val="-13"/>
        </w:rPr>
        <w:t> </w:t>
      </w:r>
      <w:r>
        <w:rPr>
          <w:spacing w:val="-2"/>
        </w:rPr>
        <w:t>действиями:</w:t>
      </w:r>
    </w:p>
    <w:p>
      <w:pPr>
        <w:pStyle w:val="ListParagraph"/>
        <w:numPr>
          <w:ilvl w:val="0"/>
          <w:numId w:val="33"/>
        </w:numPr>
        <w:tabs>
          <w:tab w:pos="1288" w:val="left" w:leader="none"/>
        </w:tabs>
        <w:spacing w:line="240" w:lineRule="auto" w:before="0" w:after="0"/>
        <w:ind w:left="1288" w:right="0" w:hanging="258"/>
        <w:jc w:val="both"/>
        <w:rPr>
          <w:sz w:val="24"/>
        </w:rPr>
      </w:pPr>
      <w:r>
        <w:rPr>
          <w:sz w:val="24"/>
        </w:rPr>
        <w:t>базовые</w:t>
      </w:r>
      <w:r>
        <w:rPr>
          <w:spacing w:val="-9"/>
          <w:sz w:val="24"/>
        </w:rPr>
        <w:t> </w:t>
      </w:r>
      <w:r>
        <w:rPr>
          <w:sz w:val="24"/>
        </w:rPr>
        <w:t>логические</w:t>
      </w:r>
      <w:r>
        <w:rPr>
          <w:spacing w:val="-4"/>
          <w:sz w:val="24"/>
        </w:rPr>
        <w:t> </w:t>
      </w:r>
      <w:r>
        <w:rPr>
          <w:spacing w:val="-2"/>
          <w:sz w:val="24"/>
        </w:rPr>
        <w:t>действия:</w:t>
      </w:r>
    </w:p>
    <w:p>
      <w:pPr>
        <w:pStyle w:val="BodyText"/>
        <w:ind w:right="351"/>
      </w:pPr>
      <w:r>
        <w:rPr/>
        <w:t>самостоятельно формулировать и актуализировать проблему, рассматривать её </w:t>
      </w:r>
      <w:r>
        <w:rPr>
          <w:spacing w:val="-2"/>
        </w:rPr>
        <w:t>всесторонне;</w:t>
      </w:r>
    </w:p>
    <w:p>
      <w:pPr>
        <w:pStyle w:val="BodyText"/>
        <w:ind w:left="1032" w:firstLine="0"/>
      </w:pPr>
      <w:r>
        <w:rPr/>
        <w:t>определять</w:t>
      </w:r>
      <w:r>
        <w:rPr>
          <w:spacing w:val="-7"/>
        </w:rPr>
        <w:t> </w:t>
      </w:r>
      <w:r>
        <w:rPr/>
        <w:t>цели</w:t>
      </w:r>
      <w:r>
        <w:rPr>
          <w:spacing w:val="-2"/>
        </w:rPr>
        <w:t> </w:t>
      </w:r>
      <w:r>
        <w:rPr/>
        <w:t>деятельности,</w:t>
      </w:r>
      <w:r>
        <w:rPr>
          <w:spacing w:val="-9"/>
        </w:rPr>
        <w:t> </w:t>
      </w:r>
      <w:r>
        <w:rPr/>
        <w:t>задавать</w:t>
      </w:r>
      <w:r>
        <w:rPr>
          <w:spacing w:val="-5"/>
        </w:rPr>
        <w:t> </w:t>
      </w:r>
      <w:r>
        <w:rPr/>
        <w:t>параметры</w:t>
      </w:r>
      <w:r>
        <w:rPr>
          <w:spacing w:val="-5"/>
        </w:rPr>
        <w:t> </w:t>
      </w:r>
      <w:r>
        <w:rPr/>
        <w:t>и</w:t>
      </w:r>
      <w:r>
        <w:rPr>
          <w:spacing w:val="-5"/>
        </w:rPr>
        <w:t> </w:t>
      </w:r>
      <w:r>
        <w:rPr/>
        <w:t>критерии</w:t>
      </w:r>
      <w:r>
        <w:rPr>
          <w:spacing w:val="-6"/>
        </w:rPr>
        <w:t> </w:t>
      </w:r>
      <w:r>
        <w:rPr/>
        <w:t>их</w:t>
      </w:r>
      <w:r>
        <w:rPr>
          <w:spacing w:val="-6"/>
        </w:rPr>
        <w:t> </w:t>
      </w:r>
      <w:r>
        <w:rPr>
          <w:spacing w:val="-2"/>
        </w:rPr>
        <w:t>достижения;</w:t>
      </w:r>
    </w:p>
    <w:p>
      <w:pPr>
        <w:pStyle w:val="BodyText"/>
        <w:ind w:left="1032" w:right="353" w:firstLine="0"/>
      </w:pPr>
      <w:r>
        <w:rPr/>
        <w:t>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w:t>
      </w:r>
    </w:p>
    <w:p>
      <w:pPr>
        <w:pStyle w:val="BodyText"/>
        <w:ind w:firstLine="0"/>
      </w:pPr>
      <w:r>
        <w:rPr/>
        <w:t>нематериальных</w:t>
      </w:r>
      <w:r>
        <w:rPr>
          <w:spacing w:val="-12"/>
        </w:rPr>
        <w:t> </w:t>
      </w:r>
      <w:r>
        <w:rPr>
          <w:spacing w:val="-2"/>
        </w:rPr>
        <w:t>ресурсов;</w:t>
      </w:r>
    </w:p>
    <w:p>
      <w:pPr>
        <w:pStyle w:val="BodyText"/>
        <w:jc w:val="left"/>
      </w:pPr>
      <w:r>
        <w:rPr/>
        <w:t>вносить</w:t>
      </w:r>
      <w:r>
        <w:rPr>
          <w:spacing w:val="33"/>
        </w:rPr>
        <w:t> </w:t>
      </w:r>
      <w:r>
        <w:rPr/>
        <w:t>коррективы</w:t>
      </w:r>
      <w:r>
        <w:rPr>
          <w:spacing w:val="31"/>
        </w:rPr>
        <w:t> </w:t>
      </w:r>
      <w:r>
        <w:rPr/>
        <w:t>в деятельность,</w:t>
      </w:r>
      <w:r>
        <w:rPr>
          <w:spacing w:val="32"/>
        </w:rPr>
        <w:t> </w:t>
      </w:r>
      <w:r>
        <w:rPr/>
        <w:t>оценивать</w:t>
      </w:r>
      <w:r>
        <w:rPr>
          <w:spacing w:val="32"/>
        </w:rPr>
        <w:t> </w:t>
      </w:r>
      <w:r>
        <w:rPr/>
        <w:t>соответствие</w:t>
      </w:r>
      <w:r>
        <w:rPr>
          <w:spacing w:val="31"/>
        </w:rPr>
        <w:t> </w:t>
      </w:r>
      <w:r>
        <w:rPr/>
        <w:t>результатов</w:t>
      </w:r>
      <w:r>
        <w:rPr>
          <w:spacing w:val="32"/>
        </w:rPr>
        <w:t> </w:t>
      </w:r>
      <w:r>
        <w:rPr/>
        <w:t>целям, оценивать риски последствий деятельности;</w:t>
      </w:r>
    </w:p>
    <w:p>
      <w:pPr>
        <w:pStyle w:val="BodyText"/>
        <w:tabs>
          <w:tab w:pos="2902" w:val="left" w:leader="none"/>
          <w:tab w:pos="3240" w:val="left" w:leader="none"/>
          <w:tab w:pos="4546" w:val="left" w:leader="none"/>
          <w:tab w:pos="5449" w:val="left" w:leader="none"/>
          <w:tab w:pos="5775" w:val="left" w:leader="none"/>
          <w:tab w:pos="6925" w:val="left" w:leader="none"/>
          <w:tab w:pos="8224" w:val="left" w:leader="none"/>
          <w:tab w:pos="9823" w:val="left" w:leader="none"/>
        </w:tabs>
        <w:ind w:right="357"/>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 </w:t>
      </w:r>
      <w:r>
        <w:rPr/>
        <w:t>комбинированного взаимодействия;</w:t>
      </w:r>
    </w:p>
    <w:p>
      <w:pPr>
        <w:pStyle w:val="BodyText"/>
        <w:ind w:left="1032" w:firstLine="0"/>
        <w:jc w:val="left"/>
      </w:pPr>
      <w:r>
        <w:rPr/>
        <w:t>развивать</w:t>
      </w:r>
      <w:r>
        <w:rPr>
          <w:spacing w:val="-9"/>
        </w:rPr>
        <w:t> </w:t>
      </w:r>
      <w:r>
        <w:rPr/>
        <w:t>креативное</w:t>
      </w:r>
      <w:r>
        <w:rPr>
          <w:spacing w:val="-9"/>
        </w:rPr>
        <w:t> </w:t>
      </w:r>
      <w:r>
        <w:rPr/>
        <w:t>мышление</w:t>
      </w:r>
      <w:r>
        <w:rPr>
          <w:spacing w:val="-8"/>
        </w:rPr>
        <w:t> </w:t>
      </w:r>
      <w:r>
        <w:rPr/>
        <w:t>при</w:t>
      </w:r>
      <w:r>
        <w:rPr>
          <w:spacing w:val="-5"/>
        </w:rPr>
        <w:t> </w:t>
      </w:r>
      <w:r>
        <w:rPr/>
        <w:t>решении</w:t>
      </w:r>
      <w:r>
        <w:rPr>
          <w:spacing w:val="-9"/>
        </w:rPr>
        <w:t> </w:t>
      </w:r>
      <w:r>
        <w:rPr/>
        <w:t>жизненных</w:t>
      </w:r>
      <w:r>
        <w:rPr>
          <w:spacing w:val="-5"/>
        </w:rPr>
        <w:t> </w:t>
      </w:r>
      <w:r>
        <w:rPr>
          <w:spacing w:val="-2"/>
        </w:rPr>
        <w:t>проблем.</w:t>
      </w:r>
    </w:p>
    <w:p>
      <w:pPr>
        <w:pStyle w:val="ListParagraph"/>
        <w:numPr>
          <w:ilvl w:val="0"/>
          <w:numId w:val="33"/>
        </w:numPr>
        <w:tabs>
          <w:tab w:pos="1288" w:val="left" w:leader="none"/>
        </w:tabs>
        <w:spacing w:line="240" w:lineRule="auto" w:before="0" w:after="0"/>
        <w:ind w:left="1288" w:right="0" w:hanging="258"/>
        <w:jc w:val="left"/>
        <w:rPr>
          <w:sz w:val="24"/>
        </w:rPr>
      </w:pPr>
      <w:r>
        <w:rPr>
          <w:sz w:val="24"/>
        </w:rPr>
        <w:t>базовые</w:t>
      </w:r>
      <w:r>
        <w:rPr>
          <w:spacing w:val="-8"/>
          <w:sz w:val="24"/>
        </w:rPr>
        <w:t> </w:t>
      </w:r>
      <w:r>
        <w:rPr>
          <w:sz w:val="24"/>
        </w:rPr>
        <w:t>исследовательские</w:t>
      </w:r>
      <w:r>
        <w:rPr>
          <w:spacing w:val="-5"/>
          <w:sz w:val="24"/>
        </w:rPr>
        <w:t> </w:t>
      </w:r>
      <w:r>
        <w:rPr>
          <w:spacing w:val="-2"/>
          <w:sz w:val="24"/>
        </w:rPr>
        <w:t>действия:</w:t>
      </w:r>
    </w:p>
    <w:p>
      <w:pPr>
        <w:pStyle w:val="BodyText"/>
        <w:ind w:left="1032" w:firstLine="0"/>
        <w:jc w:val="left"/>
      </w:pPr>
      <w:r>
        <w:rPr/>
        <w:t>владеть</w:t>
      </w:r>
      <w:r>
        <w:rPr>
          <w:spacing w:val="21"/>
        </w:rPr>
        <w:t> </w:t>
      </w:r>
      <w:r>
        <w:rPr/>
        <w:t>научной</w:t>
      </w:r>
      <w:r>
        <w:rPr>
          <w:spacing w:val="50"/>
          <w:w w:val="150"/>
        </w:rPr>
        <w:t> </w:t>
      </w:r>
      <w:r>
        <w:rPr/>
        <w:t>терминологией,</w:t>
      </w:r>
      <w:r>
        <w:rPr>
          <w:spacing w:val="51"/>
          <w:w w:val="150"/>
        </w:rPr>
        <w:t> </w:t>
      </w:r>
      <w:r>
        <w:rPr/>
        <w:t>ключевыми</w:t>
      </w:r>
      <w:r>
        <w:rPr>
          <w:spacing w:val="51"/>
          <w:w w:val="150"/>
        </w:rPr>
        <w:t> </w:t>
      </w:r>
      <w:r>
        <w:rPr/>
        <w:t>понятиями</w:t>
      </w:r>
      <w:r>
        <w:rPr>
          <w:spacing w:val="79"/>
        </w:rPr>
        <w:t> </w:t>
      </w:r>
      <w:r>
        <w:rPr/>
        <w:t>и</w:t>
      </w:r>
      <w:r>
        <w:rPr>
          <w:spacing w:val="78"/>
        </w:rPr>
        <w:t> </w:t>
      </w:r>
      <w:r>
        <w:rPr/>
        <w:t>методами</w:t>
      </w:r>
      <w:r>
        <w:rPr>
          <w:spacing w:val="51"/>
          <w:w w:val="150"/>
        </w:rPr>
        <w:t> </w:t>
      </w:r>
      <w:r>
        <w:rPr>
          <w:spacing w:val="-2"/>
        </w:rPr>
        <w:t>физической</w:t>
      </w:r>
    </w:p>
    <w:p>
      <w:pPr>
        <w:pStyle w:val="BodyText"/>
        <w:spacing w:line="275" w:lineRule="exact"/>
        <w:ind w:firstLine="0"/>
        <w:jc w:val="left"/>
      </w:pPr>
      <w:r>
        <w:rPr>
          <w:spacing w:val="-2"/>
        </w:rPr>
        <w:t>науки;</w:t>
      </w:r>
    </w:p>
    <w:p>
      <w:pPr>
        <w:pStyle w:val="BodyText"/>
        <w:ind w:left="1032" w:firstLine="0"/>
        <w:jc w:val="left"/>
      </w:pPr>
      <w:r>
        <w:rPr/>
        <w:t>владеть</w:t>
      </w:r>
      <w:r>
        <w:rPr>
          <w:spacing w:val="4"/>
        </w:rPr>
        <w:t> </w:t>
      </w:r>
      <w:r>
        <w:rPr/>
        <w:t>навыками</w:t>
      </w:r>
      <w:r>
        <w:rPr>
          <w:spacing w:val="63"/>
        </w:rPr>
        <w:t> </w:t>
      </w:r>
      <w:r>
        <w:rPr/>
        <w:t>учебно-исследовательской</w:t>
      </w:r>
      <w:r>
        <w:rPr>
          <w:spacing w:val="64"/>
        </w:rPr>
        <w:t> </w:t>
      </w:r>
      <w:r>
        <w:rPr/>
        <w:t>и</w:t>
      </w:r>
      <w:r>
        <w:rPr>
          <w:spacing w:val="58"/>
        </w:rPr>
        <w:t> </w:t>
      </w:r>
      <w:r>
        <w:rPr/>
        <w:t>проектной</w:t>
      </w:r>
      <w:r>
        <w:rPr>
          <w:spacing w:val="62"/>
        </w:rPr>
        <w:t> </w:t>
      </w:r>
      <w:r>
        <w:rPr/>
        <w:t>деятельности</w:t>
      </w:r>
      <w:r>
        <w:rPr>
          <w:spacing w:val="64"/>
        </w:rPr>
        <w:t> </w:t>
      </w:r>
      <w:r>
        <w:rPr/>
        <w:t>в</w:t>
      </w:r>
      <w:r>
        <w:rPr>
          <w:spacing w:val="60"/>
        </w:rPr>
        <w:t> </w:t>
      </w:r>
      <w:r>
        <w:rPr>
          <w:spacing w:val="-2"/>
        </w:rPr>
        <w:t>области</w:t>
      </w:r>
    </w:p>
    <w:p>
      <w:pPr>
        <w:pStyle w:val="BodyText"/>
        <w:ind w:right="343" w:firstLine="0"/>
      </w:pPr>
      <w:r>
        <w:rPr/>
        <w:t>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pPr>
        <w:pStyle w:val="BodyText"/>
        <w:ind w:right="349"/>
      </w:pPr>
      <w:r>
        <w:rPr/>
        <w:t>осуществлять различные виды деятельности по получению нового знания, его интерпретации,</w:t>
      </w:r>
      <w:r>
        <w:rPr>
          <w:spacing w:val="-2"/>
        </w:rPr>
        <w:t> </w:t>
      </w:r>
      <w:r>
        <w:rPr/>
        <w:t>преобразованию и применению в</w:t>
      </w:r>
      <w:r>
        <w:rPr>
          <w:spacing w:val="-1"/>
        </w:rPr>
        <w:t> </w:t>
      </w:r>
      <w:r>
        <w:rPr/>
        <w:t>различных</w:t>
      </w:r>
      <w:r>
        <w:rPr>
          <w:spacing w:val="-1"/>
        </w:rPr>
        <w:t> </w:t>
      </w:r>
      <w:r>
        <w:rPr/>
        <w:t>учебных</w:t>
      </w:r>
      <w:r>
        <w:rPr>
          <w:spacing w:val="-1"/>
        </w:rPr>
        <w:t> </w:t>
      </w:r>
      <w:r>
        <w:rPr/>
        <w:t>ситуациях, в</w:t>
      </w:r>
      <w:r>
        <w:rPr>
          <w:spacing w:val="-1"/>
        </w:rPr>
        <w:t> </w:t>
      </w:r>
      <w:r>
        <w:rPr/>
        <w:t>том числе при создании учебных проектов в области физики;</w:t>
      </w:r>
    </w:p>
    <w:p>
      <w:pPr>
        <w:pStyle w:val="BodyText"/>
        <w:ind w:right="342"/>
      </w:pPr>
      <w:r>
        <w:rPr/>
        <w:t>выявлять</w:t>
      </w:r>
      <w:r>
        <w:rPr>
          <w:spacing w:val="-2"/>
        </w:rPr>
        <w:t> </w:t>
      </w:r>
      <w:r>
        <w:rPr/>
        <w:t>причинно-следственные</w:t>
      </w:r>
      <w:r>
        <w:rPr>
          <w:spacing w:val="-5"/>
        </w:rPr>
        <w:t> </w:t>
      </w:r>
      <w:r>
        <w:rPr/>
        <w:t>связи</w:t>
      </w:r>
      <w:r>
        <w:rPr>
          <w:spacing w:val="-5"/>
        </w:rPr>
        <w:t> </w:t>
      </w:r>
      <w:r>
        <w:rPr/>
        <w:t>и</w:t>
      </w:r>
      <w:r>
        <w:rPr>
          <w:spacing w:val="-2"/>
        </w:rPr>
        <w:t> </w:t>
      </w:r>
      <w:r>
        <w:rPr/>
        <w:t>актуализировать</w:t>
      </w:r>
      <w:r>
        <w:rPr>
          <w:spacing w:val="-4"/>
        </w:rPr>
        <w:t> </w:t>
      </w:r>
      <w:r>
        <w:rPr/>
        <w:t>задачу,</w:t>
      </w:r>
      <w:r>
        <w:rPr>
          <w:spacing w:val="-3"/>
        </w:rPr>
        <w:t> </w:t>
      </w:r>
      <w:r>
        <w:rPr/>
        <w:t>выдвигать</w:t>
      </w:r>
      <w:r>
        <w:rPr>
          <w:spacing w:val="-2"/>
        </w:rPr>
        <w:t> </w:t>
      </w:r>
      <w:r>
        <w:rPr/>
        <w:t>гипотезу её решения, находить аргументы для доказательства своих утверждений, задавать параметры и критерии решения;</w:t>
      </w:r>
    </w:p>
    <w:p>
      <w:pPr>
        <w:pStyle w:val="BodyText"/>
        <w:spacing w:line="242" w:lineRule="auto" w:before="1"/>
        <w:ind w:right="348"/>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right="355"/>
      </w:pPr>
      <w:r>
        <w:rPr/>
        <w:t>ставить и формулировать собственные задачи в образовательной деятельности, в том числе при изучении физики;</w:t>
      </w:r>
    </w:p>
    <w:p>
      <w:pPr>
        <w:pStyle w:val="BodyText"/>
        <w:ind w:left="1032" w:firstLine="0"/>
        <w:jc w:val="left"/>
      </w:pPr>
      <w:r>
        <w:rPr/>
        <w:t>давать</w:t>
      </w:r>
      <w:r>
        <w:rPr>
          <w:spacing w:val="-8"/>
        </w:rPr>
        <w:t> </w:t>
      </w:r>
      <w:r>
        <w:rPr/>
        <w:t>оценку</w:t>
      </w:r>
      <w:r>
        <w:rPr>
          <w:spacing w:val="-13"/>
        </w:rPr>
        <w:t> </w:t>
      </w:r>
      <w:r>
        <w:rPr/>
        <w:t>новым</w:t>
      </w:r>
      <w:r>
        <w:rPr>
          <w:spacing w:val="-5"/>
        </w:rPr>
        <w:t> </w:t>
      </w:r>
      <w:r>
        <w:rPr/>
        <w:t>ситуациям,</w:t>
      </w:r>
      <w:r>
        <w:rPr>
          <w:spacing w:val="-7"/>
        </w:rPr>
        <w:t> </w:t>
      </w:r>
      <w:r>
        <w:rPr/>
        <w:t>оценивать</w:t>
      </w:r>
      <w:r>
        <w:rPr>
          <w:spacing w:val="-7"/>
        </w:rPr>
        <w:t> </w:t>
      </w:r>
      <w:r>
        <w:rPr/>
        <w:t>приобретённый</w:t>
      </w:r>
      <w:r>
        <w:rPr>
          <w:spacing w:val="-5"/>
        </w:rPr>
        <w:t> </w:t>
      </w:r>
      <w:r>
        <w:rPr>
          <w:spacing w:val="-2"/>
        </w:rPr>
        <w:t>опыт;</w:t>
      </w:r>
    </w:p>
    <w:p>
      <w:pPr>
        <w:pStyle w:val="BodyText"/>
        <w:ind w:left="1032" w:right="607" w:firstLine="0"/>
        <w:jc w:val="left"/>
      </w:pPr>
      <w:r>
        <w:rPr/>
        <w:t>уметь</w:t>
      </w:r>
      <w:r>
        <w:rPr>
          <w:spacing w:val="-3"/>
        </w:rPr>
        <w:t> </w:t>
      </w:r>
      <w:r>
        <w:rPr/>
        <w:t>переносить</w:t>
      </w:r>
      <w:r>
        <w:rPr>
          <w:spacing w:val="-3"/>
        </w:rPr>
        <w:t> </w:t>
      </w:r>
      <w:r>
        <w:rPr/>
        <w:t>знания</w:t>
      </w:r>
      <w:r>
        <w:rPr>
          <w:spacing w:val="-4"/>
        </w:rPr>
        <w:t> </w:t>
      </w:r>
      <w:r>
        <w:rPr/>
        <w:t>по</w:t>
      </w:r>
      <w:r>
        <w:rPr>
          <w:spacing w:val="-4"/>
        </w:rPr>
        <w:t> </w:t>
      </w:r>
      <w:r>
        <w:rPr/>
        <w:t>физике</w:t>
      </w:r>
      <w:r>
        <w:rPr>
          <w:spacing w:val="-5"/>
        </w:rPr>
        <w:t> </w:t>
      </w:r>
      <w:r>
        <w:rPr/>
        <w:t>в</w:t>
      </w:r>
      <w:r>
        <w:rPr>
          <w:spacing w:val="-5"/>
        </w:rPr>
        <w:t> </w:t>
      </w:r>
      <w:r>
        <w:rPr/>
        <w:t>практическую</w:t>
      </w:r>
      <w:r>
        <w:rPr>
          <w:spacing w:val="-4"/>
        </w:rPr>
        <w:t> </w:t>
      </w:r>
      <w:r>
        <w:rPr/>
        <w:t>область</w:t>
      </w:r>
      <w:r>
        <w:rPr>
          <w:spacing w:val="-3"/>
        </w:rPr>
        <w:t> </w:t>
      </w:r>
      <w:r>
        <w:rPr/>
        <w:t>жизнедеятельности; уметь интегрировать знания из разных предметных областей;</w:t>
      </w:r>
    </w:p>
    <w:p>
      <w:pPr>
        <w:pStyle w:val="BodyText"/>
        <w:ind w:left="1032" w:right="1906" w:firstLine="0"/>
        <w:jc w:val="left"/>
      </w:pPr>
      <w:r>
        <w:rPr/>
        <w:t>выдвигать</w:t>
      </w:r>
      <w:r>
        <w:rPr>
          <w:spacing w:val="-3"/>
        </w:rPr>
        <w:t> </w:t>
      </w:r>
      <w:r>
        <w:rPr/>
        <w:t>новые</w:t>
      </w:r>
      <w:r>
        <w:rPr>
          <w:spacing w:val="-5"/>
        </w:rPr>
        <w:t> </w:t>
      </w:r>
      <w:r>
        <w:rPr/>
        <w:t>идеи,</w:t>
      </w:r>
      <w:r>
        <w:rPr>
          <w:spacing w:val="-7"/>
        </w:rPr>
        <w:t> </w:t>
      </w:r>
      <w:r>
        <w:rPr/>
        <w:t>предлагать</w:t>
      </w:r>
      <w:r>
        <w:rPr>
          <w:spacing w:val="-3"/>
        </w:rPr>
        <w:t> </w:t>
      </w:r>
      <w:r>
        <w:rPr/>
        <w:t>оригинальные</w:t>
      </w:r>
      <w:r>
        <w:rPr>
          <w:spacing w:val="-6"/>
        </w:rPr>
        <w:t> </w:t>
      </w:r>
      <w:r>
        <w:rPr/>
        <w:t>подходы</w:t>
      </w:r>
      <w:r>
        <w:rPr>
          <w:spacing w:val="-4"/>
        </w:rPr>
        <w:t> </w:t>
      </w:r>
      <w:r>
        <w:rPr/>
        <w:t>и</w:t>
      </w:r>
      <w:r>
        <w:rPr>
          <w:spacing w:val="-4"/>
        </w:rPr>
        <w:t> </w:t>
      </w:r>
      <w:r>
        <w:rPr/>
        <w:t>решения; ставить проблемы и задачи, допускающие альтернативные решения.</w:t>
      </w:r>
    </w:p>
    <w:p>
      <w:pPr>
        <w:pStyle w:val="ListParagraph"/>
        <w:numPr>
          <w:ilvl w:val="0"/>
          <w:numId w:val="33"/>
        </w:numPr>
        <w:tabs>
          <w:tab w:pos="1288" w:val="left" w:leader="none"/>
        </w:tabs>
        <w:spacing w:line="240" w:lineRule="auto" w:before="0" w:after="0"/>
        <w:ind w:left="1288" w:right="0" w:hanging="258"/>
        <w:jc w:val="left"/>
        <w:rPr>
          <w:sz w:val="24"/>
        </w:rPr>
      </w:pPr>
      <w:r>
        <w:rPr>
          <w:sz w:val="24"/>
        </w:rPr>
        <w:t>работа</w:t>
      </w:r>
      <w:r>
        <w:rPr>
          <w:spacing w:val="-4"/>
          <w:sz w:val="24"/>
        </w:rPr>
        <w:t> </w:t>
      </w:r>
      <w:r>
        <w:rPr>
          <w:sz w:val="24"/>
        </w:rPr>
        <w:t>с</w:t>
      </w:r>
      <w:r>
        <w:rPr>
          <w:spacing w:val="-4"/>
          <w:sz w:val="24"/>
        </w:rPr>
        <w:t> </w:t>
      </w:r>
      <w:r>
        <w:rPr>
          <w:spacing w:val="-2"/>
          <w:sz w:val="24"/>
        </w:rPr>
        <w:t>информацией:</w:t>
      </w:r>
    </w:p>
    <w:p>
      <w:pPr>
        <w:pStyle w:val="BodyText"/>
        <w:ind w:left="1032" w:firstLine="0"/>
        <w:jc w:val="left"/>
      </w:pPr>
      <w:r>
        <w:rPr/>
        <w:t>владеть</w:t>
      </w:r>
      <w:r>
        <w:rPr>
          <w:spacing w:val="50"/>
        </w:rPr>
        <w:t> </w:t>
      </w:r>
      <w:r>
        <w:rPr/>
        <w:t>навыками</w:t>
      </w:r>
      <w:r>
        <w:rPr>
          <w:spacing w:val="52"/>
        </w:rPr>
        <w:t> </w:t>
      </w:r>
      <w:r>
        <w:rPr/>
        <w:t>получения</w:t>
      </w:r>
      <w:r>
        <w:rPr>
          <w:spacing w:val="52"/>
        </w:rPr>
        <w:t> </w:t>
      </w:r>
      <w:r>
        <w:rPr/>
        <w:t>информации</w:t>
      </w:r>
      <w:r>
        <w:rPr>
          <w:spacing w:val="52"/>
        </w:rPr>
        <w:t> </w:t>
      </w:r>
      <w:r>
        <w:rPr/>
        <w:t>физического</w:t>
      </w:r>
      <w:r>
        <w:rPr>
          <w:spacing w:val="52"/>
        </w:rPr>
        <w:t> </w:t>
      </w:r>
      <w:r>
        <w:rPr/>
        <w:t>содержания</w:t>
      </w:r>
      <w:r>
        <w:rPr>
          <w:spacing w:val="51"/>
        </w:rPr>
        <w:t> </w:t>
      </w:r>
      <w:r>
        <w:rPr/>
        <w:t>из</w:t>
      </w:r>
      <w:r>
        <w:rPr>
          <w:spacing w:val="49"/>
        </w:rPr>
        <w:t> </w:t>
      </w:r>
      <w:r>
        <w:rPr>
          <w:spacing w:val="-2"/>
        </w:rPr>
        <w:t>источников</w:t>
      </w:r>
    </w:p>
    <w:p>
      <w:pPr>
        <w:spacing w:after="0"/>
        <w:jc w:val="left"/>
        <w:sectPr>
          <w:pgSz w:w="11920" w:h="16850"/>
          <w:pgMar w:header="0" w:footer="1162" w:top="1040" w:bottom="1480" w:left="1380" w:right="220"/>
        </w:sectPr>
      </w:pPr>
    </w:p>
    <w:p>
      <w:pPr>
        <w:pStyle w:val="BodyText"/>
        <w:spacing w:line="242" w:lineRule="auto" w:before="62"/>
        <w:ind w:right="348" w:firstLine="0"/>
      </w:pPr>
      <w:r>
        <w:rPr/>
        <w:t>разных</w:t>
      </w:r>
      <w:r>
        <w:rPr>
          <w:spacing w:val="-12"/>
        </w:rPr>
        <w:t> </w:t>
      </w:r>
      <w:r>
        <w:rPr/>
        <w:t>типов,</w:t>
      </w:r>
      <w:r>
        <w:rPr>
          <w:spacing w:val="-12"/>
        </w:rPr>
        <w:t> </w:t>
      </w:r>
      <w:r>
        <w:rPr/>
        <w:t>самостоятельно</w:t>
      </w:r>
      <w:r>
        <w:rPr>
          <w:spacing w:val="-10"/>
        </w:rPr>
        <w:t> </w:t>
      </w:r>
      <w:r>
        <w:rPr/>
        <w:t>осуществлять</w:t>
      </w:r>
      <w:r>
        <w:rPr>
          <w:spacing w:val="-11"/>
        </w:rPr>
        <w:t> </w:t>
      </w:r>
      <w:r>
        <w:rPr/>
        <w:t>поиск,</w:t>
      </w:r>
      <w:r>
        <w:rPr>
          <w:spacing w:val="-11"/>
        </w:rPr>
        <w:t> </w:t>
      </w:r>
      <w:r>
        <w:rPr/>
        <w:t>анализ,</w:t>
      </w:r>
      <w:r>
        <w:rPr>
          <w:spacing w:val="-11"/>
        </w:rPr>
        <w:t> </w:t>
      </w:r>
      <w:r>
        <w:rPr/>
        <w:t>систематизацию</w:t>
      </w:r>
      <w:r>
        <w:rPr>
          <w:spacing w:val="-10"/>
        </w:rPr>
        <w:t> </w:t>
      </w:r>
      <w:r>
        <w:rPr/>
        <w:t>и</w:t>
      </w:r>
      <w:r>
        <w:rPr>
          <w:spacing w:val="-11"/>
        </w:rPr>
        <w:t> </w:t>
      </w:r>
      <w:r>
        <w:rPr/>
        <w:t>интерпретацию информации различных видов и форм представления;</w:t>
      </w:r>
    </w:p>
    <w:p>
      <w:pPr>
        <w:pStyle w:val="BodyText"/>
        <w:spacing w:line="273" w:lineRule="exact"/>
        <w:ind w:left="1032" w:firstLine="0"/>
      </w:pPr>
      <w:r>
        <w:rPr/>
        <w:t>оценивать</w:t>
      </w:r>
      <w:r>
        <w:rPr>
          <w:spacing w:val="-10"/>
        </w:rPr>
        <w:t> </w:t>
      </w:r>
      <w:r>
        <w:rPr/>
        <w:t>достоверность</w:t>
      </w:r>
      <w:r>
        <w:rPr>
          <w:spacing w:val="-9"/>
        </w:rPr>
        <w:t> </w:t>
      </w:r>
      <w:r>
        <w:rPr>
          <w:spacing w:val="-2"/>
        </w:rPr>
        <w:t>информации;</w:t>
      </w:r>
    </w:p>
    <w:p>
      <w:pPr>
        <w:pStyle w:val="BodyText"/>
        <w:ind w:right="334"/>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3"/>
        </w:rPr>
        <w:t> </w:t>
      </w:r>
      <w:r>
        <w:rPr/>
        <w:t>техники</w:t>
      </w:r>
      <w:r>
        <w:rPr>
          <w:spacing w:val="-12"/>
        </w:rPr>
        <w:t> </w:t>
      </w:r>
      <w:r>
        <w:rPr/>
        <w:t>безопасности,</w:t>
      </w:r>
      <w:r>
        <w:rPr>
          <w:spacing w:val="-13"/>
        </w:rPr>
        <w:t> </w:t>
      </w:r>
      <w:r>
        <w:rPr/>
        <w:t>гигиены,</w:t>
      </w:r>
      <w:r>
        <w:rPr>
          <w:spacing w:val="-13"/>
        </w:rPr>
        <w:t> </w:t>
      </w:r>
      <w:r>
        <w:rPr/>
        <w:t>ресурсосбережения,</w:t>
      </w:r>
      <w:r>
        <w:rPr>
          <w:spacing w:val="-13"/>
        </w:rPr>
        <w:t> </w:t>
      </w:r>
      <w:r>
        <w:rPr/>
        <w:t>правовых</w:t>
      </w:r>
      <w:r>
        <w:rPr>
          <w:spacing w:val="-14"/>
        </w:rPr>
        <w:t> </w:t>
      </w:r>
      <w:r>
        <w:rPr/>
        <w:t>и</w:t>
      </w:r>
      <w:r>
        <w:rPr>
          <w:spacing w:val="-13"/>
        </w:rPr>
        <w:t> </w:t>
      </w:r>
      <w:r>
        <w:rPr/>
        <w:t>этических</w:t>
      </w:r>
      <w:r>
        <w:rPr>
          <w:spacing w:val="-13"/>
        </w:rPr>
        <w:t> </w:t>
      </w:r>
      <w:r>
        <w:rPr/>
        <w:t>норм, норм информационной безопасности;</w:t>
      </w:r>
    </w:p>
    <w:p>
      <w:pPr>
        <w:pStyle w:val="BodyText"/>
        <w:ind w:right="345"/>
      </w:pPr>
      <w:r>
        <w:rPr/>
        <w:t>создавать</w:t>
      </w:r>
      <w:r>
        <w:rPr>
          <w:spacing w:val="-1"/>
        </w:rPr>
        <w:t> </w:t>
      </w:r>
      <w:r>
        <w:rPr/>
        <w:t>тексты</w:t>
      </w:r>
      <w:r>
        <w:rPr>
          <w:spacing w:val="-2"/>
        </w:rPr>
        <w:t> </w:t>
      </w:r>
      <w:r>
        <w:rPr/>
        <w:t>физического</w:t>
      </w:r>
      <w:r>
        <w:rPr>
          <w:spacing w:val="-2"/>
        </w:rPr>
        <w:t> </w:t>
      </w:r>
      <w:r>
        <w:rPr/>
        <w:t>содержания</w:t>
      </w:r>
      <w:r>
        <w:rPr>
          <w:spacing w:val="-2"/>
        </w:rPr>
        <w:t> </w:t>
      </w:r>
      <w:r>
        <w:rPr/>
        <w:t>в</w:t>
      </w:r>
      <w:r>
        <w:rPr>
          <w:spacing w:val="-3"/>
        </w:rPr>
        <w:t> </w:t>
      </w:r>
      <w:r>
        <w:rPr/>
        <w:t>различных</w:t>
      </w:r>
      <w:r>
        <w:rPr>
          <w:spacing w:val="-2"/>
        </w:rPr>
        <w:t> </w:t>
      </w:r>
      <w:r>
        <w:rPr/>
        <w:t>форматах</w:t>
      </w:r>
      <w:r>
        <w:rPr>
          <w:spacing w:val="-2"/>
        </w:rPr>
        <w:t> </w:t>
      </w:r>
      <w:r>
        <w:rPr/>
        <w:t>с</w:t>
      </w:r>
      <w:r>
        <w:rPr>
          <w:spacing w:val="-4"/>
        </w:rPr>
        <w:t> </w:t>
      </w:r>
      <w:r>
        <w:rPr/>
        <w:t>учётом</w:t>
      </w:r>
      <w:r>
        <w:rPr>
          <w:spacing w:val="-2"/>
        </w:rPr>
        <w:t> </w:t>
      </w:r>
      <w:r>
        <w:rPr/>
        <w:t>назначения информации и целевой аудитории, выбирая оптимальную форму представления и </w:t>
      </w:r>
      <w:r>
        <w:rPr>
          <w:spacing w:val="-2"/>
        </w:rPr>
        <w:t>визуализации.</w:t>
      </w:r>
    </w:p>
    <w:p>
      <w:pPr>
        <w:pStyle w:val="BodyText"/>
        <w:ind w:left="1032" w:firstLine="0"/>
      </w:pPr>
      <w:r>
        <w:rPr/>
        <w:t>Овладение</w:t>
      </w:r>
      <w:r>
        <w:rPr>
          <w:spacing w:val="-14"/>
        </w:rPr>
        <w:t> </w:t>
      </w:r>
      <w:r>
        <w:rPr/>
        <w:t>универсальными</w:t>
      </w:r>
      <w:r>
        <w:rPr>
          <w:spacing w:val="-13"/>
        </w:rPr>
        <w:t> </w:t>
      </w:r>
      <w:r>
        <w:rPr/>
        <w:t>коммуникативными</w:t>
      </w:r>
      <w:r>
        <w:rPr>
          <w:spacing w:val="-9"/>
        </w:rPr>
        <w:t> </w:t>
      </w:r>
      <w:r>
        <w:rPr>
          <w:spacing w:val="-2"/>
        </w:rPr>
        <w:t>действиями:</w:t>
      </w:r>
    </w:p>
    <w:p>
      <w:pPr>
        <w:pStyle w:val="ListParagraph"/>
        <w:numPr>
          <w:ilvl w:val="0"/>
          <w:numId w:val="34"/>
        </w:numPr>
        <w:tabs>
          <w:tab w:pos="1288" w:val="left" w:leader="none"/>
        </w:tabs>
        <w:spacing w:line="240" w:lineRule="auto" w:before="0" w:after="0"/>
        <w:ind w:left="1288" w:right="0" w:hanging="258"/>
        <w:jc w:val="both"/>
        <w:rPr>
          <w:sz w:val="24"/>
        </w:rPr>
      </w:pPr>
      <w:r>
        <w:rPr>
          <w:spacing w:val="-2"/>
          <w:sz w:val="24"/>
        </w:rPr>
        <w:t>общение:</w:t>
      </w:r>
    </w:p>
    <w:p>
      <w:pPr>
        <w:pStyle w:val="BodyText"/>
        <w:ind w:left="1032" w:right="607" w:firstLine="0"/>
        <w:jc w:val="left"/>
      </w:pPr>
      <w:r>
        <w:rPr/>
        <w:t>осуществлять общение на уроках физики и во вне­урочной деятельности; распознавать</w:t>
      </w:r>
      <w:r>
        <w:rPr>
          <w:spacing w:val="-9"/>
        </w:rPr>
        <w:t> </w:t>
      </w:r>
      <w:r>
        <w:rPr/>
        <w:t>предпосылки</w:t>
      </w:r>
      <w:r>
        <w:rPr>
          <w:spacing w:val="-7"/>
        </w:rPr>
        <w:t> </w:t>
      </w:r>
      <w:r>
        <w:rPr/>
        <w:t>конфликтных</w:t>
      </w:r>
      <w:r>
        <w:rPr>
          <w:spacing w:val="-7"/>
        </w:rPr>
        <w:t> </w:t>
      </w:r>
      <w:r>
        <w:rPr/>
        <w:t>ситуаций</w:t>
      </w:r>
      <w:r>
        <w:rPr>
          <w:spacing w:val="-9"/>
        </w:rPr>
        <w:t> </w:t>
      </w:r>
      <w:r>
        <w:rPr/>
        <w:t>и</w:t>
      </w:r>
      <w:r>
        <w:rPr>
          <w:spacing w:val="-11"/>
        </w:rPr>
        <w:t> </w:t>
      </w:r>
      <w:r>
        <w:rPr/>
        <w:t>смягчать</w:t>
      </w:r>
      <w:r>
        <w:rPr>
          <w:spacing w:val="-8"/>
        </w:rPr>
        <w:t> </w:t>
      </w:r>
      <w:r>
        <w:rPr>
          <w:spacing w:val="-2"/>
        </w:rPr>
        <w:t>конфликты;</w:t>
      </w:r>
    </w:p>
    <w:p>
      <w:pPr>
        <w:pStyle w:val="BodyText"/>
        <w:spacing w:before="1"/>
        <w:ind w:left="1030" w:firstLine="0"/>
        <w:jc w:val="left"/>
      </w:pPr>
      <w:r>
        <w:rPr/>
        <w:t>развёрнуто</w:t>
      </w:r>
      <w:r>
        <w:rPr>
          <w:spacing w:val="-13"/>
        </w:rPr>
        <w:t> </w:t>
      </w:r>
      <w:r>
        <w:rPr/>
        <w:t>и</w:t>
      </w:r>
      <w:r>
        <w:rPr>
          <w:spacing w:val="-11"/>
        </w:rPr>
        <w:t> </w:t>
      </w:r>
      <w:r>
        <w:rPr/>
        <w:t>логично</w:t>
      </w:r>
      <w:r>
        <w:rPr>
          <w:spacing w:val="-13"/>
        </w:rPr>
        <w:t> </w:t>
      </w:r>
      <w:r>
        <w:rPr/>
        <w:t>излагать</w:t>
      </w:r>
      <w:r>
        <w:rPr>
          <w:spacing w:val="-10"/>
        </w:rPr>
        <w:t> </w:t>
      </w:r>
      <w:r>
        <w:rPr/>
        <w:t>свою</w:t>
      </w:r>
      <w:r>
        <w:rPr>
          <w:spacing w:val="-13"/>
        </w:rPr>
        <w:t> </w:t>
      </w:r>
      <w:r>
        <w:rPr/>
        <w:t>точку</w:t>
      </w:r>
      <w:r>
        <w:rPr>
          <w:spacing w:val="-12"/>
        </w:rPr>
        <w:t> </w:t>
      </w:r>
      <w:r>
        <w:rPr/>
        <w:t>зрения</w:t>
      </w:r>
      <w:r>
        <w:rPr>
          <w:spacing w:val="-12"/>
        </w:rPr>
        <w:t> </w:t>
      </w:r>
      <w:r>
        <w:rPr/>
        <w:t>с</w:t>
      </w:r>
      <w:r>
        <w:rPr>
          <w:spacing w:val="-12"/>
        </w:rPr>
        <w:t> </w:t>
      </w:r>
      <w:r>
        <w:rPr/>
        <w:t>использованием</w:t>
      </w:r>
      <w:r>
        <w:rPr>
          <w:spacing w:val="36"/>
        </w:rPr>
        <w:t> </w:t>
      </w:r>
      <w:r>
        <w:rPr/>
        <w:t>языковых</w:t>
      </w:r>
      <w:r>
        <w:rPr>
          <w:spacing w:val="-12"/>
        </w:rPr>
        <w:t> </w:t>
      </w:r>
      <w:r>
        <w:rPr>
          <w:spacing w:val="-2"/>
        </w:rPr>
        <w:t>средств;</w:t>
      </w:r>
    </w:p>
    <w:p>
      <w:pPr>
        <w:pStyle w:val="ListParagraph"/>
        <w:numPr>
          <w:ilvl w:val="0"/>
          <w:numId w:val="34"/>
        </w:numPr>
        <w:tabs>
          <w:tab w:pos="1288" w:val="left" w:leader="none"/>
        </w:tabs>
        <w:spacing w:line="240" w:lineRule="auto" w:before="0" w:after="0"/>
        <w:ind w:left="1288" w:right="0" w:hanging="258"/>
        <w:jc w:val="left"/>
        <w:rPr>
          <w:sz w:val="24"/>
        </w:rPr>
      </w:pPr>
      <w:r>
        <w:rPr>
          <w:sz w:val="24"/>
        </w:rPr>
        <w:t>совместная</w:t>
      </w:r>
      <w:r>
        <w:rPr>
          <w:spacing w:val="-6"/>
          <w:sz w:val="24"/>
        </w:rPr>
        <w:t> </w:t>
      </w:r>
      <w:r>
        <w:rPr>
          <w:spacing w:val="-2"/>
          <w:sz w:val="24"/>
        </w:rPr>
        <w:t>деятельность:</w:t>
      </w:r>
    </w:p>
    <w:p>
      <w:pPr>
        <w:pStyle w:val="BodyText"/>
        <w:ind w:left="1032" w:firstLine="0"/>
      </w:pPr>
      <w:r>
        <w:rPr/>
        <w:t>понимать</w:t>
      </w:r>
      <w:r>
        <w:rPr>
          <w:spacing w:val="-12"/>
        </w:rPr>
        <w:t> </w:t>
      </w:r>
      <w:r>
        <w:rPr/>
        <w:t>и</w:t>
      </w:r>
      <w:r>
        <w:rPr>
          <w:spacing w:val="-8"/>
        </w:rPr>
        <w:t> </w:t>
      </w:r>
      <w:r>
        <w:rPr/>
        <w:t>использовать</w:t>
      </w:r>
      <w:r>
        <w:rPr>
          <w:spacing w:val="-4"/>
        </w:rPr>
        <w:t> </w:t>
      </w:r>
      <w:r>
        <w:rPr/>
        <w:t>преимущества</w:t>
      </w:r>
      <w:r>
        <w:rPr>
          <w:spacing w:val="-9"/>
        </w:rPr>
        <w:t> </w:t>
      </w:r>
      <w:r>
        <w:rPr/>
        <w:t>командной</w:t>
      </w:r>
      <w:r>
        <w:rPr>
          <w:spacing w:val="-9"/>
        </w:rPr>
        <w:t> </w:t>
      </w:r>
      <w:r>
        <w:rPr/>
        <w:t>и</w:t>
      </w:r>
      <w:r>
        <w:rPr>
          <w:spacing w:val="-8"/>
        </w:rPr>
        <w:t> </w:t>
      </w:r>
      <w:r>
        <w:rPr/>
        <w:t>индивидуальной</w:t>
      </w:r>
      <w:r>
        <w:rPr>
          <w:spacing w:val="-9"/>
        </w:rPr>
        <w:t> </w:t>
      </w:r>
      <w:r>
        <w:rPr>
          <w:spacing w:val="-2"/>
        </w:rPr>
        <w:t>работы;</w:t>
      </w:r>
    </w:p>
    <w:p>
      <w:pPr>
        <w:pStyle w:val="BodyText"/>
        <w:ind w:right="350"/>
      </w:pPr>
      <w:r>
        <w:rPr/>
        <w:t>выбирать тематику и методы совместных действий с учётом общих интересов, и возможностей каждого члена коллектива;</w:t>
      </w:r>
    </w:p>
    <w:p>
      <w:pPr>
        <w:pStyle w:val="BodyText"/>
        <w:ind w:right="339"/>
      </w:pPr>
      <w:r>
        <w:rPr/>
        <w:t>принимать</w:t>
      </w:r>
      <w:r>
        <w:rPr>
          <w:spacing w:val="-12"/>
        </w:rPr>
        <w:t> </w:t>
      </w:r>
      <w:r>
        <w:rPr/>
        <w:t>цели</w:t>
      </w:r>
      <w:r>
        <w:rPr>
          <w:spacing w:val="-14"/>
        </w:rPr>
        <w:t> </w:t>
      </w:r>
      <w:r>
        <w:rPr/>
        <w:t>совместной</w:t>
      </w:r>
      <w:r>
        <w:rPr>
          <w:spacing w:val="-14"/>
        </w:rPr>
        <w:t> </w:t>
      </w:r>
      <w:r>
        <w:rPr/>
        <w:t>деятельности,</w:t>
      </w:r>
      <w:r>
        <w:rPr>
          <w:spacing w:val="-14"/>
        </w:rPr>
        <w:t> </w:t>
      </w:r>
      <w:r>
        <w:rPr/>
        <w:t>организовывать</w:t>
      </w:r>
      <w:r>
        <w:rPr>
          <w:spacing w:val="-13"/>
        </w:rPr>
        <w:t> </w:t>
      </w:r>
      <w:r>
        <w:rPr/>
        <w:t>и</w:t>
      </w:r>
      <w:r>
        <w:rPr>
          <w:spacing w:val="33"/>
        </w:rPr>
        <w:t> </w:t>
      </w:r>
      <w:r>
        <w:rPr/>
        <w:t>координировать</w:t>
      </w:r>
      <w:r>
        <w:rPr>
          <w:spacing w:val="-13"/>
        </w:rPr>
        <w:t> </w:t>
      </w:r>
      <w:r>
        <w:rPr/>
        <w:t>действия по</w:t>
      </w:r>
      <w:r>
        <w:rPr>
          <w:spacing w:val="-12"/>
        </w:rPr>
        <w:t> </w:t>
      </w:r>
      <w:r>
        <w:rPr/>
        <w:t>её</w:t>
      </w:r>
      <w:r>
        <w:rPr>
          <w:spacing w:val="-13"/>
        </w:rPr>
        <w:t> </w:t>
      </w:r>
      <w:r>
        <w:rPr/>
        <w:t>достижению:</w:t>
      </w:r>
      <w:r>
        <w:rPr>
          <w:spacing w:val="-12"/>
        </w:rPr>
        <w:t> </w:t>
      </w:r>
      <w:r>
        <w:rPr/>
        <w:t>составлять</w:t>
      </w:r>
      <w:r>
        <w:rPr>
          <w:spacing w:val="-12"/>
        </w:rPr>
        <w:t> </w:t>
      </w:r>
      <w:r>
        <w:rPr/>
        <w:t>план</w:t>
      </w:r>
      <w:r>
        <w:rPr>
          <w:spacing w:val="-12"/>
        </w:rPr>
        <w:t> </w:t>
      </w:r>
      <w:r>
        <w:rPr/>
        <w:t>действий,</w:t>
      </w:r>
      <w:r>
        <w:rPr>
          <w:spacing w:val="-12"/>
        </w:rPr>
        <w:t> </w:t>
      </w:r>
      <w:r>
        <w:rPr/>
        <w:t>распределять</w:t>
      </w:r>
      <w:r>
        <w:rPr>
          <w:spacing w:val="-12"/>
        </w:rPr>
        <w:t> </w:t>
      </w:r>
      <w:r>
        <w:rPr/>
        <w:t>роли</w:t>
      </w:r>
      <w:r>
        <w:rPr>
          <w:spacing w:val="-12"/>
        </w:rPr>
        <w:t> </w:t>
      </w:r>
      <w:r>
        <w:rPr/>
        <w:t>с</w:t>
      </w:r>
      <w:r>
        <w:rPr>
          <w:spacing w:val="-13"/>
        </w:rPr>
        <w:t> </w:t>
      </w:r>
      <w:r>
        <w:rPr/>
        <w:t>учётом</w:t>
      </w:r>
      <w:r>
        <w:rPr>
          <w:spacing w:val="-13"/>
        </w:rPr>
        <w:t> </w:t>
      </w:r>
      <w:r>
        <w:rPr/>
        <w:t>мнений</w:t>
      </w:r>
      <w:r>
        <w:rPr>
          <w:spacing w:val="-5"/>
        </w:rPr>
        <w:t> </w:t>
      </w:r>
      <w:r>
        <w:rPr/>
        <w:t>участников, обсуждать результаты совместной работы;</w:t>
      </w:r>
    </w:p>
    <w:p>
      <w:pPr>
        <w:pStyle w:val="BodyText"/>
        <w:ind w:right="355"/>
      </w:pPr>
      <w:r>
        <w:rPr/>
        <w:t>оценивать</w:t>
      </w:r>
      <w:r>
        <w:rPr>
          <w:spacing w:val="-2"/>
        </w:rPr>
        <w:t> </w:t>
      </w:r>
      <w:r>
        <w:rPr/>
        <w:t>качество</w:t>
      </w:r>
      <w:r>
        <w:rPr>
          <w:spacing w:val="-1"/>
        </w:rPr>
        <w:t> </w:t>
      </w:r>
      <w:r>
        <w:rPr/>
        <w:t>своего</w:t>
      </w:r>
      <w:r>
        <w:rPr>
          <w:spacing w:val="-1"/>
        </w:rPr>
        <w:t> </w:t>
      </w:r>
      <w:r>
        <w:rPr/>
        <w:t>вклада</w:t>
      </w:r>
      <w:r>
        <w:rPr>
          <w:spacing w:val="-2"/>
        </w:rPr>
        <w:t> </w:t>
      </w:r>
      <w:r>
        <w:rPr/>
        <w:t>и каждого</w:t>
      </w:r>
      <w:r>
        <w:rPr>
          <w:spacing w:val="-1"/>
        </w:rPr>
        <w:t> </w:t>
      </w:r>
      <w:r>
        <w:rPr/>
        <w:t>участника</w:t>
      </w:r>
      <w:r>
        <w:rPr>
          <w:spacing w:val="-2"/>
        </w:rPr>
        <w:t> </w:t>
      </w:r>
      <w:r>
        <w:rPr/>
        <w:t>команды</w:t>
      </w:r>
      <w:r>
        <w:rPr>
          <w:spacing w:val="-2"/>
        </w:rPr>
        <w:t> </w:t>
      </w:r>
      <w:r>
        <w:rPr/>
        <w:t>в</w:t>
      </w:r>
      <w:r>
        <w:rPr>
          <w:spacing w:val="-2"/>
        </w:rPr>
        <w:t> </w:t>
      </w:r>
      <w:r>
        <w:rPr/>
        <w:t>общий результат</w:t>
      </w:r>
      <w:r>
        <w:rPr>
          <w:spacing w:val="-3"/>
        </w:rPr>
        <w:t> </w:t>
      </w:r>
      <w:r>
        <w:rPr/>
        <w:t>по разработанным критериям;</w:t>
      </w:r>
    </w:p>
    <w:p>
      <w:pPr>
        <w:pStyle w:val="BodyText"/>
        <w:spacing w:before="1"/>
        <w:ind w:right="343"/>
      </w:pPr>
      <w:r>
        <w:rPr/>
        <w:t>предлагать новые проекты, оценивать идеи с позиции новизны, оригинальности, практической значимости;</w:t>
      </w:r>
    </w:p>
    <w:p>
      <w:pPr>
        <w:pStyle w:val="BodyText"/>
        <w:ind w:right="343"/>
      </w:pPr>
      <w:r>
        <w:rPr/>
        <w:t>осуществлять</w:t>
      </w:r>
      <w:r>
        <w:rPr>
          <w:spacing w:val="-15"/>
        </w:rPr>
        <w:t> </w:t>
      </w:r>
      <w:r>
        <w:rPr/>
        <w:t>позитивное</w:t>
      </w:r>
      <w:r>
        <w:rPr>
          <w:spacing w:val="-15"/>
        </w:rPr>
        <w:t> </w:t>
      </w:r>
      <w:r>
        <w:rPr/>
        <w:t>стратегическое</w:t>
      </w:r>
      <w:r>
        <w:rPr>
          <w:spacing w:val="-15"/>
        </w:rPr>
        <w:t> </w:t>
      </w:r>
      <w:r>
        <w:rPr/>
        <w:t>поведение</w:t>
      </w:r>
      <w:r>
        <w:rPr>
          <w:spacing w:val="-15"/>
        </w:rPr>
        <w:t> </w:t>
      </w:r>
      <w:r>
        <w:rPr/>
        <w:t>в</w:t>
      </w:r>
      <w:r>
        <w:rPr>
          <w:spacing w:val="-15"/>
        </w:rPr>
        <w:t> </w:t>
      </w:r>
      <w:r>
        <w:rPr/>
        <w:t>различных</w:t>
      </w:r>
      <w:r>
        <w:rPr>
          <w:spacing w:val="20"/>
        </w:rPr>
        <w:t> </w:t>
      </w:r>
      <w:r>
        <w:rPr/>
        <w:t>ситуациях,</w:t>
      </w:r>
      <w:r>
        <w:rPr>
          <w:spacing w:val="-15"/>
        </w:rPr>
        <w:t> </w:t>
      </w:r>
      <w:r>
        <w:rPr/>
        <w:t>проявлять творчество и воображение, быть инициативным.</w:t>
      </w:r>
    </w:p>
    <w:p>
      <w:pPr>
        <w:pStyle w:val="BodyText"/>
        <w:ind w:left="1032" w:firstLine="0"/>
      </w:pPr>
      <w:r>
        <w:rPr/>
        <w:t>Овладение</w:t>
      </w:r>
      <w:r>
        <w:rPr>
          <w:spacing w:val="-11"/>
        </w:rPr>
        <w:t> </w:t>
      </w:r>
      <w:r>
        <w:rPr/>
        <w:t>универсальными</w:t>
      </w:r>
      <w:r>
        <w:rPr>
          <w:spacing w:val="-8"/>
        </w:rPr>
        <w:t> </w:t>
      </w:r>
      <w:r>
        <w:rPr/>
        <w:t>регулятивными</w:t>
      </w:r>
      <w:r>
        <w:rPr>
          <w:spacing w:val="-8"/>
        </w:rPr>
        <w:t> </w:t>
      </w:r>
      <w:r>
        <w:rPr>
          <w:spacing w:val="-2"/>
        </w:rPr>
        <w:t>действиями:</w:t>
      </w:r>
    </w:p>
    <w:p>
      <w:pPr>
        <w:pStyle w:val="ListParagraph"/>
        <w:numPr>
          <w:ilvl w:val="0"/>
          <w:numId w:val="35"/>
        </w:numPr>
        <w:tabs>
          <w:tab w:pos="1288" w:val="left" w:leader="none"/>
        </w:tabs>
        <w:spacing w:line="240" w:lineRule="auto" w:before="0" w:after="0"/>
        <w:ind w:left="1288" w:right="0" w:hanging="258"/>
        <w:jc w:val="both"/>
        <w:rPr>
          <w:sz w:val="24"/>
        </w:rPr>
      </w:pPr>
      <w:r>
        <w:rPr>
          <w:spacing w:val="-2"/>
          <w:sz w:val="24"/>
        </w:rPr>
        <w:t>самоорганизация:</w:t>
      </w:r>
    </w:p>
    <w:p>
      <w:pPr>
        <w:pStyle w:val="BodyText"/>
        <w:ind w:right="347"/>
      </w:pPr>
      <w:r>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pStyle w:val="BodyText"/>
        <w:ind w:right="341"/>
      </w:pPr>
      <w:r>
        <w:rPr/>
        <w:t>самостоятельно составлять план решения расчётных и качественных задач, план выполнения</w:t>
      </w:r>
      <w:r>
        <w:rPr>
          <w:spacing w:val="-12"/>
        </w:rPr>
        <w:t> </w:t>
      </w:r>
      <w:r>
        <w:rPr/>
        <w:t>практической</w:t>
      </w:r>
      <w:r>
        <w:rPr>
          <w:spacing w:val="-11"/>
        </w:rPr>
        <w:t> </w:t>
      </w:r>
      <w:r>
        <w:rPr/>
        <w:t>работы</w:t>
      </w:r>
      <w:r>
        <w:rPr>
          <w:spacing w:val="-13"/>
        </w:rPr>
        <w:t> </w:t>
      </w:r>
      <w:r>
        <w:rPr/>
        <w:t>с</w:t>
      </w:r>
      <w:r>
        <w:rPr>
          <w:spacing w:val="-14"/>
        </w:rPr>
        <w:t> </w:t>
      </w:r>
      <w:r>
        <w:rPr/>
        <w:t>учётом</w:t>
      </w:r>
      <w:r>
        <w:rPr>
          <w:spacing w:val="-12"/>
        </w:rPr>
        <w:t> </w:t>
      </w:r>
      <w:r>
        <w:rPr/>
        <w:t>имеющихся</w:t>
      </w:r>
      <w:r>
        <w:rPr>
          <w:spacing w:val="-12"/>
        </w:rPr>
        <w:t> </w:t>
      </w:r>
      <w:r>
        <w:rPr/>
        <w:t>ресурсов,</w:t>
      </w:r>
      <w:r>
        <w:rPr>
          <w:spacing w:val="37"/>
        </w:rPr>
        <w:t> </w:t>
      </w:r>
      <w:r>
        <w:rPr/>
        <w:t>собственных</w:t>
      </w:r>
      <w:r>
        <w:rPr>
          <w:spacing w:val="-12"/>
        </w:rPr>
        <w:t> </w:t>
      </w:r>
      <w:r>
        <w:rPr/>
        <w:t>возможностей и предпочтений;</w:t>
      </w:r>
    </w:p>
    <w:p>
      <w:pPr>
        <w:pStyle w:val="BodyText"/>
        <w:ind w:left="1032" w:firstLine="0"/>
      </w:pPr>
      <w:r>
        <w:rPr/>
        <w:t>давать</w:t>
      </w:r>
      <w:r>
        <w:rPr>
          <w:spacing w:val="-4"/>
        </w:rPr>
        <w:t> </w:t>
      </w:r>
      <w:r>
        <w:rPr/>
        <w:t>оценку</w:t>
      </w:r>
      <w:r>
        <w:rPr>
          <w:spacing w:val="-11"/>
        </w:rPr>
        <w:t> </w:t>
      </w:r>
      <w:r>
        <w:rPr/>
        <w:t>новым</w:t>
      </w:r>
      <w:r>
        <w:rPr>
          <w:spacing w:val="-3"/>
        </w:rPr>
        <w:t> </w:t>
      </w:r>
      <w:r>
        <w:rPr>
          <w:spacing w:val="-2"/>
        </w:rPr>
        <w:t>ситуациям;</w:t>
      </w:r>
    </w:p>
    <w:p>
      <w:pPr>
        <w:pStyle w:val="BodyText"/>
        <w:ind w:left="1032" w:firstLine="0"/>
      </w:pPr>
      <w:r>
        <w:rPr/>
        <w:t>расширять</w:t>
      </w:r>
      <w:r>
        <w:rPr>
          <w:spacing w:val="-5"/>
        </w:rPr>
        <w:t> </w:t>
      </w:r>
      <w:r>
        <w:rPr/>
        <w:t>рамки</w:t>
      </w:r>
      <w:r>
        <w:rPr>
          <w:spacing w:val="-2"/>
        </w:rPr>
        <w:t> </w:t>
      </w:r>
      <w:r>
        <w:rPr/>
        <w:t>учебного</w:t>
      </w:r>
      <w:r>
        <w:rPr>
          <w:spacing w:val="-4"/>
        </w:rPr>
        <w:t> </w:t>
      </w:r>
      <w:r>
        <w:rPr/>
        <w:t>предмета</w:t>
      </w:r>
      <w:r>
        <w:rPr>
          <w:spacing w:val="-7"/>
        </w:rPr>
        <w:t> </w:t>
      </w:r>
      <w:r>
        <w:rPr/>
        <w:t>на</w:t>
      </w:r>
      <w:r>
        <w:rPr>
          <w:spacing w:val="-5"/>
        </w:rPr>
        <w:t> </w:t>
      </w:r>
      <w:r>
        <w:rPr/>
        <w:t>основе</w:t>
      </w:r>
      <w:r>
        <w:rPr>
          <w:spacing w:val="-4"/>
        </w:rPr>
        <w:t> </w:t>
      </w:r>
      <w:r>
        <w:rPr/>
        <w:t>личных</w:t>
      </w:r>
      <w:r>
        <w:rPr>
          <w:spacing w:val="-2"/>
        </w:rPr>
        <w:t> предпочтений;</w:t>
      </w:r>
    </w:p>
    <w:p>
      <w:pPr>
        <w:pStyle w:val="BodyText"/>
        <w:spacing w:line="242" w:lineRule="auto"/>
        <w:ind w:right="339"/>
      </w:pPr>
      <w:r>
        <w:rPr/>
        <w:t>делать осознанный выбор, аргументировать его, брать на себя ответственность за </w:t>
      </w:r>
      <w:r>
        <w:rPr>
          <w:spacing w:val="-2"/>
        </w:rPr>
        <w:t>решение;</w:t>
      </w:r>
    </w:p>
    <w:p>
      <w:pPr>
        <w:pStyle w:val="BodyText"/>
        <w:spacing w:line="273" w:lineRule="exact"/>
        <w:ind w:left="1032" w:firstLine="0"/>
      </w:pPr>
      <w:r>
        <w:rPr/>
        <w:t>оценивать</w:t>
      </w:r>
      <w:r>
        <w:rPr>
          <w:spacing w:val="-12"/>
        </w:rPr>
        <w:t> </w:t>
      </w:r>
      <w:r>
        <w:rPr/>
        <w:t>приобретённый</w:t>
      </w:r>
      <w:r>
        <w:rPr>
          <w:spacing w:val="-9"/>
        </w:rPr>
        <w:t> </w:t>
      </w:r>
      <w:r>
        <w:rPr>
          <w:spacing w:val="-2"/>
        </w:rPr>
        <w:t>опыт;</w:t>
      </w:r>
    </w:p>
    <w:p>
      <w:pPr>
        <w:pStyle w:val="BodyText"/>
        <w:ind w:right="352"/>
      </w:pPr>
      <w:r>
        <w:rPr/>
        <w:t>способствовать формированию и проявлению эрудиции в области физики, постоянно повышать свой образовательный и культурный уровень;</w:t>
      </w:r>
    </w:p>
    <w:p>
      <w:pPr>
        <w:pStyle w:val="ListParagraph"/>
        <w:numPr>
          <w:ilvl w:val="0"/>
          <w:numId w:val="35"/>
        </w:numPr>
        <w:tabs>
          <w:tab w:pos="1288" w:val="left" w:leader="none"/>
        </w:tabs>
        <w:spacing w:line="240" w:lineRule="auto" w:before="1" w:after="0"/>
        <w:ind w:left="1288" w:right="0" w:hanging="258"/>
        <w:jc w:val="both"/>
        <w:rPr>
          <w:sz w:val="24"/>
        </w:rPr>
      </w:pPr>
      <w:r>
        <w:rPr>
          <w:spacing w:val="-2"/>
          <w:sz w:val="24"/>
        </w:rPr>
        <w:t>самоконтроль:</w:t>
      </w:r>
    </w:p>
    <w:p>
      <w:pPr>
        <w:pStyle w:val="BodyText"/>
        <w:ind w:right="348"/>
      </w:pPr>
      <w:r>
        <w:rPr/>
        <w:t>давать оценку новым ситуациям, вносить коррективы в деятельность, оценивать соответствие результатов целям;</w:t>
      </w:r>
    </w:p>
    <w:p>
      <w:pPr>
        <w:pStyle w:val="BodyText"/>
        <w:ind w:right="359"/>
      </w:pPr>
      <w:r>
        <w:rPr/>
        <w:t>владеть навыками познавательной рефлексии как осознания совершаемых действий и мыслительных процессов, их результатов и оснований;</w:t>
      </w:r>
    </w:p>
    <w:p>
      <w:pPr>
        <w:pStyle w:val="BodyText"/>
        <w:ind w:left="1032" w:right="937" w:firstLine="0"/>
        <w:jc w:val="left"/>
      </w:pPr>
      <w:r>
        <w:rPr/>
        <w:t>использовать</w:t>
      </w:r>
      <w:r>
        <w:rPr>
          <w:spacing w:val="-3"/>
        </w:rPr>
        <w:t> </w:t>
      </w:r>
      <w:r>
        <w:rPr/>
        <w:t>приёмы</w:t>
      </w:r>
      <w:r>
        <w:rPr>
          <w:spacing w:val="-4"/>
        </w:rPr>
        <w:t> </w:t>
      </w:r>
      <w:r>
        <w:rPr/>
        <w:t>рефлексии</w:t>
      </w:r>
      <w:r>
        <w:rPr>
          <w:spacing w:val="-4"/>
        </w:rPr>
        <w:t> </w:t>
      </w:r>
      <w:r>
        <w:rPr/>
        <w:t>для</w:t>
      </w:r>
      <w:r>
        <w:rPr>
          <w:spacing w:val="-4"/>
        </w:rPr>
        <w:t> </w:t>
      </w:r>
      <w:r>
        <w:rPr/>
        <w:t>оценки</w:t>
      </w:r>
      <w:r>
        <w:rPr>
          <w:spacing w:val="-4"/>
        </w:rPr>
        <w:t> </w:t>
      </w:r>
      <w:r>
        <w:rPr/>
        <w:t>ситуации,</w:t>
      </w:r>
      <w:r>
        <w:rPr>
          <w:spacing w:val="-4"/>
        </w:rPr>
        <w:t> </w:t>
      </w:r>
      <w:r>
        <w:rPr/>
        <w:t>выбора</w:t>
      </w:r>
      <w:r>
        <w:rPr>
          <w:spacing w:val="-5"/>
        </w:rPr>
        <w:t> </w:t>
      </w:r>
      <w:r>
        <w:rPr/>
        <w:t>верного</w:t>
      </w:r>
      <w:r>
        <w:rPr>
          <w:spacing w:val="-4"/>
        </w:rPr>
        <w:t> </w:t>
      </w:r>
      <w:r>
        <w:rP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pPr>
        <w:spacing w:after="0"/>
        <w:jc w:val="left"/>
        <w:sectPr>
          <w:pgSz w:w="11920" w:h="16850"/>
          <w:pgMar w:header="0" w:footer="1162" w:top="1040" w:bottom="1480" w:left="1380" w:right="220"/>
        </w:sectPr>
      </w:pPr>
    </w:p>
    <w:p>
      <w:pPr>
        <w:pStyle w:val="ListParagraph"/>
        <w:numPr>
          <w:ilvl w:val="0"/>
          <w:numId w:val="35"/>
        </w:numPr>
        <w:tabs>
          <w:tab w:pos="1288" w:val="left" w:leader="none"/>
        </w:tabs>
        <w:spacing w:line="240" w:lineRule="auto" w:before="62" w:after="0"/>
        <w:ind w:left="1288" w:right="0" w:hanging="258"/>
        <w:jc w:val="left"/>
        <w:rPr>
          <w:sz w:val="24"/>
        </w:rPr>
      </w:pPr>
      <w:r>
        <w:rPr>
          <w:sz w:val="24"/>
        </w:rPr>
        <w:t>принятие</w:t>
      </w:r>
      <w:r>
        <w:rPr>
          <w:spacing w:val="-4"/>
          <w:sz w:val="24"/>
        </w:rPr>
        <w:t> </w:t>
      </w:r>
      <w:r>
        <w:rPr>
          <w:sz w:val="24"/>
        </w:rPr>
        <w:t>себя</w:t>
      </w:r>
      <w:r>
        <w:rPr>
          <w:spacing w:val="-2"/>
          <w:sz w:val="24"/>
        </w:rPr>
        <w:t> </w:t>
      </w:r>
      <w:r>
        <w:rPr>
          <w:sz w:val="24"/>
        </w:rPr>
        <w:t>и</w:t>
      </w:r>
      <w:r>
        <w:rPr>
          <w:spacing w:val="-2"/>
          <w:sz w:val="24"/>
        </w:rPr>
        <w:t> других:</w:t>
      </w:r>
    </w:p>
    <w:p>
      <w:pPr>
        <w:pStyle w:val="BodyText"/>
        <w:spacing w:before="3"/>
        <w:ind w:left="1032" w:firstLine="0"/>
        <w:jc w:val="left"/>
      </w:pPr>
      <w:r>
        <w:rPr/>
        <w:t>принимать</w:t>
      </w:r>
      <w:r>
        <w:rPr>
          <w:spacing w:val="-7"/>
        </w:rPr>
        <w:t> </w:t>
      </w:r>
      <w:r>
        <w:rPr/>
        <w:t>себя,</w:t>
      </w:r>
      <w:r>
        <w:rPr>
          <w:spacing w:val="-6"/>
        </w:rPr>
        <w:t> </w:t>
      </w:r>
      <w:r>
        <w:rPr/>
        <w:t>понимая</w:t>
      </w:r>
      <w:r>
        <w:rPr>
          <w:spacing w:val="-5"/>
        </w:rPr>
        <w:t> </w:t>
      </w:r>
      <w:r>
        <w:rPr/>
        <w:t>свои</w:t>
      </w:r>
      <w:r>
        <w:rPr>
          <w:spacing w:val="-5"/>
        </w:rPr>
        <w:t> </w:t>
      </w:r>
      <w:r>
        <w:rPr/>
        <w:t>недостатки</w:t>
      </w:r>
      <w:r>
        <w:rPr>
          <w:spacing w:val="-7"/>
        </w:rPr>
        <w:t> </w:t>
      </w:r>
      <w:r>
        <w:rPr/>
        <w:t>и</w:t>
      </w:r>
      <w:r>
        <w:rPr>
          <w:spacing w:val="-1"/>
        </w:rPr>
        <w:t> </w:t>
      </w:r>
      <w:r>
        <w:rPr>
          <w:spacing w:val="-2"/>
        </w:rPr>
        <w:t>достоинства;</w:t>
      </w:r>
    </w:p>
    <w:p>
      <w:pPr>
        <w:pStyle w:val="BodyText"/>
        <w:ind w:left="1032" w:right="124" w:firstLine="0"/>
        <w:jc w:val="left"/>
      </w:pPr>
      <w:r>
        <w:rPr/>
        <w:t>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признавать своё право и право других на ошибку.</w:t>
      </w:r>
    </w:p>
    <w:p>
      <w:pPr>
        <w:pStyle w:val="BodyText"/>
        <w:ind w:right="353"/>
      </w:pPr>
      <w:r>
        <w:rP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pPr>
        <w:pStyle w:val="BodyText"/>
        <w:ind w:right="338"/>
      </w:pPr>
      <w:r>
        <w:rPr/>
        <w:t>понимать</w:t>
      </w:r>
      <w:r>
        <w:rPr>
          <w:spacing w:val="-2"/>
        </w:rPr>
        <w:t> </w:t>
      </w:r>
      <w:r>
        <w:rPr/>
        <w:t>роль</w:t>
      </w:r>
      <w:r>
        <w:rPr>
          <w:spacing w:val="-3"/>
        </w:rPr>
        <w:t> </w:t>
      </w:r>
      <w:r>
        <w:rPr/>
        <w:t>физики</w:t>
      </w:r>
      <w:r>
        <w:rPr>
          <w:spacing w:val="-5"/>
        </w:rPr>
        <w:t> </w:t>
      </w:r>
      <w:r>
        <w:rPr/>
        <w:t>в</w:t>
      </w:r>
      <w:r>
        <w:rPr>
          <w:spacing w:val="-2"/>
        </w:rPr>
        <w:t> </w:t>
      </w:r>
      <w:r>
        <w:rPr/>
        <w:t>экономической,</w:t>
      </w:r>
      <w:r>
        <w:rPr>
          <w:spacing w:val="-3"/>
        </w:rPr>
        <w:t> </w:t>
      </w:r>
      <w:r>
        <w:rPr/>
        <w:t>технологической,</w:t>
      </w:r>
      <w:r>
        <w:rPr>
          <w:spacing w:val="-1"/>
        </w:rPr>
        <w:t> </w:t>
      </w:r>
      <w:r>
        <w:rPr/>
        <w:t>экологической,</w:t>
      </w:r>
      <w:r>
        <w:rPr>
          <w:spacing w:val="-1"/>
        </w:rPr>
        <w:t> </w:t>
      </w:r>
      <w:r>
        <w:rPr/>
        <w:t>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pPr>
        <w:pStyle w:val="BodyText"/>
        <w:ind w:right="345"/>
      </w:pPr>
      <w:r>
        <w:rPr/>
        <w:t>различать условия применимости моделей физических тел и процессов (явлений): инерциальная</w:t>
      </w:r>
      <w:r>
        <w:rPr>
          <w:spacing w:val="-10"/>
        </w:rPr>
        <w:t> </w:t>
      </w:r>
      <w:r>
        <w:rPr/>
        <w:t>система</w:t>
      </w:r>
      <w:r>
        <w:rPr>
          <w:spacing w:val="-11"/>
        </w:rPr>
        <w:t> </w:t>
      </w:r>
      <w:r>
        <w:rPr/>
        <w:t>отсчёта,</w:t>
      </w:r>
      <w:r>
        <w:rPr>
          <w:spacing w:val="-11"/>
        </w:rPr>
        <w:t> </w:t>
      </w:r>
      <w:r>
        <w:rPr/>
        <w:t>абсолютно</w:t>
      </w:r>
      <w:r>
        <w:rPr>
          <w:spacing w:val="-10"/>
        </w:rPr>
        <w:t> </w:t>
      </w:r>
      <w:r>
        <w:rPr/>
        <w:t>твёрдое</w:t>
      </w:r>
      <w:r>
        <w:rPr>
          <w:spacing w:val="-12"/>
        </w:rPr>
        <w:t> </w:t>
      </w:r>
      <w:r>
        <w:rPr/>
        <w:t>тело,</w:t>
      </w:r>
      <w:r>
        <w:rPr>
          <w:spacing w:val="-11"/>
        </w:rPr>
        <w:t> </w:t>
      </w:r>
      <w:r>
        <w:rPr/>
        <w:t>материальная</w:t>
      </w:r>
      <w:r>
        <w:rPr>
          <w:spacing w:val="-9"/>
        </w:rPr>
        <w:t> </w:t>
      </w:r>
      <w:r>
        <w:rPr/>
        <w:t>точка,равноускоренное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pPr>
        <w:pStyle w:val="BodyText"/>
        <w:spacing w:before="1"/>
        <w:ind w:right="341"/>
      </w:pPr>
      <w:r>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pPr>
        <w:pStyle w:val="BodyText"/>
        <w:ind w:right="334"/>
      </w:pPr>
      <w:r>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w:t>
      </w:r>
      <w:r>
        <w:rPr>
          <w:spacing w:val="-15"/>
        </w:rPr>
        <w:t> </w:t>
      </w:r>
      <w:r>
        <w:rPr/>
        <w:t>механической</w:t>
      </w:r>
      <w:r>
        <w:rPr>
          <w:spacing w:val="-15"/>
        </w:rPr>
        <w:t> </w:t>
      </w:r>
      <w:r>
        <w:rPr/>
        <w:t>энергии,</w:t>
      </w:r>
      <w:r>
        <w:rPr>
          <w:spacing w:val="-15"/>
        </w:rPr>
        <w:t> </w:t>
      </w:r>
      <w:r>
        <w:rPr/>
        <w:t>условия</w:t>
      </w:r>
      <w:r>
        <w:rPr>
          <w:spacing w:val="-15"/>
        </w:rPr>
        <w:t> </w:t>
      </w:r>
      <w:r>
        <w:rPr/>
        <w:t>равновесия</w:t>
      </w:r>
      <w:r>
        <w:rPr>
          <w:spacing w:val="-15"/>
        </w:rPr>
        <w:t> </w:t>
      </w:r>
      <w:r>
        <w:rPr/>
        <w:t>твёрдого</w:t>
      </w:r>
      <w:r>
        <w:rPr>
          <w:spacing w:val="-15"/>
        </w:rPr>
        <w:t> </w:t>
      </w:r>
      <w:r>
        <w:rPr/>
        <w:t>тела),</w:t>
      </w:r>
      <w:r>
        <w:rPr>
          <w:spacing w:val="-15"/>
        </w:rPr>
        <w:t> </w:t>
      </w:r>
      <w:r>
        <w:rPr/>
        <w:t>при</w:t>
      </w:r>
      <w:r>
        <w:rPr>
          <w:spacing w:val="-15"/>
        </w:rPr>
        <w:t> </w:t>
      </w:r>
      <w:r>
        <w:rPr/>
        <w:t>этом</w:t>
      </w:r>
      <w:r>
        <w:rPr>
          <w:spacing w:val="-15"/>
        </w:rPr>
        <w:t> </w:t>
      </w:r>
      <w:r>
        <w:rPr/>
        <w:t>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w:t>
      </w:r>
      <w:r>
        <w:rPr>
          <w:spacing w:val="-1"/>
        </w:rPr>
        <w:t> </w:t>
      </w:r>
      <w:r>
        <w:rPr/>
        <w:t>импульса и механической энергии, закона всемирного тяготения;</w:t>
      </w:r>
    </w:p>
    <w:p>
      <w:pPr>
        <w:pStyle w:val="BodyText"/>
        <w:spacing w:before="1"/>
        <w:ind w:right="334"/>
      </w:pPr>
      <w:r>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w:t>
      </w:r>
      <w:r>
        <w:rPr>
          <w:spacing w:val="-11"/>
        </w:rPr>
        <w:t> </w:t>
      </w:r>
      <w:r>
        <w:rPr/>
        <w:t>(связь</w:t>
      </w:r>
      <w:r>
        <w:rPr>
          <w:spacing w:val="-12"/>
        </w:rPr>
        <w:t> </w:t>
      </w:r>
      <w:r>
        <w:rPr/>
        <w:t>давления</w:t>
      </w:r>
      <w:r>
        <w:rPr>
          <w:spacing w:val="-13"/>
        </w:rPr>
        <w:t> </w:t>
      </w:r>
      <w:r>
        <w:rPr/>
        <w:t>идеального</w:t>
      </w:r>
      <w:r>
        <w:rPr>
          <w:spacing w:val="-12"/>
        </w:rPr>
        <w:t> </w:t>
      </w:r>
      <w:r>
        <w:rPr/>
        <w:t>газа</w:t>
      </w:r>
      <w:r>
        <w:rPr>
          <w:spacing w:val="-14"/>
        </w:rPr>
        <w:t> </w:t>
      </w:r>
      <w:r>
        <w:rPr/>
        <w:t>со</w:t>
      </w:r>
      <w:r>
        <w:rPr>
          <w:spacing w:val="-11"/>
        </w:rPr>
        <w:t> </w:t>
      </w:r>
      <w:r>
        <w:rPr/>
        <w:t>средней</w:t>
      </w:r>
      <w:r>
        <w:rPr>
          <w:spacing w:val="-11"/>
        </w:rPr>
        <w:t> </w:t>
      </w:r>
      <w:r>
        <w:rPr/>
        <w:t>кинетической</w:t>
      </w:r>
      <w:r>
        <w:rPr>
          <w:spacing w:val="37"/>
        </w:rPr>
        <w:t> </w:t>
      </w:r>
      <w:r>
        <w:rPr/>
        <w:t>энергией</w:t>
      </w:r>
      <w:r>
        <w:rPr>
          <w:spacing w:val="-11"/>
        </w:rPr>
        <w:t> </w:t>
      </w:r>
      <w:r>
        <w:rPr/>
        <w:t>теплового движения</w:t>
      </w:r>
      <w:r>
        <w:rPr>
          <w:spacing w:val="-15"/>
        </w:rPr>
        <w:t> </w:t>
      </w:r>
      <w:r>
        <w:rPr/>
        <w:t>и</w:t>
      </w:r>
      <w:r>
        <w:rPr>
          <w:spacing w:val="-15"/>
        </w:rPr>
        <w:t> </w:t>
      </w:r>
      <w:r>
        <w:rPr/>
        <w:t>концентрацией</w:t>
      </w:r>
      <w:r>
        <w:rPr>
          <w:spacing w:val="-15"/>
        </w:rPr>
        <w:t> </w:t>
      </w:r>
      <w:r>
        <w:rPr/>
        <w:t>его</w:t>
      </w:r>
      <w:r>
        <w:rPr>
          <w:spacing w:val="-15"/>
        </w:rPr>
        <w:t> </w:t>
      </w:r>
      <w:r>
        <w:rPr/>
        <w:t>молекул,</w:t>
      </w:r>
      <w:r>
        <w:rPr>
          <w:spacing w:val="-15"/>
        </w:rPr>
        <w:t> </w:t>
      </w:r>
      <w:r>
        <w:rPr/>
        <w:t>связь</w:t>
      </w:r>
      <w:r>
        <w:rPr>
          <w:spacing w:val="-15"/>
        </w:rPr>
        <w:t> </w:t>
      </w:r>
      <w:r>
        <w:rPr/>
        <w:t>температуры</w:t>
      </w:r>
      <w:r>
        <w:rPr>
          <w:spacing w:val="-15"/>
        </w:rPr>
        <w:t> </w:t>
      </w:r>
      <w:r>
        <w:rPr/>
        <w:t>вещества</w:t>
      </w:r>
      <w:r>
        <w:rPr>
          <w:spacing w:val="-15"/>
        </w:rPr>
        <w:t> </w:t>
      </w:r>
      <w:r>
        <w:rPr/>
        <w:t>со</w:t>
      </w:r>
      <w:r>
        <w:rPr>
          <w:spacing w:val="-15"/>
        </w:rPr>
        <w:t> </w:t>
      </w:r>
      <w:r>
        <w:rPr/>
        <w:t>средней</w:t>
      </w:r>
      <w:r>
        <w:rPr>
          <w:spacing w:val="-15"/>
        </w:rPr>
        <w:t> </w:t>
      </w:r>
      <w:r>
        <w:rPr/>
        <w:t>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w:t>
      </w:r>
      <w:r>
        <w:rPr>
          <w:spacing w:val="-2"/>
        </w:rPr>
        <w:t>Менделеева–Клапейрона;</w:t>
      </w:r>
    </w:p>
    <w:p>
      <w:pPr>
        <w:pStyle w:val="BodyText"/>
        <w:ind w:right="340"/>
      </w:pPr>
      <w:r>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w:t>
      </w:r>
      <w:r>
        <w:rPr>
          <w:spacing w:val="-14"/>
        </w:rPr>
        <w:t> </w:t>
      </w:r>
      <w:r>
        <w:rPr/>
        <w:t>электростатического</w:t>
      </w:r>
      <w:r>
        <w:rPr>
          <w:spacing w:val="-15"/>
        </w:rPr>
        <w:t> </w:t>
      </w:r>
      <w:r>
        <w:rPr/>
        <w:t>поля,</w:t>
      </w:r>
      <w:r>
        <w:rPr>
          <w:spacing w:val="-15"/>
        </w:rPr>
        <w:t> </w:t>
      </w:r>
      <w:r>
        <w:rPr/>
        <w:t>принцип</w:t>
      </w:r>
      <w:r>
        <w:rPr>
          <w:spacing w:val="-10"/>
        </w:rPr>
        <w:t> </w:t>
      </w:r>
      <w:r>
        <w:rPr/>
        <w:t>суперпозиции</w:t>
      </w:r>
      <w:r>
        <w:rPr>
          <w:spacing w:val="-14"/>
        </w:rPr>
        <w:t> </w:t>
      </w:r>
      <w:r>
        <w:rPr/>
        <w:t>электрических</w:t>
      </w:r>
      <w:r>
        <w:rPr>
          <w:spacing w:val="-15"/>
        </w:rPr>
        <w:t> </w:t>
      </w:r>
      <w:r>
        <w:rPr/>
        <w:t>полей,</w:t>
      </w:r>
      <w:r>
        <w:rPr>
          <w:spacing w:val="-14"/>
        </w:rPr>
        <w:t> </w:t>
      </w:r>
      <w:r>
        <w:rPr/>
        <w:t>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pPr>
        <w:pStyle w:val="BodyText"/>
        <w:spacing w:before="3"/>
        <w:ind w:right="335"/>
      </w:pPr>
      <w:r>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w:t>
      </w:r>
      <w:r>
        <w:rPr>
          <w:spacing w:val="38"/>
        </w:rPr>
        <w:t> </w:t>
      </w:r>
      <w:r>
        <w:rPr/>
        <w:t>энергия</w:t>
      </w:r>
      <w:r>
        <w:rPr>
          <w:spacing w:val="39"/>
        </w:rPr>
        <w:t> </w:t>
      </w:r>
      <w:r>
        <w:rPr/>
        <w:t>идеального</w:t>
      </w:r>
      <w:r>
        <w:rPr>
          <w:spacing w:val="38"/>
        </w:rPr>
        <w:t> </w:t>
      </w:r>
      <w:r>
        <w:rPr/>
        <w:t>одноатомного</w:t>
      </w:r>
      <w:r>
        <w:rPr>
          <w:spacing w:val="39"/>
        </w:rPr>
        <w:t> </w:t>
      </w:r>
      <w:r>
        <w:rPr/>
        <w:t>газа,</w:t>
      </w:r>
      <w:r>
        <w:rPr>
          <w:spacing w:val="38"/>
        </w:rPr>
        <w:t> </w:t>
      </w:r>
      <w:r>
        <w:rPr/>
        <w:t>работа</w:t>
      </w:r>
      <w:r>
        <w:rPr>
          <w:spacing w:val="37"/>
        </w:rPr>
        <w:t> </w:t>
      </w:r>
      <w:r>
        <w:rPr/>
        <w:t>идеального</w:t>
      </w:r>
      <w:r>
        <w:rPr>
          <w:spacing w:val="38"/>
        </w:rPr>
        <w:t> </w:t>
      </w:r>
      <w:r>
        <w:rPr/>
        <w:t>газа,</w:t>
      </w:r>
      <w:r>
        <w:rPr>
          <w:spacing w:val="38"/>
        </w:rPr>
        <w:t> </w:t>
      </w:r>
      <w:r>
        <w:rPr/>
        <w:t>относительная</w:t>
      </w:r>
    </w:p>
    <w:p>
      <w:pPr>
        <w:spacing w:after="0"/>
        <w:sectPr>
          <w:pgSz w:w="11920" w:h="16850"/>
          <w:pgMar w:header="0" w:footer="1162" w:top="1040" w:bottom="1480" w:left="1380" w:right="220"/>
        </w:sectPr>
      </w:pPr>
    </w:p>
    <w:p>
      <w:pPr>
        <w:pStyle w:val="BodyText"/>
        <w:spacing w:before="62"/>
        <w:ind w:right="334" w:firstLine="0"/>
      </w:pPr>
      <w:r>
        <w:rPr/>
        <w:t>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w:t>
      </w:r>
      <w:r>
        <w:rPr>
          <w:spacing w:val="-15"/>
        </w:rPr>
        <w:t> </w:t>
      </w:r>
      <w:r>
        <w:rPr/>
        <w:t>или</w:t>
      </w:r>
      <w:r>
        <w:rPr>
          <w:spacing w:val="-15"/>
        </w:rPr>
        <w:t> </w:t>
      </w:r>
      <w:r>
        <w:rPr/>
        <w:t>заряженного</w:t>
      </w:r>
      <w:r>
        <w:rPr>
          <w:spacing w:val="-15"/>
        </w:rPr>
        <w:t> </w:t>
      </w:r>
      <w:r>
        <w:rPr/>
        <w:t>шара</w:t>
      </w:r>
      <w:r>
        <w:rPr>
          <w:spacing w:val="-15"/>
        </w:rPr>
        <w:t> </w:t>
      </w:r>
      <w:r>
        <w:rPr/>
        <w:t>в</w:t>
      </w:r>
      <w:r>
        <w:rPr>
          <w:spacing w:val="-15"/>
        </w:rPr>
        <w:t> </w:t>
      </w:r>
      <w:r>
        <w:rPr/>
        <w:t>вакууме</w:t>
      </w:r>
      <w:r>
        <w:rPr>
          <w:spacing w:val="-15"/>
        </w:rPr>
        <w:t> </w:t>
      </w:r>
      <w:r>
        <w:rPr/>
        <w:t>и</w:t>
      </w:r>
      <w:r>
        <w:rPr>
          <w:spacing w:val="-15"/>
        </w:rPr>
        <w:t> </w:t>
      </w:r>
      <w:r>
        <w:rPr/>
        <w:t>в</w:t>
      </w:r>
      <w:r>
        <w:rPr>
          <w:spacing w:val="-15"/>
        </w:rPr>
        <w:t> </w:t>
      </w:r>
      <w:r>
        <w:rPr/>
        <w:t>диэлектрике,</w:t>
      </w:r>
      <w:r>
        <w:rPr>
          <w:spacing w:val="-15"/>
        </w:rPr>
        <w:t> </w:t>
      </w:r>
      <w:r>
        <w:rPr/>
        <w:t>потенциал</w:t>
      </w:r>
      <w:r>
        <w:rPr>
          <w:spacing w:val="-15"/>
        </w:rPr>
        <w:t> </w:t>
      </w:r>
      <w:r>
        <w:rPr/>
        <w:t>электростатического</w:t>
      </w:r>
      <w:r>
        <w:rPr>
          <w:spacing w:val="-9"/>
        </w:rPr>
        <w:t> </w:t>
      </w:r>
      <w:r>
        <w:rPr/>
        <w:t>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w:t>
      </w:r>
      <w:r>
        <w:rPr>
          <w:spacing w:val="-2"/>
        </w:rPr>
        <w:t>конденсатора;</w:t>
      </w:r>
    </w:p>
    <w:p>
      <w:pPr>
        <w:pStyle w:val="BodyText"/>
        <w:spacing w:before="3"/>
        <w:ind w:right="342"/>
      </w:pPr>
      <w:r>
        <w:rPr/>
        <w:t>объяснять особенности протекания физических явлений: механическое движение, тепловое</w:t>
      </w:r>
      <w:r>
        <w:rPr>
          <w:spacing w:val="-13"/>
        </w:rPr>
        <w:t> </w:t>
      </w:r>
      <w:r>
        <w:rPr/>
        <w:t>движение</w:t>
      </w:r>
      <w:r>
        <w:rPr>
          <w:spacing w:val="-13"/>
        </w:rPr>
        <w:t> </w:t>
      </w:r>
      <w:r>
        <w:rPr/>
        <w:t>частиц</w:t>
      </w:r>
      <w:r>
        <w:rPr>
          <w:spacing w:val="-11"/>
        </w:rPr>
        <w:t> </w:t>
      </w:r>
      <w:r>
        <w:rPr/>
        <w:t>вещества,</w:t>
      </w:r>
      <w:r>
        <w:rPr>
          <w:spacing w:val="-11"/>
        </w:rPr>
        <w:t> </w:t>
      </w:r>
      <w:r>
        <w:rPr/>
        <w:t>тепловое</w:t>
      </w:r>
      <w:r>
        <w:rPr>
          <w:spacing w:val="-12"/>
        </w:rPr>
        <w:t> </w:t>
      </w:r>
      <w:r>
        <w:rPr/>
        <w:t>равновесие,</w:t>
      </w:r>
      <w:r>
        <w:rPr>
          <w:spacing w:val="-10"/>
        </w:rPr>
        <w:t> </w:t>
      </w:r>
      <w:r>
        <w:rPr/>
        <w:t>броуновское</w:t>
      </w:r>
      <w:r>
        <w:rPr>
          <w:spacing w:val="35"/>
        </w:rPr>
        <w:t> </w:t>
      </w:r>
      <w:r>
        <w:rPr/>
        <w:t>движение,</w:t>
      </w:r>
      <w:r>
        <w:rPr>
          <w:spacing w:val="-12"/>
        </w:rPr>
        <w:t> </w:t>
      </w:r>
      <w:r>
        <w:rPr/>
        <w:t>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w:t>
      </w:r>
      <w:r>
        <w:rPr>
          <w:spacing w:val="-2"/>
        </w:rPr>
        <w:t>проводника;</w:t>
      </w:r>
    </w:p>
    <w:p>
      <w:pPr>
        <w:pStyle w:val="BodyText"/>
        <w:ind w:right="344"/>
      </w:pPr>
      <w:r>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pPr>
        <w:pStyle w:val="BodyText"/>
        <w:spacing w:before="1"/>
        <w:ind w:right="340"/>
      </w:pPr>
      <w:r>
        <w:rPr/>
        <w:t>проводить</w:t>
      </w:r>
      <w:r>
        <w:rPr>
          <w:spacing w:val="-15"/>
        </w:rPr>
        <w:t> </w:t>
      </w:r>
      <w:r>
        <w:rPr/>
        <w:t>косвенные</w:t>
      </w:r>
      <w:r>
        <w:rPr>
          <w:spacing w:val="-15"/>
        </w:rPr>
        <w:t> </w:t>
      </w:r>
      <w:r>
        <w:rPr/>
        <w:t>измерения</w:t>
      </w:r>
      <w:r>
        <w:rPr>
          <w:spacing w:val="-15"/>
        </w:rPr>
        <w:t> </w:t>
      </w:r>
      <w:r>
        <w:rPr/>
        <w:t>физических</w:t>
      </w:r>
      <w:r>
        <w:rPr>
          <w:spacing w:val="-15"/>
        </w:rPr>
        <w:t> </w:t>
      </w:r>
      <w:r>
        <w:rPr/>
        <w:t>величин,</w:t>
      </w:r>
      <w:r>
        <w:rPr>
          <w:spacing w:val="-15"/>
        </w:rPr>
        <w:t> </w:t>
      </w:r>
      <w:r>
        <w:rPr/>
        <w:t>при</w:t>
      </w:r>
      <w:r>
        <w:rPr>
          <w:spacing w:val="-15"/>
        </w:rPr>
        <w:t> </w:t>
      </w:r>
      <w:r>
        <w:rPr/>
        <w:t>этом</w:t>
      </w:r>
      <w:r>
        <w:rPr>
          <w:spacing w:val="-15"/>
        </w:rPr>
        <w:t> </w:t>
      </w:r>
      <w:r>
        <w:rPr/>
        <w:t>выбирать</w:t>
      </w:r>
      <w:r>
        <w:rPr>
          <w:spacing w:val="-15"/>
        </w:rPr>
        <w:t> </w:t>
      </w:r>
      <w:r>
        <w:rPr/>
        <w:t>оптимальный метод</w:t>
      </w:r>
      <w:r>
        <w:rPr>
          <w:spacing w:val="-1"/>
        </w:rPr>
        <w:t> </w:t>
      </w:r>
      <w:r>
        <w:rPr/>
        <w:t>измерения,</w:t>
      </w:r>
      <w:r>
        <w:rPr>
          <w:spacing w:val="-1"/>
        </w:rPr>
        <w:t> </w:t>
      </w:r>
      <w:r>
        <w:rPr/>
        <w:t>оценивать абсолютные</w:t>
      </w:r>
      <w:r>
        <w:rPr>
          <w:spacing w:val="-3"/>
        </w:rPr>
        <w:t> </w:t>
      </w:r>
      <w:r>
        <w:rPr/>
        <w:t>и</w:t>
      </w:r>
      <w:r>
        <w:rPr>
          <w:spacing w:val="-1"/>
        </w:rPr>
        <w:t> </w:t>
      </w:r>
      <w:r>
        <w:rPr/>
        <w:t>относительные</w:t>
      </w:r>
      <w:r>
        <w:rPr>
          <w:spacing w:val="-2"/>
        </w:rPr>
        <w:t> </w:t>
      </w:r>
      <w:r>
        <w:rPr/>
        <w:t>погрешности прямых</w:t>
      </w:r>
      <w:r>
        <w:rPr>
          <w:spacing w:val="-3"/>
        </w:rPr>
        <w:t> </w:t>
      </w:r>
      <w:r>
        <w:rPr/>
        <w:t>и</w:t>
      </w:r>
      <w:r>
        <w:rPr>
          <w:spacing w:val="-4"/>
        </w:rPr>
        <w:t> </w:t>
      </w:r>
      <w:r>
        <w:rPr/>
        <w:t>косвенных </w:t>
      </w:r>
      <w:r>
        <w:rPr>
          <w:spacing w:val="-2"/>
        </w:rPr>
        <w:t>измерений;</w:t>
      </w:r>
    </w:p>
    <w:p>
      <w:pPr>
        <w:pStyle w:val="BodyText"/>
        <w:ind w:right="343"/>
      </w:pPr>
      <w:r>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pStyle w:val="BodyText"/>
        <w:ind w:right="344"/>
      </w:pPr>
      <w:r>
        <w:rPr/>
        <w:t>соблюдать</w:t>
      </w:r>
      <w:r>
        <w:rPr>
          <w:spacing w:val="-15"/>
        </w:rPr>
        <w:t> </w:t>
      </w:r>
      <w:r>
        <w:rPr/>
        <w:t>правила</w:t>
      </w:r>
      <w:r>
        <w:rPr>
          <w:spacing w:val="-15"/>
        </w:rPr>
        <w:t> </w:t>
      </w:r>
      <w:r>
        <w:rPr/>
        <w:t>безопасного</w:t>
      </w:r>
      <w:r>
        <w:rPr>
          <w:spacing w:val="-15"/>
        </w:rPr>
        <w:t> </w:t>
      </w:r>
      <w:r>
        <w:rPr/>
        <w:t>труда</w:t>
      </w:r>
      <w:r>
        <w:rPr>
          <w:spacing w:val="-15"/>
        </w:rPr>
        <w:t> </w:t>
      </w:r>
      <w:r>
        <w:rPr/>
        <w:t>при</w:t>
      </w:r>
      <w:r>
        <w:rPr>
          <w:spacing w:val="-15"/>
        </w:rPr>
        <w:t> </w:t>
      </w:r>
      <w:r>
        <w:rPr/>
        <w:t>проведении</w:t>
      </w:r>
      <w:r>
        <w:rPr>
          <w:spacing w:val="-15"/>
        </w:rPr>
        <w:t> </w:t>
      </w:r>
      <w:r>
        <w:rPr/>
        <w:t>исследований</w:t>
      </w:r>
      <w:r>
        <w:rPr>
          <w:spacing w:val="-15"/>
        </w:rPr>
        <w:t> </w:t>
      </w:r>
      <w:r>
        <w:rPr/>
        <w:t>в</w:t>
      </w:r>
      <w:r>
        <w:rPr>
          <w:spacing w:val="-15"/>
        </w:rPr>
        <w:t> </w:t>
      </w:r>
      <w:r>
        <w:rPr/>
        <w:t>рамках</w:t>
      </w:r>
      <w:r>
        <w:rPr>
          <w:spacing w:val="-15"/>
        </w:rPr>
        <w:t> </w:t>
      </w:r>
      <w:r>
        <w:rP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pPr>
        <w:pStyle w:val="BodyText"/>
        <w:ind w:right="341"/>
      </w:pPr>
      <w:r>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w:t>
      </w:r>
      <w:r>
        <w:rPr>
          <w:spacing w:val="-3"/>
        </w:rPr>
        <w:t> </w:t>
      </w:r>
      <w:r>
        <w:rPr/>
        <w:t>имеющихся</w:t>
      </w:r>
      <w:r>
        <w:rPr>
          <w:spacing w:val="-3"/>
        </w:rPr>
        <w:t> </w:t>
      </w:r>
      <w:r>
        <w:rPr/>
        <w:t>данных,</w:t>
      </w:r>
      <w:r>
        <w:rPr>
          <w:spacing w:val="-2"/>
        </w:rPr>
        <w:t> </w:t>
      </w:r>
      <w:r>
        <w:rPr/>
        <w:t>анализировать</w:t>
      </w:r>
      <w:r>
        <w:rPr>
          <w:spacing w:val="-2"/>
        </w:rPr>
        <w:t> </w:t>
      </w:r>
      <w:r>
        <w:rPr/>
        <w:t>результаты</w:t>
      </w:r>
      <w:r>
        <w:rPr>
          <w:spacing w:val="-1"/>
        </w:rPr>
        <w:t> </w:t>
      </w:r>
      <w:r>
        <w:rPr/>
        <w:t>и</w:t>
      </w:r>
      <w:r>
        <w:rPr>
          <w:spacing w:val="-3"/>
        </w:rPr>
        <w:t> </w:t>
      </w:r>
      <w:r>
        <w:rPr/>
        <w:t>корректировать методы</w:t>
      </w:r>
      <w:r>
        <w:rPr>
          <w:spacing w:val="-2"/>
        </w:rPr>
        <w:t> </w:t>
      </w:r>
      <w:r>
        <w:rPr/>
        <w:t>решения с учётом полученных результатов;</w:t>
      </w:r>
    </w:p>
    <w:p>
      <w:pPr>
        <w:pStyle w:val="BodyText"/>
        <w:spacing w:before="1"/>
        <w:ind w:right="337"/>
      </w:pPr>
      <w:r>
        <w:rPr/>
        <w:t>решать</w:t>
      </w:r>
      <w:r>
        <w:rPr>
          <w:spacing w:val="-11"/>
        </w:rPr>
        <w:t> </w:t>
      </w:r>
      <w:r>
        <w:rPr/>
        <w:t>качественные</w:t>
      </w:r>
      <w:r>
        <w:rPr>
          <w:spacing w:val="-13"/>
        </w:rPr>
        <w:t> </w:t>
      </w:r>
      <w:r>
        <w:rPr/>
        <w:t>задачи,</w:t>
      </w:r>
      <w:r>
        <w:rPr>
          <w:spacing w:val="-12"/>
        </w:rPr>
        <w:t> </w:t>
      </w:r>
      <w:r>
        <w:rPr/>
        <w:t>требующие</w:t>
      </w:r>
      <w:r>
        <w:rPr>
          <w:spacing w:val="-13"/>
        </w:rPr>
        <w:t> </w:t>
      </w:r>
      <w:r>
        <w:rPr/>
        <w:t>применения</w:t>
      </w:r>
      <w:r>
        <w:rPr>
          <w:spacing w:val="-11"/>
        </w:rPr>
        <w:t> </w:t>
      </w:r>
      <w:r>
        <w:rPr/>
        <w:t>знаний</w:t>
      </w:r>
      <w:r>
        <w:rPr>
          <w:spacing w:val="-11"/>
        </w:rPr>
        <w:t> </w:t>
      </w:r>
      <w:r>
        <w:rPr/>
        <w:t>из</w:t>
      </w:r>
      <w:r>
        <w:rPr>
          <w:spacing w:val="-12"/>
        </w:rPr>
        <w:t> </w:t>
      </w:r>
      <w:r>
        <w:rPr/>
        <w:t>разных</w:t>
      </w:r>
      <w:r>
        <w:rPr>
          <w:spacing w:val="33"/>
        </w:rPr>
        <w:t> </w:t>
      </w:r>
      <w:r>
        <w:rPr/>
        <w:t>разделов</w:t>
      </w:r>
      <w:r>
        <w:rPr>
          <w:spacing w:val="-13"/>
        </w:rPr>
        <w:t> </w:t>
      </w:r>
      <w:r>
        <w:rPr/>
        <w:t>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pPr>
        <w:pStyle w:val="BodyText"/>
        <w:ind w:right="344"/>
      </w:pPr>
      <w:r>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pPr>
        <w:pStyle w:val="BodyText"/>
        <w:ind w:right="339"/>
      </w:pPr>
      <w:r>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pStyle w:val="BodyText"/>
        <w:ind w:right="339"/>
      </w:pPr>
      <w:r>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pStyle w:val="BodyText"/>
        <w:spacing w:before="3"/>
        <w:ind w:right="335"/>
      </w:pPr>
      <w:r>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w:t>
      </w:r>
      <w:r>
        <w:rPr>
          <w:spacing w:val="40"/>
        </w:rPr>
        <w:t> </w:t>
      </w:r>
      <w:r>
        <w:rPr/>
        <w:t>и оценивать её достоверность как на основе имеющихся знаний, так и на основе анализа источника информации;</w:t>
      </w:r>
    </w:p>
    <w:p>
      <w:pPr>
        <w:pStyle w:val="BodyText"/>
        <w:ind w:left="1032" w:firstLine="0"/>
      </w:pPr>
      <w:r>
        <w:rPr/>
        <w:t>проявлять</w:t>
      </w:r>
      <w:r>
        <w:rPr>
          <w:spacing w:val="51"/>
          <w:w w:val="150"/>
        </w:rPr>
        <w:t>  </w:t>
      </w:r>
      <w:r>
        <w:rPr/>
        <w:t>организационные</w:t>
      </w:r>
      <w:r>
        <w:rPr>
          <w:spacing w:val="77"/>
          <w:w w:val="150"/>
        </w:rPr>
        <w:t>  </w:t>
      </w:r>
      <w:r>
        <w:rPr/>
        <w:t>и</w:t>
      </w:r>
      <w:r>
        <w:rPr>
          <w:spacing w:val="53"/>
        </w:rPr>
        <w:t>   </w:t>
      </w:r>
      <w:r>
        <w:rPr/>
        <w:t>познавательные</w:t>
      </w:r>
      <w:r>
        <w:rPr>
          <w:spacing w:val="79"/>
          <w:w w:val="150"/>
        </w:rPr>
        <w:t>  </w:t>
      </w:r>
      <w:r>
        <w:rPr/>
        <w:t>умения</w:t>
      </w:r>
      <w:r>
        <w:rPr>
          <w:spacing w:val="79"/>
          <w:w w:val="150"/>
        </w:rPr>
        <w:t>  </w:t>
      </w:r>
      <w:r>
        <w:rPr>
          <w:spacing w:val="-2"/>
        </w:rPr>
        <w:t>самостоятельного</w:t>
      </w:r>
    </w:p>
    <w:p>
      <w:pPr>
        <w:spacing w:after="0"/>
        <w:sectPr>
          <w:pgSz w:w="11920" w:h="16850"/>
          <w:pgMar w:header="0" w:footer="1162" w:top="1040" w:bottom="1480" w:left="1380" w:right="220"/>
        </w:sectPr>
      </w:pPr>
    </w:p>
    <w:p>
      <w:pPr>
        <w:pStyle w:val="BodyText"/>
        <w:spacing w:line="242" w:lineRule="auto" w:before="62"/>
        <w:ind w:firstLine="0"/>
        <w:jc w:val="left"/>
      </w:pPr>
      <w:r>
        <w:rPr/>
        <w:t>приобретения новых знаний в процессе выполнения проектных и учебно-исследовательских </w:t>
      </w:r>
      <w:r>
        <w:rPr>
          <w:spacing w:val="-2"/>
        </w:rPr>
        <w:t>работ;</w:t>
      </w:r>
    </w:p>
    <w:p>
      <w:pPr>
        <w:pStyle w:val="BodyText"/>
        <w:ind w:right="340"/>
      </w:pPr>
      <w:r>
        <w:rPr/>
        <w:t>работать в группе с исполнением различных социальных ролей, планировать работу группы,</w:t>
      </w:r>
      <w:r>
        <w:rPr>
          <w:spacing w:val="-14"/>
        </w:rPr>
        <w:t> </w:t>
      </w:r>
      <w:r>
        <w:rPr/>
        <w:t>рационально</w:t>
      </w:r>
      <w:r>
        <w:rPr>
          <w:spacing w:val="-13"/>
        </w:rPr>
        <w:t> </w:t>
      </w:r>
      <w:r>
        <w:rPr/>
        <w:t>распределять</w:t>
      </w:r>
      <w:r>
        <w:rPr>
          <w:spacing w:val="-13"/>
        </w:rPr>
        <w:t> </w:t>
      </w:r>
      <w:r>
        <w:rPr/>
        <w:t>деятельность</w:t>
      </w:r>
      <w:r>
        <w:rPr>
          <w:spacing w:val="-12"/>
        </w:rPr>
        <w:t> </w:t>
      </w:r>
      <w:r>
        <w:rPr/>
        <w:t>в</w:t>
      </w:r>
      <w:r>
        <w:rPr>
          <w:spacing w:val="-15"/>
        </w:rPr>
        <w:t> </w:t>
      </w:r>
      <w:r>
        <w:rPr/>
        <w:t>нестандартных</w:t>
      </w:r>
      <w:r>
        <w:rPr>
          <w:spacing w:val="-13"/>
        </w:rPr>
        <w:t> </w:t>
      </w:r>
      <w:r>
        <w:rPr/>
        <w:t>ситуациях,</w:t>
      </w:r>
      <w:r>
        <w:rPr>
          <w:spacing w:val="-13"/>
        </w:rPr>
        <w:t> </w:t>
      </w:r>
      <w:r>
        <w:rPr/>
        <w:t>оценивать</w:t>
      </w:r>
      <w:r>
        <w:rPr>
          <w:spacing w:val="-13"/>
        </w:rPr>
        <w:t> </w:t>
      </w:r>
      <w:r>
        <w:rPr/>
        <w:t>вклад каждого из участников группы в решение рассматриваемой проблемы;</w:t>
      </w:r>
    </w:p>
    <w:p>
      <w:pPr>
        <w:pStyle w:val="BodyText"/>
        <w:ind w:right="354"/>
      </w:pPr>
      <w:r>
        <w:rPr/>
        <w:t>проявлять мотивацию к будущей профессиональной деятельности по специальностям физико-технического профиля.</w:t>
      </w:r>
    </w:p>
    <w:p>
      <w:pPr>
        <w:pStyle w:val="BodyText"/>
        <w:ind w:right="353"/>
      </w:pPr>
      <w:r>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pPr>
        <w:pStyle w:val="BodyText"/>
        <w:ind w:right="336"/>
      </w:pPr>
      <w:r>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 научных представлений о природе;</w:t>
      </w:r>
    </w:p>
    <w:p>
      <w:pPr>
        <w:pStyle w:val="BodyText"/>
        <w:ind w:right="344"/>
        <w:jc w:val="right"/>
      </w:pPr>
      <w:r>
        <w:rPr/>
        <w:t>различать</w:t>
      </w:r>
      <w:r>
        <w:rPr>
          <w:spacing w:val="40"/>
        </w:rPr>
        <w:t> </w:t>
      </w:r>
      <w:r>
        <w:rPr/>
        <w:t>условия</w:t>
      </w:r>
      <w:r>
        <w:rPr>
          <w:spacing w:val="40"/>
        </w:rPr>
        <w:t> </w:t>
      </w:r>
      <w:r>
        <w:rPr/>
        <w:t>применимости</w:t>
      </w:r>
      <w:r>
        <w:rPr>
          <w:spacing w:val="40"/>
        </w:rPr>
        <w:t> </w:t>
      </w:r>
      <w:r>
        <w:rPr/>
        <w:t>моделей</w:t>
      </w:r>
      <w:r>
        <w:rPr>
          <w:spacing w:val="40"/>
        </w:rPr>
        <w:t> </w:t>
      </w:r>
      <w:r>
        <w:rPr/>
        <w:t>физических</w:t>
      </w:r>
      <w:r>
        <w:rPr>
          <w:spacing w:val="40"/>
        </w:rPr>
        <w:t> </w:t>
      </w:r>
      <w:r>
        <w:rPr/>
        <w:t>тел</w:t>
      </w:r>
      <w:r>
        <w:rPr>
          <w:spacing w:val="40"/>
        </w:rPr>
        <w:t> </w:t>
      </w:r>
      <w:r>
        <w:rPr/>
        <w:t>и</w:t>
      </w:r>
      <w:r>
        <w:rPr>
          <w:spacing w:val="40"/>
        </w:rPr>
        <w:t> </w:t>
      </w:r>
      <w:r>
        <w:rPr/>
        <w:t>процессов</w:t>
      </w:r>
      <w:r>
        <w:rPr>
          <w:spacing w:val="40"/>
        </w:rPr>
        <w:t> </w:t>
      </w:r>
      <w:r>
        <w:rPr/>
        <w:t>(явлений): однородное</w:t>
      </w:r>
      <w:r>
        <w:rPr>
          <w:spacing w:val="80"/>
          <w:w w:val="150"/>
        </w:rPr>
        <w:t> </w:t>
      </w:r>
      <w:r>
        <w:rPr/>
        <w:t>электрическое</w:t>
      </w:r>
      <w:r>
        <w:rPr>
          <w:spacing w:val="80"/>
          <w:w w:val="150"/>
        </w:rPr>
        <w:t> </w:t>
      </w:r>
      <w:r>
        <w:rPr/>
        <w:t>и</w:t>
      </w:r>
      <w:r>
        <w:rPr>
          <w:spacing w:val="80"/>
          <w:w w:val="150"/>
        </w:rPr>
        <w:t> </w:t>
      </w:r>
      <w:r>
        <w:rPr/>
        <w:t>однородное</w:t>
      </w:r>
      <w:r>
        <w:rPr>
          <w:spacing w:val="80"/>
          <w:w w:val="150"/>
        </w:rPr>
        <w:t> </w:t>
      </w:r>
      <w:r>
        <w:rPr/>
        <w:t>магнитное</w:t>
      </w:r>
      <w:r>
        <w:rPr>
          <w:spacing w:val="80"/>
          <w:w w:val="150"/>
        </w:rPr>
        <w:t> </w:t>
      </w:r>
      <w:r>
        <w:rPr/>
        <w:t>поля,</w:t>
      </w:r>
      <w:r>
        <w:rPr>
          <w:spacing w:val="80"/>
          <w:w w:val="150"/>
        </w:rPr>
        <w:t> </w:t>
      </w:r>
      <w:r>
        <w:rPr/>
        <w:t>гармонические</w:t>
      </w:r>
      <w:r>
        <w:rPr>
          <w:spacing w:val="80"/>
          <w:w w:val="150"/>
        </w:rPr>
        <w:t> </w:t>
      </w:r>
      <w:r>
        <w:rPr/>
        <w:t>колебания, математический маятник, идеальный пружинный маятник, гармонические волны, идеальный колебательный</w:t>
      </w:r>
      <w:r>
        <w:rPr>
          <w:spacing w:val="-15"/>
        </w:rPr>
        <w:t> </w:t>
      </w:r>
      <w:r>
        <w:rPr/>
        <w:t>контур,</w:t>
      </w:r>
      <w:r>
        <w:rPr>
          <w:spacing w:val="-15"/>
        </w:rPr>
        <w:t> </w:t>
      </w:r>
      <w:r>
        <w:rPr/>
        <w:t>тонкая</w:t>
      </w:r>
      <w:r>
        <w:rPr>
          <w:spacing w:val="-13"/>
        </w:rPr>
        <w:t> </w:t>
      </w:r>
      <w:r>
        <w:rPr/>
        <w:t>линза,</w:t>
      </w:r>
      <w:r>
        <w:rPr>
          <w:spacing w:val="-13"/>
        </w:rPr>
        <w:t> </w:t>
      </w:r>
      <w:r>
        <w:rPr/>
        <w:t>моделей</w:t>
      </w:r>
      <w:r>
        <w:rPr>
          <w:spacing w:val="-12"/>
        </w:rPr>
        <w:t> </w:t>
      </w:r>
      <w:r>
        <w:rPr/>
        <w:t>атома,</w:t>
      </w:r>
      <w:r>
        <w:rPr>
          <w:spacing w:val="-13"/>
        </w:rPr>
        <w:t> </w:t>
      </w:r>
      <w:r>
        <w:rPr/>
        <w:t>атомного</w:t>
      </w:r>
      <w:r>
        <w:rPr>
          <w:spacing w:val="-13"/>
        </w:rPr>
        <w:t> </w:t>
      </w:r>
      <w:r>
        <w:rPr/>
        <w:t>ядра</w:t>
      </w:r>
      <w:r>
        <w:rPr>
          <w:spacing w:val="-14"/>
        </w:rPr>
        <w:t> </w:t>
      </w:r>
      <w:r>
        <w:rPr/>
        <w:t>и</w:t>
      </w:r>
      <w:r>
        <w:rPr>
          <w:spacing w:val="-15"/>
        </w:rPr>
        <w:t> </w:t>
      </w:r>
      <w:r>
        <w:rPr/>
        <w:t>квантовой</w:t>
      </w:r>
      <w:r>
        <w:rPr>
          <w:spacing w:val="-12"/>
        </w:rPr>
        <w:t> </w:t>
      </w:r>
      <w:r>
        <w:rPr/>
        <w:t>модели</w:t>
      </w:r>
      <w:r>
        <w:rPr>
          <w:spacing w:val="-7"/>
        </w:rPr>
        <w:t> </w:t>
      </w:r>
      <w:r>
        <w:rPr/>
        <w:t>света; различать</w:t>
      </w:r>
      <w:r>
        <w:rPr>
          <w:spacing w:val="40"/>
        </w:rPr>
        <w:t> </w:t>
      </w:r>
      <w:r>
        <w:rPr/>
        <w:t>условия</w:t>
      </w:r>
      <w:r>
        <w:rPr>
          <w:spacing w:val="40"/>
        </w:rPr>
        <w:t> </w:t>
      </w:r>
      <w:r>
        <w:rPr/>
        <w:t>(границы, области) применимости</w:t>
      </w:r>
      <w:r>
        <w:rPr>
          <w:spacing w:val="40"/>
        </w:rPr>
        <w:t> </w:t>
      </w:r>
      <w:r>
        <w:rPr/>
        <w:t>физических законов, понимать</w:t>
      </w:r>
    </w:p>
    <w:p>
      <w:pPr>
        <w:pStyle w:val="BodyText"/>
        <w:ind w:right="341" w:firstLine="0"/>
      </w:pPr>
      <w:r>
        <w:rPr/>
        <w:t>всеобщий характер фундаментальных законов и ограниченность использования частных </w:t>
      </w:r>
      <w:r>
        <w:rPr>
          <w:spacing w:val="-2"/>
        </w:rPr>
        <w:t>законов;</w:t>
      </w:r>
    </w:p>
    <w:p>
      <w:pPr>
        <w:pStyle w:val="BodyText"/>
        <w:ind w:right="343"/>
      </w:pPr>
      <w:r>
        <w:rPr/>
        <w:t>анализировать</w:t>
      </w:r>
      <w:r>
        <w:rPr>
          <w:spacing w:val="-15"/>
        </w:rPr>
        <w:t> </w:t>
      </w:r>
      <w:r>
        <w:rPr/>
        <w:t>и</w:t>
      </w:r>
      <w:r>
        <w:rPr>
          <w:spacing w:val="-15"/>
        </w:rPr>
        <w:t> </w:t>
      </w:r>
      <w:r>
        <w:rPr/>
        <w:t>объяснять</w:t>
      </w:r>
      <w:r>
        <w:rPr>
          <w:spacing w:val="-15"/>
        </w:rPr>
        <w:t> </w:t>
      </w:r>
      <w:r>
        <w:rPr/>
        <w:t>электромагнитные</w:t>
      </w:r>
      <w:r>
        <w:rPr>
          <w:spacing w:val="-15"/>
        </w:rPr>
        <w:t> </w:t>
      </w:r>
      <w:r>
        <w:rPr/>
        <w:t>процессы</w:t>
      </w:r>
      <w:r>
        <w:rPr>
          <w:spacing w:val="-15"/>
        </w:rPr>
        <w:t> </w:t>
      </w:r>
      <w:r>
        <w:rPr/>
        <w:t>и</w:t>
      </w:r>
      <w:r>
        <w:rPr>
          <w:spacing w:val="-15"/>
        </w:rPr>
        <w:t> </w:t>
      </w:r>
      <w:r>
        <w:rPr/>
        <w:t>явления,</w:t>
      </w:r>
      <w:r>
        <w:rPr>
          <w:spacing w:val="-15"/>
        </w:rPr>
        <w:t> </w:t>
      </w:r>
      <w:r>
        <w:rPr/>
        <w:t>используя</w:t>
      </w:r>
      <w:r>
        <w:rPr>
          <w:spacing w:val="-15"/>
        </w:rPr>
        <w:t> </w:t>
      </w:r>
      <w:r>
        <w:rPr/>
        <w:t>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w:t>
      </w:r>
      <w:r>
        <w:rPr>
          <w:spacing w:val="-2"/>
        </w:rPr>
        <w:t>Эйнштейна);</w:t>
      </w:r>
    </w:p>
    <w:p>
      <w:pPr>
        <w:pStyle w:val="BodyText"/>
        <w:ind w:right="344"/>
      </w:pPr>
      <w:r>
        <w:rPr/>
        <w:t>анализировать и объяснять квантовые процессы и явления, используя положения квантовой</w:t>
      </w:r>
      <w:r>
        <w:rPr>
          <w:spacing w:val="-13"/>
        </w:rPr>
        <w:t> </w:t>
      </w:r>
      <w:r>
        <w:rPr/>
        <w:t>физики</w:t>
      </w:r>
      <w:r>
        <w:rPr>
          <w:spacing w:val="-12"/>
        </w:rPr>
        <w:t> </w:t>
      </w:r>
      <w:r>
        <w:rPr/>
        <w:t>(уравнение</w:t>
      </w:r>
      <w:r>
        <w:rPr>
          <w:spacing w:val="-15"/>
        </w:rPr>
        <w:t> </w:t>
      </w:r>
      <w:r>
        <w:rPr/>
        <w:t>Эйнштейна</w:t>
      </w:r>
      <w:r>
        <w:rPr>
          <w:spacing w:val="-14"/>
        </w:rPr>
        <w:t> </w:t>
      </w:r>
      <w:r>
        <w:rPr/>
        <w:t>для</w:t>
      </w:r>
      <w:r>
        <w:rPr>
          <w:spacing w:val="-14"/>
        </w:rPr>
        <w:t> </w:t>
      </w:r>
      <w:r>
        <w:rPr/>
        <w:t>фотоэффекта,</w:t>
      </w:r>
      <w:r>
        <w:rPr>
          <w:spacing w:val="-13"/>
        </w:rPr>
        <w:t> </w:t>
      </w:r>
      <w:r>
        <w:rPr/>
        <w:t>первый</w:t>
      </w:r>
      <w:r>
        <w:rPr>
          <w:spacing w:val="-13"/>
        </w:rPr>
        <w:t> </w:t>
      </w:r>
      <w:r>
        <w:rPr/>
        <w:t>и</w:t>
      </w:r>
      <w:r>
        <w:rPr>
          <w:spacing w:val="36"/>
        </w:rPr>
        <w:t> </w:t>
      </w:r>
      <w:r>
        <w:rPr/>
        <w:t>второй</w:t>
      </w:r>
      <w:r>
        <w:rPr>
          <w:spacing w:val="-13"/>
        </w:rPr>
        <w:t> </w:t>
      </w:r>
      <w:r>
        <w:rPr/>
        <w:t>постулаты</w:t>
      </w:r>
      <w:r>
        <w:rPr>
          <w:spacing w:val="-13"/>
        </w:rPr>
        <w:t> </w:t>
      </w:r>
      <w:r>
        <w:rPr/>
        <w:t>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pPr>
        <w:pStyle w:val="BodyText"/>
        <w:ind w:right="339"/>
      </w:pPr>
      <w:r>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w:t>
      </w:r>
      <w:r>
        <w:rPr>
          <w:spacing w:val="40"/>
        </w:rPr>
        <w:t> </w:t>
      </w:r>
      <w:r>
        <w:rPr/>
        <w:t>с</w:t>
      </w:r>
      <w:r>
        <w:rPr>
          <w:spacing w:val="-13"/>
        </w:rPr>
        <w:t> </w:t>
      </w:r>
      <w:r>
        <w:rPr/>
        <w:t>током,</w:t>
      </w:r>
      <w:r>
        <w:rPr>
          <w:spacing w:val="-12"/>
        </w:rPr>
        <w:t> </w:t>
      </w:r>
      <w:r>
        <w:rPr/>
        <w:t>релятивистский</w:t>
      </w:r>
      <w:r>
        <w:rPr>
          <w:spacing w:val="-9"/>
        </w:rPr>
        <w:t> </w:t>
      </w:r>
      <w:r>
        <w:rPr/>
        <w:t>импульс,</w:t>
      </w:r>
      <w:r>
        <w:rPr>
          <w:spacing w:val="-11"/>
        </w:rPr>
        <w:t> </w:t>
      </w:r>
      <w:r>
        <w:rPr/>
        <w:t>полная</w:t>
      </w:r>
      <w:r>
        <w:rPr>
          <w:spacing w:val="-11"/>
        </w:rPr>
        <w:t> </w:t>
      </w:r>
      <w:r>
        <w:rPr/>
        <w:t>энергия,</w:t>
      </w:r>
      <w:r>
        <w:rPr>
          <w:spacing w:val="-12"/>
        </w:rPr>
        <w:t> </w:t>
      </w:r>
      <w:r>
        <w:rPr/>
        <w:t>энергия</w:t>
      </w:r>
      <w:r>
        <w:rPr>
          <w:spacing w:val="-11"/>
        </w:rPr>
        <w:t> </w:t>
      </w:r>
      <w:r>
        <w:rPr/>
        <w:t>покоя</w:t>
      </w:r>
      <w:r>
        <w:rPr>
          <w:spacing w:val="-12"/>
        </w:rPr>
        <w:t> </w:t>
      </w:r>
      <w:r>
        <w:rPr/>
        <w:t>свободной</w:t>
      </w:r>
      <w:r>
        <w:rPr>
          <w:spacing w:val="38"/>
        </w:rPr>
        <w:t> </w:t>
      </w:r>
      <w:r>
        <w:rPr/>
        <w:t>частицы,</w:t>
      </w:r>
      <w:r>
        <w:rPr>
          <w:spacing w:val="-12"/>
        </w:rPr>
        <w:t> </w:t>
      </w:r>
      <w:r>
        <w:rPr/>
        <w:t>энергия и импульс фотона, массовое число и заряд ядра, энергия связи ядра;</w:t>
      </w:r>
    </w:p>
    <w:p>
      <w:pPr>
        <w:pStyle w:val="BodyText"/>
        <w:ind w:right="334"/>
      </w:pPr>
      <w:r>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 излучение ядер, физические принципы спектрального анализа и работы лазера;</w:t>
      </w:r>
    </w:p>
    <w:p>
      <w:pPr>
        <w:pStyle w:val="BodyText"/>
        <w:spacing w:before="2"/>
        <w:ind w:right="343"/>
        <w:jc w:val="left"/>
      </w:pPr>
      <w:r>
        <w:rPr/>
        <w:t>определять</w:t>
      </w:r>
      <w:r>
        <w:rPr>
          <w:spacing w:val="-8"/>
        </w:rPr>
        <w:t> </w:t>
      </w:r>
      <w:r>
        <w:rPr/>
        <w:t>направление</w:t>
      </w:r>
      <w:r>
        <w:rPr>
          <w:spacing w:val="-10"/>
        </w:rPr>
        <w:t> </w:t>
      </w:r>
      <w:r>
        <w:rPr/>
        <w:t>индукции</w:t>
      </w:r>
      <w:r>
        <w:rPr>
          <w:spacing w:val="-7"/>
        </w:rPr>
        <w:t> </w:t>
      </w:r>
      <w:r>
        <w:rPr/>
        <w:t>магнитного</w:t>
      </w:r>
      <w:r>
        <w:rPr>
          <w:spacing w:val="-9"/>
        </w:rPr>
        <w:t> </w:t>
      </w:r>
      <w:r>
        <w:rPr/>
        <w:t>поля</w:t>
      </w:r>
      <w:r>
        <w:rPr>
          <w:spacing w:val="-9"/>
        </w:rPr>
        <w:t> </w:t>
      </w:r>
      <w:r>
        <w:rPr/>
        <w:t>проводника</w:t>
      </w:r>
      <w:r>
        <w:rPr>
          <w:spacing w:val="-10"/>
        </w:rPr>
        <w:t> </w:t>
      </w:r>
      <w:r>
        <w:rPr/>
        <w:t>с</w:t>
      </w:r>
      <w:r>
        <w:rPr>
          <w:spacing w:val="-11"/>
        </w:rPr>
        <w:t> </w:t>
      </w:r>
      <w:r>
        <w:rPr/>
        <w:t>током,</w:t>
      </w:r>
      <w:r>
        <w:rPr>
          <w:spacing w:val="40"/>
        </w:rPr>
        <w:t> </w:t>
      </w:r>
      <w:r>
        <w:rPr/>
        <w:t>силы</w:t>
      </w:r>
      <w:r>
        <w:rPr>
          <w:spacing w:val="-10"/>
        </w:rPr>
        <w:t> </w:t>
      </w:r>
      <w:r>
        <w:rPr/>
        <w:t>Ампера и силы Лоренца;</w:t>
      </w:r>
    </w:p>
    <w:p>
      <w:pPr>
        <w:pStyle w:val="BodyText"/>
        <w:ind w:right="343"/>
        <w:jc w:val="left"/>
      </w:pPr>
      <w:r>
        <w:rPr/>
        <w:t>строить изображение, создаваемое плоским зеркалом, тонкой линзой, и рассчитывать его характеристики;</w:t>
      </w:r>
    </w:p>
    <w:p>
      <w:pPr>
        <w:pStyle w:val="BodyText"/>
        <w:spacing w:before="1"/>
        <w:ind w:right="343"/>
        <w:jc w:val="left"/>
      </w:pPr>
      <w:r>
        <w:rPr/>
        <w:t>применять</w:t>
      </w:r>
      <w:r>
        <w:rPr>
          <w:spacing w:val="-2"/>
        </w:rPr>
        <w:t> </w:t>
      </w:r>
      <w:r>
        <w:rPr/>
        <w:t>основополагающие</w:t>
      </w:r>
      <w:r>
        <w:rPr>
          <w:spacing w:val="-4"/>
        </w:rPr>
        <w:t> </w:t>
      </w:r>
      <w:r>
        <w:rPr/>
        <w:t>астрономические</w:t>
      </w:r>
      <w:r>
        <w:rPr>
          <w:spacing w:val="-4"/>
        </w:rPr>
        <w:t> </w:t>
      </w:r>
      <w:r>
        <w:rPr/>
        <w:t>понятия,</w:t>
      </w:r>
      <w:r>
        <w:rPr>
          <w:spacing w:val="-3"/>
        </w:rPr>
        <w:t> </w:t>
      </w:r>
      <w:r>
        <w:rPr/>
        <w:t>теории</w:t>
      </w:r>
      <w:r>
        <w:rPr>
          <w:spacing w:val="-5"/>
        </w:rPr>
        <w:t> </w:t>
      </w:r>
      <w:r>
        <w:rPr/>
        <w:t>и</w:t>
      </w:r>
      <w:r>
        <w:rPr>
          <w:spacing w:val="-3"/>
        </w:rPr>
        <w:t> </w:t>
      </w:r>
      <w:r>
        <w:rPr/>
        <w:t>законы</w:t>
      </w:r>
      <w:r>
        <w:rPr>
          <w:spacing w:val="-3"/>
        </w:rPr>
        <w:t> </w:t>
      </w:r>
      <w:r>
        <w:rPr/>
        <w:t>для</w:t>
      </w:r>
      <w:r>
        <w:rPr>
          <w:spacing w:val="-3"/>
        </w:rPr>
        <w:t> </w:t>
      </w:r>
      <w:r>
        <w:rPr/>
        <w:t>анализа и объяснения физических процессов, происходящих в звёздах, в звёздных системах, в</w:t>
      </w:r>
    </w:p>
    <w:p>
      <w:pPr>
        <w:spacing w:after="0"/>
        <w:jc w:val="left"/>
        <w:sectPr>
          <w:pgSz w:w="11920" w:h="16850"/>
          <w:pgMar w:header="0" w:footer="1162" w:top="1040" w:bottom="1480" w:left="1380" w:right="220"/>
        </w:sectPr>
      </w:pPr>
    </w:p>
    <w:p>
      <w:pPr>
        <w:pStyle w:val="BodyText"/>
        <w:spacing w:before="62"/>
        <w:ind w:firstLine="0"/>
      </w:pPr>
      <w:r>
        <w:rPr/>
        <w:t>межгалактической</w:t>
      </w:r>
      <w:r>
        <w:rPr>
          <w:spacing w:val="-9"/>
        </w:rPr>
        <w:t> </w:t>
      </w:r>
      <w:r>
        <w:rPr/>
        <w:t>среде;</w:t>
      </w:r>
      <w:r>
        <w:rPr>
          <w:spacing w:val="-5"/>
        </w:rPr>
        <w:t> </w:t>
      </w:r>
      <w:r>
        <w:rPr/>
        <w:t>движения</w:t>
      </w:r>
      <w:r>
        <w:rPr>
          <w:spacing w:val="-7"/>
        </w:rPr>
        <w:t> </w:t>
      </w:r>
      <w:r>
        <w:rPr/>
        <w:t>небесных</w:t>
      </w:r>
      <w:r>
        <w:rPr>
          <w:spacing w:val="-8"/>
        </w:rPr>
        <w:t> </w:t>
      </w:r>
      <w:r>
        <w:rPr/>
        <w:t>тел,</w:t>
      </w:r>
      <w:r>
        <w:rPr>
          <w:spacing w:val="-6"/>
        </w:rPr>
        <w:t> </w:t>
      </w:r>
      <w:r>
        <w:rPr/>
        <w:t>эволюции</w:t>
      </w:r>
      <w:r>
        <w:rPr>
          <w:spacing w:val="-6"/>
        </w:rPr>
        <w:t> </w:t>
      </w:r>
      <w:r>
        <w:rPr/>
        <w:t>звёзд</w:t>
      </w:r>
      <w:r>
        <w:rPr>
          <w:spacing w:val="-8"/>
        </w:rPr>
        <w:t> </w:t>
      </w:r>
      <w:r>
        <w:rPr/>
        <w:t>и</w:t>
      </w:r>
      <w:r>
        <w:rPr>
          <w:spacing w:val="-5"/>
        </w:rPr>
        <w:t> </w:t>
      </w:r>
      <w:r>
        <w:rPr>
          <w:spacing w:val="-2"/>
        </w:rPr>
        <w:t>Вселенной;</w:t>
      </w:r>
    </w:p>
    <w:p>
      <w:pPr>
        <w:pStyle w:val="BodyText"/>
        <w:spacing w:before="3"/>
        <w:ind w:right="343"/>
      </w:pPr>
      <w:r>
        <w:rPr/>
        <w:t>проводить исследование зависимостей физических величин с</w:t>
      </w:r>
      <w:r>
        <w:rPr>
          <w:spacing w:val="-1"/>
        </w:rPr>
        <w:t> </w:t>
      </w:r>
      <w:r>
        <w:rPr/>
        <w:t>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pPr>
        <w:pStyle w:val="BodyText"/>
        <w:ind w:right="342"/>
      </w:pPr>
      <w:r>
        <w:rPr/>
        <w:t>проводить</w:t>
      </w:r>
      <w:r>
        <w:rPr>
          <w:spacing w:val="-15"/>
        </w:rPr>
        <w:t> </w:t>
      </w:r>
      <w:r>
        <w:rPr/>
        <w:t>косвенные</w:t>
      </w:r>
      <w:r>
        <w:rPr>
          <w:spacing w:val="-15"/>
        </w:rPr>
        <w:t> </w:t>
      </w:r>
      <w:r>
        <w:rPr/>
        <w:t>измерения</w:t>
      </w:r>
      <w:r>
        <w:rPr>
          <w:spacing w:val="-15"/>
        </w:rPr>
        <w:t> </w:t>
      </w:r>
      <w:r>
        <w:rPr/>
        <w:t>физических</w:t>
      </w:r>
      <w:r>
        <w:rPr>
          <w:spacing w:val="-15"/>
        </w:rPr>
        <w:t> </w:t>
      </w:r>
      <w:r>
        <w:rPr/>
        <w:t>величин,</w:t>
      </w:r>
      <w:r>
        <w:rPr>
          <w:spacing w:val="-15"/>
        </w:rPr>
        <w:t> </w:t>
      </w:r>
      <w:r>
        <w:rPr/>
        <w:t>при</w:t>
      </w:r>
      <w:r>
        <w:rPr>
          <w:spacing w:val="-15"/>
        </w:rPr>
        <w:t> </w:t>
      </w:r>
      <w:r>
        <w:rPr/>
        <w:t>этом</w:t>
      </w:r>
      <w:r>
        <w:rPr>
          <w:spacing w:val="-15"/>
        </w:rPr>
        <w:t> </w:t>
      </w:r>
      <w:r>
        <w:rPr/>
        <w:t>выбирать</w:t>
      </w:r>
      <w:r>
        <w:rPr>
          <w:spacing w:val="-15"/>
        </w:rPr>
        <w:t> </w:t>
      </w:r>
      <w:r>
        <w:rPr/>
        <w:t>оптимальный метод</w:t>
      </w:r>
      <w:r>
        <w:rPr>
          <w:spacing w:val="-2"/>
        </w:rPr>
        <w:t> </w:t>
      </w:r>
      <w:r>
        <w:rPr/>
        <w:t>измерения,</w:t>
      </w:r>
      <w:r>
        <w:rPr>
          <w:spacing w:val="-1"/>
        </w:rPr>
        <w:t> </w:t>
      </w:r>
      <w:r>
        <w:rPr/>
        <w:t>оценивать абсолютные</w:t>
      </w:r>
      <w:r>
        <w:rPr>
          <w:spacing w:val="-3"/>
        </w:rPr>
        <w:t> </w:t>
      </w:r>
      <w:r>
        <w:rPr/>
        <w:t>и относительные</w:t>
      </w:r>
      <w:r>
        <w:rPr>
          <w:spacing w:val="-2"/>
        </w:rPr>
        <w:t> </w:t>
      </w:r>
      <w:r>
        <w:rPr/>
        <w:t>погрешности прямых</w:t>
      </w:r>
      <w:r>
        <w:rPr>
          <w:spacing w:val="-2"/>
        </w:rPr>
        <w:t> </w:t>
      </w:r>
      <w:r>
        <w:rPr/>
        <w:t>и</w:t>
      </w:r>
      <w:r>
        <w:rPr>
          <w:spacing w:val="-4"/>
        </w:rPr>
        <w:t> </w:t>
      </w:r>
      <w:r>
        <w:rPr/>
        <w:t>косвенных </w:t>
      </w:r>
      <w:r>
        <w:rPr>
          <w:spacing w:val="-2"/>
        </w:rPr>
        <w:t>измерений;</w:t>
      </w:r>
    </w:p>
    <w:p>
      <w:pPr>
        <w:pStyle w:val="BodyText"/>
        <w:ind w:right="340"/>
      </w:pPr>
      <w:r>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pStyle w:val="BodyText"/>
        <w:ind w:left="1032" w:firstLine="0"/>
      </w:pPr>
      <w:r>
        <w:rPr/>
        <w:t>описывать</w:t>
      </w:r>
      <w:r>
        <w:rPr>
          <w:spacing w:val="-7"/>
        </w:rPr>
        <w:t> </w:t>
      </w:r>
      <w:r>
        <w:rPr/>
        <w:t>методы</w:t>
      </w:r>
      <w:r>
        <w:rPr>
          <w:spacing w:val="-9"/>
        </w:rPr>
        <w:t> </w:t>
      </w:r>
      <w:r>
        <w:rPr/>
        <w:t>получения</w:t>
      </w:r>
      <w:r>
        <w:rPr>
          <w:spacing w:val="-8"/>
        </w:rPr>
        <w:t> </w:t>
      </w:r>
      <w:r>
        <w:rPr/>
        <w:t>научных</w:t>
      </w:r>
      <w:r>
        <w:rPr>
          <w:spacing w:val="-8"/>
        </w:rPr>
        <w:t> </w:t>
      </w:r>
      <w:r>
        <w:rPr/>
        <w:t>астрономических</w:t>
      </w:r>
      <w:r>
        <w:rPr>
          <w:spacing w:val="-7"/>
        </w:rPr>
        <w:t> </w:t>
      </w:r>
      <w:r>
        <w:rPr>
          <w:spacing w:val="-2"/>
        </w:rPr>
        <w:t>знаний;</w:t>
      </w:r>
    </w:p>
    <w:p>
      <w:pPr>
        <w:pStyle w:val="BodyText"/>
        <w:ind w:right="343"/>
      </w:pPr>
      <w:r>
        <w:rPr/>
        <w:t>соблюдать</w:t>
      </w:r>
      <w:r>
        <w:rPr>
          <w:spacing w:val="-15"/>
        </w:rPr>
        <w:t> </w:t>
      </w:r>
      <w:r>
        <w:rPr/>
        <w:t>правила</w:t>
      </w:r>
      <w:r>
        <w:rPr>
          <w:spacing w:val="-15"/>
        </w:rPr>
        <w:t> </w:t>
      </w:r>
      <w:r>
        <w:rPr/>
        <w:t>безопасного</w:t>
      </w:r>
      <w:r>
        <w:rPr>
          <w:spacing w:val="-15"/>
        </w:rPr>
        <w:t> </w:t>
      </w:r>
      <w:r>
        <w:rPr/>
        <w:t>труда</w:t>
      </w:r>
      <w:r>
        <w:rPr>
          <w:spacing w:val="-15"/>
        </w:rPr>
        <w:t> </w:t>
      </w:r>
      <w:r>
        <w:rPr/>
        <w:t>при</w:t>
      </w:r>
      <w:r>
        <w:rPr>
          <w:spacing w:val="-15"/>
        </w:rPr>
        <w:t> </w:t>
      </w:r>
      <w:r>
        <w:rPr/>
        <w:t>проведении</w:t>
      </w:r>
      <w:r>
        <w:rPr>
          <w:spacing w:val="-15"/>
        </w:rPr>
        <w:t> </w:t>
      </w:r>
      <w:r>
        <w:rPr/>
        <w:t>исследований</w:t>
      </w:r>
      <w:r>
        <w:rPr>
          <w:spacing w:val="-15"/>
        </w:rPr>
        <w:t> </w:t>
      </w:r>
      <w:r>
        <w:rPr/>
        <w:t>в</w:t>
      </w:r>
      <w:r>
        <w:rPr>
          <w:spacing w:val="-15"/>
        </w:rPr>
        <w:t> </w:t>
      </w:r>
      <w:r>
        <w:rPr/>
        <w:t>рамках</w:t>
      </w:r>
      <w:r>
        <w:rPr>
          <w:spacing w:val="-15"/>
        </w:rPr>
        <w:t> </w:t>
      </w:r>
      <w:r>
        <w:rP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pPr>
        <w:pStyle w:val="BodyText"/>
        <w:spacing w:before="1"/>
        <w:ind w:right="336"/>
      </w:pPr>
      <w:r>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pPr>
        <w:pStyle w:val="BodyText"/>
        <w:ind w:right="337"/>
      </w:pPr>
      <w:r>
        <w:rPr/>
        <w:t>решать</w:t>
      </w:r>
      <w:r>
        <w:rPr>
          <w:spacing w:val="-11"/>
        </w:rPr>
        <w:t> </w:t>
      </w:r>
      <w:r>
        <w:rPr/>
        <w:t>качественные</w:t>
      </w:r>
      <w:r>
        <w:rPr>
          <w:spacing w:val="-13"/>
        </w:rPr>
        <w:t> </w:t>
      </w:r>
      <w:r>
        <w:rPr/>
        <w:t>задачи,</w:t>
      </w:r>
      <w:r>
        <w:rPr>
          <w:spacing w:val="-12"/>
        </w:rPr>
        <w:t> </w:t>
      </w:r>
      <w:r>
        <w:rPr/>
        <w:t>требующие</w:t>
      </w:r>
      <w:r>
        <w:rPr>
          <w:spacing w:val="-13"/>
        </w:rPr>
        <w:t> </w:t>
      </w:r>
      <w:r>
        <w:rPr/>
        <w:t>применения</w:t>
      </w:r>
      <w:r>
        <w:rPr>
          <w:spacing w:val="-11"/>
        </w:rPr>
        <w:t> </w:t>
      </w:r>
      <w:r>
        <w:rPr/>
        <w:t>знаний</w:t>
      </w:r>
      <w:r>
        <w:rPr>
          <w:spacing w:val="-11"/>
        </w:rPr>
        <w:t> </w:t>
      </w:r>
      <w:r>
        <w:rPr/>
        <w:t>из</w:t>
      </w:r>
      <w:r>
        <w:rPr>
          <w:spacing w:val="-12"/>
        </w:rPr>
        <w:t> </w:t>
      </w:r>
      <w:r>
        <w:rPr/>
        <w:t>разных</w:t>
      </w:r>
      <w:r>
        <w:rPr>
          <w:spacing w:val="33"/>
        </w:rPr>
        <w:t> </w:t>
      </w:r>
      <w:r>
        <w:rPr/>
        <w:t>разделов</w:t>
      </w:r>
      <w:r>
        <w:rPr>
          <w:spacing w:val="-13"/>
        </w:rPr>
        <w:t> </w:t>
      </w:r>
      <w:r>
        <w:rPr/>
        <w:t>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pPr>
        <w:pStyle w:val="BodyText"/>
        <w:ind w:right="344"/>
      </w:pPr>
      <w:r>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pPr>
        <w:pStyle w:val="BodyText"/>
        <w:ind w:right="339"/>
      </w:pPr>
      <w:r>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pStyle w:val="BodyText"/>
        <w:spacing w:before="1"/>
        <w:ind w:right="337"/>
      </w:pPr>
      <w:r>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pStyle w:val="BodyText"/>
        <w:ind w:right="340"/>
      </w:pPr>
      <w:r>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w:t>
      </w:r>
      <w:r>
        <w:rPr>
          <w:spacing w:val="-1"/>
        </w:rPr>
        <w:t> </w:t>
      </w:r>
      <w:r>
        <w:rPr/>
        <w:t>поиска,</w:t>
      </w:r>
      <w:r>
        <w:rPr>
          <w:spacing w:val="-1"/>
        </w:rPr>
        <w:t> </w:t>
      </w:r>
      <w:r>
        <w:rPr/>
        <w:t>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w:t>
      </w:r>
      <w:r>
        <w:rPr>
          <w:spacing w:val="40"/>
        </w:rPr>
        <w:t> </w:t>
      </w:r>
      <w:r>
        <w:rPr/>
        <w:t>и оценивать её достоверность как на основе имеющихся знаний, так и на основе анализа источника информации;</w:t>
      </w:r>
    </w:p>
    <w:p>
      <w:pPr>
        <w:pStyle w:val="BodyText"/>
        <w:spacing w:line="242" w:lineRule="auto"/>
        <w:ind w:right="338"/>
      </w:pPr>
      <w:r>
        <w:rPr/>
        <w:t>проявлять</w:t>
      </w:r>
      <w:r>
        <w:rPr>
          <w:spacing w:val="-15"/>
        </w:rPr>
        <w:t> </w:t>
      </w:r>
      <w:r>
        <w:rPr/>
        <w:t>организационные</w:t>
      </w:r>
      <w:r>
        <w:rPr>
          <w:spacing w:val="-15"/>
        </w:rPr>
        <w:t> </w:t>
      </w:r>
      <w:r>
        <w:rPr/>
        <w:t>и</w:t>
      </w:r>
      <w:r>
        <w:rPr>
          <w:spacing w:val="-15"/>
        </w:rPr>
        <w:t> </w:t>
      </w:r>
      <w:r>
        <w:rPr/>
        <w:t>познавательные</w:t>
      </w:r>
      <w:r>
        <w:rPr>
          <w:spacing w:val="-15"/>
        </w:rPr>
        <w:t> </w:t>
      </w:r>
      <w:r>
        <w:rPr/>
        <w:t>умения</w:t>
      </w:r>
      <w:r>
        <w:rPr>
          <w:spacing w:val="19"/>
        </w:rPr>
        <w:t> </w:t>
      </w:r>
      <w:r>
        <w:rPr/>
        <w:t>самостоятельного</w:t>
      </w:r>
      <w:r>
        <w:rPr>
          <w:spacing w:val="-15"/>
        </w:rPr>
        <w:t> </w:t>
      </w:r>
      <w:r>
        <w:rPr/>
        <w:t>приобретения новых знаний в процессе выполнения проектных и учебно-исследовательских работ;</w:t>
      </w:r>
    </w:p>
    <w:p>
      <w:pPr>
        <w:pStyle w:val="BodyText"/>
        <w:ind w:right="340"/>
      </w:pPr>
      <w:r>
        <w:rPr/>
        <w:t>работать в группе с исполнением различных социальных ролей, планировать работу группы,</w:t>
      </w:r>
      <w:r>
        <w:rPr>
          <w:spacing w:val="-14"/>
        </w:rPr>
        <w:t> </w:t>
      </w:r>
      <w:r>
        <w:rPr/>
        <w:t>рационально</w:t>
      </w:r>
      <w:r>
        <w:rPr>
          <w:spacing w:val="-13"/>
        </w:rPr>
        <w:t> </w:t>
      </w:r>
      <w:r>
        <w:rPr/>
        <w:t>распределять</w:t>
      </w:r>
      <w:r>
        <w:rPr>
          <w:spacing w:val="-13"/>
        </w:rPr>
        <w:t> </w:t>
      </w:r>
      <w:r>
        <w:rPr/>
        <w:t>деятельность</w:t>
      </w:r>
      <w:r>
        <w:rPr>
          <w:spacing w:val="-12"/>
        </w:rPr>
        <w:t> </w:t>
      </w:r>
      <w:r>
        <w:rPr/>
        <w:t>в</w:t>
      </w:r>
      <w:r>
        <w:rPr>
          <w:spacing w:val="-15"/>
        </w:rPr>
        <w:t> </w:t>
      </w:r>
      <w:r>
        <w:rPr/>
        <w:t>нестандартных</w:t>
      </w:r>
      <w:r>
        <w:rPr>
          <w:spacing w:val="-13"/>
        </w:rPr>
        <w:t> </w:t>
      </w:r>
      <w:r>
        <w:rPr/>
        <w:t>ситуациях,</w:t>
      </w:r>
      <w:r>
        <w:rPr>
          <w:spacing w:val="-13"/>
        </w:rPr>
        <w:t> </w:t>
      </w:r>
      <w:r>
        <w:rPr/>
        <w:t>оценивать</w:t>
      </w:r>
      <w:r>
        <w:rPr>
          <w:spacing w:val="-13"/>
        </w:rPr>
        <w:t> </w:t>
      </w:r>
      <w:r>
        <w:rPr/>
        <w:t>вклад каждого из участников группы в решение рассматриваемой проблемы;</w:t>
      </w:r>
    </w:p>
    <w:p>
      <w:pPr>
        <w:pStyle w:val="BodyText"/>
        <w:ind w:right="354"/>
      </w:pPr>
      <w:r>
        <w:rPr/>
        <w:t>проявлять мотивацию к будущей профессиональной деятельности по специальностям физико-технического профиля.</w:t>
      </w:r>
    </w:p>
    <w:p>
      <w:pPr>
        <w:pStyle w:val="BodyText"/>
        <w:spacing w:before="2"/>
        <w:ind w:left="0" w:firstLine="0"/>
        <w:jc w:val="left"/>
      </w:pPr>
    </w:p>
    <w:p>
      <w:pPr>
        <w:pStyle w:val="Heading2"/>
        <w:numPr>
          <w:ilvl w:val="2"/>
          <w:numId w:val="4"/>
        </w:numPr>
        <w:tabs>
          <w:tab w:pos="1751" w:val="left" w:leader="none"/>
        </w:tabs>
        <w:spacing w:line="240" w:lineRule="auto" w:before="1" w:after="0"/>
        <w:ind w:left="324" w:right="349" w:firstLine="705"/>
        <w:jc w:val="left"/>
      </w:pPr>
      <w:r>
        <w:rPr/>
        <w:t>Федеральная</w:t>
      </w:r>
      <w:r>
        <w:rPr>
          <w:spacing w:val="-5"/>
        </w:rPr>
        <w:t> </w:t>
      </w:r>
      <w:r>
        <w:rPr/>
        <w:t>рабочая</w:t>
      </w:r>
      <w:r>
        <w:rPr>
          <w:spacing w:val="-5"/>
        </w:rPr>
        <w:t> </w:t>
      </w:r>
      <w:r>
        <w:rPr/>
        <w:t>программа</w:t>
      </w:r>
      <w:r>
        <w:rPr>
          <w:spacing w:val="-5"/>
        </w:rPr>
        <w:t> </w:t>
      </w:r>
      <w:r>
        <w:rPr/>
        <w:t>по</w:t>
      </w:r>
      <w:r>
        <w:rPr>
          <w:spacing w:val="-5"/>
        </w:rPr>
        <w:t> </w:t>
      </w:r>
      <w:r>
        <w:rPr/>
        <w:t>учебному</w:t>
      </w:r>
      <w:r>
        <w:rPr>
          <w:spacing w:val="-5"/>
        </w:rPr>
        <w:t> </w:t>
      </w:r>
      <w:r>
        <w:rPr/>
        <w:t>предмету</w:t>
      </w:r>
      <w:r>
        <w:rPr>
          <w:spacing w:val="-5"/>
        </w:rPr>
        <w:t> </w:t>
      </w:r>
      <w:r>
        <w:rPr/>
        <w:t>«Химия»</w:t>
      </w:r>
      <w:r>
        <w:rPr>
          <w:spacing w:val="-5"/>
        </w:rPr>
        <w:t> </w:t>
      </w:r>
      <w:r>
        <w:rPr/>
        <w:t>(базовый </w:t>
      </w:r>
      <w:r>
        <w:rPr>
          <w:spacing w:val="-2"/>
        </w:rPr>
        <w:t>уровень).</w:t>
      </w:r>
    </w:p>
    <w:p>
      <w:pPr>
        <w:spacing w:after="0" w:line="240" w:lineRule="auto"/>
        <w:jc w:val="left"/>
        <w:sectPr>
          <w:pgSz w:w="11920" w:h="16850"/>
          <w:pgMar w:header="0" w:footer="1162" w:top="1040" w:bottom="1480" w:left="1380" w:right="220"/>
        </w:sectPr>
      </w:pPr>
    </w:p>
    <w:p>
      <w:pPr>
        <w:pStyle w:val="BodyText"/>
        <w:spacing w:before="62"/>
        <w:ind w:right="338"/>
      </w:pPr>
      <w:r>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BodyText"/>
        <w:spacing w:before="3"/>
        <w:ind w:right="341"/>
      </w:pPr>
      <w:r>
        <w:rPr/>
        <w:t>Пояснительная</w:t>
      </w:r>
      <w:r>
        <w:rPr>
          <w:spacing w:val="-14"/>
        </w:rPr>
        <w:t> </w:t>
      </w:r>
      <w:r>
        <w:rPr/>
        <w:t>записка</w:t>
      </w:r>
      <w:r>
        <w:rPr>
          <w:spacing w:val="-14"/>
        </w:rPr>
        <w:t> </w:t>
      </w:r>
      <w:r>
        <w:rPr/>
        <w:t>отражает</w:t>
      </w:r>
      <w:r>
        <w:rPr>
          <w:spacing w:val="-14"/>
        </w:rPr>
        <w:t> </w:t>
      </w:r>
      <w:r>
        <w:rPr/>
        <w:t>общие</w:t>
      </w:r>
      <w:r>
        <w:rPr>
          <w:spacing w:val="-13"/>
        </w:rPr>
        <w:t> </w:t>
      </w:r>
      <w:r>
        <w:rPr/>
        <w:t>цели</w:t>
      </w:r>
      <w:r>
        <w:rPr>
          <w:spacing w:val="-13"/>
        </w:rPr>
        <w:t> </w:t>
      </w:r>
      <w:r>
        <w:rPr/>
        <w:t>и</w:t>
      </w:r>
      <w:r>
        <w:rPr>
          <w:spacing w:val="-12"/>
        </w:rPr>
        <w:t> </w:t>
      </w:r>
      <w:r>
        <w:rPr/>
        <w:t>задачи</w:t>
      </w:r>
      <w:r>
        <w:rPr>
          <w:spacing w:val="-13"/>
        </w:rPr>
        <w:t> </w:t>
      </w:r>
      <w:r>
        <w:rPr/>
        <w:t>изучения</w:t>
      </w:r>
      <w:r>
        <w:rPr>
          <w:spacing w:val="-14"/>
        </w:rPr>
        <w:t> </w:t>
      </w:r>
      <w:r>
        <w:rPr/>
        <w:t>химии,</w:t>
      </w:r>
      <w:r>
        <w:rPr>
          <w:spacing w:val="-15"/>
        </w:rPr>
        <w:t> </w:t>
      </w:r>
      <w:r>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определениюпланируемых результатов и к структуре тематического планирования.</w:t>
      </w:r>
    </w:p>
    <w:p>
      <w:pPr>
        <w:pStyle w:val="BodyText"/>
        <w:ind w:right="354"/>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4"/>
      </w:pPr>
      <w:r>
        <w:rPr/>
        <w:t>Планируемые результаты освоения программы по химии включают личностные, метапредметные</w:t>
      </w:r>
      <w:r>
        <w:rPr>
          <w:spacing w:val="-10"/>
        </w:rPr>
        <w:t> </w:t>
      </w:r>
      <w:r>
        <w:rPr/>
        <w:t>результаты</w:t>
      </w:r>
      <w:r>
        <w:rPr>
          <w:spacing w:val="-10"/>
        </w:rPr>
        <w:t> </w:t>
      </w:r>
      <w:r>
        <w:rPr/>
        <w:t>за</w:t>
      </w:r>
      <w:r>
        <w:rPr>
          <w:spacing w:val="-11"/>
        </w:rPr>
        <w:t> </w:t>
      </w:r>
      <w:r>
        <w:rPr/>
        <w:t>весь</w:t>
      </w:r>
      <w:r>
        <w:rPr>
          <w:spacing w:val="-10"/>
        </w:rPr>
        <w:t> </w:t>
      </w:r>
      <w:r>
        <w:rPr/>
        <w:t>период</w:t>
      </w:r>
      <w:r>
        <w:rPr>
          <w:spacing w:val="-10"/>
        </w:rPr>
        <w:t> </w:t>
      </w:r>
      <w:r>
        <w:rPr/>
        <w:t>обучения</w:t>
      </w:r>
      <w:r>
        <w:rPr>
          <w:spacing w:val="-10"/>
        </w:rPr>
        <w:t> </w:t>
      </w:r>
      <w:r>
        <w:rPr/>
        <w:t>на</w:t>
      </w:r>
      <w:r>
        <w:rPr>
          <w:spacing w:val="-11"/>
        </w:rPr>
        <w:t> </w:t>
      </w:r>
      <w:r>
        <w:rPr/>
        <w:t>уровне</w:t>
      </w:r>
      <w:r>
        <w:rPr>
          <w:spacing w:val="-10"/>
        </w:rPr>
        <w:t> </w:t>
      </w:r>
      <w:r>
        <w:rPr/>
        <w:t>среднего</w:t>
      </w:r>
      <w:r>
        <w:rPr>
          <w:spacing w:val="-10"/>
        </w:rPr>
        <w:t> </w:t>
      </w:r>
      <w:r>
        <w:rPr/>
        <w:t>общего</w:t>
      </w:r>
      <w:r>
        <w:rPr>
          <w:spacing w:val="-10"/>
        </w:rPr>
        <w:t> </w:t>
      </w:r>
      <w:r>
        <w:rPr/>
        <w:t>образования, а также предметные достижения обучающегося за каждый год обучения.</w:t>
      </w:r>
    </w:p>
    <w:p>
      <w:pPr>
        <w:pStyle w:val="BodyText"/>
        <w:spacing w:before="1"/>
        <w:ind w:left="1032" w:firstLine="0"/>
      </w:pPr>
      <w:r>
        <w:rPr/>
        <w:t>Пояснительная</w:t>
      </w:r>
      <w:r>
        <w:rPr>
          <w:spacing w:val="-12"/>
        </w:rPr>
        <w:t> </w:t>
      </w:r>
      <w:r>
        <w:rPr>
          <w:spacing w:val="-2"/>
        </w:rPr>
        <w:t>записка.</w:t>
      </w:r>
    </w:p>
    <w:p>
      <w:pPr>
        <w:pStyle w:val="BodyText"/>
        <w:ind w:right="335"/>
      </w:pPr>
      <w:r>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pPr>
        <w:pStyle w:val="BodyText"/>
        <w:ind w:right="334"/>
      </w:pPr>
      <w:r>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pPr>
        <w:pStyle w:val="BodyText"/>
        <w:ind w:right="353"/>
      </w:pPr>
      <w:r>
        <w:rPr/>
        <w:t>В соответствии с данными положениями программа по химии (базовый уровень) на уровне среднего общего образования:</w:t>
      </w:r>
    </w:p>
    <w:p>
      <w:pPr>
        <w:pStyle w:val="BodyText"/>
        <w:ind w:right="342"/>
      </w:pPr>
      <w:r>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pPr>
        <w:pStyle w:val="BodyText"/>
        <w:spacing w:before="1"/>
        <w:ind w:right="342"/>
      </w:pPr>
      <w:r>
        <w:rPr/>
        <w:t>даёт</w:t>
      </w:r>
      <w:r>
        <w:rPr>
          <w:spacing w:val="-12"/>
        </w:rPr>
        <w:t> </w:t>
      </w:r>
      <w:r>
        <w:rPr/>
        <w:t>примерное</w:t>
      </w:r>
      <w:r>
        <w:rPr>
          <w:spacing w:val="-13"/>
        </w:rPr>
        <w:t> </w:t>
      </w:r>
      <w:r>
        <w:rPr/>
        <w:t>распределение</w:t>
      </w:r>
      <w:r>
        <w:rPr>
          <w:spacing w:val="-13"/>
        </w:rPr>
        <w:t> </w:t>
      </w:r>
      <w:r>
        <w:rPr/>
        <w:t>учебных</w:t>
      </w:r>
      <w:r>
        <w:rPr>
          <w:spacing w:val="-13"/>
        </w:rPr>
        <w:t> </w:t>
      </w:r>
      <w:r>
        <w:rPr/>
        <w:t>часов</w:t>
      </w:r>
      <w:r>
        <w:rPr>
          <w:spacing w:val="-11"/>
        </w:rPr>
        <w:t> </w:t>
      </w:r>
      <w:r>
        <w:rPr/>
        <w:t>по</w:t>
      </w:r>
      <w:r>
        <w:rPr>
          <w:spacing w:val="-13"/>
        </w:rPr>
        <w:t> </w:t>
      </w:r>
      <w:r>
        <w:rPr/>
        <w:t>тематическим</w:t>
      </w:r>
      <w:r>
        <w:rPr>
          <w:spacing w:val="34"/>
        </w:rPr>
        <w:t> </w:t>
      </w:r>
      <w:r>
        <w:rPr/>
        <w:t>разделам,</w:t>
      </w:r>
      <w:r>
        <w:rPr>
          <w:spacing w:val="-12"/>
        </w:rPr>
        <w:t> </w:t>
      </w:r>
      <w:r>
        <w:rPr/>
        <w:t>рекомендует примерную последовательность изучения отдельных тем курса с учётом межпредметных и внутрипредметных</w:t>
      </w:r>
      <w:r>
        <w:rPr>
          <w:spacing w:val="-15"/>
        </w:rPr>
        <w:t> </w:t>
      </w:r>
      <w:r>
        <w:rPr/>
        <w:t>связей,</w:t>
      </w:r>
      <w:r>
        <w:rPr>
          <w:spacing w:val="-15"/>
        </w:rPr>
        <w:t> </w:t>
      </w:r>
      <w:r>
        <w:rPr/>
        <w:t>логики</w:t>
      </w:r>
      <w:r>
        <w:rPr>
          <w:spacing w:val="-15"/>
        </w:rPr>
        <w:t> </w:t>
      </w:r>
      <w:r>
        <w:rPr/>
        <w:t>учебного</w:t>
      </w:r>
      <w:r>
        <w:rPr>
          <w:spacing w:val="-15"/>
        </w:rPr>
        <w:t> </w:t>
      </w:r>
      <w:r>
        <w:rPr/>
        <w:t>процесса,</w:t>
      </w:r>
      <w:r>
        <w:rPr>
          <w:spacing w:val="-15"/>
        </w:rPr>
        <w:t> </w:t>
      </w:r>
      <w:r>
        <w:rPr/>
        <w:t>возрастных</w:t>
      </w:r>
      <w:r>
        <w:rPr>
          <w:spacing w:val="-15"/>
        </w:rPr>
        <w:t> </w:t>
      </w:r>
      <w:r>
        <w:rPr/>
        <w:t>особенностей</w:t>
      </w:r>
      <w:r>
        <w:rPr>
          <w:spacing w:val="-15"/>
        </w:rPr>
        <w:t> </w:t>
      </w:r>
      <w:r>
        <w:rPr/>
        <w:t>обучающихся 10–11 классов;</w:t>
      </w:r>
    </w:p>
    <w:p>
      <w:pPr>
        <w:pStyle w:val="BodyText"/>
        <w:ind w:right="336"/>
      </w:pPr>
      <w:r>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pPr>
        <w:pStyle w:val="BodyText"/>
        <w:ind w:right="344"/>
      </w:pPr>
      <w:r>
        <w:rPr/>
        <w:t>Программа</w:t>
      </w:r>
      <w:r>
        <w:rPr>
          <w:spacing w:val="-15"/>
        </w:rPr>
        <w:t> </w:t>
      </w:r>
      <w:r>
        <w:rPr/>
        <w:t>по</w:t>
      </w:r>
      <w:r>
        <w:rPr>
          <w:spacing w:val="-15"/>
        </w:rPr>
        <w:t> </w:t>
      </w:r>
      <w:r>
        <w:rPr/>
        <w:t>химии</w:t>
      </w:r>
      <w:r>
        <w:rPr>
          <w:spacing w:val="-13"/>
        </w:rPr>
        <w:t> </w:t>
      </w:r>
      <w:r>
        <w:rPr/>
        <w:t>является</w:t>
      </w:r>
      <w:r>
        <w:rPr>
          <w:spacing w:val="-14"/>
        </w:rPr>
        <w:t> </w:t>
      </w:r>
      <w:r>
        <w:rPr/>
        <w:t>ориентиром</w:t>
      </w:r>
      <w:r>
        <w:rPr>
          <w:spacing w:val="-14"/>
        </w:rPr>
        <w:t> </w:t>
      </w:r>
      <w:r>
        <w:rPr/>
        <w:t>для</w:t>
      </w:r>
      <w:r>
        <w:rPr>
          <w:spacing w:val="-12"/>
        </w:rPr>
        <w:t> </w:t>
      </w:r>
      <w:r>
        <w:rPr/>
        <w:t>составления</w:t>
      </w:r>
      <w:r>
        <w:rPr>
          <w:spacing w:val="35"/>
        </w:rPr>
        <w:t> </w:t>
      </w:r>
      <w:r>
        <w:rPr/>
        <w:t>рабочих</w:t>
      </w:r>
      <w:r>
        <w:rPr>
          <w:spacing w:val="35"/>
        </w:rPr>
        <w:t> </w:t>
      </w:r>
      <w:r>
        <w:rPr/>
        <w:t>программ,</w:t>
      </w:r>
      <w:r>
        <w:rPr>
          <w:spacing w:val="-12"/>
        </w:rPr>
        <w:t> </w:t>
      </w:r>
      <w:r>
        <w:rPr/>
        <w:t>авторы которых</w:t>
      </w:r>
      <w:r>
        <w:rPr>
          <w:spacing w:val="-2"/>
        </w:rPr>
        <w:t> </w:t>
      </w:r>
      <w:r>
        <w:rPr/>
        <w:t>могут</w:t>
      </w:r>
      <w:r>
        <w:rPr>
          <w:spacing w:val="-2"/>
        </w:rPr>
        <w:t> </w:t>
      </w:r>
      <w:r>
        <w:rPr/>
        <w:t>предложить</w:t>
      </w:r>
      <w:r>
        <w:rPr>
          <w:spacing w:val="-1"/>
        </w:rPr>
        <w:t> </w:t>
      </w:r>
      <w:r>
        <w:rPr/>
        <w:t>свой</w:t>
      </w:r>
      <w:r>
        <w:rPr>
          <w:spacing w:val="-2"/>
        </w:rPr>
        <w:t> </w:t>
      </w:r>
      <w:r>
        <w:rPr/>
        <w:t>подход</w:t>
      </w:r>
      <w:r>
        <w:rPr>
          <w:spacing w:val="-2"/>
        </w:rPr>
        <w:t> </w:t>
      </w:r>
      <w:r>
        <w:rPr/>
        <w:t>к</w:t>
      </w:r>
      <w:r>
        <w:rPr>
          <w:spacing w:val="-2"/>
        </w:rPr>
        <w:t> </w:t>
      </w:r>
      <w:r>
        <w:rPr/>
        <w:t>структурированию</w:t>
      </w:r>
      <w:r>
        <w:rPr>
          <w:spacing w:val="-2"/>
        </w:rPr>
        <w:t> </w:t>
      </w:r>
      <w:r>
        <w:rPr/>
        <w:t>и</w:t>
      </w:r>
      <w:r>
        <w:rPr>
          <w:spacing w:val="-4"/>
        </w:rPr>
        <w:t> </w:t>
      </w:r>
      <w:r>
        <w:rPr/>
        <w:t>последовательности изучения учебного материала, а также своё видение относительно возможности выбора вариативной составляющей</w:t>
      </w:r>
      <w:r>
        <w:rPr>
          <w:spacing w:val="-5"/>
        </w:rPr>
        <w:t> </w:t>
      </w:r>
      <w:r>
        <w:rPr/>
        <w:t>содержания</w:t>
      </w:r>
      <w:r>
        <w:rPr>
          <w:spacing w:val="-9"/>
        </w:rPr>
        <w:t> </w:t>
      </w:r>
      <w:r>
        <w:rPr/>
        <w:t>предмета</w:t>
      </w:r>
      <w:r>
        <w:rPr>
          <w:spacing w:val="-9"/>
        </w:rPr>
        <w:t> </w:t>
      </w:r>
      <w:r>
        <w:rPr/>
        <w:t>дополнительно</w:t>
      </w:r>
      <w:r>
        <w:rPr>
          <w:spacing w:val="-8"/>
        </w:rPr>
        <w:t> </w:t>
      </w:r>
      <w:r>
        <w:rPr/>
        <w:t>к</w:t>
      </w:r>
      <w:r>
        <w:rPr>
          <w:spacing w:val="-8"/>
        </w:rPr>
        <w:t> </w:t>
      </w:r>
      <w:r>
        <w:rPr/>
        <w:t>обязательной</w:t>
      </w:r>
      <w:r>
        <w:rPr>
          <w:spacing w:val="-7"/>
        </w:rPr>
        <w:t> </w:t>
      </w:r>
      <w:r>
        <w:rPr/>
        <w:t>(инвариантной)</w:t>
      </w:r>
      <w:r>
        <w:rPr>
          <w:spacing w:val="-8"/>
        </w:rPr>
        <w:t> </w:t>
      </w:r>
      <w:r>
        <w:rPr/>
        <w:t>части</w:t>
      </w:r>
      <w:r>
        <w:rPr>
          <w:spacing w:val="-8"/>
        </w:rPr>
        <w:t> </w:t>
      </w:r>
      <w:r>
        <w:rPr/>
        <w:t>его </w:t>
      </w:r>
      <w:r>
        <w:rPr>
          <w:spacing w:val="-2"/>
        </w:rPr>
        <w:t>содержания.</w:t>
      </w:r>
    </w:p>
    <w:p>
      <w:pPr>
        <w:pStyle w:val="BodyText"/>
        <w:spacing w:before="3"/>
        <w:ind w:right="344"/>
      </w:pPr>
      <w:r>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w:t>
      </w:r>
      <w:r>
        <w:rPr>
          <w:spacing w:val="40"/>
        </w:rPr>
        <w:t> </w:t>
      </w:r>
      <w:r>
        <w:rPr/>
        <w:t>реализации</w:t>
      </w:r>
      <w:r>
        <w:rPr>
          <w:spacing w:val="40"/>
        </w:rPr>
        <w:t> </w:t>
      </w:r>
      <w:r>
        <w:rPr/>
        <w:t>на</w:t>
      </w:r>
      <w:r>
        <w:rPr>
          <w:spacing w:val="40"/>
        </w:rPr>
        <w:t> </w:t>
      </w:r>
      <w:r>
        <w:rPr/>
        <w:t>соответствующем</w:t>
      </w:r>
      <w:r>
        <w:rPr>
          <w:spacing w:val="40"/>
        </w:rPr>
        <w:t> </w:t>
      </w:r>
      <w:r>
        <w:rPr/>
        <w:t>базовом</w:t>
      </w:r>
      <w:r>
        <w:rPr>
          <w:spacing w:val="40"/>
        </w:rPr>
        <w:t> </w:t>
      </w:r>
      <w:r>
        <w:rPr/>
        <w:t>уровне</w:t>
      </w:r>
      <w:r>
        <w:rPr>
          <w:spacing w:val="40"/>
        </w:rPr>
        <w:t> </w:t>
      </w:r>
      <w:r>
        <w:rPr/>
        <w:t>ключевых</w:t>
      </w:r>
      <w:r>
        <w:rPr>
          <w:spacing w:val="40"/>
        </w:rPr>
        <w:t> </w:t>
      </w:r>
      <w:r>
        <w:rPr/>
        <w:t>ценностей,</w:t>
      </w:r>
      <w:r>
        <w:rPr>
          <w:spacing w:val="40"/>
        </w:rPr>
        <w:t> </w:t>
      </w:r>
      <w:r>
        <w:rPr/>
        <w:t>присущих</w:t>
      </w:r>
    </w:p>
    <w:p>
      <w:pPr>
        <w:spacing w:after="0"/>
        <w:sectPr>
          <w:pgSz w:w="11920" w:h="16850"/>
          <w:pgMar w:header="0" w:footer="1162" w:top="1040" w:bottom="1480" w:left="1380" w:right="220"/>
        </w:sectPr>
      </w:pPr>
    </w:p>
    <w:p>
      <w:pPr>
        <w:pStyle w:val="BodyText"/>
        <w:spacing w:before="62"/>
        <w:ind w:right="342" w:firstLine="0"/>
      </w:pPr>
      <w:r>
        <w:rPr/>
        <w:t>целостной</w:t>
      </w:r>
      <w:r>
        <w:rPr>
          <w:spacing w:val="-12"/>
        </w:rPr>
        <w:t> </w:t>
      </w:r>
      <w:r>
        <w:rPr/>
        <w:t>системе</w:t>
      </w:r>
      <w:r>
        <w:rPr>
          <w:spacing w:val="-13"/>
        </w:rPr>
        <w:t> </w:t>
      </w:r>
      <w:r>
        <w:rPr/>
        <w:t>химического</w:t>
      </w:r>
      <w:r>
        <w:rPr>
          <w:spacing w:val="-12"/>
        </w:rPr>
        <w:t> </w:t>
      </w:r>
      <w:r>
        <w:rPr/>
        <w:t>образования.</w:t>
      </w:r>
      <w:r>
        <w:rPr>
          <w:spacing w:val="-10"/>
        </w:rPr>
        <w:t> </w:t>
      </w:r>
      <w:r>
        <w:rPr/>
        <w:t>Ключевые</w:t>
      </w:r>
      <w:r>
        <w:rPr>
          <w:spacing w:val="-14"/>
        </w:rPr>
        <w:t> </w:t>
      </w:r>
      <w:r>
        <w:rPr/>
        <w:t>ценности</w:t>
      </w:r>
      <w:r>
        <w:rPr>
          <w:spacing w:val="-10"/>
        </w:rPr>
        <w:t> </w:t>
      </w:r>
      <w:r>
        <w:rPr/>
        <w:t>касаются</w:t>
      </w:r>
      <w:r>
        <w:rPr>
          <w:spacing w:val="-13"/>
        </w:rPr>
        <w:t> </w:t>
      </w:r>
      <w:r>
        <w:rPr/>
        <w:t>познания</w:t>
      </w:r>
      <w:r>
        <w:rPr>
          <w:spacing w:val="-11"/>
        </w:rPr>
        <w:t> </w:t>
      </w:r>
      <w:r>
        <w:rPr/>
        <w:t>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pPr>
        <w:pStyle w:val="BodyText"/>
        <w:spacing w:before="3"/>
        <w:ind w:right="347"/>
      </w:pPr>
      <w:r>
        <w:rPr/>
        <w:t>При формировании содержания предмета «Химия» учтены следующие положения о специфике и значении науки химии.</w:t>
      </w:r>
    </w:p>
    <w:p>
      <w:pPr>
        <w:pStyle w:val="BodyText"/>
        <w:ind w:right="341"/>
      </w:pPr>
      <w:r>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w:t>
      </w:r>
      <w:r>
        <w:rPr>
          <w:spacing w:val="-14"/>
        </w:rPr>
        <w:t> </w:t>
      </w:r>
      <w:r>
        <w:rPr/>
        <w:t>окружающего</w:t>
      </w:r>
      <w:r>
        <w:rPr>
          <w:spacing w:val="-12"/>
        </w:rPr>
        <w:t> </w:t>
      </w:r>
      <w:r>
        <w:rPr/>
        <w:t>мира,</w:t>
      </w:r>
      <w:r>
        <w:rPr>
          <w:spacing w:val="-15"/>
        </w:rPr>
        <w:t> </w:t>
      </w:r>
      <w:r>
        <w:rPr/>
        <w:t>осознания</w:t>
      </w:r>
      <w:r>
        <w:rPr>
          <w:spacing w:val="-14"/>
        </w:rPr>
        <w:t> </w:t>
      </w:r>
      <w:r>
        <w:rPr/>
        <w:t>взаимосвязи</w:t>
      </w:r>
      <w:r>
        <w:rPr>
          <w:spacing w:val="-13"/>
        </w:rPr>
        <w:t> </w:t>
      </w:r>
      <w:r>
        <w:rPr/>
        <w:t>между</w:t>
      </w:r>
      <w:r>
        <w:rPr>
          <w:spacing w:val="-12"/>
        </w:rPr>
        <w:t> </w:t>
      </w:r>
      <w:r>
        <w:rPr/>
        <w:t>строением</w:t>
      </w:r>
      <w:r>
        <w:rPr>
          <w:spacing w:val="-13"/>
        </w:rPr>
        <w:t> </w:t>
      </w:r>
      <w:r>
        <w:rPr/>
        <w:t>веществ,</w:t>
      </w:r>
      <w:r>
        <w:rPr>
          <w:spacing w:val="33"/>
        </w:rPr>
        <w:t> </w:t>
      </w:r>
      <w:r>
        <w:rPr/>
        <w:t>их</w:t>
      </w:r>
      <w:r>
        <w:rPr>
          <w:spacing w:val="-13"/>
        </w:rPr>
        <w:t> </w:t>
      </w:r>
      <w:r>
        <w:rPr/>
        <w:t>свойствами и возможными областями применения.</w:t>
      </w:r>
    </w:p>
    <w:p>
      <w:pPr>
        <w:pStyle w:val="BodyText"/>
        <w:spacing w:before="1"/>
        <w:ind w:right="332"/>
      </w:pPr>
      <w:r>
        <w:rPr/>
        <w:t>Современная химия как наука созидательная, наука высоких технологий направлена</w:t>
      </w:r>
      <w:r>
        <w:rPr>
          <w:spacing w:val="40"/>
        </w:rPr>
        <w:t> </w:t>
      </w:r>
      <w:r>
        <w:rPr/>
        <w:t>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p>
    <w:p>
      <w:pPr>
        <w:pStyle w:val="BodyText"/>
        <w:ind w:right="340"/>
      </w:pPr>
      <w:r>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pPr>
        <w:pStyle w:val="BodyText"/>
        <w:ind w:right="334"/>
      </w:pPr>
      <w:r>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pPr>
        <w:pStyle w:val="BodyText"/>
        <w:spacing w:before="1"/>
        <w:ind w:right="336"/>
      </w:pPr>
      <w:r>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w:t>
      </w:r>
      <w:r>
        <w:rPr>
          <w:spacing w:val="-9"/>
        </w:rPr>
        <w:t> </w:t>
      </w:r>
      <w:r>
        <w:rPr/>
        <w:t>на</w:t>
      </w:r>
      <w:r>
        <w:rPr>
          <w:spacing w:val="-8"/>
        </w:rPr>
        <w:t> </w:t>
      </w:r>
      <w:r>
        <w:rPr/>
        <w:t>уровне</w:t>
      </w:r>
      <w:r>
        <w:rPr>
          <w:spacing w:val="-10"/>
        </w:rPr>
        <w:t> </w:t>
      </w:r>
      <w:r>
        <w:rPr/>
        <w:t>классической</w:t>
      </w:r>
      <w:r>
        <w:rPr>
          <w:spacing w:val="-7"/>
        </w:rPr>
        <w:t> </w:t>
      </w:r>
      <w:r>
        <w:rPr/>
        <w:t>теории</w:t>
      </w:r>
      <w:r>
        <w:rPr>
          <w:spacing w:val="-8"/>
        </w:rPr>
        <w:t> </w:t>
      </w:r>
      <w:r>
        <w:rPr/>
        <w:t>строения</w:t>
      </w:r>
      <w:r>
        <w:rPr>
          <w:spacing w:val="-8"/>
        </w:rPr>
        <w:t> </w:t>
      </w:r>
      <w:r>
        <w:rPr/>
        <w:t>органических</w:t>
      </w:r>
      <w:r>
        <w:rPr>
          <w:spacing w:val="-9"/>
        </w:rPr>
        <w:t> </w:t>
      </w:r>
      <w:r>
        <w:rPr/>
        <w:t>соединений,</w:t>
      </w:r>
      <w:r>
        <w:rPr>
          <w:spacing w:val="40"/>
        </w:rPr>
        <w:t> </w:t>
      </w:r>
      <w:r>
        <w:rPr/>
        <w:t>а</w:t>
      </w:r>
      <w:r>
        <w:rPr>
          <w:spacing w:val="-11"/>
        </w:rPr>
        <w:t> </w:t>
      </w:r>
      <w:r>
        <w:rPr/>
        <w:t>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w:t>
      </w:r>
      <w:r>
        <w:rPr>
          <w:spacing w:val="40"/>
        </w:rPr>
        <w:t> </w:t>
      </w:r>
      <w:r>
        <w:rPr/>
        <w:t>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первоначальныепредставления о химической связи, классификационных признаках веществ, зависимости свойств веществ от их строения, о химической реакции.</w:t>
      </w:r>
    </w:p>
    <w:p>
      <w:pPr>
        <w:pStyle w:val="BodyText"/>
        <w:ind w:right="342"/>
      </w:pPr>
      <w:r>
        <w:rPr/>
        <w:t>В</w:t>
      </w:r>
      <w:r>
        <w:rPr>
          <w:spacing w:val="-10"/>
        </w:rPr>
        <w:t> </w:t>
      </w:r>
      <w:r>
        <w:rPr/>
        <w:t>предмете</w:t>
      </w:r>
      <w:r>
        <w:rPr>
          <w:spacing w:val="-9"/>
        </w:rPr>
        <w:t> </w:t>
      </w:r>
      <w:r>
        <w:rPr/>
        <w:t>«Химия»</w:t>
      </w:r>
      <w:r>
        <w:rPr>
          <w:spacing w:val="-11"/>
        </w:rPr>
        <w:t> </w:t>
      </w:r>
      <w:r>
        <w:rPr/>
        <w:t>базового</w:t>
      </w:r>
      <w:r>
        <w:rPr>
          <w:spacing w:val="-11"/>
        </w:rPr>
        <w:t> </w:t>
      </w:r>
      <w:r>
        <w:rPr/>
        <w:t>уровня</w:t>
      </w:r>
      <w:r>
        <w:rPr>
          <w:spacing w:val="-11"/>
        </w:rPr>
        <w:t> </w:t>
      </w:r>
      <w:r>
        <w:rPr/>
        <w:t>рассматривается</w:t>
      </w:r>
      <w:r>
        <w:rPr>
          <w:spacing w:val="-10"/>
        </w:rPr>
        <w:t> </w:t>
      </w:r>
      <w:r>
        <w:rPr/>
        <w:t>изученный</w:t>
      </w:r>
      <w:r>
        <w:rPr>
          <w:spacing w:val="-9"/>
        </w:rPr>
        <w:t> </w:t>
      </w:r>
      <w:r>
        <w:rPr/>
        <w:t>на</w:t>
      </w:r>
      <w:r>
        <w:rPr>
          <w:spacing w:val="-12"/>
        </w:rPr>
        <w:t> </w:t>
      </w:r>
      <w:r>
        <w:rPr/>
        <w:t>уровне</w:t>
      </w:r>
      <w:r>
        <w:rPr>
          <w:spacing w:val="-11"/>
        </w:rPr>
        <w:t> </w:t>
      </w:r>
      <w:r>
        <w:rPr/>
        <w:t>основного общего образования теоретический материал и фактологические сведения о веществах и химической реакции. Так, в частности, в курсе «Общая и</w:t>
      </w:r>
      <w:r>
        <w:rPr>
          <w:spacing w:val="40"/>
        </w:rPr>
        <w:t> </w:t>
      </w:r>
      <w:r>
        <w:rPr/>
        <w:t>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pPr>
        <w:pStyle w:val="BodyText"/>
        <w:spacing w:before="3"/>
        <w:ind w:left="1032" w:firstLine="0"/>
      </w:pPr>
      <w:r>
        <w:rPr/>
        <w:t>Единая</w:t>
      </w:r>
      <w:r>
        <w:rPr>
          <w:spacing w:val="34"/>
        </w:rPr>
        <w:t> </w:t>
      </w:r>
      <w:r>
        <w:rPr/>
        <w:t>система</w:t>
      </w:r>
      <w:r>
        <w:rPr>
          <w:spacing w:val="32"/>
        </w:rPr>
        <w:t> </w:t>
      </w:r>
      <w:r>
        <w:rPr/>
        <w:t>знаний</w:t>
      </w:r>
      <w:r>
        <w:rPr>
          <w:spacing w:val="37"/>
        </w:rPr>
        <w:t> </w:t>
      </w:r>
      <w:r>
        <w:rPr/>
        <w:t>о</w:t>
      </w:r>
      <w:r>
        <w:rPr>
          <w:spacing w:val="33"/>
        </w:rPr>
        <w:t> </w:t>
      </w:r>
      <w:r>
        <w:rPr/>
        <w:t>важнейших</w:t>
      </w:r>
      <w:r>
        <w:rPr>
          <w:spacing w:val="36"/>
        </w:rPr>
        <w:t> </w:t>
      </w:r>
      <w:r>
        <w:rPr/>
        <w:t>веществах,</w:t>
      </w:r>
      <w:r>
        <w:rPr>
          <w:spacing w:val="34"/>
        </w:rPr>
        <w:t> </w:t>
      </w:r>
      <w:r>
        <w:rPr/>
        <w:t>их</w:t>
      </w:r>
      <w:r>
        <w:rPr>
          <w:spacing w:val="35"/>
        </w:rPr>
        <w:t> </w:t>
      </w:r>
      <w:r>
        <w:rPr/>
        <w:t>составе,</w:t>
      </w:r>
      <w:r>
        <w:rPr>
          <w:spacing w:val="35"/>
        </w:rPr>
        <w:t> </w:t>
      </w:r>
      <w:r>
        <w:rPr/>
        <w:t>строении,</w:t>
      </w:r>
      <w:r>
        <w:rPr>
          <w:spacing w:val="34"/>
        </w:rPr>
        <w:t> </w:t>
      </w:r>
      <w:r>
        <w:rPr/>
        <w:t>свойствах</w:t>
      </w:r>
      <w:r>
        <w:rPr>
          <w:spacing w:val="34"/>
        </w:rPr>
        <w:t> </w:t>
      </w:r>
      <w:r>
        <w:rPr>
          <w:spacing w:val="-10"/>
        </w:rPr>
        <w:t>и</w:t>
      </w:r>
    </w:p>
    <w:p>
      <w:pPr>
        <w:spacing w:after="0"/>
        <w:sectPr>
          <w:pgSz w:w="11920" w:h="16850"/>
          <w:pgMar w:header="0" w:footer="1162" w:top="1040" w:bottom="1480" w:left="1380" w:right="220"/>
        </w:sectPr>
      </w:pPr>
    </w:p>
    <w:p>
      <w:pPr>
        <w:pStyle w:val="BodyText"/>
        <w:spacing w:before="62"/>
        <w:ind w:right="334" w:firstLine="0"/>
      </w:pPr>
      <w:r>
        <w:rPr/>
        <w:t>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w:t>
      </w:r>
      <w:r>
        <w:rPr>
          <w:spacing w:val="-8"/>
        </w:rPr>
        <w:t> </w:t>
      </w:r>
      <w:r>
        <w:rPr/>
        <w:t>химии</w:t>
      </w:r>
      <w:r>
        <w:rPr>
          <w:spacing w:val="-7"/>
        </w:rPr>
        <w:t> </w:t>
      </w:r>
      <w:r>
        <w:rPr/>
        <w:t>с</w:t>
      </w:r>
      <w:r>
        <w:rPr>
          <w:spacing w:val="-11"/>
        </w:rPr>
        <w:t> </w:t>
      </w:r>
      <w:r>
        <w:rPr/>
        <w:t>другими</w:t>
      </w:r>
      <w:r>
        <w:rPr>
          <w:spacing w:val="-8"/>
        </w:rPr>
        <w:t> </w:t>
      </w:r>
      <w:r>
        <w:rPr/>
        <w:t>науками,</w:t>
      </w:r>
      <w:r>
        <w:rPr>
          <w:spacing w:val="-9"/>
        </w:rPr>
        <w:t> </w:t>
      </w:r>
      <w:r>
        <w:rPr/>
        <w:t>раскрывают</w:t>
      </w:r>
      <w:r>
        <w:rPr>
          <w:spacing w:val="-8"/>
        </w:rPr>
        <w:t> </w:t>
      </w:r>
      <w:r>
        <w:rPr/>
        <w:t>её</w:t>
      </w:r>
      <w:r>
        <w:rPr>
          <w:spacing w:val="-8"/>
        </w:rPr>
        <w:t> </w:t>
      </w:r>
      <w:r>
        <w:rPr/>
        <w:t>роль</w:t>
      </w:r>
      <w:r>
        <w:rPr>
          <w:spacing w:val="-8"/>
        </w:rPr>
        <w:t> </w:t>
      </w:r>
      <w:r>
        <w:rPr/>
        <w:t>в</w:t>
      </w:r>
      <w:r>
        <w:rPr>
          <w:spacing w:val="-8"/>
        </w:rPr>
        <w:t> </w:t>
      </w:r>
      <w:r>
        <w:rPr/>
        <w:t>познавательной</w:t>
      </w:r>
      <w:r>
        <w:rPr>
          <w:spacing w:val="40"/>
        </w:rPr>
        <w:t> </w:t>
      </w:r>
      <w:r>
        <w:rPr/>
        <w:t>и</w:t>
      </w:r>
      <w:r>
        <w:rPr>
          <w:spacing w:val="-9"/>
        </w:rPr>
        <w:t> </w:t>
      </w:r>
      <w:r>
        <w:rPr/>
        <w:t>практической деятельности человека, способствуют воспитанию уважения</w:t>
      </w:r>
      <w:r>
        <w:rPr>
          <w:spacing w:val="-3"/>
        </w:rPr>
        <w:t> </w:t>
      </w:r>
      <w:r>
        <w:rPr/>
        <w:t>к процессу</w:t>
      </w:r>
      <w:r>
        <w:rPr>
          <w:spacing w:val="-1"/>
        </w:rPr>
        <w:t> </w:t>
      </w:r>
      <w:r>
        <w:rPr/>
        <w:t>творчества</w:t>
      </w:r>
      <w:r>
        <w:rPr>
          <w:spacing w:val="-2"/>
        </w:rPr>
        <w:t> </w:t>
      </w:r>
      <w:r>
        <w:rPr/>
        <w:t>в</w:t>
      </w:r>
      <w:r>
        <w:rPr>
          <w:spacing w:val="-2"/>
        </w:rPr>
        <w:t> </w:t>
      </w:r>
      <w:r>
        <w:rPr/>
        <w:t>области теории и практических приложений химии, помогают выпускнику ориентироваться в общественно</w:t>
      </w:r>
      <w:r>
        <w:rPr>
          <w:spacing w:val="-15"/>
        </w:rPr>
        <w:t> </w:t>
      </w:r>
      <w:r>
        <w:rPr/>
        <w:t>и</w:t>
      </w:r>
      <w:r>
        <w:rPr>
          <w:spacing w:val="-15"/>
        </w:rPr>
        <w:t> </w:t>
      </w:r>
      <w:r>
        <w:rPr/>
        <w:t>личностно</w:t>
      </w:r>
      <w:r>
        <w:rPr>
          <w:spacing w:val="-15"/>
        </w:rPr>
        <w:t> </w:t>
      </w:r>
      <w:r>
        <w:rPr/>
        <w:t>значимых</w:t>
      </w:r>
      <w:r>
        <w:rPr>
          <w:spacing w:val="-15"/>
        </w:rPr>
        <w:t> </w:t>
      </w:r>
      <w:r>
        <w:rPr/>
        <w:t>проблемах,</w:t>
      </w:r>
      <w:r>
        <w:rPr>
          <w:spacing w:val="-15"/>
        </w:rPr>
        <w:t> </w:t>
      </w:r>
      <w:r>
        <w:rPr/>
        <w:t>связанных</w:t>
      </w:r>
      <w:r>
        <w:rPr>
          <w:spacing w:val="-15"/>
        </w:rPr>
        <w:t> </w:t>
      </w:r>
      <w:r>
        <w:rPr/>
        <w:t>с</w:t>
      </w:r>
      <w:r>
        <w:rPr>
          <w:spacing w:val="-15"/>
        </w:rPr>
        <w:t> </w:t>
      </w:r>
      <w:r>
        <w:rPr/>
        <w:t>химией,</w:t>
      </w:r>
      <w:r>
        <w:rPr>
          <w:spacing w:val="-15"/>
        </w:rPr>
        <w:t> </w:t>
      </w:r>
      <w:r>
        <w:rPr/>
        <w:t>критически</w:t>
      </w:r>
      <w:r>
        <w:rPr>
          <w:spacing w:val="-15"/>
        </w:rPr>
        <w:t> </w:t>
      </w:r>
      <w:r>
        <w:rPr/>
        <w:t>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w:t>
      </w:r>
      <w:r>
        <w:rPr>
          <w:spacing w:val="40"/>
        </w:rPr>
        <w:t> </w:t>
      </w:r>
      <w:r>
        <w:rPr/>
        <w:t>теоретическими</w:t>
      </w:r>
      <w:r>
        <w:rPr>
          <w:spacing w:val="40"/>
        </w:rPr>
        <w:t> </w:t>
      </w:r>
      <w:r>
        <w:rPr/>
        <w:t>предпосылками, осознание роли химии в решении экологических проблем, а также проблем сбережения</w:t>
      </w:r>
      <w:r>
        <w:rPr>
          <w:spacing w:val="-8"/>
        </w:rPr>
        <w:t> </w:t>
      </w:r>
      <w:r>
        <w:rPr/>
        <w:t>энергетических ресурсов, сырья, создания новых технологий и материалов.</w:t>
      </w:r>
    </w:p>
    <w:p>
      <w:pPr>
        <w:pStyle w:val="BodyText"/>
        <w:spacing w:before="4"/>
        <w:ind w:right="339"/>
      </w:pPr>
      <w:r>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w:t>
      </w:r>
      <w:r>
        <w:rPr>
          <w:spacing w:val="-15"/>
        </w:rPr>
        <w:t> </w:t>
      </w:r>
      <w:r>
        <w:rPr/>
        <w:t>формирование</w:t>
      </w:r>
      <w:r>
        <w:rPr>
          <w:spacing w:val="-15"/>
        </w:rPr>
        <w:t> </w:t>
      </w:r>
      <w:r>
        <w:rPr/>
        <w:t>у</w:t>
      </w:r>
      <w:r>
        <w:rPr>
          <w:spacing w:val="-15"/>
        </w:rPr>
        <w:t> </w:t>
      </w:r>
      <w:r>
        <w:rPr/>
        <w:t>обучающихся</w:t>
      </w:r>
      <w:r>
        <w:rPr>
          <w:spacing w:val="-15"/>
        </w:rPr>
        <w:t> </w:t>
      </w:r>
      <w:r>
        <w:rPr/>
        <w:t>универсальных</w:t>
      </w:r>
      <w:r>
        <w:rPr>
          <w:spacing w:val="-15"/>
        </w:rPr>
        <w:t> </w:t>
      </w:r>
      <w:r>
        <w:rPr/>
        <w:t>учебных</w:t>
      </w:r>
      <w:r>
        <w:rPr>
          <w:spacing w:val="-15"/>
        </w:rPr>
        <w:t> </w:t>
      </w:r>
      <w:r>
        <w:rPr/>
        <w:t>действий,</w:t>
      </w:r>
      <w:r>
        <w:rPr>
          <w:spacing w:val="-15"/>
        </w:rPr>
        <w:t> </w:t>
      </w:r>
      <w:r>
        <w:rPr/>
        <w:t>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pPr>
        <w:pStyle w:val="BodyText"/>
        <w:ind w:right="335"/>
      </w:pPr>
      <w:r>
        <w:rPr/>
        <w:t>В практике преподавания химии как на уровне основного общего образования так и</w:t>
      </w:r>
      <w:r>
        <w:rPr>
          <w:spacing w:val="80"/>
        </w:rPr>
        <w:t> </w:t>
      </w:r>
      <w:r>
        <w:rPr/>
        <w:t>на уровне среднего общего образования, при определении содержательной характеристики целей</w:t>
      </w:r>
      <w:r>
        <w:rPr>
          <w:spacing w:val="-12"/>
        </w:rPr>
        <w:t> </w:t>
      </w:r>
      <w:r>
        <w:rPr/>
        <w:t>изучения</w:t>
      </w:r>
      <w:r>
        <w:rPr>
          <w:spacing w:val="-12"/>
        </w:rPr>
        <w:t> </w:t>
      </w:r>
      <w:r>
        <w:rPr/>
        <w:t>предмета</w:t>
      </w:r>
      <w:r>
        <w:rPr>
          <w:spacing w:val="-13"/>
        </w:rPr>
        <w:t> </w:t>
      </w:r>
      <w:r>
        <w:rPr/>
        <w:t>направлением</w:t>
      </w:r>
      <w:r>
        <w:rPr>
          <w:spacing w:val="-10"/>
        </w:rPr>
        <w:t> </w:t>
      </w:r>
      <w:r>
        <w:rPr/>
        <w:t>первостепенной</w:t>
      </w:r>
      <w:r>
        <w:rPr>
          <w:spacing w:val="-11"/>
        </w:rPr>
        <w:t> </w:t>
      </w:r>
      <w:r>
        <w:rPr/>
        <w:t>значимости</w:t>
      </w:r>
      <w:r>
        <w:rPr>
          <w:spacing w:val="40"/>
        </w:rPr>
        <w:t> </w:t>
      </w:r>
      <w:r>
        <w:rPr/>
        <w:t>традиционно</w:t>
      </w:r>
      <w:r>
        <w:rPr>
          <w:spacing w:val="-11"/>
        </w:rPr>
        <w:t> </w:t>
      </w:r>
      <w:r>
        <w:rPr/>
        <w:t>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pPr>
        <w:pStyle w:val="BodyText"/>
        <w:spacing w:before="1"/>
        <w:ind w:right="347"/>
      </w:pPr>
      <w:r>
        <w:rPr/>
        <w:t>Главными</w:t>
      </w:r>
      <w:r>
        <w:rPr>
          <w:spacing w:val="-13"/>
        </w:rPr>
        <w:t> </w:t>
      </w:r>
      <w:r>
        <w:rPr/>
        <w:t>целями</w:t>
      </w:r>
      <w:r>
        <w:rPr>
          <w:spacing w:val="-14"/>
        </w:rPr>
        <w:t> </w:t>
      </w:r>
      <w:r>
        <w:rPr/>
        <w:t>изучения</w:t>
      </w:r>
      <w:r>
        <w:rPr>
          <w:spacing w:val="-15"/>
        </w:rPr>
        <w:t> </w:t>
      </w:r>
      <w:r>
        <w:rPr/>
        <w:t>предмета</w:t>
      </w:r>
      <w:r>
        <w:rPr>
          <w:spacing w:val="-15"/>
        </w:rPr>
        <w:t> </w:t>
      </w:r>
      <w:r>
        <w:rPr/>
        <w:t>«Химия»</w:t>
      </w:r>
      <w:r>
        <w:rPr>
          <w:spacing w:val="-13"/>
        </w:rPr>
        <w:t> </w:t>
      </w:r>
      <w:r>
        <w:rPr/>
        <w:t>на</w:t>
      </w:r>
      <w:r>
        <w:rPr>
          <w:spacing w:val="-15"/>
        </w:rPr>
        <w:t> </w:t>
      </w:r>
      <w:r>
        <w:rPr/>
        <w:t>уровне</w:t>
      </w:r>
      <w:r>
        <w:rPr>
          <w:spacing w:val="-13"/>
        </w:rPr>
        <w:t> </w:t>
      </w:r>
      <w:r>
        <w:rPr/>
        <w:t>среднего</w:t>
      </w:r>
      <w:r>
        <w:rPr>
          <w:spacing w:val="-13"/>
        </w:rPr>
        <w:t> </w:t>
      </w:r>
      <w:r>
        <w:rPr/>
        <w:t>общего</w:t>
      </w:r>
      <w:r>
        <w:rPr>
          <w:spacing w:val="-15"/>
        </w:rPr>
        <w:t> </w:t>
      </w:r>
      <w:r>
        <w:rPr/>
        <w:t>образования на базовом уровне являются:</w:t>
      </w:r>
    </w:p>
    <w:p>
      <w:pPr>
        <w:pStyle w:val="BodyText"/>
        <w:ind w:right="342"/>
      </w:pPr>
      <w:r>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w:t>
      </w:r>
      <w:r>
        <w:rPr>
          <w:spacing w:val="-2"/>
        </w:rPr>
        <w:t> </w:t>
      </w:r>
      <w:r>
        <w:rPr/>
        <w:t>доступных</w:t>
      </w:r>
      <w:r>
        <w:rPr>
          <w:spacing w:val="-3"/>
        </w:rPr>
        <w:t> </w:t>
      </w:r>
      <w:r>
        <w:rPr/>
        <w:t>обобщений</w:t>
      </w:r>
      <w:r>
        <w:rPr>
          <w:spacing w:val="-3"/>
        </w:rPr>
        <w:t> </w:t>
      </w:r>
      <w:r>
        <w:rPr/>
        <w:t>мировоззренческого</w:t>
      </w:r>
      <w:r>
        <w:rPr>
          <w:spacing w:val="-3"/>
        </w:rPr>
        <w:t> </w:t>
      </w:r>
      <w:r>
        <w:rPr/>
        <w:t>характера,</w:t>
      </w:r>
      <w:r>
        <w:rPr>
          <w:spacing w:val="-1"/>
        </w:rPr>
        <w:t> </w:t>
      </w:r>
      <w:r>
        <w:rPr/>
        <w:t>ознакомление</w:t>
      </w:r>
      <w:r>
        <w:rPr>
          <w:spacing w:val="-4"/>
        </w:rPr>
        <w:t> </w:t>
      </w:r>
      <w:r>
        <w:rPr/>
        <w:t>с</w:t>
      </w:r>
      <w:r>
        <w:rPr>
          <w:spacing w:val="-4"/>
        </w:rPr>
        <w:t> </w:t>
      </w:r>
      <w:r>
        <w:rPr/>
        <w:t>историей</w:t>
      </w:r>
      <w:r>
        <w:rPr>
          <w:spacing w:val="-3"/>
        </w:rPr>
        <w:t> </w:t>
      </w:r>
      <w:r>
        <w:rPr/>
        <w:t>их развития и становления;</w:t>
      </w:r>
    </w:p>
    <w:p>
      <w:pPr>
        <w:pStyle w:val="BodyText"/>
        <w:ind w:right="341"/>
      </w:pPr>
      <w:r>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w:t>
      </w:r>
      <w:r>
        <w:rPr>
          <w:spacing w:val="-2"/>
        </w:rPr>
        <w:t>жизни;</w:t>
      </w:r>
    </w:p>
    <w:p>
      <w:pPr>
        <w:pStyle w:val="BodyText"/>
        <w:spacing w:line="242" w:lineRule="auto"/>
        <w:ind w:right="344"/>
      </w:pPr>
      <w:r>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pPr>
        <w:pStyle w:val="BodyText"/>
        <w:ind w:right="331"/>
      </w:pPr>
      <w:r>
        <w:rPr/>
        <w:t>Содержательная характеристика целей и задач изучения предмета в программе по химии</w:t>
      </w:r>
      <w:r>
        <w:rPr>
          <w:spacing w:val="-14"/>
        </w:rPr>
        <w:t> </w:t>
      </w:r>
      <w:r>
        <w:rPr/>
        <w:t>уточнена</w:t>
      </w:r>
      <w:r>
        <w:rPr>
          <w:spacing w:val="-15"/>
        </w:rPr>
        <w:t> </w:t>
      </w:r>
      <w:r>
        <w:rPr/>
        <w:t>и</w:t>
      </w:r>
      <w:r>
        <w:rPr>
          <w:spacing w:val="-14"/>
        </w:rPr>
        <w:t> </w:t>
      </w:r>
      <w:r>
        <w:rPr/>
        <w:t>скорректирована</w:t>
      </w:r>
      <w:r>
        <w:rPr>
          <w:spacing w:val="-15"/>
        </w:rPr>
        <w:t> </w:t>
      </w:r>
      <w:r>
        <w:rPr/>
        <w:t>в</w:t>
      </w:r>
      <w:r>
        <w:rPr>
          <w:spacing w:val="-15"/>
        </w:rPr>
        <w:t> </w:t>
      </w:r>
      <w:r>
        <w:rPr/>
        <w:t>соответствии</w:t>
      </w:r>
      <w:r>
        <w:rPr>
          <w:spacing w:val="-14"/>
        </w:rPr>
        <w:t> </w:t>
      </w:r>
      <w:r>
        <w:rPr/>
        <w:t>с</w:t>
      </w:r>
      <w:r>
        <w:rPr>
          <w:spacing w:val="-15"/>
        </w:rPr>
        <w:t> </w:t>
      </w:r>
      <w:r>
        <w:rPr/>
        <w:t>новыми</w:t>
      </w:r>
      <w:r>
        <w:rPr>
          <w:spacing w:val="-14"/>
        </w:rPr>
        <w:t> </w:t>
      </w:r>
      <w:r>
        <w:rPr/>
        <w:t>приоритетами</w:t>
      </w:r>
      <w:r>
        <w:rPr>
          <w:spacing w:val="-14"/>
        </w:rPr>
        <w:t> </w:t>
      </w:r>
      <w:r>
        <w:rPr/>
        <w:t>в</w:t>
      </w:r>
      <w:r>
        <w:rPr>
          <w:spacing w:val="-15"/>
        </w:rPr>
        <w:t> </w:t>
      </w:r>
      <w:r>
        <w:rPr/>
        <w:t>системе</w:t>
      </w:r>
      <w:r>
        <w:rPr>
          <w:spacing w:val="-13"/>
        </w:rPr>
        <w:t> </w:t>
      </w:r>
      <w:r>
        <w:rPr/>
        <w:t>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w:t>
      </w:r>
      <w:r>
        <w:rPr>
          <w:spacing w:val="-2"/>
        </w:rPr>
        <w:t> </w:t>
      </w:r>
      <w:r>
        <w:rPr/>
        <w:t>оющеобразовательной организации, владеющего не набором знаний, а</w:t>
      </w:r>
      <w:r>
        <w:rPr>
          <w:spacing w:val="-13"/>
        </w:rPr>
        <w:t> </w:t>
      </w:r>
      <w:r>
        <w:rPr/>
        <w:t>функциональной</w:t>
      </w:r>
      <w:r>
        <w:rPr>
          <w:spacing w:val="-9"/>
        </w:rPr>
        <w:t> </w:t>
      </w:r>
      <w:r>
        <w:rPr/>
        <w:t>грамотностью,</w:t>
      </w:r>
      <w:r>
        <w:rPr>
          <w:spacing w:val="-11"/>
        </w:rPr>
        <w:t> </w:t>
      </w:r>
      <w:r>
        <w:rPr/>
        <w:t>то</w:t>
      </w:r>
      <w:r>
        <w:rPr>
          <w:spacing w:val="-12"/>
        </w:rPr>
        <w:t> </w:t>
      </w:r>
      <w:r>
        <w:rPr/>
        <w:t>есть</w:t>
      </w:r>
      <w:r>
        <w:rPr>
          <w:spacing w:val="-10"/>
        </w:rPr>
        <w:t> </w:t>
      </w:r>
      <w:r>
        <w:rPr/>
        <w:t>способами</w:t>
      </w:r>
      <w:r>
        <w:rPr>
          <w:spacing w:val="-11"/>
        </w:rPr>
        <w:t> </w:t>
      </w:r>
      <w:r>
        <w:rPr/>
        <w:t>и</w:t>
      </w:r>
      <w:r>
        <w:rPr>
          <w:spacing w:val="-11"/>
        </w:rPr>
        <w:t> </w:t>
      </w:r>
      <w:r>
        <w:rPr/>
        <w:t>умениями</w:t>
      </w:r>
      <w:r>
        <w:rPr>
          <w:spacing w:val="-10"/>
        </w:rPr>
        <w:t> </w:t>
      </w:r>
      <w:r>
        <w:rPr/>
        <w:t>активного</w:t>
      </w:r>
      <w:r>
        <w:rPr>
          <w:spacing w:val="37"/>
        </w:rPr>
        <w:t> </w:t>
      </w:r>
      <w:r>
        <w:rPr/>
        <w:t>получения</w:t>
      </w:r>
      <w:r>
        <w:rPr>
          <w:spacing w:val="-13"/>
        </w:rPr>
        <w:t> </w:t>
      </w:r>
      <w:r>
        <w:rPr/>
        <w:t>знаний и применения их в реальной жизни для решения практических задач.</w:t>
      </w:r>
    </w:p>
    <w:p>
      <w:pPr>
        <w:pStyle w:val="BodyText"/>
        <w:ind w:right="354"/>
      </w:pPr>
      <w:r>
        <w:rPr/>
        <w:t>В этой связи при изучении предмета «Химия» доминирующее значение приобретают такие цели и задачи, как:</w:t>
      </w:r>
    </w:p>
    <w:p>
      <w:pPr>
        <w:spacing w:after="0"/>
        <w:sectPr>
          <w:pgSz w:w="11920" w:h="16850"/>
          <w:pgMar w:header="0" w:footer="1162" w:top="1040" w:bottom="1480" w:left="1380" w:right="220"/>
        </w:sectPr>
      </w:pPr>
    </w:p>
    <w:p>
      <w:pPr>
        <w:pStyle w:val="BodyText"/>
        <w:spacing w:before="62"/>
        <w:ind w:right="345"/>
      </w:pPr>
      <w:r>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pPr>
        <w:pStyle w:val="BodyText"/>
        <w:spacing w:before="3"/>
        <w:ind w:right="342"/>
      </w:pPr>
      <w:r>
        <w:rPr/>
        <w:t>формирование</w:t>
      </w:r>
      <w:r>
        <w:rPr>
          <w:spacing w:val="-15"/>
        </w:rPr>
        <w:t> </w:t>
      </w:r>
      <w:r>
        <w:rPr/>
        <w:t>у</w:t>
      </w:r>
      <w:r>
        <w:rPr>
          <w:spacing w:val="-15"/>
        </w:rPr>
        <w:t> </w:t>
      </w:r>
      <w:r>
        <w:rPr/>
        <w:t>обучающихся</w:t>
      </w:r>
      <w:r>
        <w:rPr>
          <w:spacing w:val="-14"/>
        </w:rPr>
        <w:t> </w:t>
      </w:r>
      <w:r>
        <w:rPr/>
        <w:t>ключевых</w:t>
      </w:r>
      <w:r>
        <w:rPr>
          <w:spacing w:val="-15"/>
        </w:rPr>
        <w:t> </w:t>
      </w:r>
      <w:r>
        <w:rPr/>
        <w:t>навыков</w:t>
      </w:r>
      <w:r>
        <w:rPr>
          <w:spacing w:val="-14"/>
        </w:rPr>
        <w:t> </w:t>
      </w:r>
      <w:r>
        <w:rPr/>
        <w:t>(ключевых</w:t>
      </w:r>
      <w:r>
        <w:rPr>
          <w:spacing w:val="33"/>
        </w:rPr>
        <w:t> </w:t>
      </w:r>
      <w:r>
        <w:rPr/>
        <w:t>компетенций),</w:t>
      </w:r>
      <w:r>
        <w:rPr>
          <w:spacing w:val="-15"/>
        </w:rPr>
        <w:t> </w:t>
      </w:r>
      <w:r>
        <w:rPr/>
        <w:t>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w:t>
      </w:r>
      <w:r>
        <w:rPr>
          <w:spacing w:val="-2"/>
        </w:rPr>
        <w:t> </w:t>
      </w:r>
      <w:r>
        <w:rPr/>
        <w:t>безопасности</w:t>
      </w:r>
      <w:r>
        <w:rPr>
          <w:spacing w:val="-1"/>
        </w:rPr>
        <w:t> </w:t>
      </w:r>
      <w:r>
        <w:rPr/>
        <w:t>характера</w:t>
      </w:r>
      <w:r>
        <w:rPr>
          <w:spacing w:val="-4"/>
        </w:rPr>
        <w:t> </w:t>
      </w:r>
      <w:r>
        <w:rPr/>
        <w:t>влияния</w:t>
      </w:r>
      <w:r>
        <w:rPr>
          <w:spacing w:val="-2"/>
        </w:rPr>
        <w:t> </w:t>
      </w:r>
      <w:r>
        <w:rPr/>
        <w:t>веществ</w:t>
      </w:r>
      <w:r>
        <w:rPr>
          <w:spacing w:val="-3"/>
        </w:rPr>
        <w:t> </w:t>
      </w:r>
      <w:r>
        <w:rPr/>
        <w:t>и</w:t>
      </w:r>
      <w:r>
        <w:rPr>
          <w:spacing w:val="-1"/>
        </w:rPr>
        <w:t> </w:t>
      </w:r>
      <w:r>
        <w:rPr/>
        <w:t>химических</w:t>
      </w:r>
      <w:r>
        <w:rPr>
          <w:spacing w:val="-2"/>
        </w:rPr>
        <w:t> </w:t>
      </w:r>
      <w:r>
        <w:rPr/>
        <w:t>процессов</w:t>
      </w:r>
      <w:r>
        <w:rPr>
          <w:spacing w:val="-3"/>
        </w:rPr>
        <w:t> </w:t>
      </w:r>
      <w:r>
        <w:rPr/>
        <w:t>наорганизм человека и природную среду;</w:t>
      </w:r>
    </w:p>
    <w:p>
      <w:pPr>
        <w:pStyle w:val="BodyText"/>
        <w:ind w:right="336"/>
      </w:pPr>
      <w:r>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w:t>
      </w:r>
      <w:r>
        <w:rPr>
          <w:spacing w:val="-2"/>
        </w:rPr>
        <w:t>содержания;</w:t>
      </w:r>
    </w:p>
    <w:p>
      <w:pPr>
        <w:pStyle w:val="BodyText"/>
        <w:spacing w:before="1"/>
        <w:ind w:right="351"/>
      </w:pPr>
      <w:r>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pPr>
        <w:pStyle w:val="BodyText"/>
        <w:ind w:right="340"/>
      </w:pPr>
      <w:r>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pPr>
        <w:pStyle w:val="BodyText"/>
        <w:ind w:right="343"/>
      </w:pPr>
      <w:r>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pPr>
        <w:pStyle w:val="BodyText"/>
        <w:ind w:right="345"/>
      </w:pPr>
      <w:r>
        <w:rPr/>
        <w:t>В учебном плане среднего общего образования предмет «Химия» базового уровня входит в состав предметной области «Естественно-научные предметы».</w:t>
      </w:r>
    </w:p>
    <w:p>
      <w:pPr>
        <w:pStyle w:val="BodyText"/>
        <w:spacing w:line="237" w:lineRule="auto" w:before="5"/>
        <w:ind w:right="343"/>
      </w:pPr>
      <w:r>
        <w:rPr/>
        <w:t>Общее число часов для изучения химии – </w:t>
      </w:r>
      <w:r>
        <w:rPr>
          <w:position w:val="1"/>
        </w:rPr>
        <w:t>68 часов: в 10 классе – 34 часа (1 час в </w:t>
      </w:r>
      <w:r>
        <w:rPr/>
        <w:t>неделю), в 11 классе – 34 часа (1 час в неделю).</w:t>
      </w:r>
    </w:p>
    <w:p>
      <w:pPr>
        <w:pStyle w:val="BodyText"/>
        <w:spacing w:line="242" w:lineRule="auto"/>
        <w:ind w:left="1032" w:right="5176" w:firstLine="0"/>
        <w:jc w:val="left"/>
      </w:pPr>
      <w:r>
        <w:rPr/>
        <w:t>Содержание</w:t>
      </w:r>
      <w:r>
        <w:rPr>
          <w:spacing w:val="-9"/>
        </w:rPr>
        <w:t> </w:t>
      </w:r>
      <w:r>
        <w:rPr/>
        <w:t>обучения</w:t>
      </w:r>
      <w:r>
        <w:rPr>
          <w:spacing w:val="-8"/>
        </w:rPr>
        <w:t> </w:t>
      </w:r>
      <w:r>
        <w:rPr/>
        <w:t>в</w:t>
      </w:r>
      <w:r>
        <w:rPr>
          <w:spacing w:val="-9"/>
        </w:rPr>
        <w:t> </w:t>
      </w:r>
      <w:r>
        <w:rPr/>
        <w:t>10</w:t>
      </w:r>
      <w:r>
        <w:rPr>
          <w:spacing w:val="-8"/>
        </w:rPr>
        <w:t> </w:t>
      </w:r>
      <w:r>
        <w:rPr/>
        <w:t>классе. Органическая химия.</w:t>
      </w:r>
    </w:p>
    <w:p>
      <w:pPr>
        <w:pStyle w:val="BodyText"/>
        <w:spacing w:line="273" w:lineRule="exact"/>
        <w:ind w:left="1032" w:firstLine="0"/>
        <w:jc w:val="left"/>
      </w:pPr>
      <w:r>
        <w:rPr/>
        <w:t>Теоретические</w:t>
      </w:r>
      <w:r>
        <w:rPr>
          <w:spacing w:val="-11"/>
        </w:rPr>
        <w:t> </w:t>
      </w:r>
      <w:r>
        <w:rPr/>
        <w:t>основы</w:t>
      </w:r>
      <w:r>
        <w:rPr>
          <w:spacing w:val="-5"/>
        </w:rPr>
        <w:t> </w:t>
      </w:r>
      <w:r>
        <w:rPr/>
        <w:t>органической</w:t>
      </w:r>
      <w:r>
        <w:rPr>
          <w:spacing w:val="-5"/>
        </w:rPr>
        <w:t> </w:t>
      </w:r>
      <w:r>
        <w:rPr>
          <w:spacing w:val="-2"/>
        </w:rPr>
        <w:t>химии.</w:t>
      </w:r>
    </w:p>
    <w:p>
      <w:pPr>
        <w:pStyle w:val="BodyText"/>
        <w:ind w:right="338"/>
      </w:pPr>
      <w:r>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pPr>
        <w:pStyle w:val="BodyText"/>
        <w:ind w:right="338"/>
      </w:pPr>
      <w:r>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pPr>
        <w:pStyle w:val="BodyText"/>
        <w:ind w:right="337"/>
      </w:pPr>
      <w:r>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pPr>
        <w:pStyle w:val="BodyText"/>
        <w:ind w:left="1032" w:firstLine="0"/>
        <w:jc w:val="left"/>
      </w:pPr>
      <w:r>
        <w:rPr>
          <w:spacing w:val="-2"/>
        </w:rPr>
        <w:t>Углеводороды.</w:t>
      </w:r>
    </w:p>
    <w:p>
      <w:pPr>
        <w:pStyle w:val="BodyText"/>
        <w:ind w:right="332"/>
      </w:pPr>
      <w:r>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pPr>
        <w:pStyle w:val="BodyText"/>
        <w:ind w:left="1032" w:firstLine="0"/>
      </w:pPr>
      <w:r>
        <w:rPr/>
        <w:t>Алкены:</w:t>
      </w:r>
      <w:r>
        <w:rPr>
          <w:spacing w:val="31"/>
        </w:rPr>
        <w:t> </w:t>
      </w:r>
      <w:r>
        <w:rPr/>
        <w:t>состав</w:t>
      </w:r>
      <w:r>
        <w:rPr>
          <w:spacing w:val="35"/>
        </w:rPr>
        <w:t> </w:t>
      </w:r>
      <w:r>
        <w:rPr/>
        <w:t>и</w:t>
      </w:r>
      <w:r>
        <w:rPr>
          <w:spacing w:val="37"/>
        </w:rPr>
        <w:t> </w:t>
      </w:r>
      <w:r>
        <w:rPr/>
        <w:t>строение,</w:t>
      </w:r>
      <w:r>
        <w:rPr>
          <w:spacing w:val="37"/>
        </w:rPr>
        <w:t> </w:t>
      </w:r>
      <w:r>
        <w:rPr/>
        <w:t>гомологический</w:t>
      </w:r>
      <w:r>
        <w:rPr>
          <w:spacing w:val="33"/>
        </w:rPr>
        <w:t> </w:t>
      </w:r>
      <w:r>
        <w:rPr/>
        <w:t>ряд.</w:t>
      </w:r>
      <w:r>
        <w:rPr>
          <w:spacing w:val="37"/>
        </w:rPr>
        <w:t> </w:t>
      </w:r>
      <w:r>
        <w:rPr/>
        <w:t>Этилен</w:t>
      </w:r>
      <w:r>
        <w:rPr>
          <w:spacing w:val="35"/>
        </w:rPr>
        <w:t> </w:t>
      </w:r>
      <w:r>
        <w:rPr/>
        <w:t>и</w:t>
      </w:r>
      <w:r>
        <w:rPr>
          <w:spacing w:val="35"/>
        </w:rPr>
        <w:t> </w:t>
      </w:r>
      <w:r>
        <w:rPr/>
        <w:t>пропилен</w:t>
      </w:r>
      <w:r>
        <w:rPr>
          <w:spacing w:val="45"/>
        </w:rPr>
        <w:t> </w:t>
      </w:r>
      <w:r>
        <w:rPr/>
        <w:t>–</w:t>
      </w:r>
      <w:r>
        <w:rPr>
          <w:spacing w:val="36"/>
        </w:rPr>
        <w:t> </w:t>
      </w:r>
      <w:r>
        <w:rPr>
          <w:spacing w:val="-2"/>
        </w:rPr>
        <w:t>простейшие</w:t>
      </w:r>
    </w:p>
    <w:p>
      <w:pPr>
        <w:spacing w:after="0"/>
        <w:sectPr>
          <w:pgSz w:w="11920" w:h="16850"/>
          <w:pgMar w:header="0" w:footer="1162" w:top="1040" w:bottom="1480" w:left="1380" w:right="220"/>
        </w:sectPr>
      </w:pPr>
    </w:p>
    <w:p>
      <w:pPr>
        <w:pStyle w:val="BodyText"/>
        <w:spacing w:line="242" w:lineRule="auto" w:before="62"/>
        <w:ind w:right="344" w:firstLine="0"/>
      </w:pPr>
      <w:r>
        <w:rPr/>
        <w:t>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pPr>
        <w:pStyle w:val="BodyText"/>
        <w:ind w:right="337"/>
      </w:pPr>
      <w:r>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pPr>
        <w:pStyle w:val="BodyText"/>
        <w:ind w:right="336"/>
      </w:pPr>
      <w:r>
        <w:rPr/>
        <w:t>Алкины:</w:t>
      </w:r>
      <w:r>
        <w:rPr>
          <w:spacing w:val="-9"/>
        </w:rPr>
        <w:t> </w:t>
      </w:r>
      <w:r>
        <w:rPr/>
        <w:t>состав</w:t>
      </w:r>
      <w:r>
        <w:rPr>
          <w:spacing w:val="-11"/>
        </w:rPr>
        <w:t> </w:t>
      </w:r>
      <w:r>
        <w:rPr/>
        <w:t>и</w:t>
      </w:r>
      <w:r>
        <w:rPr>
          <w:spacing w:val="-10"/>
        </w:rPr>
        <w:t> </w:t>
      </w:r>
      <w:r>
        <w:rPr/>
        <w:t>особенности</w:t>
      </w:r>
      <w:r>
        <w:rPr>
          <w:spacing w:val="-8"/>
        </w:rPr>
        <w:t> </w:t>
      </w:r>
      <w:r>
        <w:rPr/>
        <w:t>строения,</w:t>
      </w:r>
      <w:r>
        <w:rPr>
          <w:spacing w:val="-10"/>
        </w:rPr>
        <w:t> </w:t>
      </w:r>
      <w:r>
        <w:rPr/>
        <w:t>гомологический</w:t>
      </w:r>
      <w:r>
        <w:rPr>
          <w:spacing w:val="-8"/>
        </w:rPr>
        <w:t> </w:t>
      </w:r>
      <w:r>
        <w:rPr/>
        <w:t>ряд.</w:t>
      </w:r>
      <w:r>
        <w:rPr>
          <w:spacing w:val="-10"/>
        </w:rPr>
        <w:t> </w:t>
      </w:r>
      <w:r>
        <w:rPr/>
        <w:t>Ацетилен</w:t>
      </w:r>
      <w:r>
        <w:rPr>
          <w:spacing w:val="40"/>
        </w:rPr>
        <w:t> </w:t>
      </w:r>
      <w:r>
        <w:rPr/>
        <w:t>–</w:t>
      </w:r>
      <w:r>
        <w:rPr>
          <w:spacing w:val="-11"/>
        </w:rPr>
        <w:t> </w:t>
      </w:r>
      <w:r>
        <w:rPr/>
        <w:t>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pPr>
        <w:pStyle w:val="BodyText"/>
        <w:ind w:right="346"/>
      </w:pPr>
      <w:r>
        <w:rPr/>
        <w:t>Арены. Бензол: состав, строение, физические и химические свойства (реакции галогенирования</w:t>
      </w:r>
      <w:r>
        <w:rPr>
          <w:spacing w:val="-1"/>
        </w:rPr>
        <w:t> </w:t>
      </w:r>
      <w:r>
        <w:rPr/>
        <w:t>и нитрования),</w:t>
      </w:r>
      <w:r>
        <w:rPr>
          <w:spacing w:val="-2"/>
        </w:rPr>
        <w:t> </w:t>
      </w:r>
      <w:r>
        <w:rPr/>
        <w:t>получение</w:t>
      </w:r>
      <w:r>
        <w:rPr>
          <w:spacing w:val="-2"/>
        </w:rPr>
        <w:t> </w:t>
      </w:r>
      <w:r>
        <w:rPr/>
        <w:t>и применение.</w:t>
      </w:r>
      <w:r>
        <w:rPr>
          <w:spacing w:val="-1"/>
        </w:rPr>
        <w:t> </w:t>
      </w:r>
      <w:r>
        <w:rPr/>
        <w:t>Токсичность аренов.</w:t>
      </w:r>
      <w:r>
        <w:rPr>
          <w:spacing w:val="-2"/>
        </w:rPr>
        <w:t> </w:t>
      </w:r>
      <w:r>
        <w:rPr/>
        <w:t>Генетическая связь между углеводородами, принадлежащими к различным классам.</w:t>
      </w:r>
    </w:p>
    <w:p>
      <w:pPr>
        <w:pStyle w:val="BodyText"/>
        <w:ind w:right="346"/>
      </w:pPr>
      <w:r>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pPr>
        <w:pStyle w:val="BodyText"/>
        <w:ind w:right="334"/>
      </w:pPr>
      <w:r>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w:t>
      </w:r>
      <w:r>
        <w:rPr>
          <w:spacing w:val="-15"/>
        </w:rPr>
        <w:t> </w:t>
      </w:r>
      <w:r>
        <w:rPr/>
        <w:t>углеводородов</w:t>
      </w:r>
      <w:r>
        <w:rPr>
          <w:spacing w:val="-15"/>
        </w:rPr>
        <w:t> </w:t>
      </w:r>
      <w:r>
        <w:rPr/>
        <w:t>и</w:t>
      </w:r>
      <w:r>
        <w:rPr>
          <w:spacing w:val="-15"/>
        </w:rPr>
        <w:t> </w:t>
      </w:r>
      <w:r>
        <w:rPr/>
        <w:t>галогенопроизводных,</w:t>
      </w:r>
      <w:r>
        <w:rPr>
          <w:spacing w:val="-15"/>
        </w:rPr>
        <w:t> </w:t>
      </w:r>
      <w:r>
        <w:rPr/>
        <w:t>проведение</w:t>
      </w:r>
      <w:r>
        <w:rPr>
          <w:spacing w:val="-15"/>
        </w:rPr>
        <w:t> </w:t>
      </w:r>
      <w:r>
        <w:rPr/>
        <w:t>практической</w:t>
      </w:r>
      <w:r>
        <w:rPr>
          <w:spacing w:val="14"/>
        </w:rPr>
        <w:t> </w:t>
      </w:r>
      <w:r>
        <w:rPr/>
        <w:t>работы:</w:t>
      </w:r>
      <w:r>
        <w:rPr>
          <w:spacing w:val="-15"/>
        </w:rPr>
        <w:t> </w:t>
      </w:r>
      <w:r>
        <w:rPr/>
        <w:t>получение этилена и изучение его свойств.</w:t>
      </w:r>
    </w:p>
    <w:p>
      <w:pPr>
        <w:pStyle w:val="BodyText"/>
        <w:ind w:left="1032" w:firstLine="0"/>
      </w:pPr>
      <w:r>
        <w:rPr/>
        <w:t>Расчётные</w:t>
      </w:r>
      <w:r>
        <w:rPr>
          <w:spacing w:val="-10"/>
        </w:rPr>
        <w:t> </w:t>
      </w:r>
      <w:r>
        <w:rPr>
          <w:spacing w:val="-2"/>
        </w:rPr>
        <w:t>задачи.</w:t>
      </w:r>
    </w:p>
    <w:p>
      <w:pPr>
        <w:pStyle w:val="BodyText"/>
        <w:ind w:right="342"/>
      </w:pPr>
      <w:r>
        <w:rPr/>
        <w:t>Вычисления</w:t>
      </w:r>
      <w:r>
        <w:rPr>
          <w:spacing w:val="-13"/>
        </w:rPr>
        <w:t> </w:t>
      </w:r>
      <w:r>
        <w:rPr/>
        <w:t>по</w:t>
      </w:r>
      <w:r>
        <w:rPr>
          <w:spacing w:val="-15"/>
        </w:rPr>
        <w:t> </w:t>
      </w:r>
      <w:r>
        <w:rPr/>
        <w:t>уравнению</w:t>
      </w:r>
      <w:r>
        <w:rPr>
          <w:spacing w:val="-13"/>
        </w:rPr>
        <w:t> </w:t>
      </w:r>
      <w:r>
        <w:rPr/>
        <w:t>химической</w:t>
      </w:r>
      <w:r>
        <w:rPr>
          <w:spacing w:val="-12"/>
        </w:rPr>
        <w:t> </w:t>
      </w:r>
      <w:r>
        <w:rPr/>
        <w:t>реакции</w:t>
      </w:r>
      <w:r>
        <w:rPr>
          <w:spacing w:val="-13"/>
        </w:rPr>
        <w:t> </w:t>
      </w:r>
      <w:r>
        <w:rPr/>
        <w:t>(массы,</w:t>
      </w:r>
      <w:r>
        <w:rPr>
          <w:spacing w:val="-12"/>
        </w:rPr>
        <w:t> </w:t>
      </w:r>
      <w:r>
        <w:rPr/>
        <w:t>объёма,</w:t>
      </w:r>
      <w:r>
        <w:rPr>
          <w:spacing w:val="34"/>
        </w:rPr>
        <w:t> </w:t>
      </w:r>
      <w:r>
        <w:rPr/>
        <w:t>количества</w:t>
      </w:r>
      <w:r>
        <w:rPr>
          <w:spacing w:val="-12"/>
        </w:rPr>
        <w:t> </w:t>
      </w:r>
      <w:r>
        <w:rPr/>
        <w:t>исходного вещества или продукта реакции по известным массе, объёму, количеству одногоиз</w:t>
      </w:r>
      <w:r>
        <w:rPr>
          <w:spacing w:val="-11"/>
        </w:rPr>
        <w:t> </w:t>
      </w:r>
      <w:r>
        <w:rPr/>
        <w:t>исходных веществ или продуктов реакции).</w:t>
      </w:r>
    </w:p>
    <w:p>
      <w:pPr>
        <w:pStyle w:val="BodyText"/>
        <w:ind w:left="1032" w:firstLine="0"/>
      </w:pPr>
      <w:r>
        <w:rPr/>
        <w:t>Кислородсодержащие</w:t>
      </w:r>
      <w:r>
        <w:rPr>
          <w:spacing w:val="-10"/>
        </w:rPr>
        <w:t> </w:t>
      </w:r>
      <w:r>
        <w:rPr/>
        <w:t>органические</w:t>
      </w:r>
      <w:r>
        <w:rPr>
          <w:spacing w:val="-10"/>
        </w:rPr>
        <w:t> </w:t>
      </w:r>
      <w:r>
        <w:rPr>
          <w:spacing w:val="-2"/>
        </w:rPr>
        <w:t>соединения.</w:t>
      </w:r>
    </w:p>
    <w:p>
      <w:pPr>
        <w:pStyle w:val="BodyText"/>
        <w:ind w:right="340"/>
      </w:pPr>
      <w:r>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pPr>
        <w:pStyle w:val="BodyText"/>
        <w:ind w:right="343"/>
      </w:pPr>
      <w:r>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pPr>
        <w:pStyle w:val="BodyText"/>
        <w:ind w:left="1032" w:firstLine="0"/>
      </w:pPr>
      <w:r>
        <w:rPr/>
        <w:t>Фенол:</w:t>
      </w:r>
      <w:r>
        <w:rPr>
          <w:spacing w:val="8"/>
        </w:rPr>
        <w:t> </w:t>
      </w:r>
      <w:r>
        <w:rPr/>
        <w:t>строение</w:t>
      </w:r>
      <w:r>
        <w:rPr>
          <w:spacing w:val="5"/>
        </w:rPr>
        <w:t> </w:t>
      </w:r>
      <w:r>
        <w:rPr/>
        <w:t>молекулы,</w:t>
      </w:r>
      <w:r>
        <w:rPr>
          <w:spacing w:val="7"/>
        </w:rPr>
        <w:t> </w:t>
      </w:r>
      <w:r>
        <w:rPr/>
        <w:t>физические</w:t>
      </w:r>
      <w:r>
        <w:rPr>
          <w:spacing w:val="7"/>
        </w:rPr>
        <w:t> </w:t>
      </w:r>
      <w:r>
        <w:rPr/>
        <w:t>и</w:t>
      </w:r>
      <w:r>
        <w:rPr>
          <w:spacing w:val="13"/>
        </w:rPr>
        <w:t> </w:t>
      </w:r>
      <w:r>
        <w:rPr/>
        <w:t>химические</w:t>
      </w:r>
      <w:r>
        <w:rPr>
          <w:spacing w:val="8"/>
        </w:rPr>
        <w:t> </w:t>
      </w:r>
      <w:r>
        <w:rPr/>
        <w:t>свойства.</w:t>
      </w:r>
      <w:r>
        <w:rPr>
          <w:spacing w:val="8"/>
        </w:rPr>
        <w:t> </w:t>
      </w:r>
      <w:r>
        <w:rPr/>
        <w:t>Токсичность</w:t>
      </w:r>
      <w:r>
        <w:rPr>
          <w:spacing w:val="9"/>
        </w:rPr>
        <w:t> </w:t>
      </w:r>
      <w:r>
        <w:rPr>
          <w:spacing w:val="-2"/>
        </w:rPr>
        <w:t>фенола.</w:t>
      </w:r>
    </w:p>
    <w:p>
      <w:pPr>
        <w:pStyle w:val="BodyText"/>
        <w:ind w:firstLine="0"/>
      </w:pPr>
      <w:r>
        <w:rPr/>
        <w:t>Применение</w:t>
      </w:r>
      <w:r>
        <w:rPr>
          <w:spacing w:val="-10"/>
        </w:rPr>
        <w:t> </w:t>
      </w:r>
      <w:r>
        <w:rPr>
          <w:spacing w:val="-2"/>
        </w:rPr>
        <w:t>фенола.</w:t>
      </w:r>
    </w:p>
    <w:p>
      <w:pPr>
        <w:pStyle w:val="BodyText"/>
        <w:ind w:right="344"/>
      </w:pPr>
      <w:r>
        <w:rPr/>
        <w:t>Альдегиды.</w:t>
      </w:r>
      <w:r>
        <w:rPr>
          <w:spacing w:val="-15"/>
        </w:rPr>
        <w:t> </w:t>
      </w:r>
      <w:r>
        <w:rPr/>
        <w:t>Формальдегид,</w:t>
      </w:r>
      <w:r>
        <w:rPr>
          <w:spacing w:val="-15"/>
        </w:rPr>
        <w:t> </w:t>
      </w:r>
      <w:r>
        <w:rPr/>
        <w:t>ацетальдегид:</w:t>
      </w:r>
      <w:r>
        <w:rPr>
          <w:spacing w:val="-15"/>
        </w:rPr>
        <w:t> </w:t>
      </w:r>
      <w:r>
        <w:rPr/>
        <w:t>строение,</w:t>
      </w:r>
      <w:r>
        <w:rPr>
          <w:spacing w:val="-15"/>
        </w:rPr>
        <w:t> </w:t>
      </w:r>
      <w:r>
        <w:rPr/>
        <w:t>физические</w:t>
      </w:r>
      <w:r>
        <w:rPr>
          <w:spacing w:val="-15"/>
        </w:rPr>
        <w:t> </w:t>
      </w:r>
      <w:r>
        <w:rPr/>
        <w:t>и</w:t>
      </w:r>
      <w:r>
        <w:rPr>
          <w:spacing w:val="-15"/>
        </w:rPr>
        <w:t> </w:t>
      </w:r>
      <w:r>
        <w:rPr/>
        <w:t>химические</w:t>
      </w:r>
      <w:r>
        <w:rPr>
          <w:spacing w:val="-15"/>
        </w:rPr>
        <w:t> </w:t>
      </w:r>
      <w:r>
        <w:rPr/>
        <w:t>свойства (реакции окисления и восстановления, качественные реакции), получение и применение.</w:t>
      </w:r>
    </w:p>
    <w:p>
      <w:pPr>
        <w:pStyle w:val="BodyText"/>
        <w:ind w:right="340"/>
      </w:pPr>
      <w:r>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pPr>
        <w:pStyle w:val="BodyText"/>
        <w:ind w:left="1032" w:firstLine="0"/>
      </w:pPr>
      <w:r>
        <w:rPr/>
        <w:t>Сложные</w:t>
      </w:r>
      <w:r>
        <w:rPr>
          <w:spacing w:val="47"/>
        </w:rPr>
        <w:t> </w:t>
      </w:r>
      <w:r>
        <w:rPr/>
        <w:t>эфиры</w:t>
      </w:r>
      <w:r>
        <w:rPr>
          <w:spacing w:val="47"/>
        </w:rPr>
        <w:t> </w:t>
      </w:r>
      <w:r>
        <w:rPr/>
        <w:t>как</w:t>
      </w:r>
      <w:r>
        <w:rPr>
          <w:spacing w:val="53"/>
        </w:rPr>
        <w:t> </w:t>
      </w:r>
      <w:r>
        <w:rPr/>
        <w:t>производные</w:t>
      </w:r>
      <w:r>
        <w:rPr>
          <w:spacing w:val="47"/>
        </w:rPr>
        <w:t> </w:t>
      </w:r>
      <w:r>
        <w:rPr/>
        <w:t>карбоновых</w:t>
      </w:r>
      <w:r>
        <w:rPr>
          <w:spacing w:val="52"/>
        </w:rPr>
        <w:t> </w:t>
      </w:r>
      <w:r>
        <w:rPr/>
        <w:t>кислот.</w:t>
      </w:r>
      <w:r>
        <w:rPr>
          <w:spacing w:val="51"/>
        </w:rPr>
        <w:t> </w:t>
      </w:r>
      <w:r>
        <w:rPr/>
        <w:t>Гидролиз</w:t>
      </w:r>
      <w:r>
        <w:rPr>
          <w:spacing w:val="53"/>
        </w:rPr>
        <w:t> </w:t>
      </w:r>
      <w:r>
        <w:rPr/>
        <w:t>сложных</w:t>
      </w:r>
      <w:r>
        <w:rPr>
          <w:spacing w:val="52"/>
        </w:rPr>
        <w:t> </w:t>
      </w:r>
      <w:r>
        <w:rPr>
          <w:spacing w:val="-2"/>
        </w:rPr>
        <w:t>эфиров.</w:t>
      </w:r>
    </w:p>
    <w:p>
      <w:pPr>
        <w:pStyle w:val="BodyText"/>
        <w:spacing w:before="2"/>
        <w:ind w:firstLine="0"/>
      </w:pPr>
      <w:r>
        <w:rPr/>
        <w:t>Жиры.</w:t>
      </w:r>
      <w:r>
        <w:rPr>
          <w:spacing w:val="-9"/>
        </w:rPr>
        <w:t> </w:t>
      </w:r>
      <w:r>
        <w:rPr/>
        <w:t>Гидролиз</w:t>
      </w:r>
      <w:r>
        <w:rPr>
          <w:spacing w:val="-6"/>
        </w:rPr>
        <w:t> </w:t>
      </w:r>
      <w:r>
        <w:rPr/>
        <w:t>жиров.</w:t>
      </w:r>
      <w:r>
        <w:rPr>
          <w:spacing w:val="-7"/>
        </w:rPr>
        <w:t> </w:t>
      </w:r>
      <w:r>
        <w:rPr/>
        <w:t>Применение</w:t>
      </w:r>
      <w:r>
        <w:rPr>
          <w:spacing w:val="-8"/>
        </w:rPr>
        <w:t> </w:t>
      </w:r>
      <w:r>
        <w:rPr/>
        <w:t>жиров.</w:t>
      </w:r>
      <w:r>
        <w:rPr>
          <w:spacing w:val="-7"/>
        </w:rPr>
        <w:t> </w:t>
      </w:r>
      <w:r>
        <w:rPr/>
        <w:t>Биологическая</w:t>
      </w:r>
      <w:r>
        <w:rPr>
          <w:spacing w:val="-5"/>
        </w:rPr>
        <w:t> </w:t>
      </w:r>
      <w:r>
        <w:rPr/>
        <w:t>роль</w:t>
      </w:r>
      <w:r>
        <w:rPr>
          <w:spacing w:val="-6"/>
        </w:rPr>
        <w:t> </w:t>
      </w:r>
      <w:r>
        <w:rPr>
          <w:spacing w:val="-2"/>
        </w:rPr>
        <w:t>жиров.</w:t>
      </w:r>
    </w:p>
    <w:p>
      <w:pPr>
        <w:pStyle w:val="BodyText"/>
        <w:ind w:right="332"/>
      </w:pPr>
      <w:r>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pPr>
        <w:pStyle w:val="BodyText"/>
        <w:spacing w:before="1"/>
        <w:ind w:left="1032" w:firstLine="0"/>
      </w:pPr>
      <w:r>
        <w:rPr/>
        <w:t>Крахмал</w:t>
      </w:r>
      <w:r>
        <w:rPr>
          <w:spacing w:val="44"/>
        </w:rPr>
        <w:t> </w:t>
      </w:r>
      <w:r>
        <w:rPr/>
        <w:t>и</w:t>
      </w:r>
      <w:r>
        <w:rPr>
          <w:spacing w:val="43"/>
        </w:rPr>
        <w:t> </w:t>
      </w:r>
      <w:r>
        <w:rPr/>
        <w:t>целлюлоза</w:t>
      </w:r>
      <w:r>
        <w:rPr>
          <w:spacing w:val="41"/>
        </w:rPr>
        <w:t> </w:t>
      </w:r>
      <w:r>
        <w:rPr/>
        <w:t>как</w:t>
      </w:r>
      <w:r>
        <w:rPr>
          <w:spacing w:val="46"/>
        </w:rPr>
        <w:t> </w:t>
      </w:r>
      <w:r>
        <w:rPr/>
        <w:t>природные</w:t>
      </w:r>
      <w:r>
        <w:rPr>
          <w:spacing w:val="43"/>
        </w:rPr>
        <w:t> </w:t>
      </w:r>
      <w:r>
        <w:rPr/>
        <w:t>полимеры.</w:t>
      </w:r>
      <w:r>
        <w:rPr>
          <w:spacing w:val="45"/>
        </w:rPr>
        <w:t> </w:t>
      </w:r>
      <w:r>
        <w:rPr/>
        <w:t>Строение</w:t>
      </w:r>
      <w:r>
        <w:rPr>
          <w:spacing w:val="45"/>
        </w:rPr>
        <w:t> </w:t>
      </w:r>
      <w:r>
        <w:rPr/>
        <w:t>крахмала</w:t>
      </w:r>
      <w:r>
        <w:rPr>
          <w:spacing w:val="44"/>
        </w:rPr>
        <w:t> </w:t>
      </w:r>
      <w:r>
        <w:rPr/>
        <w:t>и</w:t>
      </w:r>
      <w:r>
        <w:rPr>
          <w:spacing w:val="47"/>
        </w:rPr>
        <w:t> </w:t>
      </w:r>
      <w:r>
        <w:rPr>
          <w:spacing w:val="-2"/>
        </w:rPr>
        <w:t>целлюлозы.</w:t>
      </w:r>
    </w:p>
    <w:p>
      <w:pPr>
        <w:pStyle w:val="BodyText"/>
        <w:ind w:firstLine="0"/>
      </w:pPr>
      <w:r>
        <w:rPr/>
        <w:t>Физические</w:t>
      </w:r>
      <w:r>
        <w:rPr>
          <w:spacing w:val="-11"/>
        </w:rPr>
        <w:t> </w:t>
      </w:r>
      <w:r>
        <w:rPr/>
        <w:t>и</w:t>
      </w:r>
      <w:r>
        <w:rPr>
          <w:spacing w:val="-7"/>
        </w:rPr>
        <w:t> </w:t>
      </w:r>
      <w:r>
        <w:rPr/>
        <w:t>химические</w:t>
      </w:r>
      <w:r>
        <w:rPr>
          <w:spacing w:val="-8"/>
        </w:rPr>
        <w:t> </w:t>
      </w:r>
      <w:r>
        <w:rPr/>
        <w:t>свойства</w:t>
      </w:r>
      <w:r>
        <w:rPr>
          <w:spacing w:val="-9"/>
        </w:rPr>
        <w:t> </w:t>
      </w:r>
      <w:r>
        <w:rPr/>
        <w:t>крахмала</w:t>
      </w:r>
      <w:r>
        <w:rPr>
          <w:spacing w:val="-6"/>
        </w:rPr>
        <w:t> </w:t>
      </w:r>
      <w:r>
        <w:rPr/>
        <w:t>(гидролиз,</w:t>
      </w:r>
      <w:r>
        <w:rPr>
          <w:spacing w:val="-6"/>
        </w:rPr>
        <w:t> </w:t>
      </w:r>
      <w:r>
        <w:rPr/>
        <w:t>качественная</w:t>
      </w:r>
      <w:r>
        <w:rPr>
          <w:spacing w:val="-5"/>
        </w:rPr>
        <w:t> </w:t>
      </w:r>
      <w:r>
        <w:rPr/>
        <w:t>реакция</w:t>
      </w:r>
      <w:r>
        <w:rPr>
          <w:spacing w:val="-5"/>
        </w:rPr>
        <w:t> </w:t>
      </w:r>
      <w:r>
        <w:rPr/>
        <w:t>с</w:t>
      </w:r>
      <w:r>
        <w:rPr>
          <w:spacing w:val="-7"/>
        </w:rPr>
        <w:t> </w:t>
      </w:r>
      <w:r>
        <w:rPr>
          <w:spacing w:val="-2"/>
        </w:rPr>
        <w:t>иодом).</w:t>
      </w:r>
    </w:p>
    <w:p>
      <w:pPr>
        <w:pStyle w:val="BodyText"/>
        <w:ind w:left="1032" w:firstLine="0"/>
      </w:pPr>
      <w:r>
        <w:rPr/>
        <w:t>Экспериментальные</w:t>
      </w:r>
      <w:r>
        <w:rPr>
          <w:spacing w:val="50"/>
        </w:rPr>
        <w:t> </w:t>
      </w:r>
      <w:r>
        <w:rPr/>
        <w:t>методы</w:t>
      </w:r>
      <w:r>
        <w:rPr>
          <w:spacing w:val="26"/>
        </w:rPr>
        <w:t>  </w:t>
      </w:r>
      <w:r>
        <w:rPr/>
        <w:t>изучения</w:t>
      </w:r>
      <w:r>
        <w:rPr>
          <w:spacing w:val="26"/>
        </w:rPr>
        <w:t>  </w:t>
      </w:r>
      <w:r>
        <w:rPr/>
        <w:t>веществ</w:t>
      </w:r>
      <w:r>
        <w:rPr>
          <w:spacing w:val="79"/>
          <w:w w:val="150"/>
        </w:rPr>
        <w:t> </w:t>
      </w:r>
      <w:r>
        <w:rPr/>
        <w:t>и</w:t>
      </w:r>
      <w:r>
        <w:rPr>
          <w:spacing w:val="26"/>
        </w:rPr>
        <w:t>  </w:t>
      </w:r>
      <w:r>
        <w:rPr/>
        <w:t>их</w:t>
      </w:r>
      <w:r>
        <w:rPr>
          <w:spacing w:val="25"/>
        </w:rPr>
        <w:t>  </w:t>
      </w:r>
      <w:r>
        <w:rPr/>
        <w:t>превращений:</w:t>
      </w:r>
      <w:r>
        <w:rPr>
          <w:spacing w:val="79"/>
          <w:w w:val="150"/>
        </w:rPr>
        <w:t> </w:t>
      </w:r>
      <w:r>
        <w:rPr>
          <w:spacing w:val="-2"/>
        </w:rPr>
        <w:t>проведение,</w:t>
      </w:r>
    </w:p>
    <w:p>
      <w:pPr>
        <w:spacing w:after="0"/>
        <w:sectPr>
          <w:pgSz w:w="11920" w:h="16850"/>
          <w:pgMar w:header="0" w:footer="1162" w:top="1040" w:bottom="1480" w:left="1380" w:right="220"/>
        </w:sectPr>
      </w:pPr>
    </w:p>
    <w:p>
      <w:pPr>
        <w:pStyle w:val="BodyText"/>
        <w:spacing w:before="62"/>
        <w:ind w:right="337" w:firstLine="0"/>
      </w:pPr>
      <w:r>
        <w:rPr/>
        <w:t>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pPr>
        <w:pStyle w:val="BodyText"/>
        <w:spacing w:before="3"/>
        <w:ind w:left="1032" w:firstLine="0"/>
      </w:pPr>
      <w:r>
        <w:rPr/>
        <w:t>Расчётные</w:t>
      </w:r>
      <w:r>
        <w:rPr>
          <w:spacing w:val="-10"/>
        </w:rPr>
        <w:t> </w:t>
      </w:r>
      <w:r>
        <w:rPr>
          <w:spacing w:val="-2"/>
        </w:rPr>
        <w:t>задачи.</w:t>
      </w:r>
    </w:p>
    <w:p>
      <w:pPr>
        <w:pStyle w:val="BodyText"/>
        <w:ind w:right="339"/>
      </w:pPr>
      <w:r>
        <w:rPr/>
        <w:t>Вычисления</w:t>
      </w:r>
      <w:r>
        <w:rPr>
          <w:spacing w:val="-13"/>
        </w:rPr>
        <w:t> </w:t>
      </w:r>
      <w:r>
        <w:rPr/>
        <w:t>по</w:t>
      </w:r>
      <w:r>
        <w:rPr>
          <w:spacing w:val="-14"/>
        </w:rPr>
        <w:t> </w:t>
      </w:r>
      <w:r>
        <w:rPr/>
        <w:t>уравнению</w:t>
      </w:r>
      <w:r>
        <w:rPr>
          <w:spacing w:val="-13"/>
        </w:rPr>
        <w:t> </w:t>
      </w:r>
      <w:r>
        <w:rPr/>
        <w:t>химической</w:t>
      </w:r>
      <w:r>
        <w:rPr>
          <w:spacing w:val="-12"/>
        </w:rPr>
        <w:t> </w:t>
      </w:r>
      <w:r>
        <w:rPr/>
        <w:t>реакции</w:t>
      </w:r>
      <w:r>
        <w:rPr>
          <w:spacing w:val="-13"/>
        </w:rPr>
        <w:t> </w:t>
      </w:r>
      <w:r>
        <w:rPr/>
        <w:t>(массы,</w:t>
      </w:r>
      <w:r>
        <w:rPr>
          <w:spacing w:val="-14"/>
        </w:rPr>
        <w:t> </w:t>
      </w:r>
      <w:r>
        <w:rPr/>
        <w:t>объёма,</w:t>
      </w:r>
      <w:r>
        <w:rPr>
          <w:spacing w:val="34"/>
        </w:rPr>
        <w:t> </w:t>
      </w:r>
      <w:r>
        <w:rPr/>
        <w:t>количества</w:t>
      </w:r>
      <w:r>
        <w:rPr>
          <w:spacing w:val="-14"/>
        </w:rPr>
        <w:t> </w:t>
      </w:r>
      <w:r>
        <w:rPr/>
        <w:t>исходного вещества или продукта реакции по известным массе, объёму, количеству одногоиз</w:t>
      </w:r>
      <w:r>
        <w:rPr>
          <w:spacing w:val="-11"/>
        </w:rPr>
        <w:t> </w:t>
      </w:r>
      <w:r>
        <w:rPr/>
        <w:t>исходных веществ или продуктов реакции).</w:t>
      </w:r>
    </w:p>
    <w:p>
      <w:pPr>
        <w:pStyle w:val="BodyText"/>
        <w:ind w:left="1032" w:firstLine="0"/>
      </w:pPr>
      <w:r>
        <w:rPr/>
        <w:t>Азотсодержащие</w:t>
      </w:r>
      <w:r>
        <w:rPr>
          <w:spacing w:val="-8"/>
        </w:rPr>
        <w:t> </w:t>
      </w:r>
      <w:r>
        <w:rPr/>
        <w:t>органические</w:t>
      </w:r>
      <w:r>
        <w:rPr>
          <w:spacing w:val="-7"/>
        </w:rPr>
        <w:t> </w:t>
      </w:r>
      <w:r>
        <w:rPr>
          <w:spacing w:val="-2"/>
        </w:rPr>
        <w:t>соединения.</w:t>
      </w:r>
    </w:p>
    <w:p>
      <w:pPr>
        <w:pStyle w:val="BodyText"/>
        <w:tabs>
          <w:tab w:pos="1579" w:val="left" w:leader="none"/>
          <w:tab w:pos="2820" w:val="left" w:leader="none"/>
          <w:tab w:pos="3802" w:val="left" w:leader="none"/>
          <w:tab w:pos="5293" w:val="left" w:leader="none"/>
          <w:tab w:pos="6414" w:val="left" w:leader="none"/>
          <w:tab w:pos="7405" w:val="left" w:leader="none"/>
          <w:tab w:pos="8623" w:val="left" w:leader="none"/>
        </w:tabs>
        <w:ind w:right="337"/>
        <w:jc w:val="right"/>
      </w:pPr>
      <w:r>
        <w:rPr/>
        <w:t>Аминокислоты как амфотерные органические соединения. Физические и химические свойства</w:t>
      </w:r>
      <w:r>
        <w:rPr>
          <w:spacing w:val="-15"/>
        </w:rPr>
        <w:t> </w:t>
      </w:r>
      <w:r>
        <w:rPr/>
        <w:t>аминокислот</w:t>
      </w:r>
      <w:r>
        <w:rPr>
          <w:spacing w:val="-15"/>
        </w:rPr>
        <w:t> </w:t>
      </w:r>
      <w:r>
        <w:rPr/>
        <w:t>(на</w:t>
      </w:r>
      <w:r>
        <w:rPr>
          <w:spacing w:val="-15"/>
        </w:rPr>
        <w:t> </w:t>
      </w:r>
      <w:r>
        <w:rPr/>
        <w:t>примере</w:t>
      </w:r>
      <w:r>
        <w:rPr>
          <w:spacing w:val="-15"/>
        </w:rPr>
        <w:t> </w:t>
      </w:r>
      <w:r>
        <w:rPr/>
        <w:t>глицина).</w:t>
      </w:r>
      <w:r>
        <w:rPr>
          <w:spacing w:val="-15"/>
        </w:rPr>
        <w:t> </w:t>
      </w:r>
      <w:r>
        <w:rPr/>
        <w:t>Биологическое</w:t>
      </w:r>
      <w:r>
        <w:rPr>
          <w:spacing w:val="-15"/>
        </w:rPr>
        <w:t> </w:t>
      </w:r>
      <w:r>
        <w:rPr/>
        <w:t>значение</w:t>
      </w:r>
      <w:r>
        <w:rPr>
          <w:spacing w:val="28"/>
        </w:rPr>
        <w:t> </w:t>
      </w:r>
      <w:r>
        <w:rPr/>
        <w:t>аминокислот.</w:t>
      </w:r>
      <w:r>
        <w:rPr>
          <w:spacing w:val="-14"/>
        </w:rPr>
        <w:t> </w:t>
      </w:r>
      <w:r>
        <w:rPr/>
        <w:t>Пептиды. Белки</w:t>
      </w:r>
      <w:r>
        <w:rPr>
          <w:spacing w:val="40"/>
        </w:rPr>
        <w:t> </w:t>
      </w:r>
      <w:r>
        <w:rPr/>
        <w:t>как</w:t>
      </w:r>
      <w:r>
        <w:rPr>
          <w:spacing w:val="40"/>
        </w:rPr>
        <w:t> </w:t>
      </w:r>
      <w:r>
        <w:rPr/>
        <w:t>природные</w:t>
      </w:r>
      <w:r>
        <w:rPr>
          <w:spacing w:val="40"/>
        </w:rPr>
        <w:t> </w:t>
      </w:r>
      <w:r>
        <w:rPr/>
        <w:t>высокомолекулярные</w:t>
      </w:r>
      <w:r>
        <w:rPr>
          <w:spacing w:val="40"/>
        </w:rPr>
        <w:t> </w:t>
      </w:r>
      <w:r>
        <w:rPr/>
        <w:t>соединения.</w:t>
      </w:r>
      <w:r>
        <w:rPr>
          <w:spacing w:val="40"/>
        </w:rPr>
        <w:t> </w:t>
      </w:r>
      <w:r>
        <w:rPr/>
        <w:t>Первичная,</w:t>
      </w:r>
      <w:r>
        <w:rPr>
          <w:spacing w:val="40"/>
        </w:rPr>
        <w:t> </w:t>
      </w:r>
      <w:r>
        <w:rPr/>
        <w:t>вторичная</w:t>
      </w:r>
      <w:r>
        <w:rPr>
          <w:spacing w:val="40"/>
        </w:rPr>
        <w:t> </w:t>
      </w:r>
      <w:r>
        <w:rPr/>
        <w:t>и</w:t>
      </w:r>
      <w:r>
        <w:rPr>
          <w:spacing w:val="80"/>
          <w:w w:val="150"/>
        </w:rPr>
        <w:t> </w:t>
      </w:r>
      <w:r>
        <w:rPr>
          <w:spacing w:val="-2"/>
        </w:rPr>
        <w:t>третичная</w:t>
      </w:r>
      <w:r>
        <w:rPr/>
        <w:tab/>
      </w:r>
      <w:r>
        <w:rPr>
          <w:spacing w:val="-2"/>
        </w:rPr>
        <w:t>структура</w:t>
      </w:r>
      <w:r>
        <w:rPr/>
        <w:tab/>
      </w:r>
      <w:r>
        <w:rPr>
          <w:spacing w:val="-2"/>
        </w:rPr>
        <w:t>белков.</w:t>
      </w:r>
      <w:r>
        <w:rPr/>
        <w:tab/>
      </w:r>
      <w:r>
        <w:rPr>
          <w:spacing w:val="-2"/>
        </w:rPr>
        <w:t>Химические</w:t>
      </w:r>
      <w:r>
        <w:rPr/>
        <w:tab/>
      </w:r>
      <w:r>
        <w:rPr>
          <w:spacing w:val="-2"/>
        </w:rPr>
        <w:t>свойства</w:t>
      </w:r>
      <w:r>
        <w:rPr/>
        <w:tab/>
      </w:r>
      <w:r>
        <w:rPr>
          <w:spacing w:val="-2"/>
        </w:rPr>
        <w:t>белков:</w:t>
      </w:r>
      <w:r>
        <w:rPr/>
        <w:tab/>
      </w:r>
      <w:r>
        <w:rPr>
          <w:spacing w:val="-2"/>
        </w:rPr>
        <w:t>гидролиз,</w:t>
      </w:r>
      <w:r>
        <w:rPr/>
        <w:tab/>
      </w:r>
      <w:r>
        <w:rPr>
          <w:spacing w:val="-2"/>
        </w:rPr>
        <w:t>денатурация,</w:t>
      </w:r>
    </w:p>
    <w:p>
      <w:pPr>
        <w:pStyle w:val="BodyText"/>
        <w:spacing w:before="1"/>
        <w:ind w:firstLine="0"/>
      </w:pPr>
      <w:r>
        <w:rPr/>
        <w:t>качественные</w:t>
      </w:r>
      <w:r>
        <w:rPr>
          <w:spacing w:val="-6"/>
        </w:rPr>
        <w:t> </w:t>
      </w:r>
      <w:r>
        <w:rPr/>
        <w:t>реакции</w:t>
      </w:r>
      <w:r>
        <w:rPr>
          <w:spacing w:val="-4"/>
        </w:rPr>
        <w:t> </w:t>
      </w:r>
      <w:r>
        <w:rPr/>
        <w:t>на</w:t>
      </w:r>
      <w:r>
        <w:rPr>
          <w:spacing w:val="-2"/>
        </w:rPr>
        <w:t> белки.</w:t>
      </w:r>
    </w:p>
    <w:p>
      <w:pPr>
        <w:pStyle w:val="BodyText"/>
        <w:ind w:right="347"/>
      </w:pPr>
      <w:r>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pPr>
        <w:pStyle w:val="BodyText"/>
        <w:ind w:left="1032" w:firstLine="0"/>
      </w:pPr>
      <w:r>
        <w:rPr/>
        <w:t>Высокомолекулярные</w:t>
      </w:r>
      <w:r>
        <w:rPr>
          <w:spacing w:val="-12"/>
        </w:rPr>
        <w:t> </w:t>
      </w:r>
      <w:r>
        <w:rPr>
          <w:spacing w:val="-2"/>
        </w:rPr>
        <w:t>соединения.</w:t>
      </w:r>
    </w:p>
    <w:p>
      <w:pPr>
        <w:pStyle w:val="BodyText"/>
        <w:ind w:right="342"/>
      </w:pPr>
      <w:r>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pPr>
        <w:pStyle w:val="BodyText"/>
        <w:ind w:right="345"/>
      </w:pPr>
      <w:r>
        <w:rPr/>
        <w:t>Экспериментальные методы изучения веществ и их превращений: ознакомление с образцами природных и искусственных волокон, пластмасс, каучуков.</w:t>
      </w:r>
    </w:p>
    <w:p>
      <w:pPr>
        <w:pStyle w:val="BodyText"/>
        <w:ind w:left="1032" w:firstLine="0"/>
      </w:pPr>
      <w:r>
        <w:rPr/>
        <w:t>Межпредметные</w:t>
      </w:r>
      <w:r>
        <w:rPr>
          <w:spacing w:val="-11"/>
        </w:rPr>
        <w:t> </w:t>
      </w:r>
      <w:r>
        <w:rPr>
          <w:spacing w:val="-2"/>
        </w:rPr>
        <w:t>связи.</w:t>
      </w:r>
    </w:p>
    <w:p>
      <w:pPr>
        <w:pStyle w:val="BodyText"/>
        <w:ind w:right="335"/>
      </w:pPr>
      <w:r>
        <w:rPr/>
        <w:t>Реализация межпредметных связей при изучении органической химии в 10 классе осуществляется</w:t>
      </w:r>
      <w:r>
        <w:rPr>
          <w:spacing w:val="-8"/>
        </w:rPr>
        <w:t> </w:t>
      </w:r>
      <w:r>
        <w:rPr/>
        <w:t>через</w:t>
      </w:r>
      <w:r>
        <w:rPr>
          <w:spacing w:val="-9"/>
        </w:rPr>
        <w:t> </w:t>
      </w:r>
      <w:r>
        <w:rPr/>
        <w:t>использование</w:t>
      </w:r>
      <w:r>
        <w:rPr>
          <w:spacing w:val="-10"/>
        </w:rPr>
        <w:t> </w:t>
      </w:r>
      <w:r>
        <w:rPr/>
        <w:t>как</w:t>
      </w:r>
      <w:r>
        <w:rPr>
          <w:spacing w:val="-9"/>
        </w:rPr>
        <w:t> </w:t>
      </w:r>
      <w:r>
        <w:rPr/>
        <w:t>общих</w:t>
      </w:r>
      <w:r>
        <w:rPr>
          <w:spacing w:val="-11"/>
        </w:rPr>
        <w:t> </w:t>
      </w:r>
      <w:r>
        <w:rPr/>
        <w:t>естественно-научных</w:t>
      </w:r>
      <w:r>
        <w:rPr>
          <w:spacing w:val="-11"/>
        </w:rPr>
        <w:t> </w:t>
      </w:r>
      <w:r>
        <w:rPr/>
        <w:t>понятий,</w:t>
      </w:r>
      <w:r>
        <w:rPr>
          <w:spacing w:val="-9"/>
        </w:rPr>
        <w:t> </w:t>
      </w:r>
      <w:r>
        <w:rPr/>
        <w:t>так</w:t>
      </w:r>
      <w:r>
        <w:rPr>
          <w:spacing w:val="-12"/>
        </w:rPr>
        <w:t> </w:t>
      </w:r>
      <w:r>
        <w:rPr/>
        <w:t>и</w:t>
      </w:r>
      <w:r>
        <w:rPr>
          <w:spacing w:val="-10"/>
        </w:rPr>
        <w:t> </w:t>
      </w:r>
      <w:r>
        <w:rPr/>
        <w:t>понятий, являющихся системными для отдельных предметов естественно-научного цикла.</w:t>
      </w:r>
    </w:p>
    <w:p>
      <w:pPr>
        <w:pStyle w:val="BodyText"/>
        <w:ind w:right="341"/>
      </w:pPr>
      <w:r>
        <w:rPr/>
        <w:t>Общие</w:t>
      </w:r>
      <w:r>
        <w:rPr>
          <w:spacing w:val="-1"/>
        </w:rPr>
        <w:t> </w:t>
      </w:r>
      <w:r>
        <w:rPr/>
        <w:t>естественно-научные</w:t>
      </w:r>
      <w:r>
        <w:rPr>
          <w:spacing w:val="-2"/>
        </w:rPr>
        <w:t> </w:t>
      </w:r>
      <w:r>
        <w:rPr/>
        <w:t>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pPr>
        <w:pStyle w:val="BodyText"/>
        <w:spacing w:before="1"/>
        <w:ind w:right="352"/>
      </w:pPr>
      <w:r>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pPr>
        <w:pStyle w:val="BodyText"/>
        <w:ind w:right="338"/>
      </w:pPr>
      <w:r>
        <w:rPr/>
        <w:t>Биология: клетка, организм, биосфера, обмен веществ в организме, фотосинтез, биологически активные вещества (белки, углеводы, жиры, ферменты).</w:t>
      </w:r>
    </w:p>
    <w:p>
      <w:pPr>
        <w:pStyle w:val="BodyText"/>
        <w:ind w:left="1032" w:firstLine="0"/>
      </w:pPr>
      <w:r>
        <w:rPr/>
        <w:t>География:</w:t>
      </w:r>
      <w:r>
        <w:rPr>
          <w:spacing w:val="-9"/>
        </w:rPr>
        <w:t> </w:t>
      </w:r>
      <w:r>
        <w:rPr/>
        <w:t>минералы,</w:t>
      </w:r>
      <w:r>
        <w:rPr>
          <w:spacing w:val="-7"/>
        </w:rPr>
        <w:t> </w:t>
      </w:r>
      <w:r>
        <w:rPr/>
        <w:t>горные</w:t>
      </w:r>
      <w:r>
        <w:rPr>
          <w:spacing w:val="-11"/>
        </w:rPr>
        <w:t> </w:t>
      </w:r>
      <w:r>
        <w:rPr/>
        <w:t>породы,</w:t>
      </w:r>
      <w:r>
        <w:rPr>
          <w:spacing w:val="-5"/>
        </w:rPr>
        <w:t> </w:t>
      </w:r>
      <w:r>
        <w:rPr/>
        <w:t>полезные</w:t>
      </w:r>
      <w:r>
        <w:rPr>
          <w:spacing w:val="-9"/>
        </w:rPr>
        <w:t> </w:t>
      </w:r>
      <w:r>
        <w:rPr/>
        <w:t>ископаемые,</w:t>
      </w:r>
      <w:r>
        <w:rPr>
          <w:spacing w:val="-4"/>
        </w:rPr>
        <w:t> </w:t>
      </w:r>
      <w:r>
        <w:rPr/>
        <w:t>топливо,</w:t>
      </w:r>
      <w:r>
        <w:rPr>
          <w:spacing w:val="-7"/>
        </w:rPr>
        <w:t> </w:t>
      </w:r>
      <w:r>
        <w:rPr>
          <w:spacing w:val="-2"/>
        </w:rPr>
        <w:t>ресурсы.</w:t>
      </w:r>
    </w:p>
    <w:p>
      <w:pPr>
        <w:pStyle w:val="BodyText"/>
        <w:ind w:right="351"/>
      </w:pPr>
      <w:r>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w:t>
      </w:r>
      <w:r>
        <w:rPr>
          <w:spacing w:val="-2"/>
        </w:rPr>
        <w:t>волокон.</w:t>
      </w:r>
    </w:p>
    <w:p>
      <w:pPr>
        <w:pStyle w:val="BodyText"/>
        <w:spacing w:before="3"/>
        <w:ind w:left="1032" w:right="5740" w:firstLine="0"/>
      </w:pPr>
      <w:r>
        <w:rPr/>
        <w:t>Содержание</w:t>
      </w:r>
      <w:r>
        <w:rPr>
          <w:spacing w:val="-8"/>
        </w:rPr>
        <w:t> </w:t>
      </w:r>
      <w:r>
        <w:rPr/>
        <w:t>обучения</w:t>
      </w:r>
      <w:r>
        <w:rPr>
          <w:spacing w:val="-7"/>
        </w:rPr>
        <w:t> </w:t>
      </w:r>
      <w:r>
        <w:rPr/>
        <w:t>в</w:t>
      </w:r>
      <w:r>
        <w:rPr>
          <w:spacing w:val="-8"/>
        </w:rPr>
        <w:t> </w:t>
      </w:r>
      <w:r>
        <w:rPr/>
        <w:t>11</w:t>
      </w:r>
      <w:r>
        <w:rPr>
          <w:spacing w:val="-7"/>
        </w:rPr>
        <w:t> </w:t>
      </w:r>
      <w:r>
        <w:rPr/>
        <w:t>классе. Общая и неорганическая химия.</w:t>
      </w:r>
    </w:p>
    <w:p>
      <w:pPr>
        <w:pStyle w:val="BodyText"/>
        <w:ind w:left="1032" w:firstLine="0"/>
      </w:pPr>
      <w:r>
        <w:rPr/>
        <w:t>Теоретические</w:t>
      </w:r>
      <w:r>
        <w:rPr>
          <w:spacing w:val="-9"/>
        </w:rPr>
        <w:t> </w:t>
      </w:r>
      <w:r>
        <w:rPr/>
        <w:t>основы</w:t>
      </w:r>
      <w:r>
        <w:rPr>
          <w:spacing w:val="-4"/>
        </w:rPr>
        <w:t> </w:t>
      </w:r>
      <w:r>
        <w:rPr>
          <w:spacing w:val="-2"/>
        </w:rPr>
        <w:t>химии.</w:t>
      </w:r>
    </w:p>
    <w:p>
      <w:pPr>
        <w:pStyle w:val="BodyText"/>
        <w:ind w:right="337"/>
      </w:pPr>
      <w:r>
        <w:rP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pPr>
        <w:pStyle w:val="BodyText"/>
        <w:ind w:right="345"/>
      </w:pPr>
      <w:r>
        <w:rPr/>
        <w:t>Периодический закон и Периодическая система химических элементов</w:t>
      </w:r>
      <w:r>
        <w:rPr>
          <w:spacing w:val="-1"/>
        </w:rPr>
        <w:t> </w:t>
      </w:r>
      <w:r>
        <w:rPr/>
        <w:t>Д.И. Менделеева. Связь периодического закона и Периодической системы химических элементов Д.И. Менделеева</w:t>
      </w:r>
      <w:r>
        <w:rPr>
          <w:spacing w:val="40"/>
        </w:rPr>
        <w:t> </w:t>
      </w:r>
      <w:r>
        <w:rPr/>
        <w:t>с</w:t>
      </w:r>
      <w:r>
        <w:rPr>
          <w:spacing w:val="40"/>
        </w:rPr>
        <w:t> </w:t>
      </w:r>
      <w:r>
        <w:rPr/>
        <w:t>современной</w:t>
      </w:r>
      <w:r>
        <w:rPr>
          <w:spacing w:val="40"/>
        </w:rPr>
        <w:t> </w:t>
      </w:r>
      <w:r>
        <w:rPr/>
        <w:t>теорией</w:t>
      </w:r>
      <w:r>
        <w:rPr>
          <w:spacing w:val="40"/>
        </w:rPr>
        <w:t> </w:t>
      </w:r>
      <w:r>
        <w:rPr/>
        <w:t>строения</w:t>
      </w:r>
      <w:r>
        <w:rPr>
          <w:spacing w:val="40"/>
        </w:rPr>
        <w:t> </w:t>
      </w:r>
      <w:r>
        <w:rPr/>
        <w:t>атомов.</w:t>
      </w:r>
      <w:r>
        <w:rPr>
          <w:spacing w:val="40"/>
        </w:rPr>
        <w:t> </w:t>
      </w:r>
      <w:r>
        <w:rPr/>
        <w:t>Закономерности</w:t>
      </w:r>
    </w:p>
    <w:p>
      <w:pPr>
        <w:spacing w:after="0"/>
        <w:sectPr>
          <w:pgSz w:w="11920" w:h="16850"/>
          <w:pgMar w:header="0" w:footer="1162" w:top="1040" w:bottom="1480" w:left="1380" w:right="220"/>
        </w:sectPr>
      </w:pPr>
    </w:p>
    <w:p>
      <w:pPr>
        <w:pStyle w:val="BodyText"/>
        <w:spacing w:line="242" w:lineRule="auto" w:before="62"/>
        <w:ind w:right="358" w:firstLine="0"/>
      </w:pPr>
      <w:r>
        <w:rPr/>
        <w:t>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pPr>
        <w:pStyle w:val="BodyText"/>
        <w:ind w:right="335"/>
      </w:pPr>
      <w:r>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pPr>
        <w:pStyle w:val="BodyText"/>
        <w:ind w:right="345"/>
      </w:pPr>
      <w:r>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pPr>
        <w:pStyle w:val="BodyText"/>
        <w:ind w:right="355"/>
      </w:pPr>
      <w:r>
        <w:rPr/>
        <w:t>Понятие о дисперсных системах. Истинные и коллоидные растворы. Массовая доля вещества в растворе.</w:t>
      </w:r>
    </w:p>
    <w:p>
      <w:pPr>
        <w:pStyle w:val="BodyText"/>
        <w:ind w:left="1032" w:firstLine="0"/>
      </w:pPr>
      <w:r>
        <w:rPr/>
        <w:t>Классификация</w:t>
      </w:r>
      <w:r>
        <w:rPr>
          <w:spacing w:val="7"/>
        </w:rPr>
        <w:t> </w:t>
      </w:r>
      <w:r>
        <w:rPr/>
        <w:t>неорганических</w:t>
      </w:r>
      <w:r>
        <w:rPr>
          <w:spacing w:val="15"/>
        </w:rPr>
        <w:t> </w:t>
      </w:r>
      <w:r>
        <w:rPr/>
        <w:t>соединений.</w:t>
      </w:r>
      <w:r>
        <w:rPr>
          <w:spacing w:val="9"/>
        </w:rPr>
        <w:t> </w:t>
      </w:r>
      <w:r>
        <w:rPr/>
        <w:t>Номенклатура</w:t>
      </w:r>
      <w:r>
        <w:rPr>
          <w:spacing w:val="14"/>
        </w:rPr>
        <w:t> </w:t>
      </w:r>
      <w:r>
        <w:rPr/>
        <w:t>неорганических</w:t>
      </w:r>
      <w:r>
        <w:rPr>
          <w:spacing w:val="16"/>
        </w:rPr>
        <w:t> </w:t>
      </w:r>
      <w:r>
        <w:rPr>
          <w:spacing w:val="-2"/>
        </w:rPr>
        <w:t>веществ.</w:t>
      </w:r>
    </w:p>
    <w:p>
      <w:pPr>
        <w:pStyle w:val="BodyText"/>
        <w:ind w:firstLine="0"/>
      </w:pPr>
      <w:r>
        <w:rPr/>
        <w:t>Генетическая</w:t>
      </w:r>
      <w:r>
        <w:rPr>
          <w:spacing w:val="-11"/>
        </w:rPr>
        <w:t> </w:t>
      </w:r>
      <w:r>
        <w:rPr/>
        <w:t>связь</w:t>
      </w:r>
      <w:r>
        <w:rPr>
          <w:spacing w:val="-4"/>
        </w:rPr>
        <w:t> </w:t>
      </w:r>
      <w:r>
        <w:rPr/>
        <w:t>неорганических</w:t>
      </w:r>
      <w:r>
        <w:rPr>
          <w:spacing w:val="-5"/>
        </w:rPr>
        <w:t> </w:t>
      </w:r>
      <w:r>
        <w:rPr/>
        <w:t>веществ,</w:t>
      </w:r>
      <w:r>
        <w:rPr>
          <w:spacing w:val="-8"/>
        </w:rPr>
        <w:t> </w:t>
      </w:r>
      <w:r>
        <w:rPr/>
        <w:t>принадлежащих</w:t>
      </w:r>
      <w:r>
        <w:rPr>
          <w:spacing w:val="-8"/>
        </w:rPr>
        <w:t> </w:t>
      </w:r>
      <w:r>
        <w:rPr/>
        <w:t>к</w:t>
      </w:r>
      <w:r>
        <w:rPr>
          <w:spacing w:val="-7"/>
        </w:rPr>
        <w:t> </w:t>
      </w:r>
      <w:r>
        <w:rPr/>
        <w:t>различным</w:t>
      </w:r>
      <w:r>
        <w:rPr>
          <w:spacing w:val="-9"/>
        </w:rPr>
        <w:t> </w:t>
      </w:r>
      <w:r>
        <w:rPr>
          <w:spacing w:val="-2"/>
        </w:rPr>
        <w:t>классам.</w:t>
      </w:r>
    </w:p>
    <w:p>
      <w:pPr>
        <w:pStyle w:val="BodyText"/>
        <w:ind w:right="345"/>
      </w:pPr>
      <w:r>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pPr>
        <w:pStyle w:val="BodyText"/>
        <w:ind w:right="336"/>
      </w:pPr>
      <w:r>
        <w:rPr/>
        <w:t>Скорость реакции, её зависимость от различных факторов. Обратимые реакции. Химическое</w:t>
      </w:r>
      <w:r>
        <w:rPr>
          <w:spacing w:val="-15"/>
        </w:rPr>
        <w:t> </w:t>
      </w:r>
      <w:r>
        <w:rPr/>
        <w:t>равновесие.</w:t>
      </w:r>
      <w:r>
        <w:rPr>
          <w:spacing w:val="-14"/>
        </w:rPr>
        <w:t> </w:t>
      </w:r>
      <w:r>
        <w:rPr/>
        <w:t>Факторы,</w:t>
      </w:r>
      <w:r>
        <w:rPr>
          <w:spacing w:val="-13"/>
        </w:rPr>
        <w:t> </w:t>
      </w:r>
      <w:r>
        <w:rPr/>
        <w:t>влияющие</w:t>
      </w:r>
      <w:r>
        <w:rPr>
          <w:spacing w:val="-15"/>
        </w:rPr>
        <w:t> </w:t>
      </w:r>
      <w:r>
        <w:rPr/>
        <w:t>на</w:t>
      </w:r>
      <w:r>
        <w:rPr>
          <w:spacing w:val="-15"/>
        </w:rPr>
        <w:t> </w:t>
      </w:r>
      <w:r>
        <w:rPr/>
        <w:t>состояние</w:t>
      </w:r>
      <w:r>
        <w:rPr>
          <w:spacing w:val="-15"/>
        </w:rPr>
        <w:t> </w:t>
      </w:r>
      <w:r>
        <w:rPr/>
        <w:t>химического</w:t>
      </w:r>
      <w:r>
        <w:rPr>
          <w:spacing w:val="-15"/>
        </w:rPr>
        <w:t> </w:t>
      </w:r>
      <w:r>
        <w:rPr/>
        <w:t>равновесия.</w:t>
      </w:r>
      <w:r>
        <w:rPr>
          <w:spacing w:val="-15"/>
        </w:rPr>
        <w:t> </w:t>
      </w:r>
      <w:r>
        <w:rPr/>
        <w:t>Принцип Ле Шателье.</w:t>
      </w:r>
    </w:p>
    <w:p>
      <w:pPr>
        <w:pStyle w:val="BodyText"/>
        <w:ind w:right="349"/>
      </w:pPr>
      <w:r>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pPr>
        <w:pStyle w:val="BodyText"/>
        <w:ind w:left="1032" w:firstLine="0"/>
        <w:rPr>
          <w:i/>
        </w:rPr>
      </w:pPr>
      <w:r>
        <w:rPr>
          <w:spacing w:val="-2"/>
        </w:rPr>
        <w:t>Окислительно-восстановительные</w:t>
      </w:r>
      <w:r>
        <w:rPr>
          <w:spacing w:val="35"/>
        </w:rPr>
        <w:t> </w:t>
      </w:r>
      <w:r>
        <w:rPr>
          <w:spacing w:val="-2"/>
        </w:rPr>
        <w:t>реакции</w:t>
      </w:r>
      <w:r>
        <w:rPr>
          <w:i/>
          <w:spacing w:val="-2"/>
        </w:rPr>
        <w:t>.</w:t>
      </w:r>
    </w:p>
    <w:p>
      <w:pPr>
        <w:pStyle w:val="BodyText"/>
        <w:ind w:right="338"/>
      </w:pPr>
      <w:r>
        <w:rPr/>
        <w:t>Экспериментальные методы изучения веществ и их превращений: демонстрация таблиц «Периодическая</w:t>
      </w:r>
      <w:r>
        <w:rPr>
          <w:spacing w:val="-1"/>
        </w:rPr>
        <w:t> </w:t>
      </w:r>
      <w:r>
        <w:rPr/>
        <w:t>система</w:t>
      </w:r>
      <w:r>
        <w:rPr>
          <w:spacing w:val="-2"/>
        </w:rPr>
        <w:t> </w:t>
      </w:r>
      <w:r>
        <w:rPr/>
        <w:t>химических</w:t>
      </w:r>
      <w:r>
        <w:rPr>
          <w:spacing w:val="-1"/>
        </w:rPr>
        <w:t> </w:t>
      </w:r>
      <w:r>
        <w:rPr/>
        <w:t>элементов</w:t>
      </w:r>
      <w:r>
        <w:rPr>
          <w:spacing w:val="-1"/>
        </w:rPr>
        <w:t> </w:t>
      </w:r>
      <w:r>
        <w:rPr/>
        <w:t>Д.И.</w:t>
      </w:r>
      <w:r>
        <w:rPr>
          <w:spacing w:val="-1"/>
        </w:rPr>
        <w:t> </w:t>
      </w:r>
      <w:r>
        <w:rPr/>
        <w:t>Менделеева»,</w:t>
      </w:r>
      <w:r>
        <w:rPr>
          <w:spacing w:val="-1"/>
        </w:rPr>
        <w:t> </w:t>
      </w:r>
      <w:r>
        <w:rPr/>
        <w:t>изучение</w:t>
      </w:r>
      <w:r>
        <w:rPr>
          <w:spacing w:val="-2"/>
        </w:rPr>
        <w:t> </w:t>
      </w:r>
      <w:r>
        <w:rPr/>
        <w:t>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w:t>
      </w:r>
      <w:r>
        <w:rPr>
          <w:spacing w:val="-2"/>
        </w:rPr>
        <w:t>реакции».</w:t>
      </w:r>
    </w:p>
    <w:p>
      <w:pPr>
        <w:pStyle w:val="BodyText"/>
        <w:ind w:left="1032" w:firstLine="0"/>
      </w:pPr>
      <w:r>
        <w:rPr/>
        <w:t>Расчётные</w:t>
      </w:r>
      <w:r>
        <w:rPr>
          <w:spacing w:val="-10"/>
        </w:rPr>
        <w:t> </w:t>
      </w:r>
      <w:r>
        <w:rPr>
          <w:spacing w:val="-2"/>
        </w:rPr>
        <w:t>задачи.</w:t>
      </w:r>
    </w:p>
    <w:p>
      <w:pPr>
        <w:pStyle w:val="BodyText"/>
        <w:ind w:right="362"/>
      </w:pPr>
      <w:r>
        <w:rPr/>
        <w:t>Расчёты по уравнениям химических реакций, в том числе термохимические расчёты, расчёты с использованием понятия «массовая доля вещества».</w:t>
      </w:r>
    </w:p>
    <w:p>
      <w:pPr>
        <w:pStyle w:val="BodyText"/>
        <w:ind w:left="1032" w:firstLine="0"/>
      </w:pPr>
      <w:r>
        <w:rPr/>
        <w:t>Раздел</w:t>
      </w:r>
      <w:r>
        <w:rPr>
          <w:spacing w:val="-7"/>
        </w:rPr>
        <w:t> </w:t>
      </w:r>
      <w:r>
        <w:rPr/>
        <w:t>2.</w:t>
      </w:r>
      <w:r>
        <w:rPr>
          <w:spacing w:val="-4"/>
        </w:rPr>
        <w:t> </w:t>
      </w:r>
      <w:r>
        <w:rPr/>
        <w:t>Неорганическая</w:t>
      </w:r>
      <w:r>
        <w:rPr>
          <w:spacing w:val="-4"/>
        </w:rPr>
        <w:t> </w:t>
      </w:r>
      <w:r>
        <w:rPr>
          <w:spacing w:val="-2"/>
        </w:rPr>
        <w:t>химия.</w:t>
      </w:r>
    </w:p>
    <w:p>
      <w:pPr>
        <w:pStyle w:val="BodyText"/>
        <w:ind w:right="338"/>
      </w:pPr>
      <w:r>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pPr>
        <w:pStyle w:val="BodyText"/>
        <w:ind w:right="340"/>
      </w:pPr>
      <w:r>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w:t>
      </w:r>
      <w:r>
        <w:rPr>
          <w:spacing w:val="-2"/>
        </w:rPr>
        <w:t>соединений).</w:t>
      </w:r>
    </w:p>
    <w:p>
      <w:pPr>
        <w:pStyle w:val="BodyText"/>
        <w:ind w:left="1032" w:firstLine="0"/>
      </w:pPr>
      <w:r>
        <w:rPr/>
        <w:t>Применение</w:t>
      </w:r>
      <w:r>
        <w:rPr>
          <w:spacing w:val="-11"/>
        </w:rPr>
        <w:t> </w:t>
      </w:r>
      <w:r>
        <w:rPr/>
        <w:t>важнейших</w:t>
      </w:r>
      <w:r>
        <w:rPr>
          <w:spacing w:val="-5"/>
        </w:rPr>
        <w:t> </w:t>
      </w:r>
      <w:r>
        <w:rPr/>
        <w:t>неметаллов</w:t>
      </w:r>
      <w:r>
        <w:rPr>
          <w:spacing w:val="-11"/>
        </w:rPr>
        <w:t> </w:t>
      </w:r>
      <w:r>
        <w:rPr/>
        <w:t>и</w:t>
      </w:r>
      <w:r>
        <w:rPr>
          <w:spacing w:val="-7"/>
        </w:rPr>
        <w:t> </w:t>
      </w:r>
      <w:r>
        <w:rPr/>
        <w:t>их</w:t>
      </w:r>
      <w:r>
        <w:rPr>
          <w:spacing w:val="-6"/>
        </w:rPr>
        <w:t> </w:t>
      </w:r>
      <w:r>
        <w:rPr>
          <w:spacing w:val="-2"/>
        </w:rPr>
        <w:t>соединений.</w:t>
      </w:r>
    </w:p>
    <w:p>
      <w:pPr>
        <w:pStyle w:val="BodyText"/>
        <w:spacing w:before="2"/>
        <w:ind w:right="341"/>
      </w:pPr>
      <w:r>
        <w:rPr/>
        <w:t>Металлы.</w:t>
      </w:r>
      <w:r>
        <w:rPr>
          <w:spacing w:val="-12"/>
        </w:rPr>
        <w:t> </w:t>
      </w:r>
      <w:r>
        <w:rPr/>
        <w:t>Положение</w:t>
      </w:r>
      <w:r>
        <w:rPr>
          <w:spacing w:val="-12"/>
        </w:rPr>
        <w:t> </w:t>
      </w:r>
      <w:r>
        <w:rPr/>
        <w:t>металлов</w:t>
      </w:r>
      <w:r>
        <w:rPr>
          <w:spacing w:val="-12"/>
        </w:rPr>
        <w:t> </w:t>
      </w:r>
      <w:r>
        <w:rPr/>
        <w:t>в</w:t>
      </w:r>
      <w:r>
        <w:rPr>
          <w:spacing w:val="-10"/>
        </w:rPr>
        <w:t> </w:t>
      </w:r>
      <w:r>
        <w:rPr/>
        <w:t>Периодической</w:t>
      </w:r>
      <w:r>
        <w:rPr>
          <w:spacing w:val="40"/>
        </w:rPr>
        <w:t> </w:t>
      </w:r>
      <w:r>
        <w:rPr/>
        <w:t>системе</w:t>
      </w:r>
      <w:r>
        <w:rPr>
          <w:spacing w:val="39"/>
        </w:rPr>
        <w:t> </w:t>
      </w:r>
      <w:r>
        <w:rPr/>
        <w:t>химических</w:t>
      </w:r>
      <w:r>
        <w:rPr>
          <w:spacing w:val="40"/>
        </w:rPr>
        <w:t> </w:t>
      </w:r>
      <w:r>
        <w:rPr/>
        <w:t>элементов</w:t>
      </w:r>
      <w:r>
        <w:rPr>
          <w:spacing w:val="-12"/>
        </w:rPr>
        <w:t> </w:t>
      </w:r>
      <w:r>
        <w:rPr/>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pPr>
        <w:pStyle w:val="BodyText"/>
        <w:ind w:right="344"/>
      </w:pPr>
      <w:r>
        <w:rPr/>
        <w:t>Химические свойства важнейших металлов (натрий, калий, кальций, магний, алюминий, цинк, хром, железо, медь) и их соединений.</w:t>
      </w:r>
    </w:p>
    <w:p>
      <w:pPr>
        <w:pStyle w:val="BodyText"/>
        <w:ind w:left="1032" w:firstLine="0"/>
      </w:pPr>
      <w:r>
        <w:rPr/>
        <w:t>Общие</w:t>
      </w:r>
      <w:r>
        <w:rPr>
          <w:spacing w:val="-9"/>
        </w:rPr>
        <w:t> </w:t>
      </w:r>
      <w:r>
        <w:rPr/>
        <w:t>способы</w:t>
      </w:r>
      <w:r>
        <w:rPr>
          <w:spacing w:val="-4"/>
        </w:rPr>
        <w:t> </w:t>
      </w:r>
      <w:r>
        <w:rPr/>
        <w:t>получения</w:t>
      </w:r>
      <w:r>
        <w:rPr>
          <w:spacing w:val="-4"/>
        </w:rPr>
        <w:t> </w:t>
      </w:r>
      <w:r>
        <w:rPr/>
        <w:t>металлов.</w:t>
      </w:r>
      <w:r>
        <w:rPr>
          <w:spacing w:val="-5"/>
        </w:rPr>
        <w:t> </w:t>
      </w:r>
      <w:r>
        <w:rPr/>
        <w:t>Применение</w:t>
      </w:r>
      <w:r>
        <w:rPr>
          <w:spacing w:val="-7"/>
        </w:rPr>
        <w:t> </w:t>
      </w:r>
      <w:r>
        <w:rPr/>
        <w:t>металлов</w:t>
      </w:r>
      <w:r>
        <w:rPr>
          <w:spacing w:val="-5"/>
        </w:rPr>
        <w:t> </w:t>
      </w:r>
      <w:r>
        <w:rPr/>
        <w:t>в</w:t>
      </w:r>
      <w:r>
        <w:rPr>
          <w:spacing w:val="-5"/>
        </w:rPr>
        <w:t> </w:t>
      </w:r>
      <w:r>
        <w:rPr/>
        <w:t>быту</w:t>
      </w:r>
      <w:r>
        <w:rPr>
          <w:spacing w:val="-9"/>
        </w:rPr>
        <w:t> </w:t>
      </w:r>
      <w:r>
        <w:rPr/>
        <w:t>и</w:t>
      </w:r>
      <w:r>
        <w:rPr>
          <w:spacing w:val="-1"/>
        </w:rPr>
        <w:t> </w:t>
      </w:r>
      <w:r>
        <w:rPr>
          <w:spacing w:val="-2"/>
        </w:rPr>
        <w:t>технике.</w:t>
      </w:r>
    </w:p>
    <w:p>
      <w:pPr>
        <w:pStyle w:val="BodyText"/>
        <w:spacing w:before="1"/>
        <w:ind w:left="1030" w:firstLine="0"/>
      </w:pPr>
      <w:r>
        <w:rPr/>
        <w:t>Экспериментальные</w:t>
      </w:r>
      <w:r>
        <w:rPr>
          <w:spacing w:val="-12"/>
        </w:rPr>
        <w:t> </w:t>
      </w:r>
      <w:r>
        <w:rPr/>
        <w:t>методы</w:t>
      </w:r>
      <w:r>
        <w:rPr>
          <w:spacing w:val="-12"/>
        </w:rPr>
        <w:t> </w:t>
      </w:r>
      <w:r>
        <w:rPr/>
        <w:t>изучения</w:t>
      </w:r>
      <w:r>
        <w:rPr>
          <w:spacing w:val="-11"/>
        </w:rPr>
        <w:t> </w:t>
      </w:r>
      <w:r>
        <w:rPr/>
        <w:t>веществ</w:t>
      </w:r>
      <w:r>
        <w:rPr>
          <w:spacing w:val="-10"/>
        </w:rPr>
        <w:t> </w:t>
      </w:r>
      <w:r>
        <w:rPr/>
        <w:t>и</w:t>
      </w:r>
      <w:r>
        <w:rPr>
          <w:spacing w:val="-11"/>
        </w:rPr>
        <w:t> </w:t>
      </w:r>
      <w:r>
        <w:rPr/>
        <w:t>их</w:t>
      </w:r>
      <w:r>
        <w:rPr>
          <w:spacing w:val="-12"/>
        </w:rPr>
        <w:t> </w:t>
      </w:r>
      <w:r>
        <w:rPr/>
        <w:t>превращений:</w:t>
      </w:r>
      <w:r>
        <w:rPr>
          <w:spacing w:val="39"/>
        </w:rPr>
        <w:t> </w:t>
      </w:r>
      <w:r>
        <w:rPr/>
        <w:t>изучение</w:t>
      </w:r>
      <w:r>
        <w:rPr>
          <w:spacing w:val="-12"/>
        </w:rPr>
        <w:t> </w:t>
      </w:r>
      <w:r>
        <w:rPr>
          <w:spacing w:val="-2"/>
        </w:rPr>
        <w:t>коллекции</w:t>
      </w:r>
    </w:p>
    <w:p>
      <w:pPr>
        <w:pStyle w:val="BodyText"/>
        <w:ind w:right="342" w:firstLine="0"/>
      </w:pPr>
      <w:r>
        <w:rP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w:t>
      </w:r>
      <w:r>
        <w:rPr>
          <w:spacing w:val="40"/>
        </w:rPr>
        <w:t> </w:t>
      </w:r>
      <w:r>
        <w:rPr/>
        <w:t>с</w:t>
      </w:r>
      <w:r>
        <w:rPr>
          <w:spacing w:val="40"/>
        </w:rPr>
        <w:t> </w:t>
      </w:r>
      <w:r>
        <w:rPr/>
        <w:t>растворами</w:t>
      </w:r>
      <w:r>
        <w:rPr>
          <w:spacing w:val="40"/>
        </w:rPr>
        <w:t> </w:t>
      </w:r>
      <w:r>
        <w:rPr/>
        <w:t>кислот</w:t>
      </w:r>
      <w:r>
        <w:rPr>
          <w:spacing w:val="40"/>
        </w:rPr>
        <w:t> </w:t>
      </w:r>
      <w:r>
        <w:rPr/>
        <w:t>и</w:t>
      </w:r>
      <w:r>
        <w:rPr>
          <w:spacing w:val="40"/>
        </w:rPr>
        <w:t> </w:t>
      </w:r>
      <w:r>
        <w:rPr/>
        <w:t>щелочей,</w:t>
      </w:r>
      <w:r>
        <w:rPr>
          <w:spacing w:val="40"/>
        </w:rPr>
        <w:t> </w:t>
      </w:r>
      <w:r>
        <w:rPr/>
        <w:t>качественные</w:t>
      </w:r>
      <w:r>
        <w:rPr>
          <w:spacing w:val="40"/>
        </w:rPr>
        <w:t> </w:t>
      </w:r>
      <w:r>
        <w:rPr/>
        <w:t>реакции</w:t>
      </w:r>
      <w:r>
        <w:rPr>
          <w:spacing w:val="40"/>
        </w:rPr>
        <w:t> </w:t>
      </w:r>
      <w:r>
        <w:rPr/>
        <w:t>на</w:t>
      </w:r>
      <w:r>
        <w:rPr>
          <w:spacing w:val="40"/>
        </w:rPr>
        <w:t> </w:t>
      </w:r>
      <w:r>
        <w:rPr/>
        <w:t>катионы</w:t>
      </w:r>
    </w:p>
    <w:p>
      <w:pPr>
        <w:spacing w:after="0"/>
        <w:sectPr>
          <w:pgSz w:w="11920" w:h="16850"/>
          <w:pgMar w:header="0" w:footer="1162" w:top="1040" w:bottom="1480" w:left="1380" w:right="220"/>
        </w:sectPr>
      </w:pPr>
    </w:p>
    <w:p>
      <w:pPr>
        <w:pStyle w:val="BodyText"/>
        <w:spacing w:before="62"/>
        <w:ind w:firstLine="0"/>
        <w:jc w:val="left"/>
      </w:pPr>
      <w:r>
        <w:rPr>
          <w:spacing w:val="-2"/>
        </w:rPr>
        <w:t>металлов).</w:t>
      </w:r>
    </w:p>
    <w:p>
      <w:pPr>
        <w:pStyle w:val="BodyText"/>
        <w:spacing w:before="3"/>
        <w:ind w:left="1032" w:firstLine="0"/>
      </w:pPr>
      <w:r>
        <w:rPr/>
        <w:t>Расчётные</w:t>
      </w:r>
      <w:r>
        <w:rPr>
          <w:spacing w:val="-10"/>
        </w:rPr>
        <w:t> </w:t>
      </w:r>
      <w:r>
        <w:rPr>
          <w:spacing w:val="-2"/>
        </w:rPr>
        <w:t>задачи.</w:t>
      </w:r>
    </w:p>
    <w:p>
      <w:pPr>
        <w:pStyle w:val="BodyText"/>
        <w:ind w:right="344"/>
      </w:pPr>
      <w:r>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pPr>
        <w:pStyle w:val="BodyText"/>
        <w:ind w:left="1032" w:firstLine="0"/>
      </w:pPr>
      <w:r>
        <w:rPr/>
        <w:t>Химия</w:t>
      </w:r>
      <w:r>
        <w:rPr>
          <w:spacing w:val="-8"/>
        </w:rPr>
        <w:t> </w:t>
      </w:r>
      <w:r>
        <w:rPr/>
        <w:t>и</w:t>
      </w:r>
      <w:r>
        <w:rPr>
          <w:spacing w:val="-5"/>
        </w:rPr>
        <w:t> </w:t>
      </w:r>
      <w:r>
        <w:rPr/>
        <w:t>жизнь.</w:t>
      </w:r>
      <w:r>
        <w:rPr>
          <w:spacing w:val="-8"/>
        </w:rPr>
        <w:t> </w:t>
      </w:r>
      <w:r>
        <w:rPr/>
        <w:t>Межпредметные</w:t>
      </w:r>
      <w:r>
        <w:rPr>
          <w:spacing w:val="-8"/>
        </w:rPr>
        <w:t> </w:t>
      </w:r>
      <w:r>
        <w:rPr>
          <w:spacing w:val="-2"/>
        </w:rPr>
        <w:t>связи.</w:t>
      </w:r>
    </w:p>
    <w:p>
      <w:pPr>
        <w:pStyle w:val="BodyText"/>
        <w:ind w:right="336"/>
      </w:pPr>
      <w:r>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pPr>
        <w:pStyle w:val="BodyText"/>
        <w:ind w:right="352"/>
      </w:pPr>
      <w:r>
        <w:rPr/>
        <w:t>Представления об общих научных принципах промышленного получения важнейших </w:t>
      </w:r>
      <w:r>
        <w:rPr>
          <w:spacing w:val="-2"/>
        </w:rPr>
        <w:t>веществ.</w:t>
      </w:r>
    </w:p>
    <w:p>
      <w:pPr>
        <w:pStyle w:val="BodyText"/>
        <w:ind w:right="342"/>
      </w:pPr>
      <w:r>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pPr>
        <w:pStyle w:val="BodyText"/>
        <w:spacing w:before="1"/>
        <w:ind w:right="347"/>
      </w:pPr>
      <w:r>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pPr>
        <w:pStyle w:val="BodyText"/>
        <w:ind w:right="340"/>
      </w:pPr>
      <w:r>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BodyText"/>
        <w:ind w:right="345"/>
      </w:pPr>
      <w:r>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pPr>
        <w:pStyle w:val="BodyText"/>
        <w:ind w:right="340"/>
      </w:pPr>
      <w:r>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pPr>
        <w:pStyle w:val="BodyText"/>
        <w:ind w:right="338"/>
      </w:pPr>
      <w:r>
        <w:rPr/>
        <w:t>Биология: клетка, организм, экосистема, биосфера, макро- и микроэлементы, витамины, обмен веществ в организме.</w:t>
      </w:r>
    </w:p>
    <w:p>
      <w:pPr>
        <w:pStyle w:val="BodyText"/>
        <w:ind w:left="1032" w:firstLine="0"/>
      </w:pPr>
      <w:r>
        <w:rPr/>
        <w:t>География:</w:t>
      </w:r>
      <w:r>
        <w:rPr>
          <w:spacing w:val="-9"/>
        </w:rPr>
        <w:t> </w:t>
      </w:r>
      <w:r>
        <w:rPr/>
        <w:t>минералы,</w:t>
      </w:r>
      <w:r>
        <w:rPr>
          <w:spacing w:val="-7"/>
        </w:rPr>
        <w:t> </w:t>
      </w:r>
      <w:r>
        <w:rPr/>
        <w:t>горные</w:t>
      </w:r>
      <w:r>
        <w:rPr>
          <w:spacing w:val="-11"/>
        </w:rPr>
        <w:t> </w:t>
      </w:r>
      <w:r>
        <w:rPr/>
        <w:t>породы,</w:t>
      </w:r>
      <w:r>
        <w:rPr>
          <w:spacing w:val="-5"/>
        </w:rPr>
        <w:t> </w:t>
      </w:r>
      <w:r>
        <w:rPr/>
        <w:t>полезные</w:t>
      </w:r>
      <w:r>
        <w:rPr>
          <w:spacing w:val="-9"/>
        </w:rPr>
        <w:t> </w:t>
      </w:r>
      <w:r>
        <w:rPr/>
        <w:t>ископаемые,</w:t>
      </w:r>
      <w:r>
        <w:rPr>
          <w:spacing w:val="-4"/>
        </w:rPr>
        <w:t> </w:t>
      </w:r>
      <w:r>
        <w:rPr/>
        <w:t>топливо,</w:t>
      </w:r>
      <w:r>
        <w:rPr>
          <w:spacing w:val="-7"/>
        </w:rPr>
        <w:t> </w:t>
      </w:r>
      <w:r>
        <w:rPr>
          <w:spacing w:val="-2"/>
        </w:rPr>
        <w:t>ресурсы.</w:t>
      </w:r>
    </w:p>
    <w:p>
      <w:pPr>
        <w:pStyle w:val="BodyText"/>
        <w:ind w:right="333"/>
      </w:pPr>
      <w:r>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pStyle w:val="BodyText"/>
        <w:spacing w:before="1"/>
        <w:ind w:right="355"/>
      </w:pPr>
      <w:r>
        <w:rPr/>
        <w:t>Планируемые результаты освоения программы по химии на уровне среднего общего </w:t>
      </w:r>
      <w:r>
        <w:rPr>
          <w:spacing w:val="-2"/>
        </w:rPr>
        <w:t>образования.</w:t>
      </w:r>
    </w:p>
    <w:p>
      <w:pPr>
        <w:pStyle w:val="BodyText"/>
        <w:ind w:right="344"/>
      </w:pPr>
      <w:r>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pPr>
        <w:pStyle w:val="BodyText"/>
        <w:ind w:right="339"/>
      </w:pPr>
      <w:r>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pPr>
        <w:pStyle w:val="BodyText"/>
        <w:spacing w:line="242" w:lineRule="auto"/>
        <w:ind w:right="335"/>
      </w:pPr>
      <w:r>
        <w:rPr/>
        <w:t>осознание обучающимися российской гражданской идентичности – готовности к саморазвитию, самостоятельности и самоопределению;</w:t>
      </w:r>
    </w:p>
    <w:p>
      <w:pPr>
        <w:pStyle w:val="BodyText"/>
        <w:spacing w:line="273" w:lineRule="exact"/>
        <w:ind w:left="1032" w:firstLine="0"/>
      </w:pPr>
      <w:r>
        <w:rPr/>
        <w:t>наличие</w:t>
      </w:r>
      <w:r>
        <w:rPr>
          <w:spacing w:val="-7"/>
        </w:rPr>
        <w:t> </w:t>
      </w:r>
      <w:r>
        <w:rPr/>
        <w:t>мотивации</w:t>
      </w:r>
      <w:r>
        <w:rPr>
          <w:spacing w:val="-5"/>
        </w:rPr>
        <w:t> </w:t>
      </w:r>
      <w:r>
        <w:rPr/>
        <w:t>к</w:t>
      </w:r>
      <w:r>
        <w:rPr>
          <w:spacing w:val="-4"/>
        </w:rPr>
        <w:t> </w:t>
      </w:r>
      <w:r>
        <w:rPr>
          <w:spacing w:val="-2"/>
        </w:rPr>
        <w:t>обучению;</w:t>
      </w:r>
    </w:p>
    <w:p>
      <w:pPr>
        <w:pStyle w:val="BodyText"/>
        <w:ind w:right="349"/>
      </w:pPr>
      <w:r>
        <w:rPr/>
        <w:t>целенаправленное развитие внутренних убеждений личности на основе ключевых ценностей и исторических традиций базовой науки химии;</w:t>
      </w:r>
    </w:p>
    <w:p>
      <w:pPr>
        <w:pStyle w:val="BodyText"/>
        <w:ind w:right="346"/>
      </w:pPr>
      <w:r>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pPr>
        <w:pStyle w:val="BodyText"/>
        <w:spacing w:before="1"/>
        <w:ind w:right="348"/>
      </w:pPr>
      <w:r>
        <w:rPr/>
        <w:t>наличие</w:t>
      </w:r>
      <w:r>
        <w:rPr>
          <w:spacing w:val="-14"/>
        </w:rPr>
        <w:t> </w:t>
      </w:r>
      <w:r>
        <w:rPr/>
        <w:t>правосознания</w:t>
      </w:r>
      <w:r>
        <w:rPr>
          <w:spacing w:val="-13"/>
        </w:rPr>
        <w:t> </w:t>
      </w:r>
      <w:r>
        <w:rPr/>
        <w:t>экологической</w:t>
      </w:r>
      <w:r>
        <w:rPr>
          <w:spacing w:val="-13"/>
        </w:rPr>
        <w:t> </w:t>
      </w:r>
      <w:r>
        <w:rPr/>
        <w:t>культуры</w:t>
      </w:r>
      <w:r>
        <w:rPr>
          <w:spacing w:val="-14"/>
        </w:rPr>
        <w:t> </w:t>
      </w:r>
      <w:r>
        <w:rPr/>
        <w:t>и</w:t>
      </w:r>
      <w:r>
        <w:rPr>
          <w:spacing w:val="-11"/>
        </w:rPr>
        <w:t> </w:t>
      </w:r>
      <w:r>
        <w:rPr/>
        <w:t>способности</w:t>
      </w:r>
      <w:r>
        <w:rPr>
          <w:spacing w:val="-13"/>
        </w:rPr>
        <w:t> </w:t>
      </w:r>
      <w:r>
        <w:rPr/>
        <w:t>ставить</w:t>
      </w:r>
      <w:r>
        <w:rPr>
          <w:spacing w:val="-13"/>
        </w:rPr>
        <w:t> </w:t>
      </w:r>
      <w:r>
        <w:rPr/>
        <w:t>цели</w:t>
      </w:r>
      <w:r>
        <w:rPr>
          <w:spacing w:val="35"/>
        </w:rPr>
        <w:t> </w:t>
      </w:r>
      <w:r>
        <w:rPr/>
        <w:t>и</w:t>
      </w:r>
      <w:r>
        <w:rPr>
          <w:spacing w:val="-13"/>
        </w:rPr>
        <w:t> </w:t>
      </w:r>
      <w:r>
        <w:rPr/>
        <w:t>строить жизненные планы.</w:t>
      </w:r>
    </w:p>
    <w:p>
      <w:pPr>
        <w:pStyle w:val="BodyText"/>
        <w:ind w:left="1032" w:firstLine="0"/>
      </w:pPr>
      <w:r>
        <w:rPr/>
        <w:t>Личностные</w:t>
      </w:r>
      <w:r>
        <w:rPr>
          <w:spacing w:val="-3"/>
        </w:rPr>
        <w:t> </w:t>
      </w:r>
      <w:r>
        <w:rPr/>
        <w:t>результаты освоения предмета</w:t>
      </w:r>
      <w:r>
        <w:rPr>
          <w:spacing w:val="5"/>
        </w:rPr>
        <w:t> </w:t>
      </w:r>
      <w:r>
        <w:rPr/>
        <w:t>«Химия»</w:t>
      </w:r>
      <w:r>
        <w:rPr>
          <w:spacing w:val="-6"/>
        </w:rPr>
        <w:t> </w:t>
      </w:r>
      <w:r>
        <w:rPr/>
        <w:t>достигаются</w:t>
      </w:r>
      <w:r>
        <w:rPr>
          <w:spacing w:val="-1"/>
        </w:rPr>
        <w:t> </w:t>
      </w:r>
      <w:r>
        <w:rPr/>
        <w:t>в</w:t>
      </w:r>
      <w:r>
        <w:rPr>
          <w:spacing w:val="-1"/>
        </w:rPr>
        <w:t> </w:t>
      </w:r>
      <w:r>
        <w:rPr/>
        <w:t>единстве</w:t>
      </w:r>
      <w:r>
        <w:rPr>
          <w:spacing w:val="2"/>
        </w:rPr>
        <w:t> </w:t>
      </w:r>
      <w:r>
        <w:rPr>
          <w:spacing w:val="-2"/>
        </w:rPr>
        <w:t>учебной</w:t>
      </w:r>
    </w:p>
    <w:p>
      <w:pPr>
        <w:spacing w:after="0"/>
        <w:sectPr>
          <w:pgSz w:w="11920" w:h="16850"/>
          <w:pgMar w:header="0" w:footer="1162" w:top="1040" w:bottom="1480" w:left="1380" w:right="220"/>
        </w:sectPr>
      </w:pPr>
    </w:p>
    <w:p>
      <w:pPr>
        <w:pStyle w:val="BodyText"/>
        <w:spacing w:before="62"/>
        <w:ind w:right="337" w:firstLine="0"/>
      </w:pPr>
      <w:r>
        <w:rPr/>
        <w:t>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pPr>
        <w:pStyle w:val="BodyText"/>
        <w:spacing w:before="3"/>
        <w:ind w:right="344"/>
      </w:pPr>
      <w:r>
        <w:rPr/>
        <w:t>Личностные результаты освоения предмета «Химия» отражают сформированность опыта</w:t>
      </w:r>
      <w:r>
        <w:rPr>
          <w:spacing w:val="-2"/>
        </w:rPr>
        <w:t> </w:t>
      </w:r>
      <w:r>
        <w:rPr/>
        <w:t>познавательной</w:t>
      </w:r>
      <w:r>
        <w:rPr>
          <w:spacing w:val="-5"/>
        </w:rPr>
        <w:t> </w:t>
      </w:r>
      <w:r>
        <w:rPr/>
        <w:t>и практической деятельности обучающихся</w:t>
      </w:r>
      <w:r>
        <w:rPr>
          <w:spacing w:val="-3"/>
        </w:rPr>
        <w:t> </w:t>
      </w:r>
      <w:r>
        <w:rPr/>
        <w:t>по</w:t>
      </w:r>
      <w:r>
        <w:rPr>
          <w:spacing w:val="-3"/>
        </w:rPr>
        <w:t> </w:t>
      </w:r>
      <w:r>
        <w:rPr/>
        <w:t>реализации</w:t>
      </w:r>
      <w:r>
        <w:rPr>
          <w:spacing w:val="-3"/>
        </w:rPr>
        <w:t> </w:t>
      </w:r>
      <w:r>
        <w:rPr/>
        <w:t>принятых</w:t>
      </w:r>
      <w:r>
        <w:rPr>
          <w:spacing w:val="-6"/>
        </w:rPr>
        <w:t> </w:t>
      </w:r>
      <w:r>
        <w:rPr/>
        <w:t>в обществе ценностей, в том числе в части:</w:t>
      </w:r>
    </w:p>
    <w:p>
      <w:pPr>
        <w:pStyle w:val="ListParagraph"/>
        <w:numPr>
          <w:ilvl w:val="0"/>
          <w:numId w:val="36"/>
        </w:numPr>
        <w:tabs>
          <w:tab w:pos="1287" w:val="left" w:leader="none"/>
        </w:tabs>
        <w:spacing w:line="240" w:lineRule="auto"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jc w:val="left"/>
      </w:pPr>
      <w:r>
        <w:rPr/>
        <w:t>осознания обучающимися своих конституционных прав и обязанностей, уважения к закону и правопорядку;</w:t>
      </w:r>
    </w:p>
    <w:p>
      <w:pPr>
        <w:pStyle w:val="BodyText"/>
        <w:jc w:val="left"/>
      </w:pPr>
      <w:r>
        <w:rPr/>
        <w:t>представления</w:t>
      </w:r>
      <w:r>
        <w:rPr>
          <w:spacing w:val="40"/>
        </w:rPr>
        <w:t> </w:t>
      </w:r>
      <w:r>
        <w:rPr/>
        <w:t>о</w:t>
      </w:r>
      <w:r>
        <w:rPr>
          <w:spacing w:val="39"/>
        </w:rPr>
        <w:t> </w:t>
      </w:r>
      <w:r>
        <w:rPr/>
        <w:t>социальных</w:t>
      </w:r>
      <w:r>
        <w:rPr>
          <w:spacing w:val="40"/>
        </w:rPr>
        <w:t> </w:t>
      </w:r>
      <w:r>
        <w:rPr/>
        <w:t>нормах</w:t>
      </w:r>
      <w:r>
        <w:rPr>
          <w:spacing w:val="39"/>
        </w:rPr>
        <w:t> </w:t>
      </w:r>
      <w:r>
        <w:rPr/>
        <w:t>и</w:t>
      </w:r>
      <w:r>
        <w:rPr>
          <w:spacing w:val="40"/>
        </w:rPr>
        <w:t> </w:t>
      </w:r>
      <w:r>
        <w:rPr/>
        <w:t>правилах</w:t>
      </w:r>
      <w:r>
        <w:rPr>
          <w:spacing w:val="39"/>
        </w:rPr>
        <w:t> </w:t>
      </w:r>
      <w:r>
        <w:rPr/>
        <w:t>межличностных</w:t>
      </w:r>
      <w:r>
        <w:rPr>
          <w:spacing w:val="39"/>
        </w:rPr>
        <w:t> </w:t>
      </w:r>
      <w:r>
        <w:rPr/>
        <w:t>отношений</w:t>
      </w:r>
      <w:r>
        <w:rPr>
          <w:spacing w:val="40"/>
        </w:rPr>
        <w:t> </w:t>
      </w:r>
      <w:r>
        <w:rPr/>
        <w:t>в </w:t>
      </w:r>
      <w:r>
        <w:rPr>
          <w:spacing w:val="-2"/>
        </w:rPr>
        <w:t>коллективе;</w:t>
      </w:r>
    </w:p>
    <w:p>
      <w:pPr>
        <w:pStyle w:val="BodyText"/>
        <w:jc w:val="left"/>
      </w:pPr>
      <w:r>
        <w:rPr/>
        <w:t>готовности</w:t>
      </w:r>
      <w:r>
        <w:rPr>
          <w:spacing w:val="30"/>
        </w:rPr>
        <w:t> </w:t>
      </w:r>
      <w:r>
        <w:rPr/>
        <w:t>к совместной</w:t>
      </w:r>
      <w:r>
        <w:rPr>
          <w:spacing w:val="30"/>
        </w:rPr>
        <w:t> </w:t>
      </w:r>
      <w:r>
        <w:rPr/>
        <w:t>творческой деятельности</w:t>
      </w:r>
      <w:r>
        <w:rPr>
          <w:spacing w:val="30"/>
        </w:rPr>
        <w:t> </w:t>
      </w:r>
      <w:r>
        <w:rPr/>
        <w:t>при создании</w:t>
      </w:r>
      <w:r>
        <w:rPr>
          <w:spacing w:val="33"/>
        </w:rPr>
        <w:t> </w:t>
      </w:r>
      <w:r>
        <w:rPr/>
        <w:t>учебных</w:t>
      </w:r>
      <w:r>
        <w:rPr>
          <w:spacing w:val="29"/>
        </w:rPr>
        <w:t> </w:t>
      </w:r>
      <w:r>
        <w:rPr/>
        <w:t>проектов, решении учебных и познавательных задач, выполнении химических экспериментов;</w:t>
      </w:r>
    </w:p>
    <w:p>
      <w:pPr>
        <w:pStyle w:val="BodyText"/>
        <w:spacing w:before="1"/>
        <w:ind w:right="343"/>
        <w:jc w:val="left"/>
      </w:pPr>
      <w:r>
        <w:rPr/>
        <w:t>способности понимать и принимать мотивы, намерения, логику и аргументы других при анализе различных видов учебной деятельности;</w:t>
      </w:r>
    </w:p>
    <w:p>
      <w:pPr>
        <w:pStyle w:val="ListParagraph"/>
        <w:numPr>
          <w:ilvl w:val="0"/>
          <w:numId w:val="36"/>
        </w:numPr>
        <w:tabs>
          <w:tab w:pos="1287" w:val="left" w:leader="none"/>
        </w:tabs>
        <w:spacing w:line="240" w:lineRule="auto" w:before="0" w:after="0"/>
        <w:ind w:left="1287" w:right="0" w:hanging="257"/>
        <w:jc w:val="left"/>
        <w:rPr>
          <w:sz w:val="24"/>
        </w:rPr>
      </w:pPr>
      <w:r>
        <w:rPr>
          <w:sz w:val="24"/>
        </w:rPr>
        <w:t>патриотического</w:t>
      </w:r>
      <w:r>
        <w:rPr>
          <w:spacing w:val="-11"/>
          <w:sz w:val="24"/>
        </w:rPr>
        <w:t> </w:t>
      </w:r>
      <w:r>
        <w:rPr>
          <w:spacing w:val="-2"/>
          <w:sz w:val="24"/>
        </w:rPr>
        <w:t>воспитания:</w:t>
      </w:r>
    </w:p>
    <w:p>
      <w:pPr>
        <w:pStyle w:val="BodyText"/>
        <w:ind w:left="900" w:right="338" w:firstLine="153"/>
      </w:pPr>
      <w:r>
        <w:rPr/>
        <w:t>ценностного</w:t>
      </w:r>
      <w:r>
        <w:rPr>
          <w:spacing w:val="-3"/>
        </w:rPr>
        <w:t> </w:t>
      </w:r>
      <w:r>
        <w:rPr/>
        <w:t>отношения</w:t>
      </w:r>
      <w:r>
        <w:rPr>
          <w:spacing w:val="-3"/>
        </w:rPr>
        <w:t> </w:t>
      </w:r>
      <w:r>
        <w:rPr/>
        <w:t>к</w:t>
      </w:r>
      <w:r>
        <w:rPr>
          <w:spacing w:val="-3"/>
        </w:rPr>
        <w:t> </w:t>
      </w:r>
      <w:r>
        <w:rPr/>
        <w:t>историческому</w:t>
      </w:r>
      <w:r>
        <w:rPr>
          <w:spacing w:val="-3"/>
        </w:rPr>
        <w:t> </w:t>
      </w:r>
      <w:r>
        <w:rPr/>
        <w:t>и</w:t>
      </w:r>
      <w:r>
        <w:rPr>
          <w:spacing w:val="-3"/>
        </w:rPr>
        <w:t> </w:t>
      </w:r>
      <w:r>
        <w:rPr/>
        <w:t>научному</w:t>
      </w:r>
      <w:r>
        <w:rPr>
          <w:spacing w:val="-3"/>
        </w:rPr>
        <w:t> </w:t>
      </w:r>
      <w:r>
        <w:rPr/>
        <w:t>наследию</w:t>
      </w:r>
      <w:r>
        <w:rPr>
          <w:spacing w:val="-3"/>
        </w:rPr>
        <w:t> </w:t>
      </w:r>
      <w:r>
        <w:rPr/>
        <w:t>отечественной</w:t>
      </w:r>
      <w:r>
        <w:rPr>
          <w:spacing w:val="-3"/>
        </w:rPr>
        <w:t> </w:t>
      </w:r>
      <w:r>
        <w:rPr/>
        <w:t>химии; уважения к процессу творчества в области</w:t>
      </w:r>
      <w:r>
        <w:rPr>
          <w:spacing w:val="40"/>
        </w:rPr>
        <w:t> </w:t>
      </w:r>
      <w:r>
        <w:rPr/>
        <w:t>теории</w:t>
      </w:r>
      <w:r>
        <w:rPr>
          <w:spacing w:val="40"/>
        </w:rPr>
        <w:t> </w:t>
      </w:r>
      <w:r>
        <w:rPr/>
        <w:t>и</w:t>
      </w:r>
      <w:r>
        <w:rPr>
          <w:spacing w:val="40"/>
        </w:rPr>
        <w:t> </w:t>
      </w:r>
      <w:r>
        <w:rPr/>
        <w:t>практического</w:t>
      </w:r>
      <w:r>
        <w:rPr>
          <w:spacing w:val="40"/>
        </w:rPr>
        <w:t> </w:t>
      </w:r>
      <w:r>
        <w:rPr/>
        <w:t>применения</w:t>
      </w:r>
      <w:r>
        <w:rPr>
          <w:spacing w:val="40"/>
        </w:rPr>
        <w:t> </w:t>
      </w:r>
      <w:r>
        <w:rPr/>
        <w:t>химии, осознания того, что достижения науки есть результат длительных наблюдений,</w:t>
      </w:r>
    </w:p>
    <w:p>
      <w:pPr>
        <w:pStyle w:val="BodyText"/>
        <w:ind w:firstLine="0"/>
      </w:pPr>
      <w:r>
        <w:rPr/>
        <w:t>кропотливых</w:t>
      </w:r>
      <w:r>
        <w:rPr>
          <w:spacing w:val="-6"/>
        </w:rPr>
        <w:t> </w:t>
      </w:r>
      <w:r>
        <w:rPr/>
        <w:t>экспериментальных</w:t>
      </w:r>
      <w:r>
        <w:rPr>
          <w:spacing w:val="-6"/>
        </w:rPr>
        <w:t> </w:t>
      </w:r>
      <w:r>
        <w:rPr/>
        <w:t>поисков,</w:t>
      </w:r>
      <w:r>
        <w:rPr>
          <w:spacing w:val="-8"/>
        </w:rPr>
        <w:t> </w:t>
      </w:r>
      <w:r>
        <w:rPr/>
        <w:t>постоянного</w:t>
      </w:r>
      <w:r>
        <w:rPr>
          <w:spacing w:val="-13"/>
        </w:rPr>
        <w:t> </w:t>
      </w:r>
      <w:r>
        <w:rPr/>
        <w:t>труда</w:t>
      </w:r>
      <w:r>
        <w:rPr>
          <w:spacing w:val="-7"/>
        </w:rPr>
        <w:t> </w:t>
      </w:r>
      <w:r>
        <w:rPr/>
        <w:t>учёных</w:t>
      </w:r>
      <w:r>
        <w:rPr>
          <w:spacing w:val="-7"/>
        </w:rPr>
        <w:t> </w:t>
      </w:r>
      <w:r>
        <w:rPr/>
        <w:t>и</w:t>
      </w:r>
      <w:r>
        <w:rPr>
          <w:spacing w:val="-7"/>
        </w:rPr>
        <w:t> </w:t>
      </w:r>
      <w:r>
        <w:rPr>
          <w:spacing w:val="-2"/>
        </w:rPr>
        <w:t>практиков;</w:t>
      </w:r>
    </w:p>
    <w:p>
      <w:pPr>
        <w:pStyle w:val="BodyText"/>
        <w:tabs>
          <w:tab w:pos="2163" w:val="left" w:leader="none"/>
          <w:tab w:pos="2518" w:val="left" w:leader="none"/>
          <w:tab w:pos="4395" w:val="left" w:leader="none"/>
          <w:tab w:pos="5473" w:val="left" w:leader="none"/>
          <w:tab w:pos="5809" w:val="left" w:leader="none"/>
          <w:tab w:pos="7137" w:val="left" w:leader="none"/>
          <w:tab w:pos="7492" w:val="left" w:leader="none"/>
          <w:tab w:pos="9160" w:val="left" w:leader="none"/>
        </w:tabs>
        <w:ind w:right="356"/>
        <w:jc w:val="left"/>
      </w:pPr>
      <w:r>
        <w:rPr>
          <w:spacing w:val="-2"/>
        </w:rPr>
        <w:t>интереса</w:t>
      </w:r>
      <w:r>
        <w:rPr/>
        <w:tab/>
      </w:r>
      <w:r>
        <w:rPr>
          <w:spacing w:val="-10"/>
        </w:rPr>
        <w:t>и</w:t>
      </w:r>
      <w:r>
        <w:rPr/>
        <w:tab/>
      </w:r>
      <w:r>
        <w:rPr>
          <w:spacing w:val="-2"/>
        </w:rPr>
        <w:t>познавательных</w:t>
      </w:r>
      <w:r>
        <w:rPr/>
        <w:tab/>
      </w:r>
      <w:r>
        <w:rPr>
          <w:spacing w:val="-2"/>
        </w:rPr>
        <w:t>мотивов</w:t>
      </w:r>
      <w:r>
        <w:rPr/>
        <w:tab/>
      </w:r>
      <w:r>
        <w:rPr>
          <w:spacing w:val="-10"/>
        </w:rPr>
        <w:t>в</w:t>
      </w:r>
      <w:r>
        <w:rPr/>
        <w:tab/>
      </w:r>
      <w:r>
        <w:rPr>
          <w:spacing w:val="-2"/>
        </w:rPr>
        <w:t>получении</w:t>
      </w:r>
      <w:r>
        <w:rPr/>
        <w:tab/>
      </w:r>
      <w:r>
        <w:rPr>
          <w:spacing w:val="-10"/>
        </w:rPr>
        <w:t>и</w:t>
      </w:r>
      <w:r>
        <w:rPr/>
        <w:tab/>
      </w:r>
      <w:r>
        <w:rPr>
          <w:spacing w:val="-2"/>
        </w:rPr>
        <w:t>последующем</w:t>
      </w:r>
      <w:r>
        <w:rPr/>
        <w:tab/>
      </w:r>
      <w:r>
        <w:rPr>
          <w:spacing w:val="-2"/>
        </w:rPr>
        <w:t>анализе </w:t>
      </w:r>
      <w:r>
        <w:rPr/>
        <w:t>информации о передовых достижениях современной отечественной химии;</w:t>
      </w:r>
    </w:p>
    <w:p>
      <w:pPr>
        <w:pStyle w:val="ListParagraph"/>
        <w:numPr>
          <w:ilvl w:val="0"/>
          <w:numId w:val="36"/>
        </w:numPr>
        <w:tabs>
          <w:tab w:pos="1287" w:val="left" w:leader="none"/>
        </w:tabs>
        <w:spacing w:line="240" w:lineRule="auto" w:before="0" w:after="0"/>
        <w:ind w:left="1287" w:right="0" w:hanging="257"/>
        <w:jc w:val="left"/>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jc w:val="left"/>
      </w:pPr>
      <w:r>
        <w:rPr/>
        <w:t>нравственного</w:t>
      </w:r>
      <w:r>
        <w:rPr>
          <w:spacing w:val="-8"/>
        </w:rPr>
        <w:t> </w:t>
      </w:r>
      <w:r>
        <w:rPr/>
        <w:t>сознания,</w:t>
      </w:r>
      <w:r>
        <w:rPr>
          <w:spacing w:val="-9"/>
        </w:rPr>
        <w:t> </w:t>
      </w:r>
      <w:r>
        <w:rPr/>
        <w:t>этического</w:t>
      </w:r>
      <w:r>
        <w:rPr>
          <w:spacing w:val="-7"/>
        </w:rPr>
        <w:t> </w:t>
      </w:r>
      <w:r>
        <w:rPr>
          <w:spacing w:val="-2"/>
        </w:rPr>
        <w:t>поведения;</w:t>
      </w:r>
    </w:p>
    <w:p>
      <w:pPr>
        <w:pStyle w:val="BodyText"/>
        <w:jc w:val="left"/>
      </w:pPr>
      <w:r>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pStyle w:val="BodyText"/>
        <w:jc w:val="left"/>
      </w:pPr>
      <w:r>
        <w:rPr/>
        <w:t>готовности</w:t>
      </w:r>
      <w:r>
        <w:rPr>
          <w:spacing w:val="40"/>
        </w:rPr>
        <w:t> </w:t>
      </w:r>
      <w:r>
        <w:rPr/>
        <w:t>оценивать</w:t>
      </w:r>
      <w:r>
        <w:rPr>
          <w:spacing w:val="37"/>
        </w:rPr>
        <w:t> </w:t>
      </w:r>
      <w:r>
        <w:rPr/>
        <w:t>своё</w:t>
      </w:r>
      <w:r>
        <w:rPr>
          <w:spacing w:val="36"/>
        </w:rPr>
        <w:t> </w:t>
      </w:r>
      <w:r>
        <w:rPr/>
        <w:t>поведение</w:t>
      </w:r>
      <w:r>
        <w:rPr>
          <w:spacing w:val="37"/>
        </w:rPr>
        <w:t> </w:t>
      </w:r>
      <w:r>
        <w:rPr/>
        <w:t>и</w:t>
      </w:r>
      <w:r>
        <w:rPr>
          <w:spacing w:val="40"/>
        </w:rPr>
        <w:t> </w:t>
      </w:r>
      <w:r>
        <w:rPr/>
        <w:t>поступки</w:t>
      </w:r>
      <w:r>
        <w:rPr>
          <w:spacing w:val="40"/>
        </w:rPr>
        <w:t> </w:t>
      </w:r>
      <w:r>
        <w:rPr/>
        <w:t>своих</w:t>
      </w:r>
      <w:r>
        <w:rPr>
          <w:spacing w:val="38"/>
        </w:rPr>
        <w:t> </w:t>
      </w:r>
      <w:r>
        <w:rPr/>
        <w:t>товарищей</w:t>
      </w:r>
      <w:r>
        <w:rPr>
          <w:spacing w:val="39"/>
        </w:rPr>
        <w:t> </w:t>
      </w:r>
      <w:r>
        <w:rPr/>
        <w:t>с</w:t>
      </w:r>
      <w:r>
        <w:rPr>
          <w:spacing w:val="37"/>
        </w:rPr>
        <w:t> </w:t>
      </w:r>
      <w:r>
        <w:rPr/>
        <w:t>позиций нравственных и правовых норм и осознание последствий этих поступков;</w:t>
      </w:r>
    </w:p>
    <w:p>
      <w:pPr>
        <w:pStyle w:val="ListParagraph"/>
        <w:numPr>
          <w:ilvl w:val="0"/>
          <w:numId w:val="36"/>
        </w:numPr>
        <w:tabs>
          <w:tab w:pos="1287" w:val="left" w:leader="none"/>
        </w:tabs>
        <w:spacing w:line="240" w:lineRule="auto" w:before="1" w:after="0"/>
        <w:ind w:left="1287" w:right="0" w:hanging="257"/>
        <w:jc w:val="left"/>
        <w:rPr>
          <w:sz w:val="24"/>
        </w:rPr>
      </w:pPr>
      <w:r>
        <w:rPr>
          <w:sz w:val="24"/>
        </w:rPr>
        <w:t>формирования</w:t>
      </w:r>
      <w:r>
        <w:rPr>
          <w:spacing w:val="-10"/>
          <w:sz w:val="24"/>
        </w:rPr>
        <w:t> </w:t>
      </w:r>
      <w:r>
        <w:rPr>
          <w:sz w:val="24"/>
        </w:rPr>
        <w:t>культуры</w:t>
      </w:r>
      <w:r>
        <w:rPr>
          <w:spacing w:val="-9"/>
          <w:sz w:val="24"/>
        </w:rPr>
        <w:t> </w:t>
      </w:r>
      <w:r>
        <w:rPr>
          <w:spacing w:val="-2"/>
          <w:sz w:val="24"/>
        </w:rPr>
        <w:t>здоровья:</w:t>
      </w:r>
    </w:p>
    <w:p>
      <w:pPr>
        <w:pStyle w:val="BodyText"/>
        <w:jc w:val="left"/>
      </w:pPr>
      <w:r>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pStyle w:val="BodyText"/>
        <w:ind w:right="607"/>
        <w:jc w:val="left"/>
      </w:pPr>
      <w:r>
        <w:rPr/>
        <w:t>соблюдения правил безопасного обращения с веществами в быту, повседневной жизни и в трудовой деятельности;</w:t>
      </w:r>
    </w:p>
    <w:p>
      <w:pPr>
        <w:pStyle w:val="BodyText"/>
        <w:tabs>
          <w:tab w:pos="2403" w:val="left" w:leader="none"/>
          <w:tab w:pos="3591" w:val="left" w:leader="none"/>
          <w:tab w:pos="4549" w:val="left" w:leader="none"/>
          <w:tab w:pos="6589" w:val="left" w:leader="none"/>
          <w:tab w:pos="6957" w:val="left" w:leader="none"/>
          <w:tab w:pos="8707" w:val="left" w:leader="none"/>
        </w:tabs>
        <w:ind w:right="359"/>
        <w:jc w:val="left"/>
      </w:pPr>
      <w:r>
        <w:rPr>
          <w:spacing w:val="-2"/>
        </w:rPr>
        <w:t>понимания</w:t>
      </w:r>
      <w:r>
        <w:rPr/>
        <w:tab/>
      </w:r>
      <w:r>
        <w:rPr>
          <w:spacing w:val="-2"/>
        </w:rPr>
        <w:t>ценности</w:t>
      </w:r>
      <w:r>
        <w:rPr/>
        <w:tab/>
      </w:r>
      <w:r>
        <w:rPr>
          <w:spacing w:val="-2"/>
        </w:rPr>
        <w:t>правил</w:t>
      </w:r>
      <w:r>
        <w:rPr/>
        <w:tab/>
      </w:r>
      <w:r>
        <w:rPr>
          <w:spacing w:val="-2"/>
        </w:rPr>
        <w:t>индивидуального</w:t>
      </w:r>
      <w:r>
        <w:rPr/>
        <w:tab/>
      </w:r>
      <w:r>
        <w:rPr>
          <w:spacing w:val="-10"/>
        </w:rPr>
        <w:t>и</w:t>
      </w:r>
      <w:r>
        <w:rPr/>
        <w:tab/>
      </w:r>
      <w:r>
        <w:rPr>
          <w:spacing w:val="-2"/>
        </w:rPr>
        <w:t>коллективного</w:t>
      </w:r>
      <w:r>
        <w:rPr/>
        <w:tab/>
      </w:r>
      <w:r>
        <w:rPr>
          <w:spacing w:val="-2"/>
        </w:rPr>
        <w:t>безопасного </w:t>
      </w:r>
      <w:r>
        <w:rPr/>
        <w:t>поведения в ситуациях, угрожающих здоровью и жизни людей;</w:t>
      </w:r>
    </w:p>
    <w:p>
      <w:pPr>
        <w:pStyle w:val="BodyText"/>
        <w:jc w:val="left"/>
      </w:pPr>
      <w:r>
        <w:rPr/>
        <w:t>осознания последствий и неприятия вредных привычек</w:t>
      </w:r>
      <w:r>
        <w:rPr>
          <w:spacing w:val="29"/>
        </w:rPr>
        <w:t> </w:t>
      </w:r>
      <w:r>
        <w:rPr/>
        <w:t>(употребления алкоголя, наркотиков, курения);</w:t>
      </w:r>
    </w:p>
    <w:p>
      <w:pPr>
        <w:pStyle w:val="ListParagraph"/>
        <w:numPr>
          <w:ilvl w:val="0"/>
          <w:numId w:val="36"/>
        </w:numPr>
        <w:tabs>
          <w:tab w:pos="1287" w:val="left" w:leader="none"/>
        </w:tabs>
        <w:spacing w:line="240" w:lineRule="auto" w:before="0"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spacing w:before="3"/>
        <w:ind w:right="335"/>
      </w:pPr>
      <w:r>
        <w:rPr/>
        <w:t>коммуникативной компетентности в учебно-исследовательской деятельности, общественно полезной, творческой и других видах деятельности;</w:t>
      </w:r>
    </w:p>
    <w:p>
      <w:pPr>
        <w:pStyle w:val="BodyText"/>
        <w:ind w:right="346"/>
      </w:pPr>
      <w:r>
        <w:rPr/>
        <w:t>установки на активное участие в решении практических задач социальной направленности (в рамках своего класса, школы);</w:t>
      </w:r>
    </w:p>
    <w:p>
      <w:pPr>
        <w:pStyle w:val="BodyText"/>
        <w:ind w:right="343"/>
      </w:pPr>
      <w:r>
        <w:rPr/>
        <w:t>интереса</w:t>
      </w:r>
      <w:r>
        <w:rPr>
          <w:spacing w:val="-12"/>
        </w:rPr>
        <w:t> </w:t>
      </w:r>
      <w:r>
        <w:rPr/>
        <w:t>к</w:t>
      </w:r>
      <w:r>
        <w:rPr>
          <w:spacing w:val="-11"/>
        </w:rPr>
        <w:t> </w:t>
      </w:r>
      <w:r>
        <w:rPr/>
        <w:t>практическому</w:t>
      </w:r>
      <w:r>
        <w:rPr>
          <w:spacing w:val="-11"/>
        </w:rPr>
        <w:t> </w:t>
      </w:r>
      <w:r>
        <w:rPr/>
        <w:t>изучению</w:t>
      </w:r>
      <w:r>
        <w:rPr>
          <w:spacing w:val="-10"/>
        </w:rPr>
        <w:t> </w:t>
      </w:r>
      <w:r>
        <w:rPr/>
        <w:t>профессий</w:t>
      </w:r>
      <w:r>
        <w:rPr>
          <w:spacing w:val="-11"/>
        </w:rPr>
        <w:t> </w:t>
      </w:r>
      <w:r>
        <w:rPr/>
        <w:t>различного</w:t>
      </w:r>
      <w:r>
        <w:rPr>
          <w:spacing w:val="-11"/>
        </w:rPr>
        <w:t> </w:t>
      </w:r>
      <w:r>
        <w:rPr/>
        <w:t>рода,</w:t>
      </w:r>
      <w:r>
        <w:rPr>
          <w:spacing w:val="-12"/>
        </w:rPr>
        <w:t> </w:t>
      </w:r>
      <w:r>
        <w:rPr/>
        <w:t>в</w:t>
      </w:r>
      <w:r>
        <w:rPr>
          <w:spacing w:val="-13"/>
        </w:rPr>
        <w:t> </w:t>
      </w:r>
      <w:r>
        <w:rPr/>
        <w:t>том</w:t>
      </w:r>
      <w:r>
        <w:rPr>
          <w:spacing w:val="-13"/>
        </w:rPr>
        <w:t> </w:t>
      </w:r>
      <w:r>
        <w:rPr/>
        <w:t>числе</w:t>
      </w:r>
      <w:r>
        <w:rPr>
          <w:spacing w:val="-10"/>
        </w:rPr>
        <w:t> </w:t>
      </w:r>
      <w:r>
        <w:rPr/>
        <w:t>на</w:t>
      </w:r>
      <w:r>
        <w:rPr>
          <w:spacing w:val="-13"/>
        </w:rPr>
        <w:t> </w:t>
      </w:r>
      <w:r>
        <w:rPr/>
        <w:t>основе применения предметных знаний по химии;</w:t>
      </w:r>
    </w:p>
    <w:p>
      <w:pPr>
        <w:pStyle w:val="BodyText"/>
        <w:ind w:left="1032" w:firstLine="0"/>
      </w:pPr>
      <w:r>
        <w:rPr/>
        <w:t>уважения</w:t>
      </w:r>
      <w:r>
        <w:rPr>
          <w:spacing w:val="-7"/>
        </w:rPr>
        <w:t> </w:t>
      </w:r>
      <w:r>
        <w:rPr/>
        <w:t>к</w:t>
      </w:r>
      <w:r>
        <w:rPr>
          <w:spacing w:val="-5"/>
        </w:rPr>
        <w:t> </w:t>
      </w:r>
      <w:r>
        <w:rPr/>
        <w:t>труду,</w:t>
      </w:r>
      <w:r>
        <w:rPr>
          <w:spacing w:val="-5"/>
        </w:rPr>
        <w:t> </w:t>
      </w:r>
      <w:r>
        <w:rPr/>
        <w:t>людям</w:t>
      </w:r>
      <w:r>
        <w:rPr>
          <w:spacing w:val="-5"/>
        </w:rPr>
        <w:t> </w:t>
      </w:r>
      <w:r>
        <w:rPr/>
        <w:t>труда</w:t>
      </w:r>
      <w:r>
        <w:rPr>
          <w:spacing w:val="-6"/>
        </w:rPr>
        <w:t> </w:t>
      </w:r>
      <w:r>
        <w:rPr/>
        <w:t>и</w:t>
      </w:r>
      <w:r>
        <w:rPr>
          <w:spacing w:val="-4"/>
        </w:rPr>
        <w:t> </w:t>
      </w:r>
      <w:r>
        <w:rPr/>
        <w:t>результатам</w:t>
      </w:r>
      <w:r>
        <w:rPr>
          <w:spacing w:val="-7"/>
        </w:rPr>
        <w:t> </w:t>
      </w:r>
      <w:r>
        <w:rPr/>
        <w:t>трудовой</w:t>
      </w:r>
      <w:r>
        <w:rPr>
          <w:spacing w:val="-3"/>
        </w:rPr>
        <w:t> </w:t>
      </w:r>
      <w:r>
        <w:rPr>
          <w:spacing w:val="-2"/>
        </w:rPr>
        <w:t>деятельности;</w:t>
      </w:r>
    </w:p>
    <w:p>
      <w:pPr>
        <w:pStyle w:val="BodyText"/>
        <w:ind w:right="345"/>
      </w:pPr>
      <w:r>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pPr>
        <w:pStyle w:val="ListParagraph"/>
        <w:numPr>
          <w:ilvl w:val="0"/>
          <w:numId w:val="36"/>
        </w:numPr>
        <w:tabs>
          <w:tab w:pos="1287" w:val="left" w:leader="none"/>
        </w:tabs>
        <w:spacing w:line="240" w:lineRule="auto" w:before="0"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ind w:left="1032" w:firstLine="0"/>
      </w:pPr>
      <w:r>
        <w:rPr/>
        <w:t>экологически</w:t>
      </w:r>
      <w:r>
        <w:rPr>
          <w:spacing w:val="36"/>
        </w:rPr>
        <w:t> </w:t>
      </w:r>
      <w:r>
        <w:rPr/>
        <w:t>целесообразного</w:t>
      </w:r>
      <w:r>
        <w:rPr>
          <w:spacing w:val="33"/>
        </w:rPr>
        <w:t> </w:t>
      </w:r>
      <w:r>
        <w:rPr/>
        <w:t>отношения</w:t>
      </w:r>
      <w:r>
        <w:rPr>
          <w:spacing w:val="33"/>
        </w:rPr>
        <w:t> </w:t>
      </w:r>
      <w:r>
        <w:rPr/>
        <w:t>к</w:t>
      </w:r>
      <w:r>
        <w:rPr>
          <w:spacing w:val="30"/>
        </w:rPr>
        <w:t> </w:t>
      </w:r>
      <w:r>
        <w:rPr/>
        <w:t>природе,</w:t>
      </w:r>
      <w:r>
        <w:rPr>
          <w:spacing w:val="33"/>
        </w:rPr>
        <w:t> </w:t>
      </w:r>
      <w:r>
        <w:rPr/>
        <w:t>как</w:t>
      </w:r>
      <w:r>
        <w:rPr>
          <w:spacing w:val="36"/>
        </w:rPr>
        <w:t> </w:t>
      </w:r>
      <w:r>
        <w:rPr/>
        <w:t>источнику</w:t>
      </w:r>
      <w:r>
        <w:rPr>
          <w:spacing w:val="32"/>
        </w:rPr>
        <w:t> </w:t>
      </w:r>
      <w:r>
        <w:rPr>
          <w:spacing w:val="-2"/>
        </w:rPr>
        <w:t>существования</w:t>
      </w:r>
    </w:p>
    <w:p>
      <w:pPr>
        <w:spacing w:after="0"/>
        <w:sectPr>
          <w:pgSz w:w="11920" w:h="16850"/>
          <w:pgMar w:header="0" w:footer="1162" w:top="1040" w:bottom="1480" w:left="1380" w:right="220"/>
        </w:sectPr>
      </w:pPr>
    </w:p>
    <w:p>
      <w:pPr>
        <w:pStyle w:val="BodyText"/>
        <w:spacing w:before="62"/>
        <w:ind w:firstLine="0"/>
      </w:pPr>
      <w:r>
        <w:rPr/>
        <w:t>жизни</w:t>
      </w:r>
      <w:r>
        <w:rPr>
          <w:spacing w:val="-3"/>
        </w:rPr>
        <w:t> </w:t>
      </w:r>
      <w:r>
        <w:rPr/>
        <w:t>на</w:t>
      </w:r>
      <w:r>
        <w:rPr>
          <w:spacing w:val="-4"/>
        </w:rPr>
        <w:t> </w:t>
      </w:r>
      <w:r>
        <w:rPr>
          <w:spacing w:val="-2"/>
        </w:rPr>
        <w:t>Земле;</w:t>
      </w:r>
    </w:p>
    <w:p>
      <w:pPr>
        <w:pStyle w:val="BodyText"/>
        <w:spacing w:before="3"/>
        <w:ind w:right="345"/>
      </w:pPr>
      <w:r>
        <w:rPr/>
        <w:t>понимания глобального характера экологических проблем, влияния экономических процессов на состояние природной и социальной среды;</w:t>
      </w:r>
    </w:p>
    <w:p>
      <w:pPr>
        <w:pStyle w:val="BodyText"/>
        <w:ind w:right="355"/>
      </w:pPr>
      <w:r>
        <w:rPr/>
        <w:t>осознания необходимости использования достижений химии для решения вопросов рационального природопользования;</w:t>
      </w:r>
    </w:p>
    <w:p>
      <w:pPr>
        <w:pStyle w:val="BodyText"/>
        <w:ind w:right="344"/>
      </w:pPr>
      <w:r>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pPr>
        <w:pStyle w:val="BodyText"/>
        <w:ind w:right="338"/>
      </w:pPr>
      <w:r>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pStyle w:val="ListParagraph"/>
        <w:numPr>
          <w:ilvl w:val="0"/>
          <w:numId w:val="36"/>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spacing w:before="1"/>
        <w:ind w:right="339"/>
      </w:pPr>
      <w:r>
        <w:rPr/>
        <w:t>сформированности</w:t>
      </w:r>
      <w:r>
        <w:rPr>
          <w:spacing w:val="-4"/>
        </w:rPr>
        <w:t> </w:t>
      </w:r>
      <w:r>
        <w:rPr/>
        <w:t>мировоззрения,</w:t>
      </w:r>
      <w:r>
        <w:rPr>
          <w:spacing w:val="-4"/>
        </w:rPr>
        <w:t> </w:t>
      </w:r>
      <w:r>
        <w:rPr/>
        <w:t>соответствующего</w:t>
      </w:r>
      <w:r>
        <w:rPr>
          <w:spacing w:val="-1"/>
        </w:rPr>
        <w:t> </w:t>
      </w:r>
      <w:r>
        <w:rPr/>
        <w:t>современному</w:t>
      </w:r>
      <w:r>
        <w:rPr>
          <w:spacing w:val="-4"/>
        </w:rPr>
        <w:t> </w:t>
      </w:r>
      <w:r>
        <w:rPr/>
        <w:t>уровню</w:t>
      </w:r>
      <w:r>
        <w:rPr>
          <w:spacing w:val="-4"/>
        </w:rPr>
        <w:t> </w:t>
      </w:r>
      <w:r>
        <w:rPr/>
        <w:t>развития науки и общественной практики;</w:t>
      </w:r>
    </w:p>
    <w:p>
      <w:pPr>
        <w:pStyle w:val="BodyText"/>
        <w:ind w:right="341"/>
      </w:pPr>
      <w:r>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w:t>
      </w:r>
      <w:r>
        <w:rPr>
          <w:spacing w:val="-2"/>
        </w:rPr>
        <w:t> </w:t>
      </w:r>
      <w:r>
        <w:rPr/>
        <w:t>как</w:t>
      </w:r>
      <w:r>
        <w:rPr>
          <w:spacing w:val="-1"/>
        </w:rPr>
        <w:t> </w:t>
      </w:r>
      <w:r>
        <w:rPr/>
        <w:t>о</w:t>
      </w:r>
      <w:r>
        <w:rPr>
          <w:spacing w:val="-1"/>
        </w:rPr>
        <w:t> </w:t>
      </w:r>
      <w:r>
        <w:rPr/>
        <w:t>единстве</w:t>
      </w:r>
      <w:r>
        <w:rPr>
          <w:spacing w:val="-2"/>
        </w:rPr>
        <w:t> </w:t>
      </w:r>
      <w:r>
        <w:rPr/>
        <w:t>природы</w:t>
      </w:r>
      <w:r>
        <w:rPr>
          <w:spacing w:val="-2"/>
        </w:rPr>
        <w:t> </w:t>
      </w:r>
      <w:r>
        <w:rPr/>
        <w:t>и человека,</w:t>
      </w:r>
      <w:r>
        <w:rPr>
          <w:spacing w:val="-1"/>
        </w:rPr>
        <w:t> </w:t>
      </w:r>
      <w:r>
        <w:rPr/>
        <w:t>в</w:t>
      </w:r>
      <w:r>
        <w:rPr>
          <w:spacing w:val="-2"/>
        </w:rPr>
        <w:t> </w:t>
      </w:r>
      <w:r>
        <w:rPr/>
        <w:t>познании природных</w:t>
      </w:r>
      <w:r>
        <w:rPr>
          <w:spacing w:val="-3"/>
        </w:rPr>
        <w:t> </w:t>
      </w:r>
      <w:r>
        <w:rPr/>
        <w:t>закономерностей</w:t>
      </w:r>
      <w:r>
        <w:rPr>
          <w:spacing w:val="-1"/>
        </w:rPr>
        <w:t> </w:t>
      </w:r>
      <w:r>
        <w:rPr/>
        <w:t>и решении проблем сохранения природного равновесия;</w:t>
      </w:r>
    </w:p>
    <w:p>
      <w:pPr>
        <w:pStyle w:val="BodyText"/>
        <w:ind w:right="336"/>
      </w:pPr>
      <w:r>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pStyle w:val="BodyText"/>
        <w:ind w:right="337"/>
      </w:pPr>
      <w:r>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w:t>
      </w:r>
      <w:r>
        <w:rPr>
          <w:spacing w:val="-1"/>
        </w:rPr>
        <w:t> </w:t>
      </w:r>
      <w:r>
        <w:rPr/>
        <w:t>нём изменений, умения делать обоснованные заключения на основе научных фактов и имеющихся данных с целью получения достоверных выводов;</w:t>
      </w:r>
    </w:p>
    <w:p>
      <w:pPr>
        <w:pStyle w:val="BodyText"/>
        <w:spacing w:before="1"/>
        <w:ind w:right="352"/>
      </w:pPr>
      <w:r>
        <w:rPr/>
        <w:t>способности самостоятельно использовать химические знания для решения проблем в реальных жизненных ситуациях;</w:t>
      </w:r>
    </w:p>
    <w:p>
      <w:pPr>
        <w:pStyle w:val="BodyText"/>
        <w:ind w:left="1032" w:firstLine="0"/>
      </w:pPr>
      <w:r>
        <w:rPr/>
        <w:t>интереса</w:t>
      </w:r>
      <w:r>
        <w:rPr>
          <w:spacing w:val="-11"/>
        </w:rPr>
        <w:t> </w:t>
      </w:r>
      <w:r>
        <w:rPr/>
        <w:t>к</w:t>
      </w:r>
      <w:r>
        <w:rPr>
          <w:spacing w:val="-5"/>
        </w:rPr>
        <w:t> </w:t>
      </w:r>
      <w:r>
        <w:rPr/>
        <w:t>познанию</w:t>
      </w:r>
      <w:r>
        <w:rPr>
          <w:spacing w:val="-7"/>
        </w:rPr>
        <w:t> </w:t>
      </w:r>
      <w:r>
        <w:rPr/>
        <w:t>и</w:t>
      </w:r>
      <w:r>
        <w:rPr>
          <w:spacing w:val="-12"/>
        </w:rPr>
        <w:t> </w:t>
      </w:r>
      <w:r>
        <w:rPr/>
        <w:t>исследовательской</w:t>
      </w:r>
      <w:r>
        <w:rPr>
          <w:spacing w:val="-4"/>
        </w:rPr>
        <w:t> </w:t>
      </w:r>
      <w:r>
        <w:rPr>
          <w:spacing w:val="-2"/>
        </w:rPr>
        <w:t>деятельности;</w:t>
      </w:r>
    </w:p>
    <w:p>
      <w:pPr>
        <w:pStyle w:val="BodyText"/>
        <w:ind w:right="338"/>
      </w:pPr>
      <w:r>
        <w:rPr/>
        <w:t>готовности и способности к непрерывному образованию и самообразованию, к активному</w:t>
      </w:r>
      <w:r>
        <w:rPr>
          <w:spacing w:val="-9"/>
        </w:rPr>
        <w:t> </w:t>
      </w:r>
      <w:r>
        <w:rPr/>
        <w:t>получению новых</w:t>
      </w:r>
      <w:r>
        <w:rPr>
          <w:spacing w:val="-2"/>
        </w:rPr>
        <w:t> </w:t>
      </w:r>
      <w:r>
        <w:rPr/>
        <w:t>знаний по</w:t>
      </w:r>
      <w:r>
        <w:rPr>
          <w:spacing w:val="-2"/>
        </w:rPr>
        <w:t> </w:t>
      </w:r>
      <w:r>
        <w:rPr/>
        <w:t>химии</w:t>
      </w:r>
      <w:r>
        <w:rPr>
          <w:spacing w:val="-3"/>
        </w:rPr>
        <w:t> </w:t>
      </w:r>
      <w:r>
        <w:rPr/>
        <w:t>в соответствии с</w:t>
      </w:r>
      <w:r>
        <w:rPr>
          <w:spacing w:val="-1"/>
        </w:rPr>
        <w:t> </w:t>
      </w:r>
      <w:r>
        <w:rPr/>
        <w:t>жизненными потребностями;</w:t>
      </w:r>
    </w:p>
    <w:p>
      <w:pPr>
        <w:pStyle w:val="BodyText"/>
        <w:ind w:left="1032" w:firstLine="0"/>
      </w:pPr>
      <w:r>
        <w:rPr/>
        <w:t>интереса</w:t>
      </w:r>
      <w:r>
        <w:rPr>
          <w:spacing w:val="-10"/>
        </w:rPr>
        <w:t> </w:t>
      </w:r>
      <w:r>
        <w:rPr/>
        <w:t>к</w:t>
      </w:r>
      <w:r>
        <w:rPr>
          <w:spacing w:val="-4"/>
        </w:rPr>
        <w:t> </w:t>
      </w:r>
      <w:r>
        <w:rPr/>
        <w:t>особенностям</w:t>
      </w:r>
      <w:r>
        <w:rPr>
          <w:spacing w:val="-5"/>
        </w:rPr>
        <w:t> </w:t>
      </w:r>
      <w:r>
        <w:rPr/>
        <w:t>труда</w:t>
      </w:r>
      <w:r>
        <w:rPr>
          <w:spacing w:val="-8"/>
        </w:rPr>
        <w:t> </w:t>
      </w:r>
      <w:r>
        <w:rPr/>
        <w:t>в</w:t>
      </w:r>
      <w:r>
        <w:rPr>
          <w:spacing w:val="-6"/>
        </w:rPr>
        <w:t> </w:t>
      </w:r>
      <w:r>
        <w:rPr/>
        <w:t>различных</w:t>
      </w:r>
      <w:r>
        <w:rPr>
          <w:spacing w:val="-5"/>
        </w:rPr>
        <w:t> </w:t>
      </w:r>
      <w:r>
        <w:rPr/>
        <w:t>сферах</w:t>
      </w:r>
      <w:r>
        <w:rPr>
          <w:spacing w:val="-2"/>
        </w:rPr>
        <w:t> </w:t>
      </w:r>
      <w:r>
        <w:rPr/>
        <w:t>профессиональной</w:t>
      </w:r>
      <w:r>
        <w:rPr>
          <w:spacing w:val="-7"/>
        </w:rPr>
        <w:t> </w:t>
      </w:r>
      <w:r>
        <w:rPr>
          <w:spacing w:val="-2"/>
        </w:rPr>
        <w:t>деятельности.</w:t>
      </w:r>
    </w:p>
    <w:p>
      <w:pPr>
        <w:pStyle w:val="BodyText"/>
        <w:ind w:right="344"/>
      </w:pPr>
      <w:r>
        <w:rPr/>
        <w:t>Метапредметные</w:t>
      </w:r>
      <w:r>
        <w:rPr>
          <w:spacing w:val="-13"/>
        </w:rPr>
        <w:t> </w:t>
      </w:r>
      <w:r>
        <w:rPr/>
        <w:t>результаты</w:t>
      </w:r>
      <w:r>
        <w:rPr>
          <w:spacing w:val="-12"/>
        </w:rPr>
        <w:t> </w:t>
      </w:r>
      <w:r>
        <w:rPr/>
        <w:t>освоения</w:t>
      </w:r>
      <w:r>
        <w:rPr>
          <w:spacing w:val="-13"/>
        </w:rPr>
        <w:t> </w:t>
      </w:r>
      <w:r>
        <w:rPr/>
        <w:t>учебного</w:t>
      </w:r>
      <w:r>
        <w:rPr>
          <w:spacing w:val="-13"/>
        </w:rPr>
        <w:t> </w:t>
      </w:r>
      <w:r>
        <w:rPr/>
        <w:t>предмета</w:t>
      </w:r>
      <w:r>
        <w:rPr>
          <w:spacing w:val="-10"/>
        </w:rPr>
        <w:t> </w:t>
      </w:r>
      <w:r>
        <w:rPr/>
        <w:t>«Химия»</w:t>
      </w:r>
      <w:r>
        <w:rPr>
          <w:spacing w:val="-13"/>
        </w:rPr>
        <w:t> </w:t>
      </w:r>
      <w:r>
        <w:rPr/>
        <w:t>на</w:t>
      </w:r>
      <w:r>
        <w:rPr>
          <w:spacing w:val="-9"/>
        </w:rPr>
        <w:t> </w:t>
      </w:r>
      <w:r>
        <w:rPr/>
        <w:t>уровне</w:t>
      </w:r>
      <w:r>
        <w:rPr>
          <w:spacing w:val="-13"/>
        </w:rPr>
        <w:t> </w:t>
      </w:r>
      <w:r>
        <w:rPr/>
        <w:t>среднего общего образования включают:</w:t>
      </w:r>
    </w:p>
    <w:p>
      <w:pPr>
        <w:pStyle w:val="BodyText"/>
        <w:ind w:right="340"/>
      </w:pPr>
      <w:r>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w:t>
      </w:r>
      <w:r>
        <w:rPr>
          <w:spacing w:val="-13"/>
        </w:rPr>
        <w:t> </w:t>
      </w:r>
      <w:r>
        <w:rPr/>
        <w:t>явление,</w:t>
      </w:r>
      <w:r>
        <w:rPr>
          <w:spacing w:val="-12"/>
        </w:rPr>
        <w:t> </w:t>
      </w:r>
      <w:r>
        <w:rPr/>
        <w:t>процесс,</w:t>
      </w:r>
      <w:r>
        <w:rPr>
          <w:spacing w:val="-13"/>
        </w:rPr>
        <w:t> </w:t>
      </w:r>
      <w:r>
        <w:rPr/>
        <w:t>система,</w:t>
      </w:r>
      <w:r>
        <w:rPr>
          <w:spacing w:val="-13"/>
        </w:rPr>
        <w:t> </w:t>
      </w:r>
      <w:r>
        <w:rPr/>
        <w:t>научный</w:t>
      </w:r>
      <w:r>
        <w:rPr>
          <w:spacing w:val="-11"/>
        </w:rPr>
        <w:t> </w:t>
      </w:r>
      <w:r>
        <w:rPr/>
        <w:t>факт,</w:t>
      </w:r>
      <w:r>
        <w:rPr>
          <w:spacing w:val="-13"/>
        </w:rPr>
        <w:t> </w:t>
      </w:r>
      <w:r>
        <w:rPr/>
        <w:t>принцип,</w:t>
      </w:r>
      <w:r>
        <w:rPr>
          <w:spacing w:val="-11"/>
        </w:rPr>
        <w:t> </w:t>
      </w:r>
      <w:r>
        <w:rPr/>
        <w:t>гипотеза,</w:t>
      </w:r>
      <w:r>
        <w:rPr>
          <w:spacing w:val="33"/>
        </w:rPr>
        <w:t> </w:t>
      </w:r>
      <w:r>
        <w:rPr/>
        <w:t>закономерность,</w:t>
      </w:r>
      <w:r>
        <w:rPr>
          <w:spacing w:val="-11"/>
        </w:rPr>
        <w:t> </w:t>
      </w:r>
      <w:r>
        <w:rPr/>
        <w:t>закон, теория, исследование, наблюдение, измерение, эксперимент и другие);</w:t>
      </w:r>
    </w:p>
    <w:p>
      <w:pPr>
        <w:pStyle w:val="BodyText"/>
        <w:ind w:right="346"/>
      </w:pPr>
      <w:r>
        <w:rPr/>
        <w:t>универсальные</w:t>
      </w:r>
      <w:r>
        <w:rPr>
          <w:spacing w:val="-4"/>
        </w:rPr>
        <w:t> </w:t>
      </w:r>
      <w:r>
        <w:rPr/>
        <w:t>учебные</w:t>
      </w:r>
      <w:r>
        <w:rPr>
          <w:spacing w:val="-4"/>
        </w:rPr>
        <w:t> </w:t>
      </w:r>
      <w:r>
        <w:rPr/>
        <w:t>действия</w:t>
      </w:r>
      <w:r>
        <w:rPr>
          <w:spacing w:val="-3"/>
        </w:rPr>
        <w:t> </w:t>
      </w:r>
      <w:r>
        <w:rPr/>
        <w:t>(познавательные,</w:t>
      </w:r>
      <w:r>
        <w:rPr>
          <w:spacing w:val="-3"/>
        </w:rPr>
        <w:t> </w:t>
      </w:r>
      <w:r>
        <w:rPr/>
        <w:t>коммуникативные,</w:t>
      </w:r>
      <w:r>
        <w:rPr>
          <w:spacing w:val="-3"/>
        </w:rPr>
        <w:t> </w:t>
      </w:r>
      <w:r>
        <w:rPr/>
        <w:t>регулятивные), обеспечивающие формирование функциональной грамотности и социальной компетенции </w:t>
      </w:r>
      <w:r>
        <w:rPr>
          <w:spacing w:val="-2"/>
        </w:rPr>
        <w:t>обучающихся;</w:t>
      </w:r>
    </w:p>
    <w:p>
      <w:pPr>
        <w:pStyle w:val="BodyText"/>
        <w:spacing w:before="3"/>
        <w:ind w:right="346"/>
      </w:pPr>
      <w:r>
        <w:rPr/>
        <w:t>способность обучающихся использовать освоенные междисциплинарные, мировоззренческие</w:t>
      </w:r>
      <w:r>
        <w:rPr>
          <w:spacing w:val="-15"/>
        </w:rPr>
        <w:t> </w:t>
      </w:r>
      <w:r>
        <w:rPr/>
        <w:t>знания</w:t>
      </w:r>
      <w:r>
        <w:rPr>
          <w:spacing w:val="-15"/>
        </w:rPr>
        <w:t> </w:t>
      </w:r>
      <w:r>
        <w:rPr/>
        <w:t>и</w:t>
      </w:r>
      <w:r>
        <w:rPr>
          <w:spacing w:val="-15"/>
        </w:rPr>
        <w:t> </w:t>
      </w:r>
      <w:r>
        <w:rPr/>
        <w:t>универсальные</w:t>
      </w:r>
      <w:r>
        <w:rPr>
          <w:spacing w:val="-15"/>
        </w:rPr>
        <w:t> </w:t>
      </w:r>
      <w:r>
        <w:rPr/>
        <w:t>учебные</w:t>
      </w:r>
      <w:r>
        <w:rPr>
          <w:spacing w:val="-15"/>
        </w:rPr>
        <w:t> </w:t>
      </w:r>
      <w:r>
        <w:rPr/>
        <w:t>действия</w:t>
      </w:r>
      <w:r>
        <w:rPr>
          <w:spacing w:val="-15"/>
        </w:rPr>
        <w:t> </w:t>
      </w:r>
      <w:r>
        <w:rPr/>
        <w:t>в</w:t>
      </w:r>
      <w:r>
        <w:rPr>
          <w:spacing w:val="-15"/>
        </w:rPr>
        <w:t> </w:t>
      </w:r>
      <w:r>
        <w:rPr/>
        <w:t>познавательной</w:t>
      </w:r>
      <w:r>
        <w:rPr>
          <w:spacing w:val="-15"/>
        </w:rPr>
        <w:t> </w:t>
      </w:r>
      <w:r>
        <w:rPr/>
        <w:t>и</w:t>
      </w:r>
      <w:r>
        <w:rPr>
          <w:spacing w:val="-14"/>
        </w:rPr>
        <w:t> </w:t>
      </w:r>
      <w:r>
        <w:rPr/>
        <w:t>социальной </w:t>
      </w:r>
      <w:r>
        <w:rPr>
          <w:spacing w:val="-2"/>
        </w:rPr>
        <w:t>практике.</w:t>
      </w:r>
    </w:p>
    <w:p>
      <w:pPr>
        <w:pStyle w:val="BodyText"/>
        <w:ind w:right="353"/>
      </w:pPr>
      <w:r>
        <w:rPr/>
        <w:t>Метапредметные результаты отражают овладение универсальными учебными познавательными, коммуникативными и регулятивными действиями.</w:t>
      </w:r>
    </w:p>
    <w:p>
      <w:pPr>
        <w:pStyle w:val="BodyText"/>
        <w:ind w:left="1032" w:firstLine="0"/>
      </w:pPr>
      <w:r>
        <w:rPr/>
        <w:t>Овладение</w:t>
      </w:r>
      <w:r>
        <w:rPr>
          <w:spacing w:val="-16"/>
        </w:rPr>
        <w:t> </w:t>
      </w:r>
      <w:r>
        <w:rPr/>
        <w:t>универсальными</w:t>
      </w:r>
      <w:r>
        <w:rPr>
          <w:spacing w:val="-8"/>
        </w:rPr>
        <w:t> </w:t>
      </w:r>
      <w:r>
        <w:rPr/>
        <w:t>учебными</w:t>
      </w:r>
      <w:r>
        <w:rPr>
          <w:spacing w:val="-11"/>
        </w:rPr>
        <w:t> </w:t>
      </w:r>
      <w:r>
        <w:rPr/>
        <w:t>познавательными</w:t>
      </w:r>
      <w:r>
        <w:rPr>
          <w:spacing w:val="-11"/>
        </w:rPr>
        <w:t> </w:t>
      </w:r>
      <w:r>
        <w:rPr>
          <w:spacing w:val="-2"/>
        </w:rPr>
        <w:t>действиями:</w:t>
      </w:r>
    </w:p>
    <w:p>
      <w:pPr>
        <w:spacing w:after="0"/>
        <w:sectPr>
          <w:pgSz w:w="11920" w:h="16850"/>
          <w:pgMar w:header="0" w:footer="1162" w:top="1040" w:bottom="1480" w:left="1380" w:right="220"/>
        </w:sectPr>
      </w:pPr>
    </w:p>
    <w:p>
      <w:pPr>
        <w:pStyle w:val="ListParagraph"/>
        <w:numPr>
          <w:ilvl w:val="0"/>
          <w:numId w:val="37"/>
        </w:numPr>
        <w:tabs>
          <w:tab w:pos="1288" w:val="left" w:leader="none"/>
        </w:tabs>
        <w:spacing w:line="240" w:lineRule="auto" w:before="62" w:after="0"/>
        <w:ind w:left="1288" w:right="0" w:hanging="258"/>
        <w:jc w:val="both"/>
        <w:rPr>
          <w:sz w:val="24"/>
        </w:rPr>
      </w:pPr>
      <w:r>
        <w:rPr>
          <w:sz w:val="24"/>
        </w:rPr>
        <w:t>базовые</w:t>
      </w:r>
      <w:r>
        <w:rPr>
          <w:spacing w:val="-9"/>
          <w:sz w:val="24"/>
        </w:rPr>
        <w:t> </w:t>
      </w:r>
      <w:r>
        <w:rPr>
          <w:sz w:val="24"/>
        </w:rPr>
        <w:t>логические</w:t>
      </w:r>
      <w:r>
        <w:rPr>
          <w:spacing w:val="-4"/>
          <w:sz w:val="24"/>
        </w:rPr>
        <w:t> </w:t>
      </w:r>
      <w:r>
        <w:rPr>
          <w:spacing w:val="-2"/>
          <w:sz w:val="24"/>
        </w:rPr>
        <w:t>действия:</w:t>
      </w:r>
    </w:p>
    <w:p>
      <w:pPr>
        <w:pStyle w:val="BodyText"/>
        <w:spacing w:before="3"/>
        <w:ind w:right="344"/>
      </w:pPr>
      <w:r>
        <w:rPr/>
        <w:t>самостоятельно формулировать и актуализировать проблему, всесторонне её </w:t>
      </w:r>
      <w:r>
        <w:rPr>
          <w:spacing w:val="-2"/>
        </w:rPr>
        <w:t>рассматривать;</w:t>
      </w:r>
    </w:p>
    <w:p>
      <w:pPr>
        <w:pStyle w:val="BodyText"/>
        <w:ind w:right="342"/>
      </w:pPr>
      <w:r>
        <w:rPr/>
        <w:t>определять цели деятельности, задавая параметры и критерии их достижения, соотносить результаты деятельности с поставленными целями;</w:t>
      </w:r>
    </w:p>
    <w:p>
      <w:pPr>
        <w:pStyle w:val="BodyText"/>
        <w:ind w:right="338"/>
      </w:pPr>
      <w:r>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pPr>
        <w:pStyle w:val="BodyText"/>
        <w:ind w:left="1032" w:right="606" w:firstLine="0"/>
      </w:pPr>
      <w:r>
        <w:rPr/>
        <w:t>выбирать</w:t>
      </w:r>
      <w:r>
        <w:rPr>
          <w:spacing w:val="-3"/>
        </w:rPr>
        <w:t> </w:t>
      </w:r>
      <w:r>
        <w:rPr/>
        <w:t>основания</w:t>
      </w:r>
      <w:r>
        <w:rPr>
          <w:spacing w:val="-4"/>
        </w:rPr>
        <w:t> </w:t>
      </w:r>
      <w:r>
        <w:rPr/>
        <w:t>и</w:t>
      </w:r>
      <w:r>
        <w:rPr>
          <w:spacing w:val="-4"/>
        </w:rPr>
        <w:t> </w:t>
      </w:r>
      <w:r>
        <w:rPr/>
        <w:t>критерии</w:t>
      </w:r>
      <w:r>
        <w:rPr>
          <w:spacing w:val="-4"/>
        </w:rPr>
        <w:t> </w:t>
      </w:r>
      <w:r>
        <w:rPr/>
        <w:t>для</w:t>
      </w:r>
      <w:r>
        <w:rPr>
          <w:spacing w:val="-6"/>
        </w:rPr>
        <w:t> </w:t>
      </w:r>
      <w:r>
        <w:rPr/>
        <w:t>классификации</w:t>
      </w:r>
      <w:r>
        <w:rPr>
          <w:spacing w:val="-4"/>
        </w:rPr>
        <w:t> </w:t>
      </w:r>
      <w:r>
        <w:rPr/>
        <w:t>веществ</w:t>
      </w:r>
      <w:r>
        <w:rPr>
          <w:spacing w:val="-5"/>
        </w:rPr>
        <w:t> </w:t>
      </w:r>
      <w:r>
        <w:rPr/>
        <w:t>и</w:t>
      </w:r>
      <w:r>
        <w:rPr>
          <w:spacing w:val="-3"/>
        </w:rPr>
        <w:t> </w:t>
      </w:r>
      <w:r>
        <w:rPr/>
        <w:t>химических</w:t>
      </w:r>
      <w:r>
        <w:rPr>
          <w:spacing w:val="-4"/>
        </w:rPr>
        <w:t> </w:t>
      </w:r>
      <w:r>
        <w:rPr/>
        <w:t>реакций; устанавливать причинно-следственные связи между изучаемыми явлениями;</w:t>
      </w:r>
    </w:p>
    <w:p>
      <w:pPr>
        <w:pStyle w:val="BodyText"/>
        <w:ind w:right="345"/>
      </w:pPr>
      <w:r>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pPr>
        <w:pStyle w:val="BodyText"/>
        <w:spacing w:before="1"/>
        <w:ind w:right="337"/>
      </w:pPr>
      <w:r>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w:t>
      </w:r>
      <w:r>
        <w:rPr>
          <w:spacing w:val="-15"/>
        </w:rPr>
        <w:t> </w:t>
      </w:r>
      <w:r>
        <w:rPr/>
        <w:t>формула,</w:t>
      </w:r>
      <w:r>
        <w:rPr>
          <w:spacing w:val="-13"/>
        </w:rPr>
        <w:t> </w:t>
      </w:r>
      <w:r>
        <w:rPr/>
        <w:t>уравнение</w:t>
      </w:r>
      <w:r>
        <w:rPr>
          <w:spacing w:val="-15"/>
        </w:rPr>
        <w:t> </w:t>
      </w:r>
      <w:r>
        <w:rPr/>
        <w:t>химической</w:t>
      </w:r>
      <w:r>
        <w:rPr>
          <w:spacing w:val="-13"/>
        </w:rPr>
        <w:t> </w:t>
      </w:r>
      <w:r>
        <w:rPr/>
        <w:t>реакции</w:t>
      </w:r>
      <w:r>
        <w:rPr>
          <w:spacing w:val="-13"/>
        </w:rPr>
        <w:t> </w:t>
      </w:r>
      <w:r>
        <w:rPr/>
        <w:t>–</w:t>
      </w:r>
      <w:r>
        <w:rPr>
          <w:spacing w:val="-15"/>
        </w:rPr>
        <w:t> </w:t>
      </w:r>
      <w:r>
        <w:rPr/>
        <w:t>при</w:t>
      </w:r>
      <w:r>
        <w:rPr>
          <w:spacing w:val="-13"/>
        </w:rPr>
        <w:t> </w:t>
      </w:r>
      <w:r>
        <w:rPr/>
        <w:t>решении</w:t>
      </w:r>
      <w:r>
        <w:rPr>
          <w:spacing w:val="-14"/>
        </w:rPr>
        <w:t> </w:t>
      </w:r>
      <w:r>
        <w:rPr/>
        <w:t>учебных</w:t>
      </w:r>
      <w:r>
        <w:rPr>
          <w:spacing w:val="-15"/>
        </w:rPr>
        <w:t> </w:t>
      </w:r>
      <w:r>
        <w:rPr/>
        <w:t>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pStyle w:val="ListParagraph"/>
        <w:numPr>
          <w:ilvl w:val="0"/>
          <w:numId w:val="37"/>
        </w:numPr>
        <w:tabs>
          <w:tab w:pos="1288" w:val="left" w:leader="none"/>
        </w:tabs>
        <w:spacing w:line="240" w:lineRule="auto" w:before="0" w:after="0"/>
        <w:ind w:left="1288" w:right="0" w:hanging="258"/>
        <w:jc w:val="both"/>
        <w:rPr>
          <w:sz w:val="24"/>
        </w:rPr>
      </w:pPr>
      <w:r>
        <w:rPr>
          <w:sz w:val="24"/>
        </w:rPr>
        <w:t>базовые</w:t>
      </w:r>
      <w:r>
        <w:rPr>
          <w:spacing w:val="-8"/>
          <w:sz w:val="24"/>
        </w:rPr>
        <w:t> </w:t>
      </w:r>
      <w:r>
        <w:rPr>
          <w:sz w:val="24"/>
        </w:rPr>
        <w:t>исследовательские</w:t>
      </w:r>
      <w:r>
        <w:rPr>
          <w:spacing w:val="-8"/>
          <w:sz w:val="24"/>
        </w:rPr>
        <w:t> </w:t>
      </w:r>
      <w:r>
        <w:rPr>
          <w:spacing w:val="-2"/>
          <w:sz w:val="24"/>
        </w:rPr>
        <w:t>действия:</w:t>
      </w:r>
    </w:p>
    <w:p>
      <w:pPr>
        <w:pStyle w:val="BodyText"/>
        <w:ind w:left="1030" w:right="347" w:firstLine="2"/>
      </w:pPr>
      <w:r>
        <w:rPr/>
        <w:t>владеть основами методов научного познания веществ и химических реакций; формулировать</w:t>
      </w:r>
      <w:r>
        <w:rPr>
          <w:spacing w:val="58"/>
        </w:rPr>
        <w:t>  </w:t>
      </w:r>
      <w:r>
        <w:rPr/>
        <w:t>цели</w:t>
      </w:r>
      <w:r>
        <w:rPr>
          <w:spacing w:val="56"/>
        </w:rPr>
        <w:t>  </w:t>
      </w:r>
      <w:r>
        <w:rPr/>
        <w:t>и</w:t>
      </w:r>
      <w:r>
        <w:rPr>
          <w:spacing w:val="57"/>
        </w:rPr>
        <w:t>  </w:t>
      </w:r>
      <w:r>
        <w:rPr/>
        <w:t>задачи</w:t>
      </w:r>
      <w:r>
        <w:rPr>
          <w:spacing w:val="58"/>
        </w:rPr>
        <w:t>  </w:t>
      </w:r>
      <w:r>
        <w:rPr/>
        <w:t>исследования,</w:t>
      </w:r>
      <w:r>
        <w:rPr>
          <w:spacing w:val="57"/>
        </w:rPr>
        <w:t>  </w:t>
      </w:r>
      <w:r>
        <w:rPr/>
        <w:t>использовать</w:t>
      </w:r>
      <w:r>
        <w:rPr>
          <w:spacing w:val="56"/>
        </w:rPr>
        <w:t>  </w:t>
      </w:r>
      <w:r>
        <w:rPr/>
        <w:t>поставленные</w:t>
      </w:r>
      <w:r>
        <w:rPr>
          <w:spacing w:val="56"/>
        </w:rPr>
        <w:t>  </w:t>
      </w:r>
      <w:r>
        <w:rPr/>
        <w:t>и</w:t>
      </w:r>
    </w:p>
    <w:p>
      <w:pPr>
        <w:pStyle w:val="BodyText"/>
        <w:ind w:right="342" w:firstLine="0"/>
      </w:pPr>
      <w:r>
        <w:rPr/>
        <w:t>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pStyle w:val="BodyText"/>
        <w:ind w:right="335"/>
      </w:pPr>
      <w:r>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pPr>
        <w:pStyle w:val="BodyText"/>
        <w:ind w:right="342"/>
      </w:pPr>
      <w:r>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pStyle w:val="ListParagraph"/>
        <w:numPr>
          <w:ilvl w:val="0"/>
          <w:numId w:val="37"/>
        </w:numPr>
        <w:tabs>
          <w:tab w:pos="1288" w:val="left" w:leader="none"/>
        </w:tabs>
        <w:spacing w:line="240" w:lineRule="auto" w:before="1" w:after="0"/>
        <w:ind w:left="1288" w:right="0" w:hanging="258"/>
        <w:jc w:val="both"/>
        <w:rPr>
          <w:sz w:val="24"/>
        </w:rPr>
      </w:pPr>
      <w:r>
        <w:rPr>
          <w:sz w:val="24"/>
        </w:rPr>
        <w:t>работа</w:t>
      </w:r>
      <w:r>
        <w:rPr>
          <w:spacing w:val="-4"/>
          <w:sz w:val="24"/>
        </w:rPr>
        <w:t> </w:t>
      </w:r>
      <w:r>
        <w:rPr>
          <w:sz w:val="24"/>
        </w:rPr>
        <w:t>с</w:t>
      </w:r>
      <w:r>
        <w:rPr>
          <w:spacing w:val="-4"/>
          <w:sz w:val="24"/>
        </w:rPr>
        <w:t> </w:t>
      </w:r>
      <w:r>
        <w:rPr>
          <w:spacing w:val="-2"/>
          <w:sz w:val="24"/>
        </w:rPr>
        <w:t>информацией:</w:t>
      </w:r>
    </w:p>
    <w:p>
      <w:pPr>
        <w:pStyle w:val="BodyText"/>
        <w:ind w:right="340"/>
      </w:pPr>
      <w:r>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pPr>
        <w:pStyle w:val="BodyText"/>
        <w:ind w:right="346"/>
      </w:pPr>
      <w:r>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pPr>
        <w:pStyle w:val="BodyText"/>
        <w:spacing w:line="242" w:lineRule="auto"/>
        <w:ind w:right="340"/>
      </w:pPr>
      <w:r>
        <w:rPr/>
        <w:t>приобретать опыт использования информационно-коммуникативных технологий и различных поисковых систем;</w:t>
      </w:r>
    </w:p>
    <w:p>
      <w:pPr>
        <w:pStyle w:val="BodyText"/>
        <w:ind w:right="353"/>
      </w:pPr>
      <w:r>
        <w:rPr/>
        <w:t>самостоятельно выбирать оптимальную форму представления информации (схемы, графики, диаграммы, таблицы, рисунки и другие);</w:t>
      </w:r>
    </w:p>
    <w:p>
      <w:pPr>
        <w:pStyle w:val="BodyText"/>
        <w:ind w:right="334"/>
      </w:pPr>
      <w:r>
        <w:rPr/>
        <w:t>использовать</w:t>
      </w:r>
      <w:r>
        <w:rPr>
          <w:spacing w:val="-15"/>
        </w:rPr>
        <w:t> </w:t>
      </w:r>
      <w:r>
        <w:rPr/>
        <w:t>научный</w:t>
      </w:r>
      <w:r>
        <w:rPr>
          <w:spacing w:val="-15"/>
        </w:rPr>
        <w:t> </w:t>
      </w:r>
      <w:r>
        <w:rPr/>
        <w:t>язык</w:t>
      </w:r>
      <w:r>
        <w:rPr>
          <w:spacing w:val="-15"/>
        </w:rPr>
        <w:t> </w:t>
      </w:r>
      <w:r>
        <w:rPr/>
        <w:t>в</w:t>
      </w:r>
      <w:r>
        <w:rPr>
          <w:spacing w:val="-15"/>
        </w:rPr>
        <w:t> </w:t>
      </w:r>
      <w:r>
        <w:rPr/>
        <w:t>качестве</w:t>
      </w:r>
      <w:r>
        <w:rPr>
          <w:spacing w:val="-15"/>
        </w:rPr>
        <w:t> </w:t>
      </w:r>
      <w:r>
        <w:rPr/>
        <w:t>средства</w:t>
      </w:r>
      <w:r>
        <w:rPr>
          <w:spacing w:val="-15"/>
        </w:rPr>
        <w:t> </w:t>
      </w:r>
      <w:r>
        <w:rPr/>
        <w:t>при</w:t>
      </w:r>
      <w:r>
        <w:rPr>
          <w:spacing w:val="-15"/>
        </w:rPr>
        <w:t> </w:t>
      </w:r>
      <w:r>
        <w:rPr/>
        <w:t>работе</w:t>
      </w:r>
      <w:r>
        <w:rPr>
          <w:spacing w:val="-15"/>
        </w:rPr>
        <w:t> </w:t>
      </w:r>
      <w:r>
        <w:rPr/>
        <w:t>с</w:t>
      </w:r>
      <w:r>
        <w:rPr>
          <w:spacing w:val="-15"/>
        </w:rPr>
        <w:t> </w:t>
      </w:r>
      <w:r>
        <w:rPr/>
        <w:t>химической</w:t>
      </w:r>
      <w:r>
        <w:rPr>
          <w:spacing w:val="-15"/>
        </w:rPr>
        <w:t> </w:t>
      </w:r>
      <w:r>
        <w:rPr/>
        <w:t>информацией: применять межпредметные (физические и математические) знаки и символы, формулы, аббревиатуры, номенклатуру;</w:t>
      </w:r>
    </w:p>
    <w:p>
      <w:pPr>
        <w:pStyle w:val="BodyText"/>
        <w:ind w:left="1032" w:right="1079" w:firstLine="0"/>
      </w:pPr>
      <w:r>
        <w:rPr/>
        <w:t>использовать</w:t>
      </w:r>
      <w:r>
        <w:rPr>
          <w:spacing w:val="-6"/>
        </w:rPr>
        <w:t> </w:t>
      </w:r>
      <w:r>
        <w:rPr/>
        <w:t>и</w:t>
      </w:r>
      <w:r>
        <w:rPr>
          <w:spacing w:val="-4"/>
        </w:rPr>
        <w:t> </w:t>
      </w:r>
      <w:r>
        <w:rPr/>
        <w:t>преобразовывать</w:t>
      </w:r>
      <w:r>
        <w:rPr>
          <w:spacing w:val="-4"/>
        </w:rPr>
        <w:t> </w:t>
      </w:r>
      <w:r>
        <w:rPr/>
        <w:t>знаково-символические</w:t>
      </w:r>
      <w:r>
        <w:rPr>
          <w:spacing w:val="-6"/>
        </w:rPr>
        <w:t> </w:t>
      </w:r>
      <w:r>
        <w:rPr/>
        <w:t>средства</w:t>
      </w:r>
      <w:r>
        <w:rPr>
          <w:spacing w:val="-6"/>
        </w:rPr>
        <w:t> </w:t>
      </w:r>
      <w:r>
        <w:rPr/>
        <w:t>наглядности. Овладение универсальными коммуникативными действиями:</w:t>
      </w:r>
    </w:p>
    <w:p>
      <w:pPr>
        <w:pStyle w:val="BodyText"/>
        <w:ind w:right="340"/>
      </w:pPr>
      <w:r>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pStyle w:val="BodyText"/>
        <w:ind w:left="1032" w:firstLine="0"/>
      </w:pPr>
      <w:r>
        <w:rPr/>
        <w:t>выступать</w:t>
      </w:r>
      <w:r>
        <w:rPr>
          <w:spacing w:val="16"/>
        </w:rPr>
        <w:t> </w:t>
      </w:r>
      <w:r>
        <w:rPr/>
        <w:t>с</w:t>
      </w:r>
      <w:r>
        <w:rPr>
          <w:spacing w:val="67"/>
        </w:rPr>
        <w:t> </w:t>
      </w:r>
      <w:r>
        <w:rPr/>
        <w:t>презентацией</w:t>
      </w:r>
      <w:r>
        <w:rPr>
          <w:spacing w:val="74"/>
        </w:rPr>
        <w:t> </w:t>
      </w:r>
      <w:r>
        <w:rPr/>
        <w:t>результатов</w:t>
      </w:r>
      <w:r>
        <w:rPr>
          <w:spacing w:val="69"/>
        </w:rPr>
        <w:t> </w:t>
      </w:r>
      <w:r>
        <w:rPr/>
        <w:t>познавательной</w:t>
      </w:r>
      <w:r>
        <w:rPr>
          <w:spacing w:val="74"/>
        </w:rPr>
        <w:t> </w:t>
      </w:r>
      <w:r>
        <w:rPr/>
        <w:t>деятельности,</w:t>
      </w:r>
      <w:r>
        <w:rPr>
          <w:spacing w:val="70"/>
        </w:rPr>
        <w:t> </w:t>
      </w:r>
      <w:r>
        <w:rPr>
          <w:spacing w:val="-2"/>
        </w:rPr>
        <w:t>полученных</w:t>
      </w:r>
    </w:p>
    <w:p>
      <w:pPr>
        <w:spacing w:after="0"/>
        <w:sectPr>
          <w:pgSz w:w="11920" w:h="16850"/>
          <w:pgMar w:header="0" w:footer="1162" w:top="1040" w:bottom="1480" w:left="1380" w:right="220"/>
        </w:sectPr>
      </w:pPr>
    </w:p>
    <w:p>
      <w:pPr>
        <w:pStyle w:val="BodyText"/>
        <w:spacing w:before="62"/>
        <w:ind w:right="343" w:firstLine="0"/>
      </w:pPr>
      <w:r>
        <w:rPr/>
        <w:t>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pPr>
        <w:pStyle w:val="BodyText"/>
        <w:spacing w:before="3"/>
        <w:ind w:left="1032" w:firstLine="0"/>
      </w:pPr>
      <w:r>
        <w:rPr/>
        <w:t>Овладение</w:t>
      </w:r>
      <w:r>
        <w:rPr>
          <w:spacing w:val="-11"/>
        </w:rPr>
        <w:t> </w:t>
      </w:r>
      <w:r>
        <w:rPr/>
        <w:t>универсальными</w:t>
      </w:r>
      <w:r>
        <w:rPr>
          <w:spacing w:val="-8"/>
        </w:rPr>
        <w:t> </w:t>
      </w:r>
      <w:r>
        <w:rPr/>
        <w:t>регулятивными</w:t>
      </w:r>
      <w:r>
        <w:rPr>
          <w:spacing w:val="-8"/>
        </w:rPr>
        <w:t> </w:t>
      </w:r>
      <w:r>
        <w:rPr>
          <w:spacing w:val="-2"/>
        </w:rPr>
        <w:t>действиями:</w:t>
      </w:r>
    </w:p>
    <w:p>
      <w:pPr>
        <w:pStyle w:val="BodyText"/>
        <w:ind w:right="342"/>
      </w:pPr>
      <w:r>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pPr>
        <w:pStyle w:val="BodyText"/>
        <w:ind w:left="1030" w:firstLine="2"/>
      </w:pPr>
      <w:r>
        <w:rPr/>
        <w:t>осуществлять</w:t>
      </w:r>
      <w:r>
        <w:rPr>
          <w:spacing w:val="-6"/>
        </w:rPr>
        <w:t> </w:t>
      </w:r>
      <w:r>
        <w:rPr/>
        <w:t>самоконтроль</w:t>
      </w:r>
      <w:r>
        <w:rPr>
          <w:spacing w:val="-4"/>
        </w:rPr>
        <w:t> </w:t>
      </w:r>
      <w:r>
        <w:rPr/>
        <w:t>своей</w:t>
      </w:r>
      <w:r>
        <w:rPr>
          <w:spacing w:val="-4"/>
        </w:rPr>
        <w:t> </w:t>
      </w:r>
      <w:r>
        <w:rPr/>
        <w:t>деятельности</w:t>
      </w:r>
      <w:r>
        <w:rPr>
          <w:spacing w:val="-3"/>
        </w:rPr>
        <w:t> </w:t>
      </w:r>
      <w:r>
        <w:rPr/>
        <w:t>на</w:t>
      </w:r>
      <w:r>
        <w:rPr>
          <w:spacing w:val="-9"/>
        </w:rPr>
        <w:t> </w:t>
      </w:r>
      <w:r>
        <w:rPr/>
        <w:t>основе</w:t>
      </w:r>
      <w:r>
        <w:rPr>
          <w:spacing w:val="-9"/>
        </w:rPr>
        <w:t> </w:t>
      </w:r>
      <w:r>
        <w:rPr/>
        <w:t>самоанализа</w:t>
      </w:r>
      <w:r>
        <w:rPr>
          <w:spacing w:val="-8"/>
        </w:rPr>
        <w:t> </w:t>
      </w:r>
      <w:r>
        <w:rPr/>
        <w:t>и</w:t>
      </w:r>
      <w:r>
        <w:rPr>
          <w:spacing w:val="-4"/>
        </w:rPr>
        <w:t> </w:t>
      </w:r>
      <w:r>
        <w:rPr>
          <w:spacing w:val="-2"/>
        </w:rPr>
        <w:t>самооценки.</w:t>
      </w:r>
    </w:p>
    <w:p>
      <w:pPr>
        <w:pStyle w:val="BodyText"/>
        <w:ind w:right="337"/>
      </w:pPr>
      <w:r>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r>
        <w:rPr>
          <w:spacing w:val="-2"/>
        </w:rPr>
        <w:t> </w:t>
      </w:r>
      <w:r>
        <w:rPr/>
        <w:t>«Химия»</w:t>
      </w:r>
      <w:r>
        <w:rPr>
          <w:spacing w:val="-2"/>
        </w:rPr>
        <w:t> </w:t>
      </w:r>
      <w:r>
        <w:rPr/>
        <w:t>научные</w:t>
      </w:r>
      <w:r>
        <w:rPr>
          <w:spacing w:val="-4"/>
        </w:rPr>
        <w:t> </w:t>
      </w:r>
      <w:r>
        <w:rPr/>
        <w:t>знания,</w:t>
      </w:r>
      <w:r>
        <w:rPr>
          <w:spacing w:val="-2"/>
        </w:rPr>
        <w:t> </w:t>
      </w:r>
      <w:r>
        <w:rPr/>
        <w:t>умения</w:t>
      </w:r>
      <w:r>
        <w:rPr>
          <w:spacing w:val="-2"/>
        </w:rPr>
        <w:t> </w:t>
      </w:r>
      <w:r>
        <w:rPr/>
        <w:t>и</w:t>
      </w:r>
      <w:r>
        <w:rPr>
          <w:spacing w:val="-4"/>
        </w:rPr>
        <w:t> </w:t>
      </w:r>
      <w:r>
        <w:rPr/>
        <w:t>способы</w:t>
      </w:r>
      <w:r>
        <w:rPr>
          <w:spacing w:val="-2"/>
        </w:rPr>
        <w:t> </w:t>
      </w:r>
      <w:r>
        <w:rPr/>
        <w:t>действий</w:t>
      </w:r>
      <w:r>
        <w:rPr>
          <w:spacing w:val="-2"/>
        </w:rPr>
        <w:t> </w:t>
      </w:r>
      <w:r>
        <w:rPr/>
        <w:t>по</w:t>
      </w:r>
      <w:r>
        <w:rPr>
          <w:spacing w:val="-2"/>
        </w:rPr>
        <w:t> </w:t>
      </w:r>
      <w:r>
        <w:rPr/>
        <w:t>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pPr>
        <w:pStyle w:val="BodyText"/>
        <w:spacing w:before="1"/>
        <w:ind w:right="361"/>
      </w:pPr>
      <w:r>
        <w:rPr/>
        <w:t>К концу обучения в 10 классе предметные результаты освоения курса «Органическая химия» отражают:</w:t>
      </w:r>
    </w:p>
    <w:p>
      <w:pPr>
        <w:pStyle w:val="BodyText"/>
        <w:ind w:right="338"/>
      </w:pPr>
      <w:r>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pStyle w:val="BodyText"/>
        <w:ind w:left="1032" w:firstLine="0"/>
      </w:pPr>
      <w:r>
        <w:rPr/>
        <w:t>владение</w:t>
      </w:r>
      <w:r>
        <w:rPr>
          <w:spacing w:val="-12"/>
        </w:rPr>
        <w:t> </w:t>
      </w:r>
      <w:r>
        <w:rPr/>
        <w:t>системой</w:t>
      </w:r>
      <w:r>
        <w:rPr>
          <w:spacing w:val="-7"/>
        </w:rPr>
        <w:t> </w:t>
      </w:r>
      <w:r>
        <w:rPr/>
        <w:t>химических</w:t>
      </w:r>
      <w:r>
        <w:rPr>
          <w:spacing w:val="-7"/>
        </w:rPr>
        <w:t> </w:t>
      </w:r>
      <w:r>
        <w:rPr/>
        <w:t>знаний,</w:t>
      </w:r>
      <w:r>
        <w:rPr>
          <w:spacing w:val="-12"/>
        </w:rPr>
        <w:t> </w:t>
      </w:r>
      <w:r>
        <w:rPr/>
        <w:t>которая</w:t>
      </w:r>
      <w:r>
        <w:rPr>
          <w:spacing w:val="-8"/>
        </w:rPr>
        <w:t> </w:t>
      </w:r>
      <w:r>
        <w:rPr>
          <w:spacing w:val="-2"/>
        </w:rPr>
        <w:t>включает:</w:t>
      </w:r>
    </w:p>
    <w:p>
      <w:pPr>
        <w:pStyle w:val="BodyText"/>
        <w:ind w:right="336"/>
      </w:pPr>
      <w:r>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pPr>
        <w:pStyle w:val="BodyText"/>
        <w:spacing w:before="1"/>
        <w:ind w:right="343"/>
      </w:pPr>
      <w:r>
        <w:rPr/>
        <w:t>теории и законы (теория строения органических веществ А.М. Бутлерова, закон сохранения массы веществ);</w:t>
      </w:r>
    </w:p>
    <w:p>
      <w:pPr>
        <w:pStyle w:val="BodyText"/>
        <w:ind w:left="1032" w:firstLine="0"/>
      </w:pPr>
      <w:r>
        <w:rPr/>
        <w:t>закономерности,</w:t>
      </w:r>
      <w:r>
        <w:rPr>
          <w:spacing w:val="-8"/>
        </w:rPr>
        <w:t> </w:t>
      </w:r>
      <w:r>
        <w:rPr/>
        <w:t>символический</w:t>
      </w:r>
      <w:r>
        <w:rPr>
          <w:spacing w:val="-8"/>
        </w:rPr>
        <w:t> </w:t>
      </w:r>
      <w:r>
        <w:rPr/>
        <w:t>язык</w:t>
      </w:r>
      <w:r>
        <w:rPr>
          <w:spacing w:val="-11"/>
        </w:rPr>
        <w:t> </w:t>
      </w:r>
      <w:r>
        <w:rPr>
          <w:spacing w:val="-2"/>
        </w:rPr>
        <w:t>химии;</w:t>
      </w:r>
    </w:p>
    <w:p>
      <w:pPr>
        <w:pStyle w:val="BodyText"/>
        <w:ind w:right="340"/>
      </w:pPr>
      <w:r>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pPr>
        <w:pStyle w:val="BodyText"/>
        <w:ind w:right="347"/>
      </w:pPr>
      <w:r>
        <w:rPr/>
        <w:t>сформированность</w:t>
      </w:r>
      <w:r>
        <w:rPr>
          <w:spacing w:val="-11"/>
        </w:rPr>
        <w:t> </w:t>
      </w:r>
      <w:r>
        <w:rPr/>
        <w:t>умений</w:t>
      </w:r>
      <w:r>
        <w:rPr>
          <w:spacing w:val="-13"/>
        </w:rPr>
        <w:t> </w:t>
      </w:r>
      <w:r>
        <w:rPr/>
        <w:t>выявлять</w:t>
      </w:r>
      <w:r>
        <w:rPr>
          <w:spacing w:val="-13"/>
        </w:rPr>
        <w:t> </w:t>
      </w:r>
      <w:r>
        <w:rPr/>
        <w:t>характерные</w:t>
      </w:r>
      <w:r>
        <w:rPr>
          <w:spacing w:val="-14"/>
        </w:rPr>
        <w:t> </w:t>
      </w:r>
      <w:r>
        <w:rPr/>
        <w:t>признаки</w:t>
      </w:r>
      <w:r>
        <w:rPr>
          <w:spacing w:val="-15"/>
        </w:rPr>
        <w:t> </w:t>
      </w:r>
      <w:r>
        <w:rPr/>
        <w:t>понятий,</w:t>
      </w:r>
      <w:r>
        <w:rPr>
          <w:spacing w:val="36"/>
        </w:rPr>
        <w:t> </w:t>
      </w:r>
      <w:r>
        <w:rPr/>
        <w:t>устанавливать</w:t>
      </w:r>
      <w:r>
        <w:rPr>
          <w:spacing w:val="-12"/>
        </w:rPr>
        <w:t> </w:t>
      </w:r>
      <w:r>
        <w:rPr/>
        <w:t>их взаимосвязь, использовать соответствующие понятия при описании состава, строения и превращений органических соединений;</w:t>
      </w:r>
    </w:p>
    <w:p>
      <w:pPr>
        <w:pStyle w:val="BodyText"/>
        <w:spacing w:before="3"/>
        <w:ind w:right="344"/>
      </w:pPr>
      <w:r>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pPr>
        <w:pStyle w:val="BodyText"/>
        <w:ind w:right="338"/>
      </w:pPr>
      <w:r>
        <w:rPr/>
        <w:t>сформированность умений устанавливать принадлежность изученных органических веществ</w:t>
      </w:r>
      <w:r>
        <w:rPr>
          <w:spacing w:val="-15"/>
        </w:rPr>
        <w:t> </w:t>
      </w:r>
      <w:r>
        <w:rPr/>
        <w:t>по</w:t>
      </w:r>
      <w:r>
        <w:rPr>
          <w:spacing w:val="-15"/>
        </w:rPr>
        <w:t> </w:t>
      </w:r>
      <w:r>
        <w:rPr/>
        <w:t>их</w:t>
      </w:r>
      <w:r>
        <w:rPr>
          <w:spacing w:val="-15"/>
        </w:rPr>
        <w:t> </w:t>
      </w:r>
      <w:r>
        <w:rPr/>
        <w:t>составу</w:t>
      </w:r>
      <w:r>
        <w:rPr>
          <w:spacing w:val="-15"/>
        </w:rPr>
        <w:t> </w:t>
      </w:r>
      <w:r>
        <w:rPr/>
        <w:t>и</w:t>
      </w:r>
      <w:r>
        <w:rPr>
          <w:spacing w:val="-14"/>
        </w:rPr>
        <w:t> </w:t>
      </w:r>
      <w:r>
        <w:rPr/>
        <w:t>строению</w:t>
      </w:r>
      <w:r>
        <w:rPr>
          <w:spacing w:val="-14"/>
        </w:rPr>
        <w:t> </w:t>
      </w:r>
      <w:r>
        <w:rPr/>
        <w:t>к</w:t>
      </w:r>
      <w:r>
        <w:rPr>
          <w:spacing w:val="-14"/>
        </w:rPr>
        <w:t> </w:t>
      </w:r>
      <w:r>
        <w:rPr/>
        <w:t>определённому</w:t>
      </w:r>
      <w:r>
        <w:rPr>
          <w:spacing w:val="-15"/>
        </w:rPr>
        <w:t> </w:t>
      </w:r>
      <w:r>
        <w:rPr/>
        <w:t>классу/группе</w:t>
      </w:r>
      <w:r>
        <w:rPr>
          <w:spacing w:val="-15"/>
        </w:rPr>
        <w:t> </w:t>
      </w:r>
      <w:r>
        <w:rPr/>
        <w:t>соединений</w:t>
      </w:r>
      <w:r>
        <w:rPr>
          <w:spacing w:val="-13"/>
        </w:rPr>
        <w:t> </w:t>
      </w:r>
      <w:r>
        <w:rPr/>
        <w:t>(углеводороды,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w:t>
      </w:r>
      <w:r>
        <w:rPr>
          <w:spacing w:val="40"/>
        </w:rPr>
        <w:t> </w:t>
      </w:r>
      <w:r>
        <w:rPr/>
        <w:t>отдельных</w:t>
      </w:r>
      <w:r>
        <w:rPr>
          <w:spacing w:val="40"/>
        </w:rPr>
        <w:t> </w:t>
      </w:r>
      <w:r>
        <w:rPr/>
        <w:t>органических</w:t>
      </w:r>
      <w:r>
        <w:rPr>
          <w:spacing w:val="40"/>
        </w:rPr>
        <w:t> </w:t>
      </w:r>
      <w:r>
        <w:rPr/>
        <w:t>веществ</w:t>
      </w:r>
      <w:r>
        <w:rPr>
          <w:spacing w:val="40"/>
        </w:rPr>
        <w:t> </w:t>
      </w:r>
      <w:r>
        <w:rPr/>
        <w:t>(этилен,</w:t>
      </w:r>
      <w:r>
        <w:rPr>
          <w:spacing w:val="40"/>
        </w:rPr>
        <w:t> </w:t>
      </w:r>
      <w:r>
        <w:rPr/>
        <w:t>пропилен,</w:t>
      </w:r>
      <w:r>
        <w:rPr>
          <w:spacing w:val="40"/>
        </w:rPr>
        <w:t> </w:t>
      </w:r>
      <w:r>
        <w:rPr/>
        <w:t>ацетилен,</w:t>
      </w:r>
    </w:p>
    <w:p>
      <w:pPr>
        <w:spacing w:after="0"/>
        <w:sectPr>
          <w:pgSz w:w="11920" w:h="16850"/>
          <w:pgMar w:header="0" w:footer="1162" w:top="1040" w:bottom="1480" w:left="1380" w:right="220"/>
        </w:sectPr>
      </w:pPr>
    </w:p>
    <w:p>
      <w:pPr>
        <w:pStyle w:val="BodyText"/>
        <w:spacing w:line="242" w:lineRule="auto" w:before="62"/>
        <w:ind w:right="340" w:firstLine="0"/>
      </w:pPr>
      <w:r>
        <w:rPr/>
        <w:t>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w:t>
      </w:r>
      <w:r>
        <w:rPr>
          <w:spacing w:val="-2"/>
        </w:rPr>
        <w:t>глицин);</w:t>
      </w:r>
    </w:p>
    <w:p>
      <w:pPr>
        <w:pStyle w:val="BodyText"/>
        <w:ind w:right="346"/>
      </w:pPr>
      <w:r>
        <w:rPr/>
        <w:t>сформированность умения определять виды химической связи в органических соединениях (одинарные и кратные);</w:t>
      </w:r>
    </w:p>
    <w:p>
      <w:pPr>
        <w:pStyle w:val="BodyText"/>
        <w:ind w:right="340"/>
      </w:pPr>
      <w:r>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pPr>
        <w:pStyle w:val="BodyText"/>
        <w:ind w:right="337"/>
      </w:pPr>
      <w:r>
        <w:rPr/>
        <w:t>сформированность</w:t>
      </w:r>
      <w:r>
        <w:rPr>
          <w:spacing w:val="-15"/>
        </w:rPr>
        <w:t> </w:t>
      </w:r>
      <w:r>
        <w:rPr/>
        <w:t>умений</w:t>
      </w:r>
      <w:r>
        <w:rPr>
          <w:spacing w:val="-15"/>
        </w:rPr>
        <w:t> </w:t>
      </w:r>
      <w:r>
        <w:rPr/>
        <w:t>характеризовать</w:t>
      </w:r>
      <w:r>
        <w:rPr>
          <w:spacing w:val="-15"/>
        </w:rPr>
        <w:t> </w:t>
      </w:r>
      <w:r>
        <w:rPr/>
        <w:t>состав,</w:t>
      </w:r>
      <w:r>
        <w:rPr>
          <w:spacing w:val="-15"/>
        </w:rPr>
        <w:t> </w:t>
      </w:r>
      <w:r>
        <w:rPr/>
        <w:t>строение,</w:t>
      </w:r>
      <w:r>
        <w:rPr>
          <w:spacing w:val="-15"/>
        </w:rPr>
        <w:t> </w:t>
      </w:r>
      <w:r>
        <w:rPr/>
        <w:t>физические</w:t>
      </w:r>
      <w:r>
        <w:rPr>
          <w:spacing w:val="-15"/>
        </w:rPr>
        <w:t> </w:t>
      </w:r>
      <w:r>
        <w:rPr/>
        <w:t>и</w:t>
      </w:r>
      <w:r>
        <w:rPr>
          <w:spacing w:val="-15"/>
        </w:rPr>
        <w:t> </w:t>
      </w:r>
      <w:r>
        <w:rPr/>
        <w:t>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w:t>
      </w:r>
      <w:r>
        <w:rPr>
          <w:spacing w:val="-2"/>
        </w:rPr>
        <w:t>формул;</w:t>
      </w:r>
    </w:p>
    <w:p>
      <w:pPr>
        <w:pStyle w:val="BodyText"/>
        <w:ind w:right="342"/>
      </w:pPr>
      <w:r>
        <w:rPr/>
        <w:t>сформированность умения</w:t>
      </w:r>
      <w:r>
        <w:rPr>
          <w:spacing w:val="-1"/>
        </w:rPr>
        <w:t> </w:t>
      </w:r>
      <w:r>
        <w:rPr/>
        <w:t>характеризовать</w:t>
      </w:r>
      <w:r>
        <w:rPr>
          <w:spacing w:val="-2"/>
        </w:rPr>
        <w:t> </w:t>
      </w:r>
      <w:r>
        <w:rPr/>
        <w:t>источники углеводородного</w:t>
      </w:r>
      <w:r>
        <w:rPr>
          <w:spacing w:val="-1"/>
        </w:rPr>
        <w:t> </w:t>
      </w:r>
      <w:r>
        <w:rPr/>
        <w:t>сырья (нефть, природный газ, уголь), способы их переработки и практическое применение продуктов </w:t>
      </w:r>
      <w:r>
        <w:rPr>
          <w:spacing w:val="-2"/>
        </w:rPr>
        <w:t>переработки;</w:t>
      </w:r>
    </w:p>
    <w:p>
      <w:pPr>
        <w:pStyle w:val="BodyText"/>
        <w:ind w:right="352"/>
      </w:pPr>
      <w:r>
        <w:rPr/>
        <w:t>сформированность</w:t>
      </w:r>
      <w:r>
        <w:rPr>
          <w:spacing w:val="-1"/>
        </w:rPr>
        <w:t> </w:t>
      </w:r>
      <w:r>
        <w:rPr/>
        <w:t>умений</w:t>
      </w:r>
      <w:r>
        <w:rPr>
          <w:spacing w:val="-3"/>
        </w:rPr>
        <w:t> </w:t>
      </w:r>
      <w:r>
        <w:rPr/>
        <w:t>проводить</w:t>
      </w:r>
      <w:r>
        <w:rPr>
          <w:spacing w:val="-1"/>
        </w:rPr>
        <w:t> </w:t>
      </w:r>
      <w:r>
        <w:rPr/>
        <w:t>вычисления</w:t>
      </w:r>
      <w:r>
        <w:rPr>
          <w:spacing w:val="-1"/>
        </w:rPr>
        <w:t> </w:t>
      </w:r>
      <w:r>
        <w:rPr/>
        <w:t>по</w:t>
      </w:r>
      <w:r>
        <w:rPr>
          <w:spacing w:val="-1"/>
        </w:rPr>
        <w:t> </w:t>
      </w:r>
      <w:r>
        <w:rPr/>
        <w:t>химическим</w:t>
      </w:r>
      <w:r>
        <w:rPr>
          <w:spacing w:val="-2"/>
        </w:rPr>
        <w:t> </w:t>
      </w:r>
      <w:r>
        <w:rPr/>
        <w:t>уравнениям</w:t>
      </w:r>
      <w:r>
        <w:rPr>
          <w:spacing w:val="-2"/>
        </w:rPr>
        <w:t> </w:t>
      </w:r>
      <w:r>
        <w:rPr/>
        <w:t>(массы,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pStyle w:val="BodyText"/>
        <w:ind w:right="338"/>
      </w:pPr>
      <w:r>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pPr>
        <w:pStyle w:val="BodyText"/>
        <w:ind w:right="340"/>
      </w:pPr>
      <w:r>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pStyle w:val="BodyText"/>
        <w:ind w:right="341"/>
      </w:pPr>
      <w:r>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w:t>
      </w:r>
      <w:r>
        <w:rPr>
          <w:spacing w:val="80"/>
        </w:rPr>
        <w:t> </w:t>
      </w:r>
      <w:r>
        <w:rPr/>
        <w:t>с веществами и лабораторным оборудованием, представлять результаты химического эксперимента</w:t>
      </w:r>
      <w:r>
        <w:rPr>
          <w:spacing w:val="-12"/>
        </w:rPr>
        <w:t> </w:t>
      </w:r>
      <w:r>
        <w:rPr/>
        <w:t>в</w:t>
      </w:r>
      <w:r>
        <w:rPr>
          <w:spacing w:val="-12"/>
        </w:rPr>
        <w:t> </w:t>
      </w:r>
      <w:r>
        <w:rPr/>
        <w:t>форме</w:t>
      </w:r>
      <w:r>
        <w:rPr>
          <w:spacing w:val="-12"/>
        </w:rPr>
        <w:t> </w:t>
      </w:r>
      <w:r>
        <w:rPr/>
        <w:t>записи</w:t>
      </w:r>
      <w:r>
        <w:rPr>
          <w:spacing w:val="-11"/>
        </w:rPr>
        <w:t> </w:t>
      </w:r>
      <w:r>
        <w:rPr/>
        <w:t>уравнений</w:t>
      </w:r>
      <w:r>
        <w:rPr>
          <w:spacing w:val="-11"/>
        </w:rPr>
        <w:t> </w:t>
      </w:r>
      <w:r>
        <w:rPr/>
        <w:t>соответствующих</w:t>
      </w:r>
      <w:r>
        <w:rPr>
          <w:spacing w:val="-12"/>
        </w:rPr>
        <w:t> </w:t>
      </w:r>
      <w:r>
        <w:rPr/>
        <w:t>реакций</w:t>
      </w:r>
      <w:r>
        <w:rPr>
          <w:spacing w:val="-11"/>
        </w:rPr>
        <w:t> </w:t>
      </w:r>
      <w:r>
        <w:rPr/>
        <w:t>и</w:t>
      </w:r>
      <w:r>
        <w:rPr>
          <w:spacing w:val="35"/>
        </w:rPr>
        <w:t> </w:t>
      </w:r>
      <w:r>
        <w:rPr/>
        <w:t>формулировать</w:t>
      </w:r>
      <w:r>
        <w:rPr>
          <w:spacing w:val="-11"/>
        </w:rPr>
        <w:t> </w:t>
      </w:r>
      <w:r>
        <w:rPr/>
        <w:t>выводы на основе этих результатов;</w:t>
      </w:r>
    </w:p>
    <w:p>
      <w:pPr>
        <w:pStyle w:val="BodyText"/>
        <w:ind w:right="342"/>
      </w:pPr>
      <w:r>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pPr>
        <w:pStyle w:val="BodyText"/>
        <w:ind w:right="342"/>
      </w:pPr>
      <w:r>
        <w:rPr/>
        <w:t>сформированность умений соблюдать правила экологически целесообразного поведения</w:t>
      </w:r>
      <w:r>
        <w:rPr>
          <w:spacing w:val="-14"/>
        </w:rPr>
        <w:t> </w:t>
      </w:r>
      <w:r>
        <w:rPr/>
        <w:t>в</w:t>
      </w:r>
      <w:r>
        <w:rPr>
          <w:spacing w:val="-15"/>
        </w:rPr>
        <w:t> </w:t>
      </w:r>
      <w:r>
        <w:rPr/>
        <w:t>быту</w:t>
      </w:r>
      <w:r>
        <w:rPr>
          <w:spacing w:val="-14"/>
        </w:rPr>
        <w:t> </w:t>
      </w:r>
      <w:r>
        <w:rPr/>
        <w:t>и</w:t>
      </w:r>
      <w:r>
        <w:rPr>
          <w:spacing w:val="-14"/>
        </w:rPr>
        <w:t> </w:t>
      </w:r>
      <w:r>
        <w:rPr/>
        <w:t>трудовой</w:t>
      </w:r>
      <w:r>
        <w:rPr>
          <w:spacing w:val="-14"/>
        </w:rPr>
        <w:t> </w:t>
      </w:r>
      <w:r>
        <w:rPr/>
        <w:t>деятельности</w:t>
      </w:r>
      <w:r>
        <w:rPr>
          <w:spacing w:val="-13"/>
        </w:rPr>
        <w:t> </w:t>
      </w:r>
      <w:r>
        <w:rPr/>
        <w:t>в</w:t>
      </w:r>
      <w:r>
        <w:rPr>
          <w:spacing w:val="-15"/>
        </w:rPr>
        <w:t> </w:t>
      </w:r>
      <w:r>
        <w:rPr/>
        <w:t>целях</w:t>
      </w:r>
      <w:r>
        <w:rPr>
          <w:spacing w:val="-14"/>
        </w:rPr>
        <w:t> </w:t>
      </w:r>
      <w:r>
        <w:rPr/>
        <w:t>сохранения</w:t>
      </w:r>
      <w:r>
        <w:rPr>
          <w:spacing w:val="-14"/>
        </w:rPr>
        <w:t> </w:t>
      </w:r>
      <w:r>
        <w:rPr/>
        <w:t>своего</w:t>
      </w:r>
      <w:r>
        <w:rPr>
          <w:spacing w:val="-13"/>
        </w:rPr>
        <w:t> </w:t>
      </w:r>
      <w:r>
        <w:rPr/>
        <w:t>здоровья</w:t>
      </w:r>
      <w:r>
        <w:rPr>
          <w:spacing w:val="-14"/>
        </w:rPr>
        <w:t> </w:t>
      </w:r>
      <w:r>
        <w:rPr/>
        <w:t>и</w:t>
      </w:r>
      <w:r>
        <w:rPr>
          <w:spacing w:val="-14"/>
        </w:rPr>
        <w:t> </w:t>
      </w:r>
      <w:r>
        <w:rPr/>
        <w:t>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pPr>
        <w:pStyle w:val="BodyText"/>
        <w:jc w:val="left"/>
      </w:pPr>
      <w:r>
        <w:rPr/>
        <w:t>для</w:t>
      </w:r>
      <w:r>
        <w:rPr>
          <w:spacing w:val="40"/>
        </w:rPr>
        <w:t> </w:t>
      </w:r>
      <w:r>
        <w:rPr/>
        <w:t>обучающихся</w:t>
      </w:r>
      <w:r>
        <w:rPr>
          <w:spacing w:val="40"/>
        </w:rPr>
        <w:t> </w:t>
      </w:r>
      <w:r>
        <w:rPr/>
        <w:t>с</w:t>
      </w:r>
      <w:r>
        <w:rPr>
          <w:spacing w:val="40"/>
        </w:rPr>
        <w:t> </w:t>
      </w:r>
      <w:r>
        <w:rPr/>
        <w:t>ограниченными</w:t>
      </w:r>
      <w:r>
        <w:rPr>
          <w:spacing w:val="40"/>
        </w:rPr>
        <w:t> </w:t>
      </w:r>
      <w:r>
        <w:rPr/>
        <w:t>возможностями</w:t>
      </w:r>
      <w:r>
        <w:rPr>
          <w:spacing w:val="40"/>
        </w:rPr>
        <w:t> </w:t>
      </w:r>
      <w:r>
        <w:rPr/>
        <w:t>здоровья:</w:t>
      </w:r>
      <w:r>
        <w:rPr>
          <w:spacing w:val="40"/>
        </w:rPr>
        <w:t> </w:t>
      </w:r>
      <w:r>
        <w:rPr/>
        <w:t>умение</w:t>
      </w:r>
      <w:r>
        <w:rPr>
          <w:spacing w:val="40"/>
        </w:rPr>
        <w:t> </w:t>
      </w:r>
      <w:r>
        <w:rPr/>
        <w:t>применять</w:t>
      </w:r>
      <w:r>
        <w:rPr>
          <w:spacing w:val="80"/>
        </w:rPr>
        <w:t> </w:t>
      </w:r>
      <w:r>
        <w:rPr/>
        <w:t>знания об основных доступных методах познания веществ и химических явлений;</w:t>
      </w:r>
    </w:p>
    <w:p>
      <w:pPr>
        <w:pStyle w:val="BodyText"/>
        <w:jc w:val="left"/>
      </w:pPr>
      <w:r>
        <w:rPr/>
        <w:t>для слепых и слабовидящих обучающихся: умение использовать рельефно точечную систему обозначений Л. Брайля для записи химических формул.</w:t>
      </w:r>
    </w:p>
    <w:p>
      <w:pPr>
        <w:pStyle w:val="BodyText"/>
        <w:jc w:val="left"/>
      </w:pPr>
      <w:r>
        <w:rPr/>
        <w:t>К</w:t>
      </w:r>
      <w:r>
        <w:rPr>
          <w:spacing w:val="40"/>
        </w:rPr>
        <w:t> </w:t>
      </w:r>
      <w:r>
        <w:rPr/>
        <w:t>концу</w:t>
      </w:r>
      <w:r>
        <w:rPr>
          <w:spacing w:val="40"/>
        </w:rPr>
        <w:t> </w:t>
      </w:r>
      <w:r>
        <w:rPr/>
        <w:t>обучения</w:t>
      </w:r>
      <w:r>
        <w:rPr>
          <w:spacing w:val="40"/>
        </w:rPr>
        <w:t> </w:t>
      </w:r>
      <w:r>
        <w:rPr/>
        <w:t>в</w:t>
      </w:r>
      <w:r>
        <w:rPr>
          <w:spacing w:val="40"/>
        </w:rPr>
        <w:t> </w:t>
      </w:r>
      <w:r>
        <w:rPr/>
        <w:t>11</w:t>
      </w:r>
      <w:r>
        <w:rPr>
          <w:spacing w:val="40"/>
        </w:rPr>
        <w:t> </w:t>
      </w:r>
      <w:r>
        <w:rPr/>
        <w:t>классе</w:t>
      </w:r>
      <w:r>
        <w:rPr>
          <w:spacing w:val="40"/>
        </w:rPr>
        <w:t> </w:t>
      </w:r>
      <w:r>
        <w:rPr/>
        <w:t>предметные</w:t>
      </w:r>
      <w:r>
        <w:rPr>
          <w:spacing w:val="40"/>
        </w:rPr>
        <w:t> </w:t>
      </w:r>
      <w:r>
        <w:rPr/>
        <w:t>результаты</w:t>
      </w:r>
      <w:r>
        <w:rPr>
          <w:spacing w:val="40"/>
        </w:rPr>
        <w:t> </w:t>
      </w:r>
      <w:r>
        <w:rPr/>
        <w:t>освоения</w:t>
      </w:r>
      <w:r>
        <w:rPr>
          <w:spacing w:val="40"/>
        </w:rPr>
        <w:t> </w:t>
      </w:r>
      <w:r>
        <w:rPr/>
        <w:t>курса</w:t>
      </w:r>
      <w:r>
        <w:rPr>
          <w:spacing w:val="40"/>
        </w:rPr>
        <w:t> </w:t>
      </w:r>
      <w:r>
        <w:rPr/>
        <w:t>«Общая</w:t>
      </w:r>
      <w:r>
        <w:rPr>
          <w:spacing w:val="40"/>
        </w:rPr>
        <w:t> </w:t>
      </w:r>
      <w:r>
        <w:rPr/>
        <w:t>и</w:t>
      </w:r>
      <w:r>
        <w:rPr>
          <w:spacing w:val="40"/>
        </w:rPr>
        <w:t> </w:t>
      </w:r>
      <w:r>
        <w:rPr/>
        <w:t>неорганическая химия» отражают:</w:t>
      </w:r>
    </w:p>
    <w:p>
      <w:pPr>
        <w:pStyle w:val="BodyText"/>
        <w:ind w:left="1032" w:firstLine="0"/>
        <w:jc w:val="left"/>
      </w:pPr>
      <w:r>
        <w:rPr/>
        <w:t>сформированность</w:t>
      </w:r>
      <w:r>
        <w:rPr>
          <w:spacing w:val="21"/>
        </w:rPr>
        <w:t> </w:t>
      </w:r>
      <w:r>
        <w:rPr/>
        <w:t>представлений</w:t>
      </w:r>
      <w:r>
        <w:rPr>
          <w:spacing w:val="24"/>
        </w:rPr>
        <w:t> </w:t>
      </w:r>
      <w:r>
        <w:rPr/>
        <w:t>о</w:t>
      </w:r>
      <w:r>
        <w:rPr>
          <w:spacing w:val="22"/>
        </w:rPr>
        <w:t> </w:t>
      </w:r>
      <w:r>
        <w:rPr/>
        <w:t>химической</w:t>
      </w:r>
      <w:r>
        <w:rPr>
          <w:spacing w:val="23"/>
        </w:rPr>
        <w:t> </w:t>
      </w:r>
      <w:r>
        <w:rPr/>
        <w:t>составляющей</w:t>
      </w:r>
      <w:r>
        <w:rPr>
          <w:spacing w:val="23"/>
        </w:rPr>
        <w:t> </w:t>
      </w:r>
      <w:r>
        <w:rPr/>
        <w:t>естественно-</w:t>
      </w:r>
      <w:r>
        <w:rPr>
          <w:spacing w:val="-2"/>
        </w:rPr>
        <w:t>научной</w:t>
      </w:r>
    </w:p>
    <w:p>
      <w:pPr>
        <w:spacing w:after="0"/>
        <w:jc w:val="left"/>
        <w:sectPr>
          <w:pgSz w:w="11920" w:h="16850"/>
          <w:pgMar w:header="0" w:footer="1162" w:top="1040" w:bottom="1480" w:left="1380" w:right="220"/>
        </w:sectPr>
      </w:pPr>
    </w:p>
    <w:p>
      <w:pPr>
        <w:pStyle w:val="BodyText"/>
        <w:spacing w:before="62"/>
        <w:ind w:right="334" w:firstLine="0"/>
      </w:pPr>
      <w:r>
        <w:rPr/>
        <w:t>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pStyle w:val="BodyText"/>
        <w:spacing w:before="3"/>
        <w:ind w:left="1032" w:firstLine="0"/>
      </w:pPr>
      <w:r>
        <w:rPr/>
        <w:t>владение</w:t>
      </w:r>
      <w:r>
        <w:rPr>
          <w:spacing w:val="-12"/>
        </w:rPr>
        <w:t> </w:t>
      </w:r>
      <w:r>
        <w:rPr/>
        <w:t>системой</w:t>
      </w:r>
      <w:r>
        <w:rPr>
          <w:spacing w:val="-7"/>
        </w:rPr>
        <w:t> </w:t>
      </w:r>
      <w:r>
        <w:rPr/>
        <w:t>химических</w:t>
      </w:r>
      <w:r>
        <w:rPr>
          <w:spacing w:val="-7"/>
        </w:rPr>
        <w:t> </w:t>
      </w:r>
      <w:r>
        <w:rPr/>
        <w:t>знаний,</w:t>
      </w:r>
      <w:r>
        <w:rPr>
          <w:spacing w:val="-12"/>
        </w:rPr>
        <w:t> </w:t>
      </w:r>
      <w:r>
        <w:rPr/>
        <w:t>которая</w:t>
      </w:r>
      <w:r>
        <w:rPr>
          <w:spacing w:val="-8"/>
        </w:rPr>
        <w:t> </w:t>
      </w:r>
      <w:r>
        <w:rPr>
          <w:spacing w:val="-2"/>
        </w:rPr>
        <w:t>включает:</w:t>
      </w:r>
    </w:p>
    <w:p>
      <w:pPr>
        <w:pStyle w:val="BodyText"/>
        <w:ind w:right="333"/>
      </w:pPr>
      <w:r>
        <w:rP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pPr>
        <w:pStyle w:val="BodyText"/>
        <w:ind w:right="338"/>
      </w:pPr>
      <w:r>
        <w:rPr/>
        <w:t>теории</w:t>
      </w:r>
      <w:r>
        <w:rPr>
          <w:spacing w:val="-7"/>
        </w:rPr>
        <w:t> </w:t>
      </w:r>
      <w:r>
        <w:rPr/>
        <w:t>и</w:t>
      </w:r>
      <w:r>
        <w:rPr>
          <w:spacing w:val="-9"/>
        </w:rPr>
        <w:t> </w:t>
      </w:r>
      <w:r>
        <w:rPr/>
        <w:t>законы</w:t>
      </w:r>
      <w:r>
        <w:rPr>
          <w:spacing w:val="-8"/>
        </w:rPr>
        <w:t> </w:t>
      </w:r>
      <w:r>
        <w:rPr/>
        <w:t>(теория электролитической</w:t>
      </w:r>
      <w:r>
        <w:rPr>
          <w:spacing w:val="40"/>
        </w:rPr>
        <w:t> </w:t>
      </w:r>
      <w:r>
        <w:rPr/>
        <w:t>диссоциации, периодический</w:t>
      </w:r>
      <w:r>
        <w:rPr>
          <w:spacing w:val="40"/>
        </w:rPr>
        <w:t> </w:t>
      </w:r>
      <w:r>
        <w:rPr/>
        <w:t>закон</w:t>
      </w:r>
      <w:r>
        <w:rPr>
          <w:spacing w:val="-9"/>
        </w:rPr>
        <w:t> </w:t>
      </w:r>
      <w:r>
        <w:rPr/>
        <w:t>Д.И. Менделеева,</w:t>
      </w:r>
      <w:r>
        <w:rPr>
          <w:spacing w:val="-1"/>
        </w:rPr>
        <w:t> </w:t>
      </w:r>
      <w:r>
        <w:rPr/>
        <w:t>закон</w:t>
      </w:r>
      <w:r>
        <w:rPr>
          <w:spacing w:val="-1"/>
        </w:rPr>
        <w:t> </w:t>
      </w:r>
      <w:r>
        <w:rPr/>
        <w:t>сохранения</w:t>
      </w:r>
      <w:r>
        <w:rPr>
          <w:spacing w:val="-3"/>
        </w:rPr>
        <w:t> </w:t>
      </w:r>
      <w:r>
        <w:rPr/>
        <w:t>массы</w:t>
      </w:r>
      <w:r>
        <w:rPr>
          <w:spacing w:val="-1"/>
        </w:rPr>
        <w:t> </w:t>
      </w:r>
      <w:r>
        <w:rPr/>
        <w:t>веществ, закон</w:t>
      </w:r>
      <w:r>
        <w:rPr>
          <w:spacing w:val="-2"/>
        </w:rPr>
        <w:t> </w:t>
      </w:r>
      <w:r>
        <w:rPr/>
        <w:t>сохранения</w:t>
      </w:r>
      <w:r>
        <w:rPr>
          <w:spacing w:val="-2"/>
        </w:rPr>
        <w:t> </w:t>
      </w:r>
      <w:r>
        <w:rPr/>
        <w:t>и</w:t>
      </w:r>
      <w:r>
        <w:rPr>
          <w:spacing w:val="40"/>
        </w:rPr>
        <w:t> </w:t>
      </w:r>
      <w:r>
        <w:rPr/>
        <w:t>превращения</w:t>
      </w:r>
      <w:r>
        <w:rPr>
          <w:spacing w:val="-3"/>
        </w:rPr>
        <w:t> </w:t>
      </w:r>
      <w:r>
        <w:rPr/>
        <w:t>энергии</w:t>
      </w:r>
      <w:r>
        <w:rPr>
          <w:spacing w:val="-2"/>
        </w:rPr>
        <w:t> </w:t>
      </w:r>
      <w:r>
        <w:rPr/>
        <w:t>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pPr>
        <w:pStyle w:val="BodyText"/>
        <w:spacing w:before="1"/>
        <w:ind w:right="335"/>
      </w:pPr>
      <w:r>
        <w:rPr/>
        <w:t>сформированность</w:t>
      </w:r>
      <w:r>
        <w:rPr>
          <w:spacing w:val="-9"/>
        </w:rPr>
        <w:t> </w:t>
      </w:r>
      <w:r>
        <w:rPr/>
        <w:t>умений</w:t>
      </w:r>
      <w:r>
        <w:rPr>
          <w:spacing w:val="-13"/>
        </w:rPr>
        <w:t> </w:t>
      </w:r>
      <w:r>
        <w:rPr/>
        <w:t>выявлять</w:t>
      </w:r>
      <w:r>
        <w:rPr>
          <w:spacing w:val="-11"/>
        </w:rPr>
        <w:t> </w:t>
      </w:r>
      <w:r>
        <w:rPr/>
        <w:t>характерные</w:t>
      </w:r>
      <w:r>
        <w:rPr>
          <w:spacing w:val="-13"/>
        </w:rPr>
        <w:t> </w:t>
      </w:r>
      <w:r>
        <w:rPr/>
        <w:t>признаки</w:t>
      </w:r>
      <w:r>
        <w:rPr>
          <w:spacing w:val="-11"/>
        </w:rPr>
        <w:t> </w:t>
      </w:r>
      <w:r>
        <w:rPr/>
        <w:t>понятий,</w:t>
      </w:r>
      <w:r>
        <w:rPr>
          <w:spacing w:val="37"/>
        </w:rPr>
        <w:t> </w:t>
      </w:r>
      <w:r>
        <w:rPr/>
        <w:t>устанавливать</w:t>
      </w:r>
      <w:r>
        <w:rPr>
          <w:spacing w:val="-9"/>
        </w:rPr>
        <w:t> </w:t>
      </w:r>
      <w:r>
        <w:rPr/>
        <w:t>их взаимосвязь, использовать соответствующие понятия при описании неорганических веществ и их превращений;</w:t>
      </w:r>
    </w:p>
    <w:p>
      <w:pPr>
        <w:pStyle w:val="BodyText"/>
        <w:ind w:right="336"/>
      </w:pPr>
      <w:r>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pPr>
        <w:pStyle w:val="BodyText"/>
        <w:ind w:right="332"/>
      </w:pPr>
      <w:r>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pPr>
        <w:pStyle w:val="BodyText"/>
        <w:spacing w:before="1"/>
        <w:ind w:right="335"/>
      </w:pPr>
      <w:r>
        <w:rPr/>
        <w:t>сформированность</w:t>
      </w:r>
      <w:r>
        <w:rPr>
          <w:spacing w:val="-5"/>
        </w:rPr>
        <w:t> </w:t>
      </w:r>
      <w:r>
        <w:rPr/>
        <w:t>умений</w:t>
      </w:r>
      <w:r>
        <w:rPr>
          <w:spacing w:val="-6"/>
        </w:rPr>
        <w:t> </w:t>
      </w:r>
      <w:r>
        <w:rPr/>
        <w:t>устанавливать</w:t>
      </w:r>
      <w:r>
        <w:rPr>
          <w:spacing w:val="-5"/>
        </w:rPr>
        <w:t> </w:t>
      </w:r>
      <w:r>
        <w:rPr/>
        <w:t>принадлежность</w:t>
      </w:r>
      <w:r>
        <w:rPr>
          <w:spacing w:val="-5"/>
        </w:rPr>
        <w:t> </w:t>
      </w:r>
      <w:r>
        <w:rPr/>
        <w:t>неорганических</w:t>
      </w:r>
      <w:r>
        <w:rPr>
          <w:spacing w:val="40"/>
        </w:rPr>
        <w:t> </w:t>
      </w:r>
      <w:r>
        <w:rPr/>
        <w:t>веществпо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pPr>
        <w:pStyle w:val="BodyText"/>
        <w:ind w:right="341"/>
      </w:pPr>
      <w:r>
        <w:rPr/>
        <w:t>сформированность умений раскрывать</w:t>
      </w:r>
      <w:r>
        <w:rPr>
          <w:spacing w:val="40"/>
        </w:rPr>
        <w:t> </w:t>
      </w:r>
      <w:r>
        <w:rPr/>
        <w:t>смысл</w:t>
      </w:r>
      <w:r>
        <w:rPr>
          <w:spacing w:val="40"/>
        </w:rPr>
        <w:t> </w:t>
      </w:r>
      <w:r>
        <w:rPr/>
        <w:t>периодического</w:t>
      </w:r>
      <w:r>
        <w:rPr>
          <w:spacing w:val="40"/>
        </w:rPr>
        <w:t> </w:t>
      </w:r>
      <w:r>
        <w:rPr/>
        <w:t>закона</w:t>
      </w:r>
      <w:r>
        <w:rPr>
          <w:spacing w:val="-4"/>
        </w:rPr>
        <w:t> </w:t>
      </w:r>
      <w:r>
        <w:rPr/>
        <w:t>Д.И. Менделеева</w:t>
      </w:r>
      <w:r>
        <w:rPr>
          <w:spacing w:val="-15"/>
        </w:rPr>
        <w:t> </w:t>
      </w:r>
      <w:r>
        <w:rPr/>
        <w:t>и</w:t>
      </w:r>
      <w:r>
        <w:rPr>
          <w:spacing w:val="-15"/>
        </w:rPr>
        <w:t> </w:t>
      </w:r>
      <w:r>
        <w:rPr/>
        <w:t>демонстрировать</w:t>
      </w:r>
      <w:r>
        <w:rPr>
          <w:spacing w:val="-15"/>
        </w:rPr>
        <w:t> </w:t>
      </w:r>
      <w:r>
        <w:rPr/>
        <w:t>его</w:t>
      </w:r>
      <w:r>
        <w:rPr>
          <w:spacing w:val="-15"/>
        </w:rPr>
        <w:t> </w:t>
      </w:r>
      <w:r>
        <w:rPr/>
        <w:t>систематизирующую,</w:t>
      </w:r>
      <w:r>
        <w:rPr>
          <w:spacing w:val="-15"/>
        </w:rPr>
        <w:t> </w:t>
      </w:r>
      <w:r>
        <w:rPr/>
        <w:t>объяснительную</w:t>
      </w:r>
      <w:r>
        <w:rPr>
          <w:spacing w:val="-15"/>
        </w:rPr>
        <w:t> </w:t>
      </w:r>
      <w:r>
        <w:rPr/>
        <w:t>и</w:t>
      </w:r>
      <w:r>
        <w:rPr>
          <w:spacing w:val="-15"/>
        </w:rPr>
        <w:t> </w:t>
      </w:r>
      <w:r>
        <w:rPr/>
        <w:t>прогностическую </w:t>
      </w:r>
      <w:r>
        <w:rPr>
          <w:spacing w:val="-2"/>
        </w:rPr>
        <w:t>функции;</w:t>
      </w:r>
    </w:p>
    <w:p>
      <w:pPr>
        <w:pStyle w:val="BodyText"/>
        <w:ind w:right="342"/>
      </w:pPr>
      <w:r>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pPr>
        <w:pStyle w:val="BodyText"/>
        <w:ind w:right="343"/>
      </w:pPr>
      <w:r>
        <w:rPr/>
        <w:t>сформированность умений характеризовать (описывать) общие химические свойства неорганических</w:t>
      </w:r>
      <w:r>
        <w:rPr>
          <w:spacing w:val="-15"/>
        </w:rPr>
        <w:t> </w:t>
      </w:r>
      <w:r>
        <w:rPr/>
        <w:t>веществ</w:t>
      </w:r>
      <w:r>
        <w:rPr>
          <w:spacing w:val="-15"/>
        </w:rPr>
        <w:t> </w:t>
      </w:r>
      <w:r>
        <w:rPr/>
        <w:t>различных</w:t>
      </w:r>
      <w:r>
        <w:rPr>
          <w:spacing w:val="-15"/>
        </w:rPr>
        <w:t> </w:t>
      </w:r>
      <w:r>
        <w:rPr/>
        <w:t>классов,</w:t>
      </w:r>
      <w:r>
        <w:rPr>
          <w:spacing w:val="-15"/>
        </w:rPr>
        <w:t> </w:t>
      </w:r>
      <w:r>
        <w:rPr/>
        <w:t>подтверждать</w:t>
      </w:r>
      <w:r>
        <w:rPr>
          <w:spacing w:val="-15"/>
        </w:rPr>
        <w:t> </w:t>
      </w:r>
      <w:r>
        <w:rPr/>
        <w:t>существование</w:t>
      </w:r>
      <w:r>
        <w:rPr>
          <w:spacing w:val="-15"/>
        </w:rPr>
        <w:t> </w:t>
      </w:r>
      <w:r>
        <w:rPr/>
        <w:t>генетической</w:t>
      </w:r>
      <w:r>
        <w:rPr>
          <w:spacing w:val="-15"/>
        </w:rPr>
        <w:t> </w:t>
      </w:r>
      <w:r>
        <w:rPr/>
        <w:t>связи между неорганическими веществами с помощью уравнений соответствующих химических </w:t>
      </w:r>
      <w:r>
        <w:rPr>
          <w:spacing w:val="-2"/>
        </w:rPr>
        <w:t>реакций;</w:t>
      </w:r>
    </w:p>
    <w:p>
      <w:pPr>
        <w:pStyle w:val="BodyText"/>
        <w:spacing w:before="3"/>
        <w:ind w:right="341"/>
      </w:pPr>
      <w:r>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pPr>
        <w:pStyle w:val="BodyText"/>
        <w:ind w:right="341"/>
      </w:pPr>
      <w:r>
        <w:rPr/>
        <w:t>сформированность умений составлять уравнения реакций различных типов, полные и сокращённые</w:t>
      </w:r>
      <w:r>
        <w:rPr>
          <w:spacing w:val="-15"/>
        </w:rPr>
        <w:t> </w:t>
      </w:r>
      <w:r>
        <w:rPr/>
        <w:t>уравнения</w:t>
      </w:r>
      <w:r>
        <w:rPr>
          <w:spacing w:val="-15"/>
        </w:rPr>
        <w:t> </w:t>
      </w:r>
      <w:r>
        <w:rPr/>
        <w:t>реакций</w:t>
      </w:r>
      <w:r>
        <w:rPr>
          <w:spacing w:val="-15"/>
        </w:rPr>
        <w:t> </w:t>
      </w:r>
      <w:r>
        <w:rPr/>
        <w:t>ионного</w:t>
      </w:r>
      <w:r>
        <w:rPr>
          <w:spacing w:val="-15"/>
        </w:rPr>
        <w:t> </w:t>
      </w:r>
      <w:r>
        <w:rPr/>
        <w:t>обмена,</w:t>
      </w:r>
      <w:r>
        <w:rPr>
          <w:spacing w:val="-15"/>
        </w:rPr>
        <w:t> </w:t>
      </w:r>
      <w:r>
        <w:rPr/>
        <w:t>учитывая</w:t>
      </w:r>
      <w:r>
        <w:rPr>
          <w:spacing w:val="-15"/>
        </w:rPr>
        <w:t> </w:t>
      </w:r>
      <w:r>
        <w:rPr/>
        <w:t>условия,</w:t>
      </w:r>
      <w:r>
        <w:rPr>
          <w:spacing w:val="-15"/>
        </w:rPr>
        <w:t> </w:t>
      </w:r>
      <w:r>
        <w:rPr/>
        <w:t>при</w:t>
      </w:r>
      <w:r>
        <w:rPr>
          <w:spacing w:val="-15"/>
        </w:rPr>
        <w:t> </w:t>
      </w:r>
      <w:r>
        <w:rPr/>
        <w:t>которых</w:t>
      </w:r>
      <w:r>
        <w:rPr>
          <w:spacing w:val="-15"/>
        </w:rPr>
        <w:t> </w:t>
      </w:r>
      <w:r>
        <w:rPr/>
        <w:t>эти</w:t>
      </w:r>
      <w:r>
        <w:rPr>
          <w:spacing w:val="-15"/>
        </w:rPr>
        <w:t> </w:t>
      </w:r>
      <w:r>
        <w:rPr/>
        <w:t>реакции идут до конца;</w:t>
      </w:r>
    </w:p>
    <w:p>
      <w:pPr>
        <w:spacing w:after="0"/>
        <w:sectPr>
          <w:pgSz w:w="11920" w:h="16850"/>
          <w:pgMar w:header="0" w:footer="1162" w:top="1040" w:bottom="1480" w:left="1380" w:right="220"/>
        </w:sectPr>
      </w:pPr>
    </w:p>
    <w:p>
      <w:pPr>
        <w:pStyle w:val="BodyText"/>
        <w:spacing w:line="242" w:lineRule="auto" w:before="62"/>
        <w:ind w:right="346"/>
      </w:pPr>
      <w:r>
        <w:rPr/>
        <w:t>сформированность</w:t>
      </w:r>
      <w:r>
        <w:rPr>
          <w:spacing w:val="-2"/>
        </w:rPr>
        <w:t> </w:t>
      </w:r>
      <w:r>
        <w:rPr/>
        <w:t>умений</w:t>
      </w:r>
      <w:r>
        <w:rPr>
          <w:spacing w:val="-5"/>
        </w:rPr>
        <w:t> </w:t>
      </w:r>
      <w:r>
        <w:rPr/>
        <w:t>проводить</w:t>
      </w:r>
      <w:r>
        <w:rPr>
          <w:spacing w:val="-2"/>
        </w:rPr>
        <w:t> </w:t>
      </w:r>
      <w:r>
        <w:rPr/>
        <w:t>реакции,</w:t>
      </w:r>
      <w:r>
        <w:rPr>
          <w:spacing w:val="-3"/>
        </w:rPr>
        <w:t> </w:t>
      </w:r>
      <w:r>
        <w:rPr/>
        <w:t>подтверждающие</w:t>
      </w:r>
      <w:r>
        <w:rPr>
          <w:spacing w:val="-4"/>
        </w:rPr>
        <w:t> </w:t>
      </w:r>
      <w:r>
        <w:rPr/>
        <w:t>качественный</w:t>
      </w:r>
      <w:r>
        <w:rPr>
          <w:spacing w:val="-3"/>
        </w:rPr>
        <w:t> </w:t>
      </w:r>
      <w:r>
        <w:rPr/>
        <w:t>состав различных неорганических веществ, распознавать опытным путём ионы, присутствующие в водных растворах неорганических веществ;</w:t>
      </w:r>
    </w:p>
    <w:p>
      <w:pPr>
        <w:pStyle w:val="BodyText"/>
        <w:ind w:right="340"/>
      </w:pPr>
      <w:r>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pPr>
        <w:pStyle w:val="BodyText"/>
        <w:ind w:right="342"/>
      </w:pPr>
      <w:r>
        <w:rPr/>
        <w:t>сформированность умений объяснять зависимость скорости химической реакции от различных</w:t>
      </w:r>
      <w:r>
        <w:rPr>
          <w:spacing w:val="-8"/>
        </w:rPr>
        <w:t> </w:t>
      </w:r>
      <w:r>
        <w:rPr/>
        <w:t>факторов;</w:t>
      </w:r>
      <w:r>
        <w:rPr>
          <w:spacing w:val="-8"/>
        </w:rPr>
        <w:t> </w:t>
      </w:r>
      <w:r>
        <w:rPr/>
        <w:t>характер</w:t>
      </w:r>
      <w:r>
        <w:rPr>
          <w:spacing w:val="-8"/>
        </w:rPr>
        <w:t> </w:t>
      </w:r>
      <w:r>
        <w:rPr/>
        <w:t>смещения</w:t>
      </w:r>
      <w:r>
        <w:rPr>
          <w:spacing w:val="-7"/>
        </w:rPr>
        <w:t> </w:t>
      </w:r>
      <w:r>
        <w:rPr/>
        <w:t>химического</w:t>
      </w:r>
      <w:r>
        <w:rPr>
          <w:spacing w:val="-8"/>
        </w:rPr>
        <w:t> </w:t>
      </w:r>
      <w:r>
        <w:rPr/>
        <w:t>равновесия</w:t>
      </w:r>
      <w:r>
        <w:rPr>
          <w:spacing w:val="-7"/>
        </w:rPr>
        <w:t> </w:t>
      </w:r>
      <w:r>
        <w:rPr/>
        <w:t>в</w:t>
      </w:r>
      <w:r>
        <w:rPr>
          <w:spacing w:val="-6"/>
        </w:rPr>
        <w:t> </w:t>
      </w:r>
      <w:r>
        <w:rPr/>
        <w:t>зависимости</w:t>
      </w:r>
      <w:r>
        <w:rPr>
          <w:spacing w:val="40"/>
        </w:rPr>
        <w:t> </w:t>
      </w:r>
      <w:r>
        <w:rPr/>
        <w:t>отвнешнего воздействия (принцип Ле Шателье);</w:t>
      </w:r>
    </w:p>
    <w:p>
      <w:pPr>
        <w:pStyle w:val="BodyText"/>
        <w:ind w:right="345"/>
      </w:pPr>
      <w:r>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pPr>
        <w:pStyle w:val="BodyText"/>
        <w:ind w:left="1032" w:firstLine="0"/>
      </w:pPr>
      <w:r>
        <w:rPr/>
        <w:t>сформированность</w:t>
      </w:r>
      <w:r>
        <w:rPr>
          <w:spacing w:val="71"/>
          <w:w w:val="150"/>
        </w:rPr>
        <w:t> </w:t>
      </w:r>
      <w:r>
        <w:rPr/>
        <w:t>умений</w:t>
      </w:r>
      <w:r>
        <w:rPr>
          <w:spacing w:val="44"/>
        </w:rPr>
        <w:t>  </w:t>
      </w:r>
      <w:r>
        <w:rPr/>
        <w:t>проводить</w:t>
      </w:r>
      <w:r>
        <w:rPr>
          <w:spacing w:val="48"/>
        </w:rPr>
        <w:t>  </w:t>
      </w:r>
      <w:r>
        <w:rPr/>
        <w:t>вычисления</w:t>
      </w:r>
      <w:r>
        <w:rPr>
          <w:spacing w:val="45"/>
        </w:rPr>
        <w:t>  </w:t>
      </w:r>
      <w:r>
        <w:rPr/>
        <w:t>с</w:t>
      </w:r>
      <w:r>
        <w:rPr>
          <w:spacing w:val="46"/>
        </w:rPr>
        <w:t>  </w:t>
      </w:r>
      <w:r>
        <w:rPr/>
        <w:t>использованием</w:t>
      </w:r>
      <w:r>
        <w:rPr>
          <w:spacing w:val="45"/>
        </w:rPr>
        <w:t>  </w:t>
      </w:r>
      <w:r>
        <w:rPr>
          <w:spacing w:val="-2"/>
        </w:rPr>
        <w:t>понятия</w:t>
      </w:r>
    </w:p>
    <w:p>
      <w:pPr>
        <w:pStyle w:val="BodyText"/>
        <w:ind w:right="346" w:firstLine="0"/>
      </w:pPr>
      <w:r>
        <w:rPr/>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pPr>
        <w:pStyle w:val="BodyText"/>
        <w:ind w:right="345"/>
      </w:pPr>
      <w:r>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pStyle w:val="BodyText"/>
        <w:ind w:right="334"/>
      </w:pPr>
      <w:r>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w:t>
      </w:r>
      <w:r>
        <w:rPr>
          <w:spacing w:val="40"/>
        </w:rPr>
        <w:t> </w:t>
      </w:r>
      <w:r>
        <w:rPr/>
        <w:t>хлорид-анионы,</w:t>
      </w:r>
      <w:r>
        <w:rPr>
          <w:spacing w:val="40"/>
        </w:rPr>
        <w:t> </w:t>
      </w:r>
      <w:r>
        <w:rPr/>
        <w:t>на</w:t>
      </w:r>
      <w:r>
        <w:rPr>
          <w:spacing w:val="40"/>
        </w:rPr>
        <w:t> </w:t>
      </w:r>
      <w:r>
        <w:rPr/>
        <w:t>катион</w:t>
      </w:r>
      <w:r>
        <w:rPr>
          <w:spacing w:val="40"/>
        </w:rPr>
        <w:t> </w:t>
      </w:r>
      <w:r>
        <w:rPr/>
        <w:t>аммония,</w:t>
      </w:r>
      <w:r>
        <w:rPr>
          <w:spacing w:val="40"/>
        </w:rPr>
        <w:t> </w:t>
      </w:r>
      <w:r>
        <w:rPr/>
        <w:t>решение</w:t>
      </w:r>
      <w:r>
        <w:rPr>
          <w:spacing w:val="40"/>
        </w:rPr>
        <w:t> </w:t>
      </w:r>
      <w:r>
        <w:rPr/>
        <w:t>экспериментальных</w:t>
      </w:r>
      <w:r>
        <w:rPr>
          <w:spacing w:val="40"/>
        </w:rPr>
        <w:t> </w:t>
      </w:r>
      <w:r>
        <w:rPr/>
        <w:t>задач</w:t>
      </w:r>
      <w:r>
        <w:rPr>
          <w:spacing w:val="40"/>
        </w:rPr>
        <w:t> </w:t>
      </w:r>
      <w:r>
        <w:rPr/>
        <w:t>по</w:t>
      </w:r>
      <w:r>
        <w:rPr>
          <w:spacing w:val="40"/>
        </w:rPr>
        <w:t> </w:t>
      </w:r>
      <w:r>
        <w:rPr/>
        <w:t>темам</w:t>
      </w:r>
    </w:p>
    <w:p>
      <w:pPr>
        <w:pStyle w:val="BodyText"/>
        <w:ind w:right="338" w:firstLine="0"/>
      </w:pPr>
      <w:r>
        <w:rPr/>
        <w:t>«Металлы»</w:t>
      </w:r>
      <w:r>
        <w:rPr>
          <w:spacing w:val="-15"/>
        </w:rPr>
        <w:t> </w:t>
      </w:r>
      <w:r>
        <w:rPr/>
        <w:t>и</w:t>
      </w:r>
      <w:r>
        <w:rPr>
          <w:spacing w:val="-15"/>
        </w:rPr>
        <w:t> </w:t>
      </w:r>
      <w:r>
        <w:rPr/>
        <w:t>«Неметаллы»)</w:t>
      </w:r>
      <w:r>
        <w:rPr>
          <w:spacing w:val="-15"/>
        </w:rPr>
        <w:t> </w:t>
      </w:r>
      <w:r>
        <w:rPr/>
        <w:t>в</w:t>
      </w:r>
      <w:r>
        <w:rPr>
          <w:spacing w:val="-15"/>
        </w:rPr>
        <w:t> </w:t>
      </w:r>
      <w:r>
        <w:rPr/>
        <w:t>соответствии</w:t>
      </w:r>
      <w:r>
        <w:rPr>
          <w:spacing w:val="-15"/>
        </w:rPr>
        <w:t> </w:t>
      </w:r>
      <w:r>
        <w:rPr/>
        <w:t>с</w:t>
      </w:r>
      <w:r>
        <w:rPr>
          <w:spacing w:val="-15"/>
        </w:rPr>
        <w:t> </w:t>
      </w:r>
      <w:r>
        <w:rPr/>
        <w:t>правилами</w:t>
      </w:r>
      <w:r>
        <w:rPr>
          <w:spacing w:val="-15"/>
        </w:rPr>
        <w:t> </w:t>
      </w:r>
      <w:r>
        <w:rPr/>
        <w:t>техники</w:t>
      </w:r>
      <w:r>
        <w:rPr>
          <w:spacing w:val="-15"/>
        </w:rPr>
        <w:t> </w:t>
      </w:r>
      <w:r>
        <w:rPr/>
        <w:t>безопасности</w:t>
      </w:r>
      <w:r>
        <w:rPr>
          <w:spacing w:val="-15"/>
        </w:rPr>
        <w:t> </w:t>
      </w:r>
      <w:r>
        <w:rPr/>
        <w:t>при</w:t>
      </w:r>
      <w:r>
        <w:rPr>
          <w:spacing w:val="-15"/>
        </w:rPr>
        <w:t> </w:t>
      </w:r>
      <w:r>
        <w:rPr/>
        <w:t>обращении с веществами и лабораторным оборудованием, представлять результаты химического эксперимента</w:t>
      </w:r>
      <w:r>
        <w:rPr>
          <w:spacing w:val="-8"/>
        </w:rPr>
        <w:t> </w:t>
      </w:r>
      <w:r>
        <w:rPr/>
        <w:t>в</w:t>
      </w:r>
      <w:r>
        <w:rPr>
          <w:spacing w:val="-6"/>
        </w:rPr>
        <w:t> </w:t>
      </w:r>
      <w:r>
        <w:rPr/>
        <w:t>форме</w:t>
      </w:r>
      <w:r>
        <w:rPr>
          <w:spacing w:val="-7"/>
        </w:rPr>
        <w:t> </w:t>
      </w:r>
      <w:r>
        <w:rPr/>
        <w:t>записи</w:t>
      </w:r>
      <w:r>
        <w:rPr>
          <w:spacing w:val="-6"/>
        </w:rPr>
        <w:t> </w:t>
      </w:r>
      <w:r>
        <w:rPr/>
        <w:t>уравнений</w:t>
      </w:r>
      <w:r>
        <w:rPr>
          <w:spacing w:val="-6"/>
        </w:rPr>
        <w:t> </w:t>
      </w:r>
      <w:r>
        <w:rPr/>
        <w:t>соответствующих</w:t>
      </w:r>
      <w:r>
        <w:rPr>
          <w:spacing w:val="-7"/>
        </w:rPr>
        <w:t> </w:t>
      </w:r>
      <w:r>
        <w:rPr/>
        <w:t>реакций</w:t>
      </w:r>
      <w:r>
        <w:rPr>
          <w:spacing w:val="-6"/>
        </w:rPr>
        <w:t> </w:t>
      </w:r>
      <w:r>
        <w:rPr/>
        <w:t>и</w:t>
      </w:r>
      <w:r>
        <w:rPr>
          <w:spacing w:val="-5"/>
        </w:rPr>
        <w:t> </w:t>
      </w:r>
      <w:r>
        <w:rPr/>
        <w:t>формулировать</w:t>
      </w:r>
      <w:r>
        <w:rPr>
          <w:spacing w:val="-3"/>
        </w:rPr>
        <w:t> </w:t>
      </w:r>
      <w:r>
        <w:rPr/>
        <w:t>выводы на основе этих результатов;</w:t>
      </w:r>
    </w:p>
    <w:p>
      <w:pPr>
        <w:pStyle w:val="BodyText"/>
        <w:ind w:right="342"/>
      </w:pPr>
      <w:r>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pPr>
        <w:pStyle w:val="BodyText"/>
        <w:ind w:right="337"/>
      </w:pPr>
      <w:r>
        <w:rPr/>
        <w:t>сформированность умений соблюдать правила экологически целесообразного поведения</w:t>
      </w:r>
      <w:r>
        <w:rPr>
          <w:spacing w:val="-14"/>
        </w:rPr>
        <w:t> </w:t>
      </w:r>
      <w:r>
        <w:rPr/>
        <w:t>в</w:t>
      </w:r>
      <w:r>
        <w:rPr>
          <w:spacing w:val="-15"/>
        </w:rPr>
        <w:t> </w:t>
      </w:r>
      <w:r>
        <w:rPr/>
        <w:t>быту</w:t>
      </w:r>
      <w:r>
        <w:rPr>
          <w:spacing w:val="-13"/>
        </w:rPr>
        <w:t> </w:t>
      </w:r>
      <w:r>
        <w:rPr/>
        <w:t>и</w:t>
      </w:r>
      <w:r>
        <w:rPr>
          <w:spacing w:val="-13"/>
        </w:rPr>
        <w:t> </w:t>
      </w:r>
      <w:r>
        <w:rPr/>
        <w:t>трудовой</w:t>
      </w:r>
      <w:r>
        <w:rPr>
          <w:spacing w:val="-13"/>
        </w:rPr>
        <w:t> </w:t>
      </w:r>
      <w:r>
        <w:rPr/>
        <w:t>деятельности</w:t>
      </w:r>
      <w:r>
        <w:rPr>
          <w:spacing w:val="-12"/>
        </w:rPr>
        <w:t> </w:t>
      </w:r>
      <w:r>
        <w:rPr/>
        <w:t>в</w:t>
      </w:r>
      <w:r>
        <w:rPr>
          <w:spacing w:val="-15"/>
        </w:rPr>
        <w:t> </w:t>
      </w:r>
      <w:r>
        <w:rPr/>
        <w:t>целях</w:t>
      </w:r>
      <w:r>
        <w:rPr>
          <w:spacing w:val="-14"/>
        </w:rPr>
        <w:t> </w:t>
      </w:r>
      <w:r>
        <w:rPr/>
        <w:t>сохранения</w:t>
      </w:r>
      <w:r>
        <w:rPr>
          <w:spacing w:val="-13"/>
        </w:rPr>
        <w:t> </w:t>
      </w:r>
      <w:r>
        <w:rPr/>
        <w:t>своего</w:t>
      </w:r>
      <w:r>
        <w:rPr>
          <w:spacing w:val="-12"/>
        </w:rPr>
        <w:t> </w:t>
      </w:r>
      <w:r>
        <w:rPr/>
        <w:t>здоровья</w:t>
      </w:r>
      <w:r>
        <w:rPr>
          <w:spacing w:val="-14"/>
        </w:rPr>
        <w:t> </w:t>
      </w:r>
      <w:r>
        <w:rPr/>
        <w:t>и</w:t>
      </w:r>
      <w:r>
        <w:rPr>
          <w:spacing w:val="-13"/>
        </w:rPr>
        <w:t> </w:t>
      </w:r>
      <w:r>
        <w:rPr/>
        <w:t>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pPr>
        <w:pStyle w:val="BodyText"/>
        <w:ind w:right="336"/>
      </w:pPr>
      <w:r>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pStyle w:val="BodyText"/>
        <w:spacing w:line="242" w:lineRule="auto"/>
        <w:ind w:right="354"/>
      </w:pPr>
      <w:r>
        <w:rPr/>
        <w:t>для слепых и слабовидящих обучающихся: умение использовать рельефно точечную систему обозначений Л. Брайля для записи химических формул.</w:t>
      </w:r>
    </w:p>
    <w:p>
      <w:pPr>
        <w:pStyle w:val="Heading2"/>
        <w:numPr>
          <w:ilvl w:val="2"/>
          <w:numId w:val="4"/>
        </w:numPr>
        <w:tabs>
          <w:tab w:pos="1900" w:val="left" w:leader="none"/>
        </w:tabs>
        <w:spacing w:line="240" w:lineRule="auto" w:before="275" w:after="0"/>
        <w:ind w:left="324" w:right="337" w:firstLine="705"/>
        <w:jc w:val="both"/>
      </w:pPr>
      <w:r>
        <w:rPr/>
        <w:t>Федеральная рабочая программа по учебному предмету «Химия» (углублённый уровень).</w:t>
      </w:r>
    </w:p>
    <w:p>
      <w:pPr>
        <w:pStyle w:val="BodyText"/>
        <w:ind w:right="333"/>
      </w:pPr>
      <w:r>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BodyText"/>
        <w:ind w:right="341"/>
      </w:pPr>
      <w:r>
        <w:rPr/>
        <w:t>Пояснительная</w:t>
      </w:r>
      <w:r>
        <w:rPr>
          <w:spacing w:val="-14"/>
        </w:rPr>
        <w:t> </w:t>
      </w:r>
      <w:r>
        <w:rPr/>
        <w:t>записка</w:t>
      </w:r>
      <w:r>
        <w:rPr>
          <w:spacing w:val="-14"/>
        </w:rPr>
        <w:t> </w:t>
      </w:r>
      <w:r>
        <w:rPr/>
        <w:t>отражает</w:t>
      </w:r>
      <w:r>
        <w:rPr>
          <w:spacing w:val="-14"/>
        </w:rPr>
        <w:t> </w:t>
      </w:r>
      <w:r>
        <w:rPr/>
        <w:t>общие</w:t>
      </w:r>
      <w:r>
        <w:rPr>
          <w:spacing w:val="-13"/>
        </w:rPr>
        <w:t> </w:t>
      </w:r>
      <w:r>
        <w:rPr/>
        <w:t>цели</w:t>
      </w:r>
      <w:r>
        <w:rPr>
          <w:spacing w:val="-13"/>
        </w:rPr>
        <w:t> </w:t>
      </w:r>
      <w:r>
        <w:rPr/>
        <w:t>и</w:t>
      </w:r>
      <w:r>
        <w:rPr>
          <w:spacing w:val="-12"/>
        </w:rPr>
        <w:t> </w:t>
      </w:r>
      <w:r>
        <w:rPr/>
        <w:t>задачи</w:t>
      </w:r>
      <w:r>
        <w:rPr>
          <w:spacing w:val="-13"/>
        </w:rPr>
        <w:t> </w:t>
      </w:r>
      <w:r>
        <w:rPr/>
        <w:t>изучения</w:t>
      </w:r>
      <w:r>
        <w:rPr>
          <w:spacing w:val="-14"/>
        </w:rPr>
        <w:t> </w:t>
      </w:r>
      <w:r>
        <w:rPr/>
        <w:t>химии,</w:t>
      </w:r>
      <w:r>
        <w:rPr>
          <w:spacing w:val="-15"/>
        </w:rPr>
        <w:t> </w:t>
      </w:r>
      <w:r>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определениюпланируемых результатов и к структуре тематического планирования.</w:t>
      </w:r>
    </w:p>
    <w:p>
      <w:pPr>
        <w:spacing w:after="0"/>
        <w:sectPr>
          <w:pgSz w:w="11920" w:h="16850"/>
          <w:pgMar w:header="0" w:footer="1162" w:top="1040" w:bottom="1480" w:left="1380" w:right="220"/>
        </w:sectPr>
      </w:pPr>
    </w:p>
    <w:p>
      <w:pPr>
        <w:pStyle w:val="BodyText"/>
        <w:spacing w:line="242" w:lineRule="auto" w:before="62"/>
        <w:ind w:right="354"/>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35"/>
      </w:pPr>
      <w:r>
        <w:rPr/>
        <w:t>Планируемые результаты освоения программы по химии включают личностные, метапредметные</w:t>
      </w:r>
      <w:r>
        <w:rPr>
          <w:spacing w:val="-10"/>
        </w:rPr>
        <w:t> </w:t>
      </w:r>
      <w:r>
        <w:rPr/>
        <w:t>результаты</w:t>
      </w:r>
      <w:r>
        <w:rPr>
          <w:spacing w:val="-9"/>
        </w:rPr>
        <w:t> </w:t>
      </w:r>
      <w:r>
        <w:rPr/>
        <w:t>за</w:t>
      </w:r>
      <w:r>
        <w:rPr>
          <w:spacing w:val="-11"/>
        </w:rPr>
        <w:t> </w:t>
      </w:r>
      <w:r>
        <w:rPr/>
        <w:t>весь</w:t>
      </w:r>
      <w:r>
        <w:rPr>
          <w:spacing w:val="-9"/>
        </w:rPr>
        <w:t> </w:t>
      </w:r>
      <w:r>
        <w:rPr/>
        <w:t>период</w:t>
      </w:r>
      <w:r>
        <w:rPr>
          <w:spacing w:val="-9"/>
        </w:rPr>
        <w:t> </w:t>
      </w:r>
      <w:r>
        <w:rPr/>
        <w:t>обучения</w:t>
      </w:r>
      <w:r>
        <w:rPr>
          <w:spacing w:val="-9"/>
        </w:rPr>
        <w:t> </w:t>
      </w:r>
      <w:r>
        <w:rPr/>
        <w:t>на</w:t>
      </w:r>
      <w:r>
        <w:rPr>
          <w:spacing w:val="-11"/>
        </w:rPr>
        <w:t> </w:t>
      </w:r>
      <w:r>
        <w:rPr/>
        <w:t>уровне</w:t>
      </w:r>
      <w:r>
        <w:rPr>
          <w:spacing w:val="-10"/>
        </w:rPr>
        <w:t> </w:t>
      </w:r>
      <w:r>
        <w:rPr/>
        <w:t>среднего</w:t>
      </w:r>
      <w:r>
        <w:rPr>
          <w:spacing w:val="-9"/>
        </w:rPr>
        <w:t> </w:t>
      </w:r>
      <w:r>
        <w:rPr/>
        <w:t>общего</w:t>
      </w:r>
      <w:r>
        <w:rPr>
          <w:spacing w:val="-9"/>
        </w:rPr>
        <w:t> </w:t>
      </w:r>
      <w:r>
        <w:rPr/>
        <w:t>образования, а также предметные достижения обучающегося за каждый год обучения. Научно- методической основой для разработки планируемых результатов освоения</w:t>
      </w:r>
      <w:r>
        <w:rPr>
          <w:spacing w:val="-15"/>
        </w:rPr>
        <w:t> </w:t>
      </w:r>
      <w:r>
        <w:rPr/>
        <w:t>программы по химии для уровня среднего общего образования является системно-деятельностный подход.</w:t>
      </w:r>
    </w:p>
    <w:p>
      <w:pPr>
        <w:pStyle w:val="BodyText"/>
        <w:ind w:left="1032" w:firstLine="0"/>
      </w:pPr>
      <w:r>
        <w:rPr/>
        <w:t>Пояснительная</w:t>
      </w:r>
      <w:r>
        <w:rPr>
          <w:spacing w:val="-12"/>
        </w:rPr>
        <w:t> </w:t>
      </w:r>
      <w:r>
        <w:rPr>
          <w:spacing w:val="-2"/>
        </w:rPr>
        <w:t>записка.</w:t>
      </w:r>
    </w:p>
    <w:p>
      <w:pPr>
        <w:pStyle w:val="BodyText"/>
        <w:ind w:right="340"/>
      </w:pPr>
      <w:r>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pPr>
        <w:pStyle w:val="BodyText"/>
        <w:ind w:right="338"/>
      </w:pPr>
      <w:r>
        <w:rPr/>
        <w:t>Химия</w:t>
      </w:r>
      <w:r>
        <w:rPr>
          <w:spacing w:val="-15"/>
        </w:rPr>
        <w:t> </w:t>
      </w:r>
      <w:r>
        <w:rPr/>
        <w:t>на</w:t>
      </w:r>
      <w:r>
        <w:rPr>
          <w:spacing w:val="-15"/>
        </w:rPr>
        <w:t> </w:t>
      </w:r>
      <w:r>
        <w:rPr/>
        <w:t>уровне</w:t>
      </w:r>
      <w:r>
        <w:rPr>
          <w:spacing w:val="-15"/>
        </w:rPr>
        <w:t> </w:t>
      </w:r>
      <w:r>
        <w:rPr/>
        <w:t>углублённого</w:t>
      </w:r>
      <w:r>
        <w:rPr>
          <w:spacing w:val="-15"/>
        </w:rPr>
        <w:t> </w:t>
      </w:r>
      <w:r>
        <w:rPr/>
        <w:t>изучения</w:t>
      </w:r>
      <w:r>
        <w:rPr>
          <w:spacing w:val="-15"/>
        </w:rPr>
        <w:t> </w:t>
      </w:r>
      <w:r>
        <w:rPr/>
        <w:t>занимает</w:t>
      </w:r>
      <w:r>
        <w:rPr>
          <w:spacing w:val="-15"/>
        </w:rPr>
        <w:t> </w:t>
      </w:r>
      <w:r>
        <w:rPr/>
        <w:t>важное</w:t>
      </w:r>
      <w:r>
        <w:rPr>
          <w:spacing w:val="-15"/>
        </w:rPr>
        <w:t> </w:t>
      </w:r>
      <w:r>
        <w:rPr/>
        <w:t>место</w:t>
      </w:r>
      <w:r>
        <w:rPr>
          <w:spacing w:val="-15"/>
        </w:rPr>
        <w:t> </w:t>
      </w:r>
      <w:r>
        <w:rPr/>
        <w:t>в</w:t>
      </w:r>
      <w:r>
        <w:rPr>
          <w:spacing w:val="-15"/>
        </w:rPr>
        <w:t> </w:t>
      </w:r>
      <w:r>
        <w:rPr/>
        <w:t>системе</w:t>
      </w:r>
      <w:r>
        <w:rPr>
          <w:spacing w:val="-15"/>
        </w:rPr>
        <w:t> </w:t>
      </w:r>
      <w:r>
        <w:rPr/>
        <w:t>естественно- научного образования учащихся 10–11 классов. Изучение</w:t>
      </w:r>
      <w:r>
        <w:rPr>
          <w:spacing w:val="40"/>
        </w:rPr>
        <w:t> </w:t>
      </w:r>
      <w:r>
        <w:rPr/>
        <w:t>предмета, реализуемое в условиях дифференцированного, профильного обучения, призвано обеспечитьобщеобразовательную и общекультурную подготовку выпускников школы,</w:t>
      </w:r>
      <w:r>
        <w:rPr>
          <w:spacing w:val="40"/>
        </w:rPr>
        <w:t> </w:t>
      </w:r>
      <w:r>
        <w:rPr/>
        <w:t>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w:t>
      </w:r>
      <w:r>
        <w:rPr>
          <w:spacing w:val="-2"/>
        </w:rPr>
        <w:t>дисциплин.</w:t>
      </w:r>
    </w:p>
    <w:p>
      <w:pPr>
        <w:pStyle w:val="BodyText"/>
        <w:ind w:right="338"/>
      </w:pPr>
      <w:r>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pPr>
        <w:pStyle w:val="BodyText"/>
        <w:ind w:right="337"/>
      </w:pPr>
      <w:r>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pPr>
        <w:pStyle w:val="BodyText"/>
        <w:ind w:left="1032" w:firstLine="0"/>
      </w:pPr>
      <w:r>
        <w:rPr/>
        <w:t>организационно-планирующая,</w:t>
      </w:r>
      <w:r>
        <w:rPr>
          <w:spacing w:val="-16"/>
        </w:rPr>
        <w:t> </w:t>
      </w:r>
      <w:r>
        <w:rPr/>
        <w:t>которая</w:t>
      </w:r>
      <w:r>
        <w:rPr>
          <w:spacing w:val="-12"/>
        </w:rPr>
        <w:t> </w:t>
      </w:r>
      <w:r>
        <w:rPr/>
        <w:t>предусматривает</w:t>
      </w:r>
      <w:r>
        <w:rPr>
          <w:spacing w:val="-11"/>
        </w:rPr>
        <w:t> </w:t>
      </w:r>
      <w:r>
        <w:rPr>
          <w:spacing w:val="-2"/>
        </w:rPr>
        <w:t>определение:</w:t>
      </w:r>
    </w:p>
    <w:p>
      <w:pPr>
        <w:pStyle w:val="BodyText"/>
        <w:ind w:right="351"/>
      </w:pPr>
      <w:r>
        <w:rPr/>
        <w:t>принципов структурирования и последовательности изучения учебного материала, количественных и качественных его характеристик;</w:t>
      </w:r>
    </w:p>
    <w:p>
      <w:pPr>
        <w:pStyle w:val="BodyText"/>
        <w:ind w:right="339"/>
      </w:pPr>
      <w:r>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pPr>
        <w:pStyle w:val="BodyText"/>
        <w:ind w:left="1032" w:firstLine="0"/>
      </w:pPr>
      <w:r>
        <w:rPr/>
        <w:t>Программа</w:t>
      </w:r>
      <w:r>
        <w:rPr>
          <w:spacing w:val="-8"/>
        </w:rPr>
        <w:t> </w:t>
      </w:r>
      <w:r>
        <w:rPr/>
        <w:t>для</w:t>
      </w:r>
      <w:r>
        <w:rPr>
          <w:spacing w:val="-4"/>
        </w:rPr>
        <w:t> </w:t>
      </w:r>
      <w:r>
        <w:rPr/>
        <w:t>углублённого</w:t>
      </w:r>
      <w:r>
        <w:rPr>
          <w:spacing w:val="-5"/>
        </w:rPr>
        <w:t> </w:t>
      </w:r>
      <w:r>
        <w:rPr/>
        <w:t>изучения</w:t>
      </w:r>
      <w:r>
        <w:rPr>
          <w:spacing w:val="-6"/>
        </w:rPr>
        <w:t> </w:t>
      </w:r>
      <w:r>
        <w:rPr>
          <w:spacing w:val="-2"/>
        </w:rPr>
        <w:t>химии:</w:t>
      </w:r>
    </w:p>
    <w:p>
      <w:pPr>
        <w:pStyle w:val="BodyText"/>
        <w:ind w:right="351"/>
      </w:pPr>
      <w:r>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pPr>
        <w:pStyle w:val="BodyText"/>
        <w:ind w:right="345"/>
      </w:pPr>
      <w:r>
        <w:rPr/>
        <w:t>даёт примерное распределение учебного времени, рекомендуемого для изучения отдельных тем;</w:t>
      </w:r>
    </w:p>
    <w:p>
      <w:pPr>
        <w:pStyle w:val="BodyText"/>
        <w:spacing w:line="242" w:lineRule="auto"/>
        <w:ind w:right="355"/>
      </w:pPr>
      <w:r>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pPr>
        <w:pStyle w:val="BodyText"/>
        <w:ind w:right="337"/>
      </w:pPr>
      <w:r>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pPr>
        <w:pStyle w:val="BodyText"/>
        <w:ind w:right="344"/>
      </w:pPr>
      <w:r>
        <w:rPr/>
        <w:t>По</w:t>
      </w:r>
      <w:r>
        <w:rPr>
          <w:spacing w:val="-8"/>
        </w:rPr>
        <w:t> </w:t>
      </w:r>
      <w:r>
        <w:rPr/>
        <w:t>всем</w:t>
      </w:r>
      <w:r>
        <w:rPr>
          <w:spacing w:val="-8"/>
        </w:rPr>
        <w:t> </w:t>
      </w:r>
      <w:r>
        <w:rPr/>
        <w:t>позициям</w:t>
      </w:r>
      <w:r>
        <w:rPr>
          <w:spacing w:val="-8"/>
        </w:rPr>
        <w:t> </w:t>
      </w:r>
      <w:r>
        <w:rPr/>
        <w:t>в</w:t>
      </w:r>
      <w:r>
        <w:rPr>
          <w:spacing w:val="-9"/>
        </w:rPr>
        <w:t> </w:t>
      </w:r>
      <w:r>
        <w:rPr/>
        <w:t>программе</w:t>
      </w:r>
      <w:r>
        <w:rPr>
          <w:spacing w:val="-9"/>
        </w:rPr>
        <w:t> </w:t>
      </w:r>
      <w:r>
        <w:rPr/>
        <w:t>по</w:t>
      </w:r>
      <w:r>
        <w:rPr>
          <w:spacing w:val="-8"/>
        </w:rPr>
        <w:t> </w:t>
      </w:r>
      <w:r>
        <w:rPr/>
        <w:t>химии</w:t>
      </w:r>
      <w:r>
        <w:rPr>
          <w:spacing w:val="-7"/>
        </w:rPr>
        <w:t> </w:t>
      </w:r>
      <w:r>
        <w:rPr/>
        <w:t>предусмотрена</w:t>
      </w:r>
      <w:r>
        <w:rPr>
          <w:spacing w:val="-8"/>
        </w:rPr>
        <w:t> </w:t>
      </w:r>
      <w:r>
        <w:rPr/>
        <w:t>преемственность</w:t>
      </w:r>
      <w:r>
        <w:rPr>
          <w:spacing w:val="40"/>
        </w:rPr>
        <w:t> </w:t>
      </w:r>
      <w:r>
        <w:rPr/>
        <w:t>собучением химии на уровне основного общего образования.</w:t>
      </w:r>
    </w:p>
    <w:p>
      <w:pPr>
        <w:pStyle w:val="BodyText"/>
        <w:ind w:right="342"/>
      </w:pPr>
      <w:r>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w:t>
      </w:r>
    </w:p>
    <w:p>
      <w:pPr>
        <w:spacing w:after="0"/>
        <w:sectPr>
          <w:pgSz w:w="11920" w:h="16850"/>
          <w:pgMar w:header="0" w:footer="1162" w:top="1040" w:bottom="1480" w:left="1380" w:right="220"/>
        </w:sectPr>
      </w:pPr>
    </w:p>
    <w:p>
      <w:pPr>
        <w:pStyle w:val="BodyText"/>
        <w:spacing w:before="62"/>
        <w:ind w:right="339" w:firstLine="0"/>
      </w:pPr>
      <w:r>
        <w:rPr/>
        <w:t>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pPr>
        <w:pStyle w:val="BodyText"/>
        <w:spacing w:before="3"/>
        <w:ind w:right="339"/>
      </w:pPr>
      <w:r>
        <w:rPr/>
        <w:t>В</w:t>
      </w:r>
      <w:r>
        <w:rPr>
          <w:spacing w:val="-12"/>
        </w:rPr>
        <w:t> </w:t>
      </w:r>
      <w:r>
        <w:rPr/>
        <w:t>соответствии</w:t>
      </w:r>
      <w:r>
        <w:rPr>
          <w:spacing w:val="-11"/>
        </w:rPr>
        <w:t> </w:t>
      </w:r>
      <w:r>
        <w:rPr/>
        <w:t>с</w:t>
      </w:r>
      <w:r>
        <w:rPr>
          <w:spacing w:val="-14"/>
        </w:rPr>
        <w:t> </w:t>
      </w:r>
      <w:r>
        <w:rPr/>
        <w:t>концептуальными</w:t>
      </w:r>
      <w:r>
        <w:rPr>
          <w:spacing w:val="-12"/>
        </w:rPr>
        <w:t> </w:t>
      </w:r>
      <w:r>
        <w:rPr/>
        <w:t>положениями</w:t>
      </w:r>
      <w:r>
        <w:rPr>
          <w:spacing w:val="-11"/>
        </w:rPr>
        <w:t> </w:t>
      </w:r>
      <w:r>
        <w:rPr/>
        <w:t>ФГОС</w:t>
      </w:r>
      <w:r>
        <w:rPr>
          <w:spacing w:val="-12"/>
        </w:rPr>
        <w:t> </w:t>
      </w:r>
      <w:r>
        <w:rPr/>
        <w:t>СОО</w:t>
      </w:r>
      <w:r>
        <w:rPr>
          <w:spacing w:val="-14"/>
        </w:rPr>
        <w:t> </w:t>
      </w:r>
      <w:r>
        <w:rPr/>
        <w:t>о</w:t>
      </w:r>
      <w:r>
        <w:rPr>
          <w:spacing w:val="33"/>
        </w:rPr>
        <w:t> </w:t>
      </w:r>
      <w:r>
        <w:rPr/>
        <w:t>назначении</w:t>
      </w:r>
      <w:r>
        <w:rPr>
          <w:spacing w:val="-10"/>
        </w:rPr>
        <w:t> </w:t>
      </w:r>
      <w:r>
        <w:rPr/>
        <w:t>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w:t>
      </w:r>
      <w:r>
        <w:rPr>
          <w:spacing w:val="40"/>
        </w:rPr>
        <w:t> </w:t>
      </w:r>
      <w:r>
        <w:rPr/>
        <w:t>среднего</w:t>
      </w:r>
      <w:r>
        <w:rPr>
          <w:spacing w:val="40"/>
        </w:rPr>
        <w:t> </w:t>
      </w:r>
      <w:r>
        <w:rPr/>
        <w:t>профессионального</w:t>
      </w:r>
      <w:r>
        <w:rPr>
          <w:spacing w:val="40"/>
        </w:rPr>
        <w:t> </w:t>
      </w:r>
      <w:r>
        <w:rPr/>
        <w:t>образования.</w:t>
      </w:r>
      <w:r>
        <w:rPr>
          <w:spacing w:val="40"/>
        </w:rPr>
        <w:t> </w:t>
      </w:r>
      <w:r>
        <w:rPr/>
        <w:t>В</w:t>
      </w:r>
      <w:r>
        <w:rPr>
          <w:spacing w:val="40"/>
        </w:rPr>
        <w:t> </w:t>
      </w:r>
      <w:r>
        <w:rPr/>
        <w:t>этой</w:t>
      </w:r>
      <w:r>
        <w:rPr>
          <w:spacing w:val="40"/>
        </w:rPr>
        <w:t> </w:t>
      </w:r>
      <w:r>
        <w:rPr/>
        <w:t>связи</w:t>
      </w:r>
      <w:r>
        <w:rPr>
          <w:spacing w:val="40"/>
        </w:rPr>
        <w:t> </w:t>
      </w:r>
      <w:r>
        <w:rPr/>
        <w:t>изучение</w:t>
      </w:r>
      <w:r>
        <w:rPr>
          <w:spacing w:val="40"/>
        </w:rPr>
        <w:t> </w:t>
      </w:r>
      <w:r>
        <w:rPr/>
        <w:t>предмета</w:t>
      </w:r>
    </w:p>
    <w:p>
      <w:pPr>
        <w:pStyle w:val="BodyText"/>
        <w:spacing w:before="1"/>
        <w:ind w:right="336" w:firstLine="0"/>
      </w:pPr>
      <w:r>
        <w:rPr/>
        <w:t>«Химия»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w:t>
      </w:r>
      <w:r>
        <w:rPr>
          <w:spacing w:val="-11"/>
        </w:rPr>
        <w:t> </w:t>
      </w:r>
      <w:r>
        <w:rPr/>
        <w:t>образования.</w:t>
      </w:r>
      <w:r>
        <w:rPr>
          <w:spacing w:val="-12"/>
        </w:rPr>
        <w:t> </w:t>
      </w:r>
      <w:r>
        <w:rPr/>
        <w:t>В</w:t>
      </w:r>
      <w:r>
        <w:rPr>
          <w:spacing w:val="-12"/>
        </w:rPr>
        <w:t> </w:t>
      </w:r>
      <w:r>
        <w:rPr/>
        <w:t>свете</w:t>
      </w:r>
      <w:r>
        <w:rPr>
          <w:spacing w:val="-13"/>
        </w:rPr>
        <w:t> </w:t>
      </w:r>
      <w:r>
        <w:rPr/>
        <w:t>требований</w:t>
      </w:r>
      <w:r>
        <w:rPr>
          <w:spacing w:val="-11"/>
        </w:rPr>
        <w:t> </w:t>
      </w:r>
      <w:r>
        <w:rPr/>
        <w:t>ФГОС</w:t>
      </w:r>
      <w:r>
        <w:rPr>
          <w:spacing w:val="-12"/>
        </w:rPr>
        <w:t> </w:t>
      </w:r>
      <w:r>
        <w:rPr/>
        <w:t>СОО</w:t>
      </w:r>
      <w:r>
        <w:rPr>
          <w:spacing w:val="-14"/>
        </w:rPr>
        <w:t> </w:t>
      </w:r>
      <w:r>
        <w:rPr/>
        <w:t>к</w:t>
      </w:r>
      <w:r>
        <w:rPr>
          <w:spacing w:val="-12"/>
        </w:rPr>
        <w:t> </w:t>
      </w:r>
      <w:r>
        <w:rPr/>
        <w:t>планируемым</w:t>
      </w:r>
      <w:r>
        <w:rPr>
          <w:spacing w:val="-13"/>
        </w:rPr>
        <w:t> </w:t>
      </w:r>
      <w:r>
        <w:rPr/>
        <w:t>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w:t>
      </w:r>
      <w:r>
        <w:rPr>
          <w:spacing w:val="40"/>
        </w:rPr>
        <w:t> </w:t>
      </w:r>
      <w:r>
        <w:rPr/>
        <w:t>них</w:t>
      </w:r>
      <w:r>
        <w:rPr>
          <w:spacing w:val="40"/>
        </w:rPr>
        <w:t> </w:t>
      </w:r>
      <w:r>
        <w:rPr/>
        <w:t>общеинтеллектуальных</w:t>
      </w:r>
      <w:r>
        <w:rPr>
          <w:spacing w:val="-15"/>
        </w:rPr>
        <w:t> </w:t>
      </w:r>
      <w:r>
        <w:rPr/>
        <w:t>умений, умений рационализации учебного труда и обобщённых способов деятельности, имеющих междисциплинарный, надпредметный характер.</w:t>
      </w:r>
    </w:p>
    <w:p>
      <w:pPr>
        <w:pStyle w:val="BodyText"/>
        <w:ind w:left="1032" w:firstLine="0"/>
      </w:pPr>
      <w:r>
        <w:rPr/>
        <w:t>Химия</w:t>
      </w:r>
      <w:r>
        <w:rPr>
          <w:spacing w:val="54"/>
        </w:rPr>
        <w:t>  </w:t>
      </w:r>
      <w:r>
        <w:rPr/>
        <w:t>на</w:t>
      </w:r>
      <w:r>
        <w:rPr>
          <w:spacing w:val="55"/>
        </w:rPr>
        <w:t>  </w:t>
      </w:r>
      <w:r>
        <w:rPr/>
        <w:t>уровне</w:t>
      </w:r>
      <w:r>
        <w:rPr>
          <w:spacing w:val="55"/>
        </w:rPr>
        <w:t>  </w:t>
      </w:r>
      <w:r>
        <w:rPr/>
        <w:t>углублённого</w:t>
      </w:r>
      <w:r>
        <w:rPr>
          <w:spacing w:val="56"/>
        </w:rPr>
        <w:t>  </w:t>
      </w:r>
      <w:r>
        <w:rPr/>
        <w:t>изучения</w:t>
      </w:r>
      <w:r>
        <w:rPr>
          <w:spacing w:val="57"/>
        </w:rPr>
        <w:t>  </w:t>
      </w:r>
      <w:r>
        <w:rPr/>
        <w:t>включает</w:t>
      </w:r>
      <w:r>
        <w:rPr>
          <w:spacing w:val="58"/>
        </w:rPr>
        <w:t>  </w:t>
      </w:r>
      <w:r>
        <w:rPr/>
        <w:t>углублённые</w:t>
      </w:r>
      <w:r>
        <w:rPr>
          <w:spacing w:val="56"/>
        </w:rPr>
        <w:t>  </w:t>
      </w:r>
      <w:r>
        <w:rPr/>
        <w:t>курсы</w:t>
      </w:r>
      <w:r>
        <w:rPr>
          <w:spacing w:val="31"/>
        </w:rPr>
        <w:t>  </w:t>
      </w:r>
      <w:r>
        <w:rPr>
          <w:spacing w:val="-10"/>
        </w:rPr>
        <w:t>–</w:t>
      </w:r>
    </w:p>
    <w:p>
      <w:pPr>
        <w:pStyle w:val="BodyText"/>
        <w:ind w:right="343" w:firstLine="0"/>
      </w:pPr>
      <w:r>
        <w:rPr/>
        <w:t>«Органическая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w:t>
      </w:r>
      <w:r>
        <w:rPr>
          <w:spacing w:val="-2"/>
        </w:rPr>
        <w:t>предмета.</w:t>
      </w:r>
    </w:p>
    <w:p>
      <w:pPr>
        <w:pStyle w:val="BodyText"/>
        <w:ind w:right="336"/>
      </w:pPr>
      <w:r>
        <w:rPr/>
        <w:t>Основу</w:t>
      </w:r>
      <w:r>
        <w:rPr>
          <w:spacing w:val="-11"/>
        </w:rPr>
        <w:t> </w:t>
      </w:r>
      <w:r>
        <w:rPr/>
        <w:t>содержания</w:t>
      </w:r>
      <w:r>
        <w:rPr>
          <w:spacing w:val="-9"/>
        </w:rPr>
        <w:t> </w:t>
      </w:r>
      <w:r>
        <w:rPr/>
        <w:t>курсов</w:t>
      </w:r>
      <w:r>
        <w:rPr>
          <w:spacing w:val="-11"/>
        </w:rPr>
        <w:t> </w:t>
      </w:r>
      <w:r>
        <w:rPr/>
        <w:t>«Органическая</w:t>
      </w:r>
      <w:r>
        <w:rPr>
          <w:spacing w:val="-10"/>
        </w:rPr>
        <w:t> </w:t>
      </w:r>
      <w:r>
        <w:rPr/>
        <w:t>химия»</w:t>
      </w:r>
      <w:r>
        <w:rPr>
          <w:spacing w:val="-9"/>
        </w:rPr>
        <w:t> </w:t>
      </w:r>
      <w:r>
        <w:rPr/>
        <w:t>и</w:t>
      </w:r>
      <w:r>
        <w:rPr>
          <w:spacing w:val="-10"/>
        </w:rPr>
        <w:t> </w:t>
      </w:r>
      <w:r>
        <w:rPr/>
        <w:t>«Общая</w:t>
      </w:r>
      <w:r>
        <w:rPr>
          <w:spacing w:val="-11"/>
        </w:rPr>
        <w:t> </w:t>
      </w:r>
      <w:r>
        <w:rPr/>
        <w:t>и</w:t>
      </w:r>
      <w:r>
        <w:rPr>
          <w:spacing w:val="39"/>
        </w:rPr>
        <w:t> </w:t>
      </w:r>
      <w:r>
        <w:rPr/>
        <w:t>неорганическая</w:t>
      </w:r>
      <w:r>
        <w:rPr>
          <w:spacing w:val="-9"/>
        </w:rPr>
        <w:t> </w:t>
      </w:r>
      <w:r>
        <w:rPr/>
        <w:t>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w:t>
      </w:r>
      <w:r>
        <w:rPr>
          <w:spacing w:val="40"/>
        </w:rPr>
        <w:t> </w:t>
      </w:r>
      <w:r>
        <w:rPr/>
        <w:t>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w:t>
      </w:r>
      <w:r>
        <w:rPr>
          <w:spacing w:val="-8"/>
        </w:rPr>
        <w:t> </w:t>
      </w:r>
      <w:r>
        <w:rPr/>
        <w:t>протекания</w:t>
      </w:r>
      <w:r>
        <w:rPr>
          <w:spacing w:val="-8"/>
        </w:rPr>
        <w:t> </w:t>
      </w:r>
      <w:r>
        <w:rPr/>
        <w:t>реакций,</w:t>
      </w:r>
      <w:r>
        <w:rPr>
          <w:spacing w:val="-8"/>
        </w:rPr>
        <w:t> </w:t>
      </w:r>
      <w:r>
        <w:rPr/>
        <w:t>рассматриваемых</w:t>
      </w:r>
      <w:r>
        <w:rPr>
          <w:spacing w:val="-9"/>
        </w:rPr>
        <w:t> </w:t>
      </w:r>
      <w:r>
        <w:rPr/>
        <w:t>с</w:t>
      </w:r>
      <w:r>
        <w:rPr>
          <w:spacing w:val="-9"/>
        </w:rPr>
        <w:t> </w:t>
      </w:r>
      <w:r>
        <w:rPr/>
        <w:t>точки</w:t>
      </w:r>
      <w:r>
        <w:rPr>
          <w:spacing w:val="-8"/>
        </w:rPr>
        <w:t> </w:t>
      </w:r>
      <w:r>
        <w:rPr/>
        <w:t>зрения</w:t>
      </w:r>
      <w:r>
        <w:rPr>
          <w:spacing w:val="-8"/>
        </w:rPr>
        <w:t> </w:t>
      </w:r>
      <w:r>
        <w:rPr/>
        <w:t>химической</w:t>
      </w:r>
      <w:r>
        <w:rPr>
          <w:spacing w:val="-8"/>
        </w:rPr>
        <w:t> </w:t>
      </w:r>
      <w:r>
        <w:rPr/>
        <w:t>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w:t>
      </w:r>
      <w:r>
        <w:rPr>
          <w:spacing w:val="-9"/>
        </w:rPr>
        <w:t> </w:t>
      </w:r>
      <w:r>
        <w:rPr/>
        <w:t>электролизе</w:t>
      </w:r>
      <w:r>
        <w:rPr>
          <w:spacing w:val="-10"/>
        </w:rPr>
        <w:t> </w:t>
      </w:r>
      <w:r>
        <w:rPr/>
        <w:t>расплавов</w:t>
      </w:r>
      <w:r>
        <w:rPr>
          <w:spacing w:val="-9"/>
        </w:rPr>
        <w:t> </w:t>
      </w:r>
      <w:r>
        <w:rPr/>
        <w:t>и</w:t>
      </w:r>
      <w:r>
        <w:rPr>
          <w:spacing w:val="-9"/>
        </w:rPr>
        <w:t> </w:t>
      </w:r>
      <w:r>
        <w:rPr/>
        <w:t>растворов</w:t>
      </w:r>
      <w:r>
        <w:rPr>
          <w:spacing w:val="-7"/>
        </w:rPr>
        <w:t> </w:t>
      </w:r>
      <w:r>
        <w:rPr/>
        <w:t>веществ.</w:t>
      </w:r>
      <w:r>
        <w:rPr>
          <w:spacing w:val="-4"/>
        </w:rPr>
        <w:t> </w:t>
      </w:r>
      <w:r>
        <w:rPr/>
        <w:t>В</w:t>
      </w:r>
      <w:r>
        <w:rPr>
          <w:spacing w:val="-9"/>
        </w:rPr>
        <w:t> </w:t>
      </w:r>
      <w:r>
        <w:rPr/>
        <w:t>курсе</w:t>
      </w:r>
      <w:r>
        <w:rPr>
          <w:spacing w:val="-8"/>
        </w:rPr>
        <w:t> </w:t>
      </w:r>
      <w:r>
        <w:rPr/>
        <w:t>органической</w:t>
      </w:r>
      <w:r>
        <w:rPr>
          <w:spacing w:val="-7"/>
        </w:rPr>
        <w:t> </w:t>
      </w:r>
      <w:r>
        <w:rPr/>
        <w:t>химии</w:t>
      </w:r>
      <w:r>
        <w:rPr>
          <w:spacing w:val="-8"/>
        </w:rPr>
        <w:t> </w:t>
      </w:r>
      <w:r>
        <w:rPr/>
        <w:t>при</w:t>
      </w:r>
      <w:r>
        <w:rPr>
          <w:spacing w:val="-8"/>
        </w:rPr>
        <w:t> </w:t>
      </w:r>
      <w:r>
        <w:rPr/>
        <w:t>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pPr>
        <w:pStyle w:val="BodyText"/>
        <w:spacing w:before="1"/>
        <w:ind w:right="337"/>
      </w:pPr>
      <w:r>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w:t>
      </w:r>
      <w:r>
        <w:rPr>
          <w:spacing w:val="-12"/>
        </w:rPr>
        <w:t> </w:t>
      </w:r>
      <w:r>
        <w:rPr/>
        <w:t>будут</w:t>
      </w:r>
      <w:r>
        <w:rPr>
          <w:spacing w:val="-11"/>
        </w:rPr>
        <w:t> </w:t>
      </w:r>
      <w:r>
        <w:rPr/>
        <w:t>иметь</w:t>
      </w:r>
      <w:r>
        <w:rPr>
          <w:spacing w:val="-11"/>
        </w:rPr>
        <w:t> </w:t>
      </w:r>
      <w:r>
        <w:rPr/>
        <w:t>элементы</w:t>
      </w:r>
      <w:r>
        <w:rPr>
          <w:spacing w:val="-12"/>
        </w:rPr>
        <w:t> </w:t>
      </w:r>
      <w:r>
        <w:rPr/>
        <w:t>учебного</w:t>
      </w:r>
      <w:r>
        <w:rPr>
          <w:spacing w:val="-12"/>
        </w:rPr>
        <w:t> </w:t>
      </w:r>
      <w:r>
        <w:rPr/>
        <w:t>материала</w:t>
      </w:r>
      <w:r>
        <w:rPr>
          <w:spacing w:val="-12"/>
        </w:rPr>
        <w:t> </w:t>
      </w:r>
      <w:r>
        <w:rPr/>
        <w:t>по</w:t>
      </w:r>
      <w:r>
        <w:rPr>
          <w:spacing w:val="-12"/>
        </w:rPr>
        <w:t> </w:t>
      </w:r>
      <w:r>
        <w:rPr/>
        <w:t>общей</w:t>
      </w:r>
      <w:r>
        <w:rPr>
          <w:spacing w:val="-11"/>
        </w:rPr>
        <w:t> </w:t>
      </w:r>
      <w:r>
        <w:rPr/>
        <w:t>химии.</w:t>
      </w:r>
      <w:r>
        <w:rPr>
          <w:spacing w:val="-12"/>
        </w:rPr>
        <w:t> </w:t>
      </w:r>
      <w:r>
        <w:rPr/>
        <w:t>При</w:t>
      </w:r>
      <w:r>
        <w:rPr>
          <w:spacing w:val="36"/>
        </w:rPr>
        <w:t> </w:t>
      </w:r>
      <w:r>
        <w:rPr/>
        <w:t>изучении</w:t>
      </w:r>
      <w:r>
        <w:rPr>
          <w:spacing w:val="-11"/>
        </w:rPr>
        <w:t> </w:t>
      </w:r>
      <w:r>
        <w:rPr/>
        <w:t>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w:t>
      </w:r>
    </w:p>
    <w:p>
      <w:pPr>
        <w:spacing w:after="0"/>
        <w:sectPr>
          <w:pgSz w:w="11920" w:h="16850"/>
          <w:pgMar w:header="0" w:footer="1162" w:top="1040" w:bottom="1480" w:left="1380" w:right="220"/>
        </w:sectPr>
      </w:pPr>
    </w:p>
    <w:p>
      <w:pPr>
        <w:pStyle w:val="BodyText"/>
        <w:spacing w:line="242" w:lineRule="auto" w:before="62"/>
        <w:ind w:right="345" w:firstLine="0"/>
      </w:pPr>
      <w:r>
        <w:rPr/>
        <w:t>физике), законы сохранения массы и энергии, законы термодинамики, электролиза, представления о строении веществ и другое.</w:t>
      </w:r>
    </w:p>
    <w:p>
      <w:pPr>
        <w:pStyle w:val="BodyText"/>
        <w:ind w:right="335"/>
      </w:pPr>
      <w:r>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pPr>
        <w:pStyle w:val="BodyText"/>
        <w:ind w:right="344"/>
      </w:pPr>
      <w:r>
        <w:rPr/>
        <w:t>В плане формирования основ научного мировоззрения, освоения общенаучных методов</w:t>
      </w:r>
      <w:r>
        <w:rPr>
          <w:spacing w:val="35"/>
        </w:rPr>
        <w:t> </w:t>
      </w:r>
      <w:r>
        <w:rPr/>
        <w:t>познания</w:t>
      </w:r>
      <w:r>
        <w:rPr>
          <w:spacing w:val="37"/>
        </w:rPr>
        <w:t> </w:t>
      </w:r>
      <w:r>
        <w:rPr/>
        <w:t>и</w:t>
      </w:r>
      <w:r>
        <w:rPr>
          <w:spacing w:val="36"/>
        </w:rPr>
        <w:t> </w:t>
      </w:r>
      <w:r>
        <w:rPr/>
        <w:t>опыта</w:t>
      </w:r>
      <w:r>
        <w:rPr>
          <w:spacing w:val="34"/>
        </w:rPr>
        <w:t> </w:t>
      </w:r>
      <w:r>
        <w:rPr/>
        <w:t>практического</w:t>
      </w:r>
      <w:r>
        <w:rPr>
          <w:spacing w:val="36"/>
        </w:rPr>
        <w:t> </w:t>
      </w:r>
      <w:r>
        <w:rPr/>
        <w:t>применения</w:t>
      </w:r>
      <w:r>
        <w:rPr>
          <w:spacing w:val="36"/>
        </w:rPr>
        <w:t> </w:t>
      </w:r>
      <w:r>
        <w:rPr/>
        <w:t>научных</w:t>
      </w:r>
      <w:r>
        <w:rPr>
          <w:spacing w:val="38"/>
        </w:rPr>
        <w:t> </w:t>
      </w:r>
      <w:r>
        <w:rPr/>
        <w:t>знаний</w:t>
      </w:r>
      <w:r>
        <w:rPr>
          <w:spacing w:val="35"/>
        </w:rPr>
        <w:t> </w:t>
      </w:r>
      <w:r>
        <w:rPr/>
        <w:t>изучение</w:t>
      </w:r>
      <w:r>
        <w:rPr>
          <w:spacing w:val="35"/>
        </w:rPr>
        <w:t> </w:t>
      </w:r>
      <w:r>
        <w:rPr/>
        <w:t>предмета</w:t>
      </w:r>
    </w:p>
    <w:p>
      <w:pPr>
        <w:pStyle w:val="BodyText"/>
        <w:ind w:right="344" w:firstLine="0"/>
      </w:pPr>
      <w:r>
        <w:rPr/>
        <w:t>«Химия»</w:t>
      </w:r>
      <w:r>
        <w:rPr>
          <w:spacing w:val="-15"/>
        </w:rPr>
        <w:t> </w:t>
      </w:r>
      <w:r>
        <w:rPr/>
        <w:t>на</w:t>
      </w:r>
      <w:r>
        <w:rPr>
          <w:spacing w:val="-15"/>
        </w:rPr>
        <w:t> </w:t>
      </w:r>
      <w:r>
        <w:rPr/>
        <w:t>углублённом</w:t>
      </w:r>
      <w:r>
        <w:rPr>
          <w:spacing w:val="-15"/>
        </w:rPr>
        <w:t> </w:t>
      </w:r>
      <w:r>
        <w:rPr/>
        <w:t>уровне</w:t>
      </w:r>
      <w:r>
        <w:rPr>
          <w:spacing w:val="-15"/>
        </w:rPr>
        <w:t> </w:t>
      </w:r>
      <w:r>
        <w:rPr/>
        <w:t>основано</w:t>
      </w:r>
      <w:r>
        <w:rPr>
          <w:spacing w:val="-14"/>
        </w:rPr>
        <w:t> </w:t>
      </w:r>
      <w:r>
        <w:rPr/>
        <w:t>на</w:t>
      </w:r>
      <w:r>
        <w:rPr>
          <w:spacing w:val="-15"/>
        </w:rPr>
        <w:t> </w:t>
      </w:r>
      <w:r>
        <w:rPr/>
        <w:t>межпредметных</w:t>
      </w:r>
      <w:r>
        <w:rPr>
          <w:spacing w:val="-15"/>
        </w:rPr>
        <w:t> </w:t>
      </w:r>
      <w:r>
        <w:rPr/>
        <w:t>связях</w:t>
      </w:r>
      <w:r>
        <w:rPr>
          <w:spacing w:val="-15"/>
        </w:rPr>
        <w:t> </w:t>
      </w:r>
      <w:r>
        <w:rPr/>
        <w:t>с</w:t>
      </w:r>
      <w:r>
        <w:rPr>
          <w:spacing w:val="-12"/>
        </w:rPr>
        <w:t> </w:t>
      </w:r>
      <w:r>
        <w:rPr/>
        <w:t>учебными</w:t>
      </w:r>
      <w:r>
        <w:rPr>
          <w:spacing w:val="-14"/>
        </w:rPr>
        <w:t> </w:t>
      </w:r>
      <w:r>
        <w:rPr/>
        <w:t>предметами, входящими</w:t>
      </w:r>
      <w:r>
        <w:rPr>
          <w:spacing w:val="40"/>
        </w:rPr>
        <w:t> </w:t>
      </w:r>
      <w:r>
        <w:rPr/>
        <w:t>в</w:t>
      </w:r>
      <w:r>
        <w:rPr>
          <w:spacing w:val="40"/>
        </w:rPr>
        <w:t> </w:t>
      </w:r>
      <w:r>
        <w:rPr/>
        <w:t>состав</w:t>
      </w:r>
      <w:r>
        <w:rPr>
          <w:spacing w:val="40"/>
        </w:rPr>
        <w:t> </w:t>
      </w:r>
      <w:r>
        <w:rPr/>
        <w:t>предметных</w:t>
      </w:r>
      <w:r>
        <w:rPr>
          <w:spacing w:val="40"/>
        </w:rPr>
        <w:t> </w:t>
      </w:r>
      <w:r>
        <w:rPr/>
        <w:t>областей</w:t>
      </w:r>
      <w:r>
        <w:rPr>
          <w:spacing w:val="40"/>
        </w:rPr>
        <w:t> </w:t>
      </w:r>
      <w:r>
        <w:rPr/>
        <w:t>«Естественно-научные</w:t>
      </w:r>
      <w:r>
        <w:rPr>
          <w:spacing w:val="40"/>
        </w:rPr>
        <w:t> </w:t>
      </w:r>
      <w:r>
        <w:rPr/>
        <w:t>предметы»,</w:t>
      </w:r>
    </w:p>
    <w:p>
      <w:pPr>
        <w:pStyle w:val="BodyText"/>
        <w:ind w:firstLine="0"/>
      </w:pPr>
      <w:r>
        <w:rPr/>
        <w:t>«Математика</w:t>
      </w:r>
      <w:r>
        <w:rPr>
          <w:spacing w:val="-8"/>
        </w:rPr>
        <w:t> </w:t>
      </w:r>
      <w:r>
        <w:rPr/>
        <w:t>и</w:t>
      </w:r>
      <w:r>
        <w:rPr>
          <w:spacing w:val="-3"/>
        </w:rPr>
        <w:t> </w:t>
      </w:r>
      <w:r>
        <w:rPr/>
        <w:t>информатика»</w:t>
      </w:r>
      <w:r>
        <w:rPr>
          <w:spacing w:val="-14"/>
        </w:rPr>
        <w:t> </w:t>
      </w:r>
      <w:r>
        <w:rPr/>
        <w:t>и</w:t>
      </w:r>
      <w:r>
        <w:rPr>
          <w:spacing w:val="1"/>
        </w:rPr>
        <w:t> </w:t>
      </w:r>
      <w:r>
        <w:rPr/>
        <w:t>«Русский</w:t>
      </w:r>
      <w:r>
        <w:rPr>
          <w:spacing w:val="-5"/>
        </w:rPr>
        <w:t> </w:t>
      </w:r>
      <w:r>
        <w:rPr/>
        <w:t>язык</w:t>
      </w:r>
      <w:r>
        <w:rPr>
          <w:spacing w:val="-9"/>
        </w:rPr>
        <w:t> </w:t>
      </w:r>
      <w:r>
        <w:rPr/>
        <w:t>и</w:t>
      </w:r>
      <w:r>
        <w:rPr>
          <w:spacing w:val="-3"/>
        </w:rPr>
        <w:t> </w:t>
      </w:r>
      <w:r>
        <w:rPr>
          <w:spacing w:val="-2"/>
        </w:rPr>
        <w:t>литература».</w:t>
      </w:r>
    </w:p>
    <w:p>
      <w:pPr>
        <w:pStyle w:val="BodyText"/>
        <w:ind w:right="342"/>
      </w:pPr>
      <w:r>
        <w:rPr/>
        <w:t>При</w:t>
      </w:r>
      <w:r>
        <w:rPr>
          <w:spacing w:val="-15"/>
        </w:rPr>
        <w:t> </w:t>
      </w:r>
      <w:r>
        <w:rPr/>
        <w:t>изучении</w:t>
      </w:r>
      <w:r>
        <w:rPr>
          <w:spacing w:val="-15"/>
        </w:rPr>
        <w:t> </w:t>
      </w:r>
      <w:r>
        <w:rPr/>
        <w:t>учебного</w:t>
      </w:r>
      <w:r>
        <w:rPr>
          <w:spacing w:val="-15"/>
        </w:rPr>
        <w:t> </w:t>
      </w:r>
      <w:r>
        <w:rPr/>
        <w:t>предмета</w:t>
      </w:r>
      <w:r>
        <w:rPr>
          <w:spacing w:val="-15"/>
        </w:rPr>
        <w:t> </w:t>
      </w:r>
      <w:r>
        <w:rPr/>
        <w:t>«Химия»</w:t>
      </w:r>
      <w:r>
        <w:rPr>
          <w:spacing w:val="-15"/>
        </w:rPr>
        <w:t> </w:t>
      </w:r>
      <w:r>
        <w:rPr/>
        <w:t>на</w:t>
      </w:r>
      <w:r>
        <w:rPr>
          <w:spacing w:val="-15"/>
        </w:rPr>
        <w:t> </w:t>
      </w:r>
      <w:r>
        <w:rPr/>
        <w:t>углублённом</w:t>
      </w:r>
      <w:r>
        <w:rPr>
          <w:spacing w:val="-15"/>
        </w:rPr>
        <w:t> </w:t>
      </w:r>
      <w:r>
        <w:rPr/>
        <w:t>уровне</w:t>
      </w:r>
      <w:r>
        <w:rPr>
          <w:spacing w:val="-15"/>
        </w:rPr>
        <w:t> </w:t>
      </w:r>
      <w:r>
        <w:rPr/>
        <w:t>также,</w:t>
      </w:r>
      <w:r>
        <w:rPr>
          <w:spacing w:val="-15"/>
        </w:rPr>
        <w:t> </w:t>
      </w:r>
      <w:r>
        <w:rPr/>
        <w:t>как</w:t>
      </w:r>
      <w:r>
        <w:rPr>
          <w:spacing w:val="-15"/>
        </w:rPr>
        <w:t> </w:t>
      </w:r>
      <w:r>
        <w:rPr/>
        <w:t>на</w:t>
      </w:r>
      <w:r>
        <w:rPr>
          <w:spacing w:val="-15"/>
        </w:rPr>
        <w:t> </w:t>
      </w:r>
      <w:r>
        <w:rPr/>
        <w:t>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pPr>
        <w:pStyle w:val="BodyText"/>
        <w:ind w:left="1032" w:firstLine="0"/>
      </w:pPr>
      <w:r>
        <w:rPr/>
        <w:t>формирование</w:t>
      </w:r>
      <w:r>
        <w:rPr>
          <w:spacing w:val="-11"/>
        </w:rPr>
        <w:t> </w:t>
      </w:r>
      <w:r>
        <w:rPr>
          <w:spacing w:val="-2"/>
        </w:rPr>
        <w:t>представлений:</w:t>
      </w:r>
    </w:p>
    <w:p>
      <w:pPr>
        <w:pStyle w:val="BodyText"/>
        <w:ind w:right="335"/>
      </w:pPr>
      <w:r>
        <w:rPr/>
        <w:t>о материальном</w:t>
      </w:r>
      <w:r>
        <w:rPr>
          <w:spacing w:val="-1"/>
        </w:rPr>
        <w:t> </w:t>
      </w:r>
      <w:r>
        <w:rPr/>
        <w:t>единстве</w:t>
      </w:r>
      <w:r>
        <w:rPr>
          <w:spacing w:val="-1"/>
        </w:rPr>
        <w:t> </w:t>
      </w:r>
      <w:r>
        <w:rPr/>
        <w:t>мира, закономерностях и познаваемости явлений природы,</w:t>
      </w:r>
      <w:r>
        <w:rPr>
          <w:spacing w:val="-1"/>
        </w:rPr>
        <w:t> </w:t>
      </w:r>
      <w:r>
        <w:rPr/>
        <w:t>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w:t>
      </w:r>
      <w:r>
        <w:rPr>
          <w:spacing w:val="-9"/>
        </w:rPr>
        <w:t> </w:t>
      </w:r>
      <w:r>
        <w:rPr/>
        <w:t>в</w:t>
      </w:r>
      <w:r>
        <w:rPr>
          <w:spacing w:val="-10"/>
        </w:rPr>
        <w:t> </w:t>
      </w:r>
      <w:r>
        <w:rPr/>
        <w:t>развитии</w:t>
      </w:r>
      <w:r>
        <w:rPr>
          <w:spacing w:val="-9"/>
        </w:rPr>
        <w:t> </w:t>
      </w:r>
      <w:r>
        <w:rPr/>
        <w:t>медицины,</w:t>
      </w:r>
      <w:r>
        <w:rPr>
          <w:spacing w:val="-9"/>
        </w:rPr>
        <w:t> </w:t>
      </w:r>
      <w:r>
        <w:rPr/>
        <w:t>создании</w:t>
      </w:r>
      <w:r>
        <w:rPr>
          <w:spacing w:val="-8"/>
        </w:rPr>
        <w:t> </w:t>
      </w:r>
      <w:r>
        <w:rPr/>
        <w:t>новых</w:t>
      </w:r>
      <w:r>
        <w:rPr>
          <w:spacing w:val="-10"/>
        </w:rPr>
        <w:t> </w:t>
      </w:r>
      <w:r>
        <w:rPr/>
        <w:t>материалов,</w:t>
      </w:r>
      <w:r>
        <w:rPr>
          <w:spacing w:val="-7"/>
        </w:rPr>
        <w:t> </w:t>
      </w:r>
      <w:r>
        <w:rPr/>
        <w:t>новых</w:t>
      </w:r>
      <w:r>
        <w:rPr>
          <w:spacing w:val="40"/>
        </w:rPr>
        <w:t> </w:t>
      </w:r>
      <w:r>
        <w:rPr/>
        <w:t>источников</w:t>
      </w:r>
      <w:r>
        <w:rPr>
          <w:spacing w:val="-9"/>
        </w:rPr>
        <w:t> </w:t>
      </w:r>
      <w:r>
        <w:rPr/>
        <w:t>энергии, в обеспечении рационального природопользования, в формировании мировоззренияи общей культуры человека, а также экологически обоснованного отношения к своему здоровью и природной среде;</w:t>
      </w:r>
    </w:p>
    <w:p>
      <w:pPr>
        <w:pStyle w:val="BodyText"/>
        <w:ind w:right="337"/>
      </w:pPr>
      <w:r>
        <w:rPr/>
        <w:t>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w:t>
      </w:r>
      <w:r>
        <w:rPr>
          <w:spacing w:val="-4"/>
        </w:rPr>
        <w:t> </w:t>
      </w:r>
      <w:r>
        <w:rPr/>
        <w:t>химическом равновесии, растворах и дисперсных системах, об общих научных принципах химического производства;</w:t>
      </w:r>
    </w:p>
    <w:p>
      <w:pPr>
        <w:pStyle w:val="BodyText"/>
        <w:ind w:right="341"/>
      </w:pPr>
      <w:r>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w:t>
      </w:r>
      <w:r>
        <w:rPr>
          <w:spacing w:val="-13"/>
        </w:rPr>
        <w:t> </w:t>
      </w:r>
      <w:r>
        <w:rPr/>
        <w:t>и</w:t>
      </w:r>
      <w:r>
        <w:rPr>
          <w:spacing w:val="-15"/>
        </w:rPr>
        <w:t> </w:t>
      </w:r>
      <w:r>
        <w:rPr/>
        <w:t>прогнозирования</w:t>
      </w:r>
      <w:r>
        <w:rPr>
          <w:spacing w:val="-12"/>
        </w:rPr>
        <w:t> </w:t>
      </w:r>
      <w:r>
        <w:rPr/>
        <w:t>явлений,</w:t>
      </w:r>
      <w:r>
        <w:rPr>
          <w:spacing w:val="-15"/>
        </w:rPr>
        <w:t> </w:t>
      </w:r>
      <w:r>
        <w:rPr/>
        <w:t>имеющих</w:t>
      </w:r>
      <w:r>
        <w:rPr>
          <w:spacing w:val="-13"/>
        </w:rPr>
        <w:t> </w:t>
      </w:r>
      <w:r>
        <w:rPr/>
        <w:t>естественно-научную</w:t>
      </w:r>
      <w:r>
        <w:rPr>
          <w:spacing w:val="-13"/>
        </w:rPr>
        <w:t> </w:t>
      </w:r>
      <w:r>
        <w:rPr/>
        <w:t>природу;</w:t>
      </w:r>
      <w:r>
        <w:rPr>
          <w:spacing w:val="-13"/>
        </w:rPr>
        <w:t> </w:t>
      </w:r>
      <w:r>
        <w:rPr/>
        <w:t>грамотного решения проблем, связанных с химией, прогнозирования, анализа и оценки с позиций экологической безопасности последствий бытовой и</w:t>
      </w:r>
      <w:r>
        <w:rPr>
          <w:spacing w:val="40"/>
        </w:rPr>
        <w:t> </w:t>
      </w:r>
      <w:r>
        <w:rPr/>
        <w:t>производственной деятельности человека, связанной с химическим производством, использованием и переработкой веществ;</w:t>
      </w:r>
    </w:p>
    <w:p>
      <w:pPr>
        <w:pStyle w:val="BodyText"/>
        <w:ind w:right="339"/>
      </w:pPr>
      <w:r>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pPr>
        <w:pStyle w:val="BodyText"/>
        <w:spacing w:before="2"/>
        <w:ind w:right="334"/>
      </w:pPr>
      <w:r>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pPr>
        <w:pStyle w:val="BodyText"/>
        <w:ind w:right="351"/>
      </w:pPr>
      <w:r>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pPr>
        <w:pStyle w:val="BodyText"/>
        <w:spacing w:before="1"/>
        <w:ind w:left="1032" w:firstLine="0"/>
      </w:pPr>
      <w:r>
        <w:rPr/>
        <w:t>развитие</w:t>
      </w:r>
      <w:r>
        <w:rPr>
          <w:spacing w:val="33"/>
        </w:rPr>
        <w:t> </w:t>
      </w:r>
      <w:r>
        <w:rPr/>
        <w:t>мотивации</w:t>
      </w:r>
      <w:r>
        <w:rPr>
          <w:spacing w:val="64"/>
          <w:w w:val="150"/>
        </w:rPr>
        <w:t> </w:t>
      </w:r>
      <w:r>
        <w:rPr/>
        <w:t>к</w:t>
      </w:r>
      <w:r>
        <w:rPr>
          <w:spacing w:val="59"/>
          <w:w w:val="150"/>
        </w:rPr>
        <w:t> </w:t>
      </w:r>
      <w:r>
        <w:rPr/>
        <w:t>обучению</w:t>
      </w:r>
      <w:r>
        <w:rPr>
          <w:spacing w:val="63"/>
          <w:w w:val="150"/>
        </w:rPr>
        <w:t> </w:t>
      </w:r>
      <w:r>
        <w:rPr/>
        <w:t>и</w:t>
      </w:r>
      <w:r>
        <w:rPr>
          <w:spacing w:val="64"/>
          <w:w w:val="150"/>
        </w:rPr>
        <w:t> </w:t>
      </w:r>
      <w:r>
        <w:rPr/>
        <w:t>познанию,</w:t>
      </w:r>
      <w:r>
        <w:rPr>
          <w:spacing w:val="64"/>
          <w:w w:val="150"/>
        </w:rPr>
        <w:t> </w:t>
      </w:r>
      <w:r>
        <w:rPr/>
        <w:t>способностей</w:t>
      </w:r>
      <w:r>
        <w:rPr>
          <w:spacing w:val="63"/>
          <w:w w:val="150"/>
        </w:rPr>
        <w:t> </w:t>
      </w:r>
      <w:r>
        <w:rPr/>
        <w:t>к</w:t>
      </w:r>
      <w:r>
        <w:rPr>
          <w:spacing w:val="64"/>
          <w:w w:val="150"/>
        </w:rPr>
        <w:t> </w:t>
      </w:r>
      <w:r>
        <w:rPr/>
        <w:t>самоконтролю</w:t>
      </w:r>
      <w:r>
        <w:rPr>
          <w:spacing w:val="62"/>
          <w:w w:val="150"/>
        </w:rPr>
        <w:t> </w:t>
      </w:r>
      <w:r>
        <w:rPr>
          <w:spacing w:val="-10"/>
        </w:rPr>
        <w:t>и</w:t>
      </w:r>
    </w:p>
    <w:p>
      <w:pPr>
        <w:spacing w:after="0"/>
        <w:sectPr>
          <w:pgSz w:w="11920" w:h="16850"/>
          <w:pgMar w:header="0" w:footer="1162" w:top="1040" w:bottom="1480" w:left="1380" w:right="220"/>
        </w:sectPr>
      </w:pPr>
    </w:p>
    <w:p>
      <w:pPr>
        <w:pStyle w:val="BodyText"/>
        <w:spacing w:before="62"/>
        <w:ind w:firstLine="0"/>
      </w:pPr>
      <w:r>
        <w:rPr/>
        <w:t>самовоспитанию</w:t>
      </w:r>
      <w:r>
        <w:rPr>
          <w:spacing w:val="-10"/>
        </w:rPr>
        <w:t> </w:t>
      </w:r>
      <w:r>
        <w:rPr/>
        <w:t>на</w:t>
      </w:r>
      <w:r>
        <w:rPr>
          <w:spacing w:val="-8"/>
        </w:rPr>
        <w:t> </w:t>
      </w:r>
      <w:r>
        <w:rPr/>
        <w:t>основе</w:t>
      </w:r>
      <w:r>
        <w:rPr>
          <w:spacing w:val="-5"/>
        </w:rPr>
        <w:t> </w:t>
      </w:r>
      <w:r>
        <w:rPr/>
        <w:t>усвоения</w:t>
      </w:r>
      <w:r>
        <w:rPr>
          <w:spacing w:val="-4"/>
        </w:rPr>
        <w:t> </w:t>
      </w:r>
      <w:r>
        <w:rPr/>
        <w:t>общечеловеческих</w:t>
      </w:r>
      <w:r>
        <w:rPr>
          <w:spacing w:val="-7"/>
        </w:rPr>
        <w:t> </w:t>
      </w:r>
      <w:r>
        <w:rPr>
          <w:spacing w:val="-2"/>
        </w:rPr>
        <w:t>ценностей;</w:t>
      </w:r>
    </w:p>
    <w:p>
      <w:pPr>
        <w:pStyle w:val="BodyText"/>
        <w:spacing w:before="3"/>
        <w:ind w:right="341"/>
      </w:pPr>
      <w:r>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w:t>
      </w:r>
      <w:r>
        <w:rPr>
          <w:spacing w:val="-10"/>
        </w:rPr>
        <w:t> </w:t>
      </w:r>
      <w:r>
        <w:rPr/>
        <w:t>ответственного</w:t>
      </w:r>
      <w:r>
        <w:rPr>
          <w:spacing w:val="-10"/>
        </w:rPr>
        <w:t> </w:t>
      </w:r>
      <w:r>
        <w:rPr/>
        <w:t>отношения</w:t>
      </w:r>
      <w:r>
        <w:rPr>
          <w:spacing w:val="-10"/>
        </w:rPr>
        <w:t> </w:t>
      </w:r>
      <w:r>
        <w:rPr/>
        <w:t>к</w:t>
      </w:r>
      <w:r>
        <w:rPr>
          <w:spacing w:val="-10"/>
        </w:rPr>
        <w:t> </w:t>
      </w:r>
      <w:r>
        <w:rPr/>
        <w:t>своему</w:t>
      </w:r>
      <w:r>
        <w:rPr>
          <w:spacing w:val="-11"/>
        </w:rPr>
        <w:t> </w:t>
      </w:r>
      <w:r>
        <w:rPr/>
        <w:t>здоровью</w:t>
      </w:r>
      <w:r>
        <w:rPr>
          <w:spacing w:val="-9"/>
        </w:rPr>
        <w:t> </w:t>
      </w:r>
      <w:r>
        <w:rPr/>
        <w:t>и</w:t>
      </w:r>
      <w:r>
        <w:rPr>
          <w:spacing w:val="-10"/>
        </w:rPr>
        <w:t> </w:t>
      </w:r>
      <w:r>
        <w:rPr/>
        <w:t>потребности</w:t>
      </w:r>
      <w:r>
        <w:rPr>
          <w:spacing w:val="-9"/>
        </w:rPr>
        <w:t> </w:t>
      </w:r>
      <w:r>
        <w:rPr/>
        <w:t>в</w:t>
      </w:r>
      <w:r>
        <w:rPr>
          <w:spacing w:val="-11"/>
        </w:rPr>
        <w:t> </w:t>
      </w:r>
      <w:r>
        <w:rPr/>
        <w:t>здоровом</w:t>
      </w:r>
      <w:r>
        <w:rPr>
          <w:spacing w:val="-11"/>
        </w:rPr>
        <w:t> </w:t>
      </w:r>
      <w:r>
        <w:rPr/>
        <w:t>образе </w:t>
      </w:r>
      <w:r>
        <w:rPr>
          <w:spacing w:val="-2"/>
        </w:rPr>
        <w:t>жизни;</w:t>
      </w:r>
    </w:p>
    <w:p>
      <w:pPr>
        <w:pStyle w:val="BodyText"/>
        <w:ind w:right="339"/>
      </w:pPr>
      <w:r>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Pr>
          <w:spacing w:val="-2"/>
        </w:rPr>
        <w:t>деятельности.</w:t>
      </w:r>
    </w:p>
    <w:p>
      <w:pPr>
        <w:pStyle w:val="BodyText"/>
        <w:ind w:right="339"/>
      </w:pPr>
      <w:r>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pPr>
        <w:pStyle w:val="BodyText"/>
        <w:ind w:left="1032" w:right="5176" w:firstLine="0"/>
        <w:jc w:val="left"/>
      </w:pPr>
      <w:r>
        <w:rPr/>
        <w:t>Содержание</w:t>
      </w:r>
      <w:r>
        <w:rPr>
          <w:spacing w:val="-9"/>
        </w:rPr>
        <w:t> </w:t>
      </w:r>
      <w:r>
        <w:rPr/>
        <w:t>обучения</w:t>
      </w:r>
      <w:r>
        <w:rPr>
          <w:spacing w:val="-8"/>
        </w:rPr>
        <w:t> </w:t>
      </w:r>
      <w:r>
        <w:rPr/>
        <w:t>в</w:t>
      </w:r>
      <w:r>
        <w:rPr>
          <w:spacing w:val="-9"/>
        </w:rPr>
        <w:t> </w:t>
      </w:r>
      <w:r>
        <w:rPr/>
        <w:t>10</w:t>
      </w:r>
      <w:r>
        <w:rPr>
          <w:spacing w:val="-8"/>
        </w:rPr>
        <w:t> </w:t>
      </w:r>
      <w:r>
        <w:rPr/>
        <w:t>классе. Органическая химия.</w:t>
      </w:r>
    </w:p>
    <w:p>
      <w:pPr>
        <w:pStyle w:val="BodyText"/>
        <w:spacing w:before="1"/>
        <w:ind w:left="1032" w:firstLine="0"/>
        <w:jc w:val="left"/>
      </w:pPr>
      <w:r>
        <w:rPr/>
        <w:t>Теоретические</w:t>
      </w:r>
      <w:r>
        <w:rPr>
          <w:spacing w:val="-11"/>
        </w:rPr>
        <w:t> </w:t>
      </w:r>
      <w:r>
        <w:rPr/>
        <w:t>основы</w:t>
      </w:r>
      <w:r>
        <w:rPr>
          <w:spacing w:val="-5"/>
        </w:rPr>
        <w:t> </w:t>
      </w:r>
      <w:r>
        <w:rPr/>
        <w:t>органической</w:t>
      </w:r>
      <w:r>
        <w:rPr>
          <w:spacing w:val="-2"/>
        </w:rPr>
        <w:t> химии.</w:t>
      </w:r>
    </w:p>
    <w:p>
      <w:pPr>
        <w:pStyle w:val="BodyText"/>
        <w:ind w:right="342"/>
      </w:pPr>
      <w:r>
        <w:rPr/>
        <w:t>Предмет</w:t>
      </w:r>
      <w:r>
        <w:rPr>
          <w:spacing w:val="-15"/>
        </w:rPr>
        <w:t> </w:t>
      </w:r>
      <w:r>
        <w:rPr/>
        <w:t>и</w:t>
      </w:r>
      <w:r>
        <w:rPr>
          <w:spacing w:val="-15"/>
        </w:rPr>
        <w:t> </w:t>
      </w:r>
      <w:r>
        <w:rPr/>
        <w:t>значение</w:t>
      </w:r>
      <w:r>
        <w:rPr>
          <w:spacing w:val="-15"/>
        </w:rPr>
        <w:t> </w:t>
      </w:r>
      <w:r>
        <w:rPr/>
        <w:t>органической</w:t>
      </w:r>
      <w:r>
        <w:rPr>
          <w:spacing w:val="-15"/>
        </w:rPr>
        <w:t> </w:t>
      </w:r>
      <w:r>
        <w:rPr/>
        <w:t>химии,</w:t>
      </w:r>
      <w:r>
        <w:rPr>
          <w:spacing w:val="-15"/>
        </w:rPr>
        <w:t> </w:t>
      </w:r>
      <w:r>
        <w:rPr/>
        <w:t>представление</w:t>
      </w:r>
      <w:r>
        <w:rPr>
          <w:spacing w:val="-15"/>
        </w:rPr>
        <w:t> </w:t>
      </w:r>
      <w:r>
        <w:rPr/>
        <w:t>о</w:t>
      </w:r>
      <w:r>
        <w:rPr>
          <w:spacing w:val="24"/>
        </w:rPr>
        <w:t> </w:t>
      </w:r>
      <w:r>
        <w:rPr/>
        <w:t>многообразии</w:t>
      </w:r>
      <w:r>
        <w:rPr>
          <w:spacing w:val="-15"/>
        </w:rPr>
        <w:t> </w:t>
      </w:r>
      <w:r>
        <w:rPr/>
        <w:t>органических </w:t>
      </w:r>
      <w:r>
        <w:rPr>
          <w:spacing w:val="-2"/>
        </w:rPr>
        <w:t>соединений.</w:t>
      </w:r>
    </w:p>
    <w:p>
      <w:pPr>
        <w:pStyle w:val="BodyText"/>
        <w:ind w:right="335"/>
      </w:pPr>
      <w:r>
        <w:rPr/>
        <w:t>Электронное</w:t>
      </w:r>
      <w:r>
        <w:rPr>
          <w:spacing w:val="-15"/>
        </w:rPr>
        <w:t> </w:t>
      </w:r>
      <w:r>
        <w:rPr/>
        <w:t>строение</w:t>
      </w:r>
      <w:r>
        <w:rPr>
          <w:spacing w:val="-15"/>
        </w:rPr>
        <w:t> </w:t>
      </w:r>
      <w:r>
        <w:rPr/>
        <w:t>атома</w:t>
      </w:r>
      <w:r>
        <w:rPr>
          <w:spacing w:val="-15"/>
        </w:rPr>
        <w:t> </w:t>
      </w:r>
      <w:r>
        <w:rPr/>
        <w:t>углерода:</w:t>
      </w:r>
      <w:r>
        <w:rPr>
          <w:spacing w:val="-15"/>
        </w:rPr>
        <w:t> </w:t>
      </w:r>
      <w:r>
        <w:rPr/>
        <w:t>основное</w:t>
      </w:r>
      <w:r>
        <w:rPr>
          <w:spacing w:val="-15"/>
        </w:rPr>
        <w:t> </w:t>
      </w:r>
      <w:r>
        <w:rPr/>
        <w:t>и</w:t>
      </w:r>
      <w:r>
        <w:rPr>
          <w:spacing w:val="-15"/>
        </w:rPr>
        <w:t> </w:t>
      </w:r>
      <w:r>
        <w:rPr/>
        <w:t>возбуждённое</w:t>
      </w:r>
      <w:r>
        <w:rPr>
          <w:spacing w:val="-15"/>
        </w:rPr>
        <w:t> </w:t>
      </w:r>
      <w:r>
        <w:rPr/>
        <w:t>состояния.</w:t>
      </w:r>
      <w:r>
        <w:rPr>
          <w:spacing w:val="-15"/>
        </w:rPr>
        <w:t> </w:t>
      </w:r>
      <w:r>
        <w:rPr/>
        <w:t>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 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pPr>
        <w:pStyle w:val="BodyText"/>
        <w:ind w:right="338"/>
      </w:pPr>
      <w:r>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pPr>
        <w:pStyle w:val="BodyText"/>
        <w:ind w:left="1032" w:firstLine="0"/>
      </w:pPr>
      <w:r>
        <w:rPr/>
        <w:t>Изомерия.</w:t>
      </w:r>
      <w:r>
        <w:rPr>
          <w:spacing w:val="-8"/>
        </w:rPr>
        <w:t> </w:t>
      </w:r>
      <w:r>
        <w:rPr/>
        <w:t>Виды</w:t>
      </w:r>
      <w:r>
        <w:rPr>
          <w:spacing w:val="-7"/>
        </w:rPr>
        <w:t> </w:t>
      </w:r>
      <w:r>
        <w:rPr/>
        <w:t>изомерии:</w:t>
      </w:r>
      <w:r>
        <w:rPr>
          <w:spacing w:val="-8"/>
        </w:rPr>
        <w:t> </w:t>
      </w:r>
      <w:r>
        <w:rPr/>
        <w:t>структурная,</w:t>
      </w:r>
      <w:r>
        <w:rPr>
          <w:spacing w:val="-7"/>
        </w:rPr>
        <w:t> </w:t>
      </w:r>
      <w:r>
        <w:rPr>
          <w:spacing w:val="-2"/>
        </w:rPr>
        <w:t>пространственная.</w:t>
      </w:r>
    </w:p>
    <w:p>
      <w:pPr>
        <w:pStyle w:val="BodyText"/>
        <w:ind w:right="347"/>
      </w:pPr>
      <w:r>
        <w:rPr/>
        <w:t>Электронные эффекты в молекулах органических соединений (индуктивный и мезомерный эффекты).</w:t>
      </w:r>
    </w:p>
    <w:p>
      <w:pPr>
        <w:pStyle w:val="BodyText"/>
        <w:spacing w:before="1"/>
        <w:ind w:right="345"/>
      </w:pPr>
      <w:r>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pPr>
        <w:pStyle w:val="BodyText"/>
        <w:ind w:right="334"/>
      </w:pPr>
      <w:r>
        <w:rPr/>
        <w:t>Особенности и классификация органических реакций. Окислительно- восстановительные реакции в органической химии.</w:t>
      </w:r>
    </w:p>
    <w:p>
      <w:pPr>
        <w:pStyle w:val="BodyText"/>
        <w:ind w:right="338"/>
      </w:pPr>
      <w:r>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pPr>
        <w:pStyle w:val="BodyText"/>
        <w:ind w:left="1032" w:firstLine="0"/>
        <w:jc w:val="left"/>
      </w:pPr>
      <w:r>
        <w:rPr>
          <w:spacing w:val="-2"/>
        </w:rPr>
        <w:t>Углеводороды.</w:t>
      </w:r>
    </w:p>
    <w:p>
      <w:pPr>
        <w:pStyle w:val="BodyText"/>
        <w:spacing w:before="3"/>
        <w:ind w:right="334"/>
      </w:pPr>
      <w:r>
        <w:rP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rPr>
          <w:vertAlign w:val="baseline"/>
        </w:rPr>
        <w:t>-гибридизация атомных орбиталей углерода, σ-связь. Физические свойства алканов.</w:t>
      </w:r>
    </w:p>
    <w:p>
      <w:pPr>
        <w:pStyle w:val="BodyText"/>
        <w:ind w:right="350"/>
      </w:pPr>
      <w:r>
        <w:rPr/>
        <w:t>Химические свойства алканов: реакции замещения, изомеризации, дегидрирования, циклизации, пиролиза, крекинга, горения.</w:t>
      </w:r>
    </w:p>
    <w:p>
      <w:pPr>
        <w:pStyle w:val="BodyText"/>
        <w:ind w:left="1032" w:firstLine="0"/>
      </w:pPr>
      <w:r>
        <w:rPr/>
        <w:t>Нахождение</w:t>
      </w:r>
      <w:r>
        <w:rPr>
          <w:spacing w:val="-7"/>
        </w:rPr>
        <w:t> </w:t>
      </w:r>
      <w:r>
        <w:rPr/>
        <w:t>в</w:t>
      </w:r>
      <w:r>
        <w:rPr>
          <w:spacing w:val="-5"/>
        </w:rPr>
        <w:t> </w:t>
      </w:r>
      <w:r>
        <w:rPr/>
        <w:t>природе.</w:t>
      </w:r>
      <w:r>
        <w:rPr>
          <w:spacing w:val="-9"/>
        </w:rPr>
        <w:t> </w:t>
      </w:r>
      <w:r>
        <w:rPr/>
        <w:t>Способы</w:t>
      </w:r>
      <w:r>
        <w:rPr>
          <w:spacing w:val="-3"/>
        </w:rPr>
        <w:t> </w:t>
      </w:r>
      <w:r>
        <w:rPr/>
        <w:t>получения</w:t>
      </w:r>
      <w:r>
        <w:rPr>
          <w:spacing w:val="-4"/>
        </w:rPr>
        <w:t> </w:t>
      </w:r>
      <w:r>
        <w:rPr/>
        <w:t>и</w:t>
      </w:r>
      <w:r>
        <w:rPr>
          <w:spacing w:val="-9"/>
        </w:rPr>
        <w:t> </w:t>
      </w:r>
      <w:r>
        <w:rPr/>
        <w:t>применение</w:t>
      </w:r>
      <w:r>
        <w:rPr>
          <w:spacing w:val="-3"/>
        </w:rPr>
        <w:t> </w:t>
      </w:r>
      <w:r>
        <w:rPr>
          <w:spacing w:val="-2"/>
        </w:rPr>
        <w:t>алканов.</w:t>
      </w:r>
    </w:p>
    <w:p>
      <w:pPr>
        <w:pStyle w:val="BodyText"/>
        <w:ind w:right="341"/>
      </w:pPr>
      <w:r>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pPr>
        <w:pStyle w:val="BodyText"/>
        <w:ind w:right="342"/>
      </w:pPr>
      <w:r>
        <w:rPr/>
        <w:t>Алкены. Гомологический ряд алкенов, общая формула, номенклатура. Электронное и пространственное</w:t>
      </w:r>
      <w:r>
        <w:rPr>
          <w:spacing w:val="-3"/>
        </w:rPr>
        <w:t> </w:t>
      </w:r>
      <w:r>
        <w:rPr/>
        <w:t>строение</w:t>
      </w:r>
      <w:r>
        <w:rPr>
          <w:spacing w:val="-3"/>
        </w:rPr>
        <w:t> </w:t>
      </w:r>
      <w:r>
        <w:rPr/>
        <w:t>молекул</w:t>
      </w:r>
      <w:r>
        <w:rPr>
          <w:spacing w:val="-2"/>
        </w:rPr>
        <w:t> </w:t>
      </w:r>
      <w:r>
        <w:rPr/>
        <w:t>алкенов,</w:t>
      </w:r>
      <w:r>
        <w:rPr>
          <w:spacing w:val="-4"/>
        </w:rPr>
        <w:t> </w:t>
      </w:r>
      <w:r>
        <w:rPr/>
        <w:t>sp</w:t>
      </w:r>
      <w:r>
        <w:rPr>
          <w:vertAlign w:val="superscript"/>
        </w:rPr>
        <w:t>2</w:t>
      </w:r>
      <w:r>
        <w:rPr>
          <w:vertAlign w:val="baseline"/>
        </w:rPr>
        <w:t>-гибридизация</w:t>
      </w:r>
      <w:r>
        <w:rPr>
          <w:spacing w:val="-2"/>
          <w:vertAlign w:val="baseline"/>
        </w:rPr>
        <w:t> </w:t>
      </w:r>
      <w:r>
        <w:rPr>
          <w:vertAlign w:val="baseline"/>
        </w:rPr>
        <w:t>атомных</w:t>
      </w:r>
      <w:r>
        <w:rPr>
          <w:spacing w:val="-3"/>
          <w:vertAlign w:val="baseline"/>
        </w:rPr>
        <w:t> </w:t>
      </w:r>
      <w:r>
        <w:rPr>
          <w:vertAlign w:val="baseline"/>
        </w:rPr>
        <w:t>орбиталей</w:t>
      </w:r>
      <w:r>
        <w:rPr>
          <w:spacing w:val="-1"/>
          <w:vertAlign w:val="baseline"/>
        </w:rPr>
        <w:t> </w:t>
      </w:r>
      <w:r>
        <w:rPr>
          <w:vertAlign w:val="baseline"/>
        </w:rPr>
        <w:t>углерода, σ-</w:t>
      </w:r>
      <w:r>
        <w:rPr>
          <w:spacing w:val="40"/>
          <w:vertAlign w:val="baseline"/>
        </w:rPr>
        <w:t> </w:t>
      </w:r>
      <w:r>
        <w:rPr>
          <w:vertAlign w:val="baseline"/>
        </w:rPr>
        <w:t>и</w:t>
      </w:r>
      <w:r>
        <w:rPr>
          <w:spacing w:val="40"/>
          <w:vertAlign w:val="baseline"/>
        </w:rPr>
        <w:t> </w:t>
      </w:r>
      <w:r>
        <w:rPr>
          <w:vertAlign w:val="baseline"/>
        </w:rPr>
        <w:t>π-связи.</w:t>
      </w:r>
      <w:r>
        <w:rPr>
          <w:spacing w:val="40"/>
          <w:vertAlign w:val="baseline"/>
        </w:rPr>
        <w:t> </w:t>
      </w:r>
      <w:r>
        <w:rPr>
          <w:vertAlign w:val="baseline"/>
        </w:rPr>
        <w:t>Структурная</w:t>
      </w:r>
      <w:r>
        <w:rPr>
          <w:spacing w:val="40"/>
          <w:vertAlign w:val="baseline"/>
        </w:rPr>
        <w:t> </w:t>
      </w:r>
      <w:r>
        <w:rPr>
          <w:vertAlign w:val="baseline"/>
        </w:rPr>
        <w:t>и</w:t>
      </w:r>
      <w:r>
        <w:rPr>
          <w:spacing w:val="40"/>
          <w:vertAlign w:val="baseline"/>
        </w:rPr>
        <w:t> </w:t>
      </w:r>
      <w:r>
        <w:rPr>
          <w:vertAlign w:val="baseline"/>
        </w:rPr>
        <w:t>геометрическая</w:t>
      </w:r>
      <w:r>
        <w:rPr>
          <w:spacing w:val="40"/>
          <w:vertAlign w:val="baseline"/>
        </w:rPr>
        <w:t> </w:t>
      </w:r>
      <w:r>
        <w:rPr>
          <w:vertAlign w:val="baseline"/>
        </w:rPr>
        <w:t>(цис-транс-)</w:t>
      </w:r>
      <w:r>
        <w:rPr>
          <w:spacing w:val="40"/>
          <w:vertAlign w:val="baseline"/>
        </w:rPr>
        <w:t> </w:t>
      </w:r>
      <w:r>
        <w:rPr>
          <w:vertAlign w:val="baseline"/>
        </w:rPr>
        <w:t>изомерия.</w:t>
      </w:r>
      <w:r>
        <w:rPr>
          <w:spacing w:val="40"/>
          <w:vertAlign w:val="baseline"/>
        </w:rPr>
        <w:t> </w:t>
      </w:r>
      <w:r>
        <w:rPr>
          <w:vertAlign w:val="baseline"/>
        </w:rPr>
        <w:t>Физические</w:t>
      </w:r>
      <w:r>
        <w:rPr>
          <w:spacing w:val="40"/>
          <w:vertAlign w:val="baseline"/>
        </w:rPr>
        <w:t> </w:t>
      </w:r>
      <w:r>
        <w:rPr>
          <w:vertAlign w:val="baseline"/>
        </w:rPr>
        <w:t>свойства</w:t>
      </w:r>
    </w:p>
    <w:p>
      <w:pPr>
        <w:spacing w:after="0"/>
        <w:sectPr>
          <w:pgSz w:w="11920" w:h="16850"/>
          <w:pgMar w:header="0" w:footer="1162" w:top="1040" w:bottom="1480" w:left="1380" w:right="220"/>
        </w:sectPr>
      </w:pPr>
    </w:p>
    <w:p>
      <w:pPr>
        <w:pStyle w:val="BodyText"/>
        <w:spacing w:before="62"/>
        <w:ind w:firstLine="0"/>
        <w:jc w:val="left"/>
      </w:pPr>
      <w:r>
        <w:rPr>
          <w:spacing w:val="-2"/>
        </w:rPr>
        <w:t>алкенов.</w:t>
      </w:r>
    </w:p>
    <w:p>
      <w:pPr>
        <w:pStyle w:val="BodyText"/>
        <w:spacing w:before="3"/>
        <w:ind w:right="332"/>
      </w:pPr>
      <w:r>
        <w:rPr/>
        <w:t>Химические</w:t>
      </w:r>
      <w:r>
        <w:rPr>
          <w:spacing w:val="-8"/>
        </w:rPr>
        <w:t> </w:t>
      </w:r>
      <w:r>
        <w:rPr/>
        <w:t>свойства:</w:t>
      </w:r>
      <w:r>
        <w:rPr>
          <w:spacing w:val="-5"/>
        </w:rPr>
        <w:t> </w:t>
      </w:r>
      <w:r>
        <w:rPr/>
        <w:t>реакции</w:t>
      </w:r>
      <w:r>
        <w:rPr>
          <w:spacing w:val="-6"/>
        </w:rPr>
        <w:t> </w:t>
      </w:r>
      <w:r>
        <w:rPr/>
        <w:t>присоединения,</w:t>
      </w:r>
      <w:r>
        <w:rPr>
          <w:spacing w:val="-7"/>
        </w:rPr>
        <w:t> </w:t>
      </w:r>
      <w:r>
        <w:rPr/>
        <w:t>замещения</w:t>
      </w:r>
      <w:r>
        <w:rPr>
          <w:spacing w:val="-7"/>
        </w:rPr>
        <w:t> </w:t>
      </w:r>
      <w:r>
        <w:rPr/>
        <w:t>в</w:t>
      </w:r>
      <w:r>
        <w:rPr>
          <w:spacing w:val="-9"/>
        </w:rPr>
        <w:t> </w:t>
      </w:r>
      <w:r>
        <w:rPr/>
        <w:t>α-положение</w:t>
      </w:r>
      <w:r>
        <w:rPr>
          <w:spacing w:val="40"/>
        </w:rPr>
        <w:t> </w:t>
      </w:r>
      <w:r>
        <w:rPr/>
        <w:t>придвойной связи, полимеризации и окисления. Правило Марковникова. Качественные реакции на двойную связь.</w:t>
      </w:r>
    </w:p>
    <w:p>
      <w:pPr>
        <w:pStyle w:val="BodyText"/>
        <w:ind w:left="1032" w:firstLine="0"/>
      </w:pPr>
      <w:r>
        <w:rPr/>
        <w:t>Способы</w:t>
      </w:r>
      <w:r>
        <w:rPr>
          <w:spacing w:val="-5"/>
        </w:rPr>
        <w:t> </w:t>
      </w:r>
      <w:r>
        <w:rPr/>
        <w:t>получения</w:t>
      </w:r>
      <w:r>
        <w:rPr>
          <w:spacing w:val="-7"/>
        </w:rPr>
        <w:t> </w:t>
      </w:r>
      <w:r>
        <w:rPr/>
        <w:t>и</w:t>
      </w:r>
      <w:r>
        <w:rPr>
          <w:spacing w:val="-4"/>
        </w:rPr>
        <w:t> </w:t>
      </w:r>
      <w:r>
        <w:rPr/>
        <w:t>применение</w:t>
      </w:r>
      <w:r>
        <w:rPr>
          <w:spacing w:val="-7"/>
        </w:rPr>
        <w:t> </w:t>
      </w:r>
      <w:r>
        <w:rPr>
          <w:spacing w:val="-2"/>
        </w:rPr>
        <w:t>алкенов.</w:t>
      </w:r>
    </w:p>
    <w:p>
      <w:pPr>
        <w:pStyle w:val="BodyText"/>
        <w:ind w:right="336"/>
      </w:pPr>
      <w:r>
        <w:rPr/>
        <w:t>Алкадиены. Классификация алкадиенов (сопряжённые, изолированные). Особенности электронного</w:t>
      </w:r>
      <w:r>
        <w:rPr>
          <w:spacing w:val="-12"/>
        </w:rPr>
        <w:t> </w:t>
      </w:r>
      <w:r>
        <w:rPr/>
        <w:t>строения</w:t>
      </w:r>
      <w:r>
        <w:rPr>
          <w:spacing w:val="-15"/>
        </w:rPr>
        <w:t> </w:t>
      </w:r>
      <w:r>
        <w:rPr/>
        <w:t>и</w:t>
      </w:r>
      <w:r>
        <w:rPr>
          <w:spacing w:val="-12"/>
        </w:rPr>
        <w:t> </w:t>
      </w:r>
      <w:r>
        <w:rPr/>
        <w:t>химических</w:t>
      </w:r>
      <w:r>
        <w:rPr>
          <w:spacing w:val="-12"/>
        </w:rPr>
        <w:t> </w:t>
      </w:r>
      <w:r>
        <w:rPr/>
        <w:t>свойств</w:t>
      </w:r>
      <w:r>
        <w:rPr>
          <w:spacing w:val="-13"/>
        </w:rPr>
        <w:t> </w:t>
      </w:r>
      <w:r>
        <w:rPr/>
        <w:t>сопряжённых</w:t>
      </w:r>
      <w:r>
        <w:rPr>
          <w:spacing w:val="-12"/>
        </w:rPr>
        <w:t> </w:t>
      </w:r>
      <w:r>
        <w:rPr/>
        <w:t>диенов,</w:t>
      </w:r>
      <w:r>
        <w:rPr>
          <w:spacing w:val="-13"/>
        </w:rPr>
        <w:t> </w:t>
      </w:r>
      <w:r>
        <w:rPr/>
        <w:t>1,2-</w:t>
      </w:r>
      <w:r>
        <w:rPr>
          <w:spacing w:val="-14"/>
        </w:rPr>
        <w:t> </w:t>
      </w:r>
      <w:r>
        <w:rPr/>
        <w:t>и</w:t>
      </w:r>
      <w:r>
        <w:rPr>
          <w:spacing w:val="-12"/>
        </w:rPr>
        <w:t> </w:t>
      </w:r>
      <w:r>
        <w:rPr/>
        <w:t>1,4-</w:t>
      </w:r>
      <w:r>
        <w:rPr>
          <w:spacing w:val="-14"/>
        </w:rPr>
        <w:t> </w:t>
      </w:r>
      <w:r>
        <w:rPr/>
        <w:t>присоединение. Полимеризация сопряжённых диенов. Способы получения и применениеалкадиенов.</w:t>
      </w:r>
    </w:p>
    <w:p>
      <w:pPr>
        <w:pStyle w:val="BodyText"/>
        <w:ind w:right="341"/>
      </w:pPr>
      <w:r>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pPr>
        <w:pStyle w:val="BodyText"/>
        <w:ind w:right="338"/>
      </w:pPr>
      <w:r>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pPr>
        <w:pStyle w:val="BodyText"/>
        <w:spacing w:before="1"/>
        <w:ind w:left="1032" w:firstLine="0"/>
      </w:pPr>
      <w:r>
        <w:rPr/>
        <w:t>Способы</w:t>
      </w:r>
      <w:r>
        <w:rPr>
          <w:spacing w:val="-7"/>
        </w:rPr>
        <w:t> </w:t>
      </w:r>
      <w:r>
        <w:rPr/>
        <w:t>получения</w:t>
      </w:r>
      <w:r>
        <w:rPr>
          <w:spacing w:val="-7"/>
        </w:rPr>
        <w:t> </w:t>
      </w:r>
      <w:r>
        <w:rPr/>
        <w:t>и</w:t>
      </w:r>
      <w:r>
        <w:rPr>
          <w:spacing w:val="-6"/>
        </w:rPr>
        <w:t> </w:t>
      </w:r>
      <w:r>
        <w:rPr/>
        <w:t>применение</w:t>
      </w:r>
      <w:r>
        <w:rPr>
          <w:spacing w:val="-7"/>
        </w:rPr>
        <w:t> </w:t>
      </w:r>
      <w:r>
        <w:rPr>
          <w:spacing w:val="-2"/>
        </w:rPr>
        <w:t>алкинов.</w:t>
      </w:r>
    </w:p>
    <w:p>
      <w:pPr>
        <w:pStyle w:val="BodyText"/>
        <w:ind w:right="350"/>
      </w:pPr>
      <w:r>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pPr>
        <w:pStyle w:val="BodyText"/>
        <w:ind w:right="336"/>
      </w:pPr>
      <w:r>
        <w:rPr/>
        <w:t>Химические</w:t>
      </w:r>
      <w:r>
        <w:rPr>
          <w:spacing w:val="-15"/>
        </w:rPr>
        <w:t> </w:t>
      </w:r>
      <w:r>
        <w:rPr/>
        <w:t>свойства</w:t>
      </w:r>
      <w:r>
        <w:rPr>
          <w:spacing w:val="-15"/>
        </w:rPr>
        <w:t> </w:t>
      </w:r>
      <w:r>
        <w:rPr/>
        <w:t>бензола</w:t>
      </w:r>
      <w:r>
        <w:rPr>
          <w:spacing w:val="-15"/>
        </w:rPr>
        <w:t> </w:t>
      </w:r>
      <w:r>
        <w:rPr/>
        <w:t>и</w:t>
      </w:r>
      <w:r>
        <w:rPr>
          <w:spacing w:val="-15"/>
        </w:rPr>
        <w:t> </w:t>
      </w:r>
      <w:r>
        <w:rPr/>
        <w:t>его</w:t>
      </w:r>
      <w:r>
        <w:rPr>
          <w:spacing w:val="-15"/>
        </w:rPr>
        <w:t> </w:t>
      </w:r>
      <w:r>
        <w:rPr/>
        <w:t>гомологов:</w:t>
      </w:r>
      <w:r>
        <w:rPr>
          <w:spacing w:val="-15"/>
        </w:rPr>
        <w:t> </w:t>
      </w:r>
      <w:r>
        <w:rPr/>
        <w:t>реакции</w:t>
      </w:r>
      <w:r>
        <w:rPr>
          <w:spacing w:val="-15"/>
        </w:rPr>
        <w:t> </w:t>
      </w:r>
      <w:r>
        <w:rPr/>
        <w:t>замещения</w:t>
      </w:r>
      <w:r>
        <w:rPr>
          <w:spacing w:val="-15"/>
        </w:rPr>
        <w:t> </w:t>
      </w:r>
      <w:r>
        <w:rPr/>
        <w:t>в</w:t>
      </w:r>
      <w:r>
        <w:rPr>
          <w:spacing w:val="-15"/>
        </w:rPr>
        <w:t> </w:t>
      </w:r>
      <w:r>
        <w:rPr/>
        <w:t>бензольномкольце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w:t>
      </w:r>
      <w:r>
        <w:rPr>
          <w:spacing w:val="-2"/>
        </w:rPr>
        <w:t>галогенов.</w:t>
      </w:r>
    </w:p>
    <w:p>
      <w:pPr>
        <w:pStyle w:val="BodyText"/>
        <w:ind w:left="1032" w:right="2260" w:firstLine="0"/>
      </w:pPr>
      <w:r>
        <w:rPr/>
        <w:t>Особенности</w:t>
      </w:r>
      <w:r>
        <w:rPr>
          <w:spacing w:val="-5"/>
        </w:rPr>
        <w:t> </w:t>
      </w:r>
      <w:r>
        <w:rPr/>
        <w:t>химических</w:t>
      </w:r>
      <w:r>
        <w:rPr>
          <w:spacing w:val="-6"/>
        </w:rPr>
        <w:t> </w:t>
      </w:r>
      <w:r>
        <w:rPr/>
        <w:t>свойств</w:t>
      </w:r>
      <w:r>
        <w:rPr>
          <w:spacing w:val="-7"/>
        </w:rPr>
        <w:t> </w:t>
      </w:r>
      <w:r>
        <w:rPr/>
        <w:t>стирола.</w:t>
      </w:r>
      <w:r>
        <w:rPr>
          <w:spacing w:val="-6"/>
        </w:rPr>
        <w:t> </w:t>
      </w:r>
      <w:r>
        <w:rPr/>
        <w:t>Полимеризация</w:t>
      </w:r>
      <w:r>
        <w:rPr>
          <w:spacing w:val="-6"/>
        </w:rPr>
        <w:t> </w:t>
      </w:r>
      <w:r>
        <w:rPr/>
        <w:t>стирола. Способы получения и применение ароматических углеводородов.</w:t>
      </w:r>
    </w:p>
    <w:p>
      <w:pPr>
        <w:pStyle w:val="BodyText"/>
        <w:ind w:right="340"/>
      </w:pPr>
      <w:r>
        <w:rPr/>
        <w:t>Природный</w:t>
      </w:r>
      <w:r>
        <w:rPr>
          <w:spacing w:val="-10"/>
        </w:rPr>
        <w:t> </w:t>
      </w:r>
      <w:r>
        <w:rPr/>
        <w:t>газ.</w:t>
      </w:r>
      <w:r>
        <w:rPr>
          <w:spacing w:val="-12"/>
        </w:rPr>
        <w:t> </w:t>
      </w:r>
      <w:r>
        <w:rPr/>
        <w:t>Попутные</w:t>
      </w:r>
      <w:r>
        <w:rPr>
          <w:spacing w:val="-13"/>
        </w:rPr>
        <w:t> </w:t>
      </w:r>
      <w:r>
        <w:rPr/>
        <w:t>нефтяные</w:t>
      </w:r>
      <w:r>
        <w:rPr>
          <w:spacing w:val="-13"/>
        </w:rPr>
        <w:t> </w:t>
      </w:r>
      <w:r>
        <w:rPr/>
        <w:t>газы.</w:t>
      </w:r>
      <w:r>
        <w:rPr>
          <w:spacing w:val="-10"/>
        </w:rPr>
        <w:t> </w:t>
      </w:r>
      <w:r>
        <w:rPr/>
        <w:t>Нефть</w:t>
      </w:r>
      <w:r>
        <w:rPr>
          <w:spacing w:val="-10"/>
        </w:rPr>
        <w:t> </w:t>
      </w:r>
      <w:r>
        <w:rPr/>
        <w:t>и</w:t>
      </w:r>
      <w:r>
        <w:rPr>
          <w:spacing w:val="-10"/>
        </w:rPr>
        <w:t> </w:t>
      </w:r>
      <w:r>
        <w:rPr/>
        <w:t>её</w:t>
      </w:r>
      <w:r>
        <w:rPr>
          <w:spacing w:val="-13"/>
        </w:rPr>
        <w:t> </w:t>
      </w:r>
      <w:r>
        <w:rPr/>
        <w:t>происхождение.</w:t>
      </w:r>
      <w:r>
        <w:rPr>
          <w:spacing w:val="-10"/>
        </w:rPr>
        <w:t> </w:t>
      </w:r>
      <w:r>
        <w:rPr/>
        <w:t>Каменный</w:t>
      </w:r>
      <w:r>
        <w:rPr>
          <w:spacing w:val="-10"/>
        </w:rPr>
        <w:t> </w:t>
      </w:r>
      <w:r>
        <w:rPr/>
        <w:t>уголь и продукты его переработки.</w:t>
      </w:r>
    </w:p>
    <w:p>
      <w:pPr>
        <w:pStyle w:val="BodyText"/>
        <w:ind w:right="348"/>
      </w:pPr>
      <w:r>
        <w:rP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w:t>
      </w:r>
      <w:r>
        <w:rPr>
          <w:spacing w:val="-2"/>
        </w:rPr>
        <w:t>быту.</w:t>
      </w:r>
    </w:p>
    <w:p>
      <w:pPr>
        <w:pStyle w:val="BodyText"/>
        <w:spacing w:before="1"/>
        <w:ind w:left="1032" w:firstLine="0"/>
      </w:pPr>
      <w:r>
        <w:rPr/>
        <w:t>Генетическая</w:t>
      </w:r>
      <w:r>
        <w:rPr>
          <w:spacing w:val="-10"/>
        </w:rPr>
        <w:t> </w:t>
      </w:r>
      <w:r>
        <w:rPr/>
        <w:t>связь</w:t>
      </w:r>
      <w:r>
        <w:rPr>
          <w:spacing w:val="-7"/>
        </w:rPr>
        <w:t> </w:t>
      </w:r>
      <w:r>
        <w:rPr/>
        <w:t>между</w:t>
      </w:r>
      <w:r>
        <w:rPr>
          <w:spacing w:val="-13"/>
        </w:rPr>
        <w:t> </w:t>
      </w:r>
      <w:r>
        <w:rPr/>
        <w:t>различными</w:t>
      </w:r>
      <w:r>
        <w:rPr>
          <w:spacing w:val="-9"/>
        </w:rPr>
        <w:t> </w:t>
      </w:r>
      <w:r>
        <w:rPr/>
        <w:t>классами</w:t>
      </w:r>
      <w:r>
        <w:rPr>
          <w:spacing w:val="-4"/>
        </w:rPr>
        <w:t> </w:t>
      </w:r>
      <w:r>
        <w:rPr>
          <w:spacing w:val="-2"/>
        </w:rPr>
        <w:t>углеводородов.</w:t>
      </w:r>
    </w:p>
    <w:p>
      <w:pPr>
        <w:pStyle w:val="BodyText"/>
        <w:ind w:right="334"/>
      </w:pPr>
      <w:r>
        <w:rPr/>
        <w:t>Электронное строение галогенпроизводных углеводородов. Реакции замещения галогена</w:t>
      </w:r>
      <w:r>
        <w:rPr>
          <w:spacing w:val="-15"/>
        </w:rPr>
        <w:t> </w:t>
      </w:r>
      <w:r>
        <w:rPr/>
        <w:t>на</w:t>
      </w:r>
      <w:r>
        <w:rPr>
          <w:spacing w:val="-13"/>
        </w:rPr>
        <w:t> </w:t>
      </w:r>
      <w:r>
        <w:rPr/>
        <w:t>гидроксогруппу.</w:t>
      </w:r>
      <w:r>
        <w:rPr>
          <w:spacing w:val="-13"/>
        </w:rPr>
        <w:t> </w:t>
      </w:r>
      <w:r>
        <w:rPr/>
        <w:t>Действие</w:t>
      </w:r>
      <w:r>
        <w:rPr>
          <w:spacing w:val="-15"/>
        </w:rPr>
        <w:t> </w:t>
      </w:r>
      <w:r>
        <w:rPr/>
        <w:t>на</w:t>
      </w:r>
      <w:r>
        <w:rPr>
          <w:spacing w:val="-13"/>
        </w:rPr>
        <w:t> </w:t>
      </w:r>
      <w:r>
        <w:rPr/>
        <w:t>галогенпроизводные</w:t>
      </w:r>
      <w:r>
        <w:rPr>
          <w:spacing w:val="-14"/>
        </w:rPr>
        <w:t> </w:t>
      </w:r>
      <w:r>
        <w:rPr/>
        <w:t>водного</w:t>
      </w:r>
      <w:r>
        <w:rPr>
          <w:spacing w:val="-14"/>
        </w:rPr>
        <w:t> </w:t>
      </w:r>
      <w:r>
        <w:rPr/>
        <w:t>и</w:t>
      </w:r>
      <w:r>
        <w:rPr>
          <w:spacing w:val="36"/>
        </w:rPr>
        <w:t> </w:t>
      </w:r>
      <w:r>
        <w:rPr/>
        <w:t>спиртового</w:t>
      </w:r>
      <w:r>
        <w:rPr>
          <w:spacing w:val="-13"/>
        </w:rPr>
        <w:t> </w:t>
      </w:r>
      <w:r>
        <w:rPr/>
        <w:t>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pPr>
        <w:pStyle w:val="BodyText"/>
        <w:ind w:right="336"/>
      </w:pPr>
      <w:r>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w:t>
      </w:r>
      <w:r>
        <w:rPr>
          <w:spacing w:val="-12"/>
        </w:rPr>
        <w:t> </w:t>
      </w:r>
      <w:r>
        <w:rPr/>
        <w:t>классов</w:t>
      </w:r>
      <w:r>
        <w:rPr>
          <w:spacing w:val="-10"/>
        </w:rPr>
        <w:t> </w:t>
      </w:r>
      <w:r>
        <w:rPr/>
        <w:t>(обесцвечивание</w:t>
      </w:r>
      <w:r>
        <w:rPr>
          <w:spacing w:val="-12"/>
        </w:rPr>
        <w:t> </w:t>
      </w:r>
      <w:r>
        <w:rPr/>
        <w:t>бромной</w:t>
      </w:r>
      <w:r>
        <w:rPr>
          <w:spacing w:val="-11"/>
        </w:rPr>
        <w:t> </w:t>
      </w:r>
      <w:r>
        <w:rPr/>
        <w:t>или</w:t>
      </w:r>
      <w:r>
        <w:rPr>
          <w:spacing w:val="-11"/>
        </w:rPr>
        <w:t> </w:t>
      </w:r>
      <w:r>
        <w:rPr/>
        <w:t>иодной</w:t>
      </w:r>
      <w:r>
        <w:rPr>
          <w:spacing w:val="-11"/>
        </w:rPr>
        <w:t> </w:t>
      </w:r>
      <w:r>
        <w:rPr/>
        <w:t>воды,</w:t>
      </w:r>
      <w:r>
        <w:rPr>
          <w:spacing w:val="-13"/>
        </w:rPr>
        <w:t> </w:t>
      </w:r>
      <w:r>
        <w:rPr/>
        <w:t>раствора</w:t>
      </w:r>
      <w:r>
        <w:rPr>
          <w:spacing w:val="37"/>
        </w:rPr>
        <w:t> </w:t>
      </w:r>
      <w:r>
        <w:rPr/>
        <w:t>перманганата</w:t>
      </w:r>
      <w:r>
        <w:rPr>
          <w:spacing w:val="-12"/>
        </w:rPr>
        <w:t> </w:t>
      </w:r>
      <w:r>
        <w:rPr/>
        <w:t>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w:t>
      </w:r>
      <w:r>
        <w:rPr>
          <w:spacing w:val="-2"/>
        </w:rPr>
        <w:t>углеводородов.</w:t>
      </w:r>
    </w:p>
    <w:p>
      <w:pPr>
        <w:pStyle w:val="BodyText"/>
        <w:ind w:left="1032" w:firstLine="0"/>
      </w:pPr>
      <w:r>
        <w:rPr/>
        <w:t>Кислородсодержащие</w:t>
      </w:r>
      <w:r>
        <w:rPr>
          <w:spacing w:val="-10"/>
        </w:rPr>
        <w:t> </w:t>
      </w:r>
      <w:r>
        <w:rPr/>
        <w:t>органические</w:t>
      </w:r>
      <w:r>
        <w:rPr>
          <w:spacing w:val="-9"/>
        </w:rPr>
        <w:t> </w:t>
      </w:r>
      <w:r>
        <w:rPr>
          <w:spacing w:val="-2"/>
        </w:rPr>
        <w:t>соединения.</w:t>
      </w:r>
    </w:p>
    <w:p>
      <w:pPr>
        <w:pStyle w:val="BodyText"/>
        <w:spacing w:before="3"/>
        <w:ind w:right="339"/>
      </w:pPr>
      <w:r>
        <w:rPr/>
        <w:t>Предельные</w:t>
      </w:r>
      <w:r>
        <w:rPr>
          <w:spacing w:val="-15"/>
        </w:rPr>
        <w:t> </w:t>
      </w:r>
      <w:r>
        <w:rPr/>
        <w:t>одноатомные</w:t>
      </w:r>
      <w:r>
        <w:rPr>
          <w:spacing w:val="-13"/>
        </w:rPr>
        <w:t> </w:t>
      </w:r>
      <w:r>
        <w:rPr/>
        <w:t>спирты.</w:t>
      </w:r>
      <w:r>
        <w:rPr>
          <w:spacing w:val="-13"/>
        </w:rPr>
        <w:t> </w:t>
      </w:r>
      <w:r>
        <w:rPr/>
        <w:t>Строение</w:t>
      </w:r>
      <w:r>
        <w:rPr>
          <w:spacing w:val="-15"/>
        </w:rPr>
        <w:t> </w:t>
      </w:r>
      <w:r>
        <w:rPr/>
        <w:t>молекул</w:t>
      </w:r>
      <w:r>
        <w:rPr>
          <w:spacing w:val="-13"/>
        </w:rPr>
        <w:t> </w:t>
      </w:r>
      <w:r>
        <w:rPr/>
        <w:t>(на</w:t>
      </w:r>
      <w:r>
        <w:rPr>
          <w:spacing w:val="-15"/>
        </w:rPr>
        <w:t> </w:t>
      </w:r>
      <w:r>
        <w:rPr/>
        <w:t>примере</w:t>
      </w:r>
      <w:r>
        <w:rPr>
          <w:spacing w:val="-13"/>
        </w:rPr>
        <w:t> </w:t>
      </w:r>
      <w:r>
        <w:rPr/>
        <w:t>метанола</w:t>
      </w:r>
      <w:r>
        <w:rPr>
          <w:spacing w:val="35"/>
        </w:rPr>
        <w:t> </w:t>
      </w:r>
      <w:r>
        <w:rPr/>
        <w:t>и</w:t>
      </w:r>
      <w:r>
        <w:rPr>
          <w:spacing w:val="-13"/>
        </w:rPr>
        <w:t> </w:t>
      </w:r>
      <w:r>
        <w:rPr/>
        <w:t>этанола). Гомологический</w:t>
      </w:r>
      <w:r>
        <w:rPr>
          <w:spacing w:val="-1"/>
        </w:rPr>
        <w:t> </w:t>
      </w:r>
      <w:r>
        <w:rPr/>
        <w:t>ряд,</w:t>
      </w:r>
      <w:r>
        <w:rPr>
          <w:spacing w:val="-2"/>
        </w:rPr>
        <w:t> </w:t>
      </w:r>
      <w:r>
        <w:rPr/>
        <w:t>общая</w:t>
      </w:r>
      <w:r>
        <w:rPr>
          <w:spacing w:val="-2"/>
        </w:rPr>
        <w:t> </w:t>
      </w:r>
      <w:r>
        <w:rPr/>
        <w:t>формула,</w:t>
      </w:r>
      <w:r>
        <w:rPr>
          <w:spacing w:val="-2"/>
        </w:rPr>
        <w:t> </w:t>
      </w:r>
      <w:r>
        <w:rPr/>
        <w:t>изомерия,</w:t>
      </w:r>
      <w:r>
        <w:rPr>
          <w:spacing w:val="-2"/>
        </w:rPr>
        <w:t> </w:t>
      </w:r>
      <w:r>
        <w:rPr/>
        <w:t>номенклатура</w:t>
      </w:r>
      <w:r>
        <w:rPr>
          <w:spacing w:val="-3"/>
        </w:rPr>
        <w:t> </w:t>
      </w:r>
      <w:r>
        <w:rPr/>
        <w:t>и</w:t>
      </w:r>
      <w:r>
        <w:rPr>
          <w:spacing w:val="-1"/>
        </w:rPr>
        <w:t> </w:t>
      </w:r>
      <w:r>
        <w:rPr/>
        <w:t>классификация. Физические свойства предельных одноатомных спиртов. Водородные связи между молекулами спиртов.</w:t>
      </w:r>
    </w:p>
    <w:p>
      <w:pPr>
        <w:pStyle w:val="BodyText"/>
        <w:ind w:right="339"/>
      </w:pPr>
      <w:r>
        <w:rPr/>
        <w:t>Химические свойства: реакции замещения, дегидратации, окисления, взаимодействие</w:t>
      </w:r>
      <w:r>
        <w:rPr>
          <w:spacing w:val="40"/>
        </w:rPr>
        <w:t> </w:t>
      </w:r>
      <w:r>
        <w:rPr/>
        <w:t>с органическими и неорганическими кислотами. Качественная реакция на одноатомные</w:t>
      </w:r>
    </w:p>
    <w:p>
      <w:pPr>
        <w:spacing w:after="0"/>
        <w:sectPr>
          <w:pgSz w:w="11920" w:h="16850"/>
          <w:pgMar w:header="0" w:footer="1162" w:top="1040" w:bottom="1480" w:left="1380" w:right="220"/>
        </w:sectPr>
      </w:pPr>
    </w:p>
    <w:p>
      <w:pPr>
        <w:pStyle w:val="BodyText"/>
        <w:spacing w:line="242" w:lineRule="auto" w:before="62"/>
        <w:ind w:right="347" w:firstLine="0"/>
      </w:pPr>
      <w:r>
        <w:rPr/>
        <w:t>спирты. Действие этанола и метанола на организм человека. Способы получения и применение одноатомных спиртов.</w:t>
      </w:r>
    </w:p>
    <w:p>
      <w:pPr>
        <w:pStyle w:val="BodyText"/>
        <w:ind w:right="350"/>
      </w:pPr>
      <w:r>
        <w:rPr/>
        <w:t>Простые эфиры, номенклатура и изомерия. Особенности физических и химических </w:t>
      </w:r>
      <w:r>
        <w:rPr>
          <w:spacing w:val="-2"/>
        </w:rPr>
        <w:t>свойств.</w:t>
      </w:r>
    </w:p>
    <w:p>
      <w:pPr>
        <w:pStyle w:val="BodyText"/>
        <w:ind w:right="337"/>
      </w:pPr>
      <w:r>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pPr>
        <w:pStyle w:val="BodyText"/>
        <w:ind w:right="344"/>
      </w:pPr>
      <w:r>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pPr>
        <w:pStyle w:val="BodyText"/>
        <w:ind w:right="338"/>
      </w:pPr>
      <w:r>
        <w:rPr/>
        <w:t>Карбонильные</w:t>
      </w:r>
      <w:r>
        <w:rPr>
          <w:spacing w:val="-10"/>
        </w:rPr>
        <w:t> </w:t>
      </w:r>
      <w:r>
        <w:rPr/>
        <w:t>соединения</w:t>
      </w:r>
      <w:r>
        <w:rPr>
          <w:spacing w:val="-10"/>
        </w:rPr>
        <w:t> </w:t>
      </w:r>
      <w:r>
        <w:rPr/>
        <w:t>–</w:t>
      </w:r>
      <w:r>
        <w:rPr>
          <w:spacing w:val="-11"/>
        </w:rPr>
        <w:t> </w:t>
      </w:r>
      <w:r>
        <w:rPr/>
        <w:t>альдегиды</w:t>
      </w:r>
      <w:r>
        <w:rPr>
          <w:spacing w:val="-12"/>
        </w:rPr>
        <w:t> </w:t>
      </w:r>
      <w:r>
        <w:rPr/>
        <w:t>и</w:t>
      </w:r>
      <w:r>
        <w:rPr>
          <w:spacing w:val="-10"/>
        </w:rPr>
        <w:t> </w:t>
      </w:r>
      <w:r>
        <w:rPr/>
        <w:t>кетоны.</w:t>
      </w:r>
      <w:r>
        <w:rPr>
          <w:spacing w:val="-11"/>
        </w:rPr>
        <w:t> </w:t>
      </w:r>
      <w:r>
        <w:rPr/>
        <w:t>Электронное</w:t>
      </w:r>
      <w:r>
        <w:rPr>
          <w:spacing w:val="-10"/>
        </w:rPr>
        <w:t> </w:t>
      </w:r>
      <w:r>
        <w:rPr/>
        <w:t>строение</w:t>
      </w:r>
      <w:r>
        <w:rPr>
          <w:spacing w:val="-11"/>
        </w:rPr>
        <w:t> </w:t>
      </w:r>
      <w:r>
        <w:rPr/>
        <w:t>карбонильной группы. Гомологические ряды альдегидов и кетонов, общая формула, изомерия и номенклатура. Физические свойства альдегидов и кетонов.</w:t>
      </w:r>
    </w:p>
    <w:p>
      <w:pPr>
        <w:pStyle w:val="BodyText"/>
        <w:ind w:right="339"/>
      </w:pPr>
      <w:r>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pPr>
        <w:pStyle w:val="BodyText"/>
        <w:ind w:right="342"/>
      </w:pPr>
      <w:r>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pPr>
        <w:pStyle w:val="BodyText"/>
        <w:ind w:right="339"/>
      </w:pPr>
      <w:r>
        <w:rPr/>
        <w:t>Химические</w:t>
      </w:r>
      <w:r>
        <w:rPr>
          <w:spacing w:val="-15"/>
        </w:rPr>
        <w:t> </w:t>
      </w:r>
      <w:r>
        <w:rPr/>
        <w:t>свойства:</w:t>
      </w:r>
      <w:r>
        <w:rPr>
          <w:spacing w:val="-15"/>
        </w:rPr>
        <w:t> </w:t>
      </w:r>
      <w:r>
        <w:rPr/>
        <w:t>кислотные</w:t>
      </w:r>
      <w:r>
        <w:rPr>
          <w:spacing w:val="-15"/>
        </w:rPr>
        <w:t> </w:t>
      </w:r>
      <w:r>
        <w:rPr/>
        <w:t>свойства,</w:t>
      </w:r>
      <w:r>
        <w:rPr>
          <w:spacing w:val="-15"/>
        </w:rPr>
        <w:t> </w:t>
      </w:r>
      <w:r>
        <w:rPr/>
        <w:t>реакция</w:t>
      </w:r>
      <w:r>
        <w:rPr>
          <w:spacing w:val="-14"/>
        </w:rPr>
        <w:t> </w:t>
      </w:r>
      <w:r>
        <w:rPr/>
        <w:t>этерификации,</w:t>
      </w:r>
      <w:r>
        <w:rPr>
          <w:spacing w:val="-14"/>
        </w:rPr>
        <w:t> </w:t>
      </w:r>
      <w:r>
        <w:rPr/>
        <w:t>реакции</w:t>
      </w:r>
      <w:r>
        <w:rPr>
          <w:spacing w:val="29"/>
        </w:rPr>
        <w:t> </w:t>
      </w:r>
      <w:r>
        <w:rPr/>
        <w:t>с</w:t>
      </w:r>
      <w:r>
        <w:rPr>
          <w:spacing w:val="-15"/>
        </w:rPr>
        <w:t> </w:t>
      </w:r>
      <w:r>
        <w:rPr/>
        <w:t>участием углеводородного радикала.</w:t>
      </w:r>
    </w:p>
    <w:p>
      <w:pPr>
        <w:pStyle w:val="BodyText"/>
        <w:ind w:left="1032" w:firstLine="0"/>
      </w:pPr>
      <w:r>
        <w:rPr/>
        <w:t>Особенности</w:t>
      </w:r>
      <w:r>
        <w:rPr>
          <w:spacing w:val="-7"/>
        </w:rPr>
        <w:t> </w:t>
      </w:r>
      <w:r>
        <w:rPr/>
        <w:t>свойств</w:t>
      </w:r>
      <w:r>
        <w:rPr>
          <w:spacing w:val="-9"/>
        </w:rPr>
        <w:t> </w:t>
      </w:r>
      <w:r>
        <w:rPr/>
        <w:t>муравьиной</w:t>
      </w:r>
      <w:r>
        <w:rPr>
          <w:spacing w:val="-8"/>
        </w:rPr>
        <w:t> </w:t>
      </w:r>
      <w:r>
        <w:rPr>
          <w:spacing w:val="-2"/>
        </w:rPr>
        <w:t>кислоты.</w:t>
      </w:r>
    </w:p>
    <w:p>
      <w:pPr>
        <w:pStyle w:val="BodyText"/>
        <w:ind w:left="1032" w:firstLine="0"/>
      </w:pPr>
      <w:r>
        <w:rPr/>
        <w:t>Понятие</w:t>
      </w:r>
      <w:r>
        <w:rPr>
          <w:spacing w:val="-9"/>
        </w:rPr>
        <w:t> </w:t>
      </w:r>
      <w:r>
        <w:rPr/>
        <w:t>о</w:t>
      </w:r>
      <w:r>
        <w:rPr>
          <w:spacing w:val="-6"/>
        </w:rPr>
        <w:t> </w:t>
      </w:r>
      <w:r>
        <w:rPr/>
        <w:t>производных</w:t>
      </w:r>
      <w:r>
        <w:rPr>
          <w:spacing w:val="-4"/>
        </w:rPr>
        <w:t> </w:t>
      </w:r>
      <w:r>
        <w:rPr/>
        <w:t>карбоновых</w:t>
      </w:r>
      <w:r>
        <w:rPr>
          <w:spacing w:val="-5"/>
        </w:rPr>
        <w:t> </w:t>
      </w:r>
      <w:r>
        <w:rPr/>
        <w:t>кислот</w:t>
      </w:r>
      <w:r>
        <w:rPr>
          <w:spacing w:val="-1"/>
        </w:rPr>
        <w:t> </w:t>
      </w:r>
      <w:r>
        <w:rPr/>
        <w:t>–</w:t>
      </w:r>
      <w:r>
        <w:rPr>
          <w:spacing w:val="-11"/>
        </w:rPr>
        <w:t> </w:t>
      </w:r>
      <w:r>
        <w:rPr/>
        <w:t>сложных</w:t>
      </w:r>
      <w:r>
        <w:rPr>
          <w:spacing w:val="-3"/>
        </w:rPr>
        <w:t> </w:t>
      </w:r>
      <w:r>
        <w:rPr>
          <w:spacing w:val="-2"/>
        </w:rPr>
        <w:t>эфирах.</w:t>
      </w:r>
    </w:p>
    <w:p>
      <w:pPr>
        <w:pStyle w:val="BodyText"/>
        <w:ind w:right="337"/>
      </w:pPr>
      <w:r>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w:t>
      </w:r>
      <w:r>
        <w:rPr>
          <w:spacing w:val="-13"/>
        </w:rPr>
        <w:t> </w:t>
      </w:r>
      <w:r>
        <w:rPr/>
        <w:t>высших</w:t>
      </w:r>
      <w:r>
        <w:rPr>
          <w:spacing w:val="-13"/>
        </w:rPr>
        <w:t> </w:t>
      </w:r>
      <w:r>
        <w:rPr/>
        <w:t>карбоновых</w:t>
      </w:r>
      <w:r>
        <w:rPr>
          <w:spacing w:val="-15"/>
        </w:rPr>
        <w:t> </w:t>
      </w:r>
      <w:r>
        <w:rPr/>
        <w:t>кислот:</w:t>
      </w:r>
      <w:r>
        <w:rPr>
          <w:spacing w:val="-14"/>
        </w:rPr>
        <w:t> </w:t>
      </w:r>
      <w:r>
        <w:rPr/>
        <w:t>стеариновая,</w:t>
      </w:r>
      <w:r>
        <w:rPr>
          <w:spacing w:val="-14"/>
        </w:rPr>
        <w:t> </w:t>
      </w:r>
      <w:r>
        <w:rPr/>
        <w:t>пальмитиновая,</w:t>
      </w:r>
      <w:r>
        <w:rPr>
          <w:spacing w:val="34"/>
        </w:rPr>
        <w:t> </w:t>
      </w:r>
      <w:r>
        <w:rPr/>
        <w:t>олеиновая</w:t>
      </w:r>
      <w:r>
        <w:rPr>
          <w:spacing w:val="-15"/>
        </w:rPr>
        <w:t> </w:t>
      </w:r>
      <w:r>
        <w:rPr/>
        <w:t>кислоты. Способы получения и применение карбоновых кислот.</w:t>
      </w:r>
    </w:p>
    <w:p>
      <w:pPr>
        <w:pStyle w:val="BodyText"/>
        <w:ind w:left="1032" w:firstLine="0"/>
      </w:pPr>
      <w:r>
        <w:rPr/>
        <w:t>Сложные</w:t>
      </w:r>
      <w:r>
        <w:rPr>
          <w:spacing w:val="49"/>
        </w:rPr>
        <w:t> </w:t>
      </w:r>
      <w:r>
        <w:rPr/>
        <w:t>эфиры.</w:t>
      </w:r>
      <w:r>
        <w:rPr>
          <w:spacing w:val="50"/>
        </w:rPr>
        <w:t> </w:t>
      </w:r>
      <w:r>
        <w:rPr/>
        <w:t>Гомологический</w:t>
      </w:r>
      <w:r>
        <w:rPr>
          <w:spacing w:val="55"/>
        </w:rPr>
        <w:t> </w:t>
      </w:r>
      <w:r>
        <w:rPr/>
        <w:t>ряд,</w:t>
      </w:r>
      <w:r>
        <w:rPr>
          <w:spacing w:val="53"/>
        </w:rPr>
        <w:t> </w:t>
      </w:r>
      <w:r>
        <w:rPr/>
        <w:t>общая</w:t>
      </w:r>
      <w:r>
        <w:rPr>
          <w:spacing w:val="52"/>
        </w:rPr>
        <w:t> </w:t>
      </w:r>
      <w:r>
        <w:rPr/>
        <w:t>формула,</w:t>
      </w:r>
      <w:r>
        <w:rPr>
          <w:spacing w:val="53"/>
        </w:rPr>
        <w:t> </w:t>
      </w:r>
      <w:r>
        <w:rPr/>
        <w:t>изомерия</w:t>
      </w:r>
      <w:r>
        <w:rPr>
          <w:spacing w:val="53"/>
        </w:rPr>
        <w:t> </w:t>
      </w:r>
      <w:r>
        <w:rPr/>
        <w:t>и</w:t>
      </w:r>
      <w:r>
        <w:rPr>
          <w:spacing w:val="54"/>
        </w:rPr>
        <w:t> </w:t>
      </w:r>
      <w:r>
        <w:rPr>
          <w:spacing w:val="-2"/>
        </w:rPr>
        <w:t>номенклатура.</w:t>
      </w:r>
    </w:p>
    <w:p>
      <w:pPr>
        <w:pStyle w:val="BodyText"/>
        <w:ind w:firstLine="0"/>
      </w:pPr>
      <w:r>
        <w:rPr/>
        <w:t>Физические</w:t>
      </w:r>
      <w:r>
        <w:rPr>
          <w:spacing w:val="-11"/>
        </w:rPr>
        <w:t> </w:t>
      </w:r>
      <w:r>
        <w:rPr/>
        <w:t>и</w:t>
      </w:r>
      <w:r>
        <w:rPr>
          <w:spacing w:val="-7"/>
        </w:rPr>
        <w:t> </w:t>
      </w:r>
      <w:r>
        <w:rPr/>
        <w:t>химические</w:t>
      </w:r>
      <w:r>
        <w:rPr>
          <w:spacing w:val="-5"/>
        </w:rPr>
        <w:t> </w:t>
      </w:r>
      <w:r>
        <w:rPr/>
        <w:t>свойства:</w:t>
      </w:r>
      <w:r>
        <w:rPr>
          <w:spacing w:val="-2"/>
        </w:rPr>
        <w:t> </w:t>
      </w:r>
      <w:r>
        <w:rPr/>
        <w:t>гидролиз</w:t>
      </w:r>
      <w:r>
        <w:rPr>
          <w:spacing w:val="-5"/>
        </w:rPr>
        <w:t> </w:t>
      </w:r>
      <w:r>
        <w:rPr/>
        <w:t>в</w:t>
      </w:r>
      <w:r>
        <w:rPr>
          <w:spacing w:val="-9"/>
        </w:rPr>
        <w:t> </w:t>
      </w:r>
      <w:r>
        <w:rPr/>
        <w:t>кислой</w:t>
      </w:r>
      <w:r>
        <w:rPr>
          <w:spacing w:val="-6"/>
        </w:rPr>
        <w:t> </w:t>
      </w:r>
      <w:r>
        <w:rPr/>
        <w:t>и</w:t>
      </w:r>
      <w:r>
        <w:rPr>
          <w:spacing w:val="-4"/>
        </w:rPr>
        <w:t> </w:t>
      </w:r>
      <w:r>
        <w:rPr/>
        <w:t>щелочной</w:t>
      </w:r>
      <w:r>
        <w:rPr>
          <w:spacing w:val="-1"/>
        </w:rPr>
        <w:t> </w:t>
      </w:r>
      <w:r>
        <w:rPr>
          <w:spacing w:val="-2"/>
        </w:rPr>
        <w:t>среде.</w:t>
      </w:r>
    </w:p>
    <w:p>
      <w:pPr>
        <w:pStyle w:val="BodyText"/>
        <w:ind w:right="348"/>
      </w:pPr>
      <w:r>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pPr>
        <w:pStyle w:val="BodyText"/>
        <w:spacing w:line="290" w:lineRule="exact" w:before="14"/>
        <w:ind w:left="1032" w:firstLine="0"/>
      </w:pPr>
      <w:r>
        <w:rPr/>
        <w:t>Мыла</w:t>
      </w:r>
      <w:r>
        <w:rPr>
          <w:position w:val="-3"/>
        </w:rPr>
        <w:t>́</w:t>
      </w:r>
      <w:r>
        <w:rPr>
          <w:spacing w:val="24"/>
          <w:position w:val="-3"/>
        </w:rPr>
        <w:t> </w:t>
      </w:r>
      <w:r>
        <w:rPr/>
        <w:t>как</w:t>
      </w:r>
      <w:r>
        <w:rPr>
          <w:spacing w:val="-5"/>
        </w:rPr>
        <w:t> </w:t>
      </w:r>
      <w:r>
        <w:rPr/>
        <w:t>соли</w:t>
      </w:r>
      <w:r>
        <w:rPr>
          <w:spacing w:val="-6"/>
        </w:rPr>
        <w:t> </w:t>
      </w:r>
      <w:r>
        <w:rPr/>
        <w:t>высших</w:t>
      </w:r>
      <w:r>
        <w:rPr>
          <w:spacing w:val="-9"/>
        </w:rPr>
        <w:t> </w:t>
      </w:r>
      <w:r>
        <w:rPr/>
        <w:t>карбоновых</w:t>
      </w:r>
      <w:r>
        <w:rPr>
          <w:spacing w:val="-6"/>
        </w:rPr>
        <w:t> </w:t>
      </w:r>
      <w:r>
        <w:rPr/>
        <w:t>кислот,</w:t>
      </w:r>
      <w:r>
        <w:rPr>
          <w:spacing w:val="-11"/>
        </w:rPr>
        <w:t> </w:t>
      </w:r>
      <w:r>
        <w:rPr/>
        <w:t>их</w:t>
      </w:r>
      <w:r>
        <w:rPr>
          <w:spacing w:val="-9"/>
        </w:rPr>
        <w:t> </w:t>
      </w:r>
      <w:r>
        <w:rPr/>
        <w:t>моющее</w:t>
      </w:r>
      <w:r>
        <w:rPr>
          <w:spacing w:val="-8"/>
        </w:rPr>
        <w:t> </w:t>
      </w:r>
      <w:r>
        <w:rPr>
          <w:spacing w:val="-2"/>
        </w:rPr>
        <w:t>действие.</w:t>
      </w:r>
    </w:p>
    <w:p>
      <w:pPr>
        <w:pStyle w:val="BodyText"/>
        <w:spacing w:line="249" w:lineRule="exact"/>
        <w:ind w:left="1032" w:firstLine="0"/>
      </w:pPr>
      <w:r>
        <w:rPr/>
        <w:t>Общая</w:t>
      </w:r>
      <w:r>
        <w:rPr>
          <w:spacing w:val="28"/>
        </w:rPr>
        <w:t>  </w:t>
      </w:r>
      <w:r>
        <w:rPr/>
        <w:t>характеристика</w:t>
      </w:r>
      <w:r>
        <w:rPr>
          <w:spacing w:val="59"/>
        </w:rPr>
        <w:t>  </w:t>
      </w:r>
      <w:r>
        <w:rPr/>
        <w:t>углеводов.</w:t>
      </w:r>
      <w:r>
        <w:rPr>
          <w:spacing w:val="58"/>
        </w:rPr>
        <w:t>  </w:t>
      </w:r>
      <w:r>
        <w:rPr/>
        <w:t>Классификация</w:t>
      </w:r>
      <w:r>
        <w:rPr>
          <w:spacing w:val="60"/>
        </w:rPr>
        <w:t>  </w:t>
      </w:r>
      <w:r>
        <w:rPr/>
        <w:t>углеводов</w:t>
      </w:r>
      <w:r>
        <w:rPr>
          <w:spacing w:val="58"/>
        </w:rPr>
        <w:t>  </w:t>
      </w:r>
      <w:r>
        <w:rPr/>
        <w:t>(моно-,</w:t>
      </w:r>
      <w:r>
        <w:rPr>
          <w:spacing w:val="58"/>
        </w:rPr>
        <w:t>  </w:t>
      </w:r>
      <w:r>
        <w:rPr/>
        <w:t>ди-</w:t>
      </w:r>
      <w:r>
        <w:rPr>
          <w:spacing w:val="58"/>
        </w:rPr>
        <w:t>  </w:t>
      </w:r>
      <w:r>
        <w:rPr>
          <w:spacing w:val="-10"/>
        </w:rPr>
        <w:t>и</w:t>
      </w:r>
    </w:p>
    <w:p>
      <w:pPr>
        <w:pStyle w:val="BodyText"/>
        <w:spacing w:line="275" w:lineRule="exact"/>
        <w:ind w:firstLine="0"/>
        <w:jc w:val="left"/>
      </w:pPr>
      <w:r>
        <w:rPr>
          <w:spacing w:val="-2"/>
        </w:rPr>
        <w:t>полисахариды).</w:t>
      </w:r>
    </w:p>
    <w:p>
      <w:pPr>
        <w:pStyle w:val="BodyText"/>
        <w:ind w:left="1032" w:firstLine="0"/>
        <w:jc w:val="left"/>
      </w:pPr>
      <w:r>
        <w:rPr/>
        <w:t>Моносахариды:</w:t>
      </w:r>
      <w:r>
        <w:rPr>
          <w:spacing w:val="46"/>
        </w:rPr>
        <w:t> </w:t>
      </w:r>
      <w:r>
        <w:rPr/>
        <w:t>глюкоза,</w:t>
      </w:r>
      <w:r>
        <w:rPr>
          <w:spacing w:val="49"/>
        </w:rPr>
        <w:t> </w:t>
      </w:r>
      <w:r>
        <w:rPr/>
        <w:t>фруктоза.</w:t>
      </w:r>
      <w:r>
        <w:rPr>
          <w:spacing w:val="45"/>
        </w:rPr>
        <w:t> </w:t>
      </w:r>
      <w:r>
        <w:rPr/>
        <w:t>Физические</w:t>
      </w:r>
      <w:r>
        <w:rPr>
          <w:spacing w:val="46"/>
        </w:rPr>
        <w:t> </w:t>
      </w:r>
      <w:r>
        <w:rPr/>
        <w:t>свойства</w:t>
      </w:r>
      <w:r>
        <w:rPr>
          <w:spacing w:val="45"/>
        </w:rPr>
        <w:t> </w:t>
      </w:r>
      <w:r>
        <w:rPr/>
        <w:t>и</w:t>
      </w:r>
      <w:r>
        <w:rPr>
          <w:spacing w:val="48"/>
        </w:rPr>
        <w:t> </w:t>
      </w:r>
      <w:r>
        <w:rPr/>
        <w:t>нахождение</w:t>
      </w:r>
      <w:r>
        <w:rPr>
          <w:spacing w:val="46"/>
        </w:rPr>
        <w:t> </w:t>
      </w:r>
      <w:r>
        <w:rPr/>
        <w:t>в</w:t>
      </w:r>
      <w:r>
        <w:rPr>
          <w:spacing w:val="45"/>
        </w:rPr>
        <w:t> </w:t>
      </w:r>
      <w:r>
        <w:rPr>
          <w:spacing w:val="-2"/>
        </w:rPr>
        <w:t>природе.</w:t>
      </w:r>
    </w:p>
    <w:p>
      <w:pPr>
        <w:pStyle w:val="BodyText"/>
        <w:ind w:firstLine="0"/>
        <w:jc w:val="left"/>
      </w:pPr>
      <w:r>
        <w:rPr>
          <w:spacing w:val="-2"/>
        </w:rPr>
        <w:t>Фотосинтез.</w:t>
      </w:r>
    </w:p>
    <w:p>
      <w:pPr>
        <w:pStyle w:val="BodyText"/>
        <w:spacing w:before="2"/>
        <w:ind w:right="341"/>
      </w:pPr>
      <w:r>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pPr>
        <w:pStyle w:val="BodyText"/>
        <w:ind w:right="349"/>
      </w:pPr>
      <w:r>
        <w:rPr/>
        <w:t>Дисахариды: сахароза, мальтоза. Восстанавливающие и невосстанавливающие дисахариды. Гидролиз дисахаридов. Нахождение в природе и применение.</w:t>
      </w:r>
    </w:p>
    <w:p>
      <w:pPr>
        <w:pStyle w:val="BodyText"/>
        <w:ind w:right="337"/>
      </w:pPr>
      <w:r>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pPr>
        <w:pStyle w:val="BodyText"/>
        <w:spacing w:before="1"/>
        <w:ind w:right="343"/>
      </w:pPr>
      <w:r>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w:t>
      </w:r>
    </w:p>
    <w:p>
      <w:pPr>
        <w:spacing w:after="0"/>
        <w:sectPr>
          <w:pgSz w:w="11920" w:h="16850"/>
          <w:pgMar w:header="0" w:footer="1162" w:top="1040" w:bottom="1480" w:left="1380" w:right="220"/>
        </w:sectPr>
      </w:pPr>
    </w:p>
    <w:p>
      <w:pPr>
        <w:pStyle w:val="BodyText"/>
        <w:spacing w:before="62"/>
        <w:ind w:right="336" w:firstLine="0"/>
      </w:pPr>
      <w:r>
        <w:rPr/>
        <w:t>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w:t>
      </w:r>
      <w:r>
        <w:rPr>
          <w:spacing w:val="-11"/>
        </w:rPr>
        <w:t> </w:t>
      </w:r>
      <w:r>
        <w:rPr/>
        <w:t>химические</w:t>
      </w:r>
      <w:r>
        <w:rPr>
          <w:spacing w:val="-12"/>
        </w:rPr>
        <w:t> </w:t>
      </w:r>
      <w:r>
        <w:rPr/>
        <w:t>свойства</w:t>
      </w:r>
      <w:r>
        <w:rPr>
          <w:spacing w:val="-13"/>
        </w:rPr>
        <w:t> </w:t>
      </w:r>
      <w:r>
        <w:rPr/>
        <w:t>раствора</w:t>
      </w:r>
      <w:r>
        <w:rPr>
          <w:spacing w:val="-13"/>
        </w:rPr>
        <w:t> </w:t>
      </w:r>
      <w:r>
        <w:rPr/>
        <w:t>уксусной</w:t>
      </w:r>
      <w:r>
        <w:rPr>
          <w:spacing w:val="-11"/>
        </w:rPr>
        <w:t> </w:t>
      </w:r>
      <w:r>
        <w:rPr/>
        <w:t>кислоты,</w:t>
      </w:r>
      <w:r>
        <w:rPr>
          <w:spacing w:val="-12"/>
        </w:rPr>
        <w:t> </w:t>
      </w:r>
      <w:r>
        <w:rPr/>
        <w:t>взаимодействие</w:t>
      </w:r>
      <w:r>
        <w:rPr>
          <w:spacing w:val="35"/>
        </w:rPr>
        <w:t> </w:t>
      </w:r>
      <w:r>
        <w:rPr/>
        <w:t>раствора</w:t>
      </w:r>
      <w:r>
        <w:rPr>
          <w:spacing w:val="-11"/>
        </w:rPr>
        <w:t> </w:t>
      </w:r>
      <w:r>
        <w:rPr/>
        <w:t>глюкозы с</w:t>
      </w:r>
      <w:r>
        <w:rPr>
          <w:spacing w:val="-15"/>
        </w:rPr>
        <w:t> </w:t>
      </w:r>
      <w:r>
        <w:rPr/>
        <w:t>гидроксидом</w:t>
      </w:r>
      <w:r>
        <w:rPr>
          <w:spacing w:val="-14"/>
        </w:rPr>
        <w:t> </w:t>
      </w:r>
      <w:r>
        <w:rPr/>
        <w:t>меди(II),</w:t>
      </w:r>
      <w:r>
        <w:rPr>
          <w:spacing w:val="-11"/>
        </w:rPr>
        <w:t> </w:t>
      </w:r>
      <w:r>
        <w:rPr/>
        <w:t>взаимодействие</w:t>
      </w:r>
      <w:r>
        <w:rPr>
          <w:spacing w:val="-14"/>
        </w:rPr>
        <w:t> </w:t>
      </w:r>
      <w:r>
        <w:rPr/>
        <w:t>крахмала</w:t>
      </w:r>
      <w:r>
        <w:rPr>
          <w:spacing w:val="-15"/>
        </w:rPr>
        <w:t> </w:t>
      </w:r>
      <w:r>
        <w:rPr/>
        <w:t>с</w:t>
      </w:r>
      <w:r>
        <w:rPr>
          <w:spacing w:val="-13"/>
        </w:rPr>
        <w:t> </w:t>
      </w:r>
      <w:r>
        <w:rPr/>
        <w:t>иодом,</w:t>
      </w:r>
      <w:r>
        <w:rPr>
          <w:spacing w:val="-12"/>
        </w:rPr>
        <w:t> </w:t>
      </w:r>
      <w:r>
        <w:rPr/>
        <w:t>решение</w:t>
      </w:r>
      <w:r>
        <w:rPr>
          <w:spacing w:val="-13"/>
        </w:rPr>
        <w:t> </w:t>
      </w:r>
      <w:r>
        <w:rPr/>
        <w:t>экспериментальных</w:t>
      </w:r>
      <w:r>
        <w:rPr>
          <w:spacing w:val="-15"/>
        </w:rPr>
        <w:t> </w:t>
      </w:r>
      <w:r>
        <w:rPr/>
        <w:t>задач по темам «Спирты и фенолы», «Карбоновые кислоты. Сложные эфиры».</w:t>
      </w:r>
    </w:p>
    <w:p>
      <w:pPr>
        <w:pStyle w:val="BodyText"/>
        <w:spacing w:before="3"/>
        <w:ind w:left="1032" w:firstLine="0"/>
      </w:pPr>
      <w:r>
        <w:rPr/>
        <w:t>Азотсодержащие</w:t>
      </w:r>
      <w:r>
        <w:rPr>
          <w:spacing w:val="-8"/>
        </w:rPr>
        <w:t> </w:t>
      </w:r>
      <w:r>
        <w:rPr/>
        <w:t>органические</w:t>
      </w:r>
      <w:r>
        <w:rPr>
          <w:spacing w:val="-7"/>
        </w:rPr>
        <w:t> </w:t>
      </w:r>
      <w:r>
        <w:rPr>
          <w:spacing w:val="-2"/>
        </w:rPr>
        <w:t>соединения.</w:t>
      </w:r>
    </w:p>
    <w:p>
      <w:pPr>
        <w:pStyle w:val="BodyText"/>
        <w:ind w:right="338"/>
      </w:pPr>
      <w:r>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w:t>
      </w:r>
      <w:r>
        <w:rPr>
          <w:spacing w:val="-15"/>
        </w:rPr>
        <w:t> </w:t>
      </w:r>
      <w:r>
        <w:rPr/>
        <w:t>номенклатура</w:t>
      </w:r>
      <w:r>
        <w:rPr>
          <w:spacing w:val="-15"/>
        </w:rPr>
        <w:t> </w:t>
      </w:r>
      <w:r>
        <w:rPr/>
        <w:t>и</w:t>
      </w:r>
      <w:r>
        <w:rPr>
          <w:spacing w:val="-15"/>
        </w:rPr>
        <w:t> </w:t>
      </w:r>
      <w:r>
        <w:rPr/>
        <w:t>физические</w:t>
      </w:r>
      <w:r>
        <w:rPr>
          <w:spacing w:val="-15"/>
        </w:rPr>
        <w:t> </w:t>
      </w:r>
      <w:r>
        <w:rPr/>
        <w:t>свойства.</w:t>
      </w:r>
      <w:r>
        <w:rPr>
          <w:spacing w:val="-15"/>
        </w:rPr>
        <w:t> </w:t>
      </w:r>
      <w:r>
        <w:rPr/>
        <w:t>Химическое</w:t>
      </w:r>
      <w:r>
        <w:rPr>
          <w:spacing w:val="-13"/>
        </w:rPr>
        <w:t> </w:t>
      </w:r>
      <w:r>
        <w:rPr/>
        <w:t>свойства</w:t>
      </w:r>
      <w:r>
        <w:rPr>
          <w:spacing w:val="-15"/>
        </w:rPr>
        <w:t> </w:t>
      </w:r>
      <w:r>
        <w:rPr/>
        <w:t>алифатических</w:t>
      </w:r>
      <w:r>
        <w:rPr>
          <w:spacing w:val="-14"/>
        </w:rPr>
        <w:t> </w:t>
      </w:r>
      <w:r>
        <w:rPr/>
        <w:t>аминов: основные</w:t>
      </w:r>
      <w:r>
        <w:rPr>
          <w:spacing w:val="-8"/>
        </w:rPr>
        <w:t> </w:t>
      </w:r>
      <w:r>
        <w:rPr/>
        <w:t>свойства,</w:t>
      </w:r>
      <w:r>
        <w:rPr>
          <w:spacing w:val="-4"/>
        </w:rPr>
        <w:t> </w:t>
      </w:r>
      <w:r>
        <w:rPr/>
        <w:t>алкилирование,</w:t>
      </w:r>
      <w:r>
        <w:rPr>
          <w:spacing w:val="-7"/>
        </w:rPr>
        <w:t> </w:t>
      </w:r>
      <w:r>
        <w:rPr/>
        <w:t>взаимодействие</w:t>
      </w:r>
      <w:r>
        <w:rPr>
          <w:spacing w:val="-8"/>
        </w:rPr>
        <w:t> </w:t>
      </w:r>
      <w:r>
        <w:rPr/>
        <w:t>первичных</w:t>
      </w:r>
      <w:r>
        <w:rPr>
          <w:spacing w:val="-7"/>
        </w:rPr>
        <w:t> </w:t>
      </w:r>
      <w:r>
        <w:rPr/>
        <w:t>аминов</w:t>
      </w:r>
      <w:r>
        <w:rPr>
          <w:spacing w:val="-7"/>
        </w:rPr>
        <w:t> </w:t>
      </w:r>
      <w:r>
        <w:rPr/>
        <w:t>с</w:t>
      </w:r>
      <w:r>
        <w:rPr>
          <w:spacing w:val="-8"/>
        </w:rPr>
        <w:t> </w:t>
      </w:r>
      <w:r>
        <w:rPr/>
        <w:t>азотистой кислотой. Соли алкиламмония.</w:t>
      </w:r>
    </w:p>
    <w:p>
      <w:pPr>
        <w:pStyle w:val="BodyText"/>
        <w:ind w:right="345"/>
      </w:pPr>
      <w:r>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pPr>
        <w:pStyle w:val="BodyText"/>
        <w:spacing w:before="1"/>
        <w:ind w:right="346"/>
      </w:pPr>
      <w:r>
        <w:rPr/>
        <w:t>Способы получения и применение алифатических аминов. Получение анилина из </w:t>
      </w:r>
      <w:r>
        <w:rPr>
          <w:spacing w:val="-2"/>
        </w:rPr>
        <w:t>нитробензола.</w:t>
      </w:r>
    </w:p>
    <w:p>
      <w:pPr>
        <w:pStyle w:val="BodyText"/>
        <w:ind w:right="336"/>
      </w:pPr>
      <w:r>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pPr>
        <w:pStyle w:val="BodyText"/>
        <w:ind w:left="1032" w:firstLine="0"/>
      </w:pPr>
      <w:r>
        <w:rPr/>
        <w:t>Белки</w:t>
      </w:r>
      <w:r>
        <w:rPr>
          <w:spacing w:val="-3"/>
        </w:rPr>
        <w:t> </w:t>
      </w:r>
      <w:r>
        <w:rPr/>
        <w:t>как</w:t>
      </w:r>
      <w:r>
        <w:rPr>
          <w:spacing w:val="1"/>
        </w:rPr>
        <w:t> </w:t>
      </w:r>
      <w:r>
        <w:rPr/>
        <w:t>природные</w:t>
      </w:r>
      <w:r>
        <w:rPr>
          <w:spacing w:val="-3"/>
        </w:rPr>
        <w:t> </w:t>
      </w:r>
      <w:r>
        <w:rPr/>
        <w:t>полимеры.</w:t>
      </w:r>
      <w:r>
        <w:rPr>
          <w:spacing w:val="-1"/>
        </w:rPr>
        <w:t> </w:t>
      </w:r>
      <w:r>
        <w:rPr/>
        <w:t>Первичная,</w:t>
      </w:r>
      <w:r>
        <w:rPr>
          <w:spacing w:val="-1"/>
        </w:rPr>
        <w:t> </w:t>
      </w:r>
      <w:r>
        <w:rPr/>
        <w:t>вторичная</w:t>
      </w:r>
      <w:r>
        <w:rPr>
          <w:spacing w:val="-1"/>
        </w:rPr>
        <w:t> </w:t>
      </w:r>
      <w:r>
        <w:rPr/>
        <w:t>и</w:t>
      </w:r>
      <w:r>
        <w:rPr>
          <w:spacing w:val="-1"/>
        </w:rPr>
        <w:t> </w:t>
      </w:r>
      <w:r>
        <w:rPr/>
        <w:t>третичная структура</w:t>
      </w:r>
      <w:r>
        <w:rPr>
          <w:spacing w:val="-1"/>
        </w:rPr>
        <w:t> </w:t>
      </w:r>
      <w:r>
        <w:rPr>
          <w:spacing w:val="-2"/>
        </w:rPr>
        <w:t>белков.</w:t>
      </w:r>
    </w:p>
    <w:p>
      <w:pPr>
        <w:pStyle w:val="BodyText"/>
        <w:ind w:firstLine="0"/>
      </w:pPr>
      <w:r>
        <w:rPr/>
        <w:t>Химические</w:t>
      </w:r>
      <w:r>
        <w:rPr>
          <w:spacing w:val="-10"/>
        </w:rPr>
        <w:t> </w:t>
      </w:r>
      <w:r>
        <w:rPr/>
        <w:t>свойства</w:t>
      </w:r>
      <w:r>
        <w:rPr>
          <w:spacing w:val="-8"/>
        </w:rPr>
        <w:t> </w:t>
      </w:r>
      <w:r>
        <w:rPr/>
        <w:t>белков:</w:t>
      </w:r>
      <w:r>
        <w:rPr>
          <w:spacing w:val="-6"/>
        </w:rPr>
        <w:t> </w:t>
      </w:r>
      <w:r>
        <w:rPr/>
        <w:t>гидролиз,</w:t>
      </w:r>
      <w:r>
        <w:rPr>
          <w:spacing w:val="-6"/>
        </w:rPr>
        <w:t> </w:t>
      </w:r>
      <w:r>
        <w:rPr/>
        <w:t>денатурация,</w:t>
      </w:r>
      <w:r>
        <w:rPr>
          <w:spacing w:val="-5"/>
        </w:rPr>
        <w:t> </w:t>
      </w:r>
      <w:r>
        <w:rPr/>
        <w:t>качественные</w:t>
      </w:r>
      <w:r>
        <w:rPr>
          <w:spacing w:val="-8"/>
        </w:rPr>
        <w:t> </w:t>
      </w:r>
      <w:r>
        <w:rPr/>
        <w:t>реакции</w:t>
      </w:r>
      <w:r>
        <w:rPr>
          <w:spacing w:val="-9"/>
        </w:rPr>
        <w:t> </w:t>
      </w:r>
      <w:r>
        <w:rPr/>
        <w:t>на</w:t>
      </w:r>
      <w:r>
        <w:rPr>
          <w:spacing w:val="-8"/>
        </w:rPr>
        <w:t> </w:t>
      </w:r>
      <w:r>
        <w:rPr>
          <w:spacing w:val="-2"/>
        </w:rPr>
        <w:t>белки.</w:t>
      </w:r>
    </w:p>
    <w:p>
      <w:pPr>
        <w:pStyle w:val="BodyText"/>
        <w:ind w:right="336"/>
      </w:pPr>
      <w:r>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w:t>
      </w:r>
      <w:r>
        <w:rPr>
          <w:spacing w:val="40"/>
        </w:rPr>
        <w:t> </w:t>
      </w:r>
      <w:r>
        <w:rPr/>
        <w:t>«Азотсодержащие органические соединения» и</w:t>
      </w:r>
    </w:p>
    <w:p>
      <w:pPr>
        <w:pStyle w:val="BodyText"/>
        <w:ind w:firstLine="0"/>
      </w:pPr>
      <w:r>
        <w:rPr/>
        <w:t>«Распознавание</w:t>
      </w:r>
      <w:r>
        <w:rPr>
          <w:spacing w:val="-14"/>
        </w:rPr>
        <w:t> </w:t>
      </w:r>
      <w:r>
        <w:rPr/>
        <w:t>органических</w:t>
      </w:r>
      <w:r>
        <w:rPr>
          <w:spacing w:val="-12"/>
        </w:rPr>
        <w:t> </w:t>
      </w:r>
      <w:r>
        <w:rPr>
          <w:spacing w:val="-2"/>
        </w:rPr>
        <w:t>соединений».</w:t>
      </w:r>
    </w:p>
    <w:p>
      <w:pPr>
        <w:pStyle w:val="BodyText"/>
        <w:ind w:left="1032" w:firstLine="0"/>
      </w:pPr>
      <w:r>
        <w:rPr/>
        <w:t>Высокомолекулярные</w:t>
      </w:r>
      <w:r>
        <w:rPr>
          <w:spacing w:val="-12"/>
        </w:rPr>
        <w:t> </w:t>
      </w:r>
      <w:r>
        <w:rPr>
          <w:spacing w:val="-2"/>
        </w:rPr>
        <w:t>соединения.</w:t>
      </w:r>
    </w:p>
    <w:p>
      <w:pPr>
        <w:pStyle w:val="BodyText"/>
        <w:ind w:right="342"/>
      </w:pPr>
      <w:r>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pPr>
        <w:pStyle w:val="BodyText"/>
        <w:spacing w:before="1"/>
        <w:ind w:right="342"/>
      </w:pPr>
      <w:r>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pPr>
        <w:pStyle w:val="BodyText"/>
        <w:ind w:right="347"/>
      </w:pPr>
      <w:r>
        <w:rPr/>
        <w:t>Эластомеры: натуральный каучук, синтетические каучуки (бутадиеновый, хлоропреновый, изопреновый). Резина.</w:t>
      </w:r>
    </w:p>
    <w:p>
      <w:pPr>
        <w:pStyle w:val="BodyText"/>
        <w:ind w:right="344"/>
      </w:pPr>
      <w:r>
        <w:rPr/>
        <w:t>Волокна: натуральные (хлопок, шерсть, шёлк), искусственные (вискоза, ацетатное волокно), синтетические (капрон и лавсан).</w:t>
      </w:r>
    </w:p>
    <w:p>
      <w:pPr>
        <w:pStyle w:val="BodyText"/>
        <w:ind w:right="334"/>
      </w:pPr>
      <w:r>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pPr>
        <w:pStyle w:val="BodyText"/>
        <w:spacing w:before="3"/>
        <w:ind w:left="1032" w:firstLine="0"/>
      </w:pPr>
      <w:r>
        <w:rPr/>
        <w:t>Расчётные</w:t>
      </w:r>
      <w:r>
        <w:rPr>
          <w:spacing w:val="-10"/>
        </w:rPr>
        <w:t> </w:t>
      </w:r>
      <w:r>
        <w:rPr>
          <w:spacing w:val="-2"/>
        </w:rPr>
        <w:t>задачи.</w:t>
      </w:r>
    </w:p>
    <w:p>
      <w:pPr>
        <w:pStyle w:val="BodyText"/>
        <w:ind w:right="341"/>
      </w:pPr>
      <w:r>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pPr>
        <w:pStyle w:val="BodyText"/>
        <w:ind w:left="1032" w:firstLine="0"/>
      </w:pPr>
      <w:r>
        <w:rPr/>
        <w:t>Межпредметные</w:t>
      </w:r>
      <w:r>
        <w:rPr>
          <w:spacing w:val="-11"/>
        </w:rPr>
        <w:t> </w:t>
      </w:r>
      <w:r>
        <w:rPr>
          <w:spacing w:val="-2"/>
        </w:rPr>
        <w:t>связи.</w:t>
      </w:r>
    </w:p>
    <w:p>
      <w:pPr>
        <w:pStyle w:val="BodyText"/>
        <w:ind w:left="1032" w:firstLine="0"/>
      </w:pPr>
      <w:r>
        <w:rPr/>
        <w:t>Реализация</w:t>
      </w:r>
      <w:r>
        <w:rPr>
          <w:spacing w:val="44"/>
        </w:rPr>
        <w:t> </w:t>
      </w:r>
      <w:r>
        <w:rPr/>
        <w:t>межпредметных</w:t>
      </w:r>
      <w:r>
        <w:rPr>
          <w:spacing w:val="47"/>
        </w:rPr>
        <w:t> </w:t>
      </w:r>
      <w:r>
        <w:rPr/>
        <w:t>связей</w:t>
      </w:r>
      <w:r>
        <w:rPr>
          <w:spacing w:val="48"/>
        </w:rPr>
        <w:t> </w:t>
      </w:r>
      <w:r>
        <w:rPr/>
        <w:t>при</w:t>
      </w:r>
      <w:r>
        <w:rPr>
          <w:spacing w:val="46"/>
        </w:rPr>
        <w:t> </w:t>
      </w:r>
      <w:r>
        <w:rPr/>
        <w:t>изучении</w:t>
      </w:r>
      <w:r>
        <w:rPr>
          <w:spacing w:val="50"/>
        </w:rPr>
        <w:t> </w:t>
      </w:r>
      <w:r>
        <w:rPr/>
        <w:t>органической</w:t>
      </w:r>
      <w:r>
        <w:rPr>
          <w:spacing w:val="48"/>
        </w:rPr>
        <w:t> </w:t>
      </w:r>
      <w:r>
        <w:rPr/>
        <w:t>химии</w:t>
      </w:r>
      <w:r>
        <w:rPr>
          <w:spacing w:val="49"/>
        </w:rPr>
        <w:t> </w:t>
      </w:r>
      <w:r>
        <w:rPr/>
        <w:t>в</w:t>
      </w:r>
      <w:r>
        <w:rPr>
          <w:spacing w:val="46"/>
        </w:rPr>
        <w:t> </w:t>
      </w:r>
      <w:r>
        <w:rPr/>
        <w:t>10</w:t>
      </w:r>
      <w:r>
        <w:rPr>
          <w:spacing w:val="46"/>
        </w:rPr>
        <w:t> </w:t>
      </w:r>
      <w:r>
        <w:rPr>
          <w:spacing w:val="-2"/>
        </w:rPr>
        <w:t>классе</w:t>
      </w:r>
    </w:p>
    <w:p>
      <w:pPr>
        <w:spacing w:after="0"/>
        <w:sectPr>
          <w:pgSz w:w="11920" w:h="16850"/>
          <w:pgMar w:header="0" w:footer="1162" w:top="1040" w:bottom="1480" w:left="1380" w:right="220"/>
        </w:sectPr>
      </w:pPr>
    </w:p>
    <w:p>
      <w:pPr>
        <w:pStyle w:val="BodyText"/>
        <w:spacing w:line="242" w:lineRule="auto" w:before="62"/>
        <w:ind w:right="335" w:firstLine="0"/>
      </w:pPr>
      <w:r>
        <w:rPr/>
        <w:t>осуществляется</w:t>
      </w:r>
      <w:r>
        <w:rPr>
          <w:spacing w:val="-8"/>
        </w:rPr>
        <w:t> </w:t>
      </w:r>
      <w:r>
        <w:rPr/>
        <w:t>через</w:t>
      </w:r>
      <w:r>
        <w:rPr>
          <w:spacing w:val="-9"/>
        </w:rPr>
        <w:t> </w:t>
      </w:r>
      <w:r>
        <w:rPr/>
        <w:t>использование</w:t>
      </w:r>
      <w:r>
        <w:rPr>
          <w:spacing w:val="-10"/>
        </w:rPr>
        <w:t> </w:t>
      </w:r>
      <w:r>
        <w:rPr/>
        <w:t>как</w:t>
      </w:r>
      <w:r>
        <w:rPr>
          <w:spacing w:val="-9"/>
        </w:rPr>
        <w:t> </w:t>
      </w:r>
      <w:r>
        <w:rPr/>
        <w:t>общих</w:t>
      </w:r>
      <w:r>
        <w:rPr>
          <w:spacing w:val="-11"/>
        </w:rPr>
        <w:t> </w:t>
      </w:r>
      <w:r>
        <w:rPr/>
        <w:t>естественно-научных</w:t>
      </w:r>
      <w:r>
        <w:rPr>
          <w:spacing w:val="-11"/>
        </w:rPr>
        <w:t> </w:t>
      </w:r>
      <w:r>
        <w:rPr/>
        <w:t>понятий,</w:t>
      </w:r>
      <w:r>
        <w:rPr>
          <w:spacing w:val="-9"/>
        </w:rPr>
        <w:t> </w:t>
      </w:r>
      <w:r>
        <w:rPr/>
        <w:t>так</w:t>
      </w:r>
      <w:r>
        <w:rPr>
          <w:spacing w:val="-12"/>
        </w:rPr>
        <w:t> </w:t>
      </w:r>
      <w:r>
        <w:rPr/>
        <w:t>и</w:t>
      </w:r>
      <w:r>
        <w:rPr>
          <w:spacing w:val="-10"/>
        </w:rPr>
        <w:t> </w:t>
      </w:r>
      <w:r>
        <w:rPr/>
        <w:t>понятий, принятых в отдельных предметах естественно-научного цикла.</w:t>
      </w:r>
    </w:p>
    <w:p>
      <w:pPr>
        <w:pStyle w:val="BodyText"/>
        <w:ind w:right="343"/>
        <w:jc w:val="right"/>
      </w:pPr>
      <w:r>
        <w:rPr/>
        <w:t>Общие</w:t>
      </w:r>
      <w:r>
        <w:rPr>
          <w:spacing w:val="-2"/>
        </w:rPr>
        <w:t> </w:t>
      </w:r>
      <w:r>
        <w:rPr/>
        <w:t>естественно-научные</w:t>
      </w:r>
      <w:r>
        <w:rPr>
          <w:spacing w:val="-3"/>
        </w:rPr>
        <w:t> </w:t>
      </w:r>
      <w:r>
        <w:rPr/>
        <w:t>понятия:</w:t>
      </w:r>
      <w:r>
        <w:rPr>
          <w:spacing w:val="-1"/>
        </w:rPr>
        <w:t> </w:t>
      </w:r>
      <w:r>
        <w:rPr/>
        <w:t>явление,</w:t>
      </w:r>
      <w:r>
        <w:rPr>
          <w:spacing w:val="-1"/>
        </w:rPr>
        <w:t> </w:t>
      </w:r>
      <w:r>
        <w:rPr/>
        <w:t>научный</w:t>
      </w:r>
      <w:r>
        <w:rPr>
          <w:spacing w:val="-1"/>
        </w:rPr>
        <w:t> </w:t>
      </w:r>
      <w:r>
        <w:rPr/>
        <w:t>факт,</w:t>
      </w:r>
      <w:r>
        <w:rPr>
          <w:spacing w:val="-1"/>
        </w:rPr>
        <w:t> </w:t>
      </w:r>
      <w:r>
        <w:rPr/>
        <w:t>гипотеза,</w:t>
      </w:r>
      <w:r>
        <w:rPr>
          <w:spacing w:val="-1"/>
        </w:rPr>
        <w:t> </w:t>
      </w:r>
      <w:r>
        <w:rPr/>
        <w:t>теория,</w:t>
      </w:r>
      <w:r>
        <w:rPr>
          <w:spacing w:val="-1"/>
        </w:rPr>
        <w:t> </w:t>
      </w:r>
      <w:r>
        <w:rPr/>
        <w:t>закон, анализ,</w:t>
      </w:r>
      <w:r>
        <w:rPr>
          <w:spacing w:val="-15"/>
        </w:rPr>
        <w:t> </w:t>
      </w:r>
      <w:r>
        <w:rPr/>
        <w:t>синтез,</w:t>
      </w:r>
      <w:r>
        <w:rPr>
          <w:spacing w:val="-15"/>
        </w:rPr>
        <w:t> </w:t>
      </w:r>
      <w:r>
        <w:rPr/>
        <w:t>классификация,</w:t>
      </w:r>
      <w:r>
        <w:rPr>
          <w:spacing w:val="-16"/>
        </w:rPr>
        <w:t> </w:t>
      </w:r>
      <w:r>
        <w:rPr/>
        <w:t>наблюдение,</w:t>
      </w:r>
      <w:r>
        <w:rPr>
          <w:spacing w:val="-15"/>
        </w:rPr>
        <w:t> </w:t>
      </w:r>
      <w:r>
        <w:rPr/>
        <w:t>измерение,</w:t>
      </w:r>
      <w:r>
        <w:rPr>
          <w:spacing w:val="-15"/>
        </w:rPr>
        <w:t> </w:t>
      </w:r>
      <w:r>
        <w:rPr/>
        <w:t>эксперимент,</w:t>
      </w:r>
      <w:r>
        <w:rPr>
          <w:spacing w:val="-15"/>
        </w:rPr>
        <w:t> </w:t>
      </w:r>
      <w:r>
        <w:rPr/>
        <w:t>модель,</w:t>
      </w:r>
      <w:r>
        <w:rPr>
          <w:spacing w:val="-15"/>
        </w:rPr>
        <w:t> </w:t>
      </w:r>
      <w:r>
        <w:rPr/>
        <w:t>моделирование. Физика: материя, атом, электрон, протон, нейтрон, молекула, энергетический уровень,</w:t>
      </w:r>
    </w:p>
    <w:p>
      <w:pPr>
        <w:pStyle w:val="BodyText"/>
        <w:ind w:right="337" w:firstLine="0"/>
      </w:pPr>
      <w:r>
        <w:rPr/>
        <w:t>вещество, тело, объём, агрегатное состояние вещества, физические величины, единицы измерения, скорость, энергия, масса.</w:t>
      </w:r>
    </w:p>
    <w:p>
      <w:pPr>
        <w:pStyle w:val="BodyText"/>
        <w:ind w:right="338"/>
      </w:pPr>
      <w:r>
        <w:rPr/>
        <w:t>Биология: клетка, организм, экосистема, биосфера, метаболизм, наследственность, автотрофный</w:t>
      </w:r>
      <w:r>
        <w:rPr>
          <w:spacing w:val="-15"/>
        </w:rPr>
        <w:t> </w:t>
      </w:r>
      <w:r>
        <w:rPr/>
        <w:t>и</w:t>
      </w:r>
      <w:r>
        <w:rPr>
          <w:spacing w:val="-15"/>
        </w:rPr>
        <w:t> </w:t>
      </w:r>
      <w:r>
        <w:rPr/>
        <w:t>гетеротрофный</w:t>
      </w:r>
      <w:r>
        <w:rPr>
          <w:spacing w:val="-15"/>
        </w:rPr>
        <w:t> </w:t>
      </w:r>
      <w:r>
        <w:rPr/>
        <w:t>тип</w:t>
      </w:r>
      <w:r>
        <w:rPr>
          <w:spacing w:val="-15"/>
        </w:rPr>
        <w:t> </w:t>
      </w:r>
      <w:r>
        <w:rPr/>
        <w:t>питания,</w:t>
      </w:r>
      <w:r>
        <w:rPr>
          <w:spacing w:val="-15"/>
        </w:rPr>
        <w:t> </w:t>
      </w:r>
      <w:r>
        <w:rPr/>
        <w:t>брожение,</w:t>
      </w:r>
      <w:r>
        <w:rPr>
          <w:spacing w:val="-15"/>
        </w:rPr>
        <w:t> </w:t>
      </w:r>
      <w:r>
        <w:rPr/>
        <w:t>фотосинтез,</w:t>
      </w:r>
      <w:r>
        <w:rPr>
          <w:spacing w:val="-15"/>
        </w:rPr>
        <w:t> </w:t>
      </w:r>
      <w:r>
        <w:rPr/>
        <w:t>дыхание,</w:t>
      </w:r>
      <w:r>
        <w:rPr>
          <w:spacing w:val="-15"/>
        </w:rPr>
        <w:t> </w:t>
      </w:r>
      <w:r>
        <w:rPr/>
        <w:t>белки,</w:t>
      </w:r>
      <w:r>
        <w:rPr>
          <w:spacing w:val="-15"/>
        </w:rPr>
        <w:t> </w:t>
      </w:r>
      <w:r>
        <w:rPr/>
        <w:t>углеводы, жиры, нуклеиновые кислоты, ферменты.</w:t>
      </w:r>
    </w:p>
    <w:p>
      <w:pPr>
        <w:pStyle w:val="BodyText"/>
        <w:ind w:left="1032" w:firstLine="0"/>
      </w:pPr>
      <w:r>
        <w:rPr/>
        <w:t>География:</w:t>
      </w:r>
      <w:r>
        <w:rPr>
          <w:spacing w:val="-10"/>
        </w:rPr>
        <w:t> </w:t>
      </w:r>
      <w:r>
        <w:rPr/>
        <w:t>полезные</w:t>
      </w:r>
      <w:r>
        <w:rPr>
          <w:spacing w:val="-11"/>
        </w:rPr>
        <w:t> </w:t>
      </w:r>
      <w:r>
        <w:rPr/>
        <w:t>ископаемые,</w:t>
      </w:r>
      <w:r>
        <w:rPr>
          <w:spacing w:val="-7"/>
        </w:rPr>
        <w:t> </w:t>
      </w:r>
      <w:r>
        <w:rPr>
          <w:spacing w:val="-2"/>
        </w:rPr>
        <w:t>топливо.</w:t>
      </w:r>
    </w:p>
    <w:p>
      <w:pPr>
        <w:pStyle w:val="BodyText"/>
        <w:ind w:right="354"/>
      </w:pPr>
      <w:r>
        <w:rPr/>
        <w:t>Технология: пищевые продукты, основы рационального питания, моющие средства, материалы из искусственных и синтетических волокон.</w:t>
      </w:r>
    </w:p>
    <w:p>
      <w:pPr>
        <w:pStyle w:val="BodyText"/>
        <w:ind w:left="1032" w:right="5176" w:firstLine="0"/>
        <w:jc w:val="left"/>
      </w:pPr>
      <w:r>
        <w:rPr/>
        <w:t>Содержание</w:t>
      </w:r>
      <w:r>
        <w:rPr>
          <w:spacing w:val="-9"/>
        </w:rPr>
        <w:t> </w:t>
      </w:r>
      <w:r>
        <w:rPr/>
        <w:t>обучения</w:t>
      </w:r>
      <w:r>
        <w:rPr>
          <w:spacing w:val="-8"/>
        </w:rPr>
        <w:t> </w:t>
      </w:r>
      <w:r>
        <w:rPr/>
        <w:t>в</w:t>
      </w:r>
      <w:r>
        <w:rPr>
          <w:spacing w:val="-9"/>
        </w:rPr>
        <w:t> </w:t>
      </w:r>
      <w:r>
        <w:rPr/>
        <w:t>11</w:t>
      </w:r>
      <w:r>
        <w:rPr>
          <w:spacing w:val="-8"/>
        </w:rPr>
        <w:t> </w:t>
      </w:r>
      <w:r>
        <w:rPr/>
        <w:t>классе. Общая и неорганическая химия.</w:t>
      </w:r>
    </w:p>
    <w:p>
      <w:pPr>
        <w:pStyle w:val="BodyText"/>
        <w:ind w:left="1032" w:firstLine="0"/>
        <w:jc w:val="left"/>
      </w:pPr>
      <w:r>
        <w:rPr/>
        <w:t>Теоретические</w:t>
      </w:r>
      <w:r>
        <w:rPr>
          <w:spacing w:val="-9"/>
        </w:rPr>
        <w:t> </w:t>
      </w:r>
      <w:r>
        <w:rPr/>
        <w:t>основы</w:t>
      </w:r>
      <w:r>
        <w:rPr>
          <w:spacing w:val="-4"/>
        </w:rPr>
        <w:t> </w:t>
      </w:r>
      <w:r>
        <w:rPr>
          <w:spacing w:val="-2"/>
        </w:rPr>
        <w:t>химии.</w:t>
      </w:r>
    </w:p>
    <w:p>
      <w:pPr>
        <w:pStyle w:val="BodyText"/>
        <w:ind w:left="1032" w:firstLine="0"/>
        <w:jc w:val="left"/>
      </w:pPr>
      <w:r>
        <w:rPr/>
        <w:t>Атом.</w:t>
      </w:r>
      <w:r>
        <w:rPr>
          <w:spacing w:val="-11"/>
        </w:rPr>
        <w:t> </w:t>
      </w:r>
      <w:r>
        <w:rPr/>
        <w:t>Состав</w:t>
      </w:r>
      <w:r>
        <w:rPr>
          <w:spacing w:val="-6"/>
        </w:rPr>
        <w:t> </w:t>
      </w:r>
      <w:r>
        <w:rPr/>
        <w:t>атомных</w:t>
      </w:r>
      <w:r>
        <w:rPr>
          <w:spacing w:val="-3"/>
        </w:rPr>
        <w:t> </w:t>
      </w:r>
      <w:r>
        <w:rPr/>
        <w:t>ядер.</w:t>
      </w:r>
      <w:r>
        <w:rPr>
          <w:spacing w:val="-6"/>
        </w:rPr>
        <w:t> </w:t>
      </w:r>
      <w:r>
        <w:rPr/>
        <w:t>Химический</w:t>
      </w:r>
      <w:r>
        <w:rPr>
          <w:spacing w:val="-3"/>
        </w:rPr>
        <w:t> </w:t>
      </w:r>
      <w:r>
        <w:rPr/>
        <w:t>элемент.</w:t>
      </w:r>
      <w:r>
        <w:rPr>
          <w:spacing w:val="-3"/>
        </w:rPr>
        <w:t> </w:t>
      </w:r>
      <w:r>
        <w:rPr>
          <w:spacing w:val="-2"/>
        </w:rPr>
        <w:t>Изотопы.</w:t>
      </w:r>
    </w:p>
    <w:p>
      <w:pPr>
        <w:pStyle w:val="BodyText"/>
        <w:ind w:right="333"/>
      </w:pPr>
      <w:r>
        <w:rPr/>
        <w:t>Строение электронных оболочек атомов, квантовые числа. Энергетические уровни и подуровни.</w:t>
      </w:r>
      <w:r>
        <w:rPr>
          <w:spacing w:val="-4"/>
        </w:rPr>
        <w:t> </w:t>
      </w:r>
      <w:r>
        <w:rPr/>
        <w:t>Атомные</w:t>
      </w:r>
      <w:r>
        <w:rPr>
          <w:spacing w:val="-5"/>
        </w:rPr>
        <w:t> </w:t>
      </w:r>
      <w:r>
        <w:rPr/>
        <w:t>орбитали.</w:t>
      </w:r>
      <w:r>
        <w:rPr>
          <w:spacing w:val="-4"/>
        </w:rPr>
        <w:t> </w:t>
      </w:r>
      <w:r>
        <w:rPr/>
        <w:t>Классификация</w:t>
      </w:r>
      <w:r>
        <w:rPr>
          <w:spacing w:val="-3"/>
        </w:rPr>
        <w:t> </w:t>
      </w:r>
      <w:r>
        <w:rPr/>
        <w:t>химических</w:t>
      </w:r>
      <w:r>
        <w:rPr>
          <w:spacing w:val="-3"/>
        </w:rPr>
        <w:t> </w:t>
      </w:r>
      <w:r>
        <w:rPr/>
        <w:t>элементов</w:t>
      </w:r>
      <w:r>
        <w:rPr>
          <w:spacing w:val="-5"/>
        </w:rPr>
        <w:t> </w:t>
      </w:r>
      <w:r>
        <w:rPr/>
        <w:t>(s-,</w:t>
      </w:r>
      <w:r>
        <w:rPr>
          <w:spacing w:val="-2"/>
        </w:rPr>
        <w:t> </w:t>
      </w:r>
      <w:r>
        <w:rPr/>
        <w:t>p-,</w:t>
      </w:r>
      <w:r>
        <w:rPr>
          <w:spacing w:val="-4"/>
        </w:rPr>
        <w:t> </w:t>
      </w:r>
      <w:r>
        <w:rPr/>
        <w:t>d-,</w:t>
      </w:r>
      <w:r>
        <w:rPr>
          <w:spacing w:val="-5"/>
        </w:rPr>
        <w:t> </w:t>
      </w:r>
      <w:r>
        <w:rPr/>
        <w:t>f-элементы). Распределение электронов по атомным орбиталям. Электронные конфигурации атомов элементов</w:t>
      </w:r>
      <w:r>
        <w:rPr>
          <w:spacing w:val="-9"/>
        </w:rPr>
        <w:t> </w:t>
      </w:r>
      <w:r>
        <w:rPr/>
        <w:t>первого–четвёртого</w:t>
      </w:r>
      <w:r>
        <w:rPr>
          <w:spacing w:val="-9"/>
        </w:rPr>
        <w:t> </w:t>
      </w:r>
      <w:r>
        <w:rPr/>
        <w:t>периодов</w:t>
      </w:r>
      <w:r>
        <w:rPr>
          <w:spacing w:val="-7"/>
        </w:rPr>
        <w:t> </w:t>
      </w:r>
      <w:r>
        <w:rPr/>
        <w:t>в</w:t>
      </w:r>
      <w:r>
        <w:rPr>
          <w:spacing w:val="-9"/>
        </w:rPr>
        <w:t> </w:t>
      </w:r>
      <w:r>
        <w:rPr/>
        <w:t>основном</w:t>
      </w:r>
      <w:r>
        <w:rPr>
          <w:spacing w:val="-10"/>
        </w:rPr>
        <w:t> </w:t>
      </w:r>
      <w:r>
        <w:rPr/>
        <w:t>и</w:t>
      </w:r>
      <w:r>
        <w:rPr>
          <w:spacing w:val="-7"/>
        </w:rPr>
        <w:t> </w:t>
      </w:r>
      <w:r>
        <w:rPr/>
        <w:t>возбуждённом</w:t>
      </w:r>
      <w:r>
        <w:rPr>
          <w:spacing w:val="-9"/>
        </w:rPr>
        <w:t> </w:t>
      </w:r>
      <w:r>
        <w:rPr/>
        <w:t>состоянии,</w:t>
      </w:r>
      <w:r>
        <w:rPr>
          <w:spacing w:val="-9"/>
        </w:rPr>
        <w:t> </w:t>
      </w:r>
      <w:r>
        <w:rPr/>
        <w:t>электронные конфигурации ионов.</w:t>
      </w:r>
    </w:p>
    <w:p>
      <w:pPr>
        <w:pStyle w:val="BodyText"/>
        <w:ind w:left="1032" w:firstLine="0"/>
        <w:jc w:val="left"/>
      </w:pPr>
      <w:r>
        <w:rPr>
          <w:spacing w:val="-2"/>
        </w:rPr>
        <w:t>Электроотрицательность.</w:t>
      </w:r>
    </w:p>
    <w:p>
      <w:pPr>
        <w:pStyle w:val="BodyText"/>
        <w:ind w:right="344"/>
      </w:pPr>
      <w:r>
        <w:rPr/>
        <w:t>Периодический закон и Периодическая система химических элементов</w:t>
      </w:r>
      <w:r>
        <w:rPr>
          <w:spacing w:val="-1"/>
        </w:rPr>
        <w:t> </w:t>
      </w:r>
      <w:r>
        <w:rPr/>
        <w:t>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pPr>
        <w:pStyle w:val="BodyText"/>
        <w:ind w:right="337"/>
      </w:pPr>
      <w:r>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w:t>
      </w:r>
      <w:r>
        <w:rPr>
          <w:spacing w:val="-15"/>
        </w:rPr>
        <w:t> </w:t>
      </w:r>
      <w:r>
        <w:rPr/>
        <w:t>связи.</w:t>
      </w:r>
      <w:r>
        <w:rPr>
          <w:spacing w:val="-14"/>
        </w:rPr>
        <w:t> </w:t>
      </w:r>
      <w:r>
        <w:rPr/>
        <w:t>Полярность,</w:t>
      </w:r>
      <w:r>
        <w:rPr>
          <w:spacing w:val="-13"/>
        </w:rPr>
        <w:t> </w:t>
      </w:r>
      <w:r>
        <w:rPr/>
        <w:t>направленность</w:t>
      </w:r>
      <w:r>
        <w:rPr>
          <w:spacing w:val="-12"/>
        </w:rPr>
        <w:t> </w:t>
      </w:r>
      <w:r>
        <w:rPr/>
        <w:t>и</w:t>
      </w:r>
      <w:r>
        <w:rPr>
          <w:spacing w:val="-13"/>
        </w:rPr>
        <w:t> </w:t>
      </w:r>
      <w:r>
        <w:rPr/>
        <w:t>насыщаемость</w:t>
      </w:r>
      <w:r>
        <w:rPr>
          <w:spacing w:val="-12"/>
        </w:rPr>
        <w:t> </w:t>
      </w:r>
      <w:r>
        <w:rPr/>
        <w:t>ковалентной</w:t>
      </w:r>
      <w:r>
        <w:rPr>
          <w:spacing w:val="-13"/>
        </w:rPr>
        <w:t> </w:t>
      </w:r>
      <w:r>
        <w:rPr/>
        <w:t>связи.</w:t>
      </w:r>
      <w:r>
        <w:rPr>
          <w:spacing w:val="35"/>
        </w:rPr>
        <w:t> </w:t>
      </w:r>
      <w:r>
        <w:rPr/>
        <w:t>Кратные</w:t>
      </w:r>
      <w:r>
        <w:rPr>
          <w:spacing w:val="-15"/>
        </w:rPr>
        <w:t> </w:t>
      </w:r>
      <w:r>
        <w:rPr/>
        <w:t>связи. Водородная связь. Межмолекулярные взаимодействия.</w:t>
      </w:r>
    </w:p>
    <w:p>
      <w:pPr>
        <w:pStyle w:val="BodyText"/>
        <w:ind w:right="352"/>
      </w:pPr>
      <w:r>
        <w:rPr/>
        <w:t>Валентность</w:t>
      </w:r>
      <w:r>
        <w:rPr>
          <w:spacing w:val="-3"/>
        </w:rPr>
        <w:t> </w:t>
      </w:r>
      <w:r>
        <w:rPr/>
        <w:t>и</w:t>
      </w:r>
      <w:r>
        <w:rPr>
          <w:spacing w:val="-4"/>
        </w:rPr>
        <w:t> </w:t>
      </w:r>
      <w:r>
        <w:rPr/>
        <w:t>валентные</w:t>
      </w:r>
      <w:r>
        <w:rPr>
          <w:spacing w:val="-5"/>
        </w:rPr>
        <w:t> </w:t>
      </w:r>
      <w:r>
        <w:rPr/>
        <w:t>возможности</w:t>
      </w:r>
      <w:r>
        <w:rPr>
          <w:spacing w:val="-3"/>
        </w:rPr>
        <w:t> </w:t>
      </w:r>
      <w:r>
        <w:rPr/>
        <w:t>атомов.</w:t>
      </w:r>
      <w:r>
        <w:rPr>
          <w:spacing w:val="-4"/>
        </w:rPr>
        <w:t> </w:t>
      </w:r>
      <w:r>
        <w:rPr/>
        <w:t>Связь</w:t>
      </w:r>
      <w:r>
        <w:rPr>
          <w:spacing w:val="-4"/>
        </w:rPr>
        <w:t> </w:t>
      </w:r>
      <w:r>
        <w:rPr/>
        <w:t>электронной</w:t>
      </w:r>
      <w:r>
        <w:rPr>
          <w:spacing w:val="-4"/>
        </w:rPr>
        <w:t> </w:t>
      </w:r>
      <w:r>
        <w:rPr/>
        <w:t>структуры</w:t>
      </w:r>
      <w:r>
        <w:rPr>
          <w:spacing w:val="-4"/>
        </w:rPr>
        <w:t> </w:t>
      </w:r>
      <w:r>
        <w:rPr/>
        <w:t>молекул с их геометрическим строением (на примере соединений элементов второго периода).</w:t>
      </w:r>
    </w:p>
    <w:p>
      <w:pPr>
        <w:pStyle w:val="BodyText"/>
        <w:ind w:right="343"/>
      </w:pPr>
      <w:r>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pPr>
        <w:pStyle w:val="BodyText"/>
        <w:spacing w:line="242" w:lineRule="auto"/>
        <w:ind w:right="346"/>
      </w:pPr>
      <w:r>
        <w:rPr/>
        <w:t>Вещества молекулярного и немолекулярного строения. Типы кристаллических решёток (структур) и свойства веществ.</w:t>
      </w:r>
    </w:p>
    <w:p>
      <w:pPr>
        <w:pStyle w:val="BodyText"/>
        <w:ind w:right="348"/>
      </w:pPr>
      <w:r>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pPr>
        <w:pStyle w:val="BodyText"/>
        <w:ind w:right="342"/>
      </w:pPr>
      <w:r>
        <w:rPr/>
        <w:t>Классификация и номенклатура неорганических веществ. Тривиальные названия отдельных представителей неорганических веществ.</w:t>
      </w:r>
    </w:p>
    <w:p>
      <w:pPr>
        <w:pStyle w:val="BodyText"/>
        <w:ind w:right="345"/>
      </w:pPr>
      <w:r>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pPr>
        <w:pStyle w:val="BodyText"/>
        <w:ind w:right="361"/>
      </w:pPr>
      <w:r>
        <w:rPr/>
        <w:t>Скорость химической реакции, её зависимость от различных факторов. Гомогенные и гетерогенные реакции. Катализ и катализаторы.</w:t>
      </w:r>
    </w:p>
    <w:p>
      <w:pPr>
        <w:pStyle w:val="BodyText"/>
        <w:ind w:left="1032" w:firstLine="0"/>
      </w:pPr>
      <w:r>
        <w:rPr/>
        <w:t>Обратимые</w:t>
      </w:r>
      <w:r>
        <w:rPr>
          <w:spacing w:val="6"/>
        </w:rPr>
        <w:t> </w:t>
      </w:r>
      <w:r>
        <w:rPr/>
        <w:t>и</w:t>
      </w:r>
      <w:r>
        <w:rPr>
          <w:spacing w:val="12"/>
        </w:rPr>
        <w:t> </w:t>
      </w:r>
      <w:r>
        <w:rPr/>
        <w:t>необратимые</w:t>
      </w:r>
      <w:r>
        <w:rPr>
          <w:spacing w:val="8"/>
        </w:rPr>
        <w:t> </w:t>
      </w:r>
      <w:r>
        <w:rPr/>
        <w:t>реакции.</w:t>
      </w:r>
      <w:r>
        <w:rPr>
          <w:spacing w:val="10"/>
        </w:rPr>
        <w:t> </w:t>
      </w:r>
      <w:r>
        <w:rPr/>
        <w:t>Химическое</w:t>
      </w:r>
      <w:r>
        <w:rPr>
          <w:spacing w:val="9"/>
        </w:rPr>
        <w:t> </w:t>
      </w:r>
      <w:r>
        <w:rPr/>
        <w:t>равновесие.</w:t>
      </w:r>
      <w:r>
        <w:rPr>
          <w:spacing w:val="12"/>
        </w:rPr>
        <w:t> </w:t>
      </w:r>
      <w:r>
        <w:rPr/>
        <w:t>Факторы,</w:t>
      </w:r>
      <w:r>
        <w:rPr>
          <w:spacing w:val="12"/>
        </w:rPr>
        <w:t> </w:t>
      </w:r>
      <w:r>
        <w:rPr/>
        <w:t>влияющие</w:t>
      </w:r>
      <w:r>
        <w:rPr>
          <w:spacing w:val="9"/>
        </w:rPr>
        <w:t> </w:t>
      </w:r>
      <w:r>
        <w:rPr>
          <w:spacing w:val="-5"/>
        </w:rPr>
        <w:t>на</w:t>
      </w:r>
    </w:p>
    <w:p>
      <w:pPr>
        <w:spacing w:after="0"/>
        <w:sectPr>
          <w:pgSz w:w="11920" w:h="16850"/>
          <w:pgMar w:header="0" w:footer="1162" w:top="1040" w:bottom="1480" w:left="1380" w:right="220"/>
        </w:sectPr>
      </w:pPr>
    </w:p>
    <w:p>
      <w:pPr>
        <w:pStyle w:val="BodyText"/>
        <w:spacing w:line="242" w:lineRule="auto" w:before="62"/>
        <w:ind w:right="349" w:firstLine="0"/>
      </w:pPr>
      <w:r>
        <w:rPr/>
        <w:t>положение химического равновесия: температура, давление и концентрации веществ, участвующих в реакции. Принцип Ле Шателье.</w:t>
      </w:r>
    </w:p>
    <w:p>
      <w:pPr>
        <w:pStyle w:val="BodyText"/>
        <w:ind w:right="341"/>
      </w:pPr>
      <w:r>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pPr>
        <w:pStyle w:val="BodyText"/>
        <w:ind w:right="343"/>
      </w:pPr>
      <w:r>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pPr>
        <w:pStyle w:val="BodyText"/>
        <w:ind w:right="334"/>
      </w:pPr>
      <w:r>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pPr>
        <w:pStyle w:val="BodyText"/>
        <w:ind w:left="1032" w:firstLine="0"/>
      </w:pPr>
      <w:r>
        <w:rPr/>
        <w:t>Неорганическая</w:t>
      </w:r>
      <w:r>
        <w:rPr>
          <w:spacing w:val="-9"/>
        </w:rPr>
        <w:t> </w:t>
      </w:r>
      <w:r>
        <w:rPr>
          <w:spacing w:val="-2"/>
        </w:rPr>
        <w:t>химия.</w:t>
      </w:r>
    </w:p>
    <w:p>
      <w:pPr>
        <w:pStyle w:val="BodyText"/>
        <w:ind w:right="345"/>
      </w:pPr>
      <w:r>
        <w:rPr/>
        <w:t>Положение неметаллов в Периодической системе химических элементов</w:t>
      </w:r>
      <w:r>
        <w:rPr>
          <w:spacing w:val="-3"/>
        </w:rPr>
        <w:t> </w:t>
      </w:r>
      <w:r>
        <w:rPr/>
        <w:t>Д.И. Менделеева</w:t>
      </w:r>
      <w:r>
        <w:rPr>
          <w:spacing w:val="-15"/>
        </w:rPr>
        <w:t> </w:t>
      </w:r>
      <w:r>
        <w:rPr/>
        <w:t>и</w:t>
      </w:r>
      <w:r>
        <w:rPr>
          <w:spacing w:val="-15"/>
        </w:rPr>
        <w:t> </w:t>
      </w:r>
      <w:r>
        <w:rPr/>
        <w:t>особенности</w:t>
      </w:r>
      <w:r>
        <w:rPr>
          <w:spacing w:val="-15"/>
        </w:rPr>
        <w:t> </w:t>
      </w:r>
      <w:r>
        <w:rPr/>
        <w:t>строения</w:t>
      </w:r>
      <w:r>
        <w:rPr>
          <w:spacing w:val="-15"/>
        </w:rPr>
        <w:t> </w:t>
      </w:r>
      <w:r>
        <w:rPr/>
        <w:t>их</w:t>
      </w:r>
      <w:r>
        <w:rPr>
          <w:spacing w:val="-15"/>
        </w:rPr>
        <w:t> </w:t>
      </w:r>
      <w:r>
        <w:rPr/>
        <w:t>атомов.</w:t>
      </w:r>
      <w:r>
        <w:rPr>
          <w:spacing w:val="-15"/>
        </w:rPr>
        <w:t> </w:t>
      </w:r>
      <w:r>
        <w:rPr/>
        <w:t>Физические</w:t>
      </w:r>
      <w:r>
        <w:rPr>
          <w:spacing w:val="-15"/>
        </w:rPr>
        <w:t> </w:t>
      </w:r>
      <w:r>
        <w:rPr/>
        <w:t>свойства</w:t>
      </w:r>
      <w:r>
        <w:rPr>
          <w:spacing w:val="-15"/>
        </w:rPr>
        <w:t> </w:t>
      </w:r>
      <w:r>
        <w:rPr/>
        <w:t>неметаллов.</w:t>
      </w:r>
      <w:r>
        <w:rPr>
          <w:spacing w:val="-15"/>
        </w:rPr>
        <w:t> </w:t>
      </w:r>
      <w:r>
        <w:rPr/>
        <w:t>Аллотропия неметаллов (на примере кислорода, серы, фосфора и углерода).</w:t>
      </w:r>
    </w:p>
    <w:p>
      <w:pPr>
        <w:pStyle w:val="BodyText"/>
        <w:ind w:right="347"/>
      </w:pPr>
      <w:r>
        <w:rPr/>
        <w:t>Водород. Получение, физические и химические свойства: реакции с металлами и неметаллами, восстановительные свойства. Гидриды.</w:t>
      </w:r>
    </w:p>
    <w:p>
      <w:pPr>
        <w:pStyle w:val="BodyText"/>
        <w:ind w:right="341"/>
      </w:pPr>
      <w:r>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w:t>
      </w:r>
      <w:r>
        <w:rPr>
          <w:spacing w:val="-2"/>
        </w:rPr>
        <w:t>соединений.</w:t>
      </w:r>
    </w:p>
    <w:p>
      <w:pPr>
        <w:pStyle w:val="BodyText"/>
        <w:ind w:right="438" w:firstLine="707"/>
      </w:pPr>
      <w:r>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pPr>
        <w:pStyle w:val="BodyText"/>
        <w:ind w:right="350"/>
      </w:pPr>
      <w:r>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pPr>
        <w:pStyle w:val="BodyText"/>
        <w:ind w:right="346"/>
      </w:pPr>
      <w:r>
        <w:rPr/>
        <w:t>Азот. Нахождение в природе, способы получения, физические и химические свойства. Аммиак,</w:t>
      </w:r>
      <w:r>
        <w:rPr>
          <w:spacing w:val="-14"/>
        </w:rPr>
        <w:t> </w:t>
      </w:r>
      <w:r>
        <w:rPr/>
        <w:t>нитриды.</w:t>
      </w:r>
      <w:r>
        <w:rPr>
          <w:spacing w:val="-13"/>
        </w:rPr>
        <w:t> </w:t>
      </w:r>
      <w:r>
        <w:rPr/>
        <w:t>Оксиды</w:t>
      </w:r>
      <w:r>
        <w:rPr>
          <w:spacing w:val="-15"/>
        </w:rPr>
        <w:t> </w:t>
      </w:r>
      <w:r>
        <w:rPr/>
        <w:t>азота.</w:t>
      </w:r>
      <w:r>
        <w:rPr>
          <w:spacing w:val="-14"/>
        </w:rPr>
        <w:t> </w:t>
      </w:r>
      <w:r>
        <w:rPr/>
        <w:t>Азотистая</w:t>
      </w:r>
      <w:r>
        <w:rPr>
          <w:spacing w:val="-14"/>
        </w:rPr>
        <w:t> </w:t>
      </w:r>
      <w:r>
        <w:rPr/>
        <w:t>и</w:t>
      </w:r>
      <w:r>
        <w:rPr>
          <w:spacing w:val="-13"/>
        </w:rPr>
        <w:t> </w:t>
      </w:r>
      <w:r>
        <w:rPr/>
        <w:t>азотная</w:t>
      </w:r>
      <w:r>
        <w:rPr>
          <w:spacing w:val="-14"/>
        </w:rPr>
        <w:t> </w:t>
      </w:r>
      <w:r>
        <w:rPr/>
        <w:t>кислоты</w:t>
      </w:r>
      <w:r>
        <w:rPr>
          <w:spacing w:val="-14"/>
        </w:rPr>
        <w:t> </w:t>
      </w:r>
      <w:r>
        <w:rPr/>
        <w:t>и</w:t>
      </w:r>
      <w:r>
        <w:rPr>
          <w:spacing w:val="-13"/>
        </w:rPr>
        <w:t> </w:t>
      </w:r>
      <w:r>
        <w:rPr/>
        <w:t>их</w:t>
      </w:r>
      <w:r>
        <w:rPr>
          <w:spacing w:val="-15"/>
        </w:rPr>
        <w:t> </w:t>
      </w:r>
      <w:r>
        <w:rPr/>
        <w:t>соли.</w:t>
      </w:r>
      <w:r>
        <w:rPr>
          <w:spacing w:val="-14"/>
        </w:rPr>
        <w:t> </w:t>
      </w:r>
      <w:r>
        <w:rPr/>
        <w:t>Особенностисвойств азотной кислоты. Применение азота и его соединений. Азотные удобрения.</w:t>
      </w:r>
    </w:p>
    <w:p>
      <w:pPr>
        <w:pStyle w:val="BodyText"/>
        <w:ind w:right="344"/>
      </w:pPr>
      <w:r>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pPr>
        <w:pStyle w:val="BodyText"/>
        <w:ind w:right="342"/>
      </w:pPr>
      <w:r>
        <w:rP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w:t>
      </w:r>
    </w:p>
    <w:p>
      <w:pPr>
        <w:pStyle w:val="BodyText"/>
        <w:ind w:right="344"/>
      </w:pPr>
      <w:r>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pPr>
        <w:pStyle w:val="BodyText"/>
        <w:spacing w:before="2"/>
        <w:ind w:right="356"/>
      </w:pPr>
      <w:r>
        <w:rPr/>
        <w:t>Положение металлов в Периодической системе химических элементов. Особенности строения электронных оболочек атомов металлов.</w:t>
      </w:r>
    </w:p>
    <w:p>
      <w:pPr>
        <w:pStyle w:val="BodyText"/>
        <w:ind w:left="1032" w:firstLine="0"/>
      </w:pPr>
      <w:r>
        <w:rPr/>
        <w:t>Общие</w:t>
      </w:r>
      <w:r>
        <w:rPr>
          <w:spacing w:val="16"/>
        </w:rPr>
        <w:t> </w:t>
      </w:r>
      <w:r>
        <w:rPr/>
        <w:t>физические</w:t>
      </w:r>
      <w:r>
        <w:rPr>
          <w:spacing w:val="74"/>
        </w:rPr>
        <w:t> </w:t>
      </w:r>
      <w:r>
        <w:rPr/>
        <w:t>свойства</w:t>
      </w:r>
      <w:r>
        <w:rPr>
          <w:spacing w:val="73"/>
        </w:rPr>
        <w:t> </w:t>
      </w:r>
      <w:r>
        <w:rPr/>
        <w:t>металлов.</w:t>
      </w:r>
      <w:r>
        <w:rPr>
          <w:spacing w:val="75"/>
        </w:rPr>
        <w:t> </w:t>
      </w:r>
      <w:r>
        <w:rPr/>
        <w:t>Применение</w:t>
      </w:r>
      <w:r>
        <w:rPr>
          <w:spacing w:val="74"/>
        </w:rPr>
        <w:t> </w:t>
      </w:r>
      <w:r>
        <w:rPr/>
        <w:t>металлов</w:t>
      </w:r>
      <w:r>
        <w:rPr>
          <w:spacing w:val="76"/>
        </w:rPr>
        <w:t> </w:t>
      </w:r>
      <w:r>
        <w:rPr/>
        <w:t>в</w:t>
      </w:r>
      <w:r>
        <w:rPr>
          <w:spacing w:val="78"/>
        </w:rPr>
        <w:t> </w:t>
      </w:r>
      <w:r>
        <w:rPr/>
        <w:t>быту</w:t>
      </w:r>
      <w:r>
        <w:rPr>
          <w:spacing w:val="69"/>
        </w:rPr>
        <w:t> </w:t>
      </w:r>
      <w:r>
        <w:rPr/>
        <w:t>и</w:t>
      </w:r>
      <w:r>
        <w:rPr>
          <w:spacing w:val="77"/>
        </w:rPr>
        <w:t> </w:t>
      </w:r>
      <w:r>
        <w:rPr>
          <w:spacing w:val="-2"/>
        </w:rPr>
        <w:t>технике.</w:t>
      </w:r>
    </w:p>
    <w:p>
      <w:pPr>
        <w:pStyle w:val="BodyText"/>
        <w:ind w:firstLine="0"/>
      </w:pPr>
      <w:r>
        <w:rPr/>
        <w:t>Сплавы</w:t>
      </w:r>
      <w:r>
        <w:rPr>
          <w:spacing w:val="-7"/>
        </w:rPr>
        <w:t> </w:t>
      </w:r>
      <w:r>
        <w:rPr>
          <w:spacing w:val="-2"/>
        </w:rPr>
        <w:t>металлов.</w:t>
      </w:r>
    </w:p>
    <w:p>
      <w:pPr>
        <w:pStyle w:val="BodyText"/>
        <w:ind w:right="337"/>
      </w:pPr>
      <w:r>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pPr>
        <w:pStyle w:val="BodyText"/>
        <w:spacing w:before="1"/>
        <w:ind w:right="339"/>
      </w:pPr>
      <w:r>
        <w:rP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pPr>
        <w:spacing w:after="0"/>
        <w:sectPr>
          <w:pgSz w:w="11920" w:h="16850"/>
          <w:pgMar w:header="0" w:footer="1162" w:top="1040" w:bottom="1480" w:left="1380" w:right="220"/>
        </w:sectPr>
      </w:pPr>
    </w:p>
    <w:p>
      <w:pPr>
        <w:pStyle w:val="BodyText"/>
        <w:spacing w:line="242" w:lineRule="auto" w:before="62"/>
        <w:ind w:right="345"/>
      </w:pPr>
      <w:r>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pPr>
        <w:pStyle w:val="BodyText"/>
        <w:ind w:right="337"/>
      </w:pPr>
      <w:r>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pPr>
        <w:pStyle w:val="BodyText"/>
        <w:ind w:right="344"/>
      </w:pPr>
      <w:r>
        <w:rPr/>
        <w:t>Общая характеристика металлов побочных подгрупп (Б-групп) Периодической системы химических элементов.</w:t>
      </w:r>
    </w:p>
    <w:p>
      <w:pPr>
        <w:pStyle w:val="BodyText"/>
        <w:ind w:right="344"/>
      </w:pPr>
      <w:r>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pPr>
        <w:pStyle w:val="BodyText"/>
        <w:ind w:right="344"/>
      </w:pPr>
      <w:r>
        <w:rPr/>
        <w:t>Физические и химические свойства марганца и его соединений. Важнейшие соединения</w:t>
      </w:r>
      <w:r>
        <w:rPr>
          <w:spacing w:val="-13"/>
        </w:rPr>
        <w:t> </w:t>
      </w:r>
      <w:r>
        <w:rPr/>
        <w:t>марганца(II),</w:t>
      </w:r>
      <w:r>
        <w:rPr>
          <w:spacing w:val="-13"/>
        </w:rPr>
        <w:t> </w:t>
      </w:r>
      <w:r>
        <w:rPr/>
        <w:t>марганца(IV),</w:t>
      </w:r>
      <w:r>
        <w:rPr>
          <w:spacing w:val="-13"/>
        </w:rPr>
        <w:t> </w:t>
      </w:r>
      <w:r>
        <w:rPr/>
        <w:t>марганца(VI)</w:t>
      </w:r>
      <w:r>
        <w:rPr>
          <w:spacing w:val="-13"/>
        </w:rPr>
        <w:t> </w:t>
      </w:r>
      <w:r>
        <w:rPr/>
        <w:t>и</w:t>
      </w:r>
      <w:r>
        <w:rPr>
          <w:spacing w:val="-12"/>
        </w:rPr>
        <w:t> </w:t>
      </w:r>
      <w:r>
        <w:rPr/>
        <w:t>марганца(VII).</w:t>
      </w:r>
      <w:r>
        <w:rPr>
          <w:spacing w:val="-11"/>
        </w:rPr>
        <w:t> </w:t>
      </w:r>
      <w:r>
        <w:rPr/>
        <w:t>Перманганат</w:t>
      </w:r>
      <w:r>
        <w:rPr>
          <w:spacing w:val="-12"/>
        </w:rPr>
        <w:t> </w:t>
      </w:r>
      <w:r>
        <w:rPr/>
        <w:t>калия,</w:t>
      </w:r>
      <w:r>
        <w:rPr>
          <w:spacing w:val="-6"/>
        </w:rPr>
        <w:t> </w:t>
      </w:r>
      <w:r>
        <w:rPr/>
        <w:t>его окислительные свойства.</w:t>
      </w:r>
    </w:p>
    <w:p>
      <w:pPr>
        <w:pStyle w:val="BodyText"/>
        <w:ind w:right="354"/>
      </w:pPr>
      <w:r>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pPr>
        <w:pStyle w:val="BodyText"/>
        <w:ind w:right="355"/>
      </w:pPr>
      <w:r>
        <w:rPr/>
        <w:t>Физические и химические свойства меди и её соединений. Получение и применение меди и её соединений.</w:t>
      </w:r>
    </w:p>
    <w:p>
      <w:pPr>
        <w:pStyle w:val="BodyText"/>
        <w:ind w:right="358"/>
      </w:pPr>
      <w:r>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pPr>
        <w:pStyle w:val="BodyText"/>
        <w:ind w:right="345"/>
      </w:pPr>
      <w:r>
        <w:rPr/>
        <w:t>Экспериментальные методы изучения веществ и их превращений: изучение образцов неметаллов,</w:t>
      </w:r>
      <w:r>
        <w:rPr>
          <w:spacing w:val="80"/>
        </w:rPr>
        <w:t> </w:t>
      </w:r>
      <w:r>
        <w:rPr/>
        <w:t>горение</w:t>
      </w:r>
      <w:r>
        <w:rPr>
          <w:spacing w:val="80"/>
        </w:rPr>
        <w:t> </w:t>
      </w:r>
      <w:r>
        <w:rPr/>
        <w:t>серы,</w:t>
      </w:r>
      <w:r>
        <w:rPr>
          <w:spacing w:val="80"/>
        </w:rPr>
        <w:t> </w:t>
      </w:r>
      <w:r>
        <w:rPr/>
        <w:t>фосфора,</w:t>
      </w:r>
      <w:r>
        <w:rPr>
          <w:spacing w:val="80"/>
        </w:rPr>
        <w:t> </w:t>
      </w:r>
      <w:r>
        <w:rPr/>
        <w:t>железа,</w:t>
      </w:r>
      <w:r>
        <w:rPr>
          <w:spacing w:val="80"/>
        </w:rPr>
        <w:t> </w:t>
      </w:r>
      <w:r>
        <w:rPr/>
        <w:t>магния</w:t>
      </w:r>
      <w:r>
        <w:rPr>
          <w:spacing w:val="80"/>
        </w:rPr>
        <w:t> </w:t>
      </w:r>
      <w:r>
        <w:rPr/>
        <w:t>в</w:t>
      </w:r>
      <w:r>
        <w:rPr>
          <w:spacing w:val="80"/>
        </w:rPr>
        <w:t> </w:t>
      </w:r>
      <w:r>
        <w:rPr/>
        <w:t>кислороде,</w:t>
      </w:r>
      <w:r>
        <w:rPr>
          <w:spacing w:val="80"/>
        </w:rPr>
        <w:t> </w:t>
      </w:r>
      <w:r>
        <w:rPr/>
        <w:t>изучение</w:t>
      </w:r>
      <w:r>
        <w:rPr>
          <w:spacing w:val="80"/>
        </w:rPr>
        <w:t> </w:t>
      </w:r>
      <w:r>
        <w:rPr/>
        <w:t>коллекции</w:t>
      </w:r>
    </w:p>
    <w:p>
      <w:pPr>
        <w:pStyle w:val="BodyText"/>
        <w:ind w:right="352" w:firstLine="0"/>
      </w:pPr>
      <w:r>
        <w:rPr/>
        <w:t>«Металлы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w:t>
      </w:r>
    </w:p>
    <w:p>
      <w:pPr>
        <w:pStyle w:val="BodyText"/>
        <w:ind w:right="349" w:firstLine="0"/>
      </w:pPr>
      <w:r>
        <w:rPr/>
        <w:t>«Азот и фосфор и их соединения», «Металлы главных подгрупп», «Металлы побочных </w:t>
      </w:r>
      <w:r>
        <w:rPr>
          <w:spacing w:val="-2"/>
        </w:rPr>
        <w:t>подгрупп».</w:t>
      </w:r>
    </w:p>
    <w:p>
      <w:pPr>
        <w:pStyle w:val="BodyText"/>
        <w:ind w:left="1032" w:firstLine="0"/>
      </w:pPr>
      <w:r>
        <w:rPr/>
        <w:t>Химия</w:t>
      </w:r>
      <w:r>
        <w:rPr>
          <w:spacing w:val="-3"/>
        </w:rPr>
        <w:t> </w:t>
      </w:r>
      <w:r>
        <w:rPr/>
        <w:t>и</w:t>
      </w:r>
      <w:r>
        <w:rPr>
          <w:spacing w:val="-2"/>
        </w:rPr>
        <w:t> жизнь.</w:t>
      </w:r>
    </w:p>
    <w:p>
      <w:pPr>
        <w:pStyle w:val="BodyText"/>
        <w:ind w:left="1032" w:firstLine="0"/>
      </w:pPr>
      <w:r>
        <w:rPr/>
        <w:t>Роль</w:t>
      </w:r>
      <w:r>
        <w:rPr>
          <w:spacing w:val="-11"/>
        </w:rPr>
        <w:t> </w:t>
      </w:r>
      <w:r>
        <w:rPr/>
        <w:t>химии</w:t>
      </w:r>
      <w:r>
        <w:rPr>
          <w:spacing w:val="-6"/>
        </w:rPr>
        <w:t> </w:t>
      </w:r>
      <w:r>
        <w:rPr/>
        <w:t>в</w:t>
      </w:r>
      <w:r>
        <w:rPr>
          <w:spacing w:val="-9"/>
        </w:rPr>
        <w:t> </w:t>
      </w:r>
      <w:r>
        <w:rPr/>
        <w:t>обеспечении</w:t>
      </w:r>
      <w:r>
        <w:rPr>
          <w:spacing w:val="-4"/>
        </w:rPr>
        <w:t> </w:t>
      </w:r>
      <w:r>
        <w:rPr/>
        <w:t>устойчивого</w:t>
      </w:r>
      <w:r>
        <w:rPr>
          <w:spacing w:val="-8"/>
        </w:rPr>
        <w:t> </w:t>
      </w:r>
      <w:r>
        <w:rPr/>
        <w:t>развития</w:t>
      </w:r>
      <w:r>
        <w:rPr>
          <w:spacing w:val="-7"/>
        </w:rPr>
        <w:t> </w:t>
      </w:r>
      <w:r>
        <w:rPr>
          <w:spacing w:val="-2"/>
        </w:rPr>
        <w:t>человечества.</w:t>
      </w:r>
    </w:p>
    <w:p>
      <w:pPr>
        <w:pStyle w:val="BodyText"/>
        <w:ind w:left="1032" w:firstLine="0"/>
      </w:pPr>
      <w:r>
        <w:rPr/>
        <w:t>Понятие</w:t>
      </w:r>
      <w:r>
        <w:rPr>
          <w:spacing w:val="-10"/>
        </w:rPr>
        <w:t> </w:t>
      </w:r>
      <w:r>
        <w:rPr/>
        <w:t>о</w:t>
      </w:r>
      <w:r>
        <w:rPr>
          <w:spacing w:val="-5"/>
        </w:rPr>
        <w:t> </w:t>
      </w:r>
      <w:r>
        <w:rPr/>
        <w:t>научных</w:t>
      </w:r>
      <w:r>
        <w:rPr>
          <w:spacing w:val="-5"/>
        </w:rPr>
        <w:t> </w:t>
      </w:r>
      <w:r>
        <w:rPr/>
        <w:t>методах</w:t>
      </w:r>
      <w:r>
        <w:rPr>
          <w:spacing w:val="-3"/>
        </w:rPr>
        <w:t> </w:t>
      </w:r>
      <w:r>
        <w:rPr/>
        <w:t>познания</w:t>
      </w:r>
      <w:r>
        <w:rPr>
          <w:spacing w:val="-6"/>
        </w:rPr>
        <w:t> </w:t>
      </w:r>
      <w:r>
        <w:rPr/>
        <w:t>и</w:t>
      </w:r>
      <w:r>
        <w:rPr>
          <w:spacing w:val="-4"/>
        </w:rPr>
        <w:t> </w:t>
      </w:r>
      <w:r>
        <w:rPr/>
        <w:t>методологии</w:t>
      </w:r>
      <w:r>
        <w:rPr>
          <w:spacing w:val="-7"/>
        </w:rPr>
        <w:t> </w:t>
      </w:r>
      <w:r>
        <w:rPr/>
        <w:t>научного</w:t>
      </w:r>
      <w:r>
        <w:rPr>
          <w:spacing w:val="-4"/>
        </w:rPr>
        <w:t> </w:t>
      </w:r>
      <w:r>
        <w:rPr>
          <w:spacing w:val="-2"/>
        </w:rPr>
        <w:t>исследования.</w:t>
      </w:r>
    </w:p>
    <w:p>
      <w:pPr>
        <w:pStyle w:val="BodyText"/>
        <w:ind w:right="339"/>
      </w:pPr>
      <w:r>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w:t>
      </w:r>
      <w:r>
        <w:rPr>
          <w:spacing w:val="-2"/>
        </w:rPr>
        <w:t>безопасности.</w:t>
      </w:r>
    </w:p>
    <w:p>
      <w:pPr>
        <w:pStyle w:val="BodyText"/>
        <w:ind w:right="348"/>
      </w:pPr>
      <w:r>
        <w:rPr/>
        <w:t>Химия и здоровье человека. Лекарственные средства. Правила использования лекарственных препаратов. Роль химии в развитии медицины.</w:t>
      </w:r>
    </w:p>
    <w:p>
      <w:pPr>
        <w:pStyle w:val="BodyText"/>
        <w:spacing w:line="242" w:lineRule="auto"/>
        <w:ind w:right="351"/>
      </w:pPr>
      <w:r>
        <w:rPr/>
        <w:t>Химия пищи: основные компоненты, пищевые добавки. Роль химии в обеспечении пищевой безопасности.</w:t>
      </w:r>
    </w:p>
    <w:p>
      <w:pPr>
        <w:pStyle w:val="BodyText"/>
        <w:ind w:right="345"/>
      </w:pPr>
      <w:r>
        <w:rPr/>
        <w:t>Косметические и парфюмерные средства. Бытовая химия. Правила безопасного использования препаратов бытовой химии в повседневной жизни.</w:t>
      </w:r>
    </w:p>
    <w:p>
      <w:pPr>
        <w:pStyle w:val="BodyText"/>
        <w:ind w:left="1032" w:right="937" w:firstLine="0"/>
        <w:jc w:val="left"/>
      </w:pPr>
      <w:r>
        <w:rPr/>
        <w:t>Химия</w:t>
      </w:r>
      <w:r>
        <w:rPr>
          <w:spacing w:val="-4"/>
        </w:rPr>
        <w:t> </w:t>
      </w:r>
      <w:r>
        <w:rPr/>
        <w:t>в</w:t>
      </w:r>
      <w:r>
        <w:rPr>
          <w:spacing w:val="-5"/>
        </w:rPr>
        <w:t> </w:t>
      </w:r>
      <w:r>
        <w:rPr/>
        <w:t>строительстве:</w:t>
      </w:r>
      <w:r>
        <w:rPr>
          <w:spacing w:val="-6"/>
        </w:rPr>
        <w:t> </w:t>
      </w:r>
      <w:r>
        <w:rPr/>
        <w:t>важнейшие</w:t>
      </w:r>
      <w:r>
        <w:rPr>
          <w:spacing w:val="-5"/>
        </w:rPr>
        <w:t> </w:t>
      </w:r>
      <w:r>
        <w:rPr/>
        <w:t>строительные</w:t>
      </w:r>
      <w:r>
        <w:rPr>
          <w:spacing w:val="-6"/>
        </w:rPr>
        <w:t> </w:t>
      </w:r>
      <w:r>
        <w:rPr/>
        <w:t>материалы</w:t>
      </w:r>
      <w:r>
        <w:rPr>
          <w:spacing w:val="-3"/>
        </w:rPr>
        <w:t> </w:t>
      </w:r>
      <w:r>
        <w:rPr/>
        <w:t>(цемент,</w:t>
      </w:r>
      <w:r>
        <w:rPr>
          <w:spacing w:val="-4"/>
        </w:rPr>
        <w:t> </w:t>
      </w:r>
      <w:r>
        <w:rPr/>
        <w:t>бетон). Химия в сельском хозяйстве. Органические и минеральные удобрения.</w:t>
      </w:r>
    </w:p>
    <w:p>
      <w:pPr>
        <w:pStyle w:val="BodyText"/>
        <w:ind w:left="1032" w:right="1906" w:firstLine="0"/>
        <w:jc w:val="left"/>
      </w:pPr>
      <w:r>
        <w:rPr/>
        <w:t>Современные</w:t>
      </w:r>
      <w:r>
        <w:rPr>
          <w:spacing w:val="-13"/>
        </w:rPr>
        <w:t> </w:t>
      </w:r>
      <w:r>
        <w:rPr/>
        <w:t>конструкционные</w:t>
      </w:r>
      <w:r>
        <w:rPr>
          <w:spacing w:val="-12"/>
        </w:rPr>
        <w:t> </w:t>
      </w:r>
      <w:r>
        <w:rPr/>
        <w:t>материалы,</w:t>
      </w:r>
      <w:r>
        <w:rPr>
          <w:spacing w:val="-13"/>
        </w:rPr>
        <w:t> </w:t>
      </w:r>
      <w:r>
        <w:rPr/>
        <w:t>краски,</w:t>
      </w:r>
      <w:r>
        <w:rPr>
          <w:spacing w:val="-9"/>
        </w:rPr>
        <w:t> </w:t>
      </w:r>
      <w:r>
        <w:rPr/>
        <w:t>стекло,</w:t>
      </w:r>
      <w:r>
        <w:rPr>
          <w:spacing w:val="-10"/>
        </w:rPr>
        <w:t> </w:t>
      </w:r>
      <w:r>
        <w:rPr/>
        <w:t>керамика. Расчётные задачи.</w:t>
      </w:r>
    </w:p>
    <w:p>
      <w:pPr>
        <w:pStyle w:val="BodyText"/>
        <w:ind w:right="337"/>
      </w:pPr>
      <w:r>
        <w:rPr/>
        <w:t>Расчёты: массы вещества или объёма газов по известному количеству вещества, массе или</w:t>
      </w:r>
      <w:r>
        <w:rPr>
          <w:spacing w:val="-1"/>
        </w:rPr>
        <w:t> </w:t>
      </w:r>
      <w:r>
        <w:rPr/>
        <w:t>объёму</w:t>
      </w:r>
      <w:r>
        <w:rPr>
          <w:spacing w:val="-2"/>
        </w:rPr>
        <w:t> </w:t>
      </w:r>
      <w:r>
        <w:rPr/>
        <w:t>одного</w:t>
      </w:r>
      <w:r>
        <w:rPr>
          <w:spacing w:val="-2"/>
        </w:rPr>
        <w:t> </w:t>
      </w:r>
      <w:r>
        <w:rPr/>
        <w:t>из участвующих</w:t>
      </w:r>
      <w:r>
        <w:rPr>
          <w:spacing w:val="-2"/>
        </w:rPr>
        <w:t> </w:t>
      </w:r>
      <w:r>
        <w:rPr/>
        <w:t>в</w:t>
      </w:r>
      <w:r>
        <w:rPr>
          <w:spacing w:val="-3"/>
        </w:rPr>
        <w:t> </w:t>
      </w:r>
      <w:r>
        <w:rPr/>
        <w:t>реакции</w:t>
      </w:r>
      <w:r>
        <w:rPr>
          <w:spacing w:val="-2"/>
        </w:rPr>
        <w:t> </w:t>
      </w:r>
      <w:r>
        <w:rPr/>
        <w:t>веществ, массы</w:t>
      </w:r>
      <w:r>
        <w:rPr>
          <w:spacing w:val="-1"/>
        </w:rPr>
        <w:t> </w:t>
      </w:r>
      <w:r>
        <w:rPr/>
        <w:t>(объёма,</w:t>
      </w:r>
      <w:r>
        <w:rPr>
          <w:spacing w:val="-2"/>
        </w:rPr>
        <w:t> </w:t>
      </w:r>
      <w:r>
        <w:rPr/>
        <w:t>количества</w:t>
      </w:r>
      <w:r>
        <w:rPr>
          <w:spacing w:val="-1"/>
        </w:rPr>
        <w:t> </w:t>
      </w:r>
      <w:r>
        <w:rPr/>
        <w:t>вещества) продуктов реакции, если одно из веществ имеет примеси, массы (объёма, количества вещества)</w:t>
      </w:r>
      <w:r>
        <w:rPr>
          <w:spacing w:val="40"/>
        </w:rPr>
        <w:t> </w:t>
      </w:r>
      <w:r>
        <w:rPr/>
        <w:t>продукта</w:t>
      </w:r>
      <w:r>
        <w:rPr>
          <w:spacing w:val="40"/>
        </w:rPr>
        <w:t> </w:t>
      </w:r>
      <w:r>
        <w:rPr/>
        <w:t>реакции,</w:t>
      </w:r>
      <w:r>
        <w:rPr>
          <w:spacing w:val="40"/>
        </w:rPr>
        <w:t> </w:t>
      </w:r>
      <w:r>
        <w:rPr/>
        <w:t>если</w:t>
      </w:r>
      <w:r>
        <w:rPr>
          <w:spacing w:val="40"/>
        </w:rPr>
        <w:t> </w:t>
      </w:r>
      <w:r>
        <w:rPr/>
        <w:t>одно</w:t>
      </w:r>
      <w:r>
        <w:rPr>
          <w:spacing w:val="40"/>
        </w:rPr>
        <w:t> </w:t>
      </w:r>
      <w:r>
        <w:rPr/>
        <w:t>из</w:t>
      </w:r>
      <w:r>
        <w:rPr>
          <w:spacing w:val="40"/>
        </w:rPr>
        <w:t> </w:t>
      </w:r>
      <w:r>
        <w:rPr/>
        <w:t>веществ</w:t>
      </w:r>
      <w:r>
        <w:rPr>
          <w:spacing w:val="40"/>
        </w:rPr>
        <w:t> </w:t>
      </w:r>
      <w:r>
        <w:rPr/>
        <w:t>дано</w:t>
      </w:r>
      <w:r>
        <w:rPr>
          <w:spacing w:val="40"/>
        </w:rPr>
        <w:t> </w:t>
      </w:r>
      <w:r>
        <w:rPr/>
        <w:t>в</w:t>
      </w:r>
      <w:r>
        <w:rPr>
          <w:spacing w:val="40"/>
        </w:rPr>
        <w:t> </w:t>
      </w:r>
      <w:r>
        <w:rPr/>
        <w:t>виде</w:t>
      </w:r>
      <w:r>
        <w:rPr>
          <w:spacing w:val="40"/>
        </w:rPr>
        <w:t> </w:t>
      </w:r>
      <w:r>
        <w:rPr/>
        <w:t>раствора</w:t>
      </w:r>
      <w:r>
        <w:rPr>
          <w:spacing w:val="40"/>
        </w:rPr>
        <w:t> </w:t>
      </w:r>
      <w:r>
        <w:rPr/>
        <w:t>с</w:t>
      </w:r>
      <w:r>
        <w:rPr>
          <w:spacing w:val="40"/>
        </w:rPr>
        <w:t> </w:t>
      </w:r>
      <w:r>
        <w:rPr/>
        <w:t>определённой</w:t>
      </w:r>
    </w:p>
    <w:p>
      <w:pPr>
        <w:spacing w:after="0"/>
        <w:sectPr>
          <w:pgSz w:w="11920" w:h="16850"/>
          <w:pgMar w:header="0" w:footer="1162" w:top="1040" w:bottom="1480" w:left="1380" w:right="220"/>
        </w:sectPr>
      </w:pPr>
    </w:p>
    <w:p>
      <w:pPr>
        <w:pStyle w:val="BodyText"/>
        <w:spacing w:line="242" w:lineRule="auto" w:before="62"/>
        <w:ind w:right="354" w:firstLine="0"/>
      </w:pPr>
      <w:r>
        <w:rPr/>
        <w:t>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pPr>
        <w:pStyle w:val="BodyText"/>
        <w:spacing w:line="273" w:lineRule="exact"/>
        <w:ind w:left="1032" w:firstLine="0"/>
      </w:pPr>
      <w:r>
        <w:rPr/>
        <w:t>Межпредметные</w:t>
      </w:r>
      <w:r>
        <w:rPr>
          <w:spacing w:val="-11"/>
        </w:rPr>
        <w:t> </w:t>
      </w:r>
      <w:r>
        <w:rPr>
          <w:spacing w:val="-2"/>
        </w:rPr>
        <w:t>связи.</w:t>
      </w:r>
    </w:p>
    <w:p>
      <w:pPr>
        <w:pStyle w:val="BodyText"/>
        <w:ind w:right="339"/>
      </w:pPr>
      <w:r>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pPr>
        <w:pStyle w:val="BodyText"/>
        <w:ind w:right="337"/>
      </w:pPr>
      <w:r>
        <w:rPr/>
        <w:t>Общие</w:t>
      </w:r>
      <w:r>
        <w:rPr>
          <w:spacing w:val="-1"/>
        </w:rPr>
        <w:t> </w:t>
      </w:r>
      <w:r>
        <w:rPr/>
        <w:t>естественно-научные</w:t>
      </w:r>
      <w:r>
        <w:rPr>
          <w:spacing w:val="-2"/>
        </w:rPr>
        <w:t> </w:t>
      </w:r>
      <w:r>
        <w:rPr/>
        <w:t>понятия: явление,</w:t>
      </w:r>
      <w:r>
        <w:rPr>
          <w:spacing w:val="-3"/>
        </w:rPr>
        <w:t> </w:t>
      </w:r>
      <w:r>
        <w:rPr/>
        <w:t>научный факт, гипотеза, теория, закон, анализ,</w:t>
      </w:r>
      <w:r>
        <w:rPr>
          <w:spacing w:val="-13"/>
        </w:rPr>
        <w:t> </w:t>
      </w:r>
      <w:r>
        <w:rPr/>
        <w:t>синтез,</w:t>
      </w:r>
      <w:r>
        <w:rPr>
          <w:spacing w:val="-13"/>
        </w:rPr>
        <w:t> </w:t>
      </w:r>
      <w:r>
        <w:rPr/>
        <w:t>классификация,</w:t>
      </w:r>
      <w:r>
        <w:rPr>
          <w:spacing w:val="-15"/>
        </w:rPr>
        <w:t> </w:t>
      </w:r>
      <w:r>
        <w:rPr/>
        <w:t>периодичность,</w:t>
      </w:r>
      <w:r>
        <w:rPr>
          <w:spacing w:val="-15"/>
        </w:rPr>
        <w:t> </w:t>
      </w:r>
      <w:r>
        <w:rPr/>
        <w:t>наблюдение,</w:t>
      </w:r>
      <w:r>
        <w:rPr>
          <w:spacing w:val="-12"/>
        </w:rPr>
        <w:t> </w:t>
      </w:r>
      <w:r>
        <w:rPr/>
        <w:t>измерение,</w:t>
      </w:r>
      <w:r>
        <w:rPr>
          <w:spacing w:val="-13"/>
        </w:rPr>
        <w:t> </w:t>
      </w:r>
      <w:r>
        <w:rPr/>
        <w:t>эксперимент,</w:t>
      </w:r>
      <w:r>
        <w:rPr>
          <w:spacing w:val="-12"/>
        </w:rPr>
        <w:t> </w:t>
      </w:r>
      <w:r>
        <w:rPr/>
        <w:t>модель, </w:t>
      </w:r>
      <w:r>
        <w:rPr>
          <w:spacing w:val="-2"/>
        </w:rPr>
        <w:t>моделирование.</w:t>
      </w:r>
    </w:p>
    <w:p>
      <w:pPr>
        <w:pStyle w:val="BodyText"/>
        <w:ind w:right="342"/>
      </w:pPr>
      <w:r>
        <w:rPr/>
        <w:t>Физика:</w:t>
      </w:r>
      <w:r>
        <w:rPr>
          <w:spacing w:val="-14"/>
        </w:rPr>
        <w:t> </w:t>
      </w:r>
      <w:r>
        <w:rPr/>
        <w:t>материя,</w:t>
      </w:r>
      <w:r>
        <w:rPr>
          <w:spacing w:val="-15"/>
        </w:rPr>
        <w:t> </w:t>
      </w:r>
      <w:r>
        <w:rPr/>
        <w:t>микромир,</w:t>
      </w:r>
      <w:r>
        <w:rPr>
          <w:spacing w:val="-15"/>
        </w:rPr>
        <w:t> </w:t>
      </w:r>
      <w:r>
        <w:rPr/>
        <w:t>макромир,</w:t>
      </w:r>
      <w:r>
        <w:rPr>
          <w:spacing w:val="-15"/>
        </w:rPr>
        <w:t> </w:t>
      </w:r>
      <w:r>
        <w:rPr/>
        <w:t>атом,</w:t>
      </w:r>
      <w:r>
        <w:rPr>
          <w:spacing w:val="-15"/>
        </w:rPr>
        <w:t> </w:t>
      </w:r>
      <w:r>
        <w:rPr/>
        <w:t>электрон,</w:t>
      </w:r>
      <w:r>
        <w:rPr>
          <w:spacing w:val="-14"/>
        </w:rPr>
        <w:t> </w:t>
      </w:r>
      <w:r>
        <w:rPr/>
        <w:t>протон,</w:t>
      </w:r>
      <w:r>
        <w:rPr>
          <w:spacing w:val="-15"/>
        </w:rPr>
        <w:t> </w:t>
      </w:r>
      <w:r>
        <w:rPr/>
        <w:t>нейтрон,</w:t>
      </w:r>
      <w:r>
        <w:rPr>
          <w:spacing w:val="32"/>
        </w:rPr>
        <w:t> </w:t>
      </w:r>
      <w:r>
        <w:rPr/>
        <w:t>ион,</w:t>
      </w:r>
      <w:r>
        <w:rPr>
          <w:spacing w:val="-15"/>
        </w:rPr>
        <w:t> </w:t>
      </w:r>
      <w:r>
        <w:rPr/>
        <w:t>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pPr>
        <w:pStyle w:val="BodyText"/>
        <w:spacing w:before="1"/>
        <w:ind w:right="337"/>
      </w:pPr>
      <w:r>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pPr>
        <w:pStyle w:val="BodyText"/>
        <w:ind w:left="1032" w:firstLine="0"/>
      </w:pPr>
      <w:r>
        <w:rPr/>
        <w:t>География:</w:t>
      </w:r>
      <w:r>
        <w:rPr>
          <w:spacing w:val="-9"/>
        </w:rPr>
        <w:t> </w:t>
      </w:r>
      <w:r>
        <w:rPr/>
        <w:t>минералы,</w:t>
      </w:r>
      <w:r>
        <w:rPr>
          <w:spacing w:val="-7"/>
        </w:rPr>
        <w:t> </w:t>
      </w:r>
      <w:r>
        <w:rPr/>
        <w:t>горные</w:t>
      </w:r>
      <w:r>
        <w:rPr>
          <w:spacing w:val="-11"/>
        </w:rPr>
        <w:t> </w:t>
      </w:r>
      <w:r>
        <w:rPr/>
        <w:t>породы,</w:t>
      </w:r>
      <w:r>
        <w:rPr>
          <w:spacing w:val="-5"/>
        </w:rPr>
        <w:t> </w:t>
      </w:r>
      <w:r>
        <w:rPr/>
        <w:t>полезные</w:t>
      </w:r>
      <w:r>
        <w:rPr>
          <w:spacing w:val="-9"/>
        </w:rPr>
        <w:t> </w:t>
      </w:r>
      <w:r>
        <w:rPr/>
        <w:t>ископаемые,</w:t>
      </w:r>
      <w:r>
        <w:rPr>
          <w:spacing w:val="-4"/>
        </w:rPr>
        <w:t> </w:t>
      </w:r>
      <w:r>
        <w:rPr/>
        <w:t>топливо,</w:t>
      </w:r>
      <w:r>
        <w:rPr>
          <w:spacing w:val="-7"/>
        </w:rPr>
        <w:t> </w:t>
      </w:r>
      <w:r>
        <w:rPr>
          <w:spacing w:val="-2"/>
        </w:rPr>
        <w:t>ресурсы.</w:t>
      </w:r>
    </w:p>
    <w:p>
      <w:pPr>
        <w:pStyle w:val="BodyText"/>
        <w:ind w:right="345"/>
      </w:pPr>
      <w:r>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pStyle w:val="BodyText"/>
        <w:ind w:right="343"/>
      </w:pPr>
      <w:r>
        <w:rPr/>
        <w:t>Планируемые результаты освоения программы по химии (углублённый уровень) на уровне среднего общего образования.»</w:t>
      </w:r>
    </w:p>
    <w:p>
      <w:pPr>
        <w:pStyle w:val="BodyText"/>
        <w:ind w:right="349"/>
      </w:pPr>
      <w:r>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pPr>
        <w:pStyle w:val="BodyText"/>
        <w:spacing w:before="1"/>
        <w:ind w:right="337" w:firstLine="765"/>
      </w:pPr>
      <w:r>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pPr>
        <w:pStyle w:val="BodyText"/>
        <w:ind w:left="1032" w:right="1906" w:firstLine="0"/>
        <w:jc w:val="left"/>
      </w:pPr>
      <w:r>
        <w:rPr/>
        <w:t>осознание обучающимися российской гражданской идентичности; готовность</w:t>
      </w:r>
      <w:r>
        <w:rPr>
          <w:spacing w:val="-6"/>
        </w:rPr>
        <w:t> </w:t>
      </w:r>
      <w:r>
        <w:rPr/>
        <w:t>к</w:t>
      </w:r>
      <w:r>
        <w:rPr>
          <w:spacing w:val="-5"/>
        </w:rPr>
        <w:t> </w:t>
      </w:r>
      <w:r>
        <w:rPr/>
        <w:t>саморазвитию,</w:t>
      </w:r>
      <w:r>
        <w:rPr>
          <w:spacing w:val="-7"/>
        </w:rPr>
        <w:t> </w:t>
      </w:r>
      <w:r>
        <w:rPr/>
        <w:t>самостоятельности</w:t>
      </w:r>
      <w:r>
        <w:rPr>
          <w:spacing w:val="-7"/>
        </w:rPr>
        <w:t> </w:t>
      </w:r>
      <w:r>
        <w:rPr/>
        <w:t>и</w:t>
      </w:r>
      <w:r>
        <w:rPr>
          <w:spacing w:val="-7"/>
        </w:rPr>
        <w:t> </w:t>
      </w:r>
      <w:r>
        <w:rPr/>
        <w:t>самоопределению; наличие мотивации к обучению;</w:t>
      </w:r>
    </w:p>
    <w:p>
      <w:pPr>
        <w:pStyle w:val="BodyText"/>
        <w:ind w:right="381"/>
      </w:pPr>
      <w:r>
        <w:rPr/>
        <w:t>готовность и способность обучающихся руководствоваться принятыми в обществе правилами и нормами поведения;</w:t>
      </w:r>
    </w:p>
    <w:p>
      <w:pPr>
        <w:pStyle w:val="BodyText"/>
        <w:ind w:left="1032" w:firstLine="0"/>
      </w:pPr>
      <w:r>
        <w:rPr/>
        <w:t>наличие</w:t>
      </w:r>
      <w:r>
        <w:rPr>
          <w:spacing w:val="-6"/>
        </w:rPr>
        <w:t> </w:t>
      </w:r>
      <w:r>
        <w:rPr/>
        <w:t>правосознания,</w:t>
      </w:r>
      <w:r>
        <w:rPr>
          <w:spacing w:val="-5"/>
        </w:rPr>
        <w:t> </w:t>
      </w:r>
      <w:r>
        <w:rPr/>
        <w:t>экологической</w:t>
      </w:r>
      <w:r>
        <w:rPr>
          <w:spacing w:val="-5"/>
        </w:rPr>
        <w:t> </w:t>
      </w:r>
      <w:r>
        <w:rPr>
          <w:spacing w:val="-2"/>
        </w:rPr>
        <w:t>культуры;</w:t>
      </w:r>
    </w:p>
    <w:p>
      <w:pPr>
        <w:pStyle w:val="BodyText"/>
        <w:ind w:left="1032" w:firstLine="0"/>
      </w:pPr>
      <w:r>
        <w:rPr/>
        <w:t>способность</w:t>
      </w:r>
      <w:r>
        <w:rPr>
          <w:spacing w:val="-7"/>
        </w:rPr>
        <w:t> </w:t>
      </w:r>
      <w:r>
        <w:rPr/>
        <w:t>ставить</w:t>
      </w:r>
      <w:r>
        <w:rPr>
          <w:spacing w:val="-9"/>
        </w:rPr>
        <w:t> </w:t>
      </w:r>
      <w:r>
        <w:rPr/>
        <w:t>цели</w:t>
      </w:r>
      <w:r>
        <w:rPr>
          <w:spacing w:val="-6"/>
        </w:rPr>
        <w:t> </w:t>
      </w:r>
      <w:r>
        <w:rPr/>
        <w:t>и</w:t>
      </w:r>
      <w:r>
        <w:rPr>
          <w:spacing w:val="-6"/>
        </w:rPr>
        <w:t> </w:t>
      </w:r>
      <w:r>
        <w:rPr/>
        <w:t>строить</w:t>
      </w:r>
      <w:r>
        <w:rPr>
          <w:spacing w:val="-5"/>
        </w:rPr>
        <w:t> </w:t>
      </w:r>
      <w:r>
        <w:rPr/>
        <w:t>жизненные</w:t>
      </w:r>
      <w:r>
        <w:rPr>
          <w:spacing w:val="-8"/>
        </w:rPr>
        <w:t> </w:t>
      </w:r>
      <w:r>
        <w:rPr>
          <w:spacing w:val="-2"/>
        </w:rPr>
        <w:t>планы.</w:t>
      </w:r>
    </w:p>
    <w:p>
      <w:pPr>
        <w:pStyle w:val="BodyText"/>
        <w:ind w:right="342"/>
      </w:pPr>
      <w:r>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pPr>
        <w:pStyle w:val="BodyText"/>
        <w:ind w:right="344"/>
      </w:pPr>
      <w:r>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pPr>
        <w:pStyle w:val="ListParagraph"/>
        <w:numPr>
          <w:ilvl w:val="0"/>
          <w:numId w:val="38"/>
        </w:numPr>
        <w:tabs>
          <w:tab w:pos="1287" w:val="left" w:leader="none"/>
        </w:tabs>
        <w:spacing w:line="240" w:lineRule="auto" w:before="3"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jc w:val="left"/>
      </w:pPr>
      <w:r>
        <w:rPr/>
        <w:t>осознания обучающимися своих конституционных прав и обязанностей, уважения к закону и правопорядку;</w:t>
      </w:r>
    </w:p>
    <w:p>
      <w:pPr>
        <w:pStyle w:val="BodyText"/>
        <w:jc w:val="left"/>
      </w:pPr>
      <w:r>
        <w:rPr/>
        <w:t>представления</w:t>
      </w:r>
      <w:r>
        <w:rPr>
          <w:spacing w:val="40"/>
        </w:rPr>
        <w:t> </w:t>
      </w:r>
      <w:r>
        <w:rPr/>
        <w:t>о</w:t>
      </w:r>
      <w:r>
        <w:rPr>
          <w:spacing w:val="39"/>
        </w:rPr>
        <w:t> </w:t>
      </w:r>
      <w:r>
        <w:rPr/>
        <w:t>социальных</w:t>
      </w:r>
      <w:r>
        <w:rPr>
          <w:spacing w:val="40"/>
        </w:rPr>
        <w:t> </w:t>
      </w:r>
      <w:r>
        <w:rPr/>
        <w:t>нормах</w:t>
      </w:r>
      <w:r>
        <w:rPr>
          <w:spacing w:val="39"/>
        </w:rPr>
        <w:t> </w:t>
      </w:r>
      <w:r>
        <w:rPr/>
        <w:t>и</w:t>
      </w:r>
      <w:r>
        <w:rPr>
          <w:spacing w:val="40"/>
        </w:rPr>
        <w:t> </w:t>
      </w:r>
      <w:r>
        <w:rPr/>
        <w:t>правилах</w:t>
      </w:r>
      <w:r>
        <w:rPr>
          <w:spacing w:val="39"/>
        </w:rPr>
        <w:t> </w:t>
      </w:r>
      <w:r>
        <w:rPr/>
        <w:t>межличностных</w:t>
      </w:r>
      <w:r>
        <w:rPr>
          <w:spacing w:val="39"/>
        </w:rPr>
        <w:t> </w:t>
      </w:r>
      <w:r>
        <w:rPr/>
        <w:t>отношений</w:t>
      </w:r>
      <w:r>
        <w:rPr>
          <w:spacing w:val="40"/>
        </w:rPr>
        <w:t> </w:t>
      </w:r>
      <w:r>
        <w:rPr/>
        <w:t>в </w:t>
      </w:r>
      <w:r>
        <w:rPr>
          <w:spacing w:val="-2"/>
        </w:rPr>
        <w:t>коллективе;</w:t>
      </w:r>
    </w:p>
    <w:p>
      <w:pPr>
        <w:pStyle w:val="BodyText"/>
        <w:jc w:val="left"/>
      </w:pPr>
      <w:r>
        <w:rPr/>
        <w:t>готовности</w:t>
      </w:r>
      <w:r>
        <w:rPr>
          <w:spacing w:val="30"/>
        </w:rPr>
        <w:t> </w:t>
      </w:r>
      <w:r>
        <w:rPr/>
        <w:t>к совместной</w:t>
      </w:r>
      <w:r>
        <w:rPr>
          <w:spacing w:val="30"/>
        </w:rPr>
        <w:t> </w:t>
      </w:r>
      <w:r>
        <w:rPr/>
        <w:t>творческой деятельности</w:t>
      </w:r>
      <w:r>
        <w:rPr>
          <w:spacing w:val="30"/>
        </w:rPr>
        <w:t> </w:t>
      </w:r>
      <w:r>
        <w:rPr/>
        <w:t>при создании</w:t>
      </w:r>
      <w:r>
        <w:rPr>
          <w:spacing w:val="33"/>
        </w:rPr>
        <w:t> </w:t>
      </w:r>
      <w:r>
        <w:rPr/>
        <w:t>учебных</w:t>
      </w:r>
      <w:r>
        <w:rPr>
          <w:spacing w:val="29"/>
        </w:rPr>
        <w:t> </w:t>
      </w:r>
      <w:r>
        <w:rPr/>
        <w:t>проектов, решении учебных и познавательных задач, выполнении химических экспериментов;</w:t>
      </w:r>
    </w:p>
    <w:p>
      <w:pPr>
        <w:pStyle w:val="BodyText"/>
        <w:spacing w:before="1"/>
        <w:ind w:right="607"/>
        <w:jc w:val="left"/>
      </w:pPr>
      <w:r>
        <w:rPr/>
        <w:t>способности</w:t>
      </w:r>
      <w:r>
        <w:rPr>
          <w:spacing w:val="-1"/>
        </w:rPr>
        <w:t> </w:t>
      </w:r>
      <w:r>
        <w:rPr/>
        <w:t>понимать</w:t>
      </w:r>
      <w:r>
        <w:rPr>
          <w:spacing w:val="-5"/>
        </w:rPr>
        <w:t> </w:t>
      </w:r>
      <w:r>
        <w:rPr/>
        <w:t>и</w:t>
      </w:r>
      <w:r>
        <w:rPr>
          <w:spacing w:val="-3"/>
        </w:rPr>
        <w:t> </w:t>
      </w:r>
      <w:r>
        <w:rPr/>
        <w:t>принимать</w:t>
      </w:r>
      <w:r>
        <w:rPr>
          <w:spacing w:val="-2"/>
        </w:rPr>
        <w:t> </w:t>
      </w:r>
      <w:r>
        <w:rPr/>
        <w:t>мотивы,</w:t>
      </w:r>
      <w:r>
        <w:rPr>
          <w:spacing w:val="-4"/>
        </w:rPr>
        <w:t> </w:t>
      </w:r>
      <w:r>
        <w:rPr/>
        <w:t>намерения,</w:t>
      </w:r>
      <w:r>
        <w:rPr>
          <w:spacing w:val="-4"/>
        </w:rPr>
        <w:t> </w:t>
      </w:r>
      <w:r>
        <w:rPr/>
        <w:t>логику</w:t>
      </w:r>
      <w:r>
        <w:rPr>
          <w:spacing w:val="-4"/>
        </w:rPr>
        <w:t> </w:t>
      </w:r>
      <w:r>
        <w:rPr/>
        <w:t>и</w:t>
      </w:r>
      <w:r>
        <w:rPr>
          <w:spacing w:val="-1"/>
        </w:rPr>
        <w:t> </w:t>
      </w:r>
      <w:r>
        <w:rPr/>
        <w:t>аргументы</w:t>
      </w:r>
      <w:r>
        <w:rPr>
          <w:spacing w:val="-4"/>
        </w:rPr>
        <w:t> </w:t>
      </w:r>
      <w:r>
        <w:rPr/>
        <w:t>других при анализе различных видов учебной деятельности;</w:t>
      </w:r>
    </w:p>
    <w:p>
      <w:pPr>
        <w:pStyle w:val="ListParagraph"/>
        <w:numPr>
          <w:ilvl w:val="0"/>
          <w:numId w:val="38"/>
        </w:numPr>
        <w:tabs>
          <w:tab w:pos="1287" w:val="left" w:leader="none"/>
        </w:tabs>
        <w:spacing w:line="240" w:lineRule="auto" w:before="0" w:after="0"/>
        <w:ind w:left="1287" w:right="0" w:hanging="257"/>
        <w:jc w:val="left"/>
        <w:rPr>
          <w:sz w:val="24"/>
        </w:rPr>
      </w:pPr>
      <w:r>
        <w:rPr>
          <w:sz w:val="24"/>
        </w:rPr>
        <w:t>патриотического</w:t>
      </w:r>
      <w:r>
        <w:rPr>
          <w:spacing w:val="-11"/>
          <w:sz w:val="24"/>
        </w:rPr>
        <w:t> </w:t>
      </w:r>
      <w:r>
        <w:rPr>
          <w:spacing w:val="-2"/>
          <w:sz w:val="24"/>
        </w:rPr>
        <w:t>воспитания:</w:t>
      </w:r>
    </w:p>
    <w:p>
      <w:pPr>
        <w:spacing w:after="0" w:line="240" w:lineRule="auto"/>
        <w:jc w:val="left"/>
        <w:rPr>
          <w:sz w:val="24"/>
        </w:rPr>
        <w:sectPr>
          <w:pgSz w:w="11920" w:h="16850"/>
          <w:pgMar w:header="0" w:footer="1162" w:top="1040" w:bottom="1480" w:left="1380" w:right="220"/>
        </w:sectPr>
      </w:pPr>
    </w:p>
    <w:p>
      <w:pPr>
        <w:pStyle w:val="BodyText"/>
        <w:spacing w:line="242" w:lineRule="auto" w:before="62"/>
        <w:ind w:left="981" w:right="338" w:firstLine="72"/>
        <w:jc w:val="right"/>
      </w:pPr>
      <w:r>
        <w:rPr/>
        <w:t>ценностного</w:t>
      </w:r>
      <w:r>
        <w:rPr>
          <w:spacing w:val="-2"/>
        </w:rPr>
        <w:t> </w:t>
      </w:r>
      <w:r>
        <w:rPr/>
        <w:t>отношения</w:t>
      </w:r>
      <w:r>
        <w:rPr>
          <w:spacing w:val="-3"/>
        </w:rPr>
        <w:t> </w:t>
      </w:r>
      <w:r>
        <w:rPr/>
        <w:t>к</w:t>
      </w:r>
      <w:r>
        <w:rPr>
          <w:spacing w:val="-3"/>
        </w:rPr>
        <w:t> </w:t>
      </w:r>
      <w:r>
        <w:rPr/>
        <w:t>историческому</w:t>
      </w:r>
      <w:r>
        <w:rPr>
          <w:spacing w:val="-3"/>
        </w:rPr>
        <w:t> </w:t>
      </w:r>
      <w:r>
        <w:rPr/>
        <w:t>и</w:t>
      </w:r>
      <w:r>
        <w:rPr>
          <w:spacing w:val="-3"/>
        </w:rPr>
        <w:t> </w:t>
      </w:r>
      <w:r>
        <w:rPr/>
        <w:t>научному</w:t>
      </w:r>
      <w:r>
        <w:rPr>
          <w:spacing w:val="-3"/>
        </w:rPr>
        <w:t> </w:t>
      </w:r>
      <w:r>
        <w:rPr/>
        <w:t>наследию</w:t>
      </w:r>
      <w:r>
        <w:rPr>
          <w:spacing w:val="-3"/>
        </w:rPr>
        <w:t> </w:t>
      </w:r>
      <w:r>
        <w:rPr/>
        <w:t>отечественной</w:t>
      </w:r>
      <w:r>
        <w:rPr>
          <w:spacing w:val="-3"/>
        </w:rPr>
        <w:t> </w:t>
      </w:r>
      <w:r>
        <w:rPr/>
        <w:t>химии; уважения</w:t>
      </w:r>
      <w:r>
        <w:rPr>
          <w:spacing w:val="40"/>
        </w:rPr>
        <w:t> </w:t>
      </w:r>
      <w:r>
        <w:rPr/>
        <w:t>к</w:t>
      </w:r>
      <w:r>
        <w:rPr>
          <w:spacing w:val="40"/>
        </w:rPr>
        <w:t> </w:t>
      </w:r>
      <w:r>
        <w:rPr/>
        <w:t>процессу</w:t>
      </w:r>
      <w:r>
        <w:rPr>
          <w:spacing w:val="40"/>
        </w:rPr>
        <w:t> </w:t>
      </w:r>
      <w:r>
        <w:rPr/>
        <w:t>творчества</w:t>
      </w:r>
      <w:r>
        <w:rPr>
          <w:spacing w:val="40"/>
        </w:rPr>
        <w:t> </w:t>
      </w:r>
      <w:r>
        <w:rPr/>
        <w:t>в</w:t>
      </w:r>
      <w:r>
        <w:rPr>
          <w:spacing w:val="40"/>
        </w:rPr>
        <w:t> </w:t>
      </w:r>
      <w:r>
        <w:rPr/>
        <w:t>области</w:t>
      </w:r>
      <w:r>
        <w:rPr>
          <w:spacing w:val="80"/>
        </w:rPr>
        <w:t> </w:t>
      </w:r>
      <w:r>
        <w:rPr/>
        <w:t>теории</w:t>
      </w:r>
      <w:r>
        <w:rPr>
          <w:spacing w:val="80"/>
        </w:rPr>
        <w:t> </w:t>
      </w:r>
      <w:r>
        <w:rPr/>
        <w:t>и</w:t>
      </w:r>
      <w:r>
        <w:rPr>
          <w:spacing w:val="80"/>
        </w:rPr>
        <w:t> </w:t>
      </w:r>
      <w:r>
        <w:rPr/>
        <w:t>практического</w:t>
      </w:r>
      <w:r>
        <w:rPr>
          <w:spacing w:val="80"/>
        </w:rPr>
        <w:t> </w:t>
      </w:r>
      <w:r>
        <w:rPr/>
        <w:t>приложения</w:t>
      </w:r>
      <w:r>
        <w:rPr>
          <w:spacing w:val="40"/>
        </w:rPr>
        <w:t> </w:t>
      </w:r>
      <w:r>
        <w:rPr/>
        <w:t>химии, осознания того, что данные науки есть результат длительных наблюдений,</w:t>
      </w:r>
    </w:p>
    <w:p>
      <w:pPr>
        <w:pStyle w:val="BodyText"/>
        <w:spacing w:line="271" w:lineRule="exact"/>
        <w:ind w:firstLine="0"/>
        <w:jc w:val="left"/>
      </w:pPr>
      <w:r>
        <w:rPr/>
        <w:t>кропотливых</w:t>
      </w:r>
      <w:r>
        <w:rPr>
          <w:spacing w:val="-6"/>
        </w:rPr>
        <w:t> </w:t>
      </w:r>
      <w:r>
        <w:rPr/>
        <w:t>экспериментальных</w:t>
      </w:r>
      <w:r>
        <w:rPr>
          <w:spacing w:val="-6"/>
        </w:rPr>
        <w:t> </w:t>
      </w:r>
      <w:r>
        <w:rPr/>
        <w:t>поисков,</w:t>
      </w:r>
      <w:r>
        <w:rPr>
          <w:spacing w:val="-8"/>
        </w:rPr>
        <w:t> </w:t>
      </w:r>
      <w:r>
        <w:rPr/>
        <w:t>постоянного</w:t>
      </w:r>
      <w:r>
        <w:rPr>
          <w:spacing w:val="-13"/>
        </w:rPr>
        <w:t> </w:t>
      </w:r>
      <w:r>
        <w:rPr/>
        <w:t>труда</w:t>
      </w:r>
      <w:r>
        <w:rPr>
          <w:spacing w:val="-7"/>
        </w:rPr>
        <w:t> </w:t>
      </w:r>
      <w:r>
        <w:rPr/>
        <w:t>учёных</w:t>
      </w:r>
      <w:r>
        <w:rPr>
          <w:spacing w:val="-7"/>
        </w:rPr>
        <w:t> </w:t>
      </w:r>
      <w:r>
        <w:rPr/>
        <w:t>и</w:t>
      </w:r>
      <w:r>
        <w:rPr>
          <w:spacing w:val="-7"/>
        </w:rPr>
        <w:t> </w:t>
      </w:r>
      <w:r>
        <w:rPr>
          <w:spacing w:val="-2"/>
        </w:rPr>
        <w:t>практиков;</w:t>
      </w:r>
    </w:p>
    <w:p>
      <w:pPr>
        <w:pStyle w:val="BodyText"/>
        <w:tabs>
          <w:tab w:pos="2163" w:val="left" w:leader="none"/>
          <w:tab w:pos="2518" w:val="left" w:leader="none"/>
          <w:tab w:pos="4395" w:val="left" w:leader="none"/>
          <w:tab w:pos="5473" w:val="left" w:leader="none"/>
          <w:tab w:pos="5809" w:val="left" w:leader="none"/>
          <w:tab w:pos="7137" w:val="left" w:leader="none"/>
          <w:tab w:pos="7492" w:val="left" w:leader="none"/>
          <w:tab w:pos="9160" w:val="left" w:leader="none"/>
        </w:tabs>
        <w:ind w:right="356"/>
        <w:jc w:val="left"/>
      </w:pPr>
      <w:r>
        <w:rPr>
          <w:spacing w:val="-2"/>
        </w:rPr>
        <w:t>интереса</w:t>
      </w:r>
      <w:r>
        <w:rPr/>
        <w:tab/>
      </w:r>
      <w:r>
        <w:rPr>
          <w:spacing w:val="-10"/>
        </w:rPr>
        <w:t>и</w:t>
      </w:r>
      <w:r>
        <w:rPr/>
        <w:tab/>
      </w:r>
      <w:r>
        <w:rPr>
          <w:spacing w:val="-2"/>
        </w:rPr>
        <w:t>познавательных</w:t>
      </w:r>
      <w:r>
        <w:rPr/>
        <w:tab/>
      </w:r>
      <w:r>
        <w:rPr>
          <w:spacing w:val="-2"/>
        </w:rPr>
        <w:t>мотивов</w:t>
      </w:r>
      <w:r>
        <w:rPr/>
        <w:tab/>
      </w:r>
      <w:r>
        <w:rPr>
          <w:spacing w:val="-10"/>
        </w:rPr>
        <w:t>в</w:t>
      </w:r>
      <w:r>
        <w:rPr/>
        <w:tab/>
      </w:r>
      <w:r>
        <w:rPr>
          <w:spacing w:val="-2"/>
        </w:rPr>
        <w:t>получении</w:t>
      </w:r>
      <w:r>
        <w:rPr/>
        <w:tab/>
      </w:r>
      <w:r>
        <w:rPr>
          <w:spacing w:val="-10"/>
        </w:rPr>
        <w:t>и</w:t>
      </w:r>
      <w:r>
        <w:rPr/>
        <w:tab/>
      </w:r>
      <w:r>
        <w:rPr>
          <w:spacing w:val="-2"/>
        </w:rPr>
        <w:t>последующем</w:t>
      </w:r>
      <w:r>
        <w:rPr/>
        <w:tab/>
      </w:r>
      <w:r>
        <w:rPr>
          <w:spacing w:val="-2"/>
        </w:rPr>
        <w:t>анализе </w:t>
      </w:r>
      <w:r>
        <w:rPr/>
        <w:t>информации о передовых достижениях современной отечественной химии;</w:t>
      </w:r>
    </w:p>
    <w:p>
      <w:pPr>
        <w:pStyle w:val="ListParagraph"/>
        <w:numPr>
          <w:ilvl w:val="0"/>
          <w:numId w:val="38"/>
        </w:numPr>
        <w:tabs>
          <w:tab w:pos="1287" w:val="left" w:leader="none"/>
        </w:tabs>
        <w:spacing w:line="240" w:lineRule="auto" w:before="0" w:after="0"/>
        <w:ind w:left="1287" w:right="0" w:hanging="257"/>
        <w:jc w:val="left"/>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jc w:val="left"/>
      </w:pPr>
      <w:r>
        <w:rPr/>
        <w:t>нравственного</w:t>
      </w:r>
      <w:r>
        <w:rPr>
          <w:spacing w:val="-8"/>
        </w:rPr>
        <w:t> </w:t>
      </w:r>
      <w:r>
        <w:rPr/>
        <w:t>сознания,</w:t>
      </w:r>
      <w:r>
        <w:rPr>
          <w:spacing w:val="-9"/>
        </w:rPr>
        <w:t> </w:t>
      </w:r>
      <w:r>
        <w:rPr/>
        <w:t>этического</w:t>
      </w:r>
      <w:r>
        <w:rPr>
          <w:spacing w:val="-7"/>
        </w:rPr>
        <w:t> </w:t>
      </w:r>
      <w:r>
        <w:rPr>
          <w:spacing w:val="-2"/>
        </w:rPr>
        <w:t>поведения;</w:t>
      </w:r>
    </w:p>
    <w:p>
      <w:pPr>
        <w:pStyle w:val="BodyText"/>
        <w:jc w:val="left"/>
      </w:pPr>
      <w:r>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pStyle w:val="BodyText"/>
        <w:jc w:val="left"/>
      </w:pPr>
      <w:r>
        <w:rPr/>
        <w:t>готовности</w:t>
      </w:r>
      <w:r>
        <w:rPr>
          <w:spacing w:val="40"/>
        </w:rPr>
        <w:t> </w:t>
      </w:r>
      <w:r>
        <w:rPr/>
        <w:t>оценивать</w:t>
      </w:r>
      <w:r>
        <w:rPr>
          <w:spacing w:val="37"/>
        </w:rPr>
        <w:t> </w:t>
      </w:r>
      <w:r>
        <w:rPr/>
        <w:t>своё</w:t>
      </w:r>
      <w:r>
        <w:rPr>
          <w:spacing w:val="36"/>
        </w:rPr>
        <w:t> </w:t>
      </w:r>
      <w:r>
        <w:rPr/>
        <w:t>поведение</w:t>
      </w:r>
      <w:r>
        <w:rPr>
          <w:spacing w:val="37"/>
        </w:rPr>
        <w:t> </w:t>
      </w:r>
      <w:r>
        <w:rPr/>
        <w:t>и</w:t>
      </w:r>
      <w:r>
        <w:rPr>
          <w:spacing w:val="40"/>
        </w:rPr>
        <w:t> </w:t>
      </w:r>
      <w:r>
        <w:rPr/>
        <w:t>поступки</w:t>
      </w:r>
      <w:r>
        <w:rPr>
          <w:spacing w:val="40"/>
        </w:rPr>
        <w:t> </w:t>
      </w:r>
      <w:r>
        <w:rPr/>
        <w:t>своих</w:t>
      </w:r>
      <w:r>
        <w:rPr>
          <w:spacing w:val="38"/>
        </w:rPr>
        <w:t> </w:t>
      </w:r>
      <w:r>
        <w:rPr/>
        <w:t>товарищей</w:t>
      </w:r>
      <w:r>
        <w:rPr>
          <w:spacing w:val="39"/>
        </w:rPr>
        <w:t> </w:t>
      </w:r>
      <w:r>
        <w:rPr/>
        <w:t>с</w:t>
      </w:r>
      <w:r>
        <w:rPr>
          <w:spacing w:val="37"/>
        </w:rPr>
        <w:t> </w:t>
      </w:r>
      <w:r>
        <w:rPr/>
        <w:t>позиций нравственных и правовых норм и с учётом осознания последствий поступков;</w:t>
      </w:r>
    </w:p>
    <w:p>
      <w:pPr>
        <w:pStyle w:val="ListParagraph"/>
        <w:numPr>
          <w:ilvl w:val="0"/>
          <w:numId w:val="38"/>
        </w:numPr>
        <w:tabs>
          <w:tab w:pos="1287" w:val="left" w:leader="none"/>
        </w:tabs>
        <w:spacing w:line="240" w:lineRule="auto" w:before="0" w:after="0"/>
        <w:ind w:left="1287" w:right="0" w:hanging="257"/>
        <w:jc w:val="left"/>
        <w:rPr>
          <w:sz w:val="24"/>
        </w:rPr>
      </w:pPr>
      <w:r>
        <w:rPr>
          <w:sz w:val="24"/>
        </w:rPr>
        <w:t>формирования</w:t>
      </w:r>
      <w:r>
        <w:rPr>
          <w:spacing w:val="-10"/>
          <w:sz w:val="24"/>
        </w:rPr>
        <w:t> </w:t>
      </w:r>
      <w:r>
        <w:rPr>
          <w:sz w:val="24"/>
        </w:rPr>
        <w:t>культуры</w:t>
      </w:r>
      <w:r>
        <w:rPr>
          <w:spacing w:val="-9"/>
          <w:sz w:val="24"/>
        </w:rPr>
        <w:t> </w:t>
      </w:r>
      <w:r>
        <w:rPr>
          <w:spacing w:val="-2"/>
          <w:sz w:val="24"/>
        </w:rPr>
        <w:t>здоровья:</w:t>
      </w:r>
    </w:p>
    <w:p>
      <w:pPr>
        <w:pStyle w:val="BodyText"/>
        <w:spacing w:before="1"/>
        <w:jc w:val="left"/>
      </w:pPr>
      <w:r>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pStyle w:val="BodyText"/>
        <w:ind w:right="607"/>
        <w:jc w:val="left"/>
      </w:pPr>
      <w:r>
        <w:rPr/>
        <w:t>соблюдения правил безопасного обращения с веществами в быту, повседневной жизни, в трудовой деятельности;</w:t>
      </w:r>
    </w:p>
    <w:p>
      <w:pPr>
        <w:pStyle w:val="BodyText"/>
        <w:tabs>
          <w:tab w:pos="2403" w:val="left" w:leader="none"/>
          <w:tab w:pos="3591" w:val="left" w:leader="none"/>
          <w:tab w:pos="4549" w:val="left" w:leader="none"/>
          <w:tab w:pos="6587" w:val="left" w:leader="none"/>
          <w:tab w:pos="6957" w:val="left" w:leader="none"/>
          <w:tab w:pos="8704" w:val="left" w:leader="none"/>
        </w:tabs>
        <w:ind w:right="361"/>
        <w:jc w:val="left"/>
      </w:pPr>
      <w:r>
        <w:rPr>
          <w:spacing w:val="-2"/>
        </w:rPr>
        <w:t>понимания</w:t>
      </w:r>
      <w:r>
        <w:rPr/>
        <w:tab/>
      </w:r>
      <w:r>
        <w:rPr>
          <w:spacing w:val="-2"/>
        </w:rPr>
        <w:t>ценности</w:t>
      </w:r>
      <w:r>
        <w:rPr/>
        <w:tab/>
      </w:r>
      <w:r>
        <w:rPr>
          <w:spacing w:val="-2"/>
        </w:rPr>
        <w:t>правил</w:t>
      </w:r>
      <w:r>
        <w:rPr/>
        <w:tab/>
      </w:r>
      <w:r>
        <w:rPr>
          <w:spacing w:val="-2"/>
        </w:rPr>
        <w:t>индивидуального</w:t>
      </w:r>
      <w:r>
        <w:rPr/>
        <w:tab/>
      </w:r>
      <w:r>
        <w:rPr>
          <w:spacing w:val="-10"/>
        </w:rPr>
        <w:t>и</w:t>
      </w:r>
      <w:r>
        <w:rPr/>
        <w:tab/>
      </w:r>
      <w:r>
        <w:rPr>
          <w:spacing w:val="-2"/>
        </w:rPr>
        <w:t>коллективного</w:t>
      </w:r>
      <w:r>
        <w:rPr/>
        <w:tab/>
      </w:r>
      <w:r>
        <w:rPr>
          <w:spacing w:val="-2"/>
        </w:rPr>
        <w:t>безопасного </w:t>
      </w:r>
      <w:r>
        <w:rPr/>
        <w:t>поведения в ситуациях, угрожающих здоровью и жизни людей;</w:t>
      </w:r>
    </w:p>
    <w:p>
      <w:pPr>
        <w:pStyle w:val="BodyText"/>
        <w:jc w:val="left"/>
      </w:pPr>
      <w:r>
        <w:rPr/>
        <w:t>осознания последствий и неприятия вредных привычек</w:t>
      </w:r>
      <w:r>
        <w:rPr>
          <w:spacing w:val="29"/>
        </w:rPr>
        <w:t> </w:t>
      </w:r>
      <w:r>
        <w:rPr/>
        <w:t>(употребления алкоголя, наркотиков, курения);</w:t>
      </w:r>
    </w:p>
    <w:p>
      <w:pPr>
        <w:pStyle w:val="ListParagraph"/>
        <w:numPr>
          <w:ilvl w:val="0"/>
          <w:numId w:val="38"/>
        </w:numPr>
        <w:tabs>
          <w:tab w:pos="1287" w:val="left" w:leader="none"/>
        </w:tabs>
        <w:spacing w:line="240" w:lineRule="auto" w:before="0"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ind w:right="338"/>
      </w:pPr>
      <w:r>
        <w:rPr/>
        <w:t>коммуникативной компетентности в учебно-исследовательской деятельности, общественно полезной, творческой и других видах деятельности;</w:t>
      </w:r>
    </w:p>
    <w:p>
      <w:pPr>
        <w:pStyle w:val="BodyText"/>
        <w:spacing w:before="1"/>
        <w:ind w:right="346"/>
      </w:pPr>
      <w:r>
        <w:rPr/>
        <w:t>установки на активное участие в решении практических задач социальной направленности (в рамках своего класса, школы);</w:t>
      </w:r>
    </w:p>
    <w:p>
      <w:pPr>
        <w:pStyle w:val="BodyText"/>
        <w:ind w:right="343"/>
      </w:pPr>
      <w:r>
        <w:rPr/>
        <w:t>интереса</w:t>
      </w:r>
      <w:r>
        <w:rPr>
          <w:spacing w:val="-12"/>
        </w:rPr>
        <w:t> </w:t>
      </w:r>
      <w:r>
        <w:rPr/>
        <w:t>к</w:t>
      </w:r>
      <w:r>
        <w:rPr>
          <w:spacing w:val="-11"/>
        </w:rPr>
        <w:t> </w:t>
      </w:r>
      <w:r>
        <w:rPr/>
        <w:t>практическому</w:t>
      </w:r>
      <w:r>
        <w:rPr>
          <w:spacing w:val="-11"/>
        </w:rPr>
        <w:t> </w:t>
      </w:r>
      <w:r>
        <w:rPr/>
        <w:t>изучению</w:t>
      </w:r>
      <w:r>
        <w:rPr>
          <w:spacing w:val="-10"/>
        </w:rPr>
        <w:t> </w:t>
      </w:r>
      <w:r>
        <w:rPr/>
        <w:t>профессий</w:t>
      </w:r>
      <w:r>
        <w:rPr>
          <w:spacing w:val="-11"/>
        </w:rPr>
        <w:t> </w:t>
      </w:r>
      <w:r>
        <w:rPr/>
        <w:t>различного</w:t>
      </w:r>
      <w:r>
        <w:rPr>
          <w:spacing w:val="-11"/>
        </w:rPr>
        <w:t> </w:t>
      </w:r>
      <w:r>
        <w:rPr/>
        <w:t>рода,</w:t>
      </w:r>
      <w:r>
        <w:rPr>
          <w:spacing w:val="-12"/>
        </w:rPr>
        <w:t> </w:t>
      </w:r>
      <w:r>
        <w:rPr/>
        <w:t>в</w:t>
      </w:r>
      <w:r>
        <w:rPr>
          <w:spacing w:val="-13"/>
        </w:rPr>
        <w:t> </w:t>
      </w:r>
      <w:r>
        <w:rPr/>
        <w:t>том</w:t>
      </w:r>
      <w:r>
        <w:rPr>
          <w:spacing w:val="-13"/>
        </w:rPr>
        <w:t> </w:t>
      </w:r>
      <w:r>
        <w:rPr/>
        <w:t>числе</w:t>
      </w:r>
      <w:r>
        <w:rPr>
          <w:spacing w:val="-10"/>
        </w:rPr>
        <w:t> </w:t>
      </w:r>
      <w:r>
        <w:rPr/>
        <w:t>на</w:t>
      </w:r>
      <w:r>
        <w:rPr>
          <w:spacing w:val="-13"/>
        </w:rPr>
        <w:t> </w:t>
      </w:r>
      <w:r>
        <w:rPr/>
        <w:t>основе применения предметных знаний по химии;</w:t>
      </w:r>
    </w:p>
    <w:p>
      <w:pPr>
        <w:pStyle w:val="BodyText"/>
        <w:ind w:left="1032" w:firstLine="0"/>
      </w:pPr>
      <w:r>
        <w:rPr/>
        <w:t>уважения</w:t>
      </w:r>
      <w:r>
        <w:rPr>
          <w:spacing w:val="-7"/>
        </w:rPr>
        <w:t> </w:t>
      </w:r>
      <w:r>
        <w:rPr/>
        <w:t>к</w:t>
      </w:r>
      <w:r>
        <w:rPr>
          <w:spacing w:val="-5"/>
        </w:rPr>
        <w:t> </w:t>
      </w:r>
      <w:r>
        <w:rPr/>
        <w:t>труду,</w:t>
      </w:r>
      <w:r>
        <w:rPr>
          <w:spacing w:val="-5"/>
        </w:rPr>
        <w:t> </w:t>
      </w:r>
      <w:r>
        <w:rPr/>
        <w:t>людям</w:t>
      </w:r>
      <w:r>
        <w:rPr>
          <w:spacing w:val="-5"/>
        </w:rPr>
        <w:t> </w:t>
      </w:r>
      <w:r>
        <w:rPr/>
        <w:t>труда</w:t>
      </w:r>
      <w:r>
        <w:rPr>
          <w:spacing w:val="-6"/>
        </w:rPr>
        <w:t> </w:t>
      </w:r>
      <w:r>
        <w:rPr/>
        <w:t>и</w:t>
      </w:r>
      <w:r>
        <w:rPr>
          <w:spacing w:val="-4"/>
        </w:rPr>
        <w:t> </w:t>
      </w:r>
      <w:r>
        <w:rPr/>
        <w:t>результатам</w:t>
      </w:r>
      <w:r>
        <w:rPr>
          <w:spacing w:val="-7"/>
        </w:rPr>
        <w:t> </w:t>
      </w:r>
      <w:r>
        <w:rPr/>
        <w:t>трудовой</w:t>
      </w:r>
      <w:r>
        <w:rPr>
          <w:spacing w:val="-3"/>
        </w:rPr>
        <w:t> </w:t>
      </w:r>
      <w:r>
        <w:rPr>
          <w:spacing w:val="-2"/>
        </w:rPr>
        <w:t>деятельности;</w:t>
      </w:r>
    </w:p>
    <w:p>
      <w:pPr>
        <w:pStyle w:val="BodyText"/>
        <w:ind w:right="344"/>
      </w:pPr>
      <w:r>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pPr>
        <w:pStyle w:val="ListParagraph"/>
        <w:numPr>
          <w:ilvl w:val="0"/>
          <w:numId w:val="38"/>
        </w:numPr>
        <w:tabs>
          <w:tab w:pos="1287" w:val="left" w:leader="none"/>
        </w:tabs>
        <w:spacing w:line="240" w:lineRule="auto" w:before="0"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jc w:val="left"/>
      </w:pPr>
      <w:r>
        <w:rPr/>
        <w:t>экологически</w:t>
      </w:r>
      <w:r>
        <w:rPr>
          <w:spacing w:val="40"/>
        </w:rPr>
        <w:t> </w:t>
      </w:r>
      <w:r>
        <w:rPr/>
        <w:t>целесообразного</w:t>
      </w:r>
      <w:r>
        <w:rPr>
          <w:spacing w:val="40"/>
        </w:rPr>
        <w:t> </w:t>
      </w:r>
      <w:r>
        <w:rPr/>
        <w:t>отношения</w:t>
      </w:r>
      <w:r>
        <w:rPr>
          <w:spacing w:val="40"/>
        </w:rPr>
        <w:t> </w:t>
      </w:r>
      <w:r>
        <w:rPr/>
        <w:t>к</w:t>
      </w:r>
      <w:r>
        <w:rPr>
          <w:spacing w:val="40"/>
        </w:rPr>
        <w:t> </w:t>
      </w:r>
      <w:r>
        <w:rPr/>
        <w:t>природе</w:t>
      </w:r>
      <w:r>
        <w:rPr>
          <w:spacing w:val="40"/>
        </w:rPr>
        <w:t> </w:t>
      </w:r>
      <w:r>
        <w:rPr/>
        <w:t>как</w:t>
      </w:r>
      <w:r>
        <w:rPr>
          <w:spacing w:val="40"/>
        </w:rPr>
        <w:t> </w:t>
      </w:r>
      <w:r>
        <w:rPr/>
        <w:t>источнику</w:t>
      </w:r>
      <w:r>
        <w:rPr>
          <w:spacing w:val="40"/>
        </w:rPr>
        <w:t> </w:t>
      </w:r>
      <w:r>
        <w:rPr/>
        <w:t>существования жизни на Земле;</w:t>
      </w:r>
    </w:p>
    <w:p>
      <w:pPr>
        <w:pStyle w:val="BodyText"/>
        <w:jc w:val="left"/>
      </w:pPr>
      <w:r>
        <w:rPr/>
        <w:t>понимания</w:t>
      </w:r>
      <w:r>
        <w:rPr>
          <w:spacing w:val="40"/>
        </w:rPr>
        <w:t> </w:t>
      </w:r>
      <w:r>
        <w:rPr/>
        <w:t>глобального</w:t>
      </w:r>
      <w:r>
        <w:rPr>
          <w:spacing w:val="40"/>
        </w:rPr>
        <w:t> </w:t>
      </w:r>
      <w:r>
        <w:rPr/>
        <w:t>характера</w:t>
      </w:r>
      <w:r>
        <w:rPr>
          <w:spacing w:val="40"/>
        </w:rPr>
        <w:t> </w:t>
      </w:r>
      <w:r>
        <w:rPr/>
        <w:t>экологических</w:t>
      </w:r>
      <w:r>
        <w:rPr>
          <w:spacing w:val="40"/>
        </w:rPr>
        <w:t> </w:t>
      </w:r>
      <w:r>
        <w:rPr/>
        <w:t>проблем,</w:t>
      </w:r>
      <w:r>
        <w:rPr>
          <w:spacing w:val="40"/>
        </w:rPr>
        <w:t> </w:t>
      </w:r>
      <w:r>
        <w:rPr/>
        <w:t>влияния</w:t>
      </w:r>
      <w:r>
        <w:rPr>
          <w:spacing w:val="40"/>
        </w:rPr>
        <w:t> </w:t>
      </w:r>
      <w:r>
        <w:rPr/>
        <w:t>экономических процессов на состояние природной и социальной среды;</w:t>
      </w:r>
    </w:p>
    <w:p>
      <w:pPr>
        <w:pStyle w:val="BodyText"/>
        <w:jc w:val="left"/>
      </w:pPr>
      <w:r>
        <w:rPr/>
        <w:t>осознания</w:t>
      </w:r>
      <w:r>
        <w:rPr>
          <w:spacing w:val="35"/>
        </w:rPr>
        <w:t> </w:t>
      </w:r>
      <w:r>
        <w:rPr/>
        <w:t>необходимости</w:t>
      </w:r>
      <w:r>
        <w:rPr>
          <w:spacing w:val="39"/>
        </w:rPr>
        <w:t> </w:t>
      </w:r>
      <w:r>
        <w:rPr/>
        <w:t>использования</w:t>
      </w:r>
      <w:r>
        <w:rPr>
          <w:spacing w:val="37"/>
        </w:rPr>
        <w:t> </w:t>
      </w:r>
      <w:r>
        <w:rPr/>
        <w:t>достижений</w:t>
      </w:r>
      <w:r>
        <w:rPr>
          <w:spacing w:val="38"/>
        </w:rPr>
        <w:t> </w:t>
      </w:r>
      <w:r>
        <w:rPr/>
        <w:t>химии</w:t>
      </w:r>
      <w:r>
        <w:rPr>
          <w:spacing w:val="36"/>
        </w:rPr>
        <w:t> </w:t>
      </w:r>
      <w:r>
        <w:rPr/>
        <w:t>для</w:t>
      </w:r>
      <w:r>
        <w:rPr>
          <w:spacing w:val="38"/>
        </w:rPr>
        <w:t> </w:t>
      </w:r>
      <w:r>
        <w:rPr/>
        <w:t>решения</w:t>
      </w:r>
      <w:r>
        <w:rPr>
          <w:spacing w:val="37"/>
        </w:rPr>
        <w:t> </w:t>
      </w:r>
      <w:r>
        <w:rPr/>
        <w:t>вопросов рационального природопользования;</w:t>
      </w:r>
    </w:p>
    <w:p>
      <w:pPr>
        <w:pStyle w:val="BodyText"/>
        <w:ind w:right="344"/>
      </w:pPr>
      <w:r>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pPr>
        <w:pStyle w:val="BodyText"/>
        <w:spacing w:before="3"/>
        <w:ind w:right="341"/>
      </w:pPr>
      <w:r>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pStyle w:val="ListParagraph"/>
        <w:numPr>
          <w:ilvl w:val="0"/>
          <w:numId w:val="38"/>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38"/>
      </w:pPr>
      <w:r>
        <w:rPr/>
        <w:t>мировоззрения, соответствующего современному уровню развития науки и общественной практики;</w:t>
      </w:r>
    </w:p>
    <w:p>
      <w:pPr>
        <w:pStyle w:val="BodyText"/>
        <w:spacing w:before="1"/>
        <w:ind w:right="348"/>
      </w:pPr>
      <w:r>
        <w:rPr/>
        <w:t>понимания специфики химии как науки, осознания её роли в формировании рационального</w:t>
      </w:r>
      <w:r>
        <w:rPr>
          <w:spacing w:val="40"/>
        </w:rPr>
        <w:t> </w:t>
      </w:r>
      <w:r>
        <w:rPr/>
        <w:t>научного</w:t>
      </w:r>
      <w:r>
        <w:rPr>
          <w:spacing w:val="40"/>
        </w:rPr>
        <w:t> </w:t>
      </w:r>
      <w:r>
        <w:rPr/>
        <w:t>мышления,</w:t>
      </w:r>
      <w:r>
        <w:rPr>
          <w:spacing w:val="40"/>
        </w:rPr>
        <w:t> </w:t>
      </w:r>
      <w:r>
        <w:rPr/>
        <w:t>создании</w:t>
      </w:r>
      <w:r>
        <w:rPr>
          <w:spacing w:val="40"/>
        </w:rPr>
        <w:t> </w:t>
      </w:r>
      <w:r>
        <w:rPr/>
        <w:t>целостного</w:t>
      </w:r>
      <w:r>
        <w:rPr>
          <w:spacing w:val="40"/>
        </w:rPr>
        <w:t> </w:t>
      </w:r>
      <w:r>
        <w:rPr/>
        <w:t>представления</w:t>
      </w:r>
      <w:r>
        <w:rPr>
          <w:spacing w:val="40"/>
        </w:rPr>
        <w:t> </w:t>
      </w:r>
      <w:r>
        <w:rPr/>
        <w:t>об</w:t>
      </w:r>
      <w:r>
        <w:rPr>
          <w:spacing w:val="40"/>
        </w:rPr>
        <w:t> </w:t>
      </w:r>
      <w:r>
        <w:rPr/>
        <w:t>окружающем</w:t>
      </w:r>
    </w:p>
    <w:p>
      <w:pPr>
        <w:spacing w:after="0"/>
        <w:sectPr>
          <w:pgSz w:w="11920" w:h="16850"/>
          <w:pgMar w:header="0" w:footer="1162" w:top="1040" w:bottom="1480" w:left="1380" w:right="220"/>
        </w:sectPr>
      </w:pPr>
    </w:p>
    <w:p>
      <w:pPr>
        <w:pStyle w:val="BodyText"/>
        <w:spacing w:line="242" w:lineRule="auto" w:before="62"/>
        <w:ind w:right="348" w:firstLine="0"/>
      </w:pPr>
      <w:r>
        <w:rPr/>
        <w:t>мире</w:t>
      </w:r>
      <w:r>
        <w:rPr>
          <w:spacing w:val="-2"/>
        </w:rPr>
        <w:t> </w:t>
      </w:r>
      <w:r>
        <w:rPr/>
        <w:t>как</w:t>
      </w:r>
      <w:r>
        <w:rPr>
          <w:spacing w:val="-1"/>
        </w:rPr>
        <w:t> </w:t>
      </w:r>
      <w:r>
        <w:rPr/>
        <w:t>о</w:t>
      </w:r>
      <w:r>
        <w:rPr>
          <w:spacing w:val="-1"/>
        </w:rPr>
        <w:t> </w:t>
      </w:r>
      <w:r>
        <w:rPr/>
        <w:t>единстве</w:t>
      </w:r>
      <w:r>
        <w:rPr>
          <w:spacing w:val="-2"/>
        </w:rPr>
        <w:t> </w:t>
      </w:r>
      <w:r>
        <w:rPr/>
        <w:t>природы</w:t>
      </w:r>
      <w:r>
        <w:rPr>
          <w:spacing w:val="-2"/>
        </w:rPr>
        <w:t> </w:t>
      </w:r>
      <w:r>
        <w:rPr/>
        <w:t>и человека,</w:t>
      </w:r>
      <w:r>
        <w:rPr>
          <w:spacing w:val="-1"/>
        </w:rPr>
        <w:t> </w:t>
      </w:r>
      <w:r>
        <w:rPr/>
        <w:t>в</w:t>
      </w:r>
      <w:r>
        <w:rPr>
          <w:spacing w:val="-2"/>
        </w:rPr>
        <w:t> </w:t>
      </w:r>
      <w:r>
        <w:rPr/>
        <w:t>познании природных</w:t>
      </w:r>
      <w:r>
        <w:rPr>
          <w:spacing w:val="-3"/>
        </w:rPr>
        <w:t> </w:t>
      </w:r>
      <w:r>
        <w:rPr/>
        <w:t>закономерностей</w:t>
      </w:r>
      <w:r>
        <w:rPr>
          <w:spacing w:val="-1"/>
        </w:rPr>
        <w:t> </w:t>
      </w:r>
      <w:r>
        <w:rPr/>
        <w:t>и решении проблем сохранения природного равновесия;</w:t>
      </w:r>
    </w:p>
    <w:p>
      <w:pPr>
        <w:pStyle w:val="BodyText"/>
        <w:ind w:right="337"/>
      </w:pPr>
      <w:r>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pStyle w:val="BodyText"/>
        <w:ind w:right="334"/>
      </w:pPr>
      <w:r>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pPr>
        <w:pStyle w:val="BodyText"/>
        <w:ind w:right="352"/>
      </w:pPr>
      <w:r>
        <w:rPr/>
        <w:t>способности самостоятельно использовать химические знания для решения проблем в реальных жизненных ситуациях;</w:t>
      </w:r>
    </w:p>
    <w:p>
      <w:pPr>
        <w:pStyle w:val="BodyText"/>
        <w:ind w:left="1032" w:firstLine="0"/>
      </w:pPr>
      <w:r>
        <w:rPr/>
        <w:t>интереса</w:t>
      </w:r>
      <w:r>
        <w:rPr>
          <w:spacing w:val="-10"/>
        </w:rPr>
        <w:t> </w:t>
      </w:r>
      <w:r>
        <w:rPr/>
        <w:t>к</w:t>
      </w:r>
      <w:r>
        <w:rPr>
          <w:spacing w:val="-7"/>
        </w:rPr>
        <w:t> </w:t>
      </w:r>
      <w:r>
        <w:rPr/>
        <w:t>познанию,</w:t>
      </w:r>
      <w:r>
        <w:rPr>
          <w:spacing w:val="-12"/>
        </w:rPr>
        <w:t> </w:t>
      </w:r>
      <w:r>
        <w:rPr/>
        <w:t>исследовательской</w:t>
      </w:r>
      <w:r>
        <w:rPr>
          <w:spacing w:val="-5"/>
        </w:rPr>
        <w:t> </w:t>
      </w:r>
      <w:r>
        <w:rPr>
          <w:spacing w:val="-2"/>
        </w:rPr>
        <w:t>деятельности;</w:t>
      </w:r>
    </w:p>
    <w:p>
      <w:pPr>
        <w:pStyle w:val="BodyText"/>
        <w:ind w:right="338"/>
      </w:pPr>
      <w:r>
        <w:rPr/>
        <w:t>готовности и способности к непрерывному образованию и самообразованию, к активному</w:t>
      </w:r>
      <w:r>
        <w:rPr>
          <w:spacing w:val="-9"/>
        </w:rPr>
        <w:t> </w:t>
      </w:r>
      <w:r>
        <w:rPr/>
        <w:t>получению новых</w:t>
      </w:r>
      <w:r>
        <w:rPr>
          <w:spacing w:val="-2"/>
        </w:rPr>
        <w:t> </w:t>
      </w:r>
      <w:r>
        <w:rPr/>
        <w:t>знаний по</w:t>
      </w:r>
      <w:r>
        <w:rPr>
          <w:spacing w:val="-2"/>
        </w:rPr>
        <w:t> </w:t>
      </w:r>
      <w:r>
        <w:rPr/>
        <w:t>химии</w:t>
      </w:r>
      <w:r>
        <w:rPr>
          <w:spacing w:val="-3"/>
        </w:rPr>
        <w:t> </w:t>
      </w:r>
      <w:r>
        <w:rPr/>
        <w:t>в соответствии с</w:t>
      </w:r>
      <w:r>
        <w:rPr>
          <w:spacing w:val="-1"/>
        </w:rPr>
        <w:t> </w:t>
      </w:r>
      <w:r>
        <w:rPr/>
        <w:t>жизненными потребностями;</w:t>
      </w:r>
    </w:p>
    <w:p>
      <w:pPr>
        <w:pStyle w:val="BodyText"/>
        <w:ind w:left="1032" w:firstLine="0"/>
      </w:pPr>
      <w:r>
        <w:rPr/>
        <w:t>интереса</w:t>
      </w:r>
      <w:r>
        <w:rPr>
          <w:spacing w:val="-10"/>
        </w:rPr>
        <w:t> </w:t>
      </w:r>
      <w:r>
        <w:rPr/>
        <w:t>к</w:t>
      </w:r>
      <w:r>
        <w:rPr>
          <w:spacing w:val="-4"/>
        </w:rPr>
        <w:t> </w:t>
      </w:r>
      <w:r>
        <w:rPr/>
        <w:t>особенностям</w:t>
      </w:r>
      <w:r>
        <w:rPr>
          <w:spacing w:val="-5"/>
        </w:rPr>
        <w:t> </w:t>
      </w:r>
      <w:r>
        <w:rPr/>
        <w:t>труда</w:t>
      </w:r>
      <w:r>
        <w:rPr>
          <w:spacing w:val="-8"/>
        </w:rPr>
        <w:t> </w:t>
      </w:r>
      <w:r>
        <w:rPr/>
        <w:t>в</w:t>
      </w:r>
      <w:r>
        <w:rPr>
          <w:spacing w:val="-6"/>
        </w:rPr>
        <w:t> </w:t>
      </w:r>
      <w:r>
        <w:rPr/>
        <w:t>различных</w:t>
      </w:r>
      <w:r>
        <w:rPr>
          <w:spacing w:val="-5"/>
        </w:rPr>
        <w:t> </w:t>
      </w:r>
      <w:r>
        <w:rPr/>
        <w:t>сферах</w:t>
      </w:r>
      <w:r>
        <w:rPr>
          <w:spacing w:val="-2"/>
        </w:rPr>
        <w:t> </w:t>
      </w:r>
      <w:r>
        <w:rPr/>
        <w:t>профессиональной</w:t>
      </w:r>
      <w:r>
        <w:rPr>
          <w:spacing w:val="-7"/>
        </w:rPr>
        <w:t> </w:t>
      </w:r>
      <w:r>
        <w:rPr>
          <w:spacing w:val="-2"/>
        </w:rPr>
        <w:t>деятельности.</w:t>
      </w:r>
    </w:p>
    <w:p>
      <w:pPr>
        <w:pStyle w:val="BodyText"/>
        <w:ind w:right="344"/>
      </w:pPr>
      <w:r>
        <w:rPr/>
        <w:t>Метапредметные</w:t>
      </w:r>
      <w:r>
        <w:rPr>
          <w:spacing w:val="-15"/>
        </w:rPr>
        <w:t> </w:t>
      </w:r>
      <w:r>
        <w:rPr/>
        <w:t>результаты</w:t>
      </w:r>
      <w:r>
        <w:rPr>
          <w:spacing w:val="-15"/>
        </w:rPr>
        <w:t> </w:t>
      </w:r>
      <w:r>
        <w:rPr/>
        <w:t>освоения</w:t>
      </w:r>
      <w:r>
        <w:rPr>
          <w:spacing w:val="-15"/>
        </w:rPr>
        <w:t> </w:t>
      </w:r>
      <w:r>
        <w:rPr/>
        <w:t>программы</w:t>
      </w:r>
      <w:r>
        <w:rPr>
          <w:spacing w:val="-15"/>
        </w:rPr>
        <w:t> </w:t>
      </w:r>
      <w:r>
        <w:rPr/>
        <w:t>по</w:t>
      </w:r>
      <w:r>
        <w:rPr>
          <w:spacing w:val="-15"/>
        </w:rPr>
        <w:t> </w:t>
      </w:r>
      <w:r>
        <w:rPr/>
        <w:t>химии</w:t>
      </w:r>
      <w:r>
        <w:rPr>
          <w:spacing w:val="-15"/>
        </w:rPr>
        <w:t> </w:t>
      </w:r>
      <w:r>
        <w:rPr/>
        <w:t>на</w:t>
      </w:r>
      <w:r>
        <w:rPr>
          <w:spacing w:val="-15"/>
        </w:rPr>
        <w:t> </w:t>
      </w:r>
      <w:r>
        <w:rPr/>
        <w:t>уровне</w:t>
      </w:r>
      <w:r>
        <w:rPr>
          <w:spacing w:val="-15"/>
        </w:rPr>
        <w:t> </w:t>
      </w:r>
      <w:r>
        <w:rPr/>
        <w:t>среднего</w:t>
      </w:r>
      <w:r>
        <w:rPr>
          <w:spacing w:val="-15"/>
        </w:rPr>
        <w:t> </w:t>
      </w:r>
      <w:r>
        <w:rPr/>
        <w:t>общего образования включают:</w:t>
      </w:r>
    </w:p>
    <w:p>
      <w:pPr>
        <w:pStyle w:val="BodyText"/>
        <w:ind w:right="337"/>
      </w:pPr>
      <w:r>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w:t>
      </w:r>
      <w:r>
        <w:rPr>
          <w:spacing w:val="-13"/>
        </w:rPr>
        <w:t> </w:t>
      </w:r>
      <w:r>
        <w:rPr/>
        <w:t>явление,</w:t>
      </w:r>
      <w:r>
        <w:rPr>
          <w:spacing w:val="-12"/>
        </w:rPr>
        <w:t> </w:t>
      </w:r>
      <w:r>
        <w:rPr/>
        <w:t>процесс,</w:t>
      </w:r>
      <w:r>
        <w:rPr>
          <w:spacing w:val="-10"/>
        </w:rPr>
        <w:t> </w:t>
      </w:r>
      <w:r>
        <w:rPr/>
        <w:t>система,</w:t>
      </w:r>
      <w:r>
        <w:rPr>
          <w:spacing w:val="-11"/>
        </w:rPr>
        <w:t> </w:t>
      </w:r>
      <w:r>
        <w:rPr/>
        <w:t>научный</w:t>
      </w:r>
      <w:r>
        <w:rPr>
          <w:spacing w:val="-11"/>
        </w:rPr>
        <w:t> </w:t>
      </w:r>
      <w:r>
        <w:rPr/>
        <w:t>факт,</w:t>
      </w:r>
      <w:r>
        <w:rPr>
          <w:spacing w:val="-12"/>
        </w:rPr>
        <w:t> </w:t>
      </w:r>
      <w:r>
        <w:rPr/>
        <w:t>принцип,</w:t>
      </w:r>
      <w:r>
        <w:rPr>
          <w:spacing w:val="-11"/>
        </w:rPr>
        <w:t> </w:t>
      </w:r>
      <w:r>
        <w:rPr/>
        <w:t>гипотеза,</w:t>
      </w:r>
      <w:r>
        <w:rPr>
          <w:spacing w:val="33"/>
        </w:rPr>
        <w:t> </w:t>
      </w:r>
      <w:r>
        <w:rPr/>
        <w:t>закономерность,</w:t>
      </w:r>
      <w:r>
        <w:rPr>
          <w:spacing w:val="-11"/>
        </w:rPr>
        <w:t> </w:t>
      </w:r>
      <w:r>
        <w:rPr/>
        <w:t>закон, теория, исследование, наблюдение, измерение, эксперимент и другие);</w:t>
      </w:r>
    </w:p>
    <w:p>
      <w:pPr>
        <w:pStyle w:val="BodyText"/>
        <w:ind w:right="341"/>
      </w:pPr>
      <w:r>
        <w:rPr/>
        <w:t>универсальные</w:t>
      </w:r>
      <w:r>
        <w:rPr>
          <w:spacing w:val="-3"/>
        </w:rPr>
        <w:t> </w:t>
      </w:r>
      <w:r>
        <w:rPr/>
        <w:t>учебные</w:t>
      </w:r>
      <w:r>
        <w:rPr>
          <w:spacing w:val="-3"/>
        </w:rPr>
        <w:t> </w:t>
      </w:r>
      <w:r>
        <w:rPr/>
        <w:t>действия</w:t>
      </w:r>
      <w:r>
        <w:rPr>
          <w:spacing w:val="-3"/>
        </w:rPr>
        <w:t> </w:t>
      </w:r>
      <w:r>
        <w:rPr/>
        <w:t>(познавательные, коммуникативные,</w:t>
      </w:r>
      <w:r>
        <w:rPr>
          <w:spacing w:val="-3"/>
        </w:rPr>
        <w:t> </w:t>
      </w:r>
      <w:r>
        <w:rPr/>
        <w:t>регулятивные), обеспечивающие формирование функциональной грамотности и социальной компетенции </w:t>
      </w:r>
      <w:r>
        <w:rPr>
          <w:spacing w:val="-2"/>
        </w:rPr>
        <w:t>обучающихся;</w:t>
      </w:r>
    </w:p>
    <w:p>
      <w:pPr>
        <w:pStyle w:val="BodyText"/>
        <w:ind w:right="346"/>
      </w:pPr>
      <w:r>
        <w:rPr/>
        <w:t>способность обучающихся использовать освоенные междисциплинарные, мировоззренческие</w:t>
      </w:r>
      <w:r>
        <w:rPr>
          <w:spacing w:val="-15"/>
        </w:rPr>
        <w:t> </w:t>
      </w:r>
      <w:r>
        <w:rPr/>
        <w:t>знания</w:t>
      </w:r>
      <w:r>
        <w:rPr>
          <w:spacing w:val="-15"/>
        </w:rPr>
        <w:t> </w:t>
      </w:r>
      <w:r>
        <w:rPr/>
        <w:t>и</w:t>
      </w:r>
      <w:r>
        <w:rPr>
          <w:spacing w:val="-15"/>
        </w:rPr>
        <w:t> </w:t>
      </w:r>
      <w:r>
        <w:rPr/>
        <w:t>универсальные</w:t>
      </w:r>
      <w:r>
        <w:rPr>
          <w:spacing w:val="-15"/>
        </w:rPr>
        <w:t> </w:t>
      </w:r>
      <w:r>
        <w:rPr/>
        <w:t>учебные</w:t>
      </w:r>
      <w:r>
        <w:rPr>
          <w:spacing w:val="-15"/>
        </w:rPr>
        <w:t> </w:t>
      </w:r>
      <w:r>
        <w:rPr/>
        <w:t>действия</w:t>
      </w:r>
      <w:r>
        <w:rPr>
          <w:spacing w:val="-15"/>
        </w:rPr>
        <w:t> </w:t>
      </w:r>
      <w:r>
        <w:rPr/>
        <w:t>в</w:t>
      </w:r>
      <w:r>
        <w:rPr>
          <w:spacing w:val="-15"/>
        </w:rPr>
        <w:t> </w:t>
      </w:r>
      <w:r>
        <w:rPr/>
        <w:t>познавательной</w:t>
      </w:r>
      <w:r>
        <w:rPr>
          <w:spacing w:val="-15"/>
        </w:rPr>
        <w:t> </w:t>
      </w:r>
      <w:r>
        <w:rPr/>
        <w:t>и</w:t>
      </w:r>
      <w:r>
        <w:rPr>
          <w:spacing w:val="-14"/>
        </w:rPr>
        <w:t> </w:t>
      </w:r>
      <w:r>
        <w:rPr/>
        <w:t>социальной </w:t>
      </w:r>
      <w:r>
        <w:rPr>
          <w:spacing w:val="-2"/>
        </w:rPr>
        <w:t>практике.</w:t>
      </w:r>
    </w:p>
    <w:p>
      <w:pPr>
        <w:pStyle w:val="BodyText"/>
        <w:ind w:right="353"/>
      </w:pPr>
      <w:r>
        <w:rPr/>
        <w:t>Метапредметные результаты отражают овладение универсальными учебными познавательными, коммуникативными и регулятивными действиями.</w:t>
      </w:r>
    </w:p>
    <w:p>
      <w:pPr>
        <w:pStyle w:val="BodyText"/>
        <w:ind w:left="1032" w:firstLine="0"/>
      </w:pPr>
      <w:r>
        <w:rPr/>
        <w:t>Овладение</w:t>
      </w:r>
      <w:r>
        <w:rPr>
          <w:spacing w:val="-16"/>
        </w:rPr>
        <w:t> </w:t>
      </w:r>
      <w:r>
        <w:rPr/>
        <w:t>универсальными</w:t>
      </w:r>
      <w:r>
        <w:rPr>
          <w:spacing w:val="-8"/>
        </w:rPr>
        <w:t> </w:t>
      </w:r>
      <w:r>
        <w:rPr/>
        <w:t>учебными</w:t>
      </w:r>
      <w:r>
        <w:rPr>
          <w:spacing w:val="-11"/>
        </w:rPr>
        <w:t> </w:t>
      </w:r>
      <w:r>
        <w:rPr/>
        <w:t>познавательными</w:t>
      </w:r>
      <w:r>
        <w:rPr>
          <w:spacing w:val="-11"/>
        </w:rPr>
        <w:t> </w:t>
      </w:r>
      <w:r>
        <w:rPr>
          <w:spacing w:val="-2"/>
        </w:rPr>
        <w:t>действиями:</w:t>
      </w:r>
    </w:p>
    <w:p>
      <w:pPr>
        <w:pStyle w:val="ListParagraph"/>
        <w:numPr>
          <w:ilvl w:val="0"/>
          <w:numId w:val="39"/>
        </w:numPr>
        <w:tabs>
          <w:tab w:pos="1288" w:val="left" w:leader="none"/>
        </w:tabs>
        <w:spacing w:line="240" w:lineRule="auto" w:before="0" w:after="0"/>
        <w:ind w:left="1288" w:right="0" w:hanging="258"/>
        <w:jc w:val="both"/>
        <w:rPr>
          <w:sz w:val="24"/>
        </w:rPr>
      </w:pPr>
      <w:r>
        <w:rPr>
          <w:sz w:val="24"/>
        </w:rPr>
        <w:t>базовые</w:t>
      </w:r>
      <w:r>
        <w:rPr>
          <w:spacing w:val="-9"/>
          <w:sz w:val="24"/>
        </w:rPr>
        <w:t> </w:t>
      </w:r>
      <w:r>
        <w:rPr>
          <w:sz w:val="24"/>
        </w:rPr>
        <w:t>логические</w:t>
      </w:r>
      <w:r>
        <w:rPr>
          <w:spacing w:val="-4"/>
          <w:sz w:val="24"/>
        </w:rPr>
        <w:t> </w:t>
      </w:r>
      <w:r>
        <w:rPr>
          <w:spacing w:val="-2"/>
          <w:sz w:val="24"/>
        </w:rPr>
        <w:t>действия:</w:t>
      </w:r>
    </w:p>
    <w:p>
      <w:pPr>
        <w:pStyle w:val="BodyText"/>
        <w:ind w:right="344"/>
      </w:pPr>
      <w:r>
        <w:rPr/>
        <w:t>самостоятельно формулировать и актуализировать проблему, рассматривать её </w:t>
      </w:r>
      <w:r>
        <w:rPr>
          <w:spacing w:val="-2"/>
        </w:rPr>
        <w:t>всесторонне;</w:t>
      </w:r>
    </w:p>
    <w:p>
      <w:pPr>
        <w:pStyle w:val="BodyText"/>
        <w:ind w:right="342"/>
      </w:pPr>
      <w:r>
        <w:rPr/>
        <w:t>определять цели деятельности, задавая параметры и критерии их достижения, соотносить результаты деятельности с поставленными целями;</w:t>
      </w:r>
    </w:p>
    <w:p>
      <w:pPr>
        <w:pStyle w:val="BodyText"/>
        <w:ind w:right="338"/>
      </w:pPr>
      <w:r>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pPr>
        <w:pStyle w:val="BodyText"/>
        <w:spacing w:before="2"/>
        <w:ind w:left="1032" w:right="601" w:firstLine="0"/>
      </w:pPr>
      <w:r>
        <w:rPr/>
        <w:t>выбирать</w:t>
      </w:r>
      <w:r>
        <w:rPr>
          <w:spacing w:val="-2"/>
        </w:rPr>
        <w:t> </w:t>
      </w:r>
      <w:r>
        <w:rPr/>
        <w:t>основания</w:t>
      </w:r>
      <w:r>
        <w:rPr>
          <w:spacing w:val="-3"/>
        </w:rPr>
        <w:t> </w:t>
      </w:r>
      <w:r>
        <w:rPr/>
        <w:t>и</w:t>
      </w:r>
      <w:r>
        <w:rPr>
          <w:spacing w:val="-3"/>
        </w:rPr>
        <w:t> </w:t>
      </w:r>
      <w:r>
        <w:rPr/>
        <w:t>критерии</w:t>
      </w:r>
      <w:r>
        <w:rPr>
          <w:spacing w:val="-3"/>
        </w:rPr>
        <w:t> </w:t>
      </w:r>
      <w:r>
        <w:rPr/>
        <w:t>для</w:t>
      </w:r>
      <w:r>
        <w:rPr>
          <w:spacing w:val="-5"/>
        </w:rPr>
        <w:t> </w:t>
      </w:r>
      <w:r>
        <w:rPr/>
        <w:t>классификации</w:t>
      </w:r>
      <w:r>
        <w:rPr>
          <w:spacing w:val="-3"/>
        </w:rPr>
        <w:t> </w:t>
      </w:r>
      <w:r>
        <w:rPr/>
        <w:t>веществ</w:t>
      </w:r>
      <w:r>
        <w:rPr>
          <w:spacing w:val="-4"/>
        </w:rPr>
        <w:t> </w:t>
      </w:r>
      <w:r>
        <w:rPr/>
        <w:t>и</w:t>
      </w:r>
      <w:r>
        <w:rPr>
          <w:spacing w:val="-2"/>
        </w:rPr>
        <w:t> </w:t>
      </w:r>
      <w:r>
        <w:rPr/>
        <w:t>химических</w:t>
      </w:r>
      <w:r>
        <w:rPr>
          <w:spacing w:val="-3"/>
        </w:rPr>
        <w:t> </w:t>
      </w:r>
      <w:r>
        <w:rPr/>
        <w:t>реакций; устанавливать причинно-следственные связи между изучаемыми явлениями;</w:t>
      </w:r>
    </w:p>
    <w:p>
      <w:pPr>
        <w:pStyle w:val="BodyText"/>
        <w:ind w:right="345"/>
      </w:pPr>
      <w:r>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pPr>
        <w:pStyle w:val="BodyText"/>
        <w:spacing w:before="1"/>
        <w:ind w:right="336"/>
      </w:pPr>
      <w:r>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w:t>
      </w:r>
      <w:r>
        <w:rPr>
          <w:spacing w:val="-14"/>
        </w:rPr>
        <w:t> </w:t>
      </w:r>
      <w:r>
        <w:rPr/>
        <w:t>формула,</w:t>
      </w:r>
      <w:r>
        <w:rPr>
          <w:spacing w:val="-14"/>
        </w:rPr>
        <w:t> </w:t>
      </w:r>
      <w:r>
        <w:rPr/>
        <w:t>уравнение</w:t>
      </w:r>
      <w:r>
        <w:rPr>
          <w:spacing w:val="-14"/>
        </w:rPr>
        <w:t> </w:t>
      </w:r>
      <w:r>
        <w:rPr/>
        <w:t>химической</w:t>
      </w:r>
      <w:r>
        <w:rPr>
          <w:spacing w:val="-12"/>
        </w:rPr>
        <w:t> </w:t>
      </w:r>
      <w:r>
        <w:rPr/>
        <w:t>реакции</w:t>
      </w:r>
      <w:r>
        <w:rPr>
          <w:spacing w:val="-12"/>
        </w:rPr>
        <w:t> </w:t>
      </w:r>
      <w:r>
        <w:rPr/>
        <w:t>–</w:t>
      </w:r>
      <w:r>
        <w:rPr>
          <w:spacing w:val="-14"/>
        </w:rPr>
        <w:t> </w:t>
      </w:r>
      <w:r>
        <w:rPr/>
        <w:t>при</w:t>
      </w:r>
      <w:r>
        <w:rPr>
          <w:spacing w:val="-12"/>
        </w:rPr>
        <w:t> </w:t>
      </w:r>
      <w:r>
        <w:rPr/>
        <w:t>решении</w:t>
      </w:r>
      <w:r>
        <w:rPr>
          <w:spacing w:val="-13"/>
        </w:rPr>
        <w:t> </w:t>
      </w:r>
      <w:r>
        <w:rPr/>
        <w:t>учебных</w:t>
      </w:r>
      <w:r>
        <w:rPr>
          <w:spacing w:val="-15"/>
        </w:rPr>
        <w:t> </w:t>
      </w:r>
      <w:r>
        <w:rPr/>
        <w:t>познавательных и практических задач, применять названные модельные представления для</w:t>
      </w:r>
    </w:p>
    <w:p>
      <w:pPr>
        <w:spacing w:after="0"/>
        <w:sectPr>
          <w:pgSz w:w="11920" w:h="16850"/>
          <w:pgMar w:header="0" w:footer="1162" w:top="1040" w:bottom="1480" w:left="1380" w:right="220"/>
        </w:sectPr>
      </w:pPr>
    </w:p>
    <w:p>
      <w:pPr>
        <w:pStyle w:val="BodyText"/>
        <w:spacing w:before="62"/>
        <w:ind w:firstLine="0"/>
      </w:pPr>
      <w:r>
        <w:rPr/>
        <w:t>выявления</w:t>
      </w:r>
      <w:r>
        <w:rPr>
          <w:spacing w:val="-9"/>
        </w:rPr>
        <w:t> </w:t>
      </w:r>
      <w:r>
        <w:rPr/>
        <w:t>характерных</w:t>
      </w:r>
      <w:r>
        <w:rPr>
          <w:spacing w:val="-6"/>
        </w:rPr>
        <w:t> </w:t>
      </w:r>
      <w:r>
        <w:rPr/>
        <w:t>признаков</w:t>
      </w:r>
      <w:r>
        <w:rPr>
          <w:spacing w:val="-8"/>
        </w:rPr>
        <w:t> </w:t>
      </w:r>
      <w:r>
        <w:rPr/>
        <w:t>изучаемых</w:t>
      </w:r>
      <w:r>
        <w:rPr>
          <w:spacing w:val="-6"/>
        </w:rPr>
        <w:t> </w:t>
      </w:r>
      <w:r>
        <w:rPr/>
        <w:t>веществ</w:t>
      </w:r>
      <w:r>
        <w:rPr>
          <w:spacing w:val="-8"/>
        </w:rPr>
        <w:t> </w:t>
      </w:r>
      <w:r>
        <w:rPr/>
        <w:t>и</w:t>
      </w:r>
      <w:r>
        <w:rPr>
          <w:spacing w:val="-8"/>
        </w:rPr>
        <w:t> </w:t>
      </w:r>
      <w:r>
        <w:rPr/>
        <w:t>химических</w:t>
      </w:r>
      <w:r>
        <w:rPr>
          <w:spacing w:val="-6"/>
        </w:rPr>
        <w:t> </w:t>
      </w:r>
      <w:r>
        <w:rPr>
          <w:spacing w:val="-2"/>
        </w:rPr>
        <w:t>реакций.</w:t>
      </w:r>
    </w:p>
    <w:p>
      <w:pPr>
        <w:pStyle w:val="ListParagraph"/>
        <w:numPr>
          <w:ilvl w:val="0"/>
          <w:numId w:val="39"/>
        </w:numPr>
        <w:tabs>
          <w:tab w:pos="1288" w:val="left" w:leader="none"/>
        </w:tabs>
        <w:spacing w:line="240" w:lineRule="auto" w:before="3" w:after="0"/>
        <w:ind w:left="1288" w:right="0" w:hanging="258"/>
        <w:jc w:val="both"/>
        <w:rPr>
          <w:sz w:val="24"/>
        </w:rPr>
      </w:pPr>
      <w:r>
        <w:rPr>
          <w:sz w:val="24"/>
        </w:rPr>
        <w:t>базовые</w:t>
      </w:r>
      <w:r>
        <w:rPr>
          <w:spacing w:val="-8"/>
          <w:sz w:val="24"/>
        </w:rPr>
        <w:t> </w:t>
      </w:r>
      <w:r>
        <w:rPr>
          <w:sz w:val="24"/>
        </w:rPr>
        <w:t>исследовательские</w:t>
      </w:r>
      <w:r>
        <w:rPr>
          <w:spacing w:val="-8"/>
          <w:sz w:val="24"/>
        </w:rPr>
        <w:t> </w:t>
      </w:r>
      <w:r>
        <w:rPr>
          <w:spacing w:val="-2"/>
          <w:sz w:val="24"/>
        </w:rPr>
        <w:t>действия:</w:t>
      </w:r>
    </w:p>
    <w:p>
      <w:pPr>
        <w:pStyle w:val="BodyText"/>
        <w:ind w:left="1030" w:right="340" w:firstLine="2"/>
      </w:pPr>
      <w:r>
        <w:rPr/>
        <w:t>владеть основами методов научного познания веществ и химических реакций; формулировать</w:t>
      </w:r>
      <w:r>
        <w:rPr>
          <w:spacing w:val="56"/>
        </w:rPr>
        <w:t>  </w:t>
      </w:r>
      <w:r>
        <w:rPr/>
        <w:t>цели</w:t>
      </w:r>
      <w:r>
        <w:rPr>
          <w:spacing w:val="57"/>
        </w:rPr>
        <w:t>  </w:t>
      </w:r>
      <w:r>
        <w:rPr/>
        <w:t>и</w:t>
      </w:r>
      <w:r>
        <w:rPr>
          <w:spacing w:val="57"/>
        </w:rPr>
        <w:t>  </w:t>
      </w:r>
      <w:r>
        <w:rPr/>
        <w:t>задачи</w:t>
      </w:r>
      <w:r>
        <w:rPr>
          <w:spacing w:val="58"/>
        </w:rPr>
        <w:t>  </w:t>
      </w:r>
      <w:r>
        <w:rPr/>
        <w:t>исследования,</w:t>
      </w:r>
      <w:r>
        <w:rPr>
          <w:spacing w:val="58"/>
        </w:rPr>
        <w:t>  </w:t>
      </w:r>
      <w:r>
        <w:rPr/>
        <w:t>использовать</w:t>
      </w:r>
      <w:r>
        <w:rPr>
          <w:spacing w:val="58"/>
        </w:rPr>
        <w:t>  </w:t>
      </w:r>
      <w:r>
        <w:rPr/>
        <w:t>поставленные</w:t>
      </w:r>
      <w:r>
        <w:rPr>
          <w:spacing w:val="57"/>
        </w:rPr>
        <w:t>  </w:t>
      </w:r>
      <w:r>
        <w:rPr>
          <w:spacing w:val="-10"/>
        </w:rPr>
        <w:t>и</w:t>
      </w:r>
    </w:p>
    <w:p>
      <w:pPr>
        <w:pStyle w:val="BodyText"/>
        <w:ind w:right="350" w:firstLine="0"/>
      </w:pPr>
      <w:r>
        <w:rPr/>
        <w:t>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pStyle w:val="BodyText"/>
        <w:ind w:right="343"/>
      </w:pPr>
      <w:r>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pPr>
        <w:pStyle w:val="BodyText"/>
        <w:ind w:right="340"/>
      </w:pPr>
      <w:r>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pStyle w:val="ListParagraph"/>
        <w:numPr>
          <w:ilvl w:val="0"/>
          <w:numId w:val="39"/>
        </w:numPr>
        <w:tabs>
          <w:tab w:pos="1288" w:val="left" w:leader="none"/>
        </w:tabs>
        <w:spacing w:line="240" w:lineRule="auto" w:before="1" w:after="0"/>
        <w:ind w:left="1288" w:right="0" w:hanging="258"/>
        <w:jc w:val="both"/>
        <w:rPr>
          <w:sz w:val="24"/>
        </w:rPr>
      </w:pPr>
      <w:r>
        <w:rPr>
          <w:sz w:val="24"/>
        </w:rPr>
        <w:t>работа</w:t>
      </w:r>
      <w:r>
        <w:rPr>
          <w:spacing w:val="-4"/>
          <w:sz w:val="24"/>
        </w:rPr>
        <w:t> </w:t>
      </w:r>
      <w:r>
        <w:rPr>
          <w:sz w:val="24"/>
        </w:rPr>
        <w:t>с</w:t>
      </w:r>
      <w:r>
        <w:rPr>
          <w:spacing w:val="-4"/>
          <w:sz w:val="24"/>
        </w:rPr>
        <w:t> </w:t>
      </w:r>
      <w:r>
        <w:rPr>
          <w:spacing w:val="-2"/>
          <w:sz w:val="24"/>
        </w:rPr>
        <w:t>информацией:</w:t>
      </w:r>
    </w:p>
    <w:p>
      <w:pPr>
        <w:pStyle w:val="BodyText"/>
        <w:ind w:right="340"/>
      </w:pPr>
      <w:r>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pPr>
        <w:pStyle w:val="BodyText"/>
        <w:ind w:right="343"/>
      </w:pPr>
      <w:r>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pPr>
        <w:pStyle w:val="BodyText"/>
        <w:ind w:right="340"/>
      </w:pPr>
      <w:r>
        <w:rPr/>
        <w:t>приобретать опыт использования информационно-коммуникативных технологий и различных поисковых систем;</w:t>
      </w:r>
    </w:p>
    <w:p>
      <w:pPr>
        <w:pStyle w:val="BodyText"/>
        <w:ind w:right="351"/>
      </w:pPr>
      <w:r>
        <w:rPr/>
        <w:t>самостоятельно выбирать оптимальную форму представления информации (схемы, графики, диаграммы, таблицы, рисунки и другие);</w:t>
      </w:r>
    </w:p>
    <w:p>
      <w:pPr>
        <w:pStyle w:val="BodyText"/>
        <w:ind w:right="349"/>
      </w:pPr>
      <w:r>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pStyle w:val="BodyText"/>
        <w:ind w:left="1032" w:right="2934" w:firstLine="0"/>
      </w:pPr>
      <w:r>
        <w:rPr/>
        <w:t>использовать знаково-символические средства наглядности. Овладение</w:t>
      </w:r>
      <w:r>
        <w:rPr>
          <w:spacing w:val="-10"/>
        </w:rPr>
        <w:t> </w:t>
      </w:r>
      <w:r>
        <w:rPr/>
        <w:t>универсальными</w:t>
      </w:r>
      <w:r>
        <w:rPr>
          <w:spacing w:val="-8"/>
        </w:rPr>
        <w:t> </w:t>
      </w:r>
      <w:r>
        <w:rPr/>
        <w:t>коммуникативными</w:t>
      </w:r>
      <w:r>
        <w:rPr>
          <w:spacing w:val="-7"/>
        </w:rPr>
        <w:t> </w:t>
      </w:r>
      <w:r>
        <w:rPr/>
        <w:t>действиями:</w:t>
      </w:r>
    </w:p>
    <w:p>
      <w:pPr>
        <w:pStyle w:val="BodyText"/>
        <w:spacing w:before="1"/>
        <w:ind w:right="337"/>
      </w:pPr>
      <w:r>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pStyle w:val="BodyText"/>
        <w:ind w:right="338"/>
      </w:pPr>
      <w:r>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pPr>
        <w:pStyle w:val="BodyText"/>
        <w:ind w:left="1032" w:firstLine="0"/>
      </w:pPr>
      <w:r>
        <w:rPr/>
        <w:t>Овладение</w:t>
      </w:r>
      <w:r>
        <w:rPr>
          <w:spacing w:val="-11"/>
        </w:rPr>
        <w:t> </w:t>
      </w:r>
      <w:r>
        <w:rPr/>
        <w:t>универсальными</w:t>
      </w:r>
      <w:r>
        <w:rPr>
          <w:spacing w:val="-8"/>
        </w:rPr>
        <w:t> </w:t>
      </w:r>
      <w:r>
        <w:rPr/>
        <w:t>регулятивными</w:t>
      </w:r>
      <w:r>
        <w:rPr>
          <w:spacing w:val="-8"/>
        </w:rPr>
        <w:t> </w:t>
      </w:r>
      <w:r>
        <w:rPr>
          <w:spacing w:val="-2"/>
        </w:rPr>
        <w:t>действиями:</w:t>
      </w:r>
    </w:p>
    <w:p>
      <w:pPr>
        <w:pStyle w:val="BodyText"/>
        <w:spacing w:before="3"/>
        <w:ind w:right="340"/>
      </w:pPr>
      <w:r>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pPr>
        <w:pStyle w:val="BodyText"/>
        <w:ind w:left="1032" w:firstLine="0"/>
      </w:pPr>
      <w:r>
        <w:rPr/>
        <w:t>осуществлять</w:t>
      </w:r>
      <w:r>
        <w:rPr>
          <w:spacing w:val="-7"/>
        </w:rPr>
        <w:t> </w:t>
      </w:r>
      <w:r>
        <w:rPr/>
        <w:t>самоконтроль</w:t>
      </w:r>
      <w:r>
        <w:rPr>
          <w:spacing w:val="-4"/>
        </w:rPr>
        <w:t> </w:t>
      </w:r>
      <w:r>
        <w:rPr/>
        <w:t>деятельности</w:t>
      </w:r>
      <w:r>
        <w:rPr>
          <w:spacing w:val="-6"/>
        </w:rPr>
        <w:t> </w:t>
      </w:r>
      <w:r>
        <w:rPr/>
        <w:t>на</w:t>
      </w:r>
      <w:r>
        <w:rPr>
          <w:spacing w:val="-9"/>
        </w:rPr>
        <w:t> </w:t>
      </w:r>
      <w:r>
        <w:rPr/>
        <w:t>основе</w:t>
      </w:r>
      <w:r>
        <w:rPr>
          <w:spacing w:val="-8"/>
        </w:rPr>
        <w:t> </w:t>
      </w:r>
      <w:r>
        <w:rPr/>
        <w:t>самоанализа</w:t>
      </w:r>
      <w:r>
        <w:rPr>
          <w:spacing w:val="-6"/>
        </w:rPr>
        <w:t> </w:t>
      </w:r>
      <w:r>
        <w:rPr/>
        <w:t>и</w:t>
      </w:r>
      <w:r>
        <w:rPr>
          <w:spacing w:val="-5"/>
        </w:rPr>
        <w:t> </w:t>
      </w:r>
      <w:r>
        <w:rPr>
          <w:spacing w:val="-2"/>
        </w:rPr>
        <w:t>самооценки.</w:t>
      </w:r>
    </w:p>
    <w:p>
      <w:pPr>
        <w:pStyle w:val="BodyText"/>
        <w:ind w:right="348"/>
      </w:pPr>
      <w:r>
        <w:rPr/>
        <w:t>Предметные результаты освоения программы по химии на углублённом уровне на уровне</w:t>
      </w:r>
      <w:r>
        <w:rPr>
          <w:spacing w:val="80"/>
        </w:rPr>
        <w:t> </w:t>
      </w:r>
      <w:r>
        <w:rPr/>
        <w:t>среднего</w:t>
      </w:r>
      <w:r>
        <w:rPr>
          <w:spacing w:val="80"/>
        </w:rPr>
        <w:t> </w:t>
      </w:r>
      <w:r>
        <w:rPr/>
        <w:t>общего</w:t>
      </w:r>
      <w:r>
        <w:rPr>
          <w:spacing w:val="79"/>
        </w:rPr>
        <w:t> </w:t>
      </w:r>
      <w:r>
        <w:rPr/>
        <w:t>образования</w:t>
      </w:r>
      <w:r>
        <w:rPr>
          <w:spacing w:val="80"/>
        </w:rPr>
        <w:t> </w:t>
      </w:r>
      <w:r>
        <w:rPr/>
        <w:t>включают</w:t>
      </w:r>
      <w:r>
        <w:rPr>
          <w:spacing w:val="80"/>
        </w:rPr>
        <w:t> </w:t>
      </w:r>
      <w:r>
        <w:rPr/>
        <w:t>специфические</w:t>
      </w:r>
      <w:r>
        <w:rPr>
          <w:spacing w:val="80"/>
        </w:rPr>
        <w:t> </w:t>
      </w:r>
      <w:r>
        <w:rPr/>
        <w:t>для</w:t>
      </w:r>
      <w:r>
        <w:rPr>
          <w:spacing w:val="80"/>
        </w:rPr>
        <w:t> </w:t>
      </w:r>
      <w:r>
        <w:rPr/>
        <w:t>учебного</w:t>
      </w:r>
      <w:r>
        <w:rPr>
          <w:spacing w:val="79"/>
        </w:rPr>
        <w:t> </w:t>
      </w:r>
      <w:r>
        <w:rPr/>
        <w:t>предмета</w:t>
      </w:r>
    </w:p>
    <w:p>
      <w:pPr>
        <w:pStyle w:val="BodyText"/>
        <w:ind w:right="335" w:firstLine="0"/>
      </w:pPr>
      <w:r>
        <w:rPr/>
        <w:t>«Химия»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w:t>
      </w:r>
      <w:r>
        <w:rPr>
          <w:spacing w:val="-8"/>
        </w:rPr>
        <w:t> </w:t>
      </w:r>
      <w:r>
        <w:rPr/>
        <w:t>в</w:t>
      </w:r>
      <w:r>
        <w:rPr>
          <w:spacing w:val="-10"/>
        </w:rPr>
        <w:t> </w:t>
      </w:r>
      <w:r>
        <w:rPr/>
        <w:t>различных</w:t>
      </w:r>
      <w:r>
        <w:rPr>
          <w:spacing w:val="-9"/>
        </w:rPr>
        <w:t> </w:t>
      </w:r>
      <w:r>
        <w:rPr/>
        <w:t>учебных</w:t>
      </w:r>
      <w:r>
        <w:rPr>
          <w:spacing w:val="-10"/>
        </w:rPr>
        <w:t> </w:t>
      </w:r>
      <w:r>
        <w:rPr/>
        <w:t>ситуациях,</w:t>
      </w:r>
      <w:r>
        <w:rPr>
          <w:spacing w:val="-8"/>
        </w:rPr>
        <w:t> </w:t>
      </w:r>
      <w:r>
        <w:rPr/>
        <w:t>а</w:t>
      </w:r>
      <w:r>
        <w:rPr>
          <w:spacing w:val="-11"/>
        </w:rPr>
        <w:t> </w:t>
      </w:r>
      <w:r>
        <w:rPr/>
        <w:t>также</w:t>
      </w:r>
      <w:r>
        <w:rPr>
          <w:spacing w:val="-11"/>
        </w:rPr>
        <w:t> </w:t>
      </w:r>
      <w:r>
        <w:rPr/>
        <w:t>в</w:t>
      </w:r>
      <w:r>
        <w:rPr>
          <w:spacing w:val="-10"/>
        </w:rPr>
        <w:t> </w:t>
      </w:r>
      <w:r>
        <w:rPr/>
        <w:t>реальных</w:t>
      </w:r>
      <w:r>
        <w:rPr>
          <w:spacing w:val="-9"/>
        </w:rPr>
        <w:t> </w:t>
      </w:r>
      <w:r>
        <w:rPr/>
        <w:t>жизненных</w:t>
      </w:r>
      <w:r>
        <w:rPr>
          <w:spacing w:val="-9"/>
        </w:rPr>
        <w:t> </w:t>
      </w:r>
      <w:r>
        <w:rPr/>
        <w:t>ситуациях,</w:t>
      </w:r>
      <w:r>
        <w:rPr>
          <w:spacing w:val="-8"/>
        </w:rPr>
        <w:t> </w:t>
      </w:r>
      <w:r>
        <w:rPr/>
        <w:t>связанных с химией. В программе по химии предметные результаты представлены по годам</w:t>
      </w:r>
    </w:p>
    <w:p>
      <w:pPr>
        <w:spacing w:after="0"/>
        <w:sectPr>
          <w:pgSz w:w="11920" w:h="16850"/>
          <w:pgMar w:header="0" w:footer="1162" w:top="1040" w:bottom="1480" w:left="1380" w:right="220"/>
        </w:sectPr>
      </w:pPr>
    </w:p>
    <w:p>
      <w:pPr>
        <w:pStyle w:val="BodyText"/>
        <w:spacing w:before="62"/>
        <w:ind w:firstLine="0"/>
        <w:jc w:val="left"/>
      </w:pPr>
      <w:r>
        <w:rPr>
          <w:spacing w:val="-2"/>
        </w:rPr>
        <w:t>изучения.</w:t>
      </w:r>
    </w:p>
    <w:p>
      <w:pPr>
        <w:pStyle w:val="BodyText"/>
        <w:spacing w:before="3"/>
        <w:ind w:left="1032" w:firstLine="0"/>
      </w:pPr>
      <w:r>
        <w:rPr/>
        <w:t>Предметные</w:t>
      </w:r>
      <w:r>
        <w:rPr>
          <w:spacing w:val="-11"/>
        </w:rPr>
        <w:t> </w:t>
      </w:r>
      <w:r>
        <w:rPr/>
        <w:t>результаты</w:t>
      </w:r>
      <w:r>
        <w:rPr>
          <w:spacing w:val="-5"/>
        </w:rPr>
        <w:t> </w:t>
      </w:r>
      <w:r>
        <w:rPr/>
        <w:t>освоения</w:t>
      </w:r>
      <w:r>
        <w:rPr>
          <w:spacing w:val="-6"/>
        </w:rPr>
        <w:t> </w:t>
      </w:r>
      <w:r>
        <w:rPr/>
        <w:t>курса</w:t>
      </w:r>
      <w:r>
        <w:rPr>
          <w:spacing w:val="-4"/>
        </w:rPr>
        <w:t> </w:t>
      </w:r>
      <w:r>
        <w:rPr/>
        <w:t>«Органическая</w:t>
      </w:r>
      <w:r>
        <w:rPr>
          <w:spacing w:val="-4"/>
        </w:rPr>
        <w:t> </w:t>
      </w:r>
      <w:r>
        <w:rPr/>
        <w:t>химия»</w:t>
      </w:r>
      <w:r>
        <w:rPr>
          <w:spacing w:val="-12"/>
        </w:rPr>
        <w:t> </w:t>
      </w:r>
      <w:r>
        <w:rPr>
          <w:spacing w:val="-2"/>
        </w:rPr>
        <w:t>отражают:</w:t>
      </w:r>
    </w:p>
    <w:p>
      <w:pPr>
        <w:pStyle w:val="BodyText"/>
        <w:ind w:right="338"/>
      </w:pPr>
      <w:r>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BodyText"/>
        <w:ind w:left="1032" w:firstLine="0"/>
      </w:pPr>
      <w:r>
        <w:rPr/>
        <w:t>владение</w:t>
      </w:r>
      <w:r>
        <w:rPr>
          <w:spacing w:val="-12"/>
        </w:rPr>
        <w:t> </w:t>
      </w:r>
      <w:r>
        <w:rPr/>
        <w:t>системой</w:t>
      </w:r>
      <w:r>
        <w:rPr>
          <w:spacing w:val="-7"/>
        </w:rPr>
        <w:t> </w:t>
      </w:r>
      <w:r>
        <w:rPr/>
        <w:t>химических</w:t>
      </w:r>
      <w:r>
        <w:rPr>
          <w:spacing w:val="-7"/>
        </w:rPr>
        <w:t> </w:t>
      </w:r>
      <w:r>
        <w:rPr/>
        <w:t>знаний,</w:t>
      </w:r>
      <w:r>
        <w:rPr>
          <w:spacing w:val="-12"/>
        </w:rPr>
        <w:t> </w:t>
      </w:r>
      <w:r>
        <w:rPr/>
        <w:t>которая</w:t>
      </w:r>
      <w:r>
        <w:rPr>
          <w:spacing w:val="-8"/>
        </w:rPr>
        <w:t> </w:t>
      </w:r>
      <w:r>
        <w:rPr>
          <w:spacing w:val="-2"/>
        </w:rPr>
        <w:t>включает:</w:t>
      </w:r>
    </w:p>
    <w:p>
      <w:pPr>
        <w:pStyle w:val="BodyText"/>
        <w:ind w:right="337"/>
      </w:pPr>
      <w:r>
        <w:rPr/>
        <w:t>основополагающие</w:t>
      </w:r>
      <w:r>
        <w:rPr>
          <w:spacing w:val="-4"/>
        </w:rPr>
        <w:t> </w:t>
      </w:r>
      <w:r>
        <w:rPr/>
        <w:t>понятия</w:t>
      </w:r>
      <w:r>
        <w:rPr>
          <w:spacing w:val="-4"/>
        </w:rPr>
        <w:t> </w:t>
      </w:r>
      <w:r>
        <w:rPr/>
        <w:t>–</w:t>
      </w:r>
      <w:r>
        <w:rPr>
          <w:spacing w:val="-4"/>
        </w:rPr>
        <w:t> </w:t>
      </w:r>
      <w:r>
        <w:rPr/>
        <w:t>химический</w:t>
      </w:r>
      <w:r>
        <w:rPr>
          <w:spacing w:val="-3"/>
        </w:rPr>
        <w:t> </w:t>
      </w:r>
      <w:r>
        <w:rPr/>
        <w:t>элемент,</w:t>
      </w:r>
      <w:r>
        <w:rPr>
          <w:spacing w:val="-3"/>
        </w:rPr>
        <w:t> </w:t>
      </w:r>
      <w:r>
        <w:rPr/>
        <w:t>атом,</w:t>
      </w:r>
      <w:r>
        <w:rPr>
          <w:spacing w:val="-5"/>
        </w:rPr>
        <w:t> </w:t>
      </w:r>
      <w:r>
        <w:rPr/>
        <w:t>ядро</w:t>
      </w:r>
      <w:r>
        <w:rPr>
          <w:spacing w:val="-5"/>
        </w:rPr>
        <w:t> </w:t>
      </w:r>
      <w:r>
        <w:rPr/>
        <w:t>и</w:t>
      </w:r>
      <w:r>
        <w:rPr>
          <w:spacing w:val="40"/>
        </w:rPr>
        <w:t> </w:t>
      </w:r>
      <w:r>
        <w:rPr/>
        <w:t>электроннаяоболочка атома, s-, p-, d-атомные орбитали, основное и возбуждённое состояния атома, гибридизация атомных</w:t>
      </w:r>
      <w:r>
        <w:rPr>
          <w:spacing w:val="-11"/>
        </w:rPr>
        <w:t> </w:t>
      </w:r>
      <w:r>
        <w:rPr/>
        <w:t>орбиталей,</w:t>
      </w:r>
      <w:r>
        <w:rPr>
          <w:spacing w:val="-10"/>
        </w:rPr>
        <w:t> </w:t>
      </w:r>
      <w:r>
        <w:rPr/>
        <w:t>ион,</w:t>
      </w:r>
      <w:r>
        <w:rPr>
          <w:spacing w:val="-10"/>
        </w:rPr>
        <w:t> </w:t>
      </w:r>
      <w:r>
        <w:rPr/>
        <w:t>молекула,</w:t>
      </w:r>
      <w:r>
        <w:rPr>
          <w:spacing w:val="-8"/>
        </w:rPr>
        <w:t> </w:t>
      </w:r>
      <w:r>
        <w:rPr/>
        <w:t>валентность,</w:t>
      </w:r>
      <w:r>
        <w:rPr>
          <w:spacing w:val="-9"/>
        </w:rPr>
        <w:t> </w:t>
      </w:r>
      <w:r>
        <w:rPr/>
        <w:t>электроотрицательность,</w:t>
      </w:r>
      <w:r>
        <w:rPr>
          <w:spacing w:val="-9"/>
        </w:rPr>
        <w:t> </w:t>
      </w:r>
      <w:r>
        <w:rPr/>
        <w:t>степень</w:t>
      </w:r>
      <w:r>
        <w:rPr>
          <w:spacing w:val="-10"/>
        </w:rPr>
        <w:t> </w:t>
      </w:r>
      <w:r>
        <w:rPr/>
        <w:t>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pPr>
        <w:pStyle w:val="BodyText"/>
        <w:spacing w:before="1"/>
        <w:ind w:right="337"/>
      </w:pPr>
      <w:r>
        <w:rPr/>
        <w:t>теории,</w:t>
      </w:r>
      <w:r>
        <w:rPr>
          <w:spacing w:val="-11"/>
        </w:rPr>
        <w:t> </w:t>
      </w:r>
      <w:r>
        <w:rPr/>
        <w:t>законы</w:t>
      </w:r>
      <w:r>
        <w:rPr>
          <w:spacing w:val="-11"/>
        </w:rPr>
        <w:t> </w:t>
      </w:r>
      <w:r>
        <w:rPr/>
        <w:t>(периодический</w:t>
      </w:r>
      <w:r>
        <w:rPr>
          <w:spacing w:val="-10"/>
        </w:rPr>
        <w:t> </w:t>
      </w:r>
      <w:r>
        <w:rPr/>
        <w:t>закон</w:t>
      </w:r>
      <w:r>
        <w:rPr>
          <w:spacing w:val="-10"/>
        </w:rPr>
        <w:t> </w:t>
      </w:r>
      <w:r>
        <w:rPr/>
        <w:t>Д.И.</w:t>
      </w:r>
      <w:r>
        <w:rPr>
          <w:spacing w:val="-12"/>
        </w:rPr>
        <w:t> </w:t>
      </w:r>
      <w:r>
        <w:rPr/>
        <w:t>Менделеева,</w:t>
      </w:r>
      <w:r>
        <w:rPr>
          <w:spacing w:val="-11"/>
        </w:rPr>
        <w:t> </w:t>
      </w:r>
      <w:r>
        <w:rPr/>
        <w:t>теория</w:t>
      </w:r>
      <w:r>
        <w:rPr>
          <w:spacing w:val="39"/>
        </w:rPr>
        <w:t> </w:t>
      </w:r>
      <w:r>
        <w:rPr/>
        <w:t>строения</w:t>
      </w:r>
      <w:r>
        <w:rPr>
          <w:spacing w:val="-11"/>
        </w:rPr>
        <w:t> </w:t>
      </w:r>
      <w:r>
        <w:rPr/>
        <w:t>органических веществ А.М. Бутлерова, закон сохранения массы веществ, закон сохранения ипревращения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pPr>
        <w:pStyle w:val="BodyText"/>
        <w:ind w:right="339"/>
      </w:pPr>
      <w:r>
        <w:rPr/>
        <w:t>представления</w:t>
      </w:r>
      <w:r>
        <w:rPr>
          <w:spacing w:val="-15"/>
        </w:rPr>
        <w:t> </w:t>
      </w:r>
      <w:r>
        <w:rPr/>
        <w:t>о</w:t>
      </w:r>
      <w:r>
        <w:rPr>
          <w:spacing w:val="-15"/>
        </w:rPr>
        <w:t> </w:t>
      </w:r>
      <w:r>
        <w:rPr/>
        <w:t>механизмах</w:t>
      </w:r>
      <w:r>
        <w:rPr>
          <w:spacing w:val="-15"/>
        </w:rPr>
        <w:t> </w:t>
      </w:r>
      <w:r>
        <w:rPr/>
        <w:t>химических</w:t>
      </w:r>
      <w:r>
        <w:rPr>
          <w:spacing w:val="-15"/>
        </w:rPr>
        <w:t> </w:t>
      </w:r>
      <w:r>
        <w:rPr/>
        <w:t>реакций,</w:t>
      </w:r>
      <w:r>
        <w:rPr>
          <w:spacing w:val="-15"/>
        </w:rPr>
        <w:t> </w:t>
      </w:r>
      <w:r>
        <w:rPr/>
        <w:t>термодинамических</w:t>
      </w:r>
      <w:r>
        <w:rPr>
          <w:spacing w:val="13"/>
        </w:rPr>
        <w:t> </w:t>
      </w:r>
      <w:r>
        <w:rPr/>
        <w:t>и</w:t>
      </w:r>
      <w:r>
        <w:rPr>
          <w:spacing w:val="-15"/>
        </w:rPr>
        <w:t> </w:t>
      </w:r>
      <w:r>
        <w:rPr/>
        <w:t>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pPr>
        <w:pStyle w:val="BodyText"/>
        <w:ind w:right="344"/>
      </w:pPr>
      <w:r>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pPr>
        <w:pStyle w:val="BodyText"/>
        <w:spacing w:before="1"/>
        <w:ind w:right="337"/>
      </w:pPr>
      <w:r>
        <w:rPr/>
        <w:t>сформированность</w:t>
      </w:r>
      <w:r>
        <w:rPr>
          <w:spacing w:val="-15"/>
        </w:rPr>
        <w:t> </w:t>
      </w:r>
      <w:r>
        <w:rPr/>
        <w:t>умений:</w:t>
      </w:r>
      <w:r>
        <w:rPr>
          <w:spacing w:val="-15"/>
        </w:rPr>
        <w:t> </w:t>
      </w:r>
      <w:r>
        <w:rPr/>
        <w:t>выявлять</w:t>
      </w:r>
      <w:r>
        <w:rPr>
          <w:spacing w:val="-14"/>
        </w:rPr>
        <w:t> </w:t>
      </w:r>
      <w:r>
        <w:rPr/>
        <w:t>характерные</w:t>
      </w:r>
      <w:r>
        <w:rPr>
          <w:spacing w:val="-15"/>
        </w:rPr>
        <w:t> </w:t>
      </w:r>
      <w:r>
        <w:rPr/>
        <w:t>признаки</w:t>
      </w:r>
      <w:r>
        <w:rPr>
          <w:spacing w:val="-14"/>
        </w:rPr>
        <w:t> </w:t>
      </w:r>
      <w:r>
        <w:rPr/>
        <w:t>понятий,</w:t>
      </w:r>
      <w:r>
        <w:rPr>
          <w:spacing w:val="-15"/>
        </w:rPr>
        <w:t> </w:t>
      </w:r>
      <w:r>
        <w:rPr/>
        <w:t>устанавливать</w:t>
      </w:r>
      <w:r>
        <w:rPr>
          <w:spacing w:val="-8"/>
        </w:rPr>
        <w:t> </w:t>
      </w:r>
      <w:r>
        <w:rPr/>
        <w:t>их взаимосвязь, использовать соответствующие понятия при описании состава, строения и свойств органических соединений;</w:t>
      </w:r>
    </w:p>
    <w:p>
      <w:pPr>
        <w:pStyle w:val="BodyText"/>
        <w:ind w:left="1032" w:firstLine="0"/>
      </w:pPr>
      <w:r>
        <w:rPr>
          <w:spacing w:val="-2"/>
        </w:rPr>
        <w:t>сформированность</w:t>
      </w:r>
      <w:r>
        <w:rPr>
          <w:spacing w:val="16"/>
        </w:rPr>
        <w:t> </w:t>
      </w:r>
      <w:r>
        <w:rPr>
          <w:spacing w:val="-2"/>
        </w:rPr>
        <w:t>умений:</w:t>
      </w:r>
    </w:p>
    <w:p>
      <w:pPr>
        <w:pStyle w:val="BodyText"/>
        <w:ind w:right="354"/>
      </w:pPr>
      <w:r>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pPr>
        <w:pStyle w:val="BodyText"/>
        <w:ind w:right="334"/>
      </w:pPr>
      <w:r>
        <w:rPr/>
        <w:t>составлять 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pPr>
        <w:pStyle w:val="BodyText"/>
        <w:spacing w:line="242" w:lineRule="auto"/>
        <w:ind w:right="345"/>
      </w:pPr>
      <w:r>
        <w:rPr/>
        <w:t>изготавливать модели молекул органических веществ для иллюстрации их химического и пространственного строения;</w:t>
      </w:r>
    </w:p>
    <w:p>
      <w:pPr>
        <w:pStyle w:val="BodyText"/>
        <w:ind w:right="335"/>
      </w:pPr>
      <w:r>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pPr>
        <w:pStyle w:val="BodyText"/>
        <w:ind w:right="340"/>
      </w:pPr>
      <w:r>
        <w:rPr/>
        <w:t>сформированность умения определять вид химической связи в органических соединениях (ковалентная и ионная связь, σ- и π-связь, водородная связь);</w:t>
      </w:r>
    </w:p>
    <w:p>
      <w:pPr>
        <w:pStyle w:val="BodyText"/>
        <w:ind w:right="342"/>
      </w:pPr>
      <w:r>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w:t>
      </w:r>
    </w:p>
    <w:p>
      <w:pPr>
        <w:spacing w:after="0"/>
        <w:sectPr>
          <w:pgSz w:w="11920" w:h="16850"/>
          <w:pgMar w:header="0" w:footer="1162" w:top="1040" w:bottom="1480" w:left="1380" w:right="220"/>
        </w:sectPr>
      </w:pPr>
    </w:p>
    <w:p>
      <w:pPr>
        <w:pStyle w:val="BodyText"/>
        <w:spacing w:before="62"/>
        <w:ind w:firstLine="0"/>
        <w:jc w:val="left"/>
      </w:pPr>
      <w:r>
        <w:rPr>
          <w:spacing w:val="-2"/>
        </w:rPr>
        <w:t>строения;</w:t>
      </w:r>
    </w:p>
    <w:p>
      <w:pPr>
        <w:pStyle w:val="BodyText"/>
        <w:spacing w:before="3"/>
        <w:ind w:right="332"/>
      </w:pPr>
      <w:r>
        <w:rPr/>
        <w:t>сформированность</w:t>
      </w:r>
      <w:r>
        <w:rPr>
          <w:spacing w:val="-15"/>
        </w:rPr>
        <w:t> </w:t>
      </w:r>
      <w:r>
        <w:rPr/>
        <w:t>умений</w:t>
      </w:r>
      <w:r>
        <w:rPr>
          <w:spacing w:val="-15"/>
        </w:rPr>
        <w:t> </w:t>
      </w:r>
      <w:r>
        <w:rPr/>
        <w:t>характеризовать</w:t>
      </w:r>
      <w:r>
        <w:rPr>
          <w:spacing w:val="-15"/>
        </w:rPr>
        <w:t> </w:t>
      </w:r>
      <w:r>
        <w:rPr/>
        <w:t>состав,</w:t>
      </w:r>
      <w:r>
        <w:rPr>
          <w:spacing w:val="-15"/>
        </w:rPr>
        <w:t> </w:t>
      </w:r>
      <w:r>
        <w:rPr/>
        <w:t>строение,</w:t>
      </w:r>
      <w:r>
        <w:rPr>
          <w:spacing w:val="-15"/>
        </w:rPr>
        <w:t> </w:t>
      </w:r>
      <w:r>
        <w:rPr/>
        <w:t>физические</w:t>
      </w:r>
      <w:r>
        <w:rPr>
          <w:spacing w:val="-15"/>
        </w:rPr>
        <w:t> </w:t>
      </w:r>
      <w:r>
        <w:rPr/>
        <w:t>и</w:t>
      </w:r>
      <w:r>
        <w:rPr>
          <w:spacing w:val="-15"/>
        </w:rPr>
        <w:t> </w:t>
      </w:r>
      <w:r>
        <w:rPr/>
        <w:t>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w:t>
      </w:r>
      <w:r>
        <w:rPr>
          <w:spacing w:val="-11"/>
        </w:rPr>
        <w:t> </w:t>
      </w:r>
      <w:r>
        <w:rPr/>
        <w:t>генетическую</w:t>
      </w:r>
      <w:r>
        <w:rPr>
          <w:spacing w:val="-13"/>
        </w:rPr>
        <w:t> </w:t>
      </w:r>
      <w:r>
        <w:rPr/>
        <w:t>связь</w:t>
      </w:r>
      <w:r>
        <w:rPr>
          <w:spacing w:val="-13"/>
        </w:rPr>
        <w:t> </w:t>
      </w:r>
      <w:r>
        <w:rPr/>
        <w:t>между</w:t>
      </w:r>
      <w:r>
        <w:rPr>
          <w:spacing w:val="-14"/>
        </w:rPr>
        <w:t> </w:t>
      </w:r>
      <w:r>
        <w:rPr/>
        <w:t>ними</w:t>
      </w:r>
      <w:r>
        <w:rPr>
          <w:spacing w:val="-12"/>
        </w:rPr>
        <w:t> </w:t>
      </w:r>
      <w:r>
        <w:rPr/>
        <w:t>уравнениями</w:t>
      </w:r>
      <w:r>
        <w:rPr>
          <w:spacing w:val="32"/>
        </w:rPr>
        <w:t> </w:t>
      </w:r>
      <w:r>
        <w:rPr/>
        <w:t>соответствующих</w:t>
      </w:r>
      <w:r>
        <w:rPr>
          <w:spacing w:val="-13"/>
        </w:rPr>
        <w:t> </w:t>
      </w:r>
      <w:r>
        <w:rPr/>
        <w:t>химических реакций с использованием структурных формул;</w:t>
      </w:r>
    </w:p>
    <w:p>
      <w:pPr>
        <w:pStyle w:val="BodyText"/>
        <w:ind w:right="345"/>
      </w:pPr>
      <w:r>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pPr>
        <w:pStyle w:val="BodyText"/>
        <w:ind w:right="344"/>
      </w:pPr>
      <w:r>
        <w:rPr/>
        <w:t>сформированность умения</w:t>
      </w:r>
      <w:r>
        <w:rPr>
          <w:spacing w:val="-1"/>
        </w:rPr>
        <w:t> </w:t>
      </w:r>
      <w:r>
        <w:rPr/>
        <w:t>характеризовать</w:t>
      </w:r>
      <w:r>
        <w:rPr>
          <w:spacing w:val="-2"/>
        </w:rPr>
        <w:t> </w:t>
      </w:r>
      <w:r>
        <w:rPr/>
        <w:t>источники углеводородного</w:t>
      </w:r>
      <w:r>
        <w:rPr>
          <w:spacing w:val="-1"/>
        </w:rPr>
        <w:t> </w:t>
      </w:r>
      <w:r>
        <w:rPr/>
        <w:t>сырья (нефть, природный газ, уголь), способы его переработки и практическое применение продуктов </w:t>
      </w:r>
      <w:r>
        <w:rPr>
          <w:spacing w:val="-2"/>
        </w:rPr>
        <w:t>переработки;</w:t>
      </w:r>
    </w:p>
    <w:p>
      <w:pPr>
        <w:pStyle w:val="BodyText"/>
        <w:spacing w:before="1"/>
        <w:ind w:right="343"/>
      </w:pPr>
      <w:r>
        <w:rPr/>
        <w:t>сформированность владения системой знаний о естественно-научных методах познания</w:t>
      </w:r>
      <w:r>
        <w:rPr>
          <w:spacing w:val="-11"/>
        </w:rPr>
        <w:t> </w:t>
      </w:r>
      <w:r>
        <w:rPr/>
        <w:t>–</w:t>
      </w:r>
      <w:r>
        <w:rPr>
          <w:spacing w:val="-12"/>
        </w:rPr>
        <w:t> </w:t>
      </w:r>
      <w:r>
        <w:rPr/>
        <w:t>наблюдении,</w:t>
      </w:r>
      <w:r>
        <w:rPr>
          <w:spacing w:val="-12"/>
        </w:rPr>
        <w:t> </w:t>
      </w:r>
      <w:r>
        <w:rPr/>
        <w:t>измерении,</w:t>
      </w:r>
      <w:r>
        <w:rPr>
          <w:spacing w:val="-12"/>
        </w:rPr>
        <w:t> </w:t>
      </w:r>
      <w:r>
        <w:rPr/>
        <w:t>моделировании,</w:t>
      </w:r>
      <w:r>
        <w:rPr>
          <w:spacing w:val="-12"/>
        </w:rPr>
        <w:t> </w:t>
      </w:r>
      <w:r>
        <w:rPr/>
        <w:t>эксперименте</w:t>
      </w:r>
      <w:r>
        <w:rPr>
          <w:spacing w:val="-12"/>
        </w:rPr>
        <w:t> </w:t>
      </w:r>
      <w:r>
        <w:rPr/>
        <w:t>(реальном</w:t>
      </w:r>
      <w:r>
        <w:rPr>
          <w:spacing w:val="-12"/>
        </w:rPr>
        <w:t> </w:t>
      </w:r>
      <w:r>
        <w:rPr/>
        <w:t>и</w:t>
      </w:r>
      <w:r>
        <w:rPr>
          <w:spacing w:val="-11"/>
        </w:rPr>
        <w:t> </w:t>
      </w:r>
      <w:r>
        <w:rPr/>
        <w:t>мысленном)</w:t>
      </w:r>
      <w:r>
        <w:rPr>
          <w:spacing w:val="-6"/>
        </w:rPr>
        <w:t> </w:t>
      </w:r>
      <w:r>
        <w:rPr/>
        <w:t>и умения применять эти знания;</w:t>
      </w:r>
    </w:p>
    <w:p>
      <w:pPr>
        <w:pStyle w:val="BodyText"/>
        <w:ind w:right="337"/>
      </w:pPr>
      <w:r>
        <w:rPr/>
        <w:t>сформированность</w:t>
      </w:r>
      <w:r>
        <w:rPr>
          <w:spacing w:val="-11"/>
        </w:rPr>
        <w:t> </w:t>
      </w:r>
      <w:r>
        <w:rPr/>
        <w:t>умения</w:t>
      </w:r>
      <w:r>
        <w:rPr>
          <w:spacing w:val="-14"/>
        </w:rPr>
        <w:t> </w:t>
      </w:r>
      <w:r>
        <w:rPr/>
        <w:t>применять</w:t>
      </w:r>
      <w:r>
        <w:rPr>
          <w:spacing w:val="-11"/>
        </w:rPr>
        <w:t> </w:t>
      </w:r>
      <w:r>
        <w:rPr/>
        <w:t>основные</w:t>
      </w:r>
      <w:r>
        <w:rPr>
          <w:spacing w:val="-15"/>
        </w:rPr>
        <w:t> </w:t>
      </w:r>
      <w:r>
        <w:rPr/>
        <w:t>операции</w:t>
      </w:r>
      <w:r>
        <w:rPr>
          <w:spacing w:val="35"/>
        </w:rPr>
        <w:t> </w:t>
      </w:r>
      <w:r>
        <w:rPr/>
        <w:t>мыслительной</w:t>
      </w:r>
      <w:r>
        <w:rPr>
          <w:spacing w:val="-12"/>
        </w:rPr>
        <w:t> </w:t>
      </w:r>
      <w:r>
        <w:rPr/>
        <w:t>деятельности –</w:t>
      </w:r>
      <w:r>
        <w:rPr>
          <w:spacing w:val="-15"/>
        </w:rPr>
        <w:t> </w:t>
      </w:r>
      <w:r>
        <w:rPr/>
        <w:t>анализ</w:t>
      </w:r>
      <w:r>
        <w:rPr>
          <w:spacing w:val="-15"/>
        </w:rPr>
        <w:t> </w:t>
      </w:r>
      <w:r>
        <w:rPr/>
        <w:t>и</w:t>
      </w:r>
      <w:r>
        <w:rPr>
          <w:spacing w:val="-15"/>
        </w:rPr>
        <w:t> </w:t>
      </w:r>
      <w:r>
        <w:rPr/>
        <w:t>синтез,</w:t>
      </w:r>
      <w:r>
        <w:rPr>
          <w:spacing w:val="-15"/>
        </w:rPr>
        <w:t> </w:t>
      </w:r>
      <w:r>
        <w:rPr/>
        <w:t>сравнение,</w:t>
      </w:r>
      <w:r>
        <w:rPr>
          <w:spacing w:val="-15"/>
        </w:rPr>
        <w:t> </w:t>
      </w:r>
      <w:r>
        <w:rPr/>
        <w:t>обобщение,</w:t>
      </w:r>
      <w:r>
        <w:rPr>
          <w:spacing w:val="-15"/>
        </w:rPr>
        <w:t> </w:t>
      </w:r>
      <w:r>
        <w:rPr/>
        <w:t>систематизацию,</w:t>
      </w:r>
      <w:r>
        <w:rPr>
          <w:spacing w:val="-15"/>
        </w:rPr>
        <w:t> </w:t>
      </w:r>
      <w:r>
        <w:rPr/>
        <w:t>выявлениепричинно-следственных связей – для изучения свойств веществ и химических реакций;</w:t>
      </w:r>
    </w:p>
    <w:p>
      <w:pPr>
        <w:pStyle w:val="BodyText"/>
        <w:tabs>
          <w:tab w:pos="2523" w:val="left" w:leader="none"/>
          <w:tab w:pos="3582" w:val="left" w:leader="none"/>
          <w:tab w:pos="4870" w:val="left" w:leader="none"/>
          <w:tab w:pos="5922" w:val="left" w:leader="none"/>
          <w:tab w:pos="6397" w:val="left" w:leader="none"/>
          <w:tab w:pos="7881" w:val="left" w:leader="none"/>
          <w:tab w:pos="9151" w:val="left" w:leader="none"/>
        </w:tabs>
        <w:ind w:left="355" w:right="343" w:firstLine="712"/>
        <w:jc w:val="right"/>
      </w:pPr>
      <w:r>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w:t>
      </w:r>
      <w:r>
        <w:rPr>
          <w:spacing w:val="33"/>
        </w:rPr>
        <w:t> </w:t>
      </w:r>
      <w:r>
        <w:rPr/>
        <w:t>материального</w:t>
      </w:r>
      <w:r>
        <w:rPr>
          <w:spacing w:val="32"/>
        </w:rPr>
        <w:t> </w:t>
      </w:r>
      <w:r>
        <w:rPr/>
        <w:t>единства</w:t>
      </w:r>
      <w:r>
        <w:rPr>
          <w:spacing w:val="29"/>
        </w:rPr>
        <w:t> </w:t>
      </w:r>
      <w:r>
        <w:rPr/>
        <w:t>мира,</w:t>
      </w:r>
      <w:r>
        <w:rPr>
          <w:spacing w:val="33"/>
        </w:rPr>
        <w:t> </w:t>
      </w:r>
      <w:r>
        <w:rPr>
          <w:i/>
        </w:rPr>
        <w:t>использовать</w:t>
      </w:r>
      <w:r>
        <w:rPr>
          <w:i/>
          <w:spacing w:val="32"/>
        </w:rPr>
        <w:t> </w:t>
      </w:r>
      <w:r>
        <w:rPr/>
        <w:t>системные знания по</w:t>
      </w:r>
      <w:r>
        <w:rPr>
          <w:spacing w:val="31"/>
        </w:rPr>
        <w:t> </w:t>
      </w:r>
      <w:r>
        <w:rPr/>
        <w:t>органической химии</w:t>
      </w:r>
      <w:r>
        <w:rPr>
          <w:spacing w:val="-3"/>
        </w:rPr>
        <w:t> </w:t>
      </w:r>
      <w:r>
        <w:rPr/>
        <w:t>для</w:t>
      </w:r>
      <w:r>
        <w:rPr>
          <w:spacing w:val="-3"/>
        </w:rPr>
        <w:t> </w:t>
      </w:r>
      <w:r>
        <w:rPr/>
        <w:t>объяснения</w:t>
      </w:r>
      <w:r>
        <w:rPr>
          <w:spacing w:val="-6"/>
        </w:rPr>
        <w:t> </w:t>
      </w:r>
      <w:r>
        <w:rPr/>
        <w:t>и</w:t>
      </w:r>
      <w:r>
        <w:rPr>
          <w:spacing w:val="-3"/>
        </w:rPr>
        <w:t> </w:t>
      </w:r>
      <w:r>
        <w:rPr/>
        <w:t>прогнозирования</w:t>
      </w:r>
      <w:r>
        <w:rPr>
          <w:spacing w:val="-3"/>
        </w:rPr>
        <w:t> </w:t>
      </w:r>
      <w:r>
        <w:rPr/>
        <w:t>явлений,</w:t>
      </w:r>
      <w:r>
        <w:rPr>
          <w:spacing w:val="-6"/>
        </w:rPr>
        <w:t> </w:t>
      </w:r>
      <w:r>
        <w:rPr/>
        <w:t>имеющих</w:t>
      </w:r>
      <w:r>
        <w:rPr>
          <w:spacing w:val="-3"/>
        </w:rPr>
        <w:t> </w:t>
      </w:r>
      <w:r>
        <w:rPr/>
        <w:t>естественно-научную</w:t>
      </w:r>
      <w:r>
        <w:rPr>
          <w:spacing w:val="-3"/>
        </w:rPr>
        <w:t> </w:t>
      </w:r>
      <w:r>
        <w:rPr/>
        <w:t>природу; </w:t>
      </w:r>
      <w:r>
        <w:rPr>
          <w:spacing w:val="-2"/>
        </w:rPr>
        <w:t>сформированность</w:t>
      </w:r>
      <w:r>
        <w:rPr/>
        <w:tab/>
      </w:r>
      <w:r>
        <w:rPr>
          <w:spacing w:val="-2"/>
        </w:rPr>
        <w:t>умений:</w:t>
      </w:r>
      <w:r>
        <w:rPr/>
        <w:tab/>
      </w:r>
      <w:r>
        <w:rPr>
          <w:spacing w:val="-2"/>
        </w:rPr>
        <w:t>проводить</w:t>
      </w:r>
      <w:r>
        <w:rPr/>
        <w:tab/>
      </w:r>
      <w:r>
        <w:rPr>
          <w:spacing w:val="-2"/>
        </w:rPr>
        <w:t>расчёты</w:t>
      </w:r>
      <w:r>
        <w:rPr/>
        <w:tab/>
      </w:r>
      <w:r>
        <w:rPr>
          <w:spacing w:val="-6"/>
        </w:rPr>
        <w:t>по</w:t>
      </w:r>
      <w:r>
        <w:rPr/>
        <w:tab/>
      </w:r>
      <w:r>
        <w:rPr>
          <w:spacing w:val="-2"/>
        </w:rPr>
        <w:t>химическим</w:t>
      </w:r>
      <w:r>
        <w:rPr/>
        <w:tab/>
      </w:r>
      <w:r>
        <w:rPr>
          <w:spacing w:val="-2"/>
        </w:rPr>
        <w:t>формулам</w:t>
      </w:r>
      <w:r>
        <w:rPr/>
        <w:tab/>
      </w:r>
      <w:r>
        <w:rPr>
          <w:spacing w:val="-10"/>
        </w:rPr>
        <w:t>и</w:t>
      </w:r>
    </w:p>
    <w:p>
      <w:pPr>
        <w:pStyle w:val="BodyText"/>
        <w:ind w:left="358" w:right="340" w:firstLine="7"/>
        <w:jc w:val="right"/>
      </w:pPr>
      <w:r>
        <w:rPr/>
        <w:t>уравнениям</w:t>
      </w:r>
      <w:r>
        <w:rPr>
          <w:spacing w:val="-2"/>
        </w:rPr>
        <w:t> </w:t>
      </w:r>
      <w:r>
        <w:rPr/>
        <w:t>химических реакций с</w:t>
      </w:r>
      <w:r>
        <w:rPr>
          <w:spacing w:val="-3"/>
        </w:rPr>
        <w:t> </w:t>
      </w:r>
      <w:r>
        <w:rPr/>
        <w:t>использованием</w:t>
      </w:r>
      <w:r>
        <w:rPr>
          <w:spacing w:val="-1"/>
        </w:rPr>
        <w:t> </w:t>
      </w:r>
      <w:r>
        <w:rPr/>
        <w:t>физических величин (масса,</w:t>
      </w:r>
      <w:r>
        <w:rPr>
          <w:spacing w:val="-2"/>
        </w:rPr>
        <w:t> </w:t>
      </w:r>
      <w:r>
        <w:rPr/>
        <w:t>объём</w:t>
      </w:r>
      <w:r>
        <w:rPr>
          <w:spacing w:val="-2"/>
        </w:rPr>
        <w:t> </w:t>
      </w:r>
      <w:r>
        <w:rPr/>
        <w:t>газов, количество</w:t>
      </w:r>
      <w:r>
        <w:rPr>
          <w:spacing w:val="37"/>
        </w:rPr>
        <w:t> </w:t>
      </w:r>
      <w:r>
        <w:rPr/>
        <w:t>вещества),</w:t>
      </w:r>
      <w:r>
        <w:rPr>
          <w:spacing w:val="40"/>
        </w:rPr>
        <w:t> </w:t>
      </w:r>
      <w:r>
        <w:rPr/>
        <w:t>характеризующих</w:t>
      </w:r>
      <w:r>
        <w:rPr>
          <w:spacing w:val="40"/>
        </w:rPr>
        <w:t> </w:t>
      </w:r>
      <w:r>
        <w:rPr/>
        <w:t>вещества</w:t>
      </w:r>
      <w:r>
        <w:rPr>
          <w:spacing w:val="35"/>
        </w:rPr>
        <w:t> </w:t>
      </w:r>
      <w:r>
        <w:rPr/>
        <w:t>с</w:t>
      </w:r>
      <w:r>
        <w:rPr>
          <w:spacing w:val="35"/>
        </w:rPr>
        <w:t> </w:t>
      </w:r>
      <w:r>
        <w:rPr/>
        <w:t>количественной</w:t>
      </w:r>
      <w:r>
        <w:rPr>
          <w:spacing w:val="40"/>
        </w:rPr>
        <w:t> </w:t>
      </w:r>
      <w:r>
        <w:rPr/>
        <w:t>стороны:</w:t>
      </w:r>
      <w:r>
        <w:rPr>
          <w:spacing w:val="37"/>
        </w:rPr>
        <w:t> </w:t>
      </w:r>
      <w:r>
        <w:rPr/>
        <w:t>расчёты</w:t>
      </w:r>
      <w:r>
        <w:rPr>
          <w:spacing w:val="37"/>
        </w:rPr>
        <w:t> </w:t>
      </w:r>
      <w:r>
        <w:rPr/>
        <w:t>по нахождению</w:t>
      </w:r>
      <w:r>
        <w:rPr>
          <w:spacing w:val="40"/>
        </w:rPr>
        <w:t> </w:t>
      </w:r>
      <w:r>
        <w:rPr/>
        <w:t>химической формулы вещества по известным массовым долям химических</w:t>
      </w:r>
    </w:p>
    <w:p>
      <w:pPr>
        <w:pStyle w:val="BodyText"/>
        <w:ind w:firstLine="0"/>
      </w:pPr>
      <w:r>
        <w:rPr/>
        <w:t>элементов,</w:t>
      </w:r>
      <w:r>
        <w:rPr>
          <w:spacing w:val="-10"/>
        </w:rPr>
        <w:t> </w:t>
      </w:r>
      <w:r>
        <w:rPr/>
        <w:t>продуктам</w:t>
      </w:r>
      <w:r>
        <w:rPr>
          <w:spacing w:val="-7"/>
        </w:rPr>
        <w:t> </w:t>
      </w:r>
      <w:r>
        <w:rPr/>
        <w:t>сгорания,</w:t>
      </w:r>
      <w:r>
        <w:rPr>
          <w:spacing w:val="-8"/>
        </w:rPr>
        <w:t> </w:t>
      </w:r>
      <w:r>
        <w:rPr/>
        <w:t>плотности</w:t>
      </w:r>
      <w:r>
        <w:rPr>
          <w:spacing w:val="-5"/>
        </w:rPr>
        <w:t> </w:t>
      </w:r>
      <w:r>
        <w:rPr/>
        <w:t>газообразных</w:t>
      </w:r>
      <w:r>
        <w:rPr>
          <w:spacing w:val="-4"/>
        </w:rPr>
        <w:t> </w:t>
      </w:r>
      <w:r>
        <w:rPr>
          <w:spacing w:val="-2"/>
        </w:rPr>
        <w:t>веществ;</w:t>
      </w:r>
    </w:p>
    <w:p>
      <w:pPr>
        <w:pStyle w:val="BodyText"/>
        <w:spacing w:before="1"/>
        <w:ind w:right="334"/>
      </w:pPr>
      <w:r>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pPr>
        <w:pStyle w:val="BodyText"/>
        <w:ind w:right="338"/>
      </w:pPr>
      <w:r>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pPr>
        <w:pStyle w:val="BodyText"/>
        <w:ind w:left="1032" w:firstLine="0"/>
      </w:pPr>
      <w:r>
        <w:rPr/>
        <w:t>сформированность</w:t>
      </w:r>
      <w:r>
        <w:rPr>
          <w:spacing w:val="-9"/>
        </w:rPr>
        <w:t> </w:t>
      </w:r>
      <w:r>
        <w:rPr>
          <w:spacing w:val="-2"/>
        </w:rPr>
        <w:t>умений:</w:t>
      </w:r>
    </w:p>
    <w:p>
      <w:pPr>
        <w:pStyle w:val="BodyText"/>
        <w:spacing w:before="3"/>
        <w:ind w:right="335"/>
      </w:pPr>
      <w:r>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pPr>
        <w:pStyle w:val="BodyText"/>
        <w:ind w:right="347"/>
      </w:pPr>
      <w:r>
        <w:rPr/>
        <w:t>осознавать опасность токсического действия на живые организмы определённых органических веществ, понимая смысл показателя ПДК;</w:t>
      </w:r>
    </w:p>
    <w:p>
      <w:pPr>
        <w:pStyle w:val="BodyText"/>
        <w:ind w:right="348"/>
      </w:pPr>
      <w:r>
        <w:rPr/>
        <w:t>анализировать целесообразность применения органических веществ в промышленности и в быту с точки зрения соотношения риск-польза;</w:t>
      </w:r>
    </w:p>
    <w:p>
      <w:pPr>
        <w:pStyle w:val="BodyText"/>
        <w:ind w:right="338"/>
      </w:pPr>
      <w:r>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w:t>
      </w:r>
    </w:p>
    <w:p>
      <w:pPr>
        <w:spacing w:after="0"/>
        <w:sectPr>
          <w:pgSz w:w="11920" w:h="16850"/>
          <w:pgMar w:header="0" w:footer="1162" w:top="1040" w:bottom="1480" w:left="1380" w:right="220"/>
        </w:sectPr>
      </w:pPr>
    </w:p>
    <w:p>
      <w:pPr>
        <w:pStyle w:val="BodyText"/>
        <w:spacing w:line="242" w:lineRule="auto" w:before="62"/>
        <w:ind w:right="343" w:firstLine="0"/>
      </w:pPr>
      <w:r>
        <w:rPr/>
        <w:t>информацию, перерабатывать её и использовать в соответствии с поставленной учебной </w:t>
      </w:r>
      <w:r>
        <w:rPr>
          <w:spacing w:val="-2"/>
        </w:rPr>
        <w:t>задачей.</w:t>
      </w:r>
    </w:p>
    <w:p>
      <w:pPr>
        <w:pStyle w:val="BodyText"/>
        <w:ind w:left="1032" w:right="476" w:firstLine="0"/>
      </w:pPr>
      <w:r>
        <w:rPr/>
        <w:t>Предметные</w:t>
      </w:r>
      <w:r>
        <w:rPr>
          <w:spacing w:val="-5"/>
        </w:rPr>
        <w:t> </w:t>
      </w:r>
      <w:r>
        <w:rPr/>
        <w:t>результаты</w:t>
      </w:r>
      <w:r>
        <w:rPr>
          <w:spacing w:val="-3"/>
        </w:rPr>
        <w:t> </w:t>
      </w:r>
      <w:r>
        <w:rPr/>
        <w:t>освоения</w:t>
      </w:r>
      <w:r>
        <w:rPr>
          <w:spacing w:val="-3"/>
        </w:rPr>
        <w:t> </w:t>
      </w:r>
      <w:r>
        <w:rPr/>
        <w:t>курса</w:t>
      </w:r>
      <w:r>
        <w:rPr>
          <w:spacing w:val="-4"/>
        </w:rPr>
        <w:t> </w:t>
      </w:r>
      <w:r>
        <w:rPr/>
        <w:t>«Общая</w:t>
      </w:r>
      <w:r>
        <w:rPr>
          <w:spacing w:val="-3"/>
        </w:rPr>
        <w:t> </w:t>
      </w:r>
      <w:r>
        <w:rPr/>
        <w:t>и</w:t>
      </w:r>
      <w:r>
        <w:rPr>
          <w:spacing w:val="-3"/>
        </w:rPr>
        <w:t> </w:t>
      </w:r>
      <w:r>
        <w:rPr/>
        <w:t>неорганическая</w:t>
      </w:r>
      <w:r>
        <w:rPr>
          <w:spacing w:val="-2"/>
        </w:rPr>
        <w:t> </w:t>
      </w:r>
      <w:r>
        <w:rPr/>
        <w:t>химия»</w:t>
      </w:r>
      <w:r>
        <w:rPr>
          <w:spacing w:val="-3"/>
        </w:rPr>
        <w:t> </w:t>
      </w:r>
      <w:r>
        <w:rPr/>
        <w:t>отражают: сформированность представлений:</w:t>
      </w:r>
    </w:p>
    <w:p>
      <w:pPr>
        <w:pStyle w:val="BodyText"/>
        <w:ind w:right="337"/>
      </w:pPr>
      <w:r>
        <w:rPr/>
        <w:t>о материальном</w:t>
      </w:r>
      <w:r>
        <w:rPr>
          <w:spacing w:val="-1"/>
        </w:rPr>
        <w:t> </w:t>
      </w:r>
      <w:r>
        <w:rPr/>
        <w:t>единстве</w:t>
      </w:r>
      <w:r>
        <w:rPr>
          <w:spacing w:val="-1"/>
        </w:rPr>
        <w:t> </w:t>
      </w:r>
      <w:r>
        <w:rPr/>
        <w:t>мира, закономерностях и познаваемости явлений природы,</w:t>
      </w:r>
      <w:r>
        <w:rPr>
          <w:spacing w:val="-2"/>
        </w:rPr>
        <w:t> </w:t>
      </w:r>
      <w:r>
        <w:rPr/>
        <w:t>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Pr>
          <w:spacing w:val="-2"/>
        </w:rPr>
        <w:t>среде;</w:t>
      </w:r>
    </w:p>
    <w:p>
      <w:pPr>
        <w:pStyle w:val="BodyText"/>
        <w:ind w:left="1032" w:right="348" w:firstLine="0"/>
      </w:pPr>
      <w:r>
        <w:rPr/>
        <w:t>сформированность владения системой химических знаний, которая включает: основополагающие</w:t>
      </w:r>
      <w:r>
        <w:rPr>
          <w:spacing w:val="40"/>
        </w:rPr>
        <w:t> </w:t>
      </w:r>
      <w:r>
        <w:rPr/>
        <w:t>понятия</w:t>
      </w:r>
      <w:r>
        <w:rPr>
          <w:spacing w:val="40"/>
        </w:rPr>
        <w:t> </w:t>
      </w:r>
      <w:r>
        <w:rPr/>
        <w:t>–</w:t>
      </w:r>
      <w:r>
        <w:rPr>
          <w:spacing w:val="40"/>
        </w:rPr>
        <w:t> </w:t>
      </w:r>
      <w:r>
        <w:rPr/>
        <w:t>химический</w:t>
      </w:r>
      <w:r>
        <w:rPr>
          <w:spacing w:val="40"/>
        </w:rPr>
        <w:t> </w:t>
      </w:r>
      <w:r>
        <w:rPr/>
        <w:t>элемент,</w:t>
      </w:r>
      <w:r>
        <w:rPr>
          <w:spacing w:val="40"/>
        </w:rPr>
        <w:t> </w:t>
      </w:r>
      <w:r>
        <w:rPr/>
        <w:t>атом,</w:t>
      </w:r>
      <w:r>
        <w:rPr>
          <w:spacing w:val="40"/>
        </w:rPr>
        <w:t> </w:t>
      </w:r>
      <w:r>
        <w:rPr/>
        <w:t>ядро</w:t>
      </w:r>
      <w:r>
        <w:rPr>
          <w:spacing w:val="40"/>
        </w:rPr>
        <w:t> </w:t>
      </w:r>
      <w:r>
        <w:rPr/>
        <w:t>атома,</w:t>
      </w:r>
      <w:r>
        <w:rPr>
          <w:spacing w:val="40"/>
        </w:rPr>
        <w:t> </w:t>
      </w:r>
      <w:r>
        <w:rPr/>
        <w:t>изотопы,</w:t>
      </w:r>
    </w:p>
    <w:p>
      <w:pPr>
        <w:pStyle w:val="BodyText"/>
        <w:ind w:right="331" w:firstLine="0"/>
      </w:pPr>
      <w:r>
        <w:rPr/>
        <w:t>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pPr>
        <w:pStyle w:val="BodyText"/>
        <w:ind w:right="335"/>
      </w:pPr>
      <w:r>
        <w:rPr/>
        <w:t>теории</w:t>
      </w:r>
      <w:r>
        <w:rPr>
          <w:spacing w:val="-7"/>
        </w:rPr>
        <w:t> </w:t>
      </w:r>
      <w:r>
        <w:rPr/>
        <w:t>и</w:t>
      </w:r>
      <w:r>
        <w:rPr>
          <w:spacing w:val="-9"/>
        </w:rPr>
        <w:t> </w:t>
      </w:r>
      <w:r>
        <w:rPr/>
        <w:t>законы</w:t>
      </w:r>
      <w:r>
        <w:rPr>
          <w:spacing w:val="-8"/>
        </w:rPr>
        <w:t> </w:t>
      </w:r>
      <w:r>
        <w:rPr/>
        <w:t>(теория электролитической</w:t>
      </w:r>
      <w:r>
        <w:rPr>
          <w:spacing w:val="40"/>
        </w:rPr>
        <w:t> </w:t>
      </w:r>
      <w:r>
        <w:rPr/>
        <w:t>диссоциации, периодический</w:t>
      </w:r>
      <w:r>
        <w:rPr>
          <w:spacing w:val="40"/>
        </w:rPr>
        <w:t> </w:t>
      </w:r>
      <w:r>
        <w:rPr/>
        <w:t>закон</w:t>
      </w:r>
      <w:r>
        <w:rPr>
          <w:spacing w:val="-7"/>
        </w:rPr>
        <w:t> </w:t>
      </w:r>
      <w:r>
        <w:rPr/>
        <w:t>Д.И. Менделеева,</w:t>
      </w:r>
      <w:r>
        <w:rPr>
          <w:spacing w:val="-1"/>
        </w:rPr>
        <w:t> </w:t>
      </w:r>
      <w:r>
        <w:rPr/>
        <w:t>закон</w:t>
      </w:r>
      <w:r>
        <w:rPr>
          <w:spacing w:val="-1"/>
        </w:rPr>
        <w:t> </w:t>
      </w:r>
      <w:r>
        <w:rPr/>
        <w:t>сохранения</w:t>
      </w:r>
      <w:r>
        <w:rPr>
          <w:spacing w:val="-3"/>
        </w:rPr>
        <w:t> </w:t>
      </w:r>
      <w:r>
        <w:rPr/>
        <w:t>массы</w:t>
      </w:r>
      <w:r>
        <w:rPr>
          <w:spacing w:val="-1"/>
        </w:rPr>
        <w:t> </w:t>
      </w:r>
      <w:r>
        <w:rPr/>
        <w:t>веществ, закон</w:t>
      </w:r>
      <w:r>
        <w:rPr>
          <w:spacing w:val="-2"/>
        </w:rPr>
        <w:t> </w:t>
      </w:r>
      <w:r>
        <w:rPr/>
        <w:t>сохранения</w:t>
      </w:r>
      <w:r>
        <w:rPr>
          <w:spacing w:val="-2"/>
        </w:rPr>
        <w:t> </w:t>
      </w:r>
      <w:r>
        <w:rPr/>
        <w:t>и</w:t>
      </w:r>
      <w:r>
        <w:rPr>
          <w:spacing w:val="40"/>
        </w:rPr>
        <w:t> </w:t>
      </w:r>
      <w:r>
        <w:rPr/>
        <w:t>превращения</w:t>
      </w:r>
      <w:r>
        <w:rPr>
          <w:spacing w:val="-3"/>
        </w:rPr>
        <w:t> </w:t>
      </w:r>
      <w:r>
        <w:rPr/>
        <w:t>энергии</w:t>
      </w:r>
      <w:r>
        <w:rPr>
          <w:spacing w:val="-3"/>
        </w:rPr>
        <w:t> </w:t>
      </w:r>
      <w:r>
        <w:rPr/>
        <w:t>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pPr>
        <w:pStyle w:val="BodyText"/>
        <w:tabs>
          <w:tab w:pos="2340" w:val="left" w:leader="none"/>
          <w:tab w:pos="3524" w:val="left" w:leader="none"/>
          <w:tab w:pos="3903" w:val="left" w:leader="none"/>
          <w:tab w:pos="5240" w:val="left" w:leader="none"/>
          <w:tab w:pos="6323" w:val="left" w:leader="none"/>
          <w:tab w:pos="7684" w:val="left" w:leader="none"/>
          <w:tab w:pos="8073" w:val="left" w:leader="none"/>
        </w:tabs>
        <w:ind w:right="339"/>
        <w:jc w:val="right"/>
      </w:pPr>
      <w:r>
        <w:rPr/>
        <w:t>представления</w:t>
      </w:r>
      <w:r>
        <w:rPr>
          <w:spacing w:val="-15"/>
        </w:rPr>
        <w:t> </w:t>
      </w:r>
      <w:r>
        <w:rPr/>
        <w:t>о</w:t>
      </w:r>
      <w:r>
        <w:rPr>
          <w:spacing w:val="-15"/>
        </w:rPr>
        <w:t> </w:t>
      </w:r>
      <w:r>
        <w:rPr/>
        <w:t>механизмах</w:t>
      </w:r>
      <w:r>
        <w:rPr>
          <w:spacing w:val="-15"/>
        </w:rPr>
        <w:t> </w:t>
      </w:r>
      <w:r>
        <w:rPr/>
        <w:t>химических</w:t>
      </w:r>
      <w:r>
        <w:rPr>
          <w:spacing w:val="-15"/>
        </w:rPr>
        <w:t> </w:t>
      </w:r>
      <w:r>
        <w:rPr/>
        <w:t>реакций,</w:t>
      </w:r>
      <w:r>
        <w:rPr>
          <w:spacing w:val="-15"/>
        </w:rPr>
        <w:t> </w:t>
      </w:r>
      <w:r>
        <w:rPr/>
        <w:t>термодинамических</w:t>
      </w:r>
      <w:r>
        <w:rPr>
          <w:spacing w:val="13"/>
        </w:rPr>
        <w:t> </w:t>
      </w:r>
      <w:r>
        <w:rPr/>
        <w:t>и</w:t>
      </w:r>
      <w:r>
        <w:rPr>
          <w:spacing w:val="-15"/>
        </w:rPr>
        <w:t> </w:t>
      </w:r>
      <w:r>
        <w:rPr/>
        <w:t>кинетических закономерностях</w:t>
      </w:r>
      <w:r>
        <w:rPr>
          <w:spacing w:val="-15"/>
        </w:rPr>
        <w:t> </w:t>
      </w:r>
      <w:r>
        <w:rPr/>
        <w:t>их</w:t>
      </w:r>
      <w:r>
        <w:rPr>
          <w:spacing w:val="-15"/>
        </w:rPr>
        <w:t> </w:t>
      </w:r>
      <w:r>
        <w:rPr/>
        <w:t>протекания,</w:t>
      </w:r>
      <w:r>
        <w:rPr>
          <w:spacing w:val="-15"/>
        </w:rPr>
        <w:t> </w:t>
      </w:r>
      <w:r>
        <w:rPr/>
        <w:t>о</w:t>
      </w:r>
      <w:r>
        <w:rPr>
          <w:spacing w:val="-15"/>
        </w:rPr>
        <w:t> </w:t>
      </w:r>
      <w:r>
        <w:rPr/>
        <w:t>химическом</w:t>
      </w:r>
      <w:r>
        <w:rPr>
          <w:spacing w:val="-15"/>
        </w:rPr>
        <w:t> </w:t>
      </w:r>
      <w:r>
        <w:rPr/>
        <w:t>равновесии,</w:t>
      </w:r>
      <w:r>
        <w:rPr>
          <w:spacing w:val="-15"/>
        </w:rPr>
        <w:t> </w:t>
      </w:r>
      <w:r>
        <w:rPr/>
        <w:t>растворах</w:t>
      </w:r>
      <w:r>
        <w:rPr>
          <w:spacing w:val="-13"/>
        </w:rPr>
        <w:t> </w:t>
      </w:r>
      <w:r>
        <w:rPr/>
        <w:t>и</w:t>
      </w:r>
      <w:r>
        <w:rPr>
          <w:spacing w:val="-15"/>
        </w:rPr>
        <w:t> </w:t>
      </w:r>
      <w:r>
        <w:rPr/>
        <w:t>дисперсных</w:t>
      </w:r>
      <w:r>
        <w:rPr>
          <w:spacing w:val="-15"/>
        </w:rPr>
        <w:t> </w:t>
      </w:r>
      <w:r>
        <w:rPr/>
        <w:t>системах; </w:t>
      </w:r>
      <w:r>
        <w:rPr>
          <w:spacing w:val="-2"/>
        </w:rPr>
        <w:t>фактологические</w:t>
      </w:r>
      <w:r>
        <w:rPr/>
        <w:tab/>
      </w:r>
      <w:r>
        <w:rPr>
          <w:spacing w:val="-2"/>
        </w:rPr>
        <w:t>сведения</w:t>
      </w:r>
      <w:r>
        <w:rPr/>
        <w:tab/>
      </w:r>
      <w:r>
        <w:rPr>
          <w:spacing w:val="-10"/>
        </w:rPr>
        <w:t>о</w:t>
      </w:r>
      <w:r>
        <w:rPr/>
        <w:tab/>
      </w:r>
      <w:r>
        <w:rPr>
          <w:spacing w:val="-2"/>
        </w:rPr>
        <w:t>свойствах,</w:t>
      </w:r>
      <w:r>
        <w:rPr/>
        <w:tab/>
      </w:r>
      <w:r>
        <w:rPr>
          <w:spacing w:val="-2"/>
        </w:rPr>
        <w:t>составе,</w:t>
      </w:r>
      <w:r>
        <w:rPr/>
        <w:tab/>
      </w:r>
      <w:r>
        <w:rPr>
          <w:spacing w:val="-2"/>
        </w:rPr>
        <w:t>получении</w:t>
      </w:r>
      <w:r>
        <w:rPr/>
        <w:tab/>
      </w:r>
      <w:r>
        <w:rPr>
          <w:spacing w:val="-10"/>
        </w:rPr>
        <w:t>и</w:t>
      </w:r>
      <w:r>
        <w:rPr/>
        <w:tab/>
      </w:r>
      <w:r>
        <w:rPr>
          <w:spacing w:val="-2"/>
        </w:rPr>
        <w:t>безопасном </w:t>
      </w:r>
      <w:r>
        <w:rPr/>
        <w:t>использовании</w:t>
      </w:r>
      <w:r>
        <w:rPr>
          <w:spacing w:val="49"/>
        </w:rPr>
        <w:t> </w:t>
      </w:r>
      <w:r>
        <w:rPr/>
        <w:t>важнейших</w:t>
      </w:r>
      <w:r>
        <w:rPr>
          <w:spacing w:val="50"/>
        </w:rPr>
        <w:t> </w:t>
      </w:r>
      <w:r>
        <w:rPr/>
        <w:t>неорганических</w:t>
      </w:r>
      <w:r>
        <w:rPr>
          <w:spacing w:val="51"/>
        </w:rPr>
        <w:t> </w:t>
      </w:r>
      <w:r>
        <w:rPr/>
        <w:t>веществ</w:t>
      </w:r>
      <w:r>
        <w:rPr>
          <w:spacing w:val="53"/>
        </w:rPr>
        <w:t> </w:t>
      </w:r>
      <w:r>
        <w:rPr/>
        <w:t>в</w:t>
      </w:r>
      <w:r>
        <w:rPr>
          <w:spacing w:val="50"/>
        </w:rPr>
        <w:t> </w:t>
      </w:r>
      <w:r>
        <w:rPr/>
        <w:t>быту</w:t>
      </w:r>
      <w:r>
        <w:rPr>
          <w:spacing w:val="54"/>
        </w:rPr>
        <w:t> </w:t>
      </w:r>
      <w:r>
        <w:rPr/>
        <w:t>и</w:t>
      </w:r>
      <w:r>
        <w:rPr>
          <w:spacing w:val="51"/>
        </w:rPr>
        <w:t> </w:t>
      </w:r>
      <w:r>
        <w:rPr/>
        <w:t>практической</w:t>
      </w:r>
      <w:r>
        <w:rPr>
          <w:spacing w:val="52"/>
        </w:rPr>
        <w:t> </w:t>
      </w:r>
      <w:r>
        <w:rPr>
          <w:spacing w:val="-2"/>
        </w:rPr>
        <w:t>деятельности</w:t>
      </w:r>
    </w:p>
    <w:p>
      <w:pPr>
        <w:pStyle w:val="BodyText"/>
        <w:ind w:firstLine="0"/>
      </w:pPr>
      <w:r>
        <w:rPr/>
        <w:t>человека,</w:t>
      </w:r>
      <w:r>
        <w:rPr>
          <w:spacing w:val="-6"/>
        </w:rPr>
        <w:t> </w:t>
      </w:r>
      <w:r>
        <w:rPr/>
        <w:t>общих</w:t>
      </w:r>
      <w:r>
        <w:rPr>
          <w:spacing w:val="-3"/>
        </w:rPr>
        <w:t> </w:t>
      </w:r>
      <w:r>
        <w:rPr/>
        <w:t>научных</w:t>
      </w:r>
      <w:r>
        <w:rPr>
          <w:spacing w:val="-3"/>
        </w:rPr>
        <w:t> </w:t>
      </w:r>
      <w:r>
        <w:rPr/>
        <w:t>принципах</w:t>
      </w:r>
      <w:r>
        <w:rPr>
          <w:spacing w:val="-5"/>
        </w:rPr>
        <w:t> </w:t>
      </w:r>
      <w:r>
        <w:rPr/>
        <w:t>химического</w:t>
      </w:r>
      <w:r>
        <w:rPr>
          <w:spacing w:val="-3"/>
        </w:rPr>
        <w:t> </w:t>
      </w:r>
      <w:r>
        <w:rPr>
          <w:spacing w:val="-2"/>
        </w:rPr>
        <w:t>производства;</w:t>
      </w:r>
    </w:p>
    <w:p>
      <w:pPr>
        <w:pStyle w:val="BodyText"/>
        <w:ind w:right="335"/>
      </w:pPr>
      <w:r>
        <w:rPr/>
        <w:t>сформированность</w:t>
      </w:r>
      <w:r>
        <w:rPr>
          <w:spacing w:val="-15"/>
        </w:rPr>
        <w:t> </w:t>
      </w:r>
      <w:r>
        <w:rPr/>
        <w:t>умений:</w:t>
      </w:r>
      <w:r>
        <w:rPr>
          <w:spacing w:val="-15"/>
        </w:rPr>
        <w:t> </w:t>
      </w:r>
      <w:r>
        <w:rPr/>
        <w:t>выявлять</w:t>
      </w:r>
      <w:r>
        <w:rPr>
          <w:spacing w:val="-14"/>
        </w:rPr>
        <w:t> </w:t>
      </w:r>
      <w:r>
        <w:rPr/>
        <w:t>характерные</w:t>
      </w:r>
      <w:r>
        <w:rPr>
          <w:spacing w:val="-15"/>
        </w:rPr>
        <w:t> </w:t>
      </w:r>
      <w:r>
        <w:rPr/>
        <w:t>признаки</w:t>
      </w:r>
      <w:r>
        <w:rPr>
          <w:spacing w:val="-14"/>
        </w:rPr>
        <w:t> </w:t>
      </w:r>
      <w:r>
        <w:rPr/>
        <w:t>понятий,</w:t>
      </w:r>
      <w:r>
        <w:rPr>
          <w:spacing w:val="-15"/>
        </w:rPr>
        <w:t> </w:t>
      </w:r>
      <w:r>
        <w:rPr/>
        <w:t>устанавливать</w:t>
      </w:r>
      <w:r>
        <w:rPr>
          <w:spacing w:val="-7"/>
        </w:rPr>
        <w:t> </w:t>
      </w:r>
      <w:r>
        <w:rPr/>
        <w:t>их взаимосвязь, использовать соответствующие понятия при описании неорганических веществ и их превращений;</w:t>
      </w:r>
    </w:p>
    <w:p>
      <w:pPr>
        <w:pStyle w:val="BodyText"/>
        <w:ind w:right="342"/>
      </w:pPr>
      <w:r>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pPr>
        <w:pStyle w:val="BodyText"/>
        <w:ind w:right="340"/>
      </w:pPr>
      <w:r>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pPr>
        <w:pStyle w:val="BodyText"/>
        <w:spacing w:before="2"/>
        <w:ind w:right="335"/>
      </w:pPr>
      <w:r>
        <w:rPr/>
        <w:t>сформированность</w:t>
      </w:r>
      <w:r>
        <w:rPr>
          <w:spacing w:val="-14"/>
        </w:rPr>
        <w:t> </w:t>
      </w:r>
      <w:r>
        <w:rPr/>
        <w:t>умения</w:t>
      </w:r>
      <w:r>
        <w:rPr>
          <w:spacing w:val="-15"/>
        </w:rPr>
        <w:t> </w:t>
      </w:r>
      <w:r>
        <w:rPr/>
        <w:t>объяснять</w:t>
      </w:r>
      <w:r>
        <w:rPr>
          <w:spacing w:val="-14"/>
        </w:rPr>
        <w:t> </w:t>
      </w:r>
      <w:r>
        <w:rPr/>
        <w:t>зависимость</w:t>
      </w:r>
      <w:r>
        <w:rPr>
          <w:spacing w:val="-14"/>
        </w:rPr>
        <w:t> </w:t>
      </w:r>
      <w:r>
        <w:rPr/>
        <w:t>свойств</w:t>
      </w:r>
      <w:r>
        <w:rPr>
          <w:spacing w:val="-14"/>
        </w:rPr>
        <w:t> </w:t>
      </w:r>
      <w:r>
        <w:rPr/>
        <w:t>веществ</w:t>
      </w:r>
      <w:r>
        <w:rPr>
          <w:spacing w:val="-15"/>
        </w:rPr>
        <w:t> </w:t>
      </w:r>
      <w:r>
        <w:rPr/>
        <w:t>от</w:t>
      </w:r>
      <w:r>
        <w:rPr>
          <w:spacing w:val="-11"/>
        </w:rPr>
        <w:t> </w:t>
      </w:r>
      <w:r>
        <w:rPr/>
        <w:t>вида</w:t>
      </w:r>
      <w:r>
        <w:rPr>
          <w:spacing w:val="-15"/>
        </w:rPr>
        <w:t> </w:t>
      </w:r>
      <w:r>
        <w:rPr/>
        <w:t>химической связи и типа кристаллической решётки, обменный и донорно-акцепторный механизмы образования ковалентной связи;</w:t>
      </w:r>
    </w:p>
    <w:p>
      <w:pPr>
        <w:pStyle w:val="BodyText"/>
        <w:ind w:left="1032" w:firstLine="0"/>
      </w:pPr>
      <w:r>
        <w:rPr/>
        <w:t>сформированность</w:t>
      </w:r>
      <w:r>
        <w:rPr>
          <w:spacing w:val="-9"/>
        </w:rPr>
        <w:t> </w:t>
      </w:r>
      <w:r>
        <w:rPr>
          <w:spacing w:val="-2"/>
        </w:rPr>
        <w:t>умений:</w:t>
      </w:r>
    </w:p>
    <w:p>
      <w:pPr>
        <w:pStyle w:val="BodyText"/>
        <w:ind w:right="350"/>
      </w:pPr>
      <w:r>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pPr>
        <w:pStyle w:val="BodyText"/>
        <w:spacing w:before="1"/>
        <w:ind w:right="346"/>
      </w:pPr>
      <w:r>
        <w:rPr/>
        <w:t>самостоятельно выбирать основания и критерии для классификации изучаемых веществ и химических реакций;</w:t>
      </w:r>
    </w:p>
    <w:p>
      <w:pPr>
        <w:spacing w:after="0"/>
        <w:sectPr>
          <w:pgSz w:w="11920" w:h="16850"/>
          <w:pgMar w:header="0" w:footer="1162" w:top="1040" w:bottom="1480" w:left="1380" w:right="220"/>
        </w:sectPr>
      </w:pPr>
    </w:p>
    <w:p>
      <w:pPr>
        <w:pStyle w:val="BodyText"/>
        <w:spacing w:line="242" w:lineRule="auto" w:before="62"/>
        <w:ind w:right="343"/>
        <w:jc w:val="left"/>
      </w:pPr>
      <w:r>
        <w:rPr/>
        <w:t>сформированность</w:t>
      </w:r>
      <w:r>
        <w:rPr>
          <w:spacing w:val="-1"/>
        </w:rPr>
        <w:t> </w:t>
      </w:r>
      <w:r>
        <w:rPr/>
        <w:t>умения</w:t>
      </w:r>
      <w:r>
        <w:rPr>
          <w:spacing w:val="-2"/>
        </w:rPr>
        <w:t> </w:t>
      </w:r>
      <w:r>
        <w:rPr/>
        <w:t>раскрывать</w:t>
      </w:r>
      <w:r>
        <w:rPr>
          <w:spacing w:val="-1"/>
        </w:rPr>
        <w:t> </w:t>
      </w:r>
      <w:r>
        <w:rPr/>
        <w:t>смысл периодического</w:t>
      </w:r>
      <w:r>
        <w:rPr>
          <w:spacing w:val="-2"/>
        </w:rPr>
        <w:t> </w:t>
      </w:r>
      <w:r>
        <w:rPr/>
        <w:t>закона</w:t>
      </w:r>
      <w:r>
        <w:rPr>
          <w:spacing w:val="-5"/>
        </w:rPr>
        <w:t> </w:t>
      </w:r>
      <w:r>
        <w:rPr/>
        <w:t>Д.И.</w:t>
      </w:r>
      <w:r>
        <w:rPr>
          <w:spacing w:val="-2"/>
        </w:rPr>
        <w:t> </w:t>
      </w:r>
      <w:r>
        <w:rPr/>
        <w:t>Менделеева и демонстрировать его систематизирующую, объяснительную и прогностическую функции;</w:t>
      </w:r>
    </w:p>
    <w:p>
      <w:pPr>
        <w:pStyle w:val="BodyText"/>
        <w:spacing w:line="273" w:lineRule="exact"/>
        <w:ind w:left="1032" w:firstLine="0"/>
        <w:jc w:val="left"/>
      </w:pPr>
      <w:r>
        <w:rPr/>
        <w:t>сформированность</w:t>
      </w:r>
      <w:r>
        <w:rPr>
          <w:spacing w:val="-9"/>
        </w:rPr>
        <w:t> </w:t>
      </w:r>
      <w:r>
        <w:rPr>
          <w:spacing w:val="-2"/>
        </w:rPr>
        <w:t>умений:</w:t>
      </w:r>
    </w:p>
    <w:p>
      <w:pPr>
        <w:pStyle w:val="BodyText"/>
        <w:jc w:val="left"/>
      </w:pPr>
      <w:r>
        <w:rPr/>
        <w:t>характеризовать</w:t>
      </w:r>
      <w:r>
        <w:rPr>
          <w:spacing w:val="-13"/>
        </w:rPr>
        <w:t> </w:t>
      </w:r>
      <w:r>
        <w:rPr/>
        <w:t>электронное</w:t>
      </w:r>
      <w:r>
        <w:rPr>
          <w:spacing w:val="-15"/>
        </w:rPr>
        <w:t> </w:t>
      </w:r>
      <w:r>
        <w:rPr/>
        <w:t>строение</w:t>
      </w:r>
      <w:r>
        <w:rPr>
          <w:spacing w:val="-15"/>
        </w:rPr>
        <w:t> </w:t>
      </w:r>
      <w:r>
        <w:rPr/>
        <w:t>атомов</w:t>
      </w:r>
      <w:r>
        <w:rPr>
          <w:spacing w:val="-13"/>
        </w:rPr>
        <w:t> </w:t>
      </w:r>
      <w:r>
        <w:rPr/>
        <w:t>и</w:t>
      </w:r>
      <w:r>
        <w:rPr>
          <w:spacing w:val="-14"/>
        </w:rPr>
        <w:t> </w:t>
      </w:r>
      <w:r>
        <w:rPr/>
        <w:t>ионов</w:t>
      </w:r>
      <w:r>
        <w:rPr>
          <w:spacing w:val="-15"/>
        </w:rPr>
        <w:t> </w:t>
      </w:r>
      <w:r>
        <w:rPr/>
        <w:t>химических</w:t>
      </w:r>
      <w:r>
        <w:rPr>
          <w:spacing w:val="-14"/>
        </w:rPr>
        <w:t> </w:t>
      </w:r>
      <w:r>
        <w:rPr/>
        <w:t>элементов</w:t>
      </w:r>
      <w:r>
        <w:rPr>
          <w:spacing w:val="-14"/>
        </w:rPr>
        <w:t> </w:t>
      </w:r>
      <w:r>
        <w:rPr/>
        <w:t>первого– четвёртого периодов Периодической системы Д.И. Менделеева, используя понятия</w:t>
      </w:r>
    </w:p>
    <w:p>
      <w:pPr>
        <w:pStyle w:val="BodyText"/>
        <w:ind w:firstLine="0"/>
        <w:jc w:val="left"/>
      </w:pPr>
      <w:r>
        <w:rPr/>
        <w:t>«энергетические</w:t>
      </w:r>
      <w:r>
        <w:rPr>
          <w:spacing w:val="71"/>
          <w:w w:val="150"/>
        </w:rPr>
        <w:t> </w:t>
      </w:r>
      <w:r>
        <w:rPr/>
        <w:t>уровни»,</w:t>
      </w:r>
      <w:r>
        <w:rPr>
          <w:spacing w:val="79"/>
          <w:w w:val="150"/>
        </w:rPr>
        <w:t> </w:t>
      </w:r>
      <w:r>
        <w:rPr/>
        <w:t>«энергетические</w:t>
      </w:r>
      <w:r>
        <w:rPr>
          <w:spacing w:val="75"/>
          <w:w w:val="150"/>
        </w:rPr>
        <w:t> </w:t>
      </w:r>
      <w:r>
        <w:rPr/>
        <w:t>подуровни»,</w:t>
      </w:r>
      <w:r>
        <w:rPr>
          <w:spacing w:val="77"/>
          <w:w w:val="150"/>
        </w:rPr>
        <w:t> </w:t>
      </w:r>
      <w:r>
        <w:rPr/>
        <w:t>«s-,</w:t>
      </w:r>
      <w:r>
        <w:rPr>
          <w:spacing w:val="73"/>
          <w:w w:val="150"/>
        </w:rPr>
        <w:t> </w:t>
      </w:r>
      <w:r>
        <w:rPr/>
        <w:t>p-,</w:t>
      </w:r>
      <w:r>
        <w:rPr>
          <w:spacing w:val="76"/>
          <w:w w:val="150"/>
        </w:rPr>
        <w:t> </w:t>
      </w:r>
      <w:r>
        <w:rPr/>
        <w:t>d-атомные</w:t>
      </w:r>
      <w:r>
        <w:rPr>
          <w:spacing w:val="73"/>
          <w:w w:val="150"/>
        </w:rPr>
        <w:t> </w:t>
      </w:r>
      <w:r>
        <w:rPr>
          <w:spacing w:val="-2"/>
        </w:rPr>
        <w:t>орбитали»,</w:t>
      </w:r>
    </w:p>
    <w:p>
      <w:pPr>
        <w:pStyle w:val="BodyText"/>
        <w:ind w:firstLine="0"/>
        <w:jc w:val="left"/>
      </w:pPr>
      <w:r>
        <w:rPr/>
        <w:t>«основное</w:t>
      </w:r>
      <w:r>
        <w:rPr>
          <w:spacing w:val="-11"/>
        </w:rPr>
        <w:t> </w:t>
      </w:r>
      <w:r>
        <w:rPr/>
        <w:t>и</w:t>
      </w:r>
      <w:r>
        <w:rPr>
          <w:spacing w:val="-5"/>
        </w:rPr>
        <w:t> </w:t>
      </w:r>
      <w:r>
        <w:rPr/>
        <w:t>возбуждённое</w:t>
      </w:r>
      <w:r>
        <w:rPr>
          <w:spacing w:val="-7"/>
        </w:rPr>
        <w:t> </w:t>
      </w:r>
      <w:r>
        <w:rPr/>
        <w:t>энергетические</w:t>
      </w:r>
      <w:r>
        <w:rPr>
          <w:spacing w:val="-8"/>
        </w:rPr>
        <w:t> </w:t>
      </w:r>
      <w:r>
        <w:rPr/>
        <w:t>состояния</w:t>
      </w:r>
      <w:r>
        <w:rPr>
          <w:spacing w:val="-6"/>
        </w:rPr>
        <w:t> </w:t>
      </w:r>
      <w:r>
        <w:rPr>
          <w:spacing w:val="-2"/>
        </w:rPr>
        <w:t>атома»;</w:t>
      </w:r>
    </w:p>
    <w:p>
      <w:pPr>
        <w:pStyle w:val="BodyText"/>
        <w:ind w:right="339"/>
      </w:pPr>
      <w:r>
        <w:rPr/>
        <w:t>объяснять</w:t>
      </w:r>
      <w:r>
        <w:rPr>
          <w:spacing w:val="-1"/>
        </w:rPr>
        <w:t> </w:t>
      </w:r>
      <w:r>
        <w:rPr/>
        <w:t>закономерности</w:t>
      </w:r>
      <w:r>
        <w:rPr>
          <w:spacing w:val="-1"/>
        </w:rPr>
        <w:t> </w:t>
      </w:r>
      <w:r>
        <w:rPr/>
        <w:t>изменения</w:t>
      </w:r>
      <w:r>
        <w:rPr>
          <w:spacing w:val="-2"/>
        </w:rPr>
        <w:t> </w:t>
      </w:r>
      <w:r>
        <w:rPr/>
        <w:t>свойств</w:t>
      </w:r>
      <w:r>
        <w:rPr>
          <w:spacing w:val="-2"/>
        </w:rPr>
        <w:t> </w:t>
      </w:r>
      <w:r>
        <w:rPr/>
        <w:t>химических</w:t>
      </w:r>
      <w:r>
        <w:rPr>
          <w:spacing w:val="-2"/>
        </w:rPr>
        <w:t> </w:t>
      </w:r>
      <w:r>
        <w:rPr/>
        <w:t>элементов и</w:t>
      </w:r>
      <w:r>
        <w:rPr>
          <w:spacing w:val="-1"/>
        </w:rPr>
        <w:t> </w:t>
      </w:r>
      <w:r>
        <w:rPr/>
        <w:t>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pPr>
        <w:pStyle w:val="BodyText"/>
        <w:ind w:right="337"/>
      </w:pPr>
      <w:r>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w:t>
      </w:r>
      <w:r>
        <w:rPr>
          <w:spacing w:val="-1"/>
        </w:rPr>
        <w:t> </w:t>
      </w:r>
      <w:r>
        <w:rPr/>
        <w:t>помощью уравнений соответствующих химических реакций;</w:t>
      </w:r>
    </w:p>
    <w:p>
      <w:pPr>
        <w:pStyle w:val="BodyText"/>
        <w:spacing w:before="1"/>
        <w:ind w:left="1032" w:firstLine="0"/>
      </w:pPr>
      <w:r>
        <w:rPr/>
        <w:t>сформированность</w:t>
      </w:r>
      <w:r>
        <w:rPr>
          <w:spacing w:val="-7"/>
        </w:rPr>
        <w:t> </w:t>
      </w:r>
      <w:r>
        <w:rPr/>
        <w:t>умения</w:t>
      </w:r>
      <w:r>
        <w:rPr>
          <w:spacing w:val="-8"/>
        </w:rPr>
        <w:t> </w:t>
      </w:r>
      <w:r>
        <w:rPr/>
        <w:t>раскрывать</w:t>
      </w:r>
      <w:r>
        <w:rPr>
          <w:spacing w:val="-8"/>
        </w:rPr>
        <w:t> </w:t>
      </w:r>
      <w:r>
        <w:rPr>
          <w:spacing w:val="-2"/>
        </w:rPr>
        <w:t>сущность:</w:t>
      </w:r>
    </w:p>
    <w:p>
      <w:pPr>
        <w:pStyle w:val="BodyText"/>
        <w:ind w:right="339"/>
      </w:pPr>
      <w:r>
        <w:rPr/>
        <w:t>окислительно-восстановительных реакций посредством составления электронного баланса</w:t>
      </w:r>
      <w:r>
        <w:rPr>
          <w:spacing w:val="-8"/>
        </w:rPr>
        <w:t> </w:t>
      </w:r>
      <w:r>
        <w:rPr/>
        <w:t>этих</w:t>
      </w:r>
      <w:r>
        <w:rPr>
          <w:spacing w:val="-9"/>
        </w:rPr>
        <w:t> </w:t>
      </w:r>
      <w:r>
        <w:rPr/>
        <w:t>реакций;</w:t>
      </w:r>
      <w:r>
        <w:rPr>
          <w:spacing w:val="-8"/>
        </w:rPr>
        <w:t> </w:t>
      </w:r>
      <w:r>
        <w:rPr/>
        <w:t>реакций</w:t>
      </w:r>
      <w:r>
        <w:rPr>
          <w:spacing w:val="-8"/>
        </w:rPr>
        <w:t> </w:t>
      </w:r>
      <w:r>
        <w:rPr/>
        <w:t>ионного</w:t>
      </w:r>
      <w:r>
        <w:rPr>
          <w:spacing w:val="-9"/>
        </w:rPr>
        <w:t> </w:t>
      </w:r>
      <w:r>
        <w:rPr/>
        <w:t>обмена</w:t>
      </w:r>
      <w:r>
        <w:rPr>
          <w:spacing w:val="-8"/>
        </w:rPr>
        <w:t> </w:t>
      </w:r>
      <w:r>
        <w:rPr/>
        <w:t>путём</w:t>
      </w:r>
      <w:r>
        <w:rPr>
          <w:spacing w:val="-8"/>
        </w:rPr>
        <w:t> </w:t>
      </w:r>
      <w:r>
        <w:rPr/>
        <w:t>составления</w:t>
      </w:r>
      <w:r>
        <w:rPr>
          <w:spacing w:val="-9"/>
        </w:rPr>
        <w:t> </w:t>
      </w:r>
      <w:r>
        <w:rPr/>
        <w:t>их</w:t>
      </w:r>
      <w:r>
        <w:rPr>
          <w:spacing w:val="-7"/>
        </w:rPr>
        <w:t> </w:t>
      </w:r>
      <w:r>
        <w:rPr/>
        <w:t>полных</w:t>
      </w:r>
      <w:r>
        <w:rPr>
          <w:spacing w:val="40"/>
        </w:rPr>
        <w:t> </w:t>
      </w:r>
      <w:r>
        <w:rPr/>
        <w:t>и</w:t>
      </w:r>
      <w:r>
        <w:rPr>
          <w:spacing w:val="-9"/>
        </w:rPr>
        <w:t> </w:t>
      </w:r>
      <w:r>
        <w:rPr/>
        <w:t>сокращённых ионных уравнений;</w:t>
      </w:r>
    </w:p>
    <w:p>
      <w:pPr>
        <w:pStyle w:val="BodyText"/>
        <w:ind w:left="1032" w:firstLine="0"/>
      </w:pPr>
      <w:r>
        <w:rPr/>
        <w:t>реакций</w:t>
      </w:r>
      <w:r>
        <w:rPr>
          <w:spacing w:val="-2"/>
        </w:rPr>
        <w:t> гидролиза;</w:t>
      </w:r>
    </w:p>
    <w:p>
      <w:pPr>
        <w:pStyle w:val="BodyText"/>
        <w:ind w:left="1032" w:right="354" w:firstLine="0"/>
      </w:pPr>
      <w:r>
        <w:rPr/>
        <w:t>реакций комплексообразования (на примере гидроксокомплексов цинка и алюминия); сформированность</w:t>
      </w:r>
      <w:r>
        <w:rPr>
          <w:spacing w:val="40"/>
        </w:rPr>
        <w:t> </w:t>
      </w:r>
      <w:r>
        <w:rPr/>
        <w:t>умения</w:t>
      </w:r>
      <w:r>
        <w:rPr>
          <w:spacing w:val="40"/>
        </w:rPr>
        <w:t> </w:t>
      </w:r>
      <w:r>
        <w:rPr/>
        <w:t>объяснять</w:t>
      </w:r>
      <w:r>
        <w:rPr>
          <w:spacing w:val="40"/>
        </w:rPr>
        <w:t> </w:t>
      </w:r>
      <w:r>
        <w:rPr/>
        <w:t>закономерности</w:t>
      </w:r>
      <w:r>
        <w:rPr>
          <w:spacing w:val="40"/>
        </w:rPr>
        <w:t> </w:t>
      </w:r>
      <w:r>
        <w:rPr/>
        <w:t>протекания</w:t>
      </w:r>
      <w:r>
        <w:rPr>
          <w:spacing w:val="40"/>
        </w:rPr>
        <w:t> </w:t>
      </w:r>
      <w:r>
        <w:rPr/>
        <w:t>химических</w:t>
      </w:r>
    </w:p>
    <w:p>
      <w:pPr>
        <w:pStyle w:val="BodyText"/>
        <w:ind w:right="340" w:firstLine="0"/>
      </w:pPr>
      <w:r>
        <w:rPr/>
        <w:t>реакций</w:t>
      </w:r>
      <w:r>
        <w:rPr>
          <w:spacing w:val="-13"/>
        </w:rPr>
        <w:t> </w:t>
      </w:r>
      <w:r>
        <w:rPr/>
        <w:t>с</w:t>
      </w:r>
      <w:r>
        <w:rPr>
          <w:spacing w:val="-15"/>
        </w:rPr>
        <w:t> </w:t>
      </w:r>
      <w:r>
        <w:rPr/>
        <w:t>учётом</w:t>
      </w:r>
      <w:r>
        <w:rPr>
          <w:spacing w:val="-11"/>
        </w:rPr>
        <w:t> </w:t>
      </w:r>
      <w:r>
        <w:rPr/>
        <w:t>их</w:t>
      </w:r>
      <w:r>
        <w:rPr>
          <w:spacing w:val="-15"/>
        </w:rPr>
        <w:t> </w:t>
      </w:r>
      <w:r>
        <w:rPr/>
        <w:t>энергетических</w:t>
      </w:r>
      <w:r>
        <w:rPr>
          <w:spacing w:val="-13"/>
        </w:rPr>
        <w:t> </w:t>
      </w:r>
      <w:r>
        <w:rPr/>
        <w:t>характеристик,</w:t>
      </w:r>
      <w:r>
        <w:rPr>
          <w:spacing w:val="-13"/>
        </w:rPr>
        <w:t> </w:t>
      </w:r>
      <w:r>
        <w:rPr/>
        <w:t>характер</w:t>
      </w:r>
      <w:r>
        <w:rPr>
          <w:spacing w:val="-14"/>
        </w:rPr>
        <w:t> </w:t>
      </w:r>
      <w:r>
        <w:rPr/>
        <w:t>изменения</w:t>
      </w:r>
      <w:r>
        <w:rPr>
          <w:spacing w:val="-13"/>
        </w:rPr>
        <w:t> </w:t>
      </w:r>
      <w:r>
        <w:rPr/>
        <w:t>скорости</w:t>
      </w:r>
      <w:r>
        <w:rPr>
          <w:spacing w:val="-12"/>
        </w:rPr>
        <w:t> </w:t>
      </w:r>
      <w:r>
        <w:rPr/>
        <w:t>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pPr>
        <w:pStyle w:val="BodyText"/>
        <w:ind w:right="344"/>
      </w:pPr>
      <w:r>
        <w:rPr/>
        <w:t>сформированность умения характеризовать химические реакции, лежащие в основе промышленного</w:t>
      </w:r>
      <w:r>
        <w:rPr>
          <w:spacing w:val="-1"/>
        </w:rPr>
        <w:t> </w:t>
      </w:r>
      <w:r>
        <w:rPr/>
        <w:t>получения</w:t>
      </w:r>
      <w:r>
        <w:rPr>
          <w:spacing w:val="-1"/>
        </w:rPr>
        <w:t> </w:t>
      </w:r>
      <w:r>
        <w:rPr/>
        <w:t>серной кислоты,</w:t>
      </w:r>
      <w:r>
        <w:rPr>
          <w:spacing w:val="-2"/>
        </w:rPr>
        <w:t> </w:t>
      </w:r>
      <w:r>
        <w:rPr/>
        <w:t>аммиака,</w:t>
      </w:r>
      <w:r>
        <w:rPr>
          <w:spacing w:val="-1"/>
        </w:rPr>
        <w:t> </w:t>
      </w:r>
      <w:r>
        <w:rPr/>
        <w:t>общие</w:t>
      </w:r>
      <w:r>
        <w:rPr>
          <w:spacing w:val="-2"/>
        </w:rPr>
        <w:t> </w:t>
      </w:r>
      <w:r>
        <w:rPr/>
        <w:t>научные</w:t>
      </w:r>
      <w:r>
        <w:rPr>
          <w:spacing w:val="-2"/>
        </w:rPr>
        <w:t> </w:t>
      </w:r>
      <w:r>
        <w:rPr/>
        <w:t>принципы</w:t>
      </w:r>
      <w:r>
        <w:rPr>
          <w:spacing w:val="-2"/>
        </w:rPr>
        <w:t> </w:t>
      </w:r>
      <w:r>
        <w:rPr/>
        <w:t>химических производств; целесообразность применения неорганических веществ в промышленности и в быту с точки зрения соотношения риск-польза;</w:t>
      </w:r>
    </w:p>
    <w:p>
      <w:pPr>
        <w:pStyle w:val="BodyText"/>
        <w:spacing w:before="1"/>
        <w:ind w:right="339"/>
      </w:pPr>
      <w:r>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применять </w:t>
      </w:r>
      <w:r>
        <w:rPr/>
        <w:t>эти знания</w:t>
      </w:r>
      <w:r>
        <w:rPr>
          <w:spacing w:val="-1"/>
        </w:rPr>
        <w:t> </w:t>
      </w:r>
      <w:r>
        <w:rPr/>
        <w:t>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pPr>
        <w:pStyle w:val="BodyText"/>
        <w:ind w:right="339"/>
      </w:pPr>
      <w:r>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pPr>
        <w:pStyle w:val="BodyText"/>
        <w:ind w:left="1032" w:firstLine="0"/>
      </w:pPr>
      <w:r>
        <w:rPr/>
        <w:t>сформированность</w:t>
      </w:r>
      <w:r>
        <w:rPr>
          <w:spacing w:val="-6"/>
        </w:rPr>
        <w:t> </w:t>
      </w:r>
      <w:r>
        <w:rPr/>
        <w:t>умения</w:t>
      </w:r>
      <w:r>
        <w:rPr>
          <w:spacing w:val="-7"/>
        </w:rPr>
        <w:t> </w:t>
      </w:r>
      <w:r>
        <w:rPr/>
        <w:t>проводить</w:t>
      </w:r>
      <w:r>
        <w:rPr>
          <w:spacing w:val="-7"/>
        </w:rPr>
        <w:t> </w:t>
      </w:r>
      <w:r>
        <w:rPr>
          <w:spacing w:val="-2"/>
        </w:rPr>
        <w:t>расчёты:</w:t>
      </w:r>
    </w:p>
    <w:p>
      <w:pPr>
        <w:pStyle w:val="BodyText"/>
        <w:ind w:right="351"/>
      </w:pPr>
      <w:r>
        <w:rPr/>
        <w:t>с использованием понятий «массовая доля вещества в растворе» и «молярная </w:t>
      </w:r>
      <w:r>
        <w:rPr>
          <w:spacing w:val="-2"/>
        </w:rPr>
        <w:t>концентрация»;</w:t>
      </w:r>
    </w:p>
    <w:p>
      <w:pPr>
        <w:pStyle w:val="BodyText"/>
        <w:spacing w:line="242" w:lineRule="auto"/>
        <w:ind w:right="351"/>
      </w:pPr>
      <w:r>
        <w:rPr/>
        <w:t>массы</w:t>
      </w:r>
      <w:r>
        <w:rPr>
          <w:spacing w:val="-13"/>
        </w:rPr>
        <w:t> </w:t>
      </w:r>
      <w:r>
        <w:rPr/>
        <w:t>вещества</w:t>
      </w:r>
      <w:r>
        <w:rPr>
          <w:spacing w:val="-13"/>
        </w:rPr>
        <w:t> </w:t>
      </w:r>
      <w:r>
        <w:rPr/>
        <w:t>или</w:t>
      </w:r>
      <w:r>
        <w:rPr>
          <w:spacing w:val="-11"/>
        </w:rPr>
        <w:t> </w:t>
      </w:r>
      <w:r>
        <w:rPr/>
        <w:t>объёма</w:t>
      </w:r>
      <w:r>
        <w:rPr>
          <w:spacing w:val="-14"/>
        </w:rPr>
        <w:t> </w:t>
      </w:r>
      <w:r>
        <w:rPr/>
        <w:t>газа</w:t>
      </w:r>
      <w:r>
        <w:rPr>
          <w:spacing w:val="-13"/>
        </w:rPr>
        <w:t> </w:t>
      </w:r>
      <w:r>
        <w:rPr/>
        <w:t>по</w:t>
      </w:r>
      <w:r>
        <w:rPr>
          <w:spacing w:val="-13"/>
        </w:rPr>
        <w:t> </w:t>
      </w:r>
      <w:r>
        <w:rPr/>
        <w:t>известному</w:t>
      </w:r>
      <w:r>
        <w:rPr>
          <w:spacing w:val="-12"/>
        </w:rPr>
        <w:t> </w:t>
      </w:r>
      <w:r>
        <w:rPr/>
        <w:t>количеству</w:t>
      </w:r>
      <w:r>
        <w:rPr>
          <w:spacing w:val="-12"/>
        </w:rPr>
        <w:t> </w:t>
      </w:r>
      <w:r>
        <w:rPr/>
        <w:t>вещества,</w:t>
      </w:r>
      <w:r>
        <w:rPr>
          <w:spacing w:val="-11"/>
        </w:rPr>
        <w:t> </w:t>
      </w:r>
      <w:r>
        <w:rPr/>
        <w:t>массе</w:t>
      </w:r>
      <w:r>
        <w:rPr>
          <w:spacing w:val="-13"/>
        </w:rPr>
        <w:t> </w:t>
      </w:r>
      <w:r>
        <w:rPr/>
        <w:t>или</w:t>
      </w:r>
      <w:r>
        <w:rPr>
          <w:spacing w:val="-11"/>
        </w:rPr>
        <w:t> </w:t>
      </w:r>
      <w:r>
        <w:rPr/>
        <w:t>объёму одного из участвующих в реакции веществ;</w:t>
      </w:r>
    </w:p>
    <w:p>
      <w:pPr>
        <w:pStyle w:val="BodyText"/>
        <w:spacing w:line="273" w:lineRule="exact"/>
        <w:ind w:left="1032" w:firstLine="0"/>
      </w:pPr>
      <w:r>
        <w:rPr/>
        <w:t>теплового</w:t>
      </w:r>
      <w:r>
        <w:rPr>
          <w:spacing w:val="-6"/>
        </w:rPr>
        <w:t> </w:t>
      </w:r>
      <w:r>
        <w:rPr/>
        <w:t>эффекта</w:t>
      </w:r>
      <w:r>
        <w:rPr>
          <w:spacing w:val="-7"/>
        </w:rPr>
        <w:t> </w:t>
      </w:r>
      <w:r>
        <w:rPr>
          <w:spacing w:val="-2"/>
        </w:rPr>
        <w:t>реакции;</w:t>
      </w:r>
    </w:p>
    <w:p>
      <w:pPr>
        <w:pStyle w:val="BodyText"/>
        <w:spacing w:before="1"/>
        <w:ind w:right="348"/>
      </w:pPr>
      <w:r>
        <w:rPr/>
        <w:t>значения водородного показателя растворов кислот и щелочей с известной степенью </w:t>
      </w:r>
      <w:r>
        <w:rPr>
          <w:spacing w:val="-2"/>
        </w:rPr>
        <w:t>диссоциации;</w:t>
      </w:r>
    </w:p>
    <w:p>
      <w:pPr>
        <w:pStyle w:val="BodyText"/>
        <w:ind w:right="342"/>
      </w:pPr>
      <w:r>
        <w:rP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pPr>
        <w:pStyle w:val="BodyText"/>
        <w:ind w:left="1032" w:right="6016" w:firstLine="0"/>
      </w:pPr>
      <w:r>
        <w:rPr/>
        <w:t>доли</w:t>
      </w:r>
      <w:r>
        <w:rPr>
          <w:spacing w:val="-7"/>
        </w:rPr>
        <w:t> </w:t>
      </w:r>
      <w:r>
        <w:rPr/>
        <w:t>выхода</w:t>
      </w:r>
      <w:r>
        <w:rPr>
          <w:spacing w:val="-8"/>
        </w:rPr>
        <w:t> </w:t>
      </w:r>
      <w:r>
        <w:rPr/>
        <w:t>продукта</w:t>
      </w:r>
      <w:r>
        <w:rPr>
          <w:spacing w:val="-9"/>
        </w:rPr>
        <w:t> </w:t>
      </w:r>
      <w:r>
        <w:rPr/>
        <w:t>реакции; объёмных отношений газов;</w:t>
      </w:r>
    </w:p>
    <w:p>
      <w:pPr>
        <w:pStyle w:val="BodyText"/>
        <w:ind w:right="346"/>
      </w:pPr>
      <w:r>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w:t>
      </w:r>
      <w:r>
        <w:rPr>
          <w:spacing w:val="40"/>
        </w:rPr>
        <w:t> </w:t>
      </w:r>
      <w:r>
        <w:rPr/>
        <w:t>веществ,</w:t>
      </w:r>
      <w:r>
        <w:rPr>
          <w:spacing w:val="40"/>
        </w:rPr>
        <w:t> </w:t>
      </w:r>
      <w:r>
        <w:rPr/>
        <w:t>определение</w:t>
      </w:r>
      <w:r>
        <w:rPr>
          <w:spacing w:val="40"/>
        </w:rPr>
        <w:t> </w:t>
      </w:r>
      <w:r>
        <w:rPr/>
        <w:t>среды</w:t>
      </w:r>
      <w:r>
        <w:rPr>
          <w:spacing w:val="40"/>
        </w:rPr>
        <w:t> </w:t>
      </w:r>
      <w:r>
        <w:rPr/>
        <w:t>растворов</w:t>
      </w:r>
      <w:r>
        <w:rPr>
          <w:spacing w:val="40"/>
        </w:rPr>
        <w:t> </w:t>
      </w:r>
      <w:r>
        <w:rPr/>
        <w:t>веществ</w:t>
      </w:r>
      <w:r>
        <w:rPr>
          <w:spacing w:val="40"/>
        </w:rPr>
        <w:t> </w:t>
      </w:r>
      <w:r>
        <w:rPr/>
        <w:t>с</w:t>
      </w:r>
      <w:r>
        <w:rPr>
          <w:spacing w:val="40"/>
        </w:rPr>
        <w:t> </w:t>
      </w:r>
      <w:r>
        <w:rPr/>
        <w:t>помощью</w:t>
      </w:r>
      <w:r>
        <w:rPr>
          <w:spacing w:val="40"/>
        </w:rPr>
        <w:t> </w:t>
      </w:r>
      <w:r>
        <w:rPr/>
        <w:t>индикаторов,</w:t>
      </w:r>
    </w:p>
    <w:p>
      <w:pPr>
        <w:spacing w:after="0"/>
        <w:sectPr>
          <w:pgSz w:w="11920" w:h="16850"/>
          <w:pgMar w:header="0" w:footer="1162" w:top="1040" w:bottom="1480" w:left="1380" w:right="220"/>
        </w:sectPr>
      </w:pPr>
    </w:p>
    <w:p>
      <w:pPr>
        <w:pStyle w:val="BodyText"/>
        <w:spacing w:before="62"/>
        <w:ind w:right="336" w:firstLine="0"/>
      </w:pPr>
      <w:r>
        <w:rPr/>
        <w:t>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pPr>
        <w:pStyle w:val="BodyText"/>
        <w:tabs>
          <w:tab w:pos="2465" w:val="left" w:leader="none"/>
          <w:tab w:pos="3498" w:val="left" w:leader="none"/>
          <w:tab w:pos="7240" w:val="left" w:leader="none"/>
          <w:tab w:pos="8039" w:val="left" w:leader="none"/>
        </w:tabs>
        <w:spacing w:before="3"/>
        <w:ind w:right="336"/>
        <w:jc w:val="right"/>
      </w:pPr>
      <w:r>
        <w:rPr/>
        <w:t>сформированность</w:t>
      </w:r>
      <w:r>
        <w:rPr>
          <w:spacing w:val="40"/>
        </w:rPr>
        <w:t> </w:t>
      </w:r>
      <w:r>
        <w:rPr/>
        <w:t>умений:</w:t>
      </w:r>
      <w:r>
        <w:rPr>
          <w:spacing w:val="40"/>
        </w:rPr>
        <w:t> </w:t>
      </w:r>
      <w:r>
        <w:rPr/>
        <w:t>соблюдать</w:t>
      </w:r>
      <w:r>
        <w:rPr>
          <w:spacing w:val="40"/>
        </w:rPr>
        <w:t> </w:t>
      </w:r>
      <w:r>
        <w:rPr/>
        <w:t>правила</w:t>
      </w:r>
      <w:r>
        <w:rPr>
          <w:spacing w:val="40"/>
        </w:rPr>
        <w:t> </w:t>
      </w:r>
      <w:r>
        <w:rPr/>
        <w:t>пользования</w:t>
      </w:r>
      <w:r>
        <w:rPr>
          <w:spacing w:val="40"/>
        </w:rPr>
        <w:t> </w:t>
      </w:r>
      <w:r>
        <w:rPr/>
        <w:t>химической</w:t>
      </w:r>
      <w:r>
        <w:rPr>
          <w:spacing w:val="40"/>
        </w:rPr>
        <w:t> </w:t>
      </w:r>
      <w:r>
        <w:rPr/>
        <w:t>посудой</w:t>
      </w:r>
      <w:r>
        <w:rPr>
          <w:spacing w:val="40"/>
        </w:rPr>
        <w:t> </w:t>
      </w:r>
      <w:r>
        <w:rPr/>
        <w:t>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w:t>
      </w:r>
      <w:r>
        <w:rPr>
          <w:spacing w:val="40"/>
        </w:rPr>
        <w:t> </w:t>
      </w:r>
      <w:r>
        <w:rPr/>
        <w:t>на</w:t>
      </w:r>
      <w:r>
        <w:rPr>
          <w:spacing w:val="-12"/>
        </w:rPr>
        <w:t> </w:t>
      </w:r>
      <w:r>
        <w:rPr/>
        <w:t>живые</w:t>
      </w:r>
      <w:r>
        <w:rPr>
          <w:spacing w:val="-11"/>
        </w:rPr>
        <w:t> </w:t>
      </w:r>
      <w:r>
        <w:rPr/>
        <w:t>организмы</w:t>
      </w:r>
      <w:r>
        <w:rPr>
          <w:spacing w:val="-10"/>
        </w:rPr>
        <w:t> </w:t>
      </w:r>
      <w:r>
        <w:rPr/>
        <w:t>определённых</w:t>
      </w:r>
      <w:r>
        <w:rPr>
          <w:spacing w:val="-11"/>
        </w:rPr>
        <w:t> </w:t>
      </w:r>
      <w:r>
        <w:rPr/>
        <w:t>неорганических</w:t>
      </w:r>
      <w:r>
        <w:rPr>
          <w:spacing w:val="-9"/>
        </w:rPr>
        <w:t> </w:t>
      </w:r>
      <w:r>
        <w:rPr/>
        <w:t>веществ,</w:t>
      </w:r>
      <w:r>
        <w:rPr>
          <w:spacing w:val="-10"/>
        </w:rPr>
        <w:t> </w:t>
      </w:r>
      <w:r>
        <w:rPr/>
        <w:t>понимая</w:t>
      </w:r>
      <w:r>
        <w:rPr>
          <w:spacing w:val="-10"/>
        </w:rPr>
        <w:t> </w:t>
      </w:r>
      <w:r>
        <w:rPr/>
        <w:t>смысл</w:t>
      </w:r>
      <w:r>
        <w:rPr>
          <w:spacing w:val="-10"/>
        </w:rPr>
        <w:t> </w:t>
      </w:r>
      <w:r>
        <w:rPr/>
        <w:t>показателяПДК; </w:t>
      </w:r>
      <w:r>
        <w:rPr>
          <w:spacing w:val="-2"/>
        </w:rPr>
        <w:t>сформированность</w:t>
      </w:r>
      <w:r>
        <w:rPr/>
        <w:tab/>
      </w:r>
      <w:r>
        <w:rPr>
          <w:spacing w:val="-2"/>
        </w:rPr>
        <w:t>умений:</w:t>
      </w:r>
      <w:r>
        <w:rPr/>
        <w:tab/>
        <w:t>осуществлять</w:t>
      </w:r>
      <w:r>
        <w:rPr>
          <w:spacing w:val="80"/>
        </w:rPr>
        <w:t> </w:t>
      </w:r>
      <w:r>
        <w:rPr/>
        <w:t>целенаправленный</w:t>
        <w:tab/>
      </w:r>
      <w:r>
        <w:rPr>
          <w:spacing w:val="-2"/>
        </w:rPr>
        <w:t>поиск</w:t>
      </w:r>
      <w:r>
        <w:rPr/>
        <w:tab/>
      </w:r>
      <w:r>
        <w:rPr>
          <w:spacing w:val="-2"/>
        </w:rPr>
        <w:t>химической</w:t>
      </w:r>
    </w:p>
    <w:p>
      <w:pPr>
        <w:pStyle w:val="BodyText"/>
        <w:ind w:right="334" w:firstLine="0"/>
      </w:pPr>
      <w:r>
        <w:rPr/>
        <w:t>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w:t>
      </w:r>
      <w:r>
        <w:rPr>
          <w:spacing w:val="-2"/>
        </w:rPr>
        <w:t>задачей.</w:t>
      </w:r>
    </w:p>
    <w:p>
      <w:pPr>
        <w:pStyle w:val="BodyText"/>
        <w:spacing w:before="5"/>
        <w:ind w:left="0" w:firstLine="0"/>
        <w:jc w:val="left"/>
      </w:pPr>
    </w:p>
    <w:p>
      <w:pPr>
        <w:pStyle w:val="Heading2"/>
        <w:numPr>
          <w:ilvl w:val="2"/>
          <w:numId w:val="4"/>
        </w:numPr>
        <w:tabs>
          <w:tab w:pos="1910" w:val="left" w:leader="none"/>
        </w:tabs>
        <w:spacing w:line="240" w:lineRule="auto" w:before="1" w:after="0"/>
        <w:ind w:left="324" w:right="344" w:firstLine="705"/>
        <w:jc w:val="both"/>
      </w:pPr>
      <w:r>
        <w:rPr/>
        <w:t>Федеральная рабочая программа по учебному предмету «Биология» (базовый уровень).</w:t>
      </w:r>
    </w:p>
    <w:p>
      <w:pPr>
        <w:pStyle w:val="BodyText"/>
        <w:ind w:right="333"/>
      </w:pPr>
      <w:r>
        <w:rPr/>
        <w:t>Федеральная</w:t>
      </w:r>
      <w:r>
        <w:rPr>
          <w:spacing w:val="-10"/>
        </w:rPr>
        <w:t> </w:t>
      </w:r>
      <w:r>
        <w:rPr/>
        <w:t>рабочая</w:t>
      </w:r>
      <w:r>
        <w:rPr>
          <w:spacing w:val="-10"/>
        </w:rPr>
        <w:t> </w:t>
      </w:r>
      <w:r>
        <w:rPr/>
        <w:t>программа</w:t>
      </w:r>
      <w:r>
        <w:rPr>
          <w:spacing w:val="-9"/>
        </w:rPr>
        <w:t> </w:t>
      </w:r>
      <w:r>
        <w:rPr/>
        <w:t>по</w:t>
      </w:r>
      <w:r>
        <w:rPr>
          <w:spacing w:val="-11"/>
        </w:rPr>
        <w:t> </w:t>
      </w:r>
      <w:r>
        <w:rPr/>
        <w:t>учебному</w:t>
      </w:r>
      <w:r>
        <w:rPr>
          <w:spacing w:val="-8"/>
        </w:rPr>
        <w:t> </w:t>
      </w:r>
      <w:r>
        <w:rPr/>
        <w:t>предмету</w:t>
      </w:r>
      <w:r>
        <w:rPr>
          <w:spacing w:val="-9"/>
        </w:rPr>
        <w:t> </w:t>
      </w:r>
      <w:r>
        <w:rPr/>
        <w:t>«Биология»</w:t>
      </w:r>
      <w:r>
        <w:rPr>
          <w:spacing w:val="40"/>
        </w:rPr>
        <w:t> </w:t>
      </w:r>
      <w:r>
        <w:rPr/>
        <w:t>(базовый</w:t>
      </w:r>
      <w:r>
        <w:rPr>
          <w:spacing w:val="-9"/>
        </w:rPr>
        <w:t> </w:t>
      </w:r>
      <w:r>
        <w:rPr/>
        <w:t>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BodyText"/>
        <w:ind w:right="342"/>
      </w:pPr>
      <w:r>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w:t>
      </w:r>
      <w:r>
        <w:rPr>
          <w:spacing w:val="-15"/>
        </w:rPr>
        <w:t> </w:t>
      </w:r>
      <w:r>
        <w:rPr/>
        <w:t>учебного</w:t>
      </w:r>
      <w:r>
        <w:rPr>
          <w:spacing w:val="-15"/>
        </w:rPr>
        <w:t> </w:t>
      </w:r>
      <w:r>
        <w:rPr/>
        <w:t>плана,</w:t>
      </w:r>
      <w:r>
        <w:rPr>
          <w:spacing w:val="-15"/>
        </w:rPr>
        <w:t> </w:t>
      </w:r>
      <w:r>
        <w:rPr/>
        <w:t>а</w:t>
      </w:r>
      <w:r>
        <w:rPr>
          <w:spacing w:val="-15"/>
        </w:rPr>
        <w:t> </w:t>
      </w:r>
      <w:r>
        <w:rPr/>
        <w:t>также</w:t>
      </w:r>
      <w:r>
        <w:rPr>
          <w:spacing w:val="-15"/>
        </w:rPr>
        <w:t> </w:t>
      </w:r>
      <w:r>
        <w:rPr/>
        <w:t>подходы</w:t>
      </w:r>
      <w:r>
        <w:rPr>
          <w:spacing w:val="-15"/>
        </w:rPr>
        <w:t> </w:t>
      </w:r>
      <w:r>
        <w:rPr/>
        <w:t>к</w:t>
      </w:r>
      <w:r>
        <w:rPr>
          <w:spacing w:val="-15"/>
        </w:rPr>
        <w:t> </w:t>
      </w:r>
      <w:r>
        <w:rPr/>
        <w:t>отбору</w:t>
      </w:r>
      <w:r>
        <w:rPr>
          <w:spacing w:val="-15"/>
        </w:rPr>
        <w:t> </w:t>
      </w:r>
      <w:r>
        <w:rPr/>
        <w:t>содержания,</w:t>
      </w:r>
      <w:r>
        <w:rPr>
          <w:spacing w:val="-15"/>
        </w:rPr>
        <w:t> </w:t>
      </w:r>
      <w:r>
        <w:rPr/>
        <w:t>к</w:t>
      </w:r>
      <w:r>
        <w:rPr>
          <w:spacing w:val="-15"/>
        </w:rPr>
        <w:t> </w:t>
      </w:r>
      <w:r>
        <w:rPr/>
        <w:t>определениюпланируемых </w:t>
      </w:r>
      <w:r>
        <w:rPr>
          <w:spacing w:val="-2"/>
        </w:rPr>
        <w:t>результатов.</w:t>
      </w:r>
    </w:p>
    <w:p>
      <w:pPr>
        <w:pStyle w:val="BodyText"/>
        <w:ind w:right="346"/>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2"/>
      </w:pPr>
      <w:r>
        <w:rPr/>
        <w:t>Планируемые результаты освоения программы по биологии включают личностные, метапредметные</w:t>
      </w:r>
      <w:r>
        <w:rPr>
          <w:spacing w:val="-10"/>
        </w:rPr>
        <w:t> </w:t>
      </w:r>
      <w:r>
        <w:rPr/>
        <w:t>результаты</w:t>
      </w:r>
      <w:r>
        <w:rPr>
          <w:spacing w:val="-9"/>
        </w:rPr>
        <w:t> </w:t>
      </w:r>
      <w:r>
        <w:rPr/>
        <w:t>за</w:t>
      </w:r>
      <w:r>
        <w:rPr>
          <w:spacing w:val="-11"/>
        </w:rPr>
        <w:t> </w:t>
      </w:r>
      <w:r>
        <w:rPr/>
        <w:t>весь</w:t>
      </w:r>
      <w:r>
        <w:rPr>
          <w:spacing w:val="-9"/>
        </w:rPr>
        <w:t> </w:t>
      </w:r>
      <w:r>
        <w:rPr/>
        <w:t>период</w:t>
      </w:r>
      <w:r>
        <w:rPr>
          <w:spacing w:val="-9"/>
        </w:rPr>
        <w:t> </w:t>
      </w:r>
      <w:r>
        <w:rPr/>
        <w:t>обучения</w:t>
      </w:r>
      <w:r>
        <w:rPr>
          <w:spacing w:val="-9"/>
        </w:rPr>
        <w:t> </w:t>
      </w:r>
      <w:r>
        <w:rPr/>
        <w:t>на</w:t>
      </w:r>
      <w:r>
        <w:rPr>
          <w:spacing w:val="-11"/>
        </w:rPr>
        <w:t> </w:t>
      </w:r>
      <w:r>
        <w:rPr/>
        <w:t>уровне</w:t>
      </w:r>
      <w:r>
        <w:rPr>
          <w:spacing w:val="-10"/>
        </w:rPr>
        <w:t> </w:t>
      </w:r>
      <w:r>
        <w:rPr/>
        <w:t>среднего</w:t>
      </w:r>
      <w:r>
        <w:rPr>
          <w:spacing w:val="-9"/>
        </w:rPr>
        <w:t> </w:t>
      </w:r>
      <w:r>
        <w:rPr/>
        <w:t>общего</w:t>
      </w:r>
      <w:r>
        <w:rPr>
          <w:spacing w:val="-9"/>
        </w:rPr>
        <w:t> </w:t>
      </w:r>
      <w:r>
        <w:rPr/>
        <w:t>образования, а также предметные достижения обучающегося за каждый год обучения.</w:t>
      </w:r>
    </w:p>
    <w:p>
      <w:pPr>
        <w:pStyle w:val="BodyText"/>
        <w:ind w:left="1032" w:firstLine="0"/>
      </w:pPr>
      <w:r>
        <w:rPr/>
        <w:t>Пояснительная</w:t>
      </w:r>
      <w:r>
        <w:rPr>
          <w:spacing w:val="-12"/>
        </w:rPr>
        <w:t> </w:t>
      </w:r>
      <w:r>
        <w:rPr>
          <w:spacing w:val="-2"/>
        </w:rPr>
        <w:t>записка.</w:t>
      </w:r>
    </w:p>
    <w:p>
      <w:pPr>
        <w:pStyle w:val="BodyText"/>
        <w:ind w:right="341"/>
      </w:pPr>
      <w:r>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w:t>
      </w:r>
      <w:r>
        <w:rPr>
          <w:spacing w:val="-2"/>
        </w:rPr>
        <w:t> </w:t>
      </w:r>
      <w:r>
        <w:rPr/>
        <w:t>требований к уровню</w:t>
      </w:r>
      <w:r>
        <w:rPr>
          <w:spacing w:val="-2"/>
        </w:rPr>
        <w:t> </w:t>
      </w:r>
      <w:r>
        <w:rPr/>
        <w:t>подготовки выпускников,</w:t>
      </w:r>
      <w:r>
        <w:rPr>
          <w:spacing w:val="-1"/>
        </w:rPr>
        <w:t> </w:t>
      </w:r>
      <w:r>
        <w:rPr/>
        <w:t>положения об общих целях и принципах, характеризующих современное состояние системы среднего общего образования</w:t>
      </w:r>
      <w:r>
        <w:rPr>
          <w:spacing w:val="-12"/>
        </w:rPr>
        <w:t> </w:t>
      </w:r>
      <w:r>
        <w:rPr/>
        <w:t>в</w:t>
      </w:r>
      <w:r>
        <w:rPr>
          <w:spacing w:val="-13"/>
        </w:rPr>
        <w:t> </w:t>
      </w:r>
      <w:r>
        <w:rPr/>
        <w:t>Российской</w:t>
      </w:r>
      <w:r>
        <w:rPr>
          <w:spacing w:val="-9"/>
        </w:rPr>
        <w:t> </w:t>
      </w:r>
      <w:r>
        <w:rPr/>
        <w:t>Федерации,</w:t>
      </w:r>
      <w:r>
        <w:rPr>
          <w:spacing w:val="-11"/>
        </w:rPr>
        <w:t> </w:t>
      </w:r>
      <w:r>
        <w:rPr/>
        <w:t>а</w:t>
      </w:r>
      <w:r>
        <w:rPr>
          <w:spacing w:val="-11"/>
        </w:rPr>
        <w:t> </w:t>
      </w:r>
      <w:r>
        <w:rPr/>
        <w:t>также</w:t>
      </w:r>
      <w:r>
        <w:rPr>
          <w:spacing w:val="-8"/>
        </w:rPr>
        <w:t> </w:t>
      </w:r>
      <w:r>
        <w:rPr/>
        <w:t>положения</w:t>
      </w:r>
      <w:r>
        <w:rPr>
          <w:spacing w:val="-11"/>
        </w:rPr>
        <w:t> </w:t>
      </w:r>
      <w:r>
        <w:rPr/>
        <w:t>о</w:t>
      </w:r>
      <w:r>
        <w:rPr>
          <w:spacing w:val="-12"/>
        </w:rPr>
        <w:t> </w:t>
      </w:r>
      <w:r>
        <w:rPr/>
        <w:t>специфике</w:t>
      </w:r>
      <w:r>
        <w:rPr>
          <w:spacing w:val="-12"/>
        </w:rPr>
        <w:t> </w:t>
      </w:r>
      <w:r>
        <w:rPr/>
        <w:t>биологии,</w:t>
      </w:r>
      <w:r>
        <w:rPr>
          <w:spacing w:val="40"/>
        </w:rPr>
        <w:t> </w:t>
      </w:r>
      <w:r>
        <w:rPr/>
        <w:t>её</w:t>
      </w:r>
      <w:r>
        <w:rPr>
          <w:spacing w:val="-13"/>
        </w:rPr>
        <w:t> </w:t>
      </w:r>
      <w:r>
        <w:rPr/>
        <w:t>значении в познании живой природы и обеспечении существования человеческого общества.Согласно названным положениям определены основные функции программы по биологии и её </w:t>
      </w:r>
      <w:r>
        <w:rPr>
          <w:spacing w:val="-2"/>
        </w:rPr>
        <w:t>структура.</w:t>
      </w:r>
    </w:p>
    <w:p>
      <w:pPr>
        <w:pStyle w:val="BodyText"/>
        <w:spacing w:before="1"/>
        <w:ind w:right="338"/>
      </w:pPr>
      <w:r>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w:t>
      </w:r>
      <w:r>
        <w:rPr>
          <w:spacing w:val="40"/>
        </w:rPr>
        <w:t> </w:t>
      </w:r>
      <w:r>
        <w:rPr/>
        <w:t>возрастных</w:t>
      </w:r>
      <w:r>
        <w:rPr>
          <w:spacing w:val="-9"/>
        </w:rPr>
        <w:t> </w:t>
      </w:r>
      <w:r>
        <w:rPr/>
        <w:t>особенностей обучающихся. В программе по биологии также учитываются требования к</w:t>
      </w:r>
      <w:r>
        <w:rPr>
          <w:spacing w:val="-15"/>
        </w:rPr>
        <w:t> </w:t>
      </w:r>
      <w:r>
        <w:rPr/>
        <w:t>планируемым личностным, метапредметным и предметным результатам обучения в формировании основных</w:t>
      </w:r>
      <w:r>
        <w:rPr>
          <w:spacing w:val="40"/>
        </w:rPr>
        <w:t> </w:t>
      </w:r>
      <w:r>
        <w:rPr/>
        <w:t>видов</w:t>
      </w:r>
      <w:r>
        <w:rPr>
          <w:spacing w:val="40"/>
        </w:rPr>
        <w:t> </w:t>
      </w:r>
      <w:r>
        <w:rPr/>
        <w:t>учебно-познавательной</w:t>
      </w:r>
      <w:r>
        <w:rPr>
          <w:spacing w:val="40"/>
        </w:rPr>
        <w:t> </w:t>
      </w:r>
      <w:r>
        <w:rPr/>
        <w:t>деятельности/учебных</w:t>
      </w:r>
      <w:r>
        <w:rPr>
          <w:spacing w:val="40"/>
        </w:rPr>
        <w:t> </w:t>
      </w:r>
      <w:r>
        <w:rPr/>
        <w:t>действий</w:t>
      </w:r>
    </w:p>
    <w:p>
      <w:pPr>
        <w:spacing w:after="0"/>
        <w:sectPr>
          <w:pgSz w:w="11920" w:h="16850"/>
          <w:pgMar w:header="0" w:footer="1162" w:top="1040" w:bottom="1480" w:left="1380" w:right="220"/>
        </w:sectPr>
      </w:pPr>
    </w:p>
    <w:p>
      <w:pPr>
        <w:pStyle w:val="BodyText"/>
        <w:spacing w:before="62"/>
        <w:ind w:firstLine="0"/>
      </w:pPr>
      <w:r>
        <w:rPr/>
        <w:t>обучающихся</w:t>
      </w:r>
      <w:r>
        <w:rPr>
          <w:spacing w:val="-11"/>
        </w:rPr>
        <w:t> </w:t>
      </w:r>
      <w:r>
        <w:rPr/>
        <w:t>по</w:t>
      </w:r>
      <w:r>
        <w:rPr>
          <w:spacing w:val="-6"/>
        </w:rPr>
        <w:t> </w:t>
      </w:r>
      <w:r>
        <w:rPr/>
        <w:t>освоению</w:t>
      </w:r>
      <w:r>
        <w:rPr>
          <w:spacing w:val="-7"/>
        </w:rPr>
        <w:t> </w:t>
      </w:r>
      <w:r>
        <w:rPr/>
        <w:t>содержания</w:t>
      </w:r>
      <w:r>
        <w:rPr>
          <w:spacing w:val="-6"/>
        </w:rPr>
        <w:t> </w:t>
      </w:r>
      <w:r>
        <w:rPr/>
        <w:t>биологического</w:t>
      </w:r>
      <w:r>
        <w:rPr>
          <w:spacing w:val="-8"/>
        </w:rPr>
        <w:t> </w:t>
      </w:r>
      <w:r>
        <w:rPr>
          <w:spacing w:val="-2"/>
        </w:rPr>
        <w:t>образования.</w:t>
      </w:r>
    </w:p>
    <w:p>
      <w:pPr>
        <w:pStyle w:val="BodyText"/>
        <w:spacing w:before="3"/>
        <w:ind w:right="335"/>
      </w:pPr>
      <w:r>
        <w:rPr/>
        <w:t>В программе по биологии (10–11 классы, базовый уровень) реализован принцип преемственности</w:t>
      </w:r>
      <w:r>
        <w:rPr>
          <w:spacing w:val="-15"/>
        </w:rPr>
        <w:t> </w:t>
      </w:r>
      <w:r>
        <w:rPr/>
        <w:t>в</w:t>
      </w:r>
      <w:r>
        <w:rPr>
          <w:spacing w:val="-15"/>
        </w:rPr>
        <w:t> </w:t>
      </w:r>
      <w:r>
        <w:rPr/>
        <w:t>изучении</w:t>
      </w:r>
      <w:r>
        <w:rPr>
          <w:spacing w:val="-15"/>
        </w:rPr>
        <w:t> </w:t>
      </w:r>
      <w:r>
        <w:rPr/>
        <w:t>биологии,</w:t>
      </w:r>
      <w:r>
        <w:rPr>
          <w:spacing w:val="-15"/>
        </w:rPr>
        <w:t> </w:t>
      </w:r>
      <w:r>
        <w:rPr/>
        <w:t>благодаря</w:t>
      </w:r>
      <w:r>
        <w:rPr>
          <w:spacing w:val="-15"/>
        </w:rPr>
        <w:t> </w:t>
      </w:r>
      <w:r>
        <w:rPr/>
        <w:t>чему</w:t>
      </w:r>
      <w:r>
        <w:rPr>
          <w:spacing w:val="-15"/>
        </w:rPr>
        <w:t> </w:t>
      </w:r>
      <w:r>
        <w:rPr/>
        <w:t>в</w:t>
      </w:r>
      <w:r>
        <w:rPr>
          <w:spacing w:val="-15"/>
        </w:rPr>
        <w:t> </w:t>
      </w:r>
      <w:r>
        <w:rPr/>
        <w:t>ней</w:t>
      </w:r>
      <w:r>
        <w:rPr>
          <w:spacing w:val="-15"/>
        </w:rPr>
        <w:t> </w:t>
      </w:r>
      <w:r>
        <w:rPr/>
        <w:t>просматривается</w:t>
      </w:r>
      <w:r>
        <w:rPr>
          <w:spacing w:val="-15"/>
        </w:rPr>
        <w:t> </w:t>
      </w:r>
      <w:r>
        <w:rPr/>
        <w:t>направленность на развитие знаний, связанных с формированием естественно-научного мировоззрения, ценностных ориентаций личности, экологического</w:t>
      </w:r>
      <w:r>
        <w:rPr>
          <w:spacing w:val="40"/>
        </w:rPr>
        <w:t> </w:t>
      </w:r>
      <w:r>
        <w:rPr/>
        <w:t>мышления,</w:t>
      </w:r>
      <w:r>
        <w:rPr>
          <w:spacing w:val="-15"/>
        </w:rPr>
        <w:t> </w:t>
      </w:r>
      <w:r>
        <w:rPr/>
        <w:t>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w:t>
      </w:r>
      <w:r>
        <w:rPr>
          <w:spacing w:val="-1"/>
        </w:rPr>
        <w:t> </w:t>
      </w:r>
      <w:r>
        <w:rPr/>
        <w:t>и сущности основных протекающих в</w:t>
      </w:r>
      <w:r>
        <w:rPr>
          <w:spacing w:val="-1"/>
        </w:rPr>
        <w:t> </w:t>
      </w:r>
      <w:r>
        <w:rPr/>
        <w:t>них процессов в</w:t>
      </w:r>
      <w:r>
        <w:rPr>
          <w:spacing w:val="-1"/>
        </w:rPr>
        <w:t> </w:t>
      </w:r>
      <w:r>
        <w:rPr/>
        <w:t>программе</w:t>
      </w:r>
      <w:r>
        <w:rPr>
          <w:spacing w:val="-1"/>
        </w:rPr>
        <w:t> </w:t>
      </w:r>
      <w:r>
        <w:rPr/>
        <w:t>по биологии уделено внимание</w:t>
      </w:r>
      <w:r>
        <w:rPr>
          <w:spacing w:val="-15"/>
        </w:rPr>
        <w:t> </w:t>
      </w:r>
      <w:r>
        <w:rPr/>
        <w:t>использованию</w:t>
      </w:r>
      <w:r>
        <w:rPr>
          <w:spacing w:val="-15"/>
        </w:rPr>
        <w:t> </w:t>
      </w:r>
      <w:r>
        <w:rPr/>
        <w:t>полученных</w:t>
      </w:r>
      <w:r>
        <w:rPr>
          <w:spacing w:val="-15"/>
        </w:rPr>
        <w:t> </w:t>
      </w:r>
      <w:r>
        <w:rPr/>
        <w:t>знаний</w:t>
      </w:r>
      <w:r>
        <w:rPr>
          <w:spacing w:val="-15"/>
        </w:rPr>
        <w:t> </w:t>
      </w:r>
      <w:r>
        <w:rPr/>
        <w:t>в</w:t>
      </w:r>
      <w:r>
        <w:rPr>
          <w:spacing w:val="-15"/>
        </w:rPr>
        <w:t> </w:t>
      </w:r>
      <w:r>
        <w:rPr/>
        <w:t>повседневной</w:t>
      </w:r>
      <w:r>
        <w:rPr>
          <w:spacing w:val="-15"/>
        </w:rPr>
        <w:t> </w:t>
      </w:r>
      <w:r>
        <w:rPr/>
        <w:t>жизни</w:t>
      </w:r>
      <w:r>
        <w:rPr>
          <w:spacing w:val="-15"/>
        </w:rPr>
        <w:t> </w:t>
      </w:r>
      <w:r>
        <w:rPr/>
        <w:t>для</w:t>
      </w:r>
      <w:r>
        <w:rPr>
          <w:spacing w:val="-14"/>
        </w:rPr>
        <w:t> </w:t>
      </w:r>
      <w:r>
        <w:rPr/>
        <w:t>решения</w:t>
      </w:r>
      <w:r>
        <w:rPr>
          <w:spacing w:val="-15"/>
        </w:rPr>
        <w:t> </w:t>
      </w:r>
      <w:r>
        <w:rPr/>
        <w:t>прикладных задач, в том числе: профилактики наследственных заболеваний человека, медико- 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pPr>
        <w:pStyle w:val="BodyText"/>
        <w:spacing w:before="1"/>
        <w:ind w:right="336"/>
      </w:pPr>
      <w:r>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w:t>
      </w:r>
      <w:r>
        <w:rPr>
          <w:spacing w:val="-15"/>
        </w:rPr>
        <w:t> </w:t>
      </w:r>
      <w:r>
        <w:rPr/>
        <w:t>знаний,</w:t>
      </w:r>
      <w:r>
        <w:rPr>
          <w:spacing w:val="-15"/>
        </w:rPr>
        <w:t> </w:t>
      </w:r>
      <w:r>
        <w:rPr/>
        <w:t>умений</w:t>
      </w:r>
      <w:r>
        <w:rPr>
          <w:spacing w:val="-15"/>
        </w:rPr>
        <w:t> </w:t>
      </w:r>
      <w:r>
        <w:rPr/>
        <w:t>и</w:t>
      </w:r>
      <w:r>
        <w:rPr>
          <w:spacing w:val="-15"/>
        </w:rPr>
        <w:t> </w:t>
      </w:r>
      <w:r>
        <w:rPr/>
        <w:t>способов</w:t>
      </w:r>
      <w:r>
        <w:rPr>
          <w:spacing w:val="-15"/>
        </w:rPr>
        <w:t> </w:t>
      </w:r>
      <w:r>
        <w:rPr/>
        <w:t>учебной</w:t>
      </w:r>
      <w:r>
        <w:rPr>
          <w:spacing w:val="-15"/>
        </w:rPr>
        <w:t> </w:t>
      </w:r>
      <w:r>
        <w:rPr/>
        <w:t>деятельности,</w:t>
      </w:r>
      <w:r>
        <w:rPr>
          <w:spacing w:val="-15"/>
        </w:rPr>
        <w:t> </w:t>
      </w:r>
      <w:r>
        <w:rPr/>
        <w:t>а</w:t>
      </w:r>
      <w:r>
        <w:rPr>
          <w:spacing w:val="-15"/>
        </w:rPr>
        <w:t> </w:t>
      </w:r>
      <w:r>
        <w:rPr/>
        <w:t>также</w:t>
      </w:r>
      <w:r>
        <w:rPr>
          <w:spacing w:val="-15"/>
        </w:rPr>
        <w:t> </w:t>
      </w:r>
      <w:r>
        <w:rPr/>
        <w:t>методических</w:t>
      </w:r>
      <w:r>
        <w:rPr>
          <w:spacing w:val="-15"/>
        </w:rPr>
        <w:t> </w:t>
      </w:r>
      <w:r>
        <w:rPr/>
        <w:t>решений задач воспитания и развития средствами учебного предмета «Биология».</w:t>
      </w:r>
    </w:p>
    <w:p>
      <w:pPr>
        <w:pStyle w:val="BodyText"/>
        <w:ind w:right="337"/>
      </w:pPr>
      <w:r>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w:t>
      </w:r>
      <w:r>
        <w:rPr>
          <w:spacing w:val="-12"/>
        </w:rPr>
        <w:t> </w:t>
      </w:r>
      <w:r>
        <w:rPr/>
        <w:t>функциональной</w:t>
      </w:r>
      <w:r>
        <w:rPr>
          <w:spacing w:val="-11"/>
        </w:rPr>
        <w:t> </w:t>
      </w:r>
      <w:r>
        <w:rPr/>
        <w:t>грамотности,</w:t>
      </w:r>
      <w:r>
        <w:rPr>
          <w:spacing w:val="-12"/>
        </w:rPr>
        <w:t> </w:t>
      </w:r>
      <w:r>
        <w:rPr/>
        <w:t>навыков</w:t>
      </w:r>
      <w:r>
        <w:rPr>
          <w:spacing w:val="-13"/>
        </w:rPr>
        <w:t> </w:t>
      </w:r>
      <w:r>
        <w:rPr/>
        <w:t>здорового</w:t>
      </w:r>
      <w:r>
        <w:rPr>
          <w:spacing w:val="-13"/>
        </w:rPr>
        <w:t> </w:t>
      </w:r>
      <w:r>
        <w:rPr/>
        <w:t>и</w:t>
      </w:r>
      <w:r>
        <w:rPr>
          <w:spacing w:val="-12"/>
        </w:rPr>
        <w:t> </w:t>
      </w:r>
      <w:r>
        <w:rPr/>
        <w:t>безопасного</w:t>
      </w:r>
      <w:r>
        <w:rPr>
          <w:spacing w:val="-12"/>
        </w:rPr>
        <w:t> </w:t>
      </w:r>
      <w:r>
        <w:rPr/>
        <w:t>образа</w:t>
      </w:r>
      <w:r>
        <w:rPr>
          <w:spacing w:val="-14"/>
        </w:rPr>
        <w:t> </w:t>
      </w:r>
      <w:r>
        <w:rPr/>
        <w:t>жизни, экологического мышления, ценностного отношения к живой природе и человеку.</w:t>
      </w:r>
    </w:p>
    <w:p>
      <w:pPr>
        <w:pStyle w:val="BodyText"/>
        <w:ind w:right="340"/>
      </w:pPr>
      <w:r>
        <w:rPr/>
        <w:t>Большое</w:t>
      </w:r>
      <w:r>
        <w:rPr>
          <w:spacing w:val="-3"/>
        </w:rPr>
        <w:t> </w:t>
      </w:r>
      <w:r>
        <w:rPr/>
        <w:t>значение</w:t>
      </w:r>
      <w:r>
        <w:rPr>
          <w:spacing w:val="-3"/>
        </w:rPr>
        <w:t> </w:t>
      </w:r>
      <w:r>
        <w:rPr/>
        <w:t>биология</w:t>
      </w:r>
      <w:r>
        <w:rPr>
          <w:spacing w:val="-2"/>
        </w:rPr>
        <w:t> </w:t>
      </w:r>
      <w:r>
        <w:rPr/>
        <w:t>имеет</w:t>
      </w:r>
      <w:r>
        <w:rPr>
          <w:spacing w:val="-2"/>
        </w:rPr>
        <w:t> </w:t>
      </w:r>
      <w:r>
        <w:rPr/>
        <w:t>также</w:t>
      </w:r>
      <w:r>
        <w:rPr>
          <w:spacing w:val="-4"/>
        </w:rPr>
        <w:t> </w:t>
      </w:r>
      <w:r>
        <w:rPr/>
        <w:t>для решения</w:t>
      </w:r>
      <w:r>
        <w:rPr>
          <w:spacing w:val="-2"/>
        </w:rPr>
        <w:t> </w:t>
      </w:r>
      <w:r>
        <w:rPr/>
        <w:t>воспитательных</w:t>
      </w:r>
      <w:r>
        <w:rPr>
          <w:spacing w:val="-2"/>
        </w:rPr>
        <w:t> </w:t>
      </w:r>
      <w:r>
        <w:rPr/>
        <w:t>и</w:t>
      </w:r>
      <w:r>
        <w:rPr>
          <w:spacing w:val="-2"/>
        </w:rPr>
        <w:t> </w:t>
      </w:r>
      <w:r>
        <w:rPr/>
        <w:t>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w:t>
      </w:r>
      <w:r>
        <w:rPr>
          <w:spacing w:val="-15"/>
        </w:rPr>
        <w:t> </w:t>
      </w:r>
      <w:r>
        <w:rPr/>
        <w:t>Названные</w:t>
      </w:r>
      <w:r>
        <w:rPr>
          <w:spacing w:val="-15"/>
        </w:rPr>
        <w:t> </w:t>
      </w:r>
      <w:r>
        <w:rPr/>
        <w:t>положения</w:t>
      </w:r>
      <w:r>
        <w:rPr>
          <w:spacing w:val="-15"/>
        </w:rPr>
        <w:t> </w:t>
      </w:r>
      <w:r>
        <w:rPr/>
        <w:t>о</w:t>
      </w:r>
      <w:r>
        <w:rPr>
          <w:spacing w:val="-15"/>
        </w:rPr>
        <w:t> </w:t>
      </w:r>
      <w:r>
        <w:rPr/>
        <w:t>предназначении</w:t>
      </w:r>
      <w:r>
        <w:rPr>
          <w:spacing w:val="-15"/>
        </w:rPr>
        <w:t> </w:t>
      </w:r>
      <w:r>
        <w:rPr/>
        <w:t>учебного</w:t>
      </w:r>
      <w:r>
        <w:rPr>
          <w:spacing w:val="-15"/>
        </w:rPr>
        <w:t> </w:t>
      </w:r>
      <w:r>
        <w:rPr/>
        <w:t>предмета</w:t>
      </w:r>
      <w:r>
        <w:rPr>
          <w:spacing w:val="-15"/>
        </w:rPr>
        <w:t> </w:t>
      </w:r>
      <w:r>
        <w:rPr/>
        <w:t>«Биология»</w:t>
      </w:r>
      <w:r>
        <w:rPr>
          <w:spacing w:val="-15"/>
        </w:rPr>
        <w:t> </w:t>
      </w:r>
      <w:r>
        <w:rPr/>
        <w:t>составили основу для определения подходов к отбору и структурированию его содержания, представленного в программе по биологии.</w:t>
      </w:r>
    </w:p>
    <w:p>
      <w:pPr>
        <w:pStyle w:val="BodyText"/>
        <w:spacing w:before="1"/>
        <w:ind w:right="334"/>
      </w:pPr>
      <w:r>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pPr>
        <w:pStyle w:val="BodyText"/>
        <w:ind w:right="337"/>
      </w:pPr>
      <w:r>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w:t>
      </w:r>
    </w:p>
    <w:p>
      <w:pPr>
        <w:spacing w:after="0"/>
        <w:sectPr>
          <w:pgSz w:w="11920" w:h="16850"/>
          <w:pgMar w:header="0" w:footer="1162" w:top="1040" w:bottom="1480" w:left="1380" w:right="220"/>
        </w:sectPr>
      </w:pPr>
    </w:p>
    <w:p>
      <w:pPr>
        <w:pStyle w:val="BodyText"/>
        <w:spacing w:before="62"/>
        <w:ind w:firstLine="0"/>
      </w:pPr>
      <w:r>
        <w:rPr/>
        <w:t>природы»,</w:t>
      </w:r>
      <w:r>
        <w:rPr>
          <w:spacing w:val="-3"/>
        </w:rPr>
        <w:t> </w:t>
      </w:r>
      <w:r>
        <w:rPr/>
        <w:t>«Экосистемы</w:t>
      </w:r>
      <w:r>
        <w:rPr>
          <w:spacing w:val="-7"/>
        </w:rPr>
        <w:t> </w:t>
      </w:r>
      <w:r>
        <w:rPr/>
        <w:t>и</w:t>
      </w:r>
      <w:r>
        <w:rPr>
          <w:spacing w:val="-6"/>
        </w:rPr>
        <w:t> </w:t>
      </w:r>
      <w:r>
        <w:rPr/>
        <w:t>присущие</w:t>
      </w:r>
      <w:r>
        <w:rPr>
          <w:spacing w:val="-9"/>
        </w:rPr>
        <w:t> </w:t>
      </w:r>
      <w:r>
        <w:rPr/>
        <w:t>им</w:t>
      </w:r>
      <w:r>
        <w:rPr>
          <w:spacing w:val="-8"/>
        </w:rPr>
        <w:t> </w:t>
      </w:r>
      <w:r>
        <w:rPr>
          <w:spacing w:val="-2"/>
        </w:rPr>
        <w:t>закономерности».</w:t>
      </w:r>
    </w:p>
    <w:p>
      <w:pPr>
        <w:pStyle w:val="BodyText"/>
        <w:spacing w:before="3"/>
        <w:ind w:right="339"/>
      </w:pPr>
      <w:r>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pPr>
        <w:pStyle w:val="BodyText"/>
        <w:ind w:right="351"/>
      </w:pPr>
      <w:r>
        <w:rPr/>
        <w:t>Достижение цели изучения учебного предмета «Биология» на базовом уровне обеспечивается решением следующих задач:</w:t>
      </w:r>
    </w:p>
    <w:p>
      <w:pPr>
        <w:pStyle w:val="BodyText"/>
        <w:ind w:right="341"/>
      </w:pPr>
      <w:r>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pPr>
        <w:pStyle w:val="BodyText"/>
        <w:ind w:right="343"/>
      </w:pPr>
      <w:r>
        <w:rPr/>
        <w:t>формирование у обучающихся познавательных, интеллектуальных и творческих способностей</w:t>
      </w:r>
      <w:r>
        <w:rPr>
          <w:spacing w:val="-9"/>
        </w:rPr>
        <w:t> </w:t>
      </w:r>
      <w:r>
        <w:rPr/>
        <w:t>в</w:t>
      </w:r>
      <w:r>
        <w:rPr>
          <w:spacing w:val="-10"/>
        </w:rPr>
        <w:t> </w:t>
      </w:r>
      <w:r>
        <w:rPr/>
        <w:t>процессе</w:t>
      </w:r>
      <w:r>
        <w:rPr>
          <w:spacing w:val="-11"/>
        </w:rPr>
        <w:t> </w:t>
      </w:r>
      <w:r>
        <w:rPr/>
        <w:t>анализа</w:t>
      </w:r>
      <w:r>
        <w:rPr>
          <w:spacing w:val="-11"/>
        </w:rPr>
        <w:t> </w:t>
      </w:r>
      <w:r>
        <w:rPr/>
        <w:t>данных</w:t>
      </w:r>
      <w:r>
        <w:rPr>
          <w:spacing w:val="-10"/>
        </w:rPr>
        <w:t> </w:t>
      </w:r>
      <w:r>
        <w:rPr/>
        <w:t>о</w:t>
      </w:r>
      <w:r>
        <w:rPr>
          <w:spacing w:val="-10"/>
        </w:rPr>
        <w:t> </w:t>
      </w:r>
      <w:r>
        <w:rPr/>
        <w:t>путях</w:t>
      </w:r>
      <w:r>
        <w:rPr>
          <w:spacing w:val="-10"/>
        </w:rPr>
        <w:t> </w:t>
      </w:r>
      <w:r>
        <w:rPr/>
        <w:t>развития</w:t>
      </w:r>
      <w:r>
        <w:rPr>
          <w:spacing w:val="-10"/>
        </w:rPr>
        <w:t> </w:t>
      </w:r>
      <w:r>
        <w:rPr/>
        <w:t>в</w:t>
      </w:r>
      <w:r>
        <w:rPr>
          <w:spacing w:val="-10"/>
        </w:rPr>
        <w:t> </w:t>
      </w:r>
      <w:r>
        <w:rPr/>
        <w:t>биологии</w:t>
      </w:r>
      <w:r>
        <w:rPr>
          <w:spacing w:val="-11"/>
        </w:rPr>
        <w:t> </w:t>
      </w:r>
      <w:r>
        <w:rPr/>
        <w:t>научных</w:t>
      </w:r>
      <w:r>
        <w:rPr>
          <w:spacing w:val="-10"/>
        </w:rPr>
        <w:t> </w:t>
      </w:r>
      <w:r>
        <w:rPr/>
        <w:t>взглядов,</w:t>
      </w:r>
      <w:r>
        <w:rPr>
          <w:spacing w:val="-8"/>
        </w:rPr>
        <w:t> </w:t>
      </w:r>
      <w:r>
        <w:rPr/>
        <w:t>идей и подходов к изучению живых систем разного уровня организации;</w:t>
      </w:r>
    </w:p>
    <w:p>
      <w:pPr>
        <w:pStyle w:val="BodyText"/>
        <w:spacing w:before="1"/>
        <w:ind w:right="341"/>
      </w:pPr>
      <w:r>
        <w:rPr/>
        <w:t>становление</w:t>
      </w:r>
      <w:r>
        <w:rPr>
          <w:spacing w:val="-2"/>
        </w:rPr>
        <w:t> </w:t>
      </w:r>
      <w:r>
        <w:rPr/>
        <w:t>у</w:t>
      </w:r>
      <w:r>
        <w:rPr>
          <w:spacing w:val="-1"/>
        </w:rPr>
        <w:t> </w:t>
      </w:r>
      <w:r>
        <w:rPr/>
        <w:t>обучающихся</w:t>
      </w:r>
      <w:r>
        <w:rPr>
          <w:spacing w:val="-1"/>
        </w:rPr>
        <w:t> </w:t>
      </w:r>
      <w:r>
        <w:rPr/>
        <w:t>общей культуры,</w:t>
      </w:r>
      <w:r>
        <w:rPr>
          <w:spacing w:val="-1"/>
        </w:rPr>
        <w:t> </w:t>
      </w:r>
      <w:r>
        <w:rPr/>
        <w:t>функциональной грамотности,</w:t>
      </w:r>
      <w:r>
        <w:rPr>
          <w:spacing w:val="-1"/>
        </w:rPr>
        <w:t> </w:t>
      </w:r>
      <w:r>
        <w:rPr/>
        <w:t>развитие умений объяснять и оценивать явления окружающего мира живой природы на основании знаний и опыта, полученных при изучении биологии;</w:t>
      </w:r>
    </w:p>
    <w:p>
      <w:pPr>
        <w:pStyle w:val="BodyText"/>
        <w:ind w:right="345"/>
      </w:pPr>
      <w:r>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pPr>
        <w:pStyle w:val="BodyText"/>
        <w:ind w:right="335"/>
      </w:pPr>
      <w:r>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pPr>
        <w:pStyle w:val="BodyText"/>
        <w:ind w:right="346"/>
      </w:pPr>
      <w:r>
        <w:rPr/>
        <w:t>осознание ценности биологических знаний для повышения уровня экологической культуры, для формирования научного мировоззрения;</w:t>
      </w:r>
    </w:p>
    <w:p>
      <w:pPr>
        <w:pStyle w:val="BodyText"/>
        <w:ind w:right="340"/>
      </w:pPr>
      <w:r>
        <w:rPr/>
        <w:t>применение приобретённых знаний и умений в повседневной жизни для оценки последствий</w:t>
      </w:r>
      <w:r>
        <w:rPr>
          <w:spacing w:val="-13"/>
        </w:rPr>
        <w:t> </w:t>
      </w:r>
      <w:r>
        <w:rPr/>
        <w:t>своей</w:t>
      </w:r>
      <w:r>
        <w:rPr>
          <w:spacing w:val="-12"/>
        </w:rPr>
        <w:t> </w:t>
      </w:r>
      <w:r>
        <w:rPr/>
        <w:t>деятельности</w:t>
      </w:r>
      <w:r>
        <w:rPr>
          <w:spacing w:val="-12"/>
        </w:rPr>
        <w:t> </w:t>
      </w:r>
      <w:r>
        <w:rPr/>
        <w:t>по</w:t>
      </w:r>
      <w:r>
        <w:rPr>
          <w:spacing w:val="-14"/>
        </w:rPr>
        <w:t> </w:t>
      </w:r>
      <w:r>
        <w:rPr/>
        <w:t>отношению</w:t>
      </w:r>
      <w:r>
        <w:rPr>
          <w:spacing w:val="-13"/>
        </w:rPr>
        <w:t> </w:t>
      </w:r>
      <w:r>
        <w:rPr/>
        <w:t>к</w:t>
      </w:r>
      <w:r>
        <w:rPr>
          <w:spacing w:val="-13"/>
        </w:rPr>
        <w:t> </w:t>
      </w:r>
      <w:r>
        <w:rPr/>
        <w:t>окружающей</w:t>
      </w:r>
      <w:r>
        <w:rPr>
          <w:spacing w:val="-12"/>
        </w:rPr>
        <w:t> </w:t>
      </w:r>
      <w:r>
        <w:rPr/>
        <w:t>среде,</w:t>
      </w:r>
      <w:r>
        <w:rPr>
          <w:spacing w:val="-12"/>
        </w:rPr>
        <w:t> </w:t>
      </w:r>
      <w:r>
        <w:rPr/>
        <w:t>собственномуздоровью, обоснование и соблюдение мер профилактики заболеваний.</w:t>
      </w:r>
    </w:p>
    <w:p>
      <w:pPr>
        <w:pStyle w:val="BodyText"/>
        <w:spacing w:before="1"/>
        <w:ind w:right="351"/>
      </w:pPr>
      <w:r>
        <w:rPr/>
        <w:t>В системе среднего общего образования «Биология», изучаемая на базовом уровне, является</w:t>
      </w:r>
      <w:r>
        <w:rPr>
          <w:spacing w:val="40"/>
        </w:rPr>
        <w:t> </w:t>
      </w:r>
      <w:r>
        <w:rPr/>
        <w:t>обязательным</w:t>
      </w:r>
      <w:r>
        <w:rPr>
          <w:spacing w:val="40"/>
        </w:rPr>
        <w:t> </w:t>
      </w:r>
      <w:r>
        <w:rPr/>
        <w:t>учебным</w:t>
      </w:r>
      <w:r>
        <w:rPr>
          <w:spacing w:val="40"/>
        </w:rPr>
        <w:t> </w:t>
      </w:r>
      <w:r>
        <w:rPr/>
        <w:t>предметом,</w:t>
      </w:r>
      <w:r>
        <w:rPr>
          <w:spacing w:val="40"/>
        </w:rPr>
        <w:t> </w:t>
      </w:r>
      <w:r>
        <w:rPr/>
        <w:t>входящим</w:t>
      </w:r>
      <w:r>
        <w:rPr>
          <w:spacing w:val="40"/>
        </w:rPr>
        <w:t> </w:t>
      </w:r>
      <w:r>
        <w:rPr/>
        <w:t>в</w:t>
      </w:r>
      <w:r>
        <w:rPr>
          <w:spacing w:val="40"/>
        </w:rPr>
        <w:t> </w:t>
      </w:r>
      <w:r>
        <w:rPr/>
        <w:t>состав</w:t>
      </w:r>
      <w:r>
        <w:rPr>
          <w:spacing w:val="40"/>
        </w:rPr>
        <w:t> </w:t>
      </w:r>
      <w:r>
        <w:rPr/>
        <w:t>предметной</w:t>
      </w:r>
      <w:r>
        <w:rPr>
          <w:spacing w:val="40"/>
        </w:rPr>
        <w:t> </w:t>
      </w:r>
      <w:r>
        <w:rPr/>
        <w:t>области</w:t>
      </w:r>
    </w:p>
    <w:p>
      <w:pPr>
        <w:pStyle w:val="BodyText"/>
        <w:ind w:firstLine="0"/>
      </w:pPr>
      <w:r>
        <w:rPr/>
        <w:t>«Естественно-научные</w:t>
      </w:r>
      <w:r>
        <w:rPr>
          <w:spacing w:val="-14"/>
        </w:rPr>
        <w:t> </w:t>
      </w:r>
      <w:r>
        <w:rPr>
          <w:spacing w:val="-2"/>
        </w:rPr>
        <w:t>предметы».</w:t>
      </w:r>
    </w:p>
    <w:p>
      <w:pPr>
        <w:pStyle w:val="BodyText"/>
        <w:ind w:left="322" w:right="370" w:firstLine="710"/>
      </w:pPr>
      <w:r>
        <w:rPr/>
        <w:t>Общее число часов, рекомендованных для изучения биологии – 68 часов: в 10 классе</w:t>
      </w:r>
      <w:r>
        <w:rPr>
          <w:spacing w:val="40"/>
        </w:rPr>
        <w:t> </w:t>
      </w:r>
      <w:r>
        <w:rPr/>
        <w:t>– 34 часов (1 час в неделю), в 11 классе – 34 часов (1 час в неделю).</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Тема 1. Биология как наука.</w:t>
      </w:r>
    </w:p>
    <w:p>
      <w:pPr>
        <w:pStyle w:val="BodyText"/>
        <w:ind w:right="346"/>
      </w:pPr>
      <w:r>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pPr>
        <w:pStyle w:val="BodyText"/>
        <w:spacing w:line="242" w:lineRule="auto"/>
        <w:ind w:right="350"/>
      </w:pPr>
      <w:r>
        <w:rPr/>
        <w:t>Методы познания живой природы (наблюдение, эксперимент, описание, измерение, классификация, моделирование, статистическая обработка данных).</w:t>
      </w:r>
    </w:p>
    <w:p>
      <w:pPr>
        <w:pStyle w:val="BodyText"/>
        <w:spacing w:line="273" w:lineRule="exact"/>
        <w:ind w:left="1032" w:firstLine="0"/>
        <w:jc w:val="left"/>
      </w:pPr>
      <w:r>
        <w:rPr>
          <w:spacing w:val="-2"/>
        </w:rPr>
        <w:t>Демонстрации:</w:t>
      </w:r>
    </w:p>
    <w:p>
      <w:pPr>
        <w:pStyle w:val="BodyText"/>
        <w:ind w:left="1032" w:right="1405" w:firstLine="0"/>
        <w:jc w:val="left"/>
      </w:pPr>
      <w:r>
        <w:rPr/>
        <w:t>Портреты:</w:t>
      </w:r>
      <w:r>
        <w:rPr>
          <w:spacing w:val="-3"/>
        </w:rPr>
        <w:t> </w:t>
      </w:r>
      <w:r>
        <w:rPr/>
        <w:t>Ч.</w:t>
      </w:r>
      <w:r>
        <w:rPr>
          <w:spacing w:val="-3"/>
        </w:rPr>
        <w:t> </w:t>
      </w:r>
      <w:r>
        <w:rPr/>
        <w:t>Дарвин,</w:t>
      </w:r>
      <w:r>
        <w:rPr>
          <w:spacing w:val="-3"/>
        </w:rPr>
        <w:t> </w:t>
      </w:r>
      <w:r>
        <w:rPr/>
        <w:t>Г.</w:t>
      </w:r>
      <w:r>
        <w:rPr>
          <w:spacing w:val="-3"/>
        </w:rPr>
        <w:t> </w:t>
      </w:r>
      <w:r>
        <w:rPr/>
        <w:t>Мендель,</w:t>
      </w:r>
      <w:r>
        <w:rPr>
          <w:spacing w:val="-3"/>
        </w:rPr>
        <w:t> </w:t>
      </w:r>
      <w:r>
        <w:rPr/>
        <w:t>Н.К.</w:t>
      </w:r>
      <w:r>
        <w:rPr>
          <w:spacing w:val="-3"/>
        </w:rPr>
        <w:t> </w:t>
      </w:r>
      <w:r>
        <w:rPr/>
        <w:t>Кольцов,</w:t>
      </w:r>
      <w:r>
        <w:rPr>
          <w:spacing w:val="-3"/>
        </w:rPr>
        <w:t> </w:t>
      </w:r>
      <w:r>
        <w:rPr/>
        <w:t>Дж.</w:t>
      </w:r>
      <w:r>
        <w:rPr>
          <w:spacing w:val="-3"/>
        </w:rPr>
        <w:t> </w:t>
      </w:r>
      <w:r>
        <w:rPr/>
        <w:t>Уотсон</w:t>
      </w:r>
      <w:r>
        <w:rPr>
          <w:spacing w:val="-3"/>
        </w:rPr>
        <w:t> </w:t>
      </w:r>
      <w:r>
        <w:rPr/>
        <w:t>и</w:t>
      </w:r>
      <w:r>
        <w:rPr>
          <w:spacing w:val="-3"/>
        </w:rPr>
        <w:t> </w:t>
      </w:r>
      <w:r>
        <w:rPr/>
        <w:t>Ф.</w:t>
      </w:r>
      <w:r>
        <w:rPr>
          <w:spacing w:val="-3"/>
        </w:rPr>
        <w:t> </w:t>
      </w:r>
      <w:r>
        <w:rPr/>
        <w:t>Крик. Таблицы и схемы: «Методы познания живой природы».</w:t>
      </w:r>
    </w:p>
    <w:p>
      <w:pPr>
        <w:pStyle w:val="BodyText"/>
        <w:ind w:left="1032" w:firstLine="0"/>
        <w:jc w:val="left"/>
      </w:pPr>
      <w:r>
        <w:rPr/>
        <w:t>Лабораторные</w:t>
      </w:r>
      <w:r>
        <w:rPr>
          <w:spacing w:val="-11"/>
        </w:rPr>
        <w:t> </w:t>
      </w:r>
      <w:r>
        <w:rPr/>
        <w:t>и</w:t>
      </w:r>
      <w:r>
        <w:rPr>
          <w:spacing w:val="-5"/>
        </w:rPr>
        <w:t> </w:t>
      </w:r>
      <w:r>
        <w:rPr/>
        <w:t>практические</w:t>
      </w:r>
      <w:r>
        <w:rPr>
          <w:spacing w:val="-8"/>
        </w:rPr>
        <w:t> </w:t>
      </w:r>
      <w:r>
        <w:rPr>
          <w:spacing w:val="-2"/>
        </w:rPr>
        <w:t>работы:</w:t>
      </w:r>
    </w:p>
    <w:p>
      <w:pPr>
        <w:pStyle w:val="BodyText"/>
        <w:tabs>
          <w:tab w:pos="2648" w:val="left" w:leader="none"/>
          <w:tab w:pos="3528" w:val="left" w:leader="none"/>
          <w:tab w:pos="4206" w:val="left" w:leader="none"/>
          <w:tab w:pos="7384" w:val="left" w:leader="none"/>
          <w:tab w:pos="9004" w:val="left" w:leader="none"/>
        </w:tabs>
        <w:ind w:right="355"/>
        <w:jc w:val="left"/>
      </w:pPr>
      <w:r>
        <w:rPr>
          <w:spacing w:val="-2"/>
        </w:rPr>
        <w:t>Практическая</w:t>
      </w:r>
      <w:r>
        <w:rPr/>
        <w:tab/>
      </w:r>
      <w:r>
        <w:rPr>
          <w:spacing w:val="-2"/>
        </w:rPr>
        <w:t>работа</w:t>
      </w:r>
      <w:r>
        <w:rPr/>
        <w:tab/>
        <w:t>№ 1.</w:t>
        <w:tab/>
        <w:t>«Использование</w:t>
      </w:r>
      <w:r>
        <w:rPr>
          <w:spacing w:val="80"/>
        </w:rPr>
        <w:t> </w:t>
      </w:r>
      <w:r>
        <w:rPr/>
        <w:t>различных</w:t>
        <w:tab/>
        <w:t>методов</w:t>
      </w:r>
      <w:r>
        <w:rPr>
          <w:spacing w:val="40"/>
        </w:rPr>
        <w:t> </w:t>
      </w:r>
      <w:r>
        <w:rPr/>
        <w:t>при</w:t>
        <w:tab/>
      </w:r>
      <w:r>
        <w:rPr>
          <w:spacing w:val="-2"/>
        </w:rPr>
        <w:t>изучении </w:t>
      </w:r>
      <w:r>
        <w:rPr/>
        <w:t>биологических объектов».</w:t>
      </w:r>
    </w:p>
    <w:p>
      <w:pPr>
        <w:pStyle w:val="BodyText"/>
        <w:spacing w:before="1"/>
        <w:ind w:left="1032" w:firstLine="0"/>
        <w:jc w:val="left"/>
      </w:pPr>
      <w:r>
        <w:rPr/>
        <w:t>Тема</w:t>
      </w:r>
      <w:r>
        <w:rPr>
          <w:spacing w:val="-5"/>
        </w:rPr>
        <w:t> </w:t>
      </w:r>
      <w:r>
        <w:rPr/>
        <w:t>2.</w:t>
      </w:r>
      <w:r>
        <w:rPr>
          <w:spacing w:val="-1"/>
        </w:rPr>
        <w:t> </w:t>
      </w:r>
      <w:r>
        <w:rPr/>
        <w:t>Живые</w:t>
      </w:r>
      <w:r>
        <w:rPr>
          <w:spacing w:val="-4"/>
        </w:rPr>
        <w:t> </w:t>
      </w:r>
      <w:r>
        <w:rPr/>
        <w:t>системы</w:t>
      </w:r>
      <w:r>
        <w:rPr>
          <w:spacing w:val="1"/>
        </w:rPr>
        <w:t> </w:t>
      </w:r>
      <w:r>
        <w:rPr/>
        <w:t>и</w:t>
      </w:r>
      <w:r>
        <w:rPr>
          <w:spacing w:val="-3"/>
        </w:rPr>
        <w:t> </w:t>
      </w:r>
      <w:r>
        <w:rPr/>
        <w:t>их</w:t>
      </w:r>
      <w:r>
        <w:rPr>
          <w:spacing w:val="-1"/>
        </w:rPr>
        <w:t> </w:t>
      </w:r>
      <w:r>
        <w:rPr>
          <w:spacing w:val="-2"/>
        </w:rPr>
        <w:t>организация.</w:t>
      </w:r>
    </w:p>
    <w:p>
      <w:pPr>
        <w:pStyle w:val="BodyText"/>
        <w:ind w:right="607"/>
        <w:jc w:val="left"/>
      </w:pPr>
      <w:r>
        <w:rPr/>
        <w:t>Живые системы (биосистемы) как предмет изучения биологии. Отличие живых систем от неорганической природы.</w:t>
      </w:r>
    </w:p>
    <w:p>
      <w:pPr>
        <w:pStyle w:val="BodyText"/>
        <w:tabs>
          <w:tab w:pos="2252" w:val="left" w:leader="none"/>
          <w:tab w:pos="3593" w:val="left" w:leader="none"/>
          <w:tab w:pos="3992" w:val="left" w:leader="none"/>
          <w:tab w:pos="4510" w:val="left" w:leader="none"/>
          <w:tab w:pos="6205" w:val="left" w:leader="none"/>
          <w:tab w:pos="7254" w:val="left" w:leader="none"/>
          <w:tab w:pos="8815" w:val="left" w:leader="none"/>
        </w:tabs>
        <w:ind w:left="1032" w:firstLine="0"/>
        <w:jc w:val="left"/>
      </w:pPr>
      <w:r>
        <w:rPr>
          <w:spacing w:val="-2"/>
        </w:rPr>
        <w:t>Свойства</w:t>
      </w:r>
      <w:r>
        <w:rPr/>
        <w:tab/>
      </w:r>
      <w:r>
        <w:rPr>
          <w:spacing w:val="-2"/>
        </w:rPr>
        <w:t>биосистем</w:t>
      </w:r>
      <w:r>
        <w:rPr/>
        <w:tab/>
      </w:r>
      <w:r>
        <w:rPr>
          <w:spacing w:val="-10"/>
        </w:rPr>
        <w:t>и</w:t>
      </w:r>
      <w:r>
        <w:rPr/>
        <w:tab/>
      </w:r>
      <w:r>
        <w:rPr>
          <w:spacing w:val="-5"/>
        </w:rPr>
        <w:t>их</w:t>
      </w:r>
      <w:r>
        <w:rPr/>
        <w:tab/>
      </w:r>
      <w:r>
        <w:rPr>
          <w:spacing w:val="-2"/>
        </w:rPr>
        <w:t>разнообразие.</w:t>
      </w:r>
      <w:r>
        <w:rPr/>
        <w:tab/>
      </w:r>
      <w:r>
        <w:rPr>
          <w:spacing w:val="-2"/>
        </w:rPr>
        <w:t>Уровни</w:t>
      </w:r>
      <w:r>
        <w:rPr/>
        <w:tab/>
      </w:r>
      <w:r>
        <w:rPr>
          <w:spacing w:val="-2"/>
        </w:rPr>
        <w:t>организации</w:t>
      </w:r>
      <w:r>
        <w:rPr/>
        <w:tab/>
      </w:r>
      <w:r>
        <w:rPr>
          <w:spacing w:val="-2"/>
        </w:rPr>
        <w:t>биосистем:</w:t>
      </w:r>
    </w:p>
    <w:p>
      <w:pPr>
        <w:spacing w:after="0"/>
        <w:jc w:val="left"/>
        <w:sectPr>
          <w:pgSz w:w="11920" w:h="16850"/>
          <w:pgMar w:header="0" w:footer="1162" w:top="1040" w:bottom="1480" w:left="1380" w:right="220"/>
        </w:sectPr>
      </w:pPr>
    </w:p>
    <w:p>
      <w:pPr>
        <w:pStyle w:val="BodyText"/>
        <w:tabs>
          <w:tab w:pos="2324" w:val="left" w:leader="none"/>
          <w:tab w:pos="3929" w:val="left" w:leader="none"/>
          <w:tab w:pos="5394" w:val="left" w:leader="none"/>
          <w:tab w:pos="7492" w:val="left" w:leader="none"/>
        </w:tabs>
        <w:spacing w:line="242" w:lineRule="auto" w:before="62"/>
        <w:ind w:right="355" w:firstLine="0"/>
        <w:jc w:val="left"/>
      </w:pPr>
      <w:r>
        <w:rPr>
          <w:spacing w:val="-2"/>
        </w:rPr>
        <w:t>молекулярный,</w:t>
      </w:r>
      <w:r>
        <w:rPr/>
        <w:tab/>
      </w:r>
      <w:r>
        <w:rPr>
          <w:spacing w:val="-2"/>
        </w:rPr>
        <w:t>клеточный,</w:t>
      </w:r>
      <w:r>
        <w:rPr/>
        <w:tab/>
      </w:r>
      <w:r>
        <w:rPr>
          <w:spacing w:val="-2"/>
        </w:rPr>
        <w:t>тканевый,</w:t>
      </w:r>
      <w:r>
        <w:rPr/>
        <w:tab/>
      </w:r>
      <w:r>
        <w:rPr>
          <w:spacing w:val="-2"/>
        </w:rPr>
        <w:t>организменный,</w:t>
      </w:r>
      <w:r>
        <w:rPr/>
        <w:tab/>
      </w:r>
      <w:r>
        <w:rPr>
          <w:spacing w:val="-2"/>
        </w:rPr>
        <w:t>популяционно-видовой, </w:t>
      </w:r>
      <w:r>
        <w:rPr/>
        <w:t>экосистемный (биогеоценотический), биосферный.</w:t>
      </w:r>
    </w:p>
    <w:p>
      <w:pPr>
        <w:pStyle w:val="BodyText"/>
        <w:spacing w:line="273" w:lineRule="exact"/>
        <w:ind w:left="1032" w:firstLine="0"/>
        <w:jc w:val="left"/>
      </w:pPr>
      <w:r>
        <w:rPr>
          <w:spacing w:val="-2"/>
        </w:rPr>
        <w:t>Демонстрации:</w:t>
      </w:r>
    </w:p>
    <w:p>
      <w:pPr>
        <w:pStyle w:val="BodyText"/>
        <w:ind w:right="607"/>
        <w:jc w:val="left"/>
      </w:pPr>
      <w:r>
        <w:rPr/>
        <w:t>Таблицы</w:t>
      </w:r>
      <w:r>
        <w:rPr>
          <w:spacing w:val="-3"/>
        </w:rPr>
        <w:t> </w:t>
      </w:r>
      <w:r>
        <w:rPr/>
        <w:t>и</w:t>
      </w:r>
      <w:r>
        <w:rPr>
          <w:spacing w:val="-2"/>
        </w:rPr>
        <w:t> </w:t>
      </w:r>
      <w:r>
        <w:rPr/>
        <w:t>схемы:</w:t>
      </w:r>
      <w:r>
        <w:rPr>
          <w:spacing w:val="-3"/>
        </w:rPr>
        <w:t> </w:t>
      </w:r>
      <w:r>
        <w:rPr/>
        <w:t>«Основные</w:t>
      </w:r>
      <w:r>
        <w:rPr>
          <w:spacing w:val="-4"/>
        </w:rPr>
        <w:t> </w:t>
      </w:r>
      <w:r>
        <w:rPr/>
        <w:t>признаки</w:t>
      </w:r>
      <w:r>
        <w:rPr>
          <w:spacing w:val="-1"/>
        </w:rPr>
        <w:t> </w:t>
      </w:r>
      <w:r>
        <w:rPr/>
        <w:t>жизни»,</w:t>
      </w:r>
      <w:r>
        <w:rPr>
          <w:spacing w:val="-3"/>
        </w:rPr>
        <w:t> </w:t>
      </w:r>
      <w:r>
        <w:rPr/>
        <w:t>«Уровни</w:t>
      </w:r>
      <w:r>
        <w:rPr>
          <w:spacing w:val="-1"/>
        </w:rPr>
        <w:t> </w:t>
      </w:r>
      <w:r>
        <w:rPr/>
        <w:t>организации</w:t>
      </w:r>
      <w:r>
        <w:rPr>
          <w:spacing w:val="-1"/>
        </w:rPr>
        <w:t> </w:t>
      </w:r>
      <w:r>
        <w:rPr/>
        <w:t>живой </w:t>
      </w:r>
      <w:r>
        <w:rPr>
          <w:spacing w:val="-2"/>
        </w:rPr>
        <w:t>природы».</w:t>
      </w:r>
    </w:p>
    <w:p>
      <w:pPr>
        <w:pStyle w:val="BodyText"/>
        <w:ind w:left="1032" w:firstLine="0"/>
        <w:jc w:val="left"/>
      </w:pPr>
      <w:r>
        <w:rPr/>
        <w:t>Оборудование:</w:t>
      </w:r>
      <w:r>
        <w:rPr>
          <w:spacing w:val="-7"/>
        </w:rPr>
        <w:t> </w:t>
      </w:r>
      <w:r>
        <w:rPr/>
        <w:t>модель</w:t>
      </w:r>
      <w:r>
        <w:rPr>
          <w:spacing w:val="-5"/>
        </w:rPr>
        <w:t> </w:t>
      </w:r>
      <w:r>
        <w:rPr/>
        <w:t>молекулы</w:t>
      </w:r>
      <w:r>
        <w:rPr>
          <w:spacing w:val="-7"/>
        </w:rPr>
        <w:t> </w:t>
      </w:r>
      <w:r>
        <w:rPr>
          <w:spacing w:val="-4"/>
        </w:rPr>
        <w:t>ДНК.</w:t>
      </w:r>
    </w:p>
    <w:p>
      <w:pPr>
        <w:pStyle w:val="BodyText"/>
        <w:ind w:left="1032" w:firstLine="0"/>
        <w:jc w:val="left"/>
      </w:pPr>
      <w:r>
        <w:rPr/>
        <w:t>Тема</w:t>
      </w:r>
      <w:r>
        <w:rPr>
          <w:spacing w:val="-7"/>
        </w:rPr>
        <w:t> </w:t>
      </w:r>
      <w:r>
        <w:rPr/>
        <w:t>3.</w:t>
      </w:r>
      <w:r>
        <w:rPr>
          <w:spacing w:val="-6"/>
        </w:rPr>
        <w:t> </w:t>
      </w:r>
      <w:r>
        <w:rPr/>
        <w:t>Химический</w:t>
      </w:r>
      <w:r>
        <w:rPr>
          <w:spacing w:val="-2"/>
        </w:rPr>
        <w:t> </w:t>
      </w:r>
      <w:r>
        <w:rPr/>
        <w:t>состав</w:t>
      </w:r>
      <w:r>
        <w:rPr>
          <w:spacing w:val="-6"/>
        </w:rPr>
        <w:t> </w:t>
      </w:r>
      <w:r>
        <w:rPr/>
        <w:t>и</w:t>
      </w:r>
      <w:r>
        <w:rPr>
          <w:spacing w:val="-5"/>
        </w:rPr>
        <w:t> </w:t>
      </w:r>
      <w:r>
        <w:rPr/>
        <w:t>строение</w:t>
      </w:r>
      <w:r>
        <w:rPr>
          <w:spacing w:val="-5"/>
        </w:rPr>
        <w:t> </w:t>
      </w:r>
      <w:r>
        <w:rPr>
          <w:spacing w:val="-2"/>
        </w:rPr>
        <w:t>клетки.</w:t>
      </w:r>
    </w:p>
    <w:p>
      <w:pPr>
        <w:pStyle w:val="BodyText"/>
        <w:ind w:left="1032" w:firstLine="0"/>
        <w:jc w:val="left"/>
      </w:pPr>
      <w:r>
        <w:rPr/>
        <w:t>Химический</w:t>
      </w:r>
      <w:r>
        <w:rPr>
          <w:spacing w:val="28"/>
        </w:rPr>
        <w:t> </w:t>
      </w:r>
      <w:r>
        <w:rPr/>
        <w:t>состав</w:t>
      </w:r>
      <w:r>
        <w:rPr>
          <w:spacing w:val="26"/>
        </w:rPr>
        <w:t> </w:t>
      </w:r>
      <w:r>
        <w:rPr/>
        <w:t>клетки.</w:t>
      </w:r>
      <w:r>
        <w:rPr>
          <w:spacing w:val="28"/>
        </w:rPr>
        <w:t> </w:t>
      </w:r>
      <w:r>
        <w:rPr/>
        <w:t>Химические</w:t>
      </w:r>
      <w:r>
        <w:rPr>
          <w:spacing w:val="27"/>
        </w:rPr>
        <w:t> </w:t>
      </w:r>
      <w:r>
        <w:rPr/>
        <w:t>элементы:</w:t>
      </w:r>
      <w:r>
        <w:rPr>
          <w:spacing w:val="27"/>
        </w:rPr>
        <w:t> </w:t>
      </w:r>
      <w:r>
        <w:rPr/>
        <w:t>макроэлементы,</w:t>
      </w:r>
      <w:r>
        <w:rPr>
          <w:spacing w:val="28"/>
        </w:rPr>
        <w:t> </w:t>
      </w:r>
      <w:r>
        <w:rPr>
          <w:spacing w:val="-2"/>
        </w:rPr>
        <w:t>микроэлементы.</w:t>
      </w:r>
    </w:p>
    <w:p>
      <w:pPr>
        <w:pStyle w:val="BodyText"/>
        <w:ind w:firstLine="0"/>
        <w:jc w:val="left"/>
      </w:pPr>
      <w:r>
        <w:rPr/>
        <w:t>Вода</w:t>
      </w:r>
      <w:r>
        <w:rPr>
          <w:spacing w:val="-8"/>
        </w:rPr>
        <w:t> </w:t>
      </w:r>
      <w:r>
        <w:rPr/>
        <w:t>и</w:t>
      </w:r>
      <w:r>
        <w:rPr>
          <w:spacing w:val="-3"/>
        </w:rPr>
        <w:t> </w:t>
      </w:r>
      <w:r>
        <w:rPr/>
        <w:t>минеральные</w:t>
      </w:r>
      <w:r>
        <w:rPr>
          <w:spacing w:val="-6"/>
        </w:rPr>
        <w:t> </w:t>
      </w:r>
      <w:r>
        <w:rPr>
          <w:spacing w:val="-2"/>
        </w:rPr>
        <w:t>вещества.</w:t>
      </w:r>
    </w:p>
    <w:p>
      <w:pPr>
        <w:pStyle w:val="BodyText"/>
        <w:ind w:right="124"/>
        <w:jc w:val="left"/>
      </w:pPr>
      <w:r>
        <w:rPr/>
        <w:t>Функции</w:t>
      </w:r>
      <w:r>
        <w:rPr>
          <w:spacing w:val="40"/>
        </w:rPr>
        <w:t> </w:t>
      </w:r>
      <w:r>
        <w:rPr/>
        <w:t>воды</w:t>
      </w:r>
      <w:r>
        <w:rPr>
          <w:spacing w:val="36"/>
        </w:rPr>
        <w:t> </w:t>
      </w:r>
      <w:r>
        <w:rPr/>
        <w:t>и</w:t>
      </w:r>
      <w:r>
        <w:rPr>
          <w:spacing w:val="40"/>
        </w:rPr>
        <w:t> </w:t>
      </w:r>
      <w:r>
        <w:rPr/>
        <w:t>минеральных</w:t>
      </w:r>
      <w:r>
        <w:rPr>
          <w:spacing w:val="40"/>
        </w:rPr>
        <w:t> </w:t>
      </w:r>
      <w:r>
        <w:rPr/>
        <w:t>веществ</w:t>
      </w:r>
      <w:r>
        <w:rPr>
          <w:spacing w:val="40"/>
        </w:rPr>
        <w:t> </w:t>
      </w:r>
      <w:r>
        <w:rPr/>
        <w:t>в</w:t>
      </w:r>
      <w:r>
        <w:rPr>
          <w:spacing w:val="40"/>
        </w:rPr>
        <w:t> </w:t>
      </w:r>
      <w:r>
        <w:rPr/>
        <w:t>клетке.</w:t>
      </w:r>
      <w:r>
        <w:rPr>
          <w:spacing w:val="40"/>
        </w:rPr>
        <w:t> </w:t>
      </w:r>
      <w:r>
        <w:rPr/>
        <w:t>Поддержание</w:t>
      </w:r>
      <w:r>
        <w:rPr>
          <w:spacing w:val="40"/>
        </w:rPr>
        <w:t> </w:t>
      </w:r>
      <w:r>
        <w:rPr/>
        <w:t>осмотического </w:t>
      </w:r>
      <w:r>
        <w:rPr>
          <w:spacing w:val="-2"/>
        </w:rPr>
        <w:t>баланса.</w:t>
      </w:r>
    </w:p>
    <w:p>
      <w:pPr>
        <w:pStyle w:val="BodyText"/>
        <w:ind w:right="346"/>
      </w:pPr>
      <w:r>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pPr>
        <w:pStyle w:val="BodyText"/>
        <w:spacing w:before="1"/>
        <w:ind w:right="343"/>
      </w:pPr>
      <w:r>
        <w:rPr/>
        <w:t>Ферменты – биологические катализаторы. Строение фермента: активный центр, субстратная</w:t>
      </w:r>
      <w:r>
        <w:rPr>
          <w:spacing w:val="-13"/>
        </w:rPr>
        <w:t> </w:t>
      </w:r>
      <w:r>
        <w:rPr/>
        <w:t>специфичность.</w:t>
      </w:r>
      <w:r>
        <w:rPr>
          <w:spacing w:val="-11"/>
        </w:rPr>
        <w:t> </w:t>
      </w:r>
      <w:r>
        <w:rPr/>
        <w:t>Коферменты.</w:t>
      </w:r>
      <w:r>
        <w:rPr>
          <w:spacing w:val="-12"/>
        </w:rPr>
        <w:t> </w:t>
      </w:r>
      <w:r>
        <w:rPr/>
        <w:t>Витамины.</w:t>
      </w:r>
      <w:r>
        <w:rPr>
          <w:spacing w:val="-13"/>
        </w:rPr>
        <w:t> </w:t>
      </w:r>
      <w:r>
        <w:rPr/>
        <w:t>Отличия</w:t>
      </w:r>
      <w:r>
        <w:rPr>
          <w:spacing w:val="-12"/>
        </w:rPr>
        <w:t> </w:t>
      </w:r>
      <w:r>
        <w:rPr/>
        <w:t>ферментов</w:t>
      </w:r>
      <w:r>
        <w:rPr>
          <w:spacing w:val="35"/>
        </w:rPr>
        <w:t> </w:t>
      </w:r>
      <w:r>
        <w:rPr/>
        <w:t>от</w:t>
      </w:r>
      <w:r>
        <w:rPr>
          <w:spacing w:val="-12"/>
        </w:rPr>
        <w:t> </w:t>
      </w:r>
      <w:r>
        <w:rPr/>
        <w:t>неорганических </w:t>
      </w:r>
      <w:r>
        <w:rPr>
          <w:spacing w:val="-2"/>
        </w:rPr>
        <w:t>катализаторов.</w:t>
      </w:r>
    </w:p>
    <w:p>
      <w:pPr>
        <w:pStyle w:val="BodyText"/>
        <w:tabs>
          <w:tab w:pos="1503" w:val="left" w:leader="none"/>
          <w:tab w:pos="3308" w:val="left" w:leader="none"/>
          <w:tab w:pos="5096" w:val="left" w:leader="none"/>
          <w:tab w:pos="6405" w:val="left" w:leader="none"/>
        </w:tabs>
        <w:ind w:right="340"/>
        <w:jc w:val="right"/>
      </w:pPr>
      <w:r>
        <w:rPr/>
        <w:t>Углеводы:</w:t>
      </w:r>
      <w:r>
        <w:rPr>
          <w:spacing w:val="36"/>
        </w:rPr>
        <w:t> </w:t>
      </w:r>
      <w:r>
        <w:rPr/>
        <w:t>моносахариды</w:t>
      </w:r>
      <w:r>
        <w:rPr>
          <w:spacing w:val="36"/>
        </w:rPr>
        <w:t> </w:t>
      </w:r>
      <w:r>
        <w:rPr/>
        <w:t>(глюкоза,</w:t>
      </w:r>
      <w:r>
        <w:rPr>
          <w:spacing w:val="36"/>
        </w:rPr>
        <w:t> </w:t>
      </w:r>
      <w:r>
        <w:rPr/>
        <w:t>рибоза</w:t>
      </w:r>
      <w:r>
        <w:rPr>
          <w:spacing w:val="36"/>
        </w:rPr>
        <w:t> </w:t>
      </w:r>
      <w:r>
        <w:rPr/>
        <w:t>и</w:t>
      </w:r>
      <w:r>
        <w:rPr>
          <w:spacing w:val="37"/>
        </w:rPr>
        <w:t> </w:t>
      </w:r>
      <w:r>
        <w:rPr/>
        <w:t>дезоксирибоза),</w:t>
      </w:r>
      <w:r>
        <w:rPr>
          <w:spacing w:val="36"/>
        </w:rPr>
        <w:t> </w:t>
      </w:r>
      <w:r>
        <w:rPr/>
        <w:t>дисахариды</w:t>
      </w:r>
      <w:r>
        <w:rPr>
          <w:spacing w:val="35"/>
        </w:rPr>
        <w:t> </w:t>
      </w:r>
      <w:r>
        <w:rPr/>
        <w:t>(сахароза, лактоза)</w:t>
      </w:r>
      <w:r>
        <w:rPr>
          <w:spacing w:val="-12"/>
        </w:rPr>
        <w:t> </w:t>
      </w:r>
      <w:r>
        <w:rPr/>
        <w:t>и</w:t>
      </w:r>
      <w:r>
        <w:rPr>
          <w:spacing w:val="-11"/>
        </w:rPr>
        <w:t> </w:t>
      </w:r>
      <w:r>
        <w:rPr/>
        <w:t>полисахариды</w:t>
      </w:r>
      <w:r>
        <w:rPr>
          <w:spacing w:val="-11"/>
        </w:rPr>
        <w:t> </w:t>
      </w:r>
      <w:r>
        <w:rPr/>
        <w:t>(крахмал,</w:t>
      </w:r>
      <w:r>
        <w:rPr>
          <w:spacing w:val="-12"/>
        </w:rPr>
        <w:t> </w:t>
      </w:r>
      <w:r>
        <w:rPr/>
        <w:t>гликоген,</w:t>
      </w:r>
      <w:r>
        <w:rPr>
          <w:spacing w:val="-11"/>
        </w:rPr>
        <w:t> </w:t>
      </w:r>
      <w:r>
        <w:rPr/>
        <w:t>целлюлоза).</w:t>
      </w:r>
      <w:r>
        <w:rPr>
          <w:spacing w:val="-11"/>
        </w:rPr>
        <w:t> </w:t>
      </w:r>
      <w:r>
        <w:rPr/>
        <w:t>Биологические</w:t>
      </w:r>
      <w:r>
        <w:rPr>
          <w:spacing w:val="37"/>
        </w:rPr>
        <w:t> </w:t>
      </w:r>
      <w:r>
        <w:rPr/>
        <w:t>функции</w:t>
      </w:r>
      <w:r>
        <w:rPr>
          <w:spacing w:val="-10"/>
        </w:rPr>
        <w:t> </w:t>
      </w:r>
      <w:r>
        <w:rPr/>
        <w:t>углеводов. </w:t>
      </w:r>
      <w:r>
        <w:rPr>
          <w:spacing w:val="-2"/>
        </w:rPr>
        <w:t>Липиды:</w:t>
      </w:r>
      <w:r>
        <w:rPr/>
        <w:tab/>
      </w:r>
      <w:r>
        <w:rPr>
          <w:spacing w:val="-2"/>
        </w:rPr>
        <w:t>триглицериды,</w:t>
      </w:r>
      <w:r>
        <w:rPr/>
        <w:tab/>
      </w:r>
      <w:r>
        <w:rPr>
          <w:spacing w:val="-2"/>
        </w:rPr>
        <w:t>фосфолипиды,</w:t>
      </w:r>
      <w:r>
        <w:rPr/>
        <w:tab/>
      </w:r>
      <w:r>
        <w:rPr>
          <w:spacing w:val="-2"/>
        </w:rPr>
        <w:t>стероиды.</w:t>
      </w:r>
      <w:r>
        <w:rPr/>
        <w:tab/>
      </w:r>
      <w:r>
        <w:rPr>
          <w:spacing w:val="-2"/>
        </w:rPr>
        <w:t>Гидрофильно-гидрофобные </w:t>
      </w:r>
      <w:r>
        <w:rPr/>
        <w:t>свойства.</w:t>
      </w:r>
      <w:r>
        <w:rPr>
          <w:spacing w:val="58"/>
        </w:rPr>
        <w:t> </w:t>
      </w:r>
      <w:r>
        <w:rPr/>
        <w:t>Биологические</w:t>
      </w:r>
      <w:r>
        <w:rPr>
          <w:spacing w:val="60"/>
        </w:rPr>
        <w:t> </w:t>
      </w:r>
      <w:r>
        <w:rPr/>
        <w:t>функции</w:t>
      </w:r>
      <w:r>
        <w:rPr>
          <w:spacing w:val="60"/>
        </w:rPr>
        <w:t> </w:t>
      </w:r>
      <w:r>
        <w:rPr/>
        <w:t>липидов.</w:t>
      </w:r>
      <w:r>
        <w:rPr>
          <w:spacing w:val="54"/>
        </w:rPr>
        <w:t> </w:t>
      </w:r>
      <w:r>
        <w:rPr/>
        <w:t>Сравнение</w:t>
      </w:r>
      <w:r>
        <w:rPr>
          <w:spacing w:val="59"/>
        </w:rPr>
        <w:t> </w:t>
      </w:r>
      <w:r>
        <w:rPr/>
        <w:t>углеводов,</w:t>
      </w:r>
      <w:r>
        <w:rPr>
          <w:spacing w:val="59"/>
        </w:rPr>
        <w:t> </w:t>
      </w:r>
      <w:r>
        <w:rPr/>
        <w:t>белков</w:t>
      </w:r>
      <w:r>
        <w:rPr>
          <w:spacing w:val="58"/>
        </w:rPr>
        <w:t> </w:t>
      </w:r>
      <w:r>
        <w:rPr/>
        <w:t>и</w:t>
      </w:r>
      <w:r>
        <w:rPr>
          <w:spacing w:val="60"/>
        </w:rPr>
        <w:t> </w:t>
      </w:r>
      <w:r>
        <w:rPr/>
        <w:t>липидов</w:t>
      </w:r>
      <w:r>
        <w:rPr>
          <w:spacing w:val="59"/>
        </w:rPr>
        <w:t> </w:t>
      </w:r>
      <w:r>
        <w:rPr>
          <w:spacing w:val="-5"/>
        </w:rPr>
        <w:t>как</w:t>
      </w:r>
    </w:p>
    <w:p>
      <w:pPr>
        <w:pStyle w:val="BodyText"/>
        <w:ind w:firstLine="0"/>
        <w:jc w:val="left"/>
      </w:pPr>
      <w:r>
        <w:rPr/>
        <w:t>источников</w:t>
      </w:r>
      <w:r>
        <w:rPr>
          <w:spacing w:val="-7"/>
        </w:rPr>
        <w:t> </w:t>
      </w:r>
      <w:r>
        <w:rPr>
          <w:spacing w:val="-2"/>
        </w:rPr>
        <w:t>энергии.</w:t>
      </w:r>
    </w:p>
    <w:p>
      <w:pPr>
        <w:pStyle w:val="BodyText"/>
        <w:ind w:left="434" w:right="340" w:firstLine="626"/>
        <w:jc w:val="right"/>
      </w:pPr>
      <w:r>
        <w:rPr/>
        <w:t>Нуклеиновые</w:t>
      </w:r>
      <w:r>
        <w:rPr>
          <w:spacing w:val="30"/>
        </w:rPr>
        <w:t> </w:t>
      </w:r>
      <w:r>
        <w:rPr/>
        <w:t>кислоты:</w:t>
      </w:r>
      <w:r>
        <w:rPr>
          <w:spacing w:val="31"/>
        </w:rPr>
        <w:t> </w:t>
      </w:r>
      <w:r>
        <w:rPr/>
        <w:t>ДНК</w:t>
      </w:r>
      <w:r>
        <w:rPr>
          <w:spacing w:val="34"/>
        </w:rPr>
        <w:t> </w:t>
      </w:r>
      <w:r>
        <w:rPr/>
        <w:t>и</w:t>
      </w:r>
      <w:r>
        <w:rPr>
          <w:spacing w:val="34"/>
        </w:rPr>
        <w:t> </w:t>
      </w:r>
      <w:r>
        <w:rPr/>
        <w:t>РНК.</w:t>
      </w:r>
      <w:r>
        <w:rPr>
          <w:spacing w:val="31"/>
        </w:rPr>
        <w:t> </w:t>
      </w:r>
      <w:r>
        <w:rPr/>
        <w:t>Нуклеотиды</w:t>
      </w:r>
      <w:r>
        <w:rPr>
          <w:spacing w:val="38"/>
        </w:rPr>
        <w:t> </w:t>
      </w:r>
      <w:r>
        <w:rPr/>
        <w:t>–</w:t>
      </w:r>
      <w:r>
        <w:rPr>
          <w:spacing w:val="33"/>
        </w:rPr>
        <w:t> </w:t>
      </w:r>
      <w:r>
        <w:rPr/>
        <w:t>мономеры</w:t>
      </w:r>
      <w:r>
        <w:rPr>
          <w:spacing w:val="30"/>
        </w:rPr>
        <w:t> </w:t>
      </w:r>
      <w:r>
        <w:rPr/>
        <w:t>нуклеиновых</w:t>
      </w:r>
      <w:r>
        <w:rPr>
          <w:spacing w:val="31"/>
        </w:rPr>
        <w:t> </w:t>
      </w:r>
      <w:r>
        <w:rPr/>
        <w:t>кислот. Строение</w:t>
      </w:r>
      <w:r>
        <w:rPr>
          <w:spacing w:val="-10"/>
        </w:rPr>
        <w:t> </w:t>
      </w:r>
      <w:r>
        <w:rPr/>
        <w:t>и</w:t>
      </w:r>
      <w:r>
        <w:rPr>
          <w:spacing w:val="-5"/>
        </w:rPr>
        <w:t> </w:t>
      </w:r>
      <w:r>
        <w:rPr/>
        <w:t>функции</w:t>
      </w:r>
      <w:r>
        <w:rPr>
          <w:spacing w:val="-3"/>
        </w:rPr>
        <w:t> </w:t>
      </w:r>
      <w:r>
        <w:rPr/>
        <w:t>ДНК.</w:t>
      </w:r>
      <w:r>
        <w:rPr>
          <w:spacing w:val="-6"/>
        </w:rPr>
        <w:t> </w:t>
      </w:r>
      <w:r>
        <w:rPr/>
        <w:t>Строение</w:t>
      </w:r>
      <w:r>
        <w:rPr>
          <w:spacing w:val="-8"/>
        </w:rPr>
        <w:t> </w:t>
      </w:r>
      <w:r>
        <w:rPr/>
        <w:t>и</w:t>
      </w:r>
      <w:r>
        <w:rPr>
          <w:spacing w:val="-6"/>
        </w:rPr>
        <w:t> </w:t>
      </w:r>
      <w:r>
        <w:rPr/>
        <w:t>функции</w:t>
      </w:r>
      <w:r>
        <w:rPr>
          <w:spacing w:val="-4"/>
        </w:rPr>
        <w:t> </w:t>
      </w:r>
      <w:r>
        <w:rPr/>
        <w:t>РНК.</w:t>
      </w:r>
      <w:r>
        <w:rPr>
          <w:spacing w:val="-7"/>
        </w:rPr>
        <w:t> </w:t>
      </w:r>
      <w:r>
        <w:rPr/>
        <w:t>Виды</w:t>
      </w:r>
      <w:r>
        <w:rPr>
          <w:spacing w:val="-5"/>
        </w:rPr>
        <w:t> </w:t>
      </w:r>
      <w:r>
        <w:rPr/>
        <w:t>РНК.</w:t>
      </w:r>
      <w:r>
        <w:rPr>
          <w:spacing w:val="-5"/>
        </w:rPr>
        <w:t> </w:t>
      </w:r>
      <w:r>
        <w:rPr/>
        <w:t>АТФ:</w:t>
      </w:r>
      <w:r>
        <w:rPr>
          <w:spacing w:val="-7"/>
        </w:rPr>
        <w:t> </w:t>
      </w:r>
      <w:r>
        <w:rPr/>
        <w:t>строение</w:t>
      </w:r>
      <w:r>
        <w:rPr>
          <w:spacing w:val="-6"/>
        </w:rPr>
        <w:t> </w:t>
      </w:r>
      <w:r>
        <w:rPr/>
        <w:t>и</w:t>
      </w:r>
      <w:r>
        <w:rPr>
          <w:spacing w:val="-4"/>
        </w:rPr>
        <w:t> </w:t>
      </w:r>
      <w:r>
        <w:rPr>
          <w:spacing w:val="-2"/>
        </w:rPr>
        <w:t>функции.</w:t>
      </w:r>
    </w:p>
    <w:p>
      <w:pPr>
        <w:pStyle w:val="BodyText"/>
        <w:spacing w:before="1"/>
        <w:ind w:right="341"/>
      </w:pPr>
      <w:r>
        <w:rPr/>
        <w:t>Цитология</w:t>
      </w:r>
      <w:r>
        <w:rPr>
          <w:spacing w:val="-10"/>
        </w:rPr>
        <w:t> </w:t>
      </w:r>
      <w:r>
        <w:rPr/>
        <w:t>–</w:t>
      </w:r>
      <w:r>
        <w:rPr>
          <w:spacing w:val="-11"/>
        </w:rPr>
        <w:t> </w:t>
      </w:r>
      <w:r>
        <w:rPr/>
        <w:t>наука</w:t>
      </w:r>
      <w:r>
        <w:rPr>
          <w:spacing w:val="-12"/>
        </w:rPr>
        <w:t> </w:t>
      </w:r>
      <w:r>
        <w:rPr/>
        <w:t>о</w:t>
      </w:r>
      <w:r>
        <w:rPr>
          <w:spacing w:val="-11"/>
        </w:rPr>
        <w:t> </w:t>
      </w:r>
      <w:r>
        <w:rPr/>
        <w:t>клетке.</w:t>
      </w:r>
      <w:r>
        <w:rPr>
          <w:spacing w:val="-10"/>
        </w:rPr>
        <w:t> </w:t>
      </w:r>
      <w:r>
        <w:rPr/>
        <w:t>Клеточная</w:t>
      </w:r>
      <w:r>
        <w:rPr>
          <w:spacing w:val="-10"/>
        </w:rPr>
        <w:t> </w:t>
      </w:r>
      <w:r>
        <w:rPr/>
        <w:t>теория</w:t>
      </w:r>
      <w:r>
        <w:rPr>
          <w:spacing w:val="-8"/>
        </w:rPr>
        <w:t> </w:t>
      </w:r>
      <w:r>
        <w:rPr/>
        <w:t>–</w:t>
      </w:r>
      <w:r>
        <w:rPr>
          <w:spacing w:val="-11"/>
        </w:rPr>
        <w:t> </w:t>
      </w:r>
      <w:r>
        <w:rPr/>
        <w:t>пример</w:t>
      </w:r>
      <w:r>
        <w:rPr>
          <w:spacing w:val="-10"/>
        </w:rPr>
        <w:t> </w:t>
      </w:r>
      <w:r>
        <w:rPr/>
        <w:t>взаимодействия</w:t>
      </w:r>
      <w:r>
        <w:rPr>
          <w:spacing w:val="-10"/>
        </w:rPr>
        <w:t> </w:t>
      </w:r>
      <w:r>
        <w:rPr/>
        <w:t>идей</w:t>
      </w:r>
      <w:r>
        <w:rPr>
          <w:spacing w:val="40"/>
        </w:rPr>
        <w:t> </w:t>
      </w:r>
      <w:r>
        <w:rPr/>
        <w:t>и</w:t>
      </w:r>
      <w:r>
        <w:rPr>
          <w:spacing w:val="-10"/>
        </w:rPr>
        <w:t> </w:t>
      </w:r>
      <w:r>
        <w:rPr/>
        <w:t>фактов в научном познании. Методы изучения клетки.</w:t>
      </w:r>
    </w:p>
    <w:p>
      <w:pPr>
        <w:pStyle w:val="BodyText"/>
        <w:ind w:right="358"/>
      </w:pPr>
      <w:r>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pPr>
        <w:pStyle w:val="BodyText"/>
        <w:ind w:right="345"/>
      </w:pPr>
      <w:r>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pPr>
        <w:pStyle w:val="BodyText"/>
        <w:ind w:right="333"/>
      </w:pPr>
      <w:r>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pPr>
        <w:pStyle w:val="BodyText"/>
        <w:spacing w:line="242" w:lineRule="auto"/>
        <w:ind w:right="346"/>
      </w:pPr>
      <w:r>
        <w:rPr/>
        <w:t>Ядро – регуляторный центр клетки. Строение ядра: ядерная оболочка, кариоплазма, хроматин, ядрышко. Хромосомы.</w:t>
      </w:r>
    </w:p>
    <w:p>
      <w:pPr>
        <w:pStyle w:val="BodyText"/>
        <w:ind w:left="1032" w:right="6331" w:firstLine="0"/>
      </w:pPr>
      <w:r>
        <w:rPr/>
        <w:t>Транспорт</w:t>
      </w:r>
      <w:r>
        <w:rPr>
          <w:spacing w:val="-8"/>
        </w:rPr>
        <w:t> </w:t>
      </w:r>
      <w:r>
        <w:rPr/>
        <w:t>веществ</w:t>
      </w:r>
      <w:r>
        <w:rPr>
          <w:spacing w:val="-8"/>
        </w:rPr>
        <w:t> </w:t>
      </w:r>
      <w:r>
        <w:rPr/>
        <w:t>в</w:t>
      </w:r>
      <w:r>
        <w:rPr>
          <w:spacing w:val="-9"/>
        </w:rPr>
        <w:t> </w:t>
      </w:r>
      <w:r>
        <w:rPr/>
        <w:t>клетке. </w:t>
      </w:r>
      <w:r>
        <w:rPr>
          <w:spacing w:val="-2"/>
        </w:rPr>
        <w:t>Демонстрации:</w:t>
      </w:r>
    </w:p>
    <w:p>
      <w:pPr>
        <w:pStyle w:val="BodyText"/>
        <w:ind w:right="607"/>
        <w:jc w:val="left"/>
      </w:pPr>
      <w:r>
        <w:rPr/>
        <w:t>Портреты:</w:t>
      </w:r>
      <w:r>
        <w:rPr>
          <w:spacing w:val="40"/>
        </w:rPr>
        <w:t> </w:t>
      </w:r>
      <w:r>
        <w:rPr/>
        <w:t>А.</w:t>
      </w:r>
      <w:r>
        <w:rPr>
          <w:spacing w:val="-3"/>
        </w:rPr>
        <w:t> </w:t>
      </w:r>
      <w:r>
        <w:rPr/>
        <w:t>Левенгук,</w:t>
      </w:r>
      <w:r>
        <w:rPr>
          <w:spacing w:val="40"/>
        </w:rPr>
        <w:t> </w:t>
      </w:r>
      <w:r>
        <w:rPr/>
        <w:t>Р.</w:t>
      </w:r>
      <w:r>
        <w:rPr>
          <w:spacing w:val="-2"/>
        </w:rPr>
        <w:t> </w:t>
      </w:r>
      <w:r>
        <w:rPr/>
        <w:t>Гук,</w:t>
      </w:r>
      <w:r>
        <w:rPr>
          <w:spacing w:val="40"/>
        </w:rPr>
        <w:t> </w:t>
      </w:r>
      <w:r>
        <w:rPr/>
        <w:t>Т.</w:t>
      </w:r>
      <w:r>
        <w:rPr>
          <w:spacing w:val="-4"/>
        </w:rPr>
        <w:t> </w:t>
      </w:r>
      <w:r>
        <w:rPr/>
        <w:t>Шванн,</w:t>
      </w:r>
      <w:r>
        <w:rPr>
          <w:spacing w:val="80"/>
        </w:rPr>
        <w:t> </w:t>
      </w:r>
      <w:r>
        <w:rPr/>
        <w:t>М.</w:t>
      </w:r>
      <w:r>
        <w:rPr>
          <w:spacing w:val="-3"/>
        </w:rPr>
        <w:t> </w:t>
      </w:r>
      <w:r>
        <w:rPr/>
        <w:t>Шлейден,</w:t>
      </w:r>
      <w:r>
        <w:rPr>
          <w:spacing w:val="80"/>
        </w:rPr>
        <w:t> </w:t>
      </w:r>
      <w:r>
        <w:rPr/>
        <w:t>Р.</w:t>
      </w:r>
      <w:r>
        <w:rPr>
          <w:spacing w:val="-2"/>
        </w:rPr>
        <w:t> </w:t>
      </w:r>
      <w:r>
        <w:rPr/>
        <w:t>Вирхов,</w:t>
      </w:r>
      <w:r>
        <w:rPr>
          <w:spacing w:val="80"/>
        </w:rPr>
        <w:t> </w:t>
      </w:r>
      <w:r>
        <w:rPr/>
        <w:t>Дж.</w:t>
      </w:r>
      <w:r>
        <w:rPr>
          <w:spacing w:val="-3"/>
        </w:rPr>
        <w:t> </w:t>
      </w:r>
      <w:r>
        <w:rPr/>
        <w:t>Уотсон, Ф. Крик, М. Уилкинс, Р. Франклин, К.М. Бэр.</w:t>
      </w:r>
    </w:p>
    <w:p>
      <w:pPr>
        <w:pStyle w:val="BodyText"/>
        <w:tabs>
          <w:tab w:pos="2576" w:val="left" w:leader="none"/>
          <w:tab w:pos="4498" w:val="left" w:leader="none"/>
          <w:tab w:pos="6013" w:val="left" w:leader="none"/>
          <w:tab w:pos="7355" w:val="left" w:leader="none"/>
          <w:tab w:pos="7753" w:val="left" w:leader="none"/>
          <w:tab w:pos="8930" w:val="left" w:leader="none"/>
        </w:tabs>
        <w:ind w:left="1032" w:firstLine="0"/>
        <w:jc w:val="left"/>
      </w:pPr>
      <w:r>
        <w:rPr>
          <w:spacing w:val="-2"/>
        </w:rPr>
        <w:t>Диаграммы:</w:t>
      </w:r>
      <w:r>
        <w:rPr/>
        <w:tab/>
      </w:r>
      <w:r>
        <w:rPr>
          <w:spacing w:val="-2"/>
        </w:rPr>
        <w:t>«Распределение</w:t>
      </w:r>
      <w:r>
        <w:rPr/>
        <w:tab/>
      </w:r>
      <w:r>
        <w:rPr>
          <w:spacing w:val="-2"/>
        </w:rPr>
        <w:t>химических</w:t>
      </w:r>
      <w:r>
        <w:rPr/>
        <w:tab/>
      </w:r>
      <w:r>
        <w:rPr>
          <w:spacing w:val="-2"/>
        </w:rPr>
        <w:t>элементов</w:t>
      </w:r>
      <w:r>
        <w:rPr/>
        <w:tab/>
      </w:r>
      <w:r>
        <w:rPr>
          <w:spacing w:val="-10"/>
        </w:rPr>
        <w:t>в</w:t>
      </w:r>
      <w:r>
        <w:rPr/>
        <w:tab/>
      </w:r>
      <w:r>
        <w:rPr>
          <w:spacing w:val="-2"/>
        </w:rPr>
        <w:t>неживой</w:t>
      </w:r>
      <w:r>
        <w:rPr/>
        <w:tab/>
      </w:r>
      <w:r>
        <w:rPr>
          <w:spacing w:val="-2"/>
        </w:rPr>
        <w:t>природе»,</w:t>
      </w:r>
    </w:p>
    <w:p>
      <w:pPr>
        <w:pStyle w:val="BodyText"/>
        <w:ind w:firstLine="0"/>
        <w:jc w:val="left"/>
      </w:pPr>
      <w:r>
        <w:rPr/>
        <w:t>«Распределение</w:t>
      </w:r>
      <w:r>
        <w:rPr>
          <w:spacing w:val="-9"/>
        </w:rPr>
        <w:t> </w:t>
      </w:r>
      <w:r>
        <w:rPr/>
        <w:t>химических</w:t>
      </w:r>
      <w:r>
        <w:rPr>
          <w:spacing w:val="-6"/>
        </w:rPr>
        <w:t> </w:t>
      </w:r>
      <w:r>
        <w:rPr/>
        <w:t>элементов</w:t>
      </w:r>
      <w:r>
        <w:rPr>
          <w:spacing w:val="-9"/>
        </w:rPr>
        <w:t> </w:t>
      </w:r>
      <w:r>
        <w:rPr/>
        <w:t>в</w:t>
      </w:r>
      <w:r>
        <w:rPr>
          <w:spacing w:val="-10"/>
        </w:rPr>
        <w:t> </w:t>
      </w:r>
      <w:r>
        <w:rPr/>
        <w:t>живой</w:t>
      </w:r>
      <w:r>
        <w:rPr>
          <w:spacing w:val="-7"/>
        </w:rPr>
        <w:t> </w:t>
      </w:r>
      <w:r>
        <w:rPr>
          <w:spacing w:val="-2"/>
        </w:rPr>
        <w:t>природе».</w:t>
      </w:r>
    </w:p>
    <w:p>
      <w:pPr>
        <w:pStyle w:val="BodyText"/>
        <w:ind w:left="1030" w:firstLine="0"/>
        <w:jc w:val="left"/>
      </w:pPr>
      <w:r>
        <w:rPr/>
        <w:t>Таблицы</w:t>
      </w:r>
      <w:r>
        <w:rPr>
          <w:spacing w:val="30"/>
        </w:rPr>
        <w:t> </w:t>
      </w:r>
      <w:r>
        <w:rPr/>
        <w:t>и</w:t>
      </w:r>
      <w:r>
        <w:rPr>
          <w:spacing w:val="30"/>
        </w:rPr>
        <w:t> </w:t>
      </w:r>
      <w:r>
        <w:rPr/>
        <w:t>схемы:</w:t>
      </w:r>
      <w:r>
        <w:rPr>
          <w:spacing w:val="35"/>
        </w:rPr>
        <w:t> </w:t>
      </w:r>
      <w:r>
        <w:rPr/>
        <w:t>«Периодическая</w:t>
      </w:r>
      <w:r>
        <w:rPr>
          <w:spacing w:val="31"/>
        </w:rPr>
        <w:t> </w:t>
      </w:r>
      <w:r>
        <w:rPr/>
        <w:t>таблица</w:t>
      </w:r>
      <w:r>
        <w:rPr>
          <w:spacing w:val="30"/>
        </w:rPr>
        <w:t> </w:t>
      </w:r>
      <w:r>
        <w:rPr/>
        <w:t>химических</w:t>
      </w:r>
      <w:r>
        <w:rPr>
          <w:spacing w:val="33"/>
        </w:rPr>
        <w:t> </w:t>
      </w:r>
      <w:r>
        <w:rPr/>
        <w:t>элементов»,</w:t>
      </w:r>
      <w:r>
        <w:rPr>
          <w:spacing w:val="36"/>
        </w:rPr>
        <w:t> </w:t>
      </w:r>
      <w:r>
        <w:rPr>
          <w:spacing w:val="-2"/>
        </w:rPr>
        <w:t>«Строение</w:t>
      </w:r>
    </w:p>
    <w:p>
      <w:pPr>
        <w:pStyle w:val="BodyText"/>
        <w:ind w:firstLine="0"/>
        <w:jc w:val="left"/>
      </w:pPr>
      <w:r>
        <w:rPr/>
        <w:t>молекулы</w:t>
      </w:r>
      <w:r>
        <w:rPr>
          <w:spacing w:val="35"/>
        </w:rPr>
        <w:t> </w:t>
      </w:r>
      <w:r>
        <w:rPr/>
        <w:t>воды»,</w:t>
      </w:r>
      <w:r>
        <w:rPr>
          <w:spacing w:val="47"/>
        </w:rPr>
        <w:t> </w:t>
      </w:r>
      <w:r>
        <w:rPr/>
        <w:t>«Биосинтез</w:t>
      </w:r>
      <w:r>
        <w:rPr>
          <w:spacing w:val="41"/>
        </w:rPr>
        <w:t> </w:t>
      </w:r>
      <w:r>
        <w:rPr/>
        <w:t>белка»,</w:t>
      </w:r>
      <w:r>
        <w:rPr>
          <w:spacing w:val="44"/>
        </w:rPr>
        <w:t> </w:t>
      </w:r>
      <w:r>
        <w:rPr/>
        <w:t>«Строение</w:t>
      </w:r>
      <w:r>
        <w:rPr>
          <w:spacing w:val="40"/>
        </w:rPr>
        <w:t> </w:t>
      </w:r>
      <w:r>
        <w:rPr/>
        <w:t>молекулы</w:t>
      </w:r>
      <w:r>
        <w:rPr>
          <w:spacing w:val="40"/>
        </w:rPr>
        <w:t> </w:t>
      </w:r>
      <w:r>
        <w:rPr/>
        <w:t>белка»,</w:t>
      </w:r>
      <w:r>
        <w:rPr>
          <w:spacing w:val="50"/>
        </w:rPr>
        <w:t> </w:t>
      </w:r>
      <w:r>
        <w:rPr/>
        <w:t>«Строение</w:t>
      </w:r>
      <w:r>
        <w:rPr>
          <w:spacing w:val="41"/>
        </w:rPr>
        <w:t> </w:t>
      </w:r>
      <w:r>
        <w:rPr>
          <w:spacing w:val="-2"/>
        </w:rPr>
        <w:t>фермента»,</w:t>
      </w:r>
    </w:p>
    <w:p>
      <w:pPr>
        <w:pStyle w:val="BodyText"/>
        <w:ind w:firstLine="0"/>
        <w:jc w:val="left"/>
      </w:pPr>
      <w:r>
        <w:rPr/>
        <w:t>«Нуклеиновые</w:t>
      </w:r>
      <w:r>
        <w:rPr>
          <w:spacing w:val="-4"/>
        </w:rPr>
        <w:t> </w:t>
      </w:r>
      <w:r>
        <w:rPr/>
        <w:t>кислоты. ДНК»,</w:t>
      </w:r>
      <w:r>
        <w:rPr>
          <w:spacing w:val="3"/>
        </w:rPr>
        <w:t> </w:t>
      </w:r>
      <w:r>
        <w:rPr/>
        <w:t>«Строение</w:t>
      </w:r>
      <w:r>
        <w:rPr>
          <w:spacing w:val="-1"/>
        </w:rPr>
        <w:t> </w:t>
      </w:r>
      <w:r>
        <w:rPr/>
        <w:t>молекулы</w:t>
      </w:r>
      <w:r>
        <w:rPr>
          <w:spacing w:val="-1"/>
        </w:rPr>
        <w:t> </w:t>
      </w:r>
      <w:r>
        <w:rPr/>
        <w:t>АТФ»,</w:t>
      </w:r>
      <w:r>
        <w:rPr>
          <w:spacing w:val="6"/>
        </w:rPr>
        <w:t> </w:t>
      </w:r>
      <w:r>
        <w:rPr/>
        <w:t>«Строение</w:t>
      </w:r>
      <w:r>
        <w:rPr>
          <w:spacing w:val="-1"/>
        </w:rPr>
        <w:t> </w:t>
      </w:r>
      <w:r>
        <w:rPr>
          <w:spacing w:val="-2"/>
        </w:rPr>
        <w:t>эукариотической</w:t>
      </w:r>
    </w:p>
    <w:p>
      <w:pPr>
        <w:pStyle w:val="BodyText"/>
        <w:ind w:firstLine="0"/>
        <w:jc w:val="left"/>
      </w:pPr>
      <w:r>
        <w:rPr/>
        <w:t>клетки»,</w:t>
      </w:r>
      <w:r>
        <w:rPr>
          <w:spacing w:val="29"/>
        </w:rPr>
        <w:t>  </w:t>
      </w:r>
      <w:r>
        <w:rPr/>
        <w:t>«Строение</w:t>
      </w:r>
      <w:r>
        <w:rPr>
          <w:spacing w:val="30"/>
        </w:rPr>
        <w:t>  </w:t>
      </w:r>
      <w:r>
        <w:rPr/>
        <w:t>животной</w:t>
      </w:r>
      <w:r>
        <w:rPr>
          <w:spacing w:val="28"/>
        </w:rPr>
        <w:t>  </w:t>
      </w:r>
      <w:r>
        <w:rPr/>
        <w:t>клетки»,</w:t>
      </w:r>
      <w:r>
        <w:rPr>
          <w:spacing w:val="33"/>
        </w:rPr>
        <w:t>  </w:t>
      </w:r>
      <w:r>
        <w:rPr/>
        <w:t>«Строение</w:t>
      </w:r>
      <w:r>
        <w:rPr>
          <w:spacing w:val="29"/>
        </w:rPr>
        <w:t>  </w:t>
      </w:r>
      <w:r>
        <w:rPr/>
        <w:t>растительной</w:t>
      </w:r>
      <w:r>
        <w:rPr>
          <w:spacing w:val="31"/>
        </w:rPr>
        <w:t>  </w:t>
      </w:r>
      <w:r>
        <w:rPr/>
        <w:t>клетки»,</w:t>
      </w:r>
      <w:r>
        <w:rPr>
          <w:spacing w:val="33"/>
        </w:rPr>
        <w:t>  </w:t>
      </w:r>
      <w:r>
        <w:rPr>
          <w:spacing w:val="-2"/>
        </w:rPr>
        <w:t>«Строение</w:t>
      </w:r>
    </w:p>
    <w:p>
      <w:pPr>
        <w:spacing w:after="0"/>
        <w:jc w:val="left"/>
        <w:sectPr>
          <w:pgSz w:w="11920" w:h="16850"/>
          <w:pgMar w:header="0" w:footer="1162" w:top="1040" w:bottom="1480" w:left="1380" w:right="220"/>
        </w:sectPr>
      </w:pPr>
    </w:p>
    <w:p>
      <w:pPr>
        <w:pStyle w:val="BodyText"/>
        <w:spacing w:before="62"/>
        <w:ind w:firstLine="0"/>
      </w:pPr>
      <w:r>
        <w:rPr/>
        <w:t>прокариотической</w:t>
      </w:r>
      <w:r>
        <w:rPr>
          <w:spacing w:val="-9"/>
        </w:rPr>
        <w:t> </w:t>
      </w:r>
      <w:r>
        <w:rPr/>
        <w:t>клетки»,</w:t>
      </w:r>
      <w:r>
        <w:rPr>
          <w:spacing w:val="-6"/>
        </w:rPr>
        <w:t> </w:t>
      </w:r>
      <w:r>
        <w:rPr/>
        <w:t>«Строение</w:t>
      </w:r>
      <w:r>
        <w:rPr>
          <w:spacing w:val="-11"/>
        </w:rPr>
        <w:t> </w:t>
      </w:r>
      <w:r>
        <w:rPr/>
        <w:t>ядра</w:t>
      </w:r>
      <w:r>
        <w:rPr>
          <w:spacing w:val="-14"/>
        </w:rPr>
        <w:t> </w:t>
      </w:r>
      <w:r>
        <w:rPr/>
        <w:t>клетки»,</w:t>
      </w:r>
      <w:r>
        <w:rPr>
          <w:spacing w:val="-9"/>
        </w:rPr>
        <w:t> </w:t>
      </w:r>
      <w:r>
        <w:rPr/>
        <w:t>«Углеводы»,</w:t>
      </w:r>
      <w:r>
        <w:rPr>
          <w:spacing w:val="-6"/>
        </w:rPr>
        <w:t> </w:t>
      </w:r>
      <w:r>
        <w:rPr>
          <w:spacing w:val="-2"/>
        </w:rPr>
        <w:t>«Липиды».</w:t>
      </w:r>
    </w:p>
    <w:p>
      <w:pPr>
        <w:pStyle w:val="BodyText"/>
        <w:spacing w:before="3"/>
        <w:ind w:right="340"/>
      </w:pPr>
      <w:r>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w:t>
      </w:r>
      <w:r>
        <w:rPr>
          <w:spacing w:val="-2"/>
        </w:rPr>
        <w:t>клеток.</w:t>
      </w:r>
    </w:p>
    <w:p>
      <w:pPr>
        <w:pStyle w:val="BodyText"/>
        <w:ind w:left="1032" w:firstLine="0"/>
      </w:pPr>
      <w:r>
        <w:rPr/>
        <w:t>Лабораторные</w:t>
      </w:r>
      <w:r>
        <w:rPr>
          <w:spacing w:val="-11"/>
        </w:rPr>
        <w:t> </w:t>
      </w:r>
      <w:r>
        <w:rPr/>
        <w:t>и</w:t>
      </w:r>
      <w:r>
        <w:rPr>
          <w:spacing w:val="-5"/>
        </w:rPr>
        <w:t> </w:t>
      </w:r>
      <w:r>
        <w:rPr/>
        <w:t>практические</w:t>
      </w:r>
      <w:r>
        <w:rPr>
          <w:spacing w:val="-8"/>
        </w:rPr>
        <w:t> </w:t>
      </w:r>
      <w:r>
        <w:rPr>
          <w:spacing w:val="-2"/>
        </w:rPr>
        <w:t>работы:</w:t>
      </w:r>
    </w:p>
    <w:p>
      <w:pPr>
        <w:pStyle w:val="BodyText"/>
        <w:ind w:right="348"/>
      </w:pPr>
      <w:r>
        <w:rPr/>
        <w:t>Лабораторная работа № 1. «Изучение каталитической активности ферментов (на примере амилазы или каталазы)».</w:t>
      </w:r>
    </w:p>
    <w:p>
      <w:pPr>
        <w:pStyle w:val="BodyText"/>
        <w:ind w:right="348"/>
      </w:pPr>
      <w:r>
        <w:rPr/>
        <w:t>Лабораторная</w:t>
      </w:r>
      <w:r>
        <w:rPr>
          <w:spacing w:val="-2"/>
        </w:rPr>
        <w:t> </w:t>
      </w:r>
      <w:r>
        <w:rPr/>
        <w:t>работа</w:t>
      </w:r>
      <w:r>
        <w:rPr>
          <w:spacing w:val="-3"/>
        </w:rPr>
        <w:t> </w:t>
      </w:r>
      <w:r>
        <w:rPr/>
        <w:t>№</w:t>
      </w:r>
      <w:r>
        <w:rPr>
          <w:spacing w:val="-3"/>
        </w:rPr>
        <w:t> </w:t>
      </w:r>
      <w:r>
        <w:rPr/>
        <w:t>2.</w:t>
      </w:r>
      <w:r>
        <w:rPr>
          <w:spacing w:val="-2"/>
        </w:rPr>
        <w:t> </w:t>
      </w:r>
      <w:r>
        <w:rPr/>
        <w:t>«Изучение</w:t>
      </w:r>
      <w:r>
        <w:rPr>
          <w:spacing w:val="-3"/>
        </w:rPr>
        <w:t> </w:t>
      </w:r>
      <w:r>
        <w:rPr/>
        <w:t>строения</w:t>
      </w:r>
      <w:r>
        <w:rPr>
          <w:spacing w:val="-2"/>
        </w:rPr>
        <w:t> </w:t>
      </w:r>
      <w:r>
        <w:rPr/>
        <w:t>клеток</w:t>
      </w:r>
      <w:r>
        <w:rPr>
          <w:spacing w:val="-2"/>
        </w:rPr>
        <w:t> </w:t>
      </w:r>
      <w:r>
        <w:rPr/>
        <w:t>растений,</w:t>
      </w:r>
      <w:r>
        <w:rPr>
          <w:spacing w:val="-2"/>
        </w:rPr>
        <w:t> </w:t>
      </w:r>
      <w:r>
        <w:rPr/>
        <w:t>животных</w:t>
      </w:r>
      <w:r>
        <w:rPr>
          <w:spacing w:val="-3"/>
        </w:rPr>
        <w:t> </w:t>
      </w:r>
      <w:r>
        <w:rPr/>
        <w:t>и</w:t>
      </w:r>
      <w:r>
        <w:rPr>
          <w:spacing w:val="-3"/>
        </w:rPr>
        <w:t> </w:t>
      </w:r>
      <w:r>
        <w:rPr/>
        <w:t>бактерий под микроскопом на готовых микропрепаратах и их описание».</w:t>
      </w:r>
    </w:p>
    <w:p>
      <w:pPr>
        <w:pStyle w:val="BodyText"/>
        <w:ind w:left="1032" w:firstLine="0"/>
      </w:pPr>
      <w:r>
        <w:rPr/>
        <w:t>Тема</w:t>
      </w:r>
      <w:r>
        <w:rPr>
          <w:spacing w:val="-11"/>
        </w:rPr>
        <w:t> </w:t>
      </w:r>
      <w:r>
        <w:rPr/>
        <w:t>4.</w:t>
      </w:r>
      <w:r>
        <w:rPr>
          <w:spacing w:val="-7"/>
        </w:rPr>
        <w:t> </w:t>
      </w:r>
      <w:r>
        <w:rPr/>
        <w:t>Жизнедеятельность</w:t>
      </w:r>
      <w:r>
        <w:rPr>
          <w:spacing w:val="-3"/>
        </w:rPr>
        <w:t> </w:t>
      </w:r>
      <w:r>
        <w:rPr>
          <w:spacing w:val="-2"/>
        </w:rPr>
        <w:t>клетки.</w:t>
      </w:r>
    </w:p>
    <w:p>
      <w:pPr>
        <w:pStyle w:val="BodyText"/>
        <w:ind w:right="335"/>
      </w:pPr>
      <w:r>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pPr>
        <w:pStyle w:val="BodyText"/>
        <w:spacing w:before="1"/>
        <w:ind w:right="343"/>
      </w:pPr>
      <w:r>
        <w:rPr/>
        <w:t>Типы обмена веществ: автотрофный и гетеротрофный. Роль ферментов в обмене веществ и превращении энергии в клетке.</w:t>
      </w:r>
    </w:p>
    <w:p>
      <w:pPr>
        <w:pStyle w:val="BodyText"/>
        <w:ind w:right="336"/>
      </w:pPr>
      <w:r>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pPr>
        <w:pStyle w:val="BodyText"/>
        <w:ind w:left="1032" w:firstLine="0"/>
      </w:pPr>
      <w:r>
        <w:rPr/>
        <w:t>Хемосинтез.</w:t>
      </w:r>
      <w:r>
        <w:rPr>
          <w:spacing w:val="17"/>
        </w:rPr>
        <w:t> </w:t>
      </w:r>
      <w:r>
        <w:rPr/>
        <w:t>Хемосинтезирующие</w:t>
      </w:r>
      <w:r>
        <w:rPr>
          <w:spacing w:val="77"/>
        </w:rPr>
        <w:t> </w:t>
      </w:r>
      <w:r>
        <w:rPr/>
        <w:t>бактерии.</w:t>
      </w:r>
      <w:r>
        <w:rPr>
          <w:spacing w:val="75"/>
        </w:rPr>
        <w:t> </w:t>
      </w:r>
      <w:r>
        <w:rPr/>
        <w:t>Значение</w:t>
      </w:r>
      <w:r>
        <w:rPr>
          <w:spacing w:val="76"/>
        </w:rPr>
        <w:t> </w:t>
      </w:r>
      <w:r>
        <w:rPr/>
        <w:t>хемосинтеза</w:t>
      </w:r>
      <w:r>
        <w:rPr>
          <w:spacing w:val="76"/>
        </w:rPr>
        <w:t> </w:t>
      </w:r>
      <w:r>
        <w:rPr/>
        <w:t>для</w:t>
      </w:r>
      <w:r>
        <w:rPr>
          <w:spacing w:val="78"/>
        </w:rPr>
        <w:t> </w:t>
      </w:r>
      <w:r>
        <w:rPr/>
        <w:t>жизни</w:t>
      </w:r>
      <w:r>
        <w:rPr>
          <w:spacing w:val="77"/>
        </w:rPr>
        <w:t> </w:t>
      </w:r>
      <w:r>
        <w:rPr>
          <w:spacing w:val="-5"/>
        </w:rPr>
        <w:t>на</w:t>
      </w:r>
    </w:p>
    <w:p>
      <w:pPr>
        <w:pStyle w:val="BodyText"/>
        <w:ind w:firstLine="0"/>
        <w:jc w:val="left"/>
      </w:pPr>
      <w:r>
        <w:rPr>
          <w:spacing w:val="-2"/>
        </w:rPr>
        <w:t>Земле.</w:t>
      </w:r>
    </w:p>
    <w:p>
      <w:pPr>
        <w:pStyle w:val="BodyText"/>
        <w:ind w:left="1032" w:firstLine="0"/>
        <w:jc w:val="left"/>
      </w:pPr>
      <w:r>
        <w:rPr/>
        <w:t>Энергетический</w:t>
      </w:r>
      <w:r>
        <w:rPr>
          <w:spacing w:val="-3"/>
        </w:rPr>
        <w:t> </w:t>
      </w:r>
      <w:r>
        <w:rPr/>
        <w:t>обмен</w:t>
      </w:r>
      <w:r>
        <w:rPr>
          <w:spacing w:val="1"/>
        </w:rPr>
        <w:t> </w:t>
      </w:r>
      <w:r>
        <w:rPr/>
        <w:t>в</w:t>
      </w:r>
      <w:r>
        <w:rPr>
          <w:spacing w:val="-3"/>
        </w:rPr>
        <w:t> </w:t>
      </w:r>
      <w:r>
        <w:rPr/>
        <w:t>клетке.</w:t>
      </w:r>
      <w:r>
        <w:rPr>
          <w:spacing w:val="-2"/>
        </w:rPr>
        <w:t> </w:t>
      </w:r>
      <w:r>
        <w:rPr/>
        <w:t>Расщепление</w:t>
      </w:r>
      <w:r>
        <w:rPr>
          <w:spacing w:val="-2"/>
        </w:rPr>
        <w:t> </w:t>
      </w:r>
      <w:r>
        <w:rPr/>
        <w:t>веществ,</w:t>
      </w:r>
      <w:r>
        <w:rPr>
          <w:spacing w:val="4"/>
        </w:rPr>
        <w:t> </w:t>
      </w:r>
      <w:r>
        <w:rPr/>
        <w:t>выделение</w:t>
      </w:r>
      <w:r>
        <w:rPr>
          <w:spacing w:val="-3"/>
        </w:rPr>
        <w:t> </w:t>
      </w:r>
      <w:r>
        <w:rPr/>
        <w:t>и</w:t>
      </w:r>
      <w:r>
        <w:rPr>
          <w:spacing w:val="-1"/>
        </w:rPr>
        <w:t> </w:t>
      </w:r>
      <w:r>
        <w:rPr>
          <w:spacing w:val="-2"/>
        </w:rPr>
        <w:t>аккумулирование</w:t>
      </w:r>
    </w:p>
    <w:p>
      <w:pPr>
        <w:pStyle w:val="BodyText"/>
        <w:ind w:right="345" w:firstLine="0"/>
      </w:pPr>
      <w:r>
        <w:rPr/>
        <w:t>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pPr>
        <w:pStyle w:val="BodyText"/>
        <w:ind w:right="334"/>
      </w:pPr>
      <w:r>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pPr>
        <w:pStyle w:val="BodyText"/>
        <w:ind w:right="334"/>
      </w:pPr>
      <w:r>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pPr>
        <w:pStyle w:val="BodyText"/>
        <w:spacing w:before="1"/>
        <w:ind w:left="1032" w:firstLine="0"/>
        <w:jc w:val="left"/>
      </w:pPr>
      <w:r>
        <w:rPr>
          <w:spacing w:val="-2"/>
        </w:rPr>
        <w:t>Демонстрации:</w:t>
      </w:r>
    </w:p>
    <w:p>
      <w:pPr>
        <w:pStyle w:val="BodyText"/>
        <w:ind w:left="1032" w:firstLine="0"/>
        <w:jc w:val="left"/>
      </w:pPr>
      <w:r>
        <w:rPr/>
        <w:t>Портреты:</w:t>
      </w:r>
      <w:r>
        <w:rPr>
          <w:spacing w:val="-8"/>
        </w:rPr>
        <w:t> </w:t>
      </w:r>
      <w:r>
        <w:rPr/>
        <w:t>Н.К.</w:t>
      </w:r>
      <w:r>
        <w:rPr>
          <w:spacing w:val="-6"/>
        </w:rPr>
        <w:t> </w:t>
      </w:r>
      <w:r>
        <w:rPr/>
        <w:t>Кольцов,</w:t>
      </w:r>
      <w:r>
        <w:rPr>
          <w:spacing w:val="-8"/>
        </w:rPr>
        <w:t> </w:t>
      </w:r>
      <w:r>
        <w:rPr/>
        <w:t>Д.И.</w:t>
      </w:r>
      <w:r>
        <w:rPr>
          <w:spacing w:val="-5"/>
        </w:rPr>
        <w:t> </w:t>
      </w:r>
      <w:r>
        <w:rPr/>
        <w:t>Ивановский,</w:t>
      </w:r>
      <w:r>
        <w:rPr>
          <w:spacing w:val="-5"/>
        </w:rPr>
        <w:t> </w:t>
      </w:r>
      <w:r>
        <w:rPr/>
        <w:t>К.А.</w:t>
      </w:r>
      <w:r>
        <w:rPr>
          <w:spacing w:val="-6"/>
        </w:rPr>
        <w:t> </w:t>
      </w:r>
      <w:r>
        <w:rPr>
          <w:spacing w:val="-2"/>
        </w:rPr>
        <w:t>Тимирязев.</w:t>
      </w:r>
    </w:p>
    <w:p>
      <w:pPr>
        <w:pStyle w:val="BodyText"/>
        <w:tabs>
          <w:tab w:pos="2309" w:val="left" w:leader="none"/>
          <w:tab w:pos="2804" w:val="left" w:leader="none"/>
          <w:tab w:pos="3884" w:val="left" w:leader="none"/>
          <w:tab w:pos="4926" w:val="left" w:leader="none"/>
          <w:tab w:pos="6316" w:val="left" w:leader="none"/>
          <w:tab w:pos="8243" w:val="left" w:leader="none"/>
        </w:tabs>
        <w:ind w:left="1032" w:firstLine="0"/>
        <w:jc w:val="left"/>
      </w:pPr>
      <w:r>
        <w:rPr>
          <w:spacing w:val="-2"/>
        </w:rPr>
        <w:t>Таблицы</w:t>
      </w:r>
      <w:r>
        <w:rPr/>
        <w:tab/>
      </w:r>
      <w:r>
        <w:rPr>
          <w:spacing w:val="-10"/>
        </w:rPr>
        <w:t>и</w:t>
      </w:r>
      <w:r>
        <w:rPr/>
        <w:tab/>
      </w:r>
      <w:r>
        <w:rPr>
          <w:spacing w:val="-2"/>
        </w:rPr>
        <w:t>схемы:</w:t>
      </w:r>
      <w:r>
        <w:rPr/>
        <w:tab/>
      </w:r>
      <w:r>
        <w:rPr>
          <w:spacing w:val="-4"/>
        </w:rPr>
        <w:t>«Типы</w:t>
      </w:r>
      <w:r>
        <w:rPr/>
        <w:tab/>
      </w:r>
      <w:r>
        <w:rPr>
          <w:spacing w:val="-2"/>
        </w:rPr>
        <w:t>питания»,</w:t>
      </w:r>
      <w:r>
        <w:rPr/>
        <w:tab/>
      </w:r>
      <w:r>
        <w:rPr>
          <w:spacing w:val="-2"/>
        </w:rPr>
        <w:t>«Метаболизм»,</w:t>
      </w:r>
      <w:r>
        <w:rPr/>
        <w:tab/>
      </w:r>
      <w:r>
        <w:rPr>
          <w:spacing w:val="-2"/>
        </w:rPr>
        <w:t>«Митохондрия»,</w:t>
      </w:r>
    </w:p>
    <w:p>
      <w:pPr>
        <w:pStyle w:val="BodyText"/>
        <w:ind w:firstLine="0"/>
        <w:jc w:val="left"/>
      </w:pPr>
      <w:r>
        <w:rPr/>
        <w:t>«Энергетический обмен», «Хлоропласт», «Фотосинтез», «Строение ДНК», «Строение и функционирование гена», «Синтез белка», «Генетический код», «Вирусы», «Бактериофаги»,</w:t>
      </w:r>
    </w:p>
    <w:p>
      <w:pPr>
        <w:pStyle w:val="BodyText"/>
        <w:ind w:firstLine="0"/>
        <w:jc w:val="left"/>
      </w:pPr>
      <w:r>
        <w:rPr/>
        <w:t>«Строение</w:t>
      </w:r>
      <w:r>
        <w:rPr>
          <w:spacing w:val="-11"/>
        </w:rPr>
        <w:t> </w:t>
      </w:r>
      <w:r>
        <w:rPr/>
        <w:t>и</w:t>
      </w:r>
      <w:r>
        <w:rPr>
          <w:spacing w:val="-8"/>
        </w:rPr>
        <w:t> </w:t>
      </w:r>
      <w:r>
        <w:rPr/>
        <w:t>жизненный</w:t>
      </w:r>
      <w:r>
        <w:rPr>
          <w:spacing w:val="-7"/>
        </w:rPr>
        <w:t> </w:t>
      </w:r>
      <w:r>
        <w:rPr/>
        <w:t>цикл</w:t>
      </w:r>
      <w:r>
        <w:rPr>
          <w:spacing w:val="-9"/>
        </w:rPr>
        <w:t> </w:t>
      </w:r>
      <w:r>
        <w:rPr/>
        <w:t>вируса</w:t>
      </w:r>
      <w:r>
        <w:rPr>
          <w:spacing w:val="-10"/>
        </w:rPr>
        <w:t> </w:t>
      </w:r>
      <w:r>
        <w:rPr/>
        <w:t>СПИДа,</w:t>
      </w:r>
      <w:r>
        <w:rPr>
          <w:spacing w:val="-4"/>
        </w:rPr>
        <w:t> </w:t>
      </w:r>
      <w:r>
        <w:rPr/>
        <w:t>бактериофага»,</w:t>
      </w:r>
      <w:r>
        <w:rPr>
          <w:spacing w:val="-4"/>
        </w:rPr>
        <w:t> </w:t>
      </w:r>
      <w:r>
        <w:rPr/>
        <w:t>«Репликация</w:t>
      </w:r>
      <w:r>
        <w:rPr>
          <w:spacing w:val="-7"/>
        </w:rPr>
        <w:t> </w:t>
      </w:r>
      <w:r>
        <w:rPr>
          <w:spacing w:val="-2"/>
        </w:rPr>
        <w:t>ДНК».</w:t>
      </w:r>
    </w:p>
    <w:p>
      <w:pPr>
        <w:pStyle w:val="BodyText"/>
        <w:spacing w:before="3"/>
        <w:ind w:right="346"/>
      </w:pPr>
      <w:r>
        <w:rPr/>
        <w:t>Оборудование: модели-аппликации «Удвоение ДНК и транскрипция», «Биосинтез белка», «Строение клетки», модель структуры ДНК.</w:t>
      </w:r>
    </w:p>
    <w:p>
      <w:pPr>
        <w:pStyle w:val="BodyText"/>
        <w:ind w:left="1032" w:firstLine="0"/>
      </w:pPr>
      <w:r>
        <w:rPr/>
        <w:t>Тема</w:t>
      </w:r>
      <w:r>
        <w:rPr>
          <w:spacing w:val="-11"/>
        </w:rPr>
        <w:t> </w:t>
      </w:r>
      <w:r>
        <w:rPr/>
        <w:t>5.</w:t>
      </w:r>
      <w:r>
        <w:rPr>
          <w:spacing w:val="-6"/>
        </w:rPr>
        <w:t> </w:t>
      </w:r>
      <w:r>
        <w:rPr/>
        <w:t>Размножение</w:t>
      </w:r>
      <w:r>
        <w:rPr>
          <w:spacing w:val="-7"/>
        </w:rPr>
        <w:t> </w:t>
      </w:r>
      <w:r>
        <w:rPr/>
        <w:t>и</w:t>
      </w:r>
      <w:r>
        <w:rPr>
          <w:spacing w:val="-5"/>
        </w:rPr>
        <w:t> </w:t>
      </w:r>
      <w:r>
        <w:rPr/>
        <w:t>индивидуальное</w:t>
      </w:r>
      <w:r>
        <w:rPr>
          <w:spacing w:val="-8"/>
        </w:rPr>
        <w:t> </w:t>
      </w:r>
      <w:r>
        <w:rPr/>
        <w:t>развитие</w:t>
      </w:r>
      <w:r>
        <w:rPr>
          <w:spacing w:val="-7"/>
        </w:rPr>
        <w:t> </w:t>
      </w:r>
      <w:r>
        <w:rPr>
          <w:spacing w:val="-2"/>
        </w:rPr>
        <w:t>организмов.</w:t>
      </w:r>
    </w:p>
    <w:p>
      <w:pPr>
        <w:pStyle w:val="BodyText"/>
        <w:ind w:right="339"/>
      </w:pPr>
      <w:r>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w:t>
      </w:r>
      <w:r>
        <w:rPr>
          <w:spacing w:val="-15"/>
        </w:rPr>
        <w:t> </w:t>
      </w:r>
      <w:r>
        <w:rPr/>
        <w:t>Хромосомный</w:t>
      </w:r>
      <w:r>
        <w:rPr>
          <w:spacing w:val="-15"/>
        </w:rPr>
        <w:t> </w:t>
      </w:r>
      <w:r>
        <w:rPr/>
        <w:t>набор</w:t>
      </w:r>
      <w:r>
        <w:rPr>
          <w:spacing w:val="-15"/>
        </w:rPr>
        <w:t> </w:t>
      </w:r>
      <w:r>
        <w:rPr/>
        <w:t>–</w:t>
      </w:r>
      <w:r>
        <w:rPr>
          <w:spacing w:val="-15"/>
        </w:rPr>
        <w:t> </w:t>
      </w:r>
      <w:r>
        <w:rPr/>
        <w:t>кариотип.</w:t>
      </w:r>
      <w:r>
        <w:rPr>
          <w:spacing w:val="-14"/>
        </w:rPr>
        <w:t> </w:t>
      </w:r>
      <w:r>
        <w:rPr/>
        <w:t>Диплоидный</w:t>
      </w:r>
      <w:r>
        <w:rPr>
          <w:spacing w:val="-15"/>
        </w:rPr>
        <w:t> </w:t>
      </w:r>
      <w:r>
        <w:rPr/>
        <w:t>и</w:t>
      </w:r>
      <w:r>
        <w:rPr>
          <w:spacing w:val="-14"/>
        </w:rPr>
        <w:t> </w:t>
      </w:r>
      <w:r>
        <w:rPr/>
        <w:t>гаплоидный</w:t>
      </w:r>
      <w:r>
        <w:rPr>
          <w:spacing w:val="-14"/>
        </w:rPr>
        <w:t> </w:t>
      </w:r>
      <w:r>
        <w:rPr/>
        <w:t>хромосомные</w:t>
      </w:r>
      <w:r>
        <w:rPr>
          <w:spacing w:val="-15"/>
        </w:rPr>
        <w:t> </w:t>
      </w:r>
      <w:r>
        <w:rPr/>
        <w:t>наборы. Хроматиды. Цитологические основы размножения и индивидуального развития организмов.</w:t>
      </w:r>
    </w:p>
    <w:p>
      <w:pPr>
        <w:pStyle w:val="BodyText"/>
        <w:ind w:right="348"/>
      </w:pPr>
      <w:r>
        <w:rPr/>
        <w:t>Деление клетки – митоз. Стадии митоза. Процессы, происходящие на разных стадиях митоза. Биологический смысл митоза.</w:t>
      </w:r>
    </w:p>
    <w:p>
      <w:pPr>
        <w:pStyle w:val="BodyText"/>
        <w:ind w:left="1032" w:firstLine="0"/>
      </w:pPr>
      <w:r>
        <w:rPr/>
        <w:t>Программируемая</w:t>
      </w:r>
      <w:r>
        <w:rPr>
          <w:spacing w:val="-8"/>
        </w:rPr>
        <w:t> </w:t>
      </w:r>
      <w:r>
        <w:rPr/>
        <w:t>гибель</w:t>
      </w:r>
      <w:r>
        <w:rPr>
          <w:spacing w:val="-3"/>
        </w:rPr>
        <w:t> </w:t>
      </w:r>
      <w:r>
        <w:rPr/>
        <w:t>клетки –</w:t>
      </w:r>
      <w:r>
        <w:rPr>
          <w:spacing w:val="-5"/>
        </w:rPr>
        <w:t> </w:t>
      </w:r>
      <w:r>
        <w:rPr>
          <w:spacing w:val="-2"/>
        </w:rPr>
        <w:t>апоптоз.</w:t>
      </w:r>
    </w:p>
    <w:p>
      <w:pPr>
        <w:pStyle w:val="BodyText"/>
        <w:ind w:left="1032" w:firstLine="0"/>
      </w:pPr>
      <w:r>
        <w:rPr/>
        <w:t>Формы</w:t>
      </w:r>
      <w:r>
        <w:rPr>
          <w:spacing w:val="3"/>
        </w:rPr>
        <w:t> </w:t>
      </w:r>
      <w:r>
        <w:rPr/>
        <w:t>размножения</w:t>
      </w:r>
      <w:r>
        <w:rPr>
          <w:spacing w:val="11"/>
        </w:rPr>
        <w:t> </w:t>
      </w:r>
      <w:r>
        <w:rPr/>
        <w:t>организмов:</w:t>
      </w:r>
      <w:r>
        <w:rPr>
          <w:spacing w:val="10"/>
        </w:rPr>
        <w:t> </w:t>
      </w:r>
      <w:r>
        <w:rPr/>
        <w:t>бесполое</w:t>
      </w:r>
      <w:r>
        <w:rPr>
          <w:spacing w:val="7"/>
        </w:rPr>
        <w:t> </w:t>
      </w:r>
      <w:r>
        <w:rPr/>
        <w:t>и</w:t>
      </w:r>
      <w:r>
        <w:rPr>
          <w:spacing w:val="5"/>
        </w:rPr>
        <w:t> </w:t>
      </w:r>
      <w:r>
        <w:rPr/>
        <w:t>половое.</w:t>
      </w:r>
      <w:r>
        <w:rPr>
          <w:spacing w:val="10"/>
        </w:rPr>
        <w:t> </w:t>
      </w:r>
      <w:r>
        <w:rPr/>
        <w:t>Виды</w:t>
      </w:r>
      <w:r>
        <w:rPr>
          <w:spacing w:val="10"/>
        </w:rPr>
        <w:t> </w:t>
      </w:r>
      <w:r>
        <w:rPr/>
        <w:t>бесполого</w:t>
      </w:r>
      <w:r>
        <w:rPr>
          <w:spacing w:val="10"/>
        </w:rPr>
        <w:t> </w:t>
      </w:r>
      <w:r>
        <w:rPr>
          <w:spacing w:val="-2"/>
        </w:rPr>
        <w:t>размножения:</w:t>
      </w:r>
    </w:p>
    <w:p>
      <w:pPr>
        <w:spacing w:after="0"/>
        <w:sectPr>
          <w:pgSz w:w="11920" w:h="16850"/>
          <w:pgMar w:header="0" w:footer="1162" w:top="1040" w:bottom="1480" w:left="1380" w:right="220"/>
        </w:sectPr>
      </w:pPr>
    </w:p>
    <w:p>
      <w:pPr>
        <w:pStyle w:val="BodyText"/>
        <w:spacing w:line="242" w:lineRule="auto" w:before="62"/>
        <w:ind w:right="341" w:firstLine="0"/>
      </w:pPr>
      <w:r>
        <w:rPr/>
        <w:t>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pPr>
        <w:pStyle w:val="BodyText"/>
        <w:spacing w:line="273" w:lineRule="exact"/>
        <w:ind w:left="1032" w:firstLine="0"/>
      </w:pPr>
      <w:r>
        <w:rPr/>
        <w:t>Половое</w:t>
      </w:r>
      <w:r>
        <w:rPr>
          <w:spacing w:val="-10"/>
        </w:rPr>
        <w:t> </w:t>
      </w:r>
      <w:r>
        <w:rPr/>
        <w:t>размножение,</w:t>
      </w:r>
      <w:r>
        <w:rPr>
          <w:spacing w:val="-3"/>
        </w:rPr>
        <w:t> </w:t>
      </w:r>
      <w:r>
        <w:rPr/>
        <w:t>его</w:t>
      </w:r>
      <w:r>
        <w:rPr>
          <w:spacing w:val="-6"/>
        </w:rPr>
        <w:t> </w:t>
      </w:r>
      <w:r>
        <w:rPr/>
        <w:t>отличия</w:t>
      </w:r>
      <w:r>
        <w:rPr>
          <w:spacing w:val="-5"/>
        </w:rPr>
        <w:t> </w:t>
      </w:r>
      <w:r>
        <w:rPr/>
        <w:t>от</w:t>
      </w:r>
      <w:r>
        <w:rPr>
          <w:spacing w:val="-3"/>
        </w:rPr>
        <w:t> </w:t>
      </w:r>
      <w:r>
        <w:rPr>
          <w:spacing w:val="-2"/>
        </w:rPr>
        <w:t>бесполого.</w:t>
      </w:r>
    </w:p>
    <w:p>
      <w:pPr>
        <w:pStyle w:val="BodyText"/>
        <w:ind w:right="336"/>
      </w:pPr>
      <w:r>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pPr>
        <w:pStyle w:val="BodyText"/>
        <w:ind w:right="338"/>
      </w:pPr>
      <w:r>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pPr>
        <w:pStyle w:val="BodyText"/>
        <w:ind w:right="334"/>
      </w:pPr>
      <w:r>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pPr>
        <w:pStyle w:val="BodyText"/>
        <w:spacing w:before="1"/>
        <w:ind w:right="343"/>
      </w:pPr>
      <w:r>
        <w:rPr/>
        <w:t>Рост и развитие растений. Онтогенез цветкового растения: строение семени, стадии </w:t>
      </w:r>
      <w:r>
        <w:rPr>
          <w:spacing w:val="-2"/>
        </w:rPr>
        <w:t>развития.</w:t>
      </w:r>
    </w:p>
    <w:p>
      <w:pPr>
        <w:pStyle w:val="BodyText"/>
        <w:ind w:left="1032" w:firstLine="0"/>
        <w:jc w:val="left"/>
      </w:pPr>
      <w:r>
        <w:rPr>
          <w:spacing w:val="-2"/>
        </w:rPr>
        <w:t>Демонстрации:</w:t>
      </w:r>
    </w:p>
    <w:p>
      <w:pPr>
        <w:pStyle w:val="BodyText"/>
        <w:jc w:val="left"/>
      </w:pPr>
      <w:r>
        <w:rPr/>
        <w:t>Таблицы</w:t>
      </w:r>
      <w:r>
        <w:rPr>
          <w:spacing w:val="33"/>
        </w:rPr>
        <w:t> </w:t>
      </w:r>
      <w:r>
        <w:rPr/>
        <w:t>и</w:t>
      </w:r>
      <w:r>
        <w:rPr>
          <w:spacing w:val="34"/>
        </w:rPr>
        <w:t> </w:t>
      </w:r>
      <w:r>
        <w:rPr/>
        <w:t>схемы:</w:t>
      </w:r>
      <w:r>
        <w:rPr>
          <w:spacing w:val="37"/>
        </w:rPr>
        <w:t> </w:t>
      </w:r>
      <w:r>
        <w:rPr/>
        <w:t>«Формы</w:t>
      </w:r>
      <w:r>
        <w:rPr>
          <w:spacing w:val="32"/>
        </w:rPr>
        <w:t> </w:t>
      </w:r>
      <w:r>
        <w:rPr/>
        <w:t>размножения</w:t>
      </w:r>
      <w:r>
        <w:rPr>
          <w:spacing w:val="33"/>
        </w:rPr>
        <w:t> </w:t>
      </w:r>
      <w:r>
        <w:rPr/>
        <w:t>организмов»,</w:t>
      </w:r>
      <w:r>
        <w:rPr>
          <w:spacing w:val="40"/>
        </w:rPr>
        <w:t> </w:t>
      </w:r>
      <w:r>
        <w:rPr/>
        <w:t>«Двойное</w:t>
      </w:r>
      <w:r>
        <w:rPr>
          <w:spacing w:val="32"/>
        </w:rPr>
        <w:t> </w:t>
      </w:r>
      <w:r>
        <w:rPr/>
        <w:t>оплодотворение</w:t>
      </w:r>
      <w:r>
        <w:rPr>
          <w:spacing w:val="35"/>
        </w:rPr>
        <w:t> </w:t>
      </w:r>
      <w:r>
        <w:rPr/>
        <w:t>у цветковых</w:t>
      </w:r>
      <w:r>
        <w:rPr>
          <w:spacing w:val="26"/>
        </w:rPr>
        <w:t> </w:t>
      </w:r>
      <w:r>
        <w:rPr/>
        <w:t>растений»,</w:t>
      </w:r>
      <w:r>
        <w:rPr>
          <w:spacing w:val="28"/>
        </w:rPr>
        <w:t> </w:t>
      </w:r>
      <w:r>
        <w:rPr/>
        <w:t>«Вегетативное</w:t>
      </w:r>
      <w:r>
        <w:rPr>
          <w:spacing w:val="27"/>
        </w:rPr>
        <w:t> </w:t>
      </w:r>
      <w:r>
        <w:rPr/>
        <w:t>размножение</w:t>
      </w:r>
      <w:r>
        <w:rPr>
          <w:spacing w:val="26"/>
        </w:rPr>
        <w:t> </w:t>
      </w:r>
      <w:r>
        <w:rPr/>
        <w:t>растений»,</w:t>
      </w:r>
      <w:r>
        <w:rPr>
          <w:spacing w:val="33"/>
        </w:rPr>
        <w:t> </w:t>
      </w:r>
      <w:r>
        <w:rPr/>
        <w:t>«Деление</w:t>
      </w:r>
      <w:r>
        <w:rPr>
          <w:spacing w:val="26"/>
        </w:rPr>
        <w:t> </w:t>
      </w:r>
      <w:r>
        <w:rPr/>
        <w:t>клетки</w:t>
      </w:r>
      <w:r>
        <w:rPr>
          <w:spacing w:val="28"/>
        </w:rPr>
        <w:t> </w:t>
      </w:r>
      <w:r>
        <w:rPr>
          <w:spacing w:val="-2"/>
        </w:rPr>
        <w:t>бактерий»,</w:t>
      </w:r>
    </w:p>
    <w:p>
      <w:pPr>
        <w:pStyle w:val="BodyText"/>
        <w:ind w:firstLine="0"/>
        <w:jc w:val="left"/>
      </w:pPr>
      <w:r>
        <w:rPr/>
        <w:t>«Строение</w:t>
      </w:r>
      <w:r>
        <w:rPr>
          <w:spacing w:val="-13"/>
        </w:rPr>
        <w:t> </w:t>
      </w:r>
      <w:r>
        <w:rPr/>
        <w:t>половых</w:t>
      </w:r>
      <w:r>
        <w:rPr>
          <w:spacing w:val="-12"/>
        </w:rPr>
        <w:t> </w:t>
      </w:r>
      <w:r>
        <w:rPr/>
        <w:t>клеток»,</w:t>
      </w:r>
      <w:r>
        <w:rPr>
          <w:spacing w:val="-13"/>
        </w:rPr>
        <w:t> </w:t>
      </w:r>
      <w:r>
        <w:rPr/>
        <w:t>«Строение</w:t>
      </w:r>
      <w:r>
        <w:rPr>
          <w:spacing w:val="-13"/>
        </w:rPr>
        <w:t> </w:t>
      </w:r>
      <w:r>
        <w:rPr/>
        <w:t>хромосомы»,</w:t>
      </w:r>
      <w:r>
        <w:rPr>
          <w:spacing w:val="-14"/>
        </w:rPr>
        <w:t> </w:t>
      </w:r>
      <w:r>
        <w:rPr/>
        <w:t>«Клеточный</w:t>
      </w:r>
      <w:r>
        <w:rPr>
          <w:spacing w:val="-11"/>
        </w:rPr>
        <w:t> </w:t>
      </w:r>
      <w:r>
        <w:rPr/>
        <w:t>цикл»,</w:t>
      </w:r>
      <w:r>
        <w:rPr>
          <w:spacing w:val="-12"/>
        </w:rPr>
        <w:t> </w:t>
      </w:r>
      <w:r>
        <w:rPr/>
        <w:t>«Репликация</w:t>
      </w:r>
      <w:r>
        <w:rPr>
          <w:spacing w:val="-11"/>
        </w:rPr>
        <w:t> </w:t>
      </w:r>
      <w:r>
        <w:rPr>
          <w:spacing w:val="-2"/>
        </w:rPr>
        <w:t>ДНК»,</w:t>
      </w:r>
    </w:p>
    <w:p>
      <w:pPr>
        <w:pStyle w:val="BodyText"/>
        <w:ind w:firstLine="0"/>
        <w:jc w:val="left"/>
      </w:pPr>
      <w:r>
        <w:rPr/>
        <w:t>«Митоз»,</w:t>
      </w:r>
      <w:r>
        <w:rPr>
          <w:spacing w:val="79"/>
        </w:rPr>
        <w:t> </w:t>
      </w:r>
      <w:r>
        <w:rPr/>
        <w:t>«Мейоз»,</w:t>
      </w:r>
      <w:r>
        <w:rPr>
          <w:spacing w:val="79"/>
        </w:rPr>
        <w:t> </w:t>
      </w:r>
      <w:r>
        <w:rPr/>
        <w:t>«Прямое</w:t>
      </w:r>
      <w:r>
        <w:rPr>
          <w:spacing w:val="80"/>
        </w:rPr>
        <w:t> </w:t>
      </w:r>
      <w:r>
        <w:rPr/>
        <w:t>и</w:t>
      </w:r>
      <w:r>
        <w:rPr>
          <w:spacing w:val="80"/>
        </w:rPr>
        <w:t> </w:t>
      </w:r>
      <w:r>
        <w:rPr/>
        <w:t>непрямое</w:t>
      </w:r>
      <w:r>
        <w:rPr>
          <w:spacing w:val="80"/>
        </w:rPr>
        <w:t> </w:t>
      </w:r>
      <w:r>
        <w:rPr/>
        <w:t>развитие»,</w:t>
      </w:r>
      <w:r>
        <w:rPr>
          <w:spacing w:val="80"/>
        </w:rPr>
        <w:t> </w:t>
      </w:r>
      <w:r>
        <w:rPr/>
        <w:t>«Гаметогенез</w:t>
      </w:r>
      <w:r>
        <w:rPr>
          <w:spacing w:val="80"/>
        </w:rPr>
        <w:t> </w:t>
      </w:r>
      <w:r>
        <w:rPr/>
        <w:t>у</w:t>
      </w:r>
      <w:r>
        <w:rPr>
          <w:spacing w:val="80"/>
        </w:rPr>
        <w:t> </w:t>
      </w:r>
      <w:r>
        <w:rPr/>
        <w:t>млекопитающих</w:t>
      </w:r>
      <w:r>
        <w:rPr>
          <w:spacing w:val="77"/>
        </w:rPr>
        <w:t> </w:t>
      </w:r>
      <w:r>
        <w:rPr/>
        <w:t>и человека», «Основные стадии онтогенеза».</w:t>
      </w:r>
    </w:p>
    <w:p>
      <w:pPr>
        <w:pStyle w:val="BodyText"/>
        <w:ind w:left="1032" w:firstLine="0"/>
      </w:pPr>
      <w:r>
        <w:rPr/>
        <w:t>Оборудование:</w:t>
      </w:r>
      <w:r>
        <w:rPr>
          <w:spacing w:val="67"/>
        </w:rPr>
        <w:t> </w:t>
      </w:r>
      <w:r>
        <w:rPr/>
        <w:t>микроскоп,</w:t>
      </w:r>
      <w:r>
        <w:rPr>
          <w:spacing w:val="32"/>
        </w:rPr>
        <w:t>  </w:t>
      </w:r>
      <w:r>
        <w:rPr/>
        <w:t>микропрепараты</w:t>
      </w:r>
      <w:r>
        <w:rPr>
          <w:spacing w:val="33"/>
        </w:rPr>
        <w:t>  </w:t>
      </w:r>
      <w:r>
        <w:rPr/>
        <w:t>«Сперматозоиды</w:t>
      </w:r>
      <w:r>
        <w:rPr>
          <w:spacing w:val="33"/>
        </w:rPr>
        <w:t>  </w:t>
      </w:r>
      <w:r>
        <w:rPr>
          <w:spacing w:val="-2"/>
        </w:rPr>
        <w:t>млекопитающего»,</w:t>
      </w:r>
    </w:p>
    <w:p>
      <w:pPr>
        <w:pStyle w:val="BodyText"/>
        <w:ind w:right="334" w:firstLine="0"/>
      </w:pPr>
      <w:r>
        <w:rPr/>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pPr>
        <w:pStyle w:val="BodyText"/>
        <w:spacing w:before="1"/>
        <w:ind w:left="1032" w:firstLine="0"/>
      </w:pPr>
      <w:r>
        <w:rPr/>
        <w:t>Лабораторные</w:t>
      </w:r>
      <w:r>
        <w:rPr>
          <w:spacing w:val="-11"/>
        </w:rPr>
        <w:t> </w:t>
      </w:r>
      <w:r>
        <w:rPr/>
        <w:t>и</w:t>
      </w:r>
      <w:r>
        <w:rPr>
          <w:spacing w:val="-5"/>
        </w:rPr>
        <w:t> </w:t>
      </w:r>
      <w:r>
        <w:rPr/>
        <w:t>практические</w:t>
      </w:r>
      <w:r>
        <w:rPr>
          <w:spacing w:val="-8"/>
        </w:rPr>
        <w:t> </w:t>
      </w:r>
      <w:r>
        <w:rPr>
          <w:spacing w:val="-2"/>
        </w:rPr>
        <w:t>работы:</w:t>
      </w:r>
    </w:p>
    <w:p>
      <w:pPr>
        <w:pStyle w:val="BodyText"/>
        <w:ind w:right="352"/>
      </w:pPr>
      <w:r>
        <w:rPr/>
        <w:t>Лабораторная работа № 3. «Наблюдение митоза в клетках кончика корешка лука на готовых микропрепаратах».</w:t>
      </w:r>
    </w:p>
    <w:p>
      <w:pPr>
        <w:pStyle w:val="BodyText"/>
        <w:ind w:right="344"/>
      </w:pPr>
      <w:r>
        <w:rPr/>
        <w:t>Лабораторная работа № 4. «Изучение строения половых клеток на готовых </w:t>
      </w:r>
      <w:r>
        <w:rPr>
          <w:spacing w:val="-2"/>
        </w:rPr>
        <w:t>микропрепаратах».</w:t>
      </w:r>
    </w:p>
    <w:p>
      <w:pPr>
        <w:pStyle w:val="BodyText"/>
        <w:ind w:left="1032" w:firstLine="0"/>
      </w:pPr>
      <w:r>
        <w:rPr/>
        <w:t>Тема</w:t>
      </w:r>
      <w:r>
        <w:rPr>
          <w:spacing w:val="-9"/>
        </w:rPr>
        <w:t> </w:t>
      </w:r>
      <w:r>
        <w:rPr/>
        <w:t>6.</w:t>
      </w:r>
      <w:r>
        <w:rPr>
          <w:spacing w:val="-6"/>
        </w:rPr>
        <w:t> </w:t>
      </w:r>
      <w:r>
        <w:rPr/>
        <w:t>Наследственность</w:t>
      </w:r>
      <w:r>
        <w:rPr>
          <w:spacing w:val="-5"/>
        </w:rPr>
        <w:t> </w:t>
      </w:r>
      <w:r>
        <w:rPr/>
        <w:t>и</w:t>
      </w:r>
      <w:r>
        <w:rPr>
          <w:spacing w:val="-7"/>
        </w:rPr>
        <w:t> </w:t>
      </w:r>
      <w:r>
        <w:rPr/>
        <w:t>изменчивость</w:t>
      </w:r>
      <w:r>
        <w:rPr>
          <w:spacing w:val="-4"/>
        </w:rPr>
        <w:t> </w:t>
      </w:r>
      <w:r>
        <w:rPr>
          <w:spacing w:val="-2"/>
        </w:rPr>
        <w:t>организмов.</w:t>
      </w:r>
    </w:p>
    <w:p>
      <w:pPr>
        <w:pStyle w:val="BodyText"/>
        <w:ind w:right="337"/>
      </w:pPr>
      <w:r>
        <w:rPr/>
        <w:t>Предмет</w:t>
      </w:r>
      <w:r>
        <w:rPr>
          <w:spacing w:val="-14"/>
        </w:rPr>
        <w:t> </w:t>
      </w:r>
      <w:r>
        <w:rPr/>
        <w:t>и</w:t>
      </w:r>
      <w:r>
        <w:rPr>
          <w:spacing w:val="-14"/>
        </w:rPr>
        <w:t> </w:t>
      </w:r>
      <w:r>
        <w:rPr/>
        <w:t>задачи</w:t>
      </w:r>
      <w:r>
        <w:rPr>
          <w:spacing w:val="-14"/>
        </w:rPr>
        <w:t> </w:t>
      </w:r>
      <w:r>
        <w:rPr/>
        <w:t>генетики.</w:t>
      </w:r>
      <w:r>
        <w:rPr>
          <w:spacing w:val="-14"/>
        </w:rPr>
        <w:t> </w:t>
      </w:r>
      <w:r>
        <w:rPr/>
        <w:t>История</w:t>
      </w:r>
      <w:r>
        <w:rPr>
          <w:spacing w:val="-15"/>
        </w:rPr>
        <w:t> </w:t>
      </w:r>
      <w:r>
        <w:rPr/>
        <w:t>развития</w:t>
      </w:r>
      <w:r>
        <w:rPr>
          <w:spacing w:val="-15"/>
        </w:rPr>
        <w:t> </w:t>
      </w:r>
      <w:r>
        <w:rPr/>
        <w:t>генетики.</w:t>
      </w:r>
      <w:r>
        <w:rPr>
          <w:spacing w:val="-14"/>
        </w:rPr>
        <w:t> </w:t>
      </w:r>
      <w:r>
        <w:rPr/>
        <w:t>Роль</w:t>
      </w:r>
      <w:r>
        <w:rPr>
          <w:spacing w:val="-14"/>
        </w:rPr>
        <w:t> </w:t>
      </w:r>
      <w:r>
        <w:rPr/>
        <w:t>цитологии</w:t>
      </w:r>
      <w:r>
        <w:rPr>
          <w:spacing w:val="-13"/>
        </w:rPr>
        <w:t> </w:t>
      </w:r>
      <w:r>
        <w:rPr/>
        <w:t>и</w:t>
      </w:r>
      <w:r>
        <w:rPr>
          <w:spacing w:val="-14"/>
        </w:rPr>
        <w:t> </w:t>
      </w:r>
      <w:r>
        <w:rPr/>
        <w:t>эмбриологии в</w:t>
      </w:r>
      <w:r>
        <w:rPr>
          <w:spacing w:val="-15"/>
        </w:rPr>
        <w:t> </w:t>
      </w:r>
      <w:r>
        <w:rPr/>
        <w:t>становлении</w:t>
      </w:r>
      <w:r>
        <w:rPr>
          <w:spacing w:val="-15"/>
        </w:rPr>
        <w:t> </w:t>
      </w:r>
      <w:r>
        <w:rPr/>
        <w:t>генетики.</w:t>
      </w:r>
      <w:r>
        <w:rPr>
          <w:spacing w:val="-15"/>
        </w:rPr>
        <w:t> </w:t>
      </w:r>
      <w:r>
        <w:rPr/>
        <w:t>Вклад</w:t>
      </w:r>
      <w:r>
        <w:rPr>
          <w:spacing w:val="-15"/>
        </w:rPr>
        <w:t> </w:t>
      </w:r>
      <w:r>
        <w:rPr/>
        <w:t>российских</w:t>
      </w:r>
      <w:r>
        <w:rPr>
          <w:spacing w:val="-15"/>
        </w:rPr>
        <w:t> </w:t>
      </w:r>
      <w:r>
        <w:rPr/>
        <w:t>и</w:t>
      </w:r>
      <w:r>
        <w:rPr>
          <w:spacing w:val="-15"/>
        </w:rPr>
        <w:t> </w:t>
      </w:r>
      <w:r>
        <w:rPr/>
        <w:t>зарубежных</w:t>
      </w:r>
      <w:r>
        <w:rPr>
          <w:spacing w:val="-15"/>
        </w:rPr>
        <w:t> </w:t>
      </w:r>
      <w:r>
        <w:rPr/>
        <w:t>учёных</w:t>
      </w:r>
      <w:r>
        <w:rPr>
          <w:spacing w:val="-15"/>
        </w:rPr>
        <w:t> </w:t>
      </w:r>
      <w:r>
        <w:rPr/>
        <w:t>в</w:t>
      </w:r>
      <w:r>
        <w:rPr>
          <w:spacing w:val="-15"/>
        </w:rPr>
        <w:t> </w:t>
      </w:r>
      <w:r>
        <w:rPr/>
        <w:t>развитие</w:t>
      </w:r>
      <w:r>
        <w:rPr>
          <w:spacing w:val="-15"/>
        </w:rPr>
        <w:t> </w:t>
      </w:r>
      <w:r>
        <w:rPr/>
        <w:t>генетики.</w:t>
      </w:r>
      <w:r>
        <w:rPr>
          <w:spacing w:val="-15"/>
        </w:rPr>
        <w:t> </w:t>
      </w:r>
      <w:r>
        <w:rPr/>
        <w:t>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pPr>
        <w:pStyle w:val="BodyText"/>
        <w:ind w:right="342"/>
      </w:pPr>
      <w:r>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w:t>
      </w:r>
      <w:r>
        <w:rPr>
          <w:spacing w:val="-2"/>
        </w:rPr>
        <w:t>доминирование.</w:t>
      </w:r>
    </w:p>
    <w:p>
      <w:pPr>
        <w:pStyle w:val="BodyText"/>
        <w:spacing w:before="1"/>
        <w:ind w:right="337"/>
      </w:pPr>
      <w:r>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pPr>
        <w:pStyle w:val="BodyText"/>
        <w:spacing w:before="2"/>
        <w:ind w:right="338"/>
      </w:pPr>
      <w:r>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pPr>
        <w:pStyle w:val="BodyText"/>
        <w:ind w:left="1032" w:firstLine="0"/>
      </w:pPr>
      <w:r>
        <w:rPr/>
        <w:t>Хромосомная</w:t>
      </w:r>
      <w:r>
        <w:rPr>
          <w:spacing w:val="-13"/>
        </w:rPr>
        <w:t> </w:t>
      </w:r>
      <w:r>
        <w:rPr/>
        <w:t>теория</w:t>
      </w:r>
      <w:r>
        <w:rPr>
          <w:spacing w:val="-10"/>
        </w:rPr>
        <w:t> </w:t>
      </w:r>
      <w:r>
        <w:rPr/>
        <w:t>наследственности.</w:t>
      </w:r>
      <w:r>
        <w:rPr>
          <w:spacing w:val="-10"/>
        </w:rPr>
        <w:t> </w:t>
      </w:r>
      <w:r>
        <w:rPr/>
        <w:t>Генетические</w:t>
      </w:r>
      <w:r>
        <w:rPr>
          <w:spacing w:val="-10"/>
        </w:rPr>
        <w:t> </w:t>
      </w:r>
      <w:r>
        <w:rPr>
          <w:spacing w:val="-2"/>
        </w:rPr>
        <w:t>карты.</w:t>
      </w:r>
    </w:p>
    <w:p>
      <w:pPr>
        <w:pStyle w:val="BodyText"/>
        <w:ind w:right="354"/>
      </w:pPr>
      <w:r>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pPr>
        <w:pStyle w:val="BodyText"/>
        <w:ind w:right="337"/>
      </w:pPr>
      <w:r>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w:t>
      </w:r>
      <w:r>
        <w:rPr>
          <w:spacing w:val="40"/>
        </w:rPr>
        <w:t> </w:t>
      </w:r>
      <w:r>
        <w:rPr/>
        <w:t>ряд</w:t>
      </w:r>
      <w:r>
        <w:rPr>
          <w:spacing w:val="40"/>
        </w:rPr>
        <w:t> </w:t>
      </w:r>
      <w:r>
        <w:rPr/>
        <w:t>и</w:t>
      </w:r>
      <w:r>
        <w:rPr>
          <w:spacing w:val="40"/>
        </w:rPr>
        <w:t> </w:t>
      </w:r>
      <w:r>
        <w:rPr/>
        <w:t>вариационная</w:t>
      </w:r>
      <w:r>
        <w:rPr>
          <w:spacing w:val="40"/>
        </w:rPr>
        <w:t> </w:t>
      </w:r>
      <w:r>
        <w:rPr/>
        <w:t>кривая.</w:t>
      </w:r>
      <w:r>
        <w:rPr>
          <w:spacing w:val="40"/>
        </w:rPr>
        <w:t> </w:t>
      </w:r>
      <w:r>
        <w:rPr/>
        <w:t>Норма</w:t>
      </w:r>
      <w:r>
        <w:rPr>
          <w:spacing w:val="40"/>
        </w:rPr>
        <w:t> </w:t>
      </w:r>
      <w:r>
        <w:rPr/>
        <w:t>реакции признака.</w:t>
      </w:r>
      <w:r>
        <w:rPr>
          <w:spacing w:val="40"/>
        </w:rPr>
        <w:t> </w:t>
      </w:r>
      <w:r>
        <w:rPr/>
        <w:t>Количественные</w:t>
      </w:r>
      <w:r>
        <w:rPr>
          <w:spacing w:val="40"/>
        </w:rPr>
        <w:t> </w:t>
      </w:r>
      <w:r>
        <w:rPr/>
        <w:t>и</w:t>
      </w:r>
    </w:p>
    <w:p>
      <w:pPr>
        <w:spacing w:after="0"/>
        <w:sectPr>
          <w:pgSz w:w="11920" w:h="16850"/>
          <w:pgMar w:header="0" w:footer="1162" w:top="1040" w:bottom="1480" w:left="1380" w:right="220"/>
        </w:sectPr>
      </w:pPr>
    </w:p>
    <w:p>
      <w:pPr>
        <w:pStyle w:val="BodyText"/>
        <w:spacing w:before="62"/>
        <w:ind w:firstLine="0"/>
      </w:pPr>
      <w:r>
        <w:rPr/>
        <w:t>качественные</w:t>
      </w:r>
      <w:r>
        <w:rPr>
          <w:spacing w:val="-14"/>
        </w:rPr>
        <w:t> </w:t>
      </w:r>
      <w:r>
        <w:rPr/>
        <w:t>признаки</w:t>
      </w:r>
      <w:r>
        <w:rPr>
          <w:spacing w:val="-10"/>
        </w:rPr>
        <w:t> </w:t>
      </w:r>
      <w:r>
        <w:rPr/>
        <w:t>и</w:t>
      </w:r>
      <w:r>
        <w:rPr>
          <w:spacing w:val="-5"/>
        </w:rPr>
        <w:t> </w:t>
      </w:r>
      <w:r>
        <w:rPr/>
        <w:t>их</w:t>
      </w:r>
      <w:r>
        <w:rPr>
          <w:spacing w:val="-6"/>
        </w:rPr>
        <w:t> </w:t>
      </w:r>
      <w:r>
        <w:rPr/>
        <w:t>норма</w:t>
      </w:r>
      <w:r>
        <w:rPr>
          <w:spacing w:val="-9"/>
        </w:rPr>
        <w:t> </w:t>
      </w:r>
      <w:r>
        <w:rPr/>
        <w:t>реакции.</w:t>
      </w:r>
      <w:r>
        <w:rPr>
          <w:spacing w:val="-7"/>
        </w:rPr>
        <w:t> </w:t>
      </w:r>
      <w:r>
        <w:rPr/>
        <w:t>Свойства</w:t>
      </w:r>
      <w:r>
        <w:rPr>
          <w:spacing w:val="-10"/>
        </w:rPr>
        <w:t> </w:t>
      </w:r>
      <w:r>
        <w:rPr/>
        <w:t>модификационной</w:t>
      </w:r>
      <w:r>
        <w:rPr>
          <w:spacing w:val="-5"/>
        </w:rPr>
        <w:t> </w:t>
      </w:r>
      <w:r>
        <w:rPr>
          <w:spacing w:val="-2"/>
        </w:rPr>
        <w:t>изменчивости.</w:t>
      </w:r>
    </w:p>
    <w:p>
      <w:pPr>
        <w:pStyle w:val="BodyText"/>
        <w:spacing w:before="3"/>
        <w:ind w:right="339"/>
      </w:pPr>
      <w:r>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w:t>
      </w:r>
      <w:r>
        <w:rPr>
          <w:spacing w:val="-12"/>
        </w:rPr>
        <w:t> </w:t>
      </w:r>
      <w:r>
        <w:rPr/>
        <w:t>Классификация</w:t>
      </w:r>
      <w:r>
        <w:rPr>
          <w:spacing w:val="-11"/>
        </w:rPr>
        <w:t> </w:t>
      </w:r>
      <w:r>
        <w:rPr/>
        <w:t>мутаций:</w:t>
      </w:r>
      <w:r>
        <w:rPr>
          <w:spacing w:val="-12"/>
        </w:rPr>
        <w:t> </w:t>
      </w:r>
      <w:r>
        <w:rPr/>
        <w:t>генные,</w:t>
      </w:r>
      <w:r>
        <w:rPr>
          <w:spacing w:val="-13"/>
        </w:rPr>
        <w:t> </w:t>
      </w:r>
      <w:r>
        <w:rPr/>
        <w:t>хромосомные,</w:t>
      </w:r>
      <w:r>
        <w:rPr>
          <w:spacing w:val="-10"/>
        </w:rPr>
        <w:t> </w:t>
      </w:r>
      <w:r>
        <w:rPr/>
        <w:t>геномные.</w:t>
      </w:r>
      <w:r>
        <w:rPr>
          <w:spacing w:val="-12"/>
        </w:rPr>
        <w:t> </w:t>
      </w:r>
      <w:r>
        <w:rPr/>
        <w:t>Частота</w:t>
      </w:r>
      <w:r>
        <w:rPr>
          <w:spacing w:val="37"/>
        </w:rPr>
        <w:t> </w:t>
      </w:r>
      <w:r>
        <w:rPr/>
        <w:t>и</w:t>
      </w:r>
      <w:r>
        <w:rPr>
          <w:spacing w:val="-12"/>
        </w:rPr>
        <w:t> </w:t>
      </w:r>
      <w:r>
        <w:rPr/>
        <w:t>причины мутаций. Мутагенные факторы. Закон гомологических рядов в наследственнойизменчивости Н.И. Вавилова.</w:t>
      </w:r>
    </w:p>
    <w:p>
      <w:pPr>
        <w:pStyle w:val="BodyText"/>
        <w:ind w:left="1032" w:firstLine="0"/>
      </w:pPr>
      <w:r>
        <w:rPr/>
        <w:t>Внеядерная</w:t>
      </w:r>
      <w:r>
        <w:rPr>
          <w:spacing w:val="-8"/>
        </w:rPr>
        <w:t> </w:t>
      </w:r>
      <w:r>
        <w:rPr/>
        <w:t>наследственность</w:t>
      </w:r>
      <w:r>
        <w:rPr>
          <w:spacing w:val="-7"/>
        </w:rPr>
        <w:t> </w:t>
      </w:r>
      <w:r>
        <w:rPr/>
        <w:t>и</w:t>
      </w:r>
      <w:r>
        <w:rPr>
          <w:spacing w:val="-7"/>
        </w:rPr>
        <w:t> </w:t>
      </w:r>
      <w:r>
        <w:rPr>
          <w:spacing w:val="-2"/>
        </w:rPr>
        <w:t>изменчивость.</w:t>
      </w:r>
    </w:p>
    <w:p>
      <w:pPr>
        <w:pStyle w:val="BodyText"/>
        <w:ind w:right="331"/>
      </w:pPr>
      <w:r>
        <w:rP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 генетическое консультирование. Значение медицинской генетики в предотвращении и лечении генетических заболеваний человека.</w:t>
      </w:r>
    </w:p>
    <w:p>
      <w:pPr>
        <w:pStyle w:val="BodyText"/>
        <w:spacing w:before="1"/>
        <w:ind w:left="1032" w:firstLine="0"/>
        <w:jc w:val="left"/>
      </w:pPr>
      <w:r>
        <w:rPr>
          <w:spacing w:val="-2"/>
        </w:rPr>
        <w:t>Демонстрации:</w:t>
      </w:r>
    </w:p>
    <w:p>
      <w:pPr>
        <w:pStyle w:val="BodyText"/>
        <w:tabs>
          <w:tab w:pos="2309" w:val="left" w:leader="none"/>
          <w:tab w:pos="5050" w:val="left" w:leader="none"/>
        </w:tabs>
        <w:ind w:right="607"/>
        <w:jc w:val="left"/>
      </w:pPr>
      <w:r>
        <w:rPr>
          <w:spacing w:val="-2"/>
        </w:rPr>
        <w:t>Портреты:</w:t>
      </w:r>
      <w:r>
        <w:rPr/>
        <w:tab/>
        <w:t>Г. Мендель,</w:t>
      </w:r>
      <w:r>
        <w:rPr>
          <w:spacing w:val="80"/>
        </w:rPr>
        <w:t> </w:t>
      </w:r>
      <w:r>
        <w:rPr/>
        <w:t>Т. Морган,</w:t>
        <w:tab/>
        <w:t>Г.</w:t>
      </w:r>
      <w:r>
        <w:rPr>
          <w:spacing w:val="-5"/>
        </w:rPr>
        <w:t> </w:t>
      </w:r>
      <w:r>
        <w:rPr/>
        <w:t>де</w:t>
      </w:r>
      <w:r>
        <w:rPr>
          <w:spacing w:val="-7"/>
        </w:rPr>
        <w:t> </w:t>
      </w:r>
      <w:r>
        <w:rPr/>
        <w:t>Фриз, С.С.</w:t>
      </w:r>
      <w:r>
        <w:rPr>
          <w:spacing w:val="-5"/>
        </w:rPr>
        <w:t> </w:t>
      </w:r>
      <w:r>
        <w:rPr/>
        <w:t>Четвериков, Н.В.</w:t>
      </w:r>
      <w:r>
        <w:rPr>
          <w:spacing w:val="-5"/>
        </w:rPr>
        <w:t> </w:t>
      </w:r>
      <w:r>
        <w:rPr/>
        <w:t>Тимофеев- Ресовский, Н.И. Вавилов.</w:t>
      </w:r>
    </w:p>
    <w:p>
      <w:pPr>
        <w:pStyle w:val="BodyText"/>
        <w:ind w:left="1032" w:firstLine="0"/>
        <w:jc w:val="left"/>
      </w:pPr>
      <w:r>
        <w:rPr/>
        <w:t>Таблицы</w:t>
      </w:r>
      <w:r>
        <w:rPr>
          <w:spacing w:val="42"/>
        </w:rPr>
        <w:t> </w:t>
      </w:r>
      <w:r>
        <w:rPr/>
        <w:t>и</w:t>
      </w:r>
      <w:r>
        <w:rPr>
          <w:spacing w:val="46"/>
        </w:rPr>
        <w:t> </w:t>
      </w:r>
      <w:r>
        <w:rPr/>
        <w:t>схемы:</w:t>
      </w:r>
      <w:r>
        <w:rPr>
          <w:spacing w:val="48"/>
        </w:rPr>
        <w:t> </w:t>
      </w:r>
      <w:r>
        <w:rPr/>
        <w:t>«Моногибридное</w:t>
      </w:r>
      <w:r>
        <w:rPr>
          <w:spacing w:val="42"/>
        </w:rPr>
        <w:t> </w:t>
      </w:r>
      <w:r>
        <w:rPr/>
        <w:t>скрещивание</w:t>
      </w:r>
      <w:r>
        <w:rPr>
          <w:spacing w:val="45"/>
        </w:rPr>
        <w:t> </w:t>
      </w:r>
      <w:r>
        <w:rPr/>
        <w:t>и</w:t>
      </w:r>
      <w:r>
        <w:rPr>
          <w:spacing w:val="45"/>
        </w:rPr>
        <w:t> </w:t>
      </w:r>
      <w:r>
        <w:rPr/>
        <w:t>его</w:t>
      </w:r>
      <w:r>
        <w:rPr>
          <w:spacing w:val="44"/>
        </w:rPr>
        <w:t> </w:t>
      </w:r>
      <w:r>
        <w:rPr/>
        <w:t>цитогенетическая</w:t>
      </w:r>
      <w:r>
        <w:rPr>
          <w:spacing w:val="46"/>
        </w:rPr>
        <w:t> </w:t>
      </w:r>
      <w:r>
        <w:rPr>
          <w:spacing w:val="-2"/>
        </w:rPr>
        <w:t>основа»,</w:t>
      </w:r>
    </w:p>
    <w:p>
      <w:pPr>
        <w:pStyle w:val="BodyText"/>
        <w:tabs>
          <w:tab w:pos="2177" w:val="left" w:leader="none"/>
          <w:tab w:pos="4299" w:val="left" w:leader="none"/>
          <w:tab w:pos="5374" w:val="left" w:leader="none"/>
          <w:tab w:pos="7139" w:val="left" w:leader="none"/>
          <w:tab w:pos="8997" w:val="left" w:leader="none"/>
        </w:tabs>
        <w:ind w:right="354" w:firstLine="0"/>
        <w:jc w:val="left"/>
      </w:pPr>
      <w:r>
        <w:rPr/>
        <w:t>«Закон расщепления и его цитогенетическая основа», «Закон чистоты гамет», «Дигибридное </w:t>
      </w:r>
      <w:r>
        <w:rPr>
          <w:spacing w:val="-2"/>
        </w:rPr>
        <w:t>скрещивание»,</w:t>
      </w:r>
      <w:r>
        <w:rPr/>
        <w:tab/>
      </w:r>
      <w:r>
        <w:rPr>
          <w:spacing w:val="-2"/>
        </w:rPr>
        <w:t>«Цитологические</w:t>
      </w:r>
      <w:r>
        <w:rPr/>
        <w:tab/>
      </w:r>
      <w:r>
        <w:rPr>
          <w:spacing w:val="-2"/>
        </w:rPr>
        <w:t>основы</w:t>
      </w:r>
      <w:r>
        <w:rPr/>
        <w:tab/>
      </w:r>
      <w:r>
        <w:rPr>
          <w:spacing w:val="-2"/>
        </w:rPr>
        <w:t>дигибридного</w:t>
      </w:r>
      <w:r>
        <w:rPr/>
        <w:tab/>
      </w:r>
      <w:r>
        <w:rPr>
          <w:spacing w:val="-2"/>
        </w:rPr>
        <w:t>скрещивания»,</w:t>
      </w:r>
      <w:r>
        <w:rPr/>
        <w:tab/>
      </w:r>
      <w:r>
        <w:rPr>
          <w:spacing w:val="-2"/>
        </w:rPr>
        <w:t>«Мейоз»,</w:t>
      </w:r>
    </w:p>
    <w:p>
      <w:pPr>
        <w:pStyle w:val="BodyText"/>
        <w:ind w:firstLine="0"/>
        <w:jc w:val="left"/>
      </w:pPr>
      <w:r>
        <w:rPr/>
        <w:t>«Взаимодействие</w:t>
      </w:r>
      <w:r>
        <w:rPr>
          <w:spacing w:val="5"/>
        </w:rPr>
        <w:t> </w:t>
      </w:r>
      <w:r>
        <w:rPr/>
        <w:t>аллельных</w:t>
      </w:r>
      <w:r>
        <w:rPr>
          <w:spacing w:val="11"/>
        </w:rPr>
        <w:t> </w:t>
      </w:r>
      <w:r>
        <w:rPr/>
        <w:t>генов»,</w:t>
      </w:r>
      <w:r>
        <w:rPr>
          <w:spacing w:val="12"/>
        </w:rPr>
        <w:t> </w:t>
      </w:r>
      <w:r>
        <w:rPr/>
        <w:t>«Генетические</w:t>
      </w:r>
      <w:r>
        <w:rPr>
          <w:spacing w:val="8"/>
        </w:rPr>
        <w:t> </w:t>
      </w:r>
      <w:r>
        <w:rPr/>
        <w:t>карты</w:t>
      </w:r>
      <w:r>
        <w:rPr>
          <w:spacing w:val="10"/>
        </w:rPr>
        <w:t> </w:t>
      </w:r>
      <w:r>
        <w:rPr/>
        <w:t>растений,</w:t>
      </w:r>
      <w:r>
        <w:rPr>
          <w:spacing w:val="8"/>
        </w:rPr>
        <w:t> </w:t>
      </w:r>
      <w:r>
        <w:rPr/>
        <w:t>животных</w:t>
      </w:r>
      <w:r>
        <w:rPr>
          <w:spacing w:val="11"/>
        </w:rPr>
        <w:t> </w:t>
      </w:r>
      <w:r>
        <w:rPr/>
        <w:t>и</w:t>
      </w:r>
      <w:r>
        <w:rPr>
          <w:spacing w:val="10"/>
        </w:rPr>
        <w:t> </w:t>
      </w:r>
      <w:r>
        <w:rPr>
          <w:spacing w:val="-2"/>
        </w:rPr>
        <w:t>человека»,</w:t>
      </w:r>
    </w:p>
    <w:p>
      <w:pPr>
        <w:pStyle w:val="BodyText"/>
        <w:tabs>
          <w:tab w:pos="1466" w:val="left" w:leader="none"/>
          <w:tab w:pos="1831" w:val="left" w:leader="none"/>
          <w:tab w:pos="3293" w:val="left" w:leader="none"/>
          <w:tab w:pos="4215" w:val="left" w:leader="none"/>
          <w:tab w:pos="6068" w:val="left" w:leader="none"/>
        </w:tabs>
        <w:ind w:right="410" w:firstLine="0"/>
        <w:jc w:val="left"/>
      </w:pPr>
      <w:r>
        <w:rPr/>
        <w:t>«Генетика</w:t>
      </w:r>
      <w:r>
        <w:rPr>
          <w:spacing w:val="40"/>
        </w:rPr>
        <w:t> </w:t>
      </w:r>
      <w:r>
        <w:rPr/>
        <w:t>пола»,</w:t>
      </w:r>
      <w:r>
        <w:rPr>
          <w:spacing w:val="40"/>
        </w:rPr>
        <w:t> </w:t>
      </w:r>
      <w:r>
        <w:rPr/>
        <w:t>«Закономерности</w:t>
      </w:r>
      <w:r>
        <w:rPr>
          <w:spacing w:val="40"/>
        </w:rPr>
        <w:t> </w:t>
      </w:r>
      <w:r>
        <w:rPr/>
        <w:t>наследования,</w:t>
      </w:r>
      <w:r>
        <w:rPr>
          <w:spacing w:val="40"/>
        </w:rPr>
        <w:t> </w:t>
      </w:r>
      <w:r>
        <w:rPr/>
        <w:t>сцепленного</w:t>
      </w:r>
      <w:r>
        <w:rPr>
          <w:spacing w:val="40"/>
        </w:rPr>
        <w:t> </w:t>
      </w:r>
      <w:r>
        <w:rPr/>
        <w:t>с</w:t>
      </w:r>
      <w:r>
        <w:rPr>
          <w:spacing w:val="40"/>
        </w:rPr>
        <w:t> </w:t>
      </w:r>
      <w:r>
        <w:rPr/>
        <w:t>полом»,</w:t>
      </w:r>
      <w:r>
        <w:rPr>
          <w:spacing w:val="40"/>
        </w:rPr>
        <w:t> </w:t>
      </w:r>
      <w:r>
        <w:rPr/>
        <w:t>«Кариотипы </w:t>
      </w:r>
      <w:r>
        <w:rPr>
          <w:spacing w:val="-2"/>
        </w:rPr>
        <w:t>человека</w:t>
      </w:r>
      <w:r>
        <w:rPr/>
        <w:tab/>
      </w:r>
      <w:r>
        <w:rPr>
          <w:spacing w:val="-10"/>
        </w:rPr>
        <w:t>и</w:t>
      </w:r>
      <w:r>
        <w:rPr/>
        <w:tab/>
      </w:r>
      <w:r>
        <w:rPr>
          <w:spacing w:val="-2"/>
        </w:rPr>
        <w:t>животных»,</w:t>
      </w:r>
      <w:r>
        <w:rPr/>
        <w:tab/>
      </w:r>
      <w:r>
        <w:rPr>
          <w:spacing w:val="-2"/>
        </w:rPr>
        <w:t>«Виды</w:t>
      </w:r>
      <w:r>
        <w:rPr/>
        <w:tab/>
      </w:r>
      <w:r>
        <w:rPr>
          <w:spacing w:val="-2"/>
        </w:rPr>
        <w:t>изменчивости»,</w:t>
      </w:r>
      <w:r>
        <w:rPr/>
        <w:tab/>
        <w:t>«Модификационная</w:t>
      </w:r>
      <w:r>
        <w:rPr>
          <w:spacing w:val="80"/>
        </w:rPr>
        <w:t> </w:t>
      </w:r>
      <w:r>
        <w:rPr/>
        <w:t>изменчивость»,</w:t>
      </w:r>
    </w:p>
    <w:p>
      <w:pPr>
        <w:pStyle w:val="BodyText"/>
        <w:ind w:firstLine="0"/>
        <w:jc w:val="left"/>
      </w:pPr>
      <w:r>
        <w:rPr/>
        <w:t>«Наследование</w:t>
      </w:r>
      <w:r>
        <w:rPr>
          <w:spacing w:val="-14"/>
        </w:rPr>
        <w:t> </w:t>
      </w:r>
      <w:r>
        <w:rPr/>
        <w:t>резус-фактора»,</w:t>
      </w:r>
      <w:r>
        <w:rPr>
          <w:spacing w:val="-8"/>
        </w:rPr>
        <w:t> </w:t>
      </w:r>
      <w:r>
        <w:rPr/>
        <w:t>«Генетика</w:t>
      </w:r>
      <w:r>
        <w:rPr>
          <w:spacing w:val="-13"/>
        </w:rPr>
        <w:t> </w:t>
      </w:r>
      <w:r>
        <w:rPr/>
        <w:t>групп</w:t>
      </w:r>
      <w:r>
        <w:rPr>
          <w:spacing w:val="-11"/>
        </w:rPr>
        <w:t> </w:t>
      </w:r>
      <w:r>
        <w:rPr/>
        <w:t>крови»,</w:t>
      </w:r>
      <w:r>
        <w:rPr>
          <w:spacing w:val="-6"/>
        </w:rPr>
        <w:t> </w:t>
      </w:r>
      <w:r>
        <w:rPr/>
        <w:t>«Мутационная</w:t>
      </w:r>
      <w:r>
        <w:rPr>
          <w:spacing w:val="-10"/>
        </w:rPr>
        <w:t> </w:t>
      </w:r>
      <w:r>
        <w:rPr>
          <w:spacing w:val="-2"/>
        </w:rPr>
        <w:t>изменчивость».</w:t>
      </w:r>
    </w:p>
    <w:p>
      <w:pPr>
        <w:pStyle w:val="BodyText"/>
        <w:ind w:right="335"/>
      </w:pPr>
      <w:r>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w:t>
      </w:r>
      <w:r>
        <w:rPr>
          <w:spacing w:val="40"/>
        </w:rPr>
        <w:t> </w:t>
      </w:r>
      <w:r>
        <w:rPr/>
        <w:t>(норма,</w:t>
      </w:r>
      <w:r>
        <w:rPr>
          <w:spacing w:val="40"/>
        </w:rPr>
        <w:t> </w:t>
      </w:r>
      <w:r>
        <w:rPr/>
        <w:t>мутации</w:t>
      </w:r>
      <w:r>
        <w:rPr>
          <w:spacing w:val="40"/>
        </w:rPr>
        <w:t> </w:t>
      </w:r>
      <w:r>
        <w:rPr/>
        <w:t>формы</w:t>
      </w:r>
      <w:r>
        <w:rPr>
          <w:spacing w:val="40"/>
        </w:rPr>
        <w:t> </w:t>
      </w:r>
      <w:r>
        <w:rPr/>
        <w:t>крыльев</w:t>
      </w:r>
      <w:r>
        <w:rPr>
          <w:spacing w:val="40"/>
        </w:rPr>
        <w:t> </w:t>
      </w:r>
      <w:r>
        <w:rPr/>
        <w:t>и</w:t>
      </w:r>
      <w:r>
        <w:rPr>
          <w:spacing w:val="40"/>
        </w:rPr>
        <w:t> </w:t>
      </w:r>
      <w:r>
        <w:rPr/>
        <w:t>окраски</w:t>
      </w:r>
      <w:r>
        <w:rPr>
          <w:spacing w:val="40"/>
        </w:rPr>
        <w:t> </w:t>
      </w:r>
      <w:r>
        <w:rPr/>
        <w:t>тела),</w:t>
      </w:r>
      <w:r>
        <w:rPr>
          <w:spacing w:val="40"/>
        </w:rPr>
        <w:t> </w:t>
      </w:r>
      <w:r>
        <w:rPr/>
        <w:t>гербарий</w:t>
      </w:r>
    </w:p>
    <w:p>
      <w:pPr>
        <w:pStyle w:val="BodyText"/>
        <w:spacing w:before="1"/>
        <w:ind w:firstLine="0"/>
      </w:pPr>
      <w:r>
        <w:rPr/>
        <w:t>«Горох</w:t>
      </w:r>
      <w:r>
        <w:rPr>
          <w:spacing w:val="-3"/>
        </w:rPr>
        <w:t> </w:t>
      </w:r>
      <w:r>
        <w:rPr>
          <w:spacing w:val="-2"/>
        </w:rPr>
        <w:t>посевной».</w:t>
      </w:r>
    </w:p>
    <w:p>
      <w:pPr>
        <w:pStyle w:val="BodyText"/>
        <w:ind w:left="1032" w:firstLine="0"/>
      </w:pPr>
      <w:r>
        <w:rPr/>
        <w:t>Лабораторные</w:t>
      </w:r>
      <w:r>
        <w:rPr>
          <w:spacing w:val="-11"/>
        </w:rPr>
        <w:t> </w:t>
      </w:r>
      <w:r>
        <w:rPr/>
        <w:t>и</w:t>
      </w:r>
      <w:r>
        <w:rPr>
          <w:spacing w:val="-5"/>
        </w:rPr>
        <w:t> </w:t>
      </w:r>
      <w:r>
        <w:rPr/>
        <w:t>практические</w:t>
      </w:r>
      <w:r>
        <w:rPr>
          <w:spacing w:val="-8"/>
        </w:rPr>
        <w:t> </w:t>
      </w:r>
      <w:r>
        <w:rPr>
          <w:spacing w:val="-2"/>
        </w:rPr>
        <w:t>работы:</w:t>
      </w:r>
    </w:p>
    <w:p>
      <w:pPr>
        <w:pStyle w:val="BodyText"/>
        <w:ind w:right="350"/>
      </w:pPr>
      <w:r>
        <w:rPr/>
        <w:t>Лабораторная работа № 5. «Изучение результатов моногибридного и дигибридного скрещивания у дрозофилы на готовых микропрепаратах».</w:t>
      </w:r>
    </w:p>
    <w:p>
      <w:pPr>
        <w:pStyle w:val="BodyText"/>
        <w:ind w:right="343"/>
      </w:pPr>
      <w:r>
        <w:rPr/>
        <w:t>Лабораторная работа № 6. «Изучение модификационной изменчивости, построение вариационного ряда и вариационной кривой».</w:t>
      </w:r>
    </w:p>
    <w:p>
      <w:pPr>
        <w:pStyle w:val="BodyText"/>
        <w:ind w:right="344"/>
      </w:pPr>
      <w:r>
        <w:rPr/>
        <w:t>Лабораторная работа № 7. «Анализ мутаций у дрозофилы на готовых </w:t>
      </w:r>
      <w:r>
        <w:rPr>
          <w:spacing w:val="-2"/>
        </w:rPr>
        <w:t>микропрепаратах».</w:t>
      </w:r>
    </w:p>
    <w:p>
      <w:pPr>
        <w:pStyle w:val="BodyText"/>
        <w:ind w:left="1032" w:right="1619" w:firstLine="0"/>
      </w:pPr>
      <w:r>
        <w:rPr/>
        <w:t>Практическая</w:t>
      </w:r>
      <w:r>
        <w:rPr>
          <w:spacing w:val="-4"/>
        </w:rPr>
        <w:t> </w:t>
      </w:r>
      <w:r>
        <w:rPr/>
        <w:t>работа</w:t>
      </w:r>
      <w:r>
        <w:rPr>
          <w:spacing w:val="-5"/>
        </w:rPr>
        <w:t> </w:t>
      </w:r>
      <w:r>
        <w:rPr/>
        <w:t>№</w:t>
      </w:r>
      <w:r>
        <w:rPr>
          <w:spacing w:val="-4"/>
        </w:rPr>
        <w:t> </w:t>
      </w:r>
      <w:r>
        <w:rPr/>
        <w:t>2.</w:t>
      </w:r>
      <w:r>
        <w:rPr>
          <w:spacing w:val="-4"/>
        </w:rPr>
        <w:t> </w:t>
      </w:r>
      <w:r>
        <w:rPr/>
        <w:t>«Составление</w:t>
      </w:r>
      <w:r>
        <w:rPr>
          <w:spacing w:val="-5"/>
        </w:rPr>
        <w:t> </w:t>
      </w:r>
      <w:r>
        <w:rPr/>
        <w:t>и</w:t>
      </w:r>
      <w:r>
        <w:rPr>
          <w:spacing w:val="-4"/>
        </w:rPr>
        <w:t> </w:t>
      </w:r>
      <w:r>
        <w:rPr/>
        <w:t>анализ</w:t>
      </w:r>
      <w:r>
        <w:rPr>
          <w:spacing w:val="-4"/>
        </w:rPr>
        <w:t> </w:t>
      </w:r>
      <w:r>
        <w:rPr/>
        <w:t>родословных</w:t>
      </w:r>
      <w:r>
        <w:rPr>
          <w:spacing w:val="-4"/>
        </w:rPr>
        <w:t> </w:t>
      </w:r>
      <w:r>
        <w:rPr/>
        <w:t>человека». Тема 7. Селекция организмов. Основы биотехнологии.</w:t>
      </w:r>
    </w:p>
    <w:p>
      <w:pPr>
        <w:pStyle w:val="BodyText"/>
        <w:ind w:right="344"/>
      </w:pPr>
      <w:r>
        <w:rPr/>
        <w:t>Селекция</w:t>
      </w:r>
      <w:r>
        <w:rPr>
          <w:spacing w:val="-3"/>
        </w:rPr>
        <w:t> </w:t>
      </w:r>
      <w:r>
        <w:rPr/>
        <w:t>как наука и процесс. Зарождение селекции и доместикация. Учение</w:t>
      </w:r>
      <w:r>
        <w:rPr>
          <w:spacing w:val="-5"/>
        </w:rPr>
        <w:t> </w:t>
      </w:r>
      <w:r>
        <w:rPr/>
        <w:t>Н.И. Вавилова о центрах происхождения и многообразия культурных растений. Центры происхождения домашних животных. Сорт, порода, штамм.</w:t>
      </w:r>
    </w:p>
    <w:p>
      <w:pPr>
        <w:pStyle w:val="BodyText"/>
        <w:spacing w:before="3"/>
        <w:ind w:right="335"/>
      </w:pPr>
      <w:r>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pPr>
        <w:pStyle w:val="BodyText"/>
        <w:ind w:right="340"/>
      </w:pPr>
      <w:r>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Pr>
          <w:spacing w:val="40"/>
        </w:rPr>
        <w:t> </w:t>
      </w:r>
      <w:r>
        <w:rPr/>
        <w:t>организмов.</w:t>
      </w:r>
      <w:r>
        <w:rPr>
          <w:spacing w:val="40"/>
        </w:rPr>
        <w:t> </w:t>
      </w:r>
      <w:r>
        <w:rPr/>
        <w:t>Экологические</w:t>
      </w:r>
      <w:r>
        <w:rPr>
          <w:spacing w:val="40"/>
        </w:rPr>
        <w:t> </w:t>
      </w:r>
      <w:r>
        <w:rPr/>
        <w:t>и</w:t>
      </w:r>
      <w:r>
        <w:rPr>
          <w:spacing w:val="40"/>
        </w:rPr>
        <w:t> </w:t>
      </w:r>
      <w:r>
        <w:rPr/>
        <w:t>этические</w:t>
      </w:r>
      <w:r>
        <w:rPr>
          <w:spacing w:val="40"/>
        </w:rPr>
        <w:t> </w:t>
      </w:r>
      <w:r>
        <w:rPr/>
        <w:t>проблемы.</w:t>
      </w:r>
      <w:r>
        <w:rPr>
          <w:spacing w:val="40"/>
        </w:rPr>
        <w:t> </w:t>
      </w:r>
      <w:r>
        <w:rPr/>
        <w:t>ГМО</w:t>
      </w:r>
      <w:r>
        <w:rPr>
          <w:spacing w:val="40"/>
        </w:rPr>
        <w:t> </w:t>
      </w:r>
      <w:r>
        <w:rPr/>
        <w:t>–</w:t>
      </w:r>
    </w:p>
    <w:p>
      <w:pPr>
        <w:spacing w:after="0"/>
        <w:sectPr>
          <w:pgSz w:w="11920" w:h="16850"/>
          <w:pgMar w:header="0" w:footer="1162" w:top="1040" w:bottom="1480" w:left="1380" w:right="220"/>
        </w:sectPr>
      </w:pPr>
    </w:p>
    <w:p>
      <w:pPr>
        <w:pStyle w:val="BodyText"/>
        <w:spacing w:before="62"/>
        <w:ind w:firstLine="0"/>
        <w:jc w:val="left"/>
      </w:pPr>
      <w:r>
        <w:rPr/>
        <w:t>генетически</w:t>
      </w:r>
      <w:r>
        <w:rPr>
          <w:spacing w:val="-11"/>
        </w:rPr>
        <w:t> </w:t>
      </w:r>
      <w:r>
        <w:rPr/>
        <w:t>модифицированные</w:t>
      </w:r>
      <w:r>
        <w:rPr>
          <w:spacing w:val="-14"/>
        </w:rPr>
        <w:t> </w:t>
      </w:r>
      <w:r>
        <w:rPr>
          <w:spacing w:val="-2"/>
        </w:rPr>
        <w:t>организмы.</w:t>
      </w:r>
    </w:p>
    <w:p>
      <w:pPr>
        <w:pStyle w:val="BodyText"/>
        <w:spacing w:before="3"/>
        <w:ind w:left="1032" w:firstLine="0"/>
        <w:jc w:val="left"/>
      </w:pPr>
      <w:r>
        <w:rPr>
          <w:spacing w:val="-2"/>
        </w:rPr>
        <w:t>Демонстрации:</w:t>
      </w:r>
    </w:p>
    <w:p>
      <w:pPr>
        <w:pStyle w:val="BodyText"/>
        <w:ind w:left="1032" w:firstLine="0"/>
        <w:jc w:val="left"/>
      </w:pPr>
      <w:r>
        <w:rPr/>
        <w:t>Портреты:</w:t>
      </w:r>
      <w:r>
        <w:rPr>
          <w:spacing w:val="-7"/>
        </w:rPr>
        <w:t> </w:t>
      </w:r>
      <w:r>
        <w:rPr/>
        <w:t>Н.И.</w:t>
      </w:r>
      <w:r>
        <w:rPr>
          <w:spacing w:val="-5"/>
        </w:rPr>
        <w:t> </w:t>
      </w:r>
      <w:r>
        <w:rPr/>
        <w:t>Вавилов,</w:t>
      </w:r>
      <w:r>
        <w:rPr>
          <w:spacing w:val="-7"/>
        </w:rPr>
        <w:t> </w:t>
      </w:r>
      <w:r>
        <w:rPr/>
        <w:t>И.В.</w:t>
      </w:r>
      <w:r>
        <w:rPr>
          <w:spacing w:val="-7"/>
        </w:rPr>
        <w:t> </w:t>
      </w:r>
      <w:r>
        <w:rPr/>
        <w:t>Мичурин,</w:t>
      </w:r>
      <w:r>
        <w:rPr>
          <w:spacing w:val="-6"/>
        </w:rPr>
        <w:t> </w:t>
      </w:r>
      <w:r>
        <w:rPr/>
        <w:t>Г.Д.</w:t>
      </w:r>
      <w:r>
        <w:rPr>
          <w:spacing w:val="-5"/>
        </w:rPr>
        <w:t> </w:t>
      </w:r>
      <w:r>
        <w:rPr/>
        <w:t>Карпеченко,</w:t>
      </w:r>
      <w:r>
        <w:rPr>
          <w:spacing w:val="-4"/>
        </w:rPr>
        <w:t> </w:t>
      </w:r>
      <w:r>
        <w:rPr/>
        <w:t>М.Ф.</w:t>
      </w:r>
      <w:r>
        <w:rPr>
          <w:spacing w:val="-4"/>
        </w:rPr>
        <w:t> </w:t>
      </w:r>
      <w:r>
        <w:rPr>
          <w:spacing w:val="-2"/>
        </w:rPr>
        <w:t>Иванов.</w:t>
      </w:r>
    </w:p>
    <w:p>
      <w:pPr>
        <w:pStyle w:val="BodyText"/>
        <w:ind w:right="341"/>
      </w:pPr>
      <w:r>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w:t>
      </w:r>
      <w:r>
        <w:rPr>
          <w:spacing w:val="-13"/>
        </w:rPr>
        <w:t> </w:t>
      </w:r>
      <w:r>
        <w:rPr/>
        <w:t>«Клеточные</w:t>
      </w:r>
      <w:r>
        <w:rPr>
          <w:spacing w:val="-15"/>
        </w:rPr>
        <w:t> </w:t>
      </w:r>
      <w:r>
        <w:rPr/>
        <w:t>культуры</w:t>
      </w:r>
      <w:r>
        <w:rPr>
          <w:spacing w:val="-13"/>
        </w:rPr>
        <w:t> </w:t>
      </w:r>
      <w:r>
        <w:rPr/>
        <w:t>и</w:t>
      </w:r>
      <w:r>
        <w:rPr>
          <w:spacing w:val="-13"/>
        </w:rPr>
        <w:t> </w:t>
      </w:r>
      <w:r>
        <w:rPr/>
        <w:t>клонирование»,</w:t>
      </w:r>
      <w:r>
        <w:rPr>
          <w:spacing w:val="-13"/>
        </w:rPr>
        <w:t> </w:t>
      </w:r>
      <w:r>
        <w:rPr/>
        <w:t>«Конструирование</w:t>
      </w:r>
      <w:r>
        <w:rPr>
          <w:spacing w:val="-14"/>
        </w:rPr>
        <w:t> </w:t>
      </w:r>
      <w:r>
        <w:rPr/>
        <w:t>и</w:t>
      </w:r>
      <w:r>
        <w:rPr>
          <w:spacing w:val="35"/>
        </w:rPr>
        <w:t> </w:t>
      </w:r>
      <w:r>
        <w:rPr/>
        <w:t>перенос</w:t>
      </w:r>
      <w:r>
        <w:rPr>
          <w:spacing w:val="-15"/>
        </w:rPr>
        <w:t> </w:t>
      </w:r>
      <w:r>
        <w:rPr/>
        <w:t>генов, </w:t>
      </w:r>
      <w:r>
        <w:rPr>
          <w:spacing w:val="-2"/>
        </w:rPr>
        <w:t>хромосом».</w:t>
      </w:r>
    </w:p>
    <w:p>
      <w:pPr>
        <w:pStyle w:val="BodyText"/>
        <w:ind w:right="342"/>
      </w:pPr>
      <w:r>
        <w:rPr/>
        <w:t>Оборудование: муляжи плодов и корнеплодов диких форм и культурных сортов растений, гербарий «Сельскохозяйственные растения».</w:t>
      </w:r>
    </w:p>
    <w:p>
      <w:pPr>
        <w:pStyle w:val="BodyText"/>
        <w:ind w:left="1032" w:firstLine="0"/>
      </w:pPr>
      <w:r>
        <w:rPr/>
        <w:t>Лабораторные</w:t>
      </w:r>
      <w:r>
        <w:rPr>
          <w:spacing w:val="-11"/>
        </w:rPr>
        <w:t> </w:t>
      </w:r>
      <w:r>
        <w:rPr/>
        <w:t>и</w:t>
      </w:r>
      <w:r>
        <w:rPr>
          <w:spacing w:val="-5"/>
        </w:rPr>
        <w:t> </w:t>
      </w:r>
      <w:r>
        <w:rPr/>
        <w:t>практические</w:t>
      </w:r>
      <w:r>
        <w:rPr>
          <w:spacing w:val="-8"/>
        </w:rPr>
        <w:t> </w:t>
      </w:r>
      <w:r>
        <w:rPr>
          <w:spacing w:val="-2"/>
        </w:rPr>
        <w:t>работы:</w:t>
      </w:r>
    </w:p>
    <w:p>
      <w:pPr>
        <w:pStyle w:val="BodyText"/>
        <w:ind w:right="341"/>
      </w:pPr>
      <w:r>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pPr>
        <w:pStyle w:val="BodyText"/>
        <w:spacing w:before="1"/>
        <w:ind w:left="1032" w:firstLine="0"/>
      </w:pPr>
      <w:r>
        <w:rPr/>
        <w:t>Содержание</w:t>
      </w:r>
      <w:r>
        <w:rPr>
          <w:spacing w:val="-7"/>
        </w:rPr>
        <w:t> </w:t>
      </w:r>
      <w:r>
        <w:rPr/>
        <w:t>обучения</w:t>
      </w:r>
      <w:r>
        <w:rPr>
          <w:spacing w:val="-3"/>
        </w:rPr>
        <w:t> </w:t>
      </w:r>
      <w:r>
        <w:rPr/>
        <w:t>в</w:t>
      </w:r>
      <w:r>
        <w:rPr>
          <w:spacing w:val="-2"/>
        </w:rPr>
        <w:t> </w:t>
      </w:r>
      <w:r>
        <w:rPr/>
        <w:t>11</w:t>
      </w:r>
      <w:r>
        <w:rPr>
          <w:spacing w:val="-4"/>
        </w:rPr>
        <w:t> </w:t>
      </w:r>
      <w:r>
        <w:rPr>
          <w:spacing w:val="-2"/>
        </w:rPr>
        <w:t>классе.</w:t>
      </w:r>
    </w:p>
    <w:p>
      <w:pPr>
        <w:pStyle w:val="BodyText"/>
        <w:ind w:left="1032" w:right="2921" w:firstLine="0"/>
      </w:pPr>
      <w:r>
        <w:rPr/>
        <w:t>1</w:t>
      </w:r>
      <w:r>
        <w:rPr>
          <w:spacing w:val="-3"/>
        </w:rPr>
        <w:t> </w:t>
      </w:r>
      <w:r>
        <w:rPr/>
        <w:t>час</w:t>
      </w:r>
      <w:r>
        <w:rPr>
          <w:spacing w:val="-2"/>
        </w:rPr>
        <w:t> </w:t>
      </w:r>
      <w:r>
        <w:rPr/>
        <w:t>в</w:t>
      </w:r>
      <w:r>
        <w:rPr>
          <w:spacing w:val="-4"/>
        </w:rPr>
        <w:t> </w:t>
      </w:r>
      <w:r>
        <w:rPr/>
        <w:t>неделю,</w:t>
      </w:r>
      <w:r>
        <w:rPr>
          <w:spacing w:val="-3"/>
        </w:rPr>
        <w:t> </w:t>
      </w:r>
      <w:r>
        <w:rPr/>
        <w:t>всего</w:t>
      </w:r>
      <w:r>
        <w:rPr>
          <w:spacing w:val="-3"/>
        </w:rPr>
        <w:t> </w:t>
      </w:r>
      <w:r>
        <w:rPr/>
        <w:t>34</w:t>
      </w:r>
      <w:r>
        <w:rPr>
          <w:spacing w:val="-3"/>
        </w:rPr>
        <w:t> </w:t>
      </w:r>
      <w:r>
        <w:rPr/>
        <w:t>часа,</w:t>
      </w:r>
      <w:r>
        <w:rPr>
          <w:spacing w:val="-3"/>
        </w:rPr>
        <w:t> </w:t>
      </w:r>
      <w:r>
        <w:rPr/>
        <w:t>из</w:t>
      </w:r>
      <w:r>
        <w:rPr>
          <w:spacing w:val="-3"/>
        </w:rPr>
        <w:t> </w:t>
      </w:r>
      <w:r>
        <w:rPr/>
        <w:t>них</w:t>
      </w:r>
      <w:r>
        <w:rPr>
          <w:spacing w:val="-3"/>
        </w:rPr>
        <w:t> </w:t>
      </w:r>
      <w:r>
        <w:rPr/>
        <w:t>2</w:t>
      </w:r>
      <w:r>
        <w:rPr>
          <w:spacing w:val="-3"/>
        </w:rPr>
        <w:t> </w:t>
      </w:r>
      <w:r>
        <w:rPr/>
        <w:t>часа</w:t>
      </w:r>
      <w:r>
        <w:rPr>
          <w:spacing w:val="-1"/>
        </w:rPr>
        <w:t> </w:t>
      </w:r>
      <w:r>
        <w:rPr/>
        <w:t>–</w:t>
      </w:r>
      <w:r>
        <w:rPr>
          <w:spacing w:val="-3"/>
        </w:rPr>
        <w:t> </w:t>
      </w:r>
      <w:r>
        <w:rPr/>
        <w:t>резервное</w:t>
      </w:r>
      <w:r>
        <w:rPr>
          <w:spacing w:val="-4"/>
        </w:rPr>
        <w:t> </w:t>
      </w:r>
      <w:r>
        <w:rPr/>
        <w:t>время Тема 1. Эволюционная биология.</w:t>
      </w:r>
    </w:p>
    <w:p>
      <w:pPr>
        <w:pStyle w:val="BodyText"/>
        <w:ind w:right="358"/>
      </w:pPr>
      <w:r>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pPr>
        <w:pStyle w:val="BodyText"/>
        <w:ind w:right="337"/>
      </w:pPr>
      <w:r>
        <w:rPr/>
        <w:t>Свидетельства эволюции. Палеонтологические: последовательность появления видов</w:t>
      </w:r>
      <w:r>
        <w:rPr>
          <w:spacing w:val="40"/>
        </w:rPr>
        <w:t> </w:t>
      </w:r>
      <w:r>
        <w:rPr/>
        <w:t>в</w:t>
      </w:r>
      <w:r>
        <w:rPr>
          <w:spacing w:val="-15"/>
        </w:rPr>
        <w:t> </w:t>
      </w:r>
      <w:r>
        <w:rPr/>
        <w:t>палеонтологической</w:t>
      </w:r>
      <w:r>
        <w:rPr>
          <w:spacing w:val="-13"/>
        </w:rPr>
        <w:t> </w:t>
      </w:r>
      <w:r>
        <w:rPr/>
        <w:t>летописи,</w:t>
      </w:r>
      <w:r>
        <w:rPr>
          <w:spacing w:val="-14"/>
        </w:rPr>
        <w:t> </w:t>
      </w:r>
      <w:r>
        <w:rPr/>
        <w:t>переходные</w:t>
      </w:r>
      <w:r>
        <w:rPr>
          <w:spacing w:val="-15"/>
        </w:rPr>
        <w:t> </w:t>
      </w:r>
      <w:r>
        <w:rPr/>
        <w:t>формы.</w:t>
      </w:r>
      <w:r>
        <w:rPr>
          <w:spacing w:val="-13"/>
        </w:rPr>
        <w:t> </w:t>
      </w:r>
      <w:r>
        <w:rPr/>
        <w:t>Биогеографические:</w:t>
      </w:r>
      <w:r>
        <w:rPr>
          <w:spacing w:val="-14"/>
        </w:rPr>
        <w:t> </w:t>
      </w:r>
      <w:r>
        <w:rPr/>
        <w:t>сходство</w:t>
      </w:r>
      <w:r>
        <w:rPr>
          <w:spacing w:val="-13"/>
        </w:rPr>
        <w:t> </w:t>
      </w:r>
      <w:r>
        <w:rPr/>
        <w:t>и</w:t>
      </w:r>
      <w:r>
        <w:rPr>
          <w:spacing w:val="-14"/>
        </w:rPr>
        <w:t> </w:t>
      </w:r>
      <w:r>
        <w:rPr/>
        <w:t>различие фаун и флор материков и островов.</w:t>
      </w:r>
    </w:p>
    <w:p>
      <w:pPr>
        <w:pStyle w:val="BodyText"/>
        <w:ind w:right="339"/>
      </w:pPr>
      <w:r>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w:t>
      </w:r>
      <w:r>
        <w:rPr>
          <w:spacing w:val="-1"/>
        </w:rPr>
        <w:t> </w:t>
      </w:r>
      <w:r>
        <w:rPr/>
        <w:t>Молекулярно-биохимические: сходство</w:t>
      </w:r>
      <w:r>
        <w:rPr>
          <w:spacing w:val="-1"/>
        </w:rPr>
        <w:t> </w:t>
      </w:r>
      <w:r>
        <w:rPr/>
        <w:t>механизмов</w:t>
      </w:r>
      <w:r>
        <w:rPr>
          <w:spacing w:val="-1"/>
        </w:rPr>
        <w:t> </w:t>
      </w:r>
      <w:r>
        <w:rPr/>
        <w:t>наследственности и основных метаболических путей у всех организмов.</w:t>
      </w:r>
    </w:p>
    <w:p>
      <w:pPr>
        <w:pStyle w:val="BodyText"/>
        <w:ind w:right="337"/>
      </w:pPr>
      <w:r>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pPr>
        <w:pStyle w:val="BodyText"/>
        <w:spacing w:before="1"/>
        <w:ind w:left="1032" w:right="2479" w:firstLine="0"/>
        <w:jc w:val="left"/>
      </w:pPr>
      <w:r>
        <w:rPr/>
        <w:t>Синтетическая</w:t>
      </w:r>
      <w:r>
        <w:rPr>
          <w:spacing w:val="-4"/>
        </w:rPr>
        <w:t> </w:t>
      </w:r>
      <w:r>
        <w:rPr/>
        <w:t>теория</w:t>
      </w:r>
      <w:r>
        <w:rPr>
          <w:spacing w:val="-4"/>
        </w:rPr>
        <w:t> </w:t>
      </w:r>
      <w:r>
        <w:rPr/>
        <w:t>эволюции</w:t>
      </w:r>
      <w:r>
        <w:rPr>
          <w:spacing w:val="-4"/>
        </w:rPr>
        <w:t> </w:t>
      </w:r>
      <w:r>
        <w:rPr/>
        <w:t>(СТЭ)</w:t>
      </w:r>
      <w:r>
        <w:rPr>
          <w:spacing w:val="-5"/>
        </w:rPr>
        <w:t> </w:t>
      </w:r>
      <w:r>
        <w:rPr/>
        <w:t>и</w:t>
      </w:r>
      <w:r>
        <w:rPr>
          <w:spacing w:val="-4"/>
        </w:rPr>
        <w:t> </w:t>
      </w:r>
      <w:r>
        <w:rPr/>
        <w:t>её</w:t>
      </w:r>
      <w:r>
        <w:rPr>
          <w:spacing w:val="-3"/>
        </w:rPr>
        <w:t> </w:t>
      </w:r>
      <w:r>
        <w:rPr/>
        <w:t>основные</w:t>
      </w:r>
      <w:r>
        <w:rPr>
          <w:spacing w:val="-6"/>
        </w:rPr>
        <w:t> </w:t>
      </w:r>
      <w:r>
        <w:rPr/>
        <w:t>положения. Микроэволюция. Популяция как единица вида и эволюции.</w:t>
      </w:r>
    </w:p>
    <w:p>
      <w:pPr>
        <w:pStyle w:val="BodyText"/>
        <w:ind w:left="1030" w:firstLine="0"/>
        <w:jc w:val="left"/>
      </w:pPr>
      <w:r>
        <w:rPr/>
        <w:t>Движущие</w:t>
      </w:r>
      <w:r>
        <w:rPr>
          <w:spacing w:val="6"/>
        </w:rPr>
        <w:t> </w:t>
      </w:r>
      <w:r>
        <w:rPr/>
        <w:t>силы</w:t>
      </w:r>
      <w:r>
        <w:rPr>
          <w:spacing w:val="9"/>
        </w:rPr>
        <w:t> </w:t>
      </w:r>
      <w:r>
        <w:rPr/>
        <w:t>(факторы)</w:t>
      </w:r>
      <w:r>
        <w:rPr>
          <w:spacing w:val="5"/>
        </w:rPr>
        <w:t> </w:t>
      </w:r>
      <w:r>
        <w:rPr/>
        <w:t>эволюции</w:t>
      </w:r>
      <w:r>
        <w:rPr>
          <w:spacing w:val="10"/>
        </w:rPr>
        <w:t> </w:t>
      </w:r>
      <w:r>
        <w:rPr/>
        <w:t>видов</w:t>
      </w:r>
      <w:r>
        <w:rPr>
          <w:spacing w:val="9"/>
        </w:rPr>
        <w:t> </w:t>
      </w:r>
      <w:r>
        <w:rPr/>
        <w:t>в</w:t>
      </w:r>
      <w:r>
        <w:rPr>
          <w:spacing w:val="5"/>
        </w:rPr>
        <w:t> </w:t>
      </w:r>
      <w:r>
        <w:rPr/>
        <w:t>природе.</w:t>
      </w:r>
      <w:r>
        <w:rPr>
          <w:spacing w:val="10"/>
        </w:rPr>
        <w:t> </w:t>
      </w:r>
      <w:r>
        <w:rPr/>
        <w:t>Мутационный</w:t>
      </w:r>
      <w:r>
        <w:rPr>
          <w:spacing w:val="6"/>
        </w:rPr>
        <w:t> </w:t>
      </w:r>
      <w:r>
        <w:rPr/>
        <w:t>процесс</w:t>
      </w:r>
      <w:r>
        <w:rPr>
          <w:spacing w:val="8"/>
        </w:rPr>
        <w:t> </w:t>
      </w:r>
      <w:r>
        <w:rPr>
          <w:spacing w:val="-10"/>
        </w:rPr>
        <w:t>и</w:t>
      </w:r>
    </w:p>
    <w:p>
      <w:pPr>
        <w:pStyle w:val="BodyText"/>
        <w:ind w:firstLine="0"/>
        <w:jc w:val="left"/>
      </w:pPr>
      <w:r>
        <w:rPr/>
        <w:t>комбинативная</w:t>
      </w:r>
      <w:r>
        <w:rPr>
          <w:spacing w:val="-5"/>
        </w:rPr>
        <w:t> </w:t>
      </w:r>
      <w:r>
        <w:rPr/>
        <w:t>изменчивость.</w:t>
      </w:r>
      <w:r>
        <w:rPr>
          <w:spacing w:val="-6"/>
        </w:rPr>
        <w:t> </w:t>
      </w:r>
      <w:r>
        <w:rPr/>
        <w:t>Популяционные</w:t>
      </w:r>
      <w:r>
        <w:rPr>
          <w:spacing w:val="-8"/>
        </w:rPr>
        <w:t> </w:t>
      </w:r>
      <w:r>
        <w:rPr/>
        <w:t>волны</w:t>
      </w:r>
      <w:r>
        <w:rPr>
          <w:spacing w:val="-6"/>
        </w:rPr>
        <w:t> </w:t>
      </w:r>
      <w:r>
        <w:rPr/>
        <w:t>и</w:t>
      </w:r>
      <w:r>
        <w:rPr>
          <w:spacing w:val="-6"/>
        </w:rPr>
        <w:t> </w:t>
      </w:r>
      <w:r>
        <w:rPr/>
        <w:t>дрейф</w:t>
      </w:r>
      <w:r>
        <w:rPr>
          <w:spacing w:val="-6"/>
        </w:rPr>
        <w:t> </w:t>
      </w:r>
      <w:r>
        <w:rPr/>
        <w:t>генов.</w:t>
      </w:r>
      <w:r>
        <w:rPr>
          <w:spacing w:val="-9"/>
        </w:rPr>
        <w:t> </w:t>
      </w:r>
      <w:r>
        <w:rPr/>
        <w:t>Изоляция</w:t>
      </w:r>
      <w:r>
        <w:rPr>
          <w:spacing w:val="-9"/>
        </w:rPr>
        <w:t> </w:t>
      </w:r>
      <w:r>
        <w:rPr/>
        <w:t>и</w:t>
      </w:r>
      <w:r>
        <w:rPr>
          <w:spacing w:val="-7"/>
        </w:rPr>
        <w:t> </w:t>
      </w:r>
      <w:r>
        <w:rPr>
          <w:spacing w:val="-2"/>
        </w:rPr>
        <w:t>миграция.</w:t>
      </w:r>
    </w:p>
    <w:p>
      <w:pPr>
        <w:pStyle w:val="BodyText"/>
        <w:ind w:right="607"/>
        <w:jc w:val="left"/>
      </w:pPr>
      <w:r>
        <w:rPr/>
        <w:t>Естественный</w:t>
      </w:r>
      <w:r>
        <w:rPr>
          <w:spacing w:val="40"/>
        </w:rPr>
        <w:t> </w:t>
      </w:r>
      <w:r>
        <w:rPr/>
        <w:t>отбор</w:t>
      </w:r>
      <w:r>
        <w:rPr>
          <w:spacing w:val="40"/>
        </w:rPr>
        <w:t> </w:t>
      </w:r>
      <w:r>
        <w:rPr/>
        <w:t>–</w:t>
      </w:r>
      <w:r>
        <w:rPr>
          <w:spacing w:val="40"/>
        </w:rPr>
        <w:t> </w:t>
      </w:r>
      <w:r>
        <w:rPr/>
        <w:t>направляющий</w:t>
      </w:r>
      <w:r>
        <w:rPr>
          <w:spacing w:val="40"/>
        </w:rPr>
        <w:t> </w:t>
      </w:r>
      <w:r>
        <w:rPr/>
        <w:t>фактор</w:t>
      </w:r>
      <w:r>
        <w:rPr>
          <w:spacing w:val="40"/>
        </w:rPr>
        <w:t> </w:t>
      </w:r>
      <w:r>
        <w:rPr/>
        <w:t>эволюции.</w:t>
      </w:r>
      <w:r>
        <w:rPr>
          <w:spacing w:val="40"/>
        </w:rPr>
        <w:t> </w:t>
      </w:r>
      <w:r>
        <w:rPr/>
        <w:t>Формы</w:t>
      </w:r>
      <w:r>
        <w:rPr>
          <w:spacing w:val="40"/>
        </w:rPr>
        <w:t> </w:t>
      </w:r>
      <w:r>
        <w:rPr/>
        <w:t>естественного </w:t>
      </w:r>
      <w:r>
        <w:rPr>
          <w:spacing w:val="-2"/>
        </w:rPr>
        <w:t>отбора.</w:t>
      </w:r>
    </w:p>
    <w:p>
      <w:pPr>
        <w:pStyle w:val="BodyText"/>
        <w:jc w:val="left"/>
      </w:pPr>
      <w:r>
        <w:rPr/>
        <w:t>Приспособленность организмов как результат эволюции. Примеры приспособлений у организмов. Ароморфозы и идио­адаптации.</w:t>
      </w:r>
    </w:p>
    <w:p>
      <w:pPr>
        <w:pStyle w:val="BodyText"/>
        <w:tabs>
          <w:tab w:pos="1651" w:val="left" w:leader="none"/>
          <w:tab w:pos="1992" w:val="left" w:leader="none"/>
          <w:tab w:pos="4013" w:val="left" w:leader="none"/>
          <w:tab w:pos="5223" w:val="left" w:leader="none"/>
          <w:tab w:pos="5965" w:val="left" w:leader="none"/>
          <w:tab w:pos="7213" w:val="left" w:leader="none"/>
          <w:tab w:pos="8135" w:val="left" w:leader="none"/>
        </w:tabs>
        <w:ind w:right="355"/>
        <w:jc w:val="left"/>
      </w:pPr>
      <w:r>
        <w:rPr>
          <w:spacing w:val="-4"/>
        </w:rPr>
        <w:t>Вид</w:t>
      </w:r>
      <w:r>
        <w:rPr/>
        <w:tab/>
      </w:r>
      <w:r>
        <w:rPr>
          <w:spacing w:val="-10"/>
        </w:rPr>
        <w:t>и</w:t>
      </w:r>
      <w:r>
        <w:rPr/>
        <w:tab/>
      </w:r>
      <w:r>
        <w:rPr>
          <w:spacing w:val="-2"/>
        </w:rPr>
        <w:t>видообразование.</w:t>
      </w:r>
      <w:r>
        <w:rPr/>
        <w:tab/>
      </w:r>
      <w:r>
        <w:rPr>
          <w:spacing w:val="-2"/>
        </w:rPr>
        <w:t>Критерии</w:t>
      </w:r>
      <w:r>
        <w:rPr/>
        <w:tab/>
      </w:r>
      <w:r>
        <w:rPr>
          <w:spacing w:val="-2"/>
        </w:rPr>
        <w:t>вида.</w:t>
      </w:r>
      <w:r>
        <w:rPr/>
        <w:tab/>
      </w:r>
      <w:r>
        <w:rPr>
          <w:spacing w:val="-2"/>
        </w:rPr>
        <w:t>Основные</w:t>
      </w:r>
      <w:r>
        <w:rPr/>
        <w:tab/>
      </w:r>
      <w:r>
        <w:rPr>
          <w:spacing w:val="-2"/>
        </w:rPr>
        <w:t>формы</w:t>
      </w:r>
      <w:r>
        <w:rPr/>
        <w:tab/>
      </w:r>
      <w:r>
        <w:rPr>
          <w:spacing w:val="-2"/>
        </w:rPr>
        <w:t>видообразования: </w:t>
      </w:r>
      <w:r>
        <w:rPr/>
        <w:t>географическое, экологическое.</w:t>
      </w:r>
    </w:p>
    <w:p>
      <w:pPr>
        <w:pStyle w:val="BodyText"/>
        <w:spacing w:line="242" w:lineRule="auto"/>
        <w:jc w:val="left"/>
      </w:pPr>
      <w:r>
        <w:rPr/>
        <w:t>Макроэволюция.</w:t>
      </w:r>
      <w:r>
        <w:rPr>
          <w:spacing w:val="-4"/>
        </w:rPr>
        <w:t> </w:t>
      </w:r>
      <w:r>
        <w:rPr/>
        <w:t>Формы</w:t>
      </w:r>
      <w:r>
        <w:rPr>
          <w:spacing w:val="-6"/>
        </w:rPr>
        <w:t> </w:t>
      </w:r>
      <w:r>
        <w:rPr/>
        <w:t>эволюции:</w:t>
      </w:r>
      <w:r>
        <w:rPr>
          <w:spacing w:val="-4"/>
        </w:rPr>
        <w:t> </w:t>
      </w:r>
      <w:r>
        <w:rPr/>
        <w:t>филетическая,</w:t>
      </w:r>
      <w:r>
        <w:rPr>
          <w:spacing w:val="-4"/>
        </w:rPr>
        <w:t> </w:t>
      </w:r>
      <w:r>
        <w:rPr/>
        <w:t>дивергентная,</w:t>
      </w:r>
      <w:r>
        <w:rPr>
          <w:spacing w:val="-5"/>
        </w:rPr>
        <w:t> </w:t>
      </w:r>
      <w:r>
        <w:rPr/>
        <w:t>конвергентная, параллельная. Необратимость эволюции.</w:t>
      </w:r>
    </w:p>
    <w:p>
      <w:pPr>
        <w:pStyle w:val="BodyText"/>
        <w:tabs>
          <w:tab w:pos="3144" w:val="left" w:leader="none"/>
          <w:tab w:pos="3833" w:val="left" w:leader="none"/>
          <w:tab w:pos="6709" w:val="left" w:leader="none"/>
          <w:tab w:pos="8058" w:val="left" w:leader="none"/>
        </w:tabs>
        <w:ind w:right="361"/>
        <w:jc w:val="left"/>
      </w:pPr>
      <w:r>
        <w:rPr>
          <w:spacing w:val="-2"/>
        </w:rPr>
        <w:t>Происхождение</w:t>
      </w:r>
      <w:r>
        <w:rPr/>
        <w:tab/>
      </w:r>
      <w:r>
        <w:rPr>
          <w:spacing w:val="-6"/>
        </w:rPr>
        <w:t>от</w:t>
      </w:r>
      <w:r>
        <w:rPr/>
        <w:tab/>
      </w:r>
      <w:r>
        <w:rPr>
          <w:spacing w:val="-2"/>
        </w:rPr>
        <w:t>неспециализированных</w:t>
      </w:r>
      <w:r>
        <w:rPr/>
        <w:tab/>
      </w:r>
      <w:r>
        <w:rPr>
          <w:spacing w:val="-2"/>
        </w:rPr>
        <w:t>предков.</w:t>
      </w:r>
      <w:r>
        <w:rPr/>
        <w:tab/>
      </w:r>
      <w:r>
        <w:rPr>
          <w:spacing w:val="-2"/>
        </w:rPr>
        <w:t>Прогрессирующая </w:t>
      </w:r>
      <w:r>
        <w:rPr/>
        <w:t>специализация. Адаптивная радиация.</w:t>
      </w:r>
    </w:p>
    <w:p>
      <w:pPr>
        <w:pStyle w:val="BodyText"/>
        <w:ind w:left="1032" w:firstLine="0"/>
        <w:jc w:val="left"/>
      </w:pPr>
      <w:r>
        <w:rPr>
          <w:spacing w:val="-2"/>
        </w:rPr>
        <w:t>Демонстрации:</w:t>
      </w:r>
    </w:p>
    <w:p>
      <w:pPr>
        <w:pStyle w:val="BodyText"/>
        <w:tabs>
          <w:tab w:pos="2388" w:val="left" w:leader="none"/>
          <w:tab w:pos="3792" w:val="left" w:leader="none"/>
          <w:tab w:pos="5430" w:val="left" w:leader="none"/>
          <w:tab w:pos="6810" w:val="left" w:leader="none"/>
          <w:tab w:pos="8987" w:val="left" w:leader="none"/>
        </w:tabs>
        <w:ind w:right="347"/>
        <w:jc w:val="left"/>
      </w:pPr>
      <w:r>
        <w:rPr>
          <w:spacing w:val="-2"/>
        </w:rPr>
        <w:t>Портреты:</w:t>
      </w:r>
      <w:r>
        <w:rPr/>
        <w:tab/>
        <w:t>К. Линней,</w:t>
        <w:tab/>
        <w:t>Ж.Б. Ламарк,</w:t>
        <w:tab/>
        <w:t>Ч. Дарвин,</w:t>
        <w:tab/>
        <w:t>В.О. Ковалевский,</w:t>
        <w:tab/>
        <w:t>К.М.</w:t>
      </w:r>
      <w:r>
        <w:rPr>
          <w:spacing w:val="-15"/>
        </w:rPr>
        <w:t> </w:t>
      </w:r>
      <w:r>
        <w:rPr/>
        <w:t>Бэр, Э. Геккель, Ф. Мюллер, А.Н. Северцов.</w:t>
      </w:r>
    </w:p>
    <w:p>
      <w:pPr>
        <w:pStyle w:val="BodyText"/>
        <w:jc w:val="left"/>
      </w:pPr>
      <w:r>
        <w:rPr/>
        <w:t>Таблицы</w:t>
      </w:r>
      <w:r>
        <w:rPr>
          <w:spacing w:val="-4"/>
        </w:rPr>
        <w:t> </w:t>
      </w:r>
      <w:r>
        <w:rPr/>
        <w:t>и</w:t>
      </w:r>
      <w:r>
        <w:rPr>
          <w:spacing w:val="-3"/>
        </w:rPr>
        <w:t> </w:t>
      </w:r>
      <w:r>
        <w:rPr/>
        <w:t>схемы: «Развитие</w:t>
      </w:r>
      <w:r>
        <w:rPr>
          <w:spacing w:val="-4"/>
        </w:rPr>
        <w:t> </w:t>
      </w:r>
      <w:r>
        <w:rPr/>
        <w:t>органического</w:t>
      </w:r>
      <w:r>
        <w:rPr>
          <w:spacing w:val="-4"/>
        </w:rPr>
        <w:t> </w:t>
      </w:r>
      <w:r>
        <w:rPr/>
        <w:t>мира</w:t>
      </w:r>
      <w:r>
        <w:rPr>
          <w:spacing w:val="-5"/>
        </w:rPr>
        <w:t> </w:t>
      </w:r>
      <w:r>
        <w:rPr/>
        <w:t>на</w:t>
      </w:r>
      <w:r>
        <w:rPr>
          <w:spacing w:val="-6"/>
        </w:rPr>
        <w:t> </w:t>
      </w:r>
      <w:r>
        <w:rPr/>
        <w:t>Земле», «Зародыши</w:t>
      </w:r>
      <w:r>
        <w:rPr>
          <w:spacing w:val="-4"/>
        </w:rPr>
        <w:t> </w:t>
      </w:r>
      <w:r>
        <w:rPr/>
        <w:t>позвоночных животных»,</w:t>
      </w:r>
      <w:r>
        <w:rPr>
          <w:spacing w:val="43"/>
        </w:rPr>
        <w:t> </w:t>
      </w:r>
      <w:r>
        <w:rPr/>
        <w:t>«Археоптерикс»,</w:t>
      </w:r>
      <w:r>
        <w:rPr>
          <w:spacing w:val="47"/>
        </w:rPr>
        <w:t> </w:t>
      </w:r>
      <w:r>
        <w:rPr/>
        <w:t>«Формы</w:t>
      </w:r>
      <w:r>
        <w:rPr>
          <w:spacing w:val="40"/>
        </w:rPr>
        <w:t> </w:t>
      </w:r>
      <w:r>
        <w:rPr/>
        <w:t>борьбы</w:t>
      </w:r>
      <w:r>
        <w:rPr>
          <w:spacing w:val="41"/>
        </w:rPr>
        <w:t> </w:t>
      </w:r>
      <w:r>
        <w:rPr/>
        <w:t>за</w:t>
      </w:r>
      <w:r>
        <w:rPr>
          <w:spacing w:val="41"/>
        </w:rPr>
        <w:t> </w:t>
      </w:r>
      <w:r>
        <w:rPr/>
        <w:t>существование»,</w:t>
      </w:r>
      <w:r>
        <w:rPr>
          <w:spacing w:val="44"/>
        </w:rPr>
        <w:t> </w:t>
      </w:r>
      <w:r>
        <w:rPr/>
        <w:t>«Естественный</w:t>
      </w:r>
      <w:r>
        <w:rPr>
          <w:spacing w:val="45"/>
        </w:rPr>
        <w:t> </w:t>
      </w:r>
      <w:r>
        <w:rPr>
          <w:spacing w:val="-2"/>
        </w:rPr>
        <w:t>отбор»,</w:t>
      </w:r>
    </w:p>
    <w:p>
      <w:pPr>
        <w:pStyle w:val="BodyText"/>
        <w:tabs>
          <w:tab w:pos="2146" w:val="left" w:leader="none"/>
          <w:tab w:pos="3053" w:val="left" w:leader="none"/>
          <w:tab w:pos="4393" w:val="left" w:leader="none"/>
          <w:tab w:pos="6220" w:val="left" w:leader="none"/>
          <w:tab w:pos="7057" w:val="left" w:leader="none"/>
        </w:tabs>
        <w:ind w:firstLine="0"/>
        <w:jc w:val="left"/>
      </w:pPr>
      <w:r>
        <w:rPr>
          <w:spacing w:val="-2"/>
        </w:rPr>
        <w:t>«Многообразие</w:t>
      </w:r>
      <w:r>
        <w:rPr/>
        <w:tab/>
      </w:r>
      <w:r>
        <w:rPr>
          <w:spacing w:val="-2"/>
        </w:rPr>
        <w:t>сортов</w:t>
      </w:r>
      <w:r>
        <w:rPr/>
        <w:tab/>
      </w:r>
      <w:r>
        <w:rPr>
          <w:spacing w:val="-2"/>
        </w:rPr>
        <w:t>растений»,</w:t>
      </w:r>
      <w:r>
        <w:rPr/>
        <w:tab/>
      </w:r>
      <w:r>
        <w:rPr>
          <w:spacing w:val="-2"/>
        </w:rPr>
        <w:t>«Многообразие</w:t>
      </w:r>
      <w:r>
        <w:rPr/>
        <w:tab/>
      </w:r>
      <w:r>
        <w:rPr>
          <w:spacing w:val="-2"/>
        </w:rPr>
        <w:t>пород</w:t>
      </w:r>
      <w:r>
        <w:rPr/>
        <w:tab/>
      </w:r>
      <w:r>
        <w:rPr>
          <w:spacing w:val="-2"/>
        </w:rPr>
        <w:t>животных», «Популяции»,</w:t>
      </w:r>
    </w:p>
    <w:p>
      <w:pPr>
        <w:pStyle w:val="BodyText"/>
        <w:ind w:firstLine="0"/>
        <w:jc w:val="left"/>
      </w:pPr>
      <w:r>
        <w:rPr/>
        <w:t>«Мутационная</w:t>
      </w:r>
      <w:r>
        <w:rPr>
          <w:spacing w:val="65"/>
        </w:rPr>
        <w:t> </w:t>
      </w:r>
      <w:r>
        <w:rPr/>
        <w:t>изменчивость»,</w:t>
      </w:r>
      <w:r>
        <w:rPr>
          <w:spacing w:val="72"/>
        </w:rPr>
        <w:t> </w:t>
      </w:r>
      <w:r>
        <w:rPr/>
        <w:t>«Ароморфозы»,</w:t>
      </w:r>
      <w:r>
        <w:rPr>
          <w:spacing w:val="72"/>
        </w:rPr>
        <w:t> </w:t>
      </w:r>
      <w:r>
        <w:rPr/>
        <w:t>«Идиоадаптации»,</w:t>
      </w:r>
      <w:r>
        <w:rPr>
          <w:spacing w:val="73"/>
        </w:rPr>
        <w:t> </w:t>
      </w:r>
      <w:r>
        <w:rPr/>
        <w:t>«Общая</w:t>
      </w:r>
      <w:r>
        <w:rPr>
          <w:spacing w:val="69"/>
        </w:rPr>
        <w:t> </w:t>
      </w:r>
      <w:r>
        <w:rPr>
          <w:spacing w:val="-2"/>
        </w:rPr>
        <w:t>дегенерация»,</w:t>
      </w:r>
    </w:p>
    <w:p>
      <w:pPr>
        <w:pStyle w:val="BodyText"/>
        <w:ind w:firstLine="0"/>
        <w:jc w:val="left"/>
      </w:pPr>
      <w:r>
        <w:rPr/>
        <w:t>«Движущие</w:t>
      </w:r>
      <w:r>
        <w:rPr>
          <w:spacing w:val="3"/>
        </w:rPr>
        <w:t> </w:t>
      </w:r>
      <w:r>
        <w:rPr/>
        <w:t>силы</w:t>
      </w:r>
      <w:r>
        <w:rPr>
          <w:spacing w:val="8"/>
        </w:rPr>
        <w:t> </w:t>
      </w:r>
      <w:r>
        <w:rPr/>
        <w:t>эволюции»,</w:t>
      </w:r>
      <w:r>
        <w:rPr>
          <w:spacing w:val="14"/>
        </w:rPr>
        <w:t> </w:t>
      </w:r>
      <w:r>
        <w:rPr/>
        <w:t>«Карта-схема</w:t>
      </w:r>
      <w:r>
        <w:rPr>
          <w:spacing w:val="7"/>
        </w:rPr>
        <w:t> </w:t>
      </w:r>
      <w:r>
        <w:rPr/>
        <w:t>маршрута</w:t>
      </w:r>
      <w:r>
        <w:rPr>
          <w:spacing w:val="8"/>
        </w:rPr>
        <w:t> </w:t>
      </w:r>
      <w:r>
        <w:rPr/>
        <w:t>путешествия</w:t>
      </w:r>
      <w:r>
        <w:rPr>
          <w:spacing w:val="9"/>
        </w:rPr>
        <w:t> </w:t>
      </w:r>
      <w:r>
        <w:rPr/>
        <w:t>Ч.</w:t>
      </w:r>
      <w:r>
        <w:rPr>
          <w:spacing w:val="-3"/>
        </w:rPr>
        <w:t> </w:t>
      </w:r>
      <w:r>
        <w:rPr/>
        <w:t>Дарвина»,</w:t>
      </w:r>
      <w:r>
        <w:rPr>
          <w:spacing w:val="13"/>
        </w:rPr>
        <w:t> </w:t>
      </w:r>
      <w:r>
        <w:rPr/>
        <w:t>«Борьба</w:t>
      </w:r>
      <w:r>
        <w:rPr>
          <w:spacing w:val="8"/>
        </w:rPr>
        <w:t> </w:t>
      </w:r>
      <w:r>
        <w:rPr>
          <w:spacing w:val="-5"/>
        </w:rPr>
        <w:t>за</w:t>
      </w:r>
    </w:p>
    <w:p>
      <w:pPr>
        <w:spacing w:after="0"/>
        <w:jc w:val="left"/>
        <w:sectPr>
          <w:pgSz w:w="11920" w:h="16850"/>
          <w:pgMar w:header="0" w:footer="1162" w:top="1040" w:bottom="1480" w:left="1380" w:right="220"/>
        </w:sectPr>
      </w:pPr>
    </w:p>
    <w:p>
      <w:pPr>
        <w:pStyle w:val="BodyText"/>
        <w:spacing w:before="62"/>
        <w:ind w:firstLine="0"/>
      </w:pPr>
      <w:r>
        <w:rPr/>
        <w:t>существование»,</w:t>
      </w:r>
      <w:r>
        <w:rPr>
          <w:spacing w:val="41"/>
        </w:rPr>
        <w:t> </w:t>
      </w:r>
      <w:r>
        <w:rPr/>
        <w:t>«Приспособленность</w:t>
      </w:r>
      <w:r>
        <w:rPr>
          <w:spacing w:val="65"/>
          <w:w w:val="150"/>
        </w:rPr>
        <w:t> </w:t>
      </w:r>
      <w:r>
        <w:rPr/>
        <w:t>организмов»,</w:t>
      </w:r>
      <w:r>
        <w:rPr>
          <w:spacing w:val="68"/>
          <w:w w:val="150"/>
        </w:rPr>
        <w:t> </w:t>
      </w:r>
      <w:r>
        <w:rPr/>
        <w:t>«Географическое</w:t>
      </w:r>
      <w:r>
        <w:rPr>
          <w:spacing w:val="63"/>
          <w:w w:val="150"/>
        </w:rPr>
        <w:t> </w:t>
      </w:r>
      <w:r>
        <w:rPr>
          <w:spacing w:val="-2"/>
        </w:rPr>
        <w:t>видообразование»,</w:t>
      </w:r>
    </w:p>
    <w:p>
      <w:pPr>
        <w:pStyle w:val="BodyText"/>
        <w:spacing w:before="3"/>
        <w:ind w:firstLine="0"/>
      </w:pPr>
      <w:r>
        <w:rPr/>
        <w:t>«Экологическое</w:t>
      </w:r>
      <w:r>
        <w:rPr>
          <w:spacing w:val="-13"/>
        </w:rPr>
        <w:t> </w:t>
      </w:r>
      <w:r>
        <w:rPr>
          <w:spacing w:val="-2"/>
        </w:rPr>
        <w:t>видообразование».</w:t>
      </w:r>
    </w:p>
    <w:p>
      <w:pPr>
        <w:pStyle w:val="BodyText"/>
        <w:ind w:right="353"/>
      </w:pPr>
      <w:r>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pPr>
        <w:pStyle w:val="BodyText"/>
        <w:ind w:right="349"/>
      </w:pPr>
      <w:r>
        <w:rPr/>
        <w:t>Биогеографическая карта мира, коллекция «Формы сохранности ископаемых животных и растений», модель аппликация «Перекрёст хромосом», влажные препараты</w:t>
      </w:r>
    </w:p>
    <w:p>
      <w:pPr>
        <w:pStyle w:val="BodyText"/>
        <w:ind w:right="343" w:firstLine="0"/>
      </w:pPr>
      <w:r>
        <w:rPr/>
        <w:t>«Развитие насекомого», «Развитие лягушки», микропрепарат «Дрозофила» (норма, мутации формы крыльев и окраски тела).</w:t>
      </w:r>
    </w:p>
    <w:p>
      <w:pPr>
        <w:pStyle w:val="BodyText"/>
        <w:ind w:left="1032" w:firstLine="0"/>
      </w:pPr>
      <w:r>
        <w:rPr/>
        <w:t>Лабораторные</w:t>
      </w:r>
      <w:r>
        <w:rPr>
          <w:spacing w:val="-11"/>
        </w:rPr>
        <w:t> </w:t>
      </w:r>
      <w:r>
        <w:rPr/>
        <w:t>и</w:t>
      </w:r>
      <w:r>
        <w:rPr>
          <w:spacing w:val="-5"/>
        </w:rPr>
        <w:t> </w:t>
      </w:r>
      <w:r>
        <w:rPr/>
        <w:t>практические</w:t>
      </w:r>
      <w:r>
        <w:rPr>
          <w:spacing w:val="-8"/>
        </w:rPr>
        <w:t> </w:t>
      </w:r>
      <w:r>
        <w:rPr>
          <w:spacing w:val="-2"/>
        </w:rPr>
        <w:t>работы:</w:t>
      </w:r>
    </w:p>
    <w:p>
      <w:pPr>
        <w:pStyle w:val="BodyText"/>
        <w:ind w:left="1032" w:firstLine="0"/>
      </w:pPr>
      <w:r>
        <w:rPr/>
        <w:t>Лабораторная</w:t>
      </w:r>
      <w:r>
        <w:rPr>
          <w:spacing w:val="-9"/>
        </w:rPr>
        <w:t> </w:t>
      </w:r>
      <w:r>
        <w:rPr/>
        <w:t>работа</w:t>
      </w:r>
      <w:r>
        <w:rPr>
          <w:spacing w:val="-7"/>
        </w:rPr>
        <w:t> </w:t>
      </w:r>
      <w:r>
        <w:rPr/>
        <w:t>№</w:t>
      </w:r>
      <w:r>
        <w:rPr>
          <w:spacing w:val="-3"/>
        </w:rPr>
        <w:t> </w:t>
      </w:r>
      <w:r>
        <w:rPr/>
        <w:t>1.</w:t>
      </w:r>
      <w:r>
        <w:rPr>
          <w:spacing w:val="-3"/>
        </w:rPr>
        <w:t> </w:t>
      </w:r>
      <w:r>
        <w:rPr/>
        <w:t>«Сравнение</w:t>
      </w:r>
      <w:r>
        <w:rPr>
          <w:spacing w:val="-8"/>
        </w:rPr>
        <w:t> </w:t>
      </w:r>
      <w:r>
        <w:rPr/>
        <w:t>видов</w:t>
      </w:r>
      <w:r>
        <w:rPr>
          <w:spacing w:val="-7"/>
        </w:rPr>
        <w:t> </w:t>
      </w:r>
      <w:r>
        <w:rPr/>
        <w:t>по</w:t>
      </w:r>
      <w:r>
        <w:rPr>
          <w:spacing w:val="-6"/>
        </w:rPr>
        <w:t> </w:t>
      </w:r>
      <w:r>
        <w:rPr/>
        <w:t>морфологическому</w:t>
      </w:r>
      <w:r>
        <w:rPr>
          <w:spacing w:val="-8"/>
        </w:rPr>
        <w:t> </w:t>
      </w:r>
      <w:r>
        <w:rPr>
          <w:spacing w:val="-2"/>
        </w:rPr>
        <w:t>критерию».</w:t>
      </w:r>
    </w:p>
    <w:p>
      <w:pPr>
        <w:pStyle w:val="BodyText"/>
        <w:ind w:right="346"/>
      </w:pPr>
      <w:r>
        <w:rPr/>
        <w:t>Лабораторная работа № 2. «Описание приспособленности организма и её относительного характера».</w:t>
      </w:r>
    </w:p>
    <w:p>
      <w:pPr>
        <w:pStyle w:val="BodyText"/>
        <w:spacing w:before="1"/>
        <w:ind w:left="1032" w:firstLine="0"/>
      </w:pPr>
      <w:r>
        <w:rPr/>
        <w:t>Тема</w:t>
      </w:r>
      <w:r>
        <w:rPr>
          <w:spacing w:val="-8"/>
        </w:rPr>
        <w:t> </w:t>
      </w:r>
      <w:r>
        <w:rPr/>
        <w:t>2.</w:t>
      </w:r>
      <w:r>
        <w:rPr>
          <w:spacing w:val="-2"/>
        </w:rPr>
        <w:t> </w:t>
      </w:r>
      <w:r>
        <w:rPr/>
        <w:t>Возникновение</w:t>
      </w:r>
      <w:r>
        <w:rPr>
          <w:spacing w:val="-6"/>
        </w:rPr>
        <w:t> </w:t>
      </w:r>
      <w:r>
        <w:rPr/>
        <w:t>и</w:t>
      </w:r>
      <w:r>
        <w:rPr>
          <w:spacing w:val="-4"/>
        </w:rPr>
        <w:t> </w:t>
      </w:r>
      <w:r>
        <w:rPr/>
        <w:t>развитие</w:t>
      </w:r>
      <w:r>
        <w:rPr>
          <w:spacing w:val="-5"/>
        </w:rPr>
        <w:t> </w:t>
      </w:r>
      <w:r>
        <w:rPr/>
        <w:t>жизни</w:t>
      </w:r>
      <w:r>
        <w:rPr>
          <w:spacing w:val="-6"/>
        </w:rPr>
        <w:t> </w:t>
      </w:r>
      <w:r>
        <w:rPr/>
        <w:t>на</w:t>
      </w:r>
      <w:r>
        <w:rPr>
          <w:spacing w:val="-5"/>
        </w:rPr>
        <w:t> </w:t>
      </w:r>
      <w:r>
        <w:rPr>
          <w:spacing w:val="-2"/>
        </w:rPr>
        <w:t>Земле.</w:t>
      </w:r>
    </w:p>
    <w:p>
      <w:pPr>
        <w:pStyle w:val="BodyText"/>
        <w:ind w:right="334"/>
      </w:pPr>
      <w:r>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pPr>
        <w:pStyle w:val="BodyText"/>
        <w:ind w:right="342"/>
      </w:pPr>
      <w:r>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pPr>
        <w:pStyle w:val="BodyText"/>
        <w:ind w:left="1032" w:firstLine="0"/>
      </w:pPr>
      <w:r>
        <w:rPr/>
        <w:t>Мезозойская</w:t>
      </w:r>
      <w:r>
        <w:rPr>
          <w:spacing w:val="-4"/>
        </w:rPr>
        <w:t> </w:t>
      </w:r>
      <w:r>
        <w:rPr/>
        <w:t>эра</w:t>
      </w:r>
      <w:r>
        <w:rPr>
          <w:spacing w:val="-6"/>
        </w:rPr>
        <w:t> </w:t>
      </w:r>
      <w:r>
        <w:rPr/>
        <w:t>и</w:t>
      </w:r>
      <w:r>
        <w:rPr>
          <w:spacing w:val="-6"/>
        </w:rPr>
        <w:t> </w:t>
      </w:r>
      <w:r>
        <w:rPr/>
        <w:t>её</w:t>
      </w:r>
      <w:r>
        <w:rPr>
          <w:spacing w:val="-6"/>
        </w:rPr>
        <w:t> </w:t>
      </w:r>
      <w:r>
        <w:rPr/>
        <w:t>периоды:</w:t>
      </w:r>
      <w:r>
        <w:rPr>
          <w:spacing w:val="-4"/>
        </w:rPr>
        <w:t> </w:t>
      </w:r>
      <w:r>
        <w:rPr/>
        <w:t>триасовый,</w:t>
      </w:r>
      <w:r>
        <w:rPr>
          <w:spacing w:val="-4"/>
        </w:rPr>
        <w:t> </w:t>
      </w:r>
      <w:r>
        <w:rPr/>
        <w:t>юрский,</w:t>
      </w:r>
      <w:r>
        <w:rPr>
          <w:spacing w:val="-3"/>
        </w:rPr>
        <w:t> </w:t>
      </w:r>
      <w:r>
        <w:rPr>
          <w:spacing w:val="-2"/>
        </w:rPr>
        <w:t>меловой.</w:t>
      </w:r>
    </w:p>
    <w:p>
      <w:pPr>
        <w:pStyle w:val="BodyText"/>
        <w:ind w:left="1032" w:firstLine="0"/>
      </w:pPr>
      <w:r>
        <w:rPr/>
        <w:t>Кайнозойская</w:t>
      </w:r>
      <w:r>
        <w:rPr>
          <w:spacing w:val="-6"/>
        </w:rPr>
        <w:t> </w:t>
      </w:r>
      <w:r>
        <w:rPr/>
        <w:t>эра</w:t>
      </w:r>
      <w:r>
        <w:rPr>
          <w:spacing w:val="-8"/>
        </w:rPr>
        <w:t> </w:t>
      </w:r>
      <w:r>
        <w:rPr/>
        <w:t>и</w:t>
      </w:r>
      <w:r>
        <w:rPr>
          <w:spacing w:val="-4"/>
        </w:rPr>
        <w:t> </w:t>
      </w:r>
      <w:r>
        <w:rPr/>
        <w:t>её</w:t>
      </w:r>
      <w:r>
        <w:rPr>
          <w:spacing w:val="-9"/>
        </w:rPr>
        <w:t> </w:t>
      </w:r>
      <w:r>
        <w:rPr/>
        <w:t>периоды:</w:t>
      </w:r>
      <w:r>
        <w:rPr>
          <w:spacing w:val="-4"/>
        </w:rPr>
        <w:t> </w:t>
      </w:r>
      <w:r>
        <w:rPr/>
        <w:t>палеогеновый,</w:t>
      </w:r>
      <w:r>
        <w:rPr>
          <w:spacing w:val="-4"/>
        </w:rPr>
        <w:t> </w:t>
      </w:r>
      <w:r>
        <w:rPr/>
        <w:t>неогеновый,</w:t>
      </w:r>
      <w:r>
        <w:rPr>
          <w:spacing w:val="-4"/>
        </w:rPr>
        <w:t> </w:t>
      </w:r>
      <w:r>
        <w:rPr>
          <w:spacing w:val="-2"/>
        </w:rPr>
        <w:t>антропогеновый.</w:t>
      </w:r>
    </w:p>
    <w:p>
      <w:pPr>
        <w:pStyle w:val="BodyText"/>
        <w:ind w:right="348"/>
      </w:pPr>
      <w:r>
        <w:rPr/>
        <w:t>Характеристика климата и геологических процессов. Основные этапы эволюции растительного</w:t>
      </w:r>
      <w:r>
        <w:rPr>
          <w:spacing w:val="-2"/>
        </w:rPr>
        <w:t> </w:t>
      </w:r>
      <w:r>
        <w:rPr/>
        <w:t>и</w:t>
      </w:r>
      <w:r>
        <w:rPr>
          <w:spacing w:val="-2"/>
        </w:rPr>
        <w:t> </w:t>
      </w:r>
      <w:r>
        <w:rPr/>
        <w:t>животного</w:t>
      </w:r>
      <w:r>
        <w:rPr>
          <w:spacing w:val="-2"/>
        </w:rPr>
        <w:t> </w:t>
      </w:r>
      <w:r>
        <w:rPr/>
        <w:t>мира.</w:t>
      </w:r>
      <w:r>
        <w:rPr>
          <w:spacing w:val="-2"/>
        </w:rPr>
        <w:t> </w:t>
      </w:r>
      <w:r>
        <w:rPr/>
        <w:t>Ароморфозы</w:t>
      </w:r>
      <w:r>
        <w:rPr>
          <w:spacing w:val="-2"/>
        </w:rPr>
        <w:t> </w:t>
      </w:r>
      <w:r>
        <w:rPr/>
        <w:t>у</w:t>
      </w:r>
      <w:r>
        <w:rPr>
          <w:spacing w:val="-2"/>
        </w:rPr>
        <w:t> </w:t>
      </w:r>
      <w:r>
        <w:rPr/>
        <w:t>растений</w:t>
      </w:r>
      <w:r>
        <w:rPr>
          <w:spacing w:val="-2"/>
        </w:rPr>
        <w:t> </w:t>
      </w:r>
      <w:r>
        <w:rPr/>
        <w:t>и</w:t>
      </w:r>
      <w:r>
        <w:rPr>
          <w:spacing w:val="-2"/>
        </w:rPr>
        <w:t> </w:t>
      </w:r>
      <w:r>
        <w:rPr/>
        <w:t>животных.</w:t>
      </w:r>
      <w:r>
        <w:rPr>
          <w:spacing w:val="-2"/>
        </w:rPr>
        <w:t> </w:t>
      </w:r>
      <w:r>
        <w:rPr/>
        <w:t>Появление,</w:t>
      </w:r>
      <w:r>
        <w:rPr>
          <w:spacing w:val="-2"/>
        </w:rPr>
        <w:t> </w:t>
      </w:r>
      <w:r>
        <w:rPr/>
        <w:t>расцвет и вымирание групп живых организмов.</w:t>
      </w:r>
    </w:p>
    <w:p>
      <w:pPr>
        <w:pStyle w:val="BodyText"/>
        <w:ind w:right="352"/>
      </w:pPr>
      <w:r>
        <w:rPr/>
        <w:t>Система органического мира как отражение эволюции. Основные систематические группы организмов.</w:t>
      </w:r>
    </w:p>
    <w:p>
      <w:pPr>
        <w:pStyle w:val="BodyText"/>
        <w:spacing w:before="1"/>
        <w:ind w:right="343"/>
      </w:pPr>
      <w:r>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pPr>
        <w:pStyle w:val="BodyText"/>
        <w:ind w:right="345"/>
      </w:pPr>
      <w:r>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w:t>
      </w:r>
      <w:r>
        <w:rPr>
          <w:spacing w:val="-4"/>
        </w:rPr>
        <w:t>речь.</w:t>
      </w:r>
    </w:p>
    <w:p>
      <w:pPr>
        <w:pStyle w:val="BodyText"/>
        <w:ind w:right="338"/>
      </w:pPr>
      <w:r>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pPr>
        <w:pStyle w:val="BodyText"/>
        <w:ind w:right="336"/>
      </w:pPr>
      <w:r>
        <w:rP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pPr>
        <w:pStyle w:val="BodyText"/>
        <w:spacing w:before="3"/>
        <w:ind w:left="1032" w:firstLine="0"/>
        <w:jc w:val="left"/>
      </w:pPr>
      <w:r>
        <w:rPr>
          <w:spacing w:val="-2"/>
        </w:rPr>
        <w:t>Демонстрации:</w:t>
      </w:r>
    </w:p>
    <w:p>
      <w:pPr>
        <w:pStyle w:val="BodyText"/>
        <w:ind w:left="1032" w:firstLine="0"/>
        <w:jc w:val="left"/>
      </w:pPr>
      <w:r>
        <w:rPr/>
        <w:t>Портреты:</w:t>
      </w:r>
      <w:r>
        <w:rPr>
          <w:spacing w:val="-6"/>
        </w:rPr>
        <w:t> </w:t>
      </w:r>
      <w:r>
        <w:rPr/>
        <w:t>Ф.</w:t>
      </w:r>
      <w:r>
        <w:rPr>
          <w:spacing w:val="-4"/>
        </w:rPr>
        <w:t> </w:t>
      </w:r>
      <w:r>
        <w:rPr/>
        <w:t>Реди,</w:t>
      </w:r>
      <w:r>
        <w:rPr>
          <w:spacing w:val="-2"/>
        </w:rPr>
        <w:t> </w:t>
      </w:r>
      <w:r>
        <w:rPr/>
        <w:t>Л.</w:t>
      </w:r>
      <w:r>
        <w:rPr>
          <w:spacing w:val="-6"/>
        </w:rPr>
        <w:t> </w:t>
      </w:r>
      <w:r>
        <w:rPr/>
        <w:t>Пастер,</w:t>
      </w:r>
      <w:r>
        <w:rPr>
          <w:spacing w:val="-3"/>
        </w:rPr>
        <w:t> </w:t>
      </w:r>
      <w:r>
        <w:rPr/>
        <w:t>А.И.</w:t>
      </w:r>
      <w:r>
        <w:rPr>
          <w:spacing w:val="-4"/>
        </w:rPr>
        <w:t> </w:t>
      </w:r>
      <w:r>
        <w:rPr/>
        <w:t>Опарин,</w:t>
      </w:r>
      <w:r>
        <w:rPr>
          <w:spacing w:val="-3"/>
        </w:rPr>
        <w:t> </w:t>
      </w:r>
      <w:r>
        <w:rPr/>
        <w:t>С.</w:t>
      </w:r>
      <w:r>
        <w:rPr>
          <w:spacing w:val="-3"/>
        </w:rPr>
        <w:t> </w:t>
      </w:r>
      <w:r>
        <w:rPr/>
        <w:t>Миллер,</w:t>
      </w:r>
      <w:r>
        <w:rPr>
          <w:spacing w:val="-4"/>
        </w:rPr>
        <w:t> </w:t>
      </w:r>
      <w:r>
        <w:rPr/>
        <w:t>Г.</w:t>
      </w:r>
      <w:r>
        <w:rPr>
          <w:spacing w:val="-3"/>
        </w:rPr>
        <w:t> </w:t>
      </w:r>
      <w:r>
        <w:rPr/>
        <w:t>Юри,</w:t>
      </w:r>
      <w:r>
        <w:rPr>
          <w:spacing w:val="-4"/>
        </w:rPr>
        <w:t> </w:t>
      </w:r>
      <w:r>
        <w:rPr/>
        <w:t>Ч.</w:t>
      </w:r>
      <w:r>
        <w:rPr>
          <w:spacing w:val="-3"/>
        </w:rPr>
        <w:t> </w:t>
      </w:r>
      <w:r>
        <w:rPr>
          <w:spacing w:val="-2"/>
        </w:rPr>
        <w:t>Дарвин.</w:t>
      </w:r>
    </w:p>
    <w:p>
      <w:pPr>
        <w:pStyle w:val="BodyText"/>
        <w:ind w:right="357"/>
      </w:pPr>
      <w:r>
        <w:rPr/>
        <w:t>Таблицы и схемы: «Возникновение Солнечной системы», «Развитие органического мира»,</w:t>
      </w:r>
      <w:r>
        <w:rPr>
          <w:spacing w:val="80"/>
        </w:rPr>
        <w:t>  </w:t>
      </w:r>
      <w:r>
        <w:rPr/>
        <w:t>«Растительная</w:t>
      </w:r>
      <w:r>
        <w:rPr>
          <w:spacing w:val="80"/>
        </w:rPr>
        <w:t>  </w:t>
      </w:r>
      <w:r>
        <w:rPr/>
        <w:t>клетка»,</w:t>
      </w:r>
      <w:r>
        <w:rPr>
          <w:spacing w:val="80"/>
        </w:rPr>
        <w:t>  </w:t>
      </w:r>
      <w:r>
        <w:rPr/>
        <w:t>«Животная</w:t>
      </w:r>
      <w:r>
        <w:rPr>
          <w:spacing w:val="80"/>
        </w:rPr>
        <w:t>  </w:t>
      </w:r>
      <w:r>
        <w:rPr/>
        <w:t>клетка»,</w:t>
      </w:r>
      <w:r>
        <w:rPr>
          <w:spacing w:val="80"/>
        </w:rPr>
        <w:t>  </w:t>
      </w:r>
      <w:r>
        <w:rPr/>
        <w:t>«Прокариотическая</w:t>
      </w:r>
      <w:r>
        <w:rPr>
          <w:spacing w:val="80"/>
        </w:rPr>
        <w:t>  </w:t>
      </w:r>
      <w:r>
        <w:rPr/>
        <w:t>клетка»,</w:t>
      </w:r>
    </w:p>
    <w:p>
      <w:pPr>
        <w:pStyle w:val="BodyText"/>
        <w:ind w:right="335" w:firstLine="0"/>
      </w:pPr>
      <w:r>
        <w:rPr/>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w:t>
      </w:r>
      <w:r>
        <w:rPr>
          <w:spacing w:val="40"/>
        </w:rPr>
        <w:t>  </w:t>
      </w:r>
      <w:r>
        <w:rPr/>
        <w:t>современного</w:t>
      </w:r>
      <w:r>
        <w:rPr>
          <w:spacing w:val="40"/>
        </w:rPr>
        <w:t>  </w:t>
      </w:r>
      <w:r>
        <w:rPr/>
        <w:t>человека»,</w:t>
      </w:r>
      <w:r>
        <w:rPr>
          <w:spacing w:val="40"/>
        </w:rPr>
        <w:t>  </w:t>
      </w:r>
      <w:r>
        <w:rPr/>
        <w:t>«Древнейшие</w:t>
      </w:r>
      <w:r>
        <w:rPr>
          <w:spacing w:val="40"/>
        </w:rPr>
        <w:t>  </w:t>
      </w:r>
      <w:r>
        <w:rPr/>
        <w:t>люди»,</w:t>
      </w:r>
      <w:r>
        <w:rPr>
          <w:spacing w:val="40"/>
        </w:rPr>
        <w:t>  </w:t>
      </w:r>
      <w:r>
        <w:rPr/>
        <w:t>«Древние</w:t>
      </w:r>
      <w:r>
        <w:rPr>
          <w:spacing w:val="40"/>
        </w:rPr>
        <w:t>  </w:t>
      </w:r>
      <w:r>
        <w:rPr/>
        <w:t>люди»,</w:t>
      </w:r>
      <w:r>
        <w:rPr>
          <w:spacing w:val="40"/>
        </w:rPr>
        <w:t>  </w:t>
      </w:r>
      <w:r>
        <w:rPr/>
        <w:t>«Первые</w:t>
      </w:r>
    </w:p>
    <w:p>
      <w:pPr>
        <w:spacing w:after="0"/>
        <w:sectPr>
          <w:pgSz w:w="11920" w:h="16850"/>
          <w:pgMar w:header="0" w:footer="1162" w:top="1040" w:bottom="1480" w:left="1380" w:right="220"/>
        </w:sectPr>
      </w:pPr>
    </w:p>
    <w:p>
      <w:pPr>
        <w:pStyle w:val="BodyText"/>
        <w:spacing w:before="62"/>
        <w:ind w:firstLine="0"/>
      </w:pPr>
      <w:r>
        <w:rPr/>
        <w:t>современные</w:t>
      </w:r>
      <w:r>
        <w:rPr>
          <w:spacing w:val="-13"/>
        </w:rPr>
        <w:t> </w:t>
      </w:r>
      <w:r>
        <w:rPr/>
        <w:t>люди»,</w:t>
      </w:r>
      <w:r>
        <w:rPr>
          <w:spacing w:val="-3"/>
        </w:rPr>
        <w:t> </w:t>
      </w:r>
      <w:r>
        <w:rPr/>
        <w:t>«Человеческие</w:t>
      </w:r>
      <w:r>
        <w:rPr>
          <w:spacing w:val="-11"/>
        </w:rPr>
        <w:t> </w:t>
      </w:r>
      <w:r>
        <w:rPr>
          <w:spacing w:val="-2"/>
        </w:rPr>
        <w:t>расы».</w:t>
      </w:r>
    </w:p>
    <w:p>
      <w:pPr>
        <w:pStyle w:val="BodyText"/>
        <w:spacing w:before="3"/>
        <w:ind w:right="338"/>
      </w:pPr>
      <w:r>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pPr>
        <w:pStyle w:val="BodyText"/>
        <w:ind w:left="1032" w:firstLine="0"/>
      </w:pPr>
      <w:r>
        <w:rPr/>
        <w:t>Лабораторные</w:t>
      </w:r>
      <w:r>
        <w:rPr>
          <w:spacing w:val="-11"/>
        </w:rPr>
        <w:t> </w:t>
      </w:r>
      <w:r>
        <w:rPr/>
        <w:t>и</w:t>
      </w:r>
      <w:r>
        <w:rPr>
          <w:spacing w:val="-5"/>
        </w:rPr>
        <w:t> </w:t>
      </w:r>
      <w:r>
        <w:rPr/>
        <w:t>практические</w:t>
      </w:r>
      <w:r>
        <w:rPr>
          <w:spacing w:val="-8"/>
        </w:rPr>
        <w:t> </w:t>
      </w:r>
      <w:r>
        <w:rPr>
          <w:spacing w:val="-2"/>
        </w:rPr>
        <w:t>работы:</w:t>
      </w:r>
    </w:p>
    <w:p>
      <w:pPr>
        <w:pStyle w:val="BodyText"/>
        <w:ind w:right="349"/>
      </w:pPr>
      <w:r>
        <w:rPr/>
        <w:t>Практическая работа № 1. «Изучение ископаемых остатков растений и животных в </w:t>
      </w:r>
      <w:r>
        <w:rPr>
          <w:spacing w:val="-2"/>
        </w:rPr>
        <w:t>коллекциях».</w:t>
      </w:r>
    </w:p>
    <w:p>
      <w:pPr>
        <w:pStyle w:val="BodyText"/>
        <w:ind w:right="339"/>
      </w:pPr>
      <w:r>
        <w:rPr/>
        <w:t>Экскурсия «Эволюция органического мира на Земле» (в естественно-научный или краеведческий музей).</w:t>
      </w:r>
    </w:p>
    <w:p>
      <w:pPr>
        <w:pStyle w:val="BodyText"/>
        <w:ind w:left="1032" w:firstLine="0"/>
      </w:pPr>
      <w:r>
        <w:rPr/>
        <w:t>Тема</w:t>
      </w:r>
      <w:r>
        <w:rPr>
          <w:spacing w:val="-9"/>
        </w:rPr>
        <w:t> </w:t>
      </w:r>
      <w:r>
        <w:rPr/>
        <w:t>3.</w:t>
      </w:r>
      <w:r>
        <w:rPr>
          <w:spacing w:val="-5"/>
        </w:rPr>
        <w:t> </w:t>
      </w:r>
      <w:r>
        <w:rPr/>
        <w:t>Организмы</w:t>
      </w:r>
      <w:r>
        <w:rPr>
          <w:spacing w:val="-4"/>
        </w:rPr>
        <w:t> </w:t>
      </w:r>
      <w:r>
        <w:rPr/>
        <w:t>и</w:t>
      </w:r>
      <w:r>
        <w:rPr>
          <w:spacing w:val="-4"/>
        </w:rPr>
        <w:t> </w:t>
      </w:r>
      <w:r>
        <w:rPr/>
        <w:t>окружающая</w:t>
      </w:r>
      <w:r>
        <w:rPr>
          <w:spacing w:val="-2"/>
        </w:rPr>
        <w:t> среда.</w:t>
      </w:r>
    </w:p>
    <w:p>
      <w:pPr>
        <w:pStyle w:val="BodyText"/>
        <w:ind w:left="1030" w:firstLine="0"/>
      </w:pPr>
      <w:r>
        <w:rPr/>
        <w:t>Экология</w:t>
      </w:r>
      <w:r>
        <w:rPr>
          <w:spacing w:val="-12"/>
        </w:rPr>
        <w:t> </w:t>
      </w:r>
      <w:r>
        <w:rPr/>
        <w:t>как</w:t>
      </w:r>
      <w:r>
        <w:rPr>
          <w:spacing w:val="-11"/>
        </w:rPr>
        <w:t> </w:t>
      </w:r>
      <w:r>
        <w:rPr/>
        <w:t>наука.</w:t>
      </w:r>
      <w:r>
        <w:rPr>
          <w:spacing w:val="-11"/>
        </w:rPr>
        <w:t> </w:t>
      </w:r>
      <w:r>
        <w:rPr/>
        <w:t>Задачи</w:t>
      </w:r>
      <w:r>
        <w:rPr>
          <w:spacing w:val="-11"/>
        </w:rPr>
        <w:t> </w:t>
      </w:r>
      <w:r>
        <w:rPr/>
        <w:t>и</w:t>
      </w:r>
      <w:r>
        <w:rPr>
          <w:spacing w:val="-12"/>
        </w:rPr>
        <w:t> </w:t>
      </w:r>
      <w:r>
        <w:rPr/>
        <w:t>разделы</w:t>
      </w:r>
      <w:r>
        <w:rPr>
          <w:spacing w:val="-11"/>
        </w:rPr>
        <w:t> </w:t>
      </w:r>
      <w:r>
        <w:rPr/>
        <w:t>экологии.</w:t>
      </w:r>
      <w:r>
        <w:rPr>
          <w:spacing w:val="-11"/>
        </w:rPr>
        <w:t> </w:t>
      </w:r>
      <w:r>
        <w:rPr/>
        <w:t>Методы</w:t>
      </w:r>
      <w:r>
        <w:rPr>
          <w:spacing w:val="37"/>
        </w:rPr>
        <w:t> </w:t>
      </w:r>
      <w:r>
        <w:rPr/>
        <w:t>экологических</w:t>
      </w:r>
      <w:r>
        <w:rPr>
          <w:spacing w:val="-11"/>
        </w:rPr>
        <w:t> </w:t>
      </w:r>
      <w:r>
        <w:rPr>
          <w:spacing w:val="-2"/>
        </w:rPr>
        <w:t>исследований.</w:t>
      </w:r>
    </w:p>
    <w:p>
      <w:pPr>
        <w:pStyle w:val="BodyText"/>
        <w:ind w:firstLine="0"/>
      </w:pPr>
      <w:r>
        <w:rPr/>
        <w:t>Экологическое</w:t>
      </w:r>
      <w:r>
        <w:rPr>
          <w:spacing w:val="-7"/>
        </w:rPr>
        <w:t> </w:t>
      </w:r>
      <w:r>
        <w:rPr/>
        <w:t>мировоззрение</w:t>
      </w:r>
      <w:r>
        <w:rPr>
          <w:spacing w:val="-8"/>
        </w:rPr>
        <w:t> </w:t>
      </w:r>
      <w:r>
        <w:rPr/>
        <w:t>современного</w:t>
      </w:r>
      <w:r>
        <w:rPr>
          <w:spacing w:val="-4"/>
        </w:rPr>
        <w:t> </w:t>
      </w:r>
      <w:r>
        <w:rPr>
          <w:spacing w:val="-2"/>
        </w:rPr>
        <w:t>человека.</w:t>
      </w:r>
    </w:p>
    <w:p>
      <w:pPr>
        <w:pStyle w:val="BodyText"/>
        <w:spacing w:before="1"/>
        <w:ind w:right="337"/>
      </w:pPr>
      <w:r>
        <w:rPr/>
        <w:t>Среды обитания организмов: водная, наземно-воздушная, почвенная, </w:t>
      </w:r>
      <w:r>
        <w:rPr>
          <w:spacing w:val="-2"/>
        </w:rPr>
        <w:t>внутриорганизменная.</w:t>
      </w:r>
    </w:p>
    <w:p>
      <w:pPr>
        <w:pStyle w:val="BodyText"/>
        <w:ind w:right="340"/>
      </w:pPr>
      <w:r>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pPr>
        <w:pStyle w:val="BodyText"/>
        <w:ind w:left="1032" w:firstLine="0"/>
      </w:pPr>
      <w:r>
        <w:rPr/>
        <w:t>Абиотические</w:t>
      </w:r>
      <w:r>
        <w:rPr>
          <w:spacing w:val="60"/>
          <w:w w:val="150"/>
        </w:rPr>
        <w:t>  </w:t>
      </w:r>
      <w:r>
        <w:rPr/>
        <w:t>факторы:</w:t>
      </w:r>
      <w:r>
        <w:rPr>
          <w:spacing w:val="61"/>
        </w:rPr>
        <w:t>   </w:t>
      </w:r>
      <w:r>
        <w:rPr/>
        <w:t>свет,</w:t>
      </w:r>
      <w:r>
        <w:rPr>
          <w:spacing w:val="61"/>
        </w:rPr>
        <w:t>   </w:t>
      </w:r>
      <w:r>
        <w:rPr/>
        <w:t>температура,</w:t>
      </w:r>
      <w:r>
        <w:rPr>
          <w:spacing w:val="61"/>
        </w:rPr>
        <w:t>   </w:t>
      </w:r>
      <w:r>
        <w:rPr/>
        <w:t>влажность.</w:t>
      </w:r>
      <w:r>
        <w:rPr>
          <w:spacing w:val="61"/>
        </w:rPr>
        <w:t>   </w:t>
      </w:r>
      <w:r>
        <w:rPr>
          <w:spacing w:val="-2"/>
        </w:rPr>
        <w:t>Фотопериодизм.</w:t>
      </w:r>
    </w:p>
    <w:p>
      <w:pPr>
        <w:pStyle w:val="BodyText"/>
        <w:ind w:firstLine="0"/>
      </w:pPr>
      <w:r>
        <w:rPr/>
        <w:t>Приспособления</w:t>
      </w:r>
      <w:r>
        <w:rPr>
          <w:spacing w:val="-7"/>
        </w:rPr>
        <w:t> </w:t>
      </w:r>
      <w:r>
        <w:rPr/>
        <w:t>организмов</w:t>
      </w:r>
      <w:r>
        <w:rPr>
          <w:spacing w:val="-8"/>
        </w:rPr>
        <w:t> </w:t>
      </w:r>
      <w:r>
        <w:rPr/>
        <w:t>к</w:t>
      </w:r>
      <w:r>
        <w:rPr>
          <w:spacing w:val="-8"/>
        </w:rPr>
        <w:t> </w:t>
      </w:r>
      <w:r>
        <w:rPr/>
        <w:t>действию</w:t>
      </w:r>
      <w:r>
        <w:rPr>
          <w:spacing w:val="-6"/>
        </w:rPr>
        <w:t> </w:t>
      </w:r>
      <w:r>
        <w:rPr/>
        <w:t>абиотических</w:t>
      </w:r>
      <w:r>
        <w:rPr>
          <w:spacing w:val="-5"/>
        </w:rPr>
        <w:t> </w:t>
      </w:r>
      <w:r>
        <w:rPr/>
        <w:t>факторов.</w:t>
      </w:r>
      <w:r>
        <w:rPr>
          <w:spacing w:val="-7"/>
        </w:rPr>
        <w:t> </w:t>
      </w:r>
      <w:r>
        <w:rPr/>
        <w:t>Биологические</w:t>
      </w:r>
      <w:r>
        <w:rPr>
          <w:spacing w:val="-10"/>
        </w:rPr>
        <w:t> </w:t>
      </w:r>
      <w:r>
        <w:rPr>
          <w:spacing w:val="-2"/>
        </w:rPr>
        <w:t>ритмы.</w:t>
      </w:r>
    </w:p>
    <w:p>
      <w:pPr>
        <w:pStyle w:val="BodyText"/>
        <w:ind w:right="339"/>
      </w:pPr>
      <w:r>
        <w:rPr/>
        <w:t>Биотические</w:t>
      </w:r>
      <w:r>
        <w:rPr>
          <w:spacing w:val="-15"/>
        </w:rPr>
        <w:t> </w:t>
      </w:r>
      <w:r>
        <w:rPr/>
        <w:t>факторы.</w:t>
      </w:r>
      <w:r>
        <w:rPr>
          <w:spacing w:val="-15"/>
        </w:rPr>
        <w:t> </w:t>
      </w:r>
      <w:r>
        <w:rPr/>
        <w:t>Виды</w:t>
      </w:r>
      <w:r>
        <w:rPr>
          <w:spacing w:val="-15"/>
        </w:rPr>
        <w:t> </w:t>
      </w:r>
      <w:r>
        <w:rPr/>
        <w:t>биотических</w:t>
      </w:r>
      <w:r>
        <w:rPr>
          <w:spacing w:val="-15"/>
        </w:rPr>
        <w:t> </w:t>
      </w:r>
      <w:r>
        <w:rPr/>
        <w:t>взаимодействий:</w:t>
      </w:r>
      <w:r>
        <w:rPr>
          <w:spacing w:val="-15"/>
        </w:rPr>
        <w:t> </w:t>
      </w:r>
      <w:r>
        <w:rPr/>
        <w:t>конкуренция,</w:t>
      </w:r>
      <w:r>
        <w:rPr>
          <w:spacing w:val="-15"/>
        </w:rPr>
        <w:t> </w:t>
      </w:r>
      <w:r>
        <w:rPr/>
        <w:t>хищничество, симбиоз и его формы. Паразитизм, кооперация, мутуализм, комменсализм</w:t>
      </w:r>
      <w:r>
        <w:rPr>
          <w:spacing w:val="-15"/>
        </w:rPr>
        <w:t> </w:t>
      </w:r>
      <w:r>
        <w:rPr/>
        <w:t>(квартиранство, нахлебничество). Аменсализм, нейтрализм. Значение биотических взаимодействий для существования организмов в природных сообществах.</w:t>
      </w:r>
    </w:p>
    <w:p>
      <w:pPr>
        <w:pStyle w:val="BodyText"/>
        <w:ind w:right="343"/>
      </w:pPr>
      <w:r>
        <w:rPr/>
        <w:t>Экологические характеристики популяции. Основные показатели популяции: численность,</w:t>
      </w:r>
      <w:r>
        <w:rPr>
          <w:spacing w:val="-15"/>
        </w:rPr>
        <w:t> </w:t>
      </w:r>
      <w:r>
        <w:rPr/>
        <w:t>плотность,</w:t>
      </w:r>
      <w:r>
        <w:rPr>
          <w:spacing w:val="-15"/>
        </w:rPr>
        <w:t> </w:t>
      </w:r>
      <w:r>
        <w:rPr/>
        <w:t>рождаемость,</w:t>
      </w:r>
      <w:r>
        <w:rPr>
          <w:spacing w:val="-15"/>
        </w:rPr>
        <w:t> </w:t>
      </w:r>
      <w:r>
        <w:rPr/>
        <w:t>смертность,</w:t>
      </w:r>
      <w:r>
        <w:rPr>
          <w:spacing w:val="-15"/>
        </w:rPr>
        <w:t> </w:t>
      </w:r>
      <w:r>
        <w:rPr/>
        <w:t>прирост,</w:t>
      </w:r>
      <w:r>
        <w:rPr>
          <w:spacing w:val="-15"/>
        </w:rPr>
        <w:t> </w:t>
      </w:r>
      <w:r>
        <w:rPr/>
        <w:t>миграция.</w:t>
      </w:r>
      <w:r>
        <w:rPr>
          <w:spacing w:val="-15"/>
        </w:rPr>
        <w:t> </w:t>
      </w:r>
      <w:r>
        <w:rPr/>
        <w:t>Динамика</w:t>
      </w:r>
      <w:r>
        <w:rPr>
          <w:spacing w:val="-15"/>
        </w:rPr>
        <w:t> </w:t>
      </w:r>
      <w:r>
        <w:rPr/>
        <w:t>численности популяции и её регуляция.</w:t>
      </w:r>
    </w:p>
    <w:p>
      <w:pPr>
        <w:pStyle w:val="BodyText"/>
        <w:ind w:left="1032" w:firstLine="0"/>
        <w:jc w:val="left"/>
      </w:pPr>
      <w:r>
        <w:rPr>
          <w:spacing w:val="-2"/>
        </w:rPr>
        <w:t>Демонстрации:</w:t>
      </w:r>
    </w:p>
    <w:p>
      <w:pPr>
        <w:pStyle w:val="BodyText"/>
        <w:ind w:left="1032" w:firstLine="0"/>
        <w:jc w:val="left"/>
      </w:pPr>
      <w:r>
        <w:rPr/>
        <w:t>Портреты:</w:t>
      </w:r>
      <w:r>
        <w:rPr>
          <w:spacing w:val="-7"/>
        </w:rPr>
        <w:t> </w:t>
      </w:r>
      <w:r>
        <w:rPr/>
        <w:t>А.</w:t>
      </w:r>
      <w:r>
        <w:rPr>
          <w:spacing w:val="-5"/>
        </w:rPr>
        <w:t> </w:t>
      </w:r>
      <w:r>
        <w:rPr/>
        <w:t>Гумбольдт,</w:t>
      </w:r>
      <w:r>
        <w:rPr>
          <w:spacing w:val="-3"/>
        </w:rPr>
        <w:t> </w:t>
      </w:r>
      <w:r>
        <w:rPr/>
        <w:t>К.Ф.</w:t>
      </w:r>
      <w:r>
        <w:rPr>
          <w:spacing w:val="-4"/>
        </w:rPr>
        <w:t> </w:t>
      </w:r>
      <w:r>
        <w:rPr/>
        <w:t>Рулье,</w:t>
      </w:r>
      <w:r>
        <w:rPr>
          <w:spacing w:val="-4"/>
        </w:rPr>
        <w:t> </w:t>
      </w:r>
      <w:r>
        <w:rPr/>
        <w:t>Э.</w:t>
      </w:r>
      <w:r>
        <w:rPr>
          <w:spacing w:val="-4"/>
        </w:rPr>
        <w:t> </w:t>
      </w:r>
      <w:r>
        <w:rPr>
          <w:spacing w:val="-2"/>
        </w:rPr>
        <w:t>Геккель.</w:t>
      </w:r>
    </w:p>
    <w:p>
      <w:pPr>
        <w:pStyle w:val="BodyText"/>
        <w:ind w:left="1032" w:firstLine="0"/>
        <w:jc w:val="left"/>
      </w:pPr>
      <w:r>
        <w:rPr/>
        <w:t>Таблицы</w:t>
      </w:r>
      <w:r>
        <w:rPr>
          <w:spacing w:val="31"/>
        </w:rPr>
        <w:t> </w:t>
      </w:r>
      <w:r>
        <w:rPr/>
        <w:t>и</w:t>
      </w:r>
      <w:r>
        <w:rPr>
          <w:spacing w:val="36"/>
        </w:rPr>
        <w:t> </w:t>
      </w:r>
      <w:r>
        <w:rPr/>
        <w:t>схемы:</w:t>
      </w:r>
      <w:r>
        <w:rPr>
          <w:spacing w:val="34"/>
        </w:rPr>
        <w:t> </w:t>
      </w:r>
      <w:r>
        <w:rPr/>
        <w:t>карта</w:t>
      </w:r>
      <w:r>
        <w:rPr>
          <w:spacing w:val="40"/>
        </w:rPr>
        <w:t> </w:t>
      </w:r>
      <w:r>
        <w:rPr/>
        <w:t>«Природные</w:t>
      </w:r>
      <w:r>
        <w:rPr>
          <w:spacing w:val="32"/>
        </w:rPr>
        <w:t> </w:t>
      </w:r>
      <w:r>
        <w:rPr/>
        <w:t>зоны</w:t>
      </w:r>
      <w:r>
        <w:rPr>
          <w:spacing w:val="34"/>
        </w:rPr>
        <w:t> </w:t>
      </w:r>
      <w:r>
        <w:rPr/>
        <w:t>Земли»,</w:t>
      </w:r>
      <w:r>
        <w:rPr>
          <w:spacing w:val="41"/>
        </w:rPr>
        <w:t> </w:t>
      </w:r>
      <w:r>
        <w:rPr/>
        <w:t>«Среды</w:t>
      </w:r>
      <w:r>
        <w:rPr>
          <w:spacing w:val="33"/>
        </w:rPr>
        <w:t> </w:t>
      </w:r>
      <w:r>
        <w:rPr/>
        <w:t>обитания</w:t>
      </w:r>
      <w:r>
        <w:rPr>
          <w:spacing w:val="35"/>
        </w:rPr>
        <w:t> </w:t>
      </w:r>
      <w:r>
        <w:rPr>
          <w:spacing w:val="-2"/>
        </w:rPr>
        <w:t>организмов»,</w:t>
      </w:r>
    </w:p>
    <w:p>
      <w:pPr>
        <w:pStyle w:val="BodyText"/>
        <w:tabs>
          <w:tab w:pos="2554" w:val="left" w:leader="none"/>
          <w:tab w:pos="4306" w:val="left" w:leader="none"/>
          <w:tab w:pos="6397" w:val="left" w:leader="none"/>
          <w:tab w:pos="7249" w:val="left" w:leader="none"/>
          <w:tab w:pos="8846" w:val="left" w:leader="none"/>
        </w:tabs>
        <w:spacing w:before="1"/>
        <w:ind w:right="357" w:firstLine="0"/>
        <w:jc w:val="left"/>
      </w:pPr>
      <w:r>
        <w:rPr>
          <w:spacing w:val="-2"/>
        </w:rPr>
        <w:t>«Фотопериодизм»,</w:t>
      </w:r>
      <w:r>
        <w:rPr/>
        <w:tab/>
      </w:r>
      <w:r>
        <w:rPr>
          <w:spacing w:val="-2"/>
        </w:rPr>
        <w:t>«Популяции»,</w:t>
      </w:r>
      <w:r>
        <w:rPr/>
        <w:tab/>
      </w:r>
      <w:r>
        <w:rPr>
          <w:spacing w:val="-2"/>
        </w:rPr>
        <w:t>«Закономерности</w:t>
      </w:r>
      <w:r>
        <w:rPr/>
        <w:tab/>
      </w:r>
      <w:r>
        <w:rPr>
          <w:spacing w:val="-2"/>
        </w:rPr>
        <w:t>роста</w:t>
      </w:r>
      <w:r>
        <w:rPr/>
        <w:tab/>
      </w:r>
      <w:r>
        <w:rPr>
          <w:spacing w:val="-2"/>
        </w:rPr>
        <w:t>численности</w:t>
      </w:r>
      <w:r>
        <w:rPr/>
        <w:tab/>
      </w:r>
      <w:r>
        <w:rPr>
          <w:spacing w:val="-2"/>
        </w:rPr>
        <w:t>популяции </w:t>
      </w:r>
      <w:r>
        <w:rPr/>
        <w:t>инфузории-туфельки», «Пищевые цепи».</w:t>
      </w:r>
    </w:p>
    <w:p>
      <w:pPr>
        <w:pStyle w:val="BodyText"/>
        <w:ind w:left="1032" w:firstLine="0"/>
        <w:jc w:val="left"/>
      </w:pPr>
      <w:r>
        <w:rPr/>
        <w:t>Лабораторные</w:t>
      </w:r>
      <w:r>
        <w:rPr>
          <w:spacing w:val="-10"/>
        </w:rPr>
        <w:t> </w:t>
      </w:r>
      <w:r>
        <w:rPr/>
        <w:t>и</w:t>
      </w:r>
      <w:r>
        <w:rPr>
          <w:spacing w:val="-7"/>
        </w:rPr>
        <w:t> </w:t>
      </w:r>
      <w:r>
        <w:rPr/>
        <w:t>практические</w:t>
      </w:r>
      <w:r>
        <w:rPr>
          <w:spacing w:val="-8"/>
        </w:rPr>
        <w:t> </w:t>
      </w:r>
      <w:r>
        <w:rPr>
          <w:spacing w:val="-2"/>
        </w:rPr>
        <w:t>работы:</w:t>
      </w:r>
    </w:p>
    <w:p>
      <w:pPr>
        <w:pStyle w:val="BodyText"/>
        <w:jc w:val="left"/>
      </w:pPr>
      <w:r>
        <w:rPr/>
        <w:t>Лабораторная работа №</w:t>
      </w:r>
      <w:r>
        <w:rPr>
          <w:spacing w:val="-7"/>
        </w:rPr>
        <w:t> </w:t>
      </w:r>
      <w:r>
        <w:rPr/>
        <w:t>3. «Морфологические особенности растений из разных мест </w:t>
      </w:r>
      <w:r>
        <w:rPr>
          <w:spacing w:val="-2"/>
        </w:rPr>
        <w:t>обитания».</w:t>
      </w:r>
    </w:p>
    <w:p>
      <w:pPr>
        <w:pStyle w:val="BodyText"/>
        <w:ind w:left="1032" w:firstLine="0"/>
        <w:jc w:val="left"/>
      </w:pPr>
      <w:r>
        <w:rPr/>
        <w:t>Лабораторная</w:t>
      </w:r>
      <w:r>
        <w:rPr>
          <w:spacing w:val="-4"/>
        </w:rPr>
        <w:t> </w:t>
      </w:r>
      <w:r>
        <w:rPr/>
        <w:t>работа</w:t>
      </w:r>
      <w:r>
        <w:rPr>
          <w:spacing w:val="-3"/>
        </w:rPr>
        <w:t> </w:t>
      </w:r>
      <w:r>
        <w:rPr/>
        <w:t>№</w:t>
      </w:r>
      <w:r>
        <w:rPr>
          <w:spacing w:val="-3"/>
        </w:rPr>
        <w:t> </w:t>
      </w:r>
      <w:r>
        <w:rPr/>
        <w:t>4.</w:t>
      </w:r>
      <w:r>
        <w:rPr>
          <w:spacing w:val="-1"/>
        </w:rPr>
        <w:t> </w:t>
      </w:r>
      <w:r>
        <w:rPr/>
        <w:t>«Влияние</w:t>
      </w:r>
      <w:r>
        <w:rPr>
          <w:spacing w:val="-3"/>
        </w:rPr>
        <w:t> </w:t>
      </w:r>
      <w:r>
        <w:rPr/>
        <w:t>света</w:t>
      </w:r>
      <w:r>
        <w:rPr>
          <w:spacing w:val="-2"/>
        </w:rPr>
        <w:t> </w:t>
      </w:r>
      <w:r>
        <w:rPr/>
        <w:t>на</w:t>
      </w:r>
      <w:r>
        <w:rPr>
          <w:spacing w:val="-3"/>
        </w:rPr>
        <w:t> </w:t>
      </w:r>
      <w:r>
        <w:rPr/>
        <w:t>рост</w:t>
      </w:r>
      <w:r>
        <w:rPr>
          <w:spacing w:val="-1"/>
        </w:rPr>
        <w:t> </w:t>
      </w:r>
      <w:r>
        <w:rPr/>
        <w:t>и</w:t>
      </w:r>
      <w:r>
        <w:rPr>
          <w:spacing w:val="-1"/>
        </w:rPr>
        <w:t> </w:t>
      </w:r>
      <w:r>
        <w:rPr/>
        <w:t>развитие</w:t>
      </w:r>
      <w:r>
        <w:rPr>
          <w:spacing w:val="-3"/>
        </w:rPr>
        <w:t> </w:t>
      </w:r>
      <w:r>
        <w:rPr/>
        <w:t>черенков</w:t>
      </w:r>
      <w:r>
        <w:rPr>
          <w:spacing w:val="-2"/>
        </w:rPr>
        <w:t> колеуса».</w:t>
      </w:r>
    </w:p>
    <w:p>
      <w:pPr>
        <w:pStyle w:val="BodyText"/>
        <w:ind w:left="1032" w:right="607" w:firstLine="0"/>
        <w:jc w:val="left"/>
      </w:pPr>
      <w:r>
        <w:rPr/>
        <w:t>Практическая</w:t>
      </w:r>
      <w:r>
        <w:rPr>
          <w:spacing w:val="-8"/>
        </w:rPr>
        <w:t> </w:t>
      </w:r>
      <w:r>
        <w:rPr/>
        <w:t>работа</w:t>
      </w:r>
      <w:r>
        <w:rPr>
          <w:spacing w:val="-10"/>
        </w:rPr>
        <w:t> </w:t>
      </w:r>
      <w:r>
        <w:rPr/>
        <w:t>№</w:t>
      </w:r>
      <w:r>
        <w:rPr>
          <w:spacing w:val="-3"/>
        </w:rPr>
        <w:t> </w:t>
      </w:r>
      <w:r>
        <w:rPr/>
        <w:t>5.</w:t>
      </w:r>
      <w:r>
        <w:rPr>
          <w:spacing w:val="-4"/>
        </w:rPr>
        <w:t> </w:t>
      </w:r>
      <w:r>
        <w:rPr/>
        <w:t>«Подсчёт</w:t>
      </w:r>
      <w:r>
        <w:rPr>
          <w:spacing w:val="-8"/>
        </w:rPr>
        <w:t> </w:t>
      </w:r>
      <w:r>
        <w:rPr/>
        <w:t>плотности</w:t>
      </w:r>
      <w:r>
        <w:rPr>
          <w:spacing w:val="-11"/>
        </w:rPr>
        <w:t> </w:t>
      </w:r>
      <w:r>
        <w:rPr/>
        <w:t>популяций</w:t>
      </w:r>
      <w:r>
        <w:rPr>
          <w:spacing w:val="-7"/>
        </w:rPr>
        <w:t> </w:t>
      </w:r>
      <w:r>
        <w:rPr/>
        <w:t>разных</w:t>
      </w:r>
      <w:r>
        <w:rPr>
          <w:spacing w:val="-7"/>
        </w:rPr>
        <w:t> </w:t>
      </w:r>
      <w:r>
        <w:rPr/>
        <w:t>видов</w:t>
      </w:r>
      <w:r>
        <w:rPr>
          <w:spacing w:val="-9"/>
        </w:rPr>
        <w:t> </w:t>
      </w:r>
      <w:r>
        <w:rPr/>
        <w:t>растений». Тема 4. Сообщества и экологические системы.</w:t>
      </w:r>
    </w:p>
    <w:p>
      <w:pPr>
        <w:pStyle w:val="BodyText"/>
        <w:ind w:right="343"/>
      </w:pPr>
      <w:r>
        <w:rPr/>
        <w:t>Сообщество</w:t>
      </w:r>
      <w:r>
        <w:rPr>
          <w:spacing w:val="-15"/>
        </w:rPr>
        <w:t> </w:t>
      </w:r>
      <w:r>
        <w:rPr/>
        <w:t>организмов</w:t>
      </w:r>
      <w:r>
        <w:rPr>
          <w:spacing w:val="-15"/>
        </w:rPr>
        <w:t> </w:t>
      </w:r>
      <w:r>
        <w:rPr/>
        <w:t>–</w:t>
      </w:r>
      <w:r>
        <w:rPr>
          <w:spacing w:val="-15"/>
        </w:rPr>
        <w:t> </w:t>
      </w:r>
      <w:r>
        <w:rPr/>
        <w:t>биоценоз.</w:t>
      </w:r>
      <w:r>
        <w:rPr>
          <w:spacing w:val="-15"/>
        </w:rPr>
        <w:t> </w:t>
      </w:r>
      <w:r>
        <w:rPr/>
        <w:t>Структуры</w:t>
      </w:r>
      <w:r>
        <w:rPr>
          <w:spacing w:val="-15"/>
        </w:rPr>
        <w:t> </w:t>
      </w:r>
      <w:r>
        <w:rPr/>
        <w:t>биоценоза:</w:t>
      </w:r>
      <w:r>
        <w:rPr>
          <w:spacing w:val="-15"/>
        </w:rPr>
        <w:t> </w:t>
      </w:r>
      <w:r>
        <w:rPr/>
        <w:t>видовая,</w:t>
      </w:r>
      <w:r>
        <w:rPr>
          <w:spacing w:val="-15"/>
        </w:rPr>
        <w:t> </w:t>
      </w:r>
      <w:r>
        <w:rPr/>
        <w:t>пространственная, трофическая (пищевая). Виды-доминанты. Связи в биоценозе.</w:t>
      </w:r>
    </w:p>
    <w:p>
      <w:pPr>
        <w:pStyle w:val="BodyText"/>
        <w:ind w:right="339"/>
      </w:pPr>
      <w:r>
        <w:rPr/>
        <w:t>Экологические системы (экосистемы). Понятие об экосистеме и биогеоценозе. Функциональные</w:t>
      </w:r>
      <w:r>
        <w:rPr>
          <w:spacing w:val="-6"/>
        </w:rPr>
        <w:t> </w:t>
      </w:r>
      <w:r>
        <w:rPr/>
        <w:t>компоненты</w:t>
      </w:r>
      <w:r>
        <w:rPr>
          <w:spacing w:val="-6"/>
        </w:rPr>
        <w:t> </w:t>
      </w:r>
      <w:r>
        <w:rPr/>
        <w:t>экосистемы:</w:t>
      </w:r>
      <w:r>
        <w:rPr>
          <w:spacing w:val="-6"/>
        </w:rPr>
        <w:t> </w:t>
      </w:r>
      <w:r>
        <w:rPr/>
        <w:t>продуценты,</w:t>
      </w:r>
      <w:r>
        <w:rPr>
          <w:spacing w:val="-6"/>
        </w:rPr>
        <w:t> </w:t>
      </w:r>
      <w:r>
        <w:rPr/>
        <w:t>консументы,</w:t>
      </w:r>
      <w:r>
        <w:rPr>
          <w:spacing w:val="40"/>
        </w:rPr>
        <w:t> </w:t>
      </w:r>
      <w:r>
        <w:rPr/>
        <w:t>редуценты.Круговорот веществ</w:t>
      </w:r>
      <w:r>
        <w:rPr>
          <w:spacing w:val="-8"/>
        </w:rPr>
        <w:t> </w:t>
      </w:r>
      <w:r>
        <w:rPr/>
        <w:t>и</w:t>
      </w:r>
      <w:r>
        <w:rPr>
          <w:spacing w:val="-10"/>
        </w:rPr>
        <w:t> </w:t>
      </w:r>
      <w:r>
        <w:rPr/>
        <w:t>поток</w:t>
      </w:r>
      <w:r>
        <w:rPr>
          <w:spacing w:val="-8"/>
        </w:rPr>
        <w:t> </w:t>
      </w:r>
      <w:r>
        <w:rPr/>
        <w:t>энергии</w:t>
      </w:r>
      <w:r>
        <w:rPr>
          <w:spacing w:val="-9"/>
        </w:rPr>
        <w:t> </w:t>
      </w:r>
      <w:r>
        <w:rPr/>
        <w:t>в</w:t>
      </w:r>
      <w:r>
        <w:rPr>
          <w:spacing w:val="-11"/>
        </w:rPr>
        <w:t> </w:t>
      </w:r>
      <w:r>
        <w:rPr/>
        <w:t>экосистеме.</w:t>
      </w:r>
      <w:r>
        <w:rPr>
          <w:spacing w:val="-10"/>
        </w:rPr>
        <w:t> </w:t>
      </w:r>
      <w:r>
        <w:rPr/>
        <w:t>Трофические</w:t>
      </w:r>
      <w:r>
        <w:rPr>
          <w:spacing w:val="-10"/>
        </w:rPr>
        <w:t> </w:t>
      </w:r>
      <w:r>
        <w:rPr/>
        <w:t>(пищевые)</w:t>
      </w:r>
      <w:r>
        <w:rPr>
          <w:spacing w:val="-8"/>
        </w:rPr>
        <w:t> </w:t>
      </w:r>
      <w:r>
        <w:rPr/>
        <w:t>уровни</w:t>
      </w:r>
      <w:r>
        <w:rPr>
          <w:spacing w:val="-9"/>
        </w:rPr>
        <w:t> </w:t>
      </w:r>
      <w:r>
        <w:rPr/>
        <w:t>экосистемы.</w:t>
      </w:r>
      <w:r>
        <w:rPr>
          <w:spacing w:val="-11"/>
        </w:rPr>
        <w:t> </w:t>
      </w:r>
      <w:r>
        <w:rPr/>
        <w:t>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pPr>
        <w:pStyle w:val="BodyText"/>
        <w:tabs>
          <w:tab w:pos="2424" w:val="left" w:leader="none"/>
          <w:tab w:pos="3905" w:val="left" w:leader="none"/>
          <w:tab w:pos="5382" w:val="left" w:leader="none"/>
          <w:tab w:pos="6039" w:val="left" w:leader="none"/>
          <w:tab w:pos="6383" w:val="left" w:leader="none"/>
          <w:tab w:pos="7000" w:val="left" w:leader="none"/>
          <w:tab w:pos="8423" w:val="left" w:leader="none"/>
          <w:tab w:pos="9587" w:val="left" w:leader="none"/>
        </w:tabs>
        <w:spacing w:before="3"/>
        <w:ind w:right="345"/>
        <w:jc w:val="left"/>
      </w:pPr>
      <w:r>
        <w:rPr>
          <w:spacing w:val="-2"/>
        </w:rPr>
        <w:t>Природные</w:t>
      </w:r>
      <w:r>
        <w:rPr/>
        <w:tab/>
      </w:r>
      <w:r>
        <w:rPr>
          <w:spacing w:val="-2"/>
        </w:rPr>
        <w:t>экосистемы.</w:t>
      </w:r>
      <w:r>
        <w:rPr/>
        <w:tab/>
      </w:r>
      <w:r>
        <w:rPr>
          <w:spacing w:val="-2"/>
        </w:rPr>
        <w:t>Экосистемы</w:t>
      </w:r>
      <w:r>
        <w:rPr/>
        <w:tab/>
      </w:r>
      <w:r>
        <w:rPr>
          <w:spacing w:val="-4"/>
        </w:rPr>
        <w:t>озёр</w:t>
      </w:r>
      <w:r>
        <w:rPr/>
        <w:tab/>
      </w:r>
      <w:r>
        <w:rPr>
          <w:spacing w:val="-10"/>
        </w:rPr>
        <w:t>и</w:t>
      </w:r>
      <w:r>
        <w:rPr/>
        <w:tab/>
      </w:r>
      <w:r>
        <w:rPr>
          <w:spacing w:val="-4"/>
        </w:rPr>
        <w:t>рек.</w:t>
      </w:r>
      <w:r>
        <w:rPr/>
        <w:tab/>
      </w:r>
      <w:r>
        <w:rPr>
          <w:spacing w:val="-2"/>
        </w:rPr>
        <w:t>Экосистема</w:t>
      </w:r>
      <w:r>
        <w:rPr/>
        <w:tab/>
      </w:r>
      <w:r>
        <w:rPr>
          <w:spacing w:val="-2"/>
        </w:rPr>
        <w:t>хвойного</w:t>
      </w:r>
      <w:r>
        <w:rPr/>
        <w:tab/>
      </w:r>
      <w:r>
        <w:rPr>
          <w:spacing w:val="-4"/>
        </w:rPr>
        <w:t>или </w:t>
      </w:r>
      <w:r>
        <w:rPr/>
        <w:t>широколиственного леса.</w:t>
      </w:r>
    </w:p>
    <w:p>
      <w:pPr>
        <w:pStyle w:val="BodyText"/>
        <w:jc w:val="left"/>
      </w:pPr>
      <w:r>
        <w:rPr/>
        <w:t>Антропогенные</w:t>
      </w:r>
      <w:r>
        <w:rPr>
          <w:spacing w:val="80"/>
        </w:rPr>
        <w:t> </w:t>
      </w:r>
      <w:r>
        <w:rPr/>
        <w:t>экосистемы.</w:t>
      </w:r>
      <w:r>
        <w:rPr>
          <w:spacing w:val="80"/>
        </w:rPr>
        <w:t> </w:t>
      </w:r>
      <w:r>
        <w:rPr/>
        <w:t>Агроэкосистемы.</w:t>
      </w:r>
      <w:r>
        <w:rPr>
          <w:spacing w:val="80"/>
        </w:rPr>
        <w:t> </w:t>
      </w:r>
      <w:r>
        <w:rPr/>
        <w:t>Урбоэкосистемы.</w:t>
      </w:r>
      <w:r>
        <w:rPr>
          <w:spacing w:val="80"/>
        </w:rPr>
        <w:t> </w:t>
      </w:r>
      <w:r>
        <w:rPr/>
        <w:t>Биологическое</w:t>
      </w:r>
      <w:r>
        <w:rPr>
          <w:spacing w:val="80"/>
        </w:rPr>
        <w:t> </w:t>
      </w:r>
      <w:r>
        <w:rPr/>
        <w:t>и хозяйственное значение агроэкосистем и урбоэкосистем.</w:t>
      </w:r>
    </w:p>
    <w:p>
      <w:pPr>
        <w:pStyle w:val="BodyText"/>
        <w:jc w:val="left"/>
      </w:pPr>
      <w:r>
        <w:rPr/>
        <w:t>Биоразнообразие</w:t>
      </w:r>
      <w:r>
        <w:rPr>
          <w:spacing w:val="40"/>
        </w:rPr>
        <w:t> </w:t>
      </w:r>
      <w:r>
        <w:rPr/>
        <w:t>как</w:t>
      </w:r>
      <w:r>
        <w:rPr>
          <w:spacing w:val="40"/>
        </w:rPr>
        <w:t> </w:t>
      </w:r>
      <w:r>
        <w:rPr/>
        <w:t>фактор</w:t>
      </w:r>
      <w:r>
        <w:rPr>
          <w:spacing w:val="40"/>
        </w:rPr>
        <w:t> </w:t>
      </w:r>
      <w:r>
        <w:rPr/>
        <w:t>устойчивости</w:t>
      </w:r>
      <w:r>
        <w:rPr>
          <w:spacing w:val="40"/>
        </w:rPr>
        <w:t> </w:t>
      </w:r>
      <w:r>
        <w:rPr/>
        <w:t>экосистем.</w:t>
      </w:r>
      <w:r>
        <w:rPr>
          <w:spacing w:val="40"/>
        </w:rPr>
        <w:t> </w:t>
      </w:r>
      <w:r>
        <w:rPr/>
        <w:t>Сохранение</w:t>
      </w:r>
      <w:r>
        <w:rPr>
          <w:spacing w:val="40"/>
        </w:rPr>
        <w:t> </w:t>
      </w:r>
      <w:r>
        <w:rPr/>
        <w:t>биологического разнообразия на Земле.</w:t>
      </w:r>
    </w:p>
    <w:p>
      <w:pPr>
        <w:spacing w:after="0"/>
        <w:jc w:val="left"/>
        <w:sectPr>
          <w:pgSz w:w="11920" w:h="16850"/>
          <w:pgMar w:header="0" w:footer="1162" w:top="1040" w:bottom="1480" w:left="1380" w:right="220"/>
        </w:sectPr>
      </w:pPr>
    </w:p>
    <w:p>
      <w:pPr>
        <w:pStyle w:val="BodyText"/>
        <w:spacing w:line="242" w:lineRule="auto" w:before="62"/>
        <w:ind w:right="348"/>
      </w:pPr>
      <w:r>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pPr>
        <w:pStyle w:val="BodyText"/>
        <w:spacing w:line="271" w:lineRule="exact"/>
        <w:ind w:left="1032" w:firstLine="0"/>
      </w:pPr>
      <w:r>
        <w:rPr/>
        <w:t>Круговороты</w:t>
      </w:r>
      <w:r>
        <w:rPr>
          <w:spacing w:val="52"/>
        </w:rPr>
        <w:t> </w:t>
      </w:r>
      <w:r>
        <w:rPr/>
        <w:t>веществ</w:t>
      </w:r>
      <w:r>
        <w:rPr>
          <w:spacing w:val="27"/>
        </w:rPr>
        <w:t>  </w:t>
      </w:r>
      <w:r>
        <w:rPr/>
        <w:t>и</w:t>
      </w:r>
      <w:r>
        <w:rPr>
          <w:spacing w:val="26"/>
        </w:rPr>
        <w:t>  </w:t>
      </w:r>
      <w:r>
        <w:rPr/>
        <w:t>биогеохимические</w:t>
      </w:r>
      <w:r>
        <w:rPr>
          <w:spacing w:val="25"/>
        </w:rPr>
        <w:t>  </w:t>
      </w:r>
      <w:r>
        <w:rPr/>
        <w:t>циклы</w:t>
      </w:r>
      <w:r>
        <w:rPr>
          <w:spacing w:val="27"/>
        </w:rPr>
        <w:t>  </w:t>
      </w:r>
      <w:r>
        <w:rPr/>
        <w:t>элементов</w:t>
      </w:r>
      <w:r>
        <w:rPr>
          <w:spacing w:val="25"/>
        </w:rPr>
        <w:t>  </w:t>
      </w:r>
      <w:r>
        <w:rPr/>
        <w:t>(углерода,</w:t>
      </w:r>
      <w:r>
        <w:rPr>
          <w:spacing w:val="26"/>
        </w:rPr>
        <w:t>  </w:t>
      </w:r>
      <w:r>
        <w:rPr>
          <w:spacing w:val="-2"/>
        </w:rPr>
        <w:t>азота).</w:t>
      </w:r>
    </w:p>
    <w:p>
      <w:pPr>
        <w:pStyle w:val="BodyText"/>
        <w:ind w:firstLine="0"/>
      </w:pPr>
      <w:r>
        <w:rPr/>
        <w:t>Зональность</w:t>
      </w:r>
      <w:r>
        <w:rPr>
          <w:spacing w:val="-7"/>
        </w:rPr>
        <w:t> </w:t>
      </w:r>
      <w:r>
        <w:rPr/>
        <w:t>биосферы.</w:t>
      </w:r>
      <w:r>
        <w:rPr>
          <w:spacing w:val="-5"/>
        </w:rPr>
        <w:t> </w:t>
      </w:r>
      <w:r>
        <w:rPr/>
        <w:t>Основные</w:t>
      </w:r>
      <w:r>
        <w:rPr>
          <w:spacing w:val="-9"/>
        </w:rPr>
        <w:t> </w:t>
      </w:r>
      <w:r>
        <w:rPr/>
        <w:t>биомы</w:t>
      </w:r>
      <w:r>
        <w:rPr>
          <w:spacing w:val="-6"/>
        </w:rPr>
        <w:t> </w:t>
      </w:r>
      <w:r>
        <w:rPr>
          <w:spacing w:val="-2"/>
        </w:rPr>
        <w:t>суши.</w:t>
      </w:r>
    </w:p>
    <w:p>
      <w:pPr>
        <w:pStyle w:val="BodyText"/>
        <w:ind w:right="348"/>
      </w:pPr>
      <w:r>
        <w:rPr/>
        <w:t>Человечество в биосфере Земли. Антропогенные изменения в биосфере. Глобальные экологические проблемы.</w:t>
      </w:r>
    </w:p>
    <w:p>
      <w:pPr>
        <w:pStyle w:val="BodyText"/>
        <w:ind w:right="347"/>
      </w:pPr>
      <w:r>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pPr>
        <w:pStyle w:val="BodyText"/>
        <w:ind w:left="1032" w:firstLine="0"/>
        <w:jc w:val="left"/>
      </w:pPr>
      <w:r>
        <w:rPr>
          <w:spacing w:val="-2"/>
        </w:rPr>
        <w:t>Демонстрации:</w:t>
      </w:r>
    </w:p>
    <w:p>
      <w:pPr>
        <w:pStyle w:val="BodyText"/>
        <w:ind w:left="1032" w:firstLine="0"/>
        <w:jc w:val="left"/>
      </w:pPr>
      <w:r>
        <w:rPr/>
        <w:t>Портреты:</w:t>
      </w:r>
      <w:r>
        <w:rPr>
          <w:spacing w:val="-7"/>
        </w:rPr>
        <w:t> </w:t>
      </w:r>
      <w:r>
        <w:rPr/>
        <w:t>А.Д.</w:t>
      </w:r>
      <w:r>
        <w:rPr>
          <w:spacing w:val="-4"/>
        </w:rPr>
        <w:t> </w:t>
      </w:r>
      <w:r>
        <w:rPr/>
        <w:t>Тенсли,</w:t>
      </w:r>
      <w:r>
        <w:rPr>
          <w:spacing w:val="-2"/>
        </w:rPr>
        <w:t> </w:t>
      </w:r>
      <w:r>
        <w:rPr/>
        <w:t>В.Н.</w:t>
      </w:r>
      <w:r>
        <w:rPr>
          <w:spacing w:val="-6"/>
        </w:rPr>
        <w:t> </w:t>
      </w:r>
      <w:r>
        <w:rPr/>
        <w:t>Сукачёв,</w:t>
      </w:r>
      <w:r>
        <w:rPr>
          <w:spacing w:val="-7"/>
        </w:rPr>
        <w:t> </w:t>
      </w:r>
      <w:r>
        <w:rPr/>
        <w:t>В.И.</w:t>
      </w:r>
      <w:r>
        <w:rPr>
          <w:spacing w:val="-1"/>
        </w:rPr>
        <w:t> </w:t>
      </w:r>
      <w:r>
        <w:rPr>
          <w:spacing w:val="-2"/>
        </w:rPr>
        <w:t>Вернадский.</w:t>
      </w:r>
    </w:p>
    <w:p>
      <w:pPr>
        <w:pStyle w:val="BodyText"/>
        <w:ind w:right="351"/>
      </w:pPr>
      <w:r>
        <w:rPr/>
        <w:t>Таблицы и схемы: «Пищевые цепи», «Биоценоз: состав и структура», «Природные сообщества»,</w:t>
      </w:r>
      <w:r>
        <w:rPr>
          <w:spacing w:val="46"/>
        </w:rPr>
        <w:t>  </w:t>
      </w:r>
      <w:r>
        <w:rPr/>
        <w:t>«Цепи</w:t>
      </w:r>
      <w:r>
        <w:rPr>
          <w:spacing w:val="48"/>
        </w:rPr>
        <w:t>  </w:t>
      </w:r>
      <w:r>
        <w:rPr/>
        <w:t>питания»,</w:t>
      </w:r>
      <w:r>
        <w:rPr>
          <w:spacing w:val="48"/>
        </w:rPr>
        <w:t>  </w:t>
      </w:r>
      <w:r>
        <w:rPr/>
        <w:t>«Экологическая</w:t>
      </w:r>
      <w:r>
        <w:rPr>
          <w:spacing w:val="47"/>
        </w:rPr>
        <w:t>  </w:t>
      </w:r>
      <w:r>
        <w:rPr/>
        <w:t>пирамида»,</w:t>
      </w:r>
      <w:r>
        <w:rPr>
          <w:spacing w:val="48"/>
        </w:rPr>
        <w:t>  </w:t>
      </w:r>
      <w:r>
        <w:rPr/>
        <w:t>«Биосфера</w:t>
      </w:r>
      <w:r>
        <w:rPr>
          <w:spacing w:val="46"/>
        </w:rPr>
        <w:t>  </w:t>
      </w:r>
      <w:r>
        <w:rPr/>
        <w:t>и</w:t>
      </w:r>
      <w:r>
        <w:rPr>
          <w:spacing w:val="47"/>
        </w:rPr>
        <w:t>  </w:t>
      </w:r>
      <w:r>
        <w:rPr>
          <w:spacing w:val="-2"/>
        </w:rPr>
        <w:t>человек»,</w:t>
      </w:r>
    </w:p>
    <w:p>
      <w:pPr>
        <w:pStyle w:val="BodyText"/>
        <w:spacing w:before="1"/>
        <w:ind w:firstLine="0"/>
      </w:pPr>
      <w:r>
        <w:rPr/>
        <w:t>«Экосистема</w:t>
      </w:r>
      <w:r>
        <w:rPr>
          <w:spacing w:val="14"/>
        </w:rPr>
        <w:t> </w:t>
      </w:r>
      <w:r>
        <w:rPr/>
        <w:t>широколиственного</w:t>
      </w:r>
      <w:r>
        <w:rPr>
          <w:spacing w:val="20"/>
        </w:rPr>
        <w:t> </w:t>
      </w:r>
      <w:r>
        <w:rPr/>
        <w:t>леса»,</w:t>
      </w:r>
      <w:r>
        <w:rPr>
          <w:spacing w:val="25"/>
        </w:rPr>
        <w:t> </w:t>
      </w:r>
      <w:r>
        <w:rPr/>
        <w:t>«Экосистема</w:t>
      </w:r>
      <w:r>
        <w:rPr>
          <w:spacing w:val="15"/>
        </w:rPr>
        <w:t> </w:t>
      </w:r>
      <w:r>
        <w:rPr/>
        <w:t>хвойного</w:t>
      </w:r>
      <w:r>
        <w:rPr>
          <w:spacing w:val="19"/>
        </w:rPr>
        <w:t> </w:t>
      </w:r>
      <w:r>
        <w:rPr/>
        <w:t>леса»,</w:t>
      </w:r>
      <w:r>
        <w:rPr>
          <w:spacing w:val="27"/>
        </w:rPr>
        <w:t> </w:t>
      </w:r>
      <w:r>
        <w:rPr/>
        <w:t>«Биоценоз</w:t>
      </w:r>
      <w:r>
        <w:rPr>
          <w:spacing w:val="21"/>
        </w:rPr>
        <w:t> </w:t>
      </w:r>
      <w:r>
        <w:rPr>
          <w:spacing w:val="-2"/>
        </w:rPr>
        <w:t>водоёма»,</w:t>
      </w:r>
    </w:p>
    <w:p>
      <w:pPr>
        <w:pStyle w:val="BodyText"/>
        <w:ind w:right="354" w:firstLine="0"/>
      </w:pPr>
      <w:r>
        <w:rPr/>
        <w:t>«Агроценоз»,</w:t>
      </w:r>
      <w:r>
        <w:rPr>
          <w:spacing w:val="-3"/>
        </w:rPr>
        <w:t> </w:t>
      </w:r>
      <w:r>
        <w:rPr/>
        <w:t>«Примерные</w:t>
      </w:r>
      <w:r>
        <w:rPr>
          <w:spacing w:val="-5"/>
        </w:rPr>
        <w:t> </w:t>
      </w:r>
      <w:r>
        <w:rPr/>
        <w:t>антропогенные</w:t>
      </w:r>
      <w:r>
        <w:rPr>
          <w:spacing w:val="-5"/>
        </w:rPr>
        <w:t> </w:t>
      </w:r>
      <w:r>
        <w:rPr/>
        <w:t>воздействия</w:t>
      </w:r>
      <w:r>
        <w:rPr>
          <w:spacing w:val="-3"/>
        </w:rPr>
        <w:t> </w:t>
      </w:r>
      <w:r>
        <w:rPr/>
        <w:t>на</w:t>
      </w:r>
      <w:r>
        <w:rPr>
          <w:spacing w:val="-4"/>
        </w:rPr>
        <w:t> </w:t>
      </w:r>
      <w:r>
        <w:rPr/>
        <w:t>природу»,</w:t>
      </w:r>
      <w:r>
        <w:rPr>
          <w:spacing w:val="-5"/>
        </w:rPr>
        <w:t> </w:t>
      </w:r>
      <w:r>
        <w:rPr/>
        <w:t>«Важнейшие</w:t>
      </w:r>
      <w:r>
        <w:rPr>
          <w:spacing w:val="-4"/>
        </w:rPr>
        <w:t> </w:t>
      </w:r>
      <w:r>
        <w:rPr/>
        <w:t>источники загрязнения</w:t>
      </w:r>
      <w:r>
        <w:rPr>
          <w:spacing w:val="65"/>
        </w:rPr>
        <w:t> </w:t>
      </w:r>
      <w:r>
        <w:rPr/>
        <w:t>воздуха</w:t>
      </w:r>
      <w:r>
        <w:rPr>
          <w:spacing w:val="40"/>
        </w:rPr>
        <w:t> </w:t>
      </w:r>
      <w:r>
        <w:rPr/>
        <w:t>и</w:t>
      </w:r>
      <w:r>
        <w:rPr>
          <w:spacing w:val="65"/>
        </w:rPr>
        <w:t> </w:t>
      </w:r>
      <w:r>
        <w:rPr/>
        <w:t>грунтовых</w:t>
      </w:r>
      <w:r>
        <w:rPr>
          <w:spacing w:val="67"/>
        </w:rPr>
        <w:t> </w:t>
      </w:r>
      <w:r>
        <w:rPr/>
        <w:t>вод»,</w:t>
      </w:r>
      <w:r>
        <w:rPr>
          <w:spacing w:val="69"/>
        </w:rPr>
        <w:t> </w:t>
      </w:r>
      <w:r>
        <w:rPr/>
        <w:t>«Почва</w:t>
      </w:r>
      <w:r>
        <w:rPr>
          <w:spacing w:val="68"/>
        </w:rPr>
        <w:t> </w:t>
      </w:r>
      <w:r>
        <w:rPr/>
        <w:t>–</w:t>
      </w:r>
      <w:r>
        <w:rPr>
          <w:spacing w:val="40"/>
        </w:rPr>
        <w:t> </w:t>
      </w:r>
      <w:r>
        <w:rPr/>
        <w:t>важнейшая</w:t>
      </w:r>
      <w:r>
        <w:rPr>
          <w:spacing w:val="65"/>
        </w:rPr>
        <w:t> </w:t>
      </w:r>
      <w:r>
        <w:rPr/>
        <w:t>составляющая</w:t>
      </w:r>
      <w:r>
        <w:rPr>
          <w:spacing w:val="65"/>
        </w:rPr>
        <w:t> </w:t>
      </w:r>
      <w:r>
        <w:rPr/>
        <w:t>биосферы»,</w:t>
      </w:r>
    </w:p>
    <w:p>
      <w:pPr>
        <w:pStyle w:val="BodyText"/>
        <w:ind w:right="349" w:firstLine="0"/>
      </w:pPr>
      <w:r>
        <w:rPr/>
        <w:t>«Факторы деградации почв», «Парниковый эффект», «Факторы радиоактивного загрязнения биосферы»,</w:t>
      </w:r>
      <w:r>
        <w:rPr>
          <w:spacing w:val="40"/>
        </w:rPr>
        <w:t>  </w:t>
      </w:r>
      <w:r>
        <w:rPr/>
        <w:t>«Общая</w:t>
      </w:r>
      <w:r>
        <w:rPr>
          <w:spacing w:val="40"/>
        </w:rPr>
        <w:t>  </w:t>
      </w:r>
      <w:r>
        <w:rPr/>
        <w:t>структура</w:t>
      </w:r>
      <w:r>
        <w:rPr>
          <w:spacing w:val="40"/>
        </w:rPr>
        <w:t>  </w:t>
      </w:r>
      <w:r>
        <w:rPr/>
        <w:t>биосферы»,</w:t>
      </w:r>
      <w:r>
        <w:rPr>
          <w:spacing w:val="40"/>
        </w:rPr>
        <w:t>  </w:t>
      </w:r>
      <w:r>
        <w:rPr/>
        <w:t>«Распространение</w:t>
      </w:r>
      <w:r>
        <w:rPr>
          <w:spacing w:val="40"/>
        </w:rPr>
        <w:t>  </w:t>
      </w:r>
      <w:r>
        <w:rPr/>
        <w:t>жизни</w:t>
      </w:r>
      <w:r>
        <w:rPr>
          <w:spacing w:val="40"/>
        </w:rPr>
        <w:t>  </w:t>
      </w:r>
      <w:r>
        <w:rPr/>
        <w:t>в</w:t>
      </w:r>
      <w:r>
        <w:rPr>
          <w:spacing w:val="40"/>
        </w:rPr>
        <w:t>  </w:t>
      </w:r>
      <w:r>
        <w:rPr/>
        <w:t>биосфере»,</w:t>
      </w:r>
    </w:p>
    <w:p>
      <w:pPr>
        <w:pStyle w:val="BodyText"/>
        <w:ind w:right="348" w:firstLine="0"/>
      </w:pPr>
      <w:r>
        <w:rPr/>
        <w:t>«Озоновый экран биосферы», «Круговорот углерода в биосфере», «Круговорот азота в </w:t>
      </w:r>
      <w:r>
        <w:rPr>
          <w:spacing w:val="-2"/>
        </w:rPr>
        <w:t>природе».</w:t>
      </w:r>
    </w:p>
    <w:p>
      <w:pPr>
        <w:pStyle w:val="BodyText"/>
        <w:ind w:right="338"/>
      </w:pPr>
      <w:r>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pPr>
        <w:pStyle w:val="BodyText"/>
        <w:spacing w:before="1"/>
        <w:ind w:right="346"/>
      </w:pPr>
      <w:r>
        <w:rPr/>
        <w:t>Планируемые результаты освоения программы по биологии (базовый уровень) на уровне среднего общего образования.</w:t>
      </w:r>
    </w:p>
    <w:p>
      <w:pPr>
        <w:pStyle w:val="BodyText"/>
        <w:ind w:right="337"/>
      </w:pPr>
      <w:r>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pPr>
        <w:pStyle w:val="BodyText"/>
        <w:ind w:right="336"/>
      </w:pPr>
      <w:r>
        <w:rPr/>
        <w:t>В структуре личностных результатов освоения предмета «Биология» выделены следующие</w:t>
      </w:r>
      <w:r>
        <w:rPr>
          <w:spacing w:val="-4"/>
        </w:rPr>
        <w:t> </w:t>
      </w:r>
      <w:r>
        <w:rPr/>
        <w:t>составляющие:</w:t>
      </w:r>
      <w:r>
        <w:rPr>
          <w:spacing w:val="-2"/>
        </w:rPr>
        <w:t> </w:t>
      </w:r>
      <w:r>
        <w:rPr/>
        <w:t>осознание</w:t>
      </w:r>
      <w:r>
        <w:rPr>
          <w:spacing w:val="-6"/>
        </w:rPr>
        <w:t> </w:t>
      </w:r>
      <w:r>
        <w:rPr/>
        <w:t>обучающимися</w:t>
      </w:r>
      <w:r>
        <w:rPr>
          <w:spacing w:val="-3"/>
        </w:rPr>
        <w:t> </w:t>
      </w:r>
      <w:r>
        <w:rPr/>
        <w:t>российской</w:t>
      </w:r>
      <w:r>
        <w:rPr>
          <w:spacing w:val="-1"/>
        </w:rPr>
        <w:t> </w:t>
      </w:r>
      <w:r>
        <w:rPr/>
        <w:t>гражданской</w:t>
      </w:r>
      <w:r>
        <w:rPr>
          <w:spacing w:val="-1"/>
        </w:rPr>
        <w:t> </w:t>
      </w:r>
      <w:r>
        <w:rPr/>
        <w:t>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w:t>
      </w:r>
      <w:r>
        <w:rPr>
          <w:spacing w:val="40"/>
        </w:rPr>
        <w:t> </w:t>
      </w:r>
      <w:r>
        <w:rPr/>
        <w:t>и</w:t>
      </w:r>
      <w:r>
        <w:rPr>
          <w:spacing w:val="-15"/>
        </w:rPr>
        <w:t> </w:t>
      </w:r>
      <w:r>
        <w:rPr/>
        <w:t>способность</w:t>
      </w:r>
      <w:r>
        <w:rPr>
          <w:spacing w:val="-15"/>
        </w:rPr>
        <w:t> </w:t>
      </w:r>
      <w:r>
        <w:rPr/>
        <w:t>обучающихся</w:t>
      </w:r>
      <w:r>
        <w:rPr>
          <w:spacing w:val="-15"/>
        </w:rPr>
        <w:t> </w:t>
      </w:r>
      <w:r>
        <w:rPr/>
        <w:t>руководствоваться</w:t>
      </w:r>
      <w:r>
        <w:rPr>
          <w:spacing w:val="-15"/>
        </w:rPr>
        <w:t> </w:t>
      </w:r>
      <w:r>
        <w:rPr/>
        <w:t>в</w:t>
      </w:r>
      <w:r>
        <w:rPr>
          <w:spacing w:val="-15"/>
        </w:rPr>
        <w:t> </w:t>
      </w:r>
      <w:r>
        <w:rPr/>
        <w:t>своей</w:t>
      </w:r>
      <w:r>
        <w:rPr>
          <w:spacing w:val="-15"/>
        </w:rPr>
        <w:t> </w:t>
      </w:r>
      <w:r>
        <w:rPr/>
        <w:t>деятельности</w:t>
      </w:r>
      <w:r>
        <w:rPr>
          <w:spacing w:val="-15"/>
        </w:rPr>
        <w:t> </w:t>
      </w:r>
      <w:r>
        <w:rPr/>
        <w:t>ценностно-</w:t>
      </w:r>
      <w:r>
        <w:rPr>
          <w:spacing w:val="-15"/>
        </w:rPr>
        <w:t> </w:t>
      </w:r>
      <w:r>
        <w:rPr/>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pPr>
        <w:pStyle w:val="BodyText"/>
        <w:ind w:right="337"/>
      </w:pPr>
      <w:r>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BodyText"/>
        <w:spacing w:before="3"/>
        <w:ind w:right="346"/>
      </w:pPr>
      <w:r>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p>
    <w:p>
      <w:pPr>
        <w:spacing w:after="0"/>
        <w:sectPr>
          <w:pgSz w:w="11920" w:h="16850"/>
          <w:pgMar w:header="0" w:footer="1162" w:top="1040" w:bottom="1480" w:left="1380" w:right="220"/>
        </w:sectPr>
      </w:pPr>
    </w:p>
    <w:p>
      <w:pPr>
        <w:pStyle w:val="BodyText"/>
        <w:spacing w:line="242" w:lineRule="auto" w:before="62"/>
        <w:ind w:right="357" w:firstLine="0"/>
      </w:pPr>
      <w:r>
        <w:rPr/>
        <w:t>опыта и опыта деятельности в процессе реализации основных направлений воспитательной деятельности, в том числе в части:</w:t>
      </w:r>
    </w:p>
    <w:p>
      <w:pPr>
        <w:pStyle w:val="ListParagraph"/>
        <w:numPr>
          <w:ilvl w:val="0"/>
          <w:numId w:val="40"/>
        </w:numPr>
        <w:tabs>
          <w:tab w:pos="1287" w:val="left" w:leader="none"/>
        </w:tabs>
        <w:spacing w:line="273" w:lineRule="exact"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ind w:right="345"/>
      </w:pPr>
      <w:r>
        <w:rPr/>
        <w:t>сформированность гражданской позиции обучающегося как активного и ответственного члена российского общества;</w:t>
      </w:r>
    </w:p>
    <w:p>
      <w:pPr>
        <w:pStyle w:val="BodyText"/>
        <w:ind w:right="350"/>
      </w:pPr>
      <w:r>
        <w:rPr/>
        <w:t>осознание своих конституционных прав и обязанностей, уважение закона и </w:t>
      </w:r>
      <w:r>
        <w:rPr>
          <w:spacing w:val="-2"/>
        </w:rPr>
        <w:t>правопорядка;</w:t>
      </w:r>
    </w:p>
    <w:p>
      <w:pPr>
        <w:pStyle w:val="BodyText"/>
        <w:ind w:right="343"/>
      </w:pPr>
      <w:r>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pStyle w:val="BodyText"/>
        <w:ind w:right="345"/>
      </w:pPr>
      <w:r>
        <w:rPr/>
        <w:t>способность</w:t>
      </w:r>
      <w:r>
        <w:rPr>
          <w:spacing w:val="-5"/>
        </w:rPr>
        <w:t> </w:t>
      </w:r>
      <w:r>
        <w:rPr/>
        <w:t>определять</w:t>
      </w:r>
      <w:r>
        <w:rPr>
          <w:spacing w:val="-7"/>
        </w:rPr>
        <w:t> </w:t>
      </w:r>
      <w:r>
        <w:rPr/>
        <w:t>собственную</w:t>
      </w:r>
      <w:r>
        <w:rPr>
          <w:spacing w:val="-7"/>
        </w:rPr>
        <w:t> </w:t>
      </w:r>
      <w:r>
        <w:rPr/>
        <w:t>позицию</w:t>
      </w:r>
      <w:r>
        <w:rPr>
          <w:spacing w:val="-7"/>
        </w:rPr>
        <w:t> </w:t>
      </w:r>
      <w:r>
        <w:rPr/>
        <w:t>по</w:t>
      </w:r>
      <w:r>
        <w:rPr>
          <w:spacing w:val="-8"/>
        </w:rPr>
        <w:t> </w:t>
      </w:r>
      <w:r>
        <w:rPr/>
        <w:t>отношению</w:t>
      </w:r>
      <w:r>
        <w:rPr>
          <w:spacing w:val="-7"/>
        </w:rPr>
        <w:t> </w:t>
      </w:r>
      <w:r>
        <w:rPr/>
        <w:t>к</w:t>
      </w:r>
      <w:r>
        <w:rPr>
          <w:spacing w:val="-7"/>
        </w:rPr>
        <w:t> </w:t>
      </w:r>
      <w:r>
        <w:rPr/>
        <w:t>явлениямсовременной жизни и объяснять её;</w:t>
      </w:r>
    </w:p>
    <w:p>
      <w:pPr>
        <w:pStyle w:val="BodyText"/>
        <w:ind w:right="345"/>
      </w:pPr>
      <w:r>
        <w:rPr/>
        <w:t>умение</w:t>
      </w:r>
      <w:r>
        <w:rPr>
          <w:spacing w:val="-3"/>
        </w:rPr>
        <w:t> </w:t>
      </w:r>
      <w:r>
        <w:rPr/>
        <w:t>учитывать</w:t>
      </w:r>
      <w:r>
        <w:rPr>
          <w:spacing w:val="-1"/>
        </w:rPr>
        <w:t> </w:t>
      </w:r>
      <w:r>
        <w:rPr/>
        <w:t>в</w:t>
      </w:r>
      <w:r>
        <w:rPr>
          <w:spacing w:val="-3"/>
        </w:rPr>
        <w:t> </w:t>
      </w:r>
      <w:r>
        <w:rPr/>
        <w:t>своих</w:t>
      </w:r>
      <w:r>
        <w:rPr>
          <w:spacing w:val="-2"/>
        </w:rPr>
        <w:t> </w:t>
      </w:r>
      <w:r>
        <w:rPr/>
        <w:t>действиях необходимость</w:t>
      </w:r>
      <w:r>
        <w:rPr>
          <w:spacing w:val="-1"/>
        </w:rPr>
        <w:t> </w:t>
      </w:r>
      <w:r>
        <w:rPr/>
        <w:t>конструктивного</w:t>
      </w:r>
      <w:r>
        <w:rPr>
          <w:spacing w:val="-5"/>
        </w:rPr>
        <w:t> </w:t>
      </w:r>
      <w:r>
        <w:rPr/>
        <w:t>взаимодействия людей с разными убеждениями, культурными ценностями и социальным положением;</w:t>
      </w:r>
    </w:p>
    <w:p>
      <w:pPr>
        <w:pStyle w:val="BodyText"/>
        <w:spacing w:before="1"/>
        <w:ind w:right="341"/>
      </w:pPr>
      <w:r>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pPr>
        <w:pStyle w:val="BodyText"/>
        <w:ind w:left="1032" w:firstLine="0"/>
      </w:pPr>
      <w:r>
        <w:rPr/>
        <w:t>готовность</w:t>
      </w:r>
      <w:r>
        <w:rPr>
          <w:spacing w:val="-8"/>
        </w:rPr>
        <w:t> </w:t>
      </w:r>
      <w:r>
        <w:rPr/>
        <w:t>к</w:t>
      </w:r>
      <w:r>
        <w:rPr>
          <w:spacing w:val="-8"/>
        </w:rPr>
        <w:t> </w:t>
      </w:r>
      <w:r>
        <w:rPr/>
        <w:t>гуманитарной</w:t>
      </w:r>
      <w:r>
        <w:rPr>
          <w:spacing w:val="-10"/>
        </w:rPr>
        <w:t> </w:t>
      </w:r>
      <w:r>
        <w:rPr/>
        <w:t>и</w:t>
      </w:r>
      <w:r>
        <w:rPr>
          <w:spacing w:val="-8"/>
        </w:rPr>
        <w:t> </w:t>
      </w:r>
      <w:r>
        <w:rPr/>
        <w:t>волонтёрской</w:t>
      </w:r>
      <w:r>
        <w:rPr>
          <w:spacing w:val="-8"/>
        </w:rPr>
        <w:t> </w:t>
      </w:r>
      <w:r>
        <w:rPr>
          <w:spacing w:val="-2"/>
        </w:rPr>
        <w:t>деятельности;</w:t>
      </w:r>
    </w:p>
    <w:p>
      <w:pPr>
        <w:pStyle w:val="ListParagraph"/>
        <w:numPr>
          <w:ilvl w:val="0"/>
          <w:numId w:val="40"/>
        </w:numPr>
        <w:tabs>
          <w:tab w:pos="1287" w:val="left" w:leader="none"/>
        </w:tabs>
        <w:spacing w:line="240" w:lineRule="auto" w:before="0" w:after="0"/>
        <w:ind w:left="1287" w:right="0" w:hanging="257"/>
        <w:jc w:val="both"/>
        <w:rPr>
          <w:sz w:val="24"/>
        </w:rPr>
      </w:pPr>
      <w:r>
        <w:rPr>
          <w:sz w:val="24"/>
        </w:rPr>
        <w:t>патриотического</w:t>
      </w:r>
      <w:r>
        <w:rPr>
          <w:spacing w:val="-11"/>
          <w:sz w:val="24"/>
        </w:rPr>
        <w:t> </w:t>
      </w:r>
      <w:r>
        <w:rPr>
          <w:spacing w:val="-2"/>
          <w:sz w:val="24"/>
        </w:rPr>
        <w:t>воспитания:</w:t>
      </w:r>
    </w:p>
    <w:p>
      <w:pPr>
        <w:pStyle w:val="BodyText"/>
        <w:ind w:right="345"/>
      </w:pPr>
      <w:r>
        <w:rPr/>
        <w:t>сформированность российской гражданской идентичности, патриотизма, уважения к своему</w:t>
      </w:r>
      <w:r>
        <w:rPr>
          <w:spacing w:val="-1"/>
        </w:rPr>
        <w:t> </w:t>
      </w:r>
      <w:r>
        <w:rPr/>
        <w:t>народу, чувства ответственности перед</w:t>
      </w:r>
      <w:r>
        <w:rPr>
          <w:spacing w:val="-1"/>
        </w:rPr>
        <w:t> </w:t>
      </w:r>
      <w:r>
        <w:rPr/>
        <w:t>Родиной,</w:t>
      </w:r>
      <w:r>
        <w:rPr>
          <w:spacing w:val="-1"/>
        </w:rPr>
        <w:t> </w:t>
      </w:r>
      <w:r>
        <w:rPr/>
        <w:t>гордости</w:t>
      </w:r>
      <w:r>
        <w:rPr>
          <w:spacing w:val="-3"/>
        </w:rPr>
        <w:t> </w:t>
      </w:r>
      <w:r>
        <w:rPr/>
        <w:t>за</w:t>
      </w:r>
      <w:r>
        <w:rPr>
          <w:spacing w:val="-2"/>
        </w:rPr>
        <w:t> </w:t>
      </w:r>
      <w:r>
        <w:rPr/>
        <w:t>свой</w:t>
      </w:r>
      <w:r>
        <w:rPr>
          <w:spacing w:val="-1"/>
        </w:rPr>
        <w:t> </w:t>
      </w:r>
      <w:r>
        <w:rPr/>
        <w:t>край,</w:t>
      </w:r>
      <w:r>
        <w:rPr>
          <w:spacing w:val="-1"/>
        </w:rPr>
        <w:t> </w:t>
      </w:r>
      <w:r>
        <w:rPr/>
        <w:t>свою</w:t>
      </w:r>
      <w:r>
        <w:rPr>
          <w:spacing w:val="-1"/>
        </w:rPr>
        <w:t> </w:t>
      </w:r>
      <w:r>
        <w:rPr/>
        <w:t>Родину, свой язык и культуру, прошлое и настоящее многонационального народа России;</w:t>
      </w:r>
    </w:p>
    <w:p>
      <w:pPr>
        <w:pStyle w:val="BodyText"/>
        <w:ind w:right="353"/>
      </w:pPr>
      <w:r>
        <w:rPr/>
        <w:t>ценностное отношение к природному наследию и памятникам природы, достижениям России в науке, искусстве, спорте, технологиях, труде;</w:t>
      </w:r>
    </w:p>
    <w:p>
      <w:pPr>
        <w:pStyle w:val="BodyText"/>
        <w:ind w:right="344"/>
      </w:pPr>
      <w:r>
        <w:rPr/>
        <w:t>способность оценивать вклад российских учёных в становление и развитие биологии, понимание</w:t>
      </w:r>
      <w:r>
        <w:rPr>
          <w:spacing w:val="-12"/>
        </w:rPr>
        <w:t> </w:t>
      </w:r>
      <w:r>
        <w:rPr/>
        <w:t>значения</w:t>
      </w:r>
      <w:r>
        <w:rPr>
          <w:spacing w:val="-11"/>
        </w:rPr>
        <w:t> </w:t>
      </w:r>
      <w:r>
        <w:rPr/>
        <w:t>биологии</w:t>
      </w:r>
      <w:r>
        <w:rPr>
          <w:spacing w:val="-10"/>
        </w:rPr>
        <w:t> </w:t>
      </w:r>
      <w:r>
        <w:rPr/>
        <w:t>в</w:t>
      </w:r>
      <w:r>
        <w:rPr>
          <w:spacing w:val="-13"/>
        </w:rPr>
        <w:t> </w:t>
      </w:r>
      <w:r>
        <w:rPr/>
        <w:t>познании</w:t>
      </w:r>
      <w:r>
        <w:rPr>
          <w:spacing w:val="-10"/>
        </w:rPr>
        <w:t> </w:t>
      </w:r>
      <w:r>
        <w:rPr/>
        <w:t>законов</w:t>
      </w:r>
      <w:r>
        <w:rPr>
          <w:spacing w:val="-12"/>
        </w:rPr>
        <w:t> </w:t>
      </w:r>
      <w:r>
        <w:rPr/>
        <w:t>природы,</w:t>
      </w:r>
      <w:r>
        <w:rPr>
          <w:spacing w:val="-11"/>
        </w:rPr>
        <w:t> </w:t>
      </w:r>
      <w:r>
        <w:rPr/>
        <w:t>в</w:t>
      </w:r>
      <w:r>
        <w:rPr>
          <w:spacing w:val="-13"/>
        </w:rPr>
        <w:t> </w:t>
      </w:r>
      <w:r>
        <w:rPr/>
        <w:t>жизни</w:t>
      </w:r>
      <w:r>
        <w:rPr>
          <w:spacing w:val="-10"/>
        </w:rPr>
        <w:t> </w:t>
      </w:r>
      <w:r>
        <w:rPr/>
        <w:t>человека</w:t>
      </w:r>
      <w:r>
        <w:rPr>
          <w:spacing w:val="-13"/>
        </w:rPr>
        <w:t> </w:t>
      </w:r>
      <w:r>
        <w:rPr/>
        <w:t>и</w:t>
      </w:r>
      <w:r>
        <w:rPr>
          <w:spacing w:val="-8"/>
        </w:rPr>
        <w:t> </w:t>
      </w:r>
      <w:r>
        <w:rPr/>
        <w:t>современного </w:t>
      </w:r>
      <w:r>
        <w:rPr>
          <w:spacing w:val="-2"/>
        </w:rPr>
        <w:t>общества;</w:t>
      </w:r>
    </w:p>
    <w:p>
      <w:pPr>
        <w:pStyle w:val="BodyText"/>
        <w:spacing w:before="1"/>
        <w:ind w:right="349"/>
      </w:pPr>
      <w:r>
        <w:rPr/>
        <w:t>идейная убеждённость, готовность к служению Отечеству и его защите, ответственность за его судьбу;</w:t>
      </w:r>
    </w:p>
    <w:p>
      <w:pPr>
        <w:pStyle w:val="ListParagraph"/>
        <w:numPr>
          <w:ilvl w:val="0"/>
          <w:numId w:val="40"/>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ind w:left="1032" w:firstLine="0"/>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78"/>
        <w:jc w:val="left"/>
      </w:pPr>
      <w:r>
        <w:rPr/>
        <w:t>способность оценивать ситуацию и принимать осознанные решения, ориентируясь на морально-нравственные нормы и ценности;</w:t>
      </w:r>
    </w:p>
    <w:p>
      <w:pPr>
        <w:pStyle w:val="BodyText"/>
        <w:ind w:left="1032" w:firstLine="0"/>
        <w:jc w:val="left"/>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pStyle w:val="BodyText"/>
        <w:jc w:val="left"/>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ListParagraph"/>
        <w:numPr>
          <w:ilvl w:val="0"/>
          <w:numId w:val="40"/>
        </w:numPr>
        <w:tabs>
          <w:tab w:pos="1287" w:val="left" w:leader="none"/>
        </w:tabs>
        <w:spacing w:line="240" w:lineRule="auto" w:before="0" w:after="0"/>
        <w:ind w:left="1287" w:right="0" w:hanging="257"/>
        <w:jc w:val="left"/>
        <w:rPr>
          <w:sz w:val="24"/>
        </w:rPr>
      </w:pPr>
      <w:r>
        <w:rPr>
          <w:sz w:val="24"/>
        </w:rPr>
        <w:t>эстетического</w:t>
      </w:r>
      <w:r>
        <w:rPr>
          <w:spacing w:val="-10"/>
          <w:sz w:val="24"/>
        </w:rPr>
        <w:t> </w:t>
      </w:r>
      <w:r>
        <w:rPr>
          <w:spacing w:val="-2"/>
          <w:sz w:val="24"/>
        </w:rPr>
        <w:t>воспитания:</w:t>
      </w:r>
    </w:p>
    <w:p>
      <w:pPr>
        <w:pStyle w:val="BodyText"/>
        <w:jc w:val="left"/>
      </w:pPr>
      <w:r>
        <w:rPr/>
        <w:t>эстетическое</w:t>
      </w:r>
      <w:r>
        <w:rPr>
          <w:spacing w:val="40"/>
        </w:rPr>
        <w:t> </w:t>
      </w:r>
      <w:r>
        <w:rPr/>
        <w:t>отношение</w:t>
      </w:r>
      <w:r>
        <w:rPr>
          <w:spacing w:val="40"/>
        </w:rPr>
        <w:t> </w:t>
      </w:r>
      <w:r>
        <w:rPr/>
        <w:t>к</w:t>
      </w:r>
      <w:r>
        <w:rPr>
          <w:spacing w:val="40"/>
        </w:rPr>
        <w:t> </w:t>
      </w:r>
      <w:r>
        <w:rPr/>
        <w:t>миру,</w:t>
      </w:r>
      <w:r>
        <w:rPr>
          <w:spacing w:val="40"/>
        </w:rPr>
        <w:t> </w:t>
      </w:r>
      <w:r>
        <w:rPr/>
        <w:t>включая</w:t>
      </w:r>
      <w:r>
        <w:rPr>
          <w:spacing w:val="40"/>
        </w:rPr>
        <w:t> </w:t>
      </w:r>
      <w:r>
        <w:rPr/>
        <w:t>эстетику</w:t>
      </w:r>
      <w:r>
        <w:rPr>
          <w:spacing w:val="38"/>
        </w:rPr>
        <w:t> </w:t>
      </w:r>
      <w:r>
        <w:rPr/>
        <w:t>быта,</w:t>
      </w:r>
      <w:r>
        <w:rPr>
          <w:spacing w:val="40"/>
        </w:rPr>
        <w:t> </w:t>
      </w:r>
      <w:r>
        <w:rPr/>
        <w:t>научного</w:t>
      </w:r>
      <w:r>
        <w:rPr>
          <w:spacing w:val="40"/>
        </w:rPr>
        <w:t> </w:t>
      </w:r>
      <w:r>
        <w:rPr/>
        <w:t>и</w:t>
      </w:r>
      <w:r>
        <w:rPr>
          <w:spacing w:val="40"/>
        </w:rPr>
        <w:t> </w:t>
      </w:r>
      <w:r>
        <w:rPr/>
        <w:t>технического творчества, спорта, труда, общественных отношений;</w:t>
      </w:r>
    </w:p>
    <w:p>
      <w:pPr>
        <w:pStyle w:val="BodyText"/>
        <w:spacing w:before="1"/>
        <w:ind w:left="1032" w:firstLine="0"/>
        <w:jc w:val="left"/>
      </w:pPr>
      <w:r>
        <w:rPr/>
        <w:t>понимание</w:t>
      </w:r>
      <w:r>
        <w:rPr>
          <w:spacing w:val="-11"/>
        </w:rPr>
        <w:t> </w:t>
      </w:r>
      <w:r>
        <w:rPr/>
        <w:t>эмоционального</w:t>
      </w:r>
      <w:r>
        <w:rPr>
          <w:spacing w:val="-7"/>
        </w:rPr>
        <w:t> </w:t>
      </w:r>
      <w:r>
        <w:rPr/>
        <w:t>воздействия</w:t>
      </w:r>
      <w:r>
        <w:rPr>
          <w:spacing w:val="-6"/>
        </w:rPr>
        <w:t> </w:t>
      </w:r>
      <w:r>
        <w:rPr/>
        <w:t>живой</w:t>
      </w:r>
      <w:r>
        <w:rPr>
          <w:spacing w:val="-7"/>
        </w:rPr>
        <w:t> </w:t>
      </w:r>
      <w:r>
        <w:rPr/>
        <w:t>природы</w:t>
      </w:r>
      <w:r>
        <w:rPr>
          <w:spacing w:val="-4"/>
        </w:rPr>
        <w:t> </w:t>
      </w:r>
      <w:r>
        <w:rPr/>
        <w:t>и</w:t>
      </w:r>
      <w:r>
        <w:rPr>
          <w:spacing w:val="-6"/>
        </w:rPr>
        <w:t> </w:t>
      </w:r>
      <w:r>
        <w:rPr/>
        <w:t>её</w:t>
      </w:r>
      <w:r>
        <w:rPr>
          <w:spacing w:val="-9"/>
        </w:rPr>
        <w:t> </w:t>
      </w:r>
      <w:r>
        <w:rPr>
          <w:spacing w:val="-2"/>
        </w:rPr>
        <w:t>ценности;</w:t>
      </w:r>
    </w:p>
    <w:p>
      <w:pPr>
        <w:pStyle w:val="BodyText"/>
        <w:spacing w:before="2"/>
        <w:ind w:right="124"/>
        <w:jc w:val="left"/>
      </w:pPr>
      <w:r>
        <w:rPr/>
        <w:t>готовность</w:t>
      </w:r>
      <w:r>
        <w:rPr>
          <w:spacing w:val="34"/>
        </w:rPr>
        <w:t> </w:t>
      </w:r>
      <w:r>
        <w:rPr/>
        <w:t>к</w:t>
      </w:r>
      <w:r>
        <w:rPr>
          <w:spacing w:val="33"/>
        </w:rPr>
        <w:t> </w:t>
      </w:r>
      <w:r>
        <w:rPr/>
        <w:t>самовыражению</w:t>
      </w:r>
      <w:r>
        <w:rPr>
          <w:spacing w:val="33"/>
        </w:rPr>
        <w:t> </w:t>
      </w:r>
      <w:r>
        <w:rPr/>
        <w:t>в</w:t>
      </w:r>
      <w:r>
        <w:rPr>
          <w:spacing w:val="31"/>
        </w:rPr>
        <w:t> </w:t>
      </w:r>
      <w:r>
        <w:rPr/>
        <w:t>разных</w:t>
      </w:r>
      <w:r>
        <w:rPr>
          <w:spacing w:val="31"/>
        </w:rPr>
        <w:t> </w:t>
      </w:r>
      <w:r>
        <w:rPr/>
        <w:t>видах</w:t>
      </w:r>
      <w:r>
        <w:rPr>
          <w:spacing w:val="34"/>
        </w:rPr>
        <w:t> </w:t>
      </w:r>
      <w:r>
        <w:rPr/>
        <w:t>искусства,</w:t>
      </w:r>
      <w:r>
        <w:rPr>
          <w:spacing w:val="35"/>
        </w:rPr>
        <w:t> </w:t>
      </w:r>
      <w:r>
        <w:rPr/>
        <w:t>стремление</w:t>
      </w:r>
      <w:r>
        <w:rPr>
          <w:spacing w:val="34"/>
        </w:rPr>
        <w:t> </w:t>
      </w:r>
      <w:r>
        <w:rPr/>
        <w:t>проявлять качества творческой личности;</w:t>
      </w:r>
    </w:p>
    <w:p>
      <w:pPr>
        <w:pStyle w:val="ListParagraph"/>
        <w:numPr>
          <w:ilvl w:val="0"/>
          <w:numId w:val="40"/>
        </w:numPr>
        <w:tabs>
          <w:tab w:pos="1287" w:val="left" w:leader="none"/>
        </w:tabs>
        <w:spacing w:line="240" w:lineRule="auto" w:before="0" w:after="0"/>
        <w:ind w:left="1287" w:right="0" w:hanging="257"/>
        <w:jc w:val="left"/>
        <w:rPr>
          <w:sz w:val="24"/>
        </w:rPr>
      </w:pPr>
      <w:r>
        <w:rPr>
          <w:sz w:val="24"/>
        </w:rPr>
        <w:t>физического</w:t>
      </w:r>
      <w:r>
        <w:rPr>
          <w:spacing w:val="-9"/>
          <w:sz w:val="24"/>
        </w:rPr>
        <w:t> </w:t>
      </w:r>
      <w:r>
        <w:rPr>
          <w:spacing w:val="-2"/>
          <w:sz w:val="24"/>
        </w:rPr>
        <w:t>воспитания:</w:t>
      </w:r>
    </w:p>
    <w:p>
      <w:pPr>
        <w:pStyle w:val="BodyText"/>
        <w:ind w:right="342"/>
      </w:pPr>
      <w:r>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pStyle w:val="BodyText"/>
        <w:ind w:right="337"/>
      </w:pPr>
      <w:r>
        <w:rPr/>
        <w:t>понимание</w:t>
      </w:r>
      <w:r>
        <w:rPr>
          <w:spacing w:val="-8"/>
        </w:rPr>
        <w:t> </w:t>
      </w:r>
      <w:r>
        <w:rPr/>
        <w:t>ценности</w:t>
      </w:r>
      <w:r>
        <w:rPr>
          <w:spacing w:val="-8"/>
        </w:rPr>
        <w:t> </w:t>
      </w:r>
      <w:r>
        <w:rPr/>
        <w:t>правил</w:t>
      </w:r>
      <w:r>
        <w:rPr>
          <w:spacing w:val="-8"/>
        </w:rPr>
        <w:t> </w:t>
      </w:r>
      <w:r>
        <w:rPr/>
        <w:t>индивидуального</w:t>
      </w:r>
      <w:r>
        <w:rPr>
          <w:spacing w:val="-9"/>
        </w:rPr>
        <w:t> </w:t>
      </w:r>
      <w:r>
        <w:rPr/>
        <w:t>и</w:t>
      </w:r>
      <w:r>
        <w:rPr>
          <w:spacing w:val="-7"/>
        </w:rPr>
        <w:t> </w:t>
      </w:r>
      <w:r>
        <w:rPr/>
        <w:t>коллективного</w:t>
      </w:r>
      <w:r>
        <w:rPr>
          <w:spacing w:val="40"/>
        </w:rPr>
        <w:t> </w:t>
      </w:r>
      <w:r>
        <w:rPr/>
        <w:t>безопасногоповедения в ситуациях, угрожающих здоровью и жизни людей;</w:t>
      </w:r>
    </w:p>
    <w:p>
      <w:pPr>
        <w:pStyle w:val="BodyText"/>
        <w:spacing w:before="1"/>
        <w:ind w:right="349"/>
      </w:pPr>
      <w:r>
        <w:rPr/>
        <w:t>осознание последствий и неприятие вредных привычек (употребления алкоголя, наркотиков, курения);</w:t>
      </w:r>
    </w:p>
    <w:p>
      <w:pPr>
        <w:spacing w:after="0"/>
        <w:sectPr>
          <w:pgSz w:w="11920" w:h="16850"/>
          <w:pgMar w:header="0" w:footer="1162" w:top="1040" w:bottom="1480" w:left="1380" w:right="220"/>
        </w:sectPr>
      </w:pPr>
    </w:p>
    <w:p>
      <w:pPr>
        <w:pStyle w:val="ListParagraph"/>
        <w:numPr>
          <w:ilvl w:val="0"/>
          <w:numId w:val="40"/>
        </w:numPr>
        <w:tabs>
          <w:tab w:pos="1287" w:val="left" w:leader="none"/>
        </w:tabs>
        <w:spacing w:line="240" w:lineRule="auto" w:before="62"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spacing w:before="3"/>
        <w:ind w:left="1032" w:firstLine="0"/>
        <w:jc w:val="left"/>
      </w:pPr>
      <w:r>
        <w:rPr/>
        <w:t>готовность</w:t>
      </w:r>
      <w:r>
        <w:rPr>
          <w:spacing w:val="-9"/>
        </w:rPr>
        <w:t> </w:t>
      </w:r>
      <w:r>
        <w:rPr/>
        <w:t>к</w:t>
      </w:r>
      <w:r>
        <w:rPr>
          <w:spacing w:val="-7"/>
        </w:rPr>
        <w:t> </w:t>
      </w:r>
      <w:r>
        <w:rPr/>
        <w:t>труду,</w:t>
      </w:r>
      <w:r>
        <w:rPr>
          <w:spacing w:val="-6"/>
        </w:rPr>
        <w:t> </w:t>
      </w:r>
      <w:r>
        <w:rPr/>
        <w:t>осознание</w:t>
      </w:r>
      <w:r>
        <w:rPr>
          <w:spacing w:val="-9"/>
        </w:rPr>
        <w:t> </w:t>
      </w:r>
      <w:r>
        <w:rPr/>
        <w:t>ценности</w:t>
      </w:r>
      <w:r>
        <w:rPr>
          <w:spacing w:val="-6"/>
        </w:rPr>
        <w:t> </w:t>
      </w:r>
      <w:r>
        <w:rPr/>
        <w:t>мастерства,</w:t>
      </w:r>
      <w:r>
        <w:rPr>
          <w:spacing w:val="-5"/>
        </w:rPr>
        <w:t> </w:t>
      </w:r>
      <w:r>
        <w:rPr>
          <w:spacing w:val="-2"/>
        </w:rPr>
        <w:t>трудолюбие;</w:t>
      </w:r>
    </w:p>
    <w:p>
      <w:pPr>
        <w:pStyle w:val="BodyText"/>
        <w:jc w:val="left"/>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BodyText"/>
        <w:jc w:val="left"/>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w:t>
      </w:r>
      <w:r>
        <w:rPr>
          <w:spacing w:val="-1"/>
        </w:rPr>
        <w:t> </w:t>
      </w:r>
      <w:r>
        <w:rPr/>
        <w:t>планы;</w:t>
      </w:r>
    </w:p>
    <w:p>
      <w:pPr>
        <w:pStyle w:val="BodyText"/>
        <w:jc w:val="left"/>
      </w:pPr>
      <w:r>
        <w:rPr/>
        <w:t>готовность</w:t>
      </w:r>
      <w:r>
        <w:rPr>
          <w:spacing w:val="40"/>
        </w:rPr>
        <w:t> </w:t>
      </w:r>
      <w:r>
        <w:rPr/>
        <w:t>и</w:t>
      </w:r>
      <w:r>
        <w:rPr>
          <w:spacing w:val="40"/>
        </w:rPr>
        <w:t> </w:t>
      </w:r>
      <w:r>
        <w:rPr/>
        <w:t>способность</w:t>
      </w:r>
      <w:r>
        <w:rPr>
          <w:spacing w:val="40"/>
        </w:rPr>
        <w:t> </w:t>
      </w:r>
      <w:r>
        <w:rPr/>
        <w:t>к</w:t>
      </w:r>
      <w:r>
        <w:rPr>
          <w:spacing w:val="40"/>
        </w:rPr>
        <w:t> </w:t>
      </w:r>
      <w:r>
        <w:rPr/>
        <w:t>образованию</w:t>
      </w:r>
      <w:r>
        <w:rPr>
          <w:spacing w:val="40"/>
        </w:rPr>
        <w:t> </w:t>
      </w:r>
      <w:r>
        <w:rPr/>
        <w:t>и</w:t>
      </w:r>
      <w:r>
        <w:rPr>
          <w:spacing w:val="40"/>
        </w:rPr>
        <w:t> </w:t>
      </w:r>
      <w:r>
        <w:rPr/>
        <w:t>самообразованию</w:t>
      </w:r>
      <w:r>
        <w:rPr>
          <w:spacing w:val="40"/>
        </w:rPr>
        <w:t> </w:t>
      </w:r>
      <w:r>
        <w:rPr/>
        <w:t>на</w:t>
      </w:r>
      <w:r>
        <w:rPr>
          <w:spacing w:val="40"/>
        </w:rPr>
        <w:t> </w:t>
      </w:r>
      <w:r>
        <w:rPr/>
        <w:t>протяжении</w:t>
      </w:r>
      <w:r>
        <w:rPr>
          <w:spacing w:val="40"/>
        </w:rPr>
        <w:t> </w:t>
      </w:r>
      <w:r>
        <w:rPr/>
        <w:t>всей </w:t>
      </w:r>
      <w:r>
        <w:rPr>
          <w:spacing w:val="-2"/>
        </w:rPr>
        <w:t>жизни;</w:t>
      </w:r>
    </w:p>
    <w:p>
      <w:pPr>
        <w:pStyle w:val="ListParagraph"/>
        <w:numPr>
          <w:ilvl w:val="0"/>
          <w:numId w:val="40"/>
        </w:numPr>
        <w:tabs>
          <w:tab w:pos="1287" w:val="left" w:leader="none"/>
        </w:tabs>
        <w:spacing w:line="240" w:lineRule="auto" w:before="0" w:after="0"/>
        <w:ind w:left="1287" w:right="0" w:hanging="257"/>
        <w:jc w:val="left"/>
        <w:rPr>
          <w:sz w:val="24"/>
        </w:rPr>
      </w:pPr>
      <w:r>
        <w:rPr>
          <w:sz w:val="24"/>
        </w:rPr>
        <w:t>экологического</w:t>
      </w:r>
      <w:r>
        <w:rPr>
          <w:spacing w:val="-9"/>
          <w:sz w:val="24"/>
        </w:rPr>
        <w:t> </w:t>
      </w:r>
      <w:r>
        <w:rPr>
          <w:spacing w:val="-2"/>
          <w:sz w:val="24"/>
        </w:rPr>
        <w:t>воспитания:</w:t>
      </w:r>
    </w:p>
    <w:p>
      <w:pPr>
        <w:pStyle w:val="BodyText"/>
        <w:jc w:val="left"/>
      </w:pPr>
      <w:r>
        <w:rPr/>
        <w:t>экологически</w:t>
      </w:r>
      <w:r>
        <w:rPr>
          <w:spacing w:val="35"/>
        </w:rPr>
        <w:t> </w:t>
      </w:r>
      <w:r>
        <w:rPr/>
        <w:t>целесообразное</w:t>
      </w:r>
      <w:r>
        <w:rPr>
          <w:spacing w:val="33"/>
        </w:rPr>
        <w:t> </w:t>
      </w:r>
      <w:r>
        <w:rPr/>
        <w:t>отношение</w:t>
      </w:r>
      <w:r>
        <w:rPr>
          <w:spacing w:val="32"/>
        </w:rPr>
        <w:t> </w:t>
      </w:r>
      <w:r>
        <w:rPr/>
        <w:t>к природе</w:t>
      </w:r>
      <w:r>
        <w:rPr>
          <w:spacing w:val="33"/>
        </w:rPr>
        <w:t> </w:t>
      </w:r>
      <w:r>
        <w:rPr/>
        <w:t>как</w:t>
      </w:r>
      <w:r>
        <w:rPr>
          <w:spacing w:val="34"/>
        </w:rPr>
        <w:t> </w:t>
      </w:r>
      <w:r>
        <w:rPr/>
        <w:t>источнику жизни</w:t>
      </w:r>
      <w:r>
        <w:rPr>
          <w:spacing w:val="35"/>
        </w:rPr>
        <w:t> </w:t>
      </w:r>
      <w:r>
        <w:rPr/>
        <w:t>на</w:t>
      </w:r>
      <w:r>
        <w:rPr>
          <w:spacing w:val="32"/>
        </w:rPr>
        <w:t> </w:t>
      </w:r>
      <w:r>
        <w:rPr/>
        <w:t>Земле, основе её существования;</w:t>
      </w:r>
    </w:p>
    <w:p>
      <w:pPr>
        <w:pStyle w:val="BodyText"/>
        <w:jc w:val="left"/>
      </w:pPr>
      <w:r>
        <w:rPr/>
        <w:t>повышение</w:t>
      </w:r>
      <w:r>
        <w:rPr>
          <w:spacing w:val="40"/>
        </w:rPr>
        <w:t> </w:t>
      </w:r>
      <w:r>
        <w:rPr/>
        <w:t>уровня</w:t>
      </w:r>
      <w:r>
        <w:rPr>
          <w:spacing w:val="40"/>
        </w:rPr>
        <w:t> </w:t>
      </w:r>
      <w:r>
        <w:rPr/>
        <w:t>экологической</w:t>
      </w:r>
      <w:r>
        <w:rPr>
          <w:spacing w:val="40"/>
        </w:rPr>
        <w:t> </w:t>
      </w:r>
      <w:r>
        <w:rPr/>
        <w:t>культуры:</w:t>
      </w:r>
      <w:r>
        <w:rPr>
          <w:spacing w:val="37"/>
        </w:rPr>
        <w:t> </w:t>
      </w:r>
      <w:r>
        <w:rPr/>
        <w:t>приобретение</w:t>
      </w:r>
      <w:r>
        <w:rPr>
          <w:spacing w:val="39"/>
        </w:rPr>
        <w:t> </w:t>
      </w:r>
      <w:r>
        <w:rPr/>
        <w:t>опыта</w:t>
      </w:r>
      <w:r>
        <w:rPr>
          <w:spacing w:val="38"/>
        </w:rPr>
        <w:t> </w:t>
      </w:r>
      <w:r>
        <w:rPr/>
        <w:t>планирования поступков и оценки их возможных последствий для окружающей среды;</w:t>
      </w:r>
    </w:p>
    <w:p>
      <w:pPr>
        <w:pStyle w:val="BodyText"/>
        <w:spacing w:before="1"/>
        <w:ind w:left="1032" w:firstLine="0"/>
        <w:jc w:val="left"/>
      </w:pPr>
      <w:r>
        <w:rPr/>
        <w:t>осознание</w:t>
      </w:r>
      <w:r>
        <w:rPr>
          <w:spacing w:val="-6"/>
        </w:rPr>
        <w:t> </w:t>
      </w:r>
      <w:r>
        <w:rPr/>
        <w:t>глобального</w:t>
      </w:r>
      <w:r>
        <w:rPr>
          <w:spacing w:val="-3"/>
        </w:rPr>
        <w:t> </w:t>
      </w:r>
      <w:r>
        <w:rPr/>
        <w:t>характера</w:t>
      </w:r>
      <w:r>
        <w:rPr>
          <w:spacing w:val="-4"/>
        </w:rPr>
        <w:t> </w:t>
      </w:r>
      <w:r>
        <w:rPr/>
        <w:t>экологических</w:t>
      </w:r>
      <w:r>
        <w:rPr>
          <w:spacing w:val="-3"/>
        </w:rPr>
        <w:t> </w:t>
      </w:r>
      <w:r>
        <w:rPr/>
        <w:t>проблем</w:t>
      </w:r>
      <w:r>
        <w:rPr>
          <w:spacing w:val="-4"/>
        </w:rPr>
        <w:t> </w:t>
      </w:r>
      <w:r>
        <w:rPr/>
        <w:t>и</w:t>
      </w:r>
      <w:r>
        <w:rPr>
          <w:spacing w:val="-3"/>
        </w:rPr>
        <w:t> </w:t>
      </w:r>
      <w:r>
        <w:rPr/>
        <w:t>путей</w:t>
      </w:r>
      <w:r>
        <w:rPr>
          <w:spacing w:val="-4"/>
        </w:rPr>
        <w:t> </w:t>
      </w:r>
      <w:r>
        <w:rPr/>
        <w:t>их</w:t>
      </w:r>
      <w:r>
        <w:rPr>
          <w:spacing w:val="-2"/>
        </w:rPr>
        <w:t> решения;</w:t>
      </w:r>
    </w:p>
    <w:p>
      <w:pPr>
        <w:pStyle w:val="BodyText"/>
        <w:ind w:right="342" w:firstLine="707"/>
      </w:pPr>
      <w:r>
        <w:rPr/>
        <w:t>способность использовать приобретаемые при изучении биологии знания и умения при</w:t>
      </w:r>
      <w:r>
        <w:rPr>
          <w:spacing w:val="-15"/>
        </w:rPr>
        <w:t> </w:t>
      </w:r>
      <w:r>
        <w:rPr/>
        <w:t>решении</w:t>
      </w:r>
      <w:r>
        <w:rPr>
          <w:spacing w:val="-15"/>
        </w:rPr>
        <w:t> </w:t>
      </w:r>
      <w:r>
        <w:rPr/>
        <w:t>проблем,</w:t>
      </w:r>
      <w:r>
        <w:rPr>
          <w:spacing w:val="-15"/>
        </w:rPr>
        <w:t> </w:t>
      </w:r>
      <w:r>
        <w:rPr/>
        <w:t>связанных</w:t>
      </w:r>
      <w:r>
        <w:rPr>
          <w:spacing w:val="-15"/>
        </w:rPr>
        <w:t> </w:t>
      </w:r>
      <w:r>
        <w:rPr/>
        <w:t>с</w:t>
      </w:r>
      <w:r>
        <w:rPr>
          <w:spacing w:val="-15"/>
        </w:rPr>
        <w:t> </w:t>
      </w:r>
      <w:r>
        <w:rPr/>
        <w:t>рациональным</w:t>
      </w:r>
      <w:r>
        <w:rPr>
          <w:spacing w:val="-15"/>
        </w:rPr>
        <w:t> </w:t>
      </w:r>
      <w:r>
        <w:rPr/>
        <w:t>природопользованием</w:t>
      </w:r>
      <w:r>
        <w:rPr>
          <w:spacing w:val="22"/>
        </w:rPr>
        <w:t> </w:t>
      </w:r>
      <w:r>
        <w:rPr/>
        <w:t>(соблюдение</w:t>
      </w:r>
      <w:r>
        <w:rPr>
          <w:spacing w:val="-15"/>
        </w:rPr>
        <w:t> </w:t>
      </w:r>
      <w:r>
        <w:rPr/>
        <w:t>правил поведения в природе, направленных на сохранение равновесия в экосистемах, охранувидов, экосистем, биосферы);</w:t>
      </w:r>
    </w:p>
    <w:p>
      <w:pPr>
        <w:pStyle w:val="BodyText"/>
        <w:ind w:right="345"/>
      </w:pPr>
      <w:r>
        <w:rPr/>
        <w:t>активное</w:t>
      </w:r>
      <w:r>
        <w:rPr>
          <w:spacing w:val="-15"/>
        </w:rPr>
        <w:t> </w:t>
      </w:r>
      <w:r>
        <w:rPr/>
        <w:t>неприятие</w:t>
      </w:r>
      <w:r>
        <w:rPr>
          <w:spacing w:val="-15"/>
        </w:rPr>
        <w:t> </w:t>
      </w:r>
      <w:r>
        <w:rPr/>
        <w:t>действий,</w:t>
      </w:r>
      <w:r>
        <w:rPr>
          <w:spacing w:val="-15"/>
        </w:rPr>
        <w:t> </w:t>
      </w:r>
      <w:r>
        <w:rPr/>
        <w:t>приносящих</w:t>
      </w:r>
      <w:r>
        <w:rPr>
          <w:spacing w:val="-15"/>
        </w:rPr>
        <w:t> </w:t>
      </w:r>
      <w:r>
        <w:rPr/>
        <w:t>вред</w:t>
      </w:r>
      <w:r>
        <w:rPr>
          <w:spacing w:val="-15"/>
        </w:rPr>
        <w:t> </w:t>
      </w:r>
      <w:r>
        <w:rPr/>
        <w:t>окружающей</w:t>
      </w:r>
      <w:r>
        <w:rPr>
          <w:spacing w:val="-15"/>
        </w:rPr>
        <w:t> </w:t>
      </w:r>
      <w:r>
        <w:rPr/>
        <w:t>природной</w:t>
      </w:r>
      <w:r>
        <w:rPr>
          <w:spacing w:val="-15"/>
        </w:rPr>
        <w:t> </w:t>
      </w:r>
      <w:r>
        <w:rPr/>
        <w:t>среде,</w:t>
      </w:r>
      <w:r>
        <w:rPr>
          <w:spacing w:val="-15"/>
        </w:rPr>
        <w:t> </w:t>
      </w:r>
      <w:r>
        <w:rPr/>
        <w:t>умение прогнозировать неблагоприятные экологические последствия предпринимаемых действий и предотвращать их;</w:t>
      </w:r>
    </w:p>
    <w:p>
      <w:pPr>
        <w:pStyle w:val="BodyText"/>
        <w:ind w:right="341"/>
      </w:pPr>
      <w:r>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pStyle w:val="ListParagraph"/>
        <w:numPr>
          <w:ilvl w:val="0"/>
          <w:numId w:val="40"/>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42"/>
      </w:pPr>
      <w:r>
        <w:rPr/>
        <w:t>сформированность мировоззрения,</w:t>
      </w:r>
      <w:r>
        <w:rPr>
          <w:spacing w:val="-1"/>
        </w:rPr>
        <w:t> </w:t>
      </w:r>
      <w:r>
        <w:rPr/>
        <w:t>соответствующего</w:t>
      </w:r>
      <w:r>
        <w:rPr>
          <w:spacing w:val="-1"/>
        </w:rPr>
        <w:t> </w:t>
      </w:r>
      <w:r>
        <w:rPr/>
        <w:t>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BodyText"/>
        <w:spacing w:before="1"/>
        <w:ind w:right="355"/>
      </w:pPr>
      <w:r>
        <w:rPr/>
        <w:t>совершенствование языковой и читательской культуры как средства взаимодействия между людьми и познания мира;</w:t>
      </w:r>
    </w:p>
    <w:p>
      <w:pPr>
        <w:pStyle w:val="BodyText"/>
        <w:ind w:right="336"/>
      </w:pPr>
      <w:r>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pStyle w:val="BodyText"/>
        <w:ind w:right="342"/>
      </w:pPr>
      <w:r>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pStyle w:val="BodyText"/>
        <w:ind w:right="342"/>
      </w:pPr>
      <w:r>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pStyle w:val="BodyText"/>
        <w:spacing w:before="3"/>
        <w:ind w:right="344"/>
      </w:pPr>
      <w:r>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w:t>
      </w:r>
      <w:r>
        <w:rPr>
          <w:spacing w:val="-11"/>
        </w:rPr>
        <w:t> </w:t>
      </w:r>
      <w:r>
        <w:rPr/>
        <w:t>на</w:t>
      </w:r>
      <w:r>
        <w:rPr>
          <w:spacing w:val="-12"/>
        </w:rPr>
        <w:t> </w:t>
      </w:r>
      <w:r>
        <w:rPr/>
        <w:t>основе</w:t>
      </w:r>
      <w:r>
        <w:rPr>
          <w:spacing w:val="-11"/>
        </w:rPr>
        <w:t> </w:t>
      </w:r>
      <w:r>
        <w:rPr/>
        <w:t>научных</w:t>
      </w:r>
      <w:r>
        <w:rPr>
          <w:spacing w:val="-12"/>
        </w:rPr>
        <w:t> </w:t>
      </w:r>
      <w:r>
        <w:rPr/>
        <w:t>фактов</w:t>
      </w:r>
      <w:r>
        <w:rPr>
          <w:spacing w:val="-9"/>
        </w:rPr>
        <w:t> </w:t>
      </w:r>
      <w:r>
        <w:rPr/>
        <w:t>и</w:t>
      </w:r>
      <w:r>
        <w:rPr>
          <w:spacing w:val="-11"/>
        </w:rPr>
        <w:t> </w:t>
      </w:r>
      <w:r>
        <w:rPr/>
        <w:t>имеющихся</w:t>
      </w:r>
      <w:r>
        <w:rPr>
          <w:spacing w:val="-11"/>
        </w:rPr>
        <w:t> </w:t>
      </w:r>
      <w:r>
        <w:rPr/>
        <w:t>данных</w:t>
      </w:r>
      <w:r>
        <w:rPr>
          <w:spacing w:val="-9"/>
        </w:rPr>
        <w:t> </w:t>
      </w:r>
      <w:r>
        <w:rPr/>
        <w:t>с</w:t>
      </w:r>
      <w:r>
        <w:rPr>
          <w:spacing w:val="-13"/>
        </w:rPr>
        <w:t> </w:t>
      </w:r>
      <w:r>
        <w:rPr/>
        <w:t>целью</w:t>
      </w:r>
      <w:r>
        <w:rPr>
          <w:spacing w:val="40"/>
        </w:rPr>
        <w:t> </w:t>
      </w:r>
      <w:r>
        <w:rPr/>
        <w:t>получения</w:t>
      </w:r>
      <w:r>
        <w:rPr>
          <w:spacing w:val="-11"/>
        </w:rPr>
        <w:t> </w:t>
      </w:r>
      <w:r>
        <w:rPr/>
        <w:t>достоверных </w:t>
      </w:r>
      <w:r>
        <w:rPr>
          <w:spacing w:val="-2"/>
        </w:rPr>
        <w:t>выводов;</w:t>
      </w:r>
    </w:p>
    <w:p>
      <w:pPr>
        <w:pStyle w:val="BodyText"/>
        <w:ind w:right="338"/>
      </w:pPr>
      <w:r>
        <w:rPr/>
        <w:t>способность</w:t>
      </w:r>
      <w:r>
        <w:rPr>
          <w:spacing w:val="-11"/>
        </w:rPr>
        <w:t> </w:t>
      </w:r>
      <w:r>
        <w:rPr/>
        <w:t>самостоятельно</w:t>
      </w:r>
      <w:r>
        <w:rPr>
          <w:spacing w:val="-13"/>
        </w:rPr>
        <w:t> </w:t>
      </w:r>
      <w:r>
        <w:rPr/>
        <w:t>использовать</w:t>
      </w:r>
      <w:r>
        <w:rPr>
          <w:spacing w:val="-11"/>
        </w:rPr>
        <w:t> </w:t>
      </w:r>
      <w:r>
        <w:rPr/>
        <w:t>биологические</w:t>
      </w:r>
      <w:r>
        <w:rPr>
          <w:spacing w:val="-13"/>
        </w:rPr>
        <w:t> </w:t>
      </w:r>
      <w:r>
        <w:rPr/>
        <w:t>знания</w:t>
      </w:r>
      <w:r>
        <w:rPr>
          <w:spacing w:val="-13"/>
        </w:rPr>
        <w:t> </w:t>
      </w:r>
      <w:r>
        <w:rPr/>
        <w:t>для</w:t>
      </w:r>
      <w:r>
        <w:rPr>
          <w:spacing w:val="-14"/>
        </w:rPr>
        <w:t> </w:t>
      </w:r>
      <w:r>
        <w:rPr/>
        <w:t>решения</w:t>
      </w:r>
      <w:r>
        <w:rPr>
          <w:spacing w:val="-13"/>
        </w:rPr>
        <w:t> </w:t>
      </w:r>
      <w:r>
        <w:rPr/>
        <w:t>проблем в реальных жизненных ситуациях;</w:t>
      </w:r>
    </w:p>
    <w:p>
      <w:pPr>
        <w:pStyle w:val="BodyText"/>
        <w:ind w:left="1032" w:firstLine="0"/>
      </w:pPr>
      <w:r>
        <w:rPr/>
        <w:t>осознание</w:t>
      </w:r>
      <w:r>
        <w:rPr>
          <w:spacing w:val="53"/>
        </w:rPr>
        <w:t> </w:t>
      </w:r>
      <w:r>
        <w:rPr/>
        <w:t>ценности</w:t>
      </w:r>
      <w:r>
        <w:rPr>
          <w:spacing w:val="54"/>
        </w:rPr>
        <w:t> </w:t>
      </w:r>
      <w:r>
        <w:rPr/>
        <w:t>научной</w:t>
      </w:r>
      <w:r>
        <w:rPr>
          <w:spacing w:val="-2"/>
        </w:rPr>
        <w:t> </w:t>
      </w:r>
      <w:r>
        <w:rPr/>
        <w:t>деятельности,</w:t>
      </w:r>
      <w:r>
        <w:rPr>
          <w:spacing w:val="55"/>
        </w:rPr>
        <w:t> </w:t>
      </w:r>
      <w:r>
        <w:rPr/>
        <w:t>готовность</w:t>
      </w:r>
      <w:r>
        <w:rPr>
          <w:spacing w:val="58"/>
        </w:rPr>
        <w:t> </w:t>
      </w:r>
      <w:r>
        <w:rPr/>
        <w:t>осуществлять</w:t>
      </w:r>
      <w:r>
        <w:rPr>
          <w:spacing w:val="56"/>
        </w:rPr>
        <w:t> </w:t>
      </w:r>
      <w:r>
        <w:rPr/>
        <w:t>проектную</w:t>
      </w:r>
      <w:r>
        <w:rPr>
          <w:spacing w:val="56"/>
        </w:rPr>
        <w:t> </w:t>
      </w:r>
      <w:r>
        <w:rPr>
          <w:spacing w:val="-10"/>
        </w:rPr>
        <w:t>и</w:t>
      </w:r>
    </w:p>
    <w:p>
      <w:pPr>
        <w:spacing w:after="0"/>
        <w:sectPr>
          <w:pgSz w:w="11920" w:h="16850"/>
          <w:pgMar w:header="0" w:footer="1162" w:top="1040" w:bottom="1480" w:left="1380" w:right="220"/>
        </w:sectPr>
      </w:pPr>
    </w:p>
    <w:p>
      <w:pPr>
        <w:pStyle w:val="BodyText"/>
        <w:spacing w:before="62"/>
        <w:ind w:firstLine="0"/>
      </w:pPr>
      <w:r>
        <w:rPr/>
        <w:t>исследовательскую</w:t>
      </w:r>
      <w:r>
        <w:rPr>
          <w:spacing w:val="-10"/>
        </w:rPr>
        <w:t> </w:t>
      </w:r>
      <w:r>
        <w:rPr/>
        <w:t>деятельность</w:t>
      </w:r>
      <w:r>
        <w:rPr>
          <w:spacing w:val="-10"/>
        </w:rPr>
        <w:t> </w:t>
      </w:r>
      <w:r>
        <w:rPr/>
        <w:t>индивидуально</w:t>
      </w:r>
      <w:r>
        <w:rPr>
          <w:spacing w:val="-8"/>
        </w:rPr>
        <w:t> </w:t>
      </w:r>
      <w:r>
        <w:rPr/>
        <w:t>и</w:t>
      </w:r>
      <w:r>
        <w:rPr>
          <w:spacing w:val="-9"/>
        </w:rPr>
        <w:t> </w:t>
      </w:r>
      <w:r>
        <w:rPr/>
        <w:t>в</w:t>
      </w:r>
      <w:r>
        <w:rPr>
          <w:spacing w:val="-10"/>
        </w:rPr>
        <w:t> </w:t>
      </w:r>
      <w:r>
        <w:rPr>
          <w:spacing w:val="-2"/>
        </w:rPr>
        <w:t>группе;</w:t>
      </w:r>
    </w:p>
    <w:p>
      <w:pPr>
        <w:pStyle w:val="BodyText"/>
        <w:spacing w:before="3"/>
        <w:ind w:right="338"/>
      </w:pPr>
      <w:r>
        <w:rPr/>
        <w:t>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Pr>
          <w:spacing w:val="-2"/>
        </w:rPr>
        <w:t>потребностями.</w:t>
      </w:r>
    </w:p>
    <w:p>
      <w:pPr>
        <w:pStyle w:val="BodyText"/>
        <w:ind w:right="342"/>
      </w:pPr>
      <w:r>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pPr>
        <w:pStyle w:val="BodyText"/>
        <w:ind w:right="352"/>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BodyText"/>
        <w:ind w:right="351"/>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BodyText"/>
        <w:ind w:right="349"/>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spacing w:before="1"/>
        <w:ind w:right="343"/>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pPr>
        <w:pStyle w:val="BodyText"/>
        <w:ind w:right="356"/>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BodyText"/>
        <w:ind w:right="335"/>
      </w:pPr>
      <w:r>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w:t>
      </w:r>
      <w:r>
        <w:rPr>
          <w:spacing w:val="-15"/>
        </w:rPr>
        <w:t> </w:t>
      </w:r>
      <w:r>
        <w:rPr/>
        <w:t>обучающихся</w:t>
      </w:r>
      <w:r>
        <w:rPr>
          <w:spacing w:val="-15"/>
        </w:rPr>
        <w:t> </w:t>
      </w:r>
      <w:r>
        <w:rPr/>
        <w:t>использовать</w:t>
      </w:r>
      <w:r>
        <w:rPr>
          <w:spacing w:val="-15"/>
        </w:rPr>
        <w:t> </w:t>
      </w:r>
      <w:r>
        <w:rPr/>
        <w:t>освоенные</w:t>
      </w:r>
      <w:r>
        <w:rPr>
          <w:spacing w:val="26"/>
        </w:rPr>
        <w:t> </w:t>
      </w:r>
      <w:r>
        <w:rPr/>
        <w:t>междисциплинарные,</w:t>
      </w:r>
      <w:r>
        <w:rPr>
          <w:spacing w:val="-15"/>
        </w:rPr>
        <w:t> </w:t>
      </w:r>
      <w:r>
        <w:rPr/>
        <w:t>мировоззренческие знания и универсальные учебные действия в познавательной и социальной практике.</w:t>
      </w:r>
    </w:p>
    <w:p>
      <w:pPr>
        <w:pStyle w:val="BodyText"/>
        <w:spacing w:before="1"/>
        <w:ind w:right="342"/>
      </w:pPr>
      <w:r>
        <w:rPr/>
        <w:t>Метапредметные результаты освоения программы среднего общего образования должны отражать:</w:t>
      </w:r>
    </w:p>
    <w:p>
      <w:pPr>
        <w:pStyle w:val="BodyText"/>
        <w:ind w:left="1032" w:firstLine="0"/>
      </w:pPr>
      <w:r>
        <w:rPr/>
        <w:t>Овладение</w:t>
      </w:r>
      <w:r>
        <w:rPr>
          <w:spacing w:val="-13"/>
        </w:rPr>
        <w:t> </w:t>
      </w:r>
      <w:r>
        <w:rPr/>
        <w:t>универсальными</w:t>
      </w:r>
      <w:r>
        <w:rPr>
          <w:spacing w:val="-8"/>
        </w:rPr>
        <w:t> </w:t>
      </w:r>
      <w:r>
        <w:rPr/>
        <w:t>учебными</w:t>
      </w:r>
      <w:r>
        <w:rPr>
          <w:spacing w:val="-11"/>
        </w:rPr>
        <w:t> </w:t>
      </w:r>
      <w:r>
        <w:rPr/>
        <w:t>познавательными</w:t>
      </w:r>
      <w:r>
        <w:rPr>
          <w:spacing w:val="-8"/>
        </w:rPr>
        <w:t> </w:t>
      </w:r>
      <w:r>
        <w:rPr>
          <w:spacing w:val="-2"/>
        </w:rPr>
        <w:t>действиями:</w:t>
      </w:r>
    </w:p>
    <w:p>
      <w:pPr>
        <w:pStyle w:val="ListParagraph"/>
        <w:numPr>
          <w:ilvl w:val="0"/>
          <w:numId w:val="41"/>
        </w:numPr>
        <w:tabs>
          <w:tab w:pos="1288" w:val="left" w:leader="none"/>
        </w:tabs>
        <w:spacing w:line="240" w:lineRule="auto" w:before="0" w:after="0"/>
        <w:ind w:left="1288" w:right="0" w:hanging="258"/>
        <w:jc w:val="both"/>
        <w:rPr>
          <w:sz w:val="24"/>
        </w:rPr>
      </w:pPr>
      <w:r>
        <w:rPr>
          <w:sz w:val="24"/>
        </w:rPr>
        <w:t>базовые</w:t>
      </w:r>
      <w:r>
        <w:rPr>
          <w:spacing w:val="-9"/>
          <w:sz w:val="24"/>
        </w:rPr>
        <w:t> </w:t>
      </w:r>
      <w:r>
        <w:rPr>
          <w:sz w:val="24"/>
        </w:rPr>
        <w:t>логические</w:t>
      </w:r>
      <w:r>
        <w:rPr>
          <w:spacing w:val="-4"/>
          <w:sz w:val="24"/>
        </w:rPr>
        <w:t> </w:t>
      </w:r>
      <w:r>
        <w:rPr>
          <w:spacing w:val="-2"/>
          <w:sz w:val="24"/>
        </w:rPr>
        <w:t>действия:</w:t>
      </w:r>
    </w:p>
    <w:p>
      <w:pPr>
        <w:pStyle w:val="BodyText"/>
        <w:ind w:right="351"/>
      </w:pPr>
      <w:r>
        <w:rPr/>
        <w:t>самостоятельно формулировать и актуализировать проблему, рассматривать её </w:t>
      </w:r>
      <w:r>
        <w:rPr>
          <w:spacing w:val="-2"/>
        </w:rPr>
        <w:t>всесторонне;</w:t>
      </w:r>
    </w:p>
    <w:p>
      <w:pPr>
        <w:pStyle w:val="BodyText"/>
        <w:ind w:right="343"/>
      </w:pPr>
      <w:r>
        <w:rPr/>
        <w:t>использовать при освоении знаний приёмы логического мышления (анализа, синтеза, сравнения,</w:t>
      </w:r>
      <w:r>
        <w:rPr>
          <w:spacing w:val="-15"/>
        </w:rPr>
        <w:t> </w:t>
      </w:r>
      <w:r>
        <w:rPr/>
        <w:t>классификации,</w:t>
      </w:r>
      <w:r>
        <w:rPr>
          <w:spacing w:val="-15"/>
        </w:rPr>
        <w:t> </w:t>
      </w:r>
      <w:r>
        <w:rPr/>
        <w:t>обобщения),</w:t>
      </w:r>
      <w:r>
        <w:rPr>
          <w:spacing w:val="-15"/>
        </w:rPr>
        <w:t> </w:t>
      </w:r>
      <w:r>
        <w:rPr/>
        <w:t>раскрывать</w:t>
      </w:r>
      <w:r>
        <w:rPr>
          <w:spacing w:val="-15"/>
        </w:rPr>
        <w:t> </w:t>
      </w:r>
      <w:r>
        <w:rPr/>
        <w:t>смысл</w:t>
      </w:r>
      <w:r>
        <w:rPr>
          <w:spacing w:val="-15"/>
        </w:rPr>
        <w:t> </w:t>
      </w:r>
      <w:r>
        <w:rPr/>
        <w:t>биологических</w:t>
      </w:r>
      <w:r>
        <w:rPr>
          <w:spacing w:val="29"/>
        </w:rPr>
        <w:t> </w:t>
      </w:r>
      <w:r>
        <w:rPr/>
        <w:t>понятий</w:t>
      </w:r>
      <w:r>
        <w:rPr>
          <w:spacing w:val="-15"/>
        </w:rPr>
        <w:t> </w:t>
      </w:r>
      <w:r>
        <w:rPr/>
        <w:t>(выделять их характерные признаки, устанавливать связи с другими понятиями);</w:t>
      </w:r>
    </w:p>
    <w:p>
      <w:pPr>
        <w:pStyle w:val="BodyText"/>
        <w:spacing w:line="242" w:lineRule="auto"/>
        <w:ind w:right="342"/>
      </w:pPr>
      <w:r>
        <w:rPr/>
        <w:t>определять цели деятельности, задавая параметры и критерии их достижения, соотносить результаты деятельности с поставленными целями;</w:t>
      </w:r>
    </w:p>
    <w:p>
      <w:pPr>
        <w:pStyle w:val="BodyText"/>
        <w:ind w:right="345"/>
      </w:pPr>
      <w:r>
        <w:rPr/>
        <w:t>использовать биологические понятия для объяснения фактов и явлений живой </w:t>
      </w:r>
      <w:r>
        <w:rPr>
          <w:spacing w:val="-2"/>
        </w:rPr>
        <w:t>природы;</w:t>
      </w:r>
    </w:p>
    <w:p>
      <w:pPr>
        <w:pStyle w:val="BodyText"/>
        <w:ind w:right="333"/>
      </w:pPr>
      <w:r>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pPr>
        <w:pStyle w:val="BodyText"/>
        <w:ind w:right="344"/>
      </w:pPr>
      <w:r>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pStyle w:val="BodyText"/>
        <w:ind w:right="347"/>
      </w:pPr>
      <w:r>
        <w:rPr/>
        <w:t>разрабатывать план решения проблемы с учётом анализа имеющихся материальных и нематериальных ресурсов;</w:t>
      </w:r>
    </w:p>
    <w:p>
      <w:pPr>
        <w:spacing w:after="0"/>
        <w:sectPr>
          <w:pgSz w:w="11920" w:h="16850"/>
          <w:pgMar w:header="0" w:footer="1162" w:top="1040" w:bottom="1480" w:left="1380" w:right="220"/>
        </w:sectPr>
      </w:pPr>
    </w:p>
    <w:p>
      <w:pPr>
        <w:pStyle w:val="BodyText"/>
        <w:spacing w:line="242" w:lineRule="auto" w:before="62"/>
        <w:jc w:val="left"/>
      </w:pPr>
      <w:r>
        <w:rPr/>
        <w:t>вносить</w:t>
      </w:r>
      <w:r>
        <w:rPr>
          <w:spacing w:val="31"/>
        </w:rPr>
        <w:t> </w:t>
      </w:r>
      <w:r>
        <w:rPr/>
        <w:t>коррективы</w:t>
      </w:r>
      <w:r>
        <w:rPr>
          <w:spacing w:val="28"/>
        </w:rPr>
        <w:t> </w:t>
      </w:r>
      <w:r>
        <w:rPr/>
        <w:t>в деятельность,</w:t>
      </w:r>
      <w:r>
        <w:rPr>
          <w:spacing w:val="32"/>
        </w:rPr>
        <w:t> </w:t>
      </w:r>
      <w:r>
        <w:rPr/>
        <w:t>оценивать</w:t>
      </w:r>
      <w:r>
        <w:rPr>
          <w:spacing w:val="32"/>
        </w:rPr>
        <w:t> </w:t>
      </w:r>
      <w:r>
        <w:rPr/>
        <w:t>соответствие</w:t>
      </w:r>
      <w:r>
        <w:rPr>
          <w:spacing w:val="28"/>
        </w:rPr>
        <w:t> </w:t>
      </w:r>
      <w:r>
        <w:rPr/>
        <w:t>результатов</w:t>
      </w:r>
      <w:r>
        <w:rPr>
          <w:spacing w:val="29"/>
        </w:rPr>
        <w:t> </w:t>
      </w:r>
      <w:r>
        <w:rPr/>
        <w:t>целям, оценивать риски последствий деятельности;</w:t>
      </w:r>
    </w:p>
    <w:p>
      <w:pPr>
        <w:pStyle w:val="BodyText"/>
        <w:tabs>
          <w:tab w:pos="2902" w:val="left" w:leader="none"/>
          <w:tab w:pos="3240" w:val="left" w:leader="none"/>
          <w:tab w:pos="4546" w:val="left" w:leader="none"/>
          <w:tab w:pos="5449" w:val="left" w:leader="none"/>
          <w:tab w:pos="5775" w:val="left" w:leader="none"/>
          <w:tab w:pos="6925" w:val="left" w:leader="none"/>
          <w:tab w:pos="8224" w:val="left" w:leader="none"/>
          <w:tab w:pos="9832" w:val="left" w:leader="none"/>
        </w:tabs>
        <w:ind w:right="347"/>
        <w:jc w:val="left"/>
      </w:pPr>
      <w:r>
        <w:rPr>
          <w:spacing w:val="-2"/>
        </w:rPr>
        <w:t>координировать</w:t>
      </w:r>
      <w:r>
        <w:rPr/>
        <w:tab/>
      </w:r>
      <w:r>
        <w:rPr>
          <w:spacing w:val="-10"/>
        </w:rPr>
        <w:t>и</w:t>
      </w:r>
      <w:r>
        <w:rPr/>
        <w:tab/>
      </w:r>
      <w:r>
        <w:rPr>
          <w:spacing w:val="-2"/>
        </w:rPr>
        <w:t>выполнять</w:t>
      </w:r>
      <w:r>
        <w:rPr/>
        <w:tab/>
      </w:r>
      <w:r>
        <w:rPr>
          <w:spacing w:val="-2"/>
        </w:rPr>
        <w:t>работу</w:t>
      </w:r>
      <w:r>
        <w:rPr/>
        <w:tab/>
      </w:r>
      <w:r>
        <w:rPr>
          <w:spacing w:val="-10"/>
        </w:rPr>
        <w:t>в</w:t>
      </w:r>
      <w:r>
        <w:rPr/>
        <w:tab/>
      </w:r>
      <w:r>
        <w:rPr>
          <w:spacing w:val="-2"/>
        </w:rPr>
        <w:t>условиях</w:t>
      </w:r>
      <w:r>
        <w:rPr/>
        <w:tab/>
      </w:r>
      <w:r>
        <w:rPr>
          <w:spacing w:val="-2"/>
        </w:rPr>
        <w:t>реального,</w:t>
      </w:r>
      <w:r>
        <w:rPr/>
        <w:tab/>
      </w:r>
      <w:r>
        <w:rPr>
          <w:spacing w:val="-2"/>
        </w:rPr>
        <w:t>виртуального</w:t>
      </w:r>
      <w:r>
        <w:rPr/>
        <w:tab/>
      </w:r>
      <w:r>
        <w:rPr>
          <w:spacing w:val="-10"/>
        </w:rPr>
        <w:t>и </w:t>
      </w:r>
      <w:r>
        <w:rPr/>
        <w:t>комбинированного взаимодействия;</w:t>
      </w:r>
    </w:p>
    <w:p>
      <w:pPr>
        <w:pStyle w:val="BodyText"/>
        <w:ind w:left="1032" w:firstLine="0"/>
        <w:jc w:val="left"/>
      </w:pPr>
      <w:r>
        <w:rPr/>
        <w:t>развивать</w:t>
      </w:r>
      <w:r>
        <w:rPr>
          <w:spacing w:val="-9"/>
        </w:rPr>
        <w:t> </w:t>
      </w:r>
      <w:r>
        <w:rPr/>
        <w:t>креативное</w:t>
      </w:r>
      <w:r>
        <w:rPr>
          <w:spacing w:val="-9"/>
        </w:rPr>
        <w:t> </w:t>
      </w:r>
      <w:r>
        <w:rPr/>
        <w:t>мышление</w:t>
      </w:r>
      <w:r>
        <w:rPr>
          <w:spacing w:val="-8"/>
        </w:rPr>
        <w:t> </w:t>
      </w:r>
      <w:r>
        <w:rPr/>
        <w:t>при</w:t>
      </w:r>
      <w:r>
        <w:rPr>
          <w:spacing w:val="-5"/>
        </w:rPr>
        <w:t> </w:t>
      </w:r>
      <w:r>
        <w:rPr/>
        <w:t>решении</w:t>
      </w:r>
      <w:r>
        <w:rPr>
          <w:spacing w:val="-9"/>
        </w:rPr>
        <w:t> </w:t>
      </w:r>
      <w:r>
        <w:rPr/>
        <w:t>жизненных</w:t>
      </w:r>
      <w:r>
        <w:rPr>
          <w:spacing w:val="-5"/>
        </w:rPr>
        <w:t> </w:t>
      </w:r>
      <w:r>
        <w:rPr>
          <w:spacing w:val="-2"/>
        </w:rPr>
        <w:t>проблем;</w:t>
      </w:r>
    </w:p>
    <w:p>
      <w:pPr>
        <w:pStyle w:val="ListParagraph"/>
        <w:numPr>
          <w:ilvl w:val="0"/>
          <w:numId w:val="41"/>
        </w:numPr>
        <w:tabs>
          <w:tab w:pos="1288" w:val="left" w:leader="none"/>
        </w:tabs>
        <w:spacing w:line="240" w:lineRule="auto" w:before="0" w:after="0"/>
        <w:ind w:left="1288" w:right="0" w:hanging="258"/>
        <w:jc w:val="left"/>
        <w:rPr>
          <w:sz w:val="24"/>
        </w:rPr>
      </w:pPr>
      <w:r>
        <w:rPr>
          <w:sz w:val="24"/>
        </w:rPr>
        <w:t>базовые</w:t>
      </w:r>
      <w:r>
        <w:rPr>
          <w:spacing w:val="-8"/>
          <w:sz w:val="24"/>
        </w:rPr>
        <w:t> </w:t>
      </w:r>
      <w:r>
        <w:rPr>
          <w:sz w:val="24"/>
        </w:rPr>
        <w:t>исследовательские</w:t>
      </w:r>
      <w:r>
        <w:rPr>
          <w:spacing w:val="-8"/>
          <w:sz w:val="24"/>
        </w:rPr>
        <w:t> </w:t>
      </w:r>
      <w:r>
        <w:rPr>
          <w:spacing w:val="-2"/>
          <w:sz w:val="24"/>
        </w:rPr>
        <w:t>действия:</w:t>
      </w:r>
    </w:p>
    <w:p>
      <w:pPr>
        <w:pStyle w:val="BodyText"/>
        <w:ind w:right="339"/>
      </w:pPr>
      <w:r>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BodyText"/>
        <w:ind w:right="336"/>
      </w:pPr>
      <w:r>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pStyle w:val="BodyText"/>
        <w:ind w:right="360"/>
      </w:pPr>
      <w:r>
        <w:rPr/>
        <w:t>формировать научный тип мышления, владеть научной терминологией, ключевыми понятиями и методами;</w:t>
      </w:r>
    </w:p>
    <w:p>
      <w:pPr>
        <w:pStyle w:val="BodyText"/>
        <w:ind w:right="347"/>
      </w:pPr>
      <w:r>
        <w:rPr/>
        <w:t>ставить и формулировать собственные задачи в образовательной деятельности и жизненных ситуациях;</w:t>
      </w:r>
    </w:p>
    <w:p>
      <w:pPr>
        <w:pStyle w:val="BodyText"/>
        <w:ind w:right="342"/>
      </w:pPr>
      <w:r>
        <w:rPr/>
        <w:t>выявлять</w:t>
      </w:r>
      <w:r>
        <w:rPr>
          <w:spacing w:val="-2"/>
        </w:rPr>
        <w:t> </w:t>
      </w:r>
      <w:r>
        <w:rPr/>
        <w:t>причинно-следственные</w:t>
      </w:r>
      <w:r>
        <w:rPr>
          <w:spacing w:val="-5"/>
        </w:rPr>
        <w:t> </w:t>
      </w:r>
      <w:r>
        <w:rPr/>
        <w:t>связи</w:t>
      </w:r>
      <w:r>
        <w:rPr>
          <w:spacing w:val="-5"/>
        </w:rPr>
        <w:t> </w:t>
      </w:r>
      <w:r>
        <w:rPr/>
        <w:t>и</w:t>
      </w:r>
      <w:r>
        <w:rPr>
          <w:spacing w:val="-2"/>
        </w:rPr>
        <w:t> </w:t>
      </w:r>
      <w:r>
        <w:rPr/>
        <w:t>актуализировать</w:t>
      </w:r>
      <w:r>
        <w:rPr>
          <w:spacing w:val="-4"/>
        </w:rPr>
        <w:t> </w:t>
      </w:r>
      <w:r>
        <w:rPr/>
        <w:t>задачу,</w:t>
      </w:r>
      <w:r>
        <w:rPr>
          <w:spacing w:val="-3"/>
        </w:rPr>
        <w:t> </w:t>
      </w:r>
      <w:r>
        <w:rPr/>
        <w:t>выдвигать</w:t>
      </w:r>
      <w:r>
        <w:rPr>
          <w:spacing w:val="-2"/>
        </w:rPr>
        <w:t> </w:t>
      </w:r>
      <w:r>
        <w:rPr/>
        <w:t>гипотезу её решения, находить аргументы для доказательства своих утверждений, задавать параметры и критерии решения;</w:t>
      </w:r>
    </w:p>
    <w:p>
      <w:pPr>
        <w:pStyle w:val="BodyText"/>
        <w:ind w:right="343"/>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left="1032" w:firstLine="0"/>
      </w:pPr>
      <w:r>
        <w:rPr/>
        <w:t>давать</w:t>
      </w:r>
      <w:r>
        <w:rPr>
          <w:spacing w:val="-8"/>
        </w:rPr>
        <w:t> </w:t>
      </w:r>
      <w:r>
        <w:rPr/>
        <w:t>оценку</w:t>
      </w:r>
      <w:r>
        <w:rPr>
          <w:spacing w:val="-14"/>
        </w:rPr>
        <w:t> </w:t>
      </w:r>
      <w:r>
        <w:rPr/>
        <w:t>новым</w:t>
      </w:r>
      <w:r>
        <w:rPr>
          <w:spacing w:val="-7"/>
        </w:rPr>
        <w:t> </w:t>
      </w:r>
      <w:r>
        <w:rPr/>
        <w:t>ситуациям,</w:t>
      </w:r>
      <w:r>
        <w:rPr>
          <w:spacing w:val="-5"/>
        </w:rPr>
        <w:t> </w:t>
      </w:r>
      <w:r>
        <w:rPr/>
        <w:t>оценивать</w:t>
      </w:r>
      <w:r>
        <w:rPr>
          <w:spacing w:val="-9"/>
        </w:rPr>
        <w:t> </w:t>
      </w:r>
      <w:r>
        <w:rPr/>
        <w:t>приобретённый</w:t>
      </w:r>
      <w:r>
        <w:rPr>
          <w:spacing w:val="-7"/>
        </w:rPr>
        <w:t> </w:t>
      </w:r>
      <w:r>
        <w:rPr>
          <w:spacing w:val="-2"/>
        </w:rPr>
        <w:t>опыт;</w:t>
      </w:r>
    </w:p>
    <w:p>
      <w:pPr>
        <w:pStyle w:val="BodyText"/>
        <w:ind w:right="343"/>
      </w:pPr>
      <w:r>
        <w:rPr/>
        <w:t>осуществлять целенаправленный поиск переноса средств и способов действия в профессиональную среду;</w:t>
      </w:r>
    </w:p>
    <w:p>
      <w:pPr>
        <w:pStyle w:val="BodyText"/>
        <w:ind w:right="346"/>
      </w:pPr>
      <w:r>
        <w:rPr/>
        <w:t>уметь переносить знания в познавательную и практическую области </w:t>
      </w:r>
      <w:r>
        <w:rPr>
          <w:spacing w:val="-2"/>
        </w:rPr>
        <w:t>жизнедеятельности;</w:t>
      </w:r>
    </w:p>
    <w:p>
      <w:pPr>
        <w:pStyle w:val="BodyText"/>
        <w:ind w:left="1032" w:firstLine="0"/>
      </w:pPr>
      <w:r>
        <w:rPr/>
        <w:t>уметь</w:t>
      </w:r>
      <w:r>
        <w:rPr>
          <w:spacing w:val="-8"/>
        </w:rPr>
        <w:t> </w:t>
      </w:r>
      <w:r>
        <w:rPr/>
        <w:t>интегрировать</w:t>
      </w:r>
      <w:r>
        <w:rPr>
          <w:spacing w:val="-6"/>
        </w:rPr>
        <w:t> </w:t>
      </w:r>
      <w:r>
        <w:rPr/>
        <w:t>знания</w:t>
      </w:r>
      <w:r>
        <w:rPr>
          <w:spacing w:val="-6"/>
        </w:rPr>
        <w:t> </w:t>
      </w:r>
      <w:r>
        <w:rPr/>
        <w:t>из</w:t>
      </w:r>
      <w:r>
        <w:rPr>
          <w:spacing w:val="-8"/>
        </w:rPr>
        <w:t> </w:t>
      </w:r>
      <w:r>
        <w:rPr/>
        <w:t>разных</w:t>
      </w:r>
      <w:r>
        <w:rPr>
          <w:spacing w:val="-7"/>
        </w:rPr>
        <w:t> </w:t>
      </w:r>
      <w:r>
        <w:rPr/>
        <w:t>предметных</w:t>
      </w:r>
      <w:r>
        <w:rPr>
          <w:spacing w:val="-5"/>
        </w:rPr>
        <w:t> </w:t>
      </w:r>
      <w:r>
        <w:rPr>
          <w:spacing w:val="-2"/>
        </w:rPr>
        <w:t>областей;</w:t>
      </w:r>
    </w:p>
    <w:p>
      <w:pPr>
        <w:pStyle w:val="BodyText"/>
        <w:ind w:right="351"/>
      </w:pPr>
      <w:r>
        <w:rPr/>
        <w:t>выдвигать новые идеи, предлагать оригинальные подходы и решения, ставить проблемы и задачи, допускающие альтернативные решения;</w:t>
      </w:r>
    </w:p>
    <w:p>
      <w:pPr>
        <w:pStyle w:val="ListParagraph"/>
        <w:numPr>
          <w:ilvl w:val="0"/>
          <w:numId w:val="41"/>
        </w:numPr>
        <w:tabs>
          <w:tab w:pos="1288" w:val="left" w:leader="none"/>
        </w:tabs>
        <w:spacing w:line="240" w:lineRule="auto" w:before="0" w:after="0"/>
        <w:ind w:left="1288" w:right="0" w:hanging="258"/>
        <w:jc w:val="both"/>
        <w:rPr>
          <w:sz w:val="24"/>
        </w:rPr>
      </w:pPr>
      <w:r>
        <w:rPr>
          <w:sz w:val="24"/>
        </w:rPr>
        <w:t>работа</w:t>
      </w:r>
      <w:r>
        <w:rPr>
          <w:spacing w:val="-4"/>
          <w:sz w:val="24"/>
        </w:rPr>
        <w:t> </w:t>
      </w:r>
      <w:r>
        <w:rPr>
          <w:sz w:val="24"/>
        </w:rPr>
        <w:t>с</w:t>
      </w:r>
      <w:r>
        <w:rPr>
          <w:spacing w:val="-4"/>
          <w:sz w:val="24"/>
        </w:rPr>
        <w:t> </w:t>
      </w:r>
      <w:r>
        <w:rPr>
          <w:spacing w:val="-2"/>
          <w:sz w:val="24"/>
        </w:rPr>
        <w:t>информацией:</w:t>
      </w:r>
    </w:p>
    <w:p>
      <w:pPr>
        <w:pStyle w:val="BodyText"/>
        <w:ind w:right="341"/>
      </w:pPr>
      <w:r>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pPr>
        <w:pStyle w:val="BodyText"/>
        <w:ind w:right="348"/>
      </w:pPr>
      <w:r>
        <w:rPr/>
        <w:t>формулировать запросы и применять различные методы при поиске и отборе биологической информации, необходимой для выполнения учебных задач;</w:t>
      </w:r>
    </w:p>
    <w:p>
      <w:pPr>
        <w:pStyle w:val="BodyText"/>
        <w:ind w:right="335"/>
      </w:pPr>
      <w:r>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pPr>
        <w:pStyle w:val="BodyText"/>
        <w:spacing w:line="242" w:lineRule="auto"/>
        <w:ind w:right="344"/>
      </w:pPr>
      <w:r>
        <w:rPr/>
        <w:t>самостоятельно выбирать оптимальную форму представления биологической информации (схемы, графики, диаграммы, таблицы, рисунки и другое);</w:t>
      </w:r>
    </w:p>
    <w:p>
      <w:pPr>
        <w:pStyle w:val="BodyText"/>
        <w:ind w:right="334"/>
      </w:pPr>
      <w:r>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pPr>
        <w:pStyle w:val="BodyText"/>
        <w:ind w:right="342"/>
      </w:pPr>
      <w:r>
        <w:rPr/>
        <w:t>владеть навыками распознавания и защиты информации, информационной безопасности личности.</w:t>
      </w:r>
    </w:p>
    <w:p>
      <w:pPr>
        <w:pStyle w:val="BodyText"/>
        <w:ind w:left="1032" w:firstLine="0"/>
      </w:pPr>
      <w:r>
        <w:rPr/>
        <w:t>Овладение</w:t>
      </w:r>
      <w:r>
        <w:rPr>
          <w:spacing w:val="-17"/>
        </w:rPr>
        <w:t> </w:t>
      </w:r>
      <w:r>
        <w:rPr/>
        <w:t>универсальными</w:t>
      </w:r>
      <w:r>
        <w:rPr>
          <w:spacing w:val="-13"/>
        </w:rPr>
        <w:t> </w:t>
      </w:r>
      <w:r>
        <w:rPr/>
        <w:t>коммуникативными</w:t>
      </w:r>
      <w:r>
        <w:rPr>
          <w:spacing w:val="-12"/>
        </w:rPr>
        <w:t> </w:t>
      </w:r>
      <w:r>
        <w:rPr>
          <w:spacing w:val="-2"/>
        </w:rPr>
        <w:t>действиями:</w:t>
      </w:r>
    </w:p>
    <w:p>
      <w:pPr>
        <w:pStyle w:val="ListParagraph"/>
        <w:numPr>
          <w:ilvl w:val="0"/>
          <w:numId w:val="42"/>
        </w:numPr>
        <w:tabs>
          <w:tab w:pos="1288" w:val="left" w:leader="none"/>
        </w:tabs>
        <w:spacing w:line="240" w:lineRule="auto" w:before="0" w:after="0"/>
        <w:ind w:left="1288" w:right="0" w:hanging="258"/>
        <w:jc w:val="both"/>
        <w:rPr>
          <w:sz w:val="24"/>
        </w:rPr>
      </w:pPr>
      <w:r>
        <w:rPr>
          <w:spacing w:val="-2"/>
          <w:sz w:val="24"/>
        </w:rPr>
        <w:t>общение:</w:t>
      </w:r>
    </w:p>
    <w:p>
      <w:pPr>
        <w:pStyle w:val="BodyText"/>
        <w:ind w:right="340"/>
      </w:pPr>
      <w:r>
        <w:rPr/>
        <w:t>осуществлять</w:t>
      </w:r>
      <w:r>
        <w:rPr>
          <w:spacing w:val="-7"/>
        </w:rPr>
        <w:t> </w:t>
      </w:r>
      <w:r>
        <w:rPr/>
        <w:t>коммуникации</w:t>
      </w:r>
      <w:r>
        <w:rPr>
          <w:spacing w:val="-5"/>
        </w:rPr>
        <w:t> </w:t>
      </w:r>
      <w:r>
        <w:rPr/>
        <w:t>во</w:t>
      </w:r>
      <w:r>
        <w:rPr>
          <w:spacing w:val="-9"/>
        </w:rPr>
        <w:t> </w:t>
      </w:r>
      <w:r>
        <w:rPr/>
        <w:t>всех</w:t>
      </w:r>
      <w:r>
        <w:rPr>
          <w:spacing w:val="-6"/>
        </w:rPr>
        <w:t> </w:t>
      </w:r>
      <w:r>
        <w:rPr/>
        <w:t>сферах</w:t>
      </w:r>
      <w:r>
        <w:rPr>
          <w:spacing w:val="-6"/>
        </w:rPr>
        <w:t> </w:t>
      </w:r>
      <w:r>
        <w:rPr/>
        <w:t>жизни,</w:t>
      </w:r>
      <w:r>
        <w:rPr>
          <w:spacing w:val="-8"/>
        </w:rPr>
        <w:t> </w:t>
      </w:r>
      <w:r>
        <w:rPr/>
        <w:t>активно</w:t>
      </w:r>
      <w:r>
        <w:rPr>
          <w:spacing w:val="-6"/>
        </w:rPr>
        <w:t> </w:t>
      </w:r>
      <w:r>
        <w:rPr/>
        <w:t>участвовать</w:t>
      </w:r>
      <w:r>
        <w:rPr>
          <w:spacing w:val="40"/>
        </w:rPr>
        <w:t> </w:t>
      </w:r>
      <w:r>
        <w:rPr/>
        <w:t>в</w:t>
      </w:r>
      <w:r>
        <w:rPr>
          <w:spacing w:val="-9"/>
        </w:rPr>
        <w:t> </w:t>
      </w:r>
      <w:r>
        <w:rPr/>
        <w:t>диалогеили дискуссии по</w:t>
      </w:r>
      <w:r>
        <w:rPr>
          <w:spacing w:val="-1"/>
        </w:rPr>
        <w:t> </w:t>
      </w:r>
      <w:r>
        <w:rPr/>
        <w:t>существу обсуждаемой темы (умение</w:t>
      </w:r>
      <w:r>
        <w:rPr>
          <w:spacing w:val="-1"/>
        </w:rPr>
        <w:t> </w:t>
      </w:r>
      <w:r>
        <w:rPr/>
        <w:t>задавать вопросы, высказывать суждения относительно</w:t>
      </w:r>
      <w:r>
        <w:rPr>
          <w:spacing w:val="40"/>
        </w:rPr>
        <w:t> </w:t>
      </w:r>
      <w:r>
        <w:rPr/>
        <w:t>выполнения</w:t>
      </w:r>
      <w:r>
        <w:rPr>
          <w:spacing w:val="40"/>
        </w:rPr>
        <w:t> </w:t>
      </w:r>
      <w:r>
        <w:rPr/>
        <w:t>предлагаемой</w:t>
      </w:r>
      <w:r>
        <w:rPr>
          <w:spacing w:val="40"/>
        </w:rPr>
        <w:t> </w:t>
      </w:r>
      <w:r>
        <w:rPr/>
        <w:t>задачи,</w:t>
      </w:r>
      <w:r>
        <w:rPr>
          <w:spacing w:val="40"/>
        </w:rPr>
        <w:t> </w:t>
      </w:r>
      <w:r>
        <w:rPr/>
        <w:t>учитывать</w:t>
      </w:r>
      <w:r>
        <w:rPr>
          <w:spacing w:val="40"/>
        </w:rPr>
        <w:t> </w:t>
      </w:r>
      <w:r>
        <w:rPr/>
        <w:t>интересы</w:t>
      </w:r>
      <w:r>
        <w:rPr>
          <w:spacing w:val="40"/>
        </w:rPr>
        <w:t> </w:t>
      </w:r>
      <w:r>
        <w:rPr/>
        <w:t>и</w:t>
      </w:r>
    </w:p>
    <w:p>
      <w:pPr>
        <w:spacing w:after="0"/>
        <w:sectPr>
          <w:pgSz w:w="11920" w:h="16850"/>
          <w:pgMar w:header="0" w:footer="1162" w:top="1040" w:bottom="1480" w:left="1380" w:right="220"/>
        </w:sectPr>
      </w:pPr>
    </w:p>
    <w:p>
      <w:pPr>
        <w:pStyle w:val="BodyText"/>
        <w:spacing w:before="62"/>
        <w:ind w:firstLine="0"/>
      </w:pPr>
      <w:r>
        <w:rPr/>
        <w:t>согласованность</w:t>
      </w:r>
      <w:r>
        <w:rPr>
          <w:spacing w:val="-8"/>
        </w:rPr>
        <w:t> </w:t>
      </w:r>
      <w:r>
        <w:rPr/>
        <w:t>позиций</w:t>
      </w:r>
      <w:r>
        <w:rPr>
          <w:spacing w:val="-7"/>
        </w:rPr>
        <w:t> </w:t>
      </w:r>
      <w:r>
        <w:rPr/>
        <w:t>других</w:t>
      </w:r>
      <w:r>
        <w:rPr>
          <w:spacing w:val="-6"/>
        </w:rPr>
        <w:t> </w:t>
      </w:r>
      <w:r>
        <w:rPr/>
        <w:t>участников</w:t>
      </w:r>
      <w:r>
        <w:rPr>
          <w:spacing w:val="-9"/>
        </w:rPr>
        <w:t> </w:t>
      </w:r>
      <w:r>
        <w:rPr/>
        <w:t>диалога</w:t>
      </w:r>
      <w:r>
        <w:rPr>
          <w:spacing w:val="-10"/>
        </w:rPr>
        <w:t> </w:t>
      </w:r>
      <w:r>
        <w:rPr/>
        <w:t>или</w:t>
      </w:r>
      <w:r>
        <w:rPr>
          <w:spacing w:val="-7"/>
        </w:rPr>
        <w:t> </w:t>
      </w:r>
      <w:r>
        <w:rPr>
          <w:spacing w:val="-2"/>
        </w:rPr>
        <w:t>дискуссии);</w:t>
      </w:r>
    </w:p>
    <w:p>
      <w:pPr>
        <w:pStyle w:val="BodyText"/>
        <w:spacing w:before="3"/>
        <w:ind w:right="339"/>
      </w:pPr>
      <w:r>
        <w:rPr/>
        <w:t>распознавать невербальные средства общения, понимать значение социальных</w:t>
      </w:r>
      <w:r>
        <w:rPr>
          <w:spacing w:val="-2"/>
        </w:rPr>
        <w:t> </w:t>
      </w:r>
      <w:r>
        <w:rPr/>
        <w:t>знаков, предпосылок возникновения конфликтных ситуаций, уметь смягчать конфликты и вести </w:t>
      </w:r>
      <w:r>
        <w:rPr>
          <w:spacing w:val="-2"/>
        </w:rPr>
        <w:t>переговоры;</w:t>
      </w:r>
    </w:p>
    <w:p>
      <w:pPr>
        <w:pStyle w:val="BodyText"/>
        <w:ind w:right="345"/>
      </w:pPr>
      <w:r>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pStyle w:val="BodyText"/>
        <w:ind w:left="1030" w:firstLine="0"/>
      </w:pPr>
      <w:r>
        <w:rPr/>
        <w:t>развёрнуто</w:t>
      </w:r>
      <w:r>
        <w:rPr>
          <w:spacing w:val="-13"/>
        </w:rPr>
        <w:t> </w:t>
      </w:r>
      <w:r>
        <w:rPr/>
        <w:t>и</w:t>
      </w:r>
      <w:r>
        <w:rPr>
          <w:spacing w:val="-11"/>
        </w:rPr>
        <w:t> </w:t>
      </w:r>
      <w:r>
        <w:rPr/>
        <w:t>логично</w:t>
      </w:r>
      <w:r>
        <w:rPr>
          <w:spacing w:val="-13"/>
        </w:rPr>
        <w:t> </w:t>
      </w:r>
      <w:r>
        <w:rPr/>
        <w:t>излагать</w:t>
      </w:r>
      <w:r>
        <w:rPr>
          <w:spacing w:val="-10"/>
        </w:rPr>
        <w:t> </w:t>
      </w:r>
      <w:r>
        <w:rPr/>
        <w:t>свою</w:t>
      </w:r>
      <w:r>
        <w:rPr>
          <w:spacing w:val="-13"/>
        </w:rPr>
        <w:t> </w:t>
      </w:r>
      <w:r>
        <w:rPr/>
        <w:t>точку</w:t>
      </w:r>
      <w:r>
        <w:rPr>
          <w:spacing w:val="-12"/>
        </w:rPr>
        <w:t> </w:t>
      </w:r>
      <w:r>
        <w:rPr/>
        <w:t>зрения</w:t>
      </w:r>
      <w:r>
        <w:rPr>
          <w:spacing w:val="-12"/>
        </w:rPr>
        <w:t> </w:t>
      </w:r>
      <w:r>
        <w:rPr/>
        <w:t>с</w:t>
      </w:r>
      <w:r>
        <w:rPr>
          <w:spacing w:val="-12"/>
        </w:rPr>
        <w:t> </w:t>
      </w:r>
      <w:r>
        <w:rPr/>
        <w:t>использованием</w:t>
      </w:r>
      <w:r>
        <w:rPr>
          <w:spacing w:val="36"/>
        </w:rPr>
        <w:t> </w:t>
      </w:r>
      <w:r>
        <w:rPr/>
        <w:t>языковых</w:t>
      </w:r>
      <w:r>
        <w:rPr>
          <w:spacing w:val="-12"/>
        </w:rPr>
        <w:t> </w:t>
      </w:r>
      <w:r>
        <w:rPr>
          <w:spacing w:val="-2"/>
        </w:rPr>
        <w:t>средств;</w:t>
      </w:r>
    </w:p>
    <w:p>
      <w:pPr>
        <w:pStyle w:val="ListParagraph"/>
        <w:numPr>
          <w:ilvl w:val="0"/>
          <w:numId w:val="42"/>
        </w:numPr>
        <w:tabs>
          <w:tab w:pos="1288" w:val="left" w:leader="none"/>
        </w:tabs>
        <w:spacing w:line="240" w:lineRule="auto" w:before="0" w:after="0"/>
        <w:ind w:left="1288" w:right="0" w:hanging="258"/>
        <w:jc w:val="both"/>
        <w:rPr>
          <w:sz w:val="24"/>
        </w:rPr>
      </w:pPr>
      <w:r>
        <w:rPr>
          <w:sz w:val="24"/>
        </w:rPr>
        <w:t>совместная</w:t>
      </w:r>
      <w:r>
        <w:rPr>
          <w:spacing w:val="-6"/>
          <w:sz w:val="24"/>
        </w:rPr>
        <w:t> </w:t>
      </w:r>
      <w:r>
        <w:rPr>
          <w:spacing w:val="-2"/>
          <w:sz w:val="24"/>
        </w:rPr>
        <w:t>деятельность:</w:t>
      </w:r>
    </w:p>
    <w:p>
      <w:pPr>
        <w:pStyle w:val="BodyText"/>
        <w:ind w:right="342"/>
      </w:pPr>
      <w:r>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pStyle w:val="BodyText"/>
        <w:ind w:right="350"/>
      </w:pPr>
      <w:r>
        <w:rPr/>
        <w:t>выбирать тематику и методы совместных действий с учётом общих интересов и возможностей каждого члена коллектива;</w:t>
      </w:r>
    </w:p>
    <w:p>
      <w:pPr>
        <w:pStyle w:val="BodyText"/>
        <w:spacing w:before="1"/>
        <w:ind w:right="339"/>
      </w:pPr>
      <w:r>
        <w:rPr/>
        <w:t>принимать</w:t>
      </w:r>
      <w:r>
        <w:rPr>
          <w:spacing w:val="-12"/>
        </w:rPr>
        <w:t> </w:t>
      </w:r>
      <w:r>
        <w:rPr/>
        <w:t>цели</w:t>
      </w:r>
      <w:r>
        <w:rPr>
          <w:spacing w:val="-14"/>
        </w:rPr>
        <w:t> </w:t>
      </w:r>
      <w:r>
        <w:rPr/>
        <w:t>совместной</w:t>
      </w:r>
      <w:r>
        <w:rPr>
          <w:spacing w:val="-14"/>
        </w:rPr>
        <w:t> </w:t>
      </w:r>
      <w:r>
        <w:rPr/>
        <w:t>деятельности,</w:t>
      </w:r>
      <w:r>
        <w:rPr>
          <w:spacing w:val="-14"/>
        </w:rPr>
        <w:t> </w:t>
      </w:r>
      <w:r>
        <w:rPr/>
        <w:t>организовывать</w:t>
      </w:r>
      <w:r>
        <w:rPr>
          <w:spacing w:val="-13"/>
        </w:rPr>
        <w:t> </w:t>
      </w:r>
      <w:r>
        <w:rPr/>
        <w:t>и</w:t>
      </w:r>
      <w:r>
        <w:rPr>
          <w:spacing w:val="33"/>
        </w:rPr>
        <w:t> </w:t>
      </w:r>
      <w:r>
        <w:rPr/>
        <w:t>координировать</w:t>
      </w:r>
      <w:r>
        <w:rPr>
          <w:spacing w:val="-13"/>
        </w:rPr>
        <w:t> </w:t>
      </w:r>
      <w:r>
        <w:rPr/>
        <w:t>действия по</w:t>
      </w:r>
      <w:r>
        <w:rPr>
          <w:spacing w:val="-13"/>
        </w:rPr>
        <w:t> </w:t>
      </w:r>
      <w:r>
        <w:rPr/>
        <w:t>её</w:t>
      </w:r>
      <w:r>
        <w:rPr>
          <w:spacing w:val="-14"/>
        </w:rPr>
        <w:t> </w:t>
      </w:r>
      <w:r>
        <w:rPr/>
        <w:t>достижению:</w:t>
      </w:r>
      <w:r>
        <w:rPr>
          <w:spacing w:val="-13"/>
        </w:rPr>
        <w:t> </w:t>
      </w:r>
      <w:r>
        <w:rPr/>
        <w:t>составлять</w:t>
      </w:r>
      <w:r>
        <w:rPr>
          <w:spacing w:val="-12"/>
        </w:rPr>
        <w:t> </w:t>
      </w:r>
      <w:r>
        <w:rPr/>
        <w:t>план</w:t>
      </w:r>
      <w:r>
        <w:rPr>
          <w:spacing w:val="-12"/>
        </w:rPr>
        <w:t> </w:t>
      </w:r>
      <w:r>
        <w:rPr/>
        <w:t>действий,</w:t>
      </w:r>
      <w:r>
        <w:rPr>
          <w:spacing w:val="-13"/>
        </w:rPr>
        <w:t> </w:t>
      </w:r>
      <w:r>
        <w:rPr/>
        <w:t>распределять</w:t>
      </w:r>
      <w:r>
        <w:rPr>
          <w:spacing w:val="-12"/>
        </w:rPr>
        <w:t> </w:t>
      </w:r>
      <w:r>
        <w:rPr/>
        <w:t>роли</w:t>
      </w:r>
      <w:r>
        <w:rPr>
          <w:spacing w:val="-12"/>
        </w:rPr>
        <w:t> </w:t>
      </w:r>
      <w:r>
        <w:rPr/>
        <w:t>с</w:t>
      </w:r>
      <w:r>
        <w:rPr>
          <w:spacing w:val="-14"/>
        </w:rPr>
        <w:t> </w:t>
      </w:r>
      <w:r>
        <w:rPr/>
        <w:t>учётом</w:t>
      </w:r>
      <w:r>
        <w:rPr>
          <w:spacing w:val="-7"/>
        </w:rPr>
        <w:t> </w:t>
      </w:r>
      <w:r>
        <w:rPr/>
        <w:t>мнений</w:t>
      </w:r>
      <w:r>
        <w:rPr>
          <w:spacing w:val="-11"/>
        </w:rPr>
        <w:t> </w:t>
      </w:r>
      <w:r>
        <w:rPr/>
        <w:t>участников, обсуждать результаты совместной работы;</w:t>
      </w:r>
    </w:p>
    <w:p>
      <w:pPr>
        <w:pStyle w:val="BodyText"/>
        <w:ind w:right="355"/>
      </w:pPr>
      <w:r>
        <w:rPr/>
        <w:t>оценивать</w:t>
      </w:r>
      <w:r>
        <w:rPr>
          <w:spacing w:val="-2"/>
        </w:rPr>
        <w:t> </w:t>
      </w:r>
      <w:r>
        <w:rPr/>
        <w:t>качество</w:t>
      </w:r>
      <w:r>
        <w:rPr>
          <w:spacing w:val="-1"/>
        </w:rPr>
        <w:t> </w:t>
      </w:r>
      <w:r>
        <w:rPr/>
        <w:t>своего</w:t>
      </w:r>
      <w:r>
        <w:rPr>
          <w:spacing w:val="-1"/>
        </w:rPr>
        <w:t> </w:t>
      </w:r>
      <w:r>
        <w:rPr/>
        <w:t>вклада</w:t>
      </w:r>
      <w:r>
        <w:rPr>
          <w:spacing w:val="-2"/>
        </w:rPr>
        <w:t> </w:t>
      </w:r>
      <w:r>
        <w:rPr/>
        <w:t>и каждого</w:t>
      </w:r>
      <w:r>
        <w:rPr>
          <w:spacing w:val="-1"/>
        </w:rPr>
        <w:t> </w:t>
      </w:r>
      <w:r>
        <w:rPr/>
        <w:t>участника</w:t>
      </w:r>
      <w:r>
        <w:rPr>
          <w:spacing w:val="-2"/>
        </w:rPr>
        <w:t> </w:t>
      </w:r>
      <w:r>
        <w:rPr/>
        <w:t>команды</w:t>
      </w:r>
      <w:r>
        <w:rPr>
          <w:spacing w:val="-2"/>
        </w:rPr>
        <w:t> </w:t>
      </w:r>
      <w:r>
        <w:rPr/>
        <w:t>в</w:t>
      </w:r>
      <w:r>
        <w:rPr>
          <w:spacing w:val="-2"/>
        </w:rPr>
        <w:t> </w:t>
      </w:r>
      <w:r>
        <w:rPr/>
        <w:t>общий результат</w:t>
      </w:r>
      <w:r>
        <w:rPr>
          <w:spacing w:val="-3"/>
        </w:rPr>
        <w:t> </w:t>
      </w:r>
      <w:r>
        <w:rPr/>
        <w:t>по разработанным критериям;</w:t>
      </w:r>
    </w:p>
    <w:p>
      <w:pPr>
        <w:pStyle w:val="BodyText"/>
        <w:ind w:right="343"/>
      </w:pPr>
      <w:r>
        <w:rPr/>
        <w:t>предлагать новые проекты, оценивать идеи с позиции новизны, оригинальности, практической значимости;</w:t>
      </w:r>
    </w:p>
    <w:p>
      <w:pPr>
        <w:pStyle w:val="BodyText"/>
        <w:ind w:right="343"/>
      </w:pPr>
      <w:r>
        <w:rPr/>
        <w:t>осуществлять</w:t>
      </w:r>
      <w:r>
        <w:rPr>
          <w:spacing w:val="-15"/>
        </w:rPr>
        <w:t> </w:t>
      </w:r>
      <w:r>
        <w:rPr/>
        <w:t>позитивное</w:t>
      </w:r>
      <w:r>
        <w:rPr>
          <w:spacing w:val="-15"/>
        </w:rPr>
        <w:t> </w:t>
      </w:r>
      <w:r>
        <w:rPr/>
        <w:t>стратегическое</w:t>
      </w:r>
      <w:r>
        <w:rPr>
          <w:spacing w:val="-15"/>
        </w:rPr>
        <w:t> </w:t>
      </w:r>
      <w:r>
        <w:rPr/>
        <w:t>поведение</w:t>
      </w:r>
      <w:r>
        <w:rPr>
          <w:spacing w:val="-15"/>
        </w:rPr>
        <w:t> </w:t>
      </w:r>
      <w:r>
        <w:rPr/>
        <w:t>в</w:t>
      </w:r>
      <w:r>
        <w:rPr>
          <w:spacing w:val="-15"/>
        </w:rPr>
        <w:t> </w:t>
      </w:r>
      <w:r>
        <w:rPr/>
        <w:t>различных</w:t>
      </w:r>
      <w:r>
        <w:rPr>
          <w:spacing w:val="20"/>
        </w:rPr>
        <w:t> </w:t>
      </w:r>
      <w:r>
        <w:rPr/>
        <w:t>ситуациях,</w:t>
      </w:r>
      <w:r>
        <w:rPr>
          <w:spacing w:val="-15"/>
        </w:rPr>
        <w:t> </w:t>
      </w:r>
      <w:r>
        <w:rPr/>
        <w:t>проявлять творчество и воображение, быть инициативным.</w:t>
      </w:r>
    </w:p>
    <w:p>
      <w:pPr>
        <w:pStyle w:val="BodyText"/>
        <w:ind w:left="1032" w:firstLine="0"/>
      </w:pPr>
      <w:r>
        <w:rPr/>
        <w:t>Овладение</w:t>
      </w:r>
      <w:r>
        <w:rPr>
          <w:spacing w:val="-11"/>
        </w:rPr>
        <w:t> </w:t>
      </w:r>
      <w:r>
        <w:rPr/>
        <w:t>универсальными</w:t>
      </w:r>
      <w:r>
        <w:rPr>
          <w:spacing w:val="-8"/>
        </w:rPr>
        <w:t> </w:t>
      </w:r>
      <w:r>
        <w:rPr/>
        <w:t>регулятивными</w:t>
      </w:r>
      <w:r>
        <w:rPr>
          <w:spacing w:val="-8"/>
        </w:rPr>
        <w:t> </w:t>
      </w:r>
      <w:r>
        <w:rPr>
          <w:spacing w:val="-2"/>
        </w:rPr>
        <w:t>действиями:</w:t>
      </w:r>
    </w:p>
    <w:p>
      <w:pPr>
        <w:pStyle w:val="ListParagraph"/>
        <w:numPr>
          <w:ilvl w:val="0"/>
          <w:numId w:val="43"/>
        </w:numPr>
        <w:tabs>
          <w:tab w:pos="1288" w:val="left" w:leader="none"/>
        </w:tabs>
        <w:spacing w:line="240" w:lineRule="auto" w:before="0" w:after="0"/>
        <w:ind w:left="1288" w:right="0" w:hanging="258"/>
        <w:jc w:val="both"/>
        <w:rPr>
          <w:sz w:val="24"/>
        </w:rPr>
      </w:pPr>
      <w:r>
        <w:rPr>
          <w:spacing w:val="-2"/>
          <w:sz w:val="24"/>
        </w:rPr>
        <w:t>самоорганизация:</w:t>
      </w:r>
    </w:p>
    <w:p>
      <w:pPr>
        <w:pStyle w:val="BodyText"/>
        <w:ind w:right="342"/>
      </w:pPr>
      <w:r>
        <w:rPr/>
        <w:t>использовать</w:t>
      </w:r>
      <w:r>
        <w:rPr>
          <w:spacing w:val="-5"/>
        </w:rPr>
        <w:t> </w:t>
      </w:r>
      <w:r>
        <w:rPr/>
        <w:t>биологические</w:t>
      </w:r>
      <w:r>
        <w:rPr>
          <w:spacing w:val="-8"/>
        </w:rPr>
        <w:t> </w:t>
      </w:r>
      <w:r>
        <w:rPr/>
        <w:t>знания</w:t>
      </w:r>
      <w:r>
        <w:rPr>
          <w:spacing w:val="-7"/>
        </w:rPr>
        <w:t> </w:t>
      </w:r>
      <w:r>
        <w:rPr/>
        <w:t>для</w:t>
      </w:r>
      <w:r>
        <w:rPr>
          <w:spacing w:val="-8"/>
        </w:rPr>
        <w:t> </w:t>
      </w:r>
      <w:r>
        <w:rPr/>
        <w:t>выявления</w:t>
      </w:r>
      <w:r>
        <w:rPr>
          <w:spacing w:val="-7"/>
        </w:rPr>
        <w:t> </w:t>
      </w:r>
      <w:r>
        <w:rPr/>
        <w:t>проблем</w:t>
      </w:r>
      <w:r>
        <w:rPr>
          <w:spacing w:val="-9"/>
        </w:rPr>
        <w:t> </w:t>
      </w:r>
      <w:r>
        <w:rPr/>
        <w:t>и</w:t>
      </w:r>
      <w:r>
        <w:rPr>
          <w:spacing w:val="-7"/>
        </w:rPr>
        <w:t> </w:t>
      </w:r>
      <w:r>
        <w:rPr/>
        <w:t>их</w:t>
      </w:r>
      <w:r>
        <w:rPr>
          <w:spacing w:val="-8"/>
        </w:rPr>
        <w:t> </w:t>
      </w:r>
      <w:r>
        <w:rPr/>
        <w:t>решения</w:t>
      </w:r>
      <w:r>
        <w:rPr>
          <w:spacing w:val="-7"/>
        </w:rPr>
        <w:t> </w:t>
      </w:r>
      <w:r>
        <w:rPr/>
        <w:t>вжизненных и учебных ситуациях;</w:t>
      </w:r>
    </w:p>
    <w:p>
      <w:pPr>
        <w:pStyle w:val="BodyText"/>
        <w:ind w:right="340"/>
      </w:pPr>
      <w:r>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pPr>
        <w:pStyle w:val="BodyText"/>
        <w:spacing w:before="1"/>
        <w:ind w:right="344"/>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ind w:right="356"/>
      </w:pPr>
      <w:r>
        <w:rPr/>
        <w:t>самостоятельно составлять план решения проблемы с учётом имеющихся ресурсов, собственных возможностей и предпочтений;</w:t>
      </w:r>
    </w:p>
    <w:p>
      <w:pPr>
        <w:pStyle w:val="BodyText"/>
        <w:ind w:left="1032" w:firstLine="0"/>
      </w:pPr>
      <w:r>
        <w:rPr/>
        <w:t>давать</w:t>
      </w:r>
      <w:r>
        <w:rPr>
          <w:spacing w:val="-4"/>
        </w:rPr>
        <w:t> </w:t>
      </w:r>
      <w:r>
        <w:rPr/>
        <w:t>оценку</w:t>
      </w:r>
      <w:r>
        <w:rPr>
          <w:spacing w:val="-11"/>
        </w:rPr>
        <w:t> </w:t>
      </w:r>
      <w:r>
        <w:rPr/>
        <w:t>новым</w:t>
      </w:r>
      <w:r>
        <w:rPr>
          <w:spacing w:val="-3"/>
        </w:rPr>
        <w:t> </w:t>
      </w:r>
      <w:r>
        <w:rPr>
          <w:spacing w:val="-2"/>
        </w:rPr>
        <w:t>ситуациям;</w:t>
      </w:r>
    </w:p>
    <w:p>
      <w:pPr>
        <w:pStyle w:val="BodyText"/>
        <w:ind w:left="1032" w:firstLine="0"/>
      </w:pPr>
      <w:r>
        <w:rPr/>
        <w:t>расширять</w:t>
      </w:r>
      <w:r>
        <w:rPr>
          <w:spacing w:val="-5"/>
        </w:rPr>
        <w:t> </w:t>
      </w:r>
      <w:r>
        <w:rPr/>
        <w:t>рамки</w:t>
      </w:r>
      <w:r>
        <w:rPr>
          <w:spacing w:val="-2"/>
        </w:rPr>
        <w:t> </w:t>
      </w:r>
      <w:r>
        <w:rPr/>
        <w:t>учебного</w:t>
      </w:r>
      <w:r>
        <w:rPr>
          <w:spacing w:val="-4"/>
        </w:rPr>
        <w:t> </w:t>
      </w:r>
      <w:r>
        <w:rPr/>
        <w:t>предмета</w:t>
      </w:r>
      <w:r>
        <w:rPr>
          <w:spacing w:val="-7"/>
        </w:rPr>
        <w:t> </w:t>
      </w:r>
      <w:r>
        <w:rPr/>
        <w:t>на</w:t>
      </w:r>
      <w:r>
        <w:rPr>
          <w:spacing w:val="-5"/>
        </w:rPr>
        <w:t> </w:t>
      </w:r>
      <w:r>
        <w:rPr/>
        <w:t>основе</w:t>
      </w:r>
      <w:r>
        <w:rPr>
          <w:spacing w:val="-4"/>
        </w:rPr>
        <w:t> </w:t>
      </w:r>
      <w:r>
        <w:rPr/>
        <w:t>личных</w:t>
      </w:r>
      <w:r>
        <w:rPr>
          <w:spacing w:val="-2"/>
        </w:rPr>
        <w:t> предпочтений;</w:t>
      </w:r>
    </w:p>
    <w:p>
      <w:pPr>
        <w:pStyle w:val="BodyText"/>
        <w:spacing w:line="242" w:lineRule="auto"/>
        <w:ind w:left="1032" w:right="691" w:firstLine="0"/>
      </w:pPr>
      <w:r>
        <w:rPr/>
        <w:t>делать</w:t>
      </w:r>
      <w:r>
        <w:rPr>
          <w:spacing w:val="-3"/>
        </w:rPr>
        <w:t> </w:t>
      </w:r>
      <w:r>
        <w:rPr/>
        <w:t>осознанный</w:t>
      </w:r>
      <w:r>
        <w:rPr>
          <w:spacing w:val="-4"/>
        </w:rPr>
        <w:t> </w:t>
      </w:r>
      <w:r>
        <w:rPr/>
        <w:t>выбор,</w:t>
      </w:r>
      <w:r>
        <w:rPr>
          <w:spacing w:val="-4"/>
        </w:rPr>
        <w:t> </w:t>
      </w:r>
      <w:r>
        <w:rPr/>
        <w:t>аргументировать</w:t>
      </w:r>
      <w:r>
        <w:rPr>
          <w:spacing w:val="-3"/>
        </w:rPr>
        <w:t> </w:t>
      </w:r>
      <w:r>
        <w:rPr/>
        <w:t>его,</w:t>
      </w:r>
      <w:r>
        <w:rPr>
          <w:spacing w:val="-4"/>
        </w:rPr>
        <w:t> </w:t>
      </w:r>
      <w:r>
        <w:rPr/>
        <w:t>брать</w:t>
      </w:r>
      <w:r>
        <w:rPr>
          <w:spacing w:val="-3"/>
        </w:rPr>
        <w:t> </w:t>
      </w:r>
      <w:r>
        <w:rPr/>
        <w:t>ответственность</w:t>
      </w:r>
      <w:r>
        <w:rPr>
          <w:spacing w:val="-3"/>
        </w:rPr>
        <w:t> </w:t>
      </w:r>
      <w:r>
        <w:rPr/>
        <w:t>за</w:t>
      </w:r>
      <w:r>
        <w:rPr>
          <w:spacing w:val="-5"/>
        </w:rPr>
        <w:t> </w:t>
      </w:r>
      <w:r>
        <w:rPr/>
        <w:t>решение; оценивать приобретённый опыт;</w:t>
      </w:r>
    </w:p>
    <w:p>
      <w:pPr>
        <w:pStyle w:val="BodyText"/>
        <w:ind w:right="352"/>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ListParagraph"/>
        <w:numPr>
          <w:ilvl w:val="0"/>
          <w:numId w:val="43"/>
        </w:numPr>
        <w:tabs>
          <w:tab w:pos="1288" w:val="left" w:leader="none"/>
        </w:tabs>
        <w:spacing w:line="240" w:lineRule="auto" w:before="0" w:after="0"/>
        <w:ind w:left="1288" w:right="0" w:hanging="258"/>
        <w:jc w:val="both"/>
        <w:rPr>
          <w:sz w:val="24"/>
        </w:rPr>
      </w:pPr>
      <w:r>
        <w:rPr>
          <w:spacing w:val="-2"/>
          <w:sz w:val="24"/>
        </w:rPr>
        <w:t>самоконтроль:</w:t>
      </w:r>
    </w:p>
    <w:p>
      <w:pPr>
        <w:pStyle w:val="BodyText"/>
        <w:ind w:right="344"/>
      </w:pPr>
      <w:r>
        <w:rPr/>
        <w:t>давать оценку новым ситуациям, вносить коррективы в деятельность, оценивать соответствие результатов целям;</w:t>
      </w:r>
    </w:p>
    <w:p>
      <w:pPr>
        <w:pStyle w:val="BodyText"/>
        <w:ind w:right="354"/>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BodyText"/>
        <w:ind w:left="1032" w:right="1153" w:firstLine="0"/>
      </w:pPr>
      <w:r>
        <w:rPr/>
        <w:t>оценивать риски и своевременно принимать решения по их снижению; принимать</w:t>
      </w:r>
      <w:r>
        <w:rPr>
          <w:spacing w:val="-3"/>
        </w:rPr>
        <w:t> </w:t>
      </w:r>
      <w:r>
        <w:rPr/>
        <w:t>мотивы</w:t>
      </w:r>
      <w:r>
        <w:rPr>
          <w:spacing w:val="-7"/>
        </w:rPr>
        <w:t> </w:t>
      </w:r>
      <w:r>
        <w:rPr/>
        <w:t>и</w:t>
      </w:r>
      <w:r>
        <w:rPr>
          <w:spacing w:val="-3"/>
        </w:rPr>
        <w:t> </w:t>
      </w:r>
      <w:r>
        <w:rPr/>
        <w:t>аргументы</w:t>
      </w:r>
      <w:r>
        <w:rPr>
          <w:spacing w:val="-6"/>
        </w:rPr>
        <w:t> </w:t>
      </w:r>
      <w:r>
        <w:rPr/>
        <w:t>других</w:t>
      </w:r>
      <w:r>
        <w:rPr>
          <w:spacing w:val="-1"/>
        </w:rPr>
        <w:t> </w:t>
      </w:r>
      <w:r>
        <w:rPr/>
        <w:t>при</w:t>
      </w:r>
      <w:r>
        <w:rPr>
          <w:spacing w:val="-5"/>
        </w:rPr>
        <w:t> </w:t>
      </w:r>
      <w:r>
        <w:rPr/>
        <w:t>анализе</w:t>
      </w:r>
      <w:r>
        <w:rPr>
          <w:spacing w:val="-6"/>
        </w:rPr>
        <w:t> </w:t>
      </w:r>
      <w:r>
        <w:rPr/>
        <w:t>результатов</w:t>
      </w:r>
      <w:r>
        <w:rPr>
          <w:spacing w:val="-6"/>
        </w:rPr>
        <w:t> </w:t>
      </w:r>
      <w:r>
        <w:rPr/>
        <w:t>деятельности;</w:t>
      </w:r>
    </w:p>
    <w:p>
      <w:pPr>
        <w:pStyle w:val="ListParagraph"/>
        <w:numPr>
          <w:ilvl w:val="0"/>
          <w:numId w:val="43"/>
        </w:numPr>
        <w:tabs>
          <w:tab w:pos="1288" w:val="left" w:leader="none"/>
        </w:tabs>
        <w:spacing w:line="240" w:lineRule="auto" w:before="0" w:after="0"/>
        <w:ind w:left="1288" w:right="0" w:hanging="258"/>
        <w:jc w:val="both"/>
        <w:rPr>
          <w:sz w:val="24"/>
        </w:rPr>
      </w:pPr>
      <w:r>
        <w:rPr>
          <w:sz w:val="24"/>
        </w:rPr>
        <w:t>принятия</w:t>
      </w:r>
      <w:r>
        <w:rPr>
          <w:spacing w:val="-3"/>
          <w:sz w:val="24"/>
        </w:rPr>
        <w:t> </w:t>
      </w:r>
      <w:r>
        <w:rPr>
          <w:sz w:val="24"/>
        </w:rPr>
        <w:t>себя</w:t>
      </w:r>
      <w:r>
        <w:rPr>
          <w:spacing w:val="-5"/>
          <w:sz w:val="24"/>
        </w:rPr>
        <w:t> </w:t>
      </w:r>
      <w:r>
        <w:rPr>
          <w:sz w:val="24"/>
        </w:rPr>
        <w:t>и</w:t>
      </w:r>
      <w:r>
        <w:rPr>
          <w:spacing w:val="-1"/>
          <w:sz w:val="24"/>
        </w:rPr>
        <w:t> </w:t>
      </w:r>
      <w:r>
        <w:rPr>
          <w:spacing w:val="-2"/>
          <w:sz w:val="24"/>
        </w:rPr>
        <w:t>других</w:t>
      </w:r>
    </w:p>
    <w:p>
      <w:pPr>
        <w:spacing w:after="0" w:line="240" w:lineRule="auto"/>
        <w:jc w:val="both"/>
        <w:rPr>
          <w:sz w:val="24"/>
        </w:rPr>
        <w:sectPr>
          <w:pgSz w:w="11920" w:h="16850"/>
          <w:pgMar w:header="0" w:footer="1162" w:top="1040" w:bottom="1480" w:left="1380" w:right="220"/>
        </w:sectPr>
      </w:pPr>
    </w:p>
    <w:p>
      <w:pPr>
        <w:pStyle w:val="BodyText"/>
        <w:spacing w:before="62"/>
        <w:ind w:left="1032" w:firstLine="0"/>
        <w:jc w:val="left"/>
      </w:pPr>
      <w:r>
        <w:rPr/>
        <w:t>принимать</w:t>
      </w:r>
      <w:r>
        <w:rPr>
          <w:spacing w:val="-7"/>
        </w:rPr>
        <w:t> </w:t>
      </w:r>
      <w:r>
        <w:rPr/>
        <w:t>себя,</w:t>
      </w:r>
      <w:r>
        <w:rPr>
          <w:spacing w:val="-6"/>
        </w:rPr>
        <w:t> </w:t>
      </w:r>
      <w:r>
        <w:rPr/>
        <w:t>понимая</w:t>
      </w:r>
      <w:r>
        <w:rPr>
          <w:spacing w:val="-5"/>
        </w:rPr>
        <w:t> </w:t>
      </w:r>
      <w:r>
        <w:rPr/>
        <w:t>свои</w:t>
      </w:r>
      <w:r>
        <w:rPr>
          <w:spacing w:val="-5"/>
        </w:rPr>
        <w:t> </w:t>
      </w:r>
      <w:r>
        <w:rPr/>
        <w:t>недостатки</w:t>
      </w:r>
      <w:r>
        <w:rPr>
          <w:spacing w:val="-7"/>
        </w:rPr>
        <w:t> </w:t>
      </w:r>
      <w:r>
        <w:rPr/>
        <w:t>и</w:t>
      </w:r>
      <w:r>
        <w:rPr>
          <w:spacing w:val="-4"/>
        </w:rPr>
        <w:t> </w:t>
      </w:r>
      <w:r>
        <w:rPr>
          <w:spacing w:val="-2"/>
        </w:rPr>
        <w:t>достоинства;</w:t>
      </w:r>
    </w:p>
    <w:p>
      <w:pPr>
        <w:pStyle w:val="BodyText"/>
        <w:spacing w:before="3"/>
        <w:ind w:left="1032" w:right="124" w:firstLine="0"/>
        <w:jc w:val="left"/>
      </w:pPr>
      <w:r>
        <w:rPr/>
        <w:t>принимать</w:t>
      </w:r>
      <w:r>
        <w:rPr>
          <w:spacing w:val="-2"/>
        </w:rPr>
        <w:t> </w:t>
      </w:r>
      <w:r>
        <w:rPr/>
        <w:t>мотивы</w:t>
      </w:r>
      <w:r>
        <w:rPr>
          <w:spacing w:val="-4"/>
        </w:rPr>
        <w:t> </w:t>
      </w:r>
      <w:r>
        <w:rPr/>
        <w:t>и</w:t>
      </w:r>
      <w:r>
        <w:rPr>
          <w:spacing w:val="-3"/>
        </w:rPr>
        <w:t> </w:t>
      </w:r>
      <w:r>
        <w:rPr/>
        <w:t>аргументы</w:t>
      </w:r>
      <w:r>
        <w:rPr>
          <w:spacing w:val="-3"/>
        </w:rPr>
        <w:t> </w:t>
      </w:r>
      <w:r>
        <w:rPr/>
        <w:t>других</w:t>
      </w:r>
      <w:r>
        <w:rPr>
          <w:spacing w:val="-3"/>
        </w:rPr>
        <w:t> </w:t>
      </w:r>
      <w:r>
        <w:rPr/>
        <w:t>при</w:t>
      </w:r>
      <w:r>
        <w:rPr>
          <w:spacing w:val="-3"/>
        </w:rPr>
        <w:t> </w:t>
      </w:r>
      <w:r>
        <w:rPr/>
        <w:t>анализе</w:t>
      </w:r>
      <w:r>
        <w:rPr>
          <w:spacing w:val="-4"/>
        </w:rPr>
        <w:t> </w:t>
      </w:r>
      <w:r>
        <w:rPr/>
        <w:t>результатов</w:t>
      </w:r>
      <w:r>
        <w:rPr>
          <w:spacing w:val="-4"/>
        </w:rPr>
        <w:t> </w:t>
      </w:r>
      <w:r>
        <w:rPr/>
        <w:t>деятельности; признавать своё право и право других на ошибку;</w:t>
      </w:r>
    </w:p>
    <w:p>
      <w:pPr>
        <w:pStyle w:val="BodyText"/>
        <w:ind w:left="1032" w:firstLine="0"/>
        <w:jc w:val="left"/>
      </w:pPr>
      <w:r>
        <w:rPr/>
        <w:t>развивать</w:t>
      </w:r>
      <w:r>
        <w:rPr>
          <w:spacing w:val="-9"/>
        </w:rPr>
        <w:t> </w:t>
      </w:r>
      <w:r>
        <w:rPr/>
        <w:t>способность</w:t>
      </w:r>
      <w:r>
        <w:rPr>
          <w:spacing w:val="-7"/>
        </w:rPr>
        <w:t> </w:t>
      </w:r>
      <w:r>
        <w:rPr/>
        <w:t>понимать</w:t>
      </w:r>
      <w:r>
        <w:rPr>
          <w:spacing w:val="-6"/>
        </w:rPr>
        <w:t> </w:t>
      </w:r>
      <w:r>
        <w:rPr/>
        <w:t>мир</w:t>
      </w:r>
      <w:r>
        <w:rPr>
          <w:spacing w:val="-8"/>
        </w:rPr>
        <w:t> </w:t>
      </w:r>
      <w:r>
        <w:rPr/>
        <w:t>с</w:t>
      </w:r>
      <w:r>
        <w:rPr>
          <w:spacing w:val="-8"/>
        </w:rPr>
        <w:t> </w:t>
      </w:r>
      <w:r>
        <w:rPr/>
        <w:t>позиции</w:t>
      </w:r>
      <w:r>
        <w:rPr>
          <w:spacing w:val="-7"/>
        </w:rPr>
        <w:t> </w:t>
      </w:r>
      <w:r>
        <w:rPr/>
        <w:t>другого</w:t>
      </w:r>
      <w:r>
        <w:rPr>
          <w:spacing w:val="-5"/>
        </w:rPr>
        <w:t> </w:t>
      </w:r>
      <w:r>
        <w:rPr>
          <w:spacing w:val="-2"/>
        </w:rPr>
        <w:t>человека.</w:t>
      </w:r>
    </w:p>
    <w:p>
      <w:pPr>
        <w:pStyle w:val="BodyText"/>
        <w:ind w:right="343"/>
      </w:pPr>
      <w:r>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w:t>
      </w:r>
      <w:r>
        <w:rPr>
          <w:spacing w:val="-15"/>
        </w:rPr>
        <w:t> </w:t>
      </w:r>
      <w:r>
        <w:rPr/>
        <w:t>действий</w:t>
      </w:r>
      <w:r>
        <w:rPr>
          <w:spacing w:val="-12"/>
        </w:rPr>
        <w:t> </w:t>
      </w:r>
      <w:r>
        <w:rPr/>
        <w:t>по</w:t>
      </w:r>
      <w:r>
        <w:rPr>
          <w:spacing w:val="-15"/>
        </w:rPr>
        <w:t> </w:t>
      </w:r>
      <w:r>
        <w:rPr/>
        <w:t>освоению,</w:t>
      </w:r>
      <w:r>
        <w:rPr>
          <w:spacing w:val="-14"/>
        </w:rPr>
        <w:t> </w:t>
      </w:r>
      <w:r>
        <w:rPr/>
        <w:t>интерпретации</w:t>
      </w:r>
      <w:r>
        <w:rPr>
          <w:spacing w:val="-14"/>
        </w:rPr>
        <w:t> </w:t>
      </w:r>
      <w:r>
        <w:rPr/>
        <w:t>и</w:t>
      </w:r>
      <w:r>
        <w:rPr>
          <w:spacing w:val="-13"/>
        </w:rPr>
        <w:t> </w:t>
      </w:r>
      <w:r>
        <w:rPr/>
        <w:t>преобразованию</w:t>
      </w:r>
      <w:r>
        <w:rPr>
          <w:spacing w:val="-12"/>
        </w:rPr>
        <w:t> </w:t>
      </w:r>
      <w:r>
        <w:rPr/>
        <w:t>знаний,</w:t>
      </w:r>
      <w:r>
        <w:rPr>
          <w:spacing w:val="32"/>
        </w:rPr>
        <w:t> </w:t>
      </w:r>
      <w:r>
        <w:rPr/>
        <w:t>виды</w:t>
      </w:r>
      <w:r>
        <w:rPr>
          <w:spacing w:val="-14"/>
        </w:rPr>
        <w:t> </w:t>
      </w:r>
      <w:r>
        <w:rPr/>
        <w:t>деятельности по получению нового знания и применению знаний в различных учебныхситуациях, а также в реальных жизненных ситуациях, связанных с биологией. В программе предметные результаты представленны по годам обучения.</w:t>
      </w:r>
    </w:p>
    <w:p>
      <w:pPr>
        <w:pStyle w:val="BodyText"/>
        <w:ind w:right="350"/>
      </w:pPr>
      <w:r>
        <w:rPr/>
        <w:t>Предметные результаты освоения учебного предмета «Биология» в 10 клвссе должны </w:t>
      </w:r>
      <w:r>
        <w:rPr>
          <w:spacing w:val="-2"/>
        </w:rPr>
        <w:t>отражать:</w:t>
      </w:r>
    </w:p>
    <w:p>
      <w:pPr>
        <w:pStyle w:val="BodyText"/>
        <w:ind w:right="337"/>
      </w:pPr>
      <w:r>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pPr>
        <w:pStyle w:val="BodyText"/>
        <w:spacing w:before="1"/>
        <w:ind w:right="339"/>
      </w:pPr>
      <w:r>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pPr>
        <w:pStyle w:val="BodyText"/>
        <w:ind w:right="337"/>
      </w:pPr>
      <w:r>
        <w:rPr/>
        <w:t>умение излагать биологические теории (клеточная, хромосомная, мутационная, центральная</w:t>
      </w:r>
      <w:r>
        <w:rPr>
          <w:spacing w:val="40"/>
        </w:rPr>
        <w:t> </w:t>
      </w:r>
      <w:r>
        <w:rPr/>
        <w:t>догма</w:t>
      </w:r>
      <w:r>
        <w:rPr>
          <w:spacing w:val="40"/>
        </w:rPr>
        <w:t> </w:t>
      </w:r>
      <w:r>
        <w:rPr/>
        <w:t>молекулярной</w:t>
      </w:r>
      <w:r>
        <w:rPr>
          <w:spacing w:val="40"/>
        </w:rPr>
        <w:t> </w:t>
      </w:r>
      <w:r>
        <w:rPr/>
        <w:t>биологии),</w:t>
      </w:r>
      <w:r>
        <w:rPr>
          <w:spacing w:val="40"/>
        </w:rPr>
        <w:t> </w:t>
      </w:r>
      <w:r>
        <w:rPr/>
        <w:t>законы</w:t>
      </w:r>
      <w:r>
        <w:rPr>
          <w:spacing w:val="40"/>
        </w:rPr>
        <w:t> </w:t>
      </w:r>
      <w:r>
        <w:rPr/>
        <w:t>(Г.</w:t>
      </w:r>
      <w:r>
        <w:rPr>
          <w:spacing w:val="-4"/>
        </w:rPr>
        <w:t> </w:t>
      </w:r>
      <w:r>
        <w:rPr/>
        <w:t>Менделя,</w:t>
      </w:r>
      <w:r>
        <w:rPr>
          <w:spacing w:val="40"/>
        </w:rPr>
        <w:t> </w:t>
      </w:r>
      <w:r>
        <w:rPr/>
        <w:t>Т.</w:t>
      </w:r>
      <w:r>
        <w:rPr>
          <w:spacing w:val="-4"/>
        </w:rPr>
        <w:t> </w:t>
      </w:r>
      <w:r>
        <w:rPr/>
        <w:t>Моргана,</w:t>
      </w:r>
      <w:r>
        <w:rPr>
          <w:spacing w:val="-4"/>
        </w:rPr>
        <w:t> </w:t>
      </w:r>
      <w:r>
        <w:rPr/>
        <w:t>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pPr>
        <w:pStyle w:val="BodyText"/>
        <w:ind w:right="341"/>
      </w:pPr>
      <w:r>
        <w:rPr/>
        <w:t>умение владеть методами научного познания в биологии: наблюдение и описание живых</w:t>
      </w:r>
      <w:r>
        <w:rPr>
          <w:spacing w:val="-15"/>
        </w:rPr>
        <w:t> </w:t>
      </w:r>
      <w:r>
        <w:rPr/>
        <w:t>систем,</w:t>
      </w:r>
      <w:r>
        <w:rPr>
          <w:spacing w:val="-15"/>
        </w:rPr>
        <w:t> </w:t>
      </w:r>
      <w:r>
        <w:rPr/>
        <w:t>процессов</w:t>
      </w:r>
      <w:r>
        <w:rPr>
          <w:spacing w:val="-15"/>
        </w:rPr>
        <w:t> </w:t>
      </w:r>
      <w:r>
        <w:rPr/>
        <w:t>и</w:t>
      </w:r>
      <w:r>
        <w:rPr>
          <w:spacing w:val="-14"/>
        </w:rPr>
        <w:t> </w:t>
      </w:r>
      <w:r>
        <w:rPr/>
        <w:t>явлений,</w:t>
      </w:r>
      <w:r>
        <w:rPr>
          <w:spacing w:val="-15"/>
        </w:rPr>
        <w:t> </w:t>
      </w:r>
      <w:r>
        <w:rPr/>
        <w:t>организация</w:t>
      </w:r>
      <w:r>
        <w:rPr>
          <w:spacing w:val="-15"/>
        </w:rPr>
        <w:t> </w:t>
      </w:r>
      <w:r>
        <w:rPr/>
        <w:t>и</w:t>
      </w:r>
      <w:r>
        <w:rPr>
          <w:spacing w:val="-14"/>
        </w:rPr>
        <w:t> </w:t>
      </w:r>
      <w:r>
        <w:rPr/>
        <w:t>проведение</w:t>
      </w:r>
      <w:r>
        <w:rPr>
          <w:spacing w:val="-15"/>
        </w:rPr>
        <w:t> </w:t>
      </w:r>
      <w:r>
        <w:rPr/>
        <w:t>биологического</w:t>
      </w:r>
      <w:r>
        <w:rPr>
          <w:spacing w:val="-14"/>
        </w:rPr>
        <w:t> </w:t>
      </w:r>
      <w:r>
        <w:rPr/>
        <w:t>эксперимента, выдвижение</w:t>
      </w:r>
      <w:r>
        <w:rPr>
          <w:spacing w:val="-15"/>
        </w:rPr>
        <w:t> </w:t>
      </w:r>
      <w:r>
        <w:rPr/>
        <w:t>гипотезы,</w:t>
      </w:r>
      <w:r>
        <w:rPr>
          <w:spacing w:val="-15"/>
        </w:rPr>
        <w:t> </w:t>
      </w:r>
      <w:r>
        <w:rPr/>
        <w:t>выявление</w:t>
      </w:r>
      <w:r>
        <w:rPr>
          <w:spacing w:val="-15"/>
        </w:rPr>
        <w:t> </w:t>
      </w:r>
      <w:r>
        <w:rPr/>
        <w:t>зависимости</w:t>
      </w:r>
      <w:r>
        <w:rPr>
          <w:spacing w:val="-15"/>
        </w:rPr>
        <w:t> </w:t>
      </w:r>
      <w:r>
        <w:rPr/>
        <w:t>между</w:t>
      </w:r>
      <w:r>
        <w:rPr>
          <w:spacing w:val="-15"/>
        </w:rPr>
        <w:t> </w:t>
      </w:r>
      <w:r>
        <w:rPr/>
        <w:t>исследуемыми</w:t>
      </w:r>
      <w:r>
        <w:rPr>
          <w:spacing w:val="-15"/>
        </w:rPr>
        <w:t> </w:t>
      </w:r>
      <w:r>
        <w:rPr/>
        <w:t>величинами,</w:t>
      </w:r>
      <w:r>
        <w:rPr>
          <w:spacing w:val="-15"/>
        </w:rPr>
        <w:t> </w:t>
      </w:r>
      <w:r>
        <w:rPr/>
        <w:t>объяснение полученных результатов, использованных научных понятий, теорийи законов, умение делать выводы на основании полученных результатов;</w:t>
      </w:r>
    </w:p>
    <w:p>
      <w:pPr>
        <w:pStyle w:val="BodyText"/>
        <w:spacing w:before="1"/>
        <w:ind w:right="337"/>
      </w:pPr>
      <w:r>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pPr>
        <w:pStyle w:val="BodyText"/>
        <w:tabs>
          <w:tab w:pos="1277" w:val="left" w:leader="none"/>
          <w:tab w:pos="2220" w:val="left" w:leader="none"/>
          <w:tab w:pos="3879" w:val="left" w:leader="none"/>
          <w:tab w:pos="5449" w:val="left" w:leader="none"/>
          <w:tab w:pos="6340" w:val="left" w:leader="none"/>
          <w:tab w:pos="6789" w:val="left" w:leader="none"/>
          <w:tab w:pos="7602" w:val="left" w:leader="none"/>
          <w:tab w:pos="7943" w:val="left" w:leader="none"/>
        </w:tabs>
        <w:ind w:right="332"/>
        <w:jc w:val="right"/>
      </w:pPr>
      <w:r>
        <w:rPr/>
        <w:t>умение</w:t>
      </w:r>
      <w:r>
        <w:rPr>
          <w:spacing w:val="40"/>
        </w:rPr>
        <w:t> </w:t>
      </w:r>
      <w:r>
        <w:rPr/>
        <w:t>применять</w:t>
      </w:r>
      <w:r>
        <w:rPr>
          <w:spacing w:val="40"/>
        </w:rPr>
        <w:t> </w:t>
      </w:r>
      <w:r>
        <w:rPr/>
        <w:t>полученные</w:t>
      </w:r>
      <w:r>
        <w:rPr>
          <w:spacing w:val="40"/>
        </w:rPr>
        <w:t> </w:t>
      </w:r>
      <w:r>
        <w:rPr/>
        <w:t>знания</w:t>
      </w:r>
      <w:r>
        <w:rPr>
          <w:spacing w:val="40"/>
        </w:rPr>
        <w:t> </w:t>
      </w:r>
      <w:r>
        <w:rPr/>
        <w:t>для</w:t>
      </w:r>
      <w:r>
        <w:rPr>
          <w:spacing w:val="40"/>
        </w:rPr>
        <w:t> </w:t>
      </w:r>
      <w:r>
        <w:rPr/>
        <w:t>объяснения</w:t>
      </w:r>
      <w:r>
        <w:rPr>
          <w:spacing w:val="40"/>
        </w:rPr>
        <w:t> </w:t>
      </w:r>
      <w:r>
        <w:rPr/>
        <w:t>биологических</w:t>
      </w:r>
      <w:r>
        <w:rPr>
          <w:spacing w:val="40"/>
        </w:rPr>
        <w:t> </w:t>
      </w:r>
      <w:r>
        <w:rPr/>
        <w:t>процессов</w:t>
      </w:r>
      <w:r>
        <w:rPr>
          <w:spacing w:val="40"/>
        </w:rPr>
        <w:t> </w:t>
      </w:r>
      <w:r>
        <w:rPr/>
        <w:t>и явлений, для принятия практических решений в повседневной жизни с целью обеспечения</w:t>
      </w:r>
      <w:r>
        <w:rPr>
          <w:spacing w:val="80"/>
        </w:rPr>
        <w:t> </w:t>
      </w:r>
      <w:r>
        <w:rPr/>
        <w:t>безопасности своего здоровья и здоровья окружающих людей, соблюдения норм грамотного поведения</w:t>
      </w:r>
      <w:r>
        <w:rPr>
          <w:spacing w:val="80"/>
        </w:rPr>
        <w:t> </w:t>
      </w:r>
      <w:r>
        <w:rPr/>
        <w:t>в</w:t>
      </w:r>
      <w:r>
        <w:rPr>
          <w:spacing w:val="80"/>
        </w:rPr>
        <w:t> </w:t>
      </w:r>
      <w:r>
        <w:rPr/>
        <w:t>окружающей</w:t>
      </w:r>
      <w:r>
        <w:rPr>
          <w:spacing w:val="80"/>
        </w:rPr>
        <w:t> </w:t>
      </w:r>
      <w:r>
        <w:rPr/>
        <w:t>природной</w:t>
      </w:r>
      <w:r>
        <w:rPr>
          <w:spacing w:val="80"/>
        </w:rPr>
        <w:t> </w:t>
      </w:r>
      <w:r>
        <w:rPr/>
        <w:t>среде,</w:t>
      </w:r>
      <w:r>
        <w:rPr>
          <w:spacing w:val="80"/>
        </w:rPr>
        <w:t> </w:t>
      </w:r>
      <w:r>
        <w:rPr/>
        <w:t>понимание</w:t>
      </w:r>
      <w:r>
        <w:rPr>
          <w:spacing w:val="80"/>
        </w:rPr>
        <w:t> </w:t>
      </w:r>
      <w:r>
        <w:rPr/>
        <w:t>необходимости</w:t>
      </w:r>
      <w:r>
        <w:rPr>
          <w:spacing w:val="80"/>
        </w:rPr>
        <w:t> </w:t>
      </w:r>
      <w:r>
        <w:rPr/>
        <w:t>использования достижений</w:t>
      </w:r>
      <w:r>
        <w:rPr>
          <w:spacing w:val="-6"/>
        </w:rPr>
        <w:t> </w:t>
      </w:r>
      <w:r>
        <w:rPr/>
        <w:t>современной</w:t>
      </w:r>
      <w:r>
        <w:rPr>
          <w:spacing w:val="-6"/>
        </w:rPr>
        <w:t> </w:t>
      </w:r>
      <w:r>
        <w:rPr/>
        <w:t>биологии</w:t>
      </w:r>
      <w:r>
        <w:rPr>
          <w:spacing w:val="-6"/>
        </w:rPr>
        <w:t> </w:t>
      </w:r>
      <w:r>
        <w:rPr/>
        <w:t>и</w:t>
      </w:r>
      <w:r>
        <w:rPr>
          <w:spacing w:val="-7"/>
        </w:rPr>
        <w:t> </w:t>
      </w:r>
      <w:r>
        <w:rPr/>
        <w:t>биотехнологий</w:t>
      </w:r>
      <w:r>
        <w:rPr>
          <w:spacing w:val="-6"/>
        </w:rPr>
        <w:t> </w:t>
      </w:r>
      <w:r>
        <w:rPr/>
        <w:t>для</w:t>
      </w:r>
      <w:r>
        <w:rPr>
          <w:spacing w:val="-8"/>
        </w:rPr>
        <w:t> </w:t>
      </w:r>
      <w:r>
        <w:rPr/>
        <w:t>рациональногоприродопользования; </w:t>
      </w:r>
      <w:r>
        <w:rPr>
          <w:spacing w:val="-2"/>
        </w:rPr>
        <w:t>умение</w:t>
      </w:r>
      <w:r>
        <w:rPr/>
        <w:tab/>
      </w:r>
      <w:r>
        <w:rPr>
          <w:spacing w:val="-2"/>
        </w:rPr>
        <w:t>решать</w:t>
      </w:r>
      <w:r>
        <w:rPr/>
        <w:tab/>
      </w:r>
      <w:r>
        <w:rPr>
          <w:spacing w:val="-2"/>
        </w:rPr>
        <w:t>элементарные</w:t>
      </w:r>
      <w:r>
        <w:rPr/>
        <w:tab/>
      </w:r>
      <w:r>
        <w:rPr>
          <w:spacing w:val="-2"/>
        </w:rPr>
        <w:t>генетические</w:t>
      </w:r>
      <w:r>
        <w:rPr/>
        <w:tab/>
      </w:r>
      <w:r>
        <w:rPr>
          <w:spacing w:val="-2"/>
        </w:rPr>
        <w:t>задачи</w:t>
      </w:r>
      <w:r>
        <w:rPr/>
        <w:tab/>
      </w:r>
      <w:r>
        <w:rPr>
          <w:spacing w:val="-6"/>
        </w:rPr>
        <w:t>на</w:t>
      </w:r>
      <w:r>
        <w:rPr/>
        <w:tab/>
      </w:r>
      <w:r>
        <w:rPr>
          <w:spacing w:val="-2"/>
        </w:rPr>
        <w:t>моно-</w:t>
      </w:r>
      <w:r>
        <w:rPr/>
        <w:tab/>
      </w:r>
      <w:r>
        <w:rPr>
          <w:spacing w:val="-10"/>
        </w:rPr>
        <w:t>и</w:t>
      </w:r>
      <w:r>
        <w:rPr/>
        <w:tab/>
      </w:r>
      <w:r>
        <w:rPr>
          <w:spacing w:val="-2"/>
        </w:rPr>
        <w:t>дигибридное</w:t>
      </w:r>
    </w:p>
    <w:p>
      <w:pPr>
        <w:pStyle w:val="BodyText"/>
        <w:spacing w:before="3"/>
        <w:ind w:right="340" w:firstLine="0"/>
      </w:pPr>
      <w:r>
        <w:rPr/>
        <w:t>скрещивание,</w:t>
      </w:r>
      <w:r>
        <w:rPr>
          <w:spacing w:val="-1"/>
        </w:rPr>
        <w:t> </w:t>
      </w:r>
      <w:r>
        <w:rPr/>
        <w:t>сцепленное</w:t>
      </w:r>
      <w:r>
        <w:rPr>
          <w:spacing w:val="-1"/>
        </w:rPr>
        <w:t> </w:t>
      </w:r>
      <w:r>
        <w:rPr/>
        <w:t>наследование,</w:t>
      </w:r>
      <w:r>
        <w:rPr>
          <w:spacing w:val="-1"/>
        </w:rPr>
        <w:t> </w:t>
      </w:r>
      <w:r>
        <w:rPr/>
        <w:t>составлять схемы</w:t>
      </w:r>
      <w:r>
        <w:rPr>
          <w:spacing w:val="-1"/>
        </w:rPr>
        <w:t> </w:t>
      </w:r>
      <w:r>
        <w:rPr/>
        <w:t>моногибридного</w:t>
      </w:r>
      <w:r>
        <w:rPr>
          <w:spacing w:val="-1"/>
        </w:rPr>
        <w:t> </w:t>
      </w:r>
      <w:r>
        <w:rPr/>
        <w:t>скрещивания</w:t>
      </w:r>
      <w:r>
        <w:rPr>
          <w:spacing w:val="-1"/>
        </w:rPr>
        <w:t> </w:t>
      </w:r>
      <w:r>
        <w:rPr/>
        <w:t>для предсказания наследования признаков у организмов;</w:t>
      </w:r>
    </w:p>
    <w:p>
      <w:pPr>
        <w:pStyle w:val="BodyText"/>
        <w:ind w:right="345"/>
      </w:pPr>
      <w:r>
        <w:rPr/>
        <w:t>умение выполнять лабораторные и практические работы, соблюдать правила при работе с учебным и лабораторным оборудованием;</w:t>
      </w:r>
    </w:p>
    <w:p>
      <w:pPr>
        <w:pStyle w:val="BodyText"/>
        <w:ind w:right="341"/>
      </w:pPr>
      <w:r>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pPr>
        <w:pStyle w:val="BodyText"/>
        <w:ind w:right="345"/>
      </w:pPr>
      <w:r>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w:t>
      </w:r>
    </w:p>
    <w:p>
      <w:pPr>
        <w:spacing w:after="0"/>
        <w:sectPr>
          <w:pgSz w:w="11920" w:h="16850"/>
          <w:pgMar w:header="0" w:footer="1162" w:top="1040" w:bottom="1480" w:left="1380" w:right="220"/>
        </w:sectPr>
      </w:pPr>
    </w:p>
    <w:p>
      <w:pPr>
        <w:pStyle w:val="BodyText"/>
        <w:spacing w:before="62"/>
        <w:ind w:firstLine="0"/>
      </w:pPr>
      <w:r>
        <w:rPr/>
        <w:t>аппарат</w:t>
      </w:r>
      <w:r>
        <w:rPr>
          <w:spacing w:val="-5"/>
        </w:rPr>
        <w:t> </w:t>
      </w:r>
      <w:r>
        <w:rPr>
          <w:spacing w:val="-2"/>
        </w:rPr>
        <w:t>биологии.</w:t>
      </w:r>
    </w:p>
    <w:p>
      <w:pPr>
        <w:pStyle w:val="BodyText"/>
        <w:spacing w:before="3"/>
        <w:ind w:right="351"/>
      </w:pPr>
      <w:r>
        <w:rPr/>
        <w:t>Предметные результаты освоения учебного предмета «Биология» в 11 классе должны </w:t>
      </w:r>
      <w:r>
        <w:rPr>
          <w:spacing w:val="-2"/>
        </w:rPr>
        <w:t>отражать:</w:t>
      </w:r>
    </w:p>
    <w:p>
      <w:pPr>
        <w:pStyle w:val="BodyText"/>
        <w:ind w:right="337"/>
      </w:pPr>
      <w:r>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pPr>
        <w:pStyle w:val="BodyText"/>
        <w:ind w:right="351"/>
      </w:pPr>
      <w:r>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pPr>
        <w:pStyle w:val="BodyText"/>
        <w:ind w:right="336"/>
      </w:pPr>
      <w:r>
        <w:rPr/>
        <w:t>умение излагать биологические теории (эволюционная теория Ч. Дарвина, синтетическая теория эволюции), законы и закономерности (зародышевого</w:t>
      </w:r>
      <w:r>
        <w:rPr>
          <w:spacing w:val="40"/>
        </w:rPr>
        <w:t> </w:t>
      </w:r>
      <w:r>
        <w:rPr/>
        <w:t>сходства</w:t>
      </w:r>
      <w:r>
        <w:rPr>
          <w:spacing w:val="-8"/>
        </w:rPr>
        <w:t> </w:t>
      </w:r>
      <w:r>
        <w:rPr/>
        <w:t>К.М. Бэра,</w:t>
      </w:r>
      <w:r>
        <w:rPr>
          <w:spacing w:val="-15"/>
        </w:rPr>
        <w:t> </w:t>
      </w:r>
      <w:r>
        <w:rPr/>
        <w:t>чередования</w:t>
      </w:r>
      <w:r>
        <w:rPr>
          <w:spacing w:val="-14"/>
        </w:rPr>
        <w:t> </w:t>
      </w:r>
      <w:r>
        <w:rPr/>
        <w:t>главных</w:t>
      </w:r>
      <w:r>
        <w:rPr>
          <w:spacing w:val="-15"/>
        </w:rPr>
        <w:t> </w:t>
      </w:r>
      <w:r>
        <w:rPr/>
        <w:t>направлений</w:t>
      </w:r>
      <w:r>
        <w:rPr>
          <w:spacing w:val="-15"/>
        </w:rPr>
        <w:t> </w:t>
      </w:r>
      <w:r>
        <w:rPr/>
        <w:t>и</w:t>
      </w:r>
      <w:r>
        <w:rPr>
          <w:spacing w:val="-14"/>
        </w:rPr>
        <w:t> </w:t>
      </w:r>
      <w:r>
        <w:rPr/>
        <w:t>путей</w:t>
      </w:r>
      <w:r>
        <w:rPr>
          <w:spacing w:val="-14"/>
        </w:rPr>
        <w:t> </w:t>
      </w:r>
      <w:r>
        <w:rPr/>
        <w:t>эволюции</w:t>
      </w:r>
      <w:r>
        <w:rPr>
          <w:spacing w:val="-14"/>
        </w:rPr>
        <w:t> </w:t>
      </w:r>
      <w:r>
        <w:rPr/>
        <w:t>А.Н.</w:t>
      </w:r>
      <w:r>
        <w:rPr>
          <w:spacing w:val="-11"/>
        </w:rPr>
        <w:t> </w:t>
      </w:r>
      <w:r>
        <w:rPr/>
        <w:t>Северцова,</w:t>
      </w:r>
      <w:r>
        <w:rPr>
          <w:spacing w:val="-14"/>
        </w:rPr>
        <w:t> </w:t>
      </w:r>
      <w:r>
        <w:rPr/>
        <w:t>учения</w:t>
      </w:r>
      <w:r>
        <w:rPr>
          <w:spacing w:val="-14"/>
        </w:rPr>
        <w:t> </w:t>
      </w:r>
      <w:r>
        <w:rPr/>
        <w:t>о</w:t>
      </w:r>
      <w:r>
        <w:rPr>
          <w:spacing w:val="-14"/>
        </w:rPr>
        <w:t> </w:t>
      </w:r>
      <w:r>
        <w:rPr/>
        <w:t>биосфере В.И. Вернадского), определять границы их применимости к живым системам;</w:t>
      </w:r>
    </w:p>
    <w:p>
      <w:pPr>
        <w:pStyle w:val="BodyText"/>
        <w:spacing w:before="1"/>
        <w:ind w:right="336"/>
      </w:pPr>
      <w:r>
        <w:rPr/>
        <w:t>умение владеть методами научного познания в биологии: наблюдение и описание живых</w:t>
      </w:r>
      <w:r>
        <w:rPr>
          <w:spacing w:val="-15"/>
        </w:rPr>
        <w:t> </w:t>
      </w:r>
      <w:r>
        <w:rPr/>
        <w:t>систем,</w:t>
      </w:r>
      <w:r>
        <w:rPr>
          <w:spacing w:val="-12"/>
        </w:rPr>
        <w:t> </w:t>
      </w:r>
      <w:r>
        <w:rPr/>
        <w:t>процессов</w:t>
      </w:r>
      <w:r>
        <w:rPr>
          <w:spacing w:val="-15"/>
        </w:rPr>
        <w:t> </w:t>
      </w:r>
      <w:r>
        <w:rPr/>
        <w:t>и</w:t>
      </w:r>
      <w:r>
        <w:rPr>
          <w:spacing w:val="-14"/>
        </w:rPr>
        <w:t> </w:t>
      </w:r>
      <w:r>
        <w:rPr/>
        <w:t>явлений,</w:t>
      </w:r>
      <w:r>
        <w:rPr>
          <w:spacing w:val="-14"/>
        </w:rPr>
        <w:t> </w:t>
      </w:r>
      <w:r>
        <w:rPr/>
        <w:t>организация</w:t>
      </w:r>
      <w:r>
        <w:rPr>
          <w:spacing w:val="-15"/>
        </w:rPr>
        <w:t> </w:t>
      </w:r>
      <w:r>
        <w:rPr/>
        <w:t>и</w:t>
      </w:r>
      <w:r>
        <w:rPr>
          <w:spacing w:val="-14"/>
        </w:rPr>
        <w:t> </w:t>
      </w:r>
      <w:r>
        <w:rPr/>
        <w:t>проведение</w:t>
      </w:r>
      <w:r>
        <w:rPr>
          <w:spacing w:val="-15"/>
        </w:rPr>
        <w:t> </w:t>
      </w:r>
      <w:r>
        <w:rPr/>
        <w:t>биологического</w:t>
      </w:r>
      <w:r>
        <w:rPr>
          <w:spacing w:val="-14"/>
        </w:rPr>
        <w:t> </w:t>
      </w:r>
      <w:r>
        <w:rPr/>
        <w:t>эксперимента, выдвижение</w:t>
      </w:r>
      <w:r>
        <w:rPr>
          <w:spacing w:val="-15"/>
        </w:rPr>
        <w:t> </w:t>
      </w:r>
      <w:r>
        <w:rPr/>
        <w:t>гипотезы,</w:t>
      </w:r>
      <w:r>
        <w:rPr>
          <w:spacing w:val="-15"/>
        </w:rPr>
        <w:t> </w:t>
      </w:r>
      <w:r>
        <w:rPr/>
        <w:t>выявление</w:t>
      </w:r>
      <w:r>
        <w:rPr>
          <w:spacing w:val="-15"/>
        </w:rPr>
        <w:t> </w:t>
      </w:r>
      <w:r>
        <w:rPr/>
        <w:t>зависимости</w:t>
      </w:r>
      <w:r>
        <w:rPr>
          <w:spacing w:val="-15"/>
        </w:rPr>
        <w:t> </w:t>
      </w:r>
      <w:r>
        <w:rPr/>
        <w:t>между</w:t>
      </w:r>
      <w:r>
        <w:rPr>
          <w:spacing w:val="-15"/>
        </w:rPr>
        <w:t> </w:t>
      </w:r>
      <w:r>
        <w:rPr/>
        <w:t>исследуемыми</w:t>
      </w:r>
      <w:r>
        <w:rPr>
          <w:spacing w:val="-15"/>
        </w:rPr>
        <w:t> </w:t>
      </w:r>
      <w:r>
        <w:rPr/>
        <w:t>величинами,</w:t>
      </w:r>
      <w:r>
        <w:rPr>
          <w:spacing w:val="-15"/>
        </w:rPr>
        <w:t> </w:t>
      </w:r>
      <w:r>
        <w:rPr/>
        <w:t>объяснение полученных результатов, использованных научных понятий, теорийи законов, умение делать выводы на основании полученных результатов;</w:t>
      </w:r>
    </w:p>
    <w:p>
      <w:pPr>
        <w:pStyle w:val="BodyText"/>
        <w:ind w:right="345"/>
      </w:pPr>
      <w:r>
        <w:rPr/>
        <w:t>умение выделять существенные признаки строения биологических объектов: видов, популяций,</w:t>
      </w:r>
      <w:r>
        <w:rPr>
          <w:spacing w:val="-1"/>
        </w:rPr>
        <w:t> </w:t>
      </w:r>
      <w:r>
        <w:rPr/>
        <w:t>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pPr>
        <w:pStyle w:val="BodyText"/>
        <w:ind w:right="338"/>
      </w:pPr>
      <w:r>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pPr>
        <w:pStyle w:val="BodyText"/>
        <w:spacing w:before="1"/>
        <w:ind w:right="339"/>
      </w:pPr>
      <w:r>
        <w:rPr/>
        <w:t>умение решать элементарные биологические задачи, составлять схемы переноса веществ и энергии в экосистемах (цепи питания);</w:t>
      </w:r>
    </w:p>
    <w:p>
      <w:pPr>
        <w:pStyle w:val="BodyText"/>
        <w:ind w:right="345"/>
      </w:pPr>
      <w:r>
        <w:rPr/>
        <w:t>умение выполнять лабораторные и практические работы, соблюдать правила при работе с учебным и лабораторным оборудованием;</w:t>
      </w:r>
    </w:p>
    <w:p>
      <w:pPr>
        <w:pStyle w:val="BodyText"/>
        <w:ind w:right="341"/>
      </w:pPr>
      <w:r>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w:t>
      </w:r>
      <w:r>
        <w:rPr>
          <w:spacing w:val="-2"/>
        </w:rPr>
        <w:t>позицию;</w:t>
      </w:r>
    </w:p>
    <w:p>
      <w:pPr>
        <w:pStyle w:val="BodyText"/>
        <w:ind w:right="341"/>
      </w:pPr>
      <w:r>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pPr>
        <w:pStyle w:val="BodyText"/>
        <w:spacing w:before="7"/>
        <w:ind w:left="0" w:firstLine="0"/>
        <w:jc w:val="left"/>
      </w:pPr>
    </w:p>
    <w:p>
      <w:pPr>
        <w:pStyle w:val="Heading2"/>
        <w:numPr>
          <w:ilvl w:val="2"/>
          <w:numId w:val="4"/>
        </w:numPr>
        <w:tabs>
          <w:tab w:pos="1857" w:val="left" w:leader="none"/>
        </w:tabs>
        <w:spacing w:line="240" w:lineRule="auto" w:before="1" w:after="0"/>
        <w:ind w:left="324" w:right="339" w:firstLine="705"/>
        <w:jc w:val="both"/>
      </w:pPr>
      <w:r>
        <w:rPr/>
        <w:t>Федеральная рабочая программа по учебному предмету «Биология» (углублённый уровень).</w:t>
      </w:r>
    </w:p>
    <w:p>
      <w:pPr>
        <w:pStyle w:val="BodyText"/>
        <w:ind w:right="334"/>
      </w:pPr>
      <w:r>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BodyText"/>
        <w:ind w:left="1032" w:firstLine="0"/>
      </w:pPr>
      <w:r>
        <w:rPr/>
        <w:t>Пояснительная</w:t>
      </w:r>
      <w:r>
        <w:rPr>
          <w:spacing w:val="60"/>
          <w:w w:val="150"/>
        </w:rPr>
        <w:t> </w:t>
      </w:r>
      <w:r>
        <w:rPr/>
        <w:t>записка</w:t>
      </w:r>
      <w:r>
        <w:rPr>
          <w:spacing w:val="43"/>
        </w:rPr>
        <w:t>  </w:t>
      </w:r>
      <w:r>
        <w:rPr/>
        <w:t>отражает</w:t>
      </w:r>
      <w:r>
        <w:rPr>
          <w:spacing w:val="45"/>
        </w:rPr>
        <w:t>  </w:t>
      </w:r>
      <w:r>
        <w:rPr/>
        <w:t>общие</w:t>
      </w:r>
      <w:r>
        <w:rPr>
          <w:spacing w:val="47"/>
        </w:rPr>
        <w:t>  </w:t>
      </w:r>
      <w:r>
        <w:rPr/>
        <w:t>цели</w:t>
      </w:r>
      <w:r>
        <w:rPr>
          <w:spacing w:val="46"/>
        </w:rPr>
        <w:t>  </w:t>
      </w:r>
      <w:r>
        <w:rPr/>
        <w:t>и</w:t>
      </w:r>
      <w:r>
        <w:rPr>
          <w:spacing w:val="45"/>
        </w:rPr>
        <w:t>  </w:t>
      </w:r>
      <w:r>
        <w:rPr/>
        <w:t>задачи</w:t>
      </w:r>
      <w:r>
        <w:rPr>
          <w:spacing w:val="46"/>
        </w:rPr>
        <w:t>  </w:t>
      </w:r>
      <w:r>
        <w:rPr/>
        <w:t>изучения</w:t>
      </w:r>
      <w:r>
        <w:rPr>
          <w:spacing w:val="45"/>
        </w:rPr>
        <w:t>  </w:t>
      </w:r>
      <w:r>
        <w:rPr>
          <w:spacing w:val="-2"/>
        </w:rPr>
        <w:t>биологии,</w:t>
      </w:r>
    </w:p>
    <w:p>
      <w:pPr>
        <w:spacing w:after="0"/>
        <w:sectPr>
          <w:pgSz w:w="11920" w:h="16850"/>
          <w:pgMar w:header="0" w:footer="1162" w:top="1040" w:bottom="1480" w:left="1380" w:right="220"/>
        </w:sectPr>
      </w:pPr>
    </w:p>
    <w:p>
      <w:pPr>
        <w:pStyle w:val="BodyText"/>
        <w:spacing w:line="242" w:lineRule="auto" w:before="62"/>
        <w:ind w:right="333" w:firstLine="0"/>
      </w:pPr>
      <w:r>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BodyText"/>
        <w:ind w:right="354"/>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0"/>
      </w:pPr>
      <w:r>
        <w:rPr/>
        <w:t>Планируемые результаты освоения программы по биологии включают личностные, метапредметные</w:t>
      </w:r>
      <w:r>
        <w:rPr>
          <w:spacing w:val="-10"/>
        </w:rPr>
        <w:t> </w:t>
      </w:r>
      <w:r>
        <w:rPr/>
        <w:t>результаты</w:t>
      </w:r>
      <w:r>
        <w:rPr>
          <w:spacing w:val="-9"/>
        </w:rPr>
        <w:t> </w:t>
      </w:r>
      <w:r>
        <w:rPr/>
        <w:t>за</w:t>
      </w:r>
      <w:r>
        <w:rPr>
          <w:spacing w:val="-11"/>
        </w:rPr>
        <w:t> </w:t>
      </w:r>
      <w:r>
        <w:rPr/>
        <w:t>весь</w:t>
      </w:r>
      <w:r>
        <w:rPr>
          <w:spacing w:val="-9"/>
        </w:rPr>
        <w:t> </w:t>
      </w:r>
      <w:r>
        <w:rPr/>
        <w:t>период</w:t>
      </w:r>
      <w:r>
        <w:rPr>
          <w:spacing w:val="-9"/>
        </w:rPr>
        <w:t> </w:t>
      </w:r>
      <w:r>
        <w:rPr/>
        <w:t>обучения</w:t>
      </w:r>
      <w:r>
        <w:rPr>
          <w:spacing w:val="-9"/>
        </w:rPr>
        <w:t> </w:t>
      </w:r>
      <w:r>
        <w:rPr/>
        <w:t>на</w:t>
      </w:r>
      <w:r>
        <w:rPr>
          <w:spacing w:val="-11"/>
        </w:rPr>
        <w:t> </w:t>
      </w:r>
      <w:r>
        <w:rPr/>
        <w:t>уровне</w:t>
      </w:r>
      <w:r>
        <w:rPr>
          <w:spacing w:val="-10"/>
        </w:rPr>
        <w:t> </w:t>
      </w:r>
      <w:r>
        <w:rPr/>
        <w:t>среднего</w:t>
      </w:r>
      <w:r>
        <w:rPr>
          <w:spacing w:val="-9"/>
        </w:rPr>
        <w:t> </w:t>
      </w:r>
      <w:r>
        <w:rPr/>
        <w:t>общего</w:t>
      </w:r>
      <w:r>
        <w:rPr>
          <w:spacing w:val="-9"/>
        </w:rPr>
        <w:t> </w:t>
      </w:r>
      <w:r>
        <w:rPr/>
        <w:t>образования, а также предметные достижения обучающегося за каждый год обучения.</w:t>
      </w:r>
    </w:p>
    <w:p>
      <w:pPr>
        <w:pStyle w:val="BodyText"/>
        <w:ind w:left="1032" w:firstLine="0"/>
      </w:pPr>
      <w:r>
        <w:rPr/>
        <w:t>Пояснительная</w:t>
      </w:r>
      <w:r>
        <w:rPr>
          <w:spacing w:val="-12"/>
        </w:rPr>
        <w:t> </w:t>
      </w:r>
      <w:r>
        <w:rPr>
          <w:spacing w:val="-2"/>
        </w:rPr>
        <w:t>записка.</w:t>
      </w:r>
    </w:p>
    <w:p>
      <w:pPr>
        <w:pStyle w:val="BodyText"/>
        <w:ind w:right="333"/>
      </w:pPr>
      <w:r>
        <w:rPr/>
        <w:t>Программа</w:t>
      </w:r>
      <w:r>
        <w:rPr>
          <w:spacing w:val="-9"/>
        </w:rPr>
        <w:t> </w:t>
      </w:r>
      <w:r>
        <w:rPr/>
        <w:t>по</w:t>
      </w:r>
      <w:r>
        <w:rPr>
          <w:spacing w:val="-9"/>
        </w:rPr>
        <w:t> </w:t>
      </w:r>
      <w:r>
        <w:rPr/>
        <w:t>биологии</w:t>
      </w:r>
      <w:r>
        <w:rPr>
          <w:spacing w:val="-7"/>
        </w:rPr>
        <w:t> </w:t>
      </w:r>
      <w:r>
        <w:rPr/>
        <w:t>на</w:t>
      </w:r>
      <w:r>
        <w:rPr>
          <w:spacing w:val="-10"/>
        </w:rPr>
        <w:t> </w:t>
      </w:r>
      <w:r>
        <w:rPr/>
        <w:t>уровне</w:t>
      </w:r>
      <w:r>
        <w:rPr>
          <w:spacing w:val="-9"/>
        </w:rPr>
        <w:t> </w:t>
      </w:r>
      <w:r>
        <w:rPr/>
        <w:t>среднего</w:t>
      </w:r>
      <w:r>
        <w:rPr>
          <w:spacing w:val="-8"/>
        </w:rPr>
        <w:t> </w:t>
      </w:r>
      <w:r>
        <w:rPr/>
        <w:t>общего</w:t>
      </w:r>
      <w:r>
        <w:rPr>
          <w:spacing w:val="-8"/>
        </w:rPr>
        <w:t> </w:t>
      </w:r>
      <w:r>
        <w:rPr/>
        <w:t>образования</w:t>
      </w:r>
      <w:r>
        <w:rPr>
          <w:spacing w:val="-8"/>
        </w:rPr>
        <w:t> </w:t>
      </w:r>
      <w:r>
        <w:rPr/>
        <w:t>разработана</w:t>
      </w:r>
      <w:r>
        <w:rPr>
          <w:spacing w:val="-8"/>
        </w:rPr>
        <w:t> </w:t>
      </w:r>
      <w:r>
        <w:rPr/>
        <w:t>на</w:t>
      </w:r>
      <w:r>
        <w:rPr>
          <w:spacing w:val="-10"/>
        </w:rPr>
        <w:t> </w:t>
      </w:r>
      <w:r>
        <w:rPr/>
        <w:t>основе Федерального закона от 29.12.2012 № 273-ФЗ «Об образовании в Российской Федерации», ФГОС</w:t>
      </w:r>
      <w:r>
        <w:rPr>
          <w:spacing w:val="-10"/>
        </w:rPr>
        <w:t> </w:t>
      </w:r>
      <w:r>
        <w:rPr/>
        <w:t>СОО,</w:t>
      </w:r>
      <w:r>
        <w:rPr>
          <w:spacing w:val="-10"/>
        </w:rPr>
        <w:t> </w:t>
      </w:r>
      <w:r>
        <w:rPr/>
        <w:t>Концепции</w:t>
      </w:r>
      <w:r>
        <w:rPr>
          <w:spacing w:val="-8"/>
        </w:rPr>
        <w:t> </w:t>
      </w:r>
      <w:r>
        <w:rPr/>
        <w:t>преподавания</w:t>
      </w:r>
      <w:r>
        <w:rPr>
          <w:spacing w:val="-9"/>
        </w:rPr>
        <w:t> </w:t>
      </w:r>
      <w:r>
        <w:rPr/>
        <w:t>учебного</w:t>
      </w:r>
      <w:r>
        <w:rPr>
          <w:spacing w:val="-10"/>
        </w:rPr>
        <w:t> </w:t>
      </w:r>
      <w:r>
        <w:rPr/>
        <w:t>предмета</w:t>
      </w:r>
      <w:r>
        <w:rPr>
          <w:spacing w:val="-8"/>
        </w:rPr>
        <w:t> </w:t>
      </w:r>
      <w:r>
        <w:rPr/>
        <w:t>«Биология»</w:t>
      </w:r>
      <w:r>
        <w:rPr>
          <w:spacing w:val="-10"/>
        </w:rPr>
        <w:t> </w:t>
      </w:r>
      <w:r>
        <w:rPr/>
        <w:t>и</w:t>
      </w:r>
      <w:r>
        <w:rPr>
          <w:spacing w:val="-10"/>
        </w:rPr>
        <w:t> </w:t>
      </w:r>
      <w:r>
        <w:rPr/>
        <w:t>основных</w:t>
      </w:r>
      <w:r>
        <w:rPr>
          <w:spacing w:val="-13"/>
        </w:rPr>
        <w:t> </w:t>
      </w:r>
      <w:r>
        <w:rPr/>
        <w:t>положений федеральной рабочей программы воспитания.</w:t>
      </w:r>
    </w:p>
    <w:p>
      <w:pPr>
        <w:pStyle w:val="BodyText"/>
        <w:ind w:right="334"/>
      </w:pPr>
      <w:r>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pPr>
        <w:pStyle w:val="BodyText"/>
        <w:ind w:right="331"/>
      </w:pPr>
      <w:r>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w:t>
      </w:r>
      <w:r>
        <w:rPr>
          <w:spacing w:val="-2"/>
        </w:rPr>
        <w:t> </w:t>
      </w:r>
      <w:r>
        <w:rPr/>
        <w:t>обучающихся.</w:t>
      </w:r>
      <w:r>
        <w:rPr>
          <w:spacing w:val="-2"/>
        </w:rPr>
        <w:t> </w:t>
      </w:r>
      <w:r>
        <w:rPr/>
        <w:t>В</w:t>
      </w:r>
      <w:r>
        <w:rPr>
          <w:spacing w:val="-2"/>
        </w:rPr>
        <w:t> </w:t>
      </w:r>
      <w:r>
        <w:rPr/>
        <w:t>программе</w:t>
      </w:r>
      <w:r>
        <w:rPr>
          <w:spacing w:val="-3"/>
        </w:rPr>
        <w:t> </w:t>
      </w:r>
      <w:r>
        <w:rPr/>
        <w:t>по</w:t>
      </w:r>
      <w:r>
        <w:rPr>
          <w:spacing w:val="-2"/>
        </w:rPr>
        <w:t> </w:t>
      </w:r>
      <w:r>
        <w:rPr/>
        <w:t>биологии</w:t>
      </w:r>
      <w:r>
        <w:rPr>
          <w:spacing w:val="-1"/>
        </w:rPr>
        <w:t> </w:t>
      </w:r>
      <w:r>
        <w:rPr/>
        <w:t>реализован</w:t>
      </w:r>
      <w:r>
        <w:rPr>
          <w:spacing w:val="-4"/>
        </w:rPr>
        <w:t> </w:t>
      </w:r>
      <w:r>
        <w:rPr/>
        <w:t>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w:t>
      </w:r>
      <w:r>
        <w:rPr>
          <w:spacing w:val="-15"/>
        </w:rPr>
        <w:t> </w:t>
      </w:r>
      <w:r>
        <w:rPr/>
        <w:t>видов</w:t>
      </w:r>
      <w:r>
        <w:rPr>
          <w:spacing w:val="-15"/>
        </w:rPr>
        <w:t> </w:t>
      </w:r>
      <w:r>
        <w:rPr/>
        <w:t>учебно-познавательной</w:t>
      </w:r>
      <w:r>
        <w:rPr>
          <w:spacing w:val="-14"/>
        </w:rPr>
        <w:t> </w:t>
      </w:r>
      <w:r>
        <w:rPr/>
        <w:t>деятельности</w:t>
      </w:r>
      <w:r>
        <w:rPr>
          <w:spacing w:val="-14"/>
        </w:rPr>
        <w:t> </w:t>
      </w:r>
      <w:r>
        <w:rPr/>
        <w:t>обучающихся</w:t>
      </w:r>
      <w:r>
        <w:rPr>
          <w:spacing w:val="-15"/>
        </w:rPr>
        <w:t> </w:t>
      </w:r>
      <w:r>
        <w:rPr/>
        <w:t>по</w:t>
      </w:r>
      <w:r>
        <w:rPr>
          <w:spacing w:val="29"/>
        </w:rPr>
        <w:t> </w:t>
      </w:r>
      <w:r>
        <w:rPr/>
        <w:t>освоению</w:t>
      </w:r>
      <w:r>
        <w:rPr>
          <w:spacing w:val="-15"/>
        </w:rPr>
        <w:t> </w:t>
      </w:r>
      <w:r>
        <w:rPr/>
        <w:t>содержания биологического образования на уровне среднего общего образования.</w:t>
      </w:r>
    </w:p>
    <w:p>
      <w:pPr>
        <w:pStyle w:val="BodyText"/>
        <w:ind w:right="340"/>
      </w:pPr>
      <w:r>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pPr>
        <w:pStyle w:val="BodyText"/>
        <w:ind w:right="335"/>
      </w:pPr>
      <w:r>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pPr>
        <w:pStyle w:val="BodyText"/>
        <w:ind w:right="339"/>
      </w:pPr>
      <w:r>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w:t>
      </w:r>
      <w:r>
        <w:rPr>
          <w:spacing w:val="80"/>
        </w:rPr>
        <w:t> </w:t>
      </w:r>
      <w:r>
        <w:rPr/>
        <w:t>и</w:t>
      </w:r>
      <w:r>
        <w:rPr>
          <w:spacing w:val="-12"/>
        </w:rPr>
        <w:t> </w:t>
      </w:r>
      <w:r>
        <w:rPr/>
        <w:t>организациях</w:t>
      </w:r>
      <w:r>
        <w:rPr>
          <w:spacing w:val="-12"/>
        </w:rPr>
        <w:t> </w:t>
      </w:r>
      <w:r>
        <w:rPr/>
        <w:t>среднего</w:t>
      </w:r>
      <w:r>
        <w:rPr>
          <w:spacing w:val="-13"/>
        </w:rPr>
        <w:t> </w:t>
      </w:r>
      <w:r>
        <w:rPr/>
        <w:t>профессионального</w:t>
      </w:r>
      <w:r>
        <w:rPr>
          <w:spacing w:val="-12"/>
        </w:rPr>
        <w:t> </w:t>
      </w:r>
      <w:r>
        <w:rPr/>
        <w:t>образования.</w:t>
      </w:r>
      <w:r>
        <w:rPr>
          <w:spacing w:val="-12"/>
        </w:rPr>
        <w:t> </w:t>
      </w:r>
      <w:r>
        <w:rPr/>
        <w:t>Основу</w:t>
      </w:r>
      <w:r>
        <w:rPr>
          <w:spacing w:val="-13"/>
        </w:rPr>
        <w:t> </w:t>
      </w:r>
      <w:r>
        <w:rPr/>
        <w:t>его</w:t>
      </w:r>
      <w:r>
        <w:rPr>
          <w:spacing w:val="37"/>
        </w:rPr>
        <w:t> </w:t>
      </w:r>
      <w:r>
        <w:rPr/>
        <w:t>содержания</w:t>
      </w:r>
      <w:r>
        <w:rPr>
          <w:spacing w:val="-12"/>
        </w:rPr>
        <w:t> </w:t>
      </w:r>
      <w:r>
        <w:rPr/>
        <w:t>составляет система</w:t>
      </w:r>
      <w:r>
        <w:rPr>
          <w:spacing w:val="40"/>
        </w:rPr>
        <w:t> </w:t>
      </w:r>
      <w:r>
        <w:rPr/>
        <w:t>биологических</w:t>
      </w:r>
      <w:r>
        <w:rPr>
          <w:spacing w:val="40"/>
        </w:rPr>
        <w:t> </w:t>
      </w:r>
      <w:r>
        <w:rPr/>
        <w:t>знаний,</w:t>
      </w:r>
      <w:r>
        <w:rPr>
          <w:spacing w:val="40"/>
        </w:rPr>
        <w:t> </w:t>
      </w:r>
      <w:r>
        <w:rPr/>
        <w:t>полученных</w:t>
      </w:r>
      <w:r>
        <w:rPr>
          <w:spacing w:val="40"/>
        </w:rPr>
        <w:t> </w:t>
      </w:r>
      <w:r>
        <w:rPr/>
        <w:t>при</w:t>
      </w:r>
      <w:r>
        <w:rPr>
          <w:spacing w:val="40"/>
        </w:rPr>
        <w:t> </w:t>
      </w:r>
      <w:r>
        <w:rPr/>
        <w:t>изучении</w:t>
      </w:r>
      <w:r>
        <w:rPr>
          <w:spacing w:val="40"/>
        </w:rPr>
        <w:t> </w:t>
      </w:r>
      <w:r>
        <w:rPr/>
        <w:t>обучающимися</w:t>
      </w:r>
    </w:p>
    <w:p>
      <w:pPr>
        <w:spacing w:after="0"/>
        <w:sectPr>
          <w:pgSz w:w="11920" w:h="16850"/>
          <w:pgMar w:header="0" w:footer="1162" w:top="1040" w:bottom="1480" w:left="1380" w:right="220"/>
        </w:sectPr>
      </w:pPr>
    </w:p>
    <w:p>
      <w:pPr>
        <w:pStyle w:val="BodyText"/>
        <w:spacing w:before="62"/>
        <w:ind w:right="338" w:firstLine="0"/>
      </w:pPr>
      <w:r>
        <w:rPr/>
        <w:t>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w:t>
      </w:r>
      <w:r>
        <w:rPr>
          <w:spacing w:val="-2"/>
        </w:rPr>
        <w:t> </w:t>
      </w:r>
      <w:r>
        <w:rPr/>
        <w:t>знания</w:t>
      </w:r>
      <w:r>
        <w:rPr>
          <w:spacing w:val="-3"/>
        </w:rPr>
        <w:t> </w:t>
      </w:r>
      <w:r>
        <w:rPr/>
        <w:t>о</w:t>
      </w:r>
      <w:r>
        <w:rPr>
          <w:spacing w:val="-1"/>
        </w:rPr>
        <w:t> </w:t>
      </w:r>
      <w:r>
        <w:rPr/>
        <w:t>растениях,</w:t>
      </w:r>
      <w:r>
        <w:rPr>
          <w:spacing w:val="-1"/>
        </w:rPr>
        <w:t> </w:t>
      </w:r>
      <w:r>
        <w:rPr/>
        <w:t>животных,</w:t>
      </w:r>
      <w:r>
        <w:rPr>
          <w:spacing w:val="-4"/>
        </w:rPr>
        <w:t> </w:t>
      </w:r>
      <w:r>
        <w:rPr/>
        <w:t>грибах,</w:t>
      </w:r>
      <w:r>
        <w:rPr>
          <w:spacing w:val="-1"/>
        </w:rPr>
        <w:t> </w:t>
      </w:r>
      <w:r>
        <w:rPr/>
        <w:t>бактериях, организме</w:t>
      </w:r>
      <w:r>
        <w:rPr>
          <w:spacing w:val="-2"/>
        </w:rPr>
        <w:t> </w:t>
      </w:r>
      <w:r>
        <w:rPr/>
        <w:t>человека,</w:t>
      </w:r>
      <w:r>
        <w:rPr>
          <w:spacing w:val="-1"/>
        </w:rPr>
        <w:t> </w:t>
      </w:r>
      <w:r>
        <w:rPr/>
        <w:t>общих закономерностях жизни, дополнительно включены биологические сведения прикладного и поискового</w:t>
      </w:r>
      <w:r>
        <w:rPr>
          <w:spacing w:val="-14"/>
        </w:rPr>
        <w:t> </w:t>
      </w:r>
      <w:r>
        <w:rPr/>
        <w:t>характера,</w:t>
      </w:r>
      <w:r>
        <w:rPr>
          <w:spacing w:val="-14"/>
        </w:rPr>
        <w:t> </w:t>
      </w:r>
      <w:r>
        <w:rPr/>
        <w:t>которые</w:t>
      </w:r>
      <w:r>
        <w:rPr>
          <w:spacing w:val="-15"/>
        </w:rPr>
        <w:t> </w:t>
      </w:r>
      <w:r>
        <w:rPr/>
        <w:t>можно</w:t>
      </w:r>
      <w:r>
        <w:rPr>
          <w:spacing w:val="-14"/>
        </w:rPr>
        <w:t> </w:t>
      </w:r>
      <w:r>
        <w:rPr/>
        <w:t>использовать</w:t>
      </w:r>
      <w:r>
        <w:rPr>
          <w:spacing w:val="-13"/>
        </w:rPr>
        <w:t> </w:t>
      </w:r>
      <w:r>
        <w:rPr/>
        <w:t>как</w:t>
      </w:r>
      <w:r>
        <w:rPr>
          <w:spacing w:val="-14"/>
        </w:rPr>
        <w:t> </w:t>
      </w:r>
      <w:r>
        <w:rPr/>
        <w:t>ориентиры</w:t>
      </w:r>
      <w:r>
        <w:rPr>
          <w:spacing w:val="-14"/>
        </w:rPr>
        <w:t> </w:t>
      </w:r>
      <w:r>
        <w:rPr/>
        <w:t>для</w:t>
      </w:r>
      <w:r>
        <w:rPr>
          <w:spacing w:val="-14"/>
        </w:rPr>
        <w:t> </w:t>
      </w:r>
      <w:r>
        <w:rPr/>
        <w:t>последующего</w:t>
      </w:r>
      <w:r>
        <w:rPr>
          <w:spacing w:val="-15"/>
        </w:rPr>
        <w:t> </w:t>
      </w:r>
      <w:r>
        <w:rPr/>
        <w:t>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w:t>
      </w:r>
      <w:r>
        <w:rPr>
          <w:spacing w:val="-2"/>
        </w:rPr>
        <w:t>математики.</w:t>
      </w:r>
    </w:p>
    <w:p>
      <w:pPr>
        <w:pStyle w:val="BodyText"/>
        <w:spacing w:before="3"/>
        <w:ind w:right="335"/>
      </w:pPr>
      <w:r>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w:t>
      </w:r>
      <w:r>
        <w:rPr>
          <w:spacing w:val="-14"/>
        </w:rPr>
        <w:t> </w:t>
      </w:r>
      <w:r>
        <w:rPr/>
        <w:t>для</w:t>
      </w:r>
      <w:r>
        <w:rPr>
          <w:spacing w:val="-13"/>
        </w:rPr>
        <w:t> </w:t>
      </w:r>
      <w:r>
        <w:rPr/>
        <w:t>живых</w:t>
      </w:r>
      <w:r>
        <w:rPr>
          <w:spacing w:val="-13"/>
        </w:rPr>
        <w:t> </w:t>
      </w:r>
      <w:r>
        <w:rPr/>
        <w:t>систем</w:t>
      </w:r>
      <w:r>
        <w:rPr>
          <w:spacing w:val="-14"/>
        </w:rPr>
        <w:t> </w:t>
      </w:r>
      <w:r>
        <w:rPr/>
        <w:t>разного</w:t>
      </w:r>
      <w:r>
        <w:rPr>
          <w:spacing w:val="-13"/>
        </w:rPr>
        <w:t> </w:t>
      </w:r>
      <w:r>
        <w:rPr/>
        <w:t>уровня</w:t>
      </w:r>
      <w:r>
        <w:rPr>
          <w:spacing w:val="-15"/>
        </w:rPr>
        <w:t> </w:t>
      </w:r>
      <w:r>
        <w:rPr/>
        <w:t>организации,</w:t>
      </w:r>
      <w:r>
        <w:rPr>
          <w:spacing w:val="-13"/>
        </w:rPr>
        <w:t> </w:t>
      </w:r>
      <w:r>
        <w:rPr/>
        <w:t>эволюции</w:t>
      </w:r>
      <w:r>
        <w:rPr>
          <w:spacing w:val="-14"/>
        </w:rPr>
        <w:t> </w:t>
      </w:r>
      <w:r>
        <w:rPr/>
        <w:t>органического</w:t>
      </w:r>
      <w:r>
        <w:rPr>
          <w:spacing w:val="-13"/>
        </w:rPr>
        <w:t> </w:t>
      </w:r>
      <w:r>
        <w:rPr/>
        <w:t>мира</w:t>
      </w:r>
      <w:r>
        <w:rPr>
          <w:spacing w:val="-8"/>
        </w:rPr>
        <w:t> </w:t>
      </w:r>
      <w:r>
        <w:rPr/>
        <w:t>на Земле,</w:t>
      </w:r>
      <w:r>
        <w:rPr>
          <w:spacing w:val="-1"/>
        </w:rPr>
        <w:t> </w:t>
      </w:r>
      <w:r>
        <w:rPr/>
        <w:t>сохранения</w:t>
      </w:r>
      <w:r>
        <w:rPr>
          <w:spacing w:val="-1"/>
        </w:rPr>
        <w:t> </w:t>
      </w:r>
      <w:r>
        <w:rPr/>
        <w:t>биологического</w:t>
      </w:r>
      <w:r>
        <w:rPr>
          <w:spacing w:val="-1"/>
        </w:rPr>
        <w:t> </w:t>
      </w:r>
      <w:r>
        <w:rPr/>
        <w:t>разнообразия</w:t>
      </w:r>
      <w:r>
        <w:rPr>
          <w:spacing w:val="-1"/>
        </w:rPr>
        <w:t> </w:t>
      </w:r>
      <w:r>
        <w:rPr/>
        <w:t>планеты.</w:t>
      </w:r>
      <w:r>
        <w:rPr>
          <w:spacing w:val="-1"/>
        </w:rPr>
        <w:t> </w:t>
      </w:r>
      <w:r>
        <w:rPr/>
        <w:t>Так,</w:t>
      </w:r>
      <w:r>
        <w:rPr>
          <w:spacing w:val="-1"/>
        </w:rPr>
        <w:t> </w:t>
      </w:r>
      <w:r>
        <w:rPr/>
        <w:t>в</w:t>
      </w:r>
      <w:r>
        <w:rPr>
          <w:spacing w:val="-2"/>
        </w:rPr>
        <w:t> </w:t>
      </w:r>
      <w:r>
        <w:rPr/>
        <w:t>10</w:t>
      </w:r>
      <w:r>
        <w:rPr>
          <w:spacing w:val="-1"/>
        </w:rPr>
        <w:t> </w:t>
      </w:r>
      <w:r>
        <w:rPr/>
        <w:t>классе</w:t>
      </w:r>
      <w:r>
        <w:rPr>
          <w:spacing w:val="-2"/>
        </w:rPr>
        <w:t> </w:t>
      </w:r>
      <w:r>
        <w:rPr/>
        <w:t>изучаются основы молекулярной</w:t>
      </w:r>
      <w:r>
        <w:rPr>
          <w:spacing w:val="-11"/>
        </w:rPr>
        <w:t> </w:t>
      </w:r>
      <w:r>
        <w:rPr/>
        <w:t>и</w:t>
      </w:r>
      <w:r>
        <w:rPr>
          <w:spacing w:val="-11"/>
        </w:rPr>
        <w:t> </w:t>
      </w:r>
      <w:r>
        <w:rPr/>
        <w:t>клеточной</w:t>
      </w:r>
      <w:r>
        <w:rPr>
          <w:spacing w:val="-11"/>
        </w:rPr>
        <w:t> </w:t>
      </w:r>
      <w:r>
        <w:rPr/>
        <w:t>биологии,</w:t>
      </w:r>
      <w:r>
        <w:rPr>
          <w:spacing w:val="-12"/>
        </w:rPr>
        <w:t> </w:t>
      </w:r>
      <w:r>
        <w:rPr/>
        <w:t>эмбриологии</w:t>
      </w:r>
      <w:r>
        <w:rPr>
          <w:spacing w:val="-11"/>
        </w:rPr>
        <w:t> </w:t>
      </w:r>
      <w:r>
        <w:rPr/>
        <w:t>и</w:t>
      </w:r>
      <w:r>
        <w:rPr>
          <w:spacing w:val="-11"/>
        </w:rPr>
        <w:t> </w:t>
      </w:r>
      <w:r>
        <w:rPr/>
        <w:t>биологии</w:t>
      </w:r>
      <w:r>
        <w:rPr>
          <w:spacing w:val="-11"/>
        </w:rPr>
        <w:t> </w:t>
      </w:r>
      <w:r>
        <w:rPr/>
        <w:t>развития,</w:t>
      </w:r>
      <w:r>
        <w:rPr>
          <w:spacing w:val="-12"/>
        </w:rPr>
        <w:t> </w:t>
      </w:r>
      <w:r>
        <w:rPr/>
        <w:t>генетики</w:t>
      </w:r>
      <w:r>
        <w:rPr>
          <w:spacing w:val="-14"/>
        </w:rPr>
        <w:t> </w:t>
      </w:r>
      <w:r>
        <w:rPr/>
        <w:t>и</w:t>
      </w:r>
      <w:r>
        <w:rPr>
          <w:spacing w:val="-9"/>
        </w:rPr>
        <w:t> </w:t>
      </w:r>
      <w:r>
        <w:rPr/>
        <w:t>селекции, биотехнологии и синтетической биологии, актуализируются знания обучающихся по ботанике, зоологии, анатомии, физиологии человека. В 11 классе</w:t>
      </w:r>
      <w:r>
        <w:rPr>
          <w:spacing w:val="40"/>
        </w:rPr>
        <w:t> </w:t>
      </w:r>
      <w:r>
        <w:rPr/>
        <w:t>изучаются эволюционное учение, основы экологии и учение о биосфере.</w:t>
      </w:r>
    </w:p>
    <w:p>
      <w:pPr>
        <w:pStyle w:val="BodyText"/>
        <w:spacing w:before="1"/>
        <w:ind w:right="337"/>
      </w:pPr>
      <w:r>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w:t>
      </w:r>
      <w:r>
        <w:rPr>
          <w:spacing w:val="80"/>
        </w:rPr>
        <w:t> </w:t>
      </w:r>
      <w:r>
        <w:rPr/>
        <w:t>и зарубежных учёных в решение важнейших биологических и экологических проблем.</w:t>
      </w:r>
    </w:p>
    <w:p>
      <w:pPr>
        <w:pStyle w:val="BodyText"/>
        <w:ind w:right="332"/>
      </w:pPr>
      <w:r>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w:t>
      </w:r>
      <w:r>
        <w:rPr>
          <w:spacing w:val="-10"/>
        </w:rPr>
        <w:t> </w:t>
      </w:r>
      <w:r>
        <w:rPr/>
        <w:t>области</w:t>
      </w:r>
      <w:r>
        <w:rPr>
          <w:spacing w:val="-10"/>
        </w:rPr>
        <w:t> </w:t>
      </w:r>
      <w:r>
        <w:rPr/>
        <w:t>профессиональной</w:t>
      </w:r>
      <w:r>
        <w:rPr>
          <w:spacing w:val="-9"/>
        </w:rPr>
        <w:t> </w:t>
      </w:r>
      <w:r>
        <w:rPr/>
        <w:t>деятельности,</w:t>
      </w:r>
      <w:r>
        <w:rPr>
          <w:spacing w:val="-11"/>
        </w:rPr>
        <w:t> </w:t>
      </w:r>
      <w:r>
        <w:rPr/>
        <w:t>связанной</w:t>
      </w:r>
      <w:r>
        <w:rPr>
          <w:spacing w:val="-10"/>
        </w:rPr>
        <w:t> </w:t>
      </w:r>
      <w:r>
        <w:rPr/>
        <w:t>с</w:t>
      </w:r>
      <w:r>
        <w:rPr>
          <w:spacing w:val="-13"/>
        </w:rPr>
        <w:t> </w:t>
      </w:r>
      <w:r>
        <w:rPr/>
        <w:t>биологией,</w:t>
      </w:r>
      <w:r>
        <w:rPr>
          <w:spacing w:val="-11"/>
        </w:rPr>
        <w:t> </w:t>
      </w:r>
      <w:r>
        <w:rPr/>
        <w:t>или</w:t>
      </w:r>
      <w:r>
        <w:rPr>
          <w:spacing w:val="38"/>
        </w:rPr>
        <w:t> </w:t>
      </w:r>
      <w:r>
        <w:rPr/>
        <w:t>к</w:t>
      </w:r>
      <w:r>
        <w:rPr>
          <w:spacing w:val="-11"/>
        </w:rPr>
        <w:t> </w:t>
      </w:r>
      <w:r>
        <w:rPr/>
        <w:t>выбору учебного заведения для продолжения биологического образования.</w:t>
      </w:r>
    </w:p>
    <w:p>
      <w:pPr>
        <w:pStyle w:val="BodyText"/>
        <w:spacing w:before="1"/>
        <w:ind w:right="356"/>
      </w:pPr>
      <w:r>
        <w:rPr/>
        <w:t>Достижение цели изучения учебного предмета «Биология» на углублённом уровне обеспечивается решением следующих задач:</w:t>
      </w:r>
    </w:p>
    <w:p>
      <w:pPr>
        <w:pStyle w:val="BodyText"/>
        <w:ind w:right="337"/>
      </w:pPr>
      <w:r>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pPr>
        <w:pStyle w:val="BodyText"/>
        <w:ind w:right="340"/>
      </w:pPr>
      <w:r>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w:t>
      </w:r>
      <w:r>
        <w:rPr>
          <w:spacing w:val="-2"/>
        </w:rPr>
        <w:t>моделирование);</w:t>
      </w:r>
    </w:p>
    <w:p>
      <w:pPr>
        <w:pStyle w:val="BodyText"/>
        <w:ind w:right="335"/>
      </w:pPr>
      <w:r>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w:t>
      </w:r>
      <w:r>
        <w:rPr>
          <w:spacing w:val="40"/>
        </w:rPr>
        <w:t> </w:t>
      </w:r>
      <w:r>
        <w:rPr/>
        <w:t>в</w:t>
      </w:r>
      <w:r>
        <w:rPr>
          <w:spacing w:val="40"/>
        </w:rPr>
        <w:t> </w:t>
      </w:r>
      <w:r>
        <w:rPr/>
        <w:t>чрезвычайных</w:t>
      </w:r>
      <w:r>
        <w:rPr>
          <w:spacing w:val="40"/>
        </w:rPr>
        <w:t> </w:t>
      </w:r>
      <w:r>
        <w:rPr/>
        <w:t>ситуациях</w:t>
      </w:r>
      <w:r>
        <w:rPr>
          <w:spacing w:val="40"/>
        </w:rPr>
        <w:t> </w:t>
      </w:r>
      <w:r>
        <w:rPr/>
        <w:t>природного</w:t>
      </w:r>
      <w:r>
        <w:rPr>
          <w:spacing w:val="40"/>
        </w:rPr>
        <w:t> </w:t>
      </w:r>
      <w:r>
        <w:rPr/>
        <w:t>и</w:t>
      </w:r>
      <w:r>
        <w:rPr>
          <w:spacing w:val="40"/>
        </w:rPr>
        <w:t> </w:t>
      </w:r>
      <w:r>
        <w:rPr/>
        <w:t>техногенного</w:t>
      </w:r>
      <w:r>
        <w:rPr>
          <w:spacing w:val="40"/>
        </w:rPr>
        <w:t> </w:t>
      </w:r>
      <w:r>
        <w:rPr/>
        <w:t>характера;</w:t>
      </w:r>
    </w:p>
    <w:p>
      <w:pPr>
        <w:spacing w:after="0"/>
        <w:sectPr>
          <w:pgSz w:w="11920" w:h="16850"/>
          <w:pgMar w:header="0" w:footer="1162" w:top="1040" w:bottom="1480" w:left="1380" w:right="220"/>
        </w:sectPr>
      </w:pPr>
    </w:p>
    <w:p>
      <w:pPr>
        <w:pStyle w:val="BodyText"/>
        <w:spacing w:before="62"/>
        <w:ind w:firstLine="0"/>
      </w:pPr>
      <w:r>
        <w:rPr/>
        <w:t>характеризовать</w:t>
      </w:r>
      <w:r>
        <w:rPr>
          <w:spacing w:val="-4"/>
        </w:rPr>
        <w:t> </w:t>
      </w:r>
      <w:r>
        <w:rPr/>
        <w:t>современные</w:t>
      </w:r>
      <w:r>
        <w:rPr>
          <w:spacing w:val="-9"/>
        </w:rPr>
        <w:t> </w:t>
      </w:r>
      <w:r>
        <w:rPr/>
        <w:t>научные</w:t>
      </w:r>
      <w:r>
        <w:rPr>
          <w:spacing w:val="-6"/>
        </w:rPr>
        <w:t> </w:t>
      </w:r>
      <w:r>
        <w:rPr/>
        <w:t>открытия</w:t>
      </w:r>
      <w:r>
        <w:rPr>
          <w:spacing w:val="-6"/>
        </w:rPr>
        <w:t> </w:t>
      </w:r>
      <w:r>
        <w:rPr/>
        <w:t>в</w:t>
      </w:r>
      <w:r>
        <w:rPr>
          <w:spacing w:val="-6"/>
        </w:rPr>
        <w:t> </w:t>
      </w:r>
      <w:r>
        <w:rPr/>
        <w:t>области</w:t>
      </w:r>
      <w:r>
        <w:rPr>
          <w:spacing w:val="-3"/>
        </w:rPr>
        <w:t> </w:t>
      </w:r>
      <w:r>
        <w:rPr>
          <w:spacing w:val="-2"/>
        </w:rPr>
        <w:t>биологии;</w:t>
      </w:r>
    </w:p>
    <w:p>
      <w:pPr>
        <w:pStyle w:val="BodyText"/>
        <w:spacing w:before="3"/>
        <w:ind w:right="335"/>
      </w:pPr>
      <w:r>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pPr>
        <w:pStyle w:val="BodyText"/>
        <w:ind w:right="335"/>
      </w:pPr>
      <w:r>
        <w:rPr/>
        <w:t>воспитание у обучающихся ценностного отношения к живой природе в целом и к отдельным</w:t>
      </w:r>
      <w:r>
        <w:rPr>
          <w:spacing w:val="-14"/>
        </w:rPr>
        <w:t> </w:t>
      </w:r>
      <w:r>
        <w:rPr/>
        <w:t>её</w:t>
      </w:r>
      <w:r>
        <w:rPr>
          <w:spacing w:val="-14"/>
        </w:rPr>
        <w:t> </w:t>
      </w:r>
      <w:r>
        <w:rPr/>
        <w:t>объектам</w:t>
      </w:r>
      <w:r>
        <w:rPr>
          <w:spacing w:val="-13"/>
        </w:rPr>
        <w:t> </w:t>
      </w:r>
      <w:r>
        <w:rPr/>
        <w:t>и</w:t>
      </w:r>
      <w:r>
        <w:rPr>
          <w:spacing w:val="-12"/>
        </w:rPr>
        <w:t> </w:t>
      </w:r>
      <w:r>
        <w:rPr/>
        <w:t>явлениям;</w:t>
      </w:r>
      <w:r>
        <w:rPr>
          <w:spacing w:val="-12"/>
        </w:rPr>
        <w:t> </w:t>
      </w:r>
      <w:r>
        <w:rPr/>
        <w:t>формирование</w:t>
      </w:r>
      <w:r>
        <w:rPr>
          <w:spacing w:val="-13"/>
        </w:rPr>
        <w:t> </w:t>
      </w:r>
      <w:r>
        <w:rPr/>
        <w:t>экологической,</w:t>
      </w:r>
      <w:r>
        <w:rPr>
          <w:spacing w:val="-12"/>
        </w:rPr>
        <w:t> </w:t>
      </w:r>
      <w:r>
        <w:rPr/>
        <w:t>генетической</w:t>
      </w:r>
      <w:r>
        <w:rPr>
          <w:spacing w:val="-12"/>
        </w:rPr>
        <w:t> </w:t>
      </w:r>
      <w:r>
        <w:rPr/>
        <w:t>грамотности, общей культуры поведения в природе; интеграции естественно-научных знаний;</w:t>
      </w:r>
    </w:p>
    <w:p>
      <w:pPr>
        <w:pStyle w:val="BodyText"/>
        <w:ind w:right="340"/>
      </w:pPr>
      <w:r>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pPr>
        <w:pStyle w:val="BodyText"/>
        <w:tabs>
          <w:tab w:pos="2208" w:val="left" w:leader="none"/>
          <w:tab w:pos="2381" w:val="left" w:leader="none"/>
          <w:tab w:pos="3296" w:val="left" w:leader="none"/>
          <w:tab w:pos="3905" w:val="left" w:leader="none"/>
          <w:tab w:pos="5432" w:val="left" w:leader="none"/>
          <w:tab w:pos="5998" w:val="left" w:leader="none"/>
          <w:tab w:pos="6426" w:val="left" w:leader="none"/>
          <w:tab w:pos="7888" w:val="left" w:leader="none"/>
          <w:tab w:pos="8260" w:val="left" w:leader="none"/>
        </w:tabs>
        <w:spacing w:before="1"/>
        <w:ind w:left="334" w:right="340" w:firstLine="703"/>
        <w:jc w:val="right"/>
      </w:pPr>
      <w:r>
        <w:rPr>
          <w:spacing w:val="-2"/>
        </w:rPr>
        <w:t>создание</w:t>
      </w:r>
      <w:r>
        <w:rPr/>
        <w:tab/>
      </w:r>
      <w:r>
        <w:rPr>
          <w:spacing w:val="-2"/>
        </w:rPr>
        <w:t>условий</w:t>
      </w:r>
      <w:r>
        <w:rPr/>
        <w:tab/>
      </w:r>
      <w:r>
        <w:rPr>
          <w:spacing w:val="-4"/>
        </w:rPr>
        <w:t>для</w:t>
      </w:r>
      <w:r>
        <w:rPr/>
        <w:tab/>
      </w:r>
      <w:r>
        <w:rPr>
          <w:spacing w:val="-2"/>
        </w:rPr>
        <w:t>осознанного</w:t>
      </w:r>
      <w:r>
        <w:rPr/>
        <w:tab/>
      </w:r>
      <w:r>
        <w:rPr>
          <w:spacing w:val="-2"/>
        </w:rPr>
        <w:t>выбора</w:t>
      </w:r>
      <w:r>
        <w:rPr/>
        <w:tab/>
      </w:r>
      <w:r>
        <w:rPr>
          <w:spacing w:val="-2"/>
        </w:rPr>
        <w:t>обучающимися</w:t>
      </w:r>
      <w:r>
        <w:rPr/>
        <w:tab/>
      </w:r>
      <w:r>
        <w:rPr>
          <w:spacing w:val="-2"/>
        </w:rPr>
        <w:t>индивидуальной образовательной</w:t>
      </w:r>
      <w:r>
        <w:rPr/>
        <w:tab/>
        <w:tab/>
      </w:r>
      <w:r>
        <w:rPr>
          <w:spacing w:val="-2"/>
        </w:rPr>
        <w:t>траектории,</w:t>
      </w:r>
      <w:r>
        <w:rPr/>
        <w:tab/>
      </w:r>
      <w:r>
        <w:rPr>
          <w:spacing w:val="-57"/>
        </w:rPr>
        <w:t> </w:t>
      </w:r>
      <w:r>
        <w:rPr>
          <w:spacing w:val="-2"/>
        </w:rPr>
        <w:t>способствующей</w:t>
      </w:r>
      <w:r>
        <w:rPr/>
        <w:tab/>
      </w:r>
      <w:r>
        <w:rPr>
          <w:spacing w:val="-2"/>
        </w:rPr>
        <w:t>последующему</w:t>
      </w:r>
      <w:r>
        <w:rPr/>
        <w:tab/>
      </w:r>
      <w:r>
        <w:rPr>
          <w:spacing w:val="-2"/>
        </w:rPr>
        <w:t>профессиональному </w:t>
      </w:r>
      <w:r>
        <w:rPr/>
        <w:t>самоопределению, в</w:t>
      </w:r>
      <w:r>
        <w:rPr>
          <w:spacing w:val="-3"/>
        </w:rPr>
        <w:t> </w:t>
      </w:r>
      <w:r>
        <w:rPr/>
        <w:t>соответствии с</w:t>
      </w:r>
      <w:r>
        <w:rPr>
          <w:spacing w:val="-3"/>
        </w:rPr>
        <w:t> </w:t>
      </w:r>
      <w:r>
        <w:rPr/>
        <w:t>индивидуальными интересами и потребностями региона.</w:t>
      </w:r>
    </w:p>
    <w:p>
      <w:pPr>
        <w:pStyle w:val="BodyText"/>
        <w:spacing w:line="235" w:lineRule="auto" w:before="9"/>
        <w:ind w:right="342"/>
      </w:pPr>
      <w:r>
        <w:rPr/>
        <w:t>Общее число часов для изучения биологии на углубленном уровне, – </w:t>
      </w:r>
      <w:r>
        <w:rPr>
          <w:position w:val="1"/>
        </w:rPr>
        <w:t>204 часа: в 10 </w:t>
      </w:r>
      <w:r>
        <w:rPr/>
        <w:t>классе – 102 часа (3 часа в неделю), в 11 классе – 102 часа (3 часа в неделю).</w:t>
      </w:r>
    </w:p>
    <w:p>
      <w:pPr>
        <w:pStyle w:val="BodyText"/>
        <w:ind w:right="340"/>
      </w:pPr>
      <w:r>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pPr>
        <w:pStyle w:val="BodyText"/>
        <w:spacing w:before="2"/>
        <w:ind w:right="346"/>
      </w:pPr>
      <w:r>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pPr>
        <w:pStyle w:val="BodyText"/>
        <w:ind w:left="1032" w:right="5616" w:firstLine="0"/>
      </w:pPr>
      <w:r>
        <w:rPr/>
        <w:t>Содержание обучения в 10 классе. 102</w:t>
      </w:r>
      <w:r>
        <w:rPr>
          <w:spacing w:val="-4"/>
        </w:rPr>
        <w:t> </w:t>
      </w:r>
      <w:r>
        <w:rPr/>
        <w:t>ч,</w:t>
      </w:r>
      <w:r>
        <w:rPr>
          <w:spacing w:val="-1"/>
        </w:rPr>
        <w:t> </w:t>
      </w:r>
      <w:r>
        <w:rPr/>
        <w:t>из</w:t>
      </w:r>
      <w:r>
        <w:rPr>
          <w:spacing w:val="-2"/>
        </w:rPr>
        <w:t> </w:t>
      </w:r>
      <w:r>
        <w:rPr/>
        <w:t>них</w:t>
      </w:r>
      <w:r>
        <w:rPr>
          <w:spacing w:val="-1"/>
        </w:rPr>
        <w:t> </w:t>
      </w:r>
      <w:r>
        <w:rPr/>
        <w:t>1</w:t>
      </w:r>
      <w:r>
        <w:rPr>
          <w:spacing w:val="-3"/>
        </w:rPr>
        <w:t> </w:t>
      </w:r>
      <w:r>
        <w:rPr/>
        <w:t>ч</w:t>
      </w:r>
      <w:r>
        <w:rPr>
          <w:spacing w:val="-2"/>
        </w:rPr>
        <w:t> </w:t>
      </w:r>
      <w:r>
        <w:rPr/>
        <w:t>–</w:t>
      </w:r>
      <w:r>
        <w:rPr>
          <w:spacing w:val="-4"/>
        </w:rPr>
        <w:t> </w:t>
      </w:r>
      <w:r>
        <w:rPr/>
        <w:t>резервное</w:t>
      </w:r>
      <w:r>
        <w:rPr>
          <w:spacing w:val="-3"/>
        </w:rPr>
        <w:t> </w:t>
      </w:r>
      <w:r>
        <w:rPr>
          <w:spacing w:val="-2"/>
        </w:rPr>
        <w:t>время.</w:t>
      </w:r>
    </w:p>
    <w:p>
      <w:pPr>
        <w:pStyle w:val="BodyText"/>
        <w:ind w:right="341"/>
      </w:pPr>
      <w:r>
        <w:rPr/>
        <w:t>Содержание</w:t>
      </w:r>
      <w:r>
        <w:rPr>
          <w:spacing w:val="-10"/>
        </w:rPr>
        <w:t> </w:t>
      </w:r>
      <w:r>
        <w:rPr/>
        <w:t>программы,</w:t>
      </w:r>
      <w:r>
        <w:rPr>
          <w:spacing w:val="-11"/>
        </w:rPr>
        <w:t> </w:t>
      </w:r>
      <w:r>
        <w:rPr/>
        <w:t>выделенное</w:t>
      </w:r>
      <w:r>
        <w:rPr>
          <w:spacing w:val="-11"/>
        </w:rPr>
        <w:t> </w:t>
      </w:r>
      <w:r>
        <w:rPr/>
        <w:t>курсивом,</w:t>
      </w:r>
      <w:r>
        <w:rPr>
          <w:spacing w:val="-10"/>
        </w:rPr>
        <w:t> </w:t>
      </w:r>
      <w:r>
        <w:rPr/>
        <w:t>не</w:t>
      </w:r>
      <w:r>
        <w:rPr>
          <w:spacing w:val="-11"/>
        </w:rPr>
        <w:t> </w:t>
      </w:r>
      <w:r>
        <w:rPr/>
        <w:t>входит</w:t>
      </w:r>
      <w:r>
        <w:rPr>
          <w:spacing w:val="-10"/>
        </w:rPr>
        <w:t> </w:t>
      </w:r>
      <w:r>
        <w:rPr/>
        <w:t>в</w:t>
      </w:r>
      <w:r>
        <w:rPr>
          <w:spacing w:val="36"/>
        </w:rPr>
        <w:t> </w:t>
      </w:r>
      <w:r>
        <w:rPr/>
        <w:t>проверку</w:t>
      </w:r>
      <w:r>
        <w:rPr>
          <w:spacing w:val="-10"/>
        </w:rPr>
        <w:t> </w:t>
      </w:r>
      <w:r>
        <w:rPr/>
        <w:t>государственной итоговой аттстации (ГИА).</w:t>
      </w:r>
    </w:p>
    <w:p>
      <w:pPr>
        <w:pStyle w:val="BodyText"/>
        <w:ind w:left="1032" w:firstLine="0"/>
      </w:pPr>
      <w:r>
        <w:rPr/>
        <w:t>Тема</w:t>
      </w:r>
      <w:r>
        <w:rPr>
          <w:spacing w:val="-9"/>
        </w:rPr>
        <w:t> </w:t>
      </w:r>
      <w:r>
        <w:rPr/>
        <w:t>1. Биология</w:t>
      </w:r>
      <w:r>
        <w:rPr>
          <w:spacing w:val="-3"/>
        </w:rPr>
        <w:t> </w:t>
      </w:r>
      <w:r>
        <w:rPr/>
        <w:t>как</w:t>
      </w:r>
      <w:r>
        <w:rPr>
          <w:spacing w:val="-4"/>
        </w:rPr>
        <w:t> </w:t>
      </w:r>
      <w:r>
        <w:rPr>
          <w:spacing w:val="-2"/>
        </w:rPr>
        <w:t>наука.</w:t>
      </w:r>
    </w:p>
    <w:p>
      <w:pPr>
        <w:pStyle w:val="BodyText"/>
        <w:ind w:right="335"/>
      </w:pPr>
      <w:r>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pPr>
        <w:pStyle w:val="BodyText"/>
        <w:ind w:right="338"/>
      </w:pPr>
      <w:r>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pPr>
        <w:pStyle w:val="BodyText"/>
        <w:spacing w:before="1"/>
        <w:ind w:left="1032" w:firstLine="0"/>
        <w:jc w:val="left"/>
      </w:pPr>
      <w:r>
        <w:rPr>
          <w:spacing w:val="-2"/>
        </w:rPr>
        <w:t>Демонстрации:</w:t>
      </w:r>
    </w:p>
    <w:p>
      <w:pPr>
        <w:pStyle w:val="BodyText"/>
        <w:ind w:right="332"/>
      </w:pPr>
      <w:r>
        <w:rPr/>
        <w:t>Портреты: Аристотель, Теофраст,</w:t>
      </w:r>
      <w:r>
        <w:rPr>
          <w:spacing w:val="40"/>
        </w:rPr>
        <w:t> </w:t>
      </w:r>
      <w:r>
        <w:rPr/>
        <w:t>К.</w:t>
      </w:r>
      <w:r>
        <w:rPr>
          <w:spacing w:val="-5"/>
        </w:rPr>
        <w:t> </w:t>
      </w:r>
      <w:r>
        <w:rPr/>
        <w:t>Линней,</w:t>
      </w:r>
      <w:r>
        <w:rPr>
          <w:spacing w:val="40"/>
        </w:rPr>
        <w:t> </w:t>
      </w:r>
      <w:r>
        <w:rPr/>
        <w:t>Ж.Б.</w:t>
      </w:r>
      <w:r>
        <w:rPr>
          <w:spacing w:val="-4"/>
        </w:rPr>
        <w:t> </w:t>
      </w:r>
      <w:r>
        <w:rPr/>
        <w:t>Ламарк,</w:t>
      </w:r>
      <w:r>
        <w:rPr>
          <w:spacing w:val="40"/>
        </w:rPr>
        <w:t> </w:t>
      </w:r>
      <w:r>
        <w:rPr/>
        <w:t>Ч.</w:t>
      </w:r>
      <w:r>
        <w:rPr>
          <w:spacing w:val="-5"/>
        </w:rPr>
        <w:t> </w:t>
      </w:r>
      <w:r>
        <w:rPr/>
        <w:t>Дарвин,</w:t>
      </w:r>
      <w:r>
        <w:rPr>
          <w:spacing w:val="40"/>
        </w:rPr>
        <w:t> </w:t>
      </w:r>
      <w:r>
        <w:rPr/>
        <w:t>У.</w:t>
      </w:r>
      <w:r>
        <w:rPr>
          <w:spacing w:val="-5"/>
        </w:rPr>
        <w:t> </w:t>
      </w:r>
      <w:r>
        <w:rPr/>
        <w:t>Гарвей,Г. Мендель, В.И. Вернадский, И.П. Павлов, И.И. Мечников, Н.И. Вавилов, Н.В. Тимофеев- Ресовский, Дж. Уотсон, Ф. Крик, Д.К. Беляев.</w:t>
      </w:r>
    </w:p>
    <w:p>
      <w:pPr>
        <w:pStyle w:val="BodyText"/>
        <w:ind w:left="1032" w:firstLine="0"/>
      </w:pPr>
      <w:r>
        <w:rPr/>
        <w:t>Таблицы</w:t>
      </w:r>
      <w:r>
        <w:rPr>
          <w:spacing w:val="38"/>
        </w:rPr>
        <w:t> </w:t>
      </w:r>
      <w:r>
        <w:rPr/>
        <w:t>и</w:t>
      </w:r>
      <w:r>
        <w:rPr>
          <w:spacing w:val="38"/>
        </w:rPr>
        <w:t> </w:t>
      </w:r>
      <w:r>
        <w:rPr/>
        <w:t>схемы:</w:t>
      </w:r>
      <w:r>
        <w:rPr>
          <w:spacing w:val="45"/>
        </w:rPr>
        <w:t> </w:t>
      </w:r>
      <w:r>
        <w:rPr/>
        <w:t>«Связь</w:t>
      </w:r>
      <w:r>
        <w:rPr>
          <w:spacing w:val="41"/>
        </w:rPr>
        <w:t> </w:t>
      </w:r>
      <w:r>
        <w:rPr/>
        <w:t>биологии</w:t>
      </w:r>
      <w:r>
        <w:rPr>
          <w:spacing w:val="45"/>
        </w:rPr>
        <w:t> </w:t>
      </w:r>
      <w:r>
        <w:rPr/>
        <w:t>с</w:t>
      </w:r>
      <w:r>
        <w:rPr>
          <w:spacing w:val="39"/>
        </w:rPr>
        <w:t> </w:t>
      </w:r>
      <w:r>
        <w:rPr/>
        <w:t>другими</w:t>
      </w:r>
      <w:r>
        <w:rPr>
          <w:spacing w:val="41"/>
        </w:rPr>
        <w:t> </w:t>
      </w:r>
      <w:r>
        <w:rPr/>
        <w:t>науками»,</w:t>
      </w:r>
      <w:r>
        <w:rPr>
          <w:spacing w:val="46"/>
        </w:rPr>
        <w:t> </w:t>
      </w:r>
      <w:r>
        <w:rPr/>
        <w:t>«Система</w:t>
      </w:r>
      <w:r>
        <w:rPr>
          <w:spacing w:val="41"/>
        </w:rPr>
        <w:t> </w:t>
      </w:r>
      <w:r>
        <w:rPr>
          <w:spacing w:val="-2"/>
        </w:rPr>
        <w:t>биологических</w:t>
      </w:r>
    </w:p>
    <w:p>
      <w:pPr>
        <w:spacing w:after="0"/>
        <w:sectPr>
          <w:pgSz w:w="11920" w:h="16850"/>
          <w:pgMar w:header="0" w:footer="1162" w:top="1040" w:bottom="1480" w:left="1380" w:right="220"/>
        </w:sectPr>
      </w:pPr>
    </w:p>
    <w:p>
      <w:pPr>
        <w:pStyle w:val="BodyText"/>
        <w:ind w:firstLine="0"/>
        <w:jc w:val="left"/>
      </w:pPr>
      <w:r>
        <w:rPr>
          <w:spacing w:val="-4"/>
        </w:rPr>
        <w:t>наук».</w:t>
      </w:r>
    </w:p>
    <w:p>
      <w:pPr>
        <w:spacing w:line="240" w:lineRule="auto" w:before="0"/>
        <w:rPr>
          <w:sz w:val="24"/>
        </w:rPr>
      </w:pPr>
      <w:r>
        <w:rPr/>
        <w:br w:type="column"/>
      </w:r>
      <w:r>
        <w:rPr>
          <w:sz w:val="24"/>
        </w:rPr>
      </w:r>
    </w:p>
    <w:p>
      <w:pPr>
        <w:pStyle w:val="BodyText"/>
        <w:ind w:left="17" w:firstLine="0"/>
        <w:jc w:val="left"/>
      </w:pPr>
      <w:r>
        <w:rPr/>
        <w:t>Тема</w:t>
      </w:r>
      <w:r>
        <w:rPr>
          <w:spacing w:val="-5"/>
        </w:rPr>
        <w:t> </w:t>
      </w:r>
      <w:r>
        <w:rPr/>
        <w:t>2.</w:t>
      </w:r>
      <w:r>
        <w:rPr>
          <w:spacing w:val="-4"/>
        </w:rPr>
        <w:t> </w:t>
      </w:r>
      <w:r>
        <w:rPr/>
        <w:t>Живые</w:t>
      </w:r>
      <w:r>
        <w:rPr>
          <w:spacing w:val="-4"/>
        </w:rPr>
        <w:t> </w:t>
      </w:r>
      <w:r>
        <w:rPr/>
        <w:t>системы</w:t>
      </w:r>
      <w:r>
        <w:rPr>
          <w:spacing w:val="-2"/>
        </w:rPr>
        <w:t> </w:t>
      </w:r>
      <w:r>
        <w:rPr/>
        <w:t>и</w:t>
      </w:r>
      <w:r>
        <w:rPr>
          <w:spacing w:val="-3"/>
        </w:rPr>
        <w:t> </w:t>
      </w:r>
      <w:r>
        <w:rPr/>
        <w:t>их </w:t>
      </w:r>
      <w:r>
        <w:rPr>
          <w:spacing w:val="-2"/>
        </w:rPr>
        <w:t>изучение.</w:t>
      </w:r>
    </w:p>
    <w:p>
      <w:pPr>
        <w:pStyle w:val="BodyText"/>
        <w:ind w:left="17" w:firstLine="0"/>
        <w:jc w:val="left"/>
      </w:pPr>
      <w:r>
        <w:rPr/>
        <w:t>Живые</w:t>
      </w:r>
      <w:r>
        <w:rPr>
          <w:spacing w:val="23"/>
        </w:rPr>
        <w:t> </w:t>
      </w:r>
      <w:r>
        <w:rPr/>
        <w:t>системы</w:t>
      </w:r>
      <w:r>
        <w:rPr>
          <w:spacing w:val="30"/>
        </w:rPr>
        <w:t> </w:t>
      </w:r>
      <w:r>
        <w:rPr/>
        <w:t>как</w:t>
      </w:r>
      <w:r>
        <w:rPr>
          <w:spacing w:val="30"/>
        </w:rPr>
        <w:t> </w:t>
      </w:r>
      <w:r>
        <w:rPr/>
        <w:t>предмет</w:t>
      </w:r>
      <w:r>
        <w:rPr>
          <w:spacing w:val="29"/>
        </w:rPr>
        <w:t> </w:t>
      </w:r>
      <w:r>
        <w:rPr/>
        <w:t>изучения</w:t>
      </w:r>
      <w:r>
        <w:rPr>
          <w:spacing w:val="29"/>
        </w:rPr>
        <w:t> </w:t>
      </w:r>
      <w:r>
        <w:rPr/>
        <w:t>биологии.</w:t>
      </w:r>
      <w:r>
        <w:rPr>
          <w:spacing w:val="28"/>
        </w:rPr>
        <w:t> </w:t>
      </w:r>
      <w:r>
        <w:rPr/>
        <w:t>Свойства</w:t>
      </w:r>
      <w:r>
        <w:rPr>
          <w:spacing w:val="25"/>
        </w:rPr>
        <w:t> </w:t>
      </w:r>
      <w:r>
        <w:rPr/>
        <w:t>живых</w:t>
      </w:r>
      <w:r>
        <w:rPr>
          <w:spacing w:val="30"/>
        </w:rPr>
        <w:t> </w:t>
      </w:r>
      <w:r>
        <w:rPr/>
        <w:t>систем:</w:t>
      </w:r>
      <w:r>
        <w:rPr>
          <w:spacing w:val="30"/>
        </w:rPr>
        <w:t> </w:t>
      </w:r>
      <w:r>
        <w:rPr>
          <w:spacing w:val="-2"/>
        </w:rPr>
        <w:t>единство</w:t>
      </w:r>
    </w:p>
    <w:p>
      <w:pPr>
        <w:spacing w:after="0"/>
        <w:jc w:val="left"/>
        <w:sectPr>
          <w:type w:val="continuous"/>
          <w:pgSz w:w="11920" w:h="16850"/>
          <w:pgMar w:header="0" w:footer="1162" w:top="1040" w:bottom="280" w:left="1380" w:right="220"/>
          <w:cols w:num="2" w:equalWidth="0">
            <w:col w:w="973" w:space="40"/>
            <w:col w:w="9307"/>
          </w:cols>
        </w:sectPr>
      </w:pPr>
    </w:p>
    <w:p>
      <w:pPr>
        <w:pStyle w:val="BodyText"/>
        <w:ind w:right="342" w:firstLine="0"/>
      </w:pPr>
      <w:r>
        <w:rPr/>
        <w:t>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w:t>
      </w:r>
      <w:r>
        <w:rPr>
          <w:spacing w:val="-2"/>
        </w:rPr>
        <w:t>развитие.</w:t>
      </w:r>
    </w:p>
    <w:p>
      <w:pPr>
        <w:pStyle w:val="BodyText"/>
        <w:spacing w:before="1"/>
        <w:ind w:left="1032" w:firstLine="0"/>
      </w:pPr>
      <w:r>
        <w:rPr/>
        <w:t>Уровни</w:t>
      </w:r>
      <w:r>
        <w:rPr>
          <w:spacing w:val="44"/>
        </w:rPr>
        <w:t>  </w:t>
      </w:r>
      <w:r>
        <w:rPr/>
        <w:t>организации</w:t>
      </w:r>
      <w:r>
        <w:rPr>
          <w:spacing w:val="72"/>
        </w:rPr>
        <w:t>  </w:t>
      </w:r>
      <w:r>
        <w:rPr/>
        <w:t>живых</w:t>
      </w:r>
      <w:r>
        <w:rPr>
          <w:spacing w:val="73"/>
        </w:rPr>
        <w:t>  </w:t>
      </w:r>
      <w:r>
        <w:rPr/>
        <w:t>систем:</w:t>
      </w:r>
      <w:r>
        <w:rPr>
          <w:spacing w:val="73"/>
        </w:rPr>
        <w:t>  </w:t>
      </w:r>
      <w:r>
        <w:rPr/>
        <w:t>молекулярный,</w:t>
      </w:r>
      <w:r>
        <w:rPr>
          <w:spacing w:val="72"/>
        </w:rPr>
        <w:t>  </w:t>
      </w:r>
      <w:r>
        <w:rPr/>
        <w:t>клеточный,</w:t>
      </w:r>
      <w:r>
        <w:rPr>
          <w:spacing w:val="74"/>
        </w:rPr>
        <w:t>  </w:t>
      </w:r>
      <w:r>
        <w:rPr>
          <w:spacing w:val="-2"/>
        </w:rPr>
        <w:t>тканевый,</w:t>
      </w:r>
    </w:p>
    <w:p>
      <w:pPr>
        <w:spacing w:after="0"/>
        <w:sectPr>
          <w:type w:val="continuous"/>
          <w:pgSz w:w="11920" w:h="16850"/>
          <w:pgMar w:header="0" w:footer="1162" w:top="1040" w:bottom="280" w:left="1380" w:right="220"/>
        </w:sectPr>
      </w:pPr>
    </w:p>
    <w:p>
      <w:pPr>
        <w:pStyle w:val="BodyText"/>
        <w:spacing w:line="242" w:lineRule="auto" w:before="62"/>
        <w:ind w:right="340" w:firstLine="0"/>
      </w:pPr>
      <w:r>
        <w:rPr/>
        <w:t>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pPr>
        <w:pStyle w:val="BodyText"/>
        <w:ind w:right="334"/>
      </w:pPr>
      <w:r>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pPr>
        <w:pStyle w:val="BodyText"/>
        <w:ind w:left="1032" w:firstLine="0"/>
      </w:pPr>
      <w:r>
        <w:rPr/>
        <w:t>Таблицы</w:t>
      </w:r>
      <w:r>
        <w:rPr>
          <w:spacing w:val="43"/>
        </w:rPr>
        <w:t>  </w:t>
      </w:r>
      <w:r>
        <w:rPr/>
        <w:t>и</w:t>
      </w:r>
      <w:r>
        <w:rPr>
          <w:spacing w:val="45"/>
        </w:rPr>
        <w:t>  </w:t>
      </w:r>
      <w:r>
        <w:rPr/>
        <w:t>схемы:</w:t>
      </w:r>
      <w:r>
        <w:rPr>
          <w:spacing w:val="46"/>
        </w:rPr>
        <w:t>  </w:t>
      </w:r>
      <w:r>
        <w:rPr/>
        <w:t>«Основные</w:t>
      </w:r>
      <w:r>
        <w:rPr>
          <w:spacing w:val="46"/>
        </w:rPr>
        <w:t>  </w:t>
      </w:r>
      <w:r>
        <w:rPr/>
        <w:t>признаки</w:t>
      </w:r>
      <w:r>
        <w:rPr>
          <w:spacing w:val="43"/>
        </w:rPr>
        <w:t>  </w:t>
      </w:r>
      <w:r>
        <w:rPr/>
        <w:t>жизни»,</w:t>
      </w:r>
      <w:r>
        <w:rPr>
          <w:spacing w:val="46"/>
        </w:rPr>
        <w:t>  </w:t>
      </w:r>
      <w:r>
        <w:rPr/>
        <w:t>«Биологические</w:t>
      </w:r>
      <w:r>
        <w:rPr>
          <w:spacing w:val="46"/>
        </w:rPr>
        <w:t>  </w:t>
      </w:r>
      <w:r>
        <w:rPr>
          <w:spacing w:val="-2"/>
        </w:rPr>
        <w:t>системы»,</w:t>
      </w:r>
    </w:p>
    <w:p>
      <w:pPr>
        <w:pStyle w:val="BodyText"/>
        <w:ind w:right="354" w:firstLine="0"/>
      </w:pPr>
      <w:r>
        <w:rPr/>
        <w:t>«Свойства живой материи», «Уровни организации живой природы», «Строение животной клетки», «Ткани животных», «Системы органов человеческого организма», «Биогеоценоз»,</w:t>
      </w:r>
    </w:p>
    <w:p>
      <w:pPr>
        <w:pStyle w:val="BodyText"/>
        <w:ind w:firstLine="0"/>
      </w:pPr>
      <w:r>
        <w:rPr/>
        <w:t>«Биосфера»,</w:t>
      </w:r>
      <w:r>
        <w:rPr>
          <w:spacing w:val="-4"/>
        </w:rPr>
        <w:t> </w:t>
      </w:r>
      <w:r>
        <w:rPr/>
        <w:t>«Методы</w:t>
      </w:r>
      <w:r>
        <w:rPr>
          <w:spacing w:val="-6"/>
        </w:rPr>
        <w:t> </w:t>
      </w:r>
      <w:r>
        <w:rPr/>
        <w:t>изучения</w:t>
      </w:r>
      <w:r>
        <w:rPr>
          <w:spacing w:val="-10"/>
        </w:rPr>
        <w:t> </w:t>
      </w:r>
      <w:r>
        <w:rPr/>
        <w:t>живой</w:t>
      </w:r>
      <w:r>
        <w:rPr>
          <w:spacing w:val="-8"/>
        </w:rPr>
        <w:t> </w:t>
      </w:r>
      <w:r>
        <w:rPr>
          <w:spacing w:val="-2"/>
        </w:rPr>
        <w:t>природы».</w:t>
      </w:r>
    </w:p>
    <w:p>
      <w:pPr>
        <w:pStyle w:val="BodyText"/>
        <w:ind w:right="346"/>
      </w:pPr>
      <w:r>
        <w:rPr/>
        <w:t>Оборудование: лабораторное оборудование для проведения наблюдений, измерений, </w:t>
      </w:r>
      <w:r>
        <w:rPr>
          <w:spacing w:val="-2"/>
        </w:rPr>
        <w:t>экспериментов.</w:t>
      </w:r>
    </w:p>
    <w:p>
      <w:pPr>
        <w:pStyle w:val="BodyText"/>
        <w:ind w:right="339"/>
      </w:pPr>
      <w:r>
        <w:rPr/>
        <w:t>Практическая работа «Использование различных методов при изучении живых </w:t>
      </w:r>
      <w:r>
        <w:rPr>
          <w:spacing w:val="-2"/>
        </w:rPr>
        <w:t>систем».</w:t>
      </w:r>
    </w:p>
    <w:p>
      <w:pPr>
        <w:pStyle w:val="BodyText"/>
        <w:ind w:left="1032" w:firstLine="0"/>
      </w:pPr>
      <w:r>
        <w:rPr/>
        <w:t>Тема</w:t>
      </w:r>
      <w:r>
        <w:rPr>
          <w:spacing w:val="-7"/>
        </w:rPr>
        <w:t> </w:t>
      </w:r>
      <w:r>
        <w:rPr/>
        <w:t>3.</w:t>
      </w:r>
      <w:r>
        <w:rPr>
          <w:spacing w:val="-3"/>
        </w:rPr>
        <w:t> </w:t>
      </w:r>
      <w:r>
        <w:rPr/>
        <w:t>Биология</w:t>
      </w:r>
      <w:r>
        <w:rPr>
          <w:spacing w:val="-1"/>
        </w:rPr>
        <w:t> </w:t>
      </w:r>
      <w:r>
        <w:rPr>
          <w:spacing w:val="-2"/>
        </w:rPr>
        <w:t>клетки.</w:t>
      </w:r>
    </w:p>
    <w:p>
      <w:pPr>
        <w:pStyle w:val="BodyText"/>
        <w:ind w:right="335"/>
      </w:pPr>
      <w:r>
        <w:rPr/>
        <w:t>Клетка – структурно-функциональная единица живого. История открытия клетки. Работы</w:t>
      </w:r>
      <w:r>
        <w:rPr>
          <w:spacing w:val="-15"/>
        </w:rPr>
        <w:t> </w:t>
      </w:r>
      <w:r>
        <w:rPr/>
        <w:t>Р.</w:t>
      </w:r>
      <w:r>
        <w:rPr>
          <w:spacing w:val="-15"/>
        </w:rPr>
        <w:t> </w:t>
      </w:r>
      <w:r>
        <w:rPr/>
        <w:t>Гука,</w:t>
      </w:r>
      <w:r>
        <w:rPr>
          <w:spacing w:val="-15"/>
        </w:rPr>
        <w:t> </w:t>
      </w:r>
      <w:r>
        <w:rPr/>
        <w:t>А.</w:t>
      </w:r>
      <w:r>
        <w:rPr>
          <w:spacing w:val="-15"/>
        </w:rPr>
        <w:t> </w:t>
      </w:r>
      <w:r>
        <w:rPr/>
        <w:t>Левенгука.</w:t>
      </w:r>
      <w:r>
        <w:rPr>
          <w:spacing w:val="-15"/>
        </w:rPr>
        <w:t> </w:t>
      </w:r>
      <w:r>
        <w:rPr/>
        <w:t>Клеточная</w:t>
      </w:r>
      <w:r>
        <w:rPr>
          <w:spacing w:val="-15"/>
        </w:rPr>
        <w:t> </w:t>
      </w:r>
      <w:r>
        <w:rPr/>
        <w:t>теория</w:t>
      </w:r>
      <w:r>
        <w:rPr>
          <w:spacing w:val="-15"/>
        </w:rPr>
        <w:t> </w:t>
      </w:r>
      <w:r>
        <w:rPr/>
        <w:t>(Т.</w:t>
      </w:r>
      <w:r>
        <w:rPr>
          <w:spacing w:val="-15"/>
        </w:rPr>
        <w:t> </w:t>
      </w:r>
      <w:r>
        <w:rPr/>
        <w:t>Шванн,</w:t>
      </w:r>
      <w:r>
        <w:rPr>
          <w:spacing w:val="-15"/>
        </w:rPr>
        <w:t> </w:t>
      </w:r>
      <w:r>
        <w:rPr/>
        <w:t>М.</w:t>
      </w:r>
      <w:r>
        <w:rPr>
          <w:spacing w:val="-15"/>
        </w:rPr>
        <w:t> </w:t>
      </w:r>
      <w:r>
        <w:rPr/>
        <w:t>Шлейден,</w:t>
      </w:r>
      <w:r>
        <w:rPr>
          <w:spacing w:val="-15"/>
        </w:rPr>
        <w:t> </w:t>
      </w:r>
      <w:r>
        <w:rPr/>
        <w:t>Р.</w:t>
      </w:r>
      <w:r>
        <w:rPr>
          <w:spacing w:val="-15"/>
        </w:rPr>
        <w:t> </w:t>
      </w:r>
      <w:r>
        <w:rPr/>
        <w:t>Вирхов).Основные положения современной клеточной теории.</w:t>
      </w:r>
    </w:p>
    <w:p>
      <w:pPr>
        <w:pStyle w:val="BodyText"/>
        <w:ind w:right="341"/>
      </w:pPr>
      <w:r>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pPr>
        <w:pStyle w:val="BodyText"/>
        <w:ind w:left="1032" w:firstLine="0"/>
        <w:jc w:val="left"/>
      </w:pPr>
      <w:r>
        <w:rPr>
          <w:spacing w:val="-2"/>
        </w:rPr>
        <w:t>Демонстрации:</w:t>
      </w:r>
    </w:p>
    <w:p>
      <w:pPr>
        <w:pStyle w:val="BodyText"/>
        <w:ind w:left="1032" w:firstLine="0"/>
        <w:jc w:val="left"/>
      </w:pPr>
      <w:r>
        <w:rPr/>
        <w:t>Портреты:</w:t>
      </w:r>
      <w:r>
        <w:rPr>
          <w:spacing w:val="-7"/>
        </w:rPr>
        <w:t> </w:t>
      </w:r>
      <w:r>
        <w:rPr/>
        <w:t>Р.</w:t>
      </w:r>
      <w:r>
        <w:rPr>
          <w:spacing w:val="-4"/>
        </w:rPr>
        <w:t> </w:t>
      </w:r>
      <w:r>
        <w:rPr/>
        <w:t>Гук,</w:t>
      </w:r>
      <w:r>
        <w:rPr>
          <w:spacing w:val="-7"/>
        </w:rPr>
        <w:t> </w:t>
      </w:r>
      <w:r>
        <w:rPr/>
        <w:t>А.</w:t>
      </w:r>
      <w:r>
        <w:rPr>
          <w:spacing w:val="-4"/>
        </w:rPr>
        <w:t> </w:t>
      </w:r>
      <w:r>
        <w:rPr/>
        <w:t>Левенгук,</w:t>
      </w:r>
      <w:r>
        <w:rPr>
          <w:spacing w:val="-4"/>
        </w:rPr>
        <w:t> </w:t>
      </w:r>
      <w:r>
        <w:rPr/>
        <w:t>Т.</w:t>
      </w:r>
      <w:r>
        <w:rPr>
          <w:spacing w:val="-4"/>
        </w:rPr>
        <w:t> </w:t>
      </w:r>
      <w:r>
        <w:rPr/>
        <w:t>Шванн,</w:t>
      </w:r>
      <w:r>
        <w:rPr>
          <w:spacing w:val="-3"/>
        </w:rPr>
        <w:t> </w:t>
      </w:r>
      <w:r>
        <w:rPr/>
        <w:t>М.</w:t>
      </w:r>
      <w:r>
        <w:rPr>
          <w:spacing w:val="-10"/>
        </w:rPr>
        <w:t> </w:t>
      </w:r>
      <w:r>
        <w:rPr/>
        <w:t>Шлейден,</w:t>
      </w:r>
      <w:r>
        <w:rPr>
          <w:spacing w:val="-3"/>
        </w:rPr>
        <w:t> </w:t>
      </w:r>
      <w:r>
        <w:rPr/>
        <w:t>Р.</w:t>
      </w:r>
      <w:r>
        <w:rPr>
          <w:spacing w:val="-5"/>
        </w:rPr>
        <w:t> </w:t>
      </w:r>
      <w:r>
        <w:rPr/>
        <w:t>Вирхов,</w:t>
      </w:r>
      <w:r>
        <w:rPr>
          <w:spacing w:val="-4"/>
        </w:rPr>
        <w:t> </w:t>
      </w:r>
      <w:r>
        <w:rPr/>
        <w:t>К.М.</w:t>
      </w:r>
      <w:r>
        <w:rPr>
          <w:spacing w:val="-3"/>
        </w:rPr>
        <w:t> </w:t>
      </w:r>
      <w:r>
        <w:rPr>
          <w:spacing w:val="-4"/>
        </w:rPr>
        <w:t>Бэр.</w:t>
      </w:r>
    </w:p>
    <w:p>
      <w:pPr>
        <w:pStyle w:val="BodyText"/>
        <w:ind w:right="347"/>
      </w:pPr>
      <w:r>
        <w:rPr/>
        <w:t>Таблицы и схемы: «Световой микроскоп», «Электронный микроскоп», «История развития методов микроскопии».</w:t>
      </w:r>
    </w:p>
    <w:p>
      <w:pPr>
        <w:pStyle w:val="BodyText"/>
        <w:ind w:right="343"/>
      </w:pPr>
      <w:r>
        <w:rPr/>
        <w:t>Оборудование: световой микроскоп, микропрепараты растительных, животных и бактериальных клеток.</w:t>
      </w:r>
    </w:p>
    <w:p>
      <w:pPr>
        <w:pStyle w:val="BodyText"/>
        <w:ind w:right="340"/>
      </w:pPr>
      <w:r>
        <w:rPr/>
        <w:t>Практическая работа «Изучение методов клеточной биологии (хроматография, электрофорез, дифференциальное центрифугирование, ПЦР)».</w:t>
      </w:r>
    </w:p>
    <w:p>
      <w:pPr>
        <w:pStyle w:val="BodyText"/>
        <w:ind w:left="1032" w:firstLine="0"/>
      </w:pPr>
      <w:r>
        <w:rPr/>
        <w:t>Тема</w:t>
      </w:r>
      <w:r>
        <w:rPr>
          <w:spacing w:val="-10"/>
        </w:rPr>
        <w:t> </w:t>
      </w:r>
      <w:r>
        <w:rPr/>
        <w:t>4.</w:t>
      </w:r>
      <w:r>
        <w:rPr>
          <w:spacing w:val="-3"/>
        </w:rPr>
        <w:t> </w:t>
      </w:r>
      <w:r>
        <w:rPr/>
        <w:t>Химическая</w:t>
      </w:r>
      <w:r>
        <w:rPr>
          <w:spacing w:val="-5"/>
        </w:rPr>
        <w:t> </w:t>
      </w:r>
      <w:r>
        <w:rPr/>
        <w:t>организация</w:t>
      </w:r>
      <w:r>
        <w:rPr>
          <w:spacing w:val="-4"/>
        </w:rPr>
        <w:t> </w:t>
      </w:r>
      <w:r>
        <w:rPr>
          <w:spacing w:val="-2"/>
        </w:rPr>
        <w:t>клетки.</w:t>
      </w:r>
    </w:p>
    <w:p>
      <w:pPr>
        <w:pStyle w:val="BodyText"/>
        <w:ind w:right="341"/>
      </w:pPr>
      <w:r>
        <w:rPr/>
        <w:t>Химический</w:t>
      </w:r>
      <w:r>
        <w:rPr>
          <w:spacing w:val="-12"/>
        </w:rPr>
        <w:t> </w:t>
      </w:r>
      <w:r>
        <w:rPr/>
        <w:t>состав</w:t>
      </w:r>
      <w:r>
        <w:rPr>
          <w:spacing w:val="-14"/>
        </w:rPr>
        <w:t> </w:t>
      </w:r>
      <w:r>
        <w:rPr/>
        <w:t>клетки.</w:t>
      </w:r>
      <w:r>
        <w:rPr>
          <w:spacing w:val="-13"/>
        </w:rPr>
        <w:t> </w:t>
      </w:r>
      <w:r>
        <w:rPr/>
        <w:t>Макро-,</w:t>
      </w:r>
      <w:r>
        <w:rPr>
          <w:spacing w:val="-13"/>
        </w:rPr>
        <w:t> </w:t>
      </w:r>
      <w:r>
        <w:rPr/>
        <w:t>микро-</w:t>
      </w:r>
      <w:r>
        <w:rPr>
          <w:spacing w:val="-14"/>
        </w:rPr>
        <w:t> </w:t>
      </w:r>
      <w:r>
        <w:rPr/>
        <w:t>и</w:t>
      </w:r>
      <w:r>
        <w:rPr>
          <w:spacing w:val="-12"/>
        </w:rPr>
        <w:t> </w:t>
      </w:r>
      <w:r>
        <w:rPr/>
        <w:t>ультрамикроэлементы.</w:t>
      </w:r>
      <w:r>
        <w:rPr>
          <w:spacing w:val="-13"/>
        </w:rPr>
        <w:t> </w:t>
      </w:r>
      <w:r>
        <w:rPr/>
        <w:t>Вода</w:t>
      </w:r>
      <w:r>
        <w:rPr>
          <w:spacing w:val="-14"/>
        </w:rPr>
        <w:t> </w:t>
      </w:r>
      <w:r>
        <w:rPr/>
        <w:t>и</w:t>
      </w:r>
      <w:r>
        <w:rPr>
          <w:spacing w:val="-12"/>
        </w:rPr>
        <w:t> </w:t>
      </w:r>
      <w:r>
        <w:rPr/>
        <w:t>её</w:t>
      </w:r>
      <w:r>
        <w:rPr>
          <w:spacing w:val="-14"/>
        </w:rPr>
        <w:t> </w:t>
      </w:r>
      <w:r>
        <w:rPr/>
        <w:t>роль</w:t>
      </w:r>
      <w:r>
        <w:rPr>
          <w:spacing w:val="-10"/>
        </w:rPr>
        <w:t> </w:t>
      </w:r>
      <w:r>
        <w:rPr/>
        <w:t>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pPr>
        <w:pStyle w:val="BodyText"/>
        <w:ind w:right="340"/>
      </w:pPr>
      <w:r>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pPr>
        <w:pStyle w:val="BodyText"/>
        <w:spacing w:line="242" w:lineRule="auto"/>
        <w:ind w:right="344"/>
      </w:pPr>
      <w:r>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pPr>
        <w:pStyle w:val="BodyText"/>
        <w:ind w:right="337"/>
      </w:pPr>
      <w:r>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w:t>
      </w:r>
      <w:r>
        <w:rPr>
          <w:spacing w:val="-2"/>
        </w:rPr>
        <w:t>полупроницаемость.</w:t>
      </w:r>
    </w:p>
    <w:p>
      <w:pPr>
        <w:pStyle w:val="BodyText"/>
        <w:ind w:right="335"/>
      </w:pPr>
      <w:r>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pPr>
        <w:pStyle w:val="BodyText"/>
        <w:ind w:right="350"/>
      </w:pPr>
      <w:r>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pPr>
        <w:spacing w:after="0"/>
        <w:sectPr>
          <w:pgSz w:w="11920" w:h="16850"/>
          <w:pgMar w:header="0" w:footer="1162" w:top="1040" w:bottom="1480" w:left="1380" w:right="220"/>
        </w:sectPr>
      </w:pPr>
    </w:p>
    <w:p>
      <w:pPr>
        <w:pStyle w:val="BodyText"/>
        <w:spacing w:line="242" w:lineRule="auto" w:before="62"/>
        <w:jc w:val="left"/>
      </w:pPr>
      <w:r>
        <w:rPr/>
        <w:t>Структурная биология: биохимические и биофизические исследования состава и пространственной структуры биомолекул.</w:t>
      </w:r>
    </w:p>
    <w:p>
      <w:pPr>
        <w:pStyle w:val="BodyText"/>
        <w:spacing w:line="273" w:lineRule="exact"/>
        <w:ind w:left="1032" w:firstLine="0"/>
        <w:jc w:val="left"/>
      </w:pPr>
      <w:r>
        <w:rPr>
          <w:spacing w:val="-2"/>
        </w:rPr>
        <w:t>Демонстрации:</w:t>
      </w:r>
    </w:p>
    <w:p>
      <w:pPr>
        <w:pStyle w:val="BodyText"/>
        <w:ind w:right="607"/>
        <w:jc w:val="left"/>
      </w:pPr>
      <w:r>
        <w:rPr/>
        <w:t>Портреты: Л.</w:t>
      </w:r>
      <w:r>
        <w:rPr>
          <w:spacing w:val="-5"/>
        </w:rPr>
        <w:t> </w:t>
      </w:r>
      <w:r>
        <w:rPr/>
        <w:t>Полинг, Дж.</w:t>
      </w:r>
      <w:r>
        <w:rPr>
          <w:spacing w:val="-3"/>
        </w:rPr>
        <w:t> </w:t>
      </w:r>
      <w:r>
        <w:rPr/>
        <w:t>Уотсон,</w:t>
      </w:r>
      <w:r>
        <w:rPr>
          <w:spacing w:val="40"/>
        </w:rPr>
        <w:t> </w:t>
      </w:r>
      <w:r>
        <w:rPr/>
        <w:t>Ф.</w:t>
      </w:r>
      <w:r>
        <w:rPr>
          <w:spacing w:val="-2"/>
        </w:rPr>
        <w:t> </w:t>
      </w:r>
      <w:r>
        <w:rPr/>
        <w:t>Крик,</w:t>
      </w:r>
      <w:r>
        <w:rPr>
          <w:spacing w:val="40"/>
        </w:rPr>
        <w:t> </w:t>
      </w:r>
      <w:r>
        <w:rPr/>
        <w:t>М.</w:t>
      </w:r>
      <w:r>
        <w:rPr>
          <w:spacing w:val="-2"/>
        </w:rPr>
        <w:t> </w:t>
      </w:r>
      <w:r>
        <w:rPr/>
        <w:t>Уилкинс,</w:t>
      </w:r>
      <w:r>
        <w:rPr>
          <w:spacing w:val="40"/>
        </w:rPr>
        <w:t> </w:t>
      </w:r>
      <w:r>
        <w:rPr/>
        <w:t>Р.</w:t>
      </w:r>
      <w:r>
        <w:rPr>
          <w:spacing w:val="-2"/>
        </w:rPr>
        <w:t> </w:t>
      </w:r>
      <w:r>
        <w:rPr/>
        <w:t>Франклин,</w:t>
      </w:r>
      <w:r>
        <w:rPr>
          <w:spacing w:val="40"/>
        </w:rPr>
        <w:t> </w:t>
      </w:r>
      <w:r>
        <w:rPr/>
        <w:t>Ф.</w:t>
      </w:r>
      <w:r>
        <w:rPr>
          <w:spacing w:val="-5"/>
        </w:rPr>
        <w:t> </w:t>
      </w:r>
      <w:r>
        <w:rPr/>
        <w:t>Сэнгер, С. Прузинер.</w:t>
      </w:r>
    </w:p>
    <w:p>
      <w:pPr>
        <w:pStyle w:val="BodyText"/>
        <w:tabs>
          <w:tab w:pos="2576" w:val="left" w:leader="none"/>
          <w:tab w:pos="4498" w:val="left" w:leader="none"/>
          <w:tab w:pos="6013" w:val="left" w:leader="none"/>
          <w:tab w:pos="7355" w:val="left" w:leader="none"/>
          <w:tab w:pos="7753" w:val="left" w:leader="none"/>
          <w:tab w:pos="8930" w:val="left" w:leader="none"/>
        </w:tabs>
        <w:ind w:left="1032" w:firstLine="0"/>
        <w:jc w:val="left"/>
      </w:pPr>
      <w:r>
        <w:rPr>
          <w:spacing w:val="-2"/>
        </w:rPr>
        <w:t>Диаграммы:</w:t>
      </w:r>
      <w:r>
        <w:rPr/>
        <w:tab/>
      </w:r>
      <w:r>
        <w:rPr>
          <w:spacing w:val="-2"/>
        </w:rPr>
        <w:t>«Распределение</w:t>
      </w:r>
      <w:r>
        <w:rPr/>
        <w:tab/>
      </w:r>
      <w:r>
        <w:rPr>
          <w:spacing w:val="-2"/>
        </w:rPr>
        <w:t>химических</w:t>
      </w:r>
      <w:r>
        <w:rPr/>
        <w:tab/>
      </w:r>
      <w:r>
        <w:rPr>
          <w:spacing w:val="-2"/>
        </w:rPr>
        <w:t>элементов</w:t>
      </w:r>
      <w:r>
        <w:rPr/>
        <w:tab/>
      </w:r>
      <w:r>
        <w:rPr>
          <w:spacing w:val="-10"/>
        </w:rPr>
        <w:t>в</w:t>
      </w:r>
      <w:r>
        <w:rPr/>
        <w:tab/>
      </w:r>
      <w:r>
        <w:rPr>
          <w:spacing w:val="-2"/>
        </w:rPr>
        <w:t>неживой</w:t>
      </w:r>
      <w:r>
        <w:rPr/>
        <w:tab/>
      </w:r>
      <w:r>
        <w:rPr>
          <w:spacing w:val="-2"/>
        </w:rPr>
        <w:t>природе»,</w:t>
      </w:r>
    </w:p>
    <w:p>
      <w:pPr>
        <w:pStyle w:val="BodyText"/>
        <w:ind w:firstLine="0"/>
        <w:jc w:val="left"/>
      </w:pPr>
      <w:r>
        <w:rPr/>
        <w:t>«Распределение</w:t>
      </w:r>
      <w:r>
        <w:rPr>
          <w:spacing w:val="-9"/>
        </w:rPr>
        <w:t> </w:t>
      </w:r>
      <w:r>
        <w:rPr/>
        <w:t>химических</w:t>
      </w:r>
      <w:r>
        <w:rPr>
          <w:spacing w:val="-6"/>
        </w:rPr>
        <w:t> </w:t>
      </w:r>
      <w:r>
        <w:rPr/>
        <w:t>элементов</w:t>
      </w:r>
      <w:r>
        <w:rPr>
          <w:spacing w:val="-9"/>
        </w:rPr>
        <w:t> </w:t>
      </w:r>
      <w:r>
        <w:rPr/>
        <w:t>в</w:t>
      </w:r>
      <w:r>
        <w:rPr>
          <w:spacing w:val="-10"/>
        </w:rPr>
        <w:t> </w:t>
      </w:r>
      <w:r>
        <w:rPr/>
        <w:t>живой</w:t>
      </w:r>
      <w:r>
        <w:rPr>
          <w:spacing w:val="-7"/>
        </w:rPr>
        <w:t> </w:t>
      </w:r>
      <w:r>
        <w:rPr>
          <w:spacing w:val="-2"/>
        </w:rPr>
        <w:t>природе».</w:t>
      </w:r>
    </w:p>
    <w:p>
      <w:pPr>
        <w:pStyle w:val="BodyText"/>
        <w:ind w:left="1030" w:firstLine="0"/>
        <w:jc w:val="left"/>
      </w:pPr>
      <w:r>
        <w:rPr/>
        <w:t>Таблицы</w:t>
      </w:r>
      <w:r>
        <w:rPr>
          <w:spacing w:val="30"/>
        </w:rPr>
        <w:t> </w:t>
      </w:r>
      <w:r>
        <w:rPr/>
        <w:t>и</w:t>
      </w:r>
      <w:r>
        <w:rPr>
          <w:spacing w:val="31"/>
        </w:rPr>
        <w:t> </w:t>
      </w:r>
      <w:r>
        <w:rPr/>
        <w:t>схемы:</w:t>
      </w:r>
      <w:r>
        <w:rPr>
          <w:spacing w:val="36"/>
        </w:rPr>
        <w:t> </w:t>
      </w:r>
      <w:r>
        <w:rPr/>
        <w:t>«Периодическая</w:t>
      </w:r>
      <w:r>
        <w:rPr>
          <w:spacing w:val="31"/>
        </w:rPr>
        <w:t> </w:t>
      </w:r>
      <w:r>
        <w:rPr/>
        <w:t>таблица</w:t>
      </w:r>
      <w:r>
        <w:rPr>
          <w:spacing w:val="30"/>
        </w:rPr>
        <w:t> </w:t>
      </w:r>
      <w:r>
        <w:rPr/>
        <w:t>химических</w:t>
      </w:r>
      <w:r>
        <w:rPr>
          <w:spacing w:val="33"/>
        </w:rPr>
        <w:t> </w:t>
      </w:r>
      <w:r>
        <w:rPr/>
        <w:t>элементов»,</w:t>
      </w:r>
      <w:r>
        <w:rPr>
          <w:spacing w:val="36"/>
        </w:rPr>
        <w:t> </w:t>
      </w:r>
      <w:r>
        <w:rPr>
          <w:spacing w:val="-2"/>
        </w:rPr>
        <w:t>«Строение</w:t>
      </w:r>
    </w:p>
    <w:p>
      <w:pPr>
        <w:pStyle w:val="BodyText"/>
        <w:tabs>
          <w:tab w:pos="1550" w:val="left" w:leader="none"/>
          <w:tab w:pos="2465" w:val="left" w:leader="none"/>
          <w:tab w:pos="3783" w:val="left" w:leader="none"/>
          <w:tab w:pos="4112" w:val="left" w:leader="none"/>
          <w:tab w:pos="5091" w:val="left" w:leader="none"/>
          <w:tab w:pos="6669" w:val="left" w:leader="none"/>
          <w:tab w:pos="7974" w:val="left" w:leader="none"/>
          <w:tab w:pos="9201" w:val="left" w:leader="none"/>
        </w:tabs>
        <w:ind w:firstLine="0"/>
        <w:jc w:val="left"/>
      </w:pPr>
      <w:r>
        <w:rPr>
          <w:spacing w:val="-2"/>
        </w:rPr>
        <w:t>молекулы</w:t>
      </w:r>
      <w:r>
        <w:rPr/>
        <w:tab/>
      </w:r>
      <w:r>
        <w:rPr>
          <w:spacing w:val="-2"/>
        </w:rPr>
        <w:t>воды»,</w:t>
      </w:r>
      <w:r>
        <w:rPr/>
        <w:tab/>
      </w:r>
      <w:r>
        <w:rPr>
          <w:spacing w:val="-2"/>
        </w:rPr>
        <w:t>«Вещества</w:t>
      </w:r>
      <w:r>
        <w:rPr/>
        <w:tab/>
      </w:r>
      <w:r>
        <w:rPr>
          <w:spacing w:val="-10"/>
        </w:rPr>
        <w:t>в</w:t>
      </w:r>
      <w:r>
        <w:rPr/>
        <w:tab/>
      </w:r>
      <w:r>
        <w:rPr>
          <w:spacing w:val="-2"/>
        </w:rPr>
        <w:t>составе</w:t>
      </w:r>
      <w:r>
        <w:rPr/>
        <w:tab/>
      </w:r>
      <w:r>
        <w:rPr>
          <w:spacing w:val="-2"/>
        </w:rPr>
        <w:t>организмов»,</w:t>
      </w:r>
      <w:r>
        <w:rPr/>
        <w:tab/>
      </w:r>
      <w:r>
        <w:rPr>
          <w:spacing w:val="-2"/>
        </w:rPr>
        <w:t>«Строение</w:t>
      </w:r>
      <w:r>
        <w:rPr/>
        <w:tab/>
      </w:r>
      <w:r>
        <w:rPr>
          <w:spacing w:val="-2"/>
        </w:rPr>
        <w:t>молекулы</w:t>
      </w:r>
      <w:r>
        <w:rPr/>
        <w:tab/>
      </w:r>
      <w:r>
        <w:rPr>
          <w:spacing w:val="-2"/>
        </w:rPr>
        <w:t>белка»,</w:t>
      </w:r>
    </w:p>
    <w:p>
      <w:pPr>
        <w:pStyle w:val="BodyText"/>
        <w:ind w:firstLine="0"/>
        <w:jc w:val="left"/>
      </w:pPr>
      <w:r>
        <w:rPr/>
        <w:t>«Структуры</w:t>
      </w:r>
      <w:r>
        <w:rPr>
          <w:spacing w:val="32"/>
        </w:rPr>
        <w:t> </w:t>
      </w:r>
      <w:r>
        <w:rPr/>
        <w:t>белковой</w:t>
      </w:r>
      <w:r>
        <w:rPr>
          <w:spacing w:val="33"/>
        </w:rPr>
        <w:t> </w:t>
      </w:r>
      <w:r>
        <w:rPr/>
        <w:t>молекулы»,</w:t>
      </w:r>
      <w:r>
        <w:rPr>
          <w:spacing w:val="36"/>
        </w:rPr>
        <w:t> </w:t>
      </w:r>
      <w:r>
        <w:rPr/>
        <w:t>«Строение</w:t>
      </w:r>
      <w:r>
        <w:rPr>
          <w:spacing w:val="32"/>
        </w:rPr>
        <w:t> </w:t>
      </w:r>
      <w:r>
        <w:rPr/>
        <w:t>молекул</w:t>
      </w:r>
      <w:r>
        <w:rPr>
          <w:spacing w:val="34"/>
        </w:rPr>
        <w:t> </w:t>
      </w:r>
      <w:r>
        <w:rPr/>
        <w:t>углеводов»,</w:t>
      </w:r>
      <w:r>
        <w:rPr>
          <w:spacing w:val="40"/>
        </w:rPr>
        <w:t> </w:t>
      </w:r>
      <w:r>
        <w:rPr/>
        <w:t>«Строение</w:t>
      </w:r>
      <w:r>
        <w:rPr>
          <w:spacing w:val="32"/>
        </w:rPr>
        <w:t> </w:t>
      </w:r>
      <w:r>
        <w:rPr/>
        <w:t>молекул липидов», «Нуклеиновые кислоты», «Строение молекулы АТФ».</w:t>
      </w:r>
    </w:p>
    <w:p>
      <w:pPr>
        <w:pStyle w:val="BodyText"/>
        <w:ind w:left="1032" w:firstLine="0"/>
        <w:jc w:val="left"/>
      </w:pPr>
      <w:r>
        <w:rPr/>
        <w:t>Оборудование:</w:t>
      </w:r>
      <w:r>
        <w:rPr>
          <w:spacing w:val="-5"/>
        </w:rPr>
        <w:t> </w:t>
      </w:r>
      <w:r>
        <w:rPr/>
        <w:t>химическая</w:t>
      </w:r>
      <w:r>
        <w:rPr>
          <w:spacing w:val="-8"/>
        </w:rPr>
        <w:t> </w:t>
      </w:r>
      <w:r>
        <w:rPr/>
        <w:t>посуда</w:t>
      </w:r>
      <w:r>
        <w:rPr>
          <w:spacing w:val="-7"/>
        </w:rPr>
        <w:t> </w:t>
      </w:r>
      <w:r>
        <w:rPr/>
        <w:t>и</w:t>
      </w:r>
      <w:r>
        <w:rPr>
          <w:spacing w:val="-6"/>
        </w:rPr>
        <w:t> </w:t>
      </w:r>
      <w:r>
        <w:rPr>
          <w:spacing w:val="-2"/>
        </w:rPr>
        <w:t>оборудование.</w:t>
      </w:r>
    </w:p>
    <w:p>
      <w:pPr>
        <w:pStyle w:val="BodyText"/>
        <w:ind w:left="1032" w:firstLine="0"/>
        <w:jc w:val="left"/>
      </w:pPr>
      <w:r>
        <w:rPr/>
        <w:t>Лабораторная</w:t>
      </w:r>
      <w:r>
        <w:rPr>
          <w:spacing w:val="-7"/>
        </w:rPr>
        <w:t> </w:t>
      </w:r>
      <w:r>
        <w:rPr/>
        <w:t>работа</w:t>
      </w:r>
      <w:r>
        <w:rPr>
          <w:spacing w:val="-5"/>
        </w:rPr>
        <w:t> </w:t>
      </w:r>
      <w:r>
        <w:rPr/>
        <w:t>«Обнаружение</w:t>
      </w:r>
      <w:r>
        <w:rPr>
          <w:spacing w:val="-8"/>
        </w:rPr>
        <w:t> </w:t>
      </w:r>
      <w:r>
        <w:rPr/>
        <w:t>белков</w:t>
      </w:r>
      <w:r>
        <w:rPr>
          <w:spacing w:val="-9"/>
        </w:rPr>
        <w:t> </w:t>
      </w:r>
      <w:r>
        <w:rPr/>
        <w:t>с</w:t>
      </w:r>
      <w:r>
        <w:rPr>
          <w:spacing w:val="-8"/>
        </w:rPr>
        <w:t> </w:t>
      </w:r>
      <w:r>
        <w:rPr/>
        <w:t>помощью</w:t>
      </w:r>
      <w:r>
        <w:rPr>
          <w:spacing w:val="-7"/>
        </w:rPr>
        <w:t> </w:t>
      </w:r>
      <w:r>
        <w:rPr/>
        <w:t>качественных</w:t>
      </w:r>
      <w:r>
        <w:rPr>
          <w:spacing w:val="-6"/>
        </w:rPr>
        <w:t> </w:t>
      </w:r>
      <w:r>
        <w:rPr>
          <w:spacing w:val="-2"/>
        </w:rPr>
        <w:t>реакций».</w:t>
      </w:r>
    </w:p>
    <w:p>
      <w:pPr>
        <w:pStyle w:val="BodyText"/>
        <w:spacing w:before="1"/>
        <w:jc w:val="left"/>
      </w:pPr>
      <w:r>
        <w:rPr/>
        <w:t>Лабораторная работа «Исследование нуклеиновых кислот, выделенных из клеток различных организмов».</w:t>
      </w:r>
    </w:p>
    <w:p>
      <w:pPr>
        <w:pStyle w:val="BodyText"/>
        <w:ind w:left="1032" w:firstLine="0"/>
        <w:jc w:val="left"/>
      </w:pPr>
      <w:r>
        <w:rPr/>
        <w:t>Тема</w:t>
      </w:r>
      <w:r>
        <w:rPr>
          <w:spacing w:val="-7"/>
        </w:rPr>
        <w:t> </w:t>
      </w:r>
      <w:r>
        <w:rPr/>
        <w:t>5.</w:t>
      </w:r>
      <w:r>
        <w:rPr>
          <w:spacing w:val="-6"/>
        </w:rPr>
        <w:t> </w:t>
      </w:r>
      <w:r>
        <w:rPr/>
        <w:t>Строение</w:t>
      </w:r>
      <w:r>
        <w:rPr>
          <w:spacing w:val="-4"/>
        </w:rPr>
        <w:t> </w:t>
      </w:r>
      <w:r>
        <w:rPr/>
        <w:t>и</w:t>
      </w:r>
      <w:r>
        <w:rPr>
          <w:spacing w:val="-2"/>
        </w:rPr>
        <w:t> </w:t>
      </w:r>
      <w:r>
        <w:rPr/>
        <w:t>функции</w:t>
      </w:r>
      <w:r>
        <w:rPr>
          <w:spacing w:val="-3"/>
        </w:rPr>
        <w:t> </w:t>
      </w:r>
      <w:r>
        <w:rPr>
          <w:spacing w:val="-2"/>
        </w:rPr>
        <w:t>клетки.</w:t>
      </w:r>
    </w:p>
    <w:p>
      <w:pPr>
        <w:pStyle w:val="BodyText"/>
        <w:jc w:val="left"/>
      </w:pPr>
      <w:r>
        <w:rPr/>
        <w:t>Типы</w:t>
      </w:r>
      <w:r>
        <w:rPr>
          <w:spacing w:val="27"/>
        </w:rPr>
        <w:t> </w:t>
      </w:r>
      <w:r>
        <w:rPr/>
        <w:t>клеток:</w:t>
      </w:r>
      <w:r>
        <w:rPr>
          <w:spacing w:val="29"/>
        </w:rPr>
        <w:t> </w:t>
      </w:r>
      <w:r>
        <w:rPr/>
        <w:t>эукариотическая</w:t>
      </w:r>
      <w:r>
        <w:rPr>
          <w:spacing w:val="28"/>
        </w:rPr>
        <w:t> </w:t>
      </w:r>
      <w:r>
        <w:rPr/>
        <w:t>и</w:t>
      </w:r>
      <w:r>
        <w:rPr>
          <w:spacing w:val="31"/>
        </w:rPr>
        <w:t> </w:t>
      </w:r>
      <w:r>
        <w:rPr/>
        <w:t>прокариотическая.</w:t>
      </w:r>
      <w:r>
        <w:rPr>
          <w:spacing w:val="29"/>
        </w:rPr>
        <w:t> </w:t>
      </w:r>
      <w:r>
        <w:rPr/>
        <w:t>Структурно-функциональные образования клетки.</w:t>
      </w:r>
    </w:p>
    <w:p>
      <w:pPr>
        <w:pStyle w:val="BodyText"/>
        <w:ind w:right="351"/>
      </w:pPr>
      <w:r>
        <w:rPr/>
        <w:t>Строение</w:t>
      </w:r>
      <w:r>
        <w:rPr>
          <w:spacing w:val="-1"/>
        </w:rPr>
        <w:t> </w:t>
      </w:r>
      <w:r>
        <w:rPr/>
        <w:t>прокариотической клетки. Клеточная стенка</w:t>
      </w:r>
      <w:r>
        <w:rPr>
          <w:spacing w:val="-1"/>
        </w:rPr>
        <w:t> </w:t>
      </w:r>
      <w:r>
        <w:rPr/>
        <w:t>бактерий</w:t>
      </w:r>
      <w:r>
        <w:rPr>
          <w:spacing w:val="-1"/>
        </w:rPr>
        <w:t> </w:t>
      </w:r>
      <w:r>
        <w:rPr/>
        <w:t>и архей. Особенности строения гетеротрофной и автотрофной прокариотических клеток. Место и роль прокариот</w:t>
      </w:r>
      <w:r>
        <w:rPr>
          <w:spacing w:val="-1"/>
        </w:rPr>
        <w:t> </w:t>
      </w:r>
      <w:r>
        <w:rPr/>
        <w:t>в </w:t>
      </w:r>
      <w:r>
        <w:rPr>
          <w:spacing w:val="-2"/>
        </w:rPr>
        <w:t>биоценозах.</w:t>
      </w:r>
    </w:p>
    <w:p>
      <w:pPr>
        <w:pStyle w:val="BodyText"/>
        <w:ind w:right="341"/>
      </w:pPr>
      <w:r>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pPr>
        <w:pStyle w:val="BodyText"/>
        <w:spacing w:before="1"/>
        <w:ind w:right="341"/>
        <w:jc w:val="right"/>
      </w:pPr>
      <w:r>
        <w:rPr/>
        <w:t>Цитоплазма.</w:t>
      </w:r>
      <w:r>
        <w:rPr>
          <w:spacing w:val="80"/>
        </w:rPr>
        <w:t> </w:t>
      </w:r>
      <w:r>
        <w:rPr/>
        <w:t>Цитозоль.</w:t>
      </w:r>
      <w:r>
        <w:rPr>
          <w:spacing w:val="80"/>
        </w:rPr>
        <w:t> </w:t>
      </w:r>
      <w:r>
        <w:rPr/>
        <w:t>Цитоскелет.</w:t>
      </w:r>
      <w:r>
        <w:rPr>
          <w:spacing w:val="80"/>
        </w:rPr>
        <w:t> </w:t>
      </w:r>
      <w:r>
        <w:rPr/>
        <w:t>Движение</w:t>
      </w:r>
      <w:r>
        <w:rPr>
          <w:spacing w:val="80"/>
        </w:rPr>
        <w:t> </w:t>
      </w:r>
      <w:r>
        <w:rPr/>
        <w:t>цитоплазмы.</w:t>
      </w:r>
      <w:r>
        <w:rPr>
          <w:spacing w:val="80"/>
        </w:rPr>
        <w:t> </w:t>
      </w:r>
      <w:r>
        <w:rPr/>
        <w:t>Органоиды</w:t>
      </w:r>
      <w:r>
        <w:rPr>
          <w:spacing w:val="80"/>
        </w:rPr>
        <w:t> </w:t>
      </w:r>
      <w:r>
        <w:rPr/>
        <w:t>клетки.</w:t>
      </w:r>
      <w:r>
        <w:rPr>
          <w:spacing w:val="40"/>
        </w:rPr>
        <w:t> </w:t>
      </w:r>
      <w:r>
        <w:rPr/>
        <w:t>Одномембранные</w:t>
      </w:r>
      <w:r>
        <w:rPr>
          <w:spacing w:val="40"/>
        </w:rPr>
        <w:t> </w:t>
      </w:r>
      <w:r>
        <w:rPr/>
        <w:t>органоиды</w:t>
      </w:r>
      <w:r>
        <w:rPr>
          <w:spacing w:val="40"/>
        </w:rPr>
        <w:t> </w:t>
      </w:r>
      <w:r>
        <w:rPr/>
        <w:t>клетки:</w:t>
      </w:r>
      <w:r>
        <w:rPr>
          <w:spacing w:val="40"/>
        </w:rPr>
        <w:t> </w:t>
      </w:r>
      <w:r>
        <w:rPr/>
        <w:t>эндоплазматическая</w:t>
      </w:r>
      <w:r>
        <w:rPr>
          <w:spacing w:val="40"/>
        </w:rPr>
        <w:t> </w:t>
      </w:r>
      <w:r>
        <w:rPr/>
        <w:t>сеть</w:t>
      </w:r>
      <w:r>
        <w:rPr>
          <w:spacing w:val="40"/>
        </w:rPr>
        <w:t> </w:t>
      </w:r>
      <w:r>
        <w:rPr/>
        <w:t>(ЭПС),</w:t>
      </w:r>
      <w:r>
        <w:rPr>
          <w:spacing w:val="40"/>
        </w:rPr>
        <w:t> </w:t>
      </w:r>
      <w:r>
        <w:rPr/>
        <w:t>аппарат</w:t>
      </w:r>
      <w:r>
        <w:rPr>
          <w:spacing w:val="40"/>
        </w:rPr>
        <w:t> </w:t>
      </w:r>
      <w:r>
        <w:rPr/>
        <w:t>Гольджи,</w:t>
      </w:r>
      <w:r>
        <w:rPr>
          <w:spacing w:val="40"/>
        </w:rPr>
        <w:t> </w:t>
      </w:r>
      <w:r>
        <w:rPr/>
        <w:t>лизосомы,</w:t>
      </w:r>
      <w:r>
        <w:rPr>
          <w:spacing w:val="80"/>
        </w:rPr>
        <w:t> </w:t>
      </w:r>
      <w:r>
        <w:rPr/>
        <w:t>их</w:t>
      </w:r>
      <w:r>
        <w:rPr>
          <w:spacing w:val="80"/>
        </w:rPr>
        <w:t> </w:t>
      </w:r>
      <w:r>
        <w:rPr/>
        <w:t>строение</w:t>
      </w:r>
      <w:r>
        <w:rPr>
          <w:spacing w:val="80"/>
        </w:rPr>
        <w:t> </w:t>
      </w:r>
      <w:r>
        <w:rPr/>
        <w:t>и</w:t>
      </w:r>
      <w:r>
        <w:rPr>
          <w:spacing w:val="80"/>
        </w:rPr>
        <w:t> </w:t>
      </w:r>
      <w:r>
        <w:rPr/>
        <w:t>функции.</w:t>
      </w:r>
      <w:r>
        <w:rPr>
          <w:spacing w:val="80"/>
        </w:rPr>
        <w:t> </w:t>
      </w:r>
      <w:r>
        <w:rPr/>
        <w:t>Взаимосвязь</w:t>
      </w:r>
      <w:r>
        <w:rPr>
          <w:spacing w:val="80"/>
        </w:rPr>
        <w:t> </w:t>
      </w:r>
      <w:r>
        <w:rPr/>
        <w:t>одномембранных</w:t>
      </w:r>
      <w:r>
        <w:rPr>
          <w:spacing w:val="80"/>
        </w:rPr>
        <w:t> </w:t>
      </w:r>
      <w:r>
        <w:rPr/>
        <w:t>органоидов</w:t>
      </w:r>
      <w:r>
        <w:rPr>
          <w:spacing w:val="80"/>
        </w:rPr>
        <w:t> </w:t>
      </w:r>
      <w:r>
        <w:rPr/>
        <w:t>клетки. Строение</w:t>
      </w:r>
      <w:r>
        <w:rPr>
          <w:spacing w:val="-12"/>
        </w:rPr>
        <w:t> </w:t>
      </w:r>
      <w:r>
        <w:rPr/>
        <w:t>гранулярного</w:t>
      </w:r>
      <w:r>
        <w:rPr>
          <w:spacing w:val="-13"/>
        </w:rPr>
        <w:t> </w:t>
      </w:r>
      <w:r>
        <w:rPr/>
        <w:t>ретикулума.</w:t>
      </w:r>
      <w:r>
        <w:rPr>
          <w:spacing w:val="-11"/>
        </w:rPr>
        <w:t> </w:t>
      </w:r>
      <w:r>
        <w:rPr/>
        <w:t>Синтез</w:t>
      </w:r>
      <w:r>
        <w:rPr>
          <w:spacing w:val="-10"/>
        </w:rPr>
        <w:t> </w:t>
      </w:r>
      <w:r>
        <w:rPr/>
        <w:t>растворимых</w:t>
      </w:r>
      <w:r>
        <w:rPr>
          <w:spacing w:val="-11"/>
        </w:rPr>
        <w:t> </w:t>
      </w:r>
      <w:r>
        <w:rPr/>
        <w:t>белков.</w:t>
      </w:r>
      <w:r>
        <w:rPr>
          <w:spacing w:val="-10"/>
        </w:rPr>
        <w:t> </w:t>
      </w:r>
      <w:r>
        <w:rPr/>
        <w:t>Синтез</w:t>
      </w:r>
      <w:r>
        <w:rPr>
          <w:spacing w:val="-11"/>
        </w:rPr>
        <w:t> </w:t>
      </w:r>
      <w:r>
        <w:rPr/>
        <w:t>клеточных</w:t>
      </w:r>
      <w:r>
        <w:rPr>
          <w:spacing w:val="-12"/>
        </w:rPr>
        <w:t> </w:t>
      </w:r>
      <w:r>
        <w:rPr/>
        <w:t>мембран. Гладкий</w:t>
      </w:r>
      <w:r>
        <w:rPr>
          <w:spacing w:val="40"/>
        </w:rPr>
        <w:t> </w:t>
      </w:r>
      <w:r>
        <w:rPr/>
        <w:t>(агранулярный)</w:t>
      </w:r>
      <w:r>
        <w:rPr>
          <w:spacing w:val="40"/>
        </w:rPr>
        <w:t> </w:t>
      </w:r>
      <w:r>
        <w:rPr/>
        <w:t>эндоплазматический</w:t>
      </w:r>
      <w:r>
        <w:rPr>
          <w:spacing w:val="40"/>
        </w:rPr>
        <w:t> </w:t>
      </w:r>
      <w:r>
        <w:rPr/>
        <w:t>ретикулум.</w:t>
      </w:r>
      <w:r>
        <w:rPr>
          <w:spacing w:val="40"/>
        </w:rPr>
        <w:t> </w:t>
      </w:r>
      <w:r>
        <w:rPr/>
        <w:t>Секреторная</w:t>
      </w:r>
      <w:r>
        <w:rPr>
          <w:spacing w:val="40"/>
        </w:rPr>
        <w:t> </w:t>
      </w:r>
      <w:r>
        <w:rPr/>
        <w:t>функция</w:t>
      </w:r>
      <w:r>
        <w:rPr>
          <w:spacing w:val="-2"/>
        </w:rPr>
        <w:t> </w:t>
      </w:r>
      <w:r>
        <w:rPr/>
        <w:t>аппарата Гольджи.</w:t>
      </w:r>
      <w:r>
        <w:rPr>
          <w:spacing w:val="-11"/>
        </w:rPr>
        <w:t> </w:t>
      </w:r>
      <w:r>
        <w:rPr/>
        <w:t>Транспорт</w:t>
      </w:r>
      <w:r>
        <w:rPr>
          <w:spacing w:val="-8"/>
        </w:rPr>
        <w:t> </w:t>
      </w:r>
      <w:r>
        <w:rPr/>
        <w:t>веществ</w:t>
      </w:r>
      <w:r>
        <w:rPr>
          <w:spacing w:val="-8"/>
        </w:rPr>
        <w:t> </w:t>
      </w:r>
      <w:r>
        <w:rPr/>
        <w:t>в</w:t>
      </w:r>
      <w:r>
        <w:rPr>
          <w:spacing w:val="-9"/>
        </w:rPr>
        <w:t> </w:t>
      </w:r>
      <w:r>
        <w:rPr/>
        <w:t>клетке.</w:t>
      </w:r>
      <w:r>
        <w:rPr>
          <w:spacing w:val="-8"/>
        </w:rPr>
        <w:t> </w:t>
      </w:r>
      <w:r>
        <w:rPr/>
        <w:t>Вакуоли</w:t>
      </w:r>
      <w:r>
        <w:rPr>
          <w:spacing w:val="-7"/>
        </w:rPr>
        <w:t> </w:t>
      </w:r>
      <w:r>
        <w:rPr/>
        <w:t>растительных</w:t>
      </w:r>
      <w:r>
        <w:rPr>
          <w:spacing w:val="-9"/>
        </w:rPr>
        <w:t> </w:t>
      </w:r>
      <w:r>
        <w:rPr/>
        <w:t>клеток.</w:t>
      </w:r>
      <w:r>
        <w:rPr>
          <w:spacing w:val="-11"/>
        </w:rPr>
        <w:t> </w:t>
      </w:r>
      <w:r>
        <w:rPr/>
        <w:t>Клеточный</w:t>
      </w:r>
      <w:r>
        <w:rPr>
          <w:spacing w:val="-3"/>
        </w:rPr>
        <w:t> </w:t>
      </w:r>
      <w:r>
        <w:rPr/>
        <w:t>сок.</w:t>
      </w:r>
      <w:r>
        <w:rPr>
          <w:spacing w:val="-10"/>
        </w:rPr>
        <w:t> </w:t>
      </w:r>
      <w:r>
        <w:rPr/>
        <w:t>Тургор. Полуавтономные</w:t>
      </w:r>
      <w:r>
        <w:rPr>
          <w:spacing w:val="40"/>
        </w:rPr>
        <w:t> </w:t>
      </w:r>
      <w:r>
        <w:rPr/>
        <w:t>органоиды</w:t>
      </w:r>
      <w:r>
        <w:rPr>
          <w:spacing w:val="40"/>
        </w:rPr>
        <w:t> </w:t>
      </w:r>
      <w:r>
        <w:rPr/>
        <w:t>клетки:</w:t>
      </w:r>
      <w:r>
        <w:rPr>
          <w:spacing w:val="40"/>
        </w:rPr>
        <w:t> </w:t>
      </w:r>
      <w:r>
        <w:rPr/>
        <w:t>митохондрии,</w:t>
      </w:r>
      <w:r>
        <w:rPr>
          <w:spacing w:val="40"/>
        </w:rPr>
        <w:t> </w:t>
      </w:r>
      <w:r>
        <w:rPr/>
        <w:t>пластиды.</w:t>
      </w:r>
      <w:r>
        <w:rPr>
          <w:spacing w:val="40"/>
        </w:rPr>
        <w:t> </w:t>
      </w:r>
      <w:r>
        <w:rPr/>
        <w:t>Строение</w:t>
      </w:r>
      <w:r>
        <w:rPr>
          <w:spacing w:val="40"/>
        </w:rPr>
        <w:t> </w:t>
      </w:r>
      <w:r>
        <w:rPr/>
        <w:t>и</w:t>
      </w:r>
      <w:r>
        <w:rPr>
          <w:spacing w:val="40"/>
        </w:rPr>
        <w:t> </w:t>
      </w:r>
      <w:r>
        <w:rPr/>
        <w:t>функции митохондрий</w:t>
      </w:r>
      <w:r>
        <w:rPr>
          <w:spacing w:val="33"/>
        </w:rPr>
        <w:t> </w:t>
      </w:r>
      <w:r>
        <w:rPr/>
        <w:t>и</w:t>
      </w:r>
      <w:r>
        <w:rPr>
          <w:spacing w:val="31"/>
        </w:rPr>
        <w:t> </w:t>
      </w:r>
      <w:r>
        <w:rPr/>
        <w:t>пластид.</w:t>
      </w:r>
      <w:r>
        <w:rPr>
          <w:spacing w:val="33"/>
        </w:rPr>
        <w:t> </w:t>
      </w:r>
      <w:r>
        <w:rPr/>
        <w:t>Первичные,</w:t>
      </w:r>
      <w:r>
        <w:rPr>
          <w:spacing w:val="32"/>
        </w:rPr>
        <w:t> </w:t>
      </w:r>
      <w:r>
        <w:rPr/>
        <w:t>вторичные</w:t>
      </w:r>
      <w:r>
        <w:rPr>
          <w:spacing w:val="31"/>
        </w:rPr>
        <w:t> </w:t>
      </w:r>
      <w:r>
        <w:rPr/>
        <w:t>и</w:t>
      </w:r>
      <w:r>
        <w:rPr>
          <w:spacing w:val="33"/>
        </w:rPr>
        <w:t> </w:t>
      </w:r>
      <w:r>
        <w:rPr/>
        <w:t>сложные</w:t>
      </w:r>
      <w:r>
        <w:rPr>
          <w:spacing w:val="31"/>
        </w:rPr>
        <w:t> </w:t>
      </w:r>
      <w:r>
        <w:rPr/>
        <w:t>пластиды</w:t>
      </w:r>
      <w:r>
        <w:rPr>
          <w:spacing w:val="33"/>
        </w:rPr>
        <w:t> </w:t>
      </w:r>
      <w:r>
        <w:rPr>
          <w:spacing w:val="-2"/>
        </w:rPr>
        <w:t>фотосинтезирующих</w:t>
      </w:r>
    </w:p>
    <w:p>
      <w:pPr>
        <w:pStyle w:val="BodyText"/>
        <w:ind w:firstLine="0"/>
      </w:pPr>
      <w:r>
        <w:rPr/>
        <w:t>эукариот.</w:t>
      </w:r>
      <w:r>
        <w:rPr>
          <w:spacing w:val="-5"/>
        </w:rPr>
        <w:t> </w:t>
      </w:r>
      <w:r>
        <w:rPr/>
        <w:t>Хлоропласты,</w:t>
      </w:r>
      <w:r>
        <w:rPr>
          <w:spacing w:val="-3"/>
        </w:rPr>
        <w:t> </w:t>
      </w:r>
      <w:r>
        <w:rPr/>
        <w:t>хромопласты,</w:t>
      </w:r>
      <w:r>
        <w:rPr>
          <w:spacing w:val="-4"/>
        </w:rPr>
        <w:t> </w:t>
      </w:r>
      <w:r>
        <w:rPr/>
        <w:t>лейкопласты</w:t>
      </w:r>
      <w:r>
        <w:rPr>
          <w:spacing w:val="-3"/>
        </w:rPr>
        <w:t> </w:t>
      </w:r>
      <w:r>
        <w:rPr/>
        <w:t>высших</w:t>
      </w:r>
      <w:r>
        <w:rPr>
          <w:spacing w:val="-3"/>
        </w:rPr>
        <w:t> </w:t>
      </w:r>
      <w:r>
        <w:rPr>
          <w:spacing w:val="-2"/>
        </w:rPr>
        <w:t>растений.</w:t>
      </w:r>
    </w:p>
    <w:p>
      <w:pPr>
        <w:pStyle w:val="BodyText"/>
        <w:ind w:right="335"/>
      </w:pPr>
      <w:r>
        <w:rPr/>
        <w:t>Немембранные органоиды клетки Строение и функции немембранных органоидов клетки.</w:t>
      </w:r>
      <w:r>
        <w:rPr>
          <w:spacing w:val="-15"/>
        </w:rPr>
        <w:t> </w:t>
      </w:r>
      <w:r>
        <w:rPr/>
        <w:t>Рибосомы.</w:t>
      </w:r>
      <w:r>
        <w:rPr>
          <w:spacing w:val="-15"/>
        </w:rPr>
        <w:t> </w:t>
      </w:r>
      <w:r>
        <w:rPr/>
        <w:t>Микрофиламенты.</w:t>
      </w:r>
      <w:r>
        <w:rPr>
          <w:spacing w:val="-15"/>
        </w:rPr>
        <w:t> </w:t>
      </w:r>
      <w:r>
        <w:rPr/>
        <w:t>Мышечные</w:t>
      </w:r>
      <w:r>
        <w:rPr>
          <w:spacing w:val="-15"/>
        </w:rPr>
        <w:t> </w:t>
      </w:r>
      <w:r>
        <w:rPr/>
        <w:t>клетки</w:t>
      </w:r>
      <w:r>
        <w:rPr>
          <w:i/>
        </w:rPr>
        <w:t>.</w:t>
      </w:r>
      <w:r>
        <w:rPr>
          <w:i/>
          <w:spacing w:val="22"/>
        </w:rPr>
        <w:t> </w:t>
      </w:r>
      <w:r>
        <w:rPr/>
        <w:t>Микротрубочки.</w:t>
      </w:r>
      <w:r>
        <w:rPr>
          <w:spacing w:val="29"/>
        </w:rPr>
        <w:t> </w:t>
      </w:r>
      <w:r>
        <w:rPr/>
        <w:t>Клеточный</w:t>
      </w:r>
      <w:r>
        <w:rPr>
          <w:spacing w:val="-15"/>
        </w:rPr>
        <w:t> </w:t>
      </w:r>
      <w:r>
        <w:rPr/>
        <w:t>центр. Строение и движение жгутиков и ресничек. Микротрубочки цитоплазмы. Центриоль.</w:t>
      </w:r>
    </w:p>
    <w:p>
      <w:pPr>
        <w:pStyle w:val="BodyText"/>
        <w:spacing w:before="1"/>
        <w:ind w:right="335"/>
      </w:pPr>
      <w:r>
        <w:rPr/>
        <w:t>Ядро. Оболочка ядра, хроматин, кариоплазма, ядрышки, их строение и функции. Ядерный</w:t>
      </w:r>
      <w:r>
        <w:rPr>
          <w:spacing w:val="-2"/>
        </w:rPr>
        <w:t> </w:t>
      </w:r>
      <w:r>
        <w:rPr/>
        <w:t>белковый</w:t>
      </w:r>
      <w:r>
        <w:rPr>
          <w:spacing w:val="-1"/>
        </w:rPr>
        <w:t> </w:t>
      </w:r>
      <w:r>
        <w:rPr/>
        <w:t>матрикс.</w:t>
      </w:r>
      <w:r>
        <w:rPr>
          <w:spacing w:val="-2"/>
        </w:rPr>
        <w:t> </w:t>
      </w:r>
      <w:r>
        <w:rPr/>
        <w:t>Пространственное</w:t>
      </w:r>
      <w:r>
        <w:rPr>
          <w:spacing w:val="-3"/>
        </w:rPr>
        <w:t> </w:t>
      </w:r>
      <w:r>
        <w:rPr/>
        <w:t>расположение хромосом</w:t>
      </w:r>
      <w:r>
        <w:rPr>
          <w:spacing w:val="-3"/>
        </w:rPr>
        <w:t> </w:t>
      </w:r>
      <w:r>
        <w:rPr/>
        <w:t>в</w:t>
      </w:r>
      <w:r>
        <w:rPr>
          <w:spacing w:val="-3"/>
        </w:rPr>
        <w:t> </w:t>
      </w:r>
      <w:r>
        <w:rPr/>
        <w:t>интерфазном</w:t>
      </w:r>
      <w:r>
        <w:rPr>
          <w:spacing w:val="-3"/>
        </w:rPr>
        <w:t> </w:t>
      </w:r>
      <w:r>
        <w:rPr/>
        <w:t>ядре. Белки хроматина – гистоны.</w:t>
      </w:r>
    </w:p>
    <w:p>
      <w:pPr>
        <w:pStyle w:val="BodyText"/>
        <w:spacing w:before="2"/>
        <w:jc w:val="left"/>
      </w:pPr>
      <w:r>
        <w:rPr/>
        <w:t>Клеточные</w:t>
      </w:r>
      <w:r>
        <w:rPr>
          <w:spacing w:val="-14"/>
        </w:rPr>
        <w:t> </w:t>
      </w:r>
      <w:r>
        <w:rPr/>
        <w:t>включения.</w:t>
      </w:r>
      <w:r>
        <w:rPr>
          <w:spacing w:val="-13"/>
        </w:rPr>
        <w:t> </w:t>
      </w:r>
      <w:r>
        <w:rPr/>
        <w:t>Сравнительная</w:t>
      </w:r>
      <w:r>
        <w:rPr>
          <w:spacing w:val="-13"/>
        </w:rPr>
        <w:t> </w:t>
      </w:r>
      <w:r>
        <w:rPr/>
        <w:t>характеристика</w:t>
      </w:r>
      <w:r>
        <w:rPr>
          <w:spacing w:val="-13"/>
        </w:rPr>
        <w:t> </w:t>
      </w:r>
      <w:r>
        <w:rPr/>
        <w:t>клеток</w:t>
      </w:r>
      <w:r>
        <w:rPr>
          <w:spacing w:val="35"/>
        </w:rPr>
        <w:t> </w:t>
      </w:r>
      <w:r>
        <w:rPr/>
        <w:t>эукариот</w:t>
      </w:r>
      <w:r>
        <w:rPr>
          <w:spacing w:val="-13"/>
        </w:rPr>
        <w:t> </w:t>
      </w:r>
      <w:r>
        <w:rPr/>
        <w:t>(растительной, животной, грибной).</w:t>
      </w:r>
    </w:p>
    <w:p>
      <w:pPr>
        <w:pStyle w:val="BodyText"/>
        <w:ind w:left="1032" w:firstLine="0"/>
        <w:jc w:val="left"/>
      </w:pPr>
      <w:r>
        <w:rPr>
          <w:spacing w:val="-2"/>
        </w:rPr>
        <w:t>Демонстрации:</w:t>
      </w:r>
    </w:p>
    <w:p>
      <w:pPr>
        <w:pStyle w:val="BodyText"/>
        <w:ind w:left="1032" w:firstLine="0"/>
        <w:jc w:val="left"/>
      </w:pPr>
      <w:r>
        <w:rPr/>
        <w:t>Портреты:</w:t>
      </w:r>
      <w:r>
        <w:rPr>
          <w:spacing w:val="-6"/>
        </w:rPr>
        <w:t> </w:t>
      </w:r>
      <w:r>
        <w:rPr/>
        <w:t>К.С.</w:t>
      </w:r>
      <w:r>
        <w:rPr>
          <w:spacing w:val="-6"/>
        </w:rPr>
        <w:t> </w:t>
      </w:r>
      <w:r>
        <w:rPr/>
        <w:t>Мережковский,</w:t>
      </w:r>
      <w:r>
        <w:rPr>
          <w:spacing w:val="-5"/>
        </w:rPr>
        <w:t> </w:t>
      </w:r>
      <w:r>
        <w:rPr/>
        <w:t>Л.</w:t>
      </w:r>
      <w:r>
        <w:rPr>
          <w:spacing w:val="-5"/>
        </w:rPr>
        <w:t> </w:t>
      </w:r>
      <w:r>
        <w:rPr>
          <w:spacing w:val="-2"/>
        </w:rPr>
        <w:t>Маргулис.</w:t>
      </w:r>
    </w:p>
    <w:p>
      <w:pPr>
        <w:pStyle w:val="BodyText"/>
        <w:ind w:left="1032" w:firstLine="0"/>
        <w:jc w:val="left"/>
      </w:pPr>
      <w:r>
        <w:rPr/>
        <w:t>Таблицы</w:t>
      </w:r>
      <w:r>
        <w:rPr>
          <w:spacing w:val="-9"/>
        </w:rPr>
        <w:t> </w:t>
      </w:r>
      <w:r>
        <w:rPr/>
        <w:t>и</w:t>
      </w:r>
      <w:r>
        <w:rPr>
          <w:spacing w:val="-8"/>
        </w:rPr>
        <w:t> </w:t>
      </w:r>
      <w:r>
        <w:rPr/>
        <w:t>схемы:</w:t>
      </w:r>
      <w:r>
        <w:rPr>
          <w:spacing w:val="-4"/>
        </w:rPr>
        <w:t> </w:t>
      </w:r>
      <w:r>
        <w:rPr/>
        <w:t>«Строение</w:t>
      </w:r>
      <w:r>
        <w:rPr>
          <w:spacing w:val="-8"/>
        </w:rPr>
        <w:t> </w:t>
      </w:r>
      <w:r>
        <w:rPr/>
        <w:t>эукариотической</w:t>
      </w:r>
      <w:r>
        <w:rPr>
          <w:spacing w:val="-7"/>
        </w:rPr>
        <w:t> </w:t>
      </w:r>
      <w:r>
        <w:rPr/>
        <w:t>клетки»,</w:t>
      </w:r>
      <w:r>
        <w:rPr>
          <w:spacing w:val="-4"/>
        </w:rPr>
        <w:t> </w:t>
      </w:r>
      <w:r>
        <w:rPr/>
        <w:t>«Строение</w:t>
      </w:r>
      <w:r>
        <w:rPr>
          <w:spacing w:val="-10"/>
        </w:rPr>
        <w:t> </w:t>
      </w:r>
      <w:r>
        <w:rPr/>
        <w:t>животной</w:t>
      </w:r>
      <w:r>
        <w:rPr>
          <w:spacing w:val="-6"/>
        </w:rPr>
        <w:t> </w:t>
      </w:r>
      <w:r>
        <w:rPr>
          <w:spacing w:val="-2"/>
        </w:rPr>
        <w:t>клетки»,</w:t>
      </w:r>
    </w:p>
    <w:p>
      <w:pPr>
        <w:pStyle w:val="BodyText"/>
        <w:tabs>
          <w:tab w:pos="1704" w:val="left" w:leader="none"/>
          <w:tab w:pos="3372" w:val="left" w:leader="none"/>
          <w:tab w:pos="4534" w:val="left" w:leader="none"/>
          <w:tab w:pos="5912" w:val="left" w:leader="none"/>
          <w:tab w:pos="7753" w:val="left" w:leader="none"/>
          <w:tab w:pos="8860" w:val="left" w:leader="none"/>
        </w:tabs>
        <w:ind w:right="360" w:firstLine="0"/>
        <w:jc w:val="left"/>
      </w:pPr>
      <w:r>
        <w:rPr>
          <w:spacing w:val="-2"/>
        </w:rPr>
        <w:t>«Строение</w:t>
      </w:r>
      <w:r>
        <w:rPr/>
        <w:tab/>
      </w:r>
      <w:r>
        <w:rPr>
          <w:spacing w:val="-2"/>
        </w:rPr>
        <w:t>растительной</w:t>
      </w:r>
      <w:r>
        <w:rPr/>
        <w:tab/>
      </w:r>
      <w:r>
        <w:rPr>
          <w:spacing w:val="-2"/>
        </w:rPr>
        <w:t>клетки»,</w:t>
      </w:r>
      <w:r>
        <w:rPr/>
        <w:tab/>
      </w:r>
      <w:r>
        <w:rPr>
          <w:spacing w:val="-2"/>
        </w:rPr>
        <w:t>«Строение</w:t>
      </w:r>
      <w:r>
        <w:rPr/>
        <w:tab/>
      </w:r>
      <w:r>
        <w:rPr>
          <w:spacing w:val="-2"/>
        </w:rPr>
        <w:t>митохондрии»,</w:t>
      </w:r>
      <w:r>
        <w:rPr/>
        <w:tab/>
      </w:r>
      <w:r>
        <w:rPr>
          <w:spacing w:val="-2"/>
        </w:rPr>
        <w:t>«Ядро»,</w:t>
      </w:r>
      <w:r>
        <w:rPr/>
        <w:tab/>
      </w:r>
      <w:r>
        <w:rPr>
          <w:spacing w:val="-2"/>
        </w:rPr>
        <w:t>«Строение </w:t>
      </w:r>
      <w:r>
        <w:rPr/>
        <w:t>прокариотической клетки».</w:t>
      </w:r>
    </w:p>
    <w:p>
      <w:pPr>
        <w:pStyle w:val="BodyText"/>
        <w:tabs>
          <w:tab w:pos="2789" w:val="left" w:leader="none"/>
          <w:tab w:pos="3915" w:val="left" w:leader="none"/>
          <w:tab w:pos="5298" w:val="left" w:leader="none"/>
          <w:tab w:pos="7230" w:val="left" w:leader="none"/>
          <w:tab w:pos="8920" w:val="left" w:leader="none"/>
        </w:tabs>
        <w:spacing w:before="1"/>
        <w:ind w:left="1032" w:firstLine="0"/>
        <w:jc w:val="left"/>
      </w:pPr>
      <w:r>
        <w:rPr>
          <w:spacing w:val="-2"/>
        </w:rPr>
        <w:t>Оборудование:</w:t>
      </w:r>
      <w:r>
        <w:rPr/>
        <w:tab/>
      </w:r>
      <w:r>
        <w:rPr>
          <w:spacing w:val="-2"/>
        </w:rPr>
        <w:t>световой</w:t>
      </w:r>
      <w:r>
        <w:rPr/>
        <w:tab/>
      </w:r>
      <w:r>
        <w:rPr>
          <w:spacing w:val="-2"/>
        </w:rPr>
        <w:t>микроскоп,</w:t>
      </w:r>
      <w:r>
        <w:rPr/>
        <w:tab/>
      </w:r>
      <w:r>
        <w:rPr>
          <w:spacing w:val="-2"/>
        </w:rPr>
        <w:t>микропрепараты</w:t>
      </w:r>
      <w:r>
        <w:rPr/>
        <w:tab/>
      </w:r>
      <w:r>
        <w:rPr>
          <w:spacing w:val="-2"/>
        </w:rPr>
        <w:t>растительных,</w:t>
      </w:r>
      <w:r>
        <w:rPr/>
        <w:tab/>
      </w:r>
      <w:r>
        <w:rPr>
          <w:spacing w:val="-2"/>
        </w:rPr>
        <w:t>животных</w:t>
      </w:r>
    </w:p>
    <w:p>
      <w:pPr>
        <w:spacing w:after="0"/>
        <w:jc w:val="left"/>
        <w:sectPr>
          <w:pgSz w:w="11920" w:h="16850"/>
          <w:pgMar w:header="0" w:footer="1162" w:top="1040" w:bottom="1480" w:left="1380" w:right="220"/>
        </w:sectPr>
      </w:pPr>
    </w:p>
    <w:p>
      <w:pPr>
        <w:pStyle w:val="BodyText"/>
        <w:spacing w:before="62"/>
        <w:ind w:firstLine="0"/>
      </w:pPr>
      <w:r>
        <w:rPr/>
        <w:t>клеток,</w:t>
      </w:r>
      <w:r>
        <w:rPr>
          <w:spacing w:val="-11"/>
        </w:rPr>
        <w:t> </w:t>
      </w:r>
      <w:r>
        <w:rPr/>
        <w:t>микропрепараты</w:t>
      </w:r>
      <w:r>
        <w:rPr>
          <w:spacing w:val="-9"/>
        </w:rPr>
        <w:t> </w:t>
      </w:r>
      <w:r>
        <w:rPr/>
        <w:t>бактериальных</w:t>
      </w:r>
      <w:r>
        <w:rPr>
          <w:spacing w:val="-7"/>
        </w:rPr>
        <w:t> </w:t>
      </w:r>
      <w:r>
        <w:rPr>
          <w:spacing w:val="-2"/>
        </w:rPr>
        <w:t>клеток.</w:t>
      </w:r>
    </w:p>
    <w:p>
      <w:pPr>
        <w:pStyle w:val="BodyText"/>
        <w:spacing w:before="3"/>
        <w:ind w:left="1032" w:right="1637" w:firstLine="0"/>
      </w:pPr>
      <w:r>
        <w:rPr/>
        <w:t>Лабораторная</w:t>
      </w:r>
      <w:r>
        <w:rPr>
          <w:spacing w:val="-7"/>
        </w:rPr>
        <w:t> </w:t>
      </w:r>
      <w:r>
        <w:rPr/>
        <w:t>работа</w:t>
      </w:r>
      <w:r>
        <w:rPr>
          <w:spacing w:val="-1"/>
        </w:rPr>
        <w:t> </w:t>
      </w:r>
      <w:r>
        <w:rPr/>
        <w:t>«Изучение</w:t>
      </w:r>
      <w:r>
        <w:rPr>
          <w:spacing w:val="-8"/>
        </w:rPr>
        <w:t> </w:t>
      </w:r>
      <w:r>
        <w:rPr/>
        <w:t>строения</w:t>
      </w:r>
      <w:r>
        <w:rPr>
          <w:spacing w:val="-5"/>
        </w:rPr>
        <w:t> </w:t>
      </w:r>
      <w:r>
        <w:rPr/>
        <w:t>клеток</w:t>
      </w:r>
      <w:r>
        <w:rPr>
          <w:spacing w:val="-6"/>
        </w:rPr>
        <w:t> </w:t>
      </w:r>
      <w:r>
        <w:rPr/>
        <w:t>различных</w:t>
      </w:r>
      <w:r>
        <w:rPr>
          <w:spacing w:val="-5"/>
        </w:rPr>
        <w:t> </w:t>
      </w:r>
      <w:r>
        <w:rPr/>
        <w:t>организмов». Практическая работа «Изучение свойств клеточной мембраны».</w:t>
      </w:r>
    </w:p>
    <w:p>
      <w:pPr>
        <w:pStyle w:val="BodyText"/>
        <w:ind w:right="337"/>
      </w:pPr>
      <w:r>
        <w:rPr/>
        <w:t>Лабораторная работа «Исследование плазмолиза и деплазмолиза в растительных </w:t>
      </w:r>
      <w:r>
        <w:rPr>
          <w:spacing w:val="-2"/>
        </w:rPr>
        <w:t>клетках».</w:t>
      </w:r>
    </w:p>
    <w:p>
      <w:pPr>
        <w:pStyle w:val="BodyText"/>
        <w:ind w:left="1092" w:right="914" w:hanging="60"/>
      </w:pPr>
      <w:r>
        <w:rPr/>
        <w:t>Практическая</w:t>
      </w:r>
      <w:r>
        <w:rPr>
          <w:spacing w:val="-4"/>
        </w:rPr>
        <w:t> </w:t>
      </w:r>
      <w:r>
        <w:rPr/>
        <w:t>работа</w:t>
      </w:r>
      <w:r>
        <w:rPr>
          <w:spacing w:val="-5"/>
        </w:rPr>
        <w:t> </w:t>
      </w:r>
      <w:r>
        <w:rPr/>
        <w:t>«Изучение</w:t>
      </w:r>
      <w:r>
        <w:rPr>
          <w:spacing w:val="-5"/>
        </w:rPr>
        <w:t> </w:t>
      </w:r>
      <w:r>
        <w:rPr/>
        <w:t>движения</w:t>
      </w:r>
      <w:r>
        <w:rPr>
          <w:spacing w:val="-4"/>
        </w:rPr>
        <w:t> </w:t>
      </w:r>
      <w:r>
        <w:rPr/>
        <w:t>цитоплазмы</w:t>
      </w:r>
      <w:r>
        <w:rPr>
          <w:spacing w:val="-4"/>
        </w:rPr>
        <w:t> </w:t>
      </w:r>
      <w:r>
        <w:rPr/>
        <w:t>в</w:t>
      </w:r>
      <w:r>
        <w:rPr>
          <w:spacing w:val="-5"/>
        </w:rPr>
        <w:t> </w:t>
      </w:r>
      <w:r>
        <w:rPr/>
        <w:t>растительных</w:t>
      </w:r>
      <w:r>
        <w:rPr>
          <w:spacing w:val="-4"/>
        </w:rPr>
        <w:t> </w:t>
      </w:r>
      <w:r>
        <w:rPr/>
        <w:t>клетках». Тема 6. Обмен веществ и превращение энергии в клетке.</w:t>
      </w:r>
    </w:p>
    <w:p>
      <w:pPr>
        <w:pStyle w:val="BodyText"/>
        <w:ind w:right="338"/>
      </w:pPr>
      <w:r>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pPr>
        <w:pStyle w:val="BodyText"/>
        <w:spacing w:before="1"/>
        <w:ind w:right="341"/>
      </w:pPr>
      <w:r>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pPr>
        <w:pStyle w:val="BodyText"/>
        <w:ind w:right="343"/>
      </w:pPr>
      <w:r>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pPr>
        <w:pStyle w:val="BodyText"/>
        <w:ind w:right="341"/>
      </w:pPr>
      <w:r>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w:t>
      </w:r>
      <w:r>
        <w:rPr>
          <w:spacing w:val="-2"/>
        </w:rPr>
        <w:t>болезней.</w:t>
      </w:r>
    </w:p>
    <w:p>
      <w:pPr>
        <w:pStyle w:val="BodyText"/>
        <w:ind w:left="1032" w:firstLine="0"/>
      </w:pPr>
      <w:r>
        <w:rPr/>
        <w:t>Аэробные</w:t>
      </w:r>
      <w:r>
        <w:rPr>
          <w:spacing w:val="55"/>
        </w:rPr>
        <w:t> </w:t>
      </w:r>
      <w:r>
        <w:rPr/>
        <w:t>организмы.</w:t>
      </w:r>
      <w:r>
        <w:rPr>
          <w:spacing w:val="28"/>
        </w:rPr>
        <w:t>  </w:t>
      </w:r>
      <w:r>
        <w:rPr/>
        <w:t>Этапы</w:t>
      </w:r>
      <w:r>
        <w:rPr>
          <w:spacing w:val="28"/>
        </w:rPr>
        <w:t>  </w:t>
      </w:r>
      <w:r>
        <w:rPr/>
        <w:t>энергетического</w:t>
      </w:r>
      <w:r>
        <w:rPr>
          <w:spacing w:val="28"/>
        </w:rPr>
        <w:t>  </w:t>
      </w:r>
      <w:r>
        <w:rPr/>
        <w:t>обмена.</w:t>
      </w:r>
      <w:r>
        <w:rPr>
          <w:spacing w:val="29"/>
        </w:rPr>
        <w:t>  </w:t>
      </w:r>
      <w:r>
        <w:rPr/>
        <w:t>Подготовительный</w:t>
      </w:r>
      <w:r>
        <w:rPr>
          <w:spacing w:val="29"/>
        </w:rPr>
        <w:t>  </w:t>
      </w:r>
      <w:r>
        <w:rPr>
          <w:spacing w:val="-2"/>
        </w:rPr>
        <w:t>этап.</w:t>
      </w:r>
    </w:p>
    <w:p>
      <w:pPr>
        <w:pStyle w:val="BodyText"/>
        <w:ind w:firstLine="0"/>
      </w:pPr>
      <w:r>
        <w:rPr/>
        <w:t>Гликолиз</w:t>
      </w:r>
      <w:r>
        <w:rPr>
          <w:spacing w:val="-5"/>
        </w:rPr>
        <w:t> </w:t>
      </w:r>
      <w:r>
        <w:rPr/>
        <w:t>–</w:t>
      </w:r>
      <w:r>
        <w:rPr>
          <w:spacing w:val="-9"/>
        </w:rPr>
        <w:t> </w:t>
      </w:r>
      <w:r>
        <w:rPr/>
        <w:t>бескислородное</w:t>
      </w:r>
      <w:r>
        <w:rPr>
          <w:spacing w:val="-8"/>
        </w:rPr>
        <w:t> </w:t>
      </w:r>
      <w:r>
        <w:rPr/>
        <w:t>расщепление</w:t>
      </w:r>
      <w:r>
        <w:rPr>
          <w:spacing w:val="-8"/>
        </w:rPr>
        <w:t> </w:t>
      </w:r>
      <w:r>
        <w:rPr>
          <w:spacing w:val="-2"/>
        </w:rPr>
        <w:t>глюкозы.</w:t>
      </w:r>
    </w:p>
    <w:p>
      <w:pPr>
        <w:pStyle w:val="BodyText"/>
        <w:ind w:right="345"/>
      </w:pPr>
      <w:r>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pPr>
        <w:pStyle w:val="BodyText"/>
        <w:ind w:left="1032" w:firstLine="0"/>
        <w:jc w:val="left"/>
      </w:pPr>
      <w:r>
        <w:rPr>
          <w:spacing w:val="-2"/>
        </w:rPr>
        <w:t>Демонстрации:</w:t>
      </w:r>
    </w:p>
    <w:p>
      <w:pPr>
        <w:pStyle w:val="BodyText"/>
        <w:tabs>
          <w:tab w:pos="2345" w:val="left" w:leader="none"/>
          <w:tab w:pos="3809" w:val="left" w:leader="none"/>
          <w:tab w:pos="5720" w:val="left" w:leader="none"/>
          <w:tab w:pos="8056" w:val="left" w:leader="none"/>
        </w:tabs>
        <w:ind w:right="345"/>
        <w:jc w:val="left"/>
      </w:pPr>
      <w:r>
        <w:rPr>
          <w:spacing w:val="-2"/>
        </w:rPr>
        <w:t>Портреты:</w:t>
      </w:r>
      <w:r>
        <w:rPr/>
        <w:tab/>
        <w:t>Д. Пристли,</w:t>
        <w:tab/>
        <w:t>К.А. Тимирязев,</w:t>
        <w:tab/>
        <w:t>С. Н. Виноградский,</w:t>
        <w:tab/>
        <w:t>В.</w:t>
      </w:r>
      <w:r>
        <w:rPr>
          <w:spacing w:val="-14"/>
        </w:rPr>
        <w:t> </w:t>
      </w:r>
      <w:r>
        <w:rPr/>
        <w:t>А.</w:t>
      </w:r>
      <w:r>
        <w:rPr>
          <w:spacing w:val="-14"/>
        </w:rPr>
        <w:t> </w:t>
      </w:r>
      <w:r>
        <w:rPr/>
        <w:t>Энгельгардт, П. Митчелл, Г.А. Заварзин.</w:t>
      </w:r>
    </w:p>
    <w:p>
      <w:pPr>
        <w:pStyle w:val="BodyText"/>
        <w:spacing w:before="1"/>
        <w:ind w:left="1032" w:firstLine="0"/>
        <w:jc w:val="left"/>
      </w:pPr>
      <w:r>
        <w:rPr/>
        <w:t>Таблицы</w:t>
      </w:r>
      <w:r>
        <w:rPr>
          <w:spacing w:val="34"/>
        </w:rPr>
        <w:t> </w:t>
      </w:r>
      <w:r>
        <w:rPr/>
        <w:t>и</w:t>
      </w:r>
      <w:r>
        <w:rPr>
          <w:spacing w:val="65"/>
          <w:w w:val="150"/>
        </w:rPr>
        <w:t> </w:t>
      </w:r>
      <w:r>
        <w:rPr/>
        <w:t>схемы:</w:t>
      </w:r>
      <w:r>
        <w:rPr>
          <w:spacing w:val="69"/>
          <w:w w:val="150"/>
        </w:rPr>
        <w:t> </w:t>
      </w:r>
      <w:r>
        <w:rPr/>
        <w:t>«Фотосинтез»,</w:t>
      </w:r>
      <w:r>
        <w:rPr>
          <w:spacing w:val="70"/>
          <w:w w:val="150"/>
        </w:rPr>
        <w:t> </w:t>
      </w:r>
      <w:r>
        <w:rPr/>
        <w:t>«Энергетический</w:t>
      </w:r>
      <w:r>
        <w:rPr>
          <w:spacing w:val="69"/>
          <w:w w:val="150"/>
        </w:rPr>
        <w:t> </w:t>
      </w:r>
      <w:r>
        <w:rPr/>
        <w:t>обмен»,</w:t>
      </w:r>
      <w:r>
        <w:rPr>
          <w:spacing w:val="69"/>
          <w:w w:val="150"/>
        </w:rPr>
        <w:t> </w:t>
      </w:r>
      <w:r>
        <w:rPr/>
        <w:t>«Биосинтез</w:t>
      </w:r>
      <w:r>
        <w:rPr>
          <w:spacing w:val="65"/>
          <w:w w:val="150"/>
        </w:rPr>
        <w:t> </w:t>
      </w:r>
      <w:r>
        <w:rPr>
          <w:spacing w:val="-2"/>
        </w:rPr>
        <w:t>белка»,</w:t>
      </w:r>
    </w:p>
    <w:p>
      <w:pPr>
        <w:pStyle w:val="BodyText"/>
        <w:ind w:firstLine="0"/>
        <w:jc w:val="left"/>
      </w:pPr>
      <w:r>
        <w:rPr/>
        <w:t>«Строение</w:t>
      </w:r>
      <w:r>
        <w:rPr>
          <w:spacing w:val="-12"/>
        </w:rPr>
        <w:t> </w:t>
      </w:r>
      <w:r>
        <w:rPr/>
        <w:t>фермента»,</w:t>
      </w:r>
      <w:r>
        <w:rPr>
          <w:spacing w:val="-5"/>
        </w:rPr>
        <w:t> </w:t>
      </w:r>
      <w:r>
        <w:rPr>
          <w:spacing w:val="-2"/>
        </w:rPr>
        <w:t>«Хемосинтез».</w:t>
      </w:r>
    </w:p>
    <w:p>
      <w:pPr>
        <w:pStyle w:val="BodyText"/>
        <w:jc w:val="left"/>
      </w:pPr>
      <w:r>
        <w:rPr/>
        <w:t>Оборудование: световой микроскоп, оборудование для приготовления постоянных и временных микропрепаратов.</w:t>
      </w:r>
    </w:p>
    <w:p>
      <w:pPr>
        <w:pStyle w:val="BodyText"/>
        <w:jc w:val="left"/>
      </w:pPr>
      <w:r>
        <w:rPr/>
        <w:t>Лабораторная работа «Изучение каталитической</w:t>
      </w:r>
      <w:r>
        <w:rPr>
          <w:spacing w:val="28"/>
        </w:rPr>
        <w:t> </w:t>
      </w:r>
      <w:r>
        <w:rPr/>
        <w:t>активности ферментов (на примере амилазы или каталазы)».</w:t>
      </w:r>
    </w:p>
    <w:p>
      <w:pPr>
        <w:pStyle w:val="BodyText"/>
        <w:jc w:val="left"/>
      </w:pPr>
      <w:r>
        <w:rPr/>
        <w:t>Лабораторная</w:t>
      </w:r>
      <w:r>
        <w:rPr>
          <w:spacing w:val="-4"/>
        </w:rPr>
        <w:t> </w:t>
      </w:r>
      <w:r>
        <w:rPr/>
        <w:t>работа «Изучение</w:t>
      </w:r>
      <w:r>
        <w:rPr>
          <w:spacing w:val="-4"/>
        </w:rPr>
        <w:t> </w:t>
      </w:r>
      <w:r>
        <w:rPr/>
        <w:t>ферментативного</w:t>
      </w:r>
      <w:r>
        <w:rPr>
          <w:spacing w:val="-3"/>
        </w:rPr>
        <w:t> </w:t>
      </w:r>
      <w:r>
        <w:rPr/>
        <w:t>расщепления</w:t>
      </w:r>
      <w:r>
        <w:rPr>
          <w:spacing w:val="-4"/>
        </w:rPr>
        <w:t> </w:t>
      </w:r>
      <w:r>
        <w:rPr/>
        <w:t>пероксида</w:t>
      </w:r>
      <w:r>
        <w:rPr>
          <w:spacing w:val="-4"/>
        </w:rPr>
        <w:t> </w:t>
      </w:r>
      <w:r>
        <w:rPr/>
        <w:t>водорода</w:t>
      </w:r>
      <w:r>
        <w:rPr>
          <w:spacing w:val="-5"/>
        </w:rPr>
        <w:t> </w:t>
      </w:r>
      <w:r>
        <w:rPr/>
        <w:t>в растительных и животных клетках».</w:t>
      </w:r>
    </w:p>
    <w:p>
      <w:pPr>
        <w:pStyle w:val="BodyText"/>
        <w:spacing w:line="242" w:lineRule="auto"/>
        <w:ind w:left="1032" w:right="607" w:firstLine="0"/>
        <w:jc w:val="left"/>
      </w:pPr>
      <w:r>
        <w:rPr/>
        <w:t>Лабораторная</w:t>
      </w:r>
      <w:r>
        <w:rPr>
          <w:spacing w:val="-9"/>
        </w:rPr>
        <w:t> </w:t>
      </w:r>
      <w:r>
        <w:rPr/>
        <w:t>работа</w:t>
      </w:r>
      <w:r>
        <w:rPr>
          <w:spacing w:val="-9"/>
        </w:rPr>
        <w:t> </w:t>
      </w:r>
      <w:r>
        <w:rPr/>
        <w:t>«Сравнение</w:t>
      </w:r>
      <w:r>
        <w:rPr>
          <w:spacing w:val="-11"/>
        </w:rPr>
        <w:t> </w:t>
      </w:r>
      <w:r>
        <w:rPr/>
        <w:t>процессов</w:t>
      </w:r>
      <w:r>
        <w:rPr>
          <w:spacing w:val="-10"/>
        </w:rPr>
        <w:t> </w:t>
      </w:r>
      <w:r>
        <w:rPr/>
        <w:t>фотосинтеза</w:t>
      </w:r>
      <w:r>
        <w:rPr>
          <w:spacing w:val="-10"/>
        </w:rPr>
        <w:t> </w:t>
      </w:r>
      <w:r>
        <w:rPr/>
        <w:t>и</w:t>
      </w:r>
      <w:r>
        <w:rPr>
          <w:spacing w:val="-11"/>
        </w:rPr>
        <w:t> </w:t>
      </w:r>
      <w:r>
        <w:rPr/>
        <w:t>хемосинтеза». Лабораторная работа «Сравнение процессов брожения и дыхания».</w:t>
      </w:r>
    </w:p>
    <w:p>
      <w:pPr>
        <w:pStyle w:val="BodyText"/>
        <w:spacing w:line="273" w:lineRule="exact"/>
        <w:ind w:left="1032" w:firstLine="0"/>
        <w:jc w:val="left"/>
      </w:pPr>
      <w:r>
        <w:rPr/>
        <w:t>Тема</w:t>
      </w:r>
      <w:r>
        <w:rPr>
          <w:spacing w:val="-8"/>
        </w:rPr>
        <w:t> </w:t>
      </w:r>
      <w:r>
        <w:rPr/>
        <w:t>7.</w:t>
      </w:r>
      <w:r>
        <w:rPr>
          <w:spacing w:val="-5"/>
        </w:rPr>
        <w:t> </w:t>
      </w:r>
      <w:r>
        <w:rPr/>
        <w:t>Наследственная</w:t>
      </w:r>
      <w:r>
        <w:rPr>
          <w:spacing w:val="-3"/>
        </w:rPr>
        <w:t> </w:t>
      </w:r>
      <w:r>
        <w:rPr/>
        <w:t>информация</w:t>
      </w:r>
      <w:r>
        <w:rPr>
          <w:spacing w:val="-8"/>
        </w:rPr>
        <w:t> </w:t>
      </w:r>
      <w:r>
        <w:rPr/>
        <w:t>и</w:t>
      </w:r>
      <w:r>
        <w:rPr>
          <w:spacing w:val="-4"/>
        </w:rPr>
        <w:t> </w:t>
      </w:r>
      <w:r>
        <w:rPr/>
        <w:t>реализация</w:t>
      </w:r>
      <w:r>
        <w:rPr>
          <w:spacing w:val="-3"/>
        </w:rPr>
        <w:t> </w:t>
      </w:r>
      <w:r>
        <w:rPr/>
        <w:t>её</w:t>
      </w:r>
      <w:r>
        <w:rPr>
          <w:spacing w:val="-6"/>
        </w:rPr>
        <w:t> </w:t>
      </w:r>
      <w:r>
        <w:rPr/>
        <w:t>в</w:t>
      </w:r>
      <w:r>
        <w:rPr>
          <w:spacing w:val="-4"/>
        </w:rPr>
        <w:t> </w:t>
      </w:r>
      <w:r>
        <w:rPr>
          <w:spacing w:val="-2"/>
        </w:rPr>
        <w:t>клетке.</w:t>
      </w:r>
    </w:p>
    <w:p>
      <w:pPr>
        <w:pStyle w:val="BodyText"/>
        <w:ind w:right="340"/>
      </w:pPr>
      <w:r>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pPr>
        <w:pStyle w:val="BodyText"/>
        <w:ind w:right="347"/>
      </w:pPr>
      <w:r>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pPr>
        <w:pStyle w:val="BodyText"/>
        <w:spacing w:before="1"/>
        <w:ind w:right="340"/>
      </w:pPr>
      <w:r>
        <w:rPr/>
        <w:t>Организация</w:t>
      </w:r>
      <w:r>
        <w:rPr>
          <w:spacing w:val="-9"/>
        </w:rPr>
        <w:t> </w:t>
      </w:r>
      <w:r>
        <w:rPr/>
        <w:t>генома</w:t>
      </w:r>
      <w:r>
        <w:rPr>
          <w:spacing w:val="-11"/>
        </w:rPr>
        <w:t> </w:t>
      </w:r>
      <w:r>
        <w:rPr/>
        <w:t>у</w:t>
      </w:r>
      <w:r>
        <w:rPr>
          <w:spacing w:val="-11"/>
        </w:rPr>
        <w:t> </w:t>
      </w:r>
      <w:r>
        <w:rPr/>
        <w:t>прокариот</w:t>
      </w:r>
      <w:r>
        <w:rPr>
          <w:spacing w:val="-9"/>
        </w:rPr>
        <w:t> </w:t>
      </w:r>
      <w:r>
        <w:rPr/>
        <w:t>и</w:t>
      </w:r>
      <w:r>
        <w:rPr>
          <w:spacing w:val="-10"/>
        </w:rPr>
        <w:t> </w:t>
      </w:r>
      <w:r>
        <w:rPr/>
        <w:t>эукариот.</w:t>
      </w:r>
      <w:r>
        <w:rPr>
          <w:spacing w:val="-10"/>
        </w:rPr>
        <w:t> </w:t>
      </w:r>
      <w:r>
        <w:rPr/>
        <w:t>Регуляция</w:t>
      </w:r>
      <w:r>
        <w:rPr>
          <w:spacing w:val="-9"/>
        </w:rPr>
        <w:t> </w:t>
      </w:r>
      <w:r>
        <w:rPr/>
        <w:t>активности</w:t>
      </w:r>
      <w:r>
        <w:rPr>
          <w:spacing w:val="-8"/>
        </w:rPr>
        <w:t> </w:t>
      </w:r>
      <w:r>
        <w:rPr/>
        <w:t>генов</w:t>
      </w:r>
      <w:r>
        <w:rPr>
          <w:spacing w:val="38"/>
        </w:rPr>
        <w:t> </w:t>
      </w:r>
      <w:r>
        <w:rPr/>
        <w:t>у</w:t>
      </w:r>
      <w:r>
        <w:rPr>
          <w:spacing w:val="-11"/>
        </w:rPr>
        <w:t> </w:t>
      </w:r>
      <w:r>
        <w:rPr/>
        <w:t>прокариот. Гипотеза оперона (Ф. Жакоб, Ж. Мано). Регуляция обменных процессов в клетке.Клеточный </w:t>
      </w:r>
      <w:r>
        <w:rPr>
          <w:spacing w:val="-2"/>
        </w:rPr>
        <w:t>гомеостаз.</w:t>
      </w:r>
    </w:p>
    <w:p>
      <w:pPr>
        <w:pStyle w:val="BodyText"/>
        <w:ind w:left="1032" w:firstLine="0"/>
      </w:pPr>
      <w:r>
        <w:rPr/>
        <w:t>Вирусы</w:t>
      </w:r>
      <w:r>
        <w:rPr>
          <w:spacing w:val="37"/>
        </w:rPr>
        <w:t> </w:t>
      </w:r>
      <w:r>
        <w:rPr/>
        <w:t>–</w:t>
      </w:r>
      <w:r>
        <w:rPr>
          <w:spacing w:val="38"/>
        </w:rPr>
        <w:t> </w:t>
      </w:r>
      <w:r>
        <w:rPr/>
        <w:t>неклеточные</w:t>
      </w:r>
      <w:r>
        <w:rPr>
          <w:spacing w:val="38"/>
        </w:rPr>
        <w:t> </w:t>
      </w:r>
      <w:r>
        <w:rPr/>
        <w:t>формы</w:t>
      </w:r>
      <w:r>
        <w:rPr>
          <w:spacing w:val="38"/>
        </w:rPr>
        <w:t> </w:t>
      </w:r>
      <w:r>
        <w:rPr/>
        <w:t>жизни</w:t>
      </w:r>
      <w:r>
        <w:rPr>
          <w:spacing w:val="40"/>
        </w:rPr>
        <w:t> </w:t>
      </w:r>
      <w:r>
        <w:rPr/>
        <w:t>и</w:t>
      </w:r>
      <w:r>
        <w:rPr>
          <w:spacing w:val="38"/>
        </w:rPr>
        <w:t> </w:t>
      </w:r>
      <w:r>
        <w:rPr/>
        <w:t>облигатные</w:t>
      </w:r>
      <w:r>
        <w:rPr>
          <w:spacing w:val="39"/>
        </w:rPr>
        <w:t> </w:t>
      </w:r>
      <w:r>
        <w:rPr/>
        <w:t>паразиты.</w:t>
      </w:r>
      <w:r>
        <w:rPr>
          <w:spacing w:val="37"/>
        </w:rPr>
        <w:t> </w:t>
      </w:r>
      <w:r>
        <w:rPr/>
        <w:t>Строение</w:t>
      </w:r>
      <w:r>
        <w:rPr>
          <w:spacing w:val="39"/>
        </w:rPr>
        <w:t> </w:t>
      </w:r>
      <w:r>
        <w:rPr/>
        <w:t>простых</w:t>
      </w:r>
      <w:r>
        <w:rPr>
          <w:spacing w:val="39"/>
        </w:rPr>
        <w:t> </w:t>
      </w:r>
      <w:r>
        <w:rPr>
          <w:spacing w:val="-10"/>
        </w:rPr>
        <w:t>и</w:t>
      </w:r>
    </w:p>
    <w:p>
      <w:pPr>
        <w:spacing w:after="0"/>
        <w:sectPr>
          <w:pgSz w:w="11920" w:h="16850"/>
          <w:pgMar w:header="0" w:footer="1162" w:top="1040" w:bottom="1480" w:left="1380" w:right="220"/>
        </w:sectPr>
      </w:pPr>
    </w:p>
    <w:p>
      <w:pPr>
        <w:pStyle w:val="BodyText"/>
        <w:spacing w:before="62"/>
        <w:ind w:firstLine="0"/>
        <w:jc w:val="left"/>
      </w:pPr>
      <w:r>
        <w:rPr/>
        <w:t>сложных</w:t>
      </w:r>
      <w:r>
        <w:rPr>
          <w:spacing w:val="-7"/>
        </w:rPr>
        <w:t> </w:t>
      </w:r>
      <w:r>
        <w:rPr/>
        <w:t>вирусов,</w:t>
      </w:r>
      <w:r>
        <w:rPr>
          <w:spacing w:val="-7"/>
        </w:rPr>
        <w:t> </w:t>
      </w:r>
      <w:r>
        <w:rPr/>
        <w:t>ретровирусов,</w:t>
      </w:r>
      <w:r>
        <w:rPr>
          <w:spacing w:val="-6"/>
        </w:rPr>
        <w:t> </w:t>
      </w:r>
      <w:r>
        <w:rPr>
          <w:spacing w:val="-2"/>
        </w:rPr>
        <w:t>бактериофагов.</w:t>
      </w:r>
    </w:p>
    <w:p>
      <w:pPr>
        <w:pStyle w:val="BodyText"/>
        <w:spacing w:before="3"/>
        <w:ind w:right="343"/>
        <w:jc w:val="left"/>
      </w:pPr>
      <w:r>
        <w:rPr/>
        <w:t>Вирусные заболевания человека, животных, растений. СПИД, COVID-19, социальные и медицинские проблемы.</w:t>
      </w:r>
    </w:p>
    <w:p>
      <w:pPr>
        <w:pStyle w:val="BodyText"/>
        <w:ind w:left="1032" w:firstLine="0"/>
        <w:jc w:val="left"/>
      </w:pPr>
      <w:r>
        <w:rPr>
          <w:spacing w:val="-2"/>
        </w:rPr>
        <w:t>Демонстрации:</w:t>
      </w:r>
    </w:p>
    <w:p>
      <w:pPr>
        <w:pStyle w:val="BodyText"/>
        <w:ind w:left="1032" w:firstLine="0"/>
        <w:jc w:val="left"/>
      </w:pPr>
      <w:r>
        <w:rPr/>
        <w:t>Портреты:</w:t>
      </w:r>
      <w:r>
        <w:rPr>
          <w:spacing w:val="-9"/>
        </w:rPr>
        <w:t> </w:t>
      </w:r>
      <w:r>
        <w:rPr/>
        <w:t>Н.К.</w:t>
      </w:r>
      <w:r>
        <w:rPr>
          <w:spacing w:val="-7"/>
        </w:rPr>
        <w:t> </w:t>
      </w:r>
      <w:r>
        <w:rPr/>
        <w:t>Кольцов,</w:t>
      </w:r>
      <w:r>
        <w:rPr>
          <w:spacing w:val="-7"/>
        </w:rPr>
        <w:t> </w:t>
      </w:r>
      <w:r>
        <w:rPr/>
        <w:t>Д.И.</w:t>
      </w:r>
      <w:r>
        <w:rPr>
          <w:spacing w:val="-4"/>
        </w:rPr>
        <w:t> </w:t>
      </w:r>
      <w:r>
        <w:rPr>
          <w:spacing w:val="-2"/>
        </w:rPr>
        <w:t>Ивановский.</w:t>
      </w:r>
    </w:p>
    <w:p>
      <w:pPr>
        <w:pStyle w:val="BodyText"/>
        <w:tabs>
          <w:tab w:pos="2240" w:val="left" w:leader="none"/>
          <w:tab w:pos="2664" w:val="left" w:leader="none"/>
          <w:tab w:pos="3677" w:val="left" w:leader="none"/>
          <w:tab w:pos="5146" w:val="left" w:leader="none"/>
          <w:tab w:pos="6193" w:val="left" w:leader="none"/>
          <w:tab w:pos="8029" w:val="left" w:leader="none"/>
          <w:tab w:pos="8863" w:val="left" w:leader="none"/>
        </w:tabs>
        <w:ind w:left="1032" w:firstLine="0"/>
        <w:jc w:val="left"/>
      </w:pPr>
      <w:r>
        <w:rPr>
          <w:spacing w:val="-2"/>
        </w:rPr>
        <w:t>Таблицы</w:t>
      </w:r>
      <w:r>
        <w:rPr/>
        <w:tab/>
      </w:r>
      <w:r>
        <w:rPr>
          <w:spacing w:val="-10"/>
        </w:rPr>
        <w:t>и</w:t>
      </w:r>
      <w:r>
        <w:rPr/>
        <w:tab/>
      </w:r>
      <w:r>
        <w:rPr>
          <w:spacing w:val="-2"/>
        </w:rPr>
        <w:t>схемы:</w:t>
      </w:r>
      <w:r>
        <w:rPr/>
        <w:tab/>
      </w:r>
      <w:r>
        <w:rPr>
          <w:spacing w:val="-2"/>
        </w:rPr>
        <w:t>«Биосинтез</w:t>
      </w:r>
      <w:r>
        <w:rPr/>
        <w:tab/>
      </w:r>
      <w:r>
        <w:rPr>
          <w:spacing w:val="-2"/>
        </w:rPr>
        <w:t>белка»,</w:t>
      </w:r>
      <w:r>
        <w:rPr/>
        <w:tab/>
      </w:r>
      <w:r>
        <w:rPr>
          <w:spacing w:val="-2"/>
        </w:rPr>
        <w:t>«Генетический</w:t>
      </w:r>
      <w:r>
        <w:rPr/>
        <w:tab/>
      </w:r>
      <w:r>
        <w:rPr>
          <w:spacing w:val="-2"/>
        </w:rPr>
        <w:t>код»,</w:t>
      </w:r>
      <w:r>
        <w:rPr/>
        <w:tab/>
      </w:r>
      <w:r>
        <w:rPr>
          <w:spacing w:val="-2"/>
        </w:rPr>
        <w:t>«Вирусы»,</w:t>
      </w:r>
    </w:p>
    <w:p>
      <w:pPr>
        <w:pStyle w:val="BodyText"/>
        <w:ind w:firstLine="0"/>
        <w:jc w:val="left"/>
      </w:pPr>
      <w:r>
        <w:rPr>
          <w:spacing w:val="-2"/>
        </w:rPr>
        <w:t>«Бактериофаги».</w:t>
      </w:r>
    </w:p>
    <w:p>
      <w:pPr>
        <w:pStyle w:val="BodyText"/>
        <w:ind w:left="1032" w:right="3800" w:firstLine="0"/>
        <w:jc w:val="left"/>
      </w:pPr>
      <w:r>
        <w:rPr/>
        <w:t>Практическая</w:t>
      </w:r>
      <w:r>
        <w:rPr>
          <w:spacing w:val="-14"/>
        </w:rPr>
        <w:t> </w:t>
      </w:r>
      <w:r>
        <w:rPr/>
        <w:t>работа</w:t>
      </w:r>
      <w:r>
        <w:rPr>
          <w:spacing w:val="-12"/>
        </w:rPr>
        <w:t> </w:t>
      </w:r>
      <w:r>
        <w:rPr/>
        <w:t>«Создание</w:t>
      </w:r>
      <w:r>
        <w:rPr>
          <w:spacing w:val="-14"/>
        </w:rPr>
        <w:t> </w:t>
      </w:r>
      <w:r>
        <w:rPr/>
        <w:t>модели</w:t>
      </w:r>
      <w:r>
        <w:rPr>
          <w:spacing w:val="-12"/>
        </w:rPr>
        <w:t> </w:t>
      </w:r>
      <w:r>
        <w:rPr/>
        <w:t>вируса». Тема 8. Жизненный цикл клетки.</w:t>
      </w:r>
    </w:p>
    <w:p>
      <w:pPr>
        <w:pStyle w:val="BodyText"/>
        <w:ind w:right="339"/>
      </w:pPr>
      <w:r>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w:t>
      </w:r>
      <w:r>
        <w:rPr>
          <w:spacing w:val="-2"/>
        </w:rPr>
        <w:t>интерфазы.</w:t>
      </w:r>
    </w:p>
    <w:p>
      <w:pPr>
        <w:pStyle w:val="BodyText"/>
        <w:spacing w:before="1"/>
        <w:ind w:right="334"/>
      </w:pPr>
      <w:r>
        <w:rPr/>
        <w:t>Матричный синтез ДНК – репликация. Принципы репликации ДНК: комплементарность, полуконсервативный синтез, антипараллельность. Механизм</w:t>
      </w:r>
      <w:r>
        <w:rPr>
          <w:spacing w:val="40"/>
        </w:rPr>
        <w:t> </w:t>
      </w:r>
      <w:r>
        <w:rPr/>
        <w:t>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pPr>
        <w:pStyle w:val="BodyText"/>
        <w:ind w:left="1030" w:firstLine="0"/>
      </w:pPr>
      <w:r>
        <w:rPr/>
        <w:t>Деление</w:t>
      </w:r>
      <w:r>
        <w:rPr>
          <w:spacing w:val="-9"/>
        </w:rPr>
        <w:t> </w:t>
      </w:r>
      <w:r>
        <w:rPr/>
        <w:t>клетки</w:t>
      </w:r>
      <w:r>
        <w:rPr>
          <w:spacing w:val="-8"/>
        </w:rPr>
        <w:t> </w:t>
      </w:r>
      <w:r>
        <w:rPr/>
        <w:t>–</w:t>
      </w:r>
      <w:r>
        <w:rPr>
          <w:spacing w:val="-6"/>
        </w:rPr>
        <w:t> </w:t>
      </w:r>
      <w:r>
        <w:rPr/>
        <w:t>митоз.</w:t>
      </w:r>
      <w:r>
        <w:rPr>
          <w:spacing w:val="-10"/>
        </w:rPr>
        <w:t> </w:t>
      </w:r>
      <w:r>
        <w:rPr/>
        <w:t>Стадии</w:t>
      </w:r>
      <w:r>
        <w:rPr>
          <w:spacing w:val="-5"/>
        </w:rPr>
        <w:t> </w:t>
      </w:r>
      <w:r>
        <w:rPr/>
        <w:t>митоза</w:t>
      </w:r>
      <w:r>
        <w:rPr>
          <w:spacing w:val="-9"/>
        </w:rPr>
        <w:t> </w:t>
      </w:r>
      <w:r>
        <w:rPr/>
        <w:t>и</w:t>
      </w:r>
      <w:r>
        <w:rPr>
          <w:spacing w:val="-6"/>
        </w:rPr>
        <w:t> </w:t>
      </w:r>
      <w:r>
        <w:rPr/>
        <w:t>происходящие</w:t>
      </w:r>
      <w:r>
        <w:rPr>
          <w:spacing w:val="-8"/>
        </w:rPr>
        <w:t> </w:t>
      </w:r>
      <w:r>
        <w:rPr/>
        <w:t>в</w:t>
      </w:r>
      <w:r>
        <w:rPr>
          <w:spacing w:val="-8"/>
        </w:rPr>
        <w:t> </w:t>
      </w:r>
      <w:r>
        <w:rPr/>
        <w:t>них</w:t>
      </w:r>
      <w:r>
        <w:rPr>
          <w:spacing w:val="-9"/>
        </w:rPr>
        <w:t> </w:t>
      </w:r>
      <w:r>
        <w:rPr/>
        <w:t>процессы.</w:t>
      </w:r>
      <w:r>
        <w:rPr>
          <w:spacing w:val="-7"/>
        </w:rPr>
        <w:t> </w:t>
      </w:r>
      <w:r>
        <w:rPr/>
        <w:t>Типы</w:t>
      </w:r>
      <w:r>
        <w:rPr>
          <w:spacing w:val="-9"/>
        </w:rPr>
        <w:t> </w:t>
      </w:r>
      <w:r>
        <w:rPr>
          <w:spacing w:val="-2"/>
        </w:rPr>
        <w:t>митоза.</w:t>
      </w:r>
    </w:p>
    <w:p>
      <w:pPr>
        <w:pStyle w:val="BodyText"/>
        <w:ind w:firstLine="0"/>
      </w:pPr>
      <w:r>
        <w:rPr/>
        <w:t>Кариокинез</w:t>
      </w:r>
      <w:r>
        <w:rPr>
          <w:spacing w:val="-8"/>
        </w:rPr>
        <w:t> </w:t>
      </w:r>
      <w:r>
        <w:rPr/>
        <w:t>и</w:t>
      </w:r>
      <w:r>
        <w:rPr>
          <w:spacing w:val="-7"/>
        </w:rPr>
        <w:t> </w:t>
      </w:r>
      <w:r>
        <w:rPr/>
        <w:t>цитокинез.</w:t>
      </w:r>
      <w:r>
        <w:rPr>
          <w:spacing w:val="-4"/>
        </w:rPr>
        <w:t> </w:t>
      </w:r>
      <w:r>
        <w:rPr/>
        <w:t>Биологическое</w:t>
      </w:r>
      <w:r>
        <w:rPr>
          <w:spacing w:val="-6"/>
        </w:rPr>
        <w:t> </w:t>
      </w:r>
      <w:r>
        <w:rPr/>
        <w:t>значение</w:t>
      </w:r>
      <w:r>
        <w:rPr>
          <w:spacing w:val="-4"/>
        </w:rPr>
        <w:t> </w:t>
      </w:r>
      <w:r>
        <w:rPr>
          <w:spacing w:val="-2"/>
        </w:rPr>
        <w:t>митоза.</w:t>
      </w:r>
    </w:p>
    <w:p>
      <w:pPr>
        <w:pStyle w:val="BodyText"/>
        <w:ind w:left="1032" w:hanging="3"/>
        <w:jc w:val="left"/>
      </w:pPr>
      <w:r>
        <w:rPr/>
        <w:t>Регуляция</w:t>
      </w:r>
      <w:r>
        <w:rPr>
          <w:spacing w:val="-12"/>
        </w:rPr>
        <w:t> </w:t>
      </w:r>
      <w:r>
        <w:rPr/>
        <w:t>митотического</w:t>
      </w:r>
      <w:r>
        <w:rPr>
          <w:spacing w:val="-12"/>
        </w:rPr>
        <w:t> </w:t>
      </w:r>
      <w:r>
        <w:rPr/>
        <w:t>цикла</w:t>
      </w:r>
      <w:r>
        <w:rPr>
          <w:spacing w:val="-13"/>
        </w:rPr>
        <w:t> </w:t>
      </w:r>
      <w:r>
        <w:rPr/>
        <w:t>клетки.</w:t>
      </w:r>
      <w:r>
        <w:rPr>
          <w:spacing w:val="-12"/>
        </w:rPr>
        <w:t> </w:t>
      </w:r>
      <w:r>
        <w:rPr/>
        <w:t>Программируемая</w:t>
      </w:r>
      <w:r>
        <w:rPr>
          <w:spacing w:val="-12"/>
        </w:rPr>
        <w:t> </w:t>
      </w:r>
      <w:r>
        <w:rPr/>
        <w:t>клеточная</w:t>
      </w:r>
      <w:r>
        <w:rPr>
          <w:spacing w:val="-8"/>
        </w:rPr>
        <w:t> </w:t>
      </w:r>
      <w:r>
        <w:rPr/>
        <w:t>гибель</w:t>
      </w:r>
      <w:r>
        <w:rPr>
          <w:spacing w:val="-11"/>
        </w:rPr>
        <w:t> </w:t>
      </w:r>
      <w:r>
        <w:rPr/>
        <w:t>–</w:t>
      </w:r>
      <w:r>
        <w:rPr>
          <w:spacing w:val="-13"/>
        </w:rPr>
        <w:t> </w:t>
      </w:r>
      <w:r>
        <w:rPr/>
        <w:t>апоптоз. Клеточное ядро, хромосомы, функциональная геномика.</w:t>
      </w:r>
    </w:p>
    <w:p>
      <w:pPr>
        <w:pStyle w:val="BodyText"/>
        <w:ind w:left="1032" w:firstLine="0"/>
        <w:jc w:val="left"/>
      </w:pPr>
      <w:r>
        <w:rPr>
          <w:spacing w:val="-2"/>
        </w:rPr>
        <w:t>Демонстрации:</w:t>
      </w:r>
    </w:p>
    <w:p>
      <w:pPr>
        <w:pStyle w:val="BodyText"/>
        <w:ind w:left="1032" w:firstLine="0"/>
        <w:jc w:val="left"/>
      </w:pPr>
      <w:r>
        <w:rPr/>
        <w:t>Таблицы</w:t>
      </w:r>
      <w:r>
        <w:rPr>
          <w:spacing w:val="24"/>
        </w:rPr>
        <w:t> </w:t>
      </w:r>
      <w:r>
        <w:rPr/>
        <w:t>и</w:t>
      </w:r>
      <w:r>
        <w:rPr>
          <w:spacing w:val="54"/>
          <w:w w:val="150"/>
        </w:rPr>
        <w:t> </w:t>
      </w:r>
      <w:r>
        <w:rPr/>
        <w:t>схемы:</w:t>
      </w:r>
      <w:r>
        <w:rPr>
          <w:spacing w:val="58"/>
          <w:w w:val="150"/>
        </w:rPr>
        <w:t> </w:t>
      </w:r>
      <w:r>
        <w:rPr/>
        <w:t>«Жизненный</w:t>
      </w:r>
      <w:r>
        <w:rPr>
          <w:spacing w:val="55"/>
          <w:w w:val="150"/>
        </w:rPr>
        <w:t> </w:t>
      </w:r>
      <w:r>
        <w:rPr/>
        <w:t>цикл</w:t>
      </w:r>
      <w:r>
        <w:rPr>
          <w:spacing w:val="54"/>
          <w:w w:val="150"/>
        </w:rPr>
        <w:t> </w:t>
      </w:r>
      <w:r>
        <w:rPr/>
        <w:t>клетки»,</w:t>
      </w:r>
      <w:r>
        <w:rPr>
          <w:spacing w:val="60"/>
          <w:w w:val="150"/>
        </w:rPr>
        <w:t> </w:t>
      </w:r>
      <w:r>
        <w:rPr/>
        <w:t>«Митоз»,</w:t>
      </w:r>
      <w:r>
        <w:rPr>
          <w:spacing w:val="58"/>
          <w:w w:val="150"/>
        </w:rPr>
        <w:t> </w:t>
      </w:r>
      <w:r>
        <w:rPr/>
        <w:t>«Строение</w:t>
      </w:r>
      <w:r>
        <w:rPr>
          <w:spacing w:val="51"/>
          <w:w w:val="150"/>
        </w:rPr>
        <w:t> </w:t>
      </w:r>
      <w:r>
        <w:rPr>
          <w:spacing w:val="-2"/>
        </w:rPr>
        <w:t>хромосом»,</w:t>
      </w:r>
    </w:p>
    <w:p>
      <w:pPr>
        <w:pStyle w:val="BodyText"/>
        <w:ind w:firstLine="0"/>
        <w:jc w:val="left"/>
      </w:pPr>
      <w:r>
        <w:rPr/>
        <w:t>«Репликация</w:t>
      </w:r>
      <w:r>
        <w:rPr>
          <w:spacing w:val="-12"/>
        </w:rPr>
        <w:t> </w:t>
      </w:r>
      <w:r>
        <w:rPr>
          <w:spacing w:val="-2"/>
        </w:rPr>
        <w:t>ДНК».</w:t>
      </w:r>
    </w:p>
    <w:p>
      <w:pPr>
        <w:pStyle w:val="BodyText"/>
        <w:ind w:left="1032" w:firstLine="0"/>
        <w:jc w:val="left"/>
      </w:pPr>
      <w:r>
        <w:rPr/>
        <w:t>Оборудование:</w:t>
      </w:r>
      <w:r>
        <w:rPr>
          <w:spacing w:val="10"/>
        </w:rPr>
        <w:t> </w:t>
      </w:r>
      <w:r>
        <w:rPr/>
        <w:t>световой</w:t>
      </w:r>
      <w:r>
        <w:rPr>
          <w:spacing w:val="69"/>
        </w:rPr>
        <w:t> </w:t>
      </w:r>
      <w:r>
        <w:rPr/>
        <w:t>микроскоп,</w:t>
      </w:r>
      <w:r>
        <w:rPr>
          <w:spacing w:val="69"/>
        </w:rPr>
        <w:t> </w:t>
      </w:r>
      <w:r>
        <w:rPr/>
        <w:t>микропрепараты:</w:t>
      </w:r>
      <w:r>
        <w:rPr>
          <w:spacing w:val="74"/>
        </w:rPr>
        <w:t> </w:t>
      </w:r>
      <w:r>
        <w:rPr/>
        <w:t>«Митоз</w:t>
      </w:r>
      <w:r>
        <w:rPr>
          <w:spacing w:val="70"/>
        </w:rPr>
        <w:t> </w:t>
      </w:r>
      <w:r>
        <w:rPr/>
        <w:t>в</w:t>
      </w:r>
      <w:r>
        <w:rPr>
          <w:spacing w:val="67"/>
        </w:rPr>
        <w:t> </w:t>
      </w:r>
      <w:r>
        <w:rPr/>
        <w:t>клетках</w:t>
      </w:r>
      <w:r>
        <w:rPr>
          <w:spacing w:val="68"/>
        </w:rPr>
        <w:t> </w:t>
      </w:r>
      <w:r>
        <w:rPr>
          <w:spacing w:val="-2"/>
        </w:rPr>
        <w:t>корешка</w:t>
      </w:r>
    </w:p>
    <w:p>
      <w:pPr>
        <w:spacing w:after="0"/>
        <w:jc w:val="left"/>
        <w:sectPr>
          <w:pgSz w:w="11920" w:h="16850"/>
          <w:pgMar w:header="0" w:footer="1162" w:top="1040" w:bottom="1480" w:left="1380" w:right="220"/>
        </w:sectPr>
      </w:pPr>
    </w:p>
    <w:p>
      <w:pPr>
        <w:pStyle w:val="BodyText"/>
        <w:ind w:firstLine="0"/>
        <w:jc w:val="left"/>
      </w:pPr>
      <w:r>
        <w:rPr>
          <w:spacing w:val="-4"/>
        </w:rPr>
        <w:t>лука».</w:t>
      </w:r>
    </w:p>
    <w:p>
      <w:pPr>
        <w:spacing w:line="240" w:lineRule="auto" w:before="0"/>
        <w:rPr>
          <w:sz w:val="24"/>
        </w:rPr>
      </w:pPr>
      <w:r>
        <w:rPr/>
        <w:br w:type="column"/>
      </w:r>
      <w:r>
        <w:rPr>
          <w:sz w:val="24"/>
        </w:rPr>
      </w:r>
    </w:p>
    <w:p>
      <w:pPr>
        <w:pStyle w:val="BodyText"/>
        <w:ind w:left="29" w:firstLine="0"/>
        <w:jc w:val="left"/>
      </w:pPr>
      <w:r>
        <w:rPr/>
        <w:t>Лабораторная</w:t>
      </w:r>
      <w:r>
        <w:rPr>
          <w:spacing w:val="-4"/>
        </w:rPr>
        <w:t> </w:t>
      </w:r>
      <w:r>
        <w:rPr/>
        <w:t>работа</w:t>
      </w:r>
      <w:r>
        <w:rPr>
          <w:spacing w:val="-3"/>
        </w:rPr>
        <w:t> </w:t>
      </w:r>
      <w:r>
        <w:rPr/>
        <w:t>«Изучение</w:t>
      </w:r>
      <w:r>
        <w:rPr>
          <w:spacing w:val="-2"/>
        </w:rPr>
        <w:t> </w:t>
      </w:r>
      <w:r>
        <w:rPr/>
        <w:t>хромосом</w:t>
      </w:r>
      <w:r>
        <w:rPr>
          <w:spacing w:val="-3"/>
        </w:rPr>
        <w:t> </w:t>
      </w:r>
      <w:r>
        <w:rPr/>
        <w:t>на</w:t>
      </w:r>
      <w:r>
        <w:rPr>
          <w:spacing w:val="-1"/>
        </w:rPr>
        <w:t> </w:t>
      </w:r>
      <w:r>
        <w:rPr/>
        <w:t>готовых</w:t>
      </w:r>
      <w:r>
        <w:rPr>
          <w:spacing w:val="-1"/>
        </w:rPr>
        <w:t> </w:t>
      </w:r>
      <w:r>
        <w:rPr>
          <w:spacing w:val="-2"/>
        </w:rPr>
        <w:t>микропрепаратах».</w:t>
      </w:r>
    </w:p>
    <w:p>
      <w:pPr>
        <w:pStyle w:val="BodyText"/>
        <w:ind w:left="29" w:firstLine="0"/>
        <w:jc w:val="left"/>
      </w:pPr>
      <w:r>
        <w:rPr/>
        <w:t>Лабораторная</w:t>
      </w:r>
      <w:r>
        <w:rPr>
          <w:spacing w:val="22"/>
        </w:rPr>
        <w:t> </w:t>
      </w:r>
      <w:r>
        <w:rPr/>
        <w:t>работа</w:t>
      </w:r>
      <w:r>
        <w:rPr>
          <w:spacing w:val="18"/>
        </w:rPr>
        <w:t> </w:t>
      </w:r>
      <w:r>
        <w:rPr/>
        <w:t>«Наблюдение</w:t>
      </w:r>
      <w:r>
        <w:rPr>
          <w:spacing w:val="20"/>
        </w:rPr>
        <w:t> </w:t>
      </w:r>
      <w:r>
        <w:rPr/>
        <w:t>митоза</w:t>
      </w:r>
      <w:r>
        <w:rPr>
          <w:spacing w:val="19"/>
        </w:rPr>
        <w:t> </w:t>
      </w:r>
      <w:r>
        <w:rPr/>
        <w:t>в</w:t>
      </w:r>
      <w:r>
        <w:rPr>
          <w:spacing w:val="20"/>
        </w:rPr>
        <w:t> </w:t>
      </w:r>
      <w:r>
        <w:rPr/>
        <w:t>клетках</w:t>
      </w:r>
      <w:r>
        <w:rPr>
          <w:spacing w:val="23"/>
        </w:rPr>
        <w:t> </w:t>
      </w:r>
      <w:r>
        <w:rPr/>
        <w:t>кончика</w:t>
      </w:r>
      <w:r>
        <w:rPr>
          <w:spacing w:val="15"/>
        </w:rPr>
        <w:t> </w:t>
      </w:r>
      <w:r>
        <w:rPr/>
        <w:t>корешка</w:t>
      </w:r>
      <w:r>
        <w:rPr>
          <w:spacing w:val="19"/>
        </w:rPr>
        <w:t> </w:t>
      </w:r>
      <w:r>
        <w:rPr/>
        <w:t>лука</w:t>
      </w:r>
      <w:r>
        <w:rPr>
          <w:spacing w:val="19"/>
        </w:rPr>
        <w:t> </w:t>
      </w:r>
      <w:r>
        <w:rPr>
          <w:spacing w:val="-5"/>
        </w:rPr>
        <w:t>(на</w:t>
      </w:r>
    </w:p>
    <w:p>
      <w:pPr>
        <w:spacing w:after="0"/>
        <w:jc w:val="left"/>
        <w:sectPr>
          <w:type w:val="continuous"/>
          <w:pgSz w:w="11920" w:h="16850"/>
          <w:pgMar w:header="0" w:footer="1162" w:top="1040" w:bottom="280" w:left="1380" w:right="220"/>
          <w:cols w:num="2" w:equalWidth="0">
            <w:col w:w="963" w:space="40"/>
            <w:col w:w="9317"/>
          </w:cols>
        </w:sectPr>
      </w:pPr>
    </w:p>
    <w:p>
      <w:pPr>
        <w:pStyle w:val="BodyText"/>
        <w:spacing w:before="1"/>
        <w:ind w:firstLine="0"/>
      </w:pPr>
      <w:r>
        <w:rPr/>
        <w:t>готовых</w:t>
      </w:r>
      <w:r>
        <w:rPr>
          <w:spacing w:val="-6"/>
        </w:rPr>
        <w:t> </w:t>
      </w:r>
      <w:r>
        <w:rPr>
          <w:spacing w:val="-2"/>
        </w:rPr>
        <w:t>микропрепаратах)».</w:t>
      </w:r>
    </w:p>
    <w:p>
      <w:pPr>
        <w:pStyle w:val="BodyText"/>
        <w:ind w:left="1032" w:firstLine="0"/>
      </w:pPr>
      <w:r>
        <w:rPr/>
        <w:t>Тема</w:t>
      </w:r>
      <w:r>
        <w:rPr>
          <w:spacing w:val="-7"/>
        </w:rPr>
        <w:t> </w:t>
      </w:r>
      <w:r>
        <w:rPr/>
        <w:t>9.</w:t>
      </w:r>
      <w:r>
        <w:rPr>
          <w:spacing w:val="-5"/>
        </w:rPr>
        <w:t> </w:t>
      </w:r>
      <w:r>
        <w:rPr/>
        <w:t>Строение</w:t>
      </w:r>
      <w:r>
        <w:rPr>
          <w:spacing w:val="-5"/>
        </w:rPr>
        <w:t> </w:t>
      </w:r>
      <w:r>
        <w:rPr/>
        <w:t>и</w:t>
      </w:r>
      <w:r>
        <w:rPr>
          <w:spacing w:val="-4"/>
        </w:rPr>
        <w:t> </w:t>
      </w:r>
      <w:r>
        <w:rPr/>
        <w:t>функции</w:t>
      </w:r>
      <w:r>
        <w:rPr>
          <w:spacing w:val="-3"/>
        </w:rPr>
        <w:t> </w:t>
      </w:r>
      <w:r>
        <w:rPr>
          <w:spacing w:val="-2"/>
        </w:rPr>
        <w:t>организмов.</w:t>
      </w:r>
    </w:p>
    <w:p>
      <w:pPr>
        <w:pStyle w:val="BodyText"/>
        <w:ind w:right="338"/>
      </w:pPr>
      <w:r>
        <w:rPr/>
        <w:t>Биологическое разнообразие организмов. Одноклеточные, колониальные, многоклеточные организмы.</w:t>
      </w:r>
    </w:p>
    <w:p>
      <w:pPr>
        <w:pStyle w:val="BodyText"/>
        <w:ind w:right="345"/>
      </w:pPr>
      <w:r>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Pr>
          <w:spacing w:val="-2"/>
        </w:rPr>
        <w:t>организмы.</w:t>
      </w:r>
    </w:p>
    <w:p>
      <w:pPr>
        <w:pStyle w:val="BodyText"/>
        <w:ind w:left="1032" w:firstLine="0"/>
      </w:pPr>
      <w:r>
        <w:rPr/>
        <w:t>Взаимосвязь</w:t>
      </w:r>
      <w:r>
        <w:rPr>
          <w:spacing w:val="34"/>
        </w:rPr>
        <w:t> </w:t>
      </w:r>
      <w:r>
        <w:rPr/>
        <w:t>частей</w:t>
      </w:r>
      <w:r>
        <w:rPr>
          <w:spacing w:val="33"/>
        </w:rPr>
        <w:t> </w:t>
      </w:r>
      <w:r>
        <w:rPr/>
        <w:t>многоклеточного</w:t>
      </w:r>
      <w:r>
        <w:rPr>
          <w:spacing w:val="34"/>
        </w:rPr>
        <w:t> </w:t>
      </w:r>
      <w:r>
        <w:rPr/>
        <w:t>организма.</w:t>
      </w:r>
      <w:r>
        <w:rPr>
          <w:spacing w:val="32"/>
        </w:rPr>
        <w:t> </w:t>
      </w:r>
      <w:r>
        <w:rPr/>
        <w:t>Ткани,</w:t>
      </w:r>
      <w:r>
        <w:rPr>
          <w:spacing w:val="33"/>
        </w:rPr>
        <w:t> </w:t>
      </w:r>
      <w:r>
        <w:rPr/>
        <w:t>органы</w:t>
      </w:r>
      <w:r>
        <w:rPr>
          <w:spacing w:val="32"/>
        </w:rPr>
        <w:t> </w:t>
      </w:r>
      <w:r>
        <w:rPr/>
        <w:t>и</w:t>
      </w:r>
      <w:r>
        <w:rPr>
          <w:spacing w:val="33"/>
        </w:rPr>
        <w:t> </w:t>
      </w:r>
      <w:r>
        <w:rPr/>
        <w:t>системы</w:t>
      </w:r>
      <w:r>
        <w:rPr>
          <w:spacing w:val="33"/>
        </w:rPr>
        <w:t> </w:t>
      </w:r>
      <w:r>
        <w:rPr>
          <w:spacing w:val="-2"/>
        </w:rPr>
        <w:t>органов.</w:t>
      </w:r>
    </w:p>
    <w:p>
      <w:pPr>
        <w:pStyle w:val="BodyText"/>
        <w:ind w:firstLine="0"/>
      </w:pPr>
      <w:r>
        <w:rPr/>
        <w:t>Организм</w:t>
      </w:r>
      <w:r>
        <w:rPr>
          <w:spacing w:val="-9"/>
        </w:rPr>
        <w:t> </w:t>
      </w:r>
      <w:r>
        <w:rPr/>
        <w:t>как</w:t>
      </w:r>
      <w:r>
        <w:rPr>
          <w:spacing w:val="-5"/>
        </w:rPr>
        <w:t> </w:t>
      </w:r>
      <w:r>
        <w:rPr/>
        <w:t>единое</w:t>
      </w:r>
      <w:r>
        <w:rPr>
          <w:spacing w:val="-8"/>
        </w:rPr>
        <w:t> </w:t>
      </w:r>
      <w:r>
        <w:rPr/>
        <w:t>целое.</w:t>
      </w:r>
      <w:r>
        <w:rPr>
          <w:spacing w:val="-5"/>
        </w:rPr>
        <w:t> </w:t>
      </w:r>
      <w:r>
        <w:rPr>
          <w:spacing w:val="-2"/>
        </w:rPr>
        <w:t>Гомеостаз.</w:t>
      </w:r>
    </w:p>
    <w:p>
      <w:pPr>
        <w:pStyle w:val="BodyText"/>
        <w:spacing w:before="3"/>
        <w:ind w:right="344"/>
      </w:pPr>
      <w:r>
        <w:rPr/>
        <w:t>Ткани</w:t>
      </w:r>
      <w:r>
        <w:rPr>
          <w:spacing w:val="-12"/>
        </w:rPr>
        <w:t> </w:t>
      </w:r>
      <w:r>
        <w:rPr/>
        <w:t>растений.</w:t>
      </w:r>
      <w:r>
        <w:rPr>
          <w:spacing w:val="-13"/>
        </w:rPr>
        <w:t> </w:t>
      </w:r>
      <w:r>
        <w:rPr/>
        <w:t>Типы</w:t>
      </w:r>
      <w:r>
        <w:rPr>
          <w:spacing w:val="-14"/>
        </w:rPr>
        <w:t> </w:t>
      </w:r>
      <w:r>
        <w:rPr/>
        <w:t>растительных</w:t>
      </w:r>
      <w:r>
        <w:rPr>
          <w:spacing w:val="-13"/>
        </w:rPr>
        <w:t> </w:t>
      </w:r>
      <w:r>
        <w:rPr/>
        <w:t>тканей:</w:t>
      </w:r>
      <w:r>
        <w:rPr>
          <w:spacing w:val="-13"/>
        </w:rPr>
        <w:t> </w:t>
      </w:r>
      <w:r>
        <w:rPr/>
        <w:t>образовательная,</w:t>
      </w:r>
      <w:r>
        <w:rPr>
          <w:spacing w:val="35"/>
        </w:rPr>
        <w:t> </w:t>
      </w:r>
      <w:r>
        <w:rPr/>
        <w:t>покровная,</w:t>
      </w:r>
      <w:r>
        <w:rPr>
          <w:spacing w:val="-13"/>
        </w:rPr>
        <w:t> </w:t>
      </w:r>
      <w:r>
        <w:rPr/>
        <w:t>проводящая, основная, механическая. Особенности строения, функций и расположения тканей в органах </w:t>
      </w:r>
      <w:r>
        <w:rPr>
          <w:spacing w:val="-2"/>
        </w:rPr>
        <w:t>растений.</w:t>
      </w:r>
    </w:p>
    <w:p>
      <w:pPr>
        <w:pStyle w:val="BodyText"/>
        <w:ind w:right="346"/>
      </w:pPr>
      <w:r>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pPr>
        <w:pStyle w:val="BodyText"/>
        <w:ind w:right="358"/>
      </w:pPr>
      <w:r>
        <w:rPr/>
        <w:t>Органы. Вегетативные и генеративные органы растений. Органы и системы органов животных и человека. Функции органов и систем органов.</w:t>
      </w:r>
    </w:p>
    <w:p>
      <w:pPr>
        <w:pStyle w:val="BodyText"/>
        <w:ind w:right="355"/>
      </w:pPr>
      <w:r>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pPr>
        <w:pStyle w:val="BodyText"/>
        <w:ind w:right="337"/>
      </w:pPr>
      <w:r>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w:t>
      </w:r>
    </w:p>
    <w:p>
      <w:pPr>
        <w:spacing w:after="0"/>
        <w:sectPr>
          <w:type w:val="continuous"/>
          <w:pgSz w:w="11920" w:h="16850"/>
          <w:pgMar w:header="0" w:footer="1162" w:top="1040" w:bottom="280" w:left="1380" w:right="220"/>
        </w:sectPr>
      </w:pPr>
    </w:p>
    <w:p>
      <w:pPr>
        <w:pStyle w:val="BodyText"/>
        <w:spacing w:line="242" w:lineRule="auto" w:before="62"/>
        <w:ind w:right="355" w:firstLine="0"/>
      </w:pPr>
      <w:r>
        <w:rPr/>
        <w:t>многоклеточных животных и человека: мышечная система. Рефлекс. Скелетные мышцы и их </w:t>
      </w:r>
      <w:r>
        <w:rPr>
          <w:spacing w:val="-2"/>
        </w:rPr>
        <w:t>работа.</w:t>
      </w:r>
    </w:p>
    <w:p>
      <w:pPr>
        <w:pStyle w:val="BodyText"/>
        <w:ind w:right="334"/>
      </w:pPr>
      <w:r>
        <w:rPr/>
        <w:t>Питание организмов. Поглощение воды, углекислого газа и минеральных веществ растениями.</w:t>
      </w:r>
      <w:r>
        <w:rPr>
          <w:spacing w:val="-11"/>
        </w:rPr>
        <w:t> </w:t>
      </w:r>
      <w:r>
        <w:rPr/>
        <w:t>Питание</w:t>
      </w:r>
      <w:r>
        <w:rPr>
          <w:spacing w:val="-12"/>
        </w:rPr>
        <w:t> </w:t>
      </w:r>
      <w:r>
        <w:rPr/>
        <w:t>животных.</w:t>
      </w:r>
      <w:r>
        <w:rPr>
          <w:spacing w:val="-12"/>
        </w:rPr>
        <w:t> </w:t>
      </w:r>
      <w:r>
        <w:rPr/>
        <w:t>Внутриполостное</w:t>
      </w:r>
      <w:r>
        <w:rPr>
          <w:spacing w:val="-12"/>
        </w:rPr>
        <w:t> </w:t>
      </w:r>
      <w:r>
        <w:rPr/>
        <w:t>и</w:t>
      </w:r>
      <w:r>
        <w:rPr>
          <w:spacing w:val="-11"/>
        </w:rPr>
        <w:t> </w:t>
      </w:r>
      <w:r>
        <w:rPr/>
        <w:t>внутриклеточное</w:t>
      </w:r>
      <w:r>
        <w:rPr>
          <w:spacing w:val="40"/>
        </w:rPr>
        <w:t> </w:t>
      </w:r>
      <w:r>
        <w:rPr/>
        <w:t>пищеварение.</w:t>
      </w:r>
      <w:r>
        <w:rPr>
          <w:spacing w:val="-11"/>
        </w:rPr>
        <w:t> </w:t>
      </w:r>
      <w:r>
        <w:rPr/>
        <w:t>Питание позвоночных животных. Отделы пищеварительного тракта. Пищеварительные железы. Пищеварительная система человека.</w:t>
      </w:r>
    </w:p>
    <w:p>
      <w:pPr>
        <w:pStyle w:val="BodyText"/>
        <w:ind w:right="332"/>
      </w:pPr>
      <w:r>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w:t>
      </w:r>
      <w:r>
        <w:rPr>
          <w:spacing w:val="-15"/>
        </w:rPr>
        <w:t> </w:t>
      </w:r>
      <w:r>
        <w:rPr/>
        <w:t>позвоночных</w:t>
      </w:r>
      <w:r>
        <w:rPr>
          <w:spacing w:val="-14"/>
        </w:rPr>
        <w:t> </w:t>
      </w:r>
      <w:r>
        <w:rPr/>
        <w:t>животных.</w:t>
      </w:r>
      <w:r>
        <w:rPr>
          <w:spacing w:val="-15"/>
        </w:rPr>
        <w:t> </w:t>
      </w:r>
      <w:r>
        <w:rPr/>
        <w:t>Дыхательная</w:t>
      </w:r>
      <w:r>
        <w:rPr>
          <w:spacing w:val="-12"/>
        </w:rPr>
        <w:t> </w:t>
      </w:r>
      <w:r>
        <w:rPr/>
        <w:t>система</w:t>
      </w:r>
      <w:r>
        <w:rPr>
          <w:spacing w:val="-14"/>
        </w:rPr>
        <w:t> </w:t>
      </w:r>
      <w:r>
        <w:rPr/>
        <w:t>человека.</w:t>
      </w:r>
      <w:r>
        <w:rPr>
          <w:spacing w:val="-12"/>
        </w:rPr>
        <w:t> </w:t>
      </w:r>
      <w:r>
        <w:rPr/>
        <w:t>Механизм</w:t>
      </w:r>
      <w:r>
        <w:rPr>
          <w:spacing w:val="33"/>
        </w:rPr>
        <w:t> </w:t>
      </w:r>
      <w:r>
        <w:rPr/>
        <w:t>вентиляции</w:t>
      </w:r>
      <w:r>
        <w:rPr>
          <w:spacing w:val="-13"/>
        </w:rPr>
        <w:t> </w:t>
      </w:r>
      <w:r>
        <w:rPr/>
        <w:t>лёгких у птиц и млекопитающих. Регуляция дыхания. Дыхательные объёмы.</w:t>
      </w:r>
    </w:p>
    <w:p>
      <w:pPr>
        <w:pStyle w:val="BodyText"/>
        <w:ind w:right="336"/>
      </w:pPr>
      <w:r>
        <w:rPr/>
        <w:t>Транспорт</w:t>
      </w:r>
      <w:r>
        <w:rPr>
          <w:spacing w:val="-11"/>
        </w:rPr>
        <w:t> </w:t>
      </w:r>
      <w:r>
        <w:rPr/>
        <w:t>веществ</w:t>
      </w:r>
      <w:r>
        <w:rPr>
          <w:spacing w:val="-13"/>
        </w:rPr>
        <w:t> </w:t>
      </w:r>
      <w:r>
        <w:rPr/>
        <w:t>у</w:t>
      </w:r>
      <w:r>
        <w:rPr>
          <w:spacing w:val="-13"/>
        </w:rPr>
        <w:t> </w:t>
      </w:r>
      <w:r>
        <w:rPr/>
        <w:t>организмов.</w:t>
      </w:r>
      <w:r>
        <w:rPr>
          <w:spacing w:val="-12"/>
        </w:rPr>
        <w:t> </w:t>
      </w:r>
      <w:r>
        <w:rPr/>
        <w:t>Транспортные</w:t>
      </w:r>
      <w:r>
        <w:rPr>
          <w:spacing w:val="-13"/>
        </w:rPr>
        <w:t> </w:t>
      </w:r>
      <w:r>
        <w:rPr/>
        <w:t>системы</w:t>
      </w:r>
      <w:r>
        <w:rPr>
          <w:spacing w:val="-13"/>
        </w:rPr>
        <w:t> </w:t>
      </w:r>
      <w:r>
        <w:rPr/>
        <w:t>растений.</w:t>
      </w:r>
      <w:r>
        <w:rPr>
          <w:spacing w:val="-12"/>
        </w:rPr>
        <w:t> </w:t>
      </w:r>
      <w:r>
        <w:rPr/>
        <w:t>Транспорт</w:t>
      </w:r>
      <w:r>
        <w:rPr>
          <w:spacing w:val="-12"/>
        </w:rPr>
        <w:t> </w:t>
      </w:r>
      <w:r>
        <w:rPr/>
        <w:t>веществ у</w:t>
      </w:r>
      <w:r>
        <w:rPr>
          <w:spacing w:val="-1"/>
        </w:rPr>
        <w:t> </w:t>
      </w:r>
      <w:r>
        <w:rPr/>
        <w:t>животных.</w:t>
      </w:r>
      <w:r>
        <w:rPr>
          <w:spacing w:val="-2"/>
        </w:rPr>
        <w:t> </w:t>
      </w:r>
      <w:r>
        <w:rPr/>
        <w:t>Кровеносная</w:t>
      </w:r>
      <w:r>
        <w:rPr>
          <w:spacing w:val="-1"/>
        </w:rPr>
        <w:t> </w:t>
      </w:r>
      <w:r>
        <w:rPr/>
        <w:t>система</w:t>
      </w:r>
      <w:r>
        <w:rPr>
          <w:spacing w:val="-2"/>
        </w:rPr>
        <w:t> </w:t>
      </w:r>
      <w:r>
        <w:rPr/>
        <w:t>и её</w:t>
      </w:r>
      <w:r>
        <w:rPr>
          <w:spacing w:val="-2"/>
        </w:rPr>
        <w:t> </w:t>
      </w:r>
      <w:r>
        <w:rPr/>
        <w:t>органы.</w:t>
      </w:r>
      <w:r>
        <w:rPr>
          <w:spacing w:val="-2"/>
        </w:rPr>
        <w:t> </w:t>
      </w:r>
      <w:r>
        <w:rPr/>
        <w:t>Кровеносная</w:t>
      </w:r>
      <w:r>
        <w:rPr>
          <w:spacing w:val="-1"/>
        </w:rPr>
        <w:t> </w:t>
      </w:r>
      <w:r>
        <w:rPr/>
        <w:t>система</w:t>
      </w:r>
      <w:r>
        <w:rPr>
          <w:spacing w:val="-2"/>
        </w:rPr>
        <w:t> </w:t>
      </w:r>
      <w:r>
        <w:rPr/>
        <w:t>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Pr>
          <w:spacing w:val="-2"/>
        </w:rPr>
        <w:t>регуляция.</w:t>
      </w:r>
    </w:p>
    <w:p>
      <w:pPr>
        <w:pStyle w:val="BodyText"/>
        <w:ind w:right="341"/>
      </w:pPr>
      <w:r>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w:t>
      </w:r>
      <w:r>
        <w:rPr>
          <w:spacing w:val="-10"/>
        </w:rPr>
        <w:t> </w:t>
      </w:r>
      <w:r>
        <w:rPr/>
        <w:t>системами.</w:t>
      </w:r>
      <w:r>
        <w:rPr>
          <w:spacing w:val="-11"/>
        </w:rPr>
        <w:t> </w:t>
      </w:r>
      <w:r>
        <w:rPr/>
        <w:t>Выделение</w:t>
      </w:r>
      <w:r>
        <w:rPr>
          <w:spacing w:val="-12"/>
        </w:rPr>
        <w:t> </w:t>
      </w:r>
      <w:r>
        <w:rPr/>
        <w:t>у</w:t>
      </w:r>
      <w:r>
        <w:rPr>
          <w:spacing w:val="-10"/>
        </w:rPr>
        <w:t> </w:t>
      </w:r>
      <w:r>
        <w:rPr/>
        <w:t>позвоночных</w:t>
      </w:r>
      <w:r>
        <w:rPr>
          <w:spacing w:val="-12"/>
        </w:rPr>
        <w:t> </w:t>
      </w:r>
      <w:r>
        <w:rPr/>
        <w:t>животных</w:t>
      </w:r>
      <w:r>
        <w:rPr>
          <w:spacing w:val="-11"/>
        </w:rPr>
        <w:t> </w:t>
      </w:r>
      <w:r>
        <w:rPr/>
        <w:t>и</w:t>
      </w:r>
      <w:r>
        <w:rPr>
          <w:spacing w:val="-11"/>
        </w:rPr>
        <w:t> </w:t>
      </w:r>
      <w:r>
        <w:rPr/>
        <w:t>человека.</w:t>
      </w:r>
      <w:r>
        <w:rPr>
          <w:spacing w:val="-9"/>
        </w:rPr>
        <w:t> </w:t>
      </w:r>
      <w:r>
        <w:rPr/>
        <w:t>Почки.</w:t>
      </w:r>
      <w:r>
        <w:rPr>
          <w:spacing w:val="-11"/>
        </w:rPr>
        <w:t> </w:t>
      </w:r>
      <w:r>
        <w:rPr/>
        <w:t>Строение и функционирование нефрона. Образование мочи у человека.</w:t>
      </w:r>
    </w:p>
    <w:p>
      <w:pPr>
        <w:pStyle w:val="BodyText"/>
        <w:ind w:right="345"/>
      </w:pPr>
      <w:r>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pPr>
        <w:pStyle w:val="BodyText"/>
        <w:ind w:right="334"/>
      </w:pPr>
      <w:r>
        <w:rPr/>
        <w:t>Защита</w:t>
      </w:r>
      <w:r>
        <w:rPr>
          <w:spacing w:val="-12"/>
        </w:rPr>
        <w:t> </w:t>
      </w:r>
      <w:r>
        <w:rPr/>
        <w:t>у</w:t>
      </w:r>
      <w:r>
        <w:rPr>
          <w:spacing w:val="-12"/>
        </w:rPr>
        <w:t> </w:t>
      </w:r>
      <w:r>
        <w:rPr/>
        <w:t>многоклеточных</w:t>
      </w:r>
      <w:r>
        <w:rPr>
          <w:spacing w:val="-13"/>
        </w:rPr>
        <w:t> </w:t>
      </w:r>
      <w:r>
        <w:rPr/>
        <w:t>животных.</w:t>
      </w:r>
      <w:r>
        <w:rPr>
          <w:spacing w:val="-13"/>
        </w:rPr>
        <w:t> </w:t>
      </w:r>
      <w:r>
        <w:rPr/>
        <w:t>Покровы</w:t>
      </w:r>
      <w:r>
        <w:rPr>
          <w:spacing w:val="-10"/>
        </w:rPr>
        <w:t> </w:t>
      </w:r>
      <w:r>
        <w:rPr/>
        <w:t>и</w:t>
      </w:r>
      <w:r>
        <w:rPr>
          <w:spacing w:val="-11"/>
        </w:rPr>
        <w:t> </w:t>
      </w:r>
      <w:r>
        <w:rPr/>
        <w:t>их</w:t>
      </w:r>
      <w:r>
        <w:rPr>
          <w:spacing w:val="-12"/>
        </w:rPr>
        <w:t> </w:t>
      </w:r>
      <w:r>
        <w:rPr/>
        <w:t>производные.</w:t>
      </w:r>
      <w:r>
        <w:rPr>
          <w:spacing w:val="-12"/>
        </w:rPr>
        <w:t> </w:t>
      </w:r>
      <w:r>
        <w:rPr/>
        <w:t>Защита</w:t>
      </w:r>
      <w:r>
        <w:rPr>
          <w:spacing w:val="-12"/>
        </w:rPr>
        <w:t> </w:t>
      </w:r>
      <w:r>
        <w:rPr/>
        <w:t>организма</w:t>
      </w:r>
      <w:r>
        <w:rPr>
          <w:spacing w:val="-8"/>
        </w:rPr>
        <w:t> </w:t>
      </w:r>
      <w:r>
        <w:rPr/>
        <w:t>от болезней.</w:t>
      </w:r>
      <w:r>
        <w:rPr>
          <w:spacing w:val="-7"/>
        </w:rPr>
        <w:t> </w:t>
      </w:r>
      <w:r>
        <w:rPr/>
        <w:t>Иммунная</w:t>
      </w:r>
      <w:r>
        <w:rPr>
          <w:spacing w:val="-6"/>
        </w:rPr>
        <w:t> </w:t>
      </w:r>
      <w:r>
        <w:rPr/>
        <w:t>система</w:t>
      </w:r>
      <w:r>
        <w:rPr>
          <w:spacing w:val="-6"/>
        </w:rPr>
        <w:t> </w:t>
      </w:r>
      <w:r>
        <w:rPr/>
        <w:t>человека.</w:t>
      </w:r>
      <w:r>
        <w:rPr>
          <w:spacing w:val="-4"/>
        </w:rPr>
        <w:t> </w:t>
      </w:r>
      <w:r>
        <w:rPr/>
        <w:t>Клеточный</w:t>
      </w:r>
      <w:r>
        <w:rPr>
          <w:spacing w:val="-6"/>
        </w:rPr>
        <w:t> </w:t>
      </w:r>
      <w:r>
        <w:rPr/>
        <w:t>и</w:t>
      </w:r>
      <w:r>
        <w:rPr>
          <w:spacing w:val="-6"/>
        </w:rPr>
        <w:t> </w:t>
      </w:r>
      <w:r>
        <w:rPr/>
        <w:t>гуморальный</w:t>
      </w:r>
      <w:r>
        <w:rPr>
          <w:spacing w:val="-6"/>
        </w:rPr>
        <w:t> </w:t>
      </w:r>
      <w:r>
        <w:rPr/>
        <w:t>иммунитет.</w:t>
      </w:r>
      <w:r>
        <w:rPr>
          <w:spacing w:val="-6"/>
        </w:rPr>
        <w:t> </w:t>
      </w:r>
      <w:r>
        <w:rPr/>
        <w:t>Врождённый</w:t>
      </w:r>
      <w:r>
        <w:rPr>
          <w:spacing w:val="-9"/>
        </w:rPr>
        <w:t> </w:t>
      </w:r>
      <w:r>
        <w:rPr/>
        <w:t>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pPr>
        <w:pStyle w:val="BodyText"/>
        <w:ind w:right="345"/>
      </w:pPr>
      <w:r>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w:t>
      </w:r>
      <w:r>
        <w:rPr>
          <w:spacing w:val="-2"/>
        </w:rPr>
        <w:t>значение.</w:t>
      </w:r>
    </w:p>
    <w:p>
      <w:pPr>
        <w:pStyle w:val="BodyText"/>
        <w:ind w:right="341"/>
      </w:pPr>
      <w:r>
        <w:rPr/>
        <w:t>Нервная</w:t>
      </w:r>
      <w:r>
        <w:rPr>
          <w:spacing w:val="-6"/>
        </w:rPr>
        <w:t> </w:t>
      </w:r>
      <w:r>
        <w:rPr/>
        <w:t>система</w:t>
      </w:r>
      <w:r>
        <w:rPr>
          <w:spacing w:val="-8"/>
        </w:rPr>
        <w:t> </w:t>
      </w:r>
      <w:r>
        <w:rPr/>
        <w:t>и</w:t>
      </w:r>
      <w:r>
        <w:rPr>
          <w:spacing w:val="-9"/>
        </w:rPr>
        <w:t> </w:t>
      </w:r>
      <w:r>
        <w:rPr/>
        <w:t>рефлекторная</w:t>
      </w:r>
      <w:r>
        <w:rPr>
          <w:spacing w:val="-8"/>
        </w:rPr>
        <w:t> </w:t>
      </w:r>
      <w:r>
        <w:rPr/>
        <w:t>регуляция</w:t>
      </w:r>
      <w:r>
        <w:rPr>
          <w:spacing w:val="-9"/>
        </w:rPr>
        <w:t> </w:t>
      </w:r>
      <w:r>
        <w:rPr/>
        <w:t>у</w:t>
      </w:r>
      <w:r>
        <w:rPr>
          <w:spacing w:val="-7"/>
        </w:rPr>
        <w:t> </w:t>
      </w:r>
      <w:r>
        <w:rPr/>
        <w:t>животных.</w:t>
      </w:r>
      <w:r>
        <w:rPr>
          <w:spacing w:val="-9"/>
        </w:rPr>
        <w:t> </w:t>
      </w:r>
      <w:r>
        <w:rPr/>
        <w:t>Нервная</w:t>
      </w:r>
      <w:r>
        <w:rPr>
          <w:spacing w:val="-7"/>
        </w:rPr>
        <w:t> </w:t>
      </w:r>
      <w:r>
        <w:rPr/>
        <w:t>система</w:t>
      </w:r>
      <w:r>
        <w:rPr>
          <w:spacing w:val="-10"/>
        </w:rPr>
        <w:t> </w:t>
      </w:r>
      <w:r>
        <w:rPr/>
        <w:t>и</w:t>
      </w:r>
      <w:r>
        <w:rPr>
          <w:spacing w:val="40"/>
        </w:rPr>
        <w:t> </w:t>
      </w:r>
      <w:r>
        <w:rPr/>
        <w:t>её</w:t>
      </w:r>
      <w:r>
        <w:rPr>
          <w:spacing w:val="-8"/>
        </w:rPr>
        <w:t> </w:t>
      </w:r>
      <w:r>
        <w:rPr/>
        <w:t>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pPr>
        <w:pStyle w:val="BodyText"/>
        <w:ind w:right="344"/>
      </w:pPr>
      <w:r>
        <w:rPr/>
        <w:t>Гуморальная регуляция и эндокринная система животных и человека. Железы эндокринной</w:t>
      </w:r>
      <w:r>
        <w:rPr>
          <w:spacing w:val="-14"/>
        </w:rPr>
        <w:t> </w:t>
      </w:r>
      <w:r>
        <w:rPr/>
        <w:t>системы</w:t>
      </w:r>
      <w:r>
        <w:rPr>
          <w:spacing w:val="-15"/>
        </w:rPr>
        <w:t> </w:t>
      </w:r>
      <w:r>
        <w:rPr/>
        <w:t>и</w:t>
      </w:r>
      <w:r>
        <w:rPr>
          <w:spacing w:val="-14"/>
        </w:rPr>
        <w:t> </w:t>
      </w:r>
      <w:r>
        <w:rPr/>
        <w:t>их</w:t>
      </w:r>
      <w:r>
        <w:rPr>
          <w:spacing w:val="-15"/>
        </w:rPr>
        <w:t> </w:t>
      </w:r>
      <w:r>
        <w:rPr/>
        <w:t>гормоны.</w:t>
      </w:r>
      <w:r>
        <w:rPr>
          <w:spacing w:val="-15"/>
        </w:rPr>
        <w:t> </w:t>
      </w:r>
      <w:r>
        <w:rPr/>
        <w:t>Действие</w:t>
      </w:r>
      <w:r>
        <w:rPr>
          <w:spacing w:val="-14"/>
        </w:rPr>
        <w:t> </w:t>
      </w:r>
      <w:r>
        <w:rPr/>
        <w:t>гормонов.</w:t>
      </w:r>
      <w:r>
        <w:rPr>
          <w:spacing w:val="-15"/>
        </w:rPr>
        <w:t> </w:t>
      </w:r>
      <w:r>
        <w:rPr/>
        <w:t>Взаимосвязь</w:t>
      </w:r>
      <w:r>
        <w:rPr>
          <w:spacing w:val="-14"/>
        </w:rPr>
        <w:t> </w:t>
      </w:r>
      <w:r>
        <w:rPr/>
        <w:t>нервной</w:t>
      </w:r>
      <w:r>
        <w:rPr>
          <w:spacing w:val="-13"/>
        </w:rPr>
        <w:t> </w:t>
      </w:r>
      <w:r>
        <w:rPr/>
        <w:t>и</w:t>
      </w:r>
      <w:r>
        <w:rPr>
          <w:spacing w:val="-14"/>
        </w:rPr>
        <w:t> </w:t>
      </w:r>
      <w:r>
        <w:rPr/>
        <w:t>эндокринной систем. Гипоталамо-гипофизарная система.</w:t>
      </w:r>
    </w:p>
    <w:p>
      <w:pPr>
        <w:pStyle w:val="BodyText"/>
        <w:ind w:left="1032" w:firstLine="0"/>
        <w:jc w:val="left"/>
      </w:pPr>
      <w:r>
        <w:rPr>
          <w:spacing w:val="-2"/>
        </w:rPr>
        <w:t>Демонстрации:</w:t>
      </w:r>
    </w:p>
    <w:p>
      <w:pPr>
        <w:pStyle w:val="BodyText"/>
        <w:spacing w:before="2"/>
        <w:ind w:left="1032" w:firstLine="0"/>
        <w:jc w:val="left"/>
      </w:pPr>
      <w:r>
        <w:rPr/>
        <w:t>Портрет:</w:t>
      </w:r>
      <w:r>
        <w:rPr>
          <w:spacing w:val="-9"/>
        </w:rPr>
        <w:t> </w:t>
      </w:r>
      <w:r>
        <w:rPr/>
        <w:t>И.П.</w:t>
      </w:r>
      <w:r>
        <w:rPr>
          <w:spacing w:val="-6"/>
        </w:rPr>
        <w:t> </w:t>
      </w:r>
      <w:r>
        <w:rPr>
          <w:spacing w:val="-2"/>
        </w:rPr>
        <w:t>Павлов.</w:t>
      </w:r>
    </w:p>
    <w:p>
      <w:pPr>
        <w:pStyle w:val="BodyText"/>
        <w:ind w:left="1032" w:firstLine="0"/>
        <w:jc w:val="left"/>
      </w:pPr>
      <w:r>
        <w:rPr/>
        <w:t>Таблицы</w:t>
      </w:r>
      <w:r>
        <w:rPr>
          <w:spacing w:val="70"/>
          <w:w w:val="150"/>
        </w:rPr>
        <w:t> </w:t>
      </w:r>
      <w:r>
        <w:rPr/>
        <w:t>и</w:t>
      </w:r>
      <w:r>
        <w:rPr>
          <w:spacing w:val="75"/>
          <w:w w:val="150"/>
        </w:rPr>
        <w:t> </w:t>
      </w:r>
      <w:r>
        <w:rPr/>
        <w:t>схемы:</w:t>
      </w:r>
      <w:r>
        <w:rPr>
          <w:spacing w:val="25"/>
        </w:rPr>
        <w:t>  </w:t>
      </w:r>
      <w:r>
        <w:rPr/>
        <w:t>«Одноклеточные</w:t>
      </w:r>
      <w:r>
        <w:rPr>
          <w:spacing w:val="72"/>
          <w:w w:val="150"/>
        </w:rPr>
        <w:t> </w:t>
      </w:r>
      <w:r>
        <w:rPr/>
        <w:t>водоросли»,</w:t>
      </w:r>
      <w:r>
        <w:rPr>
          <w:spacing w:val="78"/>
          <w:w w:val="150"/>
        </w:rPr>
        <w:t> </w:t>
      </w:r>
      <w:r>
        <w:rPr/>
        <w:t>«Многоклеточные</w:t>
      </w:r>
      <w:r>
        <w:rPr>
          <w:spacing w:val="71"/>
          <w:w w:val="150"/>
        </w:rPr>
        <w:t> </w:t>
      </w:r>
      <w:r>
        <w:rPr>
          <w:spacing w:val="-2"/>
        </w:rPr>
        <w:t>водоросли»,</w:t>
      </w:r>
    </w:p>
    <w:p>
      <w:pPr>
        <w:pStyle w:val="BodyText"/>
        <w:ind w:firstLine="0"/>
        <w:jc w:val="left"/>
      </w:pPr>
      <w:r>
        <w:rPr/>
        <w:t>«Бактерии», «Простейшие», «Органы цветковых растений», «Системы органов позвоночных животных»,</w:t>
      </w:r>
      <w:r>
        <w:rPr>
          <w:spacing w:val="48"/>
        </w:rPr>
        <w:t> </w:t>
      </w:r>
      <w:r>
        <w:rPr/>
        <w:t>«Внутреннее</w:t>
      </w:r>
      <w:r>
        <w:rPr>
          <w:spacing w:val="45"/>
        </w:rPr>
        <w:t> </w:t>
      </w:r>
      <w:r>
        <w:rPr/>
        <w:t>строение</w:t>
      </w:r>
      <w:r>
        <w:rPr>
          <w:spacing w:val="44"/>
        </w:rPr>
        <w:t> </w:t>
      </w:r>
      <w:r>
        <w:rPr/>
        <w:t>насекомых»,</w:t>
      </w:r>
      <w:r>
        <w:rPr>
          <w:spacing w:val="50"/>
        </w:rPr>
        <w:t> </w:t>
      </w:r>
      <w:r>
        <w:rPr/>
        <w:t>«Ткани</w:t>
      </w:r>
      <w:r>
        <w:rPr>
          <w:spacing w:val="48"/>
        </w:rPr>
        <w:t> </w:t>
      </w:r>
      <w:r>
        <w:rPr/>
        <w:t>растений»,</w:t>
      </w:r>
      <w:r>
        <w:rPr>
          <w:spacing w:val="48"/>
        </w:rPr>
        <w:t> </w:t>
      </w:r>
      <w:r>
        <w:rPr/>
        <w:t>«Корневые</w:t>
      </w:r>
      <w:r>
        <w:rPr>
          <w:spacing w:val="46"/>
        </w:rPr>
        <w:t> </w:t>
      </w:r>
      <w:r>
        <w:rPr>
          <w:spacing w:val="-2"/>
        </w:rPr>
        <w:t>системы»,</w:t>
      </w:r>
    </w:p>
    <w:p>
      <w:pPr>
        <w:pStyle w:val="BodyText"/>
        <w:ind w:firstLine="0"/>
        <w:jc w:val="left"/>
      </w:pPr>
      <w:r>
        <w:rPr/>
        <w:t>«Строение</w:t>
      </w:r>
      <w:r>
        <w:rPr>
          <w:spacing w:val="-9"/>
        </w:rPr>
        <w:t> </w:t>
      </w:r>
      <w:r>
        <w:rPr/>
        <w:t>стебля», «Строение</w:t>
      </w:r>
      <w:r>
        <w:rPr>
          <w:spacing w:val="-7"/>
        </w:rPr>
        <w:t> </w:t>
      </w:r>
      <w:r>
        <w:rPr/>
        <w:t>листовой</w:t>
      </w:r>
      <w:r>
        <w:rPr>
          <w:spacing w:val="-5"/>
        </w:rPr>
        <w:t> </w:t>
      </w:r>
      <w:r>
        <w:rPr/>
        <w:t>пластинки»,</w:t>
      </w:r>
      <w:r>
        <w:rPr>
          <w:spacing w:val="-2"/>
        </w:rPr>
        <w:t> </w:t>
      </w:r>
      <w:r>
        <w:rPr/>
        <w:t>«Ткани</w:t>
      </w:r>
      <w:r>
        <w:rPr>
          <w:spacing w:val="-4"/>
        </w:rPr>
        <w:t> </w:t>
      </w:r>
      <w:r>
        <w:rPr/>
        <w:t>животных»,</w:t>
      </w:r>
      <w:r>
        <w:rPr>
          <w:spacing w:val="2"/>
        </w:rPr>
        <w:t> </w:t>
      </w:r>
      <w:r>
        <w:rPr/>
        <w:t>«Скелет</w:t>
      </w:r>
      <w:r>
        <w:rPr>
          <w:spacing w:val="-4"/>
        </w:rPr>
        <w:t> </w:t>
      </w:r>
      <w:r>
        <w:rPr>
          <w:spacing w:val="-2"/>
        </w:rPr>
        <w:t>человека»,</w:t>
      </w:r>
    </w:p>
    <w:p>
      <w:pPr>
        <w:pStyle w:val="BodyText"/>
        <w:ind w:firstLine="0"/>
        <w:jc w:val="left"/>
      </w:pPr>
      <w:r>
        <w:rPr/>
        <w:t>«Пищеварительная</w:t>
      </w:r>
      <w:r>
        <w:rPr>
          <w:spacing w:val="40"/>
        </w:rPr>
        <w:t> </w:t>
      </w:r>
      <w:r>
        <w:rPr/>
        <w:t>система»,</w:t>
      </w:r>
      <w:r>
        <w:rPr>
          <w:spacing w:val="40"/>
        </w:rPr>
        <w:t> </w:t>
      </w:r>
      <w:r>
        <w:rPr/>
        <w:t>«Кровеносная</w:t>
      </w:r>
      <w:r>
        <w:rPr>
          <w:spacing w:val="40"/>
        </w:rPr>
        <w:t> </w:t>
      </w:r>
      <w:r>
        <w:rPr/>
        <w:t>система»,</w:t>
      </w:r>
      <w:r>
        <w:rPr>
          <w:spacing w:val="40"/>
        </w:rPr>
        <w:t> </w:t>
      </w:r>
      <w:r>
        <w:rPr/>
        <w:t>«Дыхательная</w:t>
      </w:r>
      <w:r>
        <w:rPr>
          <w:spacing w:val="40"/>
        </w:rPr>
        <w:t> </w:t>
      </w:r>
      <w:r>
        <w:rPr/>
        <w:t>система»,</w:t>
      </w:r>
      <w:r>
        <w:rPr>
          <w:spacing w:val="40"/>
        </w:rPr>
        <w:t> </w:t>
      </w:r>
      <w:r>
        <w:rPr/>
        <w:t>«Нервная система»,</w:t>
      </w:r>
      <w:r>
        <w:rPr>
          <w:spacing w:val="-17"/>
        </w:rPr>
        <w:t> </w:t>
      </w:r>
      <w:r>
        <w:rPr/>
        <w:t>«Кожа»,</w:t>
      </w:r>
      <w:r>
        <w:rPr>
          <w:spacing w:val="-15"/>
        </w:rPr>
        <w:t> </w:t>
      </w:r>
      <w:r>
        <w:rPr/>
        <w:t>«Мышечная</w:t>
      </w:r>
      <w:r>
        <w:rPr>
          <w:spacing w:val="-15"/>
        </w:rPr>
        <w:t> </w:t>
      </w:r>
      <w:r>
        <w:rPr/>
        <w:t>система»,</w:t>
      </w:r>
      <w:r>
        <w:rPr>
          <w:spacing w:val="-15"/>
        </w:rPr>
        <w:t> </w:t>
      </w:r>
      <w:r>
        <w:rPr/>
        <w:t>«Выделительная</w:t>
      </w:r>
      <w:r>
        <w:rPr>
          <w:spacing w:val="-13"/>
        </w:rPr>
        <w:t> </w:t>
      </w:r>
      <w:r>
        <w:rPr/>
        <w:t>система»,</w:t>
      </w:r>
      <w:r>
        <w:rPr>
          <w:spacing w:val="27"/>
        </w:rPr>
        <w:t> </w:t>
      </w:r>
      <w:r>
        <w:rPr/>
        <w:t>«Эндокринная</w:t>
      </w:r>
      <w:r>
        <w:rPr>
          <w:spacing w:val="-13"/>
        </w:rPr>
        <w:t> </w:t>
      </w:r>
      <w:r>
        <w:rPr>
          <w:spacing w:val="-2"/>
        </w:rPr>
        <w:t>система»,</w:t>
      </w:r>
    </w:p>
    <w:p>
      <w:pPr>
        <w:pStyle w:val="BodyText"/>
        <w:ind w:firstLine="0"/>
        <w:jc w:val="left"/>
      </w:pPr>
      <w:r>
        <w:rPr/>
        <w:t>«Строение</w:t>
      </w:r>
      <w:r>
        <w:rPr>
          <w:spacing w:val="25"/>
        </w:rPr>
        <w:t>  </w:t>
      </w:r>
      <w:r>
        <w:rPr/>
        <w:t>мышцы»,</w:t>
      </w:r>
      <w:r>
        <w:rPr>
          <w:spacing w:val="26"/>
        </w:rPr>
        <w:t>  </w:t>
      </w:r>
      <w:r>
        <w:rPr/>
        <w:t>«Иммунитет»,</w:t>
      </w:r>
      <w:r>
        <w:rPr>
          <w:spacing w:val="26"/>
        </w:rPr>
        <w:t>  </w:t>
      </w:r>
      <w:r>
        <w:rPr/>
        <w:t>«Кишечнополостные»,</w:t>
      </w:r>
      <w:r>
        <w:rPr>
          <w:spacing w:val="27"/>
        </w:rPr>
        <w:t>  </w:t>
      </w:r>
      <w:r>
        <w:rPr/>
        <w:t>«Схема</w:t>
      </w:r>
      <w:r>
        <w:rPr>
          <w:spacing w:val="25"/>
        </w:rPr>
        <w:t>  </w:t>
      </w:r>
      <w:r>
        <w:rPr/>
        <w:t>питания</w:t>
      </w:r>
      <w:r>
        <w:rPr>
          <w:spacing w:val="26"/>
        </w:rPr>
        <w:t>  </w:t>
      </w:r>
      <w:r>
        <w:rPr>
          <w:spacing w:val="-2"/>
        </w:rPr>
        <w:t>растений»,</w:t>
      </w:r>
    </w:p>
    <w:p>
      <w:pPr>
        <w:pStyle w:val="BodyText"/>
        <w:spacing w:before="1"/>
        <w:ind w:firstLine="0"/>
        <w:jc w:val="left"/>
      </w:pPr>
      <w:r>
        <w:rPr/>
        <w:t>«Кровеносные</w:t>
      </w:r>
      <w:r>
        <w:rPr>
          <w:spacing w:val="11"/>
        </w:rPr>
        <w:t> </w:t>
      </w:r>
      <w:r>
        <w:rPr/>
        <w:t>системы</w:t>
      </w:r>
      <w:r>
        <w:rPr>
          <w:spacing w:val="17"/>
        </w:rPr>
        <w:t> </w:t>
      </w:r>
      <w:r>
        <w:rPr/>
        <w:t>позвоночных</w:t>
      </w:r>
      <w:r>
        <w:rPr>
          <w:spacing w:val="15"/>
        </w:rPr>
        <w:t> </w:t>
      </w:r>
      <w:r>
        <w:rPr/>
        <w:t>животных»,</w:t>
      </w:r>
      <w:r>
        <w:rPr>
          <w:spacing w:val="15"/>
        </w:rPr>
        <w:t> </w:t>
      </w:r>
      <w:r>
        <w:rPr/>
        <w:t>«Строение</w:t>
      </w:r>
      <w:r>
        <w:rPr>
          <w:spacing w:val="15"/>
        </w:rPr>
        <w:t> </w:t>
      </w:r>
      <w:r>
        <w:rPr/>
        <w:t>гидры»,</w:t>
      </w:r>
      <w:r>
        <w:rPr>
          <w:spacing w:val="15"/>
        </w:rPr>
        <w:t> </w:t>
      </w:r>
      <w:r>
        <w:rPr/>
        <w:t>«Строение</w:t>
      </w:r>
      <w:r>
        <w:rPr>
          <w:spacing w:val="25"/>
        </w:rPr>
        <w:t> </w:t>
      </w:r>
      <w:r>
        <w:rPr>
          <w:spacing w:val="-2"/>
        </w:rPr>
        <w:t>планарии»,</w:t>
      </w:r>
    </w:p>
    <w:p>
      <w:pPr>
        <w:pStyle w:val="BodyText"/>
        <w:ind w:firstLine="0"/>
        <w:jc w:val="left"/>
      </w:pPr>
      <w:r>
        <w:rPr/>
        <w:t>«Внутреннее</w:t>
      </w:r>
      <w:r>
        <w:rPr>
          <w:spacing w:val="80"/>
        </w:rPr>
        <w:t> </w:t>
      </w:r>
      <w:r>
        <w:rPr/>
        <w:t>строение</w:t>
      </w:r>
      <w:r>
        <w:rPr>
          <w:spacing w:val="80"/>
        </w:rPr>
        <w:t> </w:t>
      </w:r>
      <w:r>
        <w:rPr/>
        <w:t>дождевого</w:t>
      </w:r>
      <w:r>
        <w:rPr>
          <w:spacing w:val="80"/>
        </w:rPr>
        <w:t> </w:t>
      </w:r>
      <w:r>
        <w:rPr/>
        <w:t>червя»,</w:t>
      </w:r>
      <w:r>
        <w:rPr>
          <w:spacing w:val="80"/>
        </w:rPr>
        <w:t> </w:t>
      </w:r>
      <w:r>
        <w:rPr/>
        <w:t>«Нервная</w:t>
      </w:r>
      <w:r>
        <w:rPr>
          <w:spacing w:val="80"/>
        </w:rPr>
        <w:t> </w:t>
      </w:r>
      <w:r>
        <w:rPr/>
        <w:t>система</w:t>
      </w:r>
      <w:r>
        <w:rPr>
          <w:spacing w:val="80"/>
        </w:rPr>
        <w:t> </w:t>
      </w:r>
      <w:r>
        <w:rPr/>
        <w:t>рыб»,</w:t>
      </w:r>
      <w:r>
        <w:rPr>
          <w:spacing w:val="80"/>
        </w:rPr>
        <w:t> </w:t>
      </w:r>
      <w:r>
        <w:rPr/>
        <w:t>«Нервная</w:t>
      </w:r>
      <w:r>
        <w:rPr>
          <w:spacing w:val="80"/>
        </w:rPr>
        <w:t> </w:t>
      </w:r>
      <w:r>
        <w:rPr/>
        <w:t>система</w:t>
      </w:r>
      <w:r>
        <w:rPr>
          <w:spacing w:val="40"/>
        </w:rPr>
        <w:t> </w:t>
      </w:r>
      <w:r>
        <w:rPr/>
        <w:t>лягушки», «Нервная система пресмыкающихся», «Нервная система птиц», «Нервная</w:t>
      </w:r>
    </w:p>
    <w:p>
      <w:pPr>
        <w:spacing w:after="0"/>
        <w:jc w:val="left"/>
        <w:sectPr>
          <w:pgSz w:w="11920" w:h="16850"/>
          <w:pgMar w:header="0" w:footer="1162" w:top="1040" w:bottom="1480" w:left="1380" w:right="220"/>
        </w:sectPr>
      </w:pPr>
    </w:p>
    <w:p>
      <w:pPr>
        <w:pStyle w:val="BodyText"/>
        <w:spacing w:before="62"/>
        <w:ind w:firstLine="0"/>
      </w:pPr>
      <w:r>
        <w:rPr/>
        <w:t>система</w:t>
      </w:r>
      <w:r>
        <w:rPr>
          <w:spacing w:val="-15"/>
        </w:rPr>
        <w:t> </w:t>
      </w:r>
      <w:r>
        <w:rPr/>
        <w:t>млекопитающих»,</w:t>
      </w:r>
      <w:r>
        <w:rPr>
          <w:spacing w:val="-5"/>
        </w:rPr>
        <w:t> </w:t>
      </w:r>
      <w:r>
        <w:rPr/>
        <w:t>«Нервная</w:t>
      </w:r>
      <w:r>
        <w:rPr>
          <w:spacing w:val="-11"/>
        </w:rPr>
        <w:t> </w:t>
      </w:r>
      <w:r>
        <w:rPr/>
        <w:t>система</w:t>
      </w:r>
      <w:r>
        <w:rPr>
          <w:spacing w:val="-11"/>
        </w:rPr>
        <w:t> </w:t>
      </w:r>
      <w:r>
        <w:rPr/>
        <w:t>человека»,</w:t>
      </w:r>
      <w:r>
        <w:rPr>
          <w:spacing w:val="-4"/>
        </w:rPr>
        <w:t> </w:t>
      </w:r>
      <w:r>
        <w:rPr>
          <w:spacing w:val="-2"/>
        </w:rPr>
        <w:t>«Рефлекс».</w:t>
      </w:r>
    </w:p>
    <w:p>
      <w:pPr>
        <w:pStyle w:val="BodyText"/>
        <w:spacing w:before="3"/>
        <w:ind w:right="337"/>
      </w:pPr>
      <w:r>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w:t>
      </w:r>
      <w:r>
        <w:rPr>
          <w:spacing w:val="-12"/>
        </w:rPr>
        <w:t> </w:t>
      </w:r>
      <w:r>
        <w:rPr/>
        <w:t>жизненной</w:t>
      </w:r>
      <w:r>
        <w:rPr>
          <w:spacing w:val="-13"/>
        </w:rPr>
        <w:t> </w:t>
      </w:r>
      <w:r>
        <w:rPr/>
        <w:t>ёмкости</w:t>
      </w:r>
      <w:r>
        <w:rPr>
          <w:spacing w:val="-11"/>
        </w:rPr>
        <w:t> </w:t>
      </w:r>
      <w:r>
        <w:rPr/>
        <w:t>лёгких,</w:t>
      </w:r>
      <w:r>
        <w:rPr>
          <w:spacing w:val="-12"/>
        </w:rPr>
        <w:t> </w:t>
      </w:r>
      <w:r>
        <w:rPr/>
        <w:t>механизма</w:t>
      </w:r>
      <w:r>
        <w:rPr>
          <w:spacing w:val="-13"/>
        </w:rPr>
        <w:t> </w:t>
      </w:r>
      <w:r>
        <w:rPr/>
        <w:t>дыхательных</w:t>
      </w:r>
      <w:r>
        <w:rPr>
          <w:spacing w:val="-12"/>
        </w:rPr>
        <w:t> </w:t>
      </w:r>
      <w:r>
        <w:rPr/>
        <w:t>движений,</w:t>
      </w:r>
      <w:r>
        <w:rPr>
          <w:spacing w:val="37"/>
        </w:rPr>
        <w:t> </w:t>
      </w:r>
      <w:r>
        <w:rPr/>
        <w:t>модели</w:t>
      </w:r>
      <w:r>
        <w:rPr>
          <w:spacing w:val="-11"/>
        </w:rPr>
        <w:t> </w:t>
      </w:r>
      <w:r>
        <w:rPr/>
        <w:t>головного мозга различных животных.</w:t>
      </w:r>
    </w:p>
    <w:p>
      <w:pPr>
        <w:pStyle w:val="BodyText"/>
        <w:ind w:left="1032" w:right="3452" w:firstLine="0"/>
        <w:jc w:val="left"/>
      </w:pPr>
      <w:r>
        <w:rPr/>
        <w:t>Лабораторная работа «Изучение тканей растений». Лабораторная</w:t>
      </w:r>
      <w:r>
        <w:rPr>
          <w:spacing w:val="-14"/>
        </w:rPr>
        <w:t> </w:t>
      </w:r>
      <w:r>
        <w:rPr/>
        <w:t>работа</w:t>
      </w:r>
      <w:r>
        <w:rPr>
          <w:spacing w:val="-11"/>
        </w:rPr>
        <w:t> </w:t>
      </w:r>
      <w:r>
        <w:rPr/>
        <w:t>«Изучение</w:t>
      </w:r>
      <w:r>
        <w:rPr>
          <w:spacing w:val="-15"/>
        </w:rPr>
        <w:t> </w:t>
      </w:r>
      <w:r>
        <w:rPr/>
        <w:t>тканей</w:t>
      </w:r>
      <w:r>
        <w:rPr>
          <w:spacing w:val="-13"/>
        </w:rPr>
        <w:t> </w:t>
      </w:r>
      <w:r>
        <w:rPr/>
        <w:t>животных».</w:t>
      </w:r>
    </w:p>
    <w:p>
      <w:pPr>
        <w:pStyle w:val="BodyText"/>
        <w:ind w:left="1032" w:right="2479" w:firstLine="0"/>
        <w:jc w:val="left"/>
      </w:pPr>
      <w:r>
        <w:rPr/>
        <w:t>Лабораторная</w:t>
      </w:r>
      <w:r>
        <w:rPr>
          <w:spacing w:val="-9"/>
        </w:rPr>
        <w:t> </w:t>
      </w:r>
      <w:r>
        <w:rPr/>
        <w:t>работа</w:t>
      </w:r>
      <w:r>
        <w:rPr>
          <w:spacing w:val="-9"/>
        </w:rPr>
        <w:t> </w:t>
      </w:r>
      <w:r>
        <w:rPr/>
        <w:t>«Изучение</w:t>
      </w:r>
      <w:r>
        <w:rPr>
          <w:spacing w:val="-10"/>
        </w:rPr>
        <w:t> </w:t>
      </w:r>
      <w:r>
        <w:rPr/>
        <w:t>органов</w:t>
      </w:r>
      <w:r>
        <w:rPr>
          <w:spacing w:val="-11"/>
        </w:rPr>
        <w:t> </w:t>
      </w:r>
      <w:r>
        <w:rPr/>
        <w:t>цветкового</w:t>
      </w:r>
      <w:r>
        <w:rPr>
          <w:spacing w:val="-10"/>
        </w:rPr>
        <w:t> </w:t>
      </w:r>
      <w:r>
        <w:rPr/>
        <w:t>растения». Тема 10. Размножение и развитие организмов.</w:t>
      </w:r>
    </w:p>
    <w:p>
      <w:pPr>
        <w:pStyle w:val="BodyText"/>
        <w:spacing w:before="1"/>
        <w:ind w:right="351"/>
      </w:pPr>
      <w:r>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pPr>
        <w:pStyle w:val="BodyText"/>
        <w:ind w:right="343"/>
      </w:pPr>
      <w:r>
        <w:rPr/>
        <w:t>Половое</w:t>
      </w:r>
      <w:r>
        <w:rPr>
          <w:spacing w:val="-13"/>
        </w:rPr>
        <w:t> </w:t>
      </w:r>
      <w:r>
        <w:rPr/>
        <w:t>размножение.</w:t>
      </w:r>
      <w:r>
        <w:rPr>
          <w:spacing w:val="-12"/>
        </w:rPr>
        <w:t> </w:t>
      </w:r>
      <w:r>
        <w:rPr/>
        <w:t>Половые</w:t>
      </w:r>
      <w:r>
        <w:rPr>
          <w:spacing w:val="-13"/>
        </w:rPr>
        <w:t> </w:t>
      </w:r>
      <w:r>
        <w:rPr/>
        <w:t>клетки,</w:t>
      </w:r>
      <w:r>
        <w:rPr>
          <w:spacing w:val="-12"/>
        </w:rPr>
        <w:t> </w:t>
      </w:r>
      <w:r>
        <w:rPr/>
        <w:t>или</w:t>
      </w:r>
      <w:r>
        <w:rPr>
          <w:spacing w:val="-11"/>
        </w:rPr>
        <w:t> </w:t>
      </w:r>
      <w:r>
        <w:rPr/>
        <w:t>гаметы.</w:t>
      </w:r>
      <w:r>
        <w:rPr>
          <w:spacing w:val="-12"/>
        </w:rPr>
        <w:t> </w:t>
      </w:r>
      <w:r>
        <w:rPr/>
        <w:t>Мейоз.</w:t>
      </w:r>
      <w:r>
        <w:rPr>
          <w:spacing w:val="-13"/>
        </w:rPr>
        <w:t> </w:t>
      </w:r>
      <w:r>
        <w:rPr/>
        <w:t>Стадии</w:t>
      </w:r>
      <w:r>
        <w:rPr>
          <w:spacing w:val="-11"/>
        </w:rPr>
        <w:t> </w:t>
      </w:r>
      <w:r>
        <w:rPr/>
        <w:t>мейоза.</w:t>
      </w:r>
      <w:r>
        <w:rPr>
          <w:spacing w:val="-12"/>
        </w:rPr>
        <w:t> </w:t>
      </w:r>
      <w:r>
        <w:rPr/>
        <w:t>Поведение хромосом в</w:t>
      </w:r>
      <w:r>
        <w:rPr>
          <w:spacing w:val="-2"/>
        </w:rPr>
        <w:t> </w:t>
      </w:r>
      <w:r>
        <w:rPr/>
        <w:t>мейозе. Кроссинговер.</w:t>
      </w:r>
      <w:r>
        <w:rPr>
          <w:spacing w:val="-1"/>
        </w:rPr>
        <w:t> </w:t>
      </w:r>
      <w:r>
        <w:rPr/>
        <w:t>Биологический смысл мейоза</w:t>
      </w:r>
      <w:r>
        <w:rPr>
          <w:spacing w:val="-1"/>
        </w:rPr>
        <w:t> </w:t>
      </w:r>
      <w:r>
        <w:rPr/>
        <w:t>и полового</w:t>
      </w:r>
      <w:r>
        <w:rPr>
          <w:spacing w:val="-1"/>
        </w:rPr>
        <w:t> </w:t>
      </w:r>
      <w:r>
        <w:rPr/>
        <w:t>процесса. Мейоз и его место в жизненном цикле организмов.</w:t>
      </w:r>
    </w:p>
    <w:p>
      <w:pPr>
        <w:pStyle w:val="BodyText"/>
        <w:ind w:right="342"/>
      </w:pPr>
      <w:r>
        <w:rPr/>
        <w:t>Предзародышевое развитие. Гаметогенез</w:t>
      </w:r>
      <w:r>
        <w:rPr>
          <w:spacing w:val="40"/>
        </w:rPr>
        <w:t> </w:t>
      </w:r>
      <w:r>
        <w:rPr/>
        <w:t>у животных. Половые железы. Образование и развитие половых клеток. Сперматогенез и оогенез. Строение половых клеток.</w:t>
      </w:r>
    </w:p>
    <w:p>
      <w:pPr>
        <w:pStyle w:val="BodyText"/>
        <w:ind w:right="343"/>
      </w:pPr>
      <w:r>
        <w:rPr/>
        <w:t>Оплодотворение и эмбриональное развитие животных. Способы оплодотворения: наружное, внутреннее. Партеногенез.</w:t>
      </w:r>
    </w:p>
    <w:p>
      <w:pPr>
        <w:pStyle w:val="BodyText"/>
        <w:ind w:right="338"/>
      </w:pPr>
      <w:r>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pPr>
        <w:pStyle w:val="BodyText"/>
        <w:spacing w:before="1"/>
        <w:ind w:right="341"/>
      </w:pPr>
      <w:r>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pPr>
        <w:pStyle w:val="BodyText"/>
        <w:ind w:right="340"/>
      </w:pPr>
      <w:r>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pPr>
        <w:pStyle w:val="BodyText"/>
        <w:spacing w:line="242" w:lineRule="auto"/>
        <w:ind w:left="1032" w:right="3249" w:firstLine="0"/>
      </w:pPr>
      <w:r>
        <w:rPr/>
        <w:t>Механизмы</w:t>
      </w:r>
      <w:r>
        <w:rPr>
          <w:spacing w:val="-4"/>
        </w:rPr>
        <w:t> </w:t>
      </w:r>
      <w:r>
        <w:rPr/>
        <w:t>регуляции</w:t>
      </w:r>
      <w:r>
        <w:rPr>
          <w:spacing w:val="-6"/>
        </w:rPr>
        <w:t> </w:t>
      </w:r>
      <w:r>
        <w:rPr/>
        <w:t>онтогенеза</w:t>
      </w:r>
      <w:r>
        <w:rPr>
          <w:spacing w:val="-5"/>
        </w:rPr>
        <w:t> </w:t>
      </w:r>
      <w:r>
        <w:rPr/>
        <w:t>у</w:t>
      </w:r>
      <w:r>
        <w:rPr>
          <w:spacing w:val="-4"/>
        </w:rPr>
        <w:t> </w:t>
      </w:r>
      <w:r>
        <w:rPr/>
        <w:t>растений</w:t>
      </w:r>
      <w:r>
        <w:rPr>
          <w:spacing w:val="-6"/>
        </w:rPr>
        <w:t> </w:t>
      </w:r>
      <w:r>
        <w:rPr/>
        <w:t>и</w:t>
      </w:r>
      <w:r>
        <w:rPr>
          <w:spacing w:val="-4"/>
        </w:rPr>
        <w:t> </w:t>
      </w:r>
      <w:r>
        <w:rPr/>
        <w:t>животных. </w:t>
      </w:r>
      <w:r>
        <w:rPr>
          <w:spacing w:val="-2"/>
        </w:rPr>
        <w:t>Демонстрации:</w:t>
      </w:r>
    </w:p>
    <w:p>
      <w:pPr>
        <w:pStyle w:val="BodyText"/>
        <w:spacing w:line="273" w:lineRule="exact"/>
        <w:ind w:left="1032" w:firstLine="0"/>
      </w:pPr>
      <w:r>
        <w:rPr/>
        <w:t>Портреты:</w:t>
      </w:r>
      <w:r>
        <w:rPr>
          <w:spacing w:val="-6"/>
        </w:rPr>
        <w:t> </w:t>
      </w:r>
      <w:r>
        <w:rPr/>
        <w:t>С.Г.</w:t>
      </w:r>
      <w:r>
        <w:rPr>
          <w:spacing w:val="-3"/>
        </w:rPr>
        <w:t> </w:t>
      </w:r>
      <w:r>
        <w:rPr/>
        <w:t>Навашин,</w:t>
      </w:r>
      <w:r>
        <w:rPr>
          <w:spacing w:val="-4"/>
        </w:rPr>
        <w:t> </w:t>
      </w:r>
      <w:r>
        <w:rPr/>
        <w:t>Х.</w:t>
      </w:r>
      <w:r>
        <w:rPr>
          <w:spacing w:val="-3"/>
        </w:rPr>
        <w:t> </w:t>
      </w:r>
      <w:r>
        <w:rPr>
          <w:spacing w:val="-2"/>
        </w:rPr>
        <w:t>Шпеман.</w:t>
      </w:r>
    </w:p>
    <w:p>
      <w:pPr>
        <w:pStyle w:val="BodyText"/>
        <w:ind w:right="378" w:firstLine="0"/>
        <w:jc w:val="right"/>
      </w:pPr>
      <w:r>
        <w:rPr/>
        <w:t>Таблицы</w:t>
      </w:r>
      <w:r>
        <w:rPr>
          <w:spacing w:val="49"/>
        </w:rPr>
        <w:t> </w:t>
      </w:r>
      <w:r>
        <w:rPr/>
        <w:t>и</w:t>
      </w:r>
      <w:r>
        <w:rPr>
          <w:spacing w:val="55"/>
        </w:rPr>
        <w:t> </w:t>
      </w:r>
      <w:r>
        <w:rPr/>
        <w:t>схемы:</w:t>
      </w:r>
      <w:r>
        <w:rPr>
          <w:spacing w:val="61"/>
        </w:rPr>
        <w:t> </w:t>
      </w:r>
      <w:r>
        <w:rPr/>
        <w:t>«Вегетативное</w:t>
      </w:r>
      <w:r>
        <w:rPr>
          <w:spacing w:val="52"/>
        </w:rPr>
        <w:t> </w:t>
      </w:r>
      <w:r>
        <w:rPr/>
        <w:t>размножение»,</w:t>
      </w:r>
      <w:r>
        <w:rPr>
          <w:spacing w:val="63"/>
        </w:rPr>
        <w:t> </w:t>
      </w:r>
      <w:r>
        <w:rPr/>
        <w:t>«Типы</w:t>
      </w:r>
      <w:r>
        <w:rPr>
          <w:spacing w:val="52"/>
        </w:rPr>
        <w:t> </w:t>
      </w:r>
      <w:r>
        <w:rPr/>
        <w:t>бесполого</w:t>
      </w:r>
      <w:r>
        <w:rPr>
          <w:spacing w:val="55"/>
        </w:rPr>
        <w:t> </w:t>
      </w:r>
      <w:r>
        <w:rPr>
          <w:spacing w:val="-2"/>
        </w:rPr>
        <w:t>размножения»,</w:t>
      </w:r>
    </w:p>
    <w:p>
      <w:pPr>
        <w:pStyle w:val="BodyText"/>
        <w:ind w:right="383" w:firstLine="0"/>
        <w:jc w:val="right"/>
      </w:pPr>
      <w:r>
        <w:rPr/>
        <w:t>«Размножение</w:t>
      </w:r>
      <w:r>
        <w:rPr>
          <w:spacing w:val="14"/>
        </w:rPr>
        <w:t> </w:t>
      </w:r>
      <w:r>
        <w:rPr/>
        <w:t>хламидомонады»,</w:t>
      </w:r>
      <w:r>
        <w:rPr>
          <w:spacing w:val="20"/>
        </w:rPr>
        <w:t> </w:t>
      </w:r>
      <w:r>
        <w:rPr/>
        <w:t>«Размножение</w:t>
      </w:r>
      <w:r>
        <w:rPr>
          <w:spacing w:val="20"/>
        </w:rPr>
        <w:t> </w:t>
      </w:r>
      <w:r>
        <w:rPr/>
        <w:t>эвглены»,</w:t>
      </w:r>
      <w:r>
        <w:rPr>
          <w:spacing w:val="21"/>
        </w:rPr>
        <w:t> </w:t>
      </w:r>
      <w:r>
        <w:rPr/>
        <w:t>«Размножение</w:t>
      </w:r>
      <w:r>
        <w:rPr>
          <w:spacing w:val="16"/>
        </w:rPr>
        <w:t> </w:t>
      </w:r>
      <w:r>
        <w:rPr/>
        <w:t>гидры»,</w:t>
      </w:r>
      <w:r>
        <w:rPr>
          <w:spacing w:val="24"/>
        </w:rPr>
        <w:t> </w:t>
      </w:r>
      <w:r>
        <w:rPr>
          <w:spacing w:val="-2"/>
        </w:rPr>
        <w:t>«Мейоз»,</w:t>
      </w:r>
    </w:p>
    <w:p>
      <w:pPr>
        <w:pStyle w:val="BodyText"/>
        <w:ind w:right="353" w:firstLine="0"/>
        <w:jc w:val="right"/>
      </w:pPr>
      <w:r>
        <w:rPr/>
        <w:t>«Хромосомы», «Гаметогенез», «Строение яйцеклетки и сперматозоида», «Основные стадии онтогенеза»,</w:t>
      </w:r>
      <w:r>
        <w:rPr>
          <w:spacing w:val="-6"/>
        </w:rPr>
        <w:t> </w:t>
      </w:r>
      <w:r>
        <w:rPr/>
        <w:t>«Прямое</w:t>
      </w:r>
      <w:r>
        <w:rPr>
          <w:spacing w:val="-10"/>
        </w:rPr>
        <w:t> </w:t>
      </w:r>
      <w:r>
        <w:rPr/>
        <w:t>и</w:t>
      </w:r>
      <w:r>
        <w:rPr>
          <w:spacing w:val="-5"/>
        </w:rPr>
        <w:t> </w:t>
      </w:r>
      <w:r>
        <w:rPr/>
        <w:t>непрямое</w:t>
      </w:r>
      <w:r>
        <w:rPr>
          <w:spacing w:val="-11"/>
        </w:rPr>
        <w:t> </w:t>
      </w:r>
      <w:r>
        <w:rPr/>
        <w:t>развитие»,</w:t>
      </w:r>
      <w:r>
        <w:rPr>
          <w:spacing w:val="-3"/>
        </w:rPr>
        <w:t> </w:t>
      </w:r>
      <w:r>
        <w:rPr/>
        <w:t>«Развитие</w:t>
      </w:r>
      <w:r>
        <w:rPr>
          <w:spacing w:val="-10"/>
        </w:rPr>
        <w:t> </w:t>
      </w:r>
      <w:r>
        <w:rPr/>
        <w:t>майского</w:t>
      </w:r>
      <w:r>
        <w:rPr>
          <w:spacing w:val="-7"/>
        </w:rPr>
        <w:t> </w:t>
      </w:r>
      <w:r>
        <w:rPr/>
        <w:t>жука»,</w:t>
      </w:r>
      <w:r>
        <w:rPr>
          <w:spacing w:val="-3"/>
        </w:rPr>
        <w:t> </w:t>
      </w:r>
      <w:r>
        <w:rPr/>
        <w:t>«Развитие</w:t>
      </w:r>
      <w:r>
        <w:rPr>
          <w:spacing w:val="-9"/>
        </w:rPr>
        <w:t> </w:t>
      </w:r>
      <w:r>
        <w:rPr>
          <w:spacing w:val="-2"/>
        </w:rPr>
        <w:t>саранчи»,</w:t>
      </w:r>
    </w:p>
    <w:p>
      <w:pPr>
        <w:pStyle w:val="BodyText"/>
        <w:ind w:right="355" w:firstLine="0"/>
      </w:pPr>
      <w:r>
        <w:rPr/>
        <w:t>«Развитие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pPr>
        <w:pStyle w:val="BodyText"/>
        <w:spacing w:before="1"/>
        <w:ind w:right="351"/>
      </w:pPr>
      <w:r>
        <w:rPr/>
        <w:t>Оборудование: световой микроскоп, микропрепараты яйцеклеток и сперматозоидов, модель «Цикл развития лягушки».</w:t>
      </w:r>
    </w:p>
    <w:p>
      <w:pPr>
        <w:spacing w:after="0"/>
        <w:sectPr>
          <w:pgSz w:w="11920" w:h="16850"/>
          <w:pgMar w:header="0" w:footer="1162" w:top="1040" w:bottom="1480" w:left="1380" w:right="220"/>
        </w:sectPr>
      </w:pPr>
    </w:p>
    <w:p>
      <w:pPr>
        <w:pStyle w:val="BodyText"/>
        <w:spacing w:line="242" w:lineRule="auto" w:before="62"/>
        <w:ind w:right="348"/>
      </w:pPr>
      <w:r>
        <w:rPr/>
        <w:t>Лабораторная работа «Изучение строения половых клеток на готовых </w:t>
      </w:r>
      <w:r>
        <w:rPr>
          <w:spacing w:val="-2"/>
        </w:rPr>
        <w:t>микропрепаратах».</w:t>
      </w:r>
    </w:p>
    <w:p>
      <w:pPr>
        <w:pStyle w:val="BodyText"/>
        <w:ind w:right="344"/>
      </w:pPr>
      <w:r>
        <w:rPr/>
        <w:t>Практическая работа «Выявление признаков сходства зародышей позвоночных </w:t>
      </w:r>
      <w:r>
        <w:rPr>
          <w:spacing w:val="-2"/>
        </w:rPr>
        <w:t>животных».</w:t>
      </w:r>
    </w:p>
    <w:p>
      <w:pPr>
        <w:pStyle w:val="BodyText"/>
        <w:ind w:left="1032" w:right="1529" w:firstLine="0"/>
      </w:pPr>
      <w:r>
        <w:rPr/>
        <w:t>Лабораторная работа «Строение органов размножения высших растений». Тема</w:t>
      </w:r>
      <w:r>
        <w:rPr>
          <w:spacing w:val="-7"/>
        </w:rPr>
        <w:t> </w:t>
      </w:r>
      <w:r>
        <w:rPr/>
        <w:t>11.</w:t>
      </w:r>
      <w:r>
        <w:rPr>
          <w:spacing w:val="-3"/>
        </w:rPr>
        <w:t> </w:t>
      </w:r>
      <w:r>
        <w:rPr/>
        <w:t>Генетика</w:t>
      </w:r>
      <w:r>
        <w:rPr>
          <w:spacing w:val="-4"/>
        </w:rPr>
        <w:t> </w:t>
      </w:r>
      <w:r>
        <w:rPr/>
        <w:t>–</w:t>
      </w:r>
      <w:r>
        <w:rPr>
          <w:spacing w:val="-4"/>
        </w:rPr>
        <w:t> </w:t>
      </w:r>
      <w:r>
        <w:rPr/>
        <w:t>наука</w:t>
      </w:r>
      <w:r>
        <w:rPr>
          <w:spacing w:val="-7"/>
        </w:rPr>
        <w:t> </w:t>
      </w:r>
      <w:r>
        <w:rPr/>
        <w:t>о</w:t>
      </w:r>
      <w:r>
        <w:rPr>
          <w:spacing w:val="-4"/>
        </w:rPr>
        <w:t> </w:t>
      </w:r>
      <w:r>
        <w:rPr/>
        <w:t>наследственности</w:t>
      </w:r>
      <w:r>
        <w:rPr>
          <w:spacing w:val="-1"/>
        </w:rPr>
        <w:t> </w:t>
      </w:r>
      <w:r>
        <w:rPr/>
        <w:t>и</w:t>
      </w:r>
      <w:r>
        <w:rPr>
          <w:spacing w:val="-3"/>
        </w:rPr>
        <w:t> </w:t>
      </w:r>
      <w:r>
        <w:rPr/>
        <w:t>изменчивости</w:t>
      </w:r>
      <w:r>
        <w:rPr>
          <w:spacing w:val="-1"/>
        </w:rPr>
        <w:t> </w:t>
      </w:r>
      <w:r>
        <w:rPr/>
        <w:t>организмов.</w:t>
      </w:r>
    </w:p>
    <w:p>
      <w:pPr>
        <w:pStyle w:val="BodyText"/>
        <w:ind w:right="334"/>
      </w:pPr>
      <w:r>
        <w:rPr/>
        <w:t>История становления и развития генетики как науки. Работы Г. Менделя, Г. де Фриза, Т.</w:t>
      </w:r>
      <w:r>
        <w:rPr>
          <w:spacing w:val="-8"/>
        </w:rPr>
        <w:t> </w:t>
      </w:r>
      <w:r>
        <w:rPr/>
        <w:t>Моргана.</w:t>
      </w:r>
      <w:r>
        <w:rPr>
          <w:spacing w:val="-7"/>
        </w:rPr>
        <w:t> </w:t>
      </w:r>
      <w:r>
        <w:rPr/>
        <w:t>Роль отечественных учёных в развитии генетики. Работы Н.К.</w:t>
      </w:r>
      <w:r>
        <w:rPr>
          <w:spacing w:val="-7"/>
        </w:rPr>
        <w:t> </w:t>
      </w:r>
      <w:r>
        <w:rPr/>
        <w:t>Кольцова,</w:t>
      </w:r>
      <w:r>
        <w:rPr>
          <w:spacing w:val="-6"/>
        </w:rPr>
        <w:t> </w:t>
      </w:r>
      <w:r>
        <w:rPr/>
        <w:t>Н.И. Вавилова, А.Н. Белозерского, Г.Д. Карпеченко, Ю.А. Филипченко, Н.В. Тимофеева- </w:t>
      </w:r>
      <w:r>
        <w:rPr>
          <w:spacing w:val="-2"/>
        </w:rPr>
        <w:t>Ресовского.</w:t>
      </w:r>
    </w:p>
    <w:p>
      <w:pPr>
        <w:pStyle w:val="BodyText"/>
        <w:ind w:right="339"/>
      </w:pPr>
      <w:r>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pPr>
        <w:pStyle w:val="BodyText"/>
        <w:ind w:left="1032" w:firstLine="0"/>
        <w:jc w:val="left"/>
      </w:pPr>
      <w:r>
        <w:rPr>
          <w:spacing w:val="-2"/>
        </w:rPr>
        <w:t>Демонстрации:</w:t>
      </w:r>
    </w:p>
    <w:p>
      <w:pPr>
        <w:pStyle w:val="BodyText"/>
        <w:tabs>
          <w:tab w:pos="2405" w:val="left" w:leader="none"/>
          <w:tab w:pos="3924" w:val="left" w:leader="none"/>
          <w:tab w:pos="5362" w:val="left" w:leader="none"/>
          <w:tab w:pos="6774" w:val="left" w:leader="none"/>
        </w:tabs>
        <w:ind w:right="537"/>
        <w:jc w:val="left"/>
      </w:pPr>
      <w:r>
        <w:rPr>
          <w:spacing w:val="-2"/>
        </w:rPr>
        <w:t>Портреты:</w:t>
      </w:r>
      <w:r>
        <w:rPr/>
        <w:tab/>
        <w:t>Г. Мендель,</w:t>
        <w:tab/>
        <w:t>Г. де Фриз,</w:t>
        <w:tab/>
        <w:t>Т. Морган,</w:t>
        <w:tab/>
        <w:t>Н.К.</w:t>
      </w:r>
      <w:r>
        <w:rPr>
          <w:spacing w:val="-8"/>
        </w:rPr>
        <w:t> </w:t>
      </w:r>
      <w:r>
        <w:rPr/>
        <w:t>Кольцов,</w:t>
      </w:r>
      <w:r>
        <w:rPr>
          <w:spacing w:val="30"/>
        </w:rPr>
        <w:t> </w:t>
      </w:r>
      <w:r>
        <w:rPr/>
        <w:t>Н.И.</w:t>
      </w:r>
      <w:r>
        <w:rPr>
          <w:spacing w:val="-8"/>
        </w:rPr>
        <w:t> </w:t>
      </w:r>
      <w:r>
        <w:rPr/>
        <w:t>Вавилов, А.Н. Белозерский, Г.Д. Карпеченко, Ю.А. Филипченко, Н.В. Тимофеев-Ресовский.</w:t>
      </w:r>
    </w:p>
    <w:p>
      <w:pPr>
        <w:pStyle w:val="BodyText"/>
        <w:ind w:left="1032" w:firstLine="0"/>
        <w:jc w:val="left"/>
      </w:pPr>
      <w:r>
        <w:rPr/>
        <w:t>Таблицы</w:t>
      </w:r>
      <w:r>
        <w:rPr>
          <w:spacing w:val="-5"/>
        </w:rPr>
        <w:t> </w:t>
      </w:r>
      <w:r>
        <w:rPr/>
        <w:t>и</w:t>
      </w:r>
      <w:r>
        <w:rPr>
          <w:spacing w:val="-2"/>
        </w:rPr>
        <w:t> </w:t>
      </w:r>
      <w:r>
        <w:rPr/>
        <w:t>схемы:</w:t>
      </w:r>
      <w:r>
        <w:rPr>
          <w:spacing w:val="1"/>
        </w:rPr>
        <w:t> </w:t>
      </w:r>
      <w:r>
        <w:rPr/>
        <w:t>«Методы</w:t>
      </w:r>
      <w:r>
        <w:rPr>
          <w:spacing w:val="-3"/>
        </w:rPr>
        <w:t> </w:t>
      </w:r>
      <w:r>
        <w:rPr/>
        <w:t>генетики», «Схемы</w:t>
      </w:r>
      <w:r>
        <w:rPr>
          <w:spacing w:val="-3"/>
        </w:rPr>
        <w:t> </w:t>
      </w:r>
      <w:r>
        <w:rPr>
          <w:spacing w:val="-2"/>
        </w:rPr>
        <w:t>скрещивания».</w:t>
      </w:r>
    </w:p>
    <w:p>
      <w:pPr>
        <w:pStyle w:val="BodyText"/>
        <w:ind w:left="1032" w:right="1405" w:firstLine="0"/>
        <w:jc w:val="left"/>
      </w:pPr>
      <w:r>
        <w:rPr/>
        <w:t>Лабораторная</w:t>
      </w:r>
      <w:r>
        <w:rPr>
          <w:spacing w:val="-11"/>
        </w:rPr>
        <w:t> </w:t>
      </w:r>
      <w:r>
        <w:rPr/>
        <w:t>работа</w:t>
      </w:r>
      <w:r>
        <w:rPr>
          <w:spacing w:val="-8"/>
        </w:rPr>
        <w:t> </w:t>
      </w:r>
      <w:r>
        <w:rPr/>
        <w:t>«Дрозофила</w:t>
      </w:r>
      <w:r>
        <w:rPr>
          <w:spacing w:val="-11"/>
        </w:rPr>
        <w:t> </w:t>
      </w:r>
      <w:r>
        <w:rPr/>
        <w:t>как</w:t>
      </w:r>
      <w:r>
        <w:rPr>
          <w:spacing w:val="-8"/>
        </w:rPr>
        <w:t> </w:t>
      </w:r>
      <w:r>
        <w:rPr/>
        <w:t>объект</w:t>
      </w:r>
      <w:r>
        <w:rPr>
          <w:spacing w:val="-8"/>
        </w:rPr>
        <w:t> </w:t>
      </w:r>
      <w:r>
        <w:rPr/>
        <w:t>генетических</w:t>
      </w:r>
      <w:r>
        <w:rPr>
          <w:spacing w:val="-10"/>
        </w:rPr>
        <w:t> </w:t>
      </w:r>
      <w:r>
        <w:rPr/>
        <w:t>исследований». Тема 12. Закономерности наследственности.</w:t>
      </w:r>
    </w:p>
    <w:p>
      <w:pPr>
        <w:pStyle w:val="BodyText"/>
        <w:ind w:right="336"/>
      </w:pPr>
      <w:r>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pPr>
        <w:pStyle w:val="BodyText"/>
        <w:ind w:right="351"/>
      </w:pPr>
      <w:r>
        <w:rPr/>
        <w:t>Анализирующее скрещивание. Промежуточный характер наследования. Расщепление признаков при неполном доминировании.</w:t>
      </w:r>
    </w:p>
    <w:p>
      <w:pPr>
        <w:pStyle w:val="BodyText"/>
        <w:ind w:right="338"/>
      </w:pPr>
      <w:r>
        <w:rPr/>
        <w:t>Дигибридное</w:t>
      </w:r>
      <w:r>
        <w:rPr>
          <w:spacing w:val="-12"/>
        </w:rPr>
        <w:t> </w:t>
      </w:r>
      <w:r>
        <w:rPr/>
        <w:t>скрещивание.</w:t>
      </w:r>
      <w:r>
        <w:rPr>
          <w:spacing w:val="-12"/>
        </w:rPr>
        <w:t> </w:t>
      </w:r>
      <w:r>
        <w:rPr/>
        <w:t>Третий</w:t>
      </w:r>
      <w:r>
        <w:rPr>
          <w:spacing w:val="-11"/>
        </w:rPr>
        <w:t> </w:t>
      </w:r>
      <w:r>
        <w:rPr/>
        <w:t>закон</w:t>
      </w:r>
      <w:r>
        <w:rPr>
          <w:spacing w:val="-11"/>
        </w:rPr>
        <w:t> </w:t>
      </w:r>
      <w:r>
        <w:rPr/>
        <w:t>Менделя</w:t>
      </w:r>
      <w:r>
        <w:rPr>
          <w:spacing w:val="-12"/>
        </w:rPr>
        <w:t> </w:t>
      </w:r>
      <w:r>
        <w:rPr/>
        <w:t>–</w:t>
      </w:r>
      <w:r>
        <w:rPr>
          <w:spacing w:val="-11"/>
        </w:rPr>
        <w:t> </w:t>
      </w:r>
      <w:r>
        <w:rPr/>
        <w:t>закон</w:t>
      </w:r>
      <w:r>
        <w:rPr>
          <w:spacing w:val="39"/>
        </w:rPr>
        <w:t> </w:t>
      </w:r>
      <w:r>
        <w:rPr/>
        <w:t>независимого</w:t>
      </w:r>
      <w:r>
        <w:rPr>
          <w:spacing w:val="-12"/>
        </w:rPr>
        <w:t> </w:t>
      </w:r>
      <w:r>
        <w:rPr/>
        <w:t>наследования признаков. Цитологические основы дигибридного скрещивания.</w:t>
      </w:r>
    </w:p>
    <w:p>
      <w:pPr>
        <w:pStyle w:val="BodyText"/>
        <w:ind w:right="349"/>
      </w:pPr>
      <w:r>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pPr>
        <w:pStyle w:val="BodyText"/>
        <w:ind w:right="345"/>
      </w:pPr>
      <w:r>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pPr>
        <w:pStyle w:val="BodyText"/>
        <w:ind w:right="343"/>
      </w:pPr>
      <w:r>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pPr>
        <w:pStyle w:val="BodyText"/>
        <w:ind w:right="335"/>
      </w:pPr>
      <w:r>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pPr>
        <w:pStyle w:val="BodyText"/>
        <w:ind w:left="1032" w:firstLine="0"/>
        <w:jc w:val="left"/>
      </w:pPr>
      <w:r>
        <w:rPr>
          <w:spacing w:val="-2"/>
        </w:rPr>
        <w:t>Демонстрации:</w:t>
      </w:r>
    </w:p>
    <w:p>
      <w:pPr>
        <w:pStyle w:val="BodyText"/>
        <w:spacing w:before="2"/>
        <w:ind w:left="1032" w:firstLine="0"/>
        <w:jc w:val="left"/>
      </w:pPr>
      <w:r>
        <w:rPr/>
        <w:t>Портреты:</w:t>
      </w:r>
      <w:r>
        <w:rPr>
          <w:spacing w:val="-6"/>
        </w:rPr>
        <w:t> </w:t>
      </w:r>
      <w:r>
        <w:rPr/>
        <w:t>Г.</w:t>
      </w:r>
      <w:r>
        <w:rPr>
          <w:spacing w:val="-6"/>
        </w:rPr>
        <w:t> </w:t>
      </w:r>
      <w:r>
        <w:rPr/>
        <w:t>Мендель,</w:t>
      </w:r>
      <w:r>
        <w:rPr>
          <w:spacing w:val="-6"/>
        </w:rPr>
        <w:t> </w:t>
      </w:r>
      <w:r>
        <w:rPr/>
        <w:t>Т.</w:t>
      </w:r>
      <w:r>
        <w:rPr>
          <w:spacing w:val="-6"/>
        </w:rPr>
        <w:t> </w:t>
      </w:r>
      <w:r>
        <w:rPr>
          <w:spacing w:val="-2"/>
        </w:rPr>
        <w:t>Морган.</w:t>
      </w:r>
    </w:p>
    <w:p>
      <w:pPr>
        <w:pStyle w:val="BodyText"/>
        <w:ind w:left="1032" w:firstLine="0"/>
        <w:jc w:val="left"/>
      </w:pPr>
      <w:r>
        <w:rPr/>
        <w:t>Таблицы</w:t>
      </w:r>
      <w:r>
        <w:rPr>
          <w:spacing w:val="38"/>
        </w:rPr>
        <w:t> </w:t>
      </w:r>
      <w:r>
        <w:rPr/>
        <w:t>и</w:t>
      </w:r>
      <w:r>
        <w:rPr>
          <w:spacing w:val="42"/>
        </w:rPr>
        <w:t> </w:t>
      </w:r>
      <w:r>
        <w:rPr/>
        <w:t>схемы:</w:t>
      </w:r>
      <w:r>
        <w:rPr>
          <w:spacing w:val="46"/>
        </w:rPr>
        <w:t> </w:t>
      </w:r>
      <w:r>
        <w:rPr/>
        <w:t>«Первый</w:t>
      </w:r>
      <w:r>
        <w:rPr>
          <w:spacing w:val="44"/>
        </w:rPr>
        <w:t> </w:t>
      </w:r>
      <w:r>
        <w:rPr/>
        <w:t>и</w:t>
      </w:r>
      <w:r>
        <w:rPr>
          <w:spacing w:val="44"/>
        </w:rPr>
        <w:t> </w:t>
      </w:r>
      <w:r>
        <w:rPr/>
        <w:t>второй</w:t>
      </w:r>
      <w:r>
        <w:rPr>
          <w:spacing w:val="47"/>
        </w:rPr>
        <w:t> </w:t>
      </w:r>
      <w:r>
        <w:rPr/>
        <w:t>законы</w:t>
      </w:r>
      <w:r>
        <w:rPr>
          <w:spacing w:val="40"/>
        </w:rPr>
        <w:t> </w:t>
      </w:r>
      <w:r>
        <w:rPr/>
        <w:t>Менделя»,</w:t>
      </w:r>
      <w:r>
        <w:rPr>
          <w:spacing w:val="47"/>
        </w:rPr>
        <w:t> </w:t>
      </w:r>
      <w:r>
        <w:rPr/>
        <w:t>«Третий</w:t>
      </w:r>
      <w:r>
        <w:rPr>
          <w:spacing w:val="42"/>
        </w:rPr>
        <w:t> </w:t>
      </w:r>
      <w:r>
        <w:rPr/>
        <w:t>закон</w:t>
      </w:r>
      <w:r>
        <w:rPr>
          <w:spacing w:val="43"/>
        </w:rPr>
        <w:t> </w:t>
      </w:r>
      <w:r>
        <w:rPr>
          <w:spacing w:val="-2"/>
        </w:rPr>
        <w:t>Менделя»,</w:t>
      </w:r>
    </w:p>
    <w:p>
      <w:pPr>
        <w:pStyle w:val="BodyText"/>
        <w:ind w:firstLine="0"/>
        <w:jc w:val="left"/>
      </w:pPr>
      <w:r>
        <w:rPr/>
        <w:t>«Анализирующее</w:t>
      </w:r>
      <w:r>
        <w:rPr>
          <w:spacing w:val="40"/>
        </w:rPr>
        <w:t> </w:t>
      </w:r>
      <w:r>
        <w:rPr/>
        <w:t>скрещивание», «Неполное</w:t>
      </w:r>
      <w:r>
        <w:rPr>
          <w:spacing w:val="40"/>
        </w:rPr>
        <w:t> </w:t>
      </w:r>
      <w:r>
        <w:rPr/>
        <w:t>доминирование», «Сцепленное</w:t>
      </w:r>
      <w:r>
        <w:rPr>
          <w:spacing w:val="40"/>
        </w:rPr>
        <w:t> </w:t>
      </w:r>
      <w:r>
        <w:rPr/>
        <w:t>наследование признаков</w:t>
      </w:r>
      <w:r>
        <w:rPr>
          <w:spacing w:val="30"/>
        </w:rPr>
        <w:t> </w:t>
      </w:r>
      <w:r>
        <w:rPr/>
        <w:t>у дрозофилы»,</w:t>
      </w:r>
      <w:r>
        <w:rPr>
          <w:spacing w:val="32"/>
        </w:rPr>
        <w:t> </w:t>
      </w:r>
      <w:r>
        <w:rPr/>
        <w:t>«Генетика</w:t>
      </w:r>
      <w:r>
        <w:rPr>
          <w:spacing w:val="27"/>
        </w:rPr>
        <w:t> </w:t>
      </w:r>
      <w:r>
        <w:rPr/>
        <w:t>пола»,</w:t>
      </w:r>
      <w:r>
        <w:rPr>
          <w:spacing w:val="32"/>
        </w:rPr>
        <w:t> </w:t>
      </w:r>
      <w:r>
        <w:rPr/>
        <w:t>«Кариотип</w:t>
      </w:r>
      <w:r>
        <w:rPr>
          <w:spacing w:val="31"/>
        </w:rPr>
        <w:t> </w:t>
      </w:r>
      <w:r>
        <w:rPr/>
        <w:t>человека»,</w:t>
      </w:r>
      <w:r>
        <w:rPr>
          <w:spacing w:val="29"/>
        </w:rPr>
        <w:t> </w:t>
      </w:r>
      <w:r>
        <w:rPr/>
        <w:t>«Кариотип</w:t>
      </w:r>
      <w:r>
        <w:rPr>
          <w:spacing w:val="31"/>
        </w:rPr>
        <w:t> </w:t>
      </w:r>
      <w:r>
        <w:rPr/>
        <w:t>дрозофилы»,</w:t>
      </w:r>
    </w:p>
    <w:p>
      <w:pPr>
        <w:pStyle w:val="BodyText"/>
        <w:ind w:firstLine="0"/>
        <w:jc w:val="left"/>
      </w:pPr>
      <w:r>
        <w:rPr/>
        <w:t>«Кариотип</w:t>
      </w:r>
      <w:r>
        <w:rPr>
          <w:spacing w:val="-14"/>
        </w:rPr>
        <w:t> </w:t>
      </w:r>
      <w:r>
        <w:rPr/>
        <w:t>птицы»,</w:t>
      </w:r>
      <w:r>
        <w:rPr>
          <w:spacing w:val="-8"/>
        </w:rPr>
        <w:t> </w:t>
      </w:r>
      <w:r>
        <w:rPr/>
        <w:t>«Множественный</w:t>
      </w:r>
      <w:r>
        <w:rPr>
          <w:spacing w:val="-12"/>
        </w:rPr>
        <w:t> </w:t>
      </w:r>
      <w:r>
        <w:rPr/>
        <w:t>аллелизм»,</w:t>
      </w:r>
      <w:r>
        <w:rPr>
          <w:spacing w:val="-8"/>
        </w:rPr>
        <w:t> </w:t>
      </w:r>
      <w:r>
        <w:rPr/>
        <w:t>«Взаимодействие</w:t>
      </w:r>
      <w:r>
        <w:rPr>
          <w:spacing w:val="-12"/>
        </w:rPr>
        <w:t> </w:t>
      </w:r>
      <w:r>
        <w:rPr>
          <w:spacing w:val="-2"/>
        </w:rPr>
        <w:t>генов».</w:t>
      </w:r>
    </w:p>
    <w:p>
      <w:pPr>
        <w:pStyle w:val="BodyText"/>
        <w:ind w:right="341"/>
      </w:pPr>
      <w:r>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pPr>
        <w:pStyle w:val="BodyText"/>
        <w:spacing w:before="1"/>
        <w:ind w:left="1032" w:firstLine="0"/>
      </w:pPr>
      <w:r>
        <w:rPr/>
        <w:t>Практическая</w:t>
      </w:r>
      <w:r>
        <w:rPr>
          <w:spacing w:val="65"/>
          <w:w w:val="150"/>
        </w:rPr>
        <w:t> </w:t>
      </w:r>
      <w:r>
        <w:rPr/>
        <w:t>работа</w:t>
      </w:r>
      <w:r>
        <w:rPr>
          <w:spacing w:val="50"/>
        </w:rPr>
        <w:t>  </w:t>
      </w:r>
      <w:r>
        <w:rPr/>
        <w:t>«Изучение</w:t>
      </w:r>
      <w:r>
        <w:rPr>
          <w:spacing w:val="45"/>
        </w:rPr>
        <w:t>  </w:t>
      </w:r>
      <w:r>
        <w:rPr/>
        <w:t>результатов</w:t>
      </w:r>
      <w:r>
        <w:rPr>
          <w:spacing w:val="47"/>
        </w:rPr>
        <w:t>  </w:t>
      </w:r>
      <w:r>
        <w:rPr/>
        <w:t>моногибридного</w:t>
      </w:r>
      <w:r>
        <w:rPr>
          <w:spacing w:val="44"/>
        </w:rPr>
        <w:t>  </w:t>
      </w:r>
      <w:r>
        <w:rPr/>
        <w:t>скрещивания</w:t>
      </w:r>
      <w:r>
        <w:rPr>
          <w:spacing w:val="49"/>
        </w:rPr>
        <w:t>  </w:t>
      </w:r>
      <w:r>
        <w:rPr>
          <w:spacing w:val="-10"/>
        </w:rPr>
        <w:t>у</w:t>
      </w:r>
    </w:p>
    <w:p>
      <w:pPr>
        <w:spacing w:after="0"/>
        <w:sectPr>
          <w:pgSz w:w="11920" w:h="16850"/>
          <w:pgMar w:header="0" w:footer="1162" w:top="1040" w:bottom="1480" w:left="1380" w:right="220"/>
        </w:sectPr>
      </w:pPr>
    </w:p>
    <w:p>
      <w:pPr>
        <w:pStyle w:val="BodyText"/>
        <w:spacing w:before="62"/>
        <w:ind w:firstLine="0"/>
        <w:jc w:val="left"/>
      </w:pPr>
      <w:r>
        <w:rPr>
          <w:spacing w:val="-2"/>
        </w:rPr>
        <w:t>дрозофилы».</w:t>
      </w:r>
    </w:p>
    <w:p>
      <w:pPr>
        <w:pStyle w:val="BodyText"/>
        <w:spacing w:before="3"/>
        <w:ind w:right="339"/>
      </w:pPr>
      <w:r>
        <w:rPr/>
        <w:t>Практическая работа «Изучение результатов дигибридного скрещивания у </w:t>
      </w:r>
      <w:r>
        <w:rPr>
          <w:spacing w:val="-2"/>
        </w:rPr>
        <w:t>дрозофилы».</w:t>
      </w:r>
    </w:p>
    <w:p>
      <w:pPr>
        <w:pStyle w:val="BodyText"/>
        <w:ind w:left="1032" w:firstLine="0"/>
      </w:pPr>
      <w:r>
        <w:rPr/>
        <w:t>Тема</w:t>
      </w:r>
      <w:r>
        <w:rPr>
          <w:spacing w:val="-9"/>
        </w:rPr>
        <w:t> </w:t>
      </w:r>
      <w:r>
        <w:rPr/>
        <w:t>13.</w:t>
      </w:r>
      <w:r>
        <w:rPr>
          <w:spacing w:val="-5"/>
        </w:rPr>
        <w:t> </w:t>
      </w:r>
      <w:r>
        <w:rPr/>
        <w:t>Закономерности</w:t>
      </w:r>
      <w:r>
        <w:rPr>
          <w:spacing w:val="-5"/>
        </w:rPr>
        <w:t> </w:t>
      </w:r>
      <w:r>
        <w:rPr>
          <w:spacing w:val="-2"/>
        </w:rPr>
        <w:t>изменчивости.</w:t>
      </w:r>
    </w:p>
    <w:p>
      <w:pPr>
        <w:pStyle w:val="BodyText"/>
        <w:ind w:right="344"/>
      </w:pPr>
      <w:r>
        <w:rPr/>
        <w:t>Взаимодействие генотипа и среды при формировании фенотипа. Изменчивость признаков.</w:t>
      </w:r>
      <w:r>
        <w:rPr>
          <w:spacing w:val="-13"/>
        </w:rPr>
        <w:t> </w:t>
      </w:r>
      <w:r>
        <w:rPr/>
        <w:t>Качественные</w:t>
      </w:r>
      <w:r>
        <w:rPr>
          <w:spacing w:val="-13"/>
        </w:rPr>
        <w:t> </w:t>
      </w:r>
      <w:r>
        <w:rPr/>
        <w:t>и</w:t>
      </w:r>
      <w:r>
        <w:rPr>
          <w:spacing w:val="-12"/>
        </w:rPr>
        <w:t> </w:t>
      </w:r>
      <w:r>
        <w:rPr/>
        <w:t>количественные</w:t>
      </w:r>
      <w:r>
        <w:rPr>
          <w:spacing w:val="-13"/>
        </w:rPr>
        <w:t> </w:t>
      </w:r>
      <w:r>
        <w:rPr/>
        <w:t>признаки.</w:t>
      </w:r>
      <w:r>
        <w:rPr>
          <w:spacing w:val="-12"/>
        </w:rPr>
        <w:t> </w:t>
      </w:r>
      <w:r>
        <w:rPr/>
        <w:t>Виды</w:t>
      </w:r>
      <w:r>
        <w:rPr>
          <w:spacing w:val="36"/>
        </w:rPr>
        <w:t> </w:t>
      </w:r>
      <w:r>
        <w:rPr/>
        <w:t>изменчивости:ненаследственная и наследственная.</w:t>
      </w:r>
    </w:p>
    <w:p>
      <w:pPr>
        <w:pStyle w:val="BodyText"/>
        <w:ind w:right="344"/>
      </w:pPr>
      <w:r>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w:t>
      </w:r>
      <w:r>
        <w:rPr>
          <w:spacing w:val="-2"/>
        </w:rPr>
        <w:t> </w:t>
      </w:r>
      <w:r>
        <w:rPr/>
        <w:t>(В. Иоганнсен). Свойства модификационной изменчивости.</w:t>
      </w:r>
    </w:p>
    <w:p>
      <w:pPr>
        <w:pStyle w:val="BodyText"/>
        <w:ind w:right="347"/>
      </w:pPr>
      <w:r>
        <w:rPr/>
        <w:t>Генотипическая изменчивость. Свойства генотипической изменчивости. Виды генотипической изменчивости: комбинативная, мутационная.</w:t>
      </w:r>
    </w:p>
    <w:p>
      <w:pPr>
        <w:pStyle w:val="BodyText"/>
        <w:ind w:right="339" w:firstLine="765"/>
      </w:pPr>
      <w:r>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pPr>
        <w:pStyle w:val="BodyText"/>
        <w:spacing w:before="1"/>
        <w:ind w:right="340"/>
      </w:pPr>
      <w:r>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w:t>
      </w:r>
      <w:r>
        <w:rPr>
          <w:spacing w:val="-11"/>
        </w:rPr>
        <w:t> </w:t>
      </w:r>
      <w:r>
        <w:rPr/>
        <w:t>и</w:t>
      </w:r>
      <w:r>
        <w:rPr>
          <w:spacing w:val="-9"/>
        </w:rPr>
        <w:t> </w:t>
      </w:r>
      <w:r>
        <w:rPr/>
        <w:t>половые</w:t>
      </w:r>
      <w:r>
        <w:rPr>
          <w:spacing w:val="-11"/>
        </w:rPr>
        <w:t> </w:t>
      </w:r>
      <w:r>
        <w:rPr/>
        <w:t>мутации.</w:t>
      </w:r>
      <w:r>
        <w:rPr>
          <w:spacing w:val="-10"/>
        </w:rPr>
        <w:t> </w:t>
      </w:r>
      <w:r>
        <w:rPr/>
        <w:t>Причины</w:t>
      </w:r>
      <w:r>
        <w:rPr>
          <w:spacing w:val="-10"/>
        </w:rPr>
        <w:t> </w:t>
      </w:r>
      <w:r>
        <w:rPr/>
        <w:t>возникновения</w:t>
      </w:r>
      <w:r>
        <w:rPr>
          <w:spacing w:val="-9"/>
        </w:rPr>
        <w:t> </w:t>
      </w:r>
      <w:r>
        <w:rPr/>
        <w:t>мутаций.</w:t>
      </w:r>
      <w:r>
        <w:rPr>
          <w:spacing w:val="-11"/>
        </w:rPr>
        <w:t> </w:t>
      </w:r>
      <w:r>
        <w:rPr/>
        <w:t>Мутагены</w:t>
      </w:r>
      <w:r>
        <w:rPr>
          <w:spacing w:val="-10"/>
        </w:rPr>
        <w:t> </w:t>
      </w:r>
      <w:r>
        <w:rPr/>
        <w:t>и</w:t>
      </w:r>
      <w:r>
        <w:rPr>
          <w:spacing w:val="39"/>
        </w:rPr>
        <w:t> </w:t>
      </w:r>
      <w:r>
        <w:rPr/>
        <w:t>их</w:t>
      </w:r>
      <w:r>
        <w:rPr>
          <w:spacing w:val="-11"/>
        </w:rPr>
        <w:t> </w:t>
      </w:r>
      <w:r>
        <w:rPr/>
        <w:t>влияние на организмы. Закономерности мутационного процесса. Закон</w:t>
      </w:r>
      <w:r>
        <w:rPr>
          <w:spacing w:val="40"/>
        </w:rPr>
        <w:t> </w:t>
      </w:r>
      <w:r>
        <w:rPr/>
        <w:t>гомологических рядов в наследственной</w:t>
      </w:r>
      <w:r>
        <w:rPr>
          <w:spacing w:val="-5"/>
        </w:rPr>
        <w:t> </w:t>
      </w:r>
      <w:r>
        <w:rPr/>
        <w:t>изменчивости</w:t>
      </w:r>
      <w:r>
        <w:rPr>
          <w:spacing w:val="-4"/>
        </w:rPr>
        <w:t> </w:t>
      </w:r>
      <w:r>
        <w:rPr/>
        <w:t>(Н.И.</w:t>
      </w:r>
      <w:r>
        <w:rPr>
          <w:spacing w:val="-7"/>
        </w:rPr>
        <w:t> </w:t>
      </w:r>
      <w:r>
        <w:rPr/>
        <w:t>Вавилов).</w:t>
      </w:r>
      <w:r>
        <w:rPr>
          <w:spacing w:val="-1"/>
        </w:rPr>
        <w:t> </w:t>
      </w:r>
      <w:r>
        <w:rPr/>
        <w:t>Внеядерная</w:t>
      </w:r>
      <w:r>
        <w:rPr>
          <w:spacing w:val="-6"/>
        </w:rPr>
        <w:t> </w:t>
      </w:r>
      <w:r>
        <w:rPr/>
        <w:t>изменчивость</w:t>
      </w:r>
      <w:r>
        <w:rPr>
          <w:spacing w:val="-4"/>
        </w:rPr>
        <w:t> </w:t>
      </w:r>
      <w:r>
        <w:rPr/>
        <w:t>и</w:t>
      </w:r>
      <w:r>
        <w:rPr>
          <w:spacing w:val="-6"/>
        </w:rPr>
        <w:t> </w:t>
      </w:r>
      <w:r>
        <w:rPr/>
        <w:t>наследственность.</w:t>
      </w:r>
    </w:p>
    <w:p>
      <w:pPr>
        <w:pStyle w:val="BodyText"/>
        <w:ind w:left="1032" w:firstLine="0"/>
        <w:jc w:val="left"/>
      </w:pPr>
      <w:r>
        <w:rPr>
          <w:spacing w:val="-2"/>
        </w:rPr>
        <w:t>Демонстрации:</w:t>
      </w:r>
    </w:p>
    <w:p>
      <w:pPr>
        <w:pStyle w:val="BodyText"/>
        <w:ind w:left="1032" w:firstLine="0"/>
        <w:jc w:val="left"/>
      </w:pPr>
      <w:r>
        <w:rPr/>
        <w:t>Портреты:</w:t>
      </w:r>
      <w:r>
        <w:rPr>
          <w:spacing w:val="-5"/>
        </w:rPr>
        <w:t> </w:t>
      </w:r>
      <w:r>
        <w:rPr/>
        <w:t>Г.</w:t>
      </w:r>
      <w:r>
        <w:rPr>
          <w:spacing w:val="-5"/>
        </w:rPr>
        <w:t> </w:t>
      </w:r>
      <w:r>
        <w:rPr/>
        <w:t>де</w:t>
      </w:r>
      <w:r>
        <w:rPr>
          <w:spacing w:val="-5"/>
        </w:rPr>
        <w:t> </w:t>
      </w:r>
      <w:r>
        <w:rPr/>
        <w:t>Фриз,</w:t>
      </w:r>
      <w:r>
        <w:rPr>
          <w:spacing w:val="-9"/>
        </w:rPr>
        <w:t> </w:t>
      </w:r>
      <w:r>
        <w:rPr/>
        <w:t>В.</w:t>
      </w:r>
      <w:r>
        <w:rPr>
          <w:spacing w:val="-4"/>
        </w:rPr>
        <w:t> </w:t>
      </w:r>
      <w:r>
        <w:rPr/>
        <w:t>Иоганнсен,</w:t>
      </w:r>
      <w:r>
        <w:rPr>
          <w:spacing w:val="-4"/>
        </w:rPr>
        <w:t> </w:t>
      </w:r>
      <w:r>
        <w:rPr/>
        <w:t>Н.И.</w:t>
      </w:r>
      <w:r>
        <w:rPr>
          <w:spacing w:val="-1"/>
        </w:rPr>
        <w:t> </w:t>
      </w:r>
      <w:r>
        <w:rPr>
          <w:spacing w:val="-2"/>
        </w:rPr>
        <w:t>Вавилов.</w:t>
      </w:r>
    </w:p>
    <w:p>
      <w:pPr>
        <w:pStyle w:val="BodyText"/>
        <w:tabs>
          <w:tab w:pos="2477" w:val="left" w:leader="none"/>
          <w:tab w:pos="3394" w:val="left" w:leader="none"/>
          <w:tab w:pos="6109" w:val="left" w:leader="none"/>
        </w:tabs>
        <w:ind w:left="1032" w:firstLine="0"/>
        <w:jc w:val="left"/>
      </w:pPr>
      <w:r>
        <w:rPr/>
        <w:t>Таблицы</w:t>
      </w:r>
      <w:r>
        <w:rPr>
          <w:spacing w:val="38"/>
        </w:rPr>
        <w:t>  </w:t>
      </w:r>
      <w:r>
        <w:rPr>
          <w:spacing w:val="-10"/>
        </w:rPr>
        <w:t>и</w:t>
      </w:r>
      <w:r>
        <w:rPr/>
        <w:tab/>
      </w:r>
      <w:r>
        <w:rPr>
          <w:spacing w:val="-2"/>
        </w:rPr>
        <w:t>схемы:</w:t>
      </w:r>
      <w:r>
        <w:rPr/>
        <w:tab/>
        <w:t>«Виды</w:t>
      </w:r>
      <w:r>
        <w:rPr>
          <w:spacing w:val="38"/>
        </w:rPr>
        <w:t>  </w:t>
      </w:r>
      <w:r>
        <w:rPr>
          <w:spacing w:val="-2"/>
        </w:rPr>
        <w:t>изменчивости»,</w:t>
      </w:r>
      <w:r>
        <w:rPr/>
        <w:tab/>
        <w:t>«Модификационная</w:t>
      </w:r>
      <w:r>
        <w:rPr>
          <w:spacing w:val="51"/>
          <w:w w:val="150"/>
        </w:rPr>
        <w:t> </w:t>
      </w:r>
      <w:r>
        <w:rPr>
          <w:spacing w:val="-2"/>
        </w:rPr>
        <w:t>изменчивость»,</w:t>
      </w:r>
    </w:p>
    <w:p>
      <w:pPr>
        <w:pStyle w:val="BodyText"/>
        <w:ind w:firstLine="0"/>
        <w:jc w:val="left"/>
      </w:pPr>
      <w:r>
        <w:rPr/>
        <w:t>«Комбинативная</w:t>
      </w:r>
      <w:r>
        <w:rPr>
          <w:spacing w:val="37"/>
        </w:rPr>
        <w:t> </w:t>
      </w:r>
      <w:r>
        <w:rPr/>
        <w:t>изменчивость»,</w:t>
      </w:r>
      <w:r>
        <w:rPr>
          <w:spacing w:val="40"/>
        </w:rPr>
        <w:t> </w:t>
      </w:r>
      <w:r>
        <w:rPr/>
        <w:t>«Мейоз»,</w:t>
      </w:r>
      <w:r>
        <w:rPr>
          <w:spacing w:val="40"/>
        </w:rPr>
        <w:t> </w:t>
      </w:r>
      <w:r>
        <w:rPr/>
        <w:t>«Оплодотворение»,</w:t>
      </w:r>
      <w:r>
        <w:rPr>
          <w:spacing w:val="40"/>
        </w:rPr>
        <w:t> </w:t>
      </w:r>
      <w:r>
        <w:rPr/>
        <w:t>«Генетические</w:t>
      </w:r>
      <w:r>
        <w:rPr>
          <w:spacing w:val="35"/>
        </w:rPr>
        <w:t> </w:t>
      </w:r>
      <w:r>
        <w:rPr/>
        <w:t>заболевания человека», «Виды мутаций».</w:t>
      </w:r>
    </w:p>
    <w:p>
      <w:pPr>
        <w:pStyle w:val="BodyText"/>
        <w:jc w:val="left"/>
      </w:pPr>
      <w:r>
        <w:rPr/>
        <w:t>Оборудование: живые</w:t>
      </w:r>
      <w:r>
        <w:rPr>
          <w:spacing w:val="-2"/>
        </w:rPr>
        <w:t> </w:t>
      </w:r>
      <w:r>
        <w:rPr/>
        <w:t>и гербарные</w:t>
      </w:r>
      <w:r>
        <w:rPr>
          <w:spacing w:val="-4"/>
        </w:rPr>
        <w:t> </w:t>
      </w:r>
      <w:r>
        <w:rPr/>
        <w:t>экземпляры</w:t>
      </w:r>
      <w:r>
        <w:rPr>
          <w:spacing w:val="-1"/>
        </w:rPr>
        <w:t> </w:t>
      </w:r>
      <w:r>
        <w:rPr/>
        <w:t>комнатных растений,</w:t>
      </w:r>
      <w:r>
        <w:rPr>
          <w:spacing w:val="-3"/>
        </w:rPr>
        <w:t> </w:t>
      </w:r>
      <w:r>
        <w:rPr/>
        <w:t>рисунки (фотографии) животных с различными видами изменчивости.</w:t>
      </w:r>
    </w:p>
    <w:p>
      <w:pPr>
        <w:pStyle w:val="BodyText"/>
        <w:tabs>
          <w:tab w:pos="2856" w:val="left" w:leader="none"/>
          <w:tab w:pos="3939" w:val="left" w:leader="none"/>
          <w:tab w:pos="5888" w:val="left" w:leader="none"/>
          <w:tab w:pos="8046" w:val="left" w:leader="none"/>
        </w:tabs>
        <w:ind w:right="365"/>
        <w:jc w:val="left"/>
      </w:pPr>
      <w:r>
        <w:rPr>
          <w:spacing w:val="-2"/>
        </w:rPr>
        <w:t>Лабораторная</w:t>
      </w:r>
      <w:r>
        <w:rPr/>
        <w:tab/>
      </w:r>
      <w:r>
        <w:rPr>
          <w:spacing w:val="-2"/>
        </w:rPr>
        <w:t>работа</w:t>
      </w:r>
      <w:r>
        <w:rPr/>
        <w:tab/>
      </w:r>
      <w:r>
        <w:rPr>
          <w:spacing w:val="-2"/>
        </w:rPr>
        <w:t>«Исследование</w:t>
      </w:r>
      <w:r>
        <w:rPr/>
        <w:tab/>
      </w:r>
      <w:r>
        <w:rPr>
          <w:spacing w:val="-2"/>
        </w:rPr>
        <w:t>закономерностей</w:t>
      </w:r>
      <w:r>
        <w:rPr/>
        <w:tab/>
      </w:r>
      <w:r>
        <w:rPr>
          <w:spacing w:val="-2"/>
        </w:rPr>
        <w:t>модификационной </w:t>
      </w:r>
      <w:r>
        <w:rPr/>
        <w:t>изменчивости. Построение вариационного ряда и вариационной кривой».</w:t>
      </w:r>
    </w:p>
    <w:p>
      <w:pPr>
        <w:pStyle w:val="BodyText"/>
        <w:spacing w:before="1"/>
        <w:ind w:left="1032" w:right="937" w:firstLine="0"/>
        <w:jc w:val="left"/>
      </w:pPr>
      <w:r>
        <w:rPr/>
        <w:t>Практическая</w:t>
      </w:r>
      <w:r>
        <w:rPr>
          <w:spacing w:val="-9"/>
        </w:rPr>
        <w:t> </w:t>
      </w:r>
      <w:r>
        <w:rPr/>
        <w:t>работа</w:t>
      </w:r>
      <w:r>
        <w:rPr>
          <w:spacing w:val="-6"/>
        </w:rPr>
        <w:t> </w:t>
      </w:r>
      <w:r>
        <w:rPr/>
        <w:t>«Мутации</w:t>
      </w:r>
      <w:r>
        <w:rPr>
          <w:spacing w:val="-6"/>
        </w:rPr>
        <w:t> </w:t>
      </w:r>
      <w:r>
        <w:rPr/>
        <w:t>у</w:t>
      </w:r>
      <w:r>
        <w:rPr>
          <w:spacing w:val="-14"/>
        </w:rPr>
        <w:t> </w:t>
      </w:r>
      <w:r>
        <w:rPr/>
        <w:t>дрозофилы</w:t>
      </w:r>
      <w:r>
        <w:rPr>
          <w:spacing w:val="-10"/>
        </w:rPr>
        <w:t> </w:t>
      </w:r>
      <w:r>
        <w:rPr/>
        <w:t>(на</w:t>
      </w:r>
      <w:r>
        <w:rPr>
          <w:spacing w:val="-11"/>
        </w:rPr>
        <w:t> </w:t>
      </w:r>
      <w:r>
        <w:rPr/>
        <w:t>готовых</w:t>
      </w:r>
      <w:r>
        <w:rPr>
          <w:spacing w:val="-8"/>
        </w:rPr>
        <w:t> </w:t>
      </w:r>
      <w:r>
        <w:rPr/>
        <w:t>микропрепаратах)». Тема 14. Генетика человека.</w:t>
      </w:r>
    </w:p>
    <w:p>
      <w:pPr>
        <w:pStyle w:val="BodyText"/>
        <w:ind w:right="334"/>
      </w:pPr>
      <w:r>
        <w:rPr/>
        <w:t>Кариотип</w:t>
      </w:r>
      <w:r>
        <w:rPr>
          <w:spacing w:val="-15"/>
        </w:rPr>
        <w:t> </w:t>
      </w:r>
      <w:r>
        <w:rPr/>
        <w:t>человека.</w:t>
      </w:r>
      <w:r>
        <w:rPr>
          <w:spacing w:val="-15"/>
        </w:rPr>
        <w:t> </w:t>
      </w:r>
      <w:r>
        <w:rPr/>
        <w:t>Международная</w:t>
      </w:r>
      <w:r>
        <w:rPr>
          <w:spacing w:val="-15"/>
        </w:rPr>
        <w:t> </w:t>
      </w:r>
      <w:r>
        <w:rPr/>
        <w:t>программа</w:t>
      </w:r>
      <w:r>
        <w:rPr>
          <w:spacing w:val="-15"/>
        </w:rPr>
        <w:t> </w:t>
      </w:r>
      <w:r>
        <w:rPr/>
        <w:t>исследования</w:t>
      </w:r>
      <w:r>
        <w:rPr>
          <w:spacing w:val="-15"/>
        </w:rPr>
        <w:t> </w:t>
      </w:r>
      <w:r>
        <w:rPr/>
        <w:t>генома</w:t>
      </w:r>
      <w:r>
        <w:rPr>
          <w:spacing w:val="-15"/>
        </w:rPr>
        <w:t> </w:t>
      </w:r>
      <w:r>
        <w:rPr/>
        <w:t>человека.Методы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 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pPr>
        <w:pStyle w:val="BodyText"/>
        <w:ind w:right="335"/>
      </w:pPr>
      <w:r>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pPr>
        <w:pStyle w:val="BodyText"/>
        <w:spacing w:before="3"/>
        <w:ind w:left="1032" w:firstLine="0"/>
        <w:jc w:val="left"/>
      </w:pPr>
      <w:r>
        <w:rPr>
          <w:spacing w:val="-2"/>
        </w:rPr>
        <w:t>Демонстрации:</w:t>
      </w:r>
    </w:p>
    <w:p>
      <w:pPr>
        <w:pStyle w:val="BodyText"/>
        <w:ind w:left="1032" w:firstLine="0"/>
        <w:jc w:val="left"/>
      </w:pPr>
      <w:r>
        <w:rPr/>
        <w:t>Таблицы</w:t>
      </w:r>
      <w:r>
        <w:rPr>
          <w:spacing w:val="6"/>
        </w:rPr>
        <w:t> </w:t>
      </w:r>
      <w:r>
        <w:rPr/>
        <w:t>и</w:t>
      </w:r>
      <w:r>
        <w:rPr>
          <w:spacing w:val="67"/>
        </w:rPr>
        <w:t> </w:t>
      </w:r>
      <w:r>
        <w:rPr/>
        <w:t>схемы:</w:t>
      </w:r>
      <w:r>
        <w:rPr>
          <w:spacing w:val="73"/>
        </w:rPr>
        <w:t> </w:t>
      </w:r>
      <w:r>
        <w:rPr/>
        <w:t>«Кариотип</w:t>
      </w:r>
      <w:r>
        <w:rPr>
          <w:spacing w:val="68"/>
        </w:rPr>
        <w:t> </w:t>
      </w:r>
      <w:r>
        <w:rPr/>
        <w:t>человека»,</w:t>
      </w:r>
      <w:r>
        <w:rPr>
          <w:spacing w:val="69"/>
        </w:rPr>
        <w:t> </w:t>
      </w:r>
      <w:r>
        <w:rPr/>
        <w:t>«Методы</w:t>
      </w:r>
      <w:r>
        <w:rPr>
          <w:spacing w:val="64"/>
        </w:rPr>
        <w:t> </w:t>
      </w:r>
      <w:r>
        <w:rPr/>
        <w:t>изучения</w:t>
      </w:r>
      <w:r>
        <w:rPr>
          <w:spacing w:val="67"/>
        </w:rPr>
        <w:t> </w:t>
      </w:r>
      <w:r>
        <w:rPr/>
        <w:t>генетики</w:t>
      </w:r>
      <w:r>
        <w:rPr>
          <w:spacing w:val="68"/>
        </w:rPr>
        <w:t> </w:t>
      </w:r>
      <w:r>
        <w:rPr>
          <w:spacing w:val="-2"/>
        </w:rPr>
        <w:t>человека»,</w:t>
      </w:r>
    </w:p>
    <w:p>
      <w:pPr>
        <w:pStyle w:val="BodyText"/>
        <w:ind w:firstLine="0"/>
        <w:jc w:val="left"/>
      </w:pPr>
      <w:r>
        <w:rPr/>
        <w:t>«Генетические</w:t>
      </w:r>
      <w:r>
        <w:rPr>
          <w:spacing w:val="-15"/>
        </w:rPr>
        <w:t> </w:t>
      </w:r>
      <w:r>
        <w:rPr/>
        <w:t>заболевания</w:t>
      </w:r>
      <w:r>
        <w:rPr>
          <w:spacing w:val="-11"/>
        </w:rPr>
        <w:t> </w:t>
      </w:r>
      <w:r>
        <w:rPr>
          <w:spacing w:val="-2"/>
        </w:rPr>
        <w:t>человека».</w:t>
      </w:r>
    </w:p>
    <w:p>
      <w:pPr>
        <w:pStyle w:val="BodyText"/>
        <w:ind w:left="1032" w:right="3002" w:firstLine="0"/>
        <w:jc w:val="left"/>
      </w:pPr>
      <w:r>
        <w:rPr/>
        <w:t>Практическая</w:t>
      </w:r>
      <w:r>
        <w:rPr>
          <w:spacing w:val="-12"/>
        </w:rPr>
        <w:t> </w:t>
      </w:r>
      <w:r>
        <w:rPr/>
        <w:t>работа</w:t>
      </w:r>
      <w:r>
        <w:rPr>
          <w:spacing w:val="-7"/>
        </w:rPr>
        <w:t> </w:t>
      </w:r>
      <w:r>
        <w:rPr/>
        <w:t>«Составление</w:t>
      </w:r>
      <w:r>
        <w:rPr>
          <w:spacing w:val="-13"/>
        </w:rPr>
        <w:t> </w:t>
      </w:r>
      <w:r>
        <w:rPr/>
        <w:t>и</w:t>
      </w:r>
      <w:r>
        <w:rPr>
          <w:spacing w:val="-10"/>
        </w:rPr>
        <w:t> </w:t>
      </w:r>
      <w:r>
        <w:rPr/>
        <w:t>анализ</w:t>
      </w:r>
      <w:r>
        <w:rPr>
          <w:spacing w:val="-10"/>
        </w:rPr>
        <w:t> </w:t>
      </w:r>
      <w:r>
        <w:rPr/>
        <w:t>родословной». Тема 15. Селекция организмов.</w:t>
      </w:r>
    </w:p>
    <w:p>
      <w:pPr>
        <w:pStyle w:val="BodyText"/>
        <w:tabs>
          <w:tab w:pos="2758" w:val="left" w:leader="none"/>
          <w:tab w:pos="3140" w:val="left" w:leader="none"/>
          <w:tab w:pos="4381" w:val="left" w:leader="none"/>
          <w:tab w:pos="5857" w:val="left" w:leader="none"/>
          <w:tab w:pos="7055" w:val="left" w:leader="none"/>
          <w:tab w:pos="7437" w:val="left" w:leader="none"/>
          <w:tab w:pos="9199" w:val="left" w:leader="none"/>
        </w:tabs>
        <w:ind w:right="353"/>
        <w:jc w:val="left"/>
      </w:pPr>
      <w:r>
        <w:rPr>
          <w:spacing w:val="-2"/>
        </w:rPr>
        <w:t>Доместикация</w:t>
      </w:r>
      <w:r>
        <w:rPr/>
        <w:tab/>
      </w:r>
      <w:r>
        <w:rPr>
          <w:spacing w:val="-12"/>
        </w:rPr>
        <w:t>и</w:t>
      </w:r>
      <w:r>
        <w:rPr/>
        <w:tab/>
      </w:r>
      <w:r>
        <w:rPr>
          <w:spacing w:val="-2"/>
        </w:rPr>
        <w:t>селекция.</w:t>
      </w:r>
      <w:r>
        <w:rPr/>
        <w:tab/>
      </w:r>
      <w:r>
        <w:rPr>
          <w:spacing w:val="-2"/>
        </w:rPr>
        <w:t>Зарождение</w:t>
      </w:r>
      <w:r>
        <w:rPr/>
        <w:tab/>
      </w:r>
      <w:r>
        <w:rPr>
          <w:spacing w:val="-2"/>
        </w:rPr>
        <w:t>селекции</w:t>
      </w:r>
      <w:r>
        <w:rPr/>
        <w:tab/>
      </w:r>
      <w:r>
        <w:rPr>
          <w:spacing w:val="-10"/>
        </w:rPr>
        <w:t>и</w:t>
      </w:r>
      <w:r>
        <w:rPr/>
        <w:tab/>
      </w:r>
      <w:r>
        <w:rPr>
          <w:spacing w:val="-2"/>
        </w:rPr>
        <w:t>доместикации.</w:t>
      </w:r>
      <w:r>
        <w:rPr/>
        <w:tab/>
      </w:r>
      <w:r>
        <w:rPr>
          <w:spacing w:val="-2"/>
        </w:rPr>
        <w:t>Учение </w:t>
      </w:r>
      <w:r>
        <w:rPr/>
        <w:t>Н.И. Вавилова</w:t>
      </w:r>
      <w:r>
        <w:rPr>
          <w:spacing w:val="40"/>
        </w:rPr>
        <w:t> </w:t>
      </w:r>
      <w:r>
        <w:rPr/>
        <w:t>о</w:t>
      </w:r>
      <w:r>
        <w:rPr>
          <w:spacing w:val="40"/>
        </w:rPr>
        <w:t> </w:t>
      </w:r>
      <w:r>
        <w:rPr/>
        <w:t>Центрах</w:t>
      </w:r>
      <w:r>
        <w:rPr>
          <w:spacing w:val="40"/>
        </w:rPr>
        <w:t> </w:t>
      </w:r>
      <w:r>
        <w:rPr/>
        <w:t>происхождения</w:t>
      </w:r>
      <w:r>
        <w:rPr>
          <w:spacing w:val="40"/>
        </w:rPr>
        <w:t> </w:t>
      </w:r>
      <w:r>
        <w:rPr/>
        <w:t>и</w:t>
      </w:r>
      <w:r>
        <w:rPr>
          <w:spacing w:val="40"/>
        </w:rPr>
        <w:t> </w:t>
      </w:r>
      <w:r>
        <w:rPr/>
        <w:t>многообразия</w:t>
      </w:r>
      <w:r>
        <w:rPr>
          <w:spacing w:val="40"/>
        </w:rPr>
        <w:t> </w:t>
      </w:r>
      <w:r>
        <w:rPr/>
        <w:t>культурных</w:t>
      </w:r>
      <w:r>
        <w:rPr>
          <w:spacing w:val="40"/>
        </w:rPr>
        <w:t> </w:t>
      </w:r>
      <w:r>
        <w:rPr/>
        <w:t>растений.</w:t>
      </w:r>
      <w:r>
        <w:rPr>
          <w:spacing w:val="40"/>
        </w:rPr>
        <w:t> </w:t>
      </w:r>
      <w:r>
        <w:rPr/>
        <w:t>Роль</w:t>
      </w:r>
    </w:p>
    <w:p>
      <w:pPr>
        <w:spacing w:after="0"/>
        <w:jc w:val="left"/>
        <w:sectPr>
          <w:pgSz w:w="11920" w:h="16850"/>
          <w:pgMar w:header="0" w:footer="1162" w:top="1040" w:bottom="1480" w:left="1380" w:right="220"/>
        </w:sectPr>
      </w:pPr>
    </w:p>
    <w:p>
      <w:pPr>
        <w:pStyle w:val="BodyText"/>
        <w:spacing w:line="242" w:lineRule="auto" w:before="62"/>
        <w:ind w:right="337" w:firstLine="0"/>
      </w:pPr>
      <w:r>
        <w:rPr/>
        <w:t>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pPr>
        <w:pStyle w:val="BodyText"/>
        <w:ind w:right="340"/>
      </w:pPr>
      <w:r>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w:t>
      </w:r>
      <w:r>
        <w:rPr>
          <w:spacing w:val="-4"/>
        </w:rPr>
        <w:t>ДНК.</w:t>
      </w:r>
    </w:p>
    <w:p>
      <w:pPr>
        <w:pStyle w:val="BodyText"/>
        <w:ind w:right="335"/>
      </w:pPr>
      <w:r>
        <w:rPr/>
        <w:t>Искусственный мутагенез как метод селекционной работы. Радиационный и химический</w:t>
      </w:r>
      <w:r>
        <w:rPr>
          <w:spacing w:val="-13"/>
        </w:rPr>
        <w:t> </w:t>
      </w:r>
      <w:r>
        <w:rPr/>
        <w:t>мутагенез</w:t>
      </w:r>
      <w:r>
        <w:rPr>
          <w:spacing w:val="-11"/>
        </w:rPr>
        <w:t> </w:t>
      </w:r>
      <w:r>
        <w:rPr/>
        <w:t>как</w:t>
      </w:r>
      <w:r>
        <w:rPr>
          <w:spacing w:val="-14"/>
        </w:rPr>
        <w:t> </w:t>
      </w:r>
      <w:r>
        <w:rPr/>
        <w:t>источник</w:t>
      </w:r>
      <w:r>
        <w:rPr>
          <w:spacing w:val="-13"/>
        </w:rPr>
        <w:t> </w:t>
      </w:r>
      <w:r>
        <w:rPr/>
        <w:t>мутаций</w:t>
      </w:r>
      <w:r>
        <w:rPr>
          <w:spacing w:val="-14"/>
        </w:rPr>
        <w:t> </w:t>
      </w:r>
      <w:r>
        <w:rPr/>
        <w:t>у</w:t>
      </w:r>
      <w:r>
        <w:rPr>
          <w:spacing w:val="-15"/>
        </w:rPr>
        <w:t> </w:t>
      </w:r>
      <w:r>
        <w:rPr/>
        <w:t>культурных</w:t>
      </w:r>
      <w:r>
        <w:rPr>
          <w:spacing w:val="34"/>
        </w:rPr>
        <w:t> </w:t>
      </w:r>
      <w:r>
        <w:rPr/>
        <w:t>форм</w:t>
      </w:r>
      <w:r>
        <w:rPr>
          <w:spacing w:val="33"/>
        </w:rPr>
        <w:t> </w:t>
      </w:r>
      <w:r>
        <w:rPr/>
        <w:t>организмов.</w:t>
      </w:r>
      <w:r>
        <w:rPr>
          <w:spacing w:val="-15"/>
        </w:rPr>
        <w:t> </w:t>
      </w:r>
      <w:r>
        <w:rPr/>
        <w:t>Использование геномного редактирования и методов рекомбинантных ДНК для получения исходного материала для селекции.</w:t>
      </w:r>
    </w:p>
    <w:p>
      <w:pPr>
        <w:pStyle w:val="BodyText"/>
        <w:ind w:right="335"/>
      </w:pPr>
      <w:r>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pPr>
        <w:pStyle w:val="BodyText"/>
        <w:ind w:right="347"/>
      </w:pPr>
      <w:r>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pPr>
        <w:pStyle w:val="BodyText"/>
        <w:ind w:left="1032" w:firstLine="0"/>
        <w:jc w:val="left"/>
      </w:pPr>
      <w:r>
        <w:rPr>
          <w:spacing w:val="-2"/>
        </w:rPr>
        <w:t>Демонстрации:</w:t>
      </w:r>
    </w:p>
    <w:p>
      <w:pPr>
        <w:pStyle w:val="BodyText"/>
        <w:tabs>
          <w:tab w:pos="2434" w:val="left" w:leader="none"/>
          <w:tab w:pos="4210" w:val="left" w:leader="none"/>
          <w:tab w:pos="6070" w:val="left" w:leader="none"/>
          <w:tab w:pos="8154" w:val="left" w:leader="none"/>
        </w:tabs>
        <w:ind w:right="348"/>
        <w:jc w:val="left"/>
      </w:pPr>
      <w:r>
        <w:rPr>
          <w:spacing w:val="-2"/>
        </w:rPr>
        <w:t>Портреты:</w:t>
      </w:r>
      <w:r>
        <w:rPr/>
        <w:tab/>
        <w:t>Н.И. Вавилов,</w:t>
        <w:tab/>
        <w:t>И.В. Мичурин,</w:t>
        <w:tab/>
        <w:t>Г.Д. Карпеченко,</w:t>
        <w:tab/>
        <w:t>П.П.</w:t>
      </w:r>
      <w:r>
        <w:rPr>
          <w:spacing w:val="-15"/>
        </w:rPr>
        <w:t> </w:t>
      </w:r>
      <w:r>
        <w:rPr/>
        <w:t>Лукьяненко, Б.Л. Астауров, Н. Борлоуг, Д.К. Беляев.</w:t>
      </w:r>
    </w:p>
    <w:p>
      <w:pPr>
        <w:pStyle w:val="BodyText"/>
        <w:ind w:left="1032" w:firstLine="0"/>
        <w:jc w:val="left"/>
      </w:pPr>
      <w:r>
        <w:rPr/>
        <w:t>Таблицы</w:t>
      </w:r>
      <w:r>
        <w:rPr>
          <w:spacing w:val="28"/>
        </w:rPr>
        <w:t> </w:t>
      </w:r>
      <w:r>
        <w:rPr/>
        <w:t>и</w:t>
      </w:r>
      <w:r>
        <w:rPr>
          <w:spacing w:val="31"/>
        </w:rPr>
        <w:t> </w:t>
      </w:r>
      <w:r>
        <w:rPr/>
        <w:t>схемы:</w:t>
      </w:r>
      <w:r>
        <w:rPr>
          <w:spacing w:val="34"/>
        </w:rPr>
        <w:t> </w:t>
      </w:r>
      <w:r>
        <w:rPr/>
        <w:t>«Центры</w:t>
      </w:r>
      <w:r>
        <w:rPr>
          <w:spacing w:val="29"/>
        </w:rPr>
        <w:t> </w:t>
      </w:r>
      <w:r>
        <w:rPr/>
        <w:t>происхождения</w:t>
      </w:r>
      <w:r>
        <w:rPr>
          <w:spacing w:val="29"/>
        </w:rPr>
        <w:t> </w:t>
      </w:r>
      <w:r>
        <w:rPr/>
        <w:t>и</w:t>
      </w:r>
      <w:r>
        <w:rPr>
          <w:spacing w:val="27"/>
        </w:rPr>
        <w:t> </w:t>
      </w:r>
      <w:r>
        <w:rPr/>
        <w:t>многообразия</w:t>
      </w:r>
      <w:r>
        <w:rPr>
          <w:spacing w:val="29"/>
        </w:rPr>
        <w:t> </w:t>
      </w:r>
      <w:r>
        <w:rPr/>
        <w:t>культурных</w:t>
      </w:r>
      <w:r>
        <w:rPr>
          <w:spacing w:val="33"/>
        </w:rPr>
        <w:t> </w:t>
      </w:r>
      <w:r>
        <w:rPr>
          <w:spacing w:val="-2"/>
        </w:rPr>
        <w:t>растений»,</w:t>
      </w:r>
    </w:p>
    <w:p>
      <w:pPr>
        <w:pStyle w:val="BodyText"/>
        <w:ind w:firstLine="0"/>
        <w:jc w:val="left"/>
      </w:pPr>
      <w:r>
        <w:rPr/>
        <w:t>«Закон</w:t>
      </w:r>
      <w:r>
        <w:rPr>
          <w:spacing w:val="24"/>
        </w:rPr>
        <w:t>  </w:t>
      </w:r>
      <w:r>
        <w:rPr/>
        <w:t>гомологических</w:t>
      </w:r>
      <w:r>
        <w:rPr>
          <w:spacing w:val="26"/>
        </w:rPr>
        <w:t>  </w:t>
      </w:r>
      <w:r>
        <w:rPr/>
        <w:t>рядов</w:t>
      </w:r>
      <w:r>
        <w:rPr>
          <w:spacing w:val="26"/>
        </w:rPr>
        <w:t>  </w:t>
      </w:r>
      <w:r>
        <w:rPr/>
        <w:t>в</w:t>
      </w:r>
      <w:r>
        <w:rPr>
          <w:spacing w:val="26"/>
        </w:rPr>
        <w:t>  </w:t>
      </w:r>
      <w:r>
        <w:rPr/>
        <w:t>наследственной</w:t>
      </w:r>
      <w:r>
        <w:rPr>
          <w:spacing w:val="25"/>
        </w:rPr>
        <w:t>  </w:t>
      </w:r>
      <w:r>
        <w:rPr/>
        <w:t>изменчивости»,</w:t>
      </w:r>
      <w:r>
        <w:rPr>
          <w:spacing w:val="28"/>
        </w:rPr>
        <w:t>  </w:t>
      </w:r>
      <w:r>
        <w:rPr/>
        <w:t>«Методы</w:t>
      </w:r>
      <w:r>
        <w:rPr>
          <w:spacing w:val="26"/>
        </w:rPr>
        <w:t>  </w:t>
      </w:r>
      <w:r>
        <w:rPr>
          <w:spacing w:val="-2"/>
        </w:rPr>
        <w:t>селекции»,</w:t>
      </w:r>
    </w:p>
    <w:p>
      <w:pPr>
        <w:pStyle w:val="BodyText"/>
        <w:ind w:firstLine="0"/>
        <w:jc w:val="left"/>
      </w:pPr>
      <w:r>
        <w:rPr/>
        <w:t>«Отдалённая</w:t>
      </w:r>
      <w:r>
        <w:rPr>
          <w:spacing w:val="-15"/>
        </w:rPr>
        <w:t> </w:t>
      </w:r>
      <w:r>
        <w:rPr/>
        <w:t>гибридизация»,</w:t>
      </w:r>
      <w:r>
        <w:rPr>
          <w:spacing w:val="-12"/>
        </w:rPr>
        <w:t> </w:t>
      </w:r>
      <w:r>
        <w:rPr>
          <w:spacing w:val="-2"/>
        </w:rPr>
        <w:t>«Мутагенез».</w:t>
      </w:r>
    </w:p>
    <w:p>
      <w:pPr>
        <w:pStyle w:val="BodyText"/>
        <w:jc w:val="left"/>
      </w:pPr>
      <w:r>
        <w:rPr/>
        <w:t>Лабораторная работа «Изучение сортов культурных растений и пород домашних </w:t>
      </w:r>
      <w:r>
        <w:rPr>
          <w:spacing w:val="-2"/>
        </w:rPr>
        <w:t>животных».</w:t>
      </w:r>
    </w:p>
    <w:p>
      <w:pPr>
        <w:pStyle w:val="BodyText"/>
        <w:ind w:left="1032" w:right="2479" w:firstLine="0"/>
        <w:jc w:val="left"/>
      </w:pPr>
      <w:r>
        <w:rPr/>
        <w:t>Лабораторная</w:t>
      </w:r>
      <w:r>
        <w:rPr>
          <w:spacing w:val="-12"/>
        </w:rPr>
        <w:t> </w:t>
      </w:r>
      <w:r>
        <w:rPr/>
        <w:t>работа</w:t>
      </w:r>
      <w:r>
        <w:rPr>
          <w:spacing w:val="-9"/>
        </w:rPr>
        <w:t> </w:t>
      </w:r>
      <w:r>
        <w:rPr/>
        <w:t>«Изучение</w:t>
      </w:r>
      <w:r>
        <w:rPr>
          <w:spacing w:val="-12"/>
        </w:rPr>
        <w:t> </w:t>
      </w:r>
      <w:r>
        <w:rPr/>
        <w:t>методов</w:t>
      </w:r>
      <w:r>
        <w:rPr>
          <w:spacing w:val="-13"/>
        </w:rPr>
        <w:t> </w:t>
      </w:r>
      <w:r>
        <w:rPr/>
        <w:t>селекции</w:t>
      </w:r>
      <w:r>
        <w:rPr>
          <w:spacing w:val="-10"/>
        </w:rPr>
        <w:t> </w:t>
      </w:r>
      <w:r>
        <w:rPr/>
        <w:t>растений». Практическая работа «Прививка растений».</w:t>
      </w:r>
    </w:p>
    <w:p>
      <w:pPr>
        <w:pStyle w:val="BodyText"/>
        <w:ind w:right="341"/>
      </w:pPr>
      <w:r>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pPr>
        <w:pStyle w:val="BodyText"/>
        <w:ind w:left="1032" w:firstLine="0"/>
      </w:pPr>
      <w:r>
        <w:rPr/>
        <w:t>Тема</w:t>
      </w:r>
      <w:r>
        <w:rPr>
          <w:spacing w:val="-10"/>
        </w:rPr>
        <w:t> </w:t>
      </w:r>
      <w:r>
        <w:rPr/>
        <w:t>16.</w:t>
      </w:r>
      <w:r>
        <w:rPr>
          <w:spacing w:val="-2"/>
        </w:rPr>
        <w:t> </w:t>
      </w:r>
      <w:r>
        <w:rPr/>
        <w:t>Биотехнология</w:t>
      </w:r>
      <w:r>
        <w:rPr>
          <w:spacing w:val="-5"/>
        </w:rPr>
        <w:t> </w:t>
      </w:r>
      <w:r>
        <w:rPr/>
        <w:t>и</w:t>
      </w:r>
      <w:r>
        <w:rPr>
          <w:spacing w:val="-6"/>
        </w:rPr>
        <w:t> </w:t>
      </w:r>
      <w:r>
        <w:rPr/>
        <w:t>синтетическая</w:t>
      </w:r>
      <w:r>
        <w:rPr>
          <w:spacing w:val="-4"/>
        </w:rPr>
        <w:t> </w:t>
      </w:r>
      <w:r>
        <w:rPr>
          <w:spacing w:val="-2"/>
        </w:rPr>
        <w:t>биология.</w:t>
      </w:r>
    </w:p>
    <w:p>
      <w:pPr>
        <w:pStyle w:val="BodyText"/>
        <w:ind w:right="341"/>
      </w:pPr>
      <w:r>
        <w:rPr/>
        <w:t>Объекты, используемые в биотехнологии, – клеточные и тканевые культуры, микроорганизмы, их характеристика. Традиционная биотехнология: хлебопечение,</w:t>
      </w:r>
      <w:r>
        <w:rPr>
          <w:spacing w:val="40"/>
        </w:rPr>
        <w:t> </w:t>
      </w:r>
      <w:r>
        <w:rPr/>
        <w:t>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pPr>
        <w:pStyle w:val="BodyText"/>
        <w:ind w:right="343"/>
      </w:pPr>
      <w:r>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pPr>
        <w:pStyle w:val="BodyText"/>
        <w:ind w:right="340"/>
      </w:pPr>
      <w:r>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i/>
        </w:rPr>
        <w:t>. </w:t>
      </w:r>
      <w:r>
        <w:rPr/>
        <w:t>Искусственное оплодотворение. Реконструкция яйцеклеток</w:t>
      </w:r>
      <w:r>
        <w:rPr>
          <w:spacing w:val="40"/>
        </w:rPr>
        <w:t> </w:t>
      </w:r>
      <w:r>
        <w:rPr/>
        <w:t>и клонирование животных. Метод трансплантации ядер клеток.</w:t>
      </w:r>
    </w:p>
    <w:p>
      <w:pPr>
        <w:pStyle w:val="BodyText"/>
        <w:ind w:right="345"/>
      </w:pPr>
      <w:r>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pPr>
        <w:pStyle w:val="BodyText"/>
        <w:ind w:right="334"/>
      </w:pPr>
      <w:r>
        <w:rPr/>
        <w:t>Медицинские биотехнологии. Постгеномная цифровая медицина. ПЦР-диагностика. Метаболомный</w:t>
      </w:r>
      <w:r>
        <w:rPr>
          <w:spacing w:val="-15"/>
        </w:rPr>
        <w:t> </w:t>
      </w:r>
      <w:r>
        <w:rPr/>
        <w:t>анализ,</w:t>
      </w:r>
      <w:r>
        <w:rPr>
          <w:spacing w:val="-15"/>
        </w:rPr>
        <w:t> </w:t>
      </w:r>
      <w:r>
        <w:rPr/>
        <w:t>геноцентрический</w:t>
      </w:r>
      <w:r>
        <w:rPr>
          <w:spacing w:val="-13"/>
        </w:rPr>
        <w:t> </w:t>
      </w:r>
      <w:r>
        <w:rPr/>
        <w:t>анализ</w:t>
      </w:r>
      <w:r>
        <w:rPr>
          <w:spacing w:val="-11"/>
        </w:rPr>
        <w:t> </w:t>
      </w:r>
      <w:r>
        <w:rPr/>
        <w:t>протеома</w:t>
      </w:r>
      <w:r>
        <w:rPr>
          <w:spacing w:val="-15"/>
        </w:rPr>
        <w:t> </w:t>
      </w:r>
      <w:r>
        <w:rPr/>
        <w:t>человека</w:t>
      </w:r>
      <w:r>
        <w:rPr>
          <w:spacing w:val="-15"/>
        </w:rPr>
        <w:t> </w:t>
      </w:r>
      <w:r>
        <w:rPr/>
        <w:t>для</w:t>
      </w:r>
      <w:r>
        <w:rPr>
          <w:spacing w:val="-14"/>
        </w:rPr>
        <w:t> </w:t>
      </w:r>
      <w:r>
        <w:rPr/>
        <w:t>оценки</w:t>
      </w:r>
      <w:r>
        <w:rPr>
          <w:spacing w:val="-13"/>
        </w:rPr>
        <w:t> </w:t>
      </w:r>
      <w:r>
        <w:rPr/>
        <w:t>состояния</w:t>
      </w:r>
      <w:r>
        <w:rPr>
          <w:spacing w:val="-11"/>
        </w:rPr>
        <w:t> </w:t>
      </w:r>
      <w:r>
        <w:rPr/>
        <w:t>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pPr>
        <w:spacing w:after="0"/>
        <w:sectPr>
          <w:pgSz w:w="11920" w:h="16850"/>
          <w:pgMar w:header="0" w:footer="1162" w:top="1040" w:bottom="1480" w:left="1380" w:right="220"/>
        </w:sectPr>
      </w:pPr>
    </w:p>
    <w:p>
      <w:pPr>
        <w:pStyle w:val="BodyText"/>
        <w:spacing w:line="242" w:lineRule="auto" w:before="62"/>
        <w:ind w:right="329"/>
      </w:pPr>
      <w:r>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pPr>
        <w:pStyle w:val="BodyText"/>
        <w:spacing w:line="271" w:lineRule="exact"/>
        <w:ind w:left="1032" w:firstLine="0"/>
        <w:jc w:val="left"/>
      </w:pPr>
      <w:r>
        <w:rPr>
          <w:spacing w:val="-2"/>
        </w:rPr>
        <w:t>Демонстрации:</w:t>
      </w:r>
    </w:p>
    <w:p>
      <w:pPr>
        <w:pStyle w:val="BodyText"/>
        <w:tabs>
          <w:tab w:pos="2268" w:val="left" w:leader="none"/>
          <w:tab w:pos="2722" w:val="left" w:leader="none"/>
          <w:tab w:pos="3761" w:val="left" w:leader="none"/>
          <w:tab w:pos="5756" w:val="left" w:leader="none"/>
          <w:tab w:pos="7897" w:val="left" w:leader="none"/>
          <w:tab w:pos="8325" w:val="left" w:leader="none"/>
        </w:tabs>
        <w:ind w:right="370"/>
        <w:jc w:val="left"/>
      </w:pPr>
      <w:r>
        <w:rPr>
          <w:spacing w:val="-2"/>
        </w:rPr>
        <w:t>Таблицы</w:t>
      </w:r>
      <w:r>
        <w:rPr/>
        <w:tab/>
      </w:r>
      <w:r>
        <w:rPr>
          <w:spacing w:val="-10"/>
        </w:rPr>
        <w:t>и</w:t>
      </w:r>
      <w:r>
        <w:rPr/>
        <w:tab/>
      </w:r>
      <w:r>
        <w:rPr>
          <w:spacing w:val="-2"/>
        </w:rPr>
        <w:t>схемы:</w:t>
      </w:r>
      <w:r>
        <w:rPr/>
        <w:tab/>
      </w:r>
      <w:r>
        <w:rPr>
          <w:spacing w:val="-2"/>
        </w:rPr>
        <w:t>«Использование</w:t>
      </w:r>
      <w:r>
        <w:rPr/>
        <w:tab/>
      </w:r>
      <w:r>
        <w:rPr>
          <w:spacing w:val="-2"/>
        </w:rPr>
        <w:t>микроорганизмов</w:t>
      </w:r>
      <w:r>
        <w:rPr/>
        <w:tab/>
      </w:r>
      <w:r>
        <w:rPr>
          <w:spacing w:val="-10"/>
        </w:rPr>
        <w:t>в</w:t>
      </w:r>
      <w:r>
        <w:rPr/>
        <w:tab/>
      </w:r>
      <w:r>
        <w:rPr>
          <w:spacing w:val="-2"/>
        </w:rPr>
        <w:t>промышленном </w:t>
      </w:r>
      <w:r>
        <w:rPr/>
        <w:t>производстве», «Клеточная инженерия», «Генная инженерия».</w:t>
      </w:r>
    </w:p>
    <w:p>
      <w:pPr>
        <w:pStyle w:val="BodyText"/>
        <w:ind w:left="1032" w:firstLine="0"/>
        <w:jc w:val="left"/>
      </w:pPr>
      <w:r>
        <w:rPr/>
        <w:t>Лабораторная</w:t>
      </w:r>
      <w:r>
        <w:rPr>
          <w:spacing w:val="-6"/>
        </w:rPr>
        <w:t> </w:t>
      </w:r>
      <w:r>
        <w:rPr/>
        <w:t>работа</w:t>
      </w:r>
      <w:r>
        <w:rPr>
          <w:spacing w:val="-4"/>
        </w:rPr>
        <w:t> </w:t>
      </w:r>
      <w:r>
        <w:rPr/>
        <w:t>«Изучение</w:t>
      </w:r>
      <w:r>
        <w:rPr>
          <w:spacing w:val="-4"/>
        </w:rPr>
        <w:t> </w:t>
      </w:r>
      <w:r>
        <w:rPr/>
        <w:t>объектов</w:t>
      </w:r>
      <w:r>
        <w:rPr>
          <w:spacing w:val="-4"/>
        </w:rPr>
        <w:t> </w:t>
      </w:r>
      <w:r>
        <w:rPr>
          <w:spacing w:val="-2"/>
        </w:rPr>
        <w:t>биотехнологии».</w:t>
      </w:r>
    </w:p>
    <w:p>
      <w:pPr>
        <w:pStyle w:val="BodyText"/>
        <w:ind w:left="1032" w:firstLine="0"/>
        <w:jc w:val="left"/>
      </w:pPr>
      <w:r>
        <w:rPr/>
        <w:t>Практическая</w:t>
      </w:r>
      <w:r>
        <w:rPr>
          <w:spacing w:val="-9"/>
        </w:rPr>
        <w:t> </w:t>
      </w:r>
      <w:r>
        <w:rPr/>
        <w:t>работа</w:t>
      </w:r>
      <w:r>
        <w:rPr>
          <w:spacing w:val="-8"/>
        </w:rPr>
        <w:t> </w:t>
      </w:r>
      <w:r>
        <w:rPr/>
        <w:t>«Получение</w:t>
      </w:r>
      <w:r>
        <w:rPr>
          <w:spacing w:val="-9"/>
        </w:rPr>
        <w:t> </w:t>
      </w:r>
      <w:r>
        <w:rPr/>
        <w:t>молочнокислых</w:t>
      </w:r>
      <w:r>
        <w:rPr>
          <w:spacing w:val="-9"/>
        </w:rPr>
        <w:t> </w:t>
      </w:r>
      <w:r>
        <w:rPr>
          <w:spacing w:val="-2"/>
        </w:rPr>
        <w:t>продуктов».</w:t>
      </w:r>
    </w:p>
    <w:p>
      <w:pPr>
        <w:pStyle w:val="BodyText"/>
        <w:jc w:val="left"/>
      </w:pPr>
      <w:r>
        <w:rPr/>
        <w:t>Экскурсия</w:t>
      </w:r>
      <w:r>
        <w:rPr>
          <w:spacing w:val="-3"/>
        </w:rPr>
        <w:t> </w:t>
      </w:r>
      <w:r>
        <w:rPr/>
        <w:t>«Биотехнология</w:t>
      </w:r>
      <w:r>
        <w:rPr>
          <w:spacing w:val="-3"/>
        </w:rPr>
        <w:t> </w:t>
      </w:r>
      <w:r>
        <w:rPr/>
        <w:t>–</w:t>
      </w:r>
      <w:r>
        <w:rPr>
          <w:spacing w:val="-4"/>
        </w:rPr>
        <w:t> </w:t>
      </w:r>
      <w:r>
        <w:rPr/>
        <w:t>важнейшая</w:t>
      </w:r>
      <w:r>
        <w:rPr>
          <w:spacing w:val="-4"/>
        </w:rPr>
        <w:t> </w:t>
      </w:r>
      <w:r>
        <w:rPr/>
        <w:t>производительная</w:t>
      </w:r>
      <w:r>
        <w:rPr>
          <w:spacing w:val="-2"/>
        </w:rPr>
        <w:t> </w:t>
      </w:r>
      <w:r>
        <w:rPr/>
        <w:t>сила</w:t>
      </w:r>
      <w:r>
        <w:rPr>
          <w:spacing w:val="-5"/>
        </w:rPr>
        <w:t> </w:t>
      </w:r>
      <w:r>
        <w:rPr/>
        <w:t>современности</w:t>
      </w:r>
      <w:r>
        <w:rPr>
          <w:spacing w:val="-1"/>
        </w:rPr>
        <w:t> </w:t>
      </w:r>
      <w:r>
        <w:rPr/>
        <w:t>(на биотехнологическое производство)».</w:t>
      </w:r>
    </w:p>
    <w:p>
      <w:pPr>
        <w:pStyle w:val="BodyText"/>
        <w:ind w:left="1032" w:right="5411" w:firstLine="0"/>
        <w:jc w:val="left"/>
      </w:pPr>
      <w:r>
        <w:rPr/>
        <w:t>Содержание обучения в 11 классе. 102</w:t>
      </w:r>
      <w:r>
        <w:rPr>
          <w:spacing w:val="-7"/>
        </w:rPr>
        <w:t> </w:t>
      </w:r>
      <w:r>
        <w:rPr/>
        <w:t>ч,</w:t>
      </w:r>
      <w:r>
        <w:rPr>
          <w:spacing w:val="-4"/>
        </w:rPr>
        <w:t> </w:t>
      </w:r>
      <w:r>
        <w:rPr/>
        <w:t>из</w:t>
      </w:r>
      <w:r>
        <w:rPr>
          <w:spacing w:val="-5"/>
        </w:rPr>
        <w:t> </w:t>
      </w:r>
      <w:r>
        <w:rPr/>
        <w:t>них</w:t>
      </w:r>
      <w:r>
        <w:rPr>
          <w:spacing w:val="-4"/>
        </w:rPr>
        <w:t> </w:t>
      </w:r>
      <w:r>
        <w:rPr/>
        <w:t>8</w:t>
      </w:r>
      <w:r>
        <w:rPr>
          <w:spacing w:val="-7"/>
        </w:rPr>
        <w:t> </w:t>
      </w:r>
      <w:r>
        <w:rPr/>
        <w:t>ч</w:t>
      </w:r>
      <w:r>
        <w:rPr>
          <w:spacing w:val="-5"/>
        </w:rPr>
        <w:t> </w:t>
      </w:r>
      <w:r>
        <w:rPr/>
        <w:t>–</w:t>
      </w:r>
      <w:r>
        <w:rPr>
          <w:spacing w:val="-7"/>
        </w:rPr>
        <w:t> </w:t>
      </w:r>
      <w:r>
        <w:rPr/>
        <w:t>резервное</w:t>
      </w:r>
      <w:r>
        <w:rPr>
          <w:spacing w:val="-7"/>
        </w:rPr>
        <w:t> </w:t>
      </w:r>
      <w:r>
        <w:rPr/>
        <w:t>время</w:t>
      </w:r>
    </w:p>
    <w:p>
      <w:pPr>
        <w:pStyle w:val="BodyText"/>
        <w:ind w:left="1032" w:firstLine="0"/>
        <w:jc w:val="left"/>
      </w:pPr>
      <w:r>
        <w:rPr/>
        <w:t>Тема</w:t>
      </w:r>
      <w:r>
        <w:rPr>
          <w:spacing w:val="-11"/>
        </w:rPr>
        <w:t> </w:t>
      </w:r>
      <w:r>
        <w:rPr/>
        <w:t>1.</w:t>
      </w:r>
      <w:r>
        <w:rPr>
          <w:spacing w:val="-6"/>
        </w:rPr>
        <w:t> </w:t>
      </w:r>
      <w:r>
        <w:rPr/>
        <w:t>Зарождение</w:t>
      </w:r>
      <w:r>
        <w:rPr>
          <w:spacing w:val="-7"/>
        </w:rPr>
        <w:t> </w:t>
      </w:r>
      <w:r>
        <w:rPr/>
        <w:t>и</w:t>
      </w:r>
      <w:r>
        <w:rPr>
          <w:spacing w:val="-5"/>
        </w:rPr>
        <w:t> </w:t>
      </w:r>
      <w:r>
        <w:rPr/>
        <w:t>развитие</w:t>
      </w:r>
      <w:r>
        <w:rPr>
          <w:spacing w:val="-8"/>
        </w:rPr>
        <w:t> </w:t>
      </w:r>
      <w:r>
        <w:rPr/>
        <w:t>эволюционных</w:t>
      </w:r>
      <w:r>
        <w:rPr>
          <w:spacing w:val="-7"/>
        </w:rPr>
        <w:t> </w:t>
      </w:r>
      <w:r>
        <w:rPr/>
        <w:t>представлений</w:t>
      </w:r>
      <w:r>
        <w:rPr>
          <w:spacing w:val="-3"/>
        </w:rPr>
        <w:t> </w:t>
      </w:r>
      <w:r>
        <w:rPr/>
        <w:t>в</w:t>
      </w:r>
      <w:r>
        <w:rPr>
          <w:spacing w:val="-8"/>
        </w:rPr>
        <w:t> </w:t>
      </w:r>
      <w:r>
        <w:rPr>
          <w:spacing w:val="-2"/>
        </w:rPr>
        <w:t>биологии.</w:t>
      </w:r>
    </w:p>
    <w:p>
      <w:pPr>
        <w:pStyle w:val="BodyText"/>
        <w:spacing w:before="1"/>
        <w:ind w:right="351"/>
      </w:pPr>
      <w:r>
        <w:rPr/>
        <w:t>Эволюционная теория Ч. Дарвина. Предпосылки возникновения дарвинизма. Жизнь и научная деятельность Ч. Дарвина.</w:t>
      </w:r>
    </w:p>
    <w:p>
      <w:pPr>
        <w:pStyle w:val="BodyText"/>
        <w:ind w:right="340"/>
      </w:pPr>
      <w:r>
        <w:rPr/>
        <w:t>Движущие</w:t>
      </w:r>
      <w:r>
        <w:rPr>
          <w:spacing w:val="-3"/>
        </w:rPr>
        <w:t> </w:t>
      </w:r>
      <w:r>
        <w:rPr/>
        <w:t>силы</w:t>
      </w:r>
      <w:r>
        <w:rPr>
          <w:spacing w:val="-3"/>
        </w:rPr>
        <w:t> </w:t>
      </w:r>
      <w:r>
        <w:rPr/>
        <w:t>эволюции</w:t>
      </w:r>
      <w:r>
        <w:rPr>
          <w:spacing w:val="-4"/>
        </w:rPr>
        <w:t> </w:t>
      </w:r>
      <w:r>
        <w:rPr/>
        <w:t>видов</w:t>
      </w:r>
      <w:r>
        <w:rPr>
          <w:spacing w:val="-5"/>
        </w:rPr>
        <w:t> </w:t>
      </w:r>
      <w:r>
        <w:rPr/>
        <w:t>по</w:t>
      </w:r>
      <w:r>
        <w:rPr>
          <w:spacing w:val="-2"/>
        </w:rPr>
        <w:t> </w:t>
      </w:r>
      <w:r>
        <w:rPr/>
        <w:t>Ч.</w:t>
      </w:r>
      <w:r>
        <w:rPr>
          <w:spacing w:val="-2"/>
        </w:rPr>
        <w:t> </w:t>
      </w:r>
      <w:r>
        <w:rPr/>
        <w:t>Дарвину</w:t>
      </w:r>
      <w:r>
        <w:rPr>
          <w:spacing w:val="-2"/>
        </w:rPr>
        <w:t> </w:t>
      </w:r>
      <w:r>
        <w:rPr/>
        <w:t>(высокая</w:t>
      </w:r>
      <w:r>
        <w:rPr>
          <w:spacing w:val="-2"/>
        </w:rPr>
        <w:t> </w:t>
      </w:r>
      <w:r>
        <w:rPr/>
        <w:t>интенсивность размножения организмов, наследственная изменчивость, борьба за существование, естественный и искусственный отбор).</w:t>
      </w:r>
    </w:p>
    <w:p>
      <w:pPr>
        <w:pStyle w:val="BodyText"/>
        <w:ind w:right="346"/>
      </w:pPr>
      <w:r>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pPr>
        <w:pStyle w:val="BodyText"/>
        <w:ind w:left="1032" w:firstLine="0"/>
        <w:jc w:val="left"/>
      </w:pPr>
      <w:r>
        <w:rPr>
          <w:spacing w:val="-2"/>
        </w:rPr>
        <w:t>Демонстрации:</w:t>
      </w:r>
    </w:p>
    <w:p>
      <w:pPr>
        <w:pStyle w:val="BodyText"/>
        <w:ind w:right="607"/>
        <w:jc w:val="left"/>
      </w:pPr>
      <w:r>
        <w:rPr/>
        <w:t>Портреты:</w:t>
      </w:r>
      <w:r>
        <w:rPr>
          <w:spacing w:val="-2"/>
        </w:rPr>
        <w:t> </w:t>
      </w:r>
      <w:r>
        <w:rPr/>
        <w:t>Аристотель,</w:t>
      </w:r>
      <w:r>
        <w:rPr>
          <w:spacing w:val="-2"/>
        </w:rPr>
        <w:t> </w:t>
      </w:r>
      <w:r>
        <w:rPr/>
        <w:t>К.</w:t>
      </w:r>
      <w:r>
        <w:rPr>
          <w:spacing w:val="-2"/>
        </w:rPr>
        <w:t> </w:t>
      </w:r>
      <w:r>
        <w:rPr/>
        <w:t>Линней,</w:t>
      </w:r>
      <w:r>
        <w:rPr>
          <w:spacing w:val="-2"/>
        </w:rPr>
        <w:t> </w:t>
      </w:r>
      <w:r>
        <w:rPr/>
        <w:t>Ж.</w:t>
      </w:r>
      <w:r>
        <w:rPr>
          <w:spacing w:val="-2"/>
        </w:rPr>
        <w:t> </w:t>
      </w:r>
      <w:r>
        <w:rPr/>
        <w:t>Ламарк,</w:t>
      </w:r>
      <w:r>
        <w:rPr>
          <w:spacing w:val="-2"/>
        </w:rPr>
        <w:t> </w:t>
      </w:r>
      <w:r>
        <w:rPr/>
        <w:t>Э.</w:t>
      </w:r>
      <w:r>
        <w:rPr>
          <w:spacing w:val="-2"/>
        </w:rPr>
        <w:t> </w:t>
      </w:r>
      <w:r>
        <w:rPr/>
        <w:t>Сент-Илер,</w:t>
      </w:r>
      <w:r>
        <w:rPr>
          <w:spacing w:val="-3"/>
        </w:rPr>
        <w:t> </w:t>
      </w:r>
      <w:r>
        <w:rPr/>
        <w:t>Ж.</w:t>
      </w:r>
      <w:r>
        <w:rPr>
          <w:spacing w:val="-2"/>
        </w:rPr>
        <w:t> </w:t>
      </w:r>
      <w:r>
        <w:rPr/>
        <w:t>Кювье,</w:t>
      </w:r>
      <w:r>
        <w:rPr>
          <w:spacing w:val="-2"/>
        </w:rPr>
        <w:t> </w:t>
      </w:r>
      <w:r>
        <w:rPr/>
        <w:t>Ч.</w:t>
      </w:r>
      <w:r>
        <w:rPr>
          <w:spacing w:val="-2"/>
        </w:rPr>
        <w:t> </w:t>
      </w:r>
      <w:r>
        <w:rPr/>
        <w:t>Дарвин, С.С. Четвериков, И.И. Шмальгаузен, Д. Холдейн, Д.К. Беляев.</w:t>
      </w:r>
    </w:p>
    <w:p>
      <w:pPr>
        <w:pStyle w:val="BodyText"/>
        <w:spacing w:before="1"/>
        <w:ind w:right="339"/>
      </w:pPr>
      <w:r>
        <w:rPr/>
        <w:t>Таблицы и схемы: «Система живой природы (по К. Линнею)», «Лестница живых существ (по Ламарку)», «Механизм формирования приспособлений у растений и животных (по</w:t>
      </w:r>
      <w:r>
        <w:rPr>
          <w:spacing w:val="40"/>
        </w:rPr>
        <w:t> </w:t>
      </w:r>
      <w:r>
        <w:rPr/>
        <w:t>Ламарку)»,</w:t>
      </w:r>
      <w:r>
        <w:rPr>
          <w:spacing w:val="40"/>
        </w:rPr>
        <w:t> </w:t>
      </w:r>
      <w:r>
        <w:rPr/>
        <w:t>«Карта-схема</w:t>
      </w:r>
      <w:r>
        <w:rPr>
          <w:spacing w:val="40"/>
        </w:rPr>
        <w:t> </w:t>
      </w:r>
      <w:r>
        <w:rPr/>
        <w:t>маршрута</w:t>
      </w:r>
      <w:r>
        <w:rPr>
          <w:spacing w:val="40"/>
        </w:rPr>
        <w:t> </w:t>
      </w:r>
      <w:r>
        <w:rPr/>
        <w:t>путешествия</w:t>
      </w:r>
      <w:r>
        <w:rPr>
          <w:spacing w:val="40"/>
        </w:rPr>
        <w:t> </w:t>
      </w:r>
      <w:r>
        <w:rPr/>
        <w:t>Ч. Дарвина»,</w:t>
      </w:r>
      <w:r>
        <w:rPr>
          <w:spacing w:val="40"/>
        </w:rPr>
        <w:t> </w:t>
      </w:r>
      <w:r>
        <w:rPr/>
        <w:t>«Находки</w:t>
      </w:r>
      <w:r>
        <w:rPr>
          <w:spacing w:val="40"/>
        </w:rPr>
        <w:t> </w:t>
      </w:r>
      <w:r>
        <w:rPr/>
        <w:t>Ч. Дарвина»,</w:t>
      </w:r>
    </w:p>
    <w:p>
      <w:pPr>
        <w:pStyle w:val="BodyText"/>
        <w:ind w:right="342" w:firstLine="0"/>
      </w:pPr>
      <w:r>
        <w:rPr/>
        <w:t>«Формы борьбы за существование», «Породы голубей», «Многообразие культурных форм капусты», «Породы домашних животных», «Схема образования новых видов (поЧ. Дарвину)», «Схема соотношения движущих сил эволюции», «Основные положения синтетической теории эволюции».</w:t>
      </w:r>
    </w:p>
    <w:p>
      <w:pPr>
        <w:pStyle w:val="BodyText"/>
        <w:ind w:left="1032" w:firstLine="0"/>
      </w:pPr>
      <w:r>
        <w:rPr/>
        <w:t>Тема</w:t>
      </w:r>
      <w:r>
        <w:rPr>
          <w:spacing w:val="-9"/>
        </w:rPr>
        <w:t> </w:t>
      </w:r>
      <w:r>
        <w:rPr/>
        <w:t>2.</w:t>
      </w:r>
      <w:r>
        <w:rPr>
          <w:spacing w:val="-2"/>
        </w:rPr>
        <w:t> </w:t>
      </w:r>
      <w:r>
        <w:rPr/>
        <w:t>Микроэволюция</w:t>
      </w:r>
      <w:r>
        <w:rPr>
          <w:spacing w:val="-4"/>
        </w:rPr>
        <w:t> </w:t>
      </w:r>
      <w:r>
        <w:rPr/>
        <w:t>и</w:t>
      </w:r>
      <w:r>
        <w:rPr>
          <w:spacing w:val="-4"/>
        </w:rPr>
        <w:t> </w:t>
      </w:r>
      <w:r>
        <w:rPr/>
        <w:t>её</w:t>
      </w:r>
      <w:r>
        <w:rPr>
          <w:spacing w:val="-5"/>
        </w:rPr>
        <w:t> </w:t>
      </w:r>
      <w:r>
        <w:rPr>
          <w:spacing w:val="-2"/>
        </w:rPr>
        <w:t>результаты.</w:t>
      </w:r>
    </w:p>
    <w:p>
      <w:pPr>
        <w:pStyle w:val="BodyText"/>
        <w:ind w:right="339"/>
      </w:pPr>
      <w:r>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w:t>
      </w:r>
      <w:r>
        <w:rPr>
          <w:spacing w:val="80"/>
          <w:w w:val="150"/>
        </w:rPr>
        <w:t> </w:t>
      </w:r>
      <w:r>
        <w:rPr/>
        <w:t>эволюционное</w:t>
      </w:r>
      <w:r>
        <w:rPr>
          <w:spacing w:val="80"/>
          <w:w w:val="150"/>
        </w:rPr>
        <w:t> </w:t>
      </w:r>
      <w:r>
        <w:rPr/>
        <w:t>явление.</w:t>
      </w:r>
      <w:r>
        <w:rPr>
          <w:spacing w:val="73"/>
        </w:rPr>
        <w:t>  </w:t>
      </w:r>
      <w:r>
        <w:rPr/>
        <w:t>Закон</w:t>
      </w:r>
      <w:r>
        <w:rPr>
          <w:spacing w:val="72"/>
        </w:rPr>
        <w:t>  </w:t>
      </w:r>
      <w:r>
        <w:rPr/>
        <w:t>генетического</w:t>
      </w:r>
      <w:r>
        <w:rPr>
          <w:spacing w:val="75"/>
        </w:rPr>
        <w:t>  </w:t>
      </w:r>
      <w:r>
        <w:rPr/>
        <w:t>равновесия</w:t>
      </w:r>
      <w:r>
        <w:rPr>
          <w:spacing w:val="73"/>
        </w:rPr>
        <w:t>  </w:t>
      </w:r>
      <w:r>
        <w:rPr/>
        <w:t>Дж. Харди, В. Вайнберга.</w:t>
      </w:r>
    </w:p>
    <w:p>
      <w:pPr>
        <w:pStyle w:val="BodyText"/>
        <w:ind w:right="341"/>
      </w:pPr>
      <w:r>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pPr>
        <w:pStyle w:val="BodyText"/>
        <w:spacing w:before="1"/>
        <w:ind w:right="342"/>
      </w:pPr>
      <w:r>
        <w:rPr/>
        <w:t>Естественный</w:t>
      </w:r>
      <w:r>
        <w:rPr>
          <w:spacing w:val="-9"/>
        </w:rPr>
        <w:t> </w:t>
      </w:r>
      <w:r>
        <w:rPr/>
        <w:t>отбор</w:t>
      </w:r>
      <w:r>
        <w:rPr>
          <w:spacing w:val="-11"/>
        </w:rPr>
        <w:t> </w:t>
      </w:r>
      <w:r>
        <w:rPr/>
        <w:t>–</w:t>
      </w:r>
      <w:r>
        <w:rPr>
          <w:spacing w:val="-11"/>
        </w:rPr>
        <w:t> </w:t>
      </w:r>
      <w:r>
        <w:rPr/>
        <w:t>направляющий</w:t>
      </w:r>
      <w:r>
        <w:rPr>
          <w:spacing w:val="-9"/>
        </w:rPr>
        <w:t> </w:t>
      </w:r>
      <w:r>
        <w:rPr/>
        <w:t>фактор</w:t>
      </w:r>
      <w:r>
        <w:rPr>
          <w:spacing w:val="-13"/>
        </w:rPr>
        <w:t> </w:t>
      </w:r>
      <w:r>
        <w:rPr/>
        <w:t>эволюции.</w:t>
      </w:r>
      <w:r>
        <w:rPr>
          <w:spacing w:val="-10"/>
        </w:rPr>
        <w:t> </w:t>
      </w:r>
      <w:r>
        <w:rPr/>
        <w:t>Формы</w:t>
      </w:r>
      <w:r>
        <w:rPr>
          <w:spacing w:val="36"/>
        </w:rPr>
        <w:t> </w:t>
      </w:r>
      <w:r>
        <w:rPr/>
        <w:t>естественного</w:t>
      </w:r>
      <w:r>
        <w:rPr>
          <w:spacing w:val="-10"/>
        </w:rPr>
        <w:t> </w:t>
      </w:r>
      <w:r>
        <w:rPr/>
        <w:t>отбора: движущий, стабилизирующий, разрывающий (дизруптивный). Половой отбор. Возникновение и эволюция социального поведения животных.</w:t>
      </w:r>
    </w:p>
    <w:p>
      <w:pPr>
        <w:pStyle w:val="BodyText"/>
        <w:spacing w:before="2"/>
        <w:ind w:right="340"/>
      </w:pPr>
      <w:r>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pPr>
        <w:pStyle w:val="BodyText"/>
        <w:ind w:right="339"/>
      </w:pPr>
      <w:r>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pPr>
        <w:spacing w:after="0"/>
        <w:sectPr>
          <w:pgSz w:w="11920" w:h="16850"/>
          <w:pgMar w:header="0" w:footer="1162" w:top="1040" w:bottom="1480" w:left="1380" w:right="220"/>
        </w:sectPr>
      </w:pPr>
    </w:p>
    <w:p>
      <w:pPr>
        <w:pStyle w:val="BodyText"/>
        <w:spacing w:before="62"/>
        <w:ind w:left="1032" w:firstLine="0"/>
      </w:pPr>
      <w:r>
        <w:rPr/>
        <w:t>Механизмы</w:t>
      </w:r>
      <w:r>
        <w:rPr>
          <w:spacing w:val="-11"/>
        </w:rPr>
        <w:t> </w:t>
      </w:r>
      <w:r>
        <w:rPr/>
        <w:t>формирования</w:t>
      </w:r>
      <w:r>
        <w:rPr>
          <w:spacing w:val="-9"/>
        </w:rPr>
        <w:t> </w:t>
      </w:r>
      <w:r>
        <w:rPr/>
        <w:t>биологического</w:t>
      </w:r>
      <w:r>
        <w:rPr>
          <w:spacing w:val="-9"/>
        </w:rPr>
        <w:t> </w:t>
      </w:r>
      <w:r>
        <w:rPr>
          <w:spacing w:val="-2"/>
        </w:rPr>
        <w:t>разнообразия.</w:t>
      </w:r>
    </w:p>
    <w:p>
      <w:pPr>
        <w:pStyle w:val="BodyText"/>
        <w:spacing w:before="3"/>
        <w:ind w:right="334"/>
      </w:pPr>
      <w:r>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pPr>
        <w:pStyle w:val="BodyText"/>
        <w:ind w:left="1032" w:firstLine="0"/>
        <w:jc w:val="left"/>
      </w:pPr>
      <w:r>
        <w:rPr>
          <w:spacing w:val="-2"/>
        </w:rPr>
        <w:t>Демонстрации:</w:t>
      </w:r>
    </w:p>
    <w:p>
      <w:pPr>
        <w:pStyle w:val="BodyText"/>
        <w:ind w:left="1032" w:firstLine="0"/>
        <w:jc w:val="left"/>
      </w:pPr>
      <w:r>
        <w:rPr/>
        <w:t>Портреты:</w:t>
      </w:r>
      <w:r>
        <w:rPr>
          <w:spacing w:val="-5"/>
        </w:rPr>
        <w:t> </w:t>
      </w:r>
      <w:r>
        <w:rPr/>
        <w:t>С.С.</w:t>
      </w:r>
      <w:r>
        <w:rPr>
          <w:spacing w:val="-2"/>
        </w:rPr>
        <w:t> </w:t>
      </w:r>
      <w:r>
        <w:rPr/>
        <w:t>Четвериков,</w:t>
      </w:r>
      <w:r>
        <w:rPr>
          <w:spacing w:val="-5"/>
        </w:rPr>
        <w:t> </w:t>
      </w:r>
      <w:r>
        <w:rPr/>
        <w:t>Э.</w:t>
      </w:r>
      <w:r>
        <w:rPr>
          <w:spacing w:val="-3"/>
        </w:rPr>
        <w:t> </w:t>
      </w:r>
      <w:r>
        <w:rPr>
          <w:spacing w:val="-2"/>
        </w:rPr>
        <w:t>Майр.</w:t>
      </w:r>
    </w:p>
    <w:p>
      <w:pPr>
        <w:pStyle w:val="BodyText"/>
        <w:ind w:left="1032" w:firstLine="0"/>
        <w:jc w:val="left"/>
      </w:pPr>
      <w:r>
        <w:rPr/>
        <w:t>Таблицы</w:t>
      </w:r>
      <w:r>
        <w:rPr>
          <w:spacing w:val="20"/>
        </w:rPr>
        <w:t> </w:t>
      </w:r>
      <w:r>
        <w:rPr/>
        <w:t>и</w:t>
      </w:r>
      <w:r>
        <w:rPr>
          <w:spacing w:val="22"/>
        </w:rPr>
        <w:t> </w:t>
      </w:r>
      <w:r>
        <w:rPr/>
        <w:t>схемы:</w:t>
      </w:r>
      <w:r>
        <w:rPr>
          <w:spacing w:val="29"/>
        </w:rPr>
        <w:t> </w:t>
      </w:r>
      <w:r>
        <w:rPr/>
        <w:t>«Мутационная</w:t>
      </w:r>
      <w:r>
        <w:rPr>
          <w:spacing w:val="23"/>
        </w:rPr>
        <w:t> </w:t>
      </w:r>
      <w:r>
        <w:rPr/>
        <w:t>изменчивость»,</w:t>
      </w:r>
      <w:r>
        <w:rPr>
          <w:spacing w:val="28"/>
        </w:rPr>
        <w:t> </w:t>
      </w:r>
      <w:r>
        <w:rPr/>
        <w:t>«Популяционная</w:t>
      </w:r>
      <w:r>
        <w:rPr>
          <w:spacing w:val="23"/>
        </w:rPr>
        <w:t> </w:t>
      </w:r>
      <w:r>
        <w:rPr/>
        <w:t>структура</w:t>
      </w:r>
      <w:r>
        <w:rPr>
          <w:spacing w:val="22"/>
        </w:rPr>
        <w:t> </w:t>
      </w:r>
      <w:r>
        <w:rPr>
          <w:spacing w:val="-2"/>
        </w:rPr>
        <w:t>вида»,</w:t>
      </w:r>
    </w:p>
    <w:p>
      <w:pPr>
        <w:pStyle w:val="BodyText"/>
        <w:ind w:firstLine="0"/>
      </w:pPr>
      <w:r>
        <w:rPr/>
        <w:t>«Схема</w:t>
      </w:r>
      <w:r>
        <w:rPr>
          <w:spacing w:val="74"/>
          <w:w w:val="150"/>
        </w:rPr>
        <w:t>  </w:t>
      </w:r>
      <w:r>
        <w:rPr/>
        <w:t>проявления</w:t>
      </w:r>
      <w:r>
        <w:rPr>
          <w:spacing w:val="75"/>
          <w:w w:val="150"/>
        </w:rPr>
        <w:t>  </w:t>
      </w:r>
      <w:r>
        <w:rPr/>
        <w:t>закона</w:t>
      </w:r>
      <w:r>
        <w:rPr>
          <w:spacing w:val="75"/>
          <w:w w:val="150"/>
        </w:rPr>
        <w:t>  </w:t>
      </w:r>
      <w:r>
        <w:rPr/>
        <w:t>Харди–Вайнберга»,</w:t>
      </w:r>
      <w:r>
        <w:rPr>
          <w:spacing w:val="78"/>
          <w:w w:val="150"/>
        </w:rPr>
        <w:t>  </w:t>
      </w:r>
      <w:r>
        <w:rPr/>
        <w:t>«Движущие</w:t>
      </w:r>
      <w:r>
        <w:rPr>
          <w:spacing w:val="74"/>
          <w:w w:val="150"/>
        </w:rPr>
        <w:t>  </w:t>
      </w:r>
      <w:r>
        <w:rPr/>
        <w:t>силы</w:t>
      </w:r>
      <w:r>
        <w:rPr>
          <w:spacing w:val="78"/>
          <w:w w:val="150"/>
        </w:rPr>
        <w:t>  </w:t>
      </w:r>
      <w:r>
        <w:rPr>
          <w:spacing w:val="-2"/>
        </w:rPr>
        <w:t>эволюции»,</w:t>
      </w:r>
    </w:p>
    <w:p>
      <w:pPr>
        <w:pStyle w:val="BodyText"/>
        <w:tabs>
          <w:tab w:pos="2700" w:val="left" w:leader="none"/>
          <w:tab w:pos="5228" w:val="left" w:leader="none"/>
          <w:tab w:pos="7055" w:val="left" w:leader="none"/>
        </w:tabs>
        <w:ind w:right="338" w:firstLine="0"/>
      </w:pPr>
      <w:r>
        <w:rPr/>
        <w:t>«Экологическая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w:t>
      </w:r>
      <w:r>
        <w:rPr>
          <w:spacing w:val="-2"/>
        </w:rPr>
        <w:t>существование»,</w:t>
      </w:r>
      <w:r>
        <w:rPr/>
        <w:tab/>
      </w:r>
      <w:r>
        <w:rPr>
          <w:spacing w:val="-2"/>
        </w:rPr>
        <w:t>«Индустриальный</w:t>
      </w:r>
      <w:r>
        <w:rPr/>
        <w:tab/>
      </w:r>
      <w:r>
        <w:rPr>
          <w:spacing w:val="-2"/>
        </w:rPr>
        <w:t>меланизм»,</w:t>
      </w:r>
      <w:r>
        <w:rPr/>
        <w:tab/>
        <w:t>«Живые</w:t>
      </w:r>
      <w:r>
        <w:rPr>
          <w:spacing w:val="80"/>
        </w:rPr>
        <w:t>  </w:t>
      </w:r>
      <w:r>
        <w:rPr/>
        <w:t>ископаемые»,</w:t>
      </w:r>
    </w:p>
    <w:p>
      <w:pPr>
        <w:pStyle w:val="BodyText"/>
        <w:ind w:firstLine="0"/>
      </w:pPr>
      <w:r>
        <w:rPr/>
        <w:t>«Покровительственная</w:t>
      </w:r>
      <w:r>
        <w:rPr>
          <w:spacing w:val="48"/>
        </w:rPr>
        <w:t>  </w:t>
      </w:r>
      <w:r>
        <w:rPr/>
        <w:t>окраска</w:t>
      </w:r>
      <w:r>
        <w:rPr>
          <w:spacing w:val="48"/>
        </w:rPr>
        <w:t>  </w:t>
      </w:r>
      <w:r>
        <w:rPr/>
        <w:t>животных»,</w:t>
      </w:r>
      <w:r>
        <w:rPr>
          <w:spacing w:val="51"/>
        </w:rPr>
        <w:t>  </w:t>
      </w:r>
      <w:r>
        <w:rPr/>
        <w:t>«Предупреждающая</w:t>
      </w:r>
      <w:r>
        <w:rPr>
          <w:spacing w:val="51"/>
        </w:rPr>
        <w:t>  </w:t>
      </w:r>
      <w:r>
        <w:rPr/>
        <w:t>окраска</w:t>
      </w:r>
      <w:r>
        <w:rPr>
          <w:spacing w:val="49"/>
        </w:rPr>
        <w:t>  </w:t>
      </w:r>
      <w:r>
        <w:rPr>
          <w:spacing w:val="-2"/>
        </w:rPr>
        <w:t>животных»,</w:t>
      </w:r>
    </w:p>
    <w:p>
      <w:pPr>
        <w:pStyle w:val="BodyText"/>
        <w:spacing w:before="1"/>
        <w:ind w:firstLine="0"/>
      </w:pPr>
      <w:r>
        <w:rPr/>
        <w:t>«Физиологические</w:t>
      </w:r>
      <w:r>
        <w:rPr>
          <w:spacing w:val="72"/>
        </w:rPr>
        <w:t> </w:t>
      </w:r>
      <w:r>
        <w:rPr/>
        <w:t>адаптации»,</w:t>
      </w:r>
      <w:r>
        <w:rPr>
          <w:spacing w:val="79"/>
        </w:rPr>
        <w:t> </w:t>
      </w:r>
      <w:r>
        <w:rPr/>
        <w:t>«Приспособленность</w:t>
      </w:r>
      <w:r>
        <w:rPr>
          <w:spacing w:val="76"/>
        </w:rPr>
        <w:t> </w:t>
      </w:r>
      <w:r>
        <w:rPr/>
        <w:t>организмов</w:t>
      </w:r>
      <w:r>
        <w:rPr>
          <w:spacing w:val="72"/>
        </w:rPr>
        <w:t> </w:t>
      </w:r>
      <w:r>
        <w:rPr/>
        <w:t>и</w:t>
      </w:r>
      <w:r>
        <w:rPr>
          <w:spacing w:val="72"/>
        </w:rPr>
        <w:t> </w:t>
      </w:r>
      <w:r>
        <w:rPr/>
        <w:t>её</w:t>
      </w:r>
      <w:r>
        <w:rPr>
          <w:spacing w:val="73"/>
        </w:rPr>
        <w:t> </w:t>
      </w:r>
      <w:r>
        <w:rPr>
          <w:spacing w:val="-2"/>
        </w:rPr>
        <w:t>относительность»,</w:t>
      </w:r>
    </w:p>
    <w:p>
      <w:pPr>
        <w:pStyle w:val="BodyText"/>
        <w:ind w:right="340" w:firstLine="0"/>
      </w:pPr>
      <w:r>
        <w:rPr/>
        <w:t>«Критерии вида», «Виды-двойники», «Структура вида в природе», «Способы видообразования»,</w:t>
      </w:r>
      <w:r>
        <w:rPr>
          <w:spacing w:val="80"/>
          <w:w w:val="150"/>
        </w:rPr>
        <w:t>  </w:t>
      </w:r>
      <w:r>
        <w:rPr/>
        <w:t>«Географическое</w:t>
      </w:r>
      <w:r>
        <w:rPr>
          <w:spacing w:val="80"/>
          <w:w w:val="150"/>
        </w:rPr>
        <w:t>  </w:t>
      </w:r>
      <w:r>
        <w:rPr/>
        <w:t>видообразование</w:t>
      </w:r>
      <w:r>
        <w:rPr>
          <w:spacing w:val="80"/>
          <w:w w:val="150"/>
        </w:rPr>
        <w:t>  </w:t>
      </w:r>
      <w:r>
        <w:rPr/>
        <w:t>трёх</w:t>
      </w:r>
      <w:r>
        <w:rPr>
          <w:spacing w:val="80"/>
          <w:w w:val="150"/>
        </w:rPr>
        <w:t>  </w:t>
      </w:r>
      <w:r>
        <w:rPr/>
        <w:t>видов</w:t>
      </w:r>
      <w:r>
        <w:rPr>
          <w:spacing w:val="80"/>
          <w:w w:val="150"/>
        </w:rPr>
        <w:t>  </w:t>
      </w:r>
      <w:r>
        <w:rPr/>
        <w:t>ландышей»,</w:t>
      </w:r>
    </w:p>
    <w:p>
      <w:pPr>
        <w:pStyle w:val="BodyText"/>
        <w:ind w:right="336" w:firstLine="0"/>
      </w:pPr>
      <w:r>
        <w:rPr/>
        <w:t>«Экологическое видообразование видов синиц», «Полиплоиды растений», «Капустно- редечный гибрид».</w:t>
      </w:r>
    </w:p>
    <w:p>
      <w:pPr>
        <w:pStyle w:val="BodyText"/>
        <w:ind w:right="338"/>
      </w:pPr>
      <w:r>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pPr>
        <w:pStyle w:val="BodyText"/>
        <w:ind w:left="1032" w:firstLine="0"/>
      </w:pPr>
      <w:r>
        <w:rPr/>
        <w:t>Лабораторная</w:t>
      </w:r>
      <w:r>
        <w:rPr>
          <w:spacing w:val="-9"/>
        </w:rPr>
        <w:t> </w:t>
      </w:r>
      <w:r>
        <w:rPr/>
        <w:t>работа</w:t>
      </w:r>
      <w:r>
        <w:rPr>
          <w:spacing w:val="-7"/>
        </w:rPr>
        <w:t> </w:t>
      </w:r>
      <w:r>
        <w:rPr/>
        <w:t>«Выявление</w:t>
      </w:r>
      <w:r>
        <w:rPr>
          <w:spacing w:val="-8"/>
        </w:rPr>
        <w:t> </w:t>
      </w:r>
      <w:r>
        <w:rPr/>
        <w:t>изменчивости</w:t>
      </w:r>
      <w:r>
        <w:rPr>
          <w:spacing w:val="-1"/>
        </w:rPr>
        <w:t> </w:t>
      </w:r>
      <w:r>
        <w:rPr/>
        <w:t>у</w:t>
      </w:r>
      <w:r>
        <w:rPr>
          <w:spacing w:val="-14"/>
        </w:rPr>
        <w:t> </w:t>
      </w:r>
      <w:r>
        <w:rPr/>
        <w:t>особей</w:t>
      </w:r>
      <w:r>
        <w:rPr>
          <w:spacing w:val="-7"/>
        </w:rPr>
        <w:t> </w:t>
      </w:r>
      <w:r>
        <w:rPr/>
        <w:t>одного</w:t>
      </w:r>
      <w:r>
        <w:rPr>
          <w:spacing w:val="-7"/>
        </w:rPr>
        <w:t> </w:t>
      </w:r>
      <w:r>
        <w:rPr>
          <w:spacing w:val="-2"/>
        </w:rPr>
        <w:t>вида».</w:t>
      </w:r>
    </w:p>
    <w:p>
      <w:pPr>
        <w:pStyle w:val="BodyText"/>
        <w:ind w:right="343"/>
      </w:pPr>
      <w:r>
        <w:rPr/>
        <w:t>Лабораторная работа «Приспособления организмов и их относительная </w:t>
      </w:r>
      <w:r>
        <w:rPr>
          <w:spacing w:val="-2"/>
        </w:rPr>
        <w:t>целесообразность».</w:t>
      </w:r>
    </w:p>
    <w:p>
      <w:pPr>
        <w:pStyle w:val="BodyText"/>
        <w:ind w:left="1032" w:right="1405" w:firstLine="0"/>
        <w:jc w:val="left"/>
      </w:pPr>
      <w:r>
        <w:rPr/>
        <w:t>Лабораторная</w:t>
      </w:r>
      <w:r>
        <w:rPr>
          <w:spacing w:val="-8"/>
        </w:rPr>
        <w:t> </w:t>
      </w:r>
      <w:r>
        <w:rPr/>
        <w:t>работа</w:t>
      </w:r>
      <w:r>
        <w:rPr>
          <w:spacing w:val="-8"/>
        </w:rPr>
        <w:t> </w:t>
      </w:r>
      <w:r>
        <w:rPr/>
        <w:t>«Сравнение</w:t>
      </w:r>
      <w:r>
        <w:rPr>
          <w:spacing w:val="-11"/>
        </w:rPr>
        <w:t> </w:t>
      </w:r>
      <w:r>
        <w:rPr/>
        <w:t>видов</w:t>
      </w:r>
      <w:r>
        <w:rPr>
          <w:spacing w:val="-9"/>
        </w:rPr>
        <w:t> </w:t>
      </w:r>
      <w:r>
        <w:rPr/>
        <w:t>по</w:t>
      </w:r>
      <w:r>
        <w:rPr>
          <w:spacing w:val="-9"/>
        </w:rPr>
        <w:t> </w:t>
      </w:r>
      <w:r>
        <w:rPr/>
        <w:t>морфологическому</w:t>
      </w:r>
      <w:r>
        <w:rPr>
          <w:spacing w:val="-13"/>
        </w:rPr>
        <w:t> </w:t>
      </w:r>
      <w:r>
        <w:rPr/>
        <w:t>критерию». Тема 3. Макроэволюция и её результаты.</w:t>
      </w:r>
    </w:p>
    <w:p>
      <w:pPr>
        <w:pStyle w:val="BodyText"/>
        <w:ind w:left="1032" w:firstLine="0"/>
        <w:jc w:val="left"/>
      </w:pPr>
      <w:r>
        <w:rPr/>
        <w:t>Методы</w:t>
      </w:r>
      <w:r>
        <w:rPr>
          <w:spacing w:val="19"/>
        </w:rPr>
        <w:t> </w:t>
      </w:r>
      <w:r>
        <w:rPr/>
        <w:t>изучения</w:t>
      </w:r>
      <w:r>
        <w:rPr>
          <w:spacing w:val="22"/>
        </w:rPr>
        <w:t> </w:t>
      </w:r>
      <w:r>
        <w:rPr/>
        <w:t>макроэволюции.</w:t>
      </w:r>
      <w:r>
        <w:rPr>
          <w:spacing w:val="22"/>
        </w:rPr>
        <w:t> </w:t>
      </w:r>
      <w:r>
        <w:rPr/>
        <w:t>Палеонтологические</w:t>
      </w:r>
      <w:r>
        <w:rPr>
          <w:spacing w:val="21"/>
        </w:rPr>
        <w:t> </w:t>
      </w:r>
      <w:r>
        <w:rPr/>
        <w:t>методы</w:t>
      </w:r>
      <w:r>
        <w:rPr>
          <w:spacing w:val="22"/>
        </w:rPr>
        <w:t> </w:t>
      </w:r>
      <w:r>
        <w:rPr/>
        <w:t>изучения</w:t>
      </w:r>
      <w:r>
        <w:rPr>
          <w:spacing w:val="22"/>
        </w:rPr>
        <w:t> </w:t>
      </w:r>
      <w:r>
        <w:rPr>
          <w:spacing w:val="-2"/>
        </w:rPr>
        <w:t>эволюции.</w:t>
      </w:r>
    </w:p>
    <w:p>
      <w:pPr>
        <w:pStyle w:val="BodyText"/>
        <w:ind w:firstLine="0"/>
        <w:jc w:val="left"/>
      </w:pPr>
      <w:r>
        <w:rPr/>
        <w:t>Переходные</w:t>
      </w:r>
      <w:r>
        <w:rPr>
          <w:spacing w:val="-10"/>
        </w:rPr>
        <w:t> </w:t>
      </w:r>
      <w:r>
        <w:rPr/>
        <w:t>формы</w:t>
      </w:r>
      <w:r>
        <w:rPr>
          <w:spacing w:val="-2"/>
        </w:rPr>
        <w:t> </w:t>
      </w:r>
      <w:r>
        <w:rPr/>
        <w:t>и</w:t>
      </w:r>
      <w:r>
        <w:rPr>
          <w:spacing w:val="-4"/>
        </w:rPr>
        <w:t> </w:t>
      </w:r>
      <w:r>
        <w:rPr/>
        <w:t>филогенетические</w:t>
      </w:r>
      <w:r>
        <w:rPr>
          <w:spacing w:val="-4"/>
        </w:rPr>
        <w:t> </w:t>
      </w:r>
      <w:r>
        <w:rPr/>
        <w:t>ряды</w:t>
      </w:r>
      <w:r>
        <w:rPr>
          <w:spacing w:val="-4"/>
        </w:rPr>
        <w:t> </w:t>
      </w:r>
      <w:r>
        <w:rPr>
          <w:spacing w:val="-2"/>
        </w:rPr>
        <w:t>организмов.</w:t>
      </w:r>
    </w:p>
    <w:p>
      <w:pPr>
        <w:pStyle w:val="BodyText"/>
        <w:ind w:right="354"/>
      </w:pPr>
      <w:r>
        <w:rPr/>
        <w:t>Биогеографические</w:t>
      </w:r>
      <w:r>
        <w:rPr>
          <w:spacing w:val="-2"/>
        </w:rPr>
        <w:t> </w:t>
      </w:r>
      <w:r>
        <w:rPr/>
        <w:t>методы</w:t>
      </w:r>
      <w:r>
        <w:rPr>
          <w:spacing w:val="-2"/>
        </w:rPr>
        <w:t> </w:t>
      </w:r>
      <w:r>
        <w:rPr/>
        <w:t>изучения</w:t>
      </w:r>
      <w:r>
        <w:rPr>
          <w:spacing w:val="-4"/>
        </w:rPr>
        <w:t> </w:t>
      </w:r>
      <w:r>
        <w:rPr/>
        <w:t>эволюции.</w:t>
      </w:r>
      <w:r>
        <w:rPr>
          <w:spacing w:val="-1"/>
        </w:rPr>
        <w:t> </w:t>
      </w:r>
      <w:r>
        <w:rPr/>
        <w:t>Сравнение</w:t>
      </w:r>
      <w:r>
        <w:rPr>
          <w:spacing w:val="-4"/>
        </w:rPr>
        <w:t> </w:t>
      </w:r>
      <w:r>
        <w:rPr/>
        <w:t>флоры</w:t>
      </w:r>
      <w:r>
        <w:rPr>
          <w:spacing w:val="-2"/>
        </w:rPr>
        <w:t> </w:t>
      </w:r>
      <w:r>
        <w:rPr/>
        <w:t>и</w:t>
      </w:r>
      <w:r>
        <w:rPr>
          <w:spacing w:val="-3"/>
        </w:rPr>
        <w:t> </w:t>
      </w:r>
      <w:r>
        <w:rPr/>
        <w:t>фауны</w:t>
      </w:r>
      <w:r>
        <w:rPr>
          <w:spacing w:val="-2"/>
        </w:rPr>
        <w:t> </w:t>
      </w:r>
      <w:r>
        <w:rPr/>
        <w:t>материков и островов. Биогеографические области Земли. Виды-эндемики и реликты.</w:t>
      </w:r>
    </w:p>
    <w:p>
      <w:pPr>
        <w:pStyle w:val="BodyText"/>
        <w:spacing w:before="1"/>
        <w:ind w:right="336"/>
      </w:pPr>
      <w:r>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pPr>
        <w:pStyle w:val="BodyText"/>
        <w:ind w:left="1032" w:firstLine="0"/>
      </w:pPr>
      <w:r>
        <w:rPr/>
        <w:t>Хромосомные</w:t>
      </w:r>
      <w:r>
        <w:rPr>
          <w:spacing w:val="-8"/>
        </w:rPr>
        <w:t> </w:t>
      </w:r>
      <w:r>
        <w:rPr/>
        <w:t>мутации</w:t>
      </w:r>
      <w:r>
        <w:rPr>
          <w:spacing w:val="-8"/>
        </w:rPr>
        <w:t> </w:t>
      </w:r>
      <w:r>
        <w:rPr/>
        <w:t>и</w:t>
      </w:r>
      <w:r>
        <w:rPr>
          <w:spacing w:val="-7"/>
        </w:rPr>
        <w:t> </w:t>
      </w:r>
      <w:r>
        <w:rPr/>
        <w:t>эволюция</w:t>
      </w:r>
      <w:r>
        <w:rPr>
          <w:spacing w:val="-7"/>
        </w:rPr>
        <w:t> </w:t>
      </w:r>
      <w:r>
        <w:rPr>
          <w:spacing w:val="-2"/>
        </w:rPr>
        <w:t>геномов.</w:t>
      </w:r>
    </w:p>
    <w:p>
      <w:pPr>
        <w:pStyle w:val="BodyText"/>
        <w:ind w:right="352"/>
      </w:pPr>
      <w:r>
        <w:rPr/>
        <w:t>Общие закономерности (правила) эволюции. Необратимость эволюции. Адаптивная радиация. Неравномерность темпов эволюции.</w:t>
      </w:r>
    </w:p>
    <w:p>
      <w:pPr>
        <w:pStyle w:val="BodyText"/>
        <w:ind w:left="1032" w:firstLine="0"/>
        <w:jc w:val="left"/>
      </w:pPr>
      <w:r>
        <w:rPr>
          <w:spacing w:val="-2"/>
        </w:rPr>
        <w:t>Демонстрации:</w:t>
      </w:r>
    </w:p>
    <w:p>
      <w:pPr>
        <w:pStyle w:val="BodyText"/>
        <w:spacing w:before="3"/>
        <w:ind w:left="1032" w:firstLine="0"/>
        <w:jc w:val="left"/>
      </w:pPr>
      <w:r>
        <w:rPr/>
        <w:t>Портреты:</w:t>
      </w:r>
      <w:r>
        <w:rPr>
          <w:spacing w:val="-7"/>
        </w:rPr>
        <w:t> </w:t>
      </w:r>
      <w:r>
        <w:rPr/>
        <w:t>К.М.</w:t>
      </w:r>
      <w:r>
        <w:rPr>
          <w:spacing w:val="-3"/>
        </w:rPr>
        <w:t> </w:t>
      </w:r>
      <w:r>
        <w:rPr/>
        <w:t>Бэр,</w:t>
      </w:r>
      <w:r>
        <w:rPr>
          <w:spacing w:val="-6"/>
        </w:rPr>
        <w:t> </w:t>
      </w:r>
      <w:r>
        <w:rPr/>
        <w:t>А.О.</w:t>
      </w:r>
      <w:r>
        <w:rPr>
          <w:spacing w:val="-4"/>
        </w:rPr>
        <w:t> </w:t>
      </w:r>
      <w:r>
        <w:rPr/>
        <w:t>Ковалевский,</w:t>
      </w:r>
      <w:r>
        <w:rPr>
          <w:spacing w:val="-3"/>
        </w:rPr>
        <w:t> </w:t>
      </w:r>
      <w:r>
        <w:rPr/>
        <w:t>Ф.</w:t>
      </w:r>
      <w:r>
        <w:rPr>
          <w:spacing w:val="-4"/>
        </w:rPr>
        <w:t> </w:t>
      </w:r>
      <w:r>
        <w:rPr/>
        <w:t>Мюллер,</w:t>
      </w:r>
      <w:r>
        <w:rPr>
          <w:spacing w:val="-6"/>
        </w:rPr>
        <w:t> </w:t>
      </w:r>
      <w:r>
        <w:rPr/>
        <w:t>Э.</w:t>
      </w:r>
      <w:r>
        <w:rPr>
          <w:spacing w:val="-6"/>
        </w:rPr>
        <w:t> </w:t>
      </w:r>
      <w:r>
        <w:rPr>
          <w:spacing w:val="-2"/>
        </w:rPr>
        <w:t>Геккель.</w:t>
      </w:r>
    </w:p>
    <w:p>
      <w:pPr>
        <w:pStyle w:val="BodyText"/>
        <w:ind w:right="338"/>
      </w:pPr>
      <w:r>
        <w:rPr/>
        <w:t>Таблицы и схемы: «Филогенетический ряд лошади», «Археоптерикс», «Зверозубые ящеры», «Стегоцефалы», «Риниофиты», «Семенные папоротники»,</w:t>
      </w:r>
      <w:r>
        <w:rPr>
          <w:spacing w:val="40"/>
        </w:rPr>
        <w:t> </w:t>
      </w:r>
      <w:r>
        <w:rPr/>
        <w:t>«Биогеографические зоны Земли», «Дрейф континентов», «Реликты», «Начальные стадии эмбрионального развития позвоночных животных»,</w:t>
      </w:r>
      <w:r>
        <w:rPr>
          <w:spacing w:val="38"/>
        </w:rPr>
        <w:t> </w:t>
      </w:r>
      <w:r>
        <w:rPr/>
        <w:t>«Гомологичные и</w:t>
      </w:r>
      <w:r>
        <w:rPr>
          <w:spacing w:val="36"/>
        </w:rPr>
        <w:t> </w:t>
      </w:r>
      <w:r>
        <w:rPr/>
        <w:t>аналогичные</w:t>
      </w:r>
      <w:r>
        <w:rPr>
          <w:spacing w:val="37"/>
        </w:rPr>
        <w:t> </w:t>
      </w:r>
      <w:r>
        <w:rPr/>
        <w:t>органы»,</w:t>
      </w:r>
      <w:r>
        <w:rPr>
          <w:spacing w:val="38"/>
        </w:rPr>
        <w:t> </w:t>
      </w:r>
      <w:r>
        <w:rPr/>
        <w:t>«Рудименты»,</w:t>
      </w:r>
    </w:p>
    <w:p>
      <w:pPr>
        <w:pStyle w:val="BodyText"/>
        <w:ind w:right="342" w:firstLine="0"/>
      </w:pPr>
      <w:r>
        <w:rPr/>
        <w:t>«Атавизмы», «Хромосомные наборы человека и шимпанзе», «Главные направления эволюции», «Общие закономерности эволюции».</w:t>
      </w:r>
    </w:p>
    <w:p>
      <w:pPr>
        <w:pStyle w:val="BodyText"/>
        <w:ind w:right="339"/>
      </w:pPr>
      <w:r>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w:t>
      </w:r>
      <w:r>
        <w:rPr>
          <w:spacing w:val="-2"/>
        </w:rPr>
        <w:t>насекомых.</w:t>
      </w:r>
    </w:p>
    <w:p>
      <w:pPr>
        <w:pStyle w:val="BodyText"/>
        <w:ind w:left="1032" w:firstLine="0"/>
      </w:pPr>
      <w:r>
        <w:rPr/>
        <w:t>Тема</w:t>
      </w:r>
      <w:r>
        <w:rPr>
          <w:spacing w:val="-8"/>
        </w:rPr>
        <w:t> </w:t>
      </w:r>
      <w:r>
        <w:rPr/>
        <w:t>4.</w:t>
      </w:r>
      <w:r>
        <w:rPr>
          <w:spacing w:val="-2"/>
        </w:rPr>
        <w:t> </w:t>
      </w:r>
      <w:r>
        <w:rPr/>
        <w:t>Происхождение</w:t>
      </w:r>
      <w:r>
        <w:rPr>
          <w:spacing w:val="-5"/>
        </w:rPr>
        <w:t> </w:t>
      </w:r>
      <w:r>
        <w:rPr/>
        <w:t>и</w:t>
      </w:r>
      <w:r>
        <w:rPr>
          <w:spacing w:val="-4"/>
        </w:rPr>
        <w:t> </w:t>
      </w:r>
      <w:r>
        <w:rPr/>
        <w:t>развитие</w:t>
      </w:r>
      <w:r>
        <w:rPr>
          <w:spacing w:val="-5"/>
        </w:rPr>
        <w:t> </w:t>
      </w:r>
      <w:r>
        <w:rPr/>
        <w:t>жизни</w:t>
      </w:r>
      <w:r>
        <w:rPr>
          <w:spacing w:val="-6"/>
        </w:rPr>
        <w:t> </w:t>
      </w:r>
      <w:r>
        <w:rPr/>
        <w:t>на</w:t>
      </w:r>
      <w:r>
        <w:rPr>
          <w:spacing w:val="-5"/>
        </w:rPr>
        <w:t> </w:t>
      </w:r>
      <w:r>
        <w:rPr>
          <w:spacing w:val="-2"/>
        </w:rPr>
        <w:t>Земле.</w:t>
      </w:r>
    </w:p>
    <w:p>
      <w:pPr>
        <w:pStyle w:val="BodyText"/>
        <w:ind w:left="1032" w:firstLine="0"/>
      </w:pPr>
      <w:r>
        <w:rPr/>
        <w:t>Научные</w:t>
      </w:r>
      <w:r>
        <w:rPr>
          <w:spacing w:val="52"/>
        </w:rPr>
        <w:t> </w:t>
      </w:r>
      <w:r>
        <w:rPr/>
        <w:t>гипотезы</w:t>
      </w:r>
      <w:r>
        <w:rPr>
          <w:spacing w:val="26"/>
        </w:rPr>
        <w:t>  </w:t>
      </w:r>
      <w:r>
        <w:rPr/>
        <w:t>происхождения</w:t>
      </w:r>
      <w:r>
        <w:rPr>
          <w:spacing w:val="27"/>
        </w:rPr>
        <w:t>  </w:t>
      </w:r>
      <w:r>
        <w:rPr/>
        <w:t>жизни</w:t>
      </w:r>
      <w:r>
        <w:rPr>
          <w:spacing w:val="26"/>
        </w:rPr>
        <w:t>  </w:t>
      </w:r>
      <w:r>
        <w:rPr/>
        <w:t>на</w:t>
      </w:r>
      <w:r>
        <w:rPr>
          <w:spacing w:val="26"/>
        </w:rPr>
        <w:t>  </w:t>
      </w:r>
      <w:r>
        <w:rPr/>
        <w:t>Земле.</w:t>
      </w:r>
      <w:r>
        <w:rPr>
          <w:spacing w:val="26"/>
        </w:rPr>
        <w:t>  </w:t>
      </w:r>
      <w:r>
        <w:rPr/>
        <w:t>Абиогенез</w:t>
      </w:r>
      <w:r>
        <w:rPr>
          <w:spacing w:val="29"/>
        </w:rPr>
        <w:t>  </w:t>
      </w:r>
      <w:r>
        <w:rPr/>
        <w:t>и</w:t>
      </w:r>
      <w:r>
        <w:rPr>
          <w:spacing w:val="27"/>
        </w:rPr>
        <w:t>  </w:t>
      </w:r>
      <w:r>
        <w:rPr>
          <w:spacing w:val="-2"/>
        </w:rPr>
        <w:t>панспермия.</w:t>
      </w:r>
    </w:p>
    <w:p>
      <w:pPr>
        <w:spacing w:after="0"/>
        <w:sectPr>
          <w:pgSz w:w="11920" w:h="16850"/>
          <w:pgMar w:header="0" w:footer="1162" w:top="1040" w:bottom="1480" w:left="1380" w:right="220"/>
        </w:sectPr>
      </w:pPr>
    </w:p>
    <w:p>
      <w:pPr>
        <w:pStyle w:val="BodyText"/>
        <w:spacing w:line="242" w:lineRule="auto" w:before="62"/>
        <w:ind w:right="335" w:firstLine="0"/>
      </w:pPr>
      <w:r>
        <w:rPr/>
        <w:t>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pPr>
        <w:pStyle w:val="BodyText"/>
        <w:ind w:right="334"/>
      </w:pPr>
      <w:r>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w:t>
      </w:r>
      <w:r>
        <w:rPr>
          <w:spacing w:val="-4"/>
        </w:rPr>
        <w:t> </w:t>
      </w:r>
      <w:r>
        <w:rPr/>
        <w:t>Миллера</w:t>
      </w:r>
      <w:r>
        <w:rPr>
          <w:spacing w:val="-5"/>
        </w:rPr>
        <w:t> </w:t>
      </w:r>
      <w:r>
        <w:rPr/>
        <w:t>и Г.</w:t>
      </w:r>
      <w:r>
        <w:rPr>
          <w:spacing w:val="-6"/>
        </w:rPr>
        <w:t> </w:t>
      </w:r>
      <w:r>
        <w:rPr/>
        <w:t>Юри. Образование полимеров из мономеров. Коацерватная гипотеза</w:t>
      </w:r>
      <w:r>
        <w:rPr>
          <w:spacing w:val="-4"/>
        </w:rPr>
        <w:t> </w:t>
      </w:r>
      <w:r>
        <w:rPr/>
        <w:t>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pPr>
        <w:pStyle w:val="BodyText"/>
        <w:ind w:right="342"/>
      </w:pPr>
      <w:r>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pPr>
        <w:pStyle w:val="BodyText"/>
        <w:ind w:right="344"/>
      </w:pPr>
      <w:r>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pPr>
        <w:pStyle w:val="BodyText"/>
        <w:ind w:right="345"/>
      </w:pPr>
      <w:r>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pPr>
        <w:pStyle w:val="BodyText"/>
        <w:ind w:right="335"/>
      </w:pPr>
      <w:r>
        <w:rPr/>
        <w:t>Основные</w:t>
      </w:r>
      <w:r>
        <w:rPr>
          <w:spacing w:val="-3"/>
        </w:rPr>
        <w:t> </w:t>
      </w:r>
      <w:r>
        <w:rPr/>
        <w:t>этапы</w:t>
      </w:r>
      <w:r>
        <w:rPr>
          <w:spacing w:val="-2"/>
        </w:rPr>
        <w:t> </w:t>
      </w:r>
      <w:r>
        <w:rPr/>
        <w:t>эволюции</w:t>
      </w:r>
      <w:r>
        <w:rPr>
          <w:spacing w:val="-3"/>
        </w:rPr>
        <w:t> </w:t>
      </w:r>
      <w:r>
        <w:rPr/>
        <w:t>высших растений.</w:t>
      </w:r>
      <w:r>
        <w:rPr>
          <w:spacing w:val="-6"/>
        </w:rPr>
        <w:t> </w:t>
      </w:r>
      <w:r>
        <w:rPr/>
        <w:t>Основные</w:t>
      </w:r>
      <w:r>
        <w:rPr>
          <w:spacing w:val="-3"/>
        </w:rPr>
        <w:t> </w:t>
      </w:r>
      <w:r>
        <w:rPr/>
        <w:t>ароморфозы</w:t>
      </w:r>
      <w:r>
        <w:rPr>
          <w:spacing w:val="-2"/>
        </w:rPr>
        <w:t> </w:t>
      </w:r>
      <w:r>
        <w:rPr/>
        <w:t>растений.</w:t>
      </w:r>
      <w:r>
        <w:rPr>
          <w:spacing w:val="-1"/>
        </w:rPr>
        <w:t> </w:t>
      </w:r>
      <w:r>
        <w:rPr/>
        <w:t>Выход растений</w:t>
      </w:r>
      <w:r>
        <w:rPr>
          <w:spacing w:val="-9"/>
        </w:rPr>
        <w:t> </w:t>
      </w:r>
      <w:r>
        <w:rPr/>
        <w:t>на</w:t>
      </w:r>
      <w:r>
        <w:rPr>
          <w:spacing w:val="-12"/>
        </w:rPr>
        <w:t> </w:t>
      </w:r>
      <w:r>
        <w:rPr/>
        <w:t>сушу.</w:t>
      </w:r>
      <w:r>
        <w:rPr>
          <w:spacing w:val="-10"/>
        </w:rPr>
        <w:t> </w:t>
      </w:r>
      <w:r>
        <w:rPr/>
        <w:t>Появление</w:t>
      </w:r>
      <w:r>
        <w:rPr>
          <w:spacing w:val="-11"/>
        </w:rPr>
        <w:t> </w:t>
      </w:r>
      <w:r>
        <w:rPr/>
        <w:t>споровых</w:t>
      </w:r>
      <w:r>
        <w:rPr>
          <w:spacing w:val="-10"/>
        </w:rPr>
        <w:t> </w:t>
      </w:r>
      <w:r>
        <w:rPr/>
        <w:t>растений</w:t>
      </w:r>
      <w:r>
        <w:rPr>
          <w:spacing w:val="-9"/>
        </w:rPr>
        <w:t> </w:t>
      </w:r>
      <w:r>
        <w:rPr/>
        <w:t>и</w:t>
      </w:r>
      <w:r>
        <w:rPr>
          <w:spacing w:val="-12"/>
        </w:rPr>
        <w:t> </w:t>
      </w:r>
      <w:r>
        <w:rPr/>
        <w:t>завоевание</w:t>
      </w:r>
      <w:r>
        <w:rPr>
          <w:spacing w:val="-10"/>
        </w:rPr>
        <w:t> </w:t>
      </w:r>
      <w:r>
        <w:rPr/>
        <w:t>ими</w:t>
      </w:r>
      <w:r>
        <w:rPr>
          <w:spacing w:val="-9"/>
        </w:rPr>
        <w:t> </w:t>
      </w:r>
      <w:r>
        <w:rPr/>
        <w:t>суши.</w:t>
      </w:r>
      <w:r>
        <w:rPr>
          <w:spacing w:val="-10"/>
        </w:rPr>
        <w:t> </w:t>
      </w:r>
      <w:r>
        <w:rPr/>
        <w:t>Семенные</w:t>
      </w:r>
      <w:r>
        <w:rPr>
          <w:spacing w:val="-11"/>
        </w:rPr>
        <w:t> </w:t>
      </w:r>
      <w:r>
        <w:rPr/>
        <w:t>растения. Происхождение цветковых растений.</w:t>
      </w:r>
    </w:p>
    <w:p>
      <w:pPr>
        <w:pStyle w:val="BodyText"/>
        <w:ind w:right="339"/>
      </w:pPr>
      <w:r>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pPr>
        <w:pStyle w:val="BodyText"/>
        <w:ind w:right="343"/>
      </w:pPr>
      <w:r>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w:t>
      </w:r>
      <w:r>
        <w:rPr>
          <w:spacing w:val="-2"/>
        </w:rPr>
        <w:t>атмосферы.</w:t>
      </w:r>
    </w:p>
    <w:p>
      <w:pPr>
        <w:pStyle w:val="BodyText"/>
        <w:ind w:right="338"/>
      </w:pPr>
      <w:r>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pPr>
        <w:pStyle w:val="BodyText"/>
        <w:ind w:left="1032" w:firstLine="0"/>
      </w:pPr>
      <w:r>
        <w:rPr/>
        <w:t>Современная</w:t>
      </w:r>
      <w:r>
        <w:rPr>
          <w:spacing w:val="3"/>
        </w:rPr>
        <w:t> </w:t>
      </w:r>
      <w:r>
        <w:rPr/>
        <w:t>система</w:t>
      </w:r>
      <w:r>
        <w:rPr>
          <w:spacing w:val="67"/>
        </w:rPr>
        <w:t> </w:t>
      </w:r>
      <w:r>
        <w:rPr/>
        <w:t>органического</w:t>
      </w:r>
      <w:r>
        <w:rPr>
          <w:spacing w:val="63"/>
        </w:rPr>
        <w:t> </w:t>
      </w:r>
      <w:r>
        <w:rPr/>
        <w:t>мира.</w:t>
      </w:r>
      <w:r>
        <w:rPr>
          <w:spacing w:val="63"/>
        </w:rPr>
        <w:t> </w:t>
      </w:r>
      <w:r>
        <w:rPr/>
        <w:t>Принципы</w:t>
      </w:r>
      <w:r>
        <w:rPr>
          <w:spacing w:val="63"/>
        </w:rPr>
        <w:t> </w:t>
      </w:r>
      <w:r>
        <w:rPr/>
        <w:t>классификации</w:t>
      </w:r>
      <w:r>
        <w:rPr>
          <w:spacing w:val="65"/>
        </w:rPr>
        <w:t> </w:t>
      </w:r>
      <w:r>
        <w:rPr>
          <w:spacing w:val="-2"/>
        </w:rPr>
        <w:t>организмов.</w:t>
      </w:r>
    </w:p>
    <w:p>
      <w:pPr>
        <w:pStyle w:val="BodyText"/>
        <w:ind w:firstLine="0"/>
      </w:pPr>
      <w:r>
        <w:rPr/>
        <w:t>Основные</w:t>
      </w:r>
      <w:r>
        <w:rPr>
          <w:spacing w:val="-13"/>
        </w:rPr>
        <w:t> </w:t>
      </w:r>
      <w:r>
        <w:rPr/>
        <w:t>систематические</w:t>
      </w:r>
      <w:r>
        <w:rPr>
          <w:spacing w:val="-10"/>
        </w:rPr>
        <w:t> </w:t>
      </w:r>
      <w:r>
        <w:rPr/>
        <w:t>группы</w:t>
      </w:r>
      <w:r>
        <w:rPr>
          <w:spacing w:val="-8"/>
        </w:rPr>
        <w:t> </w:t>
      </w:r>
      <w:r>
        <w:rPr>
          <w:spacing w:val="-2"/>
        </w:rPr>
        <w:t>организмов.</w:t>
      </w:r>
    </w:p>
    <w:p>
      <w:pPr>
        <w:pStyle w:val="BodyText"/>
        <w:ind w:left="1032" w:firstLine="0"/>
        <w:jc w:val="left"/>
      </w:pPr>
      <w:r>
        <w:rPr>
          <w:spacing w:val="-2"/>
        </w:rPr>
        <w:t>Демонстрации:</w:t>
      </w:r>
    </w:p>
    <w:p>
      <w:pPr>
        <w:pStyle w:val="BodyText"/>
        <w:tabs>
          <w:tab w:pos="2352" w:val="left" w:leader="none"/>
          <w:tab w:pos="3456" w:val="left" w:leader="none"/>
          <w:tab w:pos="5408" w:val="left" w:leader="none"/>
          <w:tab w:pos="6709" w:val="left" w:leader="none"/>
          <w:tab w:pos="8594" w:val="left" w:leader="none"/>
        </w:tabs>
        <w:ind w:right="342"/>
        <w:jc w:val="left"/>
      </w:pPr>
      <w:r>
        <w:rPr>
          <w:spacing w:val="-2"/>
        </w:rPr>
        <w:t>Портреты:</w:t>
      </w:r>
      <w:r>
        <w:rPr/>
        <w:tab/>
        <w:t>Ф. Реди,</w:t>
        <w:tab/>
        <w:t>Л. Спалланцани,</w:t>
        <w:tab/>
        <w:t>Л. Пастер,</w:t>
        <w:tab/>
        <w:t>И.И. Мечников,</w:t>
        <w:tab/>
        <w:t>А.И.</w:t>
      </w:r>
      <w:r>
        <w:rPr>
          <w:spacing w:val="-15"/>
        </w:rPr>
        <w:t> </w:t>
      </w:r>
      <w:r>
        <w:rPr/>
        <w:t>Опарин, Д. Холдейн, Г. Мёллер, С. Миллер, Г. Юри.</w:t>
      </w:r>
    </w:p>
    <w:p>
      <w:pPr>
        <w:pStyle w:val="BodyText"/>
        <w:ind w:right="342"/>
      </w:pPr>
      <w:r>
        <w:rPr/>
        <w:t>Таблицы и схемы: «Схема опыта Ф. Реди», «Схема опыта Л. Пастера по изучению самозарождения жизни», «Схема опыта С. Миллера, Г. Юри», «Этапы неорганической эволюции»,</w:t>
      </w:r>
      <w:r>
        <w:rPr>
          <w:spacing w:val="80"/>
        </w:rPr>
        <w:t> </w:t>
      </w:r>
      <w:r>
        <w:rPr/>
        <w:t>«Геохронологическая</w:t>
      </w:r>
      <w:r>
        <w:rPr>
          <w:spacing w:val="80"/>
        </w:rPr>
        <w:t> </w:t>
      </w:r>
      <w:r>
        <w:rPr/>
        <w:t>шкала»,</w:t>
      </w:r>
      <w:r>
        <w:rPr>
          <w:spacing w:val="80"/>
        </w:rPr>
        <w:t> </w:t>
      </w:r>
      <w:r>
        <w:rPr/>
        <w:t>«Начальные</w:t>
      </w:r>
      <w:r>
        <w:rPr>
          <w:spacing w:val="80"/>
        </w:rPr>
        <w:t> </w:t>
      </w:r>
      <w:r>
        <w:rPr/>
        <w:t>этапы</w:t>
      </w:r>
      <w:r>
        <w:rPr>
          <w:spacing w:val="80"/>
        </w:rPr>
        <w:t> </w:t>
      </w:r>
      <w:r>
        <w:rPr/>
        <w:t>органической</w:t>
      </w:r>
      <w:r>
        <w:rPr>
          <w:spacing w:val="80"/>
        </w:rPr>
        <w:t> </w:t>
      </w:r>
      <w:r>
        <w:rPr/>
        <w:t>эволюции»,</w:t>
      </w:r>
    </w:p>
    <w:p>
      <w:pPr>
        <w:pStyle w:val="BodyText"/>
        <w:ind w:right="346" w:firstLine="0"/>
      </w:pPr>
      <w:r>
        <w:rPr/>
        <w:t>«Схема образования эукариот путём симбиогенеза», «Система живой природы», «Строение вируса»,</w:t>
      </w:r>
      <w:r>
        <w:rPr>
          <w:spacing w:val="78"/>
          <w:w w:val="150"/>
        </w:rPr>
        <w:t>  </w:t>
      </w:r>
      <w:r>
        <w:rPr/>
        <w:t>«Ароморфозы</w:t>
      </w:r>
      <w:r>
        <w:rPr>
          <w:spacing w:val="76"/>
          <w:w w:val="150"/>
        </w:rPr>
        <w:t>  </w:t>
      </w:r>
      <w:r>
        <w:rPr/>
        <w:t>растений»,</w:t>
      </w:r>
      <w:r>
        <w:rPr>
          <w:spacing w:val="80"/>
          <w:w w:val="150"/>
        </w:rPr>
        <w:t>  </w:t>
      </w:r>
      <w:r>
        <w:rPr/>
        <w:t>«Риниофиты»,</w:t>
      </w:r>
      <w:r>
        <w:rPr>
          <w:spacing w:val="79"/>
          <w:w w:val="150"/>
        </w:rPr>
        <w:t>  </w:t>
      </w:r>
      <w:r>
        <w:rPr/>
        <w:t>«Одноклеточные</w:t>
      </w:r>
      <w:r>
        <w:rPr>
          <w:spacing w:val="76"/>
          <w:w w:val="150"/>
        </w:rPr>
        <w:t>  </w:t>
      </w:r>
      <w:r>
        <w:rPr/>
        <w:t>водоросли»,</w:t>
      </w:r>
    </w:p>
    <w:p>
      <w:pPr>
        <w:pStyle w:val="BodyText"/>
        <w:ind w:right="352" w:firstLine="0"/>
      </w:pPr>
      <w:r>
        <w:rPr/>
        <w:t>«Многоклеточные водоросли», «Мхи», «Папоротники», «Голосеменные растения», «Органы цветковых</w:t>
      </w:r>
      <w:r>
        <w:rPr>
          <w:spacing w:val="26"/>
        </w:rPr>
        <w:t>  </w:t>
      </w:r>
      <w:r>
        <w:rPr/>
        <w:t>растений»,</w:t>
      </w:r>
      <w:r>
        <w:rPr>
          <w:spacing w:val="33"/>
        </w:rPr>
        <w:t>  </w:t>
      </w:r>
      <w:r>
        <w:rPr/>
        <w:t>«Схема</w:t>
      </w:r>
      <w:r>
        <w:rPr>
          <w:spacing w:val="28"/>
        </w:rPr>
        <w:t>  </w:t>
      </w:r>
      <w:r>
        <w:rPr/>
        <w:t>развития</w:t>
      </w:r>
      <w:r>
        <w:rPr>
          <w:spacing w:val="27"/>
        </w:rPr>
        <w:t>  </w:t>
      </w:r>
      <w:r>
        <w:rPr/>
        <w:t>животного</w:t>
      </w:r>
      <w:r>
        <w:rPr>
          <w:spacing w:val="29"/>
        </w:rPr>
        <w:t>  </w:t>
      </w:r>
      <w:r>
        <w:rPr/>
        <w:t>мира»,</w:t>
      </w:r>
      <w:r>
        <w:rPr>
          <w:spacing w:val="31"/>
        </w:rPr>
        <w:t>  </w:t>
      </w:r>
      <w:r>
        <w:rPr/>
        <w:t>«Ароморфозы</w:t>
      </w:r>
      <w:r>
        <w:rPr>
          <w:spacing w:val="29"/>
        </w:rPr>
        <w:t>  </w:t>
      </w:r>
      <w:r>
        <w:rPr>
          <w:spacing w:val="-2"/>
        </w:rPr>
        <w:t>животных»,</w:t>
      </w:r>
    </w:p>
    <w:p>
      <w:pPr>
        <w:pStyle w:val="BodyText"/>
        <w:ind w:firstLine="0"/>
      </w:pPr>
      <w:r>
        <w:rPr/>
        <w:t>«Простейшие»,</w:t>
      </w:r>
      <w:r>
        <w:rPr>
          <w:spacing w:val="56"/>
        </w:rPr>
        <w:t>  </w:t>
      </w:r>
      <w:r>
        <w:rPr/>
        <w:t>«Кишечнополостные»,</w:t>
      </w:r>
      <w:r>
        <w:rPr>
          <w:spacing w:val="58"/>
        </w:rPr>
        <w:t>  </w:t>
      </w:r>
      <w:r>
        <w:rPr/>
        <w:t>«Плоские</w:t>
      </w:r>
      <w:r>
        <w:rPr>
          <w:spacing w:val="53"/>
        </w:rPr>
        <w:t>  </w:t>
      </w:r>
      <w:r>
        <w:rPr/>
        <w:t>черви»,</w:t>
      </w:r>
      <w:r>
        <w:rPr>
          <w:spacing w:val="57"/>
        </w:rPr>
        <w:t>  </w:t>
      </w:r>
      <w:r>
        <w:rPr/>
        <w:t>«Членистоногие»,</w:t>
      </w:r>
      <w:r>
        <w:rPr>
          <w:spacing w:val="57"/>
        </w:rPr>
        <w:t>  </w:t>
      </w:r>
      <w:r>
        <w:rPr>
          <w:spacing w:val="-2"/>
        </w:rPr>
        <w:t>«Рыбы»,</w:t>
      </w:r>
    </w:p>
    <w:p>
      <w:pPr>
        <w:pStyle w:val="BodyText"/>
        <w:ind w:right="339" w:firstLine="0"/>
      </w:pPr>
      <w:r>
        <w:rPr/>
        <w:t>«Земноводные», «Пресмыкающиеся», «Птицы», «Млекопитающие», «Развитие жизни в архейской эре», «Развитие жизни в протерозойской эре», «Развитие жизни в палеозойской эре»,</w:t>
      </w:r>
      <w:r>
        <w:rPr>
          <w:spacing w:val="80"/>
          <w:w w:val="150"/>
        </w:rPr>
        <w:t> </w:t>
      </w:r>
      <w:r>
        <w:rPr/>
        <w:t>«Развитие</w:t>
      </w:r>
      <w:r>
        <w:rPr>
          <w:spacing w:val="80"/>
          <w:w w:val="150"/>
        </w:rPr>
        <w:t> </w:t>
      </w:r>
      <w:r>
        <w:rPr/>
        <w:t>жизни</w:t>
      </w:r>
      <w:r>
        <w:rPr>
          <w:spacing w:val="80"/>
          <w:w w:val="150"/>
        </w:rPr>
        <w:t> </w:t>
      </w:r>
      <w:r>
        <w:rPr/>
        <w:t>в</w:t>
      </w:r>
      <w:r>
        <w:rPr>
          <w:spacing w:val="80"/>
          <w:w w:val="150"/>
        </w:rPr>
        <w:t> </w:t>
      </w:r>
      <w:r>
        <w:rPr/>
        <w:t>мезозойской</w:t>
      </w:r>
      <w:r>
        <w:rPr>
          <w:spacing w:val="80"/>
          <w:w w:val="150"/>
        </w:rPr>
        <w:t> </w:t>
      </w:r>
      <w:r>
        <w:rPr/>
        <w:t>эре»,</w:t>
      </w:r>
      <w:r>
        <w:rPr>
          <w:spacing w:val="80"/>
          <w:w w:val="150"/>
        </w:rPr>
        <w:t> </w:t>
      </w:r>
      <w:r>
        <w:rPr/>
        <w:t>«Развитие</w:t>
      </w:r>
      <w:r>
        <w:rPr>
          <w:spacing w:val="80"/>
          <w:w w:val="150"/>
        </w:rPr>
        <w:t> </w:t>
      </w:r>
      <w:r>
        <w:rPr/>
        <w:t>жизни</w:t>
      </w:r>
      <w:r>
        <w:rPr>
          <w:spacing w:val="80"/>
          <w:w w:val="150"/>
        </w:rPr>
        <w:t> </w:t>
      </w:r>
      <w:r>
        <w:rPr/>
        <w:t>в</w:t>
      </w:r>
      <w:r>
        <w:rPr>
          <w:spacing w:val="80"/>
          <w:w w:val="150"/>
        </w:rPr>
        <w:t> </w:t>
      </w:r>
      <w:r>
        <w:rPr/>
        <w:t>кайнозойской</w:t>
      </w:r>
      <w:r>
        <w:rPr>
          <w:spacing w:val="80"/>
          <w:w w:val="150"/>
        </w:rPr>
        <w:t> </w:t>
      </w:r>
      <w:r>
        <w:rPr/>
        <w:t>эре»,</w:t>
      </w:r>
    </w:p>
    <w:p>
      <w:pPr>
        <w:pStyle w:val="BodyText"/>
        <w:ind w:firstLine="0"/>
      </w:pPr>
      <w:r>
        <w:rPr/>
        <w:t>«Современная</w:t>
      </w:r>
      <w:r>
        <w:rPr>
          <w:spacing w:val="-9"/>
        </w:rPr>
        <w:t> </w:t>
      </w:r>
      <w:r>
        <w:rPr/>
        <w:t>система</w:t>
      </w:r>
      <w:r>
        <w:rPr>
          <w:spacing w:val="-6"/>
        </w:rPr>
        <w:t> </w:t>
      </w:r>
      <w:r>
        <w:rPr/>
        <w:t>органического</w:t>
      </w:r>
      <w:r>
        <w:rPr>
          <w:spacing w:val="-7"/>
        </w:rPr>
        <w:t> </w:t>
      </w:r>
      <w:r>
        <w:rPr>
          <w:spacing w:val="-2"/>
        </w:rPr>
        <w:t>мира».</w:t>
      </w:r>
    </w:p>
    <w:p>
      <w:pPr>
        <w:pStyle w:val="BodyText"/>
        <w:ind w:left="1032" w:firstLine="0"/>
      </w:pPr>
      <w:r>
        <w:rPr/>
        <w:t>Оборудование:</w:t>
      </w:r>
      <w:r>
        <w:rPr>
          <w:spacing w:val="61"/>
          <w:w w:val="150"/>
        </w:rPr>
        <w:t> </w:t>
      </w:r>
      <w:r>
        <w:rPr/>
        <w:t>гербарии</w:t>
      </w:r>
      <w:r>
        <w:rPr>
          <w:spacing w:val="44"/>
        </w:rPr>
        <w:t>  </w:t>
      </w:r>
      <w:r>
        <w:rPr/>
        <w:t>растений</w:t>
      </w:r>
      <w:r>
        <w:rPr>
          <w:spacing w:val="44"/>
        </w:rPr>
        <w:t>  </w:t>
      </w:r>
      <w:r>
        <w:rPr/>
        <w:t>различных</w:t>
      </w:r>
      <w:r>
        <w:rPr>
          <w:spacing w:val="43"/>
        </w:rPr>
        <w:t>  </w:t>
      </w:r>
      <w:r>
        <w:rPr/>
        <w:t>отделов,</w:t>
      </w:r>
      <w:r>
        <w:rPr>
          <w:spacing w:val="43"/>
        </w:rPr>
        <w:t>  </w:t>
      </w:r>
      <w:r>
        <w:rPr/>
        <w:t>коллекции</w:t>
      </w:r>
      <w:r>
        <w:rPr>
          <w:spacing w:val="43"/>
        </w:rPr>
        <w:t>  </w:t>
      </w:r>
      <w:r>
        <w:rPr>
          <w:spacing w:val="-2"/>
        </w:rPr>
        <w:t>насекомых,</w:t>
      </w:r>
    </w:p>
    <w:p>
      <w:pPr>
        <w:spacing w:after="0"/>
        <w:sectPr>
          <w:pgSz w:w="11920" w:h="16850"/>
          <w:pgMar w:header="0" w:footer="1162" w:top="1040" w:bottom="1480" w:left="1380" w:right="220"/>
        </w:sectPr>
      </w:pPr>
    </w:p>
    <w:p>
      <w:pPr>
        <w:pStyle w:val="BodyText"/>
        <w:spacing w:line="242" w:lineRule="auto" w:before="62"/>
        <w:ind w:right="337" w:firstLine="0"/>
      </w:pPr>
      <w:r>
        <w:rPr/>
        <w:t>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pPr>
        <w:pStyle w:val="BodyText"/>
        <w:ind w:right="333"/>
      </w:pPr>
      <w:r>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pPr>
        <w:pStyle w:val="BodyText"/>
        <w:ind w:right="342"/>
      </w:pPr>
      <w:r>
        <w:rPr/>
        <w:t>Лабораторная работа «Изучение и описание ископаемых остатков древних </w:t>
      </w:r>
      <w:r>
        <w:rPr>
          <w:spacing w:val="-2"/>
        </w:rPr>
        <w:t>организмов».</w:t>
      </w:r>
    </w:p>
    <w:p>
      <w:pPr>
        <w:pStyle w:val="BodyText"/>
        <w:ind w:left="1032" w:right="607" w:firstLine="0"/>
        <w:jc w:val="left"/>
      </w:pPr>
      <w:r>
        <w:rPr/>
        <w:t>Практическая</w:t>
      </w:r>
      <w:r>
        <w:rPr>
          <w:spacing w:val="-8"/>
        </w:rPr>
        <w:t> </w:t>
      </w:r>
      <w:r>
        <w:rPr/>
        <w:t>работа</w:t>
      </w:r>
      <w:r>
        <w:rPr>
          <w:spacing w:val="-8"/>
        </w:rPr>
        <w:t> </w:t>
      </w:r>
      <w:r>
        <w:rPr/>
        <w:t>«Изучение</w:t>
      </w:r>
      <w:r>
        <w:rPr>
          <w:spacing w:val="-11"/>
        </w:rPr>
        <w:t> </w:t>
      </w:r>
      <w:r>
        <w:rPr/>
        <w:t>особенностей</w:t>
      </w:r>
      <w:r>
        <w:rPr>
          <w:spacing w:val="-8"/>
        </w:rPr>
        <w:t> </w:t>
      </w:r>
      <w:r>
        <w:rPr/>
        <w:t>строения</w:t>
      </w:r>
      <w:r>
        <w:rPr>
          <w:spacing w:val="-8"/>
        </w:rPr>
        <w:t> </w:t>
      </w:r>
      <w:r>
        <w:rPr/>
        <w:t>растений</w:t>
      </w:r>
      <w:r>
        <w:rPr>
          <w:spacing w:val="-8"/>
        </w:rPr>
        <w:t> </w:t>
      </w:r>
      <w:r>
        <w:rPr/>
        <w:t>разных</w:t>
      </w:r>
      <w:r>
        <w:rPr>
          <w:spacing w:val="-9"/>
        </w:rPr>
        <w:t> </w:t>
      </w:r>
      <w:r>
        <w:rPr/>
        <w:t>отделов». Практическая работа «Изучение особенностей строения позвоночных животных». Тема 5. Происхождение человека – антропогенез.</w:t>
      </w:r>
    </w:p>
    <w:p>
      <w:pPr>
        <w:pStyle w:val="BodyText"/>
        <w:ind w:left="1032" w:firstLine="0"/>
        <w:jc w:val="left"/>
      </w:pPr>
      <w:r>
        <w:rPr/>
        <w:t>Разделы</w:t>
      </w:r>
      <w:r>
        <w:rPr>
          <w:spacing w:val="-8"/>
        </w:rPr>
        <w:t> </w:t>
      </w:r>
      <w:r>
        <w:rPr/>
        <w:t>и</w:t>
      </w:r>
      <w:r>
        <w:rPr>
          <w:spacing w:val="-5"/>
        </w:rPr>
        <w:t> </w:t>
      </w:r>
      <w:r>
        <w:rPr/>
        <w:t>задачи</w:t>
      </w:r>
      <w:r>
        <w:rPr>
          <w:spacing w:val="-4"/>
        </w:rPr>
        <w:t> </w:t>
      </w:r>
      <w:r>
        <w:rPr/>
        <w:t>антропологии.</w:t>
      </w:r>
      <w:r>
        <w:rPr>
          <w:spacing w:val="-7"/>
        </w:rPr>
        <w:t> </w:t>
      </w:r>
      <w:r>
        <w:rPr/>
        <w:t>Методы</w:t>
      </w:r>
      <w:r>
        <w:rPr>
          <w:spacing w:val="-9"/>
        </w:rPr>
        <w:t> </w:t>
      </w:r>
      <w:r>
        <w:rPr>
          <w:spacing w:val="-2"/>
        </w:rPr>
        <w:t>антропологии.</w:t>
      </w:r>
    </w:p>
    <w:p>
      <w:pPr>
        <w:pStyle w:val="BodyText"/>
        <w:ind w:left="1032" w:firstLine="0"/>
        <w:jc w:val="left"/>
      </w:pPr>
      <w:r>
        <w:rPr/>
        <w:t>Становление</w:t>
      </w:r>
      <w:r>
        <w:rPr>
          <w:spacing w:val="31"/>
        </w:rPr>
        <w:t> </w:t>
      </w:r>
      <w:r>
        <w:rPr/>
        <w:t>представлений</w:t>
      </w:r>
      <w:r>
        <w:rPr>
          <w:spacing w:val="63"/>
          <w:w w:val="150"/>
        </w:rPr>
        <w:t> </w:t>
      </w:r>
      <w:r>
        <w:rPr/>
        <w:t>о</w:t>
      </w:r>
      <w:r>
        <w:rPr>
          <w:spacing w:val="61"/>
          <w:w w:val="150"/>
        </w:rPr>
        <w:t> </w:t>
      </w:r>
      <w:r>
        <w:rPr/>
        <w:t>происхождении</w:t>
      </w:r>
      <w:r>
        <w:rPr>
          <w:spacing w:val="63"/>
          <w:w w:val="150"/>
        </w:rPr>
        <w:t> </w:t>
      </w:r>
      <w:r>
        <w:rPr/>
        <w:t>человека.</w:t>
      </w:r>
      <w:r>
        <w:rPr>
          <w:spacing w:val="64"/>
          <w:w w:val="150"/>
        </w:rPr>
        <w:t> </w:t>
      </w:r>
      <w:r>
        <w:rPr/>
        <w:t>Религиозные</w:t>
      </w:r>
      <w:r>
        <w:rPr>
          <w:spacing w:val="61"/>
          <w:w w:val="150"/>
        </w:rPr>
        <w:t> </w:t>
      </w:r>
      <w:r>
        <w:rPr>
          <w:spacing w:val="-2"/>
        </w:rPr>
        <w:t>воззрения.</w:t>
      </w:r>
    </w:p>
    <w:p>
      <w:pPr>
        <w:pStyle w:val="BodyText"/>
        <w:ind w:firstLine="0"/>
        <w:jc w:val="left"/>
      </w:pPr>
      <w:r>
        <w:rPr/>
        <w:t>Современные</w:t>
      </w:r>
      <w:r>
        <w:rPr>
          <w:spacing w:val="-11"/>
        </w:rPr>
        <w:t> </w:t>
      </w:r>
      <w:r>
        <w:rPr/>
        <w:t>научные</w:t>
      </w:r>
      <w:r>
        <w:rPr>
          <w:spacing w:val="-4"/>
        </w:rPr>
        <w:t> </w:t>
      </w:r>
      <w:r>
        <w:rPr>
          <w:spacing w:val="-2"/>
        </w:rPr>
        <w:t>теории.</w:t>
      </w:r>
    </w:p>
    <w:p>
      <w:pPr>
        <w:pStyle w:val="BodyText"/>
        <w:ind w:right="337"/>
      </w:pPr>
      <w:r>
        <w:rPr/>
        <w:t>Сходство</w:t>
      </w:r>
      <w:r>
        <w:rPr>
          <w:spacing w:val="-11"/>
        </w:rPr>
        <w:t> </w:t>
      </w:r>
      <w:r>
        <w:rPr/>
        <w:t>человека</w:t>
      </w:r>
      <w:r>
        <w:rPr>
          <w:spacing w:val="-10"/>
        </w:rPr>
        <w:t> </w:t>
      </w:r>
      <w:r>
        <w:rPr/>
        <w:t>с</w:t>
      </w:r>
      <w:r>
        <w:rPr>
          <w:spacing w:val="-13"/>
        </w:rPr>
        <w:t> </w:t>
      </w:r>
      <w:r>
        <w:rPr/>
        <w:t>животными.</w:t>
      </w:r>
      <w:r>
        <w:rPr>
          <w:spacing w:val="-10"/>
        </w:rPr>
        <w:t> </w:t>
      </w:r>
      <w:r>
        <w:rPr/>
        <w:t>Систематическое</w:t>
      </w:r>
      <w:r>
        <w:rPr>
          <w:spacing w:val="-11"/>
        </w:rPr>
        <w:t> </w:t>
      </w:r>
      <w:r>
        <w:rPr/>
        <w:t>положение</w:t>
      </w:r>
      <w:r>
        <w:rPr>
          <w:spacing w:val="-12"/>
        </w:rPr>
        <w:t> </w:t>
      </w:r>
      <w:r>
        <w:rPr/>
        <w:t>человека.Свидетельства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w:t>
      </w:r>
      <w:r>
        <w:rPr>
          <w:spacing w:val="40"/>
        </w:rPr>
        <w:t> </w:t>
      </w:r>
      <w:r>
        <w:rPr/>
        <w:t>головного</w:t>
      </w:r>
      <w:r>
        <w:rPr>
          <w:spacing w:val="-15"/>
        </w:rPr>
        <w:t> </w:t>
      </w:r>
      <w:r>
        <w:rPr/>
        <w:t>мозга и второй сигнальной </w:t>
      </w:r>
      <w:r>
        <w:rPr>
          <w:spacing w:val="-2"/>
        </w:rPr>
        <w:t>системы.</w:t>
      </w:r>
    </w:p>
    <w:p>
      <w:pPr>
        <w:pStyle w:val="BodyText"/>
        <w:ind w:right="341"/>
      </w:pPr>
      <w:r>
        <w:rPr/>
        <w:t>Движущие силы (факторы) антропогенеза: биологические, социальные. Соотношение биологических и социальных факторов в антропогенезе.</w:t>
      </w:r>
    </w:p>
    <w:p>
      <w:pPr>
        <w:pStyle w:val="BodyText"/>
        <w:ind w:right="332"/>
      </w:pPr>
      <w:r>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w:t>
      </w:r>
      <w:r>
        <w:rPr>
          <w:spacing w:val="-10"/>
        </w:rPr>
        <w:t> </w:t>
      </w:r>
      <w:r>
        <w:rPr/>
        <w:t>и</w:t>
      </w:r>
      <w:r>
        <w:rPr>
          <w:spacing w:val="-11"/>
        </w:rPr>
        <w:t> </w:t>
      </w:r>
      <w:r>
        <w:rPr/>
        <w:t>первый</w:t>
      </w:r>
      <w:r>
        <w:rPr>
          <w:spacing w:val="-11"/>
        </w:rPr>
        <w:t> </w:t>
      </w:r>
      <w:r>
        <w:rPr/>
        <w:t>выход</w:t>
      </w:r>
      <w:r>
        <w:rPr>
          <w:spacing w:val="-12"/>
        </w:rPr>
        <w:t> </w:t>
      </w:r>
      <w:r>
        <w:rPr/>
        <w:t>людей</w:t>
      </w:r>
      <w:r>
        <w:rPr>
          <w:spacing w:val="-10"/>
        </w:rPr>
        <w:t> </w:t>
      </w:r>
      <w:r>
        <w:rPr/>
        <w:t>за</w:t>
      </w:r>
      <w:r>
        <w:rPr>
          <w:spacing w:val="-13"/>
        </w:rPr>
        <w:t> </w:t>
      </w:r>
      <w:r>
        <w:rPr/>
        <w:t>пределы</w:t>
      </w:r>
      <w:r>
        <w:rPr>
          <w:spacing w:val="-12"/>
        </w:rPr>
        <w:t> </w:t>
      </w:r>
      <w:r>
        <w:rPr/>
        <w:t>Африки.</w:t>
      </w:r>
      <w:r>
        <w:rPr>
          <w:spacing w:val="-11"/>
        </w:rPr>
        <w:t> </w:t>
      </w:r>
      <w:r>
        <w:rPr/>
        <w:t>Человек</w:t>
      </w:r>
      <w:r>
        <w:rPr>
          <w:spacing w:val="-11"/>
        </w:rPr>
        <w:t> </w:t>
      </w:r>
      <w:r>
        <w:rPr/>
        <w:t>гейдельбергский</w:t>
      </w:r>
      <w:r>
        <w:rPr>
          <w:spacing w:val="39"/>
        </w:rPr>
        <w:t> </w:t>
      </w:r>
      <w:r>
        <w:rPr/>
        <w:t>–</w:t>
      </w:r>
      <w:r>
        <w:rPr>
          <w:spacing w:val="-12"/>
        </w:rPr>
        <w:t> </w:t>
      </w:r>
      <w:r>
        <w:rPr/>
        <w:t>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pPr>
        <w:pStyle w:val="BodyText"/>
        <w:ind w:right="339"/>
      </w:pPr>
      <w:r>
        <w:rPr/>
        <w:t>Эволюция современного человека. Естественный отбор в популяциях человека. Мутационный</w:t>
      </w:r>
      <w:r>
        <w:rPr>
          <w:spacing w:val="40"/>
        </w:rPr>
        <w:t> </w:t>
      </w:r>
      <w:r>
        <w:rPr/>
        <w:t>процесс</w:t>
      </w:r>
      <w:r>
        <w:rPr>
          <w:spacing w:val="40"/>
        </w:rPr>
        <w:t> </w:t>
      </w:r>
      <w:r>
        <w:rPr/>
        <w:t>и</w:t>
      </w:r>
      <w:r>
        <w:rPr>
          <w:spacing w:val="40"/>
        </w:rPr>
        <w:t> </w:t>
      </w:r>
      <w:r>
        <w:rPr/>
        <w:t>полиморфизм.</w:t>
      </w:r>
      <w:r>
        <w:rPr>
          <w:spacing w:val="40"/>
        </w:rPr>
        <w:t> </w:t>
      </w:r>
      <w:r>
        <w:rPr/>
        <w:t>Популяционные</w:t>
      </w:r>
      <w:r>
        <w:rPr>
          <w:spacing w:val="40"/>
        </w:rPr>
        <w:t> </w:t>
      </w:r>
      <w:r>
        <w:rPr/>
        <w:t>волны,</w:t>
      </w:r>
      <w:r>
        <w:rPr>
          <w:spacing w:val="40"/>
        </w:rPr>
        <w:t> </w:t>
      </w:r>
      <w:r>
        <w:rPr/>
        <w:t>дрейф</w:t>
      </w:r>
      <w:r>
        <w:rPr>
          <w:spacing w:val="40"/>
        </w:rPr>
        <w:t> </w:t>
      </w:r>
      <w:r>
        <w:rPr/>
        <w:t>генов,</w:t>
      </w:r>
      <w:r>
        <w:rPr>
          <w:spacing w:val="40"/>
        </w:rPr>
        <w:t> </w:t>
      </w:r>
      <w:r>
        <w:rPr/>
        <w:t>миграция</w:t>
      </w:r>
      <w:r>
        <w:rPr>
          <w:spacing w:val="40"/>
        </w:rPr>
        <w:t> </w:t>
      </w:r>
      <w:r>
        <w:rPr/>
        <w:t>и</w:t>
      </w:r>
    </w:p>
    <w:p>
      <w:pPr>
        <w:pStyle w:val="BodyText"/>
        <w:ind w:firstLine="0"/>
      </w:pPr>
      <w:r>
        <w:rPr/>
        <w:t>«эффект</w:t>
      </w:r>
      <w:r>
        <w:rPr>
          <w:spacing w:val="-8"/>
        </w:rPr>
        <w:t> </w:t>
      </w:r>
      <w:r>
        <w:rPr/>
        <w:t>основателя»</w:t>
      </w:r>
      <w:r>
        <w:rPr>
          <w:spacing w:val="-11"/>
        </w:rPr>
        <w:t> </w:t>
      </w:r>
      <w:r>
        <w:rPr/>
        <w:t>в</w:t>
      </w:r>
      <w:r>
        <w:rPr>
          <w:spacing w:val="-6"/>
        </w:rPr>
        <w:t> </w:t>
      </w:r>
      <w:r>
        <w:rPr/>
        <w:t>популяциях</w:t>
      </w:r>
      <w:r>
        <w:rPr>
          <w:spacing w:val="-3"/>
        </w:rPr>
        <w:t> </w:t>
      </w:r>
      <w:r>
        <w:rPr/>
        <w:t>современного</w:t>
      </w:r>
      <w:r>
        <w:rPr>
          <w:spacing w:val="-5"/>
        </w:rPr>
        <w:t> </w:t>
      </w:r>
      <w:r>
        <w:rPr>
          <w:spacing w:val="-2"/>
        </w:rPr>
        <w:t>человека.</w:t>
      </w:r>
    </w:p>
    <w:p>
      <w:pPr>
        <w:pStyle w:val="BodyText"/>
        <w:ind w:right="339"/>
      </w:pPr>
      <w:r>
        <w:rPr/>
        <w:t>Человеческие расы. Понятие о расе. Большие расы: европеоидная (евразийская), австрало-негроидная</w:t>
      </w:r>
      <w:r>
        <w:rPr>
          <w:spacing w:val="-1"/>
        </w:rPr>
        <w:t> </w:t>
      </w:r>
      <w:r>
        <w:rPr/>
        <w:t>(экваториальная),</w:t>
      </w:r>
      <w:r>
        <w:rPr>
          <w:spacing w:val="-2"/>
        </w:rPr>
        <w:t> </w:t>
      </w:r>
      <w:r>
        <w:rPr/>
        <w:t>монголоидная</w:t>
      </w:r>
      <w:r>
        <w:rPr>
          <w:spacing w:val="-1"/>
        </w:rPr>
        <w:t> </w:t>
      </w:r>
      <w:r>
        <w:rPr/>
        <w:t>(азиатско-американская).</w:t>
      </w:r>
      <w:r>
        <w:rPr>
          <w:spacing w:val="-2"/>
        </w:rPr>
        <w:t> </w:t>
      </w:r>
      <w:r>
        <w:rPr/>
        <w:t>Время</w:t>
      </w:r>
      <w:r>
        <w:rPr>
          <w:spacing w:val="-1"/>
        </w:rPr>
        <w:t> </w:t>
      </w:r>
      <w:r>
        <w:rPr/>
        <w:t>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pPr>
        <w:pStyle w:val="BodyText"/>
        <w:ind w:right="340"/>
      </w:pPr>
      <w:r>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w:t>
      </w:r>
      <w:r>
        <w:rPr>
          <w:spacing w:val="-2"/>
        </w:rPr>
        <w:t>человеке.</w:t>
      </w:r>
    </w:p>
    <w:p>
      <w:pPr>
        <w:pStyle w:val="BodyText"/>
        <w:ind w:left="1032" w:firstLine="0"/>
        <w:jc w:val="left"/>
      </w:pPr>
      <w:r>
        <w:rPr>
          <w:spacing w:val="-2"/>
        </w:rPr>
        <w:t>Демонстрации:</w:t>
      </w:r>
    </w:p>
    <w:p>
      <w:pPr>
        <w:pStyle w:val="BodyText"/>
        <w:ind w:left="1032" w:firstLine="0"/>
        <w:jc w:val="left"/>
      </w:pPr>
      <w:r>
        <w:rPr/>
        <w:t>Портреты:</w:t>
      </w:r>
      <w:r>
        <w:rPr>
          <w:spacing w:val="-7"/>
        </w:rPr>
        <w:t> </w:t>
      </w:r>
      <w:r>
        <w:rPr/>
        <w:t>Ч.</w:t>
      </w:r>
      <w:r>
        <w:rPr>
          <w:spacing w:val="-7"/>
        </w:rPr>
        <w:t> </w:t>
      </w:r>
      <w:r>
        <w:rPr/>
        <w:t>Дарвин,</w:t>
      </w:r>
      <w:r>
        <w:rPr>
          <w:spacing w:val="-4"/>
        </w:rPr>
        <w:t> </w:t>
      </w:r>
      <w:r>
        <w:rPr/>
        <w:t>Л.</w:t>
      </w:r>
      <w:r>
        <w:rPr>
          <w:spacing w:val="-5"/>
        </w:rPr>
        <w:t> </w:t>
      </w:r>
      <w:r>
        <w:rPr/>
        <w:t>Лики,</w:t>
      </w:r>
      <w:r>
        <w:rPr>
          <w:spacing w:val="-5"/>
        </w:rPr>
        <w:t> </w:t>
      </w:r>
      <w:r>
        <w:rPr/>
        <w:t>Я.Я.</w:t>
      </w:r>
      <w:r>
        <w:rPr>
          <w:spacing w:val="-6"/>
        </w:rPr>
        <w:t> </w:t>
      </w:r>
      <w:r>
        <w:rPr/>
        <w:t>Рогинский,</w:t>
      </w:r>
      <w:r>
        <w:rPr>
          <w:spacing w:val="-6"/>
        </w:rPr>
        <w:t> </w:t>
      </w:r>
      <w:r>
        <w:rPr/>
        <w:t>М.М.</w:t>
      </w:r>
      <w:r>
        <w:rPr>
          <w:spacing w:val="-4"/>
        </w:rPr>
        <w:t> </w:t>
      </w:r>
      <w:r>
        <w:rPr>
          <w:spacing w:val="-2"/>
        </w:rPr>
        <w:t>Герасимов.</w:t>
      </w:r>
    </w:p>
    <w:p>
      <w:pPr>
        <w:pStyle w:val="BodyText"/>
        <w:tabs>
          <w:tab w:pos="2225" w:val="left" w:leader="none"/>
          <w:tab w:pos="2633" w:val="left" w:leader="none"/>
          <w:tab w:pos="3629" w:val="left" w:leader="none"/>
          <w:tab w:pos="4851" w:val="left" w:leader="none"/>
          <w:tab w:pos="6738" w:val="left" w:leader="none"/>
          <w:tab w:pos="8121" w:val="left" w:leader="none"/>
          <w:tab w:pos="8867" w:val="left" w:leader="none"/>
        </w:tabs>
        <w:ind w:left="1032" w:firstLine="0"/>
        <w:jc w:val="left"/>
      </w:pPr>
      <w:r>
        <w:rPr>
          <w:spacing w:val="-2"/>
        </w:rPr>
        <w:t>Таблицы</w:t>
      </w:r>
      <w:r>
        <w:rPr/>
        <w:tab/>
      </w:r>
      <w:r>
        <w:rPr>
          <w:spacing w:val="-10"/>
        </w:rPr>
        <w:t>и</w:t>
      </w:r>
      <w:r>
        <w:rPr/>
        <w:tab/>
      </w:r>
      <w:r>
        <w:rPr>
          <w:spacing w:val="-2"/>
        </w:rPr>
        <w:t>схемы:</w:t>
      </w:r>
      <w:r>
        <w:rPr/>
        <w:tab/>
      </w:r>
      <w:r>
        <w:rPr>
          <w:spacing w:val="-2"/>
        </w:rPr>
        <w:t>«Методы</w:t>
      </w:r>
      <w:r>
        <w:rPr/>
        <w:tab/>
      </w:r>
      <w:r>
        <w:rPr>
          <w:spacing w:val="-2"/>
        </w:rPr>
        <w:t>антропологии»,</w:t>
      </w:r>
      <w:r>
        <w:rPr/>
        <w:tab/>
      </w:r>
      <w:r>
        <w:rPr>
          <w:spacing w:val="-2"/>
        </w:rPr>
        <w:t>«Головной</w:t>
      </w:r>
      <w:r>
        <w:rPr/>
        <w:tab/>
      </w:r>
      <w:r>
        <w:rPr>
          <w:spacing w:val="-4"/>
        </w:rPr>
        <w:t>мозг</w:t>
      </w:r>
      <w:r>
        <w:rPr/>
        <w:tab/>
      </w:r>
      <w:r>
        <w:rPr>
          <w:spacing w:val="-2"/>
        </w:rPr>
        <w:t>человека»,</w:t>
      </w:r>
    </w:p>
    <w:p>
      <w:pPr>
        <w:pStyle w:val="BodyText"/>
        <w:tabs>
          <w:tab w:pos="1764" w:val="left" w:leader="none"/>
          <w:tab w:pos="3284" w:val="left" w:leader="none"/>
          <w:tab w:pos="4093" w:val="left" w:leader="none"/>
          <w:tab w:pos="6042" w:val="left" w:leader="none"/>
          <w:tab w:pos="7998" w:val="left" w:leader="none"/>
          <w:tab w:pos="8872" w:val="left" w:leader="none"/>
        </w:tabs>
        <w:ind w:right="354" w:firstLine="0"/>
        <w:jc w:val="left"/>
      </w:pPr>
      <w:r>
        <w:rPr/>
        <w:t>«Человекообразные</w:t>
      </w:r>
      <w:r>
        <w:rPr>
          <w:spacing w:val="40"/>
        </w:rPr>
        <w:t> </w:t>
      </w:r>
      <w:r>
        <w:rPr/>
        <w:t>обезьяны»,</w:t>
      </w:r>
      <w:r>
        <w:rPr>
          <w:spacing w:val="40"/>
        </w:rPr>
        <w:t> </w:t>
      </w:r>
      <w:r>
        <w:rPr/>
        <w:t>«Скелет</w:t>
      </w:r>
      <w:r>
        <w:rPr>
          <w:spacing w:val="40"/>
        </w:rPr>
        <w:t> </w:t>
      </w:r>
      <w:r>
        <w:rPr/>
        <w:t>человека</w:t>
      </w:r>
      <w:r>
        <w:rPr>
          <w:spacing w:val="40"/>
        </w:rPr>
        <w:t> </w:t>
      </w:r>
      <w:r>
        <w:rPr/>
        <w:t>и</w:t>
      </w:r>
      <w:r>
        <w:rPr>
          <w:spacing w:val="40"/>
        </w:rPr>
        <w:t> </w:t>
      </w:r>
      <w:r>
        <w:rPr/>
        <w:t>скелет</w:t>
      </w:r>
      <w:r>
        <w:rPr>
          <w:spacing w:val="40"/>
        </w:rPr>
        <w:t> </w:t>
      </w:r>
      <w:r>
        <w:rPr/>
        <w:t>шимпанзе»,</w:t>
      </w:r>
      <w:r>
        <w:rPr>
          <w:spacing w:val="40"/>
        </w:rPr>
        <w:t> </w:t>
      </w:r>
      <w:r>
        <w:rPr/>
        <w:t>«Рудименты</w:t>
      </w:r>
      <w:r>
        <w:rPr>
          <w:spacing w:val="40"/>
        </w:rPr>
        <w:t> </w:t>
      </w:r>
      <w:r>
        <w:rPr/>
        <w:t>и </w:t>
      </w:r>
      <w:r>
        <w:rPr>
          <w:spacing w:val="-2"/>
        </w:rPr>
        <w:t>атавизмы»,</w:t>
      </w:r>
      <w:r>
        <w:rPr/>
        <w:tab/>
      </w:r>
      <w:r>
        <w:rPr>
          <w:spacing w:val="-2"/>
        </w:rPr>
        <w:t>«Движущие</w:t>
      </w:r>
      <w:r>
        <w:rPr/>
        <w:tab/>
      </w:r>
      <w:r>
        <w:rPr>
          <w:spacing w:val="-4"/>
        </w:rPr>
        <w:t>силы</w:t>
      </w:r>
      <w:r>
        <w:rPr/>
        <w:tab/>
      </w:r>
      <w:r>
        <w:rPr>
          <w:spacing w:val="-2"/>
        </w:rPr>
        <w:t>антропогенеза»,</w:t>
      </w:r>
      <w:r>
        <w:rPr/>
        <w:tab/>
      </w:r>
      <w:r>
        <w:rPr>
          <w:spacing w:val="-2"/>
        </w:rPr>
        <w:t>«Эволюционное</w:t>
      </w:r>
      <w:r>
        <w:rPr/>
        <w:tab/>
      </w:r>
      <w:r>
        <w:rPr>
          <w:spacing w:val="-2"/>
        </w:rPr>
        <w:t>древо</w:t>
      </w:r>
      <w:r>
        <w:rPr/>
        <w:tab/>
      </w:r>
      <w:r>
        <w:rPr>
          <w:spacing w:val="-2"/>
        </w:rPr>
        <w:t>человека»,</w:t>
      </w:r>
    </w:p>
    <w:p>
      <w:pPr>
        <w:pStyle w:val="BodyText"/>
        <w:ind w:firstLine="0"/>
        <w:jc w:val="left"/>
      </w:pPr>
      <w:r>
        <w:rPr/>
        <w:t>«Австралопитек»,</w:t>
      </w:r>
      <w:r>
        <w:rPr>
          <w:spacing w:val="63"/>
        </w:rPr>
        <w:t> </w:t>
      </w:r>
      <w:r>
        <w:rPr/>
        <w:t>«Человек</w:t>
      </w:r>
      <w:r>
        <w:rPr>
          <w:spacing w:val="63"/>
        </w:rPr>
        <w:t> </w:t>
      </w:r>
      <w:r>
        <w:rPr/>
        <w:t>умелый»,</w:t>
      </w:r>
      <w:r>
        <w:rPr>
          <w:spacing w:val="62"/>
        </w:rPr>
        <w:t> </w:t>
      </w:r>
      <w:r>
        <w:rPr/>
        <w:t>«Человек</w:t>
      </w:r>
      <w:r>
        <w:rPr>
          <w:spacing w:val="60"/>
        </w:rPr>
        <w:t> </w:t>
      </w:r>
      <w:r>
        <w:rPr/>
        <w:t>прямоходящий»,</w:t>
      </w:r>
      <w:r>
        <w:rPr>
          <w:spacing w:val="63"/>
        </w:rPr>
        <w:t> </w:t>
      </w:r>
      <w:r>
        <w:rPr/>
        <w:t>«Денисовский</w:t>
      </w:r>
      <w:r>
        <w:rPr>
          <w:spacing w:val="62"/>
        </w:rPr>
        <w:t> </w:t>
      </w:r>
      <w:r>
        <w:rPr>
          <w:spacing w:val="-2"/>
        </w:rPr>
        <w:t>человек»</w:t>
      </w:r>
    </w:p>
    <w:p>
      <w:pPr>
        <w:pStyle w:val="BodyText"/>
        <w:ind w:firstLine="0"/>
        <w:jc w:val="left"/>
      </w:pPr>
      <w:r>
        <w:rPr/>
        <w:t>«Неандертальцы», «Кроманьонцы», «Предки человека», «Этапы эволюции человека», «Расы </w:t>
      </w:r>
      <w:r>
        <w:rPr>
          <w:spacing w:val="-2"/>
        </w:rPr>
        <w:t>человека».</w:t>
      </w:r>
    </w:p>
    <w:p>
      <w:pPr>
        <w:pStyle w:val="BodyText"/>
        <w:ind w:right="338"/>
      </w:pPr>
      <w:r>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w:t>
      </w:r>
    </w:p>
    <w:p>
      <w:pPr>
        <w:spacing w:after="0"/>
        <w:sectPr>
          <w:pgSz w:w="11920" w:h="16850"/>
          <w:pgMar w:header="0" w:footer="1162" w:top="1040" w:bottom="1480" w:left="1380" w:right="220"/>
        </w:sectPr>
      </w:pPr>
    </w:p>
    <w:p>
      <w:pPr>
        <w:pStyle w:val="BodyText"/>
        <w:spacing w:before="62"/>
        <w:ind w:firstLine="0"/>
      </w:pPr>
      <w:r>
        <w:rPr/>
        <w:t>шимпанзе,</w:t>
      </w:r>
      <w:r>
        <w:rPr>
          <w:spacing w:val="-5"/>
        </w:rPr>
        <w:t> </w:t>
      </w:r>
      <w:r>
        <w:rPr/>
        <w:t>модели</w:t>
      </w:r>
      <w:r>
        <w:rPr>
          <w:spacing w:val="-4"/>
        </w:rPr>
        <w:t> </w:t>
      </w:r>
      <w:r>
        <w:rPr/>
        <w:t>торса</w:t>
      </w:r>
      <w:r>
        <w:rPr>
          <w:spacing w:val="-9"/>
        </w:rPr>
        <w:t> </w:t>
      </w:r>
      <w:r>
        <w:rPr/>
        <w:t>предков</w:t>
      </w:r>
      <w:r>
        <w:rPr>
          <w:spacing w:val="-5"/>
        </w:rPr>
        <w:t> </w:t>
      </w:r>
      <w:r>
        <w:rPr>
          <w:spacing w:val="-2"/>
        </w:rPr>
        <w:t>человека.</w:t>
      </w:r>
    </w:p>
    <w:p>
      <w:pPr>
        <w:pStyle w:val="BodyText"/>
        <w:spacing w:before="3"/>
        <w:ind w:right="354"/>
      </w:pPr>
      <w:r>
        <w:rPr/>
        <w:t>Лабораторная</w:t>
      </w:r>
      <w:r>
        <w:rPr>
          <w:spacing w:val="-4"/>
        </w:rPr>
        <w:t> </w:t>
      </w:r>
      <w:r>
        <w:rPr/>
        <w:t>работа</w:t>
      </w:r>
      <w:r>
        <w:rPr>
          <w:spacing w:val="-5"/>
        </w:rPr>
        <w:t> </w:t>
      </w:r>
      <w:r>
        <w:rPr/>
        <w:t>«Изучение</w:t>
      </w:r>
      <w:r>
        <w:rPr>
          <w:spacing w:val="-5"/>
        </w:rPr>
        <w:t> </w:t>
      </w:r>
      <w:r>
        <w:rPr/>
        <w:t>особенностей</w:t>
      </w:r>
      <w:r>
        <w:rPr>
          <w:spacing w:val="-4"/>
        </w:rPr>
        <w:t> </w:t>
      </w:r>
      <w:r>
        <w:rPr/>
        <w:t>строения</w:t>
      </w:r>
      <w:r>
        <w:rPr>
          <w:spacing w:val="-4"/>
        </w:rPr>
        <w:t> </w:t>
      </w:r>
      <w:r>
        <w:rPr/>
        <w:t>скелета</w:t>
      </w:r>
      <w:r>
        <w:rPr>
          <w:spacing w:val="-3"/>
        </w:rPr>
        <w:t> </w:t>
      </w:r>
      <w:r>
        <w:rPr/>
        <w:t>человека,</w:t>
      </w:r>
      <w:r>
        <w:rPr>
          <w:spacing w:val="-4"/>
        </w:rPr>
        <w:t> </w:t>
      </w:r>
      <w:r>
        <w:rPr/>
        <w:t>связанных</w:t>
      </w:r>
      <w:r>
        <w:rPr>
          <w:spacing w:val="-4"/>
        </w:rPr>
        <w:t> </w:t>
      </w:r>
      <w:r>
        <w:rPr/>
        <w:t>с </w:t>
      </w:r>
      <w:r>
        <w:rPr>
          <w:spacing w:val="-2"/>
        </w:rPr>
        <w:t>прямохождением».</w:t>
      </w:r>
    </w:p>
    <w:p>
      <w:pPr>
        <w:pStyle w:val="BodyText"/>
        <w:ind w:left="1032" w:firstLine="0"/>
      </w:pPr>
      <w:r>
        <w:rPr/>
        <w:t>Практическая</w:t>
      </w:r>
      <w:r>
        <w:rPr>
          <w:spacing w:val="-10"/>
        </w:rPr>
        <w:t> </w:t>
      </w:r>
      <w:r>
        <w:rPr/>
        <w:t>работа</w:t>
      </w:r>
      <w:r>
        <w:rPr>
          <w:spacing w:val="-8"/>
        </w:rPr>
        <w:t> </w:t>
      </w:r>
      <w:r>
        <w:rPr/>
        <w:t>«Изучение</w:t>
      </w:r>
      <w:r>
        <w:rPr>
          <w:spacing w:val="-10"/>
        </w:rPr>
        <w:t> </w:t>
      </w:r>
      <w:r>
        <w:rPr/>
        <w:t>экологических</w:t>
      </w:r>
      <w:r>
        <w:rPr>
          <w:spacing w:val="-9"/>
        </w:rPr>
        <w:t> </w:t>
      </w:r>
      <w:r>
        <w:rPr/>
        <w:t>адаптаций</w:t>
      </w:r>
      <w:r>
        <w:rPr>
          <w:spacing w:val="-6"/>
        </w:rPr>
        <w:t> </w:t>
      </w:r>
      <w:r>
        <w:rPr>
          <w:spacing w:val="-2"/>
        </w:rPr>
        <w:t>человека».</w:t>
      </w:r>
    </w:p>
    <w:p>
      <w:pPr>
        <w:pStyle w:val="BodyText"/>
        <w:ind w:right="341"/>
      </w:pPr>
      <w:r>
        <w:rPr/>
        <w:t>Тема</w:t>
      </w:r>
      <w:r>
        <w:rPr>
          <w:spacing w:val="-11"/>
        </w:rPr>
        <w:t> </w:t>
      </w:r>
      <w:r>
        <w:rPr/>
        <w:t>6.</w:t>
      </w:r>
      <w:r>
        <w:rPr>
          <w:spacing w:val="-10"/>
        </w:rPr>
        <w:t> </w:t>
      </w:r>
      <w:r>
        <w:rPr/>
        <w:t>Экология</w:t>
      </w:r>
      <w:r>
        <w:rPr>
          <w:spacing w:val="-11"/>
        </w:rPr>
        <w:t> </w:t>
      </w:r>
      <w:r>
        <w:rPr/>
        <w:t>–</w:t>
      </w:r>
      <w:r>
        <w:rPr>
          <w:spacing w:val="-12"/>
        </w:rPr>
        <w:t> </w:t>
      </w:r>
      <w:r>
        <w:rPr/>
        <w:t>наука</w:t>
      </w:r>
      <w:r>
        <w:rPr>
          <w:spacing w:val="-12"/>
        </w:rPr>
        <w:t> </w:t>
      </w:r>
      <w:r>
        <w:rPr/>
        <w:t>о</w:t>
      </w:r>
      <w:r>
        <w:rPr>
          <w:spacing w:val="-10"/>
        </w:rPr>
        <w:t> </w:t>
      </w:r>
      <w:r>
        <w:rPr/>
        <w:t>взаимоотношениях</w:t>
      </w:r>
      <w:r>
        <w:rPr>
          <w:spacing w:val="-13"/>
        </w:rPr>
        <w:t> </w:t>
      </w:r>
      <w:r>
        <w:rPr/>
        <w:t>организмов</w:t>
      </w:r>
      <w:r>
        <w:rPr>
          <w:spacing w:val="-11"/>
        </w:rPr>
        <w:t> </w:t>
      </w:r>
      <w:r>
        <w:rPr/>
        <w:t>и</w:t>
      </w:r>
      <w:r>
        <w:rPr>
          <w:spacing w:val="-11"/>
        </w:rPr>
        <w:t> </w:t>
      </w:r>
      <w:r>
        <w:rPr/>
        <w:t>надорганизменных</w:t>
      </w:r>
      <w:r>
        <w:rPr>
          <w:spacing w:val="-11"/>
        </w:rPr>
        <w:t> </w:t>
      </w:r>
      <w:r>
        <w:rPr/>
        <w:t>систем с окружающей средой.</w:t>
      </w:r>
    </w:p>
    <w:p>
      <w:pPr>
        <w:pStyle w:val="BodyText"/>
        <w:ind w:right="346"/>
      </w:pPr>
      <w:r>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w:t>
      </w:r>
      <w:r>
        <w:rPr>
          <w:spacing w:val="-2"/>
        </w:rPr>
        <w:t>науками.</w:t>
      </w:r>
    </w:p>
    <w:p>
      <w:pPr>
        <w:pStyle w:val="BodyText"/>
        <w:ind w:right="342"/>
      </w:pPr>
      <w:r>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pPr>
        <w:pStyle w:val="BodyText"/>
        <w:ind w:right="345"/>
      </w:pPr>
      <w:r>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pPr>
        <w:pStyle w:val="BodyText"/>
        <w:spacing w:before="1"/>
        <w:ind w:left="1032" w:firstLine="0"/>
        <w:jc w:val="left"/>
      </w:pPr>
      <w:r>
        <w:rPr>
          <w:spacing w:val="-2"/>
        </w:rPr>
        <w:t>Демонстрации:</w:t>
      </w:r>
    </w:p>
    <w:p>
      <w:pPr>
        <w:pStyle w:val="BodyText"/>
        <w:tabs>
          <w:tab w:pos="2393" w:val="left" w:leader="none"/>
          <w:tab w:pos="4138" w:val="left" w:leader="none"/>
          <w:tab w:pos="5595" w:val="left" w:leader="none"/>
          <w:tab w:pos="7434" w:val="left" w:leader="none"/>
          <w:tab w:pos="8875" w:val="left" w:leader="none"/>
        </w:tabs>
        <w:ind w:right="344"/>
        <w:jc w:val="left"/>
      </w:pPr>
      <w:r>
        <w:rPr>
          <w:spacing w:val="-2"/>
        </w:rPr>
        <w:t>Портреты:</w:t>
      </w:r>
      <w:r>
        <w:rPr/>
        <w:tab/>
        <w:t>А. Гумбольдт,</w:t>
        <w:tab/>
        <w:t>К.Ф. Рулье,</w:t>
        <w:tab/>
        <w:t>Н.А. Северцов,</w:t>
        <w:tab/>
        <w:t>Э. Геккель,</w:t>
        <w:tab/>
        <w:t>А.</w:t>
      </w:r>
      <w:r>
        <w:rPr>
          <w:spacing w:val="-15"/>
        </w:rPr>
        <w:t> </w:t>
      </w:r>
      <w:r>
        <w:rPr/>
        <w:t>Тенсли, В.Н. Сукачёв.</w:t>
      </w:r>
    </w:p>
    <w:p>
      <w:pPr>
        <w:pStyle w:val="BodyText"/>
        <w:jc w:val="left"/>
      </w:pPr>
      <w:r>
        <w:rPr/>
        <w:t>Таблицы</w:t>
      </w:r>
      <w:r>
        <w:rPr>
          <w:spacing w:val="40"/>
        </w:rPr>
        <w:t> </w:t>
      </w:r>
      <w:r>
        <w:rPr/>
        <w:t>и</w:t>
      </w:r>
      <w:r>
        <w:rPr>
          <w:spacing w:val="40"/>
        </w:rPr>
        <w:t> </w:t>
      </w:r>
      <w:r>
        <w:rPr/>
        <w:t>схемы:</w:t>
      </w:r>
      <w:r>
        <w:rPr>
          <w:spacing w:val="40"/>
        </w:rPr>
        <w:t> </w:t>
      </w:r>
      <w:r>
        <w:rPr/>
        <w:t>«Разделы</w:t>
      </w:r>
      <w:r>
        <w:rPr>
          <w:spacing w:val="40"/>
        </w:rPr>
        <w:t> </w:t>
      </w:r>
      <w:r>
        <w:rPr/>
        <w:t>экологии»,</w:t>
      </w:r>
      <w:r>
        <w:rPr>
          <w:spacing w:val="40"/>
        </w:rPr>
        <w:t> </w:t>
      </w:r>
      <w:r>
        <w:rPr/>
        <w:t>«Методы</w:t>
      </w:r>
      <w:r>
        <w:rPr>
          <w:spacing w:val="40"/>
        </w:rPr>
        <w:t> </w:t>
      </w:r>
      <w:r>
        <w:rPr/>
        <w:t>экологии»,</w:t>
      </w:r>
      <w:r>
        <w:rPr>
          <w:spacing w:val="40"/>
        </w:rPr>
        <w:t> </w:t>
      </w:r>
      <w:r>
        <w:rPr/>
        <w:t>«Схема</w:t>
      </w:r>
      <w:r>
        <w:rPr>
          <w:spacing w:val="40"/>
        </w:rPr>
        <w:t> </w:t>
      </w:r>
      <w:r>
        <w:rPr/>
        <w:t>мониторинга окружающей среды».</w:t>
      </w:r>
    </w:p>
    <w:p>
      <w:pPr>
        <w:pStyle w:val="BodyText"/>
        <w:ind w:left="1032" w:right="1405" w:firstLine="0"/>
        <w:jc w:val="left"/>
      </w:pPr>
      <w:r>
        <w:rPr/>
        <w:t>Лабораторная</w:t>
      </w:r>
      <w:r>
        <w:rPr>
          <w:spacing w:val="-12"/>
        </w:rPr>
        <w:t> </w:t>
      </w:r>
      <w:r>
        <w:rPr/>
        <w:t>работа</w:t>
      </w:r>
      <w:r>
        <w:rPr>
          <w:spacing w:val="-9"/>
        </w:rPr>
        <w:t> </w:t>
      </w:r>
      <w:r>
        <w:rPr/>
        <w:t>«Изучение</w:t>
      </w:r>
      <w:r>
        <w:rPr>
          <w:spacing w:val="-12"/>
        </w:rPr>
        <w:t> </w:t>
      </w:r>
      <w:r>
        <w:rPr/>
        <w:t>методов</w:t>
      </w:r>
      <w:r>
        <w:rPr>
          <w:spacing w:val="-11"/>
        </w:rPr>
        <w:t> </w:t>
      </w:r>
      <w:r>
        <w:rPr/>
        <w:t>экологических</w:t>
      </w:r>
      <w:r>
        <w:rPr>
          <w:spacing w:val="-11"/>
        </w:rPr>
        <w:t> </w:t>
      </w:r>
      <w:r>
        <w:rPr/>
        <w:t>исследований». Тема 7. Организмы и среда обитания.</w:t>
      </w:r>
    </w:p>
    <w:p>
      <w:pPr>
        <w:pStyle w:val="BodyText"/>
        <w:ind w:right="332"/>
      </w:pPr>
      <w:r>
        <w:rPr/>
        <w:t>Экологические</w:t>
      </w:r>
      <w:r>
        <w:rPr>
          <w:spacing w:val="-15"/>
        </w:rPr>
        <w:t> </w:t>
      </w:r>
      <w:r>
        <w:rPr/>
        <w:t>факторы</w:t>
      </w:r>
      <w:r>
        <w:rPr>
          <w:spacing w:val="-15"/>
        </w:rPr>
        <w:t> </w:t>
      </w:r>
      <w:r>
        <w:rPr/>
        <w:t>и</w:t>
      </w:r>
      <w:r>
        <w:rPr>
          <w:spacing w:val="-14"/>
        </w:rPr>
        <w:t> </w:t>
      </w:r>
      <w:r>
        <w:rPr/>
        <w:t>закономерности</w:t>
      </w:r>
      <w:r>
        <w:rPr>
          <w:spacing w:val="-12"/>
        </w:rPr>
        <w:t> </w:t>
      </w:r>
      <w:r>
        <w:rPr/>
        <w:t>их</w:t>
      </w:r>
      <w:r>
        <w:rPr>
          <w:spacing w:val="-15"/>
        </w:rPr>
        <w:t> </w:t>
      </w:r>
      <w:r>
        <w:rPr/>
        <w:t>действия.</w:t>
      </w:r>
      <w:r>
        <w:rPr>
          <w:spacing w:val="32"/>
        </w:rPr>
        <w:t> </w:t>
      </w:r>
      <w:r>
        <w:rPr/>
        <w:t>Классификация</w:t>
      </w:r>
      <w:r>
        <w:rPr>
          <w:spacing w:val="-14"/>
        </w:rPr>
        <w:t> </w:t>
      </w:r>
      <w:r>
        <w:rPr/>
        <w:t>экологических факторов: абиотические, биотические, антропогенные.</w:t>
      </w:r>
      <w:r>
        <w:rPr>
          <w:spacing w:val="40"/>
        </w:rPr>
        <w:t> </w:t>
      </w:r>
      <w:r>
        <w:rPr/>
        <w:t>Общие закономерности</w:t>
      </w:r>
      <w:r>
        <w:rPr>
          <w:spacing w:val="40"/>
        </w:rPr>
        <w:t> </w:t>
      </w:r>
      <w:r>
        <w:rPr/>
        <w:t>действия экологических</w:t>
      </w:r>
      <w:r>
        <w:rPr>
          <w:spacing w:val="40"/>
        </w:rPr>
        <w:t> </w:t>
      </w:r>
      <w:r>
        <w:rPr/>
        <w:t>факторов. Правило</w:t>
      </w:r>
      <w:r>
        <w:rPr>
          <w:spacing w:val="40"/>
        </w:rPr>
        <w:t> </w:t>
      </w:r>
      <w:r>
        <w:rPr/>
        <w:t>минимума (К. Шпренгель, Ю. Либих). Толерантность. Эврибионтные и стенобионтные организмы.</w:t>
      </w:r>
    </w:p>
    <w:p>
      <w:pPr>
        <w:pStyle w:val="BodyText"/>
        <w:ind w:right="338"/>
      </w:pPr>
      <w:r>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pPr>
        <w:pStyle w:val="BodyText"/>
        <w:spacing w:before="1"/>
        <w:ind w:left="1032" w:firstLine="0"/>
      </w:pPr>
      <w:r>
        <w:rPr/>
        <w:t>Температура</w:t>
      </w:r>
      <w:r>
        <w:rPr>
          <w:spacing w:val="27"/>
        </w:rPr>
        <w:t>  </w:t>
      </w:r>
      <w:r>
        <w:rPr/>
        <w:t>как</w:t>
      </w:r>
      <w:r>
        <w:rPr>
          <w:spacing w:val="29"/>
        </w:rPr>
        <w:t>  </w:t>
      </w:r>
      <w:r>
        <w:rPr/>
        <w:t>экологический</w:t>
      </w:r>
      <w:r>
        <w:rPr>
          <w:spacing w:val="61"/>
        </w:rPr>
        <w:t> </w:t>
      </w:r>
      <w:r>
        <w:rPr/>
        <w:t>фактор.</w:t>
      </w:r>
      <w:r>
        <w:rPr>
          <w:spacing w:val="27"/>
        </w:rPr>
        <w:t>  </w:t>
      </w:r>
      <w:r>
        <w:rPr/>
        <w:t>Действие</w:t>
      </w:r>
      <w:r>
        <w:rPr>
          <w:spacing w:val="28"/>
        </w:rPr>
        <w:t>  </w:t>
      </w:r>
      <w:r>
        <w:rPr/>
        <w:t>температуры</w:t>
      </w:r>
      <w:r>
        <w:rPr>
          <w:spacing w:val="29"/>
        </w:rPr>
        <w:t>  </w:t>
      </w:r>
      <w:r>
        <w:rPr/>
        <w:t>на</w:t>
      </w:r>
      <w:r>
        <w:rPr>
          <w:spacing w:val="28"/>
        </w:rPr>
        <w:t>  </w:t>
      </w:r>
      <w:r>
        <w:rPr>
          <w:spacing w:val="-2"/>
        </w:rPr>
        <w:t>организмы.</w:t>
      </w:r>
    </w:p>
    <w:p>
      <w:pPr>
        <w:pStyle w:val="BodyText"/>
        <w:ind w:firstLine="0"/>
      </w:pPr>
      <w:r>
        <w:rPr/>
        <w:t>Пойкилотермные</w:t>
      </w:r>
      <w:r>
        <w:rPr>
          <w:spacing w:val="-14"/>
        </w:rPr>
        <w:t> </w:t>
      </w:r>
      <w:r>
        <w:rPr/>
        <w:t>и</w:t>
      </w:r>
      <w:r>
        <w:rPr>
          <w:spacing w:val="-6"/>
        </w:rPr>
        <w:t> </w:t>
      </w:r>
      <w:r>
        <w:rPr/>
        <w:t>гомойотермные</w:t>
      </w:r>
      <w:r>
        <w:rPr>
          <w:spacing w:val="-9"/>
        </w:rPr>
        <w:t> </w:t>
      </w:r>
      <w:r>
        <w:rPr/>
        <w:t>организмы.</w:t>
      </w:r>
      <w:r>
        <w:rPr>
          <w:spacing w:val="-6"/>
        </w:rPr>
        <w:t> </w:t>
      </w:r>
      <w:r>
        <w:rPr/>
        <w:t>Эвритермные</w:t>
      </w:r>
      <w:r>
        <w:rPr>
          <w:spacing w:val="-9"/>
        </w:rPr>
        <w:t> </w:t>
      </w:r>
      <w:r>
        <w:rPr/>
        <w:t>и</w:t>
      </w:r>
      <w:r>
        <w:rPr>
          <w:spacing w:val="-6"/>
        </w:rPr>
        <w:t> </w:t>
      </w:r>
      <w:r>
        <w:rPr/>
        <w:t>стенотермные</w:t>
      </w:r>
      <w:r>
        <w:rPr>
          <w:spacing w:val="-9"/>
        </w:rPr>
        <w:t> </w:t>
      </w:r>
      <w:r>
        <w:rPr>
          <w:spacing w:val="-2"/>
        </w:rPr>
        <w:t>организмы.</w:t>
      </w:r>
    </w:p>
    <w:p>
      <w:pPr>
        <w:pStyle w:val="BodyText"/>
        <w:ind w:right="343"/>
      </w:pPr>
      <w:r>
        <w:rPr/>
        <w:t>Влажность как экологический фактор. Приспособления растений к поддержанию водного баланса. Классификация растений по</w:t>
      </w:r>
      <w:r>
        <w:rPr>
          <w:spacing w:val="-1"/>
        </w:rPr>
        <w:t> </w:t>
      </w:r>
      <w:r>
        <w:rPr/>
        <w:t>отношению к воде. Приспособления животных к изменению водного режима.</w:t>
      </w:r>
    </w:p>
    <w:p>
      <w:pPr>
        <w:pStyle w:val="BodyText"/>
        <w:ind w:right="335"/>
      </w:pPr>
      <w:r>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pPr>
        <w:pStyle w:val="BodyText"/>
        <w:ind w:left="1032" w:firstLine="0"/>
      </w:pPr>
      <w:r>
        <w:rPr/>
        <w:t>Биологические</w:t>
      </w:r>
      <w:r>
        <w:rPr>
          <w:spacing w:val="23"/>
        </w:rPr>
        <w:t> </w:t>
      </w:r>
      <w:r>
        <w:rPr/>
        <w:t>ритмы.</w:t>
      </w:r>
      <w:r>
        <w:rPr>
          <w:spacing w:val="23"/>
        </w:rPr>
        <w:t> </w:t>
      </w:r>
      <w:r>
        <w:rPr/>
        <w:t>Внешние</w:t>
      </w:r>
      <w:r>
        <w:rPr>
          <w:spacing w:val="22"/>
        </w:rPr>
        <w:t> </w:t>
      </w:r>
      <w:r>
        <w:rPr/>
        <w:t>и</w:t>
      </w:r>
      <w:r>
        <w:rPr>
          <w:spacing w:val="26"/>
        </w:rPr>
        <w:t> </w:t>
      </w:r>
      <w:r>
        <w:rPr/>
        <w:t>внутренние</w:t>
      </w:r>
      <w:r>
        <w:rPr>
          <w:spacing w:val="24"/>
        </w:rPr>
        <w:t> </w:t>
      </w:r>
      <w:r>
        <w:rPr/>
        <w:t>ритмы.</w:t>
      </w:r>
      <w:r>
        <w:rPr>
          <w:spacing w:val="26"/>
        </w:rPr>
        <w:t> </w:t>
      </w:r>
      <w:r>
        <w:rPr/>
        <w:t>Суточные</w:t>
      </w:r>
      <w:r>
        <w:rPr>
          <w:spacing w:val="21"/>
        </w:rPr>
        <w:t> </w:t>
      </w:r>
      <w:r>
        <w:rPr/>
        <w:t>и</w:t>
      </w:r>
      <w:r>
        <w:rPr>
          <w:spacing w:val="26"/>
        </w:rPr>
        <w:t> </w:t>
      </w:r>
      <w:r>
        <w:rPr/>
        <w:t>годичные</w:t>
      </w:r>
      <w:r>
        <w:rPr>
          <w:spacing w:val="22"/>
        </w:rPr>
        <w:t> </w:t>
      </w:r>
      <w:r>
        <w:rPr>
          <w:spacing w:val="-2"/>
        </w:rPr>
        <w:t>ритмы.</w:t>
      </w:r>
    </w:p>
    <w:p>
      <w:pPr>
        <w:pStyle w:val="BodyText"/>
        <w:ind w:firstLine="0"/>
      </w:pPr>
      <w:r>
        <w:rPr/>
        <w:t>Приспособленность</w:t>
      </w:r>
      <w:r>
        <w:rPr>
          <w:spacing w:val="-10"/>
        </w:rPr>
        <w:t> </w:t>
      </w:r>
      <w:r>
        <w:rPr/>
        <w:t>организмов</w:t>
      </w:r>
      <w:r>
        <w:rPr>
          <w:spacing w:val="-8"/>
        </w:rPr>
        <w:t> </w:t>
      </w:r>
      <w:r>
        <w:rPr/>
        <w:t>к</w:t>
      </w:r>
      <w:r>
        <w:rPr>
          <w:spacing w:val="-8"/>
        </w:rPr>
        <w:t> </w:t>
      </w:r>
      <w:r>
        <w:rPr/>
        <w:t>сезонным</w:t>
      </w:r>
      <w:r>
        <w:rPr>
          <w:spacing w:val="-13"/>
        </w:rPr>
        <w:t> </w:t>
      </w:r>
      <w:r>
        <w:rPr/>
        <w:t>изменениям</w:t>
      </w:r>
      <w:r>
        <w:rPr>
          <w:spacing w:val="-8"/>
        </w:rPr>
        <w:t> </w:t>
      </w:r>
      <w:r>
        <w:rPr/>
        <w:t>условий</w:t>
      </w:r>
      <w:r>
        <w:rPr>
          <w:spacing w:val="-6"/>
        </w:rPr>
        <w:t> </w:t>
      </w:r>
      <w:r>
        <w:rPr>
          <w:spacing w:val="-2"/>
        </w:rPr>
        <w:t>жизни.</w:t>
      </w:r>
    </w:p>
    <w:p>
      <w:pPr>
        <w:pStyle w:val="BodyText"/>
        <w:spacing w:before="3"/>
        <w:ind w:right="341"/>
      </w:pPr>
      <w:r>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pPr>
        <w:pStyle w:val="BodyText"/>
        <w:ind w:right="337"/>
      </w:pPr>
      <w:r>
        <w:rPr/>
        <w:t>Биотические</w:t>
      </w:r>
      <w:r>
        <w:rPr>
          <w:spacing w:val="-15"/>
        </w:rPr>
        <w:t> </w:t>
      </w:r>
      <w:r>
        <w:rPr/>
        <w:t>факторы.</w:t>
      </w:r>
      <w:r>
        <w:rPr>
          <w:spacing w:val="-15"/>
        </w:rPr>
        <w:t> </w:t>
      </w:r>
      <w:r>
        <w:rPr/>
        <w:t>Виды</w:t>
      </w:r>
      <w:r>
        <w:rPr>
          <w:spacing w:val="-15"/>
        </w:rPr>
        <w:t> </w:t>
      </w:r>
      <w:r>
        <w:rPr/>
        <w:t>биотических</w:t>
      </w:r>
      <w:r>
        <w:rPr>
          <w:spacing w:val="-15"/>
        </w:rPr>
        <w:t> </w:t>
      </w:r>
      <w:r>
        <w:rPr/>
        <w:t>взаимодействий:</w:t>
      </w:r>
      <w:r>
        <w:rPr>
          <w:spacing w:val="-15"/>
        </w:rPr>
        <w:t> </w:t>
      </w:r>
      <w:r>
        <w:rPr/>
        <w:t>конкуренция,</w:t>
      </w:r>
      <w:r>
        <w:rPr>
          <w:spacing w:val="-15"/>
        </w:rPr>
        <w:t> </w:t>
      </w:r>
      <w:r>
        <w:rPr/>
        <w:t>хищничество, симбиоз и его формы. Паразитизм, кооперация, мутуализм, комменсализм(квартирантство, нахлебничество). Нетрофические взаимодействия (топические, форические,</w:t>
      </w:r>
      <w:r>
        <w:rPr>
          <w:spacing w:val="-4"/>
        </w:rPr>
        <w:t> </w:t>
      </w:r>
      <w:r>
        <w:rPr/>
        <w:t>фабрические). Значение биотических взаимодействий для существования организмов в среде</w:t>
      </w:r>
      <w:r>
        <w:rPr>
          <w:spacing w:val="-12"/>
        </w:rPr>
        <w:t> </w:t>
      </w:r>
      <w:r>
        <w:rPr/>
        <w:t>обитания. Принцип конкурентного исключения.</w:t>
      </w:r>
    </w:p>
    <w:p>
      <w:pPr>
        <w:pStyle w:val="BodyText"/>
        <w:ind w:left="1032" w:firstLine="0"/>
        <w:jc w:val="left"/>
      </w:pPr>
      <w:r>
        <w:rPr>
          <w:spacing w:val="-2"/>
        </w:rPr>
        <w:t>Демонстрации:</w:t>
      </w:r>
    </w:p>
    <w:p>
      <w:pPr>
        <w:pStyle w:val="BodyText"/>
        <w:jc w:val="left"/>
      </w:pPr>
      <w:r>
        <w:rPr/>
        <w:t>Таблицы</w:t>
      </w:r>
      <w:r>
        <w:rPr>
          <w:spacing w:val="40"/>
        </w:rPr>
        <w:t> </w:t>
      </w:r>
      <w:r>
        <w:rPr/>
        <w:t>и</w:t>
      </w:r>
      <w:r>
        <w:rPr>
          <w:spacing w:val="40"/>
        </w:rPr>
        <w:t> </w:t>
      </w:r>
      <w:r>
        <w:rPr/>
        <w:t>схемы:</w:t>
      </w:r>
      <w:r>
        <w:rPr>
          <w:spacing w:val="40"/>
        </w:rPr>
        <w:t> </w:t>
      </w:r>
      <w:r>
        <w:rPr/>
        <w:t>«Экологические</w:t>
      </w:r>
      <w:r>
        <w:rPr>
          <w:spacing w:val="40"/>
        </w:rPr>
        <w:t> </w:t>
      </w:r>
      <w:r>
        <w:rPr/>
        <w:t>факторы»,</w:t>
      </w:r>
      <w:r>
        <w:rPr>
          <w:spacing w:val="40"/>
        </w:rPr>
        <w:t> </w:t>
      </w:r>
      <w:r>
        <w:rPr/>
        <w:t>«Световой</w:t>
      </w:r>
      <w:r>
        <w:rPr>
          <w:spacing w:val="40"/>
        </w:rPr>
        <w:t> </w:t>
      </w:r>
      <w:r>
        <w:rPr/>
        <w:t>спектр»,</w:t>
      </w:r>
      <w:r>
        <w:rPr>
          <w:spacing w:val="40"/>
        </w:rPr>
        <w:t> </w:t>
      </w:r>
      <w:r>
        <w:rPr/>
        <w:t>«Экологические группы</w:t>
      </w:r>
      <w:r>
        <w:rPr>
          <w:spacing w:val="35"/>
        </w:rPr>
        <w:t> </w:t>
      </w:r>
      <w:r>
        <w:rPr/>
        <w:t>животных</w:t>
      </w:r>
      <w:r>
        <w:rPr>
          <w:spacing w:val="36"/>
        </w:rPr>
        <w:t> </w:t>
      </w:r>
      <w:r>
        <w:rPr/>
        <w:t>по</w:t>
      </w:r>
      <w:r>
        <w:rPr>
          <w:spacing w:val="32"/>
        </w:rPr>
        <w:t> </w:t>
      </w:r>
      <w:r>
        <w:rPr/>
        <w:t>отношению</w:t>
      </w:r>
      <w:r>
        <w:rPr>
          <w:spacing w:val="39"/>
        </w:rPr>
        <w:t> </w:t>
      </w:r>
      <w:r>
        <w:rPr/>
        <w:t>к</w:t>
      </w:r>
      <w:r>
        <w:rPr>
          <w:spacing w:val="36"/>
        </w:rPr>
        <w:t> </w:t>
      </w:r>
      <w:r>
        <w:rPr/>
        <w:t>свету»,</w:t>
      </w:r>
      <w:r>
        <w:rPr>
          <w:spacing w:val="38"/>
        </w:rPr>
        <w:t> </w:t>
      </w:r>
      <w:r>
        <w:rPr/>
        <w:t>«Теплокровные</w:t>
      </w:r>
      <w:r>
        <w:rPr>
          <w:spacing w:val="35"/>
        </w:rPr>
        <w:t> </w:t>
      </w:r>
      <w:r>
        <w:rPr/>
        <w:t>животные»,</w:t>
      </w:r>
      <w:r>
        <w:rPr>
          <w:spacing w:val="44"/>
        </w:rPr>
        <w:t> </w:t>
      </w:r>
      <w:r>
        <w:rPr>
          <w:spacing w:val="-2"/>
        </w:rPr>
        <w:t>«Холоднокровные</w:t>
      </w:r>
    </w:p>
    <w:p>
      <w:pPr>
        <w:spacing w:after="0"/>
        <w:jc w:val="left"/>
        <w:sectPr>
          <w:pgSz w:w="11920" w:h="16850"/>
          <w:pgMar w:header="0" w:footer="1162" w:top="1040" w:bottom="1480" w:left="1380" w:right="220"/>
        </w:sectPr>
      </w:pPr>
    </w:p>
    <w:p>
      <w:pPr>
        <w:pStyle w:val="BodyText"/>
        <w:spacing w:before="62"/>
        <w:ind w:firstLine="0"/>
        <w:jc w:val="left"/>
      </w:pPr>
      <w:r>
        <w:rPr/>
        <w:t>животные»,</w:t>
      </w:r>
      <w:r>
        <w:rPr>
          <w:spacing w:val="25"/>
        </w:rPr>
        <w:t>  </w:t>
      </w:r>
      <w:r>
        <w:rPr/>
        <w:t>«Физиологические</w:t>
      </w:r>
      <w:r>
        <w:rPr>
          <w:spacing w:val="26"/>
        </w:rPr>
        <w:t>  </w:t>
      </w:r>
      <w:r>
        <w:rPr/>
        <w:t>адаптации</w:t>
      </w:r>
      <w:r>
        <w:rPr>
          <w:spacing w:val="27"/>
        </w:rPr>
        <w:t>  </w:t>
      </w:r>
      <w:r>
        <w:rPr/>
        <w:t>животных»,</w:t>
      </w:r>
      <w:r>
        <w:rPr>
          <w:spacing w:val="29"/>
        </w:rPr>
        <w:t>  </w:t>
      </w:r>
      <w:r>
        <w:rPr/>
        <w:t>«Среды</w:t>
      </w:r>
      <w:r>
        <w:rPr>
          <w:spacing w:val="27"/>
        </w:rPr>
        <w:t>  </w:t>
      </w:r>
      <w:r>
        <w:rPr/>
        <w:t>обитания</w:t>
      </w:r>
      <w:r>
        <w:rPr>
          <w:spacing w:val="26"/>
        </w:rPr>
        <w:t>  </w:t>
      </w:r>
      <w:r>
        <w:rPr>
          <w:spacing w:val="-2"/>
        </w:rPr>
        <w:t>организмов»,</w:t>
      </w:r>
    </w:p>
    <w:p>
      <w:pPr>
        <w:pStyle w:val="BodyText"/>
        <w:spacing w:before="3"/>
        <w:ind w:firstLine="0"/>
        <w:jc w:val="left"/>
      </w:pPr>
      <w:r>
        <w:rPr/>
        <w:t>«Биологические</w:t>
      </w:r>
      <w:r>
        <w:rPr>
          <w:spacing w:val="35"/>
        </w:rPr>
        <w:t> </w:t>
      </w:r>
      <w:r>
        <w:rPr/>
        <w:t>ритмы»,</w:t>
      </w:r>
      <w:r>
        <w:rPr>
          <w:spacing w:val="41"/>
        </w:rPr>
        <w:t> </w:t>
      </w:r>
      <w:r>
        <w:rPr/>
        <w:t>«Жизненные</w:t>
      </w:r>
      <w:r>
        <w:rPr>
          <w:spacing w:val="34"/>
        </w:rPr>
        <w:t> </w:t>
      </w:r>
      <w:r>
        <w:rPr/>
        <w:t>формы</w:t>
      </w:r>
      <w:r>
        <w:rPr>
          <w:spacing w:val="36"/>
        </w:rPr>
        <w:t> </w:t>
      </w:r>
      <w:r>
        <w:rPr/>
        <w:t>растений»,</w:t>
      </w:r>
      <w:r>
        <w:rPr>
          <w:spacing w:val="43"/>
        </w:rPr>
        <w:t> </w:t>
      </w:r>
      <w:r>
        <w:rPr/>
        <w:t>«Жизненные</w:t>
      </w:r>
      <w:r>
        <w:rPr>
          <w:spacing w:val="33"/>
        </w:rPr>
        <w:t> </w:t>
      </w:r>
      <w:r>
        <w:rPr/>
        <w:t>формы</w:t>
      </w:r>
      <w:r>
        <w:rPr>
          <w:spacing w:val="37"/>
        </w:rPr>
        <w:t> </w:t>
      </w:r>
      <w:r>
        <w:rPr>
          <w:spacing w:val="-2"/>
        </w:rPr>
        <w:t>животных»,</w:t>
      </w:r>
    </w:p>
    <w:p>
      <w:pPr>
        <w:pStyle w:val="BodyText"/>
        <w:ind w:firstLine="0"/>
        <w:jc w:val="left"/>
      </w:pPr>
      <w:r>
        <w:rPr/>
        <w:t>«Экосистема</w:t>
      </w:r>
      <w:r>
        <w:rPr>
          <w:spacing w:val="79"/>
        </w:rPr>
        <w:t> </w:t>
      </w:r>
      <w:r>
        <w:rPr/>
        <w:t>широколиственного</w:t>
      </w:r>
      <w:r>
        <w:rPr>
          <w:spacing w:val="52"/>
          <w:w w:val="150"/>
        </w:rPr>
        <w:t> </w:t>
      </w:r>
      <w:r>
        <w:rPr/>
        <w:t>леса»,</w:t>
      </w:r>
      <w:r>
        <w:rPr>
          <w:spacing w:val="58"/>
          <w:w w:val="150"/>
        </w:rPr>
        <w:t> </w:t>
      </w:r>
      <w:r>
        <w:rPr/>
        <w:t>«Экосистема</w:t>
      </w:r>
      <w:r>
        <w:rPr>
          <w:spacing w:val="79"/>
        </w:rPr>
        <w:t> </w:t>
      </w:r>
      <w:r>
        <w:rPr/>
        <w:t>хвойного</w:t>
      </w:r>
      <w:r>
        <w:rPr>
          <w:spacing w:val="51"/>
          <w:w w:val="150"/>
        </w:rPr>
        <w:t> </w:t>
      </w:r>
      <w:r>
        <w:rPr/>
        <w:t>леса»,</w:t>
      </w:r>
      <w:r>
        <w:rPr>
          <w:spacing w:val="58"/>
          <w:w w:val="150"/>
        </w:rPr>
        <w:t> </w:t>
      </w:r>
      <w:r>
        <w:rPr/>
        <w:t>«Цепи</w:t>
      </w:r>
      <w:r>
        <w:rPr>
          <w:spacing w:val="53"/>
          <w:w w:val="150"/>
        </w:rPr>
        <w:t> </w:t>
      </w:r>
      <w:r>
        <w:rPr>
          <w:spacing w:val="-2"/>
        </w:rPr>
        <w:t>питания»,</w:t>
      </w:r>
    </w:p>
    <w:p>
      <w:pPr>
        <w:pStyle w:val="BodyText"/>
        <w:ind w:firstLine="0"/>
        <w:jc w:val="left"/>
      </w:pPr>
      <w:r>
        <w:rPr/>
        <w:t>«Хищничество»,</w:t>
      </w:r>
      <w:r>
        <w:rPr>
          <w:spacing w:val="-14"/>
        </w:rPr>
        <w:t> </w:t>
      </w:r>
      <w:r>
        <w:rPr/>
        <w:t>«Паразитизм»,</w:t>
      </w:r>
      <w:r>
        <w:rPr>
          <w:spacing w:val="-11"/>
        </w:rPr>
        <w:t> </w:t>
      </w:r>
      <w:r>
        <w:rPr/>
        <w:t>«Конкуренция»,</w:t>
      </w:r>
      <w:r>
        <w:rPr>
          <w:spacing w:val="-11"/>
        </w:rPr>
        <w:t> </w:t>
      </w:r>
      <w:r>
        <w:rPr/>
        <w:t>«Симбиоз»,</w:t>
      </w:r>
      <w:r>
        <w:rPr>
          <w:spacing w:val="-11"/>
        </w:rPr>
        <w:t> </w:t>
      </w:r>
      <w:r>
        <w:rPr>
          <w:spacing w:val="-2"/>
        </w:rPr>
        <w:t>«Комменсализм».</w:t>
      </w:r>
    </w:p>
    <w:p>
      <w:pPr>
        <w:pStyle w:val="BodyText"/>
        <w:ind w:right="338"/>
      </w:pPr>
      <w:r>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w:t>
      </w:r>
      <w:r>
        <w:rPr>
          <w:spacing w:val="-8"/>
        </w:rPr>
        <w:t> </w:t>
      </w:r>
      <w:r>
        <w:rPr/>
        <w:t>птиц</w:t>
      </w:r>
      <w:r>
        <w:rPr>
          <w:spacing w:val="-8"/>
        </w:rPr>
        <w:t> </w:t>
      </w:r>
      <w:r>
        <w:rPr/>
        <w:t>и</w:t>
      </w:r>
      <w:r>
        <w:rPr>
          <w:spacing w:val="-9"/>
        </w:rPr>
        <w:t> </w:t>
      </w:r>
      <w:r>
        <w:rPr/>
        <w:t>зверей,</w:t>
      </w:r>
      <w:r>
        <w:rPr>
          <w:spacing w:val="-9"/>
        </w:rPr>
        <w:t> </w:t>
      </w:r>
      <w:r>
        <w:rPr/>
        <w:t>гербарии</w:t>
      </w:r>
      <w:r>
        <w:rPr>
          <w:spacing w:val="-8"/>
        </w:rPr>
        <w:t> </w:t>
      </w:r>
      <w:r>
        <w:rPr/>
        <w:t>растений,</w:t>
      </w:r>
      <w:r>
        <w:rPr>
          <w:spacing w:val="-8"/>
        </w:rPr>
        <w:t> </w:t>
      </w:r>
      <w:r>
        <w:rPr/>
        <w:t>относящихся</w:t>
      </w:r>
      <w:r>
        <w:rPr>
          <w:spacing w:val="-9"/>
        </w:rPr>
        <w:t> </w:t>
      </w:r>
      <w:r>
        <w:rPr/>
        <w:t>к</w:t>
      </w:r>
      <w:r>
        <w:rPr>
          <w:spacing w:val="-9"/>
        </w:rPr>
        <w:t> </w:t>
      </w:r>
      <w:r>
        <w:rPr/>
        <w:t>гигрофитам,</w:t>
      </w:r>
      <w:r>
        <w:rPr>
          <w:spacing w:val="-6"/>
        </w:rPr>
        <w:t> </w:t>
      </w:r>
      <w:r>
        <w:rPr/>
        <w:t>ксерофитам,мезофитам, комнатные растения данных групп, коллекции животных, обитающих в разных средах, гербарии и коллекции растений и животных, обладающих чертами</w:t>
      </w:r>
      <w:r>
        <w:rPr>
          <w:spacing w:val="-15"/>
        </w:rPr>
        <w:t> </w:t>
      </w:r>
      <w:r>
        <w:rPr/>
        <w:t>приспособленности к сезонным</w:t>
      </w:r>
      <w:r>
        <w:rPr>
          <w:spacing w:val="-12"/>
        </w:rPr>
        <w:t> </w:t>
      </w:r>
      <w:r>
        <w:rPr/>
        <w:t>изменениям</w:t>
      </w:r>
      <w:r>
        <w:rPr>
          <w:spacing w:val="-14"/>
        </w:rPr>
        <w:t> </w:t>
      </w:r>
      <w:r>
        <w:rPr/>
        <w:t>условий</w:t>
      </w:r>
      <w:r>
        <w:rPr>
          <w:spacing w:val="-10"/>
        </w:rPr>
        <w:t> </w:t>
      </w:r>
      <w:r>
        <w:rPr/>
        <w:t>жизни,</w:t>
      </w:r>
      <w:r>
        <w:rPr>
          <w:spacing w:val="-11"/>
        </w:rPr>
        <w:t> </w:t>
      </w:r>
      <w:r>
        <w:rPr/>
        <w:t>гербарии</w:t>
      </w:r>
      <w:r>
        <w:rPr>
          <w:spacing w:val="-10"/>
        </w:rPr>
        <w:t> </w:t>
      </w:r>
      <w:r>
        <w:rPr/>
        <w:t>и</w:t>
      </w:r>
      <w:r>
        <w:rPr>
          <w:spacing w:val="-12"/>
        </w:rPr>
        <w:t> </w:t>
      </w:r>
      <w:r>
        <w:rPr/>
        <w:t>коллекции</w:t>
      </w:r>
      <w:r>
        <w:rPr>
          <w:spacing w:val="-12"/>
        </w:rPr>
        <w:t> </w:t>
      </w:r>
      <w:r>
        <w:rPr/>
        <w:t>растений</w:t>
      </w:r>
      <w:r>
        <w:rPr>
          <w:spacing w:val="-6"/>
        </w:rPr>
        <w:t> </w:t>
      </w:r>
      <w:r>
        <w:rPr/>
        <w:t>и</w:t>
      </w:r>
      <w:r>
        <w:rPr>
          <w:spacing w:val="-10"/>
        </w:rPr>
        <w:t> </w:t>
      </w:r>
      <w:r>
        <w:rPr/>
        <w:t>животных</w:t>
      </w:r>
      <w:r>
        <w:rPr>
          <w:spacing w:val="-11"/>
        </w:rPr>
        <w:t> </w:t>
      </w:r>
      <w:r>
        <w:rPr/>
        <w:t>различных жизненных форм, коллекции животных, участвующих в различных биотических </w:t>
      </w:r>
      <w:r>
        <w:rPr>
          <w:spacing w:val="-2"/>
        </w:rPr>
        <w:t>взаимодействиях.</w:t>
      </w:r>
    </w:p>
    <w:p>
      <w:pPr>
        <w:pStyle w:val="BodyText"/>
        <w:spacing w:before="1"/>
        <w:ind w:left="1032" w:firstLine="0"/>
      </w:pPr>
      <w:r>
        <w:rPr/>
        <w:t>Лабораторная</w:t>
      </w:r>
      <w:r>
        <w:rPr>
          <w:spacing w:val="-10"/>
        </w:rPr>
        <w:t> </w:t>
      </w:r>
      <w:r>
        <w:rPr/>
        <w:t>работа</w:t>
      </w:r>
      <w:r>
        <w:rPr>
          <w:spacing w:val="-4"/>
        </w:rPr>
        <w:t> </w:t>
      </w:r>
      <w:r>
        <w:rPr/>
        <w:t>«Выявление</w:t>
      </w:r>
      <w:r>
        <w:rPr>
          <w:spacing w:val="-11"/>
        </w:rPr>
        <w:t> </w:t>
      </w:r>
      <w:r>
        <w:rPr/>
        <w:t>приспособлений</w:t>
      </w:r>
      <w:r>
        <w:rPr>
          <w:spacing w:val="-5"/>
        </w:rPr>
        <w:t> </w:t>
      </w:r>
      <w:r>
        <w:rPr/>
        <w:t>организмов</w:t>
      </w:r>
      <w:r>
        <w:rPr>
          <w:spacing w:val="-9"/>
        </w:rPr>
        <w:t> </w:t>
      </w:r>
      <w:r>
        <w:rPr/>
        <w:t>к</w:t>
      </w:r>
      <w:r>
        <w:rPr>
          <w:spacing w:val="-7"/>
        </w:rPr>
        <w:t> </w:t>
      </w:r>
      <w:r>
        <w:rPr/>
        <w:t>влиянию</w:t>
      </w:r>
      <w:r>
        <w:rPr>
          <w:spacing w:val="-6"/>
        </w:rPr>
        <w:t> </w:t>
      </w:r>
      <w:r>
        <w:rPr>
          <w:spacing w:val="-2"/>
        </w:rPr>
        <w:t>света».</w:t>
      </w:r>
    </w:p>
    <w:p>
      <w:pPr>
        <w:pStyle w:val="BodyText"/>
        <w:ind w:right="345"/>
      </w:pPr>
      <w:r>
        <w:rPr/>
        <w:t>Лабораторная работа «Выявление приспособлений организмов к влиянию </w:t>
      </w:r>
      <w:r>
        <w:rPr>
          <w:spacing w:val="-2"/>
        </w:rPr>
        <w:t>температуры».</w:t>
      </w:r>
    </w:p>
    <w:p>
      <w:pPr>
        <w:pStyle w:val="BodyText"/>
        <w:ind w:right="349"/>
      </w:pPr>
      <w:r>
        <w:rPr/>
        <w:t>Лабораторная работа «Анатомические особенности растений из разных мест </w:t>
      </w:r>
      <w:r>
        <w:rPr>
          <w:spacing w:val="-2"/>
        </w:rPr>
        <w:t>обитания».</w:t>
      </w:r>
    </w:p>
    <w:p>
      <w:pPr>
        <w:pStyle w:val="BodyText"/>
        <w:ind w:left="1032" w:firstLine="0"/>
      </w:pPr>
      <w:r>
        <w:rPr/>
        <w:t>Тема</w:t>
      </w:r>
      <w:r>
        <w:rPr>
          <w:spacing w:val="-6"/>
        </w:rPr>
        <w:t> </w:t>
      </w:r>
      <w:r>
        <w:rPr/>
        <w:t>8.</w:t>
      </w:r>
      <w:r>
        <w:rPr>
          <w:spacing w:val="-2"/>
        </w:rPr>
        <w:t> </w:t>
      </w:r>
      <w:r>
        <w:rPr/>
        <w:t>Экология</w:t>
      </w:r>
      <w:r>
        <w:rPr>
          <w:spacing w:val="-1"/>
        </w:rPr>
        <w:t> </w:t>
      </w:r>
      <w:r>
        <w:rPr/>
        <w:t>видов</w:t>
      </w:r>
      <w:r>
        <w:rPr>
          <w:spacing w:val="-7"/>
        </w:rPr>
        <w:t> </w:t>
      </w:r>
      <w:r>
        <w:rPr/>
        <w:t>и </w:t>
      </w:r>
      <w:r>
        <w:rPr>
          <w:spacing w:val="-2"/>
        </w:rPr>
        <w:t>популяций.</w:t>
      </w:r>
    </w:p>
    <w:p>
      <w:pPr>
        <w:pStyle w:val="BodyText"/>
        <w:ind w:right="339"/>
      </w:pPr>
      <w:r>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pPr>
        <w:pStyle w:val="BodyText"/>
        <w:ind w:right="334"/>
      </w:pPr>
      <w:r>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pPr>
        <w:pStyle w:val="BodyText"/>
        <w:spacing w:before="1"/>
        <w:ind w:right="340"/>
      </w:pPr>
      <w:r>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pPr>
        <w:pStyle w:val="BodyText"/>
        <w:ind w:left="1032" w:firstLine="0"/>
      </w:pPr>
      <w:r>
        <w:rPr/>
        <w:t>Вид</w:t>
      </w:r>
      <w:r>
        <w:rPr>
          <w:spacing w:val="34"/>
        </w:rPr>
        <w:t> </w:t>
      </w:r>
      <w:r>
        <w:rPr/>
        <w:t>как</w:t>
      </w:r>
      <w:r>
        <w:rPr>
          <w:spacing w:val="65"/>
          <w:w w:val="150"/>
        </w:rPr>
        <w:t> </w:t>
      </w:r>
      <w:r>
        <w:rPr/>
        <w:t>система</w:t>
      </w:r>
      <w:r>
        <w:rPr>
          <w:spacing w:val="62"/>
          <w:w w:val="150"/>
        </w:rPr>
        <w:t> </w:t>
      </w:r>
      <w:r>
        <w:rPr/>
        <w:t>популяций.</w:t>
      </w:r>
      <w:r>
        <w:rPr>
          <w:spacing w:val="65"/>
          <w:w w:val="150"/>
        </w:rPr>
        <w:t> </w:t>
      </w:r>
      <w:r>
        <w:rPr/>
        <w:t>Ареалы</w:t>
      </w:r>
      <w:r>
        <w:rPr>
          <w:spacing w:val="60"/>
          <w:w w:val="150"/>
        </w:rPr>
        <w:t> </w:t>
      </w:r>
      <w:r>
        <w:rPr/>
        <w:t>видов.</w:t>
      </w:r>
      <w:r>
        <w:rPr>
          <w:spacing w:val="64"/>
          <w:w w:val="150"/>
        </w:rPr>
        <w:t> </w:t>
      </w:r>
      <w:r>
        <w:rPr/>
        <w:t>Виды</w:t>
      </w:r>
      <w:r>
        <w:rPr>
          <w:spacing w:val="64"/>
          <w:w w:val="150"/>
        </w:rPr>
        <w:t> </w:t>
      </w:r>
      <w:r>
        <w:rPr/>
        <w:t>и</w:t>
      </w:r>
      <w:r>
        <w:rPr>
          <w:spacing w:val="64"/>
          <w:w w:val="150"/>
        </w:rPr>
        <w:t> </w:t>
      </w:r>
      <w:r>
        <w:rPr/>
        <w:t>их</w:t>
      </w:r>
      <w:r>
        <w:rPr>
          <w:spacing w:val="63"/>
          <w:w w:val="150"/>
        </w:rPr>
        <w:t> </w:t>
      </w:r>
      <w:r>
        <w:rPr/>
        <w:t>жизненные</w:t>
      </w:r>
      <w:r>
        <w:rPr>
          <w:spacing w:val="61"/>
          <w:w w:val="150"/>
        </w:rPr>
        <w:t> </w:t>
      </w:r>
      <w:r>
        <w:rPr>
          <w:spacing w:val="-2"/>
        </w:rPr>
        <w:t>стратегии.</w:t>
      </w:r>
    </w:p>
    <w:p>
      <w:pPr>
        <w:pStyle w:val="BodyText"/>
        <w:ind w:firstLine="0"/>
      </w:pPr>
      <w:r>
        <w:rPr/>
        <w:t>Экологические</w:t>
      </w:r>
      <w:r>
        <w:rPr>
          <w:spacing w:val="-13"/>
        </w:rPr>
        <w:t> </w:t>
      </w:r>
      <w:r>
        <w:rPr>
          <w:spacing w:val="-2"/>
        </w:rPr>
        <w:t>эквиваленты.</w:t>
      </w:r>
    </w:p>
    <w:p>
      <w:pPr>
        <w:pStyle w:val="BodyText"/>
        <w:ind w:right="343"/>
      </w:pPr>
      <w:r>
        <w:rPr/>
        <w:t>Закономерности поведения и миграций животных. Биологические инвазии чужеродных видов.</w:t>
      </w:r>
    </w:p>
    <w:p>
      <w:pPr>
        <w:pStyle w:val="BodyText"/>
        <w:ind w:left="1032" w:firstLine="0"/>
        <w:jc w:val="left"/>
      </w:pPr>
      <w:r>
        <w:rPr>
          <w:spacing w:val="-2"/>
        </w:rPr>
        <w:t>Демонстрации:</w:t>
      </w:r>
    </w:p>
    <w:p>
      <w:pPr>
        <w:pStyle w:val="BodyText"/>
        <w:ind w:left="1032" w:firstLine="0"/>
        <w:jc w:val="left"/>
      </w:pPr>
      <w:r>
        <w:rPr/>
        <w:t>Портрет:</w:t>
      </w:r>
      <w:r>
        <w:rPr>
          <w:spacing w:val="-6"/>
        </w:rPr>
        <w:t> </w:t>
      </w:r>
      <w:r>
        <w:rPr/>
        <w:t>Д.И.</w:t>
      </w:r>
      <w:r>
        <w:rPr>
          <w:spacing w:val="-6"/>
        </w:rPr>
        <w:t> </w:t>
      </w:r>
      <w:r>
        <w:rPr>
          <w:spacing w:val="-2"/>
        </w:rPr>
        <w:t>Хатчинсон.</w:t>
      </w:r>
    </w:p>
    <w:p>
      <w:pPr>
        <w:pStyle w:val="BodyText"/>
        <w:spacing w:before="3"/>
        <w:ind w:right="339"/>
      </w:pPr>
      <w:r>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w:t>
      </w:r>
      <w:r>
        <w:rPr>
          <w:spacing w:val="40"/>
        </w:rPr>
        <w:t> </w:t>
      </w:r>
      <w:r>
        <w:rPr/>
        <w:t>ниши</w:t>
      </w:r>
      <w:r>
        <w:rPr>
          <w:spacing w:val="-2"/>
        </w:rPr>
        <w:t> </w:t>
      </w:r>
      <w:r>
        <w:rPr/>
        <w:t>Д.И. </w:t>
      </w:r>
      <w:r>
        <w:rPr>
          <w:spacing w:val="-2"/>
        </w:rPr>
        <w:t>Хатчинсона».</w:t>
      </w:r>
    </w:p>
    <w:p>
      <w:pPr>
        <w:pStyle w:val="BodyText"/>
        <w:ind w:left="1032" w:firstLine="0"/>
      </w:pPr>
      <w:r>
        <w:rPr/>
        <w:t>Оборудование:</w:t>
      </w:r>
      <w:r>
        <w:rPr>
          <w:spacing w:val="3"/>
        </w:rPr>
        <w:t> </w:t>
      </w:r>
      <w:r>
        <w:rPr/>
        <w:t>гербарии</w:t>
      </w:r>
      <w:r>
        <w:rPr>
          <w:spacing w:val="4"/>
        </w:rPr>
        <w:t> </w:t>
      </w:r>
      <w:r>
        <w:rPr/>
        <w:t>растений,</w:t>
      </w:r>
      <w:r>
        <w:rPr>
          <w:spacing w:val="1"/>
        </w:rPr>
        <w:t> </w:t>
      </w:r>
      <w:r>
        <w:rPr/>
        <w:t>коллекции </w:t>
      </w:r>
      <w:r>
        <w:rPr>
          <w:spacing w:val="-2"/>
        </w:rPr>
        <w:t>животных.</w:t>
      </w:r>
    </w:p>
    <w:p>
      <w:pPr>
        <w:pStyle w:val="BodyText"/>
        <w:ind w:left="1032" w:right="1955" w:firstLine="0"/>
      </w:pPr>
      <w:r>
        <w:rPr/>
        <w:t>Лабораторная</w:t>
      </w:r>
      <w:r>
        <w:rPr>
          <w:spacing w:val="-12"/>
        </w:rPr>
        <w:t> </w:t>
      </w:r>
      <w:r>
        <w:rPr/>
        <w:t>работа</w:t>
      </w:r>
      <w:r>
        <w:rPr>
          <w:spacing w:val="-7"/>
        </w:rPr>
        <w:t> </w:t>
      </w:r>
      <w:r>
        <w:rPr/>
        <w:t>«Приспособления</w:t>
      </w:r>
      <w:r>
        <w:rPr>
          <w:spacing w:val="-9"/>
        </w:rPr>
        <w:t> </w:t>
      </w:r>
      <w:r>
        <w:rPr/>
        <w:t>семян</w:t>
      </w:r>
      <w:r>
        <w:rPr>
          <w:spacing w:val="-10"/>
        </w:rPr>
        <w:t> </w:t>
      </w:r>
      <w:r>
        <w:rPr/>
        <w:t>растений</w:t>
      </w:r>
      <w:r>
        <w:rPr>
          <w:spacing w:val="-9"/>
        </w:rPr>
        <w:t> </w:t>
      </w:r>
      <w:r>
        <w:rPr/>
        <w:t>к</w:t>
      </w:r>
      <w:r>
        <w:rPr>
          <w:spacing w:val="-10"/>
        </w:rPr>
        <w:t> </w:t>
      </w:r>
      <w:r>
        <w:rPr/>
        <w:t>расселению». Тема 9. Экология сообществ. Экологические системы.</w:t>
      </w:r>
    </w:p>
    <w:p>
      <w:pPr>
        <w:pStyle w:val="BodyText"/>
        <w:ind w:right="346"/>
      </w:pPr>
      <w:r>
        <w:rPr/>
        <w:t>Сообщества организмов. Биоценоз и его структура. Связи между организмами в </w:t>
      </w:r>
      <w:r>
        <w:rPr>
          <w:spacing w:val="-2"/>
        </w:rPr>
        <w:t>биоценозе.</w:t>
      </w:r>
    </w:p>
    <w:p>
      <w:pPr>
        <w:pStyle w:val="BodyText"/>
        <w:ind w:right="334"/>
      </w:pPr>
      <w:r>
        <w:rPr/>
        <w:t>Экосистема как открытая система (А.Д. Тенсли). Функциональные блоки организмов</w:t>
      </w:r>
      <w:r>
        <w:rPr>
          <w:spacing w:val="80"/>
        </w:rPr>
        <w:t> </w:t>
      </w:r>
      <w:r>
        <w:rPr/>
        <w:t>в экосистеме: продуценты, консументы, редуценты. Трофические уровни. Трофические цепи и</w:t>
      </w:r>
      <w:r>
        <w:rPr>
          <w:spacing w:val="22"/>
        </w:rPr>
        <w:t> </w:t>
      </w:r>
      <w:r>
        <w:rPr/>
        <w:t>сети.</w:t>
      </w:r>
      <w:r>
        <w:rPr>
          <w:spacing w:val="21"/>
        </w:rPr>
        <w:t> </w:t>
      </w:r>
      <w:r>
        <w:rPr/>
        <w:t>Абиотические блоки</w:t>
      </w:r>
      <w:r>
        <w:rPr>
          <w:spacing w:val="22"/>
        </w:rPr>
        <w:t> </w:t>
      </w:r>
      <w:r>
        <w:rPr/>
        <w:t>экосистем.</w:t>
      </w:r>
      <w:r>
        <w:rPr>
          <w:spacing w:val="21"/>
        </w:rPr>
        <w:t> </w:t>
      </w:r>
      <w:r>
        <w:rPr/>
        <w:t>Почвы</w:t>
      </w:r>
      <w:r>
        <w:rPr>
          <w:spacing w:val="20"/>
        </w:rPr>
        <w:t> </w:t>
      </w:r>
      <w:r>
        <w:rPr/>
        <w:t>и</w:t>
      </w:r>
      <w:r>
        <w:rPr>
          <w:spacing w:val="22"/>
        </w:rPr>
        <w:t> </w:t>
      </w:r>
      <w:r>
        <w:rPr/>
        <w:t>илы</w:t>
      </w:r>
      <w:r>
        <w:rPr>
          <w:spacing w:val="21"/>
        </w:rPr>
        <w:t> </w:t>
      </w:r>
      <w:r>
        <w:rPr/>
        <w:t>в</w:t>
      </w:r>
      <w:r>
        <w:rPr>
          <w:spacing w:val="20"/>
        </w:rPr>
        <w:t> </w:t>
      </w:r>
      <w:r>
        <w:rPr/>
        <w:t>экосистемах.</w:t>
      </w:r>
      <w:r>
        <w:rPr>
          <w:spacing w:val="22"/>
        </w:rPr>
        <w:t> </w:t>
      </w:r>
      <w:r>
        <w:rPr/>
        <w:t>Круговорот</w:t>
      </w:r>
      <w:r>
        <w:rPr>
          <w:spacing w:val="22"/>
        </w:rPr>
        <w:t> </w:t>
      </w:r>
      <w:r>
        <w:rPr/>
        <w:t>веществ</w:t>
      </w:r>
      <w:r>
        <w:rPr>
          <w:spacing w:val="26"/>
        </w:rPr>
        <w:t> </w:t>
      </w:r>
      <w:r>
        <w:rPr/>
        <w:t>и</w:t>
      </w:r>
    </w:p>
    <w:p>
      <w:pPr>
        <w:spacing w:after="0"/>
        <w:sectPr>
          <w:pgSz w:w="11920" w:h="16850"/>
          <w:pgMar w:header="0" w:footer="1162" w:top="1040" w:bottom="1480" w:left="1380" w:right="220"/>
        </w:sectPr>
      </w:pPr>
    </w:p>
    <w:p>
      <w:pPr>
        <w:pStyle w:val="BodyText"/>
        <w:spacing w:before="62"/>
        <w:ind w:firstLine="0"/>
      </w:pPr>
      <w:r>
        <w:rPr/>
        <w:t>поток</w:t>
      </w:r>
      <w:r>
        <w:rPr>
          <w:spacing w:val="-6"/>
        </w:rPr>
        <w:t> </w:t>
      </w:r>
      <w:r>
        <w:rPr/>
        <w:t>энергии</w:t>
      </w:r>
      <w:r>
        <w:rPr>
          <w:spacing w:val="-3"/>
        </w:rPr>
        <w:t> </w:t>
      </w:r>
      <w:r>
        <w:rPr/>
        <w:t>в</w:t>
      </w:r>
      <w:r>
        <w:rPr>
          <w:spacing w:val="-6"/>
        </w:rPr>
        <w:t> </w:t>
      </w:r>
      <w:r>
        <w:rPr>
          <w:spacing w:val="-2"/>
        </w:rPr>
        <w:t>экосистеме.</w:t>
      </w:r>
    </w:p>
    <w:p>
      <w:pPr>
        <w:pStyle w:val="BodyText"/>
        <w:spacing w:before="3"/>
        <w:ind w:right="345"/>
      </w:pPr>
      <w:r>
        <w:rPr/>
        <w:t>Основные показатели экосистемы. Биомасса и продукция. Экологические пирамиды чисел, биомассы и энергии.</w:t>
      </w:r>
    </w:p>
    <w:p>
      <w:pPr>
        <w:pStyle w:val="BodyText"/>
        <w:ind w:right="337"/>
      </w:pPr>
      <w:r>
        <w:rPr/>
        <w:t>Направленные закономерные смены сообществ – сукцессии. Первичные и вторичные сукцессии</w:t>
      </w:r>
      <w:r>
        <w:rPr>
          <w:spacing w:val="-10"/>
        </w:rPr>
        <w:t> </w:t>
      </w:r>
      <w:r>
        <w:rPr/>
        <w:t>и</w:t>
      </w:r>
      <w:r>
        <w:rPr>
          <w:spacing w:val="-11"/>
        </w:rPr>
        <w:t> </w:t>
      </w:r>
      <w:r>
        <w:rPr/>
        <w:t>их</w:t>
      </w:r>
      <w:r>
        <w:rPr>
          <w:spacing w:val="-12"/>
        </w:rPr>
        <w:t> </w:t>
      </w:r>
      <w:r>
        <w:rPr/>
        <w:t>причины.</w:t>
      </w:r>
      <w:r>
        <w:rPr>
          <w:spacing w:val="-12"/>
        </w:rPr>
        <w:t> </w:t>
      </w:r>
      <w:r>
        <w:rPr/>
        <w:t>Антропогенные</w:t>
      </w:r>
      <w:r>
        <w:rPr>
          <w:spacing w:val="-12"/>
        </w:rPr>
        <w:t> </w:t>
      </w:r>
      <w:r>
        <w:rPr/>
        <w:t>воздействия</w:t>
      </w:r>
      <w:r>
        <w:rPr>
          <w:spacing w:val="-11"/>
        </w:rPr>
        <w:t> </w:t>
      </w:r>
      <w:r>
        <w:rPr/>
        <w:t>на</w:t>
      </w:r>
      <w:r>
        <w:rPr>
          <w:spacing w:val="-13"/>
        </w:rPr>
        <w:t> </w:t>
      </w:r>
      <w:r>
        <w:rPr/>
        <w:t>сукцессии.</w:t>
      </w:r>
      <w:r>
        <w:rPr>
          <w:spacing w:val="40"/>
        </w:rPr>
        <w:t> </w:t>
      </w:r>
      <w:r>
        <w:rPr/>
        <w:t>Климаксное</w:t>
      </w:r>
      <w:r>
        <w:rPr>
          <w:spacing w:val="-12"/>
        </w:rPr>
        <w:t> </w:t>
      </w:r>
      <w:r>
        <w:rPr/>
        <w:t>сообщество. Биоразнообразие и полнота круговорота веществ – основа устойчивости сообществ.</w:t>
      </w:r>
    </w:p>
    <w:p>
      <w:pPr>
        <w:pStyle w:val="BodyText"/>
        <w:ind w:left="1032" w:firstLine="0"/>
      </w:pPr>
      <w:r>
        <w:rPr/>
        <w:t>Природные</w:t>
      </w:r>
      <w:r>
        <w:rPr>
          <w:spacing w:val="-9"/>
        </w:rPr>
        <w:t> </w:t>
      </w:r>
      <w:r>
        <w:rPr>
          <w:spacing w:val="-2"/>
        </w:rPr>
        <w:t>экосистемы.</w:t>
      </w:r>
    </w:p>
    <w:p>
      <w:pPr>
        <w:pStyle w:val="BodyText"/>
        <w:ind w:right="339"/>
      </w:pPr>
      <w:r>
        <w:rPr/>
        <w:t>Антропогенные экосистемы. Агроэкосистема. Агроценоз. Различия между антропогенными и природными экосистемами.</w:t>
      </w:r>
    </w:p>
    <w:p>
      <w:pPr>
        <w:pStyle w:val="BodyText"/>
        <w:ind w:right="350"/>
      </w:pPr>
      <w:r>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pPr>
        <w:pStyle w:val="BodyText"/>
        <w:ind w:right="334"/>
      </w:pPr>
      <w:r>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pPr>
        <w:pStyle w:val="BodyText"/>
        <w:spacing w:before="1"/>
        <w:ind w:left="1032" w:right="607" w:firstLine="0"/>
        <w:jc w:val="left"/>
      </w:pPr>
      <w:r>
        <w:rPr/>
        <w:t>Методология</w:t>
      </w:r>
      <w:r>
        <w:rPr>
          <w:spacing w:val="-6"/>
        </w:rPr>
        <w:t> </w:t>
      </w:r>
      <w:r>
        <w:rPr/>
        <w:t>мониторинга</w:t>
      </w:r>
      <w:r>
        <w:rPr>
          <w:spacing w:val="-6"/>
        </w:rPr>
        <w:t> </w:t>
      </w:r>
      <w:r>
        <w:rPr/>
        <w:t>естественных</w:t>
      </w:r>
      <w:r>
        <w:rPr>
          <w:spacing w:val="-6"/>
        </w:rPr>
        <w:t> </w:t>
      </w:r>
      <w:r>
        <w:rPr/>
        <w:t>и</w:t>
      </w:r>
      <w:r>
        <w:rPr>
          <w:spacing w:val="-4"/>
        </w:rPr>
        <w:t> </w:t>
      </w:r>
      <w:r>
        <w:rPr/>
        <w:t>антропогенных</w:t>
      </w:r>
      <w:r>
        <w:rPr>
          <w:spacing w:val="-6"/>
        </w:rPr>
        <w:t> </w:t>
      </w:r>
      <w:r>
        <w:rPr/>
        <w:t>экосистем. </w:t>
      </w:r>
      <w:r>
        <w:rPr>
          <w:spacing w:val="-2"/>
        </w:rPr>
        <w:t>Демонстрации:</w:t>
      </w:r>
    </w:p>
    <w:p>
      <w:pPr>
        <w:pStyle w:val="BodyText"/>
        <w:ind w:left="1032" w:firstLine="0"/>
        <w:jc w:val="left"/>
      </w:pPr>
      <w:r>
        <w:rPr/>
        <w:t>Портрет:</w:t>
      </w:r>
      <w:r>
        <w:rPr>
          <w:spacing w:val="-6"/>
        </w:rPr>
        <w:t> </w:t>
      </w:r>
      <w:r>
        <w:rPr/>
        <w:t>А.Д.</w:t>
      </w:r>
      <w:r>
        <w:rPr>
          <w:spacing w:val="-6"/>
        </w:rPr>
        <w:t> </w:t>
      </w:r>
      <w:r>
        <w:rPr>
          <w:spacing w:val="-2"/>
        </w:rPr>
        <w:t>Тенсли.</w:t>
      </w:r>
    </w:p>
    <w:p>
      <w:pPr>
        <w:pStyle w:val="BodyText"/>
        <w:ind w:left="1032" w:firstLine="0"/>
        <w:jc w:val="left"/>
      </w:pPr>
      <w:r>
        <w:rPr/>
        <w:t>Таблицы</w:t>
      </w:r>
      <w:r>
        <w:rPr>
          <w:spacing w:val="33"/>
        </w:rPr>
        <w:t> </w:t>
      </w:r>
      <w:r>
        <w:rPr/>
        <w:t>и</w:t>
      </w:r>
      <w:r>
        <w:rPr>
          <w:spacing w:val="38"/>
        </w:rPr>
        <w:t> </w:t>
      </w:r>
      <w:r>
        <w:rPr/>
        <w:t>схемы:</w:t>
      </w:r>
      <w:r>
        <w:rPr>
          <w:spacing w:val="41"/>
        </w:rPr>
        <w:t> </w:t>
      </w:r>
      <w:r>
        <w:rPr/>
        <w:t>«Структура</w:t>
      </w:r>
      <w:r>
        <w:rPr>
          <w:spacing w:val="35"/>
        </w:rPr>
        <w:t> </w:t>
      </w:r>
      <w:r>
        <w:rPr/>
        <w:t>биоценоза»,</w:t>
      </w:r>
      <w:r>
        <w:rPr>
          <w:spacing w:val="40"/>
        </w:rPr>
        <w:t> </w:t>
      </w:r>
      <w:r>
        <w:rPr/>
        <w:t>«Экосистема</w:t>
      </w:r>
      <w:r>
        <w:rPr>
          <w:spacing w:val="35"/>
        </w:rPr>
        <w:t> </w:t>
      </w:r>
      <w:r>
        <w:rPr/>
        <w:t>широколиственного</w:t>
      </w:r>
      <w:r>
        <w:rPr>
          <w:spacing w:val="39"/>
        </w:rPr>
        <w:t> </w:t>
      </w:r>
      <w:r>
        <w:rPr>
          <w:spacing w:val="-2"/>
        </w:rPr>
        <w:t>леса»,</w:t>
      </w:r>
    </w:p>
    <w:p>
      <w:pPr>
        <w:pStyle w:val="BodyText"/>
        <w:ind w:firstLine="0"/>
      </w:pPr>
      <w:r>
        <w:rPr/>
        <w:t>«Экосистема</w:t>
      </w:r>
      <w:r>
        <w:rPr>
          <w:spacing w:val="37"/>
        </w:rPr>
        <w:t>  </w:t>
      </w:r>
      <w:r>
        <w:rPr/>
        <w:t>хвойного</w:t>
      </w:r>
      <w:r>
        <w:rPr>
          <w:spacing w:val="39"/>
        </w:rPr>
        <w:t>  </w:t>
      </w:r>
      <w:r>
        <w:rPr/>
        <w:t>леса»,</w:t>
      </w:r>
      <w:r>
        <w:rPr>
          <w:spacing w:val="42"/>
        </w:rPr>
        <w:t>  </w:t>
      </w:r>
      <w:r>
        <w:rPr/>
        <w:t>«Функциональные</w:t>
      </w:r>
      <w:r>
        <w:rPr>
          <w:spacing w:val="38"/>
        </w:rPr>
        <w:t>  </w:t>
      </w:r>
      <w:r>
        <w:rPr/>
        <w:t>группы</w:t>
      </w:r>
      <w:r>
        <w:rPr>
          <w:spacing w:val="38"/>
        </w:rPr>
        <w:t>  </w:t>
      </w:r>
      <w:r>
        <w:rPr/>
        <w:t>организмов</w:t>
      </w:r>
      <w:r>
        <w:rPr>
          <w:spacing w:val="37"/>
        </w:rPr>
        <w:t>  </w:t>
      </w:r>
      <w:r>
        <w:rPr/>
        <w:t>в</w:t>
      </w:r>
      <w:r>
        <w:rPr>
          <w:spacing w:val="38"/>
        </w:rPr>
        <w:t>  </w:t>
      </w:r>
      <w:r>
        <w:rPr>
          <w:spacing w:val="-2"/>
        </w:rPr>
        <w:t>экосистеме»,</w:t>
      </w:r>
    </w:p>
    <w:p>
      <w:pPr>
        <w:pStyle w:val="BodyText"/>
        <w:ind w:firstLine="0"/>
      </w:pPr>
      <w:r>
        <w:rPr/>
        <w:t>«Круговорот</w:t>
      </w:r>
      <w:r>
        <w:rPr>
          <w:spacing w:val="67"/>
        </w:rPr>
        <w:t>  </w:t>
      </w:r>
      <w:r>
        <w:rPr/>
        <w:t>веществ</w:t>
      </w:r>
      <w:r>
        <w:rPr>
          <w:spacing w:val="71"/>
        </w:rPr>
        <w:t>  </w:t>
      </w:r>
      <w:r>
        <w:rPr/>
        <w:t>в</w:t>
      </w:r>
      <w:r>
        <w:rPr>
          <w:spacing w:val="69"/>
        </w:rPr>
        <w:t>  </w:t>
      </w:r>
      <w:r>
        <w:rPr/>
        <w:t>экосистеме»,</w:t>
      </w:r>
      <w:r>
        <w:rPr>
          <w:spacing w:val="74"/>
        </w:rPr>
        <w:t>  </w:t>
      </w:r>
      <w:r>
        <w:rPr/>
        <w:t>«Цепи</w:t>
      </w:r>
      <w:r>
        <w:rPr>
          <w:spacing w:val="71"/>
        </w:rPr>
        <w:t>  </w:t>
      </w:r>
      <w:r>
        <w:rPr/>
        <w:t>питания</w:t>
      </w:r>
      <w:r>
        <w:rPr>
          <w:spacing w:val="71"/>
        </w:rPr>
        <w:t>  </w:t>
      </w:r>
      <w:r>
        <w:rPr/>
        <w:t>(пастбищная,</w:t>
      </w:r>
      <w:r>
        <w:rPr>
          <w:spacing w:val="71"/>
        </w:rPr>
        <w:t>  </w:t>
      </w:r>
      <w:r>
        <w:rPr>
          <w:spacing w:val="-2"/>
        </w:rPr>
        <w:t>детритная)»,</w:t>
      </w:r>
    </w:p>
    <w:p>
      <w:pPr>
        <w:pStyle w:val="BodyText"/>
        <w:ind w:right="343" w:firstLine="0"/>
      </w:pPr>
      <w:r>
        <w:rPr/>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pPr>
        <w:pStyle w:val="BodyText"/>
        <w:ind w:right="607"/>
        <w:jc w:val="left"/>
      </w:pPr>
      <w:r>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pPr>
        <w:pStyle w:val="BodyText"/>
        <w:ind w:left="1032" w:firstLine="0"/>
        <w:jc w:val="left"/>
      </w:pPr>
      <w:r>
        <w:rPr/>
        <w:t>Практическая</w:t>
      </w:r>
      <w:r>
        <w:rPr>
          <w:spacing w:val="-9"/>
        </w:rPr>
        <w:t> </w:t>
      </w:r>
      <w:r>
        <w:rPr/>
        <w:t>работа</w:t>
      </w:r>
      <w:r>
        <w:rPr>
          <w:spacing w:val="-6"/>
        </w:rPr>
        <w:t> </w:t>
      </w:r>
      <w:r>
        <w:rPr/>
        <w:t>«Изучение</w:t>
      </w:r>
      <w:r>
        <w:rPr>
          <w:spacing w:val="-8"/>
        </w:rPr>
        <w:t> </w:t>
      </w:r>
      <w:r>
        <w:rPr/>
        <w:t>и</w:t>
      </w:r>
      <w:r>
        <w:rPr>
          <w:spacing w:val="-6"/>
        </w:rPr>
        <w:t> </w:t>
      </w:r>
      <w:r>
        <w:rPr/>
        <w:t>описание</w:t>
      </w:r>
      <w:r>
        <w:rPr>
          <w:spacing w:val="-7"/>
        </w:rPr>
        <w:t> </w:t>
      </w:r>
      <w:r>
        <w:rPr>
          <w:spacing w:val="-2"/>
        </w:rPr>
        <w:t>урбоэкосистемы».</w:t>
      </w:r>
    </w:p>
    <w:p>
      <w:pPr>
        <w:pStyle w:val="BodyText"/>
        <w:jc w:val="left"/>
      </w:pPr>
      <w:r>
        <w:rPr/>
        <w:t>Лабораторная</w:t>
      </w:r>
      <w:r>
        <w:rPr>
          <w:spacing w:val="40"/>
        </w:rPr>
        <w:t> </w:t>
      </w:r>
      <w:r>
        <w:rPr/>
        <w:t>работа</w:t>
      </w:r>
      <w:r>
        <w:rPr>
          <w:spacing w:val="40"/>
        </w:rPr>
        <w:t> </w:t>
      </w:r>
      <w:r>
        <w:rPr/>
        <w:t>«Изучение</w:t>
      </w:r>
      <w:r>
        <w:rPr>
          <w:spacing w:val="40"/>
        </w:rPr>
        <w:t> </w:t>
      </w:r>
      <w:r>
        <w:rPr/>
        <w:t>разнообразия</w:t>
      </w:r>
      <w:r>
        <w:rPr>
          <w:spacing w:val="40"/>
        </w:rPr>
        <w:t> </w:t>
      </w:r>
      <w:r>
        <w:rPr/>
        <w:t>мелких</w:t>
      </w:r>
      <w:r>
        <w:rPr>
          <w:spacing w:val="40"/>
        </w:rPr>
        <w:t> </w:t>
      </w:r>
      <w:r>
        <w:rPr/>
        <w:t>почвенных</w:t>
      </w:r>
      <w:r>
        <w:rPr>
          <w:spacing w:val="40"/>
        </w:rPr>
        <w:t> </w:t>
      </w:r>
      <w:r>
        <w:rPr/>
        <w:t>членистоногих</w:t>
      </w:r>
      <w:r>
        <w:rPr>
          <w:spacing w:val="40"/>
        </w:rPr>
        <w:t> </w:t>
      </w:r>
      <w:r>
        <w:rPr/>
        <w:t>в разных экосистемах».</w:t>
      </w:r>
    </w:p>
    <w:p>
      <w:pPr>
        <w:pStyle w:val="BodyText"/>
        <w:spacing w:before="1"/>
        <w:jc w:val="left"/>
      </w:pPr>
      <w:r>
        <w:rPr/>
        <w:t>Экскурсия «Экскурсия в типичный биогеоценоз (в дубраву, березняк, ельник, на суходольный или пойменный луг, озеро, болото)».</w:t>
      </w:r>
    </w:p>
    <w:p>
      <w:pPr>
        <w:pStyle w:val="BodyText"/>
        <w:ind w:left="1032" w:right="937" w:firstLine="0"/>
        <w:jc w:val="left"/>
      </w:pPr>
      <w:r>
        <w:rPr/>
        <w:t>Экскурсия</w:t>
      </w:r>
      <w:r>
        <w:rPr>
          <w:spacing w:val="-3"/>
        </w:rPr>
        <w:t> </w:t>
      </w:r>
      <w:r>
        <w:rPr/>
        <w:t>«Экскурсия</w:t>
      </w:r>
      <w:r>
        <w:rPr>
          <w:spacing w:val="-7"/>
        </w:rPr>
        <w:t> </w:t>
      </w:r>
      <w:r>
        <w:rPr/>
        <w:t>в</w:t>
      </w:r>
      <w:r>
        <w:rPr>
          <w:spacing w:val="-8"/>
        </w:rPr>
        <w:t> </w:t>
      </w:r>
      <w:r>
        <w:rPr/>
        <w:t>агроэкосистему</w:t>
      </w:r>
      <w:r>
        <w:rPr>
          <w:spacing w:val="-9"/>
        </w:rPr>
        <w:t> </w:t>
      </w:r>
      <w:r>
        <w:rPr/>
        <w:t>(на</w:t>
      </w:r>
      <w:r>
        <w:rPr>
          <w:spacing w:val="-8"/>
        </w:rPr>
        <w:t> </w:t>
      </w:r>
      <w:r>
        <w:rPr/>
        <w:t>поле</w:t>
      </w:r>
      <w:r>
        <w:rPr>
          <w:spacing w:val="-8"/>
        </w:rPr>
        <w:t> </w:t>
      </w:r>
      <w:r>
        <w:rPr/>
        <w:t>или</w:t>
      </w:r>
      <w:r>
        <w:rPr>
          <w:spacing w:val="-4"/>
        </w:rPr>
        <w:t> </w:t>
      </w:r>
      <w:r>
        <w:rPr/>
        <w:t>в</w:t>
      </w:r>
      <w:r>
        <w:rPr>
          <w:spacing w:val="-8"/>
        </w:rPr>
        <w:t> </w:t>
      </w:r>
      <w:r>
        <w:rPr/>
        <w:t>тепличное</w:t>
      </w:r>
      <w:r>
        <w:rPr>
          <w:spacing w:val="-8"/>
        </w:rPr>
        <w:t> </w:t>
      </w:r>
      <w:r>
        <w:rPr/>
        <w:t>хозяйство)». Тема 10. Биосфера – глобальная экосистема.</w:t>
      </w:r>
    </w:p>
    <w:p>
      <w:pPr>
        <w:pStyle w:val="BodyText"/>
        <w:ind w:right="337"/>
      </w:pPr>
      <w:r>
        <w:rPr/>
        <w:t>Биосфера</w:t>
      </w:r>
      <w:r>
        <w:rPr>
          <w:spacing w:val="-15"/>
        </w:rPr>
        <w:t> </w:t>
      </w:r>
      <w:r>
        <w:rPr/>
        <w:t>–</w:t>
      </w:r>
      <w:r>
        <w:rPr>
          <w:spacing w:val="-15"/>
        </w:rPr>
        <w:t> </w:t>
      </w:r>
      <w:r>
        <w:rPr/>
        <w:t>общепланетарная</w:t>
      </w:r>
      <w:r>
        <w:rPr>
          <w:spacing w:val="-15"/>
        </w:rPr>
        <w:t> </w:t>
      </w:r>
      <w:r>
        <w:rPr/>
        <w:t>оболочка</w:t>
      </w:r>
      <w:r>
        <w:rPr>
          <w:spacing w:val="-15"/>
        </w:rPr>
        <w:t> </w:t>
      </w:r>
      <w:r>
        <w:rPr/>
        <w:t>Земли,</w:t>
      </w:r>
      <w:r>
        <w:rPr>
          <w:spacing w:val="-15"/>
        </w:rPr>
        <w:t> </w:t>
      </w:r>
      <w:r>
        <w:rPr/>
        <w:t>где</w:t>
      </w:r>
      <w:r>
        <w:rPr>
          <w:spacing w:val="-15"/>
        </w:rPr>
        <w:t> </w:t>
      </w:r>
      <w:r>
        <w:rPr/>
        <w:t>существует</w:t>
      </w:r>
      <w:r>
        <w:rPr>
          <w:spacing w:val="-15"/>
        </w:rPr>
        <w:t> </w:t>
      </w:r>
      <w:r>
        <w:rPr/>
        <w:t>или</w:t>
      </w:r>
      <w:r>
        <w:rPr>
          <w:spacing w:val="-14"/>
        </w:rPr>
        <w:t> </w:t>
      </w:r>
      <w:r>
        <w:rPr/>
        <w:t>существовала</w:t>
      </w:r>
      <w:r>
        <w:rPr>
          <w:spacing w:val="-15"/>
        </w:rPr>
        <w:t> </w:t>
      </w:r>
      <w:r>
        <w:rPr/>
        <w:t>жизнь. Развитие</w:t>
      </w:r>
      <w:r>
        <w:rPr>
          <w:spacing w:val="-1"/>
        </w:rPr>
        <w:t> </w:t>
      </w:r>
      <w:r>
        <w:rPr/>
        <w:t>представлений о биосфере</w:t>
      </w:r>
      <w:r>
        <w:rPr>
          <w:spacing w:val="-2"/>
        </w:rPr>
        <w:t> </w:t>
      </w:r>
      <w:r>
        <w:rPr/>
        <w:t>в</w:t>
      </w:r>
      <w:r>
        <w:rPr>
          <w:spacing w:val="-1"/>
        </w:rPr>
        <w:t> </w:t>
      </w:r>
      <w:r>
        <w:rPr/>
        <w:t>трудах Э. Зюсса. Учение</w:t>
      </w:r>
      <w:r>
        <w:rPr>
          <w:spacing w:val="-1"/>
        </w:rPr>
        <w:t> </w:t>
      </w:r>
      <w:r>
        <w:rPr/>
        <w:t>В.И.</w:t>
      </w:r>
      <w:r>
        <w:rPr>
          <w:spacing w:val="-1"/>
        </w:rPr>
        <w:t> </w:t>
      </w:r>
      <w:r>
        <w:rPr/>
        <w:t>Вернадского о биосфере. Области биосферы и её состав. Живое вещество биосферы и его функции.</w:t>
      </w:r>
    </w:p>
    <w:p>
      <w:pPr>
        <w:pStyle w:val="BodyText"/>
        <w:ind w:right="338"/>
      </w:pPr>
      <w:r>
        <w:rPr/>
        <w:t>Закономерности существования биосферы. Особенности биосферы как глобальной экосистемы.</w:t>
      </w:r>
      <w:r>
        <w:rPr>
          <w:spacing w:val="-15"/>
        </w:rPr>
        <w:t> </w:t>
      </w:r>
      <w:r>
        <w:rPr/>
        <w:t>Динамическое</w:t>
      </w:r>
      <w:r>
        <w:rPr>
          <w:spacing w:val="-15"/>
        </w:rPr>
        <w:t> </w:t>
      </w:r>
      <w:r>
        <w:rPr/>
        <w:t>равновесие</w:t>
      </w:r>
      <w:r>
        <w:rPr>
          <w:spacing w:val="-15"/>
        </w:rPr>
        <w:t> </w:t>
      </w:r>
      <w:r>
        <w:rPr/>
        <w:t>в</w:t>
      </w:r>
      <w:r>
        <w:rPr>
          <w:spacing w:val="-15"/>
        </w:rPr>
        <w:t> </w:t>
      </w:r>
      <w:r>
        <w:rPr/>
        <w:t>биосфере.</w:t>
      </w:r>
      <w:r>
        <w:rPr>
          <w:spacing w:val="-15"/>
        </w:rPr>
        <w:t> </w:t>
      </w:r>
      <w:r>
        <w:rPr/>
        <w:t>Круговороты</w:t>
      </w:r>
      <w:r>
        <w:rPr>
          <w:spacing w:val="-15"/>
        </w:rPr>
        <w:t> </w:t>
      </w:r>
      <w:r>
        <w:rPr/>
        <w:t>веществ</w:t>
      </w:r>
      <w:r>
        <w:rPr>
          <w:spacing w:val="-15"/>
        </w:rPr>
        <w:t> </w:t>
      </w:r>
      <w:r>
        <w:rPr/>
        <w:t>и</w:t>
      </w:r>
      <w:r>
        <w:rPr>
          <w:spacing w:val="-15"/>
        </w:rPr>
        <w:t> </w:t>
      </w:r>
      <w:r>
        <w:rPr/>
        <w:t>биогеохимические циклы (углерода, азота). Ритмичность явлений в биосфере.</w:t>
      </w:r>
    </w:p>
    <w:p>
      <w:pPr>
        <w:pStyle w:val="BodyText"/>
        <w:spacing w:before="3"/>
        <w:ind w:right="346"/>
      </w:pPr>
      <w:r>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pPr>
        <w:pStyle w:val="BodyText"/>
        <w:ind w:right="355"/>
      </w:pPr>
      <w:r>
        <w:rPr/>
        <w:t>Структура и функция живых систем, оценка их ресурсного потенциала и биосферных </w:t>
      </w:r>
      <w:r>
        <w:rPr>
          <w:spacing w:val="-2"/>
        </w:rPr>
        <w:t>функций.</w:t>
      </w:r>
    </w:p>
    <w:p>
      <w:pPr>
        <w:pStyle w:val="BodyText"/>
        <w:ind w:left="1032" w:firstLine="0"/>
        <w:jc w:val="left"/>
      </w:pPr>
      <w:r>
        <w:rPr>
          <w:spacing w:val="-2"/>
        </w:rPr>
        <w:t>Демонстрации:</w:t>
      </w:r>
    </w:p>
    <w:p>
      <w:pPr>
        <w:pStyle w:val="BodyText"/>
        <w:ind w:left="1032" w:firstLine="0"/>
        <w:jc w:val="left"/>
      </w:pPr>
      <w:r>
        <w:rPr/>
        <w:t>Портреты:</w:t>
      </w:r>
      <w:r>
        <w:rPr>
          <w:spacing w:val="-4"/>
        </w:rPr>
        <w:t> </w:t>
      </w:r>
      <w:r>
        <w:rPr/>
        <w:t>В.И.</w:t>
      </w:r>
      <w:r>
        <w:rPr>
          <w:spacing w:val="-4"/>
        </w:rPr>
        <w:t> </w:t>
      </w:r>
      <w:r>
        <w:rPr/>
        <w:t>Вернадский,</w:t>
      </w:r>
      <w:r>
        <w:rPr>
          <w:spacing w:val="-3"/>
        </w:rPr>
        <w:t> </w:t>
      </w:r>
      <w:r>
        <w:rPr/>
        <w:t>Э.</w:t>
      </w:r>
      <w:r>
        <w:rPr>
          <w:spacing w:val="-4"/>
        </w:rPr>
        <w:t> </w:t>
      </w:r>
      <w:r>
        <w:rPr>
          <w:spacing w:val="-2"/>
        </w:rPr>
        <w:t>Зюсс.</w:t>
      </w:r>
    </w:p>
    <w:p>
      <w:pPr>
        <w:pStyle w:val="BodyText"/>
        <w:ind w:left="370" w:right="344" w:firstLine="693"/>
        <w:jc w:val="right"/>
      </w:pPr>
      <w:r>
        <w:rPr/>
        <w:t>Таблицы</w:t>
      </w:r>
      <w:r>
        <w:rPr>
          <w:spacing w:val="34"/>
        </w:rPr>
        <w:t> </w:t>
      </w:r>
      <w:r>
        <w:rPr/>
        <w:t>и</w:t>
      </w:r>
      <w:r>
        <w:rPr>
          <w:spacing w:val="37"/>
        </w:rPr>
        <w:t> </w:t>
      </w:r>
      <w:r>
        <w:rPr/>
        <w:t>схемы:</w:t>
      </w:r>
      <w:r>
        <w:rPr>
          <w:spacing w:val="40"/>
        </w:rPr>
        <w:t> </w:t>
      </w:r>
      <w:r>
        <w:rPr/>
        <w:t>«Геосферы</w:t>
      </w:r>
      <w:r>
        <w:rPr>
          <w:spacing w:val="33"/>
        </w:rPr>
        <w:t> </w:t>
      </w:r>
      <w:r>
        <w:rPr/>
        <w:t>Земли»,</w:t>
      </w:r>
      <w:r>
        <w:rPr>
          <w:spacing w:val="40"/>
        </w:rPr>
        <w:t> </w:t>
      </w:r>
      <w:r>
        <w:rPr/>
        <w:t>«Круговорот</w:t>
      </w:r>
      <w:r>
        <w:rPr>
          <w:spacing w:val="37"/>
        </w:rPr>
        <w:t> </w:t>
      </w:r>
      <w:r>
        <w:rPr/>
        <w:t>азота</w:t>
      </w:r>
      <w:r>
        <w:rPr>
          <w:spacing w:val="33"/>
        </w:rPr>
        <w:t> </w:t>
      </w:r>
      <w:r>
        <w:rPr/>
        <w:t>в</w:t>
      </w:r>
      <w:r>
        <w:rPr>
          <w:spacing w:val="33"/>
        </w:rPr>
        <w:t> </w:t>
      </w:r>
      <w:r>
        <w:rPr/>
        <w:t>природе»,</w:t>
      </w:r>
      <w:r>
        <w:rPr>
          <w:spacing w:val="40"/>
        </w:rPr>
        <w:t> </w:t>
      </w:r>
      <w:r>
        <w:rPr/>
        <w:t>«Круговорот углерода</w:t>
      </w:r>
      <w:r>
        <w:rPr>
          <w:spacing w:val="40"/>
        </w:rPr>
        <w:t> </w:t>
      </w:r>
      <w:r>
        <w:rPr/>
        <w:t>в</w:t>
      </w:r>
      <w:r>
        <w:rPr>
          <w:spacing w:val="41"/>
        </w:rPr>
        <w:t> </w:t>
      </w:r>
      <w:r>
        <w:rPr/>
        <w:t>природе»,</w:t>
      </w:r>
      <w:r>
        <w:rPr>
          <w:spacing w:val="48"/>
        </w:rPr>
        <w:t> </w:t>
      </w:r>
      <w:r>
        <w:rPr/>
        <w:t>«Круговорот</w:t>
      </w:r>
      <w:r>
        <w:rPr>
          <w:spacing w:val="45"/>
        </w:rPr>
        <w:t> </w:t>
      </w:r>
      <w:r>
        <w:rPr/>
        <w:t>кислорода</w:t>
      </w:r>
      <w:r>
        <w:rPr>
          <w:spacing w:val="41"/>
        </w:rPr>
        <w:t> </w:t>
      </w:r>
      <w:r>
        <w:rPr/>
        <w:t>в</w:t>
      </w:r>
      <w:r>
        <w:rPr>
          <w:spacing w:val="41"/>
        </w:rPr>
        <w:t> </w:t>
      </w:r>
      <w:r>
        <w:rPr/>
        <w:t>природе»,</w:t>
      </w:r>
      <w:r>
        <w:rPr>
          <w:spacing w:val="48"/>
        </w:rPr>
        <w:t> </w:t>
      </w:r>
      <w:r>
        <w:rPr/>
        <w:t>«Круговорот</w:t>
      </w:r>
      <w:r>
        <w:rPr>
          <w:spacing w:val="45"/>
        </w:rPr>
        <w:t> </w:t>
      </w:r>
      <w:r>
        <w:rPr/>
        <w:t>воды</w:t>
      </w:r>
      <w:r>
        <w:rPr>
          <w:spacing w:val="41"/>
        </w:rPr>
        <w:t> </w:t>
      </w:r>
      <w:r>
        <w:rPr/>
        <w:t>в</w:t>
      </w:r>
      <w:r>
        <w:rPr>
          <w:spacing w:val="44"/>
        </w:rPr>
        <w:t> </w:t>
      </w:r>
      <w:r>
        <w:rPr>
          <w:spacing w:val="-2"/>
        </w:rPr>
        <w:t>природе»,</w:t>
      </w:r>
    </w:p>
    <w:p>
      <w:pPr>
        <w:pStyle w:val="BodyText"/>
        <w:ind w:right="341" w:firstLine="0"/>
        <w:jc w:val="right"/>
      </w:pPr>
      <w:r>
        <w:rPr/>
        <w:t>«Основные</w:t>
      </w:r>
      <w:r>
        <w:rPr>
          <w:spacing w:val="12"/>
        </w:rPr>
        <w:t> </w:t>
      </w:r>
      <w:r>
        <w:rPr/>
        <w:t>биомы</w:t>
      </w:r>
      <w:r>
        <w:rPr>
          <w:spacing w:val="16"/>
        </w:rPr>
        <w:t> </w:t>
      </w:r>
      <w:r>
        <w:rPr/>
        <w:t>суши»,</w:t>
      </w:r>
      <w:r>
        <w:rPr>
          <w:spacing w:val="21"/>
        </w:rPr>
        <w:t> </w:t>
      </w:r>
      <w:r>
        <w:rPr/>
        <w:t>«Климатические</w:t>
      </w:r>
      <w:r>
        <w:rPr>
          <w:spacing w:val="15"/>
        </w:rPr>
        <w:t> </w:t>
      </w:r>
      <w:r>
        <w:rPr/>
        <w:t>пояса</w:t>
      </w:r>
      <w:r>
        <w:rPr>
          <w:spacing w:val="15"/>
        </w:rPr>
        <w:t> </w:t>
      </w:r>
      <w:r>
        <w:rPr/>
        <w:t>Земли»,</w:t>
      </w:r>
      <w:r>
        <w:rPr>
          <w:spacing w:val="21"/>
        </w:rPr>
        <w:t> </w:t>
      </w:r>
      <w:r>
        <w:rPr/>
        <w:t>«Тундра»,</w:t>
      </w:r>
      <w:r>
        <w:rPr>
          <w:spacing w:val="22"/>
        </w:rPr>
        <w:t> </w:t>
      </w:r>
      <w:r>
        <w:rPr/>
        <w:t>«Тайга»,</w:t>
      </w:r>
      <w:r>
        <w:rPr>
          <w:spacing w:val="23"/>
        </w:rPr>
        <w:t> </w:t>
      </w:r>
      <w:r>
        <w:rPr>
          <w:spacing w:val="-2"/>
        </w:rPr>
        <w:t>«Смешанный</w:t>
      </w:r>
    </w:p>
    <w:p>
      <w:pPr>
        <w:spacing w:after="0"/>
        <w:jc w:val="right"/>
        <w:sectPr>
          <w:pgSz w:w="11920" w:h="16850"/>
          <w:pgMar w:header="0" w:footer="1162" w:top="1040" w:bottom="1480" w:left="1380" w:right="220"/>
        </w:sectPr>
      </w:pPr>
    </w:p>
    <w:p>
      <w:pPr>
        <w:pStyle w:val="BodyText"/>
        <w:spacing w:before="62"/>
        <w:ind w:firstLine="0"/>
      </w:pPr>
      <w:r>
        <w:rPr/>
        <w:t>лес»,</w:t>
      </w:r>
      <w:r>
        <w:rPr>
          <w:spacing w:val="-10"/>
        </w:rPr>
        <w:t> </w:t>
      </w:r>
      <w:r>
        <w:rPr/>
        <w:t>«Широколиственный</w:t>
      </w:r>
      <w:r>
        <w:rPr>
          <w:spacing w:val="-10"/>
        </w:rPr>
        <w:t> </w:t>
      </w:r>
      <w:r>
        <w:rPr/>
        <w:t>лес»,</w:t>
      </w:r>
      <w:r>
        <w:rPr>
          <w:spacing w:val="-9"/>
        </w:rPr>
        <w:t> </w:t>
      </w:r>
      <w:r>
        <w:rPr/>
        <w:t>«Степь»,</w:t>
      </w:r>
      <w:r>
        <w:rPr>
          <w:spacing w:val="-9"/>
        </w:rPr>
        <w:t> </w:t>
      </w:r>
      <w:r>
        <w:rPr/>
        <w:t>«Саванна»,</w:t>
      </w:r>
      <w:r>
        <w:rPr>
          <w:spacing w:val="-9"/>
        </w:rPr>
        <w:t> </w:t>
      </w:r>
      <w:r>
        <w:rPr/>
        <w:t>«Пустыня»,</w:t>
      </w:r>
      <w:r>
        <w:rPr>
          <w:spacing w:val="-9"/>
        </w:rPr>
        <w:t> </w:t>
      </w:r>
      <w:r>
        <w:rPr/>
        <w:t>«Тропический</w:t>
      </w:r>
      <w:r>
        <w:rPr>
          <w:spacing w:val="-11"/>
        </w:rPr>
        <w:t> </w:t>
      </w:r>
      <w:r>
        <w:rPr>
          <w:spacing w:val="-2"/>
        </w:rPr>
        <w:t>лес».</w:t>
      </w:r>
    </w:p>
    <w:p>
      <w:pPr>
        <w:pStyle w:val="BodyText"/>
        <w:spacing w:before="3"/>
        <w:ind w:left="1032" w:right="1772" w:firstLine="0"/>
      </w:pPr>
      <w:r>
        <w:rPr/>
        <w:t>Оборудование:</w:t>
      </w:r>
      <w:r>
        <w:rPr>
          <w:spacing w:val="-5"/>
        </w:rPr>
        <w:t> </w:t>
      </w:r>
      <w:r>
        <w:rPr/>
        <w:t>гербарии</w:t>
      </w:r>
      <w:r>
        <w:rPr>
          <w:spacing w:val="-5"/>
        </w:rPr>
        <w:t> </w:t>
      </w:r>
      <w:r>
        <w:rPr/>
        <w:t>растений</w:t>
      </w:r>
      <w:r>
        <w:rPr>
          <w:spacing w:val="-5"/>
        </w:rPr>
        <w:t> </w:t>
      </w:r>
      <w:r>
        <w:rPr/>
        <w:t>разных</w:t>
      </w:r>
      <w:r>
        <w:rPr>
          <w:spacing w:val="-5"/>
        </w:rPr>
        <w:t> </w:t>
      </w:r>
      <w:r>
        <w:rPr/>
        <w:t>биомов,</w:t>
      </w:r>
      <w:r>
        <w:rPr>
          <w:spacing w:val="-5"/>
        </w:rPr>
        <w:t> </w:t>
      </w:r>
      <w:r>
        <w:rPr/>
        <w:t>коллекции</w:t>
      </w:r>
      <w:r>
        <w:rPr>
          <w:spacing w:val="-5"/>
        </w:rPr>
        <w:t> </w:t>
      </w:r>
      <w:r>
        <w:rPr/>
        <w:t>животных. Тема 11. Человек и окружающая среда.</w:t>
      </w:r>
    </w:p>
    <w:p>
      <w:pPr>
        <w:pStyle w:val="BodyText"/>
        <w:ind w:right="336"/>
      </w:pPr>
      <w:r>
        <w:rPr/>
        <w:t>Экологические</w:t>
      </w:r>
      <w:r>
        <w:rPr>
          <w:spacing w:val="-12"/>
        </w:rPr>
        <w:t> </w:t>
      </w:r>
      <w:r>
        <w:rPr/>
        <w:t>кризисы</w:t>
      </w:r>
      <w:r>
        <w:rPr>
          <w:spacing w:val="-13"/>
        </w:rPr>
        <w:t> </w:t>
      </w:r>
      <w:r>
        <w:rPr/>
        <w:t>и</w:t>
      </w:r>
      <w:r>
        <w:rPr>
          <w:spacing w:val="-12"/>
        </w:rPr>
        <w:t> </w:t>
      </w:r>
      <w:r>
        <w:rPr/>
        <w:t>их</w:t>
      </w:r>
      <w:r>
        <w:rPr>
          <w:spacing w:val="-13"/>
        </w:rPr>
        <w:t> </w:t>
      </w:r>
      <w:r>
        <w:rPr/>
        <w:t>причины.</w:t>
      </w:r>
      <w:r>
        <w:rPr>
          <w:spacing w:val="-12"/>
        </w:rPr>
        <w:t> </w:t>
      </w:r>
      <w:r>
        <w:rPr/>
        <w:t>Воздействие</w:t>
      </w:r>
      <w:r>
        <w:rPr>
          <w:spacing w:val="-12"/>
        </w:rPr>
        <w:t> </w:t>
      </w:r>
      <w:r>
        <w:rPr/>
        <w:t>человека</w:t>
      </w:r>
      <w:r>
        <w:rPr>
          <w:spacing w:val="-12"/>
        </w:rPr>
        <w:t> </w:t>
      </w:r>
      <w:r>
        <w:rPr/>
        <w:t>на</w:t>
      </w:r>
      <w:r>
        <w:rPr>
          <w:spacing w:val="-14"/>
        </w:rPr>
        <w:t> </w:t>
      </w:r>
      <w:r>
        <w:rPr/>
        <w:t>биосферу.</w:t>
      </w:r>
      <w:r>
        <w:rPr>
          <w:spacing w:val="-13"/>
        </w:rPr>
        <w:t> </w:t>
      </w:r>
      <w:r>
        <w:rPr/>
        <w:t>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pPr>
        <w:pStyle w:val="BodyText"/>
        <w:ind w:right="341"/>
      </w:pPr>
      <w:r>
        <w:rPr/>
        <w:t>Антропогенное воздействие на растительный и животный мир. Охрана растительного и животного</w:t>
      </w:r>
      <w:r>
        <w:rPr>
          <w:spacing w:val="-1"/>
        </w:rPr>
        <w:t> </w:t>
      </w:r>
      <w:r>
        <w:rPr/>
        <w:t>мира.</w:t>
      </w:r>
      <w:r>
        <w:rPr>
          <w:spacing w:val="-1"/>
        </w:rPr>
        <w:t> </w:t>
      </w:r>
      <w:r>
        <w:rPr/>
        <w:t>Основные</w:t>
      </w:r>
      <w:r>
        <w:rPr>
          <w:spacing w:val="-3"/>
        </w:rPr>
        <w:t> </w:t>
      </w:r>
      <w:r>
        <w:rPr/>
        <w:t>принципы</w:t>
      </w:r>
      <w:r>
        <w:rPr>
          <w:spacing w:val="-2"/>
        </w:rPr>
        <w:t> </w:t>
      </w:r>
      <w:r>
        <w:rPr/>
        <w:t>охраны</w:t>
      </w:r>
      <w:r>
        <w:rPr>
          <w:spacing w:val="-2"/>
        </w:rPr>
        <w:t> </w:t>
      </w:r>
      <w:r>
        <w:rPr/>
        <w:t>природы.</w:t>
      </w:r>
      <w:r>
        <w:rPr>
          <w:spacing w:val="-2"/>
        </w:rPr>
        <w:t> </w:t>
      </w:r>
      <w:r>
        <w:rPr/>
        <w:t>Красные</w:t>
      </w:r>
      <w:r>
        <w:rPr>
          <w:spacing w:val="-3"/>
        </w:rPr>
        <w:t> </w:t>
      </w:r>
      <w:r>
        <w:rPr/>
        <w:t>книги.</w:t>
      </w:r>
      <w:r>
        <w:rPr>
          <w:spacing w:val="-1"/>
        </w:rPr>
        <w:t> </w:t>
      </w:r>
      <w:r>
        <w:rPr/>
        <w:t>Особо</w:t>
      </w:r>
      <w:r>
        <w:rPr>
          <w:spacing w:val="-1"/>
        </w:rPr>
        <w:t> </w:t>
      </w:r>
      <w:r>
        <w:rPr/>
        <w:t>охраняемые природные территории (ООПТ). Ботанические сады и зоологические парки.</w:t>
      </w:r>
    </w:p>
    <w:p>
      <w:pPr>
        <w:pStyle w:val="BodyText"/>
        <w:ind w:right="341"/>
      </w:pPr>
      <w:r>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pPr>
        <w:pStyle w:val="BodyText"/>
        <w:spacing w:before="1"/>
        <w:ind w:left="1032" w:right="607" w:firstLine="0"/>
        <w:jc w:val="left"/>
      </w:pPr>
      <w:r>
        <w:rPr/>
        <w:t>Развитие</w:t>
      </w:r>
      <w:r>
        <w:rPr>
          <w:spacing w:val="-11"/>
        </w:rPr>
        <w:t> </w:t>
      </w:r>
      <w:r>
        <w:rPr/>
        <w:t>методов</w:t>
      </w:r>
      <w:r>
        <w:rPr>
          <w:spacing w:val="-10"/>
        </w:rPr>
        <w:t> </w:t>
      </w:r>
      <w:r>
        <w:rPr/>
        <w:t>мониторинга</w:t>
      </w:r>
      <w:r>
        <w:rPr>
          <w:spacing w:val="-11"/>
        </w:rPr>
        <w:t> </w:t>
      </w:r>
      <w:r>
        <w:rPr/>
        <w:t>развития</w:t>
      </w:r>
      <w:r>
        <w:rPr>
          <w:spacing w:val="-9"/>
        </w:rPr>
        <w:t> </w:t>
      </w:r>
      <w:r>
        <w:rPr/>
        <w:t>опасных</w:t>
      </w:r>
      <w:r>
        <w:rPr>
          <w:spacing w:val="-9"/>
        </w:rPr>
        <w:t> </w:t>
      </w:r>
      <w:r>
        <w:rPr/>
        <w:t>техногенных</w:t>
      </w:r>
      <w:r>
        <w:rPr>
          <w:spacing w:val="-6"/>
        </w:rPr>
        <w:t> </w:t>
      </w:r>
      <w:r>
        <w:rPr/>
        <w:t>процессов. </w:t>
      </w:r>
      <w:r>
        <w:rPr>
          <w:spacing w:val="-2"/>
        </w:rPr>
        <w:t>Демонстрации:</w:t>
      </w:r>
    </w:p>
    <w:p>
      <w:pPr>
        <w:pStyle w:val="BodyText"/>
        <w:tabs>
          <w:tab w:pos="2228" w:val="left" w:leader="none"/>
          <w:tab w:pos="2640" w:val="left" w:leader="none"/>
          <w:tab w:pos="3641" w:val="left" w:leader="none"/>
          <w:tab w:pos="5290" w:val="left" w:leader="none"/>
          <w:tab w:pos="6889" w:val="left" w:leader="none"/>
        </w:tabs>
        <w:ind w:left="1032" w:firstLine="0"/>
        <w:jc w:val="left"/>
      </w:pPr>
      <w:r>
        <w:rPr>
          <w:spacing w:val="-2"/>
        </w:rPr>
        <w:t>Таблицы</w:t>
      </w:r>
      <w:r>
        <w:rPr/>
        <w:tab/>
      </w:r>
      <w:r>
        <w:rPr>
          <w:spacing w:val="-10"/>
        </w:rPr>
        <w:t>и</w:t>
      </w:r>
      <w:r>
        <w:rPr/>
        <w:tab/>
      </w:r>
      <w:r>
        <w:rPr>
          <w:spacing w:val="-2"/>
        </w:rPr>
        <w:t>схемы:</w:t>
      </w:r>
      <w:r>
        <w:rPr/>
        <w:tab/>
      </w:r>
      <w:r>
        <w:rPr>
          <w:spacing w:val="-2"/>
        </w:rPr>
        <w:t>«Загрязнение</w:t>
      </w:r>
      <w:r>
        <w:rPr/>
        <w:tab/>
      </w:r>
      <w:r>
        <w:rPr>
          <w:spacing w:val="-2"/>
        </w:rPr>
        <w:t>атмосферы»,</w:t>
      </w:r>
      <w:r>
        <w:rPr/>
        <w:tab/>
        <w:t>«Загрязнение</w:t>
      </w:r>
      <w:r>
        <w:rPr>
          <w:spacing w:val="-1"/>
        </w:rPr>
        <w:t> </w:t>
      </w:r>
      <w:r>
        <w:rPr>
          <w:spacing w:val="-2"/>
        </w:rPr>
        <w:t>гидросферы»,</w:t>
      </w:r>
    </w:p>
    <w:p>
      <w:pPr>
        <w:pStyle w:val="BodyText"/>
        <w:ind w:firstLine="0"/>
        <w:jc w:val="left"/>
      </w:pPr>
      <w:r>
        <w:rPr/>
        <w:t>«Загрязнение</w:t>
      </w:r>
      <w:r>
        <w:rPr>
          <w:spacing w:val="16"/>
        </w:rPr>
        <w:t> </w:t>
      </w:r>
      <w:r>
        <w:rPr/>
        <w:t>почвы»,</w:t>
      </w:r>
      <w:r>
        <w:rPr>
          <w:spacing w:val="22"/>
        </w:rPr>
        <w:t> </w:t>
      </w:r>
      <w:r>
        <w:rPr/>
        <w:t>«Парниковый</w:t>
      </w:r>
      <w:r>
        <w:rPr>
          <w:spacing w:val="21"/>
        </w:rPr>
        <w:t> </w:t>
      </w:r>
      <w:r>
        <w:rPr/>
        <w:t>эффект»,</w:t>
      </w:r>
      <w:r>
        <w:rPr>
          <w:spacing w:val="23"/>
        </w:rPr>
        <w:t> </w:t>
      </w:r>
      <w:r>
        <w:rPr/>
        <w:t>«Особо</w:t>
      </w:r>
      <w:r>
        <w:rPr>
          <w:spacing w:val="19"/>
        </w:rPr>
        <w:t> </w:t>
      </w:r>
      <w:r>
        <w:rPr/>
        <w:t>охраняемые</w:t>
      </w:r>
      <w:r>
        <w:rPr>
          <w:spacing w:val="19"/>
        </w:rPr>
        <w:t> </w:t>
      </w:r>
      <w:r>
        <w:rPr/>
        <w:t>природные</w:t>
      </w:r>
      <w:r>
        <w:rPr>
          <w:spacing w:val="19"/>
        </w:rPr>
        <w:t> </w:t>
      </w:r>
      <w:r>
        <w:rPr>
          <w:spacing w:val="-2"/>
        </w:rPr>
        <w:t>территории»,</w:t>
      </w:r>
    </w:p>
    <w:p>
      <w:pPr>
        <w:pStyle w:val="BodyText"/>
        <w:ind w:firstLine="0"/>
        <w:jc w:val="left"/>
      </w:pPr>
      <w:r>
        <w:rPr/>
        <w:t>«Модели</w:t>
      </w:r>
      <w:r>
        <w:rPr>
          <w:spacing w:val="-8"/>
        </w:rPr>
        <w:t> </w:t>
      </w:r>
      <w:r>
        <w:rPr/>
        <w:t>управляемого</w:t>
      </w:r>
      <w:r>
        <w:rPr>
          <w:spacing w:val="-10"/>
        </w:rPr>
        <w:t> </w:t>
      </w:r>
      <w:r>
        <w:rPr>
          <w:spacing w:val="-2"/>
        </w:rPr>
        <w:t>мира».</w:t>
      </w:r>
    </w:p>
    <w:p>
      <w:pPr>
        <w:pStyle w:val="BodyText"/>
        <w:ind w:right="343"/>
      </w:pPr>
      <w:r>
        <w:rPr/>
        <w:t>Оборудование: фотографии охраняемых растений и животных Красной книги Российской Федерации, Красной книги региона.</w:t>
      </w:r>
    </w:p>
    <w:p>
      <w:pPr>
        <w:pStyle w:val="BodyText"/>
        <w:ind w:right="349"/>
      </w:pPr>
      <w:r>
        <w:rPr/>
        <w:t>Планируемые</w:t>
      </w:r>
      <w:r>
        <w:rPr>
          <w:spacing w:val="-13"/>
        </w:rPr>
        <w:t> </w:t>
      </w:r>
      <w:r>
        <w:rPr/>
        <w:t>результаты</w:t>
      </w:r>
      <w:r>
        <w:rPr>
          <w:spacing w:val="-14"/>
        </w:rPr>
        <w:t> </w:t>
      </w:r>
      <w:r>
        <w:rPr/>
        <w:t>освоения</w:t>
      </w:r>
      <w:r>
        <w:rPr>
          <w:spacing w:val="-13"/>
        </w:rPr>
        <w:t> </w:t>
      </w:r>
      <w:r>
        <w:rPr/>
        <w:t>программы</w:t>
      </w:r>
      <w:r>
        <w:rPr>
          <w:spacing w:val="-15"/>
        </w:rPr>
        <w:t> </w:t>
      </w:r>
      <w:r>
        <w:rPr/>
        <w:t>по</w:t>
      </w:r>
      <w:r>
        <w:rPr>
          <w:spacing w:val="-15"/>
        </w:rPr>
        <w:t> </w:t>
      </w:r>
      <w:r>
        <w:rPr/>
        <w:t>биологии</w:t>
      </w:r>
      <w:r>
        <w:rPr>
          <w:spacing w:val="-12"/>
        </w:rPr>
        <w:t> </w:t>
      </w:r>
      <w:r>
        <w:rPr/>
        <w:t>на</w:t>
      </w:r>
      <w:r>
        <w:rPr>
          <w:spacing w:val="-15"/>
        </w:rPr>
        <w:t> </w:t>
      </w:r>
      <w:r>
        <w:rPr/>
        <w:t>уровне</w:t>
      </w:r>
      <w:r>
        <w:rPr>
          <w:spacing w:val="-15"/>
        </w:rPr>
        <w:t> </w:t>
      </w:r>
      <w:r>
        <w:rPr/>
        <w:t>среднего</w:t>
      </w:r>
      <w:r>
        <w:rPr>
          <w:spacing w:val="-14"/>
        </w:rPr>
        <w:t> </w:t>
      </w:r>
      <w:r>
        <w:rPr/>
        <w:t>общего </w:t>
      </w:r>
      <w:r>
        <w:rPr>
          <w:spacing w:val="-2"/>
        </w:rPr>
        <w:t>образования.</w:t>
      </w:r>
    </w:p>
    <w:p>
      <w:pPr>
        <w:pStyle w:val="BodyText"/>
        <w:ind w:right="349"/>
      </w:pPr>
      <w:r>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pPr>
        <w:pStyle w:val="BodyText"/>
        <w:ind w:right="335" w:firstLine="765"/>
      </w:pPr>
      <w:r>
        <w:rPr/>
        <w:t>В структуре личностных результатов освоения программы по биологии выделены следующие</w:t>
      </w:r>
      <w:r>
        <w:rPr>
          <w:spacing w:val="-5"/>
        </w:rPr>
        <w:t> </w:t>
      </w:r>
      <w:r>
        <w:rPr/>
        <w:t>составляющие: осознание</w:t>
      </w:r>
      <w:r>
        <w:rPr>
          <w:spacing w:val="-4"/>
        </w:rPr>
        <w:t> </w:t>
      </w:r>
      <w:r>
        <w:rPr/>
        <w:t>обучающимися</w:t>
      </w:r>
      <w:r>
        <w:rPr>
          <w:spacing w:val="-4"/>
        </w:rPr>
        <w:t> </w:t>
      </w:r>
      <w:r>
        <w:rPr/>
        <w:t>российской</w:t>
      </w:r>
      <w:r>
        <w:rPr>
          <w:spacing w:val="-2"/>
        </w:rPr>
        <w:t> </w:t>
      </w:r>
      <w:r>
        <w:rPr/>
        <w:t>гражданской</w:t>
      </w:r>
      <w:r>
        <w:rPr>
          <w:spacing w:val="-2"/>
        </w:rPr>
        <w:t> </w:t>
      </w:r>
      <w:r>
        <w:rPr/>
        <w:t>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w:t>
      </w:r>
      <w:r>
        <w:rPr>
          <w:spacing w:val="40"/>
        </w:rPr>
        <w:t> </w:t>
      </w:r>
      <w:r>
        <w:rPr/>
        <w:t>готовность и</w:t>
      </w:r>
      <w:r>
        <w:rPr>
          <w:spacing w:val="-15"/>
        </w:rPr>
        <w:t> </w:t>
      </w:r>
      <w:r>
        <w:rPr/>
        <w:t>способность</w:t>
      </w:r>
      <w:r>
        <w:rPr>
          <w:spacing w:val="-15"/>
        </w:rPr>
        <w:t> </w:t>
      </w:r>
      <w:r>
        <w:rPr/>
        <w:t>обучающихся</w:t>
      </w:r>
      <w:r>
        <w:rPr>
          <w:spacing w:val="-15"/>
        </w:rPr>
        <w:t> </w:t>
      </w:r>
      <w:r>
        <w:rPr/>
        <w:t>руководствоваться</w:t>
      </w:r>
      <w:r>
        <w:rPr>
          <w:spacing w:val="-15"/>
        </w:rPr>
        <w:t> </w:t>
      </w:r>
      <w:r>
        <w:rPr/>
        <w:t>в</w:t>
      </w:r>
      <w:r>
        <w:rPr>
          <w:spacing w:val="-15"/>
        </w:rPr>
        <w:t> </w:t>
      </w:r>
      <w:r>
        <w:rPr/>
        <w:t>своей</w:t>
      </w:r>
      <w:r>
        <w:rPr>
          <w:spacing w:val="-15"/>
        </w:rPr>
        <w:t> </w:t>
      </w:r>
      <w:r>
        <w:rPr/>
        <w:t>деятельности</w:t>
      </w:r>
      <w:r>
        <w:rPr>
          <w:spacing w:val="-15"/>
        </w:rPr>
        <w:t> </w:t>
      </w:r>
      <w:r>
        <w:rPr/>
        <w:t>ценностно-</w:t>
      </w:r>
      <w:r>
        <w:rPr>
          <w:spacing w:val="-15"/>
        </w:rPr>
        <w:t> </w:t>
      </w:r>
      <w:r>
        <w:rPr/>
        <w:t>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pPr>
        <w:pStyle w:val="BodyText"/>
        <w:spacing w:before="1"/>
        <w:ind w:right="335"/>
      </w:pPr>
      <w:r>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BodyText"/>
        <w:ind w:right="344"/>
      </w:pPr>
      <w:r>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ListParagraph"/>
        <w:numPr>
          <w:ilvl w:val="0"/>
          <w:numId w:val="44"/>
        </w:numPr>
        <w:tabs>
          <w:tab w:pos="1287" w:val="left" w:leader="none"/>
        </w:tabs>
        <w:spacing w:line="240" w:lineRule="auto" w:before="3"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ind w:right="340"/>
      </w:pPr>
      <w:r>
        <w:rPr/>
        <w:t>сформированность гражданской позиции обучающегося как активного и ответственного члена российского общества;</w:t>
      </w:r>
    </w:p>
    <w:p>
      <w:pPr>
        <w:pStyle w:val="BodyText"/>
        <w:ind w:left="1032" w:firstLine="0"/>
      </w:pPr>
      <w:r>
        <w:rPr/>
        <w:t>осознание</w:t>
      </w:r>
      <w:r>
        <w:rPr>
          <w:spacing w:val="79"/>
        </w:rPr>
        <w:t> </w:t>
      </w:r>
      <w:r>
        <w:rPr/>
        <w:t>своих</w:t>
      </w:r>
      <w:r>
        <w:rPr>
          <w:spacing w:val="39"/>
        </w:rPr>
        <w:t>  </w:t>
      </w:r>
      <w:r>
        <w:rPr/>
        <w:t>конституционных</w:t>
      </w:r>
      <w:r>
        <w:rPr>
          <w:spacing w:val="38"/>
        </w:rPr>
        <w:t>  </w:t>
      </w:r>
      <w:r>
        <w:rPr/>
        <w:t>прав</w:t>
      </w:r>
      <w:r>
        <w:rPr>
          <w:spacing w:val="38"/>
        </w:rPr>
        <w:t>  </w:t>
      </w:r>
      <w:r>
        <w:rPr/>
        <w:t>и</w:t>
      </w:r>
      <w:r>
        <w:rPr>
          <w:spacing w:val="40"/>
        </w:rPr>
        <w:t>  </w:t>
      </w:r>
      <w:r>
        <w:rPr/>
        <w:t>обязанностей,</w:t>
      </w:r>
      <w:r>
        <w:rPr>
          <w:spacing w:val="41"/>
        </w:rPr>
        <w:t>  </w:t>
      </w:r>
      <w:r>
        <w:rPr/>
        <w:t>уважение</w:t>
      </w:r>
      <w:r>
        <w:rPr>
          <w:spacing w:val="39"/>
        </w:rPr>
        <w:t>  </w:t>
      </w:r>
      <w:r>
        <w:rPr/>
        <w:t>закона</w:t>
      </w:r>
      <w:r>
        <w:rPr>
          <w:spacing w:val="38"/>
        </w:rPr>
        <w:t>  </w:t>
      </w:r>
      <w:r>
        <w:rPr>
          <w:spacing w:val="-10"/>
        </w:rPr>
        <w:t>и</w:t>
      </w:r>
    </w:p>
    <w:p>
      <w:pPr>
        <w:spacing w:after="0"/>
        <w:sectPr>
          <w:pgSz w:w="11920" w:h="16850"/>
          <w:pgMar w:header="0" w:footer="1162" w:top="1040" w:bottom="1480" w:left="1380" w:right="220"/>
        </w:sectPr>
      </w:pPr>
    </w:p>
    <w:p>
      <w:pPr>
        <w:pStyle w:val="BodyText"/>
        <w:spacing w:before="62"/>
        <w:ind w:firstLine="0"/>
        <w:jc w:val="left"/>
      </w:pPr>
      <w:r>
        <w:rPr>
          <w:spacing w:val="-2"/>
        </w:rPr>
        <w:t>правопорядка;</w:t>
      </w:r>
    </w:p>
    <w:p>
      <w:pPr>
        <w:pStyle w:val="BodyText"/>
        <w:spacing w:before="3"/>
        <w:ind w:right="357"/>
      </w:pPr>
      <w:r>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pStyle w:val="BodyText"/>
        <w:ind w:right="345"/>
      </w:pPr>
      <w:r>
        <w:rPr/>
        <w:t>способность</w:t>
      </w:r>
      <w:r>
        <w:rPr>
          <w:spacing w:val="-5"/>
        </w:rPr>
        <w:t> </w:t>
      </w:r>
      <w:r>
        <w:rPr/>
        <w:t>определять</w:t>
      </w:r>
      <w:r>
        <w:rPr>
          <w:spacing w:val="-7"/>
        </w:rPr>
        <w:t> </w:t>
      </w:r>
      <w:r>
        <w:rPr/>
        <w:t>собственную</w:t>
      </w:r>
      <w:r>
        <w:rPr>
          <w:spacing w:val="-7"/>
        </w:rPr>
        <w:t> </w:t>
      </w:r>
      <w:r>
        <w:rPr/>
        <w:t>позицию</w:t>
      </w:r>
      <w:r>
        <w:rPr>
          <w:spacing w:val="-7"/>
        </w:rPr>
        <w:t> </w:t>
      </w:r>
      <w:r>
        <w:rPr/>
        <w:t>по</w:t>
      </w:r>
      <w:r>
        <w:rPr>
          <w:spacing w:val="-8"/>
        </w:rPr>
        <w:t> </w:t>
      </w:r>
      <w:r>
        <w:rPr/>
        <w:t>отношению</w:t>
      </w:r>
      <w:r>
        <w:rPr>
          <w:spacing w:val="-7"/>
        </w:rPr>
        <w:t> </w:t>
      </w:r>
      <w:r>
        <w:rPr/>
        <w:t>к</w:t>
      </w:r>
      <w:r>
        <w:rPr>
          <w:spacing w:val="-7"/>
        </w:rPr>
        <w:t> </w:t>
      </w:r>
      <w:r>
        <w:rPr/>
        <w:t>явлениямсовременной жизни и объяснять её;</w:t>
      </w:r>
    </w:p>
    <w:p>
      <w:pPr>
        <w:pStyle w:val="BodyText"/>
        <w:ind w:right="353"/>
      </w:pPr>
      <w:r>
        <w:rPr/>
        <w:t>умение</w:t>
      </w:r>
      <w:r>
        <w:rPr>
          <w:spacing w:val="-3"/>
        </w:rPr>
        <w:t> </w:t>
      </w:r>
      <w:r>
        <w:rPr/>
        <w:t>учитывать</w:t>
      </w:r>
      <w:r>
        <w:rPr>
          <w:spacing w:val="-1"/>
        </w:rPr>
        <w:t> </w:t>
      </w:r>
      <w:r>
        <w:rPr/>
        <w:t>в</w:t>
      </w:r>
      <w:r>
        <w:rPr>
          <w:spacing w:val="-3"/>
        </w:rPr>
        <w:t> </w:t>
      </w:r>
      <w:r>
        <w:rPr/>
        <w:t>своих</w:t>
      </w:r>
      <w:r>
        <w:rPr>
          <w:spacing w:val="-2"/>
        </w:rPr>
        <w:t> </w:t>
      </w:r>
      <w:r>
        <w:rPr/>
        <w:t>действиях</w:t>
      </w:r>
      <w:r>
        <w:rPr>
          <w:spacing w:val="-4"/>
        </w:rPr>
        <w:t> </w:t>
      </w:r>
      <w:r>
        <w:rPr/>
        <w:t>необходимость</w:t>
      </w:r>
      <w:r>
        <w:rPr>
          <w:spacing w:val="-1"/>
        </w:rPr>
        <w:t> </w:t>
      </w:r>
      <w:r>
        <w:rPr/>
        <w:t>конструктивного</w:t>
      </w:r>
      <w:r>
        <w:rPr>
          <w:spacing w:val="-5"/>
        </w:rPr>
        <w:t> </w:t>
      </w:r>
      <w:r>
        <w:rPr/>
        <w:t>взаимодействия людей с разными убеждениями, культурными ценностями и социальным положением;</w:t>
      </w:r>
    </w:p>
    <w:p>
      <w:pPr>
        <w:pStyle w:val="BodyText"/>
        <w:ind w:right="346"/>
      </w:pPr>
      <w:r>
        <w:rPr/>
        <w:t>готовность к сотрудничеству в процессе совместного выполнения учебных, познавательных</w:t>
      </w:r>
      <w:r>
        <w:rPr>
          <w:spacing w:val="-4"/>
        </w:rPr>
        <w:t> </w:t>
      </w:r>
      <w:r>
        <w:rPr/>
        <w:t>и</w:t>
      </w:r>
      <w:r>
        <w:rPr>
          <w:spacing w:val="-2"/>
        </w:rPr>
        <w:t> </w:t>
      </w:r>
      <w:r>
        <w:rPr/>
        <w:t>исследовательских</w:t>
      </w:r>
      <w:r>
        <w:rPr>
          <w:spacing w:val="-2"/>
        </w:rPr>
        <w:t> </w:t>
      </w:r>
      <w:r>
        <w:rPr/>
        <w:t>задач,</w:t>
      </w:r>
      <w:r>
        <w:rPr>
          <w:spacing w:val="-2"/>
        </w:rPr>
        <w:t> </w:t>
      </w:r>
      <w:r>
        <w:rPr/>
        <w:t>уважительного</w:t>
      </w:r>
      <w:r>
        <w:rPr>
          <w:spacing w:val="-2"/>
        </w:rPr>
        <w:t> </w:t>
      </w:r>
      <w:r>
        <w:rPr/>
        <w:t>отношения</w:t>
      </w:r>
      <w:r>
        <w:rPr>
          <w:spacing w:val="-2"/>
        </w:rPr>
        <w:t> </w:t>
      </w:r>
      <w:r>
        <w:rPr/>
        <w:t>к</w:t>
      </w:r>
      <w:r>
        <w:rPr>
          <w:spacing w:val="-2"/>
        </w:rPr>
        <w:t> </w:t>
      </w:r>
      <w:r>
        <w:rPr/>
        <w:t>мнению</w:t>
      </w:r>
      <w:r>
        <w:rPr>
          <w:spacing w:val="-2"/>
        </w:rPr>
        <w:t> </w:t>
      </w:r>
      <w:r>
        <w:rPr/>
        <w:t>оппонентов при обсуждении спорных вопросов биологического содержания;</w:t>
      </w:r>
    </w:p>
    <w:p>
      <w:pPr>
        <w:pStyle w:val="BodyText"/>
        <w:ind w:left="1032" w:firstLine="0"/>
      </w:pPr>
      <w:r>
        <w:rPr/>
        <w:t>готовность</w:t>
      </w:r>
      <w:r>
        <w:rPr>
          <w:spacing w:val="-8"/>
        </w:rPr>
        <w:t> </w:t>
      </w:r>
      <w:r>
        <w:rPr/>
        <w:t>к</w:t>
      </w:r>
      <w:r>
        <w:rPr>
          <w:spacing w:val="-8"/>
        </w:rPr>
        <w:t> </w:t>
      </w:r>
      <w:r>
        <w:rPr/>
        <w:t>гуманитарной</w:t>
      </w:r>
      <w:r>
        <w:rPr>
          <w:spacing w:val="-10"/>
        </w:rPr>
        <w:t> </w:t>
      </w:r>
      <w:r>
        <w:rPr/>
        <w:t>и</w:t>
      </w:r>
      <w:r>
        <w:rPr>
          <w:spacing w:val="-8"/>
        </w:rPr>
        <w:t> </w:t>
      </w:r>
      <w:r>
        <w:rPr/>
        <w:t>волонтёрской</w:t>
      </w:r>
      <w:r>
        <w:rPr>
          <w:spacing w:val="-8"/>
        </w:rPr>
        <w:t> </w:t>
      </w:r>
      <w:r>
        <w:rPr>
          <w:spacing w:val="-2"/>
        </w:rPr>
        <w:t>деятельности;</w:t>
      </w:r>
    </w:p>
    <w:p>
      <w:pPr>
        <w:pStyle w:val="ListParagraph"/>
        <w:numPr>
          <w:ilvl w:val="0"/>
          <w:numId w:val="44"/>
        </w:numPr>
        <w:tabs>
          <w:tab w:pos="1287" w:val="left" w:leader="none"/>
        </w:tabs>
        <w:spacing w:line="240" w:lineRule="auto" w:before="0" w:after="0"/>
        <w:ind w:left="1287" w:right="0" w:hanging="257"/>
        <w:jc w:val="both"/>
        <w:rPr>
          <w:sz w:val="24"/>
        </w:rPr>
      </w:pPr>
      <w:r>
        <w:rPr>
          <w:sz w:val="24"/>
        </w:rPr>
        <w:t>патриотического</w:t>
      </w:r>
      <w:r>
        <w:rPr>
          <w:spacing w:val="-11"/>
          <w:sz w:val="24"/>
        </w:rPr>
        <w:t> </w:t>
      </w:r>
      <w:r>
        <w:rPr>
          <w:spacing w:val="-2"/>
          <w:sz w:val="24"/>
        </w:rPr>
        <w:t>воспитания:</w:t>
      </w:r>
    </w:p>
    <w:p>
      <w:pPr>
        <w:pStyle w:val="BodyText"/>
        <w:ind w:right="348"/>
      </w:pPr>
      <w:r>
        <w:rPr/>
        <w:t>сформированность российской гражданской идентичности, патриотизма, уважения к своему</w:t>
      </w:r>
      <w:r>
        <w:rPr>
          <w:spacing w:val="-1"/>
        </w:rPr>
        <w:t> </w:t>
      </w:r>
      <w:r>
        <w:rPr/>
        <w:t>народу,</w:t>
      </w:r>
      <w:r>
        <w:rPr>
          <w:spacing w:val="-1"/>
        </w:rPr>
        <w:t> </w:t>
      </w:r>
      <w:r>
        <w:rPr/>
        <w:t>чувства ответственности перед</w:t>
      </w:r>
      <w:r>
        <w:rPr>
          <w:spacing w:val="-1"/>
        </w:rPr>
        <w:t> </w:t>
      </w:r>
      <w:r>
        <w:rPr/>
        <w:t>Родиной,</w:t>
      </w:r>
      <w:r>
        <w:rPr>
          <w:spacing w:val="-1"/>
        </w:rPr>
        <w:t> </w:t>
      </w:r>
      <w:r>
        <w:rPr/>
        <w:t>гордости</w:t>
      </w:r>
      <w:r>
        <w:rPr>
          <w:spacing w:val="-3"/>
        </w:rPr>
        <w:t> </w:t>
      </w:r>
      <w:r>
        <w:rPr/>
        <w:t>за</w:t>
      </w:r>
      <w:r>
        <w:rPr>
          <w:spacing w:val="-2"/>
        </w:rPr>
        <w:t> </w:t>
      </w:r>
      <w:r>
        <w:rPr/>
        <w:t>свой</w:t>
      </w:r>
      <w:r>
        <w:rPr>
          <w:spacing w:val="-1"/>
        </w:rPr>
        <w:t> </w:t>
      </w:r>
      <w:r>
        <w:rPr/>
        <w:t>край,</w:t>
      </w:r>
      <w:r>
        <w:rPr>
          <w:spacing w:val="-1"/>
        </w:rPr>
        <w:t> </w:t>
      </w:r>
      <w:r>
        <w:rPr/>
        <w:t>свою</w:t>
      </w:r>
      <w:r>
        <w:rPr>
          <w:spacing w:val="-1"/>
        </w:rPr>
        <w:t> </w:t>
      </w:r>
      <w:r>
        <w:rPr/>
        <w:t>Родину, свой язык и культуру, прошлое и настоящее многонационального народа России;</w:t>
      </w:r>
    </w:p>
    <w:p>
      <w:pPr>
        <w:pStyle w:val="BodyText"/>
        <w:spacing w:before="1"/>
        <w:ind w:right="351"/>
      </w:pPr>
      <w:r>
        <w:rPr/>
        <w:t>ценностное отношение к природному наследию и памятникам природы, достижениям России в науке, искусстве, спорте, технологиях, труде;</w:t>
      </w:r>
    </w:p>
    <w:p>
      <w:pPr>
        <w:pStyle w:val="BodyText"/>
        <w:ind w:right="342"/>
      </w:pPr>
      <w:r>
        <w:rPr/>
        <w:t>способность оценивать вклад российских учёных в становление и развитие биологии, понимания</w:t>
      </w:r>
      <w:r>
        <w:rPr>
          <w:spacing w:val="-11"/>
        </w:rPr>
        <w:t> </w:t>
      </w:r>
      <w:r>
        <w:rPr/>
        <w:t>значения</w:t>
      </w:r>
      <w:r>
        <w:rPr>
          <w:spacing w:val="-11"/>
        </w:rPr>
        <w:t> </w:t>
      </w:r>
      <w:r>
        <w:rPr/>
        <w:t>биологии</w:t>
      </w:r>
      <w:r>
        <w:rPr>
          <w:spacing w:val="-10"/>
        </w:rPr>
        <w:t> </w:t>
      </w:r>
      <w:r>
        <w:rPr/>
        <w:t>в</w:t>
      </w:r>
      <w:r>
        <w:rPr>
          <w:spacing w:val="-13"/>
        </w:rPr>
        <w:t> </w:t>
      </w:r>
      <w:r>
        <w:rPr/>
        <w:t>познании</w:t>
      </w:r>
      <w:r>
        <w:rPr>
          <w:spacing w:val="-12"/>
        </w:rPr>
        <w:t> </w:t>
      </w:r>
      <w:r>
        <w:rPr/>
        <w:t>законов</w:t>
      </w:r>
      <w:r>
        <w:rPr>
          <w:spacing w:val="-12"/>
        </w:rPr>
        <w:t> </w:t>
      </w:r>
      <w:r>
        <w:rPr/>
        <w:t>природы,</w:t>
      </w:r>
      <w:r>
        <w:rPr>
          <w:spacing w:val="-11"/>
        </w:rPr>
        <w:t> </w:t>
      </w:r>
      <w:r>
        <w:rPr/>
        <w:t>в</w:t>
      </w:r>
      <w:r>
        <w:rPr>
          <w:spacing w:val="-13"/>
        </w:rPr>
        <w:t> </w:t>
      </w:r>
      <w:r>
        <w:rPr/>
        <w:t>жизни</w:t>
      </w:r>
      <w:r>
        <w:rPr>
          <w:spacing w:val="-10"/>
        </w:rPr>
        <w:t> </w:t>
      </w:r>
      <w:r>
        <w:rPr/>
        <w:t>человека</w:t>
      </w:r>
      <w:r>
        <w:rPr>
          <w:spacing w:val="-13"/>
        </w:rPr>
        <w:t> </w:t>
      </w:r>
      <w:r>
        <w:rPr/>
        <w:t>и</w:t>
      </w:r>
      <w:r>
        <w:rPr>
          <w:spacing w:val="-9"/>
        </w:rPr>
        <w:t> </w:t>
      </w:r>
      <w:r>
        <w:rPr/>
        <w:t>современного </w:t>
      </w:r>
      <w:r>
        <w:rPr>
          <w:spacing w:val="-2"/>
        </w:rPr>
        <w:t>общества;</w:t>
      </w:r>
    </w:p>
    <w:p>
      <w:pPr>
        <w:pStyle w:val="BodyText"/>
        <w:ind w:right="348"/>
      </w:pPr>
      <w:r>
        <w:rPr/>
        <w:t>идейная</w:t>
      </w:r>
      <w:r>
        <w:rPr>
          <w:spacing w:val="-13"/>
        </w:rPr>
        <w:t> </w:t>
      </w:r>
      <w:r>
        <w:rPr/>
        <w:t>убеждённость,</w:t>
      </w:r>
      <w:r>
        <w:rPr>
          <w:spacing w:val="-15"/>
        </w:rPr>
        <w:t> </w:t>
      </w:r>
      <w:r>
        <w:rPr/>
        <w:t>готовность</w:t>
      </w:r>
      <w:r>
        <w:rPr>
          <w:spacing w:val="-12"/>
        </w:rPr>
        <w:t> </w:t>
      </w:r>
      <w:r>
        <w:rPr/>
        <w:t>к</w:t>
      </w:r>
      <w:r>
        <w:rPr>
          <w:spacing w:val="-12"/>
        </w:rPr>
        <w:t> </w:t>
      </w:r>
      <w:r>
        <w:rPr/>
        <w:t>служению</w:t>
      </w:r>
      <w:r>
        <w:rPr>
          <w:spacing w:val="-15"/>
        </w:rPr>
        <w:t> </w:t>
      </w:r>
      <w:r>
        <w:rPr/>
        <w:t>и</w:t>
      </w:r>
      <w:r>
        <w:rPr>
          <w:spacing w:val="-12"/>
        </w:rPr>
        <w:t> </w:t>
      </w:r>
      <w:r>
        <w:rPr/>
        <w:t>защите</w:t>
      </w:r>
      <w:r>
        <w:rPr>
          <w:spacing w:val="-13"/>
        </w:rPr>
        <w:t> </w:t>
      </w:r>
      <w:r>
        <w:rPr/>
        <w:t>Отечества,</w:t>
      </w:r>
      <w:r>
        <w:rPr>
          <w:spacing w:val="-11"/>
        </w:rPr>
        <w:t> </w:t>
      </w:r>
      <w:r>
        <w:rPr/>
        <w:t>ответственность</w:t>
      </w:r>
      <w:r>
        <w:rPr>
          <w:spacing w:val="-5"/>
        </w:rPr>
        <w:t> </w:t>
      </w:r>
      <w:r>
        <w:rPr/>
        <w:t>за его судьбу;</w:t>
      </w:r>
    </w:p>
    <w:p>
      <w:pPr>
        <w:pStyle w:val="ListParagraph"/>
        <w:numPr>
          <w:ilvl w:val="0"/>
          <w:numId w:val="44"/>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ind w:left="1032" w:firstLine="0"/>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80"/>
        <w:jc w:val="left"/>
      </w:pPr>
      <w:r>
        <w:rPr/>
        <w:t>способность оценивать ситуацию и принимать осознанные решения, ориентируясь на морально-нравственные нормы и ценности;</w:t>
      </w:r>
    </w:p>
    <w:p>
      <w:pPr>
        <w:pStyle w:val="BodyText"/>
        <w:ind w:left="1032" w:firstLine="0"/>
        <w:jc w:val="left"/>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pStyle w:val="BodyText"/>
        <w:jc w:val="left"/>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ListParagraph"/>
        <w:numPr>
          <w:ilvl w:val="0"/>
          <w:numId w:val="44"/>
        </w:numPr>
        <w:tabs>
          <w:tab w:pos="1287" w:val="left" w:leader="none"/>
        </w:tabs>
        <w:spacing w:line="240" w:lineRule="auto" w:before="1" w:after="0"/>
        <w:ind w:left="1287" w:right="0" w:hanging="257"/>
        <w:jc w:val="left"/>
        <w:rPr>
          <w:sz w:val="24"/>
        </w:rPr>
      </w:pPr>
      <w:r>
        <w:rPr>
          <w:sz w:val="24"/>
        </w:rPr>
        <w:t>эстетического</w:t>
      </w:r>
      <w:r>
        <w:rPr>
          <w:spacing w:val="-10"/>
          <w:sz w:val="24"/>
        </w:rPr>
        <w:t> </w:t>
      </w:r>
      <w:r>
        <w:rPr>
          <w:spacing w:val="-2"/>
          <w:sz w:val="24"/>
        </w:rPr>
        <w:t>воспитания:</w:t>
      </w:r>
    </w:p>
    <w:p>
      <w:pPr>
        <w:pStyle w:val="BodyText"/>
        <w:jc w:val="left"/>
      </w:pPr>
      <w:r>
        <w:rPr/>
        <w:t>эстетическое</w:t>
      </w:r>
      <w:r>
        <w:rPr>
          <w:spacing w:val="40"/>
        </w:rPr>
        <w:t> </w:t>
      </w:r>
      <w:r>
        <w:rPr/>
        <w:t>отношение</w:t>
      </w:r>
      <w:r>
        <w:rPr>
          <w:spacing w:val="40"/>
        </w:rPr>
        <w:t> </w:t>
      </w:r>
      <w:r>
        <w:rPr/>
        <w:t>к</w:t>
      </w:r>
      <w:r>
        <w:rPr>
          <w:spacing w:val="40"/>
        </w:rPr>
        <w:t> </w:t>
      </w:r>
      <w:r>
        <w:rPr/>
        <w:t>миру,</w:t>
      </w:r>
      <w:r>
        <w:rPr>
          <w:spacing w:val="40"/>
        </w:rPr>
        <w:t> </w:t>
      </w:r>
      <w:r>
        <w:rPr/>
        <w:t>включая</w:t>
      </w:r>
      <w:r>
        <w:rPr>
          <w:spacing w:val="40"/>
        </w:rPr>
        <w:t> </w:t>
      </w:r>
      <w:r>
        <w:rPr/>
        <w:t>эстетику</w:t>
      </w:r>
      <w:r>
        <w:rPr>
          <w:spacing w:val="40"/>
        </w:rPr>
        <w:t> </w:t>
      </w:r>
      <w:r>
        <w:rPr/>
        <w:t>быта,</w:t>
      </w:r>
      <w:r>
        <w:rPr>
          <w:spacing w:val="40"/>
        </w:rPr>
        <w:t> </w:t>
      </w:r>
      <w:r>
        <w:rPr/>
        <w:t>научного</w:t>
      </w:r>
      <w:r>
        <w:rPr>
          <w:spacing w:val="40"/>
        </w:rPr>
        <w:t> </w:t>
      </w:r>
      <w:r>
        <w:rPr/>
        <w:t>и</w:t>
      </w:r>
      <w:r>
        <w:rPr>
          <w:spacing w:val="40"/>
        </w:rPr>
        <w:t> </w:t>
      </w:r>
      <w:r>
        <w:rPr/>
        <w:t>технического творчества, спорта, труда, общественных отношений;</w:t>
      </w:r>
    </w:p>
    <w:p>
      <w:pPr>
        <w:pStyle w:val="BodyText"/>
        <w:ind w:left="1032" w:firstLine="0"/>
        <w:jc w:val="left"/>
      </w:pPr>
      <w:r>
        <w:rPr/>
        <w:t>понимание</w:t>
      </w:r>
      <w:r>
        <w:rPr>
          <w:spacing w:val="-11"/>
        </w:rPr>
        <w:t> </w:t>
      </w:r>
      <w:r>
        <w:rPr/>
        <w:t>эмоционального</w:t>
      </w:r>
      <w:r>
        <w:rPr>
          <w:spacing w:val="-7"/>
        </w:rPr>
        <w:t> </w:t>
      </w:r>
      <w:r>
        <w:rPr/>
        <w:t>воздействия</w:t>
      </w:r>
      <w:r>
        <w:rPr>
          <w:spacing w:val="-6"/>
        </w:rPr>
        <w:t> </w:t>
      </w:r>
      <w:r>
        <w:rPr/>
        <w:t>живой</w:t>
      </w:r>
      <w:r>
        <w:rPr>
          <w:spacing w:val="-7"/>
        </w:rPr>
        <w:t> </w:t>
      </w:r>
      <w:r>
        <w:rPr/>
        <w:t>природы</w:t>
      </w:r>
      <w:r>
        <w:rPr>
          <w:spacing w:val="-8"/>
        </w:rPr>
        <w:t> </w:t>
      </w:r>
      <w:r>
        <w:rPr/>
        <w:t>и</w:t>
      </w:r>
      <w:r>
        <w:rPr>
          <w:spacing w:val="-5"/>
        </w:rPr>
        <w:t> </w:t>
      </w:r>
      <w:r>
        <w:rPr/>
        <w:t>её</w:t>
      </w:r>
      <w:r>
        <w:rPr>
          <w:spacing w:val="-9"/>
        </w:rPr>
        <w:t> </w:t>
      </w:r>
      <w:r>
        <w:rPr>
          <w:spacing w:val="-2"/>
        </w:rPr>
        <w:t>ценности;</w:t>
      </w:r>
    </w:p>
    <w:p>
      <w:pPr>
        <w:pStyle w:val="BodyText"/>
        <w:ind w:right="124"/>
        <w:jc w:val="left"/>
      </w:pPr>
      <w:r>
        <w:rPr/>
        <w:t>готовность</w:t>
      </w:r>
      <w:r>
        <w:rPr>
          <w:spacing w:val="34"/>
        </w:rPr>
        <w:t> </w:t>
      </w:r>
      <w:r>
        <w:rPr/>
        <w:t>к</w:t>
      </w:r>
      <w:r>
        <w:rPr>
          <w:spacing w:val="33"/>
        </w:rPr>
        <w:t> </w:t>
      </w:r>
      <w:r>
        <w:rPr/>
        <w:t>самовыражению</w:t>
      </w:r>
      <w:r>
        <w:rPr>
          <w:spacing w:val="33"/>
        </w:rPr>
        <w:t> </w:t>
      </w:r>
      <w:r>
        <w:rPr/>
        <w:t>в</w:t>
      </w:r>
      <w:r>
        <w:rPr>
          <w:spacing w:val="32"/>
        </w:rPr>
        <w:t> </w:t>
      </w:r>
      <w:r>
        <w:rPr/>
        <w:t>разных</w:t>
      </w:r>
      <w:r>
        <w:rPr>
          <w:spacing w:val="34"/>
        </w:rPr>
        <w:t> </w:t>
      </w:r>
      <w:r>
        <w:rPr/>
        <w:t>видах</w:t>
      </w:r>
      <w:r>
        <w:rPr>
          <w:spacing w:val="32"/>
        </w:rPr>
        <w:t> </w:t>
      </w:r>
      <w:r>
        <w:rPr/>
        <w:t>искусства,</w:t>
      </w:r>
      <w:r>
        <w:rPr>
          <w:spacing w:val="35"/>
        </w:rPr>
        <w:t> </w:t>
      </w:r>
      <w:r>
        <w:rPr/>
        <w:t>стремление</w:t>
      </w:r>
      <w:r>
        <w:rPr>
          <w:spacing w:val="34"/>
        </w:rPr>
        <w:t> </w:t>
      </w:r>
      <w:r>
        <w:rPr/>
        <w:t>проявлять качества творческой личности;</w:t>
      </w:r>
    </w:p>
    <w:p>
      <w:pPr>
        <w:pStyle w:val="ListParagraph"/>
        <w:numPr>
          <w:ilvl w:val="0"/>
          <w:numId w:val="44"/>
        </w:numPr>
        <w:tabs>
          <w:tab w:pos="1287" w:val="left" w:leader="none"/>
        </w:tabs>
        <w:spacing w:line="240" w:lineRule="auto" w:before="0" w:after="0"/>
        <w:ind w:left="1287" w:right="0" w:hanging="257"/>
        <w:jc w:val="left"/>
        <w:rPr>
          <w:sz w:val="24"/>
        </w:rPr>
      </w:pPr>
      <w:r>
        <w:rPr>
          <w:sz w:val="24"/>
        </w:rPr>
        <w:t>физического</w:t>
      </w:r>
      <w:r>
        <w:rPr>
          <w:spacing w:val="-9"/>
          <w:sz w:val="24"/>
        </w:rPr>
        <w:t> </w:t>
      </w:r>
      <w:r>
        <w:rPr>
          <w:spacing w:val="-2"/>
          <w:sz w:val="24"/>
        </w:rPr>
        <w:t>воспитания:</w:t>
      </w:r>
    </w:p>
    <w:p>
      <w:pPr>
        <w:pStyle w:val="BodyText"/>
        <w:ind w:right="339"/>
      </w:pPr>
      <w:r>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pStyle w:val="BodyText"/>
        <w:spacing w:line="242" w:lineRule="auto"/>
        <w:ind w:right="345"/>
      </w:pPr>
      <w:r>
        <w:rPr/>
        <w:t>понимание</w:t>
      </w:r>
      <w:r>
        <w:rPr>
          <w:spacing w:val="-15"/>
        </w:rPr>
        <w:t> </w:t>
      </w:r>
      <w:r>
        <w:rPr/>
        <w:t>ценности</w:t>
      </w:r>
      <w:r>
        <w:rPr>
          <w:spacing w:val="-15"/>
        </w:rPr>
        <w:t> </w:t>
      </w:r>
      <w:r>
        <w:rPr/>
        <w:t>правил</w:t>
      </w:r>
      <w:r>
        <w:rPr>
          <w:spacing w:val="-15"/>
        </w:rPr>
        <w:t> </w:t>
      </w:r>
      <w:r>
        <w:rPr/>
        <w:t>индивидуального</w:t>
      </w:r>
      <w:r>
        <w:rPr>
          <w:spacing w:val="-15"/>
        </w:rPr>
        <w:t> </w:t>
      </w:r>
      <w:r>
        <w:rPr/>
        <w:t>и</w:t>
      </w:r>
      <w:r>
        <w:rPr>
          <w:spacing w:val="-15"/>
        </w:rPr>
        <w:t> </w:t>
      </w:r>
      <w:r>
        <w:rPr/>
        <w:t>коллективного</w:t>
      </w:r>
      <w:r>
        <w:rPr>
          <w:spacing w:val="28"/>
        </w:rPr>
        <w:t> </w:t>
      </w:r>
      <w:r>
        <w:rPr/>
        <w:t>безопасного</w:t>
      </w:r>
      <w:r>
        <w:rPr>
          <w:spacing w:val="-15"/>
        </w:rPr>
        <w:t> </w:t>
      </w:r>
      <w:r>
        <w:rPr/>
        <w:t>поведения в ситуациях, угрожающих здоровью и жизни людей;</w:t>
      </w:r>
    </w:p>
    <w:p>
      <w:pPr>
        <w:pStyle w:val="BodyText"/>
        <w:ind w:right="340"/>
      </w:pPr>
      <w:r>
        <w:rPr/>
        <w:t>осознание последствий и неприятия вредных привычек (употребления алкоголя, наркотиков, курения);</w:t>
      </w:r>
    </w:p>
    <w:p>
      <w:pPr>
        <w:pStyle w:val="ListParagraph"/>
        <w:numPr>
          <w:ilvl w:val="0"/>
          <w:numId w:val="44"/>
        </w:numPr>
        <w:tabs>
          <w:tab w:pos="1287" w:val="left" w:leader="none"/>
        </w:tabs>
        <w:spacing w:line="240" w:lineRule="auto" w:before="0" w:after="0"/>
        <w:ind w:left="1287" w:right="0" w:hanging="257"/>
        <w:jc w:val="both"/>
        <w:rPr>
          <w:sz w:val="24"/>
        </w:rPr>
      </w:pPr>
      <w:r>
        <w:rPr>
          <w:sz w:val="24"/>
        </w:rPr>
        <w:t>трудового</w:t>
      </w:r>
      <w:r>
        <w:rPr>
          <w:spacing w:val="-5"/>
          <w:sz w:val="24"/>
        </w:rPr>
        <w:t> </w:t>
      </w:r>
      <w:r>
        <w:rPr>
          <w:spacing w:val="-2"/>
          <w:sz w:val="24"/>
        </w:rPr>
        <w:t>воспитания:</w:t>
      </w:r>
    </w:p>
    <w:p>
      <w:pPr>
        <w:pStyle w:val="BodyText"/>
        <w:ind w:left="1032" w:firstLine="0"/>
        <w:jc w:val="left"/>
      </w:pPr>
      <w:r>
        <w:rPr/>
        <w:t>готовность</w:t>
      </w:r>
      <w:r>
        <w:rPr>
          <w:spacing w:val="-9"/>
        </w:rPr>
        <w:t> </w:t>
      </w:r>
      <w:r>
        <w:rPr/>
        <w:t>к</w:t>
      </w:r>
      <w:r>
        <w:rPr>
          <w:spacing w:val="-7"/>
        </w:rPr>
        <w:t> </w:t>
      </w:r>
      <w:r>
        <w:rPr/>
        <w:t>труду,</w:t>
      </w:r>
      <w:r>
        <w:rPr>
          <w:spacing w:val="-6"/>
        </w:rPr>
        <w:t> </w:t>
      </w:r>
      <w:r>
        <w:rPr/>
        <w:t>осознание</w:t>
      </w:r>
      <w:r>
        <w:rPr>
          <w:spacing w:val="-9"/>
        </w:rPr>
        <w:t> </w:t>
      </w:r>
      <w:r>
        <w:rPr/>
        <w:t>ценности</w:t>
      </w:r>
      <w:r>
        <w:rPr>
          <w:spacing w:val="-6"/>
        </w:rPr>
        <w:t> </w:t>
      </w:r>
      <w:r>
        <w:rPr/>
        <w:t>мастерства,</w:t>
      </w:r>
      <w:r>
        <w:rPr>
          <w:spacing w:val="-5"/>
        </w:rPr>
        <w:t> </w:t>
      </w:r>
      <w:r>
        <w:rPr>
          <w:spacing w:val="-2"/>
        </w:rPr>
        <w:t>трудолюбие;</w:t>
      </w:r>
    </w:p>
    <w:p>
      <w:pPr>
        <w:pStyle w:val="BodyText"/>
        <w:jc w:val="left"/>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BodyText"/>
        <w:jc w:val="left"/>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w:t>
      </w:r>
      <w:r>
        <w:rPr>
          <w:spacing w:val="-1"/>
        </w:rPr>
        <w:t> </w:t>
      </w:r>
      <w:r>
        <w:rPr/>
        <w:t>планы;</w:t>
      </w:r>
    </w:p>
    <w:p>
      <w:pPr>
        <w:spacing w:after="0"/>
        <w:jc w:val="left"/>
        <w:sectPr>
          <w:pgSz w:w="11920" w:h="16850"/>
          <w:pgMar w:header="0" w:footer="1162" w:top="1040" w:bottom="1480" w:left="1380" w:right="220"/>
        </w:sectPr>
      </w:pPr>
    </w:p>
    <w:p>
      <w:pPr>
        <w:pStyle w:val="BodyText"/>
        <w:spacing w:line="242" w:lineRule="auto" w:before="62"/>
        <w:jc w:val="left"/>
      </w:pPr>
      <w:r>
        <w:rPr/>
        <w:t>готовность</w:t>
      </w:r>
      <w:r>
        <w:rPr>
          <w:spacing w:val="40"/>
        </w:rPr>
        <w:t> </w:t>
      </w:r>
      <w:r>
        <w:rPr/>
        <w:t>и</w:t>
      </w:r>
      <w:r>
        <w:rPr>
          <w:spacing w:val="40"/>
        </w:rPr>
        <w:t> </w:t>
      </w:r>
      <w:r>
        <w:rPr/>
        <w:t>способность</w:t>
      </w:r>
      <w:r>
        <w:rPr>
          <w:spacing w:val="40"/>
        </w:rPr>
        <w:t> </w:t>
      </w:r>
      <w:r>
        <w:rPr/>
        <w:t>к</w:t>
      </w:r>
      <w:r>
        <w:rPr>
          <w:spacing w:val="40"/>
        </w:rPr>
        <w:t> </w:t>
      </w:r>
      <w:r>
        <w:rPr/>
        <w:t>образованию</w:t>
      </w:r>
      <w:r>
        <w:rPr>
          <w:spacing w:val="40"/>
        </w:rPr>
        <w:t> </w:t>
      </w:r>
      <w:r>
        <w:rPr/>
        <w:t>и</w:t>
      </w:r>
      <w:r>
        <w:rPr>
          <w:spacing w:val="40"/>
        </w:rPr>
        <w:t> </w:t>
      </w:r>
      <w:r>
        <w:rPr/>
        <w:t>самообразованию</w:t>
      </w:r>
      <w:r>
        <w:rPr>
          <w:spacing w:val="40"/>
        </w:rPr>
        <w:t> </w:t>
      </w:r>
      <w:r>
        <w:rPr/>
        <w:t>на</w:t>
      </w:r>
      <w:r>
        <w:rPr>
          <w:spacing w:val="40"/>
        </w:rPr>
        <w:t> </w:t>
      </w:r>
      <w:r>
        <w:rPr/>
        <w:t>протяжении</w:t>
      </w:r>
      <w:r>
        <w:rPr>
          <w:spacing w:val="40"/>
        </w:rPr>
        <w:t> </w:t>
      </w:r>
      <w:r>
        <w:rPr/>
        <w:t>всей </w:t>
      </w:r>
      <w:r>
        <w:rPr>
          <w:spacing w:val="-2"/>
        </w:rPr>
        <w:t>жизни;</w:t>
      </w:r>
    </w:p>
    <w:p>
      <w:pPr>
        <w:pStyle w:val="ListParagraph"/>
        <w:numPr>
          <w:ilvl w:val="0"/>
          <w:numId w:val="44"/>
        </w:numPr>
        <w:tabs>
          <w:tab w:pos="1287" w:val="left" w:leader="none"/>
        </w:tabs>
        <w:spacing w:line="273" w:lineRule="exact" w:before="0" w:after="0"/>
        <w:ind w:left="1287" w:right="0" w:hanging="257"/>
        <w:jc w:val="left"/>
        <w:rPr>
          <w:sz w:val="24"/>
        </w:rPr>
      </w:pPr>
      <w:r>
        <w:rPr>
          <w:sz w:val="24"/>
        </w:rPr>
        <w:t>экологического</w:t>
      </w:r>
      <w:r>
        <w:rPr>
          <w:spacing w:val="-9"/>
          <w:sz w:val="24"/>
        </w:rPr>
        <w:t> </w:t>
      </w:r>
      <w:r>
        <w:rPr>
          <w:spacing w:val="-2"/>
          <w:sz w:val="24"/>
        </w:rPr>
        <w:t>воспитания:</w:t>
      </w:r>
    </w:p>
    <w:p>
      <w:pPr>
        <w:pStyle w:val="BodyText"/>
        <w:jc w:val="left"/>
      </w:pPr>
      <w:r>
        <w:rPr/>
        <w:t>экологически</w:t>
      </w:r>
      <w:r>
        <w:rPr>
          <w:spacing w:val="35"/>
        </w:rPr>
        <w:t> </w:t>
      </w:r>
      <w:r>
        <w:rPr/>
        <w:t>целесообразное</w:t>
      </w:r>
      <w:r>
        <w:rPr>
          <w:spacing w:val="33"/>
        </w:rPr>
        <w:t> </w:t>
      </w:r>
      <w:r>
        <w:rPr/>
        <w:t>отношение</w:t>
      </w:r>
      <w:r>
        <w:rPr>
          <w:spacing w:val="32"/>
        </w:rPr>
        <w:t> </w:t>
      </w:r>
      <w:r>
        <w:rPr/>
        <w:t>к природе</w:t>
      </w:r>
      <w:r>
        <w:rPr>
          <w:spacing w:val="33"/>
        </w:rPr>
        <w:t> </w:t>
      </w:r>
      <w:r>
        <w:rPr/>
        <w:t>как</w:t>
      </w:r>
      <w:r>
        <w:rPr>
          <w:spacing w:val="34"/>
        </w:rPr>
        <w:t> </w:t>
      </w:r>
      <w:r>
        <w:rPr/>
        <w:t>источнику жизни</w:t>
      </w:r>
      <w:r>
        <w:rPr>
          <w:spacing w:val="35"/>
        </w:rPr>
        <w:t> </w:t>
      </w:r>
      <w:r>
        <w:rPr/>
        <w:t>на</w:t>
      </w:r>
      <w:r>
        <w:rPr>
          <w:spacing w:val="32"/>
        </w:rPr>
        <w:t> </w:t>
      </w:r>
      <w:r>
        <w:rPr/>
        <w:t>Земле, основе её существования;</w:t>
      </w:r>
    </w:p>
    <w:p>
      <w:pPr>
        <w:pStyle w:val="BodyText"/>
        <w:jc w:val="left"/>
      </w:pPr>
      <w:r>
        <w:rPr/>
        <w:t>повышение</w:t>
      </w:r>
      <w:r>
        <w:rPr>
          <w:spacing w:val="40"/>
        </w:rPr>
        <w:t> </w:t>
      </w:r>
      <w:r>
        <w:rPr/>
        <w:t>уровня</w:t>
      </w:r>
      <w:r>
        <w:rPr>
          <w:spacing w:val="40"/>
        </w:rPr>
        <w:t> </w:t>
      </w:r>
      <w:r>
        <w:rPr/>
        <w:t>экологической</w:t>
      </w:r>
      <w:r>
        <w:rPr>
          <w:spacing w:val="40"/>
        </w:rPr>
        <w:t> </w:t>
      </w:r>
      <w:r>
        <w:rPr/>
        <w:t>культуры:</w:t>
      </w:r>
      <w:r>
        <w:rPr>
          <w:spacing w:val="37"/>
        </w:rPr>
        <w:t> </w:t>
      </w:r>
      <w:r>
        <w:rPr/>
        <w:t>приобретение</w:t>
      </w:r>
      <w:r>
        <w:rPr>
          <w:spacing w:val="39"/>
        </w:rPr>
        <w:t> </w:t>
      </w:r>
      <w:r>
        <w:rPr/>
        <w:t>опыта</w:t>
      </w:r>
      <w:r>
        <w:rPr>
          <w:spacing w:val="38"/>
        </w:rPr>
        <w:t> </w:t>
      </w:r>
      <w:r>
        <w:rPr/>
        <w:t>планирования поступков и оценки их возможных последствий для окружающей среды;</w:t>
      </w:r>
    </w:p>
    <w:p>
      <w:pPr>
        <w:pStyle w:val="BodyText"/>
        <w:ind w:left="1032" w:firstLine="0"/>
        <w:jc w:val="left"/>
      </w:pPr>
      <w:r>
        <w:rPr/>
        <w:t>осознание</w:t>
      </w:r>
      <w:r>
        <w:rPr>
          <w:spacing w:val="-6"/>
        </w:rPr>
        <w:t> </w:t>
      </w:r>
      <w:r>
        <w:rPr/>
        <w:t>глобального</w:t>
      </w:r>
      <w:r>
        <w:rPr>
          <w:spacing w:val="-3"/>
        </w:rPr>
        <w:t> </w:t>
      </w:r>
      <w:r>
        <w:rPr/>
        <w:t>характера</w:t>
      </w:r>
      <w:r>
        <w:rPr>
          <w:spacing w:val="-4"/>
        </w:rPr>
        <w:t> </w:t>
      </w:r>
      <w:r>
        <w:rPr/>
        <w:t>экологических</w:t>
      </w:r>
      <w:r>
        <w:rPr>
          <w:spacing w:val="-3"/>
        </w:rPr>
        <w:t> </w:t>
      </w:r>
      <w:r>
        <w:rPr/>
        <w:t>проблем</w:t>
      </w:r>
      <w:r>
        <w:rPr>
          <w:spacing w:val="-4"/>
        </w:rPr>
        <w:t> </w:t>
      </w:r>
      <w:r>
        <w:rPr/>
        <w:t>и</w:t>
      </w:r>
      <w:r>
        <w:rPr>
          <w:spacing w:val="-3"/>
        </w:rPr>
        <w:t> </w:t>
      </w:r>
      <w:r>
        <w:rPr/>
        <w:t>путей</w:t>
      </w:r>
      <w:r>
        <w:rPr>
          <w:spacing w:val="-4"/>
        </w:rPr>
        <w:t> </w:t>
      </w:r>
      <w:r>
        <w:rPr/>
        <w:t>их</w:t>
      </w:r>
      <w:r>
        <w:rPr>
          <w:spacing w:val="-2"/>
        </w:rPr>
        <w:t> решения;</w:t>
      </w:r>
    </w:p>
    <w:p>
      <w:pPr>
        <w:pStyle w:val="BodyText"/>
        <w:ind w:right="337" w:firstLine="707"/>
      </w:pPr>
      <w:r>
        <w:rPr/>
        <w:t>способность использовать приобретаемые при изучении биологии знания и умения при</w:t>
      </w:r>
      <w:r>
        <w:rPr>
          <w:spacing w:val="-15"/>
        </w:rPr>
        <w:t> </w:t>
      </w:r>
      <w:r>
        <w:rPr/>
        <w:t>решении</w:t>
      </w:r>
      <w:r>
        <w:rPr>
          <w:spacing w:val="-15"/>
        </w:rPr>
        <w:t> </w:t>
      </w:r>
      <w:r>
        <w:rPr/>
        <w:t>проблем,</w:t>
      </w:r>
      <w:r>
        <w:rPr>
          <w:spacing w:val="-15"/>
        </w:rPr>
        <w:t> </w:t>
      </w:r>
      <w:r>
        <w:rPr/>
        <w:t>связанных</w:t>
      </w:r>
      <w:r>
        <w:rPr>
          <w:spacing w:val="-15"/>
        </w:rPr>
        <w:t> </w:t>
      </w:r>
      <w:r>
        <w:rPr/>
        <w:t>с</w:t>
      </w:r>
      <w:r>
        <w:rPr>
          <w:spacing w:val="-15"/>
        </w:rPr>
        <w:t> </w:t>
      </w:r>
      <w:r>
        <w:rPr/>
        <w:t>рациональным</w:t>
      </w:r>
      <w:r>
        <w:rPr>
          <w:spacing w:val="-15"/>
        </w:rPr>
        <w:t> </w:t>
      </w:r>
      <w:r>
        <w:rPr/>
        <w:t>природопользованием</w:t>
      </w:r>
      <w:r>
        <w:rPr>
          <w:spacing w:val="27"/>
        </w:rPr>
        <w:t> </w:t>
      </w:r>
      <w:r>
        <w:rPr/>
        <w:t>(соблюдение</w:t>
      </w:r>
      <w:r>
        <w:rPr>
          <w:spacing w:val="-15"/>
        </w:rPr>
        <w:t> </w:t>
      </w:r>
      <w:r>
        <w:rPr/>
        <w:t>правил поведения в природе, направленных на сохранение равновесия в экосистемах, охранувидов, экосистем, биосферы);</w:t>
      </w:r>
    </w:p>
    <w:p>
      <w:pPr>
        <w:pStyle w:val="BodyText"/>
        <w:ind w:right="340"/>
      </w:pPr>
      <w:r>
        <w:rPr/>
        <w:t>активное</w:t>
      </w:r>
      <w:r>
        <w:rPr>
          <w:spacing w:val="-15"/>
        </w:rPr>
        <w:t> </w:t>
      </w:r>
      <w:r>
        <w:rPr/>
        <w:t>неприятие</w:t>
      </w:r>
      <w:r>
        <w:rPr>
          <w:spacing w:val="-15"/>
        </w:rPr>
        <w:t> </w:t>
      </w:r>
      <w:r>
        <w:rPr/>
        <w:t>действий,</w:t>
      </w:r>
      <w:r>
        <w:rPr>
          <w:spacing w:val="-15"/>
        </w:rPr>
        <w:t> </w:t>
      </w:r>
      <w:r>
        <w:rPr/>
        <w:t>приносящих</w:t>
      </w:r>
      <w:r>
        <w:rPr>
          <w:spacing w:val="-15"/>
        </w:rPr>
        <w:t> </w:t>
      </w:r>
      <w:r>
        <w:rPr/>
        <w:t>вред</w:t>
      </w:r>
      <w:r>
        <w:rPr>
          <w:spacing w:val="-15"/>
        </w:rPr>
        <w:t> </w:t>
      </w:r>
      <w:r>
        <w:rPr/>
        <w:t>окружающей</w:t>
      </w:r>
      <w:r>
        <w:rPr>
          <w:spacing w:val="-15"/>
        </w:rPr>
        <w:t> </w:t>
      </w:r>
      <w:r>
        <w:rPr/>
        <w:t>природной</w:t>
      </w:r>
      <w:r>
        <w:rPr>
          <w:spacing w:val="-15"/>
        </w:rPr>
        <w:t> </w:t>
      </w:r>
      <w:r>
        <w:rPr/>
        <w:t>среде,</w:t>
      </w:r>
      <w:r>
        <w:rPr>
          <w:spacing w:val="-15"/>
        </w:rPr>
        <w:t> </w:t>
      </w:r>
      <w:r>
        <w:rPr/>
        <w:t>умение прогнозировать неблагоприятные экологические последствия предпринимаемых действий и предотвращать их;</w:t>
      </w:r>
    </w:p>
    <w:p>
      <w:pPr>
        <w:pStyle w:val="BodyText"/>
        <w:spacing w:before="1"/>
        <w:ind w:right="341"/>
      </w:pPr>
      <w:r>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pStyle w:val="ListParagraph"/>
        <w:numPr>
          <w:ilvl w:val="0"/>
          <w:numId w:val="44"/>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47"/>
      </w:pPr>
      <w:r>
        <w:rPr/>
        <w:t>сформированность</w:t>
      </w:r>
      <w:r>
        <w:rPr>
          <w:spacing w:val="-2"/>
        </w:rPr>
        <w:t> </w:t>
      </w:r>
      <w:r>
        <w:rPr/>
        <w:t>мировоззрения,</w:t>
      </w:r>
      <w:r>
        <w:rPr>
          <w:spacing w:val="-3"/>
        </w:rPr>
        <w:t> </w:t>
      </w:r>
      <w:r>
        <w:rPr/>
        <w:t>соответствующего современному</w:t>
      </w:r>
      <w:r>
        <w:rPr>
          <w:spacing w:val="-3"/>
        </w:rPr>
        <w:t> </w:t>
      </w:r>
      <w:r>
        <w:rPr/>
        <w:t>уровню</w:t>
      </w:r>
      <w:r>
        <w:rPr>
          <w:spacing w:val="-2"/>
        </w:rPr>
        <w:t> </w:t>
      </w:r>
      <w:r>
        <w:rPr/>
        <w:t>развития науки и общественной практики, основанного на диалоге культур, способствующего осознанию своего места в поликультурном мире;</w:t>
      </w:r>
    </w:p>
    <w:p>
      <w:pPr>
        <w:pStyle w:val="BodyText"/>
        <w:ind w:right="355"/>
      </w:pPr>
      <w:r>
        <w:rPr/>
        <w:t>совершенствование языковой и читательской культуры как средства взаимодействия между людьми и познания мира;</w:t>
      </w:r>
    </w:p>
    <w:p>
      <w:pPr>
        <w:pStyle w:val="BodyText"/>
        <w:spacing w:before="1"/>
        <w:ind w:right="336"/>
      </w:pPr>
      <w:r>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pStyle w:val="BodyText"/>
        <w:ind w:right="340"/>
      </w:pPr>
      <w:r>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pStyle w:val="BodyText"/>
        <w:ind w:right="337"/>
      </w:pPr>
      <w:r>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pStyle w:val="BodyText"/>
        <w:ind w:right="341"/>
      </w:pPr>
      <w:r>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w:t>
      </w:r>
      <w:r>
        <w:rPr>
          <w:spacing w:val="-10"/>
        </w:rPr>
        <w:t> </w:t>
      </w:r>
      <w:r>
        <w:rPr/>
        <w:t>на</w:t>
      </w:r>
      <w:r>
        <w:rPr>
          <w:spacing w:val="-11"/>
        </w:rPr>
        <w:t> </w:t>
      </w:r>
      <w:r>
        <w:rPr/>
        <w:t>основе</w:t>
      </w:r>
      <w:r>
        <w:rPr>
          <w:spacing w:val="-10"/>
        </w:rPr>
        <w:t> </w:t>
      </w:r>
      <w:r>
        <w:rPr/>
        <w:t>научных</w:t>
      </w:r>
      <w:r>
        <w:rPr>
          <w:spacing w:val="-11"/>
        </w:rPr>
        <w:t> </w:t>
      </w:r>
      <w:r>
        <w:rPr/>
        <w:t>фактов</w:t>
      </w:r>
      <w:r>
        <w:rPr>
          <w:spacing w:val="-9"/>
        </w:rPr>
        <w:t> </w:t>
      </w:r>
      <w:r>
        <w:rPr/>
        <w:t>и</w:t>
      </w:r>
      <w:r>
        <w:rPr>
          <w:spacing w:val="-10"/>
        </w:rPr>
        <w:t> </w:t>
      </w:r>
      <w:r>
        <w:rPr/>
        <w:t>имеющихся</w:t>
      </w:r>
      <w:r>
        <w:rPr>
          <w:spacing w:val="-10"/>
        </w:rPr>
        <w:t> </w:t>
      </w:r>
      <w:r>
        <w:rPr/>
        <w:t>данных</w:t>
      </w:r>
      <w:r>
        <w:rPr>
          <w:spacing w:val="-9"/>
        </w:rPr>
        <w:t> </w:t>
      </w:r>
      <w:r>
        <w:rPr/>
        <w:t>с</w:t>
      </w:r>
      <w:r>
        <w:rPr>
          <w:spacing w:val="-12"/>
        </w:rPr>
        <w:t> </w:t>
      </w:r>
      <w:r>
        <w:rPr/>
        <w:t>целью</w:t>
      </w:r>
      <w:r>
        <w:rPr>
          <w:spacing w:val="40"/>
        </w:rPr>
        <w:t> </w:t>
      </w:r>
      <w:r>
        <w:rPr/>
        <w:t>получения</w:t>
      </w:r>
      <w:r>
        <w:rPr>
          <w:spacing w:val="-10"/>
        </w:rPr>
        <w:t> </w:t>
      </w:r>
      <w:r>
        <w:rPr/>
        <w:t>достоверных </w:t>
      </w:r>
      <w:r>
        <w:rPr>
          <w:spacing w:val="-2"/>
        </w:rPr>
        <w:t>выводов;</w:t>
      </w:r>
    </w:p>
    <w:p>
      <w:pPr>
        <w:pStyle w:val="BodyText"/>
        <w:spacing w:line="242" w:lineRule="auto" w:before="1"/>
        <w:ind w:right="343"/>
      </w:pPr>
      <w:r>
        <w:rPr/>
        <w:t>способность</w:t>
      </w:r>
      <w:r>
        <w:rPr>
          <w:spacing w:val="-12"/>
        </w:rPr>
        <w:t> </w:t>
      </w:r>
      <w:r>
        <w:rPr/>
        <w:t>самостоятельно</w:t>
      </w:r>
      <w:r>
        <w:rPr>
          <w:spacing w:val="-13"/>
        </w:rPr>
        <w:t> </w:t>
      </w:r>
      <w:r>
        <w:rPr/>
        <w:t>использовать</w:t>
      </w:r>
      <w:r>
        <w:rPr>
          <w:spacing w:val="-11"/>
        </w:rPr>
        <w:t> </w:t>
      </w:r>
      <w:r>
        <w:rPr/>
        <w:t>биологические</w:t>
      </w:r>
      <w:r>
        <w:rPr>
          <w:spacing w:val="-13"/>
        </w:rPr>
        <w:t> </w:t>
      </w:r>
      <w:r>
        <w:rPr/>
        <w:t>знания</w:t>
      </w:r>
      <w:r>
        <w:rPr>
          <w:spacing w:val="-13"/>
        </w:rPr>
        <w:t> </w:t>
      </w:r>
      <w:r>
        <w:rPr/>
        <w:t>для</w:t>
      </w:r>
      <w:r>
        <w:rPr>
          <w:spacing w:val="-15"/>
        </w:rPr>
        <w:t> </w:t>
      </w:r>
      <w:r>
        <w:rPr/>
        <w:t>решения</w:t>
      </w:r>
      <w:r>
        <w:rPr>
          <w:spacing w:val="-13"/>
        </w:rPr>
        <w:t> </w:t>
      </w:r>
      <w:r>
        <w:rPr/>
        <w:t>проблем в реальных жизненных ситуациях;</w:t>
      </w:r>
    </w:p>
    <w:p>
      <w:pPr>
        <w:pStyle w:val="BodyText"/>
        <w:ind w:right="347"/>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BodyText"/>
        <w:ind w:right="338"/>
      </w:pPr>
      <w:r>
        <w:rPr/>
        <w:t>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Pr>
          <w:spacing w:val="-2"/>
        </w:rPr>
        <w:t>потребностями.</w:t>
      </w:r>
    </w:p>
    <w:p>
      <w:pPr>
        <w:pStyle w:val="BodyText"/>
        <w:ind w:right="341"/>
      </w:pPr>
      <w:r>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w:t>
      </w:r>
    </w:p>
    <w:p>
      <w:pPr>
        <w:spacing w:after="0"/>
        <w:sectPr>
          <w:pgSz w:w="11920" w:h="16850"/>
          <w:pgMar w:header="0" w:footer="1162" w:top="1040" w:bottom="1480" w:left="1380" w:right="220"/>
        </w:sectPr>
      </w:pPr>
    </w:p>
    <w:p>
      <w:pPr>
        <w:pStyle w:val="BodyText"/>
        <w:spacing w:before="62"/>
        <w:ind w:firstLine="0"/>
      </w:pPr>
      <w:r>
        <w:rPr/>
        <w:t>предполагающий</w:t>
      </w:r>
      <w:r>
        <w:rPr>
          <w:spacing w:val="-7"/>
        </w:rPr>
        <w:t> </w:t>
      </w:r>
      <w:r>
        <w:rPr>
          <w:spacing w:val="-2"/>
        </w:rPr>
        <w:t>сформированность:</w:t>
      </w:r>
    </w:p>
    <w:p>
      <w:pPr>
        <w:pStyle w:val="BodyText"/>
        <w:spacing w:before="3"/>
        <w:ind w:right="350"/>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BodyText"/>
        <w:ind w:right="345"/>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BodyText"/>
        <w:ind w:right="347"/>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38"/>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pPr>
        <w:pStyle w:val="BodyText"/>
        <w:ind w:right="356"/>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BodyText"/>
        <w:spacing w:before="1"/>
        <w:ind w:right="338"/>
      </w:pPr>
      <w:r>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w:t>
      </w:r>
      <w:r>
        <w:rPr>
          <w:spacing w:val="-15"/>
        </w:rPr>
        <w:t> </w:t>
      </w:r>
      <w:r>
        <w:rPr/>
        <w:t>обучающихся</w:t>
      </w:r>
      <w:r>
        <w:rPr>
          <w:spacing w:val="-15"/>
        </w:rPr>
        <w:t> </w:t>
      </w:r>
      <w:r>
        <w:rPr/>
        <w:t>использовать</w:t>
      </w:r>
      <w:r>
        <w:rPr>
          <w:spacing w:val="-15"/>
        </w:rPr>
        <w:t> </w:t>
      </w:r>
      <w:r>
        <w:rPr/>
        <w:t>освоенные</w:t>
      </w:r>
      <w:r>
        <w:rPr>
          <w:spacing w:val="23"/>
        </w:rPr>
        <w:t> </w:t>
      </w:r>
      <w:r>
        <w:rPr/>
        <w:t>междисциплинарные,</w:t>
      </w:r>
      <w:r>
        <w:rPr>
          <w:spacing w:val="-15"/>
        </w:rPr>
        <w:t> </w:t>
      </w:r>
      <w:r>
        <w:rPr/>
        <w:t>мировоззренческие знания и универсальные учебные действия в познавательной и социальной практике.</w:t>
      </w:r>
    </w:p>
    <w:p>
      <w:pPr>
        <w:pStyle w:val="BodyText"/>
        <w:ind w:right="335"/>
      </w:pPr>
      <w:r>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42"/>
      </w:pPr>
      <w:r>
        <w:rPr/>
        <w:t>Метапредметные результаты освоения программы среднего общего образования должны отражать:</w:t>
      </w:r>
    </w:p>
    <w:p>
      <w:pPr>
        <w:pStyle w:val="BodyText"/>
        <w:spacing w:before="1"/>
        <w:ind w:left="1032" w:firstLine="0"/>
      </w:pPr>
      <w:r>
        <w:rPr/>
        <w:t>Овладение</w:t>
      </w:r>
      <w:r>
        <w:rPr>
          <w:spacing w:val="-16"/>
        </w:rPr>
        <w:t> </w:t>
      </w:r>
      <w:r>
        <w:rPr/>
        <w:t>универсальными</w:t>
      </w:r>
      <w:r>
        <w:rPr>
          <w:spacing w:val="-8"/>
        </w:rPr>
        <w:t> </w:t>
      </w:r>
      <w:r>
        <w:rPr/>
        <w:t>учебными</w:t>
      </w:r>
      <w:r>
        <w:rPr>
          <w:spacing w:val="-11"/>
        </w:rPr>
        <w:t> </w:t>
      </w:r>
      <w:r>
        <w:rPr/>
        <w:t>познавательными</w:t>
      </w:r>
      <w:r>
        <w:rPr>
          <w:spacing w:val="-11"/>
        </w:rPr>
        <w:t> </w:t>
      </w:r>
      <w:r>
        <w:rPr>
          <w:spacing w:val="-2"/>
        </w:rPr>
        <w:t>действиями:</w:t>
      </w:r>
    </w:p>
    <w:p>
      <w:pPr>
        <w:pStyle w:val="ListParagraph"/>
        <w:numPr>
          <w:ilvl w:val="0"/>
          <w:numId w:val="45"/>
        </w:numPr>
        <w:tabs>
          <w:tab w:pos="1287" w:val="left" w:leader="none"/>
        </w:tabs>
        <w:spacing w:line="240" w:lineRule="auto" w:before="0" w:after="0"/>
        <w:ind w:left="1287" w:right="0" w:hanging="257"/>
        <w:jc w:val="both"/>
        <w:rPr>
          <w:sz w:val="24"/>
        </w:rPr>
      </w:pPr>
      <w:r>
        <w:rPr>
          <w:sz w:val="24"/>
        </w:rPr>
        <w:t>базовые</w:t>
      </w:r>
      <w:r>
        <w:rPr>
          <w:spacing w:val="-9"/>
          <w:sz w:val="24"/>
        </w:rPr>
        <w:t> </w:t>
      </w:r>
      <w:r>
        <w:rPr>
          <w:sz w:val="24"/>
        </w:rPr>
        <w:t>логические</w:t>
      </w:r>
      <w:r>
        <w:rPr>
          <w:spacing w:val="-4"/>
          <w:sz w:val="24"/>
        </w:rPr>
        <w:t> </w:t>
      </w:r>
      <w:r>
        <w:rPr>
          <w:spacing w:val="-2"/>
          <w:sz w:val="24"/>
        </w:rPr>
        <w:t>действия:</w:t>
      </w:r>
    </w:p>
    <w:p>
      <w:pPr>
        <w:pStyle w:val="BodyText"/>
        <w:ind w:right="344"/>
      </w:pPr>
      <w:r>
        <w:rPr/>
        <w:t>самостоятельно формулировать и актуализировать проблему, рассматривать её </w:t>
      </w:r>
      <w:r>
        <w:rPr>
          <w:spacing w:val="-2"/>
        </w:rPr>
        <w:t>всесторонне;</w:t>
      </w:r>
    </w:p>
    <w:p>
      <w:pPr>
        <w:pStyle w:val="BodyText"/>
        <w:ind w:right="343"/>
      </w:pPr>
      <w:r>
        <w:rPr/>
        <w:t>использовать при освоении знаний приёмы логического мышления (анализа, синтеза, сравнения,</w:t>
      </w:r>
      <w:r>
        <w:rPr>
          <w:spacing w:val="-15"/>
        </w:rPr>
        <w:t> </w:t>
      </w:r>
      <w:r>
        <w:rPr/>
        <w:t>классификации,</w:t>
      </w:r>
      <w:r>
        <w:rPr>
          <w:spacing w:val="-15"/>
        </w:rPr>
        <w:t> </w:t>
      </w:r>
      <w:r>
        <w:rPr/>
        <w:t>обобщения),</w:t>
      </w:r>
      <w:r>
        <w:rPr>
          <w:spacing w:val="-15"/>
        </w:rPr>
        <w:t> </w:t>
      </w:r>
      <w:r>
        <w:rPr/>
        <w:t>раскрывать</w:t>
      </w:r>
      <w:r>
        <w:rPr>
          <w:spacing w:val="-14"/>
        </w:rPr>
        <w:t> </w:t>
      </w:r>
      <w:r>
        <w:rPr/>
        <w:t>смысл</w:t>
      </w:r>
      <w:r>
        <w:rPr>
          <w:spacing w:val="-15"/>
        </w:rPr>
        <w:t> </w:t>
      </w:r>
      <w:r>
        <w:rPr/>
        <w:t>биологических</w:t>
      </w:r>
      <w:r>
        <w:rPr>
          <w:spacing w:val="29"/>
        </w:rPr>
        <w:t> </w:t>
      </w:r>
      <w:r>
        <w:rPr/>
        <w:t>понятий</w:t>
      </w:r>
      <w:r>
        <w:rPr>
          <w:spacing w:val="-15"/>
        </w:rPr>
        <w:t> </w:t>
      </w:r>
      <w:r>
        <w:rPr/>
        <w:t>(выделять их характерные признаки, устанавливать связи с другими понятиями);</w:t>
      </w:r>
    </w:p>
    <w:p>
      <w:pPr>
        <w:pStyle w:val="BodyText"/>
        <w:ind w:right="342"/>
      </w:pPr>
      <w:r>
        <w:rPr/>
        <w:t>определять цели деятельности, задавая параметры и критерии их достижения, соотносить результаты деятельности с поставленными целями;</w:t>
      </w:r>
    </w:p>
    <w:p>
      <w:pPr>
        <w:pStyle w:val="BodyText"/>
        <w:spacing w:line="242" w:lineRule="auto"/>
        <w:ind w:right="345"/>
      </w:pPr>
      <w:r>
        <w:rPr/>
        <w:t>использовать биологические понятия для объяснения фактов и явлений живой </w:t>
      </w:r>
      <w:r>
        <w:rPr>
          <w:spacing w:val="-2"/>
        </w:rPr>
        <w:t>природы;</w:t>
      </w:r>
    </w:p>
    <w:p>
      <w:pPr>
        <w:pStyle w:val="BodyText"/>
        <w:ind w:right="345"/>
      </w:pPr>
      <w:r>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pPr>
        <w:pStyle w:val="BodyText"/>
        <w:ind w:right="344"/>
      </w:pPr>
      <w:r>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pStyle w:val="BodyText"/>
        <w:ind w:right="353"/>
      </w:pPr>
      <w:r>
        <w:rPr/>
        <w:t>разрабатывать план решения проблемы с учётом анализа имеющихся материальных и нематериальных ресурсов;</w:t>
      </w:r>
    </w:p>
    <w:p>
      <w:pPr>
        <w:pStyle w:val="BodyText"/>
        <w:ind w:right="344"/>
      </w:pPr>
      <w:r>
        <w:rPr/>
        <w:t>вносить коррективы в деятельность, оценивать соответствие результатов целям, оценивать риски последствий деятельности;</w:t>
      </w:r>
    </w:p>
    <w:p>
      <w:pPr>
        <w:spacing w:after="0"/>
        <w:sectPr>
          <w:pgSz w:w="11920" w:h="16850"/>
          <w:pgMar w:header="0" w:footer="1162" w:top="1040" w:bottom="1480" w:left="1380" w:right="220"/>
        </w:sectPr>
      </w:pPr>
    </w:p>
    <w:p>
      <w:pPr>
        <w:pStyle w:val="BodyText"/>
        <w:spacing w:line="242" w:lineRule="auto" w:before="62"/>
        <w:ind w:right="347"/>
      </w:pPr>
      <w:r>
        <w:rPr/>
        <w:t>координировать и выполнять работу в условиях реального, виртуального и комбинированного взаимодействия;</w:t>
      </w:r>
    </w:p>
    <w:p>
      <w:pPr>
        <w:pStyle w:val="BodyText"/>
        <w:spacing w:line="273" w:lineRule="exact"/>
        <w:ind w:left="1032" w:firstLine="0"/>
      </w:pPr>
      <w:r>
        <w:rPr/>
        <w:t>развивать</w:t>
      </w:r>
      <w:r>
        <w:rPr>
          <w:spacing w:val="-6"/>
        </w:rPr>
        <w:t> </w:t>
      </w:r>
      <w:r>
        <w:rPr/>
        <w:t>креативное</w:t>
      </w:r>
      <w:r>
        <w:rPr>
          <w:spacing w:val="-7"/>
        </w:rPr>
        <w:t> </w:t>
      </w:r>
      <w:r>
        <w:rPr/>
        <w:t>мышление</w:t>
      </w:r>
      <w:r>
        <w:rPr>
          <w:spacing w:val="-6"/>
        </w:rPr>
        <w:t> </w:t>
      </w:r>
      <w:r>
        <w:rPr/>
        <w:t>при</w:t>
      </w:r>
      <w:r>
        <w:rPr>
          <w:spacing w:val="-8"/>
        </w:rPr>
        <w:t> </w:t>
      </w:r>
      <w:r>
        <w:rPr/>
        <w:t>решении</w:t>
      </w:r>
      <w:r>
        <w:rPr>
          <w:spacing w:val="-9"/>
        </w:rPr>
        <w:t> </w:t>
      </w:r>
      <w:r>
        <w:rPr/>
        <w:t>жизненных</w:t>
      </w:r>
      <w:r>
        <w:rPr>
          <w:spacing w:val="-3"/>
        </w:rPr>
        <w:t> </w:t>
      </w:r>
      <w:r>
        <w:rPr>
          <w:spacing w:val="-2"/>
        </w:rPr>
        <w:t>проблем;</w:t>
      </w:r>
    </w:p>
    <w:p>
      <w:pPr>
        <w:pStyle w:val="ListParagraph"/>
        <w:numPr>
          <w:ilvl w:val="0"/>
          <w:numId w:val="45"/>
        </w:numPr>
        <w:tabs>
          <w:tab w:pos="1287" w:val="left" w:leader="none"/>
        </w:tabs>
        <w:spacing w:line="240" w:lineRule="auto" w:before="0" w:after="0"/>
        <w:ind w:left="1287" w:right="0" w:hanging="257"/>
        <w:jc w:val="both"/>
        <w:rPr>
          <w:sz w:val="24"/>
        </w:rPr>
      </w:pPr>
      <w:r>
        <w:rPr>
          <w:sz w:val="24"/>
        </w:rPr>
        <w:t>базовые</w:t>
      </w:r>
      <w:r>
        <w:rPr>
          <w:spacing w:val="-8"/>
          <w:sz w:val="24"/>
        </w:rPr>
        <w:t> </w:t>
      </w:r>
      <w:r>
        <w:rPr>
          <w:sz w:val="24"/>
        </w:rPr>
        <w:t>исследовательские</w:t>
      </w:r>
      <w:r>
        <w:rPr>
          <w:spacing w:val="-8"/>
          <w:sz w:val="24"/>
        </w:rPr>
        <w:t> </w:t>
      </w:r>
      <w:r>
        <w:rPr>
          <w:spacing w:val="-2"/>
          <w:sz w:val="24"/>
        </w:rPr>
        <w:t>действия:</w:t>
      </w:r>
    </w:p>
    <w:p>
      <w:pPr>
        <w:pStyle w:val="BodyText"/>
        <w:ind w:right="341"/>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BodyText"/>
        <w:ind w:right="345"/>
      </w:pPr>
      <w:r>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pStyle w:val="BodyText"/>
        <w:ind w:right="347"/>
      </w:pPr>
      <w:r>
        <w:rPr/>
        <w:t>формировать научный тип мышления, владеть научной терминологией, ключевыми понятиями и методами;</w:t>
      </w:r>
    </w:p>
    <w:p>
      <w:pPr>
        <w:pStyle w:val="BodyText"/>
        <w:ind w:right="347"/>
      </w:pPr>
      <w:r>
        <w:rPr/>
        <w:t>ставить и формулировать собственные задачи в образовательной деятельности и жизненных ситуациях;</w:t>
      </w:r>
    </w:p>
    <w:p>
      <w:pPr>
        <w:pStyle w:val="BodyText"/>
        <w:spacing w:before="1"/>
        <w:ind w:right="337"/>
      </w:pPr>
      <w:r>
        <w:rPr/>
        <w:t>выявлять</w:t>
      </w:r>
      <w:r>
        <w:rPr>
          <w:spacing w:val="-2"/>
        </w:rPr>
        <w:t> </w:t>
      </w:r>
      <w:r>
        <w:rPr/>
        <w:t>причинно-следственные</w:t>
      </w:r>
      <w:r>
        <w:rPr>
          <w:spacing w:val="-5"/>
        </w:rPr>
        <w:t> </w:t>
      </w:r>
      <w:r>
        <w:rPr/>
        <w:t>связи</w:t>
      </w:r>
      <w:r>
        <w:rPr>
          <w:spacing w:val="-5"/>
        </w:rPr>
        <w:t> </w:t>
      </w:r>
      <w:r>
        <w:rPr/>
        <w:t>и</w:t>
      </w:r>
      <w:r>
        <w:rPr>
          <w:spacing w:val="-2"/>
        </w:rPr>
        <w:t> </w:t>
      </w:r>
      <w:r>
        <w:rPr/>
        <w:t>актуализировать</w:t>
      </w:r>
      <w:r>
        <w:rPr>
          <w:spacing w:val="-4"/>
        </w:rPr>
        <w:t> </w:t>
      </w:r>
      <w:r>
        <w:rPr/>
        <w:t>задачу,</w:t>
      </w:r>
      <w:r>
        <w:rPr>
          <w:spacing w:val="-3"/>
        </w:rPr>
        <w:t> </w:t>
      </w:r>
      <w:r>
        <w:rPr/>
        <w:t>выдвигать гипотезу её решения, находить аргументы для доказательства своих утверждений, задавать параметры и критерии решения;</w:t>
      </w:r>
    </w:p>
    <w:p>
      <w:pPr>
        <w:pStyle w:val="BodyText"/>
        <w:ind w:right="353"/>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left="1032" w:firstLine="0"/>
      </w:pPr>
      <w:r>
        <w:rPr/>
        <w:t>давать</w:t>
      </w:r>
      <w:r>
        <w:rPr>
          <w:spacing w:val="-8"/>
        </w:rPr>
        <w:t> </w:t>
      </w:r>
      <w:r>
        <w:rPr/>
        <w:t>оценку</w:t>
      </w:r>
      <w:r>
        <w:rPr>
          <w:spacing w:val="-14"/>
        </w:rPr>
        <w:t> </w:t>
      </w:r>
      <w:r>
        <w:rPr/>
        <w:t>новым</w:t>
      </w:r>
      <w:r>
        <w:rPr>
          <w:spacing w:val="-6"/>
        </w:rPr>
        <w:t> </w:t>
      </w:r>
      <w:r>
        <w:rPr/>
        <w:t>ситуациям,</w:t>
      </w:r>
      <w:r>
        <w:rPr>
          <w:spacing w:val="-7"/>
        </w:rPr>
        <w:t> </w:t>
      </w:r>
      <w:r>
        <w:rPr/>
        <w:t>оценивать</w:t>
      </w:r>
      <w:r>
        <w:rPr>
          <w:spacing w:val="-8"/>
        </w:rPr>
        <w:t> </w:t>
      </w:r>
      <w:r>
        <w:rPr/>
        <w:t>приобретённый</w:t>
      </w:r>
      <w:r>
        <w:rPr>
          <w:spacing w:val="-5"/>
        </w:rPr>
        <w:t> </w:t>
      </w:r>
      <w:r>
        <w:rPr>
          <w:spacing w:val="-2"/>
        </w:rPr>
        <w:t>опыт;</w:t>
      </w:r>
    </w:p>
    <w:p>
      <w:pPr>
        <w:pStyle w:val="BodyText"/>
        <w:ind w:right="343"/>
      </w:pPr>
      <w:r>
        <w:rPr/>
        <w:t>осуществлять целенаправленный поиск переноса средств и способов действия в профессиональную среду;</w:t>
      </w:r>
    </w:p>
    <w:p>
      <w:pPr>
        <w:pStyle w:val="BodyText"/>
        <w:ind w:right="351"/>
      </w:pPr>
      <w:r>
        <w:rPr/>
        <w:t>уметь переносить знания в познавательную и практическую области </w:t>
      </w:r>
      <w:r>
        <w:rPr>
          <w:spacing w:val="-2"/>
        </w:rPr>
        <w:t>жизнедеятельности;</w:t>
      </w:r>
    </w:p>
    <w:p>
      <w:pPr>
        <w:pStyle w:val="BodyText"/>
        <w:spacing w:before="1"/>
        <w:ind w:left="1032" w:firstLine="0"/>
      </w:pPr>
      <w:r>
        <w:rPr/>
        <w:t>уметь</w:t>
      </w:r>
      <w:r>
        <w:rPr>
          <w:spacing w:val="-6"/>
        </w:rPr>
        <w:t> </w:t>
      </w:r>
      <w:r>
        <w:rPr/>
        <w:t>интегрировать</w:t>
      </w:r>
      <w:r>
        <w:rPr>
          <w:spacing w:val="-5"/>
        </w:rPr>
        <w:t> </w:t>
      </w:r>
      <w:r>
        <w:rPr/>
        <w:t>знания</w:t>
      </w:r>
      <w:r>
        <w:rPr>
          <w:spacing w:val="-6"/>
        </w:rPr>
        <w:t> </w:t>
      </w:r>
      <w:r>
        <w:rPr/>
        <w:t>из</w:t>
      </w:r>
      <w:r>
        <w:rPr>
          <w:spacing w:val="-6"/>
        </w:rPr>
        <w:t> </w:t>
      </w:r>
      <w:r>
        <w:rPr/>
        <w:t>разных</w:t>
      </w:r>
      <w:r>
        <w:rPr>
          <w:spacing w:val="-5"/>
        </w:rPr>
        <w:t> </w:t>
      </w:r>
      <w:r>
        <w:rPr/>
        <w:t>предметных</w:t>
      </w:r>
      <w:r>
        <w:rPr>
          <w:spacing w:val="-6"/>
        </w:rPr>
        <w:t> </w:t>
      </w:r>
      <w:r>
        <w:rPr>
          <w:spacing w:val="-2"/>
        </w:rPr>
        <w:t>областей;</w:t>
      </w:r>
    </w:p>
    <w:p>
      <w:pPr>
        <w:pStyle w:val="BodyText"/>
        <w:ind w:right="351"/>
      </w:pPr>
      <w:r>
        <w:rPr/>
        <w:t>выдвигать новые идеи, предлагать оригинальные подходы и решения, ставить проблемы и задачи, допускающие альтернативные решения;</w:t>
      </w:r>
    </w:p>
    <w:p>
      <w:pPr>
        <w:pStyle w:val="ListParagraph"/>
        <w:numPr>
          <w:ilvl w:val="0"/>
          <w:numId w:val="45"/>
        </w:numPr>
        <w:tabs>
          <w:tab w:pos="1287" w:val="left" w:leader="none"/>
        </w:tabs>
        <w:spacing w:line="240" w:lineRule="auto" w:before="0" w:after="0"/>
        <w:ind w:left="1287" w:right="0" w:hanging="257"/>
        <w:jc w:val="both"/>
        <w:rPr>
          <w:sz w:val="24"/>
        </w:rPr>
      </w:pPr>
      <w:r>
        <w:rPr>
          <w:sz w:val="24"/>
        </w:rPr>
        <w:t>работа</w:t>
      </w:r>
      <w:r>
        <w:rPr>
          <w:spacing w:val="-4"/>
          <w:sz w:val="24"/>
        </w:rPr>
        <w:t> </w:t>
      </w:r>
      <w:r>
        <w:rPr>
          <w:sz w:val="24"/>
        </w:rPr>
        <w:t>с</w:t>
      </w:r>
      <w:r>
        <w:rPr>
          <w:spacing w:val="-4"/>
          <w:sz w:val="24"/>
        </w:rPr>
        <w:t> </w:t>
      </w:r>
      <w:r>
        <w:rPr>
          <w:spacing w:val="-2"/>
          <w:sz w:val="24"/>
        </w:rPr>
        <w:t>информацией:</w:t>
      </w:r>
    </w:p>
    <w:p>
      <w:pPr>
        <w:pStyle w:val="BodyText"/>
        <w:ind w:right="341"/>
      </w:pPr>
      <w:r>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pPr>
        <w:pStyle w:val="BodyText"/>
        <w:ind w:right="338"/>
      </w:pPr>
      <w:r>
        <w:rPr/>
        <w:t>формулировать запросы и применять различные методы при поиске и отборе биологической информации, необходимой для выполнения учебных задач;</w:t>
      </w:r>
    </w:p>
    <w:p>
      <w:pPr>
        <w:pStyle w:val="BodyText"/>
        <w:ind w:right="337"/>
      </w:pPr>
      <w:r>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pPr>
        <w:pStyle w:val="BodyText"/>
        <w:ind w:right="344"/>
      </w:pPr>
      <w:r>
        <w:rPr/>
        <w:t>самостоятельно выбирать оптимальную форму представления биологической информации (схемы, графики, диаграммы, таблицы, рисунки и другое);</w:t>
      </w:r>
    </w:p>
    <w:p>
      <w:pPr>
        <w:pStyle w:val="BodyText"/>
        <w:ind w:right="334"/>
      </w:pPr>
      <w:r>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pPr>
        <w:pStyle w:val="BodyText"/>
        <w:spacing w:before="3"/>
        <w:ind w:right="344"/>
      </w:pPr>
      <w:r>
        <w:rPr/>
        <w:t>владеть навыками распознавания и защиты информации, информационной безопасности личности.</w:t>
      </w:r>
    </w:p>
    <w:p>
      <w:pPr>
        <w:pStyle w:val="BodyText"/>
        <w:ind w:left="1032" w:firstLine="0"/>
      </w:pPr>
      <w:r>
        <w:rPr/>
        <w:t>Овладение</w:t>
      </w:r>
      <w:r>
        <w:rPr>
          <w:spacing w:val="-15"/>
        </w:rPr>
        <w:t> </w:t>
      </w:r>
      <w:r>
        <w:rPr/>
        <w:t>универсальными</w:t>
      </w:r>
      <w:r>
        <w:rPr>
          <w:spacing w:val="-12"/>
        </w:rPr>
        <w:t> </w:t>
      </w:r>
      <w:r>
        <w:rPr/>
        <w:t>коммуникативными</w:t>
      </w:r>
      <w:r>
        <w:rPr>
          <w:spacing w:val="-12"/>
        </w:rPr>
        <w:t> </w:t>
      </w:r>
      <w:r>
        <w:rPr>
          <w:spacing w:val="-2"/>
        </w:rPr>
        <w:t>действиями:</w:t>
      </w:r>
    </w:p>
    <w:p>
      <w:pPr>
        <w:pStyle w:val="ListParagraph"/>
        <w:numPr>
          <w:ilvl w:val="0"/>
          <w:numId w:val="46"/>
        </w:numPr>
        <w:tabs>
          <w:tab w:pos="1288" w:val="left" w:leader="none"/>
        </w:tabs>
        <w:spacing w:line="240" w:lineRule="auto" w:before="0" w:after="0"/>
        <w:ind w:left="1288" w:right="0" w:hanging="258"/>
        <w:jc w:val="both"/>
        <w:rPr>
          <w:sz w:val="24"/>
        </w:rPr>
      </w:pPr>
      <w:r>
        <w:rPr>
          <w:spacing w:val="-2"/>
          <w:sz w:val="24"/>
        </w:rPr>
        <w:t>общение:</w:t>
      </w:r>
    </w:p>
    <w:p>
      <w:pPr>
        <w:pStyle w:val="BodyText"/>
        <w:ind w:right="339"/>
      </w:pPr>
      <w:r>
        <w:rPr/>
        <w:t>осуществлять</w:t>
      </w:r>
      <w:r>
        <w:rPr>
          <w:spacing w:val="-6"/>
        </w:rPr>
        <w:t> </w:t>
      </w:r>
      <w:r>
        <w:rPr/>
        <w:t>коммуникации</w:t>
      </w:r>
      <w:r>
        <w:rPr>
          <w:spacing w:val="-4"/>
        </w:rPr>
        <w:t> </w:t>
      </w:r>
      <w:r>
        <w:rPr/>
        <w:t>во</w:t>
      </w:r>
      <w:r>
        <w:rPr>
          <w:spacing w:val="-8"/>
        </w:rPr>
        <w:t> </w:t>
      </w:r>
      <w:r>
        <w:rPr/>
        <w:t>всех</w:t>
      </w:r>
      <w:r>
        <w:rPr>
          <w:spacing w:val="-5"/>
        </w:rPr>
        <w:t> </w:t>
      </w:r>
      <w:r>
        <w:rPr/>
        <w:t>сферах</w:t>
      </w:r>
      <w:r>
        <w:rPr>
          <w:spacing w:val="-7"/>
        </w:rPr>
        <w:t> </w:t>
      </w:r>
      <w:r>
        <w:rPr/>
        <w:t>жизни,</w:t>
      </w:r>
      <w:r>
        <w:rPr>
          <w:spacing w:val="-7"/>
        </w:rPr>
        <w:t> </w:t>
      </w:r>
      <w:r>
        <w:rPr/>
        <w:t>активно</w:t>
      </w:r>
      <w:r>
        <w:rPr>
          <w:spacing w:val="-5"/>
        </w:rPr>
        <w:t> </w:t>
      </w:r>
      <w:r>
        <w:rPr/>
        <w:t>участвовать</w:t>
      </w:r>
      <w:r>
        <w:rPr>
          <w:spacing w:val="40"/>
        </w:rPr>
        <w:t> </w:t>
      </w:r>
      <w:r>
        <w:rPr/>
        <w:t>в</w:t>
      </w:r>
      <w:r>
        <w:rPr>
          <w:spacing w:val="-8"/>
        </w:rPr>
        <w:t> </w:t>
      </w:r>
      <w:r>
        <w:rPr/>
        <w:t>диалогеили дискуссии по</w:t>
      </w:r>
      <w:r>
        <w:rPr>
          <w:spacing w:val="-1"/>
        </w:rPr>
        <w:t> </w:t>
      </w:r>
      <w:r>
        <w:rPr/>
        <w:t>существу обсуждаемой темы (умение</w:t>
      </w:r>
      <w:r>
        <w:rPr>
          <w:spacing w:val="-1"/>
        </w:rPr>
        <w:t> </w:t>
      </w:r>
      <w:r>
        <w:rPr/>
        <w:t>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pPr>
        <w:pStyle w:val="BodyText"/>
        <w:spacing w:before="1"/>
        <w:ind w:left="1032" w:firstLine="0"/>
      </w:pPr>
      <w:r>
        <w:rPr/>
        <w:t>распознавать</w:t>
      </w:r>
      <w:r>
        <w:rPr>
          <w:spacing w:val="-7"/>
        </w:rPr>
        <w:t> </w:t>
      </w:r>
      <w:r>
        <w:rPr/>
        <w:t>невербальные</w:t>
      </w:r>
      <w:r>
        <w:rPr>
          <w:spacing w:val="-8"/>
        </w:rPr>
        <w:t> </w:t>
      </w:r>
      <w:r>
        <w:rPr/>
        <w:t>средства</w:t>
      </w:r>
      <w:r>
        <w:rPr>
          <w:spacing w:val="-6"/>
        </w:rPr>
        <w:t> </w:t>
      </w:r>
      <w:r>
        <w:rPr/>
        <w:t>общения,</w:t>
      </w:r>
      <w:r>
        <w:rPr>
          <w:spacing w:val="-5"/>
        </w:rPr>
        <w:t> </w:t>
      </w:r>
      <w:r>
        <w:rPr/>
        <w:t>понимать</w:t>
      </w:r>
      <w:r>
        <w:rPr>
          <w:spacing w:val="-8"/>
        </w:rPr>
        <w:t> </w:t>
      </w:r>
      <w:r>
        <w:rPr/>
        <w:t>значение</w:t>
      </w:r>
      <w:r>
        <w:rPr>
          <w:spacing w:val="-7"/>
        </w:rPr>
        <w:t> </w:t>
      </w:r>
      <w:r>
        <w:rPr/>
        <w:t>социальных</w:t>
      </w:r>
      <w:r>
        <w:rPr>
          <w:spacing w:val="-4"/>
        </w:rPr>
        <w:t> </w:t>
      </w:r>
      <w:r>
        <w:rPr>
          <w:spacing w:val="-2"/>
        </w:rPr>
        <w:t>знаков,</w:t>
      </w:r>
    </w:p>
    <w:p>
      <w:pPr>
        <w:spacing w:after="0"/>
        <w:sectPr>
          <w:pgSz w:w="11920" w:h="16850"/>
          <w:pgMar w:header="0" w:footer="1162" w:top="1040" w:bottom="1480" w:left="1380" w:right="220"/>
        </w:sectPr>
      </w:pPr>
    </w:p>
    <w:p>
      <w:pPr>
        <w:pStyle w:val="BodyText"/>
        <w:spacing w:line="242" w:lineRule="auto" w:before="62"/>
        <w:ind w:right="351" w:firstLine="0"/>
      </w:pPr>
      <w:r>
        <w:rPr/>
        <w:t>предпосылок возникновения конфликтных ситуаций, уметь смягчать конфликты и вести </w:t>
      </w:r>
      <w:r>
        <w:rPr>
          <w:spacing w:val="-2"/>
        </w:rPr>
        <w:t>переговоры;</w:t>
      </w:r>
    </w:p>
    <w:p>
      <w:pPr>
        <w:pStyle w:val="BodyText"/>
        <w:ind w:right="345"/>
      </w:pPr>
      <w:r>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pStyle w:val="BodyText"/>
        <w:ind w:left="1030" w:firstLine="0"/>
      </w:pPr>
      <w:r>
        <w:rPr/>
        <w:t>развёрнуто</w:t>
      </w:r>
      <w:r>
        <w:rPr>
          <w:spacing w:val="-12"/>
        </w:rPr>
        <w:t> </w:t>
      </w:r>
      <w:r>
        <w:rPr/>
        <w:t>и</w:t>
      </w:r>
      <w:r>
        <w:rPr>
          <w:spacing w:val="-11"/>
        </w:rPr>
        <w:t> </w:t>
      </w:r>
      <w:r>
        <w:rPr/>
        <w:t>логично</w:t>
      </w:r>
      <w:r>
        <w:rPr>
          <w:spacing w:val="-11"/>
        </w:rPr>
        <w:t> </w:t>
      </w:r>
      <w:r>
        <w:rPr/>
        <w:t>излагать</w:t>
      </w:r>
      <w:r>
        <w:rPr>
          <w:spacing w:val="-10"/>
        </w:rPr>
        <w:t> </w:t>
      </w:r>
      <w:r>
        <w:rPr/>
        <w:t>свою</w:t>
      </w:r>
      <w:r>
        <w:rPr>
          <w:spacing w:val="-11"/>
        </w:rPr>
        <w:t> </w:t>
      </w:r>
      <w:r>
        <w:rPr/>
        <w:t>точку</w:t>
      </w:r>
      <w:r>
        <w:rPr>
          <w:spacing w:val="-12"/>
        </w:rPr>
        <w:t> </w:t>
      </w:r>
      <w:r>
        <w:rPr/>
        <w:t>зрения</w:t>
      </w:r>
      <w:r>
        <w:rPr>
          <w:spacing w:val="-10"/>
        </w:rPr>
        <w:t> </w:t>
      </w:r>
      <w:r>
        <w:rPr/>
        <w:t>с</w:t>
      </w:r>
      <w:r>
        <w:rPr>
          <w:spacing w:val="-12"/>
        </w:rPr>
        <w:t> </w:t>
      </w:r>
      <w:r>
        <w:rPr/>
        <w:t>использованием</w:t>
      </w:r>
      <w:r>
        <w:rPr>
          <w:spacing w:val="38"/>
        </w:rPr>
        <w:t> </w:t>
      </w:r>
      <w:r>
        <w:rPr/>
        <w:t>языковых</w:t>
      </w:r>
      <w:r>
        <w:rPr>
          <w:spacing w:val="-11"/>
        </w:rPr>
        <w:t> </w:t>
      </w:r>
      <w:r>
        <w:rPr>
          <w:spacing w:val="-2"/>
        </w:rPr>
        <w:t>средств;</w:t>
      </w:r>
    </w:p>
    <w:p>
      <w:pPr>
        <w:pStyle w:val="ListParagraph"/>
        <w:numPr>
          <w:ilvl w:val="0"/>
          <w:numId w:val="46"/>
        </w:numPr>
        <w:tabs>
          <w:tab w:pos="1288" w:val="left" w:leader="none"/>
        </w:tabs>
        <w:spacing w:line="240" w:lineRule="auto" w:before="0" w:after="0"/>
        <w:ind w:left="1288" w:right="0" w:hanging="258"/>
        <w:jc w:val="both"/>
        <w:rPr>
          <w:sz w:val="24"/>
        </w:rPr>
      </w:pPr>
      <w:r>
        <w:rPr>
          <w:sz w:val="24"/>
        </w:rPr>
        <w:t>совместная</w:t>
      </w:r>
      <w:r>
        <w:rPr>
          <w:spacing w:val="-8"/>
          <w:sz w:val="24"/>
        </w:rPr>
        <w:t> </w:t>
      </w:r>
      <w:r>
        <w:rPr>
          <w:spacing w:val="-2"/>
          <w:sz w:val="24"/>
        </w:rPr>
        <w:t>деятельность:</w:t>
      </w:r>
    </w:p>
    <w:p>
      <w:pPr>
        <w:pStyle w:val="BodyText"/>
        <w:ind w:right="344"/>
      </w:pPr>
      <w:r>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pStyle w:val="BodyText"/>
        <w:ind w:right="350"/>
      </w:pPr>
      <w:r>
        <w:rPr/>
        <w:t>выбирать тематику и методы совместных действий с учётом общих интересов и возможностей каждого члена коллектива;</w:t>
      </w:r>
    </w:p>
    <w:p>
      <w:pPr>
        <w:pStyle w:val="BodyText"/>
        <w:ind w:right="335"/>
      </w:pPr>
      <w:r>
        <w:rPr/>
        <w:t>принимать</w:t>
      </w:r>
      <w:r>
        <w:rPr>
          <w:spacing w:val="-11"/>
        </w:rPr>
        <w:t> </w:t>
      </w:r>
      <w:r>
        <w:rPr/>
        <w:t>цели</w:t>
      </w:r>
      <w:r>
        <w:rPr>
          <w:spacing w:val="-13"/>
        </w:rPr>
        <w:t> </w:t>
      </w:r>
      <w:r>
        <w:rPr/>
        <w:t>совместной</w:t>
      </w:r>
      <w:r>
        <w:rPr>
          <w:spacing w:val="-13"/>
        </w:rPr>
        <w:t> </w:t>
      </w:r>
      <w:r>
        <w:rPr/>
        <w:t>деятельности,</w:t>
      </w:r>
      <w:r>
        <w:rPr>
          <w:spacing w:val="-13"/>
        </w:rPr>
        <w:t> </w:t>
      </w:r>
      <w:r>
        <w:rPr/>
        <w:t>организовывать</w:t>
      </w:r>
      <w:r>
        <w:rPr>
          <w:spacing w:val="-14"/>
        </w:rPr>
        <w:t> </w:t>
      </w:r>
      <w:r>
        <w:rPr/>
        <w:t>и</w:t>
      </w:r>
      <w:r>
        <w:rPr>
          <w:spacing w:val="31"/>
        </w:rPr>
        <w:t> </w:t>
      </w:r>
      <w:r>
        <w:rPr/>
        <w:t>координировать</w:t>
      </w:r>
      <w:r>
        <w:rPr>
          <w:spacing w:val="-11"/>
        </w:rPr>
        <w:t> </w:t>
      </w:r>
      <w:r>
        <w:rPr/>
        <w:t>действия по</w:t>
      </w:r>
      <w:r>
        <w:rPr>
          <w:spacing w:val="-12"/>
        </w:rPr>
        <w:t> </w:t>
      </w:r>
      <w:r>
        <w:rPr/>
        <w:t>её</w:t>
      </w:r>
      <w:r>
        <w:rPr>
          <w:spacing w:val="-13"/>
        </w:rPr>
        <w:t> </w:t>
      </w:r>
      <w:r>
        <w:rPr/>
        <w:t>достижению:</w:t>
      </w:r>
      <w:r>
        <w:rPr>
          <w:spacing w:val="-12"/>
        </w:rPr>
        <w:t> </w:t>
      </w:r>
      <w:r>
        <w:rPr/>
        <w:t>составлять</w:t>
      </w:r>
      <w:r>
        <w:rPr>
          <w:spacing w:val="-11"/>
        </w:rPr>
        <w:t> </w:t>
      </w:r>
      <w:r>
        <w:rPr/>
        <w:t>план</w:t>
      </w:r>
      <w:r>
        <w:rPr>
          <w:spacing w:val="-11"/>
        </w:rPr>
        <w:t> </w:t>
      </w:r>
      <w:r>
        <w:rPr/>
        <w:t>действий,</w:t>
      </w:r>
      <w:r>
        <w:rPr>
          <w:spacing w:val="-12"/>
        </w:rPr>
        <w:t> </w:t>
      </w:r>
      <w:r>
        <w:rPr/>
        <w:t>распределять</w:t>
      </w:r>
      <w:r>
        <w:rPr>
          <w:spacing w:val="-11"/>
        </w:rPr>
        <w:t> </w:t>
      </w:r>
      <w:r>
        <w:rPr/>
        <w:t>роли</w:t>
      </w:r>
      <w:r>
        <w:rPr>
          <w:spacing w:val="-11"/>
        </w:rPr>
        <w:t> </w:t>
      </w:r>
      <w:r>
        <w:rPr/>
        <w:t>с</w:t>
      </w:r>
      <w:r>
        <w:rPr>
          <w:spacing w:val="-13"/>
        </w:rPr>
        <w:t> </w:t>
      </w:r>
      <w:r>
        <w:rPr/>
        <w:t>учётом</w:t>
      </w:r>
      <w:r>
        <w:rPr>
          <w:spacing w:val="-13"/>
        </w:rPr>
        <w:t> </w:t>
      </w:r>
      <w:r>
        <w:rPr/>
        <w:t>мнений</w:t>
      </w:r>
      <w:r>
        <w:rPr>
          <w:spacing w:val="-4"/>
        </w:rPr>
        <w:t> </w:t>
      </w:r>
      <w:r>
        <w:rPr/>
        <w:t>участников, обсуждать результаты совместной работы;</w:t>
      </w:r>
    </w:p>
    <w:p>
      <w:pPr>
        <w:pStyle w:val="BodyText"/>
        <w:ind w:right="355"/>
      </w:pPr>
      <w:r>
        <w:rPr/>
        <w:t>оценивать</w:t>
      </w:r>
      <w:r>
        <w:rPr>
          <w:spacing w:val="-2"/>
        </w:rPr>
        <w:t> </w:t>
      </w:r>
      <w:r>
        <w:rPr/>
        <w:t>качество</w:t>
      </w:r>
      <w:r>
        <w:rPr>
          <w:spacing w:val="-1"/>
        </w:rPr>
        <w:t> </w:t>
      </w:r>
      <w:r>
        <w:rPr/>
        <w:t>своего</w:t>
      </w:r>
      <w:r>
        <w:rPr>
          <w:spacing w:val="-1"/>
        </w:rPr>
        <w:t> </w:t>
      </w:r>
      <w:r>
        <w:rPr/>
        <w:t>вклада</w:t>
      </w:r>
      <w:r>
        <w:rPr>
          <w:spacing w:val="-2"/>
        </w:rPr>
        <w:t> </w:t>
      </w:r>
      <w:r>
        <w:rPr/>
        <w:t>и каждого</w:t>
      </w:r>
      <w:r>
        <w:rPr>
          <w:spacing w:val="-1"/>
        </w:rPr>
        <w:t> </w:t>
      </w:r>
      <w:r>
        <w:rPr/>
        <w:t>участника</w:t>
      </w:r>
      <w:r>
        <w:rPr>
          <w:spacing w:val="-2"/>
        </w:rPr>
        <w:t> </w:t>
      </w:r>
      <w:r>
        <w:rPr/>
        <w:t>команды</w:t>
      </w:r>
      <w:r>
        <w:rPr>
          <w:spacing w:val="-2"/>
        </w:rPr>
        <w:t> </w:t>
      </w:r>
      <w:r>
        <w:rPr/>
        <w:t>в</w:t>
      </w:r>
      <w:r>
        <w:rPr>
          <w:spacing w:val="-2"/>
        </w:rPr>
        <w:t> </w:t>
      </w:r>
      <w:r>
        <w:rPr/>
        <w:t>общий результат</w:t>
      </w:r>
      <w:r>
        <w:rPr>
          <w:spacing w:val="-3"/>
        </w:rPr>
        <w:t> </w:t>
      </w:r>
      <w:r>
        <w:rPr/>
        <w:t>по разработанным критериям;</w:t>
      </w:r>
    </w:p>
    <w:p>
      <w:pPr>
        <w:pStyle w:val="BodyText"/>
        <w:ind w:right="343"/>
      </w:pPr>
      <w:r>
        <w:rPr/>
        <w:t>предлагать новые проекты, оценивать идеи с позиции новизны, оригинальности, практической значимости;</w:t>
      </w:r>
    </w:p>
    <w:p>
      <w:pPr>
        <w:pStyle w:val="BodyText"/>
        <w:ind w:right="343"/>
      </w:pPr>
      <w:r>
        <w:rPr/>
        <w:t>осуществлять</w:t>
      </w:r>
      <w:r>
        <w:rPr>
          <w:spacing w:val="-15"/>
        </w:rPr>
        <w:t> </w:t>
      </w:r>
      <w:r>
        <w:rPr/>
        <w:t>позитивное</w:t>
      </w:r>
      <w:r>
        <w:rPr>
          <w:spacing w:val="-15"/>
        </w:rPr>
        <w:t> </w:t>
      </w:r>
      <w:r>
        <w:rPr/>
        <w:t>стратегическое</w:t>
      </w:r>
      <w:r>
        <w:rPr>
          <w:spacing w:val="-15"/>
        </w:rPr>
        <w:t> </w:t>
      </w:r>
      <w:r>
        <w:rPr/>
        <w:t>поведение</w:t>
      </w:r>
      <w:r>
        <w:rPr>
          <w:spacing w:val="-15"/>
        </w:rPr>
        <w:t> </w:t>
      </w:r>
      <w:r>
        <w:rPr/>
        <w:t>в</w:t>
      </w:r>
      <w:r>
        <w:rPr>
          <w:spacing w:val="-15"/>
        </w:rPr>
        <w:t> </w:t>
      </w:r>
      <w:r>
        <w:rPr/>
        <w:t>различных</w:t>
      </w:r>
      <w:r>
        <w:rPr>
          <w:spacing w:val="20"/>
        </w:rPr>
        <w:t> </w:t>
      </w:r>
      <w:r>
        <w:rPr/>
        <w:t>ситуациях,</w:t>
      </w:r>
      <w:r>
        <w:rPr>
          <w:spacing w:val="-15"/>
        </w:rPr>
        <w:t> </w:t>
      </w:r>
      <w:r>
        <w:rPr/>
        <w:t>проявлять творчество и воображение, быть инициативным.</w:t>
      </w:r>
    </w:p>
    <w:p>
      <w:pPr>
        <w:pStyle w:val="BodyText"/>
        <w:ind w:left="1032" w:firstLine="0"/>
      </w:pPr>
      <w:r>
        <w:rPr/>
        <w:t>Овладение</w:t>
      </w:r>
      <w:r>
        <w:rPr>
          <w:spacing w:val="-11"/>
        </w:rPr>
        <w:t> </w:t>
      </w:r>
      <w:r>
        <w:rPr/>
        <w:t>универсальными</w:t>
      </w:r>
      <w:r>
        <w:rPr>
          <w:spacing w:val="-8"/>
        </w:rPr>
        <w:t> </w:t>
      </w:r>
      <w:r>
        <w:rPr/>
        <w:t>регулятивными</w:t>
      </w:r>
      <w:r>
        <w:rPr>
          <w:spacing w:val="-8"/>
        </w:rPr>
        <w:t> </w:t>
      </w:r>
      <w:r>
        <w:rPr>
          <w:spacing w:val="-2"/>
        </w:rPr>
        <w:t>действиями:</w:t>
      </w:r>
    </w:p>
    <w:p>
      <w:pPr>
        <w:pStyle w:val="ListParagraph"/>
        <w:numPr>
          <w:ilvl w:val="0"/>
          <w:numId w:val="47"/>
        </w:numPr>
        <w:tabs>
          <w:tab w:pos="1288" w:val="left" w:leader="none"/>
        </w:tabs>
        <w:spacing w:line="240" w:lineRule="auto" w:before="0" w:after="0"/>
        <w:ind w:left="1288" w:right="0" w:hanging="258"/>
        <w:jc w:val="both"/>
        <w:rPr>
          <w:sz w:val="24"/>
        </w:rPr>
      </w:pPr>
      <w:r>
        <w:rPr>
          <w:spacing w:val="-2"/>
          <w:sz w:val="24"/>
        </w:rPr>
        <w:t>самоорганизация:</w:t>
      </w:r>
    </w:p>
    <w:p>
      <w:pPr>
        <w:pStyle w:val="BodyText"/>
        <w:ind w:right="337"/>
      </w:pPr>
      <w:r>
        <w:rPr/>
        <w:t>использовать</w:t>
      </w:r>
      <w:r>
        <w:rPr>
          <w:spacing w:val="-5"/>
        </w:rPr>
        <w:t> </w:t>
      </w:r>
      <w:r>
        <w:rPr/>
        <w:t>биологические</w:t>
      </w:r>
      <w:r>
        <w:rPr>
          <w:spacing w:val="-8"/>
        </w:rPr>
        <w:t> </w:t>
      </w:r>
      <w:r>
        <w:rPr/>
        <w:t>знания</w:t>
      </w:r>
      <w:r>
        <w:rPr>
          <w:spacing w:val="-7"/>
        </w:rPr>
        <w:t> </w:t>
      </w:r>
      <w:r>
        <w:rPr/>
        <w:t>для</w:t>
      </w:r>
      <w:r>
        <w:rPr>
          <w:spacing w:val="-8"/>
        </w:rPr>
        <w:t> </w:t>
      </w:r>
      <w:r>
        <w:rPr/>
        <w:t>выявления</w:t>
      </w:r>
      <w:r>
        <w:rPr>
          <w:spacing w:val="-7"/>
        </w:rPr>
        <w:t> </w:t>
      </w:r>
      <w:r>
        <w:rPr/>
        <w:t>проблем</w:t>
      </w:r>
      <w:r>
        <w:rPr>
          <w:spacing w:val="-8"/>
        </w:rPr>
        <w:t> </w:t>
      </w:r>
      <w:r>
        <w:rPr/>
        <w:t>и</w:t>
      </w:r>
      <w:r>
        <w:rPr>
          <w:spacing w:val="-7"/>
        </w:rPr>
        <w:t> </w:t>
      </w:r>
      <w:r>
        <w:rPr/>
        <w:t>их</w:t>
      </w:r>
      <w:r>
        <w:rPr>
          <w:spacing w:val="-8"/>
        </w:rPr>
        <w:t> </w:t>
      </w:r>
      <w:r>
        <w:rPr/>
        <w:t>решения</w:t>
      </w:r>
      <w:r>
        <w:rPr>
          <w:spacing w:val="-7"/>
        </w:rPr>
        <w:t> </w:t>
      </w:r>
      <w:r>
        <w:rPr/>
        <w:t>вжизненных и учебных ситуациях;</w:t>
      </w:r>
    </w:p>
    <w:p>
      <w:pPr>
        <w:pStyle w:val="BodyText"/>
        <w:ind w:right="345"/>
      </w:pPr>
      <w:r>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pPr>
        <w:pStyle w:val="BodyText"/>
        <w:ind w:right="344"/>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ind w:right="356"/>
      </w:pPr>
      <w:r>
        <w:rPr/>
        <w:t>самостоятельно составлять план решения проблемы с учётом имеющихся ресурсов, собственных возможностей и предпочтений;</w:t>
      </w:r>
    </w:p>
    <w:p>
      <w:pPr>
        <w:pStyle w:val="BodyText"/>
        <w:ind w:left="1032" w:firstLine="0"/>
      </w:pPr>
      <w:r>
        <w:rPr/>
        <w:t>давать</w:t>
      </w:r>
      <w:r>
        <w:rPr>
          <w:spacing w:val="-4"/>
        </w:rPr>
        <w:t> </w:t>
      </w:r>
      <w:r>
        <w:rPr/>
        <w:t>оценку</w:t>
      </w:r>
      <w:r>
        <w:rPr>
          <w:spacing w:val="-11"/>
        </w:rPr>
        <w:t> </w:t>
      </w:r>
      <w:r>
        <w:rPr/>
        <w:t>новым</w:t>
      </w:r>
      <w:r>
        <w:rPr>
          <w:spacing w:val="-3"/>
        </w:rPr>
        <w:t> </w:t>
      </w:r>
      <w:r>
        <w:rPr>
          <w:spacing w:val="-2"/>
        </w:rPr>
        <w:t>ситуациям;</w:t>
      </w:r>
    </w:p>
    <w:p>
      <w:pPr>
        <w:pStyle w:val="BodyText"/>
        <w:ind w:left="1032" w:firstLine="0"/>
      </w:pPr>
      <w:r>
        <w:rPr/>
        <w:t>расширять</w:t>
      </w:r>
      <w:r>
        <w:rPr>
          <w:spacing w:val="-5"/>
        </w:rPr>
        <w:t> </w:t>
      </w:r>
      <w:r>
        <w:rPr/>
        <w:t>рамки</w:t>
      </w:r>
      <w:r>
        <w:rPr>
          <w:spacing w:val="-2"/>
        </w:rPr>
        <w:t> </w:t>
      </w:r>
      <w:r>
        <w:rPr/>
        <w:t>учебного</w:t>
      </w:r>
      <w:r>
        <w:rPr>
          <w:spacing w:val="-4"/>
        </w:rPr>
        <w:t> </w:t>
      </w:r>
      <w:r>
        <w:rPr/>
        <w:t>предмета</w:t>
      </w:r>
      <w:r>
        <w:rPr>
          <w:spacing w:val="-7"/>
        </w:rPr>
        <w:t> </w:t>
      </w:r>
      <w:r>
        <w:rPr/>
        <w:t>на</w:t>
      </w:r>
      <w:r>
        <w:rPr>
          <w:spacing w:val="-5"/>
        </w:rPr>
        <w:t> </w:t>
      </w:r>
      <w:r>
        <w:rPr/>
        <w:t>основе</w:t>
      </w:r>
      <w:r>
        <w:rPr>
          <w:spacing w:val="-4"/>
        </w:rPr>
        <w:t> </w:t>
      </w:r>
      <w:r>
        <w:rPr/>
        <w:t>личных</w:t>
      </w:r>
      <w:r>
        <w:rPr>
          <w:spacing w:val="-2"/>
        </w:rPr>
        <w:t> предпочтений;</w:t>
      </w:r>
    </w:p>
    <w:p>
      <w:pPr>
        <w:pStyle w:val="BodyText"/>
        <w:ind w:left="1032" w:right="693" w:firstLine="0"/>
      </w:pPr>
      <w:r>
        <w:rPr/>
        <w:t>делать</w:t>
      </w:r>
      <w:r>
        <w:rPr>
          <w:spacing w:val="-3"/>
        </w:rPr>
        <w:t> </w:t>
      </w:r>
      <w:r>
        <w:rPr/>
        <w:t>осознанный</w:t>
      </w:r>
      <w:r>
        <w:rPr>
          <w:spacing w:val="-4"/>
        </w:rPr>
        <w:t> </w:t>
      </w:r>
      <w:r>
        <w:rPr/>
        <w:t>выбор,</w:t>
      </w:r>
      <w:r>
        <w:rPr>
          <w:spacing w:val="-4"/>
        </w:rPr>
        <w:t> </w:t>
      </w:r>
      <w:r>
        <w:rPr/>
        <w:t>аргументировать</w:t>
      </w:r>
      <w:r>
        <w:rPr>
          <w:spacing w:val="-3"/>
        </w:rPr>
        <w:t> </w:t>
      </w:r>
      <w:r>
        <w:rPr/>
        <w:t>его,</w:t>
      </w:r>
      <w:r>
        <w:rPr>
          <w:spacing w:val="-4"/>
        </w:rPr>
        <w:t> </w:t>
      </w:r>
      <w:r>
        <w:rPr/>
        <w:t>брать</w:t>
      </w:r>
      <w:r>
        <w:rPr>
          <w:spacing w:val="-4"/>
        </w:rPr>
        <w:t> </w:t>
      </w:r>
      <w:r>
        <w:rPr/>
        <w:t>ответственность</w:t>
      </w:r>
      <w:r>
        <w:rPr>
          <w:spacing w:val="-3"/>
        </w:rPr>
        <w:t> </w:t>
      </w:r>
      <w:r>
        <w:rPr/>
        <w:t>за</w:t>
      </w:r>
      <w:r>
        <w:rPr>
          <w:spacing w:val="-5"/>
        </w:rPr>
        <w:t> </w:t>
      </w:r>
      <w:r>
        <w:rPr/>
        <w:t>решение; оценивать приобретённый опыт;</w:t>
      </w:r>
    </w:p>
    <w:p>
      <w:pPr>
        <w:pStyle w:val="BodyText"/>
        <w:spacing w:line="242" w:lineRule="auto"/>
        <w:ind w:right="342"/>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ListParagraph"/>
        <w:numPr>
          <w:ilvl w:val="0"/>
          <w:numId w:val="47"/>
        </w:numPr>
        <w:tabs>
          <w:tab w:pos="1288" w:val="left" w:leader="none"/>
        </w:tabs>
        <w:spacing w:line="273" w:lineRule="exact" w:before="0" w:after="0"/>
        <w:ind w:left="1288" w:right="0" w:hanging="258"/>
        <w:jc w:val="both"/>
        <w:rPr>
          <w:sz w:val="24"/>
        </w:rPr>
      </w:pPr>
      <w:r>
        <w:rPr>
          <w:spacing w:val="-2"/>
          <w:sz w:val="24"/>
        </w:rPr>
        <w:t>самоконтроль:</w:t>
      </w:r>
    </w:p>
    <w:p>
      <w:pPr>
        <w:pStyle w:val="BodyText"/>
        <w:ind w:right="348"/>
      </w:pPr>
      <w:r>
        <w:rPr/>
        <w:t>давать оценку новым ситуациям, вносить коррективы в деятельность, оценивать соответствие результатов целям;</w:t>
      </w:r>
    </w:p>
    <w:p>
      <w:pPr>
        <w:pStyle w:val="BodyText"/>
        <w:ind w:right="348"/>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BodyText"/>
        <w:ind w:left="1032" w:right="937" w:firstLine="0"/>
        <w:jc w:val="left"/>
      </w:pPr>
      <w:r>
        <w:rPr/>
        <w:t>оценивать риски и своевременно принимать решения по их снижению; принимать</w:t>
      </w:r>
      <w:r>
        <w:rPr>
          <w:spacing w:val="-6"/>
        </w:rPr>
        <w:t> </w:t>
      </w:r>
      <w:r>
        <w:rPr/>
        <w:t>мотивы</w:t>
      </w:r>
      <w:r>
        <w:rPr>
          <w:spacing w:val="-10"/>
        </w:rPr>
        <w:t> </w:t>
      </w:r>
      <w:r>
        <w:rPr/>
        <w:t>и</w:t>
      </w:r>
      <w:r>
        <w:rPr>
          <w:spacing w:val="-6"/>
        </w:rPr>
        <w:t> </w:t>
      </w:r>
      <w:r>
        <w:rPr/>
        <w:t>аргументы</w:t>
      </w:r>
      <w:r>
        <w:rPr>
          <w:spacing w:val="-9"/>
        </w:rPr>
        <w:t> </w:t>
      </w:r>
      <w:r>
        <w:rPr/>
        <w:t>других</w:t>
      </w:r>
      <w:r>
        <w:rPr>
          <w:spacing w:val="-4"/>
        </w:rPr>
        <w:t> </w:t>
      </w:r>
      <w:r>
        <w:rPr/>
        <w:t>при</w:t>
      </w:r>
      <w:r>
        <w:rPr>
          <w:spacing w:val="-8"/>
        </w:rPr>
        <w:t> </w:t>
      </w:r>
      <w:r>
        <w:rPr/>
        <w:t>анализе</w:t>
      </w:r>
      <w:r>
        <w:rPr>
          <w:spacing w:val="-9"/>
        </w:rPr>
        <w:t> </w:t>
      </w:r>
      <w:r>
        <w:rPr/>
        <w:t>результатов</w:t>
      </w:r>
      <w:r>
        <w:rPr>
          <w:spacing w:val="-9"/>
        </w:rPr>
        <w:t> </w:t>
      </w:r>
      <w:r>
        <w:rPr/>
        <w:t>деятельности;</w:t>
      </w:r>
    </w:p>
    <w:p>
      <w:pPr>
        <w:pStyle w:val="ListParagraph"/>
        <w:numPr>
          <w:ilvl w:val="0"/>
          <w:numId w:val="47"/>
        </w:numPr>
        <w:tabs>
          <w:tab w:pos="1288" w:val="left" w:leader="none"/>
        </w:tabs>
        <w:spacing w:line="240" w:lineRule="auto" w:before="0" w:after="0"/>
        <w:ind w:left="1288" w:right="0" w:hanging="258"/>
        <w:jc w:val="left"/>
        <w:rPr>
          <w:sz w:val="24"/>
        </w:rPr>
      </w:pPr>
      <w:r>
        <w:rPr>
          <w:sz w:val="24"/>
        </w:rPr>
        <w:t>принятия</w:t>
      </w:r>
      <w:r>
        <w:rPr>
          <w:spacing w:val="-3"/>
          <w:sz w:val="24"/>
        </w:rPr>
        <w:t> </w:t>
      </w:r>
      <w:r>
        <w:rPr>
          <w:sz w:val="24"/>
        </w:rPr>
        <w:t>себя</w:t>
      </w:r>
      <w:r>
        <w:rPr>
          <w:spacing w:val="-5"/>
          <w:sz w:val="24"/>
        </w:rPr>
        <w:t> </w:t>
      </w:r>
      <w:r>
        <w:rPr>
          <w:sz w:val="24"/>
        </w:rPr>
        <w:t>и</w:t>
      </w:r>
      <w:r>
        <w:rPr>
          <w:spacing w:val="-1"/>
          <w:sz w:val="24"/>
        </w:rPr>
        <w:t> </w:t>
      </w:r>
      <w:r>
        <w:rPr>
          <w:spacing w:val="-2"/>
          <w:sz w:val="24"/>
        </w:rPr>
        <w:t>других:</w:t>
      </w:r>
    </w:p>
    <w:p>
      <w:pPr>
        <w:pStyle w:val="BodyText"/>
        <w:ind w:left="1032" w:firstLine="0"/>
        <w:jc w:val="left"/>
      </w:pPr>
      <w:r>
        <w:rPr/>
        <w:t>принимать</w:t>
      </w:r>
      <w:r>
        <w:rPr>
          <w:spacing w:val="-7"/>
        </w:rPr>
        <w:t> </w:t>
      </w:r>
      <w:r>
        <w:rPr/>
        <w:t>себя,</w:t>
      </w:r>
      <w:r>
        <w:rPr>
          <w:spacing w:val="-6"/>
        </w:rPr>
        <w:t> </w:t>
      </w:r>
      <w:r>
        <w:rPr/>
        <w:t>понимая</w:t>
      </w:r>
      <w:r>
        <w:rPr>
          <w:spacing w:val="-5"/>
        </w:rPr>
        <w:t> </w:t>
      </w:r>
      <w:r>
        <w:rPr/>
        <w:t>свои</w:t>
      </w:r>
      <w:r>
        <w:rPr>
          <w:spacing w:val="-5"/>
        </w:rPr>
        <w:t> </w:t>
      </w:r>
      <w:r>
        <w:rPr/>
        <w:t>недостатки</w:t>
      </w:r>
      <w:r>
        <w:rPr>
          <w:spacing w:val="-7"/>
        </w:rPr>
        <w:t> </w:t>
      </w:r>
      <w:r>
        <w:rPr/>
        <w:t>и</w:t>
      </w:r>
      <w:r>
        <w:rPr>
          <w:spacing w:val="-4"/>
        </w:rPr>
        <w:t> </w:t>
      </w:r>
      <w:r>
        <w:rPr>
          <w:spacing w:val="-2"/>
        </w:rPr>
        <w:t>достоинства;</w:t>
      </w:r>
    </w:p>
    <w:p>
      <w:pPr>
        <w:pStyle w:val="BodyText"/>
        <w:ind w:left="1032" w:firstLine="0"/>
        <w:jc w:val="left"/>
      </w:pPr>
      <w:r>
        <w:rPr/>
        <w:t>принимать</w:t>
      </w:r>
      <w:r>
        <w:rPr>
          <w:spacing w:val="-6"/>
        </w:rPr>
        <w:t> </w:t>
      </w:r>
      <w:r>
        <w:rPr/>
        <w:t>мотивы</w:t>
      </w:r>
      <w:r>
        <w:rPr>
          <w:spacing w:val="-9"/>
        </w:rPr>
        <w:t> </w:t>
      </w:r>
      <w:r>
        <w:rPr/>
        <w:t>и</w:t>
      </w:r>
      <w:r>
        <w:rPr>
          <w:spacing w:val="-6"/>
        </w:rPr>
        <w:t> </w:t>
      </w:r>
      <w:r>
        <w:rPr/>
        <w:t>аргументы</w:t>
      </w:r>
      <w:r>
        <w:rPr>
          <w:spacing w:val="-5"/>
        </w:rPr>
        <w:t> </w:t>
      </w:r>
      <w:r>
        <w:rPr/>
        <w:t>других</w:t>
      </w:r>
      <w:r>
        <w:rPr>
          <w:spacing w:val="-5"/>
        </w:rPr>
        <w:t> </w:t>
      </w:r>
      <w:r>
        <w:rPr/>
        <w:t>при</w:t>
      </w:r>
      <w:r>
        <w:rPr>
          <w:spacing w:val="-8"/>
        </w:rPr>
        <w:t> </w:t>
      </w:r>
      <w:r>
        <w:rPr/>
        <w:t>анализе</w:t>
      </w:r>
      <w:r>
        <w:rPr>
          <w:spacing w:val="-6"/>
        </w:rPr>
        <w:t> </w:t>
      </w:r>
      <w:r>
        <w:rPr/>
        <w:t>результатов</w:t>
      </w:r>
      <w:r>
        <w:rPr>
          <w:spacing w:val="-5"/>
        </w:rPr>
        <w:t> </w:t>
      </w:r>
      <w:r>
        <w:rPr>
          <w:spacing w:val="-2"/>
        </w:rPr>
        <w:t>деятельности;</w:t>
      </w:r>
    </w:p>
    <w:p>
      <w:pPr>
        <w:spacing w:after="0"/>
        <w:jc w:val="left"/>
        <w:sectPr>
          <w:pgSz w:w="11920" w:h="16850"/>
          <w:pgMar w:header="0" w:footer="1162" w:top="1040" w:bottom="1480" w:left="1380" w:right="220"/>
        </w:sectPr>
      </w:pPr>
    </w:p>
    <w:p>
      <w:pPr>
        <w:pStyle w:val="BodyText"/>
        <w:spacing w:before="62"/>
        <w:ind w:left="1032" w:firstLine="0"/>
      </w:pPr>
      <w:r>
        <w:rPr/>
        <w:t>признавать</w:t>
      </w:r>
      <w:r>
        <w:rPr>
          <w:spacing w:val="-4"/>
        </w:rPr>
        <w:t> </w:t>
      </w:r>
      <w:r>
        <w:rPr/>
        <w:t>своё</w:t>
      </w:r>
      <w:r>
        <w:rPr>
          <w:spacing w:val="-9"/>
        </w:rPr>
        <w:t> </w:t>
      </w:r>
      <w:r>
        <w:rPr/>
        <w:t>право</w:t>
      </w:r>
      <w:r>
        <w:rPr>
          <w:spacing w:val="-1"/>
        </w:rPr>
        <w:t> </w:t>
      </w:r>
      <w:r>
        <w:rPr/>
        <w:t>и</w:t>
      </w:r>
      <w:r>
        <w:rPr>
          <w:spacing w:val="-2"/>
        </w:rPr>
        <w:t> </w:t>
      </w:r>
      <w:r>
        <w:rPr/>
        <w:t>право</w:t>
      </w:r>
      <w:r>
        <w:rPr>
          <w:spacing w:val="-7"/>
        </w:rPr>
        <w:t> </w:t>
      </w:r>
      <w:r>
        <w:rPr/>
        <w:t>других</w:t>
      </w:r>
      <w:r>
        <w:rPr>
          <w:spacing w:val="-4"/>
        </w:rPr>
        <w:t> </w:t>
      </w:r>
      <w:r>
        <w:rPr/>
        <w:t>на</w:t>
      </w:r>
      <w:r>
        <w:rPr>
          <w:spacing w:val="-7"/>
        </w:rPr>
        <w:t> </w:t>
      </w:r>
      <w:r>
        <w:rPr>
          <w:spacing w:val="-2"/>
        </w:rPr>
        <w:t>ошибку;</w:t>
      </w:r>
    </w:p>
    <w:p>
      <w:pPr>
        <w:pStyle w:val="BodyText"/>
        <w:spacing w:before="3"/>
        <w:ind w:left="1032" w:firstLine="0"/>
      </w:pPr>
      <w:r>
        <w:rPr/>
        <w:t>развивать</w:t>
      </w:r>
      <w:r>
        <w:rPr>
          <w:spacing w:val="-9"/>
        </w:rPr>
        <w:t> </w:t>
      </w:r>
      <w:r>
        <w:rPr/>
        <w:t>способность</w:t>
      </w:r>
      <w:r>
        <w:rPr>
          <w:spacing w:val="-7"/>
        </w:rPr>
        <w:t> </w:t>
      </w:r>
      <w:r>
        <w:rPr/>
        <w:t>понимать</w:t>
      </w:r>
      <w:r>
        <w:rPr>
          <w:spacing w:val="-6"/>
        </w:rPr>
        <w:t> </w:t>
      </w:r>
      <w:r>
        <w:rPr/>
        <w:t>мир</w:t>
      </w:r>
      <w:r>
        <w:rPr>
          <w:spacing w:val="-8"/>
        </w:rPr>
        <w:t> </w:t>
      </w:r>
      <w:r>
        <w:rPr/>
        <w:t>с</w:t>
      </w:r>
      <w:r>
        <w:rPr>
          <w:spacing w:val="-8"/>
        </w:rPr>
        <w:t> </w:t>
      </w:r>
      <w:r>
        <w:rPr/>
        <w:t>позиции</w:t>
      </w:r>
      <w:r>
        <w:rPr>
          <w:spacing w:val="-7"/>
        </w:rPr>
        <w:t> </w:t>
      </w:r>
      <w:r>
        <w:rPr/>
        <w:t>другого</w:t>
      </w:r>
      <w:r>
        <w:rPr>
          <w:spacing w:val="-5"/>
        </w:rPr>
        <w:t> </w:t>
      </w:r>
      <w:r>
        <w:rPr>
          <w:spacing w:val="-2"/>
        </w:rPr>
        <w:t>человека.</w:t>
      </w:r>
    </w:p>
    <w:p>
      <w:pPr>
        <w:pStyle w:val="BodyText"/>
        <w:ind w:right="335"/>
      </w:pPr>
      <w:r>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pPr>
        <w:pStyle w:val="BodyText"/>
        <w:ind w:right="355"/>
      </w:pPr>
      <w:r>
        <w:rPr/>
        <w:t>Предметные результаты освоения учебного предмета «Биология» в 10 классе должны </w:t>
      </w:r>
      <w:r>
        <w:rPr>
          <w:spacing w:val="-2"/>
        </w:rPr>
        <w:t>отражать:</w:t>
      </w:r>
    </w:p>
    <w:p>
      <w:pPr>
        <w:pStyle w:val="BodyText"/>
        <w:ind w:right="346"/>
      </w:pPr>
      <w:r>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pPr>
        <w:pStyle w:val="BodyText"/>
        <w:spacing w:before="1"/>
        <w:ind w:right="334"/>
      </w:pPr>
      <w:r>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pPr>
        <w:pStyle w:val="BodyText"/>
        <w:ind w:right="353"/>
      </w:pPr>
      <w:r>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pPr>
        <w:pStyle w:val="BodyText"/>
        <w:ind w:right="337"/>
      </w:pPr>
      <w:r>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pPr>
        <w:pStyle w:val="BodyText"/>
        <w:spacing w:before="1"/>
        <w:ind w:right="336"/>
      </w:pPr>
      <w:r>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w:t>
      </w:r>
      <w:r>
        <w:rPr>
          <w:spacing w:val="-2"/>
        </w:rPr>
        <w:t>обитания;</w:t>
      </w:r>
    </w:p>
    <w:p>
      <w:pPr>
        <w:pStyle w:val="BodyText"/>
        <w:spacing w:line="242" w:lineRule="auto"/>
        <w:ind w:right="347"/>
      </w:pPr>
      <w:r>
        <w:rPr/>
        <w:t>умение выявлять отличительные признаки живых систем, в том числе растений, животных и человека;</w:t>
      </w:r>
    </w:p>
    <w:p>
      <w:pPr>
        <w:pStyle w:val="BodyText"/>
        <w:ind w:right="352"/>
      </w:pPr>
      <w:r>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pPr>
        <w:pStyle w:val="BodyText"/>
        <w:ind w:right="334"/>
      </w:pPr>
      <w:r>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pStyle w:val="BodyText"/>
        <w:ind w:right="336"/>
      </w:pPr>
      <w:r>
        <w:rPr/>
        <w:t>умение выполнять лабораторные и практические работы, соблюдать правила при работе с учебным и лабораторным оборудованием;</w:t>
      </w:r>
    </w:p>
    <w:p>
      <w:pPr>
        <w:pStyle w:val="BodyText"/>
        <w:ind w:right="351"/>
      </w:pPr>
      <w:r>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pStyle w:val="BodyText"/>
        <w:ind w:right="340"/>
      </w:pPr>
      <w:r>
        <w:rPr/>
        <w:t>умение участвовать в учебно-исследовательской работе по биологии, экологии и медицине, проводимой на базе школьных научных обществ, и</w:t>
      </w:r>
      <w:r>
        <w:rPr>
          <w:spacing w:val="40"/>
        </w:rPr>
        <w:t> </w:t>
      </w:r>
      <w:r>
        <w:rPr/>
        <w:t>публично представлять</w:t>
      </w:r>
    </w:p>
    <w:p>
      <w:pPr>
        <w:spacing w:after="0"/>
        <w:sectPr>
          <w:pgSz w:w="11920" w:h="16850"/>
          <w:pgMar w:header="0" w:footer="1162" w:top="1040" w:bottom="1480" w:left="1380" w:right="220"/>
        </w:sectPr>
      </w:pPr>
    </w:p>
    <w:p>
      <w:pPr>
        <w:pStyle w:val="BodyText"/>
        <w:spacing w:before="62"/>
        <w:ind w:firstLine="0"/>
      </w:pPr>
      <w:r>
        <w:rPr/>
        <w:t>полученные</w:t>
      </w:r>
      <w:r>
        <w:rPr>
          <w:spacing w:val="-12"/>
        </w:rPr>
        <w:t> </w:t>
      </w:r>
      <w:r>
        <w:rPr/>
        <w:t>результаты</w:t>
      </w:r>
      <w:r>
        <w:rPr>
          <w:spacing w:val="-6"/>
        </w:rPr>
        <w:t> </w:t>
      </w:r>
      <w:r>
        <w:rPr/>
        <w:t>на</w:t>
      </w:r>
      <w:r>
        <w:rPr>
          <w:spacing w:val="-6"/>
        </w:rPr>
        <w:t> </w:t>
      </w:r>
      <w:r>
        <w:rPr/>
        <w:t>ученических</w:t>
      </w:r>
      <w:r>
        <w:rPr>
          <w:spacing w:val="-6"/>
        </w:rPr>
        <w:t> </w:t>
      </w:r>
      <w:r>
        <w:rPr>
          <w:spacing w:val="-2"/>
        </w:rPr>
        <w:t>конференциях;</w:t>
      </w:r>
    </w:p>
    <w:p>
      <w:pPr>
        <w:pStyle w:val="BodyText"/>
        <w:spacing w:before="3"/>
        <w:ind w:right="336"/>
      </w:pPr>
      <w:r>
        <w:rPr/>
        <w:t>умение оценивать этические аспекты современных исследований в области биологии</w:t>
      </w:r>
      <w:r>
        <w:rPr>
          <w:spacing w:val="40"/>
        </w:rPr>
        <w:t> </w:t>
      </w:r>
      <w:r>
        <w:rPr/>
        <w:t>и медицины (клонирование, искусственное оплодотворение, направленное изменение генома и создание трансгенных организмов);</w:t>
      </w:r>
    </w:p>
    <w:p>
      <w:pPr>
        <w:pStyle w:val="BodyText"/>
        <w:ind w:right="343"/>
      </w:pPr>
      <w:r>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pStyle w:val="BodyText"/>
        <w:ind w:right="355"/>
      </w:pPr>
      <w:r>
        <w:rPr/>
        <w:t>Предметные результаты освоения учебного предмета «Биология» в 11 классе должны </w:t>
      </w:r>
      <w:r>
        <w:rPr>
          <w:spacing w:val="-2"/>
        </w:rPr>
        <w:t>отражать:</w:t>
      </w:r>
    </w:p>
    <w:p>
      <w:pPr>
        <w:pStyle w:val="BodyText"/>
        <w:ind w:right="331"/>
      </w:pPr>
      <w:r>
        <w:rPr/>
        <w:t>сформированность знаний о месте и роли биологии в системе естественных наук, в формировании</w:t>
      </w:r>
      <w:r>
        <w:rPr>
          <w:spacing w:val="-15"/>
        </w:rPr>
        <w:t> </w:t>
      </w:r>
      <w:r>
        <w:rPr/>
        <w:t>современной</w:t>
      </w:r>
      <w:r>
        <w:rPr>
          <w:spacing w:val="-15"/>
        </w:rPr>
        <w:t> </w:t>
      </w:r>
      <w:r>
        <w:rPr/>
        <w:t>естественно-научной</w:t>
      </w:r>
      <w:r>
        <w:rPr>
          <w:spacing w:val="-15"/>
        </w:rPr>
        <w:t> </w:t>
      </w:r>
      <w:r>
        <w:rPr/>
        <w:t>картины</w:t>
      </w:r>
      <w:r>
        <w:rPr>
          <w:spacing w:val="-15"/>
        </w:rPr>
        <w:t> </w:t>
      </w:r>
      <w:r>
        <w:rPr/>
        <w:t>мира,</w:t>
      </w:r>
      <w:r>
        <w:rPr>
          <w:spacing w:val="-15"/>
        </w:rPr>
        <w:t> </w:t>
      </w:r>
      <w:r>
        <w:rPr/>
        <w:t>в</w:t>
      </w:r>
      <w:r>
        <w:rPr>
          <w:spacing w:val="-15"/>
        </w:rPr>
        <w:t> </w:t>
      </w:r>
      <w:r>
        <w:rPr/>
        <w:t>познании</w:t>
      </w:r>
      <w:r>
        <w:rPr>
          <w:spacing w:val="23"/>
        </w:rPr>
        <w:t> </w:t>
      </w:r>
      <w:r>
        <w:rPr/>
        <w:t>законов</w:t>
      </w:r>
      <w:r>
        <w:rPr>
          <w:spacing w:val="-15"/>
        </w:rPr>
        <w:t> </w:t>
      </w:r>
      <w:r>
        <w:rPr/>
        <w:t>природы и решении экологических проблем</w:t>
      </w:r>
      <w:r>
        <w:rPr>
          <w:spacing w:val="-1"/>
        </w:rPr>
        <w:t> </w:t>
      </w:r>
      <w:r>
        <w:rPr/>
        <w:t>человечества, а</w:t>
      </w:r>
      <w:r>
        <w:rPr>
          <w:spacing w:val="-1"/>
        </w:rPr>
        <w:t> </w:t>
      </w:r>
      <w:r>
        <w:rPr/>
        <w:t>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pPr>
        <w:pStyle w:val="BodyText"/>
        <w:spacing w:before="1"/>
        <w:ind w:right="335"/>
      </w:pPr>
      <w:r>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w:t>
      </w:r>
      <w:r>
        <w:rPr>
          <w:spacing w:val="-14"/>
        </w:rPr>
        <w:t> </w:t>
      </w:r>
      <w:r>
        <w:rPr/>
        <w:t>теория</w:t>
      </w:r>
      <w:r>
        <w:rPr>
          <w:spacing w:val="-14"/>
        </w:rPr>
        <w:t> </w:t>
      </w:r>
      <w:r>
        <w:rPr/>
        <w:t>эволюции),</w:t>
      </w:r>
      <w:r>
        <w:rPr>
          <w:spacing w:val="-15"/>
        </w:rPr>
        <w:t> </w:t>
      </w:r>
      <w:r>
        <w:rPr/>
        <w:t>учения</w:t>
      </w:r>
      <w:r>
        <w:rPr>
          <w:spacing w:val="-14"/>
        </w:rPr>
        <w:t> </w:t>
      </w:r>
      <w:r>
        <w:rPr/>
        <w:t>(А.Н.</w:t>
      </w:r>
      <w:r>
        <w:rPr>
          <w:spacing w:val="-14"/>
        </w:rPr>
        <w:t> </w:t>
      </w:r>
      <w:r>
        <w:rPr/>
        <w:t>Северцова</w:t>
      </w:r>
      <w:r>
        <w:rPr>
          <w:spacing w:val="-15"/>
        </w:rPr>
        <w:t> </w:t>
      </w:r>
      <w:r>
        <w:rPr/>
        <w:t>–</w:t>
      </w:r>
      <w:r>
        <w:rPr>
          <w:spacing w:val="-14"/>
        </w:rPr>
        <w:t> </w:t>
      </w:r>
      <w:r>
        <w:rPr/>
        <w:t>о</w:t>
      </w:r>
      <w:r>
        <w:rPr>
          <w:spacing w:val="-14"/>
        </w:rPr>
        <w:t> </w:t>
      </w:r>
      <w:r>
        <w:rPr/>
        <w:t>путях</w:t>
      </w:r>
      <w:r>
        <w:rPr>
          <w:spacing w:val="-14"/>
        </w:rPr>
        <w:t> </w:t>
      </w:r>
      <w:r>
        <w:rPr/>
        <w:t>и</w:t>
      </w:r>
      <w:r>
        <w:rPr>
          <w:spacing w:val="-14"/>
        </w:rPr>
        <w:t> </w:t>
      </w:r>
      <w:r>
        <w:rPr/>
        <w:t>направлениях</w:t>
      </w:r>
      <w:r>
        <w:rPr>
          <w:spacing w:val="-14"/>
        </w:rPr>
        <w:t> </w:t>
      </w:r>
      <w:r>
        <w:rPr/>
        <w:t>эволюции, В.И.</w:t>
      </w:r>
      <w:r>
        <w:rPr>
          <w:spacing w:val="-15"/>
        </w:rPr>
        <w:t> </w:t>
      </w:r>
      <w:r>
        <w:rPr/>
        <w:t>Вернадского – о биосфере), законы (генетического равновесия Д.</w:t>
      </w:r>
      <w:r>
        <w:rPr>
          <w:spacing w:val="-15"/>
        </w:rPr>
        <w:t> </w:t>
      </w:r>
      <w:r>
        <w:rPr/>
        <w:t>Харди иВ.</w:t>
      </w:r>
      <w:r>
        <w:rPr>
          <w:spacing w:val="-14"/>
        </w:rPr>
        <w:t> </w:t>
      </w:r>
      <w:r>
        <w:rPr/>
        <w:t>Вайнберга, зародышевого</w:t>
      </w:r>
      <w:r>
        <w:rPr>
          <w:spacing w:val="-6"/>
        </w:rPr>
        <w:t> </w:t>
      </w:r>
      <w:r>
        <w:rPr/>
        <w:t>сходства</w:t>
      </w:r>
      <w:r>
        <w:rPr>
          <w:spacing w:val="-4"/>
        </w:rPr>
        <w:t> </w:t>
      </w:r>
      <w:r>
        <w:rPr/>
        <w:t>К.М.</w:t>
      </w:r>
      <w:r>
        <w:rPr>
          <w:spacing w:val="-6"/>
        </w:rPr>
        <w:t> </w:t>
      </w:r>
      <w:r>
        <w:rPr/>
        <w:t>Бэра),</w:t>
      </w:r>
      <w:r>
        <w:rPr>
          <w:spacing w:val="-7"/>
        </w:rPr>
        <w:t> </w:t>
      </w:r>
      <w:r>
        <w:rPr/>
        <w:t>правила</w:t>
      </w:r>
      <w:r>
        <w:rPr>
          <w:spacing w:val="-6"/>
        </w:rPr>
        <w:t> </w:t>
      </w:r>
      <w:r>
        <w:rPr/>
        <w:t>(минимума</w:t>
      </w:r>
      <w:r>
        <w:rPr>
          <w:spacing w:val="-6"/>
        </w:rPr>
        <w:t> </w:t>
      </w:r>
      <w:r>
        <w:rPr/>
        <w:t>Ю.</w:t>
      </w:r>
      <w:r>
        <w:rPr>
          <w:spacing w:val="-5"/>
        </w:rPr>
        <w:t> </w:t>
      </w:r>
      <w:r>
        <w:rPr/>
        <w:t>Либиха,</w:t>
      </w:r>
      <w:r>
        <w:rPr>
          <w:spacing w:val="-5"/>
        </w:rPr>
        <w:t> </w:t>
      </w:r>
      <w:r>
        <w:rPr/>
        <w:t>экологической</w:t>
      </w:r>
      <w:r>
        <w:rPr>
          <w:spacing w:val="-4"/>
        </w:rPr>
        <w:t> </w:t>
      </w:r>
      <w:r>
        <w:rPr/>
        <w:t>пирамиды энергии), гипотезы (гипотеза «мира РНК» У. Гилберта);</w:t>
      </w:r>
    </w:p>
    <w:p>
      <w:pPr>
        <w:pStyle w:val="BodyText"/>
        <w:ind w:right="341"/>
      </w:pPr>
      <w:r>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w:t>
      </w:r>
      <w:r>
        <w:rPr>
          <w:spacing w:val="-2"/>
        </w:rPr>
        <w:t>природе;</w:t>
      </w:r>
    </w:p>
    <w:p>
      <w:pPr>
        <w:pStyle w:val="BodyText"/>
        <w:ind w:right="339"/>
      </w:pPr>
      <w:r>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pPr>
        <w:pStyle w:val="BodyText"/>
        <w:spacing w:before="1"/>
        <w:ind w:right="359"/>
      </w:pPr>
      <w:r>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pPr>
        <w:pStyle w:val="BodyText"/>
        <w:ind w:right="346"/>
      </w:pPr>
      <w:r>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pPr>
        <w:pStyle w:val="BodyText"/>
        <w:ind w:right="342"/>
      </w:pPr>
      <w:r>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w:t>
      </w:r>
      <w:r>
        <w:rPr>
          <w:spacing w:val="-2"/>
        </w:rPr>
        <w:t>человечества;</w:t>
      </w:r>
    </w:p>
    <w:p>
      <w:pPr>
        <w:pStyle w:val="BodyText"/>
        <w:spacing w:before="3"/>
        <w:ind w:right="334"/>
      </w:pPr>
      <w:r>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pStyle w:val="BodyText"/>
        <w:ind w:right="336"/>
      </w:pPr>
      <w:r>
        <w:rPr/>
        <w:t>умение выполнять лабораторные и практические работы, соблюдать правила при работе с учебным и лабораторным оборудованием;</w:t>
      </w:r>
    </w:p>
    <w:p>
      <w:pPr>
        <w:pStyle w:val="BodyText"/>
        <w:ind w:right="351"/>
      </w:pPr>
      <w:r>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pStyle w:val="BodyText"/>
        <w:ind w:left="1032" w:firstLine="0"/>
      </w:pPr>
      <w:r>
        <w:rPr/>
        <w:t>умение</w:t>
      </w:r>
      <w:r>
        <w:rPr>
          <w:spacing w:val="15"/>
        </w:rPr>
        <w:t> </w:t>
      </w:r>
      <w:r>
        <w:rPr/>
        <w:t>участвовать</w:t>
      </w:r>
      <w:r>
        <w:rPr>
          <w:spacing w:val="69"/>
        </w:rPr>
        <w:t> </w:t>
      </w:r>
      <w:r>
        <w:rPr/>
        <w:t>в</w:t>
      </w:r>
      <w:r>
        <w:rPr>
          <w:spacing w:val="73"/>
        </w:rPr>
        <w:t> </w:t>
      </w:r>
      <w:r>
        <w:rPr/>
        <w:t>учебно-исследовательской</w:t>
      </w:r>
      <w:r>
        <w:rPr>
          <w:spacing w:val="73"/>
        </w:rPr>
        <w:t> </w:t>
      </w:r>
      <w:r>
        <w:rPr/>
        <w:t>работе</w:t>
      </w:r>
      <w:r>
        <w:rPr>
          <w:spacing w:val="64"/>
        </w:rPr>
        <w:t> </w:t>
      </w:r>
      <w:r>
        <w:rPr/>
        <w:t>по</w:t>
      </w:r>
      <w:r>
        <w:rPr>
          <w:spacing w:val="67"/>
        </w:rPr>
        <w:t> </w:t>
      </w:r>
      <w:r>
        <w:rPr/>
        <w:t>биологии,</w:t>
      </w:r>
      <w:r>
        <w:rPr>
          <w:spacing w:val="69"/>
        </w:rPr>
        <w:t> </w:t>
      </w:r>
      <w:r>
        <w:rPr/>
        <w:t>экологии</w:t>
      </w:r>
      <w:r>
        <w:rPr>
          <w:spacing w:val="68"/>
        </w:rPr>
        <w:t> </w:t>
      </w:r>
      <w:r>
        <w:rPr>
          <w:spacing w:val="-10"/>
        </w:rPr>
        <w:t>и</w:t>
      </w:r>
    </w:p>
    <w:p>
      <w:pPr>
        <w:spacing w:after="0"/>
        <w:sectPr>
          <w:pgSz w:w="11920" w:h="16850"/>
          <w:pgMar w:header="0" w:footer="1162" w:top="1040" w:bottom="1480" w:left="1380" w:right="220"/>
        </w:sectPr>
      </w:pPr>
    </w:p>
    <w:p>
      <w:pPr>
        <w:pStyle w:val="BodyText"/>
        <w:spacing w:line="242" w:lineRule="auto" w:before="62"/>
        <w:ind w:right="348" w:firstLine="0"/>
      </w:pPr>
      <w:r>
        <w:rPr/>
        <w:t>медицине, проводимой на базе школьных научных обществ, и публично представлять полученные результаты на ученических конференциях;</w:t>
      </w:r>
    </w:p>
    <w:p>
      <w:pPr>
        <w:pStyle w:val="BodyText"/>
        <w:ind w:right="345"/>
        <w:jc w:val="right"/>
      </w:pPr>
      <w:r>
        <w:rPr/>
        <w:t>умение</w:t>
      </w:r>
      <w:r>
        <w:rPr>
          <w:spacing w:val="-15"/>
        </w:rPr>
        <w:t> </w:t>
      </w:r>
      <w:r>
        <w:rPr/>
        <w:t>оценивать</w:t>
      </w:r>
      <w:r>
        <w:rPr>
          <w:spacing w:val="-13"/>
        </w:rPr>
        <w:t> </w:t>
      </w:r>
      <w:r>
        <w:rPr/>
        <w:t>гипотезы</w:t>
      </w:r>
      <w:r>
        <w:rPr>
          <w:spacing w:val="-14"/>
        </w:rPr>
        <w:t> </w:t>
      </w:r>
      <w:r>
        <w:rPr/>
        <w:t>и</w:t>
      </w:r>
      <w:r>
        <w:rPr>
          <w:spacing w:val="-13"/>
        </w:rPr>
        <w:t> </w:t>
      </w:r>
      <w:r>
        <w:rPr/>
        <w:t>теории</w:t>
      </w:r>
      <w:r>
        <w:rPr>
          <w:spacing w:val="-13"/>
        </w:rPr>
        <w:t> </w:t>
      </w:r>
      <w:r>
        <w:rPr/>
        <w:t>о</w:t>
      </w:r>
      <w:r>
        <w:rPr>
          <w:spacing w:val="-14"/>
        </w:rPr>
        <w:t> </w:t>
      </w:r>
      <w:r>
        <w:rPr/>
        <w:t>происхождении</w:t>
      </w:r>
      <w:r>
        <w:rPr>
          <w:spacing w:val="-13"/>
        </w:rPr>
        <w:t> </w:t>
      </w:r>
      <w:r>
        <w:rPr/>
        <w:t>жизни,</w:t>
      </w:r>
      <w:r>
        <w:rPr>
          <w:spacing w:val="-14"/>
        </w:rPr>
        <w:t> </w:t>
      </w:r>
      <w:r>
        <w:rPr/>
        <w:t>человека</w:t>
      </w:r>
      <w:r>
        <w:rPr>
          <w:spacing w:val="-15"/>
        </w:rPr>
        <w:t> </w:t>
      </w:r>
      <w:r>
        <w:rPr/>
        <w:t>и</w:t>
      </w:r>
      <w:r>
        <w:rPr>
          <w:spacing w:val="-13"/>
        </w:rPr>
        <w:t> </w:t>
      </w:r>
      <w:r>
        <w:rPr/>
        <w:t>человеческих рас,</w:t>
      </w:r>
      <w:r>
        <w:rPr>
          <w:spacing w:val="-15"/>
        </w:rPr>
        <w:t> </w:t>
      </w:r>
      <w:r>
        <w:rPr/>
        <w:t>о</w:t>
      </w:r>
      <w:r>
        <w:rPr>
          <w:spacing w:val="-15"/>
        </w:rPr>
        <w:t> </w:t>
      </w:r>
      <w:r>
        <w:rPr/>
        <w:t>причинах,</w:t>
      </w:r>
      <w:r>
        <w:rPr>
          <w:spacing w:val="-15"/>
        </w:rPr>
        <w:t> </w:t>
      </w:r>
      <w:r>
        <w:rPr/>
        <w:t>последствиях</w:t>
      </w:r>
      <w:r>
        <w:rPr>
          <w:spacing w:val="-14"/>
        </w:rPr>
        <w:t> </w:t>
      </w:r>
      <w:r>
        <w:rPr/>
        <w:t>и</w:t>
      </w:r>
      <w:r>
        <w:rPr>
          <w:spacing w:val="-14"/>
        </w:rPr>
        <w:t> </w:t>
      </w:r>
      <w:r>
        <w:rPr/>
        <w:t>способах</w:t>
      </w:r>
      <w:r>
        <w:rPr>
          <w:spacing w:val="-15"/>
        </w:rPr>
        <w:t> </w:t>
      </w:r>
      <w:r>
        <w:rPr/>
        <w:t>предотвращения</w:t>
      </w:r>
      <w:r>
        <w:rPr>
          <w:spacing w:val="-14"/>
        </w:rPr>
        <w:t> </w:t>
      </w:r>
      <w:r>
        <w:rPr/>
        <w:t>глобальных</w:t>
      </w:r>
      <w:r>
        <w:rPr>
          <w:spacing w:val="-15"/>
        </w:rPr>
        <w:t> </w:t>
      </w:r>
      <w:r>
        <w:rPr/>
        <w:t>изменений</w:t>
      </w:r>
      <w:r>
        <w:rPr>
          <w:spacing w:val="-13"/>
        </w:rPr>
        <w:t> </w:t>
      </w:r>
      <w:r>
        <w:rPr/>
        <w:t>в</w:t>
      </w:r>
      <w:r>
        <w:rPr>
          <w:spacing w:val="-15"/>
        </w:rPr>
        <w:t> </w:t>
      </w:r>
      <w:r>
        <w:rPr/>
        <w:t>биосфере; умение осуществлять осознанный выбор будущей профессиональной деятельности в</w:t>
      </w:r>
    </w:p>
    <w:p>
      <w:pPr>
        <w:pStyle w:val="BodyText"/>
        <w:ind w:right="342" w:firstLine="0"/>
      </w:pPr>
      <w:r>
        <w:rPr/>
        <w:t>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w:t>
      </w:r>
      <w:r>
        <w:rPr>
          <w:spacing w:val="-2"/>
        </w:rPr>
        <w:t>образования.</w:t>
      </w:r>
    </w:p>
    <w:p>
      <w:pPr>
        <w:pStyle w:val="BodyText"/>
        <w:spacing w:before="2"/>
        <w:ind w:left="0" w:firstLine="0"/>
        <w:jc w:val="left"/>
      </w:pPr>
    </w:p>
    <w:p>
      <w:pPr>
        <w:pStyle w:val="Heading2"/>
        <w:numPr>
          <w:ilvl w:val="2"/>
          <w:numId w:val="4"/>
        </w:numPr>
        <w:tabs>
          <w:tab w:pos="1927" w:val="left" w:leader="none"/>
        </w:tabs>
        <w:spacing w:line="240" w:lineRule="auto" w:before="0" w:after="0"/>
        <w:ind w:left="324" w:right="342" w:firstLine="705"/>
        <w:jc w:val="both"/>
      </w:pPr>
      <w:r>
        <w:rPr/>
        <w:t>Федеральная рабочая программа по учебному предмету «История» (базовый уровень).</w:t>
      </w:r>
    </w:p>
    <w:p>
      <w:pPr>
        <w:pStyle w:val="BodyText"/>
        <w:spacing w:before="1"/>
        <w:ind w:right="336"/>
      </w:pPr>
      <w:r>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BodyText"/>
        <w:ind w:left="1032" w:firstLine="0"/>
      </w:pPr>
      <w:r>
        <w:rPr/>
        <w:t>Пояснительная</w:t>
      </w:r>
      <w:r>
        <w:rPr>
          <w:spacing w:val="-12"/>
        </w:rPr>
        <w:t> </w:t>
      </w:r>
      <w:r>
        <w:rPr>
          <w:spacing w:val="-2"/>
        </w:rPr>
        <w:t>записка.</w:t>
      </w:r>
    </w:p>
    <w:p>
      <w:pPr>
        <w:pStyle w:val="BodyText"/>
        <w:ind w:right="339"/>
      </w:pPr>
      <w:r>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BodyText"/>
        <w:ind w:right="346"/>
      </w:pPr>
      <w:r>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BodyText"/>
        <w:spacing w:before="1"/>
        <w:ind w:right="333"/>
      </w:pPr>
      <w:r>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w:t>
      </w:r>
      <w:r>
        <w:rPr>
          <w:spacing w:val="-1"/>
        </w:rPr>
        <w:t> </w:t>
      </w:r>
      <w:r>
        <w:rPr/>
        <w:t>самоидентификации</w:t>
      </w:r>
      <w:r>
        <w:rPr>
          <w:spacing w:val="-2"/>
        </w:rPr>
        <w:t> </w:t>
      </w:r>
      <w:r>
        <w:rPr/>
        <w:t>личности</w:t>
      </w:r>
      <w:r>
        <w:rPr>
          <w:spacing w:val="-2"/>
        </w:rPr>
        <w:t> </w:t>
      </w:r>
      <w:r>
        <w:rPr/>
        <w:t>в</w:t>
      </w:r>
      <w:r>
        <w:rPr>
          <w:spacing w:val="-3"/>
        </w:rPr>
        <w:t> </w:t>
      </w:r>
      <w:r>
        <w:rPr/>
        <w:t>окружающем</w:t>
      </w:r>
      <w:r>
        <w:rPr>
          <w:spacing w:val="-1"/>
        </w:rPr>
        <w:t> </w:t>
      </w:r>
      <w:r>
        <w:rPr/>
        <w:t>социуме,</w:t>
      </w:r>
      <w:r>
        <w:rPr>
          <w:spacing w:val="-2"/>
        </w:rPr>
        <w:t> </w:t>
      </w:r>
      <w:r>
        <w:rPr/>
        <w:t>культурной</w:t>
      </w:r>
      <w:r>
        <w:rPr>
          <w:spacing w:val="-2"/>
        </w:rPr>
        <w:t> </w:t>
      </w:r>
      <w:r>
        <w:rPr/>
        <w:t>среде</w:t>
      </w:r>
      <w:r>
        <w:rPr>
          <w:spacing w:val="-3"/>
        </w:rPr>
        <w:t> </w:t>
      </w:r>
      <w:r>
        <w:rPr/>
        <w:t>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BodyText"/>
        <w:ind w:right="336"/>
      </w:pPr>
      <w:r>
        <w:rPr/>
        <w:t>Целью школьного исторического образования является формирование и развитие личности</w:t>
      </w:r>
      <w:r>
        <w:rPr>
          <w:spacing w:val="-14"/>
        </w:rPr>
        <w:t> </w:t>
      </w:r>
      <w:r>
        <w:rPr/>
        <w:t>обучающегося,</w:t>
      </w:r>
      <w:r>
        <w:rPr>
          <w:spacing w:val="-15"/>
        </w:rPr>
        <w:t> </w:t>
      </w:r>
      <w:r>
        <w:rPr/>
        <w:t>способного</w:t>
      </w:r>
      <w:r>
        <w:rPr>
          <w:spacing w:val="-15"/>
        </w:rPr>
        <w:t> </w:t>
      </w:r>
      <w:r>
        <w:rPr/>
        <w:t>к</w:t>
      </w:r>
      <w:r>
        <w:rPr>
          <w:spacing w:val="-14"/>
        </w:rPr>
        <w:t> </w:t>
      </w:r>
      <w:r>
        <w:rPr/>
        <w:t>самоидентификации</w:t>
      </w:r>
      <w:r>
        <w:rPr>
          <w:spacing w:val="-15"/>
        </w:rPr>
        <w:t> </w:t>
      </w:r>
      <w:r>
        <w:rPr/>
        <w:t>и</w:t>
      </w:r>
      <w:r>
        <w:rPr>
          <w:spacing w:val="-14"/>
        </w:rPr>
        <w:t> </w:t>
      </w:r>
      <w:r>
        <w:rPr/>
        <w:t>определению</w:t>
      </w:r>
      <w:r>
        <w:rPr>
          <w:spacing w:val="29"/>
        </w:rPr>
        <w:t> </w:t>
      </w:r>
      <w:r>
        <w:rPr/>
        <w:t>своих</w:t>
      </w:r>
      <w:r>
        <w:rPr>
          <w:spacing w:val="-15"/>
        </w:rPr>
        <w:t> </w:t>
      </w:r>
      <w:r>
        <w:rPr/>
        <w:t>ценностных ориентиров на основе осмысления и освоения исторического опыта</w:t>
      </w:r>
      <w:r>
        <w:rPr>
          <w:spacing w:val="40"/>
        </w:rPr>
        <w:t> </w:t>
      </w:r>
      <w:r>
        <w:rPr/>
        <w:t>своей страны и человечества</w:t>
      </w:r>
      <w:r>
        <w:rPr>
          <w:spacing w:val="-14"/>
        </w:rPr>
        <w:t> </w:t>
      </w:r>
      <w:r>
        <w:rPr/>
        <w:t>в</w:t>
      </w:r>
      <w:r>
        <w:rPr>
          <w:spacing w:val="-14"/>
        </w:rPr>
        <w:t> </w:t>
      </w:r>
      <w:r>
        <w:rPr/>
        <w:t>целом,</w:t>
      </w:r>
      <w:r>
        <w:rPr>
          <w:spacing w:val="-14"/>
        </w:rPr>
        <w:t> </w:t>
      </w:r>
      <w:r>
        <w:rPr/>
        <w:t>активно</w:t>
      </w:r>
      <w:r>
        <w:rPr>
          <w:spacing w:val="-15"/>
        </w:rPr>
        <w:t> </w:t>
      </w:r>
      <w:r>
        <w:rPr/>
        <w:t>и</w:t>
      </w:r>
      <w:r>
        <w:rPr>
          <w:spacing w:val="-14"/>
        </w:rPr>
        <w:t> </w:t>
      </w:r>
      <w:r>
        <w:rPr/>
        <w:t>творчески</w:t>
      </w:r>
      <w:r>
        <w:rPr>
          <w:spacing w:val="-12"/>
        </w:rPr>
        <w:t> </w:t>
      </w:r>
      <w:r>
        <w:rPr/>
        <w:t>применяющего</w:t>
      </w:r>
      <w:r>
        <w:rPr>
          <w:spacing w:val="-13"/>
        </w:rPr>
        <w:t> </w:t>
      </w:r>
      <w:r>
        <w:rPr/>
        <w:t>исторические</w:t>
      </w:r>
      <w:r>
        <w:rPr>
          <w:spacing w:val="-14"/>
        </w:rPr>
        <w:t> </w:t>
      </w:r>
      <w:r>
        <w:rPr/>
        <w:t>знания</w:t>
      </w:r>
      <w:r>
        <w:rPr>
          <w:spacing w:val="-15"/>
        </w:rPr>
        <w:t> </w:t>
      </w:r>
      <w:r>
        <w:rPr/>
        <w:t>и</w:t>
      </w:r>
      <w:r>
        <w:rPr>
          <w:spacing w:val="-7"/>
        </w:rPr>
        <w:t> </w:t>
      </w:r>
      <w:r>
        <w:rPr/>
        <w:t>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народа,его культуры в общую историю страны и мировую историю, формирование личностной позиции по отношению к прошлому и настоящему Отечества.</w:t>
      </w:r>
    </w:p>
    <w:p>
      <w:pPr>
        <w:pStyle w:val="BodyText"/>
        <w:spacing w:before="1"/>
        <w:ind w:right="343"/>
      </w:pPr>
      <w:r>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BodyText"/>
        <w:ind w:left="1032" w:firstLine="0"/>
      </w:pPr>
      <w:r>
        <w:rPr/>
        <w:t>Задачами</w:t>
      </w:r>
      <w:r>
        <w:rPr>
          <w:spacing w:val="-5"/>
        </w:rPr>
        <w:t> </w:t>
      </w:r>
      <w:r>
        <w:rPr/>
        <w:t>изучения</w:t>
      </w:r>
      <w:r>
        <w:rPr>
          <w:spacing w:val="-6"/>
        </w:rPr>
        <w:t> </w:t>
      </w:r>
      <w:r>
        <w:rPr/>
        <w:t>истории</w:t>
      </w:r>
      <w:r>
        <w:rPr>
          <w:spacing w:val="-4"/>
        </w:rPr>
        <w:t> </w:t>
      </w:r>
      <w:r>
        <w:rPr>
          <w:spacing w:val="-2"/>
        </w:rPr>
        <w:t>являются:</w:t>
      </w:r>
    </w:p>
    <w:p>
      <w:pPr>
        <w:pStyle w:val="BodyText"/>
        <w:ind w:right="356"/>
      </w:pPr>
      <w:r>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spacing w:after="0"/>
        <w:sectPr>
          <w:pgSz w:w="11920" w:h="16850"/>
          <w:pgMar w:header="0" w:footer="1162" w:top="1040" w:bottom="1480" w:left="1380" w:right="220"/>
        </w:sectPr>
      </w:pPr>
    </w:p>
    <w:p>
      <w:pPr>
        <w:pStyle w:val="BodyText"/>
        <w:spacing w:line="242" w:lineRule="auto" w:before="62"/>
        <w:ind w:right="336"/>
      </w:pPr>
      <w:r>
        <w:rPr/>
        <w:t>освоение</w:t>
      </w:r>
      <w:r>
        <w:rPr>
          <w:spacing w:val="-10"/>
        </w:rPr>
        <w:t> </w:t>
      </w:r>
      <w:r>
        <w:rPr/>
        <w:t>систематических</w:t>
      </w:r>
      <w:r>
        <w:rPr>
          <w:spacing w:val="-8"/>
        </w:rPr>
        <w:t> </w:t>
      </w:r>
      <w:r>
        <w:rPr/>
        <w:t>знаний</w:t>
      </w:r>
      <w:r>
        <w:rPr>
          <w:spacing w:val="-7"/>
        </w:rPr>
        <w:t> </w:t>
      </w:r>
      <w:r>
        <w:rPr/>
        <w:t>об</w:t>
      </w:r>
      <w:r>
        <w:rPr>
          <w:spacing w:val="-9"/>
        </w:rPr>
        <w:t> </w:t>
      </w:r>
      <w:r>
        <w:rPr/>
        <w:t>истории</w:t>
      </w:r>
      <w:r>
        <w:rPr>
          <w:spacing w:val="-10"/>
        </w:rPr>
        <w:t> </w:t>
      </w:r>
      <w:r>
        <w:rPr/>
        <w:t>России</w:t>
      </w:r>
      <w:r>
        <w:rPr>
          <w:spacing w:val="-7"/>
        </w:rPr>
        <w:t> </w:t>
      </w:r>
      <w:r>
        <w:rPr/>
        <w:t>и</w:t>
      </w:r>
      <w:r>
        <w:rPr>
          <w:spacing w:val="-9"/>
        </w:rPr>
        <w:t> </w:t>
      </w:r>
      <w:r>
        <w:rPr/>
        <w:t>всеобщей</w:t>
      </w:r>
      <w:r>
        <w:rPr>
          <w:spacing w:val="-9"/>
        </w:rPr>
        <w:t> </w:t>
      </w:r>
      <w:r>
        <w:rPr/>
        <w:t>истории</w:t>
      </w:r>
      <w:r>
        <w:rPr>
          <w:spacing w:val="-7"/>
        </w:rPr>
        <w:t> </w:t>
      </w:r>
      <w:r>
        <w:rPr/>
        <w:t>XX</w:t>
      </w:r>
      <w:r>
        <w:rPr>
          <w:spacing w:val="40"/>
        </w:rPr>
        <w:t> </w:t>
      </w:r>
      <w:r>
        <w:rPr/>
        <w:t>–</w:t>
      </w:r>
      <w:r>
        <w:rPr>
          <w:spacing w:val="-10"/>
        </w:rPr>
        <w:t> </w:t>
      </w:r>
      <w:r>
        <w:rPr/>
        <w:t>начала XXI вв.;</w:t>
      </w:r>
    </w:p>
    <w:p>
      <w:pPr>
        <w:pStyle w:val="BodyText"/>
        <w:ind w:right="337"/>
      </w:pPr>
      <w:r>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w:t>
      </w:r>
      <w:r>
        <w:rPr>
          <w:spacing w:val="-12"/>
        </w:rPr>
        <w:t> </w:t>
      </w:r>
      <w:r>
        <w:rPr/>
        <w:t>и</w:t>
      </w:r>
      <w:r>
        <w:rPr>
          <w:spacing w:val="-9"/>
        </w:rPr>
        <w:t> </w:t>
      </w:r>
      <w:r>
        <w:rPr/>
        <w:t>мира</w:t>
      </w:r>
      <w:r>
        <w:rPr>
          <w:spacing w:val="-10"/>
        </w:rPr>
        <w:t> </w:t>
      </w:r>
      <w:r>
        <w:rPr/>
        <w:t>между</w:t>
      </w:r>
      <w:r>
        <w:rPr>
          <w:spacing w:val="-7"/>
        </w:rPr>
        <w:t> </w:t>
      </w:r>
      <w:r>
        <w:rPr/>
        <w:t>людьми</w:t>
      </w:r>
      <w:r>
        <w:rPr>
          <w:spacing w:val="-10"/>
        </w:rPr>
        <w:t> </w:t>
      </w:r>
      <w:r>
        <w:rPr/>
        <w:t>и</w:t>
      </w:r>
      <w:r>
        <w:rPr>
          <w:spacing w:val="-11"/>
        </w:rPr>
        <w:t> </w:t>
      </w:r>
      <w:r>
        <w:rPr/>
        <w:t>народами,</w:t>
      </w:r>
      <w:r>
        <w:rPr>
          <w:spacing w:val="-11"/>
        </w:rPr>
        <w:t> </w:t>
      </w:r>
      <w:r>
        <w:rPr/>
        <w:t>в</w:t>
      </w:r>
      <w:r>
        <w:rPr>
          <w:spacing w:val="-10"/>
        </w:rPr>
        <w:t> </w:t>
      </w:r>
      <w:r>
        <w:rPr/>
        <w:t>духе</w:t>
      </w:r>
      <w:r>
        <w:rPr>
          <w:spacing w:val="-13"/>
        </w:rPr>
        <w:t> </w:t>
      </w:r>
      <w:r>
        <w:rPr/>
        <w:t>демократических</w:t>
      </w:r>
      <w:r>
        <w:rPr>
          <w:spacing w:val="40"/>
        </w:rPr>
        <w:t> </w:t>
      </w:r>
      <w:r>
        <w:rPr/>
        <w:t>ценностей</w:t>
      </w:r>
      <w:r>
        <w:rPr>
          <w:spacing w:val="-10"/>
        </w:rPr>
        <w:t> </w:t>
      </w:r>
      <w:r>
        <w:rPr/>
        <w:t>современного </w:t>
      </w:r>
      <w:r>
        <w:rPr>
          <w:spacing w:val="-2"/>
        </w:rPr>
        <w:t>общества;</w:t>
      </w:r>
    </w:p>
    <w:p>
      <w:pPr>
        <w:pStyle w:val="BodyText"/>
        <w:ind w:right="342"/>
      </w:pPr>
      <w:r>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BodyText"/>
        <w:ind w:right="339"/>
      </w:pPr>
      <w:r>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BodyText"/>
        <w:ind w:right="343"/>
      </w:pPr>
      <w:r>
        <w:rPr/>
        <w:t>расширение</w:t>
      </w:r>
      <w:r>
        <w:rPr>
          <w:spacing w:val="-2"/>
        </w:rPr>
        <w:t> </w:t>
      </w:r>
      <w:r>
        <w:rPr/>
        <w:t>аксиологических</w:t>
      </w:r>
      <w:r>
        <w:rPr>
          <w:spacing w:val="-1"/>
        </w:rPr>
        <w:t> </w:t>
      </w:r>
      <w:r>
        <w:rPr/>
        <w:t>знаний и опыта</w:t>
      </w:r>
      <w:r>
        <w:rPr>
          <w:spacing w:val="-2"/>
        </w:rPr>
        <w:t> </w:t>
      </w:r>
      <w:r>
        <w:rPr/>
        <w:t>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BodyText"/>
        <w:ind w:right="358"/>
      </w:pPr>
      <w:r>
        <w:rPr/>
        <w:t>развитие практики применения знаний и умений в социальной среде, общественной деятельности, межкультурном общении.</w:t>
      </w:r>
    </w:p>
    <w:p>
      <w:pPr>
        <w:pStyle w:val="BodyText"/>
        <w:ind w:right="345"/>
      </w:pPr>
      <w:r>
        <w:rPr/>
        <w:t>Общее</w:t>
      </w:r>
      <w:r>
        <w:rPr>
          <w:spacing w:val="-11"/>
        </w:rPr>
        <w:t> </w:t>
      </w:r>
      <w:r>
        <w:rPr/>
        <w:t>число</w:t>
      </w:r>
      <w:r>
        <w:rPr>
          <w:spacing w:val="-7"/>
        </w:rPr>
        <w:t> </w:t>
      </w:r>
      <w:r>
        <w:rPr/>
        <w:t>часов</w:t>
      </w:r>
      <w:r>
        <w:rPr>
          <w:spacing w:val="-10"/>
        </w:rPr>
        <w:t> </w:t>
      </w:r>
      <w:r>
        <w:rPr/>
        <w:t>для</w:t>
      </w:r>
      <w:r>
        <w:rPr>
          <w:spacing w:val="-7"/>
        </w:rPr>
        <w:t> </w:t>
      </w:r>
      <w:r>
        <w:rPr/>
        <w:t>изучения</w:t>
      </w:r>
      <w:r>
        <w:rPr>
          <w:spacing w:val="-10"/>
        </w:rPr>
        <w:t> </w:t>
      </w:r>
      <w:r>
        <w:rPr/>
        <w:t>истории</w:t>
      </w:r>
      <w:r>
        <w:rPr>
          <w:spacing w:val="-8"/>
        </w:rPr>
        <w:t> </w:t>
      </w:r>
      <w:r>
        <w:rPr/>
        <w:t>–</w:t>
      </w:r>
      <w:r>
        <w:rPr>
          <w:spacing w:val="-10"/>
        </w:rPr>
        <w:t> </w:t>
      </w:r>
      <w:r>
        <w:rPr/>
        <w:t>136,</w:t>
      </w:r>
      <w:r>
        <w:rPr>
          <w:spacing w:val="-10"/>
        </w:rPr>
        <w:t> </w:t>
      </w:r>
      <w:r>
        <w:rPr/>
        <w:t>в</w:t>
      </w:r>
      <w:r>
        <w:rPr>
          <w:spacing w:val="-10"/>
        </w:rPr>
        <w:t> </w:t>
      </w:r>
      <w:r>
        <w:rPr/>
        <w:t>10–11</w:t>
      </w:r>
      <w:r>
        <w:rPr>
          <w:spacing w:val="-10"/>
        </w:rPr>
        <w:t> </w:t>
      </w:r>
      <w:r>
        <w:rPr/>
        <w:t>классах</w:t>
      </w:r>
      <w:r>
        <w:rPr>
          <w:spacing w:val="-10"/>
        </w:rPr>
        <w:t> </w:t>
      </w:r>
      <w:r>
        <w:rPr/>
        <w:t>по</w:t>
      </w:r>
      <w:r>
        <w:rPr>
          <w:spacing w:val="-10"/>
        </w:rPr>
        <w:t> </w:t>
      </w:r>
      <w:r>
        <w:rPr/>
        <w:t>2</w:t>
      </w:r>
      <w:r>
        <w:rPr>
          <w:spacing w:val="-10"/>
        </w:rPr>
        <w:t> </w:t>
      </w:r>
      <w:r>
        <w:rPr/>
        <w:t>часа</w:t>
      </w:r>
      <w:r>
        <w:rPr>
          <w:spacing w:val="-8"/>
        </w:rPr>
        <w:t> </w:t>
      </w:r>
      <w:r>
        <w:rPr/>
        <w:t>в</w:t>
      </w:r>
      <w:r>
        <w:rPr>
          <w:spacing w:val="-10"/>
        </w:rPr>
        <w:t> </w:t>
      </w:r>
      <w:r>
        <w:rPr/>
        <w:t>неделю</w:t>
      </w:r>
      <w:r>
        <w:rPr>
          <w:spacing w:val="-7"/>
        </w:rPr>
        <w:t> </w:t>
      </w:r>
      <w:r>
        <w:rPr/>
        <w:t>при 34 учебных неделях.</w:t>
      </w:r>
    </w:p>
    <w:p>
      <w:pPr>
        <w:pStyle w:val="BodyText"/>
        <w:ind w:right="350"/>
      </w:pPr>
      <w:r>
        <w:rPr/>
        <w:t>Последовательность изучения тем в рамках программы по истории в пределах одного класса может варьироваться.</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Всеобщая история. 1914–1945 гг.</w:t>
      </w:r>
    </w:p>
    <w:p>
      <w:pPr>
        <w:pStyle w:val="BodyText"/>
        <w:ind w:right="343"/>
      </w:pPr>
      <w:r>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pPr>
        <w:pStyle w:val="BodyText"/>
        <w:ind w:left="1032" w:firstLine="0"/>
      </w:pPr>
      <w:r>
        <w:rPr/>
        <w:t>Мир</w:t>
      </w:r>
      <w:r>
        <w:rPr>
          <w:spacing w:val="-6"/>
        </w:rPr>
        <w:t> </w:t>
      </w:r>
      <w:r>
        <w:rPr/>
        <w:t>накануне</w:t>
      </w:r>
      <w:r>
        <w:rPr>
          <w:spacing w:val="-4"/>
        </w:rPr>
        <w:t> </w:t>
      </w:r>
      <w:r>
        <w:rPr/>
        <w:t>и</w:t>
      </w:r>
      <w:r>
        <w:rPr>
          <w:spacing w:val="-4"/>
        </w:rPr>
        <w:t> </w:t>
      </w:r>
      <w:r>
        <w:rPr/>
        <w:t>в</w:t>
      </w:r>
      <w:r>
        <w:rPr>
          <w:spacing w:val="-8"/>
        </w:rPr>
        <w:t> </w:t>
      </w:r>
      <w:r>
        <w:rPr/>
        <w:t>годы</w:t>
      </w:r>
      <w:r>
        <w:rPr>
          <w:spacing w:val="-5"/>
        </w:rPr>
        <w:t> </w:t>
      </w:r>
      <w:r>
        <w:rPr/>
        <w:t>Первой</w:t>
      </w:r>
      <w:r>
        <w:rPr>
          <w:spacing w:val="-4"/>
        </w:rPr>
        <w:t> </w:t>
      </w:r>
      <w:r>
        <w:rPr/>
        <w:t>мировой</w:t>
      </w:r>
      <w:r>
        <w:rPr>
          <w:spacing w:val="-4"/>
        </w:rPr>
        <w:t> </w:t>
      </w:r>
      <w:r>
        <w:rPr>
          <w:spacing w:val="-2"/>
        </w:rPr>
        <w:t>войны.</w:t>
      </w:r>
    </w:p>
    <w:p>
      <w:pPr>
        <w:pStyle w:val="BodyText"/>
        <w:ind w:right="340"/>
      </w:pPr>
      <w:r>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w:t>
      </w:r>
      <w:r>
        <w:rPr>
          <w:spacing w:val="-2"/>
        </w:rPr>
        <w:t>Профсоюзы.</w:t>
      </w:r>
    </w:p>
    <w:p>
      <w:pPr>
        <w:pStyle w:val="BodyText"/>
        <w:ind w:right="350"/>
      </w:pPr>
      <w:r>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pPr>
        <w:pStyle w:val="BodyText"/>
        <w:ind w:right="334"/>
        <w:jc w:val="right"/>
      </w:pPr>
      <w:r>
        <w:rPr/>
        <w:t>Первая</w:t>
      </w:r>
      <w:r>
        <w:rPr>
          <w:spacing w:val="40"/>
        </w:rPr>
        <w:t> </w:t>
      </w:r>
      <w:r>
        <w:rPr/>
        <w:t>мировая</w:t>
      </w:r>
      <w:r>
        <w:rPr>
          <w:spacing w:val="40"/>
        </w:rPr>
        <w:t> </w:t>
      </w:r>
      <w:r>
        <w:rPr/>
        <w:t>война</w:t>
      </w:r>
      <w:r>
        <w:rPr>
          <w:spacing w:val="40"/>
        </w:rPr>
        <w:t> </w:t>
      </w:r>
      <w:r>
        <w:rPr/>
        <w:t>(1914–1918).</w:t>
      </w:r>
      <w:r>
        <w:rPr>
          <w:spacing w:val="40"/>
        </w:rPr>
        <w:t> </w:t>
      </w:r>
      <w:r>
        <w:rPr/>
        <w:t>Причины</w:t>
      </w:r>
      <w:r>
        <w:rPr>
          <w:spacing w:val="40"/>
        </w:rPr>
        <w:t> </w:t>
      </w:r>
      <w:r>
        <w:rPr/>
        <w:t>Первой</w:t>
      </w:r>
      <w:r>
        <w:rPr>
          <w:spacing w:val="40"/>
        </w:rPr>
        <w:t> </w:t>
      </w:r>
      <w:r>
        <w:rPr/>
        <w:t>мировой</w:t>
      </w:r>
      <w:r>
        <w:rPr>
          <w:spacing w:val="40"/>
        </w:rPr>
        <w:t> </w:t>
      </w:r>
      <w:r>
        <w:rPr/>
        <w:t>войны.</w:t>
      </w:r>
      <w:r>
        <w:rPr>
          <w:spacing w:val="40"/>
        </w:rPr>
        <w:t> </w:t>
      </w:r>
      <w:r>
        <w:rPr/>
        <w:t>Убийство</w:t>
      </w:r>
      <w:r>
        <w:rPr>
          <w:spacing w:val="40"/>
        </w:rPr>
        <w:t> </w:t>
      </w:r>
      <w:r>
        <w:rPr/>
        <w:t>в Сараево. Нападение Австро-Венгрии на Сербию. Вступление в войну европейских держав.</w:t>
      </w:r>
      <w:r>
        <w:rPr>
          <w:spacing w:val="40"/>
        </w:rPr>
        <w:t> </w:t>
      </w:r>
      <w:r>
        <w:rPr/>
        <w:t>Цели</w:t>
      </w:r>
      <w:r>
        <w:rPr>
          <w:spacing w:val="80"/>
        </w:rPr>
        <w:t> </w:t>
      </w:r>
      <w:r>
        <w:rPr/>
        <w:t>и</w:t>
      </w:r>
      <w:r>
        <w:rPr>
          <w:spacing w:val="80"/>
        </w:rPr>
        <w:t> </w:t>
      </w:r>
      <w:r>
        <w:rPr/>
        <w:t>планы</w:t>
      </w:r>
      <w:r>
        <w:rPr>
          <w:spacing w:val="80"/>
        </w:rPr>
        <w:t> </w:t>
      </w:r>
      <w:r>
        <w:rPr/>
        <w:t>сторон.</w:t>
      </w:r>
      <w:r>
        <w:rPr>
          <w:spacing w:val="80"/>
        </w:rPr>
        <w:t> </w:t>
      </w:r>
      <w:r>
        <w:rPr/>
        <w:t>Сражение</w:t>
      </w:r>
      <w:r>
        <w:rPr>
          <w:spacing w:val="80"/>
        </w:rPr>
        <w:t> </w:t>
      </w:r>
      <w:r>
        <w:rPr/>
        <w:t>на</w:t>
      </w:r>
      <w:r>
        <w:rPr>
          <w:spacing w:val="80"/>
        </w:rPr>
        <w:t> </w:t>
      </w:r>
      <w:r>
        <w:rPr/>
        <w:t>Марне.</w:t>
      </w:r>
      <w:r>
        <w:rPr>
          <w:spacing w:val="80"/>
        </w:rPr>
        <w:t> </w:t>
      </w:r>
      <w:r>
        <w:rPr/>
        <w:t>Позиционная</w:t>
      </w:r>
      <w:r>
        <w:rPr>
          <w:spacing w:val="80"/>
        </w:rPr>
        <w:t> </w:t>
      </w:r>
      <w:r>
        <w:rPr/>
        <w:t>война.</w:t>
      </w:r>
      <w:r>
        <w:rPr>
          <w:spacing w:val="80"/>
        </w:rPr>
        <w:t> </w:t>
      </w:r>
      <w:r>
        <w:rPr/>
        <w:t>Боевые</w:t>
      </w:r>
      <w:r>
        <w:rPr>
          <w:spacing w:val="80"/>
        </w:rPr>
        <w:t> </w:t>
      </w:r>
      <w:r>
        <w:rPr/>
        <w:t>операции</w:t>
      </w:r>
      <w:r>
        <w:rPr>
          <w:spacing w:val="80"/>
        </w:rPr>
        <w:t> </w:t>
      </w:r>
      <w:r>
        <w:rPr/>
        <w:t>на Восточном</w:t>
      </w:r>
      <w:r>
        <w:rPr>
          <w:spacing w:val="40"/>
        </w:rPr>
        <w:t> </w:t>
      </w:r>
      <w:r>
        <w:rPr/>
        <w:t>фронте,</w:t>
      </w:r>
      <w:r>
        <w:rPr>
          <w:spacing w:val="40"/>
        </w:rPr>
        <w:t> </w:t>
      </w:r>
      <w:r>
        <w:rPr/>
        <w:t>их</w:t>
      </w:r>
      <w:r>
        <w:rPr>
          <w:spacing w:val="40"/>
        </w:rPr>
        <w:t> </w:t>
      </w:r>
      <w:r>
        <w:rPr/>
        <w:t>роль</w:t>
      </w:r>
      <w:r>
        <w:rPr>
          <w:spacing w:val="40"/>
        </w:rPr>
        <w:t> </w:t>
      </w:r>
      <w:r>
        <w:rPr/>
        <w:t>в</w:t>
      </w:r>
      <w:r>
        <w:rPr>
          <w:spacing w:val="40"/>
        </w:rPr>
        <w:t> </w:t>
      </w:r>
      <w:r>
        <w:rPr/>
        <w:t>общем</w:t>
      </w:r>
      <w:r>
        <w:rPr>
          <w:spacing w:val="40"/>
        </w:rPr>
        <w:t> </w:t>
      </w:r>
      <w:r>
        <w:rPr/>
        <w:t>ходе</w:t>
      </w:r>
      <w:r>
        <w:rPr>
          <w:spacing w:val="40"/>
        </w:rPr>
        <w:t> </w:t>
      </w:r>
      <w:r>
        <w:rPr/>
        <w:t>войны.</w:t>
      </w:r>
      <w:r>
        <w:rPr>
          <w:spacing w:val="40"/>
        </w:rPr>
        <w:t> </w:t>
      </w:r>
      <w:r>
        <w:rPr/>
        <w:t>Изменения</w:t>
      </w:r>
      <w:r>
        <w:rPr>
          <w:spacing w:val="40"/>
        </w:rPr>
        <w:t> </w:t>
      </w:r>
      <w:r>
        <w:rPr/>
        <w:t>в</w:t>
      </w:r>
      <w:r>
        <w:rPr>
          <w:spacing w:val="40"/>
        </w:rPr>
        <w:t> </w:t>
      </w:r>
      <w:r>
        <w:rPr/>
        <w:t>составе</w:t>
      </w:r>
      <w:r>
        <w:rPr>
          <w:spacing w:val="40"/>
        </w:rPr>
        <w:t> </w:t>
      </w:r>
      <w:r>
        <w:rPr/>
        <w:t>воюющих</w:t>
      </w:r>
      <w:r>
        <w:rPr>
          <w:spacing w:val="40"/>
        </w:rPr>
        <w:t> </w:t>
      </w:r>
      <w:r>
        <w:rPr/>
        <w:t>блоков (вступление</w:t>
      </w:r>
      <w:r>
        <w:rPr>
          <w:spacing w:val="-15"/>
        </w:rPr>
        <w:t> </w:t>
      </w:r>
      <w:r>
        <w:rPr/>
        <w:t>в</w:t>
      </w:r>
      <w:r>
        <w:rPr>
          <w:spacing w:val="-15"/>
        </w:rPr>
        <w:t> </w:t>
      </w:r>
      <w:r>
        <w:rPr/>
        <w:t>войну</w:t>
      </w:r>
      <w:r>
        <w:rPr>
          <w:spacing w:val="-15"/>
        </w:rPr>
        <w:t> </w:t>
      </w:r>
      <w:r>
        <w:rPr/>
        <w:t>Османской</w:t>
      </w:r>
      <w:r>
        <w:rPr>
          <w:spacing w:val="-15"/>
        </w:rPr>
        <w:t> </w:t>
      </w:r>
      <w:r>
        <w:rPr/>
        <w:t>империи,</w:t>
      </w:r>
      <w:r>
        <w:rPr>
          <w:spacing w:val="-15"/>
        </w:rPr>
        <w:t> </w:t>
      </w:r>
      <w:r>
        <w:rPr/>
        <w:t>Италии,</w:t>
      </w:r>
      <w:r>
        <w:rPr>
          <w:spacing w:val="-15"/>
        </w:rPr>
        <w:t> </w:t>
      </w:r>
      <w:r>
        <w:rPr/>
        <w:t>Болгарии).</w:t>
      </w:r>
      <w:r>
        <w:rPr>
          <w:spacing w:val="-15"/>
        </w:rPr>
        <w:t> </w:t>
      </w:r>
      <w:r>
        <w:rPr/>
        <w:t>Четверной</w:t>
      </w:r>
      <w:r>
        <w:rPr>
          <w:spacing w:val="-15"/>
        </w:rPr>
        <w:t> </w:t>
      </w:r>
      <w:r>
        <w:rPr/>
        <w:t>союз.</w:t>
      </w:r>
      <w:r>
        <w:rPr>
          <w:spacing w:val="-15"/>
        </w:rPr>
        <w:t> </w:t>
      </w:r>
      <w:r>
        <w:rPr/>
        <w:t>Верден.</w:t>
      </w:r>
      <w:r>
        <w:rPr>
          <w:spacing w:val="-15"/>
        </w:rPr>
        <w:t> </w:t>
      </w:r>
      <w:r>
        <w:rPr/>
        <w:t>Сомма. Люди</w:t>
      </w:r>
      <w:r>
        <w:rPr>
          <w:spacing w:val="32"/>
        </w:rPr>
        <w:t> </w:t>
      </w:r>
      <w:r>
        <w:rPr/>
        <w:t>на</w:t>
      </w:r>
      <w:r>
        <w:rPr>
          <w:spacing w:val="32"/>
        </w:rPr>
        <w:t> </w:t>
      </w:r>
      <w:r>
        <w:rPr/>
        <w:t>фронтах</w:t>
      </w:r>
      <w:r>
        <w:rPr>
          <w:spacing w:val="34"/>
        </w:rPr>
        <w:t> </w:t>
      </w:r>
      <w:r>
        <w:rPr/>
        <w:t>и</w:t>
      </w:r>
      <w:r>
        <w:rPr>
          <w:spacing w:val="35"/>
        </w:rPr>
        <w:t> </w:t>
      </w:r>
      <w:r>
        <w:rPr/>
        <w:t>в</w:t>
      </w:r>
      <w:r>
        <w:rPr>
          <w:spacing w:val="32"/>
        </w:rPr>
        <w:t> </w:t>
      </w:r>
      <w:r>
        <w:rPr/>
        <w:t>тылу.</w:t>
      </w:r>
      <w:r>
        <w:rPr>
          <w:spacing w:val="34"/>
        </w:rPr>
        <w:t> </w:t>
      </w:r>
      <w:r>
        <w:rPr/>
        <w:t>Националистическая</w:t>
      </w:r>
      <w:r>
        <w:rPr>
          <w:spacing w:val="34"/>
        </w:rPr>
        <w:t> </w:t>
      </w:r>
      <w:r>
        <w:rPr/>
        <w:t>пропаганда.</w:t>
      </w:r>
      <w:r>
        <w:rPr>
          <w:spacing w:val="34"/>
        </w:rPr>
        <w:t> </w:t>
      </w:r>
      <w:r>
        <w:rPr/>
        <w:t>Новые</w:t>
      </w:r>
      <w:r>
        <w:rPr>
          <w:spacing w:val="31"/>
        </w:rPr>
        <w:t> </w:t>
      </w:r>
      <w:r>
        <w:rPr/>
        <w:t>методы</w:t>
      </w:r>
      <w:r>
        <w:rPr>
          <w:spacing w:val="32"/>
        </w:rPr>
        <w:t> </w:t>
      </w:r>
      <w:r>
        <w:rPr/>
        <w:t>ведения войны.</w:t>
      </w:r>
      <w:r>
        <w:rPr>
          <w:spacing w:val="45"/>
        </w:rPr>
        <w:t> </w:t>
      </w:r>
      <w:r>
        <w:rPr/>
        <w:t>Власть</w:t>
      </w:r>
      <w:r>
        <w:rPr>
          <w:spacing w:val="48"/>
        </w:rPr>
        <w:t> </w:t>
      </w:r>
      <w:r>
        <w:rPr/>
        <w:t>и</w:t>
      </w:r>
      <w:r>
        <w:rPr>
          <w:spacing w:val="46"/>
        </w:rPr>
        <w:t> </w:t>
      </w:r>
      <w:r>
        <w:rPr/>
        <w:t>общество</w:t>
      </w:r>
      <w:r>
        <w:rPr>
          <w:spacing w:val="47"/>
        </w:rPr>
        <w:t> </w:t>
      </w:r>
      <w:r>
        <w:rPr/>
        <w:t>в</w:t>
      </w:r>
      <w:r>
        <w:rPr>
          <w:spacing w:val="45"/>
        </w:rPr>
        <w:t> </w:t>
      </w:r>
      <w:r>
        <w:rPr/>
        <w:t>годы</w:t>
      </w:r>
      <w:r>
        <w:rPr>
          <w:spacing w:val="48"/>
        </w:rPr>
        <w:t> </w:t>
      </w:r>
      <w:r>
        <w:rPr/>
        <w:t>войны.</w:t>
      </w:r>
      <w:r>
        <w:rPr>
          <w:spacing w:val="46"/>
        </w:rPr>
        <w:t> </w:t>
      </w:r>
      <w:r>
        <w:rPr/>
        <w:t>Положение</w:t>
      </w:r>
      <w:r>
        <w:rPr>
          <w:spacing w:val="50"/>
        </w:rPr>
        <w:t> </w:t>
      </w:r>
      <w:r>
        <w:rPr/>
        <w:t>населения</w:t>
      </w:r>
      <w:r>
        <w:rPr>
          <w:spacing w:val="46"/>
        </w:rPr>
        <w:t> </w:t>
      </w:r>
      <w:r>
        <w:rPr/>
        <w:t>в</w:t>
      </w:r>
      <w:r>
        <w:rPr>
          <w:spacing w:val="47"/>
        </w:rPr>
        <w:t> </w:t>
      </w:r>
      <w:r>
        <w:rPr/>
        <w:t>тылу</w:t>
      </w:r>
      <w:r>
        <w:rPr>
          <w:spacing w:val="47"/>
        </w:rPr>
        <w:t> </w:t>
      </w:r>
      <w:r>
        <w:rPr/>
        <w:t>воюющих</w:t>
      </w:r>
      <w:r>
        <w:rPr>
          <w:spacing w:val="46"/>
        </w:rPr>
        <w:t> </w:t>
      </w:r>
      <w:r>
        <w:rPr>
          <w:spacing w:val="-2"/>
        </w:rPr>
        <w:t>стран.</w:t>
      </w:r>
    </w:p>
    <w:p>
      <w:pPr>
        <w:pStyle w:val="BodyText"/>
        <w:spacing w:before="2"/>
        <w:ind w:firstLine="0"/>
      </w:pPr>
      <w:r>
        <w:rPr/>
        <w:t>Вынужденные</w:t>
      </w:r>
      <w:r>
        <w:rPr>
          <w:spacing w:val="-9"/>
        </w:rPr>
        <w:t> </w:t>
      </w:r>
      <w:r>
        <w:rPr/>
        <w:t>переселения,</w:t>
      </w:r>
      <w:r>
        <w:rPr>
          <w:spacing w:val="-3"/>
        </w:rPr>
        <w:t> </w:t>
      </w:r>
      <w:r>
        <w:rPr/>
        <w:t>геноцид.</w:t>
      </w:r>
      <w:r>
        <w:rPr>
          <w:spacing w:val="-5"/>
        </w:rPr>
        <w:t> </w:t>
      </w:r>
      <w:r>
        <w:rPr/>
        <w:t>Рост</w:t>
      </w:r>
      <w:r>
        <w:rPr>
          <w:spacing w:val="-3"/>
        </w:rPr>
        <w:t> </w:t>
      </w:r>
      <w:r>
        <w:rPr/>
        <w:t>антивоенных</w:t>
      </w:r>
      <w:r>
        <w:rPr>
          <w:spacing w:val="-5"/>
        </w:rPr>
        <w:t> </w:t>
      </w:r>
      <w:r>
        <w:rPr>
          <w:spacing w:val="-2"/>
        </w:rPr>
        <w:t>настроений.</w:t>
      </w:r>
    </w:p>
    <w:p>
      <w:pPr>
        <w:pStyle w:val="BodyText"/>
        <w:ind w:right="334"/>
      </w:pPr>
      <w:r>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w:t>
      </w:r>
      <w:r>
        <w:rPr>
          <w:spacing w:val="-11"/>
        </w:rPr>
        <w:t> </w:t>
      </w:r>
      <w:r>
        <w:rPr/>
        <w:t>союза.</w:t>
      </w:r>
      <w:r>
        <w:rPr>
          <w:spacing w:val="-10"/>
        </w:rPr>
        <w:t> </w:t>
      </w:r>
      <w:r>
        <w:rPr/>
        <w:t>Политические,</w:t>
      </w:r>
      <w:r>
        <w:rPr>
          <w:spacing w:val="-9"/>
        </w:rPr>
        <w:t> </w:t>
      </w:r>
      <w:r>
        <w:rPr/>
        <w:t>экономические</w:t>
      </w:r>
      <w:r>
        <w:rPr>
          <w:spacing w:val="-10"/>
        </w:rPr>
        <w:t> </w:t>
      </w:r>
      <w:r>
        <w:rPr/>
        <w:t>и</w:t>
      </w:r>
      <w:r>
        <w:rPr>
          <w:spacing w:val="-10"/>
        </w:rPr>
        <w:t> </w:t>
      </w:r>
      <w:r>
        <w:rPr/>
        <w:t>социальные</w:t>
      </w:r>
      <w:r>
        <w:rPr>
          <w:spacing w:val="-11"/>
        </w:rPr>
        <w:t> </w:t>
      </w:r>
      <w:r>
        <w:rPr/>
        <w:t>последствия</w:t>
      </w:r>
      <w:r>
        <w:rPr>
          <w:spacing w:val="40"/>
        </w:rPr>
        <w:t> </w:t>
      </w:r>
      <w:r>
        <w:rPr/>
        <w:t>Первой</w:t>
      </w:r>
      <w:r>
        <w:rPr>
          <w:spacing w:val="-10"/>
        </w:rPr>
        <w:t> </w:t>
      </w:r>
      <w:r>
        <w:rPr/>
        <w:t>мировой </w:t>
      </w:r>
      <w:r>
        <w:rPr>
          <w:spacing w:val="-2"/>
        </w:rPr>
        <w:t>войны.</w:t>
      </w:r>
    </w:p>
    <w:p>
      <w:pPr>
        <w:pStyle w:val="BodyText"/>
        <w:spacing w:before="1"/>
        <w:ind w:left="1032" w:right="7200" w:firstLine="0"/>
        <w:jc w:val="left"/>
      </w:pPr>
      <w:r>
        <w:rPr/>
        <w:t>Мир</w:t>
      </w:r>
      <w:r>
        <w:rPr>
          <w:spacing w:val="-5"/>
        </w:rPr>
        <w:t> </w:t>
      </w:r>
      <w:r>
        <w:rPr/>
        <w:t>в</w:t>
      </w:r>
      <w:r>
        <w:rPr>
          <w:spacing w:val="-8"/>
        </w:rPr>
        <w:t> </w:t>
      </w:r>
      <w:r>
        <w:rPr/>
        <w:t>1918–1939</w:t>
      </w:r>
      <w:r>
        <w:rPr>
          <w:spacing w:val="-5"/>
        </w:rPr>
        <w:t> </w:t>
      </w:r>
      <w:r>
        <w:rPr>
          <w:spacing w:val="-5"/>
        </w:rPr>
        <w:t>гг.</w:t>
      </w:r>
    </w:p>
    <w:p>
      <w:pPr>
        <w:pStyle w:val="BodyText"/>
        <w:ind w:left="1032" w:right="7200" w:firstLine="0"/>
        <w:jc w:val="left"/>
      </w:pPr>
      <w:r>
        <w:rPr/>
        <w:t>От</w:t>
      </w:r>
      <w:r>
        <w:rPr>
          <w:spacing w:val="-6"/>
        </w:rPr>
        <w:t> </w:t>
      </w:r>
      <w:r>
        <w:rPr/>
        <w:t>войны</w:t>
      </w:r>
      <w:r>
        <w:rPr>
          <w:spacing w:val="-3"/>
        </w:rPr>
        <w:t> </w:t>
      </w:r>
      <w:r>
        <w:rPr/>
        <w:t>к</w:t>
      </w:r>
      <w:r>
        <w:rPr>
          <w:spacing w:val="-3"/>
        </w:rPr>
        <w:t> </w:t>
      </w:r>
      <w:r>
        <w:rPr>
          <w:spacing w:val="-2"/>
        </w:rPr>
        <w:t>миру.</w:t>
      </w:r>
    </w:p>
    <w:p>
      <w:pPr>
        <w:pStyle w:val="BodyText"/>
        <w:ind w:left="1032" w:firstLine="0"/>
        <w:jc w:val="left"/>
      </w:pPr>
      <w:r>
        <w:rPr/>
        <w:t>Распад</w:t>
      </w:r>
      <w:r>
        <w:rPr>
          <w:spacing w:val="52"/>
        </w:rPr>
        <w:t> </w:t>
      </w:r>
      <w:r>
        <w:rPr/>
        <w:t>империй</w:t>
      </w:r>
      <w:r>
        <w:rPr>
          <w:spacing w:val="54"/>
        </w:rPr>
        <w:t> </w:t>
      </w:r>
      <w:r>
        <w:rPr/>
        <w:t>и</w:t>
      </w:r>
      <w:r>
        <w:rPr>
          <w:spacing w:val="58"/>
        </w:rPr>
        <w:t> </w:t>
      </w:r>
      <w:r>
        <w:rPr/>
        <w:t>образование</w:t>
      </w:r>
      <w:r>
        <w:rPr>
          <w:spacing w:val="53"/>
        </w:rPr>
        <w:t> </w:t>
      </w:r>
      <w:r>
        <w:rPr/>
        <w:t>новых</w:t>
      </w:r>
      <w:r>
        <w:rPr>
          <w:spacing w:val="54"/>
        </w:rPr>
        <w:t> </w:t>
      </w:r>
      <w:r>
        <w:rPr/>
        <w:t>национальных</w:t>
      </w:r>
      <w:r>
        <w:rPr>
          <w:spacing w:val="-1"/>
        </w:rPr>
        <w:t> </w:t>
      </w:r>
      <w:r>
        <w:rPr/>
        <w:t>государств</w:t>
      </w:r>
      <w:r>
        <w:rPr>
          <w:spacing w:val="54"/>
        </w:rPr>
        <w:t> </w:t>
      </w:r>
      <w:r>
        <w:rPr/>
        <w:t>в</w:t>
      </w:r>
      <w:r>
        <w:rPr>
          <w:spacing w:val="58"/>
        </w:rPr>
        <w:t> </w:t>
      </w:r>
      <w:r>
        <w:rPr/>
        <w:t>Европе.</w:t>
      </w:r>
      <w:r>
        <w:rPr>
          <w:spacing w:val="55"/>
        </w:rPr>
        <w:t> </w:t>
      </w:r>
      <w:r>
        <w:rPr>
          <w:spacing w:val="-2"/>
        </w:rPr>
        <w:t>Планы</w:t>
      </w:r>
    </w:p>
    <w:p>
      <w:pPr>
        <w:spacing w:after="0"/>
        <w:jc w:val="left"/>
        <w:sectPr>
          <w:pgSz w:w="11920" w:h="16850"/>
          <w:pgMar w:header="0" w:footer="1162" w:top="1040" w:bottom="1480" w:left="1380" w:right="220"/>
        </w:sectPr>
      </w:pPr>
    </w:p>
    <w:p>
      <w:pPr>
        <w:pStyle w:val="BodyText"/>
        <w:spacing w:line="242" w:lineRule="auto" w:before="62"/>
        <w:ind w:right="353" w:firstLine="0"/>
      </w:pPr>
      <w:r>
        <w:rPr/>
        <w:t>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pPr>
        <w:pStyle w:val="BodyText"/>
        <w:spacing w:line="273" w:lineRule="exact"/>
        <w:ind w:left="1032" w:firstLine="0"/>
      </w:pPr>
      <w:r>
        <w:rPr/>
        <w:t>Революционные</w:t>
      </w:r>
      <w:r>
        <w:rPr>
          <w:spacing w:val="2"/>
        </w:rPr>
        <w:t> </w:t>
      </w:r>
      <w:r>
        <w:rPr/>
        <w:t>события</w:t>
      </w:r>
      <w:r>
        <w:rPr>
          <w:spacing w:val="7"/>
        </w:rPr>
        <w:t> </w:t>
      </w:r>
      <w:r>
        <w:rPr/>
        <w:t>1918–1919</w:t>
      </w:r>
      <w:r>
        <w:rPr>
          <w:spacing w:val="7"/>
        </w:rPr>
        <w:t> </w:t>
      </w:r>
      <w:r>
        <w:rPr/>
        <w:t>гг.</w:t>
      </w:r>
      <w:r>
        <w:rPr>
          <w:spacing w:val="6"/>
        </w:rPr>
        <w:t> </w:t>
      </w:r>
      <w:r>
        <w:rPr/>
        <w:t>в</w:t>
      </w:r>
      <w:r>
        <w:rPr>
          <w:spacing w:val="6"/>
        </w:rPr>
        <w:t> </w:t>
      </w:r>
      <w:r>
        <w:rPr/>
        <w:t>Европе.</w:t>
      </w:r>
      <w:r>
        <w:rPr>
          <w:spacing w:val="6"/>
        </w:rPr>
        <w:t> </w:t>
      </w:r>
      <w:r>
        <w:rPr/>
        <w:t>Ноябрьская</w:t>
      </w:r>
      <w:r>
        <w:rPr>
          <w:spacing w:val="7"/>
        </w:rPr>
        <w:t> </w:t>
      </w:r>
      <w:r>
        <w:rPr/>
        <w:t>революция</w:t>
      </w:r>
      <w:r>
        <w:rPr>
          <w:spacing w:val="7"/>
        </w:rPr>
        <w:t> </w:t>
      </w:r>
      <w:r>
        <w:rPr/>
        <w:t>в</w:t>
      </w:r>
      <w:r>
        <w:rPr>
          <w:spacing w:val="4"/>
        </w:rPr>
        <w:t> </w:t>
      </w:r>
      <w:r>
        <w:rPr>
          <w:spacing w:val="-2"/>
        </w:rPr>
        <w:t>Германии.</w:t>
      </w:r>
    </w:p>
    <w:p>
      <w:pPr>
        <w:pStyle w:val="BodyText"/>
        <w:ind w:firstLine="0"/>
      </w:pPr>
      <w:r>
        <w:rPr/>
        <w:t>Веймарская</w:t>
      </w:r>
      <w:r>
        <w:rPr>
          <w:spacing w:val="-12"/>
        </w:rPr>
        <w:t> </w:t>
      </w:r>
      <w:r>
        <w:rPr/>
        <w:t>республика.</w:t>
      </w:r>
      <w:r>
        <w:rPr>
          <w:spacing w:val="-9"/>
        </w:rPr>
        <w:t> </w:t>
      </w:r>
      <w:r>
        <w:rPr/>
        <w:t>Образование</w:t>
      </w:r>
      <w:r>
        <w:rPr>
          <w:spacing w:val="-9"/>
        </w:rPr>
        <w:t> </w:t>
      </w:r>
      <w:r>
        <w:rPr/>
        <w:t>Коминтерна.</w:t>
      </w:r>
      <w:r>
        <w:rPr>
          <w:spacing w:val="-9"/>
        </w:rPr>
        <w:t> </w:t>
      </w:r>
      <w:r>
        <w:rPr/>
        <w:t>Венгерская</w:t>
      </w:r>
      <w:r>
        <w:rPr>
          <w:spacing w:val="-6"/>
        </w:rPr>
        <w:t> </w:t>
      </w:r>
      <w:r>
        <w:rPr/>
        <w:t>советская</w:t>
      </w:r>
      <w:r>
        <w:rPr>
          <w:spacing w:val="-9"/>
        </w:rPr>
        <w:t> </w:t>
      </w:r>
      <w:r>
        <w:rPr>
          <w:spacing w:val="-2"/>
        </w:rPr>
        <w:t>республика.</w:t>
      </w:r>
    </w:p>
    <w:p>
      <w:pPr>
        <w:pStyle w:val="BodyText"/>
        <w:ind w:left="1032" w:firstLine="0"/>
      </w:pPr>
      <w:r>
        <w:rPr/>
        <w:t>Страны</w:t>
      </w:r>
      <w:r>
        <w:rPr>
          <w:spacing w:val="-5"/>
        </w:rPr>
        <w:t> </w:t>
      </w:r>
      <w:r>
        <w:rPr/>
        <w:t>Европы</w:t>
      </w:r>
      <w:r>
        <w:rPr>
          <w:spacing w:val="-5"/>
        </w:rPr>
        <w:t> </w:t>
      </w:r>
      <w:r>
        <w:rPr/>
        <w:t>и</w:t>
      </w:r>
      <w:r>
        <w:rPr>
          <w:spacing w:val="-5"/>
        </w:rPr>
        <w:t> </w:t>
      </w:r>
      <w:r>
        <w:rPr/>
        <w:t>Северной</w:t>
      </w:r>
      <w:r>
        <w:rPr>
          <w:spacing w:val="-3"/>
        </w:rPr>
        <w:t> </w:t>
      </w:r>
      <w:r>
        <w:rPr/>
        <w:t>Америки</w:t>
      </w:r>
      <w:r>
        <w:rPr>
          <w:spacing w:val="-4"/>
        </w:rPr>
        <w:t> </w:t>
      </w:r>
      <w:r>
        <w:rPr/>
        <w:t>в</w:t>
      </w:r>
      <w:r>
        <w:rPr>
          <w:spacing w:val="-5"/>
        </w:rPr>
        <w:t> </w:t>
      </w:r>
      <w:r>
        <w:rPr/>
        <w:t>1920–1930-е</w:t>
      </w:r>
      <w:r>
        <w:rPr>
          <w:spacing w:val="-6"/>
        </w:rPr>
        <w:t> </w:t>
      </w:r>
      <w:r>
        <w:rPr>
          <w:spacing w:val="-5"/>
        </w:rPr>
        <w:t>гг.</w:t>
      </w:r>
    </w:p>
    <w:p>
      <w:pPr>
        <w:pStyle w:val="BodyText"/>
        <w:ind w:right="344"/>
      </w:pPr>
      <w:r>
        <w:rPr/>
        <w:t>Рост</w:t>
      </w:r>
      <w:r>
        <w:rPr>
          <w:spacing w:val="-3"/>
        </w:rPr>
        <w:t> </w:t>
      </w:r>
      <w:r>
        <w:rPr/>
        <w:t>влияния</w:t>
      </w:r>
      <w:r>
        <w:rPr>
          <w:spacing w:val="-3"/>
        </w:rPr>
        <w:t> </w:t>
      </w:r>
      <w:r>
        <w:rPr/>
        <w:t>социалистических</w:t>
      </w:r>
      <w:r>
        <w:rPr>
          <w:spacing w:val="-3"/>
        </w:rPr>
        <w:t> </w:t>
      </w:r>
      <w:r>
        <w:rPr/>
        <w:t>партий</w:t>
      </w:r>
      <w:r>
        <w:rPr>
          <w:spacing w:val="-4"/>
        </w:rPr>
        <w:t> </w:t>
      </w:r>
      <w:r>
        <w:rPr/>
        <w:t>и</w:t>
      </w:r>
      <w:r>
        <w:rPr>
          <w:spacing w:val="-2"/>
        </w:rPr>
        <w:t> </w:t>
      </w:r>
      <w:r>
        <w:rPr/>
        <w:t>профсоюзов.</w:t>
      </w:r>
      <w:r>
        <w:rPr>
          <w:spacing w:val="-3"/>
        </w:rPr>
        <w:t> </w:t>
      </w:r>
      <w:r>
        <w:rPr/>
        <w:t>Приход</w:t>
      </w:r>
      <w:r>
        <w:rPr>
          <w:spacing w:val="-3"/>
        </w:rPr>
        <w:t> </w:t>
      </w:r>
      <w:r>
        <w:rPr/>
        <w:t>лейбористов</w:t>
      </w:r>
      <w:r>
        <w:rPr>
          <w:spacing w:val="-4"/>
        </w:rPr>
        <w:t> </w:t>
      </w:r>
      <w:r>
        <w:rPr/>
        <w:t>к</w:t>
      </w:r>
      <w:r>
        <w:rPr>
          <w:spacing w:val="-2"/>
        </w:rPr>
        <w:t> </w:t>
      </w:r>
      <w:r>
        <w:rPr/>
        <w:t>власти</w:t>
      </w:r>
      <w:r>
        <w:rPr>
          <w:spacing w:val="-2"/>
        </w:rPr>
        <w:t> </w:t>
      </w:r>
      <w:r>
        <w:rPr/>
        <w:t>в Великобритании. Зарождение фашистского движения в Италии; Б. Муссолини. Приход фашистов к власти и утверждение тоталитарного режима в Италии.</w:t>
      </w:r>
    </w:p>
    <w:p>
      <w:pPr>
        <w:pStyle w:val="BodyText"/>
        <w:ind w:right="337"/>
      </w:pPr>
      <w:r>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w:t>
      </w:r>
      <w:r>
        <w:rPr>
          <w:spacing w:val="-15"/>
        </w:rPr>
        <w:t> </w:t>
      </w:r>
      <w:r>
        <w:rPr/>
        <w:t>кризиса.</w:t>
      </w:r>
      <w:r>
        <w:rPr>
          <w:spacing w:val="-15"/>
        </w:rPr>
        <w:t> </w:t>
      </w:r>
      <w:r>
        <w:rPr/>
        <w:t>«Новый</w:t>
      </w:r>
      <w:r>
        <w:rPr>
          <w:spacing w:val="-15"/>
        </w:rPr>
        <w:t> </w:t>
      </w:r>
      <w:r>
        <w:rPr/>
        <w:t>курс»</w:t>
      </w:r>
      <w:r>
        <w:rPr>
          <w:spacing w:val="-15"/>
        </w:rPr>
        <w:t> </w:t>
      </w:r>
      <w:r>
        <w:rPr/>
        <w:t>Ф.Д.</w:t>
      </w:r>
      <w:r>
        <w:rPr>
          <w:spacing w:val="-15"/>
        </w:rPr>
        <w:t> </w:t>
      </w:r>
      <w:r>
        <w:rPr/>
        <w:t>Рузвельта</w:t>
      </w:r>
      <w:r>
        <w:rPr>
          <w:spacing w:val="-15"/>
        </w:rPr>
        <w:t> </w:t>
      </w:r>
      <w:r>
        <w:rPr/>
        <w:t>(цель,</w:t>
      </w:r>
      <w:r>
        <w:rPr>
          <w:spacing w:val="-15"/>
        </w:rPr>
        <w:t> </w:t>
      </w:r>
      <w:r>
        <w:rPr/>
        <w:t>мероприятия,</w:t>
      </w:r>
      <w:r>
        <w:rPr>
          <w:spacing w:val="-15"/>
        </w:rPr>
        <w:t> </w:t>
      </w:r>
      <w:r>
        <w:rPr/>
        <w:t>итоги).</w:t>
      </w:r>
      <w:r>
        <w:rPr>
          <w:spacing w:val="-15"/>
        </w:rPr>
        <w:t> </w:t>
      </w:r>
      <w:r>
        <w:rPr/>
        <w:t>Кейнсианство. Государственное регулирование экономики.</w:t>
      </w:r>
    </w:p>
    <w:p>
      <w:pPr>
        <w:pStyle w:val="BodyText"/>
        <w:ind w:right="342"/>
      </w:pPr>
      <w:r>
        <w:rPr/>
        <w:t>Альтернативные</w:t>
      </w:r>
      <w:r>
        <w:rPr>
          <w:spacing w:val="-3"/>
        </w:rPr>
        <w:t> </w:t>
      </w:r>
      <w:r>
        <w:rPr/>
        <w:t>стратегии выхода</w:t>
      </w:r>
      <w:r>
        <w:rPr>
          <w:spacing w:val="-2"/>
        </w:rPr>
        <w:t> </w:t>
      </w:r>
      <w:r>
        <w:rPr/>
        <w:t>из мирового</w:t>
      </w:r>
      <w:r>
        <w:rPr>
          <w:spacing w:val="-1"/>
        </w:rPr>
        <w:t> </w:t>
      </w:r>
      <w:r>
        <w:rPr/>
        <w:t>экономического</w:t>
      </w:r>
      <w:r>
        <w:rPr>
          <w:spacing w:val="-1"/>
        </w:rPr>
        <w:t> </w:t>
      </w:r>
      <w:r>
        <w:rPr/>
        <w:t>кризиса.</w:t>
      </w:r>
      <w:r>
        <w:rPr>
          <w:spacing w:val="-1"/>
        </w:rPr>
        <w:t> </w:t>
      </w:r>
      <w:r>
        <w:rPr/>
        <w:t>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pPr>
        <w:pStyle w:val="BodyText"/>
        <w:spacing w:before="1"/>
        <w:ind w:right="342"/>
      </w:pPr>
      <w:r>
        <w:rPr/>
        <w:t>Борьба</w:t>
      </w:r>
      <w:r>
        <w:rPr>
          <w:spacing w:val="-15"/>
        </w:rPr>
        <w:t> </w:t>
      </w:r>
      <w:r>
        <w:rPr/>
        <w:t>против</w:t>
      </w:r>
      <w:r>
        <w:rPr>
          <w:spacing w:val="-15"/>
        </w:rPr>
        <w:t> </w:t>
      </w:r>
      <w:r>
        <w:rPr/>
        <w:t>угрозы</w:t>
      </w:r>
      <w:r>
        <w:rPr>
          <w:spacing w:val="-15"/>
        </w:rPr>
        <w:t> </w:t>
      </w:r>
      <w:r>
        <w:rPr/>
        <w:t>фашизма.</w:t>
      </w:r>
      <w:r>
        <w:rPr>
          <w:spacing w:val="-15"/>
        </w:rPr>
        <w:t> </w:t>
      </w:r>
      <w:r>
        <w:rPr/>
        <w:t>Тактика</w:t>
      </w:r>
      <w:r>
        <w:rPr>
          <w:spacing w:val="-15"/>
        </w:rPr>
        <w:t> </w:t>
      </w:r>
      <w:r>
        <w:rPr/>
        <w:t>единого</w:t>
      </w:r>
      <w:r>
        <w:rPr>
          <w:spacing w:val="-15"/>
        </w:rPr>
        <w:t> </w:t>
      </w:r>
      <w:r>
        <w:rPr/>
        <w:t>рабочего</w:t>
      </w:r>
      <w:r>
        <w:rPr>
          <w:spacing w:val="-15"/>
        </w:rPr>
        <w:t> </w:t>
      </w:r>
      <w:r>
        <w:rPr/>
        <w:t>фронта</w:t>
      </w:r>
      <w:r>
        <w:rPr>
          <w:spacing w:val="-15"/>
        </w:rPr>
        <w:t> </w:t>
      </w:r>
      <w:r>
        <w:rPr/>
        <w:t>и</w:t>
      </w:r>
      <w:r>
        <w:rPr>
          <w:spacing w:val="-15"/>
        </w:rPr>
        <w:t> </w:t>
      </w:r>
      <w:r>
        <w:rPr/>
        <w:t>Народного</w:t>
      </w:r>
      <w:r>
        <w:rPr>
          <w:spacing w:val="-15"/>
        </w:rPr>
        <w:t> </w:t>
      </w:r>
      <w:r>
        <w:rPr/>
        <w:t>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pPr>
        <w:pStyle w:val="BodyText"/>
        <w:ind w:left="1032" w:firstLine="0"/>
      </w:pPr>
      <w:r>
        <w:rPr/>
        <w:t>Страны</w:t>
      </w:r>
      <w:r>
        <w:rPr>
          <w:spacing w:val="-7"/>
        </w:rPr>
        <w:t> </w:t>
      </w:r>
      <w:r>
        <w:rPr/>
        <w:t>Азии,</w:t>
      </w:r>
      <w:r>
        <w:rPr>
          <w:spacing w:val="-5"/>
        </w:rPr>
        <w:t> </w:t>
      </w:r>
      <w:r>
        <w:rPr/>
        <w:t>Латинской</w:t>
      </w:r>
      <w:r>
        <w:rPr>
          <w:spacing w:val="-4"/>
        </w:rPr>
        <w:t> </w:t>
      </w:r>
      <w:r>
        <w:rPr/>
        <w:t>Америки</w:t>
      </w:r>
      <w:r>
        <w:rPr>
          <w:spacing w:val="-4"/>
        </w:rPr>
        <w:t> </w:t>
      </w:r>
      <w:r>
        <w:rPr/>
        <w:t>в</w:t>
      </w:r>
      <w:r>
        <w:rPr>
          <w:spacing w:val="-9"/>
        </w:rPr>
        <w:t> </w:t>
      </w:r>
      <w:r>
        <w:rPr/>
        <w:t>1918–1930-е</w:t>
      </w:r>
      <w:r>
        <w:rPr>
          <w:spacing w:val="-8"/>
        </w:rPr>
        <w:t> </w:t>
      </w:r>
      <w:r>
        <w:rPr>
          <w:spacing w:val="-5"/>
        </w:rPr>
        <w:t>гг.</w:t>
      </w:r>
    </w:p>
    <w:p>
      <w:pPr>
        <w:pStyle w:val="BodyText"/>
        <w:ind w:right="334"/>
      </w:pPr>
      <w:r>
        <w:rPr/>
        <w:t>Распад Османской империи. Провозглашение Турецкой Республики. Курс преобразований М. Кемаля Ататюрка. Страны Восточной и Южной Азии. Революция 1925– 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pPr>
        <w:pStyle w:val="BodyText"/>
        <w:spacing w:before="1"/>
        <w:ind w:right="343"/>
      </w:pPr>
      <w:r>
        <w:rPr/>
        <w:t>Мексиканская революция 1910–1917 гг., ее итоги и значение. Реформы и революционные движения в латиноамериканских странах. Народный фронт в Чили.</w:t>
      </w:r>
    </w:p>
    <w:p>
      <w:pPr>
        <w:pStyle w:val="BodyText"/>
        <w:ind w:left="1032" w:firstLine="0"/>
      </w:pPr>
      <w:r>
        <w:rPr/>
        <w:t>Международные</w:t>
      </w:r>
      <w:r>
        <w:rPr>
          <w:spacing w:val="-8"/>
        </w:rPr>
        <w:t> </w:t>
      </w:r>
      <w:r>
        <w:rPr/>
        <w:t>отношения</w:t>
      </w:r>
      <w:r>
        <w:rPr>
          <w:spacing w:val="-4"/>
        </w:rPr>
        <w:t> </w:t>
      </w:r>
      <w:r>
        <w:rPr/>
        <w:t>в</w:t>
      </w:r>
      <w:r>
        <w:rPr>
          <w:spacing w:val="-6"/>
        </w:rPr>
        <w:t> </w:t>
      </w:r>
      <w:r>
        <w:rPr/>
        <w:t>1920–1930-х</w:t>
      </w:r>
      <w:r>
        <w:rPr>
          <w:spacing w:val="-2"/>
        </w:rPr>
        <w:t> </w:t>
      </w:r>
      <w:r>
        <w:rPr>
          <w:spacing w:val="-5"/>
        </w:rPr>
        <w:t>гг.</w:t>
      </w:r>
    </w:p>
    <w:p>
      <w:pPr>
        <w:pStyle w:val="BodyText"/>
        <w:ind w:right="337"/>
      </w:pPr>
      <w:r>
        <w:rPr/>
        <w:t>Версальская</w:t>
      </w:r>
      <w:r>
        <w:rPr>
          <w:spacing w:val="-8"/>
        </w:rPr>
        <w:t> </w:t>
      </w:r>
      <w:r>
        <w:rPr/>
        <w:t>система</w:t>
      </w:r>
      <w:r>
        <w:rPr>
          <w:spacing w:val="-13"/>
        </w:rPr>
        <w:t> </w:t>
      </w:r>
      <w:r>
        <w:rPr/>
        <w:t>и</w:t>
      </w:r>
      <w:r>
        <w:rPr>
          <w:spacing w:val="-6"/>
        </w:rPr>
        <w:t> </w:t>
      </w:r>
      <w:r>
        <w:rPr/>
        <w:t>реалии</w:t>
      </w:r>
      <w:r>
        <w:rPr>
          <w:spacing w:val="-10"/>
        </w:rPr>
        <w:t> </w:t>
      </w:r>
      <w:r>
        <w:rPr/>
        <w:t>1920-х</w:t>
      </w:r>
      <w:r>
        <w:rPr>
          <w:spacing w:val="-10"/>
        </w:rPr>
        <w:t> </w:t>
      </w:r>
      <w:r>
        <w:rPr/>
        <w:t>гг.</w:t>
      </w:r>
      <w:r>
        <w:rPr>
          <w:spacing w:val="-10"/>
        </w:rPr>
        <w:t> </w:t>
      </w:r>
      <w:r>
        <w:rPr/>
        <w:t>Планы</w:t>
      </w:r>
      <w:r>
        <w:rPr>
          <w:spacing w:val="-12"/>
        </w:rPr>
        <w:t> </w:t>
      </w:r>
      <w:r>
        <w:rPr/>
        <w:t>Дауэса</w:t>
      </w:r>
      <w:r>
        <w:rPr>
          <w:spacing w:val="-10"/>
        </w:rPr>
        <w:t> </w:t>
      </w:r>
      <w:r>
        <w:rPr/>
        <w:t>и</w:t>
      </w:r>
      <w:r>
        <w:rPr>
          <w:spacing w:val="-11"/>
        </w:rPr>
        <w:t> </w:t>
      </w:r>
      <w:r>
        <w:rPr/>
        <w:t>Юнга.</w:t>
      </w:r>
      <w:r>
        <w:rPr>
          <w:spacing w:val="39"/>
        </w:rPr>
        <w:t> </w:t>
      </w:r>
      <w:r>
        <w:rPr/>
        <w:t>Советское</w:t>
      </w:r>
      <w:r>
        <w:rPr>
          <w:spacing w:val="-11"/>
        </w:rPr>
        <w:t> </w:t>
      </w:r>
      <w:r>
        <w:rPr/>
        <w:t>государство в</w:t>
      </w:r>
      <w:r>
        <w:rPr>
          <w:spacing w:val="-3"/>
        </w:rPr>
        <w:t> </w:t>
      </w:r>
      <w:r>
        <w:rPr/>
        <w:t>международных</w:t>
      </w:r>
      <w:r>
        <w:rPr>
          <w:spacing w:val="-1"/>
        </w:rPr>
        <w:t> </w:t>
      </w:r>
      <w:r>
        <w:rPr/>
        <w:t>отношениях</w:t>
      </w:r>
      <w:r>
        <w:rPr>
          <w:spacing w:val="-2"/>
        </w:rPr>
        <w:t> </w:t>
      </w:r>
      <w:r>
        <w:rPr/>
        <w:t>в</w:t>
      </w:r>
      <w:r>
        <w:rPr>
          <w:spacing w:val="-3"/>
        </w:rPr>
        <w:t> </w:t>
      </w:r>
      <w:r>
        <w:rPr/>
        <w:t>1920-х гг. (Генуэзская</w:t>
      </w:r>
      <w:r>
        <w:rPr>
          <w:spacing w:val="40"/>
        </w:rPr>
        <w:t> </w:t>
      </w:r>
      <w:r>
        <w:rPr/>
        <w:t>конференция,</w:t>
      </w:r>
      <w:r>
        <w:rPr>
          <w:spacing w:val="-3"/>
        </w:rPr>
        <w:t> </w:t>
      </w:r>
      <w:r>
        <w:rPr/>
        <w:t>соглашение в Рапалло, выход СССР из дипломатической изоляции). Пакт Бриана–Келлога.</w:t>
      </w:r>
    </w:p>
    <w:p>
      <w:pPr>
        <w:pStyle w:val="BodyText"/>
        <w:ind w:firstLine="0"/>
      </w:pPr>
      <w:r>
        <w:rPr/>
        <w:t>«Эра</w:t>
      </w:r>
      <w:r>
        <w:rPr>
          <w:spacing w:val="-8"/>
        </w:rPr>
        <w:t> </w:t>
      </w:r>
      <w:r>
        <w:rPr>
          <w:spacing w:val="-2"/>
        </w:rPr>
        <w:t>пацифизма».</w:t>
      </w:r>
    </w:p>
    <w:p>
      <w:pPr>
        <w:pStyle w:val="BodyText"/>
        <w:ind w:right="334"/>
      </w:pPr>
      <w:r>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40"/>
        </w:rPr>
        <w:t> </w:t>
      </w:r>
      <w:r>
        <w:rPr/>
        <w:t>Судетский кризис.</w:t>
      </w:r>
      <w:r>
        <w:rPr>
          <w:spacing w:val="40"/>
        </w:rPr>
        <w:t> </w:t>
      </w:r>
      <w:r>
        <w:rPr/>
        <w:t>Мюнхенское</w:t>
      </w:r>
      <w:r>
        <w:rPr>
          <w:spacing w:val="40"/>
        </w:rPr>
        <w:t> </w:t>
      </w:r>
      <w:r>
        <w:rPr/>
        <w:t>соглашение</w:t>
      </w:r>
      <w:r>
        <w:rPr>
          <w:spacing w:val="40"/>
        </w:rPr>
        <w:t> </w:t>
      </w:r>
      <w:r>
        <w:rPr/>
        <w:t>и его последствия.</w:t>
      </w:r>
      <w:r>
        <w:rPr>
          <w:spacing w:val="40"/>
        </w:rPr>
        <w:t> </w:t>
      </w:r>
      <w:r>
        <w:rPr/>
        <w:t>Политика</w:t>
      </w:r>
    </w:p>
    <w:p>
      <w:pPr>
        <w:pStyle w:val="BodyText"/>
        <w:spacing w:before="1"/>
        <w:ind w:right="334" w:firstLine="0"/>
      </w:pPr>
      <w:r>
        <w:rP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pPr>
        <w:pStyle w:val="BodyText"/>
        <w:spacing w:before="2"/>
        <w:ind w:left="1032" w:firstLine="0"/>
      </w:pPr>
      <w:r>
        <w:rPr/>
        <w:t>Развитие</w:t>
      </w:r>
      <w:r>
        <w:rPr>
          <w:spacing w:val="-7"/>
        </w:rPr>
        <w:t> </w:t>
      </w:r>
      <w:r>
        <w:rPr/>
        <w:t>культуры</w:t>
      </w:r>
      <w:r>
        <w:rPr>
          <w:spacing w:val="-4"/>
        </w:rPr>
        <w:t> </w:t>
      </w:r>
      <w:r>
        <w:rPr/>
        <w:t>в</w:t>
      </w:r>
      <w:r>
        <w:rPr>
          <w:spacing w:val="-5"/>
        </w:rPr>
        <w:t> </w:t>
      </w:r>
      <w:r>
        <w:rPr/>
        <w:t>1914–1930-х</w:t>
      </w:r>
      <w:r>
        <w:rPr>
          <w:spacing w:val="-2"/>
        </w:rPr>
        <w:t> </w:t>
      </w:r>
      <w:r>
        <w:rPr>
          <w:spacing w:val="-5"/>
        </w:rPr>
        <w:t>гг.</w:t>
      </w:r>
    </w:p>
    <w:p>
      <w:pPr>
        <w:pStyle w:val="BodyText"/>
        <w:ind w:right="353"/>
      </w:pPr>
      <w:r>
        <w:rPr/>
        <w:t>Научные открытия первых десятилетий ХХ в. (физика, химия, биология, медицина и другие). Технический прогресс в 1920–1930-х гг. Изменение облика городов.</w:t>
      </w:r>
    </w:p>
    <w:p>
      <w:pPr>
        <w:pStyle w:val="BodyText"/>
        <w:ind w:right="337"/>
      </w:pPr>
      <w:r>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pPr>
        <w:pStyle w:val="BodyText"/>
        <w:spacing w:before="1"/>
        <w:ind w:left="1032" w:firstLine="0"/>
      </w:pPr>
      <w:r>
        <w:rPr/>
        <w:t>Вторая</w:t>
      </w:r>
      <w:r>
        <w:rPr>
          <w:spacing w:val="-5"/>
        </w:rPr>
        <w:t> </w:t>
      </w:r>
      <w:r>
        <w:rPr/>
        <w:t>мировая</w:t>
      </w:r>
      <w:r>
        <w:rPr>
          <w:spacing w:val="-3"/>
        </w:rPr>
        <w:t> </w:t>
      </w:r>
      <w:r>
        <w:rPr>
          <w:spacing w:val="-2"/>
        </w:rPr>
        <w:t>война.</w:t>
      </w:r>
    </w:p>
    <w:p>
      <w:pPr>
        <w:pStyle w:val="BodyText"/>
        <w:ind w:left="1032" w:firstLine="0"/>
      </w:pPr>
      <w:r>
        <w:rPr/>
        <w:t>Начало</w:t>
      </w:r>
      <w:r>
        <w:rPr>
          <w:spacing w:val="53"/>
        </w:rPr>
        <w:t> </w:t>
      </w:r>
      <w:r>
        <w:rPr/>
        <w:t>Второй</w:t>
      </w:r>
      <w:r>
        <w:rPr>
          <w:spacing w:val="26"/>
        </w:rPr>
        <w:t>  </w:t>
      </w:r>
      <w:r>
        <w:rPr/>
        <w:t>мировой</w:t>
      </w:r>
      <w:r>
        <w:rPr>
          <w:spacing w:val="26"/>
        </w:rPr>
        <w:t>  </w:t>
      </w:r>
      <w:r>
        <w:rPr/>
        <w:t>войны.</w:t>
      </w:r>
      <w:r>
        <w:rPr>
          <w:spacing w:val="78"/>
          <w:w w:val="150"/>
        </w:rPr>
        <w:t> </w:t>
      </w:r>
      <w:r>
        <w:rPr/>
        <w:t>Причины</w:t>
      </w:r>
      <w:r>
        <w:rPr>
          <w:spacing w:val="76"/>
          <w:w w:val="150"/>
        </w:rPr>
        <w:t> </w:t>
      </w:r>
      <w:r>
        <w:rPr/>
        <w:t>Второй</w:t>
      </w:r>
      <w:r>
        <w:rPr>
          <w:spacing w:val="26"/>
        </w:rPr>
        <w:t>  </w:t>
      </w:r>
      <w:r>
        <w:rPr/>
        <w:t>мировой</w:t>
      </w:r>
      <w:r>
        <w:rPr>
          <w:spacing w:val="26"/>
        </w:rPr>
        <w:t>  </w:t>
      </w:r>
      <w:r>
        <w:rPr/>
        <w:t>войны.</w:t>
      </w:r>
      <w:r>
        <w:rPr>
          <w:spacing w:val="80"/>
          <w:w w:val="150"/>
        </w:rPr>
        <w:t> </w:t>
      </w:r>
      <w:r>
        <w:rPr>
          <w:spacing w:val="-2"/>
        </w:rPr>
        <w:t>Нападение</w:t>
      </w:r>
    </w:p>
    <w:p>
      <w:pPr>
        <w:spacing w:after="0"/>
        <w:sectPr>
          <w:pgSz w:w="11920" w:h="16850"/>
          <w:pgMar w:header="0" w:footer="1162" w:top="1040" w:bottom="1480" w:left="1380" w:right="220"/>
        </w:sectPr>
      </w:pPr>
    </w:p>
    <w:p>
      <w:pPr>
        <w:pStyle w:val="BodyText"/>
        <w:spacing w:before="62"/>
        <w:ind w:right="338" w:firstLine="0"/>
      </w:pPr>
      <w:r>
        <w:rPr/>
        <w:t>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pPr>
        <w:pStyle w:val="BodyText"/>
        <w:spacing w:before="3"/>
        <w:ind w:right="341"/>
      </w:pPr>
      <w:r>
        <w:rPr/>
        <w:t>1941 год. Начало Великой Отечественной войны</w:t>
      </w:r>
      <w:r>
        <w:rPr>
          <w:spacing w:val="-1"/>
        </w:rPr>
        <w:t> </w:t>
      </w:r>
      <w:r>
        <w:rPr/>
        <w:t>и войны</w:t>
      </w:r>
      <w:r>
        <w:rPr>
          <w:spacing w:val="-1"/>
        </w:rPr>
        <w:t> </w:t>
      </w:r>
      <w:r>
        <w:rPr/>
        <w:t>на</w:t>
      </w:r>
      <w:r>
        <w:rPr>
          <w:spacing w:val="-1"/>
        </w:rPr>
        <w:t> </w:t>
      </w:r>
      <w:r>
        <w:rPr/>
        <w:t>Тихом</w:t>
      </w:r>
      <w:r>
        <w:rPr>
          <w:spacing w:val="-1"/>
        </w:rPr>
        <w:t> </w:t>
      </w:r>
      <w:r>
        <w:rPr/>
        <w:t>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pPr>
        <w:pStyle w:val="BodyText"/>
        <w:ind w:right="341"/>
      </w:pPr>
      <w:r>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pPr>
        <w:pStyle w:val="BodyText"/>
        <w:spacing w:before="1"/>
        <w:ind w:right="346"/>
      </w:pPr>
      <w:r>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pPr>
        <w:pStyle w:val="BodyText"/>
        <w:ind w:right="336"/>
      </w:pPr>
      <w:r>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pPr>
        <w:pStyle w:val="BodyText"/>
        <w:ind w:right="344"/>
      </w:pPr>
      <w:r>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w:t>
      </w:r>
      <w:r>
        <w:rPr>
          <w:spacing w:val="-11"/>
        </w:rPr>
        <w:t> </w:t>
      </w:r>
      <w:r>
        <w:rPr/>
        <w:t>армии.</w:t>
      </w:r>
      <w:r>
        <w:rPr>
          <w:spacing w:val="-12"/>
        </w:rPr>
        <w:t> </w:t>
      </w:r>
      <w:r>
        <w:rPr/>
        <w:t>Капитуляция</w:t>
      </w:r>
      <w:r>
        <w:rPr>
          <w:spacing w:val="-13"/>
        </w:rPr>
        <w:t> </w:t>
      </w:r>
      <w:r>
        <w:rPr/>
        <w:t>Японии.</w:t>
      </w:r>
      <w:r>
        <w:rPr>
          <w:spacing w:val="-13"/>
        </w:rPr>
        <w:t> </w:t>
      </w:r>
      <w:r>
        <w:rPr/>
        <w:t>Нюрнбергский</w:t>
      </w:r>
      <w:r>
        <w:rPr>
          <w:spacing w:val="-12"/>
        </w:rPr>
        <w:t> </w:t>
      </w:r>
      <w:r>
        <w:rPr/>
        <w:t>трибунал</w:t>
      </w:r>
      <w:r>
        <w:rPr>
          <w:spacing w:val="-8"/>
        </w:rPr>
        <w:t> </w:t>
      </w:r>
      <w:r>
        <w:rPr/>
        <w:t>и</w:t>
      </w:r>
      <w:r>
        <w:rPr>
          <w:spacing w:val="33"/>
        </w:rPr>
        <w:t> </w:t>
      </w:r>
      <w:r>
        <w:rPr/>
        <w:t>Токийский</w:t>
      </w:r>
      <w:r>
        <w:rPr>
          <w:spacing w:val="-12"/>
        </w:rPr>
        <w:t> </w:t>
      </w:r>
      <w:r>
        <w:rPr/>
        <w:t>процесс</w:t>
      </w:r>
      <w:r>
        <w:rPr>
          <w:spacing w:val="-12"/>
        </w:rPr>
        <w:t> </w:t>
      </w:r>
      <w:r>
        <w:rPr/>
        <w:t>над военными преступниками Германии и Японии. Итоги Второй мировой войны.</w:t>
      </w:r>
    </w:p>
    <w:p>
      <w:pPr>
        <w:pStyle w:val="BodyText"/>
        <w:ind w:left="1032" w:firstLine="0"/>
        <w:jc w:val="left"/>
      </w:pPr>
      <w:r>
        <w:rPr>
          <w:spacing w:val="-2"/>
        </w:rPr>
        <w:t>Обобщение.</w:t>
      </w:r>
    </w:p>
    <w:p>
      <w:pPr>
        <w:pStyle w:val="BodyText"/>
        <w:ind w:left="1032" w:right="5176" w:firstLine="0"/>
        <w:jc w:val="left"/>
      </w:pPr>
      <w:r>
        <w:rPr/>
        <w:t>История России. 1914–1945 гг. Введение.</w:t>
      </w:r>
      <w:r>
        <w:rPr>
          <w:spacing w:val="-8"/>
        </w:rPr>
        <w:t> </w:t>
      </w:r>
      <w:r>
        <w:rPr/>
        <w:t>Россия</w:t>
      </w:r>
      <w:r>
        <w:rPr>
          <w:spacing w:val="-8"/>
        </w:rPr>
        <w:t> </w:t>
      </w:r>
      <w:r>
        <w:rPr/>
        <w:t>в</w:t>
      </w:r>
      <w:r>
        <w:rPr>
          <w:spacing w:val="-12"/>
        </w:rPr>
        <w:t> </w:t>
      </w:r>
      <w:r>
        <w:rPr/>
        <w:t>начале</w:t>
      </w:r>
      <w:r>
        <w:rPr>
          <w:spacing w:val="-9"/>
        </w:rPr>
        <w:t> </w:t>
      </w:r>
      <w:r>
        <w:rPr/>
        <w:t>ХХ</w:t>
      </w:r>
      <w:r>
        <w:rPr>
          <w:spacing w:val="-11"/>
        </w:rPr>
        <w:t> </w:t>
      </w:r>
      <w:r>
        <w:rPr/>
        <w:t>в.</w:t>
      </w:r>
    </w:p>
    <w:p>
      <w:pPr>
        <w:pStyle w:val="BodyText"/>
        <w:spacing w:before="1"/>
        <w:ind w:left="1032" w:firstLine="0"/>
        <w:jc w:val="left"/>
      </w:pPr>
      <w:r>
        <w:rPr/>
        <w:t>Россия</w:t>
      </w:r>
      <w:r>
        <w:rPr>
          <w:spacing w:val="16"/>
        </w:rPr>
        <w:t> </w:t>
      </w:r>
      <w:r>
        <w:rPr/>
        <w:t>в</w:t>
      </w:r>
      <w:r>
        <w:rPr>
          <w:spacing w:val="16"/>
        </w:rPr>
        <w:t> </w:t>
      </w:r>
      <w:r>
        <w:rPr/>
        <w:t>годы</w:t>
      </w:r>
      <w:r>
        <w:rPr>
          <w:spacing w:val="15"/>
        </w:rPr>
        <w:t> </w:t>
      </w:r>
      <w:r>
        <w:rPr/>
        <w:t>Первой</w:t>
      </w:r>
      <w:r>
        <w:rPr>
          <w:spacing w:val="16"/>
        </w:rPr>
        <w:t> </w:t>
      </w:r>
      <w:r>
        <w:rPr/>
        <w:t>мировой</w:t>
      </w:r>
      <w:r>
        <w:rPr>
          <w:spacing w:val="18"/>
        </w:rPr>
        <w:t> </w:t>
      </w:r>
      <w:r>
        <w:rPr/>
        <w:t>войны</w:t>
      </w:r>
      <w:r>
        <w:rPr>
          <w:spacing w:val="13"/>
        </w:rPr>
        <w:t> </w:t>
      </w:r>
      <w:r>
        <w:rPr/>
        <w:t>и</w:t>
      </w:r>
      <w:r>
        <w:rPr>
          <w:spacing w:val="17"/>
        </w:rPr>
        <w:t> </w:t>
      </w:r>
      <w:r>
        <w:rPr/>
        <w:t>Великой</w:t>
      </w:r>
      <w:r>
        <w:rPr>
          <w:spacing w:val="18"/>
        </w:rPr>
        <w:t> </w:t>
      </w:r>
      <w:r>
        <w:rPr/>
        <w:t>российской</w:t>
      </w:r>
      <w:r>
        <w:rPr>
          <w:spacing w:val="20"/>
        </w:rPr>
        <w:t> </w:t>
      </w:r>
      <w:r>
        <w:rPr/>
        <w:t>революции</w:t>
      </w:r>
      <w:r>
        <w:rPr>
          <w:spacing w:val="19"/>
        </w:rPr>
        <w:t> </w:t>
      </w:r>
      <w:r>
        <w:rPr>
          <w:spacing w:val="-2"/>
        </w:rPr>
        <w:t>(1914–1922</w:t>
      </w:r>
    </w:p>
    <w:p>
      <w:pPr>
        <w:spacing w:after="0"/>
        <w:jc w:val="left"/>
        <w:sectPr>
          <w:pgSz w:w="11920" w:h="16850"/>
          <w:pgMar w:header="0" w:footer="1162" w:top="1040" w:bottom="1480" w:left="1380" w:right="220"/>
        </w:sectPr>
      </w:pPr>
    </w:p>
    <w:p>
      <w:pPr>
        <w:pStyle w:val="BodyText"/>
        <w:ind w:firstLine="0"/>
        <w:jc w:val="left"/>
      </w:pPr>
      <w:r>
        <w:rPr>
          <w:spacing w:val="-2"/>
        </w:rPr>
        <w:t>гг.).</w:t>
      </w:r>
    </w:p>
    <w:p>
      <w:pPr>
        <w:pStyle w:val="BodyText"/>
        <w:spacing w:before="276"/>
        <w:ind w:left="271" w:firstLine="0"/>
        <w:jc w:val="left"/>
      </w:pPr>
      <w:r>
        <w:rPr/>
        <w:br w:type="column"/>
      </w:r>
      <w:r>
        <w:rPr/>
        <w:t>Россия</w:t>
      </w:r>
      <w:r>
        <w:rPr>
          <w:spacing w:val="-5"/>
        </w:rPr>
        <w:t> </w:t>
      </w:r>
      <w:r>
        <w:rPr/>
        <w:t>в</w:t>
      </w:r>
      <w:r>
        <w:rPr>
          <w:spacing w:val="-6"/>
        </w:rPr>
        <w:t> </w:t>
      </w:r>
      <w:r>
        <w:rPr/>
        <w:t>Первой</w:t>
      </w:r>
      <w:r>
        <w:rPr>
          <w:spacing w:val="-3"/>
        </w:rPr>
        <w:t> </w:t>
      </w:r>
      <w:r>
        <w:rPr/>
        <w:t>мировой</w:t>
      </w:r>
      <w:r>
        <w:rPr>
          <w:spacing w:val="-2"/>
        </w:rPr>
        <w:t> </w:t>
      </w:r>
      <w:r>
        <w:rPr/>
        <w:t>войне</w:t>
      </w:r>
      <w:r>
        <w:rPr>
          <w:spacing w:val="-6"/>
        </w:rPr>
        <w:t> </w:t>
      </w:r>
      <w:r>
        <w:rPr/>
        <w:t>(1914–1918</w:t>
      </w:r>
      <w:r>
        <w:rPr>
          <w:spacing w:val="-2"/>
        </w:rPr>
        <w:t> </w:t>
      </w:r>
      <w:r>
        <w:rPr>
          <w:spacing w:val="-4"/>
        </w:rPr>
        <w:t>гг.).</w:t>
      </w:r>
    </w:p>
    <w:p>
      <w:pPr>
        <w:pStyle w:val="BodyText"/>
        <w:ind w:left="271" w:firstLine="0"/>
        <w:jc w:val="left"/>
      </w:pPr>
      <w:r>
        <w:rPr/>
        <w:t>Россия</w:t>
      </w:r>
      <w:r>
        <w:rPr>
          <w:spacing w:val="44"/>
        </w:rPr>
        <w:t> </w:t>
      </w:r>
      <w:r>
        <w:rPr/>
        <w:t>и</w:t>
      </w:r>
      <w:r>
        <w:rPr>
          <w:spacing w:val="74"/>
          <w:w w:val="150"/>
        </w:rPr>
        <w:t> </w:t>
      </w:r>
      <w:r>
        <w:rPr/>
        <w:t>мир</w:t>
      </w:r>
      <w:r>
        <w:rPr>
          <w:spacing w:val="70"/>
          <w:w w:val="150"/>
        </w:rPr>
        <w:t> </w:t>
      </w:r>
      <w:r>
        <w:rPr/>
        <w:t>накануне</w:t>
      </w:r>
      <w:r>
        <w:rPr>
          <w:spacing w:val="70"/>
          <w:w w:val="150"/>
        </w:rPr>
        <w:t> </w:t>
      </w:r>
      <w:r>
        <w:rPr/>
        <w:t>Первой</w:t>
      </w:r>
      <w:r>
        <w:rPr>
          <w:spacing w:val="74"/>
          <w:w w:val="150"/>
        </w:rPr>
        <w:t> </w:t>
      </w:r>
      <w:r>
        <w:rPr/>
        <w:t>мировой</w:t>
      </w:r>
      <w:r>
        <w:rPr>
          <w:spacing w:val="76"/>
          <w:w w:val="150"/>
        </w:rPr>
        <w:t> </w:t>
      </w:r>
      <w:r>
        <w:rPr/>
        <w:t>войны.</w:t>
      </w:r>
      <w:r>
        <w:rPr>
          <w:spacing w:val="70"/>
          <w:w w:val="150"/>
        </w:rPr>
        <w:t> </w:t>
      </w:r>
      <w:r>
        <w:rPr/>
        <w:t>Вступление</w:t>
      </w:r>
      <w:r>
        <w:rPr>
          <w:spacing w:val="70"/>
          <w:w w:val="150"/>
        </w:rPr>
        <w:t> </w:t>
      </w:r>
      <w:r>
        <w:rPr/>
        <w:t>России</w:t>
      </w:r>
      <w:r>
        <w:rPr>
          <w:spacing w:val="74"/>
          <w:w w:val="150"/>
        </w:rPr>
        <w:t> </w:t>
      </w:r>
      <w:r>
        <w:rPr/>
        <w:t>в</w:t>
      </w:r>
      <w:r>
        <w:rPr>
          <w:spacing w:val="73"/>
          <w:w w:val="150"/>
        </w:rPr>
        <w:t> </w:t>
      </w:r>
      <w:r>
        <w:rPr>
          <w:spacing w:val="-2"/>
        </w:rPr>
        <w:t>войну.</w:t>
      </w:r>
    </w:p>
    <w:p>
      <w:pPr>
        <w:spacing w:after="0"/>
        <w:jc w:val="left"/>
        <w:sectPr>
          <w:type w:val="continuous"/>
          <w:pgSz w:w="11920" w:h="16850"/>
          <w:pgMar w:header="0" w:footer="1162" w:top="1040" w:bottom="280" w:left="1380" w:right="220"/>
          <w:cols w:num="2" w:equalWidth="0">
            <w:col w:w="722" w:space="40"/>
            <w:col w:w="9558"/>
          </w:cols>
        </w:sectPr>
      </w:pPr>
    </w:p>
    <w:p>
      <w:pPr>
        <w:pStyle w:val="BodyText"/>
        <w:ind w:right="334" w:firstLine="0"/>
      </w:pPr>
      <w:r>
        <w:rPr/>
        <w:t>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pPr>
        <w:pStyle w:val="BodyText"/>
        <w:ind w:right="339"/>
      </w:pPr>
      <w:r>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w:t>
      </w:r>
      <w:r>
        <w:rPr>
          <w:spacing w:val="-10"/>
        </w:rPr>
        <w:t> </w:t>
      </w:r>
      <w:r>
        <w:rPr/>
        <w:t>помощи</w:t>
      </w:r>
      <w:r>
        <w:rPr>
          <w:spacing w:val="-10"/>
        </w:rPr>
        <w:t> </w:t>
      </w:r>
      <w:r>
        <w:rPr/>
        <w:t>фронту.</w:t>
      </w:r>
      <w:r>
        <w:rPr>
          <w:spacing w:val="-11"/>
        </w:rPr>
        <w:t> </w:t>
      </w:r>
      <w:r>
        <w:rPr/>
        <w:t>Введение</w:t>
      </w:r>
      <w:r>
        <w:rPr>
          <w:spacing w:val="-12"/>
        </w:rPr>
        <w:t> </w:t>
      </w:r>
      <w:r>
        <w:rPr/>
        <w:t>государством</w:t>
      </w:r>
      <w:r>
        <w:rPr>
          <w:spacing w:val="-13"/>
        </w:rPr>
        <w:t> </w:t>
      </w:r>
      <w:r>
        <w:rPr/>
        <w:t>карточной</w:t>
      </w:r>
      <w:r>
        <w:rPr>
          <w:spacing w:val="-10"/>
        </w:rPr>
        <w:t> </w:t>
      </w:r>
      <w:r>
        <w:rPr/>
        <w:t>системы</w:t>
      </w:r>
      <w:r>
        <w:rPr>
          <w:spacing w:val="-12"/>
        </w:rPr>
        <w:t> </w:t>
      </w:r>
      <w:r>
        <w:rPr/>
        <w:t>снабжения</w:t>
      </w:r>
      <w:r>
        <w:rPr>
          <w:spacing w:val="38"/>
        </w:rPr>
        <w:t> </w:t>
      </w:r>
      <w:r>
        <w:rPr/>
        <w:t>в</w:t>
      </w:r>
      <w:r>
        <w:rPr>
          <w:spacing w:val="-13"/>
        </w:rPr>
        <w:t> </w:t>
      </w:r>
      <w:r>
        <w:rPr/>
        <w:t>городе и разверстки в деревне.</w:t>
      </w:r>
    </w:p>
    <w:p>
      <w:pPr>
        <w:pStyle w:val="BodyText"/>
        <w:spacing w:before="3"/>
        <w:ind w:right="341"/>
      </w:pPr>
      <w:r>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pStyle w:val="BodyText"/>
        <w:ind w:left="1032" w:firstLine="0"/>
      </w:pPr>
      <w:r>
        <w:rPr/>
        <w:t>Великая</w:t>
      </w:r>
      <w:r>
        <w:rPr>
          <w:spacing w:val="-5"/>
        </w:rPr>
        <w:t> </w:t>
      </w:r>
      <w:r>
        <w:rPr/>
        <w:t>российская</w:t>
      </w:r>
      <w:r>
        <w:rPr>
          <w:spacing w:val="-5"/>
        </w:rPr>
        <w:t> </w:t>
      </w:r>
      <w:r>
        <w:rPr/>
        <w:t>революция</w:t>
      </w:r>
      <w:r>
        <w:rPr>
          <w:spacing w:val="-5"/>
        </w:rPr>
        <w:t> </w:t>
      </w:r>
      <w:r>
        <w:rPr/>
        <w:t>(1917–1922</w:t>
      </w:r>
      <w:r>
        <w:rPr>
          <w:spacing w:val="-5"/>
        </w:rPr>
        <w:t> </w:t>
      </w:r>
      <w:r>
        <w:rPr>
          <w:spacing w:val="-2"/>
        </w:rPr>
        <w:t>гг.).</w:t>
      </w:r>
    </w:p>
    <w:p>
      <w:pPr>
        <w:pStyle w:val="BodyText"/>
        <w:ind w:right="345"/>
      </w:pPr>
      <w:r>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w:t>
      </w:r>
    </w:p>
    <w:p>
      <w:pPr>
        <w:spacing w:after="0"/>
        <w:sectPr>
          <w:type w:val="continuous"/>
          <w:pgSz w:w="11920" w:h="16850"/>
          <w:pgMar w:header="0" w:footer="1162" w:top="1040" w:bottom="280" w:left="1380" w:right="220"/>
        </w:sectPr>
      </w:pPr>
    </w:p>
    <w:p>
      <w:pPr>
        <w:pStyle w:val="BodyText"/>
        <w:spacing w:before="62"/>
        <w:ind w:right="337" w:firstLine="0"/>
      </w:pPr>
      <w:r>
        <w:rPr/>
        <w:t>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pPr>
        <w:pStyle w:val="BodyText"/>
        <w:spacing w:before="3"/>
        <w:ind w:right="336"/>
      </w:pPr>
      <w:r>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w:t>
      </w:r>
      <w:r>
        <w:rPr>
          <w:spacing w:val="40"/>
        </w:rPr>
        <w:t> </w:t>
      </w:r>
      <w:r>
        <w:rPr/>
        <w:t>росте</w:t>
      </w:r>
      <w:r>
        <w:rPr>
          <w:spacing w:val="-9"/>
        </w:rPr>
        <w:t> </w:t>
      </w:r>
      <w:r>
        <w:rPr/>
        <w:t>влияния</w:t>
      </w:r>
      <w:r>
        <w:rPr>
          <w:spacing w:val="-10"/>
        </w:rPr>
        <w:t> </w:t>
      </w:r>
      <w:r>
        <w:rPr/>
        <w:t>большевиков</w:t>
      </w:r>
      <w:r>
        <w:rPr>
          <w:spacing w:val="-10"/>
        </w:rPr>
        <w:t> </w:t>
      </w:r>
      <w:r>
        <w:rPr/>
        <w:t>во</w:t>
      </w:r>
      <w:r>
        <w:rPr>
          <w:spacing w:val="-11"/>
        </w:rPr>
        <w:t> </w:t>
      </w:r>
      <w:r>
        <w:rPr/>
        <w:t>главе</w:t>
      </w:r>
      <w:r>
        <w:rPr>
          <w:spacing w:val="-10"/>
        </w:rPr>
        <w:t> </w:t>
      </w:r>
      <w:r>
        <w:rPr/>
        <w:t>с</w:t>
      </w:r>
      <w:r>
        <w:rPr>
          <w:spacing w:val="-10"/>
        </w:rPr>
        <w:t> </w:t>
      </w:r>
      <w:r>
        <w:rPr/>
        <w:t>В.</w:t>
      </w:r>
      <w:r>
        <w:rPr>
          <w:spacing w:val="-9"/>
        </w:rPr>
        <w:t> </w:t>
      </w:r>
      <w:r>
        <w:rPr/>
        <w:t>И.</w:t>
      </w:r>
      <w:r>
        <w:rPr>
          <w:spacing w:val="-9"/>
        </w:rPr>
        <w:t> </w:t>
      </w:r>
      <w:r>
        <w:rPr/>
        <w:t>Лениным.</w:t>
      </w:r>
      <w:r>
        <w:rPr>
          <w:spacing w:val="-10"/>
        </w:rPr>
        <w:t> </w:t>
      </w:r>
      <w:r>
        <w:rPr/>
        <w:t>Июльский</w:t>
      </w:r>
      <w:r>
        <w:rPr>
          <w:spacing w:val="-9"/>
        </w:rPr>
        <w:t> </w:t>
      </w:r>
      <w:r>
        <w:rPr/>
        <w:t>кризис</w:t>
      </w:r>
      <w:r>
        <w:rPr>
          <w:spacing w:val="-11"/>
        </w:rPr>
        <w:t> </w:t>
      </w:r>
      <w:r>
        <w:rPr/>
        <w:t>и</w:t>
      </w:r>
      <w:r>
        <w:rPr>
          <w:spacing w:val="40"/>
        </w:rPr>
        <w:t> </w:t>
      </w:r>
      <w:r>
        <w:rPr/>
        <w:t>конец</w:t>
      </w:r>
      <w:r>
        <w:rPr>
          <w:spacing w:val="-9"/>
        </w:rPr>
        <w:t> </w:t>
      </w:r>
      <w:r>
        <w:rPr/>
        <w:t>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w:t>
      </w:r>
      <w:r>
        <w:rPr>
          <w:spacing w:val="-2"/>
        </w:rPr>
        <w:t>деятель.</w:t>
      </w:r>
    </w:p>
    <w:p>
      <w:pPr>
        <w:pStyle w:val="BodyText"/>
        <w:spacing w:before="1"/>
        <w:ind w:left="1032" w:firstLine="0"/>
      </w:pPr>
      <w:r>
        <w:rPr/>
        <w:t>Первые</w:t>
      </w:r>
      <w:r>
        <w:rPr>
          <w:spacing w:val="-11"/>
        </w:rPr>
        <w:t> </w:t>
      </w:r>
      <w:r>
        <w:rPr/>
        <w:t>революционные</w:t>
      </w:r>
      <w:r>
        <w:rPr>
          <w:spacing w:val="-8"/>
        </w:rPr>
        <w:t> </w:t>
      </w:r>
      <w:r>
        <w:rPr/>
        <w:t>преобразования</w:t>
      </w:r>
      <w:r>
        <w:rPr>
          <w:spacing w:val="-8"/>
        </w:rPr>
        <w:t> </w:t>
      </w:r>
      <w:r>
        <w:rPr>
          <w:spacing w:val="-2"/>
        </w:rPr>
        <w:t>большевиков.</w:t>
      </w:r>
    </w:p>
    <w:p>
      <w:pPr>
        <w:pStyle w:val="BodyText"/>
        <w:ind w:right="340"/>
      </w:pPr>
      <w:r>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w:t>
      </w:r>
      <w:r>
        <w:rPr>
          <w:spacing w:val="-8"/>
        </w:rPr>
        <w:t> </w:t>
      </w:r>
      <w:r>
        <w:rPr/>
        <w:t>Декрет</w:t>
      </w:r>
      <w:r>
        <w:rPr>
          <w:spacing w:val="-9"/>
        </w:rPr>
        <w:t> </w:t>
      </w:r>
      <w:r>
        <w:rPr/>
        <w:t>о</w:t>
      </w:r>
      <w:r>
        <w:rPr>
          <w:spacing w:val="-10"/>
        </w:rPr>
        <w:t> </w:t>
      </w:r>
      <w:r>
        <w:rPr/>
        <w:t>земле</w:t>
      </w:r>
      <w:r>
        <w:rPr>
          <w:spacing w:val="-8"/>
        </w:rPr>
        <w:t> </w:t>
      </w:r>
      <w:r>
        <w:rPr/>
        <w:t>и</w:t>
      </w:r>
      <w:r>
        <w:rPr>
          <w:spacing w:val="-9"/>
        </w:rPr>
        <w:t> </w:t>
      </w:r>
      <w:r>
        <w:rPr/>
        <w:t>принципы</w:t>
      </w:r>
      <w:r>
        <w:rPr>
          <w:spacing w:val="-9"/>
        </w:rPr>
        <w:t> </w:t>
      </w:r>
      <w:r>
        <w:rPr/>
        <w:t>наделения</w:t>
      </w:r>
      <w:r>
        <w:rPr>
          <w:spacing w:val="-8"/>
        </w:rPr>
        <w:t> </w:t>
      </w:r>
      <w:r>
        <w:rPr/>
        <w:t>крестьян</w:t>
      </w:r>
      <w:r>
        <w:rPr>
          <w:spacing w:val="-8"/>
        </w:rPr>
        <w:t> </w:t>
      </w:r>
      <w:r>
        <w:rPr/>
        <w:t>землей.</w:t>
      </w:r>
      <w:r>
        <w:rPr>
          <w:spacing w:val="40"/>
        </w:rPr>
        <w:t> </w:t>
      </w:r>
      <w:r>
        <w:rPr/>
        <w:t>Отделение</w:t>
      </w:r>
      <w:r>
        <w:rPr>
          <w:spacing w:val="-10"/>
        </w:rPr>
        <w:t> </w:t>
      </w:r>
      <w:r>
        <w:rPr/>
        <w:t>Церкви от государства.</w:t>
      </w:r>
    </w:p>
    <w:p>
      <w:pPr>
        <w:pStyle w:val="BodyText"/>
        <w:ind w:right="338"/>
      </w:pPr>
      <w:r>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pPr>
        <w:pStyle w:val="BodyText"/>
        <w:ind w:left="1032" w:firstLine="0"/>
      </w:pPr>
      <w:r>
        <w:rPr/>
        <w:t>Гражданская</w:t>
      </w:r>
      <w:r>
        <w:rPr>
          <w:spacing w:val="-4"/>
        </w:rPr>
        <w:t> </w:t>
      </w:r>
      <w:r>
        <w:rPr/>
        <w:t>война</w:t>
      </w:r>
      <w:r>
        <w:rPr>
          <w:spacing w:val="-8"/>
        </w:rPr>
        <w:t> </w:t>
      </w:r>
      <w:r>
        <w:rPr/>
        <w:t>и</w:t>
      </w:r>
      <w:r>
        <w:rPr>
          <w:spacing w:val="-4"/>
        </w:rPr>
        <w:t> </w:t>
      </w:r>
      <w:r>
        <w:rPr/>
        <w:t>ее</w:t>
      </w:r>
      <w:r>
        <w:rPr>
          <w:spacing w:val="-5"/>
        </w:rPr>
        <w:t> </w:t>
      </w:r>
      <w:r>
        <w:rPr>
          <w:spacing w:val="-2"/>
        </w:rPr>
        <w:t>последствия.</w:t>
      </w:r>
    </w:p>
    <w:p>
      <w:pPr>
        <w:pStyle w:val="BodyText"/>
        <w:ind w:right="340"/>
      </w:pPr>
      <w:r>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pPr>
        <w:pStyle w:val="BodyText"/>
        <w:ind w:right="342"/>
      </w:pPr>
      <w:r>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pPr>
        <w:pStyle w:val="BodyText"/>
        <w:spacing w:before="1"/>
        <w:ind w:right="336"/>
      </w:pPr>
      <w:r>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w:t>
      </w:r>
      <w:r>
        <w:rPr>
          <w:spacing w:val="-15"/>
        </w:rPr>
        <w:t> </w:t>
      </w:r>
      <w:r>
        <w:rPr/>
        <w:t>регулярной</w:t>
      </w:r>
      <w:r>
        <w:rPr>
          <w:spacing w:val="-15"/>
        </w:rPr>
        <w:t> </w:t>
      </w:r>
      <w:r>
        <w:rPr/>
        <w:t>Красной</w:t>
      </w:r>
      <w:r>
        <w:rPr>
          <w:spacing w:val="-15"/>
        </w:rPr>
        <w:t> </w:t>
      </w:r>
      <w:r>
        <w:rPr/>
        <w:t>Армии.</w:t>
      </w:r>
      <w:r>
        <w:rPr>
          <w:spacing w:val="-15"/>
        </w:rPr>
        <w:t> </w:t>
      </w:r>
      <w:r>
        <w:rPr/>
        <w:t>Использование</w:t>
      </w:r>
      <w:r>
        <w:rPr>
          <w:spacing w:val="-15"/>
        </w:rPr>
        <w:t> </w:t>
      </w:r>
      <w:r>
        <w:rPr/>
        <w:t>военспецов.</w:t>
      </w:r>
      <w:r>
        <w:rPr>
          <w:spacing w:val="-15"/>
        </w:rPr>
        <w:t> </w:t>
      </w:r>
      <w:r>
        <w:rPr/>
        <w:t>Выступление</w:t>
      </w:r>
      <w:r>
        <w:rPr>
          <w:spacing w:val="-15"/>
        </w:rPr>
        <w:t> </w:t>
      </w:r>
      <w:r>
        <w:rPr/>
        <w:t>левых</w:t>
      </w:r>
      <w:r>
        <w:rPr>
          <w:spacing w:val="-15"/>
        </w:rPr>
        <w:t> </w:t>
      </w:r>
      <w:r>
        <w:rPr/>
        <w:t>эсеров. Красный и белый террор,</w:t>
      </w:r>
      <w:r>
        <w:rPr>
          <w:spacing w:val="-1"/>
        </w:rPr>
        <w:t> </w:t>
      </w:r>
      <w:r>
        <w:rPr/>
        <w:t>их масштабы.</w:t>
      </w:r>
      <w:r>
        <w:rPr>
          <w:spacing w:val="-1"/>
        </w:rPr>
        <w:t> </w:t>
      </w:r>
      <w:r>
        <w:rPr/>
        <w:t>Убийство царской семьи. Ущемление</w:t>
      </w:r>
      <w:r>
        <w:rPr>
          <w:spacing w:val="-1"/>
        </w:rPr>
        <w:t> </w:t>
      </w:r>
      <w:r>
        <w:rPr/>
        <w:t>прав Советов в пользу чрезвычайных органов: ЧК, комбедов и ревкомов.</w:t>
      </w:r>
    </w:p>
    <w:p>
      <w:pPr>
        <w:pStyle w:val="BodyText"/>
        <w:spacing w:line="242" w:lineRule="auto"/>
        <w:ind w:right="351"/>
      </w:pPr>
      <w:r>
        <w:rPr/>
        <w:t>Особенности Гражданской войны</w:t>
      </w:r>
      <w:r>
        <w:rPr>
          <w:spacing w:val="-2"/>
        </w:rPr>
        <w:t> </w:t>
      </w:r>
      <w:r>
        <w:rPr/>
        <w:t>на Украине,</w:t>
      </w:r>
      <w:r>
        <w:rPr>
          <w:spacing w:val="-1"/>
        </w:rPr>
        <w:t> </w:t>
      </w:r>
      <w:r>
        <w:rPr/>
        <w:t>в Закавказье и Средней Азии, в Сибири и на Дальнем Востоке. Польско-советская война. Поражение армии Врангеля в Крыму.</w:t>
      </w:r>
    </w:p>
    <w:p>
      <w:pPr>
        <w:pStyle w:val="BodyText"/>
        <w:ind w:right="339"/>
      </w:pPr>
      <w:r>
        <w:rPr/>
        <w:t>Причины</w:t>
      </w:r>
      <w:r>
        <w:rPr>
          <w:spacing w:val="-15"/>
        </w:rPr>
        <w:t> </w:t>
      </w:r>
      <w:r>
        <w:rPr/>
        <w:t>победы</w:t>
      </w:r>
      <w:r>
        <w:rPr>
          <w:spacing w:val="-15"/>
        </w:rPr>
        <w:t> </w:t>
      </w:r>
      <w:r>
        <w:rPr/>
        <w:t>Красной</w:t>
      </w:r>
      <w:r>
        <w:rPr>
          <w:spacing w:val="-15"/>
        </w:rPr>
        <w:t> </w:t>
      </w:r>
      <w:r>
        <w:rPr/>
        <w:t>Армии</w:t>
      </w:r>
      <w:r>
        <w:rPr>
          <w:spacing w:val="-15"/>
        </w:rPr>
        <w:t> </w:t>
      </w:r>
      <w:r>
        <w:rPr/>
        <w:t>в</w:t>
      </w:r>
      <w:r>
        <w:rPr>
          <w:spacing w:val="-15"/>
        </w:rPr>
        <w:t> </w:t>
      </w:r>
      <w:r>
        <w:rPr/>
        <w:t>Гражданской</w:t>
      </w:r>
      <w:r>
        <w:rPr>
          <w:spacing w:val="-15"/>
        </w:rPr>
        <w:t> </w:t>
      </w:r>
      <w:r>
        <w:rPr/>
        <w:t>войне.</w:t>
      </w:r>
      <w:r>
        <w:rPr>
          <w:spacing w:val="-15"/>
        </w:rPr>
        <w:t> </w:t>
      </w:r>
      <w:r>
        <w:rPr/>
        <w:t>Вопрос</w:t>
      </w:r>
      <w:r>
        <w:rPr>
          <w:spacing w:val="-15"/>
        </w:rPr>
        <w:t> </w:t>
      </w:r>
      <w:r>
        <w:rPr/>
        <w:t>о</w:t>
      </w:r>
      <w:r>
        <w:rPr>
          <w:spacing w:val="-15"/>
        </w:rPr>
        <w:t> </w:t>
      </w:r>
      <w:r>
        <w:rPr/>
        <w:t>земле.</w:t>
      </w:r>
      <w:r>
        <w:rPr>
          <w:spacing w:val="-15"/>
        </w:rPr>
        <w:t> </w:t>
      </w:r>
      <w:r>
        <w:rPr/>
        <w:t>Национальный фактор в Гражданской войне. Декларация прав народов России и ее значение.Эмиграция и формирование русского зарубежья. Последние отголоски Гражданской войны врегионах в конце 1921–1922 гг.</w:t>
      </w:r>
    </w:p>
    <w:p>
      <w:pPr>
        <w:pStyle w:val="BodyText"/>
        <w:ind w:left="1032" w:firstLine="0"/>
      </w:pPr>
      <w:r>
        <w:rPr/>
        <w:t>Идеология</w:t>
      </w:r>
      <w:r>
        <w:rPr>
          <w:spacing w:val="-10"/>
        </w:rPr>
        <w:t> </w:t>
      </w:r>
      <w:r>
        <w:rPr/>
        <w:t>и</w:t>
      </w:r>
      <w:r>
        <w:rPr>
          <w:spacing w:val="-6"/>
        </w:rPr>
        <w:t> </w:t>
      </w:r>
      <w:r>
        <w:rPr/>
        <w:t>культура</w:t>
      </w:r>
      <w:r>
        <w:rPr>
          <w:spacing w:val="-6"/>
        </w:rPr>
        <w:t> </w:t>
      </w:r>
      <w:r>
        <w:rPr/>
        <w:t>Советской</w:t>
      </w:r>
      <w:r>
        <w:rPr>
          <w:spacing w:val="-7"/>
        </w:rPr>
        <w:t> </w:t>
      </w:r>
      <w:r>
        <w:rPr/>
        <w:t>России</w:t>
      </w:r>
      <w:r>
        <w:rPr>
          <w:spacing w:val="-7"/>
        </w:rPr>
        <w:t> </w:t>
      </w:r>
      <w:r>
        <w:rPr/>
        <w:t>периода</w:t>
      </w:r>
      <w:r>
        <w:rPr>
          <w:spacing w:val="-10"/>
        </w:rPr>
        <w:t> </w:t>
      </w:r>
      <w:r>
        <w:rPr/>
        <w:t>Гражданской</w:t>
      </w:r>
      <w:r>
        <w:rPr>
          <w:spacing w:val="-4"/>
        </w:rPr>
        <w:t> </w:t>
      </w:r>
      <w:r>
        <w:rPr>
          <w:spacing w:val="-2"/>
        </w:rPr>
        <w:t>войны.</w:t>
      </w:r>
    </w:p>
    <w:p>
      <w:pPr>
        <w:pStyle w:val="BodyText"/>
        <w:ind w:right="337"/>
      </w:pPr>
      <w:r>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pPr>
        <w:pStyle w:val="BodyText"/>
        <w:ind w:left="1032" w:firstLine="0"/>
      </w:pPr>
      <w:r>
        <w:rPr/>
        <w:t>Повседневная</w:t>
      </w:r>
      <w:r>
        <w:rPr>
          <w:spacing w:val="38"/>
        </w:rPr>
        <w:t> </w:t>
      </w:r>
      <w:r>
        <w:rPr/>
        <w:t>жизнь.</w:t>
      </w:r>
      <w:r>
        <w:rPr>
          <w:spacing w:val="36"/>
        </w:rPr>
        <w:t> </w:t>
      </w:r>
      <w:r>
        <w:rPr/>
        <w:t>Городской</w:t>
      </w:r>
      <w:r>
        <w:rPr>
          <w:spacing w:val="42"/>
        </w:rPr>
        <w:t> </w:t>
      </w:r>
      <w:r>
        <w:rPr/>
        <w:t>быт:</w:t>
      </w:r>
      <w:r>
        <w:rPr>
          <w:spacing w:val="41"/>
        </w:rPr>
        <w:t> </w:t>
      </w:r>
      <w:r>
        <w:rPr/>
        <w:t>бесплатный</w:t>
      </w:r>
      <w:r>
        <w:rPr>
          <w:spacing w:val="39"/>
        </w:rPr>
        <w:t> </w:t>
      </w:r>
      <w:r>
        <w:rPr/>
        <w:t>транспорт,</w:t>
      </w:r>
      <w:r>
        <w:rPr>
          <w:spacing w:val="39"/>
        </w:rPr>
        <w:t> </w:t>
      </w:r>
      <w:r>
        <w:rPr/>
        <w:t>товары</w:t>
      </w:r>
      <w:r>
        <w:rPr>
          <w:spacing w:val="37"/>
        </w:rPr>
        <w:t> </w:t>
      </w:r>
      <w:r>
        <w:rPr/>
        <w:t>по</w:t>
      </w:r>
      <w:r>
        <w:rPr>
          <w:spacing w:val="40"/>
        </w:rPr>
        <w:t> </w:t>
      </w:r>
      <w:r>
        <w:rPr>
          <w:spacing w:val="-2"/>
        </w:rPr>
        <w:t>карточкам,</w:t>
      </w:r>
    </w:p>
    <w:p>
      <w:pPr>
        <w:spacing w:after="0"/>
        <w:sectPr>
          <w:pgSz w:w="11920" w:h="16850"/>
          <w:pgMar w:header="0" w:footer="1162" w:top="1040" w:bottom="1480" w:left="1380" w:right="220"/>
        </w:sectPr>
      </w:pPr>
    </w:p>
    <w:p>
      <w:pPr>
        <w:pStyle w:val="BodyText"/>
        <w:spacing w:line="242" w:lineRule="auto" w:before="62"/>
        <w:ind w:right="378" w:firstLine="0"/>
      </w:pPr>
      <w:r>
        <w:rPr/>
        <w:t>субботники и трудовые мобилизации. Комитеты бедноты и рост социальной напряженности в деревне. Проблема массовой детской беспризорности.</w:t>
      </w:r>
    </w:p>
    <w:p>
      <w:pPr>
        <w:pStyle w:val="BodyText"/>
        <w:spacing w:line="273" w:lineRule="exact"/>
        <w:ind w:left="1032" w:firstLine="0"/>
      </w:pPr>
      <w:r>
        <w:rPr/>
        <w:t>Наш</w:t>
      </w:r>
      <w:r>
        <w:rPr>
          <w:spacing w:val="-1"/>
        </w:rPr>
        <w:t> </w:t>
      </w:r>
      <w:r>
        <w:rPr/>
        <w:t>край</w:t>
      </w:r>
      <w:r>
        <w:rPr>
          <w:spacing w:val="-1"/>
        </w:rPr>
        <w:t> </w:t>
      </w:r>
      <w:r>
        <w:rPr/>
        <w:t>в</w:t>
      </w:r>
      <w:r>
        <w:rPr>
          <w:spacing w:val="-2"/>
        </w:rPr>
        <w:t> </w:t>
      </w:r>
      <w:r>
        <w:rPr/>
        <w:t>1914–1922 </w:t>
      </w:r>
      <w:r>
        <w:rPr>
          <w:spacing w:val="-5"/>
        </w:rPr>
        <w:t>гг.</w:t>
      </w:r>
    </w:p>
    <w:p>
      <w:pPr>
        <w:pStyle w:val="BodyText"/>
        <w:ind w:left="1032" w:right="5735" w:firstLine="0"/>
      </w:pPr>
      <w:r>
        <w:rPr/>
        <w:t>Советский</w:t>
      </w:r>
      <w:r>
        <w:rPr>
          <w:spacing w:val="-1"/>
        </w:rPr>
        <w:t> </w:t>
      </w:r>
      <w:r>
        <w:rPr/>
        <w:t>Союз</w:t>
      </w:r>
      <w:r>
        <w:rPr>
          <w:spacing w:val="-1"/>
        </w:rPr>
        <w:t> </w:t>
      </w:r>
      <w:r>
        <w:rPr/>
        <w:t>в</w:t>
      </w:r>
      <w:r>
        <w:rPr>
          <w:spacing w:val="-2"/>
        </w:rPr>
        <w:t> </w:t>
      </w:r>
      <w:r>
        <w:rPr/>
        <w:t>1920–1930-е</w:t>
      </w:r>
      <w:r>
        <w:rPr>
          <w:spacing w:val="-2"/>
        </w:rPr>
        <w:t> </w:t>
      </w:r>
      <w:r>
        <w:rPr/>
        <w:t>гг. СССР</w:t>
      </w:r>
      <w:r>
        <w:rPr>
          <w:spacing w:val="-3"/>
        </w:rPr>
        <w:t> </w:t>
      </w:r>
      <w:r>
        <w:rPr/>
        <w:t>в</w:t>
      </w:r>
      <w:r>
        <w:rPr>
          <w:spacing w:val="-4"/>
        </w:rPr>
        <w:t> </w:t>
      </w:r>
      <w:r>
        <w:rPr/>
        <w:t>годы</w:t>
      </w:r>
      <w:r>
        <w:rPr>
          <w:spacing w:val="-4"/>
        </w:rPr>
        <w:t> </w:t>
      </w:r>
      <w:r>
        <w:rPr/>
        <w:t>нэпа</w:t>
      </w:r>
      <w:r>
        <w:rPr>
          <w:spacing w:val="-4"/>
        </w:rPr>
        <w:t> </w:t>
      </w:r>
      <w:r>
        <w:rPr/>
        <w:t>(1921–1928</w:t>
      </w:r>
      <w:r>
        <w:rPr>
          <w:spacing w:val="-2"/>
        </w:rPr>
        <w:t> </w:t>
      </w:r>
      <w:r>
        <w:rPr>
          <w:spacing w:val="-2"/>
        </w:rPr>
        <w:t>гг.).</w:t>
      </w:r>
    </w:p>
    <w:p>
      <w:pPr>
        <w:pStyle w:val="BodyText"/>
        <w:ind w:right="335"/>
      </w:pPr>
      <w:r>
        <w:rPr/>
        <w:t>Катастрофические последствия Первой мировой и Гражданской войн. Демографическая ситуация в начале 1920-х гг. Экономическая разруха. Голод 1921–1922 гг.</w:t>
      </w:r>
      <w:r>
        <w:rPr>
          <w:spacing w:val="40"/>
        </w:rPr>
        <w:t> </w:t>
      </w:r>
      <w:r>
        <w:rPr/>
        <w:t>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pPr>
        <w:pStyle w:val="BodyText"/>
        <w:ind w:right="338"/>
      </w:pPr>
      <w:r>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w:t>
      </w:r>
      <w:r>
        <w:rPr>
          <w:spacing w:val="-2"/>
        </w:rPr>
        <w:t> </w:t>
      </w:r>
      <w:r>
        <w:rPr/>
        <w:t>экономической</w:t>
      </w:r>
      <w:r>
        <w:rPr>
          <w:spacing w:val="-2"/>
        </w:rPr>
        <w:t> </w:t>
      </w:r>
      <w:r>
        <w:rPr/>
        <w:t>ситуации.</w:t>
      </w:r>
      <w:r>
        <w:rPr>
          <w:spacing w:val="-2"/>
        </w:rPr>
        <w:t> </w:t>
      </w:r>
      <w:r>
        <w:rPr/>
        <w:t>Замена</w:t>
      </w:r>
      <w:r>
        <w:rPr>
          <w:spacing w:val="-3"/>
        </w:rPr>
        <w:t> </w:t>
      </w:r>
      <w:r>
        <w:rPr/>
        <w:t>продразверстки</w:t>
      </w:r>
      <w:r>
        <w:rPr>
          <w:spacing w:val="-2"/>
        </w:rPr>
        <w:t> </w:t>
      </w:r>
      <w:r>
        <w:rPr/>
        <w:t>в</w:t>
      </w:r>
      <w:r>
        <w:rPr>
          <w:spacing w:val="-3"/>
        </w:rPr>
        <w:t> </w:t>
      </w:r>
      <w:r>
        <w:rPr/>
        <w:t>деревне</w:t>
      </w:r>
      <w:r>
        <w:rPr>
          <w:spacing w:val="-3"/>
        </w:rPr>
        <w:t> </w:t>
      </w:r>
      <w:r>
        <w:rPr/>
        <w:t>единым</w:t>
      </w:r>
      <w:r>
        <w:rPr>
          <w:spacing w:val="-4"/>
        </w:rPr>
        <w:t> </w:t>
      </w:r>
      <w:r>
        <w:rPr/>
        <w:t>продналогом. Стимулирование кооперации. Финансовая реформа 1922–1924 гг. Создание Госплана и разработка</w:t>
      </w:r>
      <w:r>
        <w:rPr>
          <w:spacing w:val="-3"/>
        </w:rPr>
        <w:t> </w:t>
      </w:r>
      <w:r>
        <w:rPr/>
        <w:t>годовых</w:t>
      </w:r>
      <w:r>
        <w:rPr>
          <w:spacing w:val="-2"/>
        </w:rPr>
        <w:t> </w:t>
      </w:r>
      <w:r>
        <w:rPr/>
        <w:t>и</w:t>
      </w:r>
      <w:r>
        <w:rPr>
          <w:spacing w:val="-3"/>
        </w:rPr>
        <w:t> </w:t>
      </w:r>
      <w:r>
        <w:rPr/>
        <w:t>пятилетних</w:t>
      </w:r>
      <w:r>
        <w:rPr>
          <w:spacing w:val="-2"/>
        </w:rPr>
        <w:t> </w:t>
      </w:r>
      <w:r>
        <w:rPr/>
        <w:t>планов</w:t>
      </w:r>
      <w:r>
        <w:rPr>
          <w:spacing w:val="-3"/>
        </w:rPr>
        <w:t> </w:t>
      </w:r>
      <w:r>
        <w:rPr/>
        <w:t>развития</w:t>
      </w:r>
      <w:r>
        <w:rPr>
          <w:spacing w:val="-2"/>
        </w:rPr>
        <w:t> </w:t>
      </w:r>
      <w:r>
        <w:rPr/>
        <w:t>народного</w:t>
      </w:r>
      <w:r>
        <w:rPr>
          <w:spacing w:val="-2"/>
        </w:rPr>
        <w:t> </w:t>
      </w:r>
      <w:r>
        <w:rPr/>
        <w:t>хозяйства.</w:t>
      </w:r>
      <w:r>
        <w:rPr>
          <w:spacing w:val="-2"/>
        </w:rPr>
        <w:t> </w:t>
      </w:r>
      <w:r>
        <w:rPr/>
        <w:t>Учреждение</w:t>
      </w:r>
      <w:r>
        <w:rPr>
          <w:spacing w:val="-3"/>
        </w:rPr>
        <w:t> </w:t>
      </w:r>
      <w:r>
        <w:rPr/>
        <w:t>в</w:t>
      </w:r>
      <w:r>
        <w:rPr>
          <w:spacing w:val="-3"/>
        </w:rPr>
        <w:t> </w:t>
      </w:r>
      <w:r>
        <w:rPr/>
        <w:t>СССР звания Героя Труда (1927 г., с 1938 г. – Герой Социалистического Труда).</w:t>
      </w:r>
    </w:p>
    <w:p>
      <w:pPr>
        <w:pStyle w:val="BodyText"/>
        <w:spacing w:before="1"/>
        <w:ind w:right="336"/>
      </w:pPr>
      <w:r>
        <w:rPr/>
        <w:t>Предпосылки и значение образования СССР. Принятие Конституции СССР 1924 г. Ситуация в Закавказье</w:t>
      </w:r>
      <w:r>
        <w:rPr>
          <w:spacing w:val="-2"/>
        </w:rPr>
        <w:t> </w:t>
      </w:r>
      <w:r>
        <w:rPr/>
        <w:t>и Средней Азии.</w:t>
      </w:r>
      <w:r>
        <w:rPr>
          <w:spacing w:val="-1"/>
        </w:rPr>
        <w:t> </w:t>
      </w:r>
      <w:r>
        <w:rPr/>
        <w:t>Создание</w:t>
      </w:r>
      <w:r>
        <w:rPr>
          <w:spacing w:val="-2"/>
        </w:rPr>
        <w:t> </w:t>
      </w:r>
      <w:r>
        <w:rPr/>
        <w:t>новых национальных образований в 1920-е гг. Политика «коренизации» и борьба по вопросу о национальном строительстве.</w:t>
      </w:r>
    </w:p>
    <w:p>
      <w:pPr>
        <w:pStyle w:val="BodyText"/>
        <w:ind w:right="336"/>
      </w:pPr>
      <w:r>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Pr>
          <w:spacing w:val="-2"/>
        </w:rPr>
        <w:t> </w:t>
      </w:r>
      <w:r>
        <w:rPr/>
        <w:t>к концу</w:t>
      </w:r>
      <w:r>
        <w:rPr>
          <w:spacing w:val="-1"/>
        </w:rPr>
        <w:t> </w:t>
      </w:r>
      <w:r>
        <w:rPr/>
        <w:t>1920- х гг.</w:t>
      </w:r>
    </w:p>
    <w:p>
      <w:pPr>
        <w:pStyle w:val="BodyText"/>
        <w:ind w:right="340"/>
      </w:pPr>
      <w:r>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pPr>
        <w:pStyle w:val="BodyText"/>
        <w:spacing w:before="1"/>
        <w:ind w:left="1032" w:firstLine="0"/>
      </w:pPr>
      <w:r>
        <w:rPr/>
        <w:t>Советский</w:t>
      </w:r>
      <w:r>
        <w:rPr>
          <w:spacing w:val="-4"/>
        </w:rPr>
        <w:t> </w:t>
      </w:r>
      <w:r>
        <w:rPr/>
        <w:t>Союз</w:t>
      </w:r>
      <w:r>
        <w:rPr>
          <w:spacing w:val="-4"/>
        </w:rPr>
        <w:t> </w:t>
      </w:r>
      <w:r>
        <w:rPr/>
        <w:t>в</w:t>
      </w:r>
      <w:r>
        <w:rPr>
          <w:spacing w:val="-5"/>
        </w:rPr>
        <w:t> </w:t>
      </w:r>
      <w:r>
        <w:rPr/>
        <w:t>1929–1941</w:t>
      </w:r>
      <w:r>
        <w:rPr>
          <w:spacing w:val="-4"/>
        </w:rPr>
        <w:t> </w:t>
      </w:r>
      <w:r>
        <w:rPr>
          <w:spacing w:val="-5"/>
        </w:rPr>
        <w:t>гг.</w:t>
      </w:r>
    </w:p>
    <w:p>
      <w:pPr>
        <w:pStyle w:val="BodyText"/>
        <w:ind w:right="332"/>
      </w:pPr>
      <w:r>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pStyle w:val="BodyText"/>
        <w:ind w:right="348"/>
      </w:pPr>
      <w:r>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pPr>
        <w:pStyle w:val="BodyText"/>
        <w:ind w:right="342"/>
      </w:pPr>
      <w:r>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w:t>
      </w:r>
      <w:r>
        <w:rPr>
          <w:spacing w:val="-11"/>
        </w:rPr>
        <w:t> </w:t>
      </w:r>
      <w:r>
        <w:rPr/>
        <w:t>Результаты,</w:t>
      </w:r>
      <w:r>
        <w:rPr>
          <w:spacing w:val="-11"/>
        </w:rPr>
        <w:t> </w:t>
      </w:r>
      <w:r>
        <w:rPr/>
        <w:t>цена</w:t>
      </w:r>
      <w:r>
        <w:rPr>
          <w:spacing w:val="-13"/>
        </w:rPr>
        <w:t> </w:t>
      </w:r>
      <w:r>
        <w:rPr/>
        <w:t>и</w:t>
      </w:r>
      <w:r>
        <w:rPr>
          <w:spacing w:val="-11"/>
        </w:rPr>
        <w:t> </w:t>
      </w:r>
      <w:r>
        <w:rPr/>
        <w:t>издержки</w:t>
      </w:r>
      <w:r>
        <w:rPr>
          <w:spacing w:val="-10"/>
        </w:rPr>
        <w:t> </w:t>
      </w:r>
      <w:r>
        <w:rPr/>
        <w:t>модернизации.</w:t>
      </w:r>
      <w:r>
        <w:rPr>
          <w:spacing w:val="-10"/>
        </w:rPr>
        <w:t> </w:t>
      </w:r>
      <w:r>
        <w:rPr/>
        <w:t>Превращение</w:t>
      </w:r>
      <w:r>
        <w:rPr>
          <w:spacing w:val="-13"/>
        </w:rPr>
        <w:t> </w:t>
      </w:r>
      <w:r>
        <w:rPr/>
        <w:t>СССР</w:t>
      </w:r>
      <w:r>
        <w:rPr>
          <w:spacing w:val="-11"/>
        </w:rPr>
        <w:t> </w:t>
      </w:r>
      <w:r>
        <w:rPr/>
        <w:t>в</w:t>
      </w:r>
      <w:r>
        <w:rPr>
          <w:spacing w:val="-13"/>
        </w:rPr>
        <w:t> </w:t>
      </w:r>
      <w:r>
        <w:rPr/>
        <w:t>аграрно- индустриальную державу. Ликвидация безработицы.</w:t>
      </w:r>
    </w:p>
    <w:p>
      <w:pPr>
        <w:pStyle w:val="BodyText"/>
        <w:spacing w:before="1"/>
        <w:ind w:right="339"/>
      </w:pPr>
      <w:r>
        <w:rPr/>
        <w:t>Утверждение</w:t>
      </w:r>
      <w:r>
        <w:rPr>
          <w:spacing w:val="-12"/>
        </w:rPr>
        <w:t> </w:t>
      </w:r>
      <w:r>
        <w:rPr/>
        <w:t>культа</w:t>
      </w:r>
      <w:r>
        <w:rPr>
          <w:spacing w:val="-12"/>
        </w:rPr>
        <w:t> </w:t>
      </w:r>
      <w:r>
        <w:rPr/>
        <w:t>личности</w:t>
      </w:r>
      <w:r>
        <w:rPr>
          <w:spacing w:val="-9"/>
        </w:rPr>
        <w:t> </w:t>
      </w:r>
      <w:r>
        <w:rPr/>
        <w:t>Сталина.</w:t>
      </w:r>
      <w:r>
        <w:rPr>
          <w:spacing w:val="-11"/>
        </w:rPr>
        <w:t> </w:t>
      </w:r>
      <w:r>
        <w:rPr/>
        <w:t>Партийные</w:t>
      </w:r>
      <w:r>
        <w:rPr>
          <w:spacing w:val="-13"/>
        </w:rPr>
        <w:t> </w:t>
      </w:r>
      <w:r>
        <w:rPr/>
        <w:t>органы</w:t>
      </w:r>
      <w:r>
        <w:rPr>
          <w:spacing w:val="-12"/>
        </w:rPr>
        <w:t> </w:t>
      </w:r>
      <w:r>
        <w:rPr/>
        <w:t>как</w:t>
      </w:r>
      <w:r>
        <w:rPr>
          <w:spacing w:val="-11"/>
        </w:rPr>
        <w:t> </w:t>
      </w:r>
      <w:r>
        <w:rPr/>
        <w:t>инструмент</w:t>
      </w:r>
      <w:r>
        <w:rPr>
          <w:spacing w:val="-10"/>
        </w:rPr>
        <w:t> </w:t>
      </w:r>
      <w:r>
        <w:rPr/>
        <w:t>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pPr>
        <w:pStyle w:val="BodyText"/>
        <w:spacing w:before="3"/>
        <w:ind w:right="338"/>
      </w:pPr>
      <w:r>
        <w:rPr/>
        <w:t>Советская социальная и национальная политика 1930-х гг. Пропаганда и реальные достижения. Конституция СССР 1936 г.</w:t>
      </w:r>
    </w:p>
    <w:p>
      <w:pPr>
        <w:pStyle w:val="BodyText"/>
        <w:ind w:left="1032" w:firstLine="0"/>
      </w:pPr>
      <w:r>
        <w:rPr/>
        <w:t>Культурное</w:t>
      </w:r>
      <w:r>
        <w:rPr>
          <w:spacing w:val="-10"/>
        </w:rPr>
        <w:t> </w:t>
      </w:r>
      <w:r>
        <w:rPr/>
        <w:t>пространство</w:t>
      </w:r>
      <w:r>
        <w:rPr>
          <w:spacing w:val="-4"/>
        </w:rPr>
        <w:t> </w:t>
      </w:r>
      <w:r>
        <w:rPr/>
        <w:t>советского</w:t>
      </w:r>
      <w:r>
        <w:rPr>
          <w:spacing w:val="-4"/>
        </w:rPr>
        <w:t> </w:t>
      </w:r>
      <w:r>
        <w:rPr/>
        <w:t>общества</w:t>
      </w:r>
      <w:r>
        <w:rPr>
          <w:spacing w:val="-3"/>
        </w:rPr>
        <w:t> </w:t>
      </w:r>
      <w:r>
        <w:rPr/>
        <w:t>в</w:t>
      </w:r>
      <w:r>
        <w:rPr>
          <w:spacing w:val="-5"/>
        </w:rPr>
        <w:t> </w:t>
      </w:r>
      <w:r>
        <w:rPr/>
        <w:t>1920–1930-е</w:t>
      </w:r>
      <w:r>
        <w:rPr>
          <w:spacing w:val="-8"/>
        </w:rPr>
        <w:t> </w:t>
      </w:r>
      <w:r>
        <w:rPr>
          <w:spacing w:val="-5"/>
        </w:rPr>
        <w:t>гг.</w:t>
      </w:r>
    </w:p>
    <w:p>
      <w:pPr>
        <w:spacing w:after="0"/>
        <w:sectPr>
          <w:pgSz w:w="11920" w:h="16850"/>
          <w:pgMar w:header="0" w:footer="1162" w:top="1040" w:bottom="1480" w:left="1380" w:right="220"/>
        </w:sectPr>
      </w:pPr>
    </w:p>
    <w:p>
      <w:pPr>
        <w:pStyle w:val="BodyText"/>
        <w:spacing w:line="242" w:lineRule="auto" w:before="62"/>
        <w:ind w:right="354"/>
      </w:pPr>
      <w:r>
        <w:rPr/>
        <w:t>Повседневная жизнь и общественные настроения в годы нэпа. Повышение общего уровня жизни. Нэпманы и отношение к ним в обществе.</w:t>
      </w:r>
    </w:p>
    <w:p>
      <w:pPr>
        <w:pStyle w:val="BodyText"/>
        <w:ind w:right="345"/>
      </w:pPr>
      <w:r>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pPr>
        <w:pStyle w:val="BodyText"/>
        <w:ind w:right="342"/>
      </w:pPr>
      <w:r>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pPr>
        <w:pStyle w:val="BodyText"/>
        <w:ind w:right="334"/>
      </w:pPr>
      <w:r>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w:t>
      </w:r>
      <w:r>
        <w:rPr>
          <w:spacing w:val="-5"/>
        </w:rPr>
        <w:t> </w:t>
      </w:r>
      <w:r>
        <w:rPr/>
        <w:t>Развитие</w:t>
      </w:r>
      <w:r>
        <w:rPr>
          <w:spacing w:val="-5"/>
        </w:rPr>
        <w:t> </w:t>
      </w:r>
      <w:r>
        <w:rPr/>
        <w:t>спорта.</w:t>
      </w:r>
      <w:r>
        <w:rPr>
          <w:spacing w:val="-6"/>
        </w:rPr>
        <w:t> </w:t>
      </w:r>
      <w:r>
        <w:rPr/>
        <w:t>Освоение</w:t>
      </w:r>
      <w:r>
        <w:rPr>
          <w:spacing w:val="-6"/>
        </w:rPr>
        <w:t> </w:t>
      </w:r>
      <w:r>
        <w:rPr/>
        <w:t>Арктики.</w:t>
      </w:r>
      <w:r>
        <w:rPr>
          <w:spacing w:val="-5"/>
        </w:rPr>
        <w:t> </w:t>
      </w:r>
      <w:r>
        <w:rPr/>
        <w:t>Эпопея</w:t>
      </w:r>
      <w:r>
        <w:rPr>
          <w:spacing w:val="-5"/>
        </w:rPr>
        <w:t> </w:t>
      </w:r>
      <w:r>
        <w:rPr/>
        <w:t>челюскинцев.</w:t>
      </w:r>
      <w:r>
        <w:rPr>
          <w:spacing w:val="40"/>
        </w:rPr>
        <w:t> </w:t>
      </w:r>
      <w:r>
        <w:rPr/>
        <w:t>Престижностьвоенной профессии и научно-инженерного труда. Учреждение звания Героя Советского Союза (1934 г.) и первые награждения.</w:t>
      </w:r>
    </w:p>
    <w:p>
      <w:pPr>
        <w:pStyle w:val="BodyText"/>
        <w:ind w:right="343"/>
      </w:pPr>
      <w:r>
        <w:rPr/>
        <w:t>Культурная</w:t>
      </w:r>
      <w:r>
        <w:rPr>
          <w:spacing w:val="-1"/>
        </w:rPr>
        <w:t> </w:t>
      </w:r>
      <w:r>
        <w:rPr/>
        <w:t>революция.</w:t>
      </w:r>
      <w:r>
        <w:rPr>
          <w:spacing w:val="-4"/>
        </w:rPr>
        <w:t> </w:t>
      </w:r>
      <w:r>
        <w:rPr/>
        <w:t>От</w:t>
      </w:r>
      <w:r>
        <w:rPr>
          <w:spacing w:val="-1"/>
        </w:rPr>
        <w:t> </w:t>
      </w:r>
      <w:r>
        <w:rPr/>
        <w:t>обязательного</w:t>
      </w:r>
      <w:r>
        <w:rPr>
          <w:spacing w:val="-3"/>
        </w:rPr>
        <w:t> </w:t>
      </w:r>
      <w:r>
        <w:rPr/>
        <w:t>начального</w:t>
      </w:r>
      <w:r>
        <w:rPr>
          <w:spacing w:val="-1"/>
        </w:rPr>
        <w:t> </w:t>
      </w:r>
      <w:r>
        <w:rPr/>
        <w:t>образования</w:t>
      </w:r>
      <w:r>
        <w:rPr>
          <w:spacing w:val="-3"/>
        </w:rPr>
        <w:t> </w:t>
      </w:r>
      <w:r>
        <w:rPr/>
        <w:t>к</w:t>
      </w:r>
      <w:r>
        <w:rPr>
          <w:spacing w:val="-1"/>
        </w:rPr>
        <w:t> </w:t>
      </w:r>
      <w:r>
        <w:rPr/>
        <w:t>массовой</w:t>
      </w:r>
      <w:r>
        <w:rPr>
          <w:spacing w:val="-1"/>
        </w:rPr>
        <w:t> </w:t>
      </w:r>
      <w:r>
        <w:rPr/>
        <w:t>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pPr>
        <w:pStyle w:val="BodyText"/>
        <w:ind w:right="343"/>
      </w:pPr>
      <w:r>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pPr>
        <w:pStyle w:val="BodyText"/>
        <w:ind w:right="336"/>
      </w:pPr>
      <w:r>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pPr>
        <w:pStyle w:val="BodyText"/>
        <w:ind w:left="1032" w:firstLine="0"/>
      </w:pPr>
      <w:r>
        <w:rPr/>
        <w:t>Внешняя</w:t>
      </w:r>
      <w:r>
        <w:rPr>
          <w:spacing w:val="-4"/>
        </w:rPr>
        <w:t> </w:t>
      </w:r>
      <w:r>
        <w:rPr/>
        <w:t>политика</w:t>
      </w:r>
      <w:r>
        <w:rPr>
          <w:spacing w:val="-5"/>
        </w:rPr>
        <w:t> </w:t>
      </w:r>
      <w:r>
        <w:rPr/>
        <w:t>СССР</w:t>
      </w:r>
      <w:r>
        <w:rPr>
          <w:spacing w:val="-2"/>
        </w:rPr>
        <w:t> </w:t>
      </w:r>
      <w:r>
        <w:rPr/>
        <w:t>в</w:t>
      </w:r>
      <w:r>
        <w:rPr>
          <w:spacing w:val="-5"/>
        </w:rPr>
        <w:t> </w:t>
      </w:r>
      <w:r>
        <w:rPr/>
        <w:t>1920–1930-е</w:t>
      </w:r>
      <w:r>
        <w:rPr>
          <w:spacing w:val="-5"/>
        </w:rPr>
        <w:t> гг.</w:t>
      </w:r>
    </w:p>
    <w:p>
      <w:pPr>
        <w:pStyle w:val="BodyText"/>
        <w:ind w:right="337"/>
      </w:pPr>
      <w:r>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w:t>
      </w:r>
      <w:r>
        <w:rPr>
          <w:spacing w:val="-2"/>
        </w:rPr>
        <w:t>Наций.</w:t>
      </w:r>
    </w:p>
    <w:p>
      <w:pPr>
        <w:pStyle w:val="BodyText"/>
        <w:ind w:right="338"/>
      </w:pPr>
      <w:r>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pPr>
        <w:pStyle w:val="BodyText"/>
        <w:ind w:right="339"/>
      </w:pPr>
      <w:r>
        <w:rPr/>
        <w:t>СССР</w:t>
      </w:r>
      <w:r>
        <w:rPr>
          <w:spacing w:val="-1"/>
        </w:rPr>
        <w:t> </w:t>
      </w:r>
      <w:r>
        <w:rPr/>
        <w:t>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w:t>
      </w:r>
      <w:r>
        <w:rPr>
          <w:spacing w:val="40"/>
        </w:rPr>
        <w:t> </w:t>
      </w:r>
      <w:r>
        <w:rPr/>
        <w:t>и Эстонии; Бессарабии, Северной Буковины, Западной Украины и Западной Белоруссии. Катынская трагедия.</w:t>
      </w:r>
    </w:p>
    <w:p>
      <w:pPr>
        <w:pStyle w:val="BodyText"/>
        <w:ind w:left="1032" w:firstLine="0"/>
      </w:pPr>
      <w:r>
        <w:rPr/>
        <w:t>Наш</w:t>
      </w:r>
      <w:r>
        <w:rPr>
          <w:spacing w:val="-4"/>
        </w:rPr>
        <w:t> </w:t>
      </w:r>
      <w:r>
        <w:rPr/>
        <w:t>край в</w:t>
      </w:r>
      <w:r>
        <w:rPr>
          <w:spacing w:val="-3"/>
        </w:rPr>
        <w:t> </w:t>
      </w:r>
      <w:r>
        <w:rPr/>
        <w:t>1920–1930-е</w:t>
      </w:r>
      <w:r>
        <w:rPr>
          <w:spacing w:val="-4"/>
        </w:rPr>
        <w:t> </w:t>
      </w:r>
      <w:r>
        <w:rPr>
          <w:spacing w:val="-5"/>
        </w:rPr>
        <w:t>гг.</w:t>
      </w:r>
    </w:p>
    <w:p>
      <w:pPr>
        <w:pStyle w:val="BodyText"/>
        <w:spacing w:before="2"/>
        <w:ind w:left="1032" w:right="4093" w:firstLine="0"/>
      </w:pPr>
      <w:r>
        <w:rPr/>
        <w:t>Великая Отечественная война (1941–1945 гг.) Первый</w:t>
      </w:r>
      <w:r>
        <w:rPr>
          <w:spacing w:val="-2"/>
        </w:rPr>
        <w:t> </w:t>
      </w:r>
      <w:r>
        <w:rPr/>
        <w:t>период</w:t>
      </w:r>
      <w:r>
        <w:rPr>
          <w:spacing w:val="-3"/>
        </w:rPr>
        <w:t> </w:t>
      </w:r>
      <w:r>
        <w:rPr/>
        <w:t>войны</w:t>
      </w:r>
      <w:r>
        <w:rPr>
          <w:spacing w:val="-4"/>
        </w:rPr>
        <w:t> </w:t>
      </w:r>
      <w:r>
        <w:rPr/>
        <w:t>(июнь</w:t>
      </w:r>
      <w:r>
        <w:rPr>
          <w:spacing w:val="-2"/>
        </w:rPr>
        <w:t> </w:t>
      </w:r>
      <w:r>
        <w:rPr/>
        <w:t>1941</w:t>
      </w:r>
      <w:r>
        <w:rPr>
          <w:spacing w:val="-1"/>
        </w:rPr>
        <w:t> </w:t>
      </w:r>
      <w:r>
        <w:rPr/>
        <w:t>–</w:t>
      </w:r>
      <w:r>
        <w:rPr>
          <w:spacing w:val="-4"/>
        </w:rPr>
        <w:t> </w:t>
      </w:r>
      <w:r>
        <w:rPr/>
        <w:t>осень</w:t>
      </w:r>
      <w:r>
        <w:rPr>
          <w:spacing w:val="-3"/>
        </w:rPr>
        <w:t> </w:t>
      </w:r>
      <w:r>
        <w:rPr/>
        <w:t>1942</w:t>
      </w:r>
      <w:r>
        <w:rPr>
          <w:spacing w:val="-6"/>
        </w:rPr>
        <w:t> </w:t>
      </w:r>
      <w:r>
        <w:rPr/>
        <w:t>г.)</w:t>
      </w:r>
    </w:p>
    <w:p>
      <w:pPr>
        <w:pStyle w:val="BodyText"/>
        <w:ind w:right="336"/>
      </w:pPr>
      <w:r>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w:t>
      </w:r>
      <w:r>
        <w:rPr>
          <w:spacing w:val="-15"/>
        </w:rPr>
        <w:t> </w:t>
      </w:r>
      <w:r>
        <w:rPr/>
        <w:t>дивизий</w:t>
      </w:r>
      <w:r>
        <w:rPr>
          <w:spacing w:val="-15"/>
        </w:rPr>
        <w:t> </w:t>
      </w:r>
      <w:r>
        <w:rPr/>
        <w:t>народного</w:t>
      </w:r>
      <w:r>
        <w:rPr>
          <w:spacing w:val="-15"/>
        </w:rPr>
        <w:t> </w:t>
      </w:r>
      <w:r>
        <w:rPr/>
        <w:t>ополчения.</w:t>
      </w:r>
      <w:r>
        <w:rPr>
          <w:spacing w:val="-15"/>
        </w:rPr>
        <w:t> </w:t>
      </w:r>
      <w:r>
        <w:rPr/>
        <w:t>Смоленское</w:t>
      </w:r>
      <w:r>
        <w:rPr>
          <w:spacing w:val="-15"/>
        </w:rPr>
        <w:t> </w:t>
      </w:r>
      <w:r>
        <w:rPr/>
        <w:t>сражение.</w:t>
      </w:r>
      <w:r>
        <w:rPr>
          <w:spacing w:val="-15"/>
        </w:rPr>
        <w:t> </w:t>
      </w:r>
      <w:r>
        <w:rPr/>
        <w:t>Наступление</w:t>
      </w:r>
      <w:r>
        <w:rPr>
          <w:spacing w:val="25"/>
        </w:rPr>
        <w:t> </w:t>
      </w:r>
      <w:r>
        <w:rPr/>
        <w:t>советских</w:t>
      </w:r>
      <w:r>
        <w:rPr>
          <w:spacing w:val="-15"/>
        </w:rPr>
        <w:t> </w:t>
      </w:r>
      <w:r>
        <w:rPr/>
        <w:t>войск под</w:t>
      </w:r>
      <w:r>
        <w:rPr>
          <w:spacing w:val="-14"/>
        </w:rPr>
        <w:t> </w:t>
      </w:r>
      <w:r>
        <w:rPr/>
        <w:t>Ельней.</w:t>
      </w:r>
      <w:r>
        <w:rPr>
          <w:spacing w:val="-14"/>
        </w:rPr>
        <w:t> </w:t>
      </w:r>
      <w:r>
        <w:rPr/>
        <w:t>Начало</w:t>
      </w:r>
      <w:r>
        <w:rPr>
          <w:spacing w:val="-13"/>
        </w:rPr>
        <w:t> </w:t>
      </w:r>
      <w:r>
        <w:rPr/>
        <w:t>блокады</w:t>
      </w:r>
      <w:r>
        <w:rPr>
          <w:spacing w:val="-14"/>
        </w:rPr>
        <w:t> </w:t>
      </w:r>
      <w:r>
        <w:rPr/>
        <w:t>Ленинграда.</w:t>
      </w:r>
      <w:r>
        <w:rPr>
          <w:spacing w:val="-11"/>
        </w:rPr>
        <w:t> </w:t>
      </w:r>
      <w:r>
        <w:rPr/>
        <w:t>Оборона</w:t>
      </w:r>
      <w:r>
        <w:rPr>
          <w:spacing w:val="-15"/>
        </w:rPr>
        <w:t> </w:t>
      </w:r>
      <w:r>
        <w:rPr/>
        <w:t>Одессы</w:t>
      </w:r>
      <w:r>
        <w:rPr>
          <w:spacing w:val="-12"/>
        </w:rPr>
        <w:t> </w:t>
      </w:r>
      <w:r>
        <w:rPr/>
        <w:t>и</w:t>
      </w:r>
      <w:r>
        <w:rPr>
          <w:spacing w:val="-11"/>
        </w:rPr>
        <w:t> </w:t>
      </w:r>
      <w:r>
        <w:rPr/>
        <w:t>Севастополя.</w:t>
      </w:r>
      <w:r>
        <w:rPr>
          <w:spacing w:val="-14"/>
        </w:rPr>
        <w:t> </w:t>
      </w:r>
      <w:r>
        <w:rPr/>
        <w:t>Срыв</w:t>
      </w:r>
      <w:r>
        <w:rPr>
          <w:spacing w:val="-12"/>
        </w:rPr>
        <w:t> </w:t>
      </w:r>
      <w:r>
        <w:rPr/>
        <w:t>гитлеровских планов молниеносной войны.</w:t>
      </w:r>
    </w:p>
    <w:p>
      <w:pPr>
        <w:pStyle w:val="BodyText"/>
        <w:spacing w:before="1"/>
        <w:ind w:left="1032" w:firstLine="0"/>
      </w:pPr>
      <w:r>
        <w:rPr/>
        <w:t>Битва</w:t>
      </w:r>
      <w:r>
        <w:rPr>
          <w:spacing w:val="26"/>
        </w:rPr>
        <w:t> </w:t>
      </w:r>
      <w:r>
        <w:rPr/>
        <w:t>за</w:t>
      </w:r>
      <w:r>
        <w:rPr>
          <w:spacing w:val="26"/>
        </w:rPr>
        <w:t> </w:t>
      </w:r>
      <w:r>
        <w:rPr/>
        <w:t>Москву.</w:t>
      </w:r>
      <w:r>
        <w:rPr>
          <w:spacing w:val="31"/>
        </w:rPr>
        <w:t> </w:t>
      </w:r>
      <w:r>
        <w:rPr/>
        <w:t>Наступление</w:t>
      </w:r>
      <w:r>
        <w:rPr>
          <w:spacing w:val="26"/>
        </w:rPr>
        <w:t> </w:t>
      </w:r>
      <w:r>
        <w:rPr/>
        <w:t>гитлеровских</w:t>
      </w:r>
      <w:r>
        <w:rPr>
          <w:spacing w:val="29"/>
        </w:rPr>
        <w:t> </w:t>
      </w:r>
      <w:r>
        <w:rPr/>
        <w:t>войск:</w:t>
      </w:r>
      <w:r>
        <w:rPr>
          <w:spacing w:val="29"/>
        </w:rPr>
        <w:t> </w:t>
      </w:r>
      <w:r>
        <w:rPr/>
        <w:t>Москва</w:t>
      </w:r>
      <w:r>
        <w:rPr>
          <w:spacing w:val="27"/>
        </w:rPr>
        <w:t> </w:t>
      </w:r>
      <w:r>
        <w:rPr/>
        <w:t>на</w:t>
      </w:r>
      <w:r>
        <w:rPr>
          <w:spacing w:val="26"/>
        </w:rPr>
        <w:t> </w:t>
      </w:r>
      <w:r>
        <w:rPr/>
        <w:t>осадном</w:t>
      </w:r>
      <w:r>
        <w:rPr>
          <w:spacing w:val="29"/>
        </w:rPr>
        <w:t> </w:t>
      </w:r>
      <w:r>
        <w:rPr>
          <w:spacing w:val="-2"/>
        </w:rPr>
        <w:t>положении.</w:t>
      </w:r>
    </w:p>
    <w:p>
      <w:pPr>
        <w:spacing w:after="0"/>
        <w:sectPr>
          <w:pgSz w:w="11920" w:h="16850"/>
          <w:pgMar w:header="0" w:footer="1162" w:top="1040" w:bottom="1480" w:left="1380" w:right="220"/>
        </w:sectPr>
      </w:pPr>
    </w:p>
    <w:p>
      <w:pPr>
        <w:pStyle w:val="BodyText"/>
        <w:spacing w:before="62"/>
        <w:ind w:right="332" w:firstLine="0"/>
      </w:pPr>
      <w:r>
        <w:rPr/>
        <w:t>Парад</w:t>
      </w:r>
      <w:r>
        <w:rPr>
          <w:spacing w:val="-10"/>
        </w:rPr>
        <w:t> </w:t>
      </w:r>
      <w:r>
        <w:rPr/>
        <w:t>7</w:t>
      </w:r>
      <w:r>
        <w:rPr>
          <w:spacing w:val="-10"/>
        </w:rPr>
        <w:t> </w:t>
      </w:r>
      <w:r>
        <w:rPr/>
        <w:t>ноября</w:t>
      </w:r>
      <w:r>
        <w:rPr>
          <w:spacing w:val="-9"/>
        </w:rPr>
        <w:t> </w:t>
      </w:r>
      <w:r>
        <w:rPr/>
        <w:t>1941</w:t>
      </w:r>
      <w:r>
        <w:rPr>
          <w:spacing w:val="-10"/>
        </w:rPr>
        <w:t> </w:t>
      </w:r>
      <w:r>
        <w:rPr/>
        <w:t>г.</w:t>
      </w:r>
      <w:r>
        <w:rPr>
          <w:spacing w:val="-7"/>
        </w:rPr>
        <w:t> </w:t>
      </w:r>
      <w:r>
        <w:rPr/>
        <w:t>на</w:t>
      </w:r>
      <w:r>
        <w:rPr>
          <w:spacing w:val="-11"/>
        </w:rPr>
        <w:t> </w:t>
      </w:r>
      <w:r>
        <w:rPr/>
        <w:t>Красной</w:t>
      </w:r>
      <w:r>
        <w:rPr>
          <w:spacing w:val="-8"/>
        </w:rPr>
        <w:t> </w:t>
      </w:r>
      <w:r>
        <w:rPr/>
        <w:t>площади.</w:t>
      </w:r>
      <w:r>
        <w:rPr>
          <w:spacing w:val="-9"/>
        </w:rPr>
        <w:t> </w:t>
      </w:r>
      <w:r>
        <w:rPr/>
        <w:t>Переход</w:t>
      </w:r>
      <w:r>
        <w:rPr>
          <w:spacing w:val="-10"/>
        </w:rPr>
        <w:t> </w:t>
      </w:r>
      <w:r>
        <w:rPr/>
        <w:t>в</w:t>
      </w:r>
      <w:r>
        <w:rPr>
          <w:spacing w:val="-10"/>
        </w:rPr>
        <w:t> </w:t>
      </w:r>
      <w:r>
        <w:rPr/>
        <w:t>контрнаступление</w:t>
      </w:r>
      <w:r>
        <w:rPr>
          <w:spacing w:val="-8"/>
        </w:rPr>
        <w:t> </w:t>
      </w:r>
      <w:r>
        <w:rPr/>
        <w:t>и</w:t>
      </w:r>
      <w:r>
        <w:rPr>
          <w:spacing w:val="-9"/>
        </w:rPr>
        <w:t> </w:t>
      </w:r>
      <w:r>
        <w:rPr/>
        <w:t>разгром</w:t>
      </w:r>
      <w:r>
        <w:rPr>
          <w:spacing w:val="-10"/>
        </w:rPr>
        <w:t> </w:t>
      </w:r>
      <w:r>
        <w:rPr/>
        <w:t>немецкой группировки</w:t>
      </w:r>
      <w:r>
        <w:rPr>
          <w:spacing w:val="-2"/>
        </w:rPr>
        <w:t> </w:t>
      </w:r>
      <w:r>
        <w:rPr/>
        <w:t>под</w:t>
      </w:r>
      <w:r>
        <w:rPr>
          <w:spacing w:val="-2"/>
        </w:rPr>
        <w:t> </w:t>
      </w:r>
      <w:r>
        <w:rPr/>
        <w:t>Москвой.</w:t>
      </w:r>
      <w:r>
        <w:rPr>
          <w:spacing w:val="-2"/>
        </w:rPr>
        <w:t> </w:t>
      </w:r>
      <w:r>
        <w:rPr/>
        <w:t>Наступательные</w:t>
      </w:r>
      <w:r>
        <w:rPr>
          <w:spacing w:val="-4"/>
        </w:rPr>
        <w:t> </w:t>
      </w:r>
      <w:r>
        <w:rPr/>
        <w:t>операции</w:t>
      </w:r>
      <w:r>
        <w:rPr>
          <w:spacing w:val="-2"/>
        </w:rPr>
        <w:t> </w:t>
      </w:r>
      <w:r>
        <w:rPr/>
        <w:t>Красной</w:t>
      </w:r>
      <w:r>
        <w:rPr>
          <w:spacing w:val="-2"/>
        </w:rPr>
        <w:t> </w:t>
      </w:r>
      <w:r>
        <w:rPr/>
        <w:t>Армии</w:t>
      </w:r>
      <w:r>
        <w:rPr>
          <w:spacing w:val="-2"/>
        </w:rPr>
        <w:t> </w:t>
      </w:r>
      <w:r>
        <w:rPr/>
        <w:t>зимой –</w:t>
      </w:r>
      <w:r>
        <w:rPr>
          <w:spacing w:val="-2"/>
        </w:rPr>
        <w:t> </w:t>
      </w:r>
      <w:r>
        <w:rPr/>
        <w:t>весной</w:t>
      </w:r>
      <w:r>
        <w:rPr>
          <w:spacing w:val="-2"/>
        </w:rPr>
        <w:t> </w:t>
      </w:r>
      <w:r>
        <w:rPr/>
        <w:t>1942</w:t>
      </w:r>
      <w:r>
        <w:rPr>
          <w:spacing w:val="-1"/>
        </w:rPr>
        <w:t> </w:t>
      </w:r>
      <w:r>
        <w:rPr/>
        <w:t>г. Итоги Московской битвы. Блокада Ленинграда. Героизм и трагедия гражданского населения. Эвакуация ленинградцев. Дорога жизни.</w:t>
      </w:r>
    </w:p>
    <w:p>
      <w:pPr>
        <w:pStyle w:val="BodyText"/>
        <w:spacing w:before="3"/>
        <w:ind w:right="345"/>
      </w:pPr>
      <w:r>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pStyle w:val="BodyText"/>
        <w:ind w:right="344"/>
      </w:pPr>
      <w:r>
        <w:rPr/>
        <w:t>Нацистский</w:t>
      </w:r>
      <w:r>
        <w:rPr>
          <w:spacing w:val="-11"/>
        </w:rPr>
        <w:t> </w:t>
      </w:r>
      <w:r>
        <w:rPr/>
        <w:t>оккупационный</w:t>
      </w:r>
      <w:r>
        <w:rPr>
          <w:spacing w:val="-12"/>
        </w:rPr>
        <w:t> </w:t>
      </w:r>
      <w:r>
        <w:rPr/>
        <w:t>режим.</w:t>
      </w:r>
      <w:r>
        <w:rPr>
          <w:spacing w:val="-13"/>
        </w:rPr>
        <w:t> </w:t>
      </w:r>
      <w:r>
        <w:rPr/>
        <w:t>Генеральный</w:t>
      </w:r>
      <w:r>
        <w:rPr>
          <w:spacing w:val="-13"/>
        </w:rPr>
        <w:t> </w:t>
      </w:r>
      <w:r>
        <w:rPr/>
        <w:t>план</w:t>
      </w:r>
      <w:r>
        <w:rPr>
          <w:spacing w:val="-12"/>
        </w:rPr>
        <w:t> </w:t>
      </w:r>
      <w:r>
        <w:rPr/>
        <w:t>«Ост».</w:t>
      </w:r>
      <w:r>
        <w:rPr>
          <w:spacing w:val="31"/>
        </w:rPr>
        <w:t> </w:t>
      </w:r>
      <w:r>
        <w:rPr/>
        <w:t>Нацистская</w:t>
      </w:r>
      <w:r>
        <w:rPr>
          <w:spacing w:val="-14"/>
        </w:rPr>
        <w:t> </w:t>
      </w:r>
      <w:r>
        <w:rPr/>
        <w:t>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w:t>
      </w:r>
      <w:r>
        <w:rPr>
          <w:spacing w:val="40"/>
        </w:rPr>
        <w:t> </w:t>
      </w:r>
      <w:r>
        <w:rPr/>
        <w:t>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pStyle w:val="BodyText"/>
        <w:ind w:left="1032" w:firstLine="0"/>
      </w:pPr>
      <w:r>
        <w:rPr/>
        <w:t>Начало</w:t>
      </w:r>
      <w:r>
        <w:rPr>
          <w:spacing w:val="36"/>
        </w:rPr>
        <w:t>  </w:t>
      </w:r>
      <w:r>
        <w:rPr/>
        <w:t>массового</w:t>
      </w:r>
      <w:r>
        <w:rPr>
          <w:spacing w:val="63"/>
        </w:rPr>
        <w:t>  </w:t>
      </w:r>
      <w:r>
        <w:rPr/>
        <w:t>сопротивления</w:t>
      </w:r>
      <w:r>
        <w:rPr>
          <w:spacing w:val="64"/>
        </w:rPr>
        <w:t>  </w:t>
      </w:r>
      <w:r>
        <w:rPr/>
        <w:t>врагу.</w:t>
      </w:r>
      <w:r>
        <w:rPr>
          <w:spacing w:val="64"/>
        </w:rPr>
        <w:t>  </w:t>
      </w:r>
      <w:r>
        <w:rPr/>
        <w:t>Восстания</w:t>
      </w:r>
      <w:r>
        <w:rPr>
          <w:spacing w:val="63"/>
        </w:rPr>
        <w:t>  </w:t>
      </w:r>
      <w:r>
        <w:rPr/>
        <w:t>в</w:t>
      </w:r>
      <w:r>
        <w:rPr>
          <w:spacing w:val="63"/>
        </w:rPr>
        <w:t>  </w:t>
      </w:r>
      <w:r>
        <w:rPr/>
        <w:t>нацистских</w:t>
      </w:r>
      <w:r>
        <w:rPr>
          <w:spacing w:val="65"/>
        </w:rPr>
        <w:t>  </w:t>
      </w:r>
      <w:r>
        <w:rPr>
          <w:spacing w:val="-2"/>
        </w:rPr>
        <w:t>лагерях.</w:t>
      </w:r>
    </w:p>
    <w:p>
      <w:pPr>
        <w:pStyle w:val="BodyText"/>
        <w:ind w:firstLine="0"/>
      </w:pPr>
      <w:r>
        <w:rPr/>
        <w:t>Развертывание</w:t>
      </w:r>
      <w:r>
        <w:rPr>
          <w:spacing w:val="-11"/>
        </w:rPr>
        <w:t> </w:t>
      </w:r>
      <w:r>
        <w:rPr/>
        <w:t>партизанского</w:t>
      </w:r>
      <w:r>
        <w:rPr>
          <w:spacing w:val="-10"/>
        </w:rPr>
        <w:t> </w:t>
      </w:r>
      <w:r>
        <w:rPr>
          <w:spacing w:val="-2"/>
        </w:rPr>
        <w:t>движения.</w:t>
      </w:r>
    </w:p>
    <w:p>
      <w:pPr>
        <w:pStyle w:val="BodyText"/>
        <w:spacing w:before="1"/>
        <w:ind w:left="1032" w:firstLine="0"/>
      </w:pPr>
      <w:r>
        <w:rPr/>
        <w:t>Коренной</w:t>
      </w:r>
      <w:r>
        <w:rPr>
          <w:spacing w:val="-7"/>
        </w:rPr>
        <w:t> </w:t>
      </w:r>
      <w:r>
        <w:rPr/>
        <w:t>перелом</w:t>
      </w:r>
      <w:r>
        <w:rPr>
          <w:spacing w:val="-5"/>
        </w:rPr>
        <w:t> </w:t>
      </w:r>
      <w:r>
        <w:rPr/>
        <w:t>в</w:t>
      </w:r>
      <w:r>
        <w:rPr>
          <w:spacing w:val="-5"/>
        </w:rPr>
        <w:t> </w:t>
      </w:r>
      <w:r>
        <w:rPr/>
        <w:t>ходе</w:t>
      </w:r>
      <w:r>
        <w:rPr>
          <w:spacing w:val="-5"/>
        </w:rPr>
        <w:t> </w:t>
      </w:r>
      <w:r>
        <w:rPr/>
        <w:t>войны</w:t>
      </w:r>
      <w:r>
        <w:rPr>
          <w:spacing w:val="-2"/>
        </w:rPr>
        <w:t> </w:t>
      </w:r>
      <w:r>
        <w:rPr/>
        <w:t>(осень</w:t>
      </w:r>
      <w:r>
        <w:rPr>
          <w:spacing w:val="-4"/>
        </w:rPr>
        <w:t> </w:t>
      </w:r>
      <w:r>
        <w:rPr/>
        <w:t>1942–1943</w:t>
      </w:r>
      <w:r>
        <w:rPr>
          <w:spacing w:val="-1"/>
        </w:rPr>
        <w:t> </w:t>
      </w:r>
      <w:r>
        <w:rPr>
          <w:spacing w:val="-4"/>
        </w:rPr>
        <w:t>гг.)</w:t>
      </w:r>
    </w:p>
    <w:p>
      <w:pPr>
        <w:pStyle w:val="BodyText"/>
        <w:ind w:right="340"/>
      </w:pPr>
      <w:r>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pPr>
        <w:pStyle w:val="BodyText"/>
        <w:ind w:right="334"/>
      </w:pPr>
      <w:r>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pPr>
        <w:pStyle w:val="BodyText"/>
        <w:ind w:right="333"/>
      </w:pPr>
      <w:r>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pStyle w:val="BodyText"/>
        <w:ind w:right="336"/>
      </w:pPr>
      <w:r>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w:t>
      </w:r>
      <w:r>
        <w:rPr>
          <w:spacing w:val="-12"/>
        </w:rPr>
        <w:t> </w:t>
      </w:r>
      <w:r>
        <w:rPr/>
        <w:t>военные</w:t>
      </w:r>
      <w:r>
        <w:rPr>
          <w:spacing w:val="-10"/>
        </w:rPr>
        <w:t> </w:t>
      </w:r>
      <w:r>
        <w:rPr/>
        <w:t>формирования</w:t>
      </w:r>
      <w:r>
        <w:rPr>
          <w:spacing w:val="-11"/>
        </w:rPr>
        <w:t> </w:t>
      </w:r>
      <w:r>
        <w:rPr/>
        <w:t>в</w:t>
      </w:r>
      <w:r>
        <w:rPr>
          <w:spacing w:val="-13"/>
        </w:rPr>
        <w:t> </w:t>
      </w:r>
      <w:r>
        <w:rPr/>
        <w:t>составе</w:t>
      </w:r>
      <w:r>
        <w:rPr>
          <w:spacing w:val="-13"/>
        </w:rPr>
        <w:t> </w:t>
      </w:r>
      <w:r>
        <w:rPr/>
        <w:t>вермахта.</w:t>
      </w:r>
      <w:r>
        <w:rPr>
          <w:spacing w:val="-9"/>
        </w:rPr>
        <w:t> </w:t>
      </w:r>
      <w:r>
        <w:rPr/>
        <w:t>Судебные</w:t>
      </w:r>
      <w:r>
        <w:rPr>
          <w:spacing w:val="-11"/>
        </w:rPr>
        <w:t> </w:t>
      </w:r>
      <w:r>
        <w:rPr/>
        <w:t>процессы</w:t>
      </w:r>
      <w:r>
        <w:rPr>
          <w:spacing w:val="39"/>
        </w:rPr>
        <w:t> </w:t>
      </w:r>
      <w:r>
        <w:rPr/>
        <w:t>на</w:t>
      </w:r>
      <w:r>
        <w:rPr>
          <w:spacing w:val="-13"/>
        </w:rPr>
        <w:t> </w:t>
      </w:r>
      <w:r>
        <w:rPr/>
        <w:t>территории СССР над военными преступниками и пособниками оккупантов в 1943–1946 гг.</w:t>
      </w:r>
    </w:p>
    <w:p>
      <w:pPr>
        <w:pStyle w:val="BodyText"/>
        <w:spacing w:before="1"/>
        <w:ind w:left="1032" w:firstLine="0"/>
      </w:pPr>
      <w:r>
        <w:rPr/>
        <w:t>Человек</w:t>
      </w:r>
      <w:r>
        <w:rPr>
          <w:spacing w:val="-4"/>
        </w:rPr>
        <w:t> </w:t>
      </w:r>
      <w:r>
        <w:rPr/>
        <w:t>и</w:t>
      </w:r>
      <w:r>
        <w:rPr>
          <w:spacing w:val="-4"/>
        </w:rPr>
        <w:t> </w:t>
      </w:r>
      <w:r>
        <w:rPr/>
        <w:t>война:</w:t>
      </w:r>
      <w:r>
        <w:rPr>
          <w:spacing w:val="-1"/>
        </w:rPr>
        <w:t> </w:t>
      </w:r>
      <w:r>
        <w:rPr/>
        <w:t>единство</w:t>
      </w:r>
      <w:r>
        <w:rPr>
          <w:spacing w:val="-4"/>
        </w:rPr>
        <w:t> </w:t>
      </w:r>
      <w:r>
        <w:rPr/>
        <w:t>фронта</w:t>
      </w:r>
      <w:r>
        <w:rPr>
          <w:spacing w:val="-4"/>
        </w:rPr>
        <w:t> </w:t>
      </w:r>
      <w:r>
        <w:rPr/>
        <w:t>и</w:t>
      </w:r>
      <w:r>
        <w:rPr>
          <w:spacing w:val="-4"/>
        </w:rPr>
        <w:t> </w:t>
      </w:r>
      <w:r>
        <w:rPr>
          <w:spacing w:val="-2"/>
        </w:rPr>
        <w:t>тыла.</w:t>
      </w:r>
    </w:p>
    <w:p>
      <w:pPr>
        <w:pStyle w:val="BodyText"/>
        <w:ind w:right="337"/>
      </w:pPr>
      <w:r>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pPr>
        <w:pStyle w:val="BodyText"/>
        <w:ind w:right="341"/>
      </w:pPr>
      <w:r>
        <w:rPr/>
        <w:t>Повседневность военного времени. Фронтовая повседневность. Боевое братство. Женщины</w:t>
      </w:r>
      <w:r>
        <w:rPr>
          <w:spacing w:val="-7"/>
        </w:rPr>
        <w:t> </w:t>
      </w:r>
      <w:r>
        <w:rPr/>
        <w:t>на</w:t>
      </w:r>
      <w:r>
        <w:rPr>
          <w:spacing w:val="-8"/>
        </w:rPr>
        <w:t> </w:t>
      </w:r>
      <w:r>
        <w:rPr/>
        <w:t>войне.</w:t>
      </w:r>
      <w:r>
        <w:rPr>
          <w:spacing w:val="-6"/>
        </w:rPr>
        <w:t> </w:t>
      </w:r>
      <w:r>
        <w:rPr/>
        <w:t>Письма</w:t>
      </w:r>
      <w:r>
        <w:rPr>
          <w:spacing w:val="-8"/>
        </w:rPr>
        <w:t> </w:t>
      </w:r>
      <w:r>
        <w:rPr/>
        <w:t>с</w:t>
      </w:r>
      <w:r>
        <w:rPr>
          <w:spacing w:val="-6"/>
        </w:rPr>
        <w:t> </w:t>
      </w:r>
      <w:r>
        <w:rPr/>
        <w:t>фронта</w:t>
      </w:r>
      <w:r>
        <w:rPr>
          <w:spacing w:val="-7"/>
        </w:rPr>
        <w:t> </w:t>
      </w:r>
      <w:r>
        <w:rPr/>
        <w:t>и</w:t>
      </w:r>
      <w:r>
        <w:rPr>
          <w:spacing w:val="-6"/>
        </w:rPr>
        <w:t> </w:t>
      </w:r>
      <w:r>
        <w:rPr/>
        <w:t>на</w:t>
      </w:r>
      <w:r>
        <w:rPr>
          <w:spacing w:val="-8"/>
        </w:rPr>
        <w:t> </w:t>
      </w:r>
      <w:r>
        <w:rPr/>
        <w:t>фронт.</w:t>
      </w:r>
      <w:r>
        <w:rPr>
          <w:spacing w:val="-6"/>
        </w:rPr>
        <w:t> </w:t>
      </w:r>
      <w:r>
        <w:rPr/>
        <w:t>Повседневность</w:t>
      </w:r>
      <w:r>
        <w:rPr>
          <w:spacing w:val="-4"/>
        </w:rPr>
        <w:t> </w:t>
      </w:r>
      <w:r>
        <w:rPr/>
        <w:t>в</w:t>
      </w:r>
      <w:r>
        <w:rPr>
          <w:spacing w:val="-8"/>
        </w:rPr>
        <w:t> </w:t>
      </w:r>
      <w:r>
        <w:rPr/>
        <w:t>советском</w:t>
      </w:r>
      <w:r>
        <w:rPr>
          <w:spacing w:val="40"/>
        </w:rPr>
        <w:t> </w:t>
      </w:r>
      <w:r>
        <w:rPr/>
        <w:t>тылу.</w:t>
      </w:r>
      <w:r>
        <w:rPr>
          <w:spacing w:val="-7"/>
        </w:rPr>
        <w:t> </w:t>
      </w:r>
      <w:r>
        <w:rPr/>
        <w:t>Военная дисциплина</w:t>
      </w:r>
      <w:r>
        <w:rPr>
          <w:spacing w:val="-2"/>
        </w:rPr>
        <w:t> </w:t>
      </w:r>
      <w:r>
        <w:rPr/>
        <w:t>на</w:t>
      </w:r>
      <w:r>
        <w:rPr>
          <w:spacing w:val="-2"/>
        </w:rPr>
        <w:t> </w:t>
      </w:r>
      <w:r>
        <w:rPr/>
        <w:t>производстве.</w:t>
      </w:r>
      <w:r>
        <w:rPr>
          <w:spacing w:val="-1"/>
        </w:rPr>
        <w:t> </w:t>
      </w:r>
      <w:r>
        <w:rPr/>
        <w:t>Карточная</w:t>
      </w:r>
      <w:r>
        <w:rPr>
          <w:spacing w:val="-1"/>
        </w:rPr>
        <w:t> </w:t>
      </w:r>
      <w:r>
        <w:rPr/>
        <w:t>система</w:t>
      </w:r>
      <w:r>
        <w:rPr>
          <w:spacing w:val="-2"/>
        </w:rPr>
        <w:t> </w:t>
      </w:r>
      <w:r>
        <w:rPr/>
        <w:t>и нормы</w:t>
      </w:r>
      <w:r>
        <w:rPr>
          <w:spacing w:val="-2"/>
        </w:rPr>
        <w:t> </w:t>
      </w:r>
      <w:r>
        <w:rPr/>
        <w:t>снабжения</w:t>
      </w:r>
      <w:r>
        <w:rPr>
          <w:spacing w:val="-6"/>
        </w:rPr>
        <w:t> </w:t>
      </w:r>
      <w:r>
        <w:rPr/>
        <w:t>в</w:t>
      </w:r>
      <w:r>
        <w:rPr>
          <w:spacing w:val="-2"/>
        </w:rPr>
        <w:t> </w:t>
      </w:r>
      <w:r>
        <w:rPr/>
        <w:t>городах. Положение</w:t>
      </w:r>
      <w:r>
        <w:rPr>
          <w:spacing w:val="-2"/>
        </w:rPr>
        <w:t> </w:t>
      </w:r>
      <w:r>
        <w:rPr/>
        <w:t>в деревне. Стратегии выживания в городе и на селе. Государственные меры и общественные инициативы по спасению детей.</w:t>
      </w:r>
    </w:p>
    <w:p>
      <w:pPr>
        <w:pStyle w:val="BodyText"/>
        <w:ind w:right="340"/>
      </w:pPr>
      <w:r>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pPr>
        <w:pStyle w:val="BodyText"/>
        <w:spacing w:before="3"/>
        <w:ind w:right="350"/>
      </w:pPr>
      <w:r>
        <w:rPr/>
        <w:t>Победа СССР в Великой Отечественной войне. Окончание Второй мировой войны (1944 – сентябрь 1945 гг.)</w:t>
      </w:r>
    </w:p>
    <w:p>
      <w:pPr>
        <w:pStyle w:val="BodyText"/>
        <w:ind w:right="335"/>
      </w:pPr>
      <w:r>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w:t>
      </w:r>
    </w:p>
    <w:p>
      <w:pPr>
        <w:spacing w:after="0"/>
        <w:sectPr>
          <w:pgSz w:w="11920" w:h="16850"/>
          <w:pgMar w:header="0" w:footer="1162" w:top="1040" w:bottom="1480" w:left="1380" w:right="220"/>
        </w:sectPr>
      </w:pPr>
    </w:p>
    <w:p>
      <w:pPr>
        <w:pStyle w:val="BodyText"/>
        <w:spacing w:line="242" w:lineRule="auto" w:before="62"/>
        <w:ind w:right="357" w:firstLine="0"/>
      </w:pPr>
      <w:r>
        <w:rPr/>
        <w:t>Битва за Берлин. Капитуляция Германии. Репатриация советских граждан в ходе войны и после ее окончания.</w:t>
      </w:r>
    </w:p>
    <w:p>
      <w:pPr>
        <w:pStyle w:val="BodyText"/>
        <w:ind w:right="349"/>
      </w:pPr>
      <w:r>
        <w:rPr/>
        <w:t>Война и общество. Восстановление хозяйства в освобожденных районах. Начало советского</w:t>
      </w:r>
      <w:r>
        <w:rPr>
          <w:spacing w:val="-2"/>
        </w:rPr>
        <w:t> </w:t>
      </w:r>
      <w:r>
        <w:rPr/>
        <w:t>атомного</w:t>
      </w:r>
      <w:r>
        <w:rPr>
          <w:spacing w:val="-2"/>
        </w:rPr>
        <w:t> </w:t>
      </w:r>
      <w:r>
        <w:rPr/>
        <w:t>проекта.</w:t>
      </w:r>
      <w:r>
        <w:rPr>
          <w:spacing w:val="-3"/>
        </w:rPr>
        <w:t> </w:t>
      </w:r>
      <w:r>
        <w:rPr/>
        <w:t>Реэвакуация</w:t>
      </w:r>
      <w:r>
        <w:rPr>
          <w:spacing w:val="-2"/>
        </w:rPr>
        <w:t> </w:t>
      </w:r>
      <w:r>
        <w:rPr/>
        <w:t>и</w:t>
      </w:r>
      <w:r>
        <w:rPr>
          <w:spacing w:val="-1"/>
        </w:rPr>
        <w:t> </w:t>
      </w:r>
      <w:r>
        <w:rPr/>
        <w:t>нормализация</w:t>
      </w:r>
      <w:r>
        <w:rPr>
          <w:spacing w:val="-2"/>
        </w:rPr>
        <w:t> </w:t>
      </w:r>
      <w:r>
        <w:rPr/>
        <w:t>повседневной</w:t>
      </w:r>
      <w:r>
        <w:rPr>
          <w:spacing w:val="-1"/>
        </w:rPr>
        <w:t> </w:t>
      </w:r>
      <w:r>
        <w:rPr/>
        <w:t>жизни.</w:t>
      </w:r>
      <w:r>
        <w:rPr>
          <w:spacing w:val="-2"/>
        </w:rPr>
        <w:t> </w:t>
      </w:r>
      <w:r>
        <w:rPr/>
        <w:t>Депортации репрессированных народов. Взаимоотношения государства и Церкви.</w:t>
      </w:r>
    </w:p>
    <w:p>
      <w:pPr>
        <w:pStyle w:val="BodyText"/>
        <w:ind w:right="341"/>
      </w:pPr>
      <w:r>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pPr>
        <w:pStyle w:val="BodyText"/>
        <w:ind w:right="337"/>
      </w:pPr>
      <w:r>
        <w:rPr/>
        <w:t>Советско-японская</w:t>
      </w:r>
      <w:r>
        <w:rPr>
          <w:spacing w:val="-14"/>
        </w:rPr>
        <w:t> </w:t>
      </w:r>
      <w:r>
        <w:rPr/>
        <w:t>война</w:t>
      </w:r>
      <w:r>
        <w:rPr>
          <w:spacing w:val="-15"/>
        </w:rPr>
        <w:t> </w:t>
      </w:r>
      <w:r>
        <w:rPr/>
        <w:t>1945</w:t>
      </w:r>
      <w:r>
        <w:rPr>
          <w:spacing w:val="-12"/>
        </w:rPr>
        <w:t> </w:t>
      </w:r>
      <w:r>
        <w:rPr/>
        <w:t>г.</w:t>
      </w:r>
      <w:r>
        <w:rPr>
          <w:spacing w:val="-15"/>
        </w:rPr>
        <w:t> </w:t>
      </w:r>
      <w:r>
        <w:rPr/>
        <w:t>Разгром</w:t>
      </w:r>
      <w:r>
        <w:rPr>
          <w:spacing w:val="-12"/>
        </w:rPr>
        <w:t> </w:t>
      </w:r>
      <w:r>
        <w:rPr/>
        <w:t>Квантунской</w:t>
      </w:r>
      <w:r>
        <w:rPr>
          <w:spacing w:val="-12"/>
        </w:rPr>
        <w:t> </w:t>
      </w:r>
      <w:r>
        <w:rPr/>
        <w:t>армии.</w:t>
      </w:r>
      <w:r>
        <w:rPr>
          <w:spacing w:val="-14"/>
        </w:rPr>
        <w:t> </w:t>
      </w:r>
      <w:r>
        <w:rPr/>
        <w:t>Ядерные</w:t>
      </w:r>
      <w:r>
        <w:rPr>
          <w:spacing w:val="-15"/>
        </w:rPr>
        <w:t> </w:t>
      </w:r>
      <w:r>
        <w:rPr/>
        <w:t>бомбардировки японских городов американской авиацией и их последствия.</w:t>
      </w:r>
    </w:p>
    <w:p>
      <w:pPr>
        <w:pStyle w:val="BodyText"/>
        <w:ind w:right="345"/>
      </w:pPr>
      <w:r>
        <w:rPr/>
        <w:t>Создание ООН. Осуждение главных военных преступников. Нюрнбергский и Токийский судебные процессы.</w:t>
      </w:r>
    </w:p>
    <w:p>
      <w:pPr>
        <w:pStyle w:val="BodyText"/>
        <w:ind w:right="337"/>
      </w:pPr>
      <w:r>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pPr>
        <w:pStyle w:val="BodyText"/>
        <w:ind w:left="1032" w:right="6037" w:firstLine="0"/>
        <w:jc w:val="left"/>
      </w:pPr>
      <w:r>
        <w:rPr/>
        <w:t>Наш</w:t>
      </w:r>
      <w:r>
        <w:rPr>
          <w:spacing w:val="-7"/>
        </w:rPr>
        <w:t> </w:t>
      </w:r>
      <w:r>
        <w:rPr/>
        <w:t>край</w:t>
      </w:r>
      <w:r>
        <w:rPr>
          <w:spacing w:val="-7"/>
        </w:rPr>
        <w:t> </w:t>
      </w:r>
      <w:r>
        <w:rPr/>
        <w:t>в</w:t>
      </w:r>
      <w:r>
        <w:rPr>
          <w:spacing w:val="-8"/>
        </w:rPr>
        <w:t> </w:t>
      </w:r>
      <w:r>
        <w:rPr/>
        <w:t>1941–1945</w:t>
      </w:r>
      <w:r>
        <w:rPr>
          <w:spacing w:val="-7"/>
        </w:rPr>
        <w:t> </w:t>
      </w:r>
      <w:r>
        <w:rPr/>
        <w:t>гг. </w:t>
      </w:r>
      <w:r>
        <w:rPr>
          <w:spacing w:val="-2"/>
        </w:rPr>
        <w:t>Обобщение.</w:t>
      </w:r>
    </w:p>
    <w:p>
      <w:pPr>
        <w:pStyle w:val="BodyText"/>
        <w:ind w:left="1032" w:right="5176" w:firstLine="0"/>
        <w:jc w:val="left"/>
      </w:pPr>
      <w:r>
        <w:rPr/>
        <w:t>Содержание</w:t>
      </w:r>
      <w:r>
        <w:rPr>
          <w:spacing w:val="-9"/>
        </w:rPr>
        <w:t> </w:t>
      </w:r>
      <w:r>
        <w:rPr/>
        <w:t>обучения</w:t>
      </w:r>
      <w:r>
        <w:rPr>
          <w:spacing w:val="-8"/>
        </w:rPr>
        <w:t> </w:t>
      </w:r>
      <w:r>
        <w:rPr/>
        <w:t>в</w:t>
      </w:r>
      <w:r>
        <w:rPr>
          <w:spacing w:val="-9"/>
        </w:rPr>
        <w:t> </w:t>
      </w:r>
      <w:r>
        <w:rPr/>
        <w:t>11</w:t>
      </w:r>
      <w:r>
        <w:rPr>
          <w:spacing w:val="-8"/>
        </w:rPr>
        <w:t> </w:t>
      </w:r>
      <w:r>
        <w:rPr/>
        <w:t>классе. Всеобщая история. 1945–2022 гг.</w:t>
      </w:r>
    </w:p>
    <w:p>
      <w:pPr>
        <w:pStyle w:val="BodyText"/>
        <w:ind w:right="335"/>
      </w:pPr>
      <w:r>
        <w:rPr/>
        <w:t>Введение.</w:t>
      </w:r>
      <w:r>
        <w:rPr>
          <w:spacing w:val="-1"/>
        </w:rPr>
        <w:t> </w:t>
      </w:r>
      <w:r>
        <w:rPr/>
        <w:t>Мир</w:t>
      </w:r>
      <w:r>
        <w:rPr>
          <w:spacing w:val="-1"/>
        </w:rPr>
        <w:t> </w:t>
      </w:r>
      <w:r>
        <w:rPr/>
        <w:t>во</w:t>
      </w:r>
      <w:r>
        <w:rPr>
          <w:spacing w:val="-4"/>
        </w:rPr>
        <w:t> </w:t>
      </w:r>
      <w:r>
        <w:rPr/>
        <w:t>второй половине</w:t>
      </w:r>
      <w:r>
        <w:rPr>
          <w:spacing w:val="-2"/>
        </w:rPr>
        <w:t> </w:t>
      </w:r>
      <w:r>
        <w:rPr/>
        <w:t>ХХ –</w:t>
      </w:r>
      <w:r>
        <w:rPr>
          <w:spacing w:val="-3"/>
        </w:rPr>
        <w:t> </w:t>
      </w:r>
      <w:r>
        <w:rPr/>
        <w:t>начале</w:t>
      </w:r>
      <w:r>
        <w:rPr>
          <w:spacing w:val="-2"/>
        </w:rPr>
        <w:t> </w:t>
      </w:r>
      <w:r>
        <w:rPr/>
        <w:t>XXI</w:t>
      </w:r>
      <w:r>
        <w:rPr>
          <w:spacing w:val="-4"/>
        </w:rPr>
        <w:t> </w:t>
      </w:r>
      <w:r>
        <w:rPr/>
        <w:t>в.</w:t>
      </w:r>
      <w:r>
        <w:rPr>
          <w:spacing w:val="-2"/>
        </w:rPr>
        <w:t> </w:t>
      </w:r>
      <w:r>
        <w:rPr/>
        <w:t>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pPr>
        <w:pStyle w:val="BodyText"/>
        <w:ind w:left="1032" w:firstLine="0"/>
      </w:pPr>
      <w:r>
        <w:rPr/>
        <w:t>Страны</w:t>
      </w:r>
      <w:r>
        <w:rPr>
          <w:spacing w:val="-5"/>
        </w:rPr>
        <w:t> </w:t>
      </w:r>
      <w:r>
        <w:rPr/>
        <w:t>Северной</w:t>
      </w:r>
      <w:r>
        <w:rPr>
          <w:spacing w:val="-3"/>
        </w:rPr>
        <w:t> </w:t>
      </w:r>
      <w:r>
        <w:rPr/>
        <w:t>Америки</w:t>
      </w:r>
      <w:r>
        <w:rPr>
          <w:spacing w:val="-8"/>
        </w:rPr>
        <w:t> </w:t>
      </w:r>
      <w:r>
        <w:rPr/>
        <w:t>и</w:t>
      </w:r>
      <w:r>
        <w:rPr>
          <w:spacing w:val="-3"/>
        </w:rPr>
        <w:t> </w:t>
      </w:r>
      <w:r>
        <w:rPr/>
        <w:t>Европы</w:t>
      </w:r>
      <w:r>
        <w:rPr>
          <w:spacing w:val="-3"/>
        </w:rPr>
        <w:t> </w:t>
      </w:r>
      <w:r>
        <w:rPr/>
        <w:t>во</w:t>
      </w:r>
      <w:r>
        <w:rPr>
          <w:spacing w:val="-6"/>
        </w:rPr>
        <w:t> </w:t>
      </w:r>
      <w:r>
        <w:rPr/>
        <w:t>второй</w:t>
      </w:r>
      <w:r>
        <w:rPr>
          <w:spacing w:val="-3"/>
        </w:rPr>
        <w:t> </w:t>
      </w:r>
      <w:r>
        <w:rPr/>
        <w:t>половине</w:t>
      </w:r>
      <w:r>
        <w:rPr>
          <w:spacing w:val="-5"/>
        </w:rPr>
        <w:t> </w:t>
      </w:r>
      <w:r>
        <w:rPr/>
        <w:t>ХХ</w:t>
      </w:r>
      <w:r>
        <w:rPr>
          <w:spacing w:val="-3"/>
        </w:rPr>
        <w:t> </w:t>
      </w:r>
      <w:r>
        <w:rPr/>
        <w:t>–</w:t>
      </w:r>
      <w:r>
        <w:rPr>
          <w:spacing w:val="-5"/>
        </w:rPr>
        <w:t> </w:t>
      </w:r>
      <w:r>
        <w:rPr/>
        <w:t>начале</w:t>
      </w:r>
      <w:r>
        <w:rPr>
          <w:spacing w:val="-6"/>
        </w:rPr>
        <w:t> </w:t>
      </w:r>
      <w:r>
        <w:rPr/>
        <w:t>XXI</w:t>
      </w:r>
      <w:r>
        <w:rPr>
          <w:spacing w:val="-9"/>
        </w:rPr>
        <w:t> </w:t>
      </w:r>
      <w:r>
        <w:rPr>
          <w:spacing w:val="-5"/>
        </w:rPr>
        <w:t>в.</w:t>
      </w:r>
    </w:p>
    <w:p>
      <w:pPr>
        <w:pStyle w:val="BodyText"/>
        <w:ind w:right="336"/>
      </w:pPr>
      <w:r>
        <w:rPr/>
        <w:t>От мира к холодной войне. Речь У. Черчилля в Фултоне. Доктрина Трумэна. План Маршалла.</w:t>
      </w:r>
      <w:r>
        <w:rPr>
          <w:spacing w:val="-14"/>
        </w:rPr>
        <w:t> </w:t>
      </w:r>
      <w:r>
        <w:rPr/>
        <w:t>Разделенная</w:t>
      </w:r>
      <w:r>
        <w:rPr>
          <w:spacing w:val="-9"/>
        </w:rPr>
        <w:t> </w:t>
      </w:r>
      <w:r>
        <w:rPr/>
        <w:t>Европа.</w:t>
      </w:r>
      <w:r>
        <w:rPr>
          <w:spacing w:val="-13"/>
        </w:rPr>
        <w:t> </w:t>
      </w:r>
      <w:r>
        <w:rPr/>
        <w:t>Раскол</w:t>
      </w:r>
      <w:r>
        <w:rPr>
          <w:spacing w:val="-13"/>
        </w:rPr>
        <w:t> </w:t>
      </w:r>
      <w:r>
        <w:rPr/>
        <w:t>Германии</w:t>
      </w:r>
      <w:r>
        <w:rPr>
          <w:spacing w:val="-12"/>
        </w:rPr>
        <w:t> </w:t>
      </w:r>
      <w:r>
        <w:rPr/>
        <w:t>и</w:t>
      </w:r>
      <w:r>
        <w:rPr>
          <w:spacing w:val="-12"/>
        </w:rPr>
        <w:t> </w:t>
      </w:r>
      <w:r>
        <w:rPr/>
        <w:t>образование</w:t>
      </w:r>
      <w:r>
        <w:rPr>
          <w:spacing w:val="-13"/>
        </w:rPr>
        <w:t> </w:t>
      </w:r>
      <w:r>
        <w:rPr/>
        <w:t>двух</w:t>
      </w:r>
      <w:r>
        <w:rPr>
          <w:spacing w:val="34"/>
        </w:rPr>
        <w:t> </w:t>
      </w:r>
      <w:r>
        <w:rPr/>
        <w:t>германских</w:t>
      </w:r>
      <w:r>
        <w:rPr>
          <w:spacing w:val="-12"/>
        </w:rPr>
        <w:t> </w:t>
      </w:r>
      <w:r>
        <w:rPr/>
        <w:t>государств. Совет экономической взаимопомощи. Формирование двух военно-политических блоков (НАТО и ОВД).</w:t>
      </w:r>
    </w:p>
    <w:p>
      <w:pPr>
        <w:pStyle w:val="BodyText"/>
        <w:ind w:right="335"/>
      </w:pPr>
      <w:r>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w:t>
      </w:r>
      <w:r>
        <w:rPr>
          <w:spacing w:val="-13"/>
        </w:rPr>
        <w:t> </w:t>
      </w:r>
      <w:r>
        <w:rPr/>
        <w:t>политика</w:t>
      </w:r>
      <w:r>
        <w:rPr>
          <w:spacing w:val="-14"/>
        </w:rPr>
        <w:t> </w:t>
      </w:r>
      <w:r>
        <w:rPr/>
        <w:t>США</w:t>
      </w:r>
      <w:r>
        <w:rPr>
          <w:spacing w:val="-14"/>
        </w:rPr>
        <w:t> </w:t>
      </w:r>
      <w:r>
        <w:rPr/>
        <w:t>во</w:t>
      </w:r>
      <w:r>
        <w:rPr>
          <w:spacing w:val="-14"/>
        </w:rPr>
        <w:t> </w:t>
      </w:r>
      <w:r>
        <w:rPr/>
        <w:t>второй</w:t>
      </w:r>
      <w:r>
        <w:rPr>
          <w:spacing w:val="-12"/>
        </w:rPr>
        <w:t> </w:t>
      </w:r>
      <w:r>
        <w:rPr/>
        <w:t>половине</w:t>
      </w:r>
      <w:r>
        <w:rPr>
          <w:spacing w:val="-14"/>
        </w:rPr>
        <w:t> </w:t>
      </w:r>
      <w:r>
        <w:rPr/>
        <w:t>ХХ</w:t>
      </w:r>
      <w:r>
        <w:rPr>
          <w:spacing w:val="-14"/>
        </w:rPr>
        <w:t> </w:t>
      </w:r>
      <w:r>
        <w:rPr/>
        <w:t>–</w:t>
      </w:r>
      <w:r>
        <w:rPr>
          <w:spacing w:val="-13"/>
        </w:rPr>
        <w:t> </w:t>
      </w:r>
      <w:r>
        <w:rPr/>
        <w:t>начале</w:t>
      </w:r>
      <w:r>
        <w:rPr>
          <w:spacing w:val="-14"/>
        </w:rPr>
        <w:t> </w:t>
      </w:r>
      <w:r>
        <w:rPr/>
        <w:t>XXI</w:t>
      </w:r>
      <w:r>
        <w:rPr>
          <w:spacing w:val="-14"/>
        </w:rPr>
        <w:t> </w:t>
      </w:r>
      <w:r>
        <w:rPr/>
        <w:t>в.</w:t>
      </w:r>
      <w:r>
        <w:rPr>
          <w:spacing w:val="-14"/>
        </w:rPr>
        <w:t> </w:t>
      </w:r>
      <w:r>
        <w:rPr/>
        <w:t>Развитие</w:t>
      </w:r>
      <w:r>
        <w:rPr>
          <w:spacing w:val="-14"/>
        </w:rPr>
        <w:t> </w:t>
      </w:r>
      <w:r>
        <w:rPr/>
        <w:t>отношений</w:t>
      </w:r>
      <w:r>
        <w:rPr>
          <w:spacing w:val="-13"/>
        </w:rPr>
        <w:t> </w:t>
      </w:r>
      <w:r>
        <w:rPr/>
        <w:t>с</w:t>
      </w:r>
      <w:r>
        <w:rPr>
          <w:spacing w:val="-11"/>
        </w:rPr>
        <w:t> </w:t>
      </w:r>
      <w:r>
        <w:rPr/>
        <w:t>СССР, Российской Федерацией.</w:t>
      </w:r>
    </w:p>
    <w:p>
      <w:pPr>
        <w:pStyle w:val="BodyText"/>
        <w:ind w:right="329"/>
      </w:pPr>
      <w:r>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w:t>
      </w:r>
      <w:r>
        <w:rPr>
          <w:spacing w:val="-15"/>
        </w:rPr>
        <w:t> </w:t>
      </w:r>
      <w:r>
        <w:rPr/>
        <w:t>во</w:t>
      </w:r>
      <w:r>
        <w:rPr>
          <w:spacing w:val="-15"/>
        </w:rPr>
        <w:t> </w:t>
      </w:r>
      <w:r>
        <w:rPr/>
        <w:t>Франции.</w:t>
      </w:r>
      <w:r>
        <w:rPr>
          <w:spacing w:val="-14"/>
        </w:rPr>
        <w:t> </w:t>
      </w:r>
      <w:r>
        <w:rPr/>
        <w:t>Лейбористы</w:t>
      </w:r>
      <w:r>
        <w:rPr>
          <w:spacing w:val="-14"/>
        </w:rPr>
        <w:t> </w:t>
      </w:r>
      <w:r>
        <w:rPr/>
        <w:t>и</w:t>
      </w:r>
      <w:r>
        <w:rPr>
          <w:spacing w:val="-14"/>
        </w:rPr>
        <w:t> </w:t>
      </w:r>
      <w:r>
        <w:rPr/>
        <w:t>консерваторы</w:t>
      </w:r>
      <w:r>
        <w:rPr>
          <w:spacing w:val="-15"/>
        </w:rPr>
        <w:t> </w:t>
      </w:r>
      <w:r>
        <w:rPr/>
        <w:t>в</w:t>
      </w:r>
      <w:r>
        <w:rPr>
          <w:spacing w:val="-15"/>
        </w:rPr>
        <w:t> </w:t>
      </w:r>
      <w:r>
        <w:rPr/>
        <w:t>Великобритании.</w:t>
      </w:r>
      <w:r>
        <w:rPr>
          <w:spacing w:val="33"/>
        </w:rPr>
        <w:t> </w:t>
      </w:r>
      <w:r>
        <w:rPr/>
        <w:t>Начало</w:t>
      </w:r>
      <w:r>
        <w:rPr>
          <w:spacing w:val="-15"/>
        </w:rPr>
        <w:t> </w:t>
      </w:r>
      <w:r>
        <w:rPr/>
        <w:t>европейской интеграции (ЕЭС). «Бурные шестидесятые». «Скандинавская модель» социально- экономического</w:t>
      </w:r>
      <w:r>
        <w:rPr>
          <w:spacing w:val="-6"/>
        </w:rPr>
        <w:t> </w:t>
      </w:r>
      <w:r>
        <w:rPr/>
        <w:t>развития.</w:t>
      </w:r>
      <w:r>
        <w:rPr>
          <w:spacing w:val="-6"/>
        </w:rPr>
        <w:t> </w:t>
      </w:r>
      <w:r>
        <w:rPr/>
        <w:t>Падение</w:t>
      </w:r>
      <w:r>
        <w:rPr>
          <w:spacing w:val="-7"/>
        </w:rPr>
        <w:t> </w:t>
      </w:r>
      <w:r>
        <w:rPr/>
        <w:t>диктатур</w:t>
      </w:r>
      <w:r>
        <w:rPr>
          <w:spacing w:val="-5"/>
        </w:rPr>
        <w:t> </w:t>
      </w:r>
      <w:r>
        <w:rPr/>
        <w:t>в</w:t>
      </w:r>
      <w:r>
        <w:rPr>
          <w:spacing w:val="-5"/>
        </w:rPr>
        <w:t> </w:t>
      </w:r>
      <w:r>
        <w:rPr/>
        <w:t>Греции,</w:t>
      </w:r>
      <w:r>
        <w:rPr>
          <w:spacing w:val="-6"/>
        </w:rPr>
        <w:t> </w:t>
      </w:r>
      <w:r>
        <w:rPr/>
        <w:t>Португалии,</w:t>
      </w:r>
      <w:r>
        <w:rPr>
          <w:spacing w:val="-6"/>
        </w:rPr>
        <w:t> </w:t>
      </w:r>
      <w:r>
        <w:rPr/>
        <w:t>Испании.</w:t>
      </w:r>
      <w:r>
        <w:rPr>
          <w:spacing w:val="-6"/>
        </w:rPr>
        <w:t> </w:t>
      </w:r>
      <w:r>
        <w:rPr/>
        <w:t>Экономические кризисы</w:t>
      </w:r>
      <w:r>
        <w:rPr>
          <w:spacing w:val="-3"/>
        </w:rPr>
        <w:t> </w:t>
      </w:r>
      <w:r>
        <w:rPr/>
        <w:t>1970-х</w:t>
      </w:r>
      <w:r>
        <w:rPr>
          <w:spacing w:val="-1"/>
        </w:rPr>
        <w:t> </w:t>
      </w:r>
      <w:r>
        <w:rPr/>
        <w:t>– начала 1980-х гг. Неоконсерватизм. Европейский союз.</w:t>
      </w:r>
    </w:p>
    <w:p>
      <w:pPr>
        <w:pStyle w:val="BodyText"/>
        <w:ind w:right="332"/>
      </w:pPr>
      <w:r>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Pr>
          <w:spacing w:val="-2"/>
        </w:rPr>
        <w:t> </w:t>
      </w:r>
      <w:r>
        <w:rPr/>
        <w:t>г.),</w:t>
      </w:r>
      <w:r>
        <w:rPr>
          <w:spacing w:val="-2"/>
        </w:rPr>
        <w:t> </w:t>
      </w:r>
      <w:r>
        <w:rPr/>
        <w:t>Польше</w:t>
      </w:r>
      <w:r>
        <w:rPr>
          <w:spacing w:val="-2"/>
        </w:rPr>
        <w:t> </w:t>
      </w:r>
      <w:r>
        <w:rPr/>
        <w:t>и Венгрии (1956</w:t>
      </w:r>
      <w:r>
        <w:rPr>
          <w:spacing w:val="-2"/>
        </w:rPr>
        <w:t> </w:t>
      </w:r>
      <w:r>
        <w:rPr/>
        <w:t>г.).</w:t>
      </w:r>
      <w:r>
        <w:rPr>
          <w:spacing w:val="-2"/>
        </w:rPr>
        <w:t> </w:t>
      </w:r>
      <w:r>
        <w:rPr/>
        <w:t>Югославская</w:t>
      </w:r>
      <w:r>
        <w:rPr>
          <w:spacing w:val="-1"/>
        </w:rPr>
        <w:t> </w:t>
      </w:r>
      <w:r>
        <w:rPr/>
        <w:t>модель социализма.</w:t>
      </w:r>
      <w:r>
        <w:rPr>
          <w:spacing w:val="-1"/>
        </w:rPr>
        <w:t> </w:t>
      </w:r>
      <w:r>
        <w:rPr/>
        <w:t>Пражская</w:t>
      </w:r>
      <w:r>
        <w:rPr>
          <w:spacing w:val="-1"/>
        </w:rPr>
        <w:t> </w:t>
      </w:r>
      <w:r>
        <w:rPr/>
        <w:t>весна</w:t>
      </w:r>
      <w:r>
        <w:rPr>
          <w:spacing w:val="-2"/>
        </w:rPr>
        <w:t> </w:t>
      </w:r>
      <w:r>
        <w:rPr/>
        <w:t>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w:t>
      </w:r>
      <w:r>
        <w:rPr>
          <w:spacing w:val="-14"/>
        </w:rPr>
        <w:t> </w:t>
      </w:r>
      <w:r>
        <w:rPr/>
        <w:t>ОВД,</w:t>
      </w:r>
      <w:r>
        <w:rPr>
          <w:spacing w:val="-12"/>
        </w:rPr>
        <w:t> </w:t>
      </w:r>
      <w:r>
        <w:rPr/>
        <w:t>СЭВ.</w:t>
      </w:r>
      <w:r>
        <w:rPr>
          <w:spacing w:val="-13"/>
        </w:rPr>
        <w:t> </w:t>
      </w:r>
      <w:r>
        <w:rPr/>
        <w:t>Образование</w:t>
      </w:r>
      <w:r>
        <w:rPr>
          <w:spacing w:val="-15"/>
        </w:rPr>
        <w:t> </w:t>
      </w:r>
      <w:r>
        <w:rPr/>
        <w:t>новых</w:t>
      </w:r>
      <w:r>
        <w:rPr>
          <w:spacing w:val="-14"/>
        </w:rPr>
        <w:t> </w:t>
      </w:r>
      <w:r>
        <w:rPr/>
        <w:t>государств</w:t>
      </w:r>
      <w:r>
        <w:rPr>
          <w:spacing w:val="-14"/>
        </w:rPr>
        <w:t> </w:t>
      </w:r>
      <w:r>
        <w:rPr/>
        <w:t>на</w:t>
      </w:r>
      <w:r>
        <w:rPr>
          <w:spacing w:val="-13"/>
        </w:rPr>
        <w:t> </w:t>
      </w:r>
      <w:r>
        <w:rPr/>
        <w:t>постсоветском</w:t>
      </w:r>
      <w:r>
        <w:rPr>
          <w:spacing w:val="-11"/>
        </w:rPr>
        <w:t> </w:t>
      </w:r>
      <w:r>
        <w:rPr/>
        <w:t>пространстве.</w:t>
      </w:r>
      <w:r>
        <w:rPr>
          <w:spacing w:val="-14"/>
        </w:rPr>
        <w:t> </w:t>
      </w:r>
      <w:r>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w:t>
      </w:r>
    </w:p>
    <w:p>
      <w:pPr>
        <w:spacing w:after="0"/>
        <w:sectPr>
          <w:pgSz w:w="11920" w:h="16850"/>
          <w:pgMar w:header="0" w:footer="1162" w:top="1040" w:bottom="1480" w:left="1380" w:right="220"/>
        </w:sectPr>
      </w:pPr>
    </w:p>
    <w:p>
      <w:pPr>
        <w:pStyle w:val="BodyText"/>
        <w:spacing w:before="62"/>
        <w:ind w:firstLine="0"/>
      </w:pPr>
      <w:r>
        <w:rPr/>
        <w:t>внешнеполитическая</w:t>
      </w:r>
      <w:r>
        <w:rPr>
          <w:spacing w:val="-12"/>
        </w:rPr>
        <w:t> </w:t>
      </w:r>
      <w:r>
        <w:rPr/>
        <w:t>ориентация,</w:t>
      </w:r>
      <w:r>
        <w:rPr>
          <w:spacing w:val="-8"/>
        </w:rPr>
        <w:t> </w:t>
      </w:r>
      <w:r>
        <w:rPr/>
        <w:t>участие</w:t>
      </w:r>
      <w:r>
        <w:rPr>
          <w:spacing w:val="-12"/>
        </w:rPr>
        <w:t> </w:t>
      </w:r>
      <w:r>
        <w:rPr/>
        <w:t>в</w:t>
      </w:r>
      <w:r>
        <w:rPr>
          <w:spacing w:val="-12"/>
        </w:rPr>
        <w:t> </w:t>
      </w:r>
      <w:r>
        <w:rPr/>
        <w:t>интеграционных</w:t>
      </w:r>
      <w:r>
        <w:rPr>
          <w:spacing w:val="-7"/>
        </w:rPr>
        <w:t> </w:t>
      </w:r>
      <w:r>
        <w:rPr>
          <w:spacing w:val="-2"/>
        </w:rPr>
        <w:t>процессах).</w:t>
      </w:r>
    </w:p>
    <w:p>
      <w:pPr>
        <w:pStyle w:val="BodyText"/>
        <w:spacing w:before="3"/>
        <w:ind w:right="344"/>
      </w:pPr>
      <w:r>
        <w:rPr/>
        <w:t>Страны Азии, Африки во второй половине ХХ – начале XXI вв.: проблемы и пути </w:t>
      </w:r>
      <w:r>
        <w:rPr>
          <w:spacing w:val="-2"/>
        </w:rPr>
        <w:t>модернизации.</w:t>
      </w:r>
    </w:p>
    <w:p>
      <w:pPr>
        <w:pStyle w:val="BodyText"/>
        <w:ind w:left="1032" w:firstLine="0"/>
      </w:pPr>
      <w:r>
        <w:rPr/>
        <w:t>Обретение</w:t>
      </w:r>
      <w:r>
        <w:rPr>
          <w:spacing w:val="-10"/>
        </w:rPr>
        <w:t> </w:t>
      </w:r>
      <w:r>
        <w:rPr/>
        <w:t>независимости</w:t>
      </w:r>
      <w:r>
        <w:rPr>
          <w:spacing w:val="-5"/>
        </w:rPr>
        <w:t> </w:t>
      </w:r>
      <w:r>
        <w:rPr/>
        <w:t>и</w:t>
      </w:r>
      <w:r>
        <w:rPr>
          <w:spacing w:val="-5"/>
        </w:rPr>
        <w:t> </w:t>
      </w:r>
      <w:r>
        <w:rPr/>
        <w:t>выбор</w:t>
      </w:r>
      <w:r>
        <w:rPr>
          <w:spacing w:val="-5"/>
        </w:rPr>
        <w:t> </w:t>
      </w:r>
      <w:r>
        <w:rPr/>
        <w:t>путей</w:t>
      </w:r>
      <w:r>
        <w:rPr>
          <w:spacing w:val="-5"/>
        </w:rPr>
        <w:t> </w:t>
      </w:r>
      <w:r>
        <w:rPr/>
        <w:t>развития</w:t>
      </w:r>
      <w:r>
        <w:rPr>
          <w:spacing w:val="-5"/>
        </w:rPr>
        <w:t> </w:t>
      </w:r>
      <w:r>
        <w:rPr/>
        <w:t>странами</w:t>
      </w:r>
      <w:r>
        <w:rPr>
          <w:spacing w:val="-5"/>
        </w:rPr>
        <w:t> </w:t>
      </w:r>
      <w:r>
        <w:rPr/>
        <w:t>Азии</w:t>
      </w:r>
      <w:r>
        <w:rPr>
          <w:spacing w:val="-6"/>
        </w:rPr>
        <w:t> </w:t>
      </w:r>
      <w:r>
        <w:rPr/>
        <w:t>и</w:t>
      </w:r>
      <w:r>
        <w:rPr>
          <w:spacing w:val="-5"/>
        </w:rPr>
        <w:t> </w:t>
      </w:r>
      <w:r>
        <w:rPr>
          <w:spacing w:val="-2"/>
        </w:rPr>
        <w:t>Африки.</w:t>
      </w:r>
    </w:p>
    <w:p>
      <w:pPr>
        <w:pStyle w:val="BodyText"/>
        <w:ind w:right="332"/>
      </w:pPr>
      <w:r>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 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w:t>
      </w:r>
      <w:r>
        <w:rPr>
          <w:spacing w:val="-2"/>
        </w:rPr>
        <w:t>государства.</w:t>
      </w:r>
    </w:p>
    <w:p>
      <w:pPr>
        <w:pStyle w:val="BodyText"/>
        <w:ind w:right="347"/>
      </w:pPr>
      <w:r>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pPr>
        <w:pStyle w:val="BodyText"/>
        <w:spacing w:before="1"/>
        <w:ind w:right="340"/>
      </w:pPr>
      <w:r>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pPr>
        <w:pStyle w:val="BodyText"/>
        <w:ind w:right="332"/>
      </w:pPr>
      <w:r>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pPr>
        <w:pStyle w:val="BodyText"/>
        <w:ind w:right="337"/>
      </w:pPr>
      <w:r>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w:t>
      </w:r>
      <w:r>
        <w:rPr>
          <w:spacing w:val="-14"/>
        </w:rPr>
        <w:t> </w:t>
      </w:r>
      <w:r>
        <w:rPr/>
        <w:t>и</w:t>
      </w:r>
      <w:r>
        <w:rPr>
          <w:spacing w:val="-13"/>
        </w:rPr>
        <w:t> </w:t>
      </w:r>
      <w:r>
        <w:rPr/>
        <w:t>возникновение</w:t>
      </w:r>
      <w:r>
        <w:rPr>
          <w:spacing w:val="-13"/>
        </w:rPr>
        <w:t> </w:t>
      </w:r>
      <w:r>
        <w:rPr/>
        <w:t>диктатур.</w:t>
      </w:r>
      <w:r>
        <w:rPr>
          <w:spacing w:val="-13"/>
        </w:rPr>
        <w:t> </w:t>
      </w:r>
      <w:r>
        <w:rPr/>
        <w:t>Организация</w:t>
      </w:r>
      <w:r>
        <w:rPr>
          <w:spacing w:val="-14"/>
        </w:rPr>
        <w:t> </w:t>
      </w:r>
      <w:r>
        <w:rPr/>
        <w:t>Африканского</w:t>
      </w:r>
      <w:r>
        <w:rPr>
          <w:spacing w:val="-12"/>
        </w:rPr>
        <w:t> </w:t>
      </w:r>
      <w:r>
        <w:rPr/>
        <w:t>единства.</w:t>
      </w:r>
      <w:r>
        <w:rPr>
          <w:spacing w:val="-14"/>
        </w:rPr>
        <w:t> </w:t>
      </w:r>
      <w:r>
        <w:rPr/>
        <w:t>Система</w:t>
      </w:r>
      <w:r>
        <w:rPr>
          <w:spacing w:val="-12"/>
        </w:rPr>
        <w:t> </w:t>
      </w:r>
      <w:r>
        <w:rPr/>
        <w:t>апартеида на юге Африки и ее падение. Сепаратизм. Гражданские войны и этнические конфликты в </w:t>
      </w:r>
      <w:r>
        <w:rPr>
          <w:spacing w:val="-2"/>
        </w:rPr>
        <w:t>Африке.</w:t>
      </w:r>
    </w:p>
    <w:p>
      <w:pPr>
        <w:pStyle w:val="BodyText"/>
        <w:ind w:left="1032" w:firstLine="0"/>
      </w:pPr>
      <w:r>
        <w:rPr/>
        <w:t>Страны</w:t>
      </w:r>
      <w:r>
        <w:rPr>
          <w:spacing w:val="-5"/>
        </w:rPr>
        <w:t> </w:t>
      </w:r>
      <w:r>
        <w:rPr/>
        <w:t>Латинской</w:t>
      </w:r>
      <w:r>
        <w:rPr>
          <w:spacing w:val="-4"/>
        </w:rPr>
        <w:t> </w:t>
      </w:r>
      <w:r>
        <w:rPr/>
        <w:t>Америки</w:t>
      </w:r>
      <w:r>
        <w:rPr>
          <w:spacing w:val="-3"/>
        </w:rPr>
        <w:t> </w:t>
      </w:r>
      <w:r>
        <w:rPr/>
        <w:t>во</w:t>
      </w:r>
      <w:r>
        <w:rPr>
          <w:spacing w:val="-6"/>
        </w:rPr>
        <w:t> </w:t>
      </w:r>
      <w:r>
        <w:rPr/>
        <w:t>второй</w:t>
      </w:r>
      <w:r>
        <w:rPr>
          <w:spacing w:val="-5"/>
        </w:rPr>
        <w:t> </w:t>
      </w:r>
      <w:r>
        <w:rPr/>
        <w:t>половине</w:t>
      </w:r>
      <w:r>
        <w:rPr>
          <w:spacing w:val="-5"/>
        </w:rPr>
        <w:t> </w:t>
      </w:r>
      <w:r>
        <w:rPr/>
        <w:t>ХХ</w:t>
      </w:r>
      <w:r>
        <w:rPr>
          <w:spacing w:val="-3"/>
        </w:rPr>
        <w:t> </w:t>
      </w:r>
      <w:r>
        <w:rPr/>
        <w:t>–</w:t>
      </w:r>
      <w:r>
        <w:rPr>
          <w:spacing w:val="-6"/>
        </w:rPr>
        <w:t> </w:t>
      </w:r>
      <w:r>
        <w:rPr/>
        <w:t>начале</w:t>
      </w:r>
      <w:r>
        <w:rPr>
          <w:spacing w:val="-5"/>
        </w:rPr>
        <w:t> </w:t>
      </w:r>
      <w:r>
        <w:rPr/>
        <w:t>XXI</w:t>
      </w:r>
      <w:r>
        <w:rPr>
          <w:spacing w:val="-10"/>
        </w:rPr>
        <w:t> </w:t>
      </w:r>
      <w:r>
        <w:rPr>
          <w:spacing w:val="-5"/>
        </w:rPr>
        <w:t>вв.</w:t>
      </w:r>
    </w:p>
    <w:p>
      <w:pPr>
        <w:pStyle w:val="BodyText"/>
        <w:spacing w:before="1"/>
        <w:ind w:right="343"/>
      </w:pPr>
      <w:r>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w:t>
      </w:r>
      <w:r>
        <w:rPr>
          <w:spacing w:val="-1"/>
        </w:rPr>
        <w:t> </w:t>
      </w:r>
      <w:r>
        <w:rPr/>
        <w:t>Кубе. Диктатуры и демократизация в</w:t>
      </w:r>
      <w:r>
        <w:rPr>
          <w:spacing w:val="-1"/>
        </w:rPr>
        <w:t> </w:t>
      </w:r>
      <w:r>
        <w:rPr/>
        <w:t>странах Латинской Америки. Революции конца 1960-х – 1970-х гг. (Перу, Чили, Никарагуа). «Левый поворот» в конце ХХ в.</w:t>
      </w:r>
    </w:p>
    <w:p>
      <w:pPr>
        <w:pStyle w:val="BodyText"/>
        <w:ind w:right="336"/>
      </w:pPr>
      <w:r>
        <w:rPr/>
        <w:t>Международные</w:t>
      </w:r>
      <w:r>
        <w:rPr>
          <w:spacing w:val="-4"/>
        </w:rPr>
        <w:t> </w:t>
      </w:r>
      <w:r>
        <w:rPr/>
        <w:t>отношения</w:t>
      </w:r>
      <w:r>
        <w:rPr>
          <w:spacing w:val="-2"/>
        </w:rPr>
        <w:t> </w:t>
      </w:r>
      <w:r>
        <w:rPr/>
        <w:t>во</w:t>
      </w:r>
      <w:r>
        <w:rPr>
          <w:spacing w:val="-2"/>
        </w:rPr>
        <w:t> </w:t>
      </w:r>
      <w:r>
        <w:rPr/>
        <w:t>второй половине</w:t>
      </w:r>
      <w:r>
        <w:rPr>
          <w:spacing w:val="-3"/>
        </w:rPr>
        <w:t> </w:t>
      </w:r>
      <w:r>
        <w:rPr/>
        <w:t>ХХ –</w:t>
      </w:r>
      <w:r>
        <w:rPr>
          <w:spacing w:val="-2"/>
        </w:rPr>
        <w:t> </w:t>
      </w:r>
      <w:r>
        <w:rPr/>
        <w:t>начале</w:t>
      </w:r>
      <w:r>
        <w:rPr>
          <w:spacing w:val="-1"/>
        </w:rPr>
        <w:t> </w:t>
      </w:r>
      <w:r>
        <w:rPr/>
        <w:t>XXI</w:t>
      </w:r>
      <w:r>
        <w:rPr>
          <w:spacing w:val="-2"/>
        </w:rPr>
        <w:t> </w:t>
      </w:r>
      <w:r>
        <w:rPr/>
        <w:t>вв.</w:t>
      </w:r>
      <w:r>
        <w:rPr>
          <w:spacing w:val="-1"/>
        </w:rPr>
        <w:t> </w:t>
      </w:r>
      <w:r>
        <w:rPr/>
        <w:t>Основные</w:t>
      </w:r>
      <w:r>
        <w:rPr>
          <w:spacing w:val="-4"/>
        </w:rPr>
        <w:t> </w:t>
      </w:r>
      <w:r>
        <w:rPr/>
        <w:t>этапы развития</w:t>
      </w:r>
      <w:r>
        <w:rPr>
          <w:spacing w:val="-12"/>
        </w:rPr>
        <w:t> </w:t>
      </w:r>
      <w:r>
        <w:rPr/>
        <w:t>международных</w:t>
      </w:r>
      <w:r>
        <w:rPr>
          <w:spacing w:val="-12"/>
        </w:rPr>
        <w:t> </w:t>
      </w:r>
      <w:r>
        <w:rPr/>
        <w:t>отношений</w:t>
      </w:r>
      <w:r>
        <w:rPr>
          <w:spacing w:val="-11"/>
        </w:rPr>
        <w:t> </w:t>
      </w:r>
      <w:r>
        <w:rPr/>
        <w:t>во</w:t>
      </w:r>
      <w:r>
        <w:rPr>
          <w:spacing w:val="-13"/>
        </w:rPr>
        <w:t> </w:t>
      </w:r>
      <w:r>
        <w:rPr/>
        <w:t>второй</w:t>
      </w:r>
      <w:r>
        <w:rPr>
          <w:spacing w:val="-12"/>
        </w:rPr>
        <w:t> </w:t>
      </w:r>
      <w:r>
        <w:rPr/>
        <w:t>половине</w:t>
      </w:r>
      <w:r>
        <w:rPr>
          <w:spacing w:val="-13"/>
        </w:rPr>
        <w:t> </w:t>
      </w:r>
      <w:r>
        <w:rPr/>
        <w:t>1940-х</w:t>
      </w:r>
      <w:r>
        <w:rPr>
          <w:spacing w:val="-13"/>
        </w:rPr>
        <w:t> </w:t>
      </w:r>
      <w:r>
        <w:rPr/>
        <w:t>–</w:t>
      </w:r>
      <w:r>
        <w:rPr>
          <w:spacing w:val="-13"/>
        </w:rPr>
        <w:t> </w:t>
      </w:r>
      <w:r>
        <w:rPr/>
        <w:t>2020-х</w:t>
      </w:r>
      <w:r>
        <w:rPr>
          <w:spacing w:val="33"/>
        </w:rPr>
        <w:t> </w:t>
      </w:r>
      <w:r>
        <w:rPr/>
        <w:t>гг.</w:t>
      </w:r>
      <w:r>
        <w:rPr>
          <w:spacing w:val="-13"/>
        </w:rPr>
        <w:t> </w:t>
      </w:r>
      <w:r>
        <w:rPr/>
        <w:t>Международные кризисы</w:t>
      </w:r>
      <w:r>
        <w:rPr>
          <w:spacing w:val="-8"/>
        </w:rPr>
        <w:t> </w:t>
      </w:r>
      <w:r>
        <w:rPr/>
        <w:t>и</w:t>
      </w:r>
      <w:r>
        <w:rPr>
          <w:spacing w:val="-6"/>
        </w:rPr>
        <w:t> </w:t>
      </w:r>
      <w:r>
        <w:rPr/>
        <w:t>региональные</w:t>
      </w:r>
      <w:r>
        <w:rPr>
          <w:spacing w:val="-8"/>
        </w:rPr>
        <w:t> </w:t>
      </w:r>
      <w:r>
        <w:rPr/>
        <w:t>конфликты</w:t>
      </w:r>
      <w:r>
        <w:rPr>
          <w:spacing w:val="-7"/>
        </w:rPr>
        <w:t> </w:t>
      </w:r>
      <w:r>
        <w:rPr/>
        <w:t>в</w:t>
      </w:r>
      <w:r>
        <w:rPr>
          <w:spacing w:val="-8"/>
        </w:rPr>
        <w:t> </w:t>
      </w:r>
      <w:r>
        <w:rPr/>
        <w:t>годы</w:t>
      </w:r>
      <w:r>
        <w:rPr>
          <w:spacing w:val="-7"/>
        </w:rPr>
        <w:t> </w:t>
      </w:r>
      <w:r>
        <w:rPr/>
        <w:t>холодной</w:t>
      </w:r>
      <w:r>
        <w:rPr>
          <w:spacing w:val="-6"/>
        </w:rPr>
        <w:t> </w:t>
      </w:r>
      <w:r>
        <w:rPr/>
        <w:t>войны</w:t>
      </w:r>
      <w:r>
        <w:rPr>
          <w:spacing w:val="-8"/>
        </w:rPr>
        <w:t> </w:t>
      </w:r>
      <w:r>
        <w:rPr/>
        <w:t>(Берлинские</w:t>
      </w:r>
      <w:r>
        <w:rPr>
          <w:spacing w:val="-2"/>
        </w:rPr>
        <w:t> </w:t>
      </w:r>
      <w:r>
        <w:rPr/>
        <w:t>кризисы,</w:t>
      </w:r>
      <w:r>
        <w:rPr>
          <w:spacing w:val="-8"/>
        </w:rPr>
        <w:t> </w:t>
      </w:r>
      <w:r>
        <w:rPr/>
        <w:t>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pPr>
        <w:pStyle w:val="BodyText"/>
        <w:ind w:right="331"/>
      </w:pPr>
      <w:r>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w:t>
      </w:r>
      <w:r>
        <w:rPr>
          <w:spacing w:val="-1"/>
        </w:rPr>
        <w:t> </w:t>
      </w:r>
      <w:r>
        <w:rPr/>
        <w:t>оружия</w:t>
      </w:r>
      <w:r>
        <w:rPr>
          <w:spacing w:val="-4"/>
        </w:rPr>
        <w:t> </w:t>
      </w:r>
      <w:r>
        <w:rPr/>
        <w:t>(1968).</w:t>
      </w:r>
      <w:r>
        <w:rPr>
          <w:spacing w:val="-2"/>
        </w:rPr>
        <w:t> </w:t>
      </w:r>
      <w:r>
        <w:rPr/>
        <w:t>Пражская</w:t>
      </w:r>
      <w:r>
        <w:rPr>
          <w:spacing w:val="-1"/>
        </w:rPr>
        <w:t> </w:t>
      </w:r>
      <w:r>
        <w:rPr/>
        <w:t>весна</w:t>
      </w:r>
      <w:r>
        <w:rPr>
          <w:spacing w:val="-2"/>
        </w:rPr>
        <w:t> </w:t>
      </w:r>
      <w:r>
        <w:rPr/>
        <w:t>1968</w:t>
      </w:r>
      <w:r>
        <w:rPr>
          <w:spacing w:val="-1"/>
        </w:rPr>
        <w:t> </w:t>
      </w:r>
      <w:r>
        <w:rPr/>
        <w:t>г.</w:t>
      </w:r>
      <w:r>
        <w:rPr>
          <w:spacing w:val="-1"/>
        </w:rPr>
        <w:t> </w:t>
      </w:r>
      <w:r>
        <w:rPr/>
        <w:t>и ввод</w:t>
      </w:r>
      <w:r>
        <w:rPr>
          <w:spacing w:val="-3"/>
        </w:rPr>
        <w:t> </w:t>
      </w:r>
      <w:r>
        <w:rPr/>
        <w:t>войск</w:t>
      </w:r>
      <w:r>
        <w:rPr>
          <w:spacing w:val="-1"/>
        </w:rPr>
        <w:t> </w:t>
      </w:r>
      <w:r>
        <w:rPr/>
        <w:t>государств –</w:t>
      </w:r>
      <w:r>
        <w:rPr>
          <w:spacing w:val="-1"/>
        </w:rPr>
        <w:t> </w:t>
      </w:r>
      <w:r>
        <w:rPr/>
        <w:t>участников</w:t>
      </w:r>
      <w:r>
        <w:rPr>
          <w:spacing w:val="-2"/>
        </w:rPr>
        <w:t> </w:t>
      </w:r>
      <w:r>
        <w:rPr/>
        <w:t>ОВД</w:t>
      </w:r>
      <w:r>
        <w:rPr>
          <w:spacing w:val="-4"/>
        </w:rPr>
        <w:t> </w:t>
      </w:r>
      <w:r>
        <w:rPr/>
        <w:t>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pPr>
        <w:pStyle w:val="BodyText"/>
        <w:spacing w:before="3"/>
        <w:ind w:right="332"/>
      </w:pPr>
      <w:r>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w:t>
      </w:r>
    </w:p>
    <w:p>
      <w:pPr>
        <w:spacing w:after="0"/>
        <w:sectPr>
          <w:pgSz w:w="11920" w:h="16850"/>
          <w:pgMar w:header="0" w:footer="1162" w:top="1040" w:bottom="1480" w:left="1380" w:right="220"/>
        </w:sectPr>
      </w:pPr>
    </w:p>
    <w:p>
      <w:pPr>
        <w:pStyle w:val="BodyText"/>
        <w:spacing w:before="62"/>
        <w:ind w:left="322" w:firstLine="0"/>
      </w:pPr>
      <w:r>
        <w:rPr/>
        <w:t>–</w:t>
      </w:r>
      <w:r>
        <w:rPr>
          <w:spacing w:val="-5"/>
        </w:rPr>
        <w:t> </w:t>
      </w:r>
      <w:r>
        <w:rPr/>
        <w:t>правопреемник</w:t>
      </w:r>
      <w:r>
        <w:rPr>
          <w:spacing w:val="-6"/>
        </w:rPr>
        <w:t> </w:t>
      </w:r>
      <w:r>
        <w:rPr/>
        <w:t>СССР</w:t>
      </w:r>
      <w:r>
        <w:rPr>
          <w:spacing w:val="-8"/>
        </w:rPr>
        <w:t> </w:t>
      </w:r>
      <w:r>
        <w:rPr/>
        <w:t>на</w:t>
      </w:r>
      <w:r>
        <w:rPr>
          <w:spacing w:val="-9"/>
        </w:rPr>
        <w:t> </w:t>
      </w:r>
      <w:r>
        <w:rPr/>
        <w:t>международной</w:t>
      </w:r>
      <w:r>
        <w:rPr>
          <w:spacing w:val="-4"/>
        </w:rPr>
        <w:t> </w:t>
      </w:r>
      <w:r>
        <w:rPr/>
        <w:t>арене.</w:t>
      </w:r>
      <w:r>
        <w:rPr>
          <w:spacing w:val="-9"/>
        </w:rPr>
        <w:t> </w:t>
      </w:r>
      <w:r>
        <w:rPr/>
        <w:t>Образование</w:t>
      </w:r>
      <w:r>
        <w:rPr>
          <w:spacing w:val="-8"/>
        </w:rPr>
        <w:t> </w:t>
      </w:r>
      <w:r>
        <w:rPr>
          <w:spacing w:val="-4"/>
        </w:rPr>
        <w:t>СНГ.</w:t>
      </w:r>
    </w:p>
    <w:p>
      <w:pPr>
        <w:pStyle w:val="BodyText"/>
        <w:spacing w:before="3"/>
        <w:ind w:right="338"/>
      </w:pPr>
      <w:r>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w:t>
      </w:r>
      <w:r>
        <w:rPr>
          <w:spacing w:val="-9"/>
        </w:rPr>
        <w:t> </w:t>
      </w:r>
      <w:r>
        <w:rPr/>
        <w:t>Мировое</w:t>
      </w:r>
      <w:r>
        <w:rPr>
          <w:spacing w:val="-10"/>
        </w:rPr>
        <w:t> </w:t>
      </w:r>
      <w:r>
        <w:rPr/>
        <w:t>сообщество</w:t>
      </w:r>
      <w:r>
        <w:rPr>
          <w:spacing w:val="-10"/>
        </w:rPr>
        <w:t> </w:t>
      </w:r>
      <w:r>
        <w:rPr/>
        <w:t>и</w:t>
      </w:r>
      <w:r>
        <w:rPr>
          <w:spacing w:val="-9"/>
        </w:rPr>
        <w:t> </w:t>
      </w:r>
      <w:r>
        <w:rPr/>
        <w:t>роль</w:t>
      </w:r>
      <w:r>
        <w:rPr>
          <w:spacing w:val="-8"/>
        </w:rPr>
        <w:t> </w:t>
      </w:r>
      <w:r>
        <w:rPr/>
        <w:t>России</w:t>
      </w:r>
      <w:r>
        <w:rPr>
          <w:spacing w:val="-8"/>
        </w:rPr>
        <w:t> </w:t>
      </w:r>
      <w:r>
        <w:rPr/>
        <w:t>в</w:t>
      </w:r>
      <w:r>
        <w:rPr>
          <w:spacing w:val="-10"/>
        </w:rPr>
        <w:t> </w:t>
      </w:r>
      <w:r>
        <w:rPr/>
        <w:t>противостоянии</w:t>
      </w:r>
      <w:r>
        <w:rPr>
          <w:spacing w:val="-7"/>
        </w:rPr>
        <w:t> </w:t>
      </w:r>
      <w:r>
        <w:rPr/>
        <w:t>угрозам</w:t>
      </w:r>
      <w:r>
        <w:rPr>
          <w:spacing w:val="-10"/>
        </w:rPr>
        <w:t> </w:t>
      </w:r>
      <w:r>
        <w:rPr/>
        <w:t>и</w:t>
      </w:r>
      <w:r>
        <w:rPr>
          <w:spacing w:val="-9"/>
        </w:rPr>
        <w:t> </w:t>
      </w:r>
      <w:r>
        <w:rPr/>
        <w:t>вызовам</w:t>
      </w:r>
      <w:r>
        <w:rPr>
          <w:spacing w:val="40"/>
        </w:rPr>
        <w:t> </w:t>
      </w:r>
      <w:r>
        <w:rPr/>
        <w:t>в</w:t>
      </w:r>
      <w:r>
        <w:rPr>
          <w:spacing w:val="-10"/>
        </w:rPr>
        <w:t> </w:t>
      </w:r>
      <w:r>
        <w:rPr/>
        <w:t>начале XX в.</w:t>
      </w:r>
    </w:p>
    <w:p>
      <w:pPr>
        <w:pStyle w:val="BodyText"/>
        <w:ind w:left="1032" w:firstLine="0"/>
      </w:pPr>
      <w:r>
        <w:rPr/>
        <w:t>Развитие</w:t>
      </w:r>
      <w:r>
        <w:rPr>
          <w:spacing w:val="-8"/>
        </w:rPr>
        <w:t> </w:t>
      </w:r>
      <w:r>
        <w:rPr/>
        <w:t>науки</w:t>
      </w:r>
      <w:r>
        <w:rPr>
          <w:spacing w:val="-3"/>
        </w:rPr>
        <w:t> </w:t>
      </w:r>
      <w:r>
        <w:rPr/>
        <w:t>и</w:t>
      </w:r>
      <w:r>
        <w:rPr>
          <w:spacing w:val="-4"/>
        </w:rPr>
        <w:t> </w:t>
      </w:r>
      <w:r>
        <w:rPr/>
        <w:t>культуры</w:t>
      </w:r>
      <w:r>
        <w:rPr>
          <w:spacing w:val="-5"/>
        </w:rPr>
        <w:t> </w:t>
      </w:r>
      <w:r>
        <w:rPr/>
        <w:t>во</w:t>
      </w:r>
      <w:r>
        <w:rPr>
          <w:spacing w:val="-3"/>
        </w:rPr>
        <w:t> </w:t>
      </w:r>
      <w:r>
        <w:rPr/>
        <w:t>второй</w:t>
      </w:r>
      <w:r>
        <w:rPr>
          <w:spacing w:val="-1"/>
        </w:rPr>
        <w:t> </w:t>
      </w:r>
      <w:r>
        <w:rPr/>
        <w:t>половине</w:t>
      </w:r>
      <w:r>
        <w:rPr>
          <w:spacing w:val="-5"/>
        </w:rPr>
        <w:t> </w:t>
      </w:r>
      <w:r>
        <w:rPr/>
        <w:t>ХХ</w:t>
      </w:r>
      <w:r>
        <w:rPr>
          <w:spacing w:val="-3"/>
        </w:rPr>
        <w:t> </w:t>
      </w:r>
      <w:r>
        <w:rPr/>
        <w:t>–</w:t>
      </w:r>
      <w:r>
        <w:rPr>
          <w:spacing w:val="-5"/>
        </w:rPr>
        <w:t> </w:t>
      </w:r>
      <w:r>
        <w:rPr/>
        <w:t>начале</w:t>
      </w:r>
      <w:r>
        <w:rPr>
          <w:spacing w:val="-5"/>
        </w:rPr>
        <w:t> </w:t>
      </w:r>
      <w:r>
        <w:rPr/>
        <w:t>XXI</w:t>
      </w:r>
      <w:r>
        <w:rPr>
          <w:spacing w:val="-5"/>
        </w:rPr>
        <w:t> вв.</w:t>
      </w:r>
    </w:p>
    <w:p>
      <w:pPr>
        <w:pStyle w:val="BodyText"/>
        <w:ind w:right="339"/>
      </w:pPr>
      <w:r>
        <w:rP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w:t>
      </w:r>
      <w:r>
        <w:rPr>
          <w:spacing w:val="-2"/>
        </w:rPr>
        <w:t> </w:t>
      </w:r>
      <w:r>
        <w:rPr/>
        <w:t>целях.</w:t>
      </w:r>
      <w:r>
        <w:rPr>
          <w:spacing w:val="-3"/>
        </w:rPr>
        <w:t> </w:t>
      </w:r>
      <w:r>
        <w:rPr/>
        <w:t>Достижения</w:t>
      </w:r>
      <w:r>
        <w:rPr>
          <w:spacing w:val="-1"/>
        </w:rPr>
        <w:t> </w:t>
      </w:r>
      <w:r>
        <w:rPr/>
        <w:t>в</w:t>
      </w:r>
      <w:r>
        <w:rPr>
          <w:spacing w:val="-2"/>
        </w:rPr>
        <w:t> </w:t>
      </w:r>
      <w:r>
        <w:rPr/>
        <w:t>области космонавтики</w:t>
      </w:r>
      <w:r>
        <w:rPr>
          <w:spacing w:val="-3"/>
        </w:rPr>
        <w:t> </w:t>
      </w:r>
      <w:r>
        <w:rPr/>
        <w:t>(СССР,</w:t>
      </w:r>
      <w:r>
        <w:rPr>
          <w:spacing w:val="-3"/>
        </w:rPr>
        <w:t> </w:t>
      </w:r>
      <w:r>
        <w:rPr/>
        <w:t>США).</w:t>
      </w:r>
      <w:r>
        <w:rPr>
          <w:spacing w:val="-1"/>
        </w:rPr>
        <w:t> </w:t>
      </w:r>
      <w:r>
        <w:rPr/>
        <w:t>Развитие</w:t>
      </w:r>
      <w:r>
        <w:rPr>
          <w:spacing w:val="-2"/>
        </w:rPr>
        <w:t> </w:t>
      </w:r>
      <w:r>
        <w:rPr/>
        <w:t>электротехники и робототехники. Информационная революция. Интернет.</w:t>
      </w:r>
    </w:p>
    <w:p>
      <w:pPr>
        <w:pStyle w:val="BodyText"/>
        <w:ind w:right="340"/>
      </w:pPr>
      <w:r>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pPr>
        <w:pStyle w:val="BodyText"/>
        <w:spacing w:before="1"/>
        <w:ind w:left="1032" w:firstLine="0"/>
      </w:pPr>
      <w:r>
        <w:rPr/>
        <w:t>Современный</w:t>
      </w:r>
      <w:r>
        <w:rPr>
          <w:spacing w:val="-8"/>
        </w:rPr>
        <w:t> </w:t>
      </w:r>
      <w:r>
        <w:rPr>
          <w:spacing w:val="-4"/>
        </w:rPr>
        <w:t>мир.</w:t>
      </w:r>
    </w:p>
    <w:p>
      <w:pPr>
        <w:pStyle w:val="BodyText"/>
        <w:ind w:right="343"/>
      </w:pPr>
      <w:r>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pPr>
        <w:pStyle w:val="BodyText"/>
        <w:ind w:left="1032" w:firstLine="0"/>
        <w:jc w:val="left"/>
      </w:pPr>
      <w:r>
        <w:rPr>
          <w:spacing w:val="-2"/>
        </w:rPr>
        <w:t>Обобщение.</w:t>
      </w:r>
    </w:p>
    <w:p>
      <w:pPr>
        <w:pStyle w:val="BodyText"/>
        <w:ind w:left="1032" w:right="5176" w:firstLine="0"/>
        <w:jc w:val="left"/>
      </w:pPr>
      <w:r>
        <w:rPr/>
        <w:t>История</w:t>
      </w:r>
      <w:r>
        <w:rPr>
          <w:spacing w:val="-10"/>
        </w:rPr>
        <w:t> </w:t>
      </w:r>
      <w:r>
        <w:rPr/>
        <w:t>России.</w:t>
      </w:r>
      <w:r>
        <w:rPr>
          <w:spacing w:val="-10"/>
        </w:rPr>
        <w:t> </w:t>
      </w:r>
      <w:r>
        <w:rPr/>
        <w:t>1945–2022</w:t>
      </w:r>
      <w:r>
        <w:rPr>
          <w:spacing w:val="-10"/>
        </w:rPr>
        <w:t> </w:t>
      </w:r>
      <w:r>
        <w:rPr/>
        <w:t>гг. </w:t>
      </w:r>
      <w:r>
        <w:rPr>
          <w:spacing w:val="-2"/>
        </w:rPr>
        <w:t>Введение.</w:t>
      </w:r>
    </w:p>
    <w:p>
      <w:pPr>
        <w:pStyle w:val="BodyText"/>
        <w:ind w:left="1032" w:right="7044" w:firstLine="0"/>
        <w:jc w:val="left"/>
      </w:pPr>
      <w:r>
        <w:rPr/>
        <w:t>СССР</w:t>
      </w:r>
      <w:r>
        <w:rPr>
          <w:spacing w:val="-4"/>
        </w:rPr>
        <w:t> </w:t>
      </w:r>
      <w:r>
        <w:rPr/>
        <w:t>в</w:t>
      </w:r>
      <w:r>
        <w:rPr>
          <w:spacing w:val="-5"/>
        </w:rPr>
        <w:t> </w:t>
      </w:r>
      <w:r>
        <w:rPr/>
        <w:t>1945–1991</w:t>
      </w:r>
      <w:r>
        <w:rPr>
          <w:spacing w:val="-5"/>
        </w:rPr>
        <w:t> </w:t>
      </w:r>
      <w:r>
        <w:rPr>
          <w:spacing w:val="-5"/>
        </w:rPr>
        <w:t>гг.</w:t>
      </w:r>
    </w:p>
    <w:p>
      <w:pPr>
        <w:pStyle w:val="BodyText"/>
        <w:ind w:left="1032" w:right="7044" w:firstLine="0"/>
        <w:jc w:val="left"/>
      </w:pPr>
      <w:r>
        <w:rPr/>
        <w:t>СССР</w:t>
      </w:r>
      <w:r>
        <w:rPr>
          <w:spacing w:val="-4"/>
        </w:rPr>
        <w:t> </w:t>
      </w:r>
      <w:r>
        <w:rPr/>
        <w:t>в</w:t>
      </w:r>
      <w:r>
        <w:rPr>
          <w:spacing w:val="-5"/>
        </w:rPr>
        <w:t> </w:t>
      </w:r>
      <w:r>
        <w:rPr/>
        <w:t>1945–1953</w:t>
      </w:r>
      <w:r>
        <w:rPr>
          <w:spacing w:val="-5"/>
        </w:rPr>
        <w:t> </w:t>
      </w:r>
      <w:r>
        <w:rPr>
          <w:spacing w:val="-5"/>
        </w:rPr>
        <w:t>гг.</w:t>
      </w:r>
    </w:p>
    <w:p>
      <w:pPr>
        <w:pStyle w:val="BodyText"/>
        <w:ind w:right="342"/>
      </w:pPr>
      <w:r>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pPr>
        <w:pStyle w:val="BodyText"/>
        <w:ind w:right="335"/>
      </w:pPr>
      <w:r>
        <w:rPr/>
        <w:t>Ресурсы</w:t>
      </w:r>
      <w:r>
        <w:rPr>
          <w:spacing w:val="-13"/>
        </w:rPr>
        <w:t> </w:t>
      </w:r>
      <w:r>
        <w:rPr/>
        <w:t>и</w:t>
      </w:r>
      <w:r>
        <w:rPr>
          <w:spacing w:val="-14"/>
        </w:rPr>
        <w:t> </w:t>
      </w:r>
      <w:r>
        <w:rPr/>
        <w:t>приоритеты</w:t>
      </w:r>
      <w:r>
        <w:rPr>
          <w:spacing w:val="-15"/>
        </w:rPr>
        <w:t> </w:t>
      </w:r>
      <w:r>
        <w:rPr/>
        <w:t>восстановления.</w:t>
      </w:r>
      <w:r>
        <w:rPr>
          <w:spacing w:val="-15"/>
        </w:rPr>
        <w:t> </w:t>
      </w:r>
      <w:r>
        <w:rPr/>
        <w:t>Демилитаризация</w:t>
      </w:r>
      <w:r>
        <w:rPr>
          <w:spacing w:val="-13"/>
        </w:rPr>
        <w:t> </w:t>
      </w:r>
      <w:r>
        <w:rPr/>
        <w:t>экономики</w:t>
      </w:r>
      <w:r>
        <w:rPr>
          <w:spacing w:val="-15"/>
        </w:rPr>
        <w:t> </w:t>
      </w:r>
      <w:r>
        <w:rPr/>
        <w:t>и</w:t>
      </w:r>
      <w:r>
        <w:rPr>
          <w:spacing w:val="-14"/>
        </w:rPr>
        <w:t> </w:t>
      </w:r>
      <w:r>
        <w:rPr/>
        <w:t>переориентация на выпуск гражданской продукции. Восстановление индустриального</w:t>
      </w:r>
      <w:r>
        <w:rPr>
          <w:spacing w:val="-15"/>
        </w:rPr>
        <w:t> </w:t>
      </w:r>
      <w:r>
        <w:rPr/>
        <w:t>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pPr>
        <w:pStyle w:val="BodyText"/>
        <w:tabs>
          <w:tab w:pos="1992" w:val="left" w:leader="none"/>
          <w:tab w:pos="2127" w:val="left" w:leader="none"/>
          <w:tab w:pos="2333" w:val="left" w:leader="none"/>
          <w:tab w:pos="2480" w:val="left" w:leader="none"/>
          <w:tab w:pos="2868" w:val="left" w:leader="none"/>
          <w:tab w:pos="3557" w:val="left" w:leader="none"/>
          <w:tab w:pos="4251" w:val="left" w:leader="none"/>
          <w:tab w:pos="4784" w:val="left" w:leader="none"/>
          <w:tab w:pos="5763" w:val="left" w:leader="none"/>
          <w:tab w:pos="5828" w:val="left" w:leader="none"/>
          <w:tab w:pos="6997" w:val="left" w:leader="none"/>
          <w:tab w:pos="8968" w:val="left" w:leader="none"/>
          <w:tab w:pos="9045" w:val="left" w:leader="none"/>
        </w:tabs>
        <w:spacing w:before="1"/>
        <w:ind w:right="337"/>
        <w:jc w:val="right"/>
      </w:pPr>
      <w:r>
        <w:rPr>
          <w:spacing w:val="-2"/>
        </w:rPr>
        <w:t>Сталин</w:t>
      </w:r>
      <w:r>
        <w:rPr/>
        <w:tab/>
      </w:r>
      <w:r>
        <w:rPr>
          <w:spacing w:val="-10"/>
        </w:rPr>
        <w:t>и</w:t>
      </w:r>
      <w:r>
        <w:rPr/>
        <w:tab/>
        <w:tab/>
      </w:r>
      <w:r>
        <w:rPr>
          <w:spacing w:val="-4"/>
        </w:rPr>
        <w:t>его</w:t>
      </w:r>
      <w:r>
        <w:rPr/>
        <w:tab/>
      </w:r>
      <w:r>
        <w:rPr>
          <w:spacing w:val="-2"/>
        </w:rPr>
        <w:t>окружение.</w:t>
      </w:r>
      <w:r>
        <w:rPr/>
        <w:tab/>
      </w:r>
      <w:r>
        <w:rPr>
          <w:spacing w:val="-2"/>
        </w:rPr>
        <w:t>Ужесточение</w:t>
      </w:r>
      <w:r>
        <w:rPr/>
        <w:tab/>
        <w:tab/>
      </w:r>
      <w:r>
        <w:rPr>
          <w:spacing w:val="-2"/>
        </w:rPr>
        <w:t>административно-командной</w:t>
      </w:r>
      <w:r>
        <w:rPr/>
        <w:tab/>
        <w:tab/>
      </w:r>
      <w:r>
        <w:rPr>
          <w:spacing w:val="-2"/>
        </w:rPr>
        <w:t>системы. Соперничество</w:t>
      </w:r>
      <w:r>
        <w:rPr/>
        <w:tab/>
        <w:tab/>
      </w:r>
      <w:r>
        <w:rPr>
          <w:spacing w:val="-10"/>
        </w:rPr>
        <w:t>в</w:t>
      </w:r>
      <w:r>
        <w:rPr/>
        <w:tab/>
        <w:tab/>
      </w:r>
      <w:r>
        <w:rPr>
          <w:spacing w:val="-2"/>
        </w:rPr>
        <w:t>верхних</w:t>
      </w:r>
      <w:r>
        <w:rPr/>
        <w:tab/>
      </w:r>
      <w:r>
        <w:rPr>
          <w:spacing w:val="-2"/>
        </w:rPr>
        <w:t>эшелонах</w:t>
      </w:r>
      <w:r>
        <w:rPr/>
        <w:tab/>
      </w:r>
      <w:r>
        <w:rPr>
          <w:spacing w:val="-2"/>
        </w:rPr>
        <w:t>власти.</w:t>
      </w:r>
      <w:r>
        <w:rPr/>
        <w:tab/>
      </w:r>
      <w:r>
        <w:rPr>
          <w:spacing w:val="-2"/>
        </w:rPr>
        <w:t>Усиление</w:t>
      </w:r>
      <w:r>
        <w:rPr/>
        <w:tab/>
      </w:r>
      <w:r>
        <w:rPr>
          <w:spacing w:val="-2"/>
        </w:rPr>
        <w:t>идеологического</w:t>
      </w:r>
      <w:r>
        <w:rPr/>
        <w:tab/>
      </w:r>
      <w:r>
        <w:rPr>
          <w:spacing w:val="-2"/>
        </w:rPr>
        <w:t>контроля. </w:t>
      </w:r>
      <w:r>
        <w:rPr/>
        <w:t>Послевоенные</w:t>
      </w:r>
      <w:r>
        <w:rPr>
          <w:spacing w:val="-16"/>
        </w:rPr>
        <w:t> </w:t>
      </w:r>
      <w:r>
        <w:rPr/>
        <w:t>репрессии.</w:t>
      </w:r>
      <w:r>
        <w:rPr>
          <w:spacing w:val="-10"/>
        </w:rPr>
        <w:t> </w:t>
      </w:r>
      <w:r>
        <w:rPr/>
        <w:t>«Ленинградское</w:t>
      </w:r>
      <w:r>
        <w:rPr>
          <w:spacing w:val="-12"/>
        </w:rPr>
        <w:t> </w:t>
      </w:r>
      <w:r>
        <w:rPr/>
        <w:t>дело».</w:t>
      </w:r>
      <w:r>
        <w:rPr>
          <w:spacing w:val="-12"/>
        </w:rPr>
        <w:t> </w:t>
      </w:r>
      <w:r>
        <w:rPr/>
        <w:t>Борьба</w:t>
      </w:r>
      <w:r>
        <w:rPr>
          <w:spacing w:val="-9"/>
        </w:rPr>
        <w:t> </w:t>
      </w:r>
      <w:r>
        <w:rPr/>
        <w:t>с</w:t>
      </w:r>
      <w:r>
        <w:rPr>
          <w:spacing w:val="-11"/>
        </w:rPr>
        <w:t> </w:t>
      </w:r>
      <w:r>
        <w:rPr/>
        <w:t>космополитизмом.</w:t>
      </w:r>
      <w:r>
        <w:rPr>
          <w:spacing w:val="41"/>
        </w:rPr>
        <w:t> </w:t>
      </w:r>
      <w:r>
        <w:rPr/>
        <w:t>«Дело</w:t>
      </w:r>
      <w:r>
        <w:rPr>
          <w:spacing w:val="-12"/>
        </w:rPr>
        <w:t> </w:t>
      </w:r>
      <w:r>
        <w:rPr>
          <w:spacing w:val="-2"/>
        </w:rPr>
        <w:t>врачей».</w:t>
      </w:r>
    </w:p>
    <w:p>
      <w:pPr>
        <w:pStyle w:val="BodyText"/>
        <w:ind w:right="341"/>
      </w:pPr>
      <w:r>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w:t>
      </w:r>
      <w:r>
        <w:rPr>
          <w:spacing w:val="-2"/>
        </w:rPr>
        <w:t>взаимоотношений.</w:t>
      </w:r>
    </w:p>
    <w:p>
      <w:pPr>
        <w:pStyle w:val="BodyText"/>
        <w:spacing w:before="3"/>
        <w:ind w:right="336"/>
      </w:pPr>
      <w:r>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w:t>
      </w:r>
      <w:r>
        <w:rPr>
          <w:spacing w:val="-11"/>
        </w:rPr>
        <w:t> </w:t>
      </w:r>
      <w:r>
        <w:rPr/>
        <w:t>Европы.</w:t>
      </w:r>
      <w:r>
        <w:rPr>
          <w:spacing w:val="-15"/>
        </w:rPr>
        <w:t> </w:t>
      </w:r>
      <w:r>
        <w:rPr/>
        <w:t>Взаимоотношения</w:t>
      </w:r>
      <w:r>
        <w:rPr>
          <w:spacing w:val="-11"/>
        </w:rPr>
        <w:t> </w:t>
      </w:r>
      <w:r>
        <w:rPr/>
        <w:t>со</w:t>
      </w:r>
      <w:r>
        <w:rPr>
          <w:spacing w:val="-13"/>
        </w:rPr>
        <w:t> </w:t>
      </w:r>
      <w:r>
        <w:rPr/>
        <w:t>странами</w:t>
      </w:r>
      <w:r>
        <w:rPr>
          <w:spacing w:val="-12"/>
        </w:rPr>
        <w:t> </w:t>
      </w:r>
      <w:r>
        <w:rPr/>
        <w:t>народной</w:t>
      </w:r>
      <w:r>
        <w:rPr>
          <w:spacing w:val="-11"/>
        </w:rPr>
        <w:t> </w:t>
      </w:r>
      <w:r>
        <w:rPr/>
        <w:t>демократии.</w:t>
      </w:r>
      <w:r>
        <w:rPr>
          <w:spacing w:val="36"/>
        </w:rPr>
        <w:t> </w:t>
      </w:r>
      <w:r>
        <w:rPr/>
        <w:t>Создание</w:t>
      </w:r>
      <w:r>
        <w:rPr>
          <w:spacing w:val="-13"/>
        </w:rPr>
        <w:t> </w:t>
      </w:r>
      <w:r>
        <w:rPr/>
        <w:t>Совета экономической взаимопомощи. Организация Североатлантического</w:t>
      </w:r>
      <w:r>
        <w:rPr>
          <w:spacing w:val="40"/>
        </w:rPr>
        <w:t> </w:t>
      </w:r>
      <w:r>
        <w:rPr/>
        <w:t>договора (НАТО). Создание по инициативе СССР Организации Варшавского договора. Война в Корее.</w:t>
      </w:r>
    </w:p>
    <w:p>
      <w:pPr>
        <w:pStyle w:val="BodyText"/>
        <w:ind w:left="1032" w:firstLine="0"/>
      </w:pPr>
      <w:r>
        <w:rPr/>
        <w:t>СССР</w:t>
      </w:r>
      <w:r>
        <w:rPr>
          <w:spacing w:val="-4"/>
        </w:rPr>
        <w:t> </w:t>
      </w:r>
      <w:r>
        <w:rPr/>
        <w:t>в</w:t>
      </w:r>
      <w:r>
        <w:rPr>
          <w:spacing w:val="-5"/>
        </w:rPr>
        <w:t> </w:t>
      </w:r>
      <w:r>
        <w:rPr/>
        <w:t>середине</w:t>
      </w:r>
      <w:r>
        <w:rPr>
          <w:spacing w:val="-5"/>
        </w:rPr>
        <w:t> </w:t>
      </w:r>
      <w:r>
        <w:rPr/>
        <w:t>1950-х</w:t>
      </w:r>
      <w:r>
        <w:rPr>
          <w:spacing w:val="-2"/>
        </w:rPr>
        <w:t> </w:t>
      </w:r>
      <w:r>
        <w:rPr/>
        <w:t>–</w:t>
      </w:r>
      <w:r>
        <w:rPr>
          <w:spacing w:val="-2"/>
        </w:rPr>
        <w:t> </w:t>
      </w:r>
      <w:r>
        <w:rPr/>
        <w:t>первой</w:t>
      </w:r>
      <w:r>
        <w:rPr>
          <w:spacing w:val="-3"/>
        </w:rPr>
        <w:t> </w:t>
      </w:r>
      <w:r>
        <w:rPr/>
        <w:t>половине</w:t>
      </w:r>
      <w:r>
        <w:rPr>
          <w:spacing w:val="-3"/>
        </w:rPr>
        <w:t> </w:t>
      </w:r>
      <w:r>
        <w:rPr/>
        <w:t>1960-х</w:t>
      </w:r>
      <w:r>
        <w:rPr>
          <w:spacing w:val="-2"/>
        </w:rPr>
        <w:t> </w:t>
      </w:r>
      <w:r>
        <w:rPr>
          <w:spacing w:val="-5"/>
        </w:rPr>
        <w:t>гг.</w:t>
      </w:r>
    </w:p>
    <w:p>
      <w:pPr>
        <w:pStyle w:val="BodyText"/>
        <w:ind w:right="348"/>
      </w:pPr>
      <w:r>
        <w:rPr/>
        <w:t>Смена</w:t>
      </w:r>
      <w:r>
        <w:rPr>
          <w:spacing w:val="-15"/>
        </w:rPr>
        <w:t> </w:t>
      </w:r>
      <w:r>
        <w:rPr/>
        <w:t>политического</w:t>
      </w:r>
      <w:r>
        <w:rPr>
          <w:spacing w:val="-15"/>
        </w:rPr>
        <w:t> </w:t>
      </w:r>
      <w:r>
        <w:rPr/>
        <w:t>курса.</w:t>
      </w:r>
      <w:r>
        <w:rPr>
          <w:spacing w:val="-15"/>
        </w:rPr>
        <w:t> </w:t>
      </w:r>
      <w:r>
        <w:rPr/>
        <w:t>Смерть</w:t>
      </w:r>
      <w:r>
        <w:rPr>
          <w:spacing w:val="-15"/>
        </w:rPr>
        <w:t> </w:t>
      </w:r>
      <w:r>
        <w:rPr/>
        <w:t>Сталина</w:t>
      </w:r>
      <w:r>
        <w:rPr>
          <w:spacing w:val="-15"/>
        </w:rPr>
        <w:t> </w:t>
      </w:r>
      <w:r>
        <w:rPr/>
        <w:t>и</w:t>
      </w:r>
      <w:r>
        <w:rPr>
          <w:spacing w:val="-15"/>
        </w:rPr>
        <w:t> </w:t>
      </w:r>
      <w:r>
        <w:rPr/>
        <w:t>настроения</w:t>
      </w:r>
      <w:r>
        <w:rPr>
          <w:spacing w:val="-15"/>
        </w:rPr>
        <w:t> </w:t>
      </w:r>
      <w:r>
        <w:rPr/>
        <w:t>в</w:t>
      </w:r>
      <w:r>
        <w:rPr>
          <w:spacing w:val="-15"/>
        </w:rPr>
        <w:t> </w:t>
      </w:r>
      <w:r>
        <w:rPr/>
        <w:t>обществе.</w:t>
      </w:r>
      <w:r>
        <w:rPr>
          <w:spacing w:val="-15"/>
        </w:rPr>
        <w:t> </w:t>
      </w:r>
      <w:r>
        <w:rPr/>
        <w:t>Борьба</w:t>
      </w:r>
      <w:r>
        <w:rPr>
          <w:spacing w:val="-15"/>
        </w:rPr>
        <w:t> </w:t>
      </w:r>
      <w:r>
        <w:rPr/>
        <w:t>за</w:t>
      </w:r>
      <w:r>
        <w:rPr>
          <w:spacing w:val="-15"/>
        </w:rPr>
        <w:t> </w:t>
      </w:r>
      <w:r>
        <w:rPr/>
        <w:t>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w:t>
      </w:r>
      <w:r>
        <w:rPr>
          <w:spacing w:val="40"/>
        </w:rPr>
        <w:t> </w:t>
      </w:r>
      <w:r>
        <w:rPr/>
        <w:t>и</w:t>
      </w:r>
      <w:r>
        <w:rPr>
          <w:spacing w:val="40"/>
        </w:rPr>
        <w:t> </w:t>
      </w:r>
      <w:r>
        <w:rPr/>
        <w:t>разоблачение</w:t>
      </w:r>
      <w:r>
        <w:rPr>
          <w:spacing w:val="40"/>
        </w:rPr>
        <w:t> </w:t>
      </w:r>
      <w:r>
        <w:rPr/>
        <w:t>культа</w:t>
      </w:r>
      <w:r>
        <w:rPr>
          <w:spacing w:val="40"/>
        </w:rPr>
        <w:t> </w:t>
      </w:r>
      <w:r>
        <w:rPr/>
        <w:t>личности</w:t>
      </w:r>
      <w:r>
        <w:rPr>
          <w:spacing w:val="40"/>
        </w:rPr>
        <w:t> </w:t>
      </w:r>
      <w:r>
        <w:rPr/>
        <w:t>Сталина.</w:t>
      </w:r>
      <w:r>
        <w:rPr>
          <w:spacing w:val="40"/>
        </w:rPr>
        <w:t> </w:t>
      </w:r>
      <w:r>
        <w:rPr/>
        <w:t>Реакция</w:t>
      </w:r>
      <w:r>
        <w:rPr>
          <w:spacing w:val="40"/>
        </w:rPr>
        <w:t> </w:t>
      </w:r>
      <w:r>
        <w:rPr/>
        <w:t>на</w:t>
      </w:r>
      <w:r>
        <w:rPr>
          <w:spacing w:val="40"/>
        </w:rPr>
        <w:t> </w:t>
      </w:r>
      <w:r>
        <w:rPr/>
        <w:t>доклад</w:t>
      </w:r>
      <w:r>
        <w:rPr>
          <w:spacing w:val="40"/>
        </w:rPr>
        <w:t> </w:t>
      </w:r>
      <w:r>
        <w:rPr/>
        <w:t>Хрущева</w:t>
      </w:r>
      <w:r>
        <w:rPr>
          <w:spacing w:val="40"/>
        </w:rPr>
        <w:t> </w:t>
      </w:r>
      <w:r>
        <w:rPr/>
        <w:t>в</w:t>
      </w:r>
      <w:r>
        <w:rPr>
          <w:spacing w:val="40"/>
        </w:rPr>
        <w:t> </w:t>
      </w:r>
      <w:r>
        <w:rPr/>
        <w:t>стране</w:t>
      </w:r>
      <w:r>
        <w:rPr>
          <w:spacing w:val="40"/>
        </w:rPr>
        <w:t> </w:t>
      </w:r>
      <w:r>
        <w:rPr/>
        <w:t>и</w:t>
      </w:r>
      <w:r>
        <w:rPr>
          <w:spacing w:val="40"/>
        </w:rPr>
        <w:t> </w:t>
      </w:r>
      <w:r>
        <w:rPr/>
        <w:t>мире.</w:t>
      </w:r>
    </w:p>
    <w:p>
      <w:pPr>
        <w:spacing w:after="0"/>
        <w:sectPr>
          <w:pgSz w:w="11920" w:h="16850"/>
          <w:pgMar w:header="0" w:footer="1162" w:top="1040" w:bottom="1480" w:left="1380" w:right="220"/>
        </w:sectPr>
      </w:pPr>
    </w:p>
    <w:p>
      <w:pPr>
        <w:pStyle w:val="BodyText"/>
        <w:spacing w:line="242" w:lineRule="auto" w:before="62"/>
        <w:ind w:right="345" w:firstLine="0"/>
      </w:pPr>
      <w:r>
        <w:rPr/>
        <w:t>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pPr>
        <w:pStyle w:val="BodyText"/>
        <w:ind w:right="336"/>
      </w:pPr>
      <w:r>
        <w:rPr/>
        <w:t>Культурное</w:t>
      </w:r>
      <w:r>
        <w:rPr>
          <w:spacing w:val="-14"/>
        </w:rPr>
        <w:t> </w:t>
      </w:r>
      <w:r>
        <w:rPr/>
        <w:t>пространство</w:t>
      </w:r>
      <w:r>
        <w:rPr>
          <w:spacing w:val="-13"/>
        </w:rPr>
        <w:t> </w:t>
      </w:r>
      <w:r>
        <w:rPr/>
        <w:t>и</w:t>
      </w:r>
      <w:r>
        <w:rPr>
          <w:spacing w:val="-13"/>
        </w:rPr>
        <w:t> </w:t>
      </w:r>
      <w:r>
        <w:rPr/>
        <w:t>повседневная</w:t>
      </w:r>
      <w:r>
        <w:rPr>
          <w:spacing w:val="-13"/>
        </w:rPr>
        <w:t> </w:t>
      </w:r>
      <w:r>
        <w:rPr/>
        <w:t>жизнь.</w:t>
      </w:r>
      <w:r>
        <w:rPr>
          <w:spacing w:val="-13"/>
        </w:rPr>
        <w:t> </w:t>
      </w:r>
      <w:r>
        <w:rPr/>
        <w:t>Изменение</w:t>
      </w:r>
      <w:r>
        <w:rPr>
          <w:spacing w:val="-13"/>
        </w:rPr>
        <w:t> </w:t>
      </w:r>
      <w:r>
        <w:rPr/>
        <w:t>общественной</w:t>
      </w:r>
      <w:r>
        <w:rPr>
          <w:spacing w:val="-12"/>
        </w:rPr>
        <w:t> </w:t>
      </w:r>
      <w:r>
        <w:rPr/>
        <w:t>атмосферы. Шестидесятники.</w:t>
      </w:r>
      <w:r>
        <w:rPr>
          <w:spacing w:val="-8"/>
        </w:rPr>
        <w:t> </w:t>
      </w:r>
      <w:r>
        <w:rPr/>
        <w:t>Литература,</w:t>
      </w:r>
      <w:r>
        <w:rPr>
          <w:spacing w:val="-9"/>
        </w:rPr>
        <w:t> </w:t>
      </w:r>
      <w:r>
        <w:rPr/>
        <w:t>кинематограф,</w:t>
      </w:r>
      <w:r>
        <w:rPr>
          <w:spacing w:val="-6"/>
        </w:rPr>
        <w:t> </w:t>
      </w:r>
      <w:r>
        <w:rPr/>
        <w:t>театр,</w:t>
      </w:r>
      <w:r>
        <w:rPr>
          <w:spacing w:val="-8"/>
        </w:rPr>
        <w:t> </w:t>
      </w:r>
      <w:r>
        <w:rPr/>
        <w:t>живопись:</w:t>
      </w:r>
      <w:r>
        <w:rPr>
          <w:spacing w:val="-8"/>
        </w:rPr>
        <w:t> </w:t>
      </w:r>
      <w:r>
        <w:rPr/>
        <w:t>новые</w:t>
      </w:r>
      <w:r>
        <w:rPr>
          <w:spacing w:val="-9"/>
        </w:rPr>
        <w:t> </w:t>
      </w:r>
      <w:r>
        <w:rPr/>
        <w:t>тенденции.Образование и</w:t>
      </w:r>
      <w:r>
        <w:rPr>
          <w:spacing w:val="-3"/>
        </w:rPr>
        <w:t> </w:t>
      </w:r>
      <w:r>
        <w:rPr/>
        <w:t>наука.</w:t>
      </w:r>
      <w:r>
        <w:rPr>
          <w:spacing w:val="-3"/>
        </w:rPr>
        <w:t> </w:t>
      </w:r>
      <w:r>
        <w:rPr/>
        <w:t>Приоткрытие</w:t>
      </w:r>
      <w:r>
        <w:rPr>
          <w:spacing w:val="-7"/>
        </w:rPr>
        <w:t> </w:t>
      </w:r>
      <w:r>
        <w:rPr/>
        <w:t>железного</w:t>
      </w:r>
      <w:r>
        <w:rPr>
          <w:spacing w:val="-3"/>
        </w:rPr>
        <w:t> </w:t>
      </w:r>
      <w:r>
        <w:rPr/>
        <w:t>занавеса.</w:t>
      </w:r>
      <w:r>
        <w:rPr>
          <w:spacing w:val="-3"/>
        </w:rPr>
        <w:t> </w:t>
      </w:r>
      <w:r>
        <w:rPr/>
        <w:t>Всемирный</w:t>
      </w:r>
      <w:r>
        <w:rPr>
          <w:spacing w:val="-3"/>
        </w:rPr>
        <w:t> </w:t>
      </w:r>
      <w:r>
        <w:rPr/>
        <w:t>фестиваль</w:t>
      </w:r>
      <w:r>
        <w:rPr>
          <w:spacing w:val="-5"/>
        </w:rPr>
        <w:t> </w:t>
      </w:r>
      <w:r>
        <w:rPr/>
        <w:t>молодежи</w:t>
      </w:r>
      <w:r>
        <w:rPr>
          <w:spacing w:val="-3"/>
        </w:rPr>
        <w:t> </w:t>
      </w:r>
      <w:r>
        <w:rPr/>
        <w:t>и</w:t>
      </w:r>
      <w:r>
        <w:rPr>
          <w:spacing w:val="-1"/>
        </w:rPr>
        <w:t> </w:t>
      </w:r>
      <w:r>
        <w:rPr/>
        <w:t>студентов</w:t>
      </w:r>
      <w:r>
        <w:rPr>
          <w:spacing w:val="-3"/>
        </w:rPr>
        <w:t> </w:t>
      </w:r>
      <w:r>
        <w:rPr/>
        <w:t>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pPr>
        <w:pStyle w:val="BodyText"/>
        <w:ind w:right="345"/>
      </w:pPr>
      <w:r>
        <w:rPr/>
        <w:t>Социально-экономическое развитие СССР. «Догнать и перегнать Америку». Попытки решения продовольственной проблемы. Освоение целинных земель.</w:t>
      </w:r>
    </w:p>
    <w:p>
      <w:pPr>
        <w:pStyle w:val="BodyText"/>
        <w:ind w:right="340"/>
      </w:pPr>
      <w:r>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w:t>
      </w:r>
      <w:r>
        <w:rPr>
          <w:spacing w:val="-15"/>
        </w:rPr>
        <w:t> </w:t>
      </w:r>
      <w:r>
        <w:rPr/>
        <w:t>полеты</w:t>
      </w:r>
      <w:r>
        <w:rPr>
          <w:spacing w:val="-9"/>
        </w:rPr>
        <w:t> </w:t>
      </w:r>
      <w:r>
        <w:rPr/>
        <w:t>Ю.</w:t>
      </w:r>
      <w:r>
        <w:rPr>
          <w:spacing w:val="-14"/>
        </w:rPr>
        <w:t> </w:t>
      </w:r>
      <w:r>
        <w:rPr/>
        <w:t>А.</w:t>
      </w:r>
      <w:r>
        <w:rPr>
          <w:spacing w:val="-12"/>
        </w:rPr>
        <w:t> </w:t>
      </w:r>
      <w:r>
        <w:rPr/>
        <w:t>Гагарина</w:t>
      </w:r>
      <w:r>
        <w:rPr>
          <w:spacing w:val="-12"/>
        </w:rPr>
        <w:t> </w:t>
      </w:r>
      <w:r>
        <w:rPr/>
        <w:t>и</w:t>
      </w:r>
      <w:r>
        <w:rPr>
          <w:spacing w:val="-13"/>
        </w:rPr>
        <w:t> </w:t>
      </w:r>
      <w:r>
        <w:rPr/>
        <w:t>первой</w:t>
      </w:r>
      <w:r>
        <w:rPr>
          <w:spacing w:val="-13"/>
        </w:rPr>
        <w:t> </w:t>
      </w:r>
      <w:r>
        <w:rPr/>
        <w:t>в</w:t>
      </w:r>
      <w:r>
        <w:rPr>
          <w:spacing w:val="-13"/>
        </w:rPr>
        <w:t> </w:t>
      </w:r>
      <w:r>
        <w:rPr/>
        <w:t>мире</w:t>
      </w:r>
      <w:r>
        <w:rPr>
          <w:spacing w:val="-13"/>
        </w:rPr>
        <w:t> </w:t>
      </w:r>
      <w:r>
        <w:rPr/>
        <w:t>женщины-космонавта</w:t>
      </w:r>
      <w:r>
        <w:rPr>
          <w:spacing w:val="-15"/>
        </w:rPr>
        <w:t> </w:t>
      </w:r>
      <w:r>
        <w:rPr/>
        <w:t>В.В.Терешковой. Влияние НТР на перемены в повседневной жизни людей.</w:t>
      </w:r>
    </w:p>
    <w:p>
      <w:pPr>
        <w:pStyle w:val="BodyText"/>
        <w:ind w:right="338"/>
      </w:pPr>
      <w:r>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w:t>
      </w:r>
      <w:r>
        <w:rPr>
          <w:spacing w:val="-8"/>
        </w:rPr>
        <w:t> </w:t>
      </w:r>
      <w:r>
        <w:rPr/>
        <w:t>структуре</w:t>
      </w:r>
      <w:r>
        <w:rPr>
          <w:spacing w:val="-11"/>
        </w:rPr>
        <w:t> </w:t>
      </w:r>
      <w:r>
        <w:rPr/>
        <w:t>советского</w:t>
      </w:r>
      <w:r>
        <w:rPr>
          <w:spacing w:val="-7"/>
        </w:rPr>
        <w:t> </w:t>
      </w:r>
      <w:r>
        <w:rPr/>
        <w:t>общества</w:t>
      </w:r>
      <w:r>
        <w:rPr>
          <w:spacing w:val="-11"/>
        </w:rPr>
        <w:t> </w:t>
      </w:r>
      <w:r>
        <w:rPr/>
        <w:t>к</w:t>
      </w:r>
      <w:r>
        <w:rPr>
          <w:spacing w:val="-10"/>
        </w:rPr>
        <w:t> </w:t>
      </w:r>
      <w:r>
        <w:rPr/>
        <w:t>началу</w:t>
      </w:r>
      <w:r>
        <w:rPr>
          <w:spacing w:val="-9"/>
        </w:rPr>
        <w:t> </w:t>
      </w:r>
      <w:r>
        <w:rPr/>
        <w:t>1960-х</w:t>
      </w:r>
      <w:r>
        <w:rPr>
          <w:spacing w:val="-8"/>
        </w:rPr>
        <w:t> </w:t>
      </w:r>
      <w:r>
        <w:rPr/>
        <w:t>гг.</w:t>
      </w:r>
      <w:r>
        <w:rPr>
          <w:spacing w:val="40"/>
        </w:rPr>
        <w:t> </w:t>
      </w:r>
      <w:r>
        <w:rPr/>
        <w:t>Преобладание</w:t>
      </w:r>
      <w:r>
        <w:rPr>
          <w:spacing w:val="-11"/>
        </w:rPr>
        <w:t> </w:t>
      </w:r>
      <w:r>
        <w:rPr/>
        <w:t>горожан над</w:t>
      </w:r>
      <w:r>
        <w:rPr>
          <w:spacing w:val="-7"/>
        </w:rPr>
        <w:t> </w:t>
      </w:r>
      <w:r>
        <w:rPr/>
        <w:t>сельским</w:t>
      </w:r>
      <w:r>
        <w:rPr>
          <w:spacing w:val="-7"/>
        </w:rPr>
        <w:t> </w:t>
      </w:r>
      <w:r>
        <w:rPr/>
        <w:t>населением.</w:t>
      </w:r>
      <w:r>
        <w:rPr>
          <w:spacing w:val="-6"/>
        </w:rPr>
        <w:t> </w:t>
      </w:r>
      <w:r>
        <w:rPr/>
        <w:t>Положение</w:t>
      </w:r>
      <w:r>
        <w:rPr>
          <w:spacing w:val="-7"/>
        </w:rPr>
        <w:t> </w:t>
      </w:r>
      <w:r>
        <w:rPr/>
        <w:t>и</w:t>
      </w:r>
      <w:r>
        <w:rPr>
          <w:spacing w:val="-6"/>
        </w:rPr>
        <w:t> </w:t>
      </w:r>
      <w:r>
        <w:rPr/>
        <w:t>проблемы</w:t>
      </w:r>
      <w:r>
        <w:rPr>
          <w:spacing w:val="-8"/>
        </w:rPr>
        <w:t> </w:t>
      </w:r>
      <w:r>
        <w:rPr/>
        <w:t>рабочего</w:t>
      </w:r>
      <w:r>
        <w:rPr>
          <w:spacing w:val="-4"/>
        </w:rPr>
        <w:t> </w:t>
      </w:r>
      <w:r>
        <w:rPr/>
        <w:t>класса,</w:t>
      </w:r>
      <w:r>
        <w:rPr>
          <w:spacing w:val="-7"/>
        </w:rPr>
        <w:t> </w:t>
      </w:r>
      <w:r>
        <w:rPr/>
        <w:t>колхозногокрестьянства</w:t>
      </w:r>
      <w:r>
        <w:rPr>
          <w:spacing w:val="-12"/>
        </w:rPr>
        <w:t> </w:t>
      </w:r>
      <w:r>
        <w:rPr/>
        <w:t>и интеллигенции. Востребованность научного и инженерного труда.</w:t>
      </w:r>
    </w:p>
    <w:p>
      <w:pPr>
        <w:pStyle w:val="BodyText"/>
        <w:tabs>
          <w:tab w:pos="1663" w:val="left" w:leader="none"/>
          <w:tab w:pos="2789" w:val="left" w:leader="none"/>
          <w:tab w:pos="5086" w:val="left" w:leader="none"/>
          <w:tab w:pos="5970" w:val="left" w:leader="none"/>
          <w:tab w:pos="7763" w:val="left" w:leader="none"/>
          <w:tab w:pos="8723" w:val="left" w:leader="none"/>
        </w:tabs>
        <w:ind w:right="334"/>
        <w:jc w:val="right"/>
      </w:pPr>
      <w:r>
        <w:rPr/>
        <w:t>ХХII съезд КПСС и Программа построения коммунизма в СССР. Воспитание «нового </w:t>
      </w:r>
      <w:r>
        <w:rPr>
          <w:spacing w:val="-2"/>
        </w:rPr>
        <w:t>человека».</w:t>
      </w:r>
      <w:r>
        <w:rPr/>
        <w:tab/>
      </w:r>
      <w:r>
        <w:rPr>
          <w:spacing w:val="-2"/>
        </w:rPr>
        <w:t>Бригады</w:t>
      </w:r>
      <w:r>
        <w:rPr/>
        <w:tab/>
      </w:r>
      <w:r>
        <w:rPr>
          <w:spacing w:val="-2"/>
        </w:rPr>
        <w:t>коммунистического</w:t>
      </w:r>
      <w:r>
        <w:rPr/>
        <w:tab/>
      </w:r>
      <w:r>
        <w:rPr>
          <w:spacing w:val="-2"/>
        </w:rPr>
        <w:t>труда.</w:t>
      </w:r>
      <w:r>
        <w:rPr/>
        <w:tab/>
      </w:r>
      <w:r>
        <w:rPr>
          <w:spacing w:val="-2"/>
        </w:rPr>
        <w:t>Общественные</w:t>
      </w:r>
      <w:r>
        <w:rPr/>
        <w:tab/>
      </w:r>
      <w:r>
        <w:rPr>
          <w:spacing w:val="-2"/>
        </w:rPr>
        <w:t>формы</w:t>
      </w:r>
      <w:r>
        <w:rPr/>
        <w:tab/>
      </w:r>
      <w:r>
        <w:rPr>
          <w:spacing w:val="-2"/>
        </w:rPr>
        <w:t>управления. </w:t>
      </w:r>
      <w:r>
        <w:rPr/>
        <w:t>Социальные</w:t>
      </w:r>
      <w:r>
        <w:rPr>
          <w:spacing w:val="40"/>
        </w:rPr>
        <w:t> </w:t>
      </w:r>
      <w:r>
        <w:rPr/>
        <w:t>программы.</w:t>
      </w:r>
      <w:r>
        <w:rPr>
          <w:spacing w:val="40"/>
        </w:rPr>
        <w:t> </w:t>
      </w:r>
      <w:r>
        <w:rPr/>
        <w:t>Реформа</w:t>
      </w:r>
      <w:r>
        <w:rPr>
          <w:spacing w:val="40"/>
        </w:rPr>
        <w:t> </w:t>
      </w:r>
      <w:r>
        <w:rPr/>
        <w:t>системы</w:t>
      </w:r>
      <w:r>
        <w:rPr>
          <w:spacing w:val="40"/>
        </w:rPr>
        <w:t> </w:t>
      </w:r>
      <w:r>
        <w:rPr/>
        <w:t>образования.</w:t>
      </w:r>
      <w:r>
        <w:rPr>
          <w:spacing w:val="40"/>
        </w:rPr>
        <w:t> </w:t>
      </w:r>
      <w:r>
        <w:rPr/>
        <w:t>Пенсионная</w:t>
      </w:r>
      <w:r>
        <w:rPr>
          <w:spacing w:val="40"/>
        </w:rPr>
        <w:t> </w:t>
      </w:r>
      <w:r>
        <w:rPr/>
        <w:t>реформа.</w:t>
      </w:r>
      <w:r>
        <w:rPr>
          <w:spacing w:val="40"/>
        </w:rPr>
        <w:t> </w:t>
      </w:r>
      <w:r>
        <w:rPr/>
        <w:t>Массовое жилищное</w:t>
      </w:r>
      <w:r>
        <w:rPr>
          <w:spacing w:val="-12"/>
        </w:rPr>
        <w:t> </w:t>
      </w:r>
      <w:r>
        <w:rPr/>
        <w:t>строительство.</w:t>
      </w:r>
      <w:r>
        <w:rPr>
          <w:spacing w:val="-11"/>
        </w:rPr>
        <w:t> </w:t>
      </w:r>
      <w:r>
        <w:rPr/>
        <w:t>Рост</w:t>
      </w:r>
      <w:r>
        <w:rPr>
          <w:spacing w:val="-9"/>
        </w:rPr>
        <w:t> </w:t>
      </w:r>
      <w:r>
        <w:rPr/>
        <w:t>доходов</w:t>
      </w:r>
      <w:r>
        <w:rPr>
          <w:spacing w:val="-11"/>
        </w:rPr>
        <w:t> </w:t>
      </w:r>
      <w:r>
        <w:rPr/>
        <w:t>населения</w:t>
      </w:r>
      <w:r>
        <w:rPr>
          <w:spacing w:val="-11"/>
        </w:rPr>
        <w:t> </w:t>
      </w:r>
      <w:r>
        <w:rPr/>
        <w:t>и</w:t>
      </w:r>
      <w:r>
        <w:rPr>
          <w:spacing w:val="-11"/>
        </w:rPr>
        <w:t> </w:t>
      </w:r>
      <w:r>
        <w:rPr/>
        <w:t>дефицит</w:t>
      </w:r>
      <w:r>
        <w:rPr>
          <w:spacing w:val="-10"/>
        </w:rPr>
        <w:t> </w:t>
      </w:r>
      <w:r>
        <w:rPr/>
        <w:t>товаров</w:t>
      </w:r>
      <w:r>
        <w:rPr>
          <w:spacing w:val="-10"/>
        </w:rPr>
        <w:t> </w:t>
      </w:r>
      <w:r>
        <w:rPr/>
        <w:t>народного</w:t>
      </w:r>
      <w:r>
        <w:rPr>
          <w:spacing w:val="-11"/>
        </w:rPr>
        <w:t> </w:t>
      </w:r>
      <w:r>
        <w:rPr/>
        <w:t>потребления. Внешняя</w:t>
      </w:r>
      <w:r>
        <w:rPr>
          <w:spacing w:val="40"/>
        </w:rPr>
        <w:t> </w:t>
      </w:r>
      <w:r>
        <w:rPr/>
        <w:t>политика.</w:t>
      </w:r>
      <w:r>
        <w:rPr>
          <w:spacing w:val="40"/>
        </w:rPr>
        <w:t> </w:t>
      </w:r>
      <w:r>
        <w:rPr/>
        <w:t>СССР</w:t>
      </w:r>
      <w:r>
        <w:rPr>
          <w:spacing w:val="40"/>
        </w:rPr>
        <w:t> </w:t>
      </w:r>
      <w:r>
        <w:rPr/>
        <w:t>и</w:t>
      </w:r>
      <w:r>
        <w:rPr>
          <w:spacing w:val="40"/>
        </w:rPr>
        <w:t> </w:t>
      </w:r>
      <w:r>
        <w:rPr/>
        <w:t>страны</w:t>
      </w:r>
      <w:r>
        <w:rPr>
          <w:spacing w:val="40"/>
        </w:rPr>
        <w:t> </w:t>
      </w:r>
      <w:r>
        <w:rPr/>
        <w:t>Запада.</w:t>
      </w:r>
      <w:r>
        <w:rPr>
          <w:spacing w:val="40"/>
        </w:rPr>
        <w:t> </w:t>
      </w:r>
      <w:r>
        <w:rPr/>
        <w:t>Международные</w:t>
      </w:r>
      <w:r>
        <w:rPr>
          <w:spacing w:val="40"/>
        </w:rPr>
        <w:t> </w:t>
      </w:r>
      <w:r>
        <w:rPr/>
        <w:t>военно-политические кризисы,</w:t>
      </w:r>
      <w:r>
        <w:rPr>
          <w:spacing w:val="58"/>
          <w:w w:val="150"/>
        </w:rPr>
        <w:t> </w:t>
      </w:r>
      <w:r>
        <w:rPr/>
        <w:t>позиция</w:t>
      </w:r>
      <w:r>
        <w:rPr>
          <w:spacing w:val="59"/>
          <w:w w:val="150"/>
        </w:rPr>
        <w:t> </w:t>
      </w:r>
      <w:r>
        <w:rPr/>
        <w:t>СССР</w:t>
      </w:r>
      <w:r>
        <w:rPr>
          <w:spacing w:val="62"/>
          <w:w w:val="150"/>
        </w:rPr>
        <w:t> </w:t>
      </w:r>
      <w:r>
        <w:rPr/>
        <w:t>и</w:t>
      </w:r>
      <w:r>
        <w:rPr>
          <w:spacing w:val="62"/>
          <w:w w:val="150"/>
        </w:rPr>
        <w:t> </w:t>
      </w:r>
      <w:r>
        <w:rPr/>
        <w:t>стратегия</w:t>
      </w:r>
      <w:r>
        <w:rPr>
          <w:spacing w:val="61"/>
          <w:w w:val="150"/>
        </w:rPr>
        <w:t> </w:t>
      </w:r>
      <w:r>
        <w:rPr/>
        <w:t>ядерного</w:t>
      </w:r>
      <w:r>
        <w:rPr>
          <w:spacing w:val="60"/>
          <w:w w:val="150"/>
        </w:rPr>
        <w:t> </w:t>
      </w:r>
      <w:r>
        <w:rPr/>
        <w:t>сдерживания</w:t>
      </w:r>
      <w:r>
        <w:rPr>
          <w:spacing w:val="62"/>
          <w:w w:val="150"/>
        </w:rPr>
        <w:t> </w:t>
      </w:r>
      <w:r>
        <w:rPr/>
        <w:t>(Суэцкий</w:t>
      </w:r>
      <w:r>
        <w:rPr>
          <w:spacing w:val="62"/>
          <w:w w:val="150"/>
        </w:rPr>
        <w:t> </w:t>
      </w:r>
      <w:r>
        <w:rPr/>
        <w:t>кризис</w:t>
      </w:r>
      <w:r>
        <w:rPr>
          <w:spacing w:val="60"/>
          <w:w w:val="150"/>
        </w:rPr>
        <w:t> </w:t>
      </w:r>
      <w:r>
        <w:rPr/>
        <w:t>1956</w:t>
      </w:r>
      <w:r>
        <w:rPr>
          <w:spacing w:val="61"/>
          <w:w w:val="150"/>
        </w:rPr>
        <w:t> </w:t>
      </w:r>
      <w:r>
        <w:rPr>
          <w:spacing w:val="-5"/>
        </w:rPr>
        <w:t>г.,</w:t>
      </w:r>
    </w:p>
    <w:p>
      <w:pPr>
        <w:pStyle w:val="BodyText"/>
        <w:ind w:right="345" w:firstLine="0"/>
      </w:pPr>
      <w:r>
        <w:rPr/>
        <w:t>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pPr>
        <w:pStyle w:val="BodyText"/>
        <w:ind w:right="344"/>
      </w:pPr>
      <w:r>
        <w:rPr/>
        <w:t>Конец оттепели. Нарастание негативных тенденций в обществе. Кризис доверия власти. Новочеркасские события. Смещение Н.С. Хрущева.</w:t>
      </w:r>
    </w:p>
    <w:p>
      <w:pPr>
        <w:pStyle w:val="BodyText"/>
        <w:ind w:left="1032" w:firstLine="0"/>
      </w:pPr>
      <w:r>
        <w:rPr/>
        <w:t>Советское</w:t>
      </w:r>
      <w:r>
        <w:rPr>
          <w:spacing w:val="-4"/>
        </w:rPr>
        <w:t> </w:t>
      </w:r>
      <w:r>
        <w:rPr/>
        <w:t>государство и общество</w:t>
      </w:r>
      <w:r>
        <w:rPr>
          <w:spacing w:val="-4"/>
        </w:rPr>
        <w:t> </w:t>
      </w:r>
      <w:r>
        <w:rPr/>
        <w:t>в</w:t>
      </w:r>
      <w:r>
        <w:rPr>
          <w:spacing w:val="-4"/>
        </w:rPr>
        <w:t> </w:t>
      </w:r>
      <w:r>
        <w:rPr/>
        <w:t>середине</w:t>
      </w:r>
      <w:r>
        <w:rPr>
          <w:spacing w:val="-4"/>
        </w:rPr>
        <w:t> </w:t>
      </w:r>
      <w:r>
        <w:rPr/>
        <w:t>1960-х</w:t>
      </w:r>
      <w:r>
        <w:rPr>
          <w:spacing w:val="-2"/>
        </w:rPr>
        <w:t> </w:t>
      </w:r>
      <w:r>
        <w:rPr/>
        <w:t>–</w:t>
      </w:r>
      <w:r>
        <w:rPr>
          <w:spacing w:val="-1"/>
        </w:rPr>
        <w:t> </w:t>
      </w:r>
      <w:r>
        <w:rPr/>
        <w:t>начале</w:t>
      </w:r>
      <w:r>
        <w:rPr>
          <w:spacing w:val="-5"/>
        </w:rPr>
        <w:t> </w:t>
      </w:r>
      <w:r>
        <w:rPr/>
        <w:t>1980-х</w:t>
      </w:r>
      <w:r>
        <w:rPr>
          <w:spacing w:val="1"/>
        </w:rPr>
        <w:t> </w:t>
      </w:r>
      <w:r>
        <w:rPr>
          <w:spacing w:val="-5"/>
        </w:rPr>
        <w:t>гг.</w:t>
      </w:r>
    </w:p>
    <w:p>
      <w:pPr>
        <w:pStyle w:val="BodyText"/>
        <w:ind w:right="336"/>
      </w:pPr>
      <w:r>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w:t>
      </w:r>
    </w:p>
    <w:p>
      <w:pPr>
        <w:pStyle w:val="BodyText"/>
        <w:ind w:firstLine="0"/>
      </w:pPr>
      <w:r>
        <w:rPr/>
        <w:t>«развитого</w:t>
      </w:r>
      <w:r>
        <w:rPr>
          <w:spacing w:val="-9"/>
        </w:rPr>
        <w:t> </w:t>
      </w:r>
      <w:r>
        <w:rPr>
          <w:spacing w:val="-2"/>
        </w:rPr>
        <w:t>социализма».</w:t>
      </w:r>
    </w:p>
    <w:p>
      <w:pPr>
        <w:pStyle w:val="BodyText"/>
        <w:ind w:right="334"/>
      </w:pPr>
      <w:r>
        <w:rPr/>
        <w:t>Нарастание</w:t>
      </w:r>
      <w:r>
        <w:rPr>
          <w:spacing w:val="-10"/>
        </w:rPr>
        <w:t> </w:t>
      </w:r>
      <w:r>
        <w:rPr/>
        <w:t>застойных</w:t>
      </w:r>
      <w:r>
        <w:rPr>
          <w:spacing w:val="-12"/>
        </w:rPr>
        <w:t> </w:t>
      </w:r>
      <w:r>
        <w:rPr/>
        <w:t>тенденций</w:t>
      </w:r>
      <w:r>
        <w:rPr>
          <w:spacing w:val="-10"/>
        </w:rPr>
        <w:t> </w:t>
      </w:r>
      <w:r>
        <w:rPr/>
        <w:t>в</w:t>
      </w:r>
      <w:r>
        <w:rPr>
          <w:spacing w:val="-13"/>
        </w:rPr>
        <w:t> </w:t>
      </w:r>
      <w:r>
        <w:rPr/>
        <w:t>экономике</w:t>
      </w:r>
      <w:r>
        <w:rPr>
          <w:spacing w:val="-12"/>
        </w:rPr>
        <w:t> </w:t>
      </w:r>
      <w:r>
        <w:rPr/>
        <w:t>и</w:t>
      </w:r>
      <w:r>
        <w:rPr>
          <w:spacing w:val="-11"/>
        </w:rPr>
        <w:t> </w:t>
      </w:r>
      <w:r>
        <w:rPr/>
        <w:t>кризис</w:t>
      </w:r>
      <w:r>
        <w:rPr>
          <w:spacing w:val="-12"/>
        </w:rPr>
        <w:t> </w:t>
      </w:r>
      <w:r>
        <w:rPr/>
        <w:t>идеологии.</w:t>
      </w:r>
      <w:r>
        <w:rPr>
          <w:spacing w:val="40"/>
        </w:rPr>
        <w:t> </w:t>
      </w:r>
      <w:r>
        <w:rPr/>
        <w:t>Замедление</w:t>
      </w:r>
      <w:r>
        <w:rPr>
          <w:spacing w:val="-12"/>
        </w:rPr>
        <w:t> </w:t>
      </w:r>
      <w:r>
        <w:rPr/>
        <w:t>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 энергетического комплекса (ТЭК).</w:t>
      </w:r>
    </w:p>
    <w:p>
      <w:pPr>
        <w:pStyle w:val="BodyText"/>
        <w:ind w:right="339"/>
      </w:pPr>
      <w:r>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pPr>
        <w:pStyle w:val="BodyText"/>
        <w:ind w:right="344"/>
      </w:pPr>
      <w:r>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pPr>
        <w:pStyle w:val="BodyText"/>
        <w:ind w:left="1032" w:firstLine="0"/>
      </w:pPr>
      <w:r>
        <w:rPr/>
        <w:t>Новые</w:t>
      </w:r>
      <w:r>
        <w:rPr>
          <w:spacing w:val="11"/>
        </w:rPr>
        <w:t> </w:t>
      </w:r>
      <w:r>
        <w:rPr/>
        <w:t>вызовы</w:t>
      </w:r>
      <w:r>
        <w:rPr>
          <w:spacing w:val="73"/>
        </w:rPr>
        <w:t> </w:t>
      </w:r>
      <w:r>
        <w:rPr/>
        <w:t>внешнего</w:t>
      </w:r>
      <w:r>
        <w:rPr>
          <w:spacing w:val="74"/>
        </w:rPr>
        <w:t> </w:t>
      </w:r>
      <w:r>
        <w:rPr/>
        <w:t>мира.</w:t>
      </w:r>
      <w:r>
        <w:rPr>
          <w:spacing w:val="72"/>
        </w:rPr>
        <w:t> </w:t>
      </w:r>
      <w:r>
        <w:rPr/>
        <w:t>Между</w:t>
      </w:r>
      <w:r>
        <w:rPr>
          <w:spacing w:val="69"/>
        </w:rPr>
        <w:t> </w:t>
      </w:r>
      <w:r>
        <w:rPr/>
        <w:t>разрядкой</w:t>
      </w:r>
      <w:r>
        <w:rPr>
          <w:spacing w:val="71"/>
        </w:rPr>
        <w:t> </w:t>
      </w:r>
      <w:r>
        <w:rPr/>
        <w:t>и</w:t>
      </w:r>
      <w:r>
        <w:rPr>
          <w:spacing w:val="72"/>
        </w:rPr>
        <w:t> </w:t>
      </w:r>
      <w:r>
        <w:rPr/>
        <w:t>конфронтацией.</w:t>
      </w:r>
      <w:r>
        <w:rPr>
          <w:spacing w:val="73"/>
        </w:rPr>
        <w:t> </w:t>
      </w:r>
      <w:r>
        <w:rPr>
          <w:spacing w:val="-2"/>
        </w:rPr>
        <w:t>Возрастание</w:t>
      </w:r>
    </w:p>
    <w:p>
      <w:pPr>
        <w:spacing w:after="0"/>
        <w:sectPr>
          <w:pgSz w:w="11920" w:h="16850"/>
          <w:pgMar w:header="0" w:footer="1162" w:top="1040" w:bottom="1480" w:left="1380" w:right="220"/>
        </w:sectPr>
      </w:pPr>
    </w:p>
    <w:p>
      <w:pPr>
        <w:pStyle w:val="BodyText"/>
        <w:spacing w:before="62"/>
        <w:ind w:right="334" w:firstLine="0"/>
      </w:pPr>
      <w:r>
        <w:rPr/>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w:t>
      </w:r>
      <w:r>
        <w:rPr>
          <w:spacing w:val="40"/>
        </w:rPr>
        <w:t> </w:t>
      </w:r>
      <w:r>
        <w:rPr/>
        <w:t>с США. Политика разрядки. Совещание по безопасности и сотрудничеству в Европе (СБСЕ)</w:t>
      </w:r>
      <w:r>
        <w:rPr>
          <w:spacing w:val="40"/>
        </w:rPr>
        <w:t> </w:t>
      </w:r>
      <w:r>
        <w:rPr/>
        <w:t>в Хельсинки. Ввод войск в Афганистан. Подъем антикоммунистических настроений в Восточной Европе. Кризис просоветских режимов.</w:t>
      </w:r>
    </w:p>
    <w:p>
      <w:pPr>
        <w:pStyle w:val="BodyText"/>
        <w:spacing w:before="3"/>
        <w:ind w:left="1032" w:right="3753" w:firstLine="0"/>
      </w:pPr>
      <w:r>
        <w:rPr/>
        <w:t>Л.И. Брежнев в оценках современников и историков. Политика</w:t>
      </w:r>
      <w:r>
        <w:rPr>
          <w:spacing w:val="-6"/>
        </w:rPr>
        <w:t> </w:t>
      </w:r>
      <w:r>
        <w:rPr/>
        <w:t>перестройки.</w:t>
      </w:r>
      <w:r>
        <w:rPr>
          <w:spacing w:val="-8"/>
        </w:rPr>
        <w:t> </w:t>
      </w:r>
      <w:r>
        <w:rPr/>
        <w:t>Распад</w:t>
      </w:r>
      <w:r>
        <w:rPr>
          <w:spacing w:val="-3"/>
        </w:rPr>
        <w:t> </w:t>
      </w:r>
      <w:r>
        <w:rPr/>
        <w:t>СССР</w:t>
      </w:r>
      <w:r>
        <w:rPr>
          <w:spacing w:val="-3"/>
        </w:rPr>
        <w:t> </w:t>
      </w:r>
      <w:r>
        <w:rPr/>
        <w:t>(1985–1991</w:t>
      </w:r>
      <w:r>
        <w:rPr>
          <w:spacing w:val="-4"/>
        </w:rPr>
        <w:t> </w:t>
      </w:r>
      <w:r>
        <w:rPr/>
        <w:t>гг.).</w:t>
      </w:r>
    </w:p>
    <w:p>
      <w:pPr>
        <w:pStyle w:val="BodyText"/>
        <w:ind w:right="336"/>
      </w:pPr>
      <w:r>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pPr>
        <w:pStyle w:val="BodyText"/>
        <w:spacing w:before="1"/>
        <w:ind w:right="339"/>
      </w:pPr>
      <w:r>
        <w:rPr/>
        <w:t>Гласность и плюрализм. Политизация жизни и подъем гражданской активности населения.</w:t>
      </w:r>
      <w:r>
        <w:rPr>
          <w:spacing w:val="-15"/>
        </w:rPr>
        <w:t> </w:t>
      </w:r>
      <w:r>
        <w:rPr/>
        <w:t>Либерализация</w:t>
      </w:r>
      <w:r>
        <w:rPr>
          <w:spacing w:val="-15"/>
        </w:rPr>
        <w:t> </w:t>
      </w:r>
      <w:r>
        <w:rPr/>
        <w:t>цензуры.</w:t>
      </w:r>
      <w:r>
        <w:rPr>
          <w:spacing w:val="-15"/>
        </w:rPr>
        <w:t> </w:t>
      </w:r>
      <w:r>
        <w:rPr/>
        <w:t>Общественные</w:t>
      </w:r>
      <w:r>
        <w:rPr>
          <w:spacing w:val="-15"/>
        </w:rPr>
        <w:t> </w:t>
      </w:r>
      <w:r>
        <w:rPr/>
        <w:t>настроения</w:t>
      </w:r>
      <w:r>
        <w:rPr>
          <w:spacing w:val="-15"/>
        </w:rPr>
        <w:t> </w:t>
      </w:r>
      <w:r>
        <w:rPr/>
        <w:t>и</w:t>
      </w:r>
      <w:r>
        <w:rPr>
          <w:spacing w:val="-15"/>
        </w:rPr>
        <w:t> </w:t>
      </w:r>
      <w:r>
        <w:rPr/>
        <w:t>дискуссии</w:t>
      </w:r>
      <w:r>
        <w:rPr>
          <w:spacing w:val="-15"/>
        </w:rPr>
        <w:t> </w:t>
      </w:r>
      <w:r>
        <w:rPr/>
        <w:t>в</w:t>
      </w:r>
      <w:r>
        <w:rPr>
          <w:spacing w:val="-15"/>
        </w:rPr>
        <w:t> </w:t>
      </w:r>
      <w:r>
        <w:rPr/>
        <w:t>обществе.</w:t>
      </w:r>
      <w:r>
        <w:rPr>
          <w:spacing w:val="-15"/>
        </w:rPr>
        <w:t> </w:t>
      </w:r>
      <w:r>
        <w:rPr/>
        <w:t>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pPr>
        <w:pStyle w:val="BodyText"/>
        <w:ind w:right="335"/>
      </w:pPr>
      <w:r>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pPr>
        <w:pStyle w:val="BodyText"/>
        <w:ind w:right="334"/>
      </w:pPr>
      <w:r>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pPr>
        <w:pStyle w:val="BodyText"/>
        <w:ind w:right="343"/>
      </w:pPr>
      <w:r>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pPr>
        <w:pStyle w:val="BodyText"/>
        <w:spacing w:before="1"/>
        <w:ind w:right="339"/>
      </w:pPr>
      <w:r>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pPr>
        <w:pStyle w:val="BodyText"/>
        <w:ind w:right="333"/>
      </w:pPr>
      <w:r>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w:t>
      </w:r>
      <w:r>
        <w:rPr>
          <w:spacing w:val="-1"/>
        </w:rPr>
        <w:t> </w:t>
      </w:r>
      <w:r>
        <w:rPr/>
        <w:t>повышение</w:t>
      </w:r>
      <w:r>
        <w:rPr>
          <w:spacing w:val="-1"/>
        </w:rPr>
        <w:t> </w:t>
      </w:r>
      <w:r>
        <w:rPr/>
        <w:t>государственных</w:t>
      </w:r>
      <w:r>
        <w:rPr>
          <w:spacing w:val="-1"/>
        </w:rPr>
        <w:t> </w:t>
      </w:r>
      <w:r>
        <w:rPr/>
        <w:t>цен, пустые</w:t>
      </w:r>
      <w:r>
        <w:rPr>
          <w:spacing w:val="-1"/>
        </w:rPr>
        <w:t> </w:t>
      </w:r>
      <w:r>
        <w:rPr/>
        <w:t>полки магазинов.</w:t>
      </w:r>
      <w:r>
        <w:rPr>
          <w:spacing w:val="-1"/>
        </w:rPr>
        <w:t> </w:t>
      </w:r>
      <w:r>
        <w:rP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pPr>
        <w:pStyle w:val="BodyText"/>
        <w:ind w:right="335"/>
      </w:pPr>
      <w:r>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pPr>
        <w:pStyle w:val="BodyText"/>
        <w:spacing w:before="3"/>
        <w:ind w:right="342"/>
      </w:pPr>
      <w:r>
        <w:rPr/>
        <w:t>Реакция мирового сообщества на распад СССР. Россия как преемник СССР на международной арене.</w:t>
      </w:r>
    </w:p>
    <w:p>
      <w:pPr>
        <w:spacing w:after="0"/>
        <w:sectPr>
          <w:pgSz w:w="11920" w:h="16850"/>
          <w:pgMar w:header="0" w:footer="1162" w:top="1040" w:bottom="1480" w:left="1380" w:right="220"/>
        </w:sectPr>
      </w:pPr>
    </w:p>
    <w:p>
      <w:pPr>
        <w:pStyle w:val="BodyText"/>
        <w:spacing w:line="242" w:lineRule="auto" w:before="62"/>
        <w:ind w:left="1032" w:right="6037" w:firstLine="0"/>
        <w:jc w:val="left"/>
      </w:pPr>
      <w:r>
        <w:rPr/>
        <w:t>Наш</w:t>
      </w:r>
      <w:r>
        <w:rPr>
          <w:spacing w:val="-7"/>
        </w:rPr>
        <w:t> </w:t>
      </w:r>
      <w:r>
        <w:rPr/>
        <w:t>край</w:t>
      </w:r>
      <w:r>
        <w:rPr>
          <w:spacing w:val="-7"/>
        </w:rPr>
        <w:t> </w:t>
      </w:r>
      <w:r>
        <w:rPr/>
        <w:t>в</w:t>
      </w:r>
      <w:r>
        <w:rPr>
          <w:spacing w:val="-8"/>
        </w:rPr>
        <w:t> </w:t>
      </w:r>
      <w:r>
        <w:rPr/>
        <w:t>1945–1991</w:t>
      </w:r>
      <w:r>
        <w:rPr>
          <w:spacing w:val="-7"/>
        </w:rPr>
        <w:t> </w:t>
      </w:r>
      <w:r>
        <w:rPr/>
        <w:t>гг. </w:t>
      </w:r>
      <w:r>
        <w:rPr>
          <w:spacing w:val="-2"/>
        </w:rPr>
        <w:t>Обобщение.</w:t>
      </w:r>
    </w:p>
    <w:p>
      <w:pPr>
        <w:pStyle w:val="BodyText"/>
        <w:ind w:left="1032" w:right="4415" w:firstLine="0"/>
        <w:jc w:val="left"/>
      </w:pPr>
      <w:r>
        <w:rPr/>
        <w:t>Российская Федерация в 1992–2022 гг. Становление</w:t>
      </w:r>
      <w:r>
        <w:rPr>
          <w:spacing w:val="-9"/>
        </w:rPr>
        <w:t> </w:t>
      </w:r>
      <w:r>
        <w:rPr/>
        <w:t>новой</w:t>
      </w:r>
      <w:r>
        <w:rPr>
          <w:spacing w:val="-11"/>
        </w:rPr>
        <w:t> </w:t>
      </w:r>
      <w:r>
        <w:rPr/>
        <w:t>России</w:t>
      </w:r>
      <w:r>
        <w:rPr>
          <w:spacing w:val="-9"/>
        </w:rPr>
        <w:t> </w:t>
      </w:r>
      <w:r>
        <w:rPr/>
        <w:t>(1992–1999</w:t>
      </w:r>
      <w:r>
        <w:rPr>
          <w:spacing w:val="-10"/>
        </w:rPr>
        <w:t> </w:t>
      </w:r>
      <w:r>
        <w:rPr/>
        <w:t>гг.).</w:t>
      </w:r>
    </w:p>
    <w:p>
      <w:pPr>
        <w:pStyle w:val="BodyText"/>
        <w:ind w:right="341"/>
      </w:pPr>
      <w:r>
        <w:rPr/>
        <w:t>Б.Н. Ельцин и его окружение. Общественная поддержка курса реформ. Правительство реформаторов</w:t>
      </w:r>
      <w:r>
        <w:rPr>
          <w:spacing w:val="-10"/>
        </w:rPr>
        <w:t> </w:t>
      </w:r>
      <w:r>
        <w:rPr/>
        <w:t>во</w:t>
      </w:r>
      <w:r>
        <w:rPr>
          <w:spacing w:val="-9"/>
        </w:rPr>
        <w:t> </w:t>
      </w:r>
      <w:r>
        <w:rPr/>
        <w:t>главе</w:t>
      </w:r>
      <w:r>
        <w:rPr>
          <w:spacing w:val="-9"/>
        </w:rPr>
        <w:t> </w:t>
      </w:r>
      <w:r>
        <w:rPr/>
        <w:t>с</w:t>
      </w:r>
      <w:r>
        <w:rPr>
          <w:spacing w:val="-13"/>
        </w:rPr>
        <w:t> </w:t>
      </w:r>
      <w:r>
        <w:rPr/>
        <w:t>Е.Т.</w:t>
      </w:r>
      <w:r>
        <w:rPr>
          <w:spacing w:val="-10"/>
        </w:rPr>
        <w:t> </w:t>
      </w:r>
      <w:r>
        <w:rPr/>
        <w:t>Гайдаром.</w:t>
      </w:r>
      <w:r>
        <w:rPr>
          <w:spacing w:val="-9"/>
        </w:rPr>
        <w:t> </w:t>
      </w:r>
      <w:r>
        <w:rPr/>
        <w:t>Начало</w:t>
      </w:r>
      <w:r>
        <w:rPr>
          <w:spacing w:val="-12"/>
        </w:rPr>
        <w:t> </w:t>
      </w:r>
      <w:r>
        <w:rPr/>
        <w:t>радикальных</w:t>
      </w:r>
      <w:r>
        <w:rPr>
          <w:spacing w:val="-11"/>
        </w:rPr>
        <w:t> </w:t>
      </w:r>
      <w:r>
        <w:rPr/>
        <w:t>экономических</w:t>
      </w:r>
      <w:r>
        <w:rPr>
          <w:spacing w:val="-11"/>
        </w:rPr>
        <w:t> </w:t>
      </w:r>
      <w:r>
        <w:rPr/>
        <w:t>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результатамиэкономических реформ.</w:t>
      </w:r>
    </w:p>
    <w:p>
      <w:pPr>
        <w:pStyle w:val="BodyText"/>
        <w:ind w:right="339"/>
      </w:pPr>
      <w:r>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pPr>
        <w:pStyle w:val="BodyText"/>
        <w:ind w:right="336"/>
      </w:pPr>
      <w:r>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pPr>
        <w:pStyle w:val="BodyText"/>
        <w:ind w:right="346"/>
      </w:pPr>
      <w:r>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w:t>
      </w:r>
      <w:r>
        <w:rPr>
          <w:spacing w:val="-12"/>
        </w:rPr>
        <w:t> </w:t>
      </w:r>
      <w:r>
        <w:rPr/>
        <w:t>на</w:t>
      </w:r>
      <w:r>
        <w:rPr>
          <w:spacing w:val="-14"/>
        </w:rPr>
        <w:t> </w:t>
      </w:r>
      <w:r>
        <w:rPr/>
        <w:t>энергоносители.</w:t>
      </w:r>
      <w:r>
        <w:rPr>
          <w:spacing w:val="-11"/>
        </w:rPr>
        <w:t> </w:t>
      </w:r>
      <w:r>
        <w:rPr/>
        <w:t>Ситуация</w:t>
      </w:r>
      <w:r>
        <w:rPr>
          <w:spacing w:val="-12"/>
        </w:rPr>
        <w:t> </w:t>
      </w:r>
      <w:r>
        <w:rPr/>
        <w:t>в</w:t>
      </w:r>
      <w:r>
        <w:rPr>
          <w:spacing w:val="-14"/>
        </w:rPr>
        <w:t> </w:t>
      </w:r>
      <w:r>
        <w:rPr/>
        <w:t>российском</w:t>
      </w:r>
      <w:r>
        <w:rPr>
          <w:spacing w:val="-10"/>
        </w:rPr>
        <w:t> </w:t>
      </w:r>
      <w:r>
        <w:rPr/>
        <w:t>сельском</w:t>
      </w:r>
      <w:r>
        <w:rPr>
          <w:spacing w:val="-10"/>
        </w:rPr>
        <w:t> </w:t>
      </w:r>
      <w:r>
        <w:rPr/>
        <w:t>хозяйстве</w:t>
      </w:r>
      <w:r>
        <w:rPr>
          <w:spacing w:val="-13"/>
        </w:rPr>
        <w:t> </w:t>
      </w:r>
      <w:r>
        <w:rPr/>
        <w:t>и</w:t>
      </w:r>
      <w:r>
        <w:rPr>
          <w:spacing w:val="-12"/>
        </w:rPr>
        <w:t> </w:t>
      </w:r>
      <w:r>
        <w:rPr/>
        <w:t>увеличение</w:t>
      </w:r>
      <w:r>
        <w:rPr>
          <w:spacing w:val="-13"/>
        </w:rPr>
        <w:t> </w:t>
      </w:r>
      <w:r>
        <w:rPr/>
        <w:t>зависимости от экспорта продовольствия. Финансовые пирамиды. Дефолт 1998 г. и его последствия.</w:t>
      </w:r>
    </w:p>
    <w:p>
      <w:pPr>
        <w:pStyle w:val="BodyText"/>
        <w:ind w:right="343"/>
      </w:pPr>
      <w:r>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pPr>
        <w:pStyle w:val="BodyText"/>
        <w:ind w:right="337"/>
      </w:pPr>
      <w:r>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pPr>
        <w:pStyle w:val="BodyText"/>
        <w:ind w:right="341"/>
      </w:pPr>
      <w:r>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pPr>
        <w:pStyle w:val="BodyText"/>
        <w:ind w:left="1032" w:firstLine="0"/>
      </w:pPr>
      <w:r>
        <w:rPr/>
        <w:t>Россия</w:t>
      </w:r>
      <w:r>
        <w:rPr>
          <w:spacing w:val="-6"/>
        </w:rPr>
        <w:t> </w:t>
      </w:r>
      <w:r>
        <w:rPr/>
        <w:t>в</w:t>
      </w:r>
      <w:r>
        <w:rPr>
          <w:spacing w:val="-4"/>
        </w:rPr>
        <w:t> </w:t>
      </w:r>
      <w:r>
        <w:rPr/>
        <w:t>ХХI</w:t>
      </w:r>
      <w:r>
        <w:rPr>
          <w:spacing w:val="-8"/>
        </w:rPr>
        <w:t> </w:t>
      </w:r>
      <w:r>
        <w:rPr/>
        <w:t>в.:</w:t>
      </w:r>
      <w:r>
        <w:rPr>
          <w:spacing w:val="-4"/>
        </w:rPr>
        <w:t> </w:t>
      </w:r>
      <w:r>
        <w:rPr/>
        <w:t>вызовы</w:t>
      </w:r>
      <w:r>
        <w:rPr>
          <w:spacing w:val="-5"/>
        </w:rPr>
        <w:t> </w:t>
      </w:r>
      <w:r>
        <w:rPr/>
        <w:t>времени и</w:t>
      </w:r>
      <w:r>
        <w:rPr>
          <w:spacing w:val="-5"/>
        </w:rPr>
        <w:t> </w:t>
      </w:r>
      <w:r>
        <w:rPr/>
        <w:t>задачи</w:t>
      </w:r>
      <w:r>
        <w:rPr>
          <w:spacing w:val="-2"/>
        </w:rPr>
        <w:t> модернизации.</w:t>
      </w:r>
    </w:p>
    <w:p>
      <w:pPr>
        <w:pStyle w:val="BodyText"/>
        <w:spacing w:before="2"/>
        <w:ind w:right="337"/>
      </w:pPr>
      <w:r>
        <w:rPr/>
        <w:t>Политические</w:t>
      </w:r>
      <w:r>
        <w:rPr>
          <w:spacing w:val="-11"/>
        </w:rPr>
        <w:t> </w:t>
      </w:r>
      <w:r>
        <w:rPr/>
        <w:t>и</w:t>
      </w:r>
      <w:r>
        <w:rPr>
          <w:spacing w:val="-11"/>
        </w:rPr>
        <w:t> </w:t>
      </w:r>
      <w:r>
        <w:rPr/>
        <w:t>экономические</w:t>
      </w:r>
      <w:r>
        <w:rPr>
          <w:spacing w:val="-12"/>
        </w:rPr>
        <w:t> </w:t>
      </w:r>
      <w:r>
        <w:rPr/>
        <w:t>приоритеты.</w:t>
      </w:r>
      <w:r>
        <w:rPr>
          <w:spacing w:val="-11"/>
        </w:rPr>
        <w:t> </w:t>
      </w:r>
      <w:r>
        <w:rPr/>
        <w:t>Вступление</w:t>
      </w:r>
      <w:r>
        <w:rPr>
          <w:spacing w:val="-12"/>
        </w:rPr>
        <w:t> </w:t>
      </w:r>
      <w:r>
        <w:rPr/>
        <w:t>в</w:t>
      </w:r>
      <w:r>
        <w:rPr>
          <w:spacing w:val="-13"/>
        </w:rPr>
        <w:t> </w:t>
      </w:r>
      <w:r>
        <w:rPr/>
        <w:t>должность</w:t>
      </w:r>
      <w:r>
        <w:rPr>
          <w:spacing w:val="36"/>
        </w:rPr>
        <w:t> </w:t>
      </w:r>
      <w:r>
        <w:rPr/>
        <w:t>Президента</w:t>
      </w:r>
      <w:r>
        <w:rPr>
          <w:spacing w:val="-11"/>
        </w:rPr>
        <w:t> </w:t>
      </w:r>
      <w:r>
        <w:rPr/>
        <w:t>В.В. Путина</w:t>
      </w:r>
      <w:r>
        <w:rPr>
          <w:spacing w:val="-14"/>
        </w:rPr>
        <w:t> </w:t>
      </w:r>
      <w:r>
        <w:rPr/>
        <w:t>и</w:t>
      </w:r>
      <w:r>
        <w:rPr>
          <w:spacing w:val="-12"/>
        </w:rPr>
        <w:t> </w:t>
      </w:r>
      <w:r>
        <w:rPr/>
        <w:t>связанные</w:t>
      </w:r>
      <w:r>
        <w:rPr>
          <w:spacing w:val="-14"/>
        </w:rPr>
        <w:t> </w:t>
      </w:r>
      <w:r>
        <w:rPr/>
        <w:t>с</w:t>
      </w:r>
      <w:r>
        <w:rPr>
          <w:spacing w:val="-14"/>
        </w:rPr>
        <w:t> </w:t>
      </w:r>
      <w:r>
        <w:rPr/>
        <w:t>этим</w:t>
      </w:r>
      <w:r>
        <w:rPr>
          <w:spacing w:val="-14"/>
        </w:rPr>
        <w:t> </w:t>
      </w:r>
      <w:r>
        <w:rPr/>
        <w:t>ожидания.</w:t>
      </w:r>
      <w:r>
        <w:rPr>
          <w:spacing w:val="-13"/>
        </w:rPr>
        <w:t> </w:t>
      </w:r>
      <w:r>
        <w:rPr/>
        <w:t>Начало</w:t>
      </w:r>
      <w:r>
        <w:rPr>
          <w:spacing w:val="-10"/>
        </w:rPr>
        <w:t> </w:t>
      </w:r>
      <w:r>
        <w:rPr/>
        <w:t>преодоления</w:t>
      </w:r>
      <w:r>
        <w:rPr>
          <w:spacing w:val="-8"/>
        </w:rPr>
        <w:t> </w:t>
      </w:r>
      <w:r>
        <w:rPr/>
        <w:t>негативных</w:t>
      </w:r>
      <w:r>
        <w:rPr>
          <w:spacing w:val="-14"/>
        </w:rPr>
        <w:t> </w:t>
      </w:r>
      <w:r>
        <w:rPr/>
        <w:t>последствий</w:t>
      </w:r>
      <w:r>
        <w:rPr>
          <w:spacing w:val="-10"/>
        </w:rPr>
        <w:t> </w:t>
      </w:r>
      <w:r>
        <w:rPr/>
        <w:t>1990-х</w:t>
      </w:r>
      <w:r>
        <w:rPr>
          <w:spacing w:val="-13"/>
        </w:rPr>
        <w:t> </w:t>
      </w:r>
      <w:r>
        <w:rPr/>
        <w:t>гг. Основные</w:t>
      </w:r>
      <w:r>
        <w:rPr>
          <w:spacing w:val="-9"/>
        </w:rPr>
        <w:t> </w:t>
      </w:r>
      <w:r>
        <w:rPr/>
        <w:t>направления</w:t>
      </w:r>
      <w:r>
        <w:rPr>
          <w:spacing w:val="-4"/>
        </w:rPr>
        <w:t> </w:t>
      </w:r>
      <w:r>
        <w:rPr/>
        <w:t>внутренней</w:t>
      </w:r>
      <w:r>
        <w:rPr>
          <w:spacing w:val="-6"/>
        </w:rPr>
        <w:t> </w:t>
      </w:r>
      <w:r>
        <w:rPr/>
        <w:t>и</w:t>
      </w:r>
      <w:r>
        <w:rPr>
          <w:spacing w:val="-7"/>
        </w:rPr>
        <w:t> </w:t>
      </w:r>
      <w:r>
        <w:rPr/>
        <w:t>внешней</w:t>
      </w:r>
      <w:r>
        <w:rPr>
          <w:spacing w:val="-9"/>
        </w:rPr>
        <w:t> </w:t>
      </w:r>
      <w:r>
        <w:rPr/>
        <w:t>политики.</w:t>
      </w:r>
      <w:r>
        <w:rPr>
          <w:spacing w:val="-7"/>
        </w:rPr>
        <w:t> </w:t>
      </w:r>
      <w:r>
        <w:rPr/>
        <w:t>Федерализм</w:t>
      </w:r>
      <w:r>
        <w:rPr>
          <w:spacing w:val="-6"/>
        </w:rPr>
        <w:t> </w:t>
      </w:r>
      <w:r>
        <w:rPr/>
        <w:t>и</w:t>
      </w:r>
      <w:r>
        <w:rPr>
          <w:spacing w:val="-7"/>
        </w:rPr>
        <w:t> </w:t>
      </w:r>
      <w:r>
        <w:rPr/>
        <w:t>сепаратизм.</w:t>
      </w:r>
      <w:r>
        <w:rPr>
          <w:spacing w:val="-7"/>
        </w:rPr>
        <w:t> </w:t>
      </w:r>
      <w:r>
        <w:rPr/>
        <w:t>Создание Федеральных округов. Восстановление единого правового пространства страны. Разграничение властных</w:t>
      </w:r>
      <w:r>
        <w:rPr>
          <w:spacing w:val="-1"/>
        </w:rPr>
        <w:t> </w:t>
      </w:r>
      <w:r>
        <w:rPr/>
        <w:t>полномочий центра</w:t>
      </w:r>
      <w:r>
        <w:rPr>
          <w:spacing w:val="-1"/>
        </w:rPr>
        <w:t> </w:t>
      </w:r>
      <w:r>
        <w:rPr/>
        <w:t>и регионов.</w:t>
      </w:r>
      <w:r>
        <w:rPr>
          <w:spacing w:val="-1"/>
        </w:rPr>
        <w:t> </w:t>
      </w:r>
      <w:r>
        <w:rPr/>
        <w:t>Террористическая</w:t>
      </w:r>
      <w:r>
        <w:rPr>
          <w:spacing w:val="-1"/>
        </w:rPr>
        <w:t> </w:t>
      </w:r>
      <w:r>
        <w:rPr/>
        <w:t>угроза</w:t>
      </w:r>
      <w:r>
        <w:rPr>
          <w:spacing w:val="-1"/>
        </w:rPr>
        <w:t> </w:t>
      </w:r>
      <w:r>
        <w:rPr/>
        <w:t>и борьба</w:t>
      </w:r>
      <w:r>
        <w:rPr>
          <w:spacing w:val="-1"/>
        </w:rPr>
        <w:t> </w:t>
      </w:r>
      <w:r>
        <w:rPr/>
        <w:t>с ней. Урегулирование кризиса в Чеченской Республике. Построение вертикали власти и гражданское общество. Военная реформа.</w:t>
      </w:r>
    </w:p>
    <w:p>
      <w:pPr>
        <w:pStyle w:val="BodyText"/>
        <w:ind w:right="347"/>
      </w:pPr>
      <w:r>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p>
    <w:p>
      <w:pPr>
        <w:spacing w:after="0"/>
        <w:sectPr>
          <w:pgSz w:w="11920" w:h="16850"/>
          <w:pgMar w:header="0" w:footer="1162" w:top="1040" w:bottom="1480" w:left="1380" w:right="220"/>
        </w:sectPr>
      </w:pPr>
    </w:p>
    <w:p>
      <w:pPr>
        <w:pStyle w:val="BodyText"/>
        <w:spacing w:before="62"/>
        <w:ind w:firstLine="0"/>
      </w:pPr>
      <w:r>
        <w:rPr/>
        <w:t>г.)</w:t>
      </w:r>
      <w:r>
        <w:rPr>
          <w:spacing w:val="-12"/>
        </w:rPr>
        <w:t> </w:t>
      </w:r>
      <w:r>
        <w:rPr/>
        <w:t>и</w:t>
      </w:r>
      <w:r>
        <w:rPr>
          <w:spacing w:val="-5"/>
        </w:rPr>
        <w:t> </w:t>
      </w:r>
      <w:r>
        <w:rPr/>
        <w:t>продолжение</w:t>
      </w:r>
      <w:r>
        <w:rPr>
          <w:spacing w:val="-7"/>
        </w:rPr>
        <w:t> </w:t>
      </w:r>
      <w:r>
        <w:rPr/>
        <w:t>(2018</w:t>
      </w:r>
      <w:r>
        <w:rPr>
          <w:spacing w:val="-6"/>
        </w:rPr>
        <w:t> </w:t>
      </w:r>
      <w:r>
        <w:rPr/>
        <w:t>г.)</w:t>
      </w:r>
      <w:r>
        <w:rPr>
          <w:spacing w:val="-7"/>
        </w:rPr>
        <w:t> </w:t>
      </w:r>
      <w:r>
        <w:rPr/>
        <w:t>реализации</w:t>
      </w:r>
      <w:r>
        <w:rPr>
          <w:spacing w:val="-5"/>
        </w:rPr>
        <w:t> </w:t>
      </w:r>
      <w:r>
        <w:rPr/>
        <w:t>приоритетных</w:t>
      </w:r>
      <w:r>
        <w:rPr>
          <w:spacing w:val="-5"/>
        </w:rPr>
        <w:t> </w:t>
      </w:r>
      <w:r>
        <w:rPr/>
        <w:t>национальных</w:t>
      </w:r>
      <w:r>
        <w:rPr>
          <w:spacing w:val="-7"/>
        </w:rPr>
        <w:t> </w:t>
      </w:r>
      <w:r>
        <w:rPr>
          <w:spacing w:val="-2"/>
        </w:rPr>
        <w:t>проектов.</w:t>
      </w:r>
    </w:p>
    <w:p>
      <w:pPr>
        <w:pStyle w:val="BodyText"/>
        <w:spacing w:before="3"/>
        <w:ind w:right="345"/>
      </w:pPr>
      <w:r>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pPr>
        <w:pStyle w:val="BodyText"/>
        <w:ind w:right="343"/>
      </w:pPr>
      <w:r>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pPr>
        <w:pStyle w:val="BodyText"/>
        <w:ind w:right="336"/>
      </w:pPr>
      <w:r>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w:t>
      </w:r>
      <w:r>
        <w:rPr>
          <w:spacing w:val="-14"/>
        </w:rPr>
        <w:t> </w:t>
      </w:r>
      <w:r>
        <w:rPr/>
        <w:t>Пенсионные</w:t>
      </w:r>
      <w:r>
        <w:rPr>
          <w:spacing w:val="-15"/>
        </w:rPr>
        <w:t> </w:t>
      </w:r>
      <w:r>
        <w:rPr/>
        <w:t>реформы.</w:t>
      </w:r>
      <w:r>
        <w:rPr>
          <w:spacing w:val="-15"/>
        </w:rPr>
        <w:t> </w:t>
      </w:r>
      <w:r>
        <w:rPr/>
        <w:t>Реформирование</w:t>
      </w:r>
      <w:r>
        <w:rPr>
          <w:spacing w:val="-15"/>
        </w:rPr>
        <w:t> </w:t>
      </w:r>
      <w:r>
        <w:rPr/>
        <w:t>образования,</w:t>
      </w:r>
      <w:r>
        <w:rPr>
          <w:spacing w:val="-14"/>
        </w:rPr>
        <w:t> </w:t>
      </w:r>
      <w:r>
        <w:rPr/>
        <w:t>культуры,</w:t>
      </w:r>
      <w:r>
        <w:rPr>
          <w:spacing w:val="-15"/>
        </w:rPr>
        <w:t> </w:t>
      </w:r>
      <w:r>
        <w:rPr/>
        <w:t>науки</w:t>
      </w:r>
      <w:r>
        <w:rPr>
          <w:spacing w:val="-15"/>
        </w:rPr>
        <w:t> </w:t>
      </w:r>
      <w:r>
        <w:rPr/>
        <w:t>и</w:t>
      </w:r>
      <w:r>
        <w:rPr>
          <w:spacing w:val="-7"/>
        </w:rPr>
        <w:t> </w:t>
      </w:r>
      <w:r>
        <w:rPr/>
        <w:t>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pPr>
        <w:pStyle w:val="BodyText"/>
        <w:spacing w:before="1"/>
        <w:ind w:right="339"/>
      </w:pPr>
      <w:r>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pPr>
        <w:pStyle w:val="BodyText"/>
        <w:ind w:right="338"/>
      </w:pPr>
      <w:r>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w:t>
      </w:r>
      <w:r>
        <w:rPr>
          <w:spacing w:val="40"/>
        </w:rPr>
        <w:t> </w:t>
      </w:r>
      <w:r>
        <w:rPr/>
        <w:t>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w:t>
      </w:r>
      <w:r>
        <w:rPr>
          <w:spacing w:val="-3"/>
        </w:rPr>
        <w:t> </w:t>
      </w:r>
      <w:r>
        <w:rPr/>
        <w:t>выход</w:t>
      </w:r>
      <w:r>
        <w:rPr>
          <w:spacing w:val="-3"/>
        </w:rPr>
        <w:t> </w:t>
      </w:r>
      <w:r>
        <w:rPr/>
        <w:t>США</w:t>
      </w:r>
      <w:r>
        <w:rPr>
          <w:spacing w:val="-2"/>
        </w:rPr>
        <w:t> </w:t>
      </w:r>
      <w:r>
        <w:rPr/>
        <w:t>из</w:t>
      </w:r>
      <w:r>
        <w:rPr>
          <w:spacing w:val="-1"/>
        </w:rPr>
        <w:t> </w:t>
      </w:r>
      <w:r>
        <w:rPr/>
        <w:t>международных</w:t>
      </w:r>
      <w:r>
        <w:rPr>
          <w:spacing w:val="-2"/>
        </w:rPr>
        <w:t> </w:t>
      </w:r>
      <w:r>
        <w:rPr/>
        <w:t>соглашений</w:t>
      </w:r>
      <w:r>
        <w:rPr>
          <w:spacing w:val="-3"/>
        </w:rPr>
        <w:t> </w:t>
      </w:r>
      <w:r>
        <w:rPr/>
        <w:t>по</w:t>
      </w:r>
      <w:r>
        <w:rPr>
          <w:spacing w:val="-1"/>
        </w:rPr>
        <w:t> </w:t>
      </w:r>
      <w:r>
        <w:rPr/>
        <w:t>контролю</w:t>
      </w:r>
      <w:r>
        <w:rPr>
          <w:spacing w:val="-1"/>
        </w:rPr>
        <w:t> </w:t>
      </w:r>
      <w:r>
        <w:rPr/>
        <w:t>над</w:t>
      </w:r>
      <w:r>
        <w:rPr>
          <w:spacing w:val="-1"/>
        </w:rPr>
        <w:t> </w:t>
      </w:r>
      <w:r>
        <w:rPr/>
        <w:t>вооружениями и последствия для России. Создание Россией нового высокоточного оружия и реакция в</w:t>
      </w:r>
      <w:r>
        <w:rPr>
          <w:spacing w:val="40"/>
        </w:rPr>
        <w:t> </w:t>
      </w:r>
      <w:r>
        <w:rPr>
          <w:spacing w:val="-2"/>
        </w:rPr>
        <w:t>мире.</w:t>
      </w:r>
    </w:p>
    <w:p>
      <w:pPr>
        <w:pStyle w:val="BodyText"/>
        <w:spacing w:before="1"/>
        <w:ind w:right="335"/>
      </w:pPr>
      <w:r>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pPr>
        <w:pStyle w:val="BodyText"/>
        <w:ind w:right="341"/>
      </w:pPr>
      <w:r>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pPr>
        <w:pStyle w:val="BodyText"/>
        <w:spacing w:before="3"/>
        <w:ind w:right="347"/>
      </w:pPr>
      <w:r>
        <w:rPr/>
        <w:t>Россия</w:t>
      </w:r>
      <w:r>
        <w:rPr>
          <w:spacing w:val="-1"/>
        </w:rPr>
        <w:t> </w:t>
      </w:r>
      <w:r>
        <w:rPr/>
        <w:t>в</w:t>
      </w:r>
      <w:r>
        <w:rPr>
          <w:spacing w:val="-2"/>
        </w:rPr>
        <w:t> </w:t>
      </w:r>
      <w:r>
        <w:rPr/>
        <w:t>борьбе</w:t>
      </w:r>
      <w:r>
        <w:rPr>
          <w:spacing w:val="-2"/>
        </w:rPr>
        <w:t> </w:t>
      </w:r>
      <w:r>
        <w:rPr/>
        <w:t>с</w:t>
      </w:r>
      <w:r>
        <w:rPr>
          <w:spacing w:val="-2"/>
        </w:rPr>
        <w:t> </w:t>
      </w:r>
      <w:r>
        <w:rPr/>
        <w:t>коронавирусной</w:t>
      </w:r>
      <w:r>
        <w:rPr>
          <w:spacing w:val="-2"/>
        </w:rPr>
        <w:t> </w:t>
      </w:r>
      <w:r>
        <w:rPr/>
        <w:t>пандемией,</w:t>
      </w:r>
      <w:r>
        <w:rPr>
          <w:spacing w:val="-3"/>
        </w:rPr>
        <w:t> </w:t>
      </w:r>
      <w:r>
        <w:rPr/>
        <w:t>оказание</w:t>
      </w:r>
      <w:r>
        <w:rPr>
          <w:spacing w:val="-2"/>
        </w:rPr>
        <w:t> </w:t>
      </w:r>
      <w:r>
        <w:rPr/>
        <w:t>помощи зарубежным</w:t>
      </w:r>
      <w:r>
        <w:rPr>
          <w:spacing w:val="-2"/>
        </w:rPr>
        <w:t> </w:t>
      </w:r>
      <w:r>
        <w:rPr/>
        <w:t>странам. Мир</w:t>
      </w:r>
      <w:r>
        <w:rPr>
          <w:spacing w:val="-2"/>
        </w:rPr>
        <w:t> </w:t>
      </w:r>
      <w:r>
        <w:rPr/>
        <w:t>и</w:t>
      </w:r>
      <w:r>
        <w:rPr>
          <w:spacing w:val="-2"/>
        </w:rPr>
        <w:t> </w:t>
      </w:r>
      <w:r>
        <w:rPr/>
        <w:t>процессы</w:t>
      </w:r>
      <w:r>
        <w:rPr>
          <w:spacing w:val="-2"/>
        </w:rPr>
        <w:t> </w:t>
      </w:r>
      <w:r>
        <w:rPr/>
        <w:t>глобализации</w:t>
      </w:r>
      <w:r>
        <w:rPr>
          <w:spacing w:val="-2"/>
        </w:rPr>
        <w:t> </w:t>
      </w:r>
      <w:r>
        <w:rPr/>
        <w:t>в</w:t>
      </w:r>
      <w:r>
        <w:rPr>
          <w:spacing w:val="-3"/>
        </w:rPr>
        <w:t> </w:t>
      </w:r>
      <w:r>
        <w:rPr/>
        <w:t>новых</w:t>
      </w:r>
      <w:r>
        <w:rPr>
          <w:spacing w:val="-2"/>
        </w:rPr>
        <w:t> </w:t>
      </w:r>
      <w:r>
        <w:rPr/>
        <w:t>условиях.</w:t>
      </w:r>
      <w:r>
        <w:rPr>
          <w:spacing w:val="-2"/>
        </w:rPr>
        <w:t> </w:t>
      </w:r>
      <w:r>
        <w:rPr/>
        <w:t>Международный</w:t>
      </w:r>
      <w:r>
        <w:rPr>
          <w:spacing w:val="-2"/>
        </w:rPr>
        <w:t> </w:t>
      </w:r>
      <w:r>
        <w:rPr/>
        <w:t>нефтяной</w:t>
      </w:r>
      <w:r>
        <w:rPr>
          <w:spacing w:val="-4"/>
        </w:rPr>
        <w:t> </w:t>
      </w:r>
      <w:r>
        <w:rPr/>
        <w:t>кризис</w:t>
      </w:r>
      <w:r>
        <w:rPr>
          <w:spacing w:val="-3"/>
        </w:rPr>
        <w:t> </w:t>
      </w:r>
      <w:r>
        <w:rPr/>
        <w:t>2020</w:t>
      </w:r>
      <w:r>
        <w:rPr>
          <w:spacing w:val="-2"/>
        </w:rPr>
        <w:t> </w:t>
      </w:r>
      <w:r>
        <w:rPr/>
        <w:t>г.</w:t>
      </w:r>
      <w:r>
        <w:rPr>
          <w:spacing w:val="-2"/>
        </w:rPr>
        <w:t> </w:t>
      </w:r>
      <w:r>
        <w:rPr/>
        <w:t>и его последствия. Россия в современном мире.</w:t>
      </w:r>
    </w:p>
    <w:p>
      <w:pPr>
        <w:pStyle w:val="BodyText"/>
        <w:ind w:left="1032" w:firstLine="0"/>
      </w:pPr>
      <w:r>
        <w:rPr/>
        <w:t>Религия,</w:t>
      </w:r>
      <w:r>
        <w:rPr>
          <w:spacing w:val="31"/>
        </w:rPr>
        <w:t> </w:t>
      </w:r>
      <w:r>
        <w:rPr/>
        <w:t>наука</w:t>
      </w:r>
      <w:r>
        <w:rPr>
          <w:spacing w:val="61"/>
          <w:w w:val="150"/>
        </w:rPr>
        <w:t> </w:t>
      </w:r>
      <w:r>
        <w:rPr/>
        <w:t>и</w:t>
      </w:r>
      <w:r>
        <w:rPr>
          <w:spacing w:val="68"/>
          <w:w w:val="150"/>
        </w:rPr>
        <w:t> </w:t>
      </w:r>
      <w:r>
        <w:rPr/>
        <w:t>культура</w:t>
      </w:r>
      <w:r>
        <w:rPr>
          <w:spacing w:val="65"/>
          <w:w w:val="150"/>
        </w:rPr>
        <w:t> </w:t>
      </w:r>
      <w:r>
        <w:rPr/>
        <w:t>России</w:t>
      </w:r>
      <w:r>
        <w:rPr>
          <w:spacing w:val="65"/>
          <w:w w:val="150"/>
        </w:rPr>
        <w:t> </w:t>
      </w:r>
      <w:r>
        <w:rPr/>
        <w:t>в</w:t>
      </w:r>
      <w:r>
        <w:rPr>
          <w:spacing w:val="62"/>
          <w:w w:val="150"/>
        </w:rPr>
        <w:t> </w:t>
      </w:r>
      <w:r>
        <w:rPr/>
        <w:t>конце</w:t>
      </w:r>
      <w:r>
        <w:rPr>
          <w:spacing w:val="63"/>
          <w:w w:val="150"/>
        </w:rPr>
        <w:t> </w:t>
      </w:r>
      <w:r>
        <w:rPr/>
        <w:t>XX</w:t>
      </w:r>
      <w:r>
        <w:rPr>
          <w:spacing w:val="65"/>
          <w:w w:val="150"/>
        </w:rPr>
        <w:t> </w:t>
      </w:r>
      <w:r>
        <w:rPr/>
        <w:t>–</w:t>
      </w:r>
      <w:r>
        <w:rPr>
          <w:spacing w:val="65"/>
          <w:w w:val="150"/>
        </w:rPr>
        <w:t> </w:t>
      </w:r>
      <w:r>
        <w:rPr/>
        <w:t>начале</w:t>
      </w:r>
      <w:r>
        <w:rPr>
          <w:spacing w:val="63"/>
          <w:w w:val="150"/>
        </w:rPr>
        <w:t> </w:t>
      </w:r>
      <w:r>
        <w:rPr/>
        <w:t>XXI</w:t>
      </w:r>
      <w:r>
        <w:rPr>
          <w:spacing w:val="62"/>
          <w:w w:val="150"/>
        </w:rPr>
        <w:t> </w:t>
      </w:r>
      <w:r>
        <w:rPr/>
        <w:t>вв.</w:t>
      </w:r>
      <w:r>
        <w:rPr>
          <w:spacing w:val="65"/>
          <w:w w:val="150"/>
        </w:rPr>
        <w:t> </w:t>
      </w:r>
      <w:r>
        <w:rPr>
          <w:spacing w:val="-2"/>
        </w:rPr>
        <w:t>Повышение</w:t>
      </w:r>
    </w:p>
    <w:p>
      <w:pPr>
        <w:spacing w:after="0"/>
        <w:sectPr>
          <w:pgSz w:w="11920" w:h="16850"/>
          <w:pgMar w:header="0" w:footer="1162" w:top="1040" w:bottom="1480" w:left="1380" w:right="220"/>
        </w:sectPr>
      </w:pPr>
    </w:p>
    <w:p>
      <w:pPr>
        <w:pStyle w:val="BodyText"/>
        <w:spacing w:before="62"/>
        <w:ind w:right="341" w:firstLine="0"/>
      </w:pPr>
      <w:r>
        <w:rPr/>
        <w:t>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pPr>
        <w:pStyle w:val="BodyText"/>
        <w:spacing w:before="3"/>
        <w:ind w:left="1032" w:right="6643" w:firstLine="0"/>
      </w:pPr>
      <w:r>
        <w:rPr/>
        <w:t>Наш</w:t>
      </w:r>
      <w:r>
        <w:rPr>
          <w:spacing w:val="-5"/>
        </w:rPr>
        <w:t> </w:t>
      </w:r>
      <w:r>
        <w:rPr/>
        <w:t>край</w:t>
      </w:r>
      <w:r>
        <w:rPr>
          <w:spacing w:val="-5"/>
        </w:rPr>
        <w:t> </w:t>
      </w:r>
      <w:r>
        <w:rPr/>
        <w:t>в</w:t>
      </w:r>
      <w:r>
        <w:rPr>
          <w:spacing w:val="-6"/>
        </w:rPr>
        <w:t> </w:t>
      </w:r>
      <w:r>
        <w:rPr/>
        <w:t>1992–2022</w:t>
      </w:r>
      <w:r>
        <w:rPr>
          <w:spacing w:val="-7"/>
        </w:rPr>
        <w:t> </w:t>
      </w:r>
      <w:r>
        <w:rPr/>
        <w:t>гг. Итоговое обобщение.</w:t>
      </w:r>
    </w:p>
    <w:p>
      <w:pPr>
        <w:pStyle w:val="BodyText"/>
        <w:ind w:right="355"/>
      </w:pPr>
      <w:r>
        <w:rPr/>
        <w:t>Планируемые результаты освоения программы по истории на уровне</w:t>
      </w:r>
      <w:r>
        <w:rPr>
          <w:spacing w:val="-2"/>
        </w:rPr>
        <w:t> </w:t>
      </w:r>
      <w:r>
        <w:rPr/>
        <w:t>среднего общего </w:t>
      </w:r>
      <w:r>
        <w:rPr>
          <w:spacing w:val="-2"/>
        </w:rPr>
        <w:t>образования.</w:t>
      </w:r>
    </w:p>
    <w:p>
      <w:pPr>
        <w:pStyle w:val="BodyText"/>
        <w:ind w:left="1032" w:firstLine="0"/>
      </w:pPr>
      <w:r>
        <w:rPr/>
        <w:t>К</w:t>
      </w:r>
      <w:r>
        <w:rPr>
          <w:spacing w:val="-8"/>
        </w:rPr>
        <w:t> </w:t>
      </w:r>
      <w:r>
        <w:rPr/>
        <w:t>важнейшим</w:t>
      </w:r>
      <w:r>
        <w:rPr>
          <w:spacing w:val="-6"/>
        </w:rPr>
        <w:t> </w:t>
      </w:r>
      <w:r>
        <w:rPr/>
        <w:t>личностным</w:t>
      </w:r>
      <w:r>
        <w:rPr>
          <w:spacing w:val="-9"/>
        </w:rPr>
        <w:t> </w:t>
      </w:r>
      <w:r>
        <w:rPr/>
        <w:t>результатам</w:t>
      </w:r>
      <w:r>
        <w:rPr>
          <w:spacing w:val="-4"/>
        </w:rPr>
        <w:t> </w:t>
      </w:r>
      <w:r>
        <w:rPr/>
        <w:t>изучения</w:t>
      </w:r>
      <w:r>
        <w:rPr>
          <w:spacing w:val="-6"/>
        </w:rPr>
        <w:t> </w:t>
      </w:r>
      <w:r>
        <w:rPr/>
        <w:t>истории</w:t>
      </w:r>
      <w:r>
        <w:rPr>
          <w:spacing w:val="-4"/>
        </w:rPr>
        <w:t> </w:t>
      </w:r>
      <w:r>
        <w:rPr>
          <w:spacing w:val="-2"/>
        </w:rPr>
        <w:t>относятся:</w:t>
      </w:r>
    </w:p>
    <w:p>
      <w:pPr>
        <w:pStyle w:val="ListParagraph"/>
        <w:numPr>
          <w:ilvl w:val="0"/>
          <w:numId w:val="48"/>
        </w:numPr>
        <w:tabs>
          <w:tab w:pos="1296" w:val="left" w:leader="none"/>
        </w:tabs>
        <w:spacing w:line="240" w:lineRule="auto" w:before="0" w:after="0"/>
        <w:ind w:left="324" w:right="331" w:firstLine="705"/>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w:t>
      </w:r>
      <w:r>
        <w:rPr>
          <w:spacing w:val="40"/>
          <w:sz w:val="24"/>
        </w:rPr>
        <w:t> </w:t>
      </w:r>
      <w:r>
        <w:rPr>
          <w:sz w:val="24"/>
        </w:rPr>
        <w:t>противостоять идеологии экстремизма, национализма, ксенофобии, дискриминации по социальным,</w:t>
      </w:r>
      <w:r>
        <w:rPr>
          <w:spacing w:val="-15"/>
          <w:sz w:val="24"/>
        </w:rPr>
        <w:t> </w:t>
      </w:r>
      <w:r>
        <w:rPr>
          <w:sz w:val="24"/>
        </w:rPr>
        <w:t>религиозным,</w:t>
      </w:r>
      <w:r>
        <w:rPr>
          <w:spacing w:val="-15"/>
          <w:sz w:val="24"/>
        </w:rPr>
        <w:t> </w:t>
      </w:r>
      <w:r>
        <w:rPr>
          <w:sz w:val="24"/>
        </w:rPr>
        <w:t>расовым,</w:t>
      </w:r>
      <w:r>
        <w:rPr>
          <w:spacing w:val="-15"/>
          <w:sz w:val="24"/>
        </w:rPr>
        <w:t> </w:t>
      </w:r>
      <w:r>
        <w:rPr>
          <w:sz w:val="24"/>
        </w:rPr>
        <w:t>национальным</w:t>
      </w:r>
      <w:r>
        <w:rPr>
          <w:spacing w:val="-15"/>
          <w:sz w:val="24"/>
        </w:rPr>
        <w:t> </w:t>
      </w:r>
      <w:r>
        <w:rPr>
          <w:sz w:val="24"/>
        </w:rPr>
        <w:t>признакам;</w:t>
      </w:r>
      <w:r>
        <w:rPr>
          <w:spacing w:val="-15"/>
          <w:sz w:val="24"/>
        </w:rPr>
        <w:t> </w:t>
      </w:r>
      <w:r>
        <w:rPr>
          <w:sz w:val="24"/>
        </w:rPr>
        <w:t>готовность</w:t>
      </w:r>
      <w:r>
        <w:rPr>
          <w:spacing w:val="27"/>
          <w:sz w:val="24"/>
        </w:rPr>
        <w:t> </w:t>
      </w:r>
      <w:r>
        <w:rPr>
          <w:sz w:val="24"/>
        </w:rPr>
        <w:t>вести</w:t>
      </w:r>
      <w:r>
        <w:rPr>
          <w:spacing w:val="-15"/>
          <w:sz w:val="24"/>
        </w:rPr>
        <w:t> </w:t>
      </w:r>
      <w:r>
        <w:rPr>
          <w:sz w:val="24"/>
        </w:rPr>
        <w:t>совместную деятельность в интересах гражданского общества, участвовать</w:t>
      </w:r>
      <w:r>
        <w:rPr>
          <w:spacing w:val="40"/>
          <w:sz w:val="24"/>
        </w:rPr>
        <w:t> </w:t>
      </w:r>
      <w:r>
        <w:rPr>
          <w:sz w:val="24"/>
        </w:rPr>
        <w:t>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w:t>
      </w:r>
      <w:r>
        <w:rPr>
          <w:spacing w:val="-2"/>
          <w:sz w:val="24"/>
        </w:rPr>
        <w:t>деятельности;</w:t>
      </w:r>
    </w:p>
    <w:p>
      <w:pPr>
        <w:pStyle w:val="ListParagraph"/>
        <w:numPr>
          <w:ilvl w:val="0"/>
          <w:numId w:val="48"/>
        </w:numPr>
        <w:tabs>
          <w:tab w:pos="1289" w:val="left" w:leader="none"/>
        </w:tabs>
        <w:spacing w:line="240" w:lineRule="auto" w:before="1" w:after="0"/>
        <w:ind w:left="324" w:right="332" w:firstLine="705"/>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pPr>
        <w:pStyle w:val="ListParagraph"/>
        <w:numPr>
          <w:ilvl w:val="0"/>
          <w:numId w:val="48"/>
        </w:numPr>
        <w:tabs>
          <w:tab w:pos="1289" w:val="left" w:leader="none"/>
        </w:tabs>
        <w:spacing w:line="240" w:lineRule="auto" w:before="1" w:after="0"/>
        <w:ind w:left="324" w:right="334" w:firstLine="705"/>
        <w:jc w:val="both"/>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r>
        <w:rPr>
          <w:spacing w:val="-13"/>
          <w:sz w:val="24"/>
        </w:rPr>
        <w:t> </w:t>
      </w:r>
      <w:r>
        <w:rPr>
          <w:sz w:val="24"/>
        </w:rPr>
        <w:t>ответственное</w:t>
      </w:r>
      <w:r>
        <w:rPr>
          <w:spacing w:val="-13"/>
          <w:sz w:val="24"/>
        </w:rPr>
        <w:t> </w:t>
      </w:r>
      <w:r>
        <w:rPr>
          <w:sz w:val="24"/>
        </w:rPr>
        <w:t>отношение</w:t>
      </w:r>
      <w:r>
        <w:rPr>
          <w:spacing w:val="-13"/>
          <w:sz w:val="24"/>
        </w:rPr>
        <w:t> </w:t>
      </w:r>
      <w:r>
        <w:rPr>
          <w:sz w:val="24"/>
        </w:rPr>
        <w:t>к</w:t>
      </w:r>
      <w:r>
        <w:rPr>
          <w:spacing w:val="-12"/>
          <w:sz w:val="24"/>
        </w:rPr>
        <w:t> </w:t>
      </w:r>
      <w:r>
        <w:rPr>
          <w:sz w:val="24"/>
        </w:rPr>
        <w:t>своим</w:t>
      </w:r>
      <w:r>
        <w:rPr>
          <w:spacing w:val="-13"/>
          <w:sz w:val="24"/>
        </w:rPr>
        <w:t> </w:t>
      </w:r>
      <w:r>
        <w:rPr>
          <w:sz w:val="24"/>
        </w:rPr>
        <w:t>родителям,</w:t>
      </w:r>
      <w:r>
        <w:rPr>
          <w:spacing w:val="-13"/>
          <w:sz w:val="24"/>
        </w:rPr>
        <w:t> </w:t>
      </w:r>
      <w:r>
        <w:rPr>
          <w:sz w:val="24"/>
        </w:rPr>
        <w:t>представителям</w:t>
      </w:r>
      <w:r>
        <w:rPr>
          <w:spacing w:val="33"/>
          <w:sz w:val="24"/>
        </w:rPr>
        <w:t> </w:t>
      </w:r>
      <w:r>
        <w:rPr>
          <w:sz w:val="24"/>
        </w:rPr>
        <w:t>старших</w:t>
      </w:r>
      <w:r>
        <w:rPr>
          <w:spacing w:val="-12"/>
          <w:sz w:val="24"/>
        </w:rPr>
        <w:t> </w:t>
      </w:r>
      <w:r>
        <w:rPr>
          <w:sz w:val="24"/>
        </w:rPr>
        <w:t>поколений, осознание значения создания семьи на основе принятия ценностей семейной жизни в соответствии с традициями народов России;</w:t>
      </w:r>
    </w:p>
    <w:p>
      <w:pPr>
        <w:pStyle w:val="ListParagraph"/>
        <w:numPr>
          <w:ilvl w:val="0"/>
          <w:numId w:val="48"/>
        </w:numPr>
        <w:tabs>
          <w:tab w:pos="2168" w:val="left" w:leader="none"/>
        </w:tabs>
        <w:spacing w:line="240" w:lineRule="auto" w:before="0" w:after="0"/>
        <w:ind w:left="324" w:right="340" w:firstLine="1415"/>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w:t>
      </w:r>
      <w:r>
        <w:rPr>
          <w:spacing w:val="-13"/>
          <w:sz w:val="24"/>
        </w:rPr>
        <w:t> </w:t>
      </w:r>
      <w:r>
        <w:rPr>
          <w:sz w:val="24"/>
        </w:rPr>
        <w:t>отечественного</w:t>
      </w:r>
      <w:r>
        <w:rPr>
          <w:spacing w:val="-12"/>
          <w:sz w:val="24"/>
        </w:rPr>
        <w:t> </w:t>
      </w:r>
      <w:r>
        <w:rPr>
          <w:sz w:val="24"/>
        </w:rPr>
        <w:t>и</w:t>
      </w:r>
      <w:r>
        <w:rPr>
          <w:spacing w:val="-12"/>
          <w:sz w:val="24"/>
        </w:rPr>
        <w:t> </w:t>
      </w:r>
      <w:r>
        <w:rPr>
          <w:sz w:val="24"/>
        </w:rPr>
        <w:t>мирового</w:t>
      </w:r>
      <w:r>
        <w:rPr>
          <w:spacing w:val="-13"/>
          <w:sz w:val="24"/>
        </w:rPr>
        <w:t> </w:t>
      </w:r>
      <w:r>
        <w:rPr>
          <w:sz w:val="24"/>
        </w:rPr>
        <w:t>искусства,</w:t>
      </w:r>
      <w:r>
        <w:rPr>
          <w:spacing w:val="-10"/>
          <w:sz w:val="24"/>
        </w:rPr>
        <w:t> </w:t>
      </w:r>
      <w:r>
        <w:rPr>
          <w:sz w:val="24"/>
        </w:rPr>
        <w:t>этнических</w:t>
      </w:r>
      <w:r>
        <w:rPr>
          <w:spacing w:val="-11"/>
          <w:sz w:val="24"/>
        </w:rPr>
        <w:t> </w:t>
      </w:r>
      <w:r>
        <w:rPr>
          <w:sz w:val="24"/>
        </w:rPr>
        <w:t>культурных</w:t>
      </w:r>
      <w:r>
        <w:rPr>
          <w:spacing w:val="-12"/>
          <w:sz w:val="24"/>
        </w:rPr>
        <w:t> </w:t>
      </w:r>
      <w:r>
        <w:rPr>
          <w:sz w:val="24"/>
        </w:rPr>
        <w:t>традиций</w:t>
      </w:r>
      <w:r>
        <w:rPr>
          <w:spacing w:val="-11"/>
          <w:sz w:val="24"/>
        </w:rPr>
        <w:t> </w:t>
      </w:r>
      <w:r>
        <w:rPr>
          <w:sz w:val="24"/>
        </w:rPr>
        <w:t>инародного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pPr>
        <w:pStyle w:val="ListParagraph"/>
        <w:numPr>
          <w:ilvl w:val="0"/>
          <w:numId w:val="48"/>
        </w:numPr>
        <w:tabs>
          <w:tab w:pos="1289" w:val="left" w:leader="none"/>
        </w:tabs>
        <w:spacing w:line="240" w:lineRule="auto" w:before="3" w:after="0"/>
        <w:ind w:left="324" w:right="342" w:firstLine="705"/>
        <w:jc w:val="both"/>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w:t>
      </w:r>
    </w:p>
    <w:p>
      <w:pPr>
        <w:spacing w:after="0" w:line="240" w:lineRule="auto"/>
        <w:jc w:val="both"/>
        <w:rPr>
          <w:sz w:val="24"/>
        </w:rPr>
        <w:sectPr>
          <w:pgSz w:w="11920" w:h="16850"/>
          <w:pgMar w:header="0" w:footer="1162" w:top="1040" w:bottom="1480" w:left="1380" w:right="220"/>
        </w:sectPr>
      </w:pPr>
    </w:p>
    <w:p>
      <w:pPr>
        <w:pStyle w:val="BodyText"/>
        <w:spacing w:before="62"/>
        <w:ind w:firstLine="0"/>
      </w:pPr>
      <w:r>
        <w:rPr/>
        <w:t>образ</w:t>
      </w:r>
      <w:r>
        <w:rPr>
          <w:spacing w:val="-3"/>
        </w:rPr>
        <w:t> </w:t>
      </w:r>
      <w:r>
        <w:rPr>
          <w:spacing w:val="-2"/>
        </w:rPr>
        <w:t>жизни;</w:t>
      </w:r>
    </w:p>
    <w:p>
      <w:pPr>
        <w:pStyle w:val="ListParagraph"/>
        <w:numPr>
          <w:ilvl w:val="0"/>
          <w:numId w:val="48"/>
        </w:numPr>
        <w:tabs>
          <w:tab w:pos="1352" w:val="left" w:leader="none"/>
        </w:tabs>
        <w:spacing w:line="240" w:lineRule="auto" w:before="3" w:after="0"/>
        <w:ind w:left="324" w:right="339" w:firstLine="705"/>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w:t>
      </w:r>
      <w:r>
        <w:rPr>
          <w:spacing w:val="-15"/>
          <w:sz w:val="24"/>
        </w:rPr>
        <w:t> </w:t>
      </w:r>
      <w:r>
        <w:rPr>
          <w:sz w:val="24"/>
        </w:rPr>
        <w:t>трудовой</w:t>
      </w:r>
      <w:r>
        <w:rPr>
          <w:spacing w:val="-15"/>
          <w:sz w:val="24"/>
        </w:rPr>
        <w:t> </w:t>
      </w:r>
      <w:r>
        <w:rPr>
          <w:sz w:val="24"/>
        </w:rPr>
        <w:t>деятельности</w:t>
      </w:r>
      <w:r>
        <w:rPr>
          <w:spacing w:val="-15"/>
          <w:sz w:val="24"/>
        </w:rPr>
        <w:t> </w:t>
      </w:r>
      <w:r>
        <w:rPr>
          <w:sz w:val="24"/>
        </w:rPr>
        <w:t>человека;</w:t>
      </w:r>
      <w:r>
        <w:rPr>
          <w:spacing w:val="-15"/>
          <w:sz w:val="24"/>
        </w:rPr>
        <w:t> </w:t>
      </w:r>
      <w:r>
        <w:rPr>
          <w:sz w:val="24"/>
        </w:rPr>
        <w:t>представление</w:t>
      </w:r>
      <w:r>
        <w:rPr>
          <w:spacing w:val="-15"/>
          <w:sz w:val="24"/>
        </w:rPr>
        <w:t> </w:t>
      </w:r>
      <w:r>
        <w:rPr>
          <w:sz w:val="24"/>
        </w:rPr>
        <w:t>о</w:t>
      </w:r>
      <w:r>
        <w:rPr>
          <w:spacing w:val="11"/>
          <w:sz w:val="24"/>
        </w:rPr>
        <w:t> </w:t>
      </w:r>
      <w:r>
        <w:rPr>
          <w:sz w:val="24"/>
        </w:rPr>
        <w:t>разнообразии</w:t>
      </w:r>
      <w:r>
        <w:rPr>
          <w:spacing w:val="-15"/>
          <w:sz w:val="24"/>
        </w:rPr>
        <w:t> </w:t>
      </w:r>
      <w:r>
        <w:rPr>
          <w:sz w:val="24"/>
        </w:rPr>
        <w:t>существовавших в прошлом и современных профессий; формирование интереса</w:t>
      </w:r>
      <w:r>
        <w:rPr>
          <w:spacing w:val="40"/>
          <w:sz w:val="24"/>
        </w:rPr>
        <w:t> </w:t>
      </w:r>
      <w:r>
        <w:rPr>
          <w:sz w:val="24"/>
        </w:rPr>
        <w:t>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pPr>
        <w:pStyle w:val="ListParagraph"/>
        <w:numPr>
          <w:ilvl w:val="0"/>
          <w:numId w:val="48"/>
        </w:numPr>
        <w:tabs>
          <w:tab w:pos="1491" w:val="left" w:leader="none"/>
        </w:tabs>
        <w:spacing w:line="240" w:lineRule="auto" w:before="0" w:after="0"/>
        <w:ind w:left="324" w:right="336" w:firstLine="705"/>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pPr>
        <w:pStyle w:val="ListParagraph"/>
        <w:numPr>
          <w:ilvl w:val="0"/>
          <w:numId w:val="48"/>
        </w:numPr>
        <w:tabs>
          <w:tab w:pos="1289" w:val="left" w:leader="none"/>
        </w:tabs>
        <w:spacing w:line="240" w:lineRule="auto" w:before="1" w:after="0"/>
        <w:ind w:left="324" w:right="331" w:firstLine="705"/>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pPr>
        <w:pStyle w:val="ListParagraph"/>
        <w:numPr>
          <w:ilvl w:val="0"/>
          <w:numId w:val="48"/>
        </w:numPr>
        <w:tabs>
          <w:tab w:pos="1289" w:val="left" w:leader="none"/>
        </w:tabs>
        <w:spacing w:line="240" w:lineRule="auto" w:before="0" w:after="0"/>
        <w:ind w:left="324" w:right="341" w:firstLine="705"/>
        <w:jc w:val="both"/>
        <w:rPr>
          <w:sz w:val="24"/>
        </w:rPr>
      </w:pPr>
      <w:r>
        <w:rPr>
          <w:sz w:val="24"/>
        </w:rPr>
        <w:t>в</w:t>
      </w:r>
      <w:r>
        <w:rPr>
          <w:spacing w:val="-1"/>
          <w:sz w:val="24"/>
        </w:rPr>
        <w:t> </w:t>
      </w:r>
      <w:r>
        <w:rPr>
          <w:sz w:val="24"/>
        </w:rPr>
        <w:t>сфере</w:t>
      </w:r>
      <w:r>
        <w:rPr>
          <w:spacing w:val="-2"/>
          <w:sz w:val="24"/>
        </w:rPr>
        <w:t> </w:t>
      </w:r>
      <w:r>
        <w:rPr>
          <w:sz w:val="24"/>
        </w:rPr>
        <w:t>развития эмоционального</w:t>
      </w:r>
      <w:r>
        <w:rPr>
          <w:spacing w:val="-2"/>
          <w:sz w:val="24"/>
        </w:rPr>
        <w:t> </w:t>
      </w:r>
      <w:r>
        <w:rPr>
          <w:sz w:val="24"/>
        </w:rPr>
        <w:t>интеллекта</w:t>
      </w:r>
      <w:r>
        <w:rPr>
          <w:spacing w:val="-1"/>
          <w:sz w:val="24"/>
        </w:rPr>
        <w:t> </w:t>
      </w:r>
      <w:r>
        <w:rPr>
          <w:sz w:val="24"/>
        </w:rPr>
        <w:t>обучающихся: развитие</w:t>
      </w:r>
      <w:r>
        <w:rPr>
          <w:spacing w:val="-3"/>
          <w:sz w:val="24"/>
        </w:rPr>
        <w:t> </w:t>
      </w:r>
      <w:r>
        <w:rPr>
          <w:sz w:val="24"/>
        </w:rPr>
        <w:t>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w:t>
      </w:r>
      <w:r>
        <w:rPr>
          <w:spacing w:val="-1"/>
          <w:sz w:val="24"/>
        </w:rPr>
        <w:t> </w:t>
      </w:r>
      <w:r>
        <w:rPr>
          <w:sz w:val="24"/>
        </w:rPr>
        <w:t>к</w:t>
      </w:r>
      <w:r>
        <w:rPr>
          <w:spacing w:val="-3"/>
          <w:sz w:val="24"/>
        </w:rPr>
        <w:t> </w:t>
      </w:r>
      <w:r>
        <w:rPr>
          <w:sz w:val="24"/>
        </w:rPr>
        <w:t>эмоциональным</w:t>
      </w:r>
      <w:r>
        <w:rPr>
          <w:spacing w:val="-2"/>
          <w:sz w:val="24"/>
        </w:rPr>
        <w:t> </w:t>
      </w:r>
      <w:r>
        <w:rPr>
          <w:sz w:val="24"/>
        </w:rPr>
        <w:t>изменениям</w:t>
      </w:r>
      <w:r>
        <w:rPr>
          <w:spacing w:val="-4"/>
          <w:sz w:val="24"/>
        </w:rPr>
        <w:t> </w:t>
      </w:r>
      <w:r>
        <w:rPr>
          <w:sz w:val="24"/>
        </w:rPr>
        <w:t>и</w:t>
      </w:r>
      <w:r>
        <w:rPr>
          <w:spacing w:val="-3"/>
          <w:sz w:val="24"/>
        </w:rPr>
        <w:t> </w:t>
      </w:r>
      <w:r>
        <w:rPr>
          <w:sz w:val="24"/>
        </w:rPr>
        <w:t>проявлять</w:t>
      </w:r>
      <w:r>
        <w:rPr>
          <w:spacing w:val="-2"/>
          <w:sz w:val="24"/>
        </w:rPr>
        <w:t> </w:t>
      </w:r>
      <w:r>
        <w:rPr>
          <w:sz w:val="24"/>
        </w:rPr>
        <w:t>гибкость,</w:t>
      </w:r>
      <w:r>
        <w:rPr>
          <w:spacing w:val="-3"/>
          <w:sz w:val="24"/>
        </w:rPr>
        <w:t> </w:t>
      </w:r>
      <w:r>
        <w:rPr>
          <w:sz w:val="24"/>
        </w:rPr>
        <w:t>быть открытым</w:t>
      </w:r>
      <w:r>
        <w:rPr>
          <w:spacing w:val="-2"/>
          <w:sz w:val="24"/>
        </w:rPr>
        <w:t> </w:t>
      </w:r>
      <w:r>
        <w:rPr>
          <w:sz w:val="24"/>
        </w:rPr>
        <w:t>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w:t>
      </w:r>
      <w:r>
        <w:rPr>
          <w:spacing w:val="-3"/>
          <w:sz w:val="24"/>
        </w:rPr>
        <w:t> </w:t>
      </w:r>
      <w:r>
        <w:rPr>
          <w:sz w:val="24"/>
        </w:rPr>
        <w:t>способ</w:t>
      </w:r>
      <w:r>
        <w:rPr>
          <w:spacing w:val="-4"/>
          <w:sz w:val="24"/>
        </w:rPr>
        <w:t> </w:t>
      </w:r>
      <w:r>
        <w:rPr>
          <w:sz w:val="24"/>
        </w:rPr>
        <w:t>выражения</w:t>
      </w:r>
      <w:r>
        <w:rPr>
          <w:spacing w:val="-4"/>
          <w:sz w:val="24"/>
        </w:rPr>
        <w:t> </w:t>
      </w:r>
      <w:r>
        <w:rPr>
          <w:sz w:val="24"/>
        </w:rPr>
        <w:t>своих</w:t>
      </w:r>
      <w:r>
        <w:rPr>
          <w:spacing w:val="-2"/>
          <w:sz w:val="24"/>
        </w:rPr>
        <w:t> </w:t>
      </w:r>
      <w:r>
        <w:rPr>
          <w:sz w:val="24"/>
        </w:rPr>
        <w:t>суждений</w:t>
      </w:r>
      <w:r>
        <w:rPr>
          <w:spacing w:val="-3"/>
          <w:sz w:val="24"/>
        </w:rPr>
        <w:t> </w:t>
      </w:r>
      <w:r>
        <w:rPr>
          <w:sz w:val="24"/>
        </w:rPr>
        <w:t>и</w:t>
      </w:r>
      <w:r>
        <w:rPr>
          <w:spacing w:val="-4"/>
          <w:sz w:val="24"/>
        </w:rPr>
        <w:t> </w:t>
      </w:r>
      <w:r>
        <w:rPr>
          <w:sz w:val="24"/>
        </w:rPr>
        <w:t>эмоций</w:t>
      </w:r>
      <w:r>
        <w:rPr>
          <w:spacing w:val="-3"/>
          <w:sz w:val="24"/>
        </w:rPr>
        <w:t> </w:t>
      </w:r>
      <w:r>
        <w:rPr>
          <w:sz w:val="24"/>
        </w:rPr>
        <w:t>с</w:t>
      </w:r>
      <w:r>
        <w:rPr>
          <w:spacing w:val="-6"/>
          <w:sz w:val="24"/>
        </w:rPr>
        <w:t> </w:t>
      </w:r>
      <w:r>
        <w:rPr>
          <w:sz w:val="24"/>
        </w:rPr>
        <w:t>учетом</w:t>
      </w:r>
      <w:r>
        <w:rPr>
          <w:spacing w:val="-3"/>
          <w:sz w:val="24"/>
        </w:rPr>
        <w:t> </w:t>
      </w:r>
      <w:r>
        <w:rPr>
          <w:sz w:val="24"/>
        </w:rPr>
        <w:t>позиций</w:t>
      </w:r>
      <w:r>
        <w:rPr>
          <w:spacing w:val="-3"/>
          <w:sz w:val="24"/>
        </w:rPr>
        <w:t> </w:t>
      </w:r>
      <w:r>
        <w:rPr>
          <w:sz w:val="24"/>
        </w:rPr>
        <w:t>и</w:t>
      </w:r>
      <w:r>
        <w:rPr>
          <w:spacing w:val="-3"/>
          <w:sz w:val="24"/>
        </w:rPr>
        <w:t> </w:t>
      </w:r>
      <w:r>
        <w:rPr>
          <w:sz w:val="24"/>
        </w:rPr>
        <w:t>мненийдругих участников общения).</w:t>
      </w:r>
    </w:p>
    <w:p>
      <w:pPr>
        <w:pStyle w:val="BodyText"/>
        <w:spacing w:before="1"/>
        <w:ind w:right="335"/>
      </w:pPr>
      <w:r>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spacing w:line="242" w:lineRule="auto"/>
        <w:ind w:right="351"/>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line="273" w:lineRule="exact"/>
        <w:ind w:left="1032" w:firstLine="0"/>
      </w:pPr>
      <w:r>
        <w:rPr/>
        <w:t>формулировать</w:t>
      </w:r>
      <w:r>
        <w:rPr>
          <w:spacing w:val="-11"/>
        </w:rPr>
        <w:t> </w:t>
      </w:r>
      <w:r>
        <w:rPr/>
        <w:t>проблему,</w:t>
      </w:r>
      <w:r>
        <w:rPr>
          <w:spacing w:val="-9"/>
        </w:rPr>
        <w:t> </w:t>
      </w:r>
      <w:r>
        <w:rPr/>
        <w:t>вопрос,</w:t>
      </w:r>
      <w:r>
        <w:rPr>
          <w:spacing w:val="-7"/>
        </w:rPr>
        <w:t> </w:t>
      </w:r>
      <w:r>
        <w:rPr/>
        <w:t>требующий</w:t>
      </w:r>
      <w:r>
        <w:rPr>
          <w:spacing w:val="-11"/>
        </w:rPr>
        <w:t> </w:t>
      </w:r>
      <w:r>
        <w:rPr>
          <w:spacing w:val="-2"/>
        </w:rPr>
        <w:t>решения;</w:t>
      </w:r>
    </w:p>
    <w:p>
      <w:pPr>
        <w:pStyle w:val="BodyText"/>
        <w:ind w:right="355"/>
      </w:pPr>
      <w:r>
        <w:rPr/>
        <w:t>устанавливать существенный признак или основания для сравнения, классификации и </w:t>
      </w:r>
      <w:r>
        <w:rPr>
          <w:spacing w:val="-2"/>
        </w:rPr>
        <w:t>обобщения;</w:t>
      </w:r>
    </w:p>
    <w:p>
      <w:pPr>
        <w:pStyle w:val="BodyText"/>
        <w:ind w:left="1032" w:right="1150" w:firstLine="0"/>
      </w:pPr>
      <w:r>
        <w:rPr/>
        <w:t>определять</w:t>
      </w:r>
      <w:r>
        <w:rPr>
          <w:spacing w:val="-4"/>
        </w:rPr>
        <w:t> </w:t>
      </w:r>
      <w:r>
        <w:rPr/>
        <w:t>цели</w:t>
      </w:r>
      <w:r>
        <w:rPr>
          <w:spacing w:val="-3"/>
        </w:rPr>
        <w:t> </w:t>
      </w:r>
      <w:r>
        <w:rPr/>
        <w:t>деятельности,</w:t>
      </w:r>
      <w:r>
        <w:rPr>
          <w:spacing w:val="-7"/>
        </w:rPr>
        <w:t> </w:t>
      </w:r>
      <w:r>
        <w:rPr/>
        <w:t>задавать</w:t>
      </w:r>
      <w:r>
        <w:rPr>
          <w:spacing w:val="-3"/>
        </w:rPr>
        <w:t> </w:t>
      </w:r>
      <w:r>
        <w:rPr/>
        <w:t>параметры</w:t>
      </w:r>
      <w:r>
        <w:rPr>
          <w:spacing w:val="-4"/>
        </w:rPr>
        <w:t> </w:t>
      </w:r>
      <w:r>
        <w:rPr/>
        <w:t>и</w:t>
      </w:r>
      <w:r>
        <w:rPr>
          <w:spacing w:val="-3"/>
        </w:rPr>
        <w:t> </w:t>
      </w:r>
      <w:r>
        <w:rPr/>
        <w:t>критерии</w:t>
      </w:r>
      <w:r>
        <w:rPr>
          <w:spacing w:val="-4"/>
        </w:rPr>
        <w:t> </w:t>
      </w:r>
      <w:r>
        <w:rPr/>
        <w:t>их</w:t>
      </w:r>
      <w:r>
        <w:rPr>
          <w:spacing w:val="-7"/>
        </w:rPr>
        <w:t> </w:t>
      </w:r>
      <w:r>
        <w:rPr/>
        <w:t>достижения; выявлять закономерные черты и противоречия в рассматриваемых явлениях;</w:t>
      </w:r>
    </w:p>
    <w:p>
      <w:pPr>
        <w:pStyle w:val="BodyText"/>
        <w:ind w:left="1032" w:right="1066" w:firstLine="0"/>
      </w:pPr>
      <w:r>
        <w:rPr/>
        <w:t>разрабатывать план решения проблемы с</w:t>
      </w:r>
      <w:r>
        <w:rPr>
          <w:spacing w:val="-1"/>
        </w:rPr>
        <w:t> </w:t>
      </w:r>
      <w:r>
        <w:rPr/>
        <w:t>учетом анализа имеющихся ресурсов; вносить</w:t>
      </w:r>
      <w:r>
        <w:rPr>
          <w:spacing w:val="-7"/>
        </w:rPr>
        <w:t> </w:t>
      </w:r>
      <w:r>
        <w:rPr/>
        <w:t>коррективы</w:t>
      </w:r>
      <w:r>
        <w:rPr>
          <w:spacing w:val="-10"/>
        </w:rPr>
        <w:t> </w:t>
      </w:r>
      <w:r>
        <w:rPr/>
        <w:t>в</w:t>
      </w:r>
      <w:r>
        <w:rPr>
          <w:spacing w:val="-10"/>
        </w:rPr>
        <w:t> </w:t>
      </w:r>
      <w:r>
        <w:rPr/>
        <w:t>деятельность,</w:t>
      </w:r>
      <w:r>
        <w:rPr>
          <w:spacing w:val="-8"/>
        </w:rPr>
        <w:t> </w:t>
      </w:r>
      <w:r>
        <w:rPr/>
        <w:t>оценивать</w:t>
      </w:r>
      <w:r>
        <w:rPr>
          <w:spacing w:val="-10"/>
        </w:rPr>
        <w:t> </w:t>
      </w:r>
      <w:r>
        <w:rPr/>
        <w:t>соответствие</w:t>
      </w:r>
      <w:r>
        <w:rPr>
          <w:spacing w:val="-9"/>
        </w:rPr>
        <w:t> </w:t>
      </w:r>
      <w:r>
        <w:rPr/>
        <w:t>результатов</w:t>
      </w:r>
      <w:r>
        <w:rPr>
          <w:spacing w:val="-8"/>
        </w:rPr>
        <w:t> </w:t>
      </w:r>
      <w:r>
        <w:rPr/>
        <w:t>целям.</w:t>
      </w:r>
    </w:p>
    <w:p>
      <w:pPr>
        <w:pStyle w:val="BodyText"/>
        <w:spacing w:before="1"/>
        <w:ind w:right="370"/>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ind w:left="1032" w:firstLine="0"/>
      </w:pPr>
      <w:r>
        <w:rPr/>
        <w:t>определять</w:t>
      </w:r>
      <w:r>
        <w:rPr>
          <w:spacing w:val="-12"/>
        </w:rPr>
        <w:t> </w:t>
      </w:r>
      <w:r>
        <w:rPr/>
        <w:t>познавательную</w:t>
      </w:r>
      <w:r>
        <w:rPr>
          <w:spacing w:val="-12"/>
        </w:rPr>
        <w:t> </w:t>
      </w:r>
      <w:r>
        <w:rPr>
          <w:spacing w:val="-2"/>
        </w:rPr>
        <w:t>задачу;</w:t>
      </w:r>
    </w:p>
    <w:p>
      <w:pPr>
        <w:spacing w:after="0"/>
        <w:sectPr>
          <w:pgSz w:w="11920" w:h="16850"/>
          <w:pgMar w:header="0" w:footer="1162" w:top="1040" w:bottom="1480" w:left="1380" w:right="220"/>
        </w:sectPr>
      </w:pPr>
    </w:p>
    <w:p>
      <w:pPr>
        <w:pStyle w:val="BodyText"/>
        <w:spacing w:line="242" w:lineRule="auto" w:before="62"/>
        <w:ind w:left="1032" w:firstLine="0"/>
        <w:jc w:val="left"/>
      </w:pPr>
      <w:r>
        <w:rPr/>
        <w:t>намечать</w:t>
      </w:r>
      <w:r>
        <w:rPr>
          <w:spacing w:val="-3"/>
        </w:rPr>
        <w:t> </w:t>
      </w:r>
      <w:r>
        <w:rPr/>
        <w:t>путь</w:t>
      </w:r>
      <w:r>
        <w:rPr>
          <w:spacing w:val="-3"/>
        </w:rPr>
        <w:t> </w:t>
      </w:r>
      <w:r>
        <w:rPr/>
        <w:t>ее</w:t>
      </w:r>
      <w:r>
        <w:rPr>
          <w:spacing w:val="-5"/>
        </w:rPr>
        <w:t> </w:t>
      </w:r>
      <w:r>
        <w:rPr/>
        <w:t>решения</w:t>
      </w:r>
      <w:r>
        <w:rPr>
          <w:spacing w:val="-4"/>
        </w:rPr>
        <w:t> </w:t>
      </w:r>
      <w:r>
        <w:rPr/>
        <w:t>и</w:t>
      </w:r>
      <w:r>
        <w:rPr>
          <w:spacing w:val="-4"/>
        </w:rPr>
        <w:t> </w:t>
      </w:r>
      <w:r>
        <w:rPr/>
        <w:t>осуществлять</w:t>
      </w:r>
      <w:r>
        <w:rPr>
          <w:spacing w:val="-4"/>
        </w:rPr>
        <w:t> </w:t>
      </w:r>
      <w:r>
        <w:rPr/>
        <w:t>подбор</w:t>
      </w:r>
      <w:r>
        <w:rPr>
          <w:spacing w:val="-4"/>
        </w:rPr>
        <w:t> </w:t>
      </w:r>
      <w:r>
        <w:rPr/>
        <w:t>исторического</w:t>
      </w:r>
      <w:r>
        <w:rPr>
          <w:spacing w:val="-4"/>
        </w:rPr>
        <w:t> </w:t>
      </w:r>
      <w:r>
        <w:rPr/>
        <w:t>материала,</w:t>
      </w:r>
      <w:r>
        <w:rPr>
          <w:spacing w:val="-4"/>
        </w:rPr>
        <w:t> </w:t>
      </w:r>
      <w:r>
        <w:rPr/>
        <w:t>объекта; владеть навыками учебно-исследовательской и проектной деятельности;</w:t>
      </w:r>
    </w:p>
    <w:p>
      <w:pPr>
        <w:pStyle w:val="BodyText"/>
        <w:ind w:firstLine="707"/>
        <w:jc w:val="left"/>
      </w:pPr>
      <w:r>
        <w:rPr/>
        <w:t>осуществлять анализ объекта</w:t>
      </w:r>
      <w:r>
        <w:rPr>
          <w:spacing w:val="-2"/>
        </w:rPr>
        <w:t> </w:t>
      </w:r>
      <w:r>
        <w:rPr/>
        <w:t>в</w:t>
      </w:r>
      <w:r>
        <w:rPr>
          <w:spacing w:val="-3"/>
        </w:rPr>
        <w:t> </w:t>
      </w:r>
      <w:r>
        <w:rPr/>
        <w:t>соответствии с</w:t>
      </w:r>
      <w:r>
        <w:rPr>
          <w:spacing w:val="-3"/>
        </w:rPr>
        <w:t> </w:t>
      </w:r>
      <w:r>
        <w:rPr/>
        <w:t>принципом</w:t>
      </w:r>
      <w:r>
        <w:rPr>
          <w:spacing w:val="-1"/>
        </w:rPr>
        <w:t> </w:t>
      </w:r>
      <w:r>
        <w:rPr/>
        <w:t>историзма,</w:t>
      </w:r>
      <w:r>
        <w:rPr>
          <w:spacing w:val="-4"/>
        </w:rPr>
        <w:t> </w:t>
      </w:r>
      <w:r>
        <w:rPr/>
        <w:t>основными процедурами исторического познания;</w:t>
      </w:r>
    </w:p>
    <w:p>
      <w:pPr>
        <w:pStyle w:val="BodyText"/>
        <w:ind w:left="1032" w:firstLine="0"/>
        <w:jc w:val="left"/>
      </w:pPr>
      <w:r>
        <w:rPr/>
        <w:t>систематизировать</w:t>
      </w:r>
      <w:r>
        <w:rPr>
          <w:spacing w:val="50"/>
        </w:rPr>
        <w:t> </w:t>
      </w:r>
      <w:r>
        <w:rPr/>
        <w:t>и</w:t>
      </w:r>
      <w:r>
        <w:rPr>
          <w:spacing w:val="50"/>
        </w:rPr>
        <w:t> </w:t>
      </w:r>
      <w:r>
        <w:rPr/>
        <w:t>обобщать</w:t>
      </w:r>
      <w:r>
        <w:rPr>
          <w:spacing w:val="55"/>
        </w:rPr>
        <w:t> </w:t>
      </w:r>
      <w:r>
        <w:rPr/>
        <w:t>исторические</w:t>
      </w:r>
      <w:r>
        <w:rPr>
          <w:spacing w:val="49"/>
        </w:rPr>
        <w:t> </w:t>
      </w:r>
      <w:r>
        <w:rPr/>
        <w:t>факты</w:t>
      </w:r>
      <w:r>
        <w:rPr>
          <w:spacing w:val="51"/>
        </w:rPr>
        <w:t> </w:t>
      </w:r>
      <w:r>
        <w:rPr/>
        <w:t>(в</w:t>
      </w:r>
      <w:r>
        <w:rPr>
          <w:spacing w:val="46"/>
        </w:rPr>
        <w:t> </w:t>
      </w:r>
      <w:r>
        <w:rPr/>
        <w:t>том</w:t>
      </w:r>
      <w:r>
        <w:rPr>
          <w:spacing w:val="45"/>
        </w:rPr>
        <w:t> </w:t>
      </w:r>
      <w:r>
        <w:rPr/>
        <w:t>числе</w:t>
      </w:r>
      <w:r>
        <w:rPr>
          <w:spacing w:val="49"/>
        </w:rPr>
        <w:t> </w:t>
      </w:r>
      <w:r>
        <w:rPr/>
        <w:t>в</w:t>
      </w:r>
      <w:r>
        <w:rPr>
          <w:spacing w:val="50"/>
        </w:rPr>
        <w:t> </w:t>
      </w:r>
      <w:r>
        <w:rPr/>
        <w:t>форме</w:t>
      </w:r>
      <w:r>
        <w:rPr>
          <w:spacing w:val="49"/>
        </w:rPr>
        <w:t> </w:t>
      </w:r>
      <w:r>
        <w:rPr>
          <w:spacing w:val="-2"/>
        </w:rPr>
        <w:t>таблиц,</w:t>
      </w:r>
    </w:p>
    <w:p>
      <w:pPr>
        <w:spacing w:after="0"/>
        <w:jc w:val="left"/>
        <w:sectPr>
          <w:pgSz w:w="11920" w:h="16850"/>
          <w:pgMar w:header="0" w:footer="1162" w:top="1040" w:bottom="1480" w:left="1380" w:right="220"/>
        </w:sectPr>
      </w:pPr>
    </w:p>
    <w:p>
      <w:pPr>
        <w:pStyle w:val="BodyText"/>
        <w:spacing w:line="274" w:lineRule="exact"/>
        <w:ind w:firstLine="0"/>
        <w:jc w:val="left"/>
      </w:pPr>
      <w:r>
        <w:rPr>
          <w:spacing w:val="-2"/>
        </w:rPr>
        <w:t>схем);</w:t>
      </w:r>
    </w:p>
    <w:p>
      <w:pPr>
        <w:pStyle w:val="BodyText"/>
        <w:spacing w:before="273"/>
        <w:ind w:left="36" w:firstLine="0"/>
        <w:jc w:val="left"/>
      </w:pPr>
      <w:r>
        <w:rPr/>
        <w:br w:type="column"/>
      </w:r>
      <w:r>
        <w:rPr/>
        <w:t>выявлять</w:t>
      </w:r>
      <w:r>
        <w:rPr>
          <w:spacing w:val="-7"/>
        </w:rPr>
        <w:t> </w:t>
      </w:r>
      <w:r>
        <w:rPr/>
        <w:t>характерные</w:t>
      </w:r>
      <w:r>
        <w:rPr>
          <w:spacing w:val="-11"/>
        </w:rPr>
        <w:t> </w:t>
      </w:r>
      <w:r>
        <w:rPr/>
        <w:t>признаки</w:t>
      </w:r>
      <w:r>
        <w:rPr>
          <w:spacing w:val="-10"/>
        </w:rPr>
        <w:t> </w:t>
      </w:r>
      <w:r>
        <w:rPr/>
        <w:t>исторических</w:t>
      </w:r>
      <w:r>
        <w:rPr>
          <w:spacing w:val="-9"/>
        </w:rPr>
        <w:t> </w:t>
      </w:r>
      <w:r>
        <w:rPr>
          <w:spacing w:val="-2"/>
        </w:rPr>
        <w:t>явлений;</w:t>
      </w:r>
    </w:p>
    <w:p>
      <w:pPr>
        <w:pStyle w:val="BodyText"/>
        <w:ind w:left="36" w:firstLine="0"/>
        <w:jc w:val="left"/>
      </w:pPr>
      <w:r>
        <w:rPr/>
        <w:t>раскрывать</w:t>
      </w:r>
      <w:r>
        <w:rPr>
          <w:spacing w:val="-5"/>
        </w:rPr>
        <w:t> </w:t>
      </w:r>
      <w:r>
        <w:rPr/>
        <w:t>причинно-следственные</w:t>
      </w:r>
      <w:r>
        <w:rPr>
          <w:spacing w:val="-5"/>
        </w:rPr>
        <w:t> </w:t>
      </w:r>
      <w:r>
        <w:rPr/>
        <w:t>связи</w:t>
      </w:r>
      <w:r>
        <w:rPr>
          <w:spacing w:val="-3"/>
        </w:rPr>
        <w:t> </w:t>
      </w:r>
      <w:r>
        <w:rPr/>
        <w:t>событий</w:t>
      </w:r>
      <w:r>
        <w:rPr>
          <w:spacing w:val="-5"/>
        </w:rPr>
        <w:t> </w:t>
      </w:r>
      <w:r>
        <w:rPr/>
        <w:t>прошлого</w:t>
      </w:r>
      <w:r>
        <w:rPr>
          <w:spacing w:val="-3"/>
        </w:rPr>
        <w:t> </w:t>
      </w:r>
      <w:r>
        <w:rPr/>
        <w:t>и</w:t>
      </w:r>
      <w:r>
        <w:rPr>
          <w:spacing w:val="-5"/>
        </w:rPr>
        <w:t> </w:t>
      </w:r>
      <w:r>
        <w:rPr>
          <w:spacing w:val="-2"/>
        </w:rPr>
        <w:t>настоящего;</w:t>
      </w:r>
    </w:p>
    <w:p>
      <w:pPr>
        <w:pStyle w:val="BodyText"/>
        <w:ind w:left="36" w:firstLine="0"/>
        <w:jc w:val="left"/>
      </w:pPr>
      <w:r>
        <w:rPr/>
        <w:t>сравнивать</w:t>
      </w:r>
      <w:r>
        <w:rPr>
          <w:spacing w:val="31"/>
        </w:rPr>
        <w:t> </w:t>
      </w:r>
      <w:r>
        <w:rPr/>
        <w:t>события,</w:t>
      </w:r>
      <w:r>
        <w:rPr>
          <w:spacing w:val="33"/>
        </w:rPr>
        <w:t> </w:t>
      </w:r>
      <w:r>
        <w:rPr/>
        <w:t>ситуации,</w:t>
      </w:r>
      <w:r>
        <w:rPr>
          <w:spacing w:val="33"/>
        </w:rPr>
        <w:t> </w:t>
      </w:r>
      <w:r>
        <w:rPr/>
        <w:t>определяя</w:t>
      </w:r>
      <w:r>
        <w:rPr>
          <w:spacing w:val="32"/>
        </w:rPr>
        <w:t> </w:t>
      </w:r>
      <w:r>
        <w:rPr/>
        <w:t>основания</w:t>
      </w:r>
      <w:r>
        <w:rPr>
          <w:spacing w:val="33"/>
        </w:rPr>
        <w:t> </w:t>
      </w:r>
      <w:r>
        <w:rPr/>
        <w:t>для</w:t>
      </w:r>
      <w:r>
        <w:rPr>
          <w:spacing w:val="32"/>
        </w:rPr>
        <w:t> </w:t>
      </w:r>
      <w:r>
        <w:rPr/>
        <w:t>сравнения,</w:t>
      </w:r>
      <w:r>
        <w:rPr>
          <w:spacing w:val="32"/>
        </w:rPr>
        <w:t> </w:t>
      </w:r>
      <w:r>
        <w:rPr/>
        <w:t>выявляя</w:t>
      </w:r>
      <w:r>
        <w:rPr>
          <w:spacing w:val="39"/>
        </w:rPr>
        <w:t> </w:t>
      </w:r>
      <w:r>
        <w:rPr>
          <w:spacing w:val="-2"/>
        </w:rPr>
        <w:t>общие</w:t>
      </w:r>
    </w:p>
    <w:p>
      <w:pPr>
        <w:spacing w:after="0"/>
        <w:jc w:val="left"/>
        <w:sectPr>
          <w:type w:val="continuous"/>
          <w:pgSz w:w="11920" w:h="16850"/>
          <w:pgMar w:header="0" w:footer="1162" w:top="1040" w:bottom="280" w:left="1380" w:right="220"/>
          <w:cols w:num="2" w:equalWidth="0">
            <w:col w:w="954" w:space="40"/>
            <w:col w:w="9326"/>
          </w:cols>
        </w:sectPr>
      </w:pPr>
    </w:p>
    <w:p>
      <w:pPr>
        <w:pStyle w:val="BodyText"/>
        <w:spacing w:before="1"/>
        <w:ind w:firstLine="0"/>
      </w:pPr>
      <w:r>
        <w:rPr/>
        <w:t>черты</w:t>
      </w:r>
      <w:r>
        <w:rPr>
          <w:spacing w:val="-1"/>
        </w:rPr>
        <w:t> </w:t>
      </w:r>
      <w:r>
        <w:rPr/>
        <w:t>и</w:t>
      </w:r>
      <w:r>
        <w:rPr>
          <w:spacing w:val="-1"/>
        </w:rPr>
        <w:t> </w:t>
      </w:r>
      <w:r>
        <w:rPr>
          <w:spacing w:val="-2"/>
        </w:rPr>
        <w:t>различия;</w:t>
      </w:r>
    </w:p>
    <w:p>
      <w:pPr>
        <w:pStyle w:val="BodyText"/>
        <w:ind w:left="1032" w:firstLine="0"/>
      </w:pPr>
      <w:r>
        <w:rPr/>
        <w:t>формулировать</w:t>
      </w:r>
      <w:r>
        <w:rPr>
          <w:spacing w:val="-9"/>
        </w:rPr>
        <w:t> </w:t>
      </w:r>
      <w:r>
        <w:rPr/>
        <w:t>и</w:t>
      </w:r>
      <w:r>
        <w:rPr>
          <w:spacing w:val="-9"/>
        </w:rPr>
        <w:t> </w:t>
      </w:r>
      <w:r>
        <w:rPr/>
        <w:t>обосновывать</w:t>
      </w:r>
      <w:r>
        <w:rPr>
          <w:spacing w:val="-8"/>
        </w:rPr>
        <w:t> </w:t>
      </w:r>
      <w:r>
        <w:rPr>
          <w:spacing w:val="-2"/>
        </w:rPr>
        <w:t>выводы;</w:t>
      </w:r>
    </w:p>
    <w:p>
      <w:pPr>
        <w:pStyle w:val="BodyText"/>
        <w:ind w:left="1032" w:right="1817" w:firstLine="0"/>
      </w:pPr>
      <w:r>
        <w:rPr/>
        <w:t>соотносить</w:t>
      </w:r>
      <w:r>
        <w:rPr>
          <w:spacing w:val="-8"/>
        </w:rPr>
        <w:t> </w:t>
      </w:r>
      <w:r>
        <w:rPr/>
        <w:t>полученный</w:t>
      </w:r>
      <w:r>
        <w:rPr>
          <w:spacing w:val="-5"/>
        </w:rPr>
        <w:t> </w:t>
      </w:r>
      <w:r>
        <w:rPr/>
        <w:t>результат</w:t>
      </w:r>
      <w:r>
        <w:rPr>
          <w:spacing w:val="-5"/>
        </w:rPr>
        <w:t> </w:t>
      </w:r>
      <w:r>
        <w:rPr/>
        <w:t>с</w:t>
      </w:r>
      <w:r>
        <w:rPr>
          <w:spacing w:val="-7"/>
        </w:rPr>
        <w:t> </w:t>
      </w:r>
      <w:r>
        <w:rPr/>
        <w:t>имеющимся</w:t>
      </w:r>
      <w:r>
        <w:rPr>
          <w:spacing w:val="-6"/>
        </w:rPr>
        <w:t> </w:t>
      </w:r>
      <w:r>
        <w:rPr/>
        <w:t>историческим</w:t>
      </w:r>
      <w:r>
        <w:rPr>
          <w:spacing w:val="-5"/>
        </w:rPr>
        <w:t> </w:t>
      </w:r>
      <w:r>
        <w:rPr/>
        <w:t>знанием; определять новизну и обоснованность полученного результата;</w:t>
      </w:r>
    </w:p>
    <w:p>
      <w:pPr>
        <w:pStyle w:val="BodyText"/>
        <w:ind w:right="351"/>
      </w:pPr>
      <w:r>
        <w:rPr/>
        <w:t>представлять результаты своей деятельности в различных формах (сообщение, эссе, презентация, реферат, учебный проект и другие);</w:t>
      </w:r>
    </w:p>
    <w:p>
      <w:pPr>
        <w:pStyle w:val="BodyText"/>
        <w:ind w:right="348"/>
      </w:pPr>
      <w:r>
        <w:rPr/>
        <w:t>объяснять сферу применения и значение проведенного учебного исследования в современном общественном контексте.</w:t>
      </w:r>
    </w:p>
    <w:p>
      <w:pPr>
        <w:pStyle w:val="BodyText"/>
        <w:ind w:right="348"/>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right="337"/>
      </w:pPr>
      <w:r>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BodyText"/>
        <w:ind w:right="346"/>
      </w:pPr>
      <w:r>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pPr>
        <w:pStyle w:val="BodyText"/>
        <w:spacing w:before="1"/>
        <w:ind w:right="338"/>
      </w:pPr>
      <w:r>
        <w:rPr/>
        <w:t>рассматривать комплексы источников, выявляя совпадения и различия их </w:t>
      </w:r>
      <w:r>
        <w:rPr>
          <w:spacing w:val="-2"/>
        </w:rPr>
        <w:t>свидетельств;</w:t>
      </w:r>
    </w:p>
    <w:p>
      <w:pPr>
        <w:pStyle w:val="BodyText"/>
        <w:ind w:right="344"/>
      </w:pPr>
      <w:r>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Pr>
          <w:spacing w:val="-2"/>
        </w:rPr>
        <w:t>безопасности;</w:t>
      </w:r>
    </w:p>
    <w:p>
      <w:pPr>
        <w:pStyle w:val="BodyText"/>
        <w:spacing w:before="2"/>
        <w:jc w:val="left"/>
      </w:pPr>
      <w:r>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BodyText"/>
        <w:jc w:val="left"/>
      </w:pPr>
      <w:r>
        <w:rPr/>
        <w:t>У обучающегося будут сформированы умения общения как часть коммуникативных универсальных учебных действий:</w:t>
      </w:r>
    </w:p>
    <w:p>
      <w:pPr>
        <w:pStyle w:val="BodyText"/>
        <w:jc w:val="left"/>
      </w:pPr>
      <w:r>
        <w:rPr/>
        <w:t>представлять</w:t>
      </w:r>
      <w:r>
        <w:rPr>
          <w:spacing w:val="80"/>
        </w:rPr>
        <w:t> </w:t>
      </w:r>
      <w:r>
        <w:rPr/>
        <w:t>особенности</w:t>
      </w:r>
      <w:r>
        <w:rPr>
          <w:spacing w:val="80"/>
        </w:rPr>
        <w:t> </w:t>
      </w:r>
      <w:r>
        <w:rPr/>
        <w:t>взаимодействия</w:t>
      </w:r>
      <w:r>
        <w:rPr>
          <w:spacing w:val="80"/>
        </w:rPr>
        <w:t> </w:t>
      </w:r>
      <w:r>
        <w:rPr/>
        <w:t>людей</w:t>
      </w:r>
      <w:r>
        <w:rPr>
          <w:spacing w:val="80"/>
        </w:rPr>
        <w:t> </w:t>
      </w:r>
      <w:r>
        <w:rPr/>
        <w:t>в</w:t>
      </w:r>
      <w:r>
        <w:rPr>
          <w:spacing w:val="80"/>
        </w:rPr>
        <w:t> </w:t>
      </w:r>
      <w:r>
        <w:rPr/>
        <w:t>исторических</w:t>
      </w:r>
      <w:r>
        <w:rPr>
          <w:spacing w:val="80"/>
        </w:rPr>
        <w:t> </w:t>
      </w:r>
      <w:r>
        <w:rPr/>
        <w:t>обществах</w:t>
      </w:r>
      <w:r>
        <w:rPr>
          <w:spacing w:val="80"/>
        </w:rPr>
        <w:t> </w:t>
      </w:r>
      <w:r>
        <w:rPr/>
        <w:t>и</w:t>
      </w:r>
      <w:r>
        <w:rPr>
          <w:spacing w:val="80"/>
        </w:rPr>
        <w:t> </w:t>
      </w:r>
      <w:r>
        <w:rPr/>
        <w:t>современном мире;</w:t>
      </w:r>
    </w:p>
    <w:p>
      <w:pPr>
        <w:pStyle w:val="BodyText"/>
        <w:spacing w:before="1"/>
        <w:jc w:val="left"/>
      </w:pPr>
      <w:r>
        <w:rPr/>
        <w:t>участвовать в обсуждении событий и личностей прошлого и современности, выявляя сходство и различие высказываемых оценок;</w:t>
      </w:r>
    </w:p>
    <w:p>
      <w:pPr>
        <w:pStyle w:val="BodyText"/>
        <w:jc w:val="left"/>
      </w:pPr>
      <w:r>
        <w:rPr/>
        <w:t>излагать и аргументировать свою точку зрения в устном высказывании, письменном </w:t>
      </w:r>
      <w:r>
        <w:rPr>
          <w:spacing w:val="-2"/>
        </w:rPr>
        <w:t>тексте;</w:t>
      </w:r>
    </w:p>
    <w:p>
      <w:pPr>
        <w:pStyle w:val="BodyText"/>
        <w:jc w:val="left"/>
      </w:pPr>
      <w:r>
        <w:rPr/>
        <w:t>владеть</w:t>
      </w:r>
      <w:r>
        <w:rPr>
          <w:spacing w:val="80"/>
          <w:w w:val="150"/>
        </w:rPr>
        <w:t> </w:t>
      </w:r>
      <w:r>
        <w:rPr/>
        <w:t>способами</w:t>
      </w:r>
      <w:r>
        <w:rPr>
          <w:spacing w:val="80"/>
          <w:w w:val="150"/>
        </w:rPr>
        <w:t> </w:t>
      </w:r>
      <w:r>
        <w:rPr/>
        <w:t>общения</w:t>
      </w:r>
      <w:r>
        <w:rPr>
          <w:spacing w:val="80"/>
          <w:w w:val="150"/>
        </w:rPr>
        <w:t> </w:t>
      </w:r>
      <w:r>
        <w:rPr/>
        <w:t>и</w:t>
      </w:r>
      <w:r>
        <w:rPr>
          <w:spacing w:val="80"/>
          <w:w w:val="150"/>
        </w:rPr>
        <w:t> </w:t>
      </w:r>
      <w:r>
        <w:rPr/>
        <w:t>конструктивного</w:t>
      </w:r>
      <w:r>
        <w:rPr>
          <w:spacing w:val="80"/>
          <w:w w:val="150"/>
        </w:rPr>
        <w:t> </w:t>
      </w:r>
      <w:r>
        <w:rPr/>
        <w:t>взаимодействия,</w:t>
      </w:r>
      <w:r>
        <w:rPr>
          <w:spacing w:val="80"/>
          <w:w w:val="150"/>
        </w:rPr>
        <w:t> </w:t>
      </w:r>
      <w:r>
        <w:rPr/>
        <w:t>в</w:t>
      </w:r>
      <w:r>
        <w:rPr>
          <w:spacing w:val="80"/>
          <w:w w:val="150"/>
        </w:rPr>
        <w:t> </w:t>
      </w:r>
      <w:r>
        <w:rPr/>
        <w:t>том</w:t>
      </w:r>
      <w:r>
        <w:rPr>
          <w:spacing w:val="80"/>
          <w:w w:val="150"/>
        </w:rPr>
        <w:t> </w:t>
      </w:r>
      <w:r>
        <w:rPr/>
        <w:t>числе межкультурного, в образовательной организации и социальном окружении;</w:t>
      </w:r>
    </w:p>
    <w:p>
      <w:pPr>
        <w:pStyle w:val="BodyText"/>
        <w:spacing w:line="242" w:lineRule="auto"/>
        <w:ind w:left="1032" w:right="1703" w:firstLine="0"/>
        <w:jc w:val="left"/>
      </w:pPr>
      <w:r>
        <w:rPr/>
        <w:t>аргументированно вести диалог, уметь смягчать конфликтные ситуации. У</w:t>
      </w:r>
      <w:r>
        <w:rPr>
          <w:spacing w:val="-10"/>
        </w:rPr>
        <w:t> </w:t>
      </w:r>
      <w:r>
        <w:rPr/>
        <w:t>обучающегося</w:t>
      </w:r>
      <w:r>
        <w:rPr>
          <w:spacing w:val="-5"/>
        </w:rPr>
        <w:t> </w:t>
      </w:r>
      <w:r>
        <w:rPr/>
        <w:t>будут</w:t>
      </w:r>
      <w:r>
        <w:rPr>
          <w:spacing w:val="-2"/>
        </w:rPr>
        <w:t> </w:t>
      </w:r>
      <w:r>
        <w:rPr/>
        <w:t>сформированы</w:t>
      </w:r>
      <w:r>
        <w:rPr>
          <w:spacing w:val="-5"/>
        </w:rPr>
        <w:t> </w:t>
      </w:r>
      <w:r>
        <w:rPr/>
        <w:t>умения</w:t>
      </w:r>
      <w:r>
        <w:rPr>
          <w:spacing w:val="-5"/>
        </w:rPr>
        <w:t> </w:t>
      </w:r>
      <w:r>
        <w:rPr/>
        <w:t>совместной</w:t>
      </w:r>
      <w:r>
        <w:rPr>
          <w:spacing w:val="-3"/>
        </w:rPr>
        <w:t> </w:t>
      </w:r>
      <w:r>
        <w:rPr>
          <w:spacing w:val="-2"/>
        </w:rPr>
        <w:t>деятельности:</w:t>
      </w:r>
    </w:p>
    <w:p>
      <w:pPr>
        <w:pStyle w:val="BodyText"/>
        <w:ind w:right="607"/>
        <w:jc w:val="left"/>
      </w:pPr>
      <w:r>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pPr>
        <w:pStyle w:val="BodyText"/>
        <w:jc w:val="left"/>
      </w:pPr>
      <w:r>
        <w:rPr/>
        <w:t>планировать и осуществлять совместную работу, коллективные учебные проекты по истории, в том числе на региональном материале;</w:t>
      </w:r>
    </w:p>
    <w:p>
      <w:pPr>
        <w:pStyle w:val="BodyText"/>
        <w:jc w:val="left"/>
      </w:pPr>
      <w:r>
        <w:rPr/>
        <w:t>определять свое участие в общей работе и координировать свои действия с другими членами команды;</w:t>
      </w:r>
    </w:p>
    <w:p>
      <w:pPr>
        <w:pStyle w:val="BodyText"/>
        <w:ind w:left="1032" w:firstLine="0"/>
        <w:jc w:val="left"/>
      </w:pPr>
      <w:r>
        <w:rPr/>
        <w:t>проявлять</w:t>
      </w:r>
      <w:r>
        <w:rPr>
          <w:spacing w:val="-7"/>
        </w:rPr>
        <w:t> </w:t>
      </w:r>
      <w:r>
        <w:rPr/>
        <w:t>творчество</w:t>
      </w:r>
      <w:r>
        <w:rPr>
          <w:spacing w:val="-9"/>
        </w:rPr>
        <w:t> </w:t>
      </w:r>
      <w:r>
        <w:rPr/>
        <w:t>и</w:t>
      </w:r>
      <w:r>
        <w:rPr>
          <w:spacing w:val="-8"/>
        </w:rPr>
        <w:t> </w:t>
      </w:r>
      <w:r>
        <w:rPr/>
        <w:t>инициативу</w:t>
      </w:r>
      <w:r>
        <w:rPr>
          <w:spacing w:val="-12"/>
        </w:rPr>
        <w:t> </w:t>
      </w:r>
      <w:r>
        <w:rPr/>
        <w:t>в</w:t>
      </w:r>
      <w:r>
        <w:rPr>
          <w:spacing w:val="-7"/>
        </w:rPr>
        <w:t> </w:t>
      </w:r>
      <w:r>
        <w:rPr/>
        <w:t>индивидуальной</w:t>
      </w:r>
      <w:r>
        <w:rPr>
          <w:spacing w:val="-6"/>
        </w:rPr>
        <w:t> </w:t>
      </w:r>
      <w:r>
        <w:rPr/>
        <w:t>и</w:t>
      </w:r>
      <w:r>
        <w:rPr>
          <w:spacing w:val="-6"/>
        </w:rPr>
        <w:t> </w:t>
      </w:r>
      <w:r>
        <w:rPr/>
        <w:t>командной</w:t>
      </w:r>
      <w:r>
        <w:rPr>
          <w:spacing w:val="-4"/>
        </w:rPr>
        <w:t> </w:t>
      </w:r>
      <w:r>
        <w:rPr>
          <w:spacing w:val="-2"/>
        </w:rPr>
        <w:t>работе;</w:t>
      </w:r>
    </w:p>
    <w:p>
      <w:pPr>
        <w:spacing w:after="0"/>
        <w:jc w:val="left"/>
        <w:sectPr>
          <w:type w:val="continuous"/>
          <w:pgSz w:w="11920" w:h="16850"/>
          <w:pgMar w:header="0" w:footer="1162" w:top="1040" w:bottom="280" w:left="1380" w:right="220"/>
        </w:sectPr>
      </w:pPr>
    </w:p>
    <w:p>
      <w:pPr>
        <w:pStyle w:val="BodyText"/>
        <w:spacing w:before="62"/>
        <w:ind w:left="1032" w:firstLine="0"/>
      </w:pPr>
      <w:r>
        <w:rPr/>
        <w:t>оценивать</w:t>
      </w:r>
      <w:r>
        <w:rPr>
          <w:spacing w:val="-10"/>
        </w:rPr>
        <w:t> </w:t>
      </w:r>
      <w:r>
        <w:rPr/>
        <w:t>полученные</w:t>
      </w:r>
      <w:r>
        <w:rPr>
          <w:spacing w:val="-6"/>
        </w:rPr>
        <w:t> </w:t>
      </w:r>
      <w:r>
        <w:rPr/>
        <w:t>результаты</w:t>
      </w:r>
      <w:r>
        <w:rPr>
          <w:spacing w:val="-5"/>
        </w:rPr>
        <w:t> </w:t>
      </w:r>
      <w:r>
        <w:rPr/>
        <w:t>и</w:t>
      </w:r>
      <w:r>
        <w:rPr>
          <w:spacing w:val="-4"/>
        </w:rPr>
        <w:t> </w:t>
      </w:r>
      <w:r>
        <w:rPr/>
        <w:t>свой</w:t>
      </w:r>
      <w:r>
        <w:rPr>
          <w:spacing w:val="-5"/>
        </w:rPr>
        <w:t> </w:t>
      </w:r>
      <w:r>
        <w:rPr/>
        <w:t>вклад</w:t>
      </w:r>
      <w:r>
        <w:rPr>
          <w:spacing w:val="-6"/>
        </w:rPr>
        <w:t> </w:t>
      </w:r>
      <w:r>
        <w:rPr/>
        <w:t>в</w:t>
      </w:r>
      <w:r>
        <w:rPr>
          <w:spacing w:val="-8"/>
        </w:rPr>
        <w:t> </w:t>
      </w:r>
      <w:r>
        <w:rPr/>
        <w:t>общую</w:t>
      </w:r>
      <w:r>
        <w:rPr>
          <w:spacing w:val="-3"/>
        </w:rPr>
        <w:t> </w:t>
      </w:r>
      <w:r>
        <w:rPr>
          <w:spacing w:val="-2"/>
        </w:rPr>
        <w:t>работу.</w:t>
      </w:r>
    </w:p>
    <w:p>
      <w:pPr>
        <w:pStyle w:val="BodyText"/>
        <w:spacing w:before="3"/>
        <w:ind w:right="345"/>
      </w:pPr>
      <w:r>
        <w:rPr/>
        <w:t>У обучающегося будут сформированы умения в части регулятивных универсальных учебных действий:</w:t>
      </w:r>
    </w:p>
    <w:p>
      <w:pPr>
        <w:pStyle w:val="BodyText"/>
        <w:ind w:right="342"/>
      </w:pPr>
      <w:r>
        <w:rPr/>
        <w:t>владение</w:t>
      </w:r>
      <w:r>
        <w:rPr>
          <w:spacing w:val="-15"/>
        </w:rPr>
        <w:t> </w:t>
      </w:r>
      <w:r>
        <w:rPr/>
        <w:t>приемами</w:t>
      </w:r>
      <w:r>
        <w:rPr>
          <w:spacing w:val="-14"/>
        </w:rPr>
        <w:t> </w:t>
      </w:r>
      <w:r>
        <w:rPr/>
        <w:t>самоорганизации</w:t>
      </w:r>
      <w:r>
        <w:rPr>
          <w:spacing w:val="-13"/>
        </w:rPr>
        <w:t> </w:t>
      </w:r>
      <w:r>
        <w:rPr/>
        <w:t>своей</w:t>
      </w:r>
      <w:r>
        <w:rPr>
          <w:spacing w:val="-14"/>
        </w:rPr>
        <w:t> </w:t>
      </w:r>
      <w:r>
        <w:rPr/>
        <w:t>учебной</w:t>
      </w:r>
      <w:r>
        <w:rPr>
          <w:spacing w:val="-13"/>
        </w:rPr>
        <w:t> </w:t>
      </w:r>
      <w:r>
        <w:rPr/>
        <w:t>и</w:t>
      </w:r>
      <w:r>
        <w:rPr>
          <w:spacing w:val="-14"/>
        </w:rPr>
        <w:t> </w:t>
      </w:r>
      <w:r>
        <w:rPr/>
        <w:t>общественной</w:t>
      </w:r>
      <w:r>
        <w:rPr>
          <w:spacing w:val="32"/>
        </w:rPr>
        <w:t> </w:t>
      </w:r>
      <w:r>
        <w:rPr/>
        <w:t>работы:</w:t>
      </w:r>
      <w:r>
        <w:rPr>
          <w:spacing w:val="-15"/>
        </w:rPr>
        <w:t> </w:t>
      </w:r>
      <w:r>
        <w:rP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pPr>
        <w:pStyle w:val="BodyText"/>
        <w:ind w:right="346"/>
      </w:pPr>
      <w:r>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pPr>
        <w:pStyle w:val="BodyText"/>
        <w:ind w:right="344"/>
      </w:pPr>
      <w:r>
        <w:rPr/>
        <w:t>принятие себя и других: осознавать свои достижения и слабые стороны в учении, общении,</w:t>
      </w:r>
      <w:r>
        <w:rPr>
          <w:spacing w:val="-15"/>
        </w:rPr>
        <w:t> </w:t>
      </w:r>
      <w:r>
        <w:rPr/>
        <w:t>сотрудничестве</w:t>
      </w:r>
      <w:r>
        <w:rPr>
          <w:spacing w:val="-15"/>
        </w:rPr>
        <w:t> </w:t>
      </w:r>
      <w:r>
        <w:rPr/>
        <w:t>со</w:t>
      </w:r>
      <w:r>
        <w:rPr>
          <w:spacing w:val="-13"/>
        </w:rPr>
        <w:t> </w:t>
      </w:r>
      <w:r>
        <w:rPr/>
        <w:t>сверстниками</w:t>
      </w:r>
      <w:r>
        <w:rPr>
          <w:spacing w:val="-13"/>
        </w:rPr>
        <w:t> </w:t>
      </w:r>
      <w:r>
        <w:rPr/>
        <w:t>и</w:t>
      </w:r>
      <w:r>
        <w:rPr>
          <w:spacing w:val="-14"/>
        </w:rPr>
        <w:t> </w:t>
      </w:r>
      <w:r>
        <w:rPr/>
        <w:t>людьми</w:t>
      </w:r>
      <w:r>
        <w:rPr>
          <w:spacing w:val="-14"/>
        </w:rPr>
        <w:t> </w:t>
      </w:r>
      <w:r>
        <w:rPr/>
        <w:t>старшего</w:t>
      </w:r>
      <w:r>
        <w:rPr>
          <w:spacing w:val="-15"/>
        </w:rPr>
        <w:t> </w:t>
      </w:r>
      <w:r>
        <w:rPr/>
        <w:t>поколения;</w:t>
      </w:r>
      <w:r>
        <w:rPr>
          <w:spacing w:val="29"/>
        </w:rPr>
        <w:t> </w:t>
      </w:r>
      <w:r>
        <w:rPr/>
        <w:t>принимать</w:t>
      </w:r>
      <w:r>
        <w:rPr>
          <w:spacing w:val="-13"/>
        </w:rPr>
        <w:t> </w:t>
      </w:r>
      <w:r>
        <w:rPr/>
        <w:t>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pPr>
        <w:pStyle w:val="BodyText"/>
        <w:spacing w:before="1"/>
        <w:ind w:right="348"/>
      </w:pPr>
      <w:r>
        <w:rPr/>
        <w:t>Предметные результаты освоения программы по истории на уровне среднего общего образования должны обеспечивать:</w:t>
      </w:r>
    </w:p>
    <w:p>
      <w:pPr>
        <w:pStyle w:val="ListParagraph"/>
        <w:numPr>
          <w:ilvl w:val="0"/>
          <w:numId w:val="49"/>
        </w:numPr>
        <w:tabs>
          <w:tab w:pos="1289" w:val="left" w:leader="none"/>
        </w:tabs>
        <w:spacing w:line="240" w:lineRule="auto" w:before="0" w:after="0"/>
        <w:ind w:left="324" w:right="331" w:firstLine="705"/>
        <w:jc w:val="both"/>
        <w:rPr>
          <w:sz w:val="24"/>
        </w:rPr>
      </w:pPr>
      <w:r>
        <w:rPr>
          <w:sz w:val="24"/>
        </w:rPr>
        <w:t>понимание значимости России в мировых политических и социально- экономических</w:t>
      </w:r>
      <w:r>
        <w:rPr>
          <w:spacing w:val="-8"/>
          <w:sz w:val="24"/>
        </w:rPr>
        <w:t> </w:t>
      </w:r>
      <w:r>
        <w:rPr>
          <w:sz w:val="24"/>
        </w:rPr>
        <w:t>процессах</w:t>
      </w:r>
      <w:r>
        <w:rPr>
          <w:spacing w:val="-9"/>
          <w:sz w:val="24"/>
        </w:rPr>
        <w:t> </w:t>
      </w:r>
      <w:r>
        <w:rPr>
          <w:sz w:val="24"/>
        </w:rPr>
        <w:t>ХХ</w:t>
      </w:r>
      <w:r>
        <w:rPr>
          <w:spacing w:val="-8"/>
          <w:sz w:val="24"/>
        </w:rPr>
        <w:t> </w:t>
      </w:r>
      <w:r>
        <w:rPr>
          <w:sz w:val="24"/>
        </w:rPr>
        <w:t>–</w:t>
      </w:r>
      <w:r>
        <w:rPr>
          <w:spacing w:val="-10"/>
          <w:sz w:val="24"/>
        </w:rPr>
        <w:t> </w:t>
      </w:r>
      <w:r>
        <w:rPr>
          <w:sz w:val="24"/>
        </w:rPr>
        <w:t>начала</w:t>
      </w:r>
      <w:r>
        <w:rPr>
          <w:spacing w:val="-7"/>
          <w:sz w:val="24"/>
        </w:rPr>
        <w:t> </w:t>
      </w:r>
      <w:r>
        <w:rPr>
          <w:sz w:val="24"/>
        </w:rPr>
        <w:t>XXI</w:t>
      </w:r>
      <w:r>
        <w:rPr>
          <w:spacing w:val="-10"/>
          <w:sz w:val="24"/>
        </w:rPr>
        <w:t> </w:t>
      </w:r>
      <w:r>
        <w:rPr>
          <w:sz w:val="24"/>
        </w:rPr>
        <w:t>в.,</w:t>
      </w:r>
      <w:r>
        <w:rPr>
          <w:spacing w:val="-5"/>
          <w:sz w:val="24"/>
        </w:rPr>
        <w:t> </w:t>
      </w:r>
      <w:r>
        <w:rPr>
          <w:sz w:val="24"/>
        </w:rPr>
        <w:t>знание</w:t>
      </w:r>
      <w:r>
        <w:rPr>
          <w:spacing w:val="-11"/>
          <w:sz w:val="24"/>
        </w:rPr>
        <w:t> </w:t>
      </w:r>
      <w:r>
        <w:rPr>
          <w:sz w:val="24"/>
        </w:rPr>
        <w:t>достижений</w:t>
      </w:r>
      <w:r>
        <w:rPr>
          <w:spacing w:val="-6"/>
          <w:sz w:val="24"/>
        </w:rPr>
        <w:t> </w:t>
      </w:r>
      <w:r>
        <w:rPr>
          <w:sz w:val="24"/>
        </w:rPr>
        <w:t>страны</w:t>
      </w:r>
      <w:r>
        <w:rPr>
          <w:spacing w:val="-10"/>
          <w:sz w:val="24"/>
        </w:rPr>
        <w:t> </w:t>
      </w:r>
      <w:r>
        <w:rPr>
          <w:sz w:val="24"/>
        </w:rPr>
        <w:t>и</w:t>
      </w:r>
      <w:r>
        <w:rPr>
          <w:spacing w:val="-6"/>
          <w:sz w:val="24"/>
        </w:rPr>
        <w:t> </w:t>
      </w:r>
      <w:r>
        <w:rPr>
          <w:sz w:val="24"/>
        </w:rPr>
        <w:t>ее</w:t>
      </w:r>
      <w:r>
        <w:rPr>
          <w:spacing w:val="-8"/>
          <w:sz w:val="24"/>
        </w:rPr>
        <w:t> </w:t>
      </w:r>
      <w:r>
        <w:rPr>
          <w:sz w:val="24"/>
        </w:rPr>
        <w:t>народа;</w:t>
      </w:r>
      <w:r>
        <w:rPr>
          <w:spacing w:val="-8"/>
          <w:sz w:val="24"/>
        </w:rPr>
        <w:t> </w:t>
      </w:r>
      <w:r>
        <w:rPr>
          <w:sz w:val="24"/>
        </w:rPr>
        <w:t>умение характеризовать историческое значение Российской революции, Гражданской войны,новой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w:t>
      </w:r>
      <w:r>
        <w:rPr>
          <w:spacing w:val="-2"/>
          <w:sz w:val="24"/>
        </w:rPr>
        <w:t>(России);</w:t>
      </w:r>
    </w:p>
    <w:p>
      <w:pPr>
        <w:pStyle w:val="ListParagraph"/>
        <w:numPr>
          <w:ilvl w:val="0"/>
          <w:numId w:val="49"/>
        </w:numPr>
        <w:tabs>
          <w:tab w:pos="1289" w:val="left" w:leader="none"/>
        </w:tabs>
        <w:spacing w:line="240" w:lineRule="auto" w:before="0" w:after="0"/>
        <w:ind w:left="324" w:right="342" w:firstLine="705"/>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pPr>
        <w:pStyle w:val="ListParagraph"/>
        <w:numPr>
          <w:ilvl w:val="0"/>
          <w:numId w:val="49"/>
        </w:numPr>
        <w:tabs>
          <w:tab w:pos="1291" w:val="left" w:leader="none"/>
        </w:tabs>
        <w:spacing w:line="240" w:lineRule="auto" w:before="1" w:after="0"/>
        <w:ind w:left="324" w:right="338" w:firstLine="705"/>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w:t>
      </w:r>
      <w:r>
        <w:rPr>
          <w:spacing w:val="-14"/>
          <w:sz w:val="24"/>
        </w:rPr>
        <w:t> </w:t>
      </w:r>
      <w:r>
        <w:rPr>
          <w:sz w:val="24"/>
        </w:rPr>
        <w:t>истории</w:t>
      </w:r>
      <w:r>
        <w:rPr>
          <w:spacing w:val="-12"/>
          <w:sz w:val="24"/>
        </w:rPr>
        <w:t> </w:t>
      </w:r>
      <w:r>
        <w:rPr>
          <w:sz w:val="24"/>
        </w:rPr>
        <w:t>ХХ</w:t>
      </w:r>
      <w:r>
        <w:rPr>
          <w:spacing w:val="-15"/>
          <w:sz w:val="24"/>
        </w:rPr>
        <w:t> </w:t>
      </w:r>
      <w:r>
        <w:rPr>
          <w:sz w:val="24"/>
        </w:rPr>
        <w:t>–</w:t>
      </w:r>
      <w:r>
        <w:rPr>
          <w:spacing w:val="-14"/>
          <w:sz w:val="24"/>
        </w:rPr>
        <w:t> </w:t>
      </w:r>
      <w:r>
        <w:rPr>
          <w:sz w:val="24"/>
        </w:rPr>
        <w:t>начала</w:t>
      </w:r>
      <w:r>
        <w:rPr>
          <w:spacing w:val="-15"/>
          <w:sz w:val="24"/>
        </w:rPr>
        <w:t> </w:t>
      </w:r>
      <w:r>
        <w:rPr>
          <w:sz w:val="24"/>
        </w:rPr>
        <w:t>XXI</w:t>
      </w:r>
      <w:r>
        <w:rPr>
          <w:spacing w:val="-15"/>
          <w:sz w:val="24"/>
        </w:rPr>
        <w:t> </w:t>
      </w:r>
      <w:r>
        <w:rPr>
          <w:sz w:val="24"/>
        </w:rPr>
        <w:t>вв.</w:t>
      </w:r>
      <w:r>
        <w:rPr>
          <w:spacing w:val="-15"/>
          <w:sz w:val="24"/>
        </w:rPr>
        <w:t> </w:t>
      </w:r>
      <w:r>
        <w:rPr>
          <w:sz w:val="24"/>
        </w:rPr>
        <w:t>и</w:t>
      </w:r>
      <w:r>
        <w:rPr>
          <w:spacing w:val="-13"/>
          <w:sz w:val="24"/>
        </w:rPr>
        <w:t> </w:t>
      </w:r>
      <w:r>
        <w:rPr>
          <w:sz w:val="24"/>
        </w:rPr>
        <w:t>их</w:t>
      </w:r>
      <w:r>
        <w:rPr>
          <w:spacing w:val="-15"/>
          <w:sz w:val="24"/>
        </w:rPr>
        <w:t> </w:t>
      </w:r>
      <w:r>
        <w:rPr>
          <w:sz w:val="24"/>
        </w:rPr>
        <w:t>участников,</w:t>
      </w:r>
      <w:r>
        <w:rPr>
          <w:spacing w:val="-13"/>
          <w:sz w:val="24"/>
        </w:rPr>
        <w:t> </w:t>
      </w:r>
      <w:r>
        <w:rPr>
          <w:sz w:val="24"/>
        </w:rPr>
        <w:t>образа</w:t>
      </w:r>
      <w:r>
        <w:rPr>
          <w:spacing w:val="-15"/>
          <w:sz w:val="24"/>
        </w:rPr>
        <w:t> </w:t>
      </w:r>
      <w:r>
        <w:rPr>
          <w:sz w:val="24"/>
        </w:rPr>
        <w:t>жизни</w:t>
      </w:r>
      <w:r>
        <w:rPr>
          <w:spacing w:val="-15"/>
          <w:sz w:val="24"/>
        </w:rPr>
        <w:t> </w:t>
      </w:r>
      <w:r>
        <w:rPr>
          <w:sz w:val="24"/>
        </w:rPr>
        <w:t>людей</w:t>
      </w:r>
      <w:r>
        <w:rPr>
          <w:spacing w:val="-13"/>
          <w:sz w:val="24"/>
        </w:rPr>
        <w:t> </w:t>
      </w:r>
      <w:r>
        <w:rPr>
          <w:sz w:val="24"/>
        </w:rPr>
        <w:t>и</w:t>
      </w:r>
      <w:r>
        <w:rPr>
          <w:spacing w:val="-13"/>
          <w:sz w:val="24"/>
        </w:rPr>
        <w:t> </w:t>
      </w:r>
      <w:r>
        <w:rPr>
          <w:sz w:val="24"/>
        </w:rPr>
        <w:t>его</w:t>
      </w:r>
      <w:r>
        <w:rPr>
          <w:spacing w:val="-15"/>
          <w:sz w:val="24"/>
        </w:rPr>
        <w:t> </w:t>
      </w:r>
      <w:r>
        <w:rPr>
          <w:sz w:val="24"/>
        </w:rPr>
        <w:t>изменения в Новейшую эпоху; формулировать и обосновывать собственную точку зрения (версию, оценку)</w:t>
      </w:r>
      <w:r>
        <w:rPr>
          <w:spacing w:val="-6"/>
          <w:sz w:val="24"/>
        </w:rPr>
        <w:t> </w:t>
      </w:r>
      <w:r>
        <w:rPr>
          <w:sz w:val="24"/>
        </w:rPr>
        <w:t>с</w:t>
      </w:r>
      <w:r>
        <w:rPr>
          <w:spacing w:val="-7"/>
          <w:sz w:val="24"/>
        </w:rPr>
        <w:t> </w:t>
      </w:r>
      <w:r>
        <w:rPr>
          <w:sz w:val="24"/>
        </w:rPr>
        <w:t>использованием</w:t>
      </w:r>
      <w:r>
        <w:rPr>
          <w:spacing w:val="-5"/>
          <w:sz w:val="24"/>
        </w:rPr>
        <w:t> </w:t>
      </w:r>
      <w:r>
        <w:rPr>
          <w:sz w:val="24"/>
        </w:rPr>
        <w:t>фактического</w:t>
      </w:r>
      <w:r>
        <w:rPr>
          <w:spacing w:val="-5"/>
          <w:sz w:val="24"/>
        </w:rPr>
        <w:t> </w:t>
      </w:r>
      <w:r>
        <w:rPr>
          <w:sz w:val="24"/>
        </w:rPr>
        <w:t>материала,</w:t>
      </w:r>
      <w:r>
        <w:rPr>
          <w:spacing w:val="-5"/>
          <w:sz w:val="24"/>
        </w:rPr>
        <w:t> </w:t>
      </w:r>
      <w:r>
        <w:rPr>
          <w:sz w:val="24"/>
        </w:rPr>
        <w:t>в</w:t>
      </w:r>
      <w:r>
        <w:rPr>
          <w:spacing w:val="-6"/>
          <w:sz w:val="24"/>
        </w:rPr>
        <w:t> </w:t>
      </w:r>
      <w:r>
        <w:rPr>
          <w:sz w:val="24"/>
        </w:rPr>
        <w:t>том</w:t>
      </w:r>
      <w:r>
        <w:rPr>
          <w:spacing w:val="-5"/>
          <w:sz w:val="24"/>
        </w:rPr>
        <w:t> </w:t>
      </w:r>
      <w:r>
        <w:rPr>
          <w:sz w:val="24"/>
        </w:rPr>
        <w:t>числе,</w:t>
      </w:r>
      <w:r>
        <w:rPr>
          <w:spacing w:val="-5"/>
          <w:sz w:val="24"/>
        </w:rPr>
        <w:t> </w:t>
      </w:r>
      <w:r>
        <w:rPr>
          <w:sz w:val="24"/>
        </w:rPr>
        <w:t>используя</w:t>
      </w:r>
      <w:r>
        <w:rPr>
          <w:spacing w:val="-5"/>
          <w:sz w:val="24"/>
        </w:rPr>
        <w:t> </w:t>
      </w:r>
      <w:r>
        <w:rPr>
          <w:sz w:val="24"/>
        </w:rPr>
        <w:t>источники</w:t>
      </w:r>
      <w:r>
        <w:rPr>
          <w:spacing w:val="-4"/>
          <w:sz w:val="24"/>
        </w:rPr>
        <w:t> </w:t>
      </w:r>
      <w:r>
        <w:rPr>
          <w:sz w:val="24"/>
        </w:rPr>
        <w:t>разных </w:t>
      </w:r>
      <w:r>
        <w:rPr>
          <w:spacing w:val="-2"/>
          <w:sz w:val="24"/>
        </w:rPr>
        <w:t>типов;</w:t>
      </w:r>
    </w:p>
    <w:p>
      <w:pPr>
        <w:pStyle w:val="ListParagraph"/>
        <w:numPr>
          <w:ilvl w:val="0"/>
          <w:numId w:val="49"/>
        </w:numPr>
        <w:tabs>
          <w:tab w:pos="1291" w:val="left" w:leader="none"/>
        </w:tabs>
        <w:spacing w:line="240" w:lineRule="auto" w:before="0" w:after="0"/>
        <w:ind w:left="324" w:right="343" w:firstLine="705"/>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ListParagraph"/>
        <w:numPr>
          <w:ilvl w:val="0"/>
          <w:numId w:val="49"/>
        </w:numPr>
        <w:tabs>
          <w:tab w:pos="1289" w:val="left" w:leader="none"/>
        </w:tabs>
        <w:spacing w:line="276" w:lineRule="exact" w:before="6" w:after="0"/>
        <w:ind w:left="324" w:right="337" w:firstLine="705"/>
        <w:jc w:val="both"/>
        <w:rPr>
          <w:sz w:val="24"/>
        </w:rPr>
      </w:pPr>
      <w:r>
        <w:rPr>
          <w:sz w:val="24"/>
        </w:rPr>
        <w:t>умение</w:t>
      </w:r>
      <w:r>
        <w:rPr>
          <w:spacing w:val="-15"/>
          <w:sz w:val="24"/>
        </w:rPr>
        <w:t> </w:t>
      </w:r>
      <w:r>
        <w:rPr>
          <w:sz w:val="24"/>
        </w:rPr>
        <w:t>устанавливать</w:t>
      </w:r>
      <w:r>
        <w:rPr>
          <w:spacing w:val="-15"/>
          <w:sz w:val="24"/>
        </w:rPr>
        <w:t> </w:t>
      </w:r>
      <w:r>
        <w:rPr>
          <w:sz w:val="24"/>
        </w:rPr>
        <w:t>причинно-следственные,</w:t>
      </w:r>
      <w:r>
        <w:rPr>
          <w:spacing w:val="-15"/>
          <w:sz w:val="24"/>
        </w:rPr>
        <w:t> </w:t>
      </w:r>
      <w:r>
        <w:rPr>
          <w:sz w:val="24"/>
        </w:rPr>
        <w:t>пространственные,</w:t>
      </w:r>
      <w:r>
        <w:rPr>
          <w:spacing w:val="-15"/>
          <w:sz w:val="24"/>
        </w:rPr>
        <w:t> </w:t>
      </w:r>
      <w:r>
        <w:rPr>
          <w:sz w:val="24"/>
        </w:rPr>
        <w:t>временны</w:t>
      </w:r>
      <w:r>
        <w:rPr>
          <w:position w:val="-4"/>
          <w:sz w:val="24"/>
        </w:rPr>
        <w:t>́</w:t>
      </w:r>
      <w:r>
        <w:rPr>
          <w:spacing w:val="-15"/>
          <w:position w:val="-4"/>
          <w:sz w:val="24"/>
        </w:rPr>
        <w:t> </w:t>
      </w:r>
      <w:r>
        <w:rPr>
          <w:sz w:val="24"/>
        </w:rPr>
        <w:t>е</w:t>
      </w:r>
      <w:r>
        <w:rPr>
          <w:spacing w:val="-15"/>
          <w:sz w:val="24"/>
        </w:rPr>
        <w:t> </w:t>
      </w:r>
      <w:r>
        <w:rPr>
          <w:sz w:val="24"/>
        </w:rPr>
        <w:t>связи исторических событий, явлений, процессов; характеризовать их итоги; соотноситьсобытия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началеXXI вв.;</w:t>
      </w:r>
    </w:p>
    <w:p>
      <w:pPr>
        <w:pStyle w:val="ListParagraph"/>
        <w:numPr>
          <w:ilvl w:val="0"/>
          <w:numId w:val="49"/>
        </w:numPr>
        <w:tabs>
          <w:tab w:pos="1291" w:val="left" w:leader="none"/>
        </w:tabs>
        <w:spacing w:line="240" w:lineRule="auto" w:before="0" w:after="0"/>
        <w:ind w:left="324" w:right="339" w:firstLine="705"/>
        <w:jc w:val="both"/>
        <w:rPr>
          <w:sz w:val="24"/>
        </w:rPr>
      </w:pPr>
      <w:r>
        <w:rPr>
          <w:sz w:val="24"/>
        </w:rPr>
        <w:t>умение</w:t>
      </w:r>
      <w:r>
        <w:rPr>
          <w:spacing w:val="-13"/>
          <w:sz w:val="24"/>
        </w:rPr>
        <w:t> </w:t>
      </w:r>
      <w:r>
        <w:rPr>
          <w:sz w:val="24"/>
        </w:rPr>
        <w:t>критически</w:t>
      </w:r>
      <w:r>
        <w:rPr>
          <w:spacing w:val="-11"/>
          <w:sz w:val="24"/>
        </w:rPr>
        <w:t> </w:t>
      </w:r>
      <w:r>
        <w:rPr>
          <w:sz w:val="24"/>
        </w:rPr>
        <w:t>анализировать</w:t>
      </w:r>
      <w:r>
        <w:rPr>
          <w:spacing w:val="-10"/>
          <w:sz w:val="24"/>
        </w:rPr>
        <w:t> </w:t>
      </w:r>
      <w:r>
        <w:rPr>
          <w:sz w:val="24"/>
        </w:rPr>
        <w:t>для</w:t>
      </w:r>
      <w:r>
        <w:rPr>
          <w:spacing w:val="-13"/>
          <w:sz w:val="24"/>
        </w:rPr>
        <w:t> </w:t>
      </w:r>
      <w:r>
        <w:rPr>
          <w:sz w:val="24"/>
        </w:rPr>
        <w:t>решения</w:t>
      </w:r>
      <w:r>
        <w:rPr>
          <w:spacing w:val="-12"/>
          <w:sz w:val="24"/>
        </w:rPr>
        <w:t> </w:t>
      </w:r>
      <w:r>
        <w:rPr>
          <w:sz w:val="24"/>
        </w:rPr>
        <w:t>познавательной</w:t>
      </w:r>
      <w:r>
        <w:rPr>
          <w:spacing w:val="40"/>
          <w:sz w:val="24"/>
        </w:rPr>
        <w:t> </w:t>
      </w:r>
      <w:r>
        <w:rPr>
          <w:sz w:val="24"/>
        </w:rPr>
        <w:t>задачи</w:t>
      </w:r>
      <w:r>
        <w:rPr>
          <w:spacing w:val="-11"/>
          <w:sz w:val="24"/>
        </w:rPr>
        <w:t> </w:t>
      </w:r>
      <w:r>
        <w:rPr>
          <w:sz w:val="24"/>
        </w:rPr>
        <w:t>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w:t>
      </w:r>
      <w:r>
        <w:rPr>
          <w:spacing w:val="-11"/>
          <w:sz w:val="24"/>
        </w:rPr>
        <w:t> </w:t>
      </w:r>
      <w:r>
        <w:rPr>
          <w:sz w:val="24"/>
        </w:rPr>
        <w:t>соотносить</w:t>
      </w:r>
      <w:r>
        <w:rPr>
          <w:spacing w:val="-9"/>
          <w:sz w:val="24"/>
        </w:rPr>
        <w:t> </w:t>
      </w:r>
      <w:r>
        <w:rPr>
          <w:sz w:val="24"/>
        </w:rPr>
        <w:t>с</w:t>
      </w:r>
      <w:r>
        <w:rPr>
          <w:spacing w:val="-12"/>
          <w:sz w:val="24"/>
        </w:rPr>
        <w:t> </w:t>
      </w:r>
      <w:r>
        <w:rPr>
          <w:sz w:val="24"/>
        </w:rPr>
        <w:t>историческим</w:t>
      </w:r>
      <w:r>
        <w:rPr>
          <w:spacing w:val="-11"/>
          <w:sz w:val="24"/>
        </w:rPr>
        <w:t> </w:t>
      </w:r>
      <w:r>
        <w:rPr>
          <w:sz w:val="24"/>
        </w:rPr>
        <w:t>периодом;</w:t>
      </w:r>
      <w:r>
        <w:rPr>
          <w:spacing w:val="-11"/>
          <w:sz w:val="24"/>
        </w:rPr>
        <w:t> </w:t>
      </w:r>
      <w:r>
        <w:rPr>
          <w:sz w:val="24"/>
        </w:rPr>
        <w:t>выявлять</w:t>
      </w:r>
      <w:r>
        <w:rPr>
          <w:spacing w:val="-10"/>
          <w:sz w:val="24"/>
        </w:rPr>
        <w:t> </w:t>
      </w:r>
      <w:r>
        <w:rPr>
          <w:sz w:val="24"/>
        </w:rPr>
        <w:t>общее</w:t>
      </w:r>
      <w:r>
        <w:rPr>
          <w:spacing w:val="-9"/>
          <w:sz w:val="24"/>
        </w:rPr>
        <w:t> </w:t>
      </w:r>
      <w:r>
        <w:rPr>
          <w:sz w:val="24"/>
        </w:rPr>
        <w:t>и</w:t>
      </w:r>
      <w:r>
        <w:rPr>
          <w:spacing w:val="-10"/>
          <w:sz w:val="24"/>
        </w:rPr>
        <w:t> </w:t>
      </w:r>
      <w:r>
        <w:rPr>
          <w:sz w:val="24"/>
        </w:rPr>
        <w:t>различия;</w:t>
      </w:r>
      <w:r>
        <w:rPr>
          <w:spacing w:val="-5"/>
          <w:sz w:val="24"/>
        </w:rPr>
        <w:t> </w:t>
      </w:r>
      <w:r>
        <w:rPr>
          <w:sz w:val="24"/>
        </w:rPr>
        <w:t>привлекать контекстную информацию при работе с историческими источниками;</w:t>
      </w:r>
    </w:p>
    <w:p>
      <w:pPr>
        <w:pStyle w:val="ListParagraph"/>
        <w:numPr>
          <w:ilvl w:val="0"/>
          <w:numId w:val="49"/>
        </w:numPr>
        <w:tabs>
          <w:tab w:pos="1291" w:val="left" w:leader="none"/>
        </w:tabs>
        <w:spacing w:line="240" w:lineRule="auto" w:before="0" w:after="0"/>
        <w:ind w:left="324" w:right="343" w:firstLine="705"/>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w:t>
      </w:r>
      <w:r>
        <w:rPr>
          <w:spacing w:val="40"/>
          <w:sz w:val="24"/>
        </w:rPr>
        <w:t> </w:t>
      </w:r>
      <w:r>
        <w:rPr>
          <w:sz w:val="24"/>
        </w:rPr>
        <w:t>литературе,</w:t>
      </w:r>
      <w:r>
        <w:rPr>
          <w:spacing w:val="40"/>
          <w:sz w:val="24"/>
        </w:rPr>
        <w:t> </w:t>
      </w:r>
      <w:r>
        <w:rPr>
          <w:sz w:val="24"/>
        </w:rPr>
        <w:t>сети</w:t>
      </w:r>
      <w:r>
        <w:rPr>
          <w:spacing w:val="40"/>
          <w:sz w:val="24"/>
        </w:rPr>
        <w:t> </w:t>
      </w:r>
      <w:r>
        <w:rPr>
          <w:sz w:val="24"/>
        </w:rPr>
        <w:t>Интернет,</w:t>
      </w:r>
      <w:r>
        <w:rPr>
          <w:spacing w:val="40"/>
          <w:sz w:val="24"/>
        </w:rPr>
        <w:t> </w:t>
      </w:r>
      <w:r>
        <w:rPr>
          <w:sz w:val="24"/>
        </w:rPr>
        <w:t>средствах</w:t>
      </w:r>
      <w:r>
        <w:rPr>
          <w:spacing w:val="40"/>
          <w:sz w:val="24"/>
        </w:rPr>
        <w:t> </w:t>
      </w:r>
      <w:r>
        <w:rPr>
          <w:sz w:val="24"/>
        </w:rPr>
        <w:t>массовой</w:t>
      </w:r>
      <w:r>
        <w:rPr>
          <w:spacing w:val="40"/>
          <w:sz w:val="24"/>
        </w:rPr>
        <w:t> </w:t>
      </w:r>
      <w:r>
        <w:rPr>
          <w:sz w:val="24"/>
        </w:rPr>
        <w:t>информации</w:t>
      </w:r>
      <w:r>
        <w:rPr>
          <w:spacing w:val="40"/>
          <w:sz w:val="24"/>
        </w:rPr>
        <w:t> </w:t>
      </w:r>
      <w:r>
        <w:rPr>
          <w:sz w:val="24"/>
        </w:rPr>
        <w:t>для</w:t>
      </w:r>
      <w:r>
        <w:rPr>
          <w:spacing w:val="40"/>
          <w:sz w:val="24"/>
        </w:rPr>
        <w:t> </w:t>
      </w:r>
      <w:r>
        <w:rPr>
          <w:sz w:val="24"/>
        </w:rPr>
        <w:t>решения</w:t>
      </w:r>
    </w:p>
    <w:p>
      <w:pPr>
        <w:spacing w:after="0" w:line="240" w:lineRule="auto"/>
        <w:jc w:val="both"/>
        <w:rPr>
          <w:sz w:val="24"/>
        </w:rPr>
        <w:sectPr>
          <w:pgSz w:w="11920" w:h="16850"/>
          <w:pgMar w:header="0" w:footer="1162" w:top="1040" w:bottom="1480" w:left="1380" w:right="220"/>
        </w:sectPr>
      </w:pPr>
    </w:p>
    <w:p>
      <w:pPr>
        <w:pStyle w:val="BodyText"/>
        <w:spacing w:line="242" w:lineRule="auto" w:before="62"/>
        <w:ind w:right="348" w:firstLine="0"/>
      </w:pPr>
      <w:r>
        <w:rPr/>
        <w:t>познавательных задач; оценивать полноту и достоверность информации с точки зрения ее соответствия исторической действительности;</w:t>
      </w:r>
    </w:p>
    <w:p>
      <w:pPr>
        <w:pStyle w:val="ListParagraph"/>
        <w:numPr>
          <w:ilvl w:val="0"/>
          <w:numId w:val="49"/>
        </w:numPr>
        <w:tabs>
          <w:tab w:pos="1291" w:val="left" w:leader="none"/>
        </w:tabs>
        <w:spacing w:line="240" w:lineRule="auto" w:before="0" w:after="0"/>
        <w:ind w:left="324" w:right="340" w:firstLine="705"/>
        <w:jc w:val="both"/>
        <w:rPr>
          <w:sz w:val="24"/>
        </w:rPr>
      </w:pPr>
      <w:r>
        <w:rPr>
          <w:sz w:val="24"/>
        </w:rPr>
        <w:t>умение анализировать текстовые, визуальные источники исторической</w:t>
      </w:r>
      <w:r>
        <w:rPr>
          <w:spacing w:val="40"/>
          <w:sz w:val="24"/>
        </w:rPr>
        <w:t> </w:t>
      </w:r>
      <w:r>
        <w:rPr>
          <w:sz w:val="24"/>
        </w:rPr>
        <w:t>информации, в</w:t>
      </w:r>
      <w:r>
        <w:rPr>
          <w:spacing w:val="-1"/>
          <w:sz w:val="24"/>
        </w:rPr>
        <w:t> </w:t>
      </w:r>
      <w:r>
        <w:rPr>
          <w:sz w:val="24"/>
        </w:rPr>
        <w:t>том числе</w:t>
      </w:r>
      <w:r>
        <w:rPr>
          <w:spacing w:val="-1"/>
          <w:sz w:val="24"/>
        </w:rPr>
        <w:t> </w:t>
      </w:r>
      <w:r>
        <w:rPr>
          <w:sz w:val="24"/>
        </w:rPr>
        <w:t>исторические</w:t>
      </w:r>
      <w:r>
        <w:rPr>
          <w:spacing w:val="-1"/>
          <w:sz w:val="24"/>
        </w:rPr>
        <w:t> </w:t>
      </w:r>
      <w:r>
        <w:rPr>
          <w:sz w:val="24"/>
        </w:rPr>
        <w:t>карты/схемы,</w:t>
      </w:r>
      <w:r>
        <w:rPr>
          <w:spacing w:val="-1"/>
          <w:sz w:val="24"/>
        </w:rPr>
        <w:t> </w:t>
      </w:r>
      <w:r>
        <w:rPr>
          <w:sz w:val="24"/>
        </w:rPr>
        <w:t>по истории России и</w:t>
      </w:r>
      <w:r>
        <w:rPr>
          <w:spacing w:val="-2"/>
          <w:sz w:val="24"/>
        </w:rPr>
        <w:t> </w:t>
      </w:r>
      <w:r>
        <w:rPr>
          <w:sz w:val="24"/>
        </w:rPr>
        <w:t>зарубежных</w:t>
      </w:r>
      <w:r>
        <w:rPr>
          <w:spacing w:val="-1"/>
          <w:sz w:val="24"/>
        </w:rPr>
        <w:t> </w:t>
      </w:r>
      <w:r>
        <w:rPr>
          <w:sz w:val="24"/>
        </w:rPr>
        <w:t>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pPr>
        <w:pStyle w:val="ListParagraph"/>
        <w:numPr>
          <w:ilvl w:val="0"/>
          <w:numId w:val="49"/>
        </w:numPr>
        <w:tabs>
          <w:tab w:pos="1289" w:val="left" w:leader="none"/>
        </w:tabs>
        <w:spacing w:line="240" w:lineRule="auto" w:before="0" w:after="0"/>
        <w:ind w:left="324" w:right="339" w:firstLine="705"/>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ListParagraph"/>
        <w:numPr>
          <w:ilvl w:val="0"/>
          <w:numId w:val="49"/>
        </w:numPr>
        <w:tabs>
          <w:tab w:pos="1411" w:val="left" w:leader="none"/>
        </w:tabs>
        <w:spacing w:line="240" w:lineRule="auto" w:before="0" w:after="0"/>
        <w:ind w:left="324" w:right="350" w:firstLine="705"/>
        <w:jc w:val="both"/>
        <w:rPr>
          <w:sz w:val="24"/>
        </w:rPr>
      </w:pPr>
      <w:r>
        <w:rPr>
          <w:sz w:val="24"/>
        </w:rPr>
        <w:t>умение</w:t>
      </w:r>
      <w:r>
        <w:rPr>
          <w:spacing w:val="-15"/>
          <w:sz w:val="24"/>
        </w:rPr>
        <w:t> </w:t>
      </w:r>
      <w:r>
        <w:rPr>
          <w:sz w:val="24"/>
        </w:rPr>
        <w:t>защищать</w:t>
      </w:r>
      <w:r>
        <w:rPr>
          <w:spacing w:val="-15"/>
          <w:sz w:val="24"/>
        </w:rPr>
        <w:t> </w:t>
      </w:r>
      <w:r>
        <w:rPr>
          <w:sz w:val="24"/>
        </w:rPr>
        <w:t>историческую</w:t>
      </w:r>
      <w:r>
        <w:rPr>
          <w:spacing w:val="-15"/>
          <w:sz w:val="24"/>
        </w:rPr>
        <w:t> </w:t>
      </w:r>
      <w:r>
        <w:rPr>
          <w:sz w:val="24"/>
        </w:rPr>
        <w:t>правду,</w:t>
      </w:r>
      <w:r>
        <w:rPr>
          <w:spacing w:val="-15"/>
          <w:sz w:val="24"/>
        </w:rPr>
        <w:t> </w:t>
      </w:r>
      <w:r>
        <w:rPr>
          <w:sz w:val="24"/>
        </w:rPr>
        <w:t>не</w:t>
      </w:r>
      <w:r>
        <w:rPr>
          <w:spacing w:val="-15"/>
          <w:sz w:val="24"/>
        </w:rPr>
        <w:t> </w:t>
      </w:r>
      <w:r>
        <w:rPr>
          <w:sz w:val="24"/>
        </w:rPr>
        <w:t>допускать</w:t>
      </w:r>
      <w:r>
        <w:rPr>
          <w:spacing w:val="-15"/>
          <w:sz w:val="24"/>
        </w:rPr>
        <w:t> </w:t>
      </w:r>
      <w:r>
        <w:rPr>
          <w:sz w:val="24"/>
        </w:rPr>
        <w:t>умаления</w:t>
      </w:r>
      <w:r>
        <w:rPr>
          <w:spacing w:val="-15"/>
          <w:sz w:val="24"/>
        </w:rPr>
        <w:t> </w:t>
      </w:r>
      <w:r>
        <w:rPr>
          <w:sz w:val="24"/>
        </w:rPr>
        <w:t>подвига</w:t>
      </w:r>
      <w:r>
        <w:rPr>
          <w:spacing w:val="-15"/>
          <w:sz w:val="24"/>
        </w:rPr>
        <w:t> </w:t>
      </w:r>
      <w:r>
        <w:rPr>
          <w:sz w:val="24"/>
        </w:rPr>
        <w:t>народа</w:t>
      </w:r>
      <w:r>
        <w:rPr>
          <w:spacing w:val="-15"/>
          <w:sz w:val="24"/>
        </w:rPr>
        <w:t> </w:t>
      </w:r>
      <w:r>
        <w:rPr>
          <w:sz w:val="24"/>
        </w:rPr>
        <w:t>при защите Отечества, готовность давать отпор фальсификациям российской истории;</w:t>
      </w:r>
    </w:p>
    <w:p>
      <w:pPr>
        <w:pStyle w:val="ListParagraph"/>
        <w:numPr>
          <w:ilvl w:val="0"/>
          <w:numId w:val="49"/>
        </w:numPr>
        <w:tabs>
          <w:tab w:pos="1409" w:val="left" w:leader="none"/>
        </w:tabs>
        <w:spacing w:line="240" w:lineRule="auto" w:before="0" w:after="0"/>
        <w:ind w:left="324" w:right="337" w:firstLine="705"/>
        <w:jc w:val="both"/>
        <w:rPr>
          <w:sz w:val="24"/>
        </w:rPr>
      </w:pPr>
      <w:r>
        <w:rPr>
          <w:sz w:val="24"/>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pPr>
        <w:pStyle w:val="BodyText"/>
        <w:ind w:right="343"/>
      </w:pPr>
      <w:r>
        <w:rPr/>
        <w:t>Условием</w:t>
      </w:r>
      <w:r>
        <w:rPr>
          <w:spacing w:val="-15"/>
        </w:rPr>
        <w:t> </w:t>
      </w:r>
      <w:r>
        <w:rPr/>
        <w:t>достижения</w:t>
      </w:r>
      <w:r>
        <w:rPr>
          <w:spacing w:val="-15"/>
        </w:rPr>
        <w:t> </w:t>
      </w:r>
      <w:r>
        <w:rPr/>
        <w:t>каждого</w:t>
      </w:r>
      <w:r>
        <w:rPr>
          <w:spacing w:val="-15"/>
        </w:rPr>
        <w:t> </w:t>
      </w:r>
      <w:r>
        <w:rPr/>
        <w:t>из</w:t>
      </w:r>
      <w:r>
        <w:rPr>
          <w:spacing w:val="-15"/>
        </w:rPr>
        <w:t> </w:t>
      </w:r>
      <w:r>
        <w:rPr/>
        <w:t>предметных</w:t>
      </w:r>
      <w:r>
        <w:rPr>
          <w:spacing w:val="-15"/>
        </w:rPr>
        <w:t> </w:t>
      </w:r>
      <w:r>
        <w:rPr/>
        <w:t>результатов</w:t>
      </w:r>
      <w:r>
        <w:rPr>
          <w:spacing w:val="-13"/>
        </w:rPr>
        <w:t> </w:t>
      </w:r>
      <w:r>
        <w:rPr/>
        <w:t>изучения</w:t>
      </w:r>
      <w:r>
        <w:rPr>
          <w:spacing w:val="-15"/>
        </w:rPr>
        <w:t> </w:t>
      </w:r>
      <w:r>
        <w:rPr/>
        <w:t>истории</w:t>
      </w:r>
      <w:r>
        <w:rPr>
          <w:spacing w:val="-14"/>
        </w:rPr>
        <w:t> </w:t>
      </w:r>
      <w:r>
        <w:rPr/>
        <w:t>на</w:t>
      </w:r>
      <w:r>
        <w:rPr>
          <w:spacing w:val="-15"/>
        </w:rPr>
        <w:t> </w:t>
      </w:r>
      <w:r>
        <w:rPr/>
        <w:t>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pPr>
        <w:pStyle w:val="BodyText"/>
        <w:ind w:right="339"/>
      </w:pPr>
      <w:r>
        <w:rPr/>
        <w:t>Формирование умений, составляющих структуру предметных результатов,</w:t>
      </w:r>
      <w:r>
        <w:rPr>
          <w:spacing w:val="40"/>
        </w:rPr>
        <w:t> </w:t>
      </w:r>
      <w:r>
        <w:rPr/>
        <w:t>происходит</w:t>
      </w:r>
      <w:r>
        <w:rPr>
          <w:spacing w:val="-4"/>
        </w:rPr>
        <w:t> </w:t>
      </w:r>
      <w:r>
        <w:rPr/>
        <w:t>на</w:t>
      </w:r>
      <w:r>
        <w:rPr>
          <w:spacing w:val="-3"/>
        </w:rPr>
        <w:t> </w:t>
      </w:r>
      <w:r>
        <w:rPr/>
        <w:t>учебном</w:t>
      </w:r>
      <w:r>
        <w:rPr>
          <w:spacing w:val="-1"/>
        </w:rPr>
        <w:t> </w:t>
      </w:r>
      <w:r>
        <w:rPr/>
        <w:t>материале, изучаемом в</w:t>
      </w:r>
      <w:r>
        <w:rPr>
          <w:spacing w:val="-3"/>
        </w:rPr>
        <w:t> </w:t>
      </w:r>
      <w:r>
        <w:rPr/>
        <w:t>10–11</w:t>
      </w:r>
      <w:r>
        <w:rPr>
          <w:spacing w:val="-2"/>
        </w:rPr>
        <w:t> </w:t>
      </w:r>
      <w:r>
        <w:rPr/>
        <w:t>классах с</w:t>
      </w:r>
      <w:r>
        <w:rPr>
          <w:spacing w:val="-3"/>
        </w:rPr>
        <w:t> </w:t>
      </w:r>
      <w:r>
        <w:rPr/>
        <w:t>учётом</w:t>
      </w:r>
      <w:r>
        <w:rPr>
          <w:spacing w:val="-2"/>
        </w:rPr>
        <w:t> </w:t>
      </w:r>
      <w:r>
        <w:rPr/>
        <w:t>того,</w:t>
      </w:r>
      <w:r>
        <w:rPr>
          <w:spacing w:val="-2"/>
        </w:rPr>
        <w:t> </w:t>
      </w:r>
      <w:r>
        <w:rPr/>
        <w:t>что</w:t>
      </w:r>
      <w:r>
        <w:rPr>
          <w:spacing w:val="-2"/>
        </w:rPr>
        <w:t> </w:t>
      </w:r>
      <w:r>
        <w:rPr/>
        <w:t>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pPr>
        <w:pStyle w:val="BodyText"/>
        <w:ind w:left="1032" w:firstLine="0"/>
      </w:pPr>
      <w:r>
        <w:rPr/>
        <w:t>Предметные</w:t>
      </w:r>
      <w:r>
        <w:rPr>
          <w:spacing w:val="-10"/>
        </w:rPr>
        <w:t> </w:t>
      </w:r>
      <w:r>
        <w:rPr/>
        <w:t>результаты</w:t>
      </w:r>
      <w:r>
        <w:rPr>
          <w:spacing w:val="-7"/>
        </w:rPr>
        <w:t> </w:t>
      </w:r>
      <w:r>
        <w:rPr/>
        <w:t>освоения</w:t>
      </w:r>
      <w:r>
        <w:rPr>
          <w:spacing w:val="-6"/>
        </w:rPr>
        <w:t> </w:t>
      </w:r>
      <w:r>
        <w:rPr/>
        <w:t>базового</w:t>
      </w:r>
      <w:r>
        <w:rPr>
          <w:spacing w:val="-5"/>
        </w:rPr>
        <w:t> </w:t>
      </w:r>
      <w:r>
        <w:rPr/>
        <w:t>учебного</w:t>
      </w:r>
      <w:r>
        <w:rPr>
          <w:spacing w:val="-6"/>
        </w:rPr>
        <w:t> </w:t>
      </w:r>
      <w:r>
        <w:rPr/>
        <w:t>курса</w:t>
      </w:r>
      <w:r>
        <w:rPr>
          <w:spacing w:val="-4"/>
        </w:rPr>
        <w:t> </w:t>
      </w:r>
      <w:r>
        <w:rPr/>
        <w:t>«История</w:t>
      </w:r>
      <w:r>
        <w:rPr>
          <w:spacing w:val="-6"/>
        </w:rPr>
        <w:t> </w:t>
      </w:r>
      <w:r>
        <w:rPr>
          <w:spacing w:val="-2"/>
        </w:rPr>
        <w:t>России»:</w:t>
      </w:r>
    </w:p>
    <w:p>
      <w:pPr>
        <w:pStyle w:val="ListParagraph"/>
        <w:numPr>
          <w:ilvl w:val="0"/>
          <w:numId w:val="50"/>
        </w:numPr>
        <w:tabs>
          <w:tab w:pos="1289" w:val="left" w:leader="none"/>
        </w:tabs>
        <w:spacing w:line="240" w:lineRule="auto" w:before="0" w:after="0"/>
        <w:ind w:left="324" w:right="355" w:firstLine="705"/>
        <w:jc w:val="both"/>
        <w:rPr>
          <w:sz w:val="24"/>
        </w:rPr>
      </w:pPr>
      <w:r>
        <w:rPr>
          <w:sz w:val="24"/>
        </w:rPr>
        <w:t>Россия</w:t>
      </w:r>
      <w:r>
        <w:rPr>
          <w:spacing w:val="-1"/>
          <w:sz w:val="24"/>
        </w:rPr>
        <w:t> </w:t>
      </w:r>
      <w:r>
        <w:rPr>
          <w:sz w:val="24"/>
        </w:rPr>
        <w:t>накануне</w:t>
      </w:r>
      <w:r>
        <w:rPr>
          <w:spacing w:val="-2"/>
          <w:sz w:val="24"/>
        </w:rPr>
        <w:t> </w:t>
      </w:r>
      <w:r>
        <w:rPr>
          <w:sz w:val="24"/>
        </w:rPr>
        <w:t>Первой мировой</w:t>
      </w:r>
      <w:r>
        <w:rPr>
          <w:spacing w:val="-1"/>
          <w:sz w:val="24"/>
        </w:rPr>
        <w:t> </w:t>
      </w:r>
      <w:r>
        <w:rPr>
          <w:sz w:val="24"/>
        </w:rPr>
        <w:t>войны.</w:t>
      </w:r>
      <w:r>
        <w:rPr>
          <w:spacing w:val="-2"/>
          <w:sz w:val="24"/>
        </w:rPr>
        <w:t> </w:t>
      </w:r>
      <w:r>
        <w:rPr>
          <w:sz w:val="24"/>
        </w:rPr>
        <w:t>Ход</w:t>
      </w:r>
      <w:r>
        <w:rPr>
          <w:spacing w:val="-2"/>
          <w:sz w:val="24"/>
        </w:rPr>
        <w:t> </w:t>
      </w:r>
      <w:r>
        <w:rPr>
          <w:sz w:val="24"/>
        </w:rPr>
        <w:t>военных</w:t>
      </w:r>
      <w:r>
        <w:rPr>
          <w:spacing w:val="-2"/>
          <w:sz w:val="24"/>
        </w:rPr>
        <w:t> </w:t>
      </w:r>
      <w:r>
        <w:rPr>
          <w:sz w:val="24"/>
        </w:rPr>
        <w:t>действий.</w:t>
      </w:r>
      <w:r>
        <w:rPr>
          <w:spacing w:val="-1"/>
          <w:sz w:val="24"/>
        </w:rPr>
        <w:t> </w:t>
      </w:r>
      <w:r>
        <w:rPr>
          <w:sz w:val="24"/>
        </w:rPr>
        <w:t>Власть,</w:t>
      </w:r>
      <w:r>
        <w:rPr>
          <w:spacing w:val="-1"/>
          <w:sz w:val="24"/>
        </w:rPr>
        <w:t> </w:t>
      </w:r>
      <w:r>
        <w:rPr>
          <w:sz w:val="24"/>
        </w:rPr>
        <w:t>общество, экономика, культура. Предпосылки революции;</w:t>
      </w:r>
    </w:p>
    <w:p>
      <w:pPr>
        <w:pStyle w:val="ListParagraph"/>
        <w:numPr>
          <w:ilvl w:val="0"/>
          <w:numId w:val="50"/>
        </w:numPr>
        <w:tabs>
          <w:tab w:pos="1289" w:val="left" w:leader="none"/>
        </w:tabs>
        <w:spacing w:line="240" w:lineRule="auto" w:before="0" w:after="0"/>
        <w:ind w:left="324" w:right="342" w:firstLine="705"/>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ListParagraph"/>
        <w:numPr>
          <w:ilvl w:val="0"/>
          <w:numId w:val="50"/>
        </w:numPr>
        <w:tabs>
          <w:tab w:pos="1289" w:val="left" w:leader="none"/>
        </w:tabs>
        <w:spacing w:line="240" w:lineRule="auto" w:before="0" w:after="0"/>
        <w:ind w:left="324" w:right="343" w:firstLine="705"/>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w:t>
      </w:r>
      <w:r>
        <w:rPr>
          <w:spacing w:val="-15"/>
          <w:sz w:val="24"/>
        </w:rPr>
        <w:t> </w:t>
      </w:r>
      <w:r>
        <w:rPr>
          <w:sz w:val="24"/>
        </w:rPr>
        <w:t>строй</w:t>
      </w:r>
      <w:r>
        <w:rPr>
          <w:spacing w:val="-15"/>
          <w:sz w:val="24"/>
        </w:rPr>
        <w:t> </w:t>
      </w:r>
      <w:r>
        <w:rPr>
          <w:sz w:val="24"/>
        </w:rPr>
        <w:t>и</w:t>
      </w:r>
      <w:r>
        <w:rPr>
          <w:spacing w:val="-15"/>
          <w:sz w:val="24"/>
        </w:rPr>
        <w:t> </w:t>
      </w:r>
      <w:r>
        <w:rPr>
          <w:sz w:val="24"/>
        </w:rPr>
        <w:t>репрессии.</w:t>
      </w:r>
      <w:r>
        <w:rPr>
          <w:spacing w:val="-15"/>
          <w:sz w:val="24"/>
        </w:rPr>
        <w:t> </w:t>
      </w:r>
      <w:r>
        <w:rPr>
          <w:sz w:val="24"/>
        </w:rPr>
        <w:t>Внешняя</w:t>
      </w:r>
      <w:r>
        <w:rPr>
          <w:spacing w:val="-15"/>
          <w:sz w:val="24"/>
        </w:rPr>
        <w:t> </w:t>
      </w:r>
      <w:r>
        <w:rPr>
          <w:sz w:val="24"/>
        </w:rPr>
        <w:t>политика</w:t>
      </w:r>
      <w:r>
        <w:rPr>
          <w:spacing w:val="-15"/>
          <w:sz w:val="24"/>
        </w:rPr>
        <w:t> </w:t>
      </w:r>
      <w:r>
        <w:rPr>
          <w:sz w:val="24"/>
        </w:rPr>
        <w:t>СССР.</w:t>
      </w:r>
      <w:r>
        <w:rPr>
          <w:spacing w:val="-15"/>
          <w:sz w:val="24"/>
        </w:rPr>
        <w:t> </w:t>
      </w:r>
      <w:r>
        <w:rPr>
          <w:sz w:val="24"/>
        </w:rPr>
        <w:t>Укреплениеобороноспособности;</w:t>
      </w:r>
    </w:p>
    <w:p>
      <w:pPr>
        <w:pStyle w:val="ListParagraph"/>
        <w:numPr>
          <w:ilvl w:val="0"/>
          <w:numId w:val="50"/>
        </w:numPr>
        <w:tabs>
          <w:tab w:pos="1289" w:val="left" w:leader="none"/>
        </w:tabs>
        <w:spacing w:line="240" w:lineRule="auto" w:before="0" w:after="0"/>
        <w:ind w:left="324" w:right="336" w:firstLine="705"/>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ListParagraph"/>
        <w:numPr>
          <w:ilvl w:val="0"/>
          <w:numId w:val="50"/>
        </w:numPr>
        <w:tabs>
          <w:tab w:pos="1287" w:val="left" w:leader="none"/>
        </w:tabs>
        <w:spacing w:line="240" w:lineRule="auto" w:before="2" w:after="0"/>
        <w:ind w:left="1287" w:right="0" w:hanging="257"/>
        <w:jc w:val="both"/>
        <w:rPr>
          <w:sz w:val="24"/>
        </w:rPr>
      </w:pPr>
      <w:r>
        <w:rPr>
          <w:sz w:val="24"/>
        </w:rPr>
        <w:t>СССР</w:t>
      </w:r>
      <w:r>
        <w:rPr>
          <w:spacing w:val="13"/>
          <w:sz w:val="24"/>
        </w:rPr>
        <w:t> </w:t>
      </w:r>
      <w:r>
        <w:rPr>
          <w:sz w:val="24"/>
        </w:rPr>
        <w:t>в</w:t>
      </w:r>
      <w:r>
        <w:rPr>
          <w:spacing w:val="14"/>
          <w:sz w:val="24"/>
        </w:rPr>
        <w:t> </w:t>
      </w:r>
      <w:r>
        <w:rPr>
          <w:sz w:val="24"/>
        </w:rPr>
        <w:t>1945–1991</w:t>
      </w:r>
      <w:r>
        <w:rPr>
          <w:spacing w:val="12"/>
          <w:sz w:val="24"/>
        </w:rPr>
        <w:t> </w:t>
      </w:r>
      <w:r>
        <w:rPr>
          <w:sz w:val="24"/>
        </w:rPr>
        <w:t>гг.</w:t>
      </w:r>
      <w:r>
        <w:rPr>
          <w:spacing w:val="11"/>
          <w:sz w:val="24"/>
        </w:rPr>
        <w:t> </w:t>
      </w:r>
      <w:r>
        <w:rPr>
          <w:sz w:val="24"/>
        </w:rPr>
        <w:t>Экономические</w:t>
      </w:r>
      <w:r>
        <w:rPr>
          <w:spacing w:val="15"/>
          <w:sz w:val="24"/>
        </w:rPr>
        <w:t> </w:t>
      </w:r>
      <w:r>
        <w:rPr>
          <w:sz w:val="24"/>
        </w:rPr>
        <w:t>развитие</w:t>
      </w:r>
      <w:r>
        <w:rPr>
          <w:spacing w:val="15"/>
          <w:sz w:val="24"/>
        </w:rPr>
        <w:t> </w:t>
      </w:r>
      <w:r>
        <w:rPr>
          <w:sz w:val="24"/>
        </w:rPr>
        <w:t>и</w:t>
      </w:r>
      <w:r>
        <w:rPr>
          <w:spacing w:val="14"/>
          <w:sz w:val="24"/>
        </w:rPr>
        <w:t> </w:t>
      </w:r>
      <w:r>
        <w:rPr>
          <w:sz w:val="24"/>
        </w:rPr>
        <w:t>реформы.</w:t>
      </w:r>
      <w:r>
        <w:rPr>
          <w:spacing w:val="14"/>
          <w:sz w:val="24"/>
        </w:rPr>
        <w:t> </w:t>
      </w:r>
      <w:r>
        <w:rPr>
          <w:sz w:val="24"/>
        </w:rPr>
        <w:t>Политическая</w:t>
      </w:r>
      <w:r>
        <w:rPr>
          <w:spacing w:val="15"/>
          <w:sz w:val="24"/>
        </w:rPr>
        <w:t> </w:t>
      </w:r>
      <w:r>
        <w:rPr>
          <w:spacing w:val="-2"/>
          <w:sz w:val="24"/>
        </w:rPr>
        <w:t>система</w:t>
      </w:r>
    </w:p>
    <w:p>
      <w:pPr>
        <w:pStyle w:val="BodyText"/>
        <w:ind w:right="356" w:firstLine="0"/>
      </w:pPr>
      <w:r>
        <w:rP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ListParagraph"/>
        <w:numPr>
          <w:ilvl w:val="0"/>
          <w:numId w:val="50"/>
        </w:numPr>
        <w:tabs>
          <w:tab w:pos="1289" w:val="left" w:leader="none"/>
        </w:tabs>
        <w:spacing w:line="240" w:lineRule="auto" w:before="0" w:after="0"/>
        <w:ind w:left="324" w:right="338" w:firstLine="705"/>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w:t>
      </w:r>
      <w:r>
        <w:rPr>
          <w:spacing w:val="40"/>
          <w:sz w:val="24"/>
        </w:rPr>
        <w:t> </w:t>
      </w:r>
      <w:r>
        <w:rPr>
          <w:sz w:val="24"/>
        </w:rPr>
        <w:t>Воссоединение</w:t>
      </w:r>
      <w:r>
        <w:rPr>
          <w:spacing w:val="40"/>
          <w:sz w:val="24"/>
        </w:rPr>
        <w:t> </w:t>
      </w:r>
      <w:r>
        <w:rPr>
          <w:sz w:val="24"/>
        </w:rPr>
        <w:t>с</w:t>
      </w:r>
      <w:r>
        <w:rPr>
          <w:spacing w:val="40"/>
          <w:sz w:val="24"/>
        </w:rPr>
        <w:t> </w:t>
      </w:r>
      <w:r>
        <w:rPr>
          <w:sz w:val="24"/>
        </w:rPr>
        <w:t>Крымом</w:t>
      </w:r>
      <w:r>
        <w:rPr>
          <w:spacing w:val="40"/>
          <w:sz w:val="24"/>
        </w:rPr>
        <w:t> </w:t>
      </w:r>
      <w:r>
        <w:rPr>
          <w:sz w:val="24"/>
        </w:rPr>
        <w:t>и</w:t>
      </w:r>
      <w:r>
        <w:rPr>
          <w:spacing w:val="40"/>
          <w:sz w:val="24"/>
        </w:rPr>
        <w:t> </w:t>
      </w:r>
      <w:r>
        <w:rPr>
          <w:sz w:val="24"/>
        </w:rPr>
        <w:t>Севастополем.</w:t>
      </w:r>
      <w:r>
        <w:rPr>
          <w:spacing w:val="40"/>
          <w:sz w:val="24"/>
        </w:rPr>
        <w:t> </w:t>
      </w:r>
      <w:r>
        <w:rPr>
          <w:sz w:val="24"/>
        </w:rPr>
        <w:t>Специальная</w:t>
      </w:r>
      <w:r>
        <w:rPr>
          <w:spacing w:val="40"/>
          <w:sz w:val="24"/>
        </w:rPr>
        <w:t> </w:t>
      </w:r>
      <w:r>
        <w:rPr>
          <w:sz w:val="24"/>
        </w:rPr>
        <w:t>военная</w:t>
      </w:r>
    </w:p>
    <w:p>
      <w:pPr>
        <w:spacing w:after="0" w:line="240" w:lineRule="auto"/>
        <w:jc w:val="both"/>
        <w:rPr>
          <w:sz w:val="24"/>
        </w:rPr>
        <w:sectPr>
          <w:pgSz w:w="11920" w:h="16850"/>
          <w:pgMar w:header="0" w:footer="1162" w:top="1040" w:bottom="1480" w:left="1380" w:right="220"/>
        </w:sectPr>
      </w:pPr>
    </w:p>
    <w:p>
      <w:pPr>
        <w:pStyle w:val="BodyText"/>
        <w:spacing w:before="62"/>
        <w:ind w:firstLine="0"/>
      </w:pPr>
      <w:r>
        <w:rPr/>
        <w:t>операция.</w:t>
      </w:r>
      <w:r>
        <w:rPr>
          <w:spacing w:val="-5"/>
        </w:rPr>
        <w:t> </w:t>
      </w:r>
      <w:r>
        <w:rPr/>
        <w:t>Место</w:t>
      </w:r>
      <w:r>
        <w:rPr>
          <w:spacing w:val="-4"/>
        </w:rPr>
        <w:t> </w:t>
      </w:r>
      <w:r>
        <w:rPr/>
        <w:t>России</w:t>
      </w:r>
      <w:r>
        <w:rPr>
          <w:spacing w:val="-4"/>
        </w:rPr>
        <w:t> </w:t>
      </w:r>
      <w:r>
        <w:rPr/>
        <w:t>в</w:t>
      </w:r>
      <w:r>
        <w:rPr>
          <w:spacing w:val="-5"/>
        </w:rPr>
        <w:t> </w:t>
      </w:r>
      <w:r>
        <w:rPr/>
        <w:t>современном</w:t>
      </w:r>
      <w:r>
        <w:rPr>
          <w:spacing w:val="-5"/>
        </w:rPr>
        <w:t> </w:t>
      </w:r>
      <w:r>
        <w:rPr>
          <w:spacing w:val="-4"/>
        </w:rPr>
        <w:t>мире.</w:t>
      </w:r>
    </w:p>
    <w:p>
      <w:pPr>
        <w:pStyle w:val="BodyText"/>
        <w:spacing w:before="3"/>
        <w:ind w:left="1032" w:firstLine="0"/>
      </w:pPr>
      <w:r>
        <w:rPr/>
        <w:t>Предметные</w:t>
      </w:r>
      <w:r>
        <w:rPr>
          <w:spacing w:val="-12"/>
        </w:rPr>
        <w:t> </w:t>
      </w:r>
      <w:r>
        <w:rPr/>
        <w:t>результаты</w:t>
      </w:r>
      <w:r>
        <w:rPr>
          <w:spacing w:val="-6"/>
        </w:rPr>
        <w:t> </w:t>
      </w:r>
      <w:r>
        <w:rPr/>
        <w:t>освоения</w:t>
      </w:r>
      <w:r>
        <w:rPr>
          <w:spacing w:val="-6"/>
        </w:rPr>
        <w:t> </w:t>
      </w:r>
      <w:r>
        <w:rPr/>
        <w:t>базового</w:t>
      </w:r>
      <w:r>
        <w:rPr>
          <w:spacing w:val="-5"/>
        </w:rPr>
        <w:t> </w:t>
      </w:r>
      <w:r>
        <w:rPr/>
        <w:t>учебного</w:t>
      </w:r>
      <w:r>
        <w:rPr>
          <w:spacing w:val="-5"/>
        </w:rPr>
        <w:t> </w:t>
      </w:r>
      <w:r>
        <w:rPr/>
        <w:t>курса</w:t>
      </w:r>
      <w:r>
        <w:rPr>
          <w:spacing w:val="-3"/>
        </w:rPr>
        <w:t> </w:t>
      </w:r>
      <w:r>
        <w:rPr/>
        <w:t>«Всеобщая</w:t>
      </w:r>
      <w:r>
        <w:rPr>
          <w:spacing w:val="-3"/>
        </w:rPr>
        <w:t> </w:t>
      </w:r>
      <w:r>
        <w:rPr>
          <w:spacing w:val="-2"/>
        </w:rPr>
        <w:t>история»:</w:t>
      </w:r>
    </w:p>
    <w:p>
      <w:pPr>
        <w:pStyle w:val="ListParagraph"/>
        <w:numPr>
          <w:ilvl w:val="0"/>
          <w:numId w:val="51"/>
        </w:numPr>
        <w:tabs>
          <w:tab w:pos="1289" w:val="left" w:leader="none"/>
        </w:tabs>
        <w:spacing w:line="240" w:lineRule="auto" w:before="0" w:after="0"/>
        <w:ind w:left="324" w:right="345" w:firstLine="705"/>
        <w:jc w:val="both"/>
        <w:rPr>
          <w:sz w:val="24"/>
        </w:rPr>
      </w:pPr>
      <w:r>
        <w:rPr>
          <w:sz w:val="24"/>
        </w:rPr>
        <w:t>Мир накануне</w:t>
      </w:r>
      <w:r>
        <w:rPr>
          <w:spacing w:val="-1"/>
          <w:sz w:val="24"/>
        </w:rPr>
        <w:t> </w:t>
      </w:r>
      <w:r>
        <w:rPr>
          <w:sz w:val="24"/>
        </w:rPr>
        <w:t>Первой</w:t>
      </w:r>
      <w:r>
        <w:rPr>
          <w:spacing w:val="-2"/>
          <w:sz w:val="24"/>
        </w:rPr>
        <w:t> </w:t>
      </w:r>
      <w:r>
        <w:rPr>
          <w:sz w:val="24"/>
        </w:rPr>
        <w:t>мировой войны. Первая мировая война:</w:t>
      </w:r>
      <w:r>
        <w:rPr>
          <w:spacing w:val="-2"/>
          <w:sz w:val="24"/>
        </w:rPr>
        <w:t> </w:t>
      </w:r>
      <w:r>
        <w:rPr>
          <w:sz w:val="24"/>
        </w:rPr>
        <w:t>причины, участники, основные события, результаты. Власть и общество;</w:t>
      </w:r>
    </w:p>
    <w:p>
      <w:pPr>
        <w:pStyle w:val="ListParagraph"/>
        <w:numPr>
          <w:ilvl w:val="0"/>
          <w:numId w:val="51"/>
        </w:numPr>
        <w:tabs>
          <w:tab w:pos="1289" w:val="left" w:leader="none"/>
        </w:tabs>
        <w:spacing w:line="240" w:lineRule="auto" w:before="0" w:after="0"/>
        <w:ind w:left="324" w:right="344" w:firstLine="705"/>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ListParagraph"/>
        <w:numPr>
          <w:ilvl w:val="0"/>
          <w:numId w:val="51"/>
        </w:numPr>
        <w:tabs>
          <w:tab w:pos="1287" w:val="left" w:leader="none"/>
        </w:tabs>
        <w:spacing w:line="240" w:lineRule="auto" w:before="0" w:after="0"/>
        <w:ind w:left="1287" w:right="0" w:hanging="257"/>
        <w:jc w:val="both"/>
        <w:rPr>
          <w:sz w:val="24"/>
        </w:rPr>
      </w:pPr>
      <w:r>
        <w:rPr>
          <w:sz w:val="24"/>
        </w:rPr>
        <w:t>Вторая</w:t>
      </w:r>
      <w:r>
        <w:rPr>
          <w:spacing w:val="-8"/>
          <w:sz w:val="24"/>
        </w:rPr>
        <w:t> </w:t>
      </w:r>
      <w:r>
        <w:rPr>
          <w:sz w:val="24"/>
        </w:rPr>
        <w:t>мировая</w:t>
      </w:r>
      <w:r>
        <w:rPr>
          <w:spacing w:val="-6"/>
          <w:sz w:val="24"/>
        </w:rPr>
        <w:t> </w:t>
      </w:r>
      <w:r>
        <w:rPr>
          <w:sz w:val="24"/>
        </w:rPr>
        <w:t>война:</w:t>
      </w:r>
      <w:r>
        <w:rPr>
          <w:spacing w:val="-7"/>
          <w:sz w:val="24"/>
        </w:rPr>
        <w:t> </w:t>
      </w:r>
      <w:r>
        <w:rPr>
          <w:sz w:val="24"/>
        </w:rPr>
        <w:t>причины,</w:t>
      </w:r>
      <w:r>
        <w:rPr>
          <w:spacing w:val="-6"/>
          <w:sz w:val="24"/>
        </w:rPr>
        <w:t> </w:t>
      </w:r>
      <w:r>
        <w:rPr>
          <w:sz w:val="24"/>
        </w:rPr>
        <w:t>участники,</w:t>
      </w:r>
      <w:r>
        <w:rPr>
          <w:spacing w:val="-7"/>
          <w:sz w:val="24"/>
        </w:rPr>
        <w:t> </w:t>
      </w:r>
      <w:r>
        <w:rPr>
          <w:sz w:val="24"/>
        </w:rPr>
        <w:t>основные</w:t>
      </w:r>
      <w:r>
        <w:rPr>
          <w:spacing w:val="-9"/>
          <w:sz w:val="24"/>
        </w:rPr>
        <w:t> </w:t>
      </w:r>
      <w:r>
        <w:rPr>
          <w:sz w:val="24"/>
        </w:rPr>
        <w:t>сражения,</w:t>
      </w:r>
      <w:r>
        <w:rPr>
          <w:spacing w:val="-5"/>
          <w:sz w:val="24"/>
        </w:rPr>
        <w:t> </w:t>
      </w:r>
      <w:r>
        <w:rPr>
          <w:spacing w:val="-2"/>
          <w:sz w:val="24"/>
        </w:rPr>
        <w:t>итоги;</w:t>
      </w:r>
    </w:p>
    <w:p>
      <w:pPr>
        <w:pStyle w:val="ListParagraph"/>
        <w:numPr>
          <w:ilvl w:val="0"/>
          <w:numId w:val="51"/>
        </w:numPr>
        <w:tabs>
          <w:tab w:pos="1287" w:val="left" w:leader="none"/>
        </w:tabs>
        <w:spacing w:line="240" w:lineRule="auto" w:before="0" w:after="0"/>
        <w:ind w:left="1287" w:right="0" w:hanging="257"/>
        <w:jc w:val="both"/>
        <w:rPr>
          <w:sz w:val="24"/>
        </w:rPr>
      </w:pPr>
      <w:r>
        <w:rPr>
          <w:sz w:val="24"/>
        </w:rPr>
        <w:t>Власть</w:t>
      </w:r>
      <w:r>
        <w:rPr>
          <w:spacing w:val="-4"/>
          <w:sz w:val="24"/>
        </w:rPr>
        <w:t> </w:t>
      </w:r>
      <w:r>
        <w:rPr>
          <w:sz w:val="24"/>
        </w:rPr>
        <w:t>и</w:t>
      </w:r>
      <w:r>
        <w:rPr>
          <w:spacing w:val="-3"/>
          <w:sz w:val="24"/>
        </w:rPr>
        <w:t> </w:t>
      </w:r>
      <w:r>
        <w:rPr>
          <w:sz w:val="24"/>
        </w:rPr>
        <w:t>общество</w:t>
      </w:r>
      <w:r>
        <w:rPr>
          <w:spacing w:val="-7"/>
          <w:sz w:val="24"/>
        </w:rPr>
        <w:t> </w:t>
      </w:r>
      <w:r>
        <w:rPr>
          <w:sz w:val="24"/>
        </w:rPr>
        <w:t>в</w:t>
      </w:r>
      <w:r>
        <w:rPr>
          <w:spacing w:val="-4"/>
          <w:sz w:val="24"/>
        </w:rPr>
        <w:t> </w:t>
      </w:r>
      <w:r>
        <w:rPr>
          <w:sz w:val="24"/>
        </w:rPr>
        <w:t>годы</w:t>
      </w:r>
      <w:r>
        <w:rPr>
          <w:spacing w:val="-7"/>
          <w:sz w:val="24"/>
        </w:rPr>
        <w:t> </w:t>
      </w:r>
      <w:r>
        <w:rPr>
          <w:sz w:val="24"/>
        </w:rPr>
        <w:t>войны.</w:t>
      </w:r>
      <w:r>
        <w:rPr>
          <w:spacing w:val="-4"/>
          <w:sz w:val="24"/>
        </w:rPr>
        <w:t> </w:t>
      </w:r>
      <w:r>
        <w:rPr>
          <w:sz w:val="24"/>
        </w:rPr>
        <w:t>Решающий</w:t>
      </w:r>
      <w:r>
        <w:rPr>
          <w:spacing w:val="-2"/>
          <w:sz w:val="24"/>
        </w:rPr>
        <w:t> </w:t>
      </w:r>
      <w:r>
        <w:rPr>
          <w:sz w:val="24"/>
        </w:rPr>
        <w:t>вклад</w:t>
      </w:r>
      <w:r>
        <w:rPr>
          <w:spacing w:val="-4"/>
          <w:sz w:val="24"/>
        </w:rPr>
        <w:t> </w:t>
      </w:r>
      <w:r>
        <w:rPr>
          <w:sz w:val="24"/>
        </w:rPr>
        <w:t>СССР</w:t>
      </w:r>
      <w:r>
        <w:rPr>
          <w:spacing w:val="-5"/>
          <w:sz w:val="24"/>
        </w:rPr>
        <w:t> </w:t>
      </w:r>
      <w:r>
        <w:rPr>
          <w:sz w:val="24"/>
        </w:rPr>
        <w:t>в </w:t>
      </w:r>
      <w:r>
        <w:rPr>
          <w:spacing w:val="-2"/>
          <w:sz w:val="24"/>
        </w:rPr>
        <w:t>Победу;</w:t>
      </w:r>
    </w:p>
    <w:p>
      <w:pPr>
        <w:pStyle w:val="ListParagraph"/>
        <w:numPr>
          <w:ilvl w:val="0"/>
          <w:numId w:val="51"/>
        </w:numPr>
        <w:tabs>
          <w:tab w:pos="1289" w:val="left" w:leader="none"/>
        </w:tabs>
        <w:spacing w:line="240" w:lineRule="auto" w:before="0" w:after="0"/>
        <w:ind w:left="324" w:right="337" w:firstLine="705"/>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pPr>
        <w:pStyle w:val="BodyText"/>
        <w:spacing w:before="1"/>
        <w:ind w:left="1032" w:firstLine="0"/>
      </w:pPr>
      <w:r>
        <w:rPr/>
        <w:t>Предметные</w:t>
      </w:r>
      <w:r>
        <w:rPr>
          <w:spacing w:val="-9"/>
        </w:rPr>
        <w:t> </w:t>
      </w:r>
      <w:r>
        <w:rPr/>
        <w:t>результаты</w:t>
      </w:r>
      <w:r>
        <w:rPr>
          <w:spacing w:val="-4"/>
        </w:rPr>
        <w:t> </w:t>
      </w:r>
      <w:r>
        <w:rPr/>
        <w:t>изучения</w:t>
      </w:r>
      <w:r>
        <w:rPr>
          <w:spacing w:val="-6"/>
        </w:rPr>
        <w:t> </w:t>
      </w:r>
      <w:r>
        <w:rPr/>
        <w:t>истории в</w:t>
      </w:r>
      <w:r>
        <w:rPr>
          <w:spacing w:val="-8"/>
        </w:rPr>
        <w:t> </w:t>
      </w:r>
      <w:r>
        <w:rPr/>
        <w:t>10</w:t>
      </w:r>
      <w:r>
        <w:rPr>
          <w:spacing w:val="-5"/>
        </w:rPr>
        <w:t> </w:t>
      </w:r>
      <w:r>
        <w:rPr>
          <w:spacing w:val="-2"/>
        </w:rPr>
        <w:t>классе.</w:t>
      </w:r>
    </w:p>
    <w:p>
      <w:pPr>
        <w:pStyle w:val="BodyText"/>
        <w:ind w:right="334"/>
      </w:pPr>
      <w:r>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pPr>
        <w:pStyle w:val="BodyText"/>
        <w:ind w:right="336"/>
      </w:pPr>
      <w:r>
        <w:rPr/>
        <w:t>Достижение</w:t>
      </w:r>
      <w:r>
        <w:rPr>
          <w:spacing w:val="-15"/>
        </w:rPr>
        <w:t> </w:t>
      </w:r>
      <w:r>
        <w:rPr/>
        <w:t>указанного</w:t>
      </w:r>
      <w:r>
        <w:rPr>
          <w:spacing w:val="-15"/>
        </w:rPr>
        <w:t> </w:t>
      </w:r>
      <w:r>
        <w:rPr/>
        <w:t>предметного</w:t>
      </w:r>
      <w:r>
        <w:rPr>
          <w:spacing w:val="-15"/>
        </w:rPr>
        <w:t> </w:t>
      </w:r>
      <w:r>
        <w:rPr/>
        <w:t>результата</w:t>
      </w:r>
      <w:r>
        <w:rPr>
          <w:spacing w:val="-15"/>
        </w:rPr>
        <w:t> </w:t>
      </w:r>
      <w:r>
        <w:rPr/>
        <w:t>непосредственно</w:t>
      </w:r>
      <w:r>
        <w:rPr>
          <w:spacing w:val="24"/>
        </w:rPr>
        <w:t> </w:t>
      </w:r>
      <w:r>
        <w:rPr/>
        <w:t>связано</w:t>
      </w:r>
      <w:r>
        <w:rPr>
          <w:spacing w:val="31"/>
        </w:rPr>
        <w:t> </w:t>
      </w:r>
      <w:r>
        <w:rPr/>
        <w:t>с</w:t>
      </w:r>
      <w:r>
        <w:rPr>
          <w:spacing w:val="-15"/>
        </w:rPr>
        <w:t> </w:t>
      </w:r>
      <w:r>
        <w:rPr/>
        <w:t>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w:t>
      </w:r>
      <w:r>
        <w:rPr>
          <w:spacing w:val="-4"/>
        </w:rPr>
        <w:t> </w:t>
      </w:r>
      <w:r>
        <w:rPr/>
        <w:t>попыткам</w:t>
      </w:r>
      <w:r>
        <w:rPr>
          <w:spacing w:val="-6"/>
        </w:rPr>
        <w:t> </w:t>
      </w:r>
      <w:r>
        <w:rPr/>
        <w:t>фальсификации</w:t>
      </w:r>
      <w:r>
        <w:rPr>
          <w:spacing w:val="-3"/>
        </w:rPr>
        <w:t> </w:t>
      </w:r>
      <w:r>
        <w:rPr/>
        <w:t>истории,</w:t>
      </w:r>
      <w:r>
        <w:rPr>
          <w:spacing w:val="-5"/>
        </w:rPr>
        <w:t> </w:t>
      </w:r>
      <w:r>
        <w:rPr/>
        <w:t>отстаивать</w:t>
      </w:r>
      <w:r>
        <w:rPr>
          <w:spacing w:val="40"/>
        </w:rPr>
        <w:t> </w:t>
      </w:r>
      <w:r>
        <w:rPr/>
        <w:t>историческую</w:t>
      </w:r>
      <w:r>
        <w:rPr>
          <w:spacing w:val="-5"/>
        </w:rPr>
        <w:t> </w:t>
      </w:r>
      <w:r>
        <w:rPr/>
        <w:t>правду.</w:t>
      </w:r>
      <w:r>
        <w:rPr>
          <w:spacing w:val="-6"/>
        </w:rPr>
        <w:t> </w:t>
      </w:r>
      <w:r>
        <w:rPr/>
        <w:t>Данный результат достижим при комплексном использовании методов обучения и воспитания.</w:t>
      </w:r>
    </w:p>
    <w:p>
      <w:pPr>
        <w:pStyle w:val="BodyText"/>
        <w:ind w:left="1032" w:right="348" w:firstLine="0"/>
      </w:pPr>
      <w:r>
        <w:rPr/>
        <w:t>Структура предметного результата включает следующий перечень знаний и умений: называть</w:t>
      </w:r>
      <w:r>
        <w:rPr>
          <w:spacing w:val="40"/>
        </w:rPr>
        <w:t> </w:t>
      </w:r>
      <w:r>
        <w:rPr/>
        <w:t>наиболее</w:t>
      </w:r>
      <w:r>
        <w:rPr>
          <w:spacing w:val="40"/>
        </w:rPr>
        <w:t> </w:t>
      </w:r>
      <w:r>
        <w:rPr/>
        <w:t>значимые</w:t>
      </w:r>
      <w:r>
        <w:rPr>
          <w:spacing w:val="40"/>
        </w:rPr>
        <w:t> </w:t>
      </w:r>
      <w:r>
        <w:rPr/>
        <w:t>события</w:t>
      </w:r>
      <w:r>
        <w:rPr>
          <w:spacing w:val="40"/>
        </w:rPr>
        <w:t> </w:t>
      </w:r>
      <w:r>
        <w:rPr/>
        <w:t>истории</w:t>
      </w:r>
      <w:r>
        <w:rPr>
          <w:spacing w:val="40"/>
        </w:rPr>
        <w:t> </w:t>
      </w:r>
      <w:r>
        <w:rPr/>
        <w:t>России</w:t>
      </w:r>
      <w:r>
        <w:rPr>
          <w:spacing w:val="40"/>
        </w:rPr>
        <w:t> </w:t>
      </w:r>
      <w:r>
        <w:rPr/>
        <w:t>1914–1945</w:t>
      </w:r>
      <w:r>
        <w:rPr>
          <w:spacing w:val="40"/>
        </w:rPr>
        <w:t> </w:t>
      </w:r>
      <w:r>
        <w:rPr/>
        <w:t>гг.,</w:t>
      </w:r>
      <w:r>
        <w:rPr>
          <w:spacing w:val="40"/>
        </w:rPr>
        <w:t> </w:t>
      </w:r>
      <w:r>
        <w:rPr/>
        <w:t>объяснять</w:t>
      </w:r>
      <w:r>
        <w:rPr>
          <w:spacing w:val="40"/>
        </w:rPr>
        <w:t> </w:t>
      </w:r>
      <w:r>
        <w:rPr/>
        <w:t>их</w:t>
      </w:r>
    </w:p>
    <w:p>
      <w:pPr>
        <w:pStyle w:val="BodyText"/>
        <w:spacing w:before="1"/>
        <w:ind w:firstLine="0"/>
      </w:pPr>
      <w:r>
        <w:rPr/>
        <w:t>особую</w:t>
      </w:r>
      <w:r>
        <w:rPr>
          <w:spacing w:val="-5"/>
        </w:rPr>
        <w:t> </w:t>
      </w:r>
      <w:r>
        <w:rPr/>
        <w:t>значимость</w:t>
      </w:r>
      <w:r>
        <w:rPr>
          <w:spacing w:val="-3"/>
        </w:rPr>
        <w:t> </w:t>
      </w:r>
      <w:r>
        <w:rPr/>
        <w:t>для</w:t>
      </w:r>
      <w:r>
        <w:rPr>
          <w:spacing w:val="-8"/>
        </w:rPr>
        <w:t> </w:t>
      </w:r>
      <w:r>
        <w:rPr/>
        <w:t>истории</w:t>
      </w:r>
      <w:r>
        <w:rPr>
          <w:spacing w:val="-7"/>
        </w:rPr>
        <w:t> </w:t>
      </w:r>
      <w:r>
        <w:rPr/>
        <w:t>нашей</w:t>
      </w:r>
      <w:r>
        <w:rPr>
          <w:spacing w:val="-3"/>
        </w:rPr>
        <w:t> </w:t>
      </w:r>
      <w:r>
        <w:rPr>
          <w:spacing w:val="-2"/>
        </w:rPr>
        <w:t>страны;</w:t>
      </w:r>
    </w:p>
    <w:p>
      <w:pPr>
        <w:pStyle w:val="BodyText"/>
        <w:ind w:right="336"/>
      </w:pPr>
      <w:r>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pPr>
        <w:pStyle w:val="BodyText"/>
        <w:ind w:right="338"/>
      </w:pPr>
      <w:r>
        <w:rPr/>
        <w:t>используя знания по истории России и всемирной истории 1914–1945 гг., выявлять попытки фальсификации истории;</w:t>
      </w:r>
    </w:p>
    <w:p>
      <w:pPr>
        <w:pStyle w:val="BodyText"/>
        <w:ind w:right="344"/>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pPr>
        <w:pStyle w:val="BodyText"/>
        <w:ind w:right="342"/>
      </w:pPr>
      <w:r>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pPr>
        <w:pStyle w:val="BodyText"/>
        <w:spacing w:before="3"/>
        <w:ind w:right="341"/>
      </w:pPr>
      <w:r>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BodyText"/>
        <w:ind w:left="1030" w:right="341" w:firstLine="2"/>
      </w:pPr>
      <w:r>
        <w:rPr/>
        <w:t>Структура предметного результата включает следующий перечень знаний и умений: называть</w:t>
      </w:r>
      <w:r>
        <w:rPr>
          <w:spacing w:val="65"/>
          <w:w w:val="150"/>
        </w:rPr>
        <w:t> </w:t>
      </w:r>
      <w:r>
        <w:rPr/>
        <w:t>имена</w:t>
      </w:r>
      <w:r>
        <w:rPr>
          <w:spacing w:val="64"/>
          <w:w w:val="150"/>
        </w:rPr>
        <w:t> </w:t>
      </w:r>
      <w:r>
        <w:rPr/>
        <w:t>наиболее</w:t>
      </w:r>
      <w:r>
        <w:rPr>
          <w:spacing w:val="63"/>
          <w:w w:val="150"/>
        </w:rPr>
        <w:t> </w:t>
      </w:r>
      <w:r>
        <w:rPr/>
        <w:t>выдающихся</w:t>
      </w:r>
      <w:r>
        <w:rPr>
          <w:spacing w:val="65"/>
          <w:w w:val="150"/>
        </w:rPr>
        <w:t> </w:t>
      </w:r>
      <w:r>
        <w:rPr/>
        <w:t>деятелей</w:t>
      </w:r>
      <w:r>
        <w:rPr>
          <w:spacing w:val="65"/>
          <w:w w:val="150"/>
        </w:rPr>
        <w:t> </w:t>
      </w:r>
      <w:r>
        <w:rPr/>
        <w:t>истории</w:t>
      </w:r>
      <w:r>
        <w:rPr>
          <w:spacing w:val="64"/>
          <w:w w:val="150"/>
        </w:rPr>
        <w:t> </w:t>
      </w:r>
      <w:r>
        <w:rPr/>
        <w:t>России</w:t>
      </w:r>
      <w:r>
        <w:rPr>
          <w:spacing w:val="64"/>
          <w:w w:val="150"/>
        </w:rPr>
        <w:t> </w:t>
      </w:r>
      <w:r>
        <w:rPr/>
        <w:t>1914–1945</w:t>
      </w:r>
      <w:r>
        <w:rPr>
          <w:spacing w:val="64"/>
          <w:w w:val="150"/>
        </w:rPr>
        <w:t> </w:t>
      </w:r>
      <w:r>
        <w:rPr>
          <w:spacing w:val="-4"/>
        </w:rPr>
        <w:t>гг.,</w:t>
      </w:r>
    </w:p>
    <w:p>
      <w:pPr>
        <w:pStyle w:val="BodyText"/>
        <w:ind w:firstLine="0"/>
      </w:pPr>
      <w:r>
        <w:rPr/>
        <w:t>события,</w:t>
      </w:r>
      <w:r>
        <w:rPr>
          <w:spacing w:val="-3"/>
        </w:rPr>
        <w:t> </w:t>
      </w:r>
      <w:r>
        <w:rPr/>
        <w:t>процессы,</w:t>
      </w:r>
      <w:r>
        <w:rPr>
          <w:spacing w:val="-2"/>
        </w:rPr>
        <w:t> </w:t>
      </w:r>
      <w:r>
        <w:rPr/>
        <w:t>в</w:t>
      </w:r>
      <w:r>
        <w:rPr>
          <w:spacing w:val="-2"/>
        </w:rPr>
        <w:t> </w:t>
      </w:r>
      <w:r>
        <w:rPr/>
        <w:t>которых</w:t>
      </w:r>
      <w:r>
        <w:rPr>
          <w:spacing w:val="-2"/>
        </w:rPr>
        <w:t> </w:t>
      </w:r>
      <w:r>
        <w:rPr/>
        <w:t>они</w:t>
      </w:r>
      <w:r>
        <w:rPr>
          <w:spacing w:val="1"/>
        </w:rPr>
        <w:t> </w:t>
      </w:r>
      <w:r>
        <w:rPr>
          <w:spacing w:val="-2"/>
        </w:rPr>
        <w:t>участвовали;</w:t>
      </w:r>
    </w:p>
    <w:p>
      <w:pPr>
        <w:pStyle w:val="BodyText"/>
        <w:ind w:right="347"/>
      </w:pPr>
      <w:r>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w:t>
      </w:r>
    </w:p>
    <w:p>
      <w:pPr>
        <w:spacing w:after="0"/>
        <w:sectPr>
          <w:pgSz w:w="11920" w:h="16850"/>
          <w:pgMar w:header="0" w:footer="1162" w:top="1040" w:bottom="1480" w:left="1380" w:right="220"/>
        </w:sectPr>
      </w:pPr>
    </w:p>
    <w:p>
      <w:pPr>
        <w:pStyle w:val="BodyText"/>
        <w:spacing w:before="62"/>
        <w:ind w:firstLine="0"/>
        <w:jc w:val="left"/>
      </w:pPr>
      <w:r>
        <w:rPr/>
        <w:t>станы</w:t>
      </w:r>
      <w:r>
        <w:rPr>
          <w:spacing w:val="-5"/>
        </w:rPr>
        <w:t> </w:t>
      </w:r>
      <w:r>
        <w:rPr/>
        <w:t>и</w:t>
      </w:r>
      <w:r>
        <w:rPr>
          <w:spacing w:val="-3"/>
        </w:rPr>
        <w:t> </w:t>
      </w:r>
      <w:r>
        <w:rPr/>
        <w:t>человечества</w:t>
      </w:r>
      <w:r>
        <w:rPr>
          <w:spacing w:val="-5"/>
        </w:rPr>
        <w:t> </w:t>
      </w:r>
      <w:r>
        <w:rPr/>
        <w:t>в </w:t>
      </w:r>
      <w:r>
        <w:rPr>
          <w:spacing w:val="-2"/>
        </w:rPr>
        <w:t>целом;</w:t>
      </w:r>
    </w:p>
    <w:p>
      <w:pPr>
        <w:pStyle w:val="BodyText"/>
        <w:spacing w:before="3"/>
        <w:jc w:val="left"/>
      </w:pPr>
      <w:r>
        <w:rPr/>
        <w:t>характеризовать</w:t>
      </w:r>
      <w:r>
        <w:rPr>
          <w:spacing w:val="-14"/>
        </w:rPr>
        <w:t> </w:t>
      </w:r>
      <w:r>
        <w:rPr/>
        <w:t>значение</w:t>
      </w:r>
      <w:r>
        <w:rPr>
          <w:spacing w:val="-15"/>
        </w:rPr>
        <w:t> </w:t>
      </w:r>
      <w:r>
        <w:rPr/>
        <w:t>и</w:t>
      </w:r>
      <w:r>
        <w:rPr>
          <w:spacing w:val="-14"/>
        </w:rPr>
        <w:t> </w:t>
      </w:r>
      <w:r>
        <w:rPr/>
        <w:t>последствия</w:t>
      </w:r>
      <w:r>
        <w:rPr>
          <w:spacing w:val="-15"/>
        </w:rPr>
        <w:t> </w:t>
      </w:r>
      <w:r>
        <w:rPr/>
        <w:t>событий</w:t>
      </w:r>
      <w:r>
        <w:rPr>
          <w:spacing w:val="-14"/>
        </w:rPr>
        <w:t> </w:t>
      </w:r>
      <w:r>
        <w:rPr/>
        <w:t>1914–1945</w:t>
      </w:r>
      <w:r>
        <w:rPr>
          <w:spacing w:val="-15"/>
        </w:rPr>
        <w:t> </w:t>
      </w:r>
      <w:r>
        <w:rPr/>
        <w:t>гг.,</w:t>
      </w:r>
      <w:r>
        <w:rPr>
          <w:spacing w:val="-15"/>
        </w:rPr>
        <w:t> </w:t>
      </w:r>
      <w:r>
        <w:rPr/>
        <w:t>в</w:t>
      </w:r>
      <w:r>
        <w:rPr>
          <w:spacing w:val="-15"/>
        </w:rPr>
        <w:t> </w:t>
      </w:r>
      <w:r>
        <w:rPr/>
        <w:t>которых</w:t>
      </w:r>
      <w:r>
        <w:rPr>
          <w:spacing w:val="-15"/>
        </w:rPr>
        <w:t> </w:t>
      </w:r>
      <w:r>
        <w:rPr/>
        <w:t>участвовали выдающиеся исторические личности, для истории России;</w:t>
      </w:r>
    </w:p>
    <w:p>
      <w:pPr>
        <w:pStyle w:val="BodyText"/>
        <w:jc w:val="left"/>
      </w:pPr>
      <w:r>
        <w:rPr/>
        <w:t>определять</w:t>
      </w:r>
      <w:r>
        <w:rPr>
          <w:spacing w:val="40"/>
        </w:rPr>
        <w:t> </w:t>
      </w:r>
      <w:r>
        <w:rPr/>
        <w:t>и</w:t>
      </w:r>
      <w:r>
        <w:rPr>
          <w:spacing w:val="40"/>
        </w:rPr>
        <w:t> </w:t>
      </w:r>
      <w:r>
        <w:rPr/>
        <w:t>объяснять</w:t>
      </w:r>
      <w:r>
        <w:rPr>
          <w:spacing w:val="40"/>
        </w:rPr>
        <w:t> </w:t>
      </w:r>
      <w:r>
        <w:rPr/>
        <w:t>(аргументировать)</w:t>
      </w:r>
      <w:r>
        <w:rPr>
          <w:spacing w:val="40"/>
        </w:rPr>
        <w:t> </w:t>
      </w:r>
      <w:r>
        <w:rPr/>
        <w:t>свое</w:t>
      </w:r>
      <w:r>
        <w:rPr>
          <w:spacing w:val="40"/>
        </w:rPr>
        <w:t> </w:t>
      </w:r>
      <w:r>
        <w:rPr/>
        <w:t>отношение</w:t>
      </w:r>
      <w:r>
        <w:rPr>
          <w:spacing w:val="40"/>
        </w:rPr>
        <w:t> </w:t>
      </w:r>
      <w:r>
        <w:rPr/>
        <w:t>и</w:t>
      </w:r>
      <w:r>
        <w:rPr>
          <w:spacing w:val="40"/>
        </w:rPr>
        <w:t> </w:t>
      </w:r>
      <w:r>
        <w:rPr/>
        <w:t>оценку</w:t>
      </w:r>
      <w:r>
        <w:rPr>
          <w:spacing w:val="40"/>
        </w:rPr>
        <w:t> </w:t>
      </w:r>
      <w:r>
        <w:rPr/>
        <w:t>деятельности исторических личностей.</w:t>
      </w:r>
    </w:p>
    <w:p>
      <w:pPr>
        <w:pStyle w:val="BodyText"/>
        <w:ind w:right="337"/>
        <w:jc w:val="right"/>
      </w:pPr>
      <w:r>
        <w:rPr/>
        <w:t>Умение</w:t>
      </w:r>
      <w:r>
        <w:rPr>
          <w:spacing w:val="80"/>
          <w:w w:val="150"/>
        </w:rPr>
        <w:t> </w:t>
      </w:r>
      <w:r>
        <w:rPr/>
        <w:t>составлять</w:t>
      </w:r>
      <w:r>
        <w:rPr>
          <w:spacing w:val="80"/>
          <w:w w:val="150"/>
        </w:rPr>
        <w:t> </w:t>
      </w:r>
      <w:r>
        <w:rPr/>
        <w:t>описание</w:t>
      </w:r>
      <w:r>
        <w:rPr>
          <w:spacing w:val="80"/>
          <w:w w:val="150"/>
        </w:rPr>
        <w:t> </w:t>
      </w:r>
      <w:r>
        <w:rPr/>
        <w:t>(реконструкцию)</w:t>
      </w:r>
      <w:r>
        <w:rPr>
          <w:spacing w:val="80"/>
          <w:w w:val="150"/>
        </w:rPr>
        <w:t> </w:t>
      </w:r>
      <w:r>
        <w:rPr/>
        <w:t>в</w:t>
      </w:r>
      <w:r>
        <w:rPr>
          <w:spacing w:val="80"/>
          <w:w w:val="150"/>
        </w:rPr>
        <w:t> </w:t>
      </w:r>
      <w:r>
        <w:rPr/>
        <w:t>устной</w:t>
      </w:r>
      <w:r>
        <w:rPr>
          <w:spacing w:val="80"/>
          <w:w w:val="150"/>
        </w:rPr>
        <w:t> </w:t>
      </w:r>
      <w:r>
        <w:rPr/>
        <w:t>и</w:t>
      </w:r>
      <w:r>
        <w:rPr>
          <w:spacing w:val="80"/>
          <w:w w:val="150"/>
        </w:rPr>
        <w:t> </w:t>
      </w:r>
      <w:r>
        <w:rPr/>
        <w:t>письменной</w:t>
      </w:r>
      <w:r>
        <w:rPr>
          <w:spacing w:val="80"/>
          <w:w w:val="150"/>
        </w:rPr>
        <w:t> </w:t>
      </w:r>
      <w:r>
        <w:rPr/>
        <w:t>форме исторических</w:t>
      </w:r>
      <w:r>
        <w:rPr>
          <w:spacing w:val="80"/>
        </w:rPr>
        <w:t> </w:t>
      </w:r>
      <w:r>
        <w:rPr/>
        <w:t>событий,</w:t>
      </w:r>
      <w:r>
        <w:rPr>
          <w:spacing w:val="80"/>
        </w:rPr>
        <w:t> </w:t>
      </w:r>
      <w:r>
        <w:rPr/>
        <w:t>явлений,</w:t>
      </w:r>
      <w:r>
        <w:rPr>
          <w:spacing w:val="80"/>
        </w:rPr>
        <w:t> </w:t>
      </w:r>
      <w:r>
        <w:rPr/>
        <w:t>процессов</w:t>
      </w:r>
      <w:r>
        <w:rPr>
          <w:spacing w:val="80"/>
        </w:rPr>
        <w:t> </w:t>
      </w:r>
      <w:r>
        <w:rPr/>
        <w:t>истории</w:t>
      </w:r>
      <w:r>
        <w:rPr>
          <w:spacing w:val="80"/>
        </w:rPr>
        <w:t> </w:t>
      </w:r>
      <w:r>
        <w:rPr/>
        <w:t>родного</w:t>
      </w:r>
      <w:r>
        <w:rPr>
          <w:spacing w:val="80"/>
        </w:rPr>
        <w:t> </w:t>
      </w:r>
      <w:r>
        <w:rPr/>
        <w:t>края,</w:t>
      </w:r>
      <w:r>
        <w:rPr>
          <w:spacing w:val="80"/>
        </w:rPr>
        <w:t> </w:t>
      </w:r>
      <w:r>
        <w:rPr/>
        <w:t>истории</w:t>
      </w:r>
      <w:r>
        <w:rPr>
          <w:spacing w:val="80"/>
        </w:rPr>
        <w:t> </w:t>
      </w:r>
      <w:r>
        <w:rPr/>
        <w:t>России</w:t>
      </w:r>
      <w:r>
        <w:rPr>
          <w:spacing w:val="80"/>
        </w:rPr>
        <w:t> </w:t>
      </w:r>
      <w:r>
        <w:rPr/>
        <w:t>и всемирной</w:t>
      </w:r>
      <w:r>
        <w:rPr>
          <w:spacing w:val="27"/>
        </w:rPr>
        <w:t> </w:t>
      </w:r>
      <w:r>
        <w:rPr/>
        <w:t>истории</w:t>
      </w:r>
      <w:r>
        <w:rPr>
          <w:spacing w:val="27"/>
        </w:rPr>
        <w:t> </w:t>
      </w:r>
      <w:r>
        <w:rPr/>
        <w:t>1914–1945</w:t>
      </w:r>
      <w:r>
        <w:rPr>
          <w:spacing w:val="26"/>
        </w:rPr>
        <w:t> </w:t>
      </w:r>
      <w:r>
        <w:rPr/>
        <w:t>гг.</w:t>
      </w:r>
      <w:r>
        <w:rPr>
          <w:spacing w:val="26"/>
        </w:rPr>
        <w:t> </w:t>
      </w:r>
      <w:r>
        <w:rPr/>
        <w:t>и их</w:t>
      </w:r>
      <w:r>
        <w:rPr>
          <w:spacing w:val="26"/>
        </w:rPr>
        <w:t> </w:t>
      </w:r>
      <w:r>
        <w:rPr/>
        <w:t>участников, образа жизни</w:t>
      </w:r>
      <w:r>
        <w:rPr>
          <w:spacing w:val="27"/>
        </w:rPr>
        <w:t> </w:t>
      </w:r>
      <w:r>
        <w:rPr/>
        <w:t>людей</w:t>
      </w:r>
      <w:r>
        <w:rPr>
          <w:spacing w:val="27"/>
        </w:rPr>
        <w:t> </w:t>
      </w:r>
      <w:r>
        <w:rPr/>
        <w:t>и его</w:t>
      </w:r>
      <w:r>
        <w:rPr>
          <w:spacing w:val="26"/>
        </w:rPr>
        <w:t> </w:t>
      </w:r>
      <w:r>
        <w:rPr/>
        <w:t>изменения в Новейшую</w:t>
      </w:r>
      <w:r>
        <w:rPr>
          <w:spacing w:val="-15"/>
        </w:rPr>
        <w:t> </w:t>
      </w:r>
      <w:r>
        <w:rPr/>
        <w:t>эпоху;</w:t>
      </w:r>
      <w:r>
        <w:rPr>
          <w:spacing w:val="-15"/>
        </w:rPr>
        <w:t> </w:t>
      </w:r>
      <w:r>
        <w:rPr/>
        <w:t>формулировать</w:t>
      </w:r>
      <w:r>
        <w:rPr>
          <w:spacing w:val="-15"/>
        </w:rPr>
        <w:t> </w:t>
      </w:r>
      <w:r>
        <w:rPr/>
        <w:t>и</w:t>
      </w:r>
      <w:r>
        <w:rPr>
          <w:spacing w:val="-15"/>
        </w:rPr>
        <w:t> </w:t>
      </w:r>
      <w:r>
        <w:rPr/>
        <w:t>обосновывать</w:t>
      </w:r>
      <w:r>
        <w:rPr>
          <w:spacing w:val="-15"/>
        </w:rPr>
        <w:t> </w:t>
      </w:r>
      <w:r>
        <w:rPr/>
        <w:t>собственную</w:t>
      </w:r>
      <w:r>
        <w:rPr>
          <w:spacing w:val="-15"/>
        </w:rPr>
        <w:t> </w:t>
      </w:r>
      <w:r>
        <w:rPr/>
        <w:t>точку</w:t>
      </w:r>
      <w:r>
        <w:rPr>
          <w:spacing w:val="-15"/>
        </w:rPr>
        <w:t> </w:t>
      </w:r>
      <w:r>
        <w:rPr/>
        <w:t>зрения</w:t>
      </w:r>
      <w:r>
        <w:rPr>
          <w:spacing w:val="-15"/>
        </w:rPr>
        <w:t> </w:t>
      </w:r>
      <w:r>
        <w:rPr/>
        <w:t>(версию,</w:t>
      </w:r>
      <w:r>
        <w:rPr>
          <w:spacing w:val="-15"/>
        </w:rPr>
        <w:t> </w:t>
      </w:r>
      <w:r>
        <w:rPr/>
        <w:t>оценку) с использованием фактического материала, в том числе, используя</w:t>
      </w:r>
      <w:r>
        <w:rPr>
          <w:spacing w:val="40"/>
        </w:rPr>
        <w:t> </w:t>
      </w:r>
      <w:r>
        <w:rPr/>
        <w:t>источники разных типов. Структура предметного результата включает следующий перечень знаний и умений:</w:t>
      </w:r>
    </w:p>
    <w:p>
      <w:pPr>
        <w:pStyle w:val="BodyText"/>
        <w:ind w:right="343" w:firstLine="707"/>
      </w:pPr>
      <w:r>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BodyText"/>
        <w:spacing w:before="1"/>
        <w:ind w:right="335"/>
        <w:jc w:val="right"/>
      </w:pPr>
      <w:r>
        <w:rPr/>
        <w:t>по</w:t>
      </w:r>
      <w:r>
        <w:rPr>
          <w:spacing w:val="-13"/>
        </w:rPr>
        <w:t> </w:t>
      </w:r>
      <w:r>
        <w:rPr/>
        <w:t>самостоятельно</w:t>
      </w:r>
      <w:r>
        <w:rPr>
          <w:spacing w:val="-12"/>
        </w:rPr>
        <w:t> </w:t>
      </w:r>
      <w:r>
        <w:rPr/>
        <w:t>составленному</w:t>
      </w:r>
      <w:r>
        <w:rPr>
          <w:spacing w:val="-12"/>
        </w:rPr>
        <w:t> </w:t>
      </w:r>
      <w:r>
        <w:rPr/>
        <w:t>плану</w:t>
      </w:r>
      <w:r>
        <w:rPr>
          <w:spacing w:val="-13"/>
        </w:rPr>
        <w:t> </w:t>
      </w:r>
      <w:r>
        <w:rPr/>
        <w:t>представлять</w:t>
      </w:r>
      <w:r>
        <w:rPr>
          <w:spacing w:val="-11"/>
        </w:rPr>
        <w:t> </w:t>
      </w:r>
      <w:r>
        <w:rPr/>
        <w:t>развернутый</w:t>
      </w:r>
      <w:r>
        <w:rPr>
          <w:spacing w:val="36"/>
        </w:rPr>
        <w:t> </w:t>
      </w:r>
      <w:r>
        <w:rPr/>
        <w:t>рассказ</w:t>
      </w:r>
      <w:r>
        <w:rPr>
          <w:spacing w:val="-11"/>
        </w:rPr>
        <w:t> </w:t>
      </w:r>
      <w:r>
        <w:rPr/>
        <w:t>(описание) о ключевых событиях родного края, истории России и всемирной истории 1914– 1945 гг. с</w:t>
      </w:r>
      <w:r>
        <w:rPr>
          <w:spacing w:val="80"/>
        </w:rPr>
        <w:t> </w:t>
      </w:r>
      <w:r>
        <w:rPr/>
        <w:t>использованием</w:t>
      </w:r>
      <w:r>
        <w:rPr>
          <w:spacing w:val="80"/>
        </w:rPr>
        <w:t> </w:t>
      </w:r>
      <w:r>
        <w:rPr/>
        <w:t>контекстной</w:t>
      </w:r>
      <w:r>
        <w:rPr>
          <w:spacing w:val="80"/>
        </w:rPr>
        <w:t> </w:t>
      </w:r>
      <w:r>
        <w:rPr/>
        <w:t>информации,</w:t>
      </w:r>
      <w:r>
        <w:rPr>
          <w:spacing w:val="80"/>
        </w:rPr>
        <w:t> </w:t>
      </w:r>
      <w:r>
        <w:rPr/>
        <w:t>представленной</w:t>
      </w:r>
      <w:r>
        <w:rPr>
          <w:spacing w:val="80"/>
        </w:rPr>
        <w:t> </w:t>
      </w:r>
      <w:r>
        <w:rPr/>
        <w:t>в</w:t>
      </w:r>
      <w:r>
        <w:rPr>
          <w:spacing w:val="80"/>
        </w:rPr>
        <w:t> </w:t>
      </w:r>
      <w:r>
        <w:rPr/>
        <w:t>исторических</w:t>
      </w:r>
      <w:r>
        <w:rPr>
          <w:spacing w:val="80"/>
        </w:rPr>
        <w:t> </w:t>
      </w:r>
      <w:r>
        <w:rPr/>
        <w:t>источниках, учебной,</w:t>
      </w:r>
      <w:r>
        <w:rPr>
          <w:spacing w:val="-13"/>
        </w:rPr>
        <w:t> </w:t>
      </w:r>
      <w:r>
        <w:rPr/>
        <w:t>художественной</w:t>
      </w:r>
      <w:r>
        <w:rPr>
          <w:spacing w:val="-11"/>
        </w:rPr>
        <w:t> </w:t>
      </w:r>
      <w:r>
        <w:rPr/>
        <w:t>и</w:t>
      </w:r>
      <w:r>
        <w:rPr>
          <w:spacing w:val="-12"/>
        </w:rPr>
        <w:t> </w:t>
      </w:r>
      <w:r>
        <w:rPr/>
        <w:t>научно-популярной</w:t>
      </w:r>
      <w:r>
        <w:rPr>
          <w:spacing w:val="-11"/>
        </w:rPr>
        <w:t> </w:t>
      </w:r>
      <w:r>
        <w:rPr/>
        <w:t>литературе,</w:t>
      </w:r>
      <w:r>
        <w:rPr>
          <w:spacing w:val="-13"/>
        </w:rPr>
        <w:t> </w:t>
      </w:r>
      <w:r>
        <w:rPr/>
        <w:t>визуальных</w:t>
      </w:r>
      <w:r>
        <w:rPr>
          <w:spacing w:val="-13"/>
        </w:rPr>
        <w:t> </w:t>
      </w:r>
      <w:r>
        <w:rPr/>
        <w:t>материалах</w:t>
      </w:r>
      <w:r>
        <w:rPr>
          <w:spacing w:val="-10"/>
        </w:rPr>
        <w:t> </w:t>
      </w:r>
      <w:r>
        <w:rPr/>
        <w:t>и</w:t>
      </w:r>
      <w:r>
        <w:rPr>
          <w:spacing w:val="-12"/>
        </w:rPr>
        <w:t> </w:t>
      </w:r>
      <w:r>
        <w:rPr/>
        <w:t>других; составлять</w:t>
      </w:r>
      <w:r>
        <w:rPr>
          <w:spacing w:val="80"/>
        </w:rPr>
        <w:t> </w:t>
      </w:r>
      <w:r>
        <w:rPr/>
        <w:t>развернутую</w:t>
      </w:r>
      <w:r>
        <w:rPr>
          <w:spacing w:val="80"/>
        </w:rPr>
        <w:t> </w:t>
      </w:r>
      <w:r>
        <w:rPr/>
        <w:t>характеристику</w:t>
      </w:r>
      <w:r>
        <w:rPr>
          <w:spacing w:val="80"/>
        </w:rPr>
        <w:t> </w:t>
      </w:r>
      <w:r>
        <w:rPr/>
        <w:t>исторических</w:t>
      </w:r>
      <w:r>
        <w:rPr>
          <w:spacing w:val="80"/>
        </w:rPr>
        <w:t> </w:t>
      </w:r>
      <w:r>
        <w:rPr/>
        <w:t>личностей</w:t>
      </w:r>
      <w:r>
        <w:rPr>
          <w:spacing w:val="80"/>
        </w:rPr>
        <w:t> </w:t>
      </w:r>
      <w:r>
        <w:rPr/>
        <w:t>с</w:t>
      </w:r>
      <w:r>
        <w:rPr>
          <w:spacing w:val="80"/>
        </w:rPr>
        <w:t> </w:t>
      </w:r>
      <w:r>
        <w:rPr/>
        <w:t>описанием</w:t>
      </w:r>
      <w:r>
        <w:rPr>
          <w:spacing w:val="80"/>
        </w:rPr>
        <w:t> </w:t>
      </w:r>
      <w:r>
        <w:rPr/>
        <w:t>и оценкой их деятельности; характеризовать условия и образ жизни людей в России и других странах</w:t>
      </w:r>
      <w:r>
        <w:rPr>
          <w:spacing w:val="25"/>
        </w:rPr>
        <w:t> </w:t>
      </w:r>
      <w:r>
        <w:rPr/>
        <w:t>в</w:t>
      </w:r>
      <w:r>
        <w:rPr>
          <w:spacing w:val="27"/>
        </w:rPr>
        <w:t> </w:t>
      </w:r>
      <w:r>
        <w:rPr/>
        <w:t>1914–1945</w:t>
      </w:r>
      <w:r>
        <w:rPr>
          <w:spacing w:val="27"/>
        </w:rPr>
        <w:t> </w:t>
      </w:r>
      <w:r>
        <w:rPr/>
        <w:t>гг.,</w:t>
      </w:r>
      <w:r>
        <w:rPr>
          <w:spacing w:val="27"/>
        </w:rPr>
        <w:t> </w:t>
      </w:r>
      <w:r>
        <w:rPr/>
        <w:t>анализируя</w:t>
      </w:r>
      <w:r>
        <w:rPr>
          <w:spacing w:val="25"/>
        </w:rPr>
        <w:t> </w:t>
      </w:r>
      <w:r>
        <w:rPr/>
        <w:t>изменения,</w:t>
      </w:r>
      <w:r>
        <w:rPr>
          <w:spacing w:val="27"/>
        </w:rPr>
        <w:t> </w:t>
      </w:r>
      <w:r>
        <w:rPr/>
        <w:t>происшедшие</w:t>
      </w:r>
      <w:r>
        <w:rPr>
          <w:spacing w:val="27"/>
        </w:rPr>
        <w:t> </w:t>
      </w:r>
      <w:r>
        <w:rPr/>
        <w:t>в</w:t>
      </w:r>
      <w:r>
        <w:rPr>
          <w:spacing w:val="25"/>
        </w:rPr>
        <w:t> </w:t>
      </w:r>
      <w:r>
        <w:rPr/>
        <w:t>течение</w:t>
      </w:r>
      <w:r>
        <w:rPr>
          <w:spacing w:val="28"/>
        </w:rPr>
        <w:t> </w:t>
      </w:r>
      <w:r>
        <w:rPr>
          <w:spacing w:val="-2"/>
        </w:rPr>
        <w:t>рассматриваемого</w:t>
      </w:r>
    </w:p>
    <w:p>
      <w:pPr>
        <w:pStyle w:val="BodyText"/>
        <w:ind w:firstLine="0"/>
        <w:jc w:val="left"/>
      </w:pPr>
      <w:r>
        <w:rPr>
          <w:spacing w:val="-2"/>
        </w:rPr>
        <w:t>периода;</w:t>
      </w:r>
    </w:p>
    <w:p>
      <w:pPr>
        <w:pStyle w:val="BodyText"/>
        <w:ind w:right="339"/>
      </w:pPr>
      <w:r>
        <w:rP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BodyText"/>
        <w:ind w:right="338"/>
      </w:pPr>
      <w:r>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pPr>
        <w:pStyle w:val="BodyText"/>
        <w:spacing w:before="1"/>
        <w:ind w:right="346"/>
      </w:pPr>
      <w:r>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pPr>
        <w:pStyle w:val="BodyText"/>
        <w:ind w:right="348"/>
      </w:pPr>
      <w:r>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pPr>
        <w:pStyle w:val="BodyText"/>
        <w:ind w:right="339"/>
      </w:pPr>
      <w:r>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pPr>
        <w:pStyle w:val="BodyText"/>
        <w:spacing w:before="3"/>
        <w:ind w:right="350"/>
      </w:pPr>
      <w:r>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BodyText"/>
        <w:ind w:left="1032" w:right="353" w:firstLine="0"/>
      </w:pPr>
      <w:r>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w:t>
      </w:r>
    </w:p>
    <w:p>
      <w:pPr>
        <w:pStyle w:val="BodyText"/>
        <w:ind w:firstLine="0"/>
      </w:pPr>
      <w:r>
        <w:rPr/>
        <w:t>России</w:t>
      </w:r>
      <w:r>
        <w:rPr>
          <w:spacing w:val="-3"/>
        </w:rPr>
        <w:t> </w:t>
      </w:r>
      <w:r>
        <w:rPr/>
        <w:t>и</w:t>
      </w:r>
      <w:r>
        <w:rPr>
          <w:spacing w:val="-4"/>
        </w:rPr>
        <w:t> </w:t>
      </w:r>
      <w:r>
        <w:rPr/>
        <w:t>всеобщей</w:t>
      </w:r>
      <w:r>
        <w:rPr>
          <w:spacing w:val="-3"/>
        </w:rPr>
        <w:t> </w:t>
      </w:r>
      <w:r>
        <w:rPr/>
        <w:t>истории</w:t>
      </w:r>
      <w:r>
        <w:rPr>
          <w:spacing w:val="-3"/>
        </w:rPr>
        <w:t> </w:t>
      </w:r>
      <w:r>
        <w:rPr/>
        <w:t>1914–1945</w:t>
      </w:r>
      <w:r>
        <w:rPr>
          <w:spacing w:val="-3"/>
        </w:rPr>
        <w:t> </w:t>
      </w:r>
      <w:r>
        <w:rPr>
          <w:spacing w:val="-4"/>
        </w:rPr>
        <w:t>гг.;</w:t>
      </w:r>
    </w:p>
    <w:p>
      <w:pPr>
        <w:pStyle w:val="BodyText"/>
        <w:ind w:right="341"/>
      </w:pPr>
      <w:r>
        <w:rPr/>
        <w:t>различать в исторической информации из курсов истории России и зарубежных стран 1914–1945</w:t>
      </w:r>
      <w:r>
        <w:rPr>
          <w:spacing w:val="-12"/>
        </w:rPr>
        <w:t> </w:t>
      </w:r>
      <w:r>
        <w:rPr/>
        <w:t>гг.</w:t>
      </w:r>
      <w:r>
        <w:rPr>
          <w:spacing w:val="-12"/>
        </w:rPr>
        <w:t> </w:t>
      </w:r>
      <w:r>
        <w:rPr/>
        <w:t>события,</w:t>
      </w:r>
      <w:r>
        <w:rPr>
          <w:spacing w:val="-11"/>
        </w:rPr>
        <w:t> </w:t>
      </w:r>
      <w:r>
        <w:rPr/>
        <w:t>явления,</w:t>
      </w:r>
      <w:r>
        <w:rPr>
          <w:spacing w:val="-12"/>
        </w:rPr>
        <w:t> </w:t>
      </w:r>
      <w:r>
        <w:rPr/>
        <w:t>процессы;</w:t>
      </w:r>
      <w:r>
        <w:rPr>
          <w:spacing w:val="-11"/>
        </w:rPr>
        <w:t> </w:t>
      </w:r>
      <w:r>
        <w:rPr/>
        <w:t>факты</w:t>
      </w:r>
      <w:r>
        <w:rPr>
          <w:spacing w:val="-12"/>
        </w:rPr>
        <w:t> </w:t>
      </w:r>
      <w:r>
        <w:rPr/>
        <w:t>и</w:t>
      </w:r>
      <w:r>
        <w:rPr>
          <w:spacing w:val="-11"/>
        </w:rPr>
        <w:t> </w:t>
      </w:r>
      <w:r>
        <w:rPr/>
        <w:t>мнения,</w:t>
      </w:r>
      <w:r>
        <w:rPr>
          <w:spacing w:val="-11"/>
        </w:rPr>
        <w:t> </w:t>
      </w:r>
      <w:r>
        <w:rPr/>
        <w:t>описания</w:t>
      </w:r>
      <w:r>
        <w:rPr>
          <w:spacing w:val="-14"/>
        </w:rPr>
        <w:t> </w:t>
      </w:r>
      <w:r>
        <w:rPr/>
        <w:t>и</w:t>
      </w:r>
      <w:r>
        <w:rPr>
          <w:spacing w:val="37"/>
        </w:rPr>
        <w:t> </w:t>
      </w:r>
      <w:r>
        <w:rPr/>
        <w:t>объяснения,</w:t>
      </w:r>
      <w:r>
        <w:rPr>
          <w:spacing w:val="-11"/>
        </w:rPr>
        <w:t> </w:t>
      </w:r>
      <w:r>
        <w:rPr/>
        <w:t>гипотезы и теории;</w:t>
      </w:r>
    </w:p>
    <w:p>
      <w:pPr>
        <w:spacing w:after="0"/>
        <w:sectPr>
          <w:pgSz w:w="11920" w:h="16850"/>
          <w:pgMar w:header="0" w:footer="1162" w:top="1040" w:bottom="1480" w:left="1380" w:right="220"/>
        </w:sectPr>
      </w:pPr>
    </w:p>
    <w:p>
      <w:pPr>
        <w:pStyle w:val="BodyText"/>
        <w:spacing w:line="242" w:lineRule="auto" w:before="62"/>
        <w:ind w:right="342"/>
      </w:pPr>
      <w:r>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BodyText"/>
        <w:ind w:right="334"/>
      </w:pPr>
      <w:r>
        <w:rPr/>
        <w:t>обобщать историческую информацию по истории России и зарубежных стран 1914– 1945 гг.;</w:t>
      </w:r>
    </w:p>
    <w:p>
      <w:pPr>
        <w:pStyle w:val="BodyText"/>
        <w:ind w:right="341"/>
      </w:pPr>
      <w:r>
        <w:rPr/>
        <w:t>на</w:t>
      </w:r>
      <w:r>
        <w:rPr>
          <w:spacing w:val="-15"/>
        </w:rPr>
        <w:t> </w:t>
      </w:r>
      <w:r>
        <w:rPr/>
        <w:t>основе</w:t>
      </w:r>
      <w:r>
        <w:rPr>
          <w:spacing w:val="-15"/>
        </w:rPr>
        <w:t> </w:t>
      </w:r>
      <w:r>
        <w:rPr/>
        <w:t>изучения</w:t>
      </w:r>
      <w:r>
        <w:rPr>
          <w:spacing w:val="-15"/>
        </w:rPr>
        <w:t> </w:t>
      </w:r>
      <w:r>
        <w:rPr/>
        <w:t>исторического</w:t>
      </w:r>
      <w:r>
        <w:rPr>
          <w:spacing w:val="-15"/>
        </w:rPr>
        <w:t> </w:t>
      </w:r>
      <w:r>
        <w:rPr/>
        <w:t>материала</w:t>
      </w:r>
      <w:r>
        <w:rPr>
          <w:spacing w:val="-15"/>
        </w:rPr>
        <w:t> </w:t>
      </w:r>
      <w:r>
        <w:rPr/>
        <w:t>давать</w:t>
      </w:r>
      <w:r>
        <w:rPr>
          <w:spacing w:val="-15"/>
        </w:rPr>
        <w:t> </w:t>
      </w:r>
      <w:r>
        <w:rPr/>
        <w:t>оценку</w:t>
      </w:r>
      <w:r>
        <w:rPr>
          <w:spacing w:val="-15"/>
        </w:rPr>
        <w:t> </w:t>
      </w:r>
      <w:r>
        <w:rPr/>
        <w:t>возможности/корректности сравнения событий, явлений, процессов, взглядов исторических деятелей истории России и зарубежных стран в 1914–1945 гг.;</w:t>
      </w:r>
    </w:p>
    <w:p>
      <w:pPr>
        <w:pStyle w:val="BodyText"/>
        <w:ind w:right="341"/>
      </w:pPr>
      <w:r>
        <w:rPr/>
        <w:t>сравнивать</w:t>
      </w:r>
      <w:r>
        <w:rPr>
          <w:spacing w:val="-1"/>
        </w:rPr>
        <w:t> </w:t>
      </w:r>
      <w:r>
        <w:rPr/>
        <w:t>исторические</w:t>
      </w:r>
      <w:r>
        <w:rPr>
          <w:spacing w:val="-3"/>
        </w:rPr>
        <w:t> </w:t>
      </w:r>
      <w:r>
        <w:rPr/>
        <w:t>события,</w:t>
      </w:r>
      <w:r>
        <w:rPr>
          <w:spacing w:val="-2"/>
        </w:rPr>
        <w:t> </w:t>
      </w:r>
      <w:r>
        <w:rPr/>
        <w:t>явления,</w:t>
      </w:r>
      <w:r>
        <w:rPr>
          <w:spacing w:val="-2"/>
        </w:rPr>
        <w:t> </w:t>
      </w:r>
      <w:r>
        <w:rPr/>
        <w:t>процессы,</w:t>
      </w:r>
      <w:r>
        <w:rPr>
          <w:spacing w:val="-3"/>
        </w:rPr>
        <w:t> </w:t>
      </w:r>
      <w:r>
        <w:rPr/>
        <w:t>взгляды</w:t>
      </w:r>
      <w:r>
        <w:rPr>
          <w:spacing w:val="-2"/>
        </w:rPr>
        <w:t> </w:t>
      </w:r>
      <w:r>
        <w:rPr/>
        <w:t>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pPr>
        <w:pStyle w:val="BodyText"/>
        <w:ind w:left="1032" w:firstLine="0"/>
      </w:pPr>
      <w:r>
        <w:rPr/>
        <w:t>на</w:t>
      </w:r>
      <w:r>
        <w:rPr>
          <w:spacing w:val="-12"/>
        </w:rPr>
        <w:t> </w:t>
      </w:r>
      <w:r>
        <w:rPr/>
        <w:t>основе</w:t>
      </w:r>
      <w:r>
        <w:rPr>
          <w:spacing w:val="-10"/>
        </w:rPr>
        <w:t> </w:t>
      </w:r>
      <w:r>
        <w:rPr/>
        <w:t>изучения</w:t>
      </w:r>
      <w:r>
        <w:rPr>
          <w:spacing w:val="-9"/>
        </w:rPr>
        <w:t> </w:t>
      </w:r>
      <w:r>
        <w:rPr/>
        <w:t>исторического</w:t>
      </w:r>
      <w:r>
        <w:rPr>
          <w:spacing w:val="-6"/>
        </w:rPr>
        <w:t> </w:t>
      </w:r>
      <w:r>
        <w:rPr/>
        <w:t>материала</w:t>
      </w:r>
      <w:r>
        <w:rPr>
          <w:spacing w:val="-5"/>
        </w:rPr>
        <w:t> </w:t>
      </w:r>
      <w:r>
        <w:rPr/>
        <w:t>устанавливать</w:t>
      </w:r>
      <w:r>
        <w:rPr>
          <w:spacing w:val="-4"/>
        </w:rPr>
        <w:t> </w:t>
      </w:r>
      <w:r>
        <w:rPr/>
        <w:t>исторические</w:t>
      </w:r>
      <w:r>
        <w:rPr>
          <w:spacing w:val="-9"/>
        </w:rPr>
        <w:t> </w:t>
      </w:r>
      <w:r>
        <w:rPr>
          <w:spacing w:val="-2"/>
        </w:rPr>
        <w:t>аналогии.</w:t>
      </w:r>
    </w:p>
    <w:p>
      <w:pPr>
        <w:pStyle w:val="BodyText"/>
        <w:spacing w:line="223" w:lineRule="auto" w:before="7"/>
        <w:jc w:val="left"/>
      </w:pPr>
      <w:r>
        <w:rPr/>
        <w:t>Умение устанавливать</w:t>
      </w:r>
      <w:r>
        <w:rPr>
          <w:spacing w:val="12"/>
        </w:rPr>
        <w:t> </w:t>
      </w:r>
      <w:r>
        <w:rPr/>
        <w:t>причинно-следственные,</w:t>
      </w:r>
      <w:r>
        <w:rPr>
          <w:spacing w:val="13"/>
        </w:rPr>
        <w:t> </w:t>
      </w:r>
      <w:r>
        <w:rPr/>
        <w:t>пространственные,</w:t>
      </w:r>
      <w:r>
        <w:rPr>
          <w:spacing w:val="13"/>
        </w:rPr>
        <w:t> </w:t>
      </w:r>
      <w:r>
        <w:rPr/>
        <w:t>временны</w:t>
      </w:r>
      <w:r>
        <w:rPr>
          <w:position w:val="-4"/>
        </w:rPr>
        <w:t>́</w:t>
      </w:r>
      <w:r>
        <w:rPr>
          <w:spacing w:val="40"/>
          <w:position w:val="-4"/>
        </w:rPr>
        <w:t> </w:t>
      </w:r>
      <w:r>
        <w:rPr/>
        <w:t>е</w:t>
      </w:r>
      <w:r>
        <w:rPr>
          <w:spacing w:val="12"/>
        </w:rPr>
        <w:t> </w:t>
      </w:r>
      <w:r>
        <w:rPr/>
        <w:t>связи исторических событий, явлений, процессов; характеризовать их итоги; соотносить события истории</w:t>
      </w:r>
      <w:r>
        <w:rPr>
          <w:spacing w:val="40"/>
        </w:rPr>
        <w:t> </w:t>
      </w:r>
      <w:r>
        <w:rPr/>
        <w:t>родного</w:t>
      </w:r>
      <w:r>
        <w:rPr>
          <w:spacing w:val="40"/>
        </w:rPr>
        <w:t> </w:t>
      </w:r>
      <w:r>
        <w:rPr/>
        <w:t>края</w:t>
      </w:r>
      <w:r>
        <w:rPr>
          <w:spacing w:val="40"/>
        </w:rPr>
        <w:t> </w:t>
      </w:r>
      <w:r>
        <w:rPr/>
        <w:t>и</w:t>
      </w:r>
      <w:r>
        <w:rPr>
          <w:spacing w:val="40"/>
        </w:rPr>
        <w:t> </w:t>
      </w:r>
      <w:r>
        <w:rPr/>
        <w:t>истории</w:t>
      </w:r>
      <w:r>
        <w:rPr>
          <w:spacing w:val="40"/>
        </w:rPr>
        <w:t> </w:t>
      </w:r>
      <w:r>
        <w:rPr/>
        <w:t>России</w:t>
      </w:r>
      <w:r>
        <w:rPr>
          <w:spacing w:val="40"/>
        </w:rPr>
        <w:t> </w:t>
      </w:r>
      <w:r>
        <w:rPr/>
        <w:t>в</w:t>
      </w:r>
      <w:r>
        <w:rPr>
          <w:spacing w:val="40"/>
        </w:rPr>
        <w:t> </w:t>
      </w:r>
      <w:r>
        <w:rPr/>
        <w:t>1914–1945</w:t>
      </w:r>
      <w:r>
        <w:rPr>
          <w:spacing w:val="40"/>
        </w:rPr>
        <w:t> </w:t>
      </w:r>
      <w:r>
        <w:rPr/>
        <w:t>гг.;</w:t>
      </w:r>
      <w:r>
        <w:rPr>
          <w:spacing w:val="40"/>
        </w:rPr>
        <w:t> </w:t>
      </w:r>
      <w:r>
        <w:rPr/>
        <w:t>определять</w:t>
      </w:r>
      <w:r>
        <w:rPr>
          <w:spacing w:val="40"/>
        </w:rPr>
        <w:t> </w:t>
      </w:r>
      <w:r>
        <w:rPr/>
        <w:t>современников исторических событий истории России и человечества в целом в 1914–1945 гг.</w:t>
      </w:r>
    </w:p>
    <w:p>
      <w:pPr>
        <w:pStyle w:val="BodyText"/>
        <w:spacing w:before="4"/>
        <w:ind w:left="1032" w:firstLine="0"/>
        <w:jc w:val="left"/>
      </w:pPr>
      <w:r>
        <w:rPr/>
        <w:t>Структура</w:t>
      </w:r>
      <w:r>
        <w:rPr>
          <w:spacing w:val="-13"/>
        </w:rPr>
        <w:t> </w:t>
      </w:r>
      <w:r>
        <w:rPr/>
        <w:t>предметного</w:t>
      </w:r>
      <w:r>
        <w:rPr>
          <w:spacing w:val="-13"/>
        </w:rPr>
        <w:t> </w:t>
      </w:r>
      <w:r>
        <w:rPr/>
        <w:t>результата</w:t>
      </w:r>
      <w:r>
        <w:rPr>
          <w:spacing w:val="-11"/>
        </w:rPr>
        <w:t> </w:t>
      </w:r>
      <w:r>
        <w:rPr/>
        <w:t>включает</w:t>
      </w:r>
      <w:r>
        <w:rPr>
          <w:spacing w:val="-11"/>
        </w:rPr>
        <w:t> </w:t>
      </w:r>
      <w:r>
        <w:rPr/>
        <w:t>следующий</w:t>
      </w:r>
      <w:r>
        <w:rPr>
          <w:spacing w:val="-12"/>
        </w:rPr>
        <w:t> </w:t>
      </w:r>
      <w:r>
        <w:rPr/>
        <w:t>перечень</w:t>
      </w:r>
      <w:r>
        <w:rPr>
          <w:spacing w:val="-11"/>
        </w:rPr>
        <w:t> </w:t>
      </w:r>
      <w:r>
        <w:rPr/>
        <w:t>знаний</w:t>
      </w:r>
      <w:r>
        <w:rPr>
          <w:spacing w:val="-12"/>
        </w:rPr>
        <w:t> </w:t>
      </w:r>
      <w:r>
        <w:rPr/>
        <w:t>и</w:t>
      </w:r>
      <w:r>
        <w:rPr>
          <w:spacing w:val="-12"/>
        </w:rPr>
        <w:t> </w:t>
      </w:r>
      <w:r>
        <w:rPr/>
        <w:t>умений:</w:t>
      </w:r>
      <w:r>
        <w:rPr>
          <w:spacing w:val="-7"/>
        </w:rPr>
        <w:t> </w:t>
      </w:r>
      <w:r>
        <w:rPr/>
        <w:t>на основе изученного материала по истории России и зарубежных стран 1914–1945 гг.</w:t>
      </w:r>
    </w:p>
    <w:p>
      <w:pPr>
        <w:pStyle w:val="BodyText"/>
        <w:ind w:firstLine="0"/>
        <w:jc w:val="left"/>
      </w:pPr>
      <w:r>
        <w:rPr/>
        <w:t>определять</w:t>
      </w:r>
      <w:r>
        <w:rPr>
          <w:spacing w:val="80"/>
        </w:rPr>
        <w:t> </w:t>
      </w:r>
      <w:r>
        <w:rPr/>
        <w:t>(различать)</w:t>
      </w:r>
      <w:r>
        <w:rPr>
          <w:spacing w:val="80"/>
        </w:rPr>
        <w:t> </w:t>
      </w:r>
      <w:r>
        <w:rPr/>
        <w:t>причины,</w:t>
      </w:r>
      <w:r>
        <w:rPr>
          <w:spacing w:val="80"/>
        </w:rPr>
        <w:t> </w:t>
      </w:r>
      <w:r>
        <w:rPr/>
        <w:t>предпосылки,</w:t>
      </w:r>
      <w:r>
        <w:rPr>
          <w:spacing w:val="80"/>
        </w:rPr>
        <w:t> </w:t>
      </w:r>
      <w:r>
        <w:rPr/>
        <w:t>поводы,</w:t>
      </w:r>
      <w:r>
        <w:rPr>
          <w:spacing w:val="80"/>
        </w:rPr>
        <w:t> </w:t>
      </w:r>
      <w:r>
        <w:rPr/>
        <w:t>последствия,</w:t>
      </w:r>
      <w:r>
        <w:rPr>
          <w:spacing w:val="80"/>
        </w:rPr>
        <w:t> </w:t>
      </w:r>
      <w:r>
        <w:rPr/>
        <w:t>указывать</w:t>
      </w:r>
      <w:r>
        <w:rPr>
          <w:spacing w:val="80"/>
        </w:rPr>
        <w:t> </w:t>
      </w:r>
      <w:r>
        <w:rPr/>
        <w:t>итоги, значение исторических событий, явлений, процессов;</w:t>
      </w:r>
    </w:p>
    <w:p>
      <w:pPr>
        <w:pStyle w:val="BodyText"/>
        <w:spacing w:line="216" w:lineRule="auto" w:before="17"/>
        <w:ind w:right="336"/>
      </w:pPr>
      <w:r>
        <w:rPr/>
        <w:t>устанавливать причинно-следственные, пространственные, временны</w:t>
      </w:r>
      <w:r>
        <w:rPr>
          <w:position w:val="-4"/>
        </w:rPr>
        <w:t>́ </w:t>
      </w:r>
      <w:r>
        <w:rP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pPr>
        <w:pStyle w:val="BodyText"/>
        <w:spacing w:before="4"/>
        <w:ind w:right="337"/>
      </w:pPr>
      <w:r>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w:t>
      </w:r>
      <w:r>
        <w:rPr>
          <w:spacing w:val="-4"/>
        </w:rPr>
        <w:t>гг.;</w:t>
      </w:r>
    </w:p>
    <w:p>
      <w:pPr>
        <w:pStyle w:val="BodyText"/>
        <w:ind w:right="334"/>
      </w:pPr>
      <w:r>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BodyText"/>
        <w:ind w:right="337"/>
      </w:pPr>
      <w:r>
        <w:rPr/>
        <w:t>соотносить события истории родного края, истории России и зарубежных стран 1914– 1945 гг.;</w:t>
      </w:r>
    </w:p>
    <w:p>
      <w:pPr>
        <w:pStyle w:val="BodyText"/>
        <w:ind w:right="346"/>
      </w:pPr>
      <w:r>
        <w:rPr/>
        <w:t>определять</w:t>
      </w:r>
      <w:r>
        <w:rPr>
          <w:spacing w:val="-10"/>
        </w:rPr>
        <w:t> </w:t>
      </w:r>
      <w:r>
        <w:rPr/>
        <w:t>современников</w:t>
      </w:r>
      <w:r>
        <w:rPr>
          <w:spacing w:val="-10"/>
        </w:rPr>
        <w:t> </w:t>
      </w:r>
      <w:r>
        <w:rPr/>
        <w:t>исторических</w:t>
      </w:r>
      <w:r>
        <w:rPr>
          <w:spacing w:val="-10"/>
        </w:rPr>
        <w:t> </w:t>
      </w:r>
      <w:r>
        <w:rPr/>
        <w:t>событий,</w:t>
      </w:r>
      <w:r>
        <w:rPr>
          <w:spacing w:val="-10"/>
        </w:rPr>
        <w:t> </w:t>
      </w:r>
      <w:r>
        <w:rPr/>
        <w:t>явлений,</w:t>
      </w:r>
      <w:r>
        <w:rPr>
          <w:spacing w:val="-10"/>
        </w:rPr>
        <w:t> </w:t>
      </w:r>
      <w:r>
        <w:rPr/>
        <w:t>процессов</w:t>
      </w:r>
      <w:r>
        <w:rPr>
          <w:spacing w:val="40"/>
        </w:rPr>
        <w:t> </w:t>
      </w:r>
      <w:r>
        <w:rPr/>
        <w:t>историиРоссии и человечества в целом 1914–1945 гг.</w:t>
      </w:r>
    </w:p>
    <w:p>
      <w:pPr>
        <w:pStyle w:val="BodyText"/>
        <w:ind w:right="344"/>
      </w:pPr>
      <w:r>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BodyText"/>
        <w:spacing w:before="1"/>
        <w:ind w:left="1032" w:right="352" w:firstLine="0"/>
      </w:pPr>
      <w:r>
        <w:rPr/>
        <w:t>Структура предметного результата включает следующий перечень знаний и умений: различать виды письменных исторических источников по истории России и</w:t>
      </w:r>
    </w:p>
    <w:p>
      <w:pPr>
        <w:pStyle w:val="BodyText"/>
        <w:ind w:firstLine="0"/>
      </w:pPr>
      <w:r>
        <w:rPr/>
        <w:t>всемирной</w:t>
      </w:r>
      <w:r>
        <w:rPr>
          <w:spacing w:val="-8"/>
        </w:rPr>
        <w:t> </w:t>
      </w:r>
      <w:r>
        <w:rPr/>
        <w:t>истории</w:t>
      </w:r>
      <w:r>
        <w:rPr>
          <w:spacing w:val="-6"/>
        </w:rPr>
        <w:t> </w:t>
      </w:r>
      <w:r>
        <w:rPr/>
        <w:t>1914–1945</w:t>
      </w:r>
      <w:r>
        <w:rPr>
          <w:spacing w:val="-7"/>
        </w:rPr>
        <w:t> </w:t>
      </w:r>
      <w:r>
        <w:rPr>
          <w:spacing w:val="-4"/>
        </w:rPr>
        <w:t>гг.;</w:t>
      </w:r>
    </w:p>
    <w:p>
      <w:pPr>
        <w:pStyle w:val="BodyText"/>
        <w:ind w:right="342"/>
      </w:pPr>
      <w:r>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w:t>
      </w:r>
      <w:r>
        <w:rPr>
          <w:spacing w:val="-14"/>
        </w:rPr>
        <w:t> </w:t>
      </w:r>
      <w:r>
        <w:rPr/>
        <w:t>идет</w:t>
      </w:r>
      <w:r>
        <w:rPr>
          <w:spacing w:val="-14"/>
        </w:rPr>
        <w:t> </w:t>
      </w:r>
      <w:r>
        <w:rPr/>
        <w:t>речь</w:t>
      </w:r>
      <w:r>
        <w:rPr>
          <w:spacing w:val="-13"/>
        </w:rPr>
        <w:t> </w:t>
      </w:r>
      <w:r>
        <w:rPr/>
        <w:t>и</w:t>
      </w:r>
      <w:r>
        <w:rPr>
          <w:spacing w:val="-11"/>
        </w:rPr>
        <w:t> </w:t>
      </w:r>
      <w:r>
        <w:rPr/>
        <w:t>другие,</w:t>
      </w:r>
      <w:r>
        <w:rPr>
          <w:spacing w:val="-14"/>
        </w:rPr>
        <w:t> </w:t>
      </w:r>
      <w:r>
        <w:rPr/>
        <w:t>соотносить</w:t>
      </w:r>
      <w:r>
        <w:rPr>
          <w:spacing w:val="-12"/>
        </w:rPr>
        <w:t> </w:t>
      </w:r>
      <w:r>
        <w:rPr/>
        <w:t>информацию</w:t>
      </w:r>
      <w:r>
        <w:rPr>
          <w:spacing w:val="-13"/>
        </w:rPr>
        <w:t> </w:t>
      </w:r>
      <w:r>
        <w:rPr/>
        <w:t>письменного</w:t>
      </w:r>
      <w:r>
        <w:rPr>
          <w:spacing w:val="-13"/>
        </w:rPr>
        <w:t> </w:t>
      </w:r>
      <w:r>
        <w:rPr/>
        <w:t>источника</w:t>
      </w:r>
      <w:r>
        <w:rPr>
          <w:spacing w:val="34"/>
        </w:rPr>
        <w:t> </w:t>
      </w:r>
      <w:r>
        <w:rPr/>
        <w:t>с</w:t>
      </w:r>
      <w:r>
        <w:rPr>
          <w:spacing w:val="-15"/>
        </w:rPr>
        <w:t> </w:t>
      </w:r>
      <w:r>
        <w:rPr/>
        <w:t>историческим </w:t>
      </w:r>
      <w:r>
        <w:rPr>
          <w:spacing w:val="-2"/>
        </w:rPr>
        <w:t>контекстом;</w:t>
      </w:r>
    </w:p>
    <w:p>
      <w:pPr>
        <w:pStyle w:val="BodyText"/>
        <w:ind w:right="343"/>
      </w:pPr>
      <w:r>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pPr>
        <w:pStyle w:val="BodyText"/>
        <w:spacing w:before="1"/>
        <w:ind w:right="341"/>
      </w:pPr>
      <w:r>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pPr>
        <w:spacing w:after="0"/>
        <w:sectPr>
          <w:pgSz w:w="11920" w:h="16850"/>
          <w:pgMar w:header="0" w:footer="1162" w:top="1040" w:bottom="1480" w:left="1380" w:right="220"/>
        </w:sectPr>
      </w:pPr>
    </w:p>
    <w:p>
      <w:pPr>
        <w:pStyle w:val="BodyText"/>
        <w:spacing w:line="242" w:lineRule="auto" w:before="62"/>
        <w:ind w:right="348"/>
      </w:pPr>
      <w:r>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pPr>
        <w:pStyle w:val="BodyText"/>
        <w:ind w:right="340"/>
      </w:pPr>
      <w:r>
        <w:rPr/>
        <w:t>сопоставлять, анализировать информацию из двух или более письменных исторических источников по истории России и зарубежных стран 1914–1945 гг., делать </w:t>
      </w:r>
      <w:r>
        <w:rPr>
          <w:spacing w:val="-2"/>
        </w:rPr>
        <w:t>выводы;</w:t>
      </w:r>
    </w:p>
    <w:p>
      <w:pPr>
        <w:pStyle w:val="BodyText"/>
        <w:ind w:right="356"/>
      </w:pPr>
      <w:r>
        <w:rPr/>
        <w:t>использовать исторические письменные источники при аргументации дискуссионных точек зрения;</w:t>
      </w:r>
    </w:p>
    <w:p>
      <w:pPr>
        <w:pStyle w:val="BodyText"/>
        <w:ind w:right="337"/>
      </w:pPr>
      <w:r>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BodyText"/>
        <w:ind w:right="340"/>
      </w:pPr>
      <w:r>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BodyText"/>
        <w:ind w:right="335"/>
      </w:pPr>
      <w:r>
        <w:rPr/>
        <w:t>Умение осуществлять с соблюдением правил информационной безопасности поиск исторической</w:t>
      </w:r>
      <w:r>
        <w:rPr>
          <w:spacing w:val="-13"/>
        </w:rPr>
        <w:t> </w:t>
      </w:r>
      <w:r>
        <w:rPr/>
        <w:t>информации</w:t>
      </w:r>
      <w:r>
        <w:rPr>
          <w:spacing w:val="-12"/>
        </w:rPr>
        <w:t> </w:t>
      </w:r>
      <w:r>
        <w:rPr/>
        <w:t>по</w:t>
      </w:r>
      <w:r>
        <w:rPr>
          <w:spacing w:val="-15"/>
        </w:rPr>
        <w:t> </w:t>
      </w:r>
      <w:r>
        <w:rPr/>
        <w:t>истории</w:t>
      </w:r>
      <w:r>
        <w:rPr>
          <w:spacing w:val="-12"/>
        </w:rPr>
        <w:t> </w:t>
      </w:r>
      <w:r>
        <w:rPr/>
        <w:t>России</w:t>
      </w:r>
      <w:r>
        <w:rPr>
          <w:spacing w:val="-13"/>
        </w:rPr>
        <w:t> </w:t>
      </w:r>
      <w:r>
        <w:rPr/>
        <w:t>и</w:t>
      </w:r>
      <w:r>
        <w:rPr>
          <w:spacing w:val="-13"/>
        </w:rPr>
        <w:t> </w:t>
      </w:r>
      <w:r>
        <w:rPr/>
        <w:t>зарубежных</w:t>
      </w:r>
      <w:r>
        <w:rPr>
          <w:spacing w:val="-11"/>
        </w:rPr>
        <w:t> </w:t>
      </w:r>
      <w:r>
        <w:rPr/>
        <w:t>стран</w:t>
      </w:r>
      <w:r>
        <w:rPr>
          <w:spacing w:val="-13"/>
        </w:rPr>
        <w:t> </w:t>
      </w:r>
      <w:r>
        <w:rPr/>
        <w:t>1914–1945</w:t>
      </w:r>
      <w:r>
        <w:rPr>
          <w:spacing w:val="-14"/>
        </w:rPr>
        <w:t> </w:t>
      </w:r>
      <w:r>
        <w:rPr/>
        <w:t>гг.</w:t>
      </w:r>
      <w:r>
        <w:rPr>
          <w:spacing w:val="-12"/>
        </w:rPr>
        <w:t> </w:t>
      </w:r>
      <w:r>
        <w:rPr/>
        <w:t>в</w:t>
      </w:r>
      <w:r>
        <w:rPr>
          <w:spacing w:val="-13"/>
        </w:rPr>
        <w:t> </w:t>
      </w:r>
      <w:r>
        <w:rPr/>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BodyText"/>
        <w:ind w:left="1032" w:right="340" w:firstLine="0"/>
      </w:pPr>
      <w:r>
        <w:rPr/>
        <w:t>Структура предметного результата включает следующий перечень знаний и умений: знать и использовать правила информационной безопасности при поиске</w:t>
      </w:r>
    </w:p>
    <w:p>
      <w:pPr>
        <w:pStyle w:val="BodyText"/>
        <w:ind w:firstLine="0"/>
      </w:pPr>
      <w:r>
        <w:rPr/>
        <w:t>исторической</w:t>
      </w:r>
      <w:r>
        <w:rPr>
          <w:spacing w:val="-10"/>
        </w:rPr>
        <w:t> </w:t>
      </w:r>
      <w:r>
        <w:rPr>
          <w:spacing w:val="-2"/>
        </w:rPr>
        <w:t>информации;</w:t>
      </w:r>
    </w:p>
    <w:p>
      <w:pPr>
        <w:pStyle w:val="BodyText"/>
        <w:ind w:right="338"/>
      </w:pPr>
      <w:r>
        <w:rPr/>
        <w:t>самостоятельно осуществлять поиск достоверных исторических источников, необходимых</w:t>
      </w:r>
      <w:r>
        <w:rPr>
          <w:spacing w:val="-15"/>
        </w:rPr>
        <w:t> </w:t>
      </w:r>
      <w:r>
        <w:rPr/>
        <w:t>для</w:t>
      </w:r>
      <w:r>
        <w:rPr>
          <w:spacing w:val="-15"/>
        </w:rPr>
        <w:t> </w:t>
      </w:r>
      <w:r>
        <w:rPr/>
        <w:t>изучения</w:t>
      </w:r>
      <w:r>
        <w:rPr>
          <w:spacing w:val="-15"/>
        </w:rPr>
        <w:t> </w:t>
      </w:r>
      <w:r>
        <w:rPr/>
        <w:t>событий</w:t>
      </w:r>
      <w:r>
        <w:rPr>
          <w:spacing w:val="-15"/>
        </w:rPr>
        <w:t> </w:t>
      </w:r>
      <w:r>
        <w:rPr/>
        <w:t>(явлений,</w:t>
      </w:r>
      <w:r>
        <w:rPr>
          <w:spacing w:val="-15"/>
        </w:rPr>
        <w:t> </w:t>
      </w:r>
      <w:r>
        <w:rPr/>
        <w:t>процессов)</w:t>
      </w:r>
      <w:r>
        <w:rPr>
          <w:spacing w:val="-15"/>
        </w:rPr>
        <w:t> </w:t>
      </w:r>
      <w:r>
        <w:rPr/>
        <w:t>истории</w:t>
      </w:r>
      <w:r>
        <w:rPr>
          <w:spacing w:val="-15"/>
        </w:rPr>
        <w:t> </w:t>
      </w:r>
      <w:r>
        <w:rPr/>
        <w:t>России</w:t>
      </w:r>
      <w:r>
        <w:rPr>
          <w:spacing w:val="-15"/>
        </w:rPr>
        <w:t> </w:t>
      </w:r>
      <w:r>
        <w:rPr/>
        <w:t>и</w:t>
      </w:r>
      <w:r>
        <w:rPr>
          <w:spacing w:val="-15"/>
        </w:rPr>
        <w:t> </w:t>
      </w:r>
      <w:r>
        <w:rPr/>
        <w:t>зарубежных</w:t>
      </w:r>
      <w:r>
        <w:rPr>
          <w:spacing w:val="-15"/>
        </w:rPr>
        <w:t> </w:t>
      </w:r>
      <w:r>
        <w:rPr/>
        <w:t>стран 1914–1945 гг.;</w:t>
      </w:r>
    </w:p>
    <w:p>
      <w:pPr>
        <w:pStyle w:val="BodyText"/>
        <w:ind w:right="340"/>
      </w:pPr>
      <w:r>
        <w:rPr/>
        <w:t>на основе знаний по истории самостоятельно подбирать достоверные визуальные источники</w:t>
      </w:r>
      <w:r>
        <w:rPr>
          <w:spacing w:val="-15"/>
        </w:rPr>
        <w:t> </w:t>
      </w:r>
      <w:r>
        <w:rPr/>
        <w:t>исторической</w:t>
      </w:r>
      <w:r>
        <w:rPr>
          <w:spacing w:val="-15"/>
        </w:rPr>
        <w:t> </w:t>
      </w:r>
      <w:r>
        <w:rPr/>
        <w:t>информации,</w:t>
      </w:r>
      <w:r>
        <w:rPr>
          <w:spacing w:val="-15"/>
        </w:rPr>
        <w:t> </w:t>
      </w:r>
      <w:r>
        <w:rPr/>
        <w:t>иллюстрирующие</w:t>
      </w:r>
      <w:r>
        <w:rPr>
          <w:spacing w:val="-15"/>
        </w:rPr>
        <w:t> </w:t>
      </w:r>
      <w:r>
        <w:rPr/>
        <w:t>сущностные</w:t>
      </w:r>
      <w:r>
        <w:rPr>
          <w:spacing w:val="12"/>
        </w:rPr>
        <w:t> </w:t>
      </w:r>
      <w:r>
        <w:rPr/>
        <w:t>признаки</w:t>
      </w:r>
      <w:r>
        <w:rPr>
          <w:spacing w:val="-15"/>
        </w:rPr>
        <w:t> </w:t>
      </w:r>
      <w:r>
        <w:rPr/>
        <w:t>исторических событий, явлений, процессов;</w:t>
      </w:r>
    </w:p>
    <w:p>
      <w:pPr>
        <w:pStyle w:val="BodyText"/>
        <w:ind w:right="343"/>
      </w:pPr>
      <w:r>
        <w:rPr/>
        <w:t>самостоятельно осуществлять поиск исторической информации, необходимой для анализа</w:t>
      </w:r>
      <w:r>
        <w:rPr>
          <w:spacing w:val="-15"/>
        </w:rPr>
        <w:t> </w:t>
      </w:r>
      <w:r>
        <w:rPr/>
        <w:t>исторических</w:t>
      </w:r>
      <w:r>
        <w:rPr>
          <w:spacing w:val="-15"/>
        </w:rPr>
        <w:t> </w:t>
      </w:r>
      <w:r>
        <w:rPr/>
        <w:t>событий,</w:t>
      </w:r>
      <w:r>
        <w:rPr>
          <w:spacing w:val="-15"/>
        </w:rPr>
        <w:t> </w:t>
      </w:r>
      <w:r>
        <w:rPr/>
        <w:t>процессов,</w:t>
      </w:r>
      <w:r>
        <w:rPr>
          <w:spacing w:val="-15"/>
        </w:rPr>
        <w:t> </w:t>
      </w:r>
      <w:r>
        <w:rPr/>
        <w:t>явлений</w:t>
      </w:r>
      <w:r>
        <w:rPr>
          <w:spacing w:val="-15"/>
        </w:rPr>
        <w:t> </w:t>
      </w:r>
      <w:r>
        <w:rPr/>
        <w:t>истории</w:t>
      </w:r>
      <w:r>
        <w:rPr>
          <w:spacing w:val="-15"/>
        </w:rPr>
        <w:t> </w:t>
      </w:r>
      <w:r>
        <w:rPr/>
        <w:t>России</w:t>
      </w:r>
      <w:r>
        <w:rPr>
          <w:spacing w:val="-15"/>
        </w:rPr>
        <w:t> </w:t>
      </w:r>
      <w:r>
        <w:rPr/>
        <w:t>и</w:t>
      </w:r>
      <w:r>
        <w:rPr>
          <w:spacing w:val="-15"/>
        </w:rPr>
        <w:t> </w:t>
      </w:r>
      <w:r>
        <w:rPr/>
        <w:t>зарубежных</w:t>
      </w:r>
      <w:r>
        <w:rPr>
          <w:spacing w:val="-15"/>
        </w:rPr>
        <w:t> </w:t>
      </w:r>
      <w:r>
        <w:rPr/>
        <w:t>стран</w:t>
      </w:r>
      <w:r>
        <w:rPr>
          <w:spacing w:val="-15"/>
        </w:rPr>
        <w:t> </w:t>
      </w:r>
      <w:r>
        <w:rPr/>
        <w:t>1914– 1945 гг.;</w:t>
      </w:r>
    </w:p>
    <w:p>
      <w:pPr>
        <w:pStyle w:val="BodyText"/>
        <w:ind w:right="345"/>
      </w:pPr>
      <w:r>
        <w:rPr/>
        <w:t>используя</w:t>
      </w:r>
      <w:r>
        <w:rPr>
          <w:spacing w:val="-12"/>
        </w:rPr>
        <w:t> </w:t>
      </w:r>
      <w:r>
        <w:rPr/>
        <w:t>знания</w:t>
      </w:r>
      <w:r>
        <w:rPr>
          <w:spacing w:val="-12"/>
        </w:rPr>
        <w:t> </w:t>
      </w:r>
      <w:r>
        <w:rPr/>
        <w:t>по</w:t>
      </w:r>
      <w:r>
        <w:rPr>
          <w:spacing w:val="-15"/>
        </w:rPr>
        <w:t> </w:t>
      </w:r>
      <w:r>
        <w:rPr/>
        <w:t>истории,</w:t>
      </w:r>
      <w:r>
        <w:rPr>
          <w:spacing w:val="-12"/>
        </w:rPr>
        <w:t> </w:t>
      </w:r>
      <w:r>
        <w:rPr/>
        <w:t>оценивать</w:t>
      </w:r>
      <w:r>
        <w:rPr>
          <w:spacing w:val="-13"/>
        </w:rPr>
        <w:t> </w:t>
      </w:r>
      <w:r>
        <w:rPr/>
        <w:t>полноту</w:t>
      </w:r>
      <w:r>
        <w:rPr>
          <w:spacing w:val="-12"/>
        </w:rPr>
        <w:t> </w:t>
      </w:r>
      <w:r>
        <w:rPr/>
        <w:t>и</w:t>
      </w:r>
      <w:r>
        <w:rPr>
          <w:spacing w:val="-11"/>
        </w:rPr>
        <w:t> </w:t>
      </w:r>
      <w:r>
        <w:rPr/>
        <w:t>достоверность</w:t>
      </w:r>
      <w:r>
        <w:rPr>
          <w:spacing w:val="-11"/>
        </w:rPr>
        <w:t> </w:t>
      </w:r>
      <w:r>
        <w:rPr/>
        <w:t>информации</w:t>
      </w:r>
      <w:r>
        <w:rPr>
          <w:spacing w:val="38"/>
        </w:rPr>
        <w:t> </w:t>
      </w:r>
      <w:r>
        <w:rPr/>
        <w:t>с</w:t>
      </w:r>
      <w:r>
        <w:rPr>
          <w:spacing w:val="-14"/>
        </w:rPr>
        <w:t> </w:t>
      </w:r>
      <w:r>
        <w:rPr/>
        <w:t>точки зрения ее соответствия исторической действительности.</w:t>
      </w:r>
    </w:p>
    <w:p>
      <w:pPr>
        <w:pStyle w:val="BodyText"/>
        <w:ind w:right="334"/>
      </w:pPr>
      <w:r>
        <w:rPr/>
        <w:t>Умение анализировать текстовые, визуальные источники исторической</w:t>
      </w:r>
      <w:r>
        <w:rPr>
          <w:spacing w:val="40"/>
        </w:rPr>
        <w:t> </w:t>
      </w:r>
      <w:r>
        <w:rPr/>
        <w:t>информации,</w:t>
      </w:r>
      <w:r>
        <w:rPr>
          <w:spacing w:val="40"/>
        </w:rPr>
        <w:t> </w:t>
      </w:r>
      <w:r>
        <w:rPr/>
        <w:t>в</w:t>
      </w:r>
      <w:r>
        <w:rPr>
          <w:spacing w:val="-9"/>
        </w:rPr>
        <w:t> </w:t>
      </w:r>
      <w:r>
        <w:rPr/>
        <w:t>том</w:t>
      </w:r>
      <w:r>
        <w:rPr>
          <w:spacing w:val="-9"/>
        </w:rPr>
        <w:t> </w:t>
      </w:r>
      <w:r>
        <w:rPr/>
        <w:t>числе</w:t>
      </w:r>
      <w:r>
        <w:rPr>
          <w:spacing w:val="-10"/>
        </w:rPr>
        <w:t> </w:t>
      </w:r>
      <w:r>
        <w:rPr/>
        <w:t>исторические</w:t>
      </w:r>
      <w:r>
        <w:rPr>
          <w:spacing w:val="-10"/>
        </w:rPr>
        <w:t> </w:t>
      </w:r>
      <w:r>
        <w:rPr/>
        <w:t>карты/схемы,</w:t>
      </w:r>
      <w:r>
        <w:rPr>
          <w:spacing w:val="-7"/>
        </w:rPr>
        <w:t> </w:t>
      </w:r>
      <w:r>
        <w:rPr/>
        <w:t>по</w:t>
      </w:r>
      <w:r>
        <w:rPr>
          <w:spacing w:val="-9"/>
        </w:rPr>
        <w:t> </w:t>
      </w:r>
      <w:r>
        <w:rPr/>
        <w:t>истории</w:t>
      </w:r>
      <w:r>
        <w:rPr>
          <w:spacing w:val="-8"/>
        </w:rPr>
        <w:t> </w:t>
      </w:r>
      <w:r>
        <w:rPr/>
        <w:t>России</w:t>
      </w:r>
      <w:r>
        <w:rPr>
          <w:spacing w:val="-8"/>
        </w:rPr>
        <w:t> </w:t>
      </w:r>
      <w:r>
        <w:rPr/>
        <w:t>и</w:t>
      </w:r>
      <w:r>
        <w:rPr>
          <w:spacing w:val="-8"/>
        </w:rPr>
        <w:t> </w:t>
      </w:r>
      <w:r>
        <w:rPr/>
        <w:t>зарубежных</w:t>
      </w:r>
      <w:r>
        <w:rPr>
          <w:spacing w:val="-9"/>
        </w:rPr>
        <w:t> </w:t>
      </w:r>
      <w:r>
        <w:rPr/>
        <w:t>стран</w:t>
      </w:r>
      <w:r>
        <w:rPr>
          <w:spacing w:val="-8"/>
        </w:rPr>
        <w:t> </w:t>
      </w:r>
      <w:r>
        <w:rPr/>
        <w:t>1914–1945</w:t>
      </w:r>
      <w:r>
        <w:rPr>
          <w:spacing w:val="-9"/>
        </w:rPr>
        <w:t> </w:t>
      </w:r>
      <w:r>
        <w:rPr/>
        <w:t>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pPr>
        <w:pStyle w:val="BodyText"/>
        <w:spacing w:line="242" w:lineRule="auto"/>
        <w:ind w:left="1032" w:right="355" w:firstLine="0"/>
      </w:pPr>
      <w:r>
        <w:rPr/>
        <w:t>Структура предметного результата включает следующий перечень знаний и умений: определять</w:t>
      </w:r>
      <w:r>
        <w:rPr>
          <w:spacing w:val="40"/>
        </w:rPr>
        <w:t> </w:t>
      </w:r>
      <w:r>
        <w:rPr/>
        <w:t>на</w:t>
      </w:r>
      <w:r>
        <w:rPr>
          <w:spacing w:val="40"/>
        </w:rPr>
        <w:t> </w:t>
      </w:r>
      <w:r>
        <w:rPr/>
        <w:t>основе</w:t>
      </w:r>
      <w:r>
        <w:rPr>
          <w:spacing w:val="40"/>
        </w:rPr>
        <w:t> </w:t>
      </w:r>
      <w:r>
        <w:rPr/>
        <w:t>информации,</w:t>
      </w:r>
      <w:r>
        <w:rPr>
          <w:spacing w:val="40"/>
        </w:rPr>
        <w:t> </w:t>
      </w:r>
      <w:r>
        <w:rPr/>
        <w:t>представленной</w:t>
      </w:r>
      <w:r>
        <w:rPr>
          <w:spacing w:val="40"/>
        </w:rPr>
        <w:t> </w:t>
      </w:r>
      <w:r>
        <w:rPr/>
        <w:t>в</w:t>
      </w:r>
      <w:r>
        <w:rPr>
          <w:spacing w:val="40"/>
        </w:rPr>
        <w:t> </w:t>
      </w:r>
      <w:r>
        <w:rPr/>
        <w:t>текстовом</w:t>
      </w:r>
      <w:r>
        <w:rPr>
          <w:spacing w:val="40"/>
        </w:rPr>
        <w:t> </w:t>
      </w:r>
      <w:r>
        <w:rPr/>
        <w:t>источнике</w:t>
      </w:r>
    </w:p>
    <w:p>
      <w:pPr>
        <w:pStyle w:val="BodyText"/>
        <w:ind w:right="342" w:firstLine="0"/>
      </w:pPr>
      <w:r>
        <w:rPr/>
        <w:t>исторической информации, характерные признаки описываемых событий (явлений, процессов) истории России и зарубежных стран 1914–1945 гг.;</w:t>
      </w:r>
    </w:p>
    <w:p>
      <w:pPr>
        <w:pStyle w:val="BodyText"/>
        <w:ind w:right="335"/>
      </w:pPr>
      <w:r>
        <w:rPr/>
        <w:t>отвечать на вопросы по содержанию текстового источника исторической информации по</w:t>
      </w:r>
      <w:r>
        <w:rPr>
          <w:spacing w:val="-15"/>
        </w:rPr>
        <w:t> </w:t>
      </w:r>
      <w:r>
        <w:rPr/>
        <w:t>истории</w:t>
      </w:r>
      <w:r>
        <w:rPr>
          <w:spacing w:val="-15"/>
        </w:rPr>
        <w:t> </w:t>
      </w:r>
      <w:r>
        <w:rPr/>
        <w:t>России</w:t>
      </w:r>
      <w:r>
        <w:rPr>
          <w:spacing w:val="-15"/>
        </w:rPr>
        <w:t> </w:t>
      </w:r>
      <w:r>
        <w:rPr/>
        <w:t>и</w:t>
      </w:r>
      <w:r>
        <w:rPr>
          <w:spacing w:val="-15"/>
        </w:rPr>
        <w:t> </w:t>
      </w:r>
      <w:r>
        <w:rPr/>
        <w:t>зарубежных</w:t>
      </w:r>
      <w:r>
        <w:rPr>
          <w:spacing w:val="-15"/>
        </w:rPr>
        <w:t> </w:t>
      </w:r>
      <w:r>
        <w:rPr/>
        <w:t>стран</w:t>
      </w:r>
      <w:r>
        <w:rPr>
          <w:spacing w:val="-15"/>
        </w:rPr>
        <w:t> </w:t>
      </w:r>
      <w:r>
        <w:rPr/>
        <w:t>1914–1945</w:t>
      </w:r>
      <w:r>
        <w:rPr>
          <w:spacing w:val="-15"/>
        </w:rPr>
        <w:t> </w:t>
      </w:r>
      <w:r>
        <w:rPr/>
        <w:t>гг.</w:t>
      </w:r>
      <w:r>
        <w:rPr>
          <w:spacing w:val="-15"/>
        </w:rPr>
        <w:t> </w:t>
      </w:r>
      <w:r>
        <w:rPr/>
        <w:t>и</w:t>
      </w:r>
      <w:r>
        <w:rPr>
          <w:spacing w:val="-15"/>
        </w:rPr>
        <w:t> </w:t>
      </w:r>
      <w:r>
        <w:rPr/>
        <w:t>составлять</w:t>
      </w:r>
      <w:r>
        <w:rPr>
          <w:spacing w:val="-15"/>
        </w:rPr>
        <w:t> </w:t>
      </w:r>
      <w:r>
        <w:rPr/>
        <w:t>на</w:t>
      </w:r>
      <w:r>
        <w:rPr>
          <w:spacing w:val="-15"/>
        </w:rPr>
        <w:t> </w:t>
      </w:r>
      <w:r>
        <w:rPr/>
        <w:t>его</w:t>
      </w:r>
      <w:r>
        <w:rPr>
          <w:spacing w:val="-15"/>
        </w:rPr>
        <w:t> </w:t>
      </w:r>
      <w:r>
        <w:rPr/>
        <w:t>основе</w:t>
      </w:r>
      <w:r>
        <w:rPr>
          <w:spacing w:val="-15"/>
        </w:rPr>
        <w:t> </w:t>
      </w:r>
      <w:r>
        <w:rPr/>
        <w:t>план,</w:t>
      </w:r>
      <w:r>
        <w:rPr>
          <w:spacing w:val="-15"/>
        </w:rPr>
        <w:t> </w:t>
      </w:r>
      <w:r>
        <w:rPr/>
        <w:t>таблицу, </w:t>
      </w:r>
      <w:r>
        <w:rPr>
          <w:spacing w:val="-2"/>
        </w:rPr>
        <w:t>схему;</w:t>
      </w:r>
    </w:p>
    <w:p>
      <w:pPr>
        <w:pStyle w:val="BodyText"/>
        <w:spacing w:line="271" w:lineRule="exact"/>
        <w:ind w:left="1032" w:firstLine="0"/>
        <w:jc w:val="left"/>
      </w:pPr>
      <w:r>
        <w:rPr/>
        <w:t>узнавать,</w:t>
      </w:r>
      <w:r>
        <w:rPr>
          <w:spacing w:val="12"/>
        </w:rPr>
        <w:t> </w:t>
      </w:r>
      <w:r>
        <w:rPr/>
        <w:t>показывать</w:t>
      </w:r>
      <w:r>
        <w:rPr>
          <w:spacing w:val="14"/>
        </w:rPr>
        <w:t> </w:t>
      </w:r>
      <w:r>
        <w:rPr/>
        <w:t>и</w:t>
      </w:r>
      <w:r>
        <w:rPr>
          <w:spacing w:val="13"/>
        </w:rPr>
        <w:t> </w:t>
      </w:r>
      <w:r>
        <w:rPr/>
        <w:t>называть</w:t>
      </w:r>
      <w:r>
        <w:rPr>
          <w:spacing w:val="16"/>
        </w:rPr>
        <w:t> </w:t>
      </w:r>
      <w:r>
        <w:rPr/>
        <w:t>на</w:t>
      </w:r>
      <w:r>
        <w:rPr>
          <w:spacing w:val="11"/>
        </w:rPr>
        <w:t> </w:t>
      </w:r>
      <w:r>
        <w:rPr/>
        <w:t>карте</w:t>
      </w:r>
      <w:r>
        <w:rPr>
          <w:spacing w:val="12"/>
        </w:rPr>
        <w:t> </w:t>
      </w:r>
      <w:r>
        <w:rPr/>
        <w:t>(схеме)</w:t>
      </w:r>
      <w:r>
        <w:rPr>
          <w:spacing w:val="13"/>
        </w:rPr>
        <w:t> </w:t>
      </w:r>
      <w:r>
        <w:rPr/>
        <w:t>объекты,</w:t>
      </w:r>
      <w:r>
        <w:rPr>
          <w:spacing w:val="13"/>
        </w:rPr>
        <w:t> </w:t>
      </w:r>
      <w:r>
        <w:rPr/>
        <w:t>обозначенные</w:t>
      </w:r>
      <w:r>
        <w:rPr>
          <w:spacing w:val="14"/>
        </w:rPr>
        <w:t> </w:t>
      </w:r>
      <w:r>
        <w:rPr>
          <w:spacing w:val="-2"/>
        </w:rPr>
        <w:t>условными</w:t>
      </w:r>
    </w:p>
    <w:p>
      <w:pPr>
        <w:spacing w:after="0" w:line="271" w:lineRule="exact"/>
        <w:jc w:val="left"/>
        <w:sectPr>
          <w:pgSz w:w="11920" w:h="16850"/>
          <w:pgMar w:header="0" w:footer="1162" w:top="1040" w:bottom="1480" w:left="1380" w:right="220"/>
        </w:sectPr>
      </w:pPr>
    </w:p>
    <w:p>
      <w:pPr>
        <w:pStyle w:val="BodyText"/>
        <w:spacing w:line="242" w:lineRule="auto" w:before="62"/>
        <w:ind w:right="349" w:firstLine="0"/>
      </w:pPr>
      <w:r>
        <w:rPr/>
        <w:t>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pPr>
        <w:pStyle w:val="BodyText"/>
        <w:ind w:right="347"/>
      </w:pPr>
      <w:r>
        <w:rPr/>
        <w:t>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BodyText"/>
        <w:ind w:right="335"/>
      </w:pPr>
      <w:r>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w:t>
      </w:r>
      <w:r>
        <w:rPr>
          <w:spacing w:val="-2"/>
        </w:rPr>
        <w:t>выводы;</w:t>
      </w:r>
    </w:p>
    <w:p>
      <w:pPr>
        <w:pStyle w:val="BodyText"/>
        <w:ind w:right="337"/>
      </w:pPr>
      <w:r>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BodyText"/>
        <w:ind w:right="350"/>
      </w:pPr>
      <w:r>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pPr>
        <w:pStyle w:val="BodyText"/>
        <w:ind w:right="351"/>
      </w:pPr>
      <w:r>
        <w:rPr/>
        <w:t>определять события, явления, процессы, которым посвящены визуальные источники исторической информации;</w:t>
      </w:r>
    </w:p>
    <w:p>
      <w:pPr>
        <w:pStyle w:val="BodyText"/>
        <w:ind w:right="337"/>
      </w:pPr>
      <w:r>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w:t>
      </w:r>
      <w:r>
        <w:rPr>
          <w:spacing w:val="-4"/>
        </w:rPr>
        <w:t>гг.;</w:t>
      </w:r>
    </w:p>
    <w:p>
      <w:pPr>
        <w:pStyle w:val="BodyText"/>
        <w:ind w:right="347"/>
      </w:pPr>
      <w:r>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pPr>
        <w:pStyle w:val="BodyText"/>
        <w:ind w:right="337" w:firstLine="707"/>
        <w:jc w:val="right"/>
      </w:pPr>
      <w:r>
        <w:rPr/>
        <w:t>представлять</w:t>
      </w:r>
      <w:r>
        <w:rPr>
          <w:spacing w:val="39"/>
        </w:rPr>
        <w:t> </w:t>
      </w:r>
      <w:r>
        <w:rPr/>
        <w:t>историческую</w:t>
      </w:r>
      <w:r>
        <w:rPr>
          <w:spacing w:val="39"/>
        </w:rPr>
        <w:t> </w:t>
      </w:r>
      <w:r>
        <w:rPr/>
        <w:t>информацию</w:t>
      </w:r>
      <w:r>
        <w:rPr>
          <w:spacing w:val="39"/>
        </w:rPr>
        <w:t> </w:t>
      </w:r>
      <w:r>
        <w:rPr/>
        <w:t>в</w:t>
      </w:r>
      <w:r>
        <w:rPr>
          <w:spacing w:val="38"/>
        </w:rPr>
        <w:t> </w:t>
      </w:r>
      <w:r>
        <w:rPr/>
        <w:t>виде</w:t>
      </w:r>
      <w:r>
        <w:rPr>
          <w:spacing w:val="37"/>
        </w:rPr>
        <w:t> </w:t>
      </w:r>
      <w:r>
        <w:rPr/>
        <w:t>таблиц,</w:t>
      </w:r>
      <w:r>
        <w:rPr>
          <w:spacing w:val="38"/>
        </w:rPr>
        <w:t> </w:t>
      </w:r>
      <w:r>
        <w:rPr/>
        <w:t>графиков,</w:t>
      </w:r>
      <w:r>
        <w:rPr>
          <w:spacing w:val="35"/>
        </w:rPr>
        <w:t> </w:t>
      </w:r>
      <w:r>
        <w:rPr/>
        <w:t>схем,</w:t>
      </w:r>
      <w:r>
        <w:rPr>
          <w:spacing w:val="38"/>
        </w:rPr>
        <w:t> </w:t>
      </w:r>
      <w:r>
        <w:rPr/>
        <w:t>диаграмм; использовать</w:t>
      </w:r>
      <w:r>
        <w:rPr>
          <w:spacing w:val="40"/>
        </w:rPr>
        <w:t> </w:t>
      </w:r>
      <w:r>
        <w:rPr/>
        <w:t>умения,</w:t>
      </w:r>
      <w:r>
        <w:rPr>
          <w:spacing w:val="40"/>
        </w:rPr>
        <w:t> </w:t>
      </w:r>
      <w:r>
        <w:rPr/>
        <w:t>приобретенные</w:t>
      </w:r>
      <w:r>
        <w:rPr>
          <w:spacing w:val="40"/>
        </w:rPr>
        <w:t> </w:t>
      </w:r>
      <w:r>
        <w:rPr/>
        <w:t>в</w:t>
      </w:r>
      <w:r>
        <w:rPr>
          <w:spacing w:val="40"/>
        </w:rPr>
        <w:t> </w:t>
      </w:r>
      <w:r>
        <w:rPr/>
        <w:t>процессе</w:t>
      </w:r>
      <w:r>
        <w:rPr>
          <w:spacing w:val="40"/>
        </w:rPr>
        <w:t> </w:t>
      </w:r>
      <w:r>
        <w:rPr/>
        <w:t>изучения</w:t>
      </w:r>
      <w:r>
        <w:rPr>
          <w:spacing w:val="40"/>
        </w:rPr>
        <w:t> </w:t>
      </w:r>
      <w:r>
        <w:rPr/>
        <w:t>истории,</w:t>
      </w:r>
      <w:r>
        <w:rPr>
          <w:spacing w:val="40"/>
        </w:rPr>
        <w:t> </w:t>
      </w:r>
      <w:r>
        <w:rPr/>
        <w:t>для</w:t>
      </w:r>
      <w:r>
        <w:rPr>
          <w:spacing w:val="40"/>
        </w:rPr>
        <w:t> </w:t>
      </w:r>
      <w:r>
        <w:rPr/>
        <w:t>участия</w:t>
      </w:r>
      <w:r>
        <w:rPr>
          <w:spacing w:val="40"/>
        </w:rPr>
        <w:t> </w:t>
      </w:r>
      <w:r>
        <w:rPr/>
        <w:t>в подготовке</w:t>
      </w:r>
      <w:r>
        <w:rPr>
          <w:spacing w:val="-2"/>
        </w:rPr>
        <w:t> </w:t>
      </w:r>
      <w:r>
        <w:rPr/>
        <w:t>учебных</w:t>
      </w:r>
      <w:r>
        <w:rPr>
          <w:spacing w:val="-1"/>
        </w:rPr>
        <w:t> </w:t>
      </w:r>
      <w:r>
        <w:rPr/>
        <w:t>проектов по</w:t>
      </w:r>
      <w:r>
        <w:rPr>
          <w:spacing w:val="-1"/>
        </w:rPr>
        <w:t> </w:t>
      </w:r>
      <w:r>
        <w:rPr/>
        <w:t>истории</w:t>
      </w:r>
      <w:r>
        <w:rPr>
          <w:spacing w:val="-2"/>
        </w:rPr>
        <w:t> </w:t>
      </w:r>
      <w:r>
        <w:rPr/>
        <w:t>России</w:t>
      </w:r>
      <w:r>
        <w:rPr>
          <w:spacing w:val="2"/>
        </w:rPr>
        <w:t> </w:t>
      </w:r>
      <w:r>
        <w:rPr/>
        <w:t>1914–1945</w:t>
      </w:r>
      <w:r>
        <w:rPr>
          <w:spacing w:val="-2"/>
        </w:rPr>
        <w:t> </w:t>
      </w:r>
      <w:r>
        <w:rPr/>
        <w:t>гг.,</w:t>
      </w:r>
      <w:r>
        <w:rPr>
          <w:spacing w:val="1"/>
        </w:rPr>
        <w:t> </w:t>
      </w:r>
      <w:r>
        <w:rPr/>
        <w:t>в</w:t>
      </w:r>
      <w:r>
        <w:rPr>
          <w:spacing w:val="-2"/>
        </w:rPr>
        <w:t> </w:t>
      </w:r>
      <w:r>
        <w:rPr/>
        <w:t>том</w:t>
      </w:r>
      <w:r>
        <w:rPr>
          <w:spacing w:val="-1"/>
        </w:rPr>
        <w:t> </w:t>
      </w:r>
      <w:r>
        <w:rPr/>
        <w:t>числе на</w:t>
      </w:r>
      <w:r>
        <w:rPr>
          <w:spacing w:val="2"/>
        </w:rPr>
        <w:t> </w:t>
      </w:r>
      <w:r>
        <w:rPr>
          <w:spacing w:val="-2"/>
        </w:rPr>
        <w:t>региональном</w:t>
      </w:r>
    </w:p>
    <w:p>
      <w:pPr>
        <w:pStyle w:val="BodyText"/>
        <w:ind w:firstLine="0"/>
      </w:pPr>
      <w:r>
        <w:rPr/>
        <w:t>материале,</w:t>
      </w:r>
      <w:r>
        <w:rPr>
          <w:spacing w:val="-6"/>
        </w:rPr>
        <w:t> </w:t>
      </w:r>
      <w:r>
        <w:rPr/>
        <w:t>с</w:t>
      </w:r>
      <w:r>
        <w:rPr>
          <w:spacing w:val="-4"/>
        </w:rPr>
        <w:t> </w:t>
      </w:r>
      <w:r>
        <w:rPr/>
        <w:t>использованием</w:t>
      </w:r>
      <w:r>
        <w:rPr>
          <w:spacing w:val="-4"/>
        </w:rPr>
        <w:t> </w:t>
      </w:r>
      <w:r>
        <w:rPr/>
        <w:t>ресурсов</w:t>
      </w:r>
      <w:r>
        <w:rPr>
          <w:spacing w:val="-4"/>
        </w:rPr>
        <w:t> </w:t>
      </w:r>
      <w:r>
        <w:rPr/>
        <w:t>библиотек,</w:t>
      </w:r>
      <w:r>
        <w:rPr>
          <w:spacing w:val="-3"/>
        </w:rPr>
        <w:t> </w:t>
      </w:r>
      <w:r>
        <w:rPr/>
        <w:t>музеев</w:t>
      </w:r>
      <w:r>
        <w:rPr>
          <w:spacing w:val="-5"/>
        </w:rPr>
        <w:t> </w:t>
      </w:r>
      <w:r>
        <w:rPr/>
        <w:t>и</w:t>
      </w:r>
      <w:r>
        <w:rPr>
          <w:spacing w:val="-3"/>
        </w:rPr>
        <w:t> </w:t>
      </w:r>
      <w:r>
        <w:rPr>
          <w:spacing w:val="-2"/>
        </w:rPr>
        <w:t>других.</w:t>
      </w:r>
    </w:p>
    <w:p>
      <w:pPr>
        <w:pStyle w:val="BodyText"/>
        <w:ind w:right="338"/>
      </w:pPr>
      <w:r>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BodyText"/>
        <w:ind w:right="343"/>
      </w:pPr>
      <w:r>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BodyText"/>
        <w:ind w:left="1032" w:right="337" w:firstLine="0"/>
      </w:pPr>
      <w:r>
        <w:rPr/>
        <w:t>Структура предметного результата включает следующий перечень знаний и умений: понимать</w:t>
      </w:r>
      <w:r>
        <w:rPr>
          <w:spacing w:val="40"/>
        </w:rPr>
        <w:t> </w:t>
      </w:r>
      <w:r>
        <w:rPr/>
        <w:t>особенности</w:t>
      </w:r>
      <w:r>
        <w:rPr>
          <w:spacing w:val="40"/>
        </w:rPr>
        <w:t> </w:t>
      </w:r>
      <w:r>
        <w:rPr/>
        <w:t>политического,</w:t>
      </w:r>
      <w:r>
        <w:rPr>
          <w:spacing w:val="40"/>
        </w:rPr>
        <w:t> </w:t>
      </w:r>
      <w:r>
        <w:rPr/>
        <w:t>социально-экономического</w:t>
      </w:r>
      <w:r>
        <w:rPr>
          <w:spacing w:val="40"/>
        </w:rPr>
        <w:t> </w:t>
      </w:r>
      <w:r>
        <w:rPr/>
        <w:t>и</w:t>
      </w:r>
      <w:r>
        <w:rPr>
          <w:spacing w:val="40"/>
        </w:rPr>
        <w:t> </w:t>
      </w:r>
      <w:r>
        <w:rPr/>
        <w:t>историко-</w:t>
      </w:r>
    </w:p>
    <w:p>
      <w:pPr>
        <w:pStyle w:val="BodyText"/>
        <w:spacing w:line="242" w:lineRule="auto"/>
        <w:ind w:right="343" w:firstLine="0"/>
      </w:pPr>
      <w:r>
        <w:rPr/>
        <w:t>культурного развития России как многонационального государства, знакомство с культурой, традициями и обычаями народов России;</w:t>
      </w:r>
    </w:p>
    <w:p>
      <w:pPr>
        <w:pStyle w:val="BodyText"/>
        <w:ind w:right="344"/>
      </w:pPr>
      <w:r>
        <w:rPr/>
        <w:t>знать</w:t>
      </w:r>
      <w:r>
        <w:rPr>
          <w:spacing w:val="-15"/>
        </w:rPr>
        <w:t> </w:t>
      </w:r>
      <w:r>
        <w:rPr/>
        <w:t>исторические</w:t>
      </w:r>
      <w:r>
        <w:rPr>
          <w:spacing w:val="-15"/>
        </w:rPr>
        <w:t> </w:t>
      </w:r>
      <w:r>
        <w:rPr/>
        <w:t>примеры</w:t>
      </w:r>
      <w:r>
        <w:rPr>
          <w:spacing w:val="-15"/>
        </w:rPr>
        <w:t> </w:t>
      </w:r>
      <w:r>
        <w:rPr/>
        <w:t>эффективного</w:t>
      </w:r>
      <w:r>
        <w:rPr>
          <w:spacing w:val="-15"/>
        </w:rPr>
        <w:t> </w:t>
      </w:r>
      <w:r>
        <w:rPr/>
        <w:t>взаимодействия</w:t>
      </w:r>
      <w:r>
        <w:rPr>
          <w:spacing w:val="-15"/>
        </w:rPr>
        <w:t> </w:t>
      </w:r>
      <w:r>
        <w:rPr/>
        <w:t>народов</w:t>
      </w:r>
      <w:r>
        <w:rPr>
          <w:spacing w:val="-15"/>
        </w:rPr>
        <w:t> </w:t>
      </w:r>
      <w:r>
        <w:rPr/>
        <w:t>нашей</w:t>
      </w:r>
      <w:r>
        <w:rPr>
          <w:spacing w:val="26"/>
        </w:rPr>
        <w:t> </w:t>
      </w:r>
      <w:r>
        <w:rPr/>
        <w:t>страны</w:t>
      </w:r>
      <w:r>
        <w:rPr>
          <w:spacing w:val="-15"/>
        </w:rPr>
        <w:t> </w:t>
      </w:r>
      <w:r>
        <w:rPr/>
        <w:t>для защиты Родины от внешних врагов, достижения общих целей в деле политического, социально-экономического и культурного развития России;</w:t>
      </w:r>
    </w:p>
    <w:p>
      <w:pPr>
        <w:pStyle w:val="BodyText"/>
        <w:ind w:right="349"/>
      </w:pPr>
      <w:r>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BodyText"/>
        <w:ind w:right="338"/>
      </w:pPr>
      <w:r>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w:t>
      </w:r>
      <w:r>
        <w:rPr>
          <w:spacing w:val="40"/>
        </w:rPr>
        <w:t> </w:t>
      </w:r>
      <w:r>
        <w:rPr/>
        <w:t>сферы</w:t>
      </w:r>
      <w:r>
        <w:rPr>
          <w:spacing w:val="40"/>
        </w:rPr>
        <w:t> </w:t>
      </w:r>
      <w:r>
        <w:rPr/>
        <w:t>и</w:t>
      </w:r>
      <w:r>
        <w:rPr>
          <w:spacing w:val="40"/>
        </w:rPr>
        <w:t> </w:t>
      </w:r>
      <w:r>
        <w:rPr/>
        <w:t>ситуации</w:t>
      </w:r>
      <w:r>
        <w:rPr>
          <w:spacing w:val="40"/>
        </w:rPr>
        <w:t> </w:t>
      </w:r>
      <w:r>
        <w:rPr/>
        <w:t>общения</w:t>
      </w:r>
      <w:r>
        <w:rPr>
          <w:spacing w:val="40"/>
        </w:rPr>
        <w:t> </w:t>
      </w:r>
      <w:r>
        <w:rPr/>
        <w:t>с</w:t>
      </w:r>
      <w:r>
        <w:rPr>
          <w:spacing w:val="40"/>
        </w:rPr>
        <w:t> </w:t>
      </w:r>
      <w:r>
        <w:rPr/>
        <w:t>соблюдением</w:t>
      </w:r>
      <w:r>
        <w:rPr>
          <w:spacing w:val="40"/>
        </w:rPr>
        <w:t> </w:t>
      </w:r>
      <w:r>
        <w:rPr/>
        <w:t>норм</w:t>
      </w:r>
      <w:r>
        <w:rPr>
          <w:spacing w:val="40"/>
        </w:rPr>
        <w:t> </w:t>
      </w:r>
      <w:r>
        <w:rPr/>
        <w:t>современного</w:t>
      </w:r>
      <w:r>
        <w:rPr>
          <w:spacing w:val="40"/>
        </w:rPr>
        <w:t> </w:t>
      </w:r>
      <w:r>
        <w:rPr/>
        <w:t>русского</w:t>
      </w:r>
      <w:r>
        <w:rPr>
          <w:spacing w:val="40"/>
        </w:rPr>
        <w:t> </w:t>
      </w:r>
      <w:r>
        <w:rPr/>
        <w:t>языка</w:t>
      </w:r>
      <w:r>
        <w:rPr>
          <w:spacing w:val="40"/>
        </w:rPr>
        <w:t> </w:t>
      </w:r>
      <w:r>
        <w:rPr/>
        <w:t>и</w:t>
      </w:r>
    </w:p>
    <w:p>
      <w:pPr>
        <w:spacing w:after="0"/>
        <w:sectPr>
          <w:pgSz w:w="11920" w:h="16850"/>
          <w:pgMar w:header="0" w:footer="1162" w:top="1040" w:bottom="1480" w:left="1380" w:right="220"/>
        </w:sectPr>
      </w:pPr>
    </w:p>
    <w:p>
      <w:pPr>
        <w:pStyle w:val="BodyText"/>
        <w:spacing w:before="62"/>
        <w:ind w:firstLine="0"/>
      </w:pPr>
      <w:r>
        <w:rPr/>
        <w:t>речевого</w:t>
      </w:r>
      <w:r>
        <w:rPr>
          <w:spacing w:val="-9"/>
        </w:rPr>
        <w:t> </w:t>
      </w:r>
      <w:r>
        <w:rPr>
          <w:spacing w:val="-2"/>
        </w:rPr>
        <w:t>этикета.</w:t>
      </w:r>
    </w:p>
    <w:p>
      <w:pPr>
        <w:pStyle w:val="BodyText"/>
        <w:spacing w:before="3"/>
        <w:ind w:right="352"/>
      </w:pPr>
      <w:r>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BodyText"/>
        <w:ind w:right="342" w:firstLine="707"/>
        <w:jc w:val="right"/>
      </w:pPr>
      <w:r>
        <w:rPr/>
        <w:t>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w:t>
      </w:r>
      <w:r>
        <w:rPr>
          <w:spacing w:val="40"/>
        </w:rPr>
        <w:t> </w:t>
      </w:r>
      <w:r>
        <w:rPr/>
        <w:t>достижений</w:t>
      </w:r>
      <w:r>
        <w:rPr>
          <w:spacing w:val="40"/>
        </w:rPr>
        <w:t> </w:t>
      </w:r>
      <w:r>
        <w:rPr/>
        <w:t>народов</w:t>
      </w:r>
      <w:r>
        <w:rPr>
          <w:spacing w:val="40"/>
        </w:rPr>
        <w:t> </w:t>
      </w:r>
      <w:r>
        <w:rPr/>
        <w:t>нашей</w:t>
      </w:r>
      <w:r>
        <w:rPr>
          <w:spacing w:val="40"/>
        </w:rPr>
        <w:t> </w:t>
      </w:r>
      <w:r>
        <w:rPr/>
        <w:t>страны</w:t>
      </w:r>
      <w:r>
        <w:rPr>
          <w:spacing w:val="40"/>
        </w:rPr>
        <w:t> </w:t>
      </w:r>
      <w:r>
        <w:rPr/>
        <w:t>в</w:t>
      </w:r>
      <w:r>
        <w:rPr>
          <w:spacing w:val="40"/>
        </w:rPr>
        <w:t> </w:t>
      </w:r>
      <w:r>
        <w:rPr/>
        <w:t>других</w:t>
      </w:r>
      <w:r>
        <w:rPr>
          <w:spacing w:val="40"/>
        </w:rPr>
        <w:t> </w:t>
      </w:r>
      <w:r>
        <w:rPr/>
        <w:t>важнейших</w:t>
      </w:r>
      <w:r>
        <w:rPr>
          <w:spacing w:val="40"/>
        </w:rPr>
        <w:t> </w:t>
      </w:r>
      <w:r>
        <w:rPr/>
        <w:t>событиях,</w:t>
      </w:r>
      <w:r>
        <w:rPr>
          <w:spacing w:val="40"/>
        </w:rPr>
        <w:t> </w:t>
      </w:r>
      <w:r>
        <w:rPr/>
        <w:t>процессах</w:t>
      </w:r>
      <w:r>
        <w:rPr>
          <w:spacing w:val="40"/>
        </w:rPr>
        <w:t> </w:t>
      </w:r>
      <w:r>
        <w:rPr/>
        <w:t>истории</w:t>
      </w:r>
      <w:r>
        <w:rPr>
          <w:spacing w:val="65"/>
          <w:w w:val="150"/>
        </w:rPr>
        <w:t> </w:t>
      </w:r>
      <w:r>
        <w:rPr/>
        <w:t>России</w:t>
      </w:r>
      <w:r>
        <w:rPr>
          <w:spacing w:val="68"/>
          <w:w w:val="150"/>
        </w:rPr>
        <w:t> </w:t>
      </w:r>
      <w:r>
        <w:rPr/>
        <w:t>и</w:t>
      </w:r>
      <w:r>
        <w:rPr>
          <w:spacing w:val="67"/>
          <w:w w:val="150"/>
        </w:rPr>
        <w:t> </w:t>
      </w:r>
      <w:r>
        <w:rPr/>
        <w:t>зарубежных</w:t>
      </w:r>
      <w:r>
        <w:rPr>
          <w:spacing w:val="66"/>
          <w:w w:val="150"/>
        </w:rPr>
        <w:t> </w:t>
      </w:r>
      <w:r>
        <w:rPr/>
        <w:t>стран</w:t>
      </w:r>
      <w:r>
        <w:rPr>
          <w:spacing w:val="67"/>
          <w:w w:val="150"/>
        </w:rPr>
        <w:t> </w:t>
      </w:r>
      <w:r>
        <w:rPr/>
        <w:t>1914–1945</w:t>
      </w:r>
      <w:r>
        <w:rPr>
          <w:spacing w:val="66"/>
          <w:w w:val="150"/>
        </w:rPr>
        <w:t> </w:t>
      </w:r>
      <w:r>
        <w:rPr/>
        <w:t>гг.,</w:t>
      </w:r>
      <w:r>
        <w:rPr>
          <w:spacing w:val="66"/>
          <w:w w:val="150"/>
        </w:rPr>
        <w:t> </w:t>
      </w:r>
      <w:r>
        <w:rPr/>
        <w:t>осознавать</w:t>
      </w:r>
      <w:r>
        <w:rPr>
          <w:spacing w:val="70"/>
          <w:w w:val="150"/>
        </w:rPr>
        <w:t> </w:t>
      </w:r>
      <w:r>
        <w:rPr/>
        <w:t>и</w:t>
      </w:r>
      <w:r>
        <w:rPr>
          <w:spacing w:val="67"/>
          <w:w w:val="150"/>
        </w:rPr>
        <w:t> </w:t>
      </w:r>
      <w:r>
        <w:rPr/>
        <w:t>понимать</w:t>
      </w:r>
      <w:r>
        <w:rPr>
          <w:spacing w:val="69"/>
          <w:w w:val="150"/>
        </w:rPr>
        <w:t> </w:t>
      </w:r>
      <w:r>
        <w:rPr>
          <w:spacing w:val="-2"/>
        </w:rPr>
        <w:t>ценность</w:t>
      </w:r>
    </w:p>
    <w:p>
      <w:pPr>
        <w:pStyle w:val="BodyText"/>
        <w:ind w:firstLine="0"/>
      </w:pPr>
      <w:r>
        <w:rPr/>
        <w:t>сопричастности</w:t>
      </w:r>
      <w:r>
        <w:rPr>
          <w:spacing w:val="-4"/>
        </w:rPr>
        <w:t> </w:t>
      </w:r>
      <w:r>
        <w:rPr/>
        <w:t>своей</w:t>
      </w:r>
      <w:r>
        <w:rPr>
          <w:spacing w:val="-3"/>
        </w:rPr>
        <w:t> </w:t>
      </w:r>
      <w:r>
        <w:rPr/>
        <w:t>семьи</w:t>
      </w:r>
      <w:r>
        <w:rPr>
          <w:spacing w:val="-3"/>
        </w:rPr>
        <w:t> </w:t>
      </w:r>
      <w:r>
        <w:rPr/>
        <w:t>к</w:t>
      </w:r>
      <w:r>
        <w:rPr>
          <w:spacing w:val="-3"/>
        </w:rPr>
        <w:t> </w:t>
      </w:r>
      <w:r>
        <w:rPr/>
        <w:t>событиям,</w:t>
      </w:r>
      <w:r>
        <w:rPr>
          <w:spacing w:val="-4"/>
        </w:rPr>
        <w:t> </w:t>
      </w:r>
      <w:r>
        <w:rPr/>
        <w:t>явлениям,</w:t>
      </w:r>
      <w:r>
        <w:rPr>
          <w:spacing w:val="-4"/>
        </w:rPr>
        <w:t> </w:t>
      </w:r>
      <w:r>
        <w:rPr/>
        <w:t>процессам</w:t>
      </w:r>
      <w:r>
        <w:rPr>
          <w:spacing w:val="-5"/>
        </w:rPr>
        <w:t> </w:t>
      </w:r>
      <w:r>
        <w:rPr/>
        <w:t>истории</w:t>
      </w:r>
      <w:r>
        <w:rPr>
          <w:spacing w:val="-3"/>
        </w:rPr>
        <w:t> </w:t>
      </w:r>
      <w:r>
        <w:rPr>
          <w:spacing w:val="-2"/>
        </w:rPr>
        <w:t>России;</w:t>
      </w:r>
    </w:p>
    <w:p>
      <w:pPr>
        <w:pStyle w:val="BodyText"/>
        <w:ind w:right="354"/>
      </w:pPr>
      <w:r>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pPr>
        <w:pStyle w:val="BodyText"/>
        <w:ind w:right="337"/>
      </w:pPr>
      <w:r>
        <w:rPr/>
        <w:t>используя знания по истории России и зарубежных стран 1914–1945 гг., выявлять в исторической информации</w:t>
      </w:r>
      <w:r>
        <w:rPr>
          <w:spacing w:val="-1"/>
        </w:rPr>
        <w:t> </w:t>
      </w:r>
      <w:r>
        <w:rPr/>
        <w:t>попытки фальсификации</w:t>
      </w:r>
      <w:r>
        <w:rPr>
          <w:spacing w:val="-1"/>
        </w:rPr>
        <w:t> </w:t>
      </w:r>
      <w:r>
        <w:rPr/>
        <w:t>истории,</w:t>
      </w:r>
      <w:r>
        <w:rPr>
          <w:spacing w:val="-1"/>
        </w:rPr>
        <w:t> </w:t>
      </w:r>
      <w:r>
        <w:rPr/>
        <w:t>приводить аргументы в защиту исторической правды;</w:t>
      </w:r>
    </w:p>
    <w:p>
      <w:pPr>
        <w:pStyle w:val="BodyText"/>
        <w:spacing w:before="1"/>
        <w:ind w:right="350"/>
      </w:pPr>
      <w:r>
        <w:rPr/>
        <w:t>активно участвовать в дискуссиях, не допуская умаления подвига народа при защите </w:t>
      </w:r>
      <w:r>
        <w:rPr>
          <w:spacing w:val="-2"/>
        </w:rPr>
        <w:t>Отечества.</w:t>
      </w:r>
    </w:p>
    <w:p>
      <w:pPr>
        <w:pStyle w:val="BodyText"/>
        <w:ind w:right="337"/>
      </w:pPr>
      <w:r>
        <w:rPr/>
        <w:t>Знание</w:t>
      </w:r>
      <w:r>
        <w:rPr>
          <w:spacing w:val="-11"/>
        </w:rPr>
        <w:t> </w:t>
      </w:r>
      <w:r>
        <w:rPr/>
        <w:t>ключевых</w:t>
      </w:r>
      <w:r>
        <w:rPr>
          <w:spacing w:val="-8"/>
        </w:rPr>
        <w:t> </w:t>
      </w:r>
      <w:r>
        <w:rPr/>
        <w:t>событий,</w:t>
      </w:r>
      <w:r>
        <w:rPr>
          <w:spacing w:val="-12"/>
        </w:rPr>
        <w:t> </w:t>
      </w:r>
      <w:r>
        <w:rPr/>
        <w:t>основных</w:t>
      </w:r>
      <w:r>
        <w:rPr>
          <w:spacing w:val="-11"/>
        </w:rPr>
        <w:t> </w:t>
      </w:r>
      <w:r>
        <w:rPr/>
        <w:t>дат</w:t>
      </w:r>
      <w:r>
        <w:rPr>
          <w:spacing w:val="-9"/>
        </w:rPr>
        <w:t> </w:t>
      </w:r>
      <w:r>
        <w:rPr/>
        <w:t>и</w:t>
      </w:r>
      <w:r>
        <w:rPr>
          <w:spacing w:val="-9"/>
        </w:rPr>
        <w:t> </w:t>
      </w:r>
      <w:r>
        <w:rPr/>
        <w:t>этапов</w:t>
      </w:r>
      <w:r>
        <w:rPr>
          <w:spacing w:val="-10"/>
        </w:rPr>
        <w:t> </w:t>
      </w:r>
      <w:r>
        <w:rPr/>
        <w:t>истории</w:t>
      </w:r>
      <w:r>
        <w:rPr>
          <w:spacing w:val="-11"/>
        </w:rPr>
        <w:t> </w:t>
      </w:r>
      <w:r>
        <w:rPr/>
        <w:t>России</w:t>
      </w:r>
      <w:r>
        <w:rPr>
          <w:spacing w:val="-11"/>
        </w:rPr>
        <w:t> </w:t>
      </w:r>
      <w:r>
        <w:rPr/>
        <w:t>и</w:t>
      </w:r>
      <w:r>
        <w:rPr>
          <w:spacing w:val="40"/>
        </w:rPr>
        <w:t> </w:t>
      </w:r>
      <w:r>
        <w:rPr/>
        <w:t>мира</w:t>
      </w:r>
      <w:r>
        <w:rPr>
          <w:spacing w:val="-11"/>
        </w:rPr>
        <w:t> </w:t>
      </w:r>
      <w:r>
        <w:rPr/>
        <w:t>в</w:t>
      </w:r>
      <w:r>
        <w:rPr>
          <w:spacing w:val="-10"/>
        </w:rPr>
        <w:t> </w:t>
      </w:r>
      <w:r>
        <w:rPr/>
        <w:t>1914–</w:t>
      </w:r>
      <w:r>
        <w:rPr>
          <w:spacing w:val="-12"/>
        </w:rPr>
        <w:t> </w:t>
      </w:r>
      <w:r>
        <w:rPr/>
        <w:t>1945 гг.; выдающихся деятелей отечественной и всемирной истории; важнейших достижений культуры, ценностных ориентиров.</w:t>
      </w:r>
    </w:p>
    <w:p>
      <w:pPr>
        <w:pStyle w:val="BodyText"/>
        <w:ind w:left="1032" w:firstLine="0"/>
      </w:pPr>
      <w:r>
        <w:rPr/>
        <w:t>По</w:t>
      </w:r>
      <w:r>
        <w:rPr>
          <w:spacing w:val="-5"/>
        </w:rPr>
        <w:t> </w:t>
      </w:r>
      <w:r>
        <w:rPr/>
        <w:t>учебному</w:t>
      </w:r>
      <w:r>
        <w:rPr>
          <w:spacing w:val="-9"/>
        </w:rPr>
        <w:t> </w:t>
      </w:r>
      <w:r>
        <w:rPr/>
        <w:t>курсу</w:t>
      </w:r>
      <w:r>
        <w:rPr>
          <w:spacing w:val="-5"/>
        </w:rPr>
        <w:t> </w:t>
      </w:r>
      <w:r>
        <w:rPr/>
        <w:t>«История</w:t>
      </w:r>
      <w:r>
        <w:rPr>
          <w:spacing w:val="-3"/>
        </w:rPr>
        <w:t> </w:t>
      </w:r>
      <w:r>
        <w:rPr>
          <w:spacing w:val="-2"/>
        </w:rPr>
        <w:t>России»:</w:t>
      </w:r>
    </w:p>
    <w:p>
      <w:pPr>
        <w:pStyle w:val="ListParagraph"/>
        <w:numPr>
          <w:ilvl w:val="0"/>
          <w:numId w:val="52"/>
        </w:numPr>
        <w:tabs>
          <w:tab w:pos="1289" w:val="left" w:leader="none"/>
        </w:tabs>
        <w:spacing w:line="240" w:lineRule="auto" w:before="0" w:after="0"/>
        <w:ind w:left="324" w:right="350" w:firstLine="705"/>
        <w:jc w:val="both"/>
        <w:rPr>
          <w:sz w:val="24"/>
        </w:rPr>
      </w:pPr>
      <w:r>
        <w:rPr>
          <w:sz w:val="24"/>
        </w:rPr>
        <w:t>Россия накануне</w:t>
      </w:r>
      <w:r>
        <w:rPr>
          <w:spacing w:val="-1"/>
          <w:sz w:val="24"/>
        </w:rPr>
        <w:t> </w:t>
      </w:r>
      <w:r>
        <w:rPr>
          <w:sz w:val="24"/>
        </w:rPr>
        <w:t>Первой мировой войны.</w:t>
      </w:r>
      <w:r>
        <w:rPr>
          <w:spacing w:val="-1"/>
          <w:sz w:val="24"/>
        </w:rPr>
        <w:t> </w:t>
      </w:r>
      <w:r>
        <w:rPr>
          <w:sz w:val="24"/>
        </w:rPr>
        <w:t>Ход военных</w:t>
      </w:r>
      <w:r>
        <w:rPr>
          <w:spacing w:val="-1"/>
          <w:sz w:val="24"/>
        </w:rPr>
        <w:t> </w:t>
      </w:r>
      <w:r>
        <w:rPr>
          <w:sz w:val="24"/>
        </w:rPr>
        <w:t>действий. Власть, общество, экономика, культура. Предпосылки революции;</w:t>
      </w:r>
    </w:p>
    <w:p>
      <w:pPr>
        <w:pStyle w:val="ListParagraph"/>
        <w:numPr>
          <w:ilvl w:val="0"/>
          <w:numId w:val="52"/>
        </w:numPr>
        <w:tabs>
          <w:tab w:pos="1289" w:val="left" w:leader="none"/>
        </w:tabs>
        <w:spacing w:line="240" w:lineRule="auto" w:before="0" w:after="0"/>
        <w:ind w:left="324" w:right="342" w:firstLine="705"/>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ListParagraph"/>
        <w:numPr>
          <w:ilvl w:val="0"/>
          <w:numId w:val="52"/>
        </w:numPr>
        <w:tabs>
          <w:tab w:pos="1289" w:val="left" w:leader="none"/>
        </w:tabs>
        <w:spacing w:line="240" w:lineRule="auto" w:before="0" w:after="0"/>
        <w:ind w:left="324" w:right="335" w:firstLine="705"/>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w:t>
      </w:r>
      <w:r>
        <w:rPr>
          <w:spacing w:val="-14"/>
          <w:sz w:val="24"/>
        </w:rPr>
        <w:t> </w:t>
      </w:r>
      <w:r>
        <w:rPr>
          <w:sz w:val="24"/>
        </w:rPr>
        <w:t>строй</w:t>
      </w:r>
      <w:r>
        <w:rPr>
          <w:spacing w:val="-13"/>
          <w:sz w:val="24"/>
        </w:rPr>
        <w:t> </w:t>
      </w:r>
      <w:r>
        <w:rPr>
          <w:sz w:val="24"/>
        </w:rPr>
        <w:t>и</w:t>
      </w:r>
      <w:r>
        <w:rPr>
          <w:spacing w:val="-15"/>
          <w:sz w:val="24"/>
        </w:rPr>
        <w:t> </w:t>
      </w:r>
      <w:r>
        <w:rPr>
          <w:sz w:val="24"/>
        </w:rPr>
        <w:t>репрессии.</w:t>
      </w:r>
      <w:r>
        <w:rPr>
          <w:spacing w:val="-15"/>
          <w:sz w:val="24"/>
        </w:rPr>
        <w:t> </w:t>
      </w:r>
      <w:r>
        <w:rPr>
          <w:sz w:val="24"/>
        </w:rPr>
        <w:t>Внешняя</w:t>
      </w:r>
      <w:r>
        <w:rPr>
          <w:spacing w:val="-14"/>
          <w:sz w:val="24"/>
        </w:rPr>
        <w:t> </w:t>
      </w:r>
      <w:r>
        <w:rPr>
          <w:sz w:val="24"/>
        </w:rPr>
        <w:t>политика</w:t>
      </w:r>
      <w:r>
        <w:rPr>
          <w:spacing w:val="-15"/>
          <w:sz w:val="24"/>
        </w:rPr>
        <w:t> </w:t>
      </w:r>
      <w:r>
        <w:rPr>
          <w:sz w:val="24"/>
        </w:rPr>
        <w:t>СССР.</w:t>
      </w:r>
      <w:r>
        <w:rPr>
          <w:spacing w:val="-14"/>
          <w:sz w:val="24"/>
        </w:rPr>
        <w:t> </w:t>
      </w:r>
      <w:r>
        <w:rPr>
          <w:sz w:val="24"/>
        </w:rPr>
        <w:t>Укреплениеобороноспособности;</w:t>
      </w:r>
    </w:p>
    <w:p>
      <w:pPr>
        <w:pStyle w:val="ListParagraph"/>
        <w:numPr>
          <w:ilvl w:val="0"/>
          <w:numId w:val="52"/>
        </w:numPr>
        <w:tabs>
          <w:tab w:pos="1289" w:val="left" w:leader="none"/>
        </w:tabs>
        <w:spacing w:line="240" w:lineRule="auto" w:before="0" w:after="0"/>
        <w:ind w:left="324" w:right="336" w:firstLine="705"/>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BodyText"/>
        <w:spacing w:before="1"/>
        <w:ind w:left="1032" w:firstLine="0"/>
      </w:pPr>
      <w:r>
        <w:rPr/>
        <w:t>По</w:t>
      </w:r>
      <w:r>
        <w:rPr>
          <w:spacing w:val="-5"/>
        </w:rPr>
        <w:t> </w:t>
      </w:r>
      <w:r>
        <w:rPr/>
        <w:t>учебному</w:t>
      </w:r>
      <w:r>
        <w:rPr>
          <w:spacing w:val="-8"/>
        </w:rPr>
        <w:t> </w:t>
      </w:r>
      <w:r>
        <w:rPr/>
        <w:t>курсу</w:t>
      </w:r>
      <w:r>
        <w:rPr>
          <w:spacing w:val="-5"/>
        </w:rPr>
        <w:t> </w:t>
      </w:r>
      <w:r>
        <w:rPr/>
        <w:t>«Всеобщая</w:t>
      </w:r>
      <w:r>
        <w:rPr>
          <w:spacing w:val="-3"/>
        </w:rPr>
        <w:t> </w:t>
      </w:r>
      <w:r>
        <w:rPr>
          <w:spacing w:val="-2"/>
        </w:rPr>
        <w:t>история»:</w:t>
      </w:r>
    </w:p>
    <w:p>
      <w:pPr>
        <w:pStyle w:val="ListParagraph"/>
        <w:numPr>
          <w:ilvl w:val="0"/>
          <w:numId w:val="53"/>
        </w:numPr>
        <w:tabs>
          <w:tab w:pos="1289" w:val="left" w:leader="none"/>
        </w:tabs>
        <w:spacing w:line="240" w:lineRule="auto" w:before="0" w:after="0"/>
        <w:ind w:left="324" w:right="338" w:firstLine="705"/>
        <w:jc w:val="both"/>
        <w:rPr>
          <w:sz w:val="24"/>
        </w:rPr>
      </w:pPr>
      <w:r>
        <w:rPr>
          <w:sz w:val="24"/>
        </w:rPr>
        <w:t>Мир накануне</w:t>
      </w:r>
      <w:r>
        <w:rPr>
          <w:spacing w:val="-1"/>
          <w:sz w:val="24"/>
        </w:rPr>
        <w:t> </w:t>
      </w:r>
      <w:r>
        <w:rPr>
          <w:sz w:val="24"/>
        </w:rPr>
        <w:t>Первой мировой войны. Первая мировая война: причины, участники, основные события, результаты. Власть и общество;</w:t>
      </w:r>
    </w:p>
    <w:p>
      <w:pPr>
        <w:pStyle w:val="ListParagraph"/>
        <w:numPr>
          <w:ilvl w:val="0"/>
          <w:numId w:val="53"/>
        </w:numPr>
        <w:tabs>
          <w:tab w:pos="1289" w:val="left" w:leader="none"/>
        </w:tabs>
        <w:spacing w:line="240" w:lineRule="auto" w:before="0" w:after="0"/>
        <w:ind w:left="324" w:right="344" w:firstLine="705"/>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ListParagraph"/>
        <w:numPr>
          <w:ilvl w:val="0"/>
          <w:numId w:val="53"/>
        </w:numPr>
        <w:tabs>
          <w:tab w:pos="1287" w:val="left" w:leader="none"/>
        </w:tabs>
        <w:spacing w:line="240" w:lineRule="auto" w:before="0" w:after="0"/>
        <w:ind w:left="1287" w:right="0" w:hanging="257"/>
        <w:jc w:val="both"/>
        <w:rPr>
          <w:sz w:val="24"/>
        </w:rPr>
      </w:pPr>
      <w:r>
        <w:rPr>
          <w:sz w:val="24"/>
        </w:rPr>
        <w:t>Вторая</w:t>
      </w:r>
      <w:r>
        <w:rPr>
          <w:spacing w:val="-8"/>
          <w:sz w:val="24"/>
        </w:rPr>
        <w:t> </w:t>
      </w:r>
      <w:r>
        <w:rPr>
          <w:sz w:val="24"/>
        </w:rPr>
        <w:t>мировая</w:t>
      </w:r>
      <w:r>
        <w:rPr>
          <w:spacing w:val="-6"/>
          <w:sz w:val="24"/>
        </w:rPr>
        <w:t> </w:t>
      </w:r>
      <w:r>
        <w:rPr>
          <w:sz w:val="24"/>
        </w:rPr>
        <w:t>война:</w:t>
      </w:r>
      <w:r>
        <w:rPr>
          <w:spacing w:val="-7"/>
          <w:sz w:val="24"/>
        </w:rPr>
        <w:t> </w:t>
      </w:r>
      <w:r>
        <w:rPr>
          <w:sz w:val="24"/>
        </w:rPr>
        <w:t>причины,</w:t>
      </w:r>
      <w:r>
        <w:rPr>
          <w:spacing w:val="-6"/>
          <w:sz w:val="24"/>
        </w:rPr>
        <w:t> </w:t>
      </w:r>
      <w:r>
        <w:rPr>
          <w:sz w:val="24"/>
        </w:rPr>
        <w:t>участники,</w:t>
      </w:r>
      <w:r>
        <w:rPr>
          <w:spacing w:val="-7"/>
          <w:sz w:val="24"/>
        </w:rPr>
        <w:t> </w:t>
      </w:r>
      <w:r>
        <w:rPr>
          <w:sz w:val="24"/>
        </w:rPr>
        <w:t>основные</w:t>
      </w:r>
      <w:r>
        <w:rPr>
          <w:spacing w:val="-9"/>
          <w:sz w:val="24"/>
        </w:rPr>
        <w:t> </w:t>
      </w:r>
      <w:r>
        <w:rPr>
          <w:sz w:val="24"/>
        </w:rPr>
        <w:t>сражения,</w:t>
      </w:r>
      <w:r>
        <w:rPr>
          <w:spacing w:val="-5"/>
          <w:sz w:val="24"/>
        </w:rPr>
        <w:t> </w:t>
      </w:r>
      <w:r>
        <w:rPr>
          <w:spacing w:val="-2"/>
          <w:sz w:val="24"/>
        </w:rPr>
        <w:t>итоги;</w:t>
      </w:r>
    </w:p>
    <w:p>
      <w:pPr>
        <w:pStyle w:val="ListParagraph"/>
        <w:numPr>
          <w:ilvl w:val="0"/>
          <w:numId w:val="53"/>
        </w:numPr>
        <w:tabs>
          <w:tab w:pos="1287" w:val="left" w:leader="none"/>
        </w:tabs>
        <w:spacing w:line="240" w:lineRule="auto" w:before="3" w:after="0"/>
        <w:ind w:left="1287" w:right="0" w:hanging="257"/>
        <w:jc w:val="both"/>
        <w:rPr>
          <w:sz w:val="24"/>
        </w:rPr>
      </w:pPr>
      <w:r>
        <w:rPr>
          <w:sz w:val="24"/>
        </w:rPr>
        <w:t>Власть</w:t>
      </w:r>
      <w:r>
        <w:rPr>
          <w:spacing w:val="-4"/>
          <w:sz w:val="24"/>
        </w:rPr>
        <w:t> </w:t>
      </w:r>
      <w:r>
        <w:rPr>
          <w:sz w:val="24"/>
        </w:rPr>
        <w:t>и</w:t>
      </w:r>
      <w:r>
        <w:rPr>
          <w:spacing w:val="-3"/>
          <w:sz w:val="24"/>
        </w:rPr>
        <w:t> </w:t>
      </w:r>
      <w:r>
        <w:rPr>
          <w:sz w:val="24"/>
        </w:rPr>
        <w:t>общество</w:t>
      </w:r>
      <w:r>
        <w:rPr>
          <w:spacing w:val="-5"/>
          <w:sz w:val="24"/>
        </w:rPr>
        <w:t> </w:t>
      </w:r>
      <w:r>
        <w:rPr>
          <w:sz w:val="24"/>
        </w:rPr>
        <w:t>в</w:t>
      </w:r>
      <w:r>
        <w:rPr>
          <w:spacing w:val="-4"/>
          <w:sz w:val="24"/>
        </w:rPr>
        <w:t> </w:t>
      </w:r>
      <w:r>
        <w:rPr>
          <w:sz w:val="24"/>
        </w:rPr>
        <w:t>годы</w:t>
      </w:r>
      <w:r>
        <w:rPr>
          <w:spacing w:val="-7"/>
          <w:sz w:val="24"/>
        </w:rPr>
        <w:t> </w:t>
      </w:r>
      <w:r>
        <w:rPr>
          <w:sz w:val="24"/>
        </w:rPr>
        <w:t>войны.</w:t>
      </w:r>
      <w:r>
        <w:rPr>
          <w:spacing w:val="-4"/>
          <w:sz w:val="24"/>
        </w:rPr>
        <w:t> </w:t>
      </w:r>
      <w:r>
        <w:rPr>
          <w:sz w:val="24"/>
        </w:rPr>
        <w:t>Решающий</w:t>
      </w:r>
      <w:r>
        <w:rPr>
          <w:spacing w:val="-2"/>
          <w:sz w:val="24"/>
        </w:rPr>
        <w:t> </w:t>
      </w:r>
      <w:r>
        <w:rPr>
          <w:sz w:val="24"/>
        </w:rPr>
        <w:t>вклад</w:t>
      </w:r>
      <w:r>
        <w:rPr>
          <w:spacing w:val="-4"/>
          <w:sz w:val="24"/>
        </w:rPr>
        <w:t> </w:t>
      </w:r>
      <w:r>
        <w:rPr>
          <w:sz w:val="24"/>
        </w:rPr>
        <w:t>СССР</w:t>
      </w:r>
      <w:r>
        <w:rPr>
          <w:spacing w:val="-3"/>
          <w:sz w:val="24"/>
        </w:rPr>
        <w:t> </w:t>
      </w:r>
      <w:r>
        <w:rPr>
          <w:sz w:val="24"/>
        </w:rPr>
        <w:t>в</w:t>
      </w:r>
      <w:r>
        <w:rPr>
          <w:spacing w:val="-7"/>
          <w:sz w:val="24"/>
        </w:rPr>
        <w:t> </w:t>
      </w:r>
      <w:r>
        <w:rPr>
          <w:spacing w:val="-2"/>
          <w:sz w:val="24"/>
        </w:rPr>
        <w:t>Победу.</w:t>
      </w:r>
    </w:p>
    <w:p>
      <w:pPr>
        <w:pStyle w:val="BodyText"/>
        <w:ind w:left="1032" w:right="352" w:firstLine="0"/>
      </w:pPr>
      <w:r>
        <w:rPr/>
        <w:t>Структура предметных результатов включает следующий перечень знаний и умений: указывать хронологические рамки основных периодов отечественной и всеобщей</w:t>
      </w:r>
    </w:p>
    <w:p>
      <w:pPr>
        <w:pStyle w:val="BodyText"/>
        <w:ind w:firstLine="0"/>
      </w:pPr>
      <w:r>
        <w:rPr/>
        <w:t>истории</w:t>
      </w:r>
      <w:r>
        <w:rPr>
          <w:spacing w:val="-3"/>
        </w:rPr>
        <w:t> </w:t>
      </w:r>
      <w:r>
        <w:rPr/>
        <w:t>1914–1945</w:t>
      </w:r>
      <w:r>
        <w:rPr>
          <w:spacing w:val="-3"/>
        </w:rPr>
        <w:t> </w:t>
      </w:r>
      <w:r>
        <w:rPr>
          <w:spacing w:val="-4"/>
        </w:rPr>
        <w:t>гг.;</w:t>
      </w:r>
    </w:p>
    <w:p>
      <w:pPr>
        <w:pStyle w:val="BodyText"/>
        <w:ind w:right="356"/>
      </w:pPr>
      <w:r>
        <w:rPr/>
        <w:t>называть даты важнейших событий и процессов отечественной и всеобщей истории 1914–1945 гг.;</w:t>
      </w:r>
    </w:p>
    <w:p>
      <w:pPr>
        <w:pStyle w:val="BodyText"/>
        <w:ind w:right="352"/>
      </w:pPr>
      <w:r>
        <w:rPr/>
        <w:t>выявлять синхронность исторических процессов отечественной и всеобщей истории 1914–1945 гг.,</w:t>
      </w:r>
    </w:p>
    <w:p>
      <w:pPr>
        <w:pStyle w:val="BodyText"/>
        <w:ind w:left="1032" w:right="354" w:firstLine="0"/>
      </w:pPr>
      <w:r>
        <w:rPr/>
        <w:t>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w:t>
      </w:r>
    </w:p>
    <w:p>
      <w:pPr>
        <w:spacing w:after="0"/>
        <w:sectPr>
          <w:pgSz w:w="11920" w:h="16850"/>
          <w:pgMar w:header="0" w:footer="1162" w:top="1040" w:bottom="1480" w:left="1380" w:right="220"/>
        </w:sectPr>
      </w:pPr>
    </w:p>
    <w:p>
      <w:pPr>
        <w:pStyle w:val="BodyText"/>
        <w:spacing w:before="62"/>
        <w:ind w:firstLine="0"/>
      </w:pPr>
      <w:r>
        <w:rPr/>
        <w:t>важнейших</w:t>
      </w:r>
      <w:r>
        <w:rPr>
          <w:spacing w:val="-9"/>
        </w:rPr>
        <w:t> </w:t>
      </w:r>
      <w:r>
        <w:rPr/>
        <w:t>исторических</w:t>
      </w:r>
      <w:r>
        <w:rPr>
          <w:spacing w:val="-4"/>
        </w:rPr>
        <w:t> </w:t>
      </w:r>
      <w:r>
        <w:rPr/>
        <w:t>событий,</w:t>
      </w:r>
      <w:r>
        <w:rPr>
          <w:spacing w:val="-6"/>
        </w:rPr>
        <w:t> </w:t>
      </w:r>
      <w:r>
        <w:rPr/>
        <w:t>явлений,</w:t>
      </w:r>
      <w:r>
        <w:rPr>
          <w:spacing w:val="-10"/>
        </w:rPr>
        <w:t> </w:t>
      </w:r>
      <w:r>
        <w:rPr/>
        <w:t>процессов</w:t>
      </w:r>
      <w:r>
        <w:rPr>
          <w:spacing w:val="-7"/>
        </w:rPr>
        <w:t> </w:t>
      </w:r>
      <w:r>
        <w:rPr/>
        <w:t>истории</w:t>
      </w:r>
      <w:r>
        <w:rPr>
          <w:spacing w:val="-5"/>
        </w:rPr>
        <w:t> </w:t>
      </w:r>
      <w:r>
        <w:rPr/>
        <w:t>России</w:t>
      </w:r>
      <w:r>
        <w:rPr>
          <w:spacing w:val="-5"/>
        </w:rPr>
        <w:t> </w:t>
      </w:r>
      <w:r>
        <w:rPr/>
        <w:t>1914–1945</w:t>
      </w:r>
      <w:r>
        <w:rPr>
          <w:spacing w:val="-6"/>
        </w:rPr>
        <w:t> </w:t>
      </w:r>
      <w:r>
        <w:rPr>
          <w:spacing w:val="-5"/>
        </w:rPr>
        <w:t>гг.</w:t>
      </w:r>
    </w:p>
    <w:p>
      <w:pPr>
        <w:pStyle w:val="BodyText"/>
        <w:spacing w:before="3"/>
        <w:ind w:left="1032" w:firstLine="0"/>
      </w:pPr>
      <w:r>
        <w:rPr/>
        <w:t>Предметные</w:t>
      </w:r>
      <w:r>
        <w:rPr>
          <w:spacing w:val="-9"/>
        </w:rPr>
        <w:t> </w:t>
      </w:r>
      <w:r>
        <w:rPr/>
        <w:t>результаты</w:t>
      </w:r>
      <w:r>
        <w:rPr>
          <w:spacing w:val="-4"/>
        </w:rPr>
        <w:t> </w:t>
      </w:r>
      <w:r>
        <w:rPr/>
        <w:t>изучения</w:t>
      </w:r>
      <w:r>
        <w:rPr>
          <w:spacing w:val="-6"/>
        </w:rPr>
        <w:t> </w:t>
      </w:r>
      <w:r>
        <w:rPr/>
        <w:t>истории в</w:t>
      </w:r>
      <w:r>
        <w:rPr>
          <w:spacing w:val="-8"/>
        </w:rPr>
        <w:t> </w:t>
      </w:r>
      <w:r>
        <w:rPr/>
        <w:t>11</w:t>
      </w:r>
      <w:r>
        <w:rPr>
          <w:spacing w:val="-5"/>
        </w:rPr>
        <w:t> </w:t>
      </w:r>
      <w:r>
        <w:rPr>
          <w:spacing w:val="-2"/>
        </w:rPr>
        <w:t>классе.</w:t>
      </w:r>
    </w:p>
    <w:p>
      <w:pPr>
        <w:pStyle w:val="BodyText"/>
        <w:ind w:right="334"/>
      </w:pPr>
      <w:r>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Pr>
          <w:spacing w:val="-15"/>
        </w:rPr>
        <w:t> </w:t>
      </w:r>
      <w:r>
        <w:rPr/>
        <w:t>и</w:t>
      </w:r>
      <w:r>
        <w:rPr>
          <w:spacing w:val="-15"/>
        </w:rPr>
        <w:t> </w:t>
      </w:r>
      <w:r>
        <w:rPr/>
        <w:t>других</w:t>
      </w:r>
      <w:r>
        <w:rPr>
          <w:spacing w:val="-15"/>
        </w:rPr>
        <w:t> </w:t>
      </w:r>
      <w:r>
        <w:rPr/>
        <w:t>важнейших</w:t>
      </w:r>
      <w:r>
        <w:rPr>
          <w:spacing w:val="-15"/>
        </w:rPr>
        <w:t> </w:t>
      </w:r>
      <w:r>
        <w:rPr/>
        <w:t>событий</w:t>
      </w:r>
      <w:r>
        <w:rPr>
          <w:spacing w:val="-15"/>
        </w:rPr>
        <w:t> </w:t>
      </w:r>
      <w:r>
        <w:rPr/>
        <w:t>1945–2022</w:t>
      </w:r>
      <w:r>
        <w:rPr>
          <w:spacing w:val="-15"/>
        </w:rPr>
        <w:t> </w:t>
      </w:r>
      <w:r>
        <w:rPr/>
        <w:t>гг.;</w:t>
      </w:r>
      <w:r>
        <w:rPr>
          <w:spacing w:val="-15"/>
        </w:rPr>
        <w:t> </w:t>
      </w:r>
      <w:r>
        <w:rPr/>
        <w:t>особенности</w:t>
      </w:r>
      <w:r>
        <w:rPr>
          <w:spacing w:val="-15"/>
        </w:rPr>
        <w:t> </w:t>
      </w:r>
      <w:r>
        <w:rPr/>
        <w:t>развития</w:t>
      </w:r>
      <w:r>
        <w:rPr>
          <w:spacing w:val="-15"/>
        </w:rPr>
        <w:t> </w:t>
      </w:r>
      <w:r>
        <w:rPr/>
        <w:t>культуры</w:t>
      </w:r>
      <w:r>
        <w:rPr>
          <w:spacing w:val="-15"/>
        </w:rPr>
        <w:t> </w:t>
      </w:r>
      <w:r>
        <w:rPr/>
        <w:t>народов СССР (России).</w:t>
      </w:r>
    </w:p>
    <w:p>
      <w:pPr>
        <w:pStyle w:val="BodyText"/>
        <w:ind w:right="344"/>
      </w:pPr>
      <w:r>
        <w:rPr/>
        <w:t>Достижение</w:t>
      </w:r>
      <w:r>
        <w:rPr>
          <w:spacing w:val="-6"/>
        </w:rPr>
        <w:t> </w:t>
      </w:r>
      <w:r>
        <w:rPr/>
        <w:t>указанного</w:t>
      </w:r>
      <w:r>
        <w:rPr>
          <w:spacing w:val="-5"/>
        </w:rPr>
        <w:t> </w:t>
      </w:r>
      <w:r>
        <w:rPr/>
        <w:t>предметного</w:t>
      </w:r>
      <w:r>
        <w:rPr>
          <w:spacing w:val="-5"/>
        </w:rPr>
        <w:t> </w:t>
      </w:r>
      <w:r>
        <w:rPr/>
        <w:t>результата</w:t>
      </w:r>
      <w:r>
        <w:rPr>
          <w:spacing w:val="-5"/>
        </w:rPr>
        <w:t> </w:t>
      </w:r>
      <w:r>
        <w:rPr/>
        <w:t>непосредственно</w:t>
      </w:r>
      <w:r>
        <w:rPr>
          <w:spacing w:val="-4"/>
        </w:rPr>
        <w:t> </w:t>
      </w:r>
      <w:r>
        <w:rPr/>
        <w:t>связано</w:t>
      </w:r>
      <w:r>
        <w:rPr>
          <w:spacing w:val="40"/>
        </w:rPr>
        <w:t> </w:t>
      </w:r>
      <w:r>
        <w:rPr/>
        <w:t>сусвоением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w:t>
      </w:r>
      <w:r>
        <w:rPr>
          <w:spacing w:val="-5"/>
        </w:rPr>
        <w:t> </w:t>
      </w:r>
      <w:r>
        <w:rPr/>
        <w:t>попыткам</w:t>
      </w:r>
      <w:r>
        <w:rPr>
          <w:spacing w:val="-7"/>
        </w:rPr>
        <w:t> </w:t>
      </w:r>
      <w:r>
        <w:rPr/>
        <w:t>фальсификации</w:t>
      </w:r>
      <w:r>
        <w:rPr>
          <w:spacing w:val="-4"/>
        </w:rPr>
        <w:t> </w:t>
      </w:r>
      <w:r>
        <w:rPr/>
        <w:t>истории,</w:t>
      </w:r>
      <w:r>
        <w:rPr>
          <w:spacing w:val="-6"/>
        </w:rPr>
        <w:t> </w:t>
      </w:r>
      <w:r>
        <w:rPr/>
        <w:t>отстаивать</w:t>
      </w:r>
      <w:r>
        <w:rPr>
          <w:spacing w:val="40"/>
        </w:rPr>
        <w:t> </w:t>
      </w:r>
      <w:r>
        <w:rPr/>
        <w:t>историческую</w:t>
      </w:r>
      <w:r>
        <w:rPr>
          <w:spacing w:val="-6"/>
        </w:rPr>
        <w:t> </w:t>
      </w:r>
      <w:r>
        <w:rPr/>
        <w:t>правду.</w:t>
      </w:r>
      <w:r>
        <w:rPr>
          <w:spacing w:val="-7"/>
        </w:rPr>
        <w:t> </w:t>
      </w:r>
      <w:r>
        <w:rPr/>
        <w:t>Данный результат достижим при комплексном использовании методов обучения и воспитания.</w:t>
      </w:r>
    </w:p>
    <w:p>
      <w:pPr>
        <w:pStyle w:val="BodyText"/>
        <w:spacing w:before="1"/>
        <w:ind w:left="1032" w:right="348" w:firstLine="0"/>
      </w:pPr>
      <w:r>
        <w:rPr/>
        <w:t>Структура предметного результата включает следующий перечень знаний и умений: называть</w:t>
      </w:r>
      <w:r>
        <w:rPr>
          <w:spacing w:val="40"/>
        </w:rPr>
        <w:t> </w:t>
      </w:r>
      <w:r>
        <w:rPr/>
        <w:t>наиболее</w:t>
      </w:r>
      <w:r>
        <w:rPr>
          <w:spacing w:val="40"/>
        </w:rPr>
        <w:t> </w:t>
      </w:r>
      <w:r>
        <w:rPr/>
        <w:t>значимые</w:t>
      </w:r>
      <w:r>
        <w:rPr>
          <w:spacing w:val="40"/>
        </w:rPr>
        <w:t> </w:t>
      </w:r>
      <w:r>
        <w:rPr/>
        <w:t>события</w:t>
      </w:r>
      <w:r>
        <w:rPr>
          <w:spacing w:val="40"/>
        </w:rPr>
        <w:t> </w:t>
      </w:r>
      <w:r>
        <w:rPr/>
        <w:t>истории</w:t>
      </w:r>
      <w:r>
        <w:rPr>
          <w:spacing w:val="40"/>
        </w:rPr>
        <w:t> </w:t>
      </w:r>
      <w:r>
        <w:rPr/>
        <w:t>России</w:t>
      </w:r>
      <w:r>
        <w:rPr>
          <w:spacing w:val="40"/>
        </w:rPr>
        <w:t> </w:t>
      </w:r>
      <w:r>
        <w:rPr/>
        <w:t>1945–2022</w:t>
      </w:r>
      <w:r>
        <w:rPr>
          <w:spacing w:val="40"/>
        </w:rPr>
        <w:t> </w:t>
      </w:r>
      <w:r>
        <w:rPr/>
        <w:t>гг.,</w:t>
      </w:r>
      <w:r>
        <w:rPr>
          <w:spacing w:val="40"/>
        </w:rPr>
        <w:t> </w:t>
      </w:r>
      <w:r>
        <w:rPr/>
        <w:t>объяснять</w:t>
      </w:r>
      <w:r>
        <w:rPr>
          <w:spacing w:val="40"/>
        </w:rPr>
        <w:t> </w:t>
      </w:r>
      <w:r>
        <w:rPr/>
        <w:t>их</w:t>
      </w:r>
    </w:p>
    <w:p>
      <w:pPr>
        <w:pStyle w:val="BodyText"/>
        <w:ind w:firstLine="0"/>
      </w:pPr>
      <w:r>
        <w:rPr/>
        <w:t>особую</w:t>
      </w:r>
      <w:r>
        <w:rPr>
          <w:spacing w:val="-5"/>
        </w:rPr>
        <w:t> </w:t>
      </w:r>
      <w:r>
        <w:rPr/>
        <w:t>значимость</w:t>
      </w:r>
      <w:r>
        <w:rPr>
          <w:spacing w:val="-3"/>
        </w:rPr>
        <w:t> </w:t>
      </w:r>
      <w:r>
        <w:rPr/>
        <w:t>для</w:t>
      </w:r>
      <w:r>
        <w:rPr>
          <w:spacing w:val="-8"/>
        </w:rPr>
        <w:t> </w:t>
      </w:r>
      <w:r>
        <w:rPr/>
        <w:t>истории</w:t>
      </w:r>
      <w:r>
        <w:rPr>
          <w:spacing w:val="-7"/>
        </w:rPr>
        <w:t> </w:t>
      </w:r>
      <w:r>
        <w:rPr/>
        <w:t>нашей</w:t>
      </w:r>
      <w:r>
        <w:rPr>
          <w:spacing w:val="-3"/>
        </w:rPr>
        <w:t> </w:t>
      </w:r>
      <w:r>
        <w:rPr>
          <w:spacing w:val="-2"/>
        </w:rPr>
        <w:t>страны;</w:t>
      </w:r>
    </w:p>
    <w:p>
      <w:pPr>
        <w:pStyle w:val="BodyText"/>
        <w:ind w:right="336"/>
      </w:pPr>
      <w:r>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pPr>
        <w:pStyle w:val="BodyText"/>
        <w:ind w:right="339"/>
      </w:pPr>
      <w:r>
        <w:rPr/>
        <w:t>используя знания по истории России и всемирной истории 1945–2022 гг., выявлять попытки фальсификации истории;</w:t>
      </w:r>
    </w:p>
    <w:p>
      <w:pPr>
        <w:pStyle w:val="BodyText"/>
        <w:ind w:right="344"/>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pPr>
        <w:pStyle w:val="BodyText"/>
        <w:ind w:right="334"/>
      </w:pPr>
      <w:r>
        <w:rPr/>
        <w:t>Знание имен исторических личностей, внесших значительный вклад в социально- экономическое, политическое и культурное развитие России в 1945–2022 гг.</w:t>
      </w:r>
    </w:p>
    <w:p>
      <w:pPr>
        <w:pStyle w:val="BodyText"/>
        <w:ind w:right="341"/>
      </w:pPr>
      <w:r>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BodyText"/>
        <w:spacing w:before="1"/>
        <w:ind w:left="1032" w:right="344" w:firstLine="0"/>
      </w:pPr>
      <w:r>
        <w:rPr/>
        <w:t>Структура предметного результата включает следующий перечень знаний и умений: называть</w:t>
      </w:r>
      <w:r>
        <w:rPr>
          <w:spacing w:val="40"/>
        </w:rPr>
        <w:t> </w:t>
      </w:r>
      <w:r>
        <w:rPr/>
        <w:t>имена</w:t>
      </w:r>
      <w:r>
        <w:rPr>
          <w:spacing w:val="40"/>
        </w:rPr>
        <w:t> </w:t>
      </w:r>
      <w:r>
        <w:rPr/>
        <w:t>наиболее</w:t>
      </w:r>
      <w:r>
        <w:rPr>
          <w:spacing w:val="40"/>
        </w:rPr>
        <w:t> </w:t>
      </w:r>
      <w:r>
        <w:rPr/>
        <w:t>выдающихся</w:t>
      </w:r>
      <w:r>
        <w:rPr>
          <w:spacing w:val="40"/>
        </w:rPr>
        <w:t> </w:t>
      </w:r>
      <w:r>
        <w:rPr/>
        <w:t>деятелей</w:t>
      </w:r>
      <w:r>
        <w:rPr>
          <w:spacing w:val="40"/>
        </w:rPr>
        <w:t> </w:t>
      </w:r>
      <w:r>
        <w:rPr/>
        <w:t>истории</w:t>
      </w:r>
      <w:r>
        <w:rPr>
          <w:spacing w:val="40"/>
        </w:rPr>
        <w:t> </w:t>
      </w:r>
      <w:r>
        <w:rPr/>
        <w:t>России</w:t>
      </w:r>
      <w:r>
        <w:rPr>
          <w:spacing w:val="40"/>
        </w:rPr>
        <w:t> </w:t>
      </w:r>
      <w:r>
        <w:rPr/>
        <w:t>1945–2022</w:t>
      </w:r>
      <w:r>
        <w:rPr>
          <w:spacing w:val="40"/>
        </w:rPr>
        <w:t> </w:t>
      </w:r>
      <w:r>
        <w:rPr/>
        <w:t>гг.,</w:t>
      </w:r>
    </w:p>
    <w:p>
      <w:pPr>
        <w:pStyle w:val="BodyText"/>
        <w:ind w:firstLine="0"/>
      </w:pPr>
      <w:r>
        <w:rPr/>
        <w:t>события,</w:t>
      </w:r>
      <w:r>
        <w:rPr>
          <w:spacing w:val="-5"/>
        </w:rPr>
        <w:t> </w:t>
      </w:r>
      <w:r>
        <w:rPr/>
        <w:t>процессы,</w:t>
      </w:r>
      <w:r>
        <w:rPr>
          <w:spacing w:val="-4"/>
        </w:rPr>
        <w:t> </w:t>
      </w:r>
      <w:r>
        <w:rPr/>
        <w:t>в</w:t>
      </w:r>
      <w:r>
        <w:rPr>
          <w:spacing w:val="-5"/>
        </w:rPr>
        <w:t> </w:t>
      </w:r>
      <w:r>
        <w:rPr/>
        <w:t>которых</w:t>
      </w:r>
      <w:r>
        <w:rPr>
          <w:spacing w:val="-2"/>
        </w:rPr>
        <w:t> </w:t>
      </w:r>
      <w:r>
        <w:rPr/>
        <w:t>они</w:t>
      </w:r>
      <w:r>
        <w:rPr>
          <w:spacing w:val="-1"/>
        </w:rPr>
        <w:t> </w:t>
      </w:r>
      <w:r>
        <w:rPr>
          <w:spacing w:val="-2"/>
        </w:rPr>
        <w:t>участвовали;</w:t>
      </w:r>
    </w:p>
    <w:p>
      <w:pPr>
        <w:pStyle w:val="BodyText"/>
        <w:ind w:right="344"/>
      </w:pPr>
      <w:r>
        <w:rPr/>
        <w:t>характеризовать деятельность исторических личностей в рамках событий, процессов истории</w:t>
      </w:r>
      <w:r>
        <w:rPr>
          <w:spacing w:val="-3"/>
        </w:rPr>
        <w:t> </w:t>
      </w:r>
      <w:r>
        <w:rPr/>
        <w:t>России</w:t>
      </w:r>
      <w:r>
        <w:rPr>
          <w:spacing w:val="-3"/>
        </w:rPr>
        <w:t> </w:t>
      </w:r>
      <w:r>
        <w:rPr/>
        <w:t>1945–2022</w:t>
      </w:r>
      <w:r>
        <w:rPr>
          <w:spacing w:val="-5"/>
        </w:rPr>
        <w:t> </w:t>
      </w:r>
      <w:r>
        <w:rPr/>
        <w:t>гг.,</w:t>
      </w:r>
      <w:r>
        <w:rPr>
          <w:spacing w:val="-5"/>
        </w:rPr>
        <w:t> </w:t>
      </w:r>
      <w:r>
        <w:rPr/>
        <w:t>оценивать</w:t>
      </w:r>
      <w:r>
        <w:rPr>
          <w:spacing w:val="-2"/>
        </w:rPr>
        <w:t> </w:t>
      </w:r>
      <w:r>
        <w:rPr/>
        <w:t>значение</w:t>
      </w:r>
      <w:r>
        <w:rPr>
          <w:spacing w:val="-5"/>
        </w:rPr>
        <w:t> </w:t>
      </w:r>
      <w:r>
        <w:rPr/>
        <w:t>их</w:t>
      </w:r>
      <w:r>
        <w:rPr>
          <w:spacing w:val="-5"/>
        </w:rPr>
        <w:t> </w:t>
      </w:r>
      <w:r>
        <w:rPr/>
        <w:t>деятельности</w:t>
      </w:r>
      <w:r>
        <w:rPr>
          <w:spacing w:val="-2"/>
        </w:rPr>
        <w:t> </w:t>
      </w:r>
      <w:r>
        <w:rPr/>
        <w:t>для</w:t>
      </w:r>
      <w:r>
        <w:rPr>
          <w:spacing w:val="-5"/>
        </w:rPr>
        <w:t> </w:t>
      </w:r>
      <w:r>
        <w:rPr/>
        <w:t>истории</w:t>
      </w:r>
      <w:r>
        <w:rPr>
          <w:spacing w:val="40"/>
        </w:rPr>
        <w:t> </w:t>
      </w:r>
      <w:r>
        <w:rPr/>
        <w:t>нашейстаны и человечества в целом;</w:t>
      </w:r>
    </w:p>
    <w:p>
      <w:pPr>
        <w:pStyle w:val="BodyText"/>
        <w:spacing w:line="242" w:lineRule="auto"/>
        <w:ind w:right="341"/>
      </w:pPr>
      <w:r>
        <w:rPr/>
        <w:t>характеризовать</w:t>
      </w:r>
      <w:r>
        <w:rPr>
          <w:spacing w:val="-14"/>
        </w:rPr>
        <w:t> </w:t>
      </w:r>
      <w:r>
        <w:rPr/>
        <w:t>значение</w:t>
      </w:r>
      <w:r>
        <w:rPr>
          <w:spacing w:val="-15"/>
        </w:rPr>
        <w:t> </w:t>
      </w:r>
      <w:r>
        <w:rPr/>
        <w:t>и</w:t>
      </w:r>
      <w:r>
        <w:rPr>
          <w:spacing w:val="-14"/>
        </w:rPr>
        <w:t> </w:t>
      </w:r>
      <w:r>
        <w:rPr/>
        <w:t>последствия</w:t>
      </w:r>
      <w:r>
        <w:rPr>
          <w:spacing w:val="-15"/>
        </w:rPr>
        <w:t> </w:t>
      </w:r>
      <w:r>
        <w:rPr/>
        <w:t>событий</w:t>
      </w:r>
      <w:r>
        <w:rPr>
          <w:spacing w:val="-14"/>
        </w:rPr>
        <w:t> </w:t>
      </w:r>
      <w:r>
        <w:rPr/>
        <w:t>1945–2022</w:t>
      </w:r>
      <w:r>
        <w:rPr>
          <w:spacing w:val="-15"/>
        </w:rPr>
        <w:t> </w:t>
      </w:r>
      <w:r>
        <w:rPr/>
        <w:t>гг.,</w:t>
      </w:r>
      <w:r>
        <w:rPr>
          <w:spacing w:val="-15"/>
        </w:rPr>
        <w:t> </w:t>
      </w:r>
      <w:r>
        <w:rPr/>
        <w:t>в</w:t>
      </w:r>
      <w:r>
        <w:rPr>
          <w:spacing w:val="-15"/>
        </w:rPr>
        <w:t> </w:t>
      </w:r>
      <w:r>
        <w:rPr/>
        <w:t>которых</w:t>
      </w:r>
      <w:r>
        <w:rPr>
          <w:spacing w:val="-15"/>
        </w:rPr>
        <w:t> </w:t>
      </w:r>
      <w:r>
        <w:rPr/>
        <w:t>участвовали выдающиеся исторические личности, для истории России;</w:t>
      </w:r>
    </w:p>
    <w:p>
      <w:pPr>
        <w:pStyle w:val="BodyText"/>
        <w:ind w:right="354"/>
      </w:pPr>
      <w:r>
        <w:rPr/>
        <w:t>определять и объяснять (аргументировать) свое отношение и оценку деятельности исторических личностей.</w:t>
      </w:r>
    </w:p>
    <w:p>
      <w:pPr>
        <w:pStyle w:val="BodyText"/>
        <w:ind w:right="335"/>
        <w:jc w:val="right"/>
      </w:pPr>
      <w:r>
        <w:rPr/>
        <w:t>Умение</w:t>
      </w:r>
      <w:r>
        <w:rPr>
          <w:spacing w:val="80"/>
          <w:w w:val="150"/>
        </w:rPr>
        <w:t> </w:t>
      </w:r>
      <w:r>
        <w:rPr/>
        <w:t>составлять</w:t>
      </w:r>
      <w:r>
        <w:rPr>
          <w:spacing w:val="80"/>
          <w:w w:val="150"/>
        </w:rPr>
        <w:t> </w:t>
      </w:r>
      <w:r>
        <w:rPr/>
        <w:t>описание</w:t>
      </w:r>
      <w:r>
        <w:rPr>
          <w:spacing w:val="80"/>
          <w:w w:val="150"/>
        </w:rPr>
        <w:t> </w:t>
      </w:r>
      <w:r>
        <w:rPr/>
        <w:t>(реконструкцию)</w:t>
      </w:r>
      <w:r>
        <w:rPr>
          <w:spacing w:val="80"/>
          <w:w w:val="150"/>
        </w:rPr>
        <w:t> </w:t>
      </w:r>
      <w:r>
        <w:rPr/>
        <w:t>в</w:t>
      </w:r>
      <w:r>
        <w:rPr>
          <w:spacing w:val="80"/>
          <w:w w:val="150"/>
        </w:rPr>
        <w:t> </w:t>
      </w:r>
      <w:r>
        <w:rPr/>
        <w:t>устной</w:t>
      </w:r>
      <w:r>
        <w:rPr>
          <w:spacing w:val="80"/>
          <w:w w:val="150"/>
        </w:rPr>
        <w:t> </w:t>
      </w:r>
      <w:r>
        <w:rPr/>
        <w:t>и</w:t>
      </w:r>
      <w:r>
        <w:rPr>
          <w:spacing w:val="80"/>
          <w:w w:val="150"/>
        </w:rPr>
        <w:t> </w:t>
      </w:r>
      <w:r>
        <w:rPr/>
        <w:t>письменной</w:t>
      </w:r>
      <w:r>
        <w:rPr>
          <w:spacing w:val="80"/>
          <w:w w:val="150"/>
        </w:rPr>
        <w:t> </w:t>
      </w:r>
      <w:r>
        <w:rPr/>
        <w:t>форме исторических</w:t>
      </w:r>
      <w:r>
        <w:rPr>
          <w:spacing w:val="80"/>
        </w:rPr>
        <w:t> </w:t>
      </w:r>
      <w:r>
        <w:rPr/>
        <w:t>событий,</w:t>
      </w:r>
      <w:r>
        <w:rPr>
          <w:spacing w:val="80"/>
        </w:rPr>
        <w:t> </w:t>
      </w:r>
      <w:r>
        <w:rPr/>
        <w:t>явлений,</w:t>
      </w:r>
      <w:r>
        <w:rPr>
          <w:spacing w:val="80"/>
        </w:rPr>
        <w:t> </w:t>
      </w:r>
      <w:r>
        <w:rPr/>
        <w:t>процессов</w:t>
      </w:r>
      <w:r>
        <w:rPr>
          <w:spacing w:val="80"/>
        </w:rPr>
        <w:t> </w:t>
      </w:r>
      <w:r>
        <w:rPr/>
        <w:t>истории</w:t>
      </w:r>
      <w:r>
        <w:rPr>
          <w:spacing w:val="80"/>
        </w:rPr>
        <w:t> </w:t>
      </w:r>
      <w:r>
        <w:rPr/>
        <w:t>родного</w:t>
      </w:r>
      <w:r>
        <w:rPr>
          <w:spacing w:val="80"/>
        </w:rPr>
        <w:t> </w:t>
      </w:r>
      <w:r>
        <w:rPr/>
        <w:t>края,</w:t>
      </w:r>
      <w:r>
        <w:rPr>
          <w:spacing w:val="80"/>
        </w:rPr>
        <w:t> </w:t>
      </w:r>
      <w:r>
        <w:rPr/>
        <w:t>истории</w:t>
      </w:r>
      <w:r>
        <w:rPr>
          <w:spacing w:val="80"/>
        </w:rPr>
        <w:t> </w:t>
      </w:r>
      <w:r>
        <w:rPr/>
        <w:t>России</w:t>
      </w:r>
      <w:r>
        <w:rPr>
          <w:spacing w:val="80"/>
        </w:rPr>
        <w:t> </w:t>
      </w:r>
      <w:r>
        <w:rPr/>
        <w:t>и всемирной</w:t>
      </w:r>
      <w:r>
        <w:rPr>
          <w:spacing w:val="27"/>
        </w:rPr>
        <w:t> </w:t>
      </w:r>
      <w:r>
        <w:rPr/>
        <w:t>истории</w:t>
      </w:r>
      <w:r>
        <w:rPr>
          <w:spacing w:val="27"/>
        </w:rPr>
        <w:t> </w:t>
      </w:r>
      <w:r>
        <w:rPr/>
        <w:t>1945–2022</w:t>
      </w:r>
      <w:r>
        <w:rPr>
          <w:spacing w:val="26"/>
        </w:rPr>
        <w:t> </w:t>
      </w:r>
      <w:r>
        <w:rPr/>
        <w:t>гг.</w:t>
      </w:r>
      <w:r>
        <w:rPr>
          <w:spacing w:val="26"/>
        </w:rPr>
        <w:t> </w:t>
      </w:r>
      <w:r>
        <w:rPr/>
        <w:t>и</w:t>
      </w:r>
      <w:r>
        <w:rPr>
          <w:spacing w:val="25"/>
        </w:rPr>
        <w:t> </w:t>
      </w:r>
      <w:r>
        <w:rPr/>
        <w:t>их</w:t>
      </w:r>
      <w:r>
        <w:rPr>
          <w:spacing w:val="26"/>
        </w:rPr>
        <w:t> </w:t>
      </w:r>
      <w:r>
        <w:rPr/>
        <w:t>участников,</w:t>
      </w:r>
      <w:r>
        <w:rPr>
          <w:spacing w:val="26"/>
        </w:rPr>
        <w:t> </w:t>
      </w:r>
      <w:r>
        <w:rPr/>
        <w:t>образа</w:t>
      </w:r>
      <w:r>
        <w:rPr>
          <w:spacing w:val="25"/>
        </w:rPr>
        <w:t> </w:t>
      </w:r>
      <w:r>
        <w:rPr/>
        <w:t>жизни</w:t>
      </w:r>
      <w:r>
        <w:rPr>
          <w:spacing w:val="25"/>
        </w:rPr>
        <w:t> </w:t>
      </w:r>
      <w:r>
        <w:rPr/>
        <w:t>людей</w:t>
      </w:r>
      <w:r>
        <w:rPr>
          <w:spacing w:val="27"/>
        </w:rPr>
        <w:t> </w:t>
      </w:r>
      <w:r>
        <w:rPr/>
        <w:t>и</w:t>
      </w:r>
      <w:r>
        <w:rPr>
          <w:spacing w:val="25"/>
        </w:rPr>
        <w:t> </w:t>
      </w:r>
      <w:r>
        <w:rPr/>
        <w:t>его</w:t>
      </w:r>
      <w:r>
        <w:rPr>
          <w:spacing w:val="26"/>
        </w:rPr>
        <w:t> </w:t>
      </w:r>
      <w:r>
        <w:rPr/>
        <w:t>изменения в Новейшую</w:t>
      </w:r>
      <w:r>
        <w:rPr>
          <w:spacing w:val="-15"/>
        </w:rPr>
        <w:t> </w:t>
      </w:r>
      <w:r>
        <w:rPr/>
        <w:t>эпоху;</w:t>
      </w:r>
      <w:r>
        <w:rPr>
          <w:spacing w:val="-15"/>
        </w:rPr>
        <w:t> </w:t>
      </w:r>
      <w:r>
        <w:rPr/>
        <w:t>формулировать</w:t>
      </w:r>
      <w:r>
        <w:rPr>
          <w:spacing w:val="-15"/>
        </w:rPr>
        <w:t> </w:t>
      </w:r>
      <w:r>
        <w:rPr/>
        <w:t>и</w:t>
      </w:r>
      <w:r>
        <w:rPr>
          <w:spacing w:val="-15"/>
        </w:rPr>
        <w:t> </w:t>
      </w:r>
      <w:r>
        <w:rPr/>
        <w:t>обосновывать</w:t>
      </w:r>
      <w:r>
        <w:rPr>
          <w:spacing w:val="-15"/>
        </w:rPr>
        <w:t> </w:t>
      </w:r>
      <w:r>
        <w:rPr/>
        <w:t>собственную</w:t>
      </w:r>
      <w:r>
        <w:rPr>
          <w:spacing w:val="-15"/>
        </w:rPr>
        <w:t> </w:t>
      </w:r>
      <w:r>
        <w:rPr/>
        <w:t>точку</w:t>
      </w:r>
      <w:r>
        <w:rPr>
          <w:spacing w:val="-15"/>
        </w:rPr>
        <w:t> </w:t>
      </w:r>
      <w:r>
        <w:rPr/>
        <w:t>зрения</w:t>
      </w:r>
      <w:r>
        <w:rPr>
          <w:spacing w:val="-15"/>
        </w:rPr>
        <w:t> </w:t>
      </w:r>
      <w:r>
        <w:rPr/>
        <w:t>(версию,</w:t>
      </w:r>
      <w:r>
        <w:rPr>
          <w:spacing w:val="-15"/>
        </w:rPr>
        <w:t> </w:t>
      </w:r>
      <w:r>
        <w:rPr/>
        <w:t>оценку) с использованием фактического материала, в том числе, используя</w:t>
      </w:r>
      <w:r>
        <w:rPr>
          <w:spacing w:val="40"/>
        </w:rPr>
        <w:t> </w:t>
      </w:r>
      <w:r>
        <w:rPr/>
        <w:t>источники разных типов. Структура предметного результата включает следующий перечень знаний и умений:</w:t>
      </w:r>
    </w:p>
    <w:p>
      <w:pPr>
        <w:pStyle w:val="BodyText"/>
        <w:ind w:right="124" w:firstLine="707"/>
        <w:jc w:val="left"/>
      </w:pPr>
      <w:r>
        <w:rPr/>
        <w:t>объяснять</w:t>
      </w:r>
      <w:r>
        <w:rPr>
          <w:spacing w:val="37"/>
        </w:rPr>
        <w:t> </w:t>
      </w:r>
      <w:r>
        <w:rPr/>
        <w:t>смысл</w:t>
      </w:r>
      <w:r>
        <w:rPr>
          <w:spacing w:val="33"/>
        </w:rPr>
        <w:t> </w:t>
      </w:r>
      <w:r>
        <w:rPr/>
        <w:t>изученных</w:t>
      </w:r>
      <w:r>
        <w:rPr>
          <w:spacing w:val="35"/>
        </w:rPr>
        <w:t> </w:t>
      </w:r>
      <w:r>
        <w:rPr/>
        <w:t>(изучаемых)</w:t>
      </w:r>
      <w:r>
        <w:rPr>
          <w:spacing w:val="32"/>
        </w:rPr>
        <w:t> </w:t>
      </w:r>
      <w:r>
        <w:rPr/>
        <w:t>исторических</w:t>
      </w:r>
      <w:r>
        <w:rPr>
          <w:spacing w:val="36"/>
        </w:rPr>
        <w:t> </w:t>
      </w:r>
      <w:r>
        <w:rPr/>
        <w:t>понятий</w:t>
      </w:r>
      <w:r>
        <w:rPr>
          <w:spacing w:val="32"/>
        </w:rPr>
        <w:t> </w:t>
      </w:r>
      <w:r>
        <w:rPr/>
        <w:t>и</w:t>
      </w:r>
      <w:r>
        <w:rPr>
          <w:spacing w:val="35"/>
        </w:rPr>
        <w:t> </w:t>
      </w:r>
      <w:r>
        <w:rPr/>
        <w:t>терминов</w:t>
      </w:r>
      <w:r>
        <w:rPr>
          <w:spacing w:val="33"/>
        </w:rPr>
        <w:t> </w:t>
      </w:r>
      <w:r>
        <w:rPr/>
        <w:t>из истории России, и всемирной истории 1945–2022 гг., привлекая учебные тексты</w:t>
      </w:r>
    </w:p>
    <w:p>
      <w:pPr>
        <w:spacing w:after="0"/>
        <w:jc w:val="left"/>
        <w:sectPr>
          <w:pgSz w:w="11920" w:h="16850"/>
          <w:pgMar w:header="0" w:footer="1162" w:top="1040" w:bottom="1480" w:left="1380" w:right="220"/>
        </w:sectPr>
      </w:pPr>
    </w:p>
    <w:p>
      <w:pPr>
        <w:pStyle w:val="BodyText"/>
        <w:spacing w:line="242" w:lineRule="auto" w:before="62"/>
        <w:ind w:right="344"/>
      </w:pPr>
      <w:r>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BodyText"/>
        <w:ind w:right="336"/>
        <w:jc w:val="right"/>
      </w:pPr>
      <w:r>
        <w:rPr/>
        <w:t>по</w:t>
      </w:r>
      <w:r>
        <w:rPr>
          <w:spacing w:val="-13"/>
        </w:rPr>
        <w:t> </w:t>
      </w:r>
      <w:r>
        <w:rPr/>
        <w:t>самостоятельно</w:t>
      </w:r>
      <w:r>
        <w:rPr>
          <w:spacing w:val="-12"/>
        </w:rPr>
        <w:t> </w:t>
      </w:r>
      <w:r>
        <w:rPr/>
        <w:t>составленному</w:t>
      </w:r>
      <w:r>
        <w:rPr>
          <w:spacing w:val="-12"/>
        </w:rPr>
        <w:t> </w:t>
      </w:r>
      <w:r>
        <w:rPr/>
        <w:t>плану</w:t>
      </w:r>
      <w:r>
        <w:rPr>
          <w:spacing w:val="-13"/>
        </w:rPr>
        <w:t> </w:t>
      </w:r>
      <w:r>
        <w:rPr/>
        <w:t>представлять</w:t>
      </w:r>
      <w:r>
        <w:rPr>
          <w:spacing w:val="-11"/>
        </w:rPr>
        <w:t> </w:t>
      </w:r>
      <w:r>
        <w:rPr/>
        <w:t>развернутый</w:t>
      </w:r>
      <w:r>
        <w:rPr>
          <w:spacing w:val="36"/>
        </w:rPr>
        <w:t> </w:t>
      </w:r>
      <w:r>
        <w:rPr/>
        <w:t>рассказ</w:t>
      </w:r>
      <w:r>
        <w:rPr>
          <w:spacing w:val="-11"/>
        </w:rPr>
        <w:t> </w:t>
      </w:r>
      <w:r>
        <w:rPr/>
        <w:t>(описание) о ключевых событиях родного края, истории России и всемирной истории 1945– 2022 гг. с</w:t>
      </w:r>
      <w:r>
        <w:rPr>
          <w:spacing w:val="80"/>
        </w:rPr>
        <w:t> </w:t>
      </w:r>
      <w:r>
        <w:rPr/>
        <w:t>использованием</w:t>
      </w:r>
      <w:r>
        <w:rPr>
          <w:spacing w:val="80"/>
        </w:rPr>
        <w:t> </w:t>
      </w:r>
      <w:r>
        <w:rPr/>
        <w:t>контекстной</w:t>
      </w:r>
      <w:r>
        <w:rPr>
          <w:spacing w:val="80"/>
        </w:rPr>
        <w:t> </w:t>
      </w:r>
      <w:r>
        <w:rPr/>
        <w:t>информации,</w:t>
      </w:r>
      <w:r>
        <w:rPr>
          <w:spacing w:val="80"/>
        </w:rPr>
        <w:t> </w:t>
      </w:r>
      <w:r>
        <w:rPr/>
        <w:t>представленной</w:t>
      </w:r>
      <w:r>
        <w:rPr>
          <w:spacing w:val="80"/>
        </w:rPr>
        <w:t> </w:t>
      </w:r>
      <w:r>
        <w:rPr/>
        <w:t>в</w:t>
      </w:r>
      <w:r>
        <w:rPr>
          <w:spacing w:val="80"/>
        </w:rPr>
        <w:t> </w:t>
      </w:r>
      <w:r>
        <w:rPr/>
        <w:t>исторических</w:t>
      </w:r>
      <w:r>
        <w:rPr>
          <w:spacing w:val="80"/>
        </w:rPr>
        <w:t> </w:t>
      </w:r>
      <w:r>
        <w:rPr/>
        <w:t>источниках, учебной,</w:t>
      </w:r>
      <w:r>
        <w:rPr>
          <w:spacing w:val="-10"/>
        </w:rPr>
        <w:t> </w:t>
      </w:r>
      <w:r>
        <w:rPr/>
        <w:t>художественной</w:t>
      </w:r>
      <w:r>
        <w:rPr>
          <w:spacing w:val="-9"/>
        </w:rPr>
        <w:t> </w:t>
      </w:r>
      <w:r>
        <w:rPr/>
        <w:t>и</w:t>
      </w:r>
      <w:r>
        <w:rPr>
          <w:spacing w:val="-10"/>
        </w:rPr>
        <w:t> </w:t>
      </w:r>
      <w:r>
        <w:rPr/>
        <w:t>научно-популярной</w:t>
      </w:r>
      <w:r>
        <w:rPr>
          <w:spacing w:val="-8"/>
        </w:rPr>
        <w:t> </w:t>
      </w:r>
      <w:r>
        <w:rPr/>
        <w:t>литературе,</w:t>
      </w:r>
      <w:r>
        <w:rPr>
          <w:spacing w:val="-10"/>
        </w:rPr>
        <w:t> </w:t>
      </w:r>
      <w:r>
        <w:rPr/>
        <w:t>визуальных</w:t>
      </w:r>
      <w:r>
        <w:rPr>
          <w:spacing w:val="-10"/>
        </w:rPr>
        <w:t> </w:t>
      </w:r>
      <w:r>
        <w:rPr/>
        <w:t>материалах</w:t>
      </w:r>
      <w:r>
        <w:rPr>
          <w:spacing w:val="-10"/>
        </w:rPr>
        <w:t> </w:t>
      </w:r>
      <w:r>
        <w:rPr/>
        <w:t>и</w:t>
      </w:r>
      <w:r>
        <w:rPr>
          <w:spacing w:val="-10"/>
        </w:rPr>
        <w:t> </w:t>
      </w:r>
      <w:r>
        <w:rPr/>
        <w:t>другие; составлять</w:t>
      </w:r>
      <w:r>
        <w:rPr>
          <w:spacing w:val="80"/>
        </w:rPr>
        <w:t> </w:t>
      </w:r>
      <w:r>
        <w:rPr/>
        <w:t>развернутую</w:t>
      </w:r>
      <w:r>
        <w:rPr>
          <w:spacing w:val="80"/>
        </w:rPr>
        <w:t> </w:t>
      </w:r>
      <w:r>
        <w:rPr/>
        <w:t>характеристику</w:t>
      </w:r>
      <w:r>
        <w:rPr>
          <w:spacing w:val="80"/>
        </w:rPr>
        <w:t> </w:t>
      </w:r>
      <w:r>
        <w:rPr/>
        <w:t>исторических</w:t>
      </w:r>
      <w:r>
        <w:rPr>
          <w:spacing w:val="80"/>
        </w:rPr>
        <w:t> </w:t>
      </w:r>
      <w:r>
        <w:rPr/>
        <w:t>личностей</w:t>
      </w:r>
      <w:r>
        <w:rPr>
          <w:spacing w:val="80"/>
        </w:rPr>
        <w:t> </w:t>
      </w:r>
      <w:r>
        <w:rPr/>
        <w:t>с</w:t>
      </w:r>
      <w:r>
        <w:rPr>
          <w:spacing w:val="80"/>
        </w:rPr>
        <w:t> </w:t>
      </w:r>
      <w:r>
        <w:rPr/>
        <w:t>описанием</w:t>
      </w:r>
      <w:r>
        <w:rPr>
          <w:spacing w:val="80"/>
        </w:rPr>
        <w:t> </w:t>
      </w:r>
      <w:r>
        <w:rPr/>
        <w:t>и оценкой их деятельности; характеризовать условия и образ жизни людей в России и других странах</w:t>
      </w:r>
      <w:r>
        <w:rPr>
          <w:spacing w:val="24"/>
        </w:rPr>
        <w:t> </w:t>
      </w:r>
      <w:r>
        <w:rPr/>
        <w:t>в</w:t>
      </w:r>
      <w:r>
        <w:rPr>
          <w:spacing w:val="28"/>
        </w:rPr>
        <w:t> </w:t>
      </w:r>
      <w:r>
        <w:rPr/>
        <w:t>1945–2022</w:t>
      </w:r>
      <w:r>
        <w:rPr>
          <w:spacing w:val="26"/>
        </w:rPr>
        <w:t> </w:t>
      </w:r>
      <w:r>
        <w:rPr/>
        <w:t>гг.,</w:t>
      </w:r>
      <w:r>
        <w:rPr>
          <w:spacing w:val="26"/>
        </w:rPr>
        <w:t> </w:t>
      </w:r>
      <w:r>
        <w:rPr/>
        <w:t>анализируя</w:t>
      </w:r>
      <w:r>
        <w:rPr>
          <w:spacing w:val="27"/>
        </w:rPr>
        <w:t> </w:t>
      </w:r>
      <w:r>
        <w:rPr/>
        <w:t>изменения,</w:t>
      </w:r>
      <w:r>
        <w:rPr>
          <w:spacing w:val="26"/>
        </w:rPr>
        <w:t> </w:t>
      </w:r>
      <w:r>
        <w:rPr/>
        <w:t>происшедшие</w:t>
      </w:r>
      <w:r>
        <w:rPr>
          <w:spacing w:val="25"/>
        </w:rPr>
        <w:t> </w:t>
      </w:r>
      <w:r>
        <w:rPr/>
        <w:t>в</w:t>
      </w:r>
      <w:r>
        <w:rPr>
          <w:spacing w:val="26"/>
        </w:rPr>
        <w:t> </w:t>
      </w:r>
      <w:r>
        <w:rPr/>
        <w:t>течение</w:t>
      </w:r>
      <w:r>
        <w:rPr>
          <w:spacing w:val="26"/>
        </w:rPr>
        <w:t> </w:t>
      </w:r>
      <w:r>
        <w:rPr>
          <w:spacing w:val="-2"/>
        </w:rPr>
        <w:t>рассматриваемого</w:t>
      </w:r>
    </w:p>
    <w:p>
      <w:pPr>
        <w:pStyle w:val="BodyText"/>
        <w:ind w:firstLine="0"/>
        <w:jc w:val="left"/>
      </w:pPr>
      <w:r>
        <w:rPr>
          <w:spacing w:val="-2"/>
        </w:rPr>
        <w:t>периода;</w:t>
      </w:r>
    </w:p>
    <w:p>
      <w:pPr>
        <w:pStyle w:val="BodyText"/>
        <w:ind w:right="339"/>
      </w:pPr>
      <w:r>
        <w:rPr/>
        <w:t>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BodyText"/>
        <w:ind w:right="338"/>
      </w:pPr>
      <w:r>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pPr>
        <w:pStyle w:val="BodyText"/>
        <w:ind w:right="349"/>
      </w:pPr>
      <w:r>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pPr>
        <w:pStyle w:val="BodyText"/>
        <w:ind w:right="337"/>
      </w:pPr>
      <w:r>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pStyle w:val="BodyText"/>
        <w:ind w:right="343"/>
      </w:pPr>
      <w:r>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pPr>
        <w:pStyle w:val="BodyText"/>
        <w:ind w:right="340"/>
      </w:pPr>
      <w:r>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BodyText"/>
        <w:ind w:left="1032" w:right="346" w:firstLine="0"/>
      </w:pPr>
      <w:r>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w:t>
      </w:r>
    </w:p>
    <w:p>
      <w:pPr>
        <w:pStyle w:val="BodyText"/>
        <w:ind w:firstLine="0"/>
      </w:pPr>
      <w:r>
        <w:rPr/>
        <w:t>России</w:t>
      </w:r>
      <w:r>
        <w:rPr>
          <w:spacing w:val="-3"/>
        </w:rPr>
        <w:t> </w:t>
      </w:r>
      <w:r>
        <w:rPr/>
        <w:t>и</w:t>
      </w:r>
      <w:r>
        <w:rPr>
          <w:spacing w:val="-4"/>
        </w:rPr>
        <w:t> </w:t>
      </w:r>
      <w:r>
        <w:rPr/>
        <w:t>всеобщей</w:t>
      </w:r>
      <w:r>
        <w:rPr>
          <w:spacing w:val="-3"/>
        </w:rPr>
        <w:t> </w:t>
      </w:r>
      <w:r>
        <w:rPr/>
        <w:t>истории</w:t>
      </w:r>
      <w:r>
        <w:rPr>
          <w:spacing w:val="-3"/>
        </w:rPr>
        <w:t> </w:t>
      </w:r>
      <w:r>
        <w:rPr/>
        <w:t>1945–2022</w:t>
      </w:r>
      <w:r>
        <w:rPr>
          <w:spacing w:val="-3"/>
        </w:rPr>
        <w:t> </w:t>
      </w:r>
      <w:r>
        <w:rPr>
          <w:spacing w:val="-4"/>
        </w:rPr>
        <w:t>гг.;</w:t>
      </w:r>
    </w:p>
    <w:p>
      <w:pPr>
        <w:pStyle w:val="BodyText"/>
        <w:ind w:right="341"/>
      </w:pPr>
      <w:r>
        <w:rPr/>
        <w:t>различать в исторической информации из курсов истории России и зарубежных стран 1945–2022</w:t>
      </w:r>
      <w:r>
        <w:rPr>
          <w:spacing w:val="-12"/>
        </w:rPr>
        <w:t> </w:t>
      </w:r>
      <w:r>
        <w:rPr/>
        <w:t>гг.</w:t>
      </w:r>
      <w:r>
        <w:rPr>
          <w:spacing w:val="-12"/>
        </w:rPr>
        <w:t> </w:t>
      </w:r>
      <w:r>
        <w:rPr/>
        <w:t>события,</w:t>
      </w:r>
      <w:r>
        <w:rPr>
          <w:spacing w:val="-11"/>
        </w:rPr>
        <w:t> </w:t>
      </w:r>
      <w:r>
        <w:rPr/>
        <w:t>явления,</w:t>
      </w:r>
      <w:r>
        <w:rPr>
          <w:spacing w:val="-12"/>
        </w:rPr>
        <w:t> </w:t>
      </w:r>
      <w:r>
        <w:rPr/>
        <w:t>процессы;</w:t>
      </w:r>
      <w:r>
        <w:rPr>
          <w:spacing w:val="-11"/>
        </w:rPr>
        <w:t> </w:t>
      </w:r>
      <w:r>
        <w:rPr/>
        <w:t>факты</w:t>
      </w:r>
      <w:r>
        <w:rPr>
          <w:spacing w:val="-12"/>
        </w:rPr>
        <w:t> </w:t>
      </w:r>
      <w:r>
        <w:rPr/>
        <w:t>и</w:t>
      </w:r>
      <w:r>
        <w:rPr>
          <w:spacing w:val="-11"/>
        </w:rPr>
        <w:t> </w:t>
      </w:r>
      <w:r>
        <w:rPr/>
        <w:t>мнения,</w:t>
      </w:r>
      <w:r>
        <w:rPr>
          <w:spacing w:val="-11"/>
        </w:rPr>
        <w:t> </w:t>
      </w:r>
      <w:r>
        <w:rPr/>
        <w:t>описания</w:t>
      </w:r>
      <w:r>
        <w:rPr>
          <w:spacing w:val="-14"/>
        </w:rPr>
        <w:t> </w:t>
      </w:r>
      <w:r>
        <w:rPr/>
        <w:t>и</w:t>
      </w:r>
      <w:r>
        <w:rPr>
          <w:spacing w:val="35"/>
        </w:rPr>
        <w:t> </w:t>
      </w:r>
      <w:r>
        <w:rPr/>
        <w:t>объяснения,</w:t>
      </w:r>
      <w:r>
        <w:rPr>
          <w:spacing w:val="-11"/>
        </w:rPr>
        <w:t> </w:t>
      </w:r>
      <w:r>
        <w:rPr/>
        <w:t>гипотезы и теории;</w:t>
      </w:r>
    </w:p>
    <w:p>
      <w:pPr>
        <w:pStyle w:val="BodyText"/>
        <w:ind w:right="342"/>
      </w:pPr>
      <w:r>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BodyText"/>
        <w:spacing w:line="242" w:lineRule="auto"/>
        <w:ind w:right="334"/>
      </w:pPr>
      <w:r>
        <w:rPr/>
        <w:t>обобщать историческую информацию по истории России и зарубежных стран 1945– 2022 гг.;</w:t>
      </w:r>
    </w:p>
    <w:p>
      <w:pPr>
        <w:pStyle w:val="BodyText"/>
        <w:ind w:right="344"/>
      </w:pPr>
      <w:r>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pPr>
        <w:pStyle w:val="BodyText"/>
        <w:ind w:right="336"/>
      </w:pPr>
      <w:r>
        <w:rPr/>
        <w:t>сравнивать исторические</w:t>
      </w:r>
      <w:r>
        <w:rPr>
          <w:spacing w:val="-2"/>
        </w:rPr>
        <w:t> </w:t>
      </w:r>
      <w:r>
        <w:rPr/>
        <w:t>события,</w:t>
      </w:r>
      <w:r>
        <w:rPr>
          <w:spacing w:val="-1"/>
        </w:rPr>
        <w:t> </w:t>
      </w:r>
      <w:r>
        <w:rPr/>
        <w:t>явления, процессы, взгляды</w:t>
      </w:r>
      <w:r>
        <w:rPr>
          <w:spacing w:val="-1"/>
        </w:rPr>
        <w:t> </w:t>
      </w:r>
      <w:r>
        <w:rPr/>
        <w:t>исторических</w:t>
      </w:r>
      <w:r>
        <w:rPr>
          <w:spacing w:val="-1"/>
        </w:rPr>
        <w:t> </w:t>
      </w:r>
      <w:r>
        <w:rPr/>
        <w:t>деятелей истории России и зарубежных стран 1945–2022 гг. по самостоятельно определенным критериям; на основе сравнения самостоятельно делать выводы;</w:t>
      </w:r>
    </w:p>
    <w:p>
      <w:pPr>
        <w:pStyle w:val="BodyText"/>
        <w:spacing w:line="275" w:lineRule="exact"/>
        <w:ind w:left="1032" w:firstLine="0"/>
      </w:pPr>
      <w:r>
        <w:rPr/>
        <w:t>на</w:t>
      </w:r>
      <w:r>
        <w:rPr>
          <w:spacing w:val="-12"/>
        </w:rPr>
        <w:t> </w:t>
      </w:r>
      <w:r>
        <w:rPr/>
        <w:t>основе</w:t>
      </w:r>
      <w:r>
        <w:rPr>
          <w:spacing w:val="-10"/>
        </w:rPr>
        <w:t> </w:t>
      </w:r>
      <w:r>
        <w:rPr/>
        <w:t>изучения</w:t>
      </w:r>
      <w:r>
        <w:rPr>
          <w:spacing w:val="-9"/>
        </w:rPr>
        <w:t> </w:t>
      </w:r>
      <w:r>
        <w:rPr/>
        <w:t>исторического</w:t>
      </w:r>
      <w:r>
        <w:rPr>
          <w:spacing w:val="-6"/>
        </w:rPr>
        <w:t> </w:t>
      </w:r>
      <w:r>
        <w:rPr/>
        <w:t>материала</w:t>
      </w:r>
      <w:r>
        <w:rPr>
          <w:spacing w:val="-5"/>
        </w:rPr>
        <w:t> </w:t>
      </w:r>
      <w:r>
        <w:rPr/>
        <w:t>устанавливать</w:t>
      </w:r>
      <w:r>
        <w:rPr>
          <w:spacing w:val="-4"/>
        </w:rPr>
        <w:t> </w:t>
      </w:r>
      <w:r>
        <w:rPr/>
        <w:t>исторические</w:t>
      </w:r>
      <w:r>
        <w:rPr>
          <w:spacing w:val="-9"/>
        </w:rPr>
        <w:t> </w:t>
      </w:r>
      <w:r>
        <w:rPr>
          <w:spacing w:val="-2"/>
        </w:rPr>
        <w:t>аналогии.</w:t>
      </w:r>
    </w:p>
    <w:p>
      <w:pPr>
        <w:pStyle w:val="BodyText"/>
        <w:spacing w:line="199" w:lineRule="auto" w:before="26"/>
        <w:ind w:right="338"/>
      </w:pPr>
      <w:r>
        <w:rPr/>
        <w:t>Умение устанавливать причинно-следственные, пространственные, временны</w:t>
      </w:r>
      <w:r>
        <w:rPr>
          <w:position w:val="-4"/>
        </w:rPr>
        <w:t>́</w:t>
      </w:r>
      <w:r>
        <w:rPr>
          <w:spacing w:val="40"/>
          <w:position w:val="-4"/>
        </w:rPr>
        <w:t> </w:t>
      </w:r>
      <w:r>
        <w:rPr/>
        <w:t>е связи исторических событий, явлений, процессов; характеризовать их итоги; соотносить события</w:t>
      </w:r>
    </w:p>
    <w:p>
      <w:pPr>
        <w:spacing w:after="0" w:line="199" w:lineRule="auto"/>
        <w:sectPr>
          <w:pgSz w:w="11920" w:h="16850"/>
          <w:pgMar w:header="0" w:footer="1162" w:top="1040" w:bottom="1480" w:left="1380" w:right="220"/>
        </w:sectPr>
      </w:pPr>
    </w:p>
    <w:p>
      <w:pPr>
        <w:pStyle w:val="BodyText"/>
        <w:spacing w:line="242" w:lineRule="auto" w:before="62"/>
        <w:ind w:right="339" w:firstLine="0"/>
      </w:pPr>
      <w:r>
        <w:rPr/>
        <w:t>истории родного края и истории России в 1945–2022 гг.; определять современников исторических событий истории России и человечества в целом в 1945–2022 гг.</w:t>
      </w:r>
    </w:p>
    <w:p>
      <w:pPr>
        <w:pStyle w:val="BodyText"/>
        <w:ind w:left="1032" w:right="334" w:firstLine="0"/>
      </w:pPr>
      <w:r>
        <w:rPr/>
        <w:t>Структура</w:t>
      </w:r>
      <w:r>
        <w:rPr>
          <w:spacing w:val="-13"/>
        </w:rPr>
        <w:t> </w:t>
      </w:r>
      <w:r>
        <w:rPr/>
        <w:t>предметного</w:t>
      </w:r>
      <w:r>
        <w:rPr>
          <w:spacing w:val="-13"/>
        </w:rPr>
        <w:t> </w:t>
      </w:r>
      <w:r>
        <w:rPr/>
        <w:t>результата</w:t>
      </w:r>
      <w:r>
        <w:rPr>
          <w:spacing w:val="-11"/>
        </w:rPr>
        <w:t> </w:t>
      </w:r>
      <w:r>
        <w:rPr/>
        <w:t>включает</w:t>
      </w:r>
      <w:r>
        <w:rPr>
          <w:spacing w:val="-11"/>
        </w:rPr>
        <w:t> </w:t>
      </w:r>
      <w:r>
        <w:rPr/>
        <w:t>следующий</w:t>
      </w:r>
      <w:r>
        <w:rPr>
          <w:spacing w:val="-12"/>
        </w:rPr>
        <w:t> </w:t>
      </w:r>
      <w:r>
        <w:rPr/>
        <w:t>перечень</w:t>
      </w:r>
      <w:r>
        <w:rPr>
          <w:spacing w:val="-11"/>
        </w:rPr>
        <w:t> </w:t>
      </w:r>
      <w:r>
        <w:rPr/>
        <w:t>знаний</w:t>
      </w:r>
      <w:r>
        <w:rPr>
          <w:spacing w:val="-12"/>
        </w:rPr>
        <w:t> </w:t>
      </w:r>
      <w:r>
        <w:rPr/>
        <w:t>и</w:t>
      </w:r>
      <w:r>
        <w:rPr>
          <w:spacing w:val="-12"/>
        </w:rPr>
        <w:t> </w:t>
      </w:r>
      <w:r>
        <w:rPr/>
        <w:t>умений:</w:t>
      </w:r>
      <w:r>
        <w:rPr>
          <w:spacing w:val="-7"/>
        </w:rPr>
        <w:t> </w:t>
      </w:r>
      <w:r>
        <w:rPr/>
        <w:t>на основе изученного материала по истории России и зарубежных стран 1945–2022 гг.</w:t>
      </w:r>
    </w:p>
    <w:p>
      <w:pPr>
        <w:pStyle w:val="BodyText"/>
        <w:ind w:right="339" w:firstLine="0"/>
      </w:pPr>
      <w:r>
        <w:rPr/>
        <w:t>определять (различать) причины, предпосылки, поводы, последствия, указывать итоги, значение исторических событий, явлений, процессов;</w:t>
      </w:r>
    </w:p>
    <w:p>
      <w:pPr>
        <w:pStyle w:val="BodyText"/>
        <w:spacing w:line="216" w:lineRule="auto" w:before="15"/>
        <w:ind w:right="334"/>
      </w:pPr>
      <w:r>
        <w:rPr/>
        <w:t>устанавливать причинно-следственные, пространственные, временны</w:t>
      </w:r>
      <w:r>
        <w:rPr>
          <w:position w:val="-4"/>
        </w:rPr>
        <w:t>́ </w:t>
      </w:r>
      <w:r>
        <w:rP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pPr>
        <w:pStyle w:val="BodyText"/>
        <w:spacing w:before="3"/>
        <w:ind w:right="337"/>
      </w:pPr>
      <w:r>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w:t>
      </w:r>
      <w:r>
        <w:rPr>
          <w:spacing w:val="-4"/>
        </w:rPr>
        <w:t>гг.;</w:t>
      </w:r>
    </w:p>
    <w:p>
      <w:pPr>
        <w:pStyle w:val="BodyText"/>
        <w:ind w:right="334"/>
      </w:pPr>
      <w:r>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BodyText"/>
        <w:spacing w:before="1"/>
        <w:ind w:right="337"/>
      </w:pPr>
      <w:r>
        <w:rPr/>
        <w:t>соотносить события истории родного края, истории России и зарубежных стран 1945– 2022 гг.;</w:t>
      </w:r>
    </w:p>
    <w:p>
      <w:pPr>
        <w:pStyle w:val="BodyText"/>
        <w:ind w:right="343"/>
      </w:pPr>
      <w:r>
        <w:rPr/>
        <w:t>определять</w:t>
      </w:r>
      <w:r>
        <w:rPr>
          <w:spacing w:val="-9"/>
        </w:rPr>
        <w:t> </w:t>
      </w:r>
      <w:r>
        <w:rPr/>
        <w:t>современников</w:t>
      </w:r>
      <w:r>
        <w:rPr>
          <w:spacing w:val="-10"/>
        </w:rPr>
        <w:t> </w:t>
      </w:r>
      <w:r>
        <w:rPr/>
        <w:t>исторических</w:t>
      </w:r>
      <w:r>
        <w:rPr>
          <w:spacing w:val="-9"/>
        </w:rPr>
        <w:t> </w:t>
      </w:r>
      <w:r>
        <w:rPr/>
        <w:t>событий,</w:t>
      </w:r>
      <w:r>
        <w:rPr>
          <w:spacing w:val="-9"/>
        </w:rPr>
        <w:t> </w:t>
      </w:r>
      <w:r>
        <w:rPr/>
        <w:t>явлений,</w:t>
      </w:r>
      <w:r>
        <w:rPr>
          <w:spacing w:val="-10"/>
        </w:rPr>
        <w:t> </w:t>
      </w:r>
      <w:r>
        <w:rPr/>
        <w:t>процессов</w:t>
      </w:r>
      <w:r>
        <w:rPr>
          <w:spacing w:val="40"/>
        </w:rPr>
        <w:t> </w:t>
      </w:r>
      <w:r>
        <w:rPr/>
        <w:t>историиРоссии и человечества в целом 1945–2022 гг.</w:t>
      </w:r>
    </w:p>
    <w:p>
      <w:pPr>
        <w:pStyle w:val="BodyText"/>
        <w:ind w:right="344"/>
      </w:pPr>
      <w:r>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BodyText"/>
        <w:ind w:left="1032" w:right="353" w:firstLine="0"/>
      </w:pPr>
      <w:r>
        <w:rPr/>
        <w:t>Структура предметного результата включает следующий перечень знаний и умений: различать виды письменных исторических источников по истории России и</w:t>
      </w:r>
    </w:p>
    <w:p>
      <w:pPr>
        <w:pStyle w:val="BodyText"/>
        <w:spacing w:before="1"/>
        <w:ind w:firstLine="0"/>
      </w:pPr>
      <w:r>
        <w:rPr/>
        <w:t>всемирной</w:t>
      </w:r>
      <w:r>
        <w:rPr>
          <w:spacing w:val="-8"/>
        </w:rPr>
        <w:t> </w:t>
      </w:r>
      <w:r>
        <w:rPr/>
        <w:t>истории</w:t>
      </w:r>
      <w:r>
        <w:rPr>
          <w:spacing w:val="-6"/>
        </w:rPr>
        <w:t> </w:t>
      </w:r>
      <w:r>
        <w:rPr/>
        <w:t>1945–2022</w:t>
      </w:r>
      <w:r>
        <w:rPr>
          <w:spacing w:val="-7"/>
        </w:rPr>
        <w:t> </w:t>
      </w:r>
      <w:r>
        <w:rPr>
          <w:spacing w:val="-4"/>
        </w:rPr>
        <w:t>гг.;</w:t>
      </w:r>
    </w:p>
    <w:p>
      <w:pPr>
        <w:pStyle w:val="BodyText"/>
        <w:ind w:right="341"/>
      </w:pPr>
      <w:r>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w:t>
      </w:r>
      <w:r>
        <w:rPr>
          <w:spacing w:val="-14"/>
        </w:rPr>
        <w:t> </w:t>
      </w:r>
      <w:r>
        <w:rPr/>
        <w:t>идет</w:t>
      </w:r>
      <w:r>
        <w:rPr>
          <w:spacing w:val="-14"/>
        </w:rPr>
        <w:t> </w:t>
      </w:r>
      <w:r>
        <w:rPr/>
        <w:t>речь</w:t>
      </w:r>
      <w:r>
        <w:rPr>
          <w:spacing w:val="-11"/>
        </w:rPr>
        <w:t> </w:t>
      </w:r>
      <w:r>
        <w:rPr/>
        <w:t>и</w:t>
      </w:r>
      <w:r>
        <w:rPr>
          <w:spacing w:val="-13"/>
        </w:rPr>
        <w:t> </w:t>
      </w:r>
      <w:r>
        <w:rPr/>
        <w:t>другие,</w:t>
      </w:r>
      <w:r>
        <w:rPr>
          <w:spacing w:val="-14"/>
        </w:rPr>
        <w:t> </w:t>
      </w:r>
      <w:r>
        <w:rPr/>
        <w:t>соотносить</w:t>
      </w:r>
      <w:r>
        <w:rPr>
          <w:spacing w:val="-12"/>
        </w:rPr>
        <w:t> </w:t>
      </w:r>
      <w:r>
        <w:rPr/>
        <w:t>информацию</w:t>
      </w:r>
      <w:r>
        <w:rPr>
          <w:spacing w:val="-13"/>
        </w:rPr>
        <w:t> </w:t>
      </w:r>
      <w:r>
        <w:rPr/>
        <w:t>письменного</w:t>
      </w:r>
      <w:r>
        <w:rPr>
          <w:spacing w:val="-13"/>
        </w:rPr>
        <w:t> </w:t>
      </w:r>
      <w:r>
        <w:rPr/>
        <w:t>источника</w:t>
      </w:r>
      <w:r>
        <w:rPr>
          <w:spacing w:val="35"/>
        </w:rPr>
        <w:t> </w:t>
      </w:r>
      <w:r>
        <w:rPr/>
        <w:t>с</w:t>
      </w:r>
      <w:r>
        <w:rPr>
          <w:spacing w:val="-15"/>
        </w:rPr>
        <w:t> </w:t>
      </w:r>
      <w:r>
        <w:rPr/>
        <w:t>историческим </w:t>
      </w:r>
      <w:r>
        <w:rPr>
          <w:spacing w:val="-2"/>
        </w:rPr>
        <w:t>контекстом;</w:t>
      </w:r>
    </w:p>
    <w:p>
      <w:pPr>
        <w:pStyle w:val="BodyText"/>
        <w:ind w:right="342"/>
      </w:pPr>
      <w:r>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pPr>
        <w:pStyle w:val="BodyText"/>
        <w:ind w:right="341"/>
      </w:pPr>
      <w:r>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pPr>
        <w:pStyle w:val="BodyText"/>
        <w:spacing w:before="1"/>
        <w:ind w:right="349"/>
      </w:pPr>
      <w:r>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pPr>
        <w:pStyle w:val="BodyText"/>
        <w:ind w:right="340"/>
      </w:pPr>
      <w:r>
        <w:rPr/>
        <w:t>сопоставлять, анализировать информацию из двух или более письменных исторических источников по истории России и зарубежных стран 1945–2022 гг., делать </w:t>
      </w:r>
      <w:r>
        <w:rPr>
          <w:spacing w:val="-2"/>
        </w:rPr>
        <w:t>выводы;</w:t>
      </w:r>
    </w:p>
    <w:p>
      <w:pPr>
        <w:pStyle w:val="BodyText"/>
        <w:ind w:right="346"/>
      </w:pPr>
      <w:r>
        <w:rPr/>
        <w:t>использовать исторические письменные источники при аргументации дискуссионных точек зрения;</w:t>
      </w:r>
    </w:p>
    <w:p>
      <w:pPr>
        <w:pStyle w:val="BodyText"/>
        <w:ind w:right="337"/>
      </w:pPr>
      <w:r>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BodyText"/>
        <w:ind w:left="1032" w:firstLine="0"/>
      </w:pPr>
      <w:r>
        <w:rPr/>
        <w:t>проводить</w:t>
      </w:r>
      <w:r>
        <w:rPr>
          <w:spacing w:val="37"/>
        </w:rPr>
        <w:t> </w:t>
      </w:r>
      <w:r>
        <w:rPr/>
        <w:t>атрибуцию</w:t>
      </w:r>
      <w:r>
        <w:rPr>
          <w:spacing w:val="34"/>
        </w:rPr>
        <w:t> </w:t>
      </w:r>
      <w:r>
        <w:rPr/>
        <w:t>визуальных</w:t>
      </w:r>
      <w:r>
        <w:rPr>
          <w:spacing w:val="35"/>
        </w:rPr>
        <w:t> </w:t>
      </w:r>
      <w:r>
        <w:rPr/>
        <w:t>и</w:t>
      </w:r>
      <w:r>
        <w:rPr>
          <w:spacing w:val="39"/>
        </w:rPr>
        <w:t> </w:t>
      </w:r>
      <w:r>
        <w:rPr/>
        <w:t>аудиовизуальных</w:t>
      </w:r>
      <w:r>
        <w:rPr>
          <w:spacing w:val="38"/>
        </w:rPr>
        <w:t> </w:t>
      </w:r>
      <w:r>
        <w:rPr/>
        <w:t>исторических</w:t>
      </w:r>
      <w:r>
        <w:rPr>
          <w:spacing w:val="39"/>
        </w:rPr>
        <w:t> </w:t>
      </w:r>
      <w:r>
        <w:rPr/>
        <w:t>источников</w:t>
      </w:r>
      <w:r>
        <w:rPr>
          <w:spacing w:val="38"/>
        </w:rPr>
        <w:t> </w:t>
      </w:r>
      <w:r>
        <w:rPr>
          <w:spacing w:val="-5"/>
        </w:rPr>
        <w:t>по</w:t>
      </w:r>
    </w:p>
    <w:p>
      <w:pPr>
        <w:spacing w:after="0"/>
        <w:sectPr>
          <w:pgSz w:w="11920" w:h="16850"/>
          <w:pgMar w:header="0" w:footer="1162" w:top="1040" w:bottom="1480" w:left="1380" w:right="220"/>
        </w:sectPr>
      </w:pPr>
    </w:p>
    <w:p>
      <w:pPr>
        <w:pStyle w:val="BodyText"/>
        <w:spacing w:line="242" w:lineRule="auto" w:before="62"/>
        <w:ind w:right="340" w:firstLine="0"/>
      </w:pPr>
      <w:r>
        <w:rPr/>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BodyText"/>
        <w:ind w:right="335"/>
      </w:pPr>
      <w:r>
        <w:rPr/>
        <w:t>Умение осуществлять с соблюдением правил информационной безопасности поиск исторической</w:t>
      </w:r>
      <w:r>
        <w:rPr>
          <w:spacing w:val="-13"/>
        </w:rPr>
        <w:t> </w:t>
      </w:r>
      <w:r>
        <w:rPr/>
        <w:t>информации</w:t>
      </w:r>
      <w:r>
        <w:rPr>
          <w:spacing w:val="-12"/>
        </w:rPr>
        <w:t> </w:t>
      </w:r>
      <w:r>
        <w:rPr/>
        <w:t>по</w:t>
      </w:r>
      <w:r>
        <w:rPr>
          <w:spacing w:val="-15"/>
        </w:rPr>
        <w:t> </w:t>
      </w:r>
      <w:r>
        <w:rPr/>
        <w:t>истории</w:t>
      </w:r>
      <w:r>
        <w:rPr>
          <w:spacing w:val="-12"/>
        </w:rPr>
        <w:t> </w:t>
      </w:r>
      <w:r>
        <w:rPr/>
        <w:t>России</w:t>
      </w:r>
      <w:r>
        <w:rPr>
          <w:spacing w:val="-13"/>
        </w:rPr>
        <w:t> </w:t>
      </w:r>
      <w:r>
        <w:rPr/>
        <w:t>и</w:t>
      </w:r>
      <w:r>
        <w:rPr>
          <w:spacing w:val="-13"/>
        </w:rPr>
        <w:t> </w:t>
      </w:r>
      <w:r>
        <w:rPr/>
        <w:t>зарубежных</w:t>
      </w:r>
      <w:r>
        <w:rPr>
          <w:spacing w:val="-11"/>
        </w:rPr>
        <w:t> </w:t>
      </w:r>
      <w:r>
        <w:rPr/>
        <w:t>стран</w:t>
      </w:r>
      <w:r>
        <w:rPr>
          <w:spacing w:val="-13"/>
        </w:rPr>
        <w:t> </w:t>
      </w:r>
      <w:r>
        <w:rPr/>
        <w:t>1945–2022</w:t>
      </w:r>
      <w:r>
        <w:rPr>
          <w:spacing w:val="-14"/>
        </w:rPr>
        <w:t> </w:t>
      </w:r>
      <w:r>
        <w:rPr/>
        <w:t>гг.</w:t>
      </w:r>
      <w:r>
        <w:rPr>
          <w:spacing w:val="-12"/>
        </w:rPr>
        <w:t> </w:t>
      </w:r>
      <w:r>
        <w:rPr/>
        <w:t>в</w:t>
      </w:r>
      <w:r>
        <w:rPr>
          <w:spacing w:val="-13"/>
        </w:rPr>
        <w:t> </w:t>
      </w:r>
      <w:r>
        <w:rPr/>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BodyText"/>
        <w:ind w:left="1032" w:right="350" w:firstLine="0"/>
      </w:pPr>
      <w:r>
        <w:rPr/>
        <w:t>Структура предметного результата включает следующий перечень знаний и умений: знать и использовать правила информационной безопасности при поиске</w:t>
      </w:r>
    </w:p>
    <w:p>
      <w:pPr>
        <w:pStyle w:val="BodyText"/>
        <w:ind w:firstLine="0"/>
      </w:pPr>
      <w:r>
        <w:rPr/>
        <w:t>исторической</w:t>
      </w:r>
      <w:r>
        <w:rPr>
          <w:spacing w:val="-10"/>
        </w:rPr>
        <w:t> </w:t>
      </w:r>
      <w:r>
        <w:rPr>
          <w:spacing w:val="-2"/>
        </w:rPr>
        <w:t>информации;</w:t>
      </w:r>
    </w:p>
    <w:p>
      <w:pPr>
        <w:pStyle w:val="BodyText"/>
        <w:ind w:right="332"/>
      </w:pPr>
      <w:r>
        <w:rPr/>
        <w:t>самостоятельно осуществлять поиск достоверных исторических источников, необходимых</w:t>
      </w:r>
      <w:r>
        <w:rPr>
          <w:spacing w:val="-15"/>
        </w:rPr>
        <w:t> </w:t>
      </w:r>
      <w:r>
        <w:rPr/>
        <w:t>для</w:t>
      </w:r>
      <w:r>
        <w:rPr>
          <w:spacing w:val="-15"/>
        </w:rPr>
        <w:t> </w:t>
      </w:r>
      <w:r>
        <w:rPr/>
        <w:t>изучения</w:t>
      </w:r>
      <w:r>
        <w:rPr>
          <w:spacing w:val="-15"/>
        </w:rPr>
        <w:t> </w:t>
      </w:r>
      <w:r>
        <w:rPr/>
        <w:t>событий</w:t>
      </w:r>
      <w:r>
        <w:rPr>
          <w:spacing w:val="-15"/>
        </w:rPr>
        <w:t> </w:t>
      </w:r>
      <w:r>
        <w:rPr/>
        <w:t>(явлений,</w:t>
      </w:r>
      <w:r>
        <w:rPr>
          <w:spacing w:val="-15"/>
        </w:rPr>
        <w:t> </w:t>
      </w:r>
      <w:r>
        <w:rPr/>
        <w:t>процессов)</w:t>
      </w:r>
      <w:r>
        <w:rPr>
          <w:spacing w:val="-15"/>
        </w:rPr>
        <w:t> </w:t>
      </w:r>
      <w:r>
        <w:rPr/>
        <w:t>истории</w:t>
      </w:r>
      <w:r>
        <w:rPr>
          <w:spacing w:val="-15"/>
        </w:rPr>
        <w:t> </w:t>
      </w:r>
      <w:r>
        <w:rPr/>
        <w:t>России</w:t>
      </w:r>
      <w:r>
        <w:rPr>
          <w:spacing w:val="-15"/>
        </w:rPr>
        <w:t> </w:t>
      </w:r>
      <w:r>
        <w:rPr/>
        <w:t>и</w:t>
      </w:r>
      <w:r>
        <w:rPr>
          <w:spacing w:val="-15"/>
        </w:rPr>
        <w:t> </w:t>
      </w:r>
      <w:r>
        <w:rPr/>
        <w:t>зарубежных</w:t>
      </w:r>
      <w:r>
        <w:rPr>
          <w:spacing w:val="-9"/>
        </w:rPr>
        <w:t> </w:t>
      </w:r>
      <w:r>
        <w:rPr/>
        <w:t>стран 1945–2022 гг.;</w:t>
      </w:r>
    </w:p>
    <w:p>
      <w:pPr>
        <w:pStyle w:val="BodyText"/>
        <w:ind w:right="333"/>
      </w:pPr>
      <w:r>
        <w:rPr/>
        <w:t>на основе знаний по истории самостоятельно подбирать достоверные визуальные источники</w:t>
      </w:r>
      <w:r>
        <w:rPr>
          <w:spacing w:val="-15"/>
        </w:rPr>
        <w:t> </w:t>
      </w:r>
      <w:r>
        <w:rPr/>
        <w:t>исторической</w:t>
      </w:r>
      <w:r>
        <w:rPr>
          <w:spacing w:val="-15"/>
        </w:rPr>
        <w:t> </w:t>
      </w:r>
      <w:r>
        <w:rPr/>
        <w:t>информации,</w:t>
      </w:r>
      <w:r>
        <w:rPr>
          <w:spacing w:val="-15"/>
        </w:rPr>
        <w:t> </w:t>
      </w:r>
      <w:r>
        <w:rPr/>
        <w:t>иллюстрирующие</w:t>
      </w:r>
      <w:r>
        <w:rPr>
          <w:spacing w:val="-15"/>
        </w:rPr>
        <w:t> </w:t>
      </w:r>
      <w:r>
        <w:rPr/>
        <w:t>сущностные</w:t>
      </w:r>
      <w:r>
        <w:rPr>
          <w:spacing w:val="19"/>
        </w:rPr>
        <w:t> </w:t>
      </w:r>
      <w:r>
        <w:rPr/>
        <w:t>признаки</w:t>
      </w:r>
      <w:r>
        <w:rPr>
          <w:spacing w:val="-15"/>
        </w:rPr>
        <w:t> </w:t>
      </w:r>
      <w:r>
        <w:rPr/>
        <w:t>исторических событий, явлений, процессов;</w:t>
      </w:r>
    </w:p>
    <w:p>
      <w:pPr>
        <w:pStyle w:val="BodyText"/>
        <w:ind w:right="343"/>
      </w:pPr>
      <w:r>
        <w:rPr/>
        <w:t>самостоятельно осуществлять поиск исторической информации, необходимой для анализа</w:t>
      </w:r>
      <w:r>
        <w:rPr>
          <w:spacing w:val="-15"/>
        </w:rPr>
        <w:t> </w:t>
      </w:r>
      <w:r>
        <w:rPr/>
        <w:t>исторических</w:t>
      </w:r>
      <w:r>
        <w:rPr>
          <w:spacing w:val="-15"/>
        </w:rPr>
        <w:t> </w:t>
      </w:r>
      <w:r>
        <w:rPr/>
        <w:t>событий,</w:t>
      </w:r>
      <w:r>
        <w:rPr>
          <w:spacing w:val="-15"/>
        </w:rPr>
        <w:t> </w:t>
      </w:r>
      <w:r>
        <w:rPr/>
        <w:t>процессов,</w:t>
      </w:r>
      <w:r>
        <w:rPr>
          <w:spacing w:val="-15"/>
        </w:rPr>
        <w:t> </w:t>
      </w:r>
      <w:r>
        <w:rPr/>
        <w:t>явлений</w:t>
      </w:r>
      <w:r>
        <w:rPr>
          <w:spacing w:val="-15"/>
        </w:rPr>
        <w:t> </w:t>
      </w:r>
      <w:r>
        <w:rPr/>
        <w:t>истории</w:t>
      </w:r>
      <w:r>
        <w:rPr>
          <w:spacing w:val="-15"/>
        </w:rPr>
        <w:t> </w:t>
      </w:r>
      <w:r>
        <w:rPr/>
        <w:t>России</w:t>
      </w:r>
      <w:r>
        <w:rPr>
          <w:spacing w:val="-15"/>
        </w:rPr>
        <w:t> </w:t>
      </w:r>
      <w:r>
        <w:rPr/>
        <w:t>и</w:t>
      </w:r>
      <w:r>
        <w:rPr>
          <w:spacing w:val="-15"/>
        </w:rPr>
        <w:t> </w:t>
      </w:r>
      <w:r>
        <w:rPr/>
        <w:t>зарубежных</w:t>
      </w:r>
      <w:r>
        <w:rPr>
          <w:spacing w:val="-15"/>
        </w:rPr>
        <w:t> </w:t>
      </w:r>
      <w:r>
        <w:rPr/>
        <w:t>стран</w:t>
      </w:r>
      <w:r>
        <w:rPr>
          <w:spacing w:val="-15"/>
        </w:rPr>
        <w:t> </w:t>
      </w:r>
      <w:r>
        <w:rPr/>
        <w:t>1945– 2022 гг.;</w:t>
      </w:r>
    </w:p>
    <w:p>
      <w:pPr>
        <w:pStyle w:val="BodyText"/>
        <w:ind w:right="340"/>
      </w:pPr>
      <w:r>
        <w:rPr/>
        <w:t>используя</w:t>
      </w:r>
      <w:r>
        <w:rPr>
          <w:spacing w:val="-12"/>
        </w:rPr>
        <w:t> </w:t>
      </w:r>
      <w:r>
        <w:rPr/>
        <w:t>знания</w:t>
      </w:r>
      <w:r>
        <w:rPr>
          <w:spacing w:val="-12"/>
        </w:rPr>
        <w:t> </w:t>
      </w:r>
      <w:r>
        <w:rPr/>
        <w:t>по</w:t>
      </w:r>
      <w:r>
        <w:rPr>
          <w:spacing w:val="-13"/>
        </w:rPr>
        <w:t> </w:t>
      </w:r>
      <w:r>
        <w:rPr/>
        <w:t>истории,</w:t>
      </w:r>
      <w:r>
        <w:rPr>
          <w:spacing w:val="-12"/>
        </w:rPr>
        <w:t> </w:t>
      </w:r>
      <w:r>
        <w:rPr/>
        <w:t>оценивать</w:t>
      </w:r>
      <w:r>
        <w:rPr>
          <w:spacing w:val="-11"/>
        </w:rPr>
        <w:t> </w:t>
      </w:r>
      <w:r>
        <w:rPr/>
        <w:t>полноту</w:t>
      </w:r>
      <w:r>
        <w:rPr>
          <w:spacing w:val="-12"/>
        </w:rPr>
        <w:t> </w:t>
      </w:r>
      <w:r>
        <w:rPr/>
        <w:t>и</w:t>
      </w:r>
      <w:r>
        <w:rPr>
          <w:spacing w:val="-11"/>
        </w:rPr>
        <w:t> </w:t>
      </w:r>
      <w:r>
        <w:rPr/>
        <w:t>достоверность</w:t>
      </w:r>
      <w:r>
        <w:rPr>
          <w:spacing w:val="-11"/>
        </w:rPr>
        <w:t> </w:t>
      </w:r>
      <w:r>
        <w:rPr/>
        <w:t>информации</w:t>
      </w:r>
      <w:r>
        <w:rPr>
          <w:spacing w:val="38"/>
        </w:rPr>
        <w:t> </w:t>
      </w:r>
      <w:r>
        <w:rPr/>
        <w:t>с</w:t>
      </w:r>
      <w:r>
        <w:rPr>
          <w:spacing w:val="-14"/>
        </w:rPr>
        <w:t> </w:t>
      </w:r>
      <w:r>
        <w:rPr/>
        <w:t>точки зрения ее соответствия исторической действительности.</w:t>
      </w:r>
    </w:p>
    <w:p>
      <w:pPr>
        <w:pStyle w:val="BodyText"/>
        <w:ind w:right="332"/>
      </w:pPr>
      <w:r>
        <w:rPr/>
        <w:t>Умение анализировать текстовые, визуальные источники исторической информации,</w:t>
      </w:r>
      <w:r>
        <w:rPr>
          <w:spacing w:val="80"/>
        </w:rPr>
        <w:t> </w:t>
      </w:r>
      <w:r>
        <w:rPr/>
        <w:t>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pPr>
        <w:pStyle w:val="BodyText"/>
        <w:ind w:left="1032" w:right="348" w:firstLine="0"/>
      </w:pPr>
      <w:r>
        <w:rPr/>
        <w:t>Структура предметного результата включает следующий перечень знаний и умений: определять</w:t>
      </w:r>
      <w:r>
        <w:rPr>
          <w:spacing w:val="40"/>
        </w:rPr>
        <w:t> </w:t>
      </w:r>
      <w:r>
        <w:rPr/>
        <w:t>на</w:t>
      </w:r>
      <w:r>
        <w:rPr>
          <w:spacing w:val="40"/>
        </w:rPr>
        <w:t> </w:t>
      </w:r>
      <w:r>
        <w:rPr/>
        <w:t>основе</w:t>
      </w:r>
      <w:r>
        <w:rPr>
          <w:spacing w:val="40"/>
        </w:rPr>
        <w:t> </w:t>
      </w:r>
      <w:r>
        <w:rPr/>
        <w:t>информации,</w:t>
      </w:r>
      <w:r>
        <w:rPr>
          <w:spacing w:val="40"/>
        </w:rPr>
        <w:t> </w:t>
      </w:r>
      <w:r>
        <w:rPr/>
        <w:t>представленной</w:t>
      </w:r>
      <w:r>
        <w:rPr>
          <w:spacing w:val="40"/>
        </w:rPr>
        <w:t> </w:t>
      </w:r>
      <w:r>
        <w:rPr/>
        <w:t>в</w:t>
      </w:r>
      <w:r>
        <w:rPr>
          <w:spacing w:val="40"/>
        </w:rPr>
        <w:t> </w:t>
      </w:r>
      <w:r>
        <w:rPr/>
        <w:t>текстовом</w:t>
      </w:r>
      <w:r>
        <w:rPr>
          <w:spacing w:val="40"/>
        </w:rPr>
        <w:t> </w:t>
      </w:r>
      <w:r>
        <w:rPr/>
        <w:t>источнике</w:t>
      </w:r>
    </w:p>
    <w:p>
      <w:pPr>
        <w:pStyle w:val="BodyText"/>
        <w:ind w:right="342" w:firstLine="0"/>
      </w:pPr>
      <w:r>
        <w:rPr/>
        <w:t>исторической информации, характерные признаки описываемых событий (явлений, процессов) истории России и зарубежных стран 1945–2022 гг.;</w:t>
      </w:r>
    </w:p>
    <w:p>
      <w:pPr>
        <w:pStyle w:val="BodyText"/>
        <w:ind w:right="335"/>
      </w:pPr>
      <w:r>
        <w:rPr/>
        <w:t>отвечать на вопросы по содержанию текстового источника исторической информации по</w:t>
      </w:r>
      <w:r>
        <w:rPr>
          <w:spacing w:val="-15"/>
        </w:rPr>
        <w:t> </w:t>
      </w:r>
      <w:r>
        <w:rPr/>
        <w:t>истории</w:t>
      </w:r>
      <w:r>
        <w:rPr>
          <w:spacing w:val="-15"/>
        </w:rPr>
        <w:t> </w:t>
      </w:r>
      <w:r>
        <w:rPr/>
        <w:t>России</w:t>
      </w:r>
      <w:r>
        <w:rPr>
          <w:spacing w:val="-15"/>
        </w:rPr>
        <w:t> </w:t>
      </w:r>
      <w:r>
        <w:rPr/>
        <w:t>и</w:t>
      </w:r>
      <w:r>
        <w:rPr>
          <w:spacing w:val="-15"/>
        </w:rPr>
        <w:t> </w:t>
      </w:r>
      <w:r>
        <w:rPr/>
        <w:t>зарубежных</w:t>
      </w:r>
      <w:r>
        <w:rPr>
          <w:spacing w:val="-15"/>
        </w:rPr>
        <w:t> </w:t>
      </w:r>
      <w:r>
        <w:rPr/>
        <w:t>стран</w:t>
      </w:r>
      <w:r>
        <w:rPr>
          <w:spacing w:val="-15"/>
        </w:rPr>
        <w:t> </w:t>
      </w:r>
      <w:r>
        <w:rPr/>
        <w:t>1945–2022</w:t>
      </w:r>
      <w:r>
        <w:rPr>
          <w:spacing w:val="-15"/>
        </w:rPr>
        <w:t> </w:t>
      </w:r>
      <w:r>
        <w:rPr/>
        <w:t>гг.</w:t>
      </w:r>
      <w:r>
        <w:rPr>
          <w:spacing w:val="-15"/>
        </w:rPr>
        <w:t> </w:t>
      </w:r>
      <w:r>
        <w:rPr/>
        <w:t>и</w:t>
      </w:r>
      <w:r>
        <w:rPr>
          <w:spacing w:val="-15"/>
        </w:rPr>
        <w:t> </w:t>
      </w:r>
      <w:r>
        <w:rPr/>
        <w:t>составлять</w:t>
      </w:r>
      <w:r>
        <w:rPr>
          <w:spacing w:val="-15"/>
        </w:rPr>
        <w:t> </w:t>
      </w:r>
      <w:r>
        <w:rPr/>
        <w:t>на</w:t>
      </w:r>
      <w:r>
        <w:rPr>
          <w:spacing w:val="-15"/>
        </w:rPr>
        <w:t> </w:t>
      </w:r>
      <w:r>
        <w:rPr/>
        <w:t>его</w:t>
      </w:r>
      <w:r>
        <w:rPr>
          <w:spacing w:val="-15"/>
        </w:rPr>
        <w:t> </w:t>
      </w:r>
      <w:r>
        <w:rPr/>
        <w:t>основе</w:t>
      </w:r>
      <w:r>
        <w:rPr>
          <w:spacing w:val="-15"/>
        </w:rPr>
        <w:t> </w:t>
      </w:r>
      <w:r>
        <w:rPr/>
        <w:t>план,</w:t>
      </w:r>
      <w:r>
        <w:rPr>
          <w:spacing w:val="-15"/>
        </w:rPr>
        <w:t> </w:t>
      </w:r>
      <w:r>
        <w:rPr/>
        <w:t>таблицу, </w:t>
      </w:r>
      <w:r>
        <w:rPr>
          <w:spacing w:val="-2"/>
        </w:rPr>
        <w:t>схему;</w:t>
      </w:r>
    </w:p>
    <w:p>
      <w:pPr>
        <w:pStyle w:val="BodyText"/>
        <w:ind w:right="344"/>
      </w:pPr>
      <w:r>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pPr>
        <w:pStyle w:val="BodyText"/>
        <w:spacing w:line="242" w:lineRule="auto"/>
        <w:ind w:right="347"/>
      </w:pPr>
      <w:r>
        <w:rPr/>
        <w:t>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BodyText"/>
        <w:ind w:right="335"/>
      </w:pPr>
      <w:r>
        <w:rPr/>
        <w:t>сопоставлять, анализировать информацию, представленную на двух или более исторических</w:t>
      </w:r>
      <w:r>
        <w:rPr>
          <w:spacing w:val="-5"/>
        </w:rPr>
        <w:t> </w:t>
      </w:r>
      <w:r>
        <w:rPr/>
        <w:t>картах/схемах</w:t>
      </w:r>
      <w:r>
        <w:rPr>
          <w:spacing w:val="-5"/>
        </w:rPr>
        <w:t> </w:t>
      </w:r>
      <w:r>
        <w:rPr/>
        <w:t>по</w:t>
      </w:r>
      <w:r>
        <w:rPr>
          <w:spacing w:val="-6"/>
        </w:rPr>
        <w:t> </w:t>
      </w:r>
      <w:r>
        <w:rPr/>
        <w:t>истории</w:t>
      </w:r>
      <w:r>
        <w:rPr>
          <w:spacing w:val="-4"/>
        </w:rPr>
        <w:t> </w:t>
      </w:r>
      <w:r>
        <w:rPr/>
        <w:t>России</w:t>
      </w:r>
      <w:r>
        <w:rPr>
          <w:spacing w:val="-5"/>
        </w:rPr>
        <w:t> </w:t>
      </w:r>
      <w:r>
        <w:rPr/>
        <w:t>и</w:t>
      </w:r>
      <w:r>
        <w:rPr>
          <w:spacing w:val="-5"/>
        </w:rPr>
        <w:t> </w:t>
      </w:r>
      <w:r>
        <w:rPr/>
        <w:t>зарубежных</w:t>
      </w:r>
      <w:r>
        <w:rPr>
          <w:spacing w:val="-5"/>
        </w:rPr>
        <w:t> </w:t>
      </w:r>
      <w:r>
        <w:rPr/>
        <w:t>стран</w:t>
      </w:r>
      <w:r>
        <w:rPr>
          <w:spacing w:val="-5"/>
        </w:rPr>
        <w:t> </w:t>
      </w:r>
      <w:r>
        <w:rPr/>
        <w:t>1945–2022</w:t>
      </w:r>
      <w:r>
        <w:rPr>
          <w:spacing w:val="-5"/>
        </w:rPr>
        <w:t> </w:t>
      </w:r>
      <w:r>
        <w:rPr/>
        <w:t>гг.;оформлять результаты анализа исторической карты/схемы в виде таблицы, схемы; делать выводы;</w:t>
      </w:r>
    </w:p>
    <w:p>
      <w:pPr>
        <w:pStyle w:val="BodyText"/>
        <w:ind w:right="337"/>
      </w:pPr>
      <w:r>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BodyText"/>
        <w:ind w:left="1032" w:firstLine="0"/>
      </w:pPr>
      <w:r>
        <w:rPr/>
        <w:t>сопоставлять</w:t>
      </w:r>
      <w:r>
        <w:rPr>
          <w:spacing w:val="28"/>
        </w:rPr>
        <w:t>  </w:t>
      </w:r>
      <w:r>
        <w:rPr/>
        <w:t>информацию,</w:t>
      </w:r>
      <w:r>
        <w:rPr>
          <w:spacing w:val="27"/>
        </w:rPr>
        <w:t>  </w:t>
      </w:r>
      <w:r>
        <w:rPr/>
        <w:t>представленную</w:t>
      </w:r>
      <w:r>
        <w:rPr>
          <w:spacing w:val="58"/>
        </w:rPr>
        <w:t> </w:t>
      </w:r>
      <w:r>
        <w:rPr/>
        <w:t>на</w:t>
      </w:r>
      <w:r>
        <w:rPr>
          <w:spacing w:val="26"/>
        </w:rPr>
        <w:t>  </w:t>
      </w:r>
      <w:r>
        <w:rPr/>
        <w:t>исторической</w:t>
      </w:r>
      <w:r>
        <w:rPr>
          <w:spacing w:val="29"/>
        </w:rPr>
        <w:t>  </w:t>
      </w:r>
      <w:r>
        <w:rPr/>
        <w:t>карте</w:t>
      </w:r>
      <w:r>
        <w:rPr>
          <w:spacing w:val="26"/>
        </w:rPr>
        <w:t>  </w:t>
      </w:r>
      <w:r>
        <w:rPr/>
        <w:t>(схеме)</w:t>
      </w:r>
      <w:r>
        <w:rPr>
          <w:spacing w:val="27"/>
        </w:rPr>
        <w:t>  </w:t>
      </w:r>
      <w:r>
        <w:rPr>
          <w:spacing w:val="-5"/>
        </w:rPr>
        <w:t>по</w:t>
      </w:r>
    </w:p>
    <w:p>
      <w:pPr>
        <w:spacing w:after="0"/>
        <w:sectPr>
          <w:pgSz w:w="11920" w:h="16850"/>
          <w:pgMar w:header="0" w:footer="1162" w:top="1040" w:bottom="1480" w:left="1380" w:right="220"/>
        </w:sectPr>
      </w:pPr>
    </w:p>
    <w:p>
      <w:pPr>
        <w:pStyle w:val="BodyText"/>
        <w:spacing w:line="242" w:lineRule="auto" w:before="62"/>
        <w:ind w:right="340" w:firstLine="0"/>
      </w:pPr>
      <w:r>
        <w:rPr/>
        <w:t>истории России и зарубежных стран 1945–2022 гг., с информацией из аутентичных исторических источников и источников исторической информации;</w:t>
      </w:r>
    </w:p>
    <w:p>
      <w:pPr>
        <w:pStyle w:val="BodyText"/>
        <w:ind w:right="353"/>
      </w:pPr>
      <w:r>
        <w:rPr/>
        <w:t>определять события, явления, процессы, которым посвящены визуальные источники исторической информации;</w:t>
      </w:r>
    </w:p>
    <w:p>
      <w:pPr>
        <w:pStyle w:val="BodyText"/>
        <w:ind w:right="337"/>
      </w:pPr>
      <w:r>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w:t>
      </w:r>
      <w:r>
        <w:rPr>
          <w:spacing w:val="-4"/>
        </w:rPr>
        <w:t>гг.;</w:t>
      </w:r>
    </w:p>
    <w:p>
      <w:pPr>
        <w:pStyle w:val="BodyText"/>
        <w:ind w:right="345"/>
      </w:pPr>
      <w:r>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pPr>
        <w:pStyle w:val="BodyText"/>
        <w:ind w:right="339" w:firstLine="707"/>
        <w:jc w:val="right"/>
      </w:pPr>
      <w:r>
        <w:rPr/>
        <w:t>представлять</w:t>
      </w:r>
      <w:r>
        <w:rPr>
          <w:spacing w:val="39"/>
        </w:rPr>
        <w:t> </w:t>
      </w:r>
      <w:r>
        <w:rPr/>
        <w:t>историческую</w:t>
      </w:r>
      <w:r>
        <w:rPr>
          <w:spacing w:val="39"/>
        </w:rPr>
        <w:t> </w:t>
      </w:r>
      <w:r>
        <w:rPr/>
        <w:t>информацию</w:t>
      </w:r>
      <w:r>
        <w:rPr>
          <w:spacing w:val="36"/>
        </w:rPr>
        <w:t> </w:t>
      </w:r>
      <w:r>
        <w:rPr/>
        <w:t>в</w:t>
      </w:r>
      <w:r>
        <w:rPr>
          <w:spacing w:val="38"/>
        </w:rPr>
        <w:t> </w:t>
      </w:r>
      <w:r>
        <w:rPr/>
        <w:t>виде</w:t>
      </w:r>
      <w:r>
        <w:rPr>
          <w:spacing w:val="37"/>
        </w:rPr>
        <w:t> </w:t>
      </w:r>
      <w:r>
        <w:rPr/>
        <w:t>таблиц,</w:t>
      </w:r>
      <w:r>
        <w:rPr>
          <w:spacing w:val="38"/>
        </w:rPr>
        <w:t> </w:t>
      </w:r>
      <w:r>
        <w:rPr/>
        <w:t>графиков,</w:t>
      </w:r>
      <w:r>
        <w:rPr>
          <w:spacing w:val="35"/>
        </w:rPr>
        <w:t> </w:t>
      </w:r>
      <w:r>
        <w:rPr/>
        <w:t>схем,</w:t>
      </w:r>
      <w:r>
        <w:rPr>
          <w:spacing w:val="38"/>
        </w:rPr>
        <w:t> </w:t>
      </w:r>
      <w:r>
        <w:rPr/>
        <w:t>диаграмм; использовать</w:t>
      </w:r>
      <w:r>
        <w:rPr>
          <w:spacing w:val="40"/>
        </w:rPr>
        <w:t> </w:t>
      </w:r>
      <w:r>
        <w:rPr/>
        <w:t>умения,</w:t>
      </w:r>
      <w:r>
        <w:rPr>
          <w:spacing w:val="40"/>
        </w:rPr>
        <w:t> </w:t>
      </w:r>
      <w:r>
        <w:rPr/>
        <w:t>приобретенные</w:t>
      </w:r>
      <w:r>
        <w:rPr>
          <w:spacing w:val="40"/>
        </w:rPr>
        <w:t> </w:t>
      </w:r>
      <w:r>
        <w:rPr/>
        <w:t>в</w:t>
      </w:r>
      <w:r>
        <w:rPr>
          <w:spacing w:val="40"/>
        </w:rPr>
        <w:t> </w:t>
      </w:r>
      <w:r>
        <w:rPr/>
        <w:t>процессе</w:t>
      </w:r>
      <w:r>
        <w:rPr>
          <w:spacing w:val="40"/>
        </w:rPr>
        <w:t> </w:t>
      </w:r>
      <w:r>
        <w:rPr/>
        <w:t>изучения</w:t>
      </w:r>
      <w:r>
        <w:rPr>
          <w:spacing w:val="40"/>
        </w:rPr>
        <w:t> </w:t>
      </w:r>
      <w:r>
        <w:rPr/>
        <w:t>истории,</w:t>
      </w:r>
      <w:r>
        <w:rPr>
          <w:spacing w:val="40"/>
        </w:rPr>
        <w:t> </w:t>
      </w:r>
      <w:r>
        <w:rPr/>
        <w:t>для</w:t>
      </w:r>
      <w:r>
        <w:rPr>
          <w:spacing w:val="40"/>
        </w:rPr>
        <w:t> </w:t>
      </w:r>
      <w:r>
        <w:rPr/>
        <w:t>участия</w:t>
      </w:r>
      <w:r>
        <w:rPr>
          <w:spacing w:val="40"/>
        </w:rPr>
        <w:t> </w:t>
      </w:r>
      <w:r>
        <w:rPr/>
        <w:t>в подготовке</w:t>
      </w:r>
      <w:r>
        <w:rPr>
          <w:spacing w:val="-3"/>
        </w:rPr>
        <w:t> </w:t>
      </w:r>
      <w:r>
        <w:rPr/>
        <w:t>учебных</w:t>
      </w:r>
      <w:r>
        <w:rPr>
          <w:spacing w:val="-1"/>
        </w:rPr>
        <w:t> </w:t>
      </w:r>
      <w:r>
        <w:rPr/>
        <w:t>проектов по</w:t>
      </w:r>
      <w:r>
        <w:rPr>
          <w:spacing w:val="-1"/>
        </w:rPr>
        <w:t> </w:t>
      </w:r>
      <w:r>
        <w:rPr/>
        <w:t>истории</w:t>
      </w:r>
      <w:r>
        <w:rPr>
          <w:spacing w:val="-3"/>
        </w:rPr>
        <w:t> </w:t>
      </w:r>
      <w:r>
        <w:rPr/>
        <w:t>России</w:t>
      </w:r>
      <w:r>
        <w:rPr>
          <w:spacing w:val="6"/>
        </w:rPr>
        <w:t> </w:t>
      </w:r>
      <w:r>
        <w:rPr/>
        <w:t>1945–2022</w:t>
      </w:r>
      <w:r>
        <w:rPr>
          <w:spacing w:val="-2"/>
        </w:rPr>
        <w:t> </w:t>
      </w:r>
      <w:r>
        <w:rPr/>
        <w:t>гг., в</w:t>
      </w:r>
      <w:r>
        <w:rPr>
          <w:spacing w:val="-2"/>
        </w:rPr>
        <w:t> </w:t>
      </w:r>
      <w:r>
        <w:rPr/>
        <w:t>том</w:t>
      </w:r>
      <w:r>
        <w:rPr>
          <w:spacing w:val="-2"/>
        </w:rPr>
        <w:t> </w:t>
      </w:r>
      <w:r>
        <w:rPr/>
        <w:t>числе на </w:t>
      </w:r>
      <w:r>
        <w:rPr>
          <w:spacing w:val="-2"/>
        </w:rPr>
        <w:t>региональном</w:t>
      </w:r>
    </w:p>
    <w:p>
      <w:pPr>
        <w:pStyle w:val="BodyText"/>
        <w:ind w:firstLine="0"/>
      </w:pPr>
      <w:r>
        <w:rPr/>
        <w:t>материале,</w:t>
      </w:r>
      <w:r>
        <w:rPr>
          <w:spacing w:val="-6"/>
        </w:rPr>
        <w:t> </w:t>
      </w:r>
      <w:r>
        <w:rPr/>
        <w:t>с</w:t>
      </w:r>
      <w:r>
        <w:rPr>
          <w:spacing w:val="-4"/>
        </w:rPr>
        <w:t> </w:t>
      </w:r>
      <w:r>
        <w:rPr/>
        <w:t>использованием</w:t>
      </w:r>
      <w:r>
        <w:rPr>
          <w:spacing w:val="-4"/>
        </w:rPr>
        <w:t> </w:t>
      </w:r>
      <w:r>
        <w:rPr/>
        <w:t>ресурсов</w:t>
      </w:r>
      <w:r>
        <w:rPr>
          <w:spacing w:val="-4"/>
        </w:rPr>
        <w:t> </w:t>
      </w:r>
      <w:r>
        <w:rPr/>
        <w:t>библиотек,</w:t>
      </w:r>
      <w:r>
        <w:rPr>
          <w:spacing w:val="-3"/>
        </w:rPr>
        <w:t> </w:t>
      </w:r>
      <w:r>
        <w:rPr/>
        <w:t>музеев</w:t>
      </w:r>
      <w:r>
        <w:rPr>
          <w:spacing w:val="-5"/>
        </w:rPr>
        <w:t> </w:t>
      </w:r>
      <w:r>
        <w:rPr/>
        <w:t>и</w:t>
      </w:r>
      <w:r>
        <w:rPr>
          <w:spacing w:val="-3"/>
        </w:rPr>
        <w:t> </w:t>
      </w:r>
      <w:r>
        <w:rPr>
          <w:spacing w:val="-2"/>
        </w:rPr>
        <w:t>других.</w:t>
      </w:r>
    </w:p>
    <w:p>
      <w:pPr>
        <w:pStyle w:val="BodyText"/>
        <w:ind w:right="347"/>
      </w:pPr>
      <w:r>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BodyText"/>
        <w:ind w:right="341"/>
      </w:pPr>
      <w:r>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BodyText"/>
        <w:ind w:left="1032" w:right="341" w:firstLine="0"/>
      </w:pPr>
      <w:r>
        <w:rPr/>
        <w:t>Структура предметного результата включает следующий перечень знаний и умений: понимать</w:t>
      </w:r>
      <w:r>
        <w:rPr>
          <w:spacing w:val="40"/>
        </w:rPr>
        <w:t> </w:t>
      </w:r>
      <w:r>
        <w:rPr/>
        <w:t>особенности</w:t>
      </w:r>
      <w:r>
        <w:rPr>
          <w:spacing w:val="40"/>
        </w:rPr>
        <w:t> </w:t>
      </w:r>
      <w:r>
        <w:rPr/>
        <w:t>политического,</w:t>
      </w:r>
      <w:r>
        <w:rPr>
          <w:spacing w:val="40"/>
        </w:rPr>
        <w:t> </w:t>
      </w:r>
      <w:r>
        <w:rPr/>
        <w:t>социально-экономического</w:t>
      </w:r>
      <w:r>
        <w:rPr>
          <w:spacing w:val="40"/>
        </w:rPr>
        <w:t> </w:t>
      </w:r>
      <w:r>
        <w:rPr/>
        <w:t>и</w:t>
      </w:r>
      <w:r>
        <w:rPr>
          <w:spacing w:val="40"/>
        </w:rPr>
        <w:t> </w:t>
      </w:r>
      <w:r>
        <w:rPr/>
        <w:t>историко-</w:t>
      </w:r>
    </w:p>
    <w:p>
      <w:pPr>
        <w:pStyle w:val="BodyText"/>
        <w:ind w:right="355" w:firstLine="0"/>
      </w:pPr>
      <w:r>
        <w:rPr/>
        <w:t>культурного развития России как многонационального государства, знакомство с культурой, традициями и обычаями народов России;</w:t>
      </w:r>
    </w:p>
    <w:p>
      <w:pPr>
        <w:pStyle w:val="BodyText"/>
        <w:ind w:right="342"/>
      </w:pPr>
      <w:r>
        <w:rPr/>
        <w:t>знать</w:t>
      </w:r>
      <w:r>
        <w:rPr>
          <w:spacing w:val="-15"/>
        </w:rPr>
        <w:t> </w:t>
      </w:r>
      <w:r>
        <w:rPr/>
        <w:t>исторические</w:t>
      </w:r>
      <w:r>
        <w:rPr>
          <w:spacing w:val="-15"/>
        </w:rPr>
        <w:t> </w:t>
      </w:r>
      <w:r>
        <w:rPr/>
        <w:t>примеры</w:t>
      </w:r>
      <w:r>
        <w:rPr>
          <w:spacing w:val="-15"/>
        </w:rPr>
        <w:t> </w:t>
      </w:r>
      <w:r>
        <w:rPr/>
        <w:t>эффективного</w:t>
      </w:r>
      <w:r>
        <w:rPr>
          <w:spacing w:val="-15"/>
        </w:rPr>
        <w:t> </w:t>
      </w:r>
      <w:r>
        <w:rPr/>
        <w:t>взаимодействия</w:t>
      </w:r>
      <w:r>
        <w:rPr>
          <w:spacing w:val="-15"/>
        </w:rPr>
        <w:t> </w:t>
      </w:r>
      <w:r>
        <w:rPr/>
        <w:t>народов</w:t>
      </w:r>
      <w:r>
        <w:rPr>
          <w:spacing w:val="-15"/>
        </w:rPr>
        <w:t> </w:t>
      </w:r>
      <w:r>
        <w:rPr/>
        <w:t>нашей</w:t>
      </w:r>
      <w:r>
        <w:rPr>
          <w:spacing w:val="28"/>
        </w:rPr>
        <w:t> </w:t>
      </w:r>
      <w:r>
        <w:rPr/>
        <w:t>страны</w:t>
      </w:r>
      <w:r>
        <w:rPr>
          <w:spacing w:val="-15"/>
        </w:rPr>
        <w:t> </w:t>
      </w:r>
      <w:r>
        <w:rPr/>
        <w:t>для защиты Родины от внешних врагов, достижения общих целей в деле политического, социально-экономического и культурного развития России;</w:t>
      </w:r>
    </w:p>
    <w:p>
      <w:pPr>
        <w:pStyle w:val="BodyText"/>
        <w:ind w:right="352"/>
      </w:pPr>
      <w:r>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BodyText"/>
        <w:ind w:right="337"/>
      </w:pPr>
      <w:r>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BodyText"/>
        <w:spacing w:line="242" w:lineRule="auto"/>
        <w:ind w:right="345"/>
      </w:pPr>
      <w:r>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BodyText"/>
        <w:ind w:right="342" w:firstLine="707"/>
        <w:jc w:val="right"/>
      </w:pPr>
      <w:r>
        <w:rPr/>
        <w:t>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w:t>
      </w:r>
      <w:r>
        <w:rPr>
          <w:spacing w:val="40"/>
        </w:rPr>
        <w:t> </w:t>
      </w:r>
      <w:r>
        <w:rPr/>
        <w:t>достижений</w:t>
      </w:r>
      <w:r>
        <w:rPr>
          <w:spacing w:val="40"/>
        </w:rPr>
        <w:t> </w:t>
      </w:r>
      <w:r>
        <w:rPr/>
        <w:t>народов</w:t>
      </w:r>
      <w:r>
        <w:rPr>
          <w:spacing w:val="40"/>
        </w:rPr>
        <w:t> </w:t>
      </w:r>
      <w:r>
        <w:rPr/>
        <w:t>нашей</w:t>
      </w:r>
      <w:r>
        <w:rPr>
          <w:spacing w:val="40"/>
        </w:rPr>
        <w:t> </w:t>
      </w:r>
      <w:r>
        <w:rPr/>
        <w:t>страны</w:t>
      </w:r>
      <w:r>
        <w:rPr>
          <w:spacing w:val="40"/>
        </w:rPr>
        <w:t> </w:t>
      </w:r>
      <w:r>
        <w:rPr/>
        <w:t>в</w:t>
      </w:r>
      <w:r>
        <w:rPr>
          <w:spacing w:val="40"/>
        </w:rPr>
        <w:t> </w:t>
      </w:r>
      <w:r>
        <w:rPr/>
        <w:t>других</w:t>
      </w:r>
      <w:r>
        <w:rPr>
          <w:spacing w:val="40"/>
        </w:rPr>
        <w:t> </w:t>
      </w:r>
      <w:r>
        <w:rPr/>
        <w:t>важнейших</w:t>
      </w:r>
      <w:r>
        <w:rPr>
          <w:spacing w:val="40"/>
        </w:rPr>
        <w:t> </w:t>
      </w:r>
      <w:r>
        <w:rPr/>
        <w:t>событиях,</w:t>
      </w:r>
      <w:r>
        <w:rPr>
          <w:spacing w:val="40"/>
        </w:rPr>
        <w:t> </w:t>
      </w:r>
      <w:r>
        <w:rPr/>
        <w:t>процессах</w:t>
      </w:r>
      <w:r>
        <w:rPr>
          <w:spacing w:val="40"/>
        </w:rPr>
        <w:t> </w:t>
      </w:r>
      <w:r>
        <w:rPr/>
        <w:t>истории</w:t>
      </w:r>
      <w:r>
        <w:rPr>
          <w:spacing w:val="65"/>
          <w:w w:val="150"/>
        </w:rPr>
        <w:t> </w:t>
      </w:r>
      <w:r>
        <w:rPr/>
        <w:t>России</w:t>
      </w:r>
      <w:r>
        <w:rPr>
          <w:spacing w:val="68"/>
          <w:w w:val="150"/>
        </w:rPr>
        <w:t> </w:t>
      </w:r>
      <w:r>
        <w:rPr/>
        <w:t>и</w:t>
      </w:r>
      <w:r>
        <w:rPr>
          <w:spacing w:val="67"/>
          <w:w w:val="150"/>
        </w:rPr>
        <w:t> </w:t>
      </w:r>
      <w:r>
        <w:rPr/>
        <w:t>зарубежных</w:t>
      </w:r>
      <w:r>
        <w:rPr>
          <w:spacing w:val="66"/>
          <w:w w:val="150"/>
        </w:rPr>
        <w:t> </w:t>
      </w:r>
      <w:r>
        <w:rPr/>
        <w:t>стран</w:t>
      </w:r>
      <w:r>
        <w:rPr>
          <w:spacing w:val="67"/>
          <w:w w:val="150"/>
        </w:rPr>
        <w:t> </w:t>
      </w:r>
      <w:r>
        <w:rPr/>
        <w:t>1945–2022</w:t>
      </w:r>
      <w:r>
        <w:rPr>
          <w:spacing w:val="66"/>
          <w:w w:val="150"/>
        </w:rPr>
        <w:t> </w:t>
      </w:r>
      <w:r>
        <w:rPr/>
        <w:t>гг.,</w:t>
      </w:r>
      <w:r>
        <w:rPr>
          <w:spacing w:val="66"/>
          <w:w w:val="150"/>
        </w:rPr>
        <w:t> </w:t>
      </w:r>
      <w:r>
        <w:rPr/>
        <w:t>осознавать</w:t>
      </w:r>
      <w:r>
        <w:rPr>
          <w:spacing w:val="70"/>
          <w:w w:val="150"/>
        </w:rPr>
        <w:t> </w:t>
      </w:r>
      <w:r>
        <w:rPr/>
        <w:t>и</w:t>
      </w:r>
      <w:r>
        <w:rPr>
          <w:spacing w:val="67"/>
          <w:w w:val="150"/>
        </w:rPr>
        <w:t> </w:t>
      </w:r>
      <w:r>
        <w:rPr/>
        <w:t>понимать</w:t>
      </w:r>
      <w:r>
        <w:rPr>
          <w:spacing w:val="69"/>
          <w:w w:val="150"/>
        </w:rPr>
        <w:t> </w:t>
      </w:r>
      <w:r>
        <w:rPr>
          <w:spacing w:val="-2"/>
        </w:rPr>
        <w:t>ценность</w:t>
      </w:r>
    </w:p>
    <w:p>
      <w:pPr>
        <w:pStyle w:val="BodyText"/>
        <w:ind w:firstLine="0"/>
      </w:pPr>
      <w:r>
        <w:rPr/>
        <w:t>сопричастности</w:t>
      </w:r>
      <w:r>
        <w:rPr>
          <w:spacing w:val="-2"/>
        </w:rPr>
        <w:t> </w:t>
      </w:r>
      <w:r>
        <w:rPr/>
        <w:t>своей</w:t>
      </w:r>
      <w:r>
        <w:rPr>
          <w:spacing w:val="-2"/>
        </w:rPr>
        <w:t> </w:t>
      </w:r>
      <w:r>
        <w:rPr/>
        <w:t>семьи</w:t>
      </w:r>
      <w:r>
        <w:rPr>
          <w:spacing w:val="-3"/>
        </w:rPr>
        <w:t> </w:t>
      </w:r>
      <w:r>
        <w:rPr/>
        <w:t>к</w:t>
      </w:r>
      <w:r>
        <w:rPr>
          <w:spacing w:val="-3"/>
        </w:rPr>
        <w:t> </w:t>
      </w:r>
      <w:r>
        <w:rPr/>
        <w:t>событиям,</w:t>
      </w:r>
      <w:r>
        <w:rPr>
          <w:spacing w:val="-4"/>
        </w:rPr>
        <w:t> </w:t>
      </w:r>
      <w:r>
        <w:rPr/>
        <w:t>явлениям,</w:t>
      </w:r>
      <w:r>
        <w:rPr>
          <w:spacing w:val="-3"/>
        </w:rPr>
        <w:t> </w:t>
      </w:r>
      <w:r>
        <w:rPr/>
        <w:t>процессам</w:t>
      </w:r>
      <w:r>
        <w:rPr>
          <w:spacing w:val="-6"/>
        </w:rPr>
        <w:t> </w:t>
      </w:r>
      <w:r>
        <w:rPr/>
        <w:t>истории</w:t>
      </w:r>
      <w:r>
        <w:rPr>
          <w:spacing w:val="-2"/>
        </w:rPr>
        <w:t> России;</w:t>
      </w:r>
    </w:p>
    <w:p>
      <w:pPr>
        <w:pStyle w:val="BodyText"/>
        <w:ind w:left="367" w:right="334" w:firstLine="698"/>
        <w:jc w:val="right"/>
      </w:pPr>
      <w:r>
        <w:rPr/>
        <w:t>используя</w:t>
      </w:r>
      <w:r>
        <w:rPr>
          <w:spacing w:val="-1"/>
        </w:rPr>
        <w:t> </w:t>
      </w:r>
      <w:r>
        <w:rPr/>
        <w:t>исторические</w:t>
      </w:r>
      <w:r>
        <w:rPr>
          <w:spacing w:val="-2"/>
        </w:rPr>
        <w:t> </w:t>
      </w:r>
      <w:r>
        <w:rPr/>
        <w:t>факты,</w:t>
      </w:r>
      <w:r>
        <w:rPr>
          <w:spacing w:val="-2"/>
        </w:rPr>
        <w:t> </w:t>
      </w:r>
      <w:r>
        <w:rPr/>
        <w:t>характеризовать значение</w:t>
      </w:r>
      <w:r>
        <w:rPr>
          <w:spacing w:val="-1"/>
        </w:rPr>
        <w:t> </w:t>
      </w:r>
      <w:r>
        <w:rPr/>
        <w:t>достижений народов</w:t>
      </w:r>
      <w:r>
        <w:rPr>
          <w:spacing w:val="-2"/>
        </w:rPr>
        <w:t> </w:t>
      </w:r>
      <w:r>
        <w:rPr/>
        <w:t>нашей страны</w:t>
      </w:r>
      <w:r>
        <w:rPr>
          <w:spacing w:val="-2"/>
        </w:rPr>
        <w:t> </w:t>
      </w:r>
      <w:r>
        <w:rPr/>
        <w:t>в</w:t>
      </w:r>
      <w:r>
        <w:rPr>
          <w:spacing w:val="-3"/>
        </w:rPr>
        <w:t> </w:t>
      </w:r>
      <w:r>
        <w:rPr/>
        <w:t>событиях,</w:t>
      </w:r>
      <w:r>
        <w:rPr>
          <w:spacing w:val="-2"/>
        </w:rPr>
        <w:t> </w:t>
      </w:r>
      <w:r>
        <w:rPr/>
        <w:t>явлениях,</w:t>
      </w:r>
      <w:r>
        <w:rPr>
          <w:spacing w:val="-2"/>
        </w:rPr>
        <w:t> </w:t>
      </w:r>
      <w:r>
        <w:rPr/>
        <w:t>процессах</w:t>
      </w:r>
      <w:r>
        <w:rPr>
          <w:spacing w:val="-2"/>
        </w:rPr>
        <w:t> </w:t>
      </w:r>
      <w:r>
        <w:rPr/>
        <w:t>истории</w:t>
      </w:r>
      <w:r>
        <w:rPr>
          <w:spacing w:val="-2"/>
        </w:rPr>
        <w:t> </w:t>
      </w:r>
      <w:r>
        <w:rPr/>
        <w:t>России</w:t>
      </w:r>
      <w:r>
        <w:rPr>
          <w:spacing w:val="-2"/>
        </w:rPr>
        <w:t> </w:t>
      </w:r>
      <w:r>
        <w:rPr/>
        <w:t>и</w:t>
      </w:r>
      <w:r>
        <w:rPr>
          <w:spacing w:val="-2"/>
        </w:rPr>
        <w:t> </w:t>
      </w:r>
      <w:r>
        <w:rPr/>
        <w:t>зарубежных</w:t>
      </w:r>
      <w:r>
        <w:rPr>
          <w:spacing w:val="-2"/>
        </w:rPr>
        <w:t> </w:t>
      </w:r>
      <w:r>
        <w:rPr/>
        <w:t>стран</w:t>
      </w:r>
      <w:r>
        <w:rPr>
          <w:spacing w:val="-2"/>
        </w:rPr>
        <w:t> </w:t>
      </w:r>
      <w:r>
        <w:rPr/>
        <w:t>1945 –</w:t>
      </w:r>
      <w:r>
        <w:rPr>
          <w:spacing w:val="-2"/>
        </w:rPr>
        <w:t> </w:t>
      </w:r>
      <w:r>
        <w:rPr/>
        <w:t>2022</w:t>
      </w:r>
      <w:r>
        <w:rPr>
          <w:spacing w:val="-2"/>
        </w:rPr>
        <w:t> </w:t>
      </w:r>
      <w:r>
        <w:rPr/>
        <w:t>гг.; используя знания по истории России и зарубежных стран 1945–2022 гг., выявлять в исторической</w:t>
      </w:r>
      <w:r>
        <w:rPr>
          <w:spacing w:val="-7"/>
        </w:rPr>
        <w:t> </w:t>
      </w:r>
      <w:r>
        <w:rPr/>
        <w:t>информации</w:t>
      </w:r>
      <w:r>
        <w:rPr>
          <w:spacing w:val="-6"/>
        </w:rPr>
        <w:t> </w:t>
      </w:r>
      <w:r>
        <w:rPr/>
        <w:t>попытки</w:t>
      </w:r>
      <w:r>
        <w:rPr>
          <w:spacing w:val="-3"/>
        </w:rPr>
        <w:t> </w:t>
      </w:r>
      <w:r>
        <w:rPr/>
        <w:t>фальсификации</w:t>
      </w:r>
      <w:r>
        <w:rPr>
          <w:spacing w:val="-7"/>
        </w:rPr>
        <w:t> </w:t>
      </w:r>
      <w:r>
        <w:rPr/>
        <w:t>истории,</w:t>
      </w:r>
      <w:r>
        <w:rPr>
          <w:spacing w:val="-8"/>
        </w:rPr>
        <w:t> </w:t>
      </w:r>
      <w:r>
        <w:rPr/>
        <w:t>приводить</w:t>
      </w:r>
      <w:r>
        <w:rPr>
          <w:spacing w:val="-4"/>
        </w:rPr>
        <w:t> </w:t>
      </w:r>
      <w:r>
        <w:rPr/>
        <w:t>аргументы</w:t>
      </w:r>
      <w:r>
        <w:rPr>
          <w:spacing w:val="-5"/>
        </w:rPr>
        <w:t> </w:t>
      </w:r>
      <w:r>
        <w:rPr/>
        <w:t>в</w:t>
      </w:r>
      <w:r>
        <w:rPr>
          <w:spacing w:val="-5"/>
        </w:rPr>
        <w:t> </w:t>
      </w:r>
      <w:r>
        <w:rPr>
          <w:spacing w:val="-2"/>
        </w:rPr>
        <w:t>защиту</w:t>
      </w:r>
    </w:p>
    <w:p>
      <w:pPr>
        <w:pStyle w:val="BodyText"/>
        <w:ind w:firstLine="0"/>
      </w:pPr>
      <w:r>
        <w:rPr/>
        <w:t>исторической</w:t>
      </w:r>
      <w:r>
        <w:rPr>
          <w:spacing w:val="-10"/>
        </w:rPr>
        <w:t> </w:t>
      </w:r>
      <w:r>
        <w:rPr>
          <w:spacing w:val="-2"/>
        </w:rPr>
        <w:t>правды;</w:t>
      </w:r>
    </w:p>
    <w:p>
      <w:pPr>
        <w:pStyle w:val="BodyText"/>
        <w:ind w:left="1032" w:firstLine="0"/>
      </w:pPr>
      <w:r>
        <w:rPr/>
        <w:t>активно</w:t>
      </w:r>
      <w:r>
        <w:rPr>
          <w:spacing w:val="15"/>
        </w:rPr>
        <w:t> </w:t>
      </w:r>
      <w:r>
        <w:rPr/>
        <w:t>участвовать</w:t>
      </w:r>
      <w:r>
        <w:rPr>
          <w:spacing w:val="16"/>
        </w:rPr>
        <w:t> </w:t>
      </w:r>
      <w:r>
        <w:rPr/>
        <w:t>в</w:t>
      </w:r>
      <w:r>
        <w:rPr>
          <w:spacing w:val="13"/>
        </w:rPr>
        <w:t> </w:t>
      </w:r>
      <w:r>
        <w:rPr/>
        <w:t>дискуссиях,</w:t>
      </w:r>
      <w:r>
        <w:rPr>
          <w:spacing w:val="13"/>
        </w:rPr>
        <w:t> </w:t>
      </w:r>
      <w:r>
        <w:rPr/>
        <w:t>не</w:t>
      </w:r>
      <w:r>
        <w:rPr>
          <w:spacing w:val="11"/>
        </w:rPr>
        <w:t> </w:t>
      </w:r>
      <w:r>
        <w:rPr/>
        <w:t>допуская</w:t>
      </w:r>
      <w:r>
        <w:rPr>
          <w:spacing w:val="17"/>
        </w:rPr>
        <w:t> </w:t>
      </w:r>
      <w:r>
        <w:rPr/>
        <w:t>умаления</w:t>
      </w:r>
      <w:r>
        <w:rPr>
          <w:spacing w:val="14"/>
        </w:rPr>
        <w:t> </w:t>
      </w:r>
      <w:r>
        <w:rPr/>
        <w:t>подвига</w:t>
      </w:r>
      <w:r>
        <w:rPr>
          <w:spacing w:val="9"/>
        </w:rPr>
        <w:t> </w:t>
      </w:r>
      <w:r>
        <w:rPr/>
        <w:t>народа</w:t>
      </w:r>
      <w:r>
        <w:rPr>
          <w:spacing w:val="12"/>
        </w:rPr>
        <w:t> </w:t>
      </w:r>
      <w:r>
        <w:rPr/>
        <w:t>при</w:t>
      </w:r>
      <w:r>
        <w:rPr>
          <w:spacing w:val="13"/>
        </w:rPr>
        <w:t> </w:t>
      </w:r>
      <w:r>
        <w:rPr>
          <w:spacing w:val="-2"/>
        </w:rPr>
        <w:t>защите</w:t>
      </w:r>
    </w:p>
    <w:p>
      <w:pPr>
        <w:spacing w:after="0"/>
        <w:sectPr>
          <w:pgSz w:w="11920" w:h="16850"/>
          <w:pgMar w:header="0" w:footer="1162" w:top="1040" w:bottom="1480" w:left="1380" w:right="220"/>
        </w:sectPr>
      </w:pPr>
    </w:p>
    <w:p>
      <w:pPr>
        <w:pStyle w:val="BodyText"/>
        <w:spacing w:before="62"/>
        <w:ind w:firstLine="0"/>
        <w:jc w:val="left"/>
      </w:pPr>
      <w:r>
        <w:rPr>
          <w:spacing w:val="-2"/>
        </w:rPr>
        <w:t>Отечества.</w:t>
      </w:r>
    </w:p>
    <w:p>
      <w:pPr>
        <w:pStyle w:val="BodyText"/>
        <w:spacing w:before="3"/>
        <w:ind w:right="337"/>
      </w:pPr>
      <w:r>
        <w:rPr/>
        <w:t>Знание</w:t>
      </w:r>
      <w:r>
        <w:rPr>
          <w:spacing w:val="-11"/>
        </w:rPr>
        <w:t> </w:t>
      </w:r>
      <w:r>
        <w:rPr/>
        <w:t>ключевых</w:t>
      </w:r>
      <w:r>
        <w:rPr>
          <w:spacing w:val="-8"/>
        </w:rPr>
        <w:t> </w:t>
      </w:r>
      <w:r>
        <w:rPr/>
        <w:t>событий,</w:t>
      </w:r>
      <w:r>
        <w:rPr>
          <w:spacing w:val="-12"/>
        </w:rPr>
        <w:t> </w:t>
      </w:r>
      <w:r>
        <w:rPr/>
        <w:t>основных</w:t>
      </w:r>
      <w:r>
        <w:rPr>
          <w:spacing w:val="-11"/>
        </w:rPr>
        <w:t> </w:t>
      </w:r>
      <w:r>
        <w:rPr/>
        <w:t>дат</w:t>
      </w:r>
      <w:r>
        <w:rPr>
          <w:spacing w:val="-9"/>
        </w:rPr>
        <w:t> </w:t>
      </w:r>
      <w:r>
        <w:rPr/>
        <w:t>и</w:t>
      </w:r>
      <w:r>
        <w:rPr>
          <w:spacing w:val="-9"/>
        </w:rPr>
        <w:t> </w:t>
      </w:r>
      <w:r>
        <w:rPr/>
        <w:t>этапов</w:t>
      </w:r>
      <w:r>
        <w:rPr>
          <w:spacing w:val="-10"/>
        </w:rPr>
        <w:t> </w:t>
      </w:r>
      <w:r>
        <w:rPr/>
        <w:t>истории</w:t>
      </w:r>
      <w:r>
        <w:rPr>
          <w:spacing w:val="-11"/>
        </w:rPr>
        <w:t> </w:t>
      </w:r>
      <w:r>
        <w:rPr/>
        <w:t>России</w:t>
      </w:r>
      <w:r>
        <w:rPr>
          <w:spacing w:val="-11"/>
        </w:rPr>
        <w:t> </w:t>
      </w:r>
      <w:r>
        <w:rPr/>
        <w:t>и</w:t>
      </w:r>
      <w:r>
        <w:rPr>
          <w:spacing w:val="40"/>
        </w:rPr>
        <w:t> </w:t>
      </w:r>
      <w:r>
        <w:rPr/>
        <w:t>мира</w:t>
      </w:r>
      <w:r>
        <w:rPr>
          <w:spacing w:val="-11"/>
        </w:rPr>
        <w:t> </w:t>
      </w:r>
      <w:r>
        <w:rPr/>
        <w:t>в</w:t>
      </w:r>
      <w:r>
        <w:rPr>
          <w:spacing w:val="-10"/>
        </w:rPr>
        <w:t> </w:t>
      </w:r>
      <w:r>
        <w:rPr/>
        <w:t>1945–</w:t>
      </w:r>
      <w:r>
        <w:rPr>
          <w:spacing w:val="-12"/>
        </w:rPr>
        <w:t> </w:t>
      </w:r>
      <w:r>
        <w:rPr/>
        <w:t>2022 гг.; выдающихся деятелей отечественной и всемирной истории; важнейших достижений культуры, ценностных ориентиров.</w:t>
      </w:r>
    </w:p>
    <w:p>
      <w:pPr>
        <w:pStyle w:val="BodyText"/>
        <w:ind w:left="1032" w:firstLine="0"/>
      </w:pPr>
      <w:r>
        <w:rPr/>
        <w:t>По</w:t>
      </w:r>
      <w:r>
        <w:rPr>
          <w:spacing w:val="-5"/>
        </w:rPr>
        <w:t> </w:t>
      </w:r>
      <w:r>
        <w:rPr/>
        <w:t>учебному</w:t>
      </w:r>
      <w:r>
        <w:rPr>
          <w:spacing w:val="-9"/>
        </w:rPr>
        <w:t> </w:t>
      </w:r>
      <w:r>
        <w:rPr/>
        <w:t>курсу</w:t>
      </w:r>
      <w:r>
        <w:rPr>
          <w:spacing w:val="-5"/>
        </w:rPr>
        <w:t> </w:t>
      </w:r>
      <w:r>
        <w:rPr/>
        <w:t>«История</w:t>
      </w:r>
      <w:r>
        <w:rPr>
          <w:spacing w:val="-3"/>
        </w:rPr>
        <w:t> </w:t>
      </w:r>
      <w:r>
        <w:rPr>
          <w:spacing w:val="-2"/>
        </w:rPr>
        <w:t>России»:</w:t>
      </w:r>
    </w:p>
    <w:p>
      <w:pPr>
        <w:pStyle w:val="ListParagraph"/>
        <w:numPr>
          <w:ilvl w:val="0"/>
          <w:numId w:val="54"/>
        </w:numPr>
        <w:tabs>
          <w:tab w:pos="1287" w:val="left" w:leader="none"/>
        </w:tabs>
        <w:spacing w:line="240" w:lineRule="auto" w:before="0" w:after="0"/>
        <w:ind w:left="1287" w:right="0" w:hanging="257"/>
        <w:jc w:val="both"/>
        <w:rPr>
          <w:sz w:val="24"/>
        </w:rPr>
      </w:pPr>
      <w:r>
        <w:rPr>
          <w:sz w:val="24"/>
        </w:rPr>
        <w:t>СССР</w:t>
      </w:r>
      <w:r>
        <w:rPr>
          <w:spacing w:val="13"/>
          <w:sz w:val="24"/>
        </w:rPr>
        <w:t> </w:t>
      </w:r>
      <w:r>
        <w:rPr>
          <w:sz w:val="24"/>
        </w:rPr>
        <w:t>в</w:t>
      </w:r>
      <w:r>
        <w:rPr>
          <w:spacing w:val="14"/>
          <w:sz w:val="24"/>
        </w:rPr>
        <w:t> </w:t>
      </w:r>
      <w:r>
        <w:rPr>
          <w:sz w:val="24"/>
        </w:rPr>
        <w:t>1945–1991</w:t>
      </w:r>
      <w:r>
        <w:rPr>
          <w:spacing w:val="12"/>
          <w:sz w:val="24"/>
        </w:rPr>
        <w:t> </w:t>
      </w:r>
      <w:r>
        <w:rPr>
          <w:sz w:val="24"/>
        </w:rPr>
        <w:t>гг.</w:t>
      </w:r>
      <w:r>
        <w:rPr>
          <w:spacing w:val="11"/>
          <w:sz w:val="24"/>
        </w:rPr>
        <w:t> </w:t>
      </w:r>
      <w:r>
        <w:rPr>
          <w:sz w:val="24"/>
        </w:rPr>
        <w:t>Экономические</w:t>
      </w:r>
      <w:r>
        <w:rPr>
          <w:spacing w:val="15"/>
          <w:sz w:val="24"/>
        </w:rPr>
        <w:t> </w:t>
      </w:r>
      <w:r>
        <w:rPr>
          <w:sz w:val="24"/>
        </w:rPr>
        <w:t>развитие</w:t>
      </w:r>
      <w:r>
        <w:rPr>
          <w:spacing w:val="15"/>
          <w:sz w:val="24"/>
        </w:rPr>
        <w:t> </w:t>
      </w:r>
      <w:r>
        <w:rPr>
          <w:sz w:val="24"/>
        </w:rPr>
        <w:t>и</w:t>
      </w:r>
      <w:r>
        <w:rPr>
          <w:spacing w:val="14"/>
          <w:sz w:val="24"/>
        </w:rPr>
        <w:t> </w:t>
      </w:r>
      <w:r>
        <w:rPr>
          <w:sz w:val="24"/>
        </w:rPr>
        <w:t>реформы.</w:t>
      </w:r>
      <w:r>
        <w:rPr>
          <w:spacing w:val="14"/>
          <w:sz w:val="24"/>
        </w:rPr>
        <w:t> </w:t>
      </w:r>
      <w:r>
        <w:rPr>
          <w:sz w:val="24"/>
        </w:rPr>
        <w:t>Политическая</w:t>
      </w:r>
      <w:r>
        <w:rPr>
          <w:spacing w:val="15"/>
          <w:sz w:val="24"/>
        </w:rPr>
        <w:t> </w:t>
      </w:r>
      <w:r>
        <w:rPr>
          <w:spacing w:val="-2"/>
          <w:sz w:val="24"/>
        </w:rPr>
        <w:t>система</w:t>
      </w:r>
    </w:p>
    <w:p>
      <w:pPr>
        <w:pStyle w:val="BodyText"/>
        <w:ind w:right="348" w:firstLine="0"/>
      </w:pPr>
      <w:r>
        <w:rP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ListParagraph"/>
        <w:numPr>
          <w:ilvl w:val="0"/>
          <w:numId w:val="54"/>
        </w:numPr>
        <w:tabs>
          <w:tab w:pos="1289" w:val="left" w:leader="none"/>
        </w:tabs>
        <w:spacing w:line="240" w:lineRule="auto" w:before="0" w:after="0"/>
        <w:ind w:left="324" w:right="337" w:firstLine="705"/>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pStyle w:val="BodyText"/>
        <w:spacing w:before="1"/>
        <w:ind w:left="1032" w:firstLine="0"/>
      </w:pPr>
      <w:r>
        <w:rPr/>
        <w:t>По</w:t>
      </w:r>
      <w:r>
        <w:rPr>
          <w:spacing w:val="-8"/>
        </w:rPr>
        <w:t> </w:t>
      </w:r>
      <w:r>
        <w:rPr/>
        <w:t>учебному</w:t>
      </w:r>
      <w:r>
        <w:rPr>
          <w:spacing w:val="-8"/>
        </w:rPr>
        <w:t> </w:t>
      </w:r>
      <w:r>
        <w:rPr/>
        <w:t>курсу</w:t>
      </w:r>
      <w:r>
        <w:rPr>
          <w:spacing w:val="-5"/>
        </w:rPr>
        <w:t> </w:t>
      </w:r>
      <w:r>
        <w:rPr/>
        <w:t>«Всеобщая</w:t>
      </w:r>
      <w:r>
        <w:rPr>
          <w:spacing w:val="-4"/>
        </w:rPr>
        <w:t> </w:t>
      </w:r>
      <w:r>
        <w:rPr>
          <w:spacing w:val="-2"/>
        </w:rPr>
        <w:t>история»:</w:t>
      </w:r>
    </w:p>
    <w:p>
      <w:pPr>
        <w:pStyle w:val="ListParagraph"/>
        <w:numPr>
          <w:ilvl w:val="0"/>
          <w:numId w:val="55"/>
        </w:numPr>
        <w:tabs>
          <w:tab w:pos="1289" w:val="left" w:leader="none"/>
        </w:tabs>
        <w:spacing w:line="240" w:lineRule="auto" w:before="0" w:after="0"/>
        <w:ind w:left="324" w:right="351" w:firstLine="705"/>
        <w:jc w:val="left"/>
        <w:rPr>
          <w:sz w:val="24"/>
        </w:rPr>
      </w:pPr>
      <w:r>
        <w:rPr>
          <w:sz w:val="24"/>
        </w:rPr>
        <w:t>Послевоенные</w:t>
      </w:r>
      <w:r>
        <w:rPr>
          <w:spacing w:val="40"/>
          <w:sz w:val="24"/>
        </w:rPr>
        <w:t> </w:t>
      </w:r>
      <w:r>
        <w:rPr>
          <w:sz w:val="24"/>
        </w:rPr>
        <w:t>перемены</w:t>
      </w:r>
      <w:r>
        <w:rPr>
          <w:spacing w:val="40"/>
          <w:sz w:val="24"/>
        </w:rPr>
        <w:t> </w:t>
      </w:r>
      <w:r>
        <w:rPr>
          <w:sz w:val="24"/>
        </w:rPr>
        <w:t>в</w:t>
      </w:r>
      <w:r>
        <w:rPr>
          <w:spacing w:val="40"/>
          <w:sz w:val="24"/>
        </w:rPr>
        <w:t> </w:t>
      </w:r>
      <w:r>
        <w:rPr>
          <w:sz w:val="24"/>
        </w:rPr>
        <w:t>мире.</w:t>
      </w:r>
      <w:r>
        <w:rPr>
          <w:spacing w:val="40"/>
          <w:sz w:val="24"/>
        </w:rPr>
        <w:t> </w:t>
      </w:r>
      <w:r>
        <w:rPr>
          <w:sz w:val="24"/>
        </w:rPr>
        <w:t>Холодная</w:t>
      </w:r>
      <w:r>
        <w:rPr>
          <w:spacing w:val="40"/>
          <w:sz w:val="24"/>
        </w:rPr>
        <w:t> </w:t>
      </w:r>
      <w:r>
        <w:rPr>
          <w:sz w:val="24"/>
        </w:rPr>
        <w:t>война.</w:t>
      </w:r>
      <w:r>
        <w:rPr>
          <w:spacing w:val="40"/>
          <w:sz w:val="24"/>
        </w:rPr>
        <w:t> </w:t>
      </w:r>
      <w:r>
        <w:rPr>
          <w:sz w:val="24"/>
        </w:rPr>
        <w:t>Мировая</w:t>
      </w:r>
      <w:r>
        <w:rPr>
          <w:spacing w:val="40"/>
          <w:sz w:val="24"/>
        </w:rPr>
        <w:t> </w:t>
      </w:r>
      <w:r>
        <w:rPr>
          <w:sz w:val="24"/>
        </w:rPr>
        <w:t>система</w:t>
      </w:r>
      <w:r>
        <w:rPr>
          <w:spacing w:val="40"/>
          <w:sz w:val="24"/>
        </w:rPr>
        <w:t> </w:t>
      </w:r>
      <w:r>
        <w:rPr>
          <w:sz w:val="24"/>
        </w:rPr>
        <w:t>социализма. Экономические и политические изменения в странах Запада;</w:t>
      </w:r>
    </w:p>
    <w:p>
      <w:pPr>
        <w:pStyle w:val="ListParagraph"/>
        <w:numPr>
          <w:ilvl w:val="0"/>
          <w:numId w:val="55"/>
        </w:numPr>
        <w:tabs>
          <w:tab w:pos="1289" w:val="left" w:leader="none"/>
        </w:tabs>
        <w:spacing w:line="240" w:lineRule="auto" w:before="0" w:after="0"/>
        <w:ind w:left="324" w:right="337" w:firstLine="705"/>
        <w:jc w:val="left"/>
        <w:rPr>
          <w:sz w:val="24"/>
        </w:rPr>
      </w:pPr>
      <w:r>
        <w:rPr>
          <w:sz w:val="24"/>
        </w:rPr>
        <w:t>Распад</w:t>
      </w:r>
      <w:r>
        <w:rPr>
          <w:spacing w:val="-15"/>
          <w:sz w:val="24"/>
        </w:rPr>
        <w:t> </w:t>
      </w:r>
      <w:r>
        <w:rPr>
          <w:sz w:val="24"/>
        </w:rPr>
        <w:t>колониальных</w:t>
      </w:r>
      <w:r>
        <w:rPr>
          <w:spacing w:val="-15"/>
          <w:sz w:val="24"/>
        </w:rPr>
        <w:t> </w:t>
      </w:r>
      <w:r>
        <w:rPr>
          <w:sz w:val="24"/>
        </w:rPr>
        <w:t>империй.</w:t>
      </w:r>
      <w:r>
        <w:rPr>
          <w:spacing w:val="-14"/>
          <w:sz w:val="24"/>
        </w:rPr>
        <w:t> </w:t>
      </w:r>
      <w:r>
        <w:rPr>
          <w:sz w:val="24"/>
        </w:rPr>
        <w:t>Развитие</w:t>
      </w:r>
      <w:r>
        <w:rPr>
          <w:spacing w:val="-15"/>
          <w:sz w:val="24"/>
        </w:rPr>
        <w:t> </w:t>
      </w:r>
      <w:r>
        <w:rPr>
          <w:sz w:val="24"/>
        </w:rPr>
        <w:t>стран</w:t>
      </w:r>
      <w:r>
        <w:rPr>
          <w:spacing w:val="-14"/>
          <w:sz w:val="24"/>
        </w:rPr>
        <w:t> </w:t>
      </w:r>
      <w:r>
        <w:rPr>
          <w:sz w:val="24"/>
        </w:rPr>
        <w:t>Азии,</w:t>
      </w:r>
      <w:r>
        <w:rPr>
          <w:spacing w:val="-14"/>
          <w:sz w:val="24"/>
        </w:rPr>
        <w:t> </w:t>
      </w:r>
      <w:r>
        <w:rPr>
          <w:sz w:val="24"/>
        </w:rPr>
        <w:t>Африки</w:t>
      </w:r>
      <w:r>
        <w:rPr>
          <w:spacing w:val="-15"/>
          <w:sz w:val="24"/>
        </w:rPr>
        <w:t> </w:t>
      </w:r>
      <w:r>
        <w:rPr>
          <w:sz w:val="24"/>
        </w:rPr>
        <w:t>и</w:t>
      </w:r>
      <w:r>
        <w:rPr>
          <w:spacing w:val="-14"/>
          <w:sz w:val="24"/>
        </w:rPr>
        <w:t> </w:t>
      </w:r>
      <w:r>
        <w:rPr>
          <w:sz w:val="24"/>
        </w:rPr>
        <w:t>Латинской</w:t>
      </w:r>
      <w:r>
        <w:rPr>
          <w:spacing w:val="-13"/>
          <w:sz w:val="24"/>
        </w:rPr>
        <w:t> </w:t>
      </w:r>
      <w:r>
        <w:rPr>
          <w:sz w:val="24"/>
        </w:rPr>
        <w:t>Америки. Научно-техническая революция. Постиндустриальное и информационное общество;</w:t>
      </w:r>
    </w:p>
    <w:p>
      <w:pPr>
        <w:pStyle w:val="ListParagraph"/>
        <w:numPr>
          <w:ilvl w:val="0"/>
          <w:numId w:val="55"/>
        </w:numPr>
        <w:tabs>
          <w:tab w:pos="1289" w:val="left" w:leader="none"/>
        </w:tabs>
        <w:spacing w:line="240" w:lineRule="auto" w:before="0" w:after="0"/>
        <w:ind w:left="324" w:right="346" w:firstLine="705"/>
        <w:jc w:val="left"/>
        <w:rPr>
          <w:sz w:val="24"/>
        </w:rPr>
      </w:pPr>
      <w:r>
        <w:rPr>
          <w:sz w:val="24"/>
        </w:rPr>
        <w:t>Современный</w:t>
      </w:r>
      <w:r>
        <w:rPr>
          <w:spacing w:val="-4"/>
          <w:sz w:val="24"/>
        </w:rPr>
        <w:t> </w:t>
      </w:r>
      <w:r>
        <w:rPr>
          <w:sz w:val="24"/>
        </w:rPr>
        <w:t>мир:</w:t>
      </w:r>
      <w:r>
        <w:rPr>
          <w:spacing w:val="-5"/>
          <w:sz w:val="24"/>
        </w:rPr>
        <w:t> </w:t>
      </w:r>
      <w:r>
        <w:rPr>
          <w:sz w:val="24"/>
        </w:rPr>
        <w:t>глобализация</w:t>
      </w:r>
      <w:r>
        <w:rPr>
          <w:spacing w:val="-8"/>
          <w:sz w:val="24"/>
        </w:rPr>
        <w:t> </w:t>
      </w:r>
      <w:r>
        <w:rPr>
          <w:sz w:val="24"/>
        </w:rPr>
        <w:t>и</w:t>
      </w:r>
      <w:r>
        <w:rPr>
          <w:spacing w:val="-7"/>
          <w:sz w:val="24"/>
        </w:rPr>
        <w:t> </w:t>
      </w:r>
      <w:r>
        <w:rPr>
          <w:sz w:val="24"/>
        </w:rPr>
        <w:t>деглобализация.</w:t>
      </w:r>
      <w:r>
        <w:rPr>
          <w:spacing w:val="40"/>
          <w:sz w:val="24"/>
        </w:rPr>
        <w:t> </w:t>
      </w:r>
      <w:r>
        <w:rPr>
          <w:sz w:val="24"/>
        </w:rPr>
        <w:t>Геополитический</w:t>
      </w:r>
      <w:r>
        <w:rPr>
          <w:spacing w:val="-7"/>
          <w:sz w:val="24"/>
        </w:rPr>
        <w:t> </w:t>
      </w:r>
      <w:r>
        <w:rPr>
          <w:sz w:val="24"/>
        </w:rPr>
        <w:t>кризис</w:t>
      </w:r>
      <w:r>
        <w:rPr>
          <w:spacing w:val="-7"/>
          <w:sz w:val="24"/>
        </w:rPr>
        <w:t> </w:t>
      </w:r>
      <w:r>
        <w:rPr>
          <w:sz w:val="24"/>
        </w:rPr>
        <w:t>2022г. и его влияние на мировую систему.</w:t>
      </w:r>
    </w:p>
    <w:p>
      <w:pPr>
        <w:pStyle w:val="BodyText"/>
        <w:ind w:left="1032" w:firstLine="0"/>
        <w:jc w:val="left"/>
      </w:pPr>
      <w:r>
        <w:rPr/>
        <w:t>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w:t>
      </w:r>
    </w:p>
    <w:p>
      <w:pPr>
        <w:pStyle w:val="BodyText"/>
        <w:ind w:firstLine="0"/>
        <w:jc w:val="left"/>
      </w:pPr>
      <w:r>
        <w:rPr/>
        <w:t>истории</w:t>
      </w:r>
      <w:r>
        <w:rPr>
          <w:spacing w:val="-3"/>
        </w:rPr>
        <w:t> </w:t>
      </w:r>
      <w:r>
        <w:rPr/>
        <w:t>1945–2022</w:t>
      </w:r>
      <w:r>
        <w:rPr>
          <w:spacing w:val="-3"/>
        </w:rPr>
        <w:t> </w:t>
      </w:r>
      <w:r>
        <w:rPr>
          <w:spacing w:val="-4"/>
        </w:rPr>
        <w:t>гг.;</w:t>
      </w:r>
    </w:p>
    <w:p>
      <w:pPr>
        <w:pStyle w:val="BodyText"/>
        <w:ind w:right="350"/>
      </w:pPr>
      <w:r>
        <w:rPr/>
        <w:t>называть даты важнейших событий и процессов отечественной и всеобщей истории 1945–2022 гг.;</w:t>
      </w:r>
    </w:p>
    <w:p>
      <w:pPr>
        <w:pStyle w:val="BodyText"/>
        <w:ind w:right="354"/>
      </w:pPr>
      <w:r>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w:t>
      </w:r>
      <w:r>
        <w:rPr>
          <w:spacing w:val="-2"/>
        </w:rPr>
        <w:t>период;</w:t>
      </w:r>
    </w:p>
    <w:p>
      <w:pPr>
        <w:pStyle w:val="BodyText"/>
        <w:ind w:right="347"/>
      </w:pPr>
      <w:r>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pPr>
        <w:pStyle w:val="BodyText"/>
        <w:spacing w:before="5"/>
        <w:ind w:left="0" w:firstLine="0"/>
        <w:jc w:val="left"/>
      </w:pPr>
    </w:p>
    <w:p>
      <w:pPr>
        <w:pStyle w:val="Heading2"/>
        <w:numPr>
          <w:ilvl w:val="2"/>
          <w:numId w:val="4"/>
        </w:numPr>
        <w:tabs>
          <w:tab w:pos="2013" w:val="left" w:leader="none"/>
        </w:tabs>
        <w:spacing w:line="240" w:lineRule="auto" w:before="0" w:after="0"/>
        <w:ind w:left="324" w:right="342" w:firstLine="705"/>
        <w:jc w:val="both"/>
      </w:pPr>
      <w:r>
        <w:rPr/>
        <w:t>Федеральная рабочая программа по учебному предмету «История» (углублённый уровень).</w:t>
      </w:r>
    </w:p>
    <w:p>
      <w:pPr>
        <w:pStyle w:val="BodyText"/>
        <w:ind w:right="334"/>
      </w:pPr>
      <w:r>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BodyText"/>
        <w:spacing w:before="1"/>
        <w:ind w:right="338"/>
      </w:pPr>
      <w:r>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w:t>
      </w:r>
      <w:r>
        <w:rPr>
          <w:spacing w:val="-15"/>
        </w:rPr>
        <w:t> </w:t>
      </w:r>
      <w:r>
        <w:rPr/>
        <w:t>учебного</w:t>
      </w:r>
      <w:r>
        <w:rPr>
          <w:spacing w:val="-15"/>
        </w:rPr>
        <w:t> </w:t>
      </w:r>
      <w:r>
        <w:rPr/>
        <w:t>плана,</w:t>
      </w:r>
      <w:r>
        <w:rPr>
          <w:spacing w:val="-15"/>
        </w:rPr>
        <w:t> </w:t>
      </w:r>
      <w:r>
        <w:rPr/>
        <w:t>а</w:t>
      </w:r>
      <w:r>
        <w:rPr>
          <w:spacing w:val="-15"/>
        </w:rPr>
        <w:t> </w:t>
      </w:r>
      <w:r>
        <w:rPr/>
        <w:t>также</w:t>
      </w:r>
      <w:r>
        <w:rPr>
          <w:spacing w:val="-15"/>
        </w:rPr>
        <w:t> </w:t>
      </w:r>
      <w:r>
        <w:rPr/>
        <w:t>подходы</w:t>
      </w:r>
      <w:r>
        <w:rPr>
          <w:spacing w:val="-15"/>
        </w:rPr>
        <w:t> </w:t>
      </w:r>
      <w:r>
        <w:rPr/>
        <w:t>к</w:t>
      </w:r>
      <w:r>
        <w:rPr>
          <w:spacing w:val="-15"/>
        </w:rPr>
        <w:t> </w:t>
      </w:r>
      <w:r>
        <w:rPr/>
        <w:t>отбору</w:t>
      </w:r>
      <w:r>
        <w:rPr>
          <w:spacing w:val="-15"/>
        </w:rPr>
        <w:t> </w:t>
      </w:r>
      <w:r>
        <w:rPr/>
        <w:t>содержания,</w:t>
      </w:r>
      <w:r>
        <w:rPr>
          <w:spacing w:val="-15"/>
        </w:rPr>
        <w:t> </w:t>
      </w:r>
      <w:r>
        <w:rPr/>
        <w:t>к</w:t>
      </w:r>
      <w:r>
        <w:rPr>
          <w:spacing w:val="-15"/>
        </w:rPr>
        <w:t> </w:t>
      </w:r>
      <w:r>
        <w:rPr/>
        <w:t>определениюпланируемых результатов и к структуре тематического планирования.</w:t>
      </w:r>
    </w:p>
    <w:p>
      <w:pPr>
        <w:pStyle w:val="BodyText"/>
        <w:ind w:right="354"/>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7"/>
      </w:pPr>
      <w:r>
        <w:rPr/>
        <w:t>Планируемые результаты освоения программы по истории включают личностные, метапредметные</w:t>
      </w:r>
      <w:r>
        <w:rPr>
          <w:spacing w:val="-11"/>
        </w:rPr>
        <w:t> </w:t>
      </w:r>
      <w:r>
        <w:rPr/>
        <w:t>результаты</w:t>
      </w:r>
      <w:r>
        <w:rPr>
          <w:spacing w:val="-10"/>
        </w:rPr>
        <w:t> </w:t>
      </w:r>
      <w:r>
        <w:rPr/>
        <w:t>за</w:t>
      </w:r>
      <w:r>
        <w:rPr>
          <w:spacing w:val="-12"/>
        </w:rPr>
        <w:t> </w:t>
      </w:r>
      <w:r>
        <w:rPr/>
        <w:t>весь</w:t>
      </w:r>
      <w:r>
        <w:rPr>
          <w:spacing w:val="-10"/>
        </w:rPr>
        <w:t> </w:t>
      </w:r>
      <w:r>
        <w:rPr/>
        <w:t>период</w:t>
      </w:r>
      <w:r>
        <w:rPr>
          <w:spacing w:val="-10"/>
        </w:rPr>
        <w:t> </w:t>
      </w:r>
      <w:r>
        <w:rPr/>
        <w:t>обучения</w:t>
      </w:r>
      <w:r>
        <w:rPr>
          <w:spacing w:val="-10"/>
        </w:rPr>
        <w:t> </w:t>
      </w:r>
      <w:r>
        <w:rPr/>
        <w:t>на</w:t>
      </w:r>
      <w:r>
        <w:rPr>
          <w:spacing w:val="-12"/>
        </w:rPr>
        <w:t> </w:t>
      </w:r>
      <w:r>
        <w:rPr/>
        <w:t>уровне</w:t>
      </w:r>
      <w:r>
        <w:rPr>
          <w:spacing w:val="-11"/>
        </w:rPr>
        <w:t> </w:t>
      </w:r>
      <w:r>
        <w:rPr/>
        <w:t>среднего</w:t>
      </w:r>
      <w:r>
        <w:rPr>
          <w:spacing w:val="-10"/>
        </w:rPr>
        <w:t> </w:t>
      </w:r>
      <w:r>
        <w:rPr/>
        <w:t>общего</w:t>
      </w:r>
      <w:r>
        <w:rPr>
          <w:spacing w:val="-10"/>
        </w:rPr>
        <w:t> </w:t>
      </w:r>
      <w:r>
        <w:rPr/>
        <w:t>образования, а также предметные достижения обучающегося за каждый год обучения.</w:t>
      </w:r>
    </w:p>
    <w:p>
      <w:pPr>
        <w:pStyle w:val="BodyText"/>
        <w:ind w:left="1032" w:firstLine="0"/>
      </w:pPr>
      <w:r>
        <w:rPr/>
        <w:t>Пояснительная</w:t>
      </w:r>
      <w:r>
        <w:rPr>
          <w:spacing w:val="-12"/>
        </w:rPr>
        <w:t> </w:t>
      </w:r>
      <w:r>
        <w:rPr>
          <w:spacing w:val="-2"/>
        </w:rPr>
        <w:t>записка.</w:t>
      </w:r>
    </w:p>
    <w:p>
      <w:pPr>
        <w:pStyle w:val="BodyText"/>
        <w:spacing w:before="1"/>
        <w:ind w:right="347"/>
      </w:pPr>
      <w:r>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pPr>
        <w:spacing w:after="0"/>
        <w:sectPr>
          <w:pgSz w:w="11920" w:h="16850"/>
          <w:pgMar w:header="0" w:footer="1162" w:top="1040" w:bottom="1480" w:left="1380" w:right="220"/>
        </w:sectPr>
      </w:pPr>
    </w:p>
    <w:p>
      <w:pPr>
        <w:pStyle w:val="BodyText"/>
        <w:spacing w:before="62"/>
        <w:ind w:right="341"/>
      </w:pPr>
      <w:r>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pPr>
        <w:pStyle w:val="BodyText"/>
        <w:spacing w:before="3"/>
        <w:ind w:right="339"/>
      </w:pPr>
      <w:r>
        <w:rPr/>
        <w:t>Место предмета «История» в системе общего образования определяется его познавательным</w:t>
      </w:r>
      <w:r>
        <w:rPr>
          <w:spacing w:val="-2"/>
        </w:rPr>
        <w:t> </w:t>
      </w:r>
      <w:r>
        <w:rPr/>
        <w:t>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BodyText"/>
        <w:ind w:right="338"/>
      </w:pPr>
      <w:r>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w:t>
      </w:r>
      <w:r>
        <w:rPr>
          <w:spacing w:val="-12"/>
        </w:rPr>
        <w:t> </w:t>
      </w:r>
      <w:r>
        <w:rPr/>
        <w:t>ориентиров</w:t>
      </w:r>
      <w:r>
        <w:rPr>
          <w:spacing w:val="-11"/>
        </w:rPr>
        <w:t> </w:t>
      </w:r>
      <w:r>
        <w:rPr/>
        <w:t>на</w:t>
      </w:r>
      <w:r>
        <w:rPr>
          <w:spacing w:val="-13"/>
        </w:rPr>
        <w:t> </w:t>
      </w:r>
      <w:r>
        <w:rPr/>
        <w:t>основе</w:t>
      </w:r>
      <w:r>
        <w:rPr>
          <w:spacing w:val="-11"/>
        </w:rPr>
        <w:t> </w:t>
      </w:r>
      <w:r>
        <w:rPr/>
        <w:t>осмысления</w:t>
      </w:r>
      <w:r>
        <w:rPr>
          <w:spacing w:val="-11"/>
        </w:rPr>
        <w:t> </w:t>
      </w:r>
      <w:r>
        <w:rPr/>
        <w:t>и</w:t>
      </w:r>
      <w:r>
        <w:rPr>
          <w:spacing w:val="-11"/>
        </w:rPr>
        <w:t> </w:t>
      </w:r>
      <w:r>
        <w:rPr/>
        <w:t>освоения</w:t>
      </w:r>
      <w:r>
        <w:rPr>
          <w:spacing w:val="-11"/>
        </w:rPr>
        <w:t> </w:t>
      </w:r>
      <w:r>
        <w:rPr/>
        <w:t>исторического</w:t>
      </w:r>
      <w:r>
        <w:rPr>
          <w:spacing w:val="-11"/>
        </w:rPr>
        <w:t> </w:t>
      </w:r>
      <w:r>
        <w:rPr/>
        <w:t>опыта</w:t>
      </w:r>
      <w:r>
        <w:rPr>
          <w:spacing w:val="40"/>
        </w:rPr>
        <w:t> </w:t>
      </w:r>
      <w:r>
        <w:rPr/>
        <w:t>своей</w:t>
      </w:r>
      <w:r>
        <w:rPr>
          <w:spacing w:val="-11"/>
        </w:rPr>
        <w:t> </w:t>
      </w:r>
      <w:r>
        <w:rPr/>
        <w:t>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Pr>
          <w:spacing w:val="-13"/>
        </w:rPr>
        <w:t> </w:t>
      </w:r>
      <w:r>
        <w:rPr/>
        <w:t>у</w:t>
      </w:r>
      <w:r>
        <w:rPr>
          <w:spacing w:val="-13"/>
        </w:rPr>
        <w:t> </w:t>
      </w:r>
      <w:r>
        <w:rPr/>
        <w:t>обучающихся</w:t>
      </w:r>
      <w:r>
        <w:rPr>
          <w:spacing w:val="-12"/>
        </w:rPr>
        <w:t> </w:t>
      </w:r>
      <w:r>
        <w:rPr/>
        <w:t>целостной</w:t>
      </w:r>
      <w:r>
        <w:rPr>
          <w:spacing w:val="-11"/>
        </w:rPr>
        <w:t> </w:t>
      </w:r>
      <w:r>
        <w:rPr/>
        <w:t>картины</w:t>
      </w:r>
      <w:r>
        <w:rPr>
          <w:spacing w:val="-13"/>
        </w:rPr>
        <w:t> </w:t>
      </w:r>
      <w:r>
        <w:rPr/>
        <w:t>российской</w:t>
      </w:r>
      <w:r>
        <w:rPr>
          <w:spacing w:val="-11"/>
        </w:rPr>
        <w:t> </w:t>
      </w:r>
      <w:r>
        <w:rPr/>
        <w:t>и</w:t>
      </w:r>
      <w:r>
        <w:rPr>
          <w:spacing w:val="-12"/>
        </w:rPr>
        <w:t> </w:t>
      </w:r>
      <w:r>
        <w:rPr/>
        <w:t>мировой</w:t>
      </w:r>
      <w:r>
        <w:rPr>
          <w:spacing w:val="-12"/>
        </w:rPr>
        <w:t> </w:t>
      </w:r>
      <w:r>
        <w:rPr/>
        <w:t>истории,</w:t>
      </w:r>
      <w:r>
        <w:rPr>
          <w:spacing w:val="-12"/>
        </w:rPr>
        <w:t> </w:t>
      </w:r>
      <w:r>
        <w:rPr/>
        <w:t>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BodyText"/>
        <w:spacing w:before="1"/>
        <w:ind w:right="348"/>
      </w:pPr>
      <w:r>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BodyText"/>
        <w:ind w:right="347"/>
      </w:pPr>
      <w:r>
        <w:rPr/>
        <w:t>Задачи изучения истории на всех уровнях общего образования определяются федеральными государственными образовательными стандартами.</w:t>
      </w:r>
    </w:p>
    <w:p>
      <w:pPr>
        <w:pStyle w:val="BodyText"/>
        <w:ind w:right="343"/>
      </w:pPr>
      <w:r>
        <w:rPr/>
        <w:t>Для уровня среднего общего образования (10–11 классы) предполагается при сохранении общей с</w:t>
      </w:r>
      <w:r>
        <w:rPr>
          <w:spacing w:val="-1"/>
        </w:rPr>
        <w:t> </w:t>
      </w:r>
      <w:r>
        <w:rPr/>
        <w:t>уровнем</w:t>
      </w:r>
      <w:r>
        <w:rPr>
          <w:spacing w:val="-1"/>
        </w:rPr>
        <w:t> </w:t>
      </w:r>
      <w:r>
        <w:rPr/>
        <w:t>основного общего образования структуры задач</w:t>
      </w:r>
      <w:r>
        <w:rPr>
          <w:spacing w:val="-1"/>
        </w:rPr>
        <w:t> </w:t>
      </w:r>
      <w:r>
        <w:rPr/>
        <w:t>расширение</w:t>
      </w:r>
      <w:r>
        <w:rPr>
          <w:spacing w:val="-1"/>
        </w:rPr>
        <w:t> </w:t>
      </w:r>
      <w:r>
        <w:rPr/>
        <w:t>их по следующим параметрам:</w:t>
      </w:r>
    </w:p>
    <w:p>
      <w:pPr>
        <w:pStyle w:val="BodyText"/>
        <w:spacing w:line="244" w:lineRule="auto" w:before="1"/>
        <w:ind w:right="344"/>
      </w:pPr>
      <w:r>
        <w:rPr/>
        <w:t>углубление социализации обучающихся, формирование гражданской ответственности и социальной культуры, </w:t>
      </w:r>
      <w:r>
        <w:rPr>
          <w:position w:val="1"/>
        </w:rPr>
        <w:t>соответствующей </w:t>
      </w:r>
      <w:r>
        <w:rPr/>
        <w:t>условиям современного мира;</w:t>
      </w:r>
    </w:p>
    <w:p>
      <w:pPr>
        <w:pStyle w:val="BodyText"/>
        <w:spacing w:line="265" w:lineRule="exact"/>
        <w:ind w:left="1032" w:firstLine="0"/>
      </w:pPr>
      <w:r>
        <w:rPr/>
        <w:t>освоение</w:t>
      </w:r>
      <w:r>
        <w:rPr>
          <w:spacing w:val="33"/>
        </w:rPr>
        <w:t> </w:t>
      </w:r>
      <w:r>
        <w:rPr/>
        <w:t>систематических</w:t>
      </w:r>
      <w:r>
        <w:rPr>
          <w:spacing w:val="34"/>
        </w:rPr>
        <w:t> </w:t>
      </w:r>
      <w:r>
        <w:rPr/>
        <w:t>знаний</w:t>
      </w:r>
      <w:r>
        <w:rPr>
          <w:spacing w:val="37"/>
        </w:rPr>
        <w:t> </w:t>
      </w:r>
      <w:r>
        <w:rPr/>
        <w:t>об</w:t>
      </w:r>
      <w:r>
        <w:rPr>
          <w:spacing w:val="30"/>
        </w:rPr>
        <w:t> </w:t>
      </w:r>
      <w:r>
        <w:rPr/>
        <w:t>истории</w:t>
      </w:r>
      <w:r>
        <w:rPr>
          <w:spacing w:val="32"/>
        </w:rPr>
        <w:t> </w:t>
      </w:r>
      <w:r>
        <w:rPr/>
        <w:t>России</w:t>
      </w:r>
      <w:r>
        <w:rPr>
          <w:spacing w:val="37"/>
        </w:rPr>
        <w:t> </w:t>
      </w:r>
      <w:r>
        <w:rPr/>
        <w:t>и</w:t>
      </w:r>
      <w:r>
        <w:rPr>
          <w:spacing w:val="34"/>
        </w:rPr>
        <w:t> </w:t>
      </w:r>
      <w:r>
        <w:rPr/>
        <w:t>всеобщей</w:t>
      </w:r>
      <w:r>
        <w:rPr>
          <w:spacing w:val="34"/>
        </w:rPr>
        <w:t> </w:t>
      </w:r>
      <w:r>
        <w:rPr/>
        <w:t>истории</w:t>
      </w:r>
      <w:r>
        <w:rPr>
          <w:spacing w:val="38"/>
        </w:rPr>
        <w:t> </w:t>
      </w:r>
      <w:r>
        <w:rPr>
          <w:spacing w:val="-2"/>
        </w:rPr>
        <w:t>XX–XXI</w:t>
      </w:r>
    </w:p>
    <w:p>
      <w:pPr>
        <w:pStyle w:val="BodyText"/>
        <w:ind w:firstLine="0"/>
        <w:jc w:val="left"/>
      </w:pPr>
      <w:r>
        <w:rPr>
          <w:spacing w:val="-4"/>
        </w:rPr>
        <w:t>вв.;</w:t>
      </w:r>
    </w:p>
    <w:p>
      <w:pPr>
        <w:pStyle w:val="BodyText"/>
        <w:ind w:left="1032" w:firstLine="0"/>
        <w:jc w:val="left"/>
      </w:pPr>
      <w:r>
        <w:rPr/>
        <w:t>воспитание</w:t>
      </w:r>
      <w:r>
        <w:rPr>
          <w:spacing w:val="32"/>
        </w:rPr>
        <w:t> </w:t>
      </w:r>
      <w:r>
        <w:rPr/>
        <w:t>обучающихся</w:t>
      </w:r>
      <w:r>
        <w:rPr>
          <w:spacing w:val="60"/>
          <w:w w:val="150"/>
        </w:rPr>
        <w:t> </w:t>
      </w:r>
      <w:r>
        <w:rPr/>
        <w:t>в</w:t>
      </w:r>
      <w:r>
        <w:rPr>
          <w:spacing w:val="60"/>
          <w:w w:val="150"/>
        </w:rPr>
        <w:t> </w:t>
      </w:r>
      <w:r>
        <w:rPr/>
        <w:t>духе</w:t>
      </w:r>
      <w:r>
        <w:rPr>
          <w:spacing w:val="58"/>
          <w:w w:val="150"/>
        </w:rPr>
        <w:t> </w:t>
      </w:r>
      <w:r>
        <w:rPr/>
        <w:t>патриотизма,</w:t>
      </w:r>
      <w:r>
        <w:rPr>
          <w:spacing w:val="66"/>
          <w:w w:val="150"/>
        </w:rPr>
        <w:t> </w:t>
      </w:r>
      <w:r>
        <w:rPr/>
        <w:t>уважения</w:t>
      </w:r>
      <w:r>
        <w:rPr>
          <w:spacing w:val="61"/>
          <w:w w:val="150"/>
        </w:rPr>
        <w:t> </w:t>
      </w:r>
      <w:r>
        <w:rPr/>
        <w:t>к</w:t>
      </w:r>
      <w:r>
        <w:rPr>
          <w:spacing w:val="61"/>
          <w:w w:val="150"/>
        </w:rPr>
        <w:t> </w:t>
      </w:r>
      <w:r>
        <w:rPr/>
        <w:t>своему</w:t>
      </w:r>
      <w:r>
        <w:rPr>
          <w:spacing w:val="58"/>
          <w:w w:val="150"/>
        </w:rPr>
        <w:t> </w:t>
      </w:r>
      <w:r>
        <w:rPr/>
        <w:t>Отечеству</w:t>
      </w:r>
      <w:r>
        <w:rPr>
          <w:spacing w:val="59"/>
          <w:w w:val="150"/>
        </w:rPr>
        <w:t> </w:t>
      </w:r>
      <w:r>
        <w:rPr>
          <w:spacing w:val="-10"/>
        </w:rPr>
        <w:t>–</w:t>
      </w:r>
    </w:p>
    <w:p>
      <w:pPr>
        <w:pStyle w:val="BodyText"/>
        <w:ind w:right="344" w:firstLine="0"/>
      </w:pPr>
      <w:r>
        <w:rPr/>
        <w:t>многонациональному Российскому государству в соответствии с идеями взаимопонимания, согласия</w:t>
      </w:r>
      <w:r>
        <w:rPr>
          <w:spacing w:val="-12"/>
        </w:rPr>
        <w:t> </w:t>
      </w:r>
      <w:r>
        <w:rPr/>
        <w:t>и</w:t>
      </w:r>
      <w:r>
        <w:rPr>
          <w:spacing w:val="-9"/>
        </w:rPr>
        <w:t> </w:t>
      </w:r>
      <w:r>
        <w:rPr/>
        <w:t>мира</w:t>
      </w:r>
      <w:r>
        <w:rPr>
          <w:spacing w:val="-12"/>
        </w:rPr>
        <w:t> </w:t>
      </w:r>
      <w:r>
        <w:rPr/>
        <w:t>между</w:t>
      </w:r>
      <w:r>
        <w:rPr>
          <w:spacing w:val="-9"/>
        </w:rPr>
        <w:t> </w:t>
      </w:r>
      <w:r>
        <w:rPr/>
        <w:t>людьми</w:t>
      </w:r>
      <w:r>
        <w:rPr>
          <w:spacing w:val="-10"/>
        </w:rPr>
        <w:t> </w:t>
      </w:r>
      <w:r>
        <w:rPr/>
        <w:t>и</w:t>
      </w:r>
      <w:r>
        <w:rPr>
          <w:spacing w:val="-11"/>
        </w:rPr>
        <w:t> </w:t>
      </w:r>
      <w:r>
        <w:rPr/>
        <w:t>народами,</w:t>
      </w:r>
      <w:r>
        <w:rPr>
          <w:spacing w:val="-11"/>
        </w:rPr>
        <w:t> </w:t>
      </w:r>
      <w:r>
        <w:rPr/>
        <w:t>в</w:t>
      </w:r>
      <w:r>
        <w:rPr>
          <w:spacing w:val="-13"/>
        </w:rPr>
        <w:t> </w:t>
      </w:r>
      <w:r>
        <w:rPr/>
        <w:t>духе</w:t>
      </w:r>
      <w:r>
        <w:rPr>
          <w:spacing w:val="-13"/>
        </w:rPr>
        <w:t> </w:t>
      </w:r>
      <w:r>
        <w:rPr/>
        <w:t>демократических</w:t>
      </w:r>
      <w:r>
        <w:rPr>
          <w:spacing w:val="39"/>
        </w:rPr>
        <w:t> </w:t>
      </w:r>
      <w:r>
        <w:rPr/>
        <w:t>ценностей</w:t>
      </w:r>
      <w:r>
        <w:rPr>
          <w:spacing w:val="-10"/>
        </w:rPr>
        <w:t> </w:t>
      </w:r>
      <w:r>
        <w:rPr/>
        <w:t>современного </w:t>
      </w:r>
      <w:r>
        <w:rPr>
          <w:spacing w:val="-2"/>
        </w:rPr>
        <w:t>общества;</w:t>
      </w:r>
    </w:p>
    <w:p>
      <w:pPr>
        <w:pStyle w:val="BodyText"/>
        <w:ind w:left="1032" w:firstLine="0"/>
      </w:pPr>
      <w:r>
        <w:rPr/>
        <w:t>формирование</w:t>
      </w:r>
      <w:r>
        <w:rPr>
          <w:spacing w:val="-9"/>
        </w:rPr>
        <w:t> </w:t>
      </w:r>
      <w:r>
        <w:rPr/>
        <w:t>исторического</w:t>
      </w:r>
      <w:r>
        <w:rPr>
          <w:spacing w:val="-6"/>
        </w:rPr>
        <w:t> </w:t>
      </w:r>
      <w:r>
        <w:rPr/>
        <w:t>мышления,</w:t>
      </w:r>
      <w:r>
        <w:rPr>
          <w:spacing w:val="-6"/>
        </w:rPr>
        <w:t> </w:t>
      </w:r>
      <w:r>
        <w:rPr/>
        <w:t>то</w:t>
      </w:r>
      <w:r>
        <w:rPr>
          <w:spacing w:val="-7"/>
        </w:rPr>
        <w:t> </w:t>
      </w:r>
      <w:r>
        <w:rPr/>
        <w:t>есть</w:t>
      </w:r>
      <w:r>
        <w:rPr>
          <w:spacing w:val="-5"/>
        </w:rPr>
        <w:t> </w:t>
      </w:r>
      <w:r>
        <w:rPr/>
        <w:t>способности</w:t>
      </w:r>
      <w:r>
        <w:rPr>
          <w:spacing w:val="-4"/>
        </w:rPr>
        <w:t> расс</w:t>
      </w:r>
    </w:p>
    <w:p>
      <w:pPr>
        <w:pStyle w:val="BodyText"/>
        <w:ind w:right="354"/>
      </w:pPr>
      <w:r>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BodyText"/>
        <w:ind w:right="333"/>
      </w:pPr>
      <w:r>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BodyText"/>
        <w:ind w:right="343"/>
      </w:pPr>
      <w:r>
        <w:rPr/>
        <w:t>расширение</w:t>
      </w:r>
      <w:r>
        <w:rPr>
          <w:spacing w:val="-2"/>
        </w:rPr>
        <w:t> </w:t>
      </w:r>
      <w:r>
        <w:rPr/>
        <w:t>аксиологических</w:t>
      </w:r>
      <w:r>
        <w:rPr>
          <w:spacing w:val="-1"/>
        </w:rPr>
        <w:t> </w:t>
      </w:r>
      <w:r>
        <w:rPr/>
        <w:t>знаний и опыта</w:t>
      </w:r>
      <w:r>
        <w:rPr>
          <w:spacing w:val="-2"/>
        </w:rPr>
        <w:t> </w:t>
      </w:r>
      <w:r>
        <w:rPr/>
        <w:t>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BodyText"/>
        <w:spacing w:before="1"/>
        <w:ind w:right="358"/>
      </w:pPr>
      <w:r>
        <w:rPr/>
        <w:t>развитие практики применения знаний и умений в социальной среде, общественной деятельности, межкультурном общении;</w:t>
      </w:r>
    </w:p>
    <w:p>
      <w:pPr>
        <w:pStyle w:val="BodyText"/>
        <w:ind w:left="1032" w:firstLine="0"/>
      </w:pPr>
      <w:r>
        <w:rPr/>
        <w:t>в</w:t>
      </w:r>
      <w:r>
        <w:rPr>
          <w:spacing w:val="41"/>
        </w:rPr>
        <w:t> </w:t>
      </w:r>
      <w:r>
        <w:rPr/>
        <w:t>углубленных</w:t>
      </w:r>
      <w:r>
        <w:rPr>
          <w:spacing w:val="73"/>
          <w:w w:val="150"/>
        </w:rPr>
        <w:t> </w:t>
      </w:r>
      <w:r>
        <w:rPr/>
        <w:t>курсах</w:t>
      </w:r>
      <w:r>
        <w:rPr>
          <w:spacing w:val="76"/>
          <w:w w:val="150"/>
        </w:rPr>
        <w:t> </w:t>
      </w:r>
      <w:r>
        <w:rPr/>
        <w:t>–</w:t>
      </w:r>
      <w:r>
        <w:rPr>
          <w:spacing w:val="71"/>
          <w:w w:val="150"/>
        </w:rPr>
        <w:t> </w:t>
      </w:r>
      <w:r>
        <w:rPr/>
        <w:t>элементы</w:t>
      </w:r>
      <w:r>
        <w:rPr>
          <w:spacing w:val="69"/>
          <w:w w:val="150"/>
        </w:rPr>
        <w:t> </w:t>
      </w:r>
      <w:r>
        <w:rPr/>
        <w:t>ориентации</w:t>
      </w:r>
      <w:r>
        <w:rPr>
          <w:spacing w:val="72"/>
          <w:w w:val="150"/>
        </w:rPr>
        <w:t> </w:t>
      </w:r>
      <w:r>
        <w:rPr/>
        <w:t>на</w:t>
      </w:r>
      <w:r>
        <w:rPr>
          <w:spacing w:val="67"/>
          <w:w w:val="150"/>
        </w:rPr>
        <w:t> </w:t>
      </w:r>
      <w:r>
        <w:rPr/>
        <w:t>продолжение</w:t>
      </w:r>
      <w:r>
        <w:rPr>
          <w:spacing w:val="63"/>
          <w:w w:val="150"/>
        </w:rPr>
        <w:t> </w:t>
      </w:r>
      <w:r>
        <w:rPr/>
        <w:t>образования</w:t>
      </w:r>
      <w:r>
        <w:rPr>
          <w:spacing w:val="73"/>
          <w:w w:val="150"/>
        </w:rPr>
        <w:t> </w:t>
      </w:r>
      <w:r>
        <w:rPr>
          <w:spacing w:val="-10"/>
        </w:rPr>
        <w:t>в</w:t>
      </w:r>
    </w:p>
    <w:p>
      <w:pPr>
        <w:spacing w:after="0"/>
        <w:sectPr>
          <w:pgSz w:w="11920" w:h="16850"/>
          <w:pgMar w:header="0" w:footer="1162" w:top="1040" w:bottom="1480" w:left="1380" w:right="220"/>
        </w:sectPr>
      </w:pPr>
    </w:p>
    <w:p>
      <w:pPr>
        <w:pStyle w:val="BodyText"/>
        <w:spacing w:line="242" w:lineRule="auto" w:before="62"/>
        <w:ind w:right="341" w:firstLine="0"/>
      </w:pPr>
      <w:r>
        <w:rPr/>
        <w:t>организациях профессионального образования гуманитарного профиля (Концепция преподавания</w:t>
      </w:r>
      <w:r>
        <w:rPr>
          <w:spacing w:val="-15"/>
        </w:rPr>
        <w:t> </w:t>
      </w:r>
      <w:r>
        <w:rPr/>
        <w:t>учебного</w:t>
      </w:r>
      <w:r>
        <w:rPr>
          <w:spacing w:val="-15"/>
        </w:rPr>
        <w:t> </w:t>
      </w:r>
      <w:r>
        <w:rPr/>
        <w:t>курса</w:t>
      </w:r>
      <w:r>
        <w:rPr>
          <w:spacing w:val="-15"/>
        </w:rPr>
        <w:t> </w:t>
      </w:r>
      <w:r>
        <w:rPr/>
        <w:t>«История</w:t>
      </w:r>
      <w:r>
        <w:rPr>
          <w:spacing w:val="-15"/>
        </w:rPr>
        <w:t> </w:t>
      </w:r>
      <w:r>
        <w:rPr/>
        <w:t>России»</w:t>
      </w:r>
      <w:r>
        <w:rPr>
          <w:spacing w:val="-15"/>
        </w:rPr>
        <w:t> </w:t>
      </w:r>
      <w:r>
        <w:rPr/>
        <w:t>в</w:t>
      </w:r>
      <w:r>
        <w:rPr>
          <w:spacing w:val="-15"/>
        </w:rPr>
        <w:t> </w:t>
      </w:r>
      <w:r>
        <w:rPr/>
        <w:t>образовательных</w:t>
      </w:r>
      <w:r>
        <w:rPr>
          <w:spacing w:val="31"/>
        </w:rPr>
        <w:t> </w:t>
      </w:r>
      <w:r>
        <w:rPr/>
        <w:t>организациях</w:t>
      </w:r>
      <w:r>
        <w:rPr>
          <w:spacing w:val="-14"/>
        </w:rPr>
        <w:t> </w:t>
      </w:r>
      <w:r>
        <w:rPr/>
        <w:t>Российской Федерации, реализующих основные образовательные программы.</w:t>
      </w:r>
    </w:p>
    <w:p>
      <w:pPr>
        <w:pStyle w:val="BodyText"/>
        <w:ind w:right="341" w:firstLine="707"/>
        <w:jc w:val="right"/>
      </w:pPr>
      <w:r>
        <w:rPr/>
        <w:t>Общее число часов, рекомендованных для изучения истории на углублённом уровне,</w:t>
      </w:r>
      <w:r>
        <w:rPr>
          <w:spacing w:val="40"/>
        </w:rPr>
        <w:t> </w:t>
      </w:r>
      <w:r>
        <w:rPr/>
        <w:t>–</w:t>
      </w:r>
      <w:r>
        <w:rPr>
          <w:spacing w:val="38"/>
        </w:rPr>
        <w:t> </w:t>
      </w:r>
      <w:r>
        <w:rPr>
          <w:position w:val="1"/>
        </w:rPr>
        <w:t>272</w:t>
      </w:r>
      <w:r>
        <w:rPr>
          <w:spacing w:val="-9"/>
          <w:position w:val="1"/>
        </w:rPr>
        <w:t> </w:t>
      </w:r>
      <w:r>
        <w:rPr>
          <w:position w:val="1"/>
        </w:rPr>
        <w:t>часа:</w:t>
      </w:r>
      <w:r>
        <w:rPr>
          <w:spacing w:val="-8"/>
          <w:position w:val="1"/>
        </w:rPr>
        <w:t> </w:t>
      </w:r>
      <w:r>
        <w:rPr>
          <w:position w:val="1"/>
        </w:rPr>
        <w:t>в</w:t>
      </w:r>
      <w:r>
        <w:rPr>
          <w:spacing w:val="-9"/>
          <w:position w:val="1"/>
        </w:rPr>
        <w:t> </w:t>
      </w:r>
      <w:r>
        <w:rPr>
          <w:position w:val="1"/>
        </w:rPr>
        <w:t>10</w:t>
      </w:r>
      <w:r>
        <w:rPr>
          <w:spacing w:val="-9"/>
          <w:position w:val="1"/>
        </w:rPr>
        <w:t> </w:t>
      </w:r>
      <w:r>
        <w:rPr>
          <w:position w:val="1"/>
        </w:rPr>
        <w:t>классе</w:t>
      </w:r>
      <w:r>
        <w:rPr>
          <w:spacing w:val="-8"/>
          <w:position w:val="1"/>
        </w:rPr>
        <w:t> </w:t>
      </w:r>
      <w:r>
        <w:rPr>
          <w:position w:val="1"/>
        </w:rPr>
        <w:t>–</w:t>
      </w:r>
      <w:r>
        <w:rPr>
          <w:spacing w:val="-9"/>
          <w:position w:val="1"/>
        </w:rPr>
        <w:t> </w:t>
      </w:r>
      <w:r>
        <w:rPr>
          <w:position w:val="1"/>
        </w:rPr>
        <w:t>136</w:t>
      </w:r>
      <w:r>
        <w:rPr>
          <w:spacing w:val="-9"/>
          <w:position w:val="1"/>
        </w:rPr>
        <w:t> </w:t>
      </w:r>
      <w:r>
        <w:rPr>
          <w:position w:val="1"/>
        </w:rPr>
        <w:t>часов</w:t>
      </w:r>
      <w:r>
        <w:rPr>
          <w:spacing w:val="-7"/>
          <w:position w:val="1"/>
        </w:rPr>
        <w:t> </w:t>
      </w:r>
      <w:r>
        <w:rPr>
          <w:position w:val="1"/>
        </w:rPr>
        <w:t>(4</w:t>
      </w:r>
      <w:r>
        <w:rPr>
          <w:spacing w:val="-9"/>
          <w:position w:val="1"/>
        </w:rPr>
        <w:t> </w:t>
      </w:r>
      <w:r>
        <w:rPr>
          <w:position w:val="1"/>
        </w:rPr>
        <w:t>часа</w:t>
      </w:r>
      <w:r>
        <w:rPr>
          <w:spacing w:val="-10"/>
          <w:position w:val="1"/>
        </w:rPr>
        <w:t> </w:t>
      </w:r>
      <w:r>
        <w:rPr>
          <w:position w:val="1"/>
        </w:rPr>
        <w:t>в</w:t>
      </w:r>
      <w:r>
        <w:rPr>
          <w:spacing w:val="-9"/>
          <w:position w:val="1"/>
        </w:rPr>
        <w:t> </w:t>
      </w:r>
      <w:r>
        <w:rPr>
          <w:position w:val="1"/>
        </w:rPr>
        <w:t>неделю),</w:t>
      </w:r>
      <w:r>
        <w:rPr>
          <w:spacing w:val="-9"/>
          <w:position w:val="1"/>
        </w:rPr>
        <w:t> </w:t>
      </w:r>
      <w:r>
        <w:rPr>
          <w:position w:val="1"/>
        </w:rPr>
        <w:t>в</w:t>
      </w:r>
      <w:r>
        <w:rPr>
          <w:spacing w:val="-9"/>
          <w:position w:val="1"/>
        </w:rPr>
        <w:t> </w:t>
      </w:r>
      <w:r>
        <w:rPr>
          <w:position w:val="1"/>
        </w:rPr>
        <w:t>11</w:t>
      </w:r>
      <w:r>
        <w:rPr>
          <w:spacing w:val="-9"/>
          <w:position w:val="1"/>
        </w:rPr>
        <w:t> </w:t>
      </w:r>
      <w:r>
        <w:rPr>
          <w:position w:val="1"/>
        </w:rPr>
        <w:t>классе</w:t>
      </w:r>
      <w:r>
        <w:rPr>
          <w:spacing w:val="-6"/>
          <w:position w:val="1"/>
        </w:rPr>
        <w:t> </w:t>
      </w:r>
      <w:r>
        <w:rPr>
          <w:position w:val="1"/>
        </w:rPr>
        <w:t>–</w:t>
      </w:r>
      <w:r>
        <w:rPr>
          <w:spacing w:val="-9"/>
          <w:position w:val="1"/>
        </w:rPr>
        <w:t> </w:t>
      </w:r>
      <w:r>
        <w:rPr>
          <w:position w:val="1"/>
        </w:rPr>
        <w:t>136</w:t>
      </w:r>
      <w:r>
        <w:rPr>
          <w:spacing w:val="-6"/>
          <w:position w:val="1"/>
        </w:rPr>
        <w:t> </w:t>
      </w:r>
      <w:r>
        <w:rPr>
          <w:position w:val="1"/>
        </w:rPr>
        <w:t>часов</w:t>
      </w:r>
      <w:r>
        <w:rPr>
          <w:spacing w:val="-9"/>
          <w:position w:val="1"/>
        </w:rPr>
        <w:t> </w:t>
      </w:r>
      <w:r>
        <w:rPr>
          <w:position w:val="1"/>
        </w:rPr>
        <w:t>(4</w:t>
      </w:r>
      <w:r>
        <w:rPr>
          <w:spacing w:val="-7"/>
          <w:position w:val="1"/>
        </w:rPr>
        <w:t> </w:t>
      </w:r>
      <w:r>
        <w:rPr>
          <w:position w:val="1"/>
        </w:rPr>
        <w:t>часа</w:t>
      </w:r>
      <w:r>
        <w:rPr>
          <w:spacing w:val="-10"/>
          <w:position w:val="1"/>
        </w:rPr>
        <w:t> </w:t>
      </w:r>
      <w:r>
        <w:rPr>
          <w:position w:val="1"/>
        </w:rPr>
        <w:t>в</w:t>
      </w:r>
      <w:r>
        <w:rPr>
          <w:spacing w:val="-6"/>
          <w:position w:val="1"/>
        </w:rPr>
        <w:t> </w:t>
      </w:r>
      <w:r>
        <w:rPr/>
        <w:t>неделю). Распределение учебных часов по учебным курсам отечественной и всеобщей истории,</w:t>
      </w:r>
    </w:p>
    <w:p>
      <w:pPr>
        <w:pStyle w:val="BodyText"/>
        <w:ind w:firstLine="0"/>
        <w:jc w:val="left"/>
      </w:pPr>
      <w:r>
        <w:rPr/>
        <w:t>а</w:t>
      </w:r>
      <w:r>
        <w:rPr>
          <w:spacing w:val="40"/>
        </w:rPr>
        <w:t> </w:t>
      </w:r>
      <w:r>
        <w:rPr/>
        <w:t>также</w:t>
      </w:r>
      <w:r>
        <w:rPr>
          <w:spacing w:val="40"/>
        </w:rPr>
        <w:t> </w:t>
      </w:r>
      <w:r>
        <w:rPr/>
        <w:t>обобщающего</w:t>
      </w:r>
      <w:r>
        <w:rPr>
          <w:spacing w:val="40"/>
        </w:rPr>
        <w:t> </w:t>
      </w:r>
      <w:r>
        <w:rPr/>
        <w:t>учебного</w:t>
      </w:r>
      <w:r>
        <w:rPr>
          <w:spacing w:val="40"/>
        </w:rPr>
        <w:t> </w:t>
      </w:r>
      <w:r>
        <w:rPr/>
        <w:t>курса</w:t>
      </w:r>
      <w:r>
        <w:rPr>
          <w:spacing w:val="40"/>
        </w:rPr>
        <w:t> </w:t>
      </w:r>
      <w:r>
        <w:rPr/>
        <w:t>истории</w:t>
      </w:r>
      <w:r>
        <w:rPr>
          <w:spacing w:val="40"/>
        </w:rPr>
        <w:t> </w:t>
      </w:r>
      <w:r>
        <w:rPr/>
        <w:t>России</w:t>
      </w:r>
      <w:r>
        <w:rPr>
          <w:spacing w:val="40"/>
        </w:rPr>
        <w:t> </w:t>
      </w:r>
      <w:r>
        <w:rPr/>
        <w:t>с</w:t>
      </w:r>
      <w:r>
        <w:rPr>
          <w:spacing w:val="40"/>
        </w:rPr>
        <w:t> </w:t>
      </w:r>
      <w:r>
        <w:rPr/>
        <w:t>древнейших</w:t>
      </w:r>
      <w:r>
        <w:rPr>
          <w:spacing w:val="40"/>
        </w:rPr>
        <w:t> </w:t>
      </w:r>
      <w:r>
        <w:rPr/>
        <w:t>времен</w:t>
      </w:r>
      <w:r>
        <w:rPr>
          <w:spacing w:val="40"/>
        </w:rPr>
        <w:t> </w:t>
      </w:r>
      <w:r>
        <w:rPr/>
        <w:t>до</w:t>
      </w:r>
      <w:r>
        <w:rPr>
          <w:spacing w:val="40"/>
        </w:rPr>
        <w:t> </w:t>
      </w:r>
      <w:r>
        <w:rPr/>
        <w:t>1914</w:t>
      </w:r>
      <w:r>
        <w:rPr>
          <w:spacing w:val="40"/>
        </w:rPr>
        <w:t> </w:t>
      </w:r>
      <w:r>
        <w:rPr/>
        <w:t>г.</w:t>
      </w:r>
      <w:r>
        <w:rPr>
          <w:spacing w:val="40"/>
        </w:rPr>
        <w:t> </w:t>
      </w:r>
      <w:r>
        <w:rPr/>
        <w:t>представлено в таблице 1.</w:t>
      </w:r>
    </w:p>
    <w:p>
      <w:pPr>
        <w:pStyle w:val="BodyText"/>
        <w:ind w:left="1032" w:firstLine="0"/>
        <w:jc w:val="left"/>
      </w:pPr>
      <w:r>
        <w:rPr/>
        <w:t>Таблица</w:t>
      </w:r>
      <w:r>
        <w:rPr>
          <w:spacing w:val="-6"/>
        </w:rPr>
        <w:t> </w:t>
      </w:r>
      <w:r>
        <w:rPr>
          <w:spacing w:val="-10"/>
        </w:rPr>
        <w:t>1</w:t>
      </w:r>
    </w:p>
    <w:p>
      <w:pPr>
        <w:pStyle w:val="BodyText"/>
        <w:ind w:left="1032" w:firstLine="0"/>
        <w:jc w:val="left"/>
      </w:pPr>
      <w:r>
        <w:rPr/>
        <w:t>Распределение</w:t>
      </w:r>
      <w:r>
        <w:rPr>
          <w:spacing w:val="-5"/>
        </w:rPr>
        <w:t> </w:t>
      </w:r>
      <w:r>
        <w:rPr/>
        <w:t>учебных</w:t>
      </w:r>
      <w:r>
        <w:rPr>
          <w:spacing w:val="-2"/>
        </w:rPr>
        <w:t> </w:t>
      </w:r>
      <w:r>
        <w:rPr/>
        <w:t>часов</w:t>
      </w:r>
      <w:r>
        <w:rPr>
          <w:spacing w:val="-5"/>
        </w:rPr>
        <w:t> </w:t>
      </w:r>
      <w:r>
        <w:rPr/>
        <w:t>по</w:t>
      </w:r>
      <w:r>
        <w:rPr>
          <w:spacing w:val="-3"/>
        </w:rPr>
        <w:t> </w:t>
      </w:r>
      <w:r>
        <w:rPr/>
        <w:t>учебным</w:t>
      </w:r>
      <w:r>
        <w:rPr>
          <w:spacing w:val="-8"/>
        </w:rPr>
        <w:t> </w:t>
      </w:r>
      <w:r>
        <w:rPr/>
        <w:t>курсам</w:t>
      </w:r>
      <w:r>
        <w:rPr>
          <w:spacing w:val="-5"/>
        </w:rPr>
        <w:t> </w:t>
      </w:r>
      <w:r>
        <w:rPr>
          <w:spacing w:val="-2"/>
        </w:rPr>
        <w:t>отечественной</w:t>
      </w:r>
    </w:p>
    <w:p>
      <w:pPr>
        <w:pStyle w:val="BodyText"/>
        <w:spacing w:after="5"/>
        <w:jc w:val="left"/>
      </w:pPr>
      <w:r>
        <w:rPr/>
        <w:t>и</w:t>
      </w:r>
      <w:r>
        <w:rPr>
          <w:spacing w:val="40"/>
        </w:rPr>
        <w:t> </w:t>
      </w:r>
      <w:r>
        <w:rPr/>
        <w:t>всеобщей</w:t>
      </w:r>
      <w:r>
        <w:rPr>
          <w:spacing w:val="40"/>
        </w:rPr>
        <w:t> </w:t>
      </w:r>
      <w:r>
        <w:rPr/>
        <w:t>истории,</w:t>
      </w:r>
      <w:r>
        <w:rPr>
          <w:spacing w:val="40"/>
        </w:rPr>
        <w:t> </w:t>
      </w:r>
      <w:r>
        <w:rPr/>
        <w:t>обобщающего</w:t>
      </w:r>
      <w:r>
        <w:rPr>
          <w:spacing w:val="40"/>
        </w:rPr>
        <w:t> </w:t>
      </w:r>
      <w:r>
        <w:rPr/>
        <w:t>учебного</w:t>
      </w:r>
      <w:r>
        <w:rPr>
          <w:spacing w:val="40"/>
        </w:rPr>
        <w:t> </w:t>
      </w:r>
      <w:r>
        <w:rPr/>
        <w:t>курса</w:t>
      </w:r>
      <w:r>
        <w:rPr>
          <w:spacing w:val="40"/>
        </w:rPr>
        <w:t> </w:t>
      </w:r>
      <w:r>
        <w:rPr/>
        <w:t>истории</w:t>
      </w:r>
      <w:r>
        <w:rPr>
          <w:spacing w:val="40"/>
        </w:rPr>
        <w:t> </w:t>
      </w:r>
      <w:r>
        <w:rPr/>
        <w:t>России</w:t>
      </w:r>
      <w:r>
        <w:rPr>
          <w:spacing w:val="40"/>
        </w:rPr>
        <w:t> </w:t>
      </w:r>
      <w:r>
        <w:rPr/>
        <w:t>с</w:t>
      </w:r>
      <w:r>
        <w:rPr>
          <w:spacing w:val="40"/>
        </w:rPr>
        <w:t> </w:t>
      </w:r>
      <w:r>
        <w:rPr/>
        <w:t>древнейших времен до 1914 г.</w:t>
      </w: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7"/>
        <w:gridCol w:w="1844"/>
        <w:gridCol w:w="1702"/>
        <w:gridCol w:w="4707"/>
      </w:tblGrid>
      <w:tr>
        <w:trPr>
          <w:trHeight w:val="1070" w:hRule="atLeast"/>
        </w:trPr>
        <w:tc>
          <w:tcPr>
            <w:tcW w:w="1447" w:type="dxa"/>
          </w:tcPr>
          <w:p>
            <w:pPr>
              <w:pStyle w:val="TableParagraph"/>
              <w:spacing w:before="105"/>
              <w:rPr>
                <w:sz w:val="24"/>
              </w:rPr>
            </w:pPr>
          </w:p>
          <w:p>
            <w:pPr>
              <w:pStyle w:val="TableParagraph"/>
              <w:ind w:left="117"/>
              <w:rPr>
                <w:sz w:val="24"/>
              </w:rPr>
            </w:pPr>
            <w:r>
              <w:rPr>
                <w:spacing w:val="-2"/>
                <w:sz w:val="24"/>
              </w:rPr>
              <w:t>Класс</w:t>
            </w:r>
          </w:p>
        </w:tc>
        <w:tc>
          <w:tcPr>
            <w:tcW w:w="1844" w:type="dxa"/>
          </w:tcPr>
          <w:p>
            <w:pPr>
              <w:pStyle w:val="TableParagraph"/>
              <w:spacing w:before="242"/>
              <w:ind w:left="115" w:right="568"/>
              <w:rPr>
                <w:sz w:val="24"/>
              </w:rPr>
            </w:pPr>
            <w:r>
              <w:rPr>
                <w:spacing w:val="-2"/>
                <w:sz w:val="24"/>
              </w:rPr>
              <w:t>Всеобщая </w:t>
            </w:r>
            <w:r>
              <w:rPr>
                <w:sz w:val="24"/>
              </w:rPr>
              <w:t>история</w:t>
            </w:r>
            <w:r>
              <w:rPr>
                <w:spacing w:val="-14"/>
                <w:sz w:val="24"/>
              </w:rPr>
              <w:t> </w:t>
            </w:r>
            <w:r>
              <w:rPr>
                <w:spacing w:val="-5"/>
                <w:sz w:val="24"/>
              </w:rPr>
              <w:t>(ч)</w:t>
            </w:r>
          </w:p>
        </w:tc>
        <w:tc>
          <w:tcPr>
            <w:tcW w:w="1702" w:type="dxa"/>
          </w:tcPr>
          <w:p>
            <w:pPr>
              <w:pStyle w:val="TableParagraph"/>
              <w:spacing w:before="242"/>
              <w:ind w:left="117" w:right="522"/>
              <w:rPr>
                <w:sz w:val="24"/>
              </w:rPr>
            </w:pPr>
            <w:r>
              <w:rPr>
                <w:spacing w:val="-2"/>
                <w:sz w:val="24"/>
              </w:rPr>
              <w:t>История России</w:t>
            </w:r>
            <w:r>
              <w:rPr>
                <w:spacing w:val="-13"/>
                <w:sz w:val="24"/>
              </w:rPr>
              <w:t> </w:t>
            </w:r>
            <w:r>
              <w:rPr>
                <w:spacing w:val="-2"/>
                <w:sz w:val="24"/>
              </w:rPr>
              <w:t>(ч)</w:t>
            </w:r>
          </w:p>
        </w:tc>
        <w:tc>
          <w:tcPr>
            <w:tcW w:w="4707" w:type="dxa"/>
          </w:tcPr>
          <w:p>
            <w:pPr>
              <w:pStyle w:val="TableParagraph"/>
              <w:tabs>
                <w:tab w:pos="1874" w:val="left" w:leader="none"/>
                <w:tab w:pos="3411" w:val="left" w:leader="none"/>
                <w:tab w:pos="4013" w:val="left" w:leader="none"/>
              </w:tabs>
              <w:spacing w:before="105"/>
              <w:ind w:left="117"/>
              <w:rPr>
                <w:sz w:val="24"/>
              </w:rPr>
            </w:pPr>
            <w:r>
              <w:rPr>
                <w:spacing w:val="-2"/>
                <w:sz w:val="24"/>
              </w:rPr>
              <w:t>Обобщающее</w:t>
            </w:r>
            <w:r>
              <w:rPr>
                <w:sz w:val="24"/>
              </w:rPr>
              <w:tab/>
            </w:r>
            <w:r>
              <w:rPr>
                <w:spacing w:val="-2"/>
                <w:sz w:val="24"/>
              </w:rPr>
              <w:t>повторение</w:t>
            </w:r>
            <w:r>
              <w:rPr>
                <w:sz w:val="24"/>
              </w:rPr>
              <w:tab/>
            </w:r>
            <w:r>
              <w:rPr>
                <w:spacing w:val="-5"/>
                <w:sz w:val="24"/>
              </w:rPr>
              <w:t>по</w:t>
            </w:r>
            <w:r>
              <w:rPr>
                <w:sz w:val="24"/>
              </w:rPr>
              <w:tab/>
            </w:r>
            <w:r>
              <w:rPr>
                <w:spacing w:val="-2"/>
                <w:sz w:val="24"/>
              </w:rPr>
              <w:t>курсу</w:t>
            </w:r>
          </w:p>
          <w:p>
            <w:pPr>
              <w:pStyle w:val="TableParagraph"/>
              <w:ind w:left="117"/>
              <w:rPr>
                <w:sz w:val="24"/>
              </w:rPr>
            </w:pPr>
            <w:r>
              <w:rPr>
                <w:sz w:val="24"/>
              </w:rPr>
              <w:t>«История России с древнейших времен до 1914 г.» (ч)</w:t>
            </w:r>
          </w:p>
        </w:tc>
      </w:tr>
      <w:tr>
        <w:trPr>
          <w:trHeight w:val="517" w:hRule="atLeast"/>
        </w:trPr>
        <w:tc>
          <w:tcPr>
            <w:tcW w:w="1447" w:type="dxa"/>
          </w:tcPr>
          <w:p>
            <w:pPr>
              <w:pStyle w:val="TableParagraph"/>
              <w:spacing w:before="102"/>
              <w:ind w:left="117"/>
              <w:rPr>
                <w:sz w:val="24"/>
              </w:rPr>
            </w:pPr>
            <w:r>
              <w:rPr>
                <w:sz w:val="24"/>
              </w:rPr>
              <w:t>10</w:t>
            </w:r>
            <w:r>
              <w:rPr>
                <w:spacing w:val="-1"/>
                <w:sz w:val="24"/>
              </w:rPr>
              <w:t> </w:t>
            </w:r>
            <w:r>
              <w:rPr>
                <w:spacing w:val="-2"/>
                <w:sz w:val="24"/>
              </w:rPr>
              <w:t>класс</w:t>
            </w:r>
          </w:p>
        </w:tc>
        <w:tc>
          <w:tcPr>
            <w:tcW w:w="1844" w:type="dxa"/>
          </w:tcPr>
          <w:p>
            <w:pPr>
              <w:pStyle w:val="TableParagraph"/>
              <w:spacing w:before="102"/>
              <w:ind w:left="53"/>
              <w:jc w:val="center"/>
              <w:rPr>
                <w:sz w:val="24"/>
              </w:rPr>
            </w:pPr>
            <w:r>
              <w:rPr>
                <w:spacing w:val="-5"/>
                <w:sz w:val="24"/>
              </w:rPr>
              <w:t>34</w:t>
            </w:r>
          </w:p>
        </w:tc>
        <w:tc>
          <w:tcPr>
            <w:tcW w:w="1702" w:type="dxa"/>
          </w:tcPr>
          <w:p>
            <w:pPr>
              <w:pStyle w:val="TableParagraph"/>
              <w:spacing w:before="102"/>
              <w:ind w:left="825"/>
              <w:rPr>
                <w:sz w:val="24"/>
              </w:rPr>
            </w:pPr>
            <w:r>
              <w:rPr>
                <w:spacing w:val="-5"/>
                <w:sz w:val="24"/>
              </w:rPr>
              <w:t>102</w:t>
            </w:r>
          </w:p>
        </w:tc>
        <w:tc>
          <w:tcPr>
            <w:tcW w:w="4707" w:type="dxa"/>
          </w:tcPr>
          <w:p>
            <w:pPr>
              <w:pStyle w:val="TableParagraph"/>
              <w:spacing w:before="102"/>
              <w:ind w:left="825"/>
              <w:rPr>
                <w:sz w:val="24"/>
              </w:rPr>
            </w:pPr>
            <w:r>
              <w:rPr>
                <w:spacing w:val="-10"/>
                <w:sz w:val="24"/>
              </w:rPr>
              <w:t>–</w:t>
            </w:r>
          </w:p>
        </w:tc>
      </w:tr>
      <w:tr>
        <w:trPr>
          <w:trHeight w:val="698" w:hRule="atLeast"/>
        </w:trPr>
        <w:tc>
          <w:tcPr>
            <w:tcW w:w="1447" w:type="dxa"/>
          </w:tcPr>
          <w:p>
            <w:pPr>
              <w:pStyle w:val="TableParagraph"/>
              <w:spacing w:before="193"/>
              <w:ind w:left="117"/>
              <w:rPr>
                <w:sz w:val="24"/>
              </w:rPr>
            </w:pPr>
            <w:r>
              <w:rPr>
                <w:sz w:val="24"/>
              </w:rPr>
              <w:t>11</w:t>
            </w:r>
            <w:r>
              <w:rPr>
                <w:spacing w:val="-1"/>
                <w:sz w:val="24"/>
              </w:rPr>
              <w:t> </w:t>
            </w:r>
            <w:r>
              <w:rPr>
                <w:spacing w:val="-2"/>
                <w:sz w:val="24"/>
              </w:rPr>
              <w:t>класс</w:t>
            </w:r>
          </w:p>
        </w:tc>
        <w:tc>
          <w:tcPr>
            <w:tcW w:w="1844" w:type="dxa"/>
          </w:tcPr>
          <w:p>
            <w:pPr>
              <w:pStyle w:val="TableParagraph"/>
              <w:spacing w:before="193"/>
              <w:ind w:left="53"/>
              <w:jc w:val="center"/>
              <w:rPr>
                <w:sz w:val="24"/>
              </w:rPr>
            </w:pPr>
            <w:r>
              <w:rPr>
                <w:spacing w:val="-5"/>
                <w:sz w:val="24"/>
              </w:rPr>
              <w:t>24</w:t>
            </w:r>
          </w:p>
        </w:tc>
        <w:tc>
          <w:tcPr>
            <w:tcW w:w="1702" w:type="dxa"/>
          </w:tcPr>
          <w:p>
            <w:pPr>
              <w:pStyle w:val="TableParagraph"/>
              <w:spacing w:before="193"/>
              <w:ind w:left="825"/>
              <w:rPr>
                <w:sz w:val="24"/>
              </w:rPr>
            </w:pPr>
            <w:r>
              <w:rPr>
                <w:spacing w:val="-5"/>
                <w:sz w:val="24"/>
              </w:rPr>
              <w:t>78</w:t>
            </w:r>
          </w:p>
        </w:tc>
        <w:tc>
          <w:tcPr>
            <w:tcW w:w="4707" w:type="dxa"/>
          </w:tcPr>
          <w:p>
            <w:pPr>
              <w:pStyle w:val="TableParagraph"/>
              <w:spacing w:before="193"/>
              <w:ind w:left="825"/>
              <w:rPr>
                <w:sz w:val="24"/>
              </w:rPr>
            </w:pPr>
            <w:r>
              <w:rPr>
                <w:spacing w:val="-5"/>
                <w:sz w:val="24"/>
              </w:rPr>
              <w:t>34</w:t>
            </w:r>
          </w:p>
        </w:tc>
      </w:tr>
    </w:tbl>
    <w:p>
      <w:pPr>
        <w:pStyle w:val="BodyText"/>
        <w:spacing w:before="266"/>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Всеобщая история. 1914–1945 гг.</w:t>
      </w:r>
    </w:p>
    <w:p>
      <w:pPr>
        <w:pStyle w:val="BodyText"/>
        <w:ind w:right="338"/>
      </w:pPr>
      <w:r>
        <w:rP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w:t>
      </w:r>
    </w:p>
    <w:p>
      <w:pPr>
        <w:pStyle w:val="BodyText"/>
        <w:spacing w:line="242" w:lineRule="auto" w:before="1"/>
        <w:ind w:right="352"/>
      </w:pPr>
      <w:r>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pPr>
        <w:pStyle w:val="BodyText"/>
        <w:ind w:right="344"/>
      </w:pPr>
      <w:r>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w:t>
      </w:r>
      <w:r>
        <w:rPr>
          <w:spacing w:val="-2"/>
        </w:rPr>
        <w:t>Профсоюзы.</w:t>
      </w:r>
    </w:p>
    <w:p>
      <w:pPr>
        <w:pStyle w:val="BodyText"/>
        <w:ind w:right="346"/>
      </w:pPr>
      <w:r>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w:t>
      </w:r>
      <w:r>
        <w:rPr>
          <w:spacing w:val="-3"/>
        </w:rPr>
        <w:t> </w:t>
      </w:r>
      <w:r>
        <w:rPr/>
        <w:t>о</w:t>
      </w:r>
      <w:r>
        <w:rPr>
          <w:spacing w:val="-3"/>
        </w:rPr>
        <w:t> </w:t>
      </w:r>
      <w:r>
        <w:rPr/>
        <w:t>разоружении.</w:t>
      </w:r>
      <w:r>
        <w:rPr>
          <w:spacing w:val="-3"/>
        </w:rPr>
        <w:t> </w:t>
      </w:r>
      <w:r>
        <w:rPr/>
        <w:t>Гаагские</w:t>
      </w:r>
      <w:r>
        <w:rPr>
          <w:spacing w:val="-4"/>
        </w:rPr>
        <w:t> </w:t>
      </w:r>
      <w:r>
        <w:rPr/>
        <w:t>конвенции.</w:t>
      </w:r>
      <w:r>
        <w:rPr>
          <w:spacing w:val="-3"/>
        </w:rPr>
        <w:t> </w:t>
      </w:r>
      <w:r>
        <w:rPr/>
        <w:t>Региональные</w:t>
      </w:r>
      <w:r>
        <w:rPr>
          <w:spacing w:val="-5"/>
        </w:rPr>
        <w:t> </w:t>
      </w:r>
      <w:r>
        <w:rPr/>
        <w:t>конфликты</w:t>
      </w:r>
      <w:r>
        <w:rPr>
          <w:spacing w:val="-3"/>
        </w:rPr>
        <w:t> </w:t>
      </w:r>
      <w:r>
        <w:rPr/>
        <w:t>и</w:t>
      </w:r>
      <w:r>
        <w:rPr>
          <w:spacing w:val="-2"/>
        </w:rPr>
        <w:t> </w:t>
      </w:r>
      <w:r>
        <w:rPr/>
        <w:t>войны</w:t>
      </w:r>
      <w:r>
        <w:rPr>
          <w:spacing w:val="-3"/>
        </w:rPr>
        <w:t> </w:t>
      </w:r>
      <w:r>
        <w:rPr/>
        <w:t>в</w:t>
      </w:r>
      <w:r>
        <w:rPr>
          <w:spacing w:val="-4"/>
        </w:rPr>
        <w:t> </w:t>
      </w:r>
      <w:r>
        <w:rPr/>
        <w:t>конце XIX – начале ХХ в.</w:t>
      </w:r>
    </w:p>
    <w:p>
      <w:pPr>
        <w:pStyle w:val="BodyText"/>
        <w:ind w:right="339"/>
      </w:pPr>
      <w:r>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w:t>
      </w:r>
      <w:r>
        <w:rPr>
          <w:spacing w:val="-6"/>
        </w:rPr>
        <w:t> </w:t>
      </w:r>
      <w:r>
        <w:rPr/>
        <w:t>в</w:t>
      </w:r>
      <w:r>
        <w:rPr>
          <w:spacing w:val="-8"/>
        </w:rPr>
        <w:t> </w:t>
      </w:r>
      <w:r>
        <w:rPr/>
        <w:t>общем</w:t>
      </w:r>
      <w:r>
        <w:rPr>
          <w:spacing w:val="-6"/>
        </w:rPr>
        <w:t> </w:t>
      </w:r>
      <w:r>
        <w:rPr/>
        <w:t>ходе</w:t>
      </w:r>
      <w:r>
        <w:rPr>
          <w:spacing w:val="-5"/>
        </w:rPr>
        <w:t> </w:t>
      </w:r>
      <w:r>
        <w:rPr/>
        <w:t>войны.</w:t>
      </w:r>
      <w:r>
        <w:rPr>
          <w:spacing w:val="-7"/>
        </w:rPr>
        <w:t> </w:t>
      </w:r>
      <w:r>
        <w:rPr/>
        <w:t>Изменения</w:t>
      </w:r>
      <w:r>
        <w:rPr>
          <w:spacing w:val="-6"/>
        </w:rPr>
        <w:t> </w:t>
      </w:r>
      <w:r>
        <w:rPr/>
        <w:t>в</w:t>
      </w:r>
      <w:r>
        <w:rPr>
          <w:spacing w:val="-8"/>
        </w:rPr>
        <w:t> </w:t>
      </w:r>
      <w:r>
        <w:rPr/>
        <w:t>составе</w:t>
      </w:r>
      <w:r>
        <w:rPr>
          <w:spacing w:val="-5"/>
        </w:rPr>
        <w:t> </w:t>
      </w:r>
      <w:r>
        <w:rPr/>
        <w:t>воюющих</w:t>
      </w:r>
      <w:r>
        <w:rPr>
          <w:spacing w:val="-6"/>
        </w:rPr>
        <w:t> </w:t>
      </w:r>
      <w:r>
        <w:rPr/>
        <w:t>блоков:</w:t>
      </w:r>
      <w:r>
        <w:rPr>
          <w:spacing w:val="-7"/>
        </w:rPr>
        <w:t> </w:t>
      </w:r>
      <w:r>
        <w:rPr/>
        <w:t>вступление</w:t>
      </w:r>
      <w:r>
        <w:rPr>
          <w:spacing w:val="-7"/>
        </w:rPr>
        <w:t> </w:t>
      </w:r>
      <w:r>
        <w:rPr/>
        <w:t>в</w:t>
      </w:r>
      <w:r>
        <w:rPr>
          <w:spacing w:val="-8"/>
        </w:rPr>
        <w:t> </w:t>
      </w:r>
      <w:r>
        <w:rPr/>
        <w:t>войнуИталии, Болгарии. Поражение Сербии. Четверной союз. Верденское сражение. Битва на</w:t>
      </w:r>
      <w:r>
        <w:rPr>
          <w:spacing w:val="-7"/>
        </w:rPr>
        <w:t> </w:t>
      </w:r>
      <w:r>
        <w:rPr/>
        <w:t>Сомме. Ютландское морское сражение. Вступление в войну Румынии.</w:t>
      </w:r>
    </w:p>
    <w:p>
      <w:pPr>
        <w:pStyle w:val="BodyText"/>
        <w:ind w:right="343"/>
      </w:pPr>
      <w:r>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pPr>
        <w:pStyle w:val="BodyText"/>
        <w:ind w:right="338"/>
      </w:pPr>
      <w:r>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w:t>
      </w:r>
    </w:p>
    <w:p>
      <w:pPr>
        <w:spacing w:after="0"/>
        <w:sectPr>
          <w:pgSz w:w="11920" w:h="16850"/>
          <w:pgMar w:header="0" w:footer="1162" w:top="1040" w:bottom="1480" w:left="1380" w:right="220"/>
        </w:sectPr>
      </w:pPr>
    </w:p>
    <w:p>
      <w:pPr>
        <w:pStyle w:val="BodyText"/>
        <w:spacing w:before="62"/>
        <w:ind w:firstLine="0"/>
      </w:pPr>
      <w:r>
        <w:rPr/>
        <w:t>Первой</w:t>
      </w:r>
      <w:r>
        <w:rPr>
          <w:spacing w:val="-10"/>
        </w:rPr>
        <w:t> </w:t>
      </w:r>
      <w:r>
        <w:rPr/>
        <w:t>мировой</w:t>
      </w:r>
      <w:r>
        <w:rPr>
          <w:spacing w:val="-9"/>
        </w:rPr>
        <w:t> </w:t>
      </w:r>
      <w:r>
        <w:rPr>
          <w:spacing w:val="-2"/>
        </w:rPr>
        <w:t>войны.</w:t>
      </w:r>
    </w:p>
    <w:p>
      <w:pPr>
        <w:pStyle w:val="BodyText"/>
        <w:spacing w:before="3"/>
        <w:ind w:left="1032" w:right="7176" w:firstLine="0"/>
      </w:pPr>
      <w:r>
        <w:rPr/>
        <w:t>Мир</w:t>
      </w:r>
      <w:r>
        <w:rPr>
          <w:spacing w:val="-7"/>
        </w:rPr>
        <w:t> </w:t>
      </w:r>
      <w:r>
        <w:rPr/>
        <w:t>в</w:t>
      </w:r>
      <w:r>
        <w:rPr>
          <w:spacing w:val="-8"/>
        </w:rPr>
        <w:t> </w:t>
      </w:r>
      <w:r>
        <w:rPr/>
        <w:t>1918–1939</w:t>
      </w:r>
      <w:r>
        <w:rPr>
          <w:spacing w:val="-7"/>
        </w:rPr>
        <w:t> </w:t>
      </w:r>
      <w:r>
        <w:rPr/>
        <w:t>гг. От войны к миру.</w:t>
      </w:r>
    </w:p>
    <w:p>
      <w:pPr>
        <w:pStyle w:val="BodyText"/>
        <w:ind w:right="349"/>
      </w:pPr>
      <w:r>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pPr>
        <w:pStyle w:val="BodyText"/>
        <w:ind w:right="335"/>
      </w:pPr>
      <w:r>
        <w:rPr/>
        <w:t>Распад</w:t>
      </w:r>
      <w:r>
        <w:rPr>
          <w:spacing w:val="-15"/>
        </w:rPr>
        <w:t> </w:t>
      </w:r>
      <w:r>
        <w:rPr/>
        <w:t>империй</w:t>
      </w:r>
      <w:r>
        <w:rPr>
          <w:spacing w:val="-15"/>
        </w:rPr>
        <w:t> </w:t>
      </w:r>
      <w:r>
        <w:rPr/>
        <w:t>и</w:t>
      </w:r>
      <w:r>
        <w:rPr>
          <w:spacing w:val="-15"/>
        </w:rPr>
        <w:t> </w:t>
      </w:r>
      <w:r>
        <w:rPr/>
        <w:t>революционные</w:t>
      </w:r>
      <w:r>
        <w:rPr>
          <w:spacing w:val="-15"/>
        </w:rPr>
        <w:t> </w:t>
      </w:r>
      <w:r>
        <w:rPr/>
        <w:t>события</w:t>
      </w:r>
      <w:r>
        <w:rPr>
          <w:spacing w:val="-15"/>
        </w:rPr>
        <w:t> </w:t>
      </w:r>
      <w:r>
        <w:rPr/>
        <w:t>1918</w:t>
      </w:r>
      <w:r>
        <w:rPr>
          <w:spacing w:val="-15"/>
        </w:rPr>
        <w:t> </w:t>
      </w:r>
      <w:r>
        <w:rPr/>
        <w:t>–</w:t>
      </w:r>
      <w:r>
        <w:rPr>
          <w:spacing w:val="-15"/>
        </w:rPr>
        <w:t> </w:t>
      </w:r>
      <w:r>
        <w:rPr/>
        <w:t>начала</w:t>
      </w:r>
      <w:r>
        <w:rPr>
          <w:spacing w:val="-15"/>
        </w:rPr>
        <w:t> </w:t>
      </w:r>
      <w:r>
        <w:rPr/>
        <w:t>1920-х</w:t>
      </w:r>
      <w:r>
        <w:rPr>
          <w:spacing w:val="-15"/>
        </w:rPr>
        <w:t> </w:t>
      </w:r>
      <w:r>
        <w:rPr/>
        <w:t>гг.</w:t>
      </w:r>
      <w:r>
        <w:rPr>
          <w:spacing w:val="-15"/>
        </w:rPr>
        <w:t> </w:t>
      </w:r>
      <w:r>
        <w:rPr/>
        <w:t>Образование</w:t>
      </w:r>
      <w:r>
        <w:rPr>
          <w:spacing w:val="-15"/>
        </w:rPr>
        <w:t> </w:t>
      </w:r>
      <w:r>
        <w:rPr/>
        <w:t>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w:t>
      </w:r>
      <w:r>
        <w:rPr>
          <w:spacing w:val="-15"/>
        </w:rPr>
        <w:t> </w:t>
      </w:r>
      <w:r>
        <w:rPr/>
        <w:t>волна</w:t>
      </w:r>
      <w:r>
        <w:rPr>
          <w:spacing w:val="-15"/>
        </w:rPr>
        <w:t> </w:t>
      </w:r>
      <w:r>
        <w:rPr/>
        <w:t>1918–1919</w:t>
      </w:r>
      <w:r>
        <w:rPr>
          <w:spacing w:val="-15"/>
        </w:rPr>
        <w:t> </w:t>
      </w:r>
      <w:r>
        <w:rPr/>
        <w:t>гг.</w:t>
      </w:r>
      <w:r>
        <w:rPr>
          <w:spacing w:val="-15"/>
        </w:rPr>
        <w:t> </w:t>
      </w:r>
      <w:r>
        <w:rPr/>
        <w:t>в</w:t>
      </w:r>
      <w:r>
        <w:rPr>
          <w:spacing w:val="-15"/>
        </w:rPr>
        <w:t> </w:t>
      </w:r>
      <w:r>
        <w:rPr/>
        <w:t>Европе.</w:t>
      </w:r>
      <w:r>
        <w:rPr>
          <w:spacing w:val="-15"/>
        </w:rPr>
        <w:t> </w:t>
      </w:r>
      <w:r>
        <w:rPr/>
        <w:t>Ноябрьская</w:t>
      </w:r>
      <w:r>
        <w:rPr>
          <w:spacing w:val="-15"/>
        </w:rPr>
        <w:t> </w:t>
      </w:r>
      <w:r>
        <w:rPr/>
        <w:t>революция</w:t>
      </w:r>
      <w:r>
        <w:rPr>
          <w:spacing w:val="-15"/>
        </w:rPr>
        <w:t> </w:t>
      </w:r>
      <w:r>
        <w:rPr/>
        <w:t>в</w:t>
      </w:r>
      <w:r>
        <w:rPr>
          <w:spacing w:val="-15"/>
        </w:rPr>
        <w:t> </w:t>
      </w:r>
      <w:r>
        <w:rPr/>
        <w:t>Германии.</w:t>
      </w:r>
      <w:r>
        <w:rPr>
          <w:spacing w:val="-15"/>
        </w:rPr>
        <w:t> </w:t>
      </w:r>
      <w:r>
        <w:rPr/>
        <w:t>Веймарская республика. Создание Коминтерна. Венгерская советская республика.</w:t>
      </w:r>
    </w:p>
    <w:p>
      <w:pPr>
        <w:pStyle w:val="BodyText"/>
        <w:ind w:left="1032" w:firstLine="0"/>
      </w:pPr>
      <w:r>
        <w:rPr/>
        <w:t>Страны</w:t>
      </w:r>
      <w:r>
        <w:rPr>
          <w:spacing w:val="-5"/>
        </w:rPr>
        <w:t> </w:t>
      </w:r>
      <w:r>
        <w:rPr/>
        <w:t>Европы</w:t>
      </w:r>
      <w:r>
        <w:rPr>
          <w:spacing w:val="-5"/>
        </w:rPr>
        <w:t> </w:t>
      </w:r>
      <w:r>
        <w:rPr/>
        <w:t>и</w:t>
      </w:r>
      <w:r>
        <w:rPr>
          <w:spacing w:val="-5"/>
        </w:rPr>
        <w:t> </w:t>
      </w:r>
      <w:r>
        <w:rPr/>
        <w:t>Северной</w:t>
      </w:r>
      <w:r>
        <w:rPr>
          <w:spacing w:val="-3"/>
        </w:rPr>
        <w:t> </w:t>
      </w:r>
      <w:r>
        <w:rPr/>
        <w:t>Америки</w:t>
      </w:r>
      <w:r>
        <w:rPr>
          <w:spacing w:val="-4"/>
        </w:rPr>
        <w:t> </w:t>
      </w:r>
      <w:r>
        <w:rPr/>
        <w:t>в</w:t>
      </w:r>
      <w:r>
        <w:rPr>
          <w:spacing w:val="-5"/>
        </w:rPr>
        <w:t> </w:t>
      </w:r>
      <w:r>
        <w:rPr/>
        <w:t>1920–1930-е</w:t>
      </w:r>
      <w:r>
        <w:rPr>
          <w:spacing w:val="-6"/>
        </w:rPr>
        <w:t> </w:t>
      </w:r>
      <w:r>
        <w:rPr>
          <w:spacing w:val="-5"/>
        </w:rPr>
        <w:t>гг.</w:t>
      </w:r>
    </w:p>
    <w:p>
      <w:pPr>
        <w:pStyle w:val="BodyText"/>
        <w:ind w:right="334"/>
      </w:pPr>
      <w:r>
        <w:rPr/>
        <w:t>Рост влияния</w:t>
      </w:r>
      <w:r>
        <w:rPr>
          <w:spacing w:val="-3"/>
        </w:rPr>
        <w:t> </w:t>
      </w:r>
      <w:r>
        <w:rPr/>
        <w:t>социалистических</w:t>
      </w:r>
      <w:r>
        <w:rPr>
          <w:spacing w:val="-2"/>
        </w:rPr>
        <w:t> </w:t>
      </w:r>
      <w:r>
        <w:rPr/>
        <w:t>партий</w:t>
      </w:r>
      <w:r>
        <w:rPr>
          <w:spacing w:val="-2"/>
        </w:rPr>
        <w:t> </w:t>
      </w:r>
      <w:r>
        <w:rPr/>
        <w:t>и</w:t>
      </w:r>
      <w:r>
        <w:rPr>
          <w:spacing w:val="-2"/>
        </w:rPr>
        <w:t> </w:t>
      </w:r>
      <w:r>
        <w:rPr/>
        <w:t>профсоюзов.</w:t>
      </w:r>
      <w:r>
        <w:rPr>
          <w:spacing w:val="-1"/>
        </w:rPr>
        <w:t> </w:t>
      </w:r>
      <w:r>
        <w:rPr/>
        <w:t>Приход</w:t>
      </w:r>
      <w:r>
        <w:rPr>
          <w:spacing w:val="-2"/>
        </w:rPr>
        <w:t> </w:t>
      </w:r>
      <w:r>
        <w:rPr/>
        <w:t>лейбористов к власти</w:t>
      </w:r>
      <w:r>
        <w:rPr>
          <w:spacing w:val="-1"/>
        </w:rPr>
        <w:t> </w:t>
      </w:r>
      <w:r>
        <w:rPr/>
        <w:t>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pPr>
        <w:pStyle w:val="BodyText"/>
        <w:spacing w:before="1"/>
        <w:ind w:right="337"/>
      </w:pPr>
      <w:r>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w:t>
      </w:r>
      <w:r>
        <w:rPr>
          <w:spacing w:val="-15"/>
        </w:rPr>
        <w:t> </w:t>
      </w:r>
      <w:r>
        <w:rPr/>
        <w:t>кризиса.</w:t>
      </w:r>
      <w:r>
        <w:rPr>
          <w:spacing w:val="-15"/>
        </w:rPr>
        <w:t> </w:t>
      </w:r>
      <w:r>
        <w:rPr/>
        <w:t>«Новый</w:t>
      </w:r>
      <w:r>
        <w:rPr>
          <w:spacing w:val="-15"/>
        </w:rPr>
        <w:t> </w:t>
      </w:r>
      <w:r>
        <w:rPr/>
        <w:t>курс»</w:t>
      </w:r>
      <w:r>
        <w:rPr>
          <w:spacing w:val="-15"/>
        </w:rPr>
        <w:t> </w:t>
      </w:r>
      <w:r>
        <w:rPr/>
        <w:t>Ф.Д.</w:t>
      </w:r>
      <w:r>
        <w:rPr>
          <w:spacing w:val="-15"/>
        </w:rPr>
        <w:t> </w:t>
      </w:r>
      <w:r>
        <w:rPr/>
        <w:t>Рузвельта</w:t>
      </w:r>
      <w:r>
        <w:rPr>
          <w:spacing w:val="-15"/>
        </w:rPr>
        <w:t> </w:t>
      </w:r>
      <w:r>
        <w:rPr/>
        <w:t>(цель,</w:t>
      </w:r>
      <w:r>
        <w:rPr>
          <w:spacing w:val="-15"/>
        </w:rPr>
        <w:t> </w:t>
      </w:r>
      <w:r>
        <w:rPr/>
        <w:t>мероприятия,</w:t>
      </w:r>
      <w:r>
        <w:rPr>
          <w:spacing w:val="-15"/>
        </w:rPr>
        <w:t> </w:t>
      </w:r>
      <w:r>
        <w:rPr/>
        <w:t>итоги).</w:t>
      </w:r>
      <w:r>
        <w:rPr>
          <w:spacing w:val="-15"/>
        </w:rPr>
        <w:t> </w:t>
      </w:r>
      <w:r>
        <w:rPr/>
        <w:t>Кейнсианство. Государственное регулирование экономики.</w:t>
      </w:r>
    </w:p>
    <w:p>
      <w:pPr>
        <w:pStyle w:val="BodyText"/>
        <w:ind w:right="334"/>
      </w:pPr>
      <w:r>
        <w:rPr/>
        <w:t>Альтернативные</w:t>
      </w:r>
      <w:r>
        <w:rPr>
          <w:spacing w:val="-2"/>
        </w:rPr>
        <w:t> </w:t>
      </w:r>
      <w:r>
        <w:rPr/>
        <w:t>стратегии выхода</w:t>
      </w:r>
      <w:r>
        <w:rPr>
          <w:spacing w:val="-1"/>
        </w:rPr>
        <w:t> </w:t>
      </w:r>
      <w:r>
        <w:rPr/>
        <w:t>из мирового</w:t>
      </w:r>
      <w:r>
        <w:rPr>
          <w:spacing w:val="-1"/>
        </w:rPr>
        <w:t> </w:t>
      </w:r>
      <w:r>
        <w:rPr/>
        <w:t>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pPr>
        <w:pStyle w:val="BodyText"/>
        <w:ind w:right="339"/>
      </w:pPr>
      <w:r>
        <w:rPr/>
        <w:t>Борьба</w:t>
      </w:r>
      <w:r>
        <w:rPr>
          <w:spacing w:val="-15"/>
        </w:rPr>
        <w:t> </w:t>
      </w:r>
      <w:r>
        <w:rPr/>
        <w:t>против</w:t>
      </w:r>
      <w:r>
        <w:rPr>
          <w:spacing w:val="-15"/>
        </w:rPr>
        <w:t> </w:t>
      </w:r>
      <w:r>
        <w:rPr/>
        <w:t>угрозы</w:t>
      </w:r>
      <w:r>
        <w:rPr>
          <w:spacing w:val="-15"/>
        </w:rPr>
        <w:t> </w:t>
      </w:r>
      <w:r>
        <w:rPr/>
        <w:t>фашизма.</w:t>
      </w:r>
      <w:r>
        <w:rPr>
          <w:spacing w:val="-15"/>
        </w:rPr>
        <w:t> </w:t>
      </w:r>
      <w:r>
        <w:rPr/>
        <w:t>Тактика</w:t>
      </w:r>
      <w:r>
        <w:rPr>
          <w:spacing w:val="-15"/>
        </w:rPr>
        <w:t> </w:t>
      </w:r>
      <w:r>
        <w:rPr/>
        <w:t>единого</w:t>
      </w:r>
      <w:r>
        <w:rPr>
          <w:spacing w:val="-15"/>
        </w:rPr>
        <w:t> </w:t>
      </w:r>
      <w:r>
        <w:rPr/>
        <w:t>рабочего</w:t>
      </w:r>
      <w:r>
        <w:rPr>
          <w:spacing w:val="-15"/>
        </w:rPr>
        <w:t> </w:t>
      </w:r>
      <w:r>
        <w:rPr/>
        <w:t>фронта</w:t>
      </w:r>
      <w:r>
        <w:rPr>
          <w:spacing w:val="-15"/>
        </w:rPr>
        <w:t> </w:t>
      </w:r>
      <w:r>
        <w:rPr/>
        <w:t>и</w:t>
      </w:r>
      <w:r>
        <w:rPr>
          <w:spacing w:val="-15"/>
        </w:rPr>
        <w:t> </w:t>
      </w:r>
      <w:r>
        <w:rPr/>
        <w:t>Народного</w:t>
      </w:r>
      <w:r>
        <w:rPr>
          <w:spacing w:val="-15"/>
        </w:rPr>
        <w:t> </w:t>
      </w:r>
      <w:r>
        <w:rPr/>
        <w:t>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Испании.Советская помощь Испании. Оборона Мадрида. Поражение Испанской республики.</w:t>
      </w:r>
    </w:p>
    <w:p>
      <w:pPr>
        <w:pStyle w:val="BodyText"/>
        <w:ind w:left="1032" w:firstLine="0"/>
      </w:pPr>
      <w:r>
        <w:rPr/>
        <w:t>Страны</w:t>
      </w:r>
      <w:r>
        <w:rPr>
          <w:spacing w:val="-7"/>
        </w:rPr>
        <w:t> </w:t>
      </w:r>
      <w:r>
        <w:rPr/>
        <w:t>Азии</w:t>
      </w:r>
      <w:r>
        <w:rPr>
          <w:spacing w:val="-1"/>
        </w:rPr>
        <w:t> </w:t>
      </w:r>
      <w:r>
        <w:rPr/>
        <w:t>в</w:t>
      </w:r>
      <w:r>
        <w:rPr>
          <w:spacing w:val="-5"/>
        </w:rPr>
        <w:t> </w:t>
      </w:r>
      <w:r>
        <w:rPr/>
        <w:t>1918–1930-х</w:t>
      </w:r>
      <w:r>
        <w:rPr>
          <w:spacing w:val="-2"/>
        </w:rPr>
        <w:t> </w:t>
      </w:r>
      <w:r>
        <w:rPr>
          <w:spacing w:val="-5"/>
        </w:rPr>
        <w:t>гг.</w:t>
      </w:r>
    </w:p>
    <w:p>
      <w:pPr>
        <w:pStyle w:val="BodyText"/>
        <w:spacing w:before="1"/>
        <w:ind w:right="332"/>
      </w:pPr>
      <w:r>
        <w:rPr/>
        <w:t>Распад Османской империи. Провозглашение Турецкой республики. Курс преобразований М. Кемаля Ататюрка. Страны Восточной и Южной Азии. Революция 1925–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1939 гг. Индийский национальный конгресс. М.К. Ганди.</w:t>
      </w:r>
    </w:p>
    <w:p>
      <w:pPr>
        <w:pStyle w:val="BodyText"/>
        <w:ind w:left="1032" w:firstLine="0"/>
      </w:pPr>
      <w:r>
        <w:rPr/>
        <w:t>Страны</w:t>
      </w:r>
      <w:r>
        <w:rPr>
          <w:spacing w:val="-6"/>
        </w:rPr>
        <w:t> </w:t>
      </w:r>
      <w:r>
        <w:rPr/>
        <w:t>Латинской</w:t>
      </w:r>
      <w:r>
        <w:rPr>
          <w:spacing w:val="-4"/>
        </w:rPr>
        <w:t> </w:t>
      </w:r>
      <w:r>
        <w:rPr/>
        <w:t>Америки</w:t>
      </w:r>
      <w:r>
        <w:rPr>
          <w:spacing w:val="-5"/>
        </w:rPr>
        <w:t> </w:t>
      </w:r>
      <w:r>
        <w:rPr/>
        <w:t>в</w:t>
      </w:r>
      <w:r>
        <w:rPr>
          <w:spacing w:val="-11"/>
        </w:rPr>
        <w:t> </w:t>
      </w:r>
      <w:r>
        <w:rPr/>
        <w:t>первой</w:t>
      </w:r>
      <w:r>
        <w:rPr>
          <w:spacing w:val="-5"/>
        </w:rPr>
        <w:t> </w:t>
      </w:r>
      <w:r>
        <w:rPr/>
        <w:t>трети</w:t>
      </w:r>
      <w:r>
        <w:rPr>
          <w:spacing w:val="-5"/>
        </w:rPr>
        <w:t> </w:t>
      </w:r>
      <w:r>
        <w:rPr/>
        <w:t>ХХ</w:t>
      </w:r>
      <w:r>
        <w:rPr>
          <w:spacing w:val="-4"/>
        </w:rPr>
        <w:t> </w:t>
      </w:r>
      <w:r>
        <w:rPr>
          <w:spacing w:val="-5"/>
        </w:rPr>
        <w:t>в.</w:t>
      </w:r>
    </w:p>
    <w:p>
      <w:pPr>
        <w:pStyle w:val="BodyText"/>
        <w:ind w:right="346"/>
      </w:pPr>
      <w:r>
        <w:rPr/>
        <w:t>Мексиканская революция. Реформы и революционные движения в латиноамериканских странах. Народный фронт в Чили.</w:t>
      </w:r>
    </w:p>
    <w:p>
      <w:pPr>
        <w:pStyle w:val="BodyText"/>
        <w:ind w:left="1032" w:firstLine="0"/>
      </w:pPr>
      <w:r>
        <w:rPr/>
        <w:t>Международные</w:t>
      </w:r>
      <w:r>
        <w:rPr>
          <w:spacing w:val="-8"/>
        </w:rPr>
        <w:t> </w:t>
      </w:r>
      <w:r>
        <w:rPr/>
        <w:t>отношения</w:t>
      </w:r>
      <w:r>
        <w:rPr>
          <w:spacing w:val="-4"/>
        </w:rPr>
        <w:t> </w:t>
      </w:r>
      <w:r>
        <w:rPr/>
        <w:t>в</w:t>
      </w:r>
      <w:r>
        <w:rPr>
          <w:spacing w:val="-6"/>
        </w:rPr>
        <w:t> </w:t>
      </w:r>
      <w:r>
        <w:rPr/>
        <w:t>1920–1930-х</w:t>
      </w:r>
      <w:r>
        <w:rPr>
          <w:spacing w:val="-2"/>
        </w:rPr>
        <w:t> </w:t>
      </w:r>
      <w:r>
        <w:rPr>
          <w:spacing w:val="-5"/>
        </w:rPr>
        <w:t>гг.</w:t>
      </w:r>
    </w:p>
    <w:p>
      <w:pPr>
        <w:pStyle w:val="BodyText"/>
        <w:spacing w:before="3"/>
        <w:ind w:right="339"/>
      </w:pPr>
      <w:r>
        <w:rPr/>
        <w:t>Версальская</w:t>
      </w:r>
      <w:r>
        <w:rPr>
          <w:spacing w:val="-8"/>
        </w:rPr>
        <w:t> </w:t>
      </w:r>
      <w:r>
        <w:rPr/>
        <w:t>система</w:t>
      </w:r>
      <w:r>
        <w:rPr>
          <w:spacing w:val="-13"/>
        </w:rPr>
        <w:t> </w:t>
      </w:r>
      <w:r>
        <w:rPr/>
        <w:t>и</w:t>
      </w:r>
      <w:r>
        <w:rPr>
          <w:spacing w:val="-6"/>
        </w:rPr>
        <w:t> </w:t>
      </w:r>
      <w:r>
        <w:rPr/>
        <w:t>реалии</w:t>
      </w:r>
      <w:r>
        <w:rPr>
          <w:spacing w:val="-10"/>
        </w:rPr>
        <w:t> </w:t>
      </w:r>
      <w:r>
        <w:rPr/>
        <w:t>1920-х</w:t>
      </w:r>
      <w:r>
        <w:rPr>
          <w:spacing w:val="-12"/>
        </w:rPr>
        <w:t> </w:t>
      </w:r>
      <w:r>
        <w:rPr/>
        <w:t>гг.</w:t>
      </w:r>
      <w:r>
        <w:rPr>
          <w:spacing w:val="-10"/>
        </w:rPr>
        <w:t> </w:t>
      </w:r>
      <w:r>
        <w:rPr/>
        <w:t>Планы</w:t>
      </w:r>
      <w:r>
        <w:rPr>
          <w:spacing w:val="-12"/>
        </w:rPr>
        <w:t> </w:t>
      </w:r>
      <w:r>
        <w:rPr/>
        <w:t>Дауэса</w:t>
      </w:r>
      <w:r>
        <w:rPr>
          <w:spacing w:val="-10"/>
        </w:rPr>
        <w:t> </w:t>
      </w:r>
      <w:r>
        <w:rPr/>
        <w:t>и</w:t>
      </w:r>
      <w:r>
        <w:rPr>
          <w:spacing w:val="-11"/>
        </w:rPr>
        <w:t> </w:t>
      </w:r>
      <w:r>
        <w:rPr/>
        <w:t>Юнга.</w:t>
      </w:r>
      <w:r>
        <w:rPr>
          <w:spacing w:val="39"/>
        </w:rPr>
        <w:t> </w:t>
      </w:r>
      <w:r>
        <w:rPr/>
        <w:t>Советское</w:t>
      </w:r>
      <w:r>
        <w:rPr>
          <w:spacing w:val="-11"/>
        </w:rPr>
        <w:t> </w:t>
      </w:r>
      <w:r>
        <w:rPr/>
        <w:t>государство в международных отношениях в 1920-х гг. Пакт Бриана–Келлога. «Эра пацифизма».</w:t>
      </w:r>
    </w:p>
    <w:p>
      <w:pPr>
        <w:pStyle w:val="BodyText"/>
        <w:ind w:right="339"/>
      </w:pPr>
      <w:r>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40"/>
        </w:rPr>
        <w:t> </w:t>
      </w:r>
      <w:r>
        <w:rPr/>
        <w:t>Судетский</w:t>
      </w:r>
      <w:r>
        <w:rPr>
          <w:spacing w:val="40"/>
        </w:rPr>
        <w:t> </w:t>
      </w:r>
      <w:r>
        <w:rPr/>
        <w:t>кризис.</w:t>
      </w:r>
      <w:r>
        <w:rPr>
          <w:spacing w:val="40"/>
        </w:rPr>
        <w:t> </w:t>
      </w:r>
      <w:r>
        <w:rPr/>
        <w:t>Мюнхенское</w:t>
      </w:r>
      <w:r>
        <w:rPr>
          <w:spacing w:val="40"/>
        </w:rPr>
        <w:t> </w:t>
      </w:r>
      <w:r>
        <w:rPr/>
        <w:t>соглашение</w:t>
      </w:r>
      <w:r>
        <w:rPr>
          <w:spacing w:val="40"/>
        </w:rPr>
        <w:t> </w:t>
      </w:r>
      <w:r>
        <w:rPr/>
        <w:t>и</w:t>
      </w:r>
      <w:r>
        <w:rPr>
          <w:spacing w:val="40"/>
        </w:rPr>
        <w:t> </w:t>
      </w:r>
      <w:r>
        <w:rPr/>
        <w:t>его последствия.</w:t>
      </w:r>
      <w:r>
        <w:rPr>
          <w:spacing w:val="40"/>
        </w:rPr>
        <w:t> </w:t>
      </w:r>
      <w:r>
        <w:rPr/>
        <w:t>Политика</w:t>
      </w:r>
    </w:p>
    <w:p>
      <w:pPr>
        <w:pStyle w:val="BodyText"/>
        <w:ind w:right="331" w:firstLine="0"/>
      </w:pPr>
      <w:r>
        <w:rPr/>
        <w:t>«умиротворения»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 советские переговоры в Москве. Советско-германский договор о ненападении и его </w:t>
      </w:r>
      <w:r>
        <w:rPr>
          <w:spacing w:val="-2"/>
        </w:rPr>
        <w:t>последствия.</w:t>
      </w:r>
    </w:p>
    <w:p>
      <w:pPr>
        <w:pStyle w:val="BodyText"/>
        <w:ind w:left="1032" w:firstLine="0"/>
      </w:pPr>
      <w:r>
        <w:rPr/>
        <w:t>Развитие</w:t>
      </w:r>
      <w:r>
        <w:rPr>
          <w:spacing w:val="-7"/>
        </w:rPr>
        <w:t> </w:t>
      </w:r>
      <w:r>
        <w:rPr/>
        <w:t>культуры</w:t>
      </w:r>
      <w:r>
        <w:rPr>
          <w:spacing w:val="-4"/>
        </w:rPr>
        <w:t> </w:t>
      </w:r>
      <w:r>
        <w:rPr/>
        <w:t>в</w:t>
      </w:r>
      <w:r>
        <w:rPr>
          <w:spacing w:val="-5"/>
        </w:rPr>
        <w:t> </w:t>
      </w:r>
      <w:r>
        <w:rPr/>
        <w:t>1914–1930-х</w:t>
      </w:r>
      <w:r>
        <w:rPr>
          <w:spacing w:val="-2"/>
        </w:rPr>
        <w:t> </w:t>
      </w:r>
      <w:r>
        <w:rPr>
          <w:spacing w:val="-5"/>
        </w:rPr>
        <w:t>гг.</w:t>
      </w:r>
    </w:p>
    <w:p>
      <w:pPr>
        <w:spacing w:after="0"/>
        <w:sectPr>
          <w:pgSz w:w="11920" w:h="16850"/>
          <w:pgMar w:header="0" w:footer="1162" w:top="1040" w:bottom="1480" w:left="1380" w:right="220"/>
        </w:sectPr>
      </w:pPr>
    </w:p>
    <w:p>
      <w:pPr>
        <w:pStyle w:val="BodyText"/>
        <w:spacing w:line="242" w:lineRule="auto" w:before="62"/>
        <w:ind w:right="344"/>
      </w:pPr>
      <w:r>
        <w:rPr/>
        <w:t>Научные открытия первых десятилетий ХХ в. (физика, химия, биология, медицина и другие). Технический прогресс в 1920– 1930-х гг. Изменение облика городов.</w:t>
      </w:r>
    </w:p>
    <w:p>
      <w:pPr>
        <w:pStyle w:val="BodyText"/>
        <w:ind w:right="335"/>
      </w:pPr>
      <w:r>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pPr>
        <w:pStyle w:val="BodyText"/>
        <w:ind w:left="1032" w:firstLine="0"/>
      </w:pPr>
      <w:r>
        <w:rPr/>
        <w:t>Вторая</w:t>
      </w:r>
      <w:r>
        <w:rPr>
          <w:spacing w:val="52"/>
        </w:rPr>
        <w:t> </w:t>
      </w:r>
      <w:r>
        <w:rPr/>
        <w:t>мировая</w:t>
      </w:r>
      <w:r>
        <w:rPr>
          <w:spacing w:val="52"/>
        </w:rPr>
        <w:t> </w:t>
      </w:r>
      <w:r>
        <w:rPr/>
        <w:t>война</w:t>
      </w:r>
      <w:r>
        <w:rPr>
          <w:spacing w:val="49"/>
        </w:rPr>
        <w:t> </w:t>
      </w:r>
      <w:r>
        <w:rPr/>
        <w:t>(рекомендуется</w:t>
      </w:r>
      <w:r>
        <w:rPr>
          <w:spacing w:val="52"/>
        </w:rPr>
        <w:t> </w:t>
      </w:r>
      <w:r>
        <w:rPr/>
        <w:t>изучать</w:t>
      </w:r>
      <w:r>
        <w:rPr>
          <w:spacing w:val="54"/>
        </w:rPr>
        <w:t> </w:t>
      </w:r>
      <w:r>
        <w:rPr/>
        <w:t>данную</w:t>
      </w:r>
      <w:r>
        <w:rPr>
          <w:spacing w:val="54"/>
        </w:rPr>
        <w:t> </w:t>
      </w:r>
      <w:r>
        <w:rPr/>
        <w:t>тему</w:t>
      </w:r>
      <w:r>
        <w:rPr>
          <w:spacing w:val="44"/>
        </w:rPr>
        <w:t> </w:t>
      </w:r>
      <w:r>
        <w:rPr/>
        <w:t>объединенно</w:t>
      </w:r>
      <w:r>
        <w:rPr>
          <w:spacing w:val="53"/>
        </w:rPr>
        <w:t> </w:t>
      </w:r>
      <w:r>
        <w:rPr/>
        <w:t>с</w:t>
      </w:r>
      <w:r>
        <w:rPr>
          <w:spacing w:val="49"/>
        </w:rPr>
        <w:t> </w:t>
      </w:r>
      <w:r>
        <w:rPr>
          <w:spacing w:val="-2"/>
        </w:rPr>
        <w:t>темой</w:t>
      </w:r>
    </w:p>
    <w:p>
      <w:pPr>
        <w:pStyle w:val="BodyText"/>
        <w:ind w:firstLine="0"/>
      </w:pPr>
      <w:r>
        <w:rPr/>
        <w:t>«Великая</w:t>
      </w:r>
      <w:r>
        <w:rPr>
          <w:spacing w:val="-5"/>
        </w:rPr>
        <w:t> </w:t>
      </w:r>
      <w:r>
        <w:rPr/>
        <w:t>Отечественная</w:t>
      </w:r>
      <w:r>
        <w:rPr>
          <w:spacing w:val="-1"/>
        </w:rPr>
        <w:t> </w:t>
      </w:r>
      <w:r>
        <w:rPr/>
        <w:t>война</w:t>
      </w:r>
      <w:r>
        <w:rPr>
          <w:spacing w:val="-6"/>
        </w:rPr>
        <w:t> </w:t>
      </w:r>
      <w:r>
        <w:rPr/>
        <w:t>(1941–1945)»</w:t>
      </w:r>
      <w:r>
        <w:rPr>
          <w:spacing w:val="-12"/>
        </w:rPr>
        <w:t> </w:t>
      </w:r>
      <w:r>
        <w:rPr/>
        <w:t>курса</w:t>
      </w:r>
      <w:r>
        <w:rPr>
          <w:spacing w:val="-6"/>
        </w:rPr>
        <w:t> </w:t>
      </w:r>
      <w:r>
        <w:rPr/>
        <w:t>истории</w:t>
      </w:r>
      <w:r>
        <w:rPr>
          <w:spacing w:val="-3"/>
        </w:rPr>
        <w:t> </w:t>
      </w:r>
      <w:r>
        <w:rPr>
          <w:spacing w:val="-2"/>
        </w:rPr>
        <w:t>России).</w:t>
      </w:r>
    </w:p>
    <w:p>
      <w:pPr>
        <w:pStyle w:val="BodyText"/>
        <w:ind w:right="331"/>
      </w:pPr>
      <w:r>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w:t>
      </w:r>
      <w:r>
        <w:rPr>
          <w:spacing w:val="-11"/>
        </w:rPr>
        <w:t> </w:t>
      </w:r>
      <w:r>
        <w:rPr/>
        <w:t>«Странная</w:t>
      </w:r>
      <w:r>
        <w:rPr>
          <w:spacing w:val="-11"/>
        </w:rPr>
        <w:t> </w:t>
      </w:r>
      <w:r>
        <w:rPr/>
        <w:t>война».</w:t>
      </w:r>
      <w:r>
        <w:rPr>
          <w:spacing w:val="-12"/>
        </w:rPr>
        <w:t> </w:t>
      </w:r>
      <w:r>
        <w:rPr/>
        <w:t>Советско-финляндская</w:t>
      </w:r>
      <w:r>
        <w:rPr>
          <w:spacing w:val="-11"/>
        </w:rPr>
        <w:t> </w:t>
      </w:r>
      <w:r>
        <w:rPr/>
        <w:t>война</w:t>
      </w:r>
      <w:r>
        <w:rPr>
          <w:spacing w:val="-12"/>
        </w:rPr>
        <w:t> </w:t>
      </w:r>
      <w:r>
        <w:rPr/>
        <w:t>и</w:t>
      </w:r>
      <w:r>
        <w:rPr>
          <w:spacing w:val="-11"/>
        </w:rPr>
        <w:t> </w:t>
      </w:r>
      <w:r>
        <w:rPr/>
        <w:t>ее</w:t>
      </w:r>
      <w:r>
        <w:rPr>
          <w:spacing w:val="38"/>
        </w:rPr>
        <w:t> </w:t>
      </w:r>
      <w:r>
        <w:rPr/>
        <w:t>международные</w:t>
      </w:r>
      <w:r>
        <w:rPr>
          <w:spacing w:val="-12"/>
        </w:rPr>
        <w:t> </w:t>
      </w:r>
      <w:r>
        <w:rPr/>
        <w:t>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pPr>
        <w:pStyle w:val="BodyText"/>
        <w:ind w:right="332"/>
      </w:pPr>
      <w:r>
        <w:rPr/>
        <w:t>1941 год. Начало Великой Отечественной войны и войны</w:t>
      </w:r>
      <w:r>
        <w:rPr>
          <w:spacing w:val="-2"/>
        </w:rPr>
        <w:t> </w:t>
      </w:r>
      <w:r>
        <w:rPr/>
        <w:t>на Тихом океане. Нападение Германии на СССР. Начало Великой Отечественной войны. Планы Германии в отношении СССР</w:t>
      </w:r>
      <w:r>
        <w:rPr>
          <w:spacing w:val="-6"/>
        </w:rPr>
        <w:t> </w:t>
      </w:r>
      <w:r>
        <w:rPr/>
        <w:t>(план</w:t>
      </w:r>
      <w:r>
        <w:rPr>
          <w:spacing w:val="-6"/>
        </w:rPr>
        <w:t> </w:t>
      </w:r>
      <w:r>
        <w:rPr/>
        <w:t>«Барбаросса»,</w:t>
      </w:r>
      <w:r>
        <w:rPr>
          <w:spacing w:val="-4"/>
        </w:rPr>
        <w:t> </w:t>
      </w:r>
      <w:r>
        <w:rPr/>
        <w:t>план</w:t>
      </w:r>
      <w:r>
        <w:rPr>
          <w:spacing w:val="-6"/>
        </w:rPr>
        <w:t> </w:t>
      </w:r>
      <w:r>
        <w:rPr/>
        <w:t>«Ост»).</w:t>
      </w:r>
      <w:r>
        <w:rPr>
          <w:spacing w:val="-5"/>
        </w:rPr>
        <w:t> </w:t>
      </w:r>
      <w:r>
        <w:rPr/>
        <w:t>Ход</w:t>
      </w:r>
      <w:r>
        <w:rPr>
          <w:spacing w:val="-5"/>
        </w:rPr>
        <w:t> </w:t>
      </w:r>
      <w:r>
        <w:rPr/>
        <w:t>событий</w:t>
      </w:r>
      <w:r>
        <w:rPr>
          <w:spacing w:val="-5"/>
        </w:rPr>
        <w:t> </w:t>
      </w:r>
      <w:r>
        <w:rPr/>
        <w:t>на</w:t>
      </w:r>
      <w:r>
        <w:rPr>
          <w:spacing w:val="40"/>
        </w:rPr>
        <w:t> </w:t>
      </w:r>
      <w:r>
        <w:rPr/>
        <w:t>советско-германском</w:t>
      </w:r>
      <w:r>
        <w:rPr>
          <w:spacing w:val="40"/>
        </w:rPr>
        <w:t> </w:t>
      </w:r>
      <w:r>
        <w:rPr/>
        <w:t>фронте</w:t>
      </w:r>
      <w:r>
        <w:rPr>
          <w:spacing w:val="40"/>
        </w:rPr>
        <w:t> </w:t>
      </w:r>
      <w:r>
        <w:rPr/>
        <w:t>в1941 г. Формирование Антигитлеровской коалиции. Атлантическая хартия. Ленд-лиз. Нападение японских войск на Перл-Харбор, вступление США в войну.</w:t>
      </w:r>
    </w:p>
    <w:p>
      <w:pPr>
        <w:pStyle w:val="BodyText"/>
        <w:ind w:right="341"/>
      </w:pPr>
      <w:r>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w:t>
      </w:r>
      <w:r>
        <w:rPr>
          <w:spacing w:val="-15"/>
        </w:rPr>
        <w:t> </w:t>
      </w:r>
      <w:r>
        <w:rPr/>
        <w:t>переселения.</w:t>
      </w:r>
      <w:r>
        <w:rPr>
          <w:spacing w:val="-15"/>
        </w:rPr>
        <w:t> </w:t>
      </w:r>
      <w:r>
        <w:rPr/>
        <w:t>Коллаборационизм.</w:t>
      </w:r>
      <w:r>
        <w:rPr>
          <w:spacing w:val="-15"/>
        </w:rPr>
        <w:t> </w:t>
      </w:r>
      <w:r>
        <w:rPr/>
        <w:t>Движение</w:t>
      </w:r>
      <w:r>
        <w:rPr>
          <w:spacing w:val="-15"/>
        </w:rPr>
        <w:t> </w:t>
      </w:r>
      <w:r>
        <w:rPr/>
        <w:t>Сопротивления:</w:t>
      </w:r>
      <w:r>
        <w:rPr>
          <w:spacing w:val="11"/>
        </w:rPr>
        <w:t> </w:t>
      </w:r>
      <w:r>
        <w:rPr/>
        <w:t>участники,</w:t>
      </w:r>
      <w:r>
        <w:rPr>
          <w:spacing w:val="-15"/>
        </w:rPr>
        <w:t> </w:t>
      </w:r>
      <w:r>
        <w:rPr/>
        <w:t>цели и формы борьбы. Восстания в нацистских лагерях. Партизанская война в Югославии.</w:t>
      </w:r>
    </w:p>
    <w:p>
      <w:pPr>
        <w:pStyle w:val="BodyText"/>
        <w:ind w:right="343"/>
      </w:pPr>
      <w:r>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w:t>
      </w:r>
      <w:r>
        <w:rPr>
          <w:spacing w:val="-2"/>
        </w:rPr>
        <w:t>тройка».</w:t>
      </w:r>
    </w:p>
    <w:p>
      <w:pPr>
        <w:pStyle w:val="BodyText"/>
        <w:ind w:right="341"/>
      </w:pPr>
      <w:r>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w:t>
      </w:r>
      <w:r>
        <w:rPr>
          <w:spacing w:val="-1"/>
        </w:rPr>
        <w:t> </w:t>
      </w:r>
      <w:r>
        <w:rPr/>
        <w:t>сил Германии и взятие</w:t>
      </w:r>
      <w:r>
        <w:rPr>
          <w:spacing w:val="-1"/>
        </w:rPr>
        <w:t> </w:t>
      </w:r>
      <w:r>
        <w:rPr/>
        <w:t>Берлина. Капитуляция Германии. Роль СССР в разгроме нацистской Германии и освобождении народов Европы. Потсдамская конференция. Создание ООН.</w:t>
      </w:r>
    </w:p>
    <w:p>
      <w:pPr>
        <w:pStyle w:val="BodyText"/>
        <w:ind w:right="339"/>
      </w:pPr>
      <w:r>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w:t>
      </w:r>
      <w:r>
        <w:rPr>
          <w:spacing w:val="-11"/>
        </w:rPr>
        <w:t> </w:t>
      </w:r>
      <w:r>
        <w:rPr/>
        <w:t>армии.</w:t>
      </w:r>
      <w:r>
        <w:rPr>
          <w:spacing w:val="-13"/>
        </w:rPr>
        <w:t> </w:t>
      </w:r>
      <w:r>
        <w:rPr/>
        <w:t>Капитуляция</w:t>
      </w:r>
      <w:r>
        <w:rPr>
          <w:spacing w:val="-13"/>
        </w:rPr>
        <w:t> </w:t>
      </w:r>
      <w:r>
        <w:rPr/>
        <w:t>Японии.</w:t>
      </w:r>
      <w:r>
        <w:rPr>
          <w:spacing w:val="-13"/>
        </w:rPr>
        <w:t> </w:t>
      </w:r>
      <w:r>
        <w:rPr/>
        <w:t>Нюрнбергский</w:t>
      </w:r>
      <w:r>
        <w:rPr>
          <w:spacing w:val="-12"/>
        </w:rPr>
        <w:t> </w:t>
      </w:r>
      <w:r>
        <w:rPr/>
        <w:t>трибунал</w:t>
      </w:r>
      <w:r>
        <w:rPr>
          <w:spacing w:val="-7"/>
        </w:rPr>
        <w:t> </w:t>
      </w:r>
      <w:r>
        <w:rPr/>
        <w:t>и</w:t>
      </w:r>
      <w:r>
        <w:rPr>
          <w:spacing w:val="36"/>
        </w:rPr>
        <w:t> </w:t>
      </w:r>
      <w:r>
        <w:rPr/>
        <w:t>Токийский</w:t>
      </w:r>
      <w:r>
        <w:rPr>
          <w:spacing w:val="-12"/>
        </w:rPr>
        <w:t> </w:t>
      </w:r>
      <w:r>
        <w:rPr/>
        <w:t>процесс</w:t>
      </w:r>
      <w:r>
        <w:rPr>
          <w:spacing w:val="-13"/>
        </w:rPr>
        <w:t> </w:t>
      </w:r>
      <w:r>
        <w:rPr/>
        <w:t>над военными</w:t>
      </w:r>
      <w:r>
        <w:rPr>
          <w:spacing w:val="-12"/>
        </w:rPr>
        <w:t> </w:t>
      </w:r>
      <w:r>
        <w:rPr/>
        <w:t>преступниками</w:t>
      </w:r>
      <w:r>
        <w:rPr>
          <w:spacing w:val="-10"/>
        </w:rPr>
        <w:t> </w:t>
      </w:r>
      <w:r>
        <w:rPr/>
        <w:t>Германии</w:t>
      </w:r>
      <w:r>
        <w:rPr>
          <w:spacing w:val="-11"/>
        </w:rPr>
        <w:t> </w:t>
      </w:r>
      <w:r>
        <w:rPr/>
        <w:t>и</w:t>
      </w:r>
      <w:r>
        <w:rPr>
          <w:spacing w:val="-12"/>
        </w:rPr>
        <w:t> </w:t>
      </w:r>
      <w:r>
        <w:rPr/>
        <w:t>Японии.</w:t>
      </w:r>
      <w:r>
        <w:rPr>
          <w:spacing w:val="-14"/>
        </w:rPr>
        <w:t> </w:t>
      </w:r>
      <w:r>
        <w:rPr/>
        <w:t>Итоги</w:t>
      </w:r>
      <w:r>
        <w:rPr>
          <w:spacing w:val="-12"/>
        </w:rPr>
        <w:t> </w:t>
      </w:r>
      <w:r>
        <w:rPr/>
        <w:t>Второй</w:t>
      </w:r>
      <w:r>
        <w:rPr>
          <w:spacing w:val="-10"/>
        </w:rPr>
        <w:t> </w:t>
      </w:r>
      <w:r>
        <w:rPr/>
        <w:t>мировой</w:t>
      </w:r>
      <w:r>
        <w:rPr>
          <w:spacing w:val="-14"/>
        </w:rPr>
        <w:t> </w:t>
      </w:r>
      <w:r>
        <w:rPr/>
        <w:t>войны.</w:t>
      </w:r>
      <w:r>
        <w:rPr>
          <w:spacing w:val="-13"/>
        </w:rPr>
        <w:t> </w:t>
      </w:r>
      <w:r>
        <w:rPr/>
        <w:t>Рольгосударств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pPr>
        <w:pStyle w:val="BodyText"/>
        <w:ind w:left="1032" w:firstLine="0"/>
        <w:jc w:val="left"/>
      </w:pPr>
      <w:r>
        <w:rPr>
          <w:spacing w:val="-2"/>
        </w:rPr>
        <w:t>Обобщение.</w:t>
      </w:r>
    </w:p>
    <w:p>
      <w:pPr>
        <w:pStyle w:val="BodyText"/>
        <w:spacing w:before="2"/>
        <w:ind w:left="1032" w:firstLine="0"/>
        <w:jc w:val="left"/>
      </w:pPr>
      <w:r>
        <w:rPr/>
        <w:t>История</w:t>
      </w:r>
      <w:r>
        <w:rPr>
          <w:spacing w:val="-6"/>
        </w:rPr>
        <w:t> </w:t>
      </w:r>
      <w:r>
        <w:rPr/>
        <w:t>России.</w:t>
      </w:r>
      <w:r>
        <w:rPr>
          <w:spacing w:val="-5"/>
        </w:rPr>
        <w:t> </w:t>
      </w:r>
      <w:r>
        <w:rPr/>
        <w:t>1914–1945</w:t>
      </w:r>
      <w:r>
        <w:rPr>
          <w:spacing w:val="-5"/>
        </w:rPr>
        <w:t> гг.</w:t>
      </w:r>
    </w:p>
    <w:p>
      <w:pPr>
        <w:pStyle w:val="BodyText"/>
        <w:ind w:left="1032" w:right="607" w:firstLine="0"/>
        <w:jc w:val="left"/>
      </w:pPr>
      <w:r>
        <w:rPr/>
        <w:t>Введение.</w:t>
      </w:r>
      <w:r>
        <w:rPr>
          <w:spacing w:val="-4"/>
        </w:rPr>
        <w:t> </w:t>
      </w:r>
      <w:r>
        <w:rPr/>
        <w:t>Периодизация</w:t>
      </w:r>
      <w:r>
        <w:rPr>
          <w:spacing w:val="-4"/>
        </w:rPr>
        <w:t> </w:t>
      </w:r>
      <w:r>
        <w:rPr/>
        <w:t>и</w:t>
      </w:r>
      <w:r>
        <w:rPr>
          <w:spacing w:val="-4"/>
        </w:rPr>
        <w:t> </w:t>
      </w:r>
      <w:r>
        <w:rPr/>
        <w:t>общая</w:t>
      </w:r>
      <w:r>
        <w:rPr>
          <w:spacing w:val="-4"/>
        </w:rPr>
        <w:t> </w:t>
      </w:r>
      <w:r>
        <w:rPr/>
        <w:t>характеристика</w:t>
      </w:r>
      <w:r>
        <w:rPr>
          <w:spacing w:val="-4"/>
        </w:rPr>
        <w:t> </w:t>
      </w:r>
      <w:r>
        <w:rPr/>
        <w:t>истории</w:t>
      </w:r>
      <w:r>
        <w:rPr>
          <w:spacing w:val="-6"/>
        </w:rPr>
        <w:t> </w:t>
      </w:r>
      <w:r>
        <w:rPr/>
        <w:t>России</w:t>
      </w:r>
      <w:r>
        <w:rPr>
          <w:spacing w:val="-4"/>
        </w:rPr>
        <w:t> </w:t>
      </w:r>
      <w:r>
        <w:rPr/>
        <w:t>1914–1945</w:t>
      </w:r>
      <w:r>
        <w:rPr>
          <w:spacing w:val="-4"/>
        </w:rPr>
        <w:t> </w:t>
      </w:r>
      <w:r>
        <w:rPr/>
        <w:t>гг. Россия в годы Первой мировой войны и Великой российской революции.</w:t>
      </w:r>
    </w:p>
    <w:p>
      <w:pPr>
        <w:pStyle w:val="BodyText"/>
        <w:ind w:left="1032" w:firstLine="0"/>
        <w:jc w:val="left"/>
      </w:pPr>
      <w:r>
        <w:rPr/>
        <w:t>Россия</w:t>
      </w:r>
      <w:r>
        <w:rPr>
          <w:spacing w:val="-4"/>
        </w:rPr>
        <w:t> </w:t>
      </w:r>
      <w:r>
        <w:rPr/>
        <w:t>в</w:t>
      </w:r>
      <w:r>
        <w:rPr>
          <w:spacing w:val="-6"/>
        </w:rPr>
        <w:t> </w:t>
      </w:r>
      <w:r>
        <w:rPr/>
        <w:t>Первой</w:t>
      </w:r>
      <w:r>
        <w:rPr>
          <w:spacing w:val="-3"/>
        </w:rPr>
        <w:t> </w:t>
      </w:r>
      <w:r>
        <w:rPr/>
        <w:t>мировой</w:t>
      </w:r>
      <w:r>
        <w:rPr>
          <w:spacing w:val="-2"/>
        </w:rPr>
        <w:t> </w:t>
      </w:r>
      <w:r>
        <w:rPr/>
        <w:t>войне</w:t>
      </w:r>
      <w:r>
        <w:rPr>
          <w:spacing w:val="-6"/>
        </w:rPr>
        <w:t> </w:t>
      </w:r>
      <w:r>
        <w:rPr>
          <w:spacing w:val="-2"/>
        </w:rPr>
        <w:t>(1914–1918).</w:t>
      </w:r>
    </w:p>
    <w:p>
      <w:pPr>
        <w:pStyle w:val="BodyText"/>
        <w:ind w:right="342"/>
      </w:pPr>
      <w:r>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w:t>
      </w:r>
    </w:p>
    <w:p>
      <w:pPr>
        <w:spacing w:after="0"/>
        <w:sectPr>
          <w:pgSz w:w="11920" w:h="16850"/>
          <w:pgMar w:header="0" w:footer="1162" w:top="1040" w:bottom="1480" w:left="1380" w:right="220"/>
        </w:sectPr>
      </w:pPr>
    </w:p>
    <w:p>
      <w:pPr>
        <w:pStyle w:val="BodyText"/>
        <w:spacing w:line="242" w:lineRule="auto" w:before="62"/>
        <w:ind w:right="342" w:firstLine="0"/>
      </w:pPr>
      <w:r>
        <w:rPr/>
        <w:t>армии. Людские потери. Плен. Тяготы окопной жизни и изменения в настроениях солдат. Политизация и начало морального разложения армии.</w:t>
      </w:r>
    </w:p>
    <w:p>
      <w:pPr>
        <w:pStyle w:val="BodyText"/>
        <w:ind w:right="337"/>
      </w:pPr>
      <w:r>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pPr>
        <w:pStyle w:val="BodyText"/>
        <w:ind w:right="353"/>
      </w:pPr>
      <w:r>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pPr>
        <w:pStyle w:val="BodyText"/>
        <w:ind w:right="342"/>
      </w:pPr>
      <w:r>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w:t>
      </w:r>
      <w:r>
        <w:rPr>
          <w:spacing w:val="-2"/>
        </w:rPr>
        <w:t> </w:t>
      </w:r>
      <w:r>
        <w:rPr/>
        <w:t>блок</w:t>
      </w:r>
      <w:r>
        <w:rPr>
          <w:spacing w:val="-1"/>
        </w:rPr>
        <w:t> </w:t>
      </w:r>
      <w:r>
        <w:rPr/>
        <w:t>и его</w:t>
      </w:r>
      <w:r>
        <w:rPr>
          <w:spacing w:val="-2"/>
        </w:rPr>
        <w:t> </w:t>
      </w:r>
      <w:r>
        <w:rPr/>
        <w:t>программа.</w:t>
      </w:r>
      <w:r>
        <w:rPr>
          <w:spacing w:val="-2"/>
        </w:rPr>
        <w:t> </w:t>
      </w:r>
      <w:r>
        <w:rPr/>
        <w:t>Распутинщина</w:t>
      </w:r>
      <w:r>
        <w:rPr>
          <w:spacing w:val="-3"/>
        </w:rPr>
        <w:t> </w:t>
      </w:r>
      <w:r>
        <w:rPr/>
        <w:t>и десакрализация</w:t>
      </w:r>
      <w:r>
        <w:rPr>
          <w:spacing w:val="-2"/>
        </w:rPr>
        <w:t> </w:t>
      </w:r>
      <w:r>
        <w:rPr/>
        <w:t>власти.</w:t>
      </w:r>
      <w:r>
        <w:rPr>
          <w:spacing w:val="-2"/>
        </w:rPr>
        <w:t> </w:t>
      </w:r>
      <w:r>
        <w:rPr/>
        <w:t>Эхо войны</w:t>
      </w:r>
      <w:r>
        <w:rPr>
          <w:spacing w:val="-2"/>
        </w:rPr>
        <w:t> </w:t>
      </w:r>
      <w:r>
        <w:rPr/>
        <w:t>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pStyle w:val="BodyText"/>
        <w:ind w:left="1032" w:firstLine="0"/>
      </w:pPr>
      <w:r>
        <w:rPr/>
        <w:t>Великая</w:t>
      </w:r>
      <w:r>
        <w:rPr>
          <w:spacing w:val="-6"/>
        </w:rPr>
        <w:t> </w:t>
      </w:r>
      <w:r>
        <w:rPr/>
        <w:t>российская</w:t>
      </w:r>
      <w:r>
        <w:rPr>
          <w:spacing w:val="-3"/>
        </w:rPr>
        <w:t> </w:t>
      </w:r>
      <w:r>
        <w:rPr/>
        <w:t>революция</w:t>
      </w:r>
      <w:r>
        <w:rPr>
          <w:spacing w:val="-4"/>
        </w:rPr>
        <w:t> </w:t>
      </w:r>
      <w:r>
        <w:rPr/>
        <w:t>1917–1922</w:t>
      </w:r>
      <w:r>
        <w:rPr>
          <w:spacing w:val="-4"/>
        </w:rPr>
        <w:t> </w:t>
      </w:r>
      <w:r>
        <w:rPr/>
        <w:t>гг.</w:t>
      </w:r>
      <w:r>
        <w:rPr>
          <w:spacing w:val="-6"/>
        </w:rPr>
        <w:t> </w:t>
      </w:r>
      <w:r>
        <w:rPr/>
        <w:t>1917</w:t>
      </w:r>
      <w:r>
        <w:rPr>
          <w:spacing w:val="-4"/>
        </w:rPr>
        <w:t> </w:t>
      </w:r>
      <w:r>
        <w:rPr/>
        <w:t>год:</w:t>
      </w:r>
      <w:r>
        <w:rPr>
          <w:spacing w:val="-1"/>
        </w:rPr>
        <w:t> </w:t>
      </w:r>
      <w:r>
        <w:rPr/>
        <w:t>от</w:t>
      </w:r>
      <w:r>
        <w:rPr>
          <w:spacing w:val="-4"/>
        </w:rPr>
        <w:t> </w:t>
      </w:r>
      <w:r>
        <w:rPr/>
        <w:t>Февраля</w:t>
      </w:r>
      <w:r>
        <w:rPr>
          <w:spacing w:val="-4"/>
        </w:rPr>
        <w:t> </w:t>
      </w:r>
      <w:r>
        <w:rPr/>
        <w:t>к</w:t>
      </w:r>
      <w:r>
        <w:rPr>
          <w:spacing w:val="-1"/>
        </w:rPr>
        <w:t> </w:t>
      </w:r>
      <w:r>
        <w:rPr>
          <w:spacing w:val="-2"/>
        </w:rPr>
        <w:t>Октябрю.</w:t>
      </w:r>
    </w:p>
    <w:p>
      <w:pPr>
        <w:pStyle w:val="BodyText"/>
        <w:ind w:right="345"/>
      </w:pPr>
      <w:r>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pPr>
        <w:pStyle w:val="BodyText"/>
        <w:ind w:right="337"/>
      </w:pPr>
      <w:r>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pPr>
        <w:pStyle w:val="BodyText"/>
        <w:ind w:right="333"/>
      </w:pPr>
      <w:r>
        <w:rPr/>
        <w:t>Основные этапы и хронология революционных событий 1917 г. Февраль –март: восстание</w:t>
      </w:r>
      <w:r>
        <w:rPr>
          <w:spacing w:val="-15"/>
        </w:rPr>
        <w:t> </w:t>
      </w:r>
      <w:r>
        <w:rPr/>
        <w:t>в</w:t>
      </w:r>
      <w:r>
        <w:rPr>
          <w:spacing w:val="-15"/>
        </w:rPr>
        <w:t> </w:t>
      </w:r>
      <w:r>
        <w:rPr/>
        <w:t>Петрограде</w:t>
      </w:r>
      <w:r>
        <w:rPr>
          <w:spacing w:val="-15"/>
        </w:rPr>
        <w:t> </w:t>
      </w:r>
      <w:r>
        <w:rPr/>
        <w:t>и</w:t>
      </w:r>
      <w:r>
        <w:rPr>
          <w:spacing w:val="-15"/>
        </w:rPr>
        <w:t> </w:t>
      </w:r>
      <w:r>
        <w:rPr/>
        <w:t>падение</w:t>
      </w:r>
      <w:r>
        <w:rPr>
          <w:spacing w:val="-15"/>
        </w:rPr>
        <w:t> </w:t>
      </w:r>
      <w:r>
        <w:rPr/>
        <w:t>монархии.</w:t>
      </w:r>
      <w:r>
        <w:rPr>
          <w:spacing w:val="-13"/>
        </w:rPr>
        <w:t> </w:t>
      </w:r>
      <w:r>
        <w:rPr/>
        <w:t>Конец</w:t>
      </w:r>
      <w:r>
        <w:rPr>
          <w:spacing w:val="-14"/>
        </w:rPr>
        <w:t> </w:t>
      </w:r>
      <w:r>
        <w:rPr/>
        <w:t>Российской</w:t>
      </w:r>
      <w:r>
        <w:rPr>
          <w:spacing w:val="-13"/>
        </w:rPr>
        <w:t> </w:t>
      </w:r>
      <w:r>
        <w:rPr/>
        <w:t>империи.</w:t>
      </w:r>
      <w:r>
        <w:rPr>
          <w:spacing w:val="-15"/>
        </w:rPr>
        <w:t> </w:t>
      </w:r>
      <w:r>
        <w:rPr/>
        <w:t>Реакция</w:t>
      </w:r>
      <w:r>
        <w:rPr>
          <w:spacing w:val="-15"/>
        </w:rPr>
        <w:t> </w:t>
      </w:r>
      <w:r>
        <w:rPr/>
        <w:t>за</w:t>
      </w:r>
      <w:r>
        <w:rPr>
          <w:spacing w:val="-15"/>
        </w:rPr>
        <w:t> </w:t>
      </w:r>
      <w:r>
        <w:rPr/>
        <w:t>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лето 1917 г.: зыбкое</w:t>
      </w:r>
      <w:r>
        <w:rPr>
          <w:spacing w:val="-15"/>
        </w:rPr>
        <w:t> </w:t>
      </w:r>
      <w:r>
        <w:rPr/>
        <w:t>равновесие</w:t>
      </w:r>
      <w:r>
        <w:rPr>
          <w:spacing w:val="-15"/>
        </w:rPr>
        <w:t> </w:t>
      </w:r>
      <w:r>
        <w:rPr/>
        <w:t>политических</w:t>
      </w:r>
      <w:r>
        <w:rPr>
          <w:spacing w:val="-15"/>
        </w:rPr>
        <w:t> </w:t>
      </w:r>
      <w:r>
        <w:rPr/>
        <w:t>сил</w:t>
      </w:r>
      <w:r>
        <w:rPr>
          <w:spacing w:val="-15"/>
        </w:rPr>
        <w:t> </w:t>
      </w:r>
      <w:r>
        <w:rPr/>
        <w:t>при</w:t>
      </w:r>
      <w:r>
        <w:rPr>
          <w:spacing w:val="-15"/>
        </w:rPr>
        <w:t> </w:t>
      </w:r>
      <w:r>
        <w:rPr/>
        <w:t>росте</w:t>
      </w:r>
      <w:r>
        <w:rPr>
          <w:spacing w:val="-15"/>
        </w:rPr>
        <w:t> </w:t>
      </w:r>
      <w:r>
        <w:rPr/>
        <w:t>влияния</w:t>
      </w:r>
      <w:r>
        <w:rPr>
          <w:spacing w:val="-15"/>
        </w:rPr>
        <w:t> </w:t>
      </w:r>
      <w:r>
        <w:rPr/>
        <w:t>большевиков</w:t>
      </w:r>
      <w:r>
        <w:rPr>
          <w:spacing w:val="-15"/>
        </w:rPr>
        <w:t> </w:t>
      </w:r>
      <w:r>
        <w:rPr/>
        <w:t>во</w:t>
      </w:r>
      <w:r>
        <w:rPr>
          <w:spacing w:val="-15"/>
        </w:rPr>
        <w:t> </w:t>
      </w:r>
      <w:r>
        <w:rPr/>
        <w:t>главе</w:t>
      </w:r>
      <w:r>
        <w:rPr>
          <w:spacing w:val="-15"/>
        </w:rPr>
        <w:t> </w:t>
      </w:r>
      <w:r>
        <w:rPr/>
        <w:t>сВ.И.</w:t>
      </w:r>
      <w:r>
        <w:rPr>
          <w:spacing w:val="-15"/>
        </w:rPr>
        <w:t> </w:t>
      </w:r>
      <w:r>
        <w:rPr/>
        <w:t>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Временногоправительства. Провозглашение России республикой.</w:t>
      </w:r>
      <w:r>
        <w:rPr>
          <w:spacing w:val="-1"/>
        </w:rPr>
        <w:t> </w:t>
      </w:r>
      <w:r>
        <w:rPr/>
        <w:t>Свержение Временного</w:t>
      </w:r>
      <w:r>
        <w:rPr>
          <w:spacing w:val="-1"/>
        </w:rPr>
        <w:t> </w:t>
      </w:r>
      <w:r>
        <w:rPr/>
        <w:t>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pPr>
        <w:pStyle w:val="BodyText"/>
        <w:ind w:left="1032" w:firstLine="0"/>
      </w:pPr>
      <w:r>
        <w:rPr/>
        <w:t>Первые</w:t>
      </w:r>
      <w:r>
        <w:rPr>
          <w:spacing w:val="-11"/>
        </w:rPr>
        <w:t> </w:t>
      </w:r>
      <w:r>
        <w:rPr/>
        <w:t>революционные</w:t>
      </w:r>
      <w:r>
        <w:rPr>
          <w:spacing w:val="-8"/>
        </w:rPr>
        <w:t> </w:t>
      </w:r>
      <w:r>
        <w:rPr/>
        <w:t>преобразования</w:t>
      </w:r>
      <w:r>
        <w:rPr>
          <w:spacing w:val="-8"/>
        </w:rPr>
        <w:t> </w:t>
      </w:r>
      <w:r>
        <w:rPr>
          <w:spacing w:val="-2"/>
        </w:rPr>
        <w:t>большевиков.</w:t>
      </w:r>
    </w:p>
    <w:p>
      <w:pPr>
        <w:pStyle w:val="BodyText"/>
        <w:ind w:right="336"/>
      </w:pPr>
      <w:r>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pPr>
        <w:pStyle w:val="BodyText"/>
        <w:ind w:left="1032" w:firstLine="0"/>
      </w:pPr>
      <w:r>
        <w:rPr/>
        <w:t>Созыв</w:t>
      </w:r>
      <w:r>
        <w:rPr>
          <w:spacing w:val="-6"/>
        </w:rPr>
        <w:t> </w:t>
      </w:r>
      <w:r>
        <w:rPr/>
        <w:t>и</w:t>
      </w:r>
      <w:r>
        <w:rPr>
          <w:spacing w:val="-4"/>
        </w:rPr>
        <w:t> </w:t>
      </w:r>
      <w:r>
        <w:rPr/>
        <w:t>разгон</w:t>
      </w:r>
      <w:r>
        <w:rPr>
          <w:spacing w:val="-7"/>
        </w:rPr>
        <w:t> </w:t>
      </w:r>
      <w:r>
        <w:rPr/>
        <w:t>Учредительного</w:t>
      </w:r>
      <w:r>
        <w:rPr>
          <w:spacing w:val="-2"/>
        </w:rPr>
        <w:t> собрания.</w:t>
      </w:r>
    </w:p>
    <w:p>
      <w:pPr>
        <w:pStyle w:val="BodyText"/>
        <w:spacing w:before="2"/>
        <w:ind w:right="347"/>
      </w:pPr>
      <w:r>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pPr>
        <w:pStyle w:val="BodyText"/>
        <w:ind w:left="1032" w:right="5441" w:firstLine="0"/>
      </w:pPr>
      <w:r>
        <w:rPr/>
        <w:t>Первая Конституция РСФСР 1918 г. Гражданская</w:t>
      </w:r>
      <w:r>
        <w:rPr>
          <w:spacing w:val="-7"/>
        </w:rPr>
        <w:t> </w:t>
      </w:r>
      <w:r>
        <w:rPr/>
        <w:t>война</w:t>
      </w:r>
      <w:r>
        <w:rPr>
          <w:spacing w:val="-9"/>
        </w:rPr>
        <w:t> </w:t>
      </w:r>
      <w:r>
        <w:rPr/>
        <w:t>и</w:t>
      </w:r>
      <w:r>
        <w:rPr>
          <w:spacing w:val="-5"/>
        </w:rPr>
        <w:t> </w:t>
      </w:r>
      <w:r>
        <w:rPr/>
        <w:t>ее</w:t>
      </w:r>
      <w:r>
        <w:rPr>
          <w:spacing w:val="-7"/>
        </w:rPr>
        <w:t> </w:t>
      </w:r>
      <w:r>
        <w:rPr/>
        <w:t>последствия.</w:t>
      </w:r>
    </w:p>
    <w:p>
      <w:pPr>
        <w:pStyle w:val="BodyText"/>
        <w:spacing w:before="1"/>
        <w:ind w:right="335"/>
      </w:pPr>
      <w:r>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w:t>
      </w:r>
      <w:r>
        <w:rPr>
          <w:spacing w:val="-15"/>
        </w:rPr>
        <w:t> </w:t>
      </w:r>
      <w:r>
        <w:rPr/>
        <w:t>Азия.</w:t>
      </w:r>
      <w:r>
        <w:rPr>
          <w:spacing w:val="-15"/>
        </w:rPr>
        <w:t> </w:t>
      </w:r>
      <w:r>
        <w:rPr/>
        <w:t>Начало</w:t>
      </w:r>
      <w:r>
        <w:rPr>
          <w:spacing w:val="-15"/>
        </w:rPr>
        <w:t> </w:t>
      </w:r>
      <w:r>
        <w:rPr/>
        <w:t>формирования</w:t>
      </w:r>
      <w:r>
        <w:rPr>
          <w:spacing w:val="-15"/>
        </w:rPr>
        <w:t> </w:t>
      </w:r>
      <w:r>
        <w:rPr/>
        <w:t>основных</w:t>
      </w:r>
      <w:r>
        <w:rPr>
          <w:spacing w:val="-15"/>
        </w:rPr>
        <w:t> </w:t>
      </w:r>
      <w:r>
        <w:rPr/>
        <w:t>очагов</w:t>
      </w:r>
      <w:r>
        <w:rPr>
          <w:spacing w:val="-15"/>
        </w:rPr>
        <w:t> </w:t>
      </w:r>
      <w:r>
        <w:rPr/>
        <w:t>сопротивления</w:t>
      </w:r>
      <w:r>
        <w:rPr>
          <w:spacing w:val="-15"/>
        </w:rPr>
        <w:t> </w:t>
      </w:r>
      <w:r>
        <w:rPr/>
        <w:t>большевикам.Ситуация на Дону. Позиция Украинской Центральной рады. Восстание чехословацкого</w:t>
      </w:r>
    </w:p>
    <w:p>
      <w:pPr>
        <w:spacing w:after="0"/>
        <w:sectPr>
          <w:pgSz w:w="11920" w:h="16850"/>
          <w:pgMar w:header="0" w:footer="1162" w:top="1040" w:bottom="1480" w:left="1380" w:right="220"/>
        </w:sectPr>
      </w:pPr>
    </w:p>
    <w:p>
      <w:pPr>
        <w:pStyle w:val="BodyText"/>
        <w:spacing w:before="62"/>
        <w:ind w:firstLine="0"/>
        <w:jc w:val="left"/>
      </w:pPr>
      <w:r>
        <w:rPr>
          <w:spacing w:val="-2"/>
        </w:rPr>
        <w:t>корпуса.</w:t>
      </w:r>
    </w:p>
    <w:p>
      <w:pPr>
        <w:pStyle w:val="BodyText"/>
        <w:spacing w:before="3"/>
        <w:ind w:right="337"/>
      </w:pPr>
      <w:r>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pPr>
        <w:pStyle w:val="BodyText"/>
        <w:ind w:right="334"/>
      </w:pPr>
      <w:r>
        <w:rPr/>
        <w:t>Политика «военного коммунизма». Продразверстка, принудительная трудовая повинность,</w:t>
      </w:r>
      <w:r>
        <w:rPr>
          <w:spacing w:val="-12"/>
        </w:rPr>
        <w:t> </w:t>
      </w:r>
      <w:r>
        <w:rPr/>
        <w:t>сокращение</w:t>
      </w:r>
      <w:r>
        <w:rPr>
          <w:spacing w:val="-13"/>
        </w:rPr>
        <w:t> </w:t>
      </w:r>
      <w:r>
        <w:rPr/>
        <w:t>роли</w:t>
      </w:r>
      <w:r>
        <w:rPr>
          <w:spacing w:val="-12"/>
        </w:rPr>
        <w:t> </w:t>
      </w:r>
      <w:r>
        <w:rPr/>
        <w:t>денежных</w:t>
      </w:r>
      <w:r>
        <w:rPr>
          <w:spacing w:val="-13"/>
        </w:rPr>
        <w:t> </w:t>
      </w:r>
      <w:r>
        <w:rPr/>
        <w:t>расчетов</w:t>
      </w:r>
      <w:r>
        <w:rPr>
          <w:spacing w:val="-13"/>
        </w:rPr>
        <w:t> </w:t>
      </w:r>
      <w:r>
        <w:rPr/>
        <w:t>и</w:t>
      </w:r>
      <w:r>
        <w:rPr>
          <w:spacing w:val="-12"/>
        </w:rPr>
        <w:t> </w:t>
      </w:r>
      <w:r>
        <w:rPr/>
        <w:t>административное</w:t>
      </w:r>
      <w:r>
        <w:rPr>
          <w:spacing w:val="-12"/>
        </w:rPr>
        <w:t> </w:t>
      </w:r>
      <w:r>
        <w:rPr/>
        <w:t>распределение</w:t>
      </w:r>
      <w:r>
        <w:rPr>
          <w:spacing w:val="-13"/>
        </w:rPr>
        <w:t> </w:t>
      </w:r>
      <w:r>
        <w:rPr/>
        <w:t>товаров и услуг. Главкизм. Разработка плана ГОЭЛРО. Создание регулярной</w:t>
      </w:r>
      <w:r>
        <w:rPr>
          <w:spacing w:val="40"/>
        </w:rPr>
        <w:t> </w:t>
      </w:r>
      <w:r>
        <w:rPr/>
        <w:t>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pPr>
        <w:pStyle w:val="BodyText"/>
        <w:spacing w:before="1"/>
        <w:ind w:right="357"/>
      </w:pPr>
      <w:r>
        <w:rPr/>
        <w:t>Особенности Гражданской войны</w:t>
      </w:r>
      <w:r>
        <w:rPr>
          <w:spacing w:val="-2"/>
        </w:rPr>
        <w:t> </w:t>
      </w:r>
      <w:r>
        <w:rPr/>
        <w:t>на Украине,</w:t>
      </w:r>
      <w:r>
        <w:rPr>
          <w:spacing w:val="-1"/>
        </w:rPr>
        <w:t> </w:t>
      </w:r>
      <w:r>
        <w:rPr/>
        <w:t>в Закавказье и Средней Азии, в Сибири и на Дальнем Востоке. Польско-советская война. Поражение армии Врангеля в Крыму.</w:t>
      </w:r>
    </w:p>
    <w:p>
      <w:pPr>
        <w:pStyle w:val="BodyText"/>
        <w:ind w:right="341"/>
      </w:pPr>
      <w:r>
        <w:rPr/>
        <w:t>Причины</w:t>
      </w:r>
      <w:r>
        <w:rPr>
          <w:spacing w:val="-15"/>
        </w:rPr>
        <w:t> </w:t>
      </w:r>
      <w:r>
        <w:rPr/>
        <w:t>победы</w:t>
      </w:r>
      <w:r>
        <w:rPr>
          <w:spacing w:val="-15"/>
        </w:rPr>
        <w:t> </w:t>
      </w:r>
      <w:r>
        <w:rPr/>
        <w:t>Красной</w:t>
      </w:r>
      <w:r>
        <w:rPr>
          <w:spacing w:val="-15"/>
        </w:rPr>
        <w:t> </w:t>
      </w:r>
      <w:r>
        <w:rPr/>
        <w:t>Армии</w:t>
      </w:r>
      <w:r>
        <w:rPr>
          <w:spacing w:val="-15"/>
        </w:rPr>
        <w:t> </w:t>
      </w:r>
      <w:r>
        <w:rPr/>
        <w:t>в</w:t>
      </w:r>
      <w:r>
        <w:rPr>
          <w:spacing w:val="-15"/>
        </w:rPr>
        <w:t> </w:t>
      </w:r>
      <w:r>
        <w:rPr/>
        <w:t>Гражданской</w:t>
      </w:r>
      <w:r>
        <w:rPr>
          <w:spacing w:val="-15"/>
        </w:rPr>
        <w:t> </w:t>
      </w:r>
      <w:r>
        <w:rPr/>
        <w:t>войне.</w:t>
      </w:r>
      <w:r>
        <w:rPr>
          <w:spacing w:val="-15"/>
        </w:rPr>
        <w:t> </w:t>
      </w:r>
      <w:r>
        <w:rPr/>
        <w:t>Вопрос</w:t>
      </w:r>
      <w:r>
        <w:rPr>
          <w:spacing w:val="-15"/>
        </w:rPr>
        <w:t> </w:t>
      </w:r>
      <w:r>
        <w:rPr/>
        <w:t>о</w:t>
      </w:r>
      <w:r>
        <w:rPr>
          <w:spacing w:val="-15"/>
        </w:rPr>
        <w:t> </w:t>
      </w:r>
      <w:r>
        <w:rPr/>
        <w:t>земле.</w:t>
      </w:r>
      <w:r>
        <w:rPr>
          <w:spacing w:val="-15"/>
        </w:rPr>
        <w:t> </w:t>
      </w:r>
      <w:r>
        <w:rPr/>
        <w:t>Национальный фактор в Гражданской войне. Декларация прав народов России и ее значение.Эмиграция и формирование русского зарубежья. Последние отголоски Гражданской войны врегионах в конце 1921–1922 г.</w:t>
      </w:r>
    </w:p>
    <w:p>
      <w:pPr>
        <w:pStyle w:val="BodyText"/>
        <w:ind w:left="1032" w:firstLine="0"/>
      </w:pPr>
      <w:r>
        <w:rPr/>
        <w:t>Идеология</w:t>
      </w:r>
      <w:r>
        <w:rPr>
          <w:spacing w:val="-10"/>
        </w:rPr>
        <w:t> </w:t>
      </w:r>
      <w:r>
        <w:rPr/>
        <w:t>и</w:t>
      </w:r>
      <w:r>
        <w:rPr>
          <w:spacing w:val="-6"/>
        </w:rPr>
        <w:t> </w:t>
      </w:r>
      <w:r>
        <w:rPr/>
        <w:t>культура</w:t>
      </w:r>
      <w:r>
        <w:rPr>
          <w:spacing w:val="-6"/>
        </w:rPr>
        <w:t> </w:t>
      </w:r>
      <w:r>
        <w:rPr/>
        <w:t>Советской</w:t>
      </w:r>
      <w:r>
        <w:rPr>
          <w:spacing w:val="-4"/>
        </w:rPr>
        <w:t> </w:t>
      </w:r>
      <w:r>
        <w:rPr/>
        <w:t>России</w:t>
      </w:r>
      <w:r>
        <w:rPr>
          <w:spacing w:val="-7"/>
        </w:rPr>
        <w:t> </w:t>
      </w:r>
      <w:r>
        <w:rPr/>
        <w:t>периода</w:t>
      </w:r>
      <w:r>
        <w:rPr>
          <w:spacing w:val="-10"/>
        </w:rPr>
        <w:t> </w:t>
      </w:r>
      <w:r>
        <w:rPr/>
        <w:t>Гражданской</w:t>
      </w:r>
      <w:r>
        <w:rPr>
          <w:spacing w:val="-4"/>
        </w:rPr>
        <w:t> </w:t>
      </w:r>
      <w:r>
        <w:rPr>
          <w:spacing w:val="-2"/>
        </w:rPr>
        <w:t>войны.</w:t>
      </w:r>
    </w:p>
    <w:p>
      <w:pPr>
        <w:pStyle w:val="BodyText"/>
        <w:ind w:right="338"/>
      </w:pPr>
      <w:r>
        <w:rPr/>
        <w:t>«Несвоевременные мысли» М. Горького. Создание Государственной комиссии по просвещению</w:t>
      </w:r>
      <w:r>
        <w:rPr>
          <w:spacing w:val="-13"/>
        </w:rPr>
        <w:t> </w:t>
      </w:r>
      <w:r>
        <w:rPr/>
        <w:t>и</w:t>
      </w:r>
      <w:r>
        <w:rPr>
          <w:spacing w:val="-13"/>
        </w:rPr>
        <w:t> </w:t>
      </w:r>
      <w:r>
        <w:rPr/>
        <w:t>Пролеткульта.</w:t>
      </w:r>
      <w:r>
        <w:rPr>
          <w:spacing w:val="-14"/>
        </w:rPr>
        <w:t> </w:t>
      </w:r>
      <w:r>
        <w:rPr/>
        <w:t>Наглядная</w:t>
      </w:r>
      <w:r>
        <w:rPr>
          <w:spacing w:val="-11"/>
        </w:rPr>
        <w:t> </w:t>
      </w:r>
      <w:r>
        <w:rPr/>
        <w:t>агитация</w:t>
      </w:r>
      <w:r>
        <w:rPr>
          <w:spacing w:val="-14"/>
        </w:rPr>
        <w:t> </w:t>
      </w:r>
      <w:r>
        <w:rPr/>
        <w:t>и</w:t>
      </w:r>
      <w:r>
        <w:rPr>
          <w:spacing w:val="-13"/>
        </w:rPr>
        <w:t> </w:t>
      </w:r>
      <w:r>
        <w:rPr/>
        <w:t>массовая</w:t>
      </w:r>
      <w:r>
        <w:rPr>
          <w:spacing w:val="35"/>
        </w:rPr>
        <w:t> </w:t>
      </w:r>
      <w:r>
        <w:rPr/>
        <w:t>пропаганда</w:t>
      </w:r>
      <w:r>
        <w:rPr>
          <w:spacing w:val="-14"/>
        </w:rPr>
        <w:t> </w:t>
      </w:r>
      <w:r>
        <w:rPr/>
        <w:t>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pPr>
        <w:pStyle w:val="BodyText"/>
        <w:ind w:right="337"/>
      </w:pPr>
      <w:r>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w:t>
      </w:r>
      <w:r>
        <w:rPr>
          <w:spacing w:val="-12"/>
        </w:rPr>
        <w:t> </w:t>
      </w:r>
      <w:r>
        <w:rPr/>
        <w:t>армий.</w:t>
      </w:r>
      <w:r>
        <w:rPr>
          <w:spacing w:val="-11"/>
        </w:rPr>
        <w:t> </w:t>
      </w:r>
      <w:r>
        <w:rPr/>
        <w:t>Комитеты</w:t>
      </w:r>
      <w:r>
        <w:rPr>
          <w:spacing w:val="-12"/>
        </w:rPr>
        <w:t> </w:t>
      </w:r>
      <w:r>
        <w:rPr/>
        <w:t>бедноты</w:t>
      </w:r>
      <w:r>
        <w:rPr>
          <w:spacing w:val="-11"/>
        </w:rPr>
        <w:t> </w:t>
      </w:r>
      <w:r>
        <w:rPr/>
        <w:t>и</w:t>
      </w:r>
      <w:r>
        <w:rPr>
          <w:spacing w:val="-11"/>
        </w:rPr>
        <w:t> </w:t>
      </w:r>
      <w:r>
        <w:rPr/>
        <w:t>рост</w:t>
      </w:r>
      <w:r>
        <w:rPr>
          <w:spacing w:val="-11"/>
        </w:rPr>
        <w:t> </w:t>
      </w:r>
      <w:r>
        <w:rPr/>
        <w:t>социальной</w:t>
      </w:r>
      <w:r>
        <w:rPr>
          <w:spacing w:val="-10"/>
        </w:rPr>
        <w:t> </w:t>
      </w:r>
      <w:r>
        <w:rPr/>
        <w:t>напряженности</w:t>
      </w:r>
      <w:r>
        <w:rPr>
          <w:spacing w:val="-9"/>
        </w:rPr>
        <w:t> </w:t>
      </w:r>
      <w:r>
        <w:rPr/>
        <w:t>в</w:t>
      </w:r>
      <w:r>
        <w:rPr>
          <w:spacing w:val="38"/>
        </w:rPr>
        <w:t> </w:t>
      </w:r>
      <w:r>
        <w:rPr/>
        <w:t>деревне.</w:t>
      </w:r>
      <w:r>
        <w:rPr>
          <w:spacing w:val="-9"/>
        </w:rPr>
        <w:t> </w:t>
      </w:r>
      <w:r>
        <w:rPr/>
        <w:t>Кустарные промыслы как средство выживания. Голод, черный рынок и спекуляция. Изъятие церковных </w:t>
      </w:r>
      <w:r>
        <w:rPr>
          <w:spacing w:val="-2"/>
        </w:rPr>
        <w:t>ценностей.</w:t>
      </w:r>
    </w:p>
    <w:p>
      <w:pPr>
        <w:pStyle w:val="BodyText"/>
        <w:spacing w:before="1"/>
        <w:ind w:right="339"/>
      </w:pPr>
      <w:r>
        <w:rPr/>
        <w:t>Проблема массовой детской беспризорности. Влияние военной обстановки на психологию населения.</w:t>
      </w:r>
    </w:p>
    <w:p>
      <w:pPr>
        <w:pStyle w:val="BodyText"/>
        <w:ind w:left="1032" w:firstLine="0"/>
      </w:pPr>
      <w:r>
        <w:rPr/>
        <w:t>Наш</w:t>
      </w:r>
      <w:r>
        <w:rPr>
          <w:spacing w:val="-1"/>
        </w:rPr>
        <w:t> </w:t>
      </w:r>
      <w:r>
        <w:rPr/>
        <w:t>край</w:t>
      </w:r>
      <w:r>
        <w:rPr>
          <w:spacing w:val="-1"/>
        </w:rPr>
        <w:t> </w:t>
      </w:r>
      <w:r>
        <w:rPr/>
        <w:t>в</w:t>
      </w:r>
      <w:r>
        <w:rPr>
          <w:spacing w:val="-2"/>
        </w:rPr>
        <w:t> </w:t>
      </w:r>
      <w:r>
        <w:rPr/>
        <w:t>1914–1922 </w:t>
      </w:r>
      <w:r>
        <w:rPr>
          <w:spacing w:val="-5"/>
        </w:rPr>
        <w:t>гг.</w:t>
      </w:r>
    </w:p>
    <w:p>
      <w:pPr>
        <w:pStyle w:val="BodyText"/>
        <w:ind w:left="1032" w:right="5762" w:firstLine="0"/>
      </w:pPr>
      <w:r>
        <w:rPr/>
        <w:t>Советский</w:t>
      </w:r>
      <w:r>
        <w:rPr>
          <w:spacing w:val="-8"/>
        </w:rPr>
        <w:t> </w:t>
      </w:r>
      <w:r>
        <w:rPr/>
        <w:t>Союз</w:t>
      </w:r>
      <w:r>
        <w:rPr>
          <w:spacing w:val="-8"/>
        </w:rPr>
        <w:t> </w:t>
      </w:r>
      <w:r>
        <w:rPr/>
        <w:t>в</w:t>
      </w:r>
      <w:r>
        <w:rPr>
          <w:spacing w:val="-8"/>
        </w:rPr>
        <w:t> </w:t>
      </w:r>
      <w:r>
        <w:rPr/>
        <w:t>1920–1930-е</w:t>
      </w:r>
      <w:r>
        <w:rPr>
          <w:spacing w:val="-8"/>
        </w:rPr>
        <w:t> </w:t>
      </w:r>
      <w:r>
        <w:rPr/>
        <w:t>гг. СССР в годы нэпа (1921–1928).</w:t>
      </w:r>
    </w:p>
    <w:p>
      <w:pPr>
        <w:pStyle w:val="BodyText"/>
        <w:ind w:right="332"/>
      </w:pPr>
      <w:r>
        <w:rPr/>
        <w:t>Катастрофические последствия Первой мировой и Гражданской войн. Демографическая ситуация в начале 1920-х</w:t>
      </w:r>
      <w:r>
        <w:rPr>
          <w:spacing w:val="-1"/>
        </w:rPr>
        <w:t> </w:t>
      </w:r>
      <w:r>
        <w:rPr/>
        <w:t>гг. Экономическая разруха. Голод 1921–1922</w:t>
      </w:r>
      <w:r>
        <w:rPr>
          <w:spacing w:val="-3"/>
        </w:rPr>
        <w:t> </w:t>
      </w:r>
      <w:r>
        <w:rPr/>
        <w:t>гг.</w:t>
      </w:r>
      <w:r>
        <w:rPr>
          <w:spacing w:val="40"/>
        </w:rPr>
        <w:t> </w:t>
      </w:r>
      <w:r>
        <w:rPr/>
        <w:t>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pPr>
        <w:pStyle w:val="BodyText"/>
        <w:ind w:right="335"/>
      </w:pPr>
      <w:r>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w:t>
      </w:r>
      <w:r>
        <w:rPr>
          <w:spacing w:val="-2"/>
        </w:rPr>
        <w:t> </w:t>
      </w:r>
      <w:r>
        <w:rPr/>
        <w:t>экономической</w:t>
      </w:r>
      <w:r>
        <w:rPr>
          <w:spacing w:val="-2"/>
        </w:rPr>
        <w:t> </w:t>
      </w:r>
      <w:r>
        <w:rPr/>
        <w:t>ситуации.</w:t>
      </w:r>
      <w:r>
        <w:rPr>
          <w:spacing w:val="-2"/>
        </w:rPr>
        <w:t> </w:t>
      </w:r>
      <w:r>
        <w:rPr/>
        <w:t>Замена</w:t>
      </w:r>
      <w:r>
        <w:rPr>
          <w:spacing w:val="-3"/>
        </w:rPr>
        <w:t> </w:t>
      </w:r>
      <w:r>
        <w:rPr/>
        <w:t>продразверстки</w:t>
      </w:r>
      <w:r>
        <w:rPr>
          <w:spacing w:val="-2"/>
        </w:rPr>
        <w:t> </w:t>
      </w:r>
      <w:r>
        <w:rPr/>
        <w:t>в</w:t>
      </w:r>
      <w:r>
        <w:rPr>
          <w:spacing w:val="-3"/>
        </w:rPr>
        <w:t> </w:t>
      </w:r>
      <w:r>
        <w:rPr/>
        <w:t>деревне</w:t>
      </w:r>
      <w:r>
        <w:rPr>
          <w:spacing w:val="-3"/>
        </w:rPr>
        <w:t> </w:t>
      </w:r>
      <w:r>
        <w:rPr/>
        <w:t>единым</w:t>
      </w:r>
      <w:r>
        <w:rPr>
          <w:spacing w:val="-4"/>
        </w:rPr>
        <w:t> </w:t>
      </w:r>
      <w:r>
        <w:rPr/>
        <w:t>продналогом. Иностранные концессии. Стимулирование кооперации. Финансовая реформа 1922–1924 гг. Создание</w:t>
      </w:r>
      <w:r>
        <w:rPr>
          <w:spacing w:val="-12"/>
        </w:rPr>
        <w:t> </w:t>
      </w:r>
      <w:r>
        <w:rPr/>
        <w:t>Госплана</w:t>
      </w:r>
      <w:r>
        <w:rPr>
          <w:spacing w:val="-12"/>
        </w:rPr>
        <w:t> </w:t>
      </w:r>
      <w:r>
        <w:rPr/>
        <w:t>и</w:t>
      </w:r>
      <w:r>
        <w:rPr>
          <w:spacing w:val="-11"/>
        </w:rPr>
        <w:t> </w:t>
      </w:r>
      <w:r>
        <w:rPr/>
        <w:t>разработка</w:t>
      </w:r>
      <w:r>
        <w:rPr>
          <w:spacing w:val="-12"/>
        </w:rPr>
        <w:t> </w:t>
      </w:r>
      <w:r>
        <w:rPr/>
        <w:t>годовых</w:t>
      </w:r>
      <w:r>
        <w:rPr>
          <w:spacing w:val="-12"/>
        </w:rPr>
        <w:t> </w:t>
      </w:r>
      <w:r>
        <w:rPr/>
        <w:t>и</w:t>
      </w:r>
      <w:r>
        <w:rPr>
          <w:spacing w:val="-11"/>
        </w:rPr>
        <w:t> </w:t>
      </w:r>
      <w:r>
        <w:rPr/>
        <w:t>пятилетних</w:t>
      </w:r>
      <w:r>
        <w:rPr>
          <w:spacing w:val="-13"/>
        </w:rPr>
        <w:t> </w:t>
      </w:r>
      <w:r>
        <w:rPr/>
        <w:t>планов</w:t>
      </w:r>
      <w:r>
        <w:rPr>
          <w:spacing w:val="-13"/>
        </w:rPr>
        <w:t> </w:t>
      </w:r>
      <w:r>
        <w:rPr/>
        <w:t>развития</w:t>
      </w:r>
      <w:r>
        <w:rPr>
          <w:spacing w:val="37"/>
        </w:rPr>
        <w:t> </w:t>
      </w:r>
      <w:r>
        <w:rPr/>
        <w:t>народного</w:t>
      </w:r>
      <w:r>
        <w:rPr>
          <w:spacing w:val="-11"/>
        </w:rPr>
        <w:t> </w:t>
      </w:r>
      <w:r>
        <w:rPr/>
        <w:t>хозяйства. Попытки</w:t>
      </w:r>
      <w:r>
        <w:rPr>
          <w:spacing w:val="-2"/>
        </w:rPr>
        <w:t> </w:t>
      </w:r>
      <w:r>
        <w:rPr/>
        <w:t>внедрения</w:t>
      </w:r>
      <w:r>
        <w:rPr>
          <w:spacing w:val="-2"/>
        </w:rPr>
        <w:t> </w:t>
      </w:r>
      <w:r>
        <w:rPr/>
        <w:t>научной</w:t>
      </w:r>
      <w:r>
        <w:rPr>
          <w:spacing w:val="-2"/>
        </w:rPr>
        <w:t> </w:t>
      </w:r>
      <w:r>
        <w:rPr/>
        <w:t>организации</w:t>
      </w:r>
      <w:r>
        <w:rPr>
          <w:spacing w:val="-1"/>
        </w:rPr>
        <w:t> </w:t>
      </w:r>
      <w:r>
        <w:rPr/>
        <w:t>труда</w:t>
      </w:r>
      <w:r>
        <w:rPr>
          <w:spacing w:val="-4"/>
        </w:rPr>
        <w:t> </w:t>
      </w:r>
      <w:r>
        <w:rPr/>
        <w:t>(НОТ)</w:t>
      </w:r>
      <w:r>
        <w:rPr>
          <w:spacing w:val="-4"/>
        </w:rPr>
        <w:t> </w:t>
      </w:r>
      <w:r>
        <w:rPr/>
        <w:t>на</w:t>
      </w:r>
      <w:r>
        <w:rPr>
          <w:spacing w:val="-4"/>
        </w:rPr>
        <w:t> </w:t>
      </w:r>
      <w:r>
        <w:rPr/>
        <w:t>производстве.</w:t>
      </w:r>
      <w:r>
        <w:rPr>
          <w:spacing w:val="-3"/>
        </w:rPr>
        <w:t> </w:t>
      </w:r>
      <w:r>
        <w:rPr/>
        <w:t>Учреждение</w:t>
      </w:r>
      <w:r>
        <w:rPr>
          <w:spacing w:val="-4"/>
        </w:rPr>
        <w:t> </w:t>
      </w:r>
      <w:r>
        <w:rPr/>
        <w:t>в</w:t>
      </w:r>
      <w:r>
        <w:rPr>
          <w:spacing w:val="-2"/>
        </w:rPr>
        <w:t> </w:t>
      </w:r>
      <w:r>
        <w:rPr/>
        <w:t>СССР звания Героя Труда (1927 г., с 1938 г. – Герой СоциалистическогоТруда).</w:t>
      </w:r>
    </w:p>
    <w:p>
      <w:pPr>
        <w:pStyle w:val="BodyText"/>
        <w:spacing w:before="3"/>
        <w:ind w:left="1032" w:firstLine="0"/>
      </w:pPr>
      <w:r>
        <w:rPr/>
        <w:t>Предпосылки</w:t>
      </w:r>
      <w:r>
        <w:rPr>
          <w:spacing w:val="39"/>
        </w:rPr>
        <w:t> </w:t>
      </w:r>
      <w:r>
        <w:rPr/>
        <w:t>и</w:t>
      </w:r>
      <w:r>
        <w:rPr>
          <w:spacing w:val="41"/>
        </w:rPr>
        <w:t> </w:t>
      </w:r>
      <w:r>
        <w:rPr/>
        <w:t>значение</w:t>
      </w:r>
      <w:r>
        <w:rPr>
          <w:spacing w:val="40"/>
        </w:rPr>
        <w:t> </w:t>
      </w:r>
      <w:r>
        <w:rPr/>
        <w:t>образования</w:t>
      </w:r>
      <w:r>
        <w:rPr>
          <w:spacing w:val="41"/>
        </w:rPr>
        <w:t> </w:t>
      </w:r>
      <w:r>
        <w:rPr/>
        <w:t>СССР.</w:t>
      </w:r>
      <w:r>
        <w:rPr>
          <w:spacing w:val="37"/>
        </w:rPr>
        <w:t> </w:t>
      </w:r>
      <w:r>
        <w:rPr/>
        <w:t>Принятие</w:t>
      </w:r>
      <w:r>
        <w:rPr>
          <w:spacing w:val="40"/>
        </w:rPr>
        <w:t> </w:t>
      </w:r>
      <w:r>
        <w:rPr/>
        <w:t>Конституции</w:t>
      </w:r>
      <w:r>
        <w:rPr>
          <w:spacing w:val="45"/>
        </w:rPr>
        <w:t> </w:t>
      </w:r>
      <w:r>
        <w:rPr/>
        <w:t>СССР</w:t>
      </w:r>
      <w:r>
        <w:rPr>
          <w:spacing w:val="44"/>
        </w:rPr>
        <w:t> </w:t>
      </w:r>
      <w:r>
        <w:rPr/>
        <w:t>1924</w:t>
      </w:r>
      <w:r>
        <w:rPr>
          <w:spacing w:val="5"/>
        </w:rPr>
        <w:t> </w:t>
      </w:r>
      <w:r>
        <w:rPr>
          <w:spacing w:val="-5"/>
        </w:rPr>
        <w:t>г.</w:t>
      </w:r>
    </w:p>
    <w:p>
      <w:pPr>
        <w:spacing w:after="0"/>
        <w:sectPr>
          <w:pgSz w:w="11920" w:h="16850"/>
          <w:pgMar w:header="0" w:footer="1162" w:top="1040" w:bottom="1480" w:left="1380" w:right="220"/>
        </w:sectPr>
      </w:pPr>
    </w:p>
    <w:p>
      <w:pPr>
        <w:pStyle w:val="BodyText"/>
        <w:spacing w:line="242" w:lineRule="auto" w:before="62"/>
        <w:ind w:right="335" w:firstLine="0"/>
      </w:pPr>
      <w:r>
        <w:rPr/>
        <w:t>Ситуация в Закавказье и Средней Азии. Создание новых национальных образований в 1920-</w:t>
      </w:r>
      <w:r>
        <w:rPr>
          <w:spacing w:val="40"/>
        </w:rPr>
        <w:t> </w:t>
      </w:r>
      <w:r>
        <w:rPr/>
        <w:t>е гг. Политика «коренизации» и борьба по вопросу о национальном строительстве. Административно-территориальные реформы 1920-х гг.</w:t>
      </w:r>
    </w:p>
    <w:p>
      <w:pPr>
        <w:pStyle w:val="BodyText"/>
        <w:ind w:right="334"/>
      </w:pPr>
      <w:r>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pPr>
        <w:pStyle w:val="BodyText"/>
        <w:ind w:right="335"/>
      </w:pPr>
      <w:r>
        <w:rPr/>
        <w:t>Социальная политика большевиков. Положение рабочих и крестьян. Эмансипация женщин.</w:t>
      </w:r>
      <w:r>
        <w:rPr>
          <w:spacing w:val="-15"/>
        </w:rPr>
        <w:t> </w:t>
      </w:r>
      <w:r>
        <w:rPr/>
        <w:t>Молодежная</w:t>
      </w:r>
      <w:r>
        <w:rPr>
          <w:spacing w:val="-15"/>
        </w:rPr>
        <w:t> </w:t>
      </w:r>
      <w:r>
        <w:rPr/>
        <w:t>политика.</w:t>
      </w:r>
      <w:r>
        <w:rPr>
          <w:spacing w:val="-15"/>
        </w:rPr>
        <w:t> </w:t>
      </w:r>
      <w:r>
        <w:rPr/>
        <w:t>Социальные</w:t>
      </w:r>
      <w:r>
        <w:rPr>
          <w:spacing w:val="-15"/>
        </w:rPr>
        <w:t> </w:t>
      </w:r>
      <w:r>
        <w:rPr/>
        <w:t>лифты.</w:t>
      </w:r>
      <w:r>
        <w:rPr>
          <w:spacing w:val="24"/>
        </w:rPr>
        <w:t> </w:t>
      </w:r>
      <w:r>
        <w:rPr/>
        <w:t>Становление</w:t>
      </w:r>
      <w:r>
        <w:rPr>
          <w:spacing w:val="29"/>
        </w:rPr>
        <w:t> </w:t>
      </w:r>
      <w:r>
        <w:rPr/>
        <w:t>системы</w:t>
      </w:r>
      <w:r>
        <w:rPr>
          <w:spacing w:val="-15"/>
        </w:rPr>
        <w:t> </w:t>
      </w:r>
      <w:r>
        <w:rPr/>
        <w:t>здравоохранения. Охрана материнства и детства. Борьба с беспризорностью</w:t>
      </w:r>
      <w:r>
        <w:rPr>
          <w:spacing w:val="40"/>
        </w:rPr>
        <w:t> </w:t>
      </w:r>
      <w:r>
        <w:rPr/>
        <w:t>и преступностью. Организация детского</w:t>
      </w:r>
      <w:r>
        <w:rPr>
          <w:spacing w:val="48"/>
        </w:rPr>
        <w:t> </w:t>
      </w:r>
      <w:r>
        <w:rPr/>
        <w:t>досуга.</w:t>
      </w:r>
      <w:r>
        <w:rPr>
          <w:spacing w:val="51"/>
        </w:rPr>
        <w:t> </w:t>
      </w:r>
      <w:r>
        <w:rPr/>
        <w:t>Меры</w:t>
      </w:r>
      <w:r>
        <w:rPr>
          <w:spacing w:val="51"/>
        </w:rPr>
        <w:t> </w:t>
      </w:r>
      <w:r>
        <w:rPr/>
        <w:t>по</w:t>
      </w:r>
      <w:r>
        <w:rPr>
          <w:spacing w:val="50"/>
        </w:rPr>
        <w:t> </w:t>
      </w:r>
      <w:r>
        <w:rPr/>
        <w:t>сокращению</w:t>
      </w:r>
      <w:r>
        <w:rPr>
          <w:spacing w:val="51"/>
        </w:rPr>
        <w:t> </w:t>
      </w:r>
      <w:r>
        <w:rPr/>
        <w:t>безработицы.</w:t>
      </w:r>
      <w:r>
        <w:rPr>
          <w:spacing w:val="51"/>
        </w:rPr>
        <w:t> </w:t>
      </w:r>
      <w:r>
        <w:rPr/>
        <w:t>Положение</w:t>
      </w:r>
      <w:r>
        <w:rPr>
          <w:spacing w:val="45"/>
        </w:rPr>
        <w:t> </w:t>
      </w:r>
      <w:r>
        <w:rPr/>
        <w:t>бывших</w:t>
      </w:r>
      <w:r>
        <w:rPr>
          <w:spacing w:val="46"/>
        </w:rPr>
        <w:t> </w:t>
      </w:r>
      <w:r>
        <w:rPr>
          <w:spacing w:val="-2"/>
        </w:rPr>
        <w:t>представителей</w:t>
      </w:r>
    </w:p>
    <w:p>
      <w:pPr>
        <w:pStyle w:val="BodyText"/>
        <w:ind w:firstLine="0"/>
      </w:pPr>
      <w:r>
        <w:rPr/>
        <w:t>«эксплуататорских</w:t>
      </w:r>
      <w:r>
        <w:rPr>
          <w:spacing w:val="-8"/>
        </w:rPr>
        <w:t> </w:t>
      </w:r>
      <w:r>
        <w:rPr/>
        <w:t>классов».</w:t>
      </w:r>
      <w:r>
        <w:rPr>
          <w:spacing w:val="-7"/>
        </w:rPr>
        <w:t> </w:t>
      </w:r>
      <w:r>
        <w:rPr>
          <w:spacing w:val="-2"/>
        </w:rPr>
        <w:t>Лишенцы.</w:t>
      </w:r>
    </w:p>
    <w:p>
      <w:pPr>
        <w:pStyle w:val="BodyText"/>
        <w:ind w:right="351"/>
      </w:pPr>
      <w:r>
        <w:rPr/>
        <w:t>Деревенский социум: кулаки, середняки и бедняки. Сельскохозяйственные коммуны, артели и ТОЗы. Отходничество. Сдача земли в аренду.</w:t>
      </w:r>
    </w:p>
    <w:p>
      <w:pPr>
        <w:pStyle w:val="BodyText"/>
        <w:ind w:left="1032" w:firstLine="0"/>
      </w:pPr>
      <w:r>
        <w:rPr/>
        <w:t>Советский</w:t>
      </w:r>
      <w:r>
        <w:rPr>
          <w:spacing w:val="-4"/>
        </w:rPr>
        <w:t> </w:t>
      </w:r>
      <w:r>
        <w:rPr/>
        <w:t>Союз</w:t>
      </w:r>
      <w:r>
        <w:rPr>
          <w:spacing w:val="-4"/>
        </w:rPr>
        <w:t> </w:t>
      </w:r>
      <w:r>
        <w:rPr/>
        <w:t>в</w:t>
      </w:r>
      <w:r>
        <w:rPr>
          <w:spacing w:val="-5"/>
        </w:rPr>
        <w:t> </w:t>
      </w:r>
      <w:r>
        <w:rPr/>
        <w:t>1929–1941</w:t>
      </w:r>
      <w:r>
        <w:rPr>
          <w:spacing w:val="-4"/>
        </w:rPr>
        <w:t> </w:t>
      </w:r>
      <w:r>
        <w:rPr>
          <w:spacing w:val="-5"/>
        </w:rPr>
        <w:t>гг.</w:t>
      </w:r>
    </w:p>
    <w:p>
      <w:pPr>
        <w:pStyle w:val="BodyText"/>
        <w:ind w:right="337"/>
      </w:pPr>
      <w:r>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pStyle w:val="BodyText"/>
        <w:ind w:right="340"/>
      </w:pPr>
      <w:r>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w:t>
      </w:r>
      <w:r>
        <w:rPr>
          <w:spacing w:val="-2"/>
        </w:rPr>
        <w:t>коллективизации.</w:t>
      </w:r>
    </w:p>
    <w:p>
      <w:pPr>
        <w:pStyle w:val="BodyText"/>
        <w:ind w:right="341"/>
      </w:pPr>
      <w:r>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w:t>
      </w:r>
      <w:r>
        <w:rPr>
          <w:spacing w:val="-15"/>
        </w:rPr>
        <w:t> </w:t>
      </w:r>
      <w:r>
        <w:rPr/>
        <w:t>Иностранные</w:t>
      </w:r>
      <w:r>
        <w:rPr>
          <w:spacing w:val="-15"/>
        </w:rPr>
        <w:t> </w:t>
      </w:r>
      <w:r>
        <w:rPr/>
        <w:t>специалисты</w:t>
      </w:r>
      <w:r>
        <w:rPr>
          <w:spacing w:val="-14"/>
        </w:rPr>
        <w:t> </w:t>
      </w:r>
      <w:r>
        <w:rPr/>
        <w:t>и</w:t>
      </w:r>
      <w:r>
        <w:rPr>
          <w:spacing w:val="-15"/>
        </w:rPr>
        <w:t> </w:t>
      </w:r>
      <w:r>
        <w:rPr/>
        <w:t>технологии</w:t>
      </w:r>
      <w:r>
        <w:rPr>
          <w:spacing w:val="-15"/>
        </w:rPr>
        <w:t> </w:t>
      </w:r>
      <w:r>
        <w:rPr/>
        <w:t>на</w:t>
      </w:r>
      <w:r>
        <w:rPr>
          <w:spacing w:val="-15"/>
        </w:rPr>
        <w:t> </w:t>
      </w:r>
      <w:r>
        <w:rPr/>
        <w:t>стройках</w:t>
      </w:r>
      <w:r>
        <w:rPr>
          <w:spacing w:val="31"/>
        </w:rPr>
        <w:t> </w:t>
      </w:r>
      <w:r>
        <w:rPr/>
        <w:t>СССР.</w:t>
      </w:r>
      <w:r>
        <w:rPr>
          <w:spacing w:val="-14"/>
        </w:rPr>
        <w:t> </w:t>
      </w:r>
      <w:r>
        <w:rPr/>
        <w:t>Форсирование военного производства</w:t>
      </w:r>
      <w:r>
        <w:rPr>
          <w:spacing w:val="-2"/>
        </w:rPr>
        <w:t> </w:t>
      </w:r>
      <w:r>
        <w:rPr/>
        <w:t>и освоения</w:t>
      </w:r>
      <w:r>
        <w:rPr>
          <w:spacing w:val="-1"/>
        </w:rPr>
        <w:t> </w:t>
      </w:r>
      <w:r>
        <w:rPr/>
        <w:t>новой</w:t>
      </w:r>
      <w:r>
        <w:rPr>
          <w:spacing w:val="-1"/>
        </w:rPr>
        <w:t> </w:t>
      </w:r>
      <w:r>
        <w:rPr/>
        <w:t>техники.</w:t>
      </w:r>
      <w:r>
        <w:rPr>
          <w:spacing w:val="-1"/>
        </w:rPr>
        <w:t> </w:t>
      </w:r>
      <w:r>
        <w:rPr/>
        <w:t>Ужесточение трудового законодательства. Нарастание негативных тенденций в экономике.</w:t>
      </w:r>
    </w:p>
    <w:p>
      <w:pPr>
        <w:pStyle w:val="BodyText"/>
        <w:ind w:right="341"/>
      </w:pPr>
      <w:r>
        <w:rP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pPr>
        <w:pStyle w:val="BodyText"/>
        <w:ind w:right="344"/>
      </w:pPr>
      <w:r>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pPr>
        <w:pStyle w:val="BodyText"/>
        <w:ind w:right="333"/>
      </w:pPr>
      <w:r>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pPr>
        <w:pStyle w:val="BodyText"/>
        <w:spacing w:line="242" w:lineRule="auto"/>
        <w:ind w:right="335"/>
      </w:pPr>
      <w:r>
        <w:rPr/>
        <w:t>Советская социальная и национальная политика 1930-х гг. Пропаганда и реальные достижения. Конституция СССР 1936 г.</w:t>
      </w:r>
    </w:p>
    <w:p>
      <w:pPr>
        <w:pStyle w:val="BodyText"/>
        <w:spacing w:line="273" w:lineRule="exact"/>
        <w:ind w:left="1032" w:firstLine="0"/>
      </w:pPr>
      <w:r>
        <w:rPr/>
        <w:t>Культурное</w:t>
      </w:r>
      <w:r>
        <w:rPr>
          <w:spacing w:val="-10"/>
        </w:rPr>
        <w:t> </w:t>
      </w:r>
      <w:r>
        <w:rPr/>
        <w:t>пространство</w:t>
      </w:r>
      <w:r>
        <w:rPr>
          <w:spacing w:val="-4"/>
        </w:rPr>
        <w:t> </w:t>
      </w:r>
      <w:r>
        <w:rPr/>
        <w:t>советского</w:t>
      </w:r>
      <w:r>
        <w:rPr>
          <w:spacing w:val="-4"/>
        </w:rPr>
        <w:t> </w:t>
      </w:r>
      <w:r>
        <w:rPr/>
        <w:t>общества</w:t>
      </w:r>
      <w:r>
        <w:rPr>
          <w:spacing w:val="-3"/>
        </w:rPr>
        <w:t> </w:t>
      </w:r>
      <w:r>
        <w:rPr/>
        <w:t>в</w:t>
      </w:r>
      <w:r>
        <w:rPr>
          <w:spacing w:val="-5"/>
        </w:rPr>
        <w:t> </w:t>
      </w:r>
      <w:r>
        <w:rPr/>
        <w:t>1920–1930-е</w:t>
      </w:r>
      <w:r>
        <w:rPr>
          <w:spacing w:val="-8"/>
        </w:rPr>
        <w:t> </w:t>
      </w:r>
      <w:r>
        <w:rPr>
          <w:spacing w:val="-5"/>
        </w:rPr>
        <w:t>гг.</w:t>
      </w:r>
    </w:p>
    <w:p>
      <w:pPr>
        <w:pStyle w:val="BodyText"/>
        <w:ind w:right="353"/>
      </w:pPr>
      <w:r>
        <w:rPr/>
        <w:t>Повседневная жизнь и общественные настроения в годы нэпа. Повышение общего уровня жизни. Нэпманы и отношение к ним в обществе.</w:t>
      </w:r>
    </w:p>
    <w:p>
      <w:pPr>
        <w:pStyle w:val="BodyText"/>
        <w:ind w:right="346"/>
      </w:pPr>
      <w:r>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pPr>
        <w:spacing w:after="0"/>
        <w:sectPr>
          <w:pgSz w:w="11920" w:h="16850"/>
          <w:pgMar w:header="0" w:footer="1162" w:top="1040" w:bottom="1480" w:left="1380" w:right="220"/>
        </w:sectPr>
      </w:pPr>
    </w:p>
    <w:p>
      <w:pPr>
        <w:pStyle w:val="BodyText"/>
        <w:spacing w:before="62"/>
        <w:ind w:right="338"/>
      </w:pPr>
      <w:r>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w:t>
      </w:r>
      <w:r>
        <w:rPr>
          <w:spacing w:val="-2"/>
        </w:rPr>
        <w:t>профессуры.</w:t>
      </w:r>
    </w:p>
    <w:p>
      <w:pPr>
        <w:pStyle w:val="BodyText"/>
        <w:spacing w:before="3"/>
        <w:ind w:right="335"/>
      </w:pPr>
      <w:r>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pPr>
        <w:pStyle w:val="BodyText"/>
        <w:ind w:right="341"/>
      </w:pPr>
      <w:r>
        <w:rPr/>
        <w:t>Культурная</w:t>
      </w:r>
      <w:r>
        <w:rPr>
          <w:spacing w:val="-1"/>
        </w:rPr>
        <w:t> </w:t>
      </w:r>
      <w:r>
        <w:rPr/>
        <w:t>революция.</w:t>
      </w:r>
      <w:r>
        <w:rPr>
          <w:spacing w:val="-4"/>
        </w:rPr>
        <w:t> </w:t>
      </w:r>
      <w:r>
        <w:rPr/>
        <w:t>От</w:t>
      </w:r>
      <w:r>
        <w:rPr>
          <w:spacing w:val="-1"/>
        </w:rPr>
        <w:t> </w:t>
      </w:r>
      <w:r>
        <w:rPr/>
        <w:t>обязательного</w:t>
      </w:r>
      <w:r>
        <w:rPr>
          <w:spacing w:val="-3"/>
        </w:rPr>
        <w:t> </w:t>
      </w:r>
      <w:r>
        <w:rPr/>
        <w:t>начального</w:t>
      </w:r>
      <w:r>
        <w:rPr>
          <w:spacing w:val="-1"/>
        </w:rPr>
        <w:t> </w:t>
      </w:r>
      <w:r>
        <w:rPr/>
        <w:t>образования</w:t>
      </w:r>
      <w:r>
        <w:rPr>
          <w:spacing w:val="-3"/>
        </w:rPr>
        <w:t> </w:t>
      </w:r>
      <w:r>
        <w:rPr/>
        <w:t>к</w:t>
      </w:r>
      <w:r>
        <w:rPr>
          <w:spacing w:val="-1"/>
        </w:rPr>
        <w:t> </w:t>
      </w:r>
      <w:r>
        <w:rPr/>
        <w:t>массовой</w:t>
      </w:r>
      <w:r>
        <w:rPr>
          <w:spacing w:val="-1"/>
        </w:rPr>
        <w:t> </w:t>
      </w:r>
      <w:r>
        <w:rPr/>
        <w:t>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pPr>
        <w:pStyle w:val="BodyText"/>
        <w:spacing w:before="1"/>
        <w:ind w:left="1032" w:firstLine="0"/>
      </w:pPr>
      <w:r>
        <w:rPr/>
        <w:t>Литература</w:t>
      </w:r>
      <w:r>
        <w:rPr>
          <w:spacing w:val="-10"/>
        </w:rPr>
        <w:t> </w:t>
      </w:r>
      <w:r>
        <w:rPr/>
        <w:t>и</w:t>
      </w:r>
      <w:r>
        <w:rPr>
          <w:spacing w:val="-4"/>
        </w:rPr>
        <w:t> </w:t>
      </w:r>
      <w:r>
        <w:rPr/>
        <w:t>кинематограф</w:t>
      </w:r>
      <w:r>
        <w:rPr>
          <w:spacing w:val="-4"/>
        </w:rPr>
        <w:t> </w:t>
      </w:r>
      <w:r>
        <w:rPr/>
        <w:t>1930-х</w:t>
      </w:r>
      <w:r>
        <w:rPr>
          <w:spacing w:val="-2"/>
        </w:rPr>
        <w:t> </w:t>
      </w:r>
      <w:r>
        <w:rPr/>
        <w:t>гг.</w:t>
      </w:r>
      <w:r>
        <w:rPr>
          <w:spacing w:val="-5"/>
        </w:rPr>
        <w:t> </w:t>
      </w:r>
      <w:r>
        <w:rPr/>
        <w:t>Культура</w:t>
      </w:r>
      <w:r>
        <w:rPr>
          <w:spacing w:val="-5"/>
        </w:rPr>
        <w:t> </w:t>
      </w:r>
      <w:r>
        <w:rPr/>
        <w:t>русского</w:t>
      </w:r>
      <w:r>
        <w:rPr>
          <w:spacing w:val="-4"/>
        </w:rPr>
        <w:t> </w:t>
      </w:r>
      <w:r>
        <w:rPr>
          <w:spacing w:val="-2"/>
        </w:rPr>
        <w:t>зарубежья.</w:t>
      </w:r>
    </w:p>
    <w:p>
      <w:pPr>
        <w:pStyle w:val="BodyText"/>
        <w:ind w:right="344"/>
      </w:pPr>
      <w:r>
        <w:rPr/>
        <w:t>Наука</w:t>
      </w:r>
      <w:r>
        <w:rPr>
          <w:spacing w:val="-15"/>
        </w:rPr>
        <w:t> </w:t>
      </w:r>
      <w:r>
        <w:rPr/>
        <w:t>в</w:t>
      </w:r>
      <w:r>
        <w:rPr>
          <w:spacing w:val="-13"/>
        </w:rPr>
        <w:t> </w:t>
      </w:r>
      <w:r>
        <w:rPr/>
        <w:t>1930-е</w:t>
      </w:r>
      <w:r>
        <w:rPr>
          <w:spacing w:val="-15"/>
        </w:rPr>
        <w:t> </w:t>
      </w:r>
      <w:r>
        <w:rPr/>
        <w:t>гг.</w:t>
      </w:r>
      <w:r>
        <w:rPr>
          <w:spacing w:val="-12"/>
        </w:rPr>
        <w:t> </w:t>
      </w:r>
      <w:r>
        <w:rPr/>
        <w:t>Академия</w:t>
      </w:r>
      <w:r>
        <w:rPr>
          <w:spacing w:val="-14"/>
        </w:rPr>
        <w:t> </w:t>
      </w:r>
      <w:r>
        <w:rPr/>
        <w:t>наук</w:t>
      </w:r>
      <w:r>
        <w:rPr>
          <w:spacing w:val="-13"/>
        </w:rPr>
        <w:t> </w:t>
      </w:r>
      <w:r>
        <w:rPr/>
        <w:t>СССР.</w:t>
      </w:r>
      <w:r>
        <w:rPr>
          <w:spacing w:val="-14"/>
        </w:rPr>
        <w:t> </w:t>
      </w:r>
      <w:r>
        <w:rPr/>
        <w:t>Создание</w:t>
      </w:r>
      <w:r>
        <w:rPr>
          <w:spacing w:val="-14"/>
        </w:rPr>
        <w:t> </w:t>
      </w:r>
      <w:r>
        <w:rPr/>
        <w:t>новых</w:t>
      </w:r>
      <w:r>
        <w:rPr>
          <w:spacing w:val="-14"/>
        </w:rPr>
        <w:t> </w:t>
      </w:r>
      <w:r>
        <w:rPr/>
        <w:t>научных</w:t>
      </w:r>
      <w:r>
        <w:rPr>
          <w:spacing w:val="-14"/>
        </w:rPr>
        <w:t> </w:t>
      </w:r>
      <w:r>
        <w:rPr/>
        <w:t>центров:ВАСХНИЛ, ФИАН, РНИИ и других. Выдающиеся ученые и конструкторы гражданской и военной техники. Формирование национальной интеллигенции.</w:t>
      </w:r>
    </w:p>
    <w:p>
      <w:pPr>
        <w:pStyle w:val="BodyText"/>
        <w:ind w:right="337"/>
      </w:pPr>
      <w:r>
        <w:rPr/>
        <w:t>Общественные настроения. Повседневность 1930-х гг. Снижение уровня доходов населения</w:t>
      </w:r>
      <w:r>
        <w:rPr>
          <w:spacing w:val="-10"/>
        </w:rPr>
        <w:t> </w:t>
      </w:r>
      <w:r>
        <w:rPr/>
        <w:t>по</w:t>
      </w:r>
      <w:r>
        <w:rPr>
          <w:spacing w:val="-10"/>
        </w:rPr>
        <w:t> </w:t>
      </w:r>
      <w:r>
        <w:rPr/>
        <w:t>сравнению</w:t>
      </w:r>
      <w:r>
        <w:rPr>
          <w:spacing w:val="-8"/>
        </w:rPr>
        <w:t> </w:t>
      </w:r>
      <w:r>
        <w:rPr/>
        <w:t>с</w:t>
      </w:r>
      <w:r>
        <w:rPr>
          <w:spacing w:val="-11"/>
        </w:rPr>
        <w:t> </w:t>
      </w:r>
      <w:r>
        <w:rPr/>
        <w:t>периодом</w:t>
      </w:r>
      <w:r>
        <w:rPr>
          <w:spacing w:val="-9"/>
        </w:rPr>
        <w:t> </w:t>
      </w:r>
      <w:r>
        <w:rPr/>
        <w:t>нэпа.</w:t>
      </w:r>
      <w:r>
        <w:rPr>
          <w:spacing w:val="-9"/>
        </w:rPr>
        <w:t> </w:t>
      </w:r>
      <w:r>
        <w:rPr/>
        <w:t>Потребление</w:t>
      </w:r>
      <w:r>
        <w:rPr>
          <w:spacing w:val="-10"/>
        </w:rPr>
        <w:t> </w:t>
      </w:r>
      <w:r>
        <w:rPr/>
        <w:t>и</w:t>
      </w:r>
      <w:r>
        <w:rPr>
          <w:spacing w:val="-8"/>
        </w:rPr>
        <w:t> </w:t>
      </w:r>
      <w:r>
        <w:rPr/>
        <w:t>рынок.</w:t>
      </w:r>
      <w:r>
        <w:rPr>
          <w:spacing w:val="-9"/>
        </w:rPr>
        <w:t> </w:t>
      </w:r>
      <w:r>
        <w:rPr/>
        <w:t>Деньги,</w:t>
      </w:r>
      <w:r>
        <w:rPr>
          <w:spacing w:val="-9"/>
        </w:rPr>
        <w:t> </w:t>
      </w:r>
      <w:r>
        <w:rPr/>
        <w:t>карточки</w:t>
      </w:r>
      <w:r>
        <w:rPr>
          <w:spacing w:val="40"/>
        </w:rPr>
        <w:t> </w:t>
      </w:r>
      <w:r>
        <w:rPr/>
        <w:t>и</w:t>
      </w:r>
      <w:r>
        <w:rPr>
          <w:spacing w:val="-9"/>
        </w:rPr>
        <w:t> </w:t>
      </w:r>
      <w:r>
        <w:rPr/>
        <w:t>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w:t>
      </w:r>
      <w:r>
        <w:rPr>
          <w:spacing w:val="-2"/>
        </w:rPr>
        <w:t>быта.</w:t>
      </w:r>
    </w:p>
    <w:p>
      <w:pPr>
        <w:pStyle w:val="BodyText"/>
        <w:ind w:right="336"/>
      </w:pPr>
      <w:r>
        <w:rPr/>
        <w:t>Возвращение к традиционным ценностям в середине 1930-х гг. Досуг в городе. Парки культуры</w:t>
      </w:r>
      <w:r>
        <w:rPr>
          <w:spacing w:val="-10"/>
        </w:rPr>
        <w:t> </w:t>
      </w:r>
      <w:r>
        <w:rPr/>
        <w:t>и</w:t>
      </w:r>
      <w:r>
        <w:rPr>
          <w:spacing w:val="-10"/>
        </w:rPr>
        <w:t> </w:t>
      </w:r>
      <w:r>
        <w:rPr/>
        <w:t>отдыха.</w:t>
      </w:r>
      <w:r>
        <w:rPr>
          <w:spacing w:val="-10"/>
        </w:rPr>
        <w:t> </w:t>
      </w:r>
      <w:r>
        <w:rPr/>
        <w:t>ВСХВ</w:t>
      </w:r>
      <w:r>
        <w:rPr>
          <w:spacing w:val="-10"/>
        </w:rPr>
        <w:t> </w:t>
      </w:r>
      <w:r>
        <w:rPr/>
        <w:t>в</w:t>
      </w:r>
      <w:r>
        <w:rPr>
          <w:spacing w:val="-11"/>
        </w:rPr>
        <w:t> </w:t>
      </w:r>
      <w:r>
        <w:rPr/>
        <w:t>Москве.</w:t>
      </w:r>
      <w:r>
        <w:rPr>
          <w:spacing w:val="-10"/>
        </w:rPr>
        <w:t> </w:t>
      </w:r>
      <w:r>
        <w:rPr/>
        <w:t>Образцовые</w:t>
      </w:r>
      <w:r>
        <w:rPr>
          <w:spacing w:val="-11"/>
        </w:rPr>
        <w:t> </w:t>
      </w:r>
      <w:r>
        <w:rPr/>
        <w:t>универмаги.</w:t>
      </w:r>
      <w:r>
        <w:rPr>
          <w:spacing w:val="-9"/>
        </w:rPr>
        <w:t> </w:t>
      </w:r>
      <w:r>
        <w:rPr/>
        <w:t>Пионерия</w:t>
      </w:r>
      <w:r>
        <w:rPr>
          <w:spacing w:val="-10"/>
        </w:rPr>
        <w:t> </w:t>
      </w:r>
      <w:r>
        <w:rPr/>
        <w:t>и</w:t>
      </w:r>
      <w:r>
        <w:rPr>
          <w:spacing w:val="-10"/>
        </w:rPr>
        <w:t> </w:t>
      </w:r>
      <w:r>
        <w:rPr/>
        <w:t>комсомол.</w:t>
      </w:r>
      <w:r>
        <w:rPr>
          <w:spacing w:val="-10"/>
        </w:rPr>
        <w:t> </w:t>
      </w:r>
      <w:r>
        <w:rPr/>
        <w:t>Военно- спортивные организации. Материнство и детство в 1930-е гг. Жизнь в деревне. Трудодни. Единоличники. Личные подсобные хозяйства колхозников.</w:t>
      </w:r>
    </w:p>
    <w:p>
      <w:pPr>
        <w:pStyle w:val="BodyText"/>
        <w:spacing w:before="1"/>
        <w:ind w:left="1032" w:firstLine="0"/>
      </w:pPr>
      <w:r>
        <w:rPr/>
        <w:t>Внешняя</w:t>
      </w:r>
      <w:r>
        <w:rPr>
          <w:spacing w:val="-4"/>
        </w:rPr>
        <w:t> </w:t>
      </w:r>
      <w:r>
        <w:rPr/>
        <w:t>политика</w:t>
      </w:r>
      <w:r>
        <w:rPr>
          <w:spacing w:val="-5"/>
        </w:rPr>
        <w:t> </w:t>
      </w:r>
      <w:r>
        <w:rPr/>
        <w:t>СССР</w:t>
      </w:r>
      <w:r>
        <w:rPr>
          <w:spacing w:val="-2"/>
        </w:rPr>
        <w:t> </w:t>
      </w:r>
      <w:r>
        <w:rPr/>
        <w:t>в</w:t>
      </w:r>
      <w:r>
        <w:rPr>
          <w:spacing w:val="-5"/>
        </w:rPr>
        <w:t> </w:t>
      </w:r>
      <w:r>
        <w:rPr/>
        <w:t>1920–1930-е</w:t>
      </w:r>
      <w:r>
        <w:rPr>
          <w:spacing w:val="-5"/>
        </w:rPr>
        <w:t> гг.</w:t>
      </w:r>
    </w:p>
    <w:p>
      <w:pPr>
        <w:pStyle w:val="BodyText"/>
        <w:ind w:right="342"/>
      </w:pPr>
      <w:r>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pPr>
        <w:pStyle w:val="BodyText"/>
        <w:ind w:right="334"/>
      </w:pPr>
      <w:r>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w:t>
      </w:r>
      <w:r>
        <w:rPr>
          <w:spacing w:val="16"/>
        </w:rPr>
        <w:t> </w:t>
      </w:r>
      <w:r>
        <w:rPr/>
        <w:t>на</w:t>
      </w:r>
      <w:r>
        <w:rPr>
          <w:spacing w:val="20"/>
        </w:rPr>
        <w:t> </w:t>
      </w:r>
      <w:r>
        <w:rPr/>
        <w:t>озере</w:t>
      </w:r>
      <w:r>
        <w:rPr>
          <w:spacing w:val="19"/>
        </w:rPr>
        <w:t> </w:t>
      </w:r>
      <w:r>
        <w:rPr/>
        <w:t>Хасан,</w:t>
      </w:r>
      <w:r>
        <w:rPr>
          <w:spacing w:val="20"/>
        </w:rPr>
        <w:t> </w:t>
      </w:r>
      <w:r>
        <w:rPr/>
        <w:t>реке</w:t>
      </w:r>
      <w:r>
        <w:rPr>
          <w:spacing w:val="19"/>
        </w:rPr>
        <w:t> </w:t>
      </w:r>
      <w:r>
        <w:rPr/>
        <w:t>Халхин-Гол</w:t>
      </w:r>
      <w:r>
        <w:rPr>
          <w:spacing w:val="18"/>
        </w:rPr>
        <w:t> </w:t>
      </w:r>
      <w:r>
        <w:rPr/>
        <w:t>и</w:t>
      </w:r>
      <w:r>
        <w:rPr>
          <w:spacing w:val="21"/>
        </w:rPr>
        <w:t> </w:t>
      </w:r>
      <w:r>
        <w:rPr/>
        <w:t>ситуация</w:t>
      </w:r>
      <w:r>
        <w:rPr>
          <w:spacing w:val="21"/>
        </w:rPr>
        <w:t> </w:t>
      </w:r>
      <w:r>
        <w:rPr/>
        <w:t>на</w:t>
      </w:r>
      <w:r>
        <w:rPr>
          <w:spacing w:val="19"/>
        </w:rPr>
        <w:t> </w:t>
      </w:r>
      <w:r>
        <w:rPr/>
        <w:t>Дальнем</w:t>
      </w:r>
      <w:r>
        <w:rPr>
          <w:spacing w:val="17"/>
        </w:rPr>
        <w:t> </w:t>
      </w:r>
      <w:r>
        <w:rPr/>
        <w:t>Востоке</w:t>
      </w:r>
      <w:r>
        <w:rPr>
          <w:spacing w:val="20"/>
        </w:rPr>
        <w:t> </w:t>
      </w:r>
      <w:r>
        <w:rPr/>
        <w:t>в</w:t>
      </w:r>
      <w:r>
        <w:rPr>
          <w:spacing w:val="20"/>
        </w:rPr>
        <w:t> </w:t>
      </w:r>
      <w:r>
        <w:rPr/>
        <w:t>конце</w:t>
      </w:r>
      <w:r>
        <w:rPr>
          <w:spacing w:val="20"/>
        </w:rPr>
        <w:t> </w:t>
      </w:r>
      <w:r>
        <w:rPr/>
        <w:t>1930- х гг.</w:t>
      </w:r>
    </w:p>
    <w:p>
      <w:pPr>
        <w:pStyle w:val="BodyText"/>
        <w:ind w:right="335"/>
      </w:pPr>
      <w:r>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w:t>
      </w:r>
      <w:r>
        <w:rPr>
          <w:spacing w:val="-2"/>
        </w:rPr>
        <w:t> </w:t>
      </w:r>
      <w:r>
        <w:rPr/>
        <w:t>г. Зимняя война с Финляндией. Включение в состав СССР Латвии, Литвы</w:t>
      </w:r>
      <w:r>
        <w:rPr>
          <w:spacing w:val="40"/>
        </w:rPr>
        <w:t> </w:t>
      </w:r>
      <w:r>
        <w:rPr/>
        <w:t>и Эстонии, Бессарабии, Северной Буковины, Западной Украины и Западной Белоруссии. Катынская трагедия.</w:t>
      </w:r>
    </w:p>
    <w:p>
      <w:pPr>
        <w:pStyle w:val="BodyText"/>
        <w:spacing w:before="3"/>
        <w:ind w:left="1032" w:firstLine="0"/>
      </w:pPr>
      <w:r>
        <w:rPr/>
        <w:t>Наш</w:t>
      </w:r>
      <w:r>
        <w:rPr>
          <w:spacing w:val="-4"/>
        </w:rPr>
        <w:t> </w:t>
      </w:r>
      <w:r>
        <w:rPr/>
        <w:t>край</w:t>
      </w:r>
      <w:r>
        <w:rPr>
          <w:spacing w:val="1"/>
        </w:rPr>
        <w:t> </w:t>
      </w:r>
      <w:r>
        <w:rPr/>
        <w:t>в</w:t>
      </w:r>
      <w:r>
        <w:rPr>
          <w:spacing w:val="-4"/>
        </w:rPr>
        <w:t> </w:t>
      </w:r>
      <w:r>
        <w:rPr/>
        <w:t>1920–1930-х </w:t>
      </w:r>
      <w:r>
        <w:rPr>
          <w:spacing w:val="-5"/>
        </w:rPr>
        <w:t>гг.</w:t>
      </w:r>
    </w:p>
    <w:p>
      <w:pPr>
        <w:pStyle w:val="BodyText"/>
        <w:ind w:left="1032" w:right="4034" w:firstLine="0"/>
      </w:pPr>
      <w:r>
        <w:rPr/>
        <w:t>Великая Отечественная война (1941–1945). Первый</w:t>
      </w:r>
      <w:r>
        <w:rPr>
          <w:spacing w:val="-2"/>
        </w:rPr>
        <w:t> </w:t>
      </w:r>
      <w:r>
        <w:rPr/>
        <w:t>период</w:t>
      </w:r>
      <w:r>
        <w:rPr>
          <w:spacing w:val="-3"/>
        </w:rPr>
        <w:t> </w:t>
      </w:r>
      <w:r>
        <w:rPr/>
        <w:t>войны</w:t>
      </w:r>
      <w:r>
        <w:rPr>
          <w:spacing w:val="-4"/>
        </w:rPr>
        <w:t> </w:t>
      </w:r>
      <w:r>
        <w:rPr/>
        <w:t>(июнь</w:t>
      </w:r>
      <w:r>
        <w:rPr>
          <w:spacing w:val="-2"/>
        </w:rPr>
        <w:t> </w:t>
      </w:r>
      <w:r>
        <w:rPr/>
        <w:t>1941</w:t>
      </w:r>
      <w:r>
        <w:rPr>
          <w:spacing w:val="-1"/>
        </w:rPr>
        <w:t> </w:t>
      </w:r>
      <w:r>
        <w:rPr/>
        <w:t>–</w:t>
      </w:r>
      <w:r>
        <w:rPr>
          <w:spacing w:val="-4"/>
        </w:rPr>
        <w:t> </w:t>
      </w:r>
      <w:r>
        <w:rPr/>
        <w:t>осень</w:t>
      </w:r>
      <w:r>
        <w:rPr>
          <w:spacing w:val="-3"/>
        </w:rPr>
        <w:t> </w:t>
      </w:r>
      <w:r>
        <w:rPr/>
        <w:t>1942</w:t>
      </w:r>
      <w:r>
        <w:rPr>
          <w:spacing w:val="-6"/>
        </w:rPr>
        <w:t> </w:t>
      </w:r>
      <w:r>
        <w:rPr/>
        <w:t>г.).</w:t>
      </w:r>
    </w:p>
    <w:p>
      <w:pPr>
        <w:pStyle w:val="BodyText"/>
        <w:ind w:right="339"/>
      </w:pPr>
      <w:r>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w:t>
      </w:r>
      <w:r>
        <w:rPr>
          <w:spacing w:val="40"/>
        </w:rPr>
        <w:t> </w:t>
      </w:r>
      <w:r>
        <w:rPr/>
        <w:t>руководства страны, образование</w:t>
      </w:r>
    </w:p>
    <w:p>
      <w:pPr>
        <w:spacing w:after="0"/>
        <w:sectPr>
          <w:pgSz w:w="11920" w:h="16850"/>
          <w:pgMar w:header="0" w:footer="1162" w:top="1040" w:bottom="1480" w:left="1380" w:right="220"/>
        </w:sectPr>
      </w:pPr>
    </w:p>
    <w:p>
      <w:pPr>
        <w:pStyle w:val="BodyText"/>
        <w:spacing w:before="62"/>
        <w:ind w:right="334" w:firstLine="0"/>
      </w:pPr>
      <w:r>
        <w:rPr/>
        <w:t>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w:t>
      </w:r>
      <w:r>
        <w:rPr>
          <w:spacing w:val="-15"/>
        </w:rPr>
        <w:t> </w:t>
      </w:r>
      <w:r>
        <w:rPr/>
        <w:t>Оборона</w:t>
      </w:r>
      <w:r>
        <w:rPr>
          <w:spacing w:val="-15"/>
        </w:rPr>
        <w:t> </w:t>
      </w:r>
      <w:r>
        <w:rPr/>
        <w:t>Одессы</w:t>
      </w:r>
      <w:r>
        <w:rPr>
          <w:spacing w:val="-15"/>
        </w:rPr>
        <w:t> </w:t>
      </w:r>
      <w:r>
        <w:rPr/>
        <w:t>и</w:t>
      </w:r>
      <w:r>
        <w:rPr>
          <w:spacing w:val="-15"/>
        </w:rPr>
        <w:t> </w:t>
      </w:r>
      <w:r>
        <w:rPr/>
        <w:t>Севастополя.</w:t>
      </w:r>
      <w:r>
        <w:rPr>
          <w:spacing w:val="-14"/>
        </w:rPr>
        <w:t> </w:t>
      </w:r>
      <w:r>
        <w:rPr/>
        <w:t>Срыв</w:t>
      </w:r>
      <w:r>
        <w:rPr>
          <w:spacing w:val="-15"/>
        </w:rPr>
        <w:t> </w:t>
      </w:r>
      <w:r>
        <w:rPr/>
        <w:t>гитлеровских</w:t>
      </w:r>
      <w:r>
        <w:rPr>
          <w:spacing w:val="-14"/>
        </w:rPr>
        <w:t> </w:t>
      </w:r>
      <w:r>
        <w:rPr/>
        <w:t>планов</w:t>
      </w:r>
      <w:r>
        <w:rPr>
          <w:spacing w:val="-15"/>
        </w:rPr>
        <w:t> </w:t>
      </w:r>
      <w:r>
        <w:rPr/>
        <w:t>молниеносной</w:t>
      </w:r>
      <w:r>
        <w:rPr>
          <w:spacing w:val="-13"/>
        </w:rPr>
        <w:t> </w:t>
      </w:r>
      <w:r>
        <w:rPr/>
        <w:t>войны </w:t>
      </w:r>
      <w:r>
        <w:rPr>
          <w:spacing w:val="-2"/>
        </w:rPr>
        <w:t>(блицкрига).</w:t>
      </w:r>
    </w:p>
    <w:p>
      <w:pPr>
        <w:pStyle w:val="BodyText"/>
        <w:spacing w:before="3"/>
        <w:ind w:right="331"/>
      </w:pPr>
      <w:r>
        <w:rPr/>
        <w:t>Битва за Москву. Наступление гитлеровских войск: Москва на осадном положении. Парад</w:t>
      </w:r>
      <w:r>
        <w:rPr>
          <w:spacing w:val="-10"/>
        </w:rPr>
        <w:t> </w:t>
      </w:r>
      <w:r>
        <w:rPr/>
        <w:t>7</w:t>
      </w:r>
      <w:r>
        <w:rPr>
          <w:spacing w:val="-10"/>
        </w:rPr>
        <w:t> </w:t>
      </w:r>
      <w:r>
        <w:rPr/>
        <w:t>ноября</w:t>
      </w:r>
      <w:r>
        <w:rPr>
          <w:spacing w:val="-9"/>
        </w:rPr>
        <w:t> </w:t>
      </w:r>
      <w:r>
        <w:rPr/>
        <w:t>1941</w:t>
      </w:r>
      <w:r>
        <w:rPr>
          <w:spacing w:val="-10"/>
        </w:rPr>
        <w:t> </w:t>
      </w:r>
      <w:r>
        <w:rPr/>
        <w:t>г.</w:t>
      </w:r>
      <w:r>
        <w:rPr>
          <w:spacing w:val="-7"/>
        </w:rPr>
        <w:t> </w:t>
      </w:r>
      <w:r>
        <w:rPr/>
        <w:t>на</w:t>
      </w:r>
      <w:r>
        <w:rPr>
          <w:spacing w:val="-11"/>
        </w:rPr>
        <w:t> </w:t>
      </w:r>
      <w:r>
        <w:rPr/>
        <w:t>Красной</w:t>
      </w:r>
      <w:r>
        <w:rPr>
          <w:spacing w:val="-8"/>
        </w:rPr>
        <w:t> </w:t>
      </w:r>
      <w:r>
        <w:rPr/>
        <w:t>площади.</w:t>
      </w:r>
      <w:r>
        <w:rPr>
          <w:spacing w:val="-9"/>
        </w:rPr>
        <w:t> </w:t>
      </w:r>
      <w:r>
        <w:rPr/>
        <w:t>Переход</w:t>
      </w:r>
      <w:r>
        <w:rPr>
          <w:spacing w:val="-10"/>
        </w:rPr>
        <w:t> </w:t>
      </w:r>
      <w:r>
        <w:rPr/>
        <w:t>в</w:t>
      </w:r>
      <w:r>
        <w:rPr>
          <w:spacing w:val="-10"/>
        </w:rPr>
        <w:t> </w:t>
      </w:r>
      <w:r>
        <w:rPr/>
        <w:t>контрнаступление</w:t>
      </w:r>
      <w:r>
        <w:rPr>
          <w:spacing w:val="-8"/>
        </w:rPr>
        <w:t> </w:t>
      </w:r>
      <w:r>
        <w:rPr/>
        <w:t>и</w:t>
      </w:r>
      <w:r>
        <w:rPr>
          <w:spacing w:val="-9"/>
        </w:rPr>
        <w:t> </w:t>
      </w:r>
      <w:r>
        <w:rPr/>
        <w:t>разгром</w:t>
      </w:r>
      <w:r>
        <w:rPr>
          <w:spacing w:val="-10"/>
        </w:rPr>
        <w:t> </w:t>
      </w:r>
      <w:r>
        <w:rPr/>
        <w:t>немецкой группировки под Москвой. Наступательные операции Красной Армии зимой– весной 1942 г. Неудача Ржевско-Вяземской операции. Битва за Воронеж. Итоги и значение Московской </w:t>
      </w:r>
      <w:r>
        <w:rPr>
          <w:spacing w:val="-2"/>
        </w:rPr>
        <w:t>битвы.</w:t>
      </w:r>
    </w:p>
    <w:p>
      <w:pPr>
        <w:pStyle w:val="BodyText"/>
        <w:ind w:right="347"/>
      </w:pPr>
      <w:r>
        <w:rPr/>
        <w:t>Блокада Ленинграда. Героизм и трагедия гражданского населения. Эвакуация ленинградцев. Дорога жизни.</w:t>
      </w:r>
    </w:p>
    <w:p>
      <w:pPr>
        <w:pStyle w:val="BodyText"/>
        <w:ind w:right="347"/>
      </w:pPr>
      <w:r>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pStyle w:val="BodyText"/>
        <w:spacing w:before="1"/>
        <w:ind w:right="339"/>
      </w:pPr>
      <w:r>
        <w:rPr/>
        <w:t>Нацистский</w:t>
      </w:r>
      <w:r>
        <w:rPr>
          <w:spacing w:val="-11"/>
        </w:rPr>
        <w:t> </w:t>
      </w:r>
      <w:r>
        <w:rPr/>
        <w:t>оккупационный</w:t>
      </w:r>
      <w:r>
        <w:rPr>
          <w:spacing w:val="-12"/>
        </w:rPr>
        <w:t> </w:t>
      </w:r>
      <w:r>
        <w:rPr/>
        <w:t>режим.</w:t>
      </w:r>
      <w:r>
        <w:rPr>
          <w:spacing w:val="-13"/>
        </w:rPr>
        <w:t> </w:t>
      </w:r>
      <w:r>
        <w:rPr/>
        <w:t>Генеральный</w:t>
      </w:r>
      <w:r>
        <w:rPr>
          <w:spacing w:val="-13"/>
        </w:rPr>
        <w:t> </w:t>
      </w:r>
      <w:r>
        <w:rPr/>
        <w:t>план</w:t>
      </w:r>
      <w:r>
        <w:rPr>
          <w:spacing w:val="-12"/>
        </w:rPr>
        <w:t> </w:t>
      </w:r>
      <w:r>
        <w:rPr/>
        <w:t>«Ост».</w:t>
      </w:r>
      <w:r>
        <w:rPr>
          <w:spacing w:val="34"/>
        </w:rPr>
        <w:t> </w:t>
      </w:r>
      <w:r>
        <w:rPr/>
        <w:t>Нацистская</w:t>
      </w:r>
      <w:r>
        <w:rPr>
          <w:spacing w:val="-13"/>
        </w:rPr>
        <w:t> </w:t>
      </w:r>
      <w:r>
        <w:rPr/>
        <w:t>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w:t>
      </w:r>
      <w:r>
        <w:rPr>
          <w:spacing w:val="40"/>
        </w:rPr>
        <w:t> </w:t>
      </w:r>
      <w:r>
        <w:rPr/>
        <w:t>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pStyle w:val="BodyText"/>
        <w:ind w:right="348"/>
      </w:pPr>
      <w:r>
        <w:rPr/>
        <w:t>Начало массового сопротивления врагу. Праведники народов мира. Восстания в нацистских лагерях. Развертывание партизанского движения.</w:t>
      </w:r>
    </w:p>
    <w:p>
      <w:pPr>
        <w:pStyle w:val="BodyText"/>
        <w:ind w:left="1032" w:firstLine="0"/>
      </w:pPr>
      <w:r>
        <w:rPr/>
        <w:t>Коренной</w:t>
      </w:r>
      <w:r>
        <w:rPr>
          <w:spacing w:val="-4"/>
        </w:rPr>
        <w:t> </w:t>
      </w:r>
      <w:r>
        <w:rPr/>
        <w:t>перелом</w:t>
      </w:r>
      <w:r>
        <w:rPr>
          <w:spacing w:val="-4"/>
        </w:rPr>
        <w:t> </w:t>
      </w:r>
      <w:r>
        <w:rPr/>
        <w:t>в</w:t>
      </w:r>
      <w:r>
        <w:rPr>
          <w:spacing w:val="-4"/>
        </w:rPr>
        <w:t> </w:t>
      </w:r>
      <w:r>
        <w:rPr/>
        <w:t>ходе</w:t>
      </w:r>
      <w:r>
        <w:rPr>
          <w:spacing w:val="-5"/>
        </w:rPr>
        <w:t> </w:t>
      </w:r>
      <w:r>
        <w:rPr/>
        <w:t>войны</w:t>
      </w:r>
      <w:r>
        <w:rPr>
          <w:spacing w:val="-3"/>
        </w:rPr>
        <w:t> </w:t>
      </w:r>
      <w:r>
        <w:rPr/>
        <w:t>(осень 1942</w:t>
      </w:r>
      <w:r>
        <w:rPr>
          <w:spacing w:val="-1"/>
        </w:rPr>
        <w:t> </w:t>
      </w:r>
      <w:r>
        <w:rPr/>
        <w:t>–</w:t>
      </w:r>
      <w:r>
        <w:rPr>
          <w:spacing w:val="-1"/>
        </w:rPr>
        <w:t> </w:t>
      </w:r>
      <w:r>
        <w:rPr/>
        <w:t>1943</w:t>
      </w:r>
      <w:r>
        <w:rPr>
          <w:spacing w:val="-3"/>
        </w:rPr>
        <w:t> </w:t>
      </w:r>
      <w:r>
        <w:rPr>
          <w:spacing w:val="-4"/>
        </w:rPr>
        <w:t>г.).</w:t>
      </w:r>
    </w:p>
    <w:p>
      <w:pPr>
        <w:pStyle w:val="BodyText"/>
        <w:ind w:right="340"/>
      </w:pPr>
      <w:r>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pPr>
        <w:pStyle w:val="BodyText"/>
        <w:ind w:right="345"/>
      </w:pPr>
      <w:r>
        <w:rPr/>
        <w:t>Прорыв блокады Ленинграда в январе 1943 г. Значение героического сопротивления </w:t>
      </w:r>
      <w:r>
        <w:rPr>
          <w:spacing w:val="-2"/>
        </w:rPr>
        <w:t>Ленинграда.</w:t>
      </w:r>
    </w:p>
    <w:p>
      <w:pPr>
        <w:pStyle w:val="BodyText"/>
        <w:spacing w:before="1"/>
        <w:ind w:right="333"/>
      </w:pPr>
      <w:r>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 г.</w:t>
      </w:r>
    </w:p>
    <w:p>
      <w:pPr>
        <w:pStyle w:val="BodyText"/>
        <w:ind w:right="340"/>
      </w:pPr>
      <w:r>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pStyle w:val="BodyText"/>
        <w:ind w:right="342"/>
      </w:pPr>
      <w:r>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pPr>
        <w:pStyle w:val="BodyText"/>
        <w:ind w:left="1032" w:firstLine="0"/>
      </w:pPr>
      <w:r>
        <w:rPr/>
        <w:t>Человек</w:t>
      </w:r>
      <w:r>
        <w:rPr>
          <w:spacing w:val="-4"/>
        </w:rPr>
        <w:t> </w:t>
      </w:r>
      <w:r>
        <w:rPr/>
        <w:t>и</w:t>
      </w:r>
      <w:r>
        <w:rPr>
          <w:spacing w:val="-4"/>
        </w:rPr>
        <w:t> </w:t>
      </w:r>
      <w:r>
        <w:rPr/>
        <w:t>война:</w:t>
      </w:r>
      <w:r>
        <w:rPr>
          <w:spacing w:val="-1"/>
        </w:rPr>
        <w:t> </w:t>
      </w:r>
      <w:r>
        <w:rPr/>
        <w:t>единство</w:t>
      </w:r>
      <w:r>
        <w:rPr>
          <w:spacing w:val="-4"/>
        </w:rPr>
        <w:t> </w:t>
      </w:r>
      <w:r>
        <w:rPr/>
        <w:t>фронта</w:t>
      </w:r>
      <w:r>
        <w:rPr>
          <w:spacing w:val="-4"/>
        </w:rPr>
        <w:t> </w:t>
      </w:r>
      <w:r>
        <w:rPr/>
        <w:t>и</w:t>
      </w:r>
      <w:r>
        <w:rPr>
          <w:spacing w:val="-4"/>
        </w:rPr>
        <w:t> </w:t>
      </w:r>
      <w:r>
        <w:rPr>
          <w:spacing w:val="-2"/>
        </w:rPr>
        <w:t>тыла.</w:t>
      </w:r>
    </w:p>
    <w:p>
      <w:pPr>
        <w:pStyle w:val="BodyText"/>
        <w:spacing w:before="3"/>
        <w:ind w:right="342"/>
      </w:pPr>
      <w:r>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r>
        <w:rPr>
          <w:spacing w:val="-2"/>
        </w:rPr>
        <w:t>эвакуированным.</w:t>
      </w:r>
    </w:p>
    <w:p>
      <w:pPr>
        <w:pStyle w:val="BodyText"/>
        <w:ind w:right="341"/>
      </w:pPr>
      <w:r>
        <w:rPr/>
        <w:t>Повседневность военного времени. Фронтовая повседневность. Боевое братство. Женщины</w:t>
      </w:r>
      <w:r>
        <w:rPr>
          <w:spacing w:val="-7"/>
        </w:rPr>
        <w:t> </w:t>
      </w:r>
      <w:r>
        <w:rPr/>
        <w:t>на</w:t>
      </w:r>
      <w:r>
        <w:rPr>
          <w:spacing w:val="-8"/>
        </w:rPr>
        <w:t> </w:t>
      </w:r>
      <w:r>
        <w:rPr/>
        <w:t>войне.</w:t>
      </w:r>
      <w:r>
        <w:rPr>
          <w:spacing w:val="-6"/>
        </w:rPr>
        <w:t> </w:t>
      </w:r>
      <w:r>
        <w:rPr/>
        <w:t>Письма</w:t>
      </w:r>
      <w:r>
        <w:rPr>
          <w:spacing w:val="-8"/>
        </w:rPr>
        <w:t> </w:t>
      </w:r>
      <w:r>
        <w:rPr/>
        <w:t>с</w:t>
      </w:r>
      <w:r>
        <w:rPr>
          <w:spacing w:val="-6"/>
        </w:rPr>
        <w:t> </w:t>
      </w:r>
      <w:r>
        <w:rPr/>
        <w:t>фронта</w:t>
      </w:r>
      <w:r>
        <w:rPr>
          <w:spacing w:val="-7"/>
        </w:rPr>
        <w:t> </w:t>
      </w:r>
      <w:r>
        <w:rPr/>
        <w:t>и</w:t>
      </w:r>
      <w:r>
        <w:rPr>
          <w:spacing w:val="-6"/>
        </w:rPr>
        <w:t> </w:t>
      </w:r>
      <w:r>
        <w:rPr/>
        <w:t>на</w:t>
      </w:r>
      <w:r>
        <w:rPr>
          <w:spacing w:val="-8"/>
        </w:rPr>
        <w:t> </w:t>
      </w:r>
      <w:r>
        <w:rPr/>
        <w:t>фронт.</w:t>
      </w:r>
      <w:r>
        <w:rPr>
          <w:spacing w:val="-6"/>
        </w:rPr>
        <w:t> </w:t>
      </w:r>
      <w:r>
        <w:rPr/>
        <w:t>Повседневность</w:t>
      </w:r>
      <w:r>
        <w:rPr>
          <w:spacing w:val="-4"/>
        </w:rPr>
        <w:t> </w:t>
      </w:r>
      <w:r>
        <w:rPr/>
        <w:t>в</w:t>
      </w:r>
      <w:r>
        <w:rPr>
          <w:spacing w:val="-8"/>
        </w:rPr>
        <w:t> </w:t>
      </w:r>
      <w:r>
        <w:rPr/>
        <w:t>советском</w:t>
      </w:r>
      <w:r>
        <w:rPr>
          <w:spacing w:val="40"/>
        </w:rPr>
        <w:t> </w:t>
      </w:r>
      <w:r>
        <w:rPr/>
        <w:t>тылу.</w:t>
      </w:r>
      <w:r>
        <w:rPr>
          <w:spacing w:val="-7"/>
        </w:rPr>
        <w:t> </w:t>
      </w:r>
      <w:r>
        <w:rPr/>
        <w:t>Военная дисциплина</w:t>
      </w:r>
      <w:r>
        <w:rPr>
          <w:spacing w:val="-6"/>
        </w:rPr>
        <w:t> </w:t>
      </w:r>
      <w:r>
        <w:rPr/>
        <w:t>на</w:t>
      </w:r>
      <w:r>
        <w:rPr>
          <w:spacing w:val="-6"/>
        </w:rPr>
        <w:t> </w:t>
      </w:r>
      <w:r>
        <w:rPr/>
        <w:t>производстве.</w:t>
      </w:r>
      <w:r>
        <w:rPr>
          <w:spacing w:val="-5"/>
        </w:rPr>
        <w:t> </w:t>
      </w:r>
      <w:r>
        <w:rPr/>
        <w:t>Карточная</w:t>
      </w:r>
      <w:r>
        <w:rPr>
          <w:spacing w:val="-3"/>
        </w:rPr>
        <w:t> </w:t>
      </w:r>
      <w:r>
        <w:rPr/>
        <w:t>система</w:t>
      </w:r>
      <w:r>
        <w:rPr>
          <w:spacing w:val="-6"/>
        </w:rPr>
        <w:t> </w:t>
      </w:r>
      <w:r>
        <w:rPr/>
        <w:t>и</w:t>
      </w:r>
      <w:r>
        <w:rPr>
          <w:spacing w:val="-4"/>
        </w:rPr>
        <w:t> </w:t>
      </w:r>
      <w:r>
        <w:rPr/>
        <w:t>нормы</w:t>
      </w:r>
      <w:r>
        <w:rPr>
          <w:spacing w:val="-3"/>
        </w:rPr>
        <w:t> </w:t>
      </w:r>
      <w:r>
        <w:rPr/>
        <w:t>снабжения</w:t>
      </w:r>
      <w:r>
        <w:rPr>
          <w:spacing w:val="-2"/>
        </w:rPr>
        <w:t> </w:t>
      </w:r>
      <w:r>
        <w:rPr/>
        <w:t>в</w:t>
      </w:r>
      <w:r>
        <w:rPr>
          <w:spacing w:val="-5"/>
        </w:rPr>
        <w:t> </w:t>
      </w:r>
      <w:r>
        <w:rPr/>
        <w:t>городах. Положение</w:t>
      </w:r>
      <w:r>
        <w:rPr>
          <w:spacing w:val="25"/>
        </w:rPr>
        <w:t> </w:t>
      </w:r>
      <w:r>
        <w:rPr/>
        <w:t>в деревне.</w:t>
      </w:r>
      <w:r>
        <w:rPr>
          <w:spacing w:val="40"/>
        </w:rPr>
        <w:t> </w:t>
      </w:r>
      <w:r>
        <w:rPr/>
        <w:t>Стратегии</w:t>
      </w:r>
      <w:r>
        <w:rPr>
          <w:spacing w:val="40"/>
        </w:rPr>
        <w:t> </w:t>
      </w:r>
      <w:r>
        <w:rPr/>
        <w:t>выживания</w:t>
      </w:r>
      <w:r>
        <w:rPr>
          <w:spacing w:val="40"/>
        </w:rPr>
        <w:t> </w:t>
      </w:r>
      <w:r>
        <w:rPr/>
        <w:t>в</w:t>
      </w:r>
      <w:r>
        <w:rPr>
          <w:spacing w:val="40"/>
        </w:rPr>
        <w:t> </w:t>
      </w:r>
      <w:r>
        <w:rPr/>
        <w:t>городе</w:t>
      </w:r>
      <w:r>
        <w:rPr>
          <w:spacing w:val="40"/>
        </w:rPr>
        <w:t> </w:t>
      </w:r>
      <w:r>
        <w:rPr/>
        <w:t>и</w:t>
      </w:r>
      <w:r>
        <w:rPr>
          <w:spacing w:val="40"/>
        </w:rPr>
        <w:t> </w:t>
      </w:r>
      <w:r>
        <w:rPr/>
        <w:t>на</w:t>
      </w:r>
      <w:r>
        <w:rPr>
          <w:spacing w:val="40"/>
        </w:rPr>
        <w:t> </w:t>
      </w:r>
      <w:r>
        <w:rPr/>
        <w:t>селе.</w:t>
      </w:r>
      <w:r>
        <w:rPr>
          <w:spacing w:val="40"/>
        </w:rPr>
        <w:t> </w:t>
      </w:r>
      <w:r>
        <w:rPr/>
        <w:t>Государственные</w:t>
      </w:r>
      <w:r>
        <w:rPr>
          <w:spacing w:val="40"/>
        </w:rPr>
        <w:t> </w:t>
      </w:r>
      <w:r>
        <w:rPr/>
        <w:t>меры</w:t>
      </w:r>
      <w:r>
        <w:rPr>
          <w:spacing w:val="40"/>
        </w:rPr>
        <w:t> </w:t>
      </w:r>
      <w:r>
        <w:rPr/>
        <w:t>и</w:t>
      </w:r>
    </w:p>
    <w:p>
      <w:pPr>
        <w:spacing w:after="0"/>
        <w:sectPr>
          <w:pgSz w:w="11920" w:h="16850"/>
          <w:pgMar w:header="0" w:footer="1162" w:top="1040" w:bottom="1480" w:left="1380" w:right="220"/>
        </w:sectPr>
      </w:pPr>
    </w:p>
    <w:p>
      <w:pPr>
        <w:pStyle w:val="BodyText"/>
        <w:spacing w:line="242" w:lineRule="auto" w:before="62"/>
        <w:ind w:right="337" w:firstLine="0"/>
      </w:pPr>
      <w:r>
        <w:rPr/>
        <w:t>общественные инициативы по спасению детей. Создание Суворовских и Нахимовских </w:t>
      </w:r>
      <w:r>
        <w:rPr>
          <w:spacing w:val="-2"/>
        </w:rPr>
        <w:t>училищ.</w:t>
      </w:r>
    </w:p>
    <w:p>
      <w:pPr>
        <w:pStyle w:val="BodyText"/>
        <w:ind w:right="336"/>
      </w:pPr>
      <w:r>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w:t>
      </w:r>
      <w:r>
        <w:rPr>
          <w:spacing w:val="40"/>
        </w:rPr>
        <w:t> </w:t>
      </w:r>
      <w:r>
        <w:rPr/>
        <w:t>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w:t>
      </w:r>
      <w:r>
        <w:rPr>
          <w:spacing w:val="-2"/>
        </w:rPr>
        <w:t>союзниками.</w:t>
      </w:r>
    </w:p>
    <w:p>
      <w:pPr>
        <w:pStyle w:val="BodyText"/>
        <w:ind w:right="338"/>
      </w:pPr>
      <w:r>
        <w:rPr/>
        <w:t>СССР</w:t>
      </w:r>
      <w:r>
        <w:rPr>
          <w:spacing w:val="-15"/>
        </w:rPr>
        <w:t> </w:t>
      </w:r>
      <w:r>
        <w:rPr/>
        <w:t>и</w:t>
      </w:r>
      <w:r>
        <w:rPr>
          <w:spacing w:val="-15"/>
        </w:rPr>
        <w:t> </w:t>
      </w:r>
      <w:r>
        <w:rPr/>
        <w:t>союзники.</w:t>
      </w:r>
      <w:r>
        <w:rPr>
          <w:spacing w:val="-15"/>
        </w:rPr>
        <w:t> </w:t>
      </w:r>
      <w:r>
        <w:rPr/>
        <w:t>Проблема</w:t>
      </w:r>
      <w:r>
        <w:rPr>
          <w:spacing w:val="-15"/>
        </w:rPr>
        <w:t> </w:t>
      </w:r>
      <w:r>
        <w:rPr/>
        <w:t>второго</w:t>
      </w:r>
      <w:r>
        <w:rPr>
          <w:spacing w:val="-15"/>
        </w:rPr>
        <w:t> </w:t>
      </w:r>
      <w:r>
        <w:rPr/>
        <w:t>фронта.</w:t>
      </w:r>
      <w:r>
        <w:rPr>
          <w:spacing w:val="-13"/>
        </w:rPr>
        <w:t> </w:t>
      </w:r>
      <w:r>
        <w:rPr/>
        <w:t>Ленд-лиз.</w:t>
      </w:r>
      <w:r>
        <w:rPr>
          <w:spacing w:val="-15"/>
        </w:rPr>
        <w:t> </w:t>
      </w:r>
      <w:r>
        <w:rPr/>
        <w:t>Тегеранская</w:t>
      </w:r>
      <w:r>
        <w:rPr>
          <w:spacing w:val="-15"/>
        </w:rPr>
        <w:t> </w:t>
      </w:r>
      <w:r>
        <w:rPr/>
        <w:t>конференция</w:t>
      </w:r>
      <w:r>
        <w:rPr>
          <w:spacing w:val="-13"/>
        </w:rPr>
        <w:t> </w:t>
      </w:r>
      <w:r>
        <w:rPr/>
        <w:t>1943 г. Французский авиационный полк «Нормандия–Неман», а также польские и чехословацкие воинские части на советско-германском фронте.</w:t>
      </w:r>
    </w:p>
    <w:p>
      <w:pPr>
        <w:pStyle w:val="BodyText"/>
        <w:ind w:right="348"/>
      </w:pPr>
      <w:r>
        <w:rPr/>
        <w:t>Победа СССР в Великой Отечественной войне. Окончание Второй мировой войны (1944 – сентябрь 1945 г.).</w:t>
      </w:r>
    </w:p>
    <w:p>
      <w:pPr>
        <w:pStyle w:val="BodyText"/>
        <w:ind w:right="346"/>
      </w:pPr>
      <w:r>
        <w:rPr/>
        <w:t>Завершение</w:t>
      </w:r>
      <w:r>
        <w:rPr>
          <w:spacing w:val="-12"/>
        </w:rPr>
        <w:t> </w:t>
      </w:r>
      <w:r>
        <w:rPr/>
        <w:t>освобождения</w:t>
      </w:r>
      <w:r>
        <w:rPr>
          <w:spacing w:val="-13"/>
        </w:rPr>
        <w:t> </w:t>
      </w:r>
      <w:r>
        <w:rPr/>
        <w:t>территории</w:t>
      </w:r>
      <w:r>
        <w:rPr>
          <w:spacing w:val="-12"/>
        </w:rPr>
        <w:t> </w:t>
      </w:r>
      <w:r>
        <w:rPr/>
        <w:t>СССР.</w:t>
      </w:r>
      <w:r>
        <w:rPr>
          <w:spacing w:val="-12"/>
        </w:rPr>
        <w:t> </w:t>
      </w:r>
      <w:r>
        <w:rPr/>
        <w:t>Освобождение</w:t>
      </w:r>
      <w:r>
        <w:rPr>
          <w:spacing w:val="37"/>
        </w:rPr>
        <w:t> </w:t>
      </w:r>
      <w:r>
        <w:rPr/>
        <w:t>ПравобережнойУкраины и Крыма. Операция «Багратион»: наступление советских войск в Белоруссии, освобождение </w:t>
      </w:r>
      <w:r>
        <w:rPr>
          <w:spacing w:val="-2"/>
        </w:rPr>
        <w:t>Прибалтики.</w:t>
      </w:r>
    </w:p>
    <w:p>
      <w:pPr>
        <w:pStyle w:val="BodyText"/>
        <w:ind w:right="342"/>
      </w:pPr>
      <w:r>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pPr>
        <w:pStyle w:val="BodyText"/>
        <w:ind w:right="342"/>
      </w:pPr>
      <w:r>
        <w:rPr/>
        <w:t>Битва</w:t>
      </w:r>
      <w:r>
        <w:rPr>
          <w:spacing w:val="-3"/>
        </w:rPr>
        <w:t> </w:t>
      </w:r>
      <w:r>
        <w:rPr/>
        <w:t>за</w:t>
      </w:r>
      <w:r>
        <w:rPr>
          <w:spacing w:val="-3"/>
        </w:rPr>
        <w:t> </w:t>
      </w:r>
      <w:r>
        <w:rPr/>
        <w:t>Берлин</w:t>
      </w:r>
      <w:r>
        <w:rPr>
          <w:spacing w:val="-2"/>
        </w:rPr>
        <w:t> </w:t>
      </w:r>
      <w:r>
        <w:rPr/>
        <w:t>и</w:t>
      </w:r>
      <w:r>
        <w:rPr>
          <w:spacing w:val="-2"/>
        </w:rPr>
        <w:t> </w:t>
      </w:r>
      <w:r>
        <w:rPr/>
        <w:t>окончание</w:t>
      </w:r>
      <w:r>
        <w:rPr>
          <w:spacing w:val="-3"/>
        </w:rPr>
        <w:t> </w:t>
      </w:r>
      <w:r>
        <w:rPr/>
        <w:t>войны</w:t>
      </w:r>
      <w:r>
        <w:rPr>
          <w:spacing w:val="-2"/>
        </w:rPr>
        <w:t> </w:t>
      </w:r>
      <w:r>
        <w:rPr/>
        <w:t>в</w:t>
      </w:r>
      <w:r>
        <w:rPr>
          <w:spacing w:val="-3"/>
        </w:rPr>
        <w:t> </w:t>
      </w:r>
      <w:r>
        <w:rPr/>
        <w:t>Европе. Висло-Одерская</w:t>
      </w:r>
      <w:r>
        <w:rPr>
          <w:spacing w:val="-2"/>
        </w:rPr>
        <w:t> </w:t>
      </w:r>
      <w:r>
        <w:rPr/>
        <w:t>операция.</w:t>
      </w:r>
      <w:r>
        <w:rPr>
          <w:spacing w:val="-2"/>
        </w:rPr>
        <w:t> </w:t>
      </w:r>
      <w:r>
        <w:rPr/>
        <w:t>Капитуляция Германии. Репатриация советских граждан в ходе войны и после ее окончания.</w:t>
      </w:r>
    </w:p>
    <w:p>
      <w:pPr>
        <w:pStyle w:val="BodyText"/>
        <w:ind w:right="340"/>
      </w:pPr>
      <w:r>
        <w:rPr/>
        <w:t>Война</w:t>
      </w:r>
      <w:r>
        <w:rPr>
          <w:spacing w:val="-15"/>
        </w:rPr>
        <w:t> </w:t>
      </w:r>
      <w:r>
        <w:rPr/>
        <w:t>и</w:t>
      </w:r>
      <w:r>
        <w:rPr>
          <w:spacing w:val="-15"/>
        </w:rPr>
        <w:t> </w:t>
      </w:r>
      <w:r>
        <w:rPr/>
        <w:t>общество.</w:t>
      </w:r>
      <w:r>
        <w:rPr>
          <w:spacing w:val="-14"/>
        </w:rPr>
        <w:t> </w:t>
      </w:r>
      <w:r>
        <w:rPr/>
        <w:t>Военно-экономическое</w:t>
      </w:r>
      <w:r>
        <w:rPr>
          <w:spacing w:val="-15"/>
        </w:rPr>
        <w:t> </w:t>
      </w:r>
      <w:r>
        <w:rPr/>
        <w:t>превосходство</w:t>
      </w:r>
      <w:r>
        <w:rPr>
          <w:spacing w:val="-15"/>
        </w:rPr>
        <w:t> </w:t>
      </w:r>
      <w:r>
        <w:rPr/>
        <w:t>СССР</w:t>
      </w:r>
      <w:r>
        <w:rPr>
          <w:spacing w:val="-14"/>
        </w:rPr>
        <w:t> </w:t>
      </w:r>
      <w:r>
        <w:rPr/>
        <w:t>над</w:t>
      </w:r>
      <w:r>
        <w:rPr>
          <w:spacing w:val="-15"/>
        </w:rPr>
        <w:t> </w:t>
      </w:r>
      <w:r>
        <w:rPr/>
        <w:t>Германией</w:t>
      </w:r>
      <w:r>
        <w:rPr>
          <w:spacing w:val="-14"/>
        </w:rPr>
        <w:t> </w:t>
      </w:r>
      <w:r>
        <w:rPr/>
        <w:t>в</w:t>
      </w:r>
      <w:r>
        <w:rPr>
          <w:spacing w:val="-15"/>
        </w:rPr>
        <w:t> </w:t>
      </w:r>
      <w:r>
        <w:rPr/>
        <w:t>1944–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w:t>
      </w:r>
      <w:r>
        <w:rPr>
          <w:spacing w:val="-12"/>
        </w:rPr>
        <w:t> </w:t>
      </w:r>
      <w:r>
        <w:rPr/>
        <w:t>народов.</w:t>
      </w:r>
      <w:r>
        <w:rPr>
          <w:spacing w:val="-13"/>
        </w:rPr>
        <w:t> </w:t>
      </w:r>
      <w:r>
        <w:rPr/>
        <w:t>Взаимоотношения</w:t>
      </w:r>
      <w:r>
        <w:rPr>
          <w:spacing w:val="-11"/>
        </w:rPr>
        <w:t> </w:t>
      </w:r>
      <w:r>
        <w:rPr/>
        <w:t>государства</w:t>
      </w:r>
      <w:r>
        <w:rPr>
          <w:spacing w:val="-11"/>
        </w:rPr>
        <w:t> </w:t>
      </w:r>
      <w:r>
        <w:rPr/>
        <w:t>и</w:t>
      </w:r>
      <w:r>
        <w:rPr>
          <w:spacing w:val="-12"/>
        </w:rPr>
        <w:t> </w:t>
      </w:r>
      <w:r>
        <w:rPr/>
        <w:t>Церкви.</w:t>
      </w:r>
      <w:r>
        <w:rPr>
          <w:spacing w:val="38"/>
        </w:rPr>
        <w:t> </w:t>
      </w:r>
      <w:r>
        <w:rPr/>
        <w:t>Поместный</w:t>
      </w:r>
      <w:r>
        <w:rPr>
          <w:spacing w:val="39"/>
        </w:rPr>
        <w:t> </w:t>
      </w:r>
      <w:r>
        <w:rPr/>
        <w:t>собор</w:t>
      </w:r>
      <w:r>
        <w:rPr>
          <w:spacing w:val="-13"/>
        </w:rPr>
        <w:t> </w:t>
      </w:r>
      <w:r>
        <w:rPr/>
        <w:t>1945 </w:t>
      </w:r>
      <w:r>
        <w:rPr>
          <w:spacing w:val="-6"/>
        </w:rPr>
        <w:t>г.</w:t>
      </w:r>
    </w:p>
    <w:p>
      <w:pPr>
        <w:pStyle w:val="BodyText"/>
        <w:ind w:right="334"/>
      </w:pPr>
      <w:r>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w:t>
      </w:r>
    </w:p>
    <w:p>
      <w:pPr>
        <w:pStyle w:val="BodyText"/>
        <w:ind w:firstLine="0"/>
      </w:pPr>
      <w:r>
        <w:rPr/>
        <w:t>«Д»).</w:t>
      </w:r>
      <w:r>
        <w:rPr>
          <w:spacing w:val="-6"/>
        </w:rPr>
        <w:t> </w:t>
      </w:r>
      <w:r>
        <w:rPr/>
        <w:t>Решение</w:t>
      </w:r>
      <w:r>
        <w:rPr>
          <w:spacing w:val="-6"/>
        </w:rPr>
        <w:t> </w:t>
      </w:r>
      <w:r>
        <w:rPr/>
        <w:t>проблемы</w:t>
      </w:r>
      <w:r>
        <w:rPr>
          <w:spacing w:val="-5"/>
        </w:rPr>
        <w:t> </w:t>
      </w:r>
      <w:r>
        <w:rPr>
          <w:spacing w:val="-2"/>
        </w:rPr>
        <w:t>репараций.</w:t>
      </w:r>
    </w:p>
    <w:p>
      <w:pPr>
        <w:pStyle w:val="BodyText"/>
        <w:ind w:right="343"/>
      </w:pPr>
      <w:r>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pPr>
        <w:pStyle w:val="BodyText"/>
        <w:ind w:right="343"/>
      </w:pPr>
      <w:r>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pPr>
        <w:pStyle w:val="BodyText"/>
        <w:ind w:right="341"/>
      </w:pPr>
      <w:r>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pPr>
        <w:pStyle w:val="BodyText"/>
        <w:spacing w:before="2"/>
        <w:ind w:left="1032" w:right="6037" w:firstLine="0"/>
        <w:jc w:val="left"/>
      </w:pPr>
      <w:r>
        <w:rPr/>
        <w:t>Наш</w:t>
      </w:r>
      <w:r>
        <w:rPr>
          <w:spacing w:val="-7"/>
        </w:rPr>
        <w:t> </w:t>
      </w:r>
      <w:r>
        <w:rPr/>
        <w:t>край</w:t>
      </w:r>
      <w:r>
        <w:rPr>
          <w:spacing w:val="-7"/>
        </w:rPr>
        <w:t> </w:t>
      </w:r>
      <w:r>
        <w:rPr/>
        <w:t>в</w:t>
      </w:r>
      <w:r>
        <w:rPr>
          <w:spacing w:val="-8"/>
        </w:rPr>
        <w:t> </w:t>
      </w:r>
      <w:r>
        <w:rPr/>
        <w:t>1941–1945</w:t>
      </w:r>
      <w:r>
        <w:rPr>
          <w:spacing w:val="-7"/>
        </w:rPr>
        <w:t> </w:t>
      </w:r>
      <w:r>
        <w:rPr/>
        <w:t>гг. </w:t>
      </w:r>
      <w:r>
        <w:rPr>
          <w:spacing w:val="-2"/>
        </w:rPr>
        <w:t>Обобщение.</w:t>
      </w:r>
    </w:p>
    <w:p>
      <w:pPr>
        <w:pStyle w:val="BodyText"/>
        <w:ind w:left="1032" w:right="5176" w:firstLine="0"/>
        <w:jc w:val="left"/>
      </w:pPr>
      <w:r>
        <w:rPr/>
        <w:t>Содержание</w:t>
      </w:r>
      <w:r>
        <w:rPr>
          <w:spacing w:val="-9"/>
        </w:rPr>
        <w:t> </w:t>
      </w:r>
      <w:r>
        <w:rPr/>
        <w:t>обучения</w:t>
      </w:r>
      <w:r>
        <w:rPr>
          <w:spacing w:val="-8"/>
        </w:rPr>
        <w:t> </w:t>
      </w:r>
      <w:r>
        <w:rPr/>
        <w:t>в</w:t>
      </w:r>
      <w:r>
        <w:rPr>
          <w:spacing w:val="-9"/>
        </w:rPr>
        <w:t> </w:t>
      </w:r>
      <w:r>
        <w:rPr/>
        <w:t>11</w:t>
      </w:r>
      <w:r>
        <w:rPr>
          <w:spacing w:val="-8"/>
        </w:rPr>
        <w:t> </w:t>
      </w:r>
      <w:r>
        <w:rPr/>
        <w:t>классе. Всеобщая история. 1945–2022 гг. </w:t>
      </w:r>
      <w:r>
        <w:rPr>
          <w:spacing w:val="-2"/>
        </w:rPr>
        <w:t>Введение.</w:t>
      </w:r>
    </w:p>
    <w:p>
      <w:pPr>
        <w:pStyle w:val="BodyText"/>
        <w:spacing w:before="1"/>
        <w:ind w:right="334"/>
      </w:pPr>
      <w:r>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w:t>
      </w:r>
      <w:r>
        <w:rPr>
          <w:spacing w:val="40"/>
        </w:rPr>
        <w:t> </w:t>
      </w:r>
      <w:r>
        <w:rPr/>
        <w:t>новых</w:t>
      </w:r>
      <w:r>
        <w:rPr>
          <w:spacing w:val="40"/>
        </w:rPr>
        <w:t> </w:t>
      </w:r>
      <w:r>
        <w:rPr/>
        <w:t>независимых</w:t>
      </w:r>
      <w:r>
        <w:rPr>
          <w:spacing w:val="40"/>
        </w:rPr>
        <w:t> </w:t>
      </w:r>
      <w:r>
        <w:rPr/>
        <w:t>государств</w:t>
      </w:r>
      <w:r>
        <w:rPr>
          <w:spacing w:val="40"/>
        </w:rPr>
        <w:t> </w:t>
      </w:r>
      <w:r>
        <w:rPr/>
        <w:t>во</w:t>
      </w:r>
      <w:r>
        <w:rPr>
          <w:spacing w:val="40"/>
        </w:rPr>
        <w:t> </w:t>
      </w:r>
      <w:r>
        <w:rPr/>
        <w:t>второй</w:t>
      </w:r>
      <w:r>
        <w:rPr>
          <w:spacing w:val="40"/>
        </w:rPr>
        <w:t> </w:t>
      </w:r>
      <w:r>
        <w:rPr/>
        <w:t>половине</w:t>
      </w:r>
      <w:r>
        <w:rPr>
          <w:spacing w:val="40"/>
        </w:rPr>
        <w:t> </w:t>
      </w:r>
      <w:r>
        <w:rPr/>
        <w:t>ХХ в.</w:t>
      </w:r>
      <w:r>
        <w:rPr>
          <w:spacing w:val="40"/>
        </w:rPr>
        <w:t> </w:t>
      </w:r>
      <w:r>
        <w:rPr/>
        <w:t>Процессы</w:t>
      </w:r>
    </w:p>
    <w:p>
      <w:pPr>
        <w:spacing w:after="0"/>
        <w:sectPr>
          <w:pgSz w:w="11920" w:h="16850"/>
          <w:pgMar w:header="0" w:footer="1162" w:top="1040" w:bottom="1480" w:left="1380" w:right="220"/>
        </w:sectPr>
      </w:pPr>
    </w:p>
    <w:p>
      <w:pPr>
        <w:pStyle w:val="BodyText"/>
        <w:spacing w:line="242" w:lineRule="auto" w:before="62"/>
        <w:ind w:right="334" w:firstLine="0"/>
      </w:pPr>
      <w:r>
        <w:rPr/>
        <w:t>глобализации</w:t>
      </w:r>
      <w:r>
        <w:rPr>
          <w:spacing w:val="-2"/>
        </w:rPr>
        <w:t> </w:t>
      </w:r>
      <w:r>
        <w:rPr/>
        <w:t>и</w:t>
      </w:r>
      <w:r>
        <w:rPr>
          <w:spacing w:val="40"/>
        </w:rPr>
        <w:t> </w:t>
      </w:r>
      <w:r>
        <w:rPr/>
        <w:t>развитие</w:t>
      </w:r>
      <w:r>
        <w:rPr>
          <w:spacing w:val="-5"/>
        </w:rPr>
        <w:t> </w:t>
      </w:r>
      <w:r>
        <w:rPr/>
        <w:t>национальных</w:t>
      </w:r>
      <w:r>
        <w:rPr>
          <w:spacing w:val="40"/>
        </w:rPr>
        <w:t> </w:t>
      </w:r>
      <w:r>
        <w:rPr/>
        <w:t>государств.</w:t>
      </w:r>
      <w:r>
        <w:rPr>
          <w:spacing w:val="-4"/>
        </w:rPr>
        <w:t> </w:t>
      </w:r>
      <w:r>
        <w:rPr/>
        <w:t>События</w:t>
      </w:r>
      <w:r>
        <w:rPr>
          <w:spacing w:val="40"/>
        </w:rPr>
        <w:t> </w:t>
      </w:r>
      <w:r>
        <w:rPr/>
        <w:t>конца</w:t>
      </w:r>
      <w:r>
        <w:rPr>
          <w:spacing w:val="-7"/>
        </w:rPr>
        <w:t> </w:t>
      </w:r>
      <w:r>
        <w:rPr/>
        <w:t>1980-х</w:t>
      </w:r>
      <w:r>
        <w:rPr>
          <w:spacing w:val="40"/>
        </w:rPr>
        <w:t> </w:t>
      </w:r>
      <w:r>
        <w:rPr/>
        <w:t>–</w:t>
      </w:r>
      <w:r>
        <w:rPr>
          <w:spacing w:val="40"/>
        </w:rPr>
        <w:t> </w:t>
      </w:r>
      <w:r>
        <w:rPr/>
        <w:t>начала</w:t>
      </w:r>
      <w:r>
        <w:rPr>
          <w:spacing w:val="-5"/>
        </w:rPr>
        <w:t> </w:t>
      </w:r>
      <w:r>
        <w:rPr/>
        <w:t>1990-х гг. в СССР и странах Центральной и Восточной Европы. Концепции нового миропорядка.</w:t>
      </w:r>
    </w:p>
    <w:p>
      <w:pPr>
        <w:pStyle w:val="BodyText"/>
        <w:spacing w:line="273" w:lineRule="exact"/>
        <w:ind w:left="1032" w:firstLine="0"/>
      </w:pPr>
      <w:r>
        <w:rPr/>
        <w:t>Страны</w:t>
      </w:r>
      <w:r>
        <w:rPr>
          <w:spacing w:val="-5"/>
        </w:rPr>
        <w:t> </w:t>
      </w:r>
      <w:r>
        <w:rPr/>
        <w:t>Северной</w:t>
      </w:r>
      <w:r>
        <w:rPr>
          <w:spacing w:val="-3"/>
        </w:rPr>
        <w:t> </w:t>
      </w:r>
      <w:r>
        <w:rPr/>
        <w:t>Америки</w:t>
      </w:r>
      <w:r>
        <w:rPr>
          <w:spacing w:val="-6"/>
        </w:rPr>
        <w:t> </w:t>
      </w:r>
      <w:r>
        <w:rPr/>
        <w:t>и</w:t>
      </w:r>
      <w:r>
        <w:rPr>
          <w:spacing w:val="-4"/>
        </w:rPr>
        <w:t> </w:t>
      </w:r>
      <w:r>
        <w:rPr/>
        <w:t>Европы</w:t>
      </w:r>
      <w:r>
        <w:rPr>
          <w:spacing w:val="-5"/>
        </w:rPr>
        <w:t> </w:t>
      </w:r>
      <w:r>
        <w:rPr/>
        <w:t>во</w:t>
      </w:r>
      <w:r>
        <w:rPr>
          <w:spacing w:val="-5"/>
        </w:rPr>
        <w:t> </w:t>
      </w:r>
      <w:r>
        <w:rPr/>
        <w:t>второй</w:t>
      </w:r>
      <w:r>
        <w:rPr>
          <w:spacing w:val="-2"/>
        </w:rPr>
        <w:t> </w:t>
      </w:r>
      <w:r>
        <w:rPr/>
        <w:t>половине</w:t>
      </w:r>
      <w:r>
        <w:rPr>
          <w:spacing w:val="-4"/>
        </w:rPr>
        <w:t> </w:t>
      </w:r>
      <w:r>
        <w:rPr/>
        <w:t>ХХ</w:t>
      </w:r>
      <w:r>
        <w:rPr>
          <w:spacing w:val="-4"/>
        </w:rPr>
        <w:t> </w:t>
      </w:r>
      <w:r>
        <w:rPr/>
        <w:t>–</w:t>
      </w:r>
      <w:r>
        <w:rPr>
          <w:spacing w:val="-5"/>
        </w:rPr>
        <w:t> </w:t>
      </w:r>
      <w:r>
        <w:rPr/>
        <w:t>начале</w:t>
      </w:r>
      <w:r>
        <w:rPr>
          <w:spacing w:val="-5"/>
        </w:rPr>
        <w:t> </w:t>
      </w:r>
      <w:r>
        <w:rPr/>
        <w:t>XXI</w:t>
      </w:r>
      <w:r>
        <w:rPr>
          <w:spacing w:val="-7"/>
        </w:rPr>
        <w:t> </w:t>
      </w:r>
      <w:r>
        <w:rPr>
          <w:spacing w:val="-5"/>
        </w:rPr>
        <w:t>в.</w:t>
      </w:r>
    </w:p>
    <w:p>
      <w:pPr>
        <w:pStyle w:val="BodyText"/>
        <w:ind w:right="349"/>
      </w:pPr>
      <w:r>
        <w:rPr/>
        <w:t>От мира к холодной войне. Речь У. Черчилля в Фултоне. Доктрина Трумэна. План Маршалла.</w:t>
      </w:r>
      <w:r>
        <w:rPr>
          <w:spacing w:val="-3"/>
        </w:rPr>
        <w:t> </w:t>
      </w:r>
      <w:r>
        <w:rPr/>
        <w:t>Раскол</w:t>
      </w:r>
      <w:r>
        <w:rPr>
          <w:spacing w:val="-3"/>
        </w:rPr>
        <w:t> </w:t>
      </w:r>
      <w:r>
        <w:rPr/>
        <w:t>Германии</w:t>
      </w:r>
      <w:r>
        <w:rPr>
          <w:spacing w:val="-3"/>
        </w:rPr>
        <w:t> </w:t>
      </w:r>
      <w:r>
        <w:rPr/>
        <w:t>и</w:t>
      </w:r>
      <w:r>
        <w:rPr>
          <w:spacing w:val="-3"/>
        </w:rPr>
        <w:t> </w:t>
      </w:r>
      <w:r>
        <w:rPr/>
        <w:t>образование</w:t>
      </w:r>
      <w:r>
        <w:rPr>
          <w:spacing w:val="-4"/>
        </w:rPr>
        <w:t> </w:t>
      </w:r>
      <w:r>
        <w:rPr/>
        <w:t>двух</w:t>
      </w:r>
      <w:r>
        <w:rPr>
          <w:spacing w:val="-3"/>
        </w:rPr>
        <w:t> </w:t>
      </w:r>
      <w:r>
        <w:rPr/>
        <w:t>германских</w:t>
      </w:r>
      <w:r>
        <w:rPr>
          <w:spacing w:val="-3"/>
        </w:rPr>
        <w:t> </w:t>
      </w:r>
      <w:r>
        <w:rPr/>
        <w:t>государств.</w:t>
      </w:r>
      <w:r>
        <w:rPr>
          <w:spacing w:val="-3"/>
        </w:rPr>
        <w:t> </w:t>
      </w:r>
      <w:r>
        <w:rPr/>
        <w:t>Формирование</w:t>
      </w:r>
      <w:r>
        <w:rPr>
          <w:spacing w:val="-4"/>
        </w:rPr>
        <w:t> </w:t>
      </w:r>
      <w:r>
        <w:rPr/>
        <w:t>двух блоков (НАТО и ЕС, СЭВ и ОВД). Биполярный мир.</w:t>
      </w:r>
    </w:p>
    <w:p>
      <w:pPr>
        <w:pStyle w:val="BodyText"/>
        <w:ind w:right="341"/>
      </w:pPr>
      <w:r>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w:t>
      </w:r>
      <w:r>
        <w:rPr>
          <w:spacing w:val="-11"/>
        </w:rPr>
        <w:t> </w:t>
      </w:r>
      <w:r>
        <w:rPr/>
        <w:t>политического</w:t>
      </w:r>
      <w:r>
        <w:rPr>
          <w:spacing w:val="-11"/>
        </w:rPr>
        <w:t> </w:t>
      </w:r>
      <w:r>
        <w:rPr/>
        <w:t>курса.</w:t>
      </w:r>
      <w:r>
        <w:rPr>
          <w:spacing w:val="40"/>
        </w:rPr>
        <w:t> </w:t>
      </w:r>
      <w:r>
        <w:rPr/>
        <w:t>Социальные</w:t>
      </w:r>
      <w:r>
        <w:rPr>
          <w:spacing w:val="-12"/>
        </w:rPr>
        <w:t> </w:t>
      </w:r>
      <w:r>
        <w:rPr/>
        <w:t>движения</w:t>
      </w:r>
      <w:r>
        <w:rPr>
          <w:spacing w:val="-11"/>
        </w:rPr>
        <w:t> </w:t>
      </w:r>
      <w:r>
        <w:rPr/>
        <w:t>(борьба</w:t>
      </w:r>
      <w:r>
        <w:rPr>
          <w:spacing w:val="-11"/>
        </w:rPr>
        <w:t> </w:t>
      </w:r>
      <w:r>
        <w:rPr/>
        <w:t>против</w:t>
      </w:r>
      <w:r>
        <w:rPr>
          <w:spacing w:val="-11"/>
        </w:rPr>
        <w:t> </w:t>
      </w:r>
      <w:r>
        <w:rPr/>
        <w:t>расовой</w:t>
      </w:r>
      <w:r>
        <w:rPr>
          <w:spacing w:val="-10"/>
        </w:rPr>
        <w:t> </w:t>
      </w:r>
      <w:r>
        <w:rPr/>
        <w:t>сегрегации,</w:t>
      </w:r>
      <w:r>
        <w:rPr>
          <w:spacing w:val="-6"/>
        </w:rPr>
        <w:t> </w:t>
      </w:r>
      <w:r>
        <w:rPr/>
        <w:t>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pPr>
        <w:pStyle w:val="BodyText"/>
        <w:ind w:right="337"/>
      </w:pPr>
      <w:r>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w:t>
      </w:r>
      <w:r>
        <w:rPr>
          <w:spacing w:val="36"/>
        </w:rPr>
        <w:t> </w:t>
      </w:r>
      <w:r>
        <w:rPr/>
        <w:t>и</w:t>
      </w:r>
      <w:r>
        <w:rPr>
          <w:spacing w:val="40"/>
        </w:rPr>
        <w:t> </w:t>
      </w:r>
      <w:r>
        <w:rPr/>
        <w:t>лидеры</w:t>
      </w:r>
      <w:r>
        <w:rPr>
          <w:spacing w:val="40"/>
        </w:rPr>
        <w:t> </w:t>
      </w:r>
      <w:r>
        <w:rPr/>
        <w:t>европейских</w:t>
      </w:r>
      <w:r>
        <w:rPr>
          <w:spacing w:val="40"/>
        </w:rPr>
        <w:t> </w:t>
      </w:r>
      <w:r>
        <w:rPr/>
        <w:t>стран</w:t>
      </w:r>
      <w:r>
        <w:rPr>
          <w:spacing w:val="40"/>
        </w:rPr>
        <w:t> </w:t>
      </w:r>
      <w:r>
        <w:rPr/>
        <w:t>во</w:t>
      </w:r>
      <w:r>
        <w:rPr>
          <w:spacing w:val="36"/>
        </w:rPr>
        <w:t> </w:t>
      </w:r>
      <w:r>
        <w:rPr/>
        <w:t>второй</w:t>
      </w:r>
      <w:r>
        <w:rPr>
          <w:spacing w:val="40"/>
        </w:rPr>
        <w:t> </w:t>
      </w:r>
      <w:r>
        <w:rPr/>
        <w:t>половине</w:t>
      </w:r>
      <w:r>
        <w:rPr>
          <w:spacing w:val="34"/>
        </w:rPr>
        <w:t> </w:t>
      </w:r>
      <w:r>
        <w:rPr/>
        <w:t>ХХ</w:t>
      </w:r>
      <w:r>
        <w:rPr>
          <w:spacing w:val="40"/>
        </w:rPr>
        <w:t> </w:t>
      </w:r>
      <w:r>
        <w:rPr/>
        <w:t>–</w:t>
      </w:r>
      <w:r>
        <w:rPr>
          <w:spacing w:val="36"/>
        </w:rPr>
        <w:t> </w:t>
      </w:r>
      <w:r>
        <w:rPr/>
        <w:t>начале</w:t>
      </w:r>
      <w:r>
        <w:rPr>
          <w:spacing w:val="35"/>
        </w:rPr>
        <w:t> </w:t>
      </w:r>
      <w:r>
        <w:rPr/>
        <w:t>XXI в.</w:t>
      </w:r>
    </w:p>
    <w:p>
      <w:pPr>
        <w:pStyle w:val="BodyText"/>
        <w:spacing w:before="1"/>
        <w:ind w:right="334" w:firstLine="0"/>
      </w:pPr>
      <w:r>
        <w:rPr/>
        <w:t>«Скандинавская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pPr>
        <w:pStyle w:val="BodyText"/>
        <w:ind w:right="332"/>
      </w:pPr>
      <w:r>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w:t>
      </w:r>
      <w:r>
        <w:rPr>
          <w:spacing w:val="-2"/>
        </w:rPr>
        <w:t>процессах.</w:t>
      </w:r>
    </w:p>
    <w:p>
      <w:pPr>
        <w:pStyle w:val="BodyText"/>
        <w:spacing w:before="1"/>
        <w:ind w:right="344"/>
      </w:pPr>
      <w:r>
        <w:rPr/>
        <w:t>Страны Азии, Африки во второй половине ХХ – начале XXI в.: проблемы и пути </w:t>
      </w:r>
      <w:r>
        <w:rPr>
          <w:spacing w:val="-2"/>
        </w:rPr>
        <w:t>модернизации.</w:t>
      </w:r>
    </w:p>
    <w:p>
      <w:pPr>
        <w:pStyle w:val="BodyText"/>
        <w:ind w:right="330"/>
      </w:pPr>
      <w:r>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 х</w:t>
      </w:r>
      <w:r>
        <w:rPr>
          <w:spacing w:val="-15"/>
        </w:rPr>
        <w:t> </w:t>
      </w:r>
      <w:r>
        <w:rPr/>
        <w:t>–1980-х</w:t>
      </w:r>
      <w:r>
        <w:rPr>
          <w:spacing w:val="-15"/>
        </w:rPr>
        <w:t> </w:t>
      </w:r>
      <w:r>
        <w:rPr/>
        <w:t>гг.</w:t>
      </w:r>
      <w:r>
        <w:rPr>
          <w:spacing w:val="-15"/>
        </w:rPr>
        <w:t> </w:t>
      </w:r>
      <w:r>
        <w:rPr/>
        <w:t>и</w:t>
      </w:r>
      <w:r>
        <w:rPr>
          <w:spacing w:val="-15"/>
        </w:rPr>
        <w:t> </w:t>
      </w:r>
      <w:r>
        <w:rPr/>
        <w:t>их</w:t>
      </w:r>
      <w:r>
        <w:rPr>
          <w:spacing w:val="-15"/>
        </w:rPr>
        <w:t> </w:t>
      </w:r>
      <w:r>
        <w:rPr/>
        <w:t>роль</w:t>
      </w:r>
      <w:r>
        <w:rPr>
          <w:spacing w:val="-15"/>
        </w:rPr>
        <w:t> </w:t>
      </w:r>
      <w:r>
        <w:rPr/>
        <w:t>в</w:t>
      </w:r>
      <w:r>
        <w:rPr>
          <w:spacing w:val="-15"/>
        </w:rPr>
        <w:t> </w:t>
      </w:r>
      <w:r>
        <w:rPr/>
        <w:t>модернизации</w:t>
      </w:r>
      <w:r>
        <w:rPr>
          <w:spacing w:val="-15"/>
        </w:rPr>
        <w:t> </w:t>
      </w:r>
      <w:r>
        <w:rPr/>
        <w:t>страны,</w:t>
      </w:r>
      <w:r>
        <w:rPr>
          <w:spacing w:val="-15"/>
        </w:rPr>
        <w:t> </w:t>
      </w:r>
      <w:r>
        <w:rPr/>
        <w:t>современное</w:t>
      </w:r>
      <w:r>
        <w:rPr>
          <w:spacing w:val="-15"/>
        </w:rPr>
        <w:t> </w:t>
      </w:r>
      <w:r>
        <w:rPr/>
        <w:t>развитие</w:t>
      </w:r>
      <w:r>
        <w:rPr>
          <w:spacing w:val="-15"/>
        </w:rPr>
        <w:t> </w:t>
      </w:r>
      <w:r>
        <w:rPr/>
        <w:t>и</w:t>
      </w:r>
      <w:r>
        <w:rPr>
          <w:spacing w:val="-15"/>
        </w:rPr>
        <w:t> </w:t>
      </w:r>
      <w:r>
        <w:rPr/>
        <w:t>международный</w:t>
      </w:r>
      <w:r>
        <w:rPr>
          <w:spacing w:val="-15"/>
        </w:rPr>
        <w:t> </w:t>
      </w:r>
      <w:r>
        <w:rPr/>
        <w:t>статус Китая. Разделение Вьетнама и Кореи на государства с разным общественно- 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pPr>
        <w:pStyle w:val="BodyText"/>
        <w:spacing w:before="1"/>
        <w:ind w:right="338"/>
      </w:pPr>
      <w:r>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pPr>
        <w:pStyle w:val="BodyText"/>
        <w:spacing w:before="2"/>
        <w:ind w:right="339"/>
      </w:pPr>
      <w:r>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pPr>
        <w:pStyle w:val="BodyText"/>
        <w:spacing w:before="1"/>
        <w:ind w:left="1030" w:firstLine="0"/>
      </w:pPr>
      <w:r>
        <w:rPr/>
        <w:t>Провозглашение</w:t>
      </w:r>
      <w:r>
        <w:rPr>
          <w:spacing w:val="8"/>
        </w:rPr>
        <w:t> </w:t>
      </w:r>
      <w:r>
        <w:rPr/>
        <w:t>независимых</w:t>
      </w:r>
      <w:r>
        <w:rPr>
          <w:spacing w:val="10"/>
        </w:rPr>
        <w:t> </w:t>
      </w:r>
      <w:r>
        <w:rPr/>
        <w:t>государств</w:t>
      </w:r>
      <w:r>
        <w:rPr>
          <w:spacing w:val="11"/>
        </w:rPr>
        <w:t> </w:t>
      </w:r>
      <w:r>
        <w:rPr/>
        <w:t>на</w:t>
      </w:r>
      <w:r>
        <w:rPr>
          <w:spacing w:val="11"/>
        </w:rPr>
        <w:t> </w:t>
      </w:r>
      <w:r>
        <w:rPr/>
        <w:t>Ближнем</w:t>
      </w:r>
      <w:r>
        <w:rPr>
          <w:spacing w:val="10"/>
        </w:rPr>
        <w:t> </w:t>
      </w:r>
      <w:r>
        <w:rPr/>
        <w:t>Востоке</w:t>
      </w:r>
      <w:r>
        <w:rPr>
          <w:spacing w:val="10"/>
        </w:rPr>
        <w:t> </w:t>
      </w:r>
      <w:r>
        <w:rPr/>
        <w:t>и</w:t>
      </w:r>
      <w:r>
        <w:rPr>
          <w:spacing w:val="10"/>
        </w:rPr>
        <w:t> </w:t>
      </w:r>
      <w:r>
        <w:rPr/>
        <w:t>в</w:t>
      </w:r>
      <w:r>
        <w:rPr>
          <w:spacing w:val="8"/>
        </w:rPr>
        <w:t> </w:t>
      </w:r>
      <w:r>
        <w:rPr/>
        <w:t>Северной</w:t>
      </w:r>
      <w:r>
        <w:rPr>
          <w:spacing w:val="13"/>
        </w:rPr>
        <w:t> </w:t>
      </w:r>
      <w:r>
        <w:rPr>
          <w:spacing w:val="-2"/>
        </w:rPr>
        <w:t>Африке.</w:t>
      </w:r>
    </w:p>
    <w:p>
      <w:pPr>
        <w:pStyle w:val="BodyText"/>
        <w:ind w:firstLine="0"/>
      </w:pPr>
      <w:r>
        <w:rPr/>
        <w:t>Палестинская</w:t>
      </w:r>
      <w:r>
        <w:rPr>
          <w:spacing w:val="12"/>
        </w:rPr>
        <w:t> </w:t>
      </w:r>
      <w:r>
        <w:rPr/>
        <w:t>проблема.</w:t>
      </w:r>
      <w:r>
        <w:rPr>
          <w:spacing w:val="13"/>
        </w:rPr>
        <w:t> </w:t>
      </w:r>
      <w:r>
        <w:rPr/>
        <w:t>Создание</w:t>
      </w:r>
      <w:r>
        <w:rPr>
          <w:spacing w:val="13"/>
        </w:rPr>
        <w:t> </w:t>
      </w:r>
      <w:r>
        <w:rPr/>
        <w:t>государства</w:t>
      </w:r>
      <w:r>
        <w:rPr>
          <w:spacing w:val="10"/>
        </w:rPr>
        <w:t> </w:t>
      </w:r>
      <w:r>
        <w:rPr/>
        <w:t>Израиль.</w:t>
      </w:r>
      <w:r>
        <w:rPr>
          <w:spacing w:val="15"/>
        </w:rPr>
        <w:t> </w:t>
      </w:r>
      <w:r>
        <w:rPr/>
        <w:t>Египет:</w:t>
      </w:r>
      <w:r>
        <w:rPr>
          <w:spacing w:val="14"/>
        </w:rPr>
        <w:t> </w:t>
      </w:r>
      <w:r>
        <w:rPr/>
        <w:t>выбор</w:t>
      </w:r>
      <w:r>
        <w:rPr>
          <w:spacing w:val="14"/>
        </w:rPr>
        <w:t> </w:t>
      </w:r>
      <w:r>
        <w:rPr/>
        <w:t>путей</w:t>
      </w:r>
      <w:r>
        <w:rPr>
          <w:spacing w:val="16"/>
        </w:rPr>
        <w:t> </w:t>
      </w:r>
      <w:r>
        <w:rPr>
          <w:spacing w:val="-2"/>
        </w:rPr>
        <w:t>развития,</w:t>
      </w:r>
    </w:p>
    <w:p>
      <w:pPr>
        <w:spacing w:after="0"/>
        <w:sectPr>
          <w:pgSz w:w="11920" w:h="16850"/>
          <w:pgMar w:header="0" w:footer="1162" w:top="1040" w:bottom="1480" w:left="1380" w:right="220"/>
        </w:sectPr>
      </w:pPr>
    </w:p>
    <w:p>
      <w:pPr>
        <w:pStyle w:val="BodyText"/>
        <w:spacing w:before="62"/>
        <w:ind w:right="336" w:firstLine="0"/>
      </w:pPr>
      <w:r>
        <w:rPr/>
        <w:t>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pPr>
        <w:pStyle w:val="BodyText"/>
        <w:spacing w:before="3"/>
        <w:ind w:right="335"/>
      </w:pPr>
      <w:r>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pPr>
        <w:pStyle w:val="BodyText"/>
        <w:ind w:left="1032" w:firstLine="0"/>
      </w:pPr>
      <w:r>
        <w:rPr/>
        <w:t>Страны</w:t>
      </w:r>
      <w:r>
        <w:rPr>
          <w:spacing w:val="-5"/>
        </w:rPr>
        <w:t> </w:t>
      </w:r>
      <w:r>
        <w:rPr/>
        <w:t>Латинской</w:t>
      </w:r>
      <w:r>
        <w:rPr>
          <w:spacing w:val="-4"/>
        </w:rPr>
        <w:t> </w:t>
      </w:r>
      <w:r>
        <w:rPr/>
        <w:t>Америки</w:t>
      </w:r>
      <w:r>
        <w:rPr>
          <w:spacing w:val="-3"/>
        </w:rPr>
        <w:t> </w:t>
      </w:r>
      <w:r>
        <w:rPr/>
        <w:t>во</w:t>
      </w:r>
      <w:r>
        <w:rPr>
          <w:spacing w:val="-6"/>
        </w:rPr>
        <w:t> </w:t>
      </w:r>
      <w:r>
        <w:rPr/>
        <w:t>второй</w:t>
      </w:r>
      <w:r>
        <w:rPr>
          <w:spacing w:val="-5"/>
        </w:rPr>
        <w:t> </w:t>
      </w:r>
      <w:r>
        <w:rPr/>
        <w:t>половине</w:t>
      </w:r>
      <w:r>
        <w:rPr>
          <w:spacing w:val="-5"/>
        </w:rPr>
        <w:t> </w:t>
      </w:r>
      <w:r>
        <w:rPr/>
        <w:t>ХХ</w:t>
      </w:r>
      <w:r>
        <w:rPr>
          <w:spacing w:val="-3"/>
        </w:rPr>
        <w:t> </w:t>
      </w:r>
      <w:r>
        <w:rPr/>
        <w:t>–</w:t>
      </w:r>
      <w:r>
        <w:rPr>
          <w:spacing w:val="-6"/>
        </w:rPr>
        <w:t> </w:t>
      </w:r>
      <w:r>
        <w:rPr/>
        <w:t>начале</w:t>
      </w:r>
      <w:r>
        <w:rPr>
          <w:spacing w:val="-5"/>
        </w:rPr>
        <w:t> </w:t>
      </w:r>
      <w:r>
        <w:rPr/>
        <w:t>XXI</w:t>
      </w:r>
      <w:r>
        <w:rPr>
          <w:spacing w:val="-10"/>
        </w:rPr>
        <w:t> </w:t>
      </w:r>
      <w:r>
        <w:rPr>
          <w:spacing w:val="-5"/>
        </w:rPr>
        <w:t>в.</w:t>
      </w:r>
    </w:p>
    <w:p>
      <w:pPr>
        <w:pStyle w:val="BodyText"/>
        <w:ind w:right="338"/>
      </w:pPr>
      <w:r>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w:t>
      </w:r>
      <w:r>
        <w:rPr>
          <w:spacing w:val="-13"/>
        </w:rPr>
        <w:t> </w:t>
      </w:r>
      <w:r>
        <w:rPr/>
        <w:t>Революция</w:t>
      </w:r>
      <w:r>
        <w:rPr>
          <w:spacing w:val="-14"/>
        </w:rPr>
        <w:t> </w:t>
      </w:r>
      <w:r>
        <w:rPr/>
        <w:t>на</w:t>
      </w:r>
      <w:r>
        <w:rPr>
          <w:spacing w:val="-15"/>
        </w:rPr>
        <w:t> </w:t>
      </w:r>
      <w:r>
        <w:rPr/>
        <w:t>Кубе.</w:t>
      </w:r>
      <w:r>
        <w:rPr>
          <w:spacing w:val="-14"/>
        </w:rPr>
        <w:t> </w:t>
      </w:r>
      <w:r>
        <w:rPr/>
        <w:t>Диктатуры</w:t>
      </w:r>
      <w:r>
        <w:rPr>
          <w:spacing w:val="-14"/>
        </w:rPr>
        <w:t> </w:t>
      </w:r>
      <w:r>
        <w:rPr/>
        <w:t>и</w:t>
      </w:r>
      <w:r>
        <w:rPr>
          <w:spacing w:val="-13"/>
        </w:rPr>
        <w:t> </w:t>
      </w:r>
      <w:r>
        <w:rPr/>
        <w:t>демократизация</w:t>
      </w:r>
      <w:r>
        <w:rPr>
          <w:spacing w:val="-13"/>
        </w:rPr>
        <w:t> </w:t>
      </w:r>
      <w:r>
        <w:rPr/>
        <w:t>в</w:t>
      </w:r>
      <w:r>
        <w:rPr>
          <w:spacing w:val="31"/>
        </w:rPr>
        <w:t> </w:t>
      </w:r>
      <w:r>
        <w:rPr/>
        <w:t>странах</w:t>
      </w:r>
      <w:r>
        <w:rPr>
          <w:spacing w:val="-14"/>
        </w:rPr>
        <w:t> </w:t>
      </w:r>
      <w:r>
        <w:rPr/>
        <w:t>Латинской Америки. Революции конца 1960-х – 1970-х гг. (Перу, Чили, Никарагуа). Правоавторитарные диктатуры. «Левый поворот» в конце ХХ – начале XXI в.</w:t>
      </w:r>
    </w:p>
    <w:p>
      <w:pPr>
        <w:pStyle w:val="BodyText"/>
        <w:spacing w:before="1"/>
        <w:ind w:left="1032" w:firstLine="0"/>
      </w:pPr>
      <w:r>
        <w:rPr/>
        <w:t>Международные</w:t>
      </w:r>
      <w:r>
        <w:rPr>
          <w:spacing w:val="-8"/>
        </w:rPr>
        <w:t> </w:t>
      </w:r>
      <w:r>
        <w:rPr/>
        <w:t>отношения</w:t>
      </w:r>
      <w:r>
        <w:rPr>
          <w:spacing w:val="-5"/>
        </w:rPr>
        <w:t> </w:t>
      </w:r>
      <w:r>
        <w:rPr/>
        <w:t>во</w:t>
      </w:r>
      <w:r>
        <w:rPr>
          <w:spacing w:val="-5"/>
        </w:rPr>
        <w:t> </w:t>
      </w:r>
      <w:r>
        <w:rPr/>
        <w:t>второй</w:t>
      </w:r>
      <w:r>
        <w:rPr>
          <w:spacing w:val="-4"/>
        </w:rPr>
        <w:t> </w:t>
      </w:r>
      <w:r>
        <w:rPr/>
        <w:t>половине</w:t>
      </w:r>
      <w:r>
        <w:rPr>
          <w:spacing w:val="-6"/>
        </w:rPr>
        <w:t> </w:t>
      </w:r>
      <w:r>
        <w:rPr/>
        <w:t>ХХ</w:t>
      </w:r>
      <w:r>
        <w:rPr>
          <w:spacing w:val="-3"/>
        </w:rPr>
        <w:t> </w:t>
      </w:r>
      <w:r>
        <w:rPr/>
        <w:t>–</w:t>
      </w:r>
      <w:r>
        <w:rPr>
          <w:spacing w:val="-5"/>
        </w:rPr>
        <w:t> </w:t>
      </w:r>
      <w:r>
        <w:rPr/>
        <w:t>начале</w:t>
      </w:r>
      <w:r>
        <w:rPr>
          <w:spacing w:val="-6"/>
        </w:rPr>
        <w:t> </w:t>
      </w:r>
      <w:r>
        <w:rPr/>
        <w:t>XXI</w:t>
      </w:r>
      <w:r>
        <w:rPr>
          <w:spacing w:val="-5"/>
        </w:rPr>
        <w:t> в.</w:t>
      </w:r>
    </w:p>
    <w:p>
      <w:pPr>
        <w:pStyle w:val="BodyText"/>
        <w:ind w:right="336"/>
      </w:pPr>
      <w:r>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pPr>
        <w:pStyle w:val="BodyText"/>
        <w:ind w:right="330"/>
      </w:pPr>
      <w:r>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w:t>
      </w:r>
      <w:r>
        <w:rPr>
          <w:spacing w:val="-1"/>
        </w:rPr>
        <w:t> </w:t>
      </w:r>
      <w:r>
        <w:rPr/>
        <w:t>оружия</w:t>
      </w:r>
      <w:r>
        <w:rPr>
          <w:spacing w:val="-3"/>
        </w:rPr>
        <w:t> </w:t>
      </w:r>
      <w:r>
        <w:rPr/>
        <w:t>(1968).</w:t>
      </w:r>
      <w:r>
        <w:rPr>
          <w:spacing w:val="-2"/>
        </w:rPr>
        <w:t> </w:t>
      </w:r>
      <w:r>
        <w:rPr/>
        <w:t>Пражская</w:t>
      </w:r>
      <w:r>
        <w:rPr>
          <w:spacing w:val="-1"/>
        </w:rPr>
        <w:t> </w:t>
      </w:r>
      <w:r>
        <w:rPr/>
        <w:t>весна</w:t>
      </w:r>
      <w:r>
        <w:rPr>
          <w:spacing w:val="-2"/>
        </w:rPr>
        <w:t> </w:t>
      </w:r>
      <w:r>
        <w:rPr/>
        <w:t>1968</w:t>
      </w:r>
      <w:r>
        <w:rPr>
          <w:spacing w:val="-1"/>
        </w:rPr>
        <w:t> </w:t>
      </w:r>
      <w:r>
        <w:rPr/>
        <w:t>г.</w:t>
      </w:r>
      <w:r>
        <w:rPr>
          <w:spacing w:val="-1"/>
        </w:rPr>
        <w:t> </w:t>
      </w:r>
      <w:r>
        <w:rPr/>
        <w:t>и ввод</w:t>
      </w:r>
      <w:r>
        <w:rPr>
          <w:spacing w:val="-3"/>
        </w:rPr>
        <w:t> </w:t>
      </w:r>
      <w:r>
        <w:rPr/>
        <w:t>войск</w:t>
      </w:r>
      <w:r>
        <w:rPr>
          <w:spacing w:val="-1"/>
        </w:rPr>
        <w:t> </w:t>
      </w:r>
      <w:r>
        <w:rPr/>
        <w:t>государств –</w:t>
      </w:r>
      <w:r>
        <w:rPr>
          <w:spacing w:val="-1"/>
        </w:rPr>
        <w:t> </w:t>
      </w:r>
      <w:r>
        <w:rPr/>
        <w:t>участников</w:t>
      </w:r>
      <w:r>
        <w:rPr>
          <w:spacing w:val="-2"/>
        </w:rPr>
        <w:t> </w:t>
      </w:r>
      <w:r>
        <w:rPr/>
        <w:t>ОВД</w:t>
      </w:r>
      <w:r>
        <w:rPr>
          <w:spacing w:val="-3"/>
        </w:rPr>
        <w:t> </w:t>
      </w:r>
      <w:r>
        <w:rPr/>
        <w:t>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pPr>
        <w:pStyle w:val="BodyText"/>
        <w:ind w:right="334"/>
      </w:pPr>
      <w:r>
        <w:rPr/>
        <w:t>Ввод советских войск в</w:t>
      </w:r>
      <w:r>
        <w:rPr>
          <w:spacing w:val="-1"/>
        </w:rPr>
        <w:t> </w:t>
      </w:r>
      <w:r>
        <w:rPr/>
        <w:t>Афганистан (1979). Возвращение к политике</w:t>
      </w:r>
      <w:r>
        <w:rPr>
          <w:spacing w:val="-1"/>
        </w:rPr>
        <w:t> </w:t>
      </w:r>
      <w:r>
        <w:rPr/>
        <w:t>холодной войны. Наращивание стратегических вооружений. Американский проект СОИ. Провозглашение советской</w:t>
      </w:r>
      <w:r>
        <w:rPr>
          <w:spacing w:val="-10"/>
        </w:rPr>
        <w:t> </w:t>
      </w:r>
      <w:r>
        <w:rPr/>
        <w:t>концепции</w:t>
      </w:r>
      <w:r>
        <w:rPr>
          <w:spacing w:val="-9"/>
        </w:rPr>
        <w:t> </w:t>
      </w:r>
      <w:r>
        <w:rPr/>
        <w:t>«нового</w:t>
      </w:r>
      <w:r>
        <w:rPr>
          <w:spacing w:val="-12"/>
        </w:rPr>
        <w:t> </w:t>
      </w:r>
      <w:r>
        <w:rPr/>
        <w:t>политического</w:t>
      </w:r>
      <w:r>
        <w:rPr>
          <w:spacing w:val="-11"/>
        </w:rPr>
        <w:t> </w:t>
      </w:r>
      <w:r>
        <w:rPr/>
        <w:t>мышления»</w:t>
      </w:r>
      <w:r>
        <w:rPr>
          <w:spacing w:val="-11"/>
        </w:rPr>
        <w:t> </w:t>
      </w:r>
      <w:r>
        <w:rPr/>
        <w:t>в</w:t>
      </w:r>
      <w:r>
        <w:rPr>
          <w:spacing w:val="38"/>
        </w:rPr>
        <w:t> </w:t>
      </w:r>
      <w:r>
        <w:rPr/>
        <w:t>1980-х</w:t>
      </w:r>
      <w:r>
        <w:rPr>
          <w:spacing w:val="-12"/>
        </w:rPr>
        <w:t> </w:t>
      </w:r>
      <w:r>
        <w:rPr/>
        <w:t>гг.</w:t>
      </w:r>
      <w:r>
        <w:rPr>
          <w:spacing w:val="39"/>
        </w:rPr>
        <w:t> </w:t>
      </w:r>
      <w:r>
        <w:rPr/>
        <w:t>Революции</w:t>
      </w:r>
      <w:r>
        <w:rPr>
          <w:spacing w:val="40"/>
        </w:rPr>
        <w:t> </w:t>
      </w:r>
      <w:r>
        <w:rPr/>
        <w:t>1989–</w:t>
      </w:r>
      <w:r>
        <w:rPr>
          <w:spacing w:val="-12"/>
        </w:rPr>
        <w:t> </w:t>
      </w:r>
      <w:r>
        <w:rPr/>
        <w:t>1991 гг. в странах Восточной Европы. Распад СССР и восточного блока.</w:t>
      </w:r>
    </w:p>
    <w:p>
      <w:pPr>
        <w:pStyle w:val="BodyText"/>
        <w:spacing w:before="1"/>
        <w:ind w:right="338"/>
      </w:pPr>
      <w:r>
        <w:rPr/>
        <w:t>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pPr>
        <w:pStyle w:val="BodyText"/>
        <w:ind w:left="1032" w:firstLine="0"/>
      </w:pPr>
      <w:r>
        <w:rPr/>
        <w:t>Развитие</w:t>
      </w:r>
      <w:r>
        <w:rPr>
          <w:spacing w:val="-8"/>
        </w:rPr>
        <w:t> </w:t>
      </w:r>
      <w:r>
        <w:rPr/>
        <w:t>науки</w:t>
      </w:r>
      <w:r>
        <w:rPr>
          <w:spacing w:val="-3"/>
        </w:rPr>
        <w:t> </w:t>
      </w:r>
      <w:r>
        <w:rPr/>
        <w:t>и</w:t>
      </w:r>
      <w:r>
        <w:rPr>
          <w:spacing w:val="-4"/>
        </w:rPr>
        <w:t> </w:t>
      </w:r>
      <w:r>
        <w:rPr/>
        <w:t>культуры</w:t>
      </w:r>
      <w:r>
        <w:rPr>
          <w:spacing w:val="-5"/>
        </w:rPr>
        <w:t> </w:t>
      </w:r>
      <w:r>
        <w:rPr/>
        <w:t>во</w:t>
      </w:r>
      <w:r>
        <w:rPr>
          <w:spacing w:val="-3"/>
        </w:rPr>
        <w:t> </w:t>
      </w:r>
      <w:r>
        <w:rPr/>
        <w:t>второй</w:t>
      </w:r>
      <w:r>
        <w:rPr>
          <w:spacing w:val="-1"/>
        </w:rPr>
        <w:t> </w:t>
      </w:r>
      <w:r>
        <w:rPr/>
        <w:t>половине</w:t>
      </w:r>
      <w:r>
        <w:rPr>
          <w:spacing w:val="-5"/>
        </w:rPr>
        <w:t> </w:t>
      </w:r>
      <w:r>
        <w:rPr/>
        <w:t>ХХ</w:t>
      </w:r>
      <w:r>
        <w:rPr>
          <w:spacing w:val="-3"/>
        </w:rPr>
        <w:t> </w:t>
      </w:r>
      <w:r>
        <w:rPr/>
        <w:t>–</w:t>
      </w:r>
      <w:r>
        <w:rPr>
          <w:spacing w:val="-5"/>
        </w:rPr>
        <w:t> </w:t>
      </w:r>
      <w:r>
        <w:rPr/>
        <w:t>начале</w:t>
      </w:r>
      <w:r>
        <w:rPr>
          <w:spacing w:val="-5"/>
        </w:rPr>
        <w:t> </w:t>
      </w:r>
      <w:r>
        <w:rPr/>
        <w:t>XXI</w:t>
      </w:r>
      <w:r>
        <w:rPr>
          <w:spacing w:val="-5"/>
        </w:rPr>
        <w:t> в.</w:t>
      </w:r>
    </w:p>
    <w:p>
      <w:pPr>
        <w:pStyle w:val="BodyText"/>
        <w:ind w:right="337"/>
      </w:pPr>
      <w:r>
        <w:rPr/>
        <w:t>Развитие науки во второй половине ХХ в. (ядерная физика, химия, биология, медицина).</w:t>
      </w:r>
      <w:r>
        <w:rPr>
          <w:spacing w:val="-15"/>
        </w:rPr>
        <w:t> </w:t>
      </w:r>
      <w:r>
        <w:rPr/>
        <w:t>Научно-техническая</w:t>
      </w:r>
      <w:r>
        <w:rPr>
          <w:spacing w:val="-14"/>
        </w:rPr>
        <w:t> </w:t>
      </w:r>
      <w:r>
        <w:rPr/>
        <w:t>революция.</w:t>
      </w:r>
      <w:r>
        <w:rPr>
          <w:spacing w:val="-15"/>
        </w:rPr>
        <w:t> </w:t>
      </w:r>
      <w:r>
        <w:rPr/>
        <w:t>Использование</w:t>
      </w:r>
      <w:r>
        <w:rPr>
          <w:spacing w:val="-14"/>
        </w:rPr>
        <w:t> </w:t>
      </w:r>
      <w:r>
        <w:rPr/>
        <w:t>ядерной</w:t>
      </w:r>
      <w:r>
        <w:rPr>
          <w:spacing w:val="-14"/>
        </w:rPr>
        <w:t> </w:t>
      </w:r>
      <w:r>
        <w:rPr/>
        <w:t>энергии</w:t>
      </w:r>
      <w:r>
        <w:rPr>
          <w:spacing w:val="-14"/>
        </w:rPr>
        <w:t> </w:t>
      </w:r>
      <w:r>
        <w:rPr/>
        <w:t>в</w:t>
      </w:r>
      <w:r>
        <w:rPr>
          <w:spacing w:val="30"/>
        </w:rPr>
        <w:t> </w:t>
      </w:r>
      <w:r>
        <w:rPr/>
        <w:t>мирных</w:t>
      </w:r>
      <w:r>
        <w:rPr>
          <w:spacing w:val="-15"/>
        </w:rPr>
        <w:t> </w:t>
      </w:r>
      <w:r>
        <w:rPr/>
        <w:t>целях. Достижения в области космонавтики (СССР, США). Развитие электротехники и робототехники. Компьютерная революция. Интернет.</w:t>
      </w:r>
    </w:p>
    <w:p>
      <w:pPr>
        <w:pStyle w:val="BodyText"/>
        <w:ind w:right="337"/>
      </w:pPr>
      <w:r>
        <w:rPr/>
        <w:t>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pPr>
        <w:pStyle w:val="BodyText"/>
        <w:spacing w:before="3"/>
        <w:ind w:right="333"/>
      </w:pPr>
      <w:r>
        <w:rPr/>
        <w:t>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w:t>
      </w:r>
      <w:r>
        <w:rPr>
          <w:spacing w:val="-15"/>
        </w:rPr>
        <w:t> </w:t>
      </w:r>
      <w:r>
        <w:rPr/>
        <w:t>Музыка:</w:t>
      </w:r>
      <w:r>
        <w:rPr>
          <w:spacing w:val="-15"/>
        </w:rPr>
        <w:t> </w:t>
      </w:r>
      <w:r>
        <w:rPr/>
        <w:t>развитие</w:t>
      </w:r>
      <w:r>
        <w:rPr>
          <w:spacing w:val="-15"/>
        </w:rPr>
        <w:t> </w:t>
      </w:r>
      <w:r>
        <w:rPr/>
        <w:t>традиций</w:t>
      </w:r>
      <w:r>
        <w:rPr>
          <w:spacing w:val="-14"/>
        </w:rPr>
        <w:t> </w:t>
      </w:r>
      <w:r>
        <w:rPr/>
        <w:t>и</w:t>
      </w:r>
      <w:r>
        <w:rPr>
          <w:spacing w:val="-14"/>
        </w:rPr>
        <w:t> </w:t>
      </w:r>
      <w:r>
        <w:rPr/>
        <w:t>авангардные</w:t>
      </w:r>
      <w:r>
        <w:rPr>
          <w:spacing w:val="-15"/>
        </w:rPr>
        <w:t> </w:t>
      </w:r>
      <w:r>
        <w:rPr/>
        <w:t>течения.</w:t>
      </w:r>
      <w:r>
        <w:rPr>
          <w:spacing w:val="-14"/>
        </w:rPr>
        <w:t> </w:t>
      </w:r>
      <w:r>
        <w:rPr/>
        <w:t>Джаз.</w:t>
      </w:r>
      <w:r>
        <w:rPr>
          <w:spacing w:val="-15"/>
        </w:rPr>
        <w:t> </w:t>
      </w:r>
      <w:r>
        <w:rPr/>
        <w:t>Рок-музыка.Кинематограф: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w:t>
      </w:r>
      <w:r>
        <w:rPr>
          <w:spacing w:val="-2"/>
        </w:rPr>
        <w:t>культуре.</w:t>
      </w:r>
    </w:p>
    <w:p>
      <w:pPr>
        <w:pStyle w:val="BodyText"/>
        <w:ind w:left="1032" w:firstLine="0"/>
      </w:pPr>
      <w:r>
        <w:rPr/>
        <w:t>Современный</w:t>
      </w:r>
      <w:r>
        <w:rPr>
          <w:spacing w:val="-8"/>
        </w:rPr>
        <w:t> </w:t>
      </w:r>
      <w:r>
        <w:rPr>
          <w:spacing w:val="-4"/>
        </w:rPr>
        <w:t>мир.</w:t>
      </w:r>
    </w:p>
    <w:p>
      <w:pPr>
        <w:pStyle w:val="BodyText"/>
        <w:ind w:right="347"/>
      </w:pPr>
      <w:r>
        <w:rPr/>
        <w:t>Глобальные проблемы человечества. Существование и распространение ядерного оружия.</w:t>
      </w:r>
      <w:r>
        <w:rPr>
          <w:spacing w:val="40"/>
        </w:rPr>
        <w:t> </w:t>
      </w:r>
      <w:r>
        <w:rPr/>
        <w:t>Проблема</w:t>
      </w:r>
      <w:r>
        <w:rPr>
          <w:spacing w:val="40"/>
        </w:rPr>
        <w:t> </w:t>
      </w:r>
      <w:r>
        <w:rPr/>
        <w:t>природных</w:t>
      </w:r>
      <w:r>
        <w:rPr>
          <w:spacing w:val="40"/>
        </w:rPr>
        <w:t> </w:t>
      </w:r>
      <w:r>
        <w:rPr/>
        <w:t>ресурсов</w:t>
      </w:r>
      <w:r>
        <w:rPr>
          <w:spacing w:val="40"/>
        </w:rPr>
        <w:t> </w:t>
      </w:r>
      <w:r>
        <w:rPr/>
        <w:t>и</w:t>
      </w:r>
      <w:r>
        <w:rPr>
          <w:spacing w:val="40"/>
        </w:rPr>
        <w:t> </w:t>
      </w:r>
      <w:r>
        <w:rPr/>
        <w:t>экологии.</w:t>
      </w:r>
      <w:r>
        <w:rPr>
          <w:spacing w:val="40"/>
        </w:rPr>
        <w:t> </w:t>
      </w:r>
      <w:r>
        <w:rPr/>
        <w:t>Проблема</w:t>
      </w:r>
      <w:r>
        <w:rPr>
          <w:spacing w:val="40"/>
        </w:rPr>
        <w:t> </w:t>
      </w:r>
      <w:r>
        <w:rPr/>
        <w:t>беженцев.</w:t>
      </w:r>
      <w:r>
        <w:rPr>
          <w:spacing w:val="40"/>
        </w:rPr>
        <w:t> </w:t>
      </w:r>
      <w:r>
        <w:rPr/>
        <w:t>Эпидемии</w:t>
      </w:r>
      <w:r>
        <w:rPr>
          <w:spacing w:val="40"/>
        </w:rPr>
        <w:t> </w:t>
      </w:r>
      <w:r>
        <w:rPr/>
        <w:t>в</w:t>
      </w:r>
    </w:p>
    <w:p>
      <w:pPr>
        <w:spacing w:after="0"/>
        <w:sectPr>
          <w:pgSz w:w="11920" w:h="16850"/>
          <w:pgMar w:header="0" w:footer="1162" w:top="1040" w:bottom="1480" w:left="1380" w:right="220"/>
        </w:sectPr>
      </w:pPr>
    </w:p>
    <w:p>
      <w:pPr>
        <w:pStyle w:val="BodyText"/>
        <w:spacing w:before="62"/>
        <w:ind w:firstLine="0"/>
      </w:pPr>
      <w:r>
        <w:rPr/>
        <w:t>современном</w:t>
      </w:r>
      <w:r>
        <w:rPr>
          <w:spacing w:val="-13"/>
        </w:rPr>
        <w:t> </w:t>
      </w:r>
      <w:r>
        <w:rPr>
          <w:spacing w:val="-4"/>
        </w:rPr>
        <w:t>мире.</w:t>
      </w:r>
    </w:p>
    <w:p>
      <w:pPr>
        <w:pStyle w:val="BodyText"/>
        <w:spacing w:before="3"/>
        <w:ind w:left="1032" w:right="2597" w:firstLine="0"/>
      </w:pPr>
      <w:r>
        <w:rPr/>
        <w:t>Глобализация,</w:t>
      </w:r>
      <w:r>
        <w:rPr>
          <w:spacing w:val="-7"/>
        </w:rPr>
        <w:t> </w:t>
      </w:r>
      <w:r>
        <w:rPr/>
        <w:t>интеграция</w:t>
      </w:r>
      <w:r>
        <w:rPr>
          <w:spacing w:val="-7"/>
        </w:rPr>
        <w:t> </w:t>
      </w:r>
      <w:r>
        <w:rPr/>
        <w:t>и</w:t>
      </w:r>
      <w:r>
        <w:rPr>
          <w:spacing w:val="-8"/>
        </w:rPr>
        <w:t> </w:t>
      </w:r>
      <w:r>
        <w:rPr/>
        <w:t>проблемы</w:t>
      </w:r>
      <w:r>
        <w:rPr>
          <w:spacing w:val="-7"/>
        </w:rPr>
        <w:t> </w:t>
      </w:r>
      <w:r>
        <w:rPr/>
        <w:t>национальных</w:t>
      </w:r>
      <w:r>
        <w:rPr>
          <w:spacing w:val="-7"/>
        </w:rPr>
        <w:t> </w:t>
      </w:r>
      <w:r>
        <w:rPr/>
        <w:t>интересов. </w:t>
      </w:r>
      <w:r>
        <w:rPr>
          <w:spacing w:val="-2"/>
        </w:rPr>
        <w:t>Обобщение.</w:t>
      </w:r>
    </w:p>
    <w:p>
      <w:pPr>
        <w:pStyle w:val="BodyText"/>
        <w:ind w:left="1032" w:firstLine="0"/>
      </w:pPr>
      <w:r>
        <w:rPr/>
        <w:t>История</w:t>
      </w:r>
      <w:r>
        <w:rPr>
          <w:spacing w:val="-6"/>
        </w:rPr>
        <w:t> </w:t>
      </w:r>
      <w:r>
        <w:rPr/>
        <w:t>России.</w:t>
      </w:r>
      <w:r>
        <w:rPr>
          <w:spacing w:val="-5"/>
        </w:rPr>
        <w:t> </w:t>
      </w:r>
      <w:r>
        <w:rPr/>
        <w:t>1945–2022</w:t>
      </w:r>
      <w:r>
        <w:rPr>
          <w:spacing w:val="-5"/>
        </w:rPr>
        <w:t> гг.</w:t>
      </w:r>
    </w:p>
    <w:p>
      <w:pPr>
        <w:pStyle w:val="BodyText"/>
        <w:ind w:right="339"/>
      </w:pPr>
      <w:r>
        <w:rPr/>
        <w:t>Введение.</w:t>
      </w:r>
      <w:r>
        <w:rPr>
          <w:spacing w:val="-12"/>
        </w:rPr>
        <w:t> </w:t>
      </w:r>
      <w:r>
        <w:rPr/>
        <w:t>Периодизация</w:t>
      </w:r>
      <w:r>
        <w:rPr>
          <w:spacing w:val="-12"/>
        </w:rPr>
        <w:t> </w:t>
      </w:r>
      <w:r>
        <w:rPr/>
        <w:t>и</w:t>
      </w:r>
      <w:r>
        <w:rPr>
          <w:spacing w:val="-12"/>
        </w:rPr>
        <w:t> </w:t>
      </w:r>
      <w:r>
        <w:rPr/>
        <w:t>общая</w:t>
      </w:r>
      <w:r>
        <w:rPr>
          <w:spacing w:val="-13"/>
        </w:rPr>
        <w:t> </w:t>
      </w:r>
      <w:r>
        <w:rPr/>
        <w:t>характеристика</w:t>
      </w:r>
      <w:r>
        <w:rPr>
          <w:spacing w:val="-13"/>
        </w:rPr>
        <w:t> </w:t>
      </w:r>
      <w:r>
        <w:rPr/>
        <w:t>истории</w:t>
      </w:r>
      <w:r>
        <w:rPr>
          <w:spacing w:val="-13"/>
        </w:rPr>
        <w:t> </w:t>
      </w:r>
      <w:r>
        <w:rPr/>
        <w:t>СССР,</w:t>
      </w:r>
      <w:r>
        <w:rPr>
          <w:spacing w:val="-12"/>
        </w:rPr>
        <w:t> </w:t>
      </w:r>
      <w:r>
        <w:rPr/>
        <w:t>России</w:t>
      </w:r>
      <w:r>
        <w:rPr>
          <w:spacing w:val="-11"/>
        </w:rPr>
        <w:t> </w:t>
      </w:r>
      <w:r>
        <w:rPr/>
        <w:t>1945</w:t>
      </w:r>
      <w:r>
        <w:rPr>
          <w:spacing w:val="32"/>
        </w:rPr>
        <w:t> </w:t>
      </w:r>
      <w:r>
        <w:rPr/>
        <w:t>–</w:t>
      </w:r>
      <w:r>
        <w:rPr>
          <w:spacing w:val="-13"/>
        </w:rPr>
        <w:t> </w:t>
      </w:r>
      <w:r>
        <w:rPr/>
        <w:t>начала 2020-х гг.</w:t>
      </w:r>
    </w:p>
    <w:p>
      <w:pPr>
        <w:pStyle w:val="BodyText"/>
        <w:ind w:left="1032" w:right="7022" w:firstLine="0"/>
      </w:pPr>
      <w:r>
        <w:rPr/>
        <w:t>СССР</w:t>
      </w:r>
      <w:r>
        <w:rPr>
          <w:spacing w:val="-6"/>
        </w:rPr>
        <w:t> </w:t>
      </w:r>
      <w:r>
        <w:rPr/>
        <w:t>в</w:t>
      </w:r>
      <w:r>
        <w:rPr>
          <w:spacing w:val="-7"/>
        </w:rPr>
        <w:t> </w:t>
      </w:r>
      <w:r>
        <w:rPr/>
        <w:t>1945–1991</w:t>
      </w:r>
      <w:r>
        <w:rPr>
          <w:spacing w:val="-6"/>
        </w:rPr>
        <w:t> </w:t>
      </w:r>
      <w:r>
        <w:rPr/>
        <w:t>гг. СССР</w:t>
      </w:r>
      <w:r>
        <w:rPr>
          <w:spacing w:val="-4"/>
        </w:rPr>
        <w:t> </w:t>
      </w:r>
      <w:r>
        <w:rPr/>
        <w:t>в</w:t>
      </w:r>
      <w:r>
        <w:rPr>
          <w:spacing w:val="-5"/>
        </w:rPr>
        <w:t> </w:t>
      </w:r>
      <w:r>
        <w:rPr/>
        <w:t>1945–1953</w:t>
      </w:r>
      <w:r>
        <w:rPr>
          <w:spacing w:val="-5"/>
        </w:rPr>
        <w:t> гг.</w:t>
      </w:r>
    </w:p>
    <w:p>
      <w:pPr>
        <w:pStyle w:val="BodyText"/>
        <w:ind w:right="341"/>
      </w:pPr>
      <w:r>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w:t>
      </w:r>
      <w:r>
        <w:rPr>
          <w:spacing w:val="-2"/>
        </w:rPr>
        <w:t>преступности.</w:t>
      </w:r>
    </w:p>
    <w:p>
      <w:pPr>
        <w:pStyle w:val="BodyText"/>
        <w:spacing w:before="1"/>
        <w:ind w:right="339"/>
      </w:pPr>
      <w:r>
        <w:rPr/>
        <w:t>Ресурсы</w:t>
      </w:r>
      <w:r>
        <w:rPr>
          <w:spacing w:val="-15"/>
        </w:rPr>
        <w:t> </w:t>
      </w:r>
      <w:r>
        <w:rPr/>
        <w:t>и</w:t>
      </w:r>
      <w:r>
        <w:rPr>
          <w:spacing w:val="-14"/>
        </w:rPr>
        <w:t> </w:t>
      </w:r>
      <w:r>
        <w:rPr/>
        <w:t>приоритеты</w:t>
      </w:r>
      <w:r>
        <w:rPr>
          <w:spacing w:val="-15"/>
        </w:rPr>
        <w:t> </w:t>
      </w:r>
      <w:r>
        <w:rPr/>
        <w:t>восстановления.</w:t>
      </w:r>
      <w:r>
        <w:rPr>
          <w:spacing w:val="-15"/>
        </w:rPr>
        <w:t> </w:t>
      </w:r>
      <w:r>
        <w:rPr/>
        <w:t>Демилитаризация</w:t>
      </w:r>
      <w:r>
        <w:rPr>
          <w:spacing w:val="-13"/>
        </w:rPr>
        <w:t> </w:t>
      </w:r>
      <w:r>
        <w:rPr/>
        <w:t>экономики</w:t>
      </w:r>
      <w:r>
        <w:rPr>
          <w:spacing w:val="-14"/>
        </w:rPr>
        <w:t> </w:t>
      </w:r>
      <w:r>
        <w:rPr/>
        <w:t>и</w:t>
      </w:r>
      <w:r>
        <w:rPr>
          <w:spacing w:val="-14"/>
        </w:rPr>
        <w:t> </w:t>
      </w:r>
      <w:r>
        <w:rPr/>
        <w:t>переориентация на выпуск гражданской продукции. Восстановление индустриального</w:t>
      </w:r>
      <w:r>
        <w:rPr>
          <w:spacing w:val="-15"/>
        </w:rPr>
        <w:t> </w:t>
      </w:r>
      <w:r>
        <w:rPr/>
        <w:t>потенциала страны. Сельское хозяйство и положение деревни. Помощь не</w:t>
      </w:r>
      <w:r>
        <w:rPr>
          <w:spacing w:val="40"/>
        </w:rPr>
        <w:t> </w:t>
      </w:r>
      <w:r>
        <w:rPr/>
        <w:t>затронутых войной национальных республик</w:t>
      </w:r>
      <w:r>
        <w:rPr>
          <w:spacing w:val="-9"/>
        </w:rPr>
        <w:t> </w:t>
      </w:r>
      <w:r>
        <w:rPr/>
        <w:t>в</w:t>
      </w:r>
      <w:r>
        <w:rPr>
          <w:spacing w:val="-10"/>
        </w:rPr>
        <w:t> </w:t>
      </w:r>
      <w:r>
        <w:rPr/>
        <w:t>восстановлении</w:t>
      </w:r>
      <w:r>
        <w:rPr>
          <w:spacing w:val="-9"/>
        </w:rPr>
        <w:t> </w:t>
      </w:r>
      <w:r>
        <w:rPr/>
        <w:t>западных</w:t>
      </w:r>
      <w:r>
        <w:rPr>
          <w:spacing w:val="-10"/>
        </w:rPr>
        <w:t> </w:t>
      </w:r>
      <w:r>
        <w:rPr/>
        <w:t>регионов</w:t>
      </w:r>
      <w:r>
        <w:rPr>
          <w:spacing w:val="-10"/>
        </w:rPr>
        <w:t> </w:t>
      </w:r>
      <w:r>
        <w:rPr/>
        <w:t>СССР.</w:t>
      </w:r>
      <w:r>
        <w:rPr>
          <w:spacing w:val="-10"/>
        </w:rPr>
        <w:t> </w:t>
      </w:r>
      <w:r>
        <w:rPr/>
        <w:t>Репарации,</w:t>
      </w:r>
      <w:r>
        <w:rPr>
          <w:spacing w:val="-10"/>
        </w:rPr>
        <w:t> </w:t>
      </w:r>
      <w:r>
        <w:rPr/>
        <w:t>их</w:t>
      </w:r>
      <w:r>
        <w:rPr>
          <w:spacing w:val="-5"/>
        </w:rPr>
        <w:t> </w:t>
      </w:r>
      <w:r>
        <w:rPr/>
        <w:t>размеры</w:t>
      </w:r>
      <w:r>
        <w:rPr>
          <w:spacing w:val="-7"/>
        </w:rPr>
        <w:t> </w:t>
      </w:r>
      <w:r>
        <w:rPr/>
        <w:t>и</w:t>
      </w:r>
      <w:r>
        <w:rPr>
          <w:spacing w:val="-9"/>
        </w:rPr>
        <w:t> </w:t>
      </w:r>
      <w:r>
        <w:rPr/>
        <w:t>значение</w:t>
      </w:r>
      <w:r>
        <w:rPr>
          <w:spacing w:val="-11"/>
        </w:rPr>
        <w:t> </w:t>
      </w:r>
      <w:r>
        <w:rPr/>
        <w:t>для экономики. Советский атомный проект, его успехи и значение. Начало гонки вооружений.</w:t>
      </w:r>
    </w:p>
    <w:p>
      <w:pPr>
        <w:pStyle w:val="BodyText"/>
        <w:ind w:right="339"/>
      </w:pPr>
      <w:r>
        <w:rPr/>
        <w:t>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w:t>
      </w:r>
    </w:p>
    <w:p>
      <w:pPr>
        <w:pStyle w:val="BodyText"/>
        <w:ind w:right="337"/>
      </w:pPr>
      <w:r>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w:t>
      </w:r>
      <w:r>
        <w:rPr>
          <w:spacing w:val="-13"/>
        </w:rPr>
        <w:t> </w:t>
      </w:r>
      <w:r>
        <w:rPr/>
        <w:t>репрессии.</w:t>
      </w:r>
      <w:r>
        <w:rPr>
          <w:spacing w:val="-10"/>
        </w:rPr>
        <w:t> </w:t>
      </w:r>
      <w:r>
        <w:rPr/>
        <w:t>«Ленинградское</w:t>
      </w:r>
      <w:r>
        <w:rPr>
          <w:spacing w:val="-12"/>
        </w:rPr>
        <w:t> </w:t>
      </w:r>
      <w:r>
        <w:rPr/>
        <w:t>дело».</w:t>
      </w:r>
      <w:r>
        <w:rPr>
          <w:spacing w:val="-12"/>
        </w:rPr>
        <w:t> </w:t>
      </w:r>
      <w:r>
        <w:rPr/>
        <w:t>Борьба</w:t>
      </w:r>
      <w:r>
        <w:rPr>
          <w:spacing w:val="-9"/>
        </w:rPr>
        <w:t> </w:t>
      </w:r>
      <w:r>
        <w:rPr/>
        <w:t>с</w:t>
      </w:r>
      <w:r>
        <w:rPr>
          <w:spacing w:val="-11"/>
        </w:rPr>
        <w:t> </w:t>
      </w:r>
      <w:r>
        <w:rPr/>
        <w:t>космополитизмом.</w:t>
      </w:r>
      <w:r>
        <w:rPr>
          <w:spacing w:val="40"/>
        </w:rPr>
        <w:t> </w:t>
      </w:r>
      <w:r>
        <w:rPr/>
        <w:t>«Дело</w:t>
      </w:r>
      <w:r>
        <w:rPr>
          <w:spacing w:val="-12"/>
        </w:rPr>
        <w:t> </w:t>
      </w:r>
      <w:r>
        <w:rPr/>
        <w:t>врачей». Дело Еврейского антифашистского комитета. Т. Лысенко и лысенковщина.</w:t>
      </w:r>
    </w:p>
    <w:p>
      <w:pPr>
        <w:pStyle w:val="BodyText"/>
        <w:ind w:right="339"/>
      </w:pPr>
      <w:r>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pPr>
        <w:pStyle w:val="BodyText"/>
        <w:spacing w:before="1"/>
        <w:ind w:left="353" w:right="341" w:firstLine="712"/>
        <w:jc w:val="right"/>
      </w:pPr>
      <w:r>
        <w:rPr/>
        <w:t>Рост влияния СССР на международной арене. Первые шаги ООН. Начало холодной</w:t>
      </w:r>
      <w:r>
        <w:rPr>
          <w:spacing w:val="40"/>
        </w:rPr>
        <w:t> </w:t>
      </w:r>
      <w:r>
        <w:rPr/>
        <w:t>войны. Доктрина Трумэна. План Маршалла. Формирование биполярного мира. Советизация Восточной</w:t>
      </w:r>
      <w:r>
        <w:rPr>
          <w:spacing w:val="40"/>
        </w:rPr>
        <w:t> </w:t>
      </w:r>
      <w:r>
        <w:rPr/>
        <w:t>и</w:t>
      </w:r>
      <w:r>
        <w:rPr>
          <w:spacing w:val="40"/>
        </w:rPr>
        <w:t> </w:t>
      </w:r>
      <w:r>
        <w:rPr/>
        <w:t>Центральной</w:t>
      </w:r>
      <w:r>
        <w:rPr>
          <w:spacing w:val="40"/>
        </w:rPr>
        <w:t> </w:t>
      </w:r>
      <w:r>
        <w:rPr/>
        <w:t>Европы.</w:t>
      </w:r>
      <w:r>
        <w:rPr>
          <w:spacing w:val="40"/>
        </w:rPr>
        <w:t> </w:t>
      </w:r>
      <w:r>
        <w:rPr/>
        <w:t>Взаимоотношения</w:t>
      </w:r>
      <w:r>
        <w:rPr>
          <w:spacing w:val="40"/>
        </w:rPr>
        <w:t> </w:t>
      </w:r>
      <w:r>
        <w:rPr/>
        <w:t>со</w:t>
      </w:r>
      <w:r>
        <w:rPr>
          <w:spacing w:val="40"/>
        </w:rPr>
        <w:t> </w:t>
      </w:r>
      <w:r>
        <w:rPr/>
        <w:t>странами</w:t>
      </w:r>
      <w:r>
        <w:rPr>
          <w:spacing w:val="40"/>
        </w:rPr>
        <w:t> </w:t>
      </w:r>
      <w:r>
        <w:rPr/>
        <w:t>народной</w:t>
      </w:r>
      <w:r>
        <w:rPr>
          <w:spacing w:val="40"/>
        </w:rPr>
        <w:t> </w:t>
      </w:r>
      <w:r>
        <w:rPr/>
        <w:t>демократии. Создание</w:t>
      </w:r>
      <w:r>
        <w:rPr>
          <w:spacing w:val="-1"/>
        </w:rPr>
        <w:t> </w:t>
      </w:r>
      <w:r>
        <w:rPr/>
        <w:t>Совета экономической взаимопомощи. Конфликт с Югославией. Коминформбюро. Организация Североатлантического договора (НАТО). Создание по инициативе СССР</w:t>
      </w:r>
    </w:p>
    <w:p>
      <w:pPr>
        <w:pStyle w:val="BodyText"/>
        <w:ind w:firstLine="0"/>
      </w:pPr>
      <w:r>
        <w:rPr/>
        <w:t>Организации</w:t>
      </w:r>
      <w:r>
        <w:rPr>
          <w:spacing w:val="-6"/>
        </w:rPr>
        <w:t> </w:t>
      </w:r>
      <w:r>
        <w:rPr/>
        <w:t>Варшавского</w:t>
      </w:r>
      <w:r>
        <w:rPr>
          <w:spacing w:val="-4"/>
        </w:rPr>
        <w:t> </w:t>
      </w:r>
      <w:r>
        <w:rPr/>
        <w:t>договора.</w:t>
      </w:r>
      <w:r>
        <w:rPr>
          <w:spacing w:val="-6"/>
        </w:rPr>
        <w:t> </w:t>
      </w:r>
      <w:r>
        <w:rPr/>
        <w:t>Война</w:t>
      </w:r>
      <w:r>
        <w:rPr>
          <w:spacing w:val="-7"/>
        </w:rPr>
        <w:t> </w:t>
      </w:r>
      <w:r>
        <w:rPr/>
        <w:t>в</w:t>
      </w:r>
      <w:r>
        <w:rPr>
          <w:spacing w:val="-5"/>
        </w:rPr>
        <w:t> </w:t>
      </w:r>
      <w:r>
        <w:rPr>
          <w:spacing w:val="-2"/>
        </w:rPr>
        <w:t>Корее.</w:t>
      </w:r>
    </w:p>
    <w:p>
      <w:pPr>
        <w:pStyle w:val="BodyText"/>
        <w:ind w:left="1032" w:firstLine="0"/>
      </w:pPr>
      <w:r>
        <w:rPr/>
        <w:t>Наш</w:t>
      </w:r>
      <w:r>
        <w:rPr>
          <w:spacing w:val="-4"/>
        </w:rPr>
        <w:t> </w:t>
      </w:r>
      <w:r>
        <w:rPr/>
        <w:t>край в</w:t>
      </w:r>
      <w:r>
        <w:rPr>
          <w:spacing w:val="-4"/>
        </w:rPr>
        <w:t> </w:t>
      </w:r>
      <w:r>
        <w:rPr/>
        <w:t>1945</w:t>
      </w:r>
      <w:r>
        <w:rPr>
          <w:spacing w:val="-1"/>
        </w:rPr>
        <w:t> </w:t>
      </w:r>
      <w:r>
        <w:rPr/>
        <w:t>–</w:t>
      </w:r>
      <w:r>
        <w:rPr>
          <w:spacing w:val="-2"/>
        </w:rPr>
        <w:t> </w:t>
      </w:r>
      <w:r>
        <w:rPr/>
        <w:t>начале</w:t>
      </w:r>
      <w:r>
        <w:rPr>
          <w:spacing w:val="-3"/>
        </w:rPr>
        <w:t> </w:t>
      </w:r>
      <w:r>
        <w:rPr/>
        <w:t>1950-х</w:t>
      </w:r>
      <w:r>
        <w:rPr>
          <w:spacing w:val="-1"/>
        </w:rPr>
        <w:t> </w:t>
      </w:r>
      <w:r>
        <w:rPr>
          <w:spacing w:val="-5"/>
        </w:rPr>
        <w:t>гг.</w:t>
      </w:r>
    </w:p>
    <w:p>
      <w:pPr>
        <w:pStyle w:val="BodyText"/>
        <w:ind w:left="1032" w:firstLine="0"/>
      </w:pPr>
      <w:r>
        <w:rPr/>
        <w:t>СССР</w:t>
      </w:r>
      <w:r>
        <w:rPr>
          <w:spacing w:val="-4"/>
        </w:rPr>
        <w:t> </w:t>
      </w:r>
      <w:r>
        <w:rPr/>
        <w:t>в</w:t>
      </w:r>
      <w:r>
        <w:rPr>
          <w:spacing w:val="-5"/>
        </w:rPr>
        <w:t> </w:t>
      </w:r>
      <w:r>
        <w:rPr/>
        <w:t>середине</w:t>
      </w:r>
      <w:r>
        <w:rPr>
          <w:spacing w:val="-5"/>
        </w:rPr>
        <w:t> </w:t>
      </w:r>
      <w:r>
        <w:rPr/>
        <w:t>1950-х</w:t>
      </w:r>
      <w:r>
        <w:rPr>
          <w:spacing w:val="-2"/>
        </w:rPr>
        <w:t> </w:t>
      </w:r>
      <w:r>
        <w:rPr/>
        <w:t>–</w:t>
      </w:r>
      <w:r>
        <w:rPr>
          <w:spacing w:val="-2"/>
        </w:rPr>
        <w:t> </w:t>
      </w:r>
      <w:r>
        <w:rPr/>
        <w:t>первой</w:t>
      </w:r>
      <w:r>
        <w:rPr>
          <w:spacing w:val="-3"/>
        </w:rPr>
        <w:t> </w:t>
      </w:r>
      <w:r>
        <w:rPr/>
        <w:t>половине</w:t>
      </w:r>
      <w:r>
        <w:rPr>
          <w:spacing w:val="-3"/>
        </w:rPr>
        <w:t> </w:t>
      </w:r>
      <w:r>
        <w:rPr/>
        <w:t>1960-х</w:t>
      </w:r>
      <w:r>
        <w:rPr>
          <w:spacing w:val="-2"/>
        </w:rPr>
        <w:t> </w:t>
      </w:r>
      <w:r>
        <w:rPr>
          <w:spacing w:val="-5"/>
        </w:rPr>
        <w:t>гг.</w:t>
      </w:r>
    </w:p>
    <w:p>
      <w:pPr>
        <w:pStyle w:val="BodyText"/>
        <w:spacing w:line="242" w:lineRule="auto"/>
        <w:ind w:right="343"/>
      </w:pPr>
      <w:r>
        <w:rPr/>
        <w:t>Смена</w:t>
      </w:r>
      <w:r>
        <w:rPr>
          <w:spacing w:val="-15"/>
        </w:rPr>
        <w:t> </w:t>
      </w:r>
      <w:r>
        <w:rPr/>
        <w:t>политического</w:t>
      </w:r>
      <w:r>
        <w:rPr>
          <w:spacing w:val="-15"/>
        </w:rPr>
        <w:t> </w:t>
      </w:r>
      <w:r>
        <w:rPr/>
        <w:t>курса.</w:t>
      </w:r>
      <w:r>
        <w:rPr>
          <w:spacing w:val="-15"/>
        </w:rPr>
        <w:t> </w:t>
      </w:r>
      <w:r>
        <w:rPr/>
        <w:t>Смерть</w:t>
      </w:r>
      <w:r>
        <w:rPr>
          <w:spacing w:val="-15"/>
        </w:rPr>
        <w:t> </w:t>
      </w:r>
      <w:r>
        <w:rPr/>
        <w:t>Сталина</w:t>
      </w:r>
      <w:r>
        <w:rPr>
          <w:spacing w:val="-15"/>
        </w:rPr>
        <w:t> </w:t>
      </w:r>
      <w:r>
        <w:rPr/>
        <w:t>и</w:t>
      </w:r>
      <w:r>
        <w:rPr>
          <w:spacing w:val="-15"/>
        </w:rPr>
        <w:t> </w:t>
      </w:r>
      <w:r>
        <w:rPr/>
        <w:t>настроения</w:t>
      </w:r>
      <w:r>
        <w:rPr>
          <w:spacing w:val="-15"/>
        </w:rPr>
        <w:t> </w:t>
      </w:r>
      <w:r>
        <w:rPr/>
        <w:t>в</w:t>
      </w:r>
      <w:r>
        <w:rPr>
          <w:spacing w:val="-15"/>
        </w:rPr>
        <w:t> </w:t>
      </w:r>
      <w:r>
        <w:rPr/>
        <w:t>обществе.</w:t>
      </w:r>
      <w:r>
        <w:rPr>
          <w:spacing w:val="-15"/>
        </w:rPr>
        <w:t> </w:t>
      </w:r>
      <w:r>
        <w:rPr/>
        <w:t>Борьба</w:t>
      </w:r>
      <w:r>
        <w:rPr>
          <w:spacing w:val="-15"/>
        </w:rPr>
        <w:t> </w:t>
      </w:r>
      <w:r>
        <w:rPr/>
        <w:t>за</w:t>
      </w:r>
      <w:r>
        <w:rPr>
          <w:spacing w:val="-15"/>
        </w:rPr>
        <w:t> </w:t>
      </w:r>
      <w:r>
        <w:rPr/>
        <w:t>власть в советском руководстве. Переход политического лидерства к Н.С. Хрущеву.</w:t>
      </w:r>
    </w:p>
    <w:p>
      <w:pPr>
        <w:pStyle w:val="BodyText"/>
        <w:ind w:right="336"/>
      </w:pPr>
      <w:r>
        <w:rPr/>
        <w:t>Первые</w:t>
      </w:r>
      <w:r>
        <w:rPr>
          <w:spacing w:val="-9"/>
        </w:rPr>
        <w:t> </w:t>
      </w:r>
      <w:r>
        <w:rPr/>
        <w:t>признаки</w:t>
      </w:r>
      <w:r>
        <w:rPr>
          <w:spacing w:val="-8"/>
        </w:rPr>
        <w:t> </w:t>
      </w:r>
      <w:r>
        <w:rPr/>
        <w:t>наступления</w:t>
      </w:r>
      <w:r>
        <w:rPr>
          <w:spacing w:val="-11"/>
        </w:rPr>
        <w:t> </w:t>
      </w:r>
      <w:r>
        <w:rPr/>
        <w:t>оттепели</w:t>
      </w:r>
      <w:r>
        <w:rPr>
          <w:spacing w:val="-8"/>
        </w:rPr>
        <w:t> </w:t>
      </w:r>
      <w:r>
        <w:rPr/>
        <w:t>в</w:t>
      </w:r>
      <w:r>
        <w:rPr>
          <w:spacing w:val="-11"/>
        </w:rPr>
        <w:t> </w:t>
      </w:r>
      <w:r>
        <w:rPr/>
        <w:t>политике,</w:t>
      </w:r>
      <w:r>
        <w:rPr>
          <w:spacing w:val="-11"/>
        </w:rPr>
        <w:t> </w:t>
      </w:r>
      <w:r>
        <w:rPr/>
        <w:t>экономике,</w:t>
      </w:r>
      <w:r>
        <w:rPr>
          <w:spacing w:val="-11"/>
        </w:rPr>
        <w:t> </w:t>
      </w:r>
      <w:r>
        <w:rPr/>
        <w:t>культурной</w:t>
      </w:r>
      <w:r>
        <w:rPr>
          <w:spacing w:val="40"/>
        </w:rPr>
        <w:t> </w:t>
      </w:r>
      <w:r>
        <w:rPr/>
        <w:t>сфере.</w:t>
      </w:r>
      <w:r>
        <w:rPr>
          <w:spacing w:val="-11"/>
        </w:rPr>
        <w:t> </w:t>
      </w:r>
      <w:r>
        <w:rPr/>
        <w:t>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w:t>
      </w:r>
      <w:r>
        <w:rPr>
          <w:spacing w:val="-2"/>
        </w:rPr>
        <w:t> </w:t>
      </w:r>
      <w:r>
        <w:rPr/>
        <w:t>репрессий</w:t>
      </w:r>
      <w:r>
        <w:rPr>
          <w:spacing w:val="-1"/>
        </w:rPr>
        <w:t> </w:t>
      </w:r>
      <w:r>
        <w:rPr/>
        <w:t>и</w:t>
      </w:r>
      <w:r>
        <w:rPr>
          <w:spacing w:val="-1"/>
        </w:rPr>
        <w:t> </w:t>
      </w:r>
      <w:r>
        <w:rPr/>
        <w:t>смягчение</w:t>
      </w:r>
      <w:r>
        <w:rPr>
          <w:spacing w:val="-3"/>
        </w:rPr>
        <w:t> </w:t>
      </w:r>
      <w:r>
        <w:rPr/>
        <w:t>политической</w:t>
      </w:r>
      <w:r>
        <w:rPr>
          <w:spacing w:val="-1"/>
        </w:rPr>
        <w:t> </w:t>
      </w:r>
      <w:r>
        <w:rPr/>
        <w:t>цензуры.</w:t>
      </w:r>
      <w:r>
        <w:rPr>
          <w:spacing w:val="-4"/>
        </w:rPr>
        <w:t> </w:t>
      </w:r>
      <w:r>
        <w:rPr/>
        <w:t>Возвращение</w:t>
      </w:r>
      <w:r>
        <w:rPr>
          <w:spacing w:val="-3"/>
        </w:rPr>
        <w:t> </w:t>
      </w:r>
      <w:r>
        <w:rPr/>
        <w:t>депортированных народов.</w:t>
      </w:r>
      <w:r>
        <w:rPr>
          <w:spacing w:val="-13"/>
        </w:rPr>
        <w:t> </w:t>
      </w:r>
      <w:r>
        <w:rPr/>
        <w:t>Особенности</w:t>
      </w:r>
      <w:r>
        <w:rPr>
          <w:spacing w:val="-8"/>
        </w:rPr>
        <w:t> </w:t>
      </w:r>
      <w:r>
        <w:rPr/>
        <w:t>национальной</w:t>
      </w:r>
      <w:r>
        <w:rPr>
          <w:spacing w:val="-10"/>
        </w:rPr>
        <w:t> </w:t>
      </w:r>
      <w:r>
        <w:rPr/>
        <w:t>политики.</w:t>
      </w:r>
      <w:r>
        <w:rPr>
          <w:spacing w:val="-12"/>
        </w:rPr>
        <w:t> </w:t>
      </w:r>
      <w:r>
        <w:rPr/>
        <w:t>Попытка</w:t>
      </w:r>
      <w:r>
        <w:rPr>
          <w:spacing w:val="-13"/>
        </w:rPr>
        <w:t> </w:t>
      </w:r>
      <w:r>
        <w:rPr/>
        <w:t>отстранения</w:t>
      </w:r>
      <w:r>
        <w:rPr>
          <w:spacing w:val="-13"/>
        </w:rPr>
        <w:t> </w:t>
      </w:r>
      <w:r>
        <w:rPr/>
        <w:t>Н.С.</w:t>
      </w:r>
      <w:r>
        <w:rPr>
          <w:spacing w:val="-13"/>
        </w:rPr>
        <w:t> </w:t>
      </w:r>
      <w:r>
        <w:rPr/>
        <w:t>Хрущева</w:t>
      </w:r>
      <w:r>
        <w:rPr>
          <w:spacing w:val="-14"/>
        </w:rPr>
        <w:t> </w:t>
      </w:r>
      <w:r>
        <w:rPr/>
        <w:t>от</w:t>
      </w:r>
      <w:r>
        <w:rPr>
          <w:spacing w:val="-10"/>
        </w:rPr>
        <w:t> </w:t>
      </w:r>
      <w:r>
        <w:rPr/>
        <w:t>власти в 1957 г. «Антипартийная группа». Утверждение единоличной власти Хрущева.</w:t>
      </w:r>
    </w:p>
    <w:p>
      <w:pPr>
        <w:pStyle w:val="BodyText"/>
        <w:ind w:right="334"/>
      </w:pPr>
      <w:r>
        <w:rPr/>
        <w:t>Культурное</w:t>
      </w:r>
      <w:r>
        <w:rPr>
          <w:spacing w:val="-14"/>
        </w:rPr>
        <w:t> </w:t>
      </w:r>
      <w:r>
        <w:rPr/>
        <w:t>пространство</w:t>
      </w:r>
      <w:r>
        <w:rPr>
          <w:spacing w:val="-13"/>
        </w:rPr>
        <w:t> </w:t>
      </w:r>
      <w:r>
        <w:rPr/>
        <w:t>и</w:t>
      </w:r>
      <w:r>
        <w:rPr>
          <w:spacing w:val="-13"/>
        </w:rPr>
        <w:t> </w:t>
      </w:r>
      <w:r>
        <w:rPr/>
        <w:t>повседневная</w:t>
      </w:r>
      <w:r>
        <w:rPr>
          <w:spacing w:val="-13"/>
        </w:rPr>
        <w:t> </w:t>
      </w:r>
      <w:r>
        <w:rPr/>
        <w:t>жизнь.</w:t>
      </w:r>
      <w:r>
        <w:rPr>
          <w:spacing w:val="-13"/>
        </w:rPr>
        <w:t> </w:t>
      </w:r>
      <w:r>
        <w:rPr/>
        <w:t>Изменение</w:t>
      </w:r>
      <w:r>
        <w:rPr>
          <w:spacing w:val="-13"/>
        </w:rPr>
        <w:t> </w:t>
      </w:r>
      <w:r>
        <w:rPr/>
        <w:t>общественной</w:t>
      </w:r>
      <w:r>
        <w:rPr>
          <w:spacing w:val="-12"/>
        </w:rPr>
        <w:t> </w:t>
      </w:r>
      <w:r>
        <w:rPr/>
        <w:t>атмосферы. Шестидесятники.</w:t>
      </w:r>
      <w:r>
        <w:rPr>
          <w:spacing w:val="-8"/>
        </w:rPr>
        <w:t> </w:t>
      </w:r>
      <w:r>
        <w:rPr/>
        <w:t>Литература,</w:t>
      </w:r>
      <w:r>
        <w:rPr>
          <w:spacing w:val="-8"/>
        </w:rPr>
        <w:t> </w:t>
      </w:r>
      <w:r>
        <w:rPr/>
        <w:t>кинематограф,</w:t>
      </w:r>
      <w:r>
        <w:rPr>
          <w:spacing w:val="-8"/>
        </w:rPr>
        <w:t> </w:t>
      </w:r>
      <w:r>
        <w:rPr/>
        <w:t>театр,</w:t>
      </w:r>
      <w:r>
        <w:rPr>
          <w:spacing w:val="-7"/>
        </w:rPr>
        <w:t> </w:t>
      </w:r>
      <w:r>
        <w:rPr/>
        <w:t>живопись:</w:t>
      </w:r>
      <w:r>
        <w:rPr>
          <w:spacing w:val="-9"/>
        </w:rPr>
        <w:t> </w:t>
      </w:r>
      <w:r>
        <w:rPr/>
        <w:t>новые</w:t>
      </w:r>
      <w:r>
        <w:rPr>
          <w:spacing w:val="-4"/>
        </w:rPr>
        <w:t> </w:t>
      </w:r>
      <w:r>
        <w:rPr/>
        <w:t>тенденции.Поэтические вечера в Политехническом музее. Образование и наука.</w:t>
      </w:r>
      <w:r>
        <w:rPr>
          <w:spacing w:val="40"/>
        </w:rPr>
        <w:t> </w:t>
      </w:r>
      <w:r>
        <w:rPr/>
        <w:t>Приоткрытие железного занавеса. Всемирный фестиваль молодежи и студентов 1957 г.</w:t>
      </w:r>
      <w:r>
        <w:rPr>
          <w:spacing w:val="40"/>
        </w:rPr>
        <w:t> </w:t>
      </w:r>
      <w:r>
        <w:rPr/>
        <w:t>Популярные формы досуга. Развитие внутреннего и</w:t>
      </w:r>
      <w:r>
        <w:rPr>
          <w:spacing w:val="40"/>
        </w:rPr>
        <w:t> </w:t>
      </w:r>
      <w:r>
        <w:rPr/>
        <w:t>международного туризма. Начало</w:t>
      </w:r>
      <w:r>
        <w:rPr>
          <w:spacing w:val="40"/>
        </w:rPr>
        <w:t> </w:t>
      </w:r>
      <w:r>
        <w:rPr/>
        <w:t>Московских</w:t>
      </w:r>
    </w:p>
    <w:p>
      <w:pPr>
        <w:spacing w:after="0"/>
        <w:sectPr>
          <w:pgSz w:w="11920" w:h="16850"/>
          <w:pgMar w:header="0" w:footer="1162" w:top="1040" w:bottom="1480" w:left="1380" w:right="220"/>
        </w:sectPr>
      </w:pPr>
    </w:p>
    <w:p>
      <w:pPr>
        <w:pStyle w:val="BodyText"/>
        <w:spacing w:before="62"/>
        <w:ind w:right="337" w:firstLine="0"/>
      </w:pPr>
      <w:r>
        <w:rPr/>
        <w:t>кинофестивалей.</w:t>
      </w:r>
      <w:r>
        <w:rPr>
          <w:spacing w:val="-10"/>
        </w:rPr>
        <w:t> </w:t>
      </w:r>
      <w:r>
        <w:rPr/>
        <w:t>Роль</w:t>
      </w:r>
      <w:r>
        <w:rPr>
          <w:spacing w:val="-10"/>
        </w:rPr>
        <w:t> </w:t>
      </w:r>
      <w:r>
        <w:rPr/>
        <w:t>телевидения</w:t>
      </w:r>
      <w:r>
        <w:rPr>
          <w:spacing w:val="-10"/>
        </w:rPr>
        <w:t> </w:t>
      </w:r>
      <w:r>
        <w:rPr/>
        <w:t>в</w:t>
      </w:r>
      <w:r>
        <w:rPr>
          <w:spacing w:val="-11"/>
        </w:rPr>
        <w:t> </w:t>
      </w:r>
      <w:r>
        <w:rPr/>
        <w:t>жизни</w:t>
      </w:r>
      <w:r>
        <w:rPr>
          <w:spacing w:val="-10"/>
        </w:rPr>
        <w:t> </w:t>
      </w:r>
      <w:r>
        <w:rPr/>
        <w:t>общества.</w:t>
      </w:r>
      <w:r>
        <w:rPr>
          <w:spacing w:val="-11"/>
        </w:rPr>
        <w:t> </w:t>
      </w:r>
      <w:r>
        <w:rPr/>
        <w:t>Легитимация</w:t>
      </w:r>
      <w:r>
        <w:rPr>
          <w:spacing w:val="-10"/>
        </w:rPr>
        <w:t> </w:t>
      </w:r>
      <w:r>
        <w:rPr/>
        <w:t>моды</w:t>
      </w:r>
      <w:r>
        <w:rPr>
          <w:spacing w:val="-11"/>
        </w:rPr>
        <w:t> </w:t>
      </w:r>
      <w:r>
        <w:rPr/>
        <w:t>и</w:t>
      </w:r>
      <w:r>
        <w:rPr>
          <w:spacing w:val="-10"/>
        </w:rPr>
        <w:t> </w:t>
      </w:r>
      <w:r>
        <w:rPr/>
        <w:t>попытки</w:t>
      </w:r>
      <w:r>
        <w:rPr>
          <w:spacing w:val="-9"/>
        </w:rPr>
        <w:t> </w:t>
      </w:r>
      <w:r>
        <w:rPr/>
        <w:t>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pPr>
        <w:pStyle w:val="BodyText"/>
        <w:spacing w:before="3"/>
        <w:ind w:right="355"/>
      </w:pPr>
      <w:r>
        <w:rPr/>
        <w:t>Социально-экономическое развитие СССР. «Догнать и перегнать Америку». Попытки решения продовольственной проблемы. Освоение целинных земель.</w:t>
      </w:r>
    </w:p>
    <w:p>
      <w:pPr>
        <w:pStyle w:val="BodyText"/>
        <w:ind w:right="334"/>
      </w:pPr>
      <w:r>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pPr>
        <w:pStyle w:val="BodyText"/>
        <w:ind w:right="347"/>
      </w:pPr>
      <w:r>
        <w:rPr/>
        <w:t>Реформы в промышленности. Переход от отраслевой системы управления к совнархозам. Расширение прав союзных республик.</w:t>
      </w:r>
    </w:p>
    <w:p>
      <w:pPr>
        <w:pStyle w:val="BodyText"/>
        <w:spacing w:before="1"/>
        <w:ind w:right="338"/>
      </w:pPr>
      <w:r>
        <w:rPr/>
        <w:t>Изменения</w:t>
      </w:r>
      <w:r>
        <w:rPr>
          <w:spacing w:val="-11"/>
        </w:rPr>
        <w:t> </w:t>
      </w:r>
      <w:r>
        <w:rPr/>
        <w:t>в</w:t>
      </w:r>
      <w:r>
        <w:rPr>
          <w:spacing w:val="-10"/>
        </w:rPr>
        <w:t> </w:t>
      </w:r>
      <w:r>
        <w:rPr/>
        <w:t>социальной</w:t>
      </w:r>
      <w:r>
        <w:rPr>
          <w:spacing w:val="-10"/>
        </w:rPr>
        <w:t> </w:t>
      </w:r>
      <w:r>
        <w:rPr/>
        <w:t>и</w:t>
      </w:r>
      <w:r>
        <w:rPr>
          <w:spacing w:val="-11"/>
        </w:rPr>
        <w:t> </w:t>
      </w:r>
      <w:r>
        <w:rPr/>
        <w:t>профессиональной</w:t>
      </w:r>
      <w:r>
        <w:rPr>
          <w:spacing w:val="-9"/>
        </w:rPr>
        <w:t> </w:t>
      </w:r>
      <w:r>
        <w:rPr/>
        <w:t>структуре</w:t>
      </w:r>
      <w:r>
        <w:rPr>
          <w:spacing w:val="-12"/>
        </w:rPr>
        <w:t> </w:t>
      </w:r>
      <w:r>
        <w:rPr/>
        <w:t>советского</w:t>
      </w:r>
      <w:r>
        <w:rPr>
          <w:spacing w:val="-9"/>
        </w:rPr>
        <w:t> </w:t>
      </w:r>
      <w:r>
        <w:rPr/>
        <w:t>общества</w:t>
      </w:r>
      <w:r>
        <w:rPr>
          <w:spacing w:val="38"/>
        </w:rPr>
        <w:t> </w:t>
      </w:r>
      <w:r>
        <w:rPr/>
        <w:t>к</w:t>
      </w:r>
      <w:r>
        <w:rPr>
          <w:spacing w:val="-11"/>
        </w:rPr>
        <w:t> </w:t>
      </w:r>
      <w:r>
        <w:rPr/>
        <w:t>началу 1960-х</w:t>
      </w:r>
      <w:r>
        <w:rPr>
          <w:spacing w:val="-4"/>
        </w:rPr>
        <w:t> </w:t>
      </w:r>
      <w:r>
        <w:rPr/>
        <w:t>гг.</w:t>
      </w:r>
      <w:r>
        <w:rPr>
          <w:spacing w:val="-4"/>
        </w:rPr>
        <w:t> </w:t>
      </w:r>
      <w:r>
        <w:rPr/>
        <w:t>Преобладание</w:t>
      </w:r>
      <w:r>
        <w:rPr>
          <w:spacing w:val="-4"/>
        </w:rPr>
        <w:t> </w:t>
      </w:r>
      <w:r>
        <w:rPr/>
        <w:t>горожан</w:t>
      </w:r>
      <w:r>
        <w:rPr>
          <w:spacing w:val="-4"/>
        </w:rPr>
        <w:t> </w:t>
      </w:r>
      <w:r>
        <w:rPr/>
        <w:t>над</w:t>
      </w:r>
      <w:r>
        <w:rPr>
          <w:spacing w:val="-4"/>
        </w:rPr>
        <w:t> </w:t>
      </w:r>
      <w:r>
        <w:rPr/>
        <w:t>сельским</w:t>
      </w:r>
      <w:r>
        <w:rPr>
          <w:spacing w:val="-7"/>
        </w:rPr>
        <w:t> </w:t>
      </w:r>
      <w:r>
        <w:rPr/>
        <w:t>населением.</w:t>
      </w:r>
      <w:r>
        <w:rPr>
          <w:spacing w:val="-4"/>
        </w:rPr>
        <w:t> </w:t>
      </w:r>
      <w:r>
        <w:rPr/>
        <w:t>Положение</w:t>
      </w:r>
      <w:r>
        <w:rPr>
          <w:spacing w:val="-4"/>
        </w:rPr>
        <w:t> </w:t>
      </w:r>
      <w:r>
        <w:rPr/>
        <w:t>и</w:t>
      </w:r>
      <w:r>
        <w:rPr>
          <w:spacing w:val="-4"/>
        </w:rPr>
        <w:t> </w:t>
      </w:r>
      <w:r>
        <w:rPr/>
        <w:t>проблемы рабочего класса,</w:t>
      </w:r>
      <w:r>
        <w:rPr>
          <w:spacing w:val="-15"/>
        </w:rPr>
        <w:t> </w:t>
      </w:r>
      <w:r>
        <w:rPr/>
        <w:t>колхозного</w:t>
      </w:r>
      <w:r>
        <w:rPr>
          <w:spacing w:val="-15"/>
        </w:rPr>
        <w:t> </w:t>
      </w:r>
      <w:r>
        <w:rPr/>
        <w:t>крестьянства</w:t>
      </w:r>
      <w:r>
        <w:rPr>
          <w:spacing w:val="-15"/>
        </w:rPr>
        <w:t> </w:t>
      </w:r>
      <w:r>
        <w:rPr/>
        <w:t>и</w:t>
      </w:r>
      <w:r>
        <w:rPr>
          <w:spacing w:val="-15"/>
        </w:rPr>
        <w:t> </w:t>
      </w:r>
      <w:r>
        <w:rPr/>
        <w:t>интеллигенции.</w:t>
      </w:r>
      <w:r>
        <w:rPr>
          <w:spacing w:val="-15"/>
        </w:rPr>
        <w:t> </w:t>
      </w:r>
      <w:r>
        <w:rPr/>
        <w:t>Востребованность</w:t>
      </w:r>
      <w:r>
        <w:rPr>
          <w:spacing w:val="-15"/>
        </w:rPr>
        <w:t> </w:t>
      </w:r>
      <w:r>
        <w:rPr/>
        <w:t>научного</w:t>
      </w:r>
      <w:r>
        <w:rPr>
          <w:spacing w:val="-15"/>
        </w:rPr>
        <w:t> </w:t>
      </w:r>
      <w:r>
        <w:rPr/>
        <w:t>и</w:t>
      </w:r>
      <w:r>
        <w:rPr>
          <w:spacing w:val="-15"/>
        </w:rPr>
        <w:t> </w:t>
      </w:r>
      <w:r>
        <w:rPr/>
        <w:t>инженерного труда. Расширение системы ведомственных НИИ.</w:t>
      </w:r>
    </w:p>
    <w:p>
      <w:pPr>
        <w:pStyle w:val="BodyText"/>
        <w:ind w:right="355"/>
      </w:pPr>
      <w:r>
        <w:rPr/>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pPr>
        <w:pStyle w:val="BodyText"/>
        <w:tabs>
          <w:tab w:pos="2165" w:val="left" w:leader="none"/>
          <w:tab w:pos="2220" w:val="left" w:leader="none"/>
          <w:tab w:pos="3154" w:val="left" w:leader="none"/>
          <w:tab w:pos="3329" w:val="left" w:leader="none"/>
          <w:tab w:pos="4138" w:val="left" w:leader="none"/>
          <w:tab w:pos="4496" w:val="left" w:leader="none"/>
          <w:tab w:pos="4813" w:val="left" w:leader="none"/>
          <w:tab w:pos="5830" w:val="left" w:leader="none"/>
          <w:tab w:pos="6352" w:val="left" w:leader="none"/>
          <w:tab w:pos="7170" w:val="left" w:leader="none"/>
          <w:tab w:pos="7593" w:val="left" w:leader="none"/>
          <w:tab w:pos="8687" w:val="left" w:leader="none"/>
          <w:tab w:pos="8887" w:val="left" w:leader="none"/>
        </w:tabs>
        <w:ind w:right="334"/>
        <w:jc w:val="right"/>
      </w:pPr>
      <w:r>
        <w:rPr/>
        <w:t>Социальные</w:t>
      </w:r>
      <w:r>
        <w:rPr>
          <w:spacing w:val="40"/>
        </w:rPr>
        <w:t> </w:t>
      </w:r>
      <w:r>
        <w:rPr/>
        <w:t>программы.</w:t>
      </w:r>
      <w:r>
        <w:rPr>
          <w:spacing w:val="40"/>
        </w:rPr>
        <w:t> </w:t>
      </w:r>
      <w:r>
        <w:rPr/>
        <w:t>Реформа</w:t>
      </w:r>
      <w:r>
        <w:rPr>
          <w:spacing w:val="40"/>
        </w:rPr>
        <w:t> </w:t>
      </w:r>
      <w:r>
        <w:rPr/>
        <w:t>системы</w:t>
      </w:r>
      <w:r>
        <w:rPr>
          <w:spacing w:val="40"/>
        </w:rPr>
        <w:t> </w:t>
      </w:r>
      <w:r>
        <w:rPr/>
        <w:t>образования.</w:t>
      </w:r>
      <w:r>
        <w:rPr>
          <w:spacing w:val="40"/>
        </w:rPr>
        <w:t> </w:t>
      </w:r>
      <w:r>
        <w:rPr/>
        <w:t>Движение</w:t>
      </w:r>
      <w:r>
        <w:rPr>
          <w:spacing w:val="40"/>
        </w:rPr>
        <w:t> </w:t>
      </w:r>
      <w:r>
        <w:rPr/>
        <w:t>к</w:t>
      </w:r>
      <w:r>
        <w:rPr>
          <w:spacing w:val="40"/>
        </w:rPr>
        <w:t> </w:t>
      </w:r>
      <w:r>
        <w:rPr/>
        <w:t>государству</w:t>
      </w:r>
      <w:r>
        <w:rPr>
          <w:spacing w:val="40"/>
        </w:rPr>
        <w:t> </w:t>
      </w:r>
      <w:r>
        <w:rPr>
          <w:spacing w:val="-2"/>
        </w:rPr>
        <w:t>благосостояния:</w:t>
      </w:r>
      <w:r>
        <w:rPr/>
        <w:tab/>
        <w:tab/>
      </w:r>
      <w:r>
        <w:rPr>
          <w:spacing w:val="-2"/>
        </w:rPr>
        <w:t>мировой</w:t>
      </w:r>
      <w:r>
        <w:rPr/>
        <w:tab/>
        <w:tab/>
      </w:r>
      <w:r>
        <w:rPr>
          <w:spacing w:val="-2"/>
        </w:rPr>
        <w:t>тренд</w:t>
      </w:r>
      <w:r>
        <w:rPr/>
        <w:tab/>
      </w:r>
      <w:r>
        <w:rPr>
          <w:spacing w:val="-10"/>
        </w:rPr>
        <w:t>и</w:t>
      </w:r>
      <w:r>
        <w:rPr/>
        <w:tab/>
      </w:r>
      <w:r>
        <w:rPr>
          <w:spacing w:val="-2"/>
        </w:rPr>
        <w:t>специфика</w:t>
      </w:r>
      <w:r>
        <w:rPr/>
        <w:tab/>
      </w:r>
      <w:r>
        <w:rPr>
          <w:spacing w:val="-2"/>
        </w:rPr>
        <w:t>советского</w:t>
      </w:r>
      <w:r>
        <w:rPr/>
        <w:tab/>
      </w:r>
      <w:r>
        <w:rPr>
          <w:spacing w:val="-2"/>
        </w:rPr>
        <w:t>социального</w:t>
      </w:r>
      <w:r>
        <w:rPr/>
        <w:tab/>
      </w:r>
      <w:r>
        <w:rPr>
          <w:spacing w:val="-2"/>
        </w:rPr>
        <w:t>государства. Общественные</w:t>
      </w:r>
      <w:r>
        <w:rPr/>
        <w:tab/>
      </w:r>
      <w:r>
        <w:rPr>
          <w:spacing w:val="-2"/>
        </w:rPr>
        <w:t>фонды</w:t>
      </w:r>
      <w:r>
        <w:rPr/>
        <w:tab/>
      </w:r>
      <w:r>
        <w:rPr>
          <w:spacing w:val="-2"/>
        </w:rPr>
        <w:t>потребления.</w:t>
      </w:r>
      <w:r>
        <w:rPr/>
        <w:tab/>
        <w:tab/>
      </w:r>
      <w:r>
        <w:rPr>
          <w:spacing w:val="-2"/>
        </w:rPr>
        <w:t>Пенсионная</w:t>
      </w:r>
      <w:r>
        <w:rPr/>
        <w:tab/>
      </w:r>
      <w:r>
        <w:rPr>
          <w:spacing w:val="-2"/>
        </w:rPr>
        <w:t>реформа.</w:t>
      </w:r>
      <w:r>
        <w:rPr/>
        <w:tab/>
      </w:r>
      <w:r>
        <w:rPr>
          <w:spacing w:val="-2"/>
        </w:rPr>
        <w:t>Массовое</w:t>
      </w:r>
      <w:r>
        <w:rPr/>
        <w:tab/>
        <w:tab/>
      </w:r>
      <w:r>
        <w:rPr>
          <w:spacing w:val="-2"/>
        </w:rPr>
        <w:t>жилищное </w:t>
      </w:r>
      <w:r>
        <w:rPr/>
        <w:t>строительство,</w:t>
      </w:r>
      <w:r>
        <w:rPr>
          <w:spacing w:val="-13"/>
        </w:rPr>
        <w:t> </w:t>
      </w:r>
      <w:r>
        <w:rPr/>
        <w:t>хрущевки.</w:t>
      </w:r>
      <w:r>
        <w:rPr>
          <w:spacing w:val="-14"/>
        </w:rPr>
        <w:t> </w:t>
      </w:r>
      <w:r>
        <w:rPr/>
        <w:t>Рост</w:t>
      </w:r>
      <w:r>
        <w:rPr>
          <w:spacing w:val="-14"/>
        </w:rPr>
        <w:t> </w:t>
      </w:r>
      <w:r>
        <w:rPr/>
        <w:t>доходов</w:t>
      </w:r>
      <w:r>
        <w:rPr>
          <w:spacing w:val="-14"/>
        </w:rPr>
        <w:t> </w:t>
      </w:r>
      <w:r>
        <w:rPr/>
        <w:t>населения</w:t>
      </w:r>
      <w:r>
        <w:rPr>
          <w:spacing w:val="-14"/>
        </w:rPr>
        <w:t> </w:t>
      </w:r>
      <w:r>
        <w:rPr/>
        <w:t>и</w:t>
      </w:r>
      <w:r>
        <w:rPr>
          <w:spacing w:val="-13"/>
        </w:rPr>
        <w:t> </w:t>
      </w:r>
      <w:r>
        <w:rPr/>
        <w:t>дефицит</w:t>
      </w:r>
      <w:r>
        <w:rPr>
          <w:spacing w:val="-13"/>
        </w:rPr>
        <w:t> </w:t>
      </w:r>
      <w:r>
        <w:rPr/>
        <w:t>товаров</w:t>
      </w:r>
      <w:r>
        <w:rPr>
          <w:spacing w:val="31"/>
        </w:rPr>
        <w:t> </w:t>
      </w:r>
      <w:r>
        <w:rPr/>
        <w:t>народного</w:t>
      </w:r>
      <w:r>
        <w:rPr>
          <w:spacing w:val="-14"/>
        </w:rPr>
        <w:t> </w:t>
      </w:r>
      <w:r>
        <w:rPr/>
        <w:t>потребления. Внешняя</w:t>
      </w:r>
      <w:r>
        <w:rPr>
          <w:spacing w:val="40"/>
        </w:rPr>
        <w:t> </w:t>
      </w:r>
      <w:r>
        <w:rPr/>
        <w:t>политика.</w:t>
      </w:r>
      <w:r>
        <w:rPr>
          <w:spacing w:val="40"/>
        </w:rPr>
        <w:t> </w:t>
      </w:r>
      <w:r>
        <w:rPr/>
        <w:t>Новый</w:t>
      </w:r>
      <w:r>
        <w:rPr>
          <w:spacing w:val="40"/>
        </w:rPr>
        <w:t> </w:t>
      </w:r>
      <w:r>
        <w:rPr/>
        <w:t>курс</w:t>
      </w:r>
      <w:r>
        <w:rPr>
          <w:spacing w:val="40"/>
        </w:rPr>
        <w:t> </w:t>
      </w:r>
      <w:r>
        <w:rPr/>
        <w:t>советской</w:t>
      </w:r>
      <w:r>
        <w:rPr>
          <w:spacing w:val="40"/>
        </w:rPr>
        <w:t> </w:t>
      </w:r>
      <w:r>
        <w:rPr/>
        <w:t>внешней</w:t>
      </w:r>
      <w:r>
        <w:rPr>
          <w:spacing w:val="40"/>
        </w:rPr>
        <w:t> </w:t>
      </w:r>
      <w:r>
        <w:rPr/>
        <w:t>политики:</w:t>
      </w:r>
      <w:r>
        <w:rPr>
          <w:spacing w:val="40"/>
        </w:rPr>
        <w:t> </w:t>
      </w:r>
      <w:r>
        <w:rPr/>
        <w:t>от</w:t>
      </w:r>
      <w:r>
        <w:rPr>
          <w:spacing w:val="40"/>
        </w:rPr>
        <w:t> </w:t>
      </w:r>
      <w:r>
        <w:rPr/>
        <w:t>конфронтации</w:t>
      </w:r>
      <w:r>
        <w:rPr>
          <w:spacing w:val="40"/>
        </w:rPr>
        <w:t> </w:t>
      </w:r>
      <w:r>
        <w:rPr/>
        <w:t>к диалогу.</w:t>
      </w:r>
      <w:r>
        <w:rPr>
          <w:spacing w:val="40"/>
        </w:rPr>
        <w:t> </w:t>
      </w:r>
      <w:r>
        <w:rPr/>
        <w:t>СССР</w:t>
      </w:r>
      <w:r>
        <w:rPr>
          <w:spacing w:val="40"/>
        </w:rPr>
        <w:t> </w:t>
      </w:r>
      <w:r>
        <w:rPr/>
        <w:t>и</w:t>
      </w:r>
      <w:r>
        <w:rPr>
          <w:spacing w:val="40"/>
        </w:rPr>
        <w:t> </w:t>
      </w:r>
      <w:r>
        <w:rPr/>
        <w:t>страны</w:t>
      </w:r>
      <w:r>
        <w:rPr>
          <w:spacing w:val="40"/>
        </w:rPr>
        <w:t> </w:t>
      </w:r>
      <w:r>
        <w:rPr/>
        <w:t>Запада.</w:t>
      </w:r>
      <w:r>
        <w:rPr>
          <w:spacing w:val="40"/>
        </w:rPr>
        <w:t> </w:t>
      </w:r>
      <w:r>
        <w:rPr/>
        <w:t>Международные</w:t>
      </w:r>
      <w:r>
        <w:rPr>
          <w:spacing w:val="40"/>
        </w:rPr>
        <w:t> </w:t>
      </w:r>
      <w:r>
        <w:rPr/>
        <w:t>военно-политические</w:t>
      </w:r>
      <w:r>
        <w:rPr>
          <w:spacing w:val="40"/>
        </w:rPr>
        <w:t> </w:t>
      </w:r>
      <w:r>
        <w:rPr/>
        <w:t>кризисы,</w:t>
      </w:r>
      <w:r>
        <w:rPr>
          <w:spacing w:val="40"/>
        </w:rPr>
        <w:t> </w:t>
      </w:r>
      <w:r>
        <w:rPr/>
        <w:t>позиция СССР</w:t>
      </w:r>
      <w:r>
        <w:rPr>
          <w:spacing w:val="-9"/>
        </w:rPr>
        <w:t> </w:t>
      </w:r>
      <w:r>
        <w:rPr/>
        <w:t>и</w:t>
      </w:r>
      <w:r>
        <w:rPr>
          <w:spacing w:val="-9"/>
        </w:rPr>
        <w:t> </w:t>
      </w:r>
      <w:r>
        <w:rPr/>
        <w:t>стратегия</w:t>
      </w:r>
      <w:r>
        <w:rPr>
          <w:spacing w:val="-8"/>
        </w:rPr>
        <w:t> </w:t>
      </w:r>
      <w:r>
        <w:rPr/>
        <w:t>ядерного</w:t>
      </w:r>
      <w:r>
        <w:rPr>
          <w:spacing w:val="40"/>
        </w:rPr>
        <w:t> </w:t>
      </w:r>
      <w:r>
        <w:rPr/>
        <w:t>сдерживания</w:t>
      </w:r>
      <w:r>
        <w:rPr>
          <w:spacing w:val="40"/>
        </w:rPr>
        <w:t> </w:t>
      </w:r>
      <w:r>
        <w:rPr/>
        <w:t>(Суэцкий</w:t>
      </w:r>
      <w:r>
        <w:rPr>
          <w:spacing w:val="40"/>
        </w:rPr>
        <w:t> </w:t>
      </w:r>
      <w:r>
        <w:rPr/>
        <w:t>кризис</w:t>
      </w:r>
      <w:r>
        <w:rPr>
          <w:spacing w:val="40"/>
        </w:rPr>
        <w:t> </w:t>
      </w:r>
      <w:r>
        <w:rPr/>
        <w:t>1956</w:t>
      </w:r>
      <w:r>
        <w:rPr>
          <w:spacing w:val="-10"/>
        </w:rPr>
        <w:t> </w:t>
      </w:r>
      <w:r>
        <w:rPr/>
        <w:t>г.,</w:t>
      </w:r>
      <w:r>
        <w:rPr>
          <w:spacing w:val="40"/>
        </w:rPr>
        <w:t> </w:t>
      </w:r>
      <w:r>
        <w:rPr/>
        <w:t>Берлинский</w:t>
      </w:r>
      <w:r>
        <w:rPr>
          <w:spacing w:val="40"/>
        </w:rPr>
        <w:t> </w:t>
      </w:r>
      <w:r>
        <w:rPr/>
        <w:t>кризис</w:t>
      </w:r>
      <w:r>
        <w:rPr>
          <w:spacing w:val="-10"/>
        </w:rPr>
        <w:t> </w:t>
      </w:r>
      <w:r>
        <w:rPr/>
        <w:t>1961 </w:t>
      </w:r>
      <w:r>
        <w:rPr>
          <w:spacing w:val="-2"/>
        </w:rPr>
        <w:t>г.,</w:t>
      </w:r>
      <w:r>
        <w:rPr>
          <w:spacing w:val="-7"/>
        </w:rPr>
        <w:t> </w:t>
      </w:r>
      <w:r>
        <w:rPr>
          <w:spacing w:val="-2"/>
        </w:rPr>
        <w:t>Карибский</w:t>
      </w:r>
      <w:r>
        <w:rPr>
          <w:spacing w:val="-3"/>
        </w:rPr>
        <w:t> </w:t>
      </w:r>
      <w:r>
        <w:rPr>
          <w:spacing w:val="-2"/>
        </w:rPr>
        <w:t>кризис</w:t>
      </w:r>
      <w:r>
        <w:rPr>
          <w:spacing w:val="-4"/>
        </w:rPr>
        <w:t> </w:t>
      </w:r>
      <w:r>
        <w:rPr>
          <w:spacing w:val="-2"/>
        </w:rPr>
        <w:t>1962</w:t>
      </w:r>
      <w:r>
        <w:rPr>
          <w:spacing w:val="-4"/>
        </w:rPr>
        <w:t> </w:t>
      </w:r>
      <w:r>
        <w:rPr>
          <w:spacing w:val="-2"/>
        </w:rPr>
        <w:t>г.).</w:t>
      </w:r>
      <w:r>
        <w:rPr>
          <w:spacing w:val="-6"/>
        </w:rPr>
        <w:t> </w:t>
      </w:r>
      <w:r>
        <w:rPr>
          <w:spacing w:val="-2"/>
        </w:rPr>
        <w:t>СССР</w:t>
      </w:r>
      <w:r>
        <w:rPr>
          <w:spacing w:val="-7"/>
        </w:rPr>
        <w:t> </w:t>
      </w:r>
      <w:r>
        <w:rPr>
          <w:spacing w:val="-2"/>
        </w:rPr>
        <w:t>и</w:t>
      </w:r>
      <w:r>
        <w:rPr>
          <w:spacing w:val="-3"/>
        </w:rPr>
        <w:t> </w:t>
      </w:r>
      <w:r>
        <w:rPr>
          <w:spacing w:val="-2"/>
        </w:rPr>
        <w:t>мировая</w:t>
      </w:r>
      <w:r>
        <w:rPr>
          <w:spacing w:val="-7"/>
        </w:rPr>
        <w:t> </w:t>
      </w:r>
      <w:r>
        <w:rPr>
          <w:spacing w:val="-2"/>
        </w:rPr>
        <w:t>социалистическая</w:t>
      </w:r>
      <w:r>
        <w:rPr>
          <w:spacing w:val="-4"/>
        </w:rPr>
        <w:t> </w:t>
      </w:r>
      <w:r>
        <w:rPr>
          <w:spacing w:val="-2"/>
        </w:rPr>
        <w:t>система.</w:t>
      </w:r>
      <w:r>
        <w:rPr>
          <w:spacing w:val="-5"/>
        </w:rPr>
        <w:t> </w:t>
      </w:r>
      <w:r>
        <w:rPr>
          <w:spacing w:val="-2"/>
        </w:rPr>
        <w:t>Венгерские</w:t>
      </w:r>
      <w:r>
        <w:rPr>
          <w:spacing w:val="1"/>
        </w:rPr>
        <w:t> </w:t>
      </w:r>
      <w:r>
        <w:rPr>
          <w:spacing w:val="-2"/>
        </w:rPr>
        <w:t>события</w:t>
      </w:r>
    </w:p>
    <w:p>
      <w:pPr>
        <w:pStyle w:val="BodyText"/>
        <w:ind w:firstLine="0"/>
      </w:pPr>
      <w:r>
        <w:rPr/>
        <w:t>1956</w:t>
      </w:r>
      <w:r>
        <w:rPr>
          <w:spacing w:val="-8"/>
        </w:rPr>
        <w:t> </w:t>
      </w:r>
      <w:r>
        <w:rPr/>
        <w:t>г.</w:t>
      </w:r>
      <w:r>
        <w:rPr>
          <w:spacing w:val="-5"/>
        </w:rPr>
        <w:t> </w:t>
      </w:r>
      <w:r>
        <w:rPr/>
        <w:t>Распад</w:t>
      </w:r>
      <w:r>
        <w:rPr>
          <w:spacing w:val="-3"/>
        </w:rPr>
        <w:t> </w:t>
      </w:r>
      <w:r>
        <w:rPr/>
        <w:t>колониальной</w:t>
      </w:r>
      <w:r>
        <w:rPr>
          <w:spacing w:val="-3"/>
        </w:rPr>
        <w:t> </w:t>
      </w:r>
      <w:r>
        <w:rPr/>
        <w:t>системы</w:t>
      </w:r>
      <w:r>
        <w:rPr>
          <w:spacing w:val="-5"/>
        </w:rPr>
        <w:t> </w:t>
      </w:r>
      <w:r>
        <w:rPr/>
        <w:t>и</w:t>
      </w:r>
      <w:r>
        <w:rPr>
          <w:spacing w:val="-4"/>
        </w:rPr>
        <w:t> </w:t>
      </w:r>
      <w:r>
        <w:rPr/>
        <w:t>борьба</w:t>
      </w:r>
      <w:r>
        <w:rPr>
          <w:spacing w:val="-6"/>
        </w:rPr>
        <w:t> </w:t>
      </w:r>
      <w:r>
        <w:rPr/>
        <w:t>за</w:t>
      </w:r>
      <w:r>
        <w:rPr>
          <w:spacing w:val="-6"/>
        </w:rPr>
        <w:t> </w:t>
      </w:r>
      <w:r>
        <w:rPr/>
        <w:t>влияние</w:t>
      </w:r>
      <w:r>
        <w:rPr>
          <w:spacing w:val="-1"/>
        </w:rPr>
        <w:t> </w:t>
      </w:r>
      <w:r>
        <w:rPr/>
        <w:t>в</w:t>
      </w:r>
      <w:r>
        <w:rPr>
          <w:spacing w:val="-5"/>
        </w:rPr>
        <w:t> </w:t>
      </w:r>
      <w:r>
        <w:rPr/>
        <w:t>странах</w:t>
      </w:r>
      <w:r>
        <w:rPr>
          <w:spacing w:val="-3"/>
        </w:rPr>
        <w:t> </w:t>
      </w:r>
      <w:r>
        <w:rPr/>
        <w:t>третьего</w:t>
      </w:r>
      <w:r>
        <w:rPr>
          <w:spacing w:val="-4"/>
        </w:rPr>
        <w:t> </w:t>
      </w:r>
      <w:r>
        <w:rPr>
          <w:spacing w:val="-2"/>
        </w:rPr>
        <w:t>мира.</w:t>
      </w:r>
    </w:p>
    <w:p>
      <w:pPr>
        <w:pStyle w:val="BodyText"/>
        <w:ind w:right="344"/>
      </w:pPr>
      <w:r>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pPr>
        <w:pStyle w:val="BodyText"/>
        <w:spacing w:before="1"/>
        <w:ind w:left="1032" w:firstLine="0"/>
      </w:pPr>
      <w:r>
        <w:rPr/>
        <w:t>Наш</w:t>
      </w:r>
      <w:r>
        <w:rPr>
          <w:spacing w:val="-4"/>
        </w:rPr>
        <w:t> </w:t>
      </w:r>
      <w:r>
        <w:rPr/>
        <w:t>край в</w:t>
      </w:r>
      <w:r>
        <w:rPr>
          <w:spacing w:val="-4"/>
        </w:rPr>
        <w:t> </w:t>
      </w:r>
      <w:r>
        <w:rPr/>
        <w:t>1953–1964</w:t>
      </w:r>
      <w:r>
        <w:rPr>
          <w:spacing w:val="-3"/>
        </w:rPr>
        <w:t> </w:t>
      </w:r>
      <w:r>
        <w:rPr>
          <w:spacing w:val="-5"/>
        </w:rPr>
        <w:t>гг.</w:t>
      </w:r>
    </w:p>
    <w:p>
      <w:pPr>
        <w:pStyle w:val="BodyText"/>
        <w:ind w:left="1032" w:firstLine="0"/>
      </w:pPr>
      <w:r>
        <w:rPr/>
        <w:t>Советское</w:t>
      </w:r>
      <w:r>
        <w:rPr>
          <w:spacing w:val="-4"/>
        </w:rPr>
        <w:t> </w:t>
      </w:r>
      <w:r>
        <w:rPr/>
        <w:t>государство</w:t>
      </w:r>
      <w:r>
        <w:rPr>
          <w:spacing w:val="1"/>
        </w:rPr>
        <w:t> </w:t>
      </w:r>
      <w:r>
        <w:rPr/>
        <w:t>и</w:t>
      </w:r>
      <w:r>
        <w:rPr>
          <w:spacing w:val="-3"/>
        </w:rPr>
        <w:t> </w:t>
      </w:r>
      <w:r>
        <w:rPr/>
        <w:t>общество</w:t>
      </w:r>
      <w:r>
        <w:rPr>
          <w:spacing w:val="-4"/>
        </w:rPr>
        <w:t> </w:t>
      </w:r>
      <w:r>
        <w:rPr/>
        <w:t>в</w:t>
      </w:r>
      <w:r>
        <w:rPr>
          <w:spacing w:val="-4"/>
        </w:rPr>
        <w:t> </w:t>
      </w:r>
      <w:r>
        <w:rPr/>
        <w:t>середине</w:t>
      </w:r>
      <w:r>
        <w:rPr>
          <w:spacing w:val="-4"/>
        </w:rPr>
        <w:t> </w:t>
      </w:r>
      <w:r>
        <w:rPr/>
        <w:t>1960-х</w:t>
      </w:r>
      <w:r>
        <w:rPr>
          <w:spacing w:val="-2"/>
        </w:rPr>
        <w:t> </w:t>
      </w:r>
      <w:r>
        <w:rPr/>
        <w:t>–</w:t>
      </w:r>
      <w:r>
        <w:rPr>
          <w:spacing w:val="-1"/>
        </w:rPr>
        <w:t> </w:t>
      </w:r>
      <w:r>
        <w:rPr/>
        <w:t>начале</w:t>
      </w:r>
      <w:r>
        <w:rPr>
          <w:spacing w:val="-4"/>
        </w:rPr>
        <w:t> </w:t>
      </w:r>
      <w:r>
        <w:rPr/>
        <w:t>1980-х</w:t>
      </w:r>
      <w:r>
        <w:rPr>
          <w:spacing w:val="1"/>
        </w:rPr>
        <w:t> </w:t>
      </w:r>
      <w:r>
        <w:rPr>
          <w:spacing w:val="-5"/>
        </w:rPr>
        <w:t>гг.</w:t>
      </w:r>
    </w:p>
    <w:p>
      <w:pPr>
        <w:pStyle w:val="BodyText"/>
        <w:ind w:right="350"/>
      </w:pPr>
      <w:r>
        <w:rPr/>
        <w:t>Приход к власти Л.И. Брежнева: его окружение и смена политического курса. Поиски идеологических ориентиров. Десталинизация и ресталинизация.</w:t>
      </w:r>
    </w:p>
    <w:p>
      <w:pPr>
        <w:pStyle w:val="BodyText"/>
        <w:ind w:left="1032" w:firstLine="0"/>
      </w:pPr>
      <w:r>
        <w:rPr/>
        <w:t>Экономические</w:t>
      </w:r>
      <w:r>
        <w:rPr>
          <w:spacing w:val="43"/>
        </w:rPr>
        <w:t>  </w:t>
      </w:r>
      <w:r>
        <w:rPr/>
        <w:t>реформы</w:t>
      </w:r>
      <w:r>
        <w:rPr>
          <w:spacing w:val="72"/>
        </w:rPr>
        <w:t>  </w:t>
      </w:r>
      <w:r>
        <w:rPr/>
        <w:t>1960-х</w:t>
      </w:r>
      <w:r>
        <w:rPr>
          <w:spacing w:val="2"/>
        </w:rPr>
        <w:t> </w:t>
      </w:r>
      <w:r>
        <w:rPr/>
        <w:t>гг.</w:t>
      </w:r>
      <w:r>
        <w:rPr>
          <w:spacing w:val="71"/>
        </w:rPr>
        <w:t>  </w:t>
      </w:r>
      <w:r>
        <w:rPr/>
        <w:t>Новые</w:t>
      </w:r>
      <w:r>
        <w:rPr>
          <w:spacing w:val="72"/>
        </w:rPr>
        <w:t>  </w:t>
      </w:r>
      <w:r>
        <w:rPr/>
        <w:t>ориентиры</w:t>
      </w:r>
      <w:r>
        <w:rPr>
          <w:spacing w:val="72"/>
        </w:rPr>
        <w:t>  </w:t>
      </w:r>
      <w:r>
        <w:rPr/>
        <w:t>аграрной</w:t>
      </w:r>
      <w:r>
        <w:rPr>
          <w:spacing w:val="76"/>
        </w:rPr>
        <w:t>  </w:t>
      </w:r>
      <w:r>
        <w:rPr>
          <w:spacing w:val="-2"/>
        </w:rPr>
        <w:t>политики.</w:t>
      </w:r>
    </w:p>
    <w:p>
      <w:pPr>
        <w:pStyle w:val="BodyText"/>
        <w:ind w:firstLine="0"/>
      </w:pPr>
      <w:r>
        <w:rPr/>
        <w:t>Косыгинская</w:t>
      </w:r>
      <w:r>
        <w:rPr>
          <w:spacing w:val="-10"/>
        </w:rPr>
        <w:t> </w:t>
      </w:r>
      <w:r>
        <w:rPr/>
        <w:t>реформа.</w:t>
      </w:r>
      <w:r>
        <w:rPr>
          <w:spacing w:val="-3"/>
        </w:rPr>
        <w:t> </w:t>
      </w:r>
      <w:r>
        <w:rPr/>
        <w:t>Конституция</w:t>
      </w:r>
      <w:r>
        <w:rPr>
          <w:spacing w:val="-8"/>
        </w:rPr>
        <w:t> </w:t>
      </w:r>
      <w:r>
        <w:rPr/>
        <w:t>СССР</w:t>
      </w:r>
      <w:r>
        <w:rPr>
          <w:spacing w:val="-7"/>
        </w:rPr>
        <w:t> </w:t>
      </w:r>
      <w:r>
        <w:rPr/>
        <w:t>1977</w:t>
      </w:r>
      <w:r>
        <w:rPr>
          <w:spacing w:val="-6"/>
        </w:rPr>
        <w:t> </w:t>
      </w:r>
      <w:r>
        <w:rPr/>
        <w:t>г.</w:t>
      </w:r>
      <w:r>
        <w:rPr>
          <w:spacing w:val="-9"/>
        </w:rPr>
        <w:t> </w:t>
      </w:r>
      <w:r>
        <w:rPr/>
        <w:t>Концепция</w:t>
      </w:r>
      <w:r>
        <w:rPr>
          <w:spacing w:val="-4"/>
        </w:rPr>
        <w:t> </w:t>
      </w:r>
      <w:r>
        <w:rPr/>
        <w:t>«развитого</w:t>
      </w:r>
      <w:r>
        <w:rPr>
          <w:spacing w:val="-8"/>
        </w:rPr>
        <w:t> </w:t>
      </w:r>
      <w:r>
        <w:rPr>
          <w:spacing w:val="-2"/>
        </w:rPr>
        <w:t>социализма».</w:t>
      </w:r>
    </w:p>
    <w:p>
      <w:pPr>
        <w:pStyle w:val="BodyText"/>
        <w:ind w:right="340"/>
      </w:pPr>
      <w:r>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pPr>
        <w:pStyle w:val="BodyText"/>
        <w:spacing w:before="3"/>
        <w:ind w:right="338"/>
      </w:pPr>
      <w:r>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pPr>
        <w:pStyle w:val="BodyText"/>
        <w:ind w:right="347"/>
      </w:pPr>
      <w:r>
        <w:rPr/>
        <w:t>Культурное</w:t>
      </w:r>
      <w:r>
        <w:rPr>
          <w:spacing w:val="-12"/>
        </w:rPr>
        <w:t> </w:t>
      </w:r>
      <w:r>
        <w:rPr/>
        <w:t>пространство</w:t>
      </w:r>
      <w:r>
        <w:rPr>
          <w:spacing w:val="-11"/>
        </w:rPr>
        <w:t> </w:t>
      </w:r>
      <w:r>
        <w:rPr/>
        <w:t>и</w:t>
      </w:r>
      <w:r>
        <w:rPr>
          <w:spacing w:val="-11"/>
        </w:rPr>
        <w:t> </w:t>
      </w:r>
      <w:r>
        <w:rPr/>
        <w:t>повседневная</w:t>
      </w:r>
      <w:r>
        <w:rPr>
          <w:spacing w:val="-8"/>
        </w:rPr>
        <w:t> </w:t>
      </w:r>
      <w:r>
        <w:rPr/>
        <w:t>жизнь.</w:t>
      </w:r>
      <w:r>
        <w:rPr>
          <w:spacing w:val="-11"/>
        </w:rPr>
        <w:t> </w:t>
      </w:r>
      <w:r>
        <w:rPr/>
        <w:t>Повседневность</w:t>
      </w:r>
      <w:r>
        <w:rPr>
          <w:spacing w:val="-9"/>
        </w:rPr>
        <w:t> </w:t>
      </w:r>
      <w:r>
        <w:rPr/>
        <w:t>в</w:t>
      </w:r>
      <w:r>
        <w:rPr>
          <w:spacing w:val="-10"/>
        </w:rPr>
        <w:t> </w:t>
      </w:r>
      <w:r>
        <w:rPr/>
        <w:t>городе</w:t>
      </w:r>
      <w:r>
        <w:rPr>
          <w:spacing w:val="-12"/>
        </w:rPr>
        <w:t> </w:t>
      </w:r>
      <w:r>
        <w:rPr/>
        <w:t>и</w:t>
      </w:r>
      <w:r>
        <w:rPr>
          <w:spacing w:val="40"/>
        </w:rPr>
        <w:t> </w:t>
      </w:r>
      <w:r>
        <w:rPr/>
        <w:t>в</w:t>
      </w:r>
      <w:r>
        <w:rPr>
          <w:spacing w:val="-13"/>
        </w:rPr>
        <w:t> </w:t>
      </w:r>
      <w:r>
        <w:rPr/>
        <w:t>деревне. Рост социальной мобильности. Миграция населения в крупные города и проблема неперспективных</w:t>
      </w:r>
      <w:r>
        <w:rPr>
          <w:spacing w:val="40"/>
        </w:rPr>
        <w:t> </w:t>
      </w:r>
      <w:r>
        <w:rPr/>
        <w:t>деревень.</w:t>
      </w:r>
      <w:r>
        <w:rPr>
          <w:spacing w:val="40"/>
        </w:rPr>
        <w:t> </w:t>
      </w:r>
      <w:r>
        <w:rPr/>
        <w:t>Популярные</w:t>
      </w:r>
      <w:r>
        <w:rPr>
          <w:spacing w:val="40"/>
        </w:rPr>
        <w:t> </w:t>
      </w:r>
      <w:r>
        <w:rPr/>
        <w:t>формы</w:t>
      </w:r>
      <w:r>
        <w:rPr>
          <w:spacing w:val="40"/>
        </w:rPr>
        <w:t> </w:t>
      </w:r>
      <w:r>
        <w:rPr/>
        <w:t>досуга</w:t>
      </w:r>
      <w:r>
        <w:rPr>
          <w:spacing w:val="40"/>
        </w:rPr>
        <w:t> </w:t>
      </w:r>
      <w:r>
        <w:rPr/>
        <w:t>населения.</w:t>
      </w:r>
      <w:r>
        <w:rPr>
          <w:spacing w:val="40"/>
        </w:rPr>
        <w:t> </w:t>
      </w:r>
      <w:r>
        <w:rPr/>
        <w:t>Уровень</w:t>
      </w:r>
      <w:r>
        <w:rPr>
          <w:spacing w:val="40"/>
        </w:rPr>
        <w:t> </w:t>
      </w:r>
      <w:r>
        <w:rPr/>
        <w:t>жизни</w:t>
      </w:r>
      <w:r>
        <w:rPr>
          <w:spacing w:val="40"/>
        </w:rPr>
        <w:t> </w:t>
      </w:r>
      <w:r>
        <w:rPr/>
        <w:t>разных</w:t>
      </w:r>
    </w:p>
    <w:p>
      <w:pPr>
        <w:spacing w:after="0"/>
        <w:sectPr>
          <w:pgSz w:w="11920" w:h="16850"/>
          <w:pgMar w:header="0" w:footer="1162" w:top="1040" w:bottom="1480" w:left="1380" w:right="220"/>
        </w:sectPr>
      </w:pPr>
    </w:p>
    <w:p>
      <w:pPr>
        <w:pStyle w:val="BodyText"/>
        <w:spacing w:before="62"/>
        <w:ind w:right="340" w:firstLine="0"/>
      </w:pPr>
      <w:r>
        <w:rPr/>
        <w:t>социальных</w:t>
      </w:r>
      <w:r>
        <w:rPr>
          <w:spacing w:val="-14"/>
        </w:rPr>
        <w:t> </w:t>
      </w:r>
      <w:r>
        <w:rPr/>
        <w:t>слоев.</w:t>
      </w:r>
      <w:r>
        <w:rPr>
          <w:spacing w:val="-14"/>
        </w:rPr>
        <w:t> </w:t>
      </w:r>
      <w:r>
        <w:rPr/>
        <w:t>Социальное</w:t>
      </w:r>
      <w:r>
        <w:rPr>
          <w:spacing w:val="-14"/>
        </w:rPr>
        <w:t> </w:t>
      </w:r>
      <w:r>
        <w:rPr/>
        <w:t>и</w:t>
      </w:r>
      <w:r>
        <w:rPr>
          <w:spacing w:val="-13"/>
        </w:rPr>
        <w:t> </w:t>
      </w:r>
      <w:r>
        <w:rPr/>
        <w:t>экономическое</w:t>
      </w:r>
      <w:r>
        <w:rPr>
          <w:spacing w:val="-14"/>
        </w:rPr>
        <w:t> </w:t>
      </w:r>
      <w:r>
        <w:rPr/>
        <w:t>развитие</w:t>
      </w:r>
      <w:r>
        <w:rPr>
          <w:spacing w:val="-14"/>
        </w:rPr>
        <w:t> </w:t>
      </w:r>
      <w:r>
        <w:rPr/>
        <w:t>союзных</w:t>
      </w:r>
      <w:r>
        <w:rPr>
          <w:spacing w:val="-14"/>
        </w:rPr>
        <w:t> </w:t>
      </w:r>
      <w:r>
        <w:rPr/>
        <w:t>республик.</w:t>
      </w:r>
      <w:r>
        <w:rPr>
          <w:spacing w:val="-13"/>
        </w:rPr>
        <w:t> </w:t>
      </w:r>
      <w:r>
        <w:rPr/>
        <w:t>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pPr>
        <w:pStyle w:val="BodyText"/>
        <w:spacing w:before="3"/>
        <w:ind w:right="334"/>
      </w:pPr>
      <w:r>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w:t>
      </w:r>
      <w:r>
        <w:rPr>
          <w:spacing w:val="-7"/>
        </w:rPr>
        <w:t> </w:t>
      </w:r>
      <w:r>
        <w:rPr/>
        <w:t>Сахаров</w:t>
      </w:r>
      <w:r>
        <w:rPr>
          <w:spacing w:val="40"/>
        </w:rPr>
        <w:t> </w:t>
      </w:r>
      <w:r>
        <w:rPr/>
        <w:t>иА.И. Солженицын. Религиозные искания. Национальные движения. Борьба с инакомыслием. Судебные процессы. Цензура и самиздат.</w:t>
      </w:r>
    </w:p>
    <w:p>
      <w:pPr>
        <w:pStyle w:val="BodyText"/>
        <w:ind w:right="335"/>
      </w:pPr>
      <w:r>
        <w:rPr/>
        <w:t>Внешняя</w:t>
      </w:r>
      <w:r>
        <w:rPr>
          <w:spacing w:val="-12"/>
        </w:rPr>
        <w:t> </w:t>
      </w:r>
      <w:r>
        <w:rPr/>
        <w:t>политика.</w:t>
      </w:r>
      <w:r>
        <w:rPr>
          <w:spacing w:val="-13"/>
        </w:rPr>
        <w:t> </w:t>
      </w:r>
      <w:r>
        <w:rPr/>
        <w:t>Новые</w:t>
      </w:r>
      <w:r>
        <w:rPr>
          <w:spacing w:val="-14"/>
        </w:rPr>
        <w:t> </w:t>
      </w:r>
      <w:r>
        <w:rPr/>
        <w:t>вызовы</w:t>
      </w:r>
      <w:r>
        <w:rPr>
          <w:spacing w:val="-11"/>
        </w:rPr>
        <w:t> </w:t>
      </w:r>
      <w:r>
        <w:rPr/>
        <w:t>внешнего</w:t>
      </w:r>
      <w:r>
        <w:rPr>
          <w:spacing w:val="-13"/>
        </w:rPr>
        <w:t> </w:t>
      </w:r>
      <w:r>
        <w:rPr/>
        <w:t>мира.</w:t>
      </w:r>
      <w:r>
        <w:rPr>
          <w:spacing w:val="-12"/>
        </w:rPr>
        <w:t> </w:t>
      </w:r>
      <w:r>
        <w:rPr/>
        <w:t>Между</w:t>
      </w:r>
      <w:r>
        <w:rPr>
          <w:spacing w:val="-13"/>
        </w:rPr>
        <w:t> </w:t>
      </w:r>
      <w:r>
        <w:rPr/>
        <w:t>разрядкой</w:t>
      </w:r>
      <w:r>
        <w:rPr>
          <w:spacing w:val="-11"/>
        </w:rPr>
        <w:t> </w:t>
      </w:r>
      <w:r>
        <w:rPr/>
        <w:t>и</w:t>
      </w:r>
      <w:r>
        <w:rPr>
          <w:spacing w:val="-14"/>
        </w:rPr>
        <w:t> </w:t>
      </w:r>
      <w:r>
        <w:rPr/>
        <w:t>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w:t>
      </w:r>
      <w:r>
        <w:rPr>
          <w:spacing w:val="80"/>
        </w:rPr>
        <w:t> </w:t>
      </w:r>
      <w:r>
        <w:rPr/>
        <w:t>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pPr>
        <w:pStyle w:val="BodyText"/>
        <w:spacing w:before="1"/>
        <w:ind w:left="1032" w:firstLine="0"/>
      </w:pPr>
      <w:r>
        <w:rPr/>
        <w:t>Л.И.</w:t>
      </w:r>
      <w:r>
        <w:rPr>
          <w:spacing w:val="-5"/>
        </w:rPr>
        <w:t> </w:t>
      </w:r>
      <w:r>
        <w:rPr/>
        <w:t>Брежнев</w:t>
      </w:r>
      <w:r>
        <w:rPr>
          <w:spacing w:val="-5"/>
        </w:rPr>
        <w:t> </w:t>
      </w:r>
      <w:r>
        <w:rPr/>
        <w:t>в</w:t>
      </w:r>
      <w:r>
        <w:rPr>
          <w:spacing w:val="-5"/>
        </w:rPr>
        <w:t> </w:t>
      </w:r>
      <w:r>
        <w:rPr/>
        <w:t>оценках</w:t>
      </w:r>
      <w:r>
        <w:rPr>
          <w:spacing w:val="-3"/>
        </w:rPr>
        <w:t> </w:t>
      </w:r>
      <w:r>
        <w:rPr/>
        <w:t>современников</w:t>
      </w:r>
      <w:r>
        <w:rPr>
          <w:spacing w:val="-3"/>
        </w:rPr>
        <w:t> </w:t>
      </w:r>
      <w:r>
        <w:rPr/>
        <w:t>и</w:t>
      </w:r>
      <w:r>
        <w:rPr>
          <w:spacing w:val="-8"/>
        </w:rPr>
        <w:t> </w:t>
      </w:r>
      <w:r>
        <w:rPr>
          <w:spacing w:val="-2"/>
        </w:rPr>
        <w:t>историков.</w:t>
      </w:r>
    </w:p>
    <w:p>
      <w:pPr>
        <w:pStyle w:val="BodyText"/>
        <w:ind w:left="1032" w:right="885" w:firstLine="0"/>
      </w:pPr>
      <w:r>
        <w:rPr/>
        <w:t>Наш</w:t>
      </w:r>
      <w:r>
        <w:rPr>
          <w:spacing w:val="-3"/>
        </w:rPr>
        <w:t> </w:t>
      </w:r>
      <w:r>
        <w:rPr/>
        <w:t>край</w:t>
      </w:r>
      <w:r>
        <w:rPr>
          <w:spacing w:val="-3"/>
        </w:rPr>
        <w:t> </w:t>
      </w:r>
      <w:r>
        <w:rPr/>
        <w:t>в</w:t>
      </w:r>
      <w:r>
        <w:rPr>
          <w:spacing w:val="-4"/>
        </w:rPr>
        <w:t> </w:t>
      </w:r>
      <w:r>
        <w:rPr/>
        <w:t>1964–1985</w:t>
      </w:r>
      <w:r>
        <w:rPr>
          <w:spacing w:val="-3"/>
        </w:rPr>
        <w:t> </w:t>
      </w:r>
      <w:r>
        <w:rPr/>
        <w:t>гг.</w:t>
      </w:r>
      <w:r>
        <w:rPr>
          <w:spacing w:val="-3"/>
        </w:rPr>
        <w:t> </w:t>
      </w:r>
      <w:r>
        <w:rPr/>
        <w:t>(1</w:t>
      </w:r>
      <w:r>
        <w:rPr>
          <w:spacing w:val="-3"/>
        </w:rPr>
        <w:t> </w:t>
      </w:r>
      <w:r>
        <w:rPr/>
        <w:t>час</w:t>
      </w:r>
      <w:r>
        <w:rPr>
          <w:spacing w:val="-2"/>
        </w:rPr>
        <w:t> </w:t>
      </w:r>
      <w:r>
        <w:rPr/>
        <w:t>в</w:t>
      </w:r>
      <w:r>
        <w:rPr>
          <w:spacing w:val="-4"/>
        </w:rPr>
        <w:t> </w:t>
      </w:r>
      <w:r>
        <w:rPr/>
        <w:t>рамках</w:t>
      </w:r>
      <w:r>
        <w:rPr>
          <w:spacing w:val="-3"/>
        </w:rPr>
        <w:t> </w:t>
      </w:r>
      <w:r>
        <w:rPr/>
        <w:t>общего</w:t>
      </w:r>
      <w:r>
        <w:rPr>
          <w:spacing w:val="-3"/>
        </w:rPr>
        <w:t> </w:t>
      </w:r>
      <w:r>
        <w:rPr/>
        <w:t>количества</w:t>
      </w:r>
      <w:r>
        <w:rPr>
          <w:spacing w:val="-4"/>
        </w:rPr>
        <w:t> </w:t>
      </w:r>
      <w:r>
        <w:rPr/>
        <w:t>часов</w:t>
      </w:r>
      <w:r>
        <w:rPr>
          <w:spacing w:val="-4"/>
        </w:rPr>
        <w:t> </w:t>
      </w:r>
      <w:r>
        <w:rPr/>
        <w:t>данной</w:t>
      </w:r>
      <w:r>
        <w:rPr>
          <w:spacing w:val="-5"/>
        </w:rPr>
        <w:t> </w:t>
      </w:r>
      <w:r>
        <w:rPr/>
        <w:t>темы). Политика перестройки. Распад СССР (1985–1991).</w:t>
      </w:r>
    </w:p>
    <w:p>
      <w:pPr>
        <w:pStyle w:val="BodyText"/>
        <w:ind w:right="336"/>
      </w:pPr>
      <w:r>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r>
        <w:rPr>
          <w:spacing w:val="-2"/>
        </w:rPr>
        <w:t>экономики.</w:t>
      </w:r>
    </w:p>
    <w:p>
      <w:pPr>
        <w:pStyle w:val="BodyText"/>
        <w:ind w:right="334"/>
      </w:pPr>
      <w:r>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pPr>
        <w:pStyle w:val="BodyText"/>
        <w:ind w:right="344"/>
      </w:pPr>
      <w:r>
        <w:rPr/>
        <w:t>Гласность и плюрализм. Политизация жизни и подъем гражданской активности населения.</w:t>
      </w:r>
      <w:r>
        <w:rPr>
          <w:spacing w:val="-15"/>
        </w:rPr>
        <w:t> </w:t>
      </w:r>
      <w:r>
        <w:rPr/>
        <w:t>Массовые</w:t>
      </w:r>
      <w:r>
        <w:rPr>
          <w:spacing w:val="-15"/>
        </w:rPr>
        <w:t> </w:t>
      </w:r>
      <w:r>
        <w:rPr/>
        <w:t>митинги,</w:t>
      </w:r>
      <w:r>
        <w:rPr>
          <w:spacing w:val="-15"/>
        </w:rPr>
        <w:t> </w:t>
      </w:r>
      <w:r>
        <w:rPr/>
        <w:t>собрания.</w:t>
      </w:r>
      <w:r>
        <w:rPr>
          <w:spacing w:val="-15"/>
        </w:rPr>
        <w:t> </w:t>
      </w:r>
      <w:r>
        <w:rPr/>
        <w:t>Либерализация</w:t>
      </w:r>
      <w:r>
        <w:rPr>
          <w:spacing w:val="-15"/>
        </w:rPr>
        <w:t> </w:t>
      </w:r>
      <w:r>
        <w:rPr/>
        <w:t>цензуры.</w:t>
      </w:r>
      <w:r>
        <w:rPr>
          <w:spacing w:val="29"/>
        </w:rPr>
        <w:t> </w:t>
      </w:r>
      <w:r>
        <w:rPr/>
        <w:t>Общественные</w:t>
      </w:r>
      <w:r>
        <w:rPr>
          <w:spacing w:val="-15"/>
        </w:rPr>
        <w:t> </w:t>
      </w:r>
      <w:r>
        <w:rPr/>
        <w:t>настроения и</w:t>
      </w:r>
      <w:r>
        <w:rPr>
          <w:spacing w:val="40"/>
        </w:rPr>
        <w:t> </w:t>
      </w:r>
      <w:r>
        <w:rPr/>
        <w:t>дискуссии</w:t>
      </w:r>
      <w:r>
        <w:rPr>
          <w:spacing w:val="40"/>
        </w:rPr>
        <w:t> </w:t>
      </w:r>
      <w:r>
        <w:rPr/>
        <w:t>в</w:t>
      </w:r>
      <w:r>
        <w:rPr>
          <w:spacing w:val="40"/>
        </w:rPr>
        <w:t> </w:t>
      </w:r>
      <w:r>
        <w:rPr/>
        <w:t>обществе.</w:t>
      </w:r>
      <w:r>
        <w:rPr>
          <w:spacing w:val="40"/>
        </w:rPr>
        <w:t> </w:t>
      </w:r>
      <w:r>
        <w:rPr/>
        <w:t>Отказ</w:t>
      </w:r>
      <w:r>
        <w:rPr>
          <w:spacing w:val="40"/>
        </w:rPr>
        <w:t> </w:t>
      </w:r>
      <w:r>
        <w:rPr/>
        <w:t>от</w:t>
      </w:r>
      <w:r>
        <w:rPr>
          <w:spacing w:val="40"/>
        </w:rPr>
        <w:t> </w:t>
      </w:r>
      <w:r>
        <w:rPr/>
        <w:t>догматизма</w:t>
      </w:r>
      <w:r>
        <w:rPr>
          <w:spacing w:val="40"/>
        </w:rPr>
        <w:t> </w:t>
      </w:r>
      <w:r>
        <w:rPr/>
        <w:t>в</w:t>
      </w:r>
      <w:r>
        <w:rPr>
          <w:spacing w:val="40"/>
        </w:rPr>
        <w:t> </w:t>
      </w:r>
      <w:r>
        <w:rPr/>
        <w:t>идеологии.</w:t>
      </w:r>
      <w:r>
        <w:rPr>
          <w:spacing w:val="40"/>
        </w:rPr>
        <w:t> </w:t>
      </w:r>
      <w:r>
        <w:rPr/>
        <w:t>Концепция</w:t>
      </w:r>
    </w:p>
    <w:p>
      <w:pPr>
        <w:pStyle w:val="BodyText"/>
        <w:spacing w:before="1"/>
        <w:ind w:right="345" w:firstLine="0"/>
      </w:pPr>
      <w:r>
        <w:rPr/>
        <w:t>«социализма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pPr>
        <w:pStyle w:val="BodyText"/>
        <w:ind w:right="337"/>
        <w:jc w:val="right"/>
      </w:pPr>
      <w:r>
        <w:rPr/>
        <w:t>«Новое</w:t>
      </w:r>
      <w:r>
        <w:rPr>
          <w:spacing w:val="40"/>
        </w:rPr>
        <w:t> </w:t>
      </w:r>
      <w:r>
        <w:rPr/>
        <w:t>мышление»</w:t>
      </w:r>
      <w:r>
        <w:rPr>
          <w:spacing w:val="40"/>
        </w:rPr>
        <w:t> </w:t>
      </w:r>
      <w:r>
        <w:rPr/>
        <w:t>М.С.</w:t>
      </w:r>
      <w:r>
        <w:rPr>
          <w:spacing w:val="40"/>
        </w:rPr>
        <w:t> </w:t>
      </w:r>
      <w:r>
        <w:rPr/>
        <w:t>Горбачева.</w:t>
      </w:r>
      <w:r>
        <w:rPr>
          <w:spacing w:val="40"/>
        </w:rPr>
        <w:t> </w:t>
      </w:r>
      <w:r>
        <w:rPr/>
        <w:t>Отказ</w:t>
      </w:r>
      <w:r>
        <w:rPr>
          <w:spacing w:val="40"/>
        </w:rPr>
        <w:t> </w:t>
      </w:r>
      <w:r>
        <w:rPr/>
        <w:t>от</w:t>
      </w:r>
      <w:r>
        <w:rPr>
          <w:spacing w:val="40"/>
        </w:rPr>
        <w:t> </w:t>
      </w:r>
      <w:r>
        <w:rPr/>
        <w:t>идеологической</w:t>
      </w:r>
      <w:r>
        <w:rPr>
          <w:spacing w:val="40"/>
        </w:rPr>
        <w:t> </w:t>
      </w:r>
      <w:r>
        <w:rPr/>
        <w:t>конфронтации</w:t>
      </w:r>
      <w:r>
        <w:rPr>
          <w:spacing w:val="40"/>
        </w:rPr>
        <w:t> </w:t>
      </w:r>
      <w:r>
        <w:rPr/>
        <w:t>двух систем и провозглашение руководством СССР приоритета общечеловеческих ценностей над классовым</w:t>
      </w:r>
      <w:r>
        <w:rPr>
          <w:spacing w:val="40"/>
        </w:rPr>
        <w:t> </w:t>
      </w:r>
      <w:r>
        <w:rPr/>
        <w:t>подходом.</w:t>
      </w:r>
      <w:r>
        <w:rPr>
          <w:spacing w:val="40"/>
        </w:rPr>
        <w:t> </w:t>
      </w:r>
      <w:r>
        <w:rPr/>
        <w:t>Изменения</w:t>
      </w:r>
      <w:r>
        <w:rPr>
          <w:spacing w:val="40"/>
        </w:rPr>
        <w:t> </w:t>
      </w:r>
      <w:r>
        <w:rPr/>
        <w:t>в</w:t>
      </w:r>
      <w:r>
        <w:rPr>
          <w:spacing w:val="40"/>
        </w:rPr>
        <w:t> </w:t>
      </w:r>
      <w:r>
        <w:rPr/>
        <w:t>советской</w:t>
      </w:r>
      <w:r>
        <w:rPr>
          <w:spacing w:val="40"/>
        </w:rPr>
        <w:t> </w:t>
      </w:r>
      <w:r>
        <w:rPr/>
        <w:t>внешней</w:t>
      </w:r>
      <w:r>
        <w:rPr>
          <w:spacing w:val="40"/>
        </w:rPr>
        <w:t> </w:t>
      </w:r>
      <w:r>
        <w:rPr/>
        <w:t>политике.</w:t>
      </w:r>
      <w:r>
        <w:rPr>
          <w:spacing w:val="40"/>
        </w:rPr>
        <w:t> </w:t>
      </w:r>
      <w:r>
        <w:rPr/>
        <w:t>Односторонние</w:t>
      </w:r>
      <w:r>
        <w:rPr>
          <w:spacing w:val="40"/>
        </w:rPr>
        <w:t> </w:t>
      </w:r>
      <w:r>
        <w:rPr/>
        <w:t>уступки Западу. Роспуск СЭВ</w:t>
      </w:r>
      <w:r>
        <w:rPr>
          <w:spacing w:val="-1"/>
        </w:rPr>
        <w:t> </w:t>
      </w:r>
      <w:r>
        <w:rPr/>
        <w:t>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w:t>
      </w:r>
      <w:r>
        <w:rPr>
          <w:spacing w:val="-16"/>
        </w:rPr>
        <w:t> </w:t>
      </w:r>
      <w:r>
        <w:rPr/>
        <w:t>к</w:t>
      </w:r>
      <w:r>
        <w:rPr>
          <w:spacing w:val="-12"/>
        </w:rPr>
        <w:t> </w:t>
      </w:r>
      <w:r>
        <w:rPr/>
        <w:t>М.С.</w:t>
      </w:r>
      <w:r>
        <w:rPr>
          <w:spacing w:val="-12"/>
        </w:rPr>
        <w:t> </w:t>
      </w:r>
      <w:r>
        <w:rPr/>
        <w:t>Горбачеву</w:t>
      </w:r>
      <w:r>
        <w:rPr>
          <w:spacing w:val="-14"/>
        </w:rPr>
        <w:t> </w:t>
      </w:r>
      <w:r>
        <w:rPr/>
        <w:t>и</w:t>
      </w:r>
      <w:r>
        <w:rPr>
          <w:spacing w:val="-12"/>
        </w:rPr>
        <w:t> </w:t>
      </w:r>
      <w:r>
        <w:rPr/>
        <w:t>его</w:t>
      </w:r>
      <w:r>
        <w:rPr>
          <w:spacing w:val="-10"/>
        </w:rPr>
        <w:t> </w:t>
      </w:r>
      <w:r>
        <w:rPr/>
        <w:t>внешнеполитическим</w:t>
      </w:r>
      <w:r>
        <w:rPr>
          <w:spacing w:val="-14"/>
        </w:rPr>
        <w:t> </w:t>
      </w:r>
      <w:r>
        <w:rPr/>
        <w:t>инициативам</w:t>
      </w:r>
      <w:r>
        <w:rPr>
          <w:spacing w:val="-14"/>
        </w:rPr>
        <w:t> </w:t>
      </w:r>
      <w:r>
        <w:rPr/>
        <w:t>внутри</w:t>
      </w:r>
      <w:r>
        <w:rPr>
          <w:spacing w:val="-10"/>
        </w:rPr>
        <w:t> </w:t>
      </w:r>
      <w:r>
        <w:rPr/>
        <w:t>СССР</w:t>
      </w:r>
      <w:r>
        <w:rPr>
          <w:spacing w:val="-15"/>
        </w:rPr>
        <w:t> </w:t>
      </w:r>
      <w:r>
        <w:rPr/>
        <w:t>и</w:t>
      </w:r>
      <w:r>
        <w:rPr>
          <w:spacing w:val="-11"/>
        </w:rPr>
        <w:t> </w:t>
      </w:r>
      <w:r>
        <w:rPr/>
        <w:t>в</w:t>
      </w:r>
      <w:r>
        <w:rPr>
          <w:spacing w:val="-6"/>
        </w:rPr>
        <w:t> </w:t>
      </w:r>
      <w:r>
        <w:rPr>
          <w:spacing w:val="-2"/>
        </w:rPr>
        <w:t>мире.</w:t>
      </w:r>
    </w:p>
    <w:p>
      <w:pPr>
        <w:pStyle w:val="BodyText"/>
        <w:ind w:right="334"/>
      </w:pPr>
      <w:r>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pPr>
        <w:pStyle w:val="BodyText"/>
        <w:spacing w:before="3"/>
        <w:ind w:right="344"/>
      </w:pPr>
      <w:r>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pPr>
        <w:pStyle w:val="BodyText"/>
        <w:ind w:left="1032" w:firstLine="0"/>
      </w:pPr>
      <w:r>
        <w:rPr/>
        <w:t>Последний</w:t>
      </w:r>
      <w:r>
        <w:rPr>
          <w:spacing w:val="17"/>
        </w:rPr>
        <w:t> </w:t>
      </w:r>
      <w:r>
        <w:rPr/>
        <w:t>этап</w:t>
      </w:r>
      <w:r>
        <w:rPr>
          <w:spacing w:val="16"/>
        </w:rPr>
        <w:t> </w:t>
      </w:r>
      <w:r>
        <w:rPr/>
        <w:t>перестройки:</w:t>
      </w:r>
      <w:r>
        <w:rPr>
          <w:spacing w:val="20"/>
        </w:rPr>
        <w:t> </w:t>
      </w:r>
      <w:r>
        <w:rPr/>
        <w:t>1990–1991</w:t>
      </w:r>
      <w:r>
        <w:rPr>
          <w:spacing w:val="-6"/>
        </w:rPr>
        <w:t> </w:t>
      </w:r>
      <w:r>
        <w:rPr/>
        <w:t>гг.</w:t>
      </w:r>
      <w:r>
        <w:rPr>
          <w:spacing w:val="18"/>
        </w:rPr>
        <w:t> </w:t>
      </w:r>
      <w:r>
        <w:rPr/>
        <w:t>Отмена</w:t>
      </w:r>
      <w:r>
        <w:rPr>
          <w:spacing w:val="17"/>
        </w:rPr>
        <w:t> </w:t>
      </w:r>
      <w:r>
        <w:rPr/>
        <w:t>6-й</w:t>
      </w:r>
      <w:r>
        <w:rPr>
          <w:spacing w:val="19"/>
        </w:rPr>
        <w:t> </w:t>
      </w:r>
      <w:r>
        <w:rPr/>
        <w:t>статьи</w:t>
      </w:r>
      <w:r>
        <w:rPr>
          <w:spacing w:val="17"/>
        </w:rPr>
        <w:t> </w:t>
      </w:r>
      <w:r>
        <w:rPr/>
        <w:t>Конституции</w:t>
      </w:r>
      <w:r>
        <w:rPr>
          <w:spacing w:val="19"/>
        </w:rPr>
        <w:t> </w:t>
      </w:r>
      <w:r>
        <w:rPr/>
        <w:t>СССР</w:t>
      </w:r>
      <w:r>
        <w:rPr>
          <w:spacing w:val="20"/>
        </w:rPr>
        <w:t> </w:t>
      </w:r>
      <w:r>
        <w:rPr>
          <w:spacing w:val="-10"/>
        </w:rPr>
        <w:t>о</w:t>
      </w:r>
    </w:p>
    <w:p>
      <w:pPr>
        <w:spacing w:after="0"/>
        <w:sectPr>
          <w:pgSz w:w="11920" w:h="16850"/>
          <w:pgMar w:header="0" w:footer="1162" w:top="1040" w:bottom="1480" w:left="1380" w:right="220"/>
        </w:sectPr>
      </w:pPr>
    </w:p>
    <w:p>
      <w:pPr>
        <w:pStyle w:val="BodyText"/>
        <w:spacing w:before="62"/>
        <w:ind w:right="337" w:firstLine="0"/>
      </w:pPr>
      <w:r>
        <w:rPr/>
        <w:t>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9"/>
        </w:rPr>
        <w:t> </w:t>
      </w:r>
      <w:r>
        <w:rPr/>
        <w:t>союзной</w:t>
      </w:r>
      <w:r>
        <w:rPr>
          <w:spacing w:val="-8"/>
        </w:rPr>
        <w:t> </w:t>
      </w:r>
      <w:r>
        <w:rPr/>
        <w:t>и</w:t>
      </w:r>
      <w:r>
        <w:rPr>
          <w:spacing w:val="-9"/>
        </w:rPr>
        <w:t> </w:t>
      </w:r>
      <w:r>
        <w:rPr/>
        <w:t>российской</w:t>
      </w:r>
      <w:r>
        <w:rPr>
          <w:spacing w:val="-7"/>
        </w:rPr>
        <w:t> </w:t>
      </w:r>
      <w:r>
        <w:rPr/>
        <w:t>власти.</w:t>
      </w:r>
      <w:r>
        <w:rPr>
          <w:spacing w:val="-10"/>
        </w:rPr>
        <w:t> </w:t>
      </w:r>
      <w:r>
        <w:rPr/>
        <w:t>Введение</w:t>
      </w:r>
      <w:r>
        <w:rPr>
          <w:spacing w:val="40"/>
        </w:rPr>
        <w:t> </w:t>
      </w:r>
      <w:r>
        <w:rPr/>
        <w:t>поста</w:t>
      </w:r>
      <w:r>
        <w:rPr>
          <w:spacing w:val="40"/>
        </w:rPr>
        <w:t> </w:t>
      </w:r>
      <w:r>
        <w:rPr/>
        <w:t>Президента</w:t>
      </w:r>
      <w:r>
        <w:rPr>
          <w:spacing w:val="40"/>
        </w:rPr>
        <w:t> </w:t>
      </w:r>
      <w:r>
        <w:rPr/>
        <w:t>и</w:t>
      </w:r>
      <w:r>
        <w:rPr>
          <w:spacing w:val="40"/>
        </w:rPr>
        <w:t> </w:t>
      </w:r>
      <w:r>
        <w:rPr/>
        <w:t>избрание</w:t>
      </w:r>
      <w:r>
        <w:rPr>
          <w:spacing w:val="-10"/>
        </w:rPr>
        <w:t> </w:t>
      </w:r>
      <w:r>
        <w:rPr/>
        <w:t>М.С. Горбачева Президентом СССР. Избрание Б.Н. Ельцина Президентом РСФСР.Учреждение в РСФСР Конституционного суда и складывание системы разделения властей. Дестабилизирующая</w:t>
      </w:r>
      <w:r>
        <w:rPr>
          <w:spacing w:val="-15"/>
        </w:rPr>
        <w:t> </w:t>
      </w:r>
      <w:r>
        <w:rPr/>
        <w:t>роль</w:t>
      </w:r>
      <w:r>
        <w:rPr>
          <w:spacing w:val="-15"/>
        </w:rPr>
        <w:t> </w:t>
      </w:r>
      <w:r>
        <w:rPr/>
        <w:t>«войны</w:t>
      </w:r>
      <w:r>
        <w:rPr>
          <w:spacing w:val="-15"/>
        </w:rPr>
        <w:t> </w:t>
      </w:r>
      <w:r>
        <w:rPr/>
        <w:t>законов»</w:t>
      </w:r>
      <w:r>
        <w:rPr>
          <w:spacing w:val="-15"/>
        </w:rPr>
        <w:t> </w:t>
      </w:r>
      <w:r>
        <w:rPr/>
        <w:t>(союзного</w:t>
      </w:r>
      <w:r>
        <w:rPr>
          <w:spacing w:val="-15"/>
        </w:rPr>
        <w:t> </w:t>
      </w:r>
      <w:r>
        <w:rPr/>
        <w:t>и</w:t>
      </w:r>
      <w:r>
        <w:rPr>
          <w:spacing w:val="29"/>
        </w:rPr>
        <w:t> </w:t>
      </w:r>
      <w:r>
        <w:rPr/>
        <w:t>республиканского</w:t>
      </w:r>
      <w:r>
        <w:rPr>
          <w:spacing w:val="-15"/>
        </w:rPr>
        <w:t> </w:t>
      </w:r>
      <w:r>
        <w:rPr/>
        <w:t>законодательства). Углубление политического кризиса.</w:t>
      </w:r>
    </w:p>
    <w:p>
      <w:pPr>
        <w:pStyle w:val="BodyText"/>
        <w:spacing w:before="3"/>
        <w:ind w:right="334"/>
      </w:pPr>
      <w:r>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w:t>
      </w:r>
      <w:r>
        <w:rPr>
          <w:spacing w:val="-15"/>
        </w:rPr>
        <w:t> </w:t>
      </w:r>
      <w:r>
        <w:rPr/>
        <w:t>и</w:t>
      </w:r>
      <w:r>
        <w:rPr>
          <w:spacing w:val="-14"/>
        </w:rPr>
        <w:t> </w:t>
      </w:r>
      <w:r>
        <w:rPr/>
        <w:t>попытки</w:t>
      </w:r>
      <w:r>
        <w:rPr>
          <w:spacing w:val="-13"/>
        </w:rPr>
        <w:t> </w:t>
      </w:r>
      <w:r>
        <w:rPr/>
        <w:t>подписания</w:t>
      </w:r>
      <w:r>
        <w:rPr>
          <w:spacing w:val="-14"/>
        </w:rPr>
        <w:t> </w:t>
      </w:r>
      <w:r>
        <w:rPr/>
        <w:t>нового</w:t>
      </w:r>
      <w:r>
        <w:rPr>
          <w:spacing w:val="-15"/>
        </w:rPr>
        <w:t> </w:t>
      </w:r>
      <w:r>
        <w:rPr/>
        <w:t>Союзного</w:t>
      </w:r>
      <w:r>
        <w:rPr>
          <w:spacing w:val="-15"/>
        </w:rPr>
        <w:t> </w:t>
      </w:r>
      <w:r>
        <w:rPr/>
        <w:t>договора.</w:t>
      </w:r>
      <w:r>
        <w:rPr>
          <w:spacing w:val="-15"/>
        </w:rPr>
        <w:t> </w:t>
      </w:r>
      <w:r>
        <w:rPr/>
        <w:t>Парад</w:t>
      </w:r>
      <w:r>
        <w:rPr>
          <w:spacing w:val="32"/>
        </w:rPr>
        <w:t> </w:t>
      </w:r>
      <w:r>
        <w:rPr/>
        <w:t>суверенитетов.</w:t>
      </w:r>
      <w:r>
        <w:rPr>
          <w:spacing w:val="-14"/>
        </w:rPr>
        <w:t> </w:t>
      </w:r>
      <w:r>
        <w:rPr/>
        <w:t>Референдум о сохранении СССР и введении поста Президента РСФСР.</w:t>
      </w:r>
    </w:p>
    <w:p>
      <w:pPr>
        <w:pStyle w:val="BodyText"/>
        <w:spacing w:before="1"/>
        <w:ind w:right="342"/>
      </w:pPr>
      <w:r>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pPr>
        <w:pStyle w:val="BodyText"/>
        <w:ind w:right="340"/>
      </w:pPr>
      <w:r>
        <w:rPr/>
        <w:t>Введение карточной системы снабжения. Реалии 1991 г.: конфискационная денежная реформа, трехкратное</w:t>
      </w:r>
      <w:r>
        <w:rPr>
          <w:spacing w:val="-1"/>
        </w:rPr>
        <w:t> </w:t>
      </w:r>
      <w:r>
        <w:rPr/>
        <w:t>повышение</w:t>
      </w:r>
      <w:r>
        <w:rPr>
          <w:spacing w:val="-1"/>
        </w:rPr>
        <w:t> </w:t>
      </w:r>
      <w:r>
        <w:rPr/>
        <w:t>государственных</w:t>
      </w:r>
      <w:r>
        <w:rPr>
          <w:spacing w:val="-1"/>
        </w:rPr>
        <w:t> </w:t>
      </w:r>
      <w:r>
        <w:rPr/>
        <w:t>цен, пустые</w:t>
      </w:r>
      <w:r>
        <w:rPr>
          <w:spacing w:val="-1"/>
        </w:rPr>
        <w:t> </w:t>
      </w:r>
      <w:r>
        <w:rPr/>
        <w:t>полки магазинов</w:t>
      </w:r>
      <w:r>
        <w:rPr>
          <w:spacing w:val="-1"/>
        </w:rPr>
        <w:t> </w:t>
      </w:r>
      <w:r>
        <w:rPr/>
        <w:t>и усталость населения от усугубляющихся проблем на потребительском рынке.</w:t>
      </w:r>
    </w:p>
    <w:p>
      <w:pPr>
        <w:pStyle w:val="BodyText"/>
        <w:ind w:right="340"/>
      </w:pPr>
      <w:r>
        <w:rPr/>
        <w:t>Принятие принципиального решения об отказе от планово-директивной экономики и</w:t>
      </w:r>
      <w:r>
        <w:rPr>
          <w:spacing w:val="40"/>
        </w:rPr>
        <w:t> </w:t>
      </w:r>
      <w:r>
        <w:rPr/>
        <w:t>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pPr>
        <w:pStyle w:val="BodyText"/>
        <w:ind w:right="334"/>
      </w:pPr>
      <w:r>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 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pPr>
        <w:pStyle w:val="BodyText"/>
        <w:spacing w:before="1"/>
        <w:ind w:left="1032" w:right="6037" w:firstLine="0"/>
        <w:jc w:val="left"/>
      </w:pPr>
      <w:r>
        <w:rPr/>
        <w:t>Наш</w:t>
      </w:r>
      <w:r>
        <w:rPr>
          <w:spacing w:val="-7"/>
        </w:rPr>
        <w:t> </w:t>
      </w:r>
      <w:r>
        <w:rPr/>
        <w:t>край</w:t>
      </w:r>
      <w:r>
        <w:rPr>
          <w:spacing w:val="-7"/>
        </w:rPr>
        <w:t> </w:t>
      </w:r>
      <w:r>
        <w:rPr/>
        <w:t>в</w:t>
      </w:r>
      <w:r>
        <w:rPr>
          <w:spacing w:val="-8"/>
        </w:rPr>
        <w:t> </w:t>
      </w:r>
      <w:r>
        <w:rPr/>
        <w:t>1985–1991</w:t>
      </w:r>
      <w:r>
        <w:rPr>
          <w:spacing w:val="-7"/>
        </w:rPr>
        <w:t> </w:t>
      </w:r>
      <w:r>
        <w:rPr/>
        <w:t>гг. </w:t>
      </w:r>
      <w:r>
        <w:rPr>
          <w:spacing w:val="-2"/>
        </w:rPr>
        <w:t>Обобщение.</w:t>
      </w:r>
    </w:p>
    <w:p>
      <w:pPr>
        <w:pStyle w:val="BodyText"/>
        <w:ind w:left="1032" w:right="4415" w:firstLine="0"/>
        <w:jc w:val="left"/>
      </w:pPr>
      <w:r>
        <w:rPr/>
        <w:t>Российская Федерация в 1992–2023 гг. Становление</w:t>
      </w:r>
      <w:r>
        <w:rPr>
          <w:spacing w:val="-9"/>
        </w:rPr>
        <w:t> </w:t>
      </w:r>
      <w:r>
        <w:rPr/>
        <w:t>новой</w:t>
      </w:r>
      <w:r>
        <w:rPr>
          <w:spacing w:val="-11"/>
        </w:rPr>
        <w:t> </w:t>
      </w:r>
      <w:r>
        <w:rPr/>
        <w:t>России</w:t>
      </w:r>
      <w:r>
        <w:rPr>
          <w:spacing w:val="-9"/>
        </w:rPr>
        <w:t> </w:t>
      </w:r>
      <w:r>
        <w:rPr/>
        <w:t>(1992–1999</w:t>
      </w:r>
      <w:r>
        <w:rPr>
          <w:spacing w:val="-10"/>
        </w:rPr>
        <w:t> </w:t>
      </w:r>
      <w:r>
        <w:rPr/>
        <w:t>гг.).</w:t>
      </w:r>
    </w:p>
    <w:p>
      <w:pPr>
        <w:pStyle w:val="BodyText"/>
        <w:ind w:right="336"/>
      </w:pPr>
      <w:r>
        <w:rPr/>
        <w:t>Б.Н.</w:t>
      </w:r>
      <w:r>
        <w:rPr>
          <w:spacing w:val="-15"/>
        </w:rPr>
        <w:t> </w:t>
      </w:r>
      <w:r>
        <w:rPr/>
        <w:t>Ельцин</w:t>
      </w:r>
      <w:r>
        <w:rPr>
          <w:spacing w:val="-13"/>
        </w:rPr>
        <w:t> </w:t>
      </w:r>
      <w:r>
        <w:rPr/>
        <w:t>и</w:t>
      </w:r>
      <w:r>
        <w:rPr>
          <w:spacing w:val="-14"/>
        </w:rPr>
        <w:t> </w:t>
      </w:r>
      <w:r>
        <w:rPr/>
        <w:t>его</w:t>
      </w:r>
      <w:r>
        <w:rPr>
          <w:spacing w:val="-15"/>
        </w:rPr>
        <w:t> </w:t>
      </w:r>
      <w:r>
        <w:rPr/>
        <w:t>окружение.</w:t>
      </w:r>
      <w:r>
        <w:rPr>
          <w:spacing w:val="-14"/>
        </w:rPr>
        <w:t> </w:t>
      </w:r>
      <w:r>
        <w:rPr/>
        <w:t>Общественная</w:t>
      </w:r>
      <w:r>
        <w:rPr>
          <w:spacing w:val="-15"/>
        </w:rPr>
        <w:t> </w:t>
      </w:r>
      <w:r>
        <w:rPr/>
        <w:t>поддержка</w:t>
      </w:r>
      <w:r>
        <w:rPr>
          <w:spacing w:val="-15"/>
        </w:rPr>
        <w:t> </w:t>
      </w:r>
      <w:r>
        <w:rPr/>
        <w:t>курса</w:t>
      </w:r>
      <w:r>
        <w:rPr>
          <w:spacing w:val="-15"/>
        </w:rPr>
        <w:t> </w:t>
      </w:r>
      <w:r>
        <w:rPr/>
        <w:t>реформ.</w:t>
      </w:r>
      <w:r>
        <w:rPr>
          <w:spacing w:val="-15"/>
        </w:rPr>
        <w:t> </w:t>
      </w:r>
      <w:r>
        <w:rPr/>
        <w:t>Взаимодействие ветвей власти на первом этапе преобразований.</w:t>
      </w:r>
      <w:r>
        <w:rPr>
          <w:spacing w:val="40"/>
        </w:rPr>
        <w:t> </w:t>
      </w:r>
      <w:r>
        <w:rPr/>
        <w:t>ПредоставлениеБ.Н. Ельцину дополнительных полномочий для успешного проведения реформ. Правительство реформаторов</w:t>
      </w:r>
      <w:r>
        <w:rPr>
          <w:spacing w:val="-10"/>
        </w:rPr>
        <w:t> </w:t>
      </w:r>
      <w:r>
        <w:rPr/>
        <w:t>во</w:t>
      </w:r>
      <w:r>
        <w:rPr>
          <w:spacing w:val="-11"/>
        </w:rPr>
        <w:t> </w:t>
      </w:r>
      <w:r>
        <w:rPr/>
        <w:t>главе</w:t>
      </w:r>
      <w:r>
        <w:rPr>
          <w:spacing w:val="-10"/>
        </w:rPr>
        <w:t> </w:t>
      </w:r>
      <w:r>
        <w:rPr/>
        <w:t>с</w:t>
      </w:r>
      <w:r>
        <w:rPr>
          <w:spacing w:val="-12"/>
        </w:rPr>
        <w:t> </w:t>
      </w:r>
      <w:r>
        <w:rPr/>
        <w:t>Е.Т.</w:t>
      </w:r>
      <w:r>
        <w:rPr>
          <w:spacing w:val="-11"/>
        </w:rPr>
        <w:t> </w:t>
      </w:r>
      <w:r>
        <w:rPr/>
        <w:t>Гайдаром.</w:t>
      </w:r>
      <w:r>
        <w:rPr>
          <w:spacing w:val="-11"/>
        </w:rPr>
        <w:t> </w:t>
      </w:r>
      <w:r>
        <w:rPr/>
        <w:t>Начало</w:t>
      </w:r>
      <w:r>
        <w:rPr>
          <w:spacing w:val="-11"/>
        </w:rPr>
        <w:t> </w:t>
      </w:r>
      <w:r>
        <w:rPr/>
        <w:t>радикальных</w:t>
      </w:r>
      <w:r>
        <w:rPr>
          <w:spacing w:val="-11"/>
        </w:rPr>
        <w:t> </w:t>
      </w:r>
      <w:r>
        <w:rPr/>
        <w:t>экономических</w:t>
      </w:r>
      <w:r>
        <w:rPr>
          <w:spacing w:val="-7"/>
        </w:rPr>
        <w:t> </w:t>
      </w:r>
      <w:r>
        <w:rPr/>
        <w:t>преобразований. Либерализация цен. «Шоковая терапия». Ваучерная приватизация. Долларизация экономики. Гиперинфляция, рост цен и падение жизненного</w:t>
      </w:r>
      <w:r>
        <w:rPr>
          <w:spacing w:val="40"/>
        </w:rPr>
        <w:t> </w:t>
      </w:r>
      <w:r>
        <w:rPr/>
        <w:t>уровня населения. Безработица. Черный рынок и криминализация жизни.</w:t>
      </w:r>
      <w:r>
        <w:rPr>
          <w:spacing w:val="40"/>
        </w:rPr>
        <w:t> </w:t>
      </w:r>
      <w:r>
        <w:rPr/>
        <w:t>Рост</w:t>
      </w:r>
      <w:r>
        <w:rPr>
          <w:spacing w:val="40"/>
        </w:rPr>
        <w:t> </w:t>
      </w:r>
      <w:r>
        <w:rPr/>
        <w:t>недовольства граждан первыми результатами экономических реформ. Особенности осуществления реформв регионах России.</w:t>
      </w:r>
    </w:p>
    <w:p>
      <w:pPr>
        <w:pStyle w:val="BodyText"/>
        <w:ind w:right="334"/>
      </w:pPr>
      <w:r>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w:t>
      </w:r>
      <w:r>
        <w:rPr>
          <w:spacing w:val="-9"/>
        </w:rPr>
        <w:t> </w:t>
      </w:r>
      <w:r>
        <w:rPr/>
        <w:t>1993</w:t>
      </w:r>
      <w:r>
        <w:rPr>
          <w:spacing w:val="-10"/>
        </w:rPr>
        <w:t> </w:t>
      </w:r>
      <w:r>
        <w:rPr/>
        <w:t>г.</w:t>
      </w:r>
      <w:r>
        <w:rPr>
          <w:spacing w:val="-9"/>
        </w:rPr>
        <w:t> </w:t>
      </w:r>
      <w:r>
        <w:rPr/>
        <w:t>№</w:t>
      </w:r>
      <w:r>
        <w:rPr>
          <w:spacing w:val="-11"/>
        </w:rPr>
        <w:t> </w:t>
      </w:r>
      <w:r>
        <w:rPr/>
        <w:t>1400</w:t>
      </w:r>
      <w:r>
        <w:rPr>
          <w:spacing w:val="-9"/>
        </w:rPr>
        <w:t> </w:t>
      </w:r>
      <w:r>
        <w:rPr/>
        <w:t>и</w:t>
      </w:r>
      <w:r>
        <w:rPr>
          <w:spacing w:val="-9"/>
        </w:rPr>
        <w:t> </w:t>
      </w:r>
      <w:r>
        <w:rPr/>
        <w:t>его</w:t>
      </w:r>
      <w:r>
        <w:rPr>
          <w:spacing w:val="-10"/>
        </w:rPr>
        <w:t> </w:t>
      </w:r>
      <w:r>
        <w:rPr/>
        <w:t>оценка</w:t>
      </w:r>
      <w:r>
        <w:rPr>
          <w:spacing w:val="-9"/>
        </w:rPr>
        <w:t> </w:t>
      </w:r>
      <w:r>
        <w:rPr/>
        <w:t>Конституционным</w:t>
      </w:r>
      <w:r>
        <w:rPr>
          <w:spacing w:val="-9"/>
        </w:rPr>
        <w:t> </w:t>
      </w:r>
      <w:r>
        <w:rPr/>
        <w:t>судом.</w:t>
      </w:r>
      <w:r>
        <w:rPr>
          <w:spacing w:val="-9"/>
        </w:rPr>
        <w:t> </w:t>
      </w:r>
      <w:r>
        <w:rPr/>
        <w:t>Возможность</w:t>
      </w:r>
      <w:r>
        <w:rPr>
          <w:spacing w:val="-7"/>
        </w:rPr>
        <w:t> </w:t>
      </w:r>
      <w:r>
        <w:rPr/>
        <w:t>мирного</w:t>
      </w:r>
      <w:r>
        <w:rPr>
          <w:spacing w:val="-9"/>
        </w:rPr>
        <w:t> </w:t>
      </w:r>
      <w:r>
        <w:rPr/>
        <w:t>выхода из политического кризиса. Трагические события осени 1993 г. в Москве.</w:t>
      </w:r>
    </w:p>
    <w:p>
      <w:pPr>
        <w:pStyle w:val="BodyText"/>
        <w:spacing w:before="3"/>
        <w:ind w:right="334"/>
      </w:pPr>
      <w:r>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w:t>
      </w:r>
    </w:p>
    <w:p>
      <w:pPr>
        <w:spacing w:after="0"/>
        <w:sectPr>
          <w:pgSz w:w="11920" w:h="16850"/>
          <w:pgMar w:header="0" w:footer="1162" w:top="1040" w:bottom="1480" w:left="1380" w:right="220"/>
        </w:sectPr>
      </w:pPr>
    </w:p>
    <w:p>
      <w:pPr>
        <w:pStyle w:val="BodyText"/>
        <w:spacing w:line="242" w:lineRule="auto" w:before="62"/>
        <w:ind w:right="346" w:firstLine="0"/>
      </w:pPr>
      <w:r>
        <w:rPr/>
        <w:t>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pPr>
        <w:pStyle w:val="BodyText"/>
        <w:ind w:right="334"/>
      </w:pPr>
      <w:r>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 политический кризис в Чеченской Республике.</w:t>
      </w:r>
    </w:p>
    <w:p>
      <w:pPr>
        <w:pStyle w:val="BodyText"/>
        <w:ind w:right="345"/>
      </w:pPr>
      <w:r>
        <w:rPr/>
        <w:t>Корректировка курса реформ и попытки стабилизации экономики. Роль иностранных займов. Проблема сбора налогов и стимулирования инвестиций.</w:t>
      </w:r>
    </w:p>
    <w:p>
      <w:pPr>
        <w:pStyle w:val="BodyText"/>
        <w:ind w:right="341"/>
      </w:pPr>
      <w:r>
        <w:rPr/>
        <w:t>Тенденции</w:t>
      </w:r>
      <w:r>
        <w:rPr>
          <w:spacing w:val="-11"/>
        </w:rPr>
        <w:t> </w:t>
      </w:r>
      <w:r>
        <w:rPr/>
        <w:t>деиндустриализации</w:t>
      </w:r>
      <w:r>
        <w:rPr>
          <w:spacing w:val="-10"/>
        </w:rPr>
        <w:t> </w:t>
      </w:r>
      <w:r>
        <w:rPr/>
        <w:t>и</w:t>
      </w:r>
      <w:r>
        <w:rPr>
          <w:spacing w:val="-12"/>
        </w:rPr>
        <w:t> </w:t>
      </w:r>
      <w:r>
        <w:rPr/>
        <w:t>увеличения</w:t>
      </w:r>
      <w:r>
        <w:rPr>
          <w:spacing w:val="-13"/>
        </w:rPr>
        <w:t> </w:t>
      </w:r>
      <w:r>
        <w:rPr/>
        <w:t>зависимости</w:t>
      </w:r>
      <w:r>
        <w:rPr>
          <w:spacing w:val="-9"/>
        </w:rPr>
        <w:t> </w:t>
      </w:r>
      <w:r>
        <w:rPr/>
        <w:t>экономики</w:t>
      </w:r>
      <w:r>
        <w:rPr>
          <w:spacing w:val="36"/>
        </w:rPr>
        <w:t> </w:t>
      </w:r>
      <w:r>
        <w:rPr/>
        <w:t>от</w:t>
      </w:r>
      <w:r>
        <w:rPr>
          <w:spacing w:val="-12"/>
        </w:rPr>
        <w:t> </w:t>
      </w:r>
      <w:r>
        <w:rPr/>
        <w:t>мировых</w:t>
      </w:r>
      <w:r>
        <w:rPr>
          <w:spacing w:val="-13"/>
        </w:rPr>
        <w:t> </w:t>
      </w:r>
      <w:r>
        <w:rPr/>
        <w:t>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pPr>
        <w:pStyle w:val="BodyText"/>
        <w:ind w:right="334"/>
      </w:pPr>
      <w:r>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pPr>
        <w:pStyle w:val="BodyText"/>
        <w:ind w:left="1032" w:firstLine="0"/>
      </w:pPr>
      <w:r>
        <w:rPr/>
        <w:t>Проблемы</w:t>
      </w:r>
      <w:r>
        <w:rPr>
          <w:spacing w:val="-10"/>
        </w:rPr>
        <w:t> </w:t>
      </w:r>
      <w:r>
        <w:rPr/>
        <w:t>русскоязычного</w:t>
      </w:r>
      <w:r>
        <w:rPr>
          <w:spacing w:val="-4"/>
        </w:rPr>
        <w:t> </w:t>
      </w:r>
      <w:r>
        <w:rPr/>
        <w:t>населения</w:t>
      </w:r>
      <w:r>
        <w:rPr>
          <w:spacing w:val="-7"/>
        </w:rPr>
        <w:t> </w:t>
      </w:r>
      <w:r>
        <w:rPr/>
        <w:t>в</w:t>
      </w:r>
      <w:r>
        <w:rPr>
          <w:spacing w:val="-8"/>
        </w:rPr>
        <w:t> </w:t>
      </w:r>
      <w:r>
        <w:rPr/>
        <w:t>бывших</w:t>
      </w:r>
      <w:r>
        <w:rPr>
          <w:spacing w:val="-3"/>
        </w:rPr>
        <w:t> </w:t>
      </w:r>
      <w:r>
        <w:rPr/>
        <w:t>республиках</w:t>
      </w:r>
      <w:r>
        <w:rPr>
          <w:spacing w:val="-3"/>
        </w:rPr>
        <w:t> </w:t>
      </w:r>
      <w:r>
        <w:rPr>
          <w:spacing w:val="-2"/>
        </w:rPr>
        <w:t>СССР.</w:t>
      </w:r>
    </w:p>
    <w:p>
      <w:pPr>
        <w:pStyle w:val="BodyText"/>
        <w:ind w:right="337"/>
      </w:pPr>
      <w:r>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w:t>
      </w:r>
      <w:r>
        <w:rPr>
          <w:spacing w:val="-15"/>
        </w:rPr>
        <w:t> </w:t>
      </w:r>
      <w:r>
        <w:rPr/>
        <w:t>России</w:t>
      </w:r>
      <w:r>
        <w:rPr>
          <w:spacing w:val="-15"/>
        </w:rPr>
        <w:t> </w:t>
      </w:r>
      <w:r>
        <w:rPr/>
        <w:t>в</w:t>
      </w:r>
      <w:r>
        <w:rPr>
          <w:spacing w:val="-15"/>
        </w:rPr>
        <w:t> </w:t>
      </w:r>
      <w:r>
        <w:rPr/>
        <w:t>«Большую</w:t>
      </w:r>
      <w:r>
        <w:rPr>
          <w:spacing w:val="-15"/>
        </w:rPr>
        <w:t> </w:t>
      </w:r>
      <w:r>
        <w:rPr/>
        <w:t>семерку».</w:t>
      </w:r>
      <w:r>
        <w:rPr>
          <w:spacing w:val="-15"/>
        </w:rPr>
        <w:t> </w:t>
      </w:r>
      <w:r>
        <w:rPr/>
        <w:t>Россия</w:t>
      </w:r>
      <w:r>
        <w:rPr>
          <w:spacing w:val="-15"/>
        </w:rPr>
        <w:t> </w:t>
      </w:r>
      <w:r>
        <w:rPr/>
        <w:t>на</w:t>
      </w:r>
      <w:r>
        <w:rPr>
          <w:spacing w:val="-15"/>
        </w:rPr>
        <w:t> </w:t>
      </w:r>
      <w:r>
        <w:rPr/>
        <w:t>постсоветском</w:t>
      </w:r>
      <w:r>
        <w:rPr>
          <w:spacing w:val="-15"/>
        </w:rPr>
        <w:t> </w:t>
      </w:r>
      <w:r>
        <w:rPr/>
        <w:t>пространстве.</w:t>
      </w:r>
      <w:r>
        <w:rPr>
          <w:spacing w:val="-15"/>
        </w:rPr>
        <w:t> </w:t>
      </w:r>
      <w:r>
        <w:rPr/>
        <w:t>СНГ</w:t>
      </w:r>
      <w:r>
        <w:rPr>
          <w:spacing w:val="-15"/>
        </w:rPr>
        <w:t> </w:t>
      </w:r>
      <w:r>
        <w:rPr/>
        <w:t>и</w:t>
      </w:r>
      <w:r>
        <w:rPr>
          <w:spacing w:val="-11"/>
        </w:rPr>
        <w:t> </w:t>
      </w:r>
      <w:r>
        <w:rPr/>
        <w:t>союз с Белоруссией. Военно-политическое сотрудничество в рамках СНГ. Восточный вектор российской внешней политики в 1990-е гг.</w:t>
      </w:r>
    </w:p>
    <w:p>
      <w:pPr>
        <w:pStyle w:val="BodyText"/>
        <w:ind w:right="336"/>
      </w:pPr>
      <w:r>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w:t>
      </w:r>
      <w:r>
        <w:rPr>
          <w:spacing w:val="-3"/>
        </w:rPr>
        <w:t> </w:t>
      </w:r>
      <w:r>
        <w:rPr/>
        <w:t>выборы</w:t>
      </w:r>
      <w:r>
        <w:rPr>
          <w:spacing w:val="-1"/>
        </w:rPr>
        <w:t> </w:t>
      </w:r>
      <w:r>
        <w:rPr/>
        <w:t>1996 г. Правительства</w:t>
      </w:r>
      <w:r>
        <w:rPr>
          <w:spacing w:val="-1"/>
        </w:rPr>
        <w:t> </w:t>
      </w:r>
      <w:r>
        <w:rPr/>
        <w:t>В.С. Черномырдина</w:t>
      </w:r>
      <w:r>
        <w:rPr>
          <w:spacing w:val="-1"/>
        </w:rPr>
        <w:t> </w:t>
      </w:r>
      <w:r>
        <w:rPr/>
        <w:t>и</w:t>
      </w:r>
      <w:r>
        <w:rPr>
          <w:spacing w:val="-2"/>
        </w:rPr>
        <w:t> </w:t>
      </w:r>
      <w:r>
        <w:rPr/>
        <w:t>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pPr>
        <w:pStyle w:val="BodyText"/>
        <w:ind w:left="1032" w:firstLine="0"/>
      </w:pPr>
      <w:r>
        <w:rPr/>
        <w:t>Наш</w:t>
      </w:r>
      <w:r>
        <w:rPr>
          <w:spacing w:val="-4"/>
        </w:rPr>
        <w:t> </w:t>
      </w:r>
      <w:r>
        <w:rPr/>
        <w:t>край в</w:t>
      </w:r>
      <w:r>
        <w:rPr>
          <w:spacing w:val="-4"/>
        </w:rPr>
        <w:t> </w:t>
      </w:r>
      <w:r>
        <w:rPr/>
        <w:t>1992–1999</w:t>
      </w:r>
      <w:r>
        <w:rPr>
          <w:spacing w:val="-3"/>
        </w:rPr>
        <w:t> </w:t>
      </w:r>
      <w:r>
        <w:rPr>
          <w:spacing w:val="-5"/>
        </w:rPr>
        <w:t>гг.</w:t>
      </w:r>
    </w:p>
    <w:p>
      <w:pPr>
        <w:pStyle w:val="BodyText"/>
        <w:ind w:left="1032" w:firstLine="0"/>
      </w:pPr>
      <w:r>
        <w:rPr/>
        <w:t>Россия</w:t>
      </w:r>
      <w:r>
        <w:rPr>
          <w:spacing w:val="-4"/>
        </w:rPr>
        <w:t> </w:t>
      </w:r>
      <w:r>
        <w:rPr/>
        <w:t>в</w:t>
      </w:r>
      <w:r>
        <w:rPr>
          <w:spacing w:val="-4"/>
        </w:rPr>
        <w:t> </w:t>
      </w:r>
      <w:r>
        <w:rPr/>
        <w:t>ХХI</w:t>
      </w:r>
      <w:r>
        <w:rPr>
          <w:spacing w:val="-8"/>
        </w:rPr>
        <w:t> </w:t>
      </w:r>
      <w:r>
        <w:rPr/>
        <w:t>в.:</w:t>
      </w:r>
      <w:r>
        <w:rPr>
          <w:spacing w:val="-4"/>
        </w:rPr>
        <w:t> </w:t>
      </w:r>
      <w:r>
        <w:rPr/>
        <w:t>вызовы</w:t>
      </w:r>
      <w:r>
        <w:rPr>
          <w:spacing w:val="-4"/>
        </w:rPr>
        <w:t> </w:t>
      </w:r>
      <w:r>
        <w:rPr/>
        <w:t>времени и</w:t>
      </w:r>
      <w:r>
        <w:rPr>
          <w:spacing w:val="-5"/>
        </w:rPr>
        <w:t> </w:t>
      </w:r>
      <w:r>
        <w:rPr/>
        <w:t>задачи</w:t>
      </w:r>
      <w:r>
        <w:rPr>
          <w:spacing w:val="-2"/>
        </w:rPr>
        <w:t> модернизации.</w:t>
      </w:r>
    </w:p>
    <w:p>
      <w:pPr>
        <w:pStyle w:val="BodyText"/>
        <w:ind w:right="334"/>
      </w:pPr>
      <w:r>
        <w:rPr/>
        <w:t>Политические</w:t>
      </w:r>
      <w:r>
        <w:rPr>
          <w:spacing w:val="-11"/>
        </w:rPr>
        <w:t> </w:t>
      </w:r>
      <w:r>
        <w:rPr/>
        <w:t>и</w:t>
      </w:r>
      <w:r>
        <w:rPr>
          <w:spacing w:val="-11"/>
        </w:rPr>
        <w:t> </w:t>
      </w:r>
      <w:r>
        <w:rPr/>
        <w:t>экономические</w:t>
      </w:r>
      <w:r>
        <w:rPr>
          <w:spacing w:val="-12"/>
        </w:rPr>
        <w:t> </w:t>
      </w:r>
      <w:r>
        <w:rPr/>
        <w:t>приоритеты.</w:t>
      </w:r>
      <w:r>
        <w:rPr>
          <w:spacing w:val="-11"/>
        </w:rPr>
        <w:t> </w:t>
      </w:r>
      <w:r>
        <w:rPr/>
        <w:t>Вступление</w:t>
      </w:r>
      <w:r>
        <w:rPr>
          <w:spacing w:val="-12"/>
        </w:rPr>
        <w:t> </w:t>
      </w:r>
      <w:r>
        <w:rPr/>
        <w:t>в</w:t>
      </w:r>
      <w:r>
        <w:rPr>
          <w:spacing w:val="-13"/>
        </w:rPr>
        <w:t> </w:t>
      </w:r>
      <w:r>
        <w:rPr/>
        <w:t>должность</w:t>
      </w:r>
      <w:r>
        <w:rPr>
          <w:spacing w:val="38"/>
        </w:rPr>
        <w:t> </w:t>
      </w:r>
      <w:r>
        <w:rPr/>
        <w:t>Президента</w:t>
      </w:r>
      <w:r>
        <w:rPr>
          <w:spacing w:val="-11"/>
        </w:rPr>
        <w:t> </w:t>
      </w:r>
      <w:r>
        <w:rPr/>
        <w:t>В.В. Путина</w:t>
      </w:r>
      <w:r>
        <w:rPr>
          <w:spacing w:val="-13"/>
        </w:rPr>
        <w:t> </w:t>
      </w:r>
      <w:r>
        <w:rPr/>
        <w:t>и</w:t>
      </w:r>
      <w:r>
        <w:rPr>
          <w:spacing w:val="-11"/>
        </w:rPr>
        <w:t> </w:t>
      </w:r>
      <w:r>
        <w:rPr/>
        <w:t>связанные</w:t>
      </w:r>
      <w:r>
        <w:rPr>
          <w:spacing w:val="-13"/>
        </w:rPr>
        <w:t> </w:t>
      </w:r>
      <w:r>
        <w:rPr/>
        <w:t>с</w:t>
      </w:r>
      <w:r>
        <w:rPr>
          <w:spacing w:val="-13"/>
        </w:rPr>
        <w:t> </w:t>
      </w:r>
      <w:r>
        <w:rPr/>
        <w:t>этим</w:t>
      </w:r>
      <w:r>
        <w:rPr>
          <w:spacing w:val="-13"/>
        </w:rPr>
        <w:t> </w:t>
      </w:r>
      <w:r>
        <w:rPr/>
        <w:t>ожидания.</w:t>
      </w:r>
      <w:r>
        <w:rPr>
          <w:spacing w:val="-12"/>
        </w:rPr>
        <w:t> </w:t>
      </w:r>
      <w:r>
        <w:rPr/>
        <w:t>Начало</w:t>
      </w:r>
      <w:r>
        <w:rPr>
          <w:spacing w:val="-8"/>
        </w:rPr>
        <w:t> </w:t>
      </w:r>
      <w:r>
        <w:rPr/>
        <w:t>преодоления</w:t>
      </w:r>
      <w:r>
        <w:rPr>
          <w:spacing w:val="-12"/>
        </w:rPr>
        <w:t> </w:t>
      </w:r>
      <w:r>
        <w:rPr/>
        <w:t>негативных</w:t>
      </w:r>
      <w:r>
        <w:rPr>
          <w:spacing w:val="-12"/>
        </w:rPr>
        <w:t> </w:t>
      </w:r>
      <w:r>
        <w:rPr/>
        <w:t>последствий</w:t>
      </w:r>
      <w:r>
        <w:rPr>
          <w:spacing w:val="-8"/>
        </w:rPr>
        <w:t> </w:t>
      </w:r>
      <w:r>
        <w:rPr/>
        <w:t>1990-х</w:t>
      </w:r>
      <w:r>
        <w:rPr>
          <w:spacing w:val="-12"/>
        </w:rPr>
        <w:t> </w:t>
      </w:r>
      <w:r>
        <w:rPr/>
        <w:t>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w:t>
      </w:r>
      <w:r>
        <w:rPr>
          <w:spacing w:val="-1"/>
        </w:rPr>
        <w:t> </w:t>
      </w:r>
      <w:r>
        <w:rPr/>
        <w:t>властных</w:t>
      </w:r>
      <w:r>
        <w:rPr>
          <w:spacing w:val="-1"/>
        </w:rPr>
        <w:t> </w:t>
      </w:r>
      <w:r>
        <w:rPr/>
        <w:t>полномочий центра</w:t>
      </w:r>
      <w:r>
        <w:rPr>
          <w:spacing w:val="-1"/>
        </w:rPr>
        <w:t> </w:t>
      </w:r>
      <w:r>
        <w:rPr/>
        <w:t>и регионов.</w:t>
      </w:r>
      <w:r>
        <w:rPr>
          <w:spacing w:val="-1"/>
        </w:rPr>
        <w:t> </w:t>
      </w:r>
      <w:r>
        <w:rPr/>
        <w:t>Террористическая угроза</w:t>
      </w:r>
      <w:r>
        <w:rPr>
          <w:spacing w:val="-1"/>
        </w:rPr>
        <w:t> </w:t>
      </w:r>
      <w:r>
        <w:rPr/>
        <w:t>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w:t>
      </w:r>
      <w:r>
        <w:rPr>
          <w:spacing w:val="-15"/>
        </w:rPr>
        <w:t> </w:t>
      </w:r>
      <w:r>
        <w:rPr/>
        <w:t>Рыночная</w:t>
      </w:r>
      <w:r>
        <w:rPr>
          <w:spacing w:val="-14"/>
        </w:rPr>
        <w:t> </w:t>
      </w:r>
      <w:r>
        <w:rPr/>
        <w:t>экономика</w:t>
      </w:r>
      <w:r>
        <w:rPr>
          <w:spacing w:val="-15"/>
        </w:rPr>
        <w:t> </w:t>
      </w:r>
      <w:r>
        <w:rPr/>
        <w:t>и</w:t>
      </w:r>
      <w:r>
        <w:rPr>
          <w:spacing w:val="-14"/>
        </w:rPr>
        <w:t> </w:t>
      </w:r>
      <w:r>
        <w:rPr/>
        <w:t>монополии.</w:t>
      </w:r>
      <w:r>
        <w:rPr>
          <w:spacing w:val="-15"/>
        </w:rPr>
        <w:t> </w:t>
      </w:r>
      <w:r>
        <w:rPr/>
        <w:t>Экономический</w:t>
      </w:r>
      <w:r>
        <w:rPr>
          <w:spacing w:val="-13"/>
        </w:rPr>
        <w:t> </w:t>
      </w:r>
      <w:r>
        <w:rPr/>
        <w:t>подъем</w:t>
      </w:r>
      <w:r>
        <w:rPr>
          <w:spacing w:val="-15"/>
        </w:rPr>
        <w:t> </w:t>
      </w:r>
      <w:r>
        <w:rPr/>
        <w:t>1999–2007</w:t>
      </w:r>
      <w:r>
        <w:rPr>
          <w:spacing w:val="-15"/>
        </w:rPr>
        <w:t> </w:t>
      </w:r>
      <w:r>
        <w:rPr/>
        <w:t>гг.</w:t>
      </w:r>
      <w:r>
        <w:rPr>
          <w:spacing w:val="-15"/>
        </w:rPr>
        <w:t> </w:t>
      </w:r>
      <w:r>
        <w:rPr/>
        <w:t>и</w:t>
      </w:r>
      <w:r>
        <w:rPr>
          <w:spacing w:val="-14"/>
        </w:rPr>
        <w:t> </w:t>
      </w:r>
      <w:r>
        <w:rPr/>
        <w:t>кризис 2008</w:t>
      </w:r>
      <w:r>
        <w:rPr>
          <w:spacing w:val="-7"/>
        </w:rPr>
        <w:t> </w:t>
      </w:r>
      <w:r>
        <w:rPr/>
        <w:t>г.</w:t>
      </w:r>
      <w:r>
        <w:rPr>
          <w:spacing w:val="-7"/>
        </w:rPr>
        <w:t> </w:t>
      </w:r>
      <w:r>
        <w:rPr/>
        <w:t>Структура</w:t>
      </w:r>
      <w:r>
        <w:rPr>
          <w:spacing w:val="-7"/>
        </w:rPr>
        <w:t> </w:t>
      </w:r>
      <w:r>
        <w:rPr/>
        <w:t>экономики,</w:t>
      </w:r>
      <w:r>
        <w:rPr>
          <w:spacing w:val="-7"/>
        </w:rPr>
        <w:t> </w:t>
      </w:r>
      <w:r>
        <w:rPr/>
        <w:t>роль</w:t>
      </w:r>
      <w:r>
        <w:rPr>
          <w:spacing w:val="-8"/>
        </w:rPr>
        <w:t> </w:t>
      </w:r>
      <w:r>
        <w:rPr/>
        <w:t>нефтегазового</w:t>
      </w:r>
      <w:r>
        <w:rPr>
          <w:spacing w:val="-7"/>
        </w:rPr>
        <w:t> </w:t>
      </w:r>
      <w:r>
        <w:rPr/>
        <w:t>сектора</w:t>
      </w:r>
      <w:r>
        <w:rPr>
          <w:spacing w:val="-7"/>
        </w:rPr>
        <w:t> </w:t>
      </w:r>
      <w:r>
        <w:rPr/>
        <w:t>и</w:t>
      </w:r>
      <w:r>
        <w:rPr>
          <w:spacing w:val="-8"/>
        </w:rPr>
        <w:t> </w:t>
      </w:r>
      <w:r>
        <w:rPr/>
        <w:t>задачи</w:t>
      </w:r>
      <w:r>
        <w:rPr>
          <w:spacing w:val="-6"/>
        </w:rPr>
        <w:t> </w:t>
      </w:r>
      <w:r>
        <w:rPr/>
        <w:t>инновационного</w:t>
      </w:r>
      <w:r>
        <w:rPr>
          <w:spacing w:val="-1"/>
        </w:rPr>
        <w:t> </w:t>
      </w:r>
      <w:r>
        <w:rPr/>
        <w:t>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pPr>
        <w:pStyle w:val="BodyText"/>
        <w:spacing w:line="242" w:lineRule="auto"/>
        <w:ind w:right="345"/>
      </w:pPr>
      <w:r>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pPr>
        <w:spacing w:after="0" w:line="242" w:lineRule="auto"/>
        <w:sectPr>
          <w:pgSz w:w="11920" w:h="16850"/>
          <w:pgMar w:header="0" w:footer="1162" w:top="1040" w:bottom="1480" w:left="1380" w:right="220"/>
        </w:sectPr>
      </w:pPr>
    </w:p>
    <w:p>
      <w:pPr>
        <w:pStyle w:val="BodyText"/>
        <w:spacing w:before="62"/>
        <w:ind w:right="343"/>
      </w:pPr>
      <w:r>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pPr>
        <w:pStyle w:val="BodyText"/>
        <w:spacing w:before="3"/>
        <w:ind w:right="340"/>
      </w:pPr>
      <w:r>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pPr>
        <w:pStyle w:val="BodyText"/>
        <w:ind w:right="335"/>
      </w:pPr>
      <w:r>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pPr>
        <w:pStyle w:val="BodyText"/>
        <w:spacing w:before="1"/>
        <w:ind w:right="336"/>
      </w:pPr>
      <w:r>
        <w:rPr/>
        <w:t>Повседневная жизнь. Социальная дифференциация. Качество, уровень жизни и размеры</w:t>
      </w:r>
      <w:r>
        <w:rPr>
          <w:spacing w:val="-15"/>
        </w:rPr>
        <w:t> </w:t>
      </w:r>
      <w:r>
        <w:rPr/>
        <w:t>доходов</w:t>
      </w:r>
      <w:r>
        <w:rPr>
          <w:spacing w:val="-15"/>
        </w:rPr>
        <w:t> </w:t>
      </w:r>
      <w:r>
        <w:rPr/>
        <w:t>разных</w:t>
      </w:r>
      <w:r>
        <w:rPr>
          <w:spacing w:val="-15"/>
        </w:rPr>
        <w:t> </w:t>
      </w:r>
      <w:r>
        <w:rPr/>
        <w:t>слоев</w:t>
      </w:r>
      <w:r>
        <w:rPr>
          <w:spacing w:val="-15"/>
        </w:rPr>
        <w:t> </w:t>
      </w:r>
      <w:r>
        <w:rPr/>
        <w:t>населения.</w:t>
      </w:r>
      <w:r>
        <w:rPr>
          <w:spacing w:val="-14"/>
        </w:rPr>
        <w:t> </w:t>
      </w:r>
      <w:r>
        <w:rPr/>
        <w:t>Общественные</w:t>
      </w:r>
      <w:r>
        <w:rPr>
          <w:spacing w:val="-15"/>
        </w:rPr>
        <w:t> </w:t>
      </w:r>
      <w:r>
        <w:rPr/>
        <w:t>представления</w:t>
      </w:r>
      <w:r>
        <w:rPr>
          <w:spacing w:val="-15"/>
        </w:rPr>
        <w:t> </w:t>
      </w:r>
      <w:r>
        <w:rPr/>
        <w:t>и</w:t>
      </w:r>
      <w:r>
        <w:rPr>
          <w:spacing w:val="-14"/>
        </w:rPr>
        <w:t> </w:t>
      </w:r>
      <w:r>
        <w:rPr/>
        <w:t>ожидания</w:t>
      </w:r>
      <w:r>
        <w:rPr>
          <w:spacing w:val="-14"/>
        </w:rPr>
        <w:t> </w:t>
      </w:r>
      <w:r>
        <w:rPr/>
        <w:t>в</w:t>
      </w:r>
      <w:r>
        <w:rPr>
          <w:spacing w:val="-15"/>
        </w:rPr>
        <w:t> </w:t>
      </w:r>
      <w:r>
        <w:rPr/>
        <w:t>зеркале социологии. Постановка государством вопроса о социальной ответственности бизнеса.</w:t>
      </w:r>
    </w:p>
    <w:p>
      <w:pPr>
        <w:pStyle w:val="BodyText"/>
        <w:ind w:right="331"/>
      </w:pPr>
      <w:r>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pPr>
        <w:pStyle w:val="BodyText"/>
        <w:ind w:left="1032" w:firstLine="0"/>
      </w:pPr>
      <w:r>
        <w:rPr/>
        <w:t>Внешняя</w:t>
      </w:r>
      <w:r>
        <w:rPr>
          <w:spacing w:val="-6"/>
        </w:rPr>
        <w:t> </w:t>
      </w:r>
      <w:r>
        <w:rPr/>
        <w:t>политика</w:t>
      </w:r>
      <w:r>
        <w:rPr>
          <w:spacing w:val="-4"/>
        </w:rPr>
        <w:t> </w:t>
      </w:r>
      <w:r>
        <w:rPr/>
        <w:t>в</w:t>
      </w:r>
      <w:r>
        <w:rPr>
          <w:spacing w:val="-4"/>
        </w:rPr>
        <w:t> </w:t>
      </w:r>
      <w:r>
        <w:rPr/>
        <w:t>конце</w:t>
      </w:r>
      <w:r>
        <w:rPr>
          <w:spacing w:val="-4"/>
        </w:rPr>
        <w:t> </w:t>
      </w:r>
      <w:r>
        <w:rPr/>
        <w:t>XX</w:t>
      </w:r>
      <w:r>
        <w:rPr>
          <w:spacing w:val="-2"/>
        </w:rPr>
        <w:t> </w:t>
      </w:r>
      <w:r>
        <w:rPr/>
        <w:t>–</w:t>
      </w:r>
      <w:r>
        <w:rPr>
          <w:spacing w:val="-1"/>
        </w:rPr>
        <w:t> </w:t>
      </w:r>
      <w:r>
        <w:rPr/>
        <w:t>начале</w:t>
      </w:r>
      <w:r>
        <w:rPr>
          <w:spacing w:val="-4"/>
        </w:rPr>
        <w:t> </w:t>
      </w:r>
      <w:r>
        <w:rPr/>
        <w:t>XXI</w:t>
      </w:r>
      <w:r>
        <w:rPr>
          <w:spacing w:val="-7"/>
        </w:rPr>
        <w:t> </w:t>
      </w:r>
      <w:r>
        <w:rPr>
          <w:spacing w:val="-5"/>
        </w:rPr>
        <w:t>вв.</w:t>
      </w:r>
    </w:p>
    <w:p>
      <w:pPr>
        <w:pStyle w:val="BodyText"/>
        <w:ind w:right="336"/>
      </w:pPr>
      <w:r>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pPr>
        <w:pStyle w:val="BodyText"/>
        <w:spacing w:before="1"/>
        <w:ind w:right="336"/>
      </w:pPr>
      <w:r>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w:t>
      </w:r>
      <w:r>
        <w:rPr>
          <w:spacing w:val="-13"/>
        </w:rPr>
        <w:t> </w:t>
      </w:r>
      <w:r>
        <w:rPr/>
        <w:t>Единого</w:t>
      </w:r>
      <w:r>
        <w:rPr>
          <w:spacing w:val="-15"/>
        </w:rPr>
        <w:t> </w:t>
      </w:r>
      <w:r>
        <w:rPr/>
        <w:t>экономического</w:t>
      </w:r>
      <w:r>
        <w:rPr>
          <w:spacing w:val="-12"/>
        </w:rPr>
        <w:t> </w:t>
      </w:r>
      <w:r>
        <w:rPr/>
        <w:t>пространства</w:t>
      </w:r>
      <w:r>
        <w:rPr>
          <w:spacing w:val="-14"/>
        </w:rPr>
        <w:t> </w:t>
      </w:r>
      <w:r>
        <w:rPr/>
        <w:t>(ЕЭП)</w:t>
      </w:r>
      <w:r>
        <w:rPr>
          <w:spacing w:val="-14"/>
        </w:rPr>
        <w:t> </w:t>
      </w:r>
      <w:r>
        <w:rPr/>
        <w:t>и</w:t>
      </w:r>
      <w:r>
        <w:rPr>
          <w:spacing w:val="35"/>
        </w:rPr>
        <w:t> </w:t>
      </w:r>
      <w:r>
        <w:rPr/>
        <w:t>Евразийского</w:t>
      </w:r>
      <w:r>
        <w:rPr>
          <w:spacing w:val="-12"/>
        </w:rPr>
        <w:t> </w:t>
      </w:r>
      <w:r>
        <w:rPr/>
        <w:t>экономического союза (ЕАЭС). Газовые споры с Украиной. Миротворческие миссии России. Приднестровье. Россия</w:t>
      </w:r>
      <w:r>
        <w:rPr>
          <w:spacing w:val="-7"/>
        </w:rPr>
        <w:t> </w:t>
      </w:r>
      <w:r>
        <w:rPr/>
        <w:t>в</w:t>
      </w:r>
      <w:r>
        <w:rPr>
          <w:spacing w:val="-8"/>
        </w:rPr>
        <w:t> </w:t>
      </w:r>
      <w:r>
        <w:rPr/>
        <w:t>условиях</w:t>
      </w:r>
      <w:r>
        <w:rPr>
          <w:spacing w:val="-7"/>
        </w:rPr>
        <w:t> </w:t>
      </w:r>
      <w:r>
        <w:rPr/>
        <w:t>нападения</w:t>
      </w:r>
      <w:r>
        <w:rPr>
          <w:spacing w:val="-7"/>
        </w:rPr>
        <w:t> </w:t>
      </w:r>
      <w:r>
        <w:rPr/>
        <w:t>Грузии</w:t>
      </w:r>
      <w:r>
        <w:rPr>
          <w:spacing w:val="-6"/>
        </w:rPr>
        <w:t> </w:t>
      </w:r>
      <w:r>
        <w:rPr/>
        <w:t>на</w:t>
      </w:r>
      <w:r>
        <w:rPr>
          <w:spacing w:val="-8"/>
        </w:rPr>
        <w:t> </w:t>
      </w:r>
      <w:r>
        <w:rPr/>
        <w:t>Южную</w:t>
      </w:r>
      <w:r>
        <w:rPr>
          <w:spacing w:val="-7"/>
        </w:rPr>
        <w:t> </w:t>
      </w:r>
      <w:r>
        <w:rPr/>
        <w:t>Осетию</w:t>
      </w:r>
      <w:r>
        <w:rPr>
          <w:spacing w:val="-7"/>
        </w:rPr>
        <w:t> </w:t>
      </w:r>
      <w:r>
        <w:rPr/>
        <w:t>в</w:t>
      </w:r>
      <w:r>
        <w:rPr>
          <w:spacing w:val="-8"/>
        </w:rPr>
        <w:t> </w:t>
      </w:r>
      <w:r>
        <w:rPr/>
        <w:t>2008</w:t>
      </w:r>
      <w:r>
        <w:rPr>
          <w:spacing w:val="-5"/>
        </w:rPr>
        <w:t> </w:t>
      </w:r>
      <w:r>
        <w:rPr/>
        <w:t>г.</w:t>
      </w:r>
      <w:r>
        <w:rPr>
          <w:spacing w:val="-5"/>
        </w:rPr>
        <w:t> </w:t>
      </w:r>
      <w:r>
        <w:rPr/>
        <w:t>(операция</w:t>
      </w:r>
      <w:r>
        <w:rPr>
          <w:spacing w:val="-1"/>
        </w:rPr>
        <w:t> </w:t>
      </w:r>
      <w:r>
        <w:rPr/>
        <w:t>по</w:t>
      </w:r>
      <w:r>
        <w:rPr>
          <w:spacing w:val="-7"/>
        </w:rPr>
        <w:t> </w:t>
      </w:r>
      <w:r>
        <w:rPr/>
        <w:t>принуждению Грузии к миру).</w:t>
      </w:r>
    </w:p>
    <w:p>
      <w:pPr>
        <w:pStyle w:val="BodyText"/>
        <w:spacing w:line="242" w:lineRule="auto"/>
        <w:ind w:right="339"/>
      </w:pPr>
      <w:r>
        <w:rPr/>
        <w:t>Отношения с США и Евросоюзом. Вступление в Совет Европы. Сотрудничество России</w:t>
      </w:r>
      <w:r>
        <w:rPr>
          <w:spacing w:val="-13"/>
        </w:rPr>
        <w:t> </w:t>
      </w:r>
      <w:r>
        <w:rPr/>
        <w:t>со</w:t>
      </w:r>
      <w:r>
        <w:rPr>
          <w:spacing w:val="-13"/>
        </w:rPr>
        <w:t> </w:t>
      </w:r>
      <w:r>
        <w:rPr/>
        <w:t>странами</w:t>
      </w:r>
      <w:r>
        <w:rPr>
          <w:spacing w:val="-12"/>
        </w:rPr>
        <w:t> </w:t>
      </w:r>
      <w:r>
        <w:rPr/>
        <w:t>ШОС</w:t>
      </w:r>
      <w:r>
        <w:rPr>
          <w:spacing w:val="-13"/>
        </w:rPr>
        <w:t> </w:t>
      </w:r>
      <w:r>
        <w:rPr/>
        <w:t>(Шанхайской</w:t>
      </w:r>
      <w:r>
        <w:rPr>
          <w:spacing w:val="-12"/>
        </w:rPr>
        <w:t> </w:t>
      </w:r>
      <w:r>
        <w:rPr/>
        <w:t>организации</w:t>
      </w:r>
      <w:r>
        <w:rPr>
          <w:spacing w:val="-12"/>
        </w:rPr>
        <w:t> </w:t>
      </w:r>
      <w:r>
        <w:rPr/>
        <w:t>сотрудничества)</w:t>
      </w:r>
      <w:r>
        <w:rPr>
          <w:spacing w:val="-12"/>
        </w:rPr>
        <w:t> </w:t>
      </w:r>
      <w:r>
        <w:rPr/>
        <w:t>и</w:t>
      </w:r>
      <w:r>
        <w:rPr>
          <w:spacing w:val="-13"/>
        </w:rPr>
        <w:t> </w:t>
      </w:r>
      <w:r>
        <w:rPr/>
        <w:t>БРИКС.</w:t>
      </w:r>
      <w:r>
        <w:rPr>
          <w:spacing w:val="-13"/>
        </w:rPr>
        <w:t> </w:t>
      </w:r>
      <w:r>
        <w:rPr/>
        <w:t>Деятельность</w:t>
      </w:r>
    </w:p>
    <w:p>
      <w:pPr>
        <w:pStyle w:val="BodyText"/>
        <w:ind w:right="337" w:firstLine="0"/>
      </w:pPr>
      <w:r>
        <w:rPr/>
        <w:t>«Большой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pPr>
        <w:pStyle w:val="BodyText"/>
        <w:ind w:right="335"/>
      </w:pPr>
      <w:r>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w:t>
      </w:r>
      <w:r>
        <w:rPr>
          <w:spacing w:val="-2"/>
        </w:rPr>
        <w:t>Украине.</w:t>
      </w:r>
    </w:p>
    <w:p>
      <w:pPr>
        <w:pStyle w:val="BodyText"/>
        <w:ind w:left="1032" w:firstLine="0"/>
      </w:pPr>
      <w:r>
        <w:rPr/>
        <w:t>Россия</w:t>
      </w:r>
      <w:r>
        <w:rPr>
          <w:spacing w:val="54"/>
          <w:w w:val="150"/>
        </w:rPr>
        <w:t> </w:t>
      </w:r>
      <w:r>
        <w:rPr/>
        <w:t>в</w:t>
      </w:r>
      <w:r>
        <w:rPr>
          <w:spacing w:val="42"/>
        </w:rPr>
        <w:t>  </w:t>
      </w:r>
      <w:r>
        <w:rPr/>
        <w:t>борьбе</w:t>
      </w:r>
      <w:r>
        <w:rPr>
          <w:spacing w:val="43"/>
        </w:rPr>
        <w:t>  </w:t>
      </w:r>
      <w:r>
        <w:rPr/>
        <w:t>с</w:t>
      </w:r>
      <w:r>
        <w:rPr>
          <w:spacing w:val="42"/>
        </w:rPr>
        <w:t>  </w:t>
      </w:r>
      <w:r>
        <w:rPr/>
        <w:t>пандемией</w:t>
      </w:r>
      <w:r>
        <w:rPr>
          <w:spacing w:val="43"/>
        </w:rPr>
        <w:t>  </w:t>
      </w:r>
      <w:r>
        <w:rPr/>
        <w:t>коронавирусной</w:t>
      </w:r>
      <w:r>
        <w:rPr>
          <w:spacing w:val="44"/>
        </w:rPr>
        <w:t>  </w:t>
      </w:r>
      <w:r>
        <w:rPr/>
        <w:t>инфекции,</w:t>
      </w:r>
      <w:r>
        <w:rPr>
          <w:spacing w:val="42"/>
        </w:rPr>
        <w:t>  </w:t>
      </w:r>
      <w:r>
        <w:rPr/>
        <w:t>оказание</w:t>
      </w:r>
      <w:r>
        <w:rPr>
          <w:spacing w:val="43"/>
        </w:rPr>
        <w:t>  </w:t>
      </w:r>
      <w:r>
        <w:rPr>
          <w:spacing w:val="-2"/>
        </w:rPr>
        <w:t>помощи</w:t>
      </w:r>
    </w:p>
    <w:p>
      <w:pPr>
        <w:spacing w:after="0"/>
        <w:sectPr>
          <w:pgSz w:w="11920" w:h="16850"/>
          <w:pgMar w:header="0" w:footer="1162" w:top="1040" w:bottom="1480" w:left="1380" w:right="220"/>
        </w:sectPr>
      </w:pPr>
    </w:p>
    <w:p>
      <w:pPr>
        <w:pStyle w:val="BodyText"/>
        <w:spacing w:line="242" w:lineRule="auto" w:before="62"/>
        <w:ind w:right="347" w:firstLine="0"/>
      </w:pPr>
      <w:r>
        <w:rPr/>
        <w:t>зарубежным странам. Мир и процессы глобализации в новых условиях. Международный нефтяной кризис 2020 г. и его последствия.</w:t>
      </w:r>
    </w:p>
    <w:p>
      <w:pPr>
        <w:pStyle w:val="BodyText"/>
        <w:spacing w:line="273" w:lineRule="exact"/>
        <w:ind w:left="1032" w:firstLine="0"/>
      </w:pPr>
      <w:r>
        <w:rPr/>
        <w:t>Религия,</w:t>
      </w:r>
      <w:r>
        <w:rPr>
          <w:spacing w:val="-8"/>
        </w:rPr>
        <w:t> </w:t>
      </w:r>
      <w:r>
        <w:rPr/>
        <w:t>наука</w:t>
      </w:r>
      <w:r>
        <w:rPr>
          <w:spacing w:val="-4"/>
        </w:rPr>
        <w:t> </w:t>
      </w:r>
      <w:r>
        <w:rPr/>
        <w:t>и культура</w:t>
      </w:r>
      <w:r>
        <w:rPr>
          <w:spacing w:val="-5"/>
        </w:rPr>
        <w:t> </w:t>
      </w:r>
      <w:r>
        <w:rPr/>
        <w:t>России</w:t>
      </w:r>
      <w:r>
        <w:rPr>
          <w:spacing w:val="1"/>
        </w:rPr>
        <w:t> </w:t>
      </w:r>
      <w:r>
        <w:rPr/>
        <w:t>в</w:t>
      </w:r>
      <w:r>
        <w:rPr>
          <w:spacing w:val="-4"/>
        </w:rPr>
        <w:t> </w:t>
      </w:r>
      <w:r>
        <w:rPr/>
        <w:t>конце</w:t>
      </w:r>
      <w:r>
        <w:rPr>
          <w:spacing w:val="-4"/>
        </w:rPr>
        <w:t> </w:t>
      </w:r>
      <w:r>
        <w:rPr/>
        <w:t>XX</w:t>
      </w:r>
      <w:r>
        <w:rPr>
          <w:spacing w:val="-1"/>
        </w:rPr>
        <w:t> </w:t>
      </w:r>
      <w:r>
        <w:rPr/>
        <w:t>–</w:t>
      </w:r>
      <w:r>
        <w:rPr>
          <w:spacing w:val="-4"/>
        </w:rPr>
        <w:t> </w:t>
      </w:r>
      <w:r>
        <w:rPr/>
        <w:t>начале</w:t>
      </w:r>
      <w:r>
        <w:rPr>
          <w:spacing w:val="-4"/>
        </w:rPr>
        <w:t> </w:t>
      </w:r>
      <w:r>
        <w:rPr/>
        <w:t>XXI</w:t>
      </w:r>
      <w:r>
        <w:rPr>
          <w:spacing w:val="-7"/>
        </w:rPr>
        <w:t> </w:t>
      </w:r>
      <w:r>
        <w:rPr>
          <w:spacing w:val="-5"/>
        </w:rPr>
        <w:t>вв.</w:t>
      </w:r>
    </w:p>
    <w:p>
      <w:pPr>
        <w:pStyle w:val="BodyText"/>
        <w:ind w:right="345"/>
      </w:pPr>
      <w:r>
        <w:rPr/>
        <w:t>Повышение общественной роли СМИ и Интернета. Коммерциализация культуры. Ведущие</w:t>
      </w:r>
      <w:r>
        <w:rPr>
          <w:spacing w:val="-12"/>
        </w:rPr>
        <w:t> </w:t>
      </w:r>
      <w:r>
        <w:rPr/>
        <w:t>тенденции</w:t>
      </w:r>
      <w:r>
        <w:rPr>
          <w:spacing w:val="-9"/>
        </w:rPr>
        <w:t> </w:t>
      </w:r>
      <w:r>
        <w:rPr/>
        <w:t>в</w:t>
      </w:r>
      <w:r>
        <w:rPr>
          <w:spacing w:val="-13"/>
        </w:rPr>
        <w:t> </w:t>
      </w:r>
      <w:r>
        <w:rPr/>
        <w:t>развитии</w:t>
      </w:r>
      <w:r>
        <w:rPr>
          <w:spacing w:val="-11"/>
        </w:rPr>
        <w:t> </w:t>
      </w:r>
      <w:r>
        <w:rPr/>
        <w:t>образования</w:t>
      </w:r>
      <w:r>
        <w:rPr>
          <w:spacing w:val="-11"/>
        </w:rPr>
        <w:t> </w:t>
      </w:r>
      <w:r>
        <w:rPr/>
        <w:t>и</w:t>
      </w:r>
      <w:r>
        <w:rPr>
          <w:spacing w:val="-13"/>
        </w:rPr>
        <w:t> </w:t>
      </w:r>
      <w:r>
        <w:rPr/>
        <w:t>науки.</w:t>
      </w:r>
      <w:r>
        <w:rPr>
          <w:spacing w:val="-11"/>
        </w:rPr>
        <w:t> </w:t>
      </w:r>
      <w:r>
        <w:rPr/>
        <w:t>Реформа</w:t>
      </w:r>
      <w:r>
        <w:rPr>
          <w:spacing w:val="-13"/>
        </w:rPr>
        <w:t> </w:t>
      </w:r>
      <w:r>
        <w:rPr/>
        <w:t>Академии</w:t>
      </w:r>
      <w:r>
        <w:rPr>
          <w:spacing w:val="38"/>
        </w:rPr>
        <w:t> </w:t>
      </w:r>
      <w:r>
        <w:rPr/>
        <w:t>наук.</w:t>
      </w:r>
      <w:r>
        <w:rPr>
          <w:spacing w:val="-11"/>
        </w:rPr>
        <w:t> </w:t>
      </w:r>
      <w:r>
        <w:rPr/>
        <w:t>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pPr>
        <w:pStyle w:val="BodyText"/>
        <w:tabs>
          <w:tab w:pos="1944" w:val="left" w:leader="none"/>
          <w:tab w:pos="3123" w:val="left" w:leader="none"/>
          <w:tab w:pos="4729" w:val="left" w:leader="none"/>
          <w:tab w:pos="6693" w:val="left" w:leader="none"/>
          <w:tab w:pos="8006" w:val="left" w:leader="none"/>
        </w:tabs>
        <w:ind w:right="342"/>
        <w:jc w:val="right"/>
      </w:pPr>
      <w:r>
        <w:rPr/>
        <w:t>Религиозные</w:t>
      </w:r>
      <w:r>
        <w:rPr>
          <w:spacing w:val="-13"/>
        </w:rPr>
        <w:t> </w:t>
      </w:r>
      <w:r>
        <w:rPr/>
        <w:t>конфессии</w:t>
      </w:r>
      <w:r>
        <w:rPr>
          <w:spacing w:val="-12"/>
        </w:rPr>
        <w:t> </w:t>
      </w:r>
      <w:r>
        <w:rPr/>
        <w:t>и</w:t>
      </w:r>
      <w:r>
        <w:rPr>
          <w:spacing w:val="-12"/>
        </w:rPr>
        <w:t> </w:t>
      </w:r>
      <w:r>
        <w:rPr/>
        <w:t>повышение</w:t>
      </w:r>
      <w:r>
        <w:rPr>
          <w:spacing w:val="-13"/>
        </w:rPr>
        <w:t> </w:t>
      </w:r>
      <w:r>
        <w:rPr/>
        <w:t>их</w:t>
      </w:r>
      <w:r>
        <w:rPr>
          <w:spacing w:val="-14"/>
        </w:rPr>
        <w:t> </w:t>
      </w:r>
      <w:r>
        <w:rPr/>
        <w:t>роли</w:t>
      </w:r>
      <w:r>
        <w:rPr>
          <w:spacing w:val="-10"/>
        </w:rPr>
        <w:t> </w:t>
      </w:r>
      <w:r>
        <w:rPr/>
        <w:t>в</w:t>
      </w:r>
      <w:r>
        <w:rPr>
          <w:spacing w:val="-14"/>
        </w:rPr>
        <w:t> </w:t>
      </w:r>
      <w:r>
        <w:rPr/>
        <w:t>жизни</w:t>
      </w:r>
      <w:r>
        <w:rPr>
          <w:spacing w:val="-11"/>
        </w:rPr>
        <w:t> </w:t>
      </w:r>
      <w:r>
        <w:rPr/>
        <w:t>страны.</w:t>
      </w:r>
      <w:r>
        <w:rPr>
          <w:spacing w:val="-14"/>
        </w:rPr>
        <w:t> </w:t>
      </w:r>
      <w:r>
        <w:rPr/>
        <w:t>Предоставление</w:t>
      </w:r>
      <w:r>
        <w:rPr>
          <w:spacing w:val="-13"/>
        </w:rPr>
        <w:t> </w:t>
      </w:r>
      <w:r>
        <w:rPr/>
        <w:t>Церкви налоговых льгот. Передача государством зданий и предметов культа</w:t>
      </w:r>
      <w:r>
        <w:rPr>
          <w:spacing w:val="40"/>
        </w:rPr>
        <w:t> </w:t>
      </w:r>
      <w:r>
        <w:rPr/>
        <w:t>для религиозных нужд. </w:t>
      </w:r>
      <w:r>
        <w:rPr>
          <w:spacing w:val="-2"/>
        </w:rPr>
        <w:t>Особенности</w:t>
      </w:r>
      <w:r>
        <w:rPr/>
        <w:tab/>
      </w:r>
      <w:r>
        <w:rPr>
          <w:spacing w:val="-2"/>
        </w:rPr>
        <w:t>развития</w:t>
      </w:r>
      <w:r>
        <w:rPr/>
        <w:tab/>
      </w:r>
      <w:r>
        <w:rPr>
          <w:spacing w:val="-2"/>
        </w:rPr>
        <w:t>современной</w:t>
      </w:r>
      <w:r>
        <w:rPr/>
        <w:tab/>
      </w:r>
      <w:r>
        <w:rPr>
          <w:spacing w:val="-2"/>
        </w:rPr>
        <w:t>художественной</w:t>
      </w:r>
      <w:r>
        <w:rPr/>
        <w:tab/>
      </w:r>
      <w:r>
        <w:rPr>
          <w:spacing w:val="-2"/>
        </w:rPr>
        <w:t>культуры:</w:t>
      </w:r>
      <w:r>
        <w:rPr/>
        <w:tab/>
      </w:r>
      <w:r>
        <w:rPr>
          <w:spacing w:val="-2"/>
        </w:rPr>
        <w:t>литературы, </w:t>
      </w:r>
      <w:r>
        <w:rPr/>
        <w:t>киноискусства,</w:t>
      </w:r>
      <w:r>
        <w:rPr>
          <w:spacing w:val="77"/>
        </w:rPr>
        <w:t> </w:t>
      </w:r>
      <w:r>
        <w:rPr/>
        <w:t>театра,</w:t>
      </w:r>
      <w:r>
        <w:rPr>
          <w:spacing w:val="50"/>
          <w:w w:val="150"/>
        </w:rPr>
        <w:t> </w:t>
      </w:r>
      <w:r>
        <w:rPr/>
        <w:t>изобразительного</w:t>
      </w:r>
      <w:r>
        <w:rPr>
          <w:spacing w:val="50"/>
          <w:w w:val="150"/>
        </w:rPr>
        <w:t> </w:t>
      </w:r>
      <w:r>
        <w:rPr/>
        <w:t>искусства.</w:t>
      </w:r>
      <w:r>
        <w:rPr>
          <w:spacing w:val="77"/>
        </w:rPr>
        <w:t> </w:t>
      </w:r>
      <w:r>
        <w:rPr/>
        <w:t>Процессы</w:t>
      </w:r>
      <w:r>
        <w:rPr>
          <w:spacing w:val="51"/>
          <w:w w:val="150"/>
        </w:rPr>
        <w:t> </w:t>
      </w:r>
      <w:r>
        <w:rPr/>
        <w:t>глобализации</w:t>
      </w:r>
      <w:r>
        <w:rPr>
          <w:spacing w:val="51"/>
          <w:w w:val="150"/>
        </w:rPr>
        <w:t> </w:t>
      </w:r>
      <w:r>
        <w:rPr/>
        <w:t>и</w:t>
      </w:r>
      <w:r>
        <w:rPr>
          <w:spacing w:val="79"/>
        </w:rPr>
        <w:t> </w:t>
      </w:r>
      <w:r>
        <w:rPr>
          <w:spacing w:val="-2"/>
        </w:rPr>
        <w:t>массовая</w:t>
      </w:r>
    </w:p>
    <w:p>
      <w:pPr>
        <w:pStyle w:val="BodyText"/>
        <w:ind w:firstLine="0"/>
        <w:jc w:val="left"/>
      </w:pPr>
      <w:r>
        <w:rPr>
          <w:spacing w:val="-2"/>
        </w:rPr>
        <w:t>культура.</w:t>
      </w:r>
    </w:p>
    <w:p>
      <w:pPr>
        <w:pStyle w:val="BodyText"/>
        <w:ind w:left="1032" w:firstLine="0"/>
        <w:jc w:val="left"/>
      </w:pPr>
      <w:r>
        <w:rPr/>
        <w:t>Наш</w:t>
      </w:r>
      <w:r>
        <w:rPr>
          <w:spacing w:val="24"/>
        </w:rPr>
        <w:t> </w:t>
      </w:r>
      <w:r>
        <w:rPr/>
        <w:t>край</w:t>
      </w:r>
      <w:r>
        <w:rPr>
          <w:spacing w:val="29"/>
        </w:rPr>
        <w:t> </w:t>
      </w:r>
      <w:r>
        <w:rPr/>
        <w:t>в</w:t>
      </w:r>
      <w:r>
        <w:rPr>
          <w:spacing w:val="24"/>
        </w:rPr>
        <w:t> </w:t>
      </w:r>
      <w:r>
        <w:rPr/>
        <w:t>2000</w:t>
      </w:r>
      <w:r>
        <w:rPr>
          <w:spacing w:val="27"/>
        </w:rPr>
        <w:t> </w:t>
      </w:r>
      <w:r>
        <w:rPr/>
        <w:t>–</w:t>
      </w:r>
      <w:r>
        <w:rPr>
          <w:spacing w:val="25"/>
        </w:rPr>
        <w:t> </w:t>
      </w:r>
      <w:r>
        <w:rPr/>
        <w:t>начале</w:t>
      </w:r>
      <w:r>
        <w:rPr>
          <w:spacing w:val="24"/>
        </w:rPr>
        <w:t> </w:t>
      </w:r>
      <w:r>
        <w:rPr/>
        <w:t>2020-х гг.</w:t>
      </w:r>
      <w:r>
        <w:rPr>
          <w:spacing w:val="27"/>
        </w:rPr>
        <w:t> </w:t>
      </w:r>
      <w:r>
        <w:rPr/>
        <w:t>(2</w:t>
      </w:r>
      <w:r>
        <w:rPr>
          <w:spacing w:val="25"/>
        </w:rPr>
        <w:t> </w:t>
      </w:r>
      <w:r>
        <w:rPr/>
        <w:t>ч</w:t>
      </w:r>
      <w:r>
        <w:rPr>
          <w:spacing w:val="24"/>
        </w:rPr>
        <w:t> </w:t>
      </w:r>
      <w:r>
        <w:rPr/>
        <w:t>в</w:t>
      </w:r>
      <w:r>
        <w:rPr>
          <w:spacing w:val="24"/>
        </w:rPr>
        <w:t> </w:t>
      </w:r>
      <w:r>
        <w:rPr/>
        <w:t>рамках</w:t>
      </w:r>
      <w:r>
        <w:rPr>
          <w:spacing w:val="28"/>
        </w:rPr>
        <w:t> </w:t>
      </w:r>
      <w:r>
        <w:rPr/>
        <w:t>общего</w:t>
      </w:r>
      <w:r>
        <w:rPr>
          <w:spacing w:val="25"/>
        </w:rPr>
        <w:t> </w:t>
      </w:r>
      <w:r>
        <w:rPr/>
        <w:t>количества</w:t>
      </w:r>
      <w:r>
        <w:rPr>
          <w:spacing w:val="25"/>
        </w:rPr>
        <w:t> </w:t>
      </w:r>
      <w:r>
        <w:rPr/>
        <w:t>часов</w:t>
      </w:r>
      <w:r>
        <w:rPr>
          <w:spacing w:val="25"/>
        </w:rPr>
        <w:t> </w:t>
      </w:r>
      <w:r>
        <w:rPr>
          <w:spacing w:val="-2"/>
        </w:rPr>
        <w:t>данной</w:t>
      </w:r>
    </w:p>
    <w:p>
      <w:pPr>
        <w:spacing w:after="0"/>
        <w:jc w:val="left"/>
        <w:sectPr>
          <w:pgSz w:w="11920" w:h="16850"/>
          <w:pgMar w:header="0" w:footer="1162" w:top="1040" w:bottom="1480" w:left="1380" w:right="220"/>
        </w:sectPr>
      </w:pPr>
    </w:p>
    <w:p>
      <w:pPr>
        <w:pStyle w:val="BodyText"/>
        <w:spacing w:line="480" w:lineRule="auto" w:before="1"/>
        <w:ind w:firstLine="0"/>
        <w:jc w:val="left"/>
      </w:pPr>
      <w:r>
        <w:rPr>
          <w:spacing w:val="-4"/>
        </w:rPr>
        <w:t>темы). г.».</w:t>
      </w:r>
    </w:p>
    <w:p>
      <w:pPr>
        <w:spacing w:line="240" w:lineRule="auto" w:before="1"/>
        <w:rPr>
          <w:sz w:val="24"/>
        </w:rPr>
      </w:pPr>
      <w:r>
        <w:rPr/>
        <w:br w:type="column"/>
      </w:r>
      <w:r>
        <w:rPr>
          <w:sz w:val="24"/>
        </w:rPr>
      </w:r>
    </w:p>
    <w:p>
      <w:pPr>
        <w:pStyle w:val="BodyText"/>
        <w:spacing w:line="477" w:lineRule="auto"/>
        <w:ind w:left="5" w:right="373" w:firstLine="0"/>
        <w:jc w:val="left"/>
      </w:pPr>
      <w:r>
        <w:rPr/>
        <w:t>Обобщающее</w:t>
      </w:r>
      <w:r>
        <w:rPr>
          <w:spacing w:val="32"/>
        </w:rPr>
        <w:t> </w:t>
      </w:r>
      <w:r>
        <w:rPr/>
        <w:t>повторение</w:t>
      </w:r>
      <w:r>
        <w:rPr>
          <w:spacing w:val="32"/>
        </w:rPr>
        <w:t> </w:t>
      </w:r>
      <w:r>
        <w:rPr/>
        <w:t>по</w:t>
      </w:r>
      <w:r>
        <w:rPr>
          <w:spacing w:val="33"/>
        </w:rPr>
        <w:t> </w:t>
      </w:r>
      <w:r>
        <w:rPr/>
        <w:t>курсу</w:t>
      </w:r>
      <w:r>
        <w:rPr>
          <w:spacing w:val="35"/>
        </w:rPr>
        <w:t> </w:t>
      </w:r>
      <w:r>
        <w:rPr/>
        <w:t>«История</w:t>
      </w:r>
      <w:r>
        <w:rPr>
          <w:spacing w:val="33"/>
        </w:rPr>
        <w:t> </w:t>
      </w:r>
      <w:r>
        <w:rPr/>
        <w:t>России</w:t>
      </w:r>
      <w:r>
        <w:rPr>
          <w:spacing w:val="35"/>
        </w:rPr>
        <w:t> </w:t>
      </w:r>
      <w:r>
        <w:rPr/>
        <w:t>с</w:t>
      </w:r>
      <w:r>
        <w:rPr>
          <w:spacing w:val="32"/>
        </w:rPr>
        <w:t> </w:t>
      </w:r>
      <w:r>
        <w:rPr/>
        <w:t>древнейших</w:t>
      </w:r>
      <w:r>
        <w:rPr>
          <w:spacing w:val="36"/>
        </w:rPr>
        <w:t> </w:t>
      </w:r>
      <w:r>
        <w:rPr/>
        <w:t>времен</w:t>
      </w:r>
      <w:r>
        <w:rPr>
          <w:spacing w:val="34"/>
        </w:rPr>
        <w:t> </w:t>
      </w:r>
      <w:r>
        <w:rPr/>
        <w:t>до</w:t>
      </w:r>
      <w:r>
        <w:rPr>
          <w:spacing w:val="35"/>
        </w:rPr>
        <w:t> </w:t>
      </w:r>
      <w:r>
        <w:rPr/>
        <w:t>1914 Обобщающее</w:t>
      </w:r>
      <w:r>
        <w:rPr>
          <w:spacing w:val="-6"/>
        </w:rPr>
        <w:t> </w:t>
      </w:r>
      <w:r>
        <w:rPr/>
        <w:t>повторение</w:t>
      </w:r>
      <w:r>
        <w:rPr>
          <w:spacing w:val="-3"/>
        </w:rPr>
        <w:t> </w:t>
      </w:r>
      <w:r>
        <w:rPr/>
        <w:t>данного</w:t>
      </w:r>
      <w:r>
        <w:rPr>
          <w:spacing w:val="1"/>
        </w:rPr>
        <w:t> </w:t>
      </w:r>
      <w:r>
        <w:rPr/>
        <w:t>учебного</w:t>
      </w:r>
      <w:r>
        <w:rPr>
          <w:spacing w:val="-2"/>
        </w:rPr>
        <w:t> </w:t>
      </w:r>
      <w:r>
        <w:rPr/>
        <w:t>курса</w:t>
      </w:r>
      <w:r>
        <w:rPr>
          <w:spacing w:val="-3"/>
        </w:rPr>
        <w:t> </w:t>
      </w:r>
      <w:r>
        <w:rPr/>
        <w:t>предназначено</w:t>
      </w:r>
      <w:r>
        <w:rPr>
          <w:spacing w:val="-1"/>
        </w:rPr>
        <w:t> </w:t>
      </w:r>
      <w:r>
        <w:rPr/>
        <w:t>для </w:t>
      </w:r>
      <w:r>
        <w:rPr>
          <w:spacing w:val="-2"/>
        </w:rPr>
        <w:t>систематизации,</w:t>
      </w:r>
    </w:p>
    <w:p>
      <w:pPr>
        <w:spacing w:after="0" w:line="477" w:lineRule="auto"/>
        <w:jc w:val="left"/>
        <w:sectPr>
          <w:type w:val="continuous"/>
          <w:pgSz w:w="11920" w:h="16850"/>
          <w:pgMar w:header="0" w:footer="1162" w:top="1040" w:bottom="280" w:left="1380" w:right="220"/>
          <w:cols w:num="2" w:equalWidth="0">
            <w:col w:w="985" w:space="40"/>
            <w:col w:w="9295"/>
          </w:cols>
        </w:sectPr>
      </w:pPr>
    </w:p>
    <w:p>
      <w:pPr>
        <w:pStyle w:val="BodyText"/>
        <w:spacing w:before="3"/>
        <w:ind w:left="0" w:firstLine="0"/>
        <w:jc w:val="left"/>
      </w:pPr>
    </w:p>
    <w:p>
      <w:pPr>
        <w:pStyle w:val="BodyText"/>
        <w:ind w:right="339" w:firstLine="0"/>
      </w:pPr>
      <w:r>
        <w:rPr/>
        <w:t>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w:t>
      </w:r>
      <w:r>
        <w:rPr>
          <w:spacing w:val="40"/>
        </w:rPr>
        <w:t> </w:t>
      </w:r>
      <w:r>
        <w:rPr/>
        <w:t>и умениями позволит выпускникам успешно пройти государственную итоговую аттестацию.</w:t>
      </w:r>
    </w:p>
    <w:p>
      <w:pPr>
        <w:pStyle w:val="BodyText"/>
        <w:ind w:right="336"/>
      </w:pPr>
      <w:r>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w:t>
      </w:r>
      <w:r>
        <w:rPr>
          <w:spacing w:val="-8"/>
        </w:rPr>
        <w:t> </w:t>
      </w:r>
      <w:r>
        <w:rPr/>
        <w:t>и</w:t>
      </w:r>
      <w:r>
        <w:rPr>
          <w:spacing w:val="-9"/>
        </w:rPr>
        <w:t> </w:t>
      </w:r>
      <w:r>
        <w:rPr/>
        <w:t>последствиями,</w:t>
      </w:r>
      <w:r>
        <w:rPr>
          <w:spacing w:val="-8"/>
        </w:rPr>
        <w:t> </w:t>
      </w:r>
      <w:r>
        <w:rPr/>
        <w:t>выявляется</w:t>
      </w:r>
      <w:r>
        <w:rPr>
          <w:spacing w:val="-10"/>
        </w:rPr>
        <w:t> </w:t>
      </w:r>
      <w:r>
        <w:rPr/>
        <w:t>общее</w:t>
      </w:r>
      <w:r>
        <w:rPr>
          <w:spacing w:val="-10"/>
        </w:rPr>
        <w:t> </w:t>
      </w:r>
      <w:r>
        <w:rPr/>
        <w:t>и</w:t>
      </w:r>
      <w:r>
        <w:rPr>
          <w:spacing w:val="-9"/>
        </w:rPr>
        <w:t> </w:t>
      </w:r>
      <w:r>
        <w:rPr/>
        <w:t>особенное</w:t>
      </w:r>
      <w:r>
        <w:rPr>
          <w:spacing w:val="-9"/>
        </w:rPr>
        <w:t> </w:t>
      </w:r>
      <w:r>
        <w:rPr/>
        <w:t>в</w:t>
      </w:r>
      <w:r>
        <w:rPr>
          <w:spacing w:val="-10"/>
        </w:rPr>
        <w:t> </w:t>
      </w:r>
      <w:r>
        <w:rPr/>
        <w:t>историческом</w:t>
      </w:r>
      <w:r>
        <w:rPr>
          <w:spacing w:val="40"/>
        </w:rPr>
        <w:t> </w:t>
      </w:r>
      <w:r>
        <w:rPr/>
        <w:t>развитии</w:t>
      </w:r>
      <w:r>
        <w:rPr>
          <w:spacing w:val="-7"/>
        </w:rPr>
        <w:t> </w:t>
      </w:r>
      <w:r>
        <w:rPr/>
        <w:t>России и зарубежных стран, определяются причины различий.</w:t>
      </w:r>
    </w:p>
    <w:p>
      <w:pPr>
        <w:pStyle w:val="BodyText"/>
        <w:spacing w:before="2"/>
        <w:ind w:left="1032" w:firstLine="0"/>
      </w:pPr>
      <w:r>
        <w:rPr/>
        <w:t>Рекомендуемое</w:t>
      </w:r>
      <w:r>
        <w:rPr>
          <w:spacing w:val="15"/>
        </w:rPr>
        <w:t> </w:t>
      </w:r>
      <w:r>
        <w:rPr/>
        <w:t>распределение</w:t>
      </w:r>
      <w:r>
        <w:rPr>
          <w:spacing w:val="78"/>
        </w:rPr>
        <w:t> </w:t>
      </w:r>
      <w:r>
        <w:rPr/>
        <w:t>учебного</w:t>
      </w:r>
      <w:r>
        <w:rPr>
          <w:spacing w:val="77"/>
        </w:rPr>
        <w:t> </w:t>
      </w:r>
      <w:r>
        <w:rPr/>
        <w:t>времени</w:t>
      </w:r>
      <w:r>
        <w:rPr>
          <w:spacing w:val="50"/>
          <w:w w:val="150"/>
        </w:rPr>
        <w:t> </w:t>
      </w:r>
      <w:r>
        <w:rPr/>
        <w:t>для</w:t>
      </w:r>
      <w:r>
        <w:rPr>
          <w:spacing w:val="74"/>
        </w:rPr>
        <w:t> </w:t>
      </w:r>
      <w:r>
        <w:rPr/>
        <w:t>повторения</w:t>
      </w:r>
      <w:r>
        <w:rPr>
          <w:spacing w:val="74"/>
        </w:rPr>
        <w:t> </w:t>
      </w:r>
      <w:r>
        <w:rPr/>
        <w:t>учебного</w:t>
      </w:r>
      <w:r>
        <w:rPr>
          <w:spacing w:val="77"/>
        </w:rPr>
        <w:t> </w:t>
      </w:r>
      <w:r>
        <w:rPr>
          <w:spacing w:val="-2"/>
        </w:rPr>
        <w:t>курса</w:t>
      </w:r>
    </w:p>
    <w:p>
      <w:pPr>
        <w:pStyle w:val="BodyText"/>
        <w:spacing w:after="10"/>
        <w:ind w:firstLine="0"/>
      </w:pPr>
      <w:r>
        <w:rPr/>
        <w:t>«История</w:t>
      </w:r>
      <w:r>
        <w:rPr>
          <w:spacing w:val="-7"/>
        </w:rPr>
        <w:t> </w:t>
      </w:r>
      <w:r>
        <w:rPr/>
        <w:t>России</w:t>
      </w:r>
      <w:r>
        <w:rPr>
          <w:spacing w:val="-3"/>
        </w:rPr>
        <w:t> </w:t>
      </w:r>
      <w:r>
        <w:rPr/>
        <w:t>с</w:t>
      </w:r>
      <w:r>
        <w:rPr>
          <w:spacing w:val="-6"/>
        </w:rPr>
        <w:t> </w:t>
      </w:r>
      <w:r>
        <w:rPr/>
        <w:t>древнейших</w:t>
      </w:r>
      <w:r>
        <w:rPr>
          <w:spacing w:val="-1"/>
        </w:rPr>
        <w:t> </w:t>
      </w:r>
      <w:r>
        <w:rPr/>
        <w:t>времен до</w:t>
      </w:r>
      <w:r>
        <w:rPr>
          <w:spacing w:val="-5"/>
        </w:rPr>
        <w:t> </w:t>
      </w:r>
      <w:r>
        <w:rPr/>
        <w:t>1914</w:t>
      </w:r>
      <w:r>
        <w:rPr>
          <w:spacing w:val="-4"/>
        </w:rPr>
        <w:t> </w:t>
      </w:r>
      <w:r>
        <w:rPr>
          <w:spacing w:val="-5"/>
        </w:rPr>
        <w:t>г.»</w:t>
      </w: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80"/>
        <w:gridCol w:w="2376"/>
      </w:tblGrid>
      <w:tr>
        <w:trPr>
          <w:trHeight w:val="275" w:hRule="atLeast"/>
        </w:trPr>
        <w:tc>
          <w:tcPr>
            <w:tcW w:w="7480" w:type="dxa"/>
          </w:tcPr>
          <w:p>
            <w:pPr>
              <w:pStyle w:val="TableParagraph"/>
              <w:spacing w:line="256" w:lineRule="exact"/>
              <w:ind w:left="110"/>
              <w:rPr>
                <w:sz w:val="24"/>
              </w:rPr>
            </w:pPr>
            <w:r>
              <w:rPr>
                <w:spacing w:val="-2"/>
                <w:sz w:val="24"/>
              </w:rPr>
              <w:t>Разделы</w:t>
            </w:r>
          </w:p>
        </w:tc>
        <w:tc>
          <w:tcPr>
            <w:tcW w:w="2376" w:type="dxa"/>
          </w:tcPr>
          <w:p>
            <w:pPr>
              <w:pStyle w:val="TableParagraph"/>
              <w:spacing w:line="256" w:lineRule="exact"/>
              <w:ind w:left="112"/>
              <w:rPr>
                <w:sz w:val="24"/>
              </w:rPr>
            </w:pPr>
            <w:r>
              <w:rPr>
                <w:sz w:val="24"/>
              </w:rPr>
              <w:t>Количество</w:t>
            </w:r>
            <w:r>
              <w:rPr>
                <w:spacing w:val="-8"/>
                <w:sz w:val="24"/>
              </w:rPr>
              <w:t> </w:t>
            </w:r>
            <w:r>
              <w:rPr>
                <w:spacing w:val="-4"/>
                <w:sz w:val="24"/>
              </w:rPr>
              <w:t>часов</w:t>
            </w:r>
          </w:p>
        </w:tc>
      </w:tr>
      <w:tr>
        <w:trPr>
          <w:trHeight w:val="275" w:hRule="atLeast"/>
        </w:trPr>
        <w:tc>
          <w:tcPr>
            <w:tcW w:w="7480" w:type="dxa"/>
          </w:tcPr>
          <w:p>
            <w:pPr>
              <w:pStyle w:val="TableParagraph"/>
              <w:spacing w:line="256" w:lineRule="exact"/>
              <w:ind w:left="110"/>
              <w:rPr>
                <w:sz w:val="24"/>
              </w:rPr>
            </w:pPr>
            <w:r>
              <w:rPr>
                <w:sz w:val="24"/>
              </w:rPr>
              <w:t>I</w:t>
            </w:r>
            <w:r>
              <w:rPr>
                <w:spacing w:val="-8"/>
                <w:sz w:val="24"/>
              </w:rPr>
              <w:t> </w:t>
            </w:r>
            <w:r>
              <w:rPr>
                <w:sz w:val="24"/>
              </w:rPr>
              <w:t>От</w:t>
            </w:r>
            <w:r>
              <w:rPr>
                <w:spacing w:val="-3"/>
                <w:sz w:val="24"/>
              </w:rPr>
              <w:t> </w:t>
            </w:r>
            <w:r>
              <w:rPr>
                <w:sz w:val="24"/>
              </w:rPr>
              <w:t>Руси к</w:t>
            </w:r>
            <w:r>
              <w:rPr>
                <w:spacing w:val="-3"/>
                <w:sz w:val="24"/>
              </w:rPr>
              <w:t> </w:t>
            </w:r>
            <w:r>
              <w:rPr>
                <w:sz w:val="24"/>
              </w:rPr>
              <w:t>Российскому</w:t>
            </w:r>
            <w:r>
              <w:rPr>
                <w:spacing w:val="-5"/>
                <w:sz w:val="24"/>
              </w:rPr>
              <w:t> </w:t>
            </w:r>
            <w:r>
              <w:rPr>
                <w:spacing w:val="-2"/>
                <w:sz w:val="24"/>
              </w:rPr>
              <w:t>государству</w:t>
            </w:r>
          </w:p>
        </w:tc>
        <w:tc>
          <w:tcPr>
            <w:tcW w:w="2376" w:type="dxa"/>
          </w:tcPr>
          <w:p>
            <w:pPr>
              <w:pStyle w:val="TableParagraph"/>
              <w:spacing w:line="256" w:lineRule="exact"/>
              <w:ind w:right="602"/>
              <w:jc w:val="center"/>
              <w:rPr>
                <w:sz w:val="24"/>
              </w:rPr>
            </w:pPr>
            <w:r>
              <w:rPr>
                <w:spacing w:val="-10"/>
                <w:sz w:val="24"/>
              </w:rPr>
              <w:t>7</w:t>
            </w:r>
          </w:p>
        </w:tc>
      </w:tr>
      <w:tr>
        <w:trPr>
          <w:trHeight w:val="278" w:hRule="atLeast"/>
        </w:trPr>
        <w:tc>
          <w:tcPr>
            <w:tcW w:w="7480" w:type="dxa"/>
          </w:tcPr>
          <w:p>
            <w:pPr>
              <w:pStyle w:val="TableParagraph"/>
              <w:spacing w:line="258" w:lineRule="exact"/>
              <w:ind w:left="110"/>
              <w:rPr>
                <w:sz w:val="24"/>
              </w:rPr>
            </w:pPr>
            <w:r>
              <w:rPr>
                <w:sz w:val="24"/>
              </w:rPr>
              <w:t>II</w:t>
            </w:r>
            <w:r>
              <w:rPr>
                <w:spacing w:val="-10"/>
                <w:sz w:val="24"/>
              </w:rPr>
              <w:t> </w:t>
            </w:r>
            <w:r>
              <w:rPr>
                <w:sz w:val="24"/>
              </w:rPr>
              <w:t>Россия</w:t>
            </w:r>
            <w:r>
              <w:rPr>
                <w:spacing w:val="-1"/>
                <w:sz w:val="24"/>
              </w:rPr>
              <w:t> </w:t>
            </w:r>
            <w:r>
              <w:rPr>
                <w:sz w:val="24"/>
              </w:rPr>
              <w:t>в</w:t>
            </w:r>
            <w:r>
              <w:rPr>
                <w:spacing w:val="-2"/>
                <w:sz w:val="24"/>
              </w:rPr>
              <w:t> </w:t>
            </w:r>
            <w:r>
              <w:rPr>
                <w:sz w:val="24"/>
              </w:rPr>
              <w:t>XVI–XVII</w:t>
            </w:r>
            <w:r>
              <w:rPr>
                <w:spacing w:val="-5"/>
                <w:sz w:val="24"/>
              </w:rPr>
              <w:t> </w:t>
            </w:r>
            <w:r>
              <w:rPr>
                <w:sz w:val="24"/>
              </w:rPr>
              <w:t>вв.:</w:t>
            </w:r>
            <w:r>
              <w:rPr>
                <w:spacing w:val="-4"/>
                <w:sz w:val="24"/>
              </w:rPr>
              <w:t> </w:t>
            </w:r>
            <w:r>
              <w:rPr>
                <w:sz w:val="24"/>
              </w:rPr>
              <w:t>от</w:t>
            </w:r>
            <w:r>
              <w:rPr>
                <w:spacing w:val="-1"/>
                <w:sz w:val="24"/>
              </w:rPr>
              <w:t> </w:t>
            </w:r>
            <w:r>
              <w:rPr>
                <w:sz w:val="24"/>
              </w:rPr>
              <w:t>великого</w:t>
            </w:r>
            <w:r>
              <w:rPr>
                <w:spacing w:val="-1"/>
                <w:sz w:val="24"/>
              </w:rPr>
              <w:t> </w:t>
            </w:r>
            <w:r>
              <w:rPr>
                <w:sz w:val="24"/>
              </w:rPr>
              <w:t>княжества</w:t>
            </w:r>
            <w:r>
              <w:rPr>
                <w:spacing w:val="-4"/>
                <w:sz w:val="24"/>
              </w:rPr>
              <w:t> </w:t>
            </w:r>
            <w:r>
              <w:rPr>
                <w:sz w:val="24"/>
              </w:rPr>
              <w:t>к </w:t>
            </w:r>
            <w:r>
              <w:rPr>
                <w:spacing w:val="-2"/>
                <w:sz w:val="24"/>
              </w:rPr>
              <w:t>царству</w:t>
            </w:r>
          </w:p>
        </w:tc>
        <w:tc>
          <w:tcPr>
            <w:tcW w:w="2376" w:type="dxa"/>
          </w:tcPr>
          <w:p>
            <w:pPr>
              <w:pStyle w:val="TableParagraph"/>
              <w:spacing w:line="258" w:lineRule="exact"/>
              <w:ind w:right="602"/>
              <w:jc w:val="center"/>
              <w:rPr>
                <w:sz w:val="24"/>
              </w:rPr>
            </w:pPr>
            <w:r>
              <w:rPr>
                <w:spacing w:val="-10"/>
                <w:sz w:val="24"/>
              </w:rPr>
              <w:t>8</w:t>
            </w:r>
          </w:p>
        </w:tc>
      </w:tr>
      <w:tr>
        <w:trPr>
          <w:trHeight w:val="273" w:hRule="atLeast"/>
        </w:trPr>
        <w:tc>
          <w:tcPr>
            <w:tcW w:w="7480" w:type="dxa"/>
          </w:tcPr>
          <w:p>
            <w:pPr>
              <w:pStyle w:val="TableParagraph"/>
              <w:spacing w:line="253" w:lineRule="exact"/>
              <w:ind w:left="110"/>
              <w:rPr>
                <w:sz w:val="24"/>
              </w:rPr>
            </w:pPr>
            <w:r>
              <w:rPr>
                <w:sz w:val="24"/>
              </w:rPr>
              <w:t>III</w:t>
            </w:r>
            <w:r>
              <w:rPr>
                <w:spacing w:val="-6"/>
                <w:sz w:val="24"/>
              </w:rPr>
              <w:t> </w:t>
            </w:r>
            <w:r>
              <w:rPr>
                <w:sz w:val="24"/>
              </w:rPr>
              <w:t>Россия</w:t>
            </w:r>
            <w:r>
              <w:rPr>
                <w:spacing w:val="-1"/>
                <w:sz w:val="24"/>
              </w:rPr>
              <w:t> </w:t>
            </w:r>
            <w:r>
              <w:rPr>
                <w:sz w:val="24"/>
              </w:rPr>
              <w:t>в</w:t>
            </w:r>
            <w:r>
              <w:rPr>
                <w:spacing w:val="-4"/>
                <w:sz w:val="24"/>
              </w:rPr>
              <w:t> </w:t>
            </w:r>
            <w:r>
              <w:rPr>
                <w:sz w:val="24"/>
              </w:rPr>
              <w:t>конце</w:t>
            </w:r>
            <w:r>
              <w:rPr>
                <w:spacing w:val="-3"/>
                <w:sz w:val="24"/>
              </w:rPr>
              <w:t> </w:t>
            </w:r>
            <w:r>
              <w:rPr>
                <w:sz w:val="24"/>
              </w:rPr>
              <w:t>XVII–XVIII</w:t>
            </w:r>
            <w:r>
              <w:rPr>
                <w:spacing w:val="-5"/>
                <w:sz w:val="24"/>
              </w:rPr>
              <w:t> </w:t>
            </w:r>
            <w:r>
              <w:rPr>
                <w:sz w:val="24"/>
              </w:rPr>
              <w:t>вв.:</w:t>
            </w:r>
            <w:r>
              <w:rPr>
                <w:spacing w:val="-1"/>
                <w:sz w:val="24"/>
              </w:rPr>
              <w:t> </w:t>
            </w:r>
            <w:r>
              <w:rPr>
                <w:sz w:val="24"/>
              </w:rPr>
              <w:t>от</w:t>
            </w:r>
            <w:r>
              <w:rPr>
                <w:spacing w:val="-3"/>
                <w:sz w:val="24"/>
              </w:rPr>
              <w:t> </w:t>
            </w:r>
            <w:r>
              <w:rPr>
                <w:sz w:val="24"/>
              </w:rPr>
              <w:t>царства</w:t>
            </w:r>
            <w:r>
              <w:rPr>
                <w:spacing w:val="-4"/>
                <w:sz w:val="24"/>
              </w:rPr>
              <w:t> </w:t>
            </w:r>
            <w:r>
              <w:rPr>
                <w:sz w:val="24"/>
              </w:rPr>
              <w:t>к</w:t>
            </w:r>
            <w:r>
              <w:rPr>
                <w:spacing w:val="2"/>
                <w:sz w:val="24"/>
              </w:rPr>
              <w:t> </w:t>
            </w:r>
            <w:r>
              <w:rPr>
                <w:spacing w:val="-2"/>
                <w:sz w:val="24"/>
              </w:rPr>
              <w:t>империи</w:t>
            </w:r>
          </w:p>
        </w:tc>
        <w:tc>
          <w:tcPr>
            <w:tcW w:w="2376" w:type="dxa"/>
          </w:tcPr>
          <w:p>
            <w:pPr>
              <w:pStyle w:val="TableParagraph"/>
              <w:spacing w:line="253" w:lineRule="exact"/>
              <w:ind w:right="602"/>
              <w:jc w:val="center"/>
              <w:rPr>
                <w:sz w:val="24"/>
              </w:rPr>
            </w:pPr>
            <w:r>
              <w:rPr>
                <w:spacing w:val="-10"/>
                <w:sz w:val="24"/>
              </w:rPr>
              <w:t>9</w:t>
            </w:r>
          </w:p>
        </w:tc>
      </w:tr>
      <w:tr>
        <w:trPr>
          <w:trHeight w:val="275" w:hRule="atLeast"/>
        </w:trPr>
        <w:tc>
          <w:tcPr>
            <w:tcW w:w="7480" w:type="dxa"/>
          </w:tcPr>
          <w:p>
            <w:pPr>
              <w:pStyle w:val="TableParagraph"/>
              <w:spacing w:line="256" w:lineRule="exact"/>
              <w:ind w:left="110"/>
              <w:rPr>
                <w:sz w:val="24"/>
              </w:rPr>
            </w:pPr>
            <w:r>
              <w:rPr>
                <w:sz w:val="24"/>
              </w:rPr>
              <w:t>IV</w:t>
            </w:r>
            <w:r>
              <w:rPr>
                <w:spacing w:val="-3"/>
                <w:sz w:val="24"/>
              </w:rPr>
              <w:t> </w:t>
            </w:r>
            <w:r>
              <w:rPr>
                <w:sz w:val="24"/>
              </w:rPr>
              <w:t>Российская</w:t>
            </w:r>
            <w:r>
              <w:rPr>
                <w:spacing w:val="-3"/>
                <w:sz w:val="24"/>
              </w:rPr>
              <w:t> </w:t>
            </w:r>
            <w:r>
              <w:rPr>
                <w:sz w:val="24"/>
              </w:rPr>
              <w:t>империя</w:t>
            </w:r>
            <w:r>
              <w:rPr>
                <w:spacing w:val="-6"/>
                <w:sz w:val="24"/>
              </w:rPr>
              <w:t> </w:t>
            </w:r>
            <w:r>
              <w:rPr>
                <w:sz w:val="24"/>
              </w:rPr>
              <w:t>в</w:t>
            </w:r>
            <w:r>
              <w:rPr>
                <w:spacing w:val="-5"/>
                <w:sz w:val="24"/>
              </w:rPr>
              <w:t> </w:t>
            </w:r>
            <w:r>
              <w:rPr>
                <w:sz w:val="24"/>
              </w:rPr>
              <w:t>XIX</w:t>
            </w:r>
            <w:r>
              <w:rPr>
                <w:spacing w:val="-3"/>
                <w:sz w:val="24"/>
              </w:rPr>
              <w:t> </w:t>
            </w:r>
            <w:r>
              <w:rPr>
                <w:sz w:val="24"/>
              </w:rPr>
              <w:t>–</w:t>
            </w:r>
            <w:r>
              <w:rPr>
                <w:spacing w:val="-1"/>
                <w:sz w:val="24"/>
              </w:rPr>
              <w:t> </w:t>
            </w:r>
            <w:r>
              <w:rPr>
                <w:sz w:val="24"/>
              </w:rPr>
              <w:t>начале</w:t>
            </w:r>
            <w:r>
              <w:rPr>
                <w:spacing w:val="-5"/>
                <w:sz w:val="24"/>
              </w:rPr>
              <w:t> </w:t>
            </w:r>
            <w:r>
              <w:rPr>
                <w:sz w:val="24"/>
              </w:rPr>
              <w:t>ХХ</w:t>
            </w:r>
            <w:r>
              <w:rPr>
                <w:spacing w:val="-2"/>
                <w:sz w:val="24"/>
              </w:rPr>
              <w:t> </w:t>
            </w:r>
            <w:r>
              <w:rPr>
                <w:spacing w:val="-5"/>
                <w:sz w:val="24"/>
              </w:rPr>
              <w:t>вв.</w:t>
            </w:r>
          </w:p>
        </w:tc>
        <w:tc>
          <w:tcPr>
            <w:tcW w:w="2376" w:type="dxa"/>
          </w:tcPr>
          <w:p>
            <w:pPr>
              <w:pStyle w:val="TableParagraph"/>
              <w:spacing w:line="256" w:lineRule="exact"/>
              <w:ind w:left="120" w:right="602"/>
              <w:jc w:val="center"/>
              <w:rPr>
                <w:sz w:val="24"/>
              </w:rPr>
            </w:pPr>
            <w:r>
              <w:rPr>
                <w:spacing w:val="-5"/>
                <w:sz w:val="24"/>
              </w:rPr>
              <w:t>10</w:t>
            </w:r>
          </w:p>
        </w:tc>
      </w:tr>
    </w:tbl>
    <w:p>
      <w:pPr>
        <w:pStyle w:val="BodyText"/>
        <w:ind w:left="1032" w:firstLine="0"/>
        <w:jc w:val="left"/>
      </w:pPr>
      <w:r>
        <w:rPr>
          <w:spacing w:val="-2"/>
        </w:rPr>
        <w:t>Систематизация.</w:t>
      </w:r>
    </w:p>
    <w:p>
      <w:pPr>
        <w:pStyle w:val="BodyText"/>
        <w:ind w:right="342"/>
      </w:pPr>
      <w:r>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pPr>
        <w:pStyle w:val="BodyText"/>
        <w:spacing w:before="1"/>
        <w:ind w:left="1030" w:firstLine="0"/>
      </w:pPr>
      <w:r>
        <w:rPr/>
        <w:t>Русь и соседние</w:t>
      </w:r>
      <w:r>
        <w:rPr>
          <w:spacing w:val="1"/>
        </w:rPr>
        <w:t> </w:t>
      </w:r>
      <w:r>
        <w:rPr/>
        <w:t>племена,</w:t>
      </w:r>
      <w:r>
        <w:rPr>
          <w:spacing w:val="1"/>
        </w:rPr>
        <w:t> </w:t>
      </w:r>
      <w:r>
        <w:rPr/>
        <w:t>государства,</w:t>
      </w:r>
      <w:r>
        <w:rPr>
          <w:spacing w:val="1"/>
        </w:rPr>
        <w:t> </w:t>
      </w:r>
      <w:r>
        <w:rPr/>
        <w:t>народы:</w:t>
      </w:r>
      <w:r>
        <w:rPr>
          <w:spacing w:val="2"/>
        </w:rPr>
        <w:t> </w:t>
      </w:r>
      <w:r>
        <w:rPr/>
        <w:t>характер</w:t>
      </w:r>
      <w:r>
        <w:rPr>
          <w:spacing w:val="1"/>
        </w:rPr>
        <w:t> </w:t>
      </w:r>
      <w:r>
        <w:rPr/>
        <w:t>отношений,</w:t>
      </w:r>
      <w:r>
        <w:rPr>
          <w:spacing w:val="1"/>
        </w:rPr>
        <w:t> </w:t>
      </w:r>
      <w:r>
        <w:rPr/>
        <w:t>политика</w:t>
      </w:r>
      <w:r>
        <w:rPr>
          <w:spacing w:val="2"/>
        </w:rPr>
        <w:t> </w:t>
      </w:r>
      <w:r>
        <w:rPr>
          <w:spacing w:val="-2"/>
        </w:rPr>
        <w:t>первых</w:t>
      </w:r>
    </w:p>
    <w:p>
      <w:pPr>
        <w:spacing w:after="0"/>
        <w:sectPr>
          <w:type w:val="continuous"/>
          <w:pgSz w:w="11920" w:h="16850"/>
          <w:pgMar w:header="0" w:footer="1162" w:top="1040" w:bottom="280" w:left="1380" w:right="220"/>
        </w:sectPr>
      </w:pPr>
    </w:p>
    <w:p>
      <w:pPr>
        <w:pStyle w:val="BodyText"/>
        <w:spacing w:before="77"/>
        <w:ind w:firstLine="0"/>
        <w:jc w:val="left"/>
      </w:pPr>
      <w:r>
        <w:rPr/>
        <w:t>русских</w:t>
      </w:r>
      <w:r>
        <w:rPr>
          <w:spacing w:val="-5"/>
        </w:rPr>
        <w:t> </w:t>
      </w:r>
      <w:r>
        <w:rPr>
          <w:spacing w:val="-2"/>
        </w:rPr>
        <w:t>князей.</w:t>
      </w:r>
    </w:p>
    <w:p>
      <w:pPr>
        <w:spacing w:after="0"/>
        <w:jc w:val="left"/>
        <w:sectPr>
          <w:pgSz w:w="11920" w:h="16850"/>
          <w:pgMar w:header="0" w:footer="1162" w:top="960" w:bottom="1480" w:left="1380" w:right="220"/>
        </w:sectPr>
      </w:pPr>
    </w:p>
    <w:p>
      <w:pPr>
        <w:pStyle w:val="BodyText"/>
        <w:ind w:left="0" w:firstLine="0"/>
        <w:jc w:val="left"/>
      </w:pPr>
    </w:p>
    <w:p>
      <w:pPr>
        <w:pStyle w:val="BodyText"/>
        <w:ind w:left="0" w:firstLine="0"/>
        <w:jc w:val="left"/>
      </w:pPr>
    </w:p>
    <w:p>
      <w:pPr>
        <w:pStyle w:val="BodyText"/>
        <w:ind w:left="0" w:firstLine="0"/>
        <w:jc w:val="left"/>
      </w:pPr>
    </w:p>
    <w:p>
      <w:pPr>
        <w:pStyle w:val="BodyText"/>
        <w:spacing w:before="145"/>
        <w:ind w:left="0" w:firstLine="0"/>
        <w:jc w:val="left"/>
      </w:pPr>
    </w:p>
    <w:p>
      <w:pPr>
        <w:pStyle w:val="BodyText"/>
        <w:ind w:firstLine="0"/>
        <w:jc w:val="left"/>
      </w:pPr>
      <w:r>
        <w:rPr>
          <w:spacing w:val="-2"/>
        </w:rPr>
        <w:t>вв.).</w:t>
      </w:r>
    </w:p>
    <w:p>
      <w:pPr>
        <w:pStyle w:val="BodyText"/>
        <w:spacing w:before="77"/>
        <w:ind w:left="242" w:right="1542" w:firstLine="0"/>
        <w:jc w:val="left"/>
      </w:pPr>
      <w:r>
        <w:rPr/>
        <w:br w:type="column"/>
      </w:r>
      <w:r>
        <w:rPr/>
        <w:t>Внешние</w:t>
      </w:r>
      <w:r>
        <w:rPr>
          <w:spacing w:val="-5"/>
        </w:rPr>
        <w:t> </w:t>
      </w:r>
      <w:r>
        <w:rPr/>
        <w:t>угрозы</w:t>
      </w:r>
      <w:r>
        <w:rPr>
          <w:spacing w:val="-4"/>
        </w:rPr>
        <w:t> </w:t>
      </w:r>
      <w:r>
        <w:rPr/>
        <w:t>русским</w:t>
      </w:r>
      <w:r>
        <w:rPr>
          <w:spacing w:val="-5"/>
        </w:rPr>
        <w:t> </w:t>
      </w:r>
      <w:r>
        <w:rPr/>
        <w:t>землям</w:t>
      </w:r>
      <w:r>
        <w:rPr>
          <w:spacing w:val="-4"/>
        </w:rPr>
        <w:t> </w:t>
      </w:r>
      <w:r>
        <w:rPr/>
        <w:t>в</w:t>
      </w:r>
      <w:r>
        <w:rPr>
          <w:spacing w:val="-5"/>
        </w:rPr>
        <w:t> </w:t>
      </w:r>
      <w:r>
        <w:rPr/>
        <w:t>XIII</w:t>
      </w:r>
      <w:r>
        <w:rPr>
          <w:spacing w:val="-4"/>
        </w:rPr>
        <w:t> </w:t>
      </w:r>
      <w:r>
        <w:rPr/>
        <w:t>в.,</w:t>
      </w:r>
      <w:r>
        <w:rPr>
          <w:spacing w:val="-4"/>
        </w:rPr>
        <w:t> </w:t>
      </w:r>
      <w:r>
        <w:rPr/>
        <w:t>противостояние</w:t>
      </w:r>
      <w:r>
        <w:rPr>
          <w:spacing w:val="-5"/>
        </w:rPr>
        <w:t> </w:t>
      </w:r>
      <w:r>
        <w:rPr/>
        <w:t>агрессии. Борьба русских земель против зависимости от Орды (XIV–XV вв.). Объединение русских земель вокруг Москвы (XV–XVI вв.).</w:t>
      </w:r>
    </w:p>
    <w:p>
      <w:pPr>
        <w:pStyle w:val="BodyText"/>
        <w:spacing w:before="1"/>
        <w:ind w:left="242" w:firstLine="0"/>
        <w:jc w:val="left"/>
      </w:pPr>
      <w:r>
        <w:rPr/>
        <w:t>Развитие</w:t>
      </w:r>
      <w:r>
        <w:rPr>
          <w:spacing w:val="50"/>
        </w:rPr>
        <w:t> </w:t>
      </w:r>
      <w:r>
        <w:rPr/>
        <w:t>законодательства</w:t>
      </w:r>
      <w:r>
        <w:rPr>
          <w:spacing w:val="54"/>
        </w:rPr>
        <w:t> </w:t>
      </w:r>
      <w:r>
        <w:rPr/>
        <w:t>в</w:t>
      </w:r>
      <w:r>
        <w:rPr>
          <w:spacing w:val="56"/>
        </w:rPr>
        <w:t> </w:t>
      </w:r>
      <w:r>
        <w:rPr/>
        <w:t>едином</w:t>
      </w:r>
      <w:r>
        <w:rPr>
          <w:spacing w:val="54"/>
        </w:rPr>
        <w:t> </w:t>
      </w:r>
      <w:r>
        <w:rPr/>
        <w:t>Русском</w:t>
      </w:r>
      <w:r>
        <w:rPr>
          <w:spacing w:val="54"/>
        </w:rPr>
        <w:t> </w:t>
      </w:r>
      <w:r>
        <w:rPr/>
        <w:t>(Российском)</w:t>
      </w:r>
      <w:r>
        <w:rPr>
          <w:spacing w:val="55"/>
        </w:rPr>
        <w:t> </w:t>
      </w:r>
      <w:r>
        <w:rPr/>
        <w:t>государстве</w:t>
      </w:r>
      <w:r>
        <w:rPr>
          <w:spacing w:val="53"/>
        </w:rPr>
        <w:t> </w:t>
      </w:r>
      <w:r>
        <w:rPr>
          <w:spacing w:val="-2"/>
        </w:rPr>
        <w:t>(XV–XVII</w:t>
      </w:r>
    </w:p>
    <w:p>
      <w:pPr>
        <w:pStyle w:val="BodyText"/>
        <w:ind w:left="0" w:firstLine="0"/>
        <w:jc w:val="left"/>
      </w:pPr>
    </w:p>
    <w:p>
      <w:pPr>
        <w:pStyle w:val="BodyText"/>
        <w:ind w:left="242" w:right="1542" w:firstLine="0"/>
        <w:jc w:val="left"/>
      </w:pPr>
      <w:r>
        <w:rPr/>
        <w:t>Становление</w:t>
      </w:r>
      <w:r>
        <w:rPr>
          <w:spacing w:val="-6"/>
        </w:rPr>
        <w:t> </w:t>
      </w:r>
      <w:r>
        <w:rPr/>
        <w:t>и</w:t>
      </w:r>
      <w:r>
        <w:rPr>
          <w:spacing w:val="-5"/>
        </w:rPr>
        <w:t> </w:t>
      </w:r>
      <w:r>
        <w:rPr/>
        <w:t>укрепление</w:t>
      </w:r>
      <w:r>
        <w:rPr>
          <w:spacing w:val="-6"/>
        </w:rPr>
        <w:t> </w:t>
      </w:r>
      <w:r>
        <w:rPr/>
        <w:t>российского</w:t>
      </w:r>
      <w:r>
        <w:rPr>
          <w:spacing w:val="-5"/>
        </w:rPr>
        <w:t> </w:t>
      </w:r>
      <w:r>
        <w:rPr/>
        <w:t>самодержавия</w:t>
      </w:r>
      <w:r>
        <w:rPr>
          <w:spacing w:val="-5"/>
        </w:rPr>
        <w:t> </w:t>
      </w:r>
      <w:r>
        <w:rPr/>
        <w:t>(XV–XVIII</w:t>
      </w:r>
      <w:r>
        <w:rPr>
          <w:spacing w:val="-5"/>
        </w:rPr>
        <w:t> </w:t>
      </w:r>
      <w:r>
        <w:rPr/>
        <w:t>вв.). Земские соборы, их роль в истории России (XVI–XVII вв.).</w:t>
      </w:r>
    </w:p>
    <w:p>
      <w:pPr>
        <w:pStyle w:val="BodyText"/>
        <w:ind w:left="242" w:right="3102" w:firstLine="0"/>
        <w:jc w:val="left"/>
      </w:pPr>
      <w:r>
        <w:rPr/>
        <w:t>Процесс закрепощения крестьян (XV–XVII вв.). Социальные</w:t>
      </w:r>
      <w:r>
        <w:rPr>
          <w:spacing w:val="-8"/>
        </w:rPr>
        <w:t> </w:t>
      </w:r>
      <w:r>
        <w:rPr/>
        <w:t>выступления</w:t>
      </w:r>
      <w:r>
        <w:rPr>
          <w:spacing w:val="-5"/>
        </w:rPr>
        <w:t> </w:t>
      </w:r>
      <w:r>
        <w:rPr/>
        <w:t>в</w:t>
      </w:r>
      <w:r>
        <w:rPr>
          <w:spacing w:val="-6"/>
        </w:rPr>
        <w:t> </w:t>
      </w:r>
      <w:r>
        <w:rPr/>
        <w:t>России</w:t>
      </w:r>
      <w:r>
        <w:rPr>
          <w:spacing w:val="-4"/>
        </w:rPr>
        <w:t> </w:t>
      </w:r>
      <w:r>
        <w:rPr/>
        <w:t>в</w:t>
      </w:r>
      <w:r>
        <w:rPr>
          <w:spacing w:val="-6"/>
        </w:rPr>
        <w:t> </w:t>
      </w:r>
      <w:r>
        <w:rPr/>
        <w:t>XVII</w:t>
      </w:r>
      <w:r>
        <w:rPr>
          <w:spacing w:val="-10"/>
        </w:rPr>
        <w:t> </w:t>
      </w:r>
      <w:r>
        <w:rPr/>
        <w:t>–</w:t>
      </w:r>
      <w:r>
        <w:rPr>
          <w:spacing w:val="-4"/>
        </w:rPr>
        <w:t> </w:t>
      </w:r>
      <w:r>
        <w:rPr/>
        <w:t>начале</w:t>
      </w:r>
      <w:r>
        <w:rPr>
          <w:spacing w:val="-6"/>
        </w:rPr>
        <w:t> </w:t>
      </w:r>
      <w:r>
        <w:rPr/>
        <w:t>XХ</w:t>
      </w:r>
      <w:r>
        <w:rPr>
          <w:spacing w:val="-4"/>
        </w:rPr>
        <w:t> </w:t>
      </w:r>
      <w:r>
        <w:rPr/>
        <w:t>в.</w:t>
      </w:r>
    </w:p>
    <w:p>
      <w:pPr>
        <w:pStyle w:val="BodyText"/>
        <w:ind w:left="242" w:firstLine="0"/>
        <w:jc w:val="left"/>
      </w:pPr>
      <w:r>
        <w:rPr/>
        <w:t>Черты</w:t>
      </w:r>
      <w:r>
        <w:rPr>
          <w:spacing w:val="-8"/>
        </w:rPr>
        <w:t> </w:t>
      </w:r>
      <w:r>
        <w:rPr/>
        <w:t>Нового</w:t>
      </w:r>
      <w:r>
        <w:rPr>
          <w:spacing w:val="-4"/>
        </w:rPr>
        <w:t> </w:t>
      </w:r>
      <w:r>
        <w:rPr/>
        <w:t>времени</w:t>
      </w:r>
      <w:r>
        <w:rPr>
          <w:spacing w:val="-3"/>
        </w:rPr>
        <w:t> </w:t>
      </w:r>
      <w:r>
        <w:rPr/>
        <w:t>в</w:t>
      </w:r>
      <w:r>
        <w:rPr>
          <w:spacing w:val="-5"/>
        </w:rPr>
        <w:t> </w:t>
      </w:r>
      <w:r>
        <w:rPr/>
        <w:t>экономическом</w:t>
      </w:r>
      <w:r>
        <w:rPr>
          <w:spacing w:val="-5"/>
        </w:rPr>
        <w:t> </w:t>
      </w:r>
      <w:r>
        <w:rPr/>
        <w:t>развитии</w:t>
      </w:r>
      <w:r>
        <w:rPr>
          <w:spacing w:val="-5"/>
        </w:rPr>
        <w:t> </w:t>
      </w:r>
      <w:r>
        <w:rPr/>
        <w:t>России</w:t>
      </w:r>
      <w:r>
        <w:rPr>
          <w:spacing w:val="-3"/>
        </w:rPr>
        <w:t> </w:t>
      </w:r>
      <w:r>
        <w:rPr/>
        <w:t>в</w:t>
      </w:r>
      <w:r>
        <w:rPr>
          <w:spacing w:val="-8"/>
        </w:rPr>
        <w:t> </w:t>
      </w:r>
      <w:r>
        <w:rPr/>
        <w:t>XVII–XVIII</w:t>
      </w:r>
      <w:r>
        <w:rPr>
          <w:spacing w:val="-5"/>
        </w:rPr>
        <w:t> вв.</w:t>
      </w:r>
    </w:p>
    <w:p>
      <w:pPr>
        <w:pStyle w:val="BodyText"/>
        <w:ind w:left="242" w:firstLine="0"/>
        <w:jc w:val="left"/>
      </w:pPr>
      <w:r>
        <w:rPr/>
        <w:t>Внешняя</w:t>
      </w:r>
      <w:r>
        <w:rPr>
          <w:spacing w:val="9"/>
        </w:rPr>
        <w:t> </w:t>
      </w:r>
      <w:r>
        <w:rPr/>
        <w:t>политика</w:t>
      </w:r>
      <w:r>
        <w:rPr>
          <w:spacing w:val="12"/>
        </w:rPr>
        <w:t> </w:t>
      </w:r>
      <w:r>
        <w:rPr/>
        <w:t>России</w:t>
      </w:r>
      <w:r>
        <w:rPr>
          <w:spacing w:val="16"/>
        </w:rPr>
        <w:t> </w:t>
      </w:r>
      <w:r>
        <w:rPr/>
        <w:t>в</w:t>
      </w:r>
      <w:r>
        <w:rPr>
          <w:spacing w:val="12"/>
        </w:rPr>
        <w:t> </w:t>
      </w:r>
      <w:r>
        <w:rPr/>
        <w:t>XVIII–XIX</w:t>
      </w:r>
      <w:r>
        <w:rPr>
          <w:spacing w:val="13"/>
        </w:rPr>
        <w:t> </w:t>
      </w:r>
      <w:r>
        <w:rPr/>
        <w:t>вв.</w:t>
      </w:r>
      <w:r>
        <w:rPr>
          <w:spacing w:val="14"/>
        </w:rPr>
        <w:t> </w:t>
      </w:r>
      <w:r>
        <w:rPr/>
        <w:t>Борьба</w:t>
      </w:r>
      <w:r>
        <w:rPr>
          <w:spacing w:val="10"/>
        </w:rPr>
        <w:t> </w:t>
      </w:r>
      <w:r>
        <w:rPr/>
        <w:t>России</w:t>
      </w:r>
      <w:r>
        <w:rPr>
          <w:spacing w:val="16"/>
        </w:rPr>
        <w:t> </w:t>
      </w:r>
      <w:r>
        <w:rPr/>
        <w:t>за</w:t>
      </w:r>
      <w:r>
        <w:rPr>
          <w:spacing w:val="11"/>
        </w:rPr>
        <w:t> </w:t>
      </w:r>
      <w:r>
        <w:rPr/>
        <w:t>выход</w:t>
      </w:r>
      <w:r>
        <w:rPr>
          <w:spacing w:val="10"/>
        </w:rPr>
        <w:t> </w:t>
      </w:r>
      <w:r>
        <w:rPr/>
        <w:t>к</w:t>
      </w:r>
      <w:r>
        <w:rPr>
          <w:spacing w:val="16"/>
        </w:rPr>
        <w:t> </w:t>
      </w:r>
      <w:r>
        <w:rPr/>
        <w:t>Балтийскому</w:t>
      </w:r>
      <w:r>
        <w:rPr>
          <w:spacing w:val="9"/>
        </w:rPr>
        <w:t> </w:t>
      </w:r>
      <w:r>
        <w:rPr>
          <w:spacing w:val="-10"/>
        </w:rPr>
        <w:t>и</w:t>
      </w:r>
    </w:p>
    <w:p>
      <w:pPr>
        <w:spacing w:after="0"/>
        <w:jc w:val="left"/>
        <w:sectPr>
          <w:pgSz w:w="11920" w:h="16850"/>
          <w:pgMar w:header="0" w:footer="1162" w:top="960" w:bottom="1480" w:left="1380" w:right="220"/>
          <w:cols w:num="2" w:equalWidth="0">
            <w:col w:w="751" w:space="40"/>
            <w:col w:w="9529"/>
          </w:cols>
        </w:sectPr>
      </w:pPr>
    </w:p>
    <w:p>
      <w:pPr>
        <w:pStyle w:val="BodyText"/>
        <w:ind w:firstLine="0"/>
        <w:jc w:val="left"/>
      </w:pPr>
      <w:r>
        <w:rPr/>
        <w:t>Черному</w:t>
      </w:r>
      <w:r>
        <w:rPr>
          <w:spacing w:val="-12"/>
        </w:rPr>
        <w:t> </w:t>
      </w:r>
      <w:r>
        <w:rPr/>
        <w:t>морям.</w:t>
      </w:r>
      <w:r>
        <w:rPr>
          <w:spacing w:val="-6"/>
        </w:rPr>
        <w:t> </w:t>
      </w:r>
      <w:r>
        <w:rPr/>
        <w:t>Русско-турецкие</w:t>
      </w:r>
      <w:r>
        <w:rPr>
          <w:spacing w:val="-7"/>
        </w:rPr>
        <w:t> </w:t>
      </w:r>
      <w:r>
        <w:rPr/>
        <w:t>войны</w:t>
      </w:r>
      <w:r>
        <w:rPr>
          <w:spacing w:val="-6"/>
        </w:rPr>
        <w:t> </w:t>
      </w:r>
      <w:r>
        <w:rPr/>
        <w:t>(XVIII–XIX</w:t>
      </w:r>
      <w:r>
        <w:rPr>
          <w:spacing w:val="-6"/>
        </w:rPr>
        <w:t> </w:t>
      </w:r>
      <w:r>
        <w:rPr>
          <w:spacing w:val="-2"/>
        </w:rPr>
        <w:t>вв.).</w:t>
      </w:r>
    </w:p>
    <w:p>
      <w:pPr>
        <w:pStyle w:val="BodyText"/>
        <w:ind w:left="1032" w:firstLine="0"/>
        <w:jc w:val="left"/>
      </w:pPr>
      <w:r>
        <w:rPr/>
        <w:t>Крестьянский</w:t>
      </w:r>
      <w:r>
        <w:rPr>
          <w:spacing w:val="-5"/>
        </w:rPr>
        <w:t> </w:t>
      </w:r>
      <w:r>
        <w:rPr/>
        <w:t>вопрос</w:t>
      </w:r>
      <w:r>
        <w:rPr>
          <w:spacing w:val="-7"/>
        </w:rPr>
        <w:t> </w:t>
      </w:r>
      <w:r>
        <w:rPr/>
        <w:t>и</w:t>
      </w:r>
      <w:r>
        <w:rPr>
          <w:spacing w:val="-6"/>
        </w:rPr>
        <w:t> </w:t>
      </w:r>
      <w:r>
        <w:rPr/>
        <w:t>попытки</w:t>
      </w:r>
      <w:r>
        <w:rPr>
          <w:spacing w:val="-3"/>
        </w:rPr>
        <w:t> </w:t>
      </w:r>
      <w:r>
        <w:rPr/>
        <w:t>его</w:t>
      </w:r>
      <w:r>
        <w:rPr>
          <w:spacing w:val="-5"/>
        </w:rPr>
        <w:t> </w:t>
      </w:r>
      <w:r>
        <w:rPr/>
        <w:t>решения</w:t>
      </w:r>
      <w:r>
        <w:rPr>
          <w:spacing w:val="-4"/>
        </w:rPr>
        <w:t> </w:t>
      </w:r>
      <w:r>
        <w:rPr/>
        <w:t>в</w:t>
      </w:r>
      <w:r>
        <w:rPr>
          <w:spacing w:val="-8"/>
        </w:rPr>
        <w:t> </w:t>
      </w:r>
      <w:r>
        <w:rPr/>
        <w:t>России</w:t>
      </w:r>
      <w:r>
        <w:rPr>
          <w:spacing w:val="-3"/>
        </w:rPr>
        <w:t> </w:t>
      </w:r>
      <w:r>
        <w:rPr/>
        <w:t>в</w:t>
      </w:r>
      <w:r>
        <w:rPr>
          <w:spacing w:val="-5"/>
        </w:rPr>
        <w:t> </w:t>
      </w:r>
      <w:r>
        <w:rPr/>
        <w:t>XIX</w:t>
      </w:r>
      <w:r>
        <w:rPr>
          <w:spacing w:val="2"/>
        </w:rPr>
        <w:t> </w:t>
      </w:r>
      <w:r>
        <w:rPr>
          <w:spacing w:val="-5"/>
        </w:rPr>
        <w:t>в.</w:t>
      </w:r>
    </w:p>
    <w:p>
      <w:pPr>
        <w:pStyle w:val="BodyText"/>
        <w:spacing w:before="1"/>
        <w:ind w:right="607"/>
        <w:jc w:val="left"/>
      </w:pPr>
      <w:r>
        <w:rPr/>
        <w:t>Власть и общество в России в XVIII – начале XX</w:t>
      </w:r>
      <w:r>
        <w:rPr>
          <w:spacing w:val="-5"/>
        </w:rPr>
        <w:t> </w:t>
      </w:r>
      <w:r>
        <w:rPr/>
        <w:t>в.: самодержавная монархия, эволюция отношений.</w:t>
      </w:r>
    </w:p>
    <w:p>
      <w:pPr>
        <w:pStyle w:val="BodyText"/>
        <w:ind w:left="1032" w:firstLine="0"/>
        <w:jc w:val="left"/>
      </w:pPr>
      <w:r>
        <w:rPr/>
        <w:t>Великие</w:t>
      </w:r>
      <w:r>
        <w:rPr>
          <w:spacing w:val="-6"/>
        </w:rPr>
        <w:t> </w:t>
      </w:r>
      <w:r>
        <w:rPr/>
        <w:t>реформы</w:t>
      </w:r>
      <w:r>
        <w:rPr>
          <w:spacing w:val="-2"/>
        </w:rPr>
        <w:t> </w:t>
      </w:r>
      <w:r>
        <w:rPr/>
        <w:t>1860–1870-х</w:t>
      </w:r>
      <w:r>
        <w:rPr>
          <w:spacing w:val="-2"/>
        </w:rPr>
        <w:t> </w:t>
      </w:r>
      <w:r>
        <w:rPr/>
        <w:t>гг.:</w:t>
      </w:r>
      <w:r>
        <w:rPr>
          <w:spacing w:val="-4"/>
        </w:rPr>
        <w:t> </w:t>
      </w:r>
      <w:r>
        <w:rPr/>
        <w:t>новые</w:t>
      </w:r>
      <w:r>
        <w:rPr>
          <w:spacing w:val="-5"/>
        </w:rPr>
        <w:t> </w:t>
      </w:r>
      <w:r>
        <w:rPr>
          <w:spacing w:val="-2"/>
        </w:rPr>
        <w:t>перспективы.</w:t>
      </w:r>
    </w:p>
    <w:p>
      <w:pPr>
        <w:pStyle w:val="BodyText"/>
        <w:spacing w:before="2"/>
        <w:ind w:left="1032" w:firstLine="0"/>
        <w:jc w:val="left"/>
      </w:pPr>
      <w:r>
        <w:rPr/>
        <w:t>Индустриальное</w:t>
      </w:r>
      <w:r>
        <w:rPr>
          <w:spacing w:val="35"/>
        </w:rPr>
        <w:t> </w:t>
      </w:r>
      <w:r>
        <w:rPr/>
        <w:t>развитие</w:t>
      </w:r>
      <w:r>
        <w:rPr>
          <w:spacing w:val="37"/>
        </w:rPr>
        <w:t> </w:t>
      </w:r>
      <w:r>
        <w:rPr/>
        <w:t>и</w:t>
      </w:r>
      <w:r>
        <w:rPr>
          <w:spacing w:val="39"/>
        </w:rPr>
        <w:t> </w:t>
      </w:r>
      <w:r>
        <w:rPr/>
        <w:t>модернизационные</w:t>
      </w:r>
      <w:r>
        <w:rPr>
          <w:spacing w:val="37"/>
        </w:rPr>
        <w:t> </w:t>
      </w:r>
      <w:r>
        <w:rPr/>
        <w:t>процессы</w:t>
      </w:r>
      <w:r>
        <w:rPr>
          <w:spacing w:val="38"/>
        </w:rPr>
        <w:t> </w:t>
      </w:r>
      <w:r>
        <w:rPr/>
        <w:t>и</w:t>
      </w:r>
      <w:r>
        <w:rPr>
          <w:spacing w:val="40"/>
        </w:rPr>
        <w:t> </w:t>
      </w:r>
      <w:r>
        <w:rPr/>
        <w:t>России</w:t>
      </w:r>
      <w:r>
        <w:rPr>
          <w:spacing w:val="39"/>
        </w:rPr>
        <w:t> </w:t>
      </w:r>
      <w:r>
        <w:rPr/>
        <w:t>в</w:t>
      </w:r>
      <w:r>
        <w:rPr>
          <w:spacing w:val="37"/>
        </w:rPr>
        <w:t> </w:t>
      </w:r>
      <w:r>
        <w:rPr/>
        <w:t>XIX</w:t>
      </w:r>
      <w:r>
        <w:rPr>
          <w:spacing w:val="47"/>
        </w:rPr>
        <w:t> </w:t>
      </w:r>
      <w:r>
        <w:rPr/>
        <w:t>–</w:t>
      </w:r>
      <w:r>
        <w:rPr>
          <w:spacing w:val="40"/>
        </w:rPr>
        <w:t> </w:t>
      </w:r>
      <w:r>
        <w:rPr>
          <w:spacing w:val="-2"/>
        </w:rPr>
        <w:t>начале</w:t>
      </w:r>
    </w:p>
    <w:p>
      <w:pPr>
        <w:pStyle w:val="BodyText"/>
        <w:ind w:firstLine="0"/>
        <w:jc w:val="left"/>
      </w:pPr>
      <w:r>
        <w:rPr/>
        <w:t>XX</w:t>
      </w:r>
      <w:r>
        <w:rPr>
          <w:spacing w:val="-5"/>
        </w:rPr>
        <w:t> в.</w:t>
      </w:r>
    </w:p>
    <w:p>
      <w:pPr>
        <w:pStyle w:val="BodyText"/>
        <w:ind w:left="1032" w:firstLine="0"/>
        <w:jc w:val="left"/>
      </w:pPr>
      <w:r>
        <w:rPr/>
        <w:t>Российские</w:t>
      </w:r>
      <w:r>
        <w:rPr>
          <w:spacing w:val="36"/>
        </w:rPr>
        <w:t> </w:t>
      </w:r>
      <w:r>
        <w:rPr/>
        <w:t>первооткрыватели,</w:t>
      </w:r>
      <w:r>
        <w:rPr>
          <w:spacing w:val="46"/>
        </w:rPr>
        <w:t> </w:t>
      </w:r>
      <w:r>
        <w:rPr/>
        <w:t>ученые,</w:t>
      </w:r>
      <w:r>
        <w:rPr>
          <w:spacing w:val="41"/>
        </w:rPr>
        <w:t> </w:t>
      </w:r>
      <w:r>
        <w:rPr/>
        <w:t>изобретатели</w:t>
      </w:r>
      <w:r>
        <w:rPr>
          <w:spacing w:val="44"/>
        </w:rPr>
        <w:t> </w:t>
      </w:r>
      <w:r>
        <w:rPr/>
        <w:t>XVII</w:t>
      </w:r>
      <w:r>
        <w:rPr>
          <w:spacing w:val="42"/>
        </w:rPr>
        <w:t> </w:t>
      </w:r>
      <w:r>
        <w:rPr/>
        <w:t>–</w:t>
      </w:r>
      <w:r>
        <w:rPr>
          <w:spacing w:val="42"/>
        </w:rPr>
        <w:t> </w:t>
      </w:r>
      <w:r>
        <w:rPr/>
        <w:t>начала</w:t>
      </w:r>
      <w:r>
        <w:rPr>
          <w:spacing w:val="41"/>
        </w:rPr>
        <w:t> </w:t>
      </w:r>
      <w:r>
        <w:rPr/>
        <w:t>ХХ</w:t>
      </w:r>
      <w:r>
        <w:rPr>
          <w:spacing w:val="-4"/>
        </w:rPr>
        <w:t> </w:t>
      </w:r>
      <w:r>
        <w:rPr/>
        <w:t>в.:</w:t>
      </w:r>
      <w:r>
        <w:rPr>
          <w:spacing w:val="40"/>
        </w:rPr>
        <w:t> </w:t>
      </w:r>
      <w:r>
        <w:rPr/>
        <w:t>место</w:t>
      </w:r>
      <w:r>
        <w:rPr>
          <w:spacing w:val="46"/>
        </w:rPr>
        <w:t> </w:t>
      </w:r>
      <w:r>
        <w:rPr>
          <w:spacing w:val="-10"/>
        </w:rPr>
        <w:t>в</w:t>
      </w:r>
    </w:p>
    <w:p>
      <w:pPr>
        <w:pStyle w:val="BodyText"/>
        <w:ind w:firstLine="0"/>
      </w:pPr>
      <w:r>
        <w:rPr/>
        <w:t>истории</w:t>
      </w:r>
      <w:r>
        <w:rPr>
          <w:spacing w:val="-9"/>
        </w:rPr>
        <w:t> </w:t>
      </w:r>
      <w:r>
        <w:rPr/>
        <w:t>России</w:t>
      </w:r>
      <w:r>
        <w:rPr>
          <w:spacing w:val="-4"/>
        </w:rPr>
        <w:t> </w:t>
      </w:r>
      <w:r>
        <w:rPr/>
        <w:t>и</w:t>
      </w:r>
      <w:r>
        <w:rPr>
          <w:spacing w:val="-5"/>
        </w:rPr>
        <w:t> </w:t>
      </w:r>
      <w:r>
        <w:rPr/>
        <w:t>всемирной</w:t>
      </w:r>
      <w:r>
        <w:rPr>
          <w:spacing w:val="-8"/>
        </w:rPr>
        <w:t> </w:t>
      </w:r>
      <w:r>
        <w:rPr>
          <w:spacing w:val="-2"/>
        </w:rPr>
        <w:t>истории.</w:t>
      </w:r>
    </w:p>
    <w:p>
      <w:pPr>
        <w:pStyle w:val="BodyText"/>
        <w:ind w:right="339"/>
      </w:pPr>
      <w:r>
        <w:rPr/>
        <w:t>Развитие</w:t>
      </w:r>
      <w:r>
        <w:rPr>
          <w:spacing w:val="-11"/>
        </w:rPr>
        <w:t> </w:t>
      </w:r>
      <w:r>
        <w:rPr/>
        <w:t>культуры</w:t>
      </w:r>
      <w:r>
        <w:rPr>
          <w:spacing w:val="-11"/>
        </w:rPr>
        <w:t> </w:t>
      </w:r>
      <w:r>
        <w:rPr/>
        <w:t>в</w:t>
      </w:r>
      <w:r>
        <w:rPr>
          <w:spacing w:val="-13"/>
        </w:rPr>
        <w:t> </w:t>
      </w:r>
      <w:r>
        <w:rPr/>
        <w:t>России</w:t>
      </w:r>
      <w:r>
        <w:rPr>
          <w:spacing w:val="-10"/>
        </w:rPr>
        <w:t> </w:t>
      </w:r>
      <w:r>
        <w:rPr/>
        <w:t>в</w:t>
      </w:r>
      <w:r>
        <w:rPr>
          <w:spacing w:val="-12"/>
        </w:rPr>
        <w:t> </w:t>
      </w:r>
      <w:r>
        <w:rPr/>
        <w:t>XVII</w:t>
      </w:r>
      <w:r>
        <w:rPr>
          <w:spacing w:val="-13"/>
        </w:rPr>
        <w:t> </w:t>
      </w:r>
      <w:r>
        <w:rPr/>
        <w:t>–</w:t>
      </w:r>
      <w:r>
        <w:rPr>
          <w:spacing w:val="-12"/>
        </w:rPr>
        <w:t> </w:t>
      </w:r>
      <w:r>
        <w:rPr/>
        <w:t>начале</w:t>
      </w:r>
      <w:r>
        <w:rPr>
          <w:spacing w:val="-13"/>
        </w:rPr>
        <w:t> </w:t>
      </w:r>
      <w:r>
        <w:rPr/>
        <w:t>XX</w:t>
      </w:r>
      <w:r>
        <w:rPr>
          <w:spacing w:val="-13"/>
        </w:rPr>
        <w:t> </w:t>
      </w:r>
      <w:r>
        <w:rPr/>
        <w:t>в.:</w:t>
      </w:r>
      <w:r>
        <w:rPr>
          <w:spacing w:val="-11"/>
        </w:rPr>
        <w:t> </w:t>
      </w:r>
      <w:r>
        <w:rPr/>
        <w:t>традиции,</w:t>
      </w:r>
      <w:r>
        <w:rPr>
          <w:spacing w:val="-11"/>
        </w:rPr>
        <w:t> </w:t>
      </w:r>
      <w:r>
        <w:rPr/>
        <w:t>новые</w:t>
      </w:r>
      <w:r>
        <w:rPr>
          <w:spacing w:val="-13"/>
        </w:rPr>
        <w:t> </w:t>
      </w:r>
      <w:r>
        <w:rPr/>
        <w:t>веяния,</w:t>
      </w:r>
      <w:r>
        <w:rPr>
          <w:spacing w:val="-11"/>
        </w:rPr>
        <w:t> </w:t>
      </w:r>
      <w:r>
        <w:rPr/>
        <w:t>обращение к основам национальных культур. Архитектурные стили в России в XVII – началеXX в.</w:t>
      </w:r>
    </w:p>
    <w:p>
      <w:pPr>
        <w:pStyle w:val="BodyText"/>
        <w:ind w:right="349"/>
      </w:pPr>
      <w:r>
        <w:rPr/>
        <w:t>Планируемые результаты освоения программы по истории на уровне</w:t>
      </w:r>
      <w:r>
        <w:rPr>
          <w:spacing w:val="-2"/>
        </w:rPr>
        <w:t> </w:t>
      </w:r>
      <w:r>
        <w:rPr/>
        <w:t>среднего общего </w:t>
      </w:r>
      <w:r>
        <w:rPr>
          <w:spacing w:val="-2"/>
        </w:rPr>
        <w:t>образования.</w:t>
      </w:r>
    </w:p>
    <w:p>
      <w:pPr>
        <w:pStyle w:val="BodyText"/>
        <w:spacing w:before="1"/>
        <w:ind w:right="343"/>
      </w:pPr>
      <w:r>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pPr>
        <w:pStyle w:val="BodyText"/>
        <w:ind w:right="344"/>
      </w:pPr>
      <w:r>
        <w:rPr/>
        <w:t>В результате изучения истории на уровне среднего общего образования у обучающегося будут сформированы следующие личностные результаты:</w:t>
      </w:r>
    </w:p>
    <w:p>
      <w:pPr>
        <w:pStyle w:val="ListParagraph"/>
        <w:numPr>
          <w:ilvl w:val="0"/>
          <w:numId w:val="56"/>
        </w:numPr>
        <w:tabs>
          <w:tab w:pos="1287" w:val="left" w:leader="none"/>
        </w:tabs>
        <w:spacing w:line="240" w:lineRule="auto"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ind w:right="355"/>
      </w:pPr>
      <w:r>
        <w:rPr/>
        <w:t>осмысление сложившихся в российской истории традиций гражданского служения </w:t>
      </w:r>
      <w:r>
        <w:rPr>
          <w:spacing w:val="-2"/>
        </w:rPr>
        <w:t>Отечеству;</w:t>
      </w:r>
    </w:p>
    <w:p>
      <w:pPr>
        <w:pStyle w:val="BodyText"/>
        <w:ind w:right="335"/>
      </w:pPr>
      <w:r>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pPr>
        <w:pStyle w:val="BodyText"/>
        <w:ind w:right="347"/>
      </w:pPr>
      <w:r>
        <w:rPr/>
        <w:t>принятие традиционных национальных, общечеловеческих гуманистических и демократических ценностей;</w:t>
      </w:r>
    </w:p>
    <w:p>
      <w:pPr>
        <w:pStyle w:val="BodyText"/>
        <w:spacing w:before="1"/>
        <w:ind w:right="337"/>
      </w:pPr>
      <w:r>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w:t>
      </w:r>
      <w:r>
        <w:rPr>
          <w:spacing w:val="-2"/>
        </w:rPr>
        <w:t>признакам;</w:t>
      </w:r>
    </w:p>
    <w:p>
      <w:pPr>
        <w:pStyle w:val="BodyText"/>
        <w:ind w:right="351"/>
      </w:pPr>
      <w:r>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BodyText"/>
        <w:ind w:right="348"/>
      </w:pPr>
      <w:r>
        <w:rPr/>
        <w:t>умение</w:t>
      </w:r>
      <w:r>
        <w:rPr>
          <w:spacing w:val="-15"/>
        </w:rPr>
        <w:t> </w:t>
      </w:r>
      <w:r>
        <w:rPr/>
        <w:t>взаимодействовать</w:t>
      </w:r>
      <w:r>
        <w:rPr>
          <w:spacing w:val="-15"/>
        </w:rPr>
        <w:t> </w:t>
      </w:r>
      <w:r>
        <w:rPr/>
        <w:t>с</w:t>
      </w:r>
      <w:r>
        <w:rPr>
          <w:spacing w:val="-15"/>
        </w:rPr>
        <w:t> </w:t>
      </w:r>
      <w:r>
        <w:rPr/>
        <w:t>социальными</w:t>
      </w:r>
      <w:r>
        <w:rPr>
          <w:spacing w:val="-15"/>
        </w:rPr>
        <w:t> </w:t>
      </w:r>
      <w:r>
        <w:rPr/>
        <w:t>институтами</w:t>
      </w:r>
      <w:r>
        <w:rPr>
          <w:spacing w:val="-14"/>
        </w:rPr>
        <w:t> </w:t>
      </w:r>
      <w:r>
        <w:rPr/>
        <w:t>в</w:t>
      </w:r>
      <w:r>
        <w:rPr>
          <w:spacing w:val="-15"/>
        </w:rPr>
        <w:t> </w:t>
      </w:r>
      <w:r>
        <w:rPr/>
        <w:t>соответствии</w:t>
      </w:r>
      <w:r>
        <w:rPr>
          <w:spacing w:val="-15"/>
        </w:rPr>
        <w:t> </w:t>
      </w:r>
      <w:r>
        <w:rPr/>
        <w:t>с</w:t>
      </w:r>
      <w:r>
        <w:rPr>
          <w:spacing w:val="-15"/>
        </w:rPr>
        <w:t> </w:t>
      </w:r>
      <w:r>
        <w:rPr/>
        <w:t>их</w:t>
      </w:r>
      <w:r>
        <w:rPr>
          <w:spacing w:val="-15"/>
        </w:rPr>
        <w:t> </w:t>
      </w:r>
      <w:r>
        <w:rPr/>
        <w:t>функциями и назначением;</w:t>
      </w:r>
    </w:p>
    <w:p>
      <w:pPr>
        <w:pStyle w:val="BodyText"/>
        <w:ind w:left="1032" w:firstLine="0"/>
      </w:pPr>
      <w:r>
        <w:rPr/>
        <w:t>готовность</w:t>
      </w:r>
      <w:r>
        <w:rPr>
          <w:spacing w:val="-8"/>
        </w:rPr>
        <w:t> </w:t>
      </w:r>
      <w:r>
        <w:rPr/>
        <w:t>к</w:t>
      </w:r>
      <w:r>
        <w:rPr>
          <w:spacing w:val="-8"/>
        </w:rPr>
        <w:t> </w:t>
      </w:r>
      <w:r>
        <w:rPr/>
        <w:t>гуманитарной</w:t>
      </w:r>
      <w:r>
        <w:rPr>
          <w:spacing w:val="-7"/>
        </w:rPr>
        <w:t> </w:t>
      </w:r>
      <w:r>
        <w:rPr/>
        <w:t>и</w:t>
      </w:r>
      <w:r>
        <w:rPr>
          <w:spacing w:val="-8"/>
        </w:rPr>
        <w:t> </w:t>
      </w:r>
      <w:r>
        <w:rPr/>
        <w:t>волонтерской</w:t>
      </w:r>
      <w:r>
        <w:rPr>
          <w:spacing w:val="-5"/>
        </w:rPr>
        <w:t> </w:t>
      </w:r>
      <w:r>
        <w:rPr>
          <w:spacing w:val="-2"/>
        </w:rPr>
        <w:t>деятельности;</w:t>
      </w:r>
    </w:p>
    <w:p>
      <w:pPr>
        <w:pStyle w:val="ListParagraph"/>
        <w:numPr>
          <w:ilvl w:val="0"/>
          <w:numId w:val="56"/>
        </w:numPr>
        <w:tabs>
          <w:tab w:pos="1287" w:val="left" w:leader="none"/>
        </w:tabs>
        <w:spacing w:line="240" w:lineRule="auto" w:before="0" w:after="0"/>
        <w:ind w:left="1287" w:right="0" w:hanging="257"/>
        <w:jc w:val="both"/>
        <w:rPr>
          <w:sz w:val="24"/>
        </w:rPr>
      </w:pPr>
      <w:r>
        <w:rPr>
          <w:sz w:val="24"/>
        </w:rPr>
        <w:t>патриотического</w:t>
      </w:r>
      <w:r>
        <w:rPr>
          <w:spacing w:val="-11"/>
          <w:sz w:val="24"/>
        </w:rPr>
        <w:t> </w:t>
      </w:r>
      <w:r>
        <w:rPr>
          <w:spacing w:val="-2"/>
          <w:sz w:val="24"/>
        </w:rPr>
        <w:t>воспитания:</w:t>
      </w:r>
    </w:p>
    <w:p>
      <w:pPr>
        <w:pStyle w:val="BodyText"/>
        <w:ind w:right="347"/>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pPr>
        <w:spacing w:after="0"/>
        <w:sectPr>
          <w:type w:val="continuous"/>
          <w:pgSz w:w="11920" w:h="16850"/>
          <w:pgMar w:header="0" w:footer="1162" w:top="1040" w:bottom="280" w:left="1380" w:right="220"/>
        </w:sectPr>
      </w:pPr>
    </w:p>
    <w:p>
      <w:pPr>
        <w:pStyle w:val="BodyText"/>
        <w:spacing w:line="242" w:lineRule="auto" w:before="62"/>
        <w:ind w:right="341"/>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BodyText"/>
        <w:ind w:right="351"/>
      </w:pPr>
      <w:r>
        <w:rPr/>
        <w:t>идейная убежденность, готовность к служению Отечеству и его защите, ответственность за его судьбу;</w:t>
      </w:r>
    </w:p>
    <w:p>
      <w:pPr>
        <w:pStyle w:val="ListParagraph"/>
        <w:numPr>
          <w:ilvl w:val="0"/>
          <w:numId w:val="56"/>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right="356"/>
      </w:pPr>
      <w:r>
        <w:rPr/>
        <w:t>личностное</w:t>
      </w:r>
      <w:r>
        <w:rPr>
          <w:spacing w:val="-3"/>
        </w:rPr>
        <w:t> </w:t>
      </w:r>
      <w:r>
        <w:rPr/>
        <w:t>осмысление</w:t>
      </w:r>
      <w:r>
        <w:rPr>
          <w:spacing w:val="-3"/>
        </w:rPr>
        <w:t> </w:t>
      </w:r>
      <w:r>
        <w:rPr/>
        <w:t>и</w:t>
      </w:r>
      <w:r>
        <w:rPr>
          <w:spacing w:val="-1"/>
        </w:rPr>
        <w:t> </w:t>
      </w:r>
      <w:r>
        <w:rPr/>
        <w:t>принятие</w:t>
      </w:r>
      <w:r>
        <w:rPr>
          <w:spacing w:val="-3"/>
        </w:rPr>
        <w:t> </w:t>
      </w:r>
      <w:r>
        <w:rPr/>
        <w:t>сущности</w:t>
      </w:r>
      <w:r>
        <w:rPr>
          <w:spacing w:val="-4"/>
        </w:rPr>
        <w:t> </w:t>
      </w:r>
      <w:r>
        <w:rPr/>
        <w:t>и</w:t>
      </w:r>
      <w:r>
        <w:rPr>
          <w:spacing w:val="-1"/>
        </w:rPr>
        <w:t> </w:t>
      </w:r>
      <w:r>
        <w:rPr/>
        <w:t>значения</w:t>
      </w:r>
      <w:r>
        <w:rPr>
          <w:spacing w:val="-4"/>
        </w:rPr>
        <w:t> </w:t>
      </w:r>
      <w:r>
        <w:rPr/>
        <w:t>исторически</w:t>
      </w:r>
      <w:r>
        <w:rPr>
          <w:spacing w:val="-1"/>
        </w:rPr>
        <w:t> </w:t>
      </w:r>
      <w:r>
        <w:rPr/>
        <w:t>сложившихся</w:t>
      </w:r>
      <w:r>
        <w:rPr>
          <w:spacing w:val="-4"/>
        </w:rPr>
        <w:t> </w:t>
      </w:r>
      <w:r>
        <w:rPr/>
        <w:t>и развивавшихся духовно-нравственных ценностей российского народа;</w:t>
      </w:r>
    </w:p>
    <w:p>
      <w:pPr>
        <w:pStyle w:val="BodyText"/>
        <w:ind w:left="1032" w:firstLine="0"/>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36"/>
      </w:pPr>
      <w:r>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pPr>
        <w:pStyle w:val="BodyText"/>
        <w:ind w:left="1032" w:right="349" w:firstLine="0"/>
      </w:pPr>
      <w:r>
        <w:rPr/>
        <w:t>понимание значения личного вклада в построение устойчивого будущего; ответственное</w:t>
      </w:r>
      <w:r>
        <w:rPr>
          <w:spacing w:val="40"/>
        </w:rPr>
        <w:t> </w:t>
      </w:r>
      <w:r>
        <w:rPr/>
        <w:t>отношение</w:t>
      </w:r>
      <w:r>
        <w:rPr>
          <w:spacing w:val="40"/>
        </w:rPr>
        <w:t> </w:t>
      </w:r>
      <w:r>
        <w:rPr/>
        <w:t>к</w:t>
      </w:r>
      <w:r>
        <w:rPr>
          <w:spacing w:val="40"/>
        </w:rPr>
        <w:t> </w:t>
      </w:r>
      <w:r>
        <w:rPr/>
        <w:t>своим</w:t>
      </w:r>
      <w:r>
        <w:rPr>
          <w:spacing w:val="40"/>
        </w:rPr>
        <w:t> </w:t>
      </w:r>
      <w:r>
        <w:rPr/>
        <w:t>родителям,</w:t>
      </w:r>
      <w:r>
        <w:rPr>
          <w:spacing w:val="40"/>
        </w:rPr>
        <w:t> </w:t>
      </w:r>
      <w:r>
        <w:rPr/>
        <w:t>представителям</w:t>
      </w:r>
      <w:r>
        <w:rPr>
          <w:spacing w:val="40"/>
        </w:rPr>
        <w:t> </w:t>
      </w:r>
      <w:r>
        <w:rPr/>
        <w:t>старших</w:t>
      </w:r>
      <w:r>
        <w:rPr>
          <w:spacing w:val="40"/>
        </w:rPr>
        <w:t> </w:t>
      </w:r>
      <w:r>
        <w:rPr/>
        <w:t>поколений,</w:t>
      </w:r>
    </w:p>
    <w:p>
      <w:pPr>
        <w:pStyle w:val="BodyText"/>
        <w:ind w:right="341" w:firstLine="0"/>
      </w:pPr>
      <w:r>
        <w:rPr/>
        <w:t>осознание значения создания семьи на основе принятия ценностей семейной жизни в соответствии с традициями народов России;</w:t>
      </w:r>
    </w:p>
    <w:p>
      <w:pPr>
        <w:pStyle w:val="ListParagraph"/>
        <w:numPr>
          <w:ilvl w:val="0"/>
          <w:numId w:val="56"/>
        </w:numPr>
        <w:tabs>
          <w:tab w:pos="1287" w:val="left" w:leader="none"/>
        </w:tabs>
        <w:spacing w:line="240" w:lineRule="auto" w:before="0" w:after="0"/>
        <w:ind w:left="1287" w:right="0" w:hanging="257"/>
        <w:jc w:val="left"/>
        <w:rPr>
          <w:sz w:val="24"/>
        </w:rPr>
      </w:pPr>
      <w:r>
        <w:rPr>
          <w:sz w:val="24"/>
        </w:rPr>
        <w:t>эстетического</w:t>
      </w:r>
      <w:r>
        <w:rPr>
          <w:spacing w:val="-10"/>
          <w:sz w:val="24"/>
        </w:rPr>
        <w:t> </w:t>
      </w:r>
      <w:r>
        <w:rPr>
          <w:spacing w:val="-2"/>
          <w:sz w:val="24"/>
        </w:rPr>
        <w:t>воспитания:</w:t>
      </w:r>
    </w:p>
    <w:p>
      <w:pPr>
        <w:pStyle w:val="BodyText"/>
        <w:ind w:right="382"/>
        <w:jc w:val="left"/>
      </w:pPr>
      <w:r>
        <w:rPr/>
        <w:t>представление об исторически сложившемся культурном многообразии своей страны и мира;</w:t>
      </w:r>
    </w:p>
    <w:p>
      <w:pPr>
        <w:pStyle w:val="BodyText"/>
        <w:ind w:right="410"/>
        <w:jc w:val="left"/>
      </w:pPr>
      <w:r>
        <w:rPr/>
        <w:t>способность воспринимать различные виды искусства, традиции и творчество своего</w:t>
      </w:r>
      <w:r>
        <w:rPr>
          <w:spacing w:val="40"/>
        </w:rPr>
        <w:t> </w:t>
      </w:r>
      <w:r>
        <w:rPr/>
        <w:t>и других народов, ощущать эмоциональное воздействие искусства;</w:t>
      </w:r>
    </w:p>
    <w:p>
      <w:pPr>
        <w:pStyle w:val="BodyText"/>
        <w:jc w:val="left"/>
      </w:pPr>
      <w:r>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pPr>
        <w:pStyle w:val="BodyText"/>
        <w:jc w:val="left"/>
      </w:pPr>
      <w:r>
        <w:rPr/>
        <w:t>способность</w:t>
      </w:r>
      <w:r>
        <w:rPr>
          <w:spacing w:val="-2"/>
        </w:rPr>
        <w:t> </w:t>
      </w:r>
      <w:r>
        <w:rPr/>
        <w:t>выявлять</w:t>
      </w:r>
      <w:r>
        <w:rPr>
          <w:spacing w:val="-2"/>
        </w:rPr>
        <w:t> </w:t>
      </w:r>
      <w:r>
        <w:rPr/>
        <w:t>в</w:t>
      </w:r>
      <w:r>
        <w:rPr>
          <w:spacing w:val="-3"/>
        </w:rPr>
        <w:t> </w:t>
      </w:r>
      <w:r>
        <w:rPr/>
        <w:t>памятниках художественной</w:t>
      </w:r>
      <w:r>
        <w:rPr>
          <w:spacing w:val="-2"/>
        </w:rPr>
        <w:t> </w:t>
      </w:r>
      <w:r>
        <w:rPr/>
        <w:t>культуры</w:t>
      </w:r>
      <w:r>
        <w:rPr>
          <w:spacing w:val="-3"/>
        </w:rPr>
        <w:t> </w:t>
      </w:r>
      <w:r>
        <w:rPr/>
        <w:t>эстетические</w:t>
      </w:r>
      <w:r>
        <w:rPr>
          <w:spacing w:val="-3"/>
        </w:rPr>
        <w:t> </w:t>
      </w:r>
      <w:r>
        <w:rPr/>
        <w:t>ценности эпох, к которым они принадлежат;</w:t>
      </w:r>
    </w:p>
    <w:p>
      <w:pPr>
        <w:pStyle w:val="BodyText"/>
        <w:jc w:val="left"/>
      </w:pPr>
      <w:r>
        <w:rPr/>
        <w:t>эстетическое</w:t>
      </w:r>
      <w:r>
        <w:rPr>
          <w:spacing w:val="80"/>
        </w:rPr>
        <w:t> </w:t>
      </w:r>
      <w:r>
        <w:rPr/>
        <w:t>отношение</w:t>
      </w:r>
      <w:r>
        <w:rPr>
          <w:spacing w:val="80"/>
        </w:rPr>
        <w:t> </w:t>
      </w:r>
      <w:r>
        <w:rPr/>
        <w:t>к</w:t>
      </w:r>
      <w:r>
        <w:rPr>
          <w:spacing w:val="80"/>
        </w:rPr>
        <w:t> </w:t>
      </w:r>
      <w:r>
        <w:rPr/>
        <w:t>окружающему</w:t>
      </w:r>
      <w:r>
        <w:rPr>
          <w:spacing w:val="80"/>
        </w:rPr>
        <w:t> </w:t>
      </w:r>
      <w:r>
        <w:rPr/>
        <w:t>миру,</w:t>
      </w:r>
      <w:r>
        <w:rPr>
          <w:spacing w:val="80"/>
        </w:rPr>
        <w:t> </w:t>
      </w:r>
      <w:r>
        <w:rPr/>
        <w:t>современной</w:t>
      </w:r>
      <w:r>
        <w:rPr>
          <w:spacing w:val="80"/>
        </w:rPr>
        <w:t> </w:t>
      </w:r>
      <w:r>
        <w:rPr/>
        <w:t>культуре,</w:t>
      </w:r>
      <w:r>
        <w:rPr>
          <w:spacing w:val="80"/>
        </w:rPr>
        <w:t> </w:t>
      </w:r>
      <w:r>
        <w:rPr/>
        <w:t>включая эстетику</w:t>
      </w:r>
      <w:r>
        <w:rPr>
          <w:spacing w:val="-14"/>
        </w:rPr>
        <w:t> </w:t>
      </w:r>
      <w:r>
        <w:rPr/>
        <w:t>быта,</w:t>
      </w:r>
      <w:r>
        <w:rPr>
          <w:spacing w:val="-12"/>
        </w:rPr>
        <w:t> </w:t>
      </w:r>
      <w:r>
        <w:rPr/>
        <w:t>научного</w:t>
      </w:r>
      <w:r>
        <w:rPr>
          <w:spacing w:val="-10"/>
        </w:rPr>
        <w:t> </w:t>
      </w:r>
      <w:r>
        <w:rPr/>
        <w:t>и</w:t>
      </w:r>
      <w:r>
        <w:rPr>
          <w:spacing w:val="-11"/>
        </w:rPr>
        <w:t> </w:t>
      </w:r>
      <w:r>
        <w:rPr/>
        <w:t>технического</w:t>
      </w:r>
      <w:r>
        <w:rPr>
          <w:spacing w:val="-8"/>
        </w:rPr>
        <w:t> </w:t>
      </w:r>
      <w:r>
        <w:rPr/>
        <w:t>творчества,</w:t>
      </w:r>
      <w:r>
        <w:rPr>
          <w:spacing w:val="-10"/>
        </w:rPr>
        <w:t> </w:t>
      </w:r>
      <w:r>
        <w:rPr/>
        <w:t>спорта,</w:t>
      </w:r>
      <w:r>
        <w:rPr>
          <w:spacing w:val="-8"/>
        </w:rPr>
        <w:t> </w:t>
      </w:r>
      <w:r>
        <w:rPr/>
        <w:t>труда,</w:t>
      </w:r>
      <w:r>
        <w:rPr>
          <w:spacing w:val="-12"/>
        </w:rPr>
        <w:t> </w:t>
      </w:r>
      <w:r>
        <w:rPr/>
        <w:t>общественных</w:t>
      </w:r>
      <w:r>
        <w:rPr>
          <w:spacing w:val="-11"/>
        </w:rPr>
        <w:t> </w:t>
      </w:r>
      <w:r>
        <w:rPr>
          <w:spacing w:val="-2"/>
        </w:rPr>
        <w:t>отношений;</w:t>
      </w:r>
    </w:p>
    <w:p>
      <w:pPr>
        <w:pStyle w:val="ListParagraph"/>
        <w:numPr>
          <w:ilvl w:val="0"/>
          <w:numId w:val="56"/>
        </w:numPr>
        <w:tabs>
          <w:tab w:pos="1287" w:val="left" w:leader="none"/>
        </w:tabs>
        <w:spacing w:line="240" w:lineRule="auto" w:before="0" w:after="0"/>
        <w:ind w:left="1287" w:right="0" w:hanging="257"/>
        <w:jc w:val="left"/>
        <w:rPr>
          <w:sz w:val="24"/>
        </w:rPr>
      </w:pPr>
      <w:r>
        <w:rPr>
          <w:sz w:val="24"/>
        </w:rPr>
        <w:t>физического</w:t>
      </w:r>
      <w:r>
        <w:rPr>
          <w:spacing w:val="-9"/>
          <w:sz w:val="24"/>
        </w:rPr>
        <w:t> </w:t>
      </w:r>
      <w:r>
        <w:rPr>
          <w:spacing w:val="-2"/>
          <w:sz w:val="24"/>
        </w:rPr>
        <w:t>воспитания:</w:t>
      </w:r>
    </w:p>
    <w:p>
      <w:pPr>
        <w:pStyle w:val="BodyText"/>
        <w:ind w:left="1032" w:right="2479" w:firstLine="0"/>
        <w:jc w:val="left"/>
      </w:pPr>
      <w:r>
        <w:rPr/>
        <w:t>формирование</w:t>
      </w:r>
      <w:r>
        <w:rPr>
          <w:spacing w:val="-6"/>
        </w:rPr>
        <w:t> </w:t>
      </w:r>
      <w:r>
        <w:rPr/>
        <w:t>ценностного</w:t>
      </w:r>
      <w:r>
        <w:rPr>
          <w:spacing w:val="-5"/>
        </w:rPr>
        <w:t> </w:t>
      </w:r>
      <w:r>
        <w:rPr/>
        <w:t>отношения</w:t>
      </w:r>
      <w:r>
        <w:rPr>
          <w:spacing w:val="-5"/>
        </w:rPr>
        <w:t> </w:t>
      </w:r>
      <w:r>
        <w:rPr/>
        <w:t>к</w:t>
      </w:r>
      <w:r>
        <w:rPr>
          <w:spacing w:val="-5"/>
        </w:rPr>
        <w:t> </w:t>
      </w:r>
      <w:r>
        <w:rPr/>
        <w:t>жизни</w:t>
      </w:r>
      <w:r>
        <w:rPr>
          <w:spacing w:val="-5"/>
        </w:rPr>
        <w:t> </w:t>
      </w:r>
      <w:r>
        <w:rPr/>
        <w:t>и</w:t>
      </w:r>
      <w:r>
        <w:rPr>
          <w:spacing w:val="-5"/>
        </w:rPr>
        <w:t> </w:t>
      </w:r>
      <w:r>
        <w:rPr/>
        <w:t>здоровью; осознание ценности жизни и необходимости ее сохранения;</w:t>
      </w:r>
    </w:p>
    <w:p>
      <w:pPr>
        <w:pStyle w:val="BodyText"/>
        <w:ind w:right="410"/>
        <w:jc w:val="left"/>
      </w:pPr>
      <w:r>
        <w:rPr/>
        <w:t>представление об идеалах гармоничного физического и духовного развития человека</w:t>
      </w:r>
      <w:r>
        <w:rPr>
          <w:spacing w:val="40"/>
        </w:rPr>
        <w:t> </w:t>
      </w:r>
      <w:r>
        <w:rPr/>
        <w:t>в исторических обществах и в современную эпоху;</w:t>
      </w:r>
    </w:p>
    <w:p>
      <w:pPr>
        <w:pStyle w:val="BodyText"/>
        <w:ind w:left="1032" w:firstLine="0"/>
        <w:jc w:val="left"/>
      </w:pPr>
      <w:r>
        <w:rPr/>
        <w:t>ответственное</w:t>
      </w:r>
      <w:r>
        <w:rPr>
          <w:spacing w:val="-8"/>
        </w:rPr>
        <w:t> </w:t>
      </w:r>
      <w:r>
        <w:rPr/>
        <w:t>отношение</w:t>
      </w:r>
      <w:r>
        <w:rPr>
          <w:spacing w:val="-5"/>
        </w:rPr>
        <w:t> </w:t>
      </w:r>
      <w:r>
        <w:rPr/>
        <w:t>к</w:t>
      </w:r>
      <w:r>
        <w:rPr>
          <w:spacing w:val="-5"/>
        </w:rPr>
        <w:t> </w:t>
      </w:r>
      <w:r>
        <w:rPr/>
        <w:t>своему</w:t>
      </w:r>
      <w:r>
        <w:rPr>
          <w:spacing w:val="-9"/>
        </w:rPr>
        <w:t> </w:t>
      </w:r>
      <w:r>
        <w:rPr/>
        <w:t>здоровью</w:t>
      </w:r>
      <w:r>
        <w:rPr>
          <w:spacing w:val="-4"/>
        </w:rPr>
        <w:t> </w:t>
      </w:r>
      <w:r>
        <w:rPr/>
        <w:t>и</w:t>
      </w:r>
      <w:r>
        <w:rPr>
          <w:spacing w:val="-5"/>
        </w:rPr>
        <w:t> </w:t>
      </w:r>
      <w:r>
        <w:rPr/>
        <w:t>установка</w:t>
      </w:r>
      <w:r>
        <w:rPr>
          <w:spacing w:val="-5"/>
        </w:rPr>
        <w:t> </w:t>
      </w:r>
      <w:r>
        <w:rPr/>
        <w:t>на</w:t>
      </w:r>
      <w:r>
        <w:rPr>
          <w:spacing w:val="-7"/>
        </w:rPr>
        <w:t> </w:t>
      </w:r>
      <w:r>
        <w:rPr/>
        <w:t>здоровый</w:t>
      </w:r>
      <w:r>
        <w:rPr>
          <w:spacing w:val="-2"/>
        </w:rPr>
        <w:t> </w:t>
      </w:r>
      <w:r>
        <w:rPr/>
        <w:t>образ</w:t>
      </w:r>
      <w:r>
        <w:rPr>
          <w:spacing w:val="-3"/>
        </w:rPr>
        <w:t> </w:t>
      </w:r>
      <w:r>
        <w:rPr>
          <w:spacing w:val="-2"/>
        </w:rPr>
        <w:t>жизни;</w:t>
      </w:r>
    </w:p>
    <w:p>
      <w:pPr>
        <w:pStyle w:val="ListParagraph"/>
        <w:numPr>
          <w:ilvl w:val="0"/>
          <w:numId w:val="56"/>
        </w:numPr>
        <w:tabs>
          <w:tab w:pos="1287" w:val="left" w:leader="none"/>
        </w:tabs>
        <w:spacing w:line="240" w:lineRule="auto" w:before="0"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jc w:val="left"/>
      </w:pPr>
      <w:r>
        <w:rPr/>
        <w:t>понимание на основе знания истории значения трудовой деятельности как источника развития человека и общества;</w:t>
      </w:r>
    </w:p>
    <w:p>
      <w:pPr>
        <w:pStyle w:val="BodyText"/>
        <w:ind w:left="1032" w:firstLine="0"/>
        <w:jc w:val="left"/>
      </w:pPr>
      <w:r>
        <w:rPr/>
        <w:t>уважение</w:t>
      </w:r>
      <w:r>
        <w:rPr>
          <w:spacing w:val="-10"/>
        </w:rPr>
        <w:t> </w:t>
      </w:r>
      <w:r>
        <w:rPr/>
        <w:t>к</w:t>
      </w:r>
      <w:r>
        <w:rPr>
          <w:spacing w:val="-4"/>
        </w:rPr>
        <w:t> </w:t>
      </w:r>
      <w:r>
        <w:rPr/>
        <w:t>труду</w:t>
      </w:r>
      <w:r>
        <w:rPr>
          <w:spacing w:val="-11"/>
        </w:rPr>
        <w:t> </w:t>
      </w:r>
      <w:r>
        <w:rPr/>
        <w:t>и</w:t>
      </w:r>
      <w:r>
        <w:rPr>
          <w:spacing w:val="-4"/>
        </w:rPr>
        <w:t> </w:t>
      </w:r>
      <w:r>
        <w:rPr/>
        <w:t>результатам</w:t>
      </w:r>
      <w:r>
        <w:rPr>
          <w:spacing w:val="-5"/>
        </w:rPr>
        <w:t> </w:t>
      </w:r>
      <w:r>
        <w:rPr/>
        <w:t>трудовой</w:t>
      </w:r>
      <w:r>
        <w:rPr>
          <w:spacing w:val="-5"/>
        </w:rPr>
        <w:t> </w:t>
      </w:r>
      <w:r>
        <w:rPr/>
        <w:t>деятельности</w:t>
      </w:r>
      <w:r>
        <w:rPr>
          <w:spacing w:val="-2"/>
        </w:rPr>
        <w:t> человека;</w:t>
      </w:r>
    </w:p>
    <w:p>
      <w:pPr>
        <w:pStyle w:val="BodyText"/>
        <w:tabs>
          <w:tab w:pos="2763" w:val="left" w:leader="none"/>
          <w:tab w:pos="3118" w:val="left" w:leader="none"/>
          <w:tab w:pos="4743" w:val="left" w:leader="none"/>
          <w:tab w:pos="6705" w:val="left" w:leader="none"/>
          <w:tab w:pos="7050" w:val="left" w:leader="none"/>
          <w:tab w:pos="8229" w:val="left" w:leader="none"/>
          <w:tab w:pos="8594" w:val="left" w:leader="none"/>
        </w:tabs>
        <w:spacing w:line="242" w:lineRule="auto"/>
        <w:ind w:right="361"/>
        <w:jc w:val="left"/>
      </w:pPr>
      <w:r>
        <w:rPr>
          <w:spacing w:val="-2"/>
        </w:rPr>
        <w:t>представление</w:t>
      </w:r>
      <w:r>
        <w:rPr/>
        <w:tab/>
      </w:r>
      <w:r>
        <w:rPr>
          <w:spacing w:val="-10"/>
        </w:rPr>
        <w:t>о</w:t>
      </w:r>
      <w:r>
        <w:rPr/>
        <w:tab/>
      </w:r>
      <w:r>
        <w:rPr>
          <w:spacing w:val="-2"/>
        </w:rPr>
        <w:t>разнообразии</w:t>
      </w:r>
      <w:r>
        <w:rPr/>
        <w:tab/>
      </w:r>
      <w:r>
        <w:rPr>
          <w:spacing w:val="-2"/>
        </w:rPr>
        <w:t>существовавших</w:t>
      </w:r>
      <w:r>
        <w:rPr/>
        <w:tab/>
      </w:r>
      <w:r>
        <w:rPr>
          <w:spacing w:val="-10"/>
        </w:rPr>
        <w:t>в</w:t>
      </w:r>
      <w:r>
        <w:rPr/>
        <w:tab/>
      </w:r>
      <w:r>
        <w:rPr>
          <w:spacing w:val="-2"/>
        </w:rPr>
        <w:t>прошлом</w:t>
      </w:r>
      <w:r>
        <w:rPr/>
        <w:tab/>
      </w:r>
      <w:r>
        <w:rPr>
          <w:spacing w:val="-10"/>
        </w:rPr>
        <w:t>и</w:t>
      </w:r>
      <w:r>
        <w:rPr/>
        <w:tab/>
      </w:r>
      <w:r>
        <w:rPr>
          <w:spacing w:val="-2"/>
        </w:rPr>
        <w:t>современных профессий;</w:t>
      </w:r>
    </w:p>
    <w:p>
      <w:pPr>
        <w:pStyle w:val="BodyText"/>
        <w:ind w:left="1032" w:right="124" w:firstLine="0"/>
        <w:jc w:val="left"/>
      </w:pPr>
      <w:r>
        <w:rPr/>
        <w:t>формирование интереса к различным сферам профессиональной деятельности; готовность</w:t>
      </w:r>
      <w:r>
        <w:rPr>
          <w:spacing w:val="40"/>
        </w:rPr>
        <w:t> </w:t>
      </w:r>
      <w:r>
        <w:rPr/>
        <w:t>совершать</w:t>
      </w:r>
      <w:r>
        <w:rPr>
          <w:spacing w:val="40"/>
        </w:rPr>
        <w:t> </w:t>
      </w:r>
      <w:r>
        <w:rPr/>
        <w:t>осознанный</w:t>
      </w:r>
      <w:r>
        <w:rPr>
          <w:spacing w:val="40"/>
        </w:rPr>
        <w:t> </w:t>
      </w:r>
      <w:r>
        <w:rPr/>
        <w:t>выбор</w:t>
      </w:r>
      <w:r>
        <w:rPr>
          <w:spacing w:val="40"/>
        </w:rPr>
        <w:t> </w:t>
      </w:r>
      <w:r>
        <w:rPr/>
        <w:t>будущей</w:t>
      </w:r>
      <w:r>
        <w:rPr>
          <w:spacing w:val="40"/>
        </w:rPr>
        <w:t> </w:t>
      </w:r>
      <w:r>
        <w:rPr/>
        <w:t>профессии</w:t>
      </w:r>
      <w:r>
        <w:rPr>
          <w:spacing w:val="40"/>
        </w:rPr>
        <w:t> </w:t>
      </w:r>
      <w:r>
        <w:rPr/>
        <w:t>и</w:t>
      </w:r>
      <w:r>
        <w:rPr>
          <w:spacing w:val="40"/>
        </w:rPr>
        <w:t> </w:t>
      </w:r>
      <w:r>
        <w:rPr/>
        <w:t>реализовывать</w:t>
      </w:r>
    </w:p>
    <w:p>
      <w:pPr>
        <w:pStyle w:val="BodyText"/>
        <w:ind w:firstLine="0"/>
        <w:jc w:val="left"/>
      </w:pPr>
      <w:r>
        <w:rPr/>
        <w:t>собственные</w:t>
      </w:r>
      <w:r>
        <w:rPr>
          <w:spacing w:val="-10"/>
        </w:rPr>
        <w:t> </w:t>
      </w:r>
      <w:r>
        <w:rPr/>
        <w:t>жизненные</w:t>
      </w:r>
      <w:r>
        <w:rPr>
          <w:spacing w:val="-8"/>
        </w:rPr>
        <w:t> </w:t>
      </w:r>
      <w:r>
        <w:rPr>
          <w:spacing w:val="-2"/>
        </w:rPr>
        <w:t>планы;</w:t>
      </w:r>
    </w:p>
    <w:p>
      <w:pPr>
        <w:pStyle w:val="BodyText"/>
        <w:ind w:left="1032" w:firstLine="0"/>
        <w:jc w:val="left"/>
      </w:pPr>
      <w:r>
        <w:rPr/>
        <w:t>мотивация</w:t>
      </w:r>
      <w:r>
        <w:rPr>
          <w:spacing w:val="-10"/>
        </w:rPr>
        <w:t> </w:t>
      </w:r>
      <w:r>
        <w:rPr/>
        <w:t>и</w:t>
      </w:r>
      <w:r>
        <w:rPr>
          <w:spacing w:val="-6"/>
        </w:rPr>
        <w:t> </w:t>
      </w:r>
      <w:r>
        <w:rPr/>
        <w:t>способность</w:t>
      </w:r>
      <w:r>
        <w:rPr>
          <w:spacing w:val="-4"/>
        </w:rPr>
        <w:t> </w:t>
      </w:r>
      <w:r>
        <w:rPr/>
        <w:t>к</w:t>
      </w:r>
      <w:r>
        <w:rPr>
          <w:spacing w:val="-8"/>
        </w:rPr>
        <w:t> </w:t>
      </w:r>
      <w:r>
        <w:rPr/>
        <w:t>самообразованию</w:t>
      </w:r>
      <w:r>
        <w:rPr>
          <w:spacing w:val="-8"/>
        </w:rPr>
        <w:t> </w:t>
      </w:r>
      <w:r>
        <w:rPr/>
        <w:t>на</w:t>
      </w:r>
      <w:r>
        <w:rPr>
          <w:spacing w:val="-9"/>
        </w:rPr>
        <w:t> </w:t>
      </w:r>
      <w:r>
        <w:rPr/>
        <w:t>протяжении</w:t>
      </w:r>
      <w:r>
        <w:rPr>
          <w:spacing w:val="-4"/>
        </w:rPr>
        <w:t> </w:t>
      </w:r>
      <w:r>
        <w:rPr/>
        <w:t>всей</w:t>
      </w:r>
      <w:r>
        <w:rPr>
          <w:spacing w:val="-5"/>
        </w:rPr>
        <w:t> </w:t>
      </w:r>
      <w:r>
        <w:rPr>
          <w:spacing w:val="-2"/>
        </w:rPr>
        <w:t>жизни;</w:t>
      </w:r>
    </w:p>
    <w:p>
      <w:pPr>
        <w:pStyle w:val="ListParagraph"/>
        <w:numPr>
          <w:ilvl w:val="0"/>
          <w:numId w:val="56"/>
        </w:numPr>
        <w:tabs>
          <w:tab w:pos="1287" w:val="left" w:leader="none"/>
        </w:tabs>
        <w:spacing w:line="240" w:lineRule="auto" w:before="0" w:after="0"/>
        <w:ind w:left="1287" w:right="0" w:hanging="257"/>
        <w:jc w:val="left"/>
        <w:rPr>
          <w:sz w:val="24"/>
        </w:rPr>
      </w:pPr>
      <w:r>
        <w:rPr>
          <w:sz w:val="24"/>
        </w:rPr>
        <w:t>экологического</w:t>
      </w:r>
      <w:r>
        <w:rPr>
          <w:spacing w:val="-9"/>
          <w:sz w:val="24"/>
        </w:rPr>
        <w:t> </w:t>
      </w:r>
      <w:r>
        <w:rPr>
          <w:spacing w:val="-2"/>
          <w:sz w:val="24"/>
        </w:rPr>
        <w:t>воспитания:</w:t>
      </w:r>
    </w:p>
    <w:p>
      <w:pPr>
        <w:pStyle w:val="BodyText"/>
        <w:ind w:right="337"/>
      </w:pPr>
      <w:r>
        <w:rPr/>
        <w:t>осмысление исторического опыта взаимодействия людей с природной средой, его позитивных и негативных проявлений;</w:t>
      </w:r>
    </w:p>
    <w:p>
      <w:pPr>
        <w:pStyle w:val="BodyText"/>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BodyText"/>
        <w:ind w:left="1032" w:firstLine="0"/>
      </w:pPr>
      <w:r>
        <w:rPr/>
        <w:t>активное</w:t>
      </w:r>
      <w:r>
        <w:rPr>
          <w:spacing w:val="71"/>
          <w:w w:val="150"/>
        </w:rPr>
        <w:t> </w:t>
      </w:r>
      <w:r>
        <w:rPr/>
        <w:t>неприятие</w:t>
      </w:r>
      <w:r>
        <w:rPr>
          <w:spacing w:val="48"/>
        </w:rPr>
        <w:t>  </w:t>
      </w:r>
      <w:r>
        <w:rPr/>
        <w:t>действий,</w:t>
      </w:r>
      <w:r>
        <w:rPr>
          <w:spacing w:val="51"/>
        </w:rPr>
        <w:t>  </w:t>
      </w:r>
      <w:r>
        <w:rPr/>
        <w:t>приносящих</w:t>
      </w:r>
      <w:r>
        <w:rPr>
          <w:spacing w:val="52"/>
        </w:rPr>
        <w:t>  </w:t>
      </w:r>
      <w:r>
        <w:rPr/>
        <w:t>вред</w:t>
      </w:r>
      <w:r>
        <w:rPr>
          <w:spacing w:val="51"/>
        </w:rPr>
        <w:t>  </w:t>
      </w:r>
      <w:r>
        <w:rPr/>
        <w:t>окружающей</w:t>
      </w:r>
      <w:r>
        <w:rPr>
          <w:spacing w:val="53"/>
        </w:rPr>
        <w:t>  </w:t>
      </w:r>
      <w:r>
        <w:rPr/>
        <w:t>природной</w:t>
      </w:r>
      <w:r>
        <w:rPr>
          <w:spacing w:val="52"/>
        </w:rPr>
        <w:t>  </w:t>
      </w:r>
      <w:r>
        <w:rPr>
          <w:spacing w:val="-10"/>
        </w:rPr>
        <w:t>и</w:t>
      </w:r>
    </w:p>
    <w:p>
      <w:pPr>
        <w:spacing w:after="0"/>
        <w:sectPr>
          <w:pgSz w:w="11920" w:h="16850"/>
          <w:pgMar w:header="0" w:footer="1162" w:top="1040" w:bottom="1480" w:left="1380" w:right="220"/>
        </w:sectPr>
      </w:pPr>
    </w:p>
    <w:p>
      <w:pPr>
        <w:pStyle w:val="BodyText"/>
        <w:spacing w:before="62"/>
        <w:ind w:firstLine="0"/>
      </w:pPr>
      <w:r>
        <w:rPr/>
        <w:t>социальной</w:t>
      </w:r>
      <w:r>
        <w:rPr>
          <w:spacing w:val="-10"/>
        </w:rPr>
        <w:t> </w:t>
      </w:r>
      <w:r>
        <w:rPr>
          <w:spacing w:val="-2"/>
        </w:rPr>
        <w:t>среде;</w:t>
      </w:r>
    </w:p>
    <w:p>
      <w:pPr>
        <w:pStyle w:val="ListParagraph"/>
        <w:numPr>
          <w:ilvl w:val="0"/>
          <w:numId w:val="56"/>
        </w:numPr>
        <w:tabs>
          <w:tab w:pos="1287" w:val="left" w:leader="none"/>
        </w:tabs>
        <w:spacing w:line="240" w:lineRule="auto" w:before="3"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51"/>
      </w:pPr>
      <w:r>
        <w:rPr/>
        <w:t>сформированность</w:t>
      </w:r>
      <w:r>
        <w:rPr>
          <w:spacing w:val="-2"/>
        </w:rPr>
        <w:t> </w:t>
      </w:r>
      <w:r>
        <w:rPr/>
        <w:t>мировоззрения,</w:t>
      </w:r>
      <w:r>
        <w:rPr>
          <w:spacing w:val="-3"/>
        </w:rPr>
        <w:t> </w:t>
      </w:r>
      <w:r>
        <w:rPr/>
        <w:t>соответствующего</w:t>
      </w:r>
      <w:r>
        <w:rPr>
          <w:spacing w:val="-3"/>
        </w:rPr>
        <w:t> </w:t>
      </w:r>
      <w:r>
        <w:rPr/>
        <w:t>современному</w:t>
      </w:r>
      <w:r>
        <w:rPr>
          <w:spacing w:val="-3"/>
        </w:rPr>
        <w:t> </w:t>
      </w:r>
      <w:r>
        <w:rPr/>
        <w:t>уровню</w:t>
      </w:r>
      <w:r>
        <w:rPr>
          <w:spacing w:val="-2"/>
        </w:rPr>
        <w:t> </w:t>
      </w:r>
      <w:r>
        <w:rPr/>
        <w:t>развития исторической науки и общественной практики;</w:t>
      </w:r>
    </w:p>
    <w:p>
      <w:pPr>
        <w:pStyle w:val="BodyText"/>
        <w:ind w:right="349"/>
      </w:pPr>
      <w:r>
        <w:rPr/>
        <w:t>осмысление значения истории как знания о развитии человека и общества, о социальном и нравственном опыте предшествовавших поколений;</w:t>
      </w:r>
    </w:p>
    <w:p>
      <w:pPr>
        <w:pStyle w:val="BodyText"/>
        <w:ind w:right="338"/>
      </w:pPr>
      <w:r>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BodyText"/>
        <w:ind w:left="1032" w:firstLine="0"/>
      </w:pPr>
      <w:r>
        <w:rPr/>
        <w:t>мотивация</w:t>
      </w:r>
      <w:r>
        <w:rPr>
          <w:spacing w:val="-10"/>
        </w:rPr>
        <w:t> </w:t>
      </w:r>
      <w:r>
        <w:rPr/>
        <w:t>к</w:t>
      </w:r>
      <w:r>
        <w:rPr>
          <w:spacing w:val="-5"/>
        </w:rPr>
        <w:t> </w:t>
      </w:r>
      <w:r>
        <w:rPr/>
        <w:t>дальнейшему,</w:t>
      </w:r>
      <w:r>
        <w:rPr>
          <w:spacing w:val="-5"/>
        </w:rPr>
        <w:t> </w:t>
      </w:r>
      <w:r>
        <w:rPr/>
        <w:t>в</w:t>
      </w:r>
      <w:r>
        <w:rPr>
          <w:spacing w:val="-9"/>
        </w:rPr>
        <w:t> </w:t>
      </w:r>
      <w:r>
        <w:rPr/>
        <w:t>том</w:t>
      </w:r>
      <w:r>
        <w:rPr>
          <w:spacing w:val="-6"/>
        </w:rPr>
        <w:t> </w:t>
      </w:r>
      <w:r>
        <w:rPr/>
        <w:t>числе</w:t>
      </w:r>
      <w:r>
        <w:rPr>
          <w:spacing w:val="-9"/>
        </w:rPr>
        <w:t> </w:t>
      </w:r>
      <w:r>
        <w:rPr/>
        <w:t>профессиональному,</w:t>
      </w:r>
      <w:r>
        <w:rPr>
          <w:spacing w:val="-6"/>
        </w:rPr>
        <w:t> </w:t>
      </w:r>
      <w:r>
        <w:rPr/>
        <w:t>изучению</w:t>
      </w:r>
      <w:r>
        <w:rPr>
          <w:spacing w:val="-7"/>
        </w:rPr>
        <w:t> </w:t>
      </w:r>
      <w:r>
        <w:rPr>
          <w:spacing w:val="-2"/>
        </w:rPr>
        <w:t>истории.</w:t>
      </w:r>
    </w:p>
    <w:p>
      <w:pPr>
        <w:pStyle w:val="BodyText"/>
        <w:ind w:right="339"/>
      </w:pPr>
      <w:r>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BodyText"/>
        <w:spacing w:before="1"/>
        <w:ind w:right="335"/>
      </w:pPr>
      <w:r>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48"/>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left="1032" w:firstLine="0"/>
      </w:pPr>
      <w:r>
        <w:rPr/>
        <w:t>формулировать</w:t>
      </w:r>
      <w:r>
        <w:rPr>
          <w:spacing w:val="-11"/>
        </w:rPr>
        <w:t> </w:t>
      </w:r>
      <w:r>
        <w:rPr/>
        <w:t>проблему,</w:t>
      </w:r>
      <w:r>
        <w:rPr>
          <w:spacing w:val="-9"/>
        </w:rPr>
        <w:t> </w:t>
      </w:r>
      <w:r>
        <w:rPr/>
        <w:t>вопрос,</w:t>
      </w:r>
      <w:r>
        <w:rPr>
          <w:spacing w:val="-7"/>
        </w:rPr>
        <w:t> </w:t>
      </w:r>
      <w:r>
        <w:rPr/>
        <w:t>требующий</w:t>
      </w:r>
      <w:r>
        <w:rPr>
          <w:spacing w:val="-11"/>
        </w:rPr>
        <w:t> </w:t>
      </w:r>
      <w:r>
        <w:rPr>
          <w:spacing w:val="-2"/>
        </w:rPr>
        <w:t>решения;</w:t>
      </w:r>
    </w:p>
    <w:p>
      <w:pPr>
        <w:pStyle w:val="BodyText"/>
        <w:ind w:right="347"/>
      </w:pPr>
      <w:r>
        <w:rPr/>
        <w:t>разрабатывать план решения проблемы с учетом анализа имеющихся материальных и нематериальных ресурсов;</w:t>
      </w:r>
    </w:p>
    <w:p>
      <w:pPr>
        <w:pStyle w:val="BodyText"/>
        <w:ind w:right="346"/>
      </w:pPr>
      <w:r>
        <w:rPr/>
        <w:t>систематизировать и обобщать исторические факты (в форме таблиц, схем, диаграмм</w:t>
      </w:r>
      <w:r>
        <w:rPr>
          <w:spacing w:val="40"/>
        </w:rPr>
        <w:t> </w:t>
      </w:r>
      <w:r>
        <w:rPr/>
        <w:t>и других);</w:t>
      </w:r>
    </w:p>
    <w:p>
      <w:pPr>
        <w:pStyle w:val="BodyText"/>
        <w:spacing w:before="1"/>
        <w:ind w:left="1032" w:firstLine="0"/>
      </w:pPr>
      <w:r>
        <w:rPr/>
        <w:t>выявлять</w:t>
      </w:r>
      <w:r>
        <w:rPr>
          <w:spacing w:val="-7"/>
        </w:rPr>
        <w:t> </w:t>
      </w:r>
      <w:r>
        <w:rPr/>
        <w:t>характерные</w:t>
      </w:r>
      <w:r>
        <w:rPr>
          <w:spacing w:val="-11"/>
        </w:rPr>
        <w:t> </w:t>
      </w:r>
      <w:r>
        <w:rPr/>
        <w:t>признаки</w:t>
      </w:r>
      <w:r>
        <w:rPr>
          <w:spacing w:val="-10"/>
        </w:rPr>
        <w:t> </w:t>
      </w:r>
      <w:r>
        <w:rPr/>
        <w:t>исторических</w:t>
      </w:r>
      <w:r>
        <w:rPr>
          <w:spacing w:val="-9"/>
        </w:rPr>
        <w:t> </w:t>
      </w:r>
      <w:r>
        <w:rPr>
          <w:spacing w:val="-2"/>
        </w:rPr>
        <w:t>явлений;</w:t>
      </w:r>
    </w:p>
    <w:p>
      <w:pPr>
        <w:pStyle w:val="BodyText"/>
        <w:ind w:left="1032" w:right="339" w:firstLine="0"/>
      </w:pPr>
      <w:r>
        <w:rPr/>
        <w:t>раскрывать</w:t>
      </w:r>
      <w:r>
        <w:rPr>
          <w:spacing w:val="-15"/>
        </w:rPr>
        <w:t> </w:t>
      </w:r>
      <w:r>
        <w:rPr/>
        <w:t>причинно-следственные</w:t>
      </w:r>
      <w:r>
        <w:rPr>
          <w:spacing w:val="-15"/>
        </w:rPr>
        <w:t> </w:t>
      </w:r>
      <w:r>
        <w:rPr/>
        <w:t>связи</w:t>
      </w:r>
      <w:r>
        <w:rPr>
          <w:spacing w:val="-15"/>
        </w:rPr>
        <w:t> </w:t>
      </w:r>
      <w:r>
        <w:rPr/>
        <w:t>событий</w:t>
      </w:r>
      <w:r>
        <w:rPr>
          <w:spacing w:val="-15"/>
        </w:rPr>
        <w:t> </w:t>
      </w:r>
      <w:r>
        <w:rPr/>
        <w:t>прошлого</w:t>
      </w:r>
      <w:r>
        <w:rPr>
          <w:spacing w:val="-15"/>
        </w:rPr>
        <w:t> </w:t>
      </w:r>
      <w:r>
        <w:rPr/>
        <w:t>и</w:t>
      </w:r>
      <w:r>
        <w:rPr>
          <w:spacing w:val="-15"/>
        </w:rPr>
        <w:t> </w:t>
      </w:r>
      <w:r>
        <w:rPr/>
        <w:t>настоящего;</w:t>
      </w:r>
      <w:r>
        <w:rPr>
          <w:spacing w:val="-15"/>
        </w:rPr>
        <w:t> </w:t>
      </w:r>
      <w:r>
        <w:rPr/>
        <w:t>сравнивать события,</w:t>
      </w:r>
      <w:r>
        <w:rPr>
          <w:spacing w:val="40"/>
        </w:rPr>
        <w:t> </w:t>
      </w:r>
      <w:r>
        <w:rPr/>
        <w:t>ситуации,</w:t>
      </w:r>
      <w:r>
        <w:rPr>
          <w:spacing w:val="40"/>
        </w:rPr>
        <w:t> </w:t>
      </w:r>
      <w:r>
        <w:rPr/>
        <w:t>определяя</w:t>
      </w:r>
      <w:r>
        <w:rPr>
          <w:spacing w:val="40"/>
        </w:rPr>
        <w:t> </w:t>
      </w:r>
      <w:r>
        <w:rPr/>
        <w:t>основания</w:t>
      </w:r>
      <w:r>
        <w:rPr>
          <w:spacing w:val="40"/>
        </w:rPr>
        <w:t> </w:t>
      </w:r>
      <w:r>
        <w:rPr/>
        <w:t>для</w:t>
      </w:r>
      <w:r>
        <w:rPr>
          <w:spacing w:val="40"/>
        </w:rPr>
        <w:t> </w:t>
      </w:r>
      <w:r>
        <w:rPr/>
        <w:t>сравнения,</w:t>
      </w:r>
      <w:r>
        <w:rPr>
          <w:spacing w:val="40"/>
        </w:rPr>
        <w:t> </w:t>
      </w:r>
      <w:r>
        <w:rPr/>
        <w:t>выявляя</w:t>
      </w:r>
      <w:r>
        <w:rPr>
          <w:spacing w:val="40"/>
        </w:rPr>
        <w:t> </w:t>
      </w:r>
      <w:r>
        <w:rPr/>
        <w:t>общие</w:t>
      </w:r>
    </w:p>
    <w:p>
      <w:pPr>
        <w:pStyle w:val="BodyText"/>
        <w:ind w:firstLine="0"/>
      </w:pPr>
      <w:r>
        <w:rPr/>
        <w:t>черты</w:t>
      </w:r>
      <w:r>
        <w:rPr>
          <w:spacing w:val="-1"/>
        </w:rPr>
        <w:t> </w:t>
      </w:r>
      <w:r>
        <w:rPr/>
        <w:t>и</w:t>
      </w:r>
      <w:r>
        <w:rPr>
          <w:spacing w:val="-1"/>
        </w:rPr>
        <w:t> </w:t>
      </w:r>
      <w:r>
        <w:rPr>
          <w:spacing w:val="-2"/>
        </w:rPr>
        <w:t>различия;</w:t>
      </w:r>
    </w:p>
    <w:p>
      <w:pPr>
        <w:pStyle w:val="BodyText"/>
        <w:ind w:left="1032" w:firstLine="0"/>
        <w:jc w:val="left"/>
      </w:pPr>
      <w:r>
        <w:rPr/>
        <w:t>формулировать</w:t>
      </w:r>
      <w:r>
        <w:rPr>
          <w:spacing w:val="-9"/>
        </w:rPr>
        <w:t> </w:t>
      </w:r>
      <w:r>
        <w:rPr/>
        <w:t>и</w:t>
      </w:r>
      <w:r>
        <w:rPr>
          <w:spacing w:val="-9"/>
        </w:rPr>
        <w:t> </w:t>
      </w:r>
      <w:r>
        <w:rPr/>
        <w:t>обосновывать</w:t>
      </w:r>
      <w:r>
        <w:rPr>
          <w:spacing w:val="-8"/>
        </w:rPr>
        <w:t> </w:t>
      </w:r>
      <w:r>
        <w:rPr>
          <w:spacing w:val="-2"/>
        </w:rPr>
        <w:t>выводы.</w:t>
      </w:r>
    </w:p>
    <w:p>
      <w:pPr>
        <w:pStyle w:val="BodyText"/>
        <w:tabs>
          <w:tab w:pos="1401" w:val="left" w:leader="none"/>
          <w:tab w:pos="3099" w:val="left" w:leader="none"/>
          <w:tab w:pos="3891" w:val="left" w:leader="none"/>
          <w:tab w:pos="5624" w:val="left" w:leader="none"/>
          <w:tab w:pos="8025" w:val="left" w:leader="none"/>
        </w:tabs>
        <w:ind w:right="370"/>
        <w:jc w:val="left"/>
      </w:pPr>
      <w:r>
        <w:rPr>
          <w:spacing w:val="-10"/>
        </w:rPr>
        <w:t>У</w:t>
      </w:r>
      <w:r>
        <w:rPr/>
        <w:tab/>
      </w:r>
      <w:r>
        <w:rPr>
          <w:spacing w:val="-2"/>
        </w:rPr>
        <w:t>обучающегося</w:t>
      </w:r>
      <w:r>
        <w:rPr/>
        <w:tab/>
      </w:r>
      <w:r>
        <w:rPr>
          <w:spacing w:val="-2"/>
        </w:rPr>
        <w:t>будут</w:t>
      </w:r>
      <w:r>
        <w:rPr/>
        <w:tab/>
      </w:r>
      <w:r>
        <w:rPr>
          <w:spacing w:val="-2"/>
        </w:rPr>
        <w:t>сформированы</w:t>
      </w:r>
      <w:r>
        <w:rPr/>
        <w:tab/>
        <w:t>следующие</w:t>
      </w:r>
      <w:r>
        <w:rPr>
          <w:spacing w:val="80"/>
        </w:rPr>
        <w:t> </w:t>
      </w:r>
      <w:r>
        <w:rPr/>
        <w:t>базовые</w:t>
        <w:tab/>
      </w:r>
      <w:r>
        <w:rPr>
          <w:spacing w:val="-2"/>
        </w:rPr>
        <w:t>исследовательские </w:t>
      </w:r>
      <w:r>
        <w:rPr/>
        <w:t>действия как часть познавательных универсальных учебных действий:</w:t>
      </w:r>
    </w:p>
    <w:p>
      <w:pPr>
        <w:pStyle w:val="BodyText"/>
        <w:ind w:right="343"/>
        <w:jc w:val="left"/>
      </w:pPr>
      <w:r>
        <w:rPr/>
        <w:t>осуществлять</w:t>
      </w:r>
      <w:r>
        <w:rPr>
          <w:spacing w:val="-4"/>
        </w:rPr>
        <w:t> </w:t>
      </w:r>
      <w:r>
        <w:rPr/>
        <w:t>поиск</w:t>
      </w:r>
      <w:r>
        <w:rPr>
          <w:spacing w:val="-4"/>
        </w:rPr>
        <w:t> </w:t>
      </w:r>
      <w:r>
        <w:rPr/>
        <w:t>нового</w:t>
      </w:r>
      <w:r>
        <w:rPr>
          <w:spacing w:val="-4"/>
        </w:rPr>
        <w:t> </w:t>
      </w:r>
      <w:r>
        <w:rPr/>
        <w:t>знания,</w:t>
      </w:r>
      <w:r>
        <w:rPr>
          <w:spacing w:val="-4"/>
        </w:rPr>
        <w:t> </w:t>
      </w:r>
      <w:r>
        <w:rPr/>
        <w:t>его</w:t>
      </w:r>
      <w:r>
        <w:rPr>
          <w:spacing w:val="-4"/>
        </w:rPr>
        <w:t> </w:t>
      </w:r>
      <w:r>
        <w:rPr/>
        <w:t>интерпретацию,</w:t>
      </w:r>
      <w:r>
        <w:rPr>
          <w:spacing w:val="-4"/>
        </w:rPr>
        <w:t> </w:t>
      </w:r>
      <w:r>
        <w:rPr/>
        <w:t>преобразование</w:t>
      </w:r>
      <w:r>
        <w:rPr>
          <w:spacing w:val="-5"/>
        </w:rPr>
        <w:t> </w:t>
      </w:r>
      <w:r>
        <w:rPr/>
        <w:t>и</w:t>
      </w:r>
      <w:r>
        <w:rPr>
          <w:spacing w:val="-4"/>
        </w:rPr>
        <w:t> </w:t>
      </w:r>
      <w:r>
        <w:rPr/>
        <w:t>применение в</w:t>
      </w:r>
      <w:r>
        <w:rPr>
          <w:spacing w:val="-1"/>
        </w:rPr>
        <w:t> </w:t>
      </w:r>
      <w:r>
        <w:rPr/>
        <w:t>различных учебных ситуациях, в</w:t>
      </w:r>
      <w:r>
        <w:rPr>
          <w:spacing w:val="-1"/>
        </w:rPr>
        <w:t> </w:t>
      </w:r>
      <w:r>
        <w:rPr/>
        <w:t>том числе</w:t>
      </w:r>
      <w:r>
        <w:rPr>
          <w:spacing w:val="-1"/>
        </w:rPr>
        <w:t> </w:t>
      </w:r>
      <w:r>
        <w:rPr/>
        <w:t>при создании учебных и социальных проектов;</w:t>
      </w:r>
    </w:p>
    <w:p>
      <w:pPr>
        <w:pStyle w:val="BodyText"/>
        <w:spacing w:line="242" w:lineRule="auto"/>
        <w:jc w:val="left"/>
      </w:pPr>
      <w:r>
        <w:rPr/>
        <w:t>владеть</w:t>
      </w:r>
      <w:r>
        <w:rPr>
          <w:spacing w:val="40"/>
        </w:rPr>
        <w:t> </w:t>
      </w:r>
      <w:r>
        <w:rPr/>
        <w:t>ключевыми</w:t>
      </w:r>
      <w:r>
        <w:rPr>
          <w:spacing w:val="40"/>
        </w:rPr>
        <w:t> </w:t>
      </w:r>
      <w:r>
        <w:rPr/>
        <w:t>научными</w:t>
      </w:r>
      <w:r>
        <w:rPr>
          <w:spacing w:val="40"/>
        </w:rPr>
        <w:t> </w:t>
      </w:r>
      <w:r>
        <w:rPr/>
        <w:t>понятиями</w:t>
      </w:r>
      <w:r>
        <w:rPr>
          <w:spacing w:val="40"/>
        </w:rPr>
        <w:t> </w:t>
      </w:r>
      <w:r>
        <w:rPr/>
        <w:t>и</w:t>
      </w:r>
      <w:r>
        <w:rPr>
          <w:spacing w:val="40"/>
        </w:rPr>
        <w:t> </w:t>
      </w:r>
      <w:r>
        <w:rPr/>
        <w:t>методами</w:t>
      </w:r>
      <w:r>
        <w:rPr>
          <w:spacing w:val="40"/>
        </w:rPr>
        <w:t> </w:t>
      </w:r>
      <w:r>
        <w:rPr/>
        <w:t>работы</w:t>
      </w:r>
      <w:r>
        <w:rPr>
          <w:spacing w:val="40"/>
        </w:rPr>
        <w:t> </w:t>
      </w:r>
      <w:r>
        <w:rPr/>
        <w:t>с</w:t>
      </w:r>
      <w:r>
        <w:rPr>
          <w:spacing w:val="40"/>
        </w:rPr>
        <w:t> </w:t>
      </w:r>
      <w:r>
        <w:rPr/>
        <w:t>исторической </w:t>
      </w:r>
      <w:r>
        <w:rPr>
          <w:spacing w:val="-2"/>
        </w:rPr>
        <w:t>информацией;</w:t>
      </w:r>
    </w:p>
    <w:p>
      <w:pPr>
        <w:pStyle w:val="BodyText"/>
        <w:jc w:val="left"/>
      </w:pPr>
      <w:r>
        <w:rPr/>
        <w:t>определять познавательную задачу, намечать путь ее</w:t>
      </w:r>
      <w:r>
        <w:rPr>
          <w:spacing w:val="-1"/>
        </w:rPr>
        <w:t> </w:t>
      </w:r>
      <w:r>
        <w:rPr/>
        <w:t>решения и осуществлять подбор исторического материала, объекта;</w:t>
      </w:r>
    </w:p>
    <w:p>
      <w:pPr>
        <w:pStyle w:val="BodyText"/>
        <w:jc w:val="left"/>
      </w:pPr>
      <w:r>
        <w:rPr/>
        <w:t>осуществлять анализ объекта</w:t>
      </w:r>
      <w:r>
        <w:rPr>
          <w:spacing w:val="-1"/>
        </w:rPr>
        <w:t> </w:t>
      </w:r>
      <w:r>
        <w:rPr/>
        <w:t>в</w:t>
      </w:r>
      <w:r>
        <w:rPr>
          <w:spacing w:val="-3"/>
        </w:rPr>
        <w:t> </w:t>
      </w:r>
      <w:r>
        <w:rPr/>
        <w:t>соответствии с</w:t>
      </w:r>
      <w:r>
        <w:rPr>
          <w:spacing w:val="-3"/>
        </w:rPr>
        <w:t> </w:t>
      </w:r>
      <w:r>
        <w:rPr/>
        <w:t>принципом</w:t>
      </w:r>
      <w:r>
        <w:rPr>
          <w:spacing w:val="-1"/>
        </w:rPr>
        <w:t> </w:t>
      </w:r>
      <w:r>
        <w:rPr/>
        <w:t>историзма,</w:t>
      </w:r>
      <w:r>
        <w:rPr>
          <w:spacing w:val="-4"/>
        </w:rPr>
        <w:t> </w:t>
      </w:r>
      <w:r>
        <w:rPr/>
        <w:t>основными процедурами исторического познания;</w:t>
      </w:r>
    </w:p>
    <w:p>
      <w:pPr>
        <w:pStyle w:val="BodyText"/>
        <w:jc w:val="left"/>
      </w:pPr>
      <w:r>
        <w:rPr/>
        <w:t>создавать тексты в различных форматах с учетом назначения информации и целевой </w:t>
      </w:r>
      <w:r>
        <w:rPr>
          <w:spacing w:val="-2"/>
        </w:rPr>
        <w:t>аудитории;</w:t>
      </w:r>
    </w:p>
    <w:p>
      <w:pPr>
        <w:pStyle w:val="BodyText"/>
        <w:jc w:val="left"/>
      </w:pPr>
      <w:r>
        <w:rPr/>
        <w:t>соотносить полученный</w:t>
      </w:r>
      <w:r>
        <w:rPr>
          <w:spacing w:val="31"/>
        </w:rPr>
        <w:t> </w:t>
      </w:r>
      <w:r>
        <w:rPr/>
        <w:t>результат</w:t>
      </w:r>
      <w:r>
        <w:rPr>
          <w:spacing w:val="30"/>
        </w:rPr>
        <w:t> </w:t>
      </w:r>
      <w:r>
        <w:rPr/>
        <w:t>с имеющимся</w:t>
      </w:r>
      <w:r>
        <w:rPr>
          <w:spacing w:val="30"/>
        </w:rPr>
        <w:t> </w:t>
      </w:r>
      <w:r>
        <w:rPr/>
        <w:t>историческим</w:t>
      </w:r>
      <w:r>
        <w:rPr>
          <w:spacing w:val="30"/>
        </w:rPr>
        <w:t> </w:t>
      </w:r>
      <w:r>
        <w:rPr/>
        <w:t>знанием,</w:t>
      </w:r>
      <w:r>
        <w:rPr>
          <w:spacing w:val="30"/>
        </w:rPr>
        <w:t> </w:t>
      </w:r>
      <w:r>
        <w:rPr/>
        <w:t>определять новизну и обоснованность полученного результата;</w:t>
      </w:r>
    </w:p>
    <w:p>
      <w:pPr>
        <w:pStyle w:val="BodyText"/>
        <w:jc w:val="left"/>
      </w:pPr>
      <w:r>
        <w:rPr/>
        <w:t>представлять</w:t>
      </w:r>
      <w:r>
        <w:rPr>
          <w:spacing w:val="28"/>
        </w:rPr>
        <w:t> </w:t>
      </w:r>
      <w:r>
        <w:rPr/>
        <w:t>результаты своей деятельности в различных формах (сообщение, эссе, презентация, реферат, учебный проект и других);</w:t>
      </w:r>
    </w:p>
    <w:p>
      <w:pPr>
        <w:pStyle w:val="BodyText"/>
        <w:ind w:left="1032" w:firstLine="0"/>
        <w:jc w:val="left"/>
      </w:pPr>
      <w:r>
        <w:rPr/>
        <w:t>объяснять</w:t>
      </w:r>
      <w:r>
        <w:rPr>
          <w:spacing w:val="19"/>
        </w:rPr>
        <w:t> </w:t>
      </w:r>
      <w:r>
        <w:rPr/>
        <w:t>сферу</w:t>
      </w:r>
      <w:r>
        <w:rPr>
          <w:spacing w:val="67"/>
        </w:rPr>
        <w:t> </w:t>
      </w:r>
      <w:r>
        <w:rPr/>
        <w:t>применения</w:t>
      </w:r>
      <w:r>
        <w:rPr>
          <w:spacing w:val="76"/>
        </w:rPr>
        <w:t> </w:t>
      </w:r>
      <w:r>
        <w:rPr/>
        <w:t>и</w:t>
      </w:r>
      <w:r>
        <w:rPr>
          <w:spacing w:val="76"/>
        </w:rPr>
        <w:t> </w:t>
      </w:r>
      <w:r>
        <w:rPr/>
        <w:t>значение</w:t>
      </w:r>
      <w:r>
        <w:rPr>
          <w:spacing w:val="75"/>
        </w:rPr>
        <w:t> </w:t>
      </w:r>
      <w:r>
        <w:rPr/>
        <w:t>проведенного</w:t>
      </w:r>
      <w:r>
        <w:rPr>
          <w:spacing w:val="76"/>
        </w:rPr>
        <w:t> </w:t>
      </w:r>
      <w:r>
        <w:rPr/>
        <w:t>учебного</w:t>
      </w:r>
      <w:r>
        <w:rPr>
          <w:spacing w:val="75"/>
        </w:rPr>
        <w:t> </w:t>
      </w:r>
      <w:r>
        <w:rPr/>
        <w:t>исследования</w:t>
      </w:r>
      <w:r>
        <w:rPr>
          <w:spacing w:val="76"/>
        </w:rPr>
        <w:t> </w:t>
      </w:r>
      <w:r>
        <w:rPr>
          <w:spacing w:val="-10"/>
        </w:rPr>
        <w:t>в</w:t>
      </w:r>
    </w:p>
    <w:p>
      <w:pPr>
        <w:spacing w:after="0"/>
        <w:jc w:val="left"/>
        <w:sectPr>
          <w:pgSz w:w="11920" w:h="16850"/>
          <w:pgMar w:header="0" w:footer="1162" w:top="1040" w:bottom="1480" w:left="1380" w:right="220"/>
        </w:sectPr>
      </w:pPr>
    </w:p>
    <w:p>
      <w:pPr>
        <w:pStyle w:val="BodyText"/>
        <w:spacing w:before="62"/>
        <w:ind w:firstLine="0"/>
      </w:pPr>
      <w:r>
        <w:rPr/>
        <w:t>современном</w:t>
      </w:r>
      <w:r>
        <w:rPr>
          <w:spacing w:val="-8"/>
        </w:rPr>
        <w:t> </w:t>
      </w:r>
      <w:r>
        <w:rPr/>
        <w:t>общественном</w:t>
      </w:r>
      <w:r>
        <w:rPr>
          <w:spacing w:val="-7"/>
        </w:rPr>
        <w:t> </w:t>
      </w:r>
      <w:r>
        <w:rPr>
          <w:spacing w:val="-2"/>
        </w:rPr>
        <w:t>контексте;</w:t>
      </w:r>
    </w:p>
    <w:p>
      <w:pPr>
        <w:pStyle w:val="BodyText"/>
        <w:spacing w:before="3"/>
        <w:ind w:right="345"/>
      </w:pPr>
      <w:r>
        <w:rPr/>
        <w:t>применять исторические знания и познавательные процедуры в интегрированных (междисциплинарных) учебных проектах, в том числе краеведческих.</w:t>
      </w:r>
    </w:p>
    <w:p>
      <w:pPr>
        <w:pStyle w:val="BodyText"/>
        <w:ind w:right="348"/>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right="339"/>
      </w:pPr>
      <w:r>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BodyText"/>
        <w:ind w:right="338"/>
      </w:pPr>
      <w:r>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w:t>
      </w:r>
      <w:r>
        <w:rPr>
          <w:spacing w:val="-10"/>
        </w:rPr>
        <w:t> </w:t>
      </w:r>
      <w:r>
        <w:rPr/>
        <w:t>достоверности</w:t>
      </w:r>
      <w:r>
        <w:rPr>
          <w:spacing w:val="-7"/>
        </w:rPr>
        <w:t> </w:t>
      </w:r>
      <w:r>
        <w:rPr/>
        <w:t>и</w:t>
      </w:r>
      <w:r>
        <w:rPr>
          <w:spacing w:val="-9"/>
        </w:rPr>
        <w:t> </w:t>
      </w:r>
      <w:r>
        <w:rPr/>
        <w:t>ценности</w:t>
      </w:r>
      <w:r>
        <w:rPr>
          <w:spacing w:val="-7"/>
        </w:rPr>
        <w:t> </w:t>
      </w:r>
      <w:r>
        <w:rPr/>
        <w:t>содержащейся</w:t>
      </w:r>
      <w:r>
        <w:rPr>
          <w:spacing w:val="-9"/>
        </w:rPr>
        <w:t> </w:t>
      </w:r>
      <w:r>
        <w:rPr/>
        <w:t>в</w:t>
      </w:r>
      <w:r>
        <w:rPr>
          <w:spacing w:val="-8"/>
        </w:rPr>
        <w:t> </w:t>
      </w:r>
      <w:r>
        <w:rPr/>
        <w:t>нем</w:t>
      </w:r>
      <w:r>
        <w:rPr>
          <w:spacing w:val="-10"/>
        </w:rPr>
        <w:t> </w:t>
      </w:r>
      <w:r>
        <w:rPr/>
        <w:t>информации</w:t>
      </w:r>
      <w:r>
        <w:rPr>
          <w:spacing w:val="-7"/>
        </w:rPr>
        <w:t> </w:t>
      </w:r>
      <w:r>
        <w:rPr/>
        <w:t>(в</w:t>
      </w:r>
      <w:r>
        <w:rPr>
          <w:spacing w:val="-10"/>
        </w:rPr>
        <w:t> </w:t>
      </w:r>
      <w:r>
        <w:rPr/>
        <w:t>том</w:t>
      </w:r>
      <w:r>
        <w:rPr>
          <w:spacing w:val="-10"/>
        </w:rPr>
        <w:t> </w:t>
      </w:r>
      <w:r>
        <w:rPr/>
        <w:t>числе</w:t>
      </w:r>
      <w:r>
        <w:rPr>
          <w:spacing w:val="-10"/>
        </w:rPr>
        <w:t> </w:t>
      </w:r>
      <w:r>
        <w:rPr/>
        <w:t>по</w:t>
      </w:r>
      <w:r>
        <w:rPr>
          <w:spacing w:val="-10"/>
        </w:rPr>
        <w:t> </w:t>
      </w:r>
      <w:r>
        <w:rPr/>
        <w:t>самостоятельно сформулированным критериям);</w:t>
      </w:r>
    </w:p>
    <w:p>
      <w:pPr>
        <w:pStyle w:val="BodyText"/>
        <w:ind w:right="345"/>
      </w:pPr>
      <w:r>
        <w:rPr/>
        <w:t>рассматривать комплексы источников, выявляя совпадения и различия их </w:t>
      </w:r>
      <w:r>
        <w:rPr>
          <w:spacing w:val="-2"/>
        </w:rPr>
        <w:t>свидетельств;</w:t>
      </w:r>
    </w:p>
    <w:p>
      <w:pPr>
        <w:pStyle w:val="BodyText"/>
        <w:spacing w:before="1"/>
        <w:ind w:right="348"/>
      </w:pPr>
      <w:r>
        <w:rPr/>
        <w:t>сопоставлять оценки исторических событий и личностей, приводимые в научной литературе и публицистике, объяснять причины расхождения мнений;</w:t>
      </w:r>
    </w:p>
    <w:p>
      <w:pPr>
        <w:pStyle w:val="BodyText"/>
        <w:ind w:right="344"/>
      </w:pPr>
      <w:r>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Pr>
          <w:spacing w:val="-2"/>
        </w:rPr>
        <w:t>безопасности.</w:t>
      </w:r>
    </w:p>
    <w:p>
      <w:pPr>
        <w:pStyle w:val="BodyText"/>
        <w:ind w:right="351"/>
      </w:pPr>
      <w:r>
        <w:rPr/>
        <w:t>У обучающегося будут сформированы умения общения как часть коммуникативных универсальных учебных действий:</w:t>
      </w:r>
    </w:p>
    <w:p>
      <w:pPr>
        <w:pStyle w:val="BodyText"/>
        <w:ind w:right="350"/>
      </w:pPr>
      <w:r>
        <w:rPr/>
        <w:t>представлять особенности взаимодействия людей в исторических обществах и современном мире;</w:t>
      </w:r>
    </w:p>
    <w:p>
      <w:pPr>
        <w:pStyle w:val="BodyText"/>
        <w:ind w:right="340"/>
        <w:jc w:val="right"/>
      </w:pPr>
      <w:r>
        <w:rPr/>
        <w:t>участвовать</w:t>
      </w:r>
      <w:r>
        <w:rPr>
          <w:spacing w:val="40"/>
        </w:rPr>
        <w:t> </w:t>
      </w:r>
      <w:r>
        <w:rPr/>
        <w:t>в</w:t>
      </w:r>
      <w:r>
        <w:rPr>
          <w:spacing w:val="40"/>
        </w:rPr>
        <w:t> </w:t>
      </w:r>
      <w:r>
        <w:rPr/>
        <w:t>обсуждении</w:t>
      </w:r>
      <w:r>
        <w:rPr>
          <w:spacing w:val="40"/>
        </w:rPr>
        <w:t> </w:t>
      </w:r>
      <w:r>
        <w:rPr/>
        <w:t>событий</w:t>
      </w:r>
      <w:r>
        <w:rPr>
          <w:spacing w:val="40"/>
        </w:rPr>
        <w:t> </w:t>
      </w:r>
      <w:r>
        <w:rPr/>
        <w:t>и</w:t>
      </w:r>
      <w:r>
        <w:rPr>
          <w:spacing w:val="40"/>
        </w:rPr>
        <w:t> </w:t>
      </w:r>
      <w:r>
        <w:rPr/>
        <w:t>личностей</w:t>
      </w:r>
      <w:r>
        <w:rPr>
          <w:spacing w:val="40"/>
        </w:rPr>
        <w:t> </w:t>
      </w:r>
      <w:r>
        <w:rPr/>
        <w:t>прошлого</w:t>
      </w:r>
      <w:r>
        <w:rPr>
          <w:spacing w:val="40"/>
        </w:rPr>
        <w:t> </w:t>
      </w:r>
      <w:r>
        <w:rPr/>
        <w:t>и</w:t>
      </w:r>
      <w:r>
        <w:rPr>
          <w:spacing w:val="40"/>
        </w:rPr>
        <w:t> </w:t>
      </w:r>
      <w:r>
        <w:rPr/>
        <w:t>современности,</w:t>
      </w:r>
      <w:r>
        <w:rPr>
          <w:spacing w:val="40"/>
        </w:rPr>
        <w:t> </w:t>
      </w:r>
      <w:r>
        <w:rPr/>
        <w:t>в</w:t>
      </w:r>
      <w:r>
        <w:rPr>
          <w:spacing w:val="40"/>
        </w:rPr>
        <w:t> </w:t>
      </w:r>
      <w:r>
        <w:rPr/>
        <w:t>том числе</w:t>
      </w:r>
      <w:r>
        <w:rPr>
          <w:spacing w:val="-13"/>
        </w:rPr>
        <w:t> </w:t>
      </w:r>
      <w:r>
        <w:rPr/>
        <w:t>вызывающих</w:t>
      </w:r>
      <w:r>
        <w:rPr>
          <w:spacing w:val="-11"/>
        </w:rPr>
        <w:t> </w:t>
      </w:r>
      <w:r>
        <w:rPr/>
        <w:t>разные</w:t>
      </w:r>
      <w:r>
        <w:rPr>
          <w:spacing w:val="-13"/>
        </w:rPr>
        <w:t> </w:t>
      </w:r>
      <w:r>
        <w:rPr/>
        <w:t>оценки,</w:t>
      </w:r>
      <w:r>
        <w:rPr>
          <w:spacing w:val="-11"/>
        </w:rPr>
        <w:t> </w:t>
      </w:r>
      <w:r>
        <w:rPr/>
        <w:t>определяя</w:t>
      </w:r>
      <w:r>
        <w:rPr>
          <w:spacing w:val="-11"/>
        </w:rPr>
        <w:t> </w:t>
      </w:r>
      <w:r>
        <w:rPr/>
        <w:t>свою</w:t>
      </w:r>
      <w:r>
        <w:rPr>
          <w:spacing w:val="-12"/>
        </w:rPr>
        <w:t> </w:t>
      </w:r>
      <w:r>
        <w:rPr/>
        <w:t>позицию</w:t>
      </w:r>
      <w:r>
        <w:rPr>
          <w:spacing w:val="-12"/>
        </w:rPr>
        <w:t> </w:t>
      </w:r>
      <w:r>
        <w:rPr/>
        <w:t>и</w:t>
      </w:r>
      <w:r>
        <w:rPr>
          <w:spacing w:val="-11"/>
        </w:rPr>
        <w:t> </w:t>
      </w:r>
      <w:r>
        <w:rPr/>
        <w:t>обосновывая</w:t>
      </w:r>
      <w:r>
        <w:rPr>
          <w:spacing w:val="-12"/>
        </w:rPr>
        <w:t> </w:t>
      </w:r>
      <w:r>
        <w:rPr/>
        <w:t>ее</w:t>
      </w:r>
      <w:r>
        <w:rPr>
          <w:spacing w:val="-13"/>
        </w:rPr>
        <w:t> </w:t>
      </w:r>
      <w:r>
        <w:rPr/>
        <w:t>в</w:t>
      </w:r>
      <w:r>
        <w:rPr>
          <w:spacing w:val="-13"/>
        </w:rPr>
        <w:t> </w:t>
      </w:r>
      <w:r>
        <w:rPr/>
        <w:t>ходе</w:t>
      </w:r>
      <w:r>
        <w:rPr>
          <w:spacing w:val="-13"/>
        </w:rPr>
        <w:t> </w:t>
      </w:r>
      <w:r>
        <w:rPr/>
        <w:t>диалога; выражать и аргументировать свою точку зрения в устном высказывании, письменном</w:t>
      </w:r>
    </w:p>
    <w:p>
      <w:pPr>
        <w:pStyle w:val="BodyText"/>
        <w:ind w:firstLine="0"/>
        <w:jc w:val="left"/>
      </w:pPr>
      <w:r>
        <w:rPr>
          <w:spacing w:val="-2"/>
        </w:rPr>
        <w:t>тексте;</w:t>
      </w:r>
    </w:p>
    <w:p>
      <w:pPr>
        <w:pStyle w:val="BodyText"/>
        <w:jc w:val="left"/>
      </w:pPr>
      <w:r>
        <w:rPr/>
        <w:t>владеть</w:t>
      </w:r>
      <w:r>
        <w:rPr>
          <w:spacing w:val="80"/>
          <w:w w:val="150"/>
        </w:rPr>
        <w:t> </w:t>
      </w:r>
      <w:r>
        <w:rPr/>
        <w:t>способами</w:t>
      </w:r>
      <w:r>
        <w:rPr>
          <w:spacing w:val="80"/>
          <w:w w:val="150"/>
        </w:rPr>
        <w:t> </w:t>
      </w:r>
      <w:r>
        <w:rPr/>
        <w:t>общения</w:t>
      </w:r>
      <w:r>
        <w:rPr>
          <w:spacing w:val="80"/>
          <w:w w:val="150"/>
        </w:rPr>
        <w:t> </w:t>
      </w:r>
      <w:r>
        <w:rPr/>
        <w:t>и</w:t>
      </w:r>
      <w:r>
        <w:rPr>
          <w:spacing w:val="80"/>
          <w:w w:val="150"/>
        </w:rPr>
        <w:t> </w:t>
      </w:r>
      <w:r>
        <w:rPr/>
        <w:t>конструктивного</w:t>
      </w:r>
      <w:r>
        <w:rPr>
          <w:spacing w:val="80"/>
          <w:w w:val="150"/>
        </w:rPr>
        <w:t> </w:t>
      </w:r>
      <w:r>
        <w:rPr/>
        <w:t>взаимодействия,</w:t>
      </w:r>
      <w:r>
        <w:rPr>
          <w:spacing w:val="80"/>
          <w:w w:val="150"/>
        </w:rPr>
        <w:t> </w:t>
      </w:r>
      <w:r>
        <w:rPr/>
        <w:t>в</w:t>
      </w:r>
      <w:r>
        <w:rPr>
          <w:spacing w:val="80"/>
          <w:w w:val="150"/>
        </w:rPr>
        <w:t> </w:t>
      </w:r>
      <w:r>
        <w:rPr/>
        <w:t>том</w:t>
      </w:r>
      <w:r>
        <w:rPr>
          <w:spacing w:val="80"/>
          <w:w w:val="150"/>
        </w:rPr>
        <w:t> </w:t>
      </w:r>
      <w:r>
        <w:rPr/>
        <w:t>числе межкультурного, в школе и социальном окружении.</w:t>
      </w:r>
    </w:p>
    <w:p>
      <w:pPr>
        <w:pStyle w:val="BodyText"/>
        <w:spacing w:before="1"/>
        <w:ind w:left="1032" w:firstLine="0"/>
        <w:jc w:val="left"/>
      </w:pPr>
      <w:r>
        <w:rPr/>
        <w:t>У</w:t>
      </w:r>
      <w:r>
        <w:rPr>
          <w:spacing w:val="-10"/>
        </w:rPr>
        <w:t> </w:t>
      </w:r>
      <w:r>
        <w:rPr/>
        <w:t>обучающегося</w:t>
      </w:r>
      <w:r>
        <w:rPr>
          <w:spacing w:val="-6"/>
        </w:rPr>
        <w:t> </w:t>
      </w:r>
      <w:r>
        <w:rPr/>
        <w:t>будут</w:t>
      </w:r>
      <w:r>
        <w:rPr>
          <w:spacing w:val="-4"/>
        </w:rPr>
        <w:t> </w:t>
      </w:r>
      <w:r>
        <w:rPr/>
        <w:t>сформированы</w:t>
      </w:r>
      <w:r>
        <w:rPr>
          <w:spacing w:val="-5"/>
        </w:rPr>
        <w:t> </w:t>
      </w:r>
      <w:r>
        <w:rPr/>
        <w:t>умения</w:t>
      </w:r>
      <w:r>
        <w:rPr>
          <w:spacing w:val="-8"/>
        </w:rPr>
        <w:t> </w:t>
      </w:r>
      <w:r>
        <w:rPr/>
        <w:t>совместной</w:t>
      </w:r>
      <w:r>
        <w:rPr>
          <w:spacing w:val="-5"/>
        </w:rPr>
        <w:t> </w:t>
      </w:r>
      <w:r>
        <w:rPr>
          <w:spacing w:val="-2"/>
        </w:rPr>
        <w:t>деятельности:</w:t>
      </w:r>
    </w:p>
    <w:p>
      <w:pPr>
        <w:pStyle w:val="BodyText"/>
        <w:jc w:val="left"/>
      </w:pPr>
      <w:r>
        <w:rPr/>
        <w:t>осознавать на основе исторических примеров значение совместной деятельности как эффективного средства достижения поставленных целей;</w:t>
      </w:r>
    </w:p>
    <w:p>
      <w:pPr>
        <w:pStyle w:val="BodyText"/>
        <w:jc w:val="left"/>
      </w:pPr>
      <w:r>
        <w:rPr/>
        <w:t>планировать и осуществлять совместную работу, коллективные учебные проекты по истории, в том числе на региональном материале;</w:t>
      </w:r>
    </w:p>
    <w:p>
      <w:pPr>
        <w:pStyle w:val="BodyText"/>
        <w:jc w:val="left"/>
      </w:pPr>
      <w:r>
        <w:rPr/>
        <w:t>определять свое участие в общей работе и координировать свои действия с другими</w:t>
      </w:r>
      <w:r>
        <w:rPr>
          <w:spacing w:val="40"/>
        </w:rPr>
        <w:t> </w:t>
      </w:r>
      <w:r>
        <w:rPr/>
        <w:t>членами команды;</w:t>
      </w:r>
    </w:p>
    <w:p>
      <w:pPr>
        <w:pStyle w:val="BodyText"/>
        <w:ind w:left="1032" w:firstLine="0"/>
        <w:jc w:val="left"/>
      </w:pPr>
      <w:r>
        <w:rPr/>
        <w:t>оценивать</w:t>
      </w:r>
      <w:r>
        <w:rPr>
          <w:spacing w:val="-10"/>
        </w:rPr>
        <w:t> </w:t>
      </w:r>
      <w:r>
        <w:rPr/>
        <w:t>полученные</w:t>
      </w:r>
      <w:r>
        <w:rPr>
          <w:spacing w:val="-7"/>
        </w:rPr>
        <w:t> </w:t>
      </w:r>
      <w:r>
        <w:rPr/>
        <w:t>результаты</w:t>
      </w:r>
      <w:r>
        <w:rPr>
          <w:spacing w:val="-4"/>
        </w:rPr>
        <w:t> </w:t>
      </w:r>
      <w:r>
        <w:rPr/>
        <w:t>и</w:t>
      </w:r>
      <w:r>
        <w:rPr>
          <w:spacing w:val="-5"/>
        </w:rPr>
        <w:t> </w:t>
      </w:r>
      <w:r>
        <w:rPr/>
        <w:t>свой</w:t>
      </w:r>
      <w:r>
        <w:rPr>
          <w:spacing w:val="-5"/>
        </w:rPr>
        <w:t> </w:t>
      </w:r>
      <w:r>
        <w:rPr/>
        <w:t>вклад</w:t>
      </w:r>
      <w:r>
        <w:rPr>
          <w:spacing w:val="-4"/>
        </w:rPr>
        <w:t> </w:t>
      </w:r>
      <w:r>
        <w:rPr/>
        <w:t>в</w:t>
      </w:r>
      <w:r>
        <w:rPr>
          <w:spacing w:val="-6"/>
        </w:rPr>
        <w:t> </w:t>
      </w:r>
      <w:r>
        <w:rPr/>
        <w:t>общую</w:t>
      </w:r>
      <w:r>
        <w:rPr>
          <w:spacing w:val="-3"/>
        </w:rPr>
        <w:t> </w:t>
      </w:r>
      <w:r>
        <w:rPr>
          <w:spacing w:val="-2"/>
        </w:rPr>
        <w:t>работу.</w:t>
      </w:r>
    </w:p>
    <w:p>
      <w:pPr>
        <w:pStyle w:val="BodyText"/>
        <w:tabs>
          <w:tab w:pos="1445" w:val="left" w:leader="none"/>
          <w:tab w:pos="3183" w:val="left" w:leader="none"/>
          <w:tab w:pos="4020" w:val="left" w:leader="none"/>
          <w:tab w:pos="5797" w:val="left" w:leader="none"/>
          <w:tab w:pos="6789" w:val="left" w:leader="none"/>
          <w:tab w:pos="8807" w:val="left" w:leader="none"/>
          <w:tab w:pos="9393" w:val="left" w:leader="none"/>
        </w:tabs>
        <w:spacing w:line="242" w:lineRule="auto"/>
        <w:ind w:right="351"/>
        <w:jc w:val="left"/>
      </w:pPr>
      <w:r>
        <w:rPr>
          <w:spacing w:val="-10"/>
        </w:rPr>
        <w:t>У</w:t>
      </w:r>
      <w:r>
        <w:rPr/>
        <w:tab/>
      </w:r>
      <w:r>
        <w:rPr>
          <w:spacing w:val="-2"/>
        </w:rPr>
        <w:t>обучающегося</w:t>
      </w:r>
      <w:r>
        <w:rPr/>
        <w:tab/>
      </w:r>
      <w:r>
        <w:rPr>
          <w:spacing w:val="-4"/>
        </w:rPr>
        <w:t>будут</w:t>
      </w:r>
      <w:r>
        <w:rPr/>
        <w:tab/>
      </w:r>
      <w:r>
        <w:rPr>
          <w:spacing w:val="-2"/>
        </w:rPr>
        <w:t>сформированы</w:t>
      </w:r>
      <w:r>
        <w:rPr/>
        <w:tab/>
      </w:r>
      <w:r>
        <w:rPr>
          <w:spacing w:val="-2"/>
        </w:rPr>
        <w:t>умения</w:t>
      </w:r>
      <w:r>
        <w:rPr/>
        <w:tab/>
      </w:r>
      <w:r>
        <w:rPr>
          <w:spacing w:val="-2"/>
        </w:rPr>
        <w:t>самоорганизации</w:t>
      </w:r>
      <w:r>
        <w:rPr/>
        <w:tab/>
      </w:r>
      <w:r>
        <w:rPr>
          <w:spacing w:val="-4"/>
        </w:rPr>
        <w:t>как</w:t>
      </w:r>
      <w:r>
        <w:rPr/>
        <w:tab/>
      </w:r>
      <w:r>
        <w:rPr>
          <w:spacing w:val="-2"/>
        </w:rPr>
        <w:t>части </w:t>
      </w:r>
      <w:r>
        <w:rPr/>
        <w:t>регулятивных универсальных учебных действий:</w:t>
      </w:r>
    </w:p>
    <w:p>
      <w:pPr>
        <w:pStyle w:val="BodyText"/>
        <w:spacing w:line="273" w:lineRule="exact"/>
        <w:ind w:left="1032" w:firstLine="0"/>
        <w:jc w:val="left"/>
      </w:pPr>
      <w:r>
        <w:rPr/>
        <w:t>выявлять</w:t>
      </w:r>
      <w:r>
        <w:rPr>
          <w:spacing w:val="6"/>
        </w:rPr>
        <w:t> </w:t>
      </w:r>
      <w:r>
        <w:rPr/>
        <w:t>проблему,</w:t>
      </w:r>
      <w:r>
        <w:rPr>
          <w:spacing w:val="3"/>
        </w:rPr>
        <w:t> </w:t>
      </w:r>
      <w:r>
        <w:rPr/>
        <w:t>задачи,</w:t>
      </w:r>
      <w:r>
        <w:rPr>
          <w:spacing w:val="3"/>
        </w:rPr>
        <w:t> </w:t>
      </w:r>
      <w:r>
        <w:rPr/>
        <w:t>требующие</w:t>
      </w:r>
      <w:r>
        <w:rPr>
          <w:spacing w:val="3"/>
        </w:rPr>
        <w:t> </w:t>
      </w:r>
      <w:r>
        <w:rPr>
          <w:spacing w:val="-2"/>
        </w:rPr>
        <w:t>решения;</w:t>
      </w:r>
    </w:p>
    <w:p>
      <w:pPr>
        <w:pStyle w:val="BodyText"/>
        <w:ind w:left="1032" w:firstLine="0"/>
        <w:jc w:val="left"/>
      </w:pPr>
      <w:r>
        <w:rPr/>
        <w:t>составлять</w:t>
      </w:r>
      <w:r>
        <w:rPr>
          <w:spacing w:val="-4"/>
        </w:rPr>
        <w:t> </w:t>
      </w:r>
      <w:r>
        <w:rPr/>
        <w:t>план</w:t>
      </w:r>
      <w:r>
        <w:rPr>
          <w:spacing w:val="-3"/>
        </w:rPr>
        <w:t> </w:t>
      </w:r>
      <w:r>
        <w:rPr/>
        <w:t>действий,</w:t>
      </w:r>
      <w:r>
        <w:rPr>
          <w:spacing w:val="-3"/>
        </w:rPr>
        <w:t> </w:t>
      </w:r>
      <w:r>
        <w:rPr/>
        <w:t>определять</w:t>
      </w:r>
      <w:r>
        <w:rPr>
          <w:spacing w:val="-3"/>
        </w:rPr>
        <w:t> </w:t>
      </w:r>
      <w:r>
        <w:rPr/>
        <w:t>способ</w:t>
      </w:r>
      <w:r>
        <w:rPr>
          <w:spacing w:val="-3"/>
        </w:rPr>
        <w:t> </w:t>
      </w:r>
      <w:r>
        <w:rPr>
          <w:spacing w:val="-2"/>
        </w:rPr>
        <w:t>решения;</w:t>
      </w:r>
    </w:p>
    <w:p>
      <w:pPr>
        <w:pStyle w:val="BodyText"/>
        <w:ind w:left="1032" w:firstLine="0"/>
        <w:jc w:val="left"/>
      </w:pPr>
      <w:r>
        <w:rPr/>
        <w:t>последовательно</w:t>
      </w:r>
      <w:r>
        <w:rPr>
          <w:spacing w:val="-12"/>
        </w:rPr>
        <w:t> </w:t>
      </w:r>
      <w:r>
        <w:rPr/>
        <w:t>реализовывать</w:t>
      </w:r>
      <w:r>
        <w:rPr>
          <w:spacing w:val="-9"/>
        </w:rPr>
        <w:t> </w:t>
      </w:r>
      <w:r>
        <w:rPr/>
        <w:t>намеченный</w:t>
      </w:r>
      <w:r>
        <w:rPr>
          <w:spacing w:val="-9"/>
        </w:rPr>
        <w:t> </w:t>
      </w:r>
      <w:r>
        <w:rPr/>
        <w:t>план</w:t>
      </w:r>
      <w:r>
        <w:rPr>
          <w:spacing w:val="-9"/>
        </w:rPr>
        <w:t> </w:t>
      </w:r>
      <w:r>
        <w:rPr>
          <w:spacing w:val="-2"/>
        </w:rPr>
        <w:t>действий.</w:t>
      </w:r>
    </w:p>
    <w:p>
      <w:pPr>
        <w:pStyle w:val="BodyText"/>
        <w:ind w:right="343"/>
        <w:jc w:val="left"/>
      </w:pPr>
      <w:r>
        <w:rPr/>
        <w:t>У обучающегося будут сформированы умения самоконтроля, принятия себя и других как часть регулятивных универсальных учебных действий:</w:t>
      </w:r>
    </w:p>
    <w:p>
      <w:pPr>
        <w:pStyle w:val="BodyText"/>
        <w:ind w:left="1032" w:right="607" w:firstLine="0"/>
        <w:jc w:val="left"/>
      </w:pPr>
      <w:r>
        <w:rPr/>
        <w:t>осуществлять самоконтроль, рефлексию и самооценку полученных результатов; вносить коррективы в свою работу с учетом установленных ошибок, возникших</w:t>
      </w:r>
    </w:p>
    <w:p>
      <w:pPr>
        <w:pStyle w:val="BodyText"/>
        <w:ind w:firstLine="0"/>
        <w:jc w:val="left"/>
      </w:pPr>
      <w:r>
        <w:rPr>
          <w:spacing w:val="-2"/>
        </w:rPr>
        <w:t>трудностей;</w:t>
      </w:r>
    </w:p>
    <w:p>
      <w:pPr>
        <w:pStyle w:val="BodyText"/>
        <w:spacing w:before="1"/>
        <w:ind w:right="410"/>
        <w:jc w:val="left"/>
      </w:pPr>
      <w:r>
        <w:rPr/>
        <w:t>осознавать</w:t>
      </w:r>
      <w:r>
        <w:rPr>
          <w:spacing w:val="-1"/>
        </w:rPr>
        <w:t> </w:t>
      </w:r>
      <w:r>
        <w:rPr/>
        <w:t>свои</w:t>
      </w:r>
      <w:r>
        <w:rPr>
          <w:spacing w:val="-3"/>
        </w:rPr>
        <w:t> </w:t>
      </w:r>
      <w:r>
        <w:rPr/>
        <w:t>достижения</w:t>
      </w:r>
      <w:r>
        <w:rPr>
          <w:spacing w:val="-3"/>
        </w:rPr>
        <w:t> </w:t>
      </w:r>
      <w:r>
        <w:rPr/>
        <w:t>и</w:t>
      </w:r>
      <w:r>
        <w:rPr>
          <w:spacing w:val="-1"/>
        </w:rPr>
        <w:t> </w:t>
      </w:r>
      <w:r>
        <w:rPr/>
        <w:t>слабые</w:t>
      </w:r>
      <w:r>
        <w:rPr>
          <w:spacing w:val="-5"/>
        </w:rPr>
        <w:t> </w:t>
      </w:r>
      <w:r>
        <w:rPr/>
        <w:t>стороны</w:t>
      </w:r>
      <w:r>
        <w:rPr>
          <w:spacing w:val="-3"/>
        </w:rPr>
        <w:t> </w:t>
      </w:r>
      <w:r>
        <w:rPr/>
        <w:t>в</w:t>
      </w:r>
      <w:r>
        <w:rPr>
          <w:spacing w:val="-4"/>
        </w:rPr>
        <w:t> </w:t>
      </w:r>
      <w:r>
        <w:rPr/>
        <w:t>учении,</w:t>
      </w:r>
      <w:r>
        <w:rPr>
          <w:spacing w:val="-3"/>
        </w:rPr>
        <w:t> </w:t>
      </w:r>
      <w:r>
        <w:rPr/>
        <w:t>в</w:t>
      </w:r>
      <w:r>
        <w:rPr>
          <w:spacing w:val="-4"/>
        </w:rPr>
        <w:t> </w:t>
      </w:r>
      <w:r>
        <w:rPr/>
        <w:t>общении,</w:t>
      </w:r>
      <w:r>
        <w:rPr>
          <w:spacing w:val="-3"/>
        </w:rPr>
        <w:t> </w:t>
      </w:r>
      <w:r>
        <w:rPr/>
        <w:t>сотрудничестве со сверстниками и людьми старших поколений;</w:t>
      </w:r>
    </w:p>
    <w:p>
      <w:pPr>
        <w:pStyle w:val="BodyText"/>
        <w:ind w:left="1032" w:firstLine="0"/>
        <w:jc w:val="left"/>
      </w:pPr>
      <w:r>
        <w:rPr/>
        <w:t>признавать</w:t>
      </w:r>
      <w:r>
        <w:rPr>
          <w:spacing w:val="-2"/>
        </w:rPr>
        <w:t> </w:t>
      </w:r>
      <w:r>
        <w:rPr/>
        <w:t>свое</w:t>
      </w:r>
      <w:r>
        <w:rPr>
          <w:spacing w:val="-9"/>
        </w:rPr>
        <w:t> </w:t>
      </w:r>
      <w:r>
        <w:rPr/>
        <w:t>право</w:t>
      </w:r>
      <w:r>
        <w:rPr>
          <w:spacing w:val="-3"/>
        </w:rPr>
        <w:t> </w:t>
      </w:r>
      <w:r>
        <w:rPr/>
        <w:t>и</w:t>
      </w:r>
      <w:r>
        <w:rPr>
          <w:spacing w:val="-4"/>
        </w:rPr>
        <w:t> </w:t>
      </w:r>
      <w:r>
        <w:rPr/>
        <w:t>право</w:t>
      </w:r>
      <w:r>
        <w:rPr>
          <w:spacing w:val="-5"/>
        </w:rPr>
        <w:t> </w:t>
      </w:r>
      <w:r>
        <w:rPr/>
        <w:t>других</w:t>
      </w:r>
      <w:r>
        <w:rPr>
          <w:spacing w:val="-2"/>
        </w:rPr>
        <w:t> </w:t>
      </w:r>
      <w:r>
        <w:rPr/>
        <w:t>на</w:t>
      </w:r>
      <w:r>
        <w:rPr>
          <w:spacing w:val="-4"/>
        </w:rPr>
        <w:t> </w:t>
      </w:r>
      <w:r>
        <w:rPr>
          <w:spacing w:val="-2"/>
        </w:rPr>
        <w:t>ошибки;</w:t>
      </w:r>
    </w:p>
    <w:p>
      <w:pPr>
        <w:spacing w:after="0"/>
        <w:jc w:val="left"/>
        <w:sectPr>
          <w:pgSz w:w="11920" w:h="16850"/>
          <w:pgMar w:header="0" w:footer="1162" w:top="1040" w:bottom="1480" w:left="1380" w:right="220"/>
        </w:sectPr>
      </w:pPr>
    </w:p>
    <w:p>
      <w:pPr>
        <w:pStyle w:val="BodyText"/>
        <w:spacing w:line="242" w:lineRule="auto" w:before="62"/>
        <w:ind w:right="351"/>
      </w:pPr>
      <w:r>
        <w:rPr/>
        <w:t>вносить конструктивные предложения для совместного решения учебных задач, </w:t>
      </w:r>
      <w:r>
        <w:rPr>
          <w:spacing w:val="-2"/>
        </w:rPr>
        <w:t>проблем.</w:t>
      </w:r>
    </w:p>
    <w:p>
      <w:pPr>
        <w:pStyle w:val="BodyText"/>
        <w:ind w:right="334"/>
      </w:pPr>
      <w:r>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pPr>
        <w:pStyle w:val="BodyText"/>
        <w:ind w:right="344"/>
      </w:pPr>
      <w:r>
        <w:rPr/>
        <w:t>Требования к предметным результатам освоения базового курса истории должны </w:t>
      </w:r>
      <w:r>
        <w:rPr>
          <w:spacing w:val="-2"/>
        </w:rPr>
        <w:t>отражать:</w:t>
      </w:r>
    </w:p>
    <w:p>
      <w:pPr>
        <w:pStyle w:val="BodyText"/>
        <w:ind w:right="336"/>
      </w:pPr>
      <w:r>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w:t>
      </w:r>
      <w:r>
        <w:rPr>
          <w:spacing w:val="40"/>
        </w:rPr>
        <w:t> </w:t>
      </w:r>
      <w:r>
        <w:rPr/>
        <w:t>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w:t>
      </w:r>
      <w:r>
        <w:rPr>
          <w:spacing w:val="-1"/>
        </w:rPr>
        <w:t> </w:t>
      </w:r>
      <w:r>
        <w:rPr/>
        <w:t>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w:t>
      </w:r>
      <w:r>
        <w:rPr>
          <w:spacing w:val="-1"/>
        </w:rPr>
        <w:t> </w:t>
      </w:r>
      <w:r>
        <w:rPr/>
        <w:t>вв., особенности развития культуры народов СССР (России).</w:t>
      </w:r>
    </w:p>
    <w:p>
      <w:pPr>
        <w:pStyle w:val="BodyText"/>
        <w:ind w:right="342"/>
      </w:pPr>
      <w:r>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pPr>
        <w:pStyle w:val="BodyText"/>
        <w:ind w:right="338"/>
      </w:pPr>
      <w:r>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w:t>
      </w:r>
      <w:r>
        <w:rPr>
          <w:spacing w:val="-15"/>
        </w:rPr>
        <w:t> </w:t>
      </w:r>
      <w:r>
        <w:rPr/>
        <w:t>истории</w:t>
      </w:r>
      <w:r>
        <w:rPr>
          <w:spacing w:val="-12"/>
        </w:rPr>
        <w:t> </w:t>
      </w:r>
      <w:r>
        <w:rPr/>
        <w:t>ХХ</w:t>
      </w:r>
      <w:r>
        <w:rPr>
          <w:spacing w:val="-15"/>
        </w:rPr>
        <w:t> </w:t>
      </w:r>
      <w:r>
        <w:rPr/>
        <w:t>–</w:t>
      </w:r>
      <w:r>
        <w:rPr>
          <w:spacing w:val="-14"/>
        </w:rPr>
        <w:t> </w:t>
      </w:r>
      <w:r>
        <w:rPr/>
        <w:t>начала</w:t>
      </w:r>
      <w:r>
        <w:rPr>
          <w:spacing w:val="-15"/>
        </w:rPr>
        <w:t> </w:t>
      </w:r>
      <w:r>
        <w:rPr/>
        <w:t>XXI</w:t>
      </w:r>
      <w:r>
        <w:rPr>
          <w:spacing w:val="-15"/>
        </w:rPr>
        <w:t> </w:t>
      </w:r>
      <w:r>
        <w:rPr/>
        <w:t>вв.</w:t>
      </w:r>
      <w:r>
        <w:rPr>
          <w:spacing w:val="-14"/>
        </w:rPr>
        <w:t> </w:t>
      </w:r>
      <w:r>
        <w:rPr/>
        <w:t>и</w:t>
      </w:r>
      <w:r>
        <w:rPr>
          <w:spacing w:val="-13"/>
        </w:rPr>
        <w:t> </w:t>
      </w:r>
      <w:r>
        <w:rPr/>
        <w:t>их</w:t>
      </w:r>
      <w:r>
        <w:rPr>
          <w:spacing w:val="-15"/>
        </w:rPr>
        <w:t> </w:t>
      </w:r>
      <w:r>
        <w:rPr/>
        <w:t>участников,</w:t>
      </w:r>
      <w:r>
        <w:rPr>
          <w:spacing w:val="-13"/>
        </w:rPr>
        <w:t> </w:t>
      </w:r>
      <w:r>
        <w:rPr/>
        <w:t>образа</w:t>
      </w:r>
      <w:r>
        <w:rPr>
          <w:spacing w:val="-15"/>
        </w:rPr>
        <w:t> </w:t>
      </w:r>
      <w:r>
        <w:rPr/>
        <w:t>жизни</w:t>
      </w:r>
      <w:r>
        <w:rPr>
          <w:spacing w:val="-15"/>
        </w:rPr>
        <w:t> </w:t>
      </w:r>
      <w:r>
        <w:rPr/>
        <w:t>людей</w:t>
      </w:r>
      <w:r>
        <w:rPr>
          <w:spacing w:val="-13"/>
        </w:rPr>
        <w:t> </w:t>
      </w:r>
      <w:r>
        <w:rPr/>
        <w:t>и</w:t>
      </w:r>
      <w:r>
        <w:rPr>
          <w:spacing w:val="-13"/>
        </w:rPr>
        <w:t> </w:t>
      </w:r>
      <w:r>
        <w:rPr/>
        <w:t>его</w:t>
      </w:r>
      <w:r>
        <w:rPr>
          <w:spacing w:val="-15"/>
        </w:rPr>
        <w:t> </w:t>
      </w:r>
      <w:r>
        <w:rPr/>
        <w:t>изменения в Новейшую эпоху, формулировать и обосновывать собственную точку зрения (версию, оценку)</w:t>
      </w:r>
      <w:r>
        <w:rPr>
          <w:spacing w:val="-6"/>
        </w:rPr>
        <w:t> </w:t>
      </w:r>
      <w:r>
        <w:rPr/>
        <w:t>с</w:t>
      </w:r>
      <w:r>
        <w:rPr>
          <w:spacing w:val="-7"/>
        </w:rPr>
        <w:t> </w:t>
      </w:r>
      <w:r>
        <w:rPr/>
        <w:t>использованием</w:t>
      </w:r>
      <w:r>
        <w:rPr>
          <w:spacing w:val="-5"/>
        </w:rPr>
        <w:t> </w:t>
      </w:r>
      <w:r>
        <w:rPr/>
        <w:t>фактического</w:t>
      </w:r>
      <w:r>
        <w:rPr>
          <w:spacing w:val="-5"/>
        </w:rPr>
        <w:t> </w:t>
      </w:r>
      <w:r>
        <w:rPr/>
        <w:t>материала,</w:t>
      </w:r>
      <w:r>
        <w:rPr>
          <w:spacing w:val="-5"/>
        </w:rPr>
        <w:t> </w:t>
      </w:r>
      <w:r>
        <w:rPr/>
        <w:t>в</w:t>
      </w:r>
      <w:r>
        <w:rPr>
          <w:spacing w:val="-6"/>
        </w:rPr>
        <w:t> </w:t>
      </w:r>
      <w:r>
        <w:rPr/>
        <w:t>том</w:t>
      </w:r>
      <w:r>
        <w:rPr>
          <w:spacing w:val="-5"/>
        </w:rPr>
        <w:t> </w:t>
      </w:r>
      <w:r>
        <w:rPr/>
        <w:t>числе,</w:t>
      </w:r>
      <w:r>
        <w:rPr>
          <w:spacing w:val="-5"/>
        </w:rPr>
        <w:t> </w:t>
      </w:r>
      <w:r>
        <w:rPr/>
        <w:t>используя</w:t>
      </w:r>
      <w:r>
        <w:rPr>
          <w:spacing w:val="-6"/>
        </w:rPr>
        <w:t> </w:t>
      </w:r>
      <w:r>
        <w:rPr/>
        <w:t>источники</w:t>
      </w:r>
      <w:r>
        <w:rPr>
          <w:spacing w:val="-4"/>
        </w:rPr>
        <w:t> </w:t>
      </w:r>
      <w:r>
        <w:rPr/>
        <w:t>разных </w:t>
      </w:r>
      <w:r>
        <w:rPr>
          <w:spacing w:val="-2"/>
        </w:rPr>
        <w:t>типов.</w:t>
      </w:r>
    </w:p>
    <w:p>
      <w:pPr>
        <w:pStyle w:val="BodyText"/>
        <w:ind w:right="343"/>
      </w:pPr>
      <w:r>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BodyText"/>
        <w:ind w:left="1032" w:firstLine="0"/>
      </w:pPr>
      <w:r>
        <w:rPr/>
        <w:t>Умение</w:t>
      </w:r>
      <w:r>
        <w:rPr>
          <w:spacing w:val="-15"/>
        </w:rPr>
        <w:t> </w:t>
      </w:r>
      <w:r>
        <w:rPr/>
        <w:t>устанавливать</w:t>
      </w:r>
      <w:r>
        <w:rPr>
          <w:spacing w:val="-14"/>
        </w:rPr>
        <w:t> </w:t>
      </w:r>
      <w:r>
        <w:rPr/>
        <w:t>причинно-</w:t>
      </w:r>
      <w:r>
        <w:rPr>
          <w:spacing w:val="-2"/>
        </w:rPr>
        <w:t>следственные,</w:t>
      </w:r>
    </w:p>
    <w:p>
      <w:pPr>
        <w:pStyle w:val="BodyText"/>
        <w:ind w:right="340"/>
      </w:pPr>
      <w:r>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pPr>
        <w:pStyle w:val="BodyText"/>
        <w:ind w:right="337"/>
      </w:pPr>
      <w:r>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w:t>
      </w:r>
      <w:r>
        <w:rPr>
          <w:spacing w:val="-14"/>
        </w:rPr>
        <w:t> </w:t>
      </w:r>
      <w:r>
        <w:rPr/>
        <w:t>соотносить</w:t>
      </w:r>
      <w:r>
        <w:rPr>
          <w:spacing w:val="-12"/>
        </w:rPr>
        <w:t> </w:t>
      </w:r>
      <w:r>
        <w:rPr/>
        <w:t>с</w:t>
      </w:r>
      <w:r>
        <w:rPr>
          <w:spacing w:val="-15"/>
        </w:rPr>
        <w:t> </w:t>
      </w:r>
      <w:r>
        <w:rPr/>
        <w:t>историческим</w:t>
      </w:r>
      <w:r>
        <w:rPr>
          <w:spacing w:val="-14"/>
        </w:rPr>
        <w:t> </w:t>
      </w:r>
      <w:r>
        <w:rPr/>
        <w:t>периодом,</w:t>
      </w:r>
      <w:r>
        <w:rPr>
          <w:spacing w:val="-14"/>
        </w:rPr>
        <w:t> </w:t>
      </w:r>
      <w:r>
        <w:rPr/>
        <w:t>выявлять</w:t>
      </w:r>
      <w:r>
        <w:rPr>
          <w:spacing w:val="-12"/>
        </w:rPr>
        <w:t> </w:t>
      </w:r>
      <w:r>
        <w:rPr/>
        <w:t>общее</w:t>
      </w:r>
      <w:r>
        <w:rPr>
          <w:spacing w:val="-13"/>
        </w:rPr>
        <w:t> </w:t>
      </w:r>
      <w:r>
        <w:rPr/>
        <w:t>и</w:t>
      </w:r>
      <w:r>
        <w:rPr>
          <w:spacing w:val="35"/>
        </w:rPr>
        <w:t> </w:t>
      </w:r>
      <w:r>
        <w:rPr/>
        <w:t>различия,</w:t>
      </w:r>
      <w:r>
        <w:rPr>
          <w:spacing w:val="-13"/>
        </w:rPr>
        <w:t> </w:t>
      </w:r>
      <w:r>
        <w:rPr/>
        <w:t>привлекать контекстную информацию при работе с историческими источниками.</w:t>
      </w:r>
    </w:p>
    <w:p>
      <w:pPr>
        <w:pStyle w:val="BodyText"/>
        <w:ind w:right="335"/>
      </w:pPr>
      <w:r>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BodyText"/>
        <w:spacing w:before="2"/>
        <w:ind w:right="334"/>
      </w:pPr>
      <w:r>
        <w:rPr/>
        <w:t>Умение анализировать текстовые, визуальные источники исторической информации,</w:t>
      </w:r>
      <w:r>
        <w:rPr>
          <w:spacing w:val="80"/>
        </w:rPr>
        <w:t> </w:t>
      </w:r>
      <w:r>
        <w:rPr/>
        <w:t>в том числе исторические карты/схемы, по истории России и зарубежных стран ХХ – начала XXI</w:t>
      </w:r>
      <w:r>
        <w:rPr>
          <w:spacing w:val="-14"/>
        </w:rPr>
        <w:t> </w:t>
      </w:r>
      <w:r>
        <w:rPr/>
        <w:t>вв.,</w:t>
      </w:r>
      <w:r>
        <w:rPr>
          <w:spacing w:val="-11"/>
        </w:rPr>
        <w:t> </w:t>
      </w:r>
      <w:r>
        <w:rPr/>
        <w:t>сопоставлять</w:t>
      </w:r>
      <w:r>
        <w:rPr>
          <w:spacing w:val="-10"/>
        </w:rPr>
        <w:t> </w:t>
      </w:r>
      <w:r>
        <w:rPr/>
        <w:t>информацию,</w:t>
      </w:r>
      <w:r>
        <w:rPr>
          <w:spacing w:val="-12"/>
        </w:rPr>
        <w:t> </w:t>
      </w:r>
      <w:r>
        <w:rPr/>
        <w:t>представленную</w:t>
      </w:r>
      <w:r>
        <w:rPr>
          <w:spacing w:val="-10"/>
        </w:rPr>
        <w:t> </w:t>
      </w:r>
      <w:r>
        <w:rPr/>
        <w:t>в</w:t>
      </w:r>
      <w:r>
        <w:rPr>
          <w:spacing w:val="-11"/>
        </w:rPr>
        <w:t> </w:t>
      </w:r>
      <w:r>
        <w:rPr/>
        <w:t>различных</w:t>
      </w:r>
      <w:r>
        <w:rPr>
          <w:spacing w:val="-10"/>
        </w:rPr>
        <w:t> </w:t>
      </w:r>
      <w:r>
        <w:rPr/>
        <w:t>источниках,</w:t>
      </w:r>
      <w:r>
        <w:rPr>
          <w:spacing w:val="-10"/>
        </w:rPr>
        <w:t> </w:t>
      </w:r>
      <w:r>
        <w:rPr/>
        <w:t>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pPr>
        <w:spacing w:after="0"/>
        <w:sectPr>
          <w:pgSz w:w="11920" w:h="16850"/>
          <w:pgMar w:header="0" w:footer="1162" w:top="1040" w:bottom="1480" w:left="1380" w:right="220"/>
        </w:sectPr>
      </w:pPr>
    </w:p>
    <w:p>
      <w:pPr>
        <w:pStyle w:val="BodyText"/>
        <w:spacing w:before="62"/>
        <w:ind w:right="347"/>
      </w:pPr>
      <w:r>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pPr>
        <w:pStyle w:val="BodyText"/>
        <w:spacing w:before="3"/>
        <w:ind w:right="349"/>
      </w:pPr>
      <w:r>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BodyText"/>
        <w:ind w:right="336"/>
      </w:pPr>
      <w:r>
        <w:rPr/>
        <w:t>Знание</w:t>
      </w:r>
      <w:r>
        <w:rPr>
          <w:spacing w:val="-15"/>
        </w:rPr>
        <w:t> </w:t>
      </w:r>
      <w:r>
        <w:rPr/>
        <w:t>ключевых</w:t>
      </w:r>
      <w:r>
        <w:rPr>
          <w:spacing w:val="-15"/>
        </w:rPr>
        <w:t> </w:t>
      </w:r>
      <w:r>
        <w:rPr/>
        <w:t>событий,</w:t>
      </w:r>
      <w:r>
        <w:rPr>
          <w:spacing w:val="-15"/>
        </w:rPr>
        <w:t> </w:t>
      </w:r>
      <w:r>
        <w:rPr/>
        <w:t>основных</w:t>
      </w:r>
      <w:r>
        <w:rPr>
          <w:spacing w:val="-15"/>
        </w:rPr>
        <w:t> </w:t>
      </w:r>
      <w:r>
        <w:rPr/>
        <w:t>дат</w:t>
      </w:r>
      <w:r>
        <w:rPr>
          <w:spacing w:val="-15"/>
        </w:rPr>
        <w:t> </w:t>
      </w:r>
      <w:r>
        <w:rPr/>
        <w:t>и</w:t>
      </w:r>
      <w:r>
        <w:rPr>
          <w:spacing w:val="-15"/>
        </w:rPr>
        <w:t> </w:t>
      </w:r>
      <w:r>
        <w:rPr/>
        <w:t>этапов</w:t>
      </w:r>
      <w:r>
        <w:rPr>
          <w:spacing w:val="-15"/>
        </w:rPr>
        <w:t> </w:t>
      </w:r>
      <w:r>
        <w:rPr/>
        <w:t>истории</w:t>
      </w:r>
      <w:r>
        <w:rPr>
          <w:spacing w:val="-15"/>
        </w:rPr>
        <w:t> </w:t>
      </w:r>
      <w:r>
        <w:rPr/>
        <w:t>России</w:t>
      </w:r>
      <w:r>
        <w:rPr>
          <w:spacing w:val="-15"/>
        </w:rPr>
        <w:t> </w:t>
      </w:r>
      <w:r>
        <w:rPr/>
        <w:t>и</w:t>
      </w:r>
      <w:r>
        <w:rPr>
          <w:spacing w:val="-15"/>
        </w:rPr>
        <w:t> </w:t>
      </w:r>
      <w:r>
        <w:rPr/>
        <w:t>мира</w:t>
      </w:r>
      <w:r>
        <w:rPr>
          <w:spacing w:val="-15"/>
        </w:rPr>
        <w:t> </w:t>
      </w:r>
      <w:r>
        <w:rPr/>
        <w:t>в</w:t>
      </w:r>
      <w:r>
        <w:rPr>
          <w:spacing w:val="-15"/>
        </w:rPr>
        <w:t> </w:t>
      </w:r>
      <w:r>
        <w:rPr/>
        <w:t>ХХ</w:t>
      </w:r>
      <w:r>
        <w:rPr>
          <w:spacing w:val="-15"/>
        </w:rPr>
        <w:t> </w:t>
      </w:r>
      <w:r>
        <w:rPr/>
        <w:t>–</w:t>
      </w:r>
      <w:r>
        <w:rPr>
          <w:spacing w:val="-15"/>
        </w:rPr>
        <w:t> </w:t>
      </w:r>
      <w:r>
        <w:rPr/>
        <w:t>начале XXI</w:t>
      </w:r>
      <w:r>
        <w:rPr>
          <w:spacing w:val="-2"/>
        </w:rPr>
        <w:t> </w:t>
      </w:r>
      <w:r>
        <w:rPr/>
        <w:t>вв., выдающихся деятелей отечественной и всемирной истории, важнейших достижений культуры, ценностных ориентиров:</w:t>
      </w:r>
    </w:p>
    <w:p>
      <w:pPr>
        <w:pStyle w:val="ListParagraph"/>
        <w:numPr>
          <w:ilvl w:val="0"/>
          <w:numId w:val="57"/>
        </w:numPr>
        <w:tabs>
          <w:tab w:pos="1287" w:val="left" w:leader="none"/>
        </w:tabs>
        <w:spacing w:line="240" w:lineRule="auto" w:before="0" w:after="0"/>
        <w:ind w:left="1287" w:right="0" w:hanging="257"/>
        <w:jc w:val="both"/>
        <w:rPr>
          <w:sz w:val="24"/>
        </w:rPr>
      </w:pPr>
      <w:r>
        <w:rPr>
          <w:sz w:val="24"/>
        </w:rPr>
        <w:t>по</w:t>
      </w:r>
      <w:r>
        <w:rPr>
          <w:spacing w:val="-3"/>
          <w:sz w:val="24"/>
        </w:rPr>
        <w:t> </w:t>
      </w:r>
      <w:r>
        <w:rPr>
          <w:sz w:val="24"/>
        </w:rPr>
        <w:t>учебному</w:t>
      </w:r>
      <w:r>
        <w:rPr>
          <w:spacing w:val="-9"/>
          <w:sz w:val="24"/>
        </w:rPr>
        <w:t> </w:t>
      </w:r>
      <w:r>
        <w:rPr>
          <w:sz w:val="24"/>
        </w:rPr>
        <w:t>курсу</w:t>
      </w:r>
      <w:r>
        <w:rPr>
          <w:spacing w:val="-5"/>
          <w:sz w:val="24"/>
        </w:rPr>
        <w:t> </w:t>
      </w:r>
      <w:r>
        <w:rPr>
          <w:sz w:val="24"/>
        </w:rPr>
        <w:t>«История</w:t>
      </w:r>
      <w:r>
        <w:rPr>
          <w:spacing w:val="-3"/>
          <w:sz w:val="24"/>
        </w:rPr>
        <w:t> </w:t>
      </w:r>
      <w:r>
        <w:rPr>
          <w:spacing w:val="-2"/>
          <w:sz w:val="24"/>
        </w:rPr>
        <w:t>России»:</w:t>
      </w:r>
    </w:p>
    <w:p>
      <w:pPr>
        <w:pStyle w:val="BodyText"/>
        <w:ind w:right="358"/>
      </w:pPr>
      <w:r>
        <w:rPr/>
        <w:t>Россия накануне Первой мировой войны. Ход военных действий. Власть, общество, экономика, культура. Предпосылки революции.</w:t>
      </w:r>
    </w:p>
    <w:p>
      <w:pPr>
        <w:pStyle w:val="BodyText"/>
        <w:ind w:right="339"/>
      </w:pPr>
      <w:r>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BodyText"/>
        <w:spacing w:before="1"/>
        <w:ind w:right="334"/>
      </w:pPr>
      <w:r>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BodyText"/>
        <w:ind w:right="339"/>
      </w:pPr>
      <w:r>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BodyText"/>
        <w:ind w:left="1032" w:firstLine="0"/>
      </w:pPr>
      <w:r>
        <w:rPr/>
        <w:t>СССР</w:t>
      </w:r>
      <w:r>
        <w:rPr>
          <w:spacing w:val="46"/>
        </w:rPr>
        <w:t> </w:t>
      </w:r>
      <w:r>
        <w:rPr/>
        <w:t>в</w:t>
      </w:r>
      <w:r>
        <w:rPr>
          <w:spacing w:val="48"/>
        </w:rPr>
        <w:t> </w:t>
      </w:r>
      <w:r>
        <w:rPr/>
        <w:t>1945–1991</w:t>
      </w:r>
      <w:r>
        <w:rPr>
          <w:spacing w:val="-2"/>
        </w:rPr>
        <w:t> </w:t>
      </w:r>
      <w:r>
        <w:rPr/>
        <w:t>гг.</w:t>
      </w:r>
      <w:r>
        <w:rPr>
          <w:spacing w:val="45"/>
        </w:rPr>
        <w:t> </w:t>
      </w:r>
      <w:r>
        <w:rPr/>
        <w:t>Экономические</w:t>
      </w:r>
      <w:r>
        <w:rPr>
          <w:spacing w:val="50"/>
        </w:rPr>
        <w:t> </w:t>
      </w:r>
      <w:r>
        <w:rPr/>
        <w:t>развитие</w:t>
      </w:r>
      <w:r>
        <w:rPr>
          <w:spacing w:val="51"/>
        </w:rPr>
        <w:t> </w:t>
      </w:r>
      <w:r>
        <w:rPr/>
        <w:t>и</w:t>
      </w:r>
      <w:r>
        <w:rPr>
          <w:spacing w:val="50"/>
        </w:rPr>
        <w:t> </w:t>
      </w:r>
      <w:r>
        <w:rPr/>
        <w:t>реформы.</w:t>
      </w:r>
      <w:r>
        <w:rPr>
          <w:spacing w:val="50"/>
        </w:rPr>
        <w:t> </w:t>
      </w:r>
      <w:r>
        <w:rPr/>
        <w:t>Политическая</w:t>
      </w:r>
      <w:r>
        <w:rPr>
          <w:spacing w:val="51"/>
        </w:rPr>
        <w:t> </w:t>
      </w:r>
      <w:r>
        <w:rPr>
          <w:spacing w:val="-2"/>
        </w:rPr>
        <w:t>система</w:t>
      </w:r>
    </w:p>
    <w:p>
      <w:pPr>
        <w:pStyle w:val="BodyText"/>
        <w:ind w:right="347" w:firstLine="0"/>
      </w:pPr>
      <w:r>
        <w:rPr/>
        <w:t>«развитого социализма». Развитие науки, образования, культуры. «Холодная война» и внешняя</w:t>
      </w:r>
      <w:r>
        <w:rPr>
          <w:spacing w:val="-13"/>
        </w:rPr>
        <w:t> </w:t>
      </w:r>
      <w:r>
        <w:rPr/>
        <w:t>политика.</w:t>
      </w:r>
      <w:r>
        <w:rPr>
          <w:spacing w:val="-12"/>
        </w:rPr>
        <w:t> </w:t>
      </w:r>
      <w:r>
        <w:rPr/>
        <w:t>СССР</w:t>
      </w:r>
      <w:r>
        <w:rPr>
          <w:spacing w:val="-12"/>
        </w:rPr>
        <w:t> </w:t>
      </w:r>
      <w:r>
        <w:rPr/>
        <w:t>и</w:t>
      </w:r>
      <w:r>
        <w:rPr>
          <w:spacing w:val="-12"/>
        </w:rPr>
        <w:t> </w:t>
      </w:r>
      <w:r>
        <w:rPr/>
        <w:t>мировая</w:t>
      </w:r>
      <w:r>
        <w:rPr>
          <w:spacing w:val="-13"/>
        </w:rPr>
        <w:t> </w:t>
      </w:r>
      <w:r>
        <w:rPr/>
        <w:t>социалистическая</w:t>
      </w:r>
      <w:r>
        <w:rPr>
          <w:spacing w:val="-12"/>
        </w:rPr>
        <w:t> </w:t>
      </w:r>
      <w:r>
        <w:rPr/>
        <w:t>система.</w:t>
      </w:r>
      <w:r>
        <w:rPr>
          <w:spacing w:val="-10"/>
        </w:rPr>
        <w:t> </w:t>
      </w:r>
      <w:r>
        <w:rPr/>
        <w:t>Причины</w:t>
      </w:r>
      <w:r>
        <w:rPr>
          <w:spacing w:val="35"/>
        </w:rPr>
        <w:t> </w:t>
      </w:r>
      <w:r>
        <w:rPr/>
        <w:t>распада</w:t>
      </w:r>
      <w:r>
        <w:rPr>
          <w:spacing w:val="-13"/>
        </w:rPr>
        <w:t> </w:t>
      </w:r>
      <w:r>
        <w:rPr/>
        <w:t>Советского </w:t>
      </w:r>
      <w:r>
        <w:rPr>
          <w:spacing w:val="-2"/>
        </w:rPr>
        <w:t>Союза.</w:t>
      </w:r>
    </w:p>
    <w:p>
      <w:pPr>
        <w:pStyle w:val="BodyText"/>
        <w:ind w:right="337"/>
      </w:pPr>
      <w:r>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pPr>
        <w:pStyle w:val="ListParagraph"/>
        <w:numPr>
          <w:ilvl w:val="0"/>
          <w:numId w:val="57"/>
        </w:numPr>
        <w:tabs>
          <w:tab w:pos="1287" w:val="left" w:leader="none"/>
        </w:tabs>
        <w:spacing w:line="240" w:lineRule="auto" w:before="1" w:after="0"/>
        <w:ind w:left="1287" w:right="0" w:hanging="257"/>
        <w:jc w:val="both"/>
        <w:rPr>
          <w:sz w:val="24"/>
        </w:rPr>
      </w:pPr>
      <w:r>
        <w:rPr>
          <w:sz w:val="24"/>
        </w:rPr>
        <w:t>по</w:t>
      </w:r>
      <w:r>
        <w:rPr>
          <w:spacing w:val="-4"/>
          <w:sz w:val="24"/>
        </w:rPr>
        <w:t> </w:t>
      </w:r>
      <w:r>
        <w:rPr>
          <w:sz w:val="24"/>
        </w:rPr>
        <w:t>учебному</w:t>
      </w:r>
      <w:r>
        <w:rPr>
          <w:spacing w:val="-9"/>
          <w:sz w:val="24"/>
        </w:rPr>
        <w:t> </w:t>
      </w:r>
      <w:r>
        <w:rPr>
          <w:sz w:val="24"/>
        </w:rPr>
        <w:t>курсу</w:t>
      </w:r>
      <w:r>
        <w:rPr>
          <w:spacing w:val="-5"/>
          <w:sz w:val="24"/>
        </w:rPr>
        <w:t> </w:t>
      </w:r>
      <w:r>
        <w:rPr>
          <w:sz w:val="24"/>
        </w:rPr>
        <w:t>«Всеобщая</w:t>
      </w:r>
      <w:r>
        <w:rPr>
          <w:spacing w:val="-4"/>
          <w:sz w:val="24"/>
        </w:rPr>
        <w:t> </w:t>
      </w:r>
      <w:r>
        <w:rPr>
          <w:spacing w:val="-2"/>
          <w:sz w:val="24"/>
        </w:rPr>
        <w:t>история»:</w:t>
      </w:r>
    </w:p>
    <w:p>
      <w:pPr>
        <w:pStyle w:val="BodyText"/>
        <w:ind w:right="381"/>
      </w:pPr>
      <w:r>
        <w:rPr/>
        <w:t>Мир накануне Первой мировой войны. Первая мировая война: причины, участники, основные события, результаты. Власть и общество.</w:t>
      </w:r>
    </w:p>
    <w:p>
      <w:pPr>
        <w:pStyle w:val="BodyText"/>
        <w:ind w:left="1030" w:firstLine="0"/>
      </w:pPr>
      <w:r>
        <w:rPr/>
        <w:t>Межвоенный</w:t>
      </w:r>
      <w:r>
        <w:rPr>
          <w:spacing w:val="24"/>
        </w:rPr>
        <w:t> </w:t>
      </w:r>
      <w:r>
        <w:rPr/>
        <w:t>период.</w:t>
      </w:r>
      <w:r>
        <w:rPr>
          <w:spacing w:val="21"/>
        </w:rPr>
        <w:t> </w:t>
      </w:r>
      <w:r>
        <w:rPr/>
        <w:t>Революционная</w:t>
      </w:r>
      <w:r>
        <w:rPr>
          <w:spacing w:val="26"/>
        </w:rPr>
        <w:t> </w:t>
      </w:r>
      <w:r>
        <w:rPr/>
        <w:t>волна.</w:t>
      </w:r>
      <w:r>
        <w:rPr>
          <w:spacing w:val="23"/>
        </w:rPr>
        <w:t> </w:t>
      </w:r>
      <w:r>
        <w:rPr/>
        <w:t>Версальско-Вашингтонская</w:t>
      </w:r>
      <w:r>
        <w:rPr>
          <w:spacing w:val="27"/>
        </w:rPr>
        <w:t> </w:t>
      </w:r>
      <w:r>
        <w:rPr>
          <w:spacing w:val="-2"/>
        </w:rPr>
        <w:t>система.</w:t>
      </w:r>
    </w:p>
    <w:p>
      <w:pPr>
        <w:pStyle w:val="BodyText"/>
        <w:ind w:firstLine="0"/>
      </w:pPr>
      <w:r>
        <w:rPr/>
        <w:t>Страны</w:t>
      </w:r>
      <w:r>
        <w:rPr>
          <w:spacing w:val="14"/>
        </w:rPr>
        <w:t> </w:t>
      </w:r>
      <w:r>
        <w:rPr/>
        <w:t>мира</w:t>
      </w:r>
      <w:r>
        <w:rPr>
          <w:spacing w:val="16"/>
        </w:rPr>
        <w:t> </w:t>
      </w:r>
      <w:r>
        <w:rPr/>
        <w:t>в</w:t>
      </w:r>
      <w:r>
        <w:rPr>
          <w:spacing w:val="14"/>
        </w:rPr>
        <w:t> </w:t>
      </w:r>
      <w:r>
        <w:rPr/>
        <w:t>1920-е</w:t>
      </w:r>
      <w:r>
        <w:rPr>
          <w:spacing w:val="-5"/>
        </w:rPr>
        <w:t> </w:t>
      </w:r>
      <w:r>
        <w:rPr/>
        <w:t>гг.</w:t>
      </w:r>
      <w:r>
        <w:rPr>
          <w:spacing w:val="21"/>
        </w:rPr>
        <w:t> </w:t>
      </w:r>
      <w:r>
        <w:rPr/>
        <w:t>«Великая</w:t>
      </w:r>
      <w:r>
        <w:rPr>
          <w:spacing w:val="18"/>
        </w:rPr>
        <w:t> </w:t>
      </w:r>
      <w:r>
        <w:rPr/>
        <w:t>депрессия»</w:t>
      </w:r>
      <w:r>
        <w:rPr>
          <w:spacing w:val="10"/>
        </w:rPr>
        <w:t> </w:t>
      </w:r>
      <w:r>
        <w:rPr/>
        <w:t>и</w:t>
      </w:r>
      <w:r>
        <w:rPr>
          <w:spacing w:val="18"/>
        </w:rPr>
        <w:t> </w:t>
      </w:r>
      <w:r>
        <w:rPr/>
        <w:t>ее</w:t>
      </w:r>
      <w:r>
        <w:rPr>
          <w:spacing w:val="16"/>
        </w:rPr>
        <w:t> </w:t>
      </w:r>
      <w:r>
        <w:rPr/>
        <w:t>проявления</w:t>
      </w:r>
      <w:r>
        <w:rPr>
          <w:spacing w:val="18"/>
        </w:rPr>
        <w:t> </w:t>
      </w:r>
      <w:r>
        <w:rPr/>
        <w:t>в</w:t>
      </w:r>
      <w:r>
        <w:rPr>
          <w:spacing w:val="16"/>
        </w:rPr>
        <w:t> </w:t>
      </w:r>
      <w:r>
        <w:rPr/>
        <w:t>различных</w:t>
      </w:r>
      <w:r>
        <w:rPr>
          <w:spacing w:val="17"/>
        </w:rPr>
        <w:t> </w:t>
      </w:r>
      <w:r>
        <w:rPr>
          <w:spacing w:val="-2"/>
        </w:rPr>
        <w:t>странах.</w:t>
      </w:r>
    </w:p>
    <w:p>
      <w:pPr>
        <w:pStyle w:val="BodyText"/>
        <w:ind w:right="383" w:firstLine="0"/>
      </w:pPr>
      <w:r>
        <w:rPr/>
        <w:t>«Новый курс» в США. Германский нацизм. «Народный фронт». Политика «умиротворения агрессора». Культурное развитие.</w:t>
      </w:r>
    </w:p>
    <w:p>
      <w:pPr>
        <w:pStyle w:val="BodyText"/>
        <w:spacing w:line="242" w:lineRule="auto"/>
        <w:ind w:left="1032" w:right="1869" w:firstLine="0"/>
      </w:pPr>
      <w:r>
        <w:rPr/>
        <w:t>Вторая</w:t>
      </w:r>
      <w:r>
        <w:rPr>
          <w:spacing w:val="-5"/>
        </w:rPr>
        <w:t> </w:t>
      </w:r>
      <w:r>
        <w:rPr/>
        <w:t>мировая</w:t>
      </w:r>
      <w:r>
        <w:rPr>
          <w:spacing w:val="-5"/>
        </w:rPr>
        <w:t> </w:t>
      </w:r>
      <w:r>
        <w:rPr/>
        <w:t>война:</w:t>
      </w:r>
      <w:r>
        <w:rPr>
          <w:spacing w:val="-5"/>
        </w:rPr>
        <w:t> </w:t>
      </w:r>
      <w:r>
        <w:rPr/>
        <w:t>причины,</w:t>
      </w:r>
      <w:r>
        <w:rPr>
          <w:spacing w:val="-5"/>
        </w:rPr>
        <w:t> </w:t>
      </w:r>
      <w:r>
        <w:rPr/>
        <w:t>участники,</w:t>
      </w:r>
      <w:r>
        <w:rPr>
          <w:spacing w:val="-5"/>
        </w:rPr>
        <w:t> </w:t>
      </w:r>
      <w:r>
        <w:rPr/>
        <w:t>основные</w:t>
      </w:r>
      <w:r>
        <w:rPr>
          <w:spacing w:val="-6"/>
        </w:rPr>
        <w:t> </w:t>
      </w:r>
      <w:r>
        <w:rPr/>
        <w:t>сражения,</w:t>
      </w:r>
      <w:r>
        <w:rPr>
          <w:spacing w:val="-5"/>
        </w:rPr>
        <w:t> </w:t>
      </w:r>
      <w:r>
        <w:rPr/>
        <w:t>итоги. Власть и общество в годы войны. Решающий вклад СССР в Победу.</w:t>
      </w:r>
    </w:p>
    <w:p>
      <w:pPr>
        <w:pStyle w:val="BodyText"/>
        <w:ind w:right="337"/>
      </w:pPr>
      <w:r>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pPr>
        <w:pStyle w:val="BodyText"/>
        <w:ind w:right="344"/>
      </w:pPr>
      <w:r>
        <w:rPr/>
        <w:t>Современный мир: глобализация и деглобализация. Геополитический кризис 2022 г. и его влияние на мировую систему.</w:t>
      </w:r>
    </w:p>
    <w:p>
      <w:pPr>
        <w:pStyle w:val="BodyText"/>
        <w:ind w:right="346"/>
      </w:pPr>
      <w:r>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pPr>
        <w:pStyle w:val="BodyText"/>
        <w:ind w:left="1032" w:firstLine="0"/>
      </w:pPr>
      <w:r>
        <w:rPr/>
        <w:t>Понимание</w:t>
      </w:r>
      <w:r>
        <w:rPr>
          <w:spacing w:val="76"/>
        </w:rPr>
        <w:t> </w:t>
      </w:r>
      <w:r>
        <w:rPr/>
        <w:t>значимости</w:t>
      </w:r>
      <w:r>
        <w:rPr>
          <w:spacing w:val="39"/>
        </w:rPr>
        <w:t>  </w:t>
      </w:r>
      <w:r>
        <w:rPr/>
        <w:t>роли</w:t>
      </w:r>
      <w:r>
        <w:rPr>
          <w:spacing w:val="40"/>
        </w:rPr>
        <w:t>  </w:t>
      </w:r>
      <w:r>
        <w:rPr/>
        <w:t>России</w:t>
      </w:r>
      <w:r>
        <w:rPr>
          <w:spacing w:val="38"/>
        </w:rPr>
        <w:t>  </w:t>
      </w:r>
      <w:r>
        <w:rPr/>
        <w:t>в</w:t>
      </w:r>
      <w:r>
        <w:rPr>
          <w:spacing w:val="37"/>
        </w:rPr>
        <w:t>  </w:t>
      </w:r>
      <w:r>
        <w:rPr/>
        <w:t>мировых</w:t>
      </w:r>
      <w:r>
        <w:rPr>
          <w:spacing w:val="40"/>
        </w:rPr>
        <w:t>  </w:t>
      </w:r>
      <w:r>
        <w:rPr/>
        <w:t>политических</w:t>
      </w:r>
      <w:r>
        <w:rPr>
          <w:spacing w:val="37"/>
        </w:rPr>
        <w:t>  </w:t>
      </w:r>
      <w:r>
        <w:rPr/>
        <w:t>и</w:t>
      </w:r>
      <w:r>
        <w:rPr>
          <w:spacing w:val="39"/>
        </w:rPr>
        <w:t>  </w:t>
      </w:r>
      <w:r>
        <w:rPr>
          <w:spacing w:val="-2"/>
        </w:rPr>
        <w:t>социально-</w:t>
      </w:r>
    </w:p>
    <w:p>
      <w:pPr>
        <w:spacing w:after="0"/>
        <w:sectPr>
          <w:pgSz w:w="11920" w:h="16850"/>
          <w:pgMar w:header="0" w:footer="1162" w:top="1040" w:bottom="1480" w:left="1380" w:right="220"/>
        </w:sectPr>
      </w:pPr>
    </w:p>
    <w:p>
      <w:pPr>
        <w:pStyle w:val="BodyText"/>
        <w:spacing w:before="62"/>
        <w:ind w:firstLine="0"/>
      </w:pPr>
      <w:r>
        <w:rPr/>
        <w:t>экономических</w:t>
      </w:r>
      <w:r>
        <w:rPr>
          <w:spacing w:val="-4"/>
        </w:rPr>
        <w:t> </w:t>
      </w:r>
      <w:r>
        <w:rPr/>
        <w:t>процессах</w:t>
      </w:r>
      <w:r>
        <w:rPr>
          <w:spacing w:val="-5"/>
        </w:rPr>
        <w:t> </w:t>
      </w:r>
      <w:r>
        <w:rPr/>
        <w:t>с</w:t>
      </w:r>
      <w:r>
        <w:rPr>
          <w:spacing w:val="-8"/>
        </w:rPr>
        <w:t> </w:t>
      </w:r>
      <w:r>
        <w:rPr/>
        <w:t>древнейших</w:t>
      </w:r>
      <w:r>
        <w:rPr>
          <w:spacing w:val="-4"/>
        </w:rPr>
        <w:t> </w:t>
      </w:r>
      <w:r>
        <w:rPr/>
        <w:t>времен</w:t>
      </w:r>
      <w:r>
        <w:rPr>
          <w:spacing w:val="-6"/>
        </w:rPr>
        <w:t> </w:t>
      </w:r>
      <w:r>
        <w:rPr/>
        <w:t>до</w:t>
      </w:r>
      <w:r>
        <w:rPr>
          <w:spacing w:val="-6"/>
        </w:rPr>
        <w:t> </w:t>
      </w:r>
      <w:r>
        <w:rPr/>
        <w:t>настоящего</w:t>
      </w:r>
      <w:r>
        <w:rPr>
          <w:spacing w:val="-6"/>
        </w:rPr>
        <w:t> </w:t>
      </w:r>
      <w:r>
        <w:rPr>
          <w:spacing w:val="-2"/>
        </w:rPr>
        <w:t>времени.</w:t>
      </w:r>
    </w:p>
    <w:p>
      <w:pPr>
        <w:pStyle w:val="BodyText"/>
        <w:spacing w:before="3"/>
        <w:ind w:left="1032" w:firstLine="0"/>
      </w:pPr>
      <w:r>
        <w:rPr/>
        <w:t>Умение</w:t>
      </w:r>
      <w:r>
        <w:rPr>
          <w:spacing w:val="-11"/>
        </w:rPr>
        <w:t> </w:t>
      </w:r>
      <w:r>
        <w:rPr/>
        <w:t>характеризовать</w:t>
      </w:r>
      <w:r>
        <w:rPr>
          <w:spacing w:val="-6"/>
        </w:rPr>
        <w:t> </w:t>
      </w:r>
      <w:r>
        <w:rPr/>
        <w:t>вклад</w:t>
      </w:r>
      <w:r>
        <w:rPr>
          <w:spacing w:val="-7"/>
        </w:rPr>
        <w:t> </w:t>
      </w:r>
      <w:r>
        <w:rPr/>
        <w:t>российской</w:t>
      </w:r>
      <w:r>
        <w:rPr>
          <w:spacing w:val="-7"/>
        </w:rPr>
        <w:t> </w:t>
      </w:r>
      <w:r>
        <w:rPr/>
        <w:t>культуры</w:t>
      </w:r>
      <w:r>
        <w:rPr>
          <w:spacing w:val="-7"/>
        </w:rPr>
        <w:t> </w:t>
      </w:r>
      <w:r>
        <w:rPr/>
        <w:t>в</w:t>
      </w:r>
      <w:r>
        <w:rPr>
          <w:spacing w:val="-9"/>
        </w:rPr>
        <w:t> </w:t>
      </w:r>
      <w:r>
        <w:rPr/>
        <w:t>мировую</w:t>
      </w:r>
      <w:r>
        <w:rPr>
          <w:spacing w:val="-8"/>
        </w:rPr>
        <w:t> </w:t>
      </w:r>
      <w:r>
        <w:rPr>
          <w:spacing w:val="-2"/>
        </w:rPr>
        <w:t>культуру.</w:t>
      </w:r>
    </w:p>
    <w:p>
      <w:pPr>
        <w:pStyle w:val="BodyText"/>
        <w:ind w:right="345"/>
      </w:pPr>
      <w:r>
        <w:rPr/>
        <w:t>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BodyText"/>
        <w:ind w:right="336"/>
      </w:pPr>
      <w:r>
        <w:rP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pPr>
        <w:pStyle w:val="BodyText"/>
        <w:ind w:right="348"/>
      </w:pPr>
      <w:r>
        <w:rPr/>
        <w:t>Умение анализировать, характеризовать и сравнивать исторические события, явления, процессы с древнейших времен до настоящего времени.</w:t>
      </w:r>
    </w:p>
    <w:p>
      <w:pPr>
        <w:pStyle w:val="BodyText"/>
        <w:ind w:right="344"/>
      </w:pPr>
      <w:r>
        <w:rPr/>
        <w:t>Умение</w:t>
      </w:r>
      <w:r>
        <w:rPr>
          <w:spacing w:val="-14"/>
        </w:rPr>
        <w:t> </w:t>
      </w:r>
      <w:r>
        <w:rPr/>
        <w:t>объяснять</w:t>
      </w:r>
      <w:r>
        <w:rPr>
          <w:spacing w:val="-12"/>
        </w:rPr>
        <w:t> </w:t>
      </w:r>
      <w:r>
        <w:rPr/>
        <w:t>критерии</w:t>
      </w:r>
      <w:r>
        <w:rPr>
          <w:spacing w:val="-13"/>
        </w:rPr>
        <w:t> </w:t>
      </w:r>
      <w:r>
        <w:rPr/>
        <w:t>поиска</w:t>
      </w:r>
      <w:r>
        <w:rPr>
          <w:spacing w:val="-14"/>
        </w:rPr>
        <w:t> </w:t>
      </w:r>
      <w:r>
        <w:rPr/>
        <w:t>исторических</w:t>
      </w:r>
      <w:r>
        <w:rPr>
          <w:spacing w:val="-13"/>
        </w:rPr>
        <w:t> </w:t>
      </w:r>
      <w:r>
        <w:rPr/>
        <w:t>источников</w:t>
      </w:r>
      <w:r>
        <w:rPr>
          <w:spacing w:val="-13"/>
        </w:rPr>
        <w:t> </w:t>
      </w:r>
      <w:r>
        <w:rPr/>
        <w:t>и</w:t>
      </w:r>
      <w:r>
        <w:rPr>
          <w:spacing w:val="-13"/>
        </w:rPr>
        <w:t> </w:t>
      </w:r>
      <w:r>
        <w:rPr/>
        <w:t>находить</w:t>
      </w:r>
      <w:r>
        <w:rPr>
          <w:spacing w:val="-12"/>
        </w:rPr>
        <w:t> </w:t>
      </w:r>
      <w:r>
        <w:rPr/>
        <w:t>их,учитывать при</w:t>
      </w:r>
      <w:r>
        <w:rPr>
          <w:spacing w:val="-13"/>
        </w:rPr>
        <w:t> </w:t>
      </w:r>
      <w:r>
        <w:rPr/>
        <w:t>работе</w:t>
      </w:r>
      <w:r>
        <w:rPr>
          <w:spacing w:val="-15"/>
        </w:rPr>
        <w:t> </w:t>
      </w:r>
      <w:r>
        <w:rPr/>
        <w:t>специфику</w:t>
      </w:r>
      <w:r>
        <w:rPr>
          <w:spacing w:val="-13"/>
        </w:rPr>
        <w:t> </w:t>
      </w:r>
      <w:r>
        <w:rPr/>
        <w:t>современных</w:t>
      </w:r>
      <w:r>
        <w:rPr>
          <w:spacing w:val="-14"/>
        </w:rPr>
        <w:t> </w:t>
      </w:r>
      <w:r>
        <w:rPr/>
        <w:t>источников</w:t>
      </w:r>
      <w:r>
        <w:rPr>
          <w:spacing w:val="-14"/>
        </w:rPr>
        <w:t> </w:t>
      </w:r>
      <w:r>
        <w:rPr/>
        <w:t>социальной</w:t>
      </w:r>
      <w:r>
        <w:rPr>
          <w:spacing w:val="-12"/>
        </w:rPr>
        <w:t> </w:t>
      </w:r>
      <w:r>
        <w:rPr/>
        <w:t>и</w:t>
      </w:r>
      <w:r>
        <w:rPr>
          <w:spacing w:val="-13"/>
        </w:rPr>
        <w:t> </w:t>
      </w:r>
      <w:r>
        <w:rPr/>
        <w:t>личной</w:t>
      </w:r>
      <w:r>
        <w:rPr>
          <w:spacing w:val="-13"/>
        </w:rPr>
        <w:t> </w:t>
      </w:r>
      <w:r>
        <w:rPr/>
        <w:t>информации,</w:t>
      </w:r>
      <w:r>
        <w:rPr>
          <w:spacing w:val="-13"/>
        </w:rPr>
        <w:t> </w:t>
      </w:r>
      <w:r>
        <w:rPr/>
        <w:t>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Pr>
          <w:spacing w:val="-15"/>
        </w:rPr>
        <w:t> </w:t>
      </w:r>
      <w:r>
        <w:rPr/>
        <w:t>учебно-исследовательской </w:t>
      </w:r>
      <w:r>
        <w:rPr>
          <w:spacing w:val="-2"/>
        </w:rPr>
        <w:t>деятельности.</w:t>
      </w:r>
    </w:p>
    <w:p>
      <w:pPr>
        <w:pStyle w:val="BodyText"/>
        <w:spacing w:before="1"/>
        <w:ind w:right="342"/>
      </w:pPr>
      <w:r>
        <w:rPr/>
        <w:t>Умение</w:t>
      </w:r>
      <w:r>
        <w:rPr>
          <w:spacing w:val="-2"/>
        </w:rPr>
        <w:t> </w:t>
      </w:r>
      <w:r>
        <w:rPr/>
        <w:t>на</w:t>
      </w:r>
      <w:r>
        <w:rPr>
          <w:spacing w:val="-2"/>
        </w:rPr>
        <w:t> </w:t>
      </w:r>
      <w:r>
        <w:rPr/>
        <w:t>практике</w:t>
      </w:r>
      <w:r>
        <w:rPr>
          <w:spacing w:val="-2"/>
        </w:rPr>
        <w:t> </w:t>
      </w:r>
      <w:r>
        <w:rPr/>
        <w:t>отстаивать историческую</w:t>
      </w:r>
      <w:r>
        <w:rPr>
          <w:spacing w:val="-3"/>
        </w:rPr>
        <w:t> </w:t>
      </w:r>
      <w:r>
        <w:rPr/>
        <w:t>правду</w:t>
      </w:r>
      <w:r>
        <w:rPr>
          <w:spacing w:val="-2"/>
        </w:rPr>
        <w:t> </w:t>
      </w:r>
      <w:r>
        <w:rPr/>
        <w:t>в</w:t>
      </w:r>
      <w:r>
        <w:rPr>
          <w:spacing w:val="-2"/>
        </w:rPr>
        <w:t> </w:t>
      </w:r>
      <w:r>
        <w:rPr/>
        <w:t>ходе</w:t>
      </w:r>
      <w:r>
        <w:rPr>
          <w:spacing w:val="-2"/>
        </w:rPr>
        <w:t> </w:t>
      </w:r>
      <w:r>
        <w:rPr/>
        <w:t>дискуссий</w:t>
      </w:r>
      <w:r>
        <w:rPr>
          <w:spacing w:val="-3"/>
        </w:rPr>
        <w:t> </w:t>
      </w:r>
      <w:r>
        <w:rPr/>
        <w:t>и других</w:t>
      </w:r>
      <w:r>
        <w:rPr>
          <w:spacing w:val="-1"/>
        </w:rPr>
        <w:t> </w:t>
      </w:r>
      <w:r>
        <w:rPr/>
        <w:t>форм межличностного</w:t>
      </w:r>
      <w:r>
        <w:rPr>
          <w:spacing w:val="-1"/>
        </w:rPr>
        <w:t> </w:t>
      </w:r>
      <w:r>
        <w:rPr/>
        <w:t>взаимодействия,</w:t>
      </w:r>
      <w:r>
        <w:rPr>
          <w:spacing w:val="-1"/>
        </w:rPr>
        <w:t> </w:t>
      </w:r>
      <w:r>
        <w:rPr/>
        <w:t>а</w:t>
      </w:r>
      <w:r>
        <w:rPr>
          <w:spacing w:val="-2"/>
        </w:rPr>
        <w:t> </w:t>
      </w:r>
      <w:r>
        <w:rPr/>
        <w:t>также</w:t>
      </w:r>
      <w:r>
        <w:rPr>
          <w:spacing w:val="-2"/>
        </w:rPr>
        <w:t> </w:t>
      </w:r>
      <w:r>
        <w:rPr/>
        <w:t>при разработке</w:t>
      </w:r>
      <w:r>
        <w:rPr>
          <w:spacing w:val="-2"/>
        </w:rPr>
        <w:t> </w:t>
      </w:r>
      <w:r>
        <w:rPr/>
        <w:t>и представлении учебных</w:t>
      </w:r>
      <w:r>
        <w:rPr>
          <w:spacing w:val="-2"/>
        </w:rPr>
        <w:t> </w:t>
      </w:r>
      <w:r>
        <w:rPr/>
        <w:t>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BodyText"/>
        <w:ind w:right="348"/>
      </w:pPr>
      <w:r>
        <w:rPr/>
        <w:t>К концу обучения в 10 классе обучающийся получит следующие предметные результаты по отдельным темам программы по истории:</w:t>
      </w:r>
    </w:p>
    <w:p>
      <w:pPr>
        <w:pStyle w:val="BodyText"/>
        <w:ind w:right="336"/>
      </w:pPr>
      <w:r>
        <w:rPr/>
        <w:t>Понимание значимости роли России в мировых политических и социально- экономических процессах 1914–1945 гг.</w:t>
      </w:r>
    </w:p>
    <w:p>
      <w:pPr>
        <w:pStyle w:val="BodyText"/>
        <w:ind w:right="340" w:firstLine="707"/>
        <w:jc w:val="right"/>
      </w:pPr>
      <w:r>
        <w:rPr/>
        <w:t>Структура предметного результата включает следующий перечень знаний и умений: знать</w:t>
      </w:r>
      <w:r>
        <w:rPr>
          <w:spacing w:val="40"/>
        </w:rPr>
        <w:t> </w:t>
      </w:r>
      <w:r>
        <w:rPr/>
        <w:t>мировые</w:t>
      </w:r>
      <w:r>
        <w:rPr>
          <w:spacing w:val="40"/>
        </w:rPr>
        <w:t> </w:t>
      </w:r>
      <w:r>
        <w:rPr/>
        <w:t>политические</w:t>
      </w:r>
      <w:r>
        <w:rPr>
          <w:spacing w:val="40"/>
        </w:rPr>
        <w:t> </w:t>
      </w:r>
      <w:r>
        <w:rPr/>
        <w:t>и</w:t>
      </w:r>
      <w:r>
        <w:rPr>
          <w:spacing w:val="40"/>
        </w:rPr>
        <w:t> </w:t>
      </w:r>
      <w:r>
        <w:rPr/>
        <w:t>социально-экономические</w:t>
      </w:r>
      <w:r>
        <w:rPr>
          <w:spacing w:val="40"/>
        </w:rPr>
        <w:t> </w:t>
      </w:r>
      <w:r>
        <w:rPr/>
        <w:t>процессы</w:t>
      </w:r>
      <w:r>
        <w:rPr>
          <w:spacing w:val="40"/>
        </w:rPr>
        <w:t> </w:t>
      </w:r>
      <w:r>
        <w:rPr/>
        <w:t>1914–1945 гг.,</w:t>
      </w:r>
      <w:r>
        <w:rPr>
          <w:spacing w:val="40"/>
        </w:rPr>
        <w:t> </w:t>
      </w:r>
      <w:r>
        <w:rPr/>
        <w:t>в которых</w:t>
      </w:r>
      <w:r>
        <w:rPr>
          <w:spacing w:val="-16"/>
        </w:rPr>
        <w:t> </w:t>
      </w:r>
      <w:r>
        <w:rPr/>
        <w:t>проявилось</w:t>
      </w:r>
      <w:r>
        <w:rPr>
          <w:spacing w:val="-13"/>
        </w:rPr>
        <w:t> </w:t>
      </w:r>
      <w:r>
        <w:rPr/>
        <w:t>значительное</w:t>
      </w:r>
      <w:r>
        <w:rPr>
          <w:spacing w:val="-15"/>
        </w:rPr>
        <w:t> </w:t>
      </w:r>
      <w:r>
        <w:rPr/>
        <w:t>влияние</w:t>
      </w:r>
      <w:r>
        <w:rPr>
          <w:spacing w:val="-15"/>
        </w:rPr>
        <w:t> </w:t>
      </w:r>
      <w:r>
        <w:rPr/>
        <w:t>России,</w:t>
      </w:r>
      <w:r>
        <w:rPr>
          <w:spacing w:val="-14"/>
        </w:rPr>
        <w:t> </w:t>
      </w:r>
      <w:r>
        <w:rPr/>
        <w:t>характеризовать</w:t>
      </w:r>
      <w:r>
        <w:rPr>
          <w:spacing w:val="-13"/>
        </w:rPr>
        <w:t> </w:t>
      </w:r>
      <w:r>
        <w:rPr/>
        <w:t>роль</w:t>
      </w:r>
      <w:r>
        <w:rPr>
          <w:spacing w:val="-12"/>
        </w:rPr>
        <w:t> </w:t>
      </w:r>
      <w:r>
        <w:rPr/>
        <w:t>нашей</w:t>
      </w:r>
      <w:r>
        <w:rPr>
          <w:spacing w:val="-13"/>
        </w:rPr>
        <w:t> </w:t>
      </w:r>
      <w:r>
        <w:rPr/>
        <w:t>страны</w:t>
      </w:r>
      <w:r>
        <w:rPr>
          <w:spacing w:val="-15"/>
        </w:rPr>
        <w:t> </w:t>
      </w:r>
      <w:r>
        <w:rPr/>
        <w:t>в</w:t>
      </w:r>
      <w:r>
        <w:rPr>
          <w:spacing w:val="-8"/>
        </w:rPr>
        <w:t> </w:t>
      </w:r>
      <w:r>
        <w:rPr>
          <w:spacing w:val="-4"/>
        </w:rPr>
        <w:t>этих</w:t>
      </w:r>
    </w:p>
    <w:p>
      <w:pPr>
        <w:pStyle w:val="BodyText"/>
        <w:ind w:firstLine="0"/>
        <w:jc w:val="left"/>
      </w:pPr>
      <w:r>
        <w:rPr>
          <w:spacing w:val="-2"/>
        </w:rPr>
        <w:t>процессах;</w:t>
      </w:r>
    </w:p>
    <w:p>
      <w:pPr>
        <w:pStyle w:val="BodyText"/>
        <w:ind w:right="350"/>
      </w:pPr>
      <w:r>
        <w:rPr/>
        <w:t>устанавливать</w:t>
      </w:r>
      <w:r>
        <w:rPr>
          <w:spacing w:val="-1"/>
        </w:rPr>
        <w:t> </w:t>
      </w:r>
      <w:r>
        <w:rPr/>
        <w:t>причинно-следственные</w:t>
      </w:r>
      <w:r>
        <w:rPr>
          <w:spacing w:val="-4"/>
        </w:rPr>
        <w:t> </w:t>
      </w:r>
      <w:r>
        <w:rPr/>
        <w:t>связи,</w:t>
      </w:r>
      <w:r>
        <w:rPr>
          <w:spacing w:val="-2"/>
        </w:rPr>
        <w:t> </w:t>
      </w:r>
      <w:r>
        <w:rPr/>
        <w:t>связанные</w:t>
      </w:r>
      <w:r>
        <w:rPr>
          <w:spacing w:val="-4"/>
        </w:rPr>
        <w:t> </w:t>
      </w:r>
      <w:r>
        <w:rPr/>
        <w:t>с</w:t>
      </w:r>
      <w:r>
        <w:rPr>
          <w:spacing w:val="-3"/>
        </w:rPr>
        <w:t> </w:t>
      </w:r>
      <w:r>
        <w:rPr/>
        <w:t>участием</w:t>
      </w:r>
      <w:r>
        <w:rPr>
          <w:spacing w:val="-3"/>
        </w:rPr>
        <w:t> </w:t>
      </w:r>
      <w:r>
        <w:rPr/>
        <w:t>России</w:t>
      </w:r>
      <w:r>
        <w:rPr>
          <w:spacing w:val="-1"/>
        </w:rPr>
        <w:t> </w:t>
      </w:r>
      <w:r>
        <w:rPr/>
        <w:t>в</w:t>
      </w:r>
      <w:r>
        <w:rPr>
          <w:spacing w:val="-3"/>
        </w:rPr>
        <w:t> </w:t>
      </w:r>
      <w:r>
        <w:rPr/>
        <w:t>мировых политических и социально-экономических процессах 1914–1945 гг.;</w:t>
      </w:r>
    </w:p>
    <w:p>
      <w:pPr>
        <w:pStyle w:val="BodyText"/>
        <w:spacing w:before="1"/>
        <w:ind w:right="338"/>
      </w:pPr>
      <w:r>
        <w:rPr/>
        <w:t>используя</w:t>
      </w:r>
      <w:r>
        <w:rPr>
          <w:spacing w:val="-13"/>
        </w:rPr>
        <w:t> </w:t>
      </w:r>
      <w:r>
        <w:rPr/>
        <w:t>знания</w:t>
      </w:r>
      <w:r>
        <w:rPr>
          <w:spacing w:val="-14"/>
        </w:rPr>
        <w:t> </w:t>
      </w:r>
      <w:r>
        <w:rPr/>
        <w:t>по</w:t>
      </w:r>
      <w:r>
        <w:rPr>
          <w:spacing w:val="-15"/>
        </w:rPr>
        <w:t> </w:t>
      </w:r>
      <w:r>
        <w:rPr/>
        <w:t>истории</w:t>
      </w:r>
      <w:r>
        <w:rPr>
          <w:spacing w:val="-12"/>
        </w:rPr>
        <w:t> </w:t>
      </w:r>
      <w:r>
        <w:rPr/>
        <w:t>России</w:t>
      </w:r>
      <w:r>
        <w:rPr>
          <w:spacing w:val="-13"/>
        </w:rPr>
        <w:t> </w:t>
      </w:r>
      <w:r>
        <w:rPr/>
        <w:t>1914–1945</w:t>
      </w:r>
      <w:r>
        <w:rPr>
          <w:spacing w:val="-14"/>
        </w:rPr>
        <w:t> </w:t>
      </w:r>
      <w:r>
        <w:rPr/>
        <w:t>гг.,</w:t>
      </w:r>
      <w:r>
        <w:rPr>
          <w:spacing w:val="35"/>
        </w:rPr>
        <w:t> </w:t>
      </w:r>
      <w:r>
        <w:rPr/>
        <w:t>выявлять</w:t>
      </w:r>
      <w:r>
        <w:rPr>
          <w:spacing w:val="36"/>
        </w:rPr>
        <w:t> </w:t>
      </w:r>
      <w:r>
        <w:rPr/>
        <w:t>попытки</w:t>
      </w:r>
      <w:r>
        <w:rPr>
          <w:spacing w:val="-13"/>
        </w:rPr>
        <w:t> </w:t>
      </w:r>
      <w:r>
        <w:rPr/>
        <w:t>фальсификации истории, связанные с принижением и искажением роли России в мировых политических и социально-экономических процессах.</w:t>
      </w:r>
    </w:p>
    <w:p>
      <w:pPr>
        <w:pStyle w:val="BodyText"/>
        <w:ind w:left="1032" w:right="550" w:firstLine="0"/>
      </w:pPr>
      <w:r>
        <w:rPr/>
        <w:t>Умение</w:t>
      </w:r>
      <w:r>
        <w:rPr>
          <w:spacing w:val="-14"/>
        </w:rPr>
        <w:t> </w:t>
      </w:r>
      <w:r>
        <w:rPr/>
        <w:t>характеризовать</w:t>
      </w:r>
      <w:r>
        <w:rPr>
          <w:spacing w:val="-12"/>
        </w:rPr>
        <w:t> </w:t>
      </w:r>
      <w:r>
        <w:rPr/>
        <w:t>вклад</w:t>
      </w:r>
      <w:r>
        <w:rPr>
          <w:spacing w:val="-13"/>
        </w:rPr>
        <w:t> </w:t>
      </w:r>
      <w:r>
        <w:rPr/>
        <w:t>российской</w:t>
      </w:r>
      <w:r>
        <w:rPr>
          <w:spacing w:val="-12"/>
        </w:rPr>
        <w:t> </w:t>
      </w:r>
      <w:r>
        <w:rPr/>
        <w:t>культуры</w:t>
      </w:r>
      <w:r>
        <w:rPr>
          <w:spacing w:val="-13"/>
        </w:rPr>
        <w:t> </w:t>
      </w:r>
      <w:r>
        <w:rPr/>
        <w:t>в</w:t>
      </w:r>
      <w:r>
        <w:rPr>
          <w:spacing w:val="-14"/>
        </w:rPr>
        <w:t> </w:t>
      </w:r>
      <w:r>
        <w:rPr/>
        <w:t>мировую</w:t>
      </w:r>
      <w:r>
        <w:rPr>
          <w:spacing w:val="-8"/>
        </w:rPr>
        <w:t> </w:t>
      </w:r>
      <w:r>
        <w:rPr/>
        <w:t>культуру.</w:t>
      </w:r>
      <w:r>
        <w:rPr>
          <w:spacing w:val="-11"/>
        </w:rPr>
        <w:t> </w:t>
      </w:r>
      <w:r>
        <w:rPr/>
        <w:t>Структура предметного результата включает следующий перечень знаний и умений:</w:t>
      </w:r>
    </w:p>
    <w:p>
      <w:pPr>
        <w:pStyle w:val="BodyText"/>
        <w:jc w:val="left"/>
      </w:pPr>
      <w:r>
        <w:rPr/>
        <w:t>характеризовать этапы</w:t>
      </w:r>
      <w:r>
        <w:rPr>
          <w:spacing w:val="-1"/>
        </w:rPr>
        <w:t> </w:t>
      </w:r>
      <w:r>
        <w:rPr/>
        <w:t>развития науки и культуры в России 1914–1945</w:t>
      </w:r>
      <w:r>
        <w:rPr>
          <w:spacing w:val="-5"/>
        </w:rPr>
        <w:t> </w:t>
      </w:r>
      <w:r>
        <w:rPr/>
        <w:t>гг., составлять развернутое описание памятников культуры России;</w:t>
      </w:r>
    </w:p>
    <w:p>
      <w:pPr>
        <w:pStyle w:val="BodyText"/>
        <w:tabs>
          <w:tab w:pos="2931" w:val="left" w:leader="none"/>
          <w:tab w:pos="3752" w:val="left" w:leader="none"/>
          <w:tab w:pos="4882" w:val="left" w:leader="none"/>
          <w:tab w:pos="5984" w:val="left" w:leader="none"/>
          <w:tab w:pos="7173" w:val="left" w:leader="none"/>
          <w:tab w:pos="8860" w:val="left" w:leader="none"/>
        </w:tabs>
        <w:ind w:right="355"/>
        <w:jc w:val="left"/>
      </w:pPr>
      <w:r>
        <w:rPr>
          <w:spacing w:val="-2"/>
        </w:rPr>
        <w:t>характеризовать</w:t>
      </w:r>
      <w:r>
        <w:rPr/>
        <w:tab/>
      </w:r>
      <w:r>
        <w:rPr>
          <w:spacing w:val="-4"/>
        </w:rPr>
        <w:t>этапы</w:t>
      </w:r>
      <w:r>
        <w:rPr/>
        <w:tab/>
      </w:r>
      <w:r>
        <w:rPr>
          <w:spacing w:val="-2"/>
        </w:rPr>
        <w:t>развития</w:t>
      </w:r>
      <w:r>
        <w:rPr/>
        <w:tab/>
      </w:r>
      <w:r>
        <w:rPr>
          <w:spacing w:val="-2"/>
        </w:rPr>
        <w:t>мировой</w:t>
      </w:r>
      <w:r>
        <w:rPr/>
        <w:tab/>
      </w:r>
      <w:r>
        <w:rPr>
          <w:spacing w:val="-2"/>
        </w:rPr>
        <w:t>культуры</w:t>
      </w:r>
      <w:r>
        <w:rPr/>
        <w:tab/>
        <w:t>1914–1945 гг.,</w:t>
        <w:tab/>
      </w:r>
      <w:r>
        <w:rPr>
          <w:spacing w:val="-2"/>
        </w:rPr>
        <w:t>составлять </w:t>
      </w:r>
      <w:r>
        <w:rPr/>
        <w:t>описание наиболее известных памятников культуры;</w:t>
      </w:r>
    </w:p>
    <w:p>
      <w:pPr>
        <w:pStyle w:val="BodyText"/>
        <w:spacing w:line="242" w:lineRule="auto"/>
        <w:jc w:val="left"/>
      </w:pPr>
      <w:r>
        <w:rPr/>
        <w:t>характеризовать</w:t>
      </w:r>
      <w:r>
        <w:rPr>
          <w:spacing w:val="35"/>
        </w:rPr>
        <w:t> </w:t>
      </w:r>
      <w:r>
        <w:rPr/>
        <w:t>взаимное</w:t>
      </w:r>
      <w:r>
        <w:rPr>
          <w:spacing w:val="30"/>
        </w:rPr>
        <w:t> </w:t>
      </w:r>
      <w:r>
        <w:rPr/>
        <w:t>влияние</w:t>
      </w:r>
      <w:r>
        <w:rPr>
          <w:spacing w:val="30"/>
        </w:rPr>
        <w:t> </w:t>
      </w:r>
      <w:r>
        <w:rPr/>
        <w:t>культуры</w:t>
      </w:r>
      <w:r>
        <w:rPr>
          <w:spacing w:val="31"/>
        </w:rPr>
        <w:t> </w:t>
      </w:r>
      <w:r>
        <w:rPr/>
        <w:t>России</w:t>
      </w:r>
      <w:r>
        <w:rPr>
          <w:spacing w:val="35"/>
        </w:rPr>
        <w:t> </w:t>
      </w:r>
      <w:r>
        <w:rPr/>
        <w:t>и культуры</w:t>
      </w:r>
      <w:r>
        <w:rPr>
          <w:spacing w:val="31"/>
        </w:rPr>
        <w:t> </w:t>
      </w:r>
      <w:r>
        <w:rPr/>
        <w:t>зарубежных</w:t>
      </w:r>
      <w:r>
        <w:rPr>
          <w:spacing w:val="33"/>
        </w:rPr>
        <w:t> </w:t>
      </w:r>
      <w:r>
        <w:rPr/>
        <w:t>стран, вклад российских ученых и деятелей культуры в мировую науку и культуру.</w:t>
      </w:r>
    </w:p>
    <w:p>
      <w:pPr>
        <w:pStyle w:val="BodyText"/>
        <w:jc w:val="left"/>
      </w:pPr>
      <w:r>
        <w:rPr/>
        <w:t>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BodyText"/>
        <w:ind w:left="1032" w:firstLine="0"/>
        <w:jc w:val="left"/>
      </w:pPr>
      <w:r>
        <w:rPr/>
        <w:t>Структура</w:t>
      </w:r>
      <w:r>
        <w:rPr>
          <w:spacing w:val="-4"/>
        </w:rPr>
        <w:t> </w:t>
      </w:r>
      <w:r>
        <w:rPr/>
        <w:t>предметного</w:t>
      </w:r>
      <w:r>
        <w:rPr>
          <w:spacing w:val="-6"/>
        </w:rPr>
        <w:t> </w:t>
      </w:r>
      <w:r>
        <w:rPr/>
        <w:t>результата</w:t>
      </w:r>
      <w:r>
        <w:rPr>
          <w:spacing w:val="-4"/>
        </w:rPr>
        <w:t> </w:t>
      </w:r>
      <w:r>
        <w:rPr/>
        <w:t>включает</w:t>
      </w:r>
      <w:r>
        <w:rPr>
          <w:spacing w:val="-4"/>
        </w:rPr>
        <w:t> </w:t>
      </w:r>
      <w:r>
        <w:rPr/>
        <w:t>следующий</w:t>
      </w:r>
      <w:r>
        <w:rPr>
          <w:spacing w:val="-6"/>
        </w:rPr>
        <w:t> </w:t>
      </w:r>
      <w:r>
        <w:rPr/>
        <w:t>перечень</w:t>
      </w:r>
      <w:r>
        <w:rPr>
          <w:spacing w:val="-4"/>
        </w:rPr>
        <w:t> </w:t>
      </w:r>
      <w:r>
        <w:rPr/>
        <w:t>знаний</w:t>
      </w:r>
      <w:r>
        <w:rPr>
          <w:spacing w:val="-6"/>
        </w:rPr>
        <w:t> </w:t>
      </w:r>
      <w:r>
        <w:rPr/>
        <w:t>и</w:t>
      </w:r>
      <w:r>
        <w:rPr>
          <w:spacing w:val="-4"/>
        </w:rPr>
        <w:t> </w:t>
      </w:r>
      <w:r>
        <w:rPr/>
        <w:t>умений: объяснять, в чем состоят научные и социальные функции исторического знания;</w:t>
      </w:r>
    </w:p>
    <w:p>
      <w:pPr>
        <w:pStyle w:val="BodyText"/>
        <w:tabs>
          <w:tab w:pos="2328" w:val="left" w:leader="none"/>
          <w:tab w:pos="3461" w:val="left" w:leader="none"/>
          <w:tab w:pos="5199" w:val="left" w:leader="none"/>
          <w:tab w:pos="6822" w:val="left" w:leader="none"/>
        </w:tabs>
        <w:ind w:left="1032" w:right="585" w:firstLine="0"/>
        <w:jc w:val="left"/>
      </w:pPr>
      <w:r>
        <w:rPr/>
        <w:t>характеризовать</w:t>
      </w:r>
      <w:r>
        <w:rPr>
          <w:spacing w:val="-4"/>
        </w:rPr>
        <w:t> </w:t>
      </w:r>
      <w:r>
        <w:rPr/>
        <w:t>и</w:t>
      </w:r>
      <w:r>
        <w:rPr>
          <w:spacing w:val="-6"/>
        </w:rPr>
        <w:t> </w:t>
      </w:r>
      <w:r>
        <w:rPr/>
        <w:t>применять</w:t>
      </w:r>
      <w:r>
        <w:rPr>
          <w:spacing w:val="-4"/>
        </w:rPr>
        <w:t> </w:t>
      </w:r>
      <w:r>
        <w:rPr/>
        <w:t>основные</w:t>
      </w:r>
      <w:r>
        <w:rPr>
          <w:spacing w:val="-6"/>
        </w:rPr>
        <w:t> </w:t>
      </w:r>
      <w:r>
        <w:rPr/>
        <w:t>приемы</w:t>
      </w:r>
      <w:r>
        <w:rPr>
          <w:spacing w:val="-4"/>
        </w:rPr>
        <w:t> </w:t>
      </w:r>
      <w:r>
        <w:rPr/>
        <w:t>изучения</w:t>
      </w:r>
      <w:r>
        <w:rPr>
          <w:spacing w:val="-7"/>
        </w:rPr>
        <w:t> </w:t>
      </w:r>
      <w:r>
        <w:rPr/>
        <w:t>исторических</w:t>
      </w:r>
      <w:r>
        <w:rPr>
          <w:spacing w:val="-4"/>
        </w:rPr>
        <w:t> </w:t>
      </w:r>
      <w:r>
        <w:rPr/>
        <w:t>источников; </w:t>
      </w:r>
      <w:r>
        <w:rPr>
          <w:spacing w:val="-2"/>
        </w:rPr>
        <w:t>приводить</w:t>
      </w:r>
      <w:r>
        <w:rPr/>
        <w:tab/>
      </w:r>
      <w:r>
        <w:rPr>
          <w:spacing w:val="-2"/>
        </w:rPr>
        <w:t>примеры</w:t>
      </w:r>
      <w:r>
        <w:rPr/>
        <w:tab/>
      </w:r>
      <w:r>
        <w:rPr>
          <w:spacing w:val="-2"/>
        </w:rPr>
        <w:t>использования</w:t>
      </w:r>
      <w:r>
        <w:rPr/>
        <w:tab/>
      </w:r>
      <w:r>
        <w:rPr>
          <w:spacing w:val="-2"/>
        </w:rPr>
        <w:t>исторической</w:t>
      </w:r>
      <w:r>
        <w:rPr/>
        <w:tab/>
        <w:t>аргументации в</w:t>
      </w:r>
      <w:r>
        <w:rPr>
          <w:spacing w:val="-4"/>
        </w:rPr>
        <w:t> </w:t>
      </w:r>
      <w:r>
        <w:rPr/>
        <w:t>социально-</w:t>
      </w:r>
    </w:p>
    <w:p>
      <w:pPr>
        <w:pStyle w:val="BodyText"/>
        <w:ind w:firstLine="0"/>
        <w:jc w:val="left"/>
      </w:pPr>
      <w:r>
        <w:rPr/>
        <w:t>политическом</w:t>
      </w:r>
      <w:r>
        <w:rPr>
          <w:spacing w:val="-11"/>
        </w:rPr>
        <w:t> </w:t>
      </w:r>
      <w:r>
        <w:rPr>
          <w:spacing w:val="-2"/>
        </w:rPr>
        <w:t>контексте;</w:t>
      </w:r>
    </w:p>
    <w:p>
      <w:pPr>
        <w:pStyle w:val="BodyText"/>
        <w:jc w:val="left"/>
      </w:pPr>
      <w:r>
        <w:rPr/>
        <w:t>характеризовать</w:t>
      </w:r>
      <w:r>
        <w:rPr>
          <w:spacing w:val="40"/>
        </w:rPr>
        <w:t> </w:t>
      </w:r>
      <w:r>
        <w:rPr/>
        <w:t>роль</w:t>
      </w:r>
      <w:r>
        <w:rPr>
          <w:spacing w:val="40"/>
        </w:rPr>
        <w:t> </w:t>
      </w:r>
      <w:r>
        <w:rPr/>
        <w:t>исторической</w:t>
      </w:r>
      <w:r>
        <w:rPr>
          <w:spacing w:val="40"/>
        </w:rPr>
        <w:t> </w:t>
      </w:r>
      <w:r>
        <w:rPr/>
        <w:t>науки</w:t>
      </w:r>
      <w:r>
        <w:rPr>
          <w:spacing w:val="40"/>
        </w:rPr>
        <w:t> </w:t>
      </w:r>
      <w:r>
        <w:rPr/>
        <w:t>в</w:t>
      </w:r>
      <w:r>
        <w:rPr>
          <w:spacing w:val="40"/>
        </w:rPr>
        <w:t> </w:t>
      </w:r>
      <w:r>
        <w:rPr/>
        <w:t>политическом</w:t>
      </w:r>
      <w:r>
        <w:rPr>
          <w:spacing w:val="40"/>
        </w:rPr>
        <w:t> </w:t>
      </w:r>
      <w:r>
        <w:rPr/>
        <w:t>развитии</w:t>
      </w:r>
      <w:r>
        <w:rPr>
          <w:spacing w:val="40"/>
        </w:rPr>
        <w:t> </w:t>
      </w:r>
      <w:r>
        <w:rPr/>
        <w:t>России</w:t>
      </w:r>
      <w:r>
        <w:rPr>
          <w:spacing w:val="40"/>
        </w:rPr>
        <w:t> </w:t>
      </w:r>
      <w:r>
        <w:rPr/>
        <w:t>и зарубежных стран 1914–1945 гг.</w:t>
      </w:r>
    </w:p>
    <w:p>
      <w:pPr>
        <w:pStyle w:val="BodyText"/>
        <w:ind w:left="1030" w:firstLine="0"/>
        <w:jc w:val="left"/>
      </w:pPr>
      <w:r>
        <w:rPr/>
        <w:t>Владение</w:t>
      </w:r>
      <w:r>
        <w:rPr>
          <w:spacing w:val="2"/>
        </w:rPr>
        <w:t> </w:t>
      </w:r>
      <w:r>
        <w:rPr/>
        <w:t>комплексом</w:t>
      </w:r>
      <w:r>
        <w:rPr>
          <w:spacing w:val="4"/>
        </w:rPr>
        <w:t> </w:t>
      </w:r>
      <w:r>
        <w:rPr/>
        <w:t>хронологических</w:t>
      </w:r>
      <w:r>
        <w:rPr>
          <w:spacing w:val="14"/>
        </w:rPr>
        <w:t> </w:t>
      </w:r>
      <w:r>
        <w:rPr/>
        <w:t>умений,</w:t>
      </w:r>
      <w:r>
        <w:rPr>
          <w:spacing w:val="7"/>
        </w:rPr>
        <w:t> </w:t>
      </w:r>
      <w:r>
        <w:rPr/>
        <w:t>умение</w:t>
      </w:r>
      <w:r>
        <w:rPr>
          <w:spacing w:val="9"/>
        </w:rPr>
        <w:t> </w:t>
      </w:r>
      <w:r>
        <w:rPr/>
        <w:t>устанавливать</w:t>
      </w:r>
      <w:r>
        <w:rPr>
          <w:spacing w:val="9"/>
        </w:rPr>
        <w:t> </w:t>
      </w:r>
      <w:r>
        <w:rPr>
          <w:spacing w:val="-2"/>
        </w:rPr>
        <w:t>причинно-</w:t>
      </w:r>
    </w:p>
    <w:p>
      <w:pPr>
        <w:pStyle w:val="BodyText"/>
        <w:ind w:firstLine="0"/>
        <w:jc w:val="left"/>
      </w:pPr>
      <w:r>
        <w:rPr/>
        <w:t>следственные,</w:t>
      </w:r>
      <w:r>
        <w:rPr>
          <w:spacing w:val="50"/>
        </w:rPr>
        <w:t> </w:t>
      </w:r>
      <w:r>
        <w:rPr/>
        <w:t>пространственные</w:t>
      </w:r>
      <w:r>
        <w:rPr>
          <w:spacing w:val="50"/>
        </w:rPr>
        <w:t> </w:t>
      </w:r>
      <w:r>
        <w:rPr/>
        <w:t>связи</w:t>
      </w:r>
      <w:r>
        <w:rPr>
          <w:spacing w:val="54"/>
        </w:rPr>
        <w:t> </w:t>
      </w:r>
      <w:r>
        <w:rPr/>
        <w:t>исторических</w:t>
      </w:r>
      <w:r>
        <w:rPr>
          <w:spacing w:val="54"/>
        </w:rPr>
        <w:t> </w:t>
      </w:r>
      <w:r>
        <w:rPr/>
        <w:t>событий,</w:t>
      </w:r>
      <w:r>
        <w:rPr>
          <w:spacing w:val="52"/>
        </w:rPr>
        <w:t> </w:t>
      </w:r>
      <w:r>
        <w:rPr/>
        <w:t>явлений,</w:t>
      </w:r>
      <w:r>
        <w:rPr>
          <w:spacing w:val="49"/>
        </w:rPr>
        <w:t> </w:t>
      </w:r>
      <w:r>
        <w:rPr/>
        <w:t>процессов</w:t>
      </w:r>
      <w:r>
        <w:rPr>
          <w:spacing w:val="52"/>
        </w:rPr>
        <w:t> </w:t>
      </w:r>
      <w:r>
        <w:rPr>
          <w:spacing w:val="-2"/>
        </w:rPr>
        <w:t>1914–</w:t>
      </w:r>
    </w:p>
    <w:p>
      <w:pPr>
        <w:spacing w:after="0"/>
        <w:jc w:val="left"/>
        <w:sectPr>
          <w:pgSz w:w="11920" w:h="16850"/>
          <w:pgMar w:header="0" w:footer="1162" w:top="1040" w:bottom="1480" w:left="1380" w:right="220"/>
        </w:sectPr>
      </w:pPr>
    </w:p>
    <w:p>
      <w:pPr>
        <w:pStyle w:val="BodyText"/>
        <w:spacing w:before="62"/>
        <w:ind w:firstLine="0"/>
      </w:pPr>
      <w:r>
        <w:rPr/>
        <w:t>1945</w:t>
      </w:r>
      <w:r>
        <w:rPr>
          <w:spacing w:val="-3"/>
        </w:rPr>
        <w:t> </w:t>
      </w:r>
      <w:r>
        <w:rPr>
          <w:spacing w:val="-5"/>
        </w:rPr>
        <w:t>гг.</w:t>
      </w:r>
    </w:p>
    <w:p>
      <w:pPr>
        <w:pStyle w:val="BodyText"/>
        <w:spacing w:before="3"/>
        <w:ind w:left="1032" w:right="350" w:firstLine="0"/>
      </w:pPr>
      <w:r>
        <w:rPr/>
        <w:t>Структура предметного результата включает следующий перечень знаний и умений: называть</w:t>
      </w:r>
      <w:r>
        <w:rPr>
          <w:spacing w:val="23"/>
        </w:rPr>
        <w:t> </w:t>
      </w:r>
      <w:r>
        <w:rPr/>
        <w:t>даты важнейших</w:t>
      </w:r>
      <w:r>
        <w:rPr>
          <w:spacing w:val="23"/>
        </w:rPr>
        <w:t> </w:t>
      </w:r>
      <w:r>
        <w:rPr/>
        <w:t>событий и</w:t>
      </w:r>
      <w:r>
        <w:rPr>
          <w:spacing w:val="24"/>
        </w:rPr>
        <w:t> </w:t>
      </w:r>
      <w:r>
        <w:rPr/>
        <w:t>выделять этапы в развитии процессов истории</w:t>
      </w:r>
    </w:p>
    <w:p>
      <w:pPr>
        <w:pStyle w:val="BodyText"/>
        <w:ind w:firstLine="0"/>
      </w:pPr>
      <w:r>
        <w:rPr/>
        <w:t>России</w:t>
      </w:r>
      <w:r>
        <w:rPr>
          <w:spacing w:val="-3"/>
        </w:rPr>
        <w:t> </w:t>
      </w:r>
      <w:r>
        <w:rPr/>
        <w:t>и</w:t>
      </w:r>
      <w:r>
        <w:rPr>
          <w:spacing w:val="-4"/>
        </w:rPr>
        <w:t> </w:t>
      </w:r>
      <w:r>
        <w:rPr/>
        <w:t>всеобщей</w:t>
      </w:r>
      <w:r>
        <w:rPr>
          <w:spacing w:val="-3"/>
        </w:rPr>
        <w:t> </w:t>
      </w:r>
      <w:r>
        <w:rPr/>
        <w:t>истории</w:t>
      </w:r>
      <w:r>
        <w:rPr>
          <w:spacing w:val="-3"/>
        </w:rPr>
        <w:t> </w:t>
      </w:r>
      <w:r>
        <w:rPr/>
        <w:t>1914–1945</w:t>
      </w:r>
      <w:r>
        <w:rPr>
          <w:spacing w:val="-3"/>
        </w:rPr>
        <w:t> </w:t>
      </w:r>
      <w:r>
        <w:rPr>
          <w:spacing w:val="-4"/>
        </w:rPr>
        <w:t>гг.;</w:t>
      </w:r>
    </w:p>
    <w:p>
      <w:pPr>
        <w:pStyle w:val="BodyText"/>
        <w:ind w:right="344"/>
      </w:pPr>
      <w:r>
        <w:rPr/>
        <w:t>указывать</w:t>
      </w:r>
      <w:r>
        <w:rPr>
          <w:spacing w:val="-13"/>
        </w:rPr>
        <w:t> </w:t>
      </w:r>
      <w:r>
        <w:rPr/>
        <w:t>хронологические</w:t>
      </w:r>
      <w:r>
        <w:rPr>
          <w:spacing w:val="-15"/>
        </w:rPr>
        <w:t> </w:t>
      </w:r>
      <w:r>
        <w:rPr/>
        <w:t>рамки</w:t>
      </w:r>
      <w:r>
        <w:rPr>
          <w:spacing w:val="-14"/>
        </w:rPr>
        <w:t> </w:t>
      </w:r>
      <w:r>
        <w:rPr/>
        <w:t>периодов</w:t>
      </w:r>
      <w:r>
        <w:rPr>
          <w:spacing w:val="-15"/>
        </w:rPr>
        <w:t> </w:t>
      </w:r>
      <w:r>
        <w:rPr/>
        <w:t>истории</w:t>
      </w:r>
      <w:r>
        <w:rPr>
          <w:spacing w:val="-13"/>
        </w:rPr>
        <w:t> </w:t>
      </w:r>
      <w:r>
        <w:rPr/>
        <w:t>России</w:t>
      </w:r>
      <w:r>
        <w:rPr>
          <w:spacing w:val="-14"/>
        </w:rPr>
        <w:t> </w:t>
      </w:r>
      <w:r>
        <w:rPr/>
        <w:t>и</w:t>
      </w:r>
      <w:r>
        <w:rPr>
          <w:spacing w:val="-14"/>
        </w:rPr>
        <w:t> </w:t>
      </w:r>
      <w:r>
        <w:rPr/>
        <w:t>всеобщей</w:t>
      </w:r>
      <w:r>
        <w:rPr>
          <w:spacing w:val="-14"/>
        </w:rPr>
        <w:t> </w:t>
      </w:r>
      <w:r>
        <w:rPr/>
        <w:t>истории</w:t>
      </w:r>
      <w:r>
        <w:rPr>
          <w:spacing w:val="-14"/>
        </w:rPr>
        <w:t> </w:t>
      </w:r>
      <w:r>
        <w:rPr/>
        <w:t>1914– 1945 гг.;</w:t>
      </w:r>
    </w:p>
    <w:p>
      <w:pPr>
        <w:pStyle w:val="BodyText"/>
        <w:ind w:right="337"/>
      </w:pPr>
      <w:r>
        <w:rPr/>
        <w:t>объяснять</w:t>
      </w:r>
      <w:r>
        <w:rPr>
          <w:spacing w:val="-7"/>
        </w:rPr>
        <w:t> </w:t>
      </w:r>
      <w:r>
        <w:rPr/>
        <w:t>основания</w:t>
      </w:r>
      <w:r>
        <w:rPr>
          <w:spacing w:val="-9"/>
        </w:rPr>
        <w:t> </w:t>
      </w:r>
      <w:r>
        <w:rPr/>
        <w:t>периодизации истории России и всеобщей истории 1914–</w:t>
      </w:r>
      <w:r>
        <w:rPr>
          <w:spacing w:val="-10"/>
        </w:rPr>
        <w:t> </w:t>
      </w:r>
      <w:r>
        <w:rPr/>
        <w:t>1945 гг., используемые учеными-историками;</w:t>
      </w:r>
    </w:p>
    <w:p>
      <w:pPr>
        <w:pStyle w:val="BodyText"/>
        <w:ind w:right="339"/>
      </w:pPr>
      <w:r>
        <w:rPr/>
        <w:t>соотносить события истории России, региона, других стран с основными периодами истории</w:t>
      </w:r>
      <w:r>
        <w:rPr>
          <w:spacing w:val="-14"/>
        </w:rPr>
        <w:t> </w:t>
      </w:r>
      <w:r>
        <w:rPr/>
        <w:t>России</w:t>
      </w:r>
      <w:r>
        <w:rPr>
          <w:spacing w:val="-15"/>
        </w:rPr>
        <w:t> </w:t>
      </w:r>
      <w:r>
        <w:rPr/>
        <w:t>и</w:t>
      </w:r>
      <w:r>
        <w:rPr>
          <w:spacing w:val="-12"/>
        </w:rPr>
        <w:t> </w:t>
      </w:r>
      <w:r>
        <w:rPr/>
        <w:t>всеобщей</w:t>
      </w:r>
      <w:r>
        <w:rPr>
          <w:spacing w:val="-12"/>
        </w:rPr>
        <w:t> </w:t>
      </w:r>
      <w:r>
        <w:rPr/>
        <w:t>истории</w:t>
      </w:r>
      <w:r>
        <w:rPr>
          <w:spacing w:val="-12"/>
        </w:rPr>
        <w:t> </w:t>
      </w:r>
      <w:r>
        <w:rPr/>
        <w:t>1914–1945</w:t>
      </w:r>
      <w:r>
        <w:rPr>
          <w:spacing w:val="-15"/>
        </w:rPr>
        <w:t> </w:t>
      </w:r>
      <w:r>
        <w:rPr/>
        <w:t>гг.,</w:t>
      </w:r>
      <w:r>
        <w:rPr>
          <w:spacing w:val="-13"/>
        </w:rPr>
        <w:t> </w:t>
      </w:r>
      <w:r>
        <w:rPr/>
        <w:t>соотносить</w:t>
      </w:r>
      <w:r>
        <w:rPr>
          <w:spacing w:val="-12"/>
        </w:rPr>
        <w:t> </w:t>
      </w:r>
      <w:r>
        <w:rPr/>
        <w:t>события</w:t>
      </w:r>
      <w:r>
        <w:rPr>
          <w:spacing w:val="-13"/>
        </w:rPr>
        <w:t> </w:t>
      </w:r>
      <w:r>
        <w:rPr/>
        <w:t>истории</w:t>
      </w:r>
      <w:r>
        <w:rPr>
          <w:spacing w:val="-12"/>
        </w:rPr>
        <w:t> </w:t>
      </w:r>
      <w:r>
        <w:rPr/>
        <w:t>родного</w:t>
      </w:r>
      <w:r>
        <w:rPr>
          <w:spacing w:val="-13"/>
        </w:rPr>
        <w:t> </w:t>
      </w:r>
      <w:r>
        <w:rPr/>
        <w:t>края, истории России и зарубежных стран 1914–1945 гг.;</w:t>
      </w:r>
    </w:p>
    <w:p>
      <w:pPr>
        <w:pStyle w:val="BodyText"/>
        <w:ind w:right="341"/>
      </w:pPr>
      <w:r>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pPr>
        <w:pStyle w:val="BodyText"/>
        <w:spacing w:before="1"/>
        <w:ind w:right="332"/>
      </w:pPr>
      <w:r>
        <w:rPr/>
        <w:t>делать предположения о возможных причинах (предпосылках) и последствиях исторических</w:t>
      </w:r>
      <w:r>
        <w:rPr>
          <w:spacing w:val="-9"/>
        </w:rPr>
        <w:t> </w:t>
      </w:r>
      <w:r>
        <w:rPr/>
        <w:t>событий,</w:t>
      </w:r>
      <w:r>
        <w:rPr>
          <w:spacing w:val="-11"/>
        </w:rPr>
        <w:t> </w:t>
      </w:r>
      <w:r>
        <w:rPr/>
        <w:t>явлений,</w:t>
      </w:r>
      <w:r>
        <w:rPr>
          <w:spacing w:val="-9"/>
        </w:rPr>
        <w:t> </w:t>
      </w:r>
      <w:r>
        <w:rPr/>
        <w:t>процессов</w:t>
      </w:r>
      <w:r>
        <w:rPr>
          <w:spacing w:val="-9"/>
        </w:rPr>
        <w:t> </w:t>
      </w:r>
      <w:r>
        <w:rPr/>
        <w:t>истории России</w:t>
      </w:r>
      <w:r>
        <w:rPr>
          <w:spacing w:val="40"/>
        </w:rPr>
        <w:t> </w:t>
      </w:r>
      <w:r>
        <w:rPr/>
        <w:t>и зарубежных стран 1914–</w:t>
      </w:r>
      <w:r>
        <w:rPr>
          <w:spacing w:val="-10"/>
        </w:rPr>
        <w:t> </w:t>
      </w:r>
      <w:r>
        <w:rPr/>
        <w:t>1945 гг.,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BodyText"/>
        <w:ind w:right="334"/>
      </w:pPr>
      <w:r>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pPr>
        <w:pStyle w:val="BodyText"/>
        <w:ind w:right="338"/>
      </w:pPr>
      <w:r>
        <w:rPr/>
        <w:t>определять</w:t>
      </w:r>
      <w:r>
        <w:rPr>
          <w:spacing w:val="-9"/>
        </w:rPr>
        <w:t> </w:t>
      </w:r>
      <w:r>
        <w:rPr/>
        <w:t>современников</w:t>
      </w:r>
      <w:r>
        <w:rPr>
          <w:spacing w:val="-10"/>
        </w:rPr>
        <w:t> </w:t>
      </w:r>
      <w:r>
        <w:rPr/>
        <w:t>исторических</w:t>
      </w:r>
      <w:r>
        <w:rPr>
          <w:spacing w:val="-9"/>
        </w:rPr>
        <w:t> </w:t>
      </w:r>
      <w:r>
        <w:rPr/>
        <w:t>событий,</w:t>
      </w:r>
      <w:r>
        <w:rPr>
          <w:spacing w:val="-9"/>
        </w:rPr>
        <w:t> </w:t>
      </w:r>
      <w:r>
        <w:rPr/>
        <w:t>явлений,</w:t>
      </w:r>
      <w:r>
        <w:rPr>
          <w:spacing w:val="-10"/>
        </w:rPr>
        <w:t> </w:t>
      </w:r>
      <w:r>
        <w:rPr/>
        <w:t>процессов</w:t>
      </w:r>
      <w:r>
        <w:rPr>
          <w:spacing w:val="40"/>
        </w:rPr>
        <w:t> </w:t>
      </w:r>
      <w:r>
        <w:rPr/>
        <w:t>историиРоссии и всеобщей истории 1914–1945 гг.</w:t>
      </w:r>
    </w:p>
    <w:p>
      <w:pPr>
        <w:pStyle w:val="BodyText"/>
        <w:ind w:right="355"/>
      </w:pPr>
      <w:r>
        <w:rPr/>
        <w:t>Умение анализировать,</w:t>
      </w:r>
      <w:r>
        <w:rPr>
          <w:spacing w:val="-1"/>
        </w:rPr>
        <w:t> </w:t>
      </w:r>
      <w:r>
        <w:rPr/>
        <w:t>характеризовать и сравнивать исторические события, явления, процессы 1914–1945 гг.</w:t>
      </w:r>
    </w:p>
    <w:p>
      <w:pPr>
        <w:pStyle w:val="BodyText"/>
        <w:ind w:left="1032" w:right="350" w:firstLine="0"/>
      </w:pPr>
      <w:r>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w:t>
      </w:r>
    </w:p>
    <w:p>
      <w:pPr>
        <w:pStyle w:val="BodyText"/>
        <w:ind w:firstLine="0"/>
      </w:pPr>
      <w:r>
        <w:rPr/>
        <w:t>России</w:t>
      </w:r>
      <w:r>
        <w:rPr>
          <w:spacing w:val="-3"/>
        </w:rPr>
        <w:t> </w:t>
      </w:r>
      <w:r>
        <w:rPr/>
        <w:t>и</w:t>
      </w:r>
      <w:r>
        <w:rPr>
          <w:spacing w:val="-4"/>
        </w:rPr>
        <w:t> </w:t>
      </w:r>
      <w:r>
        <w:rPr/>
        <w:t>всеобщей</w:t>
      </w:r>
      <w:r>
        <w:rPr>
          <w:spacing w:val="-3"/>
        </w:rPr>
        <w:t> </w:t>
      </w:r>
      <w:r>
        <w:rPr/>
        <w:t>истории</w:t>
      </w:r>
      <w:r>
        <w:rPr>
          <w:spacing w:val="-3"/>
        </w:rPr>
        <w:t> </w:t>
      </w:r>
      <w:r>
        <w:rPr/>
        <w:t>1914–1945</w:t>
      </w:r>
      <w:r>
        <w:rPr>
          <w:spacing w:val="-3"/>
        </w:rPr>
        <w:t> </w:t>
      </w:r>
      <w:r>
        <w:rPr>
          <w:spacing w:val="-4"/>
        </w:rPr>
        <w:t>гг.;</w:t>
      </w:r>
    </w:p>
    <w:p>
      <w:pPr>
        <w:pStyle w:val="BodyText"/>
        <w:ind w:right="124"/>
        <w:jc w:val="left"/>
      </w:pPr>
      <w:r>
        <w:rPr/>
        <w:t>различать в исторической информации по истории России и всеобщей истории 1914– 1945 гг. события, явления, процессы, факты и мнения;</w:t>
      </w:r>
    </w:p>
    <w:p>
      <w:pPr>
        <w:pStyle w:val="BodyText"/>
        <w:spacing w:before="1"/>
        <w:jc w:val="left"/>
      </w:pPr>
      <w:r>
        <w:rPr/>
        <w:t>группировать,</w:t>
      </w:r>
      <w:r>
        <w:rPr>
          <w:spacing w:val="40"/>
        </w:rPr>
        <w:t> </w:t>
      </w:r>
      <w:r>
        <w:rPr/>
        <w:t>систематизировать</w:t>
      </w:r>
      <w:r>
        <w:rPr>
          <w:spacing w:val="40"/>
        </w:rPr>
        <w:t> </w:t>
      </w:r>
      <w:r>
        <w:rPr/>
        <w:t>исторические</w:t>
      </w:r>
      <w:r>
        <w:rPr>
          <w:spacing w:val="40"/>
        </w:rPr>
        <w:t> </w:t>
      </w:r>
      <w:r>
        <w:rPr/>
        <w:t>факты</w:t>
      </w:r>
      <w:r>
        <w:rPr>
          <w:spacing w:val="40"/>
        </w:rPr>
        <w:t> </w:t>
      </w:r>
      <w:r>
        <w:rPr/>
        <w:t>истории</w:t>
      </w:r>
      <w:r>
        <w:rPr>
          <w:spacing w:val="40"/>
        </w:rPr>
        <w:t> </w:t>
      </w:r>
      <w:r>
        <w:rPr/>
        <w:t>России</w:t>
      </w:r>
      <w:r>
        <w:rPr>
          <w:spacing w:val="40"/>
        </w:rPr>
        <w:t> </w:t>
      </w:r>
      <w:r>
        <w:rPr/>
        <w:t>и</w:t>
      </w:r>
      <w:r>
        <w:rPr>
          <w:spacing w:val="40"/>
        </w:rPr>
        <w:t> </w:t>
      </w:r>
      <w:r>
        <w:rPr/>
        <w:t>всеобщей истории 1914–1945 гг. по самостоятельно определяемому признаку;</w:t>
      </w:r>
    </w:p>
    <w:p>
      <w:pPr>
        <w:pStyle w:val="BodyText"/>
        <w:ind w:right="343"/>
        <w:jc w:val="left"/>
      </w:pPr>
      <w:r>
        <w:rPr/>
        <w:t>обобщать историческую информацию по истории России и всеобщей истории 1914– 1945 гг.;</w:t>
      </w:r>
    </w:p>
    <w:p>
      <w:pPr>
        <w:pStyle w:val="BodyText"/>
        <w:ind w:right="331"/>
        <w:jc w:val="right"/>
      </w:pPr>
      <w:r>
        <w:rPr/>
        <w:t>по</w:t>
      </w:r>
      <w:r>
        <w:rPr>
          <w:spacing w:val="-12"/>
        </w:rPr>
        <w:t> </w:t>
      </w:r>
      <w:r>
        <w:rPr/>
        <w:t>самостоятельно</w:t>
      </w:r>
      <w:r>
        <w:rPr>
          <w:spacing w:val="-11"/>
        </w:rPr>
        <w:t> </w:t>
      </w:r>
      <w:r>
        <w:rPr/>
        <w:t>составленному</w:t>
      </w:r>
      <w:r>
        <w:rPr>
          <w:spacing w:val="-12"/>
        </w:rPr>
        <w:t> </w:t>
      </w:r>
      <w:r>
        <w:rPr/>
        <w:t>плану</w:t>
      </w:r>
      <w:r>
        <w:rPr>
          <w:spacing w:val="-12"/>
        </w:rPr>
        <w:t> </w:t>
      </w:r>
      <w:r>
        <w:rPr/>
        <w:t>представлять</w:t>
      </w:r>
      <w:r>
        <w:rPr>
          <w:spacing w:val="-11"/>
        </w:rPr>
        <w:t> </w:t>
      </w:r>
      <w:r>
        <w:rPr/>
        <w:t>развернутый</w:t>
      </w:r>
      <w:r>
        <w:rPr>
          <w:spacing w:val="37"/>
        </w:rPr>
        <w:t> </w:t>
      </w:r>
      <w:r>
        <w:rPr/>
        <w:t>рассказ</w:t>
      </w:r>
      <w:r>
        <w:rPr>
          <w:spacing w:val="-11"/>
        </w:rPr>
        <w:t> </w:t>
      </w:r>
      <w:r>
        <w:rPr/>
        <w:t>(описание) о</w:t>
      </w:r>
      <w:r>
        <w:rPr>
          <w:spacing w:val="31"/>
        </w:rPr>
        <w:t> </w:t>
      </w:r>
      <w:r>
        <w:rPr/>
        <w:t>ключевых</w:t>
      </w:r>
      <w:r>
        <w:rPr>
          <w:spacing w:val="31"/>
        </w:rPr>
        <w:t> </w:t>
      </w:r>
      <w:r>
        <w:rPr/>
        <w:t>событиях</w:t>
      </w:r>
      <w:r>
        <w:rPr>
          <w:spacing w:val="31"/>
        </w:rPr>
        <w:t> </w:t>
      </w:r>
      <w:r>
        <w:rPr/>
        <w:t>родного</w:t>
      </w:r>
      <w:r>
        <w:rPr>
          <w:spacing w:val="31"/>
        </w:rPr>
        <w:t> </w:t>
      </w:r>
      <w:r>
        <w:rPr/>
        <w:t>края,</w:t>
      </w:r>
      <w:r>
        <w:rPr>
          <w:spacing w:val="31"/>
        </w:rPr>
        <w:t> </w:t>
      </w:r>
      <w:r>
        <w:rPr/>
        <w:t>истории</w:t>
      </w:r>
      <w:r>
        <w:rPr>
          <w:spacing w:val="30"/>
        </w:rPr>
        <w:t> </w:t>
      </w:r>
      <w:r>
        <w:rPr/>
        <w:t>России</w:t>
      </w:r>
      <w:r>
        <w:rPr>
          <w:spacing w:val="32"/>
        </w:rPr>
        <w:t> </w:t>
      </w:r>
      <w:r>
        <w:rPr/>
        <w:t>и</w:t>
      </w:r>
      <w:r>
        <w:rPr>
          <w:spacing w:val="32"/>
        </w:rPr>
        <w:t> </w:t>
      </w:r>
      <w:r>
        <w:rPr/>
        <w:t>всеобщей</w:t>
      </w:r>
      <w:r>
        <w:rPr>
          <w:spacing w:val="32"/>
        </w:rPr>
        <w:t> </w:t>
      </w:r>
      <w:r>
        <w:rPr/>
        <w:t>истории</w:t>
      </w:r>
      <w:r>
        <w:rPr>
          <w:spacing w:val="32"/>
        </w:rPr>
        <w:t> </w:t>
      </w:r>
      <w:r>
        <w:rPr/>
        <w:t>1914–</w:t>
      </w:r>
      <w:r>
        <w:rPr>
          <w:spacing w:val="31"/>
        </w:rPr>
        <w:t> </w:t>
      </w:r>
      <w:r>
        <w:rPr/>
        <w:t>1945</w:t>
      </w:r>
      <w:r>
        <w:rPr>
          <w:spacing w:val="31"/>
        </w:rPr>
        <w:t> </w:t>
      </w:r>
      <w:r>
        <w:rPr/>
        <w:t>гг.</w:t>
      </w:r>
      <w:r>
        <w:rPr>
          <w:spacing w:val="31"/>
        </w:rPr>
        <w:t> </w:t>
      </w:r>
      <w:r>
        <w:rPr/>
        <w:t>с использованием</w:t>
      </w:r>
      <w:r>
        <w:rPr>
          <w:spacing w:val="80"/>
        </w:rPr>
        <w:t> </w:t>
      </w:r>
      <w:r>
        <w:rPr/>
        <w:t>контекстной</w:t>
      </w:r>
      <w:r>
        <w:rPr>
          <w:spacing w:val="80"/>
        </w:rPr>
        <w:t> </w:t>
      </w:r>
      <w:r>
        <w:rPr/>
        <w:t>информации,</w:t>
      </w:r>
      <w:r>
        <w:rPr>
          <w:spacing w:val="80"/>
        </w:rPr>
        <w:t> </w:t>
      </w:r>
      <w:r>
        <w:rPr/>
        <w:t>представленной</w:t>
      </w:r>
      <w:r>
        <w:rPr>
          <w:spacing w:val="80"/>
        </w:rPr>
        <w:t> </w:t>
      </w:r>
      <w:r>
        <w:rPr/>
        <w:t>в</w:t>
      </w:r>
      <w:r>
        <w:rPr>
          <w:spacing w:val="80"/>
        </w:rPr>
        <w:t> </w:t>
      </w:r>
      <w:r>
        <w:rPr/>
        <w:t>исторических</w:t>
      </w:r>
      <w:r>
        <w:rPr>
          <w:spacing w:val="80"/>
        </w:rPr>
        <w:t> </w:t>
      </w:r>
      <w:r>
        <w:rPr/>
        <w:t>источниках, учебной,</w:t>
      </w:r>
      <w:r>
        <w:rPr>
          <w:spacing w:val="-11"/>
        </w:rPr>
        <w:t> </w:t>
      </w:r>
      <w:r>
        <w:rPr/>
        <w:t>художественной</w:t>
      </w:r>
      <w:r>
        <w:rPr>
          <w:spacing w:val="-10"/>
        </w:rPr>
        <w:t> </w:t>
      </w:r>
      <w:r>
        <w:rPr/>
        <w:t>и</w:t>
      </w:r>
      <w:r>
        <w:rPr>
          <w:spacing w:val="-13"/>
        </w:rPr>
        <w:t> </w:t>
      </w:r>
      <w:r>
        <w:rPr/>
        <w:t>научно-популярной</w:t>
      </w:r>
      <w:r>
        <w:rPr>
          <w:spacing w:val="-9"/>
        </w:rPr>
        <w:t> </w:t>
      </w:r>
      <w:r>
        <w:rPr/>
        <w:t>литературе,</w:t>
      </w:r>
      <w:r>
        <w:rPr>
          <w:spacing w:val="-11"/>
        </w:rPr>
        <w:t> </w:t>
      </w:r>
      <w:r>
        <w:rPr/>
        <w:t>визуальных</w:t>
      </w:r>
      <w:r>
        <w:rPr>
          <w:spacing w:val="-12"/>
        </w:rPr>
        <w:t> </w:t>
      </w:r>
      <w:r>
        <w:rPr/>
        <w:t>материалах</w:t>
      </w:r>
      <w:r>
        <w:rPr>
          <w:spacing w:val="-11"/>
        </w:rPr>
        <w:t> </w:t>
      </w:r>
      <w:r>
        <w:rPr/>
        <w:t>и</w:t>
      </w:r>
      <w:r>
        <w:rPr>
          <w:spacing w:val="-11"/>
        </w:rPr>
        <w:t> </w:t>
      </w:r>
      <w:r>
        <w:rPr/>
        <w:t>других; составлять</w:t>
      </w:r>
      <w:r>
        <w:rPr>
          <w:spacing w:val="80"/>
        </w:rPr>
        <w:t> </w:t>
      </w:r>
      <w:r>
        <w:rPr/>
        <w:t>развернутую</w:t>
      </w:r>
      <w:r>
        <w:rPr>
          <w:spacing w:val="80"/>
        </w:rPr>
        <w:t> </w:t>
      </w:r>
      <w:r>
        <w:rPr/>
        <w:t>характеристику</w:t>
      </w:r>
      <w:r>
        <w:rPr>
          <w:spacing w:val="80"/>
        </w:rPr>
        <w:t> </w:t>
      </w:r>
      <w:r>
        <w:rPr/>
        <w:t>исторических</w:t>
      </w:r>
      <w:r>
        <w:rPr>
          <w:spacing w:val="80"/>
        </w:rPr>
        <w:t> </w:t>
      </w:r>
      <w:r>
        <w:rPr/>
        <w:t>личностей</w:t>
      </w:r>
      <w:r>
        <w:rPr>
          <w:spacing w:val="80"/>
        </w:rPr>
        <w:t> </w:t>
      </w:r>
      <w:r>
        <w:rPr/>
        <w:t>с</w:t>
      </w:r>
      <w:r>
        <w:rPr>
          <w:spacing w:val="80"/>
        </w:rPr>
        <w:t> </w:t>
      </w:r>
      <w:r>
        <w:rPr/>
        <w:t>описанием</w:t>
      </w:r>
      <w:r>
        <w:rPr>
          <w:spacing w:val="80"/>
        </w:rPr>
        <w:t> </w:t>
      </w:r>
      <w:r>
        <w:rPr/>
        <w:t>и оценкой их деятельности, характеризовать условия и образ жизни людей в России и других странах</w:t>
      </w:r>
      <w:r>
        <w:rPr>
          <w:spacing w:val="39"/>
        </w:rPr>
        <w:t> </w:t>
      </w:r>
      <w:r>
        <w:rPr/>
        <w:t>в</w:t>
      </w:r>
      <w:r>
        <w:rPr>
          <w:spacing w:val="39"/>
        </w:rPr>
        <w:t> </w:t>
      </w:r>
      <w:r>
        <w:rPr/>
        <w:t>1914–1945</w:t>
      </w:r>
      <w:r>
        <w:rPr>
          <w:spacing w:val="39"/>
        </w:rPr>
        <w:t> </w:t>
      </w:r>
      <w:r>
        <w:rPr/>
        <w:t>гг.,</w:t>
      </w:r>
      <w:r>
        <w:rPr>
          <w:spacing w:val="39"/>
        </w:rPr>
        <w:t> </w:t>
      </w:r>
      <w:r>
        <w:rPr/>
        <w:t>показывая</w:t>
      </w:r>
      <w:r>
        <w:rPr>
          <w:spacing w:val="40"/>
        </w:rPr>
        <w:t> </w:t>
      </w:r>
      <w:r>
        <w:rPr/>
        <w:t>изменения,</w:t>
      </w:r>
      <w:r>
        <w:rPr>
          <w:spacing w:val="39"/>
        </w:rPr>
        <w:t> </w:t>
      </w:r>
      <w:r>
        <w:rPr/>
        <w:t>происшедшие</w:t>
      </w:r>
      <w:r>
        <w:rPr>
          <w:spacing w:val="39"/>
        </w:rPr>
        <w:t> </w:t>
      </w:r>
      <w:r>
        <w:rPr/>
        <w:t>в</w:t>
      </w:r>
      <w:r>
        <w:rPr>
          <w:spacing w:val="39"/>
        </w:rPr>
        <w:t> </w:t>
      </w:r>
      <w:r>
        <w:rPr/>
        <w:t>течение</w:t>
      </w:r>
      <w:r>
        <w:rPr>
          <w:spacing w:val="45"/>
        </w:rPr>
        <w:t> </w:t>
      </w:r>
      <w:r>
        <w:rPr>
          <w:spacing w:val="-2"/>
        </w:rPr>
        <w:t>рассматриваемого</w:t>
      </w:r>
    </w:p>
    <w:p>
      <w:pPr>
        <w:pStyle w:val="BodyText"/>
        <w:spacing w:before="3"/>
        <w:ind w:firstLine="0"/>
        <w:jc w:val="left"/>
      </w:pPr>
      <w:r>
        <w:rPr>
          <w:spacing w:val="-2"/>
        </w:rPr>
        <w:t>периода;</w:t>
      </w:r>
    </w:p>
    <w:p>
      <w:pPr>
        <w:pStyle w:val="BodyText"/>
        <w:ind w:right="341"/>
      </w:pPr>
      <w:r>
        <w:rPr/>
        <w:t>на</w:t>
      </w:r>
      <w:r>
        <w:rPr>
          <w:spacing w:val="-15"/>
        </w:rPr>
        <w:t> </w:t>
      </w:r>
      <w:r>
        <w:rPr/>
        <w:t>основе</w:t>
      </w:r>
      <w:r>
        <w:rPr>
          <w:spacing w:val="-15"/>
        </w:rPr>
        <w:t> </w:t>
      </w:r>
      <w:r>
        <w:rPr/>
        <w:t>изучения</w:t>
      </w:r>
      <w:r>
        <w:rPr>
          <w:spacing w:val="-15"/>
        </w:rPr>
        <w:t> </w:t>
      </w:r>
      <w:r>
        <w:rPr/>
        <w:t>исторического</w:t>
      </w:r>
      <w:r>
        <w:rPr>
          <w:spacing w:val="-15"/>
        </w:rPr>
        <w:t> </w:t>
      </w:r>
      <w:r>
        <w:rPr/>
        <w:t>материала</w:t>
      </w:r>
      <w:r>
        <w:rPr>
          <w:spacing w:val="-15"/>
        </w:rPr>
        <w:t> </w:t>
      </w:r>
      <w:r>
        <w:rPr/>
        <w:t>давать</w:t>
      </w:r>
      <w:r>
        <w:rPr>
          <w:spacing w:val="-15"/>
        </w:rPr>
        <w:t> </w:t>
      </w:r>
      <w:r>
        <w:rPr/>
        <w:t>оценку</w:t>
      </w:r>
      <w:r>
        <w:rPr>
          <w:spacing w:val="-15"/>
        </w:rPr>
        <w:t> </w:t>
      </w:r>
      <w:r>
        <w:rPr/>
        <w:t>возможности/корректности сравнения событий, явлений, процессов, взглядов исторических деятелей истории России и всеобщей истории 1914–1945 гг.;</w:t>
      </w:r>
    </w:p>
    <w:p>
      <w:pPr>
        <w:pStyle w:val="BodyText"/>
        <w:ind w:right="337"/>
      </w:pPr>
      <w:r>
        <w:rPr/>
        <w:t>сравнивать исторические</w:t>
      </w:r>
      <w:r>
        <w:rPr>
          <w:spacing w:val="-1"/>
        </w:rPr>
        <w:t> </w:t>
      </w:r>
      <w:r>
        <w:rPr/>
        <w:t>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pPr>
        <w:pStyle w:val="BodyText"/>
        <w:ind w:right="346"/>
      </w:pPr>
      <w:r>
        <w:rPr/>
        <w:t>на основе изучения исторического материала 1914–1945 гг. устанавливать исторические аналогии.</w:t>
      </w:r>
    </w:p>
    <w:p>
      <w:pPr>
        <w:spacing w:after="0"/>
        <w:sectPr>
          <w:pgSz w:w="11920" w:h="16850"/>
          <w:pgMar w:header="0" w:footer="1162" w:top="1040" w:bottom="1480" w:left="1380" w:right="220"/>
        </w:sectPr>
      </w:pPr>
    </w:p>
    <w:p>
      <w:pPr>
        <w:pStyle w:val="BodyText"/>
        <w:spacing w:before="62"/>
        <w:ind w:right="334"/>
      </w:pPr>
      <w:r>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rPr>
        <w:t>деятельности.</w:t>
      </w:r>
    </w:p>
    <w:p>
      <w:pPr>
        <w:pStyle w:val="BodyText"/>
        <w:spacing w:before="3"/>
        <w:ind w:left="1032" w:right="348" w:firstLine="0"/>
      </w:pPr>
      <w:r>
        <w:rPr/>
        <w:t>Структура предметного результата включает следующий перечень знаний и умений: анализировать</w:t>
      </w:r>
      <w:r>
        <w:rPr>
          <w:spacing w:val="40"/>
        </w:rPr>
        <w:t> </w:t>
      </w:r>
      <w:r>
        <w:rPr/>
        <w:t>аутентичные</w:t>
      </w:r>
      <w:r>
        <w:rPr>
          <w:spacing w:val="40"/>
        </w:rPr>
        <w:t> </w:t>
      </w:r>
      <w:r>
        <w:rPr/>
        <w:t>исторические</w:t>
      </w:r>
      <w:r>
        <w:rPr>
          <w:spacing w:val="40"/>
        </w:rPr>
        <w:t> </w:t>
      </w:r>
      <w:r>
        <w:rPr/>
        <w:t>источники</w:t>
      </w:r>
      <w:r>
        <w:rPr>
          <w:spacing w:val="40"/>
        </w:rPr>
        <w:t> </w:t>
      </w:r>
      <w:r>
        <w:rPr/>
        <w:t>и</w:t>
      </w:r>
      <w:r>
        <w:rPr>
          <w:spacing w:val="40"/>
        </w:rPr>
        <w:t> </w:t>
      </w:r>
      <w:r>
        <w:rPr/>
        <w:t>источники</w:t>
      </w:r>
      <w:r>
        <w:rPr>
          <w:spacing w:val="40"/>
        </w:rPr>
        <w:t> </w:t>
      </w:r>
      <w:r>
        <w:rPr/>
        <w:t>исторической</w:t>
      </w:r>
    </w:p>
    <w:p>
      <w:pPr>
        <w:pStyle w:val="BodyText"/>
        <w:ind w:right="336" w:firstLine="0"/>
      </w:pPr>
      <w:r>
        <w:rPr/>
        <w:t>информации разных типов по истории России и всеобщей истории 1914–1945 гг. (извлекать</w:t>
      </w:r>
      <w:r>
        <w:rPr>
          <w:spacing w:val="80"/>
        </w:rPr>
        <w:t> </w:t>
      </w:r>
      <w:r>
        <w:rPr/>
        <w:t>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w:t>
      </w:r>
      <w:r>
        <w:rPr>
          <w:spacing w:val="-12"/>
        </w:rPr>
        <w:t> </w:t>
      </w:r>
      <w:r>
        <w:rPr/>
        <w:t>и</w:t>
      </w:r>
      <w:r>
        <w:rPr>
          <w:spacing w:val="-11"/>
        </w:rPr>
        <w:t> </w:t>
      </w:r>
      <w:r>
        <w:rPr/>
        <w:t>теории,</w:t>
      </w:r>
      <w:r>
        <w:rPr>
          <w:spacing w:val="-11"/>
        </w:rPr>
        <w:t> </w:t>
      </w:r>
      <w:r>
        <w:rPr/>
        <w:t>соотносить</w:t>
      </w:r>
      <w:r>
        <w:rPr>
          <w:spacing w:val="-10"/>
        </w:rPr>
        <w:t> </w:t>
      </w:r>
      <w:r>
        <w:rPr/>
        <w:t>информацию</w:t>
      </w:r>
      <w:r>
        <w:rPr>
          <w:spacing w:val="-10"/>
        </w:rPr>
        <w:t> </w:t>
      </w:r>
      <w:r>
        <w:rPr/>
        <w:t>источника</w:t>
      </w:r>
      <w:r>
        <w:rPr>
          <w:spacing w:val="-12"/>
        </w:rPr>
        <w:t> </w:t>
      </w:r>
      <w:r>
        <w:rPr/>
        <w:t>с</w:t>
      </w:r>
      <w:r>
        <w:rPr>
          <w:spacing w:val="-13"/>
        </w:rPr>
        <w:t> </w:t>
      </w:r>
      <w:r>
        <w:rPr/>
        <w:t>историческим</w:t>
      </w:r>
      <w:r>
        <w:rPr>
          <w:spacing w:val="-11"/>
        </w:rPr>
        <w:t> </w:t>
      </w:r>
      <w:r>
        <w:rPr/>
        <w:t>контекстом,оценивать степень полноты и достоверности, информационную/художественную ценность источника);</w:t>
      </w:r>
    </w:p>
    <w:p>
      <w:pPr>
        <w:pStyle w:val="BodyText"/>
        <w:spacing w:before="1"/>
        <w:ind w:right="347"/>
      </w:pPr>
      <w:r>
        <w:rPr/>
        <w:t>самостоятельно определять критерии подбора исторических источников для решения учебной задачи;</w:t>
      </w:r>
    </w:p>
    <w:p>
      <w:pPr>
        <w:pStyle w:val="BodyText"/>
        <w:ind w:right="345"/>
      </w:pPr>
      <w:r>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pStyle w:val="BodyText"/>
        <w:ind w:right="346"/>
      </w:pPr>
      <w:r>
        <w:rPr/>
        <w:t>характеризовать специфику современных источников социальной и личной </w:t>
      </w:r>
      <w:r>
        <w:rPr>
          <w:spacing w:val="-2"/>
        </w:rPr>
        <w:t>информации;</w:t>
      </w:r>
    </w:p>
    <w:p>
      <w:pPr>
        <w:pStyle w:val="BodyText"/>
        <w:ind w:right="340"/>
      </w:pPr>
      <w:r>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pStyle w:val="BodyText"/>
        <w:ind w:right="338"/>
      </w:pPr>
      <w:r>
        <w:rPr/>
        <w:t>формировать</w:t>
      </w:r>
      <w:r>
        <w:rPr>
          <w:spacing w:val="-15"/>
        </w:rPr>
        <w:t> </w:t>
      </w:r>
      <w:r>
        <w:rPr/>
        <w:t>собственный</w:t>
      </w:r>
      <w:r>
        <w:rPr>
          <w:spacing w:val="-15"/>
        </w:rPr>
        <w:t> </w:t>
      </w:r>
      <w:r>
        <w:rPr/>
        <w:t>алгоритм</w:t>
      </w:r>
      <w:r>
        <w:rPr>
          <w:spacing w:val="-15"/>
        </w:rPr>
        <w:t> </w:t>
      </w:r>
      <w:r>
        <w:rPr/>
        <w:t>решения</w:t>
      </w:r>
      <w:r>
        <w:rPr>
          <w:spacing w:val="-15"/>
        </w:rPr>
        <w:t> </w:t>
      </w:r>
      <w:r>
        <w:rPr/>
        <w:t>историко-познавательных</w:t>
      </w:r>
      <w:r>
        <w:rPr>
          <w:spacing w:val="-15"/>
        </w:rPr>
        <w:t> </w:t>
      </w:r>
      <w:r>
        <w:rPr/>
        <w:t>задач,</w:t>
      </w:r>
      <w:r>
        <w:rPr>
          <w:spacing w:val="-15"/>
        </w:rPr>
        <w:t> </w:t>
      </w:r>
      <w:r>
        <w:rPr/>
        <w:t>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BodyText"/>
        <w:ind w:right="332"/>
      </w:pPr>
      <w:r>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pPr>
        <w:pStyle w:val="BodyText"/>
        <w:spacing w:before="1"/>
        <w:ind w:right="346"/>
      </w:pPr>
      <w:r>
        <w:rPr/>
        <w:t>публично представлять результаты проектной и учебно-исследовательской </w:t>
      </w:r>
      <w:r>
        <w:rPr>
          <w:spacing w:val="-2"/>
        </w:rPr>
        <w:t>деятельности.</w:t>
      </w:r>
    </w:p>
    <w:p>
      <w:pPr>
        <w:pStyle w:val="BodyText"/>
        <w:ind w:right="342"/>
      </w:pPr>
      <w:r>
        <w:rPr/>
        <w:t>Умение</w:t>
      </w:r>
      <w:r>
        <w:rPr>
          <w:spacing w:val="-2"/>
        </w:rPr>
        <w:t> </w:t>
      </w:r>
      <w:r>
        <w:rPr/>
        <w:t>на</w:t>
      </w:r>
      <w:r>
        <w:rPr>
          <w:spacing w:val="-2"/>
        </w:rPr>
        <w:t> </w:t>
      </w:r>
      <w:r>
        <w:rPr/>
        <w:t>практике</w:t>
      </w:r>
      <w:r>
        <w:rPr>
          <w:spacing w:val="-2"/>
        </w:rPr>
        <w:t> </w:t>
      </w:r>
      <w:r>
        <w:rPr/>
        <w:t>отстаивать историческую</w:t>
      </w:r>
      <w:r>
        <w:rPr>
          <w:spacing w:val="-3"/>
        </w:rPr>
        <w:t> </w:t>
      </w:r>
      <w:r>
        <w:rPr/>
        <w:t>правду</w:t>
      </w:r>
      <w:r>
        <w:rPr>
          <w:spacing w:val="-2"/>
        </w:rPr>
        <w:t> </w:t>
      </w:r>
      <w:r>
        <w:rPr/>
        <w:t>в</w:t>
      </w:r>
      <w:r>
        <w:rPr>
          <w:spacing w:val="-2"/>
        </w:rPr>
        <w:t> </w:t>
      </w:r>
      <w:r>
        <w:rPr/>
        <w:t>ходе</w:t>
      </w:r>
      <w:r>
        <w:rPr>
          <w:spacing w:val="-2"/>
        </w:rPr>
        <w:t> </w:t>
      </w:r>
      <w:r>
        <w:rPr/>
        <w:t>дискуссий</w:t>
      </w:r>
      <w:r>
        <w:rPr>
          <w:spacing w:val="-3"/>
        </w:rPr>
        <w:t> </w:t>
      </w:r>
      <w:r>
        <w:rPr/>
        <w:t>и других</w:t>
      </w:r>
      <w:r>
        <w:rPr>
          <w:spacing w:val="-1"/>
        </w:rPr>
        <w:t> </w:t>
      </w:r>
      <w:r>
        <w:rPr/>
        <w:t>форм межличностного</w:t>
      </w:r>
      <w:r>
        <w:rPr>
          <w:spacing w:val="-1"/>
        </w:rPr>
        <w:t> </w:t>
      </w:r>
      <w:r>
        <w:rPr/>
        <w:t>взаимодействия,</w:t>
      </w:r>
      <w:r>
        <w:rPr>
          <w:spacing w:val="-1"/>
        </w:rPr>
        <w:t> </w:t>
      </w:r>
      <w:r>
        <w:rPr/>
        <w:t>а</w:t>
      </w:r>
      <w:r>
        <w:rPr>
          <w:spacing w:val="-2"/>
        </w:rPr>
        <w:t> </w:t>
      </w:r>
      <w:r>
        <w:rPr/>
        <w:t>также</w:t>
      </w:r>
      <w:r>
        <w:rPr>
          <w:spacing w:val="-2"/>
        </w:rPr>
        <w:t> </w:t>
      </w:r>
      <w:r>
        <w:rPr/>
        <w:t>при разработке</w:t>
      </w:r>
      <w:r>
        <w:rPr>
          <w:spacing w:val="-2"/>
        </w:rPr>
        <w:t> </w:t>
      </w:r>
      <w:r>
        <w:rPr/>
        <w:t>и представлении учебных</w:t>
      </w:r>
      <w:r>
        <w:rPr>
          <w:spacing w:val="-2"/>
        </w:rPr>
        <w:t> </w:t>
      </w:r>
      <w:r>
        <w:rPr/>
        <w:t>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BodyText"/>
        <w:spacing w:line="242" w:lineRule="auto"/>
        <w:ind w:left="1032" w:right="332" w:firstLine="0"/>
      </w:pPr>
      <w:r>
        <w:rPr/>
        <w:t>Структура</w:t>
      </w:r>
      <w:r>
        <w:rPr>
          <w:spacing w:val="-13"/>
        </w:rPr>
        <w:t> </w:t>
      </w:r>
      <w:r>
        <w:rPr/>
        <w:t>предметного</w:t>
      </w:r>
      <w:r>
        <w:rPr>
          <w:spacing w:val="-13"/>
        </w:rPr>
        <w:t> </w:t>
      </w:r>
      <w:r>
        <w:rPr/>
        <w:t>результата</w:t>
      </w:r>
      <w:r>
        <w:rPr>
          <w:spacing w:val="-11"/>
        </w:rPr>
        <w:t> </w:t>
      </w:r>
      <w:r>
        <w:rPr/>
        <w:t>включает</w:t>
      </w:r>
      <w:r>
        <w:rPr>
          <w:spacing w:val="-10"/>
        </w:rPr>
        <w:t> </w:t>
      </w:r>
      <w:r>
        <w:rPr/>
        <w:t>следующий</w:t>
      </w:r>
      <w:r>
        <w:rPr>
          <w:spacing w:val="-12"/>
        </w:rPr>
        <w:t> </w:t>
      </w:r>
      <w:r>
        <w:rPr/>
        <w:t>перечень</w:t>
      </w:r>
      <w:r>
        <w:rPr>
          <w:spacing w:val="-10"/>
        </w:rPr>
        <w:t> </w:t>
      </w:r>
      <w:r>
        <w:rPr/>
        <w:t>знаний</w:t>
      </w:r>
      <w:r>
        <w:rPr>
          <w:spacing w:val="-12"/>
        </w:rPr>
        <w:t> </w:t>
      </w:r>
      <w:r>
        <w:rPr/>
        <w:t>и</w:t>
      </w:r>
      <w:r>
        <w:rPr>
          <w:spacing w:val="-12"/>
        </w:rPr>
        <w:t> </w:t>
      </w:r>
      <w:r>
        <w:rPr/>
        <w:t>умений:</w:t>
      </w:r>
      <w:r>
        <w:rPr>
          <w:spacing w:val="-7"/>
        </w:rPr>
        <w:t> </w:t>
      </w:r>
      <w:r>
        <w:rPr/>
        <w:t>на основе</w:t>
      </w:r>
      <w:r>
        <w:rPr>
          <w:spacing w:val="40"/>
        </w:rPr>
        <w:t> </w:t>
      </w:r>
      <w:r>
        <w:rPr/>
        <w:t>знаний</w:t>
      </w:r>
      <w:r>
        <w:rPr>
          <w:spacing w:val="40"/>
        </w:rPr>
        <w:t> </w:t>
      </w:r>
      <w:r>
        <w:rPr/>
        <w:t>по</w:t>
      </w:r>
      <w:r>
        <w:rPr>
          <w:spacing w:val="40"/>
        </w:rPr>
        <w:t> </w:t>
      </w:r>
      <w:r>
        <w:rPr/>
        <w:t>истории</w:t>
      </w:r>
      <w:r>
        <w:rPr>
          <w:spacing w:val="40"/>
        </w:rPr>
        <w:t> </w:t>
      </w:r>
      <w:r>
        <w:rPr/>
        <w:t>России</w:t>
      </w:r>
      <w:r>
        <w:rPr>
          <w:spacing w:val="40"/>
        </w:rPr>
        <w:t> </w:t>
      </w:r>
      <w:r>
        <w:rPr/>
        <w:t>и</w:t>
      </w:r>
      <w:r>
        <w:rPr>
          <w:spacing w:val="40"/>
        </w:rPr>
        <w:t> </w:t>
      </w:r>
      <w:r>
        <w:rPr/>
        <w:t>всеобщей</w:t>
      </w:r>
      <w:r>
        <w:rPr>
          <w:spacing w:val="40"/>
        </w:rPr>
        <w:t> </w:t>
      </w:r>
      <w:r>
        <w:rPr/>
        <w:t>истории</w:t>
      </w:r>
      <w:r>
        <w:rPr>
          <w:spacing w:val="40"/>
        </w:rPr>
        <w:t> </w:t>
      </w:r>
      <w:r>
        <w:rPr/>
        <w:t>1914–1945 гг.</w:t>
      </w:r>
      <w:r>
        <w:rPr>
          <w:spacing w:val="40"/>
        </w:rPr>
        <w:t> </w:t>
      </w:r>
      <w:r>
        <w:rPr/>
        <w:t>критически</w:t>
      </w:r>
    </w:p>
    <w:p>
      <w:pPr>
        <w:pStyle w:val="BodyText"/>
        <w:spacing w:line="273" w:lineRule="exact"/>
        <w:ind w:firstLine="0"/>
      </w:pPr>
      <w:r>
        <w:rPr/>
        <w:t>оценивать</w:t>
      </w:r>
      <w:r>
        <w:rPr>
          <w:spacing w:val="-12"/>
        </w:rPr>
        <w:t> </w:t>
      </w:r>
      <w:r>
        <w:rPr/>
        <w:t>полученную</w:t>
      </w:r>
      <w:r>
        <w:rPr>
          <w:spacing w:val="-6"/>
        </w:rPr>
        <w:t> </w:t>
      </w:r>
      <w:r>
        <w:rPr/>
        <w:t>извне</w:t>
      </w:r>
      <w:r>
        <w:rPr>
          <w:spacing w:val="-9"/>
        </w:rPr>
        <w:t> </w:t>
      </w:r>
      <w:r>
        <w:rPr/>
        <w:t>социальную</w:t>
      </w:r>
      <w:r>
        <w:rPr>
          <w:spacing w:val="-7"/>
        </w:rPr>
        <w:t> </w:t>
      </w:r>
      <w:r>
        <w:rPr>
          <w:spacing w:val="-2"/>
        </w:rPr>
        <w:t>информацию;</w:t>
      </w:r>
    </w:p>
    <w:p>
      <w:pPr>
        <w:pStyle w:val="BodyText"/>
        <w:ind w:right="344"/>
      </w:pPr>
      <w:r>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pPr>
        <w:pStyle w:val="BodyText"/>
        <w:ind w:right="355"/>
      </w:pPr>
      <w:r>
        <w:rPr/>
        <w:t>определять и аргументировать свое отношение к наиболее значительным событиям и личностям из истории России и всеобщей истории 1914–1945 гг.;</w:t>
      </w:r>
    </w:p>
    <w:p>
      <w:pPr>
        <w:pStyle w:val="BodyText"/>
        <w:ind w:right="348"/>
      </w:pPr>
      <w:r>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pPr>
        <w:pStyle w:val="BodyText"/>
        <w:spacing w:before="1"/>
        <w:ind w:right="339"/>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w:t>
      </w:r>
    </w:p>
    <w:p>
      <w:pPr>
        <w:spacing w:after="0"/>
        <w:sectPr>
          <w:pgSz w:w="11920" w:h="16850"/>
          <w:pgMar w:header="0" w:footer="1162" w:top="1040" w:bottom="1480" w:left="1380" w:right="220"/>
        </w:sectPr>
      </w:pPr>
    </w:p>
    <w:p>
      <w:pPr>
        <w:pStyle w:val="BodyText"/>
        <w:spacing w:before="62"/>
        <w:ind w:firstLine="0"/>
        <w:jc w:val="left"/>
      </w:pPr>
      <w:r>
        <w:rPr/>
        <w:t>процессами</w:t>
      </w:r>
      <w:r>
        <w:rPr>
          <w:spacing w:val="-6"/>
        </w:rPr>
        <w:t> </w:t>
      </w:r>
      <w:r>
        <w:rPr/>
        <w:t>истории</w:t>
      </w:r>
      <w:r>
        <w:rPr>
          <w:spacing w:val="-5"/>
        </w:rPr>
        <w:t> </w:t>
      </w:r>
      <w:r>
        <w:rPr/>
        <w:t>1914–1945</w:t>
      </w:r>
      <w:r>
        <w:rPr>
          <w:spacing w:val="-7"/>
        </w:rPr>
        <w:t> </w:t>
      </w:r>
      <w:r>
        <w:rPr>
          <w:spacing w:val="-5"/>
        </w:rPr>
        <w:t>гг.</w:t>
      </w:r>
    </w:p>
    <w:p>
      <w:pPr>
        <w:pStyle w:val="BodyText"/>
        <w:spacing w:before="3"/>
        <w:jc w:val="left"/>
      </w:pPr>
      <w:r>
        <w:rPr/>
        <w:t>К</w:t>
      </w:r>
      <w:r>
        <w:rPr>
          <w:spacing w:val="80"/>
        </w:rPr>
        <w:t> </w:t>
      </w:r>
      <w:r>
        <w:rPr/>
        <w:t>концу</w:t>
      </w:r>
      <w:r>
        <w:rPr>
          <w:spacing w:val="80"/>
        </w:rPr>
        <w:t> </w:t>
      </w:r>
      <w:r>
        <w:rPr/>
        <w:t>обучения</w:t>
      </w:r>
      <w:r>
        <w:rPr>
          <w:spacing w:val="80"/>
        </w:rPr>
        <w:t> </w:t>
      </w:r>
      <w:r>
        <w:rPr/>
        <w:t>в</w:t>
      </w:r>
      <w:r>
        <w:rPr>
          <w:spacing w:val="80"/>
        </w:rPr>
        <w:t> </w:t>
      </w:r>
      <w:r>
        <w:rPr/>
        <w:t>11</w:t>
      </w:r>
      <w:r>
        <w:rPr>
          <w:spacing w:val="80"/>
        </w:rPr>
        <w:t> </w:t>
      </w:r>
      <w:r>
        <w:rPr/>
        <w:t>классе</w:t>
      </w:r>
      <w:r>
        <w:rPr>
          <w:spacing w:val="80"/>
        </w:rPr>
        <w:t> </w:t>
      </w:r>
      <w:r>
        <w:rPr/>
        <w:t>обучающийся</w:t>
      </w:r>
      <w:r>
        <w:rPr>
          <w:spacing w:val="80"/>
        </w:rPr>
        <w:t> </w:t>
      </w:r>
      <w:r>
        <w:rPr/>
        <w:t>получит</w:t>
      </w:r>
      <w:r>
        <w:rPr>
          <w:spacing w:val="80"/>
        </w:rPr>
        <w:t> </w:t>
      </w:r>
      <w:r>
        <w:rPr/>
        <w:t>следующие</w:t>
      </w:r>
      <w:r>
        <w:rPr>
          <w:spacing w:val="80"/>
        </w:rPr>
        <w:t> </w:t>
      </w:r>
      <w:r>
        <w:rPr/>
        <w:t>предметные</w:t>
      </w:r>
      <w:r>
        <w:rPr>
          <w:spacing w:val="40"/>
        </w:rPr>
        <w:t> </w:t>
      </w:r>
      <w:r>
        <w:rPr/>
        <w:t>результаты по отдельным темам программы по истории:</w:t>
      </w:r>
    </w:p>
    <w:p>
      <w:pPr>
        <w:pStyle w:val="BodyText"/>
        <w:tabs>
          <w:tab w:pos="2408" w:val="left" w:leader="none"/>
          <w:tab w:pos="3802" w:val="left" w:leader="none"/>
          <w:tab w:pos="4496" w:val="left" w:leader="none"/>
          <w:tab w:pos="5422" w:val="left" w:leader="none"/>
          <w:tab w:pos="5739" w:val="left" w:leader="none"/>
          <w:tab w:pos="6858" w:val="left" w:leader="none"/>
          <w:tab w:pos="8491" w:val="left" w:leader="none"/>
          <w:tab w:pos="8824" w:val="left" w:leader="none"/>
        </w:tabs>
        <w:ind w:right="336"/>
        <w:jc w:val="left"/>
      </w:pPr>
      <w:r>
        <w:rPr>
          <w:spacing w:val="-2"/>
        </w:rPr>
        <w:t>Понимание</w:t>
      </w:r>
      <w:r>
        <w:rPr/>
        <w:tab/>
      </w:r>
      <w:r>
        <w:rPr>
          <w:spacing w:val="-2"/>
        </w:rPr>
        <w:t>значимости</w:t>
      </w:r>
      <w:r>
        <w:rPr/>
        <w:tab/>
      </w:r>
      <w:r>
        <w:rPr>
          <w:spacing w:val="-4"/>
        </w:rPr>
        <w:t>роли</w:t>
      </w:r>
      <w:r>
        <w:rPr/>
        <w:tab/>
      </w:r>
      <w:r>
        <w:rPr>
          <w:spacing w:val="-2"/>
        </w:rPr>
        <w:t>России</w:t>
      </w:r>
      <w:r>
        <w:rPr/>
        <w:tab/>
      </w:r>
      <w:r>
        <w:rPr>
          <w:spacing w:val="-10"/>
        </w:rPr>
        <w:t>в</w:t>
      </w:r>
      <w:r>
        <w:rPr/>
        <w:tab/>
      </w:r>
      <w:r>
        <w:rPr>
          <w:spacing w:val="-2"/>
        </w:rPr>
        <w:t>мировых</w:t>
      </w:r>
      <w:r>
        <w:rPr/>
        <w:tab/>
      </w:r>
      <w:r>
        <w:rPr>
          <w:spacing w:val="-2"/>
        </w:rPr>
        <w:t>политических</w:t>
      </w:r>
      <w:r>
        <w:rPr/>
        <w:tab/>
      </w:r>
      <w:r>
        <w:rPr>
          <w:spacing w:val="-10"/>
        </w:rPr>
        <w:t>и</w:t>
      </w:r>
      <w:r>
        <w:rPr/>
        <w:tab/>
      </w:r>
      <w:r>
        <w:rPr>
          <w:spacing w:val="-2"/>
        </w:rPr>
        <w:t>социально- </w:t>
      </w:r>
      <w:r>
        <w:rPr/>
        <w:t>экономических процессах 1945–2022 гг.</w:t>
      </w:r>
    </w:p>
    <w:p>
      <w:pPr>
        <w:pStyle w:val="BodyText"/>
        <w:ind w:right="344" w:firstLine="707"/>
        <w:jc w:val="right"/>
      </w:pPr>
      <w:r>
        <w:rPr/>
        <w:t>Структура предметного результата включает следующий перечень знаний и умений: знать</w:t>
      </w:r>
      <w:r>
        <w:rPr>
          <w:spacing w:val="40"/>
        </w:rPr>
        <w:t> </w:t>
      </w:r>
      <w:r>
        <w:rPr/>
        <w:t>мировые</w:t>
      </w:r>
      <w:r>
        <w:rPr>
          <w:spacing w:val="40"/>
        </w:rPr>
        <w:t> </w:t>
      </w:r>
      <w:r>
        <w:rPr/>
        <w:t>политические</w:t>
      </w:r>
      <w:r>
        <w:rPr>
          <w:spacing w:val="40"/>
        </w:rPr>
        <w:t> </w:t>
      </w:r>
      <w:r>
        <w:rPr/>
        <w:t>и</w:t>
      </w:r>
      <w:r>
        <w:rPr>
          <w:spacing w:val="40"/>
        </w:rPr>
        <w:t> </w:t>
      </w:r>
      <w:r>
        <w:rPr/>
        <w:t>социально-экономические</w:t>
      </w:r>
      <w:r>
        <w:rPr>
          <w:spacing w:val="40"/>
        </w:rPr>
        <w:t> </w:t>
      </w:r>
      <w:r>
        <w:rPr/>
        <w:t>процессы</w:t>
      </w:r>
      <w:r>
        <w:rPr>
          <w:spacing w:val="40"/>
        </w:rPr>
        <w:t> </w:t>
      </w:r>
      <w:r>
        <w:rPr/>
        <w:t>1945–2022 гг.,</w:t>
      </w:r>
      <w:r>
        <w:rPr>
          <w:spacing w:val="40"/>
        </w:rPr>
        <w:t> </w:t>
      </w:r>
      <w:r>
        <w:rPr/>
        <w:t>в которых</w:t>
      </w:r>
      <w:r>
        <w:rPr>
          <w:spacing w:val="-15"/>
        </w:rPr>
        <w:t> </w:t>
      </w:r>
      <w:r>
        <w:rPr/>
        <w:t>проявилось</w:t>
      </w:r>
      <w:r>
        <w:rPr>
          <w:spacing w:val="-15"/>
        </w:rPr>
        <w:t> </w:t>
      </w:r>
      <w:r>
        <w:rPr/>
        <w:t>значительное</w:t>
      </w:r>
      <w:r>
        <w:rPr>
          <w:spacing w:val="-14"/>
        </w:rPr>
        <w:t> </w:t>
      </w:r>
      <w:r>
        <w:rPr/>
        <w:t>влияние</w:t>
      </w:r>
      <w:r>
        <w:rPr>
          <w:spacing w:val="-15"/>
        </w:rPr>
        <w:t> </w:t>
      </w:r>
      <w:r>
        <w:rPr/>
        <w:t>России,</w:t>
      </w:r>
      <w:r>
        <w:rPr>
          <w:spacing w:val="-10"/>
        </w:rPr>
        <w:t> </w:t>
      </w:r>
      <w:r>
        <w:rPr/>
        <w:t>характеризовать</w:t>
      </w:r>
      <w:r>
        <w:rPr>
          <w:spacing w:val="-13"/>
        </w:rPr>
        <w:t> </w:t>
      </w:r>
      <w:r>
        <w:rPr/>
        <w:t>роль</w:t>
      </w:r>
      <w:r>
        <w:rPr>
          <w:spacing w:val="-12"/>
        </w:rPr>
        <w:t> </w:t>
      </w:r>
      <w:r>
        <w:rPr/>
        <w:t>нашей</w:t>
      </w:r>
      <w:r>
        <w:rPr>
          <w:spacing w:val="-13"/>
        </w:rPr>
        <w:t> </w:t>
      </w:r>
      <w:r>
        <w:rPr/>
        <w:t>страны</w:t>
      </w:r>
      <w:r>
        <w:rPr>
          <w:spacing w:val="-15"/>
        </w:rPr>
        <w:t> </w:t>
      </w:r>
      <w:r>
        <w:rPr/>
        <w:t>в</w:t>
      </w:r>
      <w:r>
        <w:rPr>
          <w:spacing w:val="-11"/>
        </w:rPr>
        <w:t> </w:t>
      </w:r>
      <w:r>
        <w:rPr>
          <w:spacing w:val="-4"/>
        </w:rPr>
        <w:t>этих</w:t>
      </w:r>
    </w:p>
    <w:p>
      <w:pPr>
        <w:pStyle w:val="BodyText"/>
        <w:ind w:firstLine="0"/>
        <w:jc w:val="left"/>
      </w:pPr>
      <w:r>
        <w:rPr>
          <w:spacing w:val="-2"/>
        </w:rPr>
        <w:t>процессах;</w:t>
      </w:r>
    </w:p>
    <w:p>
      <w:pPr>
        <w:pStyle w:val="BodyText"/>
        <w:ind w:right="350"/>
      </w:pPr>
      <w:r>
        <w:rPr/>
        <w:t>устанавливать</w:t>
      </w:r>
      <w:r>
        <w:rPr>
          <w:spacing w:val="-1"/>
        </w:rPr>
        <w:t> </w:t>
      </w:r>
      <w:r>
        <w:rPr/>
        <w:t>причинно-следственные</w:t>
      </w:r>
      <w:r>
        <w:rPr>
          <w:spacing w:val="-4"/>
        </w:rPr>
        <w:t> </w:t>
      </w:r>
      <w:r>
        <w:rPr/>
        <w:t>связи,</w:t>
      </w:r>
      <w:r>
        <w:rPr>
          <w:spacing w:val="-2"/>
        </w:rPr>
        <w:t> </w:t>
      </w:r>
      <w:r>
        <w:rPr/>
        <w:t>связанные</w:t>
      </w:r>
      <w:r>
        <w:rPr>
          <w:spacing w:val="-4"/>
        </w:rPr>
        <w:t> </w:t>
      </w:r>
      <w:r>
        <w:rPr/>
        <w:t>с</w:t>
      </w:r>
      <w:r>
        <w:rPr>
          <w:spacing w:val="-3"/>
        </w:rPr>
        <w:t> </w:t>
      </w:r>
      <w:r>
        <w:rPr/>
        <w:t>участием</w:t>
      </w:r>
      <w:r>
        <w:rPr>
          <w:spacing w:val="-3"/>
        </w:rPr>
        <w:t> </w:t>
      </w:r>
      <w:r>
        <w:rPr/>
        <w:t>России</w:t>
      </w:r>
      <w:r>
        <w:rPr>
          <w:spacing w:val="-1"/>
        </w:rPr>
        <w:t> </w:t>
      </w:r>
      <w:r>
        <w:rPr/>
        <w:t>в</w:t>
      </w:r>
      <w:r>
        <w:rPr>
          <w:spacing w:val="-3"/>
        </w:rPr>
        <w:t> </w:t>
      </w:r>
      <w:r>
        <w:rPr/>
        <w:t>мировых политических и социально-экономических процессах 1945–2022 гг.;</w:t>
      </w:r>
    </w:p>
    <w:p>
      <w:pPr>
        <w:pStyle w:val="BodyText"/>
        <w:ind w:right="338"/>
      </w:pPr>
      <w:r>
        <w:rPr/>
        <w:t>используя</w:t>
      </w:r>
      <w:r>
        <w:rPr>
          <w:spacing w:val="-13"/>
        </w:rPr>
        <w:t> </w:t>
      </w:r>
      <w:r>
        <w:rPr/>
        <w:t>знания</w:t>
      </w:r>
      <w:r>
        <w:rPr>
          <w:spacing w:val="-14"/>
        </w:rPr>
        <w:t> </w:t>
      </w:r>
      <w:r>
        <w:rPr/>
        <w:t>по</w:t>
      </w:r>
      <w:r>
        <w:rPr>
          <w:spacing w:val="-15"/>
        </w:rPr>
        <w:t> </w:t>
      </w:r>
      <w:r>
        <w:rPr/>
        <w:t>истории</w:t>
      </w:r>
      <w:r>
        <w:rPr>
          <w:spacing w:val="-12"/>
        </w:rPr>
        <w:t> </w:t>
      </w:r>
      <w:r>
        <w:rPr/>
        <w:t>России</w:t>
      </w:r>
      <w:r>
        <w:rPr>
          <w:spacing w:val="-13"/>
        </w:rPr>
        <w:t> </w:t>
      </w:r>
      <w:r>
        <w:rPr/>
        <w:t>1945–2022</w:t>
      </w:r>
      <w:r>
        <w:rPr>
          <w:spacing w:val="-14"/>
        </w:rPr>
        <w:t> </w:t>
      </w:r>
      <w:r>
        <w:rPr/>
        <w:t>гг.,</w:t>
      </w:r>
      <w:r>
        <w:rPr>
          <w:spacing w:val="35"/>
        </w:rPr>
        <w:t> </w:t>
      </w:r>
      <w:r>
        <w:rPr/>
        <w:t>выявлять</w:t>
      </w:r>
      <w:r>
        <w:rPr>
          <w:spacing w:val="36"/>
        </w:rPr>
        <w:t> </w:t>
      </w:r>
      <w:r>
        <w:rPr/>
        <w:t>попытки</w:t>
      </w:r>
      <w:r>
        <w:rPr>
          <w:spacing w:val="-13"/>
        </w:rPr>
        <w:t> </w:t>
      </w:r>
      <w:r>
        <w:rPr/>
        <w:t>фальсификации истории, связанные с принижением и искажением роли России в мировых политических и социально-экономических процессах.</w:t>
      </w:r>
    </w:p>
    <w:p>
      <w:pPr>
        <w:pStyle w:val="BodyText"/>
        <w:spacing w:before="1"/>
        <w:ind w:left="1032" w:right="555" w:firstLine="0"/>
      </w:pPr>
      <w:r>
        <w:rPr/>
        <w:t>Умение</w:t>
      </w:r>
      <w:r>
        <w:rPr>
          <w:spacing w:val="-14"/>
        </w:rPr>
        <w:t> </w:t>
      </w:r>
      <w:r>
        <w:rPr/>
        <w:t>характеризовать</w:t>
      </w:r>
      <w:r>
        <w:rPr>
          <w:spacing w:val="-13"/>
        </w:rPr>
        <w:t> </w:t>
      </w:r>
      <w:r>
        <w:rPr/>
        <w:t>вклад</w:t>
      </w:r>
      <w:r>
        <w:rPr>
          <w:spacing w:val="-13"/>
        </w:rPr>
        <w:t> </w:t>
      </w:r>
      <w:r>
        <w:rPr/>
        <w:t>российской</w:t>
      </w:r>
      <w:r>
        <w:rPr>
          <w:spacing w:val="-13"/>
        </w:rPr>
        <w:t> </w:t>
      </w:r>
      <w:r>
        <w:rPr/>
        <w:t>культуры</w:t>
      </w:r>
      <w:r>
        <w:rPr>
          <w:spacing w:val="-13"/>
        </w:rPr>
        <w:t> </w:t>
      </w:r>
      <w:r>
        <w:rPr/>
        <w:t>в</w:t>
      </w:r>
      <w:r>
        <w:rPr>
          <w:spacing w:val="-14"/>
        </w:rPr>
        <w:t> </w:t>
      </w:r>
      <w:r>
        <w:rPr/>
        <w:t>мировую</w:t>
      </w:r>
      <w:r>
        <w:rPr>
          <w:spacing w:val="-13"/>
        </w:rPr>
        <w:t> </w:t>
      </w:r>
      <w:r>
        <w:rPr/>
        <w:t>культуру.</w:t>
      </w:r>
      <w:r>
        <w:rPr>
          <w:spacing w:val="-9"/>
        </w:rPr>
        <w:t> </w:t>
      </w:r>
      <w:r>
        <w:rPr/>
        <w:t>Структура предметного результата включает следующий перечень знаний и умений:</w:t>
      </w:r>
    </w:p>
    <w:p>
      <w:pPr>
        <w:pStyle w:val="BodyText"/>
        <w:jc w:val="left"/>
      </w:pPr>
      <w:r>
        <w:rPr/>
        <w:t>характеризовать этапы</w:t>
      </w:r>
      <w:r>
        <w:rPr>
          <w:spacing w:val="-1"/>
        </w:rPr>
        <w:t> </w:t>
      </w:r>
      <w:r>
        <w:rPr/>
        <w:t>развития науки и культуры в России 1945–2022</w:t>
      </w:r>
      <w:r>
        <w:rPr>
          <w:spacing w:val="-5"/>
        </w:rPr>
        <w:t> </w:t>
      </w:r>
      <w:r>
        <w:rPr/>
        <w:t>гг., составлять развернутое описание памятников культуры России;</w:t>
      </w:r>
    </w:p>
    <w:p>
      <w:pPr>
        <w:pStyle w:val="BodyText"/>
        <w:tabs>
          <w:tab w:pos="2931" w:val="left" w:leader="none"/>
          <w:tab w:pos="3752" w:val="left" w:leader="none"/>
          <w:tab w:pos="4885" w:val="left" w:leader="none"/>
          <w:tab w:pos="5986" w:val="left" w:leader="none"/>
          <w:tab w:pos="7177" w:val="left" w:leader="none"/>
          <w:tab w:pos="8860" w:val="left" w:leader="none"/>
        </w:tabs>
        <w:ind w:right="355"/>
        <w:jc w:val="left"/>
      </w:pPr>
      <w:r>
        <w:rPr>
          <w:spacing w:val="-2"/>
        </w:rPr>
        <w:t>характеризовать</w:t>
      </w:r>
      <w:r>
        <w:rPr/>
        <w:tab/>
      </w:r>
      <w:r>
        <w:rPr>
          <w:spacing w:val="-4"/>
        </w:rPr>
        <w:t>этапы</w:t>
      </w:r>
      <w:r>
        <w:rPr/>
        <w:tab/>
      </w:r>
      <w:r>
        <w:rPr>
          <w:spacing w:val="-2"/>
        </w:rPr>
        <w:t>развития</w:t>
      </w:r>
      <w:r>
        <w:rPr/>
        <w:tab/>
      </w:r>
      <w:r>
        <w:rPr>
          <w:spacing w:val="-2"/>
        </w:rPr>
        <w:t>мировой</w:t>
      </w:r>
      <w:r>
        <w:rPr/>
        <w:tab/>
      </w:r>
      <w:r>
        <w:rPr>
          <w:spacing w:val="-2"/>
        </w:rPr>
        <w:t>культуры</w:t>
      </w:r>
      <w:r>
        <w:rPr/>
        <w:tab/>
        <w:t>1945–2022 гг.,</w:t>
        <w:tab/>
      </w:r>
      <w:r>
        <w:rPr>
          <w:spacing w:val="-2"/>
        </w:rPr>
        <w:t>составлять </w:t>
      </w:r>
      <w:r>
        <w:rPr/>
        <w:t>описание наиболее известных памятников культуры;</w:t>
      </w:r>
    </w:p>
    <w:p>
      <w:pPr>
        <w:pStyle w:val="BodyText"/>
        <w:jc w:val="left"/>
      </w:pPr>
      <w:r>
        <w:rPr/>
        <w:t>характеризовать</w:t>
      </w:r>
      <w:r>
        <w:rPr>
          <w:spacing w:val="35"/>
        </w:rPr>
        <w:t> </w:t>
      </w:r>
      <w:r>
        <w:rPr/>
        <w:t>взаимное</w:t>
      </w:r>
      <w:r>
        <w:rPr>
          <w:spacing w:val="30"/>
        </w:rPr>
        <w:t> </w:t>
      </w:r>
      <w:r>
        <w:rPr/>
        <w:t>влияние</w:t>
      </w:r>
      <w:r>
        <w:rPr>
          <w:spacing w:val="30"/>
        </w:rPr>
        <w:t> </w:t>
      </w:r>
      <w:r>
        <w:rPr/>
        <w:t>культуры</w:t>
      </w:r>
      <w:r>
        <w:rPr>
          <w:spacing w:val="31"/>
        </w:rPr>
        <w:t> </w:t>
      </w:r>
      <w:r>
        <w:rPr/>
        <w:t>России</w:t>
      </w:r>
      <w:r>
        <w:rPr>
          <w:spacing w:val="35"/>
        </w:rPr>
        <w:t> </w:t>
      </w:r>
      <w:r>
        <w:rPr/>
        <w:t>и культуры</w:t>
      </w:r>
      <w:r>
        <w:rPr>
          <w:spacing w:val="31"/>
        </w:rPr>
        <w:t> </w:t>
      </w:r>
      <w:r>
        <w:rPr/>
        <w:t>зарубежных</w:t>
      </w:r>
      <w:r>
        <w:rPr>
          <w:spacing w:val="33"/>
        </w:rPr>
        <w:t> </w:t>
      </w:r>
      <w:r>
        <w:rPr/>
        <w:t>стран, вклад российских ученых и деятелей культуры в мировую науку и культуру.</w:t>
      </w:r>
    </w:p>
    <w:p>
      <w:pPr>
        <w:pStyle w:val="BodyText"/>
        <w:jc w:val="left"/>
      </w:pPr>
      <w:r>
        <w:rPr/>
        <w:t>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BodyText"/>
        <w:ind w:left="1032" w:firstLine="0"/>
        <w:jc w:val="left"/>
      </w:pPr>
      <w:r>
        <w:rPr/>
        <w:t>Структура</w:t>
      </w:r>
      <w:r>
        <w:rPr>
          <w:spacing w:val="-4"/>
        </w:rPr>
        <w:t> </w:t>
      </w:r>
      <w:r>
        <w:rPr/>
        <w:t>предметного</w:t>
      </w:r>
      <w:r>
        <w:rPr>
          <w:spacing w:val="-6"/>
        </w:rPr>
        <w:t> </w:t>
      </w:r>
      <w:r>
        <w:rPr/>
        <w:t>результата</w:t>
      </w:r>
      <w:r>
        <w:rPr>
          <w:spacing w:val="-4"/>
        </w:rPr>
        <w:t> </w:t>
      </w:r>
      <w:r>
        <w:rPr/>
        <w:t>включает</w:t>
      </w:r>
      <w:r>
        <w:rPr>
          <w:spacing w:val="-4"/>
        </w:rPr>
        <w:t> </w:t>
      </w:r>
      <w:r>
        <w:rPr/>
        <w:t>следующий</w:t>
      </w:r>
      <w:r>
        <w:rPr>
          <w:spacing w:val="-6"/>
        </w:rPr>
        <w:t> </w:t>
      </w:r>
      <w:r>
        <w:rPr/>
        <w:t>перечень</w:t>
      </w:r>
      <w:r>
        <w:rPr>
          <w:spacing w:val="-4"/>
        </w:rPr>
        <w:t> </w:t>
      </w:r>
      <w:r>
        <w:rPr/>
        <w:t>знаний</w:t>
      </w:r>
      <w:r>
        <w:rPr>
          <w:spacing w:val="-6"/>
        </w:rPr>
        <w:t> </w:t>
      </w:r>
      <w:r>
        <w:rPr/>
        <w:t>и</w:t>
      </w:r>
      <w:r>
        <w:rPr>
          <w:spacing w:val="-4"/>
        </w:rPr>
        <w:t> </w:t>
      </w:r>
      <w:r>
        <w:rPr/>
        <w:t>умений: объяснять, в чем состоят научные и социальные функции исторического знания;</w:t>
      </w:r>
    </w:p>
    <w:p>
      <w:pPr>
        <w:pStyle w:val="BodyText"/>
        <w:tabs>
          <w:tab w:pos="2328" w:val="left" w:leader="none"/>
          <w:tab w:pos="3461" w:val="left" w:leader="none"/>
          <w:tab w:pos="5199" w:val="left" w:leader="none"/>
          <w:tab w:pos="6822" w:val="left" w:leader="none"/>
        </w:tabs>
        <w:ind w:left="1032" w:right="585" w:firstLine="0"/>
        <w:jc w:val="left"/>
      </w:pPr>
      <w:r>
        <w:rPr/>
        <w:t>характеризовать</w:t>
      </w:r>
      <w:r>
        <w:rPr>
          <w:spacing w:val="-4"/>
        </w:rPr>
        <w:t> </w:t>
      </w:r>
      <w:r>
        <w:rPr/>
        <w:t>и</w:t>
      </w:r>
      <w:r>
        <w:rPr>
          <w:spacing w:val="-6"/>
        </w:rPr>
        <w:t> </w:t>
      </w:r>
      <w:r>
        <w:rPr/>
        <w:t>применять</w:t>
      </w:r>
      <w:r>
        <w:rPr>
          <w:spacing w:val="-4"/>
        </w:rPr>
        <w:t> </w:t>
      </w:r>
      <w:r>
        <w:rPr/>
        <w:t>основные</w:t>
      </w:r>
      <w:r>
        <w:rPr>
          <w:spacing w:val="-6"/>
        </w:rPr>
        <w:t> </w:t>
      </w:r>
      <w:r>
        <w:rPr/>
        <w:t>приемы</w:t>
      </w:r>
      <w:r>
        <w:rPr>
          <w:spacing w:val="-4"/>
        </w:rPr>
        <w:t> </w:t>
      </w:r>
      <w:r>
        <w:rPr/>
        <w:t>изучения</w:t>
      </w:r>
      <w:r>
        <w:rPr>
          <w:spacing w:val="-7"/>
        </w:rPr>
        <w:t> </w:t>
      </w:r>
      <w:r>
        <w:rPr/>
        <w:t>исторических</w:t>
      </w:r>
      <w:r>
        <w:rPr>
          <w:spacing w:val="-4"/>
        </w:rPr>
        <w:t> </w:t>
      </w:r>
      <w:r>
        <w:rPr/>
        <w:t>источников; </w:t>
      </w:r>
      <w:r>
        <w:rPr>
          <w:spacing w:val="-2"/>
        </w:rPr>
        <w:t>приводить</w:t>
      </w:r>
      <w:r>
        <w:rPr/>
        <w:tab/>
      </w:r>
      <w:r>
        <w:rPr>
          <w:spacing w:val="-2"/>
        </w:rPr>
        <w:t>примеры</w:t>
      </w:r>
      <w:r>
        <w:rPr/>
        <w:tab/>
      </w:r>
      <w:r>
        <w:rPr>
          <w:spacing w:val="-2"/>
        </w:rPr>
        <w:t>использования</w:t>
      </w:r>
      <w:r>
        <w:rPr/>
        <w:tab/>
      </w:r>
      <w:r>
        <w:rPr>
          <w:spacing w:val="-2"/>
        </w:rPr>
        <w:t>исторической</w:t>
      </w:r>
      <w:r>
        <w:rPr/>
        <w:tab/>
        <w:t>аргументации в</w:t>
      </w:r>
      <w:r>
        <w:rPr>
          <w:spacing w:val="-4"/>
        </w:rPr>
        <w:t> </w:t>
      </w:r>
      <w:r>
        <w:rPr/>
        <w:t>социально-</w:t>
      </w:r>
    </w:p>
    <w:p>
      <w:pPr>
        <w:pStyle w:val="BodyText"/>
        <w:ind w:firstLine="0"/>
        <w:jc w:val="left"/>
      </w:pPr>
      <w:r>
        <w:rPr/>
        <w:t>политическом</w:t>
      </w:r>
      <w:r>
        <w:rPr>
          <w:spacing w:val="-11"/>
        </w:rPr>
        <w:t> </w:t>
      </w:r>
      <w:r>
        <w:rPr>
          <w:spacing w:val="-2"/>
        </w:rPr>
        <w:t>контексте;</w:t>
      </w:r>
    </w:p>
    <w:p>
      <w:pPr>
        <w:pStyle w:val="BodyText"/>
        <w:spacing w:before="1"/>
        <w:ind w:right="335"/>
      </w:pPr>
      <w:r>
        <w:rPr/>
        <w:t>характеризовать роль исторической науки в политическом развитии России и зарубежных стран 1945–2022 гг.</w:t>
      </w:r>
    </w:p>
    <w:p>
      <w:pPr>
        <w:pStyle w:val="BodyText"/>
        <w:ind w:right="334"/>
      </w:pPr>
      <w:r>
        <w:rPr/>
        <w:t>Владение комплексом хронологических умений, умение устанавливать причинно- следственные,</w:t>
      </w:r>
      <w:r>
        <w:rPr>
          <w:spacing w:val="-15"/>
        </w:rPr>
        <w:t> </w:t>
      </w:r>
      <w:r>
        <w:rPr/>
        <w:t>пространственные</w:t>
      </w:r>
      <w:r>
        <w:rPr>
          <w:spacing w:val="-15"/>
        </w:rPr>
        <w:t> </w:t>
      </w:r>
      <w:r>
        <w:rPr/>
        <w:t>связи</w:t>
      </w:r>
      <w:r>
        <w:rPr>
          <w:spacing w:val="-15"/>
        </w:rPr>
        <w:t> </w:t>
      </w:r>
      <w:r>
        <w:rPr/>
        <w:t>исторических</w:t>
      </w:r>
      <w:r>
        <w:rPr>
          <w:spacing w:val="-15"/>
        </w:rPr>
        <w:t> </w:t>
      </w:r>
      <w:r>
        <w:rPr/>
        <w:t>событий,</w:t>
      </w:r>
      <w:r>
        <w:rPr>
          <w:spacing w:val="-15"/>
        </w:rPr>
        <w:t> </w:t>
      </w:r>
      <w:r>
        <w:rPr/>
        <w:t>явлений,</w:t>
      </w:r>
      <w:r>
        <w:rPr>
          <w:spacing w:val="-15"/>
        </w:rPr>
        <w:t> </w:t>
      </w:r>
      <w:r>
        <w:rPr/>
        <w:t>процессов</w:t>
      </w:r>
      <w:r>
        <w:rPr>
          <w:spacing w:val="-15"/>
        </w:rPr>
        <w:t> </w:t>
      </w:r>
      <w:r>
        <w:rPr/>
        <w:t>1945–</w:t>
      </w:r>
      <w:r>
        <w:rPr>
          <w:spacing w:val="-15"/>
        </w:rPr>
        <w:t> </w:t>
      </w:r>
      <w:r>
        <w:rPr/>
        <w:t>2022 </w:t>
      </w:r>
      <w:r>
        <w:rPr>
          <w:spacing w:val="-4"/>
        </w:rPr>
        <w:t>гг.</w:t>
      </w:r>
    </w:p>
    <w:p>
      <w:pPr>
        <w:pStyle w:val="BodyText"/>
        <w:ind w:left="1032" w:right="350" w:firstLine="0"/>
      </w:pPr>
      <w:r>
        <w:rPr/>
        <w:t>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w:t>
      </w:r>
    </w:p>
    <w:p>
      <w:pPr>
        <w:pStyle w:val="BodyText"/>
        <w:ind w:firstLine="0"/>
      </w:pPr>
      <w:r>
        <w:rPr/>
        <w:t>России</w:t>
      </w:r>
      <w:r>
        <w:rPr>
          <w:spacing w:val="-3"/>
        </w:rPr>
        <w:t> </w:t>
      </w:r>
      <w:r>
        <w:rPr/>
        <w:t>и</w:t>
      </w:r>
      <w:r>
        <w:rPr>
          <w:spacing w:val="-4"/>
        </w:rPr>
        <w:t> </w:t>
      </w:r>
      <w:r>
        <w:rPr/>
        <w:t>всеобщей</w:t>
      </w:r>
      <w:r>
        <w:rPr>
          <w:spacing w:val="-3"/>
        </w:rPr>
        <w:t> </w:t>
      </w:r>
      <w:r>
        <w:rPr/>
        <w:t>истории</w:t>
      </w:r>
      <w:r>
        <w:rPr>
          <w:spacing w:val="-3"/>
        </w:rPr>
        <w:t> </w:t>
      </w:r>
      <w:r>
        <w:rPr/>
        <w:t>1945–2022</w:t>
      </w:r>
      <w:r>
        <w:rPr>
          <w:spacing w:val="-3"/>
        </w:rPr>
        <w:t> </w:t>
      </w:r>
      <w:r>
        <w:rPr>
          <w:spacing w:val="-4"/>
        </w:rPr>
        <w:t>гг.;</w:t>
      </w:r>
    </w:p>
    <w:p>
      <w:pPr>
        <w:pStyle w:val="BodyText"/>
        <w:ind w:right="344"/>
      </w:pPr>
      <w:r>
        <w:rPr/>
        <w:t>указывать</w:t>
      </w:r>
      <w:r>
        <w:rPr>
          <w:spacing w:val="-13"/>
        </w:rPr>
        <w:t> </w:t>
      </w:r>
      <w:r>
        <w:rPr/>
        <w:t>хронологические</w:t>
      </w:r>
      <w:r>
        <w:rPr>
          <w:spacing w:val="-15"/>
        </w:rPr>
        <w:t> </w:t>
      </w:r>
      <w:r>
        <w:rPr/>
        <w:t>рамки</w:t>
      </w:r>
      <w:r>
        <w:rPr>
          <w:spacing w:val="-14"/>
        </w:rPr>
        <w:t> </w:t>
      </w:r>
      <w:r>
        <w:rPr/>
        <w:t>периодов</w:t>
      </w:r>
      <w:r>
        <w:rPr>
          <w:spacing w:val="-15"/>
        </w:rPr>
        <w:t> </w:t>
      </w:r>
      <w:r>
        <w:rPr/>
        <w:t>истории</w:t>
      </w:r>
      <w:r>
        <w:rPr>
          <w:spacing w:val="-13"/>
        </w:rPr>
        <w:t> </w:t>
      </w:r>
      <w:r>
        <w:rPr/>
        <w:t>России</w:t>
      </w:r>
      <w:r>
        <w:rPr>
          <w:spacing w:val="-14"/>
        </w:rPr>
        <w:t> </w:t>
      </w:r>
      <w:r>
        <w:rPr/>
        <w:t>и</w:t>
      </w:r>
      <w:r>
        <w:rPr>
          <w:spacing w:val="-14"/>
        </w:rPr>
        <w:t> </w:t>
      </w:r>
      <w:r>
        <w:rPr/>
        <w:t>всеобщей</w:t>
      </w:r>
      <w:r>
        <w:rPr>
          <w:spacing w:val="-14"/>
        </w:rPr>
        <w:t> </w:t>
      </w:r>
      <w:r>
        <w:rPr/>
        <w:t>истории</w:t>
      </w:r>
      <w:r>
        <w:rPr>
          <w:spacing w:val="-14"/>
        </w:rPr>
        <w:t> </w:t>
      </w:r>
      <w:r>
        <w:rPr/>
        <w:t>1945– 2022 гг.;</w:t>
      </w:r>
    </w:p>
    <w:p>
      <w:pPr>
        <w:pStyle w:val="BodyText"/>
        <w:spacing w:line="242" w:lineRule="auto"/>
        <w:ind w:right="337"/>
      </w:pPr>
      <w:r>
        <w:rPr/>
        <w:t>объяснять</w:t>
      </w:r>
      <w:r>
        <w:rPr>
          <w:spacing w:val="-7"/>
        </w:rPr>
        <w:t> </w:t>
      </w:r>
      <w:r>
        <w:rPr/>
        <w:t>основания</w:t>
      </w:r>
      <w:r>
        <w:rPr>
          <w:spacing w:val="-9"/>
        </w:rPr>
        <w:t> </w:t>
      </w:r>
      <w:r>
        <w:rPr/>
        <w:t>периодизации истории России и всеобщей истории 1945–</w:t>
      </w:r>
      <w:r>
        <w:rPr>
          <w:spacing w:val="-10"/>
        </w:rPr>
        <w:t> </w:t>
      </w:r>
      <w:r>
        <w:rPr/>
        <w:t>2022 гг., используемые учеными-историками;</w:t>
      </w:r>
    </w:p>
    <w:p>
      <w:pPr>
        <w:pStyle w:val="BodyText"/>
        <w:ind w:right="337"/>
      </w:pPr>
      <w:r>
        <w:rPr/>
        <w:t>соотносить события истории России, региона, других стран с основными периодами истории</w:t>
      </w:r>
      <w:r>
        <w:rPr>
          <w:spacing w:val="-14"/>
        </w:rPr>
        <w:t> </w:t>
      </w:r>
      <w:r>
        <w:rPr/>
        <w:t>России</w:t>
      </w:r>
      <w:r>
        <w:rPr>
          <w:spacing w:val="-12"/>
        </w:rPr>
        <w:t> </w:t>
      </w:r>
      <w:r>
        <w:rPr/>
        <w:t>и</w:t>
      </w:r>
      <w:r>
        <w:rPr>
          <w:spacing w:val="-14"/>
        </w:rPr>
        <w:t> </w:t>
      </w:r>
      <w:r>
        <w:rPr/>
        <w:t>всеобщей</w:t>
      </w:r>
      <w:r>
        <w:rPr>
          <w:spacing w:val="-12"/>
        </w:rPr>
        <w:t> </w:t>
      </w:r>
      <w:r>
        <w:rPr/>
        <w:t>истории</w:t>
      </w:r>
      <w:r>
        <w:rPr>
          <w:spacing w:val="-14"/>
        </w:rPr>
        <w:t> </w:t>
      </w:r>
      <w:r>
        <w:rPr/>
        <w:t>1945–2022</w:t>
      </w:r>
      <w:r>
        <w:rPr>
          <w:spacing w:val="-14"/>
        </w:rPr>
        <w:t> </w:t>
      </w:r>
      <w:r>
        <w:rPr/>
        <w:t>гг.,</w:t>
      </w:r>
      <w:r>
        <w:rPr>
          <w:spacing w:val="-13"/>
        </w:rPr>
        <w:t> </w:t>
      </w:r>
      <w:r>
        <w:rPr/>
        <w:t>соотносить</w:t>
      </w:r>
      <w:r>
        <w:rPr>
          <w:spacing w:val="-12"/>
        </w:rPr>
        <w:t> </w:t>
      </w:r>
      <w:r>
        <w:rPr/>
        <w:t>события</w:t>
      </w:r>
      <w:r>
        <w:rPr>
          <w:spacing w:val="-13"/>
        </w:rPr>
        <w:t> </w:t>
      </w:r>
      <w:r>
        <w:rPr/>
        <w:t>истории</w:t>
      </w:r>
      <w:r>
        <w:rPr>
          <w:spacing w:val="-12"/>
        </w:rPr>
        <w:t> </w:t>
      </w:r>
      <w:r>
        <w:rPr/>
        <w:t>родного</w:t>
      </w:r>
      <w:r>
        <w:rPr>
          <w:spacing w:val="-12"/>
        </w:rPr>
        <w:t> </w:t>
      </w:r>
      <w:r>
        <w:rPr/>
        <w:t>края, истории России и зарубежных стран 1945–2022 гг.;</w:t>
      </w:r>
    </w:p>
    <w:p>
      <w:pPr>
        <w:pStyle w:val="BodyText"/>
        <w:ind w:right="341"/>
      </w:pPr>
      <w:r>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pPr>
        <w:pStyle w:val="BodyText"/>
        <w:ind w:right="332"/>
      </w:pPr>
      <w:r>
        <w:rPr/>
        <w:t>делать предположения о возможных причинах (предпосылках) и последствиях исторических</w:t>
      </w:r>
      <w:r>
        <w:rPr>
          <w:spacing w:val="-9"/>
        </w:rPr>
        <w:t> </w:t>
      </w:r>
      <w:r>
        <w:rPr/>
        <w:t>событий,</w:t>
      </w:r>
      <w:r>
        <w:rPr>
          <w:spacing w:val="-11"/>
        </w:rPr>
        <w:t> </w:t>
      </w:r>
      <w:r>
        <w:rPr/>
        <w:t>явлений,</w:t>
      </w:r>
      <w:r>
        <w:rPr>
          <w:spacing w:val="-9"/>
        </w:rPr>
        <w:t> </w:t>
      </w:r>
      <w:r>
        <w:rPr/>
        <w:t>процессов</w:t>
      </w:r>
      <w:r>
        <w:rPr>
          <w:spacing w:val="-9"/>
        </w:rPr>
        <w:t> </w:t>
      </w:r>
      <w:r>
        <w:rPr/>
        <w:t>истории России</w:t>
      </w:r>
      <w:r>
        <w:rPr>
          <w:spacing w:val="40"/>
        </w:rPr>
        <w:t> </w:t>
      </w:r>
      <w:r>
        <w:rPr/>
        <w:t>и зарубежных стран 1945–</w:t>
      </w:r>
      <w:r>
        <w:rPr>
          <w:spacing w:val="-10"/>
        </w:rPr>
        <w:t> </w:t>
      </w:r>
      <w:r>
        <w:rPr/>
        <w:t>2022 гг., используя знания по истории и дополнительные источники исторической информации, устанавливать верность/неверность выдвинутых гипотез;</w:t>
      </w:r>
    </w:p>
    <w:p>
      <w:pPr>
        <w:spacing w:after="0"/>
        <w:sectPr>
          <w:pgSz w:w="11920" w:h="16850"/>
          <w:pgMar w:header="0" w:footer="1162" w:top="1040" w:bottom="1480" w:left="1380" w:right="220"/>
        </w:sectPr>
      </w:pPr>
    </w:p>
    <w:p>
      <w:pPr>
        <w:pStyle w:val="BodyText"/>
        <w:spacing w:line="242" w:lineRule="auto" w:before="62"/>
        <w:ind w:right="334"/>
      </w:pPr>
      <w:r>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pPr>
        <w:pStyle w:val="BodyText"/>
        <w:ind w:right="346"/>
      </w:pPr>
      <w:r>
        <w:rPr/>
        <w:t>определять</w:t>
      </w:r>
      <w:r>
        <w:rPr>
          <w:spacing w:val="-10"/>
        </w:rPr>
        <w:t> </w:t>
      </w:r>
      <w:r>
        <w:rPr/>
        <w:t>современников</w:t>
      </w:r>
      <w:r>
        <w:rPr>
          <w:spacing w:val="-10"/>
        </w:rPr>
        <w:t> </w:t>
      </w:r>
      <w:r>
        <w:rPr/>
        <w:t>исторических</w:t>
      </w:r>
      <w:r>
        <w:rPr>
          <w:spacing w:val="-10"/>
        </w:rPr>
        <w:t> </w:t>
      </w:r>
      <w:r>
        <w:rPr/>
        <w:t>событий,</w:t>
      </w:r>
      <w:r>
        <w:rPr>
          <w:spacing w:val="-10"/>
        </w:rPr>
        <w:t> </w:t>
      </w:r>
      <w:r>
        <w:rPr/>
        <w:t>явлений,</w:t>
      </w:r>
      <w:r>
        <w:rPr>
          <w:spacing w:val="-10"/>
        </w:rPr>
        <w:t> </w:t>
      </w:r>
      <w:r>
        <w:rPr/>
        <w:t>процессов</w:t>
      </w:r>
      <w:r>
        <w:rPr>
          <w:spacing w:val="40"/>
        </w:rPr>
        <w:t> </w:t>
      </w:r>
      <w:r>
        <w:rPr/>
        <w:t>историиРоссии и всеобщей истории 1945–2022 гг.</w:t>
      </w:r>
    </w:p>
    <w:p>
      <w:pPr>
        <w:pStyle w:val="BodyText"/>
        <w:ind w:right="348"/>
      </w:pPr>
      <w:r>
        <w:rPr/>
        <w:t>Умение анализировать, характеризовать и сравнивать исторические события, явления, процессы 1945–2022 гг.</w:t>
      </w:r>
    </w:p>
    <w:p>
      <w:pPr>
        <w:pStyle w:val="BodyText"/>
        <w:ind w:left="1032" w:right="353" w:firstLine="0"/>
      </w:pPr>
      <w:r>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w:t>
      </w:r>
    </w:p>
    <w:p>
      <w:pPr>
        <w:pStyle w:val="BodyText"/>
        <w:ind w:firstLine="0"/>
      </w:pPr>
      <w:r>
        <w:rPr/>
        <w:t>России</w:t>
      </w:r>
      <w:r>
        <w:rPr>
          <w:spacing w:val="-3"/>
        </w:rPr>
        <w:t> </w:t>
      </w:r>
      <w:r>
        <w:rPr/>
        <w:t>и</w:t>
      </w:r>
      <w:r>
        <w:rPr>
          <w:spacing w:val="-4"/>
        </w:rPr>
        <w:t> </w:t>
      </w:r>
      <w:r>
        <w:rPr/>
        <w:t>всеобщей</w:t>
      </w:r>
      <w:r>
        <w:rPr>
          <w:spacing w:val="-3"/>
        </w:rPr>
        <w:t> </w:t>
      </w:r>
      <w:r>
        <w:rPr/>
        <w:t>истории</w:t>
      </w:r>
      <w:r>
        <w:rPr>
          <w:spacing w:val="-3"/>
        </w:rPr>
        <w:t> </w:t>
      </w:r>
      <w:r>
        <w:rPr/>
        <w:t>1945–2022</w:t>
      </w:r>
      <w:r>
        <w:rPr>
          <w:spacing w:val="-3"/>
        </w:rPr>
        <w:t> </w:t>
      </w:r>
      <w:r>
        <w:rPr>
          <w:spacing w:val="-4"/>
        </w:rPr>
        <w:t>гг.;</w:t>
      </w:r>
    </w:p>
    <w:p>
      <w:pPr>
        <w:pStyle w:val="BodyText"/>
        <w:ind w:right="124"/>
        <w:jc w:val="left"/>
      </w:pPr>
      <w:r>
        <w:rPr/>
        <w:t>различать в исторической информации по истории России и всеобщей истории 1945– 2022 гг. события, явления, процессы, факты и мнения;</w:t>
      </w:r>
    </w:p>
    <w:p>
      <w:pPr>
        <w:pStyle w:val="BodyText"/>
        <w:jc w:val="left"/>
      </w:pPr>
      <w:r>
        <w:rPr/>
        <w:t>группировать,</w:t>
      </w:r>
      <w:r>
        <w:rPr>
          <w:spacing w:val="40"/>
        </w:rPr>
        <w:t> </w:t>
      </w:r>
      <w:r>
        <w:rPr/>
        <w:t>систематизировать</w:t>
      </w:r>
      <w:r>
        <w:rPr>
          <w:spacing w:val="40"/>
        </w:rPr>
        <w:t> </w:t>
      </w:r>
      <w:r>
        <w:rPr/>
        <w:t>исторические</w:t>
      </w:r>
      <w:r>
        <w:rPr>
          <w:spacing w:val="40"/>
        </w:rPr>
        <w:t> </w:t>
      </w:r>
      <w:r>
        <w:rPr/>
        <w:t>факты</w:t>
      </w:r>
      <w:r>
        <w:rPr>
          <w:spacing w:val="40"/>
        </w:rPr>
        <w:t> </w:t>
      </w:r>
      <w:r>
        <w:rPr/>
        <w:t>истории</w:t>
      </w:r>
      <w:r>
        <w:rPr>
          <w:spacing w:val="40"/>
        </w:rPr>
        <w:t> </w:t>
      </w:r>
      <w:r>
        <w:rPr/>
        <w:t>России</w:t>
      </w:r>
      <w:r>
        <w:rPr>
          <w:spacing w:val="40"/>
        </w:rPr>
        <w:t> </w:t>
      </w:r>
      <w:r>
        <w:rPr/>
        <w:t>и</w:t>
      </w:r>
      <w:r>
        <w:rPr>
          <w:spacing w:val="40"/>
        </w:rPr>
        <w:t> </w:t>
      </w:r>
      <w:r>
        <w:rPr/>
        <w:t>всеобщей истории 1945–2022 гг. по самостоятельно определяемому признаку;</w:t>
      </w:r>
    </w:p>
    <w:p>
      <w:pPr>
        <w:pStyle w:val="BodyText"/>
        <w:ind w:right="343"/>
        <w:jc w:val="left"/>
      </w:pPr>
      <w:r>
        <w:rPr/>
        <w:t>обобщать историческую информацию по истории России и всеобщей истории 1945– 2022 гг.;</w:t>
      </w:r>
    </w:p>
    <w:p>
      <w:pPr>
        <w:pStyle w:val="BodyText"/>
        <w:ind w:right="331"/>
        <w:jc w:val="right"/>
      </w:pPr>
      <w:r>
        <w:rPr/>
        <w:t>по</w:t>
      </w:r>
      <w:r>
        <w:rPr>
          <w:spacing w:val="-12"/>
        </w:rPr>
        <w:t> </w:t>
      </w:r>
      <w:r>
        <w:rPr/>
        <w:t>самостоятельно</w:t>
      </w:r>
      <w:r>
        <w:rPr>
          <w:spacing w:val="-11"/>
        </w:rPr>
        <w:t> </w:t>
      </w:r>
      <w:r>
        <w:rPr/>
        <w:t>составленному</w:t>
      </w:r>
      <w:r>
        <w:rPr>
          <w:spacing w:val="-12"/>
        </w:rPr>
        <w:t> </w:t>
      </w:r>
      <w:r>
        <w:rPr/>
        <w:t>плану</w:t>
      </w:r>
      <w:r>
        <w:rPr>
          <w:spacing w:val="-12"/>
        </w:rPr>
        <w:t> </w:t>
      </w:r>
      <w:r>
        <w:rPr/>
        <w:t>представлять</w:t>
      </w:r>
      <w:r>
        <w:rPr>
          <w:spacing w:val="-11"/>
        </w:rPr>
        <w:t> </w:t>
      </w:r>
      <w:r>
        <w:rPr/>
        <w:t>развернутый</w:t>
      </w:r>
      <w:r>
        <w:rPr>
          <w:spacing w:val="37"/>
        </w:rPr>
        <w:t> </w:t>
      </w:r>
      <w:r>
        <w:rPr/>
        <w:t>рассказ</w:t>
      </w:r>
      <w:r>
        <w:rPr>
          <w:spacing w:val="-11"/>
        </w:rPr>
        <w:t> </w:t>
      </w:r>
      <w:r>
        <w:rPr/>
        <w:t>(описание) о</w:t>
      </w:r>
      <w:r>
        <w:rPr>
          <w:spacing w:val="31"/>
        </w:rPr>
        <w:t> </w:t>
      </w:r>
      <w:r>
        <w:rPr/>
        <w:t>ключевых</w:t>
      </w:r>
      <w:r>
        <w:rPr>
          <w:spacing w:val="31"/>
        </w:rPr>
        <w:t> </w:t>
      </w:r>
      <w:r>
        <w:rPr/>
        <w:t>событиях</w:t>
      </w:r>
      <w:r>
        <w:rPr>
          <w:spacing w:val="31"/>
        </w:rPr>
        <w:t> </w:t>
      </w:r>
      <w:r>
        <w:rPr/>
        <w:t>родного</w:t>
      </w:r>
      <w:r>
        <w:rPr>
          <w:spacing w:val="31"/>
        </w:rPr>
        <w:t> </w:t>
      </w:r>
      <w:r>
        <w:rPr/>
        <w:t>края,</w:t>
      </w:r>
      <w:r>
        <w:rPr>
          <w:spacing w:val="31"/>
        </w:rPr>
        <w:t> </w:t>
      </w:r>
      <w:r>
        <w:rPr/>
        <w:t>истории</w:t>
      </w:r>
      <w:r>
        <w:rPr>
          <w:spacing w:val="30"/>
        </w:rPr>
        <w:t> </w:t>
      </w:r>
      <w:r>
        <w:rPr/>
        <w:t>России</w:t>
      </w:r>
      <w:r>
        <w:rPr>
          <w:spacing w:val="32"/>
        </w:rPr>
        <w:t> </w:t>
      </w:r>
      <w:r>
        <w:rPr/>
        <w:t>и</w:t>
      </w:r>
      <w:r>
        <w:rPr>
          <w:spacing w:val="32"/>
        </w:rPr>
        <w:t> </w:t>
      </w:r>
      <w:r>
        <w:rPr/>
        <w:t>всеобщей</w:t>
      </w:r>
      <w:r>
        <w:rPr>
          <w:spacing w:val="32"/>
        </w:rPr>
        <w:t> </w:t>
      </w:r>
      <w:r>
        <w:rPr/>
        <w:t>истории</w:t>
      </w:r>
      <w:r>
        <w:rPr>
          <w:spacing w:val="32"/>
        </w:rPr>
        <w:t> </w:t>
      </w:r>
      <w:r>
        <w:rPr/>
        <w:t>1945–</w:t>
      </w:r>
      <w:r>
        <w:rPr>
          <w:spacing w:val="31"/>
        </w:rPr>
        <w:t> </w:t>
      </w:r>
      <w:r>
        <w:rPr/>
        <w:t>2022</w:t>
      </w:r>
      <w:r>
        <w:rPr>
          <w:spacing w:val="31"/>
        </w:rPr>
        <w:t> </w:t>
      </w:r>
      <w:r>
        <w:rPr/>
        <w:t>гг.</w:t>
      </w:r>
      <w:r>
        <w:rPr>
          <w:spacing w:val="31"/>
        </w:rPr>
        <w:t> </w:t>
      </w:r>
      <w:r>
        <w:rPr/>
        <w:t>с использованием</w:t>
      </w:r>
      <w:r>
        <w:rPr>
          <w:spacing w:val="80"/>
        </w:rPr>
        <w:t> </w:t>
      </w:r>
      <w:r>
        <w:rPr/>
        <w:t>контекстной</w:t>
      </w:r>
      <w:r>
        <w:rPr>
          <w:spacing w:val="80"/>
        </w:rPr>
        <w:t> </w:t>
      </w:r>
      <w:r>
        <w:rPr/>
        <w:t>информации,</w:t>
      </w:r>
      <w:r>
        <w:rPr>
          <w:spacing w:val="80"/>
        </w:rPr>
        <w:t> </w:t>
      </w:r>
      <w:r>
        <w:rPr/>
        <w:t>представленной</w:t>
      </w:r>
      <w:r>
        <w:rPr>
          <w:spacing w:val="80"/>
        </w:rPr>
        <w:t> </w:t>
      </w:r>
      <w:r>
        <w:rPr/>
        <w:t>в</w:t>
      </w:r>
      <w:r>
        <w:rPr>
          <w:spacing w:val="80"/>
        </w:rPr>
        <w:t> </w:t>
      </w:r>
      <w:r>
        <w:rPr/>
        <w:t>исторических</w:t>
      </w:r>
      <w:r>
        <w:rPr>
          <w:spacing w:val="80"/>
        </w:rPr>
        <w:t> </w:t>
      </w:r>
      <w:r>
        <w:rPr/>
        <w:t>источниках, учебной,</w:t>
      </w:r>
      <w:r>
        <w:rPr>
          <w:spacing w:val="-11"/>
        </w:rPr>
        <w:t> </w:t>
      </w:r>
      <w:r>
        <w:rPr/>
        <w:t>художественной</w:t>
      </w:r>
      <w:r>
        <w:rPr>
          <w:spacing w:val="-10"/>
        </w:rPr>
        <w:t> </w:t>
      </w:r>
      <w:r>
        <w:rPr/>
        <w:t>и</w:t>
      </w:r>
      <w:r>
        <w:rPr>
          <w:spacing w:val="-13"/>
        </w:rPr>
        <w:t> </w:t>
      </w:r>
      <w:r>
        <w:rPr/>
        <w:t>научно-популярной</w:t>
      </w:r>
      <w:r>
        <w:rPr>
          <w:spacing w:val="-9"/>
        </w:rPr>
        <w:t> </w:t>
      </w:r>
      <w:r>
        <w:rPr/>
        <w:t>литературе,</w:t>
      </w:r>
      <w:r>
        <w:rPr>
          <w:spacing w:val="-11"/>
        </w:rPr>
        <w:t> </w:t>
      </w:r>
      <w:r>
        <w:rPr/>
        <w:t>визуальных</w:t>
      </w:r>
      <w:r>
        <w:rPr>
          <w:spacing w:val="-12"/>
        </w:rPr>
        <w:t> </w:t>
      </w:r>
      <w:r>
        <w:rPr/>
        <w:t>материалах</w:t>
      </w:r>
      <w:r>
        <w:rPr>
          <w:spacing w:val="-11"/>
        </w:rPr>
        <w:t> </w:t>
      </w:r>
      <w:r>
        <w:rPr/>
        <w:t>и</w:t>
      </w:r>
      <w:r>
        <w:rPr>
          <w:spacing w:val="-11"/>
        </w:rPr>
        <w:t> </w:t>
      </w:r>
      <w:r>
        <w:rPr/>
        <w:t>других; составлять</w:t>
      </w:r>
      <w:r>
        <w:rPr>
          <w:spacing w:val="80"/>
        </w:rPr>
        <w:t> </w:t>
      </w:r>
      <w:r>
        <w:rPr/>
        <w:t>развернутую</w:t>
      </w:r>
      <w:r>
        <w:rPr>
          <w:spacing w:val="80"/>
        </w:rPr>
        <w:t> </w:t>
      </w:r>
      <w:r>
        <w:rPr/>
        <w:t>характеристику</w:t>
      </w:r>
      <w:r>
        <w:rPr>
          <w:spacing w:val="80"/>
        </w:rPr>
        <w:t> </w:t>
      </w:r>
      <w:r>
        <w:rPr/>
        <w:t>исторических</w:t>
      </w:r>
      <w:r>
        <w:rPr>
          <w:spacing w:val="80"/>
        </w:rPr>
        <w:t> </w:t>
      </w:r>
      <w:r>
        <w:rPr/>
        <w:t>личностей</w:t>
      </w:r>
      <w:r>
        <w:rPr>
          <w:spacing w:val="80"/>
        </w:rPr>
        <w:t> </w:t>
      </w:r>
      <w:r>
        <w:rPr/>
        <w:t>с</w:t>
      </w:r>
      <w:r>
        <w:rPr>
          <w:spacing w:val="80"/>
        </w:rPr>
        <w:t> </w:t>
      </w:r>
      <w:r>
        <w:rPr/>
        <w:t>описанием</w:t>
      </w:r>
      <w:r>
        <w:rPr>
          <w:spacing w:val="80"/>
        </w:rPr>
        <w:t> </w:t>
      </w:r>
      <w:r>
        <w:rPr/>
        <w:t>и оценкой их деятельности, характеризовать условия и образ жизни людей в России и других странах</w:t>
      </w:r>
      <w:r>
        <w:rPr>
          <w:spacing w:val="64"/>
        </w:rPr>
        <w:t> </w:t>
      </w:r>
      <w:r>
        <w:rPr/>
        <w:t>1945–2022</w:t>
      </w:r>
      <w:r>
        <w:rPr>
          <w:spacing w:val="63"/>
        </w:rPr>
        <w:t> </w:t>
      </w:r>
      <w:r>
        <w:rPr/>
        <w:t>гг.,</w:t>
      </w:r>
      <w:r>
        <w:rPr>
          <w:spacing w:val="69"/>
        </w:rPr>
        <w:t> </w:t>
      </w:r>
      <w:r>
        <w:rPr/>
        <w:t>показывая</w:t>
      </w:r>
      <w:r>
        <w:rPr>
          <w:spacing w:val="68"/>
        </w:rPr>
        <w:t> </w:t>
      </w:r>
      <w:r>
        <w:rPr/>
        <w:t>изменения,</w:t>
      </w:r>
      <w:r>
        <w:rPr>
          <w:spacing w:val="67"/>
        </w:rPr>
        <w:t> </w:t>
      </w:r>
      <w:r>
        <w:rPr/>
        <w:t>происшедшие</w:t>
      </w:r>
      <w:r>
        <w:rPr>
          <w:spacing w:val="67"/>
        </w:rPr>
        <w:t> </w:t>
      </w:r>
      <w:r>
        <w:rPr/>
        <w:t>в</w:t>
      </w:r>
      <w:r>
        <w:rPr>
          <w:spacing w:val="66"/>
        </w:rPr>
        <w:t> </w:t>
      </w:r>
      <w:r>
        <w:rPr/>
        <w:t>течение</w:t>
      </w:r>
      <w:r>
        <w:rPr>
          <w:spacing w:val="67"/>
        </w:rPr>
        <w:t> </w:t>
      </w:r>
      <w:r>
        <w:rPr>
          <w:spacing w:val="-2"/>
        </w:rPr>
        <w:t>рассматриваемого</w:t>
      </w:r>
    </w:p>
    <w:p>
      <w:pPr>
        <w:pStyle w:val="BodyText"/>
        <w:ind w:firstLine="0"/>
        <w:jc w:val="left"/>
      </w:pPr>
      <w:r>
        <w:rPr>
          <w:spacing w:val="-2"/>
        </w:rPr>
        <w:t>периода;</w:t>
      </w:r>
    </w:p>
    <w:p>
      <w:pPr>
        <w:pStyle w:val="BodyText"/>
        <w:ind w:right="341"/>
      </w:pPr>
      <w:r>
        <w:rPr/>
        <w:t>на</w:t>
      </w:r>
      <w:r>
        <w:rPr>
          <w:spacing w:val="-15"/>
        </w:rPr>
        <w:t> </w:t>
      </w:r>
      <w:r>
        <w:rPr/>
        <w:t>основе</w:t>
      </w:r>
      <w:r>
        <w:rPr>
          <w:spacing w:val="-15"/>
        </w:rPr>
        <w:t> </w:t>
      </w:r>
      <w:r>
        <w:rPr/>
        <w:t>изучения</w:t>
      </w:r>
      <w:r>
        <w:rPr>
          <w:spacing w:val="-15"/>
        </w:rPr>
        <w:t> </w:t>
      </w:r>
      <w:r>
        <w:rPr/>
        <w:t>исторического</w:t>
      </w:r>
      <w:r>
        <w:rPr>
          <w:spacing w:val="-15"/>
        </w:rPr>
        <w:t> </w:t>
      </w:r>
      <w:r>
        <w:rPr/>
        <w:t>материала</w:t>
      </w:r>
      <w:r>
        <w:rPr>
          <w:spacing w:val="-15"/>
        </w:rPr>
        <w:t> </w:t>
      </w:r>
      <w:r>
        <w:rPr/>
        <w:t>давать</w:t>
      </w:r>
      <w:r>
        <w:rPr>
          <w:spacing w:val="-15"/>
        </w:rPr>
        <w:t> </w:t>
      </w:r>
      <w:r>
        <w:rPr/>
        <w:t>оценку</w:t>
      </w:r>
      <w:r>
        <w:rPr>
          <w:spacing w:val="-15"/>
        </w:rPr>
        <w:t> </w:t>
      </w:r>
      <w:r>
        <w:rPr/>
        <w:t>возможности/корректности сравнения событий, явлений, процессов, взглядов исторических деятелей истории России и всеобщей истории 1945–2022 гг.;</w:t>
      </w:r>
    </w:p>
    <w:p>
      <w:pPr>
        <w:pStyle w:val="BodyText"/>
        <w:ind w:right="337"/>
      </w:pPr>
      <w:r>
        <w:rPr/>
        <w:t>сравнивать исторические</w:t>
      </w:r>
      <w:r>
        <w:rPr>
          <w:spacing w:val="-1"/>
        </w:rPr>
        <w:t> </w:t>
      </w:r>
      <w:r>
        <w:rPr/>
        <w:t>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pPr>
        <w:pStyle w:val="BodyText"/>
        <w:ind w:right="346"/>
      </w:pPr>
      <w:r>
        <w:rPr/>
        <w:t>на основе изучения исторического материала 1945–2022 гг. устанавливать исторические аналогии.</w:t>
      </w:r>
    </w:p>
    <w:p>
      <w:pPr>
        <w:pStyle w:val="BodyText"/>
        <w:ind w:right="328"/>
      </w:pPr>
      <w:r>
        <w:rPr/>
        <w:t>Умение объяснять критерии поиска исторических источников по истории России и всеобщей</w:t>
      </w:r>
      <w:r>
        <w:rPr>
          <w:spacing w:val="-15"/>
        </w:rPr>
        <w:t> </w:t>
      </w:r>
      <w:r>
        <w:rPr/>
        <w:t>истории</w:t>
      </w:r>
      <w:r>
        <w:rPr>
          <w:spacing w:val="-15"/>
        </w:rPr>
        <w:t> </w:t>
      </w:r>
      <w:r>
        <w:rPr/>
        <w:t>1945–2022</w:t>
      </w:r>
      <w:r>
        <w:rPr>
          <w:spacing w:val="-15"/>
        </w:rPr>
        <w:t> </w:t>
      </w:r>
      <w:r>
        <w:rPr/>
        <w:t>гг.</w:t>
      </w:r>
      <w:r>
        <w:rPr>
          <w:spacing w:val="-15"/>
        </w:rPr>
        <w:t> </w:t>
      </w:r>
      <w:r>
        <w:rPr/>
        <w:t>и</w:t>
      </w:r>
      <w:r>
        <w:rPr>
          <w:spacing w:val="-15"/>
        </w:rPr>
        <w:t> </w:t>
      </w:r>
      <w:r>
        <w:rPr/>
        <w:t>находить</w:t>
      </w:r>
      <w:r>
        <w:rPr>
          <w:spacing w:val="-15"/>
        </w:rPr>
        <w:t> </w:t>
      </w:r>
      <w:r>
        <w:rPr/>
        <w:t>их,</w:t>
      </w:r>
      <w:r>
        <w:rPr>
          <w:spacing w:val="-15"/>
        </w:rPr>
        <w:t> </w:t>
      </w:r>
      <w:r>
        <w:rPr/>
        <w:t>учитывать</w:t>
      </w:r>
      <w:r>
        <w:rPr>
          <w:spacing w:val="-15"/>
        </w:rPr>
        <w:t> </w:t>
      </w:r>
      <w:r>
        <w:rPr/>
        <w:t>при</w:t>
      </w:r>
      <w:r>
        <w:rPr>
          <w:spacing w:val="-15"/>
        </w:rPr>
        <w:t> </w:t>
      </w:r>
      <w:r>
        <w:rPr/>
        <w:t>работе</w:t>
      </w:r>
      <w:r>
        <w:rPr>
          <w:spacing w:val="-15"/>
        </w:rPr>
        <w:t> </w:t>
      </w:r>
      <w:r>
        <w:rPr/>
        <w:t>специфику</w:t>
      </w:r>
      <w:r>
        <w:rPr>
          <w:spacing w:val="-15"/>
        </w:rPr>
        <w:t> </w:t>
      </w:r>
      <w:r>
        <w:rPr/>
        <w:t>современных источников</w:t>
      </w:r>
      <w:r>
        <w:rPr>
          <w:spacing w:val="-11"/>
        </w:rPr>
        <w:t> </w:t>
      </w:r>
      <w:r>
        <w:rPr/>
        <w:t>социальной</w:t>
      </w:r>
      <w:r>
        <w:rPr>
          <w:spacing w:val="-12"/>
        </w:rPr>
        <w:t> </w:t>
      </w:r>
      <w:r>
        <w:rPr/>
        <w:t>и</w:t>
      </w:r>
      <w:r>
        <w:rPr>
          <w:spacing w:val="-11"/>
        </w:rPr>
        <w:t> </w:t>
      </w:r>
      <w:r>
        <w:rPr/>
        <w:t>личной</w:t>
      </w:r>
      <w:r>
        <w:rPr>
          <w:spacing w:val="-10"/>
        </w:rPr>
        <w:t> </w:t>
      </w:r>
      <w:r>
        <w:rPr/>
        <w:t>информации,</w:t>
      </w:r>
      <w:r>
        <w:rPr>
          <w:spacing w:val="-13"/>
        </w:rPr>
        <w:t> </w:t>
      </w:r>
      <w:r>
        <w:rPr/>
        <w:t>объяснять</w:t>
      </w:r>
      <w:r>
        <w:rPr>
          <w:spacing w:val="-11"/>
        </w:rPr>
        <w:t> </w:t>
      </w:r>
      <w:r>
        <w:rPr/>
        <w:t>значимость</w:t>
      </w:r>
      <w:r>
        <w:rPr>
          <w:spacing w:val="-9"/>
        </w:rPr>
        <w:t> </w:t>
      </w:r>
      <w:r>
        <w:rPr/>
        <w:t>конкретных</w:t>
      </w:r>
      <w:r>
        <w:rPr>
          <w:spacing w:val="-13"/>
        </w:rPr>
        <w:t> </w:t>
      </w:r>
      <w:r>
        <w:rPr/>
        <w:t>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pStyle w:val="BodyText"/>
        <w:spacing w:line="242" w:lineRule="auto"/>
        <w:ind w:left="1032" w:right="353" w:firstLine="0"/>
      </w:pPr>
      <w:r>
        <w:rPr/>
        <w:t>Структура предметного результата включает следующий перечень знаний и умений: анализировать</w:t>
      </w:r>
      <w:r>
        <w:rPr>
          <w:spacing w:val="40"/>
        </w:rPr>
        <w:t> </w:t>
      </w:r>
      <w:r>
        <w:rPr/>
        <w:t>аутентичные</w:t>
      </w:r>
      <w:r>
        <w:rPr>
          <w:spacing w:val="40"/>
        </w:rPr>
        <w:t> </w:t>
      </w:r>
      <w:r>
        <w:rPr/>
        <w:t>исторические</w:t>
      </w:r>
      <w:r>
        <w:rPr>
          <w:spacing w:val="40"/>
        </w:rPr>
        <w:t> </w:t>
      </w:r>
      <w:r>
        <w:rPr/>
        <w:t>источники</w:t>
      </w:r>
      <w:r>
        <w:rPr>
          <w:spacing w:val="40"/>
        </w:rPr>
        <w:t> </w:t>
      </w:r>
      <w:r>
        <w:rPr/>
        <w:t>и</w:t>
      </w:r>
      <w:r>
        <w:rPr>
          <w:spacing w:val="40"/>
        </w:rPr>
        <w:t> </w:t>
      </w:r>
      <w:r>
        <w:rPr/>
        <w:t>источники</w:t>
      </w:r>
      <w:r>
        <w:rPr>
          <w:spacing w:val="40"/>
        </w:rPr>
        <w:t> </w:t>
      </w:r>
      <w:r>
        <w:rPr/>
        <w:t>исторической</w:t>
      </w:r>
    </w:p>
    <w:p>
      <w:pPr>
        <w:pStyle w:val="BodyText"/>
        <w:ind w:right="336" w:firstLine="0"/>
      </w:pPr>
      <w:r>
        <w:rPr/>
        <w:t>информации разных типов по истории России и всеобщей истории 1945–2022 гг. (извлекать</w:t>
      </w:r>
      <w:r>
        <w:rPr>
          <w:spacing w:val="80"/>
        </w:rPr>
        <w:t> </w:t>
      </w:r>
      <w:r>
        <w:rPr/>
        <w:t>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w:t>
      </w:r>
      <w:r>
        <w:rPr>
          <w:spacing w:val="-12"/>
        </w:rPr>
        <w:t> </w:t>
      </w:r>
      <w:r>
        <w:rPr/>
        <w:t>и</w:t>
      </w:r>
      <w:r>
        <w:rPr>
          <w:spacing w:val="-11"/>
        </w:rPr>
        <w:t> </w:t>
      </w:r>
      <w:r>
        <w:rPr/>
        <w:t>теории,</w:t>
      </w:r>
      <w:r>
        <w:rPr>
          <w:spacing w:val="-11"/>
        </w:rPr>
        <w:t> </w:t>
      </w:r>
      <w:r>
        <w:rPr/>
        <w:t>соотносить</w:t>
      </w:r>
      <w:r>
        <w:rPr>
          <w:spacing w:val="-10"/>
        </w:rPr>
        <w:t> </w:t>
      </w:r>
      <w:r>
        <w:rPr/>
        <w:t>информацию</w:t>
      </w:r>
      <w:r>
        <w:rPr>
          <w:spacing w:val="-10"/>
        </w:rPr>
        <w:t> </w:t>
      </w:r>
      <w:r>
        <w:rPr/>
        <w:t>источника</w:t>
      </w:r>
      <w:r>
        <w:rPr>
          <w:spacing w:val="-12"/>
        </w:rPr>
        <w:t> </w:t>
      </w:r>
      <w:r>
        <w:rPr/>
        <w:t>с</w:t>
      </w:r>
      <w:r>
        <w:rPr>
          <w:spacing w:val="-13"/>
        </w:rPr>
        <w:t> </w:t>
      </w:r>
      <w:r>
        <w:rPr/>
        <w:t>историческим</w:t>
      </w:r>
      <w:r>
        <w:rPr>
          <w:spacing w:val="-11"/>
        </w:rPr>
        <w:t> </w:t>
      </w:r>
      <w:r>
        <w:rPr/>
        <w:t>контекстом,оценивать степень полноты и достоверности, информационную/художественную ценность источника);</w:t>
      </w:r>
    </w:p>
    <w:p>
      <w:pPr>
        <w:pStyle w:val="BodyText"/>
        <w:ind w:right="344"/>
      </w:pPr>
      <w:r>
        <w:rPr/>
        <w:t>самостоятельно определять критерии подбора исторических источников для решения учебной задачи;</w:t>
      </w:r>
    </w:p>
    <w:p>
      <w:pPr>
        <w:pStyle w:val="BodyText"/>
        <w:ind w:right="349"/>
      </w:pPr>
      <w:r>
        <w:rP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w:t>
      </w:r>
      <w:r>
        <w:rPr/>
        <w:t>с использованием правил</w:t>
      </w:r>
    </w:p>
    <w:p>
      <w:pPr>
        <w:spacing w:after="0"/>
        <w:sectPr>
          <w:pgSz w:w="11920" w:h="16850"/>
          <w:pgMar w:header="0" w:footer="1162" w:top="1040" w:bottom="1480" w:left="1380" w:right="220"/>
        </w:sectPr>
      </w:pPr>
    </w:p>
    <w:p>
      <w:pPr>
        <w:pStyle w:val="BodyText"/>
        <w:spacing w:before="62"/>
        <w:ind w:firstLine="0"/>
      </w:pPr>
      <w:r>
        <w:rPr/>
        <w:t>информационной</w:t>
      </w:r>
      <w:r>
        <w:rPr>
          <w:spacing w:val="-13"/>
        </w:rPr>
        <w:t> </w:t>
      </w:r>
      <w:r>
        <w:rPr>
          <w:spacing w:val="-2"/>
        </w:rPr>
        <w:t>безопасности;</w:t>
      </w:r>
    </w:p>
    <w:p>
      <w:pPr>
        <w:pStyle w:val="BodyText"/>
        <w:spacing w:before="3"/>
        <w:ind w:right="348"/>
      </w:pPr>
      <w:r>
        <w:rPr/>
        <w:t>характеризовать специфику современных источников социальной и личной </w:t>
      </w:r>
      <w:r>
        <w:rPr>
          <w:spacing w:val="-2"/>
        </w:rPr>
        <w:t>информации;</w:t>
      </w:r>
    </w:p>
    <w:p>
      <w:pPr>
        <w:pStyle w:val="BodyText"/>
        <w:ind w:right="343"/>
      </w:pPr>
      <w:r>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pStyle w:val="BodyText"/>
        <w:ind w:right="338"/>
      </w:pPr>
      <w:r>
        <w:rPr/>
        <w:t>формировать</w:t>
      </w:r>
      <w:r>
        <w:rPr>
          <w:spacing w:val="-15"/>
        </w:rPr>
        <w:t> </w:t>
      </w:r>
      <w:r>
        <w:rPr/>
        <w:t>собственный</w:t>
      </w:r>
      <w:r>
        <w:rPr>
          <w:spacing w:val="-15"/>
        </w:rPr>
        <w:t> </w:t>
      </w:r>
      <w:r>
        <w:rPr/>
        <w:t>алгоритм</w:t>
      </w:r>
      <w:r>
        <w:rPr>
          <w:spacing w:val="-15"/>
        </w:rPr>
        <w:t> </w:t>
      </w:r>
      <w:r>
        <w:rPr/>
        <w:t>решения</w:t>
      </w:r>
      <w:r>
        <w:rPr>
          <w:spacing w:val="-15"/>
        </w:rPr>
        <w:t> </w:t>
      </w:r>
      <w:r>
        <w:rPr/>
        <w:t>историко-познавательных</w:t>
      </w:r>
      <w:r>
        <w:rPr>
          <w:spacing w:val="-15"/>
        </w:rPr>
        <w:t> </w:t>
      </w:r>
      <w:r>
        <w:rPr/>
        <w:t>задач,</w:t>
      </w:r>
      <w:r>
        <w:rPr>
          <w:spacing w:val="-15"/>
        </w:rPr>
        <w:t> </w:t>
      </w:r>
      <w:r>
        <w:rPr/>
        <w:t>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BodyText"/>
        <w:ind w:right="332"/>
      </w:pPr>
      <w:r>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pPr>
        <w:pStyle w:val="BodyText"/>
        <w:spacing w:before="1"/>
        <w:ind w:right="341"/>
      </w:pPr>
      <w:r>
        <w:rPr/>
        <w:t>публично представлять результаты проектной и учебно-исследовательской </w:t>
      </w:r>
      <w:r>
        <w:rPr>
          <w:spacing w:val="-2"/>
        </w:rPr>
        <w:t>деятельности.</w:t>
      </w:r>
    </w:p>
    <w:p>
      <w:pPr>
        <w:pStyle w:val="BodyText"/>
        <w:ind w:right="340"/>
      </w:pPr>
      <w:r>
        <w:rPr/>
        <w:t>.</w:t>
      </w:r>
      <w:r>
        <w:rPr>
          <w:spacing w:val="-12"/>
        </w:rPr>
        <w:t> </w:t>
      </w:r>
      <w:r>
        <w:rPr/>
        <w:t>Умение</w:t>
      </w:r>
      <w:r>
        <w:rPr>
          <w:spacing w:val="-13"/>
        </w:rPr>
        <w:t> </w:t>
      </w:r>
      <w:r>
        <w:rPr/>
        <w:t>на</w:t>
      </w:r>
      <w:r>
        <w:rPr>
          <w:spacing w:val="-13"/>
        </w:rPr>
        <w:t> </w:t>
      </w:r>
      <w:r>
        <w:rPr/>
        <w:t>практике</w:t>
      </w:r>
      <w:r>
        <w:rPr>
          <w:spacing w:val="-13"/>
        </w:rPr>
        <w:t> </w:t>
      </w:r>
      <w:r>
        <w:rPr/>
        <w:t>отстаивать</w:t>
      </w:r>
      <w:r>
        <w:rPr>
          <w:spacing w:val="-11"/>
        </w:rPr>
        <w:t> </w:t>
      </w:r>
      <w:r>
        <w:rPr/>
        <w:t>историческую</w:t>
      </w:r>
      <w:r>
        <w:rPr>
          <w:spacing w:val="-12"/>
        </w:rPr>
        <w:t> </w:t>
      </w:r>
      <w:r>
        <w:rPr/>
        <w:t>правду</w:t>
      </w:r>
      <w:r>
        <w:rPr>
          <w:spacing w:val="-12"/>
        </w:rPr>
        <w:t> </w:t>
      </w:r>
      <w:r>
        <w:rPr/>
        <w:t>в</w:t>
      </w:r>
      <w:r>
        <w:rPr>
          <w:spacing w:val="-8"/>
        </w:rPr>
        <w:t> </w:t>
      </w:r>
      <w:r>
        <w:rPr/>
        <w:t>ходе</w:t>
      </w:r>
      <w:r>
        <w:rPr>
          <w:spacing w:val="-13"/>
        </w:rPr>
        <w:t> </w:t>
      </w:r>
      <w:r>
        <w:rPr/>
        <w:t>дискуссий</w:t>
      </w:r>
      <w:r>
        <w:rPr>
          <w:spacing w:val="-11"/>
        </w:rPr>
        <w:t> </w:t>
      </w:r>
      <w:r>
        <w:rPr/>
        <w:t>и</w:t>
      </w:r>
      <w:r>
        <w:rPr>
          <w:spacing w:val="-11"/>
        </w:rPr>
        <w:t> </w:t>
      </w:r>
      <w:r>
        <w:rPr/>
        <w:t>других</w:t>
      </w:r>
      <w:r>
        <w:rPr>
          <w:spacing w:val="-10"/>
        </w:rPr>
        <w:t> </w:t>
      </w:r>
      <w:r>
        <w:rPr/>
        <w:t>форм межличностного</w:t>
      </w:r>
      <w:r>
        <w:rPr>
          <w:spacing w:val="-1"/>
        </w:rPr>
        <w:t> </w:t>
      </w:r>
      <w:r>
        <w:rPr/>
        <w:t>взаимодействия,</w:t>
      </w:r>
      <w:r>
        <w:rPr>
          <w:spacing w:val="-1"/>
        </w:rPr>
        <w:t> </w:t>
      </w:r>
      <w:r>
        <w:rPr/>
        <w:t>а</w:t>
      </w:r>
      <w:r>
        <w:rPr>
          <w:spacing w:val="-2"/>
        </w:rPr>
        <w:t> </w:t>
      </w:r>
      <w:r>
        <w:rPr/>
        <w:t>также</w:t>
      </w:r>
      <w:r>
        <w:rPr>
          <w:spacing w:val="-2"/>
        </w:rPr>
        <w:t> </w:t>
      </w:r>
      <w:r>
        <w:rPr/>
        <w:t>при разработке</w:t>
      </w:r>
      <w:r>
        <w:rPr>
          <w:spacing w:val="-2"/>
        </w:rPr>
        <w:t> </w:t>
      </w:r>
      <w:r>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BodyText"/>
        <w:ind w:left="1032" w:right="332" w:firstLine="0"/>
      </w:pPr>
      <w:r>
        <w:rPr/>
        <w:t>Структура</w:t>
      </w:r>
      <w:r>
        <w:rPr>
          <w:spacing w:val="-13"/>
        </w:rPr>
        <w:t> </w:t>
      </w:r>
      <w:r>
        <w:rPr/>
        <w:t>предметного</w:t>
      </w:r>
      <w:r>
        <w:rPr>
          <w:spacing w:val="-13"/>
        </w:rPr>
        <w:t> </w:t>
      </w:r>
      <w:r>
        <w:rPr/>
        <w:t>результата</w:t>
      </w:r>
      <w:r>
        <w:rPr>
          <w:spacing w:val="-11"/>
        </w:rPr>
        <w:t> </w:t>
      </w:r>
      <w:r>
        <w:rPr/>
        <w:t>включает</w:t>
      </w:r>
      <w:r>
        <w:rPr>
          <w:spacing w:val="-10"/>
        </w:rPr>
        <w:t> </w:t>
      </w:r>
      <w:r>
        <w:rPr/>
        <w:t>следующий</w:t>
      </w:r>
      <w:r>
        <w:rPr>
          <w:spacing w:val="-12"/>
        </w:rPr>
        <w:t> </w:t>
      </w:r>
      <w:r>
        <w:rPr/>
        <w:t>перечень</w:t>
      </w:r>
      <w:r>
        <w:rPr>
          <w:spacing w:val="-10"/>
        </w:rPr>
        <w:t> </w:t>
      </w:r>
      <w:r>
        <w:rPr/>
        <w:t>знаний</w:t>
      </w:r>
      <w:r>
        <w:rPr>
          <w:spacing w:val="-12"/>
        </w:rPr>
        <w:t> </w:t>
      </w:r>
      <w:r>
        <w:rPr/>
        <w:t>и</w:t>
      </w:r>
      <w:r>
        <w:rPr>
          <w:spacing w:val="-12"/>
        </w:rPr>
        <w:t> </w:t>
      </w:r>
      <w:r>
        <w:rPr/>
        <w:t>умений:</w:t>
      </w:r>
      <w:r>
        <w:rPr>
          <w:spacing w:val="-7"/>
        </w:rPr>
        <w:t> </w:t>
      </w:r>
      <w:r>
        <w:rPr/>
        <w:t>на основе</w:t>
      </w:r>
      <w:r>
        <w:rPr>
          <w:spacing w:val="40"/>
        </w:rPr>
        <w:t> </w:t>
      </w:r>
      <w:r>
        <w:rPr/>
        <w:t>знаний</w:t>
      </w:r>
      <w:r>
        <w:rPr>
          <w:spacing w:val="40"/>
        </w:rPr>
        <w:t> </w:t>
      </w:r>
      <w:r>
        <w:rPr/>
        <w:t>по</w:t>
      </w:r>
      <w:r>
        <w:rPr>
          <w:spacing w:val="40"/>
        </w:rPr>
        <w:t> </w:t>
      </w:r>
      <w:r>
        <w:rPr/>
        <w:t>истории</w:t>
      </w:r>
      <w:r>
        <w:rPr>
          <w:spacing w:val="40"/>
        </w:rPr>
        <w:t> </w:t>
      </w:r>
      <w:r>
        <w:rPr/>
        <w:t>России</w:t>
      </w:r>
      <w:r>
        <w:rPr>
          <w:spacing w:val="40"/>
        </w:rPr>
        <w:t> </w:t>
      </w:r>
      <w:r>
        <w:rPr/>
        <w:t>и</w:t>
      </w:r>
      <w:r>
        <w:rPr>
          <w:spacing w:val="40"/>
        </w:rPr>
        <w:t> </w:t>
      </w:r>
      <w:r>
        <w:rPr/>
        <w:t>всеобщей</w:t>
      </w:r>
      <w:r>
        <w:rPr>
          <w:spacing w:val="40"/>
        </w:rPr>
        <w:t> </w:t>
      </w:r>
      <w:r>
        <w:rPr/>
        <w:t>истории</w:t>
      </w:r>
      <w:r>
        <w:rPr>
          <w:spacing w:val="40"/>
        </w:rPr>
        <w:t> </w:t>
      </w:r>
      <w:r>
        <w:rPr/>
        <w:t>1945–2022 гг.</w:t>
      </w:r>
      <w:r>
        <w:rPr>
          <w:spacing w:val="40"/>
        </w:rPr>
        <w:t> </w:t>
      </w:r>
      <w:r>
        <w:rPr/>
        <w:t>критически</w:t>
      </w:r>
    </w:p>
    <w:p>
      <w:pPr>
        <w:pStyle w:val="BodyText"/>
        <w:ind w:firstLine="0"/>
      </w:pPr>
      <w:r>
        <w:rPr/>
        <w:t>оценивать</w:t>
      </w:r>
      <w:r>
        <w:rPr>
          <w:spacing w:val="-12"/>
        </w:rPr>
        <w:t> </w:t>
      </w:r>
      <w:r>
        <w:rPr/>
        <w:t>полученную</w:t>
      </w:r>
      <w:r>
        <w:rPr>
          <w:spacing w:val="-7"/>
        </w:rPr>
        <w:t> </w:t>
      </w:r>
      <w:r>
        <w:rPr/>
        <w:t>извне</w:t>
      </w:r>
      <w:r>
        <w:rPr>
          <w:spacing w:val="-10"/>
        </w:rPr>
        <w:t> </w:t>
      </w:r>
      <w:r>
        <w:rPr/>
        <w:t>социальную</w:t>
      </w:r>
      <w:r>
        <w:rPr>
          <w:spacing w:val="-9"/>
        </w:rPr>
        <w:t> </w:t>
      </w:r>
      <w:r>
        <w:rPr>
          <w:spacing w:val="-2"/>
        </w:rPr>
        <w:t>информацию;</w:t>
      </w:r>
    </w:p>
    <w:p>
      <w:pPr>
        <w:pStyle w:val="BodyText"/>
        <w:ind w:right="344"/>
      </w:pPr>
      <w:r>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pPr>
        <w:pStyle w:val="BodyText"/>
        <w:ind w:right="347"/>
      </w:pPr>
      <w:r>
        <w:rPr/>
        <w:t>определять и аргументировать свое отношение к наиболее значительным событиям и личностям из истории России и всеобщей истории 1945–2022 гг.;</w:t>
      </w:r>
    </w:p>
    <w:p>
      <w:pPr>
        <w:pStyle w:val="BodyText"/>
        <w:spacing w:before="1"/>
        <w:ind w:right="348"/>
      </w:pPr>
      <w:r>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pPr>
        <w:pStyle w:val="BodyText"/>
        <w:ind w:right="344"/>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pPr>
        <w:pStyle w:val="BodyText"/>
        <w:ind w:right="340"/>
      </w:pPr>
      <w:r>
        <w:rPr/>
        <w:t>К концу обучения в 11 классе обучающийся получит следующие предметные результаты по обобщающему повторению по курсу «История России с древнейших</w:t>
      </w:r>
      <w:r>
        <w:rPr>
          <w:spacing w:val="40"/>
        </w:rPr>
        <w:t> </w:t>
      </w:r>
      <w:r>
        <w:rPr/>
        <w:t>времен до 1914 г.») программы по истории:</w:t>
      </w:r>
    </w:p>
    <w:p>
      <w:pPr>
        <w:pStyle w:val="BodyText"/>
        <w:ind w:right="336"/>
      </w:pPr>
      <w:r>
        <w:rPr/>
        <w:t>Понимание значимости роли России в мировых политических и социально- экономических процессах с древнейших времен до 1914 г.</w:t>
      </w:r>
    </w:p>
    <w:p>
      <w:pPr>
        <w:pStyle w:val="BodyText"/>
        <w:spacing w:line="242" w:lineRule="auto"/>
        <w:ind w:left="1032" w:right="350" w:firstLine="0"/>
      </w:pPr>
      <w:r>
        <w:rPr/>
        <w:t>Структура предметного результата включает следующий перечень знаний и умений: знать мировые политические и социально-экономические процессы с древнейших</w:t>
      </w:r>
    </w:p>
    <w:p>
      <w:pPr>
        <w:pStyle w:val="BodyText"/>
        <w:ind w:right="346" w:firstLine="0"/>
      </w:pPr>
      <w:r>
        <w:rPr/>
        <w:t>времен до</w:t>
      </w:r>
      <w:r>
        <w:rPr>
          <w:spacing w:val="-1"/>
        </w:rPr>
        <w:t> </w:t>
      </w:r>
      <w:r>
        <w:rPr/>
        <w:t>1914</w:t>
      </w:r>
      <w:r>
        <w:rPr>
          <w:spacing w:val="-1"/>
        </w:rPr>
        <w:t> </w:t>
      </w:r>
      <w:r>
        <w:rPr/>
        <w:t>г.,</w:t>
      </w:r>
      <w:r>
        <w:rPr>
          <w:spacing w:val="-1"/>
        </w:rPr>
        <w:t> </w:t>
      </w:r>
      <w:r>
        <w:rPr/>
        <w:t>в</w:t>
      </w:r>
      <w:r>
        <w:rPr>
          <w:spacing w:val="-2"/>
        </w:rPr>
        <w:t> </w:t>
      </w:r>
      <w:r>
        <w:rPr/>
        <w:t>которых</w:t>
      </w:r>
      <w:r>
        <w:rPr>
          <w:spacing w:val="-1"/>
        </w:rPr>
        <w:t> </w:t>
      </w:r>
      <w:r>
        <w:rPr/>
        <w:t>проявилось</w:t>
      </w:r>
      <w:r>
        <w:rPr>
          <w:spacing w:val="-1"/>
        </w:rPr>
        <w:t> </w:t>
      </w:r>
      <w:r>
        <w:rPr/>
        <w:t>значительное</w:t>
      </w:r>
      <w:r>
        <w:rPr>
          <w:spacing w:val="-2"/>
        </w:rPr>
        <w:t> </w:t>
      </w:r>
      <w:r>
        <w:rPr/>
        <w:t>влияние</w:t>
      </w:r>
      <w:r>
        <w:rPr>
          <w:spacing w:val="-2"/>
        </w:rPr>
        <w:t> </w:t>
      </w:r>
      <w:r>
        <w:rPr/>
        <w:t>России,</w:t>
      </w:r>
      <w:r>
        <w:rPr>
          <w:spacing w:val="-1"/>
        </w:rPr>
        <w:t> </w:t>
      </w:r>
      <w:r>
        <w:rPr/>
        <w:t>характеризовать роль нашей страны в этих процессах;</w:t>
      </w:r>
    </w:p>
    <w:p>
      <w:pPr>
        <w:pStyle w:val="BodyText"/>
        <w:ind w:right="350"/>
      </w:pPr>
      <w:r>
        <w:rPr/>
        <w:t>устанавливать</w:t>
      </w:r>
      <w:r>
        <w:rPr>
          <w:spacing w:val="-1"/>
        </w:rPr>
        <w:t> </w:t>
      </w:r>
      <w:r>
        <w:rPr/>
        <w:t>причинно-следственные</w:t>
      </w:r>
      <w:r>
        <w:rPr>
          <w:spacing w:val="-4"/>
        </w:rPr>
        <w:t> </w:t>
      </w:r>
      <w:r>
        <w:rPr/>
        <w:t>связи,</w:t>
      </w:r>
      <w:r>
        <w:rPr>
          <w:spacing w:val="-2"/>
        </w:rPr>
        <w:t> </w:t>
      </w:r>
      <w:r>
        <w:rPr/>
        <w:t>связанные</w:t>
      </w:r>
      <w:r>
        <w:rPr>
          <w:spacing w:val="-4"/>
        </w:rPr>
        <w:t> </w:t>
      </w:r>
      <w:r>
        <w:rPr/>
        <w:t>с</w:t>
      </w:r>
      <w:r>
        <w:rPr>
          <w:spacing w:val="-3"/>
        </w:rPr>
        <w:t> </w:t>
      </w:r>
      <w:r>
        <w:rPr/>
        <w:t>участием</w:t>
      </w:r>
      <w:r>
        <w:rPr>
          <w:spacing w:val="-3"/>
        </w:rPr>
        <w:t> </w:t>
      </w:r>
      <w:r>
        <w:rPr/>
        <w:t>России</w:t>
      </w:r>
      <w:r>
        <w:rPr>
          <w:spacing w:val="-1"/>
        </w:rPr>
        <w:t> </w:t>
      </w:r>
      <w:r>
        <w:rPr/>
        <w:t>в</w:t>
      </w:r>
      <w:r>
        <w:rPr>
          <w:spacing w:val="-3"/>
        </w:rPr>
        <w:t> </w:t>
      </w:r>
      <w:r>
        <w:rPr/>
        <w:t>мировых политических и социально-экономических процессах с древнейших времен до 1914 г.;</w:t>
      </w:r>
    </w:p>
    <w:p>
      <w:pPr>
        <w:pStyle w:val="BodyText"/>
        <w:ind w:right="341"/>
      </w:pPr>
      <w:r>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pStyle w:val="BodyText"/>
        <w:ind w:left="1032" w:firstLine="0"/>
      </w:pPr>
      <w:r>
        <w:rPr/>
        <w:t>Умение</w:t>
      </w:r>
      <w:r>
        <w:rPr>
          <w:spacing w:val="-7"/>
        </w:rPr>
        <w:t> </w:t>
      </w:r>
      <w:r>
        <w:rPr/>
        <w:t>характеризовать</w:t>
      </w:r>
      <w:r>
        <w:rPr>
          <w:spacing w:val="-3"/>
        </w:rPr>
        <w:t> </w:t>
      </w:r>
      <w:r>
        <w:rPr/>
        <w:t>вклад</w:t>
      </w:r>
      <w:r>
        <w:rPr>
          <w:spacing w:val="-4"/>
        </w:rPr>
        <w:t> </w:t>
      </w:r>
      <w:r>
        <w:rPr/>
        <w:t>российской</w:t>
      </w:r>
      <w:r>
        <w:rPr>
          <w:spacing w:val="-3"/>
        </w:rPr>
        <w:t> </w:t>
      </w:r>
      <w:r>
        <w:rPr/>
        <w:t>культуры</w:t>
      </w:r>
      <w:r>
        <w:rPr>
          <w:spacing w:val="-4"/>
        </w:rPr>
        <w:t> </w:t>
      </w:r>
      <w:r>
        <w:rPr/>
        <w:t>в</w:t>
      </w:r>
      <w:r>
        <w:rPr>
          <w:spacing w:val="-5"/>
        </w:rPr>
        <w:t> </w:t>
      </w:r>
      <w:r>
        <w:rPr/>
        <w:t>мировую</w:t>
      </w:r>
      <w:r>
        <w:rPr>
          <w:spacing w:val="-4"/>
        </w:rPr>
        <w:t> </w:t>
      </w:r>
      <w:r>
        <w:rPr>
          <w:spacing w:val="-2"/>
        </w:rPr>
        <w:t>культуру.</w:t>
      </w:r>
    </w:p>
    <w:p>
      <w:pPr>
        <w:pStyle w:val="BodyText"/>
        <w:ind w:left="1032" w:firstLine="0"/>
      </w:pPr>
      <w:r>
        <w:rPr/>
        <w:t>Структура</w:t>
      </w:r>
      <w:r>
        <w:rPr>
          <w:spacing w:val="-10"/>
        </w:rPr>
        <w:t> </w:t>
      </w:r>
      <w:r>
        <w:rPr/>
        <w:t>предметного</w:t>
      </w:r>
      <w:r>
        <w:rPr>
          <w:spacing w:val="-9"/>
        </w:rPr>
        <w:t> </w:t>
      </w:r>
      <w:r>
        <w:rPr/>
        <w:t>результата</w:t>
      </w:r>
      <w:r>
        <w:rPr>
          <w:spacing w:val="-7"/>
        </w:rPr>
        <w:t> </w:t>
      </w:r>
      <w:r>
        <w:rPr/>
        <w:t>включает</w:t>
      </w:r>
      <w:r>
        <w:rPr>
          <w:spacing w:val="-6"/>
        </w:rPr>
        <w:t> </w:t>
      </w:r>
      <w:r>
        <w:rPr/>
        <w:t>следующий</w:t>
      </w:r>
      <w:r>
        <w:rPr>
          <w:spacing w:val="-6"/>
        </w:rPr>
        <w:t> </w:t>
      </w:r>
      <w:r>
        <w:rPr/>
        <w:t>перечень</w:t>
      </w:r>
      <w:r>
        <w:rPr>
          <w:spacing w:val="-3"/>
        </w:rPr>
        <w:t> </w:t>
      </w:r>
      <w:r>
        <w:rPr/>
        <w:t>знаний</w:t>
      </w:r>
      <w:r>
        <w:rPr>
          <w:spacing w:val="-7"/>
        </w:rPr>
        <w:t> </w:t>
      </w:r>
      <w:r>
        <w:rPr/>
        <w:t>и</w:t>
      </w:r>
      <w:r>
        <w:rPr>
          <w:spacing w:val="-2"/>
        </w:rPr>
        <w:t> умений:</w:t>
      </w:r>
    </w:p>
    <w:p>
      <w:pPr>
        <w:pStyle w:val="BodyText"/>
        <w:ind w:left="1032" w:firstLine="0"/>
      </w:pPr>
      <w:r>
        <w:rPr/>
        <w:t>характеризовать</w:t>
      </w:r>
      <w:r>
        <w:rPr>
          <w:spacing w:val="16"/>
        </w:rPr>
        <w:t> </w:t>
      </w:r>
      <w:r>
        <w:rPr/>
        <w:t>этапы</w:t>
      </w:r>
      <w:r>
        <w:rPr>
          <w:spacing w:val="7"/>
        </w:rPr>
        <w:t> </w:t>
      </w:r>
      <w:r>
        <w:rPr/>
        <w:t>развития</w:t>
      </w:r>
      <w:r>
        <w:rPr>
          <w:spacing w:val="10"/>
        </w:rPr>
        <w:t> </w:t>
      </w:r>
      <w:r>
        <w:rPr/>
        <w:t>науки</w:t>
      </w:r>
      <w:r>
        <w:rPr>
          <w:spacing w:val="14"/>
        </w:rPr>
        <w:t> </w:t>
      </w:r>
      <w:r>
        <w:rPr/>
        <w:t>и</w:t>
      </w:r>
      <w:r>
        <w:rPr>
          <w:spacing w:val="12"/>
        </w:rPr>
        <w:t> </w:t>
      </w:r>
      <w:r>
        <w:rPr/>
        <w:t>культуры</w:t>
      </w:r>
      <w:r>
        <w:rPr>
          <w:spacing w:val="14"/>
        </w:rPr>
        <w:t> </w:t>
      </w:r>
      <w:r>
        <w:rPr/>
        <w:t>в</w:t>
      </w:r>
      <w:r>
        <w:rPr>
          <w:spacing w:val="11"/>
        </w:rPr>
        <w:t> </w:t>
      </w:r>
      <w:r>
        <w:rPr/>
        <w:t>России</w:t>
      </w:r>
      <w:r>
        <w:rPr>
          <w:spacing w:val="15"/>
        </w:rPr>
        <w:t> </w:t>
      </w:r>
      <w:r>
        <w:rPr/>
        <w:t>с</w:t>
      </w:r>
      <w:r>
        <w:rPr>
          <w:spacing w:val="13"/>
        </w:rPr>
        <w:t> </w:t>
      </w:r>
      <w:r>
        <w:rPr/>
        <w:t>древнейших</w:t>
      </w:r>
      <w:r>
        <w:rPr>
          <w:spacing w:val="17"/>
        </w:rPr>
        <w:t> </w:t>
      </w:r>
      <w:r>
        <w:rPr/>
        <w:t>времен</w:t>
      </w:r>
      <w:r>
        <w:rPr>
          <w:spacing w:val="15"/>
        </w:rPr>
        <w:t> </w:t>
      </w:r>
      <w:r>
        <w:rPr>
          <w:spacing w:val="-5"/>
        </w:rPr>
        <w:t>до</w:t>
      </w:r>
    </w:p>
    <w:p>
      <w:pPr>
        <w:spacing w:after="0"/>
        <w:sectPr>
          <w:pgSz w:w="11920" w:h="16850"/>
          <w:pgMar w:header="0" w:footer="1162" w:top="1040" w:bottom="1480" w:left="1380" w:right="220"/>
        </w:sectPr>
      </w:pPr>
    </w:p>
    <w:p>
      <w:pPr>
        <w:pStyle w:val="BodyText"/>
        <w:spacing w:before="62"/>
        <w:ind w:firstLine="0"/>
        <w:jc w:val="left"/>
      </w:pPr>
      <w:r>
        <w:rPr/>
        <w:t>1914</w:t>
      </w:r>
      <w:r>
        <w:rPr>
          <w:spacing w:val="-9"/>
        </w:rPr>
        <w:t> </w:t>
      </w:r>
      <w:r>
        <w:rPr/>
        <w:t>г.,</w:t>
      </w:r>
      <w:r>
        <w:rPr>
          <w:spacing w:val="-8"/>
        </w:rPr>
        <w:t> </w:t>
      </w:r>
      <w:r>
        <w:rPr/>
        <w:t>составлять</w:t>
      </w:r>
      <w:r>
        <w:rPr>
          <w:spacing w:val="-4"/>
        </w:rPr>
        <w:t> </w:t>
      </w:r>
      <w:r>
        <w:rPr/>
        <w:t>развернутое</w:t>
      </w:r>
      <w:r>
        <w:rPr>
          <w:spacing w:val="-8"/>
        </w:rPr>
        <w:t> </w:t>
      </w:r>
      <w:r>
        <w:rPr/>
        <w:t>описание</w:t>
      </w:r>
      <w:r>
        <w:rPr>
          <w:spacing w:val="-8"/>
        </w:rPr>
        <w:t> </w:t>
      </w:r>
      <w:r>
        <w:rPr/>
        <w:t>памятников</w:t>
      </w:r>
      <w:r>
        <w:rPr>
          <w:spacing w:val="-8"/>
        </w:rPr>
        <w:t> </w:t>
      </w:r>
      <w:r>
        <w:rPr/>
        <w:t>культуры</w:t>
      </w:r>
      <w:r>
        <w:rPr>
          <w:spacing w:val="-7"/>
        </w:rPr>
        <w:t> </w:t>
      </w:r>
      <w:r>
        <w:rPr>
          <w:spacing w:val="-2"/>
        </w:rPr>
        <w:t>России;</w:t>
      </w:r>
    </w:p>
    <w:p>
      <w:pPr>
        <w:pStyle w:val="BodyText"/>
        <w:spacing w:before="3"/>
        <w:jc w:val="left"/>
      </w:pPr>
      <w:r>
        <w:rPr/>
        <w:t>характеризовать этапы развития мировой культуры с древнейших времен до 1914</w:t>
      </w:r>
      <w:r>
        <w:rPr>
          <w:spacing w:val="-3"/>
        </w:rPr>
        <w:t> </w:t>
      </w:r>
      <w:r>
        <w:rPr/>
        <w:t>г., составлять описание наиболее известных памятников культуры;</w:t>
      </w:r>
    </w:p>
    <w:p>
      <w:pPr>
        <w:pStyle w:val="BodyText"/>
        <w:jc w:val="left"/>
      </w:pPr>
      <w:r>
        <w:rPr/>
        <w:t>характеризовать</w:t>
      </w:r>
      <w:r>
        <w:rPr>
          <w:spacing w:val="35"/>
        </w:rPr>
        <w:t> </w:t>
      </w:r>
      <w:r>
        <w:rPr/>
        <w:t>взаимное</w:t>
      </w:r>
      <w:r>
        <w:rPr>
          <w:spacing w:val="30"/>
        </w:rPr>
        <w:t> </w:t>
      </w:r>
      <w:r>
        <w:rPr/>
        <w:t>влияние</w:t>
      </w:r>
      <w:r>
        <w:rPr>
          <w:spacing w:val="30"/>
        </w:rPr>
        <w:t> </w:t>
      </w:r>
      <w:r>
        <w:rPr/>
        <w:t>культуры</w:t>
      </w:r>
      <w:r>
        <w:rPr>
          <w:spacing w:val="31"/>
        </w:rPr>
        <w:t> </w:t>
      </w:r>
      <w:r>
        <w:rPr/>
        <w:t>России</w:t>
      </w:r>
      <w:r>
        <w:rPr>
          <w:spacing w:val="35"/>
        </w:rPr>
        <w:t> </w:t>
      </w:r>
      <w:r>
        <w:rPr/>
        <w:t>и культуры</w:t>
      </w:r>
      <w:r>
        <w:rPr>
          <w:spacing w:val="31"/>
        </w:rPr>
        <w:t> </w:t>
      </w:r>
      <w:r>
        <w:rPr/>
        <w:t>зарубежных</w:t>
      </w:r>
      <w:r>
        <w:rPr>
          <w:spacing w:val="33"/>
        </w:rPr>
        <w:t> </w:t>
      </w:r>
      <w:r>
        <w:rPr/>
        <w:t>стран, вклад российских ученых и деятелей культуры в мировую науку и культуру.</w:t>
      </w:r>
    </w:p>
    <w:p>
      <w:pPr>
        <w:pStyle w:val="BodyText"/>
        <w:jc w:val="left"/>
      </w:pPr>
      <w:r>
        <w:rPr/>
        <w:t>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BodyText"/>
        <w:ind w:left="1032" w:firstLine="0"/>
        <w:jc w:val="left"/>
      </w:pPr>
      <w:r>
        <w:rPr/>
        <w:t>Структура</w:t>
      </w:r>
      <w:r>
        <w:rPr>
          <w:spacing w:val="-4"/>
        </w:rPr>
        <w:t> </w:t>
      </w:r>
      <w:r>
        <w:rPr/>
        <w:t>предметного</w:t>
      </w:r>
      <w:r>
        <w:rPr>
          <w:spacing w:val="-6"/>
        </w:rPr>
        <w:t> </w:t>
      </w:r>
      <w:r>
        <w:rPr/>
        <w:t>результата</w:t>
      </w:r>
      <w:r>
        <w:rPr>
          <w:spacing w:val="-4"/>
        </w:rPr>
        <w:t> </w:t>
      </w:r>
      <w:r>
        <w:rPr/>
        <w:t>включает</w:t>
      </w:r>
      <w:r>
        <w:rPr>
          <w:spacing w:val="-4"/>
        </w:rPr>
        <w:t> </w:t>
      </w:r>
      <w:r>
        <w:rPr/>
        <w:t>следующий</w:t>
      </w:r>
      <w:r>
        <w:rPr>
          <w:spacing w:val="-6"/>
        </w:rPr>
        <w:t> </w:t>
      </w:r>
      <w:r>
        <w:rPr/>
        <w:t>перечень</w:t>
      </w:r>
      <w:r>
        <w:rPr>
          <w:spacing w:val="-4"/>
        </w:rPr>
        <w:t> </w:t>
      </w:r>
      <w:r>
        <w:rPr/>
        <w:t>знаний</w:t>
      </w:r>
      <w:r>
        <w:rPr>
          <w:spacing w:val="-6"/>
        </w:rPr>
        <w:t> </w:t>
      </w:r>
      <w:r>
        <w:rPr/>
        <w:t>и</w:t>
      </w:r>
      <w:r>
        <w:rPr>
          <w:spacing w:val="-4"/>
        </w:rPr>
        <w:t> </w:t>
      </w:r>
      <w:r>
        <w:rPr/>
        <w:t>умений: объяснять, в чем состоят научные и социальные функции исторического знания;</w:t>
      </w:r>
    </w:p>
    <w:p>
      <w:pPr>
        <w:pStyle w:val="BodyText"/>
        <w:tabs>
          <w:tab w:pos="2328" w:val="left" w:leader="none"/>
          <w:tab w:pos="3461" w:val="left" w:leader="none"/>
          <w:tab w:pos="5199" w:val="left" w:leader="none"/>
          <w:tab w:pos="6822" w:val="left" w:leader="none"/>
        </w:tabs>
        <w:ind w:left="1032" w:right="585" w:firstLine="0"/>
        <w:jc w:val="left"/>
      </w:pPr>
      <w:r>
        <w:rPr/>
        <w:t>характеризовать</w:t>
      </w:r>
      <w:r>
        <w:rPr>
          <w:spacing w:val="-4"/>
        </w:rPr>
        <w:t> </w:t>
      </w:r>
      <w:r>
        <w:rPr/>
        <w:t>и</w:t>
      </w:r>
      <w:r>
        <w:rPr>
          <w:spacing w:val="-6"/>
        </w:rPr>
        <w:t> </w:t>
      </w:r>
      <w:r>
        <w:rPr/>
        <w:t>применять</w:t>
      </w:r>
      <w:r>
        <w:rPr>
          <w:spacing w:val="-4"/>
        </w:rPr>
        <w:t> </w:t>
      </w:r>
      <w:r>
        <w:rPr/>
        <w:t>основные</w:t>
      </w:r>
      <w:r>
        <w:rPr>
          <w:spacing w:val="-6"/>
        </w:rPr>
        <w:t> </w:t>
      </w:r>
      <w:r>
        <w:rPr/>
        <w:t>приемы</w:t>
      </w:r>
      <w:r>
        <w:rPr>
          <w:spacing w:val="-4"/>
        </w:rPr>
        <w:t> </w:t>
      </w:r>
      <w:r>
        <w:rPr/>
        <w:t>изучения</w:t>
      </w:r>
      <w:r>
        <w:rPr>
          <w:spacing w:val="-7"/>
        </w:rPr>
        <w:t> </w:t>
      </w:r>
      <w:r>
        <w:rPr/>
        <w:t>исторических</w:t>
      </w:r>
      <w:r>
        <w:rPr>
          <w:spacing w:val="-4"/>
        </w:rPr>
        <w:t> </w:t>
      </w:r>
      <w:r>
        <w:rPr/>
        <w:t>источников; </w:t>
      </w:r>
      <w:r>
        <w:rPr>
          <w:spacing w:val="-2"/>
        </w:rPr>
        <w:t>приводить</w:t>
      </w:r>
      <w:r>
        <w:rPr/>
        <w:tab/>
      </w:r>
      <w:r>
        <w:rPr>
          <w:spacing w:val="-2"/>
        </w:rPr>
        <w:t>примеры</w:t>
      </w:r>
      <w:r>
        <w:rPr/>
        <w:tab/>
      </w:r>
      <w:r>
        <w:rPr>
          <w:spacing w:val="-2"/>
        </w:rPr>
        <w:t>использования</w:t>
      </w:r>
      <w:r>
        <w:rPr/>
        <w:tab/>
      </w:r>
      <w:r>
        <w:rPr>
          <w:spacing w:val="-2"/>
        </w:rPr>
        <w:t>исторической</w:t>
      </w:r>
      <w:r>
        <w:rPr/>
        <w:tab/>
        <w:t>аргументации в</w:t>
      </w:r>
      <w:r>
        <w:rPr>
          <w:spacing w:val="-4"/>
        </w:rPr>
        <w:t> </w:t>
      </w:r>
      <w:r>
        <w:rPr/>
        <w:t>социально-</w:t>
      </w:r>
    </w:p>
    <w:p>
      <w:pPr>
        <w:pStyle w:val="BodyText"/>
        <w:ind w:firstLine="0"/>
        <w:jc w:val="left"/>
      </w:pPr>
      <w:r>
        <w:rPr/>
        <w:t>политическом</w:t>
      </w:r>
      <w:r>
        <w:rPr>
          <w:spacing w:val="-11"/>
        </w:rPr>
        <w:t> </w:t>
      </w:r>
      <w:r>
        <w:rPr>
          <w:spacing w:val="-2"/>
        </w:rPr>
        <w:t>контексте;</w:t>
      </w:r>
    </w:p>
    <w:p>
      <w:pPr>
        <w:pStyle w:val="BodyText"/>
        <w:ind w:right="336"/>
      </w:pPr>
      <w:r>
        <w:rPr/>
        <w:t>характеризовать роль исторической науки в политическом развитии России с древнейших времен до 1914 г.</w:t>
      </w:r>
    </w:p>
    <w:p>
      <w:pPr>
        <w:pStyle w:val="BodyText"/>
        <w:spacing w:before="1"/>
        <w:ind w:right="336"/>
      </w:pPr>
      <w:r>
        <w:rP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pPr>
        <w:pStyle w:val="BodyText"/>
        <w:ind w:left="1032" w:right="355" w:firstLine="0"/>
      </w:pPr>
      <w:r>
        <w:rPr/>
        <w:t>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w:t>
      </w:r>
    </w:p>
    <w:p>
      <w:pPr>
        <w:pStyle w:val="BodyText"/>
        <w:ind w:firstLine="0"/>
      </w:pPr>
      <w:r>
        <w:rPr/>
        <w:t>России</w:t>
      </w:r>
      <w:r>
        <w:rPr>
          <w:spacing w:val="-4"/>
        </w:rPr>
        <w:t> </w:t>
      </w:r>
      <w:r>
        <w:rPr/>
        <w:t>и</w:t>
      </w:r>
      <w:r>
        <w:rPr>
          <w:spacing w:val="-4"/>
        </w:rPr>
        <w:t> </w:t>
      </w:r>
      <w:r>
        <w:rPr/>
        <w:t>всеобщей</w:t>
      </w:r>
      <w:r>
        <w:rPr>
          <w:spacing w:val="-3"/>
        </w:rPr>
        <w:t> </w:t>
      </w:r>
      <w:r>
        <w:rPr/>
        <w:t>истории</w:t>
      </w:r>
      <w:r>
        <w:rPr>
          <w:spacing w:val="-4"/>
        </w:rPr>
        <w:t> </w:t>
      </w:r>
      <w:r>
        <w:rPr/>
        <w:t>с</w:t>
      </w:r>
      <w:r>
        <w:rPr>
          <w:spacing w:val="-6"/>
        </w:rPr>
        <w:t> </w:t>
      </w:r>
      <w:r>
        <w:rPr/>
        <w:t>древнейших</w:t>
      </w:r>
      <w:r>
        <w:rPr>
          <w:spacing w:val="-2"/>
        </w:rPr>
        <w:t> </w:t>
      </w:r>
      <w:r>
        <w:rPr/>
        <w:t>времен</w:t>
      </w:r>
      <w:r>
        <w:rPr>
          <w:spacing w:val="-4"/>
        </w:rPr>
        <w:t> </w:t>
      </w:r>
      <w:r>
        <w:rPr/>
        <w:t>до</w:t>
      </w:r>
      <w:r>
        <w:rPr>
          <w:spacing w:val="-5"/>
        </w:rPr>
        <w:t> </w:t>
      </w:r>
      <w:r>
        <w:rPr/>
        <w:t>1914</w:t>
      </w:r>
      <w:r>
        <w:rPr>
          <w:spacing w:val="1"/>
        </w:rPr>
        <w:t> </w:t>
      </w:r>
      <w:r>
        <w:rPr>
          <w:spacing w:val="-5"/>
        </w:rPr>
        <w:t>г.;</w:t>
      </w:r>
    </w:p>
    <w:p>
      <w:pPr>
        <w:pStyle w:val="BodyText"/>
        <w:ind w:right="351"/>
      </w:pPr>
      <w:r>
        <w:rPr/>
        <w:t>указывать хронологические рамки периодов истории России с древнейших времен до 1914 г.;</w:t>
      </w:r>
    </w:p>
    <w:p>
      <w:pPr>
        <w:pStyle w:val="BodyText"/>
        <w:ind w:right="345"/>
      </w:pPr>
      <w:r>
        <w:rPr/>
        <w:t>объяснять основания периодизации истории России с древнейших времен до 1914 г., используемые учеными-историками;</w:t>
      </w:r>
    </w:p>
    <w:p>
      <w:pPr>
        <w:pStyle w:val="BodyText"/>
        <w:ind w:right="345"/>
      </w:pPr>
      <w:r>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pPr>
        <w:pStyle w:val="BodyText"/>
        <w:ind w:right="339"/>
      </w:pPr>
      <w:r>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8"/>
        </w:rPr>
        <w:t> </w:t>
      </w:r>
      <w:r>
        <w:rPr/>
        <w:t>из</w:t>
      </w:r>
      <w:r>
        <w:rPr>
          <w:spacing w:val="-10"/>
        </w:rPr>
        <w:t> </w:t>
      </w:r>
      <w:r>
        <w:rPr/>
        <w:t>истории</w:t>
      </w:r>
      <w:r>
        <w:rPr>
          <w:spacing w:val="-9"/>
        </w:rPr>
        <w:t> </w:t>
      </w:r>
      <w:r>
        <w:rPr/>
        <w:t>России</w:t>
      </w:r>
      <w:r>
        <w:rPr>
          <w:spacing w:val="-9"/>
        </w:rPr>
        <w:t> </w:t>
      </w:r>
      <w:r>
        <w:rPr/>
        <w:t>и</w:t>
      </w:r>
      <w:r>
        <w:rPr>
          <w:spacing w:val="-10"/>
        </w:rPr>
        <w:t> </w:t>
      </w:r>
      <w:r>
        <w:rPr/>
        <w:t>зарубежных</w:t>
      </w:r>
      <w:r>
        <w:rPr>
          <w:spacing w:val="-11"/>
        </w:rPr>
        <w:t> </w:t>
      </w:r>
      <w:r>
        <w:rPr/>
        <w:t>стран</w:t>
      </w:r>
      <w:r>
        <w:rPr>
          <w:spacing w:val="40"/>
        </w:rPr>
        <w:t> </w:t>
      </w:r>
      <w:r>
        <w:rPr/>
        <w:t>с</w:t>
      </w:r>
      <w:r>
        <w:rPr>
          <w:spacing w:val="39"/>
        </w:rPr>
        <w:t> </w:t>
      </w:r>
      <w:r>
        <w:rPr/>
        <w:t>древнейших</w:t>
      </w:r>
      <w:r>
        <w:rPr>
          <w:spacing w:val="40"/>
        </w:rPr>
        <w:t> </w:t>
      </w:r>
      <w:r>
        <w:rPr/>
        <w:t>времен</w:t>
      </w:r>
      <w:r>
        <w:rPr>
          <w:spacing w:val="40"/>
        </w:rPr>
        <w:t> </w:t>
      </w:r>
      <w:r>
        <w:rPr/>
        <w:t>до</w:t>
      </w:r>
      <w:r>
        <w:rPr>
          <w:spacing w:val="-11"/>
        </w:rPr>
        <w:t> </w:t>
      </w:r>
      <w:r>
        <w:rPr/>
        <w:t>1914 </w:t>
      </w:r>
      <w:r>
        <w:rPr>
          <w:spacing w:val="-4"/>
        </w:rPr>
        <w:t>г.;</w:t>
      </w:r>
    </w:p>
    <w:p>
      <w:pPr>
        <w:pStyle w:val="BodyText"/>
        <w:spacing w:before="1"/>
        <w:ind w:right="343"/>
      </w:pPr>
      <w:r>
        <w:rPr/>
        <w:t>делать предположения о возможных причинах (предпосылках) и последствиях исторических</w:t>
      </w:r>
      <w:r>
        <w:rPr>
          <w:spacing w:val="-15"/>
        </w:rPr>
        <w:t> </w:t>
      </w:r>
      <w:r>
        <w:rPr/>
        <w:t>событий,</w:t>
      </w:r>
      <w:r>
        <w:rPr>
          <w:spacing w:val="-15"/>
        </w:rPr>
        <w:t> </w:t>
      </w:r>
      <w:r>
        <w:rPr/>
        <w:t>явлений,</w:t>
      </w:r>
      <w:r>
        <w:rPr>
          <w:spacing w:val="-14"/>
        </w:rPr>
        <w:t> </w:t>
      </w:r>
      <w:r>
        <w:rPr/>
        <w:t>процессов</w:t>
      </w:r>
      <w:r>
        <w:rPr>
          <w:spacing w:val="-14"/>
        </w:rPr>
        <w:t> </w:t>
      </w:r>
      <w:r>
        <w:rPr/>
        <w:t>истории</w:t>
      </w:r>
      <w:r>
        <w:rPr>
          <w:spacing w:val="-13"/>
        </w:rPr>
        <w:t> </w:t>
      </w:r>
      <w:r>
        <w:rPr/>
        <w:t>России</w:t>
      </w:r>
      <w:r>
        <w:rPr>
          <w:spacing w:val="-12"/>
        </w:rPr>
        <w:t> </w:t>
      </w:r>
      <w:r>
        <w:rPr/>
        <w:t>и</w:t>
      </w:r>
      <w:r>
        <w:rPr>
          <w:spacing w:val="-13"/>
        </w:rPr>
        <w:t> </w:t>
      </w:r>
      <w:r>
        <w:rPr/>
        <w:t>зарубежных</w:t>
      </w:r>
      <w:r>
        <w:rPr>
          <w:spacing w:val="-14"/>
        </w:rPr>
        <w:t> </w:t>
      </w:r>
      <w:r>
        <w:rPr/>
        <w:t>стран</w:t>
      </w:r>
      <w:r>
        <w:rPr>
          <w:spacing w:val="-13"/>
        </w:rPr>
        <w:t> </w:t>
      </w:r>
      <w:r>
        <w:rPr/>
        <w:t>с</w:t>
      </w:r>
      <w:r>
        <w:rPr>
          <w:spacing w:val="-15"/>
        </w:rPr>
        <w:t> </w:t>
      </w:r>
      <w:r>
        <w:rPr/>
        <w:t>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BodyText"/>
        <w:ind w:right="334"/>
      </w:pPr>
      <w:r>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pPr>
        <w:pStyle w:val="BodyText"/>
        <w:spacing w:line="242" w:lineRule="auto"/>
        <w:ind w:right="346"/>
      </w:pPr>
      <w:r>
        <w:rPr/>
        <w:t>определять</w:t>
      </w:r>
      <w:r>
        <w:rPr>
          <w:spacing w:val="-10"/>
        </w:rPr>
        <w:t> </w:t>
      </w:r>
      <w:r>
        <w:rPr/>
        <w:t>современников</w:t>
      </w:r>
      <w:r>
        <w:rPr>
          <w:spacing w:val="-10"/>
        </w:rPr>
        <w:t> </w:t>
      </w:r>
      <w:r>
        <w:rPr/>
        <w:t>исторических</w:t>
      </w:r>
      <w:r>
        <w:rPr>
          <w:spacing w:val="-10"/>
        </w:rPr>
        <w:t> </w:t>
      </w:r>
      <w:r>
        <w:rPr/>
        <w:t>событий,</w:t>
      </w:r>
      <w:r>
        <w:rPr>
          <w:spacing w:val="-10"/>
        </w:rPr>
        <w:t> </w:t>
      </w:r>
      <w:r>
        <w:rPr/>
        <w:t>явлений,</w:t>
      </w:r>
      <w:r>
        <w:rPr>
          <w:spacing w:val="-10"/>
        </w:rPr>
        <w:t> </w:t>
      </w:r>
      <w:r>
        <w:rPr/>
        <w:t>процессов</w:t>
      </w:r>
      <w:r>
        <w:rPr>
          <w:spacing w:val="40"/>
        </w:rPr>
        <w:t> </w:t>
      </w:r>
      <w:r>
        <w:rPr/>
        <w:t>историиРоссии и всеобщей истории с древнейших времен до 1914 г.</w:t>
      </w:r>
    </w:p>
    <w:p>
      <w:pPr>
        <w:pStyle w:val="BodyText"/>
        <w:ind w:right="350"/>
      </w:pPr>
      <w:r>
        <w:rPr/>
        <w:t>Умение анализировать, характеризовать и сравнивать исторические события, явления, процессы с древнейших времен до 1914 г.</w:t>
      </w:r>
    </w:p>
    <w:p>
      <w:pPr>
        <w:pStyle w:val="BodyText"/>
        <w:ind w:left="1032" w:right="349" w:firstLine="0"/>
      </w:pPr>
      <w:r>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w:t>
      </w:r>
    </w:p>
    <w:p>
      <w:pPr>
        <w:pStyle w:val="BodyText"/>
        <w:ind w:firstLine="0"/>
      </w:pPr>
      <w:r>
        <w:rPr/>
        <w:t>России</w:t>
      </w:r>
      <w:r>
        <w:rPr>
          <w:spacing w:val="-4"/>
        </w:rPr>
        <w:t> </w:t>
      </w:r>
      <w:r>
        <w:rPr/>
        <w:t>с</w:t>
      </w:r>
      <w:r>
        <w:rPr>
          <w:spacing w:val="-5"/>
        </w:rPr>
        <w:t> </w:t>
      </w:r>
      <w:r>
        <w:rPr/>
        <w:t>древнейших</w:t>
      </w:r>
      <w:r>
        <w:rPr>
          <w:spacing w:val="-2"/>
        </w:rPr>
        <w:t> </w:t>
      </w:r>
      <w:r>
        <w:rPr/>
        <w:t>времен</w:t>
      </w:r>
      <w:r>
        <w:rPr>
          <w:spacing w:val="-3"/>
        </w:rPr>
        <w:t> </w:t>
      </w:r>
      <w:r>
        <w:rPr/>
        <w:t>до</w:t>
      </w:r>
      <w:r>
        <w:rPr>
          <w:spacing w:val="-4"/>
        </w:rPr>
        <w:t> </w:t>
      </w:r>
      <w:r>
        <w:rPr/>
        <w:t>1914</w:t>
      </w:r>
      <w:r>
        <w:rPr>
          <w:spacing w:val="-2"/>
        </w:rPr>
        <w:t> </w:t>
      </w:r>
      <w:r>
        <w:rPr>
          <w:spacing w:val="-5"/>
        </w:rPr>
        <w:t>г.;</w:t>
      </w:r>
    </w:p>
    <w:p>
      <w:pPr>
        <w:pStyle w:val="BodyText"/>
        <w:jc w:val="left"/>
      </w:pPr>
      <w:r>
        <w:rPr/>
        <w:t>различать</w:t>
      </w:r>
      <w:r>
        <w:rPr>
          <w:spacing w:val="35"/>
        </w:rPr>
        <w:t> </w:t>
      </w:r>
      <w:r>
        <w:rPr/>
        <w:t>в</w:t>
      </w:r>
      <w:r>
        <w:rPr>
          <w:spacing w:val="30"/>
        </w:rPr>
        <w:t> </w:t>
      </w:r>
      <w:r>
        <w:rPr/>
        <w:t>исторической</w:t>
      </w:r>
      <w:r>
        <w:rPr>
          <w:spacing w:val="35"/>
        </w:rPr>
        <w:t> </w:t>
      </w:r>
      <w:r>
        <w:rPr/>
        <w:t>информации</w:t>
      </w:r>
      <w:r>
        <w:rPr>
          <w:spacing w:val="34"/>
        </w:rPr>
        <w:t> </w:t>
      </w:r>
      <w:r>
        <w:rPr/>
        <w:t>по истории</w:t>
      </w:r>
      <w:r>
        <w:rPr>
          <w:spacing w:val="35"/>
        </w:rPr>
        <w:t> </w:t>
      </w:r>
      <w:r>
        <w:rPr/>
        <w:t>с</w:t>
      </w:r>
      <w:r>
        <w:rPr>
          <w:spacing w:val="32"/>
        </w:rPr>
        <w:t> </w:t>
      </w:r>
      <w:r>
        <w:rPr/>
        <w:t>древнейших</w:t>
      </w:r>
      <w:r>
        <w:rPr>
          <w:spacing w:val="36"/>
        </w:rPr>
        <w:t> </w:t>
      </w:r>
      <w:r>
        <w:rPr/>
        <w:t>времен</w:t>
      </w:r>
      <w:r>
        <w:rPr>
          <w:spacing w:val="34"/>
        </w:rPr>
        <w:t> </w:t>
      </w:r>
      <w:r>
        <w:rPr/>
        <w:t>до</w:t>
      </w:r>
      <w:r>
        <w:rPr>
          <w:spacing w:val="33"/>
        </w:rPr>
        <w:t> </w:t>
      </w:r>
      <w:r>
        <w:rPr/>
        <w:t>1914 г. события, явления, процессы, факты и мнения;</w:t>
      </w:r>
    </w:p>
    <w:p>
      <w:pPr>
        <w:pStyle w:val="BodyText"/>
        <w:jc w:val="left"/>
      </w:pPr>
      <w:r>
        <w:rPr/>
        <w:t>группировать, систематизировать исторические факты истории России с древнейших времен до 1914 г. по самостоятельно определяемому признаку;</w:t>
      </w:r>
    </w:p>
    <w:p>
      <w:pPr>
        <w:pStyle w:val="BodyText"/>
        <w:jc w:val="left"/>
      </w:pPr>
      <w:r>
        <w:rPr/>
        <w:t>обобщать</w:t>
      </w:r>
      <w:r>
        <w:rPr>
          <w:spacing w:val="40"/>
        </w:rPr>
        <w:t> </w:t>
      </w:r>
      <w:r>
        <w:rPr/>
        <w:t>историческую</w:t>
      </w:r>
      <w:r>
        <w:rPr>
          <w:spacing w:val="40"/>
        </w:rPr>
        <w:t> </w:t>
      </w:r>
      <w:r>
        <w:rPr/>
        <w:t>информацию</w:t>
      </w:r>
      <w:r>
        <w:rPr>
          <w:spacing w:val="40"/>
        </w:rPr>
        <w:t> </w:t>
      </w:r>
      <w:r>
        <w:rPr/>
        <w:t>по</w:t>
      </w:r>
      <w:r>
        <w:rPr>
          <w:spacing w:val="40"/>
        </w:rPr>
        <w:t> </w:t>
      </w:r>
      <w:r>
        <w:rPr/>
        <w:t>истории</w:t>
      </w:r>
      <w:r>
        <w:rPr>
          <w:spacing w:val="40"/>
        </w:rPr>
        <w:t> </w:t>
      </w:r>
      <w:r>
        <w:rPr/>
        <w:t>России</w:t>
      </w:r>
      <w:r>
        <w:rPr>
          <w:spacing w:val="40"/>
        </w:rPr>
        <w:t> </w:t>
      </w:r>
      <w:r>
        <w:rPr/>
        <w:t>с</w:t>
      </w:r>
      <w:r>
        <w:rPr>
          <w:spacing w:val="40"/>
        </w:rPr>
        <w:t> </w:t>
      </w:r>
      <w:r>
        <w:rPr/>
        <w:t>древнейших</w:t>
      </w:r>
      <w:r>
        <w:rPr>
          <w:spacing w:val="40"/>
        </w:rPr>
        <w:t> </w:t>
      </w:r>
      <w:r>
        <w:rPr/>
        <w:t>времен</w:t>
      </w:r>
      <w:r>
        <w:rPr>
          <w:spacing w:val="40"/>
        </w:rPr>
        <w:t> </w:t>
      </w:r>
      <w:r>
        <w:rPr/>
        <w:t>до 1914 г.;</w:t>
      </w:r>
    </w:p>
    <w:p>
      <w:pPr>
        <w:spacing w:after="0"/>
        <w:jc w:val="left"/>
        <w:sectPr>
          <w:pgSz w:w="11920" w:h="16850"/>
          <w:pgMar w:header="0" w:footer="1162" w:top="1040" w:bottom="1480" w:left="1380" w:right="220"/>
        </w:sectPr>
      </w:pPr>
    </w:p>
    <w:p>
      <w:pPr>
        <w:pStyle w:val="BodyText"/>
        <w:tabs>
          <w:tab w:pos="1824" w:val="left" w:leader="none"/>
          <w:tab w:pos="2792" w:val="left" w:leader="none"/>
          <w:tab w:pos="3274" w:val="left" w:leader="none"/>
          <w:tab w:pos="3994" w:val="left" w:leader="none"/>
          <w:tab w:pos="4453" w:val="left" w:leader="none"/>
          <w:tab w:pos="5751" w:val="left" w:leader="none"/>
          <w:tab w:pos="7139" w:val="left" w:leader="none"/>
          <w:tab w:pos="8649" w:val="left" w:leader="none"/>
          <w:tab w:pos="8815" w:val="left" w:leader="none"/>
          <w:tab w:pos="9167" w:val="left" w:leader="none"/>
        </w:tabs>
        <w:spacing w:before="62"/>
        <w:ind w:right="338"/>
        <w:jc w:val="right"/>
      </w:pPr>
      <w:r>
        <w:rPr/>
        <w:t>по</w:t>
      </w:r>
      <w:r>
        <w:rPr>
          <w:spacing w:val="-13"/>
        </w:rPr>
        <w:t> </w:t>
      </w:r>
      <w:r>
        <w:rPr/>
        <w:t>самостоятельно</w:t>
      </w:r>
      <w:r>
        <w:rPr>
          <w:spacing w:val="-12"/>
        </w:rPr>
        <w:t> </w:t>
      </w:r>
      <w:r>
        <w:rPr/>
        <w:t>составленному</w:t>
      </w:r>
      <w:r>
        <w:rPr>
          <w:spacing w:val="-12"/>
        </w:rPr>
        <w:t> </w:t>
      </w:r>
      <w:r>
        <w:rPr/>
        <w:t>плану</w:t>
      </w:r>
      <w:r>
        <w:rPr>
          <w:spacing w:val="-13"/>
        </w:rPr>
        <w:t> </w:t>
      </w:r>
      <w:r>
        <w:rPr/>
        <w:t>представлять</w:t>
      </w:r>
      <w:r>
        <w:rPr>
          <w:spacing w:val="-11"/>
        </w:rPr>
        <w:t> </w:t>
      </w:r>
      <w:r>
        <w:rPr/>
        <w:t>развернутый</w:t>
      </w:r>
      <w:r>
        <w:rPr>
          <w:spacing w:val="36"/>
        </w:rPr>
        <w:t> </w:t>
      </w:r>
      <w:r>
        <w:rPr/>
        <w:t>рассказ</w:t>
      </w:r>
      <w:r>
        <w:rPr>
          <w:spacing w:val="-11"/>
        </w:rPr>
        <w:t> </w:t>
      </w:r>
      <w:r>
        <w:rPr/>
        <w:t>(описание) о</w:t>
      </w:r>
      <w:r>
        <w:rPr>
          <w:spacing w:val="40"/>
        </w:rPr>
        <w:t> </w:t>
      </w:r>
      <w:r>
        <w:rPr/>
        <w:t>ключевых</w:t>
      </w:r>
      <w:r>
        <w:rPr>
          <w:spacing w:val="40"/>
        </w:rPr>
        <w:t> </w:t>
      </w:r>
      <w:r>
        <w:rPr/>
        <w:t>событиях</w:t>
      </w:r>
      <w:r>
        <w:rPr>
          <w:spacing w:val="40"/>
        </w:rPr>
        <w:t> </w:t>
      </w:r>
      <w:r>
        <w:rPr/>
        <w:t>родного</w:t>
      </w:r>
      <w:r>
        <w:rPr>
          <w:spacing w:val="40"/>
        </w:rPr>
        <w:t> </w:t>
      </w:r>
      <w:r>
        <w:rPr/>
        <w:t>края,</w:t>
      </w:r>
      <w:r>
        <w:rPr>
          <w:spacing w:val="40"/>
        </w:rPr>
        <w:t> </w:t>
      </w:r>
      <w:r>
        <w:rPr/>
        <w:t>истории</w:t>
      </w:r>
      <w:r>
        <w:rPr>
          <w:spacing w:val="40"/>
        </w:rPr>
        <w:t> </w:t>
      </w:r>
      <w:r>
        <w:rPr/>
        <w:t>России</w:t>
      </w:r>
      <w:r>
        <w:rPr>
          <w:spacing w:val="40"/>
        </w:rPr>
        <w:t> </w:t>
      </w:r>
      <w:r>
        <w:rPr/>
        <w:t>с</w:t>
      </w:r>
      <w:r>
        <w:rPr>
          <w:spacing w:val="40"/>
        </w:rPr>
        <w:t> </w:t>
      </w:r>
      <w:r>
        <w:rPr/>
        <w:t>древнейших</w:t>
      </w:r>
      <w:r>
        <w:rPr>
          <w:spacing w:val="40"/>
        </w:rPr>
        <w:t> </w:t>
      </w:r>
      <w:r>
        <w:rPr/>
        <w:t>времен</w:t>
        <w:tab/>
        <w:t>до</w:t>
      </w:r>
      <w:r>
        <w:rPr>
          <w:spacing w:val="40"/>
        </w:rPr>
        <w:t> </w:t>
      </w:r>
      <w:r>
        <w:rPr/>
        <w:t>1914</w:t>
      </w:r>
      <w:r>
        <w:rPr>
          <w:spacing w:val="40"/>
        </w:rPr>
        <w:t> </w:t>
      </w:r>
      <w:r>
        <w:rPr/>
        <w:t>г.</w:t>
      </w:r>
      <w:r>
        <w:rPr>
          <w:spacing w:val="40"/>
        </w:rPr>
        <w:t> </w:t>
      </w:r>
      <w:r>
        <w:rPr/>
        <w:t>с использованием</w:t>
      </w:r>
      <w:r>
        <w:rPr>
          <w:spacing w:val="80"/>
        </w:rPr>
        <w:t> </w:t>
      </w:r>
      <w:r>
        <w:rPr/>
        <w:t>контекстной</w:t>
      </w:r>
      <w:r>
        <w:rPr>
          <w:spacing w:val="80"/>
        </w:rPr>
        <w:t> </w:t>
      </w:r>
      <w:r>
        <w:rPr/>
        <w:t>информации,</w:t>
      </w:r>
      <w:r>
        <w:rPr>
          <w:spacing w:val="80"/>
        </w:rPr>
        <w:t> </w:t>
      </w:r>
      <w:r>
        <w:rPr/>
        <w:t>представленной</w:t>
      </w:r>
      <w:r>
        <w:rPr>
          <w:spacing w:val="80"/>
        </w:rPr>
        <w:t> </w:t>
      </w:r>
      <w:r>
        <w:rPr/>
        <w:t>в</w:t>
      </w:r>
      <w:r>
        <w:rPr>
          <w:spacing w:val="80"/>
        </w:rPr>
        <w:t> </w:t>
      </w:r>
      <w:r>
        <w:rPr/>
        <w:t>исторических</w:t>
      </w:r>
      <w:r>
        <w:rPr>
          <w:spacing w:val="80"/>
        </w:rPr>
        <w:t> </w:t>
      </w:r>
      <w:r>
        <w:rPr/>
        <w:t>источниках, учебной,</w:t>
      </w:r>
      <w:r>
        <w:rPr>
          <w:spacing w:val="-13"/>
        </w:rPr>
        <w:t> </w:t>
      </w:r>
      <w:r>
        <w:rPr/>
        <w:t>художественной</w:t>
      </w:r>
      <w:r>
        <w:rPr>
          <w:spacing w:val="-11"/>
        </w:rPr>
        <w:t> </w:t>
      </w:r>
      <w:r>
        <w:rPr/>
        <w:t>и</w:t>
      </w:r>
      <w:r>
        <w:rPr>
          <w:spacing w:val="-12"/>
        </w:rPr>
        <w:t> </w:t>
      </w:r>
      <w:r>
        <w:rPr/>
        <w:t>научно-популярной</w:t>
      </w:r>
      <w:r>
        <w:rPr>
          <w:spacing w:val="-11"/>
        </w:rPr>
        <w:t> </w:t>
      </w:r>
      <w:r>
        <w:rPr/>
        <w:t>литературе,</w:t>
      </w:r>
      <w:r>
        <w:rPr>
          <w:spacing w:val="-13"/>
        </w:rPr>
        <w:t> </w:t>
      </w:r>
      <w:r>
        <w:rPr/>
        <w:t>визуальных</w:t>
      </w:r>
      <w:r>
        <w:rPr>
          <w:spacing w:val="-13"/>
        </w:rPr>
        <w:t> </w:t>
      </w:r>
      <w:r>
        <w:rPr/>
        <w:t>материалах</w:t>
      </w:r>
      <w:r>
        <w:rPr>
          <w:spacing w:val="-10"/>
        </w:rPr>
        <w:t> </w:t>
      </w:r>
      <w:r>
        <w:rPr/>
        <w:t>и</w:t>
      </w:r>
      <w:r>
        <w:rPr>
          <w:spacing w:val="-12"/>
        </w:rPr>
        <w:t> </w:t>
      </w:r>
      <w:r>
        <w:rPr/>
        <w:t>других; составлять</w:t>
      </w:r>
      <w:r>
        <w:rPr>
          <w:spacing w:val="80"/>
        </w:rPr>
        <w:t> </w:t>
      </w:r>
      <w:r>
        <w:rPr/>
        <w:t>развернутую</w:t>
      </w:r>
      <w:r>
        <w:rPr>
          <w:spacing w:val="80"/>
        </w:rPr>
        <w:t> </w:t>
      </w:r>
      <w:r>
        <w:rPr/>
        <w:t>характеристику</w:t>
      </w:r>
      <w:r>
        <w:rPr>
          <w:spacing w:val="80"/>
        </w:rPr>
        <w:t> </w:t>
      </w:r>
      <w:r>
        <w:rPr/>
        <w:t>исторических</w:t>
      </w:r>
      <w:r>
        <w:rPr>
          <w:spacing w:val="80"/>
        </w:rPr>
        <w:t> </w:t>
      </w:r>
      <w:r>
        <w:rPr/>
        <w:t>личностей</w:t>
      </w:r>
      <w:r>
        <w:rPr>
          <w:spacing w:val="80"/>
        </w:rPr>
        <w:t> </w:t>
      </w:r>
      <w:r>
        <w:rPr/>
        <w:t>с</w:t>
      </w:r>
      <w:r>
        <w:rPr>
          <w:spacing w:val="80"/>
        </w:rPr>
        <w:t> </w:t>
      </w:r>
      <w:r>
        <w:rPr/>
        <w:t>описанием</w:t>
      </w:r>
      <w:r>
        <w:rPr>
          <w:spacing w:val="80"/>
        </w:rPr>
        <w:t> </w:t>
      </w:r>
      <w:r>
        <w:rPr/>
        <w:t>и оценкой</w:t>
      </w:r>
      <w:r>
        <w:rPr>
          <w:spacing w:val="80"/>
        </w:rPr>
        <w:t> </w:t>
      </w:r>
      <w:r>
        <w:rPr/>
        <w:t>их</w:t>
      </w:r>
      <w:r>
        <w:rPr>
          <w:spacing w:val="80"/>
        </w:rPr>
        <w:t> </w:t>
      </w:r>
      <w:r>
        <w:rPr/>
        <w:t>деятельности,</w:t>
      </w:r>
      <w:r>
        <w:rPr>
          <w:spacing w:val="80"/>
        </w:rPr>
        <w:t> </w:t>
      </w:r>
      <w:r>
        <w:rPr/>
        <w:t>характеризовать</w:t>
      </w:r>
      <w:r>
        <w:rPr>
          <w:spacing w:val="80"/>
        </w:rPr>
        <w:t> </w:t>
      </w:r>
      <w:r>
        <w:rPr/>
        <w:t>условия</w:t>
      </w:r>
      <w:r>
        <w:rPr>
          <w:spacing w:val="80"/>
        </w:rPr>
        <w:t> </w:t>
      </w:r>
      <w:r>
        <w:rPr/>
        <w:t>и</w:t>
      </w:r>
      <w:r>
        <w:rPr>
          <w:spacing w:val="80"/>
        </w:rPr>
        <w:t> </w:t>
      </w:r>
      <w:r>
        <w:rPr/>
        <w:t>образ</w:t>
      </w:r>
      <w:r>
        <w:rPr>
          <w:spacing w:val="80"/>
        </w:rPr>
        <w:t> </w:t>
      </w:r>
      <w:r>
        <w:rPr/>
        <w:t>жизни</w:t>
      </w:r>
      <w:r>
        <w:rPr>
          <w:spacing w:val="80"/>
        </w:rPr>
        <w:t> </w:t>
      </w:r>
      <w:r>
        <w:rPr/>
        <w:t>людей</w:t>
      </w:r>
      <w:r>
        <w:rPr>
          <w:spacing w:val="80"/>
        </w:rPr>
        <w:t> </w:t>
      </w:r>
      <w:r>
        <w:rPr/>
        <w:t>в</w:t>
      </w:r>
      <w:r>
        <w:rPr>
          <w:spacing w:val="80"/>
        </w:rPr>
        <w:t> </w:t>
      </w:r>
      <w:r>
        <w:rPr/>
        <w:t>России</w:t>
      </w:r>
      <w:r>
        <w:rPr>
          <w:spacing w:val="80"/>
        </w:rPr>
        <w:t> </w:t>
      </w:r>
      <w:r>
        <w:rPr/>
        <w:t>с </w:t>
      </w:r>
      <w:r>
        <w:rPr>
          <w:spacing w:val="-2"/>
        </w:rPr>
        <w:t>древнейших</w:t>
      </w:r>
      <w:r>
        <w:rPr/>
        <w:tab/>
      </w:r>
      <w:r>
        <w:rPr>
          <w:spacing w:val="-2"/>
        </w:rPr>
        <w:t>времен</w:t>
      </w:r>
      <w:r>
        <w:rPr/>
        <w:tab/>
      </w:r>
      <w:r>
        <w:rPr>
          <w:spacing w:val="-5"/>
        </w:rPr>
        <w:t>до</w:t>
      </w:r>
      <w:r>
        <w:rPr/>
        <w:tab/>
      </w:r>
      <w:r>
        <w:rPr>
          <w:spacing w:val="-4"/>
        </w:rPr>
        <w:t>1914</w:t>
      </w:r>
      <w:r>
        <w:rPr/>
        <w:tab/>
      </w:r>
      <w:r>
        <w:rPr>
          <w:spacing w:val="-5"/>
        </w:rPr>
        <w:t>г.,</w:t>
      </w:r>
      <w:r>
        <w:rPr/>
        <w:tab/>
      </w:r>
      <w:r>
        <w:rPr>
          <w:spacing w:val="-2"/>
        </w:rPr>
        <w:t>показывая</w:t>
      </w:r>
      <w:r>
        <w:rPr/>
        <w:tab/>
      </w:r>
      <w:r>
        <w:rPr>
          <w:spacing w:val="-2"/>
        </w:rPr>
        <w:t>изменения,</w:t>
      </w:r>
      <w:r>
        <w:rPr/>
        <w:tab/>
      </w:r>
      <w:r>
        <w:rPr>
          <w:spacing w:val="-2"/>
        </w:rPr>
        <w:t>происшедшие</w:t>
      </w:r>
      <w:r>
        <w:rPr/>
        <w:tab/>
        <w:tab/>
      </w:r>
      <w:r>
        <w:rPr>
          <w:spacing w:val="-10"/>
        </w:rPr>
        <w:t>в</w:t>
      </w:r>
      <w:r>
        <w:rPr/>
        <w:tab/>
      </w:r>
      <w:r>
        <w:rPr>
          <w:spacing w:val="-2"/>
        </w:rPr>
        <w:t>течение</w:t>
      </w:r>
    </w:p>
    <w:p>
      <w:pPr>
        <w:pStyle w:val="BodyText"/>
        <w:spacing w:before="3"/>
        <w:ind w:firstLine="0"/>
      </w:pPr>
      <w:r>
        <w:rPr/>
        <w:t>рассматриваемого</w:t>
      </w:r>
      <w:r>
        <w:rPr>
          <w:spacing w:val="-8"/>
        </w:rPr>
        <w:t> </w:t>
      </w:r>
      <w:r>
        <w:rPr>
          <w:spacing w:val="-2"/>
        </w:rPr>
        <w:t>периода;</w:t>
      </w:r>
    </w:p>
    <w:p>
      <w:pPr>
        <w:pStyle w:val="BodyText"/>
        <w:ind w:right="332"/>
      </w:pPr>
      <w:r>
        <w:rPr/>
        <w:t>на</w:t>
      </w:r>
      <w:r>
        <w:rPr>
          <w:spacing w:val="-15"/>
        </w:rPr>
        <w:t> </w:t>
      </w:r>
      <w:r>
        <w:rPr/>
        <w:t>основе</w:t>
      </w:r>
      <w:r>
        <w:rPr>
          <w:spacing w:val="-15"/>
        </w:rPr>
        <w:t> </w:t>
      </w:r>
      <w:r>
        <w:rPr/>
        <w:t>изучения</w:t>
      </w:r>
      <w:r>
        <w:rPr>
          <w:spacing w:val="-15"/>
        </w:rPr>
        <w:t> </w:t>
      </w:r>
      <w:r>
        <w:rPr/>
        <w:t>исторического</w:t>
      </w:r>
      <w:r>
        <w:rPr>
          <w:spacing w:val="-15"/>
        </w:rPr>
        <w:t> </w:t>
      </w:r>
      <w:r>
        <w:rPr/>
        <w:t>материала</w:t>
      </w:r>
      <w:r>
        <w:rPr>
          <w:spacing w:val="-15"/>
        </w:rPr>
        <w:t> </w:t>
      </w:r>
      <w:r>
        <w:rPr/>
        <w:t>давать</w:t>
      </w:r>
      <w:r>
        <w:rPr>
          <w:spacing w:val="-15"/>
        </w:rPr>
        <w:t> </w:t>
      </w:r>
      <w:r>
        <w:rPr/>
        <w:t>оценку</w:t>
      </w:r>
      <w:r>
        <w:rPr>
          <w:spacing w:val="-15"/>
        </w:rPr>
        <w:t> </w:t>
      </w:r>
      <w:r>
        <w:rPr/>
        <w:t>возможности/корректности сравнения событий, явлений, процессов, взглядов исторических деятелей истории России с древнейших времен до 1914 г.;</w:t>
      </w:r>
    </w:p>
    <w:p>
      <w:pPr>
        <w:pStyle w:val="BodyText"/>
        <w:ind w:right="338"/>
      </w:pPr>
      <w:r>
        <w:rPr/>
        <w:t>сравнивать исторические</w:t>
      </w:r>
      <w:r>
        <w:rPr>
          <w:spacing w:val="-2"/>
        </w:rPr>
        <w:t> </w:t>
      </w:r>
      <w:r>
        <w:rPr/>
        <w:t>события,</w:t>
      </w:r>
      <w:r>
        <w:rPr>
          <w:spacing w:val="-1"/>
        </w:rPr>
        <w:t> </w:t>
      </w:r>
      <w:r>
        <w:rPr/>
        <w:t>явления,</w:t>
      </w:r>
      <w:r>
        <w:rPr>
          <w:spacing w:val="-1"/>
        </w:rPr>
        <w:t> </w:t>
      </w:r>
      <w:r>
        <w:rPr/>
        <w:t>процессы, взгляды</w:t>
      </w:r>
      <w:r>
        <w:rPr>
          <w:spacing w:val="-1"/>
        </w:rPr>
        <w:t> </w:t>
      </w:r>
      <w:r>
        <w:rPr/>
        <w:t>исторических</w:t>
      </w:r>
      <w:r>
        <w:rPr>
          <w:spacing w:val="-1"/>
        </w:rPr>
        <w:t> </w:t>
      </w:r>
      <w:r>
        <w:rPr/>
        <w:t>деятелей истории</w:t>
      </w:r>
      <w:r>
        <w:rPr>
          <w:spacing w:val="-7"/>
        </w:rPr>
        <w:t> </w:t>
      </w:r>
      <w:r>
        <w:rPr/>
        <w:t>России</w:t>
      </w:r>
      <w:r>
        <w:rPr>
          <w:spacing w:val="-6"/>
        </w:rPr>
        <w:t> </w:t>
      </w:r>
      <w:r>
        <w:rPr/>
        <w:t>с</w:t>
      </w:r>
      <w:r>
        <w:rPr>
          <w:spacing w:val="-10"/>
        </w:rPr>
        <w:t> </w:t>
      </w:r>
      <w:r>
        <w:rPr/>
        <w:t>древнейших</w:t>
      </w:r>
      <w:r>
        <w:rPr>
          <w:spacing w:val="-8"/>
        </w:rPr>
        <w:t> </w:t>
      </w:r>
      <w:r>
        <w:rPr/>
        <w:t>времен</w:t>
      </w:r>
      <w:r>
        <w:rPr>
          <w:spacing w:val="-7"/>
        </w:rPr>
        <w:t> </w:t>
      </w:r>
      <w:r>
        <w:rPr/>
        <w:t>до</w:t>
      </w:r>
      <w:r>
        <w:rPr>
          <w:spacing w:val="-9"/>
        </w:rPr>
        <w:t> </w:t>
      </w:r>
      <w:r>
        <w:rPr/>
        <w:t>1914</w:t>
      </w:r>
      <w:r>
        <w:rPr>
          <w:spacing w:val="-7"/>
        </w:rPr>
        <w:t> </w:t>
      </w:r>
      <w:r>
        <w:rPr/>
        <w:t>г.</w:t>
      </w:r>
      <w:r>
        <w:rPr>
          <w:spacing w:val="-8"/>
        </w:rPr>
        <w:t> </w:t>
      </w:r>
      <w:r>
        <w:rPr/>
        <w:t>по</w:t>
      </w:r>
      <w:r>
        <w:rPr>
          <w:spacing w:val="-9"/>
        </w:rPr>
        <w:t> </w:t>
      </w:r>
      <w:r>
        <w:rPr/>
        <w:t>самостоятельно</w:t>
      </w:r>
      <w:r>
        <w:rPr>
          <w:spacing w:val="-7"/>
        </w:rPr>
        <w:t> </w:t>
      </w:r>
      <w:r>
        <w:rPr/>
        <w:t>определенным</w:t>
      </w:r>
      <w:r>
        <w:rPr>
          <w:spacing w:val="-9"/>
        </w:rPr>
        <w:t> </w:t>
      </w:r>
      <w:r>
        <w:rPr/>
        <w:t>критериям, на основе сравнения самостоятельно делать выводы;</w:t>
      </w:r>
    </w:p>
    <w:p>
      <w:pPr>
        <w:pStyle w:val="BodyText"/>
        <w:spacing w:before="1"/>
        <w:ind w:right="339"/>
      </w:pPr>
      <w:r>
        <w:rPr/>
        <w:t>на основе изучения исторического материала с древнейших времен до 1914 г. устанавливать исторические аналогии.</w:t>
      </w:r>
    </w:p>
    <w:p>
      <w:pPr>
        <w:pStyle w:val="BodyText"/>
        <w:ind w:right="347"/>
      </w:pPr>
      <w:r>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pPr>
        <w:pStyle w:val="BodyText"/>
        <w:ind w:left="1032" w:right="347" w:firstLine="0"/>
      </w:pPr>
      <w:r>
        <w:rPr/>
        <w:t>Структура предметного результата включает следующий перечень знаний и умений: анализировать</w:t>
      </w:r>
      <w:r>
        <w:rPr>
          <w:spacing w:val="40"/>
        </w:rPr>
        <w:t> </w:t>
      </w:r>
      <w:r>
        <w:rPr/>
        <w:t>аутентичные</w:t>
      </w:r>
      <w:r>
        <w:rPr>
          <w:spacing w:val="40"/>
        </w:rPr>
        <w:t> </w:t>
      </w:r>
      <w:r>
        <w:rPr/>
        <w:t>исторические</w:t>
      </w:r>
      <w:r>
        <w:rPr>
          <w:spacing w:val="40"/>
        </w:rPr>
        <w:t> </w:t>
      </w:r>
      <w:r>
        <w:rPr/>
        <w:t>источники</w:t>
      </w:r>
      <w:r>
        <w:rPr>
          <w:spacing w:val="40"/>
        </w:rPr>
        <w:t> </w:t>
      </w:r>
      <w:r>
        <w:rPr/>
        <w:t>и</w:t>
      </w:r>
      <w:r>
        <w:rPr>
          <w:spacing w:val="40"/>
        </w:rPr>
        <w:t> </w:t>
      </w:r>
      <w:r>
        <w:rPr/>
        <w:t>источники</w:t>
      </w:r>
      <w:r>
        <w:rPr>
          <w:spacing w:val="40"/>
        </w:rPr>
        <w:t> </w:t>
      </w:r>
      <w:r>
        <w:rPr/>
        <w:t>исторической</w:t>
      </w:r>
    </w:p>
    <w:p>
      <w:pPr>
        <w:pStyle w:val="BodyText"/>
        <w:tabs>
          <w:tab w:pos="2360" w:val="left" w:leader="none"/>
          <w:tab w:pos="2393" w:val="left" w:leader="none"/>
          <w:tab w:pos="4016" w:val="left" w:leader="none"/>
          <w:tab w:pos="4203" w:val="left" w:leader="none"/>
          <w:tab w:pos="5583" w:val="left" w:leader="none"/>
          <w:tab w:pos="5790" w:val="left" w:leader="none"/>
          <w:tab w:pos="6553" w:val="left" w:leader="none"/>
          <w:tab w:pos="7475" w:val="left" w:leader="none"/>
          <w:tab w:pos="8325" w:val="left" w:leader="none"/>
          <w:tab w:pos="8963" w:val="left" w:leader="none"/>
        </w:tabs>
        <w:ind w:right="335" w:firstLine="0"/>
        <w:jc w:val="left"/>
      </w:pPr>
      <w:r>
        <w:rPr/>
        <w:t>информации разных типов по истории России с древнейших времен до 1914 г. (извлекать и </w:t>
      </w:r>
      <w:r>
        <w:rPr>
          <w:spacing w:val="-2"/>
        </w:rPr>
        <w:t>интерпретировать</w:t>
      </w:r>
      <w:r>
        <w:rPr/>
        <w:tab/>
        <w:tab/>
      </w:r>
      <w:r>
        <w:rPr>
          <w:spacing w:val="-2"/>
        </w:rPr>
        <w:t>информацию,</w:t>
      </w:r>
      <w:r>
        <w:rPr/>
        <w:tab/>
      </w:r>
      <w:r>
        <w:rPr>
          <w:spacing w:val="-2"/>
        </w:rPr>
        <w:t>сопоставлять</w:t>
      </w:r>
      <w:r>
        <w:rPr/>
        <w:tab/>
      </w:r>
      <w:r>
        <w:rPr>
          <w:spacing w:val="-2"/>
        </w:rPr>
        <w:t>данные</w:t>
      </w:r>
      <w:r>
        <w:rPr/>
        <w:tab/>
      </w:r>
      <w:r>
        <w:rPr>
          <w:spacing w:val="-2"/>
        </w:rPr>
        <w:t>разных</w:t>
      </w:r>
      <w:r>
        <w:rPr/>
        <w:tab/>
      </w:r>
      <w:r>
        <w:rPr>
          <w:spacing w:val="-37"/>
        </w:rPr>
        <w:t> </w:t>
      </w:r>
      <w:r>
        <w:rPr/>
        <w:t>источников,</w:t>
        <w:tab/>
      </w:r>
      <w:r>
        <w:rPr>
          <w:spacing w:val="-2"/>
        </w:rPr>
        <w:t>различать </w:t>
      </w:r>
      <w:r>
        <w:rPr/>
        <w:t>представленные</w:t>
      </w:r>
      <w:r>
        <w:rPr>
          <w:spacing w:val="80"/>
        </w:rPr>
        <w:t> </w:t>
      </w:r>
      <w:r>
        <w:rPr/>
        <w:t>излагаемые</w:t>
      </w:r>
      <w:r>
        <w:rPr>
          <w:spacing w:val="80"/>
        </w:rPr>
        <w:t> </w:t>
      </w:r>
      <w:r>
        <w:rPr/>
        <w:t>в</w:t>
      </w:r>
      <w:r>
        <w:rPr>
          <w:spacing w:val="80"/>
        </w:rPr>
        <w:t> </w:t>
      </w:r>
      <w:r>
        <w:rPr/>
        <w:t>исторических</w:t>
      </w:r>
      <w:r>
        <w:rPr>
          <w:spacing w:val="80"/>
        </w:rPr>
        <w:t> </w:t>
      </w:r>
      <w:r>
        <w:rPr/>
        <w:t>источниках</w:t>
      </w:r>
      <w:r>
        <w:rPr>
          <w:spacing w:val="80"/>
        </w:rPr>
        <w:t> </w:t>
      </w:r>
      <w:r>
        <w:rPr/>
        <w:t>факты</w:t>
      </w:r>
      <w:r>
        <w:rPr>
          <w:spacing w:val="80"/>
        </w:rPr>
        <w:t> </w:t>
      </w:r>
      <w:r>
        <w:rPr/>
        <w:t>и</w:t>
      </w:r>
      <w:r>
        <w:rPr>
          <w:spacing w:val="80"/>
        </w:rPr>
        <w:t> </w:t>
      </w:r>
      <w:r>
        <w:rPr/>
        <w:t>мнения,</w:t>
      </w:r>
      <w:r>
        <w:rPr>
          <w:spacing w:val="80"/>
        </w:rPr>
        <w:t> </w:t>
      </w:r>
      <w:r>
        <w:rPr/>
        <w:t>описания</w:t>
      </w:r>
      <w:r>
        <w:rPr>
          <w:spacing w:val="80"/>
        </w:rPr>
        <w:t> </w:t>
      </w:r>
      <w:r>
        <w:rPr/>
        <w:t>и объяснения,</w:t>
      </w:r>
      <w:r>
        <w:rPr>
          <w:spacing w:val="80"/>
        </w:rPr>
        <w:t> </w:t>
      </w:r>
      <w:r>
        <w:rPr/>
        <w:t>гипотезы</w:t>
      </w:r>
      <w:r>
        <w:rPr>
          <w:spacing w:val="80"/>
        </w:rPr>
        <w:t> </w:t>
      </w:r>
      <w:r>
        <w:rPr/>
        <w:t>и</w:t>
      </w:r>
      <w:r>
        <w:rPr>
          <w:spacing w:val="80"/>
        </w:rPr>
        <w:t> </w:t>
      </w:r>
      <w:r>
        <w:rPr/>
        <w:t>теории,</w:t>
      </w:r>
      <w:r>
        <w:rPr>
          <w:spacing w:val="80"/>
        </w:rPr>
        <w:t> </w:t>
      </w:r>
      <w:r>
        <w:rPr/>
        <w:t>соотносить</w:t>
      </w:r>
      <w:r>
        <w:rPr>
          <w:spacing w:val="80"/>
        </w:rPr>
        <w:t> </w:t>
      </w:r>
      <w:r>
        <w:rPr/>
        <w:t>информацию</w:t>
      </w:r>
      <w:r>
        <w:rPr>
          <w:spacing w:val="80"/>
        </w:rPr>
        <w:t> </w:t>
      </w:r>
      <w:r>
        <w:rPr/>
        <w:t>источника</w:t>
      </w:r>
      <w:r>
        <w:rPr>
          <w:spacing w:val="80"/>
        </w:rPr>
        <w:t> </w:t>
      </w:r>
      <w:r>
        <w:rPr/>
        <w:t>с</w:t>
      </w:r>
      <w:r>
        <w:rPr>
          <w:spacing w:val="80"/>
        </w:rPr>
        <w:t> </w:t>
      </w:r>
      <w:r>
        <w:rPr/>
        <w:t>историческим</w:t>
      </w:r>
      <w:r>
        <w:rPr>
          <w:spacing w:val="80"/>
          <w:w w:val="150"/>
        </w:rPr>
        <w:t> </w:t>
      </w:r>
      <w:r>
        <w:rPr>
          <w:spacing w:val="-2"/>
        </w:rPr>
        <w:t>контекстом,</w:t>
      </w:r>
      <w:r>
        <w:rPr/>
        <w:tab/>
      </w:r>
      <w:r>
        <w:rPr>
          <w:spacing w:val="-2"/>
        </w:rPr>
        <w:t>оценивать</w:t>
      </w:r>
      <w:r>
        <w:rPr/>
        <w:tab/>
        <w:tab/>
      </w:r>
      <w:r>
        <w:rPr>
          <w:spacing w:val="-2"/>
        </w:rPr>
        <w:t>степень</w:t>
      </w:r>
      <w:r>
        <w:rPr/>
        <w:tab/>
        <w:tab/>
      </w:r>
      <w:r>
        <w:rPr>
          <w:spacing w:val="-2"/>
        </w:rPr>
        <w:t>полноты</w:t>
      </w:r>
      <w:r>
        <w:rPr/>
        <w:tab/>
      </w:r>
      <w:r>
        <w:rPr>
          <w:spacing w:val="-10"/>
        </w:rPr>
        <w:t>и</w:t>
      </w:r>
      <w:r>
        <w:rPr/>
        <w:tab/>
      </w:r>
      <w:r>
        <w:rPr>
          <w:spacing w:val="-2"/>
        </w:rPr>
        <w:t>достоверности, </w:t>
      </w:r>
      <w:r>
        <w:rPr/>
        <w:t>информационную/художественную ценность источника);</w:t>
      </w:r>
    </w:p>
    <w:p>
      <w:pPr>
        <w:pStyle w:val="BodyText"/>
        <w:ind w:right="353"/>
      </w:pPr>
      <w:r>
        <w:rPr/>
        <w:t>самостоятельно определять критерии подбора исторических источников для решения учебной задачи;</w:t>
      </w:r>
    </w:p>
    <w:p>
      <w:pPr>
        <w:pStyle w:val="BodyText"/>
        <w:spacing w:before="1"/>
        <w:ind w:right="342"/>
      </w:pPr>
      <w:r>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pStyle w:val="BodyText"/>
        <w:ind w:right="345"/>
      </w:pPr>
      <w:r>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pStyle w:val="BodyText"/>
        <w:ind w:right="338"/>
      </w:pPr>
      <w:r>
        <w:rPr/>
        <w:t>формировать</w:t>
      </w:r>
      <w:r>
        <w:rPr>
          <w:spacing w:val="-15"/>
        </w:rPr>
        <w:t> </w:t>
      </w:r>
      <w:r>
        <w:rPr/>
        <w:t>собственный</w:t>
      </w:r>
      <w:r>
        <w:rPr>
          <w:spacing w:val="-15"/>
        </w:rPr>
        <w:t> </w:t>
      </w:r>
      <w:r>
        <w:rPr/>
        <w:t>алгоритм</w:t>
      </w:r>
      <w:r>
        <w:rPr>
          <w:spacing w:val="-15"/>
        </w:rPr>
        <w:t> </w:t>
      </w:r>
      <w:r>
        <w:rPr/>
        <w:t>решения</w:t>
      </w:r>
      <w:r>
        <w:rPr>
          <w:spacing w:val="-15"/>
        </w:rPr>
        <w:t> </w:t>
      </w:r>
      <w:r>
        <w:rPr/>
        <w:t>историко-познавательных</w:t>
      </w:r>
      <w:r>
        <w:rPr>
          <w:spacing w:val="-15"/>
        </w:rPr>
        <w:t> </w:t>
      </w:r>
      <w:r>
        <w:rPr/>
        <w:t>задач,</w:t>
      </w:r>
      <w:r>
        <w:rPr>
          <w:spacing w:val="-15"/>
        </w:rPr>
        <w:t> </w:t>
      </w:r>
      <w:r>
        <w:rPr/>
        <w:t>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BodyText"/>
        <w:spacing w:before="3"/>
        <w:ind w:right="336"/>
      </w:pPr>
      <w:r>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pPr>
        <w:pStyle w:val="BodyText"/>
        <w:ind w:right="346"/>
      </w:pPr>
      <w:r>
        <w:rPr/>
        <w:t>публично представлять результаты проектной и учебно-исследовательской </w:t>
      </w:r>
      <w:r>
        <w:rPr>
          <w:spacing w:val="-2"/>
        </w:rPr>
        <w:t>деятельности.</w:t>
      </w:r>
    </w:p>
    <w:p>
      <w:pPr>
        <w:pStyle w:val="BodyText"/>
        <w:ind w:right="333"/>
      </w:pPr>
      <w:r>
        <w:rPr/>
        <w:t>Умение</w:t>
      </w:r>
      <w:r>
        <w:rPr>
          <w:spacing w:val="-1"/>
        </w:rPr>
        <w:t> </w:t>
      </w:r>
      <w:r>
        <w:rPr/>
        <w:t>на</w:t>
      </w:r>
      <w:r>
        <w:rPr>
          <w:spacing w:val="-1"/>
        </w:rPr>
        <w:t> </w:t>
      </w:r>
      <w:r>
        <w:rPr/>
        <w:t>практике</w:t>
      </w:r>
      <w:r>
        <w:rPr>
          <w:spacing w:val="-1"/>
        </w:rPr>
        <w:t> </w:t>
      </w:r>
      <w:r>
        <w:rPr/>
        <w:t>отстаивать историческую</w:t>
      </w:r>
      <w:r>
        <w:rPr>
          <w:spacing w:val="-2"/>
        </w:rPr>
        <w:t> </w:t>
      </w:r>
      <w:r>
        <w:rPr/>
        <w:t>правду</w:t>
      </w:r>
      <w:r>
        <w:rPr>
          <w:spacing w:val="-1"/>
        </w:rPr>
        <w:t> </w:t>
      </w:r>
      <w:r>
        <w:rPr/>
        <w:t>в ходе</w:t>
      </w:r>
      <w:r>
        <w:rPr>
          <w:spacing w:val="-1"/>
        </w:rPr>
        <w:t> </w:t>
      </w:r>
      <w:r>
        <w:rPr/>
        <w:t>дискуссий</w:t>
      </w:r>
      <w:r>
        <w:rPr>
          <w:spacing w:val="-2"/>
        </w:rPr>
        <w:t> </w:t>
      </w:r>
      <w:r>
        <w:rPr/>
        <w:t>и других</w:t>
      </w:r>
      <w:r>
        <w:rPr>
          <w:spacing w:val="-3"/>
        </w:rPr>
        <w:t> </w:t>
      </w:r>
      <w:r>
        <w:rPr/>
        <w:t>форм межличностного взаимодействия, а</w:t>
      </w:r>
      <w:r>
        <w:rPr>
          <w:spacing w:val="-1"/>
        </w:rPr>
        <w:t> </w:t>
      </w:r>
      <w:r>
        <w:rPr/>
        <w:t>также при разработке</w:t>
      </w:r>
      <w:r>
        <w:rPr>
          <w:spacing w:val="-1"/>
        </w:rPr>
        <w:t> </w:t>
      </w:r>
      <w:r>
        <w:rPr/>
        <w:t>и представлении учебных</w:t>
      </w:r>
      <w:r>
        <w:rPr>
          <w:spacing w:val="-1"/>
        </w:rPr>
        <w:t> </w:t>
      </w:r>
      <w:r>
        <w:rPr/>
        <w:t>проектов и исследований аргументированно критиковать фальсификации отечественной истории, рассказывать о подвигах народа</w:t>
      </w:r>
      <w:r>
        <w:rPr>
          <w:spacing w:val="40"/>
        </w:rPr>
        <w:t> </w:t>
      </w:r>
      <w:r>
        <w:rPr/>
        <w:t>при защите</w:t>
      </w:r>
      <w:r>
        <w:rPr>
          <w:spacing w:val="40"/>
        </w:rPr>
        <w:t> </w:t>
      </w:r>
      <w:r>
        <w:rPr/>
        <w:t>Отечества, разоблачать фальсификации</w:t>
      </w:r>
    </w:p>
    <w:p>
      <w:pPr>
        <w:spacing w:after="0"/>
        <w:sectPr>
          <w:pgSz w:w="11920" w:h="16850"/>
          <w:pgMar w:header="0" w:footer="1162" w:top="1040" w:bottom="1480" w:left="1380" w:right="220"/>
        </w:sectPr>
      </w:pPr>
    </w:p>
    <w:p>
      <w:pPr>
        <w:pStyle w:val="BodyText"/>
        <w:spacing w:before="62"/>
        <w:ind w:firstLine="0"/>
      </w:pPr>
      <w:r>
        <w:rPr/>
        <w:t>отечественной</w:t>
      </w:r>
      <w:r>
        <w:rPr>
          <w:spacing w:val="-6"/>
        </w:rPr>
        <w:t> </w:t>
      </w:r>
      <w:r>
        <w:rPr>
          <w:spacing w:val="-2"/>
        </w:rPr>
        <w:t>истории.</w:t>
      </w:r>
    </w:p>
    <w:p>
      <w:pPr>
        <w:pStyle w:val="BodyText"/>
        <w:spacing w:before="3"/>
        <w:ind w:left="1032" w:right="332" w:firstLine="0"/>
      </w:pPr>
      <w:r>
        <w:rPr/>
        <w:t>Структура</w:t>
      </w:r>
      <w:r>
        <w:rPr>
          <w:spacing w:val="-13"/>
        </w:rPr>
        <w:t> </w:t>
      </w:r>
      <w:r>
        <w:rPr/>
        <w:t>предметного</w:t>
      </w:r>
      <w:r>
        <w:rPr>
          <w:spacing w:val="-13"/>
        </w:rPr>
        <w:t> </w:t>
      </w:r>
      <w:r>
        <w:rPr/>
        <w:t>результата</w:t>
      </w:r>
      <w:r>
        <w:rPr>
          <w:spacing w:val="-11"/>
        </w:rPr>
        <w:t> </w:t>
      </w:r>
      <w:r>
        <w:rPr/>
        <w:t>включает</w:t>
      </w:r>
      <w:r>
        <w:rPr>
          <w:spacing w:val="-10"/>
        </w:rPr>
        <w:t> </w:t>
      </w:r>
      <w:r>
        <w:rPr/>
        <w:t>следующий</w:t>
      </w:r>
      <w:r>
        <w:rPr>
          <w:spacing w:val="-12"/>
        </w:rPr>
        <w:t> </w:t>
      </w:r>
      <w:r>
        <w:rPr/>
        <w:t>перечень</w:t>
      </w:r>
      <w:r>
        <w:rPr>
          <w:spacing w:val="-10"/>
        </w:rPr>
        <w:t> </w:t>
      </w:r>
      <w:r>
        <w:rPr/>
        <w:t>знаний</w:t>
      </w:r>
      <w:r>
        <w:rPr>
          <w:spacing w:val="-12"/>
        </w:rPr>
        <w:t> </w:t>
      </w:r>
      <w:r>
        <w:rPr/>
        <w:t>и</w:t>
      </w:r>
      <w:r>
        <w:rPr>
          <w:spacing w:val="-12"/>
        </w:rPr>
        <w:t> </w:t>
      </w:r>
      <w:r>
        <w:rPr/>
        <w:t>умений:</w:t>
      </w:r>
      <w:r>
        <w:rPr>
          <w:spacing w:val="-7"/>
        </w:rPr>
        <w:t> </w:t>
      </w:r>
      <w:r>
        <w:rPr/>
        <w:t>на основе</w:t>
      </w:r>
      <w:r>
        <w:rPr>
          <w:spacing w:val="40"/>
        </w:rPr>
        <w:t> </w:t>
      </w:r>
      <w:r>
        <w:rPr/>
        <w:t>знаний</w:t>
      </w:r>
      <w:r>
        <w:rPr>
          <w:spacing w:val="40"/>
        </w:rPr>
        <w:t> </w:t>
      </w:r>
      <w:r>
        <w:rPr/>
        <w:t>по</w:t>
      </w:r>
      <w:r>
        <w:rPr>
          <w:spacing w:val="40"/>
        </w:rPr>
        <w:t> </w:t>
      </w:r>
      <w:r>
        <w:rPr/>
        <w:t>истории</w:t>
      </w:r>
      <w:r>
        <w:rPr>
          <w:spacing w:val="40"/>
        </w:rPr>
        <w:t> </w:t>
      </w:r>
      <w:r>
        <w:rPr/>
        <w:t>России</w:t>
      </w:r>
      <w:r>
        <w:rPr>
          <w:spacing w:val="40"/>
        </w:rPr>
        <w:t> </w:t>
      </w:r>
      <w:r>
        <w:rPr/>
        <w:t>с</w:t>
      </w:r>
      <w:r>
        <w:rPr>
          <w:spacing w:val="40"/>
        </w:rPr>
        <w:t> </w:t>
      </w:r>
      <w:r>
        <w:rPr/>
        <w:t>древнейших</w:t>
      </w:r>
      <w:r>
        <w:rPr>
          <w:spacing w:val="40"/>
        </w:rPr>
        <w:t> </w:t>
      </w:r>
      <w:r>
        <w:rPr/>
        <w:t>времен</w:t>
      </w:r>
      <w:r>
        <w:rPr>
          <w:spacing w:val="40"/>
        </w:rPr>
        <w:t> </w:t>
      </w:r>
      <w:r>
        <w:rPr/>
        <w:t>до</w:t>
      </w:r>
      <w:r>
        <w:rPr>
          <w:spacing w:val="40"/>
        </w:rPr>
        <w:t> </w:t>
      </w:r>
      <w:r>
        <w:rPr/>
        <w:t>1914 г.</w:t>
      </w:r>
      <w:r>
        <w:rPr>
          <w:spacing w:val="40"/>
        </w:rPr>
        <w:t> </w:t>
      </w:r>
      <w:r>
        <w:rPr/>
        <w:t>критически</w:t>
      </w:r>
    </w:p>
    <w:p>
      <w:pPr>
        <w:pStyle w:val="BodyText"/>
        <w:ind w:firstLine="0"/>
      </w:pPr>
      <w:r>
        <w:rPr/>
        <w:t>оценивать</w:t>
      </w:r>
      <w:r>
        <w:rPr>
          <w:spacing w:val="-14"/>
        </w:rPr>
        <w:t> </w:t>
      </w:r>
      <w:r>
        <w:rPr/>
        <w:t>полученную</w:t>
      </w:r>
      <w:r>
        <w:rPr>
          <w:spacing w:val="-7"/>
        </w:rPr>
        <w:t> </w:t>
      </w:r>
      <w:r>
        <w:rPr/>
        <w:t>извне</w:t>
      </w:r>
      <w:r>
        <w:rPr>
          <w:spacing w:val="-9"/>
        </w:rPr>
        <w:t> </w:t>
      </w:r>
      <w:r>
        <w:rPr/>
        <w:t>социальную</w:t>
      </w:r>
      <w:r>
        <w:rPr>
          <w:spacing w:val="-9"/>
        </w:rPr>
        <w:t> </w:t>
      </w:r>
      <w:r>
        <w:rPr>
          <w:spacing w:val="-2"/>
        </w:rPr>
        <w:t>информацию;</w:t>
      </w:r>
    </w:p>
    <w:p>
      <w:pPr>
        <w:pStyle w:val="BodyText"/>
        <w:ind w:right="344"/>
      </w:pPr>
      <w:r>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pPr>
        <w:pStyle w:val="BodyText"/>
        <w:ind w:right="350"/>
      </w:pPr>
      <w:r>
        <w:rPr/>
        <w:t>определять и аргументировать свое отношение к наиболее значительным событиям и личностям из истории России с древнейших времен до 1914 г.;</w:t>
      </w:r>
    </w:p>
    <w:p>
      <w:pPr>
        <w:pStyle w:val="BodyText"/>
        <w:ind w:right="345"/>
      </w:pPr>
      <w:r>
        <w:rPr/>
        <w:t>рассказывать о подвигах народа при защите Отечества, активно участвовать в дискуссиях,</w:t>
      </w:r>
      <w:r>
        <w:rPr>
          <w:spacing w:val="-11"/>
        </w:rPr>
        <w:t> </w:t>
      </w:r>
      <w:r>
        <w:rPr/>
        <w:t>не</w:t>
      </w:r>
      <w:r>
        <w:rPr>
          <w:spacing w:val="-12"/>
        </w:rPr>
        <w:t> </w:t>
      </w:r>
      <w:r>
        <w:rPr/>
        <w:t>допуская</w:t>
      </w:r>
      <w:r>
        <w:rPr>
          <w:spacing w:val="-12"/>
        </w:rPr>
        <w:t> </w:t>
      </w:r>
      <w:r>
        <w:rPr/>
        <w:t>умаления</w:t>
      </w:r>
      <w:r>
        <w:rPr>
          <w:spacing w:val="-12"/>
        </w:rPr>
        <w:t> </w:t>
      </w:r>
      <w:r>
        <w:rPr/>
        <w:t>подвига</w:t>
      </w:r>
      <w:r>
        <w:rPr>
          <w:spacing w:val="-12"/>
        </w:rPr>
        <w:t> </w:t>
      </w:r>
      <w:r>
        <w:rPr/>
        <w:t>народа</w:t>
      </w:r>
      <w:r>
        <w:rPr>
          <w:spacing w:val="-12"/>
        </w:rPr>
        <w:t> </w:t>
      </w:r>
      <w:r>
        <w:rPr/>
        <w:t>при</w:t>
      </w:r>
      <w:r>
        <w:rPr>
          <w:spacing w:val="-11"/>
        </w:rPr>
        <w:t> </w:t>
      </w:r>
      <w:r>
        <w:rPr/>
        <w:t>защите</w:t>
      </w:r>
      <w:r>
        <w:rPr>
          <w:spacing w:val="-11"/>
        </w:rPr>
        <w:t> </w:t>
      </w:r>
      <w:r>
        <w:rPr/>
        <w:t>Отечества</w:t>
      </w:r>
      <w:r>
        <w:rPr>
          <w:spacing w:val="-13"/>
        </w:rPr>
        <w:t> </w:t>
      </w:r>
      <w:r>
        <w:rPr/>
        <w:t>с</w:t>
      </w:r>
      <w:r>
        <w:rPr>
          <w:spacing w:val="-11"/>
        </w:rPr>
        <w:t> </w:t>
      </w:r>
      <w:r>
        <w:rPr/>
        <w:t>древнейшихвремен до 1914 г.;</w:t>
      </w:r>
    </w:p>
    <w:p>
      <w:pPr>
        <w:pStyle w:val="BodyText"/>
        <w:ind w:right="339"/>
      </w:pPr>
      <w:r>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pPr>
        <w:pStyle w:val="BodyText"/>
        <w:spacing w:before="5"/>
        <w:ind w:left="0" w:firstLine="0"/>
        <w:jc w:val="left"/>
      </w:pPr>
    </w:p>
    <w:p>
      <w:pPr>
        <w:pStyle w:val="Heading2"/>
        <w:numPr>
          <w:ilvl w:val="2"/>
          <w:numId w:val="4"/>
        </w:numPr>
        <w:tabs>
          <w:tab w:pos="2101" w:val="left" w:leader="none"/>
        </w:tabs>
        <w:spacing w:line="273" w:lineRule="exact" w:before="1" w:after="0"/>
        <w:ind w:left="2101" w:right="0" w:hanging="1071"/>
        <w:jc w:val="both"/>
      </w:pPr>
      <w:r>
        <w:rPr/>
        <w:t>Федеральная</w:t>
      </w:r>
      <w:r>
        <w:rPr>
          <w:spacing w:val="55"/>
        </w:rPr>
        <w:t>   </w:t>
      </w:r>
      <w:r>
        <w:rPr/>
        <w:t>рабочая</w:t>
      </w:r>
      <w:r>
        <w:rPr>
          <w:spacing w:val="73"/>
        </w:rPr>
        <w:t>   </w:t>
      </w:r>
      <w:r>
        <w:rPr/>
        <w:t>программа</w:t>
      </w:r>
      <w:r>
        <w:rPr>
          <w:spacing w:val="75"/>
        </w:rPr>
        <w:t>   </w:t>
      </w:r>
      <w:r>
        <w:rPr/>
        <w:t>по</w:t>
      </w:r>
      <w:r>
        <w:rPr>
          <w:spacing w:val="75"/>
        </w:rPr>
        <w:t>   </w:t>
      </w:r>
      <w:r>
        <w:rPr/>
        <w:t>учебному</w:t>
      </w:r>
      <w:r>
        <w:rPr>
          <w:spacing w:val="74"/>
        </w:rPr>
        <w:t>   </w:t>
      </w:r>
      <w:r>
        <w:rPr>
          <w:spacing w:val="-2"/>
        </w:rPr>
        <w:t>предмету</w:t>
      </w:r>
    </w:p>
    <w:p>
      <w:pPr>
        <w:spacing w:line="283" w:lineRule="exact" w:before="0"/>
        <w:ind w:left="324" w:right="0" w:firstLine="0"/>
        <w:jc w:val="both"/>
        <w:rPr>
          <w:b/>
          <w:sz w:val="24"/>
        </w:rPr>
      </w:pPr>
      <w:r>
        <w:rPr>
          <w:b/>
          <w:sz w:val="24"/>
        </w:rPr>
        <w:t>«</w:t>
      </w:r>
      <w:r>
        <w:rPr>
          <w:b/>
          <w:position w:val="1"/>
          <w:sz w:val="24"/>
        </w:rPr>
        <w:t>Обществознание</w:t>
      </w:r>
      <w:r>
        <w:rPr>
          <w:b/>
          <w:sz w:val="24"/>
        </w:rPr>
        <w:t>»</w:t>
      </w:r>
      <w:r>
        <w:rPr>
          <w:b/>
          <w:spacing w:val="-6"/>
          <w:sz w:val="24"/>
        </w:rPr>
        <w:t> </w:t>
      </w:r>
      <w:r>
        <w:rPr>
          <w:b/>
          <w:sz w:val="24"/>
        </w:rPr>
        <w:t>(базовый</w:t>
      </w:r>
      <w:r>
        <w:rPr>
          <w:b/>
          <w:spacing w:val="-1"/>
          <w:sz w:val="24"/>
        </w:rPr>
        <w:t> </w:t>
      </w:r>
      <w:r>
        <w:rPr>
          <w:b/>
          <w:spacing w:val="-2"/>
          <w:sz w:val="24"/>
        </w:rPr>
        <w:t>уровень).</w:t>
      </w:r>
    </w:p>
    <w:p>
      <w:pPr>
        <w:pStyle w:val="BodyText"/>
        <w:spacing w:before="4"/>
        <w:ind w:right="326"/>
      </w:pPr>
      <w:r>
        <w:rPr/>
        <w:t>Федеральная рабочая программа по учебному предмету «</w:t>
      </w:r>
      <w:r>
        <w:rPr>
          <w:position w:val="1"/>
        </w:rPr>
        <w:t>Обществознание</w:t>
      </w:r>
      <w:r>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BodyText"/>
        <w:ind w:left="1032" w:firstLine="0"/>
      </w:pPr>
      <w:r>
        <w:rPr/>
        <w:t>Пояснительная</w:t>
      </w:r>
      <w:r>
        <w:rPr>
          <w:spacing w:val="-12"/>
        </w:rPr>
        <w:t> </w:t>
      </w:r>
      <w:r>
        <w:rPr>
          <w:spacing w:val="-2"/>
        </w:rPr>
        <w:t>записка.</w:t>
      </w:r>
    </w:p>
    <w:p>
      <w:pPr>
        <w:pStyle w:val="BodyText"/>
        <w:ind w:right="340"/>
      </w:pPr>
      <w:r>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pPr>
        <w:pStyle w:val="BodyText"/>
        <w:spacing w:before="1"/>
        <w:ind w:right="335"/>
      </w:pPr>
      <w:r>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pStyle w:val="BodyText"/>
        <w:ind w:right="338"/>
      </w:pPr>
      <w:r>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BodyText"/>
        <w:spacing w:before="1"/>
        <w:ind w:right="345"/>
      </w:pPr>
      <w:r>
        <w:rPr/>
        <w:t>Целями обществоведческого образования на уровне среднего общего образования </w:t>
      </w:r>
      <w:r>
        <w:rPr>
          <w:spacing w:val="-2"/>
        </w:rPr>
        <w:t>являются:</w:t>
      </w:r>
    </w:p>
    <w:p>
      <w:pPr>
        <w:pStyle w:val="BodyText"/>
        <w:ind w:right="336"/>
      </w:pPr>
      <w:r>
        <w:rPr/>
        <w:t>воспитание</w:t>
      </w:r>
      <w:r>
        <w:rPr>
          <w:spacing w:val="-9"/>
        </w:rPr>
        <w:t> </w:t>
      </w:r>
      <w:r>
        <w:rPr/>
        <w:t>общероссийской</w:t>
      </w:r>
      <w:r>
        <w:rPr>
          <w:spacing w:val="-7"/>
        </w:rPr>
        <w:t> </w:t>
      </w:r>
      <w:r>
        <w:rPr/>
        <w:t>идентичности,</w:t>
      </w:r>
      <w:r>
        <w:rPr>
          <w:spacing w:val="-8"/>
        </w:rPr>
        <w:t> </w:t>
      </w:r>
      <w:r>
        <w:rPr/>
        <w:t>гражданской</w:t>
      </w:r>
      <w:r>
        <w:rPr>
          <w:spacing w:val="40"/>
        </w:rPr>
        <w:t> </w:t>
      </w:r>
      <w:r>
        <w:rPr/>
        <w:t>ответственности,основанной на</w:t>
      </w:r>
      <w:r>
        <w:rPr>
          <w:spacing w:val="-11"/>
        </w:rPr>
        <w:t> </w:t>
      </w:r>
      <w:r>
        <w:rPr/>
        <w:t>идеях</w:t>
      </w:r>
      <w:r>
        <w:rPr>
          <w:spacing w:val="-10"/>
        </w:rPr>
        <w:t> </w:t>
      </w:r>
      <w:r>
        <w:rPr/>
        <w:t>патриотизма,</w:t>
      </w:r>
      <w:r>
        <w:rPr>
          <w:spacing w:val="-10"/>
        </w:rPr>
        <w:t> </w:t>
      </w:r>
      <w:r>
        <w:rPr/>
        <w:t>гордости</w:t>
      </w:r>
      <w:r>
        <w:rPr>
          <w:spacing w:val="-9"/>
        </w:rPr>
        <w:t> </w:t>
      </w:r>
      <w:r>
        <w:rPr/>
        <w:t>за</w:t>
      </w:r>
      <w:r>
        <w:rPr>
          <w:spacing w:val="-11"/>
        </w:rPr>
        <w:t> </w:t>
      </w:r>
      <w:r>
        <w:rPr/>
        <w:t>достижения</w:t>
      </w:r>
      <w:r>
        <w:rPr>
          <w:spacing w:val="-12"/>
        </w:rPr>
        <w:t> </w:t>
      </w:r>
      <w:r>
        <w:rPr/>
        <w:t>страны</w:t>
      </w:r>
      <w:r>
        <w:rPr>
          <w:spacing w:val="-10"/>
        </w:rPr>
        <w:t> </w:t>
      </w:r>
      <w:r>
        <w:rPr/>
        <w:t>в</w:t>
      </w:r>
      <w:r>
        <w:rPr>
          <w:spacing w:val="-10"/>
        </w:rPr>
        <w:t> </w:t>
      </w:r>
      <w:r>
        <w:rPr/>
        <w:t>различных</w:t>
      </w:r>
      <w:r>
        <w:rPr>
          <w:spacing w:val="-10"/>
        </w:rPr>
        <w:t> </w:t>
      </w:r>
      <w:r>
        <w:rPr/>
        <w:t>областях</w:t>
      </w:r>
      <w:r>
        <w:rPr>
          <w:spacing w:val="-4"/>
        </w:rPr>
        <w:t> </w:t>
      </w:r>
      <w:r>
        <w:rPr/>
        <w:t>жизни,</w:t>
      </w:r>
      <w:r>
        <w:rPr>
          <w:spacing w:val="-10"/>
        </w:rPr>
        <w:t> </w:t>
      </w:r>
      <w:r>
        <w:rPr/>
        <w:t>уважения к традиционным ценностям и культуре России, правам и свободам человекаи гражданина, закрепленным в Конституции Российской Федерации;</w:t>
      </w:r>
    </w:p>
    <w:p>
      <w:pPr>
        <w:pStyle w:val="BodyText"/>
        <w:ind w:right="334"/>
      </w:pPr>
      <w:r>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w:t>
      </w:r>
      <w:r>
        <w:rPr>
          <w:spacing w:val="40"/>
        </w:rPr>
        <w:t> </w:t>
      </w:r>
      <w:r>
        <w:rPr/>
        <w:t>к предстоящему самоопределению в различных областях жизни: семейной, трудовой, </w:t>
      </w:r>
      <w:r>
        <w:rPr>
          <w:spacing w:val="-2"/>
        </w:rPr>
        <w:t>профессиональной;</w:t>
      </w:r>
    </w:p>
    <w:p>
      <w:pPr>
        <w:pStyle w:val="BodyText"/>
        <w:ind w:right="350"/>
      </w:pPr>
      <w:r>
        <w:rPr/>
        <w:t>развитие способности обучающихся к личному самоопределению, самореализации, </w:t>
      </w:r>
      <w:r>
        <w:rPr>
          <w:spacing w:val="-2"/>
        </w:rPr>
        <w:t>самоконтролю;</w:t>
      </w:r>
    </w:p>
    <w:p>
      <w:pPr>
        <w:pStyle w:val="BodyText"/>
        <w:ind w:left="1032" w:firstLine="0"/>
      </w:pPr>
      <w:r>
        <w:rPr/>
        <w:t>развитие</w:t>
      </w:r>
      <w:r>
        <w:rPr>
          <w:spacing w:val="-11"/>
        </w:rPr>
        <w:t> </w:t>
      </w:r>
      <w:r>
        <w:rPr/>
        <w:t>интереса</w:t>
      </w:r>
      <w:r>
        <w:rPr>
          <w:spacing w:val="-9"/>
        </w:rPr>
        <w:t> </w:t>
      </w:r>
      <w:r>
        <w:rPr/>
        <w:t>обучающихся</w:t>
      </w:r>
      <w:r>
        <w:rPr>
          <w:spacing w:val="-5"/>
        </w:rPr>
        <w:t> </w:t>
      </w:r>
      <w:r>
        <w:rPr/>
        <w:t>к</w:t>
      </w:r>
      <w:r>
        <w:rPr>
          <w:spacing w:val="-7"/>
        </w:rPr>
        <w:t> </w:t>
      </w:r>
      <w:r>
        <w:rPr/>
        <w:t>освоению</w:t>
      </w:r>
      <w:r>
        <w:rPr>
          <w:spacing w:val="-7"/>
        </w:rPr>
        <w:t> </w:t>
      </w:r>
      <w:r>
        <w:rPr/>
        <w:t>социальных</w:t>
      </w:r>
      <w:r>
        <w:rPr>
          <w:spacing w:val="-7"/>
        </w:rPr>
        <w:t> </w:t>
      </w:r>
      <w:r>
        <w:rPr/>
        <w:t>и</w:t>
      </w:r>
      <w:r>
        <w:rPr>
          <w:spacing w:val="-7"/>
        </w:rPr>
        <w:t> </w:t>
      </w:r>
      <w:r>
        <w:rPr/>
        <w:t>гуманитарных</w:t>
      </w:r>
      <w:r>
        <w:rPr>
          <w:spacing w:val="-5"/>
        </w:rPr>
        <w:t> </w:t>
      </w:r>
      <w:r>
        <w:rPr>
          <w:spacing w:val="-2"/>
        </w:rPr>
        <w:t>дисциплин;</w:t>
      </w:r>
    </w:p>
    <w:p>
      <w:pPr>
        <w:spacing w:after="0"/>
        <w:sectPr>
          <w:pgSz w:w="11920" w:h="16850"/>
          <w:pgMar w:header="0" w:footer="1162" w:top="1040" w:bottom="1480" w:left="1380" w:right="220"/>
        </w:sectPr>
      </w:pPr>
    </w:p>
    <w:p>
      <w:pPr>
        <w:pStyle w:val="BodyText"/>
        <w:spacing w:before="62"/>
        <w:ind w:right="342"/>
      </w:pPr>
      <w:r>
        <w:rPr/>
        <w:t>освоение системы знаний об обществе и человеке, формирование целостной картины общества, </w:t>
      </w:r>
      <w:r>
        <w:rPr>
          <w:position w:val="1"/>
        </w:rPr>
        <w:t>соответствующей </w:t>
      </w:r>
      <w:r>
        <w:rPr/>
        <w:t>современному уровню научных знаний и позволяющей реализовать</w:t>
      </w:r>
      <w:r>
        <w:rPr>
          <w:spacing w:val="-11"/>
        </w:rPr>
        <w:t> </w:t>
      </w:r>
      <w:r>
        <w:rPr/>
        <w:t>требования</w:t>
      </w:r>
      <w:r>
        <w:rPr>
          <w:spacing w:val="-12"/>
        </w:rPr>
        <w:t> </w:t>
      </w:r>
      <w:r>
        <w:rPr/>
        <w:t>к</w:t>
      </w:r>
      <w:r>
        <w:rPr>
          <w:spacing w:val="-12"/>
        </w:rPr>
        <w:t> </w:t>
      </w:r>
      <w:r>
        <w:rPr/>
        <w:t>личностным,</w:t>
      </w:r>
      <w:r>
        <w:rPr>
          <w:spacing w:val="-12"/>
        </w:rPr>
        <w:t> </w:t>
      </w:r>
      <w:r>
        <w:rPr/>
        <w:t>метапредметным</w:t>
      </w:r>
      <w:r>
        <w:rPr>
          <w:spacing w:val="-13"/>
        </w:rPr>
        <w:t> </w:t>
      </w:r>
      <w:r>
        <w:rPr/>
        <w:t>и</w:t>
      </w:r>
      <w:r>
        <w:rPr>
          <w:spacing w:val="-11"/>
        </w:rPr>
        <w:t> </w:t>
      </w:r>
      <w:r>
        <w:rPr/>
        <w:t>предметным</w:t>
      </w:r>
      <w:r>
        <w:rPr>
          <w:spacing w:val="36"/>
        </w:rPr>
        <w:t> </w:t>
      </w:r>
      <w:r>
        <w:rPr/>
        <w:t>результатам</w:t>
      </w:r>
      <w:r>
        <w:rPr>
          <w:spacing w:val="-13"/>
        </w:rPr>
        <w:t> </w:t>
      </w:r>
      <w:r>
        <w:rPr/>
        <w:t>освоения образовательной программы, представленным в ФГОС СОО;</w:t>
      </w:r>
    </w:p>
    <w:p>
      <w:pPr>
        <w:pStyle w:val="BodyText"/>
        <w:spacing w:before="5"/>
        <w:ind w:right="341"/>
      </w:pPr>
      <w:r>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pPr>
        <w:pStyle w:val="BodyText"/>
        <w:ind w:right="334"/>
      </w:pPr>
      <w:r>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w:t>
      </w:r>
      <w:r>
        <w:rPr>
          <w:spacing w:val="-15"/>
        </w:rPr>
        <w:t> </w:t>
      </w:r>
      <w:r>
        <w:rPr/>
        <w:t>и</w:t>
      </w:r>
      <w:r>
        <w:rPr>
          <w:spacing w:val="-15"/>
        </w:rPr>
        <w:t> </w:t>
      </w:r>
      <w:r>
        <w:rPr/>
        <w:t>общественной</w:t>
      </w:r>
      <w:r>
        <w:rPr>
          <w:spacing w:val="-15"/>
        </w:rPr>
        <w:t> </w:t>
      </w:r>
      <w:r>
        <w:rPr/>
        <w:t>деятельности,</w:t>
      </w:r>
      <w:r>
        <w:rPr>
          <w:spacing w:val="-15"/>
        </w:rPr>
        <w:t> </w:t>
      </w:r>
      <w:r>
        <w:rPr/>
        <w:t>включая</w:t>
      </w:r>
      <w:r>
        <w:rPr>
          <w:spacing w:val="-15"/>
        </w:rPr>
        <w:t> </w:t>
      </w:r>
      <w:r>
        <w:rPr/>
        <w:t>волонтерскую,</w:t>
      </w:r>
      <w:r>
        <w:rPr>
          <w:spacing w:val="-15"/>
        </w:rPr>
        <w:t> </w:t>
      </w:r>
      <w:r>
        <w:rPr/>
        <w:t>в</w:t>
      </w:r>
      <w:r>
        <w:rPr>
          <w:spacing w:val="28"/>
        </w:rPr>
        <w:t> </w:t>
      </w:r>
      <w:r>
        <w:rPr/>
        <w:t>сферах</w:t>
      </w:r>
      <w:r>
        <w:rPr>
          <w:spacing w:val="-15"/>
        </w:rPr>
        <w:t> </w:t>
      </w:r>
      <w:r>
        <w:rPr/>
        <w:t>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собственныхпоступков.</w:t>
      </w:r>
    </w:p>
    <w:p>
      <w:pPr>
        <w:pStyle w:val="BodyText"/>
        <w:spacing w:before="1"/>
        <w:ind w:right="332"/>
      </w:pPr>
      <w:r>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w:t>
      </w:r>
      <w:r>
        <w:rPr>
          <w:spacing w:val="-12"/>
        </w:rPr>
        <w:t> </w:t>
      </w:r>
      <w:r>
        <w:rPr/>
        <w:t>российского</w:t>
      </w:r>
      <w:r>
        <w:rPr>
          <w:spacing w:val="-11"/>
        </w:rPr>
        <w:t> </w:t>
      </w:r>
      <w:r>
        <w:rPr/>
        <w:t>общества</w:t>
      </w:r>
      <w:r>
        <w:rPr>
          <w:spacing w:val="-10"/>
        </w:rPr>
        <w:t> </w:t>
      </w:r>
      <w:r>
        <w:rPr/>
        <w:t>в</w:t>
      </w:r>
      <w:r>
        <w:rPr>
          <w:spacing w:val="-10"/>
        </w:rPr>
        <w:t> </w:t>
      </w:r>
      <w:r>
        <w:rPr/>
        <w:t>единстве</w:t>
      </w:r>
      <w:r>
        <w:rPr>
          <w:spacing w:val="-12"/>
        </w:rPr>
        <w:t> </w:t>
      </w:r>
      <w:r>
        <w:rPr/>
        <w:t>социальных</w:t>
      </w:r>
      <w:r>
        <w:rPr>
          <w:spacing w:val="-11"/>
        </w:rPr>
        <w:t> </w:t>
      </w:r>
      <w:r>
        <w:rPr/>
        <w:t>сфер</w:t>
      </w:r>
      <w:r>
        <w:rPr>
          <w:spacing w:val="-13"/>
        </w:rPr>
        <w:t> </w:t>
      </w:r>
      <w:r>
        <w:rPr/>
        <w:t>и</w:t>
      </w:r>
      <w:r>
        <w:rPr>
          <w:spacing w:val="-11"/>
        </w:rPr>
        <w:t> </w:t>
      </w:r>
      <w:r>
        <w:rPr/>
        <w:t>институтов</w:t>
      </w:r>
      <w:r>
        <w:rPr>
          <w:spacing w:val="-11"/>
        </w:rPr>
        <w:t> </w:t>
      </w:r>
      <w:r>
        <w:rPr/>
        <w:t>и</w:t>
      </w:r>
      <w:r>
        <w:rPr>
          <w:spacing w:val="38"/>
        </w:rPr>
        <w:t> </w:t>
      </w:r>
      <w:r>
        <w:rPr/>
        <w:t>роли</w:t>
      </w:r>
      <w:r>
        <w:rPr>
          <w:spacing w:val="-11"/>
        </w:rPr>
        <w:t> </w:t>
      </w:r>
      <w:r>
        <w:rPr/>
        <w:t>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pStyle w:val="BodyText"/>
        <w:ind w:right="346"/>
      </w:pPr>
      <w:r>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pStyle w:val="BodyText"/>
        <w:ind w:right="355"/>
      </w:pPr>
      <w:r>
        <w:rPr/>
        <w:t>определение</w:t>
      </w:r>
      <w:r>
        <w:rPr>
          <w:spacing w:val="-1"/>
        </w:rPr>
        <w:t> </w:t>
      </w:r>
      <w:r>
        <w:rPr/>
        <w:t>учебного содержания научной и</w:t>
      </w:r>
      <w:r>
        <w:rPr>
          <w:spacing w:val="-1"/>
        </w:rPr>
        <w:t> </w:t>
      </w:r>
      <w:r>
        <w:rPr/>
        <w:t>практической</w:t>
      </w:r>
      <w:r>
        <w:rPr>
          <w:spacing w:val="-1"/>
        </w:rPr>
        <w:t> </w:t>
      </w:r>
      <w:r>
        <w:rPr/>
        <w:t>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pStyle w:val="BodyText"/>
        <w:spacing w:before="1"/>
        <w:ind w:right="344"/>
      </w:pPr>
      <w:r>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pPr>
        <w:pStyle w:val="BodyText"/>
        <w:ind w:right="336"/>
      </w:pPr>
      <w:r>
        <w:rPr/>
        <w:t>обеспечение</w:t>
      </w:r>
      <w:r>
        <w:rPr>
          <w:spacing w:val="-15"/>
        </w:rPr>
        <w:t> </w:t>
      </w:r>
      <w:r>
        <w:rPr/>
        <w:t>развития</w:t>
      </w:r>
      <w:r>
        <w:rPr>
          <w:spacing w:val="-15"/>
        </w:rPr>
        <w:t> </w:t>
      </w:r>
      <w:r>
        <w:rPr/>
        <w:t>ключевых</w:t>
      </w:r>
      <w:r>
        <w:rPr>
          <w:spacing w:val="-15"/>
        </w:rPr>
        <w:t> </w:t>
      </w:r>
      <w:r>
        <w:rPr/>
        <w:t>навыков,</w:t>
      </w:r>
      <w:r>
        <w:rPr>
          <w:spacing w:val="-15"/>
        </w:rPr>
        <w:t> </w:t>
      </w:r>
      <w:r>
        <w:rPr/>
        <w:t>формируемых</w:t>
      </w:r>
      <w:r>
        <w:rPr>
          <w:spacing w:val="-15"/>
        </w:rPr>
        <w:t> </w:t>
      </w:r>
      <w:r>
        <w:rPr/>
        <w:t>деятельностным</w:t>
      </w:r>
      <w:r>
        <w:rPr>
          <w:spacing w:val="-15"/>
        </w:rPr>
        <w:t> </w:t>
      </w:r>
      <w:r>
        <w:rPr/>
        <w:t>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pStyle w:val="BodyText"/>
        <w:ind w:right="341"/>
      </w:pPr>
      <w:r>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w:t>
      </w:r>
      <w:r>
        <w:rPr>
          <w:spacing w:val="-2"/>
        </w:rPr>
        <w:t>глобализации;</w:t>
      </w:r>
    </w:p>
    <w:p>
      <w:pPr>
        <w:pStyle w:val="BodyText"/>
        <w:ind w:right="348"/>
      </w:pPr>
      <w:r>
        <w:rPr/>
        <w:t>расширение возможностей самопрезентации обучающихся, мотивирующей</w:t>
      </w:r>
      <w:r>
        <w:rPr>
          <w:spacing w:val="40"/>
        </w:rPr>
        <w:t> </w:t>
      </w:r>
      <w:r>
        <w:rPr/>
        <w:t>креативное мышление и участие в социальных практиках.</w:t>
      </w:r>
    </w:p>
    <w:p>
      <w:pPr>
        <w:pStyle w:val="BodyText"/>
        <w:ind w:right="347"/>
      </w:pPr>
      <w:r>
        <w:rPr/>
        <w:t>Отличие</w:t>
      </w:r>
      <w:r>
        <w:rPr>
          <w:spacing w:val="-7"/>
        </w:rPr>
        <w:t> </w:t>
      </w:r>
      <w:r>
        <w:rPr/>
        <w:t>содержания</w:t>
      </w:r>
      <w:r>
        <w:rPr>
          <w:spacing w:val="-7"/>
        </w:rPr>
        <w:t> </w:t>
      </w:r>
      <w:r>
        <w:rPr/>
        <w:t>обществознания</w:t>
      </w:r>
      <w:r>
        <w:rPr>
          <w:spacing w:val="-6"/>
        </w:rPr>
        <w:t> </w:t>
      </w:r>
      <w:r>
        <w:rPr/>
        <w:t>на</w:t>
      </w:r>
      <w:r>
        <w:rPr>
          <w:spacing w:val="-8"/>
        </w:rPr>
        <w:t> </w:t>
      </w:r>
      <w:r>
        <w:rPr/>
        <w:t>базовом</w:t>
      </w:r>
      <w:r>
        <w:rPr>
          <w:spacing w:val="-8"/>
        </w:rPr>
        <w:t> </w:t>
      </w:r>
      <w:r>
        <w:rPr/>
        <w:t>уровне</w:t>
      </w:r>
      <w:r>
        <w:rPr>
          <w:spacing w:val="-5"/>
        </w:rPr>
        <w:t> </w:t>
      </w:r>
      <w:r>
        <w:rPr/>
        <w:t>среднего</w:t>
      </w:r>
      <w:r>
        <w:rPr>
          <w:spacing w:val="40"/>
        </w:rPr>
        <w:t> </w:t>
      </w:r>
      <w:r>
        <w:rPr/>
        <w:t>общегообразования от содержания предшествующего уровня заключается в:</w:t>
      </w:r>
    </w:p>
    <w:p>
      <w:pPr>
        <w:pStyle w:val="BodyText"/>
        <w:spacing w:before="1"/>
        <w:ind w:left="1032" w:firstLine="0"/>
      </w:pPr>
      <w:r>
        <w:rPr/>
        <w:t>изучении</w:t>
      </w:r>
      <w:r>
        <w:rPr>
          <w:spacing w:val="-7"/>
        </w:rPr>
        <w:t> </w:t>
      </w:r>
      <w:r>
        <w:rPr/>
        <w:t>нового</w:t>
      </w:r>
      <w:r>
        <w:rPr>
          <w:spacing w:val="-9"/>
        </w:rPr>
        <w:t> </w:t>
      </w:r>
      <w:r>
        <w:rPr/>
        <w:t>теоретического</w:t>
      </w:r>
      <w:r>
        <w:rPr>
          <w:spacing w:val="-7"/>
        </w:rPr>
        <w:t> </w:t>
      </w:r>
      <w:r>
        <w:rPr>
          <w:spacing w:val="-2"/>
        </w:rPr>
        <w:t>содержания;</w:t>
      </w:r>
    </w:p>
    <w:p>
      <w:pPr>
        <w:pStyle w:val="BodyText"/>
        <w:ind w:right="339"/>
      </w:pPr>
      <w:r>
        <w:rPr/>
        <w:t>рассмотрении</w:t>
      </w:r>
      <w:r>
        <w:rPr>
          <w:spacing w:val="-10"/>
        </w:rPr>
        <w:t> </w:t>
      </w:r>
      <w:r>
        <w:rPr/>
        <w:t>ряда</w:t>
      </w:r>
      <w:r>
        <w:rPr>
          <w:spacing w:val="-13"/>
        </w:rPr>
        <w:t> </w:t>
      </w:r>
      <w:r>
        <w:rPr/>
        <w:t>ранее</w:t>
      </w:r>
      <w:r>
        <w:rPr>
          <w:spacing w:val="-13"/>
        </w:rPr>
        <w:t> </w:t>
      </w:r>
      <w:r>
        <w:rPr/>
        <w:t>изученных</w:t>
      </w:r>
      <w:r>
        <w:rPr>
          <w:spacing w:val="-11"/>
        </w:rPr>
        <w:t> </w:t>
      </w:r>
      <w:r>
        <w:rPr/>
        <w:t>социальных</w:t>
      </w:r>
      <w:r>
        <w:rPr>
          <w:spacing w:val="-12"/>
        </w:rPr>
        <w:t> </w:t>
      </w:r>
      <w:r>
        <w:rPr/>
        <w:t>явлений</w:t>
      </w:r>
      <w:r>
        <w:rPr>
          <w:spacing w:val="-10"/>
        </w:rPr>
        <w:t> </w:t>
      </w:r>
      <w:r>
        <w:rPr/>
        <w:t>и</w:t>
      </w:r>
      <w:r>
        <w:rPr>
          <w:spacing w:val="-11"/>
        </w:rPr>
        <w:t> </w:t>
      </w:r>
      <w:r>
        <w:rPr/>
        <w:t>процессов</w:t>
      </w:r>
      <w:r>
        <w:rPr>
          <w:spacing w:val="-9"/>
        </w:rPr>
        <w:t> </w:t>
      </w:r>
      <w:r>
        <w:rPr/>
        <w:t>в</w:t>
      </w:r>
      <w:r>
        <w:rPr>
          <w:spacing w:val="-12"/>
        </w:rPr>
        <w:t> </w:t>
      </w:r>
      <w:r>
        <w:rPr/>
        <w:t>более</w:t>
      </w:r>
      <w:r>
        <w:rPr>
          <w:spacing w:val="-10"/>
        </w:rPr>
        <w:t> </w:t>
      </w:r>
      <w:r>
        <w:rPr/>
        <w:t>сложных и разнообразных связях и отношениях;</w:t>
      </w:r>
    </w:p>
    <w:p>
      <w:pPr>
        <w:spacing w:after="0"/>
        <w:sectPr>
          <w:pgSz w:w="11920" w:h="16850"/>
          <w:pgMar w:header="0" w:footer="1162" w:top="1040" w:bottom="1480" w:left="1380" w:right="220"/>
        </w:sectPr>
      </w:pPr>
    </w:p>
    <w:p>
      <w:pPr>
        <w:pStyle w:val="BodyText"/>
        <w:spacing w:before="62"/>
        <w:ind w:left="1032" w:firstLine="0"/>
      </w:pPr>
      <w:r>
        <w:rPr/>
        <w:t>освоении</w:t>
      </w:r>
      <w:r>
        <w:rPr>
          <w:spacing w:val="-9"/>
        </w:rPr>
        <w:t> </w:t>
      </w:r>
      <w:r>
        <w:rPr/>
        <w:t>обучающимися</w:t>
      </w:r>
      <w:r>
        <w:rPr>
          <w:spacing w:val="-7"/>
        </w:rPr>
        <w:t> </w:t>
      </w:r>
      <w:r>
        <w:rPr/>
        <w:t>базовых</w:t>
      </w:r>
      <w:r>
        <w:rPr>
          <w:spacing w:val="-6"/>
        </w:rPr>
        <w:t> </w:t>
      </w:r>
      <w:r>
        <w:rPr/>
        <w:t>методов</w:t>
      </w:r>
      <w:r>
        <w:rPr>
          <w:spacing w:val="-6"/>
        </w:rPr>
        <w:t> </w:t>
      </w:r>
      <w:r>
        <w:rPr/>
        <w:t>социального</w:t>
      </w:r>
      <w:r>
        <w:rPr>
          <w:spacing w:val="-8"/>
        </w:rPr>
        <w:t> </w:t>
      </w:r>
      <w:r>
        <w:rPr>
          <w:spacing w:val="-2"/>
        </w:rPr>
        <w:t>познания;</w:t>
      </w:r>
    </w:p>
    <w:p>
      <w:pPr>
        <w:pStyle w:val="BodyText"/>
        <w:spacing w:before="3"/>
        <w:ind w:right="353"/>
      </w:pPr>
      <w:r>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pStyle w:val="BodyText"/>
        <w:ind w:right="344"/>
      </w:pPr>
      <w:r>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pStyle w:val="BodyText"/>
        <w:ind w:right="348"/>
      </w:pPr>
      <w:r>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Человек в обществе.</w:t>
      </w:r>
    </w:p>
    <w:p>
      <w:pPr>
        <w:pStyle w:val="BodyText"/>
        <w:ind w:right="339"/>
      </w:pPr>
      <w:r>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pPr>
        <w:pStyle w:val="BodyText"/>
        <w:spacing w:before="1"/>
        <w:ind w:right="334"/>
      </w:pPr>
      <w:r>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pPr>
        <w:pStyle w:val="BodyText"/>
        <w:ind w:right="344"/>
      </w:pPr>
      <w:r>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pPr>
        <w:pStyle w:val="BodyText"/>
        <w:ind w:right="338"/>
      </w:pPr>
      <w:r>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pPr>
        <w:pStyle w:val="BodyText"/>
        <w:spacing w:before="1"/>
        <w:ind w:left="1032" w:right="2243" w:firstLine="0"/>
      </w:pPr>
      <w:r>
        <w:rPr/>
        <w:t>Российское</w:t>
      </w:r>
      <w:r>
        <w:rPr>
          <w:spacing w:val="-3"/>
        </w:rPr>
        <w:t> </w:t>
      </w:r>
      <w:r>
        <w:rPr/>
        <w:t>общество</w:t>
      </w:r>
      <w:r>
        <w:rPr>
          <w:spacing w:val="-3"/>
        </w:rPr>
        <w:t> </w:t>
      </w:r>
      <w:r>
        <w:rPr/>
        <w:t>и</w:t>
      </w:r>
      <w:r>
        <w:rPr>
          <w:spacing w:val="-2"/>
        </w:rPr>
        <w:t> </w:t>
      </w:r>
      <w:r>
        <w:rPr/>
        <w:t>человек</w:t>
      </w:r>
      <w:r>
        <w:rPr>
          <w:spacing w:val="-2"/>
        </w:rPr>
        <w:t> </w:t>
      </w:r>
      <w:r>
        <w:rPr/>
        <w:t>перед</w:t>
      </w:r>
      <w:r>
        <w:rPr>
          <w:spacing w:val="-1"/>
        </w:rPr>
        <w:t> </w:t>
      </w:r>
      <w:r>
        <w:rPr/>
        <w:t>лицом</w:t>
      </w:r>
      <w:r>
        <w:rPr>
          <w:spacing w:val="-1"/>
        </w:rPr>
        <w:t> </w:t>
      </w:r>
      <w:r>
        <w:rPr/>
        <w:t>угроз</w:t>
      </w:r>
      <w:r>
        <w:rPr>
          <w:spacing w:val="-2"/>
        </w:rPr>
        <w:t> </w:t>
      </w:r>
      <w:r>
        <w:rPr/>
        <w:t>и</w:t>
      </w:r>
      <w:r>
        <w:rPr>
          <w:spacing w:val="-2"/>
        </w:rPr>
        <w:t> </w:t>
      </w:r>
      <w:r>
        <w:rPr/>
        <w:t>вызовов</w:t>
      </w:r>
      <w:r>
        <w:rPr>
          <w:spacing w:val="-4"/>
        </w:rPr>
        <w:t> </w:t>
      </w:r>
      <w:r>
        <w:rPr/>
        <w:t>XXI</w:t>
      </w:r>
      <w:r>
        <w:rPr>
          <w:spacing w:val="-11"/>
        </w:rPr>
        <w:t> </w:t>
      </w:r>
      <w:r>
        <w:rPr/>
        <w:t>в. Духовная культура.</w:t>
      </w:r>
    </w:p>
    <w:p>
      <w:pPr>
        <w:pStyle w:val="BodyText"/>
        <w:ind w:right="345"/>
      </w:pPr>
      <w:r>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w:t>
      </w:r>
      <w:r>
        <w:rPr>
          <w:spacing w:val="-2"/>
        </w:rPr>
        <w:t>культура.</w:t>
      </w:r>
    </w:p>
    <w:p>
      <w:pPr>
        <w:pStyle w:val="BodyText"/>
        <w:ind w:right="339"/>
      </w:pPr>
      <w:r>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pPr>
        <w:pStyle w:val="BodyText"/>
        <w:ind w:right="337"/>
      </w:pPr>
      <w:r>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w:t>
      </w:r>
      <w:r>
        <w:rPr>
          <w:spacing w:val="-15"/>
        </w:rPr>
        <w:t> </w:t>
      </w:r>
      <w:r>
        <w:rPr/>
        <w:t>образования.</w:t>
      </w:r>
      <w:r>
        <w:rPr>
          <w:spacing w:val="-14"/>
        </w:rPr>
        <w:t> </w:t>
      </w:r>
      <w:r>
        <w:rPr/>
        <w:t>Основные</w:t>
      </w:r>
      <w:r>
        <w:rPr>
          <w:spacing w:val="-15"/>
        </w:rPr>
        <w:t> </w:t>
      </w:r>
      <w:r>
        <w:rPr/>
        <w:t>направления</w:t>
      </w:r>
      <w:r>
        <w:rPr>
          <w:spacing w:val="-14"/>
        </w:rPr>
        <w:t> </w:t>
      </w:r>
      <w:r>
        <w:rPr/>
        <w:t>развития</w:t>
      </w:r>
      <w:r>
        <w:rPr>
          <w:spacing w:val="-14"/>
        </w:rPr>
        <w:t> </w:t>
      </w:r>
      <w:r>
        <w:rPr/>
        <w:t>образования</w:t>
      </w:r>
      <w:r>
        <w:rPr>
          <w:spacing w:val="32"/>
        </w:rPr>
        <w:t> </w:t>
      </w:r>
      <w:r>
        <w:rPr/>
        <w:t>в</w:t>
      </w:r>
      <w:r>
        <w:rPr>
          <w:spacing w:val="29"/>
        </w:rPr>
        <w:t> </w:t>
      </w:r>
      <w:r>
        <w:rPr/>
        <w:t>Российской</w:t>
      </w:r>
      <w:r>
        <w:rPr>
          <w:spacing w:val="-13"/>
        </w:rPr>
        <w:t> </w:t>
      </w:r>
      <w:r>
        <w:rPr/>
        <w:t>Федерации. Непрерывность образования в информационном обществе. Значение самообразования. Цифровые образовательные ресурсы.</w:t>
      </w:r>
    </w:p>
    <w:p>
      <w:pPr>
        <w:pStyle w:val="BodyText"/>
        <w:spacing w:before="3"/>
        <w:ind w:right="341"/>
      </w:pPr>
      <w:r>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w:t>
      </w:r>
      <w:r>
        <w:rPr>
          <w:spacing w:val="-2"/>
        </w:rPr>
        <w:t>совести.</w:t>
      </w:r>
    </w:p>
    <w:p>
      <w:pPr>
        <w:pStyle w:val="BodyText"/>
        <w:ind w:right="350"/>
      </w:pPr>
      <w:r>
        <w:rPr/>
        <w:t>Искусство, его основные функции. Особенности искусства как формы духовной культуры. Достижения современного российского искусства.</w:t>
      </w:r>
    </w:p>
    <w:p>
      <w:pPr>
        <w:spacing w:after="0"/>
        <w:sectPr>
          <w:pgSz w:w="11920" w:h="16850"/>
          <w:pgMar w:header="0" w:footer="1162" w:top="1040" w:bottom="1480" w:left="1380" w:right="220"/>
        </w:sectPr>
      </w:pPr>
    </w:p>
    <w:p>
      <w:pPr>
        <w:pStyle w:val="BodyText"/>
        <w:spacing w:line="242" w:lineRule="auto" w:before="62"/>
        <w:ind w:left="1032" w:right="440" w:firstLine="0"/>
      </w:pPr>
      <w:r>
        <w:rPr/>
        <w:t>Особенности</w:t>
      </w:r>
      <w:r>
        <w:rPr>
          <w:spacing w:val="-2"/>
        </w:rPr>
        <w:t> </w:t>
      </w:r>
      <w:r>
        <w:rPr/>
        <w:t>профессиональной</w:t>
      </w:r>
      <w:r>
        <w:rPr>
          <w:spacing w:val="-2"/>
        </w:rPr>
        <w:t> </w:t>
      </w:r>
      <w:r>
        <w:rPr/>
        <w:t>деятельности</w:t>
      </w:r>
      <w:r>
        <w:rPr>
          <w:spacing w:val="-7"/>
        </w:rPr>
        <w:t> </w:t>
      </w:r>
      <w:r>
        <w:rPr/>
        <w:t>в</w:t>
      </w:r>
      <w:r>
        <w:rPr>
          <w:spacing w:val="-5"/>
        </w:rPr>
        <w:t> </w:t>
      </w:r>
      <w:r>
        <w:rPr/>
        <w:t>сфере</w:t>
      </w:r>
      <w:r>
        <w:rPr>
          <w:spacing w:val="-8"/>
        </w:rPr>
        <w:t> </w:t>
      </w:r>
      <w:r>
        <w:rPr/>
        <w:t>науки,</w:t>
      </w:r>
      <w:r>
        <w:rPr>
          <w:spacing w:val="-4"/>
        </w:rPr>
        <w:t> </w:t>
      </w:r>
      <w:r>
        <w:rPr/>
        <w:t>образования,</w:t>
      </w:r>
      <w:r>
        <w:rPr>
          <w:spacing w:val="-3"/>
        </w:rPr>
        <w:t> </w:t>
      </w:r>
      <w:r>
        <w:rPr/>
        <w:t>искусства. Экономическая жизнь общества.</w:t>
      </w:r>
    </w:p>
    <w:p>
      <w:pPr>
        <w:pStyle w:val="BodyText"/>
        <w:ind w:right="340"/>
      </w:pPr>
      <w:r>
        <w:rPr/>
        <w:t>Роль</w:t>
      </w:r>
      <w:r>
        <w:rPr>
          <w:spacing w:val="-12"/>
        </w:rPr>
        <w:t> </w:t>
      </w:r>
      <w:r>
        <w:rPr/>
        <w:t>экономики</w:t>
      </w:r>
      <w:r>
        <w:rPr>
          <w:spacing w:val="-10"/>
        </w:rPr>
        <w:t> </w:t>
      </w:r>
      <w:r>
        <w:rPr/>
        <w:t>в</w:t>
      </w:r>
      <w:r>
        <w:rPr>
          <w:spacing w:val="-14"/>
        </w:rPr>
        <w:t> </w:t>
      </w:r>
      <w:r>
        <w:rPr/>
        <w:t>жизни</w:t>
      </w:r>
      <w:r>
        <w:rPr>
          <w:spacing w:val="-12"/>
        </w:rPr>
        <w:t> </w:t>
      </w:r>
      <w:r>
        <w:rPr/>
        <w:t>общества.</w:t>
      </w:r>
      <w:r>
        <w:rPr>
          <w:spacing w:val="-13"/>
        </w:rPr>
        <w:t> </w:t>
      </w:r>
      <w:r>
        <w:rPr/>
        <w:t>Макроэкономические</w:t>
      </w:r>
      <w:r>
        <w:rPr>
          <w:spacing w:val="-12"/>
        </w:rPr>
        <w:t> </w:t>
      </w:r>
      <w:r>
        <w:rPr/>
        <w:t>показатели</w:t>
      </w:r>
      <w:r>
        <w:rPr>
          <w:spacing w:val="-11"/>
        </w:rPr>
        <w:t> </w:t>
      </w:r>
      <w:r>
        <w:rPr/>
        <w:t>и</w:t>
      </w:r>
      <w:r>
        <w:rPr>
          <w:spacing w:val="-12"/>
        </w:rPr>
        <w:t> </w:t>
      </w:r>
      <w:r>
        <w:rPr/>
        <w:t>качество</w:t>
      </w:r>
      <w:r>
        <w:rPr>
          <w:spacing w:val="-10"/>
        </w:rPr>
        <w:t> </w:t>
      </w:r>
      <w:r>
        <w:rPr/>
        <w:t>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pPr>
        <w:pStyle w:val="BodyText"/>
        <w:ind w:right="342"/>
      </w:pPr>
      <w:r>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w:t>
      </w:r>
      <w:r>
        <w:rPr>
          <w:spacing w:val="-2"/>
        </w:rPr>
        <w:t>профсоюзов.</w:t>
      </w:r>
    </w:p>
    <w:p>
      <w:pPr>
        <w:pStyle w:val="BodyText"/>
        <w:ind w:right="345"/>
      </w:pPr>
      <w:r>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pPr>
        <w:pStyle w:val="BodyText"/>
        <w:ind w:right="337"/>
      </w:pPr>
      <w:r>
        <w:rPr/>
        <w:t>Предприятие</w:t>
      </w:r>
      <w:r>
        <w:rPr>
          <w:spacing w:val="-13"/>
        </w:rPr>
        <w:t> </w:t>
      </w:r>
      <w:r>
        <w:rPr/>
        <w:t>в</w:t>
      </w:r>
      <w:r>
        <w:rPr>
          <w:spacing w:val="-13"/>
        </w:rPr>
        <w:t> </w:t>
      </w:r>
      <w:r>
        <w:rPr/>
        <w:t>экономике.</w:t>
      </w:r>
      <w:r>
        <w:rPr>
          <w:spacing w:val="-12"/>
        </w:rPr>
        <w:t> </w:t>
      </w:r>
      <w:r>
        <w:rPr/>
        <w:t>Цели</w:t>
      </w:r>
      <w:r>
        <w:rPr>
          <w:spacing w:val="-11"/>
        </w:rPr>
        <w:t> </w:t>
      </w:r>
      <w:r>
        <w:rPr/>
        <w:t>предприятия.</w:t>
      </w:r>
      <w:r>
        <w:rPr>
          <w:spacing w:val="-13"/>
        </w:rPr>
        <w:t> </w:t>
      </w:r>
      <w:r>
        <w:rPr/>
        <w:t>Факторы</w:t>
      </w:r>
      <w:r>
        <w:rPr>
          <w:spacing w:val="36"/>
        </w:rPr>
        <w:t> </w:t>
      </w:r>
      <w:r>
        <w:rPr/>
        <w:t>производства.</w:t>
      </w:r>
      <w:r>
        <w:rPr>
          <w:spacing w:val="-13"/>
        </w:rPr>
        <w:t> </w:t>
      </w:r>
      <w:r>
        <w:rPr/>
        <w:t>Альтернативная стоимость,</w:t>
      </w:r>
      <w:r>
        <w:rPr>
          <w:spacing w:val="-11"/>
        </w:rPr>
        <w:t> </w:t>
      </w:r>
      <w:r>
        <w:rPr/>
        <w:t>способы</w:t>
      </w:r>
      <w:r>
        <w:rPr>
          <w:spacing w:val="-11"/>
        </w:rPr>
        <w:t> </w:t>
      </w:r>
      <w:r>
        <w:rPr/>
        <w:t>и</w:t>
      </w:r>
      <w:r>
        <w:rPr>
          <w:spacing w:val="-12"/>
        </w:rPr>
        <w:t> </w:t>
      </w:r>
      <w:r>
        <w:rPr/>
        <w:t>источники</w:t>
      </w:r>
      <w:r>
        <w:rPr>
          <w:spacing w:val="-12"/>
        </w:rPr>
        <w:t> </w:t>
      </w:r>
      <w:r>
        <w:rPr/>
        <w:t>финансирования</w:t>
      </w:r>
      <w:r>
        <w:rPr>
          <w:spacing w:val="-13"/>
        </w:rPr>
        <w:t> </w:t>
      </w:r>
      <w:r>
        <w:rPr/>
        <w:t>предприятий.</w:t>
      </w:r>
      <w:r>
        <w:rPr>
          <w:spacing w:val="-11"/>
        </w:rPr>
        <w:t> </w:t>
      </w:r>
      <w:r>
        <w:rPr/>
        <w:t>Издержки,</w:t>
      </w:r>
      <w:r>
        <w:rPr>
          <w:spacing w:val="-5"/>
        </w:rPr>
        <w:t> </w:t>
      </w:r>
      <w:r>
        <w:rPr/>
        <w:t>их</w:t>
      </w:r>
      <w:r>
        <w:rPr>
          <w:spacing w:val="-10"/>
        </w:rPr>
        <w:t> </w:t>
      </w:r>
      <w:r>
        <w:rPr/>
        <w:t>виды.</w:t>
      </w:r>
      <w:r>
        <w:rPr>
          <w:spacing w:val="-11"/>
        </w:rPr>
        <w:t> </w:t>
      </w:r>
      <w:r>
        <w:rPr/>
        <w:t>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pPr>
        <w:pStyle w:val="BodyText"/>
        <w:ind w:right="339"/>
      </w:pPr>
      <w:r>
        <w:rPr/>
        <w:t>Финансовый</w:t>
      </w:r>
      <w:r>
        <w:rPr>
          <w:spacing w:val="-15"/>
        </w:rPr>
        <w:t> </w:t>
      </w:r>
      <w:r>
        <w:rPr/>
        <w:t>рынок.</w:t>
      </w:r>
      <w:r>
        <w:rPr>
          <w:spacing w:val="-15"/>
        </w:rPr>
        <w:t> </w:t>
      </w:r>
      <w:r>
        <w:rPr/>
        <w:t>Финансовые</w:t>
      </w:r>
      <w:r>
        <w:rPr>
          <w:spacing w:val="-15"/>
        </w:rPr>
        <w:t> </w:t>
      </w:r>
      <w:r>
        <w:rPr/>
        <w:t>институты.</w:t>
      </w:r>
      <w:r>
        <w:rPr>
          <w:spacing w:val="-15"/>
        </w:rPr>
        <w:t> </w:t>
      </w:r>
      <w:r>
        <w:rPr/>
        <w:t>Банки.</w:t>
      </w:r>
      <w:r>
        <w:rPr>
          <w:spacing w:val="-15"/>
        </w:rPr>
        <w:t> </w:t>
      </w:r>
      <w:r>
        <w:rPr/>
        <w:t>Банковская</w:t>
      </w:r>
      <w:r>
        <w:rPr>
          <w:spacing w:val="28"/>
        </w:rPr>
        <w:t> </w:t>
      </w:r>
      <w:r>
        <w:rPr/>
        <w:t>система.</w:t>
      </w:r>
      <w:r>
        <w:rPr>
          <w:spacing w:val="-15"/>
        </w:rPr>
        <w:t> </w:t>
      </w:r>
      <w:r>
        <w:rPr/>
        <w:t>Центральный банк Российской Федерации:</w:t>
      </w:r>
      <w:r>
        <w:rPr>
          <w:spacing w:val="-2"/>
        </w:rPr>
        <w:t> </w:t>
      </w:r>
      <w:r>
        <w:rPr/>
        <w:t>задачи и функции. Цифровые</w:t>
      </w:r>
      <w:r>
        <w:rPr>
          <w:spacing w:val="40"/>
        </w:rPr>
        <w:t> </w:t>
      </w:r>
      <w:r>
        <w:rPr/>
        <w:t>финансовые</w:t>
      </w:r>
      <w:r>
        <w:rPr>
          <w:spacing w:val="-2"/>
        </w:rPr>
        <w:t> </w:t>
      </w:r>
      <w:r>
        <w:rPr/>
        <w:t>услуги. Финансовые технологии и финансовая безопасность. Денежные агрегаты. Монетарная политика Банка России. Инфляция: причины, виды, последствия.</w:t>
      </w:r>
    </w:p>
    <w:p>
      <w:pPr>
        <w:pStyle w:val="BodyText"/>
        <w:ind w:right="341"/>
      </w:pPr>
      <w:r>
        <w:rPr/>
        <w:t>Экономика</w:t>
      </w:r>
      <w:r>
        <w:rPr>
          <w:spacing w:val="-15"/>
        </w:rPr>
        <w:t> </w:t>
      </w:r>
      <w:r>
        <w:rPr/>
        <w:t>и</w:t>
      </w:r>
      <w:r>
        <w:rPr>
          <w:spacing w:val="-12"/>
        </w:rPr>
        <w:t> </w:t>
      </w:r>
      <w:r>
        <w:rPr/>
        <w:t>государство.</w:t>
      </w:r>
      <w:r>
        <w:rPr>
          <w:spacing w:val="-13"/>
        </w:rPr>
        <w:t> </w:t>
      </w:r>
      <w:r>
        <w:rPr/>
        <w:t>Экономические</w:t>
      </w:r>
      <w:r>
        <w:rPr>
          <w:spacing w:val="-12"/>
        </w:rPr>
        <w:t> </w:t>
      </w:r>
      <w:r>
        <w:rPr/>
        <w:t>функции</w:t>
      </w:r>
      <w:r>
        <w:rPr>
          <w:spacing w:val="-11"/>
        </w:rPr>
        <w:t> </w:t>
      </w:r>
      <w:r>
        <w:rPr/>
        <w:t>государства.</w:t>
      </w:r>
      <w:r>
        <w:rPr>
          <w:spacing w:val="33"/>
        </w:rPr>
        <w:t> </w:t>
      </w:r>
      <w:r>
        <w:rPr/>
        <w:t>Общественные</w:t>
      </w:r>
      <w:r>
        <w:rPr>
          <w:spacing w:val="-13"/>
        </w:rPr>
        <w:t> </w:t>
      </w:r>
      <w:r>
        <w:rPr/>
        <w:t>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pPr>
        <w:pStyle w:val="BodyText"/>
        <w:ind w:right="336"/>
      </w:pPr>
      <w:r>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11</w:t>
      </w:r>
      <w:r>
        <w:rPr>
          <w:spacing w:val="-7"/>
        </w:rPr>
        <w:t> </w:t>
      </w:r>
      <w:r>
        <w:rPr/>
        <w:t>классе. Социальная сфера.</w:t>
      </w:r>
    </w:p>
    <w:p>
      <w:pPr>
        <w:pStyle w:val="BodyText"/>
        <w:ind w:right="345"/>
      </w:pPr>
      <w:r>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pPr>
        <w:pStyle w:val="BodyText"/>
        <w:spacing w:before="2"/>
        <w:ind w:right="345"/>
      </w:pPr>
      <w:r>
        <w:rPr/>
        <w:t>Положение индивида в обществе. Социальные статусы и роли. Социальная мобильность, ее формы и каналы в современном российском обществе.</w:t>
      </w:r>
    </w:p>
    <w:p>
      <w:pPr>
        <w:pStyle w:val="BodyText"/>
        <w:ind w:right="346"/>
      </w:pPr>
      <w:r>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pPr>
        <w:pStyle w:val="BodyText"/>
        <w:ind w:right="343"/>
      </w:pPr>
      <w:r>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w:t>
      </w:r>
      <w:r>
        <w:rPr>
          <w:spacing w:val="-2"/>
        </w:rPr>
        <w:t>Федерации.</w:t>
      </w:r>
    </w:p>
    <w:p>
      <w:pPr>
        <w:pStyle w:val="BodyText"/>
        <w:spacing w:before="1"/>
        <w:ind w:left="1032" w:firstLine="0"/>
      </w:pPr>
      <w:r>
        <w:rPr/>
        <w:t>Социальные</w:t>
      </w:r>
      <w:r>
        <w:rPr>
          <w:spacing w:val="49"/>
        </w:rPr>
        <w:t> </w:t>
      </w:r>
      <w:r>
        <w:rPr/>
        <w:t>нормы</w:t>
      </w:r>
      <w:r>
        <w:rPr>
          <w:spacing w:val="49"/>
        </w:rPr>
        <w:t> </w:t>
      </w:r>
      <w:r>
        <w:rPr/>
        <w:t>и</w:t>
      </w:r>
      <w:r>
        <w:rPr>
          <w:spacing w:val="48"/>
        </w:rPr>
        <w:t> </w:t>
      </w:r>
      <w:r>
        <w:rPr/>
        <w:t>отклоняющееся</w:t>
      </w:r>
      <w:r>
        <w:rPr>
          <w:spacing w:val="52"/>
        </w:rPr>
        <w:t> </w:t>
      </w:r>
      <w:r>
        <w:rPr/>
        <w:t>(девиантное)</w:t>
      </w:r>
      <w:r>
        <w:rPr>
          <w:spacing w:val="50"/>
        </w:rPr>
        <w:t> </w:t>
      </w:r>
      <w:r>
        <w:rPr/>
        <w:t>поведение.</w:t>
      </w:r>
      <w:r>
        <w:rPr>
          <w:spacing w:val="52"/>
        </w:rPr>
        <w:t> </w:t>
      </w:r>
      <w:r>
        <w:rPr/>
        <w:t>Формы</w:t>
      </w:r>
      <w:r>
        <w:rPr>
          <w:spacing w:val="49"/>
        </w:rPr>
        <w:t> </w:t>
      </w:r>
      <w:r>
        <w:rPr>
          <w:spacing w:val="-2"/>
        </w:rPr>
        <w:t>социальных</w:t>
      </w:r>
    </w:p>
    <w:p>
      <w:pPr>
        <w:spacing w:after="0"/>
        <w:sectPr>
          <w:pgSz w:w="11920" w:h="16850"/>
          <w:pgMar w:header="0" w:footer="1162" w:top="1040" w:bottom="1480" w:left="1380" w:right="220"/>
        </w:sectPr>
      </w:pPr>
    </w:p>
    <w:p>
      <w:pPr>
        <w:pStyle w:val="BodyText"/>
        <w:spacing w:before="62"/>
        <w:ind w:firstLine="0"/>
      </w:pPr>
      <w:r>
        <w:rPr/>
        <w:t>девиаций.</w:t>
      </w:r>
      <w:r>
        <w:rPr>
          <w:spacing w:val="-9"/>
        </w:rPr>
        <w:t> </w:t>
      </w:r>
      <w:r>
        <w:rPr/>
        <w:t>Конформизм.</w:t>
      </w:r>
      <w:r>
        <w:rPr>
          <w:spacing w:val="-7"/>
        </w:rPr>
        <w:t> </w:t>
      </w:r>
      <w:r>
        <w:rPr/>
        <w:t>Социальный</w:t>
      </w:r>
      <w:r>
        <w:rPr>
          <w:spacing w:val="-8"/>
        </w:rPr>
        <w:t> </w:t>
      </w:r>
      <w:r>
        <w:rPr/>
        <w:t>контроль</w:t>
      </w:r>
      <w:r>
        <w:rPr>
          <w:spacing w:val="-10"/>
        </w:rPr>
        <w:t> </w:t>
      </w:r>
      <w:r>
        <w:rPr/>
        <w:t>и</w:t>
      </w:r>
      <w:r>
        <w:rPr>
          <w:spacing w:val="-7"/>
        </w:rPr>
        <w:t> </w:t>
      </w:r>
      <w:r>
        <w:rPr>
          <w:spacing w:val="-2"/>
        </w:rPr>
        <w:t>самоконтроль.</w:t>
      </w:r>
    </w:p>
    <w:p>
      <w:pPr>
        <w:pStyle w:val="BodyText"/>
        <w:spacing w:before="3"/>
        <w:ind w:right="346"/>
      </w:pPr>
      <w:r>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pPr>
        <w:pStyle w:val="BodyText"/>
        <w:ind w:left="1032" w:firstLine="0"/>
      </w:pPr>
      <w:r>
        <w:rPr/>
        <w:t>Политическая</w:t>
      </w:r>
      <w:r>
        <w:rPr>
          <w:spacing w:val="-11"/>
        </w:rPr>
        <w:t> </w:t>
      </w:r>
      <w:r>
        <w:rPr>
          <w:spacing w:val="-2"/>
        </w:rPr>
        <w:t>сфера.</w:t>
      </w:r>
    </w:p>
    <w:p>
      <w:pPr>
        <w:pStyle w:val="BodyText"/>
        <w:ind w:right="354"/>
      </w:pPr>
      <w:r>
        <w:rPr/>
        <w:t>Политическая власть и субъекты политики в современном обществе. Политические институты. Политическая деятельность.</w:t>
      </w:r>
    </w:p>
    <w:p>
      <w:pPr>
        <w:pStyle w:val="BodyText"/>
        <w:ind w:right="345"/>
      </w:pPr>
      <w:r>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pPr>
        <w:pStyle w:val="BodyText"/>
        <w:ind w:right="342"/>
      </w:pPr>
      <w:r>
        <w:rPr/>
        <w:t>Федеративное устройство Российской Федерации. Субъекты государственной власти</w:t>
      </w:r>
      <w:r>
        <w:rPr>
          <w:spacing w:val="80"/>
        </w:rPr>
        <w:t> </w:t>
      </w:r>
      <w:r>
        <w:rPr/>
        <w:t>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pPr>
        <w:pStyle w:val="BodyText"/>
        <w:spacing w:before="1"/>
        <w:ind w:right="338"/>
      </w:pPr>
      <w:r>
        <w:rPr/>
        <w:t>Политическая</w:t>
      </w:r>
      <w:r>
        <w:rPr>
          <w:spacing w:val="-1"/>
        </w:rPr>
        <w:t> </w:t>
      </w:r>
      <w:r>
        <w:rPr/>
        <w:t>культура</w:t>
      </w:r>
      <w:r>
        <w:rPr>
          <w:spacing w:val="-2"/>
        </w:rPr>
        <w:t> </w:t>
      </w:r>
      <w:r>
        <w:rPr/>
        <w:t>общества и личности.</w:t>
      </w:r>
      <w:r>
        <w:rPr>
          <w:spacing w:val="-1"/>
        </w:rPr>
        <w:t> </w:t>
      </w:r>
      <w:r>
        <w:rPr/>
        <w:t>Политическое</w:t>
      </w:r>
      <w:r>
        <w:rPr>
          <w:spacing w:val="-2"/>
        </w:rPr>
        <w:t> </w:t>
      </w:r>
      <w:r>
        <w:rPr/>
        <w:t>поведение.</w:t>
      </w:r>
      <w:r>
        <w:rPr>
          <w:spacing w:val="-1"/>
        </w:rPr>
        <w:t> </w:t>
      </w:r>
      <w:r>
        <w:rPr/>
        <w:t>Политическое участие. Причины абсентеизма. Политическая идеология, ее роль в обществе. Основные идейно-политические течения современности.</w:t>
      </w:r>
    </w:p>
    <w:p>
      <w:pPr>
        <w:pStyle w:val="BodyText"/>
        <w:ind w:right="339"/>
      </w:pPr>
      <w:r>
        <w:rPr/>
        <w:t>Политический процесс и участие в нем субъектов политики. Формы участия граждан</w:t>
      </w:r>
      <w:r>
        <w:rPr>
          <w:spacing w:val="80"/>
        </w:rPr>
        <w:t> </w:t>
      </w:r>
      <w:r>
        <w:rPr/>
        <w:t>в</w:t>
      </w:r>
      <w:r>
        <w:rPr>
          <w:spacing w:val="-15"/>
        </w:rPr>
        <w:t> </w:t>
      </w:r>
      <w:r>
        <w:rPr/>
        <w:t>политике.</w:t>
      </w:r>
      <w:r>
        <w:rPr>
          <w:spacing w:val="-15"/>
        </w:rPr>
        <w:t> </w:t>
      </w:r>
      <w:r>
        <w:rPr/>
        <w:t>Политические</w:t>
      </w:r>
      <w:r>
        <w:rPr>
          <w:spacing w:val="-15"/>
        </w:rPr>
        <w:t> </w:t>
      </w:r>
      <w:r>
        <w:rPr/>
        <w:t>партии</w:t>
      </w:r>
      <w:r>
        <w:rPr>
          <w:spacing w:val="-15"/>
        </w:rPr>
        <w:t> </w:t>
      </w:r>
      <w:r>
        <w:rPr/>
        <w:t>как</w:t>
      </w:r>
      <w:r>
        <w:rPr>
          <w:spacing w:val="-15"/>
        </w:rPr>
        <w:t> </w:t>
      </w:r>
      <w:r>
        <w:rPr/>
        <w:t>субъекты</w:t>
      </w:r>
      <w:r>
        <w:rPr>
          <w:spacing w:val="-15"/>
        </w:rPr>
        <w:t> </w:t>
      </w:r>
      <w:r>
        <w:rPr/>
        <w:t>политики,</w:t>
      </w:r>
      <w:r>
        <w:rPr>
          <w:spacing w:val="-15"/>
        </w:rPr>
        <w:t> </w:t>
      </w:r>
      <w:r>
        <w:rPr/>
        <w:t>их</w:t>
      </w:r>
      <w:r>
        <w:rPr>
          <w:spacing w:val="-15"/>
        </w:rPr>
        <w:t> </w:t>
      </w:r>
      <w:r>
        <w:rPr/>
        <w:t>функции,</w:t>
      </w:r>
      <w:r>
        <w:rPr>
          <w:spacing w:val="-15"/>
        </w:rPr>
        <w:t> </w:t>
      </w:r>
      <w:r>
        <w:rPr/>
        <w:t>виды.</w:t>
      </w:r>
      <w:r>
        <w:rPr>
          <w:spacing w:val="-15"/>
        </w:rPr>
        <w:t> </w:t>
      </w:r>
      <w:r>
        <w:rPr/>
        <w:t>Типы</w:t>
      </w:r>
      <w:r>
        <w:rPr>
          <w:spacing w:val="-15"/>
        </w:rPr>
        <w:t> </w:t>
      </w:r>
      <w:r>
        <w:rPr/>
        <w:t>партийных </w:t>
      </w:r>
      <w:r>
        <w:rPr>
          <w:spacing w:val="-2"/>
        </w:rPr>
        <w:t>систем.</w:t>
      </w:r>
    </w:p>
    <w:p>
      <w:pPr>
        <w:pStyle w:val="BodyText"/>
        <w:ind w:right="347"/>
      </w:pPr>
      <w:r>
        <w:rPr/>
        <w:t>Избирательная система. Типы избирательных систем: мажоритарная, пропорциональная, смешанная. Избирательная система Российской Федерации.</w:t>
      </w:r>
    </w:p>
    <w:p>
      <w:pPr>
        <w:pStyle w:val="BodyText"/>
        <w:ind w:left="1032" w:firstLine="0"/>
      </w:pPr>
      <w:r>
        <w:rPr/>
        <w:t>Политическая</w:t>
      </w:r>
      <w:r>
        <w:rPr>
          <w:spacing w:val="-7"/>
        </w:rPr>
        <w:t> </w:t>
      </w:r>
      <w:r>
        <w:rPr/>
        <w:t>элита</w:t>
      </w:r>
      <w:r>
        <w:rPr>
          <w:spacing w:val="-7"/>
        </w:rPr>
        <w:t> </w:t>
      </w:r>
      <w:r>
        <w:rPr/>
        <w:t>и</w:t>
      </w:r>
      <w:r>
        <w:rPr>
          <w:spacing w:val="-8"/>
        </w:rPr>
        <w:t> </w:t>
      </w:r>
      <w:r>
        <w:rPr/>
        <w:t>политическое</w:t>
      </w:r>
      <w:r>
        <w:rPr>
          <w:spacing w:val="-7"/>
        </w:rPr>
        <w:t> </w:t>
      </w:r>
      <w:r>
        <w:rPr/>
        <w:t>лидерство.</w:t>
      </w:r>
      <w:r>
        <w:rPr>
          <w:spacing w:val="-9"/>
        </w:rPr>
        <w:t> </w:t>
      </w:r>
      <w:r>
        <w:rPr/>
        <w:t>Типология</w:t>
      </w:r>
      <w:r>
        <w:rPr>
          <w:spacing w:val="-7"/>
        </w:rPr>
        <w:t> </w:t>
      </w:r>
      <w:r>
        <w:rPr>
          <w:spacing w:val="-2"/>
        </w:rPr>
        <w:t>лидерства.</w:t>
      </w:r>
    </w:p>
    <w:p>
      <w:pPr>
        <w:pStyle w:val="BodyText"/>
        <w:ind w:right="351"/>
      </w:pPr>
      <w:r>
        <w:rPr/>
        <w:t>Роль средств массовой информации в политической жизни общества. Интернет в современной политической коммуникации.</w:t>
      </w:r>
    </w:p>
    <w:p>
      <w:pPr>
        <w:pStyle w:val="BodyText"/>
        <w:spacing w:before="1"/>
        <w:ind w:left="1032" w:firstLine="0"/>
      </w:pPr>
      <w:r>
        <w:rPr/>
        <w:t>Правовое</w:t>
      </w:r>
      <w:r>
        <w:rPr>
          <w:spacing w:val="-12"/>
        </w:rPr>
        <w:t> </w:t>
      </w:r>
      <w:r>
        <w:rPr/>
        <w:t>регулирование</w:t>
      </w:r>
      <w:r>
        <w:rPr>
          <w:spacing w:val="-9"/>
        </w:rPr>
        <w:t> </w:t>
      </w:r>
      <w:r>
        <w:rPr/>
        <w:t>общественных</w:t>
      </w:r>
      <w:r>
        <w:rPr>
          <w:spacing w:val="-9"/>
        </w:rPr>
        <w:t> </w:t>
      </w:r>
      <w:r>
        <w:rPr/>
        <w:t>отношений</w:t>
      </w:r>
      <w:r>
        <w:rPr>
          <w:spacing w:val="-6"/>
        </w:rPr>
        <w:t> </w:t>
      </w:r>
      <w:r>
        <w:rPr/>
        <w:t>в</w:t>
      </w:r>
      <w:r>
        <w:rPr>
          <w:spacing w:val="-10"/>
        </w:rPr>
        <w:t> </w:t>
      </w:r>
      <w:r>
        <w:rPr/>
        <w:t>Российской</w:t>
      </w:r>
      <w:r>
        <w:rPr>
          <w:spacing w:val="-6"/>
        </w:rPr>
        <w:t> </w:t>
      </w:r>
      <w:r>
        <w:rPr>
          <w:spacing w:val="-2"/>
        </w:rPr>
        <w:t>Федерации.</w:t>
      </w:r>
    </w:p>
    <w:p>
      <w:pPr>
        <w:pStyle w:val="BodyText"/>
        <w:ind w:right="334"/>
      </w:pPr>
      <w:r>
        <w:rPr/>
        <w:t>Право</w:t>
      </w:r>
      <w:r>
        <w:rPr>
          <w:spacing w:val="-1"/>
        </w:rPr>
        <w:t> </w:t>
      </w:r>
      <w:r>
        <w:rPr/>
        <w:t>в системе</w:t>
      </w:r>
      <w:r>
        <w:rPr>
          <w:spacing w:val="-1"/>
        </w:rPr>
        <w:t> </w:t>
      </w:r>
      <w:r>
        <w:rPr/>
        <w:t>социальных</w:t>
      </w:r>
      <w:r>
        <w:rPr>
          <w:spacing w:val="-1"/>
        </w:rPr>
        <w:t> </w:t>
      </w:r>
      <w:r>
        <w:rPr/>
        <w:t>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pPr>
        <w:pStyle w:val="BodyText"/>
        <w:ind w:right="340"/>
      </w:pPr>
      <w:r>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pPr>
        <w:pStyle w:val="BodyText"/>
        <w:ind w:right="344"/>
      </w:pPr>
      <w:r>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pPr>
        <w:pStyle w:val="BodyText"/>
        <w:spacing w:before="3"/>
        <w:ind w:right="350"/>
      </w:pPr>
      <w:r>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pPr>
        <w:pStyle w:val="BodyText"/>
        <w:ind w:right="344"/>
      </w:pPr>
      <w:r>
        <w:rPr/>
        <w:t>Трудовое</w:t>
      </w:r>
      <w:r>
        <w:rPr>
          <w:spacing w:val="-1"/>
        </w:rPr>
        <w:t> </w:t>
      </w:r>
      <w:r>
        <w:rPr/>
        <w:t>право. Трудовые правоотношения. Порядок приема на работу, заключения</w:t>
      </w:r>
      <w:r>
        <w:rPr>
          <w:spacing w:val="-1"/>
        </w:rPr>
        <w:t> </w:t>
      </w:r>
      <w:r>
        <w:rPr/>
        <w:t>и расторжения трудового договора. Права и обязанности работников и работодателей. Дисциплинарная</w:t>
      </w:r>
      <w:r>
        <w:rPr>
          <w:spacing w:val="-13"/>
        </w:rPr>
        <w:t> </w:t>
      </w:r>
      <w:r>
        <w:rPr/>
        <w:t>ответственность.</w:t>
      </w:r>
      <w:r>
        <w:rPr>
          <w:spacing w:val="-15"/>
        </w:rPr>
        <w:t> </w:t>
      </w:r>
      <w:r>
        <w:rPr/>
        <w:t>Защита</w:t>
      </w:r>
      <w:r>
        <w:rPr>
          <w:spacing w:val="-15"/>
        </w:rPr>
        <w:t> </w:t>
      </w:r>
      <w:r>
        <w:rPr/>
        <w:t>трудовых</w:t>
      </w:r>
      <w:r>
        <w:rPr>
          <w:spacing w:val="-15"/>
        </w:rPr>
        <w:t> </w:t>
      </w:r>
      <w:r>
        <w:rPr/>
        <w:t>прав</w:t>
      </w:r>
      <w:r>
        <w:rPr>
          <w:spacing w:val="-13"/>
        </w:rPr>
        <w:t> </w:t>
      </w:r>
      <w:r>
        <w:rPr/>
        <w:t>работников.</w:t>
      </w:r>
      <w:r>
        <w:rPr>
          <w:spacing w:val="31"/>
        </w:rPr>
        <w:t> </w:t>
      </w:r>
      <w:r>
        <w:rPr/>
        <w:t>Особенности</w:t>
      </w:r>
      <w:r>
        <w:rPr>
          <w:spacing w:val="-13"/>
        </w:rPr>
        <w:t> </w:t>
      </w:r>
      <w:r>
        <w:rPr/>
        <w:t>трудовых правоотношений с участием несовершеннолетних работников.</w:t>
      </w:r>
    </w:p>
    <w:p>
      <w:pPr>
        <w:pStyle w:val="BodyText"/>
        <w:ind w:right="352"/>
      </w:pPr>
      <w:r>
        <w:rPr/>
        <w:t>Законодательство Российской Федерации о налогах и сборах. Участники отношений, регулируемых</w:t>
      </w:r>
      <w:r>
        <w:rPr>
          <w:spacing w:val="40"/>
        </w:rPr>
        <w:t> </w:t>
      </w:r>
      <w:r>
        <w:rPr/>
        <w:t>законодательством</w:t>
      </w:r>
      <w:r>
        <w:rPr>
          <w:spacing w:val="40"/>
        </w:rPr>
        <w:t> </w:t>
      </w:r>
      <w:r>
        <w:rPr/>
        <w:t>о</w:t>
      </w:r>
      <w:r>
        <w:rPr>
          <w:spacing w:val="40"/>
        </w:rPr>
        <w:t> </w:t>
      </w:r>
      <w:r>
        <w:rPr/>
        <w:t>налогах</w:t>
      </w:r>
      <w:r>
        <w:rPr>
          <w:spacing w:val="40"/>
        </w:rPr>
        <w:t> </w:t>
      </w:r>
      <w:r>
        <w:rPr/>
        <w:t>и</w:t>
      </w:r>
      <w:r>
        <w:rPr>
          <w:spacing w:val="40"/>
        </w:rPr>
        <w:t> </w:t>
      </w:r>
      <w:r>
        <w:rPr/>
        <w:t>сборах.</w:t>
      </w:r>
      <w:r>
        <w:rPr>
          <w:spacing w:val="40"/>
        </w:rPr>
        <w:t> </w:t>
      </w:r>
      <w:r>
        <w:rPr/>
        <w:t>Права</w:t>
      </w:r>
      <w:r>
        <w:rPr>
          <w:spacing w:val="40"/>
        </w:rPr>
        <w:t> </w:t>
      </w:r>
      <w:r>
        <w:rPr/>
        <w:t>и</w:t>
      </w:r>
      <w:r>
        <w:rPr>
          <w:spacing w:val="40"/>
        </w:rPr>
        <w:t> </w:t>
      </w:r>
      <w:r>
        <w:rPr/>
        <w:t>обязанности</w:t>
      </w:r>
    </w:p>
    <w:p>
      <w:pPr>
        <w:spacing w:after="0"/>
        <w:sectPr>
          <w:pgSz w:w="11920" w:h="16850"/>
          <w:pgMar w:header="0" w:footer="1162" w:top="1040" w:bottom="1480" w:left="1380" w:right="220"/>
        </w:sectPr>
      </w:pPr>
    </w:p>
    <w:p>
      <w:pPr>
        <w:pStyle w:val="BodyText"/>
        <w:spacing w:before="62"/>
        <w:ind w:firstLine="0"/>
      </w:pPr>
      <w:r>
        <w:rPr/>
        <w:t>налогоплательщиков.</w:t>
      </w:r>
      <w:r>
        <w:rPr>
          <w:spacing w:val="-12"/>
        </w:rPr>
        <w:t> </w:t>
      </w:r>
      <w:r>
        <w:rPr/>
        <w:t>Ответственность</w:t>
      </w:r>
      <w:r>
        <w:rPr>
          <w:spacing w:val="-9"/>
        </w:rPr>
        <w:t> </w:t>
      </w:r>
      <w:r>
        <w:rPr/>
        <w:t>за</w:t>
      </w:r>
      <w:r>
        <w:rPr>
          <w:spacing w:val="-11"/>
        </w:rPr>
        <w:t> </w:t>
      </w:r>
      <w:r>
        <w:rPr/>
        <w:t>налоговые</w:t>
      </w:r>
      <w:r>
        <w:rPr>
          <w:spacing w:val="-11"/>
        </w:rPr>
        <w:t> </w:t>
      </w:r>
      <w:r>
        <w:rPr>
          <w:spacing w:val="-2"/>
        </w:rPr>
        <w:t>правонарушения.</w:t>
      </w:r>
    </w:p>
    <w:p>
      <w:pPr>
        <w:pStyle w:val="BodyText"/>
        <w:spacing w:before="3"/>
        <w:ind w:left="1032" w:firstLine="0"/>
      </w:pPr>
      <w:r>
        <w:rPr/>
        <w:t>Федеральный</w:t>
      </w:r>
      <w:r>
        <w:rPr>
          <w:spacing w:val="15"/>
        </w:rPr>
        <w:t> </w:t>
      </w:r>
      <w:r>
        <w:rPr/>
        <w:t>закон</w:t>
      </w:r>
      <w:r>
        <w:rPr>
          <w:spacing w:val="15"/>
        </w:rPr>
        <w:t> </w:t>
      </w:r>
      <w:r>
        <w:rPr/>
        <w:t>«Об</w:t>
      </w:r>
      <w:r>
        <w:rPr>
          <w:spacing w:val="15"/>
        </w:rPr>
        <w:t> </w:t>
      </w:r>
      <w:r>
        <w:rPr/>
        <w:t>образовании</w:t>
      </w:r>
      <w:r>
        <w:rPr>
          <w:spacing w:val="13"/>
        </w:rPr>
        <w:t> </w:t>
      </w:r>
      <w:r>
        <w:rPr/>
        <w:t>в</w:t>
      </w:r>
      <w:r>
        <w:rPr>
          <w:spacing w:val="13"/>
        </w:rPr>
        <w:t> </w:t>
      </w:r>
      <w:r>
        <w:rPr/>
        <w:t>Российской</w:t>
      </w:r>
      <w:r>
        <w:rPr>
          <w:spacing w:val="19"/>
        </w:rPr>
        <w:t> </w:t>
      </w:r>
      <w:r>
        <w:rPr/>
        <w:t>Федерации»</w:t>
      </w:r>
      <w:r>
        <w:rPr>
          <w:spacing w:val="7"/>
        </w:rPr>
        <w:t> </w:t>
      </w:r>
      <w:r>
        <w:rPr/>
        <w:t>от</w:t>
      </w:r>
      <w:r>
        <w:rPr>
          <w:spacing w:val="14"/>
        </w:rPr>
        <w:t> </w:t>
      </w:r>
      <w:r>
        <w:rPr/>
        <w:t>29декабря</w:t>
      </w:r>
      <w:r>
        <w:rPr>
          <w:spacing w:val="17"/>
        </w:rPr>
        <w:t> </w:t>
      </w:r>
      <w:r>
        <w:rPr/>
        <w:t>2012</w:t>
      </w:r>
      <w:r>
        <w:rPr>
          <w:spacing w:val="14"/>
        </w:rPr>
        <w:t> </w:t>
      </w:r>
      <w:r>
        <w:rPr>
          <w:spacing w:val="-5"/>
        </w:rPr>
        <w:t>г.</w:t>
      </w:r>
    </w:p>
    <w:p>
      <w:pPr>
        <w:pStyle w:val="BodyText"/>
        <w:ind w:right="347" w:firstLine="0"/>
      </w:pPr>
      <w:r>
        <w:rPr/>
        <w:t>№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w:t>
      </w:r>
      <w:r>
        <w:rPr>
          <w:spacing w:val="-2"/>
        </w:rPr>
        <w:t>услуг.</w:t>
      </w:r>
    </w:p>
    <w:p>
      <w:pPr>
        <w:pStyle w:val="BodyText"/>
        <w:ind w:right="350"/>
      </w:pPr>
      <w:r>
        <w:rPr/>
        <w:t>Административное право и его субъекты. Административное правонарушение и административная ответственность.</w:t>
      </w:r>
    </w:p>
    <w:p>
      <w:pPr>
        <w:pStyle w:val="BodyText"/>
        <w:ind w:right="339"/>
      </w:pPr>
      <w:r>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w:t>
      </w:r>
      <w:r>
        <w:rPr>
          <w:spacing w:val="-2"/>
        </w:rPr>
        <w:t>процесса.</w:t>
      </w:r>
    </w:p>
    <w:p>
      <w:pPr>
        <w:pStyle w:val="BodyText"/>
        <w:spacing w:before="1"/>
        <w:ind w:left="1032" w:right="1293" w:firstLine="0"/>
      </w:pPr>
      <w:r>
        <w:rPr/>
        <w:t>Конституционное судопроизводство. Арбитражное судопроизводство. Юридическое</w:t>
      </w:r>
      <w:r>
        <w:rPr>
          <w:spacing w:val="-10"/>
        </w:rPr>
        <w:t> </w:t>
      </w:r>
      <w:r>
        <w:rPr/>
        <w:t>образование,</w:t>
      </w:r>
      <w:r>
        <w:rPr>
          <w:spacing w:val="-10"/>
        </w:rPr>
        <w:t> </w:t>
      </w:r>
      <w:r>
        <w:rPr/>
        <w:t>юристы</w:t>
      </w:r>
      <w:r>
        <w:rPr>
          <w:spacing w:val="-8"/>
        </w:rPr>
        <w:t> </w:t>
      </w:r>
      <w:r>
        <w:rPr/>
        <w:t>как</w:t>
      </w:r>
      <w:r>
        <w:rPr>
          <w:spacing w:val="-10"/>
        </w:rPr>
        <w:t> </w:t>
      </w:r>
      <w:r>
        <w:rPr/>
        <w:t>социально-профессиональная</w:t>
      </w:r>
      <w:r>
        <w:rPr>
          <w:spacing w:val="-10"/>
        </w:rPr>
        <w:t> </w:t>
      </w:r>
      <w:r>
        <w:rPr/>
        <w:t>группа.</w:t>
      </w:r>
    </w:p>
    <w:p>
      <w:pPr>
        <w:pStyle w:val="BodyText"/>
        <w:ind w:right="356"/>
      </w:pPr>
      <w:r>
        <w:rPr/>
        <w:t>Административный процесс. Судебное производство по делам об административных </w:t>
      </w:r>
      <w:r>
        <w:rPr>
          <w:spacing w:val="-2"/>
        </w:rPr>
        <w:t>правонарушениях.</w:t>
      </w:r>
    </w:p>
    <w:p>
      <w:pPr>
        <w:pStyle w:val="BodyText"/>
        <w:ind w:right="344"/>
      </w:pPr>
      <w:r>
        <w:rPr/>
        <w:t>Экологическое законодательство. Экологические правонарушения. Способы защиты права на благоприятную окружающую среду.</w:t>
      </w:r>
    </w:p>
    <w:p>
      <w:pPr>
        <w:pStyle w:val="BodyText"/>
        <w:ind w:left="1032" w:firstLine="0"/>
      </w:pPr>
      <w:r>
        <w:rPr/>
        <w:t>Планируемые</w:t>
      </w:r>
      <w:r>
        <w:rPr>
          <w:spacing w:val="-11"/>
        </w:rPr>
        <w:t> </w:t>
      </w:r>
      <w:r>
        <w:rPr/>
        <w:t>результаты</w:t>
      </w:r>
      <w:r>
        <w:rPr>
          <w:spacing w:val="-7"/>
        </w:rPr>
        <w:t> </w:t>
      </w:r>
      <w:r>
        <w:rPr/>
        <w:t>освоения</w:t>
      </w:r>
      <w:r>
        <w:rPr>
          <w:spacing w:val="-6"/>
        </w:rPr>
        <w:t> </w:t>
      </w:r>
      <w:r>
        <w:rPr/>
        <w:t>программы</w:t>
      </w:r>
      <w:r>
        <w:rPr>
          <w:spacing w:val="-7"/>
        </w:rPr>
        <w:t> </w:t>
      </w:r>
      <w:r>
        <w:rPr/>
        <w:t>по</w:t>
      </w:r>
      <w:r>
        <w:rPr>
          <w:spacing w:val="-6"/>
        </w:rPr>
        <w:t> </w:t>
      </w:r>
      <w:r>
        <w:rPr>
          <w:spacing w:val="-2"/>
        </w:rPr>
        <w:t>обществознанию.</w:t>
      </w:r>
    </w:p>
    <w:p>
      <w:pPr>
        <w:pStyle w:val="BodyText"/>
        <w:ind w:right="332"/>
      </w:pPr>
      <w:r>
        <w:rPr/>
        <w:t>Личностные результаты изучения обществознания воплощают традиционные российские</w:t>
      </w:r>
      <w:r>
        <w:rPr>
          <w:spacing w:val="-15"/>
        </w:rPr>
        <w:t> </w:t>
      </w:r>
      <w:r>
        <w:rPr/>
        <w:t>социокультурные</w:t>
      </w:r>
      <w:r>
        <w:rPr>
          <w:spacing w:val="-14"/>
        </w:rPr>
        <w:t> </w:t>
      </w:r>
      <w:r>
        <w:rPr/>
        <w:t>и</w:t>
      </w:r>
      <w:r>
        <w:rPr>
          <w:spacing w:val="-14"/>
        </w:rPr>
        <w:t> </w:t>
      </w:r>
      <w:r>
        <w:rPr/>
        <w:t>духовно-нравственные</w:t>
      </w:r>
      <w:r>
        <w:rPr>
          <w:spacing w:val="-15"/>
        </w:rPr>
        <w:t> </w:t>
      </w:r>
      <w:r>
        <w:rPr/>
        <w:t>ценности,</w:t>
      </w:r>
      <w:r>
        <w:rPr>
          <w:spacing w:val="-15"/>
        </w:rPr>
        <w:t> </w:t>
      </w:r>
      <w:r>
        <w:rPr/>
        <w:t>принятые</w:t>
      </w:r>
      <w:r>
        <w:rPr>
          <w:spacing w:val="-15"/>
        </w:rPr>
        <w:t> </w:t>
      </w:r>
      <w:r>
        <w:rPr/>
        <w:t>в</w:t>
      </w:r>
      <w:r>
        <w:rPr>
          <w:spacing w:val="31"/>
        </w:rPr>
        <w:t> </w:t>
      </w:r>
      <w:r>
        <w:rPr/>
        <w:t>обществе</w:t>
      </w:r>
      <w:r>
        <w:rPr>
          <w:spacing w:val="-15"/>
        </w:rPr>
        <w:t> </w:t>
      </w:r>
      <w:r>
        <w:rPr/>
        <w:t>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w:t>
      </w:r>
      <w:r>
        <w:rPr>
          <w:spacing w:val="40"/>
        </w:rPr>
        <w:t> </w:t>
      </w:r>
      <w:r>
        <w:rPr/>
        <w:t>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ListParagraph"/>
        <w:numPr>
          <w:ilvl w:val="0"/>
          <w:numId w:val="58"/>
        </w:numPr>
        <w:tabs>
          <w:tab w:pos="1287" w:val="left" w:leader="none"/>
        </w:tabs>
        <w:spacing w:line="240" w:lineRule="auto"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tabs>
          <w:tab w:pos="3274" w:val="left" w:leader="none"/>
          <w:tab w:pos="4892" w:val="left" w:leader="none"/>
          <w:tab w:pos="6051" w:val="left" w:leader="none"/>
          <w:tab w:pos="7852" w:val="left" w:leader="none"/>
          <w:tab w:pos="9832" w:val="left" w:leader="none"/>
        </w:tabs>
        <w:ind w:right="347"/>
        <w:jc w:val="left"/>
      </w:pPr>
      <w:r>
        <w:rPr>
          <w:spacing w:val="-2"/>
        </w:rPr>
        <w:t>сформированность</w:t>
      </w:r>
      <w:r>
        <w:rPr/>
        <w:tab/>
      </w:r>
      <w:r>
        <w:rPr>
          <w:spacing w:val="-2"/>
        </w:rPr>
        <w:t>гражданской</w:t>
      </w:r>
      <w:r>
        <w:rPr/>
        <w:tab/>
      </w:r>
      <w:r>
        <w:rPr>
          <w:spacing w:val="-2"/>
        </w:rPr>
        <w:t>позиции</w:t>
      </w:r>
      <w:r>
        <w:rPr/>
        <w:tab/>
      </w:r>
      <w:r>
        <w:rPr>
          <w:spacing w:val="-2"/>
        </w:rPr>
        <w:t>обучающегося</w:t>
      </w:r>
      <w:r>
        <w:rPr/>
        <w:tab/>
        <w:t>как</w:t>
      </w:r>
      <w:r>
        <w:rPr>
          <w:spacing w:val="40"/>
        </w:rPr>
        <w:t> </w:t>
      </w:r>
      <w:r>
        <w:rPr/>
        <w:t>активного</w:t>
        <w:tab/>
      </w:r>
      <w:r>
        <w:rPr>
          <w:spacing w:val="-10"/>
        </w:rPr>
        <w:t>и </w:t>
      </w:r>
      <w:r>
        <w:rPr/>
        <w:t>ответственного члена российского общества;</w:t>
      </w:r>
    </w:p>
    <w:p>
      <w:pPr>
        <w:pStyle w:val="BodyText"/>
        <w:tabs>
          <w:tab w:pos="2278" w:val="left" w:leader="none"/>
          <w:tab w:pos="3070" w:val="left" w:leader="none"/>
          <w:tab w:pos="5120" w:val="left" w:leader="none"/>
          <w:tab w:pos="5790" w:val="left" w:leader="none"/>
          <w:tab w:pos="6126" w:val="left" w:leader="none"/>
          <w:tab w:pos="7773" w:val="left" w:leader="none"/>
          <w:tab w:pos="9825" w:val="left" w:leader="none"/>
        </w:tabs>
        <w:spacing w:before="1"/>
        <w:ind w:right="355"/>
        <w:jc w:val="left"/>
      </w:pPr>
      <w:r>
        <w:rPr>
          <w:spacing w:val="-2"/>
        </w:rPr>
        <w:t>осознание</w:t>
      </w:r>
      <w:r>
        <w:rPr/>
        <w:tab/>
      </w:r>
      <w:r>
        <w:rPr>
          <w:spacing w:val="-2"/>
        </w:rPr>
        <w:t>своих</w:t>
      </w:r>
      <w:r>
        <w:rPr/>
        <w:tab/>
      </w:r>
      <w:r>
        <w:rPr>
          <w:spacing w:val="-2"/>
        </w:rPr>
        <w:t>конституционных</w:t>
      </w:r>
      <w:r>
        <w:rPr/>
        <w:tab/>
      </w:r>
      <w:r>
        <w:rPr>
          <w:spacing w:val="-4"/>
        </w:rPr>
        <w:t>прав</w:t>
      </w:r>
      <w:r>
        <w:rPr/>
        <w:tab/>
      </w:r>
      <w:r>
        <w:rPr>
          <w:spacing w:val="-10"/>
        </w:rPr>
        <w:t>и</w:t>
      </w:r>
      <w:r>
        <w:rPr/>
        <w:tab/>
      </w:r>
      <w:r>
        <w:rPr>
          <w:spacing w:val="-2"/>
        </w:rPr>
        <w:t>обязанностей,</w:t>
      </w:r>
      <w:r>
        <w:rPr/>
        <w:tab/>
        <w:t>уважение</w:t>
      </w:r>
      <w:r>
        <w:rPr>
          <w:spacing w:val="80"/>
        </w:rPr>
        <w:t> </w:t>
      </w:r>
      <w:r>
        <w:rPr/>
        <w:t>закона</w:t>
        <w:tab/>
      </w:r>
      <w:r>
        <w:rPr>
          <w:spacing w:val="-10"/>
        </w:rPr>
        <w:t>и </w:t>
      </w:r>
      <w:r>
        <w:rPr>
          <w:spacing w:val="-2"/>
        </w:rPr>
        <w:t>правопорядка;</w:t>
      </w:r>
    </w:p>
    <w:p>
      <w:pPr>
        <w:pStyle w:val="BodyText"/>
        <w:tabs>
          <w:tab w:pos="2208" w:val="left" w:leader="none"/>
          <w:tab w:pos="3924" w:val="left" w:leader="none"/>
          <w:tab w:pos="5694" w:val="left" w:leader="none"/>
          <w:tab w:pos="7833" w:val="left" w:leader="none"/>
          <w:tab w:pos="9825" w:val="left" w:leader="none"/>
        </w:tabs>
        <w:ind w:right="355"/>
        <w:jc w:val="left"/>
      </w:pPr>
      <w:r>
        <w:rPr>
          <w:spacing w:val="-2"/>
        </w:rPr>
        <w:t>принятие</w:t>
      </w:r>
      <w:r>
        <w:rPr/>
        <w:tab/>
      </w:r>
      <w:r>
        <w:rPr>
          <w:spacing w:val="-2"/>
        </w:rPr>
        <w:t>традиционных</w:t>
      </w:r>
      <w:r>
        <w:rPr/>
        <w:tab/>
      </w:r>
      <w:r>
        <w:rPr>
          <w:spacing w:val="-2"/>
        </w:rPr>
        <w:t>национальных,</w:t>
      </w:r>
      <w:r>
        <w:rPr/>
        <w:tab/>
      </w:r>
      <w:r>
        <w:rPr>
          <w:spacing w:val="-2"/>
        </w:rPr>
        <w:t>общечеловеческих</w:t>
      </w:r>
      <w:r>
        <w:rPr/>
        <w:tab/>
      </w:r>
      <w:r>
        <w:rPr>
          <w:spacing w:val="-2"/>
        </w:rPr>
        <w:t>гуманистических</w:t>
      </w:r>
      <w:r>
        <w:rPr/>
        <w:tab/>
      </w:r>
      <w:r>
        <w:rPr>
          <w:spacing w:val="-10"/>
        </w:rPr>
        <w:t>и </w:t>
      </w:r>
      <w:r>
        <w:rPr/>
        <w:t>демократических ценностей; уважение ценностей иных культур, конфессий;</w:t>
      </w:r>
    </w:p>
    <w:p>
      <w:pPr>
        <w:pStyle w:val="BodyText"/>
        <w:tabs>
          <w:tab w:pos="2374" w:val="left" w:leader="none"/>
          <w:tab w:pos="4081" w:val="left" w:leader="none"/>
          <w:tab w:pos="5372" w:val="left" w:leader="none"/>
          <w:tab w:pos="6937" w:val="left" w:leader="none"/>
          <w:tab w:pos="8663" w:val="left" w:leader="none"/>
        </w:tabs>
        <w:ind w:right="350"/>
        <w:jc w:val="left"/>
      </w:pPr>
      <w:r>
        <w:rPr>
          <w:spacing w:val="-2"/>
        </w:rPr>
        <w:t>готовность</w:t>
      </w:r>
      <w:r>
        <w:rPr/>
        <w:tab/>
      </w:r>
      <w:r>
        <w:rPr>
          <w:spacing w:val="-2"/>
        </w:rPr>
        <w:t>противостоять</w:t>
      </w:r>
      <w:r>
        <w:rPr/>
        <w:tab/>
      </w:r>
      <w:r>
        <w:rPr>
          <w:spacing w:val="-2"/>
        </w:rPr>
        <w:t>идеологии</w:t>
      </w:r>
      <w:r>
        <w:rPr/>
        <w:tab/>
      </w:r>
      <w:r>
        <w:rPr>
          <w:spacing w:val="-2"/>
        </w:rPr>
        <w:t>экстремизма,</w:t>
      </w:r>
      <w:r>
        <w:rPr/>
        <w:tab/>
      </w:r>
      <w:r>
        <w:rPr>
          <w:spacing w:val="-2"/>
        </w:rPr>
        <w:t>национализма,</w:t>
      </w:r>
      <w:r>
        <w:rPr/>
        <w:tab/>
      </w:r>
      <w:r>
        <w:rPr>
          <w:spacing w:val="-2"/>
        </w:rPr>
        <w:t>ксенофобии, </w:t>
      </w:r>
      <w:r>
        <w:rPr/>
        <w:t>дискриминации по социальным, религиозным, расовым, национальным признакам;</w:t>
      </w:r>
    </w:p>
    <w:p>
      <w:pPr>
        <w:pStyle w:val="BodyText"/>
        <w:jc w:val="left"/>
      </w:pPr>
      <w:r>
        <w:rPr/>
        <w:t>готовность</w:t>
      </w:r>
      <w:r>
        <w:rPr>
          <w:spacing w:val="28"/>
        </w:rPr>
        <w:t> </w:t>
      </w:r>
      <w:r>
        <w:rPr/>
        <w:t>вести</w:t>
      </w:r>
      <w:r>
        <w:rPr>
          <w:spacing w:val="28"/>
        </w:rPr>
        <w:t> </w:t>
      </w:r>
      <w:r>
        <w:rPr/>
        <w:t>совместную деятельность в интересах гражданского общества, участвовать в самоуправлении в образовательной организации;</w:t>
      </w:r>
    </w:p>
    <w:p>
      <w:pPr>
        <w:pStyle w:val="BodyText"/>
        <w:tabs>
          <w:tab w:pos="4429" w:val="left" w:leader="none"/>
          <w:tab w:pos="7840" w:val="left" w:leader="none"/>
        </w:tabs>
        <w:spacing w:line="242" w:lineRule="auto"/>
        <w:ind w:right="607"/>
        <w:jc w:val="left"/>
      </w:pPr>
      <w:r>
        <w:rPr/>
        <w:t>умение</w:t>
      </w:r>
      <w:r>
        <w:rPr>
          <w:spacing w:val="80"/>
        </w:rPr>
        <w:t> </w:t>
      </w:r>
      <w:r>
        <w:rPr/>
        <w:t>взаимодействовать</w:t>
      </w:r>
      <w:r>
        <w:rPr>
          <w:spacing w:val="80"/>
        </w:rPr>
        <w:t> </w:t>
      </w:r>
      <w:r>
        <w:rPr/>
        <w:t>с</w:t>
        <w:tab/>
        <w:t>социальными</w:t>
      </w:r>
      <w:r>
        <w:rPr>
          <w:spacing w:val="80"/>
        </w:rPr>
        <w:t> </w:t>
      </w:r>
      <w:r>
        <w:rPr/>
        <w:t>институтами</w:t>
      </w:r>
      <w:r>
        <w:rPr>
          <w:spacing w:val="80"/>
        </w:rPr>
        <w:t> </w:t>
      </w:r>
      <w:r>
        <w:rPr/>
        <w:t>в</w:t>
        <w:tab/>
        <w:t>соответствии с</w:t>
      </w:r>
      <w:r>
        <w:rPr>
          <w:spacing w:val="-2"/>
        </w:rPr>
        <w:t> </w:t>
      </w:r>
      <w:r>
        <w:rPr/>
        <w:t>их функциями и назначением;</w:t>
      </w:r>
    </w:p>
    <w:p>
      <w:pPr>
        <w:pStyle w:val="BodyText"/>
        <w:spacing w:line="273" w:lineRule="exact"/>
        <w:ind w:left="1032" w:firstLine="0"/>
        <w:jc w:val="left"/>
      </w:pPr>
      <w:r>
        <w:rPr/>
        <w:t>готовность</w:t>
      </w:r>
      <w:r>
        <w:rPr>
          <w:spacing w:val="-8"/>
        </w:rPr>
        <w:t> </w:t>
      </w:r>
      <w:r>
        <w:rPr/>
        <w:t>к</w:t>
      </w:r>
      <w:r>
        <w:rPr>
          <w:spacing w:val="-8"/>
        </w:rPr>
        <w:t> </w:t>
      </w:r>
      <w:r>
        <w:rPr/>
        <w:t>гуманитарной</w:t>
      </w:r>
      <w:r>
        <w:rPr>
          <w:spacing w:val="-7"/>
        </w:rPr>
        <w:t> </w:t>
      </w:r>
      <w:r>
        <w:rPr/>
        <w:t>и</w:t>
      </w:r>
      <w:r>
        <w:rPr>
          <w:spacing w:val="-8"/>
        </w:rPr>
        <w:t> </w:t>
      </w:r>
      <w:r>
        <w:rPr/>
        <w:t>волонтерской</w:t>
      </w:r>
      <w:r>
        <w:rPr>
          <w:spacing w:val="-5"/>
        </w:rPr>
        <w:t> </w:t>
      </w:r>
      <w:r>
        <w:rPr>
          <w:spacing w:val="-2"/>
        </w:rPr>
        <w:t>деятельности;</w:t>
      </w:r>
    </w:p>
    <w:p>
      <w:pPr>
        <w:pStyle w:val="ListParagraph"/>
        <w:numPr>
          <w:ilvl w:val="0"/>
          <w:numId w:val="58"/>
        </w:numPr>
        <w:tabs>
          <w:tab w:pos="1287" w:val="left" w:leader="none"/>
        </w:tabs>
        <w:spacing w:line="240" w:lineRule="auto" w:before="0" w:after="0"/>
        <w:ind w:left="1287" w:right="0" w:hanging="257"/>
        <w:jc w:val="left"/>
        <w:rPr>
          <w:sz w:val="24"/>
        </w:rPr>
      </w:pPr>
      <w:r>
        <w:rPr>
          <w:sz w:val="24"/>
        </w:rPr>
        <w:t>патриотического</w:t>
      </w:r>
      <w:r>
        <w:rPr>
          <w:spacing w:val="-11"/>
          <w:sz w:val="24"/>
        </w:rPr>
        <w:t> </w:t>
      </w:r>
      <w:r>
        <w:rPr>
          <w:spacing w:val="-2"/>
          <w:sz w:val="24"/>
        </w:rPr>
        <w:t>воспитания:</w:t>
      </w:r>
    </w:p>
    <w:p>
      <w:pPr>
        <w:pStyle w:val="BodyText"/>
        <w:ind w:right="349"/>
      </w:pPr>
      <w:r>
        <w:rPr/>
        <w:t>сформированность российской гражданской идентичности, патриотизма, уважения к своему</w:t>
      </w:r>
      <w:r>
        <w:rPr>
          <w:spacing w:val="-1"/>
        </w:rPr>
        <w:t> </w:t>
      </w:r>
      <w:r>
        <w:rPr/>
        <w:t>народу,</w:t>
      </w:r>
      <w:r>
        <w:rPr>
          <w:spacing w:val="-1"/>
        </w:rPr>
        <w:t> </w:t>
      </w:r>
      <w:r>
        <w:rPr/>
        <w:t>чувства ответственности перед</w:t>
      </w:r>
      <w:r>
        <w:rPr>
          <w:spacing w:val="-3"/>
        </w:rPr>
        <w:t> </w:t>
      </w:r>
      <w:r>
        <w:rPr/>
        <w:t>Родиной,</w:t>
      </w:r>
      <w:r>
        <w:rPr>
          <w:spacing w:val="-1"/>
        </w:rPr>
        <w:t> </w:t>
      </w:r>
      <w:r>
        <w:rPr/>
        <w:t>гордости за</w:t>
      </w:r>
      <w:r>
        <w:rPr>
          <w:spacing w:val="-2"/>
        </w:rPr>
        <w:t> </w:t>
      </w:r>
      <w:r>
        <w:rPr/>
        <w:t>свой</w:t>
      </w:r>
      <w:r>
        <w:rPr>
          <w:spacing w:val="-1"/>
        </w:rPr>
        <w:t> </w:t>
      </w:r>
      <w:r>
        <w:rPr/>
        <w:t>край,</w:t>
      </w:r>
      <w:r>
        <w:rPr>
          <w:spacing w:val="-1"/>
        </w:rPr>
        <w:t> </w:t>
      </w:r>
      <w:r>
        <w:rPr/>
        <w:t>свою</w:t>
      </w:r>
      <w:r>
        <w:rPr>
          <w:spacing w:val="-1"/>
        </w:rPr>
        <w:t> </w:t>
      </w:r>
      <w:r>
        <w:rPr/>
        <w:t>Родину, свой язык и культуру, прошлое и настоящее многонационального народа России;</w:t>
      </w:r>
    </w:p>
    <w:p>
      <w:pPr>
        <w:pStyle w:val="BodyText"/>
        <w:ind w:right="340"/>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pPr>
        <w:pStyle w:val="ListParagraph"/>
        <w:numPr>
          <w:ilvl w:val="0"/>
          <w:numId w:val="58"/>
        </w:numPr>
        <w:tabs>
          <w:tab w:pos="1287" w:val="left" w:leader="none"/>
        </w:tabs>
        <w:spacing w:line="240" w:lineRule="auto" w:before="1" w:after="0"/>
        <w:ind w:left="1287" w:right="0" w:hanging="257"/>
        <w:jc w:val="both"/>
        <w:rPr>
          <w:sz w:val="24"/>
        </w:rPr>
      </w:pPr>
      <w:r>
        <w:rPr>
          <w:spacing w:val="-2"/>
          <w:sz w:val="24"/>
        </w:rPr>
        <w:t>духовно-нравственного</w:t>
      </w:r>
      <w:r>
        <w:rPr>
          <w:spacing w:val="25"/>
          <w:sz w:val="24"/>
        </w:rPr>
        <w:t> </w:t>
      </w:r>
      <w:r>
        <w:rPr>
          <w:spacing w:val="-2"/>
          <w:sz w:val="24"/>
        </w:rPr>
        <w:t>воспитания:</w:t>
      </w:r>
    </w:p>
    <w:p>
      <w:pPr>
        <w:spacing w:after="0" w:line="240" w:lineRule="auto"/>
        <w:jc w:val="both"/>
        <w:rPr>
          <w:sz w:val="24"/>
        </w:rPr>
        <w:sectPr>
          <w:pgSz w:w="11920" w:h="16850"/>
          <w:pgMar w:header="0" w:footer="1162" w:top="1040" w:bottom="1480" w:left="1380" w:right="220"/>
        </w:sectPr>
      </w:pPr>
    </w:p>
    <w:p>
      <w:pPr>
        <w:pStyle w:val="BodyText"/>
        <w:spacing w:before="62"/>
        <w:ind w:left="1032" w:firstLine="0"/>
        <w:jc w:val="left"/>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spacing w:before="3"/>
        <w:ind w:left="1032" w:firstLine="0"/>
        <w:jc w:val="left"/>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80"/>
        <w:jc w:val="left"/>
      </w:pPr>
      <w:r>
        <w:rPr/>
        <w:t>способность оценивать ситуацию и принимать осознанные решения, ориентируясь на морально-нравственные нормы и ценности;</w:t>
      </w:r>
    </w:p>
    <w:p>
      <w:pPr>
        <w:pStyle w:val="BodyText"/>
        <w:ind w:left="1032" w:firstLine="0"/>
        <w:jc w:val="left"/>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pStyle w:val="BodyText"/>
        <w:jc w:val="left"/>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ListParagraph"/>
        <w:numPr>
          <w:ilvl w:val="0"/>
          <w:numId w:val="58"/>
        </w:numPr>
        <w:tabs>
          <w:tab w:pos="1287" w:val="left" w:leader="none"/>
        </w:tabs>
        <w:spacing w:line="240" w:lineRule="auto" w:before="0" w:after="0"/>
        <w:ind w:left="1287" w:right="0" w:hanging="257"/>
        <w:jc w:val="left"/>
        <w:rPr>
          <w:sz w:val="24"/>
        </w:rPr>
      </w:pPr>
      <w:r>
        <w:rPr>
          <w:sz w:val="24"/>
        </w:rPr>
        <w:t>эстетического</w:t>
      </w:r>
      <w:r>
        <w:rPr>
          <w:spacing w:val="-10"/>
          <w:sz w:val="24"/>
        </w:rPr>
        <w:t> </w:t>
      </w:r>
      <w:r>
        <w:rPr>
          <w:spacing w:val="-2"/>
          <w:sz w:val="24"/>
        </w:rPr>
        <w:t>воспитания:</w:t>
      </w:r>
    </w:p>
    <w:p>
      <w:pPr>
        <w:pStyle w:val="BodyText"/>
        <w:jc w:val="left"/>
      </w:pPr>
      <w:r>
        <w:rPr/>
        <w:t>эстетическое</w:t>
      </w:r>
      <w:r>
        <w:rPr>
          <w:spacing w:val="40"/>
        </w:rPr>
        <w:t> </w:t>
      </w:r>
      <w:r>
        <w:rPr/>
        <w:t>отношение</w:t>
      </w:r>
      <w:r>
        <w:rPr>
          <w:spacing w:val="40"/>
        </w:rPr>
        <w:t> </w:t>
      </w:r>
      <w:r>
        <w:rPr/>
        <w:t>к</w:t>
      </w:r>
      <w:r>
        <w:rPr>
          <w:spacing w:val="40"/>
        </w:rPr>
        <w:t> </w:t>
      </w:r>
      <w:r>
        <w:rPr/>
        <w:t>миру,</w:t>
      </w:r>
      <w:r>
        <w:rPr>
          <w:spacing w:val="40"/>
        </w:rPr>
        <w:t> </w:t>
      </w:r>
      <w:r>
        <w:rPr/>
        <w:t>включая</w:t>
      </w:r>
      <w:r>
        <w:rPr>
          <w:spacing w:val="40"/>
        </w:rPr>
        <w:t> </w:t>
      </w:r>
      <w:r>
        <w:rPr/>
        <w:t>эстетику</w:t>
      </w:r>
      <w:r>
        <w:rPr>
          <w:spacing w:val="38"/>
        </w:rPr>
        <w:t> </w:t>
      </w:r>
      <w:r>
        <w:rPr/>
        <w:t>быта,</w:t>
      </w:r>
      <w:r>
        <w:rPr>
          <w:spacing w:val="40"/>
        </w:rPr>
        <w:t> </w:t>
      </w:r>
      <w:r>
        <w:rPr/>
        <w:t>научного</w:t>
      </w:r>
      <w:r>
        <w:rPr>
          <w:spacing w:val="40"/>
        </w:rPr>
        <w:t> </w:t>
      </w:r>
      <w:r>
        <w:rPr/>
        <w:t>и</w:t>
      </w:r>
      <w:r>
        <w:rPr>
          <w:spacing w:val="40"/>
        </w:rPr>
        <w:t> </w:t>
      </w:r>
      <w:r>
        <w:rPr/>
        <w:t>технического творчества, спорта, труда, общественных отношений;</w:t>
      </w:r>
    </w:p>
    <w:p>
      <w:pPr>
        <w:pStyle w:val="BodyText"/>
        <w:ind w:right="410"/>
        <w:jc w:val="left"/>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BodyText"/>
        <w:jc w:val="left"/>
      </w:pPr>
      <w:r>
        <w:rPr/>
        <w:t>убежденность</w:t>
      </w:r>
      <w:r>
        <w:rPr>
          <w:spacing w:val="-2"/>
        </w:rPr>
        <w:t> </w:t>
      </w:r>
      <w:r>
        <w:rPr/>
        <w:t>в</w:t>
      </w:r>
      <w:r>
        <w:rPr>
          <w:spacing w:val="-4"/>
        </w:rPr>
        <w:t> </w:t>
      </w:r>
      <w:r>
        <w:rPr/>
        <w:t>значимости</w:t>
      </w:r>
      <w:r>
        <w:rPr>
          <w:spacing w:val="-2"/>
        </w:rPr>
        <w:t> </w:t>
      </w:r>
      <w:r>
        <w:rPr/>
        <w:t>для</w:t>
      </w:r>
      <w:r>
        <w:rPr>
          <w:spacing w:val="-3"/>
        </w:rPr>
        <w:t> </w:t>
      </w:r>
      <w:r>
        <w:rPr/>
        <w:t>личности</w:t>
      </w:r>
      <w:r>
        <w:rPr>
          <w:spacing w:val="-2"/>
        </w:rPr>
        <w:t> </w:t>
      </w:r>
      <w:r>
        <w:rPr/>
        <w:t>и</w:t>
      </w:r>
      <w:r>
        <w:rPr>
          <w:spacing w:val="-3"/>
        </w:rPr>
        <w:t> </w:t>
      </w:r>
      <w:r>
        <w:rPr/>
        <w:t>общества</w:t>
      </w:r>
      <w:r>
        <w:rPr>
          <w:spacing w:val="-2"/>
        </w:rPr>
        <w:t> </w:t>
      </w:r>
      <w:r>
        <w:rPr/>
        <w:t>отечественного</w:t>
      </w:r>
      <w:r>
        <w:rPr>
          <w:spacing w:val="-3"/>
        </w:rPr>
        <w:t> </w:t>
      </w:r>
      <w:r>
        <w:rPr/>
        <w:t>и</w:t>
      </w:r>
      <w:r>
        <w:rPr>
          <w:spacing w:val="-3"/>
        </w:rPr>
        <w:t> </w:t>
      </w:r>
      <w:r>
        <w:rPr/>
        <w:t>мирового искусства, этнических культурных традиций и народного творчества;</w:t>
      </w:r>
    </w:p>
    <w:p>
      <w:pPr>
        <w:pStyle w:val="BodyText"/>
        <w:spacing w:before="1"/>
        <w:ind w:left="1032" w:firstLine="0"/>
        <w:jc w:val="left"/>
      </w:pPr>
      <w:r>
        <w:rPr/>
        <w:t>стремление</w:t>
      </w:r>
      <w:r>
        <w:rPr>
          <w:spacing w:val="-12"/>
        </w:rPr>
        <w:t> </w:t>
      </w:r>
      <w:r>
        <w:rPr/>
        <w:t>проявлять</w:t>
      </w:r>
      <w:r>
        <w:rPr>
          <w:spacing w:val="-3"/>
        </w:rPr>
        <w:t> </w:t>
      </w:r>
      <w:r>
        <w:rPr/>
        <w:t>качества</w:t>
      </w:r>
      <w:r>
        <w:rPr>
          <w:spacing w:val="-7"/>
        </w:rPr>
        <w:t> </w:t>
      </w:r>
      <w:r>
        <w:rPr/>
        <w:t>творческой</w:t>
      </w:r>
      <w:r>
        <w:rPr>
          <w:spacing w:val="-5"/>
        </w:rPr>
        <w:t> </w:t>
      </w:r>
      <w:r>
        <w:rPr>
          <w:spacing w:val="-2"/>
        </w:rPr>
        <w:t>личности;</w:t>
      </w:r>
    </w:p>
    <w:p>
      <w:pPr>
        <w:pStyle w:val="ListParagraph"/>
        <w:numPr>
          <w:ilvl w:val="0"/>
          <w:numId w:val="58"/>
        </w:numPr>
        <w:tabs>
          <w:tab w:pos="1287" w:val="left" w:leader="none"/>
        </w:tabs>
        <w:spacing w:line="240" w:lineRule="auto" w:before="0" w:after="0"/>
        <w:ind w:left="1287" w:right="0" w:hanging="257"/>
        <w:jc w:val="left"/>
        <w:rPr>
          <w:sz w:val="24"/>
        </w:rPr>
      </w:pPr>
      <w:r>
        <w:rPr>
          <w:sz w:val="24"/>
        </w:rPr>
        <w:t>физического</w:t>
      </w:r>
      <w:r>
        <w:rPr>
          <w:spacing w:val="-8"/>
          <w:sz w:val="24"/>
        </w:rPr>
        <w:t> </w:t>
      </w:r>
      <w:r>
        <w:rPr>
          <w:spacing w:val="-2"/>
          <w:sz w:val="24"/>
        </w:rPr>
        <w:t>воспитания:</w:t>
      </w:r>
    </w:p>
    <w:p>
      <w:pPr>
        <w:pStyle w:val="BodyText"/>
        <w:ind w:right="343"/>
        <w:jc w:val="left"/>
      </w:pPr>
      <w:r>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BodyText"/>
        <w:ind w:right="410"/>
        <w:jc w:val="left"/>
      </w:pPr>
      <w:r>
        <w:rPr/>
        <w:t>активное неприятие вредных привычек и иных форм причинения вреда физическому</w:t>
      </w:r>
      <w:r>
        <w:rPr>
          <w:spacing w:val="40"/>
        </w:rPr>
        <w:t> </w:t>
      </w:r>
      <w:r>
        <w:rPr/>
        <w:t>и психическому здоровью;</w:t>
      </w:r>
    </w:p>
    <w:p>
      <w:pPr>
        <w:pStyle w:val="ListParagraph"/>
        <w:numPr>
          <w:ilvl w:val="0"/>
          <w:numId w:val="58"/>
        </w:numPr>
        <w:tabs>
          <w:tab w:pos="1287" w:val="left" w:leader="none"/>
        </w:tabs>
        <w:spacing w:line="240" w:lineRule="auto" w:before="0" w:after="0"/>
        <w:ind w:left="1287" w:right="0" w:hanging="257"/>
        <w:jc w:val="left"/>
        <w:rPr>
          <w:sz w:val="24"/>
        </w:rPr>
      </w:pPr>
      <w:r>
        <w:rPr>
          <w:sz w:val="24"/>
        </w:rPr>
        <w:t>трудового</w:t>
      </w:r>
      <w:r>
        <w:rPr>
          <w:spacing w:val="-3"/>
          <w:sz w:val="24"/>
        </w:rPr>
        <w:t> </w:t>
      </w:r>
      <w:r>
        <w:rPr>
          <w:spacing w:val="-2"/>
          <w:sz w:val="24"/>
        </w:rPr>
        <w:t>воспитания:</w:t>
      </w:r>
    </w:p>
    <w:p>
      <w:pPr>
        <w:pStyle w:val="BodyText"/>
        <w:ind w:left="1032" w:firstLine="0"/>
      </w:pPr>
      <w:r>
        <w:rPr/>
        <w:t>готовность</w:t>
      </w:r>
      <w:r>
        <w:rPr>
          <w:spacing w:val="-9"/>
        </w:rPr>
        <w:t> </w:t>
      </w:r>
      <w:r>
        <w:rPr/>
        <w:t>к</w:t>
      </w:r>
      <w:r>
        <w:rPr>
          <w:spacing w:val="-7"/>
        </w:rPr>
        <w:t> </w:t>
      </w:r>
      <w:r>
        <w:rPr/>
        <w:t>труду,</w:t>
      </w:r>
      <w:r>
        <w:rPr>
          <w:spacing w:val="-6"/>
        </w:rPr>
        <w:t> </w:t>
      </w:r>
      <w:r>
        <w:rPr/>
        <w:t>осознание</w:t>
      </w:r>
      <w:r>
        <w:rPr>
          <w:spacing w:val="-9"/>
        </w:rPr>
        <w:t> </w:t>
      </w:r>
      <w:r>
        <w:rPr/>
        <w:t>ценности</w:t>
      </w:r>
      <w:r>
        <w:rPr>
          <w:spacing w:val="-6"/>
        </w:rPr>
        <w:t> </w:t>
      </w:r>
      <w:r>
        <w:rPr/>
        <w:t>мастерства,</w:t>
      </w:r>
      <w:r>
        <w:rPr>
          <w:spacing w:val="-5"/>
        </w:rPr>
        <w:t> </w:t>
      </w:r>
      <w:r>
        <w:rPr>
          <w:spacing w:val="-2"/>
        </w:rPr>
        <w:t>трудолюбие;</w:t>
      </w:r>
    </w:p>
    <w:p>
      <w:pPr>
        <w:pStyle w:val="BodyText"/>
        <w:ind w:right="344"/>
      </w:pPr>
      <w:r>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BodyText"/>
        <w:ind w:right="340"/>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pStyle w:val="BodyText"/>
        <w:ind w:left="1032" w:firstLine="0"/>
      </w:pPr>
      <w:r>
        <w:rPr/>
        <w:t>готовность</w:t>
      </w:r>
      <w:r>
        <w:rPr>
          <w:spacing w:val="-8"/>
        </w:rPr>
        <w:t> </w:t>
      </w:r>
      <w:r>
        <w:rPr/>
        <w:t>и</w:t>
      </w:r>
      <w:r>
        <w:rPr>
          <w:spacing w:val="-5"/>
        </w:rPr>
        <w:t> </w:t>
      </w:r>
      <w:r>
        <w:rPr/>
        <w:t>способность</w:t>
      </w:r>
      <w:r>
        <w:rPr>
          <w:spacing w:val="-4"/>
        </w:rPr>
        <w:t> </w:t>
      </w:r>
      <w:r>
        <w:rPr/>
        <w:t>к</w:t>
      </w:r>
      <w:r>
        <w:rPr>
          <w:spacing w:val="-7"/>
        </w:rPr>
        <w:t> </w:t>
      </w:r>
      <w:r>
        <w:rPr/>
        <w:t>образованию</w:t>
      </w:r>
      <w:r>
        <w:rPr>
          <w:spacing w:val="-6"/>
        </w:rPr>
        <w:t> </w:t>
      </w:r>
      <w:r>
        <w:rPr/>
        <w:t>и</w:t>
      </w:r>
      <w:r>
        <w:rPr>
          <w:spacing w:val="-5"/>
        </w:rPr>
        <w:t> </w:t>
      </w:r>
      <w:r>
        <w:rPr/>
        <w:t>самообразованию</w:t>
      </w:r>
      <w:r>
        <w:rPr>
          <w:spacing w:val="-6"/>
        </w:rPr>
        <w:t> </w:t>
      </w:r>
      <w:r>
        <w:rPr/>
        <w:t>на</w:t>
      </w:r>
      <w:r>
        <w:rPr>
          <w:spacing w:val="-9"/>
        </w:rPr>
        <w:t> </w:t>
      </w:r>
      <w:r>
        <w:rPr/>
        <w:t>протяжении</w:t>
      </w:r>
      <w:r>
        <w:rPr>
          <w:spacing w:val="-3"/>
        </w:rPr>
        <w:t> </w:t>
      </w:r>
      <w:r>
        <w:rPr>
          <w:spacing w:val="-2"/>
        </w:rPr>
        <w:t>жизни;</w:t>
      </w:r>
    </w:p>
    <w:p>
      <w:pPr>
        <w:pStyle w:val="ListParagraph"/>
        <w:numPr>
          <w:ilvl w:val="0"/>
          <w:numId w:val="58"/>
        </w:numPr>
        <w:tabs>
          <w:tab w:pos="1287" w:val="left" w:leader="none"/>
        </w:tabs>
        <w:spacing w:line="240" w:lineRule="auto" w:before="1"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BodyText"/>
        <w:ind w:right="359"/>
      </w:pPr>
      <w:r>
        <w:rPr/>
        <w:t>планирование</w:t>
      </w:r>
      <w:r>
        <w:rPr>
          <w:spacing w:val="-1"/>
        </w:rPr>
        <w:t> </w:t>
      </w:r>
      <w:r>
        <w:rPr/>
        <w:t>и осуществление</w:t>
      </w:r>
      <w:r>
        <w:rPr>
          <w:spacing w:val="-1"/>
        </w:rPr>
        <w:t> </w:t>
      </w:r>
      <w:r>
        <w:rPr/>
        <w:t>действий в</w:t>
      </w:r>
      <w:r>
        <w:rPr>
          <w:spacing w:val="-1"/>
        </w:rPr>
        <w:t> </w:t>
      </w:r>
      <w:r>
        <w:rPr/>
        <w:t>окружающей среде</w:t>
      </w:r>
      <w:r>
        <w:rPr>
          <w:spacing w:val="-1"/>
        </w:rPr>
        <w:t> </w:t>
      </w:r>
      <w:r>
        <w:rPr/>
        <w:t>на</w:t>
      </w:r>
      <w:r>
        <w:rPr>
          <w:spacing w:val="-1"/>
        </w:rPr>
        <w:t> </w:t>
      </w:r>
      <w:r>
        <w:rPr/>
        <w:t>основе</w:t>
      </w:r>
      <w:r>
        <w:rPr>
          <w:spacing w:val="-2"/>
        </w:rPr>
        <w:t> </w:t>
      </w:r>
      <w:r>
        <w:rPr/>
        <w:t>знания целей устойчивого развития человечества;</w:t>
      </w:r>
    </w:p>
    <w:p>
      <w:pPr>
        <w:pStyle w:val="BodyText"/>
        <w:ind w:left="1032" w:firstLine="0"/>
      </w:pPr>
      <w:r>
        <w:rPr/>
        <w:t>активное</w:t>
      </w:r>
      <w:r>
        <w:rPr>
          <w:spacing w:val="-11"/>
        </w:rPr>
        <w:t> </w:t>
      </w:r>
      <w:r>
        <w:rPr/>
        <w:t>неприятие</w:t>
      </w:r>
      <w:r>
        <w:rPr>
          <w:spacing w:val="-9"/>
        </w:rPr>
        <w:t> </w:t>
      </w:r>
      <w:r>
        <w:rPr/>
        <w:t>действий,</w:t>
      </w:r>
      <w:r>
        <w:rPr>
          <w:spacing w:val="-10"/>
        </w:rPr>
        <w:t> </w:t>
      </w:r>
      <w:r>
        <w:rPr/>
        <w:t>приносящих</w:t>
      </w:r>
      <w:r>
        <w:rPr>
          <w:spacing w:val="-6"/>
        </w:rPr>
        <w:t> </w:t>
      </w:r>
      <w:r>
        <w:rPr/>
        <w:t>вред</w:t>
      </w:r>
      <w:r>
        <w:rPr>
          <w:spacing w:val="-9"/>
        </w:rPr>
        <w:t> </w:t>
      </w:r>
      <w:r>
        <w:rPr/>
        <w:t>окружающей</w:t>
      </w:r>
      <w:r>
        <w:rPr>
          <w:spacing w:val="-4"/>
        </w:rPr>
        <w:t> </w:t>
      </w:r>
      <w:r>
        <w:rPr>
          <w:spacing w:val="-2"/>
        </w:rPr>
        <w:t>среде;</w:t>
      </w:r>
    </w:p>
    <w:p>
      <w:pPr>
        <w:pStyle w:val="BodyText"/>
        <w:ind w:right="344"/>
      </w:pPr>
      <w:r>
        <w:rPr/>
        <w:t>умение прогнозировать неблагоприятные экологические последствия предпринимаемых действий, предотвращать их;</w:t>
      </w:r>
    </w:p>
    <w:p>
      <w:pPr>
        <w:pStyle w:val="BodyText"/>
        <w:ind w:left="1032" w:firstLine="0"/>
      </w:pPr>
      <w:r>
        <w:rPr/>
        <w:t>расширение</w:t>
      </w:r>
      <w:r>
        <w:rPr>
          <w:spacing w:val="-14"/>
        </w:rPr>
        <w:t> </w:t>
      </w:r>
      <w:r>
        <w:rPr/>
        <w:t>опыта</w:t>
      </w:r>
      <w:r>
        <w:rPr>
          <w:spacing w:val="-10"/>
        </w:rPr>
        <w:t> </w:t>
      </w:r>
      <w:r>
        <w:rPr/>
        <w:t>деятельности</w:t>
      </w:r>
      <w:r>
        <w:rPr>
          <w:spacing w:val="-6"/>
        </w:rPr>
        <w:t> </w:t>
      </w:r>
      <w:r>
        <w:rPr/>
        <w:t>экологической</w:t>
      </w:r>
      <w:r>
        <w:rPr>
          <w:spacing w:val="-7"/>
        </w:rPr>
        <w:t> </w:t>
      </w:r>
      <w:r>
        <w:rPr>
          <w:spacing w:val="-2"/>
        </w:rPr>
        <w:t>направленности;</w:t>
      </w:r>
    </w:p>
    <w:p>
      <w:pPr>
        <w:pStyle w:val="ListParagraph"/>
        <w:numPr>
          <w:ilvl w:val="0"/>
          <w:numId w:val="58"/>
        </w:numPr>
        <w:tabs>
          <w:tab w:pos="1287" w:val="left" w:leader="none"/>
        </w:tabs>
        <w:spacing w:line="240" w:lineRule="auto" w:before="3"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43"/>
      </w:pPr>
      <w:r>
        <w:rPr/>
        <w:t>сформированность мировоззрения,</w:t>
      </w:r>
      <w:r>
        <w:rPr>
          <w:spacing w:val="-1"/>
        </w:rPr>
        <w:t> </w:t>
      </w:r>
      <w:r>
        <w:rPr/>
        <w:t>соответствующего</w:t>
      </w:r>
      <w:r>
        <w:rPr>
          <w:spacing w:val="-1"/>
        </w:rPr>
        <w:t> </w:t>
      </w:r>
      <w:r>
        <w:rPr/>
        <w:t>современному</w:t>
      </w:r>
      <w:r>
        <w:rPr>
          <w:spacing w:val="-1"/>
        </w:rPr>
        <w:t> </w:t>
      </w:r>
      <w:r>
        <w:rPr/>
        <w:t>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BodyText"/>
        <w:ind w:right="346"/>
      </w:pPr>
      <w:r>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pStyle w:val="BodyText"/>
        <w:ind w:right="338"/>
      </w:pPr>
      <w:r>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BodyText"/>
        <w:ind w:left="1032" w:firstLine="0"/>
      </w:pPr>
      <w:r>
        <w:rPr/>
        <w:t>В</w:t>
      </w:r>
      <w:r>
        <w:rPr>
          <w:spacing w:val="-2"/>
        </w:rPr>
        <w:t> </w:t>
      </w:r>
      <w:r>
        <w:rPr/>
        <w:t>процессе</w:t>
      </w:r>
      <w:r>
        <w:rPr>
          <w:spacing w:val="3"/>
        </w:rPr>
        <w:t> </w:t>
      </w:r>
      <w:r>
        <w:rPr/>
        <w:t>достижения</w:t>
      </w:r>
      <w:r>
        <w:rPr>
          <w:spacing w:val="1"/>
        </w:rPr>
        <w:t> </w:t>
      </w:r>
      <w:r>
        <w:rPr/>
        <w:t>личностных</w:t>
      </w:r>
      <w:r>
        <w:rPr>
          <w:spacing w:val="5"/>
        </w:rPr>
        <w:t> </w:t>
      </w:r>
      <w:r>
        <w:rPr/>
        <w:t>результатов</w:t>
      </w:r>
      <w:r>
        <w:rPr>
          <w:spacing w:val="1"/>
        </w:rPr>
        <w:t> </w:t>
      </w:r>
      <w:r>
        <w:rPr/>
        <w:t>освоения</w:t>
      </w:r>
      <w:r>
        <w:rPr>
          <w:spacing w:val="4"/>
        </w:rPr>
        <w:t> </w:t>
      </w:r>
      <w:r>
        <w:rPr/>
        <w:t>обучающимися</w:t>
      </w:r>
      <w:r>
        <w:rPr>
          <w:spacing w:val="4"/>
        </w:rPr>
        <w:t> </w:t>
      </w:r>
      <w:r>
        <w:rPr>
          <w:spacing w:val="-2"/>
        </w:rPr>
        <w:t>программы</w:t>
      </w:r>
    </w:p>
    <w:p>
      <w:pPr>
        <w:spacing w:after="0"/>
        <w:sectPr>
          <w:pgSz w:w="11920" w:h="16850"/>
          <w:pgMar w:header="0" w:footer="1162" w:top="1040" w:bottom="1480" w:left="1380" w:right="220"/>
        </w:sectPr>
      </w:pPr>
    </w:p>
    <w:p>
      <w:pPr>
        <w:pStyle w:val="BodyText"/>
        <w:spacing w:line="242" w:lineRule="auto" w:before="62"/>
        <w:ind w:right="351" w:firstLine="0"/>
      </w:pPr>
      <w:r>
        <w:rPr/>
        <w:t>среднего общего образования (на базовом уровне) у них совершенствуется эмоциональный интеллект, предполагающий сформированность:</w:t>
      </w:r>
    </w:p>
    <w:p>
      <w:pPr>
        <w:pStyle w:val="BodyText"/>
        <w:ind w:right="346"/>
      </w:pPr>
      <w:r>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BodyText"/>
        <w:ind w:right="342"/>
      </w:pPr>
      <w:r>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BodyText"/>
        <w:ind w:right="343"/>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w:t>
      </w:r>
      <w:r>
        <w:rPr>
          <w:spacing w:val="40"/>
        </w:rPr>
        <w:t> </w:t>
      </w:r>
      <w:r>
        <w:rPr/>
        <w:t>и</w:t>
      </w:r>
      <w:r>
        <w:rPr>
          <w:spacing w:val="-12"/>
        </w:rPr>
        <w:t> </w:t>
      </w:r>
      <w:r>
        <w:rPr/>
        <w:t>способность</w:t>
      </w:r>
      <w:r>
        <w:rPr>
          <w:spacing w:val="-11"/>
        </w:rPr>
        <w:t> </w:t>
      </w:r>
      <w:r>
        <w:rPr/>
        <w:t>овладевать</w:t>
      </w:r>
      <w:r>
        <w:rPr>
          <w:spacing w:val="-11"/>
        </w:rPr>
        <w:t> </w:t>
      </w:r>
      <w:r>
        <w:rPr/>
        <w:t>новыми</w:t>
      </w:r>
      <w:r>
        <w:rPr>
          <w:spacing w:val="-11"/>
        </w:rPr>
        <w:t> </w:t>
      </w:r>
      <w:r>
        <w:rPr/>
        <w:t>социальными</w:t>
      </w:r>
      <w:r>
        <w:rPr>
          <w:spacing w:val="-10"/>
        </w:rPr>
        <w:t> </w:t>
      </w:r>
      <w:r>
        <w:rPr/>
        <w:t>практиками,</w:t>
      </w:r>
      <w:r>
        <w:rPr>
          <w:spacing w:val="-11"/>
        </w:rPr>
        <w:t> </w:t>
      </w:r>
      <w:r>
        <w:rPr/>
        <w:t>осваивать</w:t>
      </w:r>
      <w:r>
        <w:rPr>
          <w:spacing w:val="-11"/>
        </w:rPr>
        <w:t> </w:t>
      </w:r>
      <w:r>
        <w:rPr/>
        <w:t>типичные</w:t>
      </w:r>
      <w:r>
        <w:rPr>
          <w:spacing w:val="-13"/>
        </w:rPr>
        <w:t> </w:t>
      </w:r>
      <w:r>
        <w:rPr/>
        <w:t>социальные </w:t>
      </w:r>
      <w:r>
        <w:rPr>
          <w:spacing w:val="-2"/>
        </w:rPr>
        <w:t>роли;</w:t>
      </w:r>
    </w:p>
    <w:p>
      <w:pPr>
        <w:pStyle w:val="BodyText"/>
        <w:ind w:right="340"/>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pPr>
        <w:pStyle w:val="BodyText"/>
        <w:ind w:right="358"/>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BodyText"/>
        <w:ind w:right="334"/>
      </w:pPr>
      <w:r>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48"/>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right="349"/>
      </w:pPr>
      <w:r>
        <w:rPr/>
        <w:t>самостоятельно формулировать и актуализировать социальную проблему, рассматривать ее всесторонне;</w:t>
      </w:r>
    </w:p>
    <w:p>
      <w:pPr>
        <w:pStyle w:val="BodyText"/>
        <w:ind w:right="347"/>
      </w:pPr>
      <w:r>
        <w:rPr/>
        <w:t>устанавливать существенный признак или основания для сравнения, классификации и обобщения социальных объектов, явлений и процессов;</w:t>
      </w:r>
    </w:p>
    <w:p>
      <w:pPr>
        <w:pStyle w:val="BodyText"/>
        <w:ind w:right="356"/>
      </w:pPr>
      <w:r>
        <w:rPr/>
        <w:t>определять цели познавательной деятельности, задавать параметры и критерии их </w:t>
      </w:r>
      <w:r>
        <w:rPr>
          <w:spacing w:val="-2"/>
        </w:rPr>
        <w:t>достижения;</w:t>
      </w:r>
    </w:p>
    <w:p>
      <w:pPr>
        <w:pStyle w:val="BodyText"/>
        <w:ind w:right="353"/>
      </w:pPr>
      <w:r>
        <w:rPr/>
        <w:t>выявлять закономерности и противоречия в рассматриваемых социальных явлениях и </w:t>
      </w:r>
      <w:r>
        <w:rPr>
          <w:spacing w:val="-2"/>
        </w:rPr>
        <w:t>процессах;</w:t>
      </w:r>
    </w:p>
    <w:p>
      <w:pPr>
        <w:pStyle w:val="BodyText"/>
        <w:ind w:right="355"/>
      </w:pPr>
      <w:r>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pStyle w:val="BodyText"/>
        <w:ind w:right="343"/>
      </w:pPr>
      <w:r>
        <w:rPr/>
        <w:t>координировать и выполнять работу в условиях реального, виртуального и комбинированного взаимодействия;</w:t>
      </w:r>
    </w:p>
    <w:p>
      <w:pPr>
        <w:pStyle w:val="BodyText"/>
        <w:ind w:right="351"/>
      </w:pPr>
      <w:r>
        <w:rPr/>
        <w:t>развивать креативное мышление при решении жизненных проблем, в том числе </w:t>
      </w:r>
      <w:r>
        <w:rPr>
          <w:spacing w:val="-2"/>
        </w:rPr>
        <w:t>учебно-познавательных.</w:t>
      </w:r>
    </w:p>
    <w:p>
      <w:pPr>
        <w:pStyle w:val="BodyText"/>
        <w:ind w:right="349"/>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spacing w:line="242" w:lineRule="auto"/>
        <w:ind w:right="343"/>
      </w:pPr>
      <w:r>
        <w:rPr/>
        <w:t>развивать навыки учебно-исследовательской и проектной деятельности, навыки разрешения проблем;</w:t>
      </w:r>
    </w:p>
    <w:p>
      <w:pPr>
        <w:pStyle w:val="BodyText"/>
        <w:ind w:right="354"/>
      </w:pPr>
      <w:r>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pStyle w:val="BodyText"/>
        <w:ind w:right="348"/>
      </w:pPr>
      <w:r>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BodyText"/>
        <w:ind w:right="350"/>
      </w:pPr>
      <w:r>
        <w:rPr/>
        <w:t>формировать научный тип мышления, применять научную терминологию, ключевые понятия и методы социальных наук;</w:t>
      </w:r>
    </w:p>
    <w:p>
      <w:pPr>
        <w:pStyle w:val="BodyText"/>
        <w:ind w:right="347"/>
      </w:pPr>
      <w:r>
        <w:rPr/>
        <w:t>ставить и формулировать собственные задачи в образовательной деятельности и жизненных ситуациях;</w:t>
      </w:r>
    </w:p>
    <w:p>
      <w:pPr>
        <w:pStyle w:val="BodyText"/>
        <w:ind w:left="1032" w:firstLine="0"/>
      </w:pPr>
      <w:r>
        <w:rPr/>
        <w:t>выявлять</w:t>
      </w:r>
      <w:r>
        <w:rPr>
          <w:spacing w:val="69"/>
          <w:w w:val="150"/>
        </w:rPr>
        <w:t> </w:t>
      </w:r>
      <w:r>
        <w:rPr/>
        <w:t>причинно-следственные</w:t>
      </w:r>
      <w:r>
        <w:rPr>
          <w:spacing w:val="45"/>
        </w:rPr>
        <w:t>  </w:t>
      </w:r>
      <w:r>
        <w:rPr/>
        <w:t>связи</w:t>
      </w:r>
      <w:r>
        <w:rPr>
          <w:spacing w:val="49"/>
        </w:rPr>
        <w:t>  </w:t>
      </w:r>
      <w:r>
        <w:rPr/>
        <w:t>социальных</w:t>
      </w:r>
      <w:r>
        <w:rPr>
          <w:spacing w:val="48"/>
        </w:rPr>
        <w:t>  </w:t>
      </w:r>
      <w:r>
        <w:rPr/>
        <w:t>явлений</w:t>
      </w:r>
      <w:r>
        <w:rPr>
          <w:spacing w:val="46"/>
        </w:rPr>
        <w:t>  </w:t>
      </w:r>
      <w:r>
        <w:rPr/>
        <w:t>и</w:t>
      </w:r>
      <w:r>
        <w:rPr>
          <w:spacing w:val="48"/>
        </w:rPr>
        <w:t>  </w:t>
      </w:r>
      <w:r>
        <w:rPr/>
        <w:t>процессов</w:t>
      </w:r>
      <w:r>
        <w:rPr>
          <w:spacing w:val="47"/>
        </w:rPr>
        <w:t>  </w:t>
      </w:r>
      <w:r>
        <w:rPr>
          <w:spacing w:val="-10"/>
        </w:rPr>
        <w:t>и</w:t>
      </w:r>
    </w:p>
    <w:p>
      <w:pPr>
        <w:spacing w:after="0"/>
        <w:sectPr>
          <w:pgSz w:w="11920" w:h="16850"/>
          <w:pgMar w:header="0" w:footer="1162" w:top="1040" w:bottom="1480" w:left="1380" w:right="220"/>
        </w:sectPr>
      </w:pPr>
    </w:p>
    <w:p>
      <w:pPr>
        <w:pStyle w:val="BodyText"/>
        <w:tabs>
          <w:tab w:pos="2237" w:val="left" w:leader="none"/>
          <w:tab w:pos="4110" w:val="left" w:leader="none"/>
          <w:tab w:pos="5053" w:val="left" w:leader="none"/>
          <w:tab w:pos="6323" w:val="left" w:leader="none"/>
          <w:tab w:pos="7437" w:val="left" w:leader="none"/>
          <w:tab w:pos="7859" w:val="left" w:leader="none"/>
          <w:tab w:pos="9016" w:val="left" w:leader="none"/>
        </w:tabs>
        <w:spacing w:line="242" w:lineRule="auto" w:before="62"/>
        <w:ind w:right="359" w:firstLine="0"/>
        <w:jc w:val="left"/>
      </w:pPr>
      <w:r>
        <w:rPr>
          <w:spacing w:val="-2"/>
        </w:rPr>
        <w:t>актуализировать</w:t>
      </w:r>
      <w:r>
        <w:rPr/>
        <w:tab/>
      </w:r>
      <w:r>
        <w:rPr>
          <w:spacing w:val="-2"/>
        </w:rPr>
        <w:t>познавательную</w:t>
      </w:r>
      <w:r>
        <w:rPr/>
        <w:tab/>
      </w:r>
      <w:r>
        <w:rPr>
          <w:spacing w:val="-2"/>
        </w:rPr>
        <w:t>задачу,</w:t>
      </w:r>
      <w:r>
        <w:rPr/>
        <w:tab/>
      </w:r>
      <w:r>
        <w:rPr>
          <w:spacing w:val="-2"/>
        </w:rPr>
        <w:t>выдвигать</w:t>
      </w:r>
      <w:r>
        <w:rPr/>
        <w:tab/>
      </w:r>
      <w:r>
        <w:rPr>
          <w:spacing w:val="-2"/>
        </w:rPr>
        <w:t>гипотезу</w:t>
      </w:r>
      <w:r>
        <w:rPr/>
        <w:tab/>
      </w:r>
      <w:r>
        <w:rPr>
          <w:spacing w:val="-6"/>
        </w:rPr>
        <w:t>ее</w:t>
      </w:r>
      <w:r>
        <w:rPr/>
        <w:tab/>
      </w:r>
      <w:r>
        <w:rPr>
          <w:spacing w:val="-2"/>
        </w:rPr>
        <w:t>решения,</w:t>
      </w:r>
      <w:r>
        <w:rPr/>
        <w:tab/>
      </w:r>
      <w:r>
        <w:rPr>
          <w:spacing w:val="-2"/>
        </w:rPr>
        <w:t>находить </w:t>
      </w:r>
      <w:r>
        <w:rPr/>
        <w:t>аргументы для доказательства своих утверждений, задавать параметры и критерии решения;</w:t>
      </w:r>
    </w:p>
    <w:p>
      <w:pPr>
        <w:pStyle w:val="BodyText"/>
        <w:ind w:right="343"/>
        <w:jc w:val="left"/>
      </w:pPr>
      <w:r>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BodyText"/>
        <w:jc w:val="left"/>
      </w:pPr>
      <w:r>
        <w:rPr/>
        <w:t>давать оценку новым ситуациям, возникающим в процессе познания социальных объектов, в социальных отношениях; оценивать приобретенный опыт;</w:t>
      </w:r>
    </w:p>
    <w:p>
      <w:pPr>
        <w:pStyle w:val="BodyText"/>
        <w:jc w:val="left"/>
      </w:pPr>
      <w:r>
        <w:rPr/>
        <w:t>уметь</w:t>
      </w:r>
      <w:r>
        <w:rPr>
          <w:spacing w:val="40"/>
        </w:rPr>
        <w:t> </w:t>
      </w:r>
      <w:r>
        <w:rPr/>
        <w:t>переносить</w:t>
      </w:r>
      <w:r>
        <w:rPr>
          <w:spacing w:val="40"/>
        </w:rPr>
        <w:t> </w:t>
      </w:r>
      <w:r>
        <w:rPr/>
        <w:t>знания</w:t>
      </w:r>
      <w:r>
        <w:rPr>
          <w:spacing w:val="40"/>
        </w:rPr>
        <w:t> </w:t>
      </w:r>
      <w:r>
        <w:rPr/>
        <w:t>об</w:t>
      </w:r>
      <w:r>
        <w:rPr>
          <w:spacing w:val="40"/>
        </w:rPr>
        <w:t> </w:t>
      </w:r>
      <w:r>
        <w:rPr/>
        <w:t>общественных</w:t>
      </w:r>
      <w:r>
        <w:rPr>
          <w:spacing w:val="40"/>
        </w:rPr>
        <w:t> </w:t>
      </w:r>
      <w:r>
        <w:rPr/>
        <w:t>объектах,</w:t>
      </w:r>
      <w:r>
        <w:rPr>
          <w:spacing w:val="40"/>
        </w:rPr>
        <w:t> </w:t>
      </w:r>
      <w:r>
        <w:rPr/>
        <w:t>явлениях</w:t>
      </w:r>
      <w:r>
        <w:rPr>
          <w:spacing w:val="40"/>
        </w:rPr>
        <w:t> </w:t>
      </w:r>
      <w:r>
        <w:rPr/>
        <w:t>и</w:t>
      </w:r>
      <w:r>
        <w:rPr>
          <w:spacing w:val="40"/>
        </w:rPr>
        <w:t> </w:t>
      </w:r>
      <w:r>
        <w:rPr/>
        <w:t>процессах</w:t>
      </w:r>
      <w:r>
        <w:rPr>
          <w:spacing w:val="40"/>
        </w:rPr>
        <w:t> </w:t>
      </w:r>
      <w:r>
        <w:rPr/>
        <w:t>в познавательную и практическую области жизнедеятельности;</w:t>
      </w:r>
    </w:p>
    <w:p>
      <w:pPr>
        <w:pStyle w:val="BodyText"/>
        <w:ind w:left="1032" w:firstLine="0"/>
        <w:jc w:val="left"/>
      </w:pPr>
      <w:r>
        <w:rPr/>
        <w:t>уметь</w:t>
      </w:r>
      <w:r>
        <w:rPr>
          <w:spacing w:val="-8"/>
        </w:rPr>
        <w:t> </w:t>
      </w:r>
      <w:r>
        <w:rPr/>
        <w:t>интегрировать</w:t>
      </w:r>
      <w:r>
        <w:rPr>
          <w:spacing w:val="-6"/>
        </w:rPr>
        <w:t> </w:t>
      </w:r>
      <w:r>
        <w:rPr/>
        <w:t>знания</w:t>
      </w:r>
      <w:r>
        <w:rPr>
          <w:spacing w:val="-6"/>
        </w:rPr>
        <w:t> </w:t>
      </w:r>
      <w:r>
        <w:rPr/>
        <w:t>из</w:t>
      </w:r>
      <w:r>
        <w:rPr>
          <w:spacing w:val="-8"/>
        </w:rPr>
        <w:t> </w:t>
      </w:r>
      <w:r>
        <w:rPr/>
        <w:t>разных</w:t>
      </w:r>
      <w:r>
        <w:rPr>
          <w:spacing w:val="-7"/>
        </w:rPr>
        <w:t> </w:t>
      </w:r>
      <w:r>
        <w:rPr/>
        <w:t>предметных</w:t>
      </w:r>
      <w:r>
        <w:rPr>
          <w:spacing w:val="-5"/>
        </w:rPr>
        <w:t> </w:t>
      </w:r>
      <w:r>
        <w:rPr>
          <w:spacing w:val="-2"/>
        </w:rPr>
        <w:t>областей;</w:t>
      </w:r>
    </w:p>
    <w:p>
      <w:pPr>
        <w:pStyle w:val="BodyText"/>
        <w:ind w:left="1032" w:right="1906" w:firstLine="0"/>
        <w:jc w:val="left"/>
      </w:pPr>
      <w:r>
        <w:rPr/>
        <w:t>выдвигать</w:t>
      </w:r>
      <w:r>
        <w:rPr>
          <w:spacing w:val="-3"/>
        </w:rPr>
        <w:t> </w:t>
      </w:r>
      <w:r>
        <w:rPr/>
        <w:t>новые</w:t>
      </w:r>
      <w:r>
        <w:rPr>
          <w:spacing w:val="-5"/>
        </w:rPr>
        <w:t> </w:t>
      </w:r>
      <w:r>
        <w:rPr/>
        <w:t>идеи,</w:t>
      </w:r>
      <w:r>
        <w:rPr>
          <w:spacing w:val="-7"/>
        </w:rPr>
        <w:t> </w:t>
      </w:r>
      <w:r>
        <w:rPr/>
        <w:t>предлагать</w:t>
      </w:r>
      <w:r>
        <w:rPr>
          <w:spacing w:val="-3"/>
        </w:rPr>
        <w:t> </w:t>
      </w:r>
      <w:r>
        <w:rPr/>
        <w:t>оригинальные</w:t>
      </w:r>
      <w:r>
        <w:rPr>
          <w:spacing w:val="-6"/>
        </w:rPr>
        <w:t> </w:t>
      </w:r>
      <w:r>
        <w:rPr/>
        <w:t>подходы</w:t>
      </w:r>
      <w:r>
        <w:rPr>
          <w:spacing w:val="-4"/>
        </w:rPr>
        <w:t> </w:t>
      </w:r>
      <w:r>
        <w:rPr/>
        <w:t>и</w:t>
      </w:r>
      <w:r>
        <w:rPr>
          <w:spacing w:val="-4"/>
        </w:rPr>
        <w:t> </w:t>
      </w:r>
      <w:r>
        <w:rPr/>
        <w:t>решения; ставить проблемы и задачи, допускающие альтернативные решения.</w:t>
      </w:r>
    </w:p>
    <w:p>
      <w:pPr>
        <w:pStyle w:val="BodyText"/>
        <w:ind w:right="346"/>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right="340"/>
      </w:pPr>
      <w:r>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BodyText"/>
        <w:ind w:right="352"/>
      </w:pPr>
      <w:r>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BodyText"/>
        <w:ind w:right="339"/>
      </w:pPr>
      <w:r>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pStyle w:val="BodyText"/>
        <w:ind w:right="334"/>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3"/>
        </w:rPr>
        <w:t> </w:t>
      </w:r>
      <w:r>
        <w:rPr/>
        <w:t>техники</w:t>
      </w:r>
      <w:r>
        <w:rPr>
          <w:spacing w:val="-12"/>
        </w:rPr>
        <w:t> </w:t>
      </w:r>
      <w:r>
        <w:rPr/>
        <w:t>безопасности,</w:t>
      </w:r>
      <w:r>
        <w:rPr>
          <w:spacing w:val="-13"/>
        </w:rPr>
        <w:t> </w:t>
      </w:r>
      <w:r>
        <w:rPr/>
        <w:t>гигиены,</w:t>
      </w:r>
      <w:r>
        <w:rPr>
          <w:spacing w:val="-13"/>
        </w:rPr>
        <w:t> </w:t>
      </w:r>
      <w:r>
        <w:rPr/>
        <w:t>ресурсосбережения,</w:t>
      </w:r>
      <w:r>
        <w:rPr>
          <w:spacing w:val="-13"/>
        </w:rPr>
        <w:t> </w:t>
      </w:r>
      <w:r>
        <w:rPr/>
        <w:t>правовых</w:t>
      </w:r>
      <w:r>
        <w:rPr>
          <w:spacing w:val="-14"/>
        </w:rPr>
        <w:t> </w:t>
      </w:r>
      <w:r>
        <w:rPr/>
        <w:t>и</w:t>
      </w:r>
      <w:r>
        <w:rPr>
          <w:spacing w:val="-13"/>
        </w:rPr>
        <w:t> </w:t>
      </w:r>
      <w:r>
        <w:rPr/>
        <w:t>этических</w:t>
      </w:r>
      <w:r>
        <w:rPr>
          <w:spacing w:val="-13"/>
        </w:rPr>
        <w:t> </w:t>
      </w:r>
      <w:r>
        <w:rPr/>
        <w:t>норм, норм информационной безопасности;</w:t>
      </w:r>
    </w:p>
    <w:p>
      <w:pPr>
        <w:pStyle w:val="BodyText"/>
        <w:ind w:right="344"/>
      </w:pPr>
      <w:r>
        <w:rPr/>
        <w:t>владеть навыками распознавания и защиты информации, информационной безопасности личности.</w:t>
      </w:r>
    </w:p>
    <w:p>
      <w:pPr>
        <w:pStyle w:val="BodyText"/>
        <w:ind w:right="343"/>
      </w:pPr>
      <w:r>
        <w:rPr/>
        <w:t>У обучающегося будут сформированы умения общения как часть коммуникативных универсальных учебных действий:</w:t>
      </w:r>
    </w:p>
    <w:p>
      <w:pPr>
        <w:pStyle w:val="BodyText"/>
        <w:ind w:right="348"/>
      </w:pPr>
      <w:r>
        <w:rPr/>
        <w:t>осуществлять коммуникации во всех сферах жизни; распознавать невербальные средства общения, понимать;</w:t>
      </w:r>
    </w:p>
    <w:p>
      <w:pPr>
        <w:pStyle w:val="BodyText"/>
        <w:ind w:right="335"/>
      </w:pPr>
      <w:r>
        <w:rPr/>
        <w:t>значение социальных знаков, распознавать предпосылки конфликтных ситуаций и смягчать конфликты;</w:t>
      </w:r>
    </w:p>
    <w:p>
      <w:pPr>
        <w:pStyle w:val="BodyText"/>
        <w:ind w:right="353"/>
      </w:pPr>
      <w:r>
        <w:rPr/>
        <w:t>владеть различными способами общения и взаимодействия; аргументированно вести диалог, уметь смягчать конфликтные ситуации;</w:t>
      </w:r>
    </w:p>
    <w:p>
      <w:pPr>
        <w:pStyle w:val="BodyText"/>
        <w:ind w:left="1030" w:firstLine="0"/>
      </w:pPr>
      <w:r>
        <w:rPr/>
        <w:t>развернуто</w:t>
      </w:r>
      <w:r>
        <w:rPr>
          <w:spacing w:val="-12"/>
        </w:rPr>
        <w:t> </w:t>
      </w:r>
      <w:r>
        <w:rPr/>
        <w:t>и</w:t>
      </w:r>
      <w:r>
        <w:rPr>
          <w:spacing w:val="-11"/>
        </w:rPr>
        <w:t> </w:t>
      </w:r>
      <w:r>
        <w:rPr/>
        <w:t>логично</w:t>
      </w:r>
      <w:r>
        <w:rPr>
          <w:spacing w:val="-12"/>
        </w:rPr>
        <w:t> </w:t>
      </w:r>
      <w:r>
        <w:rPr/>
        <w:t>излагать</w:t>
      </w:r>
      <w:r>
        <w:rPr>
          <w:spacing w:val="-10"/>
        </w:rPr>
        <w:t> </w:t>
      </w:r>
      <w:r>
        <w:rPr/>
        <w:t>свою</w:t>
      </w:r>
      <w:r>
        <w:rPr>
          <w:spacing w:val="-12"/>
        </w:rPr>
        <w:t> </w:t>
      </w:r>
      <w:r>
        <w:rPr/>
        <w:t>точку</w:t>
      </w:r>
      <w:r>
        <w:rPr>
          <w:spacing w:val="-11"/>
        </w:rPr>
        <w:t> </w:t>
      </w:r>
      <w:r>
        <w:rPr/>
        <w:t>зрения</w:t>
      </w:r>
      <w:r>
        <w:rPr>
          <w:spacing w:val="-11"/>
        </w:rPr>
        <w:t> </w:t>
      </w:r>
      <w:r>
        <w:rPr/>
        <w:t>с</w:t>
      </w:r>
      <w:r>
        <w:rPr>
          <w:spacing w:val="-12"/>
        </w:rPr>
        <w:t> </w:t>
      </w:r>
      <w:r>
        <w:rPr/>
        <w:t>использованием</w:t>
      </w:r>
      <w:r>
        <w:rPr>
          <w:spacing w:val="37"/>
        </w:rPr>
        <w:t> </w:t>
      </w:r>
      <w:r>
        <w:rPr/>
        <w:t>языковых</w:t>
      </w:r>
      <w:r>
        <w:rPr>
          <w:spacing w:val="-11"/>
        </w:rPr>
        <w:t> </w:t>
      </w:r>
      <w:r>
        <w:rPr>
          <w:spacing w:val="-2"/>
        </w:rPr>
        <w:t>средств.</w:t>
      </w:r>
    </w:p>
    <w:p>
      <w:pPr>
        <w:pStyle w:val="BodyText"/>
        <w:ind w:right="351"/>
      </w:pPr>
      <w:r>
        <w:rPr/>
        <w:t>У обучающегося будут сформированы умения самоорганизации как части регулятивных универсальных учебных действий:</w:t>
      </w:r>
    </w:p>
    <w:p>
      <w:pPr>
        <w:pStyle w:val="BodyText"/>
        <w:ind w:left="1032" w:firstLine="0"/>
      </w:pPr>
      <w:r>
        <w:rPr/>
        <w:t>самостоятельно</w:t>
      </w:r>
      <w:r>
        <w:rPr>
          <w:spacing w:val="-9"/>
        </w:rPr>
        <w:t> </w:t>
      </w:r>
      <w:r>
        <w:rPr/>
        <w:t>осуществлять</w:t>
      </w:r>
      <w:r>
        <w:rPr>
          <w:spacing w:val="-6"/>
        </w:rPr>
        <w:t> </w:t>
      </w:r>
      <w:r>
        <w:rPr/>
        <w:t>познавательную</w:t>
      </w:r>
      <w:r>
        <w:rPr>
          <w:spacing w:val="51"/>
          <w:w w:val="150"/>
        </w:rPr>
        <w:t> </w:t>
      </w:r>
      <w:r>
        <w:rPr>
          <w:spacing w:val="-2"/>
        </w:rPr>
        <w:t>деятельность;</w:t>
      </w:r>
    </w:p>
    <w:p>
      <w:pPr>
        <w:pStyle w:val="BodyText"/>
        <w:spacing w:before="2"/>
        <w:ind w:right="348"/>
      </w:pPr>
      <w:r>
        <w:rPr/>
        <w:t>выявлять проблемы, ставить и формулировать собственные задачи в образовательной деятельности и в жизненных ситуациях;</w:t>
      </w:r>
    </w:p>
    <w:p>
      <w:pPr>
        <w:pStyle w:val="BodyText"/>
        <w:ind w:right="356"/>
      </w:pPr>
      <w:r>
        <w:rPr/>
        <w:t>самостоятельно составлять план решения проблемы с учетом имеющихся ресурсов, собственных возможностей и предпочтений;</w:t>
      </w:r>
    </w:p>
    <w:p>
      <w:pPr>
        <w:pStyle w:val="BodyText"/>
        <w:ind w:right="346"/>
      </w:pPr>
      <w:r>
        <w:rPr/>
        <w:t>давать оценку новым ситуациям, возникающим в познавательной и практической деятельности, в межличностных отношениях;</w:t>
      </w:r>
    </w:p>
    <w:p>
      <w:pPr>
        <w:pStyle w:val="BodyText"/>
        <w:ind w:left="1032" w:firstLine="0"/>
      </w:pPr>
      <w:r>
        <w:rPr/>
        <w:t>расширять</w:t>
      </w:r>
      <w:r>
        <w:rPr>
          <w:spacing w:val="-5"/>
        </w:rPr>
        <w:t> </w:t>
      </w:r>
      <w:r>
        <w:rPr/>
        <w:t>рамки</w:t>
      </w:r>
      <w:r>
        <w:rPr>
          <w:spacing w:val="-2"/>
        </w:rPr>
        <w:t> </w:t>
      </w:r>
      <w:r>
        <w:rPr/>
        <w:t>учебного</w:t>
      </w:r>
      <w:r>
        <w:rPr>
          <w:spacing w:val="-4"/>
        </w:rPr>
        <w:t> </w:t>
      </w:r>
      <w:r>
        <w:rPr/>
        <w:t>предмета</w:t>
      </w:r>
      <w:r>
        <w:rPr>
          <w:spacing w:val="-7"/>
        </w:rPr>
        <w:t> </w:t>
      </w:r>
      <w:r>
        <w:rPr/>
        <w:t>на</w:t>
      </w:r>
      <w:r>
        <w:rPr>
          <w:spacing w:val="-5"/>
        </w:rPr>
        <w:t> </w:t>
      </w:r>
      <w:r>
        <w:rPr/>
        <w:t>основе</w:t>
      </w:r>
      <w:r>
        <w:rPr>
          <w:spacing w:val="-4"/>
        </w:rPr>
        <w:t> </w:t>
      </w:r>
      <w:r>
        <w:rPr/>
        <w:t>личных</w:t>
      </w:r>
      <w:r>
        <w:rPr>
          <w:spacing w:val="-2"/>
        </w:rPr>
        <w:t> предпочтений;</w:t>
      </w:r>
    </w:p>
    <w:p>
      <w:pPr>
        <w:pStyle w:val="BodyText"/>
        <w:ind w:right="352"/>
      </w:pPr>
      <w:r>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BodyText"/>
        <w:spacing w:before="1"/>
        <w:ind w:left="1032" w:firstLine="0"/>
      </w:pPr>
      <w:r>
        <w:rPr/>
        <w:t>оценивать</w:t>
      </w:r>
      <w:r>
        <w:rPr>
          <w:spacing w:val="-12"/>
        </w:rPr>
        <w:t> </w:t>
      </w:r>
      <w:r>
        <w:rPr/>
        <w:t>приобретенный</w:t>
      </w:r>
      <w:r>
        <w:rPr>
          <w:spacing w:val="-9"/>
        </w:rPr>
        <w:t> </w:t>
      </w:r>
      <w:r>
        <w:rPr>
          <w:spacing w:val="-2"/>
        </w:rPr>
        <w:t>опыт;</w:t>
      </w:r>
    </w:p>
    <w:p>
      <w:pPr>
        <w:pStyle w:val="BodyText"/>
        <w:ind w:left="1032" w:firstLine="0"/>
      </w:pPr>
      <w:r>
        <w:rPr/>
        <w:t>способствовать</w:t>
      </w:r>
      <w:r>
        <w:rPr>
          <w:spacing w:val="29"/>
        </w:rPr>
        <w:t> </w:t>
      </w:r>
      <w:r>
        <w:rPr/>
        <w:t>формированию</w:t>
      </w:r>
      <w:r>
        <w:rPr>
          <w:spacing w:val="27"/>
        </w:rPr>
        <w:t> </w:t>
      </w:r>
      <w:r>
        <w:rPr/>
        <w:t>и</w:t>
      </w:r>
      <w:r>
        <w:rPr>
          <w:spacing w:val="22"/>
        </w:rPr>
        <w:t> </w:t>
      </w:r>
      <w:r>
        <w:rPr/>
        <w:t>проявлению</w:t>
      </w:r>
      <w:r>
        <w:rPr>
          <w:spacing w:val="26"/>
        </w:rPr>
        <w:t> </w:t>
      </w:r>
      <w:r>
        <w:rPr/>
        <w:t>широкой</w:t>
      </w:r>
      <w:r>
        <w:rPr>
          <w:spacing w:val="28"/>
        </w:rPr>
        <w:t> </w:t>
      </w:r>
      <w:r>
        <w:rPr/>
        <w:t>эрудиции</w:t>
      </w:r>
      <w:r>
        <w:rPr>
          <w:spacing w:val="24"/>
        </w:rPr>
        <w:t> </w:t>
      </w:r>
      <w:r>
        <w:rPr/>
        <w:t>в</w:t>
      </w:r>
      <w:r>
        <w:rPr>
          <w:spacing w:val="25"/>
        </w:rPr>
        <w:t> </w:t>
      </w:r>
      <w:r>
        <w:rPr/>
        <w:t>разных</w:t>
      </w:r>
      <w:r>
        <w:rPr>
          <w:spacing w:val="28"/>
        </w:rPr>
        <w:t> </w:t>
      </w:r>
      <w:r>
        <w:rPr>
          <w:spacing w:val="-2"/>
        </w:rPr>
        <w:t>областях</w:t>
      </w:r>
    </w:p>
    <w:p>
      <w:pPr>
        <w:spacing w:after="0"/>
        <w:sectPr>
          <w:pgSz w:w="11920" w:h="16850"/>
          <w:pgMar w:header="0" w:footer="1162" w:top="1040" w:bottom="1480" w:left="1380" w:right="220"/>
        </w:sectPr>
      </w:pPr>
    </w:p>
    <w:p>
      <w:pPr>
        <w:pStyle w:val="BodyText"/>
        <w:spacing w:before="62"/>
        <w:ind w:firstLine="0"/>
      </w:pPr>
      <w:r>
        <w:rPr/>
        <w:t>знаний,</w:t>
      </w:r>
      <w:r>
        <w:rPr>
          <w:spacing w:val="-14"/>
        </w:rPr>
        <w:t> </w:t>
      </w:r>
      <w:r>
        <w:rPr/>
        <w:t>постоянно</w:t>
      </w:r>
      <w:r>
        <w:rPr>
          <w:spacing w:val="-10"/>
        </w:rPr>
        <w:t> </w:t>
      </w:r>
      <w:r>
        <w:rPr/>
        <w:t>повышать</w:t>
      </w:r>
      <w:r>
        <w:rPr>
          <w:spacing w:val="-5"/>
        </w:rPr>
        <w:t> </w:t>
      </w:r>
      <w:r>
        <w:rPr/>
        <w:t>свой</w:t>
      </w:r>
      <w:r>
        <w:rPr>
          <w:spacing w:val="-7"/>
        </w:rPr>
        <w:t> </w:t>
      </w:r>
      <w:r>
        <w:rPr/>
        <w:t>образовательный</w:t>
      </w:r>
      <w:r>
        <w:rPr>
          <w:spacing w:val="-10"/>
        </w:rPr>
        <w:t> </w:t>
      </w:r>
      <w:r>
        <w:rPr/>
        <w:t>и</w:t>
      </w:r>
      <w:r>
        <w:rPr>
          <w:spacing w:val="-8"/>
        </w:rPr>
        <w:t> </w:t>
      </w:r>
      <w:r>
        <w:rPr/>
        <w:t>культурный</w:t>
      </w:r>
      <w:r>
        <w:rPr>
          <w:spacing w:val="-5"/>
        </w:rPr>
        <w:t> </w:t>
      </w:r>
      <w:r>
        <w:rPr>
          <w:spacing w:val="-2"/>
        </w:rPr>
        <w:t>уровень.</w:t>
      </w:r>
    </w:p>
    <w:p>
      <w:pPr>
        <w:pStyle w:val="BodyText"/>
        <w:spacing w:before="3"/>
        <w:ind w:left="1032" w:right="1149" w:firstLine="0"/>
      </w:pPr>
      <w:r>
        <w:rPr/>
        <w:t>У обучающегося будут сформированы умения совместной деятельности: понимать</w:t>
      </w:r>
      <w:r>
        <w:rPr>
          <w:spacing w:val="-5"/>
        </w:rPr>
        <w:t> </w:t>
      </w:r>
      <w:r>
        <w:rPr/>
        <w:t>и</w:t>
      </w:r>
      <w:r>
        <w:rPr>
          <w:spacing w:val="-2"/>
        </w:rPr>
        <w:t> </w:t>
      </w:r>
      <w:r>
        <w:rPr/>
        <w:t>использовать преимущества</w:t>
      </w:r>
      <w:r>
        <w:rPr>
          <w:spacing w:val="-5"/>
        </w:rPr>
        <w:t> </w:t>
      </w:r>
      <w:r>
        <w:rPr/>
        <w:t>командной</w:t>
      </w:r>
      <w:r>
        <w:rPr>
          <w:spacing w:val="-3"/>
        </w:rPr>
        <w:t> </w:t>
      </w:r>
      <w:r>
        <w:rPr/>
        <w:t>и</w:t>
      </w:r>
      <w:r>
        <w:rPr>
          <w:spacing w:val="-4"/>
        </w:rPr>
        <w:t> </w:t>
      </w:r>
      <w:r>
        <w:rPr/>
        <w:t>индивидуальной</w:t>
      </w:r>
      <w:r>
        <w:rPr>
          <w:spacing w:val="-5"/>
        </w:rPr>
        <w:t> </w:t>
      </w:r>
      <w:r>
        <w:rPr/>
        <w:t>работы;</w:t>
      </w:r>
    </w:p>
    <w:p>
      <w:pPr>
        <w:pStyle w:val="BodyText"/>
        <w:ind w:right="350"/>
      </w:pPr>
      <w:r>
        <w:rPr/>
        <w:t>выбирать тематику и методы совместных действий с учетом общих интересов и возможностей каждого члена коллектива;</w:t>
      </w:r>
    </w:p>
    <w:p>
      <w:pPr>
        <w:pStyle w:val="BodyText"/>
        <w:ind w:right="339"/>
      </w:pPr>
      <w:r>
        <w:rPr/>
        <w:t>принимать</w:t>
      </w:r>
      <w:r>
        <w:rPr>
          <w:spacing w:val="-12"/>
        </w:rPr>
        <w:t> </w:t>
      </w:r>
      <w:r>
        <w:rPr/>
        <w:t>цели</w:t>
      </w:r>
      <w:r>
        <w:rPr>
          <w:spacing w:val="-14"/>
        </w:rPr>
        <w:t> </w:t>
      </w:r>
      <w:r>
        <w:rPr/>
        <w:t>совместной</w:t>
      </w:r>
      <w:r>
        <w:rPr>
          <w:spacing w:val="-14"/>
        </w:rPr>
        <w:t> </w:t>
      </w:r>
      <w:r>
        <w:rPr/>
        <w:t>деятельности,</w:t>
      </w:r>
      <w:r>
        <w:rPr>
          <w:spacing w:val="-14"/>
        </w:rPr>
        <w:t> </w:t>
      </w:r>
      <w:r>
        <w:rPr/>
        <w:t>организовывать</w:t>
      </w:r>
      <w:r>
        <w:rPr>
          <w:spacing w:val="-13"/>
        </w:rPr>
        <w:t> </w:t>
      </w:r>
      <w:r>
        <w:rPr/>
        <w:t>и</w:t>
      </w:r>
      <w:r>
        <w:rPr>
          <w:spacing w:val="33"/>
        </w:rPr>
        <w:t> </w:t>
      </w:r>
      <w:r>
        <w:rPr/>
        <w:t>координировать</w:t>
      </w:r>
      <w:r>
        <w:rPr>
          <w:spacing w:val="-13"/>
        </w:rPr>
        <w:t> </w:t>
      </w:r>
      <w:r>
        <w:rPr/>
        <w:t>действия по</w:t>
      </w:r>
      <w:r>
        <w:rPr>
          <w:spacing w:val="-13"/>
        </w:rPr>
        <w:t> </w:t>
      </w:r>
      <w:r>
        <w:rPr/>
        <w:t>ее</w:t>
      </w:r>
      <w:r>
        <w:rPr>
          <w:spacing w:val="-14"/>
        </w:rPr>
        <w:t> </w:t>
      </w:r>
      <w:r>
        <w:rPr/>
        <w:t>достижению:</w:t>
      </w:r>
      <w:r>
        <w:rPr>
          <w:spacing w:val="-13"/>
        </w:rPr>
        <w:t> </w:t>
      </w:r>
      <w:r>
        <w:rPr/>
        <w:t>составлять</w:t>
      </w:r>
      <w:r>
        <w:rPr>
          <w:spacing w:val="-12"/>
        </w:rPr>
        <w:t> </w:t>
      </w:r>
      <w:r>
        <w:rPr/>
        <w:t>план</w:t>
      </w:r>
      <w:r>
        <w:rPr>
          <w:spacing w:val="-12"/>
        </w:rPr>
        <w:t> </w:t>
      </w:r>
      <w:r>
        <w:rPr/>
        <w:t>действий,</w:t>
      </w:r>
      <w:r>
        <w:rPr>
          <w:spacing w:val="-13"/>
        </w:rPr>
        <w:t> </w:t>
      </w:r>
      <w:r>
        <w:rPr/>
        <w:t>распределять</w:t>
      </w:r>
      <w:r>
        <w:rPr>
          <w:spacing w:val="-12"/>
        </w:rPr>
        <w:t> </w:t>
      </w:r>
      <w:r>
        <w:rPr/>
        <w:t>роли</w:t>
      </w:r>
      <w:r>
        <w:rPr>
          <w:spacing w:val="-12"/>
        </w:rPr>
        <w:t> </w:t>
      </w:r>
      <w:r>
        <w:rPr/>
        <w:t>с</w:t>
      </w:r>
      <w:r>
        <w:rPr>
          <w:spacing w:val="-14"/>
        </w:rPr>
        <w:t> </w:t>
      </w:r>
      <w:r>
        <w:rPr/>
        <w:t>учетом</w:t>
      </w:r>
      <w:r>
        <w:rPr>
          <w:spacing w:val="-13"/>
        </w:rPr>
        <w:t> </w:t>
      </w:r>
      <w:r>
        <w:rPr/>
        <w:t>мнений</w:t>
      </w:r>
      <w:r>
        <w:rPr>
          <w:spacing w:val="-5"/>
        </w:rPr>
        <w:t> </w:t>
      </w:r>
      <w:r>
        <w:rPr/>
        <w:t>участников, обсуждать результаты совместной работы;</w:t>
      </w:r>
    </w:p>
    <w:p>
      <w:pPr>
        <w:pStyle w:val="BodyText"/>
        <w:ind w:right="350"/>
      </w:pPr>
      <w:r>
        <w:rPr/>
        <w:t>оценивать качество своего вклада и вклада каждого участника команды в общий результат по разработанным критериям;</w:t>
      </w:r>
    </w:p>
    <w:p>
      <w:pPr>
        <w:pStyle w:val="BodyText"/>
        <w:ind w:right="336"/>
      </w:pPr>
      <w:r>
        <w:rPr/>
        <w:t>предлагать новые учебные исследовательские и социальные проекты, оценивать идеи</w:t>
      </w:r>
      <w:r>
        <w:rPr>
          <w:spacing w:val="40"/>
        </w:rPr>
        <w:t> </w:t>
      </w:r>
      <w:r>
        <w:rPr/>
        <w:t>с позиции новизны, оригинальности, практической значимости;</w:t>
      </w:r>
    </w:p>
    <w:p>
      <w:pPr>
        <w:pStyle w:val="BodyText"/>
        <w:ind w:right="343"/>
      </w:pPr>
      <w:r>
        <w:rPr/>
        <w:t>осуществлять</w:t>
      </w:r>
      <w:r>
        <w:rPr>
          <w:spacing w:val="-15"/>
        </w:rPr>
        <w:t> </w:t>
      </w:r>
      <w:r>
        <w:rPr/>
        <w:t>позитивное</w:t>
      </w:r>
      <w:r>
        <w:rPr>
          <w:spacing w:val="-15"/>
        </w:rPr>
        <w:t> </w:t>
      </w:r>
      <w:r>
        <w:rPr/>
        <w:t>стратегическое</w:t>
      </w:r>
      <w:r>
        <w:rPr>
          <w:spacing w:val="-15"/>
        </w:rPr>
        <w:t> </w:t>
      </w:r>
      <w:r>
        <w:rPr/>
        <w:t>поведение</w:t>
      </w:r>
      <w:r>
        <w:rPr>
          <w:spacing w:val="-15"/>
        </w:rPr>
        <w:t> </w:t>
      </w:r>
      <w:r>
        <w:rPr/>
        <w:t>в</w:t>
      </w:r>
      <w:r>
        <w:rPr>
          <w:spacing w:val="-15"/>
        </w:rPr>
        <w:t> </w:t>
      </w:r>
      <w:r>
        <w:rPr/>
        <w:t>различных</w:t>
      </w:r>
      <w:r>
        <w:rPr>
          <w:spacing w:val="20"/>
        </w:rPr>
        <w:t> </w:t>
      </w:r>
      <w:r>
        <w:rPr/>
        <w:t>ситуациях,</w:t>
      </w:r>
      <w:r>
        <w:rPr>
          <w:spacing w:val="-15"/>
        </w:rPr>
        <w:t> </w:t>
      </w:r>
      <w:r>
        <w:rPr/>
        <w:t>проявлять творчество и воображение, быть инициативным.</w:t>
      </w:r>
    </w:p>
    <w:p>
      <w:pPr>
        <w:pStyle w:val="BodyText"/>
        <w:spacing w:before="1"/>
        <w:ind w:right="347"/>
      </w:pPr>
      <w:r>
        <w:rPr/>
        <w:t>У обучающегося будут сформированы умения самоконтроля, принятия себя и других как части регулятивных универсальных учебных действий:</w:t>
      </w:r>
    </w:p>
    <w:p>
      <w:pPr>
        <w:pStyle w:val="BodyText"/>
        <w:ind w:right="348"/>
      </w:pPr>
      <w:r>
        <w:rPr/>
        <w:t>давать оценку новым ситуациям, вносить коррективы в деятельность, оценивать соответствие результатов целям;</w:t>
      </w:r>
    </w:p>
    <w:p>
      <w:pPr>
        <w:pStyle w:val="BodyText"/>
        <w:ind w:right="336"/>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BodyText"/>
        <w:ind w:left="1030" w:right="343" w:firstLine="2"/>
        <w:jc w:val="left"/>
      </w:pPr>
      <w:r>
        <w:rPr/>
        <w:t>оценивать</w:t>
      </w:r>
      <w:r>
        <w:rPr>
          <w:spacing w:val="80"/>
        </w:rPr>
        <w:t> </w:t>
      </w:r>
      <w:r>
        <w:rPr/>
        <w:t>риски</w:t>
      </w:r>
      <w:r>
        <w:rPr>
          <w:spacing w:val="80"/>
        </w:rPr>
        <w:t> </w:t>
      </w:r>
      <w:r>
        <w:rPr/>
        <w:t>и</w:t>
      </w:r>
      <w:r>
        <w:rPr>
          <w:spacing w:val="80"/>
        </w:rPr>
        <w:t> </w:t>
      </w:r>
      <w:r>
        <w:rPr/>
        <w:t>своевременно</w:t>
      </w:r>
      <w:r>
        <w:rPr>
          <w:spacing w:val="80"/>
        </w:rPr>
        <w:t> </w:t>
      </w:r>
      <w:r>
        <w:rPr/>
        <w:t>принимать</w:t>
      </w:r>
      <w:r>
        <w:rPr>
          <w:spacing w:val="80"/>
        </w:rPr>
        <w:t> </w:t>
      </w:r>
      <w:r>
        <w:rPr/>
        <w:t>решения</w:t>
      </w:r>
      <w:r>
        <w:rPr>
          <w:spacing w:val="80"/>
        </w:rPr>
        <w:t> </w:t>
      </w:r>
      <w:r>
        <w:rPr/>
        <w:t>по</w:t>
      </w:r>
      <w:r>
        <w:rPr>
          <w:spacing w:val="80"/>
        </w:rPr>
        <w:t> </w:t>
      </w:r>
      <w:r>
        <w:rPr/>
        <w:t>их</w:t>
      </w:r>
      <w:r>
        <w:rPr>
          <w:spacing w:val="80"/>
        </w:rPr>
        <w:t> </w:t>
      </w:r>
      <w:r>
        <w:rPr/>
        <w:t>снижению; принимать мотивы и аргументы других при анализе результатов деятельности; принимать</w:t>
      </w:r>
      <w:r>
        <w:rPr>
          <w:spacing w:val="80"/>
        </w:rPr>
        <w:t> </w:t>
      </w:r>
      <w:r>
        <w:rPr/>
        <w:t>себя,</w:t>
      </w:r>
      <w:r>
        <w:rPr>
          <w:spacing w:val="80"/>
        </w:rPr>
        <w:t> </w:t>
      </w:r>
      <w:r>
        <w:rPr/>
        <w:t>понимая</w:t>
      </w:r>
      <w:r>
        <w:rPr>
          <w:spacing w:val="80"/>
        </w:rPr>
        <w:t> </w:t>
      </w:r>
      <w:r>
        <w:rPr/>
        <w:t>свои</w:t>
      </w:r>
      <w:r>
        <w:rPr>
          <w:spacing w:val="80"/>
        </w:rPr>
        <w:t> </w:t>
      </w:r>
      <w:r>
        <w:rPr/>
        <w:t>недостатки</w:t>
      </w:r>
      <w:r>
        <w:rPr>
          <w:spacing w:val="80"/>
        </w:rPr>
        <w:t> </w:t>
      </w:r>
      <w:r>
        <w:rPr/>
        <w:t>и</w:t>
      </w:r>
      <w:r>
        <w:rPr>
          <w:spacing w:val="80"/>
        </w:rPr>
        <w:t> </w:t>
      </w:r>
      <w:r>
        <w:rPr/>
        <w:t>достоинства;</w:t>
      </w:r>
      <w:r>
        <w:rPr>
          <w:spacing w:val="80"/>
        </w:rPr>
        <w:t> </w:t>
      </w:r>
      <w:r>
        <w:rPr/>
        <w:t>принимать</w:t>
      </w:r>
      <w:r>
        <w:rPr>
          <w:spacing w:val="80"/>
        </w:rPr>
        <w:t> </w:t>
      </w:r>
      <w:r>
        <w:rPr/>
        <w:t>мотивы</w:t>
      </w:r>
      <w:r>
        <w:rPr>
          <w:spacing w:val="80"/>
        </w:rPr>
        <w:t> </w:t>
      </w:r>
      <w:r>
        <w:rPr/>
        <w:t>и</w:t>
      </w:r>
    </w:p>
    <w:p>
      <w:pPr>
        <w:pStyle w:val="BodyText"/>
        <w:ind w:firstLine="0"/>
        <w:jc w:val="left"/>
      </w:pPr>
      <w:r>
        <w:rPr/>
        <w:t>аргументы</w:t>
      </w:r>
      <w:r>
        <w:rPr>
          <w:spacing w:val="-4"/>
        </w:rPr>
        <w:t> </w:t>
      </w:r>
      <w:r>
        <w:rPr/>
        <w:t>других</w:t>
      </w:r>
      <w:r>
        <w:rPr>
          <w:spacing w:val="-1"/>
        </w:rPr>
        <w:t> </w:t>
      </w:r>
      <w:r>
        <w:rPr/>
        <w:t>при</w:t>
      </w:r>
      <w:r>
        <w:rPr>
          <w:spacing w:val="-4"/>
        </w:rPr>
        <w:t> </w:t>
      </w:r>
      <w:r>
        <w:rPr/>
        <w:t>анализе</w:t>
      </w:r>
      <w:r>
        <w:rPr>
          <w:spacing w:val="-7"/>
        </w:rPr>
        <w:t> </w:t>
      </w:r>
      <w:r>
        <w:rPr/>
        <w:t>результатов</w:t>
      </w:r>
      <w:r>
        <w:rPr>
          <w:spacing w:val="-4"/>
        </w:rPr>
        <w:t> </w:t>
      </w:r>
      <w:r>
        <w:rPr>
          <w:spacing w:val="-2"/>
        </w:rPr>
        <w:t>деятельности;</w:t>
      </w:r>
    </w:p>
    <w:p>
      <w:pPr>
        <w:pStyle w:val="BodyText"/>
        <w:ind w:right="347"/>
      </w:pPr>
      <w:r>
        <w:rPr/>
        <w:t>признавать</w:t>
      </w:r>
      <w:r>
        <w:rPr>
          <w:spacing w:val="-9"/>
        </w:rPr>
        <w:t> </w:t>
      </w:r>
      <w:r>
        <w:rPr/>
        <w:t>свое</w:t>
      </w:r>
      <w:r>
        <w:rPr>
          <w:spacing w:val="-12"/>
        </w:rPr>
        <w:t> </w:t>
      </w:r>
      <w:r>
        <w:rPr/>
        <w:t>право</w:t>
      </w:r>
      <w:r>
        <w:rPr>
          <w:spacing w:val="-9"/>
        </w:rPr>
        <w:t> </w:t>
      </w:r>
      <w:r>
        <w:rPr/>
        <w:t>и</w:t>
      </w:r>
      <w:r>
        <w:rPr>
          <w:spacing w:val="-10"/>
        </w:rPr>
        <w:t> </w:t>
      </w:r>
      <w:r>
        <w:rPr/>
        <w:t>право</w:t>
      </w:r>
      <w:r>
        <w:rPr>
          <w:spacing w:val="-11"/>
        </w:rPr>
        <w:t> </w:t>
      </w:r>
      <w:r>
        <w:rPr/>
        <w:t>других</w:t>
      </w:r>
      <w:r>
        <w:rPr>
          <w:spacing w:val="-11"/>
        </w:rPr>
        <w:t> </w:t>
      </w:r>
      <w:r>
        <w:rPr/>
        <w:t>на</w:t>
      </w:r>
      <w:r>
        <w:rPr>
          <w:spacing w:val="-12"/>
        </w:rPr>
        <w:t> </w:t>
      </w:r>
      <w:r>
        <w:rPr/>
        <w:t>ошибку;</w:t>
      </w:r>
      <w:r>
        <w:rPr>
          <w:spacing w:val="-10"/>
        </w:rPr>
        <w:t> </w:t>
      </w:r>
      <w:r>
        <w:rPr/>
        <w:t>развивать</w:t>
      </w:r>
      <w:r>
        <w:rPr>
          <w:spacing w:val="-9"/>
        </w:rPr>
        <w:t> </w:t>
      </w:r>
      <w:r>
        <w:rPr/>
        <w:t>способность</w:t>
      </w:r>
      <w:r>
        <w:rPr>
          <w:spacing w:val="-9"/>
        </w:rPr>
        <w:t> </w:t>
      </w:r>
      <w:r>
        <w:rPr/>
        <w:t>понимать</w:t>
      </w:r>
      <w:r>
        <w:rPr>
          <w:spacing w:val="-3"/>
        </w:rPr>
        <w:t> </w:t>
      </w:r>
      <w:r>
        <w:rPr/>
        <w:t>мир с позиции другого человека.</w:t>
      </w:r>
    </w:p>
    <w:p>
      <w:pPr>
        <w:pStyle w:val="BodyText"/>
        <w:ind w:right="349"/>
      </w:pPr>
      <w:r>
        <w:rPr/>
        <w:t>Предметные результаты освоения программы 10 класса по обществознанию (базовый </w:t>
      </w:r>
      <w:r>
        <w:rPr>
          <w:spacing w:val="-2"/>
        </w:rPr>
        <w:t>уровень).</w:t>
      </w:r>
    </w:p>
    <w:p>
      <w:pPr>
        <w:pStyle w:val="BodyText"/>
        <w:spacing w:before="1"/>
        <w:ind w:right="339"/>
      </w:pPr>
      <w:r>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w:t>
      </w:r>
      <w:r>
        <w:rPr>
          <w:spacing w:val="-8"/>
        </w:rPr>
        <w:t> </w:t>
      </w:r>
      <w:r>
        <w:rPr/>
        <w:t>и</w:t>
      </w:r>
      <w:r>
        <w:rPr>
          <w:spacing w:val="-8"/>
        </w:rPr>
        <w:t> </w:t>
      </w:r>
      <w:r>
        <w:rPr/>
        <w:t>влияния</w:t>
      </w:r>
      <w:r>
        <w:rPr>
          <w:spacing w:val="-9"/>
        </w:rPr>
        <w:t> </w:t>
      </w:r>
      <w:r>
        <w:rPr/>
        <w:t>массовых</w:t>
      </w:r>
      <w:r>
        <w:rPr>
          <w:spacing w:val="-10"/>
        </w:rPr>
        <w:t> </w:t>
      </w:r>
      <w:r>
        <w:rPr/>
        <w:t>коммуникаций</w:t>
      </w:r>
      <w:r>
        <w:rPr>
          <w:spacing w:val="-9"/>
        </w:rPr>
        <w:t> </w:t>
      </w:r>
      <w:r>
        <w:rPr/>
        <w:t>на</w:t>
      </w:r>
      <w:r>
        <w:rPr>
          <w:spacing w:val="-11"/>
        </w:rPr>
        <w:t> </w:t>
      </w:r>
      <w:r>
        <w:rPr/>
        <w:t>все</w:t>
      </w:r>
      <w:r>
        <w:rPr>
          <w:spacing w:val="-8"/>
        </w:rPr>
        <w:t> </w:t>
      </w:r>
      <w:r>
        <w:rPr/>
        <w:t>сферы</w:t>
      </w:r>
      <w:r>
        <w:rPr>
          <w:spacing w:val="-11"/>
        </w:rPr>
        <w:t> </w:t>
      </w:r>
      <w:r>
        <w:rPr/>
        <w:t>жизни</w:t>
      </w:r>
      <w:r>
        <w:rPr>
          <w:spacing w:val="40"/>
        </w:rPr>
        <w:t> </w:t>
      </w:r>
      <w:r>
        <w:rPr/>
        <w:t>общества;</w:t>
      </w:r>
      <w:r>
        <w:rPr>
          <w:spacing w:val="-9"/>
        </w:rPr>
        <w:t> </w:t>
      </w:r>
      <w:r>
        <w:rPr/>
        <w:t>глобальных проблемах и вызовах современности; перспективах развития современного общества, тенденциях развития Российской Федерации; человеке как</w:t>
      </w:r>
      <w:r>
        <w:rPr>
          <w:spacing w:val="40"/>
        </w:rPr>
        <w:t> </w:t>
      </w:r>
      <w:r>
        <w:rPr/>
        <w:t>субъекте общественных отношений и сознательной деятельности; особенностях социализации личности и ее</w:t>
      </w:r>
      <w:r>
        <w:rPr>
          <w:spacing w:val="-1"/>
        </w:rPr>
        <w:t> </w:t>
      </w:r>
      <w:r>
        <w:rPr/>
        <w:t>этапах в современных условиях; деятельности и ее структуре;</w:t>
      </w:r>
    </w:p>
    <w:p>
      <w:pPr>
        <w:pStyle w:val="BodyText"/>
        <w:ind w:right="339"/>
      </w:pPr>
      <w:r>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pPr>
        <w:pStyle w:val="BodyText"/>
        <w:spacing w:line="242" w:lineRule="auto"/>
        <w:ind w:right="352"/>
      </w:pPr>
      <w:r>
        <w:rPr/>
        <w:t>об</w:t>
      </w:r>
      <w:r>
        <w:rPr>
          <w:spacing w:val="-3"/>
        </w:rPr>
        <w:t> </w:t>
      </w:r>
      <w:r>
        <w:rPr/>
        <w:t>историческом</w:t>
      </w:r>
      <w:r>
        <w:rPr>
          <w:spacing w:val="-4"/>
        </w:rPr>
        <w:t> </w:t>
      </w:r>
      <w:r>
        <w:rPr/>
        <w:t>и</w:t>
      </w:r>
      <w:r>
        <w:rPr>
          <w:spacing w:val="-3"/>
        </w:rPr>
        <w:t> </w:t>
      </w:r>
      <w:r>
        <w:rPr/>
        <w:t>этническом</w:t>
      </w:r>
      <w:r>
        <w:rPr>
          <w:spacing w:val="-2"/>
        </w:rPr>
        <w:t> </w:t>
      </w:r>
      <w:r>
        <w:rPr/>
        <w:t>многообразии</w:t>
      </w:r>
      <w:r>
        <w:rPr>
          <w:spacing w:val="-3"/>
        </w:rPr>
        <w:t> </w:t>
      </w:r>
      <w:r>
        <w:rPr/>
        <w:t>культур,</w:t>
      </w:r>
      <w:r>
        <w:rPr>
          <w:spacing w:val="-3"/>
        </w:rPr>
        <w:t> </w:t>
      </w:r>
      <w:r>
        <w:rPr/>
        <w:t>связи</w:t>
      </w:r>
      <w:r>
        <w:rPr>
          <w:spacing w:val="-3"/>
        </w:rPr>
        <w:t> </w:t>
      </w:r>
      <w:r>
        <w:rPr/>
        <w:t>духовной</w:t>
      </w:r>
      <w:r>
        <w:rPr>
          <w:spacing w:val="-5"/>
        </w:rPr>
        <w:t> </w:t>
      </w:r>
      <w:r>
        <w:rPr/>
        <w:t>и</w:t>
      </w:r>
      <w:r>
        <w:rPr>
          <w:spacing w:val="-3"/>
        </w:rPr>
        <w:t> </w:t>
      </w:r>
      <w:r>
        <w:rPr/>
        <w:t>материальной культуры, особенностях профессиональной деятельности в области науки и культуры;</w:t>
      </w:r>
    </w:p>
    <w:p>
      <w:pPr>
        <w:pStyle w:val="BodyText"/>
        <w:ind w:right="334"/>
      </w:pPr>
      <w:r>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pPr>
        <w:pStyle w:val="BodyText"/>
        <w:ind w:right="349"/>
      </w:pPr>
      <w:r>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w:t>
      </w:r>
    </w:p>
    <w:p>
      <w:pPr>
        <w:spacing w:after="0"/>
        <w:sectPr>
          <w:pgSz w:w="11920" w:h="16850"/>
          <w:pgMar w:header="0" w:footer="1162" w:top="1040" w:bottom="1480" w:left="1380" w:right="220"/>
        </w:sectPr>
      </w:pPr>
    </w:p>
    <w:p>
      <w:pPr>
        <w:pStyle w:val="BodyText"/>
        <w:spacing w:line="242" w:lineRule="auto" w:before="62"/>
        <w:ind w:right="340" w:firstLine="0"/>
      </w:pPr>
      <w:r>
        <w:rPr/>
        <w:t>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w:t>
      </w:r>
    </w:p>
    <w:p>
      <w:pPr>
        <w:pStyle w:val="BodyText"/>
        <w:spacing w:line="271" w:lineRule="exact"/>
        <w:ind w:firstLine="0"/>
      </w:pPr>
      <w:r>
        <w:rPr/>
        <w:t>«Духовная</w:t>
      </w:r>
      <w:r>
        <w:rPr>
          <w:spacing w:val="-12"/>
        </w:rPr>
        <w:t> </w:t>
      </w:r>
      <w:r>
        <w:rPr/>
        <w:t>культура»,</w:t>
      </w:r>
      <w:r>
        <w:rPr>
          <w:spacing w:val="-5"/>
        </w:rPr>
        <w:t> </w:t>
      </w:r>
      <w:r>
        <w:rPr/>
        <w:t>«Экономическая</w:t>
      </w:r>
      <w:r>
        <w:rPr>
          <w:spacing w:val="-8"/>
        </w:rPr>
        <w:t> </w:t>
      </w:r>
      <w:r>
        <w:rPr/>
        <w:t>жизнь</w:t>
      </w:r>
      <w:r>
        <w:rPr>
          <w:spacing w:val="-10"/>
        </w:rPr>
        <w:t> </w:t>
      </w:r>
      <w:r>
        <w:rPr>
          <w:spacing w:val="-2"/>
        </w:rPr>
        <w:t>общества».</w:t>
      </w:r>
    </w:p>
    <w:p>
      <w:pPr>
        <w:pStyle w:val="BodyText"/>
        <w:ind w:right="339"/>
      </w:pPr>
      <w:r>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w:t>
      </w:r>
      <w:r>
        <w:rPr>
          <w:spacing w:val="-6"/>
        </w:rPr>
        <w:t> </w:t>
      </w:r>
      <w:r>
        <w:rPr/>
        <w:t>деятельность,</w:t>
      </w:r>
      <w:r>
        <w:rPr>
          <w:spacing w:val="-7"/>
        </w:rPr>
        <w:t> </w:t>
      </w:r>
      <w:r>
        <w:rPr/>
        <w:t>социальные</w:t>
      </w:r>
      <w:r>
        <w:rPr>
          <w:spacing w:val="-6"/>
        </w:rPr>
        <w:t> </w:t>
      </w:r>
      <w:r>
        <w:rPr/>
        <w:t>интересы,</w:t>
      </w:r>
      <w:r>
        <w:rPr>
          <w:spacing w:val="-2"/>
        </w:rPr>
        <w:t> </w:t>
      </w:r>
      <w:r>
        <w:rPr/>
        <w:t>глобализация,</w:t>
      </w:r>
      <w:r>
        <w:rPr>
          <w:spacing w:val="-4"/>
        </w:rPr>
        <w:t> </w:t>
      </w:r>
      <w:r>
        <w:rPr/>
        <w:t>личность,</w:t>
      </w:r>
      <w:r>
        <w:rPr>
          <w:spacing w:val="-5"/>
        </w:rPr>
        <w:t> </w:t>
      </w:r>
      <w:r>
        <w:rPr/>
        <w:t>социализация,истина,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pPr>
        <w:pStyle w:val="BodyText"/>
        <w:spacing w:before="1"/>
        <w:ind w:right="344"/>
      </w:pPr>
      <w:r>
        <w:rPr/>
        <w:t>определять различные смыслы многозначных понятий, в том числе: общество, личность, свобода, культура, экономика, собственность;</w:t>
      </w:r>
    </w:p>
    <w:p>
      <w:pPr>
        <w:pStyle w:val="BodyText"/>
        <w:ind w:right="335"/>
      </w:pPr>
      <w:r>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w:t>
      </w:r>
      <w:r>
        <w:rPr>
          <w:spacing w:val="-8"/>
        </w:rPr>
        <w:t> </w:t>
      </w:r>
      <w:r>
        <w:rPr/>
        <w:t>виды</w:t>
      </w:r>
      <w:r>
        <w:rPr>
          <w:spacing w:val="-8"/>
        </w:rPr>
        <w:t> </w:t>
      </w:r>
      <w:r>
        <w:rPr/>
        <w:t>знания,</w:t>
      </w:r>
      <w:r>
        <w:rPr>
          <w:spacing w:val="-10"/>
        </w:rPr>
        <w:t> </w:t>
      </w:r>
      <w:r>
        <w:rPr/>
        <w:t>науки,</w:t>
      </w:r>
      <w:r>
        <w:rPr>
          <w:spacing w:val="-8"/>
        </w:rPr>
        <w:t> </w:t>
      </w:r>
      <w:r>
        <w:rPr/>
        <w:t>религий;</w:t>
      </w:r>
      <w:r>
        <w:rPr>
          <w:spacing w:val="-7"/>
        </w:rPr>
        <w:t> </w:t>
      </w:r>
      <w:r>
        <w:rPr/>
        <w:t>виды</w:t>
      </w:r>
      <w:r>
        <w:rPr>
          <w:spacing w:val="-9"/>
        </w:rPr>
        <w:t> </w:t>
      </w:r>
      <w:r>
        <w:rPr/>
        <w:t>и</w:t>
      </w:r>
      <w:r>
        <w:rPr>
          <w:spacing w:val="-8"/>
        </w:rPr>
        <w:t> </w:t>
      </w:r>
      <w:r>
        <w:rPr/>
        <w:t>уровни</w:t>
      </w:r>
      <w:r>
        <w:rPr>
          <w:spacing w:val="-7"/>
        </w:rPr>
        <w:t> </w:t>
      </w:r>
      <w:r>
        <w:rPr/>
        <w:t>образования</w:t>
      </w:r>
      <w:r>
        <w:rPr>
          <w:spacing w:val="-8"/>
        </w:rPr>
        <w:t> </w:t>
      </w:r>
      <w:r>
        <w:rPr/>
        <w:t>в</w:t>
      </w:r>
      <w:r>
        <w:rPr>
          <w:spacing w:val="-5"/>
        </w:rPr>
        <w:t> </w:t>
      </w:r>
      <w:r>
        <w:rPr/>
        <w:t>Российской</w:t>
      </w:r>
      <w:r>
        <w:rPr>
          <w:spacing w:val="-6"/>
        </w:rPr>
        <w:t> </w:t>
      </w:r>
      <w:r>
        <w:rPr/>
        <w:t>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pPr>
        <w:pStyle w:val="BodyText"/>
        <w:spacing w:before="1"/>
        <w:ind w:right="331"/>
      </w:pPr>
      <w:r>
        <w:rPr/>
        <w:t>Уметь устанавливать, выявлять, объяснять и конкретизировать примерами 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pPr>
        <w:pStyle w:val="BodyText"/>
        <w:ind w:right="338"/>
      </w:pPr>
      <w:r>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w:t>
      </w:r>
      <w:r>
        <w:rPr>
          <w:spacing w:val="-2"/>
        </w:rPr>
        <w:t>предпринимательства;</w:t>
      </w:r>
    </w:p>
    <w:p>
      <w:pPr>
        <w:pStyle w:val="BodyText"/>
        <w:spacing w:line="242" w:lineRule="auto"/>
        <w:ind w:right="347"/>
      </w:pPr>
      <w:r>
        <w:rPr/>
        <w:t>отражать связи социальных объектов и явлений с помощью различных знаковых систем, в том числе в таблицах, схемах, диаграммах, графиках.</w:t>
      </w:r>
    </w:p>
    <w:p>
      <w:pPr>
        <w:pStyle w:val="BodyText"/>
        <w:tabs>
          <w:tab w:pos="1788" w:val="left" w:leader="none"/>
        </w:tabs>
        <w:ind w:left="372" w:right="336" w:firstLine="1233"/>
        <w:jc w:val="right"/>
      </w:pPr>
      <w:r>
        <w:rPr/>
        <w:t>Иметь</w:t>
      </w:r>
      <w:r>
        <w:rPr>
          <w:spacing w:val="40"/>
        </w:rPr>
        <w:t> </w:t>
      </w:r>
      <w:r>
        <w:rPr/>
        <w:t>представления</w:t>
      </w:r>
      <w:r>
        <w:rPr>
          <w:spacing w:val="40"/>
        </w:rPr>
        <w:t> </w:t>
      </w:r>
      <w:r>
        <w:rPr/>
        <w:t>о</w:t>
      </w:r>
      <w:r>
        <w:rPr>
          <w:spacing w:val="40"/>
        </w:rPr>
        <w:t> </w:t>
      </w:r>
      <w:r>
        <w:rPr/>
        <w:t>методах</w:t>
      </w:r>
      <w:r>
        <w:rPr>
          <w:spacing w:val="40"/>
        </w:rPr>
        <w:t> </w:t>
      </w:r>
      <w:r>
        <w:rPr/>
        <w:t>изучения</w:t>
      </w:r>
      <w:r>
        <w:rPr>
          <w:spacing w:val="40"/>
        </w:rPr>
        <w:t> </w:t>
      </w:r>
      <w:r>
        <w:rPr/>
        <w:t>социальных</w:t>
      </w:r>
      <w:r>
        <w:rPr>
          <w:spacing w:val="40"/>
        </w:rPr>
        <w:t> </w:t>
      </w:r>
      <w:r>
        <w:rPr/>
        <w:t>явлений</w:t>
      </w:r>
      <w:r>
        <w:rPr>
          <w:spacing w:val="40"/>
        </w:rPr>
        <w:t> </w:t>
      </w:r>
      <w:r>
        <w:rPr/>
        <w:t>и</w:t>
      </w:r>
      <w:r>
        <w:rPr>
          <w:spacing w:val="40"/>
        </w:rPr>
        <w:t> </w:t>
      </w:r>
      <w:r>
        <w:rPr/>
        <w:t>процессов</w:t>
      </w:r>
      <w:r>
        <w:rPr>
          <w:spacing w:val="40"/>
        </w:rPr>
        <w:t> </w:t>
      </w:r>
      <w:r>
        <w:rPr/>
        <w:t>в социальных</w:t>
      </w:r>
      <w:r>
        <w:rPr>
          <w:spacing w:val="40"/>
        </w:rPr>
        <w:t> </w:t>
      </w:r>
      <w:r>
        <w:rPr/>
        <w:t>науках,</w:t>
      </w:r>
      <w:r>
        <w:rPr>
          <w:spacing w:val="40"/>
        </w:rPr>
        <w:t> </w:t>
      </w:r>
      <w:r>
        <w:rPr/>
        <w:t>включая</w:t>
      </w:r>
      <w:r>
        <w:rPr>
          <w:spacing w:val="40"/>
        </w:rPr>
        <w:t> </w:t>
      </w:r>
      <w:r>
        <w:rPr/>
        <w:t>универсальные</w:t>
      </w:r>
      <w:r>
        <w:rPr>
          <w:spacing w:val="40"/>
        </w:rPr>
        <w:t> </w:t>
      </w:r>
      <w:r>
        <w:rPr/>
        <w:t>методы</w:t>
      </w:r>
      <w:r>
        <w:rPr>
          <w:spacing w:val="40"/>
        </w:rPr>
        <w:t> </w:t>
      </w:r>
      <w:r>
        <w:rPr/>
        <w:t>науки,</w:t>
      </w:r>
      <w:r>
        <w:rPr>
          <w:spacing w:val="40"/>
        </w:rPr>
        <w:t> </w:t>
      </w:r>
      <w:r>
        <w:rPr/>
        <w:t>а</w:t>
      </w:r>
      <w:r>
        <w:rPr>
          <w:spacing w:val="40"/>
        </w:rPr>
        <w:t> </w:t>
      </w:r>
      <w:r>
        <w:rPr/>
        <w:t>также</w:t>
      </w:r>
      <w:r>
        <w:rPr>
          <w:spacing w:val="39"/>
        </w:rPr>
        <w:t> </w:t>
      </w:r>
      <w:r>
        <w:rPr/>
        <w:t>специальные</w:t>
      </w:r>
      <w:r>
        <w:rPr>
          <w:spacing w:val="40"/>
        </w:rPr>
        <w:t> </w:t>
      </w:r>
      <w:r>
        <w:rPr/>
        <w:t>методы социального</w:t>
      </w:r>
      <w:r>
        <w:rPr>
          <w:spacing w:val="40"/>
        </w:rPr>
        <w:t> </w:t>
      </w:r>
      <w:r>
        <w:rPr/>
        <w:t>познания,</w:t>
      </w:r>
      <w:r>
        <w:rPr>
          <w:spacing w:val="40"/>
        </w:rPr>
        <w:t> </w:t>
      </w:r>
      <w:r>
        <w:rPr/>
        <w:t>в</w:t>
      </w:r>
      <w:r>
        <w:rPr>
          <w:spacing w:val="40"/>
        </w:rPr>
        <w:t> </w:t>
      </w:r>
      <w:r>
        <w:rPr/>
        <w:t>том</w:t>
      </w:r>
      <w:r>
        <w:rPr>
          <w:spacing w:val="40"/>
        </w:rPr>
        <w:t> </w:t>
      </w:r>
      <w:r>
        <w:rPr/>
        <w:t>числе</w:t>
      </w:r>
      <w:r>
        <w:rPr>
          <w:spacing w:val="40"/>
        </w:rPr>
        <w:t> </w:t>
      </w:r>
      <w:r>
        <w:rPr/>
        <w:t>социологические</w:t>
      </w:r>
      <w:r>
        <w:rPr>
          <w:spacing w:val="40"/>
        </w:rPr>
        <w:t> </w:t>
      </w:r>
      <w:r>
        <w:rPr/>
        <w:t>опросы,</w:t>
      </w:r>
      <w:r>
        <w:rPr>
          <w:spacing w:val="40"/>
        </w:rPr>
        <w:t> </w:t>
      </w:r>
      <w:r>
        <w:rPr/>
        <w:t>биографический</w:t>
      </w:r>
      <w:r>
        <w:rPr>
          <w:spacing w:val="40"/>
        </w:rPr>
        <w:t> </w:t>
      </w:r>
      <w:r>
        <w:rPr/>
        <w:t>метод, </w:t>
      </w:r>
      <w:r>
        <w:rPr>
          <w:spacing w:val="-2"/>
        </w:rPr>
        <w:t>социальное</w:t>
      </w:r>
      <w:r>
        <w:rPr/>
        <w:tab/>
        <w:t>прогнозирование, метод моделирования и сравнительно-исторический</w:t>
      </w:r>
    </w:p>
    <w:p>
      <w:pPr>
        <w:pStyle w:val="BodyText"/>
        <w:spacing w:line="274" w:lineRule="exact"/>
        <w:ind w:firstLine="0"/>
        <w:jc w:val="left"/>
      </w:pPr>
      <w:r>
        <w:rPr>
          <w:spacing w:val="-2"/>
        </w:rPr>
        <w:t>метод.</w:t>
      </w:r>
    </w:p>
    <w:p>
      <w:pPr>
        <w:pStyle w:val="BodyText"/>
        <w:ind w:left="1032" w:firstLine="0"/>
        <w:jc w:val="left"/>
      </w:pPr>
      <w:r>
        <w:rPr/>
        <w:t>Применять</w:t>
      </w:r>
      <w:r>
        <w:rPr>
          <w:spacing w:val="72"/>
          <w:w w:val="150"/>
        </w:rPr>
        <w:t> </w:t>
      </w:r>
      <w:r>
        <w:rPr/>
        <w:t>знания,</w:t>
      </w:r>
      <w:r>
        <w:rPr>
          <w:spacing w:val="65"/>
          <w:w w:val="150"/>
        </w:rPr>
        <w:t> </w:t>
      </w:r>
      <w:r>
        <w:rPr/>
        <w:t>полученные</w:t>
      </w:r>
      <w:r>
        <w:rPr>
          <w:spacing w:val="66"/>
          <w:w w:val="150"/>
        </w:rPr>
        <w:t> </w:t>
      </w:r>
      <w:r>
        <w:rPr/>
        <w:t>при</w:t>
      </w:r>
      <w:r>
        <w:rPr>
          <w:spacing w:val="71"/>
          <w:w w:val="150"/>
        </w:rPr>
        <w:t> </w:t>
      </w:r>
      <w:r>
        <w:rPr/>
        <w:t>изучении</w:t>
      </w:r>
      <w:r>
        <w:rPr>
          <w:spacing w:val="71"/>
          <w:w w:val="150"/>
        </w:rPr>
        <w:t> </w:t>
      </w:r>
      <w:r>
        <w:rPr/>
        <w:t>разделов</w:t>
      </w:r>
      <w:r>
        <w:rPr>
          <w:spacing w:val="74"/>
          <w:w w:val="150"/>
        </w:rPr>
        <w:t> </w:t>
      </w:r>
      <w:r>
        <w:rPr/>
        <w:t>«Человек</w:t>
      </w:r>
      <w:r>
        <w:rPr>
          <w:spacing w:val="70"/>
          <w:w w:val="150"/>
        </w:rPr>
        <w:t> </w:t>
      </w:r>
      <w:r>
        <w:rPr/>
        <w:t>в</w:t>
      </w:r>
      <w:r>
        <w:rPr>
          <w:spacing w:val="69"/>
          <w:w w:val="150"/>
        </w:rPr>
        <w:t> </w:t>
      </w:r>
      <w:r>
        <w:rPr>
          <w:spacing w:val="-2"/>
        </w:rPr>
        <w:t>обществе»,</w:t>
      </w:r>
    </w:p>
    <w:p>
      <w:pPr>
        <w:pStyle w:val="BodyText"/>
        <w:ind w:right="341" w:firstLine="0"/>
      </w:pPr>
      <w:r>
        <w:rPr/>
        <w:t>«Духовная культура», «Экономическая жизнь общества», для анализа социальной информации</w:t>
      </w:r>
      <w:r>
        <w:rPr>
          <w:spacing w:val="-10"/>
        </w:rPr>
        <w:t> </w:t>
      </w:r>
      <w:r>
        <w:rPr/>
        <w:t>о</w:t>
      </w:r>
      <w:r>
        <w:rPr>
          <w:spacing w:val="-12"/>
        </w:rPr>
        <w:t> </w:t>
      </w:r>
      <w:r>
        <w:rPr/>
        <w:t>многообразии</w:t>
      </w:r>
      <w:r>
        <w:rPr>
          <w:spacing w:val="-12"/>
        </w:rPr>
        <w:t> </w:t>
      </w:r>
      <w:r>
        <w:rPr/>
        <w:t>путей</w:t>
      </w:r>
      <w:r>
        <w:rPr>
          <w:spacing w:val="-12"/>
        </w:rPr>
        <w:t> </w:t>
      </w:r>
      <w:r>
        <w:rPr/>
        <w:t>и</w:t>
      </w:r>
      <w:r>
        <w:rPr>
          <w:spacing w:val="-12"/>
        </w:rPr>
        <w:t> </w:t>
      </w:r>
      <w:r>
        <w:rPr/>
        <w:t>форм</w:t>
      </w:r>
      <w:r>
        <w:rPr>
          <w:spacing w:val="-11"/>
        </w:rPr>
        <w:t> </w:t>
      </w:r>
      <w:r>
        <w:rPr/>
        <w:t>общественного</w:t>
      </w:r>
      <w:r>
        <w:rPr>
          <w:spacing w:val="-11"/>
        </w:rPr>
        <w:t> </w:t>
      </w:r>
      <w:r>
        <w:rPr/>
        <w:t>развития,</w:t>
      </w:r>
      <w:r>
        <w:rPr>
          <w:spacing w:val="-14"/>
        </w:rPr>
        <w:t> </w:t>
      </w:r>
      <w:r>
        <w:rPr/>
        <w:t>российском</w:t>
      </w:r>
      <w:r>
        <w:rPr>
          <w:spacing w:val="-11"/>
        </w:rPr>
        <w:t> </w:t>
      </w:r>
      <w:r>
        <w:rPr/>
        <w:t>обществе,</w:t>
      </w:r>
      <w:r>
        <w:rPr>
          <w:spacing w:val="-6"/>
        </w:rPr>
        <w:t> </w:t>
      </w:r>
      <w:r>
        <w:rPr/>
        <w:t>об угрозах и вызовах развития в XXI в., о развитии духовной культуры, о проблемах и современных</w:t>
      </w:r>
      <w:r>
        <w:rPr>
          <w:spacing w:val="-3"/>
        </w:rPr>
        <w:t> </w:t>
      </w:r>
      <w:r>
        <w:rPr/>
        <w:t>тенденциях,</w:t>
      </w:r>
      <w:r>
        <w:rPr>
          <w:spacing w:val="-2"/>
        </w:rPr>
        <w:t> </w:t>
      </w:r>
      <w:r>
        <w:rPr/>
        <w:t>направлениях</w:t>
      </w:r>
      <w:r>
        <w:rPr>
          <w:spacing w:val="-2"/>
        </w:rPr>
        <w:t> </w:t>
      </w:r>
      <w:r>
        <w:rPr/>
        <w:t>и</w:t>
      </w:r>
      <w:r>
        <w:rPr>
          <w:spacing w:val="-2"/>
        </w:rPr>
        <w:t> </w:t>
      </w:r>
      <w:r>
        <w:rPr/>
        <w:t>механизмах</w:t>
      </w:r>
      <w:r>
        <w:rPr>
          <w:spacing w:val="-3"/>
        </w:rPr>
        <w:t> </w:t>
      </w:r>
      <w:r>
        <w:rPr/>
        <w:t>экономического</w:t>
      </w:r>
      <w:r>
        <w:rPr>
          <w:spacing w:val="-2"/>
        </w:rPr>
        <w:t> </w:t>
      </w:r>
      <w:r>
        <w:rPr/>
        <w:t>развития,</w:t>
      </w:r>
      <w:r>
        <w:rPr>
          <w:spacing w:val="-5"/>
        </w:rPr>
        <w:t> </w:t>
      </w:r>
      <w:r>
        <w:rPr/>
        <w:t>полученной</w:t>
      </w:r>
    </w:p>
    <w:p>
      <w:pPr>
        <w:spacing w:after="0"/>
        <w:sectPr>
          <w:pgSz w:w="11920" w:h="16850"/>
          <w:pgMar w:header="0" w:footer="1162" w:top="1040" w:bottom="1480" w:left="1380" w:right="220"/>
        </w:sectPr>
      </w:pPr>
    </w:p>
    <w:p>
      <w:pPr>
        <w:pStyle w:val="BodyText"/>
        <w:spacing w:line="242" w:lineRule="auto" w:before="62"/>
        <w:ind w:right="337" w:firstLine="0"/>
      </w:pPr>
      <w:r>
        <w:rPr/>
        <w:t>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pStyle w:val="BodyText"/>
        <w:ind w:right="343"/>
      </w:pPr>
      <w:r>
        <w:rPr/>
        <w:t>осуществлять поиск социальной информации, представленной в различных знаковых системах,</w:t>
      </w:r>
      <w:r>
        <w:rPr>
          <w:spacing w:val="-14"/>
        </w:rPr>
        <w:t> </w:t>
      </w:r>
      <w:r>
        <w:rPr/>
        <w:t>извлекать</w:t>
      </w:r>
      <w:r>
        <w:rPr>
          <w:spacing w:val="-11"/>
        </w:rPr>
        <w:t> </w:t>
      </w:r>
      <w:r>
        <w:rPr/>
        <w:t>информацию</w:t>
      </w:r>
      <w:r>
        <w:rPr>
          <w:spacing w:val="-13"/>
        </w:rPr>
        <w:t> </w:t>
      </w:r>
      <w:r>
        <w:rPr/>
        <w:t>из</w:t>
      </w:r>
      <w:r>
        <w:rPr>
          <w:spacing w:val="-13"/>
        </w:rPr>
        <w:t> </w:t>
      </w:r>
      <w:r>
        <w:rPr/>
        <w:t>неадаптированных</w:t>
      </w:r>
      <w:r>
        <w:rPr>
          <w:spacing w:val="-13"/>
        </w:rPr>
        <w:t> </w:t>
      </w:r>
      <w:r>
        <w:rPr/>
        <w:t>источников,</w:t>
      </w:r>
      <w:r>
        <w:rPr>
          <w:spacing w:val="31"/>
        </w:rPr>
        <w:t> </w:t>
      </w:r>
      <w:r>
        <w:rPr/>
        <w:t>вести</w:t>
      </w:r>
      <w:r>
        <w:rPr>
          <w:spacing w:val="-12"/>
        </w:rPr>
        <w:t> </w:t>
      </w:r>
      <w:r>
        <w:rPr/>
        <w:t>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w:t>
      </w:r>
    </w:p>
    <w:p>
      <w:pPr>
        <w:pStyle w:val="BodyText"/>
        <w:ind w:firstLine="0"/>
      </w:pPr>
      <w:r>
        <w:rPr/>
        <w:t>«Человек</w:t>
      </w:r>
      <w:r>
        <w:rPr>
          <w:spacing w:val="-9"/>
        </w:rPr>
        <w:t> </w:t>
      </w:r>
      <w:r>
        <w:rPr/>
        <w:t>в</w:t>
      </w:r>
      <w:r>
        <w:rPr>
          <w:spacing w:val="-10"/>
        </w:rPr>
        <w:t> </w:t>
      </w:r>
      <w:r>
        <w:rPr/>
        <w:t>обществе»,</w:t>
      </w:r>
      <w:r>
        <w:rPr>
          <w:spacing w:val="-1"/>
        </w:rPr>
        <w:t> </w:t>
      </w:r>
      <w:r>
        <w:rPr/>
        <w:t>«Духовная</w:t>
      </w:r>
      <w:r>
        <w:rPr>
          <w:spacing w:val="-8"/>
        </w:rPr>
        <w:t> </w:t>
      </w:r>
      <w:r>
        <w:rPr/>
        <w:t>культура»,</w:t>
      </w:r>
      <w:r>
        <w:rPr>
          <w:spacing w:val="-3"/>
        </w:rPr>
        <w:t> </w:t>
      </w:r>
      <w:r>
        <w:rPr/>
        <w:t>«Экономическая</w:t>
      </w:r>
      <w:r>
        <w:rPr>
          <w:spacing w:val="-7"/>
        </w:rPr>
        <w:t> </w:t>
      </w:r>
      <w:r>
        <w:rPr/>
        <w:t>жизнь</w:t>
      </w:r>
      <w:r>
        <w:rPr>
          <w:spacing w:val="-9"/>
        </w:rPr>
        <w:t> </w:t>
      </w:r>
      <w:r>
        <w:rPr>
          <w:spacing w:val="-2"/>
        </w:rPr>
        <w:t>общества».</w:t>
      </w:r>
    </w:p>
    <w:p>
      <w:pPr>
        <w:pStyle w:val="BodyText"/>
        <w:ind w:right="338"/>
      </w:pPr>
      <w:r>
        <w:rPr/>
        <w:t>Осуществлять учебно-исследовательскую и проектную деятельность с</w:t>
      </w:r>
      <w:r>
        <w:rPr>
          <w:spacing w:val="40"/>
        </w:rPr>
        <w:t> </w:t>
      </w:r>
      <w:r>
        <w:rPr/>
        <w:t>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BodyText"/>
        <w:ind w:right="341"/>
      </w:pPr>
      <w:r>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w:t>
      </w:r>
      <w:r>
        <w:rPr>
          <w:spacing w:val="40"/>
        </w:rPr>
        <w:t> </w:t>
      </w:r>
      <w:r>
        <w:rPr/>
        <w:t>задач при изучении</w:t>
      </w:r>
      <w:r>
        <w:rPr>
          <w:spacing w:val="40"/>
        </w:rPr>
        <w:t> </w:t>
      </w:r>
      <w:r>
        <w:rPr/>
        <w:t>разделов</w:t>
      </w:r>
      <w:r>
        <w:rPr>
          <w:spacing w:val="40"/>
        </w:rPr>
        <w:t> </w:t>
      </w:r>
      <w:r>
        <w:rPr/>
        <w:t>«Человек в обществе»,</w:t>
      </w:r>
      <w:r>
        <w:rPr>
          <w:spacing w:val="40"/>
        </w:rPr>
        <w:t> </w:t>
      </w:r>
      <w:r>
        <w:rPr/>
        <w:t>«Духовная культура»,</w:t>
      </w:r>
    </w:p>
    <w:p>
      <w:pPr>
        <w:pStyle w:val="BodyText"/>
        <w:ind w:firstLine="0"/>
      </w:pPr>
      <w:r>
        <w:rPr/>
        <w:t>«Экономическая</w:t>
      </w:r>
      <w:r>
        <w:rPr>
          <w:spacing w:val="-9"/>
        </w:rPr>
        <w:t> </w:t>
      </w:r>
      <w:r>
        <w:rPr/>
        <w:t>жизнь</w:t>
      </w:r>
      <w:r>
        <w:rPr>
          <w:spacing w:val="-13"/>
        </w:rPr>
        <w:t> </w:t>
      </w:r>
      <w:r>
        <w:rPr>
          <w:spacing w:val="-2"/>
        </w:rPr>
        <w:t>общества».</w:t>
      </w:r>
    </w:p>
    <w:p>
      <w:pPr>
        <w:pStyle w:val="BodyText"/>
        <w:ind w:right="344"/>
      </w:pPr>
      <w:r>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pPr>
        <w:pStyle w:val="BodyText"/>
        <w:ind w:right="334"/>
      </w:pPr>
      <w:r>
        <w:rPr/>
        <w:t>конкретизировать теоретические положения, в том числе о типах общества; многообразии</w:t>
      </w:r>
      <w:r>
        <w:rPr>
          <w:spacing w:val="-11"/>
        </w:rPr>
        <w:t> </w:t>
      </w:r>
      <w:r>
        <w:rPr/>
        <w:t>путей</w:t>
      </w:r>
      <w:r>
        <w:rPr>
          <w:spacing w:val="-9"/>
        </w:rPr>
        <w:t> </w:t>
      </w:r>
      <w:r>
        <w:rPr/>
        <w:t>и</w:t>
      </w:r>
      <w:r>
        <w:rPr>
          <w:spacing w:val="-12"/>
        </w:rPr>
        <w:t> </w:t>
      </w:r>
      <w:r>
        <w:rPr/>
        <w:t>форм</w:t>
      </w:r>
      <w:r>
        <w:rPr>
          <w:spacing w:val="-11"/>
        </w:rPr>
        <w:t> </w:t>
      </w:r>
      <w:r>
        <w:rPr/>
        <w:t>общественного</w:t>
      </w:r>
      <w:r>
        <w:rPr>
          <w:spacing w:val="-10"/>
        </w:rPr>
        <w:t> </w:t>
      </w:r>
      <w:r>
        <w:rPr/>
        <w:t>развития;</w:t>
      </w:r>
      <w:r>
        <w:rPr>
          <w:spacing w:val="-9"/>
        </w:rPr>
        <w:t> </w:t>
      </w:r>
      <w:r>
        <w:rPr/>
        <w:t>человеке</w:t>
      </w:r>
      <w:r>
        <w:rPr>
          <w:spacing w:val="-11"/>
        </w:rPr>
        <w:t> </w:t>
      </w:r>
      <w:r>
        <w:rPr/>
        <w:t>как</w:t>
      </w:r>
      <w:r>
        <w:rPr>
          <w:spacing w:val="40"/>
        </w:rPr>
        <w:t> </w:t>
      </w:r>
      <w:r>
        <w:rPr/>
        <w:t>результате</w:t>
      </w:r>
      <w:r>
        <w:rPr>
          <w:spacing w:val="-10"/>
        </w:rPr>
        <w:t> </w:t>
      </w:r>
      <w:r>
        <w:rPr/>
        <w:t>биологической и социокультурной эволюции; многообразии видов деятельности и ее мотивации; этапах социализации;</w:t>
      </w:r>
      <w:r>
        <w:rPr>
          <w:spacing w:val="-15"/>
        </w:rPr>
        <w:t> </w:t>
      </w:r>
      <w:r>
        <w:rPr/>
        <w:t>особенностях</w:t>
      </w:r>
      <w:r>
        <w:rPr>
          <w:spacing w:val="-15"/>
        </w:rPr>
        <w:t> </w:t>
      </w:r>
      <w:r>
        <w:rPr/>
        <w:t>научного</w:t>
      </w:r>
      <w:r>
        <w:rPr>
          <w:spacing w:val="-15"/>
        </w:rPr>
        <w:t> </w:t>
      </w:r>
      <w:r>
        <w:rPr/>
        <w:t>познания</w:t>
      </w:r>
      <w:r>
        <w:rPr>
          <w:spacing w:val="-15"/>
        </w:rPr>
        <w:t> </w:t>
      </w:r>
      <w:r>
        <w:rPr/>
        <w:t>в</w:t>
      </w:r>
      <w:r>
        <w:rPr>
          <w:spacing w:val="-15"/>
        </w:rPr>
        <w:t> </w:t>
      </w:r>
      <w:r>
        <w:rPr/>
        <w:t>социально-</w:t>
      </w:r>
      <w:r>
        <w:rPr>
          <w:spacing w:val="-15"/>
        </w:rPr>
        <w:t> </w:t>
      </w:r>
      <w:r>
        <w:rPr/>
        <w:t>гуманитарных</w:t>
      </w:r>
      <w:r>
        <w:rPr>
          <w:spacing w:val="-15"/>
        </w:rPr>
        <w:t> </w:t>
      </w:r>
      <w:r>
        <w:rPr/>
        <w:t>науках;</w:t>
      </w:r>
      <w:r>
        <w:rPr>
          <w:spacing w:val="-15"/>
        </w:rPr>
        <w:t> </w:t>
      </w:r>
      <w:r>
        <w:rPr/>
        <w:t>духовных ценностях;</w:t>
      </w:r>
      <w:r>
        <w:rPr>
          <w:spacing w:val="-3"/>
        </w:rPr>
        <w:t> </w:t>
      </w:r>
      <w:r>
        <w:rPr/>
        <w:t>субкультуре</w:t>
      </w:r>
      <w:r>
        <w:rPr>
          <w:spacing w:val="-6"/>
        </w:rPr>
        <w:t> </w:t>
      </w:r>
      <w:r>
        <w:rPr/>
        <w:t>и</w:t>
      </w:r>
      <w:r>
        <w:rPr>
          <w:spacing w:val="-4"/>
        </w:rPr>
        <w:t> </w:t>
      </w:r>
      <w:r>
        <w:rPr/>
        <w:t>контркультуре;</w:t>
      </w:r>
      <w:r>
        <w:rPr>
          <w:spacing w:val="-6"/>
        </w:rPr>
        <w:t> </w:t>
      </w:r>
      <w:r>
        <w:rPr/>
        <w:t>диалоге</w:t>
      </w:r>
      <w:r>
        <w:rPr>
          <w:spacing w:val="-5"/>
        </w:rPr>
        <w:t> </w:t>
      </w:r>
      <w:r>
        <w:rPr/>
        <w:t>культур; категориях</w:t>
      </w:r>
      <w:r>
        <w:rPr>
          <w:spacing w:val="-6"/>
        </w:rPr>
        <w:t> </w:t>
      </w:r>
      <w:r>
        <w:rPr/>
        <w:t>морали;</w:t>
      </w:r>
      <w:r>
        <w:rPr>
          <w:spacing w:val="-3"/>
        </w:rPr>
        <w:t> </w:t>
      </w:r>
      <w:r>
        <w:rPr/>
        <w:t>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w:t>
      </w:r>
      <w:r>
        <w:rPr>
          <w:spacing w:val="40"/>
        </w:rPr>
        <w:t> </w:t>
      </w:r>
      <w:r>
        <w:rPr/>
        <w:t>достижениях современного российского искусства; использовании мер государственной</w:t>
      </w:r>
      <w:r>
        <w:rPr>
          <w:spacing w:val="40"/>
        </w:rPr>
        <w:t> </w:t>
      </w:r>
      <w:r>
        <w:rPr/>
        <w:t>поддержкималого и среднего предпринимательства в Российской Федерации; выборе способоврационального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pPr>
        <w:pStyle w:val="BodyText"/>
        <w:ind w:right="337"/>
      </w:pPr>
      <w:r>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w:t>
      </w:r>
      <w:r>
        <w:rPr>
          <w:spacing w:val="-14"/>
        </w:rPr>
        <w:t> </w:t>
      </w:r>
      <w:r>
        <w:rPr/>
        <w:t>информацию</w:t>
      </w:r>
      <w:r>
        <w:rPr>
          <w:spacing w:val="-14"/>
        </w:rPr>
        <w:t> </w:t>
      </w:r>
      <w:r>
        <w:rPr/>
        <w:t>для</w:t>
      </w:r>
      <w:r>
        <w:rPr>
          <w:spacing w:val="-15"/>
        </w:rPr>
        <w:t> </w:t>
      </w:r>
      <w:r>
        <w:rPr/>
        <w:t>принятия</w:t>
      </w:r>
      <w:r>
        <w:rPr>
          <w:spacing w:val="-14"/>
        </w:rPr>
        <w:t> </w:t>
      </w:r>
      <w:r>
        <w:rPr/>
        <w:t>ответственных</w:t>
      </w:r>
      <w:r>
        <w:rPr>
          <w:spacing w:val="-15"/>
        </w:rPr>
        <w:t> </w:t>
      </w:r>
      <w:r>
        <w:rPr/>
        <w:t>решений</w:t>
      </w:r>
      <w:r>
        <w:rPr>
          <w:spacing w:val="-13"/>
        </w:rPr>
        <w:t> </w:t>
      </w:r>
      <w:r>
        <w:rPr/>
        <w:t>по</w:t>
      </w:r>
      <w:r>
        <w:rPr>
          <w:spacing w:val="-15"/>
        </w:rPr>
        <w:t> </w:t>
      </w:r>
      <w:r>
        <w:rPr/>
        <w:t>достижению</w:t>
      </w:r>
      <w:r>
        <w:rPr>
          <w:spacing w:val="-14"/>
        </w:rPr>
        <w:t> </w:t>
      </w:r>
      <w:r>
        <w:rPr/>
        <w:t>финансовых целей и управлению личными финансами при реализации прав и обязанностей потребителя финансовых</w:t>
      </w:r>
      <w:r>
        <w:rPr>
          <w:spacing w:val="-15"/>
        </w:rPr>
        <w:t> </w:t>
      </w:r>
      <w:r>
        <w:rPr/>
        <w:t>услуг</w:t>
      </w:r>
      <w:r>
        <w:rPr>
          <w:spacing w:val="-15"/>
        </w:rPr>
        <w:t> </w:t>
      </w:r>
      <w:r>
        <w:rPr/>
        <w:t>с</w:t>
      </w:r>
      <w:r>
        <w:rPr>
          <w:spacing w:val="-15"/>
        </w:rPr>
        <w:t> </w:t>
      </w:r>
      <w:r>
        <w:rPr/>
        <w:t>учетом</w:t>
      </w:r>
      <w:r>
        <w:rPr>
          <w:spacing w:val="-15"/>
        </w:rPr>
        <w:t> </w:t>
      </w:r>
      <w:r>
        <w:rPr/>
        <w:t>основных</w:t>
      </w:r>
      <w:r>
        <w:rPr>
          <w:spacing w:val="-15"/>
        </w:rPr>
        <w:t> </w:t>
      </w:r>
      <w:r>
        <w:rPr/>
        <w:t>способов</w:t>
      </w:r>
      <w:r>
        <w:rPr>
          <w:spacing w:val="-15"/>
        </w:rPr>
        <w:t> </w:t>
      </w:r>
      <w:r>
        <w:rPr/>
        <w:t>снижения</w:t>
      </w:r>
      <w:r>
        <w:rPr>
          <w:spacing w:val="-15"/>
        </w:rPr>
        <w:t> </w:t>
      </w:r>
      <w:r>
        <w:rPr/>
        <w:t>рисков</w:t>
      </w:r>
      <w:r>
        <w:rPr>
          <w:spacing w:val="-15"/>
        </w:rPr>
        <w:t> </w:t>
      </w:r>
      <w:r>
        <w:rPr/>
        <w:t>и</w:t>
      </w:r>
      <w:r>
        <w:rPr>
          <w:spacing w:val="-15"/>
        </w:rPr>
        <w:t> </w:t>
      </w:r>
      <w:r>
        <w:rPr/>
        <w:t>правил</w:t>
      </w:r>
      <w:r>
        <w:rPr>
          <w:spacing w:val="-15"/>
        </w:rPr>
        <w:t> </w:t>
      </w:r>
      <w:r>
        <w:rPr/>
        <w:t>личной</w:t>
      </w:r>
      <w:r>
        <w:rPr>
          <w:spacing w:val="-15"/>
        </w:rPr>
        <w:t> </w:t>
      </w:r>
      <w:r>
        <w:rPr/>
        <w:t>финансовой </w:t>
      </w:r>
      <w:r>
        <w:rPr>
          <w:spacing w:val="-2"/>
        </w:rPr>
        <w:t>безопасности.</w:t>
      </w:r>
    </w:p>
    <w:p>
      <w:pPr>
        <w:pStyle w:val="BodyText"/>
        <w:ind w:right="357"/>
      </w:pPr>
      <w:r>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w:t>
      </w:r>
    </w:p>
    <w:p>
      <w:pPr>
        <w:spacing w:after="0"/>
        <w:sectPr>
          <w:pgSz w:w="11920" w:h="16850"/>
          <w:pgMar w:header="0" w:footer="1162" w:top="1040" w:bottom="1480" w:left="1380" w:right="220"/>
        </w:sectPr>
      </w:pPr>
    </w:p>
    <w:p>
      <w:pPr>
        <w:pStyle w:val="BodyText"/>
        <w:spacing w:before="62"/>
        <w:ind w:right="335" w:firstLine="0"/>
      </w:pPr>
      <w:r>
        <w:rPr/>
        <w:t>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pPr>
        <w:pStyle w:val="BodyText"/>
        <w:spacing w:before="3"/>
        <w:ind w:right="340"/>
      </w:pPr>
      <w:r>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w:t>
      </w:r>
      <w:r>
        <w:rPr>
          <w:spacing w:val="-2"/>
        </w:rPr>
        <w:t> </w:t>
      </w:r>
      <w:r>
        <w:rPr/>
        <w:t>нормы</w:t>
      </w:r>
      <w:r>
        <w:rPr>
          <w:spacing w:val="-3"/>
        </w:rPr>
        <w:t> </w:t>
      </w:r>
      <w:r>
        <w:rPr/>
        <w:t>морали</w:t>
      </w:r>
      <w:r>
        <w:rPr>
          <w:spacing w:val="-1"/>
        </w:rPr>
        <w:t> </w:t>
      </w:r>
      <w:r>
        <w:rPr/>
        <w:t>и</w:t>
      </w:r>
      <w:r>
        <w:rPr>
          <w:spacing w:val="-1"/>
        </w:rPr>
        <w:t> </w:t>
      </w:r>
      <w:r>
        <w:rPr/>
        <w:t>права,</w:t>
      </w:r>
      <w:r>
        <w:rPr>
          <w:spacing w:val="-2"/>
        </w:rPr>
        <w:t> </w:t>
      </w:r>
      <w:r>
        <w:rPr/>
        <w:t>экономической</w:t>
      </w:r>
      <w:r>
        <w:rPr>
          <w:spacing w:val="-1"/>
        </w:rPr>
        <w:t> </w:t>
      </w:r>
      <w:r>
        <w:rPr/>
        <w:t>рациональности;</w:t>
      </w:r>
      <w:r>
        <w:rPr>
          <w:spacing w:val="-2"/>
        </w:rPr>
        <w:t> </w:t>
      </w:r>
      <w:r>
        <w:rPr/>
        <w:t>осознавать</w:t>
      </w:r>
      <w:r>
        <w:rPr>
          <w:spacing w:val="-1"/>
        </w:rPr>
        <w:t> </w:t>
      </w:r>
      <w:r>
        <w:rPr/>
        <w:t>неприемлемость антиобщественного поведения, опасность алкоголизма и наркомании.</w:t>
      </w:r>
    </w:p>
    <w:p>
      <w:pPr>
        <w:pStyle w:val="BodyText"/>
        <w:ind w:right="349"/>
      </w:pPr>
      <w:r>
        <w:rPr/>
        <w:t>Предметные результаты освоения программы 11 класса по обществознанию (базовый </w:t>
      </w:r>
      <w:r>
        <w:rPr>
          <w:spacing w:val="-2"/>
        </w:rPr>
        <w:t>уровень).</w:t>
      </w:r>
    </w:p>
    <w:p>
      <w:pPr>
        <w:pStyle w:val="BodyText"/>
        <w:spacing w:before="1"/>
        <w:ind w:right="334"/>
      </w:pPr>
      <w:r>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pPr>
        <w:pStyle w:val="BodyText"/>
        <w:ind w:right="345"/>
      </w:pPr>
      <w:r>
        <w:rPr/>
        <w:t>о структуре и функциях политической системы общества, направлениях государственной политики</w:t>
      </w:r>
      <w:r>
        <w:rPr>
          <w:spacing w:val="-1"/>
        </w:rPr>
        <w:t> </w:t>
      </w:r>
      <w:r>
        <w:rPr/>
        <w:t>Российской Федерации; конституционном</w:t>
      </w:r>
      <w:r>
        <w:rPr>
          <w:spacing w:val="-3"/>
        </w:rPr>
        <w:t> </w:t>
      </w:r>
      <w:r>
        <w:rPr/>
        <w:t>статусе</w:t>
      </w:r>
      <w:r>
        <w:rPr>
          <w:spacing w:val="-1"/>
        </w:rPr>
        <w:t> </w:t>
      </w:r>
      <w:r>
        <w:rPr/>
        <w:t>и полномочиях органов государственной власти;</w:t>
      </w:r>
    </w:p>
    <w:p>
      <w:pPr>
        <w:pStyle w:val="BodyText"/>
        <w:ind w:right="340"/>
      </w:pPr>
      <w:r>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pStyle w:val="BodyText"/>
        <w:ind w:right="344"/>
      </w:pPr>
      <w:r>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40"/>
        </w:rPr>
        <w:t> </w:t>
      </w:r>
      <w:r>
        <w:rPr/>
        <w:t>и</w:t>
      </w:r>
      <w:r>
        <w:rPr>
          <w:spacing w:val="40"/>
        </w:rPr>
        <w:t> </w:t>
      </w:r>
      <w:r>
        <w:rPr/>
        <w:t>целостности</w:t>
      </w:r>
      <w:r>
        <w:rPr>
          <w:spacing w:val="40"/>
        </w:rPr>
        <w:t> </w:t>
      </w:r>
      <w:r>
        <w:rPr/>
        <w:t>государства</w:t>
      </w:r>
      <w:r>
        <w:rPr>
          <w:spacing w:val="40"/>
        </w:rPr>
        <w:t> </w:t>
      </w:r>
      <w:r>
        <w:rPr/>
        <w:t>на</w:t>
      </w:r>
      <w:r>
        <w:rPr>
          <w:spacing w:val="40"/>
        </w:rPr>
        <w:t> </w:t>
      </w:r>
      <w:r>
        <w:rPr/>
        <w:t>примерах</w:t>
      </w:r>
      <w:r>
        <w:rPr>
          <w:spacing w:val="40"/>
        </w:rPr>
        <w:t> </w:t>
      </w:r>
      <w:r>
        <w:rPr/>
        <w:t>разделов</w:t>
      </w:r>
      <w:r>
        <w:rPr>
          <w:spacing w:val="40"/>
        </w:rPr>
        <w:t> </w:t>
      </w:r>
      <w:r>
        <w:rPr/>
        <w:t>«Социальная</w:t>
      </w:r>
      <w:r>
        <w:rPr>
          <w:spacing w:val="40"/>
        </w:rPr>
        <w:t> </w:t>
      </w:r>
      <w:r>
        <w:rPr/>
        <w:t>сфера»,</w:t>
      </w:r>
    </w:p>
    <w:p>
      <w:pPr>
        <w:pStyle w:val="BodyText"/>
        <w:spacing w:before="1"/>
        <w:ind w:right="353" w:firstLine="0"/>
      </w:pPr>
      <w:r>
        <w:rPr/>
        <w:t>«Политическая сфера», «Правовое регулирование общественных отношений в Российской </w:t>
      </w:r>
      <w:r>
        <w:rPr>
          <w:spacing w:val="-2"/>
        </w:rPr>
        <w:t>Федерации».</w:t>
      </w:r>
    </w:p>
    <w:p>
      <w:pPr>
        <w:pStyle w:val="BodyText"/>
        <w:ind w:right="332"/>
      </w:pPr>
      <w:r>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w:t>
      </w:r>
      <w:r>
        <w:rPr>
          <w:spacing w:val="-15"/>
        </w:rPr>
        <w:t> </w:t>
      </w:r>
      <w:r>
        <w:rPr/>
        <w:t>неравенство,</w:t>
      </w:r>
      <w:r>
        <w:rPr>
          <w:spacing w:val="-15"/>
        </w:rPr>
        <w:t> </w:t>
      </w:r>
      <w:r>
        <w:rPr/>
        <w:t>социальный</w:t>
      </w:r>
      <w:r>
        <w:rPr>
          <w:spacing w:val="-14"/>
        </w:rPr>
        <w:t> </w:t>
      </w:r>
      <w:r>
        <w:rPr/>
        <w:t>статус,</w:t>
      </w:r>
      <w:r>
        <w:rPr>
          <w:spacing w:val="-15"/>
        </w:rPr>
        <w:t> </w:t>
      </w:r>
      <w:r>
        <w:rPr/>
        <w:t>социальная</w:t>
      </w:r>
      <w:r>
        <w:rPr>
          <w:spacing w:val="-15"/>
        </w:rPr>
        <w:t> </w:t>
      </w:r>
      <w:r>
        <w:rPr/>
        <w:t>роль,</w:t>
      </w:r>
      <w:r>
        <w:rPr>
          <w:spacing w:val="-15"/>
        </w:rPr>
        <w:t> </w:t>
      </w:r>
      <w:r>
        <w:rPr/>
        <w:t>социальная</w:t>
      </w:r>
      <w:r>
        <w:rPr>
          <w:spacing w:val="-14"/>
        </w:rPr>
        <w:t> </w:t>
      </w:r>
      <w:r>
        <w:rPr/>
        <w:t>мобильность,</w:t>
      </w:r>
      <w:r>
        <w:rPr>
          <w:spacing w:val="-14"/>
        </w:rPr>
        <w:t> </w:t>
      </w:r>
      <w:r>
        <w:rPr/>
        <w:t>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w:t>
      </w:r>
      <w:r>
        <w:rPr>
          <w:spacing w:val="-1"/>
        </w:rPr>
        <w:t> </w:t>
      </w:r>
      <w:r>
        <w:rPr/>
        <w:t>культура,</w:t>
      </w:r>
      <w:r>
        <w:rPr>
          <w:spacing w:val="-4"/>
        </w:rPr>
        <w:t> </w:t>
      </w:r>
      <w:r>
        <w:rPr/>
        <w:t>политическая</w:t>
      </w:r>
      <w:r>
        <w:rPr>
          <w:spacing w:val="-1"/>
        </w:rPr>
        <w:t> </w:t>
      </w:r>
      <w:r>
        <w:rPr/>
        <w:t>элита,</w:t>
      </w:r>
      <w:r>
        <w:rPr>
          <w:spacing w:val="-3"/>
        </w:rPr>
        <w:t> </w:t>
      </w:r>
      <w:r>
        <w:rPr/>
        <w:t>политическое</w:t>
      </w:r>
      <w:r>
        <w:rPr>
          <w:spacing w:val="-2"/>
        </w:rPr>
        <w:t> </w:t>
      </w:r>
      <w:r>
        <w:rPr/>
        <w:t>лидерство,</w:t>
      </w:r>
      <w:r>
        <w:rPr>
          <w:spacing w:val="-3"/>
        </w:rPr>
        <w:t> </w:t>
      </w:r>
      <w:r>
        <w:rPr/>
        <w:t>политический</w:t>
      </w:r>
      <w:r>
        <w:rPr>
          <w:spacing w:val="-3"/>
        </w:rPr>
        <w:t> </w:t>
      </w:r>
      <w:r>
        <w:rPr/>
        <w:t>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pPr>
        <w:pStyle w:val="BodyText"/>
        <w:spacing w:line="242" w:lineRule="auto" w:before="1"/>
        <w:ind w:right="347"/>
      </w:pPr>
      <w:r>
        <w:rPr/>
        <w:t>определять</w:t>
      </w:r>
      <w:r>
        <w:rPr>
          <w:spacing w:val="-9"/>
        </w:rPr>
        <w:t> </w:t>
      </w:r>
      <w:r>
        <w:rPr/>
        <w:t>различные</w:t>
      </w:r>
      <w:r>
        <w:rPr>
          <w:spacing w:val="-11"/>
        </w:rPr>
        <w:t> </w:t>
      </w:r>
      <w:r>
        <w:rPr/>
        <w:t>смыслы</w:t>
      </w:r>
      <w:r>
        <w:rPr>
          <w:spacing w:val="-11"/>
        </w:rPr>
        <w:t> </w:t>
      </w:r>
      <w:r>
        <w:rPr/>
        <w:t>многозначных</w:t>
      </w:r>
      <w:r>
        <w:rPr>
          <w:spacing w:val="-10"/>
        </w:rPr>
        <w:t> </w:t>
      </w:r>
      <w:r>
        <w:rPr/>
        <w:t>понятий,</w:t>
      </w:r>
      <w:r>
        <w:rPr>
          <w:spacing w:val="-9"/>
        </w:rPr>
        <w:t> </w:t>
      </w:r>
      <w:r>
        <w:rPr/>
        <w:t>в</w:t>
      </w:r>
      <w:r>
        <w:rPr>
          <w:spacing w:val="-11"/>
        </w:rPr>
        <w:t> </w:t>
      </w:r>
      <w:r>
        <w:rPr/>
        <w:t>том</w:t>
      </w:r>
      <w:r>
        <w:rPr>
          <w:spacing w:val="-11"/>
        </w:rPr>
        <w:t> </w:t>
      </w:r>
      <w:r>
        <w:rPr/>
        <w:t>числе:</w:t>
      </w:r>
      <w:r>
        <w:rPr>
          <w:spacing w:val="-10"/>
        </w:rPr>
        <w:t> </w:t>
      </w:r>
      <w:r>
        <w:rPr/>
        <w:t>власть,</w:t>
      </w:r>
      <w:r>
        <w:rPr>
          <w:spacing w:val="-10"/>
        </w:rPr>
        <w:t> </w:t>
      </w:r>
      <w:r>
        <w:rPr/>
        <w:t>социальная справедливость, социальный институт;</w:t>
      </w:r>
    </w:p>
    <w:p>
      <w:pPr>
        <w:pStyle w:val="BodyText"/>
        <w:ind w:right="342"/>
      </w:pPr>
      <w:r>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w:t>
      </w:r>
    </w:p>
    <w:p>
      <w:pPr>
        <w:spacing w:after="0"/>
        <w:sectPr>
          <w:pgSz w:w="11920" w:h="16850"/>
          <w:pgMar w:header="0" w:footer="1162" w:top="1040" w:bottom="1480" w:left="1380" w:right="220"/>
        </w:sectPr>
      </w:pPr>
    </w:p>
    <w:p>
      <w:pPr>
        <w:pStyle w:val="BodyText"/>
        <w:tabs>
          <w:tab w:pos="1085" w:val="left" w:leader="none"/>
          <w:tab w:pos="1695" w:val="left" w:leader="none"/>
          <w:tab w:pos="2816" w:val="left" w:leader="none"/>
          <w:tab w:pos="2873" w:val="left" w:leader="none"/>
          <w:tab w:pos="3831" w:val="left" w:leader="none"/>
          <w:tab w:pos="4119" w:val="left" w:leader="none"/>
          <w:tab w:pos="4849" w:val="left" w:leader="none"/>
          <w:tab w:pos="5187" w:val="left" w:leader="none"/>
          <w:tab w:pos="5883" w:val="left" w:leader="none"/>
          <w:tab w:pos="6229" w:val="left" w:leader="none"/>
          <w:tab w:pos="6484" w:val="left" w:leader="none"/>
          <w:tab w:pos="7336" w:val="left" w:leader="none"/>
          <w:tab w:pos="7571" w:val="left" w:leader="none"/>
          <w:tab w:pos="8630" w:val="left" w:leader="none"/>
        </w:tabs>
        <w:spacing w:before="62"/>
        <w:ind w:left="346" w:right="337" w:firstLine="16"/>
        <w:jc w:val="right"/>
      </w:pPr>
      <w:r>
        <w:rPr/>
        <w:t>процессы,</w:t>
      </w:r>
      <w:r>
        <w:rPr>
          <w:spacing w:val="40"/>
        </w:rPr>
        <w:t> </w:t>
      </w:r>
      <w:r>
        <w:rPr/>
        <w:t>в</w:t>
      </w:r>
      <w:r>
        <w:rPr>
          <w:spacing w:val="40"/>
        </w:rPr>
        <w:t> </w:t>
      </w:r>
      <w:r>
        <w:rPr/>
        <w:t>том</w:t>
      </w:r>
      <w:r>
        <w:rPr>
          <w:spacing w:val="40"/>
        </w:rPr>
        <w:t> </w:t>
      </w:r>
      <w:r>
        <w:rPr/>
        <w:t>числе:</w:t>
      </w:r>
      <w:r>
        <w:rPr>
          <w:spacing w:val="40"/>
        </w:rPr>
        <w:t> </w:t>
      </w:r>
      <w:r>
        <w:rPr/>
        <w:t>социальные</w:t>
      </w:r>
      <w:r>
        <w:rPr>
          <w:spacing w:val="40"/>
        </w:rPr>
        <w:t> </w:t>
      </w:r>
      <w:r>
        <w:rPr/>
        <w:t>общности</w:t>
      </w:r>
      <w:r>
        <w:rPr>
          <w:spacing w:val="40"/>
        </w:rPr>
        <w:t> </w:t>
      </w:r>
      <w:r>
        <w:rPr/>
        <w:t>и</w:t>
      </w:r>
      <w:r>
        <w:rPr>
          <w:spacing w:val="40"/>
        </w:rPr>
        <w:t> </w:t>
      </w:r>
      <w:r>
        <w:rPr/>
        <w:t>группы;</w:t>
      </w:r>
      <w:r>
        <w:rPr>
          <w:spacing w:val="40"/>
        </w:rPr>
        <w:t> </w:t>
      </w:r>
      <w:r>
        <w:rPr/>
        <w:t>виды</w:t>
      </w:r>
      <w:r>
        <w:rPr>
          <w:spacing w:val="40"/>
        </w:rPr>
        <w:t> </w:t>
      </w:r>
      <w:r>
        <w:rPr/>
        <w:t>социальной</w:t>
      </w:r>
      <w:r>
        <w:rPr>
          <w:spacing w:val="40"/>
        </w:rPr>
        <w:t> </w:t>
      </w:r>
      <w:r>
        <w:rPr/>
        <w:t>мобильности; типы</w:t>
      </w:r>
      <w:r>
        <w:rPr>
          <w:spacing w:val="-3"/>
        </w:rPr>
        <w:t> </w:t>
      </w:r>
      <w:r>
        <w:rPr/>
        <w:t>семьи;</w:t>
      </w:r>
      <w:r>
        <w:rPr>
          <w:spacing w:val="-3"/>
        </w:rPr>
        <w:t> </w:t>
      </w:r>
      <w:r>
        <w:rPr/>
        <w:t>социальные</w:t>
      </w:r>
      <w:r>
        <w:rPr>
          <w:spacing w:val="-4"/>
        </w:rPr>
        <w:t> </w:t>
      </w:r>
      <w:r>
        <w:rPr/>
        <w:t>нормы;</w:t>
      </w:r>
      <w:r>
        <w:rPr>
          <w:spacing w:val="-3"/>
        </w:rPr>
        <w:t> </w:t>
      </w:r>
      <w:r>
        <w:rPr/>
        <w:t>социальные</w:t>
      </w:r>
      <w:r>
        <w:rPr>
          <w:spacing w:val="-5"/>
        </w:rPr>
        <w:t> </w:t>
      </w:r>
      <w:r>
        <w:rPr/>
        <w:t>конфликты;</w:t>
      </w:r>
      <w:r>
        <w:rPr>
          <w:spacing w:val="-3"/>
        </w:rPr>
        <w:t> </w:t>
      </w:r>
      <w:r>
        <w:rPr/>
        <w:t>формы</w:t>
      </w:r>
      <w:r>
        <w:rPr>
          <w:spacing w:val="-3"/>
        </w:rPr>
        <w:t> </w:t>
      </w:r>
      <w:r>
        <w:rPr/>
        <w:t>социальных</w:t>
      </w:r>
      <w:r>
        <w:rPr>
          <w:spacing w:val="-3"/>
        </w:rPr>
        <w:t> </w:t>
      </w:r>
      <w:r>
        <w:rPr/>
        <w:t>девиаций;</w:t>
      </w:r>
      <w:r>
        <w:rPr>
          <w:spacing w:val="-3"/>
        </w:rPr>
        <w:t> </w:t>
      </w:r>
      <w:r>
        <w:rPr/>
        <w:t>виды миграционных</w:t>
      </w:r>
      <w:r>
        <w:rPr>
          <w:spacing w:val="40"/>
        </w:rPr>
        <w:t> </w:t>
      </w:r>
      <w:r>
        <w:rPr/>
        <w:t>процессов</w:t>
      </w:r>
      <w:r>
        <w:rPr>
          <w:spacing w:val="37"/>
        </w:rPr>
        <w:t> </w:t>
      </w:r>
      <w:r>
        <w:rPr/>
        <w:t>в</w:t>
      </w:r>
      <w:r>
        <w:rPr>
          <w:spacing w:val="36"/>
        </w:rPr>
        <w:t> </w:t>
      </w:r>
      <w:r>
        <w:rPr/>
        <w:t>современном</w:t>
      </w:r>
      <w:r>
        <w:rPr>
          <w:spacing w:val="37"/>
        </w:rPr>
        <w:t> </w:t>
      </w:r>
      <w:r>
        <w:rPr/>
        <w:t>мире;</w:t>
      </w:r>
      <w:r>
        <w:rPr>
          <w:spacing w:val="40"/>
        </w:rPr>
        <w:t> </w:t>
      </w:r>
      <w:r>
        <w:rPr/>
        <w:t>формы</w:t>
      </w:r>
      <w:r>
        <w:rPr>
          <w:spacing w:val="37"/>
        </w:rPr>
        <w:t> </w:t>
      </w:r>
      <w:r>
        <w:rPr/>
        <w:t>государства;</w:t>
      </w:r>
      <w:r>
        <w:rPr>
          <w:spacing w:val="40"/>
        </w:rPr>
        <w:t> </w:t>
      </w:r>
      <w:r>
        <w:rPr/>
        <w:t>политические</w:t>
      </w:r>
      <w:r>
        <w:rPr>
          <w:spacing w:val="38"/>
        </w:rPr>
        <w:t> </w:t>
      </w:r>
      <w:r>
        <w:rPr/>
        <w:t>партии; </w:t>
      </w:r>
      <w:r>
        <w:rPr>
          <w:spacing w:val="-4"/>
        </w:rPr>
        <w:t>виды</w:t>
      </w:r>
      <w:r>
        <w:rPr/>
        <w:tab/>
      </w:r>
      <w:r>
        <w:rPr>
          <w:spacing w:val="-2"/>
        </w:rPr>
        <w:t>политического</w:t>
      </w:r>
      <w:r>
        <w:rPr/>
        <w:tab/>
      </w:r>
      <w:r>
        <w:rPr>
          <w:spacing w:val="-2"/>
        </w:rPr>
        <w:t>лидерства,</w:t>
      </w:r>
      <w:r>
        <w:rPr/>
        <w:tab/>
      </w:r>
      <w:r>
        <w:rPr>
          <w:spacing w:val="-2"/>
        </w:rPr>
        <w:t>избирательных</w:t>
      </w:r>
      <w:r>
        <w:rPr/>
        <w:tab/>
      </w:r>
      <w:r>
        <w:rPr>
          <w:spacing w:val="-10"/>
        </w:rPr>
        <w:t>и</w:t>
      </w:r>
      <w:r>
        <w:rPr/>
        <w:tab/>
      </w:r>
      <w:r>
        <w:rPr>
          <w:spacing w:val="-2"/>
        </w:rPr>
        <w:t>партийных</w:t>
      </w:r>
      <w:r>
        <w:rPr/>
        <w:tab/>
      </w:r>
      <w:r>
        <w:rPr>
          <w:spacing w:val="-2"/>
        </w:rPr>
        <w:t>систем,политических идеологий;</w:t>
      </w:r>
      <w:r>
        <w:rPr/>
        <w:tab/>
      </w:r>
      <w:r>
        <w:rPr>
          <w:spacing w:val="-2"/>
        </w:rPr>
        <w:t>правовые</w:t>
      </w:r>
      <w:r>
        <w:rPr/>
        <w:tab/>
        <w:tab/>
      </w:r>
      <w:r>
        <w:rPr>
          <w:spacing w:val="-2"/>
        </w:rPr>
        <w:t>нормы;</w:t>
      </w:r>
      <w:r>
        <w:rPr/>
        <w:tab/>
      </w:r>
      <w:r>
        <w:rPr>
          <w:spacing w:val="-2"/>
        </w:rPr>
        <w:t>отрасли</w:t>
      </w:r>
      <w:r>
        <w:rPr/>
        <w:tab/>
      </w:r>
      <w:r>
        <w:rPr>
          <w:spacing w:val="-10"/>
        </w:rPr>
        <w:t>и</w:t>
      </w:r>
      <w:r>
        <w:rPr/>
        <w:tab/>
      </w:r>
      <w:r>
        <w:rPr>
          <w:spacing w:val="-2"/>
        </w:rPr>
        <w:t>институты</w:t>
      </w:r>
      <w:r>
        <w:rPr/>
        <w:tab/>
      </w:r>
      <w:r>
        <w:rPr>
          <w:spacing w:val="-2"/>
        </w:rPr>
        <w:t>права;</w:t>
      </w:r>
      <w:r>
        <w:rPr/>
        <w:tab/>
      </w:r>
      <w:r>
        <w:rPr>
          <w:spacing w:val="-2"/>
        </w:rPr>
        <w:t>источники</w:t>
      </w:r>
      <w:r>
        <w:rPr/>
        <w:tab/>
      </w:r>
      <w:r>
        <w:rPr>
          <w:spacing w:val="-2"/>
        </w:rPr>
        <w:t>права;</w:t>
      </w:r>
    </w:p>
    <w:p>
      <w:pPr>
        <w:pStyle w:val="BodyText"/>
        <w:tabs>
          <w:tab w:pos="1949" w:val="left" w:leader="none"/>
          <w:tab w:pos="3159" w:val="left" w:leader="none"/>
          <w:tab w:pos="3958" w:val="left" w:leader="none"/>
          <w:tab w:pos="4729" w:val="left" w:leader="none"/>
          <w:tab w:pos="5953" w:val="left" w:leader="none"/>
          <w:tab w:pos="7415" w:val="left" w:leader="none"/>
          <w:tab w:pos="9446" w:val="left" w:leader="none"/>
        </w:tabs>
        <w:spacing w:before="3"/>
        <w:ind w:left="1200" w:right="337" w:hanging="862"/>
        <w:jc w:val="right"/>
      </w:pPr>
      <w:r>
        <w:rPr>
          <w:spacing w:val="-2"/>
        </w:rPr>
        <w:t>нормативные</w:t>
      </w:r>
      <w:r>
        <w:rPr/>
        <w:tab/>
      </w:r>
      <w:r>
        <w:rPr>
          <w:spacing w:val="-2"/>
        </w:rPr>
        <w:t>правовые</w:t>
      </w:r>
      <w:r>
        <w:rPr/>
        <w:tab/>
      </w:r>
      <w:r>
        <w:rPr>
          <w:spacing w:val="-2"/>
        </w:rPr>
        <w:t>акты;</w:t>
      </w:r>
      <w:r>
        <w:rPr/>
        <w:tab/>
      </w:r>
      <w:r>
        <w:rPr>
          <w:spacing w:val="-4"/>
        </w:rPr>
        <w:t>виды</w:t>
      </w:r>
      <w:r>
        <w:rPr/>
        <w:tab/>
      </w:r>
      <w:r>
        <w:rPr>
          <w:spacing w:val="-2"/>
        </w:rPr>
        <w:t>правовых</w:t>
      </w:r>
      <w:r>
        <w:rPr/>
        <w:tab/>
      </w:r>
      <w:r>
        <w:rPr>
          <w:spacing w:val="-2"/>
        </w:rPr>
        <w:t>отношений;</w:t>
      </w:r>
      <w:r>
        <w:rPr/>
        <w:tab/>
      </w:r>
      <w:r>
        <w:rPr>
          <w:spacing w:val="-2"/>
        </w:rPr>
        <w:t>правонарушения;</w:t>
      </w:r>
      <w:r>
        <w:rPr/>
        <w:tab/>
      </w:r>
      <w:r>
        <w:rPr>
          <w:spacing w:val="-4"/>
        </w:rPr>
        <w:t>виды </w:t>
      </w:r>
      <w:r>
        <w:rPr/>
        <w:t>юридической ответственности;</w:t>
      </w:r>
      <w:r>
        <w:rPr>
          <w:spacing w:val="1"/>
        </w:rPr>
        <w:t> </w:t>
      </w:r>
      <w:r>
        <w:rPr/>
        <w:t>права</w:t>
      </w:r>
      <w:r>
        <w:rPr>
          <w:spacing w:val="54"/>
        </w:rPr>
        <w:t> </w:t>
      </w:r>
      <w:r>
        <w:rPr/>
        <w:t>и</w:t>
      </w:r>
      <w:r>
        <w:rPr>
          <w:spacing w:val="1"/>
        </w:rPr>
        <w:t> </w:t>
      </w:r>
      <w:r>
        <w:rPr/>
        <w:t>свободы</w:t>
      </w:r>
      <w:r>
        <w:rPr>
          <w:spacing w:val="-2"/>
        </w:rPr>
        <w:t> </w:t>
      </w:r>
      <w:r>
        <w:rPr/>
        <w:t>человека и</w:t>
      </w:r>
      <w:r>
        <w:rPr>
          <w:spacing w:val="1"/>
        </w:rPr>
        <w:t> </w:t>
      </w:r>
      <w:r>
        <w:rPr/>
        <w:t>гражданина</w:t>
      </w:r>
      <w:r>
        <w:rPr>
          <w:spacing w:val="57"/>
        </w:rPr>
        <w:t> </w:t>
      </w:r>
      <w:r>
        <w:rPr>
          <w:spacing w:val="-2"/>
        </w:rPr>
        <w:t>Российской</w:t>
      </w:r>
    </w:p>
    <w:p>
      <w:pPr>
        <w:pStyle w:val="BodyText"/>
        <w:ind w:left="350" w:right="335" w:firstLine="369"/>
        <w:jc w:val="right"/>
      </w:pPr>
      <w:r>
        <w:rPr/>
        <w:t>Федерации; конституционные обязанности гражданина Российской Федерации; способы защиты</w:t>
      </w:r>
      <w:r>
        <w:rPr>
          <w:spacing w:val="40"/>
        </w:rPr>
        <w:t> </w:t>
      </w:r>
      <w:r>
        <w:rPr/>
        <w:t>гражданских</w:t>
      </w:r>
      <w:r>
        <w:rPr>
          <w:spacing w:val="40"/>
        </w:rPr>
        <w:t> </w:t>
      </w:r>
      <w:r>
        <w:rPr/>
        <w:t>прав,</w:t>
      </w:r>
      <w:r>
        <w:rPr>
          <w:spacing w:val="40"/>
        </w:rPr>
        <w:t> </w:t>
      </w:r>
      <w:r>
        <w:rPr/>
        <w:t>правоохранительные</w:t>
      </w:r>
      <w:r>
        <w:rPr>
          <w:spacing w:val="38"/>
        </w:rPr>
        <w:t> </w:t>
      </w:r>
      <w:r>
        <w:rPr/>
        <w:t>органы;</w:t>
      </w:r>
      <w:r>
        <w:rPr>
          <w:spacing w:val="40"/>
        </w:rPr>
        <w:t> </w:t>
      </w:r>
      <w:r>
        <w:rPr/>
        <w:t>организационно-правовые</w:t>
      </w:r>
      <w:r>
        <w:rPr>
          <w:spacing w:val="38"/>
        </w:rPr>
        <w:t> </w:t>
      </w:r>
      <w:r>
        <w:rPr/>
        <w:t>формы юридических</w:t>
      </w:r>
      <w:r>
        <w:rPr>
          <w:spacing w:val="-2"/>
        </w:rPr>
        <w:t> </w:t>
      </w:r>
      <w:r>
        <w:rPr/>
        <w:t>лиц;</w:t>
      </w:r>
      <w:r>
        <w:rPr>
          <w:spacing w:val="-4"/>
        </w:rPr>
        <w:t> </w:t>
      </w:r>
      <w:r>
        <w:rPr/>
        <w:t>права</w:t>
      </w:r>
      <w:r>
        <w:rPr>
          <w:spacing w:val="-4"/>
        </w:rPr>
        <w:t> </w:t>
      </w:r>
      <w:r>
        <w:rPr/>
        <w:t>и</w:t>
      </w:r>
      <w:r>
        <w:rPr>
          <w:spacing w:val="-2"/>
        </w:rPr>
        <w:t> </w:t>
      </w:r>
      <w:r>
        <w:rPr/>
        <w:t>обязанности</w:t>
      </w:r>
      <w:r>
        <w:rPr>
          <w:spacing w:val="-2"/>
        </w:rPr>
        <w:t> </w:t>
      </w:r>
      <w:r>
        <w:rPr/>
        <w:t>родителей</w:t>
      </w:r>
      <w:r>
        <w:rPr>
          <w:spacing w:val="-2"/>
        </w:rPr>
        <w:t> </w:t>
      </w:r>
      <w:r>
        <w:rPr/>
        <w:t>и</w:t>
      </w:r>
      <w:r>
        <w:rPr>
          <w:spacing w:val="-2"/>
        </w:rPr>
        <w:t> </w:t>
      </w:r>
      <w:r>
        <w:rPr/>
        <w:t>детей;</w:t>
      </w:r>
      <w:r>
        <w:rPr>
          <w:spacing w:val="-2"/>
        </w:rPr>
        <w:t> </w:t>
      </w:r>
      <w:r>
        <w:rPr/>
        <w:t>права и</w:t>
      </w:r>
      <w:r>
        <w:rPr>
          <w:spacing w:val="-2"/>
        </w:rPr>
        <w:t> </w:t>
      </w:r>
      <w:r>
        <w:rPr/>
        <w:t>обязанности</w:t>
      </w:r>
      <w:r>
        <w:rPr>
          <w:spacing w:val="-1"/>
        </w:rPr>
        <w:t> </w:t>
      </w:r>
      <w:r>
        <w:rPr/>
        <w:t>работников</w:t>
      </w:r>
      <w:r>
        <w:rPr>
          <w:spacing w:val="-5"/>
        </w:rPr>
        <w:t> </w:t>
      </w:r>
      <w:r>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w:t>
      </w:r>
    </w:p>
    <w:p>
      <w:pPr>
        <w:pStyle w:val="BodyText"/>
        <w:spacing w:before="1"/>
        <w:ind w:firstLine="0"/>
      </w:pPr>
      <w:r>
        <w:rPr/>
        <w:t>среду;</w:t>
      </w:r>
      <w:r>
        <w:rPr>
          <w:spacing w:val="-8"/>
        </w:rPr>
        <w:t> </w:t>
      </w:r>
      <w:r>
        <w:rPr/>
        <w:t>виды</w:t>
      </w:r>
      <w:r>
        <w:rPr>
          <w:spacing w:val="-6"/>
        </w:rPr>
        <w:t> </w:t>
      </w:r>
      <w:r>
        <w:rPr/>
        <w:t>преступлений;</w:t>
      </w:r>
      <w:r>
        <w:rPr>
          <w:spacing w:val="-4"/>
        </w:rPr>
        <w:t> </w:t>
      </w:r>
      <w:r>
        <w:rPr/>
        <w:t>виды</w:t>
      </w:r>
      <w:r>
        <w:rPr>
          <w:spacing w:val="-8"/>
        </w:rPr>
        <w:t> </w:t>
      </w:r>
      <w:r>
        <w:rPr/>
        <w:t>наказаний</w:t>
      </w:r>
      <w:r>
        <w:rPr>
          <w:spacing w:val="-3"/>
        </w:rPr>
        <w:t> </w:t>
      </w:r>
      <w:r>
        <w:rPr/>
        <w:t>в</w:t>
      </w:r>
      <w:r>
        <w:rPr>
          <w:spacing w:val="-11"/>
        </w:rPr>
        <w:t> </w:t>
      </w:r>
      <w:r>
        <w:rPr/>
        <w:t>уголовном</w:t>
      </w:r>
      <w:r>
        <w:rPr>
          <w:spacing w:val="-8"/>
        </w:rPr>
        <w:t> </w:t>
      </w:r>
      <w:r>
        <w:rPr>
          <w:spacing w:val="-2"/>
        </w:rPr>
        <w:t>праве.</w:t>
      </w:r>
    </w:p>
    <w:p>
      <w:pPr>
        <w:pStyle w:val="BodyText"/>
        <w:ind w:right="339"/>
      </w:pPr>
      <w:r>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w:t>
      </w:r>
      <w:r>
        <w:rPr>
          <w:spacing w:val="-6"/>
        </w:rPr>
        <w:t> </w:t>
      </w:r>
      <w:r>
        <w:rPr/>
        <w:t>культуры</w:t>
      </w:r>
      <w:r>
        <w:rPr>
          <w:spacing w:val="-10"/>
        </w:rPr>
        <w:t> </w:t>
      </w:r>
      <w:r>
        <w:rPr/>
        <w:t>личности</w:t>
      </w:r>
      <w:r>
        <w:rPr>
          <w:spacing w:val="-8"/>
        </w:rPr>
        <w:t> </w:t>
      </w:r>
      <w:r>
        <w:rPr/>
        <w:t>и</w:t>
      </w:r>
      <w:r>
        <w:rPr>
          <w:spacing w:val="-7"/>
        </w:rPr>
        <w:t> </w:t>
      </w:r>
      <w:r>
        <w:rPr/>
        <w:t>ее</w:t>
      </w:r>
      <w:r>
        <w:rPr>
          <w:spacing w:val="-9"/>
        </w:rPr>
        <w:t> </w:t>
      </w:r>
      <w:r>
        <w:rPr/>
        <w:t>политического</w:t>
      </w:r>
      <w:r>
        <w:rPr>
          <w:spacing w:val="-7"/>
        </w:rPr>
        <w:t> </w:t>
      </w:r>
      <w:r>
        <w:rPr/>
        <w:t>поведения,</w:t>
      </w:r>
      <w:r>
        <w:rPr>
          <w:spacing w:val="-7"/>
        </w:rPr>
        <w:t> </w:t>
      </w:r>
      <w:r>
        <w:rPr/>
        <w:t>системы</w:t>
      </w:r>
      <w:r>
        <w:rPr>
          <w:spacing w:val="-9"/>
        </w:rPr>
        <w:t> </w:t>
      </w:r>
      <w:r>
        <w:rPr/>
        <w:t>права,</w:t>
      </w:r>
      <w:r>
        <w:rPr>
          <w:spacing w:val="-8"/>
        </w:rPr>
        <w:t> </w:t>
      </w:r>
      <w:r>
        <w:rPr/>
        <w:t>нормативно- правовых актов, прав, свобод и обязанностей;</w:t>
      </w:r>
    </w:p>
    <w:p>
      <w:pPr>
        <w:pStyle w:val="BodyText"/>
        <w:ind w:right="343"/>
      </w:pPr>
      <w:r>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pStyle w:val="BodyText"/>
        <w:ind w:right="340"/>
      </w:pPr>
      <w:r>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pPr>
        <w:pStyle w:val="BodyText"/>
        <w:ind w:right="331"/>
      </w:pPr>
      <w:r>
        <w:rPr/>
        <w:t>характеризовать</w:t>
      </w:r>
      <w:r>
        <w:rPr>
          <w:spacing w:val="-10"/>
        </w:rPr>
        <w:t> </w:t>
      </w:r>
      <w:r>
        <w:rPr/>
        <w:t>функции</w:t>
      </w:r>
      <w:r>
        <w:rPr>
          <w:spacing w:val="-11"/>
        </w:rPr>
        <w:t> </w:t>
      </w:r>
      <w:r>
        <w:rPr/>
        <w:t>семьи,</w:t>
      </w:r>
      <w:r>
        <w:rPr>
          <w:spacing w:val="-12"/>
        </w:rPr>
        <w:t> </w:t>
      </w:r>
      <w:r>
        <w:rPr/>
        <w:t>социальных</w:t>
      </w:r>
      <w:r>
        <w:rPr>
          <w:spacing w:val="-13"/>
        </w:rPr>
        <w:t> </w:t>
      </w:r>
      <w:r>
        <w:rPr/>
        <w:t>норм,</w:t>
      </w:r>
      <w:r>
        <w:rPr>
          <w:spacing w:val="-13"/>
        </w:rPr>
        <w:t> </w:t>
      </w:r>
      <w:r>
        <w:rPr/>
        <w:t>включая</w:t>
      </w:r>
      <w:r>
        <w:rPr>
          <w:spacing w:val="-13"/>
        </w:rPr>
        <w:t> </w:t>
      </w:r>
      <w:r>
        <w:rPr/>
        <w:t>нормы</w:t>
      </w:r>
      <w:r>
        <w:rPr>
          <w:spacing w:val="-13"/>
        </w:rPr>
        <w:t> </w:t>
      </w:r>
      <w:r>
        <w:rPr/>
        <w:t>права;</w:t>
      </w:r>
      <w:r>
        <w:rPr>
          <w:spacing w:val="-9"/>
        </w:rPr>
        <w:t> </w:t>
      </w:r>
      <w:r>
        <w:rPr/>
        <w:t>социального контроля;</w:t>
      </w:r>
      <w:r>
        <w:rPr>
          <w:spacing w:val="-12"/>
        </w:rPr>
        <w:t> </w:t>
      </w:r>
      <w:r>
        <w:rPr/>
        <w:t>государства,</w:t>
      </w:r>
      <w:r>
        <w:rPr>
          <w:spacing w:val="-10"/>
        </w:rPr>
        <w:t> </w:t>
      </w:r>
      <w:r>
        <w:rPr/>
        <w:t>субъектов</w:t>
      </w:r>
      <w:r>
        <w:rPr>
          <w:spacing w:val="-12"/>
        </w:rPr>
        <w:t> </w:t>
      </w:r>
      <w:r>
        <w:rPr/>
        <w:t>и</w:t>
      </w:r>
      <w:r>
        <w:rPr>
          <w:spacing w:val="-12"/>
        </w:rPr>
        <w:t> </w:t>
      </w:r>
      <w:r>
        <w:rPr/>
        <w:t>органов</w:t>
      </w:r>
      <w:r>
        <w:rPr>
          <w:spacing w:val="-13"/>
        </w:rPr>
        <w:t> </w:t>
      </w:r>
      <w:r>
        <w:rPr/>
        <w:t>государственной</w:t>
      </w:r>
      <w:r>
        <w:rPr>
          <w:spacing w:val="-11"/>
        </w:rPr>
        <w:t> </w:t>
      </w:r>
      <w:r>
        <w:rPr/>
        <w:t>власти</w:t>
      </w:r>
      <w:r>
        <w:rPr>
          <w:spacing w:val="-11"/>
        </w:rPr>
        <w:t> </w:t>
      </w:r>
      <w:r>
        <w:rPr/>
        <w:t>в</w:t>
      </w:r>
      <w:r>
        <w:rPr>
          <w:spacing w:val="-9"/>
        </w:rPr>
        <w:t> </w:t>
      </w:r>
      <w:r>
        <w:rPr/>
        <w:t>Российской</w:t>
      </w:r>
      <w:r>
        <w:rPr>
          <w:spacing w:val="-11"/>
        </w:rPr>
        <w:t> </w:t>
      </w:r>
      <w:r>
        <w:rPr/>
        <w:t>Федерации; политических партий; средств массовой информации</w:t>
      </w:r>
      <w:r>
        <w:rPr>
          <w:spacing w:val="40"/>
        </w:rPr>
        <w:t> </w:t>
      </w:r>
      <w:r>
        <w:rPr/>
        <w:t>в политической жизни общества; правоохранительных органов;</w:t>
      </w:r>
    </w:p>
    <w:p>
      <w:pPr>
        <w:pStyle w:val="BodyText"/>
        <w:spacing w:before="1"/>
        <w:ind w:right="347"/>
      </w:pPr>
      <w:r>
        <w:rPr/>
        <w:t>отражать связи социальных объектов и явлений с помощью различных знаковых систем, в том числе в таблицах, схемах, диаграммах, графиках.</w:t>
      </w:r>
    </w:p>
    <w:p>
      <w:pPr>
        <w:pStyle w:val="BodyText"/>
        <w:ind w:right="333"/>
      </w:pPr>
      <w:r>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pStyle w:val="BodyText"/>
        <w:ind w:left="1032" w:firstLine="0"/>
      </w:pPr>
      <w:r>
        <w:rPr/>
        <w:t>Применять</w:t>
      </w:r>
      <w:r>
        <w:rPr>
          <w:spacing w:val="50"/>
          <w:w w:val="150"/>
        </w:rPr>
        <w:t> </w:t>
      </w:r>
      <w:r>
        <w:rPr/>
        <w:t>знания,</w:t>
      </w:r>
      <w:r>
        <w:rPr>
          <w:spacing w:val="37"/>
        </w:rPr>
        <w:t>  </w:t>
      </w:r>
      <w:r>
        <w:rPr/>
        <w:t>полученные</w:t>
      </w:r>
      <w:r>
        <w:rPr>
          <w:spacing w:val="37"/>
        </w:rPr>
        <w:t>  </w:t>
      </w:r>
      <w:r>
        <w:rPr/>
        <w:t>при</w:t>
      </w:r>
      <w:r>
        <w:rPr>
          <w:spacing w:val="40"/>
        </w:rPr>
        <w:t>  </w:t>
      </w:r>
      <w:r>
        <w:rPr/>
        <w:t>изучении</w:t>
      </w:r>
      <w:r>
        <w:rPr>
          <w:spacing w:val="40"/>
        </w:rPr>
        <w:t>  </w:t>
      </w:r>
      <w:r>
        <w:rPr/>
        <w:t>разделов</w:t>
      </w:r>
      <w:r>
        <w:rPr>
          <w:spacing w:val="41"/>
        </w:rPr>
        <w:t>  </w:t>
      </w:r>
      <w:r>
        <w:rPr/>
        <w:t>«Социальная</w:t>
      </w:r>
      <w:r>
        <w:rPr>
          <w:spacing w:val="39"/>
        </w:rPr>
        <w:t>  </w:t>
      </w:r>
      <w:r>
        <w:rPr>
          <w:spacing w:val="-2"/>
        </w:rPr>
        <w:t>сфера»,</w:t>
      </w:r>
    </w:p>
    <w:p>
      <w:pPr>
        <w:pStyle w:val="BodyText"/>
        <w:ind w:right="337" w:firstLine="0"/>
      </w:pPr>
      <w:r>
        <w:rPr/>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pStyle w:val="BodyText"/>
        <w:ind w:right="339"/>
      </w:pPr>
      <w:r>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w:t>
      </w:r>
    </w:p>
    <w:p>
      <w:pPr>
        <w:pStyle w:val="BodyText"/>
        <w:spacing w:before="3"/>
        <w:ind w:right="337" w:firstLine="0"/>
      </w:pPr>
      <w:r>
        <w:rPr/>
        <w:t>«Социальная сфера», «Политическая сфера», «Правовое регулирование общественных отношений в Российской Федерации».</w:t>
      </w:r>
    </w:p>
    <w:p>
      <w:pPr>
        <w:spacing w:after="0"/>
        <w:sectPr>
          <w:pgSz w:w="11920" w:h="16850"/>
          <w:pgMar w:header="0" w:footer="1162" w:top="1040" w:bottom="1480" w:left="1380" w:right="220"/>
        </w:sectPr>
      </w:pPr>
    </w:p>
    <w:p>
      <w:pPr>
        <w:pStyle w:val="BodyText"/>
        <w:spacing w:before="62"/>
        <w:ind w:right="337"/>
      </w:pPr>
      <w:r>
        <w:rPr/>
        <w:t>Осуществлять учебно-исследовательскую и проектную деятельность с</w:t>
      </w:r>
      <w:r>
        <w:rPr>
          <w:spacing w:val="40"/>
        </w:rPr>
        <w:t> </w:t>
      </w:r>
      <w:r>
        <w:rPr/>
        <w:t>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BodyText"/>
        <w:spacing w:before="3"/>
        <w:ind w:right="334"/>
      </w:pPr>
      <w:r>
        <w:rPr/>
        <w:t>Использовать</w:t>
      </w:r>
      <w:r>
        <w:rPr>
          <w:spacing w:val="-9"/>
        </w:rPr>
        <w:t> </w:t>
      </w:r>
      <w:r>
        <w:rPr/>
        <w:t>политические</w:t>
      </w:r>
      <w:r>
        <w:rPr>
          <w:spacing w:val="-12"/>
        </w:rPr>
        <w:t> </w:t>
      </w:r>
      <w:r>
        <w:rPr/>
        <w:t>и</w:t>
      </w:r>
      <w:r>
        <w:rPr>
          <w:spacing w:val="-11"/>
        </w:rPr>
        <w:t> </w:t>
      </w:r>
      <w:r>
        <w:rPr/>
        <w:t>правовые</w:t>
      </w:r>
      <w:r>
        <w:rPr>
          <w:spacing w:val="-11"/>
        </w:rPr>
        <w:t> </w:t>
      </w:r>
      <w:r>
        <w:rPr/>
        <w:t>знания</w:t>
      </w:r>
      <w:r>
        <w:rPr>
          <w:spacing w:val="-14"/>
        </w:rPr>
        <w:t> </w:t>
      </w:r>
      <w:r>
        <w:rPr/>
        <w:t>для</w:t>
      </w:r>
      <w:r>
        <w:rPr>
          <w:spacing w:val="-9"/>
        </w:rPr>
        <w:t> </w:t>
      </w:r>
      <w:r>
        <w:rPr/>
        <w:t>взаимодействия</w:t>
      </w:r>
      <w:r>
        <w:rPr>
          <w:spacing w:val="40"/>
        </w:rPr>
        <w:t> </w:t>
      </w:r>
      <w:r>
        <w:rPr/>
        <w:t>с</w:t>
      </w:r>
      <w:r>
        <w:rPr>
          <w:spacing w:val="-11"/>
        </w:rPr>
        <w:t> </w:t>
      </w:r>
      <w:r>
        <w:rPr/>
        <w:t>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r>
        <w:rPr>
          <w:spacing w:val="-5"/>
        </w:rPr>
        <w:t> </w:t>
      </w:r>
      <w:r>
        <w:rPr/>
        <w:t>осознания</w:t>
      </w:r>
      <w:r>
        <w:rPr>
          <w:spacing w:val="-6"/>
        </w:rPr>
        <w:t> </w:t>
      </w:r>
      <w:r>
        <w:rPr/>
        <w:t>роли</w:t>
      </w:r>
      <w:r>
        <w:rPr>
          <w:spacing w:val="-5"/>
        </w:rPr>
        <w:t> </w:t>
      </w:r>
      <w:r>
        <w:rPr/>
        <w:t>непрерывного</w:t>
      </w:r>
      <w:r>
        <w:rPr>
          <w:spacing w:val="-6"/>
        </w:rPr>
        <w:t> </w:t>
      </w:r>
      <w:r>
        <w:rPr/>
        <w:t>образования;</w:t>
      </w:r>
      <w:r>
        <w:rPr>
          <w:spacing w:val="-6"/>
        </w:rPr>
        <w:t> </w:t>
      </w:r>
      <w:r>
        <w:rPr/>
        <w:t>использовать</w:t>
      </w:r>
      <w:r>
        <w:rPr>
          <w:spacing w:val="-4"/>
        </w:rPr>
        <w:t> </w:t>
      </w:r>
      <w:r>
        <w:rPr/>
        <w:t>средства</w:t>
      </w:r>
      <w:r>
        <w:rPr>
          <w:spacing w:val="-8"/>
        </w:rPr>
        <w:t> </w:t>
      </w:r>
      <w:r>
        <w:rPr/>
        <w:t>информационно- коммуникационных</w:t>
      </w:r>
      <w:r>
        <w:rPr>
          <w:spacing w:val="80"/>
        </w:rPr>
        <w:t> </w:t>
      </w:r>
      <w:r>
        <w:rPr/>
        <w:t>технологий</w:t>
      </w:r>
      <w:r>
        <w:rPr>
          <w:spacing w:val="80"/>
        </w:rPr>
        <w:t> </w:t>
      </w:r>
      <w:r>
        <w:rPr/>
        <w:t>в</w:t>
      </w:r>
      <w:r>
        <w:rPr>
          <w:spacing w:val="80"/>
        </w:rPr>
        <w:t> </w:t>
      </w:r>
      <w:r>
        <w:rPr/>
        <w:t>решении</w:t>
      </w:r>
      <w:r>
        <w:rPr>
          <w:spacing w:val="80"/>
        </w:rPr>
        <w:t> </w:t>
      </w:r>
      <w:r>
        <w:rPr/>
        <w:t>раз-</w:t>
      </w:r>
      <w:r>
        <w:rPr>
          <w:spacing w:val="80"/>
        </w:rPr>
        <w:t> </w:t>
      </w:r>
      <w:r>
        <w:rPr/>
        <w:t>личных</w:t>
      </w:r>
      <w:r>
        <w:rPr>
          <w:spacing w:val="80"/>
          <w:w w:val="150"/>
        </w:rPr>
        <w:t> </w:t>
      </w:r>
      <w:r>
        <w:rPr/>
        <w:t>задач</w:t>
      </w:r>
      <w:r>
        <w:rPr>
          <w:spacing w:val="80"/>
          <w:w w:val="150"/>
        </w:rPr>
        <w:t> </w:t>
      </w:r>
      <w:r>
        <w:rPr/>
        <w:t>при</w:t>
      </w:r>
      <w:r>
        <w:rPr>
          <w:spacing w:val="80"/>
          <w:w w:val="150"/>
        </w:rPr>
        <w:t> </w:t>
      </w:r>
      <w:r>
        <w:rPr/>
        <w:t>изучении</w:t>
      </w:r>
      <w:r>
        <w:rPr>
          <w:spacing w:val="80"/>
          <w:w w:val="150"/>
        </w:rPr>
        <w:t> </w:t>
      </w:r>
      <w:r>
        <w:rPr/>
        <w:t>разделов</w:t>
      </w:r>
    </w:p>
    <w:p>
      <w:pPr>
        <w:pStyle w:val="BodyText"/>
        <w:ind w:firstLine="0"/>
      </w:pPr>
      <w:r>
        <w:rPr/>
        <w:t>«Социальная</w:t>
      </w:r>
      <w:r>
        <w:rPr>
          <w:spacing w:val="12"/>
        </w:rPr>
        <w:t> </w:t>
      </w:r>
      <w:r>
        <w:rPr/>
        <w:t>сфера»,</w:t>
      </w:r>
      <w:r>
        <w:rPr>
          <w:spacing w:val="18"/>
        </w:rPr>
        <w:t> </w:t>
      </w:r>
      <w:r>
        <w:rPr/>
        <w:t>«Политическая</w:t>
      </w:r>
      <w:r>
        <w:rPr>
          <w:spacing w:val="15"/>
        </w:rPr>
        <w:t> </w:t>
      </w:r>
      <w:r>
        <w:rPr>
          <w:spacing w:val="-2"/>
        </w:rPr>
        <w:t>сфера»,</w:t>
      </w:r>
    </w:p>
    <w:p>
      <w:pPr>
        <w:pStyle w:val="BodyText"/>
        <w:spacing w:before="1"/>
        <w:ind w:firstLine="0"/>
      </w:pPr>
      <w:r>
        <w:rPr/>
        <w:t>«Правовое</w:t>
      </w:r>
      <w:r>
        <w:rPr>
          <w:spacing w:val="-11"/>
        </w:rPr>
        <w:t> </w:t>
      </w:r>
      <w:r>
        <w:rPr/>
        <w:t>регулирование</w:t>
      </w:r>
      <w:r>
        <w:rPr>
          <w:spacing w:val="-10"/>
        </w:rPr>
        <w:t> </w:t>
      </w:r>
      <w:r>
        <w:rPr/>
        <w:t>общественных</w:t>
      </w:r>
      <w:r>
        <w:rPr>
          <w:spacing w:val="-7"/>
        </w:rPr>
        <w:t> </w:t>
      </w:r>
      <w:r>
        <w:rPr/>
        <w:t>отношений</w:t>
      </w:r>
      <w:r>
        <w:rPr>
          <w:spacing w:val="-6"/>
        </w:rPr>
        <w:t> </w:t>
      </w:r>
      <w:r>
        <w:rPr/>
        <w:t>в</w:t>
      </w:r>
      <w:r>
        <w:rPr>
          <w:spacing w:val="-11"/>
        </w:rPr>
        <w:t> </w:t>
      </w:r>
      <w:r>
        <w:rPr/>
        <w:t>Российской</w:t>
      </w:r>
      <w:r>
        <w:rPr>
          <w:spacing w:val="-7"/>
        </w:rPr>
        <w:t> </w:t>
      </w:r>
      <w:r>
        <w:rPr>
          <w:spacing w:val="-2"/>
        </w:rPr>
        <w:t>Федерации».</w:t>
      </w:r>
    </w:p>
    <w:p>
      <w:pPr>
        <w:pStyle w:val="BodyText"/>
        <w:ind w:right="334"/>
      </w:pPr>
      <w:r>
        <w:rPr/>
        <w:t>Формулировать</w:t>
      </w:r>
      <w:r>
        <w:rPr>
          <w:spacing w:val="-9"/>
        </w:rPr>
        <w:t> </w:t>
      </w:r>
      <w:r>
        <w:rPr/>
        <w:t>на</w:t>
      </w:r>
      <w:r>
        <w:rPr>
          <w:spacing w:val="-13"/>
        </w:rPr>
        <w:t> </w:t>
      </w:r>
      <w:r>
        <w:rPr/>
        <w:t>основе</w:t>
      </w:r>
      <w:r>
        <w:rPr>
          <w:spacing w:val="-11"/>
        </w:rPr>
        <w:t> </w:t>
      </w:r>
      <w:r>
        <w:rPr/>
        <w:t>социальных</w:t>
      </w:r>
      <w:r>
        <w:rPr>
          <w:spacing w:val="-11"/>
        </w:rPr>
        <w:t> </w:t>
      </w:r>
      <w:r>
        <w:rPr/>
        <w:t>ценностей</w:t>
      </w:r>
      <w:r>
        <w:rPr>
          <w:spacing w:val="-10"/>
        </w:rPr>
        <w:t> </w:t>
      </w:r>
      <w:r>
        <w:rPr/>
        <w:t>и</w:t>
      </w:r>
      <w:r>
        <w:rPr>
          <w:spacing w:val="-10"/>
        </w:rPr>
        <w:t> </w:t>
      </w:r>
      <w:r>
        <w:rPr/>
        <w:t>приобретенных</w:t>
      </w:r>
      <w:r>
        <w:rPr>
          <w:spacing w:val="-11"/>
        </w:rPr>
        <w:t> </w:t>
      </w:r>
      <w:r>
        <w:rPr/>
        <w:t>знаний</w:t>
      </w:r>
      <w:r>
        <w:rPr>
          <w:spacing w:val="40"/>
        </w:rPr>
        <w:t> </w:t>
      </w:r>
      <w:r>
        <w:rPr/>
        <w:t>о</w:t>
      </w:r>
      <w:r>
        <w:rPr>
          <w:spacing w:val="-12"/>
        </w:rPr>
        <w:t> </w:t>
      </w:r>
      <w:r>
        <w:rPr/>
        <w:t>структуре общества</w:t>
      </w:r>
      <w:r>
        <w:rPr>
          <w:spacing w:val="-15"/>
        </w:rPr>
        <w:t> </w:t>
      </w:r>
      <w:r>
        <w:rPr/>
        <w:t>и</w:t>
      </w:r>
      <w:r>
        <w:rPr>
          <w:spacing w:val="-15"/>
        </w:rPr>
        <w:t> </w:t>
      </w:r>
      <w:r>
        <w:rPr/>
        <w:t>социальных</w:t>
      </w:r>
      <w:r>
        <w:rPr>
          <w:spacing w:val="-15"/>
        </w:rPr>
        <w:t> </w:t>
      </w:r>
      <w:r>
        <w:rPr/>
        <w:t>взаимодействиях,</w:t>
      </w:r>
      <w:r>
        <w:rPr>
          <w:spacing w:val="-15"/>
        </w:rPr>
        <w:t> </w:t>
      </w:r>
      <w:r>
        <w:rPr/>
        <w:t>политической</w:t>
      </w:r>
      <w:r>
        <w:rPr>
          <w:spacing w:val="-15"/>
        </w:rPr>
        <w:t> </w:t>
      </w:r>
      <w:r>
        <w:rPr/>
        <w:t>сфере</w:t>
      </w:r>
      <w:r>
        <w:rPr>
          <w:spacing w:val="-15"/>
        </w:rPr>
        <w:t> </w:t>
      </w:r>
      <w:r>
        <w:rPr/>
        <w:t>и</w:t>
      </w:r>
      <w:r>
        <w:rPr>
          <w:spacing w:val="-15"/>
        </w:rPr>
        <w:t> </w:t>
      </w:r>
      <w:r>
        <w:rPr/>
        <w:t>законодательстве</w:t>
      </w:r>
      <w:r>
        <w:rPr>
          <w:spacing w:val="-15"/>
        </w:rPr>
        <w:t> </w:t>
      </w:r>
      <w:r>
        <w:rPr/>
        <w:t>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w:t>
      </w:r>
      <w:r>
        <w:rPr>
          <w:spacing w:val="-2"/>
        </w:rPr>
        <w:t> </w:t>
      </w:r>
      <w:r>
        <w:rPr/>
        <w:t>семьи;</w:t>
      </w:r>
      <w:r>
        <w:rPr>
          <w:spacing w:val="-1"/>
        </w:rPr>
        <w:t> </w:t>
      </w:r>
      <w:r>
        <w:rPr/>
        <w:t>участия</w:t>
      </w:r>
      <w:r>
        <w:rPr>
          <w:spacing w:val="-2"/>
        </w:rPr>
        <w:t> </w:t>
      </w:r>
      <w:r>
        <w:rPr/>
        <w:t>субъектов</w:t>
      </w:r>
      <w:r>
        <w:rPr>
          <w:spacing w:val="-2"/>
        </w:rPr>
        <w:t> </w:t>
      </w:r>
      <w:r>
        <w:rPr/>
        <w:t>политики в</w:t>
      </w:r>
      <w:r>
        <w:rPr>
          <w:spacing w:val="40"/>
        </w:rPr>
        <w:t> </w:t>
      </w:r>
      <w:r>
        <w:rPr/>
        <w:t>политическомпроцессе;</w:t>
      </w:r>
      <w:r>
        <w:rPr>
          <w:spacing w:val="-2"/>
        </w:rPr>
        <w:t> </w:t>
      </w:r>
      <w:r>
        <w:rPr/>
        <w:t>опасности</w:t>
      </w:r>
      <w:r>
        <w:rPr>
          <w:spacing w:val="-1"/>
        </w:rPr>
        <w:t> </w:t>
      </w:r>
      <w:r>
        <w:rPr/>
        <w:t>коррупции и необходимости борьбы с ней; соотношения прав и свобод человека с обязанностями и правовой ответственностью;</w:t>
      </w:r>
    </w:p>
    <w:p>
      <w:pPr>
        <w:pStyle w:val="BodyText"/>
        <w:ind w:right="339"/>
      </w:pPr>
      <w:r>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pStyle w:val="BodyText"/>
        <w:spacing w:before="1"/>
        <w:ind w:right="335"/>
      </w:pPr>
      <w:r>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w:t>
      </w:r>
      <w:r>
        <w:rPr>
          <w:spacing w:val="-6"/>
        </w:rPr>
        <w:t> </w:t>
      </w:r>
      <w:r>
        <w:rPr/>
        <w:t>ответственности</w:t>
      </w:r>
      <w:r>
        <w:rPr>
          <w:spacing w:val="-6"/>
        </w:rPr>
        <w:t> </w:t>
      </w:r>
      <w:r>
        <w:rPr/>
        <w:t>и</w:t>
      </w:r>
      <w:r>
        <w:rPr>
          <w:spacing w:val="-7"/>
        </w:rPr>
        <w:t> </w:t>
      </w:r>
      <w:r>
        <w:rPr/>
        <w:t>ее</w:t>
      </w:r>
      <w:r>
        <w:rPr>
          <w:spacing w:val="-9"/>
        </w:rPr>
        <w:t> </w:t>
      </w:r>
      <w:r>
        <w:rPr/>
        <w:t>видах;</w:t>
      </w:r>
      <w:r>
        <w:rPr>
          <w:spacing w:val="-7"/>
        </w:rPr>
        <w:t> </w:t>
      </w:r>
      <w:r>
        <w:rPr/>
        <w:t>правовом</w:t>
      </w:r>
      <w:r>
        <w:rPr>
          <w:spacing w:val="-9"/>
        </w:rPr>
        <w:t> </w:t>
      </w:r>
      <w:r>
        <w:rPr/>
        <w:t>регулировании</w:t>
      </w:r>
      <w:r>
        <w:rPr>
          <w:spacing w:val="-6"/>
        </w:rPr>
        <w:t> </w:t>
      </w:r>
      <w:r>
        <w:rPr/>
        <w:t>оказанияобразовательных услуг;</w:t>
      </w:r>
      <w:r>
        <w:rPr>
          <w:spacing w:val="-2"/>
        </w:rPr>
        <w:t> </w:t>
      </w:r>
      <w:r>
        <w:rPr/>
        <w:t>порядке</w:t>
      </w:r>
      <w:r>
        <w:rPr>
          <w:spacing w:val="-6"/>
        </w:rPr>
        <w:t> </w:t>
      </w:r>
      <w:r>
        <w:rPr/>
        <w:t>приема</w:t>
      </w:r>
      <w:r>
        <w:rPr>
          <w:spacing w:val="-6"/>
        </w:rPr>
        <w:t> </w:t>
      </w:r>
      <w:r>
        <w:rPr/>
        <w:t>на</w:t>
      </w:r>
      <w:r>
        <w:rPr>
          <w:spacing w:val="-3"/>
        </w:rPr>
        <w:t> </w:t>
      </w:r>
      <w:r>
        <w:rPr/>
        <w:t>работу,</w:t>
      </w:r>
      <w:r>
        <w:rPr>
          <w:spacing w:val="-5"/>
        </w:rPr>
        <w:t> </w:t>
      </w:r>
      <w:r>
        <w:rPr/>
        <w:t>заключения</w:t>
      </w:r>
      <w:r>
        <w:rPr>
          <w:spacing w:val="-7"/>
        </w:rPr>
        <w:t> </w:t>
      </w:r>
      <w:r>
        <w:rPr/>
        <w:t>и</w:t>
      </w:r>
      <w:r>
        <w:rPr>
          <w:spacing w:val="-2"/>
        </w:rPr>
        <w:t> </w:t>
      </w:r>
      <w:r>
        <w:rPr/>
        <w:t>расторжения</w:t>
      </w:r>
      <w:r>
        <w:rPr>
          <w:spacing w:val="-5"/>
        </w:rPr>
        <w:t> </w:t>
      </w:r>
      <w:r>
        <w:rPr/>
        <w:t>трудового договора,</w:t>
      </w:r>
      <w:r>
        <w:rPr>
          <w:spacing w:val="-2"/>
        </w:rPr>
        <w:t> </w:t>
      </w:r>
      <w:r>
        <w:rPr/>
        <w:t>в</w:t>
      </w:r>
      <w:r>
        <w:rPr>
          <w:spacing w:val="-3"/>
        </w:rPr>
        <w:t> </w:t>
      </w:r>
      <w:r>
        <w:rPr/>
        <w:t>том</w:t>
      </w:r>
      <w:r>
        <w:rPr>
          <w:spacing w:val="-3"/>
        </w:rPr>
        <w:t> </w:t>
      </w:r>
      <w:r>
        <w:rPr/>
        <w:t>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pStyle w:val="BodyText"/>
        <w:ind w:right="345"/>
      </w:pPr>
      <w:r>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pPr>
        <w:pStyle w:val="BodyText"/>
        <w:spacing w:before="3"/>
        <w:ind w:right="340"/>
      </w:pPr>
      <w:r>
        <w:rPr/>
        <w:t>Оценивать социальную информацию по проблемам социальных отношений, политической жизни общества, правового регулирования, в том</w:t>
      </w:r>
      <w:r>
        <w:rPr>
          <w:spacing w:val="40"/>
        </w:rPr>
        <w:t> </w:t>
      </w:r>
      <w:r>
        <w:rPr/>
        <w:t>числе</w:t>
      </w:r>
      <w:r>
        <w:rPr>
          <w:spacing w:val="40"/>
        </w:rPr>
        <w:t> </w:t>
      </w:r>
      <w:r>
        <w:rPr/>
        <w:t>поступающую по</w:t>
      </w:r>
    </w:p>
    <w:p>
      <w:pPr>
        <w:spacing w:after="0"/>
        <w:sectPr>
          <w:pgSz w:w="11920" w:h="16850"/>
          <w:pgMar w:header="0" w:footer="1162" w:top="1040" w:bottom="1480" w:left="1380" w:right="220"/>
        </w:sectPr>
      </w:pPr>
    </w:p>
    <w:p>
      <w:pPr>
        <w:pStyle w:val="BodyText"/>
        <w:spacing w:before="62"/>
        <w:ind w:right="341" w:firstLine="0"/>
      </w:pPr>
      <w:r>
        <w:rPr/>
        <w:t>каналам</w:t>
      </w:r>
      <w:r>
        <w:rPr>
          <w:spacing w:val="-1"/>
        </w:rPr>
        <w:t> </w:t>
      </w:r>
      <w:r>
        <w:rPr/>
        <w:t>сетевых коммуникаций,</w:t>
      </w:r>
      <w:r>
        <w:rPr>
          <w:spacing w:val="-2"/>
        </w:rPr>
        <w:t> </w:t>
      </w:r>
      <w:r>
        <w:rPr/>
        <w:t>определять</w:t>
      </w:r>
      <w:r>
        <w:rPr>
          <w:spacing w:val="-1"/>
        </w:rPr>
        <w:t> </w:t>
      </w:r>
      <w:r>
        <w:rPr/>
        <w:t>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w:t>
      </w:r>
      <w:r>
        <w:rPr>
          <w:spacing w:val="-2"/>
        </w:rPr>
        <w:t> </w:t>
      </w:r>
      <w:r>
        <w:rPr/>
        <w:t>(модельных)</w:t>
      </w:r>
      <w:r>
        <w:rPr>
          <w:spacing w:val="-2"/>
        </w:rPr>
        <w:t> </w:t>
      </w:r>
      <w:r>
        <w:rPr/>
        <w:t>ситуациях</w:t>
      </w:r>
      <w:r>
        <w:rPr>
          <w:spacing w:val="-2"/>
        </w:rPr>
        <w:t> </w:t>
      </w:r>
      <w:r>
        <w:rPr/>
        <w:t>с</w:t>
      </w:r>
      <w:r>
        <w:rPr>
          <w:spacing w:val="-3"/>
        </w:rPr>
        <w:t> </w:t>
      </w:r>
      <w:r>
        <w:rPr/>
        <w:t>точки</w:t>
      </w:r>
      <w:r>
        <w:rPr>
          <w:spacing w:val="-2"/>
        </w:rPr>
        <w:t> </w:t>
      </w:r>
      <w:r>
        <w:rPr/>
        <w:t>зрения</w:t>
      </w:r>
      <w:r>
        <w:rPr>
          <w:spacing w:val="-2"/>
        </w:rPr>
        <w:t> </w:t>
      </w:r>
      <w:r>
        <w:rPr/>
        <w:t>социальных</w:t>
      </w:r>
      <w:r>
        <w:rPr>
          <w:spacing w:val="-2"/>
        </w:rPr>
        <w:t> </w:t>
      </w:r>
      <w:r>
        <w:rPr/>
        <w:t>норм,</w:t>
      </w:r>
      <w:r>
        <w:rPr>
          <w:spacing w:val="-2"/>
        </w:rPr>
        <w:t> </w:t>
      </w:r>
      <w:r>
        <w:rPr/>
        <w:t>в</w:t>
      </w:r>
      <w:r>
        <w:rPr>
          <w:spacing w:val="-1"/>
        </w:rPr>
        <w:t> </w:t>
      </w:r>
      <w:r>
        <w:rPr/>
        <w:t>том</w:t>
      </w:r>
      <w:r>
        <w:rPr>
          <w:spacing w:val="-2"/>
        </w:rPr>
        <w:t> </w:t>
      </w:r>
      <w:r>
        <w:rPr/>
        <w:t>числе</w:t>
      </w:r>
      <w:r>
        <w:rPr>
          <w:spacing w:val="-3"/>
        </w:rPr>
        <w:t> </w:t>
      </w:r>
      <w:r>
        <w:rPr/>
        <w:t>норм</w:t>
      </w:r>
      <w:r>
        <w:rPr>
          <w:spacing w:val="-1"/>
        </w:rPr>
        <w:t> </w:t>
      </w:r>
      <w:r>
        <w:rPr/>
        <w:t>морали и права.</w:t>
      </w:r>
    </w:p>
    <w:p>
      <w:pPr>
        <w:pStyle w:val="BodyText"/>
        <w:spacing w:before="3"/>
        <w:ind w:right="334"/>
      </w:pPr>
      <w:r>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w:t>
      </w:r>
      <w:r>
        <w:rPr>
          <w:spacing w:val="-15"/>
        </w:rPr>
        <w:t> </w:t>
      </w:r>
      <w:r>
        <w:rPr/>
        <w:t>осознавать</w:t>
      </w:r>
      <w:r>
        <w:rPr>
          <w:spacing w:val="-14"/>
        </w:rPr>
        <w:t> </w:t>
      </w:r>
      <w:r>
        <w:rPr/>
        <w:t>неприемлемость</w:t>
      </w:r>
      <w:r>
        <w:rPr>
          <w:spacing w:val="-13"/>
        </w:rPr>
        <w:t> </w:t>
      </w:r>
      <w:r>
        <w:rPr/>
        <w:t>антиобщественного</w:t>
      </w:r>
      <w:r>
        <w:rPr>
          <w:spacing w:val="-15"/>
        </w:rPr>
        <w:t> </w:t>
      </w:r>
      <w:r>
        <w:rPr/>
        <w:t>поведения,</w:t>
      </w:r>
      <w:r>
        <w:rPr>
          <w:spacing w:val="-15"/>
        </w:rPr>
        <w:t> </w:t>
      </w:r>
      <w:r>
        <w:rPr/>
        <w:t>опасностьалкоголизма и наркомании.</w:t>
      </w:r>
    </w:p>
    <w:p>
      <w:pPr>
        <w:pStyle w:val="BodyText"/>
        <w:spacing w:before="5"/>
        <w:ind w:left="0" w:firstLine="0"/>
        <w:jc w:val="left"/>
      </w:pPr>
    </w:p>
    <w:p>
      <w:pPr>
        <w:pStyle w:val="Heading2"/>
        <w:numPr>
          <w:ilvl w:val="2"/>
          <w:numId w:val="4"/>
        </w:numPr>
        <w:tabs>
          <w:tab w:pos="2101" w:val="left" w:leader="none"/>
        </w:tabs>
        <w:spacing w:line="274" w:lineRule="exact" w:before="0" w:after="0"/>
        <w:ind w:left="2101" w:right="0" w:hanging="1071"/>
        <w:jc w:val="both"/>
      </w:pPr>
      <w:r>
        <w:rPr/>
        <w:t>Федеральная</w:t>
      </w:r>
      <w:r>
        <w:rPr>
          <w:spacing w:val="74"/>
        </w:rPr>
        <w:t>   </w:t>
      </w:r>
      <w:r>
        <w:rPr/>
        <w:t>рабочая</w:t>
      </w:r>
      <w:r>
        <w:rPr>
          <w:spacing w:val="74"/>
        </w:rPr>
        <w:t>   </w:t>
      </w:r>
      <w:r>
        <w:rPr/>
        <w:t>программа</w:t>
      </w:r>
      <w:r>
        <w:rPr>
          <w:spacing w:val="75"/>
        </w:rPr>
        <w:t>   </w:t>
      </w:r>
      <w:r>
        <w:rPr/>
        <w:t>по</w:t>
      </w:r>
      <w:r>
        <w:rPr>
          <w:spacing w:val="75"/>
        </w:rPr>
        <w:t>   </w:t>
      </w:r>
      <w:r>
        <w:rPr/>
        <w:t>учебному</w:t>
      </w:r>
      <w:r>
        <w:rPr>
          <w:spacing w:val="74"/>
        </w:rPr>
        <w:t>   </w:t>
      </w:r>
      <w:r>
        <w:rPr>
          <w:spacing w:val="-2"/>
        </w:rPr>
        <w:t>предмету</w:t>
      </w:r>
    </w:p>
    <w:p>
      <w:pPr>
        <w:spacing w:line="274" w:lineRule="exact" w:before="0"/>
        <w:ind w:left="324" w:right="0" w:firstLine="0"/>
        <w:jc w:val="both"/>
        <w:rPr>
          <w:b/>
          <w:sz w:val="24"/>
        </w:rPr>
      </w:pPr>
      <w:r>
        <w:rPr>
          <w:b/>
          <w:sz w:val="24"/>
        </w:rPr>
        <w:t>«Обществознание»</w:t>
      </w:r>
      <w:r>
        <w:rPr>
          <w:b/>
          <w:spacing w:val="-8"/>
          <w:sz w:val="24"/>
        </w:rPr>
        <w:t> </w:t>
      </w:r>
      <w:r>
        <w:rPr>
          <w:b/>
          <w:sz w:val="24"/>
        </w:rPr>
        <w:t>(углублённый</w:t>
      </w:r>
      <w:r>
        <w:rPr>
          <w:b/>
          <w:spacing w:val="-6"/>
          <w:sz w:val="24"/>
        </w:rPr>
        <w:t> </w:t>
      </w:r>
      <w:r>
        <w:rPr>
          <w:b/>
          <w:spacing w:val="-2"/>
          <w:sz w:val="24"/>
        </w:rPr>
        <w:t>уровень).</w:t>
      </w:r>
    </w:p>
    <w:p>
      <w:pPr>
        <w:pStyle w:val="BodyText"/>
        <w:spacing w:before="2"/>
        <w:ind w:right="333"/>
      </w:pPr>
      <w:r>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pPr>
        <w:pStyle w:val="BodyText"/>
        <w:ind w:right="340"/>
      </w:pPr>
      <w:r>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w:t>
      </w:r>
      <w:r>
        <w:rPr>
          <w:spacing w:val="-15"/>
        </w:rPr>
        <w:t> </w:t>
      </w:r>
      <w:r>
        <w:rPr/>
        <w:t>учебного</w:t>
      </w:r>
      <w:r>
        <w:rPr>
          <w:spacing w:val="-15"/>
        </w:rPr>
        <w:t> </w:t>
      </w:r>
      <w:r>
        <w:rPr/>
        <w:t>плана,</w:t>
      </w:r>
      <w:r>
        <w:rPr>
          <w:spacing w:val="-15"/>
        </w:rPr>
        <w:t> </w:t>
      </w:r>
      <w:r>
        <w:rPr/>
        <w:t>а</w:t>
      </w:r>
      <w:r>
        <w:rPr>
          <w:spacing w:val="-15"/>
        </w:rPr>
        <w:t> </w:t>
      </w:r>
      <w:r>
        <w:rPr/>
        <w:t>также</w:t>
      </w:r>
      <w:r>
        <w:rPr>
          <w:spacing w:val="-15"/>
        </w:rPr>
        <w:t> </w:t>
      </w:r>
      <w:r>
        <w:rPr/>
        <w:t>подходы</w:t>
      </w:r>
      <w:r>
        <w:rPr>
          <w:spacing w:val="-15"/>
        </w:rPr>
        <w:t> </w:t>
      </w:r>
      <w:r>
        <w:rPr/>
        <w:t>к</w:t>
      </w:r>
      <w:r>
        <w:rPr>
          <w:spacing w:val="-15"/>
        </w:rPr>
        <w:t> </w:t>
      </w:r>
      <w:r>
        <w:rPr/>
        <w:t>отбору</w:t>
      </w:r>
      <w:r>
        <w:rPr>
          <w:spacing w:val="-15"/>
        </w:rPr>
        <w:t> </w:t>
      </w:r>
      <w:r>
        <w:rPr/>
        <w:t>содержания,</w:t>
      </w:r>
      <w:r>
        <w:rPr>
          <w:spacing w:val="-15"/>
        </w:rPr>
        <w:t> </w:t>
      </w:r>
      <w:r>
        <w:rPr/>
        <w:t>к</w:t>
      </w:r>
      <w:r>
        <w:rPr>
          <w:spacing w:val="-15"/>
        </w:rPr>
        <w:t> </w:t>
      </w:r>
      <w:r>
        <w:rPr/>
        <w:t>определениюпланируемых </w:t>
      </w:r>
      <w:r>
        <w:rPr>
          <w:spacing w:val="-2"/>
        </w:rPr>
        <w:t>результатов.</w:t>
      </w:r>
    </w:p>
    <w:p>
      <w:pPr>
        <w:pStyle w:val="BodyText"/>
        <w:spacing w:before="1"/>
        <w:ind w:right="351"/>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0"/>
      </w:pPr>
      <w:r>
        <w:rPr/>
        <w:t>Планируемые результаты освоения программы по обществознанию включают личностные,</w:t>
      </w:r>
      <w:r>
        <w:rPr>
          <w:spacing w:val="-9"/>
        </w:rPr>
        <w:t> </w:t>
      </w:r>
      <w:r>
        <w:rPr/>
        <w:t>метапредметные</w:t>
      </w:r>
      <w:r>
        <w:rPr>
          <w:spacing w:val="-10"/>
        </w:rPr>
        <w:t> </w:t>
      </w:r>
      <w:r>
        <w:rPr/>
        <w:t>результаты</w:t>
      </w:r>
      <w:r>
        <w:rPr>
          <w:spacing w:val="-9"/>
        </w:rPr>
        <w:t> </w:t>
      </w:r>
      <w:r>
        <w:rPr/>
        <w:t>за</w:t>
      </w:r>
      <w:r>
        <w:rPr>
          <w:spacing w:val="-11"/>
        </w:rPr>
        <w:t> </w:t>
      </w:r>
      <w:r>
        <w:rPr/>
        <w:t>весь</w:t>
      </w:r>
      <w:r>
        <w:rPr>
          <w:spacing w:val="-9"/>
        </w:rPr>
        <w:t> </w:t>
      </w:r>
      <w:r>
        <w:rPr/>
        <w:t>период</w:t>
      </w:r>
      <w:r>
        <w:rPr>
          <w:spacing w:val="-9"/>
        </w:rPr>
        <w:t> </w:t>
      </w:r>
      <w:r>
        <w:rPr/>
        <w:t>обучения</w:t>
      </w:r>
      <w:r>
        <w:rPr>
          <w:spacing w:val="-11"/>
        </w:rPr>
        <w:t> </w:t>
      </w:r>
      <w:r>
        <w:rPr/>
        <w:t>на</w:t>
      </w:r>
      <w:r>
        <w:rPr>
          <w:spacing w:val="-11"/>
        </w:rPr>
        <w:t> </w:t>
      </w:r>
      <w:r>
        <w:rPr/>
        <w:t>уровне</w:t>
      </w:r>
      <w:r>
        <w:rPr>
          <w:spacing w:val="38"/>
        </w:rPr>
        <w:t> </w:t>
      </w:r>
      <w:r>
        <w:rPr/>
        <w:t>среднего</w:t>
      </w:r>
      <w:r>
        <w:rPr>
          <w:spacing w:val="-9"/>
        </w:rPr>
        <w:t> </w:t>
      </w:r>
      <w:r>
        <w:rPr/>
        <w:t>общего образования, а также предметные достижения обучающегося за каждый год обучения.</w:t>
      </w:r>
    </w:p>
    <w:p>
      <w:pPr>
        <w:pStyle w:val="BodyText"/>
        <w:ind w:left="1032" w:firstLine="0"/>
      </w:pPr>
      <w:r>
        <w:rPr/>
        <w:t>Пояснительная</w:t>
      </w:r>
      <w:r>
        <w:rPr>
          <w:spacing w:val="-12"/>
        </w:rPr>
        <w:t> </w:t>
      </w:r>
      <w:r>
        <w:rPr>
          <w:spacing w:val="-2"/>
        </w:rPr>
        <w:t>записка.</w:t>
      </w:r>
    </w:p>
    <w:p>
      <w:pPr>
        <w:pStyle w:val="BodyText"/>
        <w:ind w:right="332"/>
      </w:pPr>
      <w:r>
        <w:rPr/>
        <w:t>Программа</w:t>
      </w:r>
      <w:r>
        <w:rPr>
          <w:spacing w:val="-14"/>
        </w:rPr>
        <w:t> </w:t>
      </w:r>
      <w:r>
        <w:rPr/>
        <w:t>по</w:t>
      </w:r>
      <w:r>
        <w:rPr>
          <w:spacing w:val="-13"/>
        </w:rPr>
        <w:t> </w:t>
      </w:r>
      <w:r>
        <w:rPr/>
        <w:t>обществознанию</w:t>
      </w:r>
      <w:r>
        <w:rPr>
          <w:spacing w:val="-13"/>
        </w:rPr>
        <w:t> </w:t>
      </w:r>
      <w:r>
        <w:rPr/>
        <w:t>на</w:t>
      </w:r>
      <w:r>
        <w:rPr>
          <w:spacing w:val="-14"/>
        </w:rPr>
        <w:t> </w:t>
      </w:r>
      <w:r>
        <w:rPr/>
        <w:t>уровне</w:t>
      </w:r>
      <w:r>
        <w:rPr>
          <w:spacing w:val="-14"/>
        </w:rPr>
        <w:t> </w:t>
      </w:r>
      <w:r>
        <w:rPr/>
        <w:t>среднего</w:t>
      </w:r>
      <w:r>
        <w:rPr>
          <w:spacing w:val="-13"/>
        </w:rPr>
        <w:t> </w:t>
      </w:r>
      <w:r>
        <w:rPr/>
        <w:t>общего</w:t>
      </w:r>
      <w:r>
        <w:rPr>
          <w:spacing w:val="-13"/>
        </w:rPr>
        <w:t> </w:t>
      </w:r>
      <w:r>
        <w:rPr/>
        <w:t>образования</w:t>
      </w:r>
      <w:r>
        <w:rPr>
          <w:spacing w:val="-13"/>
        </w:rPr>
        <w:t> </w:t>
      </w:r>
      <w:r>
        <w:rPr/>
        <w:t>разработана</w:t>
      </w:r>
      <w:r>
        <w:rPr>
          <w:spacing w:val="-9"/>
        </w:rPr>
        <w:t> </w:t>
      </w:r>
      <w:r>
        <w:rPr/>
        <w:t>на основе требований к результатам освоения основной образовательной программы, представленных</w:t>
      </w:r>
      <w:r>
        <w:rPr>
          <w:spacing w:val="-9"/>
        </w:rPr>
        <w:t> </w:t>
      </w:r>
      <w:r>
        <w:rPr/>
        <w:t>в</w:t>
      </w:r>
      <w:r>
        <w:rPr>
          <w:spacing w:val="-10"/>
        </w:rPr>
        <w:t> </w:t>
      </w:r>
      <w:r>
        <w:rPr/>
        <w:t>ФГОС</w:t>
      </w:r>
      <w:r>
        <w:rPr>
          <w:spacing w:val="-9"/>
        </w:rPr>
        <w:t> </w:t>
      </w:r>
      <w:r>
        <w:rPr/>
        <w:t>СОО,</w:t>
      </w:r>
      <w:r>
        <w:rPr>
          <w:spacing w:val="-9"/>
        </w:rPr>
        <w:t> </w:t>
      </w:r>
      <w:r>
        <w:rPr/>
        <w:t>в</w:t>
      </w:r>
      <w:r>
        <w:rPr>
          <w:spacing w:val="-10"/>
        </w:rPr>
        <w:t> </w:t>
      </w:r>
      <w:r>
        <w:rPr/>
        <w:t>соответствии</w:t>
      </w:r>
      <w:r>
        <w:rPr>
          <w:spacing w:val="-9"/>
        </w:rPr>
        <w:t> </w:t>
      </w:r>
      <w:r>
        <w:rPr/>
        <w:t>с</w:t>
      </w:r>
      <w:r>
        <w:rPr>
          <w:spacing w:val="-11"/>
        </w:rPr>
        <w:t> </w:t>
      </w:r>
      <w:r>
        <w:rPr/>
        <w:t>концепцией</w:t>
      </w:r>
      <w:r>
        <w:rPr>
          <w:spacing w:val="-8"/>
        </w:rPr>
        <w:t> </w:t>
      </w:r>
      <w:r>
        <w:rPr/>
        <w:t>преподавания</w:t>
      </w:r>
      <w:r>
        <w:rPr>
          <w:spacing w:val="-9"/>
        </w:rPr>
        <w:t> </w:t>
      </w:r>
      <w:r>
        <w:rPr/>
        <w:t>учебного</w:t>
      </w:r>
      <w:r>
        <w:rPr>
          <w:spacing w:val="-9"/>
        </w:rPr>
        <w:t> </w:t>
      </w:r>
      <w:r>
        <w:rPr/>
        <w:t>предмета</w:t>
      </w:r>
    </w:p>
    <w:p>
      <w:pPr>
        <w:pStyle w:val="BodyText"/>
        <w:ind w:right="331" w:firstLine="0"/>
      </w:pPr>
      <w:r>
        <w:rPr/>
        <w:t>«Обществознание»,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w:t>
      </w:r>
      <w:r>
        <w:rPr>
          <w:spacing w:val="-14"/>
        </w:rPr>
        <w:t> </w:t>
      </w:r>
      <w:r>
        <w:rPr/>
        <w:t>и</w:t>
      </w:r>
      <w:r>
        <w:rPr>
          <w:spacing w:val="33"/>
        </w:rPr>
        <w:t> </w:t>
      </w:r>
      <w:r>
        <w:rPr/>
        <w:t>углубление</w:t>
      </w:r>
      <w:r>
        <w:rPr>
          <w:spacing w:val="-14"/>
        </w:rPr>
        <w:t> </w:t>
      </w:r>
      <w:r>
        <w:rPr/>
        <w:t>содержания,</w:t>
      </w:r>
      <w:r>
        <w:rPr>
          <w:spacing w:val="-14"/>
        </w:rPr>
        <w:t> </w:t>
      </w:r>
      <w:r>
        <w:rPr/>
        <w:t>представленного</w:t>
      </w:r>
      <w:r>
        <w:rPr>
          <w:spacing w:val="-11"/>
        </w:rPr>
        <w:t> </w:t>
      </w:r>
      <w:r>
        <w:rPr/>
        <w:t>в</w:t>
      </w:r>
      <w:r>
        <w:rPr>
          <w:spacing w:val="-14"/>
        </w:rPr>
        <w:t> </w:t>
      </w:r>
      <w:r>
        <w:rPr/>
        <w:t>федеральной</w:t>
      </w:r>
      <w:r>
        <w:rPr>
          <w:spacing w:val="-13"/>
        </w:rPr>
        <w:t> </w:t>
      </w:r>
      <w:r>
        <w:rPr/>
        <w:t>рабочей</w:t>
      </w:r>
      <w:r>
        <w:rPr>
          <w:spacing w:val="-13"/>
        </w:rPr>
        <w:t> </w:t>
      </w:r>
      <w:r>
        <w:rPr/>
        <w:t>программе</w:t>
      </w:r>
      <w:r>
        <w:rPr>
          <w:spacing w:val="-13"/>
        </w:rPr>
        <w:t> </w:t>
      </w:r>
      <w:r>
        <w:rPr/>
        <w:t>по обществознанию базового уровня.</w:t>
      </w:r>
    </w:p>
    <w:p>
      <w:pPr>
        <w:pStyle w:val="BodyText"/>
        <w:spacing w:before="1"/>
        <w:ind w:right="337"/>
      </w:pPr>
      <w:r>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pPr>
        <w:pStyle w:val="BodyText"/>
        <w:ind w:right="337"/>
      </w:pPr>
      <w:r>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w:t>
      </w:r>
      <w:r>
        <w:rPr>
          <w:spacing w:val="-13"/>
        </w:rPr>
        <w:t> </w:t>
      </w:r>
      <w:r>
        <w:rPr/>
        <w:t>преемственность</w:t>
      </w:r>
      <w:r>
        <w:rPr>
          <w:spacing w:val="-11"/>
        </w:rPr>
        <w:t> </w:t>
      </w:r>
      <w:r>
        <w:rPr/>
        <w:t>по</w:t>
      </w:r>
      <w:r>
        <w:rPr>
          <w:spacing w:val="-14"/>
        </w:rPr>
        <w:t> </w:t>
      </w:r>
      <w:r>
        <w:rPr/>
        <w:t>отношению</w:t>
      </w:r>
      <w:r>
        <w:rPr>
          <w:spacing w:val="-15"/>
        </w:rPr>
        <w:t> </w:t>
      </w:r>
      <w:r>
        <w:rPr/>
        <w:t>к</w:t>
      </w:r>
      <w:r>
        <w:rPr>
          <w:spacing w:val="-13"/>
        </w:rPr>
        <w:t> </w:t>
      </w:r>
      <w:r>
        <w:rPr/>
        <w:t>обществоведческому</w:t>
      </w:r>
      <w:r>
        <w:rPr>
          <w:spacing w:val="-11"/>
        </w:rPr>
        <w:t> </w:t>
      </w:r>
      <w:r>
        <w:rPr/>
        <w:t>курсу</w:t>
      </w:r>
      <w:r>
        <w:rPr>
          <w:spacing w:val="31"/>
        </w:rPr>
        <w:t> </w:t>
      </w:r>
      <w:r>
        <w:rPr/>
        <w:t>уровня</w:t>
      </w:r>
      <w:r>
        <w:rPr>
          <w:spacing w:val="-13"/>
        </w:rPr>
        <w:t> </w:t>
      </w:r>
      <w:r>
        <w:rPr/>
        <w:t>основного общего образования путём углублённого изучения ряда социальных процессов и явлений. Вводится ряд новых, более сложных компонентов содержания,</w:t>
      </w:r>
      <w:r>
        <w:rPr>
          <w:spacing w:val="40"/>
        </w:rPr>
        <w:t> </w:t>
      </w:r>
      <w:r>
        <w:rPr/>
        <w:t>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pPr>
        <w:spacing w:after="0"/>
        <w:sectPr>
          <w:pgSz w:w="11920" w:h="16850"/>
          <w:pgMar w:header="0" w:footer="1162" w:top="1040" w:bottom="1480" w:left="1380" w:right="220"/>
        </w:sectPr>
      </w:pPr>
    </w:p>
    <w:p>
      <w:pPr>
        <w:pStyle w:val="BodyText"/>
        <w:spacing w:before="62"/>
        <w:ind w:right="335"/>
      </w:pPr>
      <w:r>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Pr>
          <w:spacing w:val="-15"/>
        </w:rPr>
        <w:t> </w:t>
      </w:r>
      <w:r>
        <w:rPr/>
        <w:t>в</w:t>
      </w:r>
      <w:r>
        <w:rPr>
          <w:spacing w:val="-15"/>
        </w:rPr>
        <w:t> </w:t>
      </w:r>
      <w:r>
        <w:rPr/>
        <w:t>углублённом</w:t>
      </w:r>
      <w:r>
        <w:rPr>
          <w:spacing w:val="-15"/>
        </w:rPr>
        <w:t> </w:t>
      </w:r>
      <w:r>
        <w:rPr/>
        <w:t>курсе</w:t>
      </w:r>
      <w:r>
        <w:rPr>
          <w:spacing w:val="-15"/>
        </w:rPr>
        <w:t> </w:t>
      </w:r>
      <w:r>
        <w:rPr/>
        <w:t>в</w:t>
      </w:r>
      <w:r>
        <w:rPr>
          <w:spacing w:val="-15"/>
        </w:rPr>
        <w:t> </w:t>
      </w:r>
      <w:r>
        <w:rPr/>
        <w:t>более</w:t>
      </w:r>
      <w:r>
        <w:rPr>
          <w:spacing w:val="-15"/>
        </w:rPr>
        <w:t> </w:t>
      </w:r>
      <w:r>
        <w:rPr/>
        <w:t>широком</w:t>
      </w:r>
      <w:r>
        <w:rPr>
          <w:spacing w:val="-15"/>
        </w:rPr>
        <w:t> </w:t>
      </w:r>
      <w:r>
        <w:rPr/>
        <w:t>многообразии</w:t>
      </w:r>
      <w:r>
        <w:rPr>
          <w:spacing w:val="-15"/>
        </w:rPr>
        <w:t> </w:t>
      </w:r>
      <w:r>
        <w:rPr/>
        <w:t>связей</w:t>
      </w:r>
      <w:r>
        <w:rPr>
          <w:spacing w:val="-15"/>
        </w:rPr>
        <w:t> </w:t>
      </w:r>
      <w:r>
        <w:rPr/>
        <w:t>и</w:t>
      </w:r>
      <w:r>
        <w:rPr>
          <w:spacing w:val="-15"/>
        </w:rPr>
        <w:t> </w:t>
      </w:r>
      <w:r>
        <w:rPr/>
        <w:t>отношений.</w:t>
      </w:r>
      <w:r>
        <w:rPr>
          <w:spacing w:val="-13"/>
        </w:rPr>
        <w:t> </w:t>
      </w:r>
      <w:r>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pPr>
        <w:pStyle w:val="BodyText"/>
        <w:spacing w:before="3"/>
        <w:ind w:right="340"/>
      </w:pPr>
      <w:r>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rPr>
        <w:t>коммуникаций.</w:t>
      </w:r>
    </w:p>
    <w:p>
      <w:pPr>
        <w:pStyle w:val="BodyText"/>
        <w:spacing w:before="1"/>
        <w:ind w:right="337"/>
      </w:pPr>
      <w:r>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pPr>
        <w:pStyle w:val="BodyText"/>
        <w:ind w:right="340"/>
      </w:pPr>
      <w:r>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pPr>
        <w:pStyle w:val="BodyText"/>
        <w:ind w:right="342"/>
      </w:pPr>
      <w:r>
        <w:rPr/>
        <w:t>С</w:t>
      </w:r>
      <w:r>
        <w:rPr>
          <w:spacing w:val="-15"/>
        </w:rPr>
        <w:t> </w:t>
      </w:r>
      <w:r>
        <w:rPr/>
        <w:t>учётом</w:t>
      </w:r>
      <w:r>
        <w:rPr>
          <w:spacing w:val="-15"/>
        </w:rPr>
        <w:t> </w:t>
      </w:r>
      <w:r>
        <w:rPr/>
        <w:t>особенностей</w:t>
      </w:r>
      <w:r>
        <w:rPr>
          <w:spacing w:val="-15"/>
        </w:rPr>
        <w:t> </w:t>
      </w:r>
      <w:r>
        <w:rPr/>
        <w:t>социального</w:t>
      </w:r>
      <w:r>
        <w:rPr>
          <w:spacing w:val="-15"/>
        </w:rPr>
        <w:t> </w:t>
      </w:r>
      <w:r>
        <w:rPr/>
        <w:t>взросления</w:t>
      </w:r>
      <w:r>
        <w:rPr>
          <w:spacing w:val="-15"/>
        </w:rPr>
        <w:t> </w:t>
      </w:r>
      <w:r>
        <w:rPr/>
        <w:t>обучающихся,</w:t>
      </w:r>
      <w:r>
        <w:rPr>
          <w:spacing w:val="-15"/>
        </w:rPr>
        <w:t> </w:t>
      </w:r>
      <w:r>
        <w:rPr/>
        <w:t>их</w:t>
      </w:r>
      <w:r>
        <w:rPr>
          <w:spacing w:val="-15"/>
        </w:rPr>
        <w:t> </w:t>
      </w:r>
      <w:r>
        <w:rPr/>
        <w:t>личного</w:t>
      </w:r>
      <w:r>
        <w:rPr>
          <w:spacing w:val="-15"/>
        </w:rPr>
        <w:t> </w:t>
      </w:r>
      <w:r>
        <w:rPr/>
        <w:t>социального опыта и осваиваемых ими социальных практик, изменения их интересов и</w:t>
      </w:r>
      <w:r>
        <w:rPr>
          <w:spacing w:val="-8"/>
        </w:rPr>
        <w:t> </w:t>
      </w:r>
      <w:r>
        <w:rPr/>
        <w:t>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pPr>
        <w:pStyle w:val="BodyText"/>
        <w:spacing w:before="1"/>
        <w:ind w:right="342"/>
      </w:pPr>
      <w:r>
        <w:rPr/>
        <w:t>Целями изучения учебного предмета «Обществознание» углублённого уровня </w:t>
      </w:r>
      <w:r>
        <w:rPr>
          <w:spacing w:val="-2"/>
        </w:rPr>
        <w:t>являются:</w:t>
      </w:r>
    </w:p>
    <w:p>
      <w:pPr>
        <w:pStyle w:val="BodyText"/>
        <w:ind w:right="340"/>
      </w:pPr>
      <w:r>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pPr>
        <w:pStyle w:val="BodyText"/>
        <w:ind w:right="346"/>
      </w:pPr>
      <w:r>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pPr>
        <w:pStyle w:val="BodyText"/>
        <w:ind w:right="336"/>
      </w:pPr>
      <w:r>
        <w:rPr/>
        <w:t>освоение системы знаний, опирающейся на системное изучение основ базовых для предмета</w:t>
      </w:r>
      <w:r>
        <w:rPr>
          <w:spacing w:val="-11"/>
        </w:rPr>
        <w:t> </w:t>
      </w:r>
      <w:r>
        <w:rPr/>
        <w:t>социальных</w:t>
      </w:r>
      <w:r>
        <w:rPr>
          <w:spacing w:val="-12"/>
        </w:rPr>
        <w:t> </w:t>
      </w:r>
      <w:r>
        <w:rPr/>
        <w:t>наук,</w:t>
      </w:r>
      <w:r>
        <w:rPr>
          <w:spacing w:val="-13"/>
        </w:rPr>
        <w:t> </w:t>
      </w:r>
      <w:r>
        <w:rPr/>
        <w:t>изучающих</w:t>
      </w:r>
      <w:r>
        <w:rPr>
          <w:spacing w:val="-12"/>
        </w:rPr>
        <w:t> </w:t>
      </w:r>
      <w:r>
        <w:rPr/>
        <w:t>особенности</w:t>
      </w:r>
      <w:r>
        <w:rPr>
          <w:spacing w:val="-11"/>
        </w:rPr>
        <w:t> </w:t>
      </w:r>
      <w:r>
        <w:rPr/>
        <w:t>и</w:t>
      </w:r>
      <w:r>
        <w:rPr>
          <w:spacing w:val="-12"/>
        </w:rPr>
        <w:t> </w:t>
      </w:r>
      <w:r>
        <w:rPr/>
        <w:t>противоречия</w:t>
      </w:r>
      <w:r>
        <w:rPr>
          <w:spacing w:val="39"/>
        </w:rPr>
        <w:t> </w:t>
      </w:r>
      <w:r>
        <w:rPr/>
        <w:t>современного</w:t>
      </w:r>
      <w:r>
        <w:rPr>
          <w:spacing w:val="-12"/>
        </w:rPr>
        <w:t> </w:t>
      </w:r>
      <w:r>
        <w:rPr/>
        <w:t>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pPr>
        <w:pStyle w:val="BodyText"/>
        <w:spacing w:before="3"/>
        <w:ind w:right="340"/>
      </w:pPr>
      <w:r>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pPr>
        <w:spacing w:after="0"/>
        <w:sectPr>
          <w:pgSz w:w="11920" w:h="16850"/>
          <w:pgMar w:header="0" w:footer="1162" w:top="1040" w:bottom="1480" w:left="1380" w:right="220"/>
        </w:sectPr>
      </w:pPr>
    </w:p>
    <w:p>
      <w:pPr>
        <w:pStyle w:val="BodyText"/>
        <w:spacing w:before="62"/>
        <w:ind w:right="344"/>
      </w:pPr>
      <w:r>
        <w:rPr/>
        <w:t>овладение</w:t>
      </w:r>
      <w:r>
        <w:rPr>
          <w:spacing w:val="-2"/>
        </w:rPr>
        <w:t> </w:t>
      </w:r>
      <w:r>
        <w:rPr/>
        <w:t>навыками познавательной рефлексии как</w:t>
      </w:r>
      <w:r>
        <w:rPr>
          <w:spacing w:val="-1"/>
        </w:rPr>
        <w:t> </w:t>
      </w:r>
      <w:r>
        <w:rPr/>
        <w:t>осознания</w:t>
      </w:r>
      <w:r>
        <w:rPr>
          <w:spacing w:val="-1"/>
        </w:rPr>
        <w:t> </w:t>
      </w:r>
      <w:r>
        <w:rPr/>
        <w:t>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pPr>
        <w:pStyle w:val="BodyText"/>
        <w:spacing w:before="3"/>
        <w:ind w:right="331"/>
      </w:pPr>
      <w:r>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 и решения значимых для личности задач, реализации личностного потенциала;</w:t>
      </w:r>
    </w:p>
    <w:p>
      <w:pPr>
        <w:pStyle w:val="BodyText"/>
        <w:ind w:right="337"/>
      </w:pPr>
      <w:r>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w:t>
      </w:r>
      <w:r>
        <w:rPr>
          <w:spacing w:val="-15"/>
        </w:rPr>
        <w:t> </w:t>
      </w:r>
      <w:r>
        <w:rPr/>
        <w:t>в</w:t>
      </w:r>
      <w:r>
        <w:rPr>
          <w:spacing w:val="-15"/>
        </w:rPr>
        <w:t> </w:t>
      </w:r>
      <w:r>
        <w:rPr/>
        <w:t>образовательные</w:t>
      </w:r>
      <w:r>
        <w:rPr>
          <w:spacing w:val="-15"/>
        </w:rPr>
        <w:t> </w:t>
      </w:r>
      <w:r>
        <w:rPr/>
        <w:t>организации,</w:t>
      </w:r>
      <w:r>
        <w:rPr>
          <w:spacing w:val="-15"/>
        </w:rPr>
        <w:t> </w:t>
      </w:r>
      <w:r>
        <w:rPr/>
        <w:t>реализующие</w:t>
      </w:r>
      <w:r>
        <w:rPr>
          <w:spacing w:val="-15"/>
        </w:rPr>
        <w:t> </w:t>
      </w:r>
      <w:r>
        <w:rPr/>
        <w:t>программы</w:t>
      </w:r>
      <w:r>
        <w:rPr>
          <w:spacing w:val="10"/>
        </w:rPr>
        <w:t> </w:t>
      </w:r>
      <w:r>
        <w:rPr/>
        <w:t>высшего</w:t>
      </w:r>
      <w:r>
        <w:rPr>
          <w:spacing w:val="-15"/>
        </w:rPr>
        <w:t> </w:t>
      </w:r>
      <w:r>
        <w:rPr/>
        <w:t>образования, в том числе по направлениям социально­гуманитарной подготовки.</w:t>
      </w:r>
    </w:p>
    <w:p>
      <w:pPr>
        <w:pStyle w:val="BodyText"/>
        <w:spacing w:before="3"/>
        <w:ind w:right="343"/>
      </w:pPr>
      <w:r>
        <w:rPr/>
        <w:t>Общее</w:t>
      </w:r>
      <w:r>
        <w:rPr>
          <w:spacing w:val="-8"/>
        </w:rPr>
        <w:t> </w:t>
      </w:r>
      <w:r>
        <w:rPr/>
        <w:t>число</w:t>
      </w:r>
      <w:r>
        <w:rPr>
          <w:spacing w:val="-7"/>
        </w:rPr>
        <w:t> </w:t>
      </w:r>
      <w:r>
        <w:rPr/>
        <w:t>часов,</w:t>
      </w:r>
      <w:r>
        <w:rPr>
          <w:spacing w:val="-8"/>
        </w:rPr>
        <w:t> </w:t>
      </w:r>
      <w:r>
        <w:rPr/>
        <w:t>рекомендованных</w:t>
      </w:r>
      <w:r>
        <w:rPr>
          <w:spacing w:val="-8"/>
        </w:rPr>
        <w:t> </w:t>
      </w:r>
      <w:r>
        <w:rPr/>
        <w:t>для</w:t>
      </w:r>
      <w:r>
        <w:rPr>
          <w:spacing w:val="-7"/>
        </w:rPr>
        <w:t> </w:t>
      </w:r>
      <w:r>
        <w:rPr/>
        <w:t>изучения</w:t>
      </w:r>
      <w:r>
        <w:rPr>
          <w:spacing w:val="-7"/>
        </w:rPr>
        <w:t> </w:t>
      </w:r>
      <w:r>
        <w:rPr/>
        <w:t>272</w:t>
      </w:r>
      <w:r>
        <w:rPr>
          <w:spacing w:val="-7"/>
        </w:rPr>
        <w:t> </w:t>
      </w:r>
      <w:r>
        <w:rPr/>
        <w:t>часа</w:t>
      </w:r>
      <w:r>
        <w:rPr>
          <w:spacing w:val="-4"/>
        </w:rPr>
        <w:t> </w:t>
      </w:r>
      <w:r>
        <w:rPr/>
        <w:t>–</w:t>
      </w:r>
      <w:r>
        <w:rPr>
          <w:spacing w:val="-5"/>
        </w:rPr>
        <w:t> </w:t>
      </w:r>
      <w:r>
        <w:rPr>
          <w:position w:val="1"/>
        </w:rPr>
        <w:t>часов:</w:t>
      </w:r>
      <w:r>
        <w:rPr>
          <w:spacing w:val="-7"/>
          <w:position w:val="1"/>
        </w:rPr>
        <w:t> </w:t>
      </w:r>
      <w:r>
        <w:rPr>
          <w:position w:val="1"/>
        </w:rPr>
        <w:t>в</w:t>
      </w:r>
      <w:r>
        <w:rPr>
          <w:spacing w:val="-6"/>
          <w:position w:val="1"/>
        </w:rPr>
        <w:t> </w:t>
      </w:r>
      <w:r>
        <w:rPr>
          <w:position w:val="1"/>
        </w:rPr>
        <w:t>10</w:t>
      </w:r>
      <w:r>
        <w:rPr>
          <w:spacing w:val="-7"/>
          <w:position w:val="1"/>
        </w:rPr>
        <w:t> </w:t>
      </w:r>
      <w:r>
        <w:rPr>
          <w:position w:val="1"/>
        </w:rPr>
        <w:t>классе</w:t>
      </w:r>
      <w:r>
        <w:rPr>
          <w:spacing w:val="40"/>
          <w:position w:val="1"/>
        </w:rPr>
        <w:t> </w:t>
      </w:r>
      <w:r>
        <w:rPr>
          <w:position w:val="1"/>
        </w:rPr>
        <w:t>–</w:t>
      </w:r>
      <w:r>
        <w:rPr>
          <w:spacing w:val="-5"/>
          <w:position w:val="1"/>
        </w:rPr>
        <w:t> </w:t>
      </w:r>
      <w:r>
        <w:rPr/>
        <w:t>136 часов (4 часа в неделю), в 11 классе – 136 часов (4 часа в неделю).</w:t>
      </w:r>
    </w:p>
    <w:p>
      <w:pPr>
        <w:pStyle w:val="BodyText"/>
        <w:ind w:right="349"/>
      </w:pPr>
      <w:r>
        <w:rPr/>
        <w:t>Содержание</w:t>
      </w:r>
      <w:r>
        <w:rPr>
          <w:spacing w:val="-9"/>
        </w:rPr>
        <w:t> </w:t>
      </w:r>
      <w:r>
        <w:rPr/>
        <w:t>обучения</w:t>
      </w:r>
      <w:r>
        <w:rPr>
          <w:spacing w:val="-9"/>
        </w:rPr>
        <w:t> </w:t>
      </w:r>
      <w:r>
        <w:rPr/>
        <w:t>в</w:t>
      </w:r>
      <w:r>
        <w:rPr>
          <w:spacing w:val="-8"/>
        </w:rPr>
        <w:t> </w:t>
      </w:r>
      <w:r>
        <w:rPr/>
        <w:t>10</w:t>
      </w:r>
      <w:r>
        <w:rPr>
          <w:spacing w:val="-10"/>
        </w:rPr>
        <w:t> </w:t>
      </w:r>
      <w:r>
        <w:rPr/>
        <w:t>классе</w:t>
      </w:r>
      <w:r>
        <w:rPr>
          <w:spacing w:val="-7"/>
        </w:rPr>
        <w:t> </w:t>
      </w:r>
      <w:r>
        <w:rPr/>
        <w:t>Последовательность</w:t>
      </w:r>
      <w:r>
        <w:rPr>
          <w:spacing w:val="-7"/>
        </w:rPr>
        <w:t> </w:t>
      </w:r>
      <w:r>
        <w:rPr/>
        <w:t>изучения</w:t>
      </w:r>
      <w:r>
        <w:rPr>
          <w:spacing w:val="-9"/>
        </w:rPr>
        <w:t> </w:t>
      </w:r>
      <w:r>
        <w:rPr/>
        <w:t>тем</w:t>
      </w:r>
      <w:r>
        <w:rPr>
          <w:spacing w:val="-11"/>
        </w:rPr>
        <w:t> </w:t>
      </w:r>
      <w:r>
        <w:rPr/>
        <w:t>в</w:t>
      </w:r>
      <w:r>
        <w:rPr>
          <w:spacing w:val="-8"/>
        </w:rPr>
        <w:t> </w:t>
      </w:r>
      <w:r>
        <w:rPr/>
        <w:t>пределах</w:t>
      </w:r>
      <w:r>
        <w:rPr>
          <w:spacing w:val="-9"/>
        </w:rPr>
        <w:t> </w:t>
      </w:r>
      <w:r>
        <w:rPr/>
        <w:t>одного раздела может варьироваться.</w:t>
      </w:r>
    </w:p>
    <w:p>
      <w:pPr>
        <w:pStyle w:val="BodyText"/>
        <w:spacing w:line="272" w:lineRule="exact"/>
        <w:ind w:left="1032" w:firstLine="0"/>
      </w:pPr>
      <w:r>
        <w:rPr/>
        <w:t>Социальные</w:t>
      </w:r>
      <w:r>
        <w:rPr>
          <w:spacing w:val="-7"/>
        </w:rPr>
        <w:t> </w:t>
      </w:r>
      <w:r>
        <w:rPr/>
        <w:t>науки</w:t>
      </w:r>
      <w:r>
        <w:rPr>
          <w:spacing w:val="-5"/>
        </w:rPr>
        <w:t> </w:t>
      </w:r>
      <w:r>
        <w:rPr/>
        <w:t>и</w:t>
      </w:r>
      <w:r>
        <w:rPr>
          <w:spacing w:val="-3"/>
        </w:rPr>
        <w:t> </w:t>
      </w:r>
      <w:r>
        <w:rPr/>
        <w:t>их</w:t>
      </w:r>
      <w:r>
        <w:rPr>
          <w:spacing w:val="-6"/>
        </w:rPr>
        <w:t> </w:t>
      </w:r>
      <w:r>
        <w:rPr>
          <w:spacing w:val="-2"/>
        </w:rPr>
        <w:t>особенности.</w:t>
      </w:r>
    </w:p>
    <w:p>
      <w:pPr>
        <w:pStyle w:val="BodyText"/>
        <w:spacing w:line="275" w:lineRule="exact"/>
        <w:ind w:left="1032" w:firstLine="0"/>
      </w:pPr>
      <w:r>
        <w:rPr/>
        <w:t>Общество</w:t>
      </w:r>
      <w:r>
        <w:rPr>
          <w:spacing w:val="73"/>
        </w:rPr>
        <w:t> </w:t>
      </w:r>
      <w:r>
        <w:rPr/>
        <w:t>как</w:t>
      </w:r>
      <w:r>
        <w:rPr>
          <w:spacing w:val="36"/>
        </w:rPr>
        <w:t>  </w:t>
      </w:r>
      <w:r>
        <w:rPr/>
        <w:t>предмет</w:t>
      </w:r>
      <w:r>
        <w:rPr>
          <w:spacing w:val="36"/>
        </w:rPr>
        <w:t>  </w:t>
      </w:r>
      <w:r>
        <w:rPr/>
        <w:t>изучения.</w:t>
      </w:r>
      <w:r>
        <w:rPr>
          <w:spacing w:val="36"/>
        </w:rPr>
        <w:t>  </w:t>
      </w:r>
      <w:r>
        <w:rPr/>
        <w:t>Различные</w:t>
      </w:r>
      <w:r>
        <w:rPr>
          <w:spacing w:val="34"/>
        </w:rPr>
        <w:t>  </w:t>
      </w:r>
      <w:r>
        <w:rPr/>
        <w:t>подходы</w:t>
      </w:r>
      <w:r>
        <w:rPr>
          <w:spacing w:val="35"/>
        </w:rPr>
        <w:t>  </w:t>
      </w:r>
      <w:r>
        <w:rPr/>
        <w:t>к</w:t>
      </w:r>
      <w:r>
        <w:rPr>
          <w:spacing w:val="36"/>
        </w:rPr>
        <w:t>  </w:t>
      </w:r>
      <w:r>
        <w:rPr/>
        <w:t>изучению</w:t>
      </w:r>
      <w:r>
        <w:rPr>
          <w:spacing w:val="37"/>
        </w:rPr>
        <w:t>  </w:t>
      </w:r>
      <w:r>
        <w:rPr>
          <w:spacing w:val="-2"/>
        </w:rPr>
        <w:t>общества.</w:t>
      </w:r>
    </w:p>
    <w:p>
      <w:pPr>
        <w:pStyle w:val="BodyText"/>
        <w:spacing w:before="2"/>
        <w:ind w:firstLine="0"/>
      </w:pPr>
      <w:r>
        <w:rPr/>
        <w:t>Особенности</w:t>
      </w:r>
      <w:r>
        <w:rPr>
          <w:spacing w:val="-10"/>
        </w:rPr>
        <w:t> </w:t>
      </w:r>
      <w:r>
        <w:rPr/>
        <w:t>социального</w:t>
      </w:r>
      <w:r>
        <w:rPr>
          <w:spacing w:val="-8"/>
        </w:rPr>
        <w:t> </w:t>
      </w:r>
      <w:r>
        <w:rPr/>
        <w:t>познания.</w:t>
      </w:r>
      <w:r>
        <w:rPr>
          <w:spacing w:val="-8"/>
        </w:rPr>
        <w:t> </w:t>
      </w:r>
      <w:r>
        <w:rPr/>
        <w:t>Научное</w:t>
      </w:r>
      <w:r>
        <w:rPr>
          <w:spacing w:val="-8"/>
        </w:rPr>
        <w:t> </w:t>
      </w:r>
      <w:r>
        <w:rPr/>
        <w:t>и</w:t>
      </w:r>
      <w:r>
        <w:rPr>
          <w:spacing w:val="-8"/>
        </w:rPr>
        <w:t> </w:t>
      </w:r>
      <w:r>
        <w:rPr/>
        <w:t>ненаучное</w:t>
      </w:r>
      <w:r>
        <w:rPr>
          <w:spacing w:val="-9"/>
        </w:rPr>
        <w:t> </w:t>
      </w:r>
      <w:r>
        <w:rPr/>
        <w:t>социальное</w:t>
      </w:r>
      <w:r>
        <w:rPr>
          <w:spacing w:val="-9"/>
        </w:rPr>
        <w:t> </w:t>
      </w:r>
      <w:r>
        <w:rPr>
          <w:spacing w:val="-2"/>
        </w:rPr>
        <w:t>познание.</w:t>
      </w:r>
    </w:p>
    <w:p>
      <w:pPr>
        <w:pStyle w:val="BodyText"/>
        <w:ind w:right="350"/>
      </w:pPr>
      <w:r>
        <w:rPr/>
        <w:t>Социальные науки в системе научного знания. Место философии в системе обществознания. Философия и наука.</w:t>
      </w:r>
    </w:p>
    <w:p>
      <w:pPr>
        <w:pStyle w:val="BodyText"/>
        <w:spacing w:line="242" w:lineRule="auto"/>
        <w:ind w:right="345"/>
      </w:pPr>
      <w:r>
        <w:rPr/>
        <w:t>Методы изучения социальных явлений. Сходство и различие естествознания и обществознания. Особенности наук, изучающих общество и человека.</w:t>
      </w:r>
    </w:p>
    <w:p>
      <w:pPr>
        <w:pStyle w:val="BodyText"/>
        <w:ind w:left="1032" w:right="2196" w:firstLine="0"/>
      </w:pPr>
      <w:r>
        <w:rPr/>
        <w:t>Социальные</w:t>
      </w:r>
      <w:r>
        <w:rPr>
          <w:spacing w:val="-8"/>
        </w:rPr>
        <w:t> </w:t>
      </w:r>
      <w:r>
        <w:rPr/>
        <w:t>науки</w:t>
      </w:r>
      <w:r>
        <w:rPr>
          <w:spacing w:val="-8"/>
        </w:rPr>
        <w:t> </w:t>
      </w:r>
      <w:r>
        <w:rPr/>
        <w:t>и</w:t>
      </w:r>
      <w:r>
        <w:rPr>
          <w:spacing w:val="-6"/>
        </w:rPr>
        <w:t> </w:t>
      </w:r>
      <w:r>
        <w:rPr/>
        <w:t>профессиональное</w:t>
      </w:r>
      <w:r>
        <w:rPr>
          <w:spacing w:val="-3"/>
        </w:rPr>
        <w:t> </w:t>
      </w:r>
      <w:r>
        <w:rPr/>
        <w:t>самоопределение</w:t>
      </w:r>
      <w:r>
        <w:rPr>
          <w:spacing w:val="-7"/>
        </w:rPr>
        <w:t> </w:t>
      </w:r>
      <w:r>
        <w:rPr/>
        <w:t>молодёжи. Введение в философию.</w:t>
      </w:r>
    </w:p>
    <w:p>
      <w:pPr>
        <w:pStyle w:val="BodyText"/>
        <w:ind w:right="336"/>
      </w:pPr>
      <w:r>
        <w:rPr/>
        <w:t>Социальная</w:t>
      </w:r>
      <w:r>
        <w:rPr>
          <w:spacing w:val="-15"/>
        </w:rPr>
        <w:t> </w:t>
      </w:r>
      <w:r>
        <w:rPr/>
        <w:t>философия,</w:t>
      </w:r>
      <w:r>
        <w:rPr>
          <w:spacing w:val="-15"/>
        </w:rPr>
        <w:t> </w:t>
      </w:r>
      <w:r>
        <w:rPr/>
        <w:t>её</w:t>
      </w:r>
      <w:r>
        <w:rPr>
          <w:spacing w:val="-15"/>
        </w:rPr>
        <w:t> </w:t>
      </w:r>
      <w:r>
        <w:rPr/>
        <w:t>место</w:t>
      </w:r>
      <w:r>
        <w:rPr>
          <w:spacing w:val="-15"/>
        </w:rPr>
        <w:t> </w:t>
      </w:r>
      <w:r>
        <w:rPr/>
        <w:t>в</w:t>
      </w:r>
      <w:r>
        <w:rPr>
          <w:spacing w:val="-15"/>
        </w:rPr>
        <w:t> </w:t>
      </w:r>
      <w:r>
        <w:rPr/>
        <w:t>системе</w:t>
      </w:r>
      <w:r>
        <w:rPr>
          <w:spacing w:val="-15"/>
        </w:rPr>
        <w:t> </w:t>
      </w:r>
      <w:r>
        <w:rPr/>
        <w:t>наук</w:t>
      </w:r>
      <w:r>
        <w:rPr>
          <w:spacing w:val="-15"/>
        </w:rPr>
        <w:t> </w:t>
      </w:r>
      <w:r>
        <w:rPr/>
        <w:t>об</w:t>
      </w:r>
      <w:r>
        <w:rPr>
          <w:spacing w:val="-15"/>
        </w:rPr>
        <w:t> </w:t>
      </w:r>
      <w:r>
        <w:rPr/>
        <w:t>обществе.</w:t>
      </w:r>
      <w:r>
        <w:rPr>
          <w:spacing w:val="-15"/>
        </w:rPr>
        <w:t> </w:t>
      </w:r>
      <w:r>
        <w:rPr/>
        <w:t>Философскоеосмысление общества</w:t>
      </w:r>
      <w:r>
        <w:rPr>
          <w:spacing w:val="-4"/>
        </w:rPr>
        <w:t> </w:t>
      </w:r>
      <w:r>
        <w:rPr/>
        <w:t>как</w:t>
      </w:r>
      <w:r>
        <w:rPr>
          <w:spacing w:val="-5"/>
        </w:rPr>
        <w:t> </w:t>
      </w:r>
      <w:r>
        <w:rPr/>
        <w:t>целостной</w:t>
      </w:r>
      <w:r>
        <w:rPr>
          <w:spacing w:val="-4"/>
        </w:rPr>
        <w:t> </w:t>
      </w:r>
      <w:r>
        <w:rPr/>
        <w:t>развивающейся</w:t>
      </w:r>
      <w:r>
        <w:rPr>
          <w:spacing w:val="-2"/>
        </w:rPr>
        <w:t> </w:t>
      </w:r>
      <w:r>
        <w:rPr/>
        <w:t>системы.</w:t>
      </w:r>
      <w:r>
        <w:rPr>
          <w:spacing w:val="-6"/>
        </w:rPr>
        <w:t> </w:t>
      </w:r>
      <w:r>
        <w:rPr/>
        <w:t>Взаимосвязь</w:t>
      </w:r>
      <w:r>
        <w:rPr>
          <w:spacing w:val="-3"/>
        </w:rPr>
        <w:t> </w:t>
      </w:r>
      <w:r>
        <w:rPr/>
        <w:t>природы</w:t>
      </w:r>
      <w:r>
        <w:rPr>
          <w:spacing w:val="-6"/>
        </w:rPr>
        <w:t> </w:t>
      </w:r>
      <w:r>
        <w:rPr/>
        <w:t>и</w:t>
      </w:r>
      <w:r>
        <w:rPr>
          <w:spacing w:val="-5"/>
        </w:rPr>
        <w:t> </w:t>
      </w:r>
      <w:r>
        <w:rPr/>
        <w:t>общества.</w:t>
      </w:r>
      <w:r>
        <w:rPr>
          <w:spacing w:val="-6"/>
        </w:rPr>
        <w:t> </w:t>
      </w:r>
      <w:r>
        <w:rPr/>
        <w:t>Понятие</w:t>
      </w:r>
    </w:p>
    <w:p>
      <w:pPr>
        <w:pStyle w:val="BodyText"/>
        <w:ind w:right="338" w:firstLine="0"/>
      </w:pPr>
      <w:r>
        <w:rPr/>
        <w:t>«социальный институт». Основные институты общества, их функции и роль в развитии </w:t>
      </w:r>
      <w:r>
        <w:rPr>
          <w:spacing w:val="-2"/>
        </w:rPr>
        <w:t>общества.</w:t>
      </w:r>
    </w:p>
    <w:p>
      <w:pPr>
        <w:pStyle w:val="BodyText"/>
        <w:ind w:right="341"/>
      </w:pPr>
      <w:r>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pPr>
        <w:pStyle w:val="BodyText"/>
        <w:ind w:right="338"/>
      </w:pPr>
      <w:r>
        <w:rPr/>
        <w:t>Понятие</w:t>
      </w:r>
      <w:r>
        <w:rPr>
          <w:spacing w:val="-3"/>
        </w:rPr>
        <w:t> </w:t>
      </w:r>
      <w:r>
        <w:rPr/>
        <w:t>общественного</w:t>
      </w:r>
      <w:r>
        <w:rPr>
          <w:spacing w:val="-2"/>
        </w:rPr>
        <w:t> </w:t>
      </w:r>
      <w:r>
        <w:rPr/>
        <w:t>прогресса, критерии</w:t>
      </w:r>
      <w:r>
        <w:rPr>
          <w:spacing w:val="-1"/>
        </w:rPr>
        <w:t> </w:t>
      </w:r>
      <w:r>
        <w:rPr/>
        <w:t>общественного</w:t>
      </w:r>
      <w:r>
        <w:rPr>
          <w:spacing w:val="-2"/>
        </w:rPr>
        <w:t> </w:t>
      </w:r>
      <w:r>
        <w:rPr/>
        <w:t>прогресса.</w:t>
      </w:r>
      <w:r>
        <w:rPr>
          <w:spacing w:val="-2"/>
        </w:rPr>
        <w:t> </w:t>
      </w:r>
      <w:r>
        <w:rPr/>
        <w:t>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w:t>
      </w:r>
      <w:r>
        <w:rPr>
          <w:spacing w:val="40"/>
        </w:rPr>
        <w:t> </w:t>
      </w:r>
      <w:r>
        <w:rPr/>
        <w:t>и вызовов XXI в.</w:t>
      </w:r>
    </w:p>
    <w:p>
      <w:pPr>
        <w:pStyle w:val="BodyText"/>
        <w:ind w:right="340"/>
      </w:pPr>
      <w:r>
        <w:rPr/>
        <w:t>Философская антропология о становлении человека и зарождении общества. Человечество</w:t>
      </w:r>
      <w:r>
        <w:rPr>
          <w:spacing w:val="-15"/>
        </w:rPr>
        <w:t> </w:t>
      </w:r>
      <w:r>
        <w:rPr/>
        <w:t>как</w:t>
      </w:r>
      <w:r>
        <w:rPr>
          <w:spacing w:val="-14"/>
        </w:rPr>
        <w:t> </w:t>
      </w:r>
      <w:r>
        <w:rPr/>
        <w:t>результат</w:t>
      </w:r>
      <w:r>
        <w:rPr>
          <w:spacing w:val="-14"/>
        </w:rPr>
        <w:t> </w:t>
      </w:r>
      <w:r>
        <w:rPr/>
        <w:t>биологической</w:t>
      </w:r>
      <w:r>
        <w:rPr>
          <w:spacing w:val="-14"/>
        </w:rPr>
        <w:t> </w:t>
      </w:r>
      <w:r>
        <w:rPr/>
        <w:t>и</w:t>
      </w:r>
      <w:r>
        <w:rPr>
          <w:spacing w:val="-14"/>
        </w:rPr>
        <w:t> </w:t>
      </w:r>
      <w:r>
        <w:rPr/>
        <w:t>социокультурной</w:t>
      </w:r>
      <w:r>
        <w:rPr>
          <w:spacing w:val="-13"/>
        </w:rPr>
        <w:t> </w:t>
      </w:r>
      <w:r>
        <w:rPr/>
        <w:t>эволюции.</w:t>
      </w:r>
      <w:r>
        <w:rPr>
          <w:spacing w:val="30"/>
        </w:rPr>
        <w:t> </w:t>
      </w:r>
      <w:r>
        <w:rPr/>
        <w:t>Сущность</w:t>
      </w:r>
      <w:r>
        <w:rPr>
          <w:spacing w:val="-14"/>
        </w:rPr>
        <w:t> </w:t>
      </w:r>
      <w:r>
        <w:rPr/>
        <w:t>человека как философская проблема. Духовное и материальное в человеке. Способность к познанию</w:t>
      </w:r>
      <w:r>
        <w:rPr>
          <w:spacing w:val="-1"/>
        </w:rPr>
        <w:t> </w:t>
      </w:r>
      <w:r>
        <w:rPr/>
        <w:t>и деятельности – фундаментальные особенности человека.</w:t>
      </w:r>
    </w:p>
    <w:p>
      <w:pPr>
        <w:pStyle w:val="BodyText"/>
        <w:ind w:right="337"/>
      </w:pPr>
      <w:r>
        <w:rPr/>
        <w:t>Сознание.</w:t>
      </w:r>
      <w:r>
        <w:rPr>
          <w:spacing w:val="-11"/>
        </w:rPr>
        <w:t> </w:t>
      </w:r>
      <w:r>
        <w:rPr/>
        <w:t>Взаимосвязь</w:t>
      </w:r>
      <w:r>
        <w:rPr>
          <w:spacing w:val="-10"/>
        </w:rPr>
        <w:t> </w:t>
      </w:r>
      <w:r>
        <w:rPr/>
        <w:t>сознания</w:t>
      </w:r>
      <w:r>
        <w:rPr>
          <w:spacing w:val="-11"/>
        </w:rPr>
        <w:t> </w:t>
      </w:r>
      <w:r>
        <w:rPr/>
        <w:t>и</w:t>
      </w:r>
      <w:r>
        <w:rPr>
          <w:spacing w:val="-11"/>
        </w:rPr>
        <w:t> </w:t>
      </w:r>
      <w:r>
        <w:rPr/>
        <w:t>тела.</w:t>
      </w:r>
      <w:r>
        <w:rPr>
          <w:spacing w:val="-12"/>
        </w:rPr>
        <w:t> </w:t>
      </w:r>
      <w:r>
        <w:rPr/>
        <w:t>Самосознание</w:t>
      </w:r>
      <w:r>
        <w:rPr>
          <w:spacing w:val="-11"/>
        </w:rPr>
        <w:t> </w:t>
      </w:r>
      <w:r>
        <w:rPr/>
        <w:t>и</w:t>
      </w:r>
      <w:r>
        <w:rPr>
          <w:spacing w:val="-11"/>
        </w:rPr>
        <w:t> </w:t>
      </w:r>
      <w:r>
        <w:rPr/>
        <w:t>его</w:t>
      </w:r>
      <w:r>
        <w:rPr>
          <w:spacing w:val="-10"/>
        </w:rPr>
        <w:t> </w:t>
      </w:r>
      <w:r>
        <w:rPr/>
        <w:t>роль</w:t>
      </w:r>
      <w:r>
        <w:rPr>
          <w:spacing w:val="-11"/>
        </w:rPr>
        <w:t> </w:t>
      </w:r>
      <w:r>
        <w:rPr/>
        <w:t>в</w:t>
      </w:r>
      <w:r>
        <w:rPr>
          <w:spacing w:val="39"/>
        </w:rPr>
        <w:t> </w:t>
      </w:r>
      <w:r>
        <w:rPr/>
        <w:t>развитии</w:t>
      </w:r>
      <w:r>
        <w:rPr>
          <w:spacing w:val="-10"/>
        </w:rPr>
        <w:t> </w:t>
      </w:r>
      <w:r>
        <w:rPr/>
        <w:t>личности. Рефлексия.</w:t>
      </w:r>
      <w:r>
        <w:rPr>
          <w:spacing w:val="-10"/>
        </w:rPr>
        <w:t> </w:t>
      </w:r>
      <w:r>
        <w:rPr/>
        <w:t>Общественное</w:t>
      </w:r>
      <w:r>
        <w:rPr>
          <w:spacing w:val="-11"/>
        </w:rPr>
        <w:t> </w:t>
      </w:r>
      <w:r>
        <w:rPr/>
        <w:t>и</w:t>
      </w:r>
      <w:r>
        <w:rPr>
          <w:spacing w:val="-10"/>
        </w:rPr>
        <w:t> </w:t>
      </w:r>
      <w:r>
        <w:rPr/>
        <w:t>индивидуальное</w:t>
      </w:r>
      <w:r>
        <w:rPr>
          <w:spacing w:val="-10"/>
        </w:rPr>
        <w:t> </w:t>
      </w:r>
      <w:r>
        <w:rPr/>
        <w:t>сознание.</w:t>
      </w:r>
      <w:r>
        <w:rPr>
          <w:spacing w:val="-10"/>
        </w:rPr>
        <w:t> </w:t>
      </w:r>
      <w:r>
        <w:rPr/>
        <w:t>Теоретическое</w:t>
      </w:r>
      <w:r>
        <w:rPr>
          <w:spacing w:val="39"/>
        </w:rPr>
        <w:t> </w:t>
      </w:r>
      <w:r>
        <w:rPr/>
        <w:t>и</w:t>
      </w:r>
      <w:r>
        <w:rPr>
          <w:spacing w:val="-10"/>
        </w:rPr>
        <w:t> </w:t>
      </w:r>
      <w:r>
        <w:rPr/>
        <w:t>обыденное</w:t>
      </w:r>
      <w:r>
        <w:rPr>
          <w:spacing w:val="-11"/>
        </w:rPr>
        <w:t> </w:t>
      </w:r>
      <w:r>
        <w:rPr/>
        <w:t>сознание. Формы</w:t>
      </w:r>
      <w:r>
        <w:rPr>
          <w:spacing w:val="-14"/>
        </w:rPr>
        <w:t> </w:t>
      </w:r>
      <w:r>
        <w:rPr/>
        <w:t>общественного</w:t>
      </w:r>
      <w:r>
        <w:rPr>
          <w:spacing w:val="-9"/>
        </w:rPr>
        <w:t> </w:t>
      </w:r>
      <w:r>
        <w:rPr/>
        <w:t>сознания:</w:t>
      </w:r>
      <w:r>
        <w:rPr>
          <w:spacing w:val="-12"/>
        </w:rPr>
        <w:t> </w:t>
      </w:r>
      <w:r>
        <w:rPr/>
        <w:t>религиозное,</w:t>
      </w:r>
      <w:r>
        <w:rPr>
          <w:spacing w:val="-12"/>
        </w:rPr>
        <w:t> </w:t>
      </w:r>
      <w:r>
        <w:rPr/>
        <w:t>нравственное,политическое</w:t>
      </w:r>
      <w:r>
        <w:rPr>
          <w:spacing w:val="-13"/>
        </w:rPr>
        <w:t> </w:t>
      </w:r>
      <w:r>
        <w:rPr/>
        <w:t>и</w:t>
      </w:r>
      <w:r>
        <w:rPr>
          <w:spacing w:val="-12"/>
        </w:rPr>
        <w:t> </w:t>
      </w:r>
      <w:r>
        <w:rPr/>
        <w:t>другие.</w:t>
      </w:r>
      <w:r>
        <w:rPr>
          <w:spacing w:val="-10"/>
        </w:rPr>
        <w:t> </w:t>
      </w:r>
      <w:r>
        <w:rPr/>
        <w:t>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pPr>
        <w:pStyle w:val="BodyText"/>
        <w:ind w:right="342"/>
      </w:pPr>
      <w:r>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w:t>
      </w:r>
    </w:p>
    <w:p>
      <w:pPr>
        <w:spacing w:after="0"/>
        <w:sectPr>
          <w:pgSz w:w="11920" w:h="16850"/>
          <w:pgMar w:header="0" w:footer="1162" w:top="1040" w:bottom="1480" w:left="1380" w:right="220"/>
        </w:sectPr>
      </w:pPr>
    </w:p>
    <w:p>
      <w:pPr>
        <w:pStyle w:val="BodyText"/>
        <w:spacing w:before="62"/>
        <w:ind w:firstLine="0"/>
      </w:pPr>
      <w:r>
        <w:rPr/>
        <w:t>деятельности.</w:t>
      </w:r>
      <w:r>
        <w:rPr>
          <w:spacing w:val="-5"/>
        </w:rPr>
        <w:t> </w:t>
      </w:r>
      <w:r>
        <w:rPr/>
        <w:t>Свобода</w:t>
      </w:r>
      <w:r>
        <w:rPr>
          <w:spacing w:val="-11"/>
        </w:rPr>
        <w:t> </w:t>
      </w:r>
      <w:r>
        <w:rPr/>
        <w:t>и</w:t>
      </w:r>
      <w:r>
        <w:rPr>
          <w:spacing w:val="-5"/>
        </w:rPr>
        <w:t> </w:t>
      </w:r>
      <w:r>
        <w:rPr/>
        <w:t>необходимость</w:t>
      </w:r>
      <w:r>
        <w:rPr>
          <w:spacing w:val="-3"/>
        </w:rPr>
        <w:t> </w:t>
      </w:r>
      <w:r>
        <w:rPr/>
        <w:t>в</w:t>
      </w:r>
      <w:r>
        <w:rPr>
          <w:spacing w:val="-5"/>
        </w:rPr>
        <w:t> </w:t>
      </w:r>
      <w:r>
        <w:rPr>
          <w:spacing w:val="-2"/>
        </w:rPr>
        <w:t>деятельности.</w:t>
      </w:r>
    </w:p>
    <w:p>
      <w:pPr>
        <w:pStyle w:val="BodyText"/>
        <w:spacing w:before="3"/>
        <w:ind w:right="332"/>
      </w:pPr>
      <w:r>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w:t>
      </w:r>
      <w:r>
        <w:rPr>
          <w:spacing w:val="-10"/>
        </w:rPr>
        <w:t> </w:t>
      </w:r>
      <w:r>
        <w:rPr/>
        <w:t>выражений.</w:t>
      </w:r>
      <w:r>
        <w:rPr>
          <w:spacing w:val="-8"/>
        </w:rPr>
        <w:t> </w:t>
      </w:r>
      <w:r>
        <w:rPr/>
        <w:t>Рассуждения</w:t>
      </w:r>
      <w:r>
        <w:rPr>
          <w:spacing w:val="-9"/>
        </w:rPr>
        <w:t> </w:t>
      </w:r>
      <w:r>
        <w:rPr/>
        <w:t>и</w:t>
      </w:r>
      <w:r>
        <w:rPr>
          <w:spacing w:val="-9"/>
        </w:rPr>
        <w:t> </w:t>
      </w:r>
      <w:r>
        <w:rPr/>
        <w:t>умозаключения.</w:t>
      </w:r>
      <w:r>
        <w:rPr>
          <w:spacing w:val="-9"/>
        </w:rPr>
        <w:t> </w:t>
      </w:r>
      <w:r>
        <w:rPr/>
        <w:t>Дедукция</w:t>
      </w:r>
      <w:r>
        <w:rPr>
          <w:spacing w:val="40"/>
        </w:rPr>
        <w:t> </w:t>
      </w:r>
      <w:r>
        <w:rPr/>
        <w:t>и</w:t>
      </w:r>
      <w:r>
        <w:rPr>
          <w:spacing w:val="40"/>
        </w:rPr>
        <w:t> </w:t>
      </w:r>
      <w:r>
        <w:rPr/>
        <w:t>индукция.Доказательство,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Pr>
          <w:spacing w:val="-2"/>
        </w:rPr>
        <w:t>исследования.</w:t>
      </w:r>
    </w:p>
    <w:p>
      <w:pPr>
        <w:pStyle w:val="BodyText"/>
        <w:spacing w:before="1"/>
        <w:ind w:right="341"/>
      </w:pPr>
      <w:r>
        <w:rPr/>
        <w:t>Духовная жизнь человека и общества. Человек как духовное существо. Человек как творец</w:t>
      </w:r>
      <w:r>
        <w:rPr>
          <w:spacing w:val="-15"/>
        </w:rPr>
        <w:t> </w:t>
      </w:r>
      <w:r>
        <w:rPr/>
        <w:t>и</w:t>
      </w:r>
      <w:r>
        <w:rPr>
          <w:spacing w:val="-15"/>
        </w:rPr>
        <w:t> </w:t>
      </w:r>
      <w:r>
        <w:rPr/>
        <w:t>творение</w:t>
      </w:r>
      <w:r>
        <w:rPr>
          <w:spacing w:val="-15"/>
        </w:rPr>
        <w:t> </w:t>
      </w:r>
      <w:r>
        <w:rPr/>
        <w:t>культуры.</w:t>
      </w:r>
      <w:r>
        <w:rPr>
          <w:spacing w:val="-15"/>
        </w:rPr>
        <w:t> </w:t>
      </w:r>
      <w:r>
        <w:rPr/>
        <w:t>Мировоззрение:</w:t>
      </w:r>
      <w:r>
        <w:rPr>
          <w:spacing w:val="-15"/>
        </w:rPr>
        <w:t> </w:t>
      </w:r>
      <w:r>
        <w:rPr/>
        <w:t>картина</w:t>
      </w:r>
      <w:r>
        <w:rPr>
          <w:spacing w:val="-15"/>
        </w:rPr>
        <w:t> </w:t>
      </w:r>
      <w:r>
        <w:rPr/>
        <w:t>мира,</w:t>
      </w:r>
      <w:r>
        <w:rPr>
          <w:spacing w:val="-15"/>
        </w:rPr>
        <w:t> </w:t>
      </w:r>
      <w:r>
        <w:rPr/>
        <w:t>идеалы,</w:t>
      </w:r>
      <w:r>
        <w:rPr>
          <w:spacing w:val="-15"/>
        </w:rPr>
        <w:t> </w:t>
      </w:r>
      <w:r>
        <w:rPr/>
        <w:t>ценности</w:t>
      </w:r>
      <w:r>
        <w:rPr>
          <w:spacing w:val="-15"/>
        </w:rPr>
        <w:t> </w:t>
      </w:r>
      <w:r>
        <w:rPr/>
        <w:t>и</w:t>
      </w:r>
      <w:r>
        <w:rPr>
          <w:spacing w:val="-15"/>
        </w:rPr>
        <w:t> </w:t>
      </w:r>
      <w:r>
        <w:rPr/>
        <w:t>цели.</w:t>
      </w:r>
      <w:r>
        <w:rPr>
          <w:spacing w:val="-15"/>
        </w:rPr>
        <w:t> </w:t>
      </w:r>
      <w:r>
        <w:rPr/>
        <w:t>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w:t>
      </w:r>
      <w:r>
        <w:rPr>
          <w:spacing w:val="-1"/>
        </w:rPr>
        <w:t> </w:t>
      </w:r>
      <w:r>
        <w:rPr/>
        <w:t>Творческая</w:t>
      </w:r>
      <w:r>
        <w:rPr>
          <w:spacing w:val="-1"/>
        </w:rPr>
        <w:t> </w:t>
      </w:r>
      <w:r>
        <w:rPr/>
        <w:t>элита.</w:t>
      </w:r>
      <w:r>
        <w:rPr>
          <w:spacing w:val="-1"/>
        </w:rPr>
        <w:t> </w:t>
      </w:r>
      <w:r>
        <w:rPr/>
        <w:t>Религия,</w:t>
      </w:r>
      <w:r>
        <w:rPr>
          <w:spacing w:val="-1"/>
        </w:rPr>
        <w:t> </w:t>
      </w:r>
      <w:r>
        <w:rPr/>
        <w:t>её</w:t>
      </w:r>
      <w:r>
        <w:rPr>
          <w:spacing w:val="-1"/>
        </w:rPr>
        <w:t> </w:t>
      </w:r>
      <w:r>
        <w:rPr/>
        <w:t>культурологическое</w:t>
      </w:r>
      <w:r>
        <w:rPr>
          <w:spacing w:val="-1"/>
        </w:rPr>
        <w:t> </w:t>
      </w:r>
      <w:r>
        <w:rPr/>
        <w:t>понимание.</w:t>
      </w:r>
      <w:r>
        <w:rPr>
          <w:spacing w:val="-1"/>
        </w:rPr>
        <w:t> </w:t>
      </w:r>
      <w:r>
        <w:rPr/>
        <w:t>Влияние религии</w:t>
      </w:r>
      <w:r>
        <w:rPr>
          <w:spacing w:val="-3"/>
        </w:rPr>
        <w:t> </w:t>
      </w:r>
      <w:r>
        <w:rPr/>
        <w:t>на развитие культуры.</w:t>
      </w:r>
    </w:p>
    <w:p>
      <w:pPr>
        <w:pStyle w:val="BodyText"/>
        <w:ind w:right="348"/>
      </w:pPr>
      <w:r>
        <w:rPr/>
        <w:t>Искусство, его виды и формы. Социальные функции искусства. Современное искусство. Художественная культура.</w:t>
      </w:r>
    </w:p>
    <w:p>
      <w:pPr>
        <w:pStyle w:val="BodyText"/>
        <w:ind w:right="346"/>
      </w:pPr>
      <w:r>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pPr>
        <w:pStyle w:val="BodyText"/>
        <w:ind w:left="1032" w:firstLine="0"/>
      </w:pPr>
      <w:r>
        <w:rPr/>
        <w:t>Образование</w:t>
      </w:r>
      <w:r>
        <w:rPr>
          <w:spacing w:val="-10"/>
        </w:rPr>
        <w:t> </w:t>
      </w:r>
      <w:r>
        <w:rPr/>
        <w:t>как</w:t>
      </w:r>
      <w:r>
        <w:rPr>
          <w:spacing w:val="-5"/>
        </w:rPr>
        <w:t> </w:t>
      </w:r>
      <w:r>
        <w:rPr/>
        <w:t>институт</w:t>
      </w:r>
      <w:r>
        <w:rPr>
          <w:spacing w:val="-5"/>
        </w:rPr>
        <w:t> </w:t>
      </w:r>
      <w:r>
        <w:rPr/>
        <w:t>сохранения</w:t>
      </w:r>
      <w:r>
        <w:rPr>
          <w:spacing w:val="-5"/>
        </w:rPr>
        <w:t> </w:t>
      </w:r>
      <w:r>
        <w:rPr/>
        <w:t>и</w:t>
      </w:r>
      <w:r>
        <w:rPr>
          <w:spacing w:val="-9"/>
        </w:rPr>
        <w:t> </w:t>
      </w:r>
      <w:r>
        <w:rPr/>
        <w:t>передачи</w:t>
      </w:r>
      <w:r>
        <w:rPr>
          <w:spacing w:val="-6"/>
        </w:rPr>
        <w:t> </w:t>
      </w:r>
      <w:r>
        <w:rPr/>
        <w:t>культурного</w:t>
      </w:r>
      <w:r>
        <w:rPr>
          <w:spacing w:val="-6"/>
        </w:rPr>
        <w:t> </w:t>
      </w:r>
      <w:r>
        <w:rPr>
          <w:spacing w:val="-2"/>
        </w:rPr>
        <w:t>наследия.</w:t>
      </w:r>
    </w:p>
    <w:p>
      <w:pPr>
        <w:pStyle w:val="BodyText"/>
        <w:tabs>
          <w:tab w:pos="1923" w:val="left" w:leader="none"/>
          <w:tab w:pos="2912" w:val="left" w:leader="none"/>
          <w:tab w:pos="4772" w:val="left" w:leader="none"/>
          <w:tab w:pos="7242" w:val="left" w:leader="none"/>
          <w:tab w:pos="8087" w:val="left" w:leader="none"/>
          <w:tab w:pos="9837" w:val="left" w:leader="none"/>
        </w:tabs>
        <w:ind w:left="396" w:right="340" w:firstLine="645"/>
        <w:jc w:val="right"/>
      </w:pPr>
      <w:r>
        <w:rPr>
          <w:spacing w:val="-2"/>
        </w:rPr>
        <w:t>Этика,</w:t>
      </w:r>
      <w:r>
        <w:rPr/>
        <w:tab/>
      </w:r>
      <w:r>
        <w:rPr>
          <w:spacing w:val="-2"/>
        </w:rPr>
        <w:t>мораль,</w:t>
      </w:r>
      <w:r>
        <w:rPr/>
        <w:tab/>
      </w:r>
      <w:r>
        <w:rPr>
          <w:spacing w:val="-2"/>
        </w:rPr>
        <w:t>нравственность.</w:t>
      </w:r>
      <w:r>
        <w:rPr/>
        <w:tab/>
        <w:t>Основные</w:t>
      </w:r>
      <w:r>
        <w:rPr>
          <w:spacing w:val="80"/>
        </w:rPr>
        <w:t> </w:t>
      </w:r>
      <w:r>
        <w:rPr/>
        <w:t>категории</w:t>
        <w:tab/>
      </w:r>
      <w:r>
        <w:rPr>
          <w:spacing w:val="-2"/>
        </w:rPr>
        <w:t>этики.</w:t>
      </w:r>
      <w:r>
        <w:rPr/>
        <w:tab/>
        <w:t>Свобода</w:t>
      </w:r>
      <w:r>
        <w:rPr>
          <w:spacing w:val="80"/>
        </w:rPr>
        <w:t> </w:t>
      </w:r>
      <w:r>
        <w:rPr/>
        <w:t>воли</w:t>
        <w:tab/>
      </w:r>
      <w:r>
        <w:rPr>
          <w:spacing w:val="-10"/>
        </w:rPr>
        <w:t>и </w:t>
      </w:r>
      <w:r>
        <w:rPr/>
        <w:t>нравственная</w:t>
      </w:r>
      <w:r>
        <w:rPr>
          <w:spacing w:val="-13"/>
        </w:rPr>
        <w:t> </w:t>
      </w:r>
      <w:r>
        <w:rPr/>
        <w:t>оценка.</w:t>
      </w:r>
      <w:r>
        <w:rPr>
          <w:spacing w:val="-9"/>
        </w:rPr>
        <w:t> </w:t>
      </w:r>
      <w:r>
        <w:rPr/>
        <w:t>Нравственность</w:t>
      </w:r>
      <w:r>
        <w:rPr>
          <w:spacing w:val="-9"/>
        </w:rPr>
        <w:t> </w:t>
      </w:r>
      <w:r>
        <w:rPr/>
        <w:t>как</w:t>
      </w:r>
      <w:r>
        <w:rPr>
          <w:spacing w:val="-8"/>
        </w:rPr>
        <w:t> </w:t>
      </w:r>
      <w:r>
        <w:rPr/>
        <w:t>область</w:t>
      </w:r>
      <w:r>
        <w:rPr>
          <w:spacing w:val="-8"/>
        </w:rPr>
        <w:t> </w:t>
      </w:r>
      <w:r>
        <w:rPr/>
        <w:t>индивидуально</w:t>
      </w:r>
      <w:r>
        <w:rPr>
          <w:spacing w:val="-10"/>
        </w:rPr>
        <w:t> </w:t>
      </w:r>
      <w:r>
        <w:rPr/>
        <w:t>ответственного</w:t>
      </w:r>
      <w:r>
        <w:rPr>
          <w:spacing w:val="-9"/>
        </w:rPr>
        <w:t> </w:t>
      </w:r>
      <w:r>
        <w:rPr>
          <w:spacing w:val="-2"/>
        </w:rPr>
        <w:t>поведения.</w:t>
      </w:r>
    </w:p>
    <w:p>
      <w:pPr>
        <w:pStyle w:val="BodyText"/>
        <w:ind w:right="340"/>
      </w:pPr>
      <w:r>
        <w:rPr/>
        <w:t>Этические</w:t>
      </w:r>
      <w:r>
        <w:rPr>
          <w:spacing w:val="-15"/>
        </w:rPr>
        <w:t> </w:t>
      </w:r>
      <w:r>
        <w:rPr/>
        <w:t>нормы</w:t>
      </w:r>
      <w:r>
        <w:rPr>
          <w:spacing w:val="-15"/>
        </w:rPr>
        <w:t> </w:t>
      </w:r>
      <w:r>
        <w:rPr/>
        <w:t>как</w:t>
      </w:r>
      <w:r>
        <w:rPr>
          <w:spacing w:val="-14"/>
        </w:rPr>
        <w:t> </w:t>
      </w:r>
      <w:r>
        <w:rPr/>
        <w:t>регулятор</w:t>
      </w:r>
      <w:r>
        <w:rPr>
          <w:spacing w:val="-15"/>
        </w:rPr>
        <w:t> </w:t>
      </w:r>
      <w:r>
        <w:rPr/>
        <w:t>деятельности</w:t>
      </w:r>
      <w:r>
        <w:rPr>
          <w:spacing w:val="-13"/>
        </w:rPr>
        <w:t> </w:t>
      </w:r>
      <w:r>
        <w:rPr/>
        <w:t>социальных</w:t>
      </w:r>
      <w:r>
        <w:rPr>
          <w:spacing w:val="-14"/>
        </w:rPr>
        <w:t> </w:t>
      </w:r>
      <w:r>
        <w:rPr/>
        <w:t>институтов</w:t>
      </w:r>
      <w:r>
        <w:rPr>
          <w:spacing w:val="30"/>
        </w:rPr>
        <w:t> </w:t>
      </w:r>
      <w:r>
        <w:rPr/>
        <w:t>и</w:t>
      </w:r>
      <w:r>
        <w:rPr>
          <w:spacing w:val="-14"/>
        </w:rPr>
        <w:t> </w:t>
      </w:r>
      <w:r>
        <w:rPr/>
        <w:t>нравственного поведения людей.</w:t>
      </w:r>
    </w:p>
    <w:p>
      <w:pPr>
        <w:pStyle w:val="BodyText"/>
        <w:spacing w:before="1"/>
        <w:ind w:right="345"/>
      </w:pPr>
      <w:r>
        <w:rPr/>
        <w:t>Особенности профессиональной деятельности по направлениям, связанным с </w:t>
      </w:r>
      <w:r>
        <w:rPr>
          <w:spacing w:val="-2"/>
        </w:rPr>
        <w:t>философией.</w:t>
      </w:r>
    </w:p>
    <w:p>
      <w:pPr>
        <w:pStyle w:val="BodyText"/>
        <w:ind w:left="1032" w:firstLine="0"/>
      </w:pPr>
      <w:r>
        <w:rPr/>
        <w:t>Введение</w:t>
      </w:r>
      <w:r>
        <w:rPr>
          <w:spacing w:val="-8"/>
        </w:rPr>
        <w:t> </w:t>
      </w:r>
      <w:r>
        <w:rPr/>
        <w:t>в</w:t>
      </w:r>
      <w:r>
        <w:rPr>
          <w:spacing w:val="-9"/>
        </w:rPr>
        <w:t> </w:t>
      </w:r>
      <w:r>
        <w:rPr/>
        <w:t>социальную</w:t>
      </w:r>
      <w:r>
        <w:rPr>
          <w:spacing w:val="-3"/>
        </w:rPr>
        <w:t> </w:t>
      </w:r>
      <w:r>
        <w:rPr>
          <w:spacing w:val="-2"/>
        </w:rPr>
        <w:t>психологию.</w:t>
      </w:r>
    </w:p>
    <w:p>
      <w:pPr>
        <w:pStyle w:val="BodyText"/>
        <w:ind w:right="339"/>
      </w:pPr>
      <w:r>
        <w:rPr/>
        <w:t>Социальная</w:t>
      </w:r>
      <w:r>
        <w:rPr>
          <w:spacing w:val="-11"/>
        </w:rPr>
        <w:t> </w:t>
      </w:r>
      <w:r>
        <w:rPr/>
        <w:t>психология</w:t>
      </w:r>
      <w:r>
        <w:rPr>
          <w:spacing w:val="-15"/>
        </w:rPr>
        <w:t> </w:t>
      </w:r>
      <w:r>
        <w:rPr/>
        <w:t>в</w:t>
      </w:r>
      <w:r>
        <w:rPr>
          <w:spacing w:val="-14"/>
        </w:rPr>
        <w:t> </w:t>
      </w:r>
      <w:r>
        <w:rPr/>
        <w:t>системе</w:t>
      </w:r>
      <w:r>
        <w:rPr>
          <w:spacing w:val="-13"/>
        </w:rPr>
        <w:t> </w:t>
      </w:r>
      <w:r>
        <w:rPr/>
        <w:t>социально­гуманитарного</w:t>
      </w:r>
      <w:r>
        <w:rPr>
          <w:spacing w:val="-11"/>
        </w:rPr>
        <w:t> </w:t>
      </w:r>
      <w:r>
        <w:rPr/>
        <w:t>знания.</w:t>
      </w:r>
      <w:r>
        <w:rPr>
          <w:spacing w:val="-12"/>
        </w:rPr>
        <w:t> </w:t>
      </w:r>
      <w:r>
        <w:rPr/>
        <w:t>Этапы</w:t>
      </w:r>
      <w:r>
        <w:rPr>
          <w:spacing w:val="-13"/>
        </w:rPr>
        <w:t> </w:t>
      </w:r>
      <w:r>
        <w:rPr/>
        <w:t>и</w:t>
      </w:r>
      <w:r>
        <w:rPr>
          <w:spacing w:val="-12"/>
        </w:rPr>
        <w:t> </w:t>
      </w:r>
      <w:r>
        <w:rPr/>
        <w:t>основные направления развития социальной психологии. Междисциплинарный характер социальной </w:t>
      </w:r>
      <w:r>
        <w:rPr>
          <w:spacing w:val="-2"/>
        </w:rPr>
        <w:t>психологии.</w:t>
      </w:r>
    </w:p>
    <w:p>
      <w:pPr>
        <w:pStyle w:val="BodyText"/>
        <w:ind w:left="1032" w:firstLine="0"/>
      </w:pPr>
      <w:r>
        <w:rPr/>
        <w:t>Теории</w:t>
      </w:r>
      <w:r>
        <w:rPr>
          <w:spacing w:val="-10"/>
        </w:rPr>
        <w:t> </w:t>
      </w:r>
      <w:r>
        <w:rPr/>
        <w:t>социальных</w:t>
      </w:r>
      <w:r>
        <w:rPr>
          <w:spacing w:val="-6"/>
        </w:rPr>
        <w:t> </w:t>
      </w:r>
      <w:r>
        <w:rPr/>
        <w:t>отношений.</w:t>
      </w:r>
      <w:r>
        <w:rPr>
          <w:spacing w:val="-8"/>
        </w:rPr>
        <w:t> </w:t>
      </w:r>
      <w:r>
        <w:rPr/>
        <w:t>Основные</w:t>
      </w:r>
      <w:r>
        <w:rPr>
          <w:spacing w:val="-13"/>
        </w:rPr>
        <w:t> </w:t>
      </w:r>
      <w:r>
        <w:rPr/>
        <w:t>типы</w:t>
      </w:r>
      <w:r>
        <w:rPr>
          <w:spacing w:val="-7"/>
        </w:rPr>
        <w:t> </w:t>
      </w:r>
      <w:r>
        <w:rPr/>
        <w:t>социальных</w:t>
      </w:r>
      <w:r>
        <w:rPr>
          <w:spacing w:val="-5"/>
        </w:rPr>
        <w:t> </w:t>
      </w:r>
      <w:r>
        <w:rPr>
          <w:spacing w:val="-2"/>
        </w:rPr>
        <w:t>отношений.</w:t>
      </w:r>
    </w:p>
    <w:p>
      <w:pPr>
        <w:pStyle w:val="BodyText"/>
        <w:ind w:right="344"/>
      </w:pPr>
      <w:r>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pPr>
        <w:pStyle w:val="BodyText"/>
        <w:ind w:right="343"/>
      </w:pPr>
      <w:r>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w:t>
      </w:r>
      <w:r>
        <w:rPr>
          <w:spacing w:val="-4"/>
        </w:rPr>
        <w:t> </w:t>
      </w:r>
      <w:r>
        <w:rPr/>
        <w:t>Способы</w:t>
      </w:r>
      <w:r>
        <w:rPr>
          <w:spacing w:val="-4"/>
        </w:rPr>
        <w:t> </w:t>
      </w:r>
      <w:r>
        <w:rPr/>
        <w:t>психологического</w:t>
      </w:r>
      <w:r>
        <w:rPr>
          <w:spacing w:val="-2"/>
        </w:rPr>
        <w:t> </w:t>
      </w:r>
      <w:r>
        <w:rPr/>
        <w:t>воздействия</w:t>
      </w:r>
      <w:r>
        <w:rPr>
          <w:spacing w:val="-2"/>
        </w:rPr>
        <w:t> </w:t>
      </w:r>
      <w:r>
        <w:rPr/>
        <w:t>в</w:t>
      </w:r>
      <w:r>
        <w:rPr>
          <w:spacing w:val="-3"/>
        </w:rPr>
        <w:t> </w:t>
      </w:r>
      <w:r>
        <w:rPr/>
        <w:t>больших</w:t>
      </w:r>
      <w:r>
        <w:rPr>
          <w:spacing w:val="-2"/>
        </w:rPr>
        <w:t> </w:t>
      </w:r>
      <w:r>
        <w:rPr/>
        <w:t>социальных</w:t>
      </w:r>
      <w:r>
        <w:rPr>
          <w:spacing w:val="-3"/>
        </w:rPr>
        <w:t> </w:t>
      </w:r>
      <w:r>
        <w:rPr/>
        <w:t>группах.</w:t>
      </w:r>
      <w:r>
        <w:rPr>
          <w:spacing w:val="-2"/>
        </w:rPr>
        <w:t> </w:t>
      </w:r>
      <w:r>
        <w:rPr/>
        <w:t>Феномен психологии масс, «эффект толпы».</w:t>
      </w:r>
    </w:p>
    <w:p>
      <w:pPr>
        <w:pStyle w:val="BodyText"/>
        <w:spacing w:before="3"/>
        <w:ind w:left="1032" w:firstLine="0"/>
      </w:pPr>
      <w:r>
        <w:rPr/>
        <w:t>Малые</w:t>
      </w:r>
      <w:r>
        <w:rPr>
          <w:spacing w:val="-12"/>
        </w:rPr>
        <w:t> </w:t>
      </w:r>
      <w:r>
        <w:rPr/>
        <w:t>группы.</w:t>
      </w:r>
      <w:r>
        <w:rPr>
          <w:spacing w:val="-4"/>
        </w:rPr>
        <w:t> </w:t>
      </w:r>
      <w:r>
        <w:rPr/>
        <w:t>Динамические</w:t>
      </w:r>
      <w:r>
        <w:rPr>
          <w:spacing w:val="-8"/>
        </w:rPr>
        <w:t> </w:t>
      </w:r>
      <w:r>
        <w:rPr/>
        <w:t>процессы</w:t>
      </w:r>
      <w:r>
        <w:rPr>
          <w:spacing w:val="-5"/>
        </w:rPr>
        <w:t> </w:t>
      </w:r>
      <w:r>
        <w:rPr/>
        <w:t>в</w:t>
      </w:r>
      <w:r>
        <w:rPr>
          <w:spacing w:val="-6"/>
        </w:rPr>
        <w:t> </w:t>
      </w:r>
      <w:r>
        <w:rPr/>
        <w:t>малой</w:t>
      </w:r>
      <w:r>
        <w:rPr>
          <w:spacing w:val="-3"/>
        </w:rPr>
        <w:t> </w:t>
      </w:r>
      <w:r>
        <w:rPr>
          <w:spacing w:val="-2"/>
        </w:rPr>
        <w:t>группе.</w:t>
      </w:r>
    </w:p>
    <w:p>
      <w:pPr>
        <w:pStyle w:val="BodyText"/>
        <w:ind w:right="349"/>
      </w:pPr>
      <w:r>
        <w:rPr/>
        <w:t>Условные группы. Референтная группа. Интеграция в группах разного уровня </w:t>
      </w:r>
      <w:r>
        <w:rPr>
          <w:spacing w:val="-2"/>
        </w:rPr>
        <w:t>развития.</w:t>
      </w:r>
    </w:p>
    <w:p>
      <w:pPr>
        <w:pStyle w:val="BodyText"/>
        <w:ind w:right="335"/>
      </w:pPr>
      <w:r>
        <w:rPr/>
        <w:t>Влияние</w:t>
      </w:r>
      <w:r>
        <w:rPr>
          <w:spacing w:val="-15"/>
        </w:rPr>
        <w:t> </w:t>
      </w:r>
      <w:r>
        <w:rPr/>
        <w:t>группы</w:t>
      </w:r>
      <w:r>
        <w:rPr>
          <w:spacing w:val="-15"/>
        </w:rPr>
        <w:t> </w:t>
      </w:r>
      <w:r>
        <w:rPr/>
        <w:t>на</w:t>
      </w:r>
      <w:r>
        <w:rPr>
          <w:spacing w:val="-15"/>
        </w:rPr>
        <w:t> </w:t>
      </w:r>
      <w:r>
        <w:rPr/>
        <w:t>индивидуальное</w:t>
      </w:r>
      <w:r>
        <w:rPr>
          <w:spacing w:val="-15"/>
        </w:rPr>
        <w:t> </w:t>
      </w:r>
      <w:r>
        <w:rPr/>
        <w:t>поведение.</w:t>
      </w:r>
      <w:r>
        <w:rPr>
          <w:spacing w:val="-15"/>
        </w:rPr>
        <w:t> </w:t>
      </w:r>
      <w:r>
        <w:rPr/>
        <w:t>Групповая</w:t>
      </w:r>
      <w:r>
        <w:rPr>
          <w:spacing w:val="29"/>
        </w:rPr>
        <w:t> </w:t>
      </w:r>
      <w:r>
        <w:rPr/>
        <w:t>сплочённость.</w:t>
      </w:r>
      <w:r>
        <w:rPr>
          <w:spacing w:val="-14"/>
        </w:rPr>
        <w:t> </w:t>
      </w:r>
      <w:r>
        <w:rPr/>
        <w:t>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w:t>
      </w:r>
      <w:r>
        <w:rPr>
          <w:spacing w:val="40"/>
        </w:rPr>
        <w:t> </w:t>
      </w:r>
      <w:r>
        <w:rPr/>
        <w:t>Дружеские</w:t>
      </w:r>
      <w:r>
        <w:rPr>
          <w:spacing w:val="40"/>
        </w:rPr>
        <w:t> </w:t>
      </w:r>
      <w:r>
        <w:rPr/>
        <w:t>отношения.</w:t>
      </w:r>
      <w:r>
        <w:rPr>
          <w:spacing w:val="40"/>
        </w:rPr>
        <w:t> </w:t>
      </w:r>
      <w:r>
        <w:rPr/>
        <w:t>Групповая</w:t>
      </w:r>
      <w:r>
        <w:rPr>
          <w:spacing w:val="40"/>
        </w:rPr>
        <w:t> </w:t>
      </w:r>
      <w:r>
        <w:rPr/>
        <w:t>дифференциация.</w:t>
      </w:r>
    </w:p>
    <w:p>
      <w:pPr>
        <w:spacing w:after="0"/>
        <w:sectPr>
          <w:pgSz w:w="11920" w:h="16850"/>
          <w:pgMar w:header="0" w:footer="1162" w:top="1040" w:bottom="1480" w:left="1380" w:right="220"/>
        </w:sectPr>
      </w:pPr>
    </w:p>
    <w:p>
      <w:pPr>
        <w:pStyle w:val="BodyText"/>
        <w:spacing w:line="242" w:lineRule="auto" w:before="62"/>
        <w:ind w:right="343" w:firstLine="0"/>
      </w:pPr>
      <w:r>
        <w:rPr/>
        <w:t>Психологические проблемы лидерства. Формы и стиль лидерства. Взаимоотношения в ученических группах.</w:t>
      </w:r>
    </w:p>
    <w:p>
      <w:pPr>
        <w:pStyle w:val="BodyText"/>
        <w:ind w:left="1032" w:right="353" w:firstLine="0"/>
      </w:pPr>
      <w:r>
        <w:rPr/>
        <w:t>Антисоциальные группы. Опасность криминальных групп. Агрессивное поведение. Общение</w:t>
      </w:r>
      <w:r>
        <w:rPr>
          <w:spacing w:val="39"/>
        </w:rPr>
        <w:t> </w:t>
      </w:r>
      <w:r>
        <w:rPr/>
        <w:t>как</w:t>
      </w:r>
      <w:r>
        <w:rPr>
          <w:spacing w:val="40"/>
        </w:rPr>
        <w:t> </w:t>
      </w:r>
      <w:r>
        <w:rPr/>
        <w:t>объект</w:t>
      </w:r>
      <w:r>
        <w:rPr>
          <w:spacing w:val="40"/>
        </w:rPr>
        <w:t> </w:t>
      </w:r>
      <w:r>
        <w:rPr/>
        <w:t>социально­психологических</w:t>
      </w:r>
      <w:r>
        <w:rPr>
          <w:spacing w:val="40"/>
        </w:rPr>
        <w:t> </w:t>
      </w:r>
      <w:r>
        <w:rPr/>
        <w:t>исследований.</w:t>
      </w:r>
      <w:r>
        <w:rPr>
          <w:spacing w:val="40"/>
        </w:rPr>
        <w:t> </w:t>
      </w:r>
      <w:r>
        <w:rPr/>
        <w:t>Функции</w:t>
      </w:r>
      <w:r>
        <w:rPr>
          <w:spacing w:val="40"/>
        </w:rPr>
        <w:t> </w:t>
      </w:r>
      <w:r>
        <w:rPr/>
        <w:t>общения.</w:t>
      </w:r>
    </w:p>
    <w:p>
      <w:pPr>
        <w:pStyle w:val="BodyText"/>
        <w:ind w:right="335" w:firstLine="0"/>
      </w:pPr>
      <w:r>
        <w:rPr/>
        <w:t>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pPr>
        <w:pStyle w:val="BodyText"/>
        <w:ind w:left="1032" w:right="344" w:firstLine="0"/>
      </w:pPr>
      <w:r>
        <w:rPr/>
        <w:t>Теории конфликта. Межличностные конфликты и способы их разрешения. Особенности</w:t>
      </w:r>
      <w:r>
        <w:rPr>
          <w:spacing w:val="40"/>
        </w:rPr>
        <w:t> </w:t>
      </w:r>
      <w:r>
        <w:rPr/>
        <w:t>профессиональной</w:t>
      </w:r>
      <w:r>
        <w:rPr>
          <w:spacing w:val="40"/>
        </w:rPr>
        <w:t> </w:t>
      </w:r>
      <w:r>
        <w:rPr/>
        <w:t>деятельности</w:t>
      </w:r>
      <w:r>
        <w:rPr>
          <w:spacing w:val="40"/>
        </w:rPr>
        <w:t> </w:t>
      </w:r>
      <w:r>
        <w:rPr/>
        <w:t>социального</w:t>
      </w:r>
      <w:r>
        <w:rPr>
          <w:spacing w:val="40"/>
        </w:rPr>
        <w:t> </w:t>
      </w:r>
      <w:r>
        <w:rPr/>
        <w:t>психолога.</w:t>
      </w:r>
    </w:p>
    <w:p>
      <w:pPr>
        <w:pStyle w:val="BodyText"/>
        <w:ind w:firstLine="0"/>
      </w:pPr>
      <w:r>
        <w:rPr/>
        <w:t>Психологическое</w:t>
      </w:r>
      <w:r>
        <w:rPr>
          <w:spacing w:val="-14"/>
        </w:rPr>
        <w:t> </w:t>
      </w:r>
      <w:r>
        <w:rPr>
          <w:spacing w:val="-2"/>
        </w:rPr>
        <w:t>образование.</w:t>
      </w:r>
    </w:p>
    <w:p>
      <w:pPr>
        <w:pStyle w:val="BodyText"/>
        <w:ind w:left="1032" w:firstLine="0"/>
      </w:pPr>
      <w:r>
        <w:rPr/>
        <w:t>Введение</w:t>
      </w:r>
      <w:r>
        <w:rPr>
          <w:spacing w:val="-8"/>
        </w:rPr>
        <w:t> </w:t>
      </w:r>
      <w:r>
        <w:rPr/>
        <w:t>в</w:t>
      </w:r>
      <w:r>
        <w:rPr>
          <w:spacing w:val="-9"/>
        </w:rPr>
        <w:t> </w:t>
      </w:r>
      <w:r>
        <w:rPr/>
        <w:t>экономическую</w:t>
      </w:r>
      <w:r>
        <w:rPr>
          <w:spacing w:val="-6"/>
        </w:rPr>
        <w:t> </w:t>
      </w:r>
      <w:r>
        <w:rPr>
          <w:spacing w:val="-2"/>
        </w:rPr>
        <w:t>науку.</w:t>
      </w:r>
    </w:p>
    <w:p>
      <w:pPr>
        <w:pStyle w:val="BodyText"/>
        <w:ind w:right="339"/>
      </w:pPr>
      <w:r>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pPr>
        <w:pStyle w:val="BodyText"/>
        <w:ind w:right="335"/>
      </w:pPr>
      <w:r>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pPr>
        <w:pStyle w:val="BodyText"/>
        <w:ind w:right="338"/>
      </w:pPr>
      <w:r>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pPr>
        <w:pStyle w:val="BodyText"/>
        <w:ind w:right="341"/>
      </w:pPr>
      <w:r>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pPr>
        <w:pStyle w:val="BodyText"/>
        <w:ind w:right="337"/>
      </w:pPr>
      <w:r>
        <w:rPr/>
        <w:t>Конкуренция как основа функционирования рынка. Типы рыночных структур. Совершенная и несовершенная конкуренция.</w:t>
      </w:r>
      <w:r>
        <w:rPr>
          <w:spacing w:val="-1"/>
        </w:rPr>
        <w:t> </w:t>
      </w:r>
      <w:r>
        <w:rPr/>
        <w:t>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w:t>
      </w:r>
      <w:r>
        <w:rPr>
          <w:spacing w:val="-2"/>
        </w:rPr>
        <w:t>экономики.</w:t>
      </w:r>
    </w:p>
    <w:p>
      <w:pPr>
        <w:pStyle w:val="BodyText"/>
        <w:ind w:right="336"/>
      </w:pPr>
      <w:r>
        <w:rPr/>
        <w:t>Рынок ресурсов. Рынок земли. Природные ресурсы и экономическая рента. Рынок капитала.</w:t>
      </w:r>
      <w:r>
        <w:rPr>
          <w:spacing w:val="-12"/>
        </w:rPr>
        <w:t> </w:t>
      </w:r>
      <w:r>
        <w:rPr/>
        <w:t>Спрос</w:t>
      </w:r>
      <w:r>
        <w:rPr>
          <w:spacing w:val="-12"/>
        </w:rPr>
        <w:t> </w:t>
      </w:r>
      <w:r>
        <w:rPr/>
        <w:t>и</w:t>
      </w:r>
      <w:r>
        <w:rPr>
          <w:spacing w:val="-11"/>
        </w:rPr>
        <w:t> </w:t>
      </w:r>
      <w:r>
        <w:rPr/>
        <w:t>предложение</w:t>
      </w:r>
      <w:r>
        <w:rPr>
          <w:spacing w:val="-12"/>
        </w:rPr>
        <w:t> </w:t>
      </w:r>
      <w:r>
        <w:rPr/>
        <w:t>на</w:t>
      </w:r>
      <w:r>
        <w:rPr>
          <w:spacing w:val="-13"/>
        </w:rPr>
        <w:t> </w:t>
      </w:r>
      <w:r>
        <w:rPr/>
        <w:t>инвестиционные</w:t>
      </w:r>
      <w:r>
        <w:rPr>
          <w:spacing w:val="-11"/>
        </w:rPr>
        <w:t> </w:t>
      </w:r>
      <w:r>
        <w:rPr/>
        <w:t>ресурсы.</w:t>
      </w:r>
      <w:r>
        <w:rPr>
          <w:spacing w:val="40"/>
        </w:rPr>
        <w:t> </w:t>
      </w:r>
      <w:r>
        <w:rPr/>
        <w:t>Дисконтирование.</w:t>
      </w:r>
      <w:r>
        <w:rPr>
          <w:spacing w:val="-10"/>
        </w:rPr>
        <w:t> </w:t>
      </w:r>
      <w:r>
        <w:rPr/>
        <w:t>Определение рыночно справедливой</w:t>
      </w:r>
      <w:r>
        <w:rPr>
          <w:spacing w:val="-1"/>
        </w:rPr>
        <w:t> </w:t>
      </w:r>
      <w:r>
        <w:rPr/>
        <w:t>цены актива. Рынок</w:t>
      </w:r>
      <w:r>
        <w:rPr>
          <w:spacing w:val="-1"/>
        </w:rPr>
        <w:t> </w:t>
      </w:r>
      <w:r>
        <w:rPr/>
        <w:t>труда. Занятость и безработица. Государственная политика регулирования рынка труда в Российской Федерации.Минимальная оплата труда. Роль профсоюзов. Потребности современного рынка труда в Российской Федерации.</w:t>
      </w:r>
    </w:p>
    <w:p>
      <w:pPr>
        <w:pStyle w:val="BodyText"/>
        <w:ind w:right="344"/>
      </w:pPr>
      <w:r>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pPr>
        <w:pStyle w:val="BodyText"/>
        <w:spacing w:before="2"/>
        <w:ind w:right="341"/>
      </w:pPr>
      <w:r>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pPr>
        <w:pStyle w:val="BodyText"/>
        <w:ind w:right="338"/>
      </w:pPr>
      <w:r>
        <w:rPr/>
        <w:t>Экономические цели фирмы. Показатели деятельности фирмы. Выручка и прибыль. Издержки</w:t>
      </w:r>
      <w:r>
        <w:rPr>
          <w:spacing w:val="-6"/>
        </w:rPr>
        <w:t> </w:t>
      </w:r>
      <w:r>
        <w:rPr/>
        <w:t>и</w:t>
      </w:r>
      <w:r>
        <w:rPr>
          <w:spacing w:val="-9"/>
        </w:rPr>
        <w:t> </w:t>
      </w:r>
      <w:r>
        <w:rPr/>
        <w:t>их</w:t>
      </w:r>
      <w:r>
        <w:rPr>
          <w:spacing w:val="40"/>
        </w:rPr>
        <w:t> </w:t>
      </w:r>
      <w:r>
        <w:rPr/>
        <w:t>виды</w:t>
      </w:r>
      <w:r>
        <w:rPr>
          <w:spacing w:val="-7"/>
        </w:rPr>
        <w:t> </w:t>
      </w:r>
      <w:r>
        <w:rPr/>
        <w:t>(необратимые</w:t>
      </w:r>
      <w:r>
        <w:rPr>
          <w:spacing w:val="-9"/>
        </w:rPr>
        <w:t> </w:t>
      </w:r>
      <w:r>
        <w:rPr/>
        <w:t>издержки,</w:t>
      </w:r>
      <w:r>
        <w:rPr>
          <w:spacing w:val="-10"/>
        </w:rPr>
        <w:t> </w:t>
      </w:r>
      <w:r>
        <w:rPr/>
        <w:t>постоянные</w:t>
      </w:r>
      <w:r>
        <w:rPr>
          <w:spacing w:val="-9"/>
        </w:rPr>
        <w:t> </w:t>
      </w:r>
      <w:r>
        <w:rPr/>
        <w:t>и</w:t>
      </w:r>
      <w:r>
        <w:rPr>
          <w:spacing w:val="-9"/>
        </w:rPr>
        <w:t> </w:t>
      </w:r>
      <w:r>
        <w:rPr/>
        <w:t>переменные</w:t>
      </w:r>
      <w:r>
        <w:rPr>
          <w:spacing w:val="-9"/>
        </w:rPr>
        <w:t> </w:t>
      </w:r>
      <w:r>
        <w:rPr/>
        <w:t>издержки,</w:t>
      </w:r>
      <w:r>
        <w:rPr>
          <w:spacing w:val="-7"/>
        </w:rPr>
        <w:t> </w:t>
      </w:r>
      <w:r>
        <w:rPr/>
        <w:t>средние</w:t>
      </w:r>
      <w:r>
        <w:rPr>
          <w:spacing w:val="-3"/>
        </w:rPr>
        <w:t> </w:t>
      </w:r>
      <w:r>
        <w:rPr/>
        <w:t>и предельные издержки). Предельные издержки и предельная выручка фирмы. Эффект масштаба</w:t>
      </w:r>
      <w:r>
        <w:rPr>
          <w:spacing w:val="-15"/>
        </w:rPr>
        <w:t> </w:t>
      </w:r>
      <w:r>
        <w:rPr/>
        <w:t>производства.</w:t>
      </w:r>
      <w:r>
        <w:rPr>
          <w:spacing w:val="-15"/>
        </w:rPr>
        <w:t> </w:t>
      </w:r>
      <w:r>
        <w:rPr/>
        <w:t>Амортизационные</w:t>
      </w:r>
      <w:r>
        <w:rPr>
          <w:spacing w:val="-15"/>
        </w:rPr>
        <w:t> </w:t>
      </w:r>
      <w:r>
        <w:rPr/>
        <w:t>отчисления.</w:t>
      </w:r>
      <w:r>
        <w:rPr>
          <w:spacing w:val="-15"/>
        </w:rPr>
        <w:t> </w:t>
      </w:r>
      <w:r>
        <w:rPr/>
        <w:t>Альтернативная</w:t>
      </w:r>
      <w:r>
        <w:rPr>
          <w:spacing w:val="-15"/>
        </w:rPr>
        <w:t> </w:t>
      </w:r>
      <w:r>
        <w:rPr/>
        <w:t>стоимость</w:t>
      </w:r>
      <w:r>
        <w:rPr>
          <w:spacing w:val="16"/>
        </w:rPr>
        <w:t> </w:t>
      </w:r>
      <w:r>
        <w:rPr/>
        <w:t>и</w:t>
      </w:r>
      <w:r>
        <w:rPr>
          <w:spacing w:val="-14"/>
        </w:rPr>
        <w:t> </w:t>
      </w:r>
      <w:r>
        <w:rPr/>
        <w:t>способы финансирования предприятия. Основные принципы менеджмента. Основные</w:t>
      </w:r>
    </w:p>
    <w:p>
      <w:pPr>
        <w:spacing w:after="0"/>
        <w:sectPr>
          <w:pgSz w:w="11920" w:h="16850"/>
          <w:pgMar w:header="0" w:footer="1162" w:top="1040" w:bottom="1480" w:left="1380" w:right="220"/>
        </w:sectPr>
      </w:pPr>
    </w:p>
    <w:p>
      <w:pPr>
        <w:pStyle w:val="BodyText"/>
        <w:spacing w:line="242" w:lineRule="auto" w:before="62"/>
        <w:ind w:right="339" w:firstLine="0"/>
      </w:pPr>
      <w:r>
        <w:rPr/>
        <w:t>элементы маркетинга. Влияние конкуренции на деятельность фирмы. Политика импортозамещения в Российской Федерации.</w:t>
      </w:r>
    </w:p>
    <w:p>
      <w:pPr>
        <w:pStyle w:val="BodyText"/>
        <w:ind w:right="335"/>
      </w:pPr>
      <w:r>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pPr>
        <w:pStyle w:val="BodyText"/>
        <w:ind w:right="341"/>
      </w:pPr>
      <w:r>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pPr>
        <w:pStyle w:val="BodyText"/>
        <w:ind w:right="339"/>
      </w:pPr>
      <w:r>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w:t>
      </w:r>
      <w:r>
        <w:rPr>
          <w:spacing w:val="-15"/>
        </w:rPr>
        <w:t> </w:t>
      </w:r>
      <w:r>
        <w:rPr/>
        <w:t>бюджетной</w:t>
      </w:r>
      <w:r>
        <w:rPr>
          <w:spacing w:val="-15"/>
        </w:rPr>
        <w:t> </w:t>
      </w:r>
      <w:r>
        <w:rPr/>
        <w:t>политики.</w:t>
      </w:r>
      <w:r>
        <w:rPr>
          <w:spacing w:val="-15"/>
        </w:rPr>
        <w:t> </w:t>
      </w:r>
      <w:r>
        <w:rPr/>
        <w:t>Налоги.</w:t>
      </w:r>
      <w:r>
        <w:rPr>
          <w:spacing w:val="-15"/>
        </w:rPr>
        <w:t> </w:t>
      </w:r>
      <w:r>
        <w:rPr/>
        <w:t>Виды</w:t>
      </w:r>
      <w:r>
        <w:rPr>
          <w:spacing w:val="-15"/>
        </w:rPr>
        <w:t> </w:t>
      </w:r>
      <w:r>
        <w:rPr/>
        <w:t>налогов.</w:t>
      </w:r>
      <w:r>
        <w:rPr>
          <w:spacing w:val="16"/>
        </w:rPr>
        <w:t> </w:t>
      </w:r>
      <w:r>
        <w:rPr/>
        <w:t>Принципы</w:t>
      </w:r>
      <w:r>
        <w:rPr>
          <w:spacing w:val="-15"/>
        </w:rPr>
        <w:t> </w:t>
      </w:r>
      <w:r>
        <w:rPr/>
        <w:t>налогообложения в Российской Федерации. Налогообложение и</w:t>
      </w:r>
      <w:r>
        <w:rPr>
          <w:spacing w:val="40"/>
        </w:rPr>
        <w:t> </w:t>
      </w:r>
      <w:r>
        <w:rPr/>
        <w:t>субсидирование. Фискальная политика </w:t>
      </w:r>
      <w:r>
        <w:rPr>
          <w:spacing w:val="-2"/>
        </w:rPr>
        <w:t>государства.</w:t>
      </w:r>
    </w:p>
    <w:p>
      <w:pPr>
        <w:pStyle w:val="BodyText"/>
        <w:ind w:right="337"/>
      </w:pPr>
      <w:r>
        <w:rPr/>
        <w:t>Экономический рост. Измерение экономического роста. Основные макроэкономические</w:t>
      </w:r>
      <w:r>
        <w:rPr>
          <w:spacing w:val="-15"/>
        </w:rPr>
        <w:t> </w:t>
      </w:r>
      <w:r>
        <w:rPr/>
        <w:t>показатели:</w:t>
      </w:r>
      <w:r>
        <w:rPr>
          <w:spacing w:val="-15"/>
        </w:rPr>
        <w:t> </w:t>
      </w:r>
      <w:r>
        <w:rPr/>
        <w:t>валовой</w:t>
      </w:r>
      <w:r>
        <w:rPr>
          <w:spacing w:val="-15"/>
        </w:rPr>
        <w:t> </w:t>
      </w:r>
      <w:r>
        <w:rPr/>
        <w:t>национальный</w:t>
      </w:r>
      <w:r>
        <w:rPr>
          <w:spacing w:val="-15"/>
        </w:rPr>
        <w:t> </w:t>
      </w:r>
      <w:r>
        <w:rPr/>
        <w:t>продукт</w:t>
      </w:r>
      <w:r>
        <w:rPr>
          <w:spacing w:val="-15"/>
        </w:rPr>
        <w:t> </w:t>
      </w:r>
      <w:r>
        <w:rPr/>
        <w:t>(ВНП),</w:t>
      </w:r>
      <w:r>
        <w:rPr>
          <w:spacing w:val="-15"/>
        </w:rPr>
        <w:t> </w:t>
      </w:r>
      <w:r>
        <w:rPr/>
        <w:t>валовый</w:t>
      </w:r>
      <w:r>
        <w:rPr>
          <w:spacing w:val="-15"/>
        </w:rPr>
        <w:t> </w:t>
      </w:r>
      <w:r>
        <w:rPr/>
        <w:t>внутренний продукт (ВВП). Индексы цен. Связь между показателями ВВП и ВНП. Реальный и номинальный валовый внутренний продукт. Факторы долгосрочного</w:t>
      </w:r>
      <w:r>
        <w:rPr>
          <w:spacing w:val="40"/>
        </w:rPr>
        <w:t> </w:t>
      </w:r>
      <w:r>
        <w:rPr/>
        <w:t>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w:t>
      </w:r>
      <w:r>
        <w:rPr>
          <w:spacing w:val="40"/>
        </w:rPr>
        <w:t> </w:t>
      </w:r>
      <w:r>
        <w:rPr/>
        <w:t>и долгосрочного экономического роста.</w:t>
      </w:r>
    </w:p>
    <w:p>
      <w:pPr>
        <w:pStyle w:val="BodyText"/>
        <w:ind w:right="339"/>
      </w:pPr>
      <w:r>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pPr>
        <w:pStyle w:val="BodyText"/>
        <w:ind w:right="347"/>
      </w:pPr>
      <w:r>
        <w:rPr/>
        <w:t>Возможности применения экономических знаний. Особенности профессиональной деятельности в экономической сфере.</w:t>
      </w:r>
    </w:p>
    <w:p>
      <w:pPr>
        <w:pStyle w:val="BodyText"/>
        <w:ind w:right="349"/>
      </w:pPr>
      <w:r>
        <w:rPr/>
        <w:t>Содержание</w:t>
      </w:r>
      <w:r>
        <w:rPr>
          <w:spacing w:val="-9"/>
        </w:rPr>
        <w:t> </w:t>
      </w:r>
      <w:r>
        <w:rPr/>
        <w:t>обучения</w:t>
      </w:r>
      <w:r>
        <w:rPr>
          <w:spacing w:val="-9"/>
        </w:rPr>
        <w:t> </w:t>
      </w:r>
      <w:r>
        <w:rPr/>
        <w:t>в</w:t>
      </w:r>
      <w:r>
        <w:rPr>
          <w:spacing w:val="-8"/>
        </w:rPr>
        <w:t> </w:t>
      </w:r>
      <w:r>
        <w:rPr/>
        <w:t>11</w:t>
      </w:r>
      <w:r>
        <w:rPr>
          <w:spacing w:val="-10"/>
        </w:rPr>
        <w:t> </w:t>
      </w:r>
      <w:r>
        <w:rPr/>
        <w:t>классе</w:t>
      </w:r>
      <w:r>
        <w:rPr>
          <w:spacing w:val="-7"/>
        </w:rPr>
        <w:t> </w:t>
      </w:r>
      <w:r>
        <w:rPr/>
        <w:t>Последовательность</w:t>
      </w:r>
      <w:r>
        <w:rPr>
          <w:spacing w:val="-7"/>
        </w:rPr>
        <w:t> </w:t>
      </w:r>
      <w:r>
        <w:rPr/>
        <w:t>изучения</w:t>
      </w:r>
      <w:r>
        <w:rPr>
          <w:spacing w:val="-9"/>
        </w:rPr>
        <w:t> </w:t>
      </w:r>
      <w:r>
        <w:rPr/>
        <w:t>тем</w:t>
      </w:r>
      <w:r>
        <w:rPr>
          <w:spacing w:val="-11"/>
        </w:rPr>
        <w:t> </w:t>
      </w:r>
      <w:r>
        <w:rPr/>
        <w:t>в</w:t>
      </w:r>
      <w:r>
        <w:rPr>
          <w:spacing w:val="-8"/>
        </w:rPr>
        <w:t> </w:t>
      </w:r>
      <w:r>
        <w:rPr/>
        <w:t>пределах</w:t>
      </w:r>
      <w:r>
        <w:rPr>
          <w:spacing w:val="-9"/>
        </w:rPr>
        <w:t> </w:t>
      </w:r>
      <w:r>
        <w:rPr/>
        <w:t>одного раздела может варьироваться.</w:t>
      </w:r>
    </w:p>
    <w:p>
      <w:pPr>
        <w:pStyle w:val="BodyText"/>
        <w:ind w:left="1032" w:firstLine="0"/>
      </w:pPr>
      <w:r>
        <w:rPr/>
        <w:t>Введение</w:t>
      </w:r>
      <w:r>
        <w:rPr>
          <w:spacing w:val="-7"/>
        </w:rPr>
        <w:t> </w:t>
      </w:r>
      <w:r>
        <w:rPr/>
        <w:t>в</w:t>
      </w:r>
      <w:r>
        <w:rPr>
          <w:spacing w:val="-7"/>
        </w:rPr>
        <w:t> </w:t>
      </w:r>
      <w:r>
        <w:rPr>
          <w:spacing w:val="-2"/>
        </w:rPr>
        <w:t>социологию.</w:t>
      </w:r>
    </w:p>
    <w:p>
      <w:pPr>
        <w:pStyle w:val="BodyText"/>
        <w:ind w:right="343"/>
      </w:pPr>
      <w:r>
        <w:rPr/>
        <w:t>Социология в системе социально-гуманитарного знания, её структура и функции. Этапы</w:t>
      </w:r>
      <w:r>
        <w:rPr>
          <w:spacing w:val="-15"/>
        </w:rPr>
        <w:t> </w:t>
      </w:r>
      <w:r>
        <w:rPr/>
        <w:t>и</w:t>
      </w:r>
      <w:r>
        <w:rPr>
          <w:spacing w:val="-15"/>
        </w:rPr>
        <w:t> </w:t>
      </w:r>
      <w:r>
        <w:rPr/>
        <w:t>основные</w:t>
      </w:r>
      <w:r>
        <w:rPr>
          <w:spacing w:val="-15"/>
        </w:rPr>
        <w:t> </w:t>
      </w:r>
      <w:r>
        <w:rPr/>
        <w:t>направления</w:t>
      </w:r>
      <w:r>
        <w:rPr>
          <w:spacing w:val="-15"/>
        </w:rPr>
        <w:t> </w:t>
      </w:r>
      <w:r>
        <w:rPr/>
        <w:t>развития</w:t>
      </w:r>
      <w:r>
        <w:rPr>
          <w:spacing w:val="-15"/>
        </w:rPr>
        <w:t> </w:t>
      </w:r>
      <w:r>
        <w:rPr/>
        <w:t>социологии.</w:t>
      </w:r>
      <w:r>
        <w:rPr>
          <w:spacing w:val="-15"/>
        </w:rPr>
        <w:t> </w:t>
      </w:r>
      <w:r>
        <w:rPr/>
        <w:t>Структурный</w:t>
      </w:r>
      <w:r>
        <w:rPr>
          <w:spacing w:val="-15"/>
        </w:rPr>
        <w:t> </w:t>
      </w:r>
      <w:r>
        <w:rPr/>
        <w:t>и</w:t>
      </w:r>
      <w:r>
        <w:rPr>
          <w:spacing w:val="-15"/>
        </w:rPr>
        <w:t> </w:t>
      </w:r>
      <w:r>
        <w:rPr/>
        <w:t>функциональный</w:t>
      </w:r>
      <w:r>
        <w:rPr>
          <w:spacing w:val="-15"/>
        </w:rPr>
        <w:t> </w:t>
      </w:r>
      <w:r>
        <w:rPr/>
        <w:t>анализ общества в социологии.</w:t>
      </w:r>
    </w:p>
    <w:p>
      <w:pPr>
        <w:pStyle w:val="BodyText"/>
        <w:spacing w:line="242" w:lineRule="auto"/>
        <w:ind w:right="355"/>
      </w:pPr>
      <w:r>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pPr>
        <w:pStyle w:val="BodyText"/>
        <w:ind w:right="339"/>
      </w:pPr>
      <w:r>
        <w:rPr/>
        <w:t>Этнические общности. Этнокультурные ценности и традиции. Нация</w:t>
      </w:r>
      <w:r>
        <w:rPr>
          <w:spacing w:val="-3"/>
        </w:rPr>
        <w:t> </w:t>
      </w:r>
      <w:r>
        <w:rPr/>
        <w:t>как этническая и гражданская общность. Этнические отношения. Этническое многообразие современного мира.</w:t>
      </w:r>
      <w:r>
        <w:rPr>
          <w:spacing w:val="-13"/>
        </w:rPr>
        <w:t> </w:t>
      </w:r>
      <w:r>
        <w:rPr/>
        <w:t>Миграционные</w:t>
      </w:r>
      <w:r>
        <w:rPr>
          <w:spacing w:val="-13"/>
        </w:rPr>
        <w:t> </w:t>
      </w:r>
      <w:r>
        <w:rPr/>
        <w:t>процессы</w:t>
      </w:r>
      <w:r>
        <w:rPr>
          <w:spacing w:val="-11"/>
        </w:rPr>
        <w:t> </w:t>
      </w:r>
      <w:r>
        <w:rPr/>
        <w:t>в</w:t>
      </w:r>
      <w:r>
        <w:rPr>
          <w:spacing w:val="-11"/>
        </w:rPr>
        <w:t> </w:t>
      </w:r>
      <w:r>
        <w:rPr/>
        <w:t>современном</w:t>
      </w:r>
      <w:r>
        <w:rPr>
          <w:spacing w:val="-10"/>
        </w:rPr>
        <w:t> </w:t>
      </w:r>
      <w:r>
        <w:rPr/>
        <w:t>мире.</w:t>
      </w:r>
      <w:r>
        <w:rPr>
          <w:spacing w:val="-10"/>
        </w:rPr>
        <w:t> </w:t>
      </w:r>
      <w:r>
        <w:rPr/>
        <w:t>Конституционные</w:t>
      </w:r>
      <w:r>
        <w:rPr>
          <w:spacing w:val="-13"/>
        </w:rPr>
        <w:t> </w:t>
      </w:r>
      <w:r>
        <w:rPr/>
        <w:t>основы</w:t>
      </w:r>
      <w:r>
        <w:rPr>
          <w:spacing w:val="-13"/>
        </w:rPr>
        <w:t> </w:t>
      </w:r>
      <w:r>
        <w:rPr/>
        <w:t>национальной политики в Российской Федерации.</w:t>
      </w:r>
    </w:p>
    <w:p>
      <w:pPr>
        <w:pStyle w:val="BodyText"/>
        <w:ind w:right="337"/>
      </w:pPr>
      <w:r>
        <w:rPr/>
        <w:t>Молодёжь как социальная группа, её социальные и социально-психологические характеристики.</w:t>
      </w:r>
      <w:r>
        <w:rPr>
          <w:spacing w:val="-12"/>
        </w:rPr>
        <w:t> </w:t>
      </w:r>
      <w:r>
        <w:rPr/>
        <w:t>Особенности</w:t>
      </w:r>
      <w:r>
        <w:rPr>
          <w:spacing w:val="-12"/>
        </w:rPr>
        <w:t> </w:t>
      </w:r>
      <w:r>
        <w:rPr/>
        <w:t>молодёжной</w:t>
      </w:r>
      <w:r>
        <w:rPr>
          <w:spacing w:val="-12"/>
        </w:rPr>
        <w:t> </w:t>
      </w:r>
      <w:r>
        <w:rPr/>
        <w:t>субкультуры.</w:t>
      </w:r>
      <w:r>
        <w:rPr>
          <w:spacing w:val="-13"/>
        </w:rPr>
        <w:t> </w:t>
      </w:r>
      <w:r>
        <w:rPr/>
        <w:t>Проблемы</w:t>
      </w:r>
      <w:r>
        <w:rPr>
          <w:spacing w:val="-14"/>
        </w:rPr>
        <w:t> </w:t>
      </w:r>
      <w:r>
        <w:rPr/>
        <w:t>молодёжи</w:t>
      </w:r>
      <w:r>
        <w:rPr>
          <w:spacing w:val="35"/>
        </w:rPr>
        <w:t> </w:t>
      </w:r>
      <w:r>
        <w:rPr/>
        <w:t>в</w:t>
      </w:r>
      <w:r>
        <w:rPr>
          <w:spacing w:val="-14"/>
        </w:rPr>
        <w:t> </w:t>
      </w:r>
      <w:r>
        <w:rPr/>
        <w:t>современной России. Государственная молодёжная политика Российской Федерации.</w:t>
      </w:r>
    </w:p>
    <w:p>
      <w:pPr>
        <w:pStyle w:val="BodyText"/>
        <w:ind w:right="336"/>
      </w:pPr>
      <w:r>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pPr>
        <w:spacing w:after="0"/>
        <w:sectPr>
          <w:pgSz w:w="11920" w:h="16850"/>
          <w:pgMar w:header="0" w:footer="1162" w:top="1040" w:bottom="1480" w:left="1380" w:right="220"/>
        </w:sectPr>
      </w:pPr>
    </w:p>
    <w:p>
      <w:pPr>
        <w:pStyle w:val="BodyText"/>
        <w:spacing w:line="242" w:lineRule="auto" w:before="62"/>
        <w:ind w:right="341"/>
      </w:pPr>
      <w:r>
        <w:rPr/>
        <w:t>Институт</w:t>
      </w:r>
      <w:r>
        <w:rPr>
          <w:spacing w:val="-15"/>
        </w:rPr>
        <w:t> </w:t>
      </w:r>
      <w:r>
        <w:rPr/>
        <w:t>семьи.</w:t>
      </w:r>
      <w:r>
        <w:rPr>
          <w:spacing w:val="-15"/>
        </w:rPr>
        <w:t> </w:t>
      </w:r>
      <w:r>
        <w:rPr/>
        <w:t>Типы</w:t>
      </w:r>
      <w:r>
        <w:rPr>
          <w:spacing w:val="-15"/>
        </w:rPr>
        <w:t> </w:t>
      </w:r>
      <w:r>
        <w:rPr/>
        <w:t>семей.</w:t>
      </w:r>
      <w:r>
        <w:rPr>
          <w:spacing w:val="-15"/>
        </w:rPr>
        <w:t> </w:t>
      </w:r>
      <w:r>
        <w:rPr/>
        <w:t>Семья</w:t>
      </w:r>
      <w:r>
        <w:rPr>
          <w:spacing w:val="-15"/>
        </w:rPr>
        <w:t> </w:t>
      </w:r>
      <w:r>
        <w:rPr/>
        <w:t>в</w:t>
      </w:r>
      <w:r>
        <w:rPr>
          <w:spacing w:val="-15"/>
        </w:rPr>
        <w:t> </w:t>
      </w:r>
      <w:r>
        <w:rPr/>
        <w:t>современном</w:t>
      </w:r>
      <w:r>
        <w:rPr>
          <w:spacing w:val="-15"/>
        </w:rPr>
        <w:t> </w:t>
      </w:r>
      <w:r>
        <w:rPr/>
        <w:t>обществе.</w:t>
      </w:r>
      <w:r>
        <w:rPr>
          <w:spacing w:val="-15"/>
        </w:rPr>
        <w:t> </w:t>
      </w:r>
      <w:r>
        <w:rPr/>
        <w:t>Традиционные</w:t>
      </w:r>
      <w:r>
        <w:rPr>
          <w:spacing w:val="-15"/>
        </w:rPr>
        <w:t> </w:t>
      </w:r>
      <w:r>
        <w:rPr/>
        <w:t>семейные ценности. Изменение социальных ролей в современной семье. Демографическая и семейная политика в Российской Федерации.</w:t>
      </w:r>
    </w:p>
    <w:p>
      <w:pPr>
        <w:pStyle w:val="BodyText"/>
        <w:ind w:right="345"/>
      </w:pPr>
      <w:r>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pPr>
        <w:pStyle w:val="BodyText"/>
        <w:ind w:right="341"/>
      </w:pPr>
      <w:r>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w:t>
      </w:r>
      <w:r>
        <w:rPr>
          <w:spacing w:val="-2"/>
        </w:rPr>
        <w:t>Федерации.</w:t>
      </w:r>
    </w:p>
    <w:p>
      <w:pPr>
        <w:pStyle w:val="BodyText"/>
        <w:ind w:right="350"/>
      </w:pPr>
      <w:r>
        <w:rPr/>
        <w:t>Социализация личности, её этапы. Социальное поведение. Социальный статус и социальная роль. Социальные роли в юношеском возрасте.</w:t>
      </w:r>
    </w:p>
    <w:p>
      <w:pPr>
        <w:pStyle w:val="BodyText"/>
        <w:ind w:right="343"/>
      </w:pPr>
      <w:r>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pPr>
        <w:pStyle w:val="BodyText"/>
        <w:ind w:right="346"/>
      </w:pPr>
      <w:r>
        <w:rPr/>
        <w:t>Социальный</w:t>
      </w:r>
      <w:r>
        <w:rPr>
          <w:spacing w:val="-15"/>
        </w:rPr>
        <w:t> </w:t>
      </w:r>
      <w:r>
        <w:rPr/>
        <w:t>контроль.</w:t>
      </w:r>
      <w:r>
        <w:rPr>
          <w:spacing w:val="-15"/>
        </w:rPr>
        <w:t> </w:t>
      </w:r>
      <w:r>
        <w:rPr/>
        <w:t>Социальные</w:t>
      </w:r>
      <w:r>
        <w:rPr>
          <w:spacing w:val="-15"/>
        </w:rPr>
        <w:t> </w:t>
      </w:r>
      <w:r>
        <w:rPr/>
        <w:t>ценности</w:t>
      </w:r>
      <w:r>
        <w:rPr>
          <w:spacing w:val="-15"/>
        </w:rPr>
        <w:t> </w:t>
      </w:r>
      <w:r>
        <w:rPr/>
        <w:t>и</w:t>
      </w:r>
      <w:r>
        <w:rPr>
          <w:spacing w:val="-13"/>
        </w:rPr>
        <w:t> </w:t>
      </w:r>
      <w:r>
        <w:rPr/>
        <w:t>нормы.</w:t>
      </w:r>
      <w:r>
        <w:rPr>
          <w:spacing w:val="-15"/>
        </w:rPr>
        <w:t> </w:t>
      </w:r>
      <w:r>
        <w:rPr/>
        <w:t>Отклоняющееся</w:t>
      </w:r>
      <w:r>
        <w:rPr>
          <w:spacing w:val="32"/>
        </w:rPr>
        <w:t> </w:t>
      </w:r>
      <w:r>
        <w:rPr/>
        <w:t>поведение,</w:t>
      </w:r>
      <w:r>
        <w:rPr>
          <w:spacing w:val="-15"/>
        </w:rPr>
        <w:t> </w:t>
      </w:r>
      <w:r>
        <w:rPr/>
        <w:t>его формы и проявления. Конформизм и девиантное поведение: последствия для общества.</w:t>
      </w:r>
    </w:p>
    <w:p>
      <w:pPr>
        <w:pStyle w:val="BodyText"/>
        <w:ind w:right="340"/>
      </w:pPr>
      <w:r>
        <w:rPr/>
        <w:t>Особенности профессиональной деятельности социолога. Социологическое </w:t>
      </w:r>
      <w:r>
        <w:rPr>
          <w:spacing w:val="-2"/>
        </w:rPr>
        <w:t>образование.</w:t>
      </w:r>
    </w:p>
    <w:p>
      <w:pPr>
        <w:pStyle w:val="BodyText"/>
        <w:ind w:left="1032" w:firstLine="0"/>
      </w:pPr>
      <w:r>
        <w:rPr/>
        <w:t>Введение</w:t>
      </w:r>
      <w:r>
        <w:rPr>
          <w:spacing w:val="-7"/>
        </w:rPr>
        <w:t> </w:t>
      </w:r>
      <w:r>
        <w:rPr/>
        <w:t>в</w:t>
      </w:r>
      <w:r>
        <w:rPr>
          <w:spacing w:val="-4"/>
        </w:rPr>
        <w:t> </w:t>
      </w:r>
      <w:r>
        <w:rPr>
          <w:spacing w:val="-2"/>
        </w:rPr>
        <w:t>политологию.</w:t>
      </w:r>
    </w:p>
    <w:p>
      <w:pPr>
        <w:pStyle w:val="BodyText"/>
        <w:ind w:left="1032" w:right="344" w:firstLine="0"/>
      </w:pPr>
      <w:r>
        <w:rPr/>
        <w:t>Политология</w:t>
      </w:r>
      <w:r>
        <w:rPr>
          <w:spacing w:val="-15"/>
        </w:rPr>
        <w:t> </w:t>
      </w:r>
      <w:r>
        <w:rPr/>
        <w:t>в</w:t>
      </w:r>
      <w:r>
        <w:rPr>
          <w:spacing w:val="-15"/>
        </w:rPr>
        <w:t> </w:t>
      </w:r>
      <w:r>
        <w:rPr/>
        <w:t>системе</w:t>
      </w:r>
      <w:r>
        <w:rPr>
          <w:spacing w:val="-15"/>
        </w:rPr>
        <w:t> </w:t>
      </w:r>
      <w:r>
        <w:rPr/>
        <w:t>общественных</w:t>
      </w:r>
      <w:r>
        <w:rPr>
          <w:spacing w:val="-15"/>
        </w:rPr>
        <w:t> </w:t>
      </w:r>
      <w:r>
        <w:rPr/>
        <w:t>наук,</w:t>
      </w:r>
      <w:r>
        <w:rPr>
          <w:spacing w:val="-15"/>
        </w:rPr>
        <w:t> </w:t>
      </w:r>
      <w:r>
        <w:rPr/>
        <w:t>её</w:t>
      </w:r>
      <w:r>
        <w:rPr>
          <w:spacing w:val="-15"/>
        </w:rPr>
        <w:t> </w:t>
      </w:r>
      <w:r>
        <w:rPr/>
        <w:t>структура,</w:t>
      </w:r>
      <w:r>
        <w:rPr>
          <w:spacing w:val="-15"/>
        </w:rPr>
        <w:t> </w:t>
      </w:r>
      <w:r>
        <w:rPr/>
        <w:t>функции</w:t>
      </w:r>
      <w:r>
        <w:rPr>
          <w:spacing w:val="-15"/>
        </w:rPr>
        <w:t> </w:t>
      </w:r>
      <w:r>
        <w:rPr/>
        <w:t>и</w:t>
      </w:r>
      <w:r>
        <w:rPr>
          <w:spacing w:val="-15"/>
        </w:rPr>
        <w:t> </w:t>
      </w:r>
      <w:r>
        <w:rPr/>
        <w:t>методы.</w:t>
      </w:r>
      <w:r>
        <w:rPr>
          <w:spacing w:val="-15"/>
        </w:rPr>
        <w:t> </w:t>
      </w:r>
      <w:r>
        <w:rPr/>
        <w:t>Политика как общественное явление. Политические отношения, их виды.</w:t>
      </w:r>
    </w:p>
    <w:p>
      <w:pPr>
        <w:pStyle w:val="BodyText"/>
        <w:ind w:right="335" w:firstLine="0"/>
      </w:pPr>
      <w:r>
        <w:rPr/>
        <w:t>Политический конфликт, пути его урегулирования. Политика и мораль. Роль личности в </w:t>
      </w:r>
      <w:r>
        <w:rPr>
          <w:spacing w:val="-2"/>
        </w:rPr>
        <w:t>политике.</w:t>
      </w:r>
    </w:p>
    <w:p>
      <w:pPr>
        <w:pStyle w:val="BodyText"/>
        <w:ind w:right="344"/>
      </w:pPr>
      <w:r>
        <w:rPr/>
        <w:t>Власть</w:t>
      </w:r>
      <w:r>
        <w:rPr>
          <w:spacing w:val="-15"/>
        </w:rPr>
        <w:t> </w:t>
      </w:r>
      <w:r>
        <w:rPr/>
        <w:t>в</w:t>
      </w:r>
      <w:r>
        <w:rPr>
          <w:spacing w:val="-15"/>
        </w:rPr>
        <w:t> </w:t>
      </w:r>
      <w:r>
        <w:rPr/>
        <w:t>обществе</w:t>
      </w:r>
      <w:r>
        <w:rPr>
          <w:spacing w:val="-15"/>
        </w:rPr>
        <w:t> </w:t>
      </w:r>
      <w:r>
        <w:rPr/>
        <w:t>и</w:t>
      </w:r>
      <w:r>
        <w:rPr>
          <w:spacing w:val="-15"/>
        </w:rPr>
        <w:t> </w:t>
      </w:r>
      <w:r>
        <w:rPr/>
        <w:t>политическая</w:t>
      </w:r>
      <w:r>
        <w:rPr>
          <w:spacing w:val="-15"/>
        </w:rPr>
        <w:t> </w:t>
      </w:r>
      <w:r>
        <w:rPr/>
        <w:t>власть.</w:t>
      </w:r>
      <w:r>
        <w:rPr>
          <w:spacing w:val="-15"/>
        </w:rPr>
        <w:t> </w:t>
      </w:r>
      <w:r>
        <w:rPr/>
        <w:t>Структура,</w:t>
      </w:r>
      <w:r>
        <w:rPr>
          <w:spacing w:val="-15"/>
        </w:rPr>
        <w:t> </w:t>
      </w:r>
      <w:r>
        <w:rPr/>
        <w:t>ресурсы</w:t>
      </w:r>
      <w:r>
        <w:rPr>
          <w:spacing w:val="-15"/>
        </w:rPr>
        <w:t> </w:t>
      </w:r>
      <w:r>
        <w:rPr/>
        <w:t>и</w:t>
      </w:r>
      <w:r>
        <w:rPr>
          <w:spacing w:val="-15"/>
        </w:rPr>
        <w:t> </w:t>
      </w:r>
      <w:r>
        <w:rPr/>
        <w:t>функции</w:t>
      </w:r>
      <w:r>
        <w:rPr>
          <w:spacing w:val="-15"/>
        </w:rPr>
        <w:t> </w:t>
      </w:r>
      <w:r>
        <w:rPr/>
        <w:t>политической власти. Легитимность власти. Институционализация политической власти. Политические институты современного общества.</w:t>
      </w:r>
    </w:p>
    <w:p>
      <w:pPr>
        <w:pStyle w:val="BodyText"/>
        <w:ind w:right="342"/>
      </w:pPr>
      <w:r>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pPr>
        <w:pStyle w:val="BodyText"/>
        <w:ind w:right="339"/>
      </w:pPr>
      <w:r>
        <w:rPr/>
        <w:t>Место государства в политической системе общества. Понятие формы государства. Формы</w:t>
      </w:r>
      <w:r>
        <w:rPr>
          <w:spacing w:val="-15"/>
        </w:rPr>
        <w:t> </w:t>
      </w:r>
      <w:r>
        <w:rPr/>
        <w:t>правления.</w:t>
      </w:r>
      <w:r>
        <w:rPr>
          <w:spacing w:val="-15"/>
        </w:rPr>
        <w:t> </w:t>
      </w:r>
      <w:r>
        <w:rPr/>
        <w:t>Государственно­территориальное</w:t>
      </w:r>
      <w:r>
        <w:rPr>
          <w:spacing w:val="-15"/>
        </w:rPr>
        <w:t> </w:t>
      </w:r>
      <w:r>
        <w:rPr/>
        <w:t>устройство.</w:t>
      </w:r>
      <w:r>
        <w:rPr>
          <w:spacing w:val="-15"/>
        </w:rPr>
        <w:t> </w:t>
      </w:r>
      <w:r>
        <w:rPr/>
        <w:t>Политический</w:t>
      </w:r>
      <w:r>
        <w:rPr>
          <w:spacing w:val="17"/>
        </w:rPr>
        <w:t> </w:t>
      </w:r>
      <w:r>
        <w:rPr/>
        <w:t>режим.</w:t>
      </w:r>
      <w:r>
        <w:rPr>
          <w:spacing w:val="-15"/>
        </w:rPr>
        <w:t> </w:t>
      </w:r>
      <w:r>
        <w:rPr/>
        <w:t>Типы политических режимов. Демократия, её основные ценности и признаки. Проблемы современной демократии.</w:t>
      </w:r>
    </w:p>
    <w:p>
      <w:pPr>
        <w:pStyle w:val="BodyText"/>
        <w:ind w:left="1032" w:firstLine="0"/>
      </w:pPr>
      <w:r>
        <w:rPr/>
        <w:t>Институты</w:t>
      </w:r>
      <w:r>
        <w:rPr>
          <w:spacing w:val="-12"/>
        </w:rPr>
        <w:t> </w:t>
      </w:r>
      <w:r>
        <w:rPr/>
        <w:t>государственной</w:t>
      </w:r>
      <w:r>
        <w:rPr>
          <w:spacing w:val="-8"/>
        </w:rPr>
        <w:t> </w:t>
      </w:r>
      <w:r>
        <w:rPr/>
        <w:t>власти.</w:t>
      </w:r>
      <w:r>
        <w:rPr>
          <w:spacing w:val="-8"/>
        </w:rPr>
        <w:t> </w:t>
      </w:r>
      <w:r>
        <w:rPr/>
        <w:t>Институт</w:t>
      </w:r>
      <w:r>
        <w:rPr>
          <w:spacing w:val="-8"/>
        </w:rPr>
        <w:t> </w:t>
      </w:r>
      <w:r>
        <w:rPr/>
        <w:t>главы</w:t>
      </w:r>
      <w:r>
        <w:rPr>
          <w:spacing w:val="-10"/>
        </w:rPr>
        <w:t> </w:t>
      </w:r>
      <w:r>
        <w:rPr>
          <w:spacing w:val="-2"/>
        </w:rPr>
        <w:t>государства.</w:t>
      </w:r>
    </w:p>
    <w:p>
      <w:pPr>
        <w:pStyle w:val="BodyText"/>
        <w:ind w:right="341"/>
      </w:pPr>
      <w:r>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pPr>
        <w:pStyle w:val="BodyText"/>
        <w:ind w:left="1032" w:firstLine="0"/>
      </w:pPr>
      <w:r>
        <w:rPr/>
        <w:t>Институт</w:t>
      </w:r>
      <w:r>
        <w:rPr>
          <w:spacing w:val="-12"/>
        </w:rPr>
        <w:t> </w:t>
      </w:r>
      <w:r>
        <w:rPr/>
        <w:t>исполнительной</w:t>
      </w:r>
      <w:r>
        <w:rPr>
          <w:spacing w:val="-10"/>
        </w:rPr>
        <w:t> </w:t>
      </w:r>
      <w:r>
        <w:rPr>
          <w:spacing w:val="-2"/>
        </w:rPr>
        <w:t>власти.</w:t>
      </w:r>
    </w:p>
    <w:p>
      <w:pPr>
        <w:pStyle w:val="BodyText"/>
        <w:ind w:left="1032" w:firstLine="0"/>
      </w:pPr>
      <w:r>
        <w:rPr/>
        <w:t>Институты</w:t>
      </w:r>
      <w:r>
        <w:rPr>
          <w:spacing w:val="-10"/>
        </w:rPr>
        <w:t> </w:t>
      </w:r>
      <w:r>
        <w:rPr/>
        <w:t>судопроизводства</w:t>
      </w:r>
      <w:r>
        <w:rPr>
          <w:spacing w:val="-8"/>
        </w:rPr>
        <w:t> </w:t>
      </w:r>
      <w:r>
        <w:rPr/>
        <w:t>и</w:t>
      </w:r>
      <w:r>
        <w:rPr>
          <w:spacing w:val="-5"/>
        </w:rPr>
        <w:t> </w:t>
      </w:r>
      <w:r>
        <w:rPr/>
        <w:t>охраны</w:t>
      </w:r>
      <w:r>
        <w:rPr>
          <w:spacing w:val="-6"/>
        </w:rPr>
        <w:t> </w:t>
      </w:r>
      <w:r>
        <w:rPr>
          <w:spacing w:val="-2"/>
        </w:rPr>
        <w:t>правопорядка.</w:t>
      </w:r>
    </w:p>
    <w:p>
      <w:pPr>
        <w:pStyle w:val="BodyText"/>
        <w:ind w:right="355"/>
      </w:pPr>
      <w:r>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pPr>
        <w:pStyle w:val="BodyText"/>
        <w:ind w:left="1032" w:firstLine="0"/>
      </w:pPr>
      <w:r>
        <w:rPr/>
        <w:t>Институты</w:t>
      </w:r>
      <w:r>
        <w:rPr>
          <w:spacing w:val="77"/>
          <w:w w:val="150"/>
        </w:rPr>
        <w:t> </w:t>
      </w:r>
      <w:r>
        <w:rPr/>
        <w:t>представительства</w:t>
      </w:r>
      <w:r>
        <w:rPr>
          <w:spacing w:val="52"/>
        </w:rPr>
        <w:t>  </w:t>
      </w:r>
      <w:r>
        <w:rPr/>
        <w:t>социальных</w:t>
      </w:r>
      <w:r>
        <w:rPr>
          <w:spacing w:val="52"/>
        </w:rPr>
        <w:t>  </w:t>
      </w:r>
      <w:r>
        <w:rPr/>
        <w:t>интересов.</w:t>
      </w:r>
      <w:r>
        <w:rPr>
          <w:spacing w:val="53"/>
        </w:rPr>
        <w:t>  </w:t>
      </w:r>
      <w:r>
        <w:rPr/>
        <w:t>Гражданское</w:t>
      </w:r>
      <w:r>
        <w:rPr>
          <w:spacing w:val="53"/>
        </w:rPr>
        <w:t>  </w:t>
      </w:r>
      <w:r>
        <w:rPr>
          <w:spacing w:val="-2"/>
        </w:rPr>
        <w:t>общество.</w:t>
      </w:r>
    </w:p>
    <w:p>
      <w:pPr>
        <w:pStyle w:val="BodyText"/>
        <w:ind w:firstLine="0"/>
      </w:pPr>
      <w:r>
        <w:rPr/>
        <w:t>Взаимодействие</w:t>
      </w:r>
      <w:r>
        <w:rPr>
          <w:spacing w:val="-11"/>
        </w:rPr>
        <w:t> </w:t>
      </w:r>
      <w:r>
        <w:rPr/>
        <w:t>институтов</w:t>
      </w:r>
      <w:r>
        <w:rPr>
          <w:spacing w:val="-5"/>
        </w:rPr>
        <w:t> </w:t>
      </w:r>
      <w:r>
        <w:rPr/>
        <w:t>гражданского</w:t>
      </w:r>
      <w:r>
        <w:rPr>
          <w:spacing w:val="-6"/>
        </w:rPr>
        <w:t> </w:t>
      </w:r>
      <w:r>
        <w:rPr/>
        <w:t>общества</w:t>
      </w:r>
      <w:r>
        <w:rPr>
          <w:spacing w:val="-10"/>
        </w:rPr>
        <w:t> </w:t>
      </w:r>
      <w:r>
        <w:rPr/>
        <w:t>и</w:t>
      </w:r>
      <w:r>
        <w:rPr>
          <w:spacing w:val="-7"/>
        </w:rPr>
        <w:t> </w:t>
      </w:r>
      <w:r>
        <w:rPr/>
        <w:t>публичной</w:t>
      </w:r>
      <w:r>
        <w:rPr>
          <w:spacing w:val="-4"/>
        </w:rPr>
        <w:t> </w:t>
      </w:r>
      <w:r>
        <w:rPr>
          <w:spacing w:val="-2"/>
        </w:rPr>
        <w:t>власти.</w:t>
      </w:r>
    </w:p>
    <w:p>
      <w:pPr>
        <w:pStyle w:val="BodyText"/>
        <w:ind w:right="346"/>
      </w:pPr>
      <w:r>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pPr>
        <w:pStyle w:val="BodyText"/>
        <w:ind w:right="354"/>
      </w:pPr>
      <w:r>
        <w:rPr/>
        <w:t>Институт политических партий и общественных организаций. Виды, цели и функции политических</w:t>
      </w:r>
      <w:r>
        <w:rPr>
          <w:spacing w:val="40"/>
        </w:rPr>
        <w:t> </w:t>
      </w:r>
      <w:r>
        <w:rPr/>
        <w:t>партий.</w:t>
      </w:r>
      <w:r>
        <w:rPr>
          <w:spacing w:val="40"/>
        </w:rPr>
        <w:t> </w:t>
      </w:r>
      <w:r>
        <w:rPr/>
        <w:t>Партийные</w:t>
      </w:r>
      <w:r>
        <w:rPr>
          <w:spacing w:val="40"/>
        </w:rPr>
        <w:t> </w:t>
      </w:r>
      <w:r>
        <w:rPr/>
        <w:t>системы.</w:t>
      </w:r>
      <w:r>
        <w:rPr>
          <w:spacing w:val="40"/>
        </w:rPr>
        <w:t> </w:t>
      </w:r>
      <w:r>
        <w:rPr/>
        <w:t>Становление</w:t>
      </w:r>
      <w:r>
        <w:rPr>
          <w:spacing w:val="40"/>
        </w:rPr>
        <w:t> </w:t>
      </w:r>
      <w:r>
        <w:rPr/>
        <w:t>многопартийности</w:t>
      </w:r>
      <w:r>
        <w:rPr>
          <w:spacing w:val="40"/>
        </w:rPr>
        <w:t> </w:t>
      </w:r>
      <w:r>
        <w:rPr/>
        <w:t>в</w:t>
      </w:r>
      <w:r>
        <w:rPr>
          <w:spacing w:val="40"/>
        </w:rPr>
        <w:t> </w:t>
      </w:r>
      <w:r>
        <w:rPr/>
        <w:t>Российской</w:t>
      </w:r>
    </w:p>
    <w:p>
      <w:pPr>
        <w:spacing w:after="0"/>
        <w:sectPr>
          <w:pgSz w:w="11920" w:h="16850"/>
          <w:pgMar w:header="0" w:footer="1162" w:top="1040" w:bottom="1480" w:left="1380" w:right="220"/>
        </w:sectPr>
      </w:pPr>
    </w:p>
    <w:p>
      <w:pPr>
        <w:pStyle w:val="BodyText"/>
        <w:spacing w:line="242" w:lineRule="auto" w:before="62"/>
        <w:ind w:right="343" w:firstLine="0"/>
      </w:pPr>
      <w:r>
        <w:rPr/>
        <w:t>Федерации.</w:t>
      </w:r>
      <w:r>
        <w:rPr>
          <w:spacing w:val="-15"/>
        </w:rPr>
        <w:t> </w:t>
      </w:r>
      <w:r>
        <w:rPr/>
        <w:t>Общественно-политические</w:t>
      </w:r>
      <w:r>
        <w:rPr>
          <w:spacing w:val="-15"/>
        </w:rPr>
        <w:t> </w:t>
      </w:r>
      <w:r>
        <w:rPr/>
        <w:t>движения</w:t>
      </w:r>
      <w:r>
        <w:rPr>
          <w:spacing w:val="-15"/>
        </w:rPr>
        <w:t> </w:t>
      </w:r>
      <w:r>
        <w:rPr/>
        <w:t>в</w:t>
      </w:r>
      <w:r>
        <w:rPr>
          <w:spacing w:val="-15"/>
        </w:rPr>
        <w:t> </w:t>
      </w:r>
      <w:r>
        <w:rPr/>
        <w:t>политической</w:t>
      </w:r>
      <w:r>
        <w:rPr>
          <w:spacing w:val="18"/>
        </w:rPr>
        <w:t> </w:t>
      </w:r>
      <w:r>
        <w:rPr/>
        <w:t>системе</w:t>
      </w:r>
      <w:r>
        <w:rPr>
          <w:spacing w:val="-15"/>
        </w:rPr>
        <w:t> </w:t>
      </w:r>
      <w:r>
        <w:rPr/>
        <w:t>демократического общества. Группы интересов. Группы давления (лоббирование).</w:t>
      </w:r>
    </w:p>
    <w:p>
      <w:pPr>
        <w:pStyle w:val="BodyText"/>
        <w:ind w:right="345"/>
      </w:pPr>
      <w:r>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w:t>
      </w:r>
      <w:r>
        <w:rPr>
          <w:spacing w:val="-2"/>
        </w:rPr>
        <w:t>лидера.</w:t>
      </w:r>
    </w:p>
    <w:p>
      <w:pPr>
        <w:pStyle w:val="BodyText"/>
        <w:ind w:right="339"/>
      </w:pPr>
      <w:r>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pPr>
        <w:pStyle w:val="BodyText"/>
        <w:ind w:right="342"/>
      </w:pPr>
      <w:r>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pPr>
        <w:pStyle w:val="BodyText"/>
        <w:ind w:right="338"/>
      </w:pPr>
      <w:r>
        <w:rPr/>
        <w:t>Политический</w:t>
      </w:r>
      <w:r>
        <w:rPr>
          <w:spacing w:val="-10"/>
        </w:rPr>
        <w:t> </w:t>
      </w:r>
      <w:r>
        <w:rPr/>
        <w:t>процесс</w:t>
      </w:r>
      <w:r>
        <w:rPr>
          <w:spacing w:val="-11"/>
        </w:rPr>
        <w:t> </w:t>
      </w:r>
      <w:r>
        <w:rPr/>
        <w:t>и</w:t>
      </w:r>
      <w:r>
        <w:rPr>
          <w:spacing w:val="-12"/>
        </w:rPr>
        <w:t> </w:t>
      </w:r>
      <w:r>
        <w:rPr/>
        <w:t>его</w:t>
      </w:r>
      <w:r>
        <w:rPr>
          <w:spacing w:val="-13"/>
        </w:rPr>
        <w:t> </w:t>
      </w:r>
      <w:r>
        <w:rPr/>
        <w:t>основные</w:t>
      </w:r>
      <w:r>
        <w:rPr>
          <w:spacing w:val="-13"/>
        </w:rPr>
        <w:t> </w:t>
      </w:r>
      <w:r>
        <w:rPr/>
        <w:t>характеристики.</w:t>
      </w:r>
      <w:r>
        <w:rPr>
          <w:spacing w:val="-11"/>
        </w:rPr>
        <w:t> </w:t>
      </w:r>
      <w:r>
        <w:rPr/>
        <w:t>Виды</w:t>
      </w:r>
      <w:r>
        <w:rPr>
          <w:spacing w:val="-13"/>
        </w:rPr>
        <w:t> </w:t>
      </w:r>
      <w:r>
        <w:rPr/>
        <w:t>политических</w:t>
      </w:r>
      <w:r>
        <w:rPr>
          <w:spacing w:val="-11"/>
        </w:rPr>
        <w:t> </w:t>
      </w:r>
      <w:r>
        <w:rPr/>
        <w:t>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pPr>
        <w:pStyle w:val="BodyText"/>
        <w:ind w:right="351"/>
      </w:pPr>
      <w:r>
        <w:rPr/>
        <w:t>Современный этап политического развития России. Особенности профессиональной деятельности политолога.</w:t>
      </w:r>
    </w:p>
    <w:p>
      <w:pPr>
        <w:pStyle w:val="BodyText"/>
        <w:ind w:left="1032" w:right="5176" w:firstLine="0"/>
        <w:jc w:val="left"/>
      </w:pPr>
      <w:r>
        <w:rPr/>
        <w:t>Политологическое</w:t>
      </w:r>
      <w:r>
        <w:rPr>
          <w:spacing w:val="-15"/>
        </w:rPr>
        <w:t> </w:t>
      </w:r>
      <w:r>
        <w:rPr/>
        <w:t>образование. Введение в правоведение.</w:t>
      </w:r>
    </w:p>
    <w:p>
      <w:pPr>
        <w:pStyle w:val="BodyText"/>
        <w:ind w:left="1032" w:firstLine="0"/>
        <w:jc w:val="left"/>
      </w:pPr>
      <w:r>
        <w:rPr/>
        <w:t>Юридическая</w:t>
      </w:r>
      <w:r>
        <w:rPr>
          <w:spacing w:val="-10"/>
        </w:rPr>
        <w:t> </w:t>
      </w:r>
      <w:r>
        <w:rPr/>
        <w:t>наука.</w:t>
      </w:r>
      <w:r>
        <w:rPr>
          <w:spacing w:val="-6"/>
        </w:rPr>
        <w:t> </w:t>
      </w:r>
      <w:r>
        <w:rPr/>
        <w:t>Этапы</w:t>
      </w:r>
      <w:r>
        <w:rPr>
          <w:spacing w:val="-7"/>
        </w:rPr>
        <w:t> </w:t>
      </w:r>
      <w:r>
        <w:rPr/>
        <w:t>и</w:t>
      </w:r>
      <w:r>
        <w:rPr>
          <w:spacing w:val="-5"/>
        </w:rPr>
        <w:t> </w:t>
      </w:r>
      <w:r>
        <w:rPr/>
        <w:t>основные</w:t>
      </w:r>
      <w:r>
        <w:rPr>
          <w:spacing w:val="-10"/>
        </w:rPr>
        <w:t> </w:t>
      </w:r>
      <w:r>
        <w:rPr/>
        <w:t>направления</w:t>
      </w:r>
      <w:r>
        <w:rPr>
          <w:spacing w:val="-5"/>
        </w:rPr>
        <w:t> </w:t>
      </w:r>
      <w:r>
        <w:rPr/>
        <w:t>развития</w:t>
      </w:r>
      <w:r>
        <w:rPr>
          <w:spacing w:val="-8"/>
        </w:rPr>
        <w:t> </w:t>
      </w:r>
      <w:r>
        <w:rPr/>
        <w:t>юридической</w:t>
      </w:r>
      <w:r>
        <w:rPr>
          <w:spacing w:val="-4"/>
        </w:rPr>
        <w:t> </w:t>
      </w:r>
      <w:r>
        <w:rPr>
          <w:spacing w:val="-2"/>
        </w:rPr>
        <w:t>науки.</w:t>
      </w:r>
    </w:p>
    <w:p>
      <w:pPr>
        <w:pStyle w:val="BodyText"/>
        <w:ind w:right="339"/>
      </w:pPr>
      <w:r>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pPr>
        <w:pStyle w:val="BodyText"/>
        <w:ind w:left="1032" w:firstLine="0"/>
      </w:pPr>
      <w:r>
        <w:rPr/>
        <w:t>Правотворчество</w:t>
      </w:r>
      <w:r>
        <w:rPr>
          <w:spacing w:val="-11"/>
        </w:rPr>
        <w:t> </w:t>
      </w:r>
      <w:r>
        <w:rPr/>
        <w:t>и</w:t>
      </w:r>
      <w:r>
        <w:rPr>
          <w:spacing w:val="-8"/>
        </w:rPr>
        <w:t> </w:t>
      </w:r>
      <w:r>
        <w:rPr/>
        <w:t>законотворчество.</w:t>
      </w:r>
      <w:r>
        <w:rPr>
          <w:spacing w:val="-9"/>
        </w:rPr>
        <w:t> </w:t>
      </w:r>
      <w:r>
        <w:rPr/>
        <w:t>Законодательный</w:t>
      </w:r>
      <w:r>
        <w:rPr>
          <w:spacing w:val="-8"/>
        </w:rPr>
        <w:t> </w:t>
      </w:r>
      <w:r>
        <w:rPr>
          <w:spacing w:val="-2"/>
        </w:rPr>
        <w:t>процесс.</w:t>
      </w:r>
    </w:p>
    <w:p>
      <w:pPr>
        <w:pStyle w:val="BodyText"/>
        <w:ind w:right="352"/>
      </w:pPr>
      <w:r>
        <w:rPr/>
        <w:t>Система права. Отрасли права. Частное и публичное, материальное и процессуальное, национальное и международное право.</w:t>
      </w:r>
    </w:p>
    <w:p>
      <w:pPr>
        <w:pStyle w:val="BodyText"/>
        <w:ind w:left="1032" w:firstLine="0"/>
      </w:pPr>
      <w:r>
        <w:rPr/>
        <w:t>Правосознание,</w:t>
      </w:r>
      <w:r>
        <w:rPr>
          <w:spacing w:val="-11"/>
        </w:rPr>
        <w:t> </w:t>
      </w:r>
      <w:r>
        <w:rPr/>
        <w:t>правовая</w:t>
      </w:r>
      <w:r>
        <w:rPr>
          <w:spacing w:val="-9"/>
        </w:rPr>
        <w:t> </w:t>
      </w:r>
      <w:r>
        <w:rPr/>
        <w:t>культура,</w:t>
      </w:r>
      <w:r>
        <w:rPr>
          <w:spacing w:val="-9"/>
        </w:rPr>
        <w:t> </w:t>
      </w:r>
      <w:r>
        <w:rPr/>
        <w:t>правовое</w:t>
      </w:r>
      <w:r>
        <w:rPr>
          <w:spacing w:val="-8"/>
        </w:rPr>
        <w:t> </w:t>
      </w:r>
      <w:r>
        <w:rPr>
          <w:spacing w:val="-2"/>
        </w:rPr>
        <w:t>воспитание.</w:t>
      </w:r>
    </w:p>
    <w:p>
      <w:pPr>
        <w:pStyle w:val="BodyText"/>
        <w:ind w:right="344"/>
      </w:pPr>
      <w:r>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pPr>
        <w:pStyle w:val="BodyText"/>
        <w:ind w:right="346"/>
      </w:pPr>
      <w:r>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pPr>
        <w:pStyle w:val="BodyText"/>
        <w:ind w:left="1032" w:firstLine="0"/>
      </w:pPr>
      <w:r>
        <w:rPr/>
        <w:t>Конституционное</w:t>
      </w:r>
      <w:r>
        <w:rPr>
          <w:spacing w:val="1"/>
        </w:rPr>
        <w:t> </w:t>
      </w:r>
      <w:r>
        <w:rPr/>
        <w:t>право</w:t>
      </w:r>
      <w:r>
        <w:rPr>
          <w:spacing w:val="4"/>
        </w:rPr>
        <w:t> </w:t>
      </w:r>
      <w:r>
        <w:rPr/>
        <w:t>России,</w:t>
      </w:r>
      <w:r>
        <w:rPr>
          <w:spacing w:val="5"/>
        </w:rPr>
        <w:t> </w:t>
      </w:r>
      <w:r>
        <w:rPr/>
        <w:t>его</w:t>
      </w:r>
      <w:r>
        <w:rPr>
          <w:spacing w:val="4"/>
        </w:rPr>
        <w:t> </w:t>
      </w:r>
      <w:r>
        <w:rPr/>
        <w:t>источники.</w:t>
      </w:r>
      <w:r>
        <w:rPr>
          <w:spacing w:val="5"/>
        </w:rPr>
        <w:t> </w:t>
      </w:r>
      <w:r>
        <w:rPr/>
        <w:t>Конституция</w:t>
      </w:r>
      <w:r>
        <w:rPr>
          <w:spacing w:val="6"/>
        </w:rPr>
        <w:t> </w:t>
      </w:r>
      <w:r>
        <w:rPr/>
        <w:t>Российской</w:t>
      </w:r>
      <w:r>
        <w:rPr>
          <w:spacing w:val="9"/>
        </w:rPr>
        <w:t> </w:t>
      </w:r>
      <w:r>
        <w:rPr>
          <w:spacing w:val="-2"/>
        </w:rPr>
        <w:t>Федерации.</w:t>
      </w:r>
    </w:p>
    <w:p>
      <w:pPr>
        <w:pStyle w:val="BodyText"/>
        <w:ind w:firstLine="0"/>
      </w:pPr>
      <w:r>
        <w:rPr/>
        <w:t>Основы</w:t>
      </w:r>
      <w:r>
        <w:rPr>
          <w:spacing w:val="-10"/>
        </w:rPr>
        <w:t> </w:t>
      </w:r>
      <w:r>
        <w:rPr/>
        <w:t>конституционного</w:t>
      </w:r>
      <w:r>
        <w:rPr>
          <w:spacing w:val="-7"/>
        </w:rPr>
        <w:t> </w:t>
      </w:r>
      <w:r>
        <w:rPr/>
        <w:t>строя</w:t>
      </w:r>
      <w:r>
        <w:rPr>
          <w:spacing w:val="-7"/>
        </w:rPr>
        <w:t> </w:t>
      </w:r>
      <w:r>
        <w:rPr/>
        <w:t>Российской</w:t>
      </w:r>
      <w:r>
        <w:rPr>
          <w:spacing w:val="-8"/>
        </w:rPr>
        <w:t> </w:t>
      </w:r>
      <w:r>
        <w:rPr>
          <w:spacing w:val="-2"/>
        </w:rPr>
        <w:t>Федерации.</w:t>
      </w:r>
    </w:p>
    <w:p>
      <w:pPr>
        <w:pStyle w:val="BodyText"/>
        <w:ind w:right="341"/>
      </w:pPr>
      <w:r>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w:t>
      </w:r>
      <w:r>
        <w:rPr>
          <w:spacing w:val="-12"/>
        </w:rPr>
        <w:t> </w:t>
      </w:r>
      <w:r>
        <w:rPr/>
        <w:t>приобретения.</w:t>
      </w:r>
      <w:r>
        <w:rPr>
          <w:spacing w:val="-11"/>
        </w:rPr>
        <w:t> </w:t>
      </w:r>
      <w:r>
        <w:rPr/>
        <w:t>Гарантии</w:t>
      </w:r>
      <w:r>
        <w:rPr>
          <w:spacing w:val="-11"/>
        </w:rPr>
        <w:t> </w:t>
      </w:r>
      <w:r>
        <w:rPr/>
        <w:t>и</w:t>
      </w:r>
      <w:r>
        <w:rPr>
          <w:spacing w:val="-11"/>
        </w:rPr>
        <w:t> </w:t>
      </w:r>
      <w:r>
        <w:rPr/>
        <w:t>защита</w:t>
      </w:r>
      <w:r>
        <w:rPr>
          <w:spacing w:val="-12"/>
        </w:rPr>
        <w:t> </w:t>
      </w:r>
      <w:r>
        <w:rPr/>
        <w:t>прав</w:t>
      </w:r>
      <w:r>
        <w:rPr>
          <w:spacing w:val="-10"/>
        </w:rPr>
        <w:t> </w:t>
      </w:r>
      <w:r>
        <w:rPr/>
        <w:t>человека.</w:t>
      </w:r>
      <w:r>
        <w:rPr>
          <w:spacing w:val="-11"/>
        </w:rPr>
        <w:t> </w:t>
      </w:r>
      <w:r>
        <w:rPr/>
        <w:t>Права</w:t>
      </w:r>
      <w:r>
        <w:rPr>
          <w:spacing w:val="40"/>
        </w:rPr>
        <w:t> </w:t>
      </w:r>
      <w:r>
        <w:rPr/>
        <w:t>ребёнка.</w:t>
      </w:r>
      <w:r>
        <w:rPr>
          <w:spacing w:val="-11"/>
        </w:rPr>
        <w:t> </w:t>
      </w:r>
      <w:r>
        <w:rPr/>
        <w:t>Уполномоченный по правам человека в Российской Федерации. Уполномоченный по правам ребёнка при Президенте Российской Федерации.</w:t>
      </w:r>
    </w:p>
    <w:p>
      <w:pPr>
        <w:pStyle w:val="BodyText"/>
        <w:spacing w:line="242" w:lineRule="auto"/>
        <w:ind w:right="345"/>
      </w:pPr>
      <w:r>
        <w:rPr/>
        <w:t>Конституционные обязанности гражданина Российской Федерации. Воинская обязанность и альтернативная гражданская служба.</w:t>
      </w:r>
    </w:p>
    <w:p>
      <w:pPr>
        <w:pStyle w:val="BodyText"/>
        <w:ind w:right="350"/>
      </w:pPr>
      <w:r>
        <w:rPr/>
        <w:t>Россия – федеративное государство. Конституционно­правовой статус субъектов Российской Федерации.</w:t>
      </w:r>
    </w:p>
    <w:p>
      <w:pPr>
        <w:pStyle w:val="BodyText"/>
        <w:ind w:right="337"/>
      </w:pPr>
      <w:r>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pPr>
        <w:pStyle w:val="BodyText"/>
        <w:ind w:left="1032" w:firstLine="0"/>
      </w:pPr>
      <w:r>
        <w:rPr/>
        <w:t>Федеральное</w:t>
      </w:r>
      <w:r>
        <w:rPr>
          <w:spacing w:val="8"/>
        </w:rPr>
        <w:t> </w:t>
      </w:r>
      <w:r>
        <w:rPr/>
        <w:t>собрание</w:t>
      </w:r>
      <w:r>
        <w:rPr>
          <w:spacing w:val="10"/>
        </w:rPr>
        <w:t> </w:t>
      </w:r>
      <w:r>
        <w:rPr/>
        <w:t>–</w:t>
      </w:r>
      <w:r>
        <w:rPr>
          <w:spacing w:val="9"/>
        </w:rPr>
        <w:t> </w:t>
      </w:r>
      <w:r>
        <w:rPr/>
        <w:t>парламент</w:t>
      </w:r>
      <w:r>
        <w:rPr>
          <w:spacing w:val="10"/>
        </w:rPr>
        <w:t> </w:t>
      </w:r>
      <w:r>
        <w:rPr/>
        <w:t>Российской</w:t>
      </w:r>
      <w:r>
        <w:rPr>
          <w:spacing w:val="12"/>
        </w:rPr>
        <w:t> </w:t>
      </w:r>
      <w:r>
        <w:rPr/>
        <w:t>Федерации,</w:t>
      </w:r>
      <w:r>
        <w:rPr>
          <w:spacing w:val="10"/>
        </w:rPr>
        <w:t> </w:t>
      </w:r>
      <w:r>
        <w:rPr/>
        <w:t>порядок</w:t>
      </w:r>
      <w:r>
        <w:rPr>
          <w:spacing w:val="8"/>
        </w:rPr>
        <w:t> </w:t>
      </w:r>
      <w:r>
        <w:rPr/>
        <w:t>формирования</w:t>
      </w:r>
      <w:r>
        <w:rPr>
          <w:spacing w:val="10"/>
        </w:rPr>
        <w:t> </w:t>
      </w:r>
      <w:r>
        <w:rPr>
          <w:spacing w:val="-10"/>
        </w:rPr>
        <w:t>и</w:t>
      </w:r>
    </w:p>
    <w:p>
      <w:pPr>
        <w:spacing w:after="0"/>
        <w:sectPr>
          <w:pgSz w:w="11920" w:h="16850"/>
          <w:pgMar w:header="0" w:footer="1162" w:top="1040" w:bottom="1480" w:left="1380" w:right="220"/>
        </w:sectPr>
      </w:pPr>
    </w:p>
    <w:p>
      <w:pPr>
        <w:pStyle w:val="BodyText"/>
        <w:spacing w:before="62"/>
        <w:ind w:right="339" w:firstLine="0"/>
      </w:pPr>
      <w:r>
        <w:rPr/>
        <w:t>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w:t>
      </w:r>
      <w:r>
        <w:rPr>
          <w:spacing w:val="-15"/>
        </w:rPr>
        <w:t> </w:t>
      </w:r>
      <w:r>
        <w:rPr/>
        <w:t>органы</w:t>
      </w:r>
      <w:r>
        <w:rPr>
          <w:spacing w:val="-15"/>
        </w:rPr>
        <w:t> </w:t>
      </w:r>
      <w:r>
        <w:rPr/>
        <w:t>Российской</w:t>
      </w:r>
      <w:r>
        <w:rPr>
          <w:spacing w:val="-15"/>
        </w:rPr>
        <w:t> </w:t>
      </w:r>
      <w:r>
        <w:rPr/>
        <w:t>Федерации.</w:t>
      </w:r>
      <w:r>
        <w:rPr>
          <w:spacing w:val="-15"/>
        </w:rPr>
        <w:t> </w:t>
      </w:r>
      <w:r>
        <w:rPr/>
        <w:t>Конституционные</w:t>
      </w:r>
      <w:r>
        <w:rPr>
          <w:spacing w:val="19"/>
        </w:rPr>
        <w:t> </w:t>
      </w:r>
      <w:r>
        <w:rPr/>
        <w:t>основы</w:t>
      </w:r>
      <w:r>
        <w:rPr>
          <w:spacing w:val="-15"/>
        </w:rPr>
        <w:t> </w:t>
      </w:r>
      <w:r>
        <w:rPr/>
        <w:t>деятельности правоохранительных органов Российской Федерации.</w:t>
      </w:r>
    </w:p>
    <w:p>
      <w:pPr>
        <w:pStyle w:val="BodyText"/>
        <w:spacing w:before="3"/>
        <w:ind w:right="342"/>
      </w:pPr>
      <w:r>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pPr>
        <w:pStyle w:val="BodyText"/>
        <w:tabs>
          <w:tab w:pos="2276" w:val="left" w:leader="none"/>
          <w:tab w:pos="2648" w:val="left" w:leader="none"/>
          <w:tab w:pos="3483" w:val="left" w:leader="none"/>
          <w:tab w:pos="3579" w:val="left" w:leader="none"/>
          <w:tab w:pos="4990" w:val="left" w:leader="none"/>
          <w:tab w:pos="5542" w:val="left" w:leader="none"/>
          <w:tab w:pos="6683" w:val="left" w:leader="none"/>
          <w:tab w:pos="7689" w:val="left" w:leader="none"/>
          <w:tab w:pos="8005" w:val="left" w:leader="none"/>
          <w:tab w:pos="9155" w:val="left" w:leader="none"/>
        </w:tabs>
        <w:ind w:right="334"/>
        <w:jc w:val="right"/>
      </w:pPr>
      <w:r>
        <w:rPr>
          <w:spacing w:val="-2"/>
        </w:rPr>
        <w:t>Гражданское</w:t>
      </w:r>
      <w:r>
        <w:rPr/>
        <w:tab/>
      </w:r>
      <w:r>
        <w:rPr>
          <w:spacing w:val="-2"/>
        </w:rPr>
        <w:t>право.</w:t>
      </w:r>
      <w:r>
        <w:rPr/>
        <w:tab/>
        <w:tab/>
      </w:r>
      <w:r>
        <w:rPr>
          <w:spacing w:val="-2"/>
        </w:rPr>
        <w:t>Источники</w:t>
      </w:r>
      <w:r>
        <w:rPr/>
        <w:tab/>
      </w:r>
      <w:r>
        <w:rPr>
          <w:spacing w:val="-2"/>
        </w:rPr>
        <w:t>гражданского</w:t>
      </w:r>
      <w:r>
        <w:rPr/>
        <w:tab/>
      </w:r>
      <w:r>
        <w:rPr>
          <w:spacing w:val="-2"/>
        </w:rPr>
        <w:t>права.</w:t>
      </w:r>
      <w:r>
        <w:rPr/>
        <w:tab/>
      </w:r>
      <w:r>
        <w:rPr>
          <w:spacing w:val="-2"/>
        </w:rPr>
        <w:t>Гражданско­правовые </w:t>
      </w:r>
      <w:r>
        <w:rPr/>
        <w:t>отношения:</w:t>
      </w:r>
      <w:r>
        <w:rPr>
          <w:spacing w:val="-4"/>
        </w:rPr>
        <w:t> </w:t>
      </w:r>
      <w:r>
        <w:rPr/>
        <w:t>понятие</w:t>
      </w:r>
      <w:r>
        <w:rPr>
          <w:spacing w:val="-4"/>
        </w:rPr>
        <w:t> </w:t>
      </w:r>
      <w:r>
        <w:rPr/>
        <w:t>и</w:t>
      </w:r>
      <w:r>
        <w:rPr>
          <w:spacing w:val="-4"/>
        </w:rPr>
        <w:t> </w:t>
      </w:r>
      <w:r>
        <w:rPr/>
        <w:t>виды.</w:t>
      </w:r>
      <w:r>
        <w:rPr>
          <w:spacing w:val="-5"/>
        </w:rPr>
        <w:t> </w:t>
      </w:r>
      <w:r>
        <w:rPr/>
        <w:t>Субъекты</w:t>
      </w:r>
      <w:r>
        <w:rPr>
          <w:spacing w:val="-3"/>
        </w:rPr>
        <w:t> </w:t>
      </w:r>
      <w:r>
        <w:rPr/>
        <w:t>гражданского</w:t>
      </w:r>
      <w:r>
        <w:rPr>
          <w:spacing w:val="-5"/>
        </w:rPr>
        <w:t> </w:t>
      </w:r>
      <w:r>
        <w:rPr/>
        <w:t>права.</w:t>
      </w:r>
      <w:r>
        <w:rPr>
          <w:spacing w:val="-4"/>
        </w:rPr>
        <w:t> </w:t>
      </w:r>
      <w:r>
        <w:rPr/>
        <w:t>Физические</w:t>
      </w:r>
      <w:r>
        <w:rPr>
          <w:spacing w:val="-5"/>
        </w:rPr>
        <w:t> </w:t>
      </w:r>
      <w:r>
        <w:rPr/>
        <w:t>и</w:t>
      </w:r>
      <w:r>
        <w:rPr>
          <w:spacing w:val="40"/>
        </w:rPr>
        <w:t> </w:t>
      </w:r>
      <w:r>
        <w:rPr/>
        <w:t>юридическиелица. Правоспособность</w:t>
      </w:r>
      <w:r>
        <w:rPr>
          <w:spacing w:val="80"/>
        </w:rPr>
        <w:t> </w:t>
      </w:r>
      <w:r>
        <w:rPr/>
        <w:t>и</w:t>
      </w:r>
      <w:r>
        <w:rPr>
          <w:spacing w:val="80"/>
        </w:rPr>
        <w:t> </w:t>
      </w:r>
      <w:r>
        <w:rPr/>
        <w:t>дееспособность.</w:t>
      </w:r>
      <w:r>
        <w:rPr>
          <w:spacing w:val="80"/>
        </w:rPr>
        <w:t> </w:t>
      </w:r>
      <w:r>
        <w:rPr/>
        <w:t>Дееспособность</w:t>
      </w:r>
      <w:r>
        <w:rPr>
          <w:spacing w:val="80"/>
        </w:rPr>
        <w:t> </w:t>
      </w:r>
      <w:r>
        <w:rPr/>
        <w:t>несовершеннолетних. Правомочия </w:t>
      </w:r>
      <w:r>
        <w:rPr>
          <w:spacing w:val="-2"/>
        </w:rPr>
        <w:t>собственника,</w:t>
      </w:r>
      <w:r>
        <w:rPr/>
        <w:tab/>
      </w:r>
      <w:r>
        <w:rPr>
          <w:spacing w:val="-2"/>
        </w:rPr>
        <w:t>формы</w:t>
      </w:r>
      <w:r>
        <w:rPr/>
        <w:tab/>
      </w:r>
      <w:r>
        <w:rPr>
          <w:spacing w:val="-2"/>
        </w:rPr>
        <w:t>собственности.</w:t>
      </w:r>
      <w:r>
        <w:rPr/>
        <w:tab/>
      </w:r>
      <w:r>
        <w:rPr>
          <w:spacing w:val="-2"/>
        </w:rPr>
        <w:t>Обязательственное</w:t>
      </w:r>
      <w:r>
        <w:rPr/>
        <w:tab/>
        <w:tab/>
      </w:r>
      <w:r>
        <w:rPr>
          <w:spacing w:val="-2"/>
        </w:rPr>
        <w:t>право.</w:t>
      </w:r>
      <w:r>
        <w:rPr/>
        <w:tab/>
      </w:r>
      <w:r>
        <w:rPr>
          <w:spacing w:val="-2"/>
        </w:rPr>
        <w:t>Сделки. </w:t>
      </w:r>
      <w:r>
        <w:rPr/>
        <w:t>Гражданско­правовой</w:t>
      </w:r>
      <w:r>
        <w:rPr>
          <w:spacing w:val="-14"/>
        </w:rPr>
        <w:t> </w:t>
      </w:r>
      <w:r>
        <w:rPr/>
        <w:t>договор.</w:t>
      </w:r>
      <w:r>
        <w:rPr>
          <w:spacing w:val="-15"/>
        </w:rPr>
        <w:t> </w:t>
      </w:r>
      <w:r>
        <w:rPr/>
        <w:t>Порядок</w:t>
      </w:r>
      <w:r>
        <w:rPr>
          <w:spacing w:val="-15"/>
        </w:rPr>
        <w:t> </w:t>
      </w:r>
      <w:r>
        <w:rPr/>
        <w:t>заключения</w:t>
      </w:r>
      <w:r>
        <w:rPr>
          <w:spacing w:val="-14"/>
        </w:rPr>
        <w:t> </w:t>
      </w:r>
      <w:r>
        <w:rPr/>
        <w:t>договора:</w:t>
      </w:r>
      <w:r>
        <w:rPr>
          <w:spacing w:val="-12"/>
        </w:rPr>
        <w:t> </w:t>
      </w:r>
      <w:r>
        <w:rPr/>
        <w:t>оферта</w:t>
      </w:r>
      <w:r>
        <w:rPr>
          <w:spacing w:val="-12"/>
        </w:rPr>
        <w:t> </w:t>
      </w:r>
      <w:r>
        <w:rPr/>
        <w:t>и</w:t>
      </w:r>
      <w:r>
        <w:rPr>
          <w:spacing w:val="-14"/>
        </w:rPr>
        <w:t> </w:t>
      </w:r>
      <w:r>
        <w:rPr/>
        <w:t>акцепт.</w:t>
      </w:r>
      <w:r>
        <w:rPr>
          <w:spacing w:val="-14"/>
        </w:rPr>
        <w:t> </w:t>
      </w:r>
      <w:r>
        <w:rPr/>
        <w:t>Наследование как</w:t>
      </w:r>
      <w:r>
        <w:rPr>
          <w:spacing w:val="40"/>
        </w:rPr>
        <w:t> </w:t>
      </w:r>
      <w:r>
        <w:rPr/>
        <w:t>социально-правовой</w:t>
      </w:r>
      <w:r>
        <w:rPr>
          <w:spacing w:val="40"/>
        </w:rPr>
        <w:t> </w:t>
      </w:r>
      <w:r>
        <w:rPr/>
        <w:t>институт.</w:t>
      </w:r>
      <w:r>
        <w:rPr>
          <w:spacing w:val="40"/>
        </w:rPr>
        <w:t> </w:t>
      </w:r>
      <w:r>
        <w:rPr/>
        <w:t>Основания</w:t>
      </w:r>
      <w:r>
        <w:rPr>
          <w:spacing w:val="40"/>
        </w:rPr>
        <w:t> </w:t>
      </w:r>
      <w:r>
        <w:rPr/>
        <w:t>наследования</w:t>
      </w:r>
      <w:r>
        <w:rPr>
          <w:spacing w:val="40"/>
        </w:rPr>
        <w:t> </w:t>
      </w:r>
      <w:r>
        <w:rPr/>
        <w:t>(завещание,</w:t>
      </w:r>
      <w:r>
        <w:rPr>
          <w:spacing w:val="40"/>
        </w:rPr>
        <w:t> </w:t>
      </w:r>
      <w:r>
        <w:rPr/>
        <w:t>наследственный договор,</w:t>
      </w:r>
      <w:r>
        <w:rPr>
          <w:spacing w:val="40"/>
        </w:rPr>
        <w:t> </w:t>
      </w:r>
      <w:r>
        <w:rPr/>
        <w:t>наследование</w:t>
      </w:r>
      <w:r>
        <w:rPr>
          <w:spacing w:val="40"/>
        </w:rPr>
        <w:t> </w:t>
      </w:r>
      <w:r>
        <w:rPr/>
        <w:t>по</w:t>
      </w:r>
      <w:r>
        <w:rPr>
          <w:spacing w:val="40"/>
        </w:rPr>
        <w:t> </w:t>
      </w:r>
      <w:r>
        <w:rPr/>
        <w:t>закону).</w:t>
      </w:r>
      <w:r>
        <w:rPr>
          <w:spacing w:val="40"/>
        </w:rPr>
        <w:t> </w:t>
      </w:r>
      <w:r>
        <w:rPr/>
        <w:t>Права</w:t>
      </w:r>
      <w:r>
        <w:rPr>
          <w:spacing w:val="40"/>
        </w:rPr>
        <w:t> </w:t>
      </w:r>
      <w:r>
        <w:rPr/>
        <w:t>на</w:t>
      </w:r>
      <w:r>
        <w:rPr>
          <w:spacing w:val="40"/>
        </w:rPr>
        <w:t> </w:t>
      </w:r>
      <w:r>
        <w:rPr/>
        <w:t>результаты</w:t>
      </w:r>
      <w:r>
        <w:rPr>
          <w:spacing w:val="40"/>
        </w:rPr>
        <w:t> </w:t>
      </w:r>
      <w:r>
        <w:rPr/>
        <w:t>интеллектуальной</w:t>
      </w:r>
      <w:r>
        <w:rPr>
          <w:spacing w:val="40"/>
        </w:rPr>
        <w:t> </w:t>
      </w:r>
      <w:r>
        <w:rPr/>
        <w:t>деятельности. Защита</w:t>
      </w:r>
      <w:r>
        <w:rPr>
          <w:spacing w:val="-7"/>
        </w:rPr>
        <w:t> </w:t>
      </w:r>
      <w:r>
        <w:rPr/>
        <w:t>гражданских</w:t>
      </w:r>
      <w:r>
        <w:rPr>
          <w:spacing w:val="-7"/>
        </w:rPr>
        <w:t> </w:t>
      </w:r>
      <w:r>
        <w:rPr/>
        <w:t>прав.</w:t>
      </w:r>
      <w:r>
        <w:rPr>
          <w:spacing w:val="-7"/>
        </w:rPr>
        <w:t> </w:t>
      </w:r>
      <w:r>
        <w:rPr/>
        <w:t>Защита</w:t>
      </w:r>
      <w:r>
        <w:rPr>
          <w:spacing w:val="-7"/>
        </w:rPr>
        <w:t> </w:t>
      </w:r>
      <w:r>
        <w:rPr/>
        <w:t>прав</w:t>
      </w:r>
      <w:r>
        <w:rPr>
          <w:spacing w:val="-7"/>
        </w:rPr>
        <w:t> </w:t>
      </w:r>
      <w:r>
        <w:rPr/>
        <w:t>потребителей.</w:t>
      </w:r>
      <w:r>
        <w:rPr>
          <w:spacing w:val="-7"/>
        </w:rPr>
        <w:t> </w:t>
      </w:r>
      <w:r>
        <w:rPr/>
        <w:t>Гражданско­правовая</w:t>
      </w:r>
      <w:r>
        <w:rPr>
          <w:spacing w:val="-1"/>
        </w:rPr>
        <w:t> </w:t>
      </w:r>
      <w:r>
        <w:rPr/>
        <w:t>ответственность. Семейное право. Источники семейного права. Семья и брак как социально-правовые институты.</w:t>
      </w:r>
      <w:r>
        <w:rPr>
          <w:spacing w:val="80"/>
        </w:rPr>
        <w:t> </w:t>
      </w:r>
      <w:r>
        <w:rPr/>
        <w:t>Правовое</w:t>
      </w:r>
      <w:r>
        <w:rPr>
          <w:spacing w:val="80"/>
        </w:rPr>
        <w:t> </w:t>
      </w:r>
      <w:r>
        <w:rPr/>
        <w:t>регулирование</w:t>
      </w:r>
      <w:r>
        <w:rPr>
          <w:spacing w:val="80"/>
        </w:rPr>
        <w:t> </w:t>
      </w:r>
      <w:r>
        <w:rPr/>
        <w:t>отношений</w:t>
      </w:r>
      <w:r>
        <w:rPr>
          <w:spacing w:val="80"/>
        </w:rPr>
        <w:t> </w:t>
      </w:r>
      <w:r>
        <w:rPr/>
        <w:t>супругов.</w:t>
      </w:r>
      <w:r>
        <w:rPr>
          <w:spacing w:val="80"/>
        </w:rPr>
        <w:t> </w:t>
      </w:r>
      <w:r>
        <w:rPr/>
        <w:t>Условия</w:t>
      </w:r>
      <w:r>
        <w:rPr>
          <w:spacing w:val="80"/>
        </w:rPr>
        <w:t> </w:t>
      </w:r>
      <w:r>
        <w:rPr/>
        <w:t>заключения</w:t>
      </w:r>
      <w:r>
        <w:rPr>
          <w:spacing w:val="80"/>
        </w:rPr>
        <w:t> </w:t>
      </w:r>
      <w:r>
        <w:rPr/>
        <w:t>брака. Порядок</w:t>
      </w:r>
      <w:r>
        <w:rPr>
          <w:spacing w:val="40"/>
        </w:rPr>
        <w:t> </w:t>
      </w:r>
      <w:r>
        <w:rPr/>
        <w:t>заключения</w:t>
      </w:r>
      <w:r>
        <w:rPr>
          <w:spacing w:val="40"/>
        </w:rPr>
        <w:t> </w:t>
      </w:r>
      <w:r>
        <w:rPr/>
        <w:t>брака.</w:t>
      </w:r>
      <w:r>
        <w:rPr>
          <w:spacing w:val="40"/>
        </w:rPr>
        <w:t> </w:t>
      </w:r>
      <w:r>
        <w:rPr/>
        <w:t>Прекращение</w:t>
      </w:r>
      <w:r>
        <w:rPr>
          <w:spacing w:val="40"/>
        </w:rPr>
        <w:t> </w:t>
      </w:r>
      <w:r>
        <w:rPr/>
        <w:t>брака.</w:t>
      </w:r>
      <w:r>
        <w:rPr>
          <w:spacing w:val="40"/>
        </w:rPr>
        <w:t> </w:t>
      </w:r>
      <w:r>
        <w:rPr/>
        <w:t>Брачный</w:t>
      </w:r>
      <w:r>
        <w:rPr>
          <w:spacing w:val="40"/>
        </w:rPr>
        <w:t> </w:t>
      </w:r>
      <w:r>
        <w:rPr/>
        <w:t>договор.</w:t>
      </w:r>
      <w:r>
        <w:rPr>
          <w:spacing w:val="40"/>
        </w:rPr>
        <w:t> </w:t>
      </w:r>
      <w:r>
        <w:rPr/>
        <w:t>Права</w:t>
      </w:r>
      <w:r>
        <w:rPr>
          <w:spacing w:val="40"/>
        </w:rPr>
        <w:t> </w:t>
      </w:r>
      <w:r>
        <w:rPr/>
        <w:t>и</w:t>
      </w:r>
      <w:r>
        <w:rPr>
          <w:spacing w:val="40"/>
        </w:rPr>
        <w:t> </w:t>
      </w:r>
      <w:r>
        <w:rPr/>
        <w:t>обязанности членов</w:t>
      </w:r>
      <w:r>
        <w:rPr>
          <w:spacing w:val="40"/>
        </w:rPr>
        <w:t> </w:t>
      </w:r>
      <w:r>
        <w:rPr/>
        <w:t>семьи</w:t>
      </w:r>
      <w:r>
        <w:rPr>
          <w:spacing w:val="40"/>
        </w:rPr>
        <w:t> </w:t>
      </w:r>
      <w:r>
        <w:rPr/>
        <w:t>(супругов,</w:t>
      </w:r>
      <w:r>
        <w:rPr>
          <w:spacing w:val="40"/>
        </w:rPr>
        <w:t> </w:t>
      </w:r>
      <w:r>
        <w:rPr/>
        <w:t>родителей</w:t>
      </w:r>
      <w:r>
        <w:rPr>
          <w:spacing w:val="40"/>
        </w:rPr>
        <w:t> </w:t>
      </w:r>
      <w:r>
        <w:rPr/>
        <w:t>и</w:t>
      </w:r>
      <w:r>
        <w:rPr>
          <w:spacing w:val="40"/>
        </w:rPr>
        <w:t> </w:t>
      </w:r>
      <w:r>
        <w:rPr/>
        <w:t>детей).</w:t>
      </w:r>
      <w:r>
        <w:rPr>
          <w:spacing w:val="40"/>
        </w:rPr>
        <w:t> </w:t>
      </w:r>
      <w:r>
        <w:rPr/>
        <w:t>Институт</w:t>
      </w:r>
      <w:r>
        <w:rPr>
          <w:spacing w:val="40"/>
        </w:rPr>
        <w:t> </w:t>
      </w:r>
      <w:r>
        <w:rPr/>
        <w:t>материнства,</w:t>
      </w:r>
      <w:r>
        <w:rPr>
          <w:spacing w:val="40"/>
        </w:rPr>
        <w:t> </w:t>
      </w:r>
      <w:r>
        <w:rPr/>
        <w:t>отцовства</w:t>
      </w:r>
      <w:r>
        <w:rPr>
          <w:spacing w:val="40"/>
        </w:rPr>
        <w:t> </w:t>
      </w:r>
      <w:r>
        <w:rPr/>
        <w:t>и</w:t>
      </w:r>
      <w:r>
        <w:rPr>
          <w:spacing w:val="40"/>
        </w:rPr>
        <w:t> </w:t>
      </w:r>
      <w:r>
        <w:rPr/>
        <w:t>детства. Ответственность</w:t>
      </w:r>
      <w:r>
        <w:rPr>
          <w:spacing w:val="57"/>
        </w:rPr>
        <w:t> </w:t>
      </w:r>
      <w:r>
        <w:rPr/>
        <w:t>родителей</w:t>
      </w:r>
      <w:r>
        <w:rPr>
          <w:spacing w:val="59"/>
        </w:rPr>
        <w:t> </w:t>
      </w:r>
      <w:r>
        <w:rPr/>
        <w:t>за</w:t>
      </w:r>
      <w:r>
        <w:rPr>
          <w:spacing w:val="55"/>
        </w:rPr>
        <w:t> </w:t>
      </w:r>
      <w:r>
        <w:rPr/>
        <w:t>воспитание</w:t>
      </w:r>
      <w:r>
        <w:rPr>
          <w:spacing w:val="56"/>
        </w:rPr>
        <w:t> </w:t>
      </w:r>
      <w:r>
        <w:rPr/>
        <w:t>детей.</w:t>
      </w:r>
      <w:r>
        <w:rPr>
          <w:spacing w:val="57"/>
        </w:rPr>
        <w:t> </w:t>
      </w:r>
      <w:r>
        <w:rPr/>
        <w:t>Усыновление.</w:t>
      </w:r>
      <w:r>
        <w:rPr>
          <w:spacing w:val="56"/>
        </w:rPr>
        <w:t> </w:t>
      </w:r>
      <w:r>
        <w:rPr/>
        <w:t>Опека</w:t>
      </w:r>
      <w:r>
        <w:rPr>
          <w:spacing w:val="56"/>
        </w:rPr>
        <w:t> </w:t>
      </w:r>
      <w:r>
        <w:rPr/>
        <w:t>и</w:t>
      </w:r>
      <w:r>
        <w:rPr>
          <w:spacing w:val="64"/>
        </w:rPr>
        <w:t> </w:t>
      </w:r>
      <w:r>
        <w:rPr>
          <w:spacing w:val="-2"/>
        </w:rPr>
        <w:t>попечительство.</w:t>
      </w:r>
    </w:p>
    <w:p>
      <w:pPr>
        <w:pStyle w:val="BodyText"/>
        <w:spacing w:before="1"/>
        <w:ind w:firstLine="0"/>
      </w:pPr>
      <w:r>
        <w:rPr/>
        <w:t>Приёмная</w:t>
      </w:r>
      <w:r>
        <w:rPr>
          <w:spacing w:val="-5"/>
        </w:rPr>
        <w:t> </w:t>
      </w:r>
      <w:r>
        <w:rPr>
          <w:spacing w:val="-2"/>
        </w:rPr>
        <w:t>семья.</w:t>
      </w:r>
    </w:p>
    <w:p>
      <w:pPr>
        <w:pStyle w:val="BodyText"/>
        <w:ind w:right="337"/>
      </w:pPr>
      <w:r>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w:t>
      </w:r>
      <w:r>
        <w:rPr>
          <w:spacing w:val="-2"/>
        </w:rPr>
        <w:t> </w:t>
      </w:r>
      <w:r>
        <w:rPr/>
        <w:t>отдыха.</w:t>
      </w:r>
      <w:r>
        <w:rPr>
          <w:spacing w:val="-2"/>
        </w:rPr>
        <w:t> </w:t>
      </w:r>
      <w:r>
        <w:rPr/>
        <w:t>Заработная</w:t>
      </w:r>
      <w:r>
        <w:rPr>
          <w:spacing w:val="-2"/>
        </w:rPr>
        <w:t> </w:t>
      </w:r>
      <w:r>
        <w:rPr/>
        <w:t>плата.</w:t>
      </w:r>
      <w:r>
        <w:rPr>
          <w:spacing w:val="-2"/>
        </w:rPr>
        <w:t> </w:t>
      </w:r>
      <w:r>
        <w:rPr/>
        <w:t>Трудовой</w:t>
      </w:r>
      <w:r>
        <w:rPr>
          <w:spacing w:val="-2"/>
        </w:rPr>
        <w:t> </w:t>
      </w:r>
      <w:r>
        <w:rPr/>
        <w:t>распорядок</w:t>
      </w:r>
      <w:r>
        <w:rPr>
          <w:spacing w:val="-1"/>
        </w:rPr>
        <w:t> </w:t>
      </w:r>
      <w:r>
        <w:rPr/>
        <w:t>и</w:t>
      </w:r>
      <w:r>
        <w:rPr>
          <w:spacing w:val="-2"/>
        </w:rPr>
        <w:t> </w:t>
      </w:r>
      <w:r>
        <w:rPr/>
        <w:t>дисциплина</w:t>
      </w:r>
      <w:r>
        <w:rPr>
          <w:spacing w:val="-6"/>
        </w:rPr>
        <w:t> </w:t>
      </w:r>
      <w:r>
        <w:rPr/>
        <w:t>труда.</w:t>
      </w:r>
      <w:r>
        <w:rPr>
          <w:spacing w:val="-2"/>
        </w:rPr>
        <w:t> </w:t>
      </w:r>
      <w:r>
        <w:rPr/>
        <w:t>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pPr>
        <w:pStyle w:val="BodyText"/>
        <w:ind w:right="339"/>
      </w:pPr>
      <w:r>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pPr>
        <w:pStyle w:val="BodyText"/>
        <w:spacing w:before="1"/>
        <w:ind w:right="339"/>
      </w:pPr>
      <w:r>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pPr>
        <w:pStyle w:val="BodyText"/>
        <w:spacing w:line="242" w:lineRule="auto"/>
        <w:ind w:right="347"/>
      </w:pPr>
      <w:r>
        <w:rPr/>
        <w:t>Финансовое право. Правовое регулирование банковской деятельности. Права и обязанности потребителей финансовых услуг.</w:t>
      </w:r>
    </w:p>
    <w:p>
      <w:pPr>
        <w:pStyle w:val="BodyText"/>
        <w:ind w:right="332"/>
      </w:pPr>
      <w:r>
        <w:rPr/>
        <w:t>Налоговое</w:t>
      </w:r>
      <w:r>
        <w:rPr>
          <w:spacing w:val="-6"/>
        </w:rPr>
        <w:t> </w:t>
      </w:r>
      <w:r>
        <w:rPr/>
        <w:t>право.</w:t>
      </w:r>
      <w:r>
        <w:rPr>
          <w:spacing w:val="-5"/>
        </w:rPr>
        <w:t> </w:t>
      </w:r>
      <w:r>
        <w:rPr/>
        <w:t>Источники</w:t>
      </w:r>
      <w:r>
        <w:rPr>
          <w:spacing w:val="-5"/>
        </w:rPr>
        <w:t> </w:t>
      </w:r>
      <w:r>
        <w:rPr/>
        <w:t>налогового</w:t>
      </w:r>
      <w:r>
        <w:rPr>
          <w:spacing w:val="-7"/>
        </w:rPr>
        <w:t> </w:t>
      </w:r>
      <w:r>
        <w:rPr/>
        <w:t>права.</w:t>
      </w:r>
      <w:r>
        <w:rPr>
          <w:spacing w:val="-7"/>
        </w:rPr>
        <w:t> </w:t>
      </w:r>
      <w:r>
        <w:rPr/>
        <w:t>Субъекты</w:t>
      </w:r>
      <w:r>
        <w:rPr>
          <w:spacing w:val="40"/>
        </w:rPr>
        <w:t> </w:t>
      </w:r>
      <w:r>
        <w:rPr/>
        <w:t>налоговыхправоотношений. Права и обязанности налогоплательщика. Налоговые правонарушения. Ответственность за уклонение от уплаты налогов.</w:t>
      </w:r>
    </w:p>
    <w:p>
      <w:pPr>
        <w:pStyle w:val="BodyText"/>
        <w:ind w:right="337"/>
      </w:pPr>
      <w:r>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pPr>
        <w:pStyle w:val="BodyText"/>
        <w:ind w:left="1032" w:firstLine="0"/>
      </w:pPr>
      <w:r>
        <w:rPr/>
        <w:t>Гражданское</w:t>
      </w:r>
      <w:r>
        <w:rPr>
          <w:spacing w:val="50"/>
        </w:rPr>
        <w:t> </w:t>
      </w:r>
      <w:r>
        <w:rPr/>
        <w:t>процессуальное</w:t>
      </w:r>
      <w:r>
        <w:rPr>
          <w:spacing w:val="79"/>
          <w:w w:val="150"/>
        </w:rPr>
        <w:t> </w:t>
      </w:r>
      <w:r>
        <w:rPr/>
        <w:t>право.</w:t>
      </w:r>
      <w:r>
        <w:rPr>
          <w:spacing w:val="25"/>
        </w:rPr>
        <w:t>  </w:t>
      </w:r>
      <w:r>
        <w:rPr/>
        <w:t>Принципы</w:t>
      </w:r>
      <w:r>
        <w:rPr>
          <w:spacing w:val="26"/>
        </w:rPr>
        <w:t>  </w:t>
      </w:r>
      <w:r>
        <w:rPr/>
        <w:t>гражданского</w:t>
      </w:r>
      <w:r>
        <w:rPr>
          <w:spacing w:val="26"/>
        </w:rPr>
        <w:t>  </w:t>
      </w:r>
      <w:r>
        <w:rPr>
          <w:spacing w:val="-2"/>
        </w:rPr>
        <w:t>судопроизводства.</w:t>
      </w:r>
    </w:p>
    <w:p>
      <w:pPr>
        <w:pStyle w:val="BodyText"/>
        <w:ind w:firstLine="0"/>
      </w:pPr>
      <w:r>
        <w:rPr/>
        <w:t>Участники</w:t>
      </w:r>
      <w:r>
        <w:rPr>
          <w:spacing w:val="-11"/>
        </w:rPr>
        <w:t> </w:t>
      </w:r>
      <w:r>
        <w:rPr/>
        <w:t>гражданского</w:t>
      </w:r>
      <w:r>
        <w:rPr>
          <w:spacing w:val="-8"/>
        </w:rPr>
        <w:t> </w:t>
      </w:r>
      <w:r>
        <w:rPr/>
        <w:t>процесса.</w:t>
      </w:r>
      <w:r>
        <w:rPr>
          <w:spacing w:val="-10"/>
        </w:rPr>
        <w:t> </w:t>
      </w:r>
      <w:r>
        <w:rPr/>
        <w:t>Стадии</w:t>
      </w:r>
      <w:r>
        <w:rPr>
          <w:spacing w:val="-7"/>
        </w:rPr>
        <w:t> </w:t>
      </w:r>
      <w:r>
        <w:rPr/>
        <w:t>гражданского</w:t>
      </w:r>
      <w:r>
        <w:rPr>
          <w:spacing w:val="-8"/>
        </w:rPr>
        <w:t> </w:t>
      </w:r>
      <w:r>
        <w:rPr>
          <w:spacing w:val="-2"/>
        </w:rPr>
        <w:t>процесса.</w:t>
      </w:r>
    </w:p>
    <w:p>
      <w:pPr>
        <w:spacing w:after="0"/>
        <w:sectPr>
          <w:pgSz w:w="11920" w:h="16850"/>
          <w:pgMar w:header="0" w:footer="1162" w:top="1040" w:bottom="1480" w:left="1380" w:right="220"/>
        </w:sectPr>
      </w:pPr>
    </w:p>
    <w:p>
      <w:pPr>
        <w:pStyle w:val="BodyText"/>
        <w:spacing w:before="62"/>
        <w:ind w:left="1032" w:firstLine="0"/>
      </w:pPr>
      <w:r>
        <w:rPr/>
        <w:t>Арбитражный</w:t>
      </w:r>
      <w:r>
        <w:rPr>
          <w:spacing w:val="-15"/>
        </w:rPr>
        <w:t> </w:t>
      </w:r>
      <w:r>
        <w:rPr/>
        <w:t>процесс.</w:t>
      </w:r>
      <w:r>
        <w:rPr>
          <w:spacing w:val="-15"/>
        </w:rPr>
        <w:t> </w:t>
      </w:r>
      <w:r>
        <w:rPr/>
        <w:t>Административный</w:t>
      </w:r>
      <w:r>
        <w:rPr>
          <w:spacing w:val="-10"/>
        </w:rPr>
        <w:t> </w:t>
      </w:r>
      <w:r>
        <w:rPr>
          <w:spacing w:val="-2"/>
        </w:rPr>
        <w:t>процесс.</w:t>
      </w:r>
    </w:p>
    <w:p>
      <w:pPr>
        <w:pStyle w:val="BodyText"/>
        <w:spacing w:before="3"/>
        <w:ind w:right="338"/>
      </w:pPr>
      <w:r>
        <w:rPr/>
        <w:t>Уголовное процессуальное</w:t>
      </w:r>
      <w:r>
        <w:rPr>
          <w:spacing w:val="-1"/>
        </w:rPr>
        <w:t> </w:t>
      </w:r>
      <w:r>
        <w:rPr/>
        <w:t>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pPr>
        <w:pStyle w:val="BodyText"/>
        <w:ind w:right="340"/>
      </w:pPr>
      <w:r>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pPr>
        <w:pStyle w:val="BodyText"/>
        <w:ind w:right="354"/>
      </w:pPr>
      <w:r>
        <w:rPr/>
        <w:t>Юридическое образование. Профессиональная деятельность юриста. Основные виды юридических профессий.</w:t>
      </w:r>
    </w:p>
    <w:p>
      <w:pPr>
        <w:pStyle w:val="BodyText"/>
        <w:ind w:right="349"/>
      </w:pPr>
      <w:r>
        <w:rPr/>
        <w:t>Планируемые</w:t>
      </w:r>
      <w:r>
        <w:rPr>
          <w:spacing w:val="-15"/>
        </w:rPr>
        <w:t> </w:t>
      </w:r>
      <w:r>
        <w:rPr/>
        <w:t>результаты</w:t>
      </w:r>
      <w:r>
        <w:rPr>
          <w:spacing w:val="-15"/>
        </w:rPr>
        <w:t> </w:t>
      </w:r>
      <w:r>
        <w:rPr/>
        <w:t>освоения</w:t>
      </w:r>
      <w:r>
        <w:rPr>
          <w:spacing w:val="-15"/>
        </w:rPr>
        <w:t> </w:t>
      </w:r>
      <w:r>
        <w:rPr/>
        <w:t>программы</w:t>
      </w:r>
      <w:r>
        <w:rPr>
          <w:spacing w:val="-15"/>
        </w:rPr>
        <w:t> </w:t>
      </w:r>
      <w:r>
        <w:rPr/>
        <w:t>по</w:t>
      </w:r>
      <w:r>
        <w:rPr>
          <w:spacing w:val="-15"/>
        </w:rPr>
        <w:t> </w:t>
      </w:r>
      <w:r>
        <w:rPr/>
        <w:t>обществознанию</w:t>
      </w:r>
      <w:r>
        <w:rPr>
          <w:spacing w:val="-15"/>
        </w:rPr>
        <w:t> </w:t>
      </w:r>
      <w:r>
        <w:rPr/>
        <w:t>на</w:t>
      </w:r>
      <w:r>
        <w:rPr>
          <w:spacing w:val="19"/>
        </w:rPr>
        <w:t> </w:t>
      </w:r>
      <w:r>
        <w:rPr/>
        <w:t>уровне</w:t>
      </w:r>
      <w:r>
        <w:rPr>
          <w:spacing w:val="-15"/>
        </w:rPr>
        <w:t> </w:t>
      </w:r>
      <w:r>
        <w:rPr/>
        <w:t>среднего общего образования.</w:t>
      </w:r>
    </w:p>
    <w:p>
      <w:pPr>
        <w:pStyle w:val="BodyText"/>
        <w:ind w:right="341"/>
      </w:pPr>
      <w:r>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w:t>
      </w:r>
      <w:r>
        <w:rPr>
          <w:spacing w:val="40"/>
        </w:rPr>
        <w:t> </w:t>
      </w:r>
      <w:r>
        <w:rPr/>
        <w:t>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BodyText"/>
        <w:spacing w:before="1"/>
        <w:ind w:right="344"/>
      </w:pPr>
      <w:r>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pPr>
        <w:pStyle w:val="ListParagraph"/>
        <w:numPr>
          <w:ilvl w:val="0"/>
          <w:numId w:val="59"/>
        </w:numPr>
        <w:tabs>
          <w:tab w:pos="1287" w:val="left" w:leader="none"/>
        </w:tabs>
        <w:spacing w:line="240" w:lineRule="auto"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tabs>
          <w:tab w:pos="3274" w:val="left" w:leader="none"/>
          <w:tab w:pos="4892" w:val="left" w:leader="none"/>
          <w:tab w:pos="6051" w:val="left" w:leader="none"/>
          <w:tab w:pos="7845" w:val="left" w:leader="none"/>
          <w:tab w:pos="9827" w:val="left" w:leader="none"/>
        </w:tabs>
        <w:ind w:right="352"/>
        <w:jc w:val="left"/>
      </w:pPr>
      <w:r>
        <w:rPr>
          <w:spacing w:val="-2"/>
        </w:rPr>
        <w:t>сформированность</w:t>
      </w:r>
      <w:r>
        <w:rPr/>
        <w:tab/>
      </w:r>
      <w:r>
        <w:rPr>
          <w:spacing w:val="-2"/>
        </w:rPr>
        <w:t>гражданской</w:t>
      </w:r>
      <w:r>
        <w:rPr/>
        <w:tab/>
      </w:r>
      <w:r>
        <w:rPr>
          <w:spacing w:val="-2"/>
        </w:rPr>
        <w:t>позиции</w:t>
      </w:r>
      <w:r>
        <w:rPr/>
        <w:tab/>
      </w:r>
      <w:r>
        <w:rPr>
          <w:spacing w:val="-2"/>
        </w:rPr>
        <w:t>обучающегося</w:t>
      </w:r>
      <w:r>
        <w:rPr/>
        <w:tab/>
        <w:t>как</w:t>
      </w:r>
      <w:r>
        <w:rPr>
          <w:spacing w:val="40"/>
        </w:rPr>
        <w:t> </w:t>
      </w:r>
      <w:r>
        <w:rPr/>
        <w:t>активного</w:t>
        <w:tab/>
      </w:r>
      <w:r>
        <w:rPr>
          <w:spacing w:val="-10"/>
        </w:rPr>
        <w:t>и </w:t>
      </w:r>
      <w:r>
        <w:rPr/>
        <w:t>ответственного члена российского общества;</w:t>
      </w:r>
    </w:p>
    <w:p>
      <w:pPr>
        <w:pStyle w:val="BodyText"/>
        <w:tabs>
          <w:tab w:pos="2278" w:val="left" w:leader="none"/>
          <w:tab w:pos="3070" w:val="left" w:leader="none"/>
          <w:tab w:pos="5120" w:val="left" w:leader="none"/>
          <w:tab w:pos="5790" w:val="left" w:leader="none"/>
          <w:tab w:pos="6126" w:val="left" w:leader="none"/>
          <w:tab w:pos="7773" w:val="left" w:leader="none"/>
          <w:tab w:pos="9825" w:val="left" w:leader="none"/>
        </w:tabs>
        <w:ind w:right="355"/>
        <w:jc w:val="left"/>
      </w:pPr>
      <w:r>
        <w:rPr>
          <w:spacing w:val="-2"/>
        </w:rPr>
        <w:t>осознание</w:t>
      </w:r>
      <w:r>
        <w:rPr/>
        <w:tab/>
      </w:r>
      <w:r>
        <w:rPr>
          <w:spacing w:val="-2"/>
        </w:rPr>
        <w:t>своих</w:t>
      </w:r>
      <w:r>
        <w:rPr/>
        <w:tab/>
      </w:r>
      <w:r>
        <w:rPr>
          <w:spacing w:val="-2"/>
        </w:rPr>
        <w:t>конституционных</w:t>
      </w:r>
      <w:r>
        <w:rPr/>
        <w:tab/>
      </w:r>
      <w:r>
        <w:rPr>
          <w:spacing w:val="-4"/>
        </w:rPr>
        <w:t>прав</w:t>
      </w:r>
      <w:r>
        <w:rPr/>
        <w:tab/>
      </w:r>
      <w:r>
        <w:rPr>
          <w:spacing w:val="-10"/>
        </w:rPr>
        <w:t>и</w:t>
      </w:r>
      <w:r>
        <w:rPr/>
        <w:tab/>
      </w:r>
      <w:r>
        <w:rPr>
          <w:spacing w:val="-2"/>
        </w:rPr>
        <w:t>обязанностей,</w:t>
      </w:r>
      <w:r>
        <w:rPr/>
        <w:tab/>
        <w:t>уважение</w:t>
      </w:r>
      <w:r>
        <w:rPr>
          <w:spacing w:val="80"/>
        </w:rPr>
        <w:t> </w:t>
      </w:r>
      <w:r>
        <w:rPr/>
        <w:t>закона</w:t>
        <w:tab/>
      </w:r>
      <w:r>
        <w:rPr>
          <w:spacing w:val="-10"/>
        </w:rPr>
        <w:t>и </w:t>
      </w:r>
      <w:r>
        <w:rPr>
          <w:spacing w:val="-2"/>
        </w:rPr>
        <w:t>правопорядка;</w:t>
      </w:r>
    </w:p>
    <w:p>
      <w:pPr>
        <w:pStyle w:val="BodyText"/>
        <w:tabs>
          <w:tab w:pos="2208" w:val="left" w:leader="none"/>
          <w:tab w:pos="3924" w:val="left" w:leader="none"/>
          <w:tab w:pos="5694" w:val="left" w:leader="none"/>
          <w:tab w:pos="7837" w:val="left" w:leader="none"/>
          <w:tab w:pos="9830" w:val="left" w:leader="none"/>
        </w:tabs>
        <w:ind w:right="350"/>
        <w:jc w:val="left"/>
      </w:pPr>
      <w:r>
        <w:rPr>
          <w:spacing w:val="-2"/>
        </w:rPr>
        <w:t>принятие</w:t>
      </w:r>
      <w:r>
        <w:rPr/>
        <w:tab/>
      </w:r>
      <w:r>
        <w:rPr>
          <w:spacing w:val="-2"/>
        </w:rPr>
        <w:t>традиционных</w:t>
      </w:r>
      <w:r>
        <w:rPr/>
        <w:tab/>
      </w:r>
      <w:r>
        <w:rPr>
          <w:spacing w:val="-2"/>
        </w:rPr>
        <w:t>национальных,</w:t>
      </w:r>
      <w:r>
        <w:rPr/>
        <w:tab/>
      </w:r>
      <w:r>
        <w:rPr>
          <w:spacing w:val="-2"/>
        </w:rPr>
        <w:t>общечеловеческих</w:t>
      </w:r>
      <w:r>
        <w:rPr/>
        <w:tab/>
      </w:r>
      <w:r>
        <w:rPr>
          <w:spacing w:val="-2"/>
        </w:rPr>
        <w:t>гуманистических</w:t>
      </w:r>
      <w:r>
        <w:rPr/>
        <w:tab/>
      </w:r>
      <w:r>
        <w:rPr>
          <w:spacing w:val="-10"/>
        </w:rPr>
        <w:t>и </w:t>
      </w:r>
      <w:r>
        <w:rPr/>
        <w:t>демократических ценностей, уважение ценностей иных культур, конфессий;</w:t>
      </w:r>
    </w:p>
    <w:p>
      <w:pPr>
        <w:pStyle w:val="BodyText"/>
        <w:tabs>
          <w:tab w:pos="2374" w:val="left" w:leader="none"/>
          <w:tab w:pos="4081" w:val="left" w:leader="none"/>
          <w:tab w:pos="5372" w:val="left" w:leader="none"/>
          <w:tab w:pos="6937" w:val="left" w:leader="none"/>
          <w:tab w:pos="8663" w:val="left" w:leader="none"/>
        </w:tabs>
        <w:ind w:right="350"/>
        <w:jc w:val="left"/>
      </w:pPr>
      <w:r>
        <w:rPr>
          <w:spacing w:val="-2"/>
        </w:rPr>
        <w:t>готовность</w:t>
      </w:r>
      <w:r>
        <w:rPr/>
        <w:tab/>
      </w:r>
      <w:r>
        <w:rPr>
          <w:spacing w:val="-2"/>
        </w:rPr>
        <w:t>противостоять</w:t>
      </w:r>
      <w:r>
        <w:rPr/>
        <w:tab/>
      </w:r>
      <w:r>
        <w:rPr>
          <w:spacing w:val="-2"/>
        </w:rPr>
        <w:t>идеологии</w:t>
      </w:r>
      <w:r>
        <w:rPr/>
        <w:tab/>
      </w:r>
      <w:r>
        <w:rPr>
          <w:spacing w:val="-2"/>
        </w:rPr>
        <w:t>экстремизма,</w:t>
      </w:r>
      <w:r>
        <w:rPr/>
        <w:tab/>
      </w:r>
      <w:r>
        <w:rPr>
          <w:spacing w:val="-2"/>
        </w:rPr>
        <w:t>национализма,</w:t>
      </w:r>
      <w:r>
        <w:rPr/>
        <w:tab/>
      </w:r>
      <w:r>
        <w:rPr>
          <w:spacing w:val="-2"/>
        </w:rPr>
        <w:t>ксенофобии, </w:t>
      </w:r>
      <w:r>
        <w:rPr/>
        <w:t>дискриминации по социальным, религиозным, расовым, национальным признакам;</w:t>
      </w:r>
    </w:p>
    <w:p>
      <w:pPr>
        <w:pStyle w:val="BodyText"/>
        <w:jc w:val="left"/>
      </w:pPr>
      <w:r>
        <w:rPr/>
        <w:t>готовность</w:t>
      </w:r>
      <w:r>
        <w:rPr>
          <w:spacing w:val="28"/>
        </w:rPr>
        <w:t> </w:t>
      </w:r>
      <w:r>
        <w:rPr/>
        <w:t>вести</w:t>
      </w:r>
      <w:r>
        <w:rPr>
          <w:spacing w:val="28"/>
        </w:rPr>
        <w:t> </w:t>
      </w:r>
      <w:r>
        <w:rPr/>
        <w:t>совместную деятельность в интересах гражданского общества, участвовать в самоуправлении в школе и детско­юношеских организациях;</w:t>
      </w:r>
    </w:p>
    <w:p>
      <w:pPr>
        <w:pStyle w:val="BodyText"/>
        <w:tabs>
          <w:tab w:pos="4429" w:val="left" w:leader="none"/>
          <w:tab w:pos="7840" w:val="left" w:leader="none"/>
        </w:tabs>
        <w:spacing w:before="1"/>
        <w:ind w:right="607"/>
        <w:jc w:val="left"/>
      </w:pPr>
      <w:r>
        <w:rPr/>
        <w:t>умение</w:t>
      </w:r>
      <w:r>
        <w:rPr>
          <w:spacing w:val="80"/>
        </w:rPr>
        <w:t> </w:t>
      </w:r>
      <w:r>
        <w:rPr/>
        <w:t>взаимодействовать</w:t>
      </w:r>
      <w:r>
        <w:rPr>
          <w:spacing w:val="80"/>
        </w:rPr>
        <w:t> </w:t>
      </w:r>
      <w:r>
        <w:rPr/>
        <w:t>с</w:t>
        <w:tab/>
        <w:t>социальными</w:t>
      </w:r>
      <w:r>
        <w:rPr>
          <w:spacing w:val="80"/>
        </w:rPr>
        <w:t> </w:t>
      </w:r>
      <w:r>
        <w:rPr/>
        <w:t>институтами</w:t>
      </w:r>
      <w:r>
        <w:rPr>
          <w:spacing w:val="80"/>
        </w:rPr>
        <w:t> </w:t>
      </w:r>
      <w:r>
        <w:rPr/>
        <w:t>в</w:t>
        <w:tab/>
        <w:t>соответствии с</w:t>
      </w:r>
      <w:r>
        <w:rPr>
          <w:spacing w:val="-2"/>
        </w:rPr>
        <w:t> </w:t>
      </w:r>
      <w:r>
        <w:rPr/>
        <w:t>их функциями и назначением;</w:t>
      </w:r>
    </w:p>
    <w:p>
      <w:pPr>
        <w:pStyle w:val="BodyText"/>
        <w:ind w:left="1032" w:firstLine="0"/>
        <w:jc w:val="left"/>
      </w:pPr>
      <w:r>
        <w:rPr/>
        <w:t>готовность</w:t>
      </w:r>
      <w:r>
        <w:rPr>
          <w:spacing w:val="-8"/>
        </w:rPr>
        <w:t> </w:t>
      </w:r>
      <w:r>
        <w:rPr/>
        <w:t>к</w:t>
      </w:r>
      <w:r>
        <w:rPr>
          <w:spacing w:val="-6"/>
        </w:rPr>
        <w:t> </w:t>
      </w:r>
      <w:r>
        <w:rPr/>
        <w:t>гуманитарной</w:t>
      </w:r>
      <w:r>
        <w:rPr>
          <w:spacing w:val="-8"/>
        </w:rPr>
        <w:t> </w:t>
      </w:r>
      <w:r>
        <w:rPr/>
        <w:t>и</w:t>
      </w:r>
      <w:r>
        <w:rPr>
          <w:spacing w:val="-8"/>
        </w:rPr>
        <w:t> </w:t>
      </w:r>
      <w:r>
        <w:rPr/>
        <w:t>волонтёрской</w:t>
      </w:r>
      <w:r>
        <w:rPr>
          <w:spacing w:val="-5"/>
        </w:rPr>
        <w:t> </w:t>
      </w:r>
      <w:r>
        <w:rPr>
          <w:spacing w:val="-2"/>
        </w:rPr>
        <w:t>деятельности;</w:t>
      </w:r>
    </w:p>
    <w:p>
      <w:pPr>
        <w:pStyle w:val="ListParagraph"/>
        <w:numPr>
          <w:ilvl w:val="0"/>
          <w:numId w:val="59"/>
        </w:numPr>
        <w:tabs>
          <w:tab w:pos="1287" w:val="left" w:leader="none"/>
        </w:tabs>
        <w:spacing w:line="240" w:lineRule="auto" w:before="0" w:after="0"/>
        <w:ind w:left="1287" w:right="0" w:hanging="257"/>
        <w:jc w:val="left"/>
        <w:rPr>
          <w:sz w:val="24"/>
        </w:rPr>
      </w:pPr>
      <w:r>
        <w:rPr>
          <w:sz w:val="24"/>
        </w:rPr>
        <w:t>патриотического</w:t>
      </w:r>
      <w:r>
        <w:rPr>
          <w:spacing w:val="-11"/>
          <w:sz w:val="24"/>
        </w:rPr>
        <w:t> </w:t>
      </w:r>
      <w:r>
        <w:rPr>
          <w:spacing w:val="-2"/>
          <w:sz w:val="24"/>
        </w:rPr>
        <w:t>воспитания:</w:t>
      </w:r>
    </w:p>
    <w:p>
      <w:pPr>
        <w:pStyle w:val="BodyText"/>
        <w:ind w:right="354"/>
      </w:pPr>
      <w:r>
        <w:rPr/>
        <w:t>сформированность российской гражданской идентичности, патриотизма, уважения к своему</w:t>
      </w:r>
      <w:r>
        <w:rPr>
          <w:spacing w:val="-1"/>
        </w:rPr>
        <w:t> </w:t>
      </w:r>
      <w:r>
        <w:rPr/>
        <w:t>народу,</w:t>
      </w:r>
      <w:r>
        <w:rPr>
          <w:spacing w:val="-1"/>
        </w:rPr>
        <w:t> </w:t>
      </w:r>
      <w:r>
        <w:rPr/>
        <w:t>чувства ответственности</w:t>
      </w:r>
      <w:r>
        <w:rPr>
          <w:spacing w:val="-2"/>
        </w:rPr>
        <w:t> </w:t>
      </w:r>
      <w:r>
        <w:rPr/>
        <w:t>перед</w:t>
      </w:r>
      <w:r>
        <w:rPr>
          <w:spacing w:val="-1"/>
        </w:rPr>
        <w:t> </w:t>
      </w:r>
      <w:r>
        <w:rPr/>
        <w:t>Родиной,</w:t>
      </w:r>
      <w:r>
        <w:rPr>
          <w:spacing w:val="-1"/>
        </w:rPr>
        <w:t> </w:t>
      </w:r>
      <w:r>
        <w:rPr/>
        <w:t>гордости</w:t>
      </w:r>
      <w:r>
        <w:rPr>
          <w:spacing w:val="-2"/>
        </w:rPr>
        <w:t> </w:t>
      </w:r>
      <w:r>
        <w:rPr/>
        <w:t>за</w:t>
      </w:r>
      <w:r>
        <w:rPr>
          <w:spacing w:val="-2"/>
        </w:rPr>
        <w:t> </w:t>
      </w:r>
      <w:r>
        <w:rPr/>
        <w:t>свой</w:t>
      </w:r>
      <w:r>
        <w:rPr>
          <w:spacing w:val="-1"/>
        </w:rPr>
        <w:t> </w:t>
      </w:r>
      <w:r>
        <w:rPr/>
        <w:t>край,</w:t>
      </w:r>
      <w:r>
        <w:rPr>
          <w:spacing w:val="-1"/>
        </w:rPr>
        <w:t> </w:t>
      </w:r>
      <w:r>
        <w:rPr/>
        <w:t>свою</w:t>
      </w:r>
      <w:r>
        <w:rPr>
          <w:spacing w:val="-4"/>
        </w:rPr>
        <w:t> </w:t>
      </w:r>
      <w:r>
        <w:rPr/>
        <w:t>Родину, свой язык и культуру, прошлое и настоящее многонационального народа России;</w:t>
      </w:r>
    </w:p>
    <w:p>
      <w:pPr>
        <w:pStyle w:val="BodyText"/>
        <w:ind w:right="347"/>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BodyText"/>
        <w:spacing w:line="242" w:lineRule="auto"/>
        <w:ind w:right="344"/>
      </w:pPr>
      <w:r>
        <w:rPr/>
        <w:t>идейная</w:t>
      </w:r>
      <w:r>
        <w:rPr>
          <w:spacing w:val="-12"/>
        </w:rPr>
        <w:t> </w:t>
      </w:r>
      <w:r>
        <w:rPr/>
        <w:t>убеждённость,</w:t>
      </w:r>
      <w:r>
        <w:rPr>
          <w:spacing w:val="-14"/>
        </w:rPr>
        <w:t> </w:t>
      </w:r>
      <w:r>
        <w:rPr/>
        <w:t>готовность</w:t>
      </w:r>
      <w:r>
        <w:rPr>
          <w:spacing w:val="-11"/>
        </w:rPr>
        <w:t> </w:t>
      </w:r>
      <w:r>
        <w:rPr/>
        <w:t>к</w:t>
      </w:r>
      <w:r>
        <w:rPr>
          <w:spacing w:val="-11"/>
        </w:rPr>
        <w:t> </w:t>
      </w:r>
      <w:r>
        <w:rPr/>
        <w:t>служению</w:t>
      </w:r>
      <w:r>
        <w:rPr>
          <w:spacing w:val="-12"/>
        </w:rPr>
        <w:t> </w:t>
      </w:r>
      <w:r>
        <w:rPr/>
        <w:t>и</w:t>
      </w:r>
      <w:r>
        <w:rPr>
          <w:spacing w:val="-11"/>
        </w:rPr>
        <w:t> </w:t>
      </w:r>
      <w:r>
        <w:rPr/>
        <w:t>защите</w:t>
      </w:r>
      <w:r>
        <w:rPr>
          <w:spacing w:val="-12"/>
        </w:rPr>
        <w:t> </w:t>
      </w:r>
      <w:r>
        <w:rPr/>
        <w:t>Отечества,</w:t>
      </w:r>
      <w:r>
        <w:rPr>
          <w:spacing w:val="-12"/>
        </w:rPr>
        <w:t> </w:t>
      </w:r>
      <w:r>
        <w:rPr/>
        <w:t>ответственность</w:t>
      </w:r>
      <w:r>
        <w:rPr>
          <w:spacing w:val="-9"/>
        </w:rPr>
        <w:t> </w:t>
      </w:r>
      <w:r>
        <w:rPr/>
        <w:t>за его судьбу;</w:t>
      </w:r>
    </w:p>
    <w:p>
      <w:pPr>
        <w:pStyle w:val="ListParagraph"/>
        <w:numPr>
          <w:ilvl w:val="0"/>
          <w:numId w:val="59"/>
        </w:numPr>
        <w:tabs>
          <w:tab w:pos="1287" w:val="left" w:leader="none"/>
        </w:tabs>
        <w:spacing w:line="273" w:lineRule="exact"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pStyle w:val="BodyText"/>
        <w:ind w:left="1032" w:firstLine="0"/>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ind w:left="1032" w:firstLine="0"/>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78"/>
        <w:jc w:val="left"/>
      </w:pPr>
      <w:r>
        <w:rPr/>
        <w:t>способность оценивать ситуацию и принимать осознанные решения, ориентируясь на морально-нравственные нормы и ценности;</w:t>
      </w:r>
    </w:p>
    <w:p>
      <w:pPr>
        <w:pStyle w:val="BodyText"/>
        <w:spacing w:before="1"/>
        <w:ind w:left="1032" w:firstLine="0"/>
        <w:jc w:val="left"/>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pStyle w:val="BodyText"/>
        <w:jc w:val="left"/>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ListParagraph"/>
        <w:numPr>
          <w:ilvl w:val="0"/>
          <w:numId w:val="59"/>
        </w:numPr>
        <w:tabs>
          <w:tab w:pos="1287" w:val="left" w:leader="none"/>
        </w:tabs>
        <w:spacing w:line="240" w:lineRule="auto" w:before="0" w:after="0"/>
        <w:ind w:left="1287" w:right="0" w:hanging="257"/>
        <w:jc w:val="left"/>
        <w:rPr>
          <w:sz w:val="24"/>
        </w:rPr>
      </w:pPr>
      <w:r>
        <w:rPr>
          <w:sz w:val="24"/>
        </w:rPr>
        <w:t>эстетического</w:t>
      </w:r>
      <w:r>
        <w:rPr>
          <w:spacing w:val="-10"/>
          <w:sz w:val="24"/>
        </w:rPr>
        <w:t> </w:t>
      </w:r>
      <w:r>
        <w:rPr>
          <w:spacing w:val="-2"/>
          <w:sz w:val="24"/>
        </w:rPr>
        <w:t>воспитания:</w:t>
      </w:r>
    </w:p>
    <w:p>
      <w:pPr>
        <w:spacing w:after="0" w:line="240" w:lineRule="auto"/>
        <w:jc w:val="left"/>
        <w:rPr>
          <w:sz w:val="24"/>
        </w:rPr>
        <w:sectPr>
          <w:pgSz w:w="11920" w:h="16850"/>
          <w:pgMar w:header="0" w:footer="1162" w:top="1040" w:bottom="1480" w:left="1380" w:right="220"/>
        </w:sectPr>
      </w:pPr>
    </w:p>
    <w:p>
      <w:pPr>
        <w:pStyle w:val="BodyText"/>
        <w:spacing w:line="242" w:lineRule="auto" w:before="62"/>
        <w:jc w:val="left"/>
      </w:pPr>
      <w:r>
        <w:rPr/>
        <w:t>эстетическое</w:t>
      </w:r>
      <w:r>
        <w:rPr>
          <w:spacing w:val="40"/>
        </w:rPr>
        <w:t> </w:t>
      </w:r>
      <w:r>
        <w:rPr/>
        <w:t>отношение</w:t>
      </w:r>
      <w:r>
        <w:rPr>
          <w:spacing w:val="40"/>
        </w:rPr>
        <w:t> </w:t>
      </w:r>
      <w:r>
        <w:rPr/>
        <w:t>к</w:t>
      </w:r>
      <w:r>
        <w:rPr>
          <w:spacing w:val="40"/>
        </w:rPr>
        <w:t> </w:t>
      </w:r>
      <w:r>
        <w:rPr/>
        <w:t>миру,</w:t>
      </w:r>
      <w:r>
        <w:rPr>
          <w:spacing w:val="40"/>
        </w:rPr>
        <w:t> </w:t>
      </w:r>
      <w:r>
        <w:rPr/>
        <w:t>включая</w:t>
      </w:r>
      <w:r>
        <w:rPr>
          <w:spacing w:val="40"/>
        </w:rPr>
        <w:t> </w:t>
      </w:r>
      <w:r>
        <w:rPr/>
        <w:t>эстетику</w:t>
      </w:r>
      <w:r>
        <w:rPr>
          <w:spacing w:val="38"/>
        </w:rPr>
        <w:t> </w:t>
      </w:r>
      <w:r>
        <w:rPr/>
        <w:t>быта,</w:t>
      </w:r>
      <w:r>
        <w:rPr>
          <w:spacing w:val="40"/>
        </w:rPr>
        <w:t> </w:t>
      </w:r>
      <w:r>
        <w:rPr/>
        <w:t>научного</w:t>
      </w:r>
      <w:r>
        <w:rPr>
          <w:spacing w:val="40"/>
        </w:rPr>
        <w:t> </w:t>
      </w:r>
      <w:r>
        <w:rPr/>
        <w:t>и</w:t>
      </w:r>
      <w:r>
        <w:rPr>
          <w:spacing w:val="40"/>
        </w:rPr>
        <w:t> </w:t>
      </w:r>
      <w:r>
        <w:rPr/>
        <w:t>технического творчества, спорта, труда, общественных отношений;</w:t>
      </w:r>
    </w:p>
    <w:p>
      <w:pPr>
        <w:pStyle w:val="BodyText"/>
        <w:ind w:right="410"/>
        <w:jc w:val="left"/>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BodyText"/>
        <w:jc w:val="left"/>
      </w:pPr>
      <w:r>
        <w:rPr/>
        <w:t>убеждённость</w:t>
      </w:r>
      <w:r>
        <w:rPr>
          <w:spacing w:val="-2"/>
        </w:rPr>
        <w:t> </w:t>
      </w:r>
      <w:r>
        <w:rPr/>
        <w:t>в</w:t>
      </w:r>
      <w:r>
        <w:rPr>
          <w:spacing w:val="-4"/>
        </w:rPr>
        <w:t> </w:t>
      </w:r>
      <w:r>
        <w:rPr/>
        <w:t>значимости</w:t>
      </w:r>
      <w:r>
        <w:rPr>
          <w:spacing w:val="-2"/>
        </w:rPr>
        <w:t> </w:t>
      </w:r>
      <w:r>
        <w:rPr/>
        <w:t>для</w:t>
      </w:r>
      <w:r>
        <w:rPr>
          <w:spacing w:val="-3"/>
        </w:rPr>
        <w:t> </w:t>
      </w:r>
      <w:r>
        <w:rPr/>
        <w:t>личности</w:t>
      </w:r>
      <w:r>
        <w:rPr>
          <w:spacing w:val="-2"/>
        </w:rPr>
        <w:t> </w:t>
      </w:r>
      <w:r>
        <w:rPr/>
        <w:t>и</w:t>
      </w:r>
      <w:r>
        <w:rPr>
          <w:spacing w:val="-3"/>
        </w:rPr>
        <w:t> </w:t>
      </w:r>
      <w:r>
        <w:rPr/>
        <w:t>общества</w:t>
      </w:r>
      <w:r>
        <w:rPr>
          <w:spacing w:val="-2"/>
        </w:rPr>
        <w:t> </w:t>
      </w:r>
      <w:r>
        <w:rPr/>
        <w:t>отечественного</w:t>
      </w:r>
      <w:r>
        <w:rPr>
          <w:spacing w:val="-3"/>
        </w:rPr>
        <w:t> </w:t>
      </w:r>
      <w:r>
        <w:rPr/>
        <w:t>и</w:t>
      </w:r>
      <w:r>
        <w:rPr>
          <w:spacing w:val="-3"/>
        </w:rPr>
        <w:t> </w:t>
      </w:r>
      <w:r>
        <w:rPr/>
        <w:t>мирового искусства, этнических культурных традиций и народного творчества;</w:t>
      </w:r>
    </w:p>
    <w:p>
      <w:pPr>
        <w:pStyle w:val="BodyText"/>
        <w:ind w:left="1032" w:firstLine="0"/>
        <w:jc w:val="left"/>
      </w:pPr>
      <w:r>
        <w:rPr/>
        <w:t>стремление</w:t>
      </w:r>
      <w:r>
        <w:rPr>
          <w:spacing w:val="-10"/>
        </w:rPr>
        <w:t> </w:t>
      </w:r>
      <w:r>
        <w:rPr/>
        <w:t>проявлять</w:t>
      </w:r>
      <w:r>
        <w:rPr>
          <w:spacing w:val="-5"/>
        </w:rPr>
        <w:t> </w:t>
      </w:r>
      <w:r>
        <w:rPr/>
        <w:t>качества</w:t>
      </w:r>
      <w:r>
        <w:rPr>
          <w:spacing w:val="-7"/>
        </w:rPr>
        <w:t> </w:t>
      </w:r>
      <w:r>
        <w:rPr/>
        <w:t>творческой</w:t>
      </w:r>
      <w:r>
        <w:rPr>
          <w:spacing w:val="-3"/>
        </w:rPr>
        <w:t> </w:t>
      </w:r>
      <w:r>
        <w:rPr>
          <w:spacing w:val="-2"/>
        </w:rPr>
        <w:t>личности;</w:t>
      </w:r>
    </w:p>
    <w:p>
      <w:pPr>
        <w:pStyle w:val="ListParagraph"/>
        <w:numPr>
          <w:ilvl w:val="0"/>
          <w:numId w:val="59"/>
        </w:numPr>
        <w:tabs>
          <w:tab w:pos="1287" w:val="left" w:leader="none"/>
        </w:tabs>
        <w:spacing w:line="240" w:lineRule="auto" w:before="0" w:after="0"/>
        <w:ind w:left="1287" w:right="0" w:hanging="257"/>
        <w:jc w:val="left"/>
        <w:rPr>
          <w:sz w:val="24"/>
        </w:rPr>
      </w:pPr>
      <w:r>
        <w:rPr>
          <w:sz w:val="24"/>
        </w:rPr>
        <w:t>физического</w:t>
      </w:r>
      <w:r>
        <w:rPr>
          <w:spacing w:val="-9"/>
          <w:sz w:val="24"/>
        </w:rPr>
        <w:t> </w:t>
      </w:r>
      <w:r>
        <w:rPr>
          <w:spacing w:val="-2"/>
          <w:sz w:val="24"/>
        </w:rPr>
        <w:t>воспитания:</w:t>
      </w:r>
    </w:p>
    <w:p>
      <w:pPr>
        <w:pStyle w:val="BodyText"/>
        <w:ind w:right="343"/>
        <w:jc w:val="left"/>
      </w:pPr>
      <w:r>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BodyText"/>
        <w:ind w:right="410"/>
        <w:jc w:val="left"/>
      </w:pPr>
      <w:r>
        <w:rPr/>
        <w:t>активное неприятие вредных привычек и иных форм причинения вреда физическому</w:t>
      </w:r>
      <w:r>
        <w:rPr>
          <w:spacing w:val="40"/>
        </w:rPr>
        <w:t> </w:t>
      </w:r>
      <w:r>
        <w:rPr/>
        <w:t>и психическому здоровью;</w:t>
      </w:r>
    </w:p>
    <w:p>
      <w:pPr>
        <w:pStyle w:val="ListParagraph"/>
        <w:numPr>
          <w:ilvl w:val="0"/>
          <w:numId w:val="59"/>
        </w:numPr>
        <w:tabs>
          <w:tab w:pos="1287" w:val="left" w:leader="none"/>
        </w:tabs>
        <w:spacing w:line="240" w:lineRule="auto" w:before="0"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ind w:left="1032" w:firstLine="0"/>
        <w:jc w:val="left"/>
      </w:pPr>
      <w:r>
        <w:rPr/>
        <w:t>готовность</w:t>
      </w:r>
      <w:r>
        <w:rPr>
          <w:spacing w:val="-9"/>
        </w:rPr>
        <w:t> </w:t>
      </w:r>
      <w:r>
        <w:rPr/>
        <w:t>к</w:t>
      </w:r>
      <w:r>
        <w:rPr>
          <w:spacing w:val="-7"/>
        </w:rPr>
        <w:t> </w:t>
      </w:r>
      <w:r>
        <w:rPr/>
        <w:t>труду,</w:t>
      </w:r>
      <w:r>
        <w:rPr>
          <w:spacing w:val="-6"/>
        </w:rPr>
        <w:t> </w:t>
      </w:r>
      <w:r>
        <w:rPr/>
        <w:t>осознание</w:t>
      </w:r>
      <w:r>
        <w:rPr>
          <w:spacing w:val="-9"/>
        </w:rPr>
        <w:t> </w:t>
      </w:r>
      <w:r>
        <w:rPr/>
        <w:t>ценности</w:t>
      </w:r>
      <w:r>
        <w:rPr>
          <w:spacing w:val="-6"/>
        </w:rPr>
        <w:t> </w:t>
      </w:r>
      <w:r>
        <w:rPr/>
        <w:t>мастерства,</w:t>
      </w:r>
      <w:r>
        <w:rPr>
          <w:spacing w:val="-5"/>
        </w:rPr>
        <w:t> </w:t>
      </w:r>
      <w:r>
        <w:rPr>
          <w:spacing w:val="-2"/>
        </w:rPr>
        <w:t>трудолюбие;</w:t>
      </w:r>
    </w:p>
    <w:p>
      <w:pPr>
        <w:pStyle w:val="BodyText"/>
        <w:tabs>
          <w:tab w:pos="2412" w:val="left" w:leader="none"/>
          <w:tab w:pos="2784" w:val="left" w:leader="none"/>
          <w:tab w:pos="3987" w:val="left" w:leader="none"/>
          <w:tab w:pos="5310" w:val="left" w:leader="none"/>
          <w:tab w:pos="7002" w:val="left" w:leader="none"/>
          <w:tab w:pos="8685" w:val="left" w:leader="none"/>
        </w:tabs>
        <w:ind w:right="359"/>
        <w:jc w:val="left"/>
      </w:pPr>
      <w:r>
        <w:rPr>
          <w:spacing w:val="-2"/>
        </w:rPr>
        <w:t>готовность</w:t>
      </w:r>
      <w:r>
        <w:rPr/>
        <w:tab/>
      </w:r>
      <w:r>
        <w:rPr>
          <w:spacing w:val="-10"/>
        </w:rPr>
        <w:t>к</w:t>
      </w:r>
      <w:r>
        <w:rPr/>
        <w:tab/>
      </w:r>
      <w:r>
        <w:rPr>
          <w:spacing w:val="-2"/>
        </w:rPr>
        <w:t>активной</w:t>
      </w:r>
      <w:r>
        <w:rPr/>
        <w:tab/>
      </w:r>
      <w:r>
        <w:rPr>
          <w:spacing w:val="-2"/>
        </w:rPr>
        <w:t>социально</w:t>
      </w:r>
      <w:r>
        <w:rPr/>
        <w:tab/>
      </w:r>
      <w:r>
        <w:rPr>
          <w:spacing w:val="-2"/>
        </w:rPr>
        <w:t>направленной</w:t>
      </w:r>
      <w:r>
        <w:rPr/>
        <w:tab/>
      </w:r>
      <w:r>
        <w:rPr>
          <w:spacing w:val="-2"/>
        </w:rPr>
        <w:t>деятельности,</w:t>
      </w:r>
      <w:r>
        <w:rPr/>
        <w:tab/>
      </w:r>
      <w:r>
        <w:rPr>
          <w:spacing w:val="-2"/>
        </w:rPr>
        <w:t>способность </w:t>
      </w:r>
      <w:r>
        <w:rPr/>
        <w:t>инициировать, планировать и самостоятельно выполнять такую деятельность;</w:t>
      </w:r>
    </w:p>
    <w:p>
      <w:pPr>
        <w:pStyle w:val="BodyText"/>
        <w:jc w:val="left"/>
      </w:pPr>
      <w:r>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w:t>
      </w:r>
      <w:r>
        <w:rPr>
          <w:spacing w:val="-1"/>
        </w:rPr>
        <w:t> </w:t>
      </w:r>
      <w:r>
        <w:rPr/>
        <w:t>планы;</w:t>
      </w:r>
    </w:p>
    <w:p>
      <w:pPr>
        <w:pStyle w:val="BodyText"/>
        <w:jc w:val="left"/>
      </w:pPr>
      <w:r>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pPr>
        <w:pStyle w:val="BodyText"/>
        <w:jc w:val="left"/>
      </w:pPr>
      <w:r>
        <w:rPr/>
        <w:t>готовность</w:t>
      </w:r>
      <w:r>
        <w:rPr>
          <w:spacing w:val="40"/>
        </w:rPr>
        <w:t> </w:t>
      </w:r>
      <w:r>
        <w:rPr/>
        <w:t>и</w:t>
      </w:r>
      <w:r>
        <w:rPr>
          <w:spacing w:val="40"/>
        </w:rPr>
        <w:t> </w:t>
      </w:r>
      <w:r>
        <w:rPr/>
        <w:t>способность</w:t>
      </w:r>
      <w:r>
        <w:rPr>
          <w:spacing w:val="40"/>
        </w:rPr>
        <w:t> </w:t>
      </w:r>
      <w:r>
        <w:rPr/>
        <w:t>к</w:t>
      </w:r>
      <w:r>
        <w:rPr>
          <w:spacing w:val="40"/>
        </w:rPr>
        <w:t> </w:t>
      </w:r>
      <w:r>
        <w:rPr/>
        <w:t>образованию</w:t>
      </w:r>
      <w:r>
        <w:rPr>
          <w:spacing w:val="40"/>
        </w:rPr>
        <w:t> </w:t>
      </w:r>
      <w:r>
        <w:rPr/>
        <w:t>и</w:t>
      </w:r>
      <w:r>
        <w:rPr>
          <w:spacing w:val="40"/>
        </w:rPr>
        <w:t> </w:t>
      </w:r>
      <w:r>
        <w:rPr/>
        <w:t>самообразованию</w:t>
      </w:r>
      <w:r>
        <w:rPr>
          <w:spacing w:val="40"/>
        </w:rPr>
        <w:t> </w:t>
      </w:r>
      <w:r>
        <w:rPr/>
        <w:t>на</w:t>
      </w:r>
      <w:r>
        <w:rPr>
          <w:spacing w:val="40"/>
        </w:rPr>
        <w:t> </w:t>
      </w:r>
      <w:r>
        <w:rPr/>
        <w:t>протяжении</w:t>
      </w:r>
      <w:r>
        <w:rPr>
          <w:spacing w:val="40"/>
        </w:rPr>
        <w:t> </w:t>
      </w:r>
      <w:r>
        <w:rPr/>
        <w:t>всей </w:t>
      </w:r>
      <w:r>
        <w:rPr>
          <w:spacing w:val="-2"/>
        </w:rPr>
        <w:t>жизни;</w:t>
      </w:r>
    </w:p>
    <w:p>
      <w:pPr>
        <w:pStyle w:val="ListParagraph"/>
        <w:numPr>
          <w:ilvl w:val="0"/>
          <w:numId w:val="59"/>
        </w:numPr>
        <w:tabs>
          <w:tab w:pos="1287" w:val="left" w:leader="none"/>
        </w:tabs>
        <w:spacing w:line="240" w:lineRule="auto" w:before="0" w:after="0"/>
        <w:ind w:left="1287" w:right="0" w:hanging="257"/>
        <w:jc w:val="left"/>
        <w:rPr>
          <w:sz w:val="24"/>
        </w:rPr>
      </w:pPr>
      <w:r>
        <w:rPr>
          <w:sz w:val="24"/>
        </w:rPr>
        <w:t>экологического</w:t>
      </w:r>
      <w:r>
        <w:rPr>
          <w:spacing w:val="-9"/>
          <w:sz w:val="24"/>
        </w:rPr>
        <w:t> </w:t>
      </w:r>
      <w:r>
        <w:rPr>
          <w:spacing w:val="-2"/>
          <w:sz w:val="24"/>
        </w:rPr>
        <w:t>воспитания:</w:t>
      </w:r>
    </w:p>
    <w:p>
      <w:pPr>
        <w:pStyle w:val="BodyText"/>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BodyText"/>
        <w:ind w:right="342"/>
      </w:pPr>
      <w:r>
        <w:rPr/>
        <w:t>планирование</w:t>
      </w:r>
      <w:r>
        <w:rPr>
          <w:spacing w:val="-1"/>
        </w:rPr>
        <w:t> </w:t>
      </w:r>
      <w:r>
        <w:rPr/>
        <w:t>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pPr>
        <w:pStyle w:val="BodyText"/>
        <w:ind w:right="344"/>
      </w:pPr>
      <w:r>
        <w:rPr/>
        <w:t>умение прогнозировать неблагоприятные экологические последствия предпринимаемых действий, предотвращать их;</w:t>
      </w:r>
    </w:p>
    <w:p>
      <w:pPr>
        <w:pStyle w:val="BodyText"/>
        <w:ind w:left="1032" w:firstLine="0"/>
      </w:pPr>
      <w:r>
        <w:rPr/>
        <w:t>расширение</w:t>
      </w:r>
      <w:r>
        <w:rPr>
          <w:spacing w:val="-14"/>
        </w:rPr>
        <w:t> </w:t>
      </w:r>
      <w:r>
        <w:rPr/>
        <w:t>опыта</w:t>
      </w:r>
      <w:r>
        <w:rPr>
          <w:spacing w:val="-10"/>
        </w:rPr>
        <w:t> </w:t>
      </w:r>
      <w:r>
        <w:rPr/>
        <w:t>деятельности</w:t>
      </w:r>
      <w:r>
        <w:rPr>
          <w:spacing w:val="-6"/>
        </w:rPr>
        <w:t> </w:t>
      </w:r>
      <w:r>
        <w:rPr/>
        <w:t>экологической</w:t>
      </w:r>
      <w:r>
        <w:rPr>
          <w:spacing w:val="-7"/>
        </w:rPr>
        <w:t> </w:t>
      </w:r>
      <w:r>
        <w:rPr>
          <w:spacing w:val="-2"/>
        </w:rPr>
        <w:t>направленности;</w:t>
      </w:r>
    </w:p>
    <w:p>
      <w:pPr>
        <w:pStyle w:val="ListParagraph"/>
        <w:numPr>
          <w:ilvl w:val="0"/>
          <w:numId w:val="59"/>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43"/>
      </w:pPr>
      <w:r>
        <w:rPr/>
        <w:t>сформированность мировоззрения,</w:t>
      </w:r>
      <w:r>
        <w:rPr>
          <w:spacing w:val="-1"/>
        </w:rPr>
        <w:t> </w:t>
      </w:r>
      <w:r>
        <w:rPr/>
        <w:t>соответствующего</w:t>
      </w:r>
      <w:r>
        <w:rPr>
          <w:spacing w:val="-1"/>
        </w:rPr>
        <w:t> </w:t>
      </w:r>
      <w:r>
        <w:rPr/>
        <w:t>современному</w:t>
      </w:r>
      <w:r>
        <w:rPr>
          <w:spacing w:val="-1"/>
        </w:rPr>
        <w:t> </w:t>
      </w:r>
      <w:r>
        <w:rPr/>
        <w:t>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BodyText"/>
        <w:ind w:right="352"/>
      </w:pPr>
      <w:r>
        <w:rPr/>
        <w:t>совершенствование языковой и читательской культуры как средства взаимодействия между людьми и познания мира;</w:t>
      </w:r>
    </w:p>
    <w:p>
      <w:pPr>
        <w:pStyle w:val="BodyText"/>
        <w:spacing w:line="242" w:lineRule="auto"/>
        <w:ind w:right="336"/>
      </w:pPr>
      <w:r>
        <w:rPr/>
        <w:t>языковое и речевое развитие человека, включая понимание языка социально- экономической и политической коммуникации;</w:t>
      </w:r>
    </w:p>
    <w:p>
      <w:pPr>
        <w:pStyle w:val="BodyText"/>
        <w:ind w:right="338"/>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BodyText"/>
        <w:ind w:right="358"/>
      </w:pPr>
      <w:r>
        <w:rPr/>
        <w:t>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BodyText"/>
        <w:ind w:right="346"/>
      </w:pPr>
      <w:r>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BodyText"/>
        <w:ind w:right="344"/>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BodyText"/>
        <w:ind w:left="1032" w:firstLine="0"/>
      </w:pPr>
      <w:r>
        <w:rPr/>
        <w:t>саморегулирования,</w:t>
      </w:r>
      <w:r>
        <w:rPr>
          <w:spacing w:val="10"/>
        </w:rPr>
        <w:t> </w:t>
      </w:r>
      <w:r>
        <w:rPr/>
        <w:t>включающего</w:t>
      </w:r>
      <w:r>
        <w:rPr>
          <w:spacing w:val="11"/>
        </w:rPr>
        <w:t> </w:t>
      </w:r>
      <w:r>
        <w:rPr/>
        <w:t>самоконтроль,</w:t>
      </w:r>
      <w:r>
        <w:rPr>
          <w:spacing w:val="14"/>
        </w:rPr>
        <w:t> </w:t>
      </w:r>
      <w:r>
        <w:rPr/>
        <w:t>умение</w:t>
      </w:r>
      <w:r>
        <w:rPr>
          <w:spacing w:val="8"/>
        </w:rPr>
        <w:t> </w:t>
      </w:r>
      <w:r>
        <w:rPr/>
        <w:t>принимать</w:t>
      </w:r>
      <w:r>
        <w:rPr>
          <w:spacing w:val="9"/>
        </w:rPr>
        <w:t> </w:t>
      </w:r>
      <w:r>
        <w:rPr>
          <w:spacing w:val="-2"/>
        </w:rPr>
        <w:t>ответственность</w:t>
      </w:r>
    </w:p>
    <w:p>
      <w:pPr>
        <w:spacing w:after="0"/>
        <w:sectPr>
          <w:pgSz w:w="11920" w:h="16850"/>
          <w:pgMar w:header="0" w:footer="1162" w:top="1040" w:bottom="1480" w:left="1380" w:right="220"/>
        </w:sectPr>
      </w:pPr>
    </w:p>
    <w:p>
      <w:pPr>
        <w:pStyle w:val="BodyText"/>
        <w:spacing w:line="242" w:lineRule="auto" w:before="62"/>
        <w:ind w:right="344" w:firstLine="0"/>
      </w:pPr>
      <w:r>
        <w:rPr/>
        <w:t>за своё поведение, способность адаптироваться к эмоциональным изменениям и проявлять гибкость, быть открытым новому;</w:t>
      </w:r>
    </w:p>
    <w:p>
      <w:pPr>
        <w:pStyle w:val="BodyText"/>
        <w:ind w:right="349"/>
      </w:pPr>
      <w:r>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BodyText"/>
        <w:ind w:right="354"/>
      </w:pPr>
      <w:r>
        <w:rPr/>
        <w:t>готовность и способность овладевать новыми социальными практиками, осваивать типичные социальные роли;</w:t>
      </w:r>
    </w:p>
    <w:p>
      <w:pPr>
        <w:pStyle w:val="BodyText"/>
        <w:ind w:right="343"/>
      </w:pPr>
      <w:r>
        <w:rPr/>
        <w:t>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pPr>
        <w:pStyle w:val="BodyText"/>
        <w:ind w:right="351"/>
      </w:pPr>
      <w:r>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BodyText"/>
        <w:ind w:right="343"/>
      </w:pPr>
      <w:r>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ind w:right="352"/>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right="344"/>
      </w:pPr>
      <w:r>
        <w:rPr/>
        <w:t>самостоятельно формулировать и актуализировать социальную проблему, рассматривать её разносторонне;</w:t>
      </w:r>
    </w:p>
    <w:p>
      <w:pPr>
        <w:pStyle w:val="BodyText"/>
        <w:ind w:right="340"/>
        <w:jc w:val="right"/>
      </w:pPr>
      <w:r>
        <w:rPr/>
        <w:t>устанавливать существенные признаки или основания для сравнения, классификации</w:t>
      </w:r>
      <w:r>
        <w:rPr>
          <w:spacing w:val="40"/>
        </w:rPr>
        <w:t> </w:t>
      </w:r>
      <w:r>
        <w:rPr/>
        <w:t>и</w:t>
      </w:r>
      <w:r>
        <w:rPr>
          <w:spacing w:val="-15"/>
        </w:rPr>
        <w:t> </w:t>
      </w:r>
      <w:r>
        <w:rPr/>
        <w:t>обобщения</w:t>
      </w:r>
      <w:r>
        <w:rPr>
          <w:spacing w:val="-15"/>
        </w:rPr>
        <w:t> </w:t>
      </w:r>
      <w:r>
        <w:rPr/>
        <w:t>социальных</w:t>
      </w:r>
      <w:r>
        <w:rPr>
          <w:spacing w:val="-15"/>
        </w:rPr>
        <w:t> </w:t>
      </w:r>
      <w:r>
        <w:rPr/>
        <w:t>объектов,</w:t>
      </w:r>
      <w:r>
        <w:rPr>
          <w:spacing w:val="-15"/>
        </w:rPr>
        <w:t> </w:t>
      </w:r>
      <w:r>
        <w:rPr/>
        <w:t>явлений</w:t>
      </w:r>
      <w:r>
        <w:rPr>
          <w:spacing w:val="-15"/>
        </w:rPr>
        <w:t> </w:t>
      </w:r>
      <w:r>
        <w:rPr/>
        <w:t>и</w:t>
      </w:r>
      <w:r>
        <w:rPr>
          <w:spacing w:val="-15"/>
        </w:rPr>
        <w:t> </w:t>
      </w:r>
      <w:r>
        <w:rPr/>
        <w:t>процессов,</w:t>
      </w:r>
      <w:r>
        <w:rPr>
          <w:spacing w:val="-15"/>
        </w:rPr>
        <w:t> </w:t>
      </w:r>
      <w:r>
        <w:rPr/>
        <w:t>определять</w:t>
      </w:r>
      <w:r>
        <w:rPr>
          <w:spacing w:val="-15"/>
        </w:rPr>
        <w:t> </w:t>
      </w:r>
      <w:r>
        <w:rPr/>
        <w:t>критериитипологизации; определять</w:t>
      </w:r>
      <w:r>
        <w:rPr>
          <w:spacing w:val="80"/>
        </w:rPr>
        <w:t> </w:t>
      </w:r>
      <w:r>
        <w:rPr/>
        <w:t>цели</w:t>
      </w:r>
      <w:r>
        <w:rPr>
          <w:spacing w:val="80"/>
        </w:rPr>
        <w:t> </w:t>
      </w:r>
      <w:r>
        <w:rPr/>
        <w:t>деятельности,</w:t>
      </w:r>
      <w:r>
        <w:rPr>
          <w:spacing w:val="80"/>
        </w:rPr>
        <w:t> </w:t>
      </w:r>
      <w:r>
        <w:rPr/>
        <w:t>задавать</w:t>
      </w:r>
      <w:r>
        <w:rPr>
          <w:spacing w:val="80"/>
        </w:rPr>
        <w:t> </w:t>
      </w:r>
      <w:r>
        <w:rPr/>
        <w:t>параметры</w:t>
      </w:r>
      <w:r>
        <w:rPr>
          <w:spacing w:val="80"/>
        </w:rPr>
        <w:t> </w:t>
      </w:r>
      <w:r>
        <w:rPr/>
        <w:t>и</w:t>
      </w:r>
      <w:r>
        <w:rPr>
          <w:spacing w:val="80"/>
        </w:rPr>
        <w:t> </w:t>
      </w:r>
      <w:r>
        <w:rPr/>
        <w:t>критерии</w:t>
      </w:r>
      <w:r>
        <w:rPr>
          <w:spacing w:val="80"/>
        </w:rPr>
        <w:t> </w:t>
      </w:r>
      <w:r>
        <w:rPr/>
        <w:t>их</w:t>
      </w:r>
      <w:r>
        <w:rPr>
          <w:spacing w:val="80"/>
        </w:rPr>
        <w:t> </w:t>
      </w:r>
      <w:r>
        <w:rPr/>
        <w:t>достижения,</w:t>
      </w:r>
    </w:p>
    <w:p>
      <w:pPr>
        <w:pStyle w:val="BodyText"/>
        <w:ind w:firstLine="0"/>
      </w:pPr>
      <w:r>
        <w:rPr/>
        <w:t>выявлять</w:t>
      </w:r>
      <w:r>
        <w:rPr>
          <w:spacing w:val="-5"/>
        </w:rPr>
        <w:t> </w:t>
      </w:r>
      <w:r>
        <w:rPr/>
        <w:t>связь</w:t>
      </w:r>
      <w:r>
        <w:rPr>
          <w:spacing w:val="-2"/>
        </w:rPr>
        <w:t> </w:t>
      </w:r>
      <w:r>
        <w:rPr/>
        <w:t>мотивов,</w:t>
      </w:r>
      <w:r>
        <w:rPr>
          <w:spacing w:val="-3"/>
        </w:rPr>
        <w:t> </w:t>
      </w:r>
      <w:r>
        <w:rPr/>
        <w:t>интересов</w:t>
      </w:r>
      <w:r>
        <w:rPr>
          <w:spacing w:val="-4"/>
        </w:rPr>
        <w:t> </w:t>
      </w:r>
      <w:r>
        <w:rPr/>
        <w:t>и</w:t>
      </w:r>
      <w:r>
        <w:rPr>
          <w:spacing w:val="-1"/>
        </w:rPr>
        <w:t> </w:t>
      </w:r>
      <w:r>
        <w:rPr/>
        <w:t>целей</w:t>
      </w:r>
      <w:r>
        <w:rPr>
          <w:spacing w:val="-2"/>
        </w:rPr>
        <w:t> деятельности;</w:t>
      </w:r>
    </w:p>
    <w:p>
      <w:pPr>
        <w:pStyle w:val="BodyText"/>
        <w:ind w:right="356"/>
      </w:pPr>
      <w:r>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pPr>
        <w:pStyle w:val="BodyText"/>
        <w:ind w:right="352"/>
      </w:pPr>
      <w:r>
        <w:rPr/>
        <w:t>разрабатывать план решения проблемы с учётом анализа имеющихся ресурсов и возможных рисков;</w:t>
      </w:r>
    </w:p>
    <w:p>
      <w:pPr>
        <w:pStyle w:val="BodyText"/>
        <w:ind w:right="345"/>
      </w:pPr>
      <w:r>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w:t>
      </w:r>
      <w:r>
        <w:rPr>
          <w:spacing w:val="-2"/>
        </w:rPr>
        <w:t>деятельности;</w:t>
      </w:r>
    </w:p>
    <w:p>
      <w:pPr>
        <w:pStyle w:val="BodyText"/>
        <w:ind w:right="347"/>
      </w:pPr>
      <w:r>
        <w:rPr/>
        <w:t>координировать и выполнять работу в условиях реального, виртуального и комбинированного взаимодействия;</w:t>
      </w:r>
    </w:p>
    <w:p>
      <w:pPr>
        <w:pStyle w:val="BodyText"/>
        <w:ind w:right="347"/>
      </w:pPr>
      <w:r>
        <w:rPr/>
        <w:t>развивать креативное мышление при решении учебно­познавательных, жизненных проблем, при выполнении социальных проектов.</w:t>
      </w:r>
    </w:p>
    <w:p>
      <w:pPr>
        <w:pStyle w:val="BodyText"/>
        <w:ind w:right="345"/>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ind w:right="335"/>
      </w:pPr>
      <w:r>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pPr>
        <w:pStyle w:val="BodyText"/>
        <w:ind w:right="341"/>
      </w:pPr>
      <w:r>
        <w:rPr/>
        <w:t>осуществлять в различных видах деятельность по получению нового знания, его интерпретации, преобразованию и применению в</w:t>
      </w:r>
      <w:r>
        <w:rPr>
          <w:spacing w:val="-1"/>
        </w:rPr>
        <w:t> </w:t>
      </w:r>
      <w:r>
        <w:rPr/>
        <w:t>различных</w:t>
      </w:r>
      <w:r>
        <w:rPr>
          <w:spacing w:val="-1"/>
        </w:rPr>
        <w:t> </w:t>
      </w:r>
      <w:r>
        <w:rPr/>
        <w:t>учебных ситуациях, в</w:t>
      </w:r>
      <w:r>
        <w:rPr>
          <w:spacing w:val="-1"/>
        </w:rPr>
        <w:t> </w:t>
      </w:r>
      <w:r>
        <w:rPr/>
        <w:t>том числе при создании учебных и социальных проектов;</w:t>
      </w:r>
    </w:p>
    <w:p>
      <w:pPr>
        <w:pStyle w:val="BodyText"/>
        <w:spacing w:before="2"/>
        <w:ind w:right="356"/>
      </w:pPr>
      <w:r>
        <w:rPr/>
        <w:t>формировать научный тип мышления, применять научную терминологию, ключевые понятия и методы;</w:t>
      </w:r>
    </w:p>
    <w:p>
      <w:pPr>
        <w:pStyle w:val="BodyText"/>
        <w:ind w:right="340"/>
      </w:pPr>
      <w:r>
        <w:rPr/>
        <w:t>ставить и формулировать собственные задачи в образовательной деятельности и жизненных ситуациях;</w:t>
      </w:r>
    </w:p>
    <w:p>
      <w:pPr>
        <w:pStyle w:val="BodyText"/>
        <w:spacing w:before="1"/>
        <w:ind w:right="346"/>
      </w:pPr>
      <w:r>
        <w:rPr/>
        <w:t>выявлять причинно­следственные связи социальных явлений и процессов и актуализировать</w:t>
      </w:r>
      <w:r>
        <w:rPr>
          <w:spacing w:val="-15"/>
        </w:rPr>
        <w:t> </w:t>
      </w:r>
      <w:r>
        <w:rPr/>
        <w:t>познавательную</w:t>
      </w:r>
      <w:r>
        <w:rPr>
          <w:spacing w:val="-15"/>
        </w:rPr>
        <w:t> </w:t>
      </w:r>
      <w:r>
        <w:rPr/>
        <w:t>задачу,</w:t>
      </w:r>
      <w:r>
        <w:rPr>
          <w:spacing w:val="-15"/>
        </w:rPr>
        <w:t> </w:t>
      </w:r>
      <w:r>
        <w:rPr/>
        <w:t>выдвигать</w:t>
      </w:r>
      <w:r>
        <w:rPr>
          <w:spacing w:val="-15"/>
        </w:rPr>
        <w:t> </w:t>
      </w:r>
      <w:r>
        <w:rPr/>
        <w:t>гипотезу</w:t>
      </w:r>
      <w:r>
        <w:rPr>
          <w:spacing w:val="-15"/>
        </w:rPr>
        <w:t> </w:t>
      </w:r>
      <w:r>
        <w:rPr/>
        <w:t>её</w:t>
      </w:r>
      <w:r>
        <w:rPr>
          <w:spacing w:val="-15"/>
        </w:rPr>
        <w:t> </w:t>
      </w:r>
      <w:r>
        <w:rPr/>
        <w:t>решения,</w:t>
      </w:r>
      <w:r>
        <w:rPr>
          <w:spacing w:val="-15"/>
        </w:rPr>
        <w:t> </w:t>
      </w:r>
      <w:r>
        <w:rPr/>
        <w:t>находить</w:t>
      </w:r>
      <w:r>
        <w:rPr>
          <w:spacing w:val="-15"/>
        </w:rPr>
        <w:t> </w:t>
      </w:r>
      <w:r>
        <w:rPr/>
        <w:t>аргументы для доказательства своих утверждений, задавать параметры и критерии решения;</w:t>
      </w:r>
    </w:p>
    <w:p>
      <w:pPr>
        <w:spacing w:after="0"/>
        <w:sectPr>
          <w:pgSz w:w="11920" w:h="16850"/>
          <w:pgMar w:header="0" w:footer="1162" w:top="1040" w:bottom="1480" w:left="1380" w:right="220"/>
        </w:sectPr>
      </w:pPr>
    </w:p>
    <w:p>
      <w:pPr>
        <w:pStyle w:val="BodyText"/>
        <w:spacing w:line="242" w:lineRule="auto" w:before="62"/>
        <w:ind w:right="353"/>
      </w:pPr>
      <w:r>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BodyText"/>
        <w:ind w:right="345"/>
      </w:pPr>
      <w:r>
        <w:rPr/>
        <w:t>оценивать новые ситуации, возникающие в процессе познания социальных объектов,</w:t>
      </w:r>
      <w:r>
        <w:rPr>
          <w:spacing w:val="80"/>
        </w:rPr>
        <w:t> </w:t>
      </w:r>
      <w:r>
        <w:rPr/>
        <w:t>в социальных отношениях; оценивать приобретённый опыт;</w:t>
      </w:r>
    </w:p>
    <w:p>
      <w:pPr>
        <w:pStyle w:val="BodyText"/>
        <w:ind w:right="348"/>
      </w:pPr>
      <w:r>
        <w:rPr/>
        <w:t>уметь переносить знания об общественных объектах, явлениях и процессах в познавательную и практическую области жизнедеятельности;</w:t>
      </w:r>
    </w:p>
    <w:p>
      <w:pPr>
        <w:pStyle w:val="BodyText"/>
        <w:ind w:right="355"/>
      </w:pPr>
      <w:r>
        <w:rPr/>
        <w:t>уметь интегрировать знания из разных предметных областей, комплекса социальных наук, учебных и внеучебных источников информации;</w:t>
      </w:r>
    </w:p>
    <w:p>
      <w:pPr>
        <w:pStyle w:val="BodyText"/>
        <w:ind w:right="344"/>
      </w:pPr>
      <w:r>
        <w:rPr/>
        <w:t>выдвигать новые идеи, предлагать оригинальные подходы и решения; ставить проблемы и задачи, допускающие альтернативные решения.</w:t>
      </w:r>
    </w:p>
    <w:p>
      <w:pPr>
        <w:pStyle w:val="BodyText"/>
        <w:ind w:right="348"/>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right="330"/>
      </w:pPr>
      <w:r>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BodyText"/>
        <w:ind w:right="344"/>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pPr>
        <w:pStyle w:val="BodyText"/>
        <w:ind w:right="344"/>
      </w:pPr>
      <w:r>
        <w:rPr/>
        <w:t>оценивать достоверность, легитимность информации различных видов и форм представления,</w:t>
      </w:r>
      <w:r>
        <w:rPr>
          <w:spacing w:val="-1"/>
        </w:rPr>
        <w:t> </w:t>
      </w:r>
      <w:r>
        <w:rPr/>
        <w:t>в</w:t>
      </w:r>
      <w:r>
        <w:rPr>
          <w:spacing w:val="-2"/>
        </w:rPr>
        <w:t> </w:t>
      </w:r>
      <w:r>
        <w:rPr/>
        <w:t>том</w:t>
      </w:r>
      <w:r>
        <w:rPr>
          <w:spacing w:val="-1"/>
        </w:rPr>
        <w:t> </w:t>
      </w:r>
      <w:r>
        <w:rPr/>
        <w:t>числе</w:t>
      </w:r>
      <w:r>
        <w:rPr>
          <w:spacing w:val="-2"/>
        </w:rPr>
        <w:t> </w:t>
      </w:r>
      <w:r>
        <w:rPr/>
        <w:t>полученной</w:t>
      </w:r>
      <w:r>
        <w:rPr>
          <w:spacing w:val="-3"/>
        </w:rPr>
        <w:t> </w:t>
      </w:r>
      <w:r>
        <w:rPr/>
        <w:t>из</w:t>
      </w:r>
      <w:r>
        <w:rPr>
          <w:spacing w:val="-3"/>
        </w:rPr>
        <w:t> </w:t>
      </w:r>
      <w:r>
        <w:rPr/>
        <w:t>интернет-источников,</w:t>
      </w:r>
      <w:r>
        <w:rPr>
          <w:spacing w:val="-2"/>
        </w:rPr>
        <w:t> </w:t>
      </w:r>
      <w:r>
        <w:rPr/>
        <w:t>её</w:t>
      </w:r>
      <w:r>
        <w:rPr>
          <w:spacing w:val="-2"/>
        </w:rPr>
        <w:t> </w:t>
      </w:r>
      <w:r>
        <w:rPr/>
        <w:t>соответствие</w:t>
      </w:r>
      <w:r>
        <w:rPr>
          <w:spacing w:val="-2"/>
        </w:rPr>
        <w:t> </w:t>
      </w:r>
      <w:r>
        <w:rPr/>
        <w:t>правовым</w:t>
      </w:r>
      <w:r>
        <w:rPr>
          <w:spacing w:val="-2"/>
        </w:rPr>
        <w:t> </w:t>
      </w:r>
      <w:r>
        <w:rPr/>
        <w:t>и морально­этическим нормам;</w:t>
      </w:r>
    </w:p>
    <w:p>
      <w:pPr>
        <w:pStyle w:val="BodyText"/>
        <w:ind w:right="337"/>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3"/>
        </w:rPr>
        <w:t> </w:t>
      </w:r>
      <w:r>
        <w:rPr/>
        <w:t>техники</w:t>
      </w:r>
      <w:r>
        <w:rPr>
          <w:spacing w:val="-12"/>
        </w:rPr>
        <w:t> </w:t>
      </w:r>
      <w:r>
        <w:rPr/>
        <w:t>безопасности,</w:t>
      </w:r>
      <w:r>
        <w:rPr>
          <w:spacing w:val="-13"/>
        </w:rPr>
        <w:t> </w:t>
      </w:r>
      <w:r>
        <w:rPr/>
        <w:t>гигиены,</w:t>
      </w:r>
      <w:r>
        <w:rPr>
          <w:spacing w:val="-13"/>
        </w:rPr>
        <w:t> </w:t>
      </w:r>
      <w:r>
        <w:rPr/>
        <w:t>ресурсосбережения,</w:t>
      </w:r>
      <w:r>
        <w:rPr>
          <w:spacing w:val="-13"/>
        </w:rPr>
        <w:t> </w:t>
      </w:r>
      <w:r>
        <w:rPr/>
        <w:t>правовых</w:t>
      </w:r>
      <w:r>
        <w:rPr>
          <w:spacing w:val="-14"/>
        </w:rPr>
        <w:t> </w:t>
      </w:r>
      <w:r>
        <w:rPr/>
        <w:t>и</w:t>
      </w:r>
      <w:r>
        <w:rPr>
          <w:spacing w:val="-13"/>
        </w:rPr>
        <w:t> </w:t>
      </w:r>
      <w:r>
        <w:rPr/>
        <w:t>этических</w:t>
      </w:r>
      <w:r>
        <w:rPr>
          <w:spacing w:val="-13"/>
        </w:rPr>
        <w:t> </w:t>
      </w:r>
      <w:r>
        <w:rPr/>
        <w:t>норм, норм информационной безопасности;</w:t>
      </w:r>
    </w:p>
    <w:p>
      <w:pPr>
        <w:pStyle w:val="BodyText"/>
        <w:ind w:right="342"/>
      </w:pPr>
      <w:r>
        <w:rPr/>
        <w:t>владеть навыками распознавания и защиты информации, информационной безопасности личности.</w:t>
      </w:r>
    </w:p>
    <w:p>
      <w:pPr>
        <w:pStyle w:val="BodyText"/>
        <w:ind w:right="351"/>
      </w:pPr>
      <w:r>
        <w:rPr/>
        <w:t>У обучающегося будут сформированы умения общения как часть коммуникативных универсальных учебных действий:</w:t>
      </w:r>
    </w:p>
    <w:p>
      <w:pPr>
        <w:pStyle w:val="BodyText"/>
        <w:ind w:left="1032" w:firstLine="0"/>
      </w:pPr>
      <w:r>
        <w:rPr/>
        <w:t>осуществлять</w:t>
      </w:r>
      <w:r>
        <w:rPr>
          <w:spacing w:val="-4"/>
        </w:rPr>
        <w:t> </w:t>
      </w:r>
      <w:r>
        <w:rPr/>
        <w:t>коммуникации</w:t>
      </w:r>
      <w:r>
        <w:rPr>
          <w:spacing w:val="-6"/>
        </w:rPr>
        <w:t> </w:t>
      </w:r>
      <w:r>
        <w:rPr/>
        <w:t>во</w:t>
      </w:r>
      <w:r>
        <w:rPr>
          <w:spacing w:val="-8"/>
        </w:rPr>
        <w:t> </w:t>
      </w:r>
      <w:r>
        <w:rPr/>
        <w:t>всех</w:t>
      </w:r>
      <w:r>
        <w:rPr>
          <w:spacing w:val="-6"/>
        </w:rPr>
        <w:t> </w:t>
      </w:r>
      <w:r>
        <w:rPr/>
        <w:t>сферах</w:t>
      </w:r>
      <w:r>
        <w:rPr>
          <w:spacing w:val="-5"/>
        </w:rPr>
        <w:t> </w:t>
      </w:r>
      <w:r>
        <w:rPr>
          <w:spacing w:val="-2"/>
        </w:rPr>
        <w:t>жизни;</w:t>
      </w:r>
    </w:p>
    <w:p>
      <w:pPr>
        <w:pStyle w:val="BodyText"/>
        <w:ind w:right="353"/>
      </w:pPr>
      <w:r>
        <w:rPr/>
        <w:t>распознавать</w:t>
      </w:r>
      <w:r>
        <w:rPr>
          <w:spacing w:val="-1"/>
        </w:rPr>
        <w:t> </w:t>
      </w:r>
      <w:r>
        <w:rPr/>
        <w:t>невербальные</w:t>
      </w:r>
      <w:r>
        <w:rPr>
          <w:spacing w:val="-3"/>
        </w:rPr>
        <w:t> </w:t>
      </w:r>
      <w:r>
        <w:rPr/>
        <w:t>средства</w:t>
      </w:r>
      <w:r>
        <w:rPr>
          <w:spacing w:val="-3"/>
        </w:rPr>
        <w:t> </w:t>
      </w:r>
      <w:r>
        <w:rPr/>
        <w:t>общения, понимать</w:t>
      </w:r>
      <w:r>
        <w:rPr>
          <w:spacing w:val="-3"/>
        </w:rPr>
        <w:t> </w:t>
      </w:r>
      <w:r>
        <w:rPr/>
        <w:t>значение</w:t>
      </w:r>
      <w:r>
        <w:rPr>
          <w:spacing w:val="-3"/>
        </w:rPr>
        <w:t> </w:t>
      </w:r>
      <w:r>
        <w:rPr/>
        <w:t>социальных</w:t>
      </w:r>
      <w:r>
        <w:rPr>
          <w:spacing w:val="-3"/>
        </w:rPr>
        <w:t> </w:t>
      </w:r>
      <w:r>
        <w:rPr/>
        <w:t>знаков, распознавать предпосылки конфликтных ситуаций и смягчать конфликты;</w:t>
      </w:r>
    </w:p>
    <w:p>
      <w:pPr>
        <w:pStyle w:val="BodyText"/>
        <w:ind w:right="353"/>
      </w:pPr>
      <w:r>
        <w:rPr/>
        <w:t>владеть различными способами общения и взаимодействия; аргументированно вести диалог, учитывать разные точки зрения;</w:t>
      </w:r>
    </w:p>
    <w:p>
      <w:pPr>
        <w:pStyle w:val="BodyText"/>
        <w:ind w:left="1030" w:firstLine="0"/>
      </w:pPr>
      <w:r>
        <w:rPr/>
        <w:t>развёрнуто</w:t>
      </w:r>
      <w:r>
        <w:rPr>
          <w:spacing w:val="-12"/>
        </w:rPr>
        <w:t> </w:t>
      </w:r>
      <w:r>
        <w:rPr/>
        <w:t>и</w:t>
      </w:r>
      <w:r>
        <w:rPr>
          <w:spacing w:val="-11"/>
        </w:rPr>
        <w:t> </w:t>
      </w:r>
      <w:r>
        <w:rPr/>
        <w:t>логично</w:t>
      </w:r>
      <w:r>
        <w:rPr>
          <w:spacing w:val="-12"/>
        </w:rPr>
        <w:t> </w:t>
      </w:r>
      <w:r>
        <w:rPr/>
        <w:t>излагать</w:t>
      </w:r>
      <w:r>
        <w:rPr>
          <w:spacing w:val="-9"/>
        </w:rPr>
        <w:t> </w:t>
      </w:r>
      <w:r>
        <w:rPr/>
        <w:t>свою</w:t>
      </w:r>
      <w:r>
        <w:rPr>
          <w:spacing w:val="-12"/>
        </w:rPr>
        <w:t> </w:t>
      </w:r>
      <w:r>
        <w:rPr/>
        <w:t>точку</w:t>
      </w:r>
      <w:r>
        <w:rPr>
          <w:spacing w:val="-12"/>
        </w:rPr>
        <w:t> </w:t>
      </w:r>
      <w:r>
        <w:rPr/>
        <w:t>зрения</w:t>
      </w:r>
      <w:r>
        <w:rPr>
          <w:spacing w:val="-11"/>
        </w:rPr>
        <w:t> </w:t>
      </w:r>
      <w:r>
        <w:rPr/>
        <w:t>с</w:t>
      </w:r>
      <w:r>
        <w:rPr>
          <w:spacing w:val="-11"/>
        </w:rPr>
        <w:t> </w:t>
      </w:r>
      <w:r>
        <w:rPr/>
        <w:t>использованием</w:t>
      </w:r>
      <w:r>
        <w:rPr>
          <w:spacing w:val="39"/>
        </w:rPr>
        <w:t> </w:t>
      </w:r>
      <w:r>
        <w:rPr/>
        <w:t>языковых</w:t>
      </w:r>
      <w:r>
        <w:rPr>
          <w:spacing w:val="-11"/>
        </w:rPr>
        <w:t> </w:t>
      </w:r>
      <w:r>
        <w:rPr>
          <w:spacing w:val="-2"/>
        </w:rPr>
        <w:t>средств.</w:t>
      </w:r>
    </w:p>
    <w:p>
      <w:pPr>
        <w:pStyle w:val="BodyText"/>
        <w:ind w:right="343"/>
      </w:pPr>
      <w:r>
        <w:rPr/>
        <w:t>У обучающегося будут сформированы умения самоорганизации как часть регулятивных универсальных учебных действий:</w:t>
      </w:r>
    </w:p>
    <w:p>
      <w:pPr>
        <w:pStyle w:val="BodyText"/>
        <w:ind w:right="342"/>
      </w:pPr>
      <w:r>
        <w:rPr/>
        <w:t>самостоятельно осуществлять познавательную деятельность, выявлять проблемы, ставить</w:t>
      </w:r>
      <w:r>
        <w:rPr>
          <w:spacing w:val="-11"/>
        </w:rPr>
        <w:t> </w:t>
      </w:r>
      <w:r>
        <w:rPr/>
        <w:t>и</w:t>
      </w:r>
      <w:r>
        <w:rPr>
          <w:spacing w:val="-12"/>
        </w:rPr>
        <w:t> </w:t>
      </w:r>
      <w:r>
        <w:rPr/>
        <w:t>формулировать</w:t>
      </w:r>
      <w:r>
        <w:rPr>
          <w:spacing w:val="-10"/>
        </w:rPr>
        <w:t> </w:t>
      </w:r>
      <w:r>
        <w:rPr/>
        <w:t>собственные</w:t>
      </w:r>
      <w:r>
        <w:rPr>
          <w:spacing w:val="-14"/>
        </w:rPr>
        <w:t> </w:t>
      </w:r>
      <w:r>
        <w:rPr/>
        <w:t>задачи</w:t>
      </w:r>
      <w:r>
        <w:rPr>
          <w:spacing w:val="-12"/>
        </w:rPr>
        <w:t> </w:t>
      </w:r>
      <w:r>
        <w:rPr/>
        <w:t>в</w:t>
      </w:r>
      <w:r>
        <w:rPr>
          <w:spacing w:val="-14"/>
        </w:rPr>
        <w:t> </w:t>
      </w:r>
      <w:r>
        <w:rPr/>
        <w:t>образовательной</w:t>
      </w:r>
      <w:r>
        <w:rPr>
          <w:spacing w:val="-11"/>
        </w:rPr>
        <w:t> </w:t>
      </w:r>
      <w:r>
        <w:rPr/>
        <w:t>деятельности</w:t>
      </w:r>
      <w:r>
        <w:rPr>
          <w:spacing w:val="-10"/>
        </w:rPr>
        <w:t> </w:t>
      </w:r>
      <w:r>
        <w:rPr/>
        <w:t>и</w:t>
      </w:r>
      <w:r>
        <w:rPr>
          <w:spacing w:val="35"/>
        </w:rPr>
        <w:t> </w:t>
      </w:r>
      <w:r>
        <w:rPr/>
        <w:t>в</w:t>
      </w:r>
      <w:r>
        <w:rPr>
          <w:spacing w:val="-14"/>
        </w:rPr>
        <w:t> </w:t>
      </w:r>
      <w:r>
        <w:rPr/>
        <w:t>жизненных ситуациях, включая область профессионального самоопределения;</w:t>
      </w:r>
    </w:p>
    <w:p>
      <w:pPr>
        <w:pStyle w:val="BodyText"/>
        <w:spacing w:before="2"/>
        <w:jc w:val="left"/>
      </w:pPr>
      <w:r>
        <w:rPr/>
        <w:t>самостоятельно</w:t>
      </w:r>
      <w:r>
        <w:rPr>
          <w:spacing w:val="35"/>
        </w:rPr>
        <w:t> </w:t>
      </w:r>
      <w:r>
        <w:rPr/>
        <w:t>составлять</w:t>
      </w:r>
      <w:r>
        <w:rPr>
          <w:spacing w:val="35"/>
        </w:rPr>
        <w:t> </w:t>
      </w:r>
      <w:r>
        <w:rPr/>
        <w:t>план</w:t>
      </w:r>
      <w:r>
        <w:rPr>
          <w:spacing w:val="36"/>
        </w:rPr>
        <w:t> </w:t>
      </w:r>
      <w:r>
        <w:rPr/>
        <w:t>решения</w:t>
      </w:r>
      <w:r>
        <w:rPr>
          <w:spacing w:val="35"/>
        </w:rPr>
        <w:t> </w:t>
      </w:r>
      <w:r>
        <w:rPr/>
        <w:t>проблемы</w:t>
      </w:r>
      <w:r>
        <w:rPr>
          <w:spacing w:val="34"/>
        </w:rPr>
        <w:t> </w:t>
      </w:r>
      <w:r>
        <w:rPr/>
        <w:t>с</w:t>
      </w:r>
      <w:r>
        <w:rPr>
          <w:spacing w:val="36"/>
        </w:rPr>
        <w:t> </w:t>
      </w:r>
      <w:r>
        <w:rPr/>
        <w:t>учётом</w:t>
      </w:r>
      <w:r>
        <w:rPr>
          <w:spacing w:val="35"/>
        </w:rPr>
        <w:t> </w:t>
      </w:r>
      <w:r>
        <w:rPr/>
        <w:t>имеющихся</w:t>
      </w:r>
      <w:r>
        <w:rPr>
          <w:spacing w:val="35"/>
        </w:rPr>
        <w:t> </w:t>
      </w:r>
      <w:r>
        <w:rPr/>
        <w:t>ресурсов, собственных возможностей и предпочтений;</w:t>
      </w:r>
    </w:p>
    <w:p>
      <w:pPr>
        <w:pStyle w:val="BodyText"/>
        <w:jc w:val="left"/>
      </w:pPr>
      <w:r>
        <w:rPr/>
        <w:t>давать</w:t>
      </w:r>
      <w:r>
        <w:rPr>
          <w:spacing w:val="40"/>
        </w:rPr>
        <w:t> </w:t>
      </w:r>
      <w:r>
        <w:rPr/>
        <w:t>оценку</w:t>
      </w:r>
      <w:r>
        <w:rPr>
          <w:spacing w:val="40"/>
        </w:rPr>
        <w:t> </w:t>
      </w:r>
      <w:r>
        <w:rPr/>
        <w:t>новым</w:t>
      </w:r>
      <w:r>
        <w:rPr>
          <w:spacing w:val="40"/>
        </w:rPr>
        <w:t> </w:t>
      </w:r>
      <w:r>
        <w:rPr/>
        <w:t>ситуациям,</w:t>
      </w:r>
      <w:r>
        <w:rPr>
          <w:spacing w:val="40"/>
        </w:rPr>
        <w:t> </w:t>
      </w:r>
      <w:r>
        <w:rPr/>
        <w:t>возникающим</w:t>
      </w:r>
      <w:r>
        <w:rPr>
          <w:spacing w:val="40"/>
        </w:rPr>
        <w:t> </w:t>
      </w:r>
      <w:r>
        <w:rPr/>
        <w:t>в</w:t>
      </w:r>
      <w:r>
        <w:rPr>
          <w:spacing w:val="40"/>
        </w:rPr>
        <w:t> </w:t>
      </w:r>
      <w:r>
        <w:rPr/>
        <w:t>познавательной</w:t>
      </w:r>
      <w:r>
        <w:rPr>
          <w:spacing w:val="40"/>
        </w:rPr>
        <w:t> </w:t>
      </w:r>
      <w:r>
        <w:rPr/>
        <w:t>и</w:t>
      </w:r>
      <w:r>
        <w:rPr>
          <w:spacing w:val="40"/>
        </w:rPr>
        <w:t> </w:t>
      </w:r>
      <w:r>
        <w:rPr/>
        <w:t>практической деятельности, в межличностных отношениях;</w:t>
      </w:r>
    </w:p>
    <w:p>
      <w:pPr>
        <w:pStyle w:val="BodyText"/>
        <w:jc w:val="left"/>
      </w:pPr>
      <w:r>
        <w:rPr/>
        <w:t>расширять</w:t>
      </w:r>
      <w:r>
        <w:rPr>
          <w:spacing w:val="40"/>
        </w:rPr>
        <w:t> </w:t>
      </w:r>
      <w:r>
        <w:rPr/>
        <w:t>рамки</w:t>
      </w:r>
      <w:r>
        <w:rPr>
          <w:spacing w:val="40"/>
        </w:rPr>
        <w:t> </w:t>
      </w:r>
      <w:r>
        <w:rPr/>
        <w:t>учебного</w:t>
      </w:r>
      <w:r>
        <w:rPr>
          <w:spacing w:val="40"/>
        </w:rPr>
        <w:t> </w:t>
      </w:r>
      <w:r>
        <w:rPr/>
        <w:t>предмета</w:t>
      </w:r>
      <w:r>
        <w:rPr>
          <w:spacing w:val="40"/>
        </w:rPr>
        <w:t> </w:t>
      </w:r>
      <w:r>
        <w:rPr/>
        <w:t>на</w:t>
      </w:r>
      <w:r>
        <w:rPr>
          <w:spacing w:val="40"/>
        </w:rPr>
        <w:t> </w:t>
      </w:r>
      <w:r>
        <w:rPr/>
        <w:t>основе</w:t>
      </w:r>
      <w:r>
        <w:rPr>
          <w:spacing w:val="40"/>
        </w:rPr>
        <w:t> </w:t>
      </w:r>
      <w:r>
        <w:rPr/>
        <w:t>личных</w:t>
      </w:r>
      <w:r>
        <w:rPr>
          <w:spacing w:val="40"/>
        </w:rPr>
        <w:t> </w:t>
      </w:r>
      <w:r>
        <w:rPr/>
        <w:t>предпочтений,</w:t>
      </w:r>
      <w:r>
        <w:rPr>
          <w:spacing w:val="40"/>
        </w:rPr>
        <w:t> </w:t>
      </w:r>
      <w:r>
        <w:rPr/>
        <w:t>проявлять</w:t>
      </w:r>
      <w:r>
        <w:rPr>
          <w:spacing w:val="80"/>
        </w:rPr>
        <w:t> </w:t>
      </w:r>
      <w:r>
        <w:rPr/>
        <w:t>интерес к социальной проблематике;</w:t>
      </w:r>
    </w:p>
    <w:p>
      <w:pPr>
        <w:pStyle w:val="BodyText"/>
        <w:spacing w:before="1"/>
        <w:jc w:val="left"/>
      </w:pPr>
      <w:r>
        <w:rPr/>
        <w:t>делать</w:t>
      </w:r>
      <w:r>
        <w:rPr>
          <w:spacing w:val="40"/>
        </w:rPr>
        <w:t> </w:t>
      </w:r>
      <w:r>
        <w:rPr/>
        <w:t>осознанный</w:t>
      </w:r>
      <w:r>
        <w:rPr>
          <w:spacing w:val="39"/>
        </w:rPr>
        <w:t> </w:t>
      </w:r>
      <w:r>
        <w:rPr/>
        <w:t>выбор</w:t>
      </w:r>
      <w:r>
        <w:rPr>
          <w:spacing w:val="39"/>
        </w:rPr>
        <w:t> </w:t>
      </w:r>
      <w:r>
        <w:rPr/>
        <w:t>стратегий</w:t>
      </w:r>
      <w:r>
        <w:rPr>
          <w:spacing w:val="40"/>
        </w:rPr>
        <w:t> </w:t>
      </w:r>
      <w:r>
        <w:rPr/>
        <w:t>поведения,</w:t>
      </w:r>
      <w:r>
        <w:rPr>
          <w:spacing w:val="38"/>
        </w:rPr>
        <w:t> </w:t>
      </w:r>
      <w:r>
        <w:rPr/>
        <w:t>решений</w:t>
      </w:r>
      <w:r>
        <w:rPr>
          <w:spacing w:val="37"/>
        </w:rPr>
        <w:t> </w:t>
      </w:r>
      <w:r>
        <w:rPr/>
        <w:t>при</w:t>
      </w:r>
      <w:r>
        <w:rPr>
          <w:spacing w:val="37"/>
        </w:rPr>
        <w:t> </w:t>
      </w:r>
      <w:r>
        <w:rPr/>
        <w:t>наличии</w:t>
      </w:r>
      <w:r>
        <w:rPr>
          <w:spacing w:val="39"/>
        </w:rPr>
        <w:t> </w:t>
      </w:r>
      <w:r>
        <w:rPr/>
        <w:t>альтернатив, аргументировать сделанный выбор, брать ответственность за принятое решение;</w:t>
      </w:r>
    </w:p>
    <w:p>
      <w:pPr>
        <w:pStyle w:val="BodyText"/>
        <w:ind w:left="1032" w:firstLine="0"/>
        <w:jc w:val="left"/>
      </w:pPr>
      <w:r>
        <w:rPr/>
        <w:t>оценивать</w:t>
      </w:r>
      <w:r>
        <w:rPr>
          <w:spacing w:val="-12"/>
        </w:rPr>
        <w:t> </w:t>
      </w:r>
      <w:r>
        <w:rPr/>
        <w:t>приобретённый</w:t>
      </w:r>
      <w:r>
        <w:rPr>
          <w:spacing w:val="-9"/>
        </w:rPr>
        <w:t> </w:t>
      </w:r>
      <w:r>
        <w:rPr>
          <w:spacing w:val="-2"/>
        </w:rPr>
        <w:t>опыт;</w:t>
      </w:r>
    </w:p>
    <w:p>
      <w:pPr>
        <w:spacing w:after="0"/>
        <w:jc w:val="left"/>
        <w:sectPr>
          <w:pgSz w:w="11920" w:h="16850"/>
          <w:pgMar w:header="0" w:footer="1162" w:top="1040" w:bottom="1480" w:left="1380" w:right="220"/>
        </w:sectPr>
      </w:pPr>
    </w:p>
    <w:p>
      <w:pPr>
        <w:pStyle w:val="BodyText"/>
        <w:spacing w:line="242" w:lineRule="auto" w:before="62"/>
        <w:ind w:right="351"/>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BodyText"/>
        <w:ind w:left="1032" w:right="1158" w:firstLine="0"/>
      </w:pPr>
      <w:r>
        <w:rPr/>
        <w:t>У обучающегося будут сформированы умения совместной деятельности: понимать</w:t>
      </w:r>
      <w:r>
        <w:rPr>
          <w:spacing w:val="-5"/>
        </w:rPr>
        <w:t> </w:t>
      </w:r>
      <w:r>
        <w:rPr/>
        <w:t>и</w:t>
      </w:r>
      <w:r>
        <w:rPr>
          <w:spacing w:val="-7"/>
        </w:rPr>
        <w:t> </w:t>
      </w:r>
      <w:r>
        <w:rPr/>
        <w:t>использовать</w:t>
      </w:r>
      <w:r>
        <w:rPr>
          <w:spacing w:val="-1"/>
        </w:rPr>
        <w:t> </w:t>
      </w:r>
      <w:r>
        <w:rPr/>
        <w:t>преимущества</w:t>
      </w:r>
      <w:r>
        <w:rPr>
          <w:spacing w:val="-8"/>
        </w:rPr>
        <w:t> </w:t>
      </w:r>
      <w:r>
        <w:rPr/>
        <w:t>командной</w:t>
      </w:r>
      <w:r>
        <w:rPr>
          <w:spacing w:val="-5"/>
        </w:rPr>
        <w:t> </w:t>
      </w:r>
      <w:r>
        <w:rPr/>
        <w:t>и</w:t>
      </w:r>
      <w:r>
        <w:rPr>
          <w:spacing w:val="-4"/>
        </w:rPr>
        <w:t> </w:t>
      </w:r>
      <w:r>
        <w:rPr/>
        <w:t>индивидуальной</w:t>
      </w:r>
      <w:r>
        <w:rPr>
          <w:spacing w:val="-5"/>
        </w:rPr>
        <w:t> </w:t>
      </w:r>
      <w:r>
        <w:rPr/>
        <w:t>работы;</w:t>
      </w:r>
    </w:p>
    <w:p>
      <w:pPr>
        <w:pStyle w:val="BodyText"/>
        <w:ind w:right="340"/>
      </w:pPr>
      <w:r>
        <w:rPr/>
        <w:t>выбирать тематику и методы совместных действий с учётом общих интересов, и возможностей каждого члена коллектива;</w:t>
      </w:r>
    </w:p>
    <w:p>
      <w:pPr>
        <w:pStyle w:val="BodyText"/>
        <w:ind w:right="344"/>
      </w:pPr>
      <w:r>
        <w:rPr/>
        <w:t>принимать</w:t>
      </w:r>
      <w:r>
        <w:rPr>
          <w:spacing w:val="-13"/>
        </w:rPr>
        <w:t> </w:t>
      </w:r>
      <w:r>
        <w:rPr/>
        <w:t>цели</w:t>
      </w:r>
      <w:r>
        <w:rPr>
          <w:spacing w:val="-15"/>
        </w:rPr>
        <w:t> </w:t>
      </w:r>
      <w:r>
        <w:rPr/>
        <w:t>совместной</w:t>
      </w:r>
      <w:r>
        <w:rPr>
          <w:spacing w:val="-15"/>
        </w:rPr>
        <w:t> </w:t>
      </w:r>
      <w:r>
        <w:rPr/>
        <w:t>деятельности,</w:t>
      </w:r>
      <w:r>
        <w:rPr>
          <w:spacing w:val="-15"/>
        </w:rPr>
        <w:t> </w:t>
      </w:r>
      <w:r>
        <w:rPr/>
        <w:t>организовывать</w:t>
      </w:r>
      <w:r>
        <w:rPr>
          <w:spacing w:val="-14"/>
        </w:rPr>
        <w:t> </w:t>
      </w:r>
      <w:r>
        <w:rPr/>
        <w:t>и</w:t>
      </w:r>
      <w:r>
        <w:rPr>
          <w:spacing w:val="30"/>
        </w:rPr>
        <w:t> </w:t>
      </w:r>
      <w:r>
        <w:rPr/>
        <w:t>координировать</w:t>
      </w:r>
      <w:r>
        <w:rPr>
          <w:spacing w:val="-14"/>
        </w:rPr>
        <w:t> </w:t>
      </w:r>
      <w:r>
        <w:rPr/>
        <w:t>действия по</w:t>
      </w:r>
      <w:r>
        <w:rPr>
          <w:spacing w:val="-13"/>
        </w:rPr>
        <w:t> </w:t>
      </w:r>
      <w:r>
        <w:rPr/>
        <w:t>её</w:t>
      </w:r>
      <w:r>
        <w:rPr>
          <w:spacing w:val="-14"/>
        </w:rPr>
        <w:t> </w:t>
      </w:r>
      <w:r>
        <w:rPr/>
        <w:t>достижению:</w:t>
      </w:r>
      <w:r>
        <w:rPr>
          <w:spacing w:val="-13"/>
        </w:rPr>
        <w:t> </w:t>
      </w:r>
      <w:r>
        <w:rPr/>
        <w:t>составлять</w:t>
      </w:r>
      <w:r>
        <w:rPr>
          <w:spacing w:val="-12"/>
        </w:rPr>
        <w:t> </w:t>
      </w:r>
      <w:r>
        <w:rPr/>
        <w:t>план</w:t>
      </w:r>
      <w:r>
        <w:rPr>
          <w:spacing w:val="-12"/>
        </w:rPr>
        <w:t> </w:t>
      </w:r>
      <w:r>
        <w:rPr/>
        <w:t>действий,</w:t>
      </w:r>
      <w:r>
        <w:rPr>
          <w:spacing w:val="-13"/>
        </w:rPr>
        <w:t> </w:t>
      </w:r>
      <w:r>
        <w:rPr/>
        <w:t>распределять</w:t>
      </w:r>
      <w:r>
        <w:rPr>
          <w:spacing w:val="-12"/>
        </w:rPr>
        <w:t> </w:t>
      </w:r>
      <w:r>
        <w:rPr/>
        <w:t>роли</w:t>
      </w:r>
      <w:r>
        <w:rPr>
          <w:spacing w:val="-12"/>
        </w:rPr>
        <w:t> </w:t>
      </w:r>
      <w:r>
        <w:rPr/>
        <w:t>с</w:t>
      </w:r>
      <w:r>
        <w:rPr>
          <w:spacing w:val="-14"/>
        </w:rPr>
        <w:t> </w:t>
      </w:r>
      <w:r>
        <w:rPr/>
        <w:t>учётом</w:t>
      </w:r>
      <w:r>
        <w:rPr>
          <w:spacing w:val="-14"/>
        </w:rPr>
        <w:t> </w:t>
      </w:r>
      <w:r>
        <w:rPr/>
        <w:t>мнений</w:t>
      </w:r>
      <w:r>
        <w:rPr>
          <w:spacing w:val="-7"/>
        </w:rPr>
        <w:t> </w:t>
      </w:r>
      <w:r>
        <w:rPr/>
        <w:t>участников, обсуждать результаты совместной работы;</w:t>
      </w:r>
    </w:p>
    <w:p>
      <w:pPr>
        <w:pStyle w:val="BodyText"/>
        <w:ind w:right="355"/>
      </w:pPr>
      <w:r>
        <w:rPr/>
        <w:t>оценивать</w:t>
      </w:r>
      <w:r>
        <w:rPr>
          <w:spacing w:val="-2"/>
        </w:rPr>
        <w:t> </w:t>
      </w:r>
      <w:r>
        <w:rPr/>
        <w:t>качество</w:t>
      </w:r>
      <w:r>
        <w:rPr>
          <w:spacing w:val="-1"/>
        </w:rPr>
        <w:t> </w:t>
      </w:r>
      <w:r>
        <w:rPr/>
        <w:t>своего</w:t>
      </w:r>
      <w:r>
        <w:rPr>
          <w:spacing w:val="-1"/>
        </w:rPr>
        <w:t> </w:t>
      </w:r>
      <w:r>
        <w:rPr/>
        <w:t>вклада</w:t>
      </w:r>
      <w:r>
        <w:rPr>
          <w:spacing w:val="-2"/>
        </w:rPr>
        <w:t> </w:t>
      </w:r>
      <w:r>
        <w:rPr/>
        <w:t>и каждого</w:t>
      </w:r>
      <w:r>
        <w:rPr>
          <w:spacing w:val="-1"/>
        </w:rPr>
        <w:t> </w:t>
      </w:r>
      <w:r>
        <w:rPr/>
        <w:t>участника</w:t>
      </w:r>
      <w:r>
        <w:rPr>
          <w:spacing w:val="-2"/>
        </w:rPr>
        <w:t> </w:t>
      </w:r>
      <w:r>
        <w:rPr/>
        <w:t>команды</w:t>
      </w:r>
      <w:r>
        <w:rPr>
          <w:spacing w:val="-2"/>
        </w:rPr>
        <w:t> </w:t>
      </w:r>
      <w:r>
        <w:rPr/>
        <w:t>в</w:t>
      </w:r>
      <w:r>
        <w:rPr>
          <w:spacing w:val="-2"/>
        </w:rPr>
        <w:t> </w:t>
      </w:r>
      <w:r>
        <w:rPr/>
        <w:t>общий результат</w:t>
      </w:r>
      <w:r>
        <w:rPr>
          <w:spacing w:val="-3"/>
        </w:rPr>
        <w:t> </w:t>
      </w:r>
      <w:r>
        <w:rPr/>
        <w:t>по разработанным критериям;</w:t>
      </w:r>
    </w:p>
    <w:p>
      <w:pPr>
        <w:pStyle w:val="BodyText"/>
        <w:ind w:right="347"/>
      </w:pPr>
      <w:r>
        <w:rPr/>
        <w:t>предлагать новые учебно­исследовательские и социальные проекты, оценивать идеи с позиции новизны, оригинальности, практической значимости;</w:t>
      </w:r>
    </w:p>
    <w:p>
      <w:pPr>
        <w:pStyle w:val="BodyText"/>
        <w:ind w:right="343"/>
      </w:pPr>
      <w:r>
        <w:rPr/>
        <w:t>осуществлять</w:t>
      </w:r>
      <w:r>
        <w:rPr>
          <w:spacing w:val="-15"/>
        </w:rPr>
        <w:t> </w:t>
      </w:r>
      <w:r>
        <w:rPr/>
        <w:t>позитивное</w:t>
      </w:r>
      <w:r>
        <w:rPr>
          <w:spacing w:val="-15"/>
        </w:rPr>
        <w:t> </w:t>
      </w:r>
      <w:r>
        <w:rPr/>
        <w:t>стратегическое</w:t>
      </w:r>
      <w:r>
        <w:rPr>
          <w:spacing w:val="-15"/>
        </w:rPr>
        <w:t> </w:t>
      </w:r>
      <w:r>
        <w:rPr/>
        <w:t>поведение</w:t>
      </w:r>
      <w:r>
        <w:rPr>
          <w:spacing w:val="-15"/>
        </w:rPr>
        <w:t> </w:t>
      </w:r>
      <w:r>
        <w:rPr/>
        <w:t>в</w:t>
      </w:r>
      <w:r>
        <w:rPr>
          <w:spacing w:val="-15"/>
        </w:rPr>
        <w:t> </w:t>
      </w:r>
      <w:r>
        <w:rPr/>
        <w:t>различных</w:t>
      </w:r>
      <w:r>
        <w:rPr>
          <w:spacing w:val="20"/>
        </w:rPr>
        <w:t> </w:t>
      </w:r>
      <w:r>
        <w:rPr/>
        <w:t>ситуациях,</w:t>
      </w:r>
      <w:r>
        <w:rPr>
          <w:spacing w:val="-15"/>
        </w:rPr>
        <w:t> </w:t>
      </w:r>
      <w:r>
        <w:rPr/>
        <w:t>проявлять творчество и воображение, быть инициативным.</w:t>
      </w:r>
    </w:p>
    <w:p>
      <w:pPr>
        <w:pStyle w:val="BodyText"/>
        <w:ind w:right="352"/>
      </w:pPr>
      <w:r>
        <w:rPr/>
        <w:t>У обучающегося будут сформированы умения самоконтроля, принятия себя и других как часть регулятивных универсальных учебных действий:</w:t>
      </w:r>
    </w:p>
    <w:p>
      <w:pPr>
        <w:pStyle w:val="BodyText"/>
        <w:ind w:right="348"/>
      </w:pPr>
      <w:r>
        <w:rPr/>
        <w:t>давать оценку новым ситуациям, вносить коррективы в деятельность, оценивать соответствие результатов целям;</w:t>
      </w:r>
    </w:p>
    <w:p>
      <w:pPr>
        <w:pStyle w:val="BodyText"/>
        <w:ind w:right="343"/>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BodyText"/>
        <w:ind w:left="1032" w:right="1906" w:firstLine="0"/>
        <w:jc w:val="left"/>
      </w:pPr>
      <w:r>
        <w:rPr/>
        <w:t>оценивать</w:t>
      </w:r>
      <w:r>
        <w:rPr>
          <w:spacing w:val="-6"/>
        </w:rPr>
        <w:t> </w:t>
      </w:r>
      <w:r>
        <w:rPr/>
        <w:t>риски</w:t>
      </w:r>
      <w:r>
        <w:rPr>
          <w:spacing w:val="-10"/>
        </w:rPr>
        <w:t> </w:t>
      </w:r>
      <w:r>
        <w:rPr/>
        <w:t>и</w:t>
      </w:r>
      <w:r>
        <w:rPr>
          <w:spacing w:val="-8"/>
        </w:rPr>
        <w:t> </w:t>
      </w:r>
      <w:r>
        <w:rPr/>
        <w:t>своевременно</w:t>
      </w:r>
      <w:r>
        <w:rPr>
          <w:spacing w:val="-8"/>
        </w:rPr>
        <w:t> </w:t>
      </w:r>
      <w:r>
        <w:rPr/>
        <w:t>принимать</w:t>
      </w:r>
      <w:r>
        <w:rPr>
          <w:spacing w:val="-7"/>
        </w:rPr>
        <w:t> </w:t>
      </w:r>
      <w:r>
        <w:rPr/>
        <w:t>решения</w:t>
      </w:r>
      <w:r>
        <w:rPr>
          <w:spacing w:val="-8"/>
        </w:rPr>
        <w:t> </w:t>
      </w:r>
      <w:r>
        <w:rPr/>
        <w:t>по</w:t>
      </w:r>
      <w:r>
        <w:rPr>
          <w:spacing w:val="-12"/>
        </w:rPr>
        <w:t> </w:t>
      </w:r>
      <w:r>
        <w:rPr/>
        <w:t>их</w:t>
      </w:r>
      <w:r>
        <w:rPr>
          <w:spacing w:val="-7"/>
        </w:rPr>
        <w:t> </w:t>
      </w:r>
      <w:r>
        <w:rPr/>
        <w:t>снижению; принимать себя, понимая свои недостатки и достоинства;</w:t>
      </w:r>
    </w:p>
    <w:p>
      <w:pPr>
        <w:pStyle w:val="BodyText"/>
        <w:ind w:left="1032" w:right="124" w:firstLine="0"/>
        <w:jc w:val="left"/>
      </w:pPr>
      <w:r>
        <w:rPr/>
        <w:t>учитывать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признавать своё право и право других на ошибку;</w:t>
      </w:r>
    </w:p>
    <w:p>
      <w:pPr>
        <w:pStyle w:val="BodyText"/>
        <w:ind w:left="1032" w:firstLine="0"/>
        <w:jc w:val="left"/>
      </w:pPr>
      <w:r>
        <w:rPr/>
        <w:t>развивать</w:t>
      </w:r>
      <w:r>
        <w:rPr>
          <w:spacing w:val="-9"/>
        </w:rPr>
        <w:t> </w:t>
      </w:r>
      <w:r>
        <w:rPr/>
        <w:t>способность</w:t>
      </w:r>
      <w:r>
        <w:rPr>
          <w:spacing w:val="-7"/>
        </w:rPr>
        <w:t> </w:t>
      </w:r>
      <w:r>
        <w:rPr/>
        <w:t>понимать</w:t>
      </w:r>
      <w:r>
        <w:rPr>
          <w:spacing w:val="-6"/>
        </w:rPr>
        <w:t> </w:t>
      </w:r>
      <w:r>
        <w:rPr/>
        <w:t>мир</w:t>
      </w:r>
      <w:r>
        <w:rPr>
          <w:spacing w:val="-8"/>
        </w:rPr>
        <w:t> </w:t>
      </w:r>
      <w:r>
        <w:rPr/>
        <w:t>с</w:t>
      </w:r>
      <w:r>
        <w:rPr>
          <w:spacing w:val="-8"/>
        </w:rPr>
        <w:t> </w:t>
      </w:r>
      <w:r>
        <w:rPr/>
        <w:t>позиции</w:t>
      </w:r>
      <w:r>
        <w:rPr>
          <w:spacing w:val="-7"/>
        </w:rPr>
        <w:t> </w:t>
      </w:r>
      <w:r>
        <w:rPr/>
        <w:t>другого</w:t>
      </w:r>
      <w:r>
        <w:rPr>
          <w:spacing w:val="-5"/>
        </w:rPr>
        <w:t> </w:t>
      </w:r>
      <w:r>
        <w:rPr>
          <w:spacing w:val="-2"/>
        </w:rPr>
        <w:t>человека.</w:t>
      </w:r>
    </w:p>
    <w:p>
      <w:pPr>
        <w:pStyle w:val="BodyText"/>
        <w:ind w:right="356"/>
      </w:pPr>
      <w:r>
        <w:rPr/>
        <w:t>Предметные результаты освоения программы по обществознанию. К концу 10 класса обучающийся будет:</w:t>
      </w:r>
    </w:p>
    <w:p>
      <w:pPr>
        <w:pStyle w:val="BodyText"/>
        <w:ind w:right="334"/>
      </w:pPr>
      <w:r>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w:t>
      </w:r>
      <w:r>
        <w:rPr>
          <w:spacing w:val="-8"/>
        </w:rPr>
        <w:t> </w:t>
      </w:r>
      <w:r>
        <w:rPr/>
        <w:t>с</w:t>
      </w:r>
      <w:r>
        <w:rPr>
          <w:spacing w:val="-8"/>
        </w:rPr>
        <w:t> </w:t>
      </w:r>
      <w:r>
        <w:rPr/>
        <w:t>природой,</w:t>
      </w:r>
      <w:r>
        <w:rPr>
          <w:spacing w:val="-8"/>
        </w:rPr>
        <w:t> </w:t>
      </w:r>
      <w:r>
        <w:rPr/>
        <w:t>единство</w:t>
      </w:r>
      <w:r>
        <w:rPr>
          <w:spacing w:val="-9"/>
        </w:rPr>
        <w:t> </w:t>
      </w:r>
      <w:r>
        <w:rPr/>
        <w:t>и</w:t>
      </w:r>
      <w:r>
        <w:rPr>
          <w:spacing w:val="-9"/>
        </w:rPr>
        <w:t> </w:t>
      </w:r>
      <w:r>
        <w:rPr/>
        <w:t>многообразие</w:t>
      </w:r>
      <w:r>
        <w:rPr>
          <w:spacing w:val="-9"/>
        </w:rPr>
        <w:t> </w:t>
      </w:r>
      <w:r>
        <w:rPr/>
        <w:t>в</w:t>
      </w:r>
      <w:r>
        <w:rPr>
          <w:spacing w:val="-5"/>
        </w:rPr>
        <w:t> </w:t>
      </w:r>
      <w:r>
        <w:rPr/>
        <w:t>общественном</w:t>
      </w:r>
      <w:r>
        <w:rPr>
          <w:spacing w:val="-10"/>
        </w:rPr>
        <w:t> </w:t>
      </w:r>
      <w:r>
        <w:rPr/>
        <w:t>развитии,</w:t>
      </w:r>
      <w:r>
        <w:rPr>
          <w:spacing w:val="-9"/>
        </w:rPr>
        <w:t> </w:t>
      </w:r>
      <w:r>
        <w:rPr/>
        <w:t>факторы</w:t>
      </w:r>
      <w:r>
        <w:rPr>
          <w:spacing w:val="-9"/>
        </w:rPr>
        <w:t> </w:t>
      </w:r>
      <w:r>
        <w:rPr/>
        <w:t>и</w:t>
      </w:r>
      <w:r>
        <w:rPr>
          <w:spacing w:val="-9"/>
        </w:rPr>
        <w:t> </w:t>
      </w:r>
      <w:r>
        <w:rPr/>
        <w:t>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w:t>
      </w:r>
      <w:r>
        <w:rPr>
          <w:spacing w:val="-4"/>
        </w:rPr>
        <w:t> </w:t>
      </w:r>
      <w:r>
        <w:rPr/>
        <w:t>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pPr>
        <w:pStyle w:val="BodyText"/>
        <w:ind w:right="331"/>
      </w:pPr>
      <w:r>
        <w:rP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w:t>
      </w:r>
      <w:r>
        <w:rPr>
          <w:spacing w:val="-12"/>
        </w:rPr>
        <w:t> </w:t>
      </w:r>
      <w:r>
        <w:rPr/>
        <w:t>социальных</w:t>
      </w:r>
      <w:r>
        <w:rPr>
          <w:spacing w:val="-11"/>
        </w:rPr>
        <w:t> </w:t>
      </w:r>
      <w:r>
        <w:rPr/>
        <w:t>институтов</w:t>
      </w:r>
      <w:r>
        <w:rPr>
          <w:spacing w:val="-12"/>
        </w:rPr>
        <w:t> </w:t>
      </w:r>
      <w:r>
        <w:rPr/>
        <w:t>российского</w:t>
      </w:r>
      <w:r>
        <w:rPr>
          <w:spacing w:val="-11"/>
        </w:rPr>
        <w:t> </w:t>
      </w:r>
      <w:r>
        <w:rPr/>
        <w:t>общества,</w:t>
      </w:r>
      <w:r>
        <w:rPr>
          <w:spacing w:val="-10"/>
        </w:rPr>
        <w:t> </w:t>
      </w:r>
      <w:r>
        <w:rPr/>
        <w:t>в</w:t>
      </w:r>
      <w:r>
        <w:rPr>
          <w:spacing w:val="-12"/>
        </w:rPr>
        <w:t> </w:t>
      </w:r>
      <w:r>
        <w:rPr/>
        <w:t>том</w:t>
      </w:r>
      <w:r>
        <w:rPr>
          <w:spacing w:val="-10"/>
        </w:rPr>
        <w:t> </w:t>
      </w:r>
      <w:r>
        <w:rPr/>
        <w:t>числе</w:t>
      </w:r>
      <w:r>
        <w:rPr>
          <w:spacing w:val="-13"/>
        </w:rPr>
        <w:t> </w:t>
      </w:r>
      <w:r>
        <w:rPr/>
        <w:t>поддержку</w:t>
      </w:r>
      <w:r>
        <w:rPr>
          <w:spacing w:val="-11"/>
        </w:rPr>
        <w:t> </w:t>
      </w:r>
      <w:r>
        <w:rPr/>
        <w:t>конкуренции, развитие малого и среднего предпринимательства, внешней торговли,</w:t>
      </w:r>
    </w:p>
    <w:p>
      <w:pPr>
        <w:spacing w:after="0"/>
        <w:sectPr>
          <w:pgSz w:w="11920" w:h="16850"/>
          <w:pgMar w:header="0" w:footer="1162" w:top="1040" w:bottom="1480" w:left="1380" w:right="220"/>
        </w:sectPr>
      </w:pPr>
    </w:p>
    <w:p>
      <w:pPr>
        <w:pStyle w:val="BodyText"/>
        <w:spacing w:before="62"/>
        <w:ind w:firstLine="0"/>
      </w:pPr>
      <w:r>
        <w:rPr/>
        <w:t>налоговой</w:t>
      </w:r>
      <w:r>
        <w:rPr>
          <w:spacing w:val="-9"/>
        </w:rPr>
        <w:t> </w:t>
      </w:r>
      <w:r>
        <w:rPr/>
        <w:t>системы,</w:t>
      </w:r>
      <w:r>
        <w:rPr>
          <w:spacing w:val="-7"/>
        </w:rPr>
        <w:t> </w:t>
      </w:r>
      <w:r>
        <w:rPr/>
        <w:t>финансовых</w:t>
      </w:r>
      <w:r>
        <w:rPr>
          <w:spacing w:val="-4"/>
        </w:rPr>
        <w:t> </w:t>
      </w:r>
      <w:r>
        <w:rPr>
          <w:spacing w:val="-2"/>
        </w:rPr>
        <w:t>рынков;</w:t>
      </w:r>
    </w:p>
    <w:p>
      <w:pPr>
        <w:pStyle w:val="BodyText"/>
        <w:spacing w:before="3"/>
        <w:ind w:right="339"/>
      </w:pPr>
      <w:r>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w:t>
      </w:r>
      <w:r>
        <w:rPr>
          <w:spacing w:val="-12"/>
        </w:rPr>
        <w:t> </w:t>
      </w:r>
      <w:r>
        <w:rPr/>
        <w:t>наблюдение,</w:t>
      </w:r>
      <w:r>
        <w:rPr>
          <w:spacing w:val="-12"/>
        </w:rPr>
        <w:t> </w:t>
      </w:r>
      <w:r>
        <w:rPr/>
        <w:t>эксперимент,</w:t>
      </w:r>
      <w:r>
        <w:rPr>
          <w:spacing w:val="-11"/>
        </w:rPr>
        <w:t> </w:t>
      </w:r>
      <w:r>
        <w:rPr/>
        <w:t>практику</w:t>
      </w:r>
      <w:r>
        <w:rPr>
          <w:spacing w:val="-12"/>
        </w:rPr>
        <w:t> </w:t>
      </w:r>
      <w:r>
        <w:rPr/>
        <w:t>как</w:t>
      </w:r>
      <w:r>
        <w:rPr>
          <w:spacing w:val="-12"/>
        </w:rPr>
        <w:t> </w:t>
      </w:r>
      <w:r>
        <w:rPr/>
        <w:t>методы</w:t>
      </w:r>
      <w:r>
        <w:rPr>
          <w:spacing w:val="-10"/>
        </w:rPr>
        <w:t> </w:t>
      </w:r>
      <w:r>
        <w:rPr/>
        <w:t>обоснования</w:t>
      </w:r>
      <w:r>
        <w:rPr>
          <w:spacing w:val="-13"/>
        </w:rPr>
        <w:t> </w:t>
      </w:r>
      <w:r>
        <w:rPr/>
        <w:t>истины;</w:t>
      </w:r>
      <w:r>
        <w:rPr>
          <w:spacing w:val="-12"/>
        </w:rPr>
        <w:t> </w:t>
      </w:r>
      <w:r>
        <w:rPr/>
        <w:t>методы социальной</w:t>
      </w:r>
      <w:r>
        <w:rPr>
          <w:spacing w:val="-9"/>
        </w:rPr>
        <w:t> </w:t>
      </w:r>
      <w:r>
        <w:rPr/>
        <w:t>психологии,</w:t>
      </w:r>
      <w:r>
        <w:rPr>
          <w:spacing w:val="-9"/>
        </w:rPr>
        <w:t> </w:t>
      </w:r>
      <w:r>
        <w:rPr/>
        <w:t>включая</w:t>
      </w:r>
      <w:r>
        <w:rPr>
          <w:spacing w:val="-10"/>
        </w:rPr>
        <w:t> </w:t>
      </w:r>
      <w:r>
        <w:rPr/>
        <w:t>анкетирование,</w:t>
      </w:r>
      <w:r>
        <w:rPr>
          <w:spacing w:val="-9"/>
        </w:rPr>
        <w:t> </w:t>
      </w:r>
      <w:r>
        <w:rPr/>
        <w:t>интервью,</w:t>
      </w:r>
      <w:r>
        <w:rPr>
          <w:spacing w:val="-9"/>
        </w:rPr>
        <w:t> </w:t>
      </w:r>
      <w:r>
        <w:rPr/>
        <w:t>метод</w:t>
      </w:r>
      <w:r>
        <w:rPr>
          <w:spacing w:val="-10"/>
        </w:rPr>
        <w:t> </w:t>
      </w:r>
      <w:r>
        <w:rPr/>
        <w:t>экспертных</w:t>
      </w:r>
      <w:r>
        <w:rPr>
          <w:spacing w:val="-10"/>
        </w:rPr>
        <w:t> </w:t>
      </w:r>
      <w:r>
        <w:rPr/>
        <w:t>оценок,</w:t>
      </w:r>
      <w:r>
        <w:rPr>
          <w:spacing w:val="-10"/>
        </w:rPr>
        <w:t> </w:t>
      </w:r>
      <w:r>
        <w:rPr/>
        <w:t>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pPr>
        <w:pStyle w:val="BodyText"/>
        <w:ind w:right="336"/>
      </w:pPr>
      <w:r>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w:t>
      </w:r>
      <w:r>
        <w:rPr>
          <w:spacing w:val="-11"/>
        </w:rPr>
        <w:t> </w:t>
      </w:r>
      <w:r>
        <w:rPr/>
        <w:t>деятельности</w:t>
      </w:r>
      <w:r>
        <w:rPr>
          <w:spacing w:val="-11"/>
        </w:rPr>
        <w:t> </w:t>
      </w:r>
      <w:r>
        <w:rPr/>
        <w:t>фирмы,</w:t>
      </w:r>
      <w:r>
        <w:rPr>
          <w:spacing w:val="-13"/>
        </w:rPr>
        <w:t> </w:t>
      </w:r>
      <w:r>
        <w:rPr/>
        <w:t>финансовые</w:t>
      </w:r>
      <w:r>
        <w:rPr>
          <w:spacing w:val="-13"/>
        </w:rPr>
        <w:t> </w:t>
      </w:r>
      <w:r>
        <w:rPr/>
        <w:t>институты,</w:t>
      </w:r>
      <w:r>
        <w:rPr>
          <w:spacing w:val="-12"/>
        </w:rPr>
        <w:t> </w:t>
      </w:r>
      <w:r>
        <w:rPr/>
        <w:t>факторы</w:t>
      </w:r>
      <w:r>
        <w:rPr>
          <w:spacing w:val="-13"/>
        </w:rPr>
        <w:t> </w:t>
      </w:r>
      <w:r>
        <w:rPr/>
        <w:t>производства</w:t>
      </w:r>
      <w:r>
        <w:rPr>
          <w:spacing w:val="32"/>
        </w:rPr>
        <w:t> </w:t>
      </w:r>
      <w:r>
        <w:rPr/>
        <w:t>и</w:t>
      </w:r>
      <w:r>
        <w:rPr>
          <w:spacing w:val="-12"/>
        </w:rPr>
        <w:t> </w:t>
      </w:r>
      <w:r>
        <w:rPr/>
        <w:t>факторные </w:t>
      </w:r>
      <w:r>
        <w:rPr>
          <w:spacing w:val="-2"/>
        </w:rPr>
        <w:t>доходы;</w:t>
      </w:r>
    </w:p>
    <w:p>
      <w:pPr>
        <w:pStyle w:val="BodyText"/>
        <w:spacing w:before="1"/>
        <w:ind w:right="335"/>
      </w:pPr>
      <w:r>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w:t>
      </w:r>
      <w:r>
        <w:rPr>
          <w:spacing w:val="80"/>
        </w:rPr>
        <w:t> </w:t>
      </w:r>
      <w:r>
        <w:rPr/>
        <w:t>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w:t>
      </w:r>
      <w:r>
        <w:rPr>
          <w:spacing w:val="-11"/>
        </w:rPr>
        <w:t> </w:t>
      </w:r>
      <w:r>
        <w:rPr/>
        <w:t>свободы</w:t>
      </w:r>
      <w:r>
        <w:rPr>
          <w:spacing w:val="-14"/>
        </w:rPr>
        <w:t> </w:t>
      </w:r>
      <w:r>
        <w:rPr/>
        <w:t>и</w:t>
      </w:r>
      <w:r>
        <w:rPr>
          <w:spacing w:val="-12"/>
        </w:rPr>
        <w:t> </w:t>
      </w:r>
      <w:r>
        <w:rPr/>
        <w:t>социальной</w:t>
      </w:r>
      <w:r>
        <w:rPr>
          <w:spacing w:val="-10"/>
        </w:rPr>
        <w:t> </w:t>
      </w:r>
      <w:r>
        <w:rPr/>
        <w:t>ответственности</w:t>
      </w:r>
      <w:r>
        <w:rPr>
          <w:spacing w:val="-11"/>
        </w:rPr>
        <w:t> </w:t>
      </w:r>
      <w:r>
        <w:rPr/>
        <w:t>субъектов</w:t>
      </w:r>
      <w:r>
        <w:rPr>
          <w:spacing w:val="36"/>
        </w:rPr>
        <w:t> </w:t>
      </w:r>
      <w:r>
        <w:rPr/>
        <w:t>экономики,</w:t>
      </w:r>
      <w:r>
        <w:rPr>
          <w:spacing w:val="-12"/>
        </w:rPr>
        <w:t> </w:t>
      </w:r>
      <w:r>
        <w:rPr/>
        <w:t>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pPr>
        <w:pStyle w:val="BodyText"/>
        <w:tabs>
          <w:tab w:pos="8675" w:val="left" w:leader="none"/>
        </w:tabs>
        <w:spacing w:before="1"/>
        <w:ind w:right="336"/>
      </w:pPr>
      <w:r>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w:t>
      </w:r>
      <w:r>
        <w:rPr>
          <w:spacing w:val="80"/>
        </w:rPr>
        <w:t>  </w:t>
      </w:r>
      <w:r>
        <w:rPr/>
        <w:t>проводить</w:t>
      </w:r>
      <w:r>
        <w:rPr>
          <w:spacing w:val="80"/>
        </w:rPr>
        <w:t>  </w:t>
      </w:r>
      <w:r>
        <w:rPr/>
        <w:t>с</w:t>
      </w:r>
      <w:r>
        <w:rPr>
          <w:spacing w:val="80"/>
        </w:rPr>
        <w:t>  </w:t>
      </w:r>
      <w:r>
        <w:rPr/>
        <w:t>использованием</w:t>
      </w:r>
      <w:r>
        <w:rPr>
          <w:spacing w:val="80"/>
        </w:rPr>
        <w:t>  </w:t>
      </w:r>
      <w:r>
        <w:rPr/>
        <w:t>из</w:t>
      </w:r>
      <w:r>
        <w:rPr>
          <w:spacing w:val="80"/>
        </w:rPr>
        <w:t>  </w:t>
      </w:r>
      <w:r>
        <w:rPr/>
        <w:t>различных</w:t>
      </w:r>
      <w:r>
        <w:rPr>
          <w:spacing w:val="80"/>
        </w:rPr>
        <w:t>  </w:t>
      </w:r>
      <w:r>
        <w:rPr/>
        <w:t>источников</w:t>
      </w:r>
      <w:r>
        <w:rPr>
          <w:spacing w:val="80"/>
        </w:rPr>
        <w:t>  </w:t>
      </w:r>
      <w:r>
        <w:rPr/>
        <w:t>знаний, учебно­исследовательской</w:t>
      </w:r>
      <w:r>
        <w:rPr>
          <w:spacing w:val="-15"/>
        </w:rPr>
        <w:t> </w:t>
      </w:r>
      <w:r>
        <w:rPr/>
        <w:t>и</w:t>
      </w:r>
      <w:r>
        <w:rPr>
          <w:spacing w:val="-15"/>
        </w:rPr>
        <w:t> </w:t>
      </w:r>
      <w:r>
        <w:rPr/>
        <w:t>проектной</w:t>
      </w:r>
      <w:r>
        <w:rPr>
          <w:spacing w:val="-15"/>
        </w:rPr>
        <w:t> </w:t>
      </w:r>
      <w:r>
        <w:rPr/>
        <w:t>работы</w:t>
      </w:r>
      <w:r>
        <w:rPr>
          <w:spacing w:val="-15"/>
        </w:rPr>
        <w:t> </w:t>
      </w:r>
      <w:r>
        <w:rPr/>
        <w:t>по</w:t>
      </w:r>
      <w:r>
        <w:rPr>
          <w:spacing w:val="-15"/>
        </w:rPr>
        <w:t> </w:t>
      </w:r>
      <w:r>
        <w:rPr/>
        <w:t>философской,</w:t>
      </w:r>
      <w:r>
        <w:rPr>
          <w:spacing w:val="11"/>
        </w:rPr>
        <w:t> </w:t>
      </w:r>
      <w:r>
        <w:rPr/>
        <w:t>социально-</w:t>
      </w:r>
      <w:r>
        <w:rPr>
          <w:spacing w:val="-15"/>
        </w:rPr>
        <w:t> </w:t>
      </w:r>
      <w:r>
        <w:rPr/>
        <w:t>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w:t>
      </w:r>
      <w:r>
        <w:rPr>
          <w:spacing w:val="80"/>
        </w:rPr>
        <w:t> </w:t>
      </w:r>
      <w:r>
        <w:rPr/>
        <w:t>социального</w:t>
      </w:r>
      <w:r>
        <w:rPr>
          <w:spacing w:val="80"/>
        </w:rPr>
        <w:t> </w:t>
      </w:r>
      <w:r>
        <w:rPr/>
        <w:t>опыта,</w:t>
      </w:r>
      <w:r>
        <w:rPr>
          <w:spacing w:val="80"/>
        </w:rPr>
        <w:t> </w:t>
      </w:r>
      <w:r>
        <w:rPr/>
        <w:t>фактами</w:t>
      </w:r>
      <w:r>
        <w:rPr>
          <w:spacing w:val="80"/>
        </w:rPr>
        <w:t> </w:t>
      </w:r>
      <w:r>
        <w:rPr/>
        <w:t>социальной</w:t>
      </w:r>
      <w:r>
        <w:rPr>
          <w:spacing w:val="80"/>
        </w:rPr>
        <w:t> </w:t>
      </w:r>
      <w:r>
        <w:rPr/>
        <w:t>действительности,</w:t>
        <w:tab/>
      </w:r>
      <w:r>
        <w:rPr>
          <w:spacing w:val="-2"/>
        </w:rPr>
        <w:t>модельными </w:t>
      </w:r>
      <w:r>
        <w:rPr/>
        <w:t>ситуациями,</w:t>
      </w:r>
      <w:r>
        <w:rPr>
          <w:spacing w:val="80"/>
          <w:w w:val="150"/>
        </w:rPr>
        <w:t> </w:t>
      </w:r>
      <w:r>
        <w:rPr/>
        <w:t>теоретическими</w:t>
      </w:r>
      <w:r>
        <w:rPr>
          <w:spacing w:val="80"/>
          <w:w w:val="150"/>
        </w:rPr>
        <w:t> </w:t>
      </w:r>
      <w:r>
        <w:rPr/>
        <w:t>положениями</w:t>
      </w:r>
      <w:r>
        <w:rPr>
          <w:spacing w:val="80"/>
          <w:w w:val="150"/>
        </w:rPr>
        <w:t> </w:t>
      </w:r>
      <w:r>
        <w:rPr/>
        <w:t>разделов</w:t>
      </w:r>
    </w:p>
    <w:p>
      <w:pPr>
        <w:pStyle w:val="BodyText"/>
        <w:ind w:right="345" w:firstLine="0"/>
      </w:pPr>
      <w:r>
        <w:rPr/>
        <w:t>«Основы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w:t>
      </w:r>
      <w:r>
        <w:rPr>
          <w:spacing w:val="80"/>
        </w:rPr>
        <w:t> </w:t>
      </w:r>
      <w:r>
        <w:rPr/>
        <w:t>выборе</w:t>
      </w:r>
      <w:r>
        <w:rPr>
          <w:spacing w:val="80"/>
        </w:rPr>
        <w:t> </w:t>
      </w:r>
      <w:r>
        <w:rPr/>
        <w:t>рациональных</w:t>
      </w:r>
      <w:r>
        <w:rPr>
          <w:spacing w:val="80"/>
        </w:rPr>
        <w:t> </w:t>
      </w:r>
      <w:r>
        <w:rPr/>
        <w:t>способов</w:t>
      </w:r>
      <w:r>
        <w:rPr>
          <w:spacing w:val="80"/>
        </w:rPr>
        <w:t> </w:t>
      </w:r>
      <w:r>
        <w:rPr/>
        <w:t>поведения</w:t>
      </w:r>
      <w:r>
        <w:rPr>
          <w:spacing w:val="80"/>
        </w:rPr>
        <w:t> </w:t>
      </w:r>
      <w:r>
        <w:rPr/>
        <w:t>людей</w:t>
      </w:r>
      <w:r>
        <w:rPr>
          <w:spacing w:val="80"/>
        </w:rPr>
        <w:t> </w:t>
      </w:r>
      <w:r>
        <w:rPr/>
        <w:t>в</w:t>
      </w:r>
      <w:r>
        <w:rPr>
          <w:spacing w:val="80"/>
        </w:rPr>
        <w:t> </w:t>
      </w:r>
      <w:r>
        <w:rPr/>
        <w:t>экономике</w:t>
      </w:r>
      <w:r>
        <w:rPr>
          <w:spacing w:val="80"/>
        </w:rPr>
        <w:t> </w:t>
      </w:r>
      <w:r>
        <w:rPr/>
        <w:t>в</w:t>
      </w:r>
      <w:r>
        <w:rPr>
          <w:spacing w:val="80"/>
        </w:rPr>
        <w:t> </w:t>
      </w:r>
      <w:r>
        <w:rPr/>
        <w:t>условиях</w:t>
      </w:r>
    </w:p>
    <w:p>
      <w:pPr>
        <w:spacing w:after="0"/>
        <w:sectPr>
          <w:pgSz w:w="11920" w:h="16850"/>
          <w:pgMar w:header="0" w:footer="1162" w:top="1040" w:bottom="1480" w:left="1380" w:right="220"/>
        </w:sectPr>
      </w:pPr>
    </w:p>
    <w:p>
      <w:pPr>
        <w:pStyle w:val="BodyText"/>
        <w:spacing w:before="62"/>
        <w:ind w:right="335" w:firstLine="0"/>
      </w:pPr>
      <w:r>
        <w:rPr/>
        <w:t>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pPr>
        <w:pStyle w:val="BodyText"/>
        <w:spacing w:before="3"/>
        <w:ind w:right="343"/>
      </w:pPr>
      <w:r>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pPr>
        <w:pStyle w:val="BodyText"/>
        <w:ind w:right="338"/>
      </w:pPr>
      <w:r>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w:t>
      </w:r>
      <w:r>
        <w:rPr>
          <w:spacing w:val="-15"/>
        </w:rPr>
        <w:t> </w:t>
      </w:r>
      <w:r>
        <w:rPr/>
        <w:t>новыми</w:t>
      </w:r>
      <w:r>
        <w:rPr>
          <w:spacing w:val="-15"/>
        </w:rPr>
        <w:t> </w:t>
      </w:r>
      <w:r>
        <w:rPr/>
        <w:t>способами</w:t>
      </w:r>
      <w:r>
        <w:rPr>
          <w:spacing w:val="-15"/>
        </w:rPr>
        <w:t> </w:t>
      </w:r>
      <w:r>
        <w:rPr/>
        <w:t>познавательной</w:t>
      </w:r>
      <w:r>
        <w:rPr>
          <w:spacing w:val="-15"/>
        </w:rPr>
        <w:t> </w:t>
      </w:r>
      <w:r>
        <w:rPr/>
        <w:t>деятельности,</w:t>
      </w:r>
      <w:r>
        <w:rPr>
          <w:spacing w:val="-15"/>
        </w:rPr>
        <w:t> </w:t>
      </w:r>
      <w:r>
        <w:rPr/>
        <w:t>выдвигать</w:t>
      </w:r>
      <w:r>
        <w:rPr>
          <w:spacing w:val="18"/>
        </w:rPr>
        <w:t> </w:t>
      </w:r>
      <w:r>
        <w:rPr/>
        <w:t>гипотезы,</w:t>
      </w:r>
      <w:r>
        <w:rPr>
          <w:spacing w:val="-15"/>
        </w:rPr>
        <w:t> </w:t>
      </w:r>
      <w:r>
        <w:rPr/>
        <w:t>соотносить информацию, полученную из разных источников, эффективно взаимодействовать в исследовательских</w:t>
      </w:r>
      <w:r>
        <w:rPr>
          <w:spacing w:val="-5"/>
        </w:rPr>
        <w:t> </w:t>
      </w:r>
      <w:r>
        <w:rPr/>
        <w:t>группах,</w:t>
      </w:r>
      <w:r>
        <w:rPr>
          <w:spacing w:val="-6"/>
        </w:rPr>
        <w:t> </w:t>
      </w:r>
      <w:r>
        <w:rPr/>
        <w:t>способность</w:t>
      </w:r>
      <w:r>
        <w:rPr>
          <w:spacing w:val="-4"/>
        </w:rPr>
        <w:t> </w:t>
      </w:r>
      <w:r>
        <w:rPr/>
        <w:t>ориентироваться</w:t>
      </w:r>
      <w:r>
        <w:rPr>
          <w:spacing w:val="-5"/>
        </w:rPr>
        <w:t> </w:t>
      </w:r>
      <w:r>
        <w:rPr/>
        <w:t>в</w:t>
      </w:r>
      <w:r>
        <w:rPr>
          <w:spacing w:val="-7"/>
        </w:rPr>
        <w:t> </w:t>
      </w:r>
      <w:r>
        <w:rPr/>
        <w:t>направлениях</w:t>
      </w:r>
      <w:r>
        <w:rPr>
          <w:spacing w:val="-6"/>
        </w:rPr>
        <w:t> </w:t>
      </w:r>
      <w:r>
        <w:rPr/>
        <w:t>профессиональной деятельности, связанных с философией, социальной психологией и экономической наукой.</w:t>
      </w:r>
    </w:p>
    <w:p>
      <w:pPr>
        <w:pStyle w:val="BodyText"/>
        <w:spacing w:before="1"/>
        <w:ind w:right="350"/>
      </w:pPr>
      <w:r>
        <w:rPr/>
        <w:t>Предметные результаты освоения программы по обществознанию. К концу 11 класса обучающийся будет:</w:t>
      </w:r>
    </w:p>
    <w:p>
      <w:pPr>
        <w:pStyle w:val="BodyText"/>
        <w:ind w:right="336"/>
      </w:pPr>
      <w:r>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w:t>
      </w:r>
      <w:r>
        <w:rPr>
          <w:spacing w:val="-9"/>
        </w:rPr>
        <w:t> </w:t>
      </w:r>
      <w:r>
        <w:rPr/>
        <w:t>поддержка,</w:t>
      </w:r>
      <w:r>
        <w:rPr>
          <w:spacing w:val="-10"/>
        </w:rPr>
        <w:t> </w:t>
      </w:r>
      <w:r>
        <w:rPr/>
        <w:t>нация</w:t>
      </w:r>
      <w:r>
        <w:rPr>
          <w:spacing w:val="-9"/>
        </w:rPr>
        <w:t> </w:t>
      </w:r>
      <w:r>
        <w:rPr/>
        <w:t>как</w:t>
      </w:r>
      <w:r>
        <w:rPr>
          <w:spacing w:val="-8"/>
        </w:rPr>
        <w:t> </w:t>
      </w:r>
      <w:r>
        <w:rPr/>
        <w:t>этническая</w:t>
      </w:r>
      <w:r>
        <w:rPr>
          <w:spacing w:val="-9"/>
        </w:rPr>
        <w:t> </w:t>
      </w:r>
      <w:r>
        <w:rPr/>
        <w:t>и</w:t>
      </w:r>
      <w:r>
        <w:rPr>
          <w:spacing w:val="-6"/>
        </w:rPr>
        <w:t> </w:t>
      </w:r>
      <w:r>
        <w:rPr/>
        <w:t>гражданская</w:t>
      </w:r>
      <w:r>
        <w:rPr>
          <w:spacing w:val="-9"/>
        </w:rPr>
        <w:t> </w:t>
      </w:r>
      <w:r>
        <w:rPr/>
        <w:t>общность,</w:t>
      </w:r>
      <w:r>
        <w:rPr>
          <w:spacing w:val="40"/>
        </w:rPr>
        <w:t> </w:t>
      </w:r>
      <w:r>
        <w:rPr/>
        <w:t>девиантное</w:t>
      </w:r>
      <w:r>
        <w:rPr>
          <w:spacing w:val="-9"/>
        </w:rPr>
        <w:t> </w:t>
      </w:r>
      <w:r>
        <w:rPr/>
        <w:t>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pPr>
        <w:pStyle w:val="BodyText"/>
        <w:spacing w:before="1"/>
        <w:ind w:right="330"/>
      </w:pPr>
      <w:r>
        <w:rP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w:t>
      </w:r>
      <w:r>
        <w:rPr>
          <w:spacing w:val="-1"/>
        </w:rPr>
        <w:t> </w:t>
      </w:r>
      <w:r>
        <w:rPr/>
        <w:t>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w:t>
      </w:r>
      <w:r>
        <w:rPr>
          <w:spacing w:val="-10"/>
        </w:rPr>
        <w:t> </w:t>
      </w:r>
      <w:r>
        <w:rPr/>
        <w:t>их</w:t>
      </w:r>
      <w:r>
        <w:rPr>
          <w:spacing w:val="-12"/>
        </w:rPr>
        <w:t> </w:t>
      </w:r>
      <w:r>
        <w:rPr/>
        <w:t>состава</w:t>
      </w:r>
      <w:r>
        <w:rPr>
          <w:spacing w:val="-10"/>
        </w:rPr>
        <w:t> </w:t>
      </w:r>
      <w:r>
        <w:rPr/>
        <w:t>и</w:t>
      </w:r>
      <w:r>
        <w:rPr>
          <w:spacing w:val="-9"/>
        </w:rPr>
        <w:t> </w:t>
      </w:r>
      <w:r>
        <w:rPr/>
        <w:t>функций</w:t>
      </w:r>
      <w:r>
        <w:rPr>
          <w:spacing w:val="-10"/>
        </w:rPr>
        <w:t> </w:t>
      </w:r>
      <w:r>
        <w:rPr/>
        <w:t>в</w:t>
      </w:r>
      <w:r>
        <w:rPr>
          <w:spacing w:val="-13"/>
        </w:rPr>
        <w:t> </w:t>
      </w:r>
      <w:r>
        <w:rPr/>
        <w:t>процессе</w:t>
      </w:r>
      <w:r>
        <w:rPr>
          <w:spacing w:val="-10"/>
        </w:rPr>
        <w:t> </w:t>
      </w:r>
      <w:r>
        <w:rPr/>
        <w:t>общественного</w:t>
      </w:r>
      <w:r>
        <w:rPr>
          <w:spacing w:val="-11"/>
        </w:rPr>
        <w:t> </w:t>
      </w:r>
      <w:r>
        <w:rPr/>
        <w:t>развития,</w:t>
      </w:r>
      <w:r>
        <w:rPr>
          <w:spacing w:val="38"/>
        </w:rPr>
        <w:t> </w:t>
      </w:r>
      <w:r>
        <w:rPr/>
        <w:t>о</w:t>
      </w:r>
      <w:r>
        <w:rPr>
          <w:spacing w:val="37"/>
        </w:rPr>
        <w:t> </w:t>
      </w:r>
      <w:r>
        <w:rPr/>
        <w:t>политике</w:t>
      </w:r>
      <w:r>
        <w:rPr>
          <w:spacing w:val="-12"/>
        </w:rPr>
        <w:t> </w:t>
      </w:r>
      <w:r>
        <w:rPr/>
        <w:t>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w:t>
      </w:r>
      <w:r>
        <w:rPr>
          <w:spacing w:val="40"/>
        </w:rPr>
        <w:t> </w:t>
      </w:r>
      <w:r>
        <w:rPr/>
        <w:t>конфликтов,</w:t>
      </w:r>
      <w:r>
        <w:rPr>
          <w:spacing w:val="40"/>
        </w:rPr>
        <w:t> </w:t>
      </w:r>
      <w:r>
        <w:rPr/>
        <w:t>о</w:t>
      </w:r>
      <w:r>
        <w:rPr>
          <w:spacing w:val="40"/>
        </w:rPr>
        <w:t> </w:t>
      </w:r>
      <w:r>
        <w:rPr/>
        <w:t>конституционных</w:t>
      </w:r>
      <w:r>
        <w:rPr>
          <w:spacing w:val="40"/>
        </w:rPr>
        <w:t> </w:t>
      </w:r>
      <w:r>
        <w:rPr/>
        <w:t>принципах</w:t>
      </w:r>
      <w:r>
        <w:rPr>
          <w:spacing w:val="40"/>
        </w:rPr>
        <w:t> </w:t>
      </w:r>
      <w:r>
        <w:rPr/>
        <w:t>национальной</w:t>
      </w:r>
    </w:p>
    <w:p>
      <w:pPr>
        <w:spacing w:after="0"/>
        <w:sectPr>
          <w:pgSz w:w="11920" w:h="16850"/>
          <w:pgMar w:header="0" w:footer="1162" w:top="1040" w:bottom="1480" w:left="1380" w:right="220"/>
        </w:sectPr>
      </w:pPr>
    </w:p>
    <w:p>
      <w:pPr>
        <w:pStyle w:val="BodyText"/>
        <w:spacing w:before="62"/>
        <w:ind w:firstLine="0"/>
      </w:pPr>
      <w:r>
        <w:rPr/>
        <w:t>политики</w:t>
      </w:r>
      <w:r>
        <w:rPr>
          <w:spacing w:val="-7"/>
        </w:rPr>
        <w:t> </w:t>
      </w:r>
      <w:r>
        <w:rPr/>
        <w:t>в</w:t>
      </w:r>
      <w:r>
        <w:rPr>
          <w:spacing w:val="-9"/>
        </w:rPr>
        <w:t> </w:t>
      </w:r>
      <w:r>
        <w:rPr/>
        <w:t>Российской</w:t>
      </w:r>
      <w:r>
        <w:rPr>
          <w:spacing w:val="-7"/>
        </w:rPr>
        <w:t> </w:t>
      </w:r>
      <w:r>
        <w:rPr>
          <w:spacing w:val="-2"/>
        </w:rPr>
        <w:t>Федерации;</w:t>
      </w:r>
    </w:p>
    <w:p>
      <w:pPr>
        <w:pStyle w:val="BodyText"/>
        <w:spacing w:before="3"/>
        <w:ind w:right="334"/>
      </w:pPr>
      <w:r>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w:t>
      </w:r>
      <w:r>
        <w:rPr>
          <w:spacing w:val="-2"/>
        </w:rPr>
        <w:t>выбора;</w:t>
      </w:r>
    </w:p>
    <w:p>
      <w:pPr>
        <w:pStyle w:val="BodyText"/>
        <w:spacing w:before="1"/>
        <w:ind w:right="336"/>
      </w:pPr>
      <w:r>
        <w:rPr/>
        <w:t>уметь классифицировать и типологизировать: социальные группы, разновидности социальных</w:t>
      </w:r>
      <w:r>
        <w:rPr>
          <w:spacing w:val="-15"/>
        </w:rPr>
        <w:t> </w:t>
      </w:r>
      <w:r>
        <w:rPr/>
        <w:t>конфликтов,</w:t>
      </w:r>
      <w:r>
        <w:rPr>
          <w:spacing w:val="-15"/>
        </w:rPr>
        <w:t> </w:t>
      </w:r>
      <w:r>
        <w:rPr/>
        <w:t>виды</w:t>
      </w:r>
      <w:r>
        <w:rPr>
          <w:spacing w:val="-13"/>
        </w:rPr>
        <w:t> </w:t>
      </w:r>
      <w:r>
        <w:rPr/>
        <w:t>социального</w:t>
      </w:r>
      <w:r>
        <w:rPr>
          <w:spacing w:val="-14"/>
        </w:rPr>
        <w:t> </w:t>
      </w:r>
      <w:r>
        <w:rPr/>
        <w:t>контроля;</w:t>
      </w:r>
      <w:r>
        <w:rPr>
          <w:spacing w:val="-14"/>
        </w:rPr>
        <w:t> </w:t>
      </w:r>
      <w:r>
        <w:rPr/>
        <w:t>виды</w:t>
      </w:r>
      <w:r>
        <w:rPr>
          <w:spacing w:val="-15"/>
        </w:rPr>
        <w:t> </w:t>
      </w:r>
      <w:r>
        <w:rPr/>
        <w:t>политических</w:t>
      </w:r>
      <w:r>
        <w:rPr>
          <w:spacing w:val="33"/>
        </w:rPr>
        <w:t> </w:t>
      </w:r>
      <w:r>
        <w:rPr/>
        <w:t>отношений,</w:t>
      </w:r>
      <w:r>
        <w:rPr>
          <w:spacing w:val="-14"/>
        </w:rPr>
        <w:t> </w:t>
      </w:r>
      <w:r>
        <w:rPr/>
        <w:t>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pPr>
        <w:pStyle w:val="BodyText"/>
        <w:ind w:right="335"/>
      </w:pPr>
      <w:r>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w:t>
      </w:r>
      <w:r>
        <w:rPr>
          <w:spacing w:val="-10"/>
        </w:rPr>
        <w:t> </w:t>
      </w:r>
      <w:r>
        <w:rPr/>
        <w:t>дискуссию,</w:t>
      </w:r>
      <w:r>
        <w:rPr>
          <w:spacing w:val="-8"/>
        </w:rPr>
        <w:t> </w:t>
      </w:r>
      <w:r>
        <w:rPr/>
        <w:t>в</w:t>
      </w:r>
      <w:r>
        <w:rPr>
          <w:spacing w:val="-13"/>
        </w:rPr>
        <w:t> </w:t>
      </w:r>
      <w:r>
        <w:rPr/>
        <w:t>том</w:t>
      </w:r>
      <w:r>
        <w:rPr>
          <w:spacing w:val="-7"/>
        </w:rPr>
        <w:t> </w:t>
      </w:r>
      <w:r>
        <w:rPr/>
        <w:t>числе</w:t>
      </w:r>
      <w:r>
        <w:rPr>
          <w:spacing w:val="-13"/>
        </w:rPr>
        <w:t> </w:t>
      </w:r>
      <w:r>
        <w:rPr/>
        <w:t>при</w:t>
      </w:r>
      <w:r>
        <w:rPr>
          <w:spacing w:val="-11"/>
        </w:rPr>
        <w:t> </w:t>
      </w:r>
      <w:r>
        <w:rPr/>
        <w:t>рассмотрении</w:t>
      </w:r>
      <w:r>
        <w:rPr>
          <w:spacing w:val="-9"/>
        </w:rPr>
        <w:t> </w:t>
      </w:r>
      <w:r>
        <w:rPr/>
        <w:t>миграционных</w:t>
      </w:r>
      <w:r>
        <w:rPr>
          <w:spacing w:val="-11"/>
        </w:rPr>
        <w:t> </w:t>
      </w:r>
      <w:r>
        <w:rPr/>
        <w:t>процессов</w:t>
      </w:r>
      <w:r>
        <w:rPr>
          <w:spacing w:val="-10"/>
        </w:rPr>
        <w:t> </w:t>
      </w:r>
      <w:r>
        <w:rPr/>
        <w:t>и</w:t>
      </w:r>
      <w:r>
        <w:rPr>
          <w:spacing w:val="40"/>
        </w:rPr>
        <w:t> </w:t>
      </w:r>
      <w:r>
        <w:rPr/>
        <w:t>их</w:t>
      </w:r>
      <w:r>
        <w:rPr>
          <w:spacing w:val="-12"/>
        </w:rPr>
        <w:t> </w:t>
      </w:r>
      <w:r>
        <w:rPr/>
        <w:t>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pPr>
        <w:pStyle w:val="BodyText"/>
        <w:spacing w:before="1"/>
        <w:ind w:right="335"/>
      </w:pPr>
      <w:r>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w:t>
      </w:r>
      <w:r>
        <w:rPr>
          <w:spacing w:val="80"/>
          <w:w w:val="150"/>
        </w:rPr>
        <w:t> </w:t>
      </w:r>
      <w:r>
        <w:rPr/>
        <w:t>знаний</w:t>
      </w:r>
      <w:r>
        <w:rPr>
          <w:spacing w:val="80"/>
          <w:w w:val="150"/>
        </w:rPr>
        <w:t> </w:t>
      </w:r>
      <w:r>
        <w:rPr/>
        <w:t>из</w:t>
      </w:r>
      <w:r>
        <w:rPr>
          <w:spacing w:val="80"/>
          <w:w w:val="150"/>
        </w:rPr>
        <w:t> </w:t>
      </w:r>
      <w:r>
        <w:rPr/>
        <w:t>различных</w:t>
      </w:r>
      <w:r>
        <w:rPr>
          <w:spacing w:val="80"/>
          <w:w w:val="150"/>
        </w:rPr>
        <w:t> </w:t>
      </w:r>
      <w:r>
        <w:rPr/>
        <w:t>источников,</w:t>
      </w:r>
      <w:r>
        <w:rPr>
          <w:spacing w:val="80"/>
          <w:w w:val="150"/>
        </w:rPr>
        <w:t> </w:t>
      </w:r>
      <w:r>
        <w:rPr/>
        <w:t>учебно­исследовательской,</w:t>
      </w:r>
      <w:r>
        <w:rPr>
          <w:spacing w:val="40"/>
        </w:rPr>
        <w:t> </w:t>
      </w:r>
      <w:r>
        <w:rPr/>
        <w:t>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w:t>
      </w:r>
      <w:r>
        <w:rPr>
          <w:spacing w:val="40"/>
        </w:rPr>
        <w:t>  </w:t>
      </w:r>
      <w:r>
        <w:rPr/>
        <w:t>составляющие</w:t>
      </w:r>
      <w:r>
        <w:rPr>
          <w:spacing w:val="40"/>
        </w:rPr>
        <w:t>  </w:t>
      </w:r>
      <w:r>
        <w:rPr/>
        <w:t>работ,</w:t>
      </w:r>
      <w:r>
        <w:rPr>
          <w:spacing w:val="40"/>
        </w:rPr>
        <w:t>  </w:t>
      </w:r>
      <w:r>
        <w:rPr/>
        <w:t>владеть</w:t>
      </w:r>
      <w:r>
        <w:rPr>
          <w:spacing w:val="40"/>
        </w:rPr>
        <w:t>  </w:t>
      </w:r>
      <w:r>
        <w:rPr/>
        <w:t>навыками</w:t>
      </w:r>
      <w:r>
        <w:rPr>
          <w:spacing w:val="40"/>
        </w:rPr>
        <w:t>  </w:t>
      </w:r>
      <w:r>
        <w:rPr/>
        <w:t>презентации</w:t>
      </w:r>
      <w:r>
        <w:rPr>
          <w:spacing w:val="40"/>
        </w:rPr>
        <w:t>  </w:t>
      </w:r>
      <w:r>
        <w:rPr/>
        <w:t>результатов учебно­исследовательской и проектной деятельности на публичных мероприятиях;</w:t>
      </w:r>
    </w:p>
    <w:p>
      <w:pPr>
        <w:pStyle w:val="BodyText"/>
        <w:ind w:right="338"/>
      </w:pPr>
      <w:r>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w:t>
      </w:r>
      <w:r>
        <w:rPr>
          <w:spacing w:val="-12"/>
        </w:rPr>
        <w:t> </w:t>
      </w:r>
      <w:r>
        <w:rPr/>
        <w:t>общества,</w:t>
      </w:r>
      <w:r>
        <w:rPr>
          <w:spacing w:val="-12"/>
        </w:rPr>
        <w:t> </w:t>
      </w:r>
      <w:r>
        <w:rPr/>
        <w:t>политической</w:t>
      </w:r>
      <w:r>
        <w:rPr>
          <w:spacing w:val="-10"/>
        </w:rPr>
        <w:t> </w:t>
      </w:r>
      <w:r>
        <w:rPr/>
        <w:t>социализацией</w:t>
      </w:r>
      <w:r>
        <w:rPr>
          <w:spacing w:val="-11"/>
        </w:rPr>
        <w:t> </w:t>
      </w:r>
      <w:r>
        <w:rPr/>
        <w:t>и</w:t>
      </w:r>
      <w:r>
        <w:rPr>
          <w:spacing w:val="-12"/>
        </w:rPr>
        <w:t> </w:t>
      </w:r>
      <w:r>
        <w:rPr/>
        <w:t>политическим</w:t>
      </w:r>
      <w:r>
        <w:rPr>
          <w:spacing w:val="39"/>
        </w:rPr>
        <w:t> </w:t>
      </w:r>
      <w:r>
        <w:rPr/>
        <w:t>поведением</w:t>
      </w:r>
      <w:r>
        <w:rPr>
          <w:spacing w:val="-12"/>
        </w:rPr>
        <w:t> </w:t>
      </w:r>
      <w:r>
        <w:rPr/>
        <w:t>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pPr>
        <w:spacing w:after="0"/>
        <w:sectPr>
          <w:pgSz w:w="11920" w:h="16850"/>
          <w:pgMar w:header="0" w:footer="1162" w:top="1040" w:bottom="1480" w:left="1380" w:right="220"/>
        </w:sectPr>
      </w:pPr>
    </w:p>
    <w:p>
      <w:pPr>
        <w:pStyle w:val="BodyText"/>
        <w:spacing w:line="242" w:lineRule="auto" w:before="62"/>
        <w:ind w:right="341"/>
      </w:pPr>
      <w:r>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w:t>
      </w:r>
    </w:p>
    <w:p>
      <w:pPr>
        <w:pStyle w:val="BodyText"/>
        <w:ind w:right="335" w:firstLine="0"/>
      </w:pPr>
      <w:r>
        <w:rPr/>
        <w:t>«Основы</w:t>
      </w:r>
      <w:r>
        <w:rPr>
          <w:spacing w:val="-15"/>
        </w:rPr>
        <w:t> </w:t>
      </w:r>
      <w:r>
        <w:rPr/>
        <w:t>социологии»,</w:t>
      </w:r>
      <w:r>
        <w:rPr>
          <w:spacing w:val="-15"/>
        </w:rPr>
        <w:t> </w:t>
      </w:r>
      <w:r>
        <w:rPr/>
        <w:t>«Основы</w:t>
      </w:r>
      <w:r>
        <w:rPr>
          <w:spacing w:val="-15"/>
        </w:rPr>
        <w:t> </w:t>
      </w:r>
      <w:r>
        <w:rPr/>
        <w:t>политологии»,</w:t>
      </w:r>
      <w:r>
        <w:rPr>
          <w:spacing w:val="-15"/>
        </w:rPr>
        <w:t> </w:t>
      </w:r>
      <w:r>
        <w:rPr/>
        <w:t>«Основы</w:t>
      </w:r>
      <w:r>
        <w:rPr>
          <w:spacing w:val="23"/>
        </w:rPr>
        <w:t> </w:t>
      </w:r>
      <w:r>
        <w:rPr/>
        <w:t>правоведения»,</w:t>
      </w:r>
      <w:r>
        <w:rPr>
          <w:spacing w:val="30"/>
        </w:rPr>
        <w:t> </w:t>
      </w:r>
      <w:r>
        <w:rPr/>
        <w:t>включая</w:t>
      </w:r>
      <w:r>
        <w:rPr>
          <w:spacing w:val="-15"/>
        </w:rPr>
        <w:t> </w:t>
      </w:r>
      <w:r>
        <w:rPr/>
        <w:t>положения об этнических отношениях и этническом многообразии современного мира, молодёжи как социальной группе, изменении социальных ролей в семье,</w:t>
      </w:r>
      <w:r>
        <w:rPr>
          <w:spacing w:val="40"/>
        </w:rPr>
        <w:t> </w:t>
      </w:r>
      <w:r>
        <w:rPr/>
        <w:t>системе образования Российской Федерации и тенденциях его развития, средствах массовой информации, мировых и национальных</w:t>
      </w:r>
      <w:r>
        <w:rPr>
          <w:spacing w:val="-9"/>
        </w:rPr>
        <w:t> </w:t>
      </w:r>
      <w:r>
        <w:rPr/>
        <w:t>религиях,</w:t>
      </w:r>
      <w:r>
        <w:rPr>
          <w:spacing w:val="-9"/>
        </w:rPr>
        <w:t> </w:t>
      </w:r>
      <w:r>
        <w:rPr/>
        <w:t>политике</w:t>
      </w:r>
      <w:r>
        <w:rPr>
          <w:spacing w:val="-10"/>
        </w:rPr>
        <w:t> </w:t>
      </w:r>
      <w:r>
        <w:rPr/>
        <w:t>как</w:t>
      </w:r>
      <w:r>
        <w:rPr>
          <w:spacing w:val="-8"/>
        </w:rPr>
        <w:t> </w:t>
      </w:r>
      <w:r>
        <w:rPr/>
        <w:t>общественном</w:t>
      </w:r>
      <w:r>
        <w:rPr>
          <w:spacing w:val="-10"/>
        </w:rPr>
        <w:t> </w:t>
      </w:r>
      <w:r>
        <w:rPr/>
        <w:t>явлении,</w:t>
      </w:r>
      <w:r>
        <w:rPr>
          <w:spacing w:val="-9"/>
        </w:rPr>
        <w:t> </w:t>
      </w:r>
      <w:r>
        <w:rPr/>
        <w:t>структуре,</w:t>
      </w:r>
      <w:r>
        <w:rPr>
          <w:spacing w:val="-10"/>
        </w:rPr>
        <w:t> </w:t>
      </w:r>
      <w:r>
        <w:rPr/>
        <w:t>ресурсах,</w:t>
      </w:r>
      <w:r>
        <w:rPr>
          <w:spacing w:val="-10"/>
        </w:rPr>
        <w:t> </w:t>
      </w:r>
      <w:r>
        <w:rPr/>
        <w:t>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сделках,обязательствах, основаниях наследования, правах на результаты интеллектуальной деятельности, особенностях</w:t>
      </w:r>
      <w:r>
        <w:rPr>
          <w:spacing w:val="-2"/>
        </w:rPr>
        <w:t> </w:t>
      </w:r>
      <w:r>
        <w:rPr/>
        <w:t>правового</w:t>
      </w:r>
      <w:r>
        <w:rPr>
          <w:spacing w:val="-2"/>
        </w:rPr>
        <w:t> </w:t>
      </w:r>
      <w:r>
        <w:rPr/>
        <w:t>регулирования</w:t>
      </w:r>
      <w:r>
        <w:rPr>
          <w:spacing w:val="-2"/>
        </w:rPr>
        <w:t> </w:t>
      </w:r>
      <w:r>
        <w:rPr/>
        <w:t>труда несовершеннолетних</w:t>
      </w:r>
      <w:r>
        <w:rPr>
          <w:spacing w:val="-2"/>
        </w:rPr>
        <w:t> </w:t>
      </w:r>
      <w:r>
        <w:rPr/>
        <w:t>в</w:t>
      </w:r>
      <w:r>
        <w:rPr>
          <w:spacing w:val="-2"/>
        </w:rPr>
        <w:t> </w:t>
      </w:r>
      <w:r>
        <w:rPr/>
        <w:t>Российской</w:t>
      </w:r>
      <w:r>
        <w:rPr>
          <w:spacing w:val="-1"/>
        </w:rPr>
        <w:t> </w:t>
      </w:r>
      <w:r>
        <w:rPr/>
        <w:t>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pPr>
        <w:pStyle w:val="BodyText"/>
        <w:ind w:right="336"/>
      </w:pPr>
      <w:r>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pPr>
        <w:pStyle w:val="BodyText"/>
        <w:ind w:right="339"/>
      </w:pPr>
      <w:r>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w:t>
      </w:r>
      <w:r>
        <w:rPr>
          <w:spacing w:val="-15"/>
        </w:rPr>
        <w:t> </w:t>
      </w:r>
      <w:r>
        <w:rPr/>
        <w:t>новыми</w:t>
      </w:r>
      <w:r>
        <w:rPr>
          <w:spacing w:val="-15"/>
        </w:rPr>
        <w:t> </w:t>
      </w:r>
      <w:r>
        <w:rPr/>
        <w:t>способами</w:t>
      </w:r>
      <w:r>
        <w:rPr>
          <w:spacing w:val="-15"/>
        </w:rPr>
        <w:t> </w:t>
      </w:r>
      <w:r>
        <w:rPr/>
        <w:t>познавательной</w:t>
      </w:r>
      <w:r>
        <w:rPr>
          <w:spacing w:val="-15"/>
        </w:rPr>
        <w:t> </w:t>
      </w:r>
      <w:r>
        <w:rPr/>
        <w:t>деятельности,</w:t>
      </w:r>
      <w:r>
        <w:rPr>
          <w:spacing w:val="-15"/>
        </w:rPr>
        <w:t> </w:t>
      </w:r>
      <w:r>
        <w:rPr/>
        <w:t>выдвигать</w:t>
      </w:r>
      <w:r>
        <w:rPr>
          <w:spacing w:val="17"/>
        </w:rPr>
        <w:t> </w:t>
      </w:r>
      <w:r>
        <w:rPr/>
        <w:t>гипотезы,</w:t>
      </w:r>
      <w:r>
        <w:rPr>
          <w:spacing w:val="-15"/>
        </w:rPr>
        <w:t> </w:t>
      </w:r>
      <w:r>
        <w:rPr/>
        <w:t>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pPr>
        <w:pStyle w:val="BodyText"/>
        <w:spacing w:before="4"/>
        <w:ind w:left="0" w:firstLine="0"/>
        <w:jc w:val="left"/>
      </w:pPr>
    </w:p>
    <w:p>
      <w:pPr>
        <w:pStyle w:val="Heading2"/>
        <w:numPr>
          <w:ilvl w:val="2"/>
          <w:numId w:val="4"/>
        </w:numPr>
        <w:tabs>
          <w:tab w:pos="1840" w:val="left" w:leader="none"/>
        </w:tabs>
        <w:spacing w:line="240" w:lineRule="auto" w:before="0" w:after="0"/>
        <w:ind w:left="324" w:right="345" w:firstLine="705"/>
        <w:jc w:val="left"/>
      </w:pPr>
      <w:r>
        <w:rPr/>
        <w:t>Федеральная</w:t>
      </w:r>
      <w:r>
        <w:rPr>
          <w:spacing w:val="40"/>
        </w:rPr>
        <w:t> </w:t>
      </w:r>
      <w:r>
        <w:rPr/>
        <w:t>рабочая</w:t>
      </w:r>
      <w:r>
        <w:rPr>
          <w:spacing w:val="40"/>
        </w:rPr>
        <w:t> </w:t>
      </w:r>
      <w:r>
        <w:rPr/>
        <w:t>программа</w:t>
      </w:r>
      <w:r>
        <w:rPr>
          <w:spacing w:val="40"/>
        </w:rPr>
        <w:t> </w:t>
      </w:r>
      <w:r>
        <w:rPr/>
        <w:t>по</w:t>
      </w:r>
      <w:r>
        <w:rPr>
          <w:spacing w:val="40"/>
        </w:rPr>
        <w:t> </w:t>
      </w:r>
      <w:r>
        <w:rPr/>
        <w:t>учебному</w:t>
      </w:r>
      <w:r>
        <w:rPr>
          <w:spacing w:val="40"/>
        </w:rPr>
        <w:t> </w:t>
      </w:r>
      <w:r>
        <w:rPr/>
        <w:t>предмету</w:t>
      </w:r>
      <w:r>
        <w:rPr>
          <w:spacing w:val="40"/>
        </w:rPr>
        <w:t> </w:t>
      </w:r>
      <w:r>
        <w:rPr/>
        <w:t>«География»</w:t>
      </w:r>
      <w:r>
        <w:rPr>
          <w:spacing w:val="80"/>
        </w:rPr>
        <w:t> </w:t>
      </w:r>
      <w:r>
        <w:rPr/>
        <w:t>(базовый уровень).</w:t>
      </w:r>
    </w:p>
    <w:p>
      <w:pPr>
        <w:pStyle w:val="BodyText"/>
        <w:spacing w:before="5"/>
        <w:ind w:left="1030" w:firstLine="0"/>
        <w:jc w:val="left"/>
      </w:pPr>
      <w:r>
        <w:rPr/>
        <w:t>Федеральная</w:t>
      </w:r>
      <w:r>
        <w:rPr>
          <w:spacing w:val="-3"/>
        </w:rPr>
        <w:t> </w:t>
      </w:r>
      <w:r>
        <w:rPr/>
        <w:t>рабочая</w:t>
      </w:r>
      <w:r>
        <w:rPr>
          <w:spacing w:val="-2"/>
        </w:rPr>
        <w:t> </w:t>
      </w:r>
      <w:r>
        <w:rPr/>
        <w:t>программа</w:t>
      </w:r>
      <w:r>
        <w:rPr>
          <w:spacing w:val="-3"/>
        </w:rPr>
        <w:t> </w:t>
      </w:r>
      <w:r>
        <w:rPr/>
        <w:t>по</w:t>
      </w:r>
      <w:r>
        <w:rPr>
          <w:spacing w:val="-2"/>
        </w:rPr>
        <w:t> </w:t>
      </w:r>
      <w:r>
        <w:rPr/>
        <w:t>учебному</w:t>
      </w:r>
      <w:r>
        <w:rPr>
          <w:spacing w:val="-2"/>
        </w:rPr>
        <w:t> </w:t>
      </w:r>
      <w:r>
        <w:rPr/>
        <w:t>предмету</w:t>
      </w:r>
      <w:r>
        <w:rPr>
          <w:spacing w:val="-2"/>
        </w:rPr>
        <w:t> </w:t>
      </w:r>
      <w:r>
        <w:rPr/>
        <w:t>«География»</w:t>
      </w:r>
      <w:r>
        <w:rPr>
          <w:spacing w:val="-2"/>
        </w:rPr>
        <w:t> </w:t>
      </w:r>
      <w:r>
        <w:rPr/>
        <w:t>(базовый</w:t>
      </w:r>
      <w:r>
        <w:rPr>
          <w:spacing w:val="-2"/>
        </w:rPr>
        <w:t> уровень).</w:t>
      </w:r>
    </w:p>
    <w:p>
      <w:pPr>
        <w:pStyle w:val="ListParagraph"/>
        <w:numPr>
          <w:ilvl w:val="1"/>
          <w:numId w:val="60"/>
        </w:numPr>
        <w:tabs>
          <w:tab w:pos="1695" w:val="left" w:leader="none"/>
        </w:tabs>
        <w:spacing w:line="240" w:lineRule="auto" w:before="7" w:after="0"/>
        <w:ind w:left="324" w:right="115" w:firstLine="705"/>
        <w:jc w:val="both"/>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ListParagraph"/>
        <w:numPr>
          <w:ilvl w:val="1"/>
          <w:numId w:val="60"/>
        </w:numPr>
        <w:tabs>
          <w:tab w:pos="1690" w:val="left" w:leader="none"/>
        </w:tabs>
        <w:spacing w:line="240" w:lineRule="auto" w:before="5" w:after="0"/>
        <w:ind w:left="1690" w:right="0" w:hanging="660"/>
        <w:jc w:val="both"/>
        <w:rPr>
          <w:sz w:val="24"/>
        </w:rPr>
      </w:pPr>
      <w:r>
        <w:rPr>
          <w:sz w:val="24"/>
        </w:rPr>
        <w:t>Пояснительная</w:t>
      </w:r>
      <w:r>
        <w:rPr>
          <w:spacing w:val="-6"/>
          <w:sz w:val="24"/>
        </w:rPr>
        <w:t> </w:t>
      </w:r>
      <w:r>
        <w:rPr>
          <w:spacing w:val="-2"/>
          <w:sz w:val="24"/>
        </w:rPr>
        <w:t>записка.</w:t>
      </w:r>
    </w:p>
    <w:p>
      <w:pPr>
        <w:pStyle w:val="ListParagraph"/>
        <w:numPr>
          <w:ilvl w:val="2"/>
          <w:numId w:val="60"/>
        </w:numPr>
        <w:tabs>
          <w:tab w:pos="1870" w:val="left" w:leader="none"/>
        </w:tabs>
        <w:spacing w:line="240" w:lineRule="auto" w:before="5" w:after="0"/>
        <w:ind w:left="1870" w:right="0" w:hanging="840"/>
        <w:jc w:val="both"/>
        <w:rPr>
          <w:sz w:val="24"/>
        </w:rPr>
      </w:pPr>
      <w:r>
        <w:rPr>
          <w:sz w:val="24"/>
        </w:rPr>
        <w:t>Программа</w:t>
      </w:r>
      <w:r>
        <w:rPr>
          <w:spacing w:val="-3"/>
          <w:sz w:val="24"/>
        </w:rPr>
        <w:t> </w:t>
      </w:r>
      <w:r>
        <w:rPr>
          <w:sz w:val="24"/>
        </w:rPr>
        <w:t>по</w:t>
      </w:r>
      <w:r>
        <w:rPr>
          <w:spacing w:val="-2"/>
          <w:sz w:val="24"/>
        </w:rPr>
        <w:t> </w:t>
      </w:r>
      <w:r>
        <w:rPr>
          <w:sz w:val="24"/>
        </w:rPr>
        <w:t>географии</w:t>
      </w:r>
      <w:r>
        <w:rPr>
          <w:spacing w:val="-2"/>
          <w:sz w:val="24"/>
        </w:rPr>
        <w:t> </w:t>
      </w:r>
      <w:r>
        <w:rPr>
          <w:sz w:val="24"/>
        </w:rPr>
        <w:t>составлена</w:t>
      </w:r>
      <w:r>
        <w:rPr>
          <w:spacing w:val="-3"/>
          <w:sz w:val="24"/>
        </w:rPr>
        <w:t> </w:t>
      </w:r>
      <w:r>
        <w:rPr>
          <w:sz w:val="24"/>
        </w:rPr>
        <w:t>на</w:t>
      </w:r>
      <w:r>
        <w:rPr>
          <w:spacing w:val="-1"/>
          <w:sz w:val="24"/>
        </w:rPr>
        <w:t> </w:t>
      </w:r>
      <w:r>
        <w:rPr>
          <w:sz w:val="24"/>
        </w:rPr>
        <w:t>основе</w:t>
      </w:r>
      <w:r>
        <w:rPr>
          <w:spacing w:val="-3"/>
          <w:sz w:val="24"/>
        </w:rPr>
        <w:t> </w:t>
      </w:r>
      <w:r>
        <w:rPr>
          <w:spacing w:val="-2"/>
          <w:sz w:val="24"/>
        </w:rPr>
        <w:t>требований</w:t>
      </w:r>
    </w:p>
    <w:p>
      <w:pPr>
        <w:pStyle w:val="BodyText"/>
        <w:spacing w:before="5"/>
        <w:ind w:left="1030" w:firstLine="0"/>
      </w:pPr>
      <w:r>
        <w:rPr/>
        <w:t>к</w:t>
      </w:r>
      <w:r>
        <w:rPr>
          <w:spacing w:val="-2"/>
        </w:rPr>
        <w:t> </w:t>
      </w:r>
      <w:r>
        <w:rPr/>
        <w:t>результатам</w:t>
      </w:r>
      <w:r>
        <w:rPr>
          <w:spacing w:val="-3"/>
        </w:rPr>
        <w:t> </w:t>
      </w:r>
      <w:r>
        <w:rPr/>
        <w:t>освоения</w:t>
      </w:r>
      <w:r>
        <w:rPr>
          <w:spacing w:val="-2"/>
        </w:rPr>
        <w:t> </w:t>
      </w:r>
      <w:r>
        <w:rPr/>
        <w:t>ООП</w:t>
      </w:r>
      <w:r>
        <w:rPr>
          <w:spacing w:val="-2"/>
        </w:rPr>
        <w:t> </w:t>
      </w:r>
      <w:r>
        <w:rPr/>
        <w:t>СОО,</w:t>
      </w:r>
      <w:r>
        <w:rPr>
          <w:spacing w:val="-2"/>
        </w:rPr>
        <w:t> </w:t>
      </w:r>
      <w:r>
        <w:rPr/>
        <w:t>представленных</w:t>
      </w:r>
      <w:r>
        <w:rPr>
          <w:spacing w:val="-1"/>
        </w:rPr>
        <w:t> </w:t>
      </w:r>
      <w:r>
        <w:rPr/>
        <w:t>во</w:t>
      </w:r>
      <w:r>
        <w:rPr>
          <w:spacing w:val="-2"/>
        </w:rPr>
        <w:t> </w:t>
      </w:r>
      <w:r>
        <w:rPr/>
        <w:t>ФГОС</w:t>
      </w:r>
      <w:r>
        <w:rPr>
          <w:spacing w:val="-1"/>
        </w:rPr>
        <w:t> </w:t>
      </w:r>
      <w:r>
        <w:rPr/>
        <w:t>СОО,</w:t>
      </w:r>
      <w:r>
        <w:rPr>
          <w:spacing w:val="-2"/>
        </w:rPr>
        <w:t> </w:t>
      </w:r>
      <w:r>
        <w:rPr/>
        <w:t>а</w:t>
      </w:r>
      <w:r>
        <w:rPr>
          <w:spacing w:val="-2"/>
        </w:rPr>
        <w:t> также</w:t>
      </w:r>
    </w:p>
    <w:p>
      <w:pPr>
        <w:pStyle w:val="BodyText"/>
        <w:spacing w:before="5"/>
        <w:ind w:right="115"/>
      </w:pPr>
      <w:r>
        <w:rPr/>
        <w:t>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w:t>
      </w:r>
    </w:p>
    <w:p>
      <w:pPr>
        <w:pStyle w:val="BodyText"/>
        <w:spacing w:before="5"/>
        <w:ind w:left="1030" w:firstLine="0"/>
      </w:pPr>
      <w:r>
        <w:rPr/>
        <w:t>при</w:t>
      </w:r>
      <w:r>
        <w:rPr>
          <w:spacing w:val="-6"/>
        </w:rPr>
        <w:t> </w:t>
      </w:r>
      <w:r>
        <w:rPr/>
        <w:t>реализации</w:t>
      </w:r>
      <w:r>
        <w:rPr>
          <w:spacing w:val="-4"/>
        </w:rPr>
        <w:t> </w:t>
      </w:r>
      <w:r>
        <w:rPr/>
        <w:t>образовательной</w:t>
      </w:r>
      <w:r>
        <w:rPr>
          <w:spacing w:val="-4"/>
        </w:rPr>
        <w:t> </w:t>
      </w:r>
      <w:r>
        <w:rPr/>
        <w:t>программы</w:t>
      </w:r>
      <w:r>
        <w:rPr>
          <w:spacing w:val="-3"/>
        </w:rPr>
        <w:t> </w:t>
      </w:r>
      <w:r>
        <w:rPr/>
        <w:t>среднего</w:t>
      </w:r>
      <w:r>
        <w:rPr>
          <w:spacing w:val="-4"/>
        </w:rPr>
        <w:t> </w:t>
      </w:r>
      <w:r>
        <w:rPr/>
        <w:t>общего</w:t>
      </w:r>
      <w:r>
        <w:rPr>
          <w:spacing w:val="-4"/>
        </w:rPr>
        <w:t> </w:t>
      </w:r>
      <w:r>
        <w:rPr>
          <w:spacing w:val="-2"/>
        </w:rPr>
        <w:t>образования.</w:t>
      </w:r>
    </w:p>
    <w:p>
      <w:pPr>
        <w:pStyle w:val="ListParagraph"/>
        <w:numPr>
          <w:ilvl w:val="2"/>
          <w:numId w:val="60"/>
        </w:numPr>
        <w:tabs>
          <w:tab w:pos="1981" w:val="left" w:leader="none"/>
        </w:tabs>
        <w:spacing w:line="240" w:lineRule="auto" w:before="5" w:after="0"/>
        <w:ind w:left="324" w:right="119" w:firstLine="705"/>
        <w:jc w:val="both"/>
        <w:rPr>
          <w:sz w:val="24"/>
        </w:rPr>
      </w:pPr>
      <w:r>
        <w:rPr>
          <w:sz w:val="24"/>
        </w:rPr>
        <w:t>Программа по географии отражает основные требования ФГОС СОО к личностным,</w:t>
      </w:r>
      <w:r>
        <w:rPr>
          <w:spacing w:val="-9"/>
          <w:sz w:val="24"/>
        </w:rPr>
        <w:t> </w:t>
      </w:r>
      <w:r>
        <w:rPr>
          <w:sz w:val="24"/>
        </w:rPr>
        <w:t>метапредметным</w:t>
      </w:r>
      <w:r>
        <w:rPr>
          <w:spacing w:val="-10"/>
          <w:sz w:val="24"/>
        </w:rPr>
        <w:t> </w:t>
      </w:r>
      <w:r>
        <w:rPr>
          <w:sz w:val="24"/>
        </w:rPr>
        <w:t>и</w:t>
      </w:r>
      <w:r>
        <w:rPr>
          <w:spacing w:val="-8"/>
          <w:sz w:val="24"/>
        </w:rPr>
        <w:t> </w:t>
      </w:r>
      <w:r>
        <w:rPr>
          <w:sz w:val="24"/>
        </w:rPr>
        <w:t>предметным</w:t>
      </w:r>
      <w:r>
        <w:rPr>
          <w:spacing w:val="-10"/>
          <w:sz w:val="24"/>
        </w:rPr>
        <w:t> </w:t>
      </w:r>
      <w:r>
        <w:rPr>
          <w:sz w:val="24"/>
        </w:rPr>
        <w:t>результатам</w:t>
      </w:r>
      <w:r>
        <w:rPr>
          <w:spacing w:val="-10"/>
          <w:sz w:val="24"/>
        </w:rPr>
        <w:t> </w:t>
      </w:r>
      <w:r>
        <w:rPr>
          <w:sz w:val="24"/>
        </w:rPr>
        <w:t>освоения</w:t>
      </w:r>
      <w:r>
        <w:rPr>
          <w:spacing w:val="-9"/>
          <w:sz w:val="24"/>
        </w:rPr>
        <w:t> </w:t>
      </w:r>
      <w:r>
        <w:rPr>
          <w:sz w:val="24"/>
        </w:rPr>
        <w:t>образовательных</w:t>
      </w:r>
      <w:r>
        <w:rPr>
          <w:spacing w:val="-10"/>
          <w:sz w:val="24"/>
        </w:rPr>
        <w:t> </w:t>
      </w:r>
      <w:r>
        <w:rPr>
          <w:sz w:val="24"/>
        </w:rPr>
        <w:t>программ.</w:t>
      </w:r>
    </w:p>
    <w:p>
      <w:pPr>
        <w:pStyle w:val="ListParagraph"/>
        <w:numPr>
          <w:ilvl w:val="2"/>
          <w:numId w:val="60"/>
        </w:numPr>
        <w:tabs>
          <w:tab w:pos="1904" w:val="left" w:leader="none"/>
        </w:tabs>
        <w:spacing w:line="240" w:lineRule="auto" w:before="4" w:after="0"/>
        <w:ind w:left="324" w:right="116" w:firstLine="705"/>
        <w:jc w:val="both"/>
        <w:rPr>
          <w:sz w:val="24"/>
        </w:rPr>
      </w:pPr>
      <w:r>
        <w:rPr>
          <w:sz w:val="24"/>
        </w:rPr>
        <w:t>Программа по географии дает представление о целях обучения, воспитания и развития</w:t>
      </w:r>
      <w:r>
        <w:rPr>
          <w:spacing w:val="-4"/>
          <w:sz w:val="24"/>
        </w:rPr>
        <w:t> </w:t>
      </w:r>
      <w:r>
        <w:rPr>
          <w:sz w:val="24"/>
        </w:rPr>
        <w:t>обучающихся</w:t>
      </w:r>
      <w:r>
        <w:rPr>
          <w:spacing w:val="-7"/>
          <w:sz w:val="24"/>
        </w:rPr>
        <w:t> </w:t>
      </w:r>
      <w:r>
        <w:rPr>
          <w:sz w:val="24"/>
        </w:rPr>
        <w:t>средствами</w:t>
      </w:r>
      <w:r>
        <w:rPr>
          <w:spacing w:val="-4"/>
          <w:sz w:val="24"/>
        </w:rPr>
        <w:t> </w:t>
      </w:r>
      <w:r>
        <w:rPr>
          <w:sz w:val="24"/>
        </w:rPr>
        <w:t>учебного</w:t>
      </w:r>
      <w:r>
        <w:rPr>
          <w:spacing w:val="-4"/>
          <w:sz w:val="24"/>
        </w:rPr>
        <w:t> </w:t>
      </w:r>
      <w:r>
        <w:rPr>
          <w:sz w:val="24"/>
        </w:rPr>
        <w:t>предмета,</w:t>
      </w:r>
      <w:r>
        <w:rPr>
          <w:spacing w:val="-4"/>
          <w:sz w:val="24"/>
        </w:rPr>
        <w:t> </w:t>
      </w:r>
      <w:r>
        <w:rPr>
          <w:sz w:val="24"/>
        </w:rPr>
        <w:t>устанавливает</w:t>
      </w:r>
      <w:r>
        <w:rPr>
          <w:spacing w:val="-2"/>
          <w:sz w:val="24"/>
        </w:rPr>
        <w:t> </w:t>
      </w:r>
      <w:r>
        <w:rPr>
          <w:sz w:val="24"/>
        </w:rPr>
        <w:t>обязательное</w:t>
      </w:r>
      <w:r>
        <w:rPr>
          <w:spacing w:val="-5"/>
          <w:sz w:val="24"/>
        </w:rPr>
        <w:t> </w:t>
      </w:r>
      <w:r>
        <w:rPr>
          <w:sz w:val="24"/>
        </w:rPr>
        <w:t>предметное содержание,</w:t>
      </w:r>
      <w:r>
        <w:rPr>
          <w:spacing w:val="-15"/>
          <w:sz w:val="24"/>
        </w:rPr>
        <w:t> </w:t>
      </w:r>
      <w:r>
        <w:rPr>
          <w:sz w:val="24"/>
        </w:rPr>
        <w:t>предусматривает</w:t>
      </w:r>
      <w:r>
        <w:rPr>
          <w:spacing w:val="-15"/>
          <w:sz w:val="24"/>
        </w:rPr>
        <w:t> </w:t>
      </w:r>
      <w:r>
        <w:rPr>
          <w:sz w:val="24"/>
        </w:rPr>
        <w:t>распределение</w:t>
      </w:r>
      <w:r>
        <w:rPr>
          <w:spacing w:val="-15"/>
          <w:sz w:val="24"/>
        </w:rPr>
        <w:t> </w:t>
      </w:r>
      <w:r>
        <w:rPr>
          <w:sz w:val="24"/>
        </w:rPr>
        <w:t>его</w:t>
      </w:r>
      <w:r>
        <w:rPr>
          <w:spacing w:val="-15"/>
          <w:sz w:val="24"/>
        </w:rPr>
        <w:t> </w:t>
      </w:r>
      <w:r>
        <w:rPr>
          <w:sz w:val="24"/>
        </w:rPr>
        <w:t>по</w:t>
      </w:r>
      <w:r>
        <w:rPr>
          <w:spacing w:val="-15"/>
          <w:sz w:val="24"/>
        </w:rPr>
        <w:t> </w:t>
      </w:r>
      <w:r>
        <w:rPr>
          <w:sz w:val="24"/>
        </w:rPr>
        <w:t>классам</w:t>
      </w:r>
      <w:r>
        <w:rPr>
          <w:spacing w:val="-15"/>
          <w:sz w:val="24"/>
        </w:rPr>
        <w:t> </w:t>
      </w:r>
      <w:r>
        <w:rPr>
          <w:sz w:val="24"/>
        </w:rPr>
        <w:t>и</w:t>
      </w:r>
      <w:r>
        <w:rPr>
          <w:spacing w:val="-15"/>
          <w:sz w:val="24"/>
        </w:rPr>
        <w:t> </w:t>
      </w:r>
      <w:r>
        <w:rPr>
          <w:sz w:val="24"/>
        </w:rPr>
        <w:t>структурирование</w:t>
      </w:r>
      <w:r>
        <w:rPr>
          <w:spacing w:val="-15"/>
          <w:sz w:val="24"/>
        </w:rPr>
        <w:t> </w:t>
      </w:r>
      <w:r>
        <w:rPr>
          <w:sz w:val="24"/>
        </w:rPr>
        <w:t>его</w:t>
      </w:r>
      <w:r>
        <w:rPr>
          <w:spacing w:val="-15"/>
          <w:sz w:val="24"/>
        </w:rPr>
        <w:t> </w:t>
      </w:r>
      <w:r>
        <w:rPr>
          <w:sz w:val="24"/>
        </w:rPr>
        <w:t>по</w:t>
      </w:r>
      <w:r>
        <w:rPr>
          <w:spacing w:val="-15"/>
          <w:sz w:val="24"/>
        </w:rPr>
        <w:t> </w:t>
      </w:r>
      <w:r>
        <w:rPr>
          <w:sz w:val="24"/>
        </w:rPr>
        <w:t>разделам и темам курса, дает распределение учебных часов по тематическим разделам курса</w:t>
      </w:r>
    </w:p>
    <w:p>
      <w:pPr>
        <w:pStyle w:val="BodyText"/>
        <w:spacing w:before="6"/>
        <w:ind w:right="115"/>
      </w:pPr>
      <w:r>
        <w:rPr/>
        <w:t>и</w:t>
      </w:r>
      <w:r>
        <w:rPr>
          <w:spacing w:val="-10"/>
        </w:rPr>
        <w:t> </w:t>
      </w:r>
      <w:r>
        <w:rPr/>
        <w:t>последовательность</w:t>
      </w:r>
      <w:r>
        <w:rPr>
          <w:spacing w:val="-9"/>
        </w:rPr>
        <w:t> </w:t>
      </w:r>
      <w:r>
        <w:rPr/>
        <w:t>их</w:t>
      </w:r>
      <w:r>
        <w:rPr>
          <w:spacing w:val="-11"/>
        </w:rPr>
        <w:t> </w:t>
      </w:r>
      <w:r>
        <w:rPr/>
        <w:t>изучения</w:t>
      </w:r>
      <w:r>
        <w:rPr>
          <w:spacing w:val="-11"/>
        </w:rPr>
        <w:t> </w:t>
      </w:r>
      <w:r>
        <w:rPr/>
        <w:t>с</w:t>
      </w:r>
      <w:r>
        <w:rPr>
          <w:spacing w:val="-12"/>
        </w:rPr>
        <w:t> </w:t>
      </w:r>
      <w:r>
        <w:rPr/>
        <w:t>учетом</w:t>
      </w:r>
      <w:r>
        <w:rPr>
          <w:spacing w:val="-11"/>
        </w:rPr>
        <w:t> </w:t>
      </w:r>
      <w:r>
        <w:rPr/>
        <w:t>межпредметных</w:t>
      </w:r>
      <w:r>
        <w:rPr>
          <w:spacing w:val="-11"/>
        </w:rPr>
        <w:t> </w:t>
      </w:r>
      <w:r>
        <w:rPr/>
        <w:t>и</w:t>
      </w:r>
      <w:r>
        <w:rPr>
          <w:spacing w:val="-10"/>
        </w:rPr>
        <w:t> </w:t>
      </w:r>
      <w:r>
        <w:rPr/>
        <w:t>внутрипредметных</w:t>
      </w:r>
      <w:r>
        <w:rPr>
          <w:spacing w:val="-11"/>
        </w:rPr>
        <w:t> </w:t>
      </w:r>
      <w:r>
        <w:rPr/>
        <w:t>связей, логики учебного процесса, возрастных особенностей обучающихся; определяет возможности предмета</w:t>
      </w:r>
      <w:r>
        <w:rPr>
          <w:spacing w:val="80"/>
        </w:rPr>
        <w:t> </w:t>
      </w:r>
      <w:r>
        <w:rPr/>
        <w:t>для</w:t>
      </w:r>
      <w:r>
        <w:rPr>
          <w:spacing w:val="80"/>
        </w:rPr>
        <w:t> </w:t>
      </w:r>
      <w:r>
        <w:rPr/>
        <w:t>реализации</w:t>
      </w:r>
      <w:r>
        <w:rPr>
          <w:spacing w:val="80"/>
        </w:rPr>
        <w:t> </w:t>
      </w:r>
      <w:r>
        <w:rPr/>
        <w:t>требований</w:t>
      </w:r>
      <w:r>
        <w:rPr>
          <w:spacing w:val="80"/>
        </w:rPr>
        <w:t> </w:t>
      </w:r>
      <w:r>
        <w:rPr/>
        <w:t>к</w:t>
      </w:r>
      <w:r>
        <w:rPr>
          <w:spacing w:val="80"/>
        </w:rPr>
        <w:t> </w:t>
      </w:r>
      <w:r>
        <w:rPr/>
        <w:t>результатам</w:t>
      </w:r>
      <w:r>
        <w:rPr>
          <w:spacing w:val="80"/>
        </w:rPr>
        <w:t> </w:t>
      </w:r>
      <w:r>
        <w:rPr/>
        <w:t>освоения</w:t>
      </w:r>
      <w:r>
        <w:rPr>
          <w:spacing w:val="80"/>
        </w:rPr>
        <w:t> </w:t>
      </w:r>
      <w:r>
        <w:rPr/>
        <w:t>основной</w:t>
      </w:r>
      <w:r>
        <w:rPr>
          <w:spacing w:val="80"/>
        </w:rPr>
        <w:t> </w:t>
      </w:r>
      <w:r>
        <w:rPr/>
        <w:t>образовательной</w:t>
      </w:r>
    </w:p>
    <w:p>
      <w:pPr>
        <w:spacing w:after="0"/>
        <w:sectPr>
          <w:pgSz w:w="11920" w:h="16850"/>
          <w:pgMar w:header="0" w:footer="1162" w:top="1040" w:bottom="1480" w:left="1380" w:right="220"/>
        </w:sectPr>
      </w:pPr>
    </w:p>
    <w:p>
      <w:pPr>
        <w:pStyle w:val="BodyText"/>
        <w:spacing w:before="77"/>
        <w:ind w:right="122" w:firstLine="0"/>
      </w:pPr>
      <w:r>
        <w:rPr/>
        <w:t>программы среднего общего образования, требований к результатам обучения географии, а также основных видов деятельности обучающихся.</w:t>
      </w:r>
    </w:p>
    <w:p>
      <w:pPr>
        <w:pStyle w:val="BodyText"/>
        <w:spacing w:before="5"/>
        <w:ind w:right="115"/>
      </w:pPr>
      <w:r>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pPr>
        <w:pStyle w:val="ListParagraph"/>
        <w:numPr>
          <w:ilvl w:val="2"/>
          <w:numId w:val="60"/>
        </w:numPr>
        <w:tabs>
          <w:tab w:pos="1854" w:val="left" w:leader="none"/>
        </w:tabs>
        <w:spacing w:line="240" w:lineRule="auto" w:before="5" w:after="0"/>
        <w:ind w:left="324" w:right="119" w:firstLine="705"/>
        <w:jc w:val="both"/>
        <w:rPr>
          <w:sz w:val="24"/>
        </w:rPr>
      </w:pPr>
      <w:r>
        <w:rPr>
          <w:sz w:val="24"/>
        </w:rPr>
        <w:t>География</w:t>
      </w:r>
      <w:r>
        <w:rPr>
          <w:spacing w:val="-15"/>
          <w:sz w:val="24"/>
        </w:rPr>
        <w:t> </w:t>
      </w:r>
      <w:r>
        <w:rPr>
          <w:sz w:val="24"/>
        </w:rPr>
        <w:t>является</w:t>
      </w:r>
      <w:r>
        <w:rPr>
          <w:spacing w:val="-15"/>
          <w:sz w:val="24"/>
        </w:rPr>
        <w:t> </w:t>
      </w:r>
      <w:r>
        <w:rPr>
          <w:sz w:val="24"/>
        </w:rPr>
        <w:t>одним</w:t>
      </w:r>
      <w:r>
        <w:rPr>
          <w:spacing w:val="-15"/>
          <w:sz w:val="24"/>
        </w:rPr>
        <w:t> </w:t>
      </w:r>
      <w:r>
        <w:rPr>
          <w:sz w:val="24"/>
        </w:rPr>
        <w:t>из</w:t>
      </w:r>
      <w:r>
        <w:rPr>
          <w:spacing w:val="-15"/>
          <w:sz w:val="24"/>
        </w:rPr>
        <w:t> </w:t>
      </w:r>
      <w:r>
        <w:rPr>
          <w:sz w:val="24"/>
        </w:rPr>
        <w:t>учебных</w:t>
      </w:r>
      <w:r>
        <w:rPr>
          <w:spacing w:val="-15"/>
          <w:sz w:val="24"/>
        </w:rPr>
        <w:t> </w:t>
      </w:r>
      <w:r>
        <w:rPr>
          <w:sz w:val="24"/>
        </w:rPr>
        <w:t>предметов,</w:t>
      </w:r>
      <w:r>
        <w:rPr>
          <w:spacing w:val="-15"/>
          <w:sz w:val="24"/>
        </w:rPr>
        <w:t> </w:t>
      </w:r>
      <w:r>
        <w:rPr>
          <w:sz w:val="24"/>
        </w:rPr>
        <w:t>способных</w:t>
      </w:r>
      <w:r>
        <w:rPr>
          <w:spacing w:val="-15"/>
          <w:sz w:val="24"/>
        </w:rPr>
        <w:t> </w:t>
      </w:r>
      <w:r>
        <w:rPr>
          <w:sz w:val="24"/>
        </w:rPr>
        <w:t>успешно</w:t>
      </w:r>
      <w:r>
        <w:rPr>
          <w:spacing w:val="-15"/>
          <w:sz w:val="24"/>
        </w:rPr>
        <w:t> </w:t>
      </w:r>
      <w:r>
        <w:rPr>
          <w:sz w:val="24"/>
        </w:rPr>
        <w:t>выполнить задачу интеграции содержания образования в области естественных и общественных наук.</w:t>
      </w:r>
    </w:p>
    <w:p>
      <w:pPr>
        <w:pStyle w:val="ListParagraph"/>
        <w:numPr>
          <w:ilvl w:val="2"/>
          <w:numId w:val="60"/>
        </w:numPr>
        <w:tabs>
          <w:tab w:pos="1870" w:val="left" w:leader="none"/>
        </w:tabs>
        <w:spacing w:line="240" w:lineRule="auto" w:before="5" w:after="0"/>
        <w:ind w:left="1870" w:right="0" w:hanging="840"/>
        <w:jc w:val="both"/>
        <w:rPr>
          <w:sz w:val="24"/>
        </w:rPr>
      </w:pPr>
      <w:r>
        <w:rPr>
          <w:sz w:val="24"/>
        </w:rPr>
        <w:t>В</w:t>
      </w:r>
      <w:r>
        <w:rPr>
          <w:spacing w:val="-5"/>
          <w:sz w:val="24"/>
        </w:rPr>
        <w:t> </w:t>
      </w:r>
      <w:r>
        <w:rPr>
          <w:sz w:val="24"/>
        </w:rPr>
        <w:t>основу</w:t>
      </w:r>
      <w:r>
        <w:rPr>
          <w:spacing w:val="-2"/>
          <w:sz w:val="24"/>
        </w:rPr>
        <w:t> </w:t>
      </w:r>
      <w:r>
        <w:rPr>
          <w:sz w:val="24"/>
        </w:rPr>
        <w:t>содержания</w:t>
      </w:r>
      <w:r>
        <w:rPr>
          <w:spacing w:val="-2"/>
          <w:sz w:val="24"/>
        </w:rPr>
        <w:t> </w:t>
      </w:r>
      <w:r>
        <w:rPr>
          <w:sz w:val="24"/>
        </w:rPr>
        <w:t>географии</w:t>
      </w:r>
      <w:r>
        <w:rPr>
          <w:spacing w:val="-2"/>
          <w:sz w:val="24"/>
        </w:rPr>
        <w:t> </w:t>
      </w:r>
      <w:r>
        <w:rPr>
          <w:sz w:val="24"/>
        </w:rPr>
        <w:t>положено</w:t>
      </w:r>
      <w:r>
        <w:rPr>
          <w:spacing w:val="-2"/>
          <w:sz w:val="24"/>
        </w:rPr>
        <w:t> </w:t>
      </w:r>
      <w:r>
        <w:rPr>
          <w:sz w:val="24"/>
        </w:rPr>
        <w:t>изучение</w:t>
      </w:r>
      <w:r>
        <w:rPr>
          <w:spacing w:val="-3"/>
          <w:sz w:val="24"/>
        </w:rPr>
        <w:t> </w:t>
      </w:r>
      <w:r>
        <w:rPr>
          <w:spacing w:val="-2"/>
          <w:sz w:val="24"/>
        </w:rPr>
        <w:t>единого</w:t>
      </w:r>
    </w:p>
    <w:p>
      <w:pPr>
        <w:pStyle w:val="BodyText"/>
        <w:spacing w:before="6"/>
        <w:ind w:right="117"/>
      </w:pPr>
      <w:r>
        <w:rPr/>
        <w:t>и</w:t>
      </w:r>
      <w:r>
        <w:rPr>
          <w:spacing w:val="-6"/>
        </w:rPr>
        <w:t> </w:t>
      </w:r>
      <w:r>
        <w:rPr/>
        <w:t>одновременно</w:t>
      </w:r>
      <w:r>
        <w:rPr>
          <w:spacing w:val="-7"/>
        </w:rPr>
        <w:t> </w:t>
      </w:r>
      <w:r>
        <w:rPr/>
        <w:t>многополярного</w:t>
      </w:r>
      <w:r>
        <w:rPr>
          <w:spacing w:val="-7"/>
        </w:rPr>
        <w:t> </w:t>
      </w:r>
      <w:r>
        <w:rPr/>
        <w:t>мира,</w:t>
      </w:r>
      <w:r>
        <w:rPr>
          <w:spacing w:val="-7"/>
        </w:rPr>
        <w:t> </w:t>
      </w:r>
      <w:r>
        <w:rPr/>
        <w:t>глобализации</w:t>
      </w:r>
      <w:r>
        <w:rPr>
          <w:spacing w:val="-6"/>
        </w:rPr>
        <w:t> </w:t>
      </w:r>
      <w:r>
        <w:rPr/>
        <w:t>мирового</w:t>
      </w:r>
      <w:r>
        <w:rPr>
          <w:spacing w:val="-7"/>
        </w:rPr>
        <w:t> </w:t>
      </w:r>
      <w:r>
        <w:rPr/>
        <w:t>развития,</w:t>
      </w:r>
      <w:r>
        <w:rPr>
          <w:spacing w:val="-7"/>
        </w:rPr>
        <w:t> </w:t>
      </w:r>
      <w:r>
        <w:rPr/>
        <w:t>фокусирования на</w:t>
      </w:r>
      <w:r>
        <w:rPr>
          <w:spacing w:val="-14"/>
        </w:rPr>
        <w:t> </w:t>
      </w:r>
      <w:r>
        <w:rPr/>
        <w:t>формировании</w:t>
      </w:r>
      <w:r>
        <w:rPr>
          <w:spacing w:val="-12"/>
        </w:rPr>
        <w:t> </w:t>
      </w:r>
      <w:r>
        <w:rPr/>
        <w:t>у</w:t>
      </w:r>
      <w:r>
        <w:rPr>
          <w:spacing w:val="-13"/>
        </w:rPr>
        <w:t> </w:t>
      </w:r>
      <w:r>
        <w:rPr/>
        <w:t>обучающихся</w:t>
      </w:r>
      <w:r>
        <w:rPr>
          <w:spacing w:val="-13"/>
        </w:rPr>
        <w:t> </w:t>
      </w:r>
      <w:r>
        <w:rPr/>
        <w:t>целостного</w:t>
      </w:r>
      <w:r>
        <w:rPr>
          <w:spacing w:val="-13"/>
        </w:rPr>
        <w:t> </w:t>
      </w:r>
      <w:r>
        <w:rPr/>
        <w:t>представления</w:t>
      </w:r>
      <w:r>
        <w:rPr>
          <w:spacing w:val="-13"/>
        </w:rPr>
        <w:t> </w:t>
      </w:r>
      <w:r>
        <w:rPr/>
        <w:t>о</w:t>
      </w:r>
      <w:r>
        <w:rPr>
          <w:spacing w:val="-13"/>
        </w:rPr>
        <w:t> </w:t>
      </w:r>
      <w:r>
        <w:rPr/>
        <w:t>роли</w:t>
      </w:r>
      <w:r>
        <w:rPr>
          <w:spacing w:val="-12"/>
        </w:rPr>
        <w:t> </w:t>
      </w:r>
      <w:r>
        <w:rPr/>
        <w:t>России</w:t>
      </w:r>
      <w:r>
        <w:rPr>
          <w:spacing w:val="-12"/>
        </w:rPr>
        <w:t> </w:t>
      </w:r>
      <w:r>
        <w:rPr/>
        <w:t>в</w:t>
      </w:r>
      <w:r>
        <w:rPr>
          <w:spacing w:val="-14"/>
        </w:rPr>
        <w:t> </w:t>
      </w:r>
      <w:r>
        <w:rPr/>
        <w:t>современном</w:t>
      </w:r>
      <w:r>
        <w:rPr>
          <w:spacing w:val="-14"/>
        </w:rPr>
        <w:t> </w:t>
      </w:r>
      <w:r>
        <w:rPr/>
        <w:t>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pPr>
        <w:pStyle w:val="ListParagraph"/>
        <w:numPr>
          <w:ilvl w:val="2"/>
          <w:numId w:val="60"/>
        </w:numPr>
        <w:tabs>
          <w:tab w:pos="1870" w:val="left" w:leader="none"/>
        </w:tabs>
        <w:spacing w:line="240" w:lineRule="auto" w:before="5" w:after="0"/>
        <w:ind w:left="1870" w:right="0" w:hanging="840"/>
        <w:jc w:val="both"/>
        <w:rPr>
          <w:sz w:val="24"/>
        </w:rPr>
      </w:pPr>
      <w:r>
        <w:rPr>
          <w:sz w:val="24"/>
        </w:rPr>
        <w:t>Изучение</w:t>
      </w:r>
      <w:r>
        <w:rPr>
          <w:spacing w:val="-6"/>
          <w:sz w:val="24"/>
        </w:rPr>
        <w:t> </w:t>
      </w:r>
      <w:r>
        <w:rPr>
          <w:sz w:val="24"/>
        </w:rPr>
        <w:t>географии</w:t>
      </w:r>
      <w:r>
        <w:rPr>
          <w:spacing w:val="-3"/>
          <w:sz w:val="24"/>
        </w:rPr>
        <w:t> </w:t>
      </w:r>
      <w:r>
        <w:rPr>
          <w:sz w:val="24"/>
        </w:rPr>
        <w:t>направлено</w:t>
      </w:r>
      <w:r>
        <w:rPr>
          <w:spacing w:val="-4"/>
          <w:sz w:val="24"/>
        </w:rPr>
        <w:t> </w:t>
      </w:r>
      <w:r>
        <w:rPr>
          <w:sz w:val="24"/>
        </w:rPr>
        <w:t>на</w:t>
      </w:r>
      <w:r>
        <w:rPr>
          <w:spacing w:val="-3"/>
          <w:sz w:val="24"/>
        </w:rPr>
        <w:t> </w:t>
      </w:r>
      <w:r>
        <w:rPr>
          <w:sz w:val="24"/>
        </w:rPr>
        <w:t>достижение</w:t>
      </w:r>
      <w:r>
        <w:rPr>
          <w:spacing w:val="-4"/>
          <w:sz w:val="24"/>
        </w:rPr>
        <w:t> </w:t>
      </w:r>
      <w:r>
        <w:rPr>
          <w:sz w:val="24"/>
        </w:rPr>
        <w:t>следующих</w:t>
      </w:r>
      <w:r>
        <w:rPr>
          <w:spacing w:val="-3"/>
          <w:sz w:val="24"/>
        </w:rPr>
        <w:t> </w:t>
      </w:r>
      <w:r>
        <w:rPr>
          <w:spacing w:val="-2"/>
          <w:sz w:val="24"/>
        </w:rPr>
        <w:t>целей:</w:t>
      </w:r>
    </w:p>
    <w:p>
      <w:pPr>
        <w:pStyle w:val="BodyText"/>
        <w:spacing w:before="7"/>
        <w:ind w:right="119"/>
      </w:pPr>
      <w:r>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pPr>
        <w:pStyle w:val="BodyText"/>
        <w:spacing w:before="5"/>
        <w:ind w:left="1030" w:firstLine="0"/>
      </w:pPr>
      <w:r>
        <w:rPr/>
        <w:t>воспитание</w:t>
      </w:r>
      <w:r>
        <w:rPr>
          <w:spacing w:val="-7"/>
        </w:rPr>
        <w:t> </w:t>
      </w:r>
      <w:r>
        <w:rPr/>
        <w:t>экологической</w:t>
      </w:r>
      <w:r>
        <w:rPr>
          <w:spacing w:val="-4"/>
        </w:rPr>
        <w:t> </w:t>
      </w:r>
      <w:r>
        <w:rPr/>
        <w:t>культуры</w:t>
      </w:r>
      <w:r>
        <w:rPr>
          <w:spacing w:val="-4"/>
        </w:rPr>
        <w:t> </w:t>
      </w:r>
      <w:r>
        <w:rPr/>
        <w:t>на</w:t>
      </w:r>
      <w:r>
        <w:rPr>
          <w:spacing w:val="-4"/>
        </w:rPr>
        <w:t> </w:t>
      </w:r>
      <w:r>
        <w:rPr/>
        <w:t>основе</w:t>
      </w:r>
      <w:r>
        <w:rPr>
          <w:spacing w:val="-6"/>
        </w:rPr>
        <w:t> </w:t>
      </w:r>
      <w:r>
        <w:rPr/>
        <w:t>приобретения</w:t>
      </w:r>
      <w:r>
        <w:rPr>
          <w:spacing w:val="-3"/>
        </w:rPr>
        <w:t> </w:t>
      </w:r>
      <w:r>
        <w:rPr>
          <w:spacing w:val="-2"/>
        </w:rPr>
        <w:t>знаний</w:t>
      </w:r>
    </w:p>
    <w:p>
      <w:pPr>
        <w:pStyle w:val="BodyText"/>
        <w:spacing w:before="5"/>
        <w:ind w:left="1030" w:firstLine="0"/>
      </w:pPr>
      <w:r>
        <w:rPr/>
        <w:t>о</w:t>
      </w:r>
      <w:r>
        <w:rPr>
          <w:spacing w:val="-5"/>
        </w:rPr>
        <w:t> </w:t>
      </w:r>
      <w:r>
        <w:rPr/>
        <w:t>взаимосвязи</w:t>
      </w:r>
      <w:r>
        <w:rPr>
          <w:spacing w:val="-3"/>
        </w:rPr>
        <w:t> </w:t>
      </w:r>
      <w:r>
        <w:rPr/>
        <w:t>природы,</w:t>
      </w:r>
      <w:r>
        <w:rPr>
          <w:spacing w:val="-2"/>
        </w:rPr>
        <w:t> </w:t>
      </w:r>
      <w:r>
        <w:rPr/>
        <w:t>населения</w:t>
      </w:r>
      <w:r>
        <w:rPr>
          <w:spacing w:val="-3"/>
        </w:rPr>
        <w:t> </w:t>
      </w:r>
      <w:r>
        <w:rPr/>
        <w:t>и</w:t>
      </w:r>
      <w:r>
        <w:rPr>
          <w:spacing w:val="-2"/>
        </w:rPr>
        <w:t> </w:t>
      </w:r>
      <w:r>
        <w:rPr/>
        <w:t>хозяйства</w:t>
      </w:r>
      <w:r>
        <w:rPr>
          <w:spacing w:val="-6"/>
        </w:rPr>
        <w:t> </w:t>
      </w:r>
      <w:r>
        <w:rPr/>
        <w:t>на</w:t>
      </w:r>
      <w:r>
        <w:rPr>
          <w:spacing w:val="-4"/>
        </w:rPr>
        <w:t> </w:t>
      </w:r>
      <w:r>
        <w:rPr/>
        <w:t>глобальном,</w:t>
      </w:r>
      <w:r>
        <w:rPr>
          <w:spacing w:val="-2"/>
        </w:rPr>
        <w:t> региональном</w:t>
      </w:r>
    </w:p>
    <w:p>
      <w:pPr>
        <w:pStyle w:val="BodyText"/>
        <w:spacing w:before="5"/>
        <w:ind w:right="123"/>
      </w:pPr>
      <w:r>
        <w:rPr/>
        <w:t>и локальном уровнях и формирование ценностного отношения к проблемам взаимодействия человека и общества;</w:t>
      </w:r>
    </w:p>
    <w:p>
      <w:pPr>
        <w:pStyle w:val="BodyText"/>
        <w:spacing w:before="5"/>
        <w:ind w:right="116"/>
      </w:pPr>
      <w:r>
        <w:rPr/>
        <w:t>формирование системы географических знаний как компонента научной картины мира, завершение формирования основ географической культуры;</w:t>
      </w:r>
    </w:p>
    <w:p>
      <w:pPr>
        <w:pStyle w:val="BodyText"/>
        <w:spacing w:before="5"/>
        <w:ind w:right="122"/>
      </w:pPr>
      <w:r>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pStyle w:val="BodyText"/>
        <w:spacing w:line="244" w:lineRule="auto" w:before="4"/>
        <w:ind w:left="1030" w:right="2626" w:firstLine="0"/>
      </w:pPr>
      <w:r>
        <w:rPr/>
        <w:t>приобретение</w:t>
      </w:r>
      <w:r>
        <w:rPr>
          <w:spacing w:val="-9"/>
        </w:rPr>
        <w:t> </w:t>
      </w:r>
      <w:r>
        <w:rPr/>
        <w:t>опыта</w:t>
      </w:r>
      <w:r>
        <w:rPr>
          <w:spacing w:val="-9"/>
        </w:rPr>
        <w:t> </w:t>
      </w:r>
      <w:r>
        <w:rPr/>
        <w:t>разнообразной</w:t>
      </w:r>
      <w:r>
        <w:rPr>
          <w:spacing w:val="-8"/>
        </w:rPr>
        <w:t> </w:t>
      </w:r>
      <w:r>
        <w:rPr/>
        <w:t>деятельности,</w:t>
      </w:r>
      <w:r>
        <w:rPr>
          <w:spacing w:val="-8"/>
        </w:rPr>
        <w:t> </w:t>
      </w:r>
      <w:r>
        <w:rPr/>
        <w:t>направленной на достижение целей устойчивого развития.</w:t>
      </w:r>
    </w:p>
    <w:p>
      <w:pPr>
        <w:pStyle w:val="ListParagraph"/>
        <w:numPr>
          <w:ilvl w:val="2"/>
          <w:numId w:val="60"/>
        </w:numPr>
        <w:tabs>
          <w:tab w:pos="1871" w:val="left" w:leader="none"/>
        </w:tabs>
        <w:spacing w:line="240" w:lineRule="auto" w:before="0" w:after="0"/>
        <w:ind w:left="324" w:right="117" w:firstLine="705"/>
        <w:jc w:val="both"/>
        <w:rPr>
          <w:sz w:val="24"/>
        </w:rPr>
      </w:pPr>
      <w:r>
        <w:rPr>
          <w:sz w:val="24"/>
        </w:rPr>
        <w:t>В программе</w:t>
      </w:r>
      <w:r>
        <w:rPr>
          <w:spacing w:val="-1"/>
          <w:sz w:val="24"/>
        </w:rPr>
        <w:t> </w:t>
      </w:r>
      <w:r>
        <w:rPr>
          <w:sz w:val="24"/>
        </w:rPr>
        <w:t>по географии на</w:t>
      </w:r>
      <w:r>
        <w:rPr>
          <w:spacing w:val="-1"/>
          <w:sz w:val="24"/>
        </w:rPr>
        <w:t> </w:t>
      </w:r>
      <w:r>
        <w:rPr>
          <w:sz w:val="24"/>
        </w:rPr>
        <w:t>уровне</w:t>
      </w:r>
      <w:r>
        <w:rPr>
          <w:spacing w:val="-1"/>
          <w:sz w:val="24"/>
        </w:rPr>
        <w:t> </w:t>
      </w:r>
      <w:r>
        <w:rPr>
          <w:sz w:val="24"/>
        </w:rPr>
        <w:t>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pPr>
        <w:pStyle w:val="ListParagraph"/>
        <w:numPr>
          <w:ilvl w:val="2"/>
          <w:numId w:val="60"/>
        </w:numPr>
        <w:tabs>
          <w:tab w:pos="1895" w:val="left" w:leader="none"/>
        </w:tabs>
        <w:spacing w:line="240" w:lineRule="auto" w:before="5" w:after="0"/>
        <w:ind w:left="324" w:right="117" w:firstLine="705"/>
        <w:jc w:val="both"/>
        <w:rPr>
          <w:sz w:val="24"/>
        </w:rPr>
      </w:pPr>
      <w:r>
        <w:rPr>
          <w:sz w:val="24"/>
        </w:rPr>
        <w:t>Общее число часов, рекомендованных для изучения географии, – 68 часов: по одному часу в неделю в 10 и 11 классах.</w:t>
      </w:r>
    </w:p>
    <w:p>
      <w:pPr>
        <w:pStyle w:val="ListParagraph"/>
        <w:numPr>
          <w:ilvl w:val="1"/>
          <w:numId w:val="60"/>
        </w:numPr>
        <w:tabs>
          <w:tab w:pos="1690" w:val="left" w:leader="none"/>
        </w:tabs>
        <w:spacing w:line="240" w:lineRule="auto" w:before="4" w:after="0"/>
        <w:ind w:left="1690" w:right="0" w:hanging="660"/>
        <w:jc w:val="both"/>
        <w:rPr>
          <w:sz w:val="24"/>
        </w:rPr>
      </w:pPr>
      <w:r>
        <w:rPr>
          <w:sz w:val="24"/>
        </w:rPr>
        <w:t>Содержание</w:t>
      </w:r>
      <w:r>
        <w:rPr>
          <w:spacing w:val="-3"/>
          <w:sz w:val="24"/>
        </w:rPr>
        <w:t> </w:t>
      </w:r>
      <w:r>
        <w:rPr>
          <w:sz w:val="24"/>
        </w:rPr>
        <w:t>обучения</w:t>
      </w:r>
      <w:r>
        <w:rPr>
          <w:spacing w:val="-1"/>
          <w:sz w:val="24"/>
        </w:rPr>
        <w:t> </w:t>
      </w:r>
      <w:r>
        <w:rPr>
          <w:sz w:val="24"/>
        </w:rPr>
        <w:t>географии</w:t>
      </w:r>
      <w:r>
        <w:rPr>
          <w:spacing w:val="-2"/>
          <w:sz w:val="24"/>
        </w:rPr>
        <w:t> </w:t>
      </w:r>
      <w:r>
        <w:rPr>
          <w:sz w:val="24"/>
        </w:rPr>
        <w:t>в</w:t>
      </w:r>
      <w:r>
        <w:rPr>
          <w:spacing w:val="-2"/>
          <w:sz w:val="24"/>
        </w:rPr>
        <w:t> </w:t>
      </w:r>
      <w:r>
        <w:rPr>
          <w:sz w:val="24"/>
        </w:rPr>
        <w:t>10</w:t>
      </w:r>
      <w:r>
        <w:rPr>
          <w:spacing w:val="-1"/>
          <w:sz w:val="24"/>
        </w:rPr>
        <w:t> </w:t>
      </w:r>
      <w:r>
        <w:rPr>
          <w:spacing w:val="-2"/>
          <w:sz w:val="24"/>
        </w:rPr>
        <w:t>классе.</w:t>
      </w:r>
    </w:p>
    <w:p>
      <w:pPr>
        <w:pStyle w:val="ListParagraph"/>
        <w:numPr>
          <w:ilvl w:val="2"/>
          <w:numId w:val="60"/>
        </w:numPr>
        <w:tabs>
          <w:tab w:pos="1870" w:val="left" w:leader="none"/>
        </w:tabs>
        <w:spacing w:line="240" w:lineRule="auto" w:before="5" w:after="0"/>
        <w:ind w:left="1870" w:right="0" w:hanging="840"/>
        <w:jc w:val="both"/>
        <w:rPr>
          <w:sz w:val="24"/>
        </w:rPr>
      </w:pPr>
      <w:r>
        <w:rPr>
          <w:sz w:val="24"/>
        </w:rPr>
        <w:t>География</w:t>
      </w:r>
      <w:r>
        <w:rPr>
          <w:spacing w:val="-2"/>
          <w:sz w:val="24"/>
        </w:rPr>
        <w:t> </w:t>
      </w:r>
      <w:r>
        <w:rPr>
          <w:sz w:val="24"/>
        </w:rPr>
        <w:t>как</w:t>
      </w:r>
      <w:r>
        <w:rPr>
          <w:spacing w:val="-1"/>
          <w:sz w:val="24"/>
        </w:rPr>
        <w:t> </w:t>
      </w:r>
      <w:r>
        <w:rPr>
          <w:spacing w:val="-2"/>
          <w:sz w:val="24"/>
        </w:rPr>
        <w:t>наука.</w:t>
      </w:r>
    </w:p>
    <w:p>
      <w:pPr>
        <w:pStyle w:val="ListParagraph"/>
        <w:numPr>
          <w:ilvl w:val="3"/>
          <w:numId w:val="60"/>
        </w:numPr>
        <w:tabs>
          <w:tab w:pos="2142" w:val="left" w:leader="none"/>
        </w:tabs>
        <w:spacing w:line="240" w:lineRule="auto" w:before="5" w:after="0"/>
        <w:ind w:left="324" w:right="119" w:firstLine="705"/>
        <w:jc w:val="both"/>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pPr>
        <w:pStyle w:val="ListParagraph"/>
        <w:numPr>
          <w:ilvl w:val="3"/>
          <w:numId w:val="60"/>
        </w:numPr>
        <w:tabs>
          <w:tab w:pos="2034" w:val="left" w:leader="none"/>
        </w:tabs>
        <w:spacing w:line="240" w:lineRule="auto" w:before="5" w:after="0"/>
        <w:ind w:left="324" w:right="118" w:firstLine="705"/>
        <w:jc w:val="both"/>
        <w:rPr>
          <w:sz w:val="24"/>
        </w:rPr>
      </w:pPr>
      <w:r>
        <w:rPr>
          <w:sz w:val="24"/>
        </w:rPr>
        <w:t>Географическая</w:t>
      </w:r>
      <w:r>
        <w:rPr>
          <w:spacing w:val="-15"/>
          <w:sz w:val="24"/>
        </w:rPr>
        <w:t> </w:t>
      </w:r>
      <w:r>
        <w:rPr>
          <w:sz w:val="24"/>
        </w:rPr>
        <w:t>культура.</w:t>
      </w:r>
      <w:r>
        <w:rPr>
          <w:spacing w:val="-15"/>
          <w:sz w:val="24"/>
        </w:rPr>
        <w:t> </w:t>
      </w:r>
      <w:r>
        <w:rPr>
          <w:sz w:val="24"/>
        </w:rPr>
        <w:t>Элементы</w:t>
      </w:r>
      <w:r>
        <w:rPr>
          <w:spacing w:val="-15"/>
          <w:sz w:val="24"/>
        </w:rPr>
        <w:t> </w:t>
      </w:r>
      <w:r>
        <w:rPr>
          <w:sz w:val="24"/>
        </w:rPr>
        <w:t>географической</w:t>
      </w:r>
      <w:r>
        <w:rPr>
          <w:spacing w:val="-15"/>
          <w:sz w:val="24"/>
        </w:rPr>
        <w:t> </w:t>
      </w:r>
      <w:r>
        <w:rPr>
          <w:sz w:val="24"/>
        </w:rPr>
        <w:t>культуры:</w:t>
      </w:r>
      <w:r>
        <w:rPr>
          <w:spacing w:val="-15"/>
          <w:sz w:val="24"/>
        </w:rPr>
        <w:t> </w:t>
      </w:r>
      <w:r>
        <w:rPr>
          <w:sz w:val="24"/>
        </w:rPr>
        <w:t>географическая картина мира, географическое мышление, язык географии. Их значимость для представителей разных профессий.</w:t>
      </w:r>
    </w:p>
    <w:p>
      <w:pPr>
        <w:spacing w:after="0" w:line="240" w:lineRule="auto"/>
        <w:jc w:val="both"/>
        <w:rPr>
          <w:sz w:val="24"/>
        </w:rPr>
        <w:sectPr>
          <w:pgSz w:w="11920" w:h="16850"/>
          <w:pgMar w:header="0" w:footer="1162" w:top="960" w:bottom="1480" w:left="1380" w:right="220"/>
        </w:sectPr>
      </w:pPr>
    </w:p>
    <w:p>
      <w:pPr>
        <w:pStyle w:val="ListParagraph"/>
        <w:numPr>
          <w:ilvl w:val="2"/>
          <w:numId w:val="60"/>
        </w:numPr>
        <w:tabs>
          <w:tab w:pos="1870" w:val="left" w:leader="none"/>
        </w:tabs>
        <w:spacing w:line="240" w:lineRule="auto" w:before="77" w:after="0"/>
        <w:ind w:left="1870" w:right="0" w:hanging="840"/>
        <w:jc w:val="both"/>
        <w:rPr>
          <w:sz w:val="24"/>
        </w:rPr>
      </w:pPr>
      <w:r>
        <w:rPr>
          <w:sz w:val="24"/>
        </w:rPr>
        <w:t>Природопользование</w:t>
      </w:r>
      <w:r>
        <w:rPr>
          <w:spacing w:val="-6"/>
          <w:sz w:val="24"/>
        </w:rPr>
        <w:t> </w:t>
      </w:r>
      <w:r>
        <w:rPr>
          <w:sz w:val="24"/>
        </w:rPr>
        <w:t>и</w:t>
      </w:r>
      <w:r>
        <w:rPr>
          <w:spacing w:val="-5"/>
          <w:sz w:val="24"/>
        </w:rPr>
        <w:t> </w:t>
      </w:r>
      <w:r>
        <w:rPr>
          <w:spacing w:val="-2"/>
          <w:sz w:val="24"/>
        </w:rPr>
        <w:t>геоэкология.</w:t>
      </w:r>
    </w:p>
    <w:p>
      <w:pPr>
        <w:pStyle w:val="ListParagraph"/>
        <w:numPr>
          <w:ilvl w:val="3"/>
          <w:numId w:val="60"/>
        </w:numPr>
        <w:tabs>
          <w:tab w:pos="2118" w:val="left" w:leader="none"/>
        </w:tabs>
        <w:spacing w:line="240" w:lineRule="auto" w:before="5" w:after="0"/>
        <w:ind w:left="324" w:right="119" w:firstLine="705"/>
        <w:jc w:val="both"/>
        <w:rPr>
          <w:sz w:val="24"/>
        </w:rPr>
      </w:pPr>
      <w:r>
        <w:rPr>
          <w:sz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w:t>
      </w:r>
    </w:p>
    <w:p>
      <w:pPr>
        <w:pStyle w:val="BodyText"/>
        <w:spacing w:before="5"/>
        <w:ind w:left="1030" w:firstLine="0"/>
      </w:pPr>
      <w:r>
        <w:rPr/>
        <w:t>и</w:t>
      </w:r>
      <w:r>
        <w:rPr>
          <w:spacing w:val="-2"/>
        </w:rPr>
        <w:t> </w:t>
      </w:r>
      <w:r>
        <w:rPr/>
        <w:t>окружающая</w:t>
      </w:r>
      <w:r>
        <w:rPr>
          <w:spacing w:val="-1"/>
        </w:rPr>
        <w:t> </w:t>
      </w:r>
      <w:r>
        <w:rPr>
          <w:spacing w:val="-2"/>
        </w:rPr>
        <w:t>среда.</w:t>
      </w:r>
    </w:p>
    <w:p>
      <w:pPr>
        <w:pStyle w:val="ListParagraph"/>
        <w:numPr>
          <w:ilvl w:val="3"/>
          <w:numId w:val="60"/>
        </w:numPr>
        <w:tabs>
          <w:tab w:pos="2255" w:val="left" w:leader="none"/>
        </w:tabs>
        <w:spacing w:line="242" w:lineRule="auto" w:before="5" w:after="0"/>
        <w:ind w:left="324" w:right="123" w:firstLine="705"/>
        <w:jc w:val="both"/>
        <w:rPr>
          <w:sz w:val="24"/>
        </w:rPr>
      </w:pPr>
      <w:r>
        <w:rPr>
          <w:sz w:val="24"/>
        </w:rPr>
        <w:t>Естественный и антропогенный ландшафты. Проблема сохранения ландшафтного и культурного разнообразия на Земле.</w:t>
      </w:r>
    </w:p>
    <w:p>
      <w:pPr>
        <w:pStyle w:val="BodyText"/>
        <w:spacing w:before="2"/>
        <w:ind w:right="122"/>
      </w:pPr>
      <w:r>
        <w:rPr/>
        <w:t>Практическая работа «Классификация ландшафтов с использованием источников географической информации».</w:t>
      </w:r>
    </w:p>
    <w:p>
      <w:pPr>
        <w:pStyle w:val="ListParagraph"/>
        <w:numPr>
          <w:ilvl w:val="3"/>
          <w:numId w:val="60"/>
        </w:numPr>
        <w:tabs>
          <w:tab w:pos="2060" w:val="left" w:leader="none"/>
        </w:tabs>
        <w:spacing w:line="240" w:lineRule="auto" w:before="5" w:after="0"/>
        <w:ind w:left="324" w:right="120" w:firstLine="705"/>
        <w:jc w:val="both"/>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r>
        <w:rPr>
          <w:spacing w:val="-15"/>
          <w:sz w:val="24"/>
        </w:rPr>
        <w:t> </w:t>
      </w:r>
      <w:r>
        <w:rPr>
          <w:sz w:val="24"/>
        </w:rPr>
        <w:t>«Климатические</w:t>
      </w:r>
      <w:r>
        <w:rPr>
          <w:spacing w:val="-15"/>
          <w:sz w:val="24"/>
        </w:rPr>
        <w:t> </w:t>
      </w:r>
      <w:r>
        <w:rPr>
          <w:sz w:val="24"/>
        </w:rPr>
        <w:t>беженцы».</w:t>
      </w:r>
      <w:r>
        <w:rPr>
          <w:spacing w:val="-15"/>
          <w:sz w:val="24"/>
        </w:rPr>
        <w:t> </w:t>
      </w:r>
      <w:r>
        <w:rPr>
          <w:sz w:val="24"/>
        </w:rPr>
        <w:t>Стратегия</w:t>
      </w:r>
      <w:r>
        <w:rPr>
          <w:spacing w:val="-15"/>
          <w:sz w:val="24"/>
        </w:rPr>
        <w:t> </w:t>
      </w:r>
      <w:r>
        <w:rPr>
          <w:sz w:val="24"/>
        </w:rPr>
        <w:t>устойчивого</w:t>
      </w:r>
      <w:r>
        <w:rPr>
          <w:spacing w:val="-15"/>
          <w:sz w:val="24"/>
        </w:rPr>
        <w:t> </w:t>
      </w:r>
      <w:r>
        <w:rPr>
          <w:sz w:val="24"/>
        </w:rPr>
        <w:t>развития.</w:t>
      </w:r>
      <w:r>
        <w:rPr>
          <w:spacing w:val="-15"/>
          <w:sz w:val="24"/>
        </w:rPr>
        <w:t> </w:t>
      </w:r>
      <w:r>
        <w:rPr>
          <w:sz w:val="24"/>
        </w:rPr>
        <w:t>Цели</w:t>
      </w:r>
      <w:r>
        <w:rPr>
          <w:spacing w:val="-15"/>
          <w:sz w:val="24"/>
        </w:rPr>
        <w:t> </w:t>
      </w:r>
      <w:r>
        <w:rPr>
          <w:sz w:val="24"/>
        </w:rPr>
        <w:t>устойчивого</w:t>
      </w:r>
      <w:r>
        <w:rPr>
          <w:spacing w:val="-15"/>
          <w:sz w:val="24"/>
        </w:rPr>
        <w:t> </w:t>
      </w:r>
      <w:r>
        <w:rPr>
          <w:sz w:val="24"/>
        </w:rPr>
        <w:t>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pPr>
        <w:pStyle w:val="BodyText"/>
        <w:spacing w:before="5"/>
        <w:ind w:right="114"/>
      </w:pPr>
      <w:r>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pPr>
        <w:pStyle w:val="ListParagraph"/>
        <w:numPr>
          <w:ilvl w:val="3"/>
          <w:numId w:val="60"/>
        </w:numPr>
        <w:tabs>
          <w:tab w:pos="2053" w:val="left" w:leader="none"/>
        </w:tabs>
        <w:spacing w:line="240" w:lineRule="auto" w:before="5" w:after="0"/>
        <w:ind w:left="324" w:right="115" w:firstLine="705"/>
        <w:jc w:val="both"/>
        <w:rPr>
          <w:sz w:val="24"/>
        </w:rPr>
      </w:pPr>
      <w:r>
        <w:rPr>
          <w:sz w:val="24"/>
        </w:rPr>
        <w:t>Природные</w:t>
      </w:r>
      <w:r>
        <w:rPr>
          <w:spacing w:val="-1"/>
          <w:sz w:val="24"/>
        </w:rPr>
        <w:t> </w:t>
      </w:r>
      <w:r>
        <w:rPr>
          <w:sz w:val="24"/>
        </w:rPr>
        <w:t>ресурсы и их виды.</w:t>
      </w:r>
      <w:r>
        <w:rPr>
          <w:spacing w:val="-3"/>
          <w:sz w:val="24"/>
        </w:rPr>
        <w:t> </w:t>
      </w:r>
      <w:r>
        <w:rPr>
          <w:sz w:val="24"/>
        </w:rPr>
        <w:t>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Pr>
          <w:spacing w:val="-15"/>
          <w:sz w:val="24"/>
        </w:rPr>
        <w:t> </w:t>
      </w:r>
      <w:r>
        <w:rPr>
          <w:sz w:val="24"/>
        </w:rPr>
        <w:t>Земли,</w:t>
      </w:r>
      <w:r>
        <w:rPr>
          <w:spacing w:val="-15"/>
          <w:sz w:val="24"/>
        </w:rPr>
        <w:t> </w:t>
      </w:r>
      <w:r>
        <w:rPr>
          <w:sz w:val="24"/>
        </w:rPr>
        <w:t>перспективы</w:t>
      </w:r>
      <w:r>
        <w:rPr>
          <w:spacing w:val="-15"/>
          <w:sz w:val="24"/>
        </w:rPr>
        <w:t> </w:t>
      </w:r>
      <w:r>
        <w:rPr>
          <w:sz w:val="24"/>
        </w:rPr>
        <w:t>их</w:t>
      </w:r>
      <w:r>
        <w:rPr>
          <w:spacing w:val="-15"/>
          <w:sz w:val="24"/>
        </w:rPr>
        <w:t> </w:t>
      </w:r>
      <w:r>
        <w:rPr>
          <w:sz w:val="24"/>
        </w:rPr>
        <w:t>использования.</w:t>
      </w:r>
      <w:r>
        <w:rPr>
          <w:spacing w:val="-15"/>
          <w:sz w:val="24"/>
        </w:rPr>
        <w:t> </w:t>
      </w:r>
      <w:r>
        <w:rPr>
          <w:sz w:val="24"/>
        </w:rPr>
        <w:t>География</w:t>
      </w:r>
      <w:r>
        <w:rPr>
          <w:spacing w:val="-15"/>
          <w:sz w:val="24"/>
        </w:rPr>
        <w:t> </w:t>
      </w:r>
      <w:r>
        <w:rPr>
          <w:sz w:val="24"/>
        </w:rPr>
        <w:t>лесных</w:t>
      </w:r>
      <w:r>
        <w:rPr>
          <w:spacing w:val="-15"/>
          <w:sz w:val="24"/>
        </w:rPr>
        <w:t> </w:t>
      </w:r>
      <w:r>
        <w:rPr>
          <w:sz w:val="24"/>
        </w:rPr>
        <w:t>ресурсов,</w:t>
      </w:r>
      <w:r>
        <w:rPr>
          <w:spacing w:val="-15"/>
          <w:sz w:val="24"/>
        </w:rPr>
        <w:t> </w:t>
      </w:r>
      <w:r>
        <w:rPr>
          <w:sz w:val="24"/>
        </w:rPr>
        <w:t>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pPr>
        <w:pStyle w:val="BodyText"/>
        <w:spacing w:before="6"/>
        <w:ind w:right="119"/>
      </w:pPr>
      <w:r>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pPr>
        <w:pStyle w:val="ListParagraph"/>
        <w:numPr>
          <w:ilvl w:val="2"/>
          <w:numId w:val="60"/>
        </w:numPr>
        <w:tabs>
          <w:tab w:pos="1870" w:val="left" w:leader="none"/>
        </w:tabs>
        <w:spacing w:line="240" w:lineRule="auto" w:before="4" w:after="0"/>
        <w:ind w:left="1870" w:right="0" w:hanging="840"/>
        <w:jc w:val="both"/>
        <w:rPr>
          <w:sz w:val="24"/>
        </w:rPr>
      </w:pPr>
      <w:r>
        <w:rPr>
          <w:sz w:val="24"/>
        </w:rPr>
        <w:t>Современная</w:t>
      </w:r>
      <w:r>
        <w:rPr>
          <w:spacing w:val="-4"/>
          <w:sz w:val="24"/>
        </w:rPr>
        <w:t> </w:t>
      </w:r>
      <w:r>
        <w:rPr>
          <w:sz w:val="24"/>
        </w:rPr>
        <w:t>политическая</w:t>
      </w:r>
      <w:r>
        <w:rPr>
          <w:spacing w:val="-4"/>
          <w:sz w:val="24"/>
        </w:rPr>
        <w:t> </w:t>
      </w:r>
      <w:r>
        <w:rPr>
          <w:sz w:val="24"/>
        </w:rPr>
        <w:t>карта</w:t>
      </w:r>
      <w:r>
        <w:rPr>
          <w:spacing w:val="-3"/>
          <w:sz w:val="24"/>
        </w:rPr>
        <w:t> </w:t>
      </w:r>
      <w:r>
        <w:rPr>
          <w:spacing w:val="-4"/>
          <w:sz w:val="24"/>
        </w:rPr>
        <w:t>мира.</w:t>
      </w:r>
    </w:p>
    <w:p>
      <w:pPr>
        <w:pStyle w:val="ListParagraph"/>
        <w:numPr>
          <w:ilvl w:val="3"/>
          <w:numId w:val="60"/>
        </w:numPr>
        <w:tabs>
          <w:tab w:pos="2115" w:val="left" w:leader="none"/>
        </w:tabs>
        <w:spacing w:line="240" w:lineRule="auto" w:before="5" w:after="0"/>
        <w:ind w:left="324" w:right="121" w:firstLine="705"/>
        <w:jc w:val="both"/>
        <w:rPr>
          <w:sz w:val="24"/>
        </w:rPr>
      </w:pPr>
      <w:r>
        <w:rPr>
          <w:sz w:val="24"/>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w:t>
      </w:r>
    </w:p>
    <w:p>
      <w:pPr>
        <w:pStyle w:val="ListParagraph"/>
        <w:numPr>
          <w:ilvl w:val="3"/>
          <w:numId w:val="60"/>
        </w:numPr>
        <w:tabs>
          <w:tab w:pos="2075" w:val="left" w:leader="none"/>
        </w:tabs>
        <w:spacing w:line="240" w:lineRule="auto" w:before="6" w:after="0"/>
        <w:ind w:left="324" w:right="119" w:firstLine="705"/>
        <w:jc w:val="both"/>
        <w:rPr>
          <w:sz w:val="24"/>
        </w:rPr>
      </w:pPr>
      <w:r>
        <w:rPr>
          <w:sz w:val="24"/>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w:t>
      </w:r>
      <w:r>
        <w:rPr>
          <w:spacing w:val="-2"/>
          <w:sz w:val="24"/>
        </w:rPr>
        <w:t>устройство.</w:t>
      </w:r>
    </w:p>
    <w:p>
      <w:pPr>
        <w:pStyle w:val="ListParagraph"/>
        <w:numPr>
          <w:ilvl w:val="2"/>
          <w:numId w:val="60"/>
        </w:numPr>
        <w:tabs>
          <w:tab w:pos="1870" w:val="left" w:leader="none"/>
        </w:tabs>
        <w:spacing w:line="240" w:lineRule="auto" w:before="5" w:after="0"/>
        <w:ind w:left="1870" w:right="0" w:hanging="840"/>
        <w:jc w:val="both"/>
        <w:rPr>
          <w:sz w:val="24"/>
        </w:rPr>
      </w:pPr>
      <w:r>
        <w:rPr>
          <w:sz w:val="24"/>
        </w:rPr>
        <w:t>Население</w:t>
      </w:r>
      <w:r>
        <w:rPr>
          <w:spacing w:val="-4"/>
          <w:sz w:val="24"/>
        </w:rPr>
        <w:t> </w:t>
      </w:r>
      <w:r>
        <w:rPr>
          <w:spacing w:val="-2"/>
          <w:sz w:val="24"/>
        </w:rPr>
        <w:t>мира.</w:t>
      </w:r>
    </w:p>
    <w:p>
      <w:pPr>
        <w:pStyle w:val="ListParagraph"/>
        <w:numPr>
          <w:ilvl w:val="3"/>
          <w:numId w:val="60"/>
        </w:numPr>
        <w:tabs>
          <w:tab w:pos="2106" w:val="left" w:leader="none"/>
        </w:tabs>
        <w:spacing w:line="240" w:lineRule="auto" w:before="4" w:after="0"/>
        <w:ind w:left="324" w:right="115" w:firstLine="705"/>
        <w:jc w:val="both"/>
        <w:rPr>
          <w:sz w:val="24"/>
        </w:rPr>
      </w:pPr>
      <w:r>
        <w:rPr>
          <w:sz w:val="24"/>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pPr>
        <w:pStyle w:val="BodyText"/>
        <w:spacing w:before="5"/>
        <w:ind w:right="118"/>
      </w:pPr>
      <w:r>
        <w:rPr/>
        <w:t>Практические</w:t>
      </w:r>
      <w:r>
        <w:rPr>
          <w:spacing w:val="-15"/>
        </w:rPr>
        <w:t> </w:t>
      </w:r>
      <w:r>
        <w:rPr/>
        <w:t>работы:</w:t>
      </w:r>
      <w:r>
        <w:rPr>
          <w:spacing w:val="-15"/>
        </w:rPr>
        <w:t> </w:t>
      </w:r>
      <w:r>
        <w:rPr/>
        <w:t>«Определение</w:t>
      </w:r>
      <w:r>
        <w:rPr>
          <w:spacing w:val="-15"/>
        </w:rPr>
        <w:t> </w:t>
      </w:r>
      <w:r>
        <w:rPr/>
        <w:t>и</w:t>
      </w:r>
      <w:r>
        <w:rPr>
          <w:spacing w:val="-15"/>
        </w:rPr>
        <w:t> </w:t>
      </w:r>
      <w:r>
        <w:rPr/>
        <w:t>сравнение</w:t>
      </w:r>
      <w:r>
        <w:rPr>
          <w:spacing w:val="-15"/>
        </w:rPr>
        <w:t> </w:t>
      </w:r>
      <w:r>
        <w:rPr/>
        <w:t>темпов</w:t>
      </w:r>
      <w:r>
        <w:rPr>
          <w:spacing w:val="-15"/>
        </w:rPr>
        <w:t> </w:t>
      </w:r>
      <w:r>
        <w:rPr/>
        <w:t>роста</w:t>
      </w:r>
      <w:r>
        <w:rPr>
          <w:spacing w:val="-15"/>
        </w:rPr>
        <w:t> </w:t>
      </w:r>
      <w:r>
        <w:rPr/>
        <w:t>населения</w:t>
      </w:r>
      <w:r>
        <w:rPr>
          <w:spacing w:val="-15"/>
        </w:rPr>
        <w:t> </w:t>
      </w:r>
      <w:r>
        <w:rPr/>
        <w:t>крупнейших</w:t>
      </w:r>
      <w:r>
        <w:rPr>
          <w:spacing w:val="-15"/>
        </w:rPr>
        <w:t> </w:t>
      </w:r>
      <w:r>
        <w:rPr/>
        <w:t>по численности</w:t>
      </w:r>
      <w:r>
        <w:rPr>
          <w:spacing w:val="-15"/>
        </w:rPr>
        <w:t> </w:t>
      </w:r>
      <w:r>
        <w:rPr/>
        <w:t>населения</w:t>
      </w:r>
      <w:r>
        <w:rPr>
          <w:spacing w:val="-15"/>
        </w:rPr>
        <w:t> </w:t>
      </w:r>
      <w:r>
        <w:rPr/>
        <w:t>стран</w:t>
      </w:r>
      <w:r>
        <w:rPr>
          <w:spacing w:val="-15"/>
        </w:rPr>
        <w:t> </w:t>
      </w:r>
      <w:r>
        <w:rPr/>
        <w:t>и</w:t>
      </w:r>
      <w:r>
        <w:rPr>
          <w:spacing w:val="-15"/>
        </w:rPr>
        <w:t> </w:t>
      </w:r>
      <w:r>
        <w:rPr/>
        <w:t>регионов</w:t>
      </w:r>
      <w:r>
        <w:rPr>
          <w:spacing w:val="-15"/>
        </w:rPr>
        <w:t> </w:t>
      </w:r>
      <w:r>
        <w:rPr/>
        <w:t>мира»</w:t>
      </w:r>
      <w:r>
        <w:rPr>
          <w:spacing w:val="-15"/>
        </w:rPr>
        <w:t> </w:t>
      </w:r>
      <w:r>
        <w:rPr/>
        <w:t>(форма</w:t>
      </w:r>
      <w:r>
        <w:rPr>
          <w:spacing w:val="-15"/>
        </w:rPr>
        <w:t> </w:t>
      </w:r>
      <w:r>
        <w:rPr/>
        <w:t>фиксации</w:t>
      </w:r>
      <w:r>
        <w:rPr>
          <w:spacing w:val="-15"/>
        </w:rPr>
        <w:t> </w:t>
      </w:r>
      <w:r>
        <w:rPr/>
        <w:t>результатов</w:t>
      </w:r>
      <w:r>
        <w:rPr>
          <w:spacing w:val="-15"/>
        </w:rPr>
        <w:t> </w:t>
      </w:r>
      <w:r>
        <w:rPr/>
        <w:t>анализа</w:t>
      </w:r>
      <w:r>
        <w:rPr>
          <w:spacing w:val="-15"/>
        </w:rPr>
        <w:t> </w:t>
      </w:r>
      <w:r>
        <w:rPr/>
        <w:t>по</w:t>
      </w:r>
      <w:r>
        <w:rPr>
          <w:spacing w:val="-15"/>
        </w:rPr>
        <w:t> </w:t>
      </w:r>
      <w:r>
        <w:rPr/>
        <w:t>выбору обучающихся), «Объяснение особенностей демографической политики в странах с различным типом воспроизводства населения».</w:t>
      </w:r>
    </w:p>
    <w:p>
      <w:pPr>
        <w:pStyle w:val="ListParagraph"/>
        <w:numPr>
          <w:ilvl w:val="3"/>
          <w:numId w:val="60"/>
        </w:numPr>
        <w:tabs>
          <w:tab w:pos="2070" w:val="left" w:leader="none"/>
        </w:tabs>
        <w:spacing w:line="240" w:lineRule="auto" w:before="6" w:after="0"/>
        <w:ind w:left="324" w:right="117" w:firstLine="705"/>
        <w:jc w:val="both"/>
        <w:rPr>
          <w:sz w:val="24"/>
        </w:rPr>
      </w:pPr>
      <w:r>
        <w:rPr>
          <w:sz w:val="24"/>
        </w:rPr>
        <w:t>Состав и структура населения. Возрастной и половой состав населения мира. Структура</w:t>
      </w:r>
      <w:r>
        <w:rPr>
          <w:spacing w:val="40"/>
          <w:sz w:val="24"/>
        </w:rPr>
        <w:t> </w:t>
      </w:r>
      <w:r>
        <w:rPr>
          <w:sz w:val="24"/>
        </w:rPr>
        <w:t>занятости</w:t>
      </w:r>
      <w:r>
        <w:rPr>
          <w:spacing w:val="40"/>
          <w:sz w:val="24"/>
        </w:rPr>
        <w:t> </w:t>
      </w:r>
      <w:r>
        <w:rPr>
          <w:sz w:val="24"/>
        </w:rPr>
        <w:t>населения</w:t>
      </w:r>
      <w:r>
        <w:rPr>
          <w:spacing w:val="40"/>
          <w:sz w:val="24"/>
        </w:rPr>
        <w:t> </w:t>
      </w:r>
      <w:r>
        <w:rPr>
          <w:sz w:val="24"/>
        </w:rPr>
        <w:t>в</w:t>
      </w:r>
      <w:r>
        <w:rPr>
          <w:spacing w:val="40"/>
          <w:sz w:val="24"/>
        </w:rPr>
        <w:t> </w:t>
      </w:r>
      <w:r>
        <w:rPr>
          <w:sz w:val="24"/>
        </w:rPr>
        <w:t>странах</w:t>
      </w:r>
      <w:r>
        <w:rPr>
          <w:spacing w:val="40"/>
          <w:sz w:val="24"/>
        </w:rPr>
        <w:t> </w:t>
      </w:r>
      <w:r>
        <w:rPr>
          <w:sz w:val="24"/>
        </w:rPr>
        <w:t>с</w:t>
      </w:r>
      <w:r>
        <w:rPr>
          <w:spacing w:val="40"/>
          <w:sz w:val="24"/>
        </w:rPr>
        <w:t> </w:t>
      </w:r>
      <w:r>
        <w:rPr>
          <w:sz w:val="24"/>
        </w:rPr>
        <w:t>различным</w:t>
      </w:r>
      <w:r>
        <w:rPr>
          <w:spacing w:val="40"/>
          <w:sz w:val="24"/>
        </w:rPr>
        <w:t> </w:t>
      </w:r>
      <w:r>
        <w:rPr>
          <w:sz w:val="24"/>
        </w:rPr>
        <w:t>уровнем</w:t>
      </w:r>
      <w:r>
        <w:rPr>
          <w:spacing w:val="40"/>
          <w:sz w:val="24"/>
        </w:rPr>
        <w:t> </w:t>
      </w:r>
      <w:r>
        <w:rPr>
          <w:sz w:val="24"/>
        </w:rPr>
        <w:t>социально-экономического</w:t>
      </w:r>
    </w:p>
    <w:p>
      <w:pPr>
        <w:spacing w:after="0" w:line="240" w:lineRule="auto"/>
        <w:jc w:val="both"/>
        <w:rPr>
          <w:sz w:val="24"/>
        </w:rPr>
        <w:sectPr>
          <w:pgSz w:w="11920" w:h="16850"/>
          <w:pgMar w:header="0" w:footer="1162" w:top="960" w:bottom="1480" w:left="1380" w:right="220"/>
        </w:sectPr>
      </w:pPr>
    </w:p>
    <w:p>
      <w:pPr>
        <w:pStyle w:val="BodyText"/>
        <w:spacing w:before="77"/>
        <w:ind w:right="119" w:firstLine="0"/>
      </w:pPr>
      <w:r>
        <w:rPr/>
        <w:t>развития. Этнический состав населения. Крупные народы, языковые семьи и группы, особенности</w:t>
      </w:r>
      <w:r>
        <w:rPr>
          <w:spacing w:val="-10"/>
        </w:rPr>
        <w:t> </w:t>
      </w:r>
      <w:r>
        <w:rPr/>
        <w:t>их</w:t>
      </w:r>
      <w:r>
        <w:rPr>
          <w:spacing w:val="-14"/>
        </w:rPr>
        <w:t> </w:t>
      </w:r>
      <w:r>
        <w:rPr/>
        <w:t>размещения.</w:t>
      </w:r>
      <w:r>
        <w:rPr>
          <w:spacing w:val="-12"/>
        </w:rPr>
        <w:t> </w:t>
      </w:r>
      <w:r>
        <w:rPr/>
        <w:t>Религиозный</w:t>
      </w:r>
      <w:r>
        <w:rPr>
          <w:spacing w:val="-11"/>
        </w:rPr>
        <w:t> </w:t>
      </w:r>
      <w:r>
        <w:rPr/>
        <w:t>состав</w:t>
      </w:r>
      <w:r>
        <w:rPr>
          <w:spacing w:val="-12"/>
        </w:rPr>
        <w:t> </w:t>
      </w:r>
      <w:r>
        <w:rPr/>
        <w:t>населения.</w:t>
      </w:r>
      <w:r>
        <w:rPr>
          <w:spacing w:val="-12"/>
        </w:rPr>
        <w:t> </w:t>
      </w:r>
      <w:r>
        <w:rPr/>
        <w:t>Мировые</w:t>
      </w:r>
      <w:r>
        <w:rPr>
          <w:spacing w:val="-13"/>
        </w:rPr>
        <w:t> </w:t>
      </w:r>
      <w:r>
        <w:rPr/>
        <w:t>и</w:t>
      </w:r>
      <w:r>
        <w:rPr>
          <w:spacing w:val="-11"/>
        </w:rPr>
        <w:t> </w:t>
      </w:r>
      <w:r>
        <w:rPr/>
        <w:t>национальные</w:t>
      </w:r>
      <w:r>
        <w:rPr>
          <w:spacing w:val="-13"/>
        </w:rPr>
        <w:t> </w:t>
      </w:r>
      <w:r>
        <w:rPr/>
        <w:t>религии, главные районы их распространения. Население мира и глобализация. География культуры в системе</w:t>
      </w:r>
      <w:r>
        <w:rPr>
          <w:spacing w:val="-11"/>
        </w:rPr>
        <w:t> </w:t>
      </w:r>
      <w:r>
        <w:rPr/>
        <w:t>географических</w:t>
      </w:r>
      <w:r>
        <w:rPr>
          <w:spacing w:val="-10"/>
        </w:rPr>
        <w:t> </w:t>
      </w:r>
      <w:r>
        <w:rPr/>
        <w:t>наук.</w:t>
      </w:r>
      <w:r>
        <w:rPr>
          <w:spacing w:val="-10"/>
        </w:rPr>
        <w:t> </w:t>
      </w:r>
      <w:r>
        <w:rPr/>
        <w:t>Современные</w:t>
      </w:r>
      <w:r>
        <w:rPr>
          <w:spacing w:val="-12"/>
        </w:rPr>
        <w:t> </w:t>
      </w:r>
      <w:r>
        <w:rPr/>
        <w:t>цивилизации,</w:t>
      </w:r>
      <w:r>
        <w:rPr>
          <w:spacing w:val="-10"/>
        </w:rPr>
        <w:t> </w:t>
      </w:r>
      <w:r>
        <w:rPr/>
        <w:t>географические</w:t>
      </w:r>
      <w:r>
        <w:rPr>
          <w:spacing w:val="-11"/>
        </w:rPr>
        <w:t> </w:t>
      </w:r>
      <w:r>
        <w:rPr/>
        <w:t>рубежи</w:t>
      </w:r>
      <w:r>
        <w:rPr>
          <w:spacing w:val="-10"/>
        </w:rPr>
        <w:t> </w:t>
      </w:r>
      <w:r>
        <w:rPr/>
        <w:t>цивилизации Запада и цивилизации Востока.</w:t>
      </w:r>
    </w:p>
    <w:p>
      <w:pPr>
        <w:pStyle w:val="BodyText"/>
        <w:spacing w:before="6"/>
        <w:ind w:right="117"/>
      </w:pPr>
      <w:r>
        <w:rPr/>
        <w:t>Практические</w:t>
      </w:r>
      <w:r>
        <w:rPr>
          <w:spacing w:val="-2"/>
        </w:rPr>
        <w:t> </w:t>
      </w:r>
      <w:r>
        <w:rPr/>
        <w:t>работы:</w:t>
      </w:r>
      <w:r>
        <w:rPr>
          <w:spacing w:val="-1"/>
        </w:rPr>
        <w:t> </w:t>
      </w:r>
      <w:r>
        <w:rPr/>
        <w:t>«Сравнение</w:t>
      </w:r>
      <w:r>
        <w:rPr>
          <w:spacing w:val="-2"/>
        </w:rPr>
        <w:t> </w:t>
      </w:r>
      <w:r>
        <w:rPr/>
        <w:t>половой</w:t>
      </w:r>
      <w:r>
        <w:rPr>
          <w:spacing w:val="-3"/>
        </w:rPr>
        <w:t> </w:t>
      </w:r>
      <w:r>
        <w:rPr/>
        <w:t>и возрастной структуры</w:t>
      </w:r>
      <w:r>
        <w:rPr>
          <w:spacing w:val="-3"/>
        </w:rPr>
        <w:t> </w:t>
      </w:r>
      <w:r>
        <w:rPr/>
        <w:t>населения в</w:t>
      </w:r>
      <w:r>
        <w:rPr>
          <w:spacing w:val="-2"/>
        </w:rPr>
        <w:t> </w:t>
      </w:r>
      <w:r>
        <w:rPr/>
        <w:t>странах различных</w:t>
      </w:r>
      <w:r>
        <w:rPr>
          <w:spacing w:val="40"/>
        </w:rPr>
        <w:t> </w:t>
      </w:r>
      <w:r>
        <w:rPr/>
        <w:t>типов</w:t>
      </w:r>
      <w:r>
        <w:rPr>
          <w:spacing w:val="40"/>
        </w:rPr>
        <w:t> </w:t>
      </w:r>
      <w:r>
        <w:rPr/>
        <w:t>воспроизводства</w:t>
      </w:r>
      <w:r>
        <w:rPr>
          <w:spacing w:val="40"/>
        </w:rPr>
        <w:t> </w:t>
      </w:r>
      <w:r>
        <w:rPr/>
        <w:t>населения</w:t>
      </w:r>
      <w:r>
        <w:rPr>
          <w:spacing w:val="40"/>
        </w:rPr>
        <w:t> </w:t>
      </w:r>
      <w:r>
        <w:rPr/>
        <w:t>на</w:t>
      </w:r>
      <w:r>
        <w:rPr>
          <w:spacing w:val="40"/>
        </w:rPr>
        <w:t> </w:t>
      </w:r>
      <w:r>
        <w:rPr/>
        <w:t>основе</w:t>
      </w:r>
      <w:r>
        <w:rPr>
          <w:spacing w:val="40"/>
        </w:rPr>
        <w:t> </w:t>
      </w:r>
      <w:r>
        <w:rPr/>
        <w:t>анализа</w:t>
      </w:r>
      <w:r>
        <w:rPr>
          <w:spacing w:val="40"/>
        </w:rPr>
        <w:t> </w:t>
      </w:r>
      <w:r>
        <w:rPr/>
        <w:t>половозрастных</w:t>
      </w:r>
      <w:r>
        <w:rPr>
          <w:spacing w:val="40"/>
        </w:rPr>
        <w:t> </w:t>
      </w:r>
      <w:r>
        <w:rPr/>
        <w:t>пирамид»,</w:t>
      </w:r>
    </w:p>
    <w:p>
      <w:pPr>
        <w:pStyle w:val="BodyText"/>
        <w:ind w:right="123" w:firstLine="0"/>
      </w:pPr>
      <w:r>
        <w:rPr/>
        <w:t>«Прогнозирование изменений возрастной структуры населения отдельных стран на основе анализа различных источников географической информации».</w:t>
      </w:r>
    </w:p>
    <w:p>
      <w:pPr>
        <w:pStyle w:val="ListParagraph"/>
        <w:numPr>
          <w:ilvl w:val="3"/>
          <w:numId w:val="60"/>
        </w:numPr>
        <w:tabs>
          <w:tab w:pos="2058" w:val="left" w:leader="none"/>
        </w:tabs>
        <w:spacing w:line="240" w:lineRule="auto" w:before="4" w:after="0"/>
        <w:ind w:left="324" w:right="119" w:firstLine="705"/>
        <w:jc w:val="both"/>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pPr>
        <w:pStyle w:val="BodyText"/>
        <w:spacing w:before="6"/>
        <w:ind w:right="124"/>
      </w:pPr>
      <w:r>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pPr>
        <w:pStyle w:val="ListParagraph"/>
        <w:numPr>
          <w:ilvl w:val="3"/>
          <w:numId w:val="60"/>
        </w:numPr>
        <w:tabs>
          <w:tab w:pos="2050" w:val="left" w:leader="none"/>
        </w:tabs>
        <w:spacing w:line="240" w:lineRule="auto" w:before="5" w:after="0"/>
        <w:ind w:left="2050" w:right="0" w:hanging="1020"/>
        <w:jc w:val="both"/>
        <w:rPr>
          <w:sz w:val="24"/>
        </w:rPr>
      </w:pPr>
      <w:r>
        <w:rPr>
          <w:sz w:val="24"/>
        </w:rPr>
        <w:t>Качество</w:t>
      </w:r>
      <w:r>
        <w:rPr>
          <w:spacing w:val="-4"/>
          <w:sz w:val="24"/>
        </w:rPr>
        <w:t> </w:t>
      </w:r>
      <w:r>
        <w:rPr>
          <w:sz w:val="24"/>
        </w:rPr>
        <w:t>жизни</w:t>
      </w:r>
      <w:r>
        <w:rPr>
          <w:spacing w:val="-3"/>
          <w:sz w:val="24"/>
        </w:rPr>
        <w:t> </w:t>
      </w:r>
      <w:r>
        <w:rPr>
          <w:sz w:val="24"/>
        </w:rPr>
        <w:t>населения.</w:t>
      </w:r>
      <w:r>
        <w:rPr>
          <w:spacing w:val="-3"/>
          <w:sz w:val="24"/>
        </w:rPr>
        <w:t> </w:t>
      </w:r>
      <w:r>
        <w:rPr>
          <w:sz w:val="24"/>
        </w:rPr>
        <w:t>Качество</w:t>
      </w:r>
      <w:r>
        <w:rPr>
          <w:spacing w:val="-3"/>
          <w:sz w:val="24"/>
        </w:rPr>
        <w:t> </w:t>
      </w:r>
      <w:r>
        <w:rPr>
          <w:sz w:val="24"/>
        </w:rPr>
        <w:t>жизни</w:t>
      </w:r>
      <w:r>
        <w:rPr>
          <w:spacing w:val="-3"/>
          <w:sz w:val="24"/>
        </w:rPr>
        <w:t> </w:t>
      </w:r>
      <w:r>
        <w:rPr>
          <w:spacing w:val="-2"/>
          <w:sz w:val="24"/>
        </w:rPr>
        <w:t>населения</w:t>
      </w:r>
    </w:p>
    <w:p>
      <w:pPr>
        <w:pStyle w:val="BodyText"/>
        <w:spacing w:before="7"/>
        <w:ind w:right="114"/>
      </w:pPr>
      <w:r>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pStyle w:val="BodyText"/>
        <w:spacing w:before="5"/>
        <w:ind w:right="116"/>
      </w:pPr>
      <w:r>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pPr>
        <w:pStyle w:val="ListParagraph"/>
        <w:numPr>
          <w:ilvl w:val="2"/>
          <w:numId w:val="60"/>
        </w:numPr>
        <w:tabs>
          <w:tab w:pos="1870" w:val="left" w:leader="none"/>
        </w:tabs>
        <w:spacing w:line="240" w:lineRule="auto" w:before="5" w:after="0"/>
        <w:ind w:left="1870" w:right="0" w:hanging="840"/>
        <w:jc w:val="both"/>
        <w:rPr>
          <w:sz w:val="24"/>
        </w:rPr>
      </w:pPr>
      <w:r>
        <w:rPr>
          <w:sz w:val="24"/>
        </w:rPr>
        <w:t>Мировое</w:t>
      </w:r>
      <w:r>
        <w:rPr>
          <w:spacing w:val="-2"/>
          <w:sz w:val="24"/>
        </w:rPr>
        <w:t> хозяйство.</w:t>
      </w:r>
    </w:p>
    <w:p>
      <w:pPr>
        <w:pStyle w:val="ListParagraph"/>
        <w:numPr>
          <w:ilvl w:val="3"/>
          <w:numId w:val="60"/>
        </w:numPr>
        <w:tabs>
          <w:tab w:pos="2132" w:val="left" w:leader="none"/>
        </w:tabs>
        <w:spacing w:line="240" w:lineRule="auto" w:before="5" w:after="0"/>
        <w:ind w:left="324" w:right="117" w:firstLine="705"/>
        <w:jc w:val="both"/>
        <w:rPr>
          <w:sz w:val="24"/>
        </w:rPr>
      </w:pPr>
      <w:r>
        <w:rPr>
          <w:sz w:val="24"/>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w:t>
      </w:r>
      <w:r>
        <w:rPr>
          <w:spacing w:val="-15"/>
          <w:sz w:val="24"/>
        </w:rPr>
        <w:t> </w:t>
      </w:r>
      <w:r>
        <w:rPr>
          <w:sz w:val="24"/>
        </w:rPr>
        <w:t>страны.</w:t>
      </w:r>
      <w:r>
        <w:rPr>
          <w:spacing w:val="-15"/>
          <w:sz w:val="24"/>
        </w:rPr>
        <w:t> </w:t>
      </w:r>
      <w:r>
        <w:rPr>
          <w:sz w:val="24"/>
        </w:rPr>
        <w:t>Роль</w:t>
      </w:r>
      <w:r>
        <w:rPr>
          <w:spacing w:val="-15"/>
          <w:sz w:val="24"/>
        </w:rPr>
        <w:t> </w:t>
      </w:r>
      <w:r>
        <w:rPr>
          <w:sz w:val="24"/>
        </w:rPr>
        <w:t>и</w:t>
      </w:r>
      <w:r>
        <w:rPr>
          <w:spacing w:val="-15"/>
          <w:sz w:val="24"/>
        </w:rPr>
        <w:t> </w:t>
      </w:r>
      <w:r>
        <w:rPr>
          <w:sz w:val="24"/>
        </w:rPr>
        <w:t>место</w:t>
      </w:r>
      <w:r>
        <w:rPr>
          <w:spacing w:val="-15"/>
          <w:sz w:val="24"/>
        </w:rPr>
        <w:t> </w:t>
      </w:r>
      <w:r>
        <w:rPr>
          <w:sz w:val="24"/>
        </w:rPr>
        <w:t>России</w:t>
      </w:r>
      <w:r>
        <w:rPr>
          <w:spacing w:val="-15"/>
          <w:sz w:val="24"/>
        </w:rPr>
        <w:t> </w:t>
      </w:r>
      <w:r>
        <w:rPr>
          <w:sz w:val="24"/>
        </w:rPr>
        <w:t>в</w:t>
      </w:r>
      <w:r>
        <w:rPr>
          <w:spacing w:val="-15"/>
          <w:sz w:val="24"/>
        </w:rPr>
        <w:t> </w:t>
      </w:r>
      <w:r>
        <w:rPr>
          <w:sz w:val="24"/>
        </w:rPr>
        <w:t>международном</w:t>
      </w:r>
      <w:r>
        <w:rPr>
          <w:spacing w:val="-15"/>
          <w:sz w:val="24"/>
        </w:rPr>
        <w:t> </w:t>
      </w:r>
      <w:r>
        <w:rPr>
          <w:sz w:val="24"/>
        </w:rPr>
        <w:t>географическом</w:t>
      </w:r>
      <w:r>
        <w:rPr>
          <w:spacing w:val="-15"/>
          <w:sz w:val="24"/>
        </w:rPr>
        <w:t> </w:t>
      </w:r>
      <w:r>
        <w:rPr>
          <w:sz w:val="24"/>
        </w:rPr>
        <w:t>разделении </w:t>
      </w:r>
      <w:r>
        <w:rPr>
          <w:spacing w:val="-2"/>
          <w:sz w:val="24"/>
        </w:rPr>
        <w:t>труда.</w:t>
      </w:r>
    </w:p>
    <w:p>
      <w:pPr>
        <w:pStyle w:val="BodyText"/>
        <w:spacing w:before="5"/>
        <w:ind w:right="118"/>
      </w:pPr>
      <w:r>
        <w:rPr/>
        <w:t>Практическая работа «Сравнение структуры экономики аграрных, индустриальных и постиндустриальных стран».</w:t>
      </w:r>
    </w:p>
    <w:p>
      <w:pPr>
        <w:pStyle w:val="ListParagraph"/>
        <w:numPr>
          <w:ilvl w:val="3"/>
          <w:numId w:val="60"/>
        </w:numPr>
        <w:tabs>
          <w:tab w:pos="2149" w:val="left" w:leader="none"/>
        </w:tabs>
        <w:spacing w:line="240" w:lineRule="auto" w:before="5" w:after="0"/>
        <w:ind w:left="324" w:right="117" w:firstLine="705"/>
        <w:jc w:val="both"/>
        <w:rPr>
          <w:sz w:val="24"/>
        </w:rPr>
      </w:pPr>
      <w:r>
        <w:rPr>
          <w:sz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w:t>
      </w:r>
      <w:r>
        <w:rPr>
          <w:spacing w:val="-3"/>
          <w:sz w:val="24"/>
        </w:rPr>
        <w:t> </w:t>
      </w:r>
      <w:r>
        <w:rPr>
          <w:sz w:val="24"/>
        </w:rPr>
        <w:t>и ее влияние на хозяйство стран разных социально-экономических типов. Транснациональные корпорации (ТНК) и их роль в мировой экономике.</w:t>
      </w:r>
    </w:p>
    <w:p>
      <w:pPr>
        <w:pStyle w:val="ListParagraph"/>
        <w:numPr>
          <w:ilvl w:val="3"/>
          <w:numId w:val="60"/>
        </w:numPr>
        <w:tabs>
          <w:tab w:pos="2050" w:val="left" w:leader="none"/>
        </w:tabs>
        <w:spacing w:line="240" w:lineRule="auto" w:before="5" w:after="0"/>
        <w:ind w:left="2050" w:right="0" w:hanging="1020"/>
        <w:jc w:val="both"/>
        <w:rPr>
          <w:sz w:val="24"/>
        </w:rPr>
      </w:pPr>
      <w:r>
        <w:rPr>
          <w:sz w:val="24"/>
        </w:rPr>
        <w:t>География</w:t>
      </w:r>
      <w:r>
        <w:rPr>
          <w:spacing w:val="-2"/>
          <w:sz w:val="24"/>
        </w:rPr>
        <w:t> </w:t>
      </w:r>
      <w:r>
        <w:rPr>
          <w:sz w:val="24"/>
        </w:rPr>
        <w:t>главных</w:t>
      </w:r>
      <w:r>
        <w:rPr>
          <w:spacing w:val="-2"/>
          <w:sz w:val="24"/>
        </w:rPr>
        <w:t> </w:t>
      </w:r>
      <w:r>
        <w:rPr>
          <w:sz w:val="24"/>
        </w:rPr>
        <w:t>отраслей</w:t>
      </w:r>
      <w:r>
        <w:rPr>
          <w:spacing w:val="-2"/>
          <w:sz w:val="24"/>
        </w:rPr>
        <w:t> </w:t>
      </w:r>
      <w:r>
        <w:rPr>
          <w:sz w:val="24"/>
        </w:rPr>
        <w:t>мирового</w:t>
      </w:r>
      <w:r>
        <w:rPr>
          <w:spacing w:val="-1"/>
          <w:sz w:val="24"/>
        </w:rPr>
        <w:t> </w:t>
      </w:r>
      <w:r>
        <w:rPr>
          <w:spacing w:val="-2"/>
          <w:sz w:val="24"/>
        </w:rPr>
        <w:t>хозяйства.</w:t>
      </w:r>
    </w:p>
    <w:p>
      <w:pPr>
        <w:pStyle w:val="BodyText"/>
        <w:spacing w:before="5"/>
        <w:ind w:right="119"/>
      </w:pPr>
      <w:r>
        <w:rPr/>
        <w:t>Промышленность мира. Географические особенности размещения основных видов сырьевых</w:t>
      </w:r>
      <w:r>
        <w:rPr>
          <w:spacing w:val="-8"/>
        </w:rPr>
        <w:t> </w:t>
      </w:r>
      <w:r>
        <w:rPr/>
        <w:t>и</w:t>
      </w:r>
      <w:r>
        <w:rPr>
          <w:spacing w:val="-6"/>
        </w:rPr>
        <w:t> </w:t>
      </w:r>
      <w:r>
        <w:rPr/>
        <w:t>топливных</w:t>
      </w:r>
      <w:r>
        <w:rPr>
          <w:spacing w:val="-6"/>
        </w:rPr>
        <w:t> </w:t>
      </w:r>
      <w:r>
        <w:rPr/>
        <w:t>ресурсов.</w:t>
      </w:r>
      <w:r>
        <w:rPr>
          <w:spacing w:val="-6"/>
        </w:rPr>
        <w:t> </w:t>
      </w:r>
      <w:r>
        <w:rPr/>
        <w:t>Страны-лидеры</w:t>
      </w:r>
      <w:r>
        <w:rPr>
          <w:spacing w:val="-8"/>
        </w:rPr>
        <w:t> </w:t>
      </w:r>
      <w:r>
        <w:rPr/>
        <w:t>по</w:t>
      </w:r>
      <w:r>
        <w:rPr>
          <w:spacing w:val="-7"/>
        </w:rPr>
        <w:t> </w:t>
      </w:r>
      <w:r>
        <w:rPr/>
        <w:t>запасам</w:t>
      </w:r>
      <w:r>
        <w:rPr>
          <w:spacing w:val="-8"/>
        </w:rPr>
        <w:t> </w:t>
      </w:r>
      <w:r>
        <w:rPr/>
        <w:t>и</w:t>
      </w:r>
      <w:r>
        <w:rPr>
          <w:spacing w:val="-6"/>
        </w:rPr>
        <w:t> </w:t>
      </w:r>
      <w:r>
        <w:rPr/>
        <w:t>добыче</w:t>
      </w:r>
      <w:r>
        <w:rPr>
          <w:spacing w:val="-6"/>
        </w:rPr>
        <w:t> </w:t>
      </w:r>
      <w:r>
        <w:rPr/>
        <w:t>нефти,</w:t>
      </w:r>
      <w:r>
        <w:rPr>
          <w:spacing w:val="-7"/>
        </w:rPr>
        <w:t> </w:t>
      </w:r>
      <w:r>
        <w:rPr/>
        <w:t>природного</w:t>
      </w:r>
      <w:r>
        <w:rPr>
          <w:spacing w:val="-7"/>
        </w:rPr>
        <w:t> </w:t>
      </w:r>
      <w:r>
        <w:rPr/>
        <w:t>газа</w:t>
      </w:r>
      <w:r>
        <w:rPr>
          <w:spacing w:val="-8"/>
        </w:rPr>
        <w:t> </w:t>
      </w:r>
      <w:r>
        <w:rPr/>
        <w:t>и </w:t>
      </w:r>
      <w:r>
        <w:rPr>
          <w:spacing w:val="-2"/>
        </w:rPr>
        <w:t>угля.</w:t>
      </w:r>
    </w:p>
    <w:p>
      <w:pPr>
        <w:pStyle w:val="BodyText"/>
        <w:spacing w:before="5"/>
        <w:ind w:right="114"/>
      </w:pPr>
      <w:r>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w:t>
      </w:r>
      <w:r>
        <w:rPr>
          <w:spacing w:val="-6"/>
        </w:rPr>
        <w:t> </w:t>
      </w:r>
      <w:r>
        <w:rPr/>
        <w:t>и</w:t>
      </w:r>
      <w:r>
        <w:rPr>
          <w:spacing w:val="-6"/>
        </w:rPr>
        <w:t> </w:t>
      </w:r>
      <w:r>
        <w:rPr/>
        <w:t>импортеры</w:t>
      </w:r>
      <w:r>
        <w:rPr>
          <w:spacing w:val="-5"/>
        </w:rPr>
        <w:t> </w:t>
      </w:r>
      <w:r>
        <w:rPr/>
        <w:t>нефти,</w:t>
      </w:r>
      <w:r>
        <w:rPr>
          <w:spacing w:val="-7"/>
        </w:rPr>
        <w:t> </w:t>
      </w:r>
      <w:r>
        <w:rPr/>
        <w:t>природного</w:t>
      </w:r>
      <w:r>
        <w:rPr>
          <w:spacing w:val="-7"/>
        </w:rPr>
        <w:t> </w:t>
      </w:r>
      <w:r>
        <w:rPr/>
        <w:t>газа</w:t>
      </w:r>
      <w:r>
        <w:rPr>
          <w:spacing w:val="-6"/>
        </w:rPr>
        <w:t> </w:t>
      </w:r>
      <w:r>
        <w:rPr/>
        <w:t>и</w:t>
      </w:r>
      <w:r>
        <w:rPr>
          <w:spacing w:val="-6"/>
        </w:rPr>
        <w:t> </w:t>
      </w:r>
      <w:r>
        <w:rPr/>
        <w:t>угля.</w:t>
      </w:r>
      <w:r>
        <w:rPr>
          <w:spacing w:val="-5"/>
        </w:rPr>
        <w:t> </w:t>
      </w:r>
      <w:r>
        <w:rPr/>
        <w:t>Организация</w:t>
      </w:r>
      <w:r>
        <w:rPr>
          <w:spacing w:val="-10"/>
        </w:rPr>
        <w:t> </w:t>
      </w:r>
      <w:r>
        <w:rPr/>
        <w:t>стран-экспортеров</w:t>
      </w:r>
      <w:r>
        <w:rPr>
          <w:spacing w:val="-6"/>
        </w:rPr>
        <w:t> </w:t>
      </w:r>
      <w:r>
        <w:rPr/>
        <w:t>нефти. Современные</w:t>
      </w:r>
      <w:r>
        <w:rPr>
          <w:spacing w:val="-7"/>
        </w:rPr>
        <w:t> </w:t>
      </w:r>
      <w:r>
        <w:rPr/>
        <w:t>тенденции</w:t>
      </w:r>
      <w:r>
        <w:rPr>
          <w:spacing w:val="-5"/>
        </w:rPr>
        <w:t> </w:t>
      </w:r>
      <w:r>
        <w:rPr/>
        <w:t>развития</w:t>
      </w:r>
      <w:r>
        <w:rPr>
          <w:spacing w:val="-8"/>
        </w:rPr>
        <w:t> </w:t>
      </w:r>
      <w:r>
        <w:rPr/>
        <w:t>отрасли,</w:t>
      </w:r>
      <w:r>
        <w:rPr>
          <w:spacing w:val="-8"/>
        </w:rPr>
        <w:t> </w:t>
      </w:r>
      <w:r>
        <w:rPr/>
        <w:t>изменяющие</w:t>
      </w:r>
      <w:r>
        <w:rPr>
          <w:spacing w:val="-7"/>
        </w:rPr>
        <w:t> </w:t>
      </w:r>
      <w:r>
        <w:rPr/>
        <w:t>ее</w:t>
      </w:r>
      <w:r>
        <w:rPr>
          <w:spacing w:val="-7"/>
        </w:rPr>
        <w:t> </w:t>
      </w:r>
      <w:r>
        <w:rPr/>
        <w:t>географию,</w:t>
      </w:r>
      <w:r>
        <w:rPr>
          <w:spacing w:val="-8"/>
        </w:rPr>
        <w:t> </w:t>
      </w:r>
      <w:r>
        <w:rPr/>
        <w:t>«сланцевая</w:t>
      </w:r>
      <w:r>
        <w:rPr>
          <w:spacing w:val="-6"/>
        </w:rPr>
        <w:t> </w:t>
      </w:r>
      <w:r>
        <w:rPr/>
        <w:t>революция»,</w:t>
      </w:r>
    </w:p>
    <w:p>
      <w:pPr>
        <w:pStyle w:val="BodyText"/>
        <w:spacing w:before="1"/>
        <w:ind w:right="119" w:firstLine="0"/>
      </w:pPr>
      <w:r>
        <w:rPr/>
        <w:t>«водородная»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w:t>
      </w:r>
      <w:r>
        <w:rPr>
          <w:spacing w:val="72"/>
        </w:rPr>
        <w:t> </w:t>
      </w:r>
      <w:r>
        <w:rPr/>
        <w:t>электроэнергии,</w:t>
      </w:r>
      <w:r>
        <w:rPr>
          <w:spacing w:val="73"/>
        </w:rPr>
        <w:t> </w:t>
      </w:r>
      <w:r>
        <w:rPr/>
        <w:t>в</w:t>
      </w:r>
      <w:r>
        <w:rPr>
          <w:spacing w:val="73"/>
        </w:rPr>
        <w:t> </w:t>
      </w:r>
      <w:r>
        <w:rPr/>
        <w:t>том</w:t>
      </w:r>
      <w:r>
        <w:rPr>
          <w:spacing w:val="73"/>
        </w:rPr>
        <w:t> </w:t>
      </w:r>
      <w:r>
        <w:rPr/>
        <w:t>числе</w:t>
      </w:r>
      <w:r>
        <w:rPr>
          <w:spacing w:val="72"/>
        </w:rPr>
        <w:t> </w:t>
      </w:r>
      <w:r>
        <w:rPr/>
        <w:t>с</w:t>
      </w:r>
      <w:r>
        <w:rPr>
          <w:spacing w:val="72"/>
        </w:rPr>
        <w:t> </w:t>
      </w:r>
      <w:r>
        <w:rPr/>
        <w:t>использованием</w:t>
      </w:r>
      <w:r>
        <w:rPr>
          <w:spacing w:val="72"/>
        </w:rPr>
        <w:t> </w:t>
      </w:r>
      <w:r>
        <w:rPr/>
        <w:t>возобновляемых</w:t>
      </w:r>
      <w:r>
        <w:rPr>
          <w:spacing w:val="73"/>
        </w:rPr>
        <w:t> </w:t>
      </w:r>
      <w:r>
        <w:rPr/>
        <w:t>источников</w:t>
      </w:r>
    </w:p>
    <w:p>
      <w:pPr>
        <w:spacing w:after="0"/>
        <w:sectPr>
          <w:pgSz w:w="11920" w:h="16850"/>
          <w:pgMar w:header="0" w:footer="1162" w:top="960" w:bottom="1480" w:left="1380" w:right="220"/>
        </w:sectPr>
      </w:pPr>
    </w:p>
    <w:p>
      <w:pPr>
        <w:pStyle w:val="BodyText"/>
        <w:spacing w:before="77"/>
        <w:ind w:right="120" w:firstLine="0"/>
      </w:pPr>
      <w:r>
        <w:rPr/>
        <w:t>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w:t>
      </w:r>
    </w:p>
    <w:p>
      <w:pPr>
        <w:pStyle w:val="BodyText"/>
        <w:spacing w:line="244" w:lineRule="auto" w:before="6"/>
        <w:ind w:left="1030" w:right="1327" w:firstLine="0"/>
      </w:pPr>
      <w:r>
        <w:rPr/>
        <w:t>как</w:t>
      </w:r>
      <w:r>
        <w:rPr>
          <w:spacing w:val="-5"/>
        </w:rPr>
        <w:t> </w:t>
      </w:r>
      <w:r>
        <w:rPr/>
        <w:t>крупнейшего</w:t>
      </w:r>
      <w:r>
        <w:rPr>
          <w:spacing w:val="-5"/>
        </w:rPr>
        <w:t> </w:t>
      </w:r>
      <w:r>
        <w:rPr/>
        <w:t>поставщика</w:t>
      </w:r>
      <w:r>
        <w:rPr>
          <w:spacing w:val="-6"/>
        </w:rPr>
        <w:t> </w:t>
      </w:r>
      <w:r>
        <w:rPr/>
        <w:t>топливно-энергетических</w:t>
      </w:r>
      <w:r>
        <w:rPr>
          <w:spacing w:val="-5"/>
        </w:rPr>
        <w:t> </w:t>
      </w:r>
      <w:r>
        <w:rPr/>
        <w:t>и</w:t>
      </w:r>
      <w:r>
        <w:rPr>
          <w:spacing w:val="-5"/>
        </w:rPr>
        <w:t> </w:t>
      </w:r>
      <w:r>
        <w:rPr/>
        <w:t>сырьевых</w:t>
      </w:r>
      <w:r>
        <w:rPr>
          <w:spacing w:val="-5"/>
        </w:rPr>
        <w:t> </w:t>
      </w:r>
      <w:r>
        <w:rPr/>
        <w:t>ресурсов в мировой экономике.</w:t>
      </w:r>
    </w:p>
    <w:p>
      <w:pPr>
        <w:pStyle w:val="BodyText"/>
        <w:spacing w:line="275" w:lineRule="exact"/>
        <w:ind w:left="1030" w:firstLine="0"/>
      </w:pPr>
      <w:r>
        <w:rPr/>
        <w:t>Металлургия</w:t>
      </w:r>
      <w:r>
        <w:rPr>
          <w:spacing w:val="-6"/>
        </w:rPr>
        <w:t> </w:t>
      </w:r>
      <w:r>
        <w:rPr/>
        <w:t>мира.</w:t>
      </w:r>
      <w:r>
        <w:rPr>
          <w:spacing w:val="-4"/>
        </w:rPr>
        <w:t> </w:t>
      </w:r>
      <w:r>
        <w:rPr/>
        <w:t>Географические</w:t>
      </w:r>
      <w:r>
        <w:rPr>
          <w:spacing w:val="-4"/>
        </w:rPr>
        <w:t> </w:t>
      </w:r>
      <w:r>
        <w:rPr/>
        <w:t>особенности</w:t>
      </w:r>
      <w:r>
        <w:rPr>
          <w:spacing w:val="-3"/>
        </w:rPr>
        <w:t> </w:t>
      </w:r>
      <w:r>
        <w:rPr/>
        <w:t>сырьевой</w:t>
      </w:r>
      <w:r>
        <w:rPr>
          <w:spacing w:val="-4"/>
        </w:rPr>
        <w:t> </w:t>
      </w:r>
      <w:r>
        <w:rPr/>
        <w:t>базы</w:t>
      </w:r>
      <w:r>
        <w:rPr>
          <w:spacing w:val="-3"/>
        </w:rPr>
        <w:t> </w:t>
      </w:r>
      <w:r>
        <w:rPr>
          <w:spacing w:val="-2"/>
        </w:rPr>
        <w:t>черной</w:t>
      </w:r>
    </w:p>
    <w:p>
      <w:pPr>
        <w:pStyle w:val="BodyText"/>
        <w:spacing w:before="7"/>
        <w:ind w:right="119"/>
      </w:pPr>
      <w:r>
        <w:rPr/>
        <w:t>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pPr>
        <w:pStyle w:val="BodyText"/>
        <w:spacing w:before="5"/>
        <w:ind w:left="1030" w:firstLine="0"/>
      </w:pPr>
      <w:r>
        <w:rPr/>
        <w:t>Машиностроительный</w:t>
      </w:r>
      <w:r>
        <w:rPr>
          <w:spacing w:val="-9"/>
        </w:rPr>
        <w:t> </w:t>
      </w:r>
      <w:r>
        <w:rPr/>
        <w:t>комплекс</w:t>
      </w:r>
      <w:r>
        <w:rPr>
          <w:spacing w:val="-6"/>
        </w:rPr>
        <w:t> </w:t>
      </w:r>
      <w:r>
        <w:rPr/>
        <w:t>мира.</w:t>
      </w:r>
      <w:r>
        <w:rPr>
          <w:spacing w:val="-5"/>
        </w:rPr>
        <w:t> </w:t>
      </w:r>
      <w:r>
        <w:rPr/>
        <w:t>Ведущие</w:t>
      </w:r>
      <w:r>
        <w:rPr>
          <w:spacing w:val="-5"/>
        </w:rPr>
        <w:t> </w:t>
      </w:r>
      <w:r>
        <w:rPr/>
        <w:t>страны-</w:t>
      </w:r>
      <w:r>
        <w:rPr>
          <w:spacing w:val="-2"/>
        </w:rPr>
        <w:t>производители</w:t>
      </w:r>
    </w:p>
    <w:p>
      <w:pPr>
        <w:pStyle w:val="BodyText"/>
        <w:spacing w:line="244" w:lineRule="auto" w:before="4"/>
        <w:ind w:left="1030" w:right="113" w:firstLine="0"/>
      </w:pPr>
      <w:r>
        <w:rPr/>
        <w:t>и экспортеры продукции автомобилестроения, авиастроения и микроэлектроники. Химическая</w:t>
      </w:r>
      <w:r>
        <w:rPr>
          <w:spacing w:val="24"/>
        </w:rPr>
        <w:t> </w:t>
      </w:r>
      <w:r>
        <w:rPr/>
        <w:t>промышленность</w:t>
      </w:r>
      <w:r>
        <w:rPr>
          <w:spacing w:val="27"/>
        </w:rPr>
        <w:t> </w:t>
      </w:r>
      <w:r>
        <w:rPr/>
        <w:t>и</w:t>
      </w:r>
      <w:r>
        <w:rPr>
          <w:spacing w:val="26"/>
        </w:rPr>
        <w:t> </w:t>
      </w:r>
      <w:r>
        <w:rPr/>
        <w:t>лесопромышленный</w:t>
      </w:r>
      <w:r>
        <w:rPr>
          <w:spacing w:val="26"/>
        </w:rPr>
        <w:t> </w:t>
      </w:r>
      <w:r>
        <w:rPr/>
        <w:t>комплекс</w:t>
      </w:r>
      <w:r>
        <w:rPr>
          <w:spacing w:val="27"/>
        </w:rPr>
        <w:t> </w:t>
      </w:r>
      <w:r>
        <w:rPr/>
        <w:t>мира.</w:t>
      </w:r>
      <w:r>
        <w:rPr>
          <w:spacing w:val="25"/>
        </w:rPr>
        <w:t> </w:t>
      </w:r>
      <w:r>
        <w:rPr/>
        <w:t>Ведущие</w:t>
      </w:r>
      <w:r>
        <w:rPr>
          <w:spacing w:val="27"/>
        </w:rPr>
        <w:t> </w:t>
      </w:r>
      <w:r>
        <w:rPr>
          <w:spacing w:val="-2"/>
        </w:rPr>
        <w:t>страны-</w:t>
      </w:r>
    </w:p>
    <w:p>
      <w:pPr>
        <w:pStyle w:val="BodyText"/>
        <w:ind w:right="115" w:firstLine="0"/>
      </w:pPr>
      <w:r>
        <w:rPr/>
        <w:t>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pPr>
        <w:pStyle w:val="BodyText"/>
        <w:ind w:right="117"/>
      </w:pPr>
      <w:r>
        <w:rPr/>
        <w:t>Практическая работа. «Представление в виде диаграмм данных о динамике изменения объемов и структуры производства электроэнергии в мире».</w:t>
      </w:r>
    </w:p>
    <w:p>
      <w:pPr>
        <w:pStyle w:val="ListParagraph"/>
        <w:numPr>
          <w:ilvl w:val="3"/>
          <w:numId w:val="60"/>
        </w:numPr>
        <w:tabs>
          <w:tab w:pos="2050" w:val="left" w:leader="none"/>
        </w:tabs>
        <w:spacing w:line="240" w:lineRule="auto" w:before="5" w:after="0"/>
        <w:ind w:left="2050" w:right="0" w:hanging="1020"/>
        <w:jc w:val="both"/>
        <w:rPr>
          <w:sz w:val="24"/>
        </w:rPr>
      </w:pPr>
      <w:r>
        <w:rPr>
          <w:sz w:val="24"/>
        </w:rPr>
        <w:t>Сельское</w:t>
      </w:r>
      <w:r>
        <w:rPr>
          <w:spacing w:val="-4"/>
          <w:sz w:val="24"/>
        </w:rPr>
        <w:t> </w:t>
      </w:r>
      <w:r>
        <w:rPr>
          <w:sz w:val="24"/>
        </w:rPr>
        <w:t>хозяйство</w:t>
      </w:r>
      <w:r>
        <w:rPr>
          <w:spacing w:val="-2"/>
          <w:sz w:val="24"/>
        </w:rPr>
        <w:t> </w:t>
      </w:r>
      <w:r>
        <w:rPr>
          <w:sz w:val="24"/>
        </w:rPr>
        <w:t>мира.</w:t>
      </w:r>
      <w:r>
        <w:rPr>
          <w:spacing w:val="-3"/>
          <w:sz w:val="24"/>
        </w:rPr>
        <w:t> </w:t>
      </w:r>
      <w:r>
        <w:rPr>
          <w:sz w:val="24"/>
        </w:rPr>
        <w:t>Географические</w:t>
      </w:r>
      <w:r>
        <w:rPr>
          <w:spacing w:val="-3"/>
          <w:sz w:val="24"/>
        </w:rPr>
        <w:t> </w:t>
      </w:r>
      <w:r>
        <w:rPr>
          <w:spacing w:val="-2"/>
          <w:sz w:val="24"/>
        </w:rPr>
        <w:t>различия</w:t>
      </w:r>
    </w:p>
    <w:p>
      <w:pPr>
        <w:pStyle w:val="BodyText"/>
        <w:spacing w:before="4"/>
        <w:ind w:right="118"/>
      </w:pPr>
      <w:r>
        <w:rPr/>
        <w:t>в обеспеченности земельными ресурсами. Земельный фонд мира, его структура. Современные</w:t>
      </w:r>
      <w:r>
        <w:rPr>
          <w:spacing w:val="-5"/>
        </w:rPr>
        <w:t> </w:t>
      </w:r>
      <w:r>
        <w:rPr/>
        <w:t>тенденции</w:t>
      </w:r>
      <w:r>
        <w:rPr>
          <w:spacing w:val="-3"/>
        </w:rPr>
        <w:t> </w:t>
      </w:r>
      <w:r>
        <w:rPr/>
        <w:t>развития</w:t>
      </w:r>
      <w:r>
        <w:rPr>
          <w:spacing w:val="-3"/>
        </w:rPr>
        <w:t> </w:t>
      </w:r>
      <w:r>
        <w:rPr/>
        <w:t>отрасли.</w:t>
      </w:r>
      <w:r>
        <w:rPr>
          <w:spacing w:val="-3"/>
        </w:rPr>
        <w:t> </w:t>
      </w:r>
      <w:r>
        <w:rPr/>
        <w:t>Органическое</w:t>
      </w:r>
      <w:r>
        <w:rPr>
          <w:spacing w:val="-4"/>
        </w:rPr>
        <w:t> </w:t>
      </w:r>
      <w:r>
        <w:rPr/>
        <w:t>сельское</w:t>
      </w:r>
      <w:r>
        <w:rPr>
          <w:spacing w:val="-4"/>
        </w:rPr>
        <w:t> </w:t>
      </w:r>
      <w:r>
        <w:rPr/>
        <w:t>хозяйство.</w:t>
      </w:r>
      <w:r>
        <w:rPr>
          <w:spacing w:val="-3"/>
        </w:rPr>
        <w:t> </w:t>
      </w:r>
      <w:r>
        <w:rPr/>
        <w:t>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pPr>
        <w:pStyle w:val="BodyText"/>
        <w:spacing w:before="5"/>
        <w:ind w:left="1030" w:firstLine="0"/>
      </w:pPr>
      <w:r>
        <w:rPr/>
        <w:t>Животноводство.</w:t>
      </w:r>
      <w:r>
        <w:rPr>
          <w:spacing w:val="33"/>
        </w:rPr>
        <w:t>  </w:t>
      </w:r>
      <w:r>
        <w:rPr/>
        <w:t>Ведущие</w:t>
      </w:r>
      <w:r>
        <w:rPr>
          <w:spacing w:val="34"/>
        </w:rPr>
        <w:t>  </w:t>
      </w:r>
      <w:r>
        <w:rPr/>
        <w:t>экспортеры</w:t>
      </w:r>
      <w:r>
        <w:rPr>
          <w:spacing w:val="33"/>
        </w:rPr>
        <w:t>  </w:t>
      </w:r>
      <w:r>
        <w:rPr/>
        <w:t>и</w:t>
      </w:r>
      <w:r>
        <w:rPr>
          <w:spacing w:val="34"/>
        </w:rPr>
        <w:t>  </w:t>
      </w:r>
      <w:r>
        <w:rPr/>
        <w:t>импортеры</w:t>
      </w:r>
      <w:r>
        <w:rPr>
          <w:spacing w:val="34"/>
        </w:rPr>
        <w:t>  </w:t>
      </w:r>
      <w:r>
        <w:rPr/>
        <w:t>продукции</w:t>
      </w:r>
      <w:r>
        <w:rPr>
          <w:spacing w:val="34"/>
        </w:rPr>
        <w:t>  </w:t>
      </w:r>
      <w:r>
        <w:rPr>
          <w:spacing w:val="-2"/>
        </w:rPr>
        <w:t>животноводства.</w:t>
      </w:r>
    </w:p>
    <w:p>
      <w:pPr>
        <w:pStyle w:val="BodyText"/>
        <w:ind w:firstLine="0"/>
      </w:pPr>
      <w:r>
        <w:rPr/>
        <w:t>Рыболовство</w:t>
      </w:r>
      <w:r>
        <w:rPr>
          <w:spacing w:val="-5"/>
        </w:rPr>
        <w:t> </w:t>
      </w:r>
      <w:r>
        <w:rPr/>
        <w:t>и</w:t>
      </w:r>
      <w:r>
        <w:rPr>
          <w:spacing w:val="-3"/>
        </w:rPr>
        <w:t> </w:t>
      </w:r>
      <w:r>
        <w:rPr/>
        <w:t>аквакультура:</w:t>
      </w:r>
      <w:r>
        <w:rPr>
          <w:spacing w:val="-3"/>
        </w:rPr>
        <w:t> </w:t>
      </w:r>
      <w:r>
        <w:rPr/>
        <w:t>географические</w:t>
      </w:r>
      <w:r>
        <w:rPr>
          <w:spacing w:val="-3"/>
        </w:rPr>
        <w:t> </w:t>
      </w:r>
      <w:r>
        <w:rPr>
          <w:spacing w:val="-2"/>
        </w:rPr>
        <w:t>особенности.</w:t>
      </w:r>
    </w:p>
    <w:p>
      <w:pPr>
        <w:pStyle w:val="BodyText"/>
        <w:spacing w:before="6"/>
        <w:ind w:left="1030" w:firstLine="0"/>
      </w:pPr>
      <w:r>
        <w:rPr/>
        <w:t>Влияние</w:t>
      </w:r>
      <w:r>
        <w:rPr>
          <w:spacing w:val="-6"/>
        </w:rPr>
        <w:t> </w:t>
      </w:r>
      <w:r>
        <w:rPr/>
        <w:t>сельского</w:t>
      </w:r>
      <w:r>
        <w:rPr>
          <w:spacing w:val="-2"/>
        </w:rPr>
        <w:t> </w:t>
      </w:r>
      <w:r>
        <w:rPr/>
        <w:t>хозяйства</w:t>
      </w:r>
      <w:r>
        <w:rPr>
          <w:spacing w:val="-4"/>
        </w:rPr>
        <w:t> </w:t>
      </w:r>
      <w:r>
        <w:rPr/>
        <w:t>и</w:t>
      </w:r>
      <w:r>
        <w:rPr>
          <w:spacing w:val="-2"/>
        </w:rPr>
        <w:t> </w:t>
      </w:r>
      <w:r>
        <w:rPr/>
        <w:t>отдельных</w:t>
      </w:r>
      <w:r>
        <w:rPr>
          <w:spacing w:val="-3"/>
        </w:rPr>
        <w:t> </w:t>
      </w:r>
      <w:r>
        <w:rPr/>
        <w:t>его</w:t>
      </w:r>
      <w:r>
        <w:rPr>
          <w:spacing w:val="-5"/>
        </w:rPr>
        <w:t> </w:t>
      </w:r>
      <w:r>
        <w:rPr/>
        <w:t>отраслей</w:t>
      </w:r>
      <w:r>
        <w:rPr>
          <w:spacing w:val="-3"/>
        </w:rPr>
        <w:t> </w:t>
      </w:r>
      <w:r>
        <w:rPr/>
        <w:t>на</w:t>
      </w:r>
      <w:r>
        <w:rPr>
          <w:spacing w:val="-3"/>
        </w:rPr>
        <w:t> </w:t>
      </w:r>
      <w:r>
        <w:rPr/>
        <w:t>окружающую</w:t>
      </w:r>
      <w:r>
        <w:rPr>
          <w:spacing w:val="-2"/>
        </w:rPr>
        <w:t> среду.</w:t>
      </w:r>
    </w:p>
    <w:p>
      <w:pPr>
        <w:pStyle w:val="BodyText"/>
        <w:spacing w:before="4"/>
        <w:ind w:right="119"/>
      </w:pPr>
      <w:r>
        <w:rPr/>
        <w:t>Практическая</w:t>
      </w:r>
      <w:r>
        <w:rPr>
          <w:spacing w:val="-13"/>
        </w:rPr>
        <w:t> </w:t>
      </w:r>
      <w:r>
        <w:rPr/>
        <w:t>работа</w:t>
      </w:r>
      <w:r>
        <w:rPr>
          <w:spacing w:val="-14"/>
        </w:rPr>
        <w:t> </w:t>
      </w:r>
      <w:r>
        <w:rPr/>
        <w:t>«Определение</w:t>
      </w:r>
      <w:r>
        <w:rPr>
          <w:spacing w:val="-14"/>
        </w:rPr>
        <w:t> </w:t>
      </w:r>
      <w:r>
        <w:rPr/>
        <w:t>направления</w:t>
      </w:r>
      <w:r>
        <w:rPr>
          <w:spacing w:val="-13"/>
        </w:rPr>
        <w:t> </w:t>
      </w:r>
      <w:r>
        <w:rPr/>
        <w:t>грузопотоков</w:t>
      </w:r>
      <w:r>
        <w:rPr>
          <w:spacing w:val="-14"/>
        </w:rPr>
        <w:t> </w:t>
      </w:r>
      <w:r>
        <w:rPr/>
        <w:t>продовольствия</w:t>
      </w:r>
      <w:r>
        <w:rPr>
          <w:spacing w:val="-13"/>
        </w:rPr>
        <w:t> </w:t>
      </w:r>
      <w:r>
        <w:rPr/>
        <w:t>на</w:t>
      </w:r>
      <w:r>
        <w:rPr>
          <w:spacing w:val="-14"/>
        </w:rPr>
        <w:t> </w:t>
      </w:r>
      <w:r>
        <w:rPr/>
        <w:t>основе анализа статистических материалов и создание карты «Основные экспортеры и импортеры </w:t>
      </w:r>
      <w:r>
        <w:rPr>
          <w:spacing w:val="-2"/>
        </w:rPr>
        <w:t>продовольствия».</w:t>
      </w:r>
    </w:p>
    <w:p>
      <w:pPr>
        <w:pStyle w:val="ListParagraph"/>
        <w:numPr>
          <w:ilvl w:val="3"/>
          <w:numId w:val="60"/>
        </w:numPr>
        <w:tabs>
          <w:tab w:pos="2051" w:val="left" w:leader="none"/>
        </w:tabs>
        <w:spacing w:line="240" w:lineRule="auto" w:before="5" w:after="0"/>
        <w:ind w:left="324" w:right="115" w:firstLine="705"/>
        <w:jc w:val="both"/>
        <w:rPr>
          <w:sz w:val="24"/>
        </w:rPr>
      </w:pPr>
      <w:r>
        <w:rPr>
          <w:sz w:val="24"/>
        </w:rPr>
        <w:t>Сфера</w:t>
      </w:r>
      <w:r>
        <w:rPr>
          <w:spacing w:val="-3"/>
          <w:sz w:val="24"/>
        </w:rPr>
        <w:t> </w:t>
      </w:r>
      <w:r>
        <w:rPr>
          <w:sz w:val="24"/>
        </w:rPr>
        <w:t>нематериального</w:t>
      </w:r>
      <w:r>
        <w:rPr>
          <w:spacing w:val="-1"/>
          <w:sz w:val="24"/>
        </w:rPr>
        <w:t> </w:t>
      </w:r>
      <w:r>
        <w:rPr>
          <w:sz w:val="24"/>
        </w:rPr>
        <w:t>производства.</w:t>
      </w:r>
      <w:r>
        <w:rPr>
          <w:spacing w:val="-1"/>
          <w:sz w:val="24"/>
        </w:rPr>
        <w:t> </w:t>
      </w:r>
      <w:r>
        <w:rPr>
          <w:sz w:val="24"/>
        </w:rPr>
        <w:t>Мировой</w:t>
      </w:r>
      <w:r>
        <w:rPr>
          <w:spacing w:val="-1"/>
          <w:sz w:val="24"/>
        </w:rPr>
        <w:t> </w:t>
      </w:r>
      <w:r>
        <w:rPr>
          <w:sz w:val="24"/>
        </w:rPr>
        <w:t>транспорт.</w:t>
      </w:r>
      <w:r>
        <w:rPr>
          <w:spacing w:val="-1"/>
          <w:sz w:val="24"/>
        </w:rPr>
        <w:t> </w:t>
      </w:r>
      <w:r>
        <w:rPr>
          <w:sz w:val="24"/>
        </w:rPr>
        <w:t>Роль разных</w:t>
      </w:r>
      <w:r>
        <w:rPr>
          <w:spacing w:val="-2"/>
          <w:sz w:val="24"/>
        </w:rPr>
        <w:t> </w:t>
      </w:r>
      <w:r>
        <w:rPr>
          <w:sz w:val="24"/>
        </w:rPr>
        <w:t>видов транспорта в современном мире. Основные международные магистрали и транспортные узлы. Мировая</w:t>
      </w:r>
      <w:r>
        <w:rPr>
          <w:spacing w:val="-12"/>
          <w:sz w:val="24"/>
        </w:rPr>
        <w:t> </w:t>
      </w:r>
      <w:r>
        <w:rPr>
          <w:sz w:val="24"/>
        </w:rPr>
        <w:t>система</w:t>
      </w:r>
      <w:r>
        <w:rPr>
          <w:spacing w:val="-13"/>
          <w:sz w:val="24"/>
        </w:rPr>
        <w:t> </w:t>
      </w:r>
      <w:r>
        <w:rPr>
          <w:sz w:val="24"/>
        </w:rPr>
        <w:t>научно-исследовательских</w:t>
      </w:r>
      <w:r>
        <w:rPr>
          <w:spacing w:val="-12"/>
          <w:sz w:val="24"/>
        </w:rPr>
        <w:t> </w:t>
      </w:r>
      <w:r>
        <w:rPr>
          <w:sz w:val="24"/>
        </w:rPr>
        <w:t>и</w:t>
      </w:r>
      <w:r>
        <w:rPr>
          <w:spacing w:val="-8"/>
          <w:sz w:val="24"/>
        </w:rPr>
        <w:t> </w:t>
      </w:r>
      <w:r>
        <w:rPr>
          <w:sz w:val="24"/>
        </w:rPr>
        <w:t>опытно-конструкторских</w:t>
      </w:r>
      <w:r>
        <w:rPr>
          <w:spacing w:val="-12"/>
          <w:sz w:val="24"/>
        </w:rPr>
        <w:t> </w:t>
      </w:r>
      <w:r>
        <w:rPr>
          <w:sz w:val="24"/>
        </w:rPr>
        <w:t>работ.</w:t>
      </w:r>
      <w:r>
        <w:rPr>
          <w:spacing w:val="-12"/>
          <w:sz w:val="24"/>
        </w:rPr>
        <w:t> </w:t>
      </w:r>
      <w:r>
        <w:rPr>
          <w:sz w:val="24"/>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pPr>
        <w:pStyle w:val="ListParagraph"/>
        <w:numPr>
          <w:ilvl w:val="1"/>
          <w:numId w:val="60"/>
        </w:numPr>
        <w:tabs>
          <w:tab w:pos="1690" w:val="left" w:leader="none"/>
        </w:tabs>
        <w:spacing w:line="240" w:lineRule="auto" w:before="5" w:after="0"/>
        <w:ind w:left="1690" w:right="0" w:hanging="660"/>
        <w:jc w:val="both"/>
        <w:rPr>
          <w:sz w:val="24"/>
        </w:rPr>
      </w:pPr>
      <w:r>
        <w:rPr>
          <w:sz w:val="24"/>
        </w:rPr>
        <w:t>Содержание</w:t>
      </w:r>
      <w:r>
        <w:rPr>
          <w:spacing w:val="-3"/>
          <w:sz w:val="24"/>
        </w:rPr>
        <w:t> </w:t>
      </w:r>
      <w:r>
        <w:rPr>
          <w:sz w:val="24"/>
        </w:rPr>
        <w:t>обучения</w:t>
      </w:r>
      <w:r>
        <w:rPr>
          <w:spacing w:val="-1"/>
          <w:sz w:val="24"/>
        </w:rPr>
        <w:t> </w:t>
      </w:r>
      <w:r>
        <w:rPr>
          <w:sz w:val="24"/>
        </w:rPr>
        <w:t>географии</w:t>
      </w:r>
      <w:r>
        <w:rPr>
          <w:spacing w:val="-2"/>
          <w:sz w:val="24"/>
        </w:rPr>
        <w:t> </w:t>
      </w:r>
      <w:r>
        <w:rPr>
          <w:sz w:val="24"/>
        </w:rPr>
        <w:t>в</w:t>
      </w:r>
      <w:r>
        <w:rPr>
          <w:spacing w:val="-2"/>
          <w:sz w:val="24"/>
        </w:rPr>
        <w:t> </w:t>
      </w:r>
      <w:r>
        <w:rPr>
          <w:sz w:val="24"/>
        </w:rPr>
        <w:t>11</w:t>
      </w:r>
      <w:r>
        <w:rPr>
          <w:spacing w:val="-1"/>
          <w:sz w:val="24"/>
        </w:rPr>
        <w:t> </w:t>
      </w:r>
      <w:r>
        <w:rPr>
          <w:spacing w:val="-2"/>
          <w:sz w:val="24"/>
        </w:rPr>
        <w:t>классе.</w:t>
      </w:r>
    </w:p>
    <w:p>
      <w:pPr>
        <w:pStyle w:val="ListParagraph"/>
        <w:numPr>
          <w:ilvl w:val="2"/>
          <w:numId w:val="60"/>
        </w:numPr>
        <w:tabs>
          <w:tab w:pos="1870" w:val="left" w:leader="none"/>
        </w:tabs>
        <w:spacing w:line="240" w:lineRule="auto" w:before="5" w:after="0"/>
        <w:ind w:left="1870" w:right="0" w:hanging="840"/>
        <w:jc w:val="both"/>
        <w:rPr>
          <w:sz w:val="24"/>
        </w:rPr>
      </w:pPr>
      <w:r>
        <w:rPr>
          <w:sz w:val="24"/>
        </w:rPr>
        <w:t>Регионы</w:t>
      </w:r>
      <w:r>
        <w:rPr>
          <w:spacing w:val="-5"/>
          <w:sz w:val="24"/>
        </w:rPr>
        <w:t> </w:t>
      </w:r>
      <w:r>
        <w:rPr>
          <w:sz w:val="24"/>
        </w:rPr>
        <w:t>и</w:t>
      </w:r>
      <w:r>
        <w:rPr>
          <w:spacing w:val="-2"/>
          <w:sz w:val="24"/>
        </w:rPr>
        <w:t> </w:t>
      </w:r>
      <w:r>
        <w:rPr>
          <w:sz w:val="24"/>
        </w:rPr>
        <w:t>страны</w:t>
      </w:r>
      <w:r>
        <w:rPr>
          <w:spacing w:val="-2"/>
          <w:sz w:val="24"/>
        </w:rPr>
        <w:t> </w:t>
      </w:r>
      <w:r>
        <w:rPr>
          <w:spacing w:val="-4"/>
          <w:sz w:val="24"/>
        </w:rPr>
        <w:t>мира.</w:t>
      </w:r>
    </w:p>
    <w:p>
      <w:pPr>
        <w:pStyle w:val="ListParagraph"/>
        <w:numPr>
          <w:ilvl w:val="3"/>
          <w:numId w:val="60"/>
        </w:numPr>
        <w:tabs>
          <w:tab w:pos="2050" w:val="left" w:leader="none"/>
        </w:tabs>
        <w:spacing w:line="240" w:lineRule="auto" w:before="5" w:after="0"/>
        <w:ind w:left="2050" w:right="0" w:hanging="1020"/>
        <w:jc w:val="both"/>
        <w:rPr>
          <w:sz w:val="24"/>
        </w:rPr>
      </w:pPr>
      <w:r>
        <w:rPr>
          <w:sz w:val="24"/>
        </w:rPr>
        <w:t>Регионы</w:t>
      </w:r>
      <w:r>
        <w:rPr>
          <w:spacing w:val="-7"/>
          <w:sz w:val="24"/>
        </w:rPr>
        <w:t> </w:t>
      </w:r>
      <w:r>
        <w:rPr>
          <w:sz w:val="24"/>
        </w:rPr>
        <w:t>мира.</w:t>
      </w:r>
      <w:r>
        <w:rPr>
          <w:spacing w:val="-5"/>
          <w:sz w:val="24"/>
        </w:rPr>
        <w:t> </w:t>
      </w:r>
      <w:r>
        <w:rPr>
          <w:sz w:val="24"/>
        </w:rPr>
        <w:t>Зарубежная</w:t>
      </w:r>
      <w:r>
        <w:rPr>
          <w:spacing w:val="-4"/>
          <w:sz w:val="24"/>
        </w:rPr>
        <w:t> </w:t>
      </w:r>
      <w:r>
        <w:rPr>
          <w:spacing w:val="-2"/>
          <w:sz w:val="24"/>
        </w:rPr>
        <w:t>Европа.</w:t>
      </w:r>
    </w:p>
    <w:p>
      <w:pPr>
        <w:pStyle w:val="BodyText"/>
        <w:spacing w:before="5"/>
        <w:ind w:right="122"/>
      </w:pPr>
      <w:r>
        <w:rPr/>
        <w:t>Многообразие</w:t>
      </w:r>
      <w:r>
        <w:rPr>
          <w:spacing w:val="-12"/>
        </w:rPr>
        <w:t> </w:t>
      </w:r>
      <w:r>
        <w:rPr/>
        <w:t>подходов</w:t>
      </w:r>
      <w:r>
        <w:rPr>
          <w:spacing w:val="-11"/>
        </w:rPr>
        <w:t> </w:t>
      </w:r>
      <w:r>
        <w:rPr/>
        <w:t>к</w:t>
      </w:r>
      <w:r>
        <w:rPr>
          <w:spacing w:val="-10"/>
        </w:rPr>
        <w:t> </w:t>
      </w:r>
      <w:r>
        <w:rPr/>
        <w:t>выделению</w:t>
      </w:r>
      <w:r>
        <w:rPr>
          <w:spacing w:val="-10"/>
        </w:rPr>
        <w:t> </w:t>
      </w:r>
      <w:r>
        <w:rPr/>
        <w:t>регионов</w:t>
      </w:r>
      <w:r>
        <w:rPr>
          <w:spacing w:val="-11"/>
        </w:rPr>
        <w:t> </w:t>
      </w:r>
      <w:r>
        <w:rPr/>
        <w:t>мира.</w:t>
      </w:r>
      <w:r>
        <w:rPr>
          <w:spacing w:val="-11"/>
        </w:rPr>
        <w:t> </w:t>
      </w:r>
      <w:r>
        <w:rPr/>
        <w:t>Регионы</w:t>
      </w:r>
      <w:r>
        <w:rPr>
          <w:spacing w:val="-11"/>
        </w:rPr>
        <w:t> </w:t>
      </w:r>
      <w:r>
        <w:rPr/>
        <w:t>мира:</w:t>
      </w:r>
      <w:r>
        <w:rPr>
          <w:spacing w:val="-8"/>
        </w:rPr>
        <w:t> </w:t>
      </w:r>
      <w:r>
        <w:rPr/>
        <w:t>Зарубежная</w:t>
      </w:r>
      <w:r>
        <w:rPr>
          <w:spacing w:val="-11"/>
        </w:rPr>
        <w:t> </w:t>
      </w:r>
      <w:r>
        <w:rPr/>
        <w:t>Европа, Зарубежная Азия, Северная Америка, Латинская Америка, Африка, Австралия и Океания.</w:t>
      </w:r>
    </w:p>
    <w:p>
      <w:pPr>
        <w:pStyle w:val="BodyText"/>
        <w:spacing w:before="5"/>
        <w:ind w:right="119"/>
      </w:pPr>
      <w:r>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pPr>
        <w:pStyle w:val="BodyText"/>
        <w:spacing w:before="7"/>
        <w:ind w:right="115"/>
      </w:pPr>
      <w:r>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pStyle w:val="ListParagraph"/>
        <w:numPr>
          <w:ilvl w:val="3"/>
          <w:numId w:val="60"/>
        </w:numPr>
        <w:tabs>
          <w:tab w:pos="2049" w:val="left" w:leader="none"/>
        </w:tabs>
        <w:spacing w:line="240" w:lineRule="auto" w:before="5" w:after="0"/>
        <w:ind w:left="324" w:right="113" w:firstLine="705"/>
        <w:jc w:val="both"/>
        <w:rPr>
          <w:sz w:val="24"/>
        </w:rPr>
      </w:pPr>
      <w:r>
        <w:rPr>
          <w:sz w:val="24"/>
        </w:rPr>
        <w:t>Зарубежная</w:t>
      </w:r>
      <w:r>
        <w:rPr>
          <w:spacing w:val="-2"/>
          <w:sz w:val="24"/>
        </w:rPr>
        <w:t> </w:t>
      </w:r>
      <w:r>
        <w:rPr>
          <w:sz w:val="24"/>
        </w:rPr>
        <w:t>Азия:</w:t>
      </w:r>
      <w:r>
        <w:rPr>
          <w:spacing w:val="-4"/>
          <w:sz w:val="24"/>
        </w:rPr>
        <w:t> </w:t>
      </w:r>
      <w:r>
        <w:rPr>
          <w:sz w:val="24"/>
        </w:rPr>
        <w:t>состав</w:t>
      </w:r>
      <w:r>
        <w:rPr>
          <w:spacing w:val="-5"/>
          <w:sz w:val="24"/>
        </w:rPr>
        <w:t> </w:t>
      </w:r>
      <w:r>
        <w:rPr>
          <w:sz w:val="24"/>
        </w:rPr>
        <w:t>(субрегионы:</w:t>
      </w:r>
      <w:r>
        <w:rPr>
          <w:spacing w:val="-4"/>
          <w:sz w:val="24"/>
        </w:rPr>
        <w:t> </w:t>
      </w:r>
      <w:r>
        <w:rPr>
          <w:sz w:val="24"/>
        </w:rPr>
        <w:t>Юго-Западная</w:t>
      </w:r>
      <w:r>
        <w:rPr>
          <w:spacing w:val="-4"/>
          <w:sz w:val="24"/>
        </w:rPr>
        <w:t> </w:t>
      </w:r>
      <w:r>
        <w:rPr>
          <w:sz w:val="24"/>
        </w:rPr>
        <w:t>Азия,</w:t>
      </w:r>
      <w:r>
        <w:rPr>
          <w:spacing w:val="-4"/>
          <w:sz w:val="24"/>
        </w:rPr>
        <w:t> </w:t>
      </w:r>
      <w:r>
        <w:rPr>
          <w:sz w:val="24"/>
        </w:rPr>
        <w:t>Центральная</w:t>
      </w:r>
      <w:r>
        <w:rPr>
          <w:spacing w:val="-4"/>
          <w:sz w:val="24"/>
        </w:rPr>
        <w:t> </w:t>
      </w:r>
      <w:r>
        <w:rPr>
          <w:sz w:val="24"/>
        </w:rPr>
        <w:t>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w:t>
      </w:r>
      <w:r>
        <w:rPr>
          <w:spacing w:val="-1"/>
          <w:sz w:val="24"/>
        </w:rPr>
        <w:t> </w:t>
      </w:r>
      <w:r>
        <w:rPr>
          <w:sz w:val="24"/>
        </w:rPr>
        <w:t>капитала,</w:t>
      </w:r>
      <w:r>
        <w:rPr>
          <w:spacing w:val="-1"/>
          <w:sz w:val="24"/>
        </w:rPr>
        <w:t> </w:t>
      </w:r>
      <w:r>
        <w:rPr>
          <w:sz w:val="24"/>
        </w:rPr>
        <w:t>населения,</w:t>
      </w:r>
      <w:r>
        <w:rPr>
          <w:spacing w:val="-1"/>
          <w:sz w:val="24"/>
        </w:rPr>
        <w:t> </w:t>
      </w:r>
      <w:r>
        <w:rPr>
          <w:sz w:val="24"/>
        </w:rPr>
        <w:t>хозяйства</w:t>
      </w:r>
      <w:r>
        <w:rPr>
          <w:spacing w:val="-2"/>
          <w:sz w:val="24"/>
        </w:rPr>
        <w:t> </w:t>
      </w:r>
      <w:r>
        <w:rPr>
          <w:sz w:val="24"/>
        </w:rPr>
        <w:t>стран</w:t>
      </w:r>
      <w:r>
        <w:rPr>
          <w:spacing w:val="-1"/>
          <w:sz w:val="24"/>
        </w:rPr>
        <w:t> </w:t>
      </w:r>
      <w:r>
        <w:rPr>
          <w:sz w:val="24"/>
        </w:rPr>
        <w:t>Зарубежной Азии,</w:t>
      </w:r>
      <w:r>
        <w:rPr>
          <w:spacing w:val="-4"/>
          <w:sz w:val="24"/>
        </w:rPr>
        <w:t> </w:t>
      </w:r>
      <w:r>
        <w:rPr>
          <w:sz w:val="24"/>
        </w:rPr>
        <w:t>современные</w:t>
      </w:r>
      <w:r>
        <w:rPr>
          <w:spacing w:val="-3"/>
          <w:sz w:val="24"/>
        </w:rPr>
        <w:t> </w:t>
      </w:r>
      <w:r>
        <w:rPr>
          <w:sz w:val="24"/>
        </w:rPr>
        <w:t>проблемы</w:t>
      </w:r>
      <w:r>
        <w:rPr>
          <w:spacing w:val="-2"/>
          <w:sz w:val="24"/>
        </w:rPr>
        <w:t> </w:t>
      </w:r>
      <w:r>
        <w:rPr>
          <w:sz w:val="24"/>
        </w:rPr>
        <w:t>(на примере</w:t>
      </w:r>
      <w:r>
        <w:rPr>
          <w:spacing w:val="40"/>
          <w:sz w:val="24"/>
        </w:rPr>
        <w:t> </w:t>
      </w:r>
      <w:r>
        <w:rPr>
          <w:sz w:val="24"/>
        </w:rPr>
        <w:t>Китая,</w:t>
      </w:r>
      <w:r>
        <w:rPr>
          <w:spacing w:val="40"/>
          <w:sz w:val="24"/>
        </w:rPr>
        <w:t> </w:t>
      </w:r>
      <w:r>
        <w:rPr>
          <w:sz w:val="24"/>
        </w:rPr>
        <w:t>Индии,</w:t>
      </w:r>
      <w:r>
        <w:rPr>
          <w:spacing w:val="40"/>
          <w:sz w:val="24"/>
        </w:rPr>
        <w:t> </w:t>
      </w:r>
      <w:r>
        <w:rPr>
          <w:sz w:val="24"/>
        </w:rPr>
        <w:t>Ирана,</w:t>
      </w:r>
      <w:r>
        <w:rPr>
          <w:spacing w:val="40"/>
          <w:sz w:val="24"/>
        </w:rPr>
        <w:t> </w:t>
      </w:r>
      <w:r>
        <w:rPr>
          <w:sz w:val="24"/>
        </w:rPr>
        <w:t>Японии).</w:t>
      </w:r>
      <w:r>
        <w:rPr>
          <w:spacing w:val="40"/>
          <w:sz w:val="24"/>
        </w:rPr>
        <w:t> </w:t>
      </w:r>
      <w:r>
        <w:rPr>
          <w:sz w:val="24"/>
        </w:rPr>
        <w:t>Современные</w:t>
      </w:r>
      <w:r>
        <w:rPr>
          <w:spacing w:val="39"/>
          <w:sz w:val="24"/>
        </w:rPr>
        <w:t> </w:t>
      </w:r>
      <w:r>
        <w:rPr>
          <w:sz w:val="24"/>
        </w:rPr>
        <w:t>экономические</w:t>
      </w:r>
      <w:r>
        <w:rPr>
          <w:spacing w:val="40"/>
          <w:sz w:val="24"/>
        </w:rPr>
        <w:t> </w:t>
      </w:r>
      <w:r>
        <w:rPr>
          <w:sz w:val="24"/>
        </w:rPr>
        <w:t>отношения</w:t>
      </w:r>
      <w:r>
        <w:rPr>
          <w:spacing w:val="38"/>
          <w:sz w:val="24"/>
        </w:rPr>
        <w:t> </w:t>
      </w:r>
      <w:r>
        <w:rPr>
          <w:sz w:val="24"/>
        </w:rPr>
        <w:t>России</w:t>
      </w:r>
      <w:r>
        <w:rPr>
          <w:spacing w:val="39"/>
          <w:sz w:val="24"/>
        </w:rPr>
        <w:t> </w:t>
      </w:r>
      <w:r>
        <w:rPr>
          <w:sz w:val="24"/>
        </w:rPr>
        <w:t>со</w:t>
      </w:r>
    </w:p>
    <w:p>
      <w:pPr>
        <w:spacing w:after="0" w:line="240" w:lineRule="auto"/>
        <w:jc w:val="both"/>
        <w:rPr>
          <w:sz w:val="24"/>
        </w:rPr>
        <w:sectPr>
          <w:pgSz w:w="11920" w:h="16850"/>
          <w:pgMar w:header="0" w:footer="1162" w:top="960" w:bottom="1480" w:left="1380" w:right="220"/>
        </w:sectPr>
      </w:pPr>
    </w:p>
    <w:p>
      <w:pPr>
        <w:pStyle w:val="BodyText"/>
        <w:spacing w:before="77"/>
        <w:ind w:left="32" w:right="1457" w:firstLine="0"/>
        <w:jc w:val="center"/>
      </w:pPr>
      <w:r>
        <w:rPr/>
        <w:t>странами</w:t>
      </w:r>
      <w:r>
        <w:rPr>
          <w:spacing w:val="-7"/>
        </w:rPr>
        <w:t> </w:t>
      </w:r>
      <w:r>
        <w:rPr/>
        <w:t>Зарубежной</w:t>
      </w:r>
      <w:r>
        <w:rPr>
          <w:spacing w:val="-4"/>
        </w:rPr>
        <w:t> </w:t>
      </w:r>
      <w:r>
        <w:rPr/>
        <w:t>Азии</w:t>
      </w:r>
      <w:r>
        <w:rPr>
          <w:spacing w:val="-5"/>
        </w:rPr>
        <w:t> </w:t>
      </w:r>
      <w:r>
        <w:rPr/>
        <w:t>(Китай,</w:t>
      </w:r>
      <w:r>
        <w:rPr>
          <w:spacing w:val="-4"/>
        </w:rPr>
        <w:t> </w:t>
      </w:r>
      <w:r>
        <w:rPr/>
        <w:t>Индия,</w:t>
      </w:r>
      <w:r>
        <w:rPr>
          <w:spacing w:val="-4"/>
        </w:rPr>
        <w:t> </w:t>
      </w:r>
      <w:r>
        <w:rPr/>
        <w:t>Турция,</w:t>
      </w:r>
      <w:r>
        <w:rPr>
          <w:spacing w:val="-5"/>
        </w:rPr>
        <w:t> </w:t>
      </w:r>
      <w:r>
        <w:rPr/>
        <w:t>страны</w:t>
      </w:r>
      <w:r>
        <w:rPr>
          <w:spacing w:val="-4"/>
        </w:rPr>
        <w:t> </w:t>
      </w:r>
      <w:r>
        <w:rPr/>
        <w:t>Центральной</w:t>
      </w:r>
      <w:r>
        <w:rPr>
          <w:spacing w:val="-4"/>
        </w:rPr>
        <w:t> </w:t>
      </w:r>
      <w:r>
        <w:rPr>
          <w:spacing w:val="-2"/>
        </w:rPr>
        <w:t>Азии).</w:t>
      </w:r>
    </w:p>
    <w:p>
      <w:pPr>
        <w:pStyle w:val="BodyText"/>
        <w:spacing w:before="5"/>
        <w:ind w:left="0" w:right="1457" w:firstLine="0"/>
        <w:jc w:val="center"/>
      </w:pPr>
      <w:r>
        <w:rPr/>
        <w:t>Практическая</w:t>
      </w:r>
      <w:r>
        <w:rPr>
          <w:spacing w:val="-7"/>
        </w:rPr>
        <w:t> </w:t>
      </w:r>
      <w:r>
        <w:rPr/>
        <w:t>работа</w:t>
      </w:r>
      <w:r>
        <w:rPr>
          <w:spacing w:val="-5"/>
        </w:rPr>
        <w:t> </w:t>
      </w:r>
      <w:r>
        <w:rPr/>
        <w:t>«Сравнение</w:t>
      </w:r>
      <w:r>
        <w:rPr>
          <w:spacing w:val="-5"/>
        </w:rPr>
        <w:t> </w:t>
      </w:r>
      <w:r>
        <w:rPr/>
        <w:t>международной</w:t>
      </w:r>
      <w:r>
        <w:rPr>
          <w:spacing w:val="-4"/>
        </w:rPr>
        <w:t> </w:t>
      </w:r>
      <w:r>
        <w:rPr>
          <w:spacing w:val="-2"/>
        </w:rPr>
        <w:t>промышленной</w:t>
      </w:r>
    </w:p>
    <w:p>
      <w:pPr>
        <w:pStyle w:val="BodyText"/>
        <w:spacing w:before="5"/>
        <w:ind w:right="124"/>
      </w:pPr>
      <w:r>
        <w:rPr/>
        <w:t>и сельскохозяйственной специализации Китая и Индии на основании анализа данных об экспорте основных видов продукции».</w:t>
      </w:r>
    </w:p>
    <w:p>
      <w:pPr>
        <w:pStyle w:val="ListParagraph"/>
        <w:numPr>
          <w:ilvl w:val="3"/>
          <w:numId w:val="60"/>
        </w:numPr>
        <w:tabs>
          <w:tab w:pos="2055" w:val="left" w:leader="none"/>
        </w:tabs>
        <w:spacing w:line="240" w:lineRule="auto" w:before="5" w:after="0"/>
        <w:ind w:left="324" w:right="115" w:firstLine="705"/>
        <w:jc w:val="both"/>
        <w:rPr>
          <w:sz w:val="24"/>
        </w:rPr>
      </w:pPr>
      <w:r>
        <w:rPr>
          <w:sz w:val="24"/>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pPr>
        <w:pStyle w:val="BodyText"/>
        <w:spacing w:line="242" w:lineRule="auto" w:before="5"/>
        <w:ind w:right="121"/>
      </w:pPr>
      <w:r>
        <w:rPr/>
        <w:t>Практическая работа «Объяснение особенностей территориальной структуры хозяйства Канады и Бразилии на основе анализа географических карт».</w:t>
      </w:r>
    </w:p>
    <w:p>
      <w:pPr>
        <w:pStyle w:val="ListParagraph"/>
        <w:numPr>
          <w:ilvl w:val="3"/>
          <w:numId w:val="60"/>
        </w:numPr>
        <w:tabs>
          <w:tab w:pos="2039" w:val="left" w:leader="none"/>
        </w:tabs>
        <w:spacing w:line="240" w:lineRule="auto" w:before="2" w:after="0"/>
        <w:ind w:left="324" w:right="114" w:firstLine="705"/>
        <w:jc w:val="both"/>
        <w:rPr>
          <w:sz w:val="24"/>
        </w:rPr>
      </w:pPr>
      <w:r>
        <w:rPr>
          <w:sz w:val="24"/>
        </w:rPr>
        <w:t>Африка:</w:t>
      </w:r>
      <w:r>
        <w:rPr>
          <w:spacing w:val="-14"/>
          <w:sz w:val="24"/>
        </w:rPr>
        <w:t> </w:t>
      </w:r>
      <w:r>
        <w:rPr>
          <w:sz w:val="24"/>
        </w:rPr>
        <w:t>состав</w:t>
      </w:r>
      <w:r>
        <w:rPr>
          <w:spacing w:val="-14"/>
          <w:sz w:val="24"/>
        </w:rPr>
        <w:t> </w:t>
      </w:r>
      <w:r>
        <w:rPr>
          <w:sz w:val="24"/>
        </w:rPr>
        <w:t>(субрегионы:</w:t>
      </w:r>
      <w:r>
        <w:rPr>
          <w:spacing w:val="-14"/>
          <w:sz w:val="24"/>
        </w:rPr>
        <w:t> </w:t>
      </w:r>
      <w:r>
        <w:rPr>
          <w:sz w:val="24"/>
        </w:rPr>
        <w:t>Северная</w:t>
      </w:r>
      <w:r>
        <w:rPr>
          <w:spacing w:val="-14"/>
          <w:sz w:val="24"/>
        </w:rPr>
        <w:t> </w:t>
      </w:r>
      <w:r>
        <w:rPr>
          <w:sz w:val="24"/>
        </w:rPr>
        <w:t>Африка,</w:t>
      </w:r>
      <w:r>
        <w:rPr>
          <w:spacing w:val="-14"/>
          <w:sz w:val="24"/>
        </w:rPr>
        <w:t> </w:t>
      </w:r>
      <w:r>
        <w:rPr>
          <w:sz w:val="24"/>
        </w:rPr>
        <w:t>Западная</w:t>
      </w:r>
      <w:r>
        <w:rPr>
          <w:spacing w:val="-14"/>
          <w:sz w:val="24"/>
        </w:rPr>
        <w:t> </w:t>
      </w:r>
      <w:r>
        <w:rPr>
          <w:sz w:val="24"/>
        </w:rPr>
        <w:t>Африка,</w:t>
      </w:r>
      <w:r>
        <w:rPr>
          <w:spacing w:val="-14"/>
          <w:sz w:val="24"/>
        </w:rPr>
        <w:t> </w:t>
      </w:r>
      <w:r>
        <w:rPr>
          <w:sz w:val="24"/>
        </w:rPr>
        <w:t>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w:t>
      </w:r>
      <w:r>
        <w:rPr>
          <w:spacing w:val="-4"/>
          <w:sz w:val="24"/>
        </w:rPr>
        <w:t> </w:t>
      </w:r>
      <w:r>
        <w:rPr>
          <w:sz w:val="24"/>
        </w:rPr>
        <w:t>региона.</w:t>
      </w:r>
      <w:r>
        <w:rPr>
          <w:spacing w:val="-3"/>
          <w:sz w:val="24"/>
        </w:rPr>
        <w:t> </w:t>
      </w:r>
      <w:r>
        <w:rPr>
          <w:sz w:val="24"/>
        </w:rPr>
        <w:t>Особенности</w:t>
      </w:r>
      <w:r>
        <w:rPr>
          <w:spacing w:val="-2"/>
          <w:sz w:val="24"/>
        </w:rPr>
        <w:t> </w:t>
      </w:r>
      <w:r>
        <w:rPr>
          <w:sz w:val="24"/>
        </w:rPr>
        <w:t>экономико-географического</w:t>
      </w:r>
      <w:r>
        <w:rPr>
          <w:spacing w:val="-3"/>
          <w:sz w:val="24"/>
        </w:rPr>
        <w:t> </w:t>
      </w:r>
      <w:r>
        <w:rPr>
          <w:sz w:val="24"/>
        </w:rPr>
        <w:t>положения,</w:t>
      </w:r>
      <w:r>
        <w:rPr>
          <w:spacing w:val="-3"/>
          <w:sz w:val="24"/>
        </w:rPr>
        <w:t> </w:t>
      </w:r>
      <w:r>
        <w:rPr>
          <w:sz w:val="24"/>
        </w:rPr>
        <w:t>природно-ресурсного капитала, населения, хозяйства стран Африки (на примере ЮАР, Египта, Алжира, Нигерии).</w:t>
      </w:r>
    </w:p>
    <w:p>
      <w:pPr>
        <w:pStyle w:val="BodyText"/>
        <w:spacing w:before="5"/>
        <w:ind w:right="123"/>
      </w:pPr>
      <w:r>
        <w:rPr/>
        <w:t>Практическая работа «Сравнение на основе анализа статистических данных роли сельского хозяйства в экономике Алжира и Эфиопии».</w:t>
      </w:r>
    </w:p>
    <w:p>
      <w:pPr>
        <w:pStyle w:val="ListParagraph"/>
        <w:numPr>
          <w:ilvl w:val="3"/>
          <w:numId w:val="60"/>
        </w:numPr>
        <w:tabs>
          <w:tab w:pos="2101" w:val="left" w:leader="none"/>
        </w:tabs>
        <w:spacing w:line="240" w:lineRule="auto" w:before="5" w:after="0"/>
        <w:ind w:left="324" w:right="117" w:firstLine="705"/>
        <w:jc w:val="both"/>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p>
    <w:p>
      <w:pPr>
        <w:pStyle w:val="BodyText"/>
        <w:spacing w:before="5"/>
        <w:ind w:right="115"/>
      </w:pPr>
      <w:r>
        <w:rP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pPr>
        <w:pStyle w:val="ListParagraph"/>
        <w:numPr>
          <w:ilvl w:val="2"/>
          <w:numId w:val="60"/>
        </w:numPr>
        <w:tabs>
          <w:tab w:pos="1940" w:val="left" w:leader="none"/>
        </w:tabs>
        <w:spacing w:line="240" w:lineRule="auto" w:before="5" w:after="0"/>
        <w:ind w:left="324" w:right="120" w:firstLine="705"/>
        <w:jc w:val="both"/>
        <w:rPr>
          <w:sz w:val="24"/>
        </w:rPr>
      </w:pPr>
      <w:r>
        <w:rPr>
          <w:sz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BodyText"/>
        <w:spacing w:before="5"/>
        <w:ind w:right="125"/>
      </w:pPr>
      <w:r>
        <w:rPr/>
        <w:t>Практическая работа «Изменение направления международных экономических связей России в новых геоэкономических и геополитических условиях».</w:t>
      </w:r>
    </w:p>
    <w:p>
      <w:pPr>
        <w:pStyle w:val="ListParagraph"/>
        <w:numPr>
          <w:ilvl w:val="2"/>
          <w:numId w:val="60"/>
        </w:numPr>
        <w:tabs>
          <w:tab w:pos="1870" w:val="left" w:leader="none"/>
        </w:tabs>
        <w:spacing w:line="240" w:lineRule="auto" w:before="5" w:after="0"/>
        <w:ind w:left="1870" w:right="0" w:hanging="840"/>
        <w:jc w:val="both"/>
        <w:rPr>
          <w:sz w:val="24"/>
        </w:rPr>
      </w:pPr>
      <w:r>
        <w:rPr>
          <w:sz w:val="24"/>
        </w:rPr>
        <w:t>Глобальные</w:t>
      </w:r>
      <w:r>
        <w:rPr>
          <w:spacing w:val="-6"/>
          <w:sz w:val="24"/>
        </w:rPr>
        <w:t> </w:t>
      </w:r>
      <w:r>
        <w:rPr>
          <w:sz w:val="24"/>
        </w:rPr>
        <w:t>проблемы</w:t>
      </w:r>
      <w:r>
        <w:rPr>
          <w:spacing w:val="-3"/>
          <w:sz w:val="24"/>
        </w:rPr>
        <w:t> </w:t>
      </w:r>
      <w:r>
        <w:rPr>
          <w:spacing w:val="-2"/>
          <w:sz w:val="24"/>
        </w:rPr>
        <w:t>человечества.</w:t>
      </w:r>
    </w:p>
    <w:p>
      <w:pPr>
        <w:pStyle w:val="BodyText"/>
        <w:spacing w:before="5"/>
        <w:ind w:left="1030" w:firstLine="0"/>
      </w:pPr>
      <w:r>
        <w:rPr/>
        <w:t>Группы</w:t>
      </w:r>
      <w:r>
        <w:rPr>
          <w:spacing w:val="-7"/>
        </w:rPr>
        <w:t> </w:t>
      </w:r>
      <w:r>
        <w:rPr/>
        <w:t>глобальных</w:t>
      </w:r>
      <w:r>
        <w:rPr>
          <w:spacing w:val="-5"/>
        </w:rPr>
        <w:t> </w:t>
      </w:r>
      <w:r>
        <w:rPr/>
        <w:t>проблем:</w:t>
      </w:r>
      <w:r>
        <w:rPr>
          <w:spacing w:val="-4"/>
        </w:rPr>
        <w:t> </w:t>
      </w:r>
      <w:r>
        <w:rPr/>
        <w:t>геополитические,</w:t>
      </w:r>
      <w:r>
        <w:rPr>
          <w:spacing w:val="-5"/>
        </w:rPr>
        <w:t> </w:t>
      </w:r>
      <w:r>
        <w:rPr/>
        <w:t>экологические,</w:t>
      </w:r>
      <w:r>
        <w:rPr>
          <w:spacing w:val="-4"/>
        </w:rPr>
        <w:t> </w:t>
      </w:r>
      <w:r>
        <w:rPr>
          <w:spacing w:val="-2"/>
        </w:rPr>
        <w:t>демографические.</w:t>
      </w:r>
    </w:p>
    <w:p>
      <w:pPr>
        <w:pStyle w:val="BodyText"/>
        <w:spacing w:before="5"/>
        <w:ind w:right="113"/>
      </w:pPr>
      <w:r>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причины ее </w:t>
      </w:r>
      <w:r>
        <w:rPr>
          <w:spacing w:val="-2"/>
        </w:rPr>
        <w:t>возникновения.</w:t>
      </w:r>
    </w:p>
    <w:p>
      <w:pPr>
        <w:pStyle w:val="BodyText"/>
        <w:spacing w:before="5"/>
        <w:ind w:right="117"/>
      </w:pPr>
      <w:r>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pStyle w:val="BodyText"/>
        <w:spacing w:before="5"/>
        <w:ind w:right="116"/>
      </w:pPr>
      <w:r>
        <w:rPr/>
        <w:t>Глобальные проблемы народонаселения: демографическая, продовольственная, роста городов, здоровья и долголетия человека.</w:t>
      </w:r>
    </w:p>
    <w:p>
      <w:pPr>
        <w:pStyle w:val="BodyText"/>
        <w:spacing w:before="5"/>
        <w:ind w:right="125"/>
      </w:pPr>
      <w:r>
        <w:rPr/>
        <w:t>Взаимосвязь глобальных геополитических, экологических проблем и проблем </w:t>
      </w:r>
      <w:r>
        <w:rPr>
          <w:spacing w:val="-2"/>
        </w:rPr>
        <w:t>народонаселения.</w:t>
      </w:r>
    </w:p>
    <w:p>
      <w:pPr>
        <w:pStyle w:val="BodyText"/>
        <w:spacing w:before="5"/>
        <w:ind w:right="116"/>
      </w:pPr>
      <w:r>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w:t>
      </w:r>
      <w:r>
        <w:rPr>
          <w:spacing w:val="80"/>
          <w:w w:val="150"/>
        </w:rPr>
        <w:t> </w:t>
      </w:r>
      <w:r>
        <w:rPr/>
        <w:t>идеологических</w:t>
      </w:r>
      <w:r>
        <w:rPr>
          <w:spacing w:val="80"/>
          <w:w w:val="150"/>
        </w:rPr>
        <w:t> </w:t>
      </w:r>
      <w:r>
        <w:rPr/>
        <w:t>и</w:t>
      </w:r>
      <w:r>
        <w:rPr>
          <w:spacing w:val="80"/>
          <w:w w:val="150"/>
        </w:rPr>
        <w:t> </w:t>
      </w:r>
      <w:r>
        <w:rPr/>
        <w:t>культурных</w:t>
      </w:r>
      <w:r>
        <w:rPr>
          <w:spacing w:val="80"/>
          <w:w w:val="150"/>
        </w:rPr>
        <w:t> </w:t>
      </w:r>
      <w:r>
        <w:rPr/>
        <w:t>ориентиров.</w:t>
      </w:r>
      <w:r>
        <w:rPr>
          <w:spacing w:val="80"/>
          <w:w w:val="150"/>
        </w:rPr>
        <w:t> </w:t>
      </w:r>
      <w:r>
        <w:rPr/>
        <w:t>Участие</w:t>
      </w:r>
      <w:r>
        <w:rPr>
          <w:spacing w:val="80"/>
          <w:w w:val="150"/>
        </w:rPr>
        <w:t> </w:t>
      </w:r>
      <w:r>
        <w:rPr/>
        <w:t>России</w:t>
      </w:r>
      <w:r>
        <w:rPr>
          <w:spacing w:val="80"/>
          <w:w w:val="150"/>
        </w:rPr>
        <w:t> </w:t>
      </w:r>
      <w:r>
        <w:rPr/>
        <w:t>в</w:t>
      </w:r>
      <w:r>
        <w:rPr>
          <w:spacing w:val="80"/>
          <w:w w:val="150"/>
        </w:rPr>
        <w:t> </w:t>
      </w:r>
      <w:r>
        <w:rPr/>
        <w:t>решении</w:t>
      </w:r>
    </w:p>
    <w:p>
      <w:pPr>
        <w:spacing w:after="0"/>
        <w:sectPr>
          <w:pgSz w:w="11920" w:h="16850"/>
          <w:pgMar w:header="0" w:footer="1162" w:top="960" w:bottom="1480" w:left="1380" w:right="220"/>
        </w:sectPr>
      </w:pPr>
    </w:p>
    <w:p>
      <w:pPr>
        <w:pStyle w:val="BodyText"/>
        <w:spacing w:before="77"/>
        <w:ind w:firstLine="0"/>
      </w:pPr>
      <w:r>
        <w:rPr/>
        <w:t>глобальных</w:t>
      </w:r>
      <w:r>
        <w:rPr>
          <w:spacing w:val="-6"/>
        </w:rPr>
        <w:t> </w:t>
      </w:r>
      <w:r>
        <w:rPr>
          <w:spacing w:val="-2"/>
        </w:rPr>
        <w:t>проблем.</w:t>
      </w:r>
    </w:p>
    <w:p>
      <w:pPr>
        <w:pStyle w:val="BodyText"/>
        <w:spacing w:before="5"/>
        <w:ind w:right="121"/>
      </w:pPr>
      <w:r>
        <w:rPr/>
        <w:t>Практическая работа. «Выявление примеров взаимосвязи глобальных проблем человечества</w:t>
      </w:r>
      <w:r>
        <w:rPr>
          <w:spacing w:val="-7"/>
        </w:rPr>
        <w:t> </w:t>
      </w:r>
      <w:r>
        <w:rPr/>
        <w:t>на</w:t>
      </w:r>
      <w:r>
        <w:rPr>
          <w:spacing w:val="-7"/>
        </w:rPr>
        <w:t> </w:t>
      </w:r>
      <w:r>
        <w:rPr/>
        <w:t>основе</w:t>
      </w:r>
      <w:r>
        <w:rPr>
          <w:spacing w:val="-5"/>
        </w:rPr>
        <w:t> </w:t>
      </w:r>
      <w:r>
        <w:rPr/>
        <w:t>анализа</w:t>
      </w:r>
      <w:r>
        <w:rPr>
          <w:spacing w:val="-7"/>
        </w:rPr>
        <w:t> </w:t>
      </w:r>
      <w:r>
        <w:rPr/>
        <w:t>различных</w:t>
      </w:r>
      <w:r>
        <w:rPr>
          <w:spacing w:val="-9"/>
        </w:rPr>
        <w:t> </w:t>
      </w:r>
      <w:r>
        <w:rPr/>
        <w:t>источников</w:t>
      </w:r>
      <w:r>
        <w:rPr>
          <w:spacing w:val="-6"/>
        </w:rPr>
        <w:t> </w:t>
      </w:r>
      <w:r>
        <w:rPr/>
        <w:t>географической</w:t>
      </w:r>
      <w:r>
        <w:rPr>
          <w:spacing w:val="-5"/>
        </w:rPr>
        <w:t> </w:t>
      </w:r>
      <w:r>
        <w:rPr/>
        <w:t>информации</w:t>
      </w:r>
      <w:r>
        <w:rPr>
          <w:spacing w:val="-7"/>
        </w:rPr>
        <w:t> </w:t>
      </w:r>
      <w:r>
        <w:rPr/>
        <w:t>и</w:t>
      </w:r>
      <w:r>
        <w:rPr>
          <w:spacing w:val="-5"/>
        </w:rPr>
        <w:t> </w:t>
      </w:r>
      <w:r>
        <w:rPr/>
        <w:t>сведений об участии России в их решении».</w:t>
      </w:r>
    </w:p>
    <w:p>
      <w:pPr>
        <w:pStyle w:val="ListParagraph"/>
        <w:numPr>
          <w:ilvl w:val="1"/>
          <w:numId w:val="60"/>
        </w:numPr>
        <w:tabs>
          <w:tab w:pos="1690" w:val="left" w:leader="none"/>
        </w:tabs>
        <w:spacing w:line="240" w:lineRule="auto" w:before="5" w:after="0"/>
        <w:ind w:left="1690" w:right="0" w:hanging="660"/>
        <w:jc w:val="both"/>
        <w:rPr>
          <w:sz w:val="24"/>
        </w:rPr>
      </w:pPr>
      <w:r>
        <w:rPr>
          <w:sz w:val="24"/>
        </w:rPr>
        <w:t>Планируемые</w:t>
      </w:r>
      <w:r>
        <w:rPr>
          <w:spacing w:val="-5"/>
          <w:sz w:val="24"/>
        </w:rPr>
        <w:t> </w:t>
      </w:r>
      <w:r>
        <w:rPr>
          <w:sz w:val="24"/>
        </w:rPr>
        <w:t>результаты</w:t>
      </w:r>
      <w:r>
        <w:rPr>
          <w:spacing w:val="-3"/>
          <w:sz w:val="24"/>
        </w:rPr>
        <w:t> </w:t>
      </w:r>
      <w:r>
        <w:rPr>
          <w:sz w:val="24"/>
        </w:rPr>
        <w:t>освоения</w:t>
      </w:r>
      <w:r>
        <w:rPr>
          <w:spacing w:val="-2"/>
          <w:sz w:val="24"/>
        </w:rPr>
        <w:t> географии.</w:t>
      </w:r>
    </w:p>
    <w:p>
      <w:pPr>
        <w:pStyle w:val="ListParagraph"/>
        <w:numPr>
          <w:ilvl w:val="2"/>
          <w:numId w:val="60"/>
        </w:numPr>
        <w:tabs>
          <w:tab w:pos="1928" w:val="left" w:leader="none"/>
        </w:tabs>
        <w:spacing w:line="240" w:lineRule="auto" w:before="5" w:after="0"/>
        <w:ind w:left="324" w:right="119" w:firstLine="705"/>
        <w:jc w:val="both"/>
        <w:rPr>
          <w:sz w:val="24"/>
        </w:rPr>
      </w:pPr>
      <w:r>
        <w:rPr>
          <w:sz w:val="24"/>
        </w:rPr>
        <w:t>Личностные результаты освоения географии должны отражать готовность и способность</w:t>
      </w:r>
      <w:r>
        <w:rPr>
          <w:spacing w:val="-10"/>
          <w:sz w:val="24"/>
        </w:rPr>
        <w:t> </w:t>
      </w:r>
      <w:r>
        <w:rPr>
          <w:sz w:val="24"/>
        </w:rPr>
        <w:t>обучающихся</w:t>
      </w:r>
      <w:r>
        <w:rPr>
          <w:spacing w:val="-11"/>
          <w:sz w:val="24"/>
        </w:rPr>
        <w:t> </w:t>
      </w:r>
      <w:r>
        <w:rPr>
          <w:sz w:val="24"/>
        </w:rPr>
        <w:t>руководствоваться</w:t>
      </w:r>
      <w:r>
        <w:rPr>
          <w:spacing w:val="-9"/>
          <w:sz w:val="24"/>
        </w:rPr>
        <w:t> </w:t>
      </w:r>
      <w:r>
        <w:rPr>
          <w:sz w:val="24"/>
        </w:rPr>
        <w:t>сформированной</w:t>
      </w:r>
      <w:r>
        <w:rPr>
          <w:spacing w:val="-10"/>
          <w:sz w:val="24"/>
        </w:rPr>
        <w:t> </w:t>
      </w:r>
      <w:r>
        <w:rPr>
          <w:sz w:val="24"/>
        </w:rPr>
        <w:t>внутренней</w:t>
      </w:r>
      <w:r>
        <w:rPr>
          <w:spacing w:val="-10"/>
          <w:sz w:val="24"/>
        </w:rPr>
        <w:t> </w:t>
      </w:r>
      <w:r>
        <w:rPr>
          <w:sz w:val="24"/>
        </w:rPr>
        <w:t>позицией</w:t>
      </w:r>
      <w:r>
        <w:rPr>
          <w:spacing w:val="-10"/>
          <w:sz w:val="24"/>
        </w:rPr>
        <w:t> </w:t>
      </w:r>
      <w:r>
        <w:rPr>
          <w:sz w:val="24"/>
        </w:rPr>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15"/>
          <w:sz w:val="24"/>
        </w:rPr>
        <w:t> </w:t>
      </w:r>
      <w:r>
        <w:rPr>
          <w:sz w:val="24"/>
        </w:rPr>
        <w:t>в</w:t>
      </w:r>
      <w:r>
        <w:rPr>
          <w:spacing w:val="-15"/>
          <w:sz w:val="24"/>
        </w:rPr>
        <w:t> </w:t>
      </w:r>
      <w:r>
        <w:rPr>
          <w:sz w:val="24"/>
        </w:rPr>
        <w:t>процессе</w:t>
      </w:r>
      <w:r>
        <w:rPr>
          <w:spacing w:val="-15"/>
          <w:sz w:val="24"/>
        </w:rPr>
        <w:t> </w:t>
      </w:r>
      <w:r>
        <w:rPr>
          <w:sz w:val="24"/>
        </w:rPr>
        <w:t>реализации</w:t>
      </w:r>
      <w:r>
        <w:rPr>
          <w:spacing w:val="-14"/>
          <w:sz w:val="24"/>
        </w:rPr>
        <w:t> </w:t>
      </w:r>
      <w:r>
        <w:rPr>
          <w:sz w:val="24"/>
        </w:rPr>
        <w:t>основных</w:t>
      </w:r>
      <w:r>
        <w:rPr>
          <w:spacing w:val="-15"/>
          <w:sz w:val="24"/>
        </w:rPr>
        <w:t> </w:t>
      </w:r>
      <w:r>
        <w:rPr>
          <w:sz w:val="24"/>
        </w:rPr>
        <w:t>направлений</w:t>
      </w:r>
      <w:r>
        <w:rPr>
          <w:spacing w:val="-15"/>
          <w:sz w:val="24"/>
        </w:rPr>
        <w:t> </w:t>
      </w:r>
      <w:r>
        <w:rPr>
          <w:sz w:val="24"/>
        </w:rPr>
        <w:t>воспитательной</w:t>
      </w:r>
      <w:r>
        <w:rPr>
          <w:spacing w:val="-14"/>
          <w:sz w:val="24"/>
        </w:rPr>
        <w:t> </w:t>
      </w:r>
      <w:r>
        <w:rPr>
          <w:sz w:val="24"/>
        </w:rPr>
        <w:t>деятельности,</w:t>
      </w:r>
      <w:r>
        <w:rPr>
          <w:spacing w:val="-15"/>
          <w:sz w:val="24"/>
        </w:rPr>
        <w:t> </w:t>
      </w:r>
      <w:r>
        <w:rPr>
          <w:sz w:val="24"/>
        </w:rPr>
        <w:t>в</w:t>
      </w:r>
      <w:r>
        <w:rPr>
          <w:spacing w:val="-15"/>
          <w:sz w:val="24"/>
        </w:rPr>
        <w:t> </w:t>
      </w:r>
      <w:r>
        <w:rPr>
          <w:sz w:val="24"/>
        </w:rPr>
        <w:t>том числе в части:</w:t>
      </w:r>
    </w:p>
    <w:p>
      <w:pPr>
        <w:pStyle w:val="ListParagraph"/>
        <w:numPr>
          <w:ilvl w:val="0"/>
          <w:numId w:val="61"/>
        </w:numPr>
        <w:tabs>
          <w:tab w:pos="1289" w:val="left" w:leader="none"/>
        </w:tabs>
        <w:spacing w:line="240" w:lineRule="auto" w:before="5" w:after="0"/>
        <w:ind w:left="1289" w:right="0" w:hanging="259"/>
        <w:jc w:val="both"/>
        <w:rPr>
          <w:sz w:val="24"/>
        </w:rPr>
      </w:pPr>
      <w:r>
        <w:rPr>
          <w:sz w:val="24"/>
        </w:rPr>
        <w:t>гражданского</w:t>
      </w:r>
      <w:r>
        <w:rPr>
          <w:spacing w:val="-4"/>
          <w:sz w:val="24"/>
        </w:rPr>
        <w:t> </w:t>
      </w:r>
      <w:r>
        <w:rPr>
          <w:spacing w:val="-2"/>
          <w:sz w:val="24"/>
        </w:rPr>
        <w:t>воспитания:</w:t>
      </w:r>
    </w:p>
    <w:p>
      <w:pPr>
        <w:pStyle w:val="BodyText"/>
        <w:spacing w:line="244" w:lineRule="auto" w:before="7"/>
        <w:ind w:left="1030" w:right="1989" w:firstLine="0"/>
      </w:pPr>
      <w:r>
        <w:rPr/>
        <w:t>сформированность</w:t>
      </w:r>
      <w:r>
        <w:rPr>
          <w:spacing w:val="-5"/>
        </w:rPr>
        <w:t> </w:t>
      </w:r>
      <w:r>
        <w:rPr/>
        <w:t>гражданской</w:t>
      </w:r>
      <w:r>
        <w:rPr>
          <w:spacing w:val="-6"/>
        </w:rPr>
        <w:t> </w:t>
      </w:r>
      <w:r>
        <w:rPr/>
        <w:t>позиции</w:t>
      </w:r>
      <w:r>
        <w:rPr>
          <w:spacing w:val="-6"/>
        </w:rPr>
        <w:t> </w:t>
      </w:r>
      <w:r>
        <w:rPr/>
        <w:t>обучающегося</w:t>
      </w:r>
      <w:r>
        <w:rPr>
          <w:spacing w:val="-6"/>
        </w:rPr>
        <w:t> </w:t>
      </w:r>
      <w:r>
        <w:rPr/>
        <w:t>как</w:t>
      </w:r>
      <w:r>
        <w:rPr>
          <w:spacing w:val="-6"/>
        </w:rPr>
        <w:t> </w:t>
      </w:r>
      <w:r>
        <w:rPr/>
        <w:t>активного и ответственного члена российского общества;</w:t>
      </w:r>
    </w:p>
    <w:p>
      <w:pPr>
        <w:pStyle w:val="BodyText"/>
        <w:tabs>
          <w:tab w:pos="2305" w:val="left" w:leader="none"/>
          <w:tab w:pos="3128" w:val="left" w:leader="none"/>
          <w:tab w:pos="5204" w:val="left" w:leader="none"/>
          <w:tab w:pos="5907" w:val="left" w:leader="none"/>
          <w:tab w:pos="6271" w:val="left" w:leader="none"/>
          <w:tab w:pos="7943" w:val="left" w:leader="none"/>
          <w:tab w:pos="9149" w:val="left" w:leader="none"/>
          <w:tab w:pos="10055" w:val="left" w:leader="none"/>
        </w:tabs>
        <w:ind w:right="124"/>
        <w:jc w:val="left"/>
      </w:pPr>
      <w:r>
        <w:rPr>
          <w:spacing w:val="-2"/>
        </w:rPr>
        <w:t>осознание</w:t>
      </w:r>
      <w:r>
        <w:rPr/>
        <w:tab/>
      </w:r>
      <w:r>
        <w:rPr>
          <w:spacing w:val="-2"/>
        </w:rPr>
        <w:t>своих</w:t>
      </w:r>
      <w:r>
        <w:rPr/>
        <w:tab/>
      </w:r>
      <w:r>
        <w:rPr>
          <w:spacing w:val="-2"/>
        </w:rPr>
        <w:t>конституционных</w:t>
      </w:r>
      <w:r>
        <w:rPr/>
        <w:tab/>
      </w:r>
      <w:r>
        <w:rPr>
          <w:spacing w:val="-4"/>
        </w:rPr>
        <w:t>прав</w:t>
      </w:r>
      <w:r>
        <w:rPr/>
        <w:tab/>
      </w:r>
      <w:r>
        <w:rPr>
          <w:spacing w:val="-10"/>
        </w:rPr>
        <w:t>и</w:t>
      </w:r>
      <w:r>
        <w:rPr/>
        <w:tab/>
      </w:r>
      <w:r>
        <w:rPr>
          <w:spacing w:val="-2"/>
        </w:rPr>
        <w:t>обязанностей,</w:t>
      </w:r>
      <w:r>
        <w:rPr/>
        <w:tab/>
      </w:r>
      <w:r>
        <w:rPr>
          <w:spacing w:val="-2"/>
        </w:rPr>
        <w:t>уважение</w:t>
      </w:r>
      <w:r>
        <w:rPr/>
        <w:tab/>
      </w:r>
      <w:r>
        <w:rPr>
          <w:spacing w:val="-2"/>
        </w:rPr>
        <w:t>закона</w:t>
      </w:r>
      <w:r>
        <w:rPr/>
        <w:tab/>
      </w:r>
      <w:r>
        <w:rPr>
          <w:spacing w:val="-10"/>
        </w:rPr>
        <w:t>и </w:t>
      </w:r>
      <w:r>
        <w:rPr>
          <w:spacing w:val="-2"/>
        </w:rPr>
        <w:t>правопорядка;</w:t>
      </w:r>
    </w:p>
    <w:p>
      <w:pPr>
        <w:pStyle w:val="BodyText"/>
        <w:tabs>
          <w:tab w:pos="2255" w:val="left" w:leader="none"/>
          <w:tab w:pos="4017" w:val="left" w:leader="none"/>
          <w:tab w:pos="5830" w:val="left" w:leader="none"/>
          <w:tab w:pos="8018" w:val="left" w:leader="none"/>
          <w:tab w:pos="10056" w:val="left" w:leader="none"/>
        </w:tabs>
        <w:spacing w:before="4"/>
        <w:ind w:right="123"/>
        <w:jc w:val="left"/>
      </w:pPr>
      <w:r>
        <w:rPr>
          <w:spacing w:val="-2"/>
        </w:rPr>
        <w:t>принятие</w:t>
      </w:r>
      <w:r>
        <w:rPr/>
        <w:tab/>
      </w:r>
      <w:r>
        <w:rPr>
          <w:spacing w:val="-2"/>
        </w:rPr>
        <w:t>традиционных</w:t>
      </w:r>
      <w:r>
        <w:rPr/>
        <w:tab/>
      </w:r>
      <w:r>
        <w:rPr>
          <w:spacing w:val="-2"/>
        </w:rPr>
        <w:t>национальных,</w:t>
      </w:r>
      <w:r>
        <w:rPr/>
        <w:tab/>
      </w:r>
      <w:r>
        <w:rPr>
          <w:spacing w:val="-2"/>
        </w:rPr>
        <w:t>общечеловеческих</w:t>
      </w:r>
      <w:r>
        <w:rPr/>
        <w:tab/>
      </w:r>
      <w:r>
        <w:rPr>
          <w:spacing w:val="-2"/>
        </w:rPr>
        <w:t>гуманистических</w:t>
      </w:r>
      <w:r>
        <w:rPr/>
        <w:tab/>
      </w:r>
      <w:r>
        <w:rPr>
          <w:spacing w:val="-10"/>
        </w:rPr>
        <w:t>и </w:t>
      </w:r>
      <w:r>
        <w:rPr/>
        <w:t>демократических ценностей;</w:t>
      </w:r>
    </w:p>
    <w:p>
      <w:pPr>
        <w:pStyle w:val="BodyText"/>
        <w:tabs>
          <w:tab w:pos="2421" w:val="left" w:leader="none"/>
          <w:tab w:pos="4176" w:val="left" w:leader="none"/>
          <w:tab w:pos="5512" w:val="left" w:leader="none"/>
          <w:tab w:pos="7124" w:val="left" w:leader="none"/>
          <w:tab w:pos="8894" w:val="left" w:leader="none"/>
        </w:tabs>
        <w:spacing w:before="5"/>
        <w:ind w:right="120"/>
        <w:jc w:val="left"/>
      </w:pPr>
      <w:r>
        <w:rPr>
          <w:spacing w:val="-2"/>
        </w:rPr>
        <w:t>готовность</w:t>
      </w:r>
      <w:r>
        <w:rPr/>
        <w:tab/>
      </w:r>
      <w:r>
        <w:rPr>
          <w:spacing w:val="-2"/>
        </w:rPr>
        <w:t>противостоять</w:t>
      </w:r>
      <w:r>
        <w:rPr/>
        <w:tab/>
      </w:r>
      <w:r>
        <w:rPr>
          <w:spacing w:val="-2"/>
        </w:rPr>
        <w:t>идеологии</w:t>
      </w:r>
      <w:r>
        <w:rPr/>
        <w:tab/>
      </w:r>
      <w:r>
        <w:rPr>
          <w:spacing w:val="-2"/>
        </w:rPr>
        <w:t>экстремизма,</w:t>
      </w:r>
      <w:r>
        <w:rPr/>
        <w:tab/>
      </w:r>
      <w:r>
        <w:rPr>
          <w:spacing w:val="-2"/>
        </w:rPr>
        <w:t>национализма,</w:t>
      </w:r>
      <w:r>
        <w:rPr/>
        <w:tab/>
      </w:r>
      <w:r>
        <w:rPr>
          <w:spacing w:val="-2"/>
        </w:rPr>
        <w:t>ксенофобии, </w:t>
      </w:r>
      <w:r>
        <w:rPr/>
        <w:t>дискриминации по социальным, религиозным, расовым, национальным признакам;</w:t>
      </w:r>
    </w:p>
    <w:p>
      <w:pPr>
        <w:pStyle w:val="BodyText"/>
        <w:spacing w:before="5"/>
        <w:jc w:val="left"/>
      </w:pPr>
      <w:r>
        <w:rPr/>
        <w:t>готовность</w:t>
      </w:r>
      <w:r>
        <w:rPr>
          <w:spacing w:val="80"/>
        </w:rPr>
        <w:t> </w:t>
      </w:r>
      <w:r>
        <w:rPr/>
        <w:t>вести</w:t>
      </w:r>
      <w:r>
        <w:rPr>
          <w:spacing w:val="80"/>
        </w:rPr>
        <w:t> </w:t>
      </w:r>
      <w:r>
        <w:rPr/>
        <w:t>совместную</w:t>
      </w:r>
      <w:r>
        <w:rPr>
          <w:spacing w:val="80"/>
        </w:rPr>
        <w:t> </w:t>
      </w:r>
      <w:r>
        <w:rPr/>
        <w:t>деятельность</w:t>
      </w:r>
      <w:r>
        <w:rPr>
          <w:spacing w:val="80"/>
        </w:rPr>
        <w:t> </w:t>
      </w:r>
      <w:r>
        <w:rPr/>
        <w:t>в</w:t>
      </w:r>
      <w:r>
        <w:rPr>
          <w:spacing w:val="80"/>
        </w:rPr>
        <w:t> </w:t>
      </w:r>
      <w:r>
        <w:rPr/>
        <w:t>интересах</w:t>
      </w:r>
      <w:r>
        <w:rPr>
          <w:spacing w:val="80"/>
        </w:rPr>
        <w:t> </w:t>
      </w:r>
      <w:r>
        <w:rPr/>
        <w:t>гражданского</w:t>
      </w:r>
      <w:r>
        <w:rPr>
          <w:spacing w:val="80"/>
        </w:rPr>
        <w:t> </w:t>
      </w:r>
      <w:r>
        <w:rPr/>
        <w:t>общества,</w:t>
      </w:r>
      <w:r>
        <w:rPr>
          <w:spacing w:val="80"/>
        </w:rPr>
        <w:t> </w:t>
      </w:r>
      <w:r>
        <w:rPr/>
        <w:t>участвовать в самоуправлении в образовательной организации;</w:t>
      </w:r>
    </w:p>
    <w:p>
      <w:pPr>
        <w:pStyle w:val="BodyText"/>
        <w:spacing w:line="244" w:lineRule="auto" w:before="5"/>
        <w:ind w:left="1030" w:right="1906" w:firstLine="0"/>
        <w:jc w:val="left"/>
      </w:pPr>
      <w:r>
        <w:rPr/>
        <w:t>умение</w:t>
      </w:r>
      <w:r>
        <w:rPr>
          <w:spacing w:val="-6"/>
        </w:rPr>
        <w:t> </w:t>
      </w:r>
      <w:r>
        <w:rPr/>
        <w:t>взаимодействовать</w:t>
      </w:r>
      <w:r>
        <w:rPr>
          <w:spacing w:val="-5"/>
        </w:rPr>
        <w:t> </w:t>
      </w:r>
      <w:r>
        <w:rPr/>
        <w:t>с</w:t>
      </w:r>
      <w:r>
        <w:rPr>
          <w:spacing w:val="-6"/>
        </w:rPr>
        <w:t> </w:t>
      </w:r>
      <w:r>
        <w:rPr/>
        <w:t>социальными</w:t>
      </w:r>
      <w:r>
        <w:rPr>
          <w:spacing w:val="-7"/>
        </w:rPr>
        <w:t> </w:t>
      </w:r>
      <w:r>
        <w:rPr/>
        <w:t>институтами</w:t>
      </w:r>
      <w:r>
        <w:rPr>
          <w:spacing w:val="-6"/>
        </w:rPr>
        <w:t> </w:t>
      </w:r>
      <w:r>
        <w:rPr/>
        <w:t>в</w:t>
      </w:r>
      <w:r>
        <w:rPr>
          <w:spacing w:val="-6"/>
        </w:rPr>
        <w:t> </w:t>
      </w:r>
      <w:r>
        <w:rPr/>
        <w:t>соответствии с их функциями и назначением;</w:t>
      </w:r>
    </w:p>
    <w:p>
      <w:pPr>
        <w:pStyle w:val="BodyText"/>
        <w:spacing w:line="275" w:lineRule="exact"/>
        <w:ind w:left="1030" w:firstLine="0"/>
        <w:jc w:val="left"/>
      </w:pPr>
      <w:r>
        <w:rPr/>
        <w:t>готовность</w:t>
      </w:r>
      <w:r>
        <w:rPr>
          <w:spacing w:val="-4"/>
        </w:rPr>
        <w:t> </w:t>
      </w:r>
      <w:r>
        <w:rPr/>
        <w:t>к</w:t>
      </w:r>
      <w:r>
        <w:rPr>
          <w:spacing w:val="-4"/>
        </w:rPr>
        <w:t> </w:t>
      </w:r>
      <w:r>
        <w:rPr/>
        <w:t>гуманитарной</w:t>
      </w:r>
      <w:r>
        <w:rPr>
          <w:spacing w:val="-4"/>
        </w:rPr>
        <w:t> </w:t>
      </w:r>
      <w:r>
        <w:rPr/>
        <w:t>и</w:t>
      </w:r>
      <w:r>
        <w:rPr>
          <w:spacing w:val="-4"/>
        </w:rPr>
        <w:t> </w:t>
      </w:r>
      <w:r>
        <w:rPr/>
        <w:t>волонтерской</w:t>
      </w:r>
      <w:r>
        <w:rPr>
          <w:spacing w:val="-3"/>
        </w:rPr>
        <w:t> </w:t>
      </w:r>
      <w:r>
        <w:rPr>
          <w:spacing w:val="-2"/>
        </w:rPr>
        <w:t>деятельности;</w:t>
      </w:r>
    </w:p>
    <w:p>
      <w:pPr>
        <w:pStyle w:val="ListParagraph"/>
        <w:numPr>
          <w:ilvl w:val="0"/>
          <w:numId w:val="61"/>
        </w:numPr>
        <w:tabs>
          <w:tab w:pos="1289" w:val="left" w:leader="none"/>
        </w:tabs>
        <w:spacing w:line="240" w:lineRule="auto" w:before="5" w:after="0"/>
        <w:ind w:left="1289" w:right="0" w:hanging="259"/>
        <w:jc w:val="left"/>
        <w:rPr>
          <w:sz w:val="24"/>
        </w:rPr>
      </w:pPr>
      <w:r>
        <w:rPr>
          <w:sz w:val="24"/>
        </w:rPr>
        <w:t>патриотического</w:t>
      </w:r>
      <w:r>
        <w:rPr>
          <w:spacing w:val="-7"/>
          <w:sz w:val="24"/>
        </w:rPr>
        <w:t> </w:t>
      </w:r>
      <w:r>
        <w:rPr>
          <w:spacing w:val="-2"/>
          <w:sz w:val="24"/>
        </w:rPr>
        <w:t>воспитания:</w:t>
      </w:r>
    </w:p>
    <w:p>
      <w:pPr>
        <w:pStyle w:val="BodyText"/>
        <w:spacing w:before="5"/>
        <w:ind w:right="119"/>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BodyText"/>
        <w:spacing w:before="4"/>
        <w:ind w:left="1030" w:firstLine="0"/>
      </w:pPr>
      <w:r>
        <w:rPr/>
        <w:t>ценностное</w:t>
      </w:r>
      <w:r>
        <w:rPr>
          <w:spacing w:val="-6"/>
        </w:rPr>
        <w:t> </w:t>
      </w:r>
      <w:r>
        <w:rPr/>
        <w:t>отношение</w:t>
      </w:r>
      <w:r>
        <w:rPr>
          <w:spacing w:val="-6"/>
        </w:rPr>
        <w:t> </w:t>
      </w:r>
      <w:r>
        <w:rPr/>
        <w:t>к</w:t>
      </w:r>
      <w:r>
        <w:rPr>
          <w:spacing w:val="-3"/>
        </w:rPr>
        <w:t> </w:t>
      </w:r>
      <w:r>
        <w:rPr/>
        <w:t>государственным</w:t>
      </w:r>
      <w:r>
        <w:rPr>
          <w:spacing w:val="-4"/>
        </w:rPr>
        <w:t> </w:t>
      </w:r>
      <w:r>
        <w:rPr/>
        <w:t>символам,</w:t>
      </w:r>
      <w:r>
        <w:rPr>
          <w:spacing w:val="-2"/>
        </w:rPr>
        <w:t> историческому</w:t>
      </w:r>
    </w:p>
    <w:p>
      <w:pPr>
        <w:pStyle w:val="BodyText"/>
        <w:spacing w:before="5"/>
        <w:ind w:right="120"/>
      </w:pPr>
      <w:r>
        <w:rPr/>
        <w:t>и</w:t>
      </w:r>
      <w:r>
        <w:rPr>
          <w:spacing w:val="-8"/>
        </w:rPr>
        <w:t> </w:t>
      </w:r>
      <w:r>
        <w:rPr/>
        <w:t>природному</w:t>
      </w:r>
      <w:r>
        <w:rPr>
          <w:spacing w:val="-9"/>
        </w:rPr>
        <w:t> </w:t>
      </w:r>
      <w:r>
        <w:rPr/>
        <w:t>наследию,</w:t>
      </w:r>
      <w:r>
        <w:rPr>
          <w:spacing w:val="-9"/>
        </w:rPr>
        <w:t> </w:t>
      </w:r>
      <w:r>
        <w:rPr/>
        <w:t>памятникам,</w:t>
      </w:r>
      <w:r>
        <w:rPr>
          <w:spacing w:val="-9"/>
        </w:rPr>
        <w:t> </w:t>
      </w:r>
      <w:r>
        <w:rPr/>
        <w:t>традициям</w:t>
      </w:r>
      <w:r>
        <w:rPr>
          <w:spacing w:val="-10"/>
        </w:rPr>
        <w:t> </w:t>
      </w:r>
      <w:r>
        <w:rPr/>
        <w:t>народов</w:t>
      </w:r>
      <w:r>
        <w:rPr>
          <w:spacing w:val="-10"/>
        </w:rPr>
        <w:t> </w:t>
      </w:r>
      <w:r>
        <w:rPr/>
        <w:t>России,</w:t>
      </w:r>
      <w:r>
        <w:rPr>
          <w:spacing w:val="-9"/>
        </w:rPr>
        <w:t> </w:t>
      </w:r>
      <w:r>
        <w:rPr/>
        <w:t>достижениям</w:t>
      </w:r>
      <w:r>
        <w:rPr>
          <w:spacing w:val="-10"/>
        </w:rPr>
        <w:t> </w:t>
      </w:r>
      <w:r>
        <w:rPr/>
        <w:t>России</w:t>
      </w:r>
      <w:r>
        <w:rPr>
          <w:spacing w:val="-8"/>
        </w:rPr>
        <w:t> </w:t>
      </w:r>
      <w:r>
        <w:rPr/>
        <w:t>в науке, искусстве, спорте, технологиях, труде;</w:t>
      </w:r>
    </w:p>
    <w:p>
      <w:pPr>
        <w:pStyle w:val="BodyText"/>
        <w:spacing w:line="242" w:lineRule="auto" w:before="5"/>
        <w:ind w:right="120"/>
      </w:pPr>
      <w:r>
        <w:rPr/>
        <w:t>идейная убежденность, готовность к служению и защите Отечества, ответственность за его судьбу;</w:t>
      </w:r>
    </w:p>
    <w:p>
      <w:pPr>
        <w:pStyle w:val="ListParagraph"/>
        <w:numPr>
          <w:ilvl w:val="0"/>
          <w:numId w:val="61"/>
        </w:numPr>
        <w:tabs>
          <w:tab w:pos="1289" w:val="left" w:leader="none"/>
        </w:tabs>
        <w:spacing w:line="240" w:lineRule="auto" w:before="2" w:after="0"/>
        <w:ind w:left="1289" w:right="0" w:hanging="259"/>
        <w:jc w:val="both"/>
        <w:rPr>
          <w:sz w:val="24"/>
        </w:rPr>
      </w:pPr>
      <w:r>
        <w:rPr>
          <w:sz w:val="24"/>
        </w:rPr>
        <w:t>духовно-нравственного</w:t>
      </w:r>
      <w:r>
        <w:rPr>
          <w:spacing w:val="-9"/>
          <w:sz w:val="24"/>
        </w:rPr>
        <w:t> </w:t>
      </w:r>
      <w:r>
        <w:rPr>
          <w:spacing w:val="-2"/>
          <w:sz w:val="24"/>
        </w:rPr>
        <w:t>воспитания:</w:t>
      </w:r>
    </w:p>
    <w:p>
      <w:pPr>
        <w:pStyle w:val="BodyText"/>
        <w:spacing w:before="5"/>
        <w:ind w:left="1030" w:firstLine="0"/>
      </w:pPr>
      <w:r>
        <w:rPr/>
        <w:t>осознание</w:t>
      </w:r>
      <w:r>
        <w:rPr>
          <w:spacing w:val="-8"/>
        </w:rPr>
        <w:t> </w:t>
      </w:r>
      <w:r>
        <w:rPr/>
        <w:t>духовных</w:t>
      </w:r>
      <w:r>
        <w:rPr>
          <w:spacing w:val="-4"/>
        </w:rPr>
        <w:t> </w:t>
      </w:r>
      <w:r>
        <w:rPr/>
        <w:t>ценностей</w:t>
      </w:r>
      <w:r>
        <w:rPr>
          <w:spacing w:val="-4"/>
        </w:rPr>
        <w:t> </w:t>
      </w:r>
      <w:r>
        <w:rPr/>
        <w:t>российского</w:t>
      </w:r>
      <w:r>
        <w:rPr>
          <w:spacing w:val="-7"/>
        </w:rPr>
        <w:t> </w:t>
      </w:r>
      <w:r>
        <w:rPr>
          <w:spacing w:val="-2"/>
        </w:rPr>
        <w:t>народа;</w:t>
      </w:r>
    </w:p>
    <w:p>
      <w:pPr>
        <w:pStyle w:val="BodyText"/>
        <w:spacing w:before="5"/>
        <w:ind w:left="1030" w:firstLine="0"/>
      </w:pPr>
      <w:r>
        <w:rPr/>
        <w:t>сформированность</w:t>
      </w:r>
      <w:r>
        <w:rPr>
          <w:spacing w:val="-6"/>
        </w:rPr>
        <w:t> </w:t>
      </w:r>
      <w:r>
        <w:rPr/>
        <w:t>нравственного</w:t>
      </w:r>
      <w:r>
        <w:rPr>
          <w:spacing w:val="-7"/>
        </w:rPr>
        <w:t> </w:t>
      </w:r>
      <w:r>
        <w:rPr/>
        <w:t>сознания,</w:t>
      </w:r>
      <w:r>
        <w:rPr>
          <w:spacing w:val="-6"/>
        </w:rPr>
        <w:t> </w:t>
      </w:r>
      <w:r>
        <w:rPr/>
        <w:t>этического</w:t>
      </w:r>
      <w:r>
        <w:rPr>
          <w:spacing w:val="-6"/>
        </w:rPr>
        <w:t> </w:t>
      </w:r>
      <w:r>
        <w:rPr>
          <w:spacing w:val="-2"/>
        </w:rPr>
        <w:t>поведения;</w:t>
      </w:r>
    </w:p>
    <w:p>
      <w:pPr>
        <w:pStyle w:val="BodyText"/>
        <w:spacing w:before="5"/>
        <w:ind w:right="122"/>
        <w:jc w:val="left"/>
      </w:pPr>
      <w:r>
        <w:rPr/>
        <w:t>способность</w:t>
      </w:r>
      <w:r>
        <w:rPr>
          <w:spacing w:val="40"/>
        </w:rPr>
        <w:t> </w:t>
      </w:r>
      <w:r>
        <w:rPr/>
        <w:t>оценивать</w:t>
      </w:r>
      <w:r>
        <w:rPr>
          <w:spacing w:val="38"/>
        </w:rPr>
        <w:t> </w:t>
      </w:r>
      <w:r>
        <w:rPr/>
        <w:t>ситуацию</w:t>
      </w:r>
      <w:r>
        <w:rPr>
          <w:spacing w:val="39"/>
        </w:rPr>
        <w:t> </w:t>
      </w:r>
      <w:r>
        <w:rPr/>
        <w:t>и</w:t>
      </w:r>
      <w:r>
        <w:rPr>
          <w:spacing w:val="37"/>
        </w:rPr>
        <w:t> </w:t>
      </w:r>
      <w:r>
        <w:rPr/>
        <w:t>принимать</w:t>
      </w:r>
      <w:r>
        <w:rPr>
          <w:spacing w:val="39"/>
        </w:rPr>
        <w:t> </w:t>
      </w:r>
      <w:r>
        <w:rPr/>
        <w:t>осознанные</w:t>
      </w:r>
      <w:r>
        <w:rPr>
          <w:spacing w:val="37"/>
        </w:rPr>
        <w:t> </w:t>
      </w:r>
      <w:r>
        <w:rPr/>
        <w:t>решения,</w:t>
      </w:r>
      <w:r>
        <w:rPr>
          <w:spacing w:val="38"/>
        </w:rPr>
        <w:t> </w:t>
      </w:r>
      <w:r>
        <w:rPr/>
        <w:t>ориентируясь</w:t>
      </w:r>
      <w:r>
        <w:rPr>
          <w:spacing w:val="39"/>
        </w:rPr>
        <w:t> </w:t>
      </w:r>
      <w:r>
        <w:rPr/>
        <w:t>на морально-нравственные нормы и ценности;</w:t>
      </w:r>
    </w:p>
    <w:p>
      <w:pPr>
        <w:pStyle w:val="BodyText"/>
        <w:spacing w:before="5"/>
        <w:jc w:val="left"/>
      </w:pPr>
      <w:r>
        <w:rPr/>
        <w:t>осознание личного вклада в построение устойчивого будущего на основе формирования элементов географической и экологической культуры;</w:t>
      </w:r>
    </w:p>
    <w:p>
      <w:pPr>
        <w:pStyle w:val="BodyText"/>
        <w:spacing w:before="5"/>
        <w:jc w:val="left"/>
      </w:pPr>
      <w:r>
        <w:rPr/>
        <w:t>ответственное</w:t>
      </w:r>
      <w:r>
        <w:rPr>
          <w:spacing w:val="36"/>
        </w:rPr>
        <w:t> </w:t>
      </w:r>
      <w:r>
        <w:rPr/>
        <w:t>отношение</w:t>
      </w:r>
      <w:r>
        <w:rPr>
          <w:spacing w:val="36"/>
        </w:rPr>
        <w:t> </w:t>
      </w:r>
      <w:r>
        <w:rPr/>
        <w:t>к</w:t>
      </w:r>
      <w:r>
        <w:rPr>
          <w:spacing w:val="36"/>
        </w:rPr>
        <w:t> </w:t>
      </w:r>
      <w:r>
        <w:rPr/>
        <w:t>своим</w:t>
      </w:r>
      <w:r>
        <w:rPr>
          <w:spacing w:val="36"/>
        </w:rPr>
        <w:t> </w:t>
      </w:r>
      <w:r>
        <w:rPr/>
        <w:t>родителям,</w:t>
      </w:r>
      <w:r>
        <w:rPr>
          <w:spacing w:val="37"/>
        </w:rPr>
        <w:t> </w:t>
      </w:r>
      <w:r>
        <w:rPr/>
        <w:t>созданию</w:t>
      </w:r>
      <w:r>
        <w:rPr>
          <w:spacing w:val="35"/>
        </w:rPr>
        <w:t> </w:t>
      </w:r>
      <w:r>
        <w:rPr/>
        <w:t>семьи</w:t>
      </w:r>
      <w:r>
        <w:rPr>
          <w:spacing w:val="38"/>
        </w:rPr>
        <w:t> </w:t>
      </w:r>
      <w:r>
        <w:rPr/>
        <w:t>на</w:t>
      </w:r>
      <w:r>
        <w:rPr>
          <w:spacing w:val="34"/>
        </w:rPr>
        <w:t> </w:t>
      </w:r>
      <w:r>
        <w:rPr/>
        <w:t>основе</w:t>
      </w:r>
      <w:r>
        <w:rPr>
          <w:spacing w:val="36"/>
        </w:rPr>
        <w:t> </w:t>
      </w:r>
      <w:r>
        <w:rPr/>
        <w:t>осознанного принятия ценностей семейной жизни в соответствии с традициями народов России;</w:t>
      </w:r>
    </w:p>
    <w:p>
      <w:pPr>
        <w:pStyle w:val="ListParagraph"/>
        <w:numPr>
          <w:ilvl w:val="0"/>
          <w:numId w:val="61"/>
        </w:numPr>
        <w:tabs>
          <w:tab w:pos="1289" w:val="left" w:leader="none"/>
        </w:tabs>
        <w:spacing w:line="240" w:lineRule="auto" w:before="4" w:after="0"/>
        <w:ind w:left="1289" w:right="0" w:hanging="259"/>
        <w:jc w:val="left"/>
        <w:rPr>
          <w:sz w:val="24"/>
        </w:rPr>
      </w:pPr>
      <w:r>
        <w:rPr>
          <w:sz w:val="24"/>
        </w:rPr>
        <w:t>эстетического</w:t>
      </w:r>
      <w:r>
        <w:rPr>
          <w:spacing w:val="-7"/>
          <w:sz w:val="24"/>
        </w:rPr>
        <w:t> </w:t>
      </w:r>
      <w:r>
        <w:rPr>
          <w:spacing w:val="-2"/>
          <w:sz w:val="24"/>
        </w:rPr>
        <w:t>воспитания:</w:t>
      </w:r>
    </w:p>
    <w:p>
      <w:pPr>
        <w:pStyle w:val="BodyText"/>
        <w:spacing w:before="5"/>
        <w:ind w:right="114"/>
      </w:pPr>
      <w:r>
        <w:rPr/>
        <w:t>эстетическое отношение к миру, включая эстетику природных и историко-культурных объектов родного</w:t>
      </w:r>
      <w:r>
        <w:rPr>
          <w:spacing w:val="-3"/>
        </w:rPr>
        <w:t> </w:t>
      </w:r>
      <w:r>
        <w:rPr/>
        <w:t>края,</w:t>
      </w:r>
      <w:r>
        <w:rPr>
          <w:spacing w:val="-2"/>
        </w:rPr>
        <w:t> </w:t>
      </w:r>
      <w:r>
        <w:rPr/>
        <w:t>своей страны,</w:t>
      </w:r>
      <w:r>
        <w:rPr>
          <w:spacing w:val="-1"/>
        </w:rPr>
        <w:t> </w:t>
      </w:r>
      <w:r>
        <w:rPr/>
        <w:t>быта,</w:t>
      </w:r>
      <w:r>
        <w:rPr>
          <w:spacing w:val="-1"/>
        </w:rPr>
        <w:t> </w:t>
      </w:r>
      <w:r>
        <w:rPr/>
        <w:t>научного и</w:t>
      </w:r>
      <w:r>
        <w:rPr>
          <w:spacing w:val="-2"/>
        </w:rPr>
        <w:t> </w:t>
      </w:r>
      <w:r>
        <w:rPr/>
        <w:t>технического</w:t>
      </w:r>
      <w:r>
        <w:rPr>
          <w:spacing w:val="-2"/>
        </w:rPr>
        <w:t> </w:t>
      </w:r>
      <w:r>
        <w:rPr/>
        <w:t>творчества, спорта,</w:t>
      </w:r>
      <w:r>
        <w:rPr>
          <w:spacing w:val="-1"/>
        </w:rPr>
        <w:t> </w:t>
      </w:r>
      <w:r>
        <w:rPr/>
        <w:t>труда, общественных отношений;</w:t>
      </w:r>
    </w:p>
    <w:p>
      <w:pPr>
        <w:pStyle w:val="BodyText"/>
        <w:spacing w:before="6"/>
        <w:ind w:right="124"/>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BodyText"/>
        <w:spacing w:before="4"/>
        <w:ind w:left="1030" w:firstLine="0"/>
      </w:pPr>
      <w:r>
        <w:rPr/>
        <w:t>убежденность</w:t>
      </w:r>
      <w:r>
        <w:rPr>
          <w:spacing w:val="-5"/>
        </w:rPr>
        <w:t> </w:t>
      </w:r>
      <w:r>
        <w:rPr/>
        <w:t>в</w:t>
      </w:r>
      <w:r>
        <w:rPr>
          <w:spacing w:val="-3"/>
        </w:rPr>
        <w:t> </w:t>
      </w:r>
      <w:r>
        <w:rPr/>
        <w:t>значимости</w:t>
      </w:r>
      <w:r>
        <w:rPr>
          <w:spacing w:val="-3"/>
        </w:rPr>
        <w:t> </w:t>
      </w:r>
      <w:r>
        <w:rPr/>
        <w:t>для</w:t>
      </w:r>
      <w:r>
        <w:rPr>
          <w:spacing w:val="-3"/>
        </w:rPr>
        <w:t> </w:t>
      </w:r>
      <w:r>
        <w:rPr/>
        <w:t>личности</w:t>
      </w:r>
      <w:r>
        <w:rPr>
          <w:spacing w:val="-3"/>
        </w:rPr>
        <w:t> </w:t>
      </w:r>
      <w:r>
        <w:rPr/>
        <w:t>и</w:t>
      </w:r>
      <w:r>
        <w:rPr>
          <w:spacing w:val="-3"/>
        </w:rPr>
        <w:t> </w:t>
      </w:r>
      <w:r>
        <w:rPr/>
        <w:t>общества</w:t>
      </w:r>
      <w:r>
        <w:rPr>
          <w:spacing w:val="-3"/>
        </w:rPr>
        <w:t> </w:t>
      </w:r>
      <w:r>
        <w:rPr>
          <w:spacing w:val="-2"/>
        </w:rPr>
        <w:t>отечественного</w:t>
      </w:r>
    </w:p>
    <w:p>
      <w:pPr>
        <w:pStyle w:val="BodyText"/>
        <w:spacing w:before="5"/>
        <w:ind w:left="1030" w:firstLine="0"/>
      </w:pPr>
      <w:r>
        <w:rPr/>
        <w:t>и</w:t>
      </w:r>
      <w:r>
        <w:rPr>
          <w:spacing w:val="-5"/>
        </w:rPr>
        <w:t> </w:t>
      </w:r>
      <w:r>
        <w:rPr/>
        <w:t>мирового</w:t>
      </w:r>
      <w:r>
        <w:rPr>
          <w:spacing w:val="-3"/>
        </w:rPr>
        <w:t> </w:t>
      </w:r>
      <w:r>
        <w:rPr/>
        <w:t>искусства,</w:t>
      </w:r>
      <w:r>
        <w:rPr>
          <w:spacing w:val="-3"/>
        </w:rPr>
        <w:t> </w:t>
      </w:r>
      <w:r>
        <w:rPr/>
        <w:t>этнических</w:t>
      </w:r>
      <w:r>
        <w:rPr>
          <w:spacing w:val="-3"/>
        </w:rPr>
        <w:t> </w:t>
      </w:r>
      <w:r>
        <w:rPr/>
        <w:t>культурных</w:t>
      </w:r>
      <w:r>
        <w:rPr>
          <w:spacing w:val="-6"/>
        </w:rPr>
        <w:t> </w:t>
      </w:r>
      <w:r>
        <w:rPr/>
        <w:t>традиций</w:t>
      </w:r>
      <w:r>
        <w:rPr>
          <w:spacing w:val="-3"/>
        </w:rPr>
        <w:t> </w:t>
      </w:r>
      <w:r>
        <w:rPr/>
        <w:t>и</w:t>
      </w:r>
      <w:r>
        <w:rPr>
          <w:spacing w:val="-5"/>
        </w:rPr>
        <w:t> </w:t>
      </w:r>
      <w:r>
        <w:rPr/>
        <w:t>народного</w:t>
      </w:r>
      <w:r>
        <w:rPr>
          <w:spacing w:val="-2"/>
        </w:rPr>
        <w:t> творчества;</w:t>
      </w:r>
    </w:p>
    <w:p>
      <w:pPr>
        <w:spacing w:after="0"/>
        <w:sectPr>
          <w:pgSz w:w="11920" w:h="16850"/>
          <w:pgMar w:header="0" w:footer="1162" w:top="960" w:bottom="1480" w:left="1380" w:right="220"/>
        </w:sectPr>
      </w:pPr>
    </w:p>
    <w:p>
      <w:pPr>
        <w:pStyle w:val="BodyText"/>
        <w:spacing w:before="77"/>
        <w:ind w:right="125"/>
      </w:pPr>
      <w:r>
        <w:rPr/>
        <w:t>готовность к самовыражению в разных видах искусства, стремление проявлять качества творческой личности;</w:t>
      </w:r>
    </w:p>
    <w:p>
      <w:pPr>
        <w:pStyle w:val="ListParagraph"/>
        <w:numPr>
          <w:ilvl w:val="0"/>
          <w:numId w:val="61"/>
        </w:numPr>
        <w:tabs>
          <w:tab w:pos="1289" w:val="left" w:leader="none"/>
        </w:tabs>
        <w:spacing w:line="240" w:lineRule="auto" w:before="5" w:after="0"/>
        <w:ind w:left="1289" w:right="0" w:hanging="259"/>
        <w:jc w:val="both"/>
        <w:rPr>
          <w:sz w:val="24"/>
        </w:rPr>
      </w:pPr>
      <w:r>
        <w:rPr>
          <w:sz w:val="24"/>
        </w:rPr>
        <w:t>ценности</w:t>
      </w:r>
      <w:r>
        <w:rPr>
          <w:spacing w:val="-4"/>
          <w:sz w:val="24"/>
        </w:rPr>
        <w:t> </w:t>
      </w:r>
      <w:r>
        <w:rPr>
          <w:sz w:val="24"/>
        </w:rPr>
        <w:t>научного</w:t>
      </w:r>
      <w:r>
        <w:rPr>
          <w:spacing w:val="-3"/>
          <w:sz w:val="24"/>
        </w:rPr>
        <w:t> </w:t>
      </w:r>
      <w:r>
        <w:rPr>
          <w:spacing w:val="-2"/>
          <w:sz w:val="24"/>
        </w:rPr>
        <w:t>познания:</w:t>
      </w:r>
    </w:p>
    <w:p>
      <w:pPr>
        <w:pStyle w:val="BodyText"/>
        <w:spacing w:before="5"/>
        <w:ind w:right="120"/>
      </w:pPr>
      <w:r>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BodyText"/>
        <w:spacing w:before="5"/>
        <w:ind w:right="124"/>
      </w:pPr>
      <w:r>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BodyText"/>
        <w:spacing w:line="242" w:lineRule="auto" w:before="5"/>
        <w:ind w:right="123"/>
      </w:pPr>
      <w:r>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ListParagraph"/>
        <w:numPr>
          <w:ilvl w:val="0"/>
          <w:numId w:val="61"/>
        </w:numPr>
        <w:tabs>
          <w:tab w:pos="1289" w:val="left" w:leader="none"/>
        </w:tabs>
        <w:spacing w:line="244" w:lineRule="auto" w:before="2" w:after="0"/>
        <w:ind w:left="1030" w:right="2862" w:firstLine="0"/>
        <w:jc w:val="both"/>
        <w:rPr>
          <w:sz w:val="24"/>
        </w:rPr>
      </w:pPr>
      <w:r>
        <w:rPr>
          <w:sz w:val="24"/>
        </w:rPr>
        <w:t>физического</w:t>
      </w:r>
      <w:r>
        <w:rPr>
          <w:spacing w:val="-7"/>
          <w:sz w:val="24"/>
        </w:rPr>
        <w:t> </w:t>
      </w:r>
      <w:r>
        <w:rPr>
          <w:sz w:val="24"/>
        </w:rPr>
        <w:t>воспитания,</w:t>
      </w:r>
      <w:r>
        <w:rPr>
          <w:spacing w:val="-7"/>
          <w:sz w:val="24"/>
        </w:rPr>
        <w:t> </w:t>
      </w:r>
      <w:r>
        <w:rPr>
          <w:sz w:val="24"/>
        </w:rPr>
        <w:t>формирования</w:t>
      </w:r>
      <w:r>
        <w:rPr>
          <w:spacing w:val="-7"/>
          <w:sz w:val="24"/>
        </w:rPr>
        <w:t> </w:t>
      </w:r>
      <w:r>
        <w:rPr>
          <w:sz w:val="24"/>
        </w:rPr>
        <w:t>культуры</w:t>
      </w:r>
      <w:r>
        <w:rPr>
          <w:spacing w:val="-7"/>
          <w:sz w:val="24"/>
        </w:rPr>
        <w:t> </w:t>
      </w:r>
      <w:r>
        <w:rPr>
          <w:sz w:val="24"/>
        </w:rPr>
        <w:t>здоровья и эмоционального благополучия:</w:t>
      </w:r>
    </w:p>
    <w:p>
      <w:pPr>
        <w:pStyle w:val="BodyText"/>
        <w:jc w:val="left"/>
      </w:pPr>
      <w:r>
        <w:rPr/>
        <w:t>сформированность</w:t>
      </w:r>
      <w:r>
        <w:rPr>
          <w:spacing w:val="40"/>
        </w:rPr>
        <w:t> </w:t>
      </w:r>
      <w:r>
        <w:rPr/>
        <w:t>здорового</w:t>
      </w:r>
      <w:r>
        <w:rPr>
          <w:spacing w:val="40"/>
        </w:rPr>
        <w:t> </w:t>
      </w:r>
      <w:r>
        <w:rPr/>
        <w:t>и</w:t>
      </w:r>
      <w:r>
        <w:rPr>
          <w:spacing w:val="40"/>
        </w:rPr>
        <w:t> </w:t>
      </w:r>
      <w:r>
        <w:rPr/>
        <w:t>безопасного</w:t>
      </w:r>
      <w:r>
        <w:rPr>
          <w:spacing w:val="40"/>
        </w:rPr>
        <w:t> </w:t>
      </w:r>
      <w:r>
        <w:rPr/>
        <w:t>образа</w:t>
      </w:r>
      <w:r>
        <w:rPr>
          <w:spacing w:val="40"/>
        </w:rPr>
        <w:t> </w:t>
      </w:r>
      <w:r>
        <w:rPr/>
        <w:t>жизни,</w:t>
      </w:r>
      <w:r>
        <w:rPr>
          <w:spacing w:val="40"/>
        </w:rPr>
        <w:t> </w:t>
      </w:r>
      <w:r>
        <w:rPr/>
        <w:t>в</w:t>
      </w:r>
      <w:r>
        <w:rPr>
          <w:spacing w:val="40"/>
        </w:rPr>
        <w:t> </w:t>
      </w:r>
      <w:r>
        <w:rPr/>
        <w:t>том</w:t>
      </w:r>
      <w:r>
        <w:rPr>
          <w:spacing w:val="40"/>
        </w:rPr>
        <w:t> </w:t>
      </w:r>
      <w:r>
        <w:rPr/>
        <w:t>числе</w:t>
      </w:r>
      <w:r>
        <w:rPr>
          <w:spacing w:val="40"/>
        </w:rPr>
        <w:t> </w:t>
      </w:r>
      <w:r>
        <w:rPr/>
        <w:t>безопасного поведения в природной среде, ответственного отношения к своему здоровью;</w:t>
      </w:r>
    </w:p>
    <w:p>
      <w:pPr>
        <w:pStyle w:val="BodyText"/>
        <w:spacing w:before="4"/>
        <w:jc w:val="left"/>
      </w:pPr>
      <w:r>
        <w:rPr/>
        <w:t>потребность</w:t>
      </w:r>
      <w:r>
        <w:rPr>
          <w:spacing w:val="40"/>
        </w:rPr>
        <w:t> </w:t>
      </w:r>
      <w:r>
        <w:rPr/>
        <w:t>в</w:t>
      </w:r>
      <w:r>
        <w:rPr>
          <w:spacing w:val="40"/>
        </w:rPr>
        <w:t> </w:t>
      </w:r>
      <w:r>
        <w:rPr/>
        <w:t>физическом</w:t>
      </w:r>
      <w:r>
        <w:rPr>
          <w:spacing w:val="40"/>
        </w:rPr>
        <w:t> </w:t>
      </w:r>
      <w:r>
        <w:rPr/>
        <w:t>совершенствовании,</w:t>
      </w:r>
      <w:r>
        <w:rPr>
          <w:spacing w:val="40"/>
        </w:rPr>
        <w:t> </w:t>
      </w:r>
      <w:r>
        <w:rPr/>
        <w:t>занятиях</w:t>
      </w:r>
      <w:r>
        <w:rPr>
          <w:spacing w:val="40"/>
        </w:rPr>
        <w:t> </w:t>
      </w:r>
      <w:r>
        <w:rPr/>
        <w:t>спортивно-оздоровительной </w:t>
      </w:r>
      <w:r>
        <w:rPr>
          <w:spacing w:val="-2"/>
        </w:rPr>
        <w:t>деятельностью;</w:t>
      </w:r>
    </w:p>
    <w:p>
      <w:pPr>
        <w:pStyle w:val="BodyText"/>
        <w:spacing w:before="5"/>
        <w:jc w:val="left"/>
      </w:pPr>
      <w:r>
        <w:rPr/>
        <w:t>активное неприятие вредных привычек и иных форм причинения вреда физическому и психическому здоровью;</w:t>
      </w:r>
    </w:p>
    <w:p>
      <w:pPr>
        <w:pStyle w:val="ListParagraph"/>
        <w:numPr>
          <w:ilvl w:val="0"/>
          <w:numId w:val="61"/>
        </w:numPr>
        <w:tabs>
          <w:tab w:pos="1289" w:val="left" w:leader="none"/>
        </w:tabs>
        <w:spacing w:line="240" w:lineRule="auto" w:before="5" w:after="0"/>
        <w:ind w:left="1289" w:right="0" w:hanging="259"/>
        <w:jc w:val="left"/>
        <w:rPr>
          <w:sz w:val="24"/>
        </w:rPr>
      </w:pPr>
      <w:r>
        <w:rPr>
          <w:sz w:val="24"/>
        </w:rPr>
        <w:t>трудового </w:t>
      </w:r>
      <w:r>
        <w:rPr>
          <w:spacing w:val="-2"/>
          <w:sz w:val="24"/>
        </w:rPr>
        <w:t>воспитания:</w:t>
      </w:r>
    </w:p>
    <w:p>
      <w:pPr>
        <w:pStyle w:val="BodyText"/>
        <w:spacing w:before="4"/>
        <w:ind w:left="1030" w:firstLine="0"/>
      </w:pPr>
      <w:r>
        <w:rPr/>
        <w:t>готовность</w:t>
      </w:r>
      <w:r>
        <w:rPr>
          <w:spacing w:val="-5"/>
        </w:rPr>
        <w:t> </w:t>
      </w:r>
      <w:r>
        <w:rPr/>
        <w:t>к</w:t>
      </w:r>
      <w:r>
        <w:rPr>
          <w:spacing w:val="-4"/>
        </w:rPr>
        <w:t> </w:t>
      </w:r>
      <w:r>
        <w:rPr/>
        <w:t>труду,</w:t>
      </w:r>
      <w:r>
        <w:rPr>
          <w:spacing w:val="-3"/>
        </w:rPr>
        <w:t> </w:t>
      </w:r>
      <w:r>
        <w:rPr/>
        <w:t>осознание</w:t>
      </w:r>
      <w:r>
        <w:rPr>
          <w:spacing w:val="-4"/>
        </w:rPr>
        <w:t> </w:t>
      </w:r>
      <w:r>
        <w:rPr/>
        <w:t>ценности</w:t>
      </w:r>
      <w:r>
        <w:rPr>
          <w:spacing w:val="-3"/>
        </w:rPr>
        <w:t> </w:t>
      </w:r>
      <w:r>
        <w:rPr/>
        <w:t>мастерства,</w:t>
      </w:r>
      <w:r>
        <w:rPr>
          <w:spacing w:val="-3"/>
        </w:rPr>
        <w:t> </w:t>
      </w:r>
      <w:r>
        <w:rPr>
          <w:spacing w:val="-2"/>
        </w:rPr>
        <w:t>трудолюбие;</w:t>
      </w:r>
    </w:p>
    <w:p>
      <w:pPr>
        <w:pStyle w:val="BodyText"/>
        <w:spacing w:before="5"/>
        <w:ind w:right="122"/>
      </w:pPr>
      <w:r>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BodyText"/>
        <w:spacing w:before="5"/>
        <w:ind w:right="119"/>
      </w:pPr>
      <w:r>
        <w:rPr/>
        <w:t>интерес</w:t>
      </w:r>
      <w:r>
        <w:rPr>
          <w:spacing w:val="-1"/>
        </w:rPr>
        <w:t> </w:t>
      </w:r>
      <w:r>
        <w:rPr/>
        <w:t>к различным</w:t>
      </w:r>
      <w:r>
        <w:rPr>
          <w:spacing w:val="-1"/>
        </w:rPr>
        <w:t> </w:t>
      </w:r>
      <w:r>
        <w:rPr/>
        <w:t>сферам</w:t>
      </w:r>
      <w:r>
        <w:rPr>
          <w:spacing w:val="-1"/>
        </w:rPr>
        <w:t> </w:t>
      </w:r>
      <w:r>
        <w:rPr/>
        <w:t>профессиональной деятельности в</w:t>
      </w:r>
      <w:r>
        <w:rPr>
          <w:spacing w:val="-3"/>
        </w:rPr>
        <w:t> </w:t>
      </w:r>
      <w:r>
        <w:rPr/>
        <w:t>области географических наук, умение совершать осознанный выбор будущей профессии и реализовывать собственные жизненные планы;</w:t>
      </w:r>
    </w:p>
    <w:p>
      <w:pPr>
        <w:pStyle w:val="BodyText"/>
        <w:spacing w:before="5"/>
        <w:ind w:left="1030" w:firstLine="0"/>
      </w:pPr>
      <w:r>
        <w:rPr/>
        <w:t>готовность</w:t>
      </w:r>
      <w:r>
        <w:rPr>
          <w:spacing w:val="-7"/>
        </w:rPr>
        <w:t> </w:t>
      </w:r>
      <w:r>
        <w:rPr/>
        <w:t>и</w:t>
      </w:r>
      <w:r>
        <w:rPr>
          <w:spacing w:val="-5"/>
        </w:rPr>
        <w:t> </w:t>
      </w:r>
      <w:r>
        <w:rPr/>
        <w:t>способность</w:t>
      </w:r>
      <w:r>
        <w:rPr>
          <w:spacing w:val="-4"/>
        </w:rPr>
        <w:t> </w:t>
      </w:r>
      <w:r>
        <w:rPr/>
        <w:t>к</w:t>
      </w:r>
      <w:r>
        <w:rPr>
          <w:spacing w:val="-5"/>
        </w:rPr>
        <w:t> </w:t>
      </w:r>
      <w:r>
        <w:rPr/>
        <w:t>образованию</w:t>
      </w:r>
      <w:r>
        <w:rPr>
          <w:spacing w:val="-6"/>
        </w:rPr>
        <w:t> </w:t>
      </w:r>
      <w:r>
        <w:rPr/>
        <w:t>и</w:t>
      </w:r>
      <w:r>
        <w:rPr>
          <w:spacing w:val="-5"/>
        </w:rPr>
        <w:t> </w:t>
      </w:r>
      <w:r>
        <w:rPr/>
        <w:t>самообразованию</w:t>
      </w:r>
      <w:r>
        <w:rPr>
          <w:spacing w:val="-5"/>
        </w:rPr>
        <w:t> </w:t>
      </w:r>
      <w:r>
        <w:rPr/>
        <w:t>на</w:t>
      </w:r>
      <w:r>
        <w:rPr>
          <w:spacing w:val="-7"/>
        </w:rPr>
        <w:t> </w:t>
      </w:r>
      <w:r>
        <w:rPr/>
        <w:t>протяжении</w:t>
      </w:r>
      <w:r>
        <w:rPr>
          <w:spacing w:val="-5"/>
        </w:rPr>
        <w:t> </w:t>
      </w:r>
      <w:r>
        <w:rPr/>
        <w:t>всей</w:t>
      </w:r>
      <w:r>
        <w:rPr>
          <w:spacing w:val="-5"/>
        </w:rPr>
        <w:t> </w:t>
      </w:r>
      <w:r>
        <w:rPr>
          <w:spacing w:val="-2"/>
        </w:rPr>
        <w:t>жизни;</w:t>
      </w:r>
    </w:p>
    <w:p>
      <w:pPr>
        <w:pStyle w:val="ListParagraph"/>
        <w:numPr>
          <w:ilvl w:val="0"/>
          <w:numId w:val="61"/>
        </w:numPr>
        <w:tabs>
          <w:tab w:pos="1288" w:val="left" w:leader="none"/>
        </w:tabs>
        <w:spacing w:line="240" w:lineRule="auto" w:before="5" w:after="0"/>
        <w:ind w:left="1288" w:right="0" w:hanging="258"/>
        <w:jc w:val="both"/>
        <w:rPr>
          <w:sz w:val="24"/>
        </w:rPr>
      </w:pPr>
      <w:r>
        <w:rPr>
          <w:sz w:val="24"/>
        </w:rPr>
        <w:t>экологического</w:t>
      </w:r>
      <w:r>
        <w:rPr>
          <w:spacing w:val="-5"/>
          <w:sz w:val="24"/>
        </w:rPr>
        <w:t> </w:t>
      </w:r>
      <w:r>
        <w:rPr>
          <w:spacing w:val="-2"/>
          <w:sz w:val="24"/>
        </w:rPr>
        <w:t>воспитания:</w:t>
      </w:r>
    </w:p>
    <w:p>
      <w:pPr>
        <w:pStyle w:val="BodyText"/>
        <w:spacing w:before="5"/>
        <w:ind w:right="113"/>
      </w:pPr>
      <w:r>
        <w:rPr/>
        <w:t>сформированность экологической культуры, понимание влияния социально- экономических процессов</w:t>
      </w:r>
      <w:r>
        <w:rPr>
          <w:spacing w:val="-1"/>
        </w:rPr>
        <w:t> </w:t>
      </w:r>
      <w:r>
        <w:rPr/>
        <w:t>на</w:t>
      </w:r>
      <w:r>
        <w:rPr>
          <w:spacing w:val="-1"/>
        </w:rPr>
        <w:t> </w:t>
      </w:r>
      <w:r>
        <w:rPr/>
        <w:t>состояние</w:t>
      </w:r>
      <w:r>
        <w:rPr>
          <w:spacing w:val="-1"/>
        </w:rPr>
        <w:t> </w:t>
      </w:r>
      <w:r>
        <w:rPr/>
        <w:t>природной и социальной среды,</w:t>
      </w:r>
      <w:r>
        <w:rPr>
          <w:spacing w:val="-1"/>
        </w:rPr>
        <w:t> </w:t>
      </w:r>
      <w:r>
        <w:rPr/>
        <w:t>осознание</w:t>
      </w:r>
      <w:r>
        <w:rPr>
          <w:spacing w:val="-1"/>
        </w:rPr>
        <w:t> </w:t>
      </w:r>
      <w:r>
        <w:rPr/>
        <w:t>глобального характера экологических проблем и географических особенностей их проявления;</w:t>
      </w:r>
    </w:p>
    <w:p>
      <w:pPr>
        <w:pStyle w:val="BodyText"/>
        <w:spacing w:before="5"/>
        <w:ind w:right="124"/>
      </w:pPr>
      <w:r>
        <w:rPr/>
        <w:t>планирование и осуществление действий в окружающей среде на основе знания целей устойчивого развития человечества;</w:t>
      </w:r>
    </w:p>
    <w:p>
      <w:pPr>
        <w:pStyle w:val="BodyText"/>
        <w:spacing w:before="5"/>
        <w:ind w:left="1030" w:firstLine="0"/>
      </w:pPr>
      <w:r>
        <w:rPr/>
        <w:t>активное</w:t>
      </w:r>
      <w:r>
        <w:rPr>
          <w:spacing w:val="-7"/>
        </w:rPr>
        <w:t> </w:t>
      </w:r>
      <w:r>
        <w:rPr/>
        <w:t>неприятие</w:t>
      </w:r>
      <w:r>
        <w:rPr>
          <w:spacing w:val="-5"/>
        </w:rPr>
        <w:t> </w:t>
      </w:r>
      <w:r>
        <w:rPr/>
        <w:t>действий,</w:t>
      </w:r>
      <w:r>
        <w:rPr>
          <w:spacing w:val="-7"/>
        </w:rPr>
        <w:t> </w:t>
      </w:r>
      <w:r>
        <w:rPr/>
        <w:t>приносящих</w:t>
      </w:r>
      <w:r>
        <w:rPr>
          <w:spacing w:val="-4"/>
        </w:rPr>
        <w:t> </w:t>
      </w:r>
      <w:r>
        <w:rPr/>
        <w:t>вред</w:t>
      </w:r>
      <w:r>
        <w:rPr>
          <w:spacing w:val="-4"/>
        </w:rPr>
        <w:t> </w:t>
      </w:r>
      <w:r>
        <w:rPr/>
        <w:t>окружающей</w:t>
      </w:r>
      <w:r>
        <w:rPr>
          <w:spacing w:val="-3"/>
        </w:rPr>
        <w:t> </w:t>
      </w:r>
      <w:r>
        <w:rPr>
          <w:spacing w:val="-2"/>
        </w:rPr>
        <w:t>среде;</w:t>
      </w:r>
    </w:p>
    <w:p>
      <w:pPr>
        <w:pStyle w:val="BodyText"/>
        <w:spacing w:before="7"/>
        <w:ind w:right="115"/>
      </w:pPr>
      <w:r>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BodyText"/>
        <w:spacing w:before="5"/>
        <w:ind w:left="1030" w:firstLine="0"/>
      </w:pPr>
      <w:r>
        <w:rPr/>
        <w:t>расширение</w:t>
      </w:r>
      <w:r>
        <w:rPr>
          <w:spacing w:val="-8"/>
        </w:rPr>
        <w:t> </w:t>
      </w:r>
      <w:r>
        <w:rPr/>
        <w:t>опыта</w:t>
      </w:r>
      <w:r>
        <w:rPr>
          <w:spacing w:val="-6"/>
        </w:rPr>
        <w:t> </w:t>
      </w:r>
      <w:r>
        <w:rPr/>
        <w:t>деятельности</w:t>
      </w:r>
      <w:r>
        <w:rPr>
          <w:spacing w:val="-4"/>
        </w:rPr>
        <w:t> </w:t>
      </w:r>
      <w:r>
        <w:rPr/>
        <w:t>экологической</w:t>
      </w:r>
      <w:r>
        <w:rPr>
          <w:spacing w:val="-5"/>
        </w:rPr>
        <w:t> </w:t>
      </w:r>
      <w:r>
        <w:rPr>
          <w:spacing w:val="-2"/>
        </w:rPr>
        <w:t>направленности.</w:t>
      </w:r>
    </w:p>
    <w:p>
      <w:pPr>
        <w:pStyle w:val="ListParagraph"/>
        <w:numPr>
          <w:ilvl w:val="2"/>
          <w:numId w:val="60"/>
        </w:numPr>
        <w:tabs>
          <w:tab w:pos="1921" w:val="left" w:leader="none"/>
        </w:tabs>
        <w:spacing w:line="240" w:lineRule="auto" w:before="5" w:after="0"/>
        <w:ind w:left="324" w:right="120" w:firstLine="705"/>
        <w:jc w:val="both"/>
        <w:rPr>
          <w:sz w:val="24"/>
        </w:rPr>
      </w:pPr>
      <w:r>
        <w:rPr>
          <w:sz w:val="24"/>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sz w:val="24"/>
        </w:rPr>
        <w:t>действия.</w:t>
      </w:r>
    </w:p>
    <w:p>
      <w:pPr>
        <w:pStyle w:val="ListParagraph"/>
        <w:numPr>
          <w:ilvl w:val="3"/>
          <w:numId w:val="60"/>
        </w:numPr>
        <w:tabs>
          <w:tab w:pos="2168" w:val="left" w:leader="none"/>
        </w:tabs>
        <w:spacing w:line="240" w:lineRule="auto" w:before="5" w:after="0"/>
        <w:ind w:left="324" w:right="122" w:firstLine="705"/>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before="5"/>
        <w:jc w:val="left"/>
      </w:pPr>
      <w:r>
        <w:rPr/>
        <w:t>самостоятельно</w:t>
      </w:r>
      <w:r>
        <w:rPr>
          <w:spacing w:val="80"/>
        </w:rPr>
        <w:t> </w:t>
      </w:r>
      <w:r>
        <w:rPr/>
        <w:t>формулировать</w:t>
      </w:r>
      <w:r>
        <w:rPr>
          <w:spacing w:val="80"/>
        </w:rPr>
        <w:t> </w:t>
      </w:r>
      <w:r>
        <w:rPr/>
        <w:t>и</w:t>
      </w:r>
      <w:r>
        <w:rPr>
          <w:spacing w:val="80"/>
        </w:rPr>
        <w:t> </w:t>
      </w:r>
      <w:r>
        <w:rPr/>
        <w:t>актуализировать</w:t>
      </w:r>
      <w:r>
        <w:rPr>
          <w:spacing w:val="80"/>
        </w:rPr>
        <w:t> </w:t>
      </w:r>
      <w:r>
        <w:rPr/>
        <w:t>проблемы,</w:t>
      </w:r>
      <w:r>
        <w:rPr>
          <w:spacing w:val="80"/>
        </w:rPr>
        <w:t> </w:t>
      </w:r>
      <w:r>
        <w:rPr/>
        <w:t>которые</w:t>
      </w:r>
      <w:r>
        <w:rPr>
          <w:spacing w:val="80"/>
        </w:rPr>
        <w:t> </w:t>
      </w:r>
      <w:r>
        <w:rPr/>
        <w:t>могут</w:t>
      </w:r>
      <w:r>
        <w:rPr>
          <w:spacing w:val="80"/>
        </w:rPr>
        <w:t> </w:t>
      </w:r>
      <w:r>
        <w:rPr/>
        <w:t>быть решены с использованием географических знаний, рассматривать</w:t>
      </w:r>
    </w:p>
    <w:p>
      <w:pPr>
        <w:pStyle w:val="BodyText"/>
        <w:spacing w:before="5"/>
        <w:ind w:left="1030" w:firstLine="0"/>
        <w:jc w:val="left"/>
      </w:pPr>
      <w:r>
        <w:rPr/>
        <w:t>их </w:t>
      </w:r>
      <w:r>
        <w:rPr>
          <w:spacing w:val="-2"/>
        </w:rPr>
        <w:t>всесторонне;</w:t>
      </w:r>
    </w:p>
    <w:p>
      <w:pPr>
        <w:pStyle w:val="BodyText"/>
        <w:spacing w:before="5"/>
        <w:jc w:val="left"/>
      </w:pPr>
      <w:r>
        <w:rPr/>
        <w:t>устанавливать</w:t>
      </w:r>
      <w:r>
        <w:rPr>
          <w:spacing w:val="40"/>
        </w:rPr>
        <w:t> </w:t>
      </w:r>
      <w:r>
        <w:rPr/>
        <w:t>существенный</w:t>
      </w:r>
      <w:r>
        <w:rPr>
          <w:spacing w:val="40"/>
        </w:rPr>
        <w:t> </w:t>
      </w:r>
      <w:r>
        <w:rPr/>
        <w:t>признак</w:t>
      </w:r>
      <w:r>
        <w:rPr>
          <w:spacing w:val="40"/>
        </w:rPr>
        <w:t> </w:t>
      </w:r>
      <w:r>
        <w:rPr/>
        <w:t>или</w:t>
      </w:r>
      <w:r>
        <w:rPr>
          <w:spacing w:val="40"/>
        </w:rPr>
        <w:t> </w:t>
      </w:r>
      <w:r>
        <w:rPr/>
        <w:t>основания</w:t>
      </w:r>
      <w:r>
        <w:rPr>
          <w:spacing w:val="40"/>
        </w:rPr>
        <w:t> </w:t>
      </w:r>
      <w:r>
        <w:rPr/>
        <w:t>для</w:t>
      </w:r>
      <w:r>
        <w:rPr>
          <w:spacing w:val="40"/>
        </w:rPr>
        <w:t> </w:t>
      </w:r>
      <w:r>
        <w:rPr/>
        <w:t>сравнения,</w:t>
      </w:r>
      <w:r>
        <w:rPr>
          <w:spacing w:val="40"/>
        </w:rPr>
        <w:t> </w:t>
      </w:r>
      <w:r>
        <w:rPr/>
        <w:t>классификации географических объектов, процессов и явлений и обобщения;</w:t>
      </w:r>
    </w:p>
    <w:p>
      <w:pPr>
        <w:pStyle w:val="BodyText"/>
        <w:spacing w:before="5"/>
        <w:ind w:left="1030" w:firstLine="0"/>
        <w:jc w:val="left"/>
      </w:pPr>
      <w:r>
        <w:rPr/>
        <w:t>определять</w:t>
      </w:r>
      <w:r>
        <w:rPr>
          <w:spacing w:val="-4"/>
        </w:rPr>
        <w:t> </w:t>
      </w:r>
      <w:r>
        <w:rPr/>
        <w:t>цели</w:t>
      </w:r>
      <w:r>
        <w:rPr>
          <w:spacing w:val="-2"/>
        </w:rPr>
        <w:t> </w:t>
      </w:r>
      <w:r>
        <w:rPr/>
        <w:t>деятельности,</w:t>
      </w:r>
      <w:r>
        <w:rPr>
          <w:spacing w:val="-6"/>
        </w:rPr>
        <w:t> </w:t>
      </w:r>
      <w:r>
        <w:rPr/>
        <w:t>задавать</w:t>
      </w:r>
      <w:r>
        <w:rPr>
          <w:spacing w:val="-2"/>
        </w:rPr>
        <w:t> </w:t>
      </w:r>
      <w:r>
        <w:rPr/>
        <w:t>параметры</w:t>
      </w:r>
      <w:r>
        <w:rPr>
          <w:spacing w:val="-3"/>
        </w:rPr>
        <w:t> </w:t>
      </w:r>
      <w:r>
        <w:rPr/>
        <w:t>и</w:t>
      </w:r>
      <w:r>
        <w:rPr>
          <w:spacing w:val="-2"/>
        </w:rPr>
        <w:t> </w:t>
      </w:r>
      <w:r>
        <w:rPr/>
        <w:t>критерии</w:t>
      </w:r>
      <w:r>
        <w:rPr>
          <w:spacing w:val="-4"/>
        </w:rPr>
        <w:t> </w:t>
      </w:r>
      <w:r>
        <w:rPr/>
        <w:t>их</w:t>
      </w:r>
      <w:r>
        <w:rPr>
          <w:spacing w:val="-5"/>
        </w:rPr>
        <w:t> </w:t>
      </w:r>
      <w:r>
        <w:rPr>
          <w:spacing w:val="-2"/>
        </w:rPr>
        <w:t>достижения;</w:t>
      </w:r>
    </w:p>
    <w:p>
      <w:pPr>
        <w:pStyle w:val="BodyText"/>
        <w:spacing w:before="5"/>
        <w:jc w:val="left"/>
      </w:pPr>
      <w:r>
        <w:rPr/>
        <w:t>разрабатывать</w:t>
      </w:r>
      <w:r>
        <w:rPr>
          <w:spacing w:val="80"/>
        </w:rPr>
        <w:t> </w:t>
      </w:r>
      <w:r>
        <w:rPr/>
        <w:t>план</w:t>
      </w:r>
      <w:r>
        <w:rPr>
          <w:spacing w:val="80"/>
        </w:rPr>
        <w:t> </w:t>
      </w:r>
      <w:r>
        <w:rPr/>
        <w:t>решения</w:t>
      </w:r>
      <w:r>
        <w:rPr>
          <w:spacing w:val="80"/>
        </w:rPr>
        <w:t> </w:t>
      </w:r>
      <w:r>
        <w:rPr/>
        <w:t>географической</w:t>
      </w:r>
      <w:r>
        <w:rPr>
          <w:spacing w:val="80"/>
        </w:rPr>
        <w:t> </w:t>
      </w:r>
      <w:r>
        <w:rPr/>
        <w:t>задачи</w:t>
      </w:r>
      <w:r>
        <w:rPr>
          <w:spacing w:val="80"/>
        </w:rPr>
        <w:t> </w:t>
      </w:r>
      <w:r>
        <w:rPr/>
        <w:t>с</w:t>
      </w:r>
      <w:r>
        <w:rPr>
          <w:spacing w:val="80"/>
        </w:rPr>
        <w:t> </w:t>
      </w:r>
      <w:r>
        <w:rPr/>
        <w:t>учетом</w:t>
      </w:r>
      <w:r>
        <w:rPr>
          <w:spacing w:val="80"/>
        </w:rPr>
        <w:t> </w:t>
      </w:r>
      <w:r>
        <w:rPr/>
        <w:t>анализа</w:t>
      </w:r>
      <w:r>
        <w:rPr>
          <w:spacing w:val="80"/>
        </w:rPr>
        <w:t> </w:t>
      </w:r>
      <w:r>
        <w:rPr/>
        <w:t>имеющихся материальных и нематериальных ресурсов;</w:t>
      </w:r>
    </w:p>
    <w:p>
      <w:pPr>
        <w:spacing w:after="0"/>
        <w:jc w:val="left"/>
        <w:sectPr>
          <w:pgSz w:w="11920" w:h="16850"/>
          <w:pgMar w:header="0" w:footer="1162" w:top="960" w:bottom="1480" w:left="1380" w:right="220"/>
        </w:sectPr>
      </w:pPr>
    </w:p>
    <w:p>
      <w:pPr>
        <w:pStyle w:val="BodyText"/>
        <w:spacing w:line="244" w:lineRule="auto" w:before="77"/>
        <w:ind w:left="1030" w:right="1906" w:firstLine="0"/>
        <w:jc w:val="left"/>
      </w:pPr>
      <w:r>
        <w:rPr/>
        <w:t>выявлять</w:t>
      </w:r>
      <w:r>
        <w:rPr>
          <w:spacing w:val="-5"/>
        </w:rPr>
        <w:t> </w:t>
      </w:r>
      <w:r>
        <w:rPr/>
        <w:t>закономерности</w:t>
      </w:r>
      <w:r>
        <w:rPr>
          <w:spacing w:val="-5"/>
        </w:rPr>
        <w:t> </w:t>
      </w:r>
      <w:r>
        <w:rPr/>
        <w:t>и</w:t>
      </w:r>
      <w:r>
        <w:rPr>
          <w:spacing w:val="-7"/>
        </w:rPr>
        <w:t> </w:t>
      </w:r>
      <w:r>
        <w:rPr/>
        <w:t>противоречия</w:t>
      </w:r>
      <w:r>
        <w:rPr>
          <w:spacing w:val="-5"/>
        </w:rPr>
        <w:t> </w:t>
      </w:r>
      <w:r>
        <w:rPr/>
        <w:t>в</w:t>
      </w:r>
      <w:r>
        <w:rPr>
          <w:spacing w:val="-6"/>
        </w:rPr>
        <w:t> </w:t>
      </w:r>
      <w:r>
        <w:rPr/>
        <w:t>рассматриваемых</w:t>
      </w:r>
      <w:r>
        <w:rPr>
          <w:spacing w:val="-5"/>
        </w:rPr>
        <w:t> </w:t>
      </w:r>
      <w:r>
        <w:rPr/>
        <w:t>явлениях с учетом предложенной географической задачи;</w:t>
      </w:r>
    </w:p>
    <w:p>
      <w:pPr>
        <w:pStyle w:val="BodyText"/>
        <w:spacing w:line="244" w:lineRule="auto"/>
        <w:ind w:left="1030" w:firstLine="0"/>
        <w:jc w:val="left"/>
      </w:pPr>
      <w:r>
        <w:rPr/>
        <w:t>вносить коррективы в деятельность, оценивать соответствие результатов целям; координировать</w:t>
      </w:r>
      <w:r>
        <w:rPr>
          <w:spacing w:val="40"/>
        </w:rPr>
        <w:t> </w:t>
      </w:r>
      <w:r>
        <w:rPr/>
        <w:t>и</w:t>
      </w:r>
      <w:r>
        <w:rPr>
          <w:spacing w:val="40"/>
        </w:rPr>
        <w:t> </w:t>
      </w:r>
      <w:r>
        <w:rPr/>
        <w:t>выполнять</w:t>
      </w:r>
      <w:r>
        <w:rPr>
          <w:spacing w:val="40"/>
        </w:rPr>
        <w:t> </w:t>
      </w:r>
      <w:r>
        <w:rPr/>
        <w:t>работу</w:t>
      </w:r>
      <w:r>
        <w:rPr>
          <w:spacing w:val="40"/>
        </w:rPr>
        <w:t> </w:t>
      </w:r>
      <w:r>
        <w:rPr/>
        <w:t>при</w:t>
      </w:r>
      <w:r>
        <w:rPr>
          <w:spacing w:val="40"/>
        </w:rPr>
        <w:t> </w:t>
      </w:r>
      <w:r>
        <w:rPr/>
        <w:t>решении</w:t>
      </w:r>
      <w:r>
        <w:rPr>
          <w:spacing w:val="40"/>
        </w:rPr>
        <w:t> </w:t>
      </w:r>
      <w:r>
        <w:rPr/>
        <w:t>географических</w:t>
      </w:r>
      <w:r>
        <w:rPr>
          <w:spacing w:val="40"/>
        </w:rPr>
        <w:t> </w:t>
      </w:r>
      <w:r>
        <w:rPr/>
        <w:t>задач</w:t>
      </w:r>
      <w:r>
        <w:rPr>
          <w:spacing w:val="40"/>
        </w:rPr>
        <w:t> </w:t>
      </w:r>
      <w:r>
        <w:rPr/>
        <w:t>в</w:t>
      </w:r>
      <w:r>
        <w:rPr>
          <w:spacing w:val="40"/>
        </w:rPr>
        <w:t> </w:t>
      </w:r>
      <w:r>
        <w:rPr/>
        <w:t>условиях</w:t>
      </w:r>
    </w:p>
    <w:p>
      <w:pPr>
        <w:pStyle w:val="BodyText"/>
        <w:spacing w:line="272" w:lineRule="exact"/>
        <w:ind w:firstLine="0"/>
        <w:jc w:val="left"/>
      </w:pPr>
      <w:r>
        <w:rPr/>
        <w:t>реального,</w:t>
      </w:r>
      <w:r>
        <w:rPr>
          <w:spacing w:val="-6"/>
        </w:rPr>
        <w:t> </w:t>
      </w:r>
      <w:r>
        <w:rPr/>
        <w:t>виртуального</w:t>
      </w:r>
      <w:r>
        <w:rPr>
          <w:spacing w:val="-3"/>
        </w:rPr>
        <w:t> </w:t>
      </w:r>
      <w:r>
        <w:rPr/>
        <w:t>и</w:t>
      </w:r>
      <w:r>
        <w:rPr>
          <w:spacing w:val="-3"/>
        </w:rPr>
        <w:t> </w:t>
      </w:r>
      <w:r>
        <w:rPr/>
        <w:t>комбинированного</w:t>
      </w:r>
      <w:r>
        <w:rPr>
          <w:spacing w:val="-6"/>
        </w:rPr>
        <w:t> </w:t>
      </w:r>
      <w:r>
        <w:rPr>
          <w:spacing w:val="-2"/>
        </w:rPr>
        <w:t>взаимодействия;</w:t>
      </w:r>
    </w:p>
    <w:p>
      <w:pPr>
        <w:pStyle w:val="BodyText"/>
        <w:spacing w:before="4"/>
        <w:ind w:right="114"/>
      </w:pPr>
      <w:r>
        <w:rPr/>
        <w:t>креативно мыслить при поиске путей решения жизненных проблем, имеющих географические аспекты.</w:t>
      </w:r>
    </w:p>
    <w:p>
      <w:pPr>
        <w:pStyle w:val="ListParagraph"/>
        <w:numPr>
          <w:ilvl w:val="3"/>
          <w:numId w:val="60"/>
        </w:numPr>
        <w:tabs>
          <w:tab w:pos="2058" w:val="left" w:leader="none"/>
        </w:tabs>
        <w:spacing w:line="240" w:lineRule="auto" w:before="5" w:after="0"/>
        <w:ind w:left="324" w:right="121" w:firstLine="705"/>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spacing w:before="5"/>
        <w:ind w:right="121"/>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p>
    <w:p>
      <w:pPr>
        <w:pStyle w:val="BodyText"/>
        <w:spacing w:before="5"/>
        <w:ind w:left="1030" w:firstLine="0"/>
      </w:pPr>
      <w:r>
        <w:rPr/>
        <w:t>и</w:t>
      </w:r>
      <w:r>
        <w:rPr>
          <w:spacing w:val="-4"/>
        </w:rPr>
        <w:t> </w:t>
      </w:r>
      <w:r>
        <w:rPr/>
        <w:t>геоэкологических</w:t>
      </w:r>
      <w:r>
        <w:rPr>
          <w:spacing w:val="-3"/>
        </w:rPr>
        <w:t> </w:t>
      </w:r>
      <w:r>
        <w:rPr/>
        <w:t>объектов,</w:t>
      </w:r>
      <w:r>
        <w:rPr>
          <w:spacing w:val="-3"/>
        </w:rPr>
        <w:t> </w:t>
      </w:r>
      <w:r>
        <w:rPr/>
        <w:t>процессов</w:t>
      </w:r>
      <w:r>
        <w:rPr>
          <w:spacing w:val="-4"/>
        </w:rPr>
        <w:t> </w:t>
      </w:r>
      <w:r>
        <w:rPr/>
        <w:t>и</w:t>
      </w:r>
      <w:r>
        <w:rPr>
          <w:spacing w:val="-3"/>
        </w:rPr>
        <w:t> </w:t>
      </w:r>
      <w:r>
        <w:rPr>
          <w:spacing w:val="-2"/>
        </w:rPr>
        <w:t>явлений;</w:t>
      </w:r>
    </w:p>
    <w:p>
      <w:pPr>
        <w:pStyle w:val="BodyText"/>
        <w:spacing w:before="5"/>
        <w:ind w:right="122"/>
      </w:pPr>
      <w:r>
        <w:rPr/>
        <w:t>осуществлять различные виды деятельности по получению нового географического знания, его интерпретации, преобразованию и применению</w:t>
      </w:r>
    </w:p>
    <w:p>
      <w:pPr>
        <w:pStyle w:val="BodyText"/>
        <w:spacing w:before="5"/>
        <w:ind w:right="122"/>
      </w:pPr>
      <w:r>
        <w:rPr/>
        <w:t>в различных учебных ситуациях, в том числе при создании учебных и социальных </w:t>
      </w:r>
      <w:r>
        <w:rPr>
          <w:spacing w:val="-2"/>
        </w:rPr>
        <w:t>проектов;</w:t>
      </w:r>
    </w:p>
    <w:p>
      <w:pPr>
        <w:pStyle w:val="BodyText"/>
        <w:spacing w:line="244" w:lineRule="auto" w:before="5"/>
        <w:ind w:left="1030" w:right="2163" w:firstLine="0"/>
      </w:pPr>
      <w:r>
        <w:rPr/>
        <w:t>владеть</w:t>
      </w:r>
      <w:r>
        <w:rPr>
          <w:spacing w:val="-4"/>
        </w:rPr>
        <w:t> </w:t>
      </w:r>
      <w:r>
        <w:rPr/>
        <w:t>научной</w:t>
      </w:r>
      <w:r>
        <w:rPr>
          <w:spacing w:val="-5"/>
        </w:rPr>
        <w:t> </w:t>
      </w:r>
      <w:r>
        <w:rPr/>
        <w:t>терминологией,</w:t>
      </w:r>
      <w:r>
        <w:rPr>
          <w:spacing w:val="-7"/>
        </w:rPr>
        <w:t> </w:t>
      </w:r>
      <w:r>
        <w:rPr/>
        <w:t>ключевыми</w:t>
      </w:r>
      <w:r>
        <w:rPr>
          <w:spacing w:val="-5"/>
        </w:rPr>
        <w:t> </w:t>
      </w:r>
      <w:r>
        <w:rPr/>
        <w:t>понятиями</w:t>
      </w:r>
      <w:r>
        <w:rPr>
          <w:spacing w:val="-5"/>
        </w:rPr>
        <w:t> </w:t>
      </w:r>
      <w:r>
        <w:rPr/>
        <w:t>и</w:t>
      </w:r>
      <w:r>
        <w:rPr>
          <w:spacing w:val="-5"/>
        </w:rPr>
        <w:t> </w:t>
      </w:r>
      <w:r>
        <w:rPr/>
        <w:t>методами; формулировать собственные задачи в образовательной деятельности и жизненных ситуациях;</w:t>
      </w:r>
    </w:p>
    <w:p>
      <w:pPr>
        <w:pStyle w:val="BodyText"/>
        <w:ind w:right="117"/>
      </w:pPr>
      <w:r>
        <w:rPr/>
        <w:t>выявлять</w:t>
      </w:r>
      <w:r>
        <w:rPr>
          <w:spacing w:val="-8"/>
        </w:rPr>
        <w:t> </w:t>
      </w:r>
      <w:r>
        <w:rPr/>
        <w:t>причинно-следственные</w:t>
      </w:r>
      <w:r>
        <w:rPr>
          <w:spacing w:val="-11"/>
        </w:rPr>
        <w:t> </w:t>
      </w:r>
      <w:r>
        <w:rPr/>
        <w:t>связи</w:t>
      </w:r>
      <w:r>
        <w:rPr>
          <w:spacing w:val="-8"/>
        </w:rPr>
        <w:t> </w:t>
      </w:r>
      <w:r>
        <w:rPr/>
        <w:t>и</w:t>
      </w:r>
      <w:r>
        <w:rPr>
          <w:spacing w:val="-8"/>
        </w:rPr>
        <w:t> </w:t>
      </w:r>
      <w:r>
        <w:rPr/>
        <w:t>актуализировать</w:t>
      </w:r>
      <w:r>
        <w:rPr>
          <w:spacing w:val="-10"/>
        </w:rPr>
        <w:t> </w:t>
      </w:r>
      <w:r>
        <w:rPr/>
        <w:t>задачу,</w:t>
      </w:r>
      <w:r>
        <w:rPr>
          <w:spacing w:val="-9"/>
        </w:rPr>
        <w:t> </w:t>
      </w:r>
      <w:r>
        <w:rPr/>
        <w:t>выдвигать</w:t>
      </w:r>
      <w:r>
        <w:rPr>
          <w:spacing w:val="-8"/>
        </w:rPr>
        <w:t> </w:t>
      </w:r>
      <w:r>
        <w:rPr/>
        <w:t>гипотезу</w:t>
      </w:r>
      <w:r>
        <w:rPr>
          <w:spacing w:val="-9"/>
        </w:rPr>
        <w:t> </w:t>
      </w:r>
      <w:r>
        <w:rPr/>
        <w:t>ее решения, находить аргументы для доказательства своих утверждений, задавать параметры и критерии решения;</w:t>
      </w:r>
    </w:p>
    <w:p>
      <w:pPr>
        <w:pStyle w:val="BodyText"/>
        <w:spacing w:before="3"/>
        <w:ind w:right="123"/>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spacing w:before="5"/>
        <w:ind w:left="1030" w:firstLine="0"/>
      </w:pPr>
      <w:r>
        <w:rPr/>
        <w:t>давать</w:t>
      </w:r>
      <w:r>
        <w:rPr>
          <w:spacing w:val="-6"/>
        </w:rPr>
        <w:t> </w:t>
      </w:r>
      <w:r>
        <w:rPr/>
        <w:t>оценку</w:t>
      </w:r>
      <w:r>
        <w:rPr>
          <w:spacing w:val="-4"/>
        </w:rPr>
        <w:t> </w:t>
      </w:r>
      <w:r>
        <w:rPr/>
        <w:t>новым</w:t>
      </w:r>
      <w:r>
        <w:rPr>
          <w:spacing w:val="-6"/>
        </w:rPr>
        <w:t> </w:t>
      </w:r>
      <w:r>
        <w:rPr/>
        <w:t>ситуациям,</w:t>
      </w:r>
      <w:r>
        <w:rPr>
          <w:spacing w:val="-4"/>
        </w:rPr>
        <w:t> </w:t>
      </w:r>
      <w:r>
        <w:rPr/>
        <w:t>оценивать</w:t>
      </w:r>
      <w:r>
        <w:rPr>
          <w:spacing w:val="-5"/>
        </w:rPr>
        <w:t> </w:t>
      </w:r>
      <w:r>
        <w:rPr/>
        <w:t>приобретенный</w:t>
      </w:r>
      <w:r>
        <w:rPr>
          <w:spacing w:val="-4"/>
        </w:rPr>
        <w:t> </w:t>
      </w:r>
      <w:r>
        <w:rPr>
          <w:spacing w:val="-2"/>
        </w:rPr>
        <w:t>опыт;</w:t>
      </w:r>
    </w:p>
    <w:p>
      <w:pPr>
        <w:pStyle w:val="BodyText"/>
        <w:spacing w:line="244" w:lineRule="auto" w:before="5"/>
        <w:ind w:left="1030" w:right="121" w:firstLine="0"/>
      </w:pPr>
      <w:r>
        <w:rPr/>
        <w:t>уметь</w:t>
      </w:r>
      <w:r>
        <w:rPr>
          <w:spacing w:val="-3"/>
        </w:rPr>
        <w:t> </w:t>
      </w:r>
      <w:r>
        <w:rPr/>
        <w:t>переносить</w:t>
      </w:r>
      <w:r>
        <w:rPr>
          <w:spacing w:val="-3"/>
        </w:rPr>
        <w:t> </w:t>
      </w:r>
      <w:r>
        <w:rPr/>
        <w:t>знания</w:t>
      </w:r>
      <w:r>
        <w:rPr>
          <w:spacing w:val="-4"/>
        </w:rPr>
        <w:t> </w:t>
      </w:r>
      <w:r>
        <w:rPr/>
        <w:t>в</w:t>
      </w:r>
      <w:r>
        <w:rPr>
          <w:spacing w:val="-5"/>
        </w:rPr>
        <w:t> </w:t>
      </w:r>
      <w:r>
        <w:rPr/>
        <w:t>познавательную</w:t>
      </w:r>
      <w:r>
        <w:rPr>
          <w:spacing w:val="-4"/>
        </w:rPr>
        <w:t> </w:t>
      </w:r>
      <w:r>
        <w:rPr/>
        <w:t>и</w:t>
      </w:r>
      <w:r>
        <w:rPr>
          <w:spacing w:val="-6"/>
        </w:rPr>
        <w:t> </w:t>
      </w:r>
      <w:r>
        <w:rPr/>
        <w:t>практическую</w:t>
      </w:r>
      <w:r>
        <w:rPr>
          <w:spacing w:val="-4"/>
        </w:rPr>
        <w:t> </w:t>
      </w:r>
      <w:r>
        <w:rPr/>
        <w:t>области</w:t>
      </w:r>
      <w:r>
        <w:rPr>
          <w:spacing w:val="-5"/>
        </w:rPr>
        <w:t> </w:t>
      </w:r>
      <w:r>
        <w:rPr/>
        <w:t>жизнедеятельности; уметь интегрировать знания из разных предметных областей;</w:t>
      </w:r>
    </w:p>
    <w:p>
      <w:pPr>
        <w:pStyle w:val="BodyText"/>
        <w:spacing w:line="242" w:lineRule="auto"/>
        <w:ind w:right="121"/>
      </w:pPr>
      <w:r>
        <w:rPr/>
        <w:t>выдвигать новые идеи,</w:t>
      </w:r>
      <w:r>
        <w:rPr>
          <w:spacing w:val="-1"/>
        </w:rPr>
        <w:t> </w:t>
      </w:r>
      <w:r>
        <w:rPr/>
        <w:t>предлагать оригинальные подходы и решения,</w:t>
      </w:r>
      <w:r>
        <w:rPr>
          <w:spacing w:val="-1"/>
        </w:rPr>
        <w:t> </w:t>
      </w:r>
      <w:r>
        <w:rPr/>
        <w:t>ставить проблемы и задачи, допускающие альтернативные решения.</w:t>
      </w:r>
    </w:p>
    <w:p>
      <w:pPr>
        <w:pStyle w:val="ListParagraph"/>
        <w:numPr>
          <w:ilvl w:val="3"/>
          <w:numId w:val="60"/>
        </w:numPr>
        <w:tabs>
          <w:tab w:pos="2050" w:val="left" w:leader="none"/>
        </w:tabs>
        <w:spacing w:line="240" w:lineRule="auto" w:before="0" w:after="0"/>
        <w:ind w:left="2050" w:right="0" w:hanging="1020"/>
        <w:jc w:val="both"/>
        <w:rPr>
          <w:sz w:val="24"/>
        </w:rPr>
      </w:pPr>
      <w:r>
        <w:rPr>
          <w:sz w:val="24"/>
        </w:rPr>
        <w:t>У</w:t>
      </w:r>
      <w:r>
        <w:rPr>
          <w:spacing w:val="-5"/>
          <w:sz w:val="24"/>
        </w:rPr>
        <w:t> </w:t>
      </w:r>
      <w:r>
        <w:rPr>
          <w:sz w:val="24"/>
        </w:rPr>
        <w:t>обучающегося</w:t>
      </w:r>
      <w:r>
        <w:rPr>
          <w:spacing w:val="-2"/>
          <w:sz w:val="24"/>
        </w:rPr>
        <w:t> </w:t>
      </w:r>
      <w:r>
        <w:rPr>
          <w:sz w:val="24"/>
        </w:rPr>
        <w:t>будут</w:t>
      </w:r>
      <w:r>
        <w:rPr>
          <w:spacing w:val="-3"/>
          <w:sz w:val="24"/>
        </w:rPr>
        <w:t> </w:t>
      </w:r>
      <w:r>
        <w:rPr>
          <w:sz w:val="24"/>
        </w:rPr>
        <w:t>сформированы</w:t>
      </w:r>
      <w:r>
        <w:rPr>
          <w:spacing w:val="-2"/>
          <w:sz w:val="24"/>
        </w:rPr>
        <w:t> </w:t>
      </w:r>
      <w:r>
        <w:rPr>
          <w:sz w:val="24"/>
        </w:rPr>
        <w:t>умения</w:t>
      </w:r>
      <w:r>
        <w:rPr>
          <w:spacing w:val="-2"/>
          <w:sz w:val="24"/>
        </w:rPr>
        <w:t> работать</w:t>
      </w:r>
    </w:p>
    <w:p>
      <w:pPr>
        <w:pStyle w:val="BodyText"/>
        <w:spacing w:before="5"/>
        <w:ind w:left="1030" w:firstLine="0"/>
      </w:pPr>
      <w:r>
        <w:rPr/>
        <w:t>с</w:t>
      </w:r>
      <w:r>
        <w:rPr>
          <w:spacing w:val="-7"/>
        </w:rPr>
        <w:t> </w:t>
      </w:r>
      <w:r>
        <w:rPr/>
        <w:t>информацией</w:t>
      </w:r>
      <w:r>
        <w:rPr>
          <w:spacing w:val="-6"/>
        </w:rPr>
        <w:t> </w:t>
      </w:r>
      <w:r>
        <w:rPr/>
        <w:t>как</w:t>
      </w:r>
      <w:r>
        <w:rPr>
          <w:spacing w:val="-4"/>
        </w:rPr>
        <w:t> </w:t>
      </w:r>
      <w:r>
        <w:rPr/>
        <w:t>часть</w:t>
      </w:r>
      <w:r>
        <w:rPr>
          <w:spacing w:val="-3"/>
        </w:rPr>
        <w:t> </w:t>
      </w:r>
      <w:r>
        <w:rPr/>
        <w:t>познавательных</w:t>
      </w:r>
      <w:r>
        <w:rPr>
          <w:spacing w:val="-4"/>
        </w:rPr>
        <w:t> </w:t>
      </w:r>
      <w:r>
        <w:rPr/>
        <w:t>универсальных</w:t>
      </w:r>
      <w:r>
        <w:rPr>
          <w:spacing w:val="-4"/>
        </w:rPr>
        <w:t> </w:t>
      </w:r>
      <w:r>
        <w:rPr/>
        <w:t>учебных</w:t>
      </w:r>
      <w:r>
        <w:rPr>
          <w:spacing w:val="-4"/>
        </w:rPr>
        <w:t> </w:t>
      </w:r>
      <w:r>
        <w:rPr>
          <w:spacing w:val="-2"/>
        </w:rPr>
        <w:t>действий:</w:t>
      </w:r>
    </w:p>
    <w:p>
      <w:pPr>
        <w:pStyle w:val="BodyText"/>
        <w:spacing w:before="5"/>
        <w:ind w:right="118"/>
      </w:pPr>
      <w:r>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w:t>
      </w:r>
      <w:r>
        <w:rPr>
          <w:spacing w:val="-15"/>
        </w:rPr>
        <w:t> </w:t>
      </w:r>
      <w:r>
        <w:rPr/>
        <w:t>путей</w:t>
      </w:r>
      <w:r>
        <w:rPr>
          <w:spacing w:val="-15"/>
        </w:rPr>
        <w:t> </w:t>
      </w:r>
      <w:r>
        <w:rPr/>
        <w:t>их</w:t>
      </w:r>
      <w:r>
        <w:rPr>
          <w:spacing w:val="-15"/>
        </w:rPr>
        <w:t> </w:t>
      </w:r>
      <w:r>
        <w:rPr/>
        <w:t>решения,</w:t>
      </w:r>
      <w:r>
        <w:rPr>
          <w:spacing w:val="-15"/>
        </w:rPr>
        <w:t> </w:t>
      </w:r>
      <w:r>
        <w:rPr/>
        <w:t>для</w:t>
      </w:r>
      <w:r>
        <w:rPr>
          <w:spacing w:val="-15"/>
        </w:rPr>
        <w:t> </w:t>
      </w:r>
      <w:r>
        <w:rPr/>
        <w:t>анализа,</w:t>
      </w:r>
      <w:r>
        <w:rPr>
          <w:spacing w:val="-15"/>
        </w:rPr>
        <w:t> </w:t>
      </w:r>
      <w:r>
        <w:rPr/>
        <w:t>систематизации</w:t>
      </w:r>
      <w:r>
        <w:rPr>
          <w:spacing w:val="-15"/>
        </w:rPr>
        <w:t> </w:t>
      </w:r>
      <w:r>
        <w:rPr/>
        <w:t>и</w:t>
      </w:r>
      <w:r>
        <w:rPr>
          <w:spacing w:val="-15"/>
        </w:rPr>
        <w:t> </w:t>
      </w:r>
      <w:r>
        <w:rPr/>
        <w:t>интерпретации</w:t>
      </w:r>
      <w:r>
        <w:rPr>
          <w:spacing w:val="-15"/>
        </w:rPr>
        <w:t> </w:t>
      </w:r>
      <w:r>
        <w:rPr/>
        <w:t>информации</w:t>
      </w:r>
      <w:r>
        <w:rPr>
          <w:spacing w:val="-15"/>
        </w:rPr>
        <w:t> </w:t>
      </w:r>
      <w:r>
        <w:rPr/>
        <w:t>различных видов и форм представления;</w:t>
      </w:r>
    </w:p>
    <w:p>
      <w:pPr>
        <w:pStyle w:val="BodyText"/>
        <w:spacing w:before="5"/>
        <w:ind w:right="124"/>
      </w:pPr>
      <w:r>
        <w:rPr/>
        <w:t>выбирать оптимальную форму представления и визуализации информации с учетом ее назначения (тексты, картосхемы, диаграммы и другие);</w:t>
      </w:r>
    </w:p>
    <w:p>
      <w:pPr>
        <w:pStyle w:val="BodyText"/>
        <w:spacing w:before="5"/>
        <w:ind w:left="1030" w:firstLine="0"/>
      </w:pPr>
      <w:r>
        <w:rPr/>
        <w:t>оценивать</w:t>
      </w:r>
      <w:r>
        <w:rPr>
          <w:spacing w:val="-6"/>
        </w:rPr>
        <w:t> </w:t>
      </w:r>
      <w:r>
        <w:rPr/>
        <w:t>достоверность</w:t>
      </w:r>
      <w:r>
        <w:rPr>
          <w:spacing w:val="-5"/>
        </w:rPr>
        <w:t> </w:t>
      </w:r>
      <w:r>
        <w:rPr>
          <w:spacing w:val="-2"/>
        </w:rPr>
        <w:t>информации;</w:t>
      </w:r>
    </w:p>
    <w:p>
      <w:pPr>
        <w:pStyle w:val="BodyText"/>
        <w:spacing w:before="5"/>
        <w:ind w:right="120"/>
      </w:pPr>
      <w:r>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w:t>
      </w:r>
      <w:r>
        <w:rPr>
          <w:spacing w:val="-15"/>
        </w:rPr>
        <w:t> </w:t>
      </w:r>
      <w:r>
        <w:rPr/>
        <w:t>задач</w:t>
      </w:r>
      <w:r>
        <w:rPr>
          <w:spacing w:val="-15"/>
        </w:rPr>
        <w:t> </w:t>
      </w:r>
      <w:r>
        <w:rPr/>
        <w:t>с</w:t>
      </w:r>
      <w:r>
        <w:rPr>
          <w:spacing w:val="-15"/>
        </w:rPr>
        <w:t> </w:t>
      </w:r>
      <w:r>
        <w:rPr/>
        <w:t>соблюдением</w:t>
      </w:r>
      <w:r>
        <w:rPr>
          <w:spacing w:val="-15"/>
        </w:rPr>
        <w:t> </w:t>
      </w:r>
      <w:r>
        <w:rPr/>
        <w:t>требований</w:t>
      </w:r>
      <w:r>
        <w:rPr>
          <w:spacing w:val="-15"/>
        </w:rPr>
        <w:t> </w:t>
      </w:r>
      <w:r>
        <w:rPr/>
        <w:t>эргономики,</w:t>
      </w:r>
      <w:r>
        <w:rPr>
          <w:spacing w:val="-15"/>
        </w:rPr>
        <w:t> </w:t>
      </w:r>
      <w:r>
        <w:rPr/>
        <w:t>техники</w:t>
      </w:r>
      <w:r>
        <w:rPr>
          <w:spacing w:val="-15"/>
        </w:rPr>
        <w:t> </w:t>
      </w:r>
      <w:r>
        <w:rPr/>
        <w:t>безопасности,</w:t>
      </w:r>
      <w:r>
        <w:rPr>
          <w:spacing w:val="-15"/>
        </w:rPr>
        <w:t> </w:t>
      </w:r>
      <w:r>
        <w:rPr/>
        <w:t>гигиены, ресурсосбережения, правовых и этических норм, норм информационной безопасности;</w:t>
      </w:r>
    </w:p>
    <w:p>
      <w:pPr>
        <w:pStyle w:val="BodyText"/>
        <w:spacing w:before="5"/>
        <w:ind w:right="123"/>
      </w:pPr>
      <w:r>
        <w:rPr/>
        <w:t>владеть</w:t>
      </w:r>
      <w:r>
        <w:rPr>
          <w:spacing w:val="-1"/>
        </w:rPr>
        <w:t> </w:t>
      </w:r>
      <w:r>
        <w:rPr/>
        <w:t>навыками</w:t>
      </w:r>
      <w:r>
        <w:rPr>
          <w:spacing w:val="-1"/>
        </w:rPr>
        <w:t> </w:t>
      </w:r>
      <w:r>
        <w:rPr/>
        <w:t>распознавания</w:t>
      </w:r>
      <w:r>
        <w:rPr>
          <w:spacing w:val="-2"/>
        </w:rPr>
        <w:t> </w:t>
      </w:r>
      <w:r>
        <w:rPr/>
        <w:t>и</w:t>
      </w:r>
      <w:r>
        <w:rPr>
          <w:spacing w:val="-4"/>
        </w:rPr>
        <w:t> </w:t>
      </w:r>
      <w:r>
        <w:rPr/>
        <w:t>защиты</w:t>
      </w:r>
      <w:r>
        <w:rPr>
          <w:spacing w:val="-4"/>
        </w:rPr>
        <w:t> </w:t>
      </w:r>
      <w:r>
        <w:rPr/>
        <w:t>информации,</w:t>
      </w:r>
      <w:r>
        <w:rPr>
          <w:spacing w:val="-4"/>
        </w:rPr>
        <w:t> </w:t>
      </w:r>
      <w:r>
        <w:rPr/>
        <w:t>информационной</w:t>
      </w:r>
      <w:r>
        <w:rPr>
          <w:spacing w:val="-4"/>
        </w:rPr>
        <w:t> </w:t>
      </w:r>
      <w:r>
        <w:rPr/>
        <w:t>безопасности </w:t>
      </w:r>
      <w:r>
        <w:rPr>
          <w:spacing w:val="-2"/>
        </w:rPr>
        <w:t>личности.</w:t>
      </w:r>
    </w:p>
    <w:p>
      <w:pPr>
        <w:pStyle w:val="ListParagraph"/>
        <w:numPr>
          <w:ilvl w:val="3"/>
          <w:numId w:val="60"/>
        </w:numPr>
        <w:tabs>
          <w:tab w:pos="2223" w:val="left" w:leader="none"/>
        </w:tabs>
        <w:spacing w:line="240" w:lineRule="auto" w:before="5" w:after="0"/>
        <w:ind w:left="324" w:right="120" w:firstLine="705"/>
        <w:jc w:val="both"/>
        <w:rPr>
          <w:sz w:val="24"/>
        </w:rPr>
      </w:pPr>
      <w:r>
        <w:rPr>
          <w:sz w:val="24"/>
        </w:rPr>
        <w:t>У обучающегося будут сформированы умения общения как часть коммуникативных универсальных учебных действий:</w:t>
      </w:r>
    </w:p>
    <w:p>
      <w:pPr>
        <w:pStyle w:val="BodyText"/>
        <w:spacing w:before="5"/>
        <w:ind w:left="1030" w:firstLine="0"/>
        <w:jc w:val="left"/>
      </w:pPr>
      <w:r>
        <w:rPr/>
        <w:t>владеть</w:t>
      </w:r>
      <w:r>
        <w:rPr>
          <w:spacing w:val="-3"/>
        </w:rPr>
        <w:t> </w:t>
      </w:r>
      <w:r>
        <w:rPr/>
        <w:t>различными</w:t>
      </w:r>
      <w:r>
        <w:rPr>
          <w:spacing w:val="-3"/>
        </w:rPr>
        <w:t> </w:t>
      </w:r>
      <w:r>
        <w:rPr/>
        <w:t>способами</w:t>
      </w:r>
      <w:r>
        <w:rPr>
          <w:spacing w:val="-3"/>
        </w:rPr>
        <w:t> </w:t>
      </w:r>
      <w:r>
        <w:rPr/>
        <w:t>общения</w:t>
      </w:r>
      <w:r>
        <w:rPr>
          <w:spacing w:val="-2"/>
        </w:rPr>
        <w:t> </w:t>
      </w:r>
      <w:r>
        <w:rPr/>
        <w:t>и</w:t>
      </w:r>
      <w:r>
        <w:rPr>
          <w:spacing w:val="-3"/>
        </w:rPr>
        <w:t> </w:t>
      </w:r>
      <w:r>
        <w:rPr>
          <w:spacing w:val="-2"/>
        </w:rPr>
        <w:t>взаимодействия;</w:t>
      </w:r>
    </w:p>
    <w:p>
      <w:pPr>
        <w:pStyle w:val="BodyText"/>
        <w:spacing w:before="5"/>
        <w:ind w:left="1030" w:firstLine="0"/>
        <w:jc w:val="left"/>
      </w:pPr>
      <w:r>
        <w:rPr/>
        <w:t>аргументированно</w:t>
      </w:r>
      <w:r>
        <w:rPr>
          <w:spacing w:val="-6"/>
        </w:rPr>
        <w:t> </w:t>
      </w:r>
      <w:r>
        <w:rPr/>
        <w:t>вести</w:t>
      </w:r>
      <w:r>
        <w:rPr>
          <w:spacing w:val="-3"/>
        </w:rPr>
        <w:t> </w:t>
      </w:r>
      <w:r>
        <w:rPr/>
        <w:t>диалог,</w:t>
      </w:r>
      <w:r>
        <w:rPr>
          <w:spacing w:val="-4"/>
        </w:rPr>
        <w:t> </w:t>
      </w:r>
      <w:r>
        <w:rPr/>
        <w:t>уметь</w:t>
      </w:r>
      <w:r>
        <w:rPr>
          <w:spacing w:val="-3"/>
        </w:rPr>
        <w:t> </w:t>
      </w:r>
      <w:r>
        <w:rPr/>
        <w:t>смягчать</w:t>
      </w:r>
      <w:r>
        <w:rPr>
          <w:spacing w:val="-3"/>
        </w:rPr>
        <w:t> </w:t>
      </w:r>
      <w:r>
        <w:rPr/>
        <w:t>конфликтные</w:t>
      </w:r>
      <w:r>
        <w:rPr>
          <w:spacing w:val="-5"/>
        </w:rPr>
        <w:t> </w:t>
      </w:r>
      <w:r>
        <w:rPr>
          <w:spacing w:val="-2"/>
        </w:rPr>
        <w:t>ситуации;</w:t>
      </w:r>
    </w:p>
    <w:p>
      <w:pPr>
        <w:pStyle w:val="BodyText"/>
        <w:spacing w:before="4"/>
        <w:ind w:left="1030" w:firstLine="0"/>
        <w:jc w:val="left"/>
      </w:pPr>
      <w:r>
        <w:rPr/>
        <w:t>сопоставлять</w:t>
      </w:r>
      <w:r>
        <w:rPr>
          <w:spacing w:val="25"/>
        </w:rPr>
        <w:t>  </w:t>
      </w:r>
      <w:r>
        <w:rPr/>
        <w:t>свои</w:t>
      </w:r>
      <w:r>
        <w:rPr>
          <w:spacing w:val="25"/>
        </w:rPr>
        <w:t>  </w:t>
      </w:r>
      <w:r>
        <w:rPr/>
        <w:t>суждения</w:t>
      </w:r>
      <w:r>
        <w:rPr>
          <w:spacing w:val="25"/>
        </w:rPr>
        <w:t>  </w:t>
      </w:r>
      <w:r>
        <w:rPr/>
        <w:t>по</w:t>
      </w:r>
      <w:r>
        <w:rPr>
          <w:spacing w:val="25"/>
        </w:rPr>
        <w:t>  </w:t>
      </w:r>
      <w:r>
        <w:rPr/>
        <w:t>географическим</w:t>
      </w:r>
      <w:r>
        <w:rPr>
          <w:spacing w:val="79"/>
          <w:w w:val="150"/>
        </w:rPr>
        <w:t> </w:t>
      </w:r>
      <w:r>
        <w:rPr/>
        <w:t>вопросам</w:t>
      </w:r>
      <w:r>
        <w:rPr>
          <w:spacing w:val="25"/>
        </w:rPr>
        <w:t>  </w:t>
      </w:r>
      <w:r>
        <w:rPr/>
        <w:t>с</w:t>
      </w:r>
      <w:r>
        <w:rPr>
          <w:spacing w:val="26"/>
        </w:rPr>
        <w:t>  </w:t>
      </w:r>
      <w:r>
        <w:rPr/>
        <w:t>суждениями</w:t>
      </w:r>
      <w:r>
        <w:rPr>
          <w:spacing w:val="25"/>
        </w:rPr>
        <w:t>  </w:t>
      </w:r>
      <w:r>
        <w:rPr>
          <w:spacing w:val="-2"/>
        </w:rPr>
        <w:t>других</w:t>
      </w:r>
    </w:p>
    <w:p>
      <w:pPr>
        <w:spacing w:after="0"/>
        <w:jc w:val="left"/>
        <w:sectPr>
          <w:pgSz w:w="11920" w:h="16850"/>
          <w:pgMar w:header="0" w:footer="1162" w:top="960" w:bottom="1480" w:left="1380" w:right="220"/>
        </w:sectPr>
      </w:pPr>
    </w:p>
    <w:p>
      <w:pPr>
        <w:pStyle w:val="BodyText"/>
        <w:spacing w:before="77"/>
        <w:ind w:right="121" w:firstLine="0"/>
      </w:pPr>
      <w:r>
        <w:rPr/>
        <w:t>участников</w:t>
      </w:r>
      <w:r>
        <w:rPr>
          <w:spacing w:val="-7"/>
        </w:rPr>
        <w:t> </w:t>
      </w:r>
      <w:r>
        <w:rPr/>
        <w:t>диалога,</w:t>
      </w:r>
      <w:r>
        <w:rPr>
          <w:spacing w:val="-7"/>
        </w:rPr>
        <w:t> </w:t>
      </w:r>
      <w:r>
        <w:rPr/>
        <w:t>обнаруживать</w:t>
      </w:r>
      <w:r>
        <w:rPr>
          <w:spacing w:val="-5"/>
        </w:rPr>
        <w:t> </w:t>
      </w:r>
      <w:r>
        <w:rPr/>
        <w:t>различие</w:t>
      </w:r>
      <w:r>
        <w:rPr>
          <w:spacing w:val="-8"/>
        </w:rPr>
        <w:t> </w:t>
      </w:r>
      <w:r>
        <w:rPr/>
        <w:t>и</w:t>
      </w:r>
      <w:r>
        <w:rPr>
          <w:spacing w:val="-11"/>
        </w:rPr>
        <w:t> </w:t>
      </w:r>
      <w:r>
        <w:rPr/>
        <w:t>сходство</w:t>
      </w:r>
      <w:r>
        <w:rPr>
          <w:spacing w:val="-7"/>
        </w:rPr>
        <w:t> </w:t>
      </w:r>
      <w:r>
        <w:rPr/>
        <w:t>позиций,</w:t>
      </w:r>
      <w:r>
        <w:rPr>
          <w:spacing w:val="-9"/>
        </w:rPr>
        <w:t> </w:t>
      </w:r>
      <w:r>
        <w:rPr/>
        <w:t>задавать</w:t>
      </w:r>
      <w:r>
        <w:rPr>
          <w:spacing w:val="-5"/>
        </w:rPr>
        <w:t> </w:t>
      </w:r>
      <w:r>
        <w:rPr/>
        <w:t>вопросы</w:t>
      </w:r>
      <w:r>
        <w:rPr>
          <w:spacing w:val="-7"/>
        </w:rPr>
        <w:t> </w:t>
      </w:r>
      <w:r>
        <w:rPr/>
        <w:t>по</w:t>
      </w:r>
      <w:r>
        <w:rPr>
          <w:spacing w:val="-7"/>
        </w:rPr>
        <w:t> </w:t>
      </w:r>
      <w:r>
        <w:rPr/>
        <w:t>существу обсуждаемой темы;</w:t>
      </w:r>
    </w:p>
    <w:p>
      <w:pPr>
        <w:pStyle w:val="BodyText"/>
        <w:spacing w:before="5"/>
        <w:ind w:right="119"/>
      </w:pPr>
      <w:r>
        <w:rPr/>
        <w:t>развернуто</w:t>
      </w:r>
      <w:r>
        <w:rPr>
          <w:spacing w:val="-15"/>
        </w:rPr>
        <w:t> </w:t>
      </w:r>
      <w:r>
        <w:rPr/>
        <w:t>и</w:t>
      </w:r>
      <w:r>
        <w:rPr>
          <w:spacing w:val="-15"/>
        </w:rPr>
        <w:t> </w:t>
      </w:r>
      <w:r>
        <w:rPr/>
        <w:t>логично</w:t>
      </w:r>
      <w:r>
        <w:rPr>
          <w:spacing w:val="-15"/>
        </w:rPr>
        <w:t> </w:t>
      </w:r>
      <w:r>
        <w:rPr/>
        <w:t>излагать</w:t>
      </w:r>
      <w:r>
        <w:rPr>
          <w:spacing w:val="-15"/>
        </w:rPr>
        <w:t> </w:t>
      </w:r>
      <w:r>
        <w:rPr/>
        <w:t>свою</w:t>
      </w:r>
      <w:r>
        <w:rPr>
          <w:spacing w:val="-15"/>
        </w:rPr>
        <w:t> </w:t>
      </w:r>
      <w:r>
        <w:rPr/>
        <w:t>точку</w:t>
      </w:r>
      <w:r>
        <w:rPr>
          <w:spacing w:val="-15"/>
        </w:rPr>
        <w:t> </w:t>
      </w:r>
      <w:r>
        <w:rPr/>
        <w:t>зрения</w:t>
      </w:r>
      <w:r>
        <w:rPr>
          <w:spacing w:val="-15"/>
        </w:rPr>
        <w:t> </w:t>
      </w:r>
      <w:r>
        <w:rPr/>
        <w:t>по</w:t>
      </w:r>
      <w:r>
        <w:rPr>
          <w:spacing w:val="-15"/>
        </w:rPr>
        <w:t> </w:t>
      </w:r>
      <w:r>
        <w:rPr/>
        <w:t>географическим</w:t>
      </w:r>
      <w:r>
        <w:rPr>
          <w:spacing w:val="-15"/>
        </w:rPr>
        <w:t> </w:t>
      </w:r>
      <w:r>
        <w:rPr/>
        <w:t>аспектам</w:t>
      </w:r>
      <w:r>
        <w:rPr>
          <w:spacing w:val="-15"/>
        </w:rPr>
        <w:t> </w:t>
      </w:r>
      <w:r>
        <w:rPr/>
        <w:t>различных вопросов с использованием языковых средств.</w:t>
      </w:r>
    </w:p>
    <w:p>
      <w:pPr>
        <w:pStyle w:val="ListParagraph"/>
        <w:numPr>
          <w:ilvl w:val="3"/>
          <w:numId w:val="60"/>
        </w:numPr>
        <w:tabs>
          <w:tab w:pos="2084" w:val="left" w:leader="none"/>
        </w:tabs>
        <w:spacing w:line="240" w:lineRule="auto" w:before="5" w:after="0"/>
        <w:ind w:left="324" w:right="122" w:firstLine="705"/>
        <w:jc w:val="both"/>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pPr>
        <w:pStyle w:val="BodyText"/>
        <w:spacing w:before="5"/>
        <w:ind w:left="1030" w:firstLine="0"/>
      </w:pPr>
      <w:r>
        <w:rPr/>
        <w:t>использовать</w:t>
      </w:r>
      <w:r>
        <w:rPr>
          <w:spacing w:val="-7"/>
        </w:rPr>
        <w:t> </w:t>
      </w:r>
      <w:r>
        <w:rPr/>
        <w:t>преимущества</w:t>
      </w:r>
      <w:r>
        <w:rPr>
          <w:spacing w:val="-7"/>
        </w:rPr>
        <w:t> </w:t>
      </w:r>
      <w:r>
        <w:rPr/>
        <w:t>командной</w:t>
      </w:r>
      <w:r>
        <w:rPr>
          <w:spacing w:val="-6"/>
        </w:rPr>
        <w:t> </w:t>
      </w:r>
      <w:r>
        <w:rPr/>
        <w:t>и</w:t>
      </w:r>
      <w:r>
        <w:rPr>
          <w:spacing w:val="-6"/>
        </w:rPr>
        <w:t> </w:t>
      </w:r>
      <w:r>
        <w:rPr/>
        <w:t>индивидуальной</w:t>
      </w:r>
      <w:r>
        <w:rPr>
          <w:spacing w:val="-5"/>
        </w:rPr>
        <w:t> </w:t>
      </w:r>
      <w:r>
        <w:rPr>
          <w:spacing w:val="-2"/>
        </w:rPr>
        <w:t>работы;</w:t>
      </w:r>
    </w:p>
    <w:p>
      <w:pPr>
        <w:pStyle w:val="BodyText"/>
        <w:spacing w:before="7"/>
        <w:ind w:right="124"/>
      </w:pPr>
      <w:r>
        <w:rPr/>
        <w:t>выбирать тематику и методы совместных действий с учетом общих интересов и возможностей каждого члена коллектива;</w:t>
      </w:r>
    </w:p>
    <w:p>
      <w:pPr>
        <w:pStyle w:val="BodyText"/>
        <w:spacing w:before="5"/>
        <w:ind w:right="114"/>
      </w:pPr>
      <w:r>
        <w:rPr/>
        <w:t>принимать</w:t>
      </w:r>
      <w:r>
        <w:rPr>
          <w:spacing w:val="-15"/>
        </w:rPr>
        <w:t> </w:t>
      </w:r>
      <w:r>
        <w:rPr/>
        <w:t>цели</w:t>
      </w:r>
      <w:r>
        <w:rPr>
          <w:spacing w:val="-15"/>
        </w:rPr>
        <w:t> </w:t>
      </w:r>
      <w:r>
        <w:rPr/>
        <w:t>совместной</w:t>
      </w:r>
      <w:r>
        <w:rPr>
          <w:spacing w:val="-15"/>
        </w:rPr>
        <w:t> </w:t>
      </w:r>
      <w:r>
        <w:rPr/>
        <w:t>деятельности,</w:t>
      </w:r>
      <w:r>
        <w:rPr>
          <w:spacing w:val="-15"/>
        </w:rPr>
        <w:t> </w:t>
      </w:r>
      <w:r>
        <w:rPr/>
        <w:t>организовывать</w:t>
      </w:r>
      <w:r>
        <w:rPr>
          <w:spacing w:val="-15"/>
        </w:rPr>
        <w:t> </w:t>
      </w:r>
      <w:r>
        <w:rPr/>
        <w:t>и</w:t>
      </w:r>
      <w:r>
        <w:rPr>
          <w:spacing w:val="-15"/>
        </w:rPr>
        <w:t> </w:t>
      </w:r>
      <w:r>
        <w:rPr/>
        <w:t>координировать</w:t>
      </w:r>
      <w:r>
        <w:rPr>
          <w:spacing w:val="-15"/>
        </w:rPr>
        <w:t> </w:t>
      </w:r>
      <w:r>
        <w:rPr/>
        <w:t>действия</w:t>
      </w:r>
      <w:r>
        <w:rPr>
          <w:spacing w:val="-15"/>
        </w:rPr>
        <w:t> </w:t>
      </w:r>
      <w:r>
        <w:rPr/>
        <w:t>по ее достижению: составлять план действий, распределять роли с учетом мнений участников, обсуждать результаты совместной работы;</w:t>
      </w:r>
    </w:p>
    <w:p>
      <w:pPr>
        <w:pStyle w:val="BodyText"/>
        <w:spacing w:before="5"/>
        <w:ind w:right="122"/>
      </w:pPr>
      <w:r>
        <w:rPr/>
        <w:t>оценивать качество своего вклада и каждого участника команды в общий результат по разработанным критериям;</w:t>
      </w:r>
    </w:p>
    <w:p>
      <w:pPr>
        <w:pStyle w:val="BodyText"/>
        <w:spacing w:before="6"/>
        <w:ind w:right="121"/>
      </w:pPr>
      <w:r>
        <w:rPr/>
        <w:t>предлагать новые проекты, оценивать идеи с позиции новизны, оригинальности, практической значимости.</w:t>
      </w:r>
    </w:p>
    <w:p>
      <w:pPr>
        <w:pStyle w:val="ListParagraph"/>
        <w:numPr>
          <w:ilvl w:val="3"/>
          <w:numId w:val="60"/>
        </w:numPr>
        <w:tabs>
          <w:tab w:pos="2113" w:val="left" w:leader="none"/>
        </w:tabs>
        <w:spacing w:line="240" w:lineRule="auto" w:before="4" w:after="0"/>
        <w:ind w:left="324" w:right="121" w:firstLine="705"/>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pPr>
        <w:pStyle w:val="BodyText"/>
        <w:spacing w:before="5"/>
        <w:ind w:right="116"/>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spacing w:before="5"/>
        <w:ind w:right="126"/>
      </w:pPr>
      <w:r>
        <w:rPr/>
        <w:t>самостоятельно составлять план решения проблемы с учетом имеющихся ресурсов, собственных возможностей и предпочтений;</w:t>
      </w:r>
    </w:p>
    <w:p>
      <w:pPr>
        <w:pStyle w:val="BodyText"/>
        <w:spacing w:before="5"/>
        <w:ind w:left="1030" w:firstLine="0"/>
      </w:pPr>
      <w:r>
        <w:rPr/>
        <w:t>давать</w:t>
      </w:r>
      <w:r>
        <w:rPr>
          <w:spacing w:val="-2"/>
        </w:rPr>
        <w:t> </w:t>
      </w:r>
      <w:r>
        <w:rPr/>
        <w:t>оценку</w:t>
      </w:r>
      <w:r>
        <w:rPr>
          <w:spacing w:val="-2"/>
        </w:rPr>
        <w:t> </w:t>
      </w:r>
      <w:r>
        <w:rPr/>
        <w:t>новым</w:t>
      </w:r>
      <w:r>
        <w:rPr>
          <w:spacing w:val="-3"/>
        </w:rPr>
        <w:t> </w:t>
      </w:r>
      <w:r>
        <w:rPr>
          <w:spacing w:val="-2"/>
        </w:rPr>
        <w:t>ситуациям;</w:t>
      </w:r>
    </w:p>
    <w:p>
      <w:pPr>
        <w:pStyle w:val="BodyText"/>
        <w:spacing w:line="244" w:lineRule="auto" w:before="5"/>
        <w:ind w:left="1030" w:right="1906" w:firstLine="0"/>
        <w:jc w:val="left"/>
      </w:pPr>
      <w:r>
        <w:rPr/>
        <w:t>расширять рамки учебного предмета на основе личных предпочтений; делать</w:t>
      </w:r>
      <w:r>
        <w:rPr>
          <w:spacing w:val="-5"/>
        </w:rPr>
        <w:t> </w:t>
      </w:r>
      <w:r>
        <w:rPr/>
        <w:t>осознанный</w:t>
      </w:r>
      <w:r>
        <w:rPr>
          <w:spacing w:val="-6"/>
        </w:rPr>
        <w:t> </w:t>
      </w:r>
      <w:r>
        <w:rPr/>
        <w:t>выбор,</w:t>
      </w:r>
      <w:r>
        <w:rPr>
          <w:spacing w:val="-6"/>
        </w:rPr>
        <w:t> </w:t>
      </w:r>
      <w:r>
        <w:rPr/>
        <w:t>аргументировать</w:t>
      </w:r>
      <w:r>
        <w:rPr>
          <w:spacing w:val="-5"/>
        </w:rPr>
        <w:t> </w:t>
      </w:r>
      <w:r>
        <w:rPr/>
        <w:t>его,</w:t>
      </w:r>
      <w:r>
        <w:rPr>
          <w:spacing w:val="-6"/>
        </w:rPr>
        <w:t> </w:t>
      </w:r>
      <w:r>
        <w:rPr/>
        <w:t>брать</w:t>
      </w:r>
      <w:r>
        <w:rPr>
          <w:spacing w:val="-6"/>
        </w:rPr>
        <w:t> </w:t>
      </w:r>
      <w:r>
        <w:rPr/>
        <w:t>ответственность за решение;</w:t>
      </w:r>
    </w:p>
    <w:p>
      <w:pPr>
        <w:pStyle w:val="BodyText"/>
        <w:spacing w:line="274" w:lineRule="exact"/>
        <w:ind w:left="1030" w:firstLine="0"/>
        <w:jc w:val="left"/>
      </w:pPr>
      <w:r>
        <w:rPr/>
        <w:t>оценивать</w:t>
      </w:r>
      <w:r>
        <w:rPr>
          <w:spacing w:val="-8"/>
        </w:rPr>
        <w:t> </w:t>
      </w:r>
      <w:r>
        <w:rPr/>
        <w:t>приобретенный</w:t>
      </w:r>
      <w:r>
        <w:rPr>
          <w:spacing w:val="-7"/>
        </w:rPr>
        <w:t> </w:t>
      </w:r>
      <w:r>
        <w:rPr>
          <w:spacing w:val="-2"/>
        </w:rPr>
        <w:t>опыт;</w:t>
      </w:r>
    </w:p>
    <w:p>
      <w:pPr>
        <w:pStyle w:val="BodyText"/>
        <w:spacing w:before="5"/>
        <w:jc w:val="left"/>
      </w:pPr>
      <w:r>
        <w:rPr/>
        <w:t>способствовать</w:t>
      </w:r>
      <w:r>
        <w:rPr>
          <w:spacing w:val="40"/>
        </w:rPr>
        <w:t> </w:t>
      </w:r>
      <w:r>
        <w:rPr/>
        <w:t>формированию</w:t>
      </w:r>
      <w:r>
        <w:rPr>
          <w:spacing w:val="40"/>
        </w:rPr>
        <w:t> </w:t>
      </w:r>
      <w:r>
        <w:rPr/>
        <w:t>и</w:t>
      </w:r>
      <w:r>
        <w:rPr>
          <w:spacing w:val="40"/>
        </w:rPr>
        <w:t> </w:t>
      </w:r>
      <w:r>
        <w:rPr/>
        <w:t>проявлению</w:t>
      </w:r>
      <w:r>
        <w:rPr>
          <w:spacing w:val="40"/>
        </w:rPr>
        <w:t> </w:t>
      </w:r>
      <w:r>
        <w:rPr/>
        <w:t>широкой</w:t>
      </w:r>
      <w:r>
        <w:rPr>
          <w:spacing w:val="40"/>
        </w:rPr>
        <w:t> </w:t>
      </w:r>
      <w:r>
        <w:rPr/>
        <w:t>эрудиции</w:t>
      </w:r>
      <w:r>
        <w:rPr>
          <w:spacing w:val="40"/>
        </w:rPr>
        <w:t> </w:t>
      </w:r>
      <w:r>
        <w:rPr/>
        <w:t>в</w:t>
      </w:r>
      <w:r>
        <w:rPr>
          <w:spacing w:val="40"/>
        </w:rPr>
        <w:t> </w:t>
      </w:r>
      <w:r>
        <w:rPr/>
        <w:t>разных</w:t>
      </w:r>
      <w:r>
        <w:rPr>
          <w:spacing w:val="40"/>
        </w:rPr>
        <w:t> </w:t>
      </w:r>
      <w:r>
        <w:rPr/>
        <w:t>областях знаний, постоянно повышать свой образовательный и культурный уровень.</w:t>
      </w:r>
    </w:p>
    <w:p>
      <w:pPr>
        <w:pStyle w:val="ListParagraph"/>
        <w:numPr>
          <w:ilvl w:val="3"/>
          <w:numId w:val="60"/>
        </w:numPr>
        <w:tabs>
          <w:tab w:pos="2050" w:val="left" w:leader="none"/>
        </w:tabs>
        <w:spacing w:line="244" w:lineRule="auto" w:before="5" w:after="0"/>
        <w:ind w:left="1030" w:right="2002" w:firstLine="0"/>
        <w:jc w:val="left"/>
        <w:rPr>
          <w:sz w:val="24"/>
        </w:rPr>
      </w:pPr>
      <w:r>
        <w:rPr>
          <w:sz w:val="24"/>
        </w:rPr>
        <w:t>У</w:t>
      </w:r>
      <w:r>
        <w:rPr>
          <w:spacing w:val="-6"/>
          <w:sz w:val="24"/>
        </w:rPr>
        <w:t> </w:t>
      </w:r>
      <w:r>
        <w:rPr>
          <w:sz w:val="24"/>
        </w:rPr>
        <w:t>обучающегося</w:t>
      </w:r>
      <w:r>
        <w:rPr>
          <w:spacing w:val="-6"/>
          <w:sz w:val="24"/>
        </w:rPr>
        <w:t> </w:t>
      </w:r>
      <w:r>
        <w:rPr>
          <w:sz w:val="24"/>
        </w:rPr>
        <w:t>будут</w:t>
      </w:r>
      <w:r>
        <w:rPr>
          <w:spacing w:val="-6"/>
          <w:sz w:val="24"/>
        </w:rPr>
        <w:t> </w:t>
      </w:r>
      <w:r>
        <w:rPr>
          <w:sz w:val="24"/>
        </w:rPr>
        <w:t>сформированы</w:t>
      </w:r>
      <w:r>
        <w:rPr>
          <w:spacing w:val="-6"/>
          <w:sz w:val="24"/>
        </w:rPr>
        <w:t> </w:t>
      </w:r>
      <w:r>
        <w:rPr>
          <w:sz w:val="24"/>
        </w:rPr>
        <w:t>умения</w:t>
      </w:r>
      <w:r>
        <w:rPr>
          <w:spacing w:val="-6"/>
          <w:sz w:val="24"/>
        </w:rPr>
        <w:t> </w:t>
      </w:r>
      <w:r>
        <w:rPr>
          <w:sz w:val="24"/>
        </w:rPr>
        <w:t>самоконтроля как части регулятивных универсальных учебных действий:</w:t>
      </w:r>
    </w:p>
    <w:p>
      <w:pPr>
        <w:pStyle w:val="BodyText"/>
        <w:spacing w:before="1"/>
        <w:ind w:left="1030" w:firstLine="0"/>
        <w:jc w:val="left"/>
      </w:pPr>
      <w:r>
        <w:rPr/>
        <w:t>давать</w:t>
      </w:r>
      <w:r>
        <w:rPr>
          <w:spacing w:val="-6"/>
        </w:rPr>
        <w:t> </w:t>
      </w:r>
      <w:r>
        <w:rPr/>
        <w:t>оценку</w:t>
      </w:r>
      <w:r>
        <w:rPr>
          <w:spacing w:val="-4"/>
        </w:rPr>
        <w:t> </w:t>
      </w:r>
      <w:r>
        <w:rPr/>
        <w:t>новым</w:t>
      </w:r>
      <w:r>
        <w:rPr>
          <w:spacing w:val="-6"/>
        </w:rPr>
        <w:t> </w:t>
      </w:r>
      <w:r>
        <w:rPr/>
        <w:t>ситуациям,</w:t>
      </w:r>
      <w:r>
        <w:rPr>
          <w:spacing w:val="-4"/>
        </w:rPr>
        <w:t> </w:t>
      </w:r>
      <w:r>
        <w:rPr/>
        <w:t>оценивать</w:t>
      </w:r>
      <w:r>
        <w:rPr>
          <w:spacing w:val="-4"/>
        </w:rPr>
        <w:t> </w:t>
      </w:r>
      <w:r>
        <w:rPr/>
        <w:t>соответствие</w:t>
      </w:r>
      <w:r>
        <w:rPr>
          <w:spacing w:val="-5"/>
        </w:rPr>
        <w:t> </w:t>
      </w:r>
      <w:r>
        <w:rPr/>
        <w:t>результатов</w:t>
      </w:r>
      <w:r>
        <w:rPr>
          <w:spacing w:val="-5"/>
        </w:rPr>
        <w:t> </w:t>
      </w:r>
      <w:r>
        <w:rPr>
          <w:spacing w:val="-2"/>
        </w:rPr>
        <w:t>целям;</w:t>
      </w:r>
    </w:p>
    <w:p>
      <w:pPr>
        <w:pStyle w:val="BodyText"/>
        <w:spacing w:before="5"/>
        <w:jc w:val="left"/>
      </w:pPr>
      <w:r>
        <w:rPr/>
        <w:t>владеть</w:t>
      </w:r>
      <w:r>
        <w:rPr>
          <w:spacing w:val="37"/>
        </w:rPr>
        <w:t> </w:t>
      </w:r>
      <w:r>
        <w:rPr/>
        <w:t>навыками</w:t>
      </w:r>
      <w:r>
        <w:rPr>
          <w:spacing w:val="37"/>
        </w:rPr>
        <w:t> </w:t>
      </w:r>
      <w:r>
        <w:rPr/>
        <w:t>познавательной</w:t>
      </w:r>
      <w:r>
        <w:rPr>
          <w:spacing w:val="37"/>
        </w:rPr>
        <w:t> </w:t>
      </w:r>
      <w:r>
        <w:rPr/>
        <w:t>рефлексии</w:t>
      </w:r>
      <w:r>
        <w:rPr>
          <w:spacing w:val="37"/>
        </w:rPr>
        <w:t> </w:t>
      </w:r>
      <w:r>
        <w:rPr/>
        <w:t>как</w:t>
      </w:r>
      <w:r>
        <w:rPr>
          <w:spacing w:val="37"/>
        </w:rPr>
        <w:t> </w:t>
      </w:r>
      <w:r>
        <w:rPr/>
        <w:t>осознания</w:t>
      </w:r>
      <w:r>
        <w:rPr>
          <w:spacing w:val="36"/>
        </w:rPr>
        <w:t> </w:t>
      </w:r>
      <w:r>
        <w:rPr/>
        <w:t>совершаемых</w:t>
      </w:r>
      <w:r>
        <w:rPr>
          <w:spacing w:val="38"/>
        </w:rPr>
        <w:t> </w:t>
      </w:r>
      <w:r>
        <w:rPr/>
        <w:t>действий</w:t>
      </w:r>
      <w:r>
        <w:rPr>
          <w:spacing w:val="37"/>
        </w:rPr>
        <w:t> </w:t>
      </w:r>
      <w:r>
        <w:rPr/>
        <w:t>и мыслительных процессов, их результатов и оснований;</w:t>
      </w:r>
    </w:p>
    <w:p>
      <w:pPr>
        <w:pStyle w:val="BodyText"/>
        <w:spacing w:before="5"/>
        <w:ind w:left="1030" w:firstLine="0"/>
        <w:jc w:val="left"/>
      </w:pPr>
      <w:r>
        <w:rPr/>
        <w:t>оценивать</w:t>
      </w:r>
      <w:r>
        <w:rPr>
          <w:spacing w:val="-5"/>
        </w:rPr>
        <w:t> </w:t>
      </w:r>
      <w:r>
        <w:rPr/>
        <w:t>риски</w:t>
      </w:r>
      <w:r>
        <w:rPr>
          <w:spacing w:val="-4"/>
        </w:rPr>
        <w:t> </w:t>
      </w:r>
      <w:r>
        <w:rPr/>
        <w:t>и</w:t>
      </w:r>
      <w:r>
        <w:rPr>
          <w:spacing w:val="-3"/>
        </w:rPr>
        <w:t> </w:t>
      </w:r>
      <w:r>
        <w:rPr/>
        <w:t>своевременно</w:t>
      </w:r>
      <w:r>
        <w:rPr>
          <w:spacing w:val="-4"/>
        </w:rPr>
        <w:t> </w:t>
      </w:r>
      <w:r>
        <w:rPr/>
        <w:t>принимать</w:t>
      </w:r>
      <w:r>
        <w:rPr>
          <w:spacing w:val="-2"/>
        </w:rPr>
        <w:t> </w:t>
      </w:r>
      <w:r>
        <w:rPr/>
        <w:t>решения</w:t>
      </w:r>
      <w:r>
        <w:rPr>
          <w:spacing w:val="-3"/>
        </w:rPr>
        <w:t> </w:t>
      </w:r>
      <w:r>
        <w:rPr/>
        <w:t>по</w:t>
      </w:r>
      <w:r>
        <w:rPr>
          <w:spacing w:val="-5"/>
        </w:rPr>
        <w:t> </w:t>
      </w:r>
      <w:r>
        <w:rPr/>
        <w:t>их</w:t>
      </w:r>
      <w:r>
        <w:rPr>
          <w:spacing w:val="-3"/>
        </w:rPr>
        <w:t> </w:t>
      </w:r>
      <w:r>
        <w:rPr>
          <w:spacing w:val="-2"/>
        </w:rPr>
        <w:t>снижению;</w:t>
      </w:r>
    </w:p>
    <w:p>
      <w:pPr>
        <w:pStyle w:val="BodyText"/>
        <w:spacing w:line="244" w:lineRule="auto" w:before="5"/>
        <w:ind w:left="1030" w:firstLine="0"/>
        <w:jc w:val="left"/>
      </w:pPr>
      <w:r>
        <w:rPr/>
        <w:t>использовать приемы рефлексии для оценки ситуации, выбора верного решения; принимать</w:t>
      </w:r>
      <w:r>
        <w:rPr>
          <w:spacing w:val="-3"/>
        </w:rPr>
        <w:t> </w:t>
      </w:r>
      <w:r>
        <w:rPr/>
        <w:t>мотивы</w:t>
      </w:r>
      <w:r>
        <w:rPr>
          <w:spacing w:val="-4"/>
        </w:rPr>
        <w:t> </w:t>
      </w:r>
      <w:r>
        <w:rPr/>
        <w:t>и</w:t>
      </w:r>
      <w:r>
        <w:rPr>
          <w:spacing w:val="-3"/>
        </w:rPr>
        <w:t> </w:t>
      </w:r>
      <w:r>
        <w:rPr/>
        <w:t>аргументы</w:t>
      </w:r>
      <w:r>
        <w:rPr>
          <w:spacing w:val="-3"/>
        </w:rPr>
        <w:t> </w:t>
      </w:r>
      <w:r>
        <w:rPr/>
        <w:t>других</w:t>
      </w:r>
      <w:r>
        <w:rPr>
          <w:spacing w:val="-3"/>
        </w:rPr>
        <w:t> </w:t>
      </w:r>
      <w:r>
        <w:rPr/>
        <w:t>людей</w:t>
      </w:r>
      <w:r>
        <w:rPr>
          <w:spacing w:val="-5"/>
        </w:rPr>
        <w:t> </w:t>
      </w:r>
      <w:r>
        <w:rPr/>
        <w:t>при</w:t>
      </w:r>
      <w:r>
        <w:rPr>
          <w:spacing w:val="-3"/>
        </w:rPr>
        <w:t> </w:t>
      </w:r>
      <w:r>
        <w:rPr/>
        <w:t>анализе</w:t>
      </w:r>
      <w:r>
        <w:rPr>
          <w:spacing w:val="-4"/>
        </w:rPr>
        <w:t> </w:t>
      </w:r>
      <w:r>
        <w:rPr/>
        <w:t>результатов</w:t>
      </w:r>
      <w:r>
        <w:rPr>
          <w:spacing w:val="-4"/>
        </w:rPr>
        <w:t> </w:t>
      </w:r>
      <w:r>
        <w:rPr/>
        <w:t>деятельности;</w:t>
      </w:r>
    </w:p>
    <w:p>
      <w:pPr>
        <w:pStyle w:val="ListParagraph"/>
        <w:numPr>
          <w:ilvl w:val="3"/>
          <w:numId w:val="60"/>
        </w:numPr>
        <w:tabs>
          <w:tab w:pos="2325" w:val="left" w:leader="none"/>
          <w:tab w:pos="2831" w:val="left" w:leader="none"/>
          <w:tab w:pos="4660" w:val="left" w:leader="none"/>
          <w:tab w:pos="5571" w:val="left" w:leader="none"/>
          <w:tab w:pos="7123" w:val="left" w:leader="none"/>
          <w:tab w:pos="9092" w:val="left" w:leader="none"/>
        </w:tabs>
        <w:spacing w:line="240" w:lineRule="auto" w:before="0" w:after="0"/>
        <w:ind w:left="324" w:right="120" w:firstLine="705"/>
        <w:jc w:val="left"/>
        <w:rPr>
          <w:sz w:val="24"/>
        </w:rPr>
      </w:pPr>
      <w:r>
        <w:rPr>
          <w:spacing w:val="-10"/>
          <w:sz w:val="24"/>
        </w:rPr>
        <w:t>У</w:t>
      </w:r>
      <w:r>
        <w:rPr>
          <w:sz w:val="24"/>
        </w:rPr>
        <w:tab/>
      </w:r>
      <w:r>
        <w:rPr>
          <w:spacing w:val="-2"/>
          <w:sz w:val="24"/>
        </w:rPr>
        <w:t>обучающегося</w:t>
      </w:r>
      <w:r>
        <w:rPr>
          <w:sz w:val="24"/>
        </w:rPr>
        <w:tab/>
      </w:r>
      <w:r>
        <w:rPr>
          <w:spacing w:val="-2"/>
          <w:sz w:val="24"/>
        </w:rPr>
        <w:t>будет</w:t>
      </w:r>
      <w:r>
        <w:rPr>
          <w:sz w:val="24"/>
        </w:rPr>
        <w:tab/>
      </w:r>
      <w:r>
        <w:rPr>
          <w:spacing w:val="-2"/>
          <w:sz w:val="24"/>
        </w:rPr>
        <w:t>развиваться</w:t>
      </w:r>
      <w:r>
        <w:rPr>
          <w:sz w:val="24"/>
        </w:rPr>
        <w:tab/>
      </w:r>
      <w:r>
        <w:rPr>
          <w:spacing w:val="-2"/>
          <w:sz w:val="24"/>
        </w:rPr>
        <w:t>эмоциональный</w:t>
      </w:r>
      <w:r>
        <w:rPr>
          <w:sz w:val="24"/>
        </w:rPr>
        <w:tab/>
      </w:r>
      <w:r>
        <w:rPr>
          <w:spacing w:val="-2"/>
          <w:sz w:val="24"/>
        </w:rPr>
        <w:t>интеллект, </w:t>
      </w:r>
      <w:r>
        <w:rPr>
          <w:sz w:val="24"/>
        </w:rPr>
        <w:t>предполагающий сформированность:</w:t>
      </w:r>
    </w:p>
    <w:p>
      <w:pPr>
        <w:pStyle w:val="BodyText"/>
        <w:spacing w:before="3"/>
        <w:jc w:val="left"/>
      </w:pPr>
      <w:r>
        <w:rPr/>
        <w:t>самосознания,</w:t>
      </w:r>
      <w:r>
        <w:rPr>
          <w:spacing w:val="40"/>
        </w:rPr>
        <w:t> </w:t>
      </w:r>
      <w:r>
        <w:rPr/>
        <w:t>включающего</w:t>
      </w:r>
      <w:r>
        <w:rPr>
          <w:spacing w:val="40"/>
        </w:rPr>
        <w:t> </w:t>
      </w:r>
      <w:r>
        <w:rPr/>
        <w:t>способность</w:t>
      </w:r>
      <w:r>
        <w:rPr>
          <w:spacing w:val="40"/>
        </w:rPr>
        <w:t> </w:t>
      </w:r>
      <w:r>
        <w:rPr/>
        <w:t>понимать</w:t>
      </w:r>
      <w:r>
        <w:rPr>
          <w:spacing w:val="40"/>
        </w:rPr>
        <w:t> </w:t>
      </w:r>
      <w:r>
        <w:rPr/>
        <w:t>свое</w:t>
      </w:r>
      <w:r>
        <w:rPr>
          <w:spacing w:val="40"/>
        </w:rPr>
        <w:t> </w:t>
      </w:r>
      <w:r>
        <w:rPr/>
        <w:t>эмоциональное</w:t>
      </w:r>
      <w:r>
        <w:rPr>
          <w:spacing w:val="40"/>
        </w:rPr>
        <w:t> </w:t>
      </w:r>
      <w:r>
        <w:rPr/>
        <w:t>состояние,</w:t>
      </w:r>
      <w:r>
        <w:rPr>
          <w:spacing w:val="40"/>
        </w:rPr>
        <w:t> </w:t>
      </w:r>
      <w:r>
        <w:rPr/>
        <w:t>видеть направления развития собственной эмоциональной сферы, быть уверенным в себе;</w:t>
      </w:r>
    </w:p>
    <w:p>
      <w:pPr>
        <w:pStyle w:val="BodyText"/>
        <w:tabs>
          <w:tab w:pos="2370" w:val="left" w:leader="none"/>
          <w:tab w:pos="4280" w:val="left" w:leader="none"/>
          <w:tab w:pos="4714" w:val="left" w:leader="none"/>
          <w:tab w:pos="5390" w:val="left" w:leader="none"/>
          <w:tab w:pos="6743" w:val="left" w:leader="none"/>
          <w:tab w:pos="8247" w:val="left" w:leader="none"/>
          <w:tab w:pos="10068" w:val="left" w:leader="none"/>
        </w:tabs>
        <w:spacing w:before="5"/>
        <w:ind w:right="124"/>
        <w:jc w:val="left"/>
      </w:pPr>
      <w:r>
        <w:rPr>
          <w:spacing w:val="-2"/>
        </w:rPr>
        <w:t>принимать</w:t>
      </w:r>
      <w:r>
        <w:rPr/>
        <w:tab/>
      </w:r>
      <w:r>
        <w:rPr>
          <w:spacing w:val="-2"/>
        </w:rPr>
        <w:t>ответственность</w:t>
      </w:r>
      <w:r>
        <w:rPr/>
        <w:tab/>
      </w:r>
      <w:r>
        <w:rPr>
          <w:spacing w:val="-6"/>
        </w:rPr>
        <w:t>за</w:t>
      </w:r>
      <w:r>
        <w:rPr/>
        <w:tab/>
      </w:r>
      <w:r>
        <w:rPr>
          <w:spacing w:val="-4"/>
        </w:rPr>
        <w:t>свое</w:t>
      </w:r>
      <w:r>
        <w:rPr/>
        <w:tab/>
      </w:r>
      <w:r>
        <w:rPr>
          <w:spacing w:val="-2"/>
        </w:rPr>
        <w:t>поведение,</w:t>
      </w:r>
      <w:r>
        <w:rPr/>
        <w:tab/>
      </w:r>
      <w:r>
        <w:rPr>
          <w:spacing w:val="-2"/>
        </w:rPr>
        <w:t>способность</w:t>
      </w:r>
      <w:r>
        <w:rPr/>
        <w:tab/>
      </w:r>
      <w:r>
        <w:rPr>
          <w:spacing w:val="-2"/>
        </w:rPr>
        <w:t>адаптироваться</w:t>
      </w:r>
      <w:r>
        <w:rPr/>
        <w:tab/>
      </w:r>
      <w:r>
        <w:rPr>
          <w:spacing w:val="-10"/>
        </w:rPr>
        <w:t>к </w:t>
      </w:r>
      <w:r>
        <w:rPr/>
        <w:t>эмоциональным изменениям и проявлять гибкость, быть открытым новому;</w:t>
      </w:r>
    </w:p>
    <w:p>
      <w:pPr>
        <w:pStyle w:val="BodyText"/>
        <w:spacing w:before="5"/>
        <w:ind w:left="1030" w:firstLine="0"/>
        <w:jc w:val="left"/>
      </w:pPr>
      <w:r>
        <w:rPr/>
        <w:t>внутренней</w:t>
      </w:r>
      <w:r>
        <w:rPr>
          <w:spacing w:val="-7"/>
        </w:rPr>
        <w:t> </w:t>
      </w:r>
      <w:r>
        <w:rPr/>
        <w:t>мотивации,</w:t>
      </w:r>
      <w:r>
        <w:rPr>
          <w:spacing w:val="-6"/>
        </w:rPr>
        <w:t> </w:t>
      </w:r>
      <w:r>
        <w:rPr/>
        <w:t>включающей</w:t>
      </w:r>
      <w:r>
        <w:rPr>
          <w:spacing w:val="-4"/>
        </w:rPr>
        <w:t> </w:t>
      </w:r>
      <w:r>
        <w:rPr/>
        <w:t>стремление</w:t>
      </w:r>
      <w:r>
        <w:rPr>
          <w:spacing w:val="-5"/>
        </w:rPr>
        <w:t> </w:t>
      </w:r>
      <w:r>
        <w:rPr/>
        <w:t>к</w:t>
      </w:r>
      <w:r>
        <w:rPr>
          <w:spacing w:val="-4"/>
        </w:rPr>
        <w:t> </w:t>
      </w:r>
      <w:r>
        <w:rPr/>
        <w:t>достижению</w:t>
      </w:r>
      <w:r>
        <w:rPr>
          <w:spacing w:val="-4"/>
        </w:rPr>
        <w:t> цели</w:t>
      </w:r>
    </w:p>
    <w:p>
      <w:pPr>
        <w:pStyle w:val="BodyText"/>
        <w:tabs>
          <w:tab w:pos="1399" w:val="left" w:leader="none"/>
          <w:tab w:pos="2399" w:val="left" w:leader="none"/>
          <w:tab w:pos="3706" w:val="left" w:leader="none"/>
          <w:tab w:pos="5672" w:val="left" w:leader="none"/>
          <w:tab w:pos="6650" w:val="left" w:leader="none"/>
          <w:tab w:pos="8192" w:val="left" w:leader="none"/>
          <w:tab w:pos="9140" w:val="left" w:leader="none"/>
          <w:tab w:pos="9605" w:val="left" w:leader="none"/>
        </w:tabs>
        <w:spacing w:before="5"/>
        <w:ind w:right="116"/>
        <w:jc w:val="left"/>
      </w:pPr>
      <w:r>
        <w:rPr>
          <w:spacing w:val="-10"/>
        </w:rPr>
        <w:t>и</w:t>
      </w:r>
      <w:r>
        <w:rPr/>
        <w:tab/>
      </w:r>
      <w:r>
        <w:rPr>
          <w:spacing w:val="-2"/>
        </w:rPr>
        <w:t>успеху,</w:t>
      </w:r>
      <w:r>
        <w:rPr/>
        <w:tab/>
      </w:r>
      <w:r>
        <w:rPr>
          <w:spacing w:val="-2"/>
        </w:rPr>
        <w:t>оптимизм,</w:t>
      </w:r>
      <w:r>
        <w:rPr/>
        <w:tab/>
      </w:r>
      <w:r>
        <w:rPr>
          <w:spacing w:val="-2"/>
        </w:rPr>
        <w:t>инициативность,</w:t>
      </w:r>
      <w:r>
        <w:rPr/>
        <w:tab/>
      </w:r>
      <w:r>
        <w:rPr>
          <w:spacing w:val="-2"/>
        </w:rPr>
        <w:t>умение</w:t>
      </w:r>
      <w:r>
        <w:rPr/>
        <w:tab/>
      </w:r>
      <w:r>
        <w:rPr>
          <w:spacing w:val="-2"/>
        </w:rPr>
        <w:t>действовать,</w:t>
      </w:r>
      <w:r>
        <w:rPr/>
        <w:tab/>
      </w:r>
      <w:r>
        <w:rPr>
          <w:spacing w:val="-2"/>
        </w:rPr>
        <w:t>исходя</w:t>
      </w:r>
      <w:r>
        <w:rPr/>
        <w:tab/>
      </w:r>
      <w:r>
        <w:rPr>
          <w:spacing w:val="-6"/>
        </w:rPr>
        <w:t>из</w:t>
      </w:r>
      <w:r>
        <w:rPr/>
        <w:tab/>
      </w:r>
      <w:r>
        <w:rPr>
          <w:spacing w:val="-2"/>
        </w:rPr>
        <w:t>своих возможностей;</w:t>
      </w:r>
    </w:p>
    <w:p>
      <w:pPr>
        <w:pStyle w:val="BodyText"/>
        <w:tabs>
          <w:tab w:pos="2154" w:val="left" w:leader="none"/>
          <w:tab w:pos="3718" w:val="left" w:leader="none"/>
          <w:tab w:pos="5202" w:val="left" w:leader="none"/>
          <w:tab w:pos="6390" w:val="left" w:leader="none"/>
          <w:tab w:pos="8172" w:val="left" w:leader="none"/>
          <w:tab w:pos="9414" w:val="left" w:leader="none"/>
        </w:tabs>
        <w:spacing w:line="242" w:lineRule="auto" w:before="5"/>
        <w:ind w:right="116"/>
        <w:jc w:val="right"/>
      </w:pPr>
      <w:r>
        <w:rPr>
          <w:spacing w:val="-2"/>
        </w:rPr>
        <w:t>эмпатии,</w:t>
      </w:r>
      <w:r>
        <w:rPr/>
        <w:tab/>
      </w:r>
      <w:r>
        <w:rPr>
          <w:spacing w:val="-2"/>
        </w:rPr>
        <w:t>включающей</w:t>
      </w:r>
      <w:r>
        <w:rPr/>
        <w:tab/>
      </w:r>
      <w:r>
        <w:rPr>
          <w:spacing w:val="-2"/>
        </w:rPr>
        <w:t>способность</w:t>
      </w:r>
      <w:r>
        <w:rPr/>
        <w:tab/>
      </w:r>
      <w:r>
        <w:rPr>
          <w:spacing w:val="-2"/>
        </w:rPr>
        <w:t>понимать</w:t>
      </w:r>
      <w:r>
        <w:rPr/>
        <w:tab/>
      </w:r>
      <w:r>
        <w:rPr>
          <w:spacing w:val="-2"/>
        </w:rPr>
        <w:t>эмоциональное</w:t>
      </w:r>
      <w:r>
        <w:rPr/>
        <w:tab/>
      </w:r>
      <w:r>
        <w:rPr>
          <w:spacing w:val="-2"/>
        </w:rPr>
        <w:t>состояние</w:t>
      </w:r>
      <w:r>
        <w:rPr/>
        <w:tab/>
      </w:r>
      <w:r>
        <w:rPr>
          <w:spacing w:val="-2"/>
        </w:rPr>
        <w:t>других, </w:t>
      </w:r>
      <w:r>
        <w:rPr/>
        <w:t>учитывать</w:t>
      </w:r>
      <w:r>
        <w:rPr>
          <w:spacing w:val="-8"/>
        </w:rPr>
        <w:t> </w:t>
      </w:r>
      <w:r>
        <w:rPr/>
        <w:t>его</w:t>
      </w:r>
      <w:r>
        <w:rPr>
          <w:spacing w:val="-8"/>
        </w:rPr>
        <w:t> </w:t>
      </w:r>
      <w:r>
        <w:rPr/>
        <w:t>при</w:t>
      </w:r>
      <w:r>
        <w:rPr>
          <w:spacing w:val="-8"/>
        </w:rPr>
        <w:t> </w:t>
      </w:r>
      <w:r>
        <w:rPr/>
        <w:t>осуществлении</w:t>
      </w:r>
      <w:r>
        <w:rPr>
          <w:spacing w:val="-8"/>
        </w:rPr>
        <w:t> </w:t>
      </w:r>
      <w:r>
        <w:rPr/>
        <w:t>коммуникации,</w:t>
      </w:r>
      <w:r>
        <w:rPr>
          <w:spacing w:val="-8"/>
        </w:rPr>
        <w:t> </w:t>
      </w:r>
      <w:r>
        <w:rPr/>
        <w:t>способность</w:t>
      </w:r>
      <w:r>
        <w:rPr>
          <w:spacing w:val="-8"/>
        </w:rPr>
        <w:t> </w:t>
      </w:r>
      <w:r>
        <w:rPr/>
        <w:t>к</w:t>
      </w:r>
      <w:r>
        <w:rPr>
          <w:spacing w:val="-8"/>
        </w:rPr>
        <w:t> </w:t>
      </w:r>
      <w:r>
        <w:rPr/>
        <w:t>сочувствию</w:t>
      </w:r>
      <w:r>
        <w:rPr>
          <w:spacing w:val="-8"/>
        </w:rPr>
        <w:t> </w:t>
      </w:r>
      <w:r>
        <w:rPr/>
        <w:t>и</w:t>
      </w:r>
      <w:r>
        <w:rPr>
          <w:spacing w:val="-8"/>
        </w:rPr>
        <w:t> </w:t>
      </w:r>
      <w:r>
        <w:rPr/>
        <w:t>сопереживанию; социальных</w:t>
      </w:r>
      <w:r>
        <w:rPr>
          <w:spacing w:val="80"/>
        </w:rPr>
        <w:t> </w:t>
      </w:r>
      <w:r>
        <w:rPr/>
        <w:t>навыков,</w:t>
      </w:r>
      <w:r>
        <w:rPr>
          <w:spacing w:val="80"/>
        </w:rPr>
        <w:t> </w:t>
      </w:r>
      <w:r>
        <w:rPr/>
        <w:t>включающих</w:t>
      </w:r>
      <w:r>
        <w:rPr>
          <w:spacing w:val="80"/>
        </w:rPr>
        <w:t> </w:t>
      </w:r>
      <w:r>
        <w:rPr/>
        <w:t>способность</w:t>
      </w:r>
      <w:r>
        <w:rPr>
          <w:spacing w:val="80"/>
        </w:rPr>
        <w:t> </w:t>
      </w:r>
      <w:r>
        <w:rPr/>
        <w:t>выстраивать</w:t>
      </w:r>
      <w:r>
        <w:rPr>
          <w:spacing w:val="80"/>
        </w:rPr>
        <w:t> </w:t>
      </w:r>
      <w:r>
        <w:rPr/>
        <w:t>отношения</w:t>
      </w:r>
      <w:r>
        <w:rPr>
          <w:spacing w:val="80"/>
        </w:rPr>
        <w:t> </w:t>
      </w:r>
      <w:r>
        <w:rPr/>
        <w:t>с</w:t>
      </w:r>
      <w:r>
        <w:rPr>
          <w:spacing w:val="80"/>
        </w:rPr>
        <w:t> </w:t>
      </w:r>
      <w:r>
        <w:rPr/>
        <w:t>другими</w:t>
      </w:r>
    </w:p>
    <w:p>
      <w:pPr>
        <w:pStyle w:val="BodyText"/>
        <w:spacing w:line="273" w:lineRule="exact"/>
        <w:ind w:firstLine="0"/>
      </w:pPr>
      <w:r>
        <w:rPr/>
        <w:t>людьми,</w:t>
      </w:r>
      <w:r>
        <w:rPr>
          <w:spacing w:val="-9"/>
        </w:rPr>
        <w:t> </w:t>
      </w:r>
      <w:r>
        <w:rPr/>
        <w:t>заботиться,</w:t>
      </w:r>
      <w:r>
        <w:rPr>
          <w:spacing w:val="-4"/>
        </w:rPr>
        <w:t> </w:t>
      </w:r>
      <w:r>
        <w:rPr/>
        <w:t>проявлять</w:t>
      </w:r>
      <w:r>
        <w:rPr>
          <w:spacing w:val="-3"/>
        </w:rPr>
        <w:t> </w:t>
      </w:r>
      <w:r>
        <w:rPr/>
        <w:t>интерес</w:t>
      </w:r>
      <w:r>
        <w:rPr>
          <w:spacing w:val="-5"/>
        </w:rPr>
        <w:t> </w:t>
      </w:r>
      <w:r>
        <w:rPr/>
        <w:t>и</w:t>
      </w:r>
      <w:r>
        <w:rPr>
          <w:spacing w:val="-4"/>
        </w:rPr>
        <w:t> </w:t>
      </w:r>
      <w:r>
        <w:rPr/>
        <w:t>разрешать</w:t>
      </w:r>
      <w:r>
        <w:rPr>
          <w:spacing w:val="-3"/>
        </w:rPr>
        <w:t> </w:t>
      </w:r>
      <w:r>
        <w:rPr>
          <w:spacing w:val="-2"/>
        </w:rPr>
        <w:t>конфликты.</w:t>
      </w:r>
    </w:p>
    <w:p>
      <w:pPr>
        <w:spacing w:after="0" w:line="273" w:lineRule="exact"/>
        <w:sectPr>
          <w:pgSz w:w="11920" w:h="16850"/>
          <w:pgMar w:header="0" w:footer="1162" w:top="960" w:bottom="1480" w:left="1380" w:right="220"/>
        </w:sectPr>
      </w:pPr>
    </w:p>
    <w:p>
      <w:pPr>
        <w:pStyle w:val="ListParagraph"/>
        <w:numPr>
          <w:ilvl w:val="3"/>
          <w:numId w:val="60"/>
        </w:numPr>
        <w:tabs>
          <w:tab w:pos="2096" w:val="left" w:leader="none"/>
        </w:tabs>
        <w:spacing w:line="240" w:lineRule="auto" w:before="77" w:after="0"/>
        <w:ind w:left="324" w:right="122" w:firstLine="705"/>
        <w:jc w:val="left"/>
        <w:rPr>
          <w:sz w:val="24"/>
        </w:rPr>
      </w:pPr>
      <w:r>
        <w:rPr>
          <w:sz w:val="24"/>
        </w:rPr>
        <w:t>У</w:t>
      </w:r>
      <w:r>
        <w:rPr>
          <w:spacing w:val="40"/>
          <w:sz w:val="24"/>
        </w:rPr>
        <w:t> </w:t>
      </w:r>
      <w:r>
        <w:rPr>
          <w:sz w:val="24"/>
        </w:rPr>
        <w:t>обучающегося</w:t>
      </w:r>
      <w:r>
        <w:rPr>
          <w:spacing w:val="40"/>
          <w:sz w:val="24"/>
        </w:rPr>
        <w:t> </w:t>
      </w:r>
      <w:r>
        <w:rPr>
          <w:sz w:val="24"/>
        </w:rPr>
        <w:t>будут</w:t>
      </w:r>
      <w:r>
        <w:rPr>
          <w:spacing w:val="40"/>
          <w:sz w:val="24"/>
        </w:rPr>
        <w:t> </w:t>
      </w:r>
      <w:r>
        <w:rPr>
          <w:sz w:val="24"/>
        </w:rPr>
        <w:t>сформированы</w:t>
      </w:r>
      <w:r>
        <w:rPr>
          <w:spacing w:val="40"/>
          <w:sz w:val="24"/>
        </w:rPr>
        <w:t> </w:t>
      </w:r>
      <w:r>
        <w:rPr>
          <w:sz w:val="24"/>
        </w:rPr>
        <w:t>следующие</w:t>
      </w:r>
      <w:r>
        <w:rPr>
          <w:spacing w:val="40"/>
          <w:sz w:val="24"/>
        </w:rPr>
        <w:t> </w:t>
      </w:r>
      <w:r>
        <w:rPr>
          <w:sz w:val="24"/>
        </w:rPr>
        <w:t>умения</w:t>
      </w:r>
      <w:r>
        <w:rPr>
          <w:spacing w:val="40"/>
          <w:sz w:val="24"/>
        </w:rPr>
        <w:t> </w:t>
      </w:r>
      <w:r>
        <w:rPr>
          <w:sz w:val="24"/>
        </w:rPr>
        <w:t>принятия</w:t>
      </w:r>
      <w:r>
        <w:rPr>
          <w:spacing w:val="40"/>
          <w:sz w:val="24"/>
        </w:rPr>
        <w:t> </w:t>
      </w:r>
      <w:r>
        <w:rPr>
          <w:sz w:val="24"/>
        </w:rPr>
        <w:t>себя</w:t>
      </w:r>
      <w:r>
        <w:rPr>
          <w:spacing w:val="40"/>
          <w:sz w:val="24"/>
        </w:rPr>
        <w:t> </w:t>
      </w:r>
      <w:r>
        <w:rPr>
          <w:sz w:val="24"/>
        </w:rPr>
        <w:t>и других людей как части регулятивных универсальных учебных действий:</w:t>
      </w:r>
    </w:p>
    <w:p>
      <w:pPr>
        <w:pStyle w:val="BodyText"/>
        <w:spacing w:before="5"/>
        <w:ind w:left="1030" w:firstLine="0"/>
        <w:jc w:val="left"/>
      </w:pPr>
      <w:r>
        <w:rPr/>
        <w:t>принимать</w:t>
      </w:r>
      <w:r>
        <w:rPr>
          <w:spacing w:val="-4"/>
        </w:rPr>
        <w:t> </w:t>
      </w:r>
      <w:r>
        <w:rPr/>
        <w:t>себя,</w:t>
      </w:r>
      <w:r>
        <w:rPr>
          <w:spacing w:val="-2"/>
        </w:rPr>
        <w:t> </w:t>
      </w:r>
      <w:r>
        <w:rPr/>
        <w:t>понимая</w:t>
      </w:r>
      <w:r>
        <w:rPr>
          <w:spacing w:val="-3"/>
        </w:rPr>
        <w:t> </w:t>
      </w:r>
      <w:r>
        <w:rPr/>
        <w:t>свои</w:t>
      </w:r>
      <w:r>
        <w:rPr>
          <w:spacing w:val="1"/>
        </w:rPr>
        <w:t> </w:t>
      </w:r>
      <w:r>
        <w:rPr/>
        <w:t>недостатки</w:t>
      </w:r>
      <w:r>
        <w:rPr>
          <w:spacing w:val="-3"/>
        </w:rPr>
        <w:t> </w:t>
      </w:r>
      <w:r>
        <w:rPr/>
        <w:t>и</w:t>
      </w:r>
      <w:r>
        <w:rPr>
          <w:spacing w:val="-2"/>
        </w:rPr>
        <w:t> </w:t>
      </w:r>
      <w:r>
        <w:rPr/>
        <w:t>свое</w:t>
      </w:r>
      <w:r>
        <w:rPr>
          <w:spacing w:val="-4"/>
        </w:rPr>
        <w:t> </w:t>
      </w:r>
      <w:r>
        <w:rPr>
          <w:spacing w:val="-2"/>
        </w:rPr>
        <w:t>поведение;</w:t>
      </w:r>
    </w:p>
    <w:p>
      <w:pPr>
        <w:pStyle w:val="BodyText"/>
        <w:spacing w:line="244" w:lineRule="auto" w:before="5"/>
        <w:ind w:left="1030" w:firstLine="0"/>
        <w:jc w:val="left"/>
      </w:pPr>
      <w:r>
        <w:rPr/>
        <w:t>принимать</w:t>
      </w:r>
      <w:r>
        <w:rPr>
          <w:spacing w:val="-3"/>
        </w:rPr>
        <w:t> </w:t>
      </w:r>
      <w:r>
        <w:rPr/>
        <w:t>мотивы</w:t>
      </w:r>
      <w:r>
        <w:rPr>
          <w:spacing w:val="-4"/>
        </w:rPr>
        <w:t> </w:t>
      </w:r>
      <w:r>
        <w:rPr/>
        <w:t>и</w:t>
      </w:r>
      <w:r>
        <w:rPr>
          <w:spacing w:val="-3"/>
        </w:rPr>
        <w:t> </w:t>
      </w:r>
      <w:r>
        <w:rPr/>
        <w:t>аргументы</w:t>
      </w:r>
      <w:r>
        <w:rPr>
          <w:spacing w:val="-3"/>
        </w:rPr>
        <w:t> </w:t>
      </w:r>
      <w:r>
        <w:rPr/>
        <w:t>других</w:t>
      </w:r>
      <w:r>
        <w:rPr>
          <w:spacing w:val="-3"/>
        </w:rPr>
        <w:t> </w:t>
      </w:r>
      <w:r>
        <w:rPr/>
        <w:t>людей</w:t>
      </w:r>
      <w:r>
        <w:rPr>
          <w:spacing w:val="-5"/>
        </w:rPr>
        <w:t> </w:t>
      </w:r>
      <w:r>
        <w:rPr/>
        <w:t>при</w:t>
      </w:r>
      <w:r>
        <w:rPr>
          <w:spacing w:val="-3"/>
        </w:rPr>
        <w:t> </w:t>
      </w:r>
      <w:r>
        <w:rPr/>
        <w:t>анализе</w:t>
      </w:r>
      <w:r>
        <w:rPr>
          <w:spacing w:val="-4"/>
        </w:rPr>
        <w:t> </w:t>
      </w:r>
      <w:r>
        <w:rPr/>
        <w:t>результатов</w:t>
      </w:r>
      <w:r>
        <w:rPr>
          <w:spacing w:val="-4"/>
        </w:rPr>
        <w:t> </w:t>
      </w:r>
      <w:r>
        <w:rPr/>
        <w:t>деятельности; признавать свое право и право других людей на ошибки;</w:t>
      </w:r>
    </w:p>
    <w:p>
      <w:pPr>
        <w:pStyle w:val="BodyText"/>
        <w:spacing w:before="1"/>
        <w:ind w:left="1030" w:firstLine="0"/>
        <w:jc w:val="left"/>
      </w:pPr>
      <w:r>
        <w:rPr/>
        <w:t>развивать</w:t>
      </w:r>
      <w:r>
        <w:rPr>
          <w:spacing w:val="-5"/>
        </w:rPr>
        <w:t> </w:t>
      </w:r>
      <w:r>
        <w:rPr/>
        <w:t>способность</w:t>
      </w:r>
      <w:r>
        <w:rPr>
          <w:spacing w:val="-4"/>
        </w:rPr>
        <w:t> </w:t>
      </w:r>
      <w:r>
        <w:rPr/>
        <w:t>понимать</w:t>
      </w:r>
      <w:r>
        <w:rPr>
          <w:spacing w:val="-3"/>
        </w:rPr>
        <w:t> </w:t>
      </w:r>
      <w:r>
        <w:rPr/>
        <w:t>мир</w:t>
      </w:r>
      <w:r>
        <w:rPr>
          <w:spacing w:val="-3"/>
        </w:rPr>
        <w:t> </w:t>
      </w:r>
      <w:r>
        <w:rPr/>
        <w:t>с</w:t>
      </w:r>
      <w:r>
        <w:rPr>
          <w:spacing w:val="-5"/>
        </w:rPr>
        <w:t> </w:t>
      </w:r>
      <w:r>
        <w:rPr/>
        <w:t>позиции</w:t>
      </w:r>
      <w:r>
        <w:rPr>
          <w:spacing w:val="-3"/>
        </w:rPr>
        <w:t> </w:t>
      </w:r>
      <w:r>
        <w:rPr/>
        <w:t>другого</w:t>
      </w:r>
      <w:r>
        <w:rPr>
          <w:spacing w:val="-3"/>
        </w:rPr>
        <w:t> </w:t>
      </w:r>
      <w:r>
        <w:rPr>
          <w:spacing w:val="-2"/>
        </w:rPr>
        <w:t>человека.</w:t>
      </w:r>
    </w:p>
    <w:p>
      <w:pPr>
        <w:pStyle w:val="ListParagraph"/>
        <w:numPr>
          <w:ilvl w:val="2"/>
          <w:numId w:val="60"/>
        </w:numPr>
        <w:tabs>
          <w:tab w:pos="1870" w:val="left" w:leader="none"/>
        </w:tabs>
        <w:spacing w:line="244" w:lineRule="auto" w:before="5" w:after="0"/>
        <w:ind w:left="1030" w:right="2306" w:firstLine="0"/>
        <w:jc w:val="left"/>
        <w:rPr>
          <w:sz w:val="24"/>
        </w:rPr>
      </w:pPr>
      <w:r>
        <w:rPr>
          <w:sz w:val="24"/>
        </w:rPr>
        <w:t>Предметные</w:t>
      </w:r>
      <w:r>
        <w:rPr>
          <w:spacing w:val="-8"/>
          <w:sz w:val="24"/>
        </w:rPr>
        <w:t> </w:t>
      </w:r>
      <w:r>
        <w:rPr>
          <w:sz w:val="24"/>
        </w:rPr>
        <w:t>результаты</w:t>
      </w:r>
      <w:r>
        <w:rPr>
          <w:spacing w:val="-6"/>
          <w:sz w:val="24"/>
        </w:rPr>
        <w:t> </w:t>
      </w:r>
      <w:r>
        <w:rPr>
          <w:sz w:val="24"/>
        </w:rPr>
        <w:t>освоения</w:t>
      </w:r>
      <w:r>
        <w:rPr>
          <w:spacing w:val="-6"/>
          <w:sz w:val="24"/>
        </w:rPr>
        <w:t> </w:t>
      </w:r>
      <w:r>
        <w:rPr>
          <w:sz w:val="24"/>
        </w:rPr>
        <w:t>программы</w:t>
      </w:r>
      <w:r>
        <w:rPr>
          <w:spacing w:val="-6"/>
          <w:sz w:val="24"/>
        </w:rPr>
        <w:t> </w:t>
      </w:r>
      <w:r>
        <w:rPr>
          <w:sz w:val="24"/>
        </w:rPr>
        <w:t>по</w:t>
      </w:r>
      <w:r>
        <w:rPr>
          <w:spacing w:val="-6"/>
          <w:sz w:val="24"/>
        </w:rPr>
        <w:t> </w:t>
      </w:r>
      <w:r>
        <w:rPr>
          <w:sz w:val="24"/>
        </w:rPr>
        <w:t>географии на базовом уровне к концу 10 класса должны отражать:</w:t>
      </w:r>
    </w:p>
    <w:p>
      <w:pPr>
        <w:pStyle w:val="ListParagraph"/>
        <w:numPr>
          <w:ilvl w:val="0"/>
          <w:numId w:val="62"/>
        </w:numPr>
        <w:tabs>
          <w:tab w:pos="1354" w:val="left" w:leader="none"/>
        </w:tabs>
        <w:spacing w:line="240" w:lineRule="auto" w:before="0" w:after="0"/>
        <w:ind w:left="324" w:right="121" w:firstLine="705"/>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pStyle w:val="ListParagraph"/>
        <w:numPr>
          <w:ilvl w:val="0"/>
          <w:numId w:val="62"/>
        </w:numPr>
        <w:tabs>
          <w:tab w:pos="1315" w:val="left" w:leader="none"/>
        </w:tabs>
        <w:spacing w:line="240" w:lineRule="auto" w:before="4" w:after="0"/>
        <w:ind w:left="324" w:right="125" w:firstLine="705"/>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pPr>
        <w:pStyle w:val="BodyText"/>
        <w:spacing w:before="5"/>
        <w:ind w:left="1030" w:firstLine="0"/>
      </w:pPr>
      <w:r>
        <w:rPr/>
        <w:t>выбирать</w:t>
      </w:r>
      <w:r>
        <w:rPr>
          <w:spacing w:val="-7"/>
        </w:rPr>
        <w:t> </w:t>
      </w:r>
      <w:r>
        <w:rPr/>
        <w:t>и</w:t>
      </w:r>
      <w:r>
        <w:rPr>
          <w:spacing w:val="-6"/>
        </w:rPr>
        <w:t> </w:t>
      </w:r>
      <w:r>
        <w:rPr/>
        <w:t>использовать</w:t>
      </w:r>
      <w:r>
        <w:rPr>
          <w:spacing w:val="-4"/>
        </w:rPr>
        <w:t> </w:t>
      </w:r>
      <w:r>
        <w:rPr/>
        <w:t>источники</w:t>
      </w:r>
      <w:r>
        <w:rPr>
          <w:spacing w:val="-6"/>
        </w:rPr>
        <w:t> </w:t>
      </w:r>
      <w:r>
        <w:rPr/>
        <w:t>географической</w:t>
      </w:r>
      <w:r>
        <w:rPr>
          <w:spacing w:val="-5"/>
        </w:rPr>
        <w:t> </w:t>
      </w:r>
      <w:r>
        <w:rPr>
          <w:spacing w:val="-2"/>
        </w:rPr>
        <w:t>информации</w:t>
      </w:r>
    </w:p>
    <w:p>
      <w:pPr>
        <w:pStyle w:val="BodyText"/>
        <w:spacing w:before="5"/>
        <w:ind w:left="1030" w:firstLine="0"/>
      </w:pPr>
      <w:r>
        <w:rPr/>
        <w:t>для</w:t>
      </w:r>
      <w:r>
        <w:rPr>
          <w:spacing w:val="-5"/>
        </w:rPr>
        <w:t> </w:t>
      </w:r>
      <w:r>
        <w:rPr/>
        <w:t>определения</w:t>
      </w:r>
      <w:r>
        <w:rPr>
          <w:spacing w:val="-3"/>
        </w:rPr>
        <w:t> </w:t>
      </w:r>
      <w:r>
        <w:rPr/>
        <w:t>положения</w:t>
      </w:r>
      <w:r>
        <w:rPr>
          <w:spacing w:val="-3"/>
        </w:rPr>
        <w:t> </w:t>
      </w:r>
      <w:r>
        <w:rPr/>
        <w:t>и</w:t>
      </w:r>
      <w:r>
        <w:rPr>
          <w:spacing w:val="-3"/>
        </w:rPr>
        <w:t> </w:t>
      </w:r>
      <w:r>
        <w:rPr/>
        <w:t>взаиморасположения</w:t>
      </w:r>
      <w:r>
        <w:rPr>
          <w:spacing w:val="-3"/>
        </w:rPr>
        <w:t> </w:t>
      </w:r>
      <w:r>
        <w:rPr/>
        <w:t>объектов</w:t>
      </w:r>
      <w:r>
        <w:rPr>
          <w:spacing w:val="-4"/>
        </w:rPr>
        <w:t> </w:t>
      </w:r>
      <w:r>
        <w:rPr/>
        <w:t>в</w:t>
      </w:r>
      <w:r>
        <w:rPr>
          <w:spacing w:val="-3"/>
        </w:rPr>
        <w:t> </w:t>
      </w:r>
      <w:r>
        <w:rPr>
          <w:spacing w:val="-2"/>
        </w:rPr>
        <w:t>пространстве;</w:t>
      </w:r>
    </w:p>
    <w:p>
      <w:pPr>
        <w:pStyle w:val="BodyText"/>
        <w:spacing w:before="5"/>
        <w:ind w:right="120"/>
      </w:pPr>
      <w:r>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pStyle w:val="BodyText"/>
        <w:spacing w:before="5"/>
        <w:ind w:left="1030" w:firstLine="0"/>
      </w:pPr>
      <w:r>
        <w:rPr/>
        <w:t>приводить</w:t>
      </w:r>
      <w:r>
        <w:rPr>
          <w:spacing w:val="-5"/>
        </w:rPr>
        <w:t> </w:t>
      </w:r>
      <w:r>
        <w:rPr/>
        <w:t>примеры</w:t>
      </w:r>
      <w:r>
        <w:rPr>
          <w:spacing w:val="-4"/>
        </w:rPr>
        <w:t> </w:t>
      </w:r>
      <w:r>
        <w:rPr/>
        <w:t>наиболее</w:t>
      </w:r>
      <w:r>
        <w:rPr>
          <w:spacing w:val="-5"/>
        </w:rPr>
        <w:t> </w:t>
      </w:r>
      <w:r>
        <w:rPr/>
        <w:t>крупных</w:t>
      </w:r>
      <w:r>
        <w:rPr>
          <w:spacing w:val="-4"/>
        </w:rPr>
        <w:t> </w:t>
      </w:r>
      <w:r>
        <w:rPr/>
        <w:t>стран</w:t>
      </w:r>
      <w:r>
        <w:rPr>
          <w:spacing w:val="-5"/>
        </w:rPr>
        <w:t> </w:t>
      </w:r>
      <w:r>
        <w:rPr/>
        <w:t>по</w:t>
      </w:r>
      <w:r>
        <w:rPr>
          <w:spacing w:val="-4"/>
        </w:rPr>
        <w:t> </w:t>
      </w:r>
      <w:r>
        <w:rPr/>
        <w:t>численности</w:t>
      </w:r>
      <w:r>
        <w:rPr>
          <w:spacing w:val="-4"/>
        </w:rPr>
        <w:t> </w:t>
      </w:r>
      <w:r>
        <w:rPr>
          <w:spacing w:val="-2"/>
        </w:rPr>
        <w:t>населения</w:t>
      </w:r>
    </w:p>
    <w:p>
      <w:pPr>
        <w:pStyle w:val="BodyText"/>
        <w:spacing w:before="4"/>
        <w:ind w:right="114"/>
      </w:pPr>
      <w:r>
        <w:rPr/>
        <w:t>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pPr>
        <w:pStyle w:val="ListParagraph"/>
        <w:numPr>
          <w:ilvl w:val="0"/>
          <w:numId w:val="62"/>
        </w:numPr>
        <w:tabs>
          <w:tab w:pos="1601" w:val="left" w:leader="none"/>
        </w:tabs>
        <w:spacing w:line="240" w:lineRule="auto" w:before="6" w:after="0"/>
        <w:ind w:left="324" w:right="121" w:firstLine="705"/>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spacing w:val="-2"/>
          <w:sz w:val="24"/>
        </w:rPr>
        <w:t>хозяйства:</w:t>
      </w:r>
    </w:p>
    <w:p>
      <w:pPr>
        <w:pStyle w:val="BodyText"/>
        <w:spacing w:before="5"/>
        <w:ind w:right="115"/>
      </w:pPr>
      <w:r>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pPr>
        <w:pStyle w:val="BodyText"/>
        <w:spacing w:before="4"/>
        <w:ind w:left="1030" w:firstLine="0"/>
      </w:pPr>
      <w:r>
        <w:rPr/>
        <w:t>использовать</w:t>
      </w:r>
      <w:r>
        <w:rPr>
          <w:spacing w:val="-5"/>
        </w:rPr>
        <w:t> </w:t>
      </w:r>
      <w:r>
        <w:rPr/>
        <w:t>знания</w:t>
      </w:r>
      <w:r>
        <w:rPr>
          <w:spacing w:val="-4"/>
        </w:rPr>
        <w:t> </w:t>
      </w:r>
      <w:r>
        <w:rPr/>
        <w:t>об</w:t>
      </w:r>
      <w:r>
        <w:rPr>
          <w:spacing w:val="-6"/>
        </w:rPr>
        <w:t> </w:t>
      </w:r>
      <w:r>
        <w:rPr/>
        <w:t>основных</w:t>
      </w:r>
      <w:r>
        <w:rPr>
          <w:spacing w:val="-4"/>
        </w:rPr>
        <w:t> </w:t>
      </w:r>
      <w:r>
        <w:rPr/>
        <w:t>географических</w:t>
      </w:r>
      <w:r>
        <w:rPr>
          <w:spacing w:val="-3"/>
        </w:rPr>
        <w:t> </w:t>
      </w:r>
      <w:r>
        <w:rPr>
          <w:spacing w:val="-2"/>
        </w:rPr>
        <w:t>закономерностях</w:t>
      </w:r>
    </w:p>
    <w:p>
      <w:pPr>
        <w:pStyle w:val="BodyText"/>
        <w:spacing w:before="5"/>
        <w:ind w:right="113"/>
      </w:pPr>
      <w:r>
        <w:rPr/>
        <w:t>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pPr>
        <w:pStyle w:val="BodyText"/>
        <w:spacing w:before="6"/>
        <w:ind w:left="1030" w:firstLine="0"/>
      </w:pPr>
      <w:r>
        <w:rPr/>
        <w:t>устанавливать</w:t>
      </w:r>
      <w:r>
        <w:rPr>
          <w:spacing w:val="-8"/>
        </w:rPr>
        <w:t> </w:t>
      </w:r>
      <w:r>
        <w:rPr/>
        <w:t>взаимосвязи</w:t>
      </w:r>
      <w:r>
        <w:rPr>
          <w:spacing w:val="-6"/>
        </w:rPr>
        <w:t> </w:t>
      </w:r>
      <w:r>
        <w:rPr/>
        <w:t>между</w:t>
      </w:r>
      <w:r>
        <w:rPr>
          <w:spacing w:val="-6"/>
        </w:rPr>
        <w:t> </w:t>
      </w:r>
      <w:r>
        <w:rPr/>
        <w:t>социально-</w:t>
      </w:r>
      <w:r>
        <w:rPr>
          <w:spacing w:val="-2"/>
        </w:rPr>
        <w:t>экономическими</w:t>
      </w:r>
    </w:p>
    <w:p>
      <w:pPr>
        <w:pStyle w:val="BodyText"/>
        <w:spacing w:before="5"/>
        <w:ind w:right="121"/>
      </w:pPr>
      <w:r>
        <w:rPr/>
        <w:t>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w:t>
      </w:r>
      <w:r>
        <w:rPr>
          <w:spacing w:val="73"/>
        </w:rPr>
        <w:t> </w:t>
      </w:r>
      <w:r>
        <w:rPr/>
        <w:t>населения,</w:t>
      </w:r>
      <w:r>
        <w:rPr>
          <w:spacing w:val="72"/>
        </w:rPr>
        <w:t> </w:t>
      </w:r>
      <w:r>
        <w:rPr/>
        <w:t>между</w:t>
      </w:r>
      <w:r>
        <w:rPr>
          <w:spacing w:val="72"/>
        </w:rPr>
        <w:t> </w:t>
      </w:r>
      <w:r>
        <w:rPr/>
        <w:t>развитием</w:t>
      </w:r>
      <w:r>
        <w:rPr>
          <w:spacing w:val="71"/>
        </w:rPr>
        <w:t> </w:t>
      </w:r>
      <w:r>
        <w:rPr/>
        <w:t>науки</w:t>
      </w:r>
      <w:r>
        <w:rPr>
          <w:spacing w:val="73"/>
        </w:rPr>
        <w:t> </w:t>
      </w:r>
      <w:r>
        <w:rPr/>
        <w:t>и</w:t>
      </w:r>
      <w:r>
        <w:rPr>
          <w:spacing w:val="71"/>
        </w:rPr>
        <w:t> </w:t>
      </w:r>
      <w:r>
        <w:rPr/>
        <w:t>технологии</w:t>
      </w:r>
      <w:r>
        <w:rPr>
          <w:spacing w:val="73"/>
        </w:rPr>
        <w:t> </w:t>
      </w:r>
      <w:r>
        <w:rPr/>
        <w:t>и</w:t>
      </w:r>
      <w:r>
        <w:rPr>
          <w:spacing w:val="71"/>
        </w:rPr>
        <w:t> </w:t>
      </w:r>
      <w:r>
        <w:rPr/>
        <w:t>возможностями</w:t>
      </w:r>
      <w:r>
        <w:rPr>
          <w:spacing w:val="73"/>
        </w:rPr>
        <w:t> </w:t>
      </w:r>
      <w:r>
        <w:rPr/>
        <w:t>человека</w:t>
      </w:r>
    </w:p>
    <w:p>
      <w:pPr>
        <w:spacing w:after="0"/>
        <w:sectPr>
          <w:pgSz w:w="11920" w:h="16850"/>
          <w:pgMar w:header="0" w:footer="1162" w:top="960" w:bottom="1480" w:left="1380" w:right="220"/>
        </w:sectPr>
      </w:pPr>
    </w:p>
    <w:p>
      <w:pPr>
        <w:pStyle w:val="BodyText"/>
        <w:spacing w:before="77"/>
        <w:ind w:firstLine="0"/>
      </w:pPr>
      <w:r>
        <w:rPr/>
        <w:t>прогнозировать</w:t>
      </w:r>
      <w:r>
        <w:rPr>
          <w:spacing w:val="-4"/>
        </w:rPr>
        <w:t> </w:t>
      </w:r>
      <w:r>
        <w:rPr/>
        <w:t>опасные</w:t>
      </w:r>
      <w:r>
        <w:rPr>
          <w:spacing w:val="-5"/>
        </w:rPr>
        <w:t> </w:t>
      </w:r>
      <w:r>
        <w:rPr/>
        <w:t>природные</w:t>
      </w:r>
      <w:r>
        <w:rPr>
          <w:spacing w:val="-5"/>
        </w:rPr>
        <w:t> </w:t>
      </w:r>
      <w:r>
        <w:rPr/>
        <w:t>явления</w:t>
      </w:r>
      <w:r>
        <w:rPr>
          <w:spacing w:val="-5"/>
        </w:rPr>
        <w:t> </w:t>
      </w:r>
      <w:r>
        <w:rPr/>
        <w:t>и</w:t>
      </w:r>
      <w:r>
        <w:rPr>
          <w:spacing w:val="-5"/>
        </w:rPr>
        <w:t> </w:t>
      </w:r>
      <w:r>
        <w:rPr/>
        <w:t>противостоять</w:t>
      </w:r>
      <w:r>
        <w:rPr>
          <w:spacing w:val="-4"/>
        </w:rPr>
        <w:t> </w:t>
      </w:r>
      <w:r>
        <w:rPr>
          <w:spacing w:val="-5"/>
        </w:rPr>
        <w:t>им;</w:t>
      </w:r>
    </w:p>
    <w:p>
      <w:pPr>
        <w:pStyle w:val="BodyText"/>
        <w:spacing w:before="5"/>
        <w:ind w:right="118"/>
      </w:pPr>
      <w:r>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pStyle w:val="BodyText"/>
        <w:spacing w:before="5"/>
        <w:ind w:right="115"/>
      </w:pPr>
      <w:r>
        <w:rPr/>
        <w:t>формулировать и (или) обосновывать выводы на основе использования географических </w:t>
      </w:r>
      <w:r>
        <w:rPr>
          <w:spacing w:val="-2"/>
        </w:rPr>
        <w:t>знаний;</w:t>
      </w:r>
    </w:p>
    <w:p>
      <w:pPr>
        <w:pStyle w:val="ListParagraph"/>
        <w:numPr>
          <w:ilvl w:val="0"/>
          <w:numId w:val="62"/>
        </w:numPr>
        <w:tabs>
          <w:tab w:pos="1272" w:val="left" w:leader="none"/>
        </w:tabs>
        <w:spacing w:line="240" w:lineRule="auto" w:before="5" w:after="0"/>
        <w:ind w:left="324" w:right="113" w:firstLine="705"/>
        <w:jc w:val="both"/>
        <w:rPr>
          <w:sz w:val="24"/>
        </w:rPr>
      </w:pPr>
      <w:r>
        <w:rPr>
          <w:sz w:val="24"/>
        </w:rPr>
        <w:t>владение</w:t>
      </w:r>
      <w:r>
        <w:rPr>
          <w:spacing w:val="-15"/>
          <w:sz w:val="24"/>
        </w:rPr>
        <w:t> </w:t>
      </w:r>
      <w:r>
        <w:rPr>
          <w:sz w:val="24"/>
        </w:rPr>
        <w:t>географической</w:t>
      </w:r>
      <w:r>
        <w:rPr>
          <w:spacing w:val="-15"/>
          <w:sz w:val="24"/>
        </w:rPr>
        <w:t> </w:t>
      </w:r>
      <w:r>
        <w:rPr>
          <w:sz w:val="24"/>
        </w:rPr>
        <w:t>терминологией</w:t>
      </w:r>
      <w:r>
        <w:rPr>
          <w:spacing w:val="-15"/>
          <w:sz w:val="24"/>
        </w:rPr>
        <w:t> </w:t>
      </w:r>
      <w:r>
        <w:rPr>
          <w:sz w:val="24"/>
        </w:rPr>
        <w:t>и</w:t>
      </w:r>
      <w:r>
        <w:rPr>
          <w:spacing w:val="-15"/>
          <w:sz w:val="24"/>
        </w:rPr>
        <w:t> </w:t>
      </w:r>
      <w:r>
        <w:rPr>
          <w:sz w:val="24"/>
        </w:rPr>
        <w:t>системой</w:t>
      </w:r>
      <w:r>
        <w:rPr>
          <w:spacing w:val="-15"/>
          <w:sz w:val="24"/>
        </w:rPr>
        <w:t> </w:t>
      </w:r>
      <w:r>
        <w:rPr>
          <w:sz w:val="24"/>
        </w:rPr>
        <w:t>базовых</w:t>
      </w:r>
      <w:r>
        <w:rPr>
          <w:spacing w:val="-15"/>
          <w:sz w:val="24"/>
        </w:rPr>
        <w:t> </w:t>
      </w:r>
      <w:r>
        <w:rPr>
          <w:sz w:val="24"/>
        </w:rPr>
        <w:t>географических</w:t>
      </w:r>
      <w:r>
        <w:rPr>
          <w:spacing w:val="-15"/>
          <w:sz w:val="24"/>
        </w:rPr>
        <w:t> </w:t>
      </w:r>
      <w:r>
        <w:rPr>
          <w:sz w:val="24"/>
        </w:rPr>
        <w:t>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w:t>
      </w:r>
      <w:r>
        <w:rPr>
          <w:spacing w:val="80"/>
          <w:w w:val="150"/>
          <w:sz w:val="24"/>
        </w:rPr>
        <w:t> </w:t>
      </w:r>
      <w:r>
        <w:rPr>
          <w:sz w:val="24"/>
        </w:rPr>
        <w:t>структура</w:t>
      </w:r>
      <w:r>
        <w:rPr>
          <w:spacing w:val="80"/>
          <w:w w:val="150"/>
          <w:sz w:val="24"/>
        </w:rPr>
        <w:t> </w:t>
      </w:r>
      <w:r>
        <w:rPr>
          <w:sz w:val="24"/>
        </w:rPr>
        <w:t>мирового</w:t>
      </w:r>
      <w:r>
        <w:rPr>
          <w:spacing w:val="80"/>
          <w:w w:val="150"/>
          <w:sz w:val="24"/>
        </w:rPr>
        <w:t> </w:t>
      </w:r>
      <w:r>
        <w:rPr>
          <w:sz w:val="24"/>
        </w:rPr>
        <w:t>хозяйства,</w:t>
      </w:r>
      <w:r>
        <w:rPr>
          <w:spacing w:val="80"/>
          <w:w w:val="150"/>
          <w:sz w:val="24"/>
        </w:rPr>
        <w:t> </w:t>
      </w:r>
      <w:r>
        <w:rPr>
          <w:sz w:val="24"/>
        </w:rPr>
        <w:t>транснациональные</w:t>
      </w:r>
      <w:r>
        <w:rPr>
          <w:spacing w:val="80"/>
          <w:w w:val="150"/>
          <w:sz w:val="24"/>
        </w:rPr>
        <w:t> </w:t>
      </w:r>
      <w:r>
        <w:rPr>
          <w:sz w:val="24"/>
        </w:rPr>
        <w:t>корпорации</w:t>
      </w:r>
      <w:r>
        <w:rPr>
          <w:spacing w:val="80"/>
          <w:w w:val="150"/>
          <w:sz w:val="24"/>
        </w:rPr>
        <w:t> </w:t>
      </w:r>
      <w:r>
        <w:rPr>
          <w:sz w:val="24"/>
        </w:rPr>
        <w:t>(ТНК),</w:t>
      </w:r>
    </w:p>
    <w:p>
      <w:pPr>
        <w:pStyle w:val="BodyText"/>
        <w:spacing w:before="1"/>
        <w:ind w:right="113" w:firstLine="0"/>
      </w:pPr>
      <w:r>
        <w:rPr/>
        <w:t>«сланцевая</w:t>
      </w:r>
      <w:r>
        <w:rPr>
          <w:spacing w:val="-14"/>
        </w:rPr>
        <w:t> </w:t>
      </w:r>
      <w:r>
        <w:rPr/>
        <w:t>революция»,</w:t>
      </w:r>
      <w:r>
        <w:rPr>
          <w:spacing w:val="-14"/>
        </w:rPr>
        <w:t> </w:t>
      </w:r>
      <w:r>
        <w:rPr/>
        <w:t>«водородная</w:t>
      </w:r>
      <w:r>
        <w:rPr>
          <w:spacing w:val="-14"/>
        </w:rPr>
        <w:t> </w:t>
      </w:r>
      <w:r>
        <w:rPr/>
        <w:t>энергетика»,</w:t>
      </w:r>
      <w:r>
        <w:rPr>
          <w:spacing w:val="-15"/>
        </w:rPr>
        <w:t> </w:t>
      </w:r>
      <w:r>
        <w:rPr/>
        <w:t>«зеленая</w:t>
      </w:r>
      <w:r>
        <w:rPr>
          <w:spacing w:val="-14"/>
        </w:rPr>
        <w:t> </w:t>
      </w:r>
      <w:r>
        <w:rPr/>
        <w:t>энергетика»,</w:t>
      </w:r>
      <w:r>
        <w:rPr>
          <w:spacing w:val="-14"/>
        </w:rPr>
        <w:t> </w:t>
      </w:r>
      <w:r>
        <w:rPr/>
        <w:t>органическое</w:t>
      </w:r>
      <w:r>
        <w:rPr>
          <w:spacing w:val="-15"/>
        </w:rPr>
        <w:t> </w:t>
      </w:r>
      <w:r>
        <w:rPr/>
        <w:t>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ListParagraph"/>
        <w:numPr>
          <w:ilvl w:val="0"/>
          <w:numId w:val="62"/>
        </w:numPr>
        <w:tabs>
          <w:tab w:pos="1325" w:val="left" w:leader="none"/>
        </w:tabs>
        <w:spacing w:line="240" w:lineRule="auto" w:before="5" w:after="0"/>
        <w:ind w:left="324" w:right="123" w:firstLine="705"/>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pPr>
        <w:pStyle w:val="ListParagraph"/>
        <w:numPr>
          <w:ilvl w:val="0"/>
          <w:numId w:val="62"/>
        </w:numPr>
        <w:tabs>
          <w:tab w:pos="1464" w:val="left" w:leader="none"/>
        </w:tabs>
        <w:spacing w:line="240" w:lineRule="auto" w:before="5" w:after="0"/>
        <w:ind w:left="324" w:right="115" w:firstLine="705"/>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w:t>
      </w:r>
      <w:r>
        <w:rPr>
          <w:spacing w:val="-2"/>
          <w:sz w:val="24"/>
        </w:rPr>
        <w:t>прогнозирования:</w:t>
      </w:r>
    </w:p>
    <w:p>
      <w:pPr>
        <w:pStyle w:val="BodyText"/>
        <w:spacing w:before="5"/>
        <w:ind w:right="120"/>
      </w:pPr>
      <w:r>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BodyText"/>
        <w:spacing w:before="7"/>
        <w:ind w:right="113"/>
      </w:pPr>
      <w:r>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pPr>
        <w:pStyle w:val="BodyText"/>
        <w:spacing w:before="6"/>
        <w:ind w:right="116"/>
      </w:pPr>
      <w:r>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pStyle w:val="BodyText"/>
        <w:spacing w:before="5"/>
        <w:ind w:right="115"/>
      </w:pPr>
      <w:r>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pPr>
        <w:pStyle w:val="BodyText"/>
        <w:spacing w:before="5"/>
        <w:ind w:left="1030" w:firstLine="0"/>
      </w:pPr>
      <w:r>
        <w:rPr/>
        <w:t>определять</w:t>
      </w:r>
      <w:r>
        <w:rPr>
          <w:spacing w:val="-6"/>
        </w:rPr>
        <w:t> </w:t>
      </w:r>
      <w:r>
        <w:rPr/>
        <w:t>и</w:t>
      </w:r>
      <w:r>
        <w:rPr>
          <w:spacing w:val="-5"/>
        </w:rPr>
        <w:t> </w:t>
      </w:r>
      <w:r>
        <w:rPr/>
        <w:t>находить</w:t>
      </w:r>
      <w:r>
        <w:rPr>
          <w:spacing w:val="-4"/>
        </w:rPr>
        <w:t> </w:t>
      </w:r>
      <w:r>
        <w:rPr/>
        <w:t>в</w:t>
      </w:r>
      <w:r>
        <w:rPr>
          <w:spacing w:val="-4"/>
        </w:rPr>
        <w:t> </w:t>
      </w:r>
      <w:r>
        <w:rPr/>
        <w:t>комплексе</w:t>
      </w:r>
      <w:r>
        <w:rPr>
          <w:spacing w:val="-4"/>
        </w:rPr>
        <w:t> </w:t>
      </w:r>
      <w:r>
        <w:rPr/>
        <w:t>источников</w:t>
      </w:r>
      <w:r>
        <w:rPr>
          <w:spacing w:val="-4"/>
        </w:rPr>
        <w:t> </w:t>
      </w:r>
      <w:r>
        <w:rPr>
          <w:spacing w:val="-2"/>
        </w:rPr>
        <w:t>недостоверную</w:t>
      </w:r>
    </w:p>
    <w:p>
      <w:pPr>
        <w:pStyle w:val="BodyText"/>
        <w:spacing w:line="244" w:lineRule="auto" w:before="4"/>
        <w:ind w:left="1030" w:right="1923" w:firstLine="0"/>
      </w:pPr>
      <w:r>
        <w:rPr/>
        <w:t>и</w:t>
      </w:r>
      <w:r>
        <w:rPr>
          <w:spacing w:val="-6"/>
        </w:rPr>
        <w:t> </w:t>
      </w:r>
      <w:r>
        <w:rPr/>
        <w:t>противоречивую</w:t>
      </w:r>
      <w:r>
        <w:rPr>
          <w:spacing w:val="-7"/>
        </w:rPr>
        <w:t> </w:t>
      </w:r>
      <w:r>
        <w:rPr/>
        <w:t>географическую</w:t>
      </w:r>
      <w:r>
        <w:rPr>
          <w:spacing w:val="-6"/>
        </w:rPr>
        <w:t> </w:t>
      </w:r>
      <w:r>
        <w:rPr/>
        <w:t>информацию</w:t>
      </w:r>
      <w:r>
        <w:rPr>
          <w:spacing w:val="-6"/>
        </w:rPr>
        <w:t> </w:t>
      </w:r>
      <w:r>
        <w:rPr/>
        <w:t>для</w:t>
      </w:r>
      <w:r>
        <w:rPr>
          <w:spacing w:val="-6"/>
        </w:rPr>
        <w:t> </w:t>
      </w:r>
      <w:r>
        <w:rPr/>
        <w:t>решения</w:t>
      </w:r>
      <w:r>
        <w:rPr>
          <w:spacing w:val="-6"/>
        </w:rPr>
        <w:t> </w:t>
      </w:r>
      <w:r>
        <w:rPr/>
        <w:t>учебных и (или) практико-ориентированных задач;</w:t>
      </w:r>
    </w:p>
    <w:p>
      <w:pPr>
        <w:pStyle w:val="BodyText"/>
        <w:jc w:val="left"/>
      </w:pPr>
      <w:r>
        <w:rPr/>
        <w:t>самостоятельно</w:t>
      </w:r>
      <w:r>
        <w:rPr>
          <w:spacing w:val="80"/>
        </w:rPr>
        <w:t> </w:t>
      </w:r>
      <w:r>
        <w:rPr/>
        <w:t>находить,</w:t>
      </w:r>
      <w:r>
        <w:rPr>
          <w:spacing w:val="80"/>
        </w:rPr>
        <w:t> </w:t>
      </w:r>
      <w:r>
        <w:rPr/>
        <w:t>отбирать</w:t>
      </w:r>
      <w:r>
        <w:rPr>
          <w:spacing w:val="80"/>
        </w:rPr>
        <w:t> </w:t>
      </w:r>
      <w:r>
        <w:rPr/>
        <w:t>и</w:t>
      </w:r>
      <w:r>
        <w:rPr>
          <w:spacing w:val="80"/>
        </w:rPr>
        <w:t> </w:t>
      </w:r>
      <w:r>
        <w:rPr/>
        <w:t>применять</w:t>
      </w:r>
      <w:r>
        <w:rPr>
          <w:spacing w:val="80"/>
        </w:rPr>
        <w:t> </w:t>
      </w:r>
      <w:r>
        <w:rPr/>
        <w:t>различные</w:t>
      </w:r>
      <w:r>
        <w:rPr>
          <w:spacing w:val="80"/>
        </w:rPr>
        <w:t> </w:t>
      </w:r>
      <w:r>
        <w:rPr/>
        <w:t>методы</w:t>
      </w:r>
      <w:r>
        <w:rPr>
          <w:spacing w:val="80"/>
        </w:rPr>
        <w:t> </w:t>
      </w:r>
      <w:r>
        <w:rPr/>
        <w:t>познания</w:t>
      </w:r>
      <w:r>
        <w:rPr>
          <w:spacing w:val="80"/>
        </w:rPr>
        <w:t> </w:t>
      </w:r>
      <w:r>
        <w:rPr/>
        <w:t>для решения практико-ориентированных задач;</w:t>
      </w:r>
    </w:p>
    <w:p>
      <w:pPr>
        <w:pStyle w:val="ListParagraph"/>
        <w:numPr>
          <w:ilvl w:val="0"/>
          <w:numId w:val="62"/>
        </w:numPr>
        <w:tabs>
          <w:tab w:pos="1390" w:val="left" w:leader="none"/>
        </w:tabs>
        <w:spacing w:line="240" w:lineRule="auto" w:before="4" w:after="0"/>
        <w:ind w:left="324" w:right="123" w:firstLine="705"/>
        <w:jc w:val="left"/>
        <w:rPr>
          <w:sz w:val="24"/>
        </w:rPr>
      </w:pPr>
      <w:r>
        <w:rPr>
          <w:sz w:val="24"/>
        </w:rPr>
        <w:t>владение</w:t>
      </w:r>
      <w:r>
        <w:rPr>
          <w:spacing w:val="80"/>
          <w:sz w:val="24"/>
        </w:rPr>
        <w:t> </w:t>
      </w:r>
      <w:r>
        <w:rPr>
          <w:sz w:val="24"/>
        </w:rPr>
        <w:t>умениями</w:t>
      </w:r>
      <w:r>
        <w:rPr>
          <w:spacing w:val="80"/>
          <w:sz w:val="24"/>
        </w:rPr>
        <w:t> </w:t>
      </w:r>
      <w:r>
        <w:rPr>
          <w:sz w:val="24"/>
        </w:rPr>
        <w:t>географического</w:t>
      </w:r>
      <w:r>
        <w:rPr>
          <w:spacing w:val="80"/>
          <w:sz w:val="24"/>
        </w:rPr>
        <w:t> </w:t>
      </w:r>
      <w:r>
        <w:rPr>
          <w:sz w:val="24"/>
        </w:rPr>
        <w:t>анализа</w:t>
      </w:r>
      <w:r>
        <w:rPr>
          <w:spacing w:val="80"/>
          <w:sz w:val="24"/>
        </w:rPr>
        <w:t> </w:t>
      </w:r>
      <w:r>
        <w:rPr>
          <w:sz w:val="24"/>
        </w:rPr>
        <w:t>и</w:t>
      </w:r>
      <w:r>
        <w:rPr>
          <w:spacing w:val="80"/>
          <w:sz w:val="24"/>
        </w:rPr>
        <w:t> </w:t>
      </w:r>
      <w:r>
        <w:rPr>
          <w:sz w:val="24"/>
        </w:rPr>
        <w:t>интерпретации</w:t>
      </w:r>
      <w:r>
        <w:rPr>
          <w:spacing w:val="80"/>
          <w:sz w:val="24"/>
        </w:rPr>
        <w:t> </w:t>
      </w:r>
      <w:r>
        <w:rPr>
          <w:sz w:val="24"/>
        </w:rPr>
        <w:t>информации</w:t>
      </w:r>
      <w:r>
        <w:rPr>
          <w:spacing w:val="80"/>
          <w:sz w:val="24"/>
        </w:rPr>
        <w:t> </w:t>
      </w:r>
      <w:r>
        <w:rPr>
          <w:sz w:val="24"/>
        </w:rPr>
        <w:t>из различных источников:</w:t>
      </w:r>
    </w:p>
    <w:p>
      <w:pPr>
        <w:pStyle w:val="BodyText"/>
        <w:spacing w:before="5"/>
        <w:ind w:left="1030" w:firstLine="0"/>
        <w:jc w:val="left"/>
      </w:pPr>
      <w:r>
        <w:rPr/>
        <w:t>находить,</w:t>
      </w:r>
      <w:r>
        <w:rPr>
          <w:spacing w:val="-7"/>
        </w:rPr>
        <w:t> </w:t>
      </w:r>
      <w:r>
        <w:rPr/>
        <w:t>отбирать,</w:t>
      </w:r>
      <w:r>
        <w:rPr>
          <w:spacing w:val="-4"/>
        </w:rPr>
        <w:t> </w:t>
      </w:r>
      <w:r>
        <w:rPr/>
        <w:t>систематизировать</w:t>
      </w:r>
      <w:r>
        <w:rPr>
          <w:spacing w:val="-4"/>
        </w:rPr>
        <w:t> </w:t>
      </w:r>
      <w:r>
        <w:rPr/>
        <w:t>информацию,</w:t>
      </w:r>
      <w:r>
        <w:rPr>
          <w:spacing w:val="-4"/>
        </w:rPr>
        <w:t> </w:t>
      </w:r>
      <w:r>
        <w:rPr>
          <w:spacing w:val="-2"/>
        </w:rPr>
        <w:t>необходимую</w:t>
      </w:r>
    </w:p>
    <w:p>
      <w:pPr>
        <w:pStyle w:val="BodyText"/>
        <w:spacing w:before="5"/>
        <w:ind w:left="1030" w:firstLine="0"/>
        <w:jc w:val="left"/>
      </w:pPr>
      <w:r>
        <w:rPr/>
        <w:t>для</w:t>
      </w:r>
      <w:r>
        <w:rPr>
          <w:spacing w:val="-6"/>
        </w:rPr>
        <w:t> </w:t>
      </w:r>
      <w:r>
        <w:rPr/>
        <w:t>изучения</w:t>
      </w:r>
      <w:r>
        <w:rPr>
          <w:spacing w:val="-3"/>
        </w:rPr>
        <w:t> </w:t>
      </w:r>
      <w:r>
        <w:rPr/>
        <w:t>географических</w:t>
      </w:r>
      <w:r>
        <w:rPr>
          <w:spacing w:val="-3"/>
        </w:rPr>
        <w:t> </w:t>
      </w:r>
      <w:r>
        <w:rPr/>
        <w:t>объектов</w:t>
      </w:r>
      <w:r>
        <w:rPr>
          <w:spacing w:val="-4"/>
        </w:rPr>
        <w:t> </w:t>
      </w:r>
      <w:r>
        <w:rPr/>
        <w:t>и</w:t>
      </w:r>
      <w:r>
        <w:rPr>
          <w:spacing w:val="-2"/>
        </w:rPr>
        <w:t> </w:t>
      </w:r>
      <w:r>
        <w:rPr/>
        <w:t>явлений,</w:t>
      </w:r>
      <w:r>
        <w:rPr>
          <w:spacing w:val="-6"/>
        </w:rPr>
        <w:t> </w:t>
      </w:r>
      <w:r>
        <w:rPr/>
        <w:t>отдельных</w:t>
      </w:r>
      <w:r>
        <w:rPr>
          <w:spacing w:val="-3"/>
        </w:rPr>
        <w:t> </w:t>
      </w:r>
      <w:r>
        <w:rPr/>
        <w:t>территорий</w:t>
      </w:r>
      <w:r>
        <w:rPr>
          <w:spacing w:val="-3"/>
        </w:rPr>
        <w:t> </w:t>
      </w:r>
      <w:r>
        <w:rPr/>
        <w:t>мира</w:t>
      </w:r>
      <w:r>
        <w:rPr>
          <w:spacing w:val="-7"/>
        </w:rPr>
        <w:t> </w:t>
      </w:r>
      <w:r>
        <w:rPr/>
        <w:t>и</w:t>
      </w:r>
      <w:r>
        <w:rPr>
          <w:spacing w:val="-3"/>
        </w:rPr>
        <w:t> </w:t>
      </w:r>
      <w:r>
        <w:rPr>
          <w:spacing w:val="-2"/>
        </w:rPr>
        <w:t>России,</w:t>
      </w:r>
    </w:p>
    <w:p>
      <w:pPr>
        <w:spacing w:after="0"/>
        <w:jc w:val="left"/>
        <w:sectPr>
          <w:pgSz w:w="11920" w:h="16850"/>
          <w:pgMar w:header="0" w:footer="1162" w:top="960" w:bottom="1480" w:left="1380" w:right="220"/>
        </w:sectPr>
      </w:pPr>
    </w:p>
    <w:p>
      <w:pPr>
        <w:pStyle w:val="BodyText"/>
        <w:spacing w:before="77"/>
        <w:ind w:right="122" w:firstLine="0"/>
      </w:pPr>
      <w:r>
        <w:rPr/>
        <w:t>их обеспеченности природными и человеческими ресурсами, хозяйственного потенциала, экологических проблем;</w:t>
      </w:r>
    </w:p>
    <w:p>
      <w:pPr>
        <w:pStyle w:val="BodyText"/>
        <w:spacing w:before="5"/>
        <w:ind w:right="116"/>
      </w:pPr>
      <w:r>
        <w:rPr/>
        <w:t>представлять</w:t>
      </w:r>
      <w:r>
        <w:rPr>
          <w:spacing w:val="-15"/>
        </w:rPr>
        <w:t> </w:t>
      </w:r>
      <w:r>
        <w:rPr/>
        <w:t>в</w:t>
      </w:r>
      <w:r>
        <w:rPr>
          <w:spacing w:val="-15"/>
        </w:rPr>
        <w:t> </w:t>
      </w:r>
      <w:r>
        <w:rPr/>
        <w:t>различных</w:t>
      </w:r>
      <w:r>
        <w:rPr>
          <w:spacing w:val="-15"/>
        </w:rPr>
        <w:t> </w:t>
      </w:r>
      <w:r>
        <w:rPr/>
        <w:t>формах</w:t>
      </w:r>
      <w:r>
        <w:rPr>
          <w:spacing w:val="-15"/>
        </w:rPr>
        <w:t> </w:t>
      </w:r>
      <w:r>
        <w:rPr/>
        <w:t>(графики,</w:t>
      </w:r>
      <w:r>
        <w:rPr>
          <w:spacing w:val="-15"/>
        </w:rPr>
        <w:t> </w:t>
      </w:r>
      <w:r>
        <w:rPr/>
        <w:t>таблицы,</w:t>
      </w:r>
      <w:r>
        <w:rPr>
          <w:spacing w:val="-15"/>
        </w:rPr>
        <w:t> </w:t>
      </w:r>
      <w:r>
        <w:rPr/>
        <w:t>схемы,</w:t>
      </w:r>
      <w:r>
        <w:rPr>
          <w:spacing w:val="-15"/>
        </w:rPr>
        <w:t> </w:t>
      </w:r>
      <w:r>
        <w:rPr/>
        <w:t>диаграммы,</w:t>
      </w:r>
      <w:r>
        <w:rPr>
          <w:spacing w:val="-15"/>
        </w:rPr>
        <w:t> </w:t>
      </w:r>
      <w:r>
        <w:rPr/>
        <w:t>карты</w:t>
      </w:r>
      <w:r>
        <w:rPr>
          <w:spacing w:val="-15"/>
        </w:rPr>
        <w:t> </w:t>
      </w:r>
      <w:r>
        <w:rPr/>
        <w:t>и</w:t>
      </w:r>
      <w:r>
        <w:rPr>
          <w:spacing w:val="-15"/>
        </w:rPr>
        <w:t> </w:t>
      </w:r>
      <w:r>
        <w:rPr/>
        <w:t>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pStyle w:val="BodyText"/>
        <w:spacing w:before="5"/>
        <w:ind w:right="120"/>
      </w:pPr>
      <w:r>
        <w:rPr/>
        <w:t>формулировать</w:t>
      </w:r>
      <w:r>
        <w:rPr>
          <w:spacing w:val="-8"/>
        </w:rPr>
        <w:t> </w:t>
      </w:r>
      <w:r>
        <w:rPr/>
        <w:t>выводы</w:t>
      </w:r>
      <w:r>
        <w:rPr>
          <w:spacing w:val="-10"/>
        </w:rPr>
        <w:t> </w:t>
      </w:r>
      <w:r>
        <w:rPr/>
        <w:t>и</w:t>
      </w:r>
      <w:r>
        <w:rPr>
          <w:spacing w:val="-9"/>
        </w:rPr>
        <w:t> </w:t>
      </w:r>
      <w:r>
        <w:rPr/>
        <w:t>заключения</w:t>
      </w:r>
      <w:r>
        <w:rPr>
          <w:spacing w:val="-9"/>
        </w:rPr>
        <w:t> </w:t>
      </w:r>
      <w:r>
        <w:rPr/>
        <w:t>на</w:t>
      </w:r>
      <w:r>
        <w:rPr>
          <w:spacing w:val="-11"/>
        </w:rPr>
        <w:t> </w:t>
      </w:r>
      <w:r>
        <w:rPr/>
        <w:t>основе</w:t>
      </w:r>
      <w:r>
        <w:rPr>
          <w:spacing w:val="-11"/>
        </w:rPr>
        <w:t> </w:t>
      </w:r>
      <w:r>
        <w:rPr/>
        <w:t>анализа</w:t>
      </w:r>
      <w:r>
        <w:rPr>
          <w:spacing w:val="-11"/>
        </w:rPr>
        <w:t> </w:t>
      </w:r>
      <w:r>
        <w:rPr/>
        <w:t>и</w:t>
      </w:r>
      <w:r>
        <w:rPr>
          <w:spacing w:val="-9"/>
        </w:rPr>
        <w:t> </w:t>
      </w:r>
      <w:r>
        <w:rPr/>
        <w:t>интерпретации</w:t>
      </w:r>
      <w:r>
        <w:rPr>
          <w:spacing w:val="-11"/>
        </w:rPr>
        <w:t> </w:t>
      </w:r>
      <w:r>
        <w:rPr/>
        <w:t>информации</w:t>
      </w:r>
      <w:r>
        <w:rPr>
          <w:spacing w:val="-11"/>
        </w:rPr>
        <w:t> </w:t>
      </w:r>
      <w:r>
        <w:rPr/>
        <w:t>из различных источников;</w:t>
      </w:r>
    </w:p>
    <w:p>
      <w:pPr>
        <w:pStyle w:val="BodyText"/>
        <w:spacing w:line="247" w:lineRule="auto" w:before="5"/>
        <w:ind w:left="1030" w:right="2100" w:firstLine="0"/>
      </w:pPr>
      <w:r>
        <w:rPr/>
        <w:t>критически</w:t>
      </w:r>
      <w:r>
        <w:rPr>
          <w:spacing w:val="-7"/>
        </w:rPr>
        <w:t> </w:t>
      </w:r>
      <w:r>
        <w:rPr/>
        <w:t>оценивать</w:t>
      </w:r>
      <w:r>
        <w:rPr>
          <w:spacing w:val="-8"/>
        </w:rPr>
        <w:t> </w:t>
      </w:r>
      <w:r>
        <w:rPr/>
        <w:t>и</w:t>
      </w:r>
      <w:r>
        <w:rPr>
          <w:spacing w:val="-7"/>
        </w:rPr>
        <w:t> </w:t>
      </w:r>
      <w:r>
        <w:rPr/>
        <w:t>интерпретировать</w:t>
      </w:r>
      <w:r>
        <w:rPr>
          <w:spacing w:val="-8"/>
        </w:rPr>
        <w:t> </w:t>
      </w:r>
      <w:r>
        <w:rPr/>
        <w:t>информацию,</w:t>
      </w:r>
      <w:r>
        <w:rPr>
          <w:spacing w:val="-7"/>
        </w:rPr>
        <w:t> </w:t>
      </w:r>
      <w:r>
        <w:rPr/>
        <w:t>получаемую из различных источников;</w:t>
      </w:r>
    </w:p>
    <w:p>
      <w:pPr>
        <w:pStyle w:val="BodyText"/>
        <w:ind w:right="122"/>
      </w:pPr>
      <w:r>
        <w:rPr/>
        <w:t>использовать</w:t>
      </w:r>
      <w:r>
        <w:rPr>
          <w:spacing w:val="-6"/>
        </w:rPr>
        <w:t> </w:t>
      </w:r>
      <w:r>
        <w:rPr/>
        <w:t>различные</w:t>
      </w:r>
      <w:r>
        <w:rPr>
          <w:spacing w:val="-8"/>
        </w:rPr>
        <w:t> </w:t>
      </w:r>
      <w:r>
        <w:rPr/>
        <w:t>источники</w:t>
      </w:r>
      <w:r>
        <w:rPr>
          <w:spacing w:val="-6"/>
        </w:rPr>
        <w:t> </w:t>
      </w:r>
      <w:r>
        <w:rPr/>
        <w:t>географической</w:t>
      </w:r>
      <w:r>
        <w:rPr>
          <w:spacing w:val="-6"/>
        </w:rPr>
        <w:t> </w:t>
      </w:r>
      <w:r>
        <w:rPr/>
        <w:t>информации</w:t>
      </w:r>
      <w:r>
        <w:rPr>
          <w:spacing w:val="-8"/>
        </w:rPr>
        <w:t> </w:t>
      </w:r>
      <w:r>
        <w:rPr/>
        <w:t>для</w:t>
      </w:r>
      <w:r>
        <w:rPr>
          <w:spacing w:val="-9"/>
        </w:rPr>
        <w:t> </w:t>
      </w:r>
      <w:r>
        <w:rPr/>
        <w:t>решения</w:t>
      </w:r>
      <w:r>
        <w:rPr>
          <w:spacing w:val="-7"/>
        </w:rPr>
        <w:t> </w:t>
      </w:r>
      <w:r>
        <w:rPr/>
        <w:t>учебных</w:t>
      </w:r>
      <w:r>
        <w:rPr>
          <w:spacing w:val="-7"/>
        </w:rPr>
        <w:t> </w:t>
      </w:r>
      <w:r>
        <w:rPr/>
        <w:t>и (или) практико-ориентированных задач;</w:t>
      </w:r>
    </w:p>
    <w:p>
      <w:pPr>
        <w:pStyle w:val="ListParagraph"/>
        <w:numPr>
          <w:ilvl w:val="0"/>
          <w:numId w:val="62"/>
        </w:numPr>
        <w:tabs>
          <w:tab w:pos="1289" w:val="left" w:leader="none"/>
        </w:tabs>
        <w:spacing w:line="240" w:lineRule="auto" w:before="1" w:after="0"/>
        <w:ind w:left="1289" w:right="0" w:hanging="259"/>
        <w:jc w:val="both"/>
        <w:rPr>
          <w:sz w:val="24"/>
        </w:rPr>
      </w:pPr>
      <w:r>
        <w:rPr>
          <w:sz w:val="24"/>
        </w:rPr>
        <w:t>сформированность</w:t>
      </w:r>
      <w:r>
        <w:rPr>
          <w:spacing w:val="-6"/>
          <w:sz w:val="24"/>
        </w:rPr>
        <w:t> </w:t>
      </w:r>
      <w:r>
        <w:rPr>
          <w:sz w:val="24"/>
        </w:rPr>
        <w:t>умений</w:t>
      </w:r>
      <w:r>
        <w:rPr>
          <w:spacing w:val="-7"/>
          <w:sz w:val="24"/>
        </w:rPr>
        <w:t> </w:t>
      </w:r>
      <w:r>
        <w:rPr>
          <w:sz w:val="24"/>
        </w:rPr>
        <w:t>применять</w:t>
      </w:r>
      <w:r>
        <w:rPr>
          <w:spacing w:val="-6"/>
          <w:sz w:val="24"/>
        </w:rPr>
        <w:t> </w:t>
      </w:r>
      <w:r>
        <w:rPr>
          <w:sz w:val="24"/>
        </w:rPr>
        <w:t>географические</w:t>
      </w:r>
      <w:r>
        <w:rPr>
          <w:spacing w:val="-7"/>
          <w:sz w:val="24"/>
        </w:rPr>
        <w:t> </w:t>
      </w:r>
      <w:r>
        <w:rPr>
          <w:spacing w:val="-2"/>
          <w:sz w:val="24"/>
        </w:rPr>
        <w:t>знания</w:t>
      </w:r>
    </w:p>
    <w:p>
      <w:pPr>
        <w:pStyle w:val="BodyText"/>
        <w:spacing w:before="4"/>
        <w:ind w:right="122"/>
      </w:pPr>
      <w:r>
        <w:rPr/>
        <w:t>для объяснения изученных социально-экономических и геоэкологических процессов и явлений, в том числе:</w:t>
      </w:r>
    </w:p>
    <w:p>
      <w:pPr>
        <w:pStyle w:val="BodyText"/>
        <w:spacing w:before="6"/>
        <w:ind w:right="113"/>
      </w:pPr>
      <w:r>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pStyle w:val="BodyText"/>
        <w:spacing w:before="5"/>
        <w:ind w:right="115"/>
      </w:pPr>
      <w:r>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pPr>
        <w:pStyle w:val="ListParagraph"/>
        <w:numPr>
          <w:ilvl w:val="0"/>
          <w:numId w:val="62"/>
        </w:numPr>
        <w:tabs>
          <w:tab w:pos="1479" w:val="left" w:leader="none"/>
        </w:tabs>
        <w:spacing w:line="240" w:lineRule="auto" w:before="5" w:after="0"/>
        <w:ind w:left="324" w:right="123" w:firstLine="705"/>
        <w:jc w:val="both"/>
        <w:rPr>
          <w:sz w:val="24"/>
        </w:rPr>
      </w:pPr>
      <w:r>
        <w:rPr>
          <w:sz w:val="24"/>
        </w:rPr>
        <w:t>сформированность умений применять географические знания для оценки разнообразных явлений и процессов:</w:t>
      </w:r>
    </w:p>
    <w:p>
      <w:pPr>
        <w:pStyle w:val="BodyText"/>
        <w:spacing w:before="4"/>
        <w:ind w:right="122"/>
      </w:pPr>
      <w:r>
        <w:rPr/>
        <w:t>оценивать географические факторы, определяющие сущность и динамику важнейших социально-экономических и геоэкологических процессов;</w:t>
      </w:r>
    </w:p>
    <w:p>
      <w:pPr>
        <w:pStyle w:val="BodyText"/>
        <w:spacing w:before="6"/>
        <w:ind w:right="119"/>
      </w:pPr>
      <w:r>
        <w:rPr/>
        <w:t>оценивать</w:t>
      </w:r>
      <w:r>
        <w:rPr>
          <w:spacing w:val="-8"/>
        </w:rPr>
        <w:t> </w:t>
      </w:r>
      <w:r>
        <w:rPr/>
        <w:t>изученные</w:t>
      </w:r>
      <w:r>
        <w:rPr>
          <w:spacing w:val="-11"/>
        </w:rPr>
        <w:t> </w:t>
      </w:r>
      <w:r>
        <w:rPr/>
        <w:t>социально-экономические</w:t>
      </w:r>
      <w:r>
        <w:rPr>
          <w:spacing w:val="-10"/>
        </w:rPr>
        <w:t> </w:t>
      </w:r>
      <w:r>
        <w:rPr/>
        <w:t>и</w:t>
      </w:r>
      <w:r>
        <w:rPr>
          <w:spacing w:val="-8"/>
        </w:rPr>
        <w:t> </w:t>
      </w:r>
      <w:r>
        <w:rPr/>
        <w:t>геоэкологические</w:t>
      </w:r>
      <w:r>
        <w:rPr>
          <w:spacing w:val="-10"/>
        </w:rPr>
        <w:t> </w:t>
      </w:r>
      <w:r>
        <w:rPr/>
        <w:t>процессы</w:t>
      </w:r>
      <w:r>
        <w:rPr>
          <w:spacing w:val="-10"/>
        </w:rPr>
        <w:t> </w:t>
      </w:r>
      <w:r>
        <w:rPr/>
        <w:t>и</w:t>
      </w:r>
      <w:r>
        <w:rPr>
          <w:spacing w:val="-8"/>
        </w:rPr>
        <w:t> </w:t>
      </w:r>
      <w:r>
        <w:rPr/>
        <w:t>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pStyle w:val="ListParagraph"/>
        <w:numPr>
          <w:ilvl w:val="0"/>
          <w:numId w:val="62"/>
        </w:numPr>
        <w:tabs>
          <w:tab w:pos="1495" w:val="left" w:leader="none"/>
        </w:tabs>
        <w:spacing w:line="240" w:lineRule="auto" w:before="5" w:after="0"/>
        <w:ind w:left="324" w:right="118" w:firstLine="705"/>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w:t>
      </w:r>
      <w:r>
        <w:rPr>
          <w:spacing w:val="-11"/>
          <w:sz w:val="24"/>
        </w:rPr>
        <w:t> </w:t>
      </w:r>
      <w:r>
        <w:rPr>
          <w:sz w:val="24"/>
        </w:rPr>
        <w:t>проявления</w:t>
      </w:r>
      <w:r>
        <w:rPr>
          <w:spacing w:val="-12"/>
          <w:sz w:val="24"/>
        </w:rPr>
        <w:t> </w:t>
      </w:r>
      <w:r>
        <w:rPr>
          <w:sz w:val="24"/>
        </w:rPr>
        <w:t>глобальных</w:t>
      </w:r>
      <w:r>
        <w:rPr>
          <w:spacing w:val="-12"/>
          <w:sz w:val="24"/>
        </w:rPr>
        <w:t> </w:t>
      </w:r>
      <w:r>
        <w:rPr>
          <w:sz w:val="24"/>
        </w:rPr>
        <w:t>изменений</w:t>
      </w:r>
      <w:r>
        <w:rPr>
          <w:spacing w:val="-13"/>
          <w:sz w:val="24"/>
        </w:rPr>
        <w:t> </w:t>
      </w:r>
      <w:r>
        <w:rPr>
          <w:sz w:val="24"/>
        </w:rPr>
        <w:t>климата,</w:t>
      </w:r>
      <w:r>
        <w:rPr>
          <w:spacing w:val="-14"/>
          <w:sz w:val="24"/>
        </w:rPr>
        <w:t> </w:t>
      </w:r>
      <w:r>
        <w:rPr>
          <w:sz w:val="24"/>
        </w:rPr>
        <w:t>повышения</w:t>
      </w:r>
      <w:r>
        <w:rPr>
          <w:spacing w:val="-14"/>
          <w:sz w:val="24"/>
        </w:rPr>
        <w:t> </w:t>
      </w:r>
      <w:r>
        <w:rPr>
          <w:sz w:val="24"/>
        </w:rPr>
        <w:t>уровня</w:t>
      </w:r>
      <w:r>
        <w:rPr>
          <w:spacing w:val="-12"/>
          <w:sz w:val="24"/>
        </w:rPr>
        <w:t> </w:t>
      </w:r>
      <w:r>
        <w:rPr>
          <w:sz w:val="24"/>
        </w:rPr>
        <w:t>Мирового</w:t>
      </w:r>
      <w:r>
        <w:rPr>
          <w:spacing w:val="-12"/>
          <w:sz w:val="24"/>
        </w:rPr>
        <w:t> </w:t>
      </w:r>
      <w:r>
        <w:rPr>
          <w:sz w:val="24"/>
        </w:rPr>
        <w:t>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pPr>
        <w:pStyle w:val="ListParagraph"/>
        <w:numPr>
          <w:ilvl w:val="2"/>
          <w:numId w:val="60"/>
        </w:numPr>
        <w:tabs>
          <w:tab w:pos="1870" w:val="left" w:leader="none"/>
        </w:tabs>
        <w:spacing w:line="244" w:lineRule="auto" w:before="5" w:after="0"/>
        <w:ind w:left="1030" w:right="2308" w:firstLine="0"/>
        <w:jc w:val="both"/>
        <w:rPr>
          <w:sz w:val="24"/>
        </w:rPr>
      </w:pPr>
      <w:r>
        <w:rPr>
          <w:sz w:val="24"/>
        </w:rPr>
        <w:t>Предметные</w:t>
      </w:r>
      <w:r>
        <w:rPr>
          <w:spacing w:val="-8"/>
          <w:sz w:val="24"/>
        </w:rPr>
        <w:t> </w:t>
      </w:r>
      <w:r>
        <w:rPr>
          <w:sz w:val="24"/>
        </w:rPr>
        <w:t>результаты</w:t>
      </w:r>
      <w:r>
        <w:rPr>
          <w:spacing w:val="-6"/>
          <w:sz w:val="24"/>
        </w:rPr>
        <w:t> </w:t>
      </w:r>
      <w:r>
        <w:rPr>
          <w:sz w:val="24"/>
        </w:rPr>
        <w:t>освоения</w:t>
      </w:r>
      <w:r>
        <w:rPr>
          <w:spacing w:val="-6"/>
          <w:sz w:val="24"/>
        </w:rPr>
        <w:t> </w:t>
      </w:r>
      <w:r>
        <w:rPr>
          <w:sz w:val="24"/>
        </w:rPr>
        <w:t>программы</w:t>
      </w:r>
      <w:r>
        <w:rPr>
          <w:spacing w:val="-6"/>
          <w:sz w:val="24"/>
        </w:rPr>
        <w:t> </w:t>
      </w:r>
      <w:r>
        <w:rPr>
          <w:sz w:val="24"/>
        </w:rPr>
        <w:t>по</w:t>
      </w:r>
      <w:r>
        <w:rPr>
          <w:spacing w:val="-6"/>
          <w:sz w:val="24"/>
        </w:rPr>
        <w:t> </w:t>
      </w:r>
      <w:r>
        <w:rPr>
          <w:sz w:val="24"/>
        </w:rPr>
        <w:t>географии на базовом уровне к концу 11 класса должны отражать:</w:t>
      </w:r>
    </w:p>
    <w:p>
      <w:pPr>
        <w:pStyle w:val="ListParagraph"/>
        <w:numPr>
          <w:ilvl w:val="0"/>
          <w:numId w:val="63"/>
        </w:numPr>
        <w:tabs>
          <w:tab w:pos="1354" w:val="left" w:leader="none"/>
        </w:tabs>
        <w:spacing w:line="240" w:lineRule="auto" w:before="0" w:after="0"/>
        <w:ind w:left="324" w:right="122" w:firstLine="705"/>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pPr>
        <w:pStyle w:val="ListParagraph"/>
        <w:numPr>
          <w:ilvl w:val="0"/>
          <w:numId w:val="63"/>
        </w:numPr>
        <w:tabs>
          <w:tab w:pos="1315" w:val="left" w:leader="none"/>
        </w:tabs>
        <w:spacing w:line="240" w:lineRule="auto" w:before="4" w:after="0"/>
        <w:ind w:left="324" w:right="119" w:firstLine="705"/>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pPr>
        <w:pStyle w:val="BodyText"/>
        <w:spacing w:before="5"/>
        <w:ind w:left="1030" w:firstLine="0"/>
        <w:jc w:val="left"/>
      </w:pPr>
      <w:r>
        <w:rPr/>
        <w:t>выбирать</w:t>
      </w:r>
      <w:r>
        <w:rPr>
          <w:spacing w:val="-7"/>
        </w:rPr>
        <w:t> </w:t>
      </w:r>
      <w:r>
        <w:rPr/>
        <w:t>и</w:t>
      </w:r>
      <w:r>
        <w:rPr>
          <w:spacing w:val="-6"/>
        </w:rPr>
        <w:t> </w:t>
      </w:r>
      <w:r>
        <w:rPr/>
        <w:t>использовать</w:t>
      </w:r>
      <w:r>
        <w:rPr>
          <w:spacing w:val="-4"/>
        </w:rPr>
        <w:t> </w:t>
      </w:r>
      <w:r>
        <w:rPr/>
        <w:t>источники</w:t>
      </w:r>
      <w:r>
        <w:rPr>
          <w:spacing w:val="-6"/>
        </w:rPr>
        <w:t> </w:t>
      </w:r>
      <w:r>
        <w:rPr/>
        <w:t>географической</w:t>
      </w:r>
      <w:r>
        <w:rPr>
          <w:spacing w:val="-5"/>
        </w:rPr>
        <w:t> </w:t>
      </w:r>
      <w:r>
        <w:rPr>
          <w:spacing w:val="-2"/>
        </w:rPr>
        <w:t>информации</w:t>
      </w:r>
    </w:p>
    <w:p>
      <w:pPr>
        <w:pStyle w:val="BodyText"/>
        <w:spacing w:line="244" w:lineRule="auto" w:before="5"/>
        <w:ind w:left="1030" w:right="2101" w:firstLine="0"/>
        <w:jc w:val="left"/>
      </w:pPr>
      <w:r>
        <w:rPr/>
        <w:t>для</w:t>
      </w:r>
      <w:r>
        <w:rPr>
          <w:spacing w:val="-5"/>
        </w:rPr>
        <w:t> </w:t>
      </w:r>
      <w:r>
        <w:rPr/>
        <w:t>определения</w:t>
      </w:r>
      <w:r>
        <w:rPr>
          <w:spacing w:val="-5"/>
        </w:rPr>
        <w:t> </w:t>
      </w:r>
      <w:r>
        <w:rPr/>
        <w:t>положения</w:t>
      </w:r>
      <w:r>
        <w:rPr>
          <w:spacing w:val="-5"/>
        </w:rPr>
        <w:t> </w:t>
      </w:r>
      <w:r>
        <w:rPr/>
        <w:t>и</w:t>
      </w:r>
      <w:r>
        <w:rPr>
          <w:spacing w:val="-5"/>
        </w:rPr>
        <w:t> </w:t>
      </w:r>
      <w:r>
        <w:rPr/>
        <w:t>взаиморасположения</w:t>
      </w:r>
      <w:r>
        <w:rPr>
          <w:spacing w:val="-5"/>
        </w:rPr>
        <w:t> </w:t>
      </w:r>
      <w:r>
        <w:rPr/>
        <w:t>регионов</w:t>
      </w:r>
      <w:r>
        <w:rPr>
          <w:spacing w:val="-6"/>
        </w:rPr>
        <w:t> </w:t>
      </w:r>
      <w:r>
        <w:rPr/>
        <w:t>и</w:t>
      </w:r>
      <w:r>
        <w:rPr>
          <w:spacing w:val="-5"/>
        </w:rPr>
        <w:t> </w:t>
      </w:r>
      <w:r>
        <w:rPr/>
        <w:t>стран в пространстве;</w:t>
      </w:r>
    </w:p>
    <w:p>
      <w:pPr>
        <w:pStyle w:val="BodyText"/>
        <w:spacing w:before="1"/>
        <w:ind w:left="1030" w:firstLine="0"/>
        <w:jc w:val="left"/>
      </w:pPr>
      <w:r>
        <w:rPr/>
        <w:t>описывать</w:t>
      </w:r>
      <w:r>
        <w:rPr>
          <w:spacing w:val="-4"/>
        </w:rPr>
        <w:t> </w:t>
      </w:r>
      <w:r>
        <w:rPr/>
        <w:t>положение</w:t>
      </w:r>
      <w:r>
        <w:rPr>
          <w:spacing w:val="-5"/>
        </w:rPr>
        <w:t> </w:t>
      </w:r>
      <w:r>
        <w:rPr/>
        <w:t>и</w:t>
      </w:r>
      <w:r>
        <w:rPr>
          <w:spacing w:val="-4"/>
        </w:rPr>
        <w:t> </w:t>
      </w:r>
      <w:r>
        <w:rPr/>
        <w:t>взаиморасположение</w:t>
      </w:r>
      <w:r>
        <w:rPr>
          <w:spacing w:val="-4"/>
        </w:rPr>
        <w:t> </w:t>
      </w:r>
      <w:r>
        <w:rPr/>
        <w:t>регионов</w:t>
      </w:r>
      <w:r>
        <w:rPr>
          <w:spacing w:val="-4"/>
        </w:rPr>
        <w:t> </w:t>
      </w:r>
      <w:r>
        <w:rPr/>
        <w:t>и</w:t>
      </w:r>
      <w:r>
        <w:rPr>
          <w:spacing w:val="-2"/>
        </w:rPr>
        <w:t> стран</w:t>
      </w:r>
    </w:p>
    <w:p>
      <w:pPr>
        <w:pStyle w:val="BodyText"/>
        <w:spacing w:before="5"/>
        <w:ind w:left="1030" w:firstLine="0"/>
        <w:jc w:val="left"/>
      </w:pPr>
      <w:r>
        <w:rPr/>
        <w:t>в</w:t>
      </w:r>
      <w:r>
        <w:rPr>
          <w:spacing w:val="71"/>
        </w:rPr>
        <w:t> </w:t>
      </w:r>
      <w:r>
        <w:rPr/>
        <w:t>пространстве,</w:t>
      </w:r>
      <w:r>
        <w:rPr>
          <w:spacing w:val="74"/>
        </w:rPr>
        <w:t> </w:t>
      </w:r>
      <w:r>
        <w:rPr/>
        <w:t>особенности</w:t>
      </w:r>
      <w:r>
        <w:rPr>
          <w:spacing w:val="76"/>
        </w:rPr>
        <w:t> </w:t>
      </w:r>
      <w:r>
        <w:rPr/>
        <w:t>природно-ресурсного</w:t>
      </w:r>
      <w:r>
        <w:rPr>
          <w:spacing w:val="74"/>
        </w:rPr>
        <w:t> </w:t>
      </w:r>
      <w:r>
        <w:rPr/>
        <w:t>капитала,</w:t>
      </w:r>
      <w:r>
        <w:rPr>
          <w:spacing w:val="74"/>
        </w:rPr>
        <w:t> </w:t>
      </w:r>
      <w:r>
        <w:rPr/>
        <w:t>населения</w:t>
      </w:r>
      <w:r>
        <w:rPr>
          <w:spacing w:val="74"/>
        </w:rPr>
        <w:t> </w:t>
      </w:r>
      <w:r>
        <w:rPr/>
        <w:t>и</w:t>
      </w:r>
      <w:r>
        <w:rPr>
          <w:spacing w:val="75"/>
        </w:rPr>
        <w:t> </w:t>
      </w:r>
      <w:r>
        <w:rPr>
          <w:spacing w:val="-2"/>
        </w:rPr>
        <w:t>хозяйства</w:t>
      </w:r>
    </w:p>
    <w:p>
      <w:pPr>
        <w:spacing w:after="0"/>
        <w:jc w:val="left"/>
        <w:sectPr>
          <w:pgSz w:w="11920" w:h="16850"/>
          <w:pgMar w:header="0" w:footer="1162" w:top="960" w:bottom="1480" w:left="1380" w:right="220"/>
        </w:sectPr>
      </w:pPr>
    </w:p>
    <w:p>
      <w:pPr>
        <w:pStyle w:val="BodyText"/>
        <w:spacing w:before="77"/>
        <w:ind w:firstLine="0"/>
      </w:pPr>
      <w:r>
        <w:rPr/>
        <w:t>регионов</w:t>
      </w:r>
      <w:r>
        <w:rPr>
          <w:spacing w:val="-4"/>
        </w:rPr>
        <w:t> </w:t>
      </w:r>
      <w:r>
        <w:rPr/>
        <w:t>и</w:t>
      </w:r>
      <w:r>
        <w:rPr>
          <w:spacing w:val="-3"/>
        </w:rPr>
        <w:t> </w:t>
      </w:r>
      <w:r>
        <w:rPr/>
        <w:t>изученных</w:t>
      </w:r>
      <w:r>
        <w:rPr>
          <w:spacing w:val="-5"/>
        </w:rPr>
        <w:t> </w:t>
      </w:r>
      <w:r>
        <w:rPr>
          <w:spacing w:val="-2"/>
        </w:rPr>
        <w:t>стран;</w:t>
      </w:r>
    </w:p>
    <w:p>
      <w:pPr>
        <w:pStyle w:val="ListParagraph"/>
        <w:numPr>
          <w:ilvl w:val="0"/>
          <w:numId w:val="63"/>
        </w:numPr>
        <w:tabs>
          <w:tab w:pos="1601" w:val="left" w:leader="none"/>
        </w:tabs>
        <w:spacing w:line="240" w:lineRule="auto" w:before="5" w:after="0"/>
        <w:ind w:left="324" w:right="119" w:firstLine="705"/>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spacing w:val="-2"/>
          <w:sz w:val="24"/>
        </w:rPr>
        <w:t>хозяйства:</w:t>
      </w:r>
    </w:p>
    <w:p>
      <w:pPr>
        <w:pStyle w:val="BodyText"/>
        <w:spacing w:before="5"/>
        <w:ind w:right="121"/>
      </w:pPr>
      <w:r>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pPr>
        <w:pStyle w:val="BodyText"/>
        <w:spacing w:before="5"/>
        <w:ind w:left="1030" w:firstLine="0"/>
      </w:pPr>
      <w:r>
        <w:rPr/>
        <w:t>использовать</w:t>
      </w:r>
      <w:r>
        <w:rPr>
          <w:spacing w:val="-5"/>
        </w:rPr>
        <w:t> </w:t>
      </w:r>
      <w:r>
        <w:rPr/>
        <w:t>знания</w:t>
      </w:r>
      <w:r>
        <w:rPr>
          <w:spacing w:val="-4"/>
        </w:rPr>
        <w:t> </w:t>
      </w:r>
      <w:r>
        <w:rPr/>
        <w:t>об</w:t>
      </w:r>
      <w:r>
        <w:rPr>
          <w:spacing w:val="-6"/>
        </w:rPr>
        <w:t> </w:t>
      </w:r>
      <w:r>
        <w:rPr/>
        <w:t>основных</w:t>
      </w:r>
      <w:r>
        <w:rPr>
          <w:spacing w:val="-4"/>
        </w:rPr>
        <w:t> </w:t>
      </w:r>
      <w:r>
        <w:rPr/>
        <w:t>географических</w:t>
      </w:r>
      <w:r>
        <w:rPr>
          <w:spacing w:val="1"/>
        </w:rPr>
        <w:t> </w:t>
      </w:r>
      <w:r>
        <w:rPr>
          <w:spacing w:val="-2"/>
        </w:rPr>
        <w:t>закономерностях</w:t>
      </w:r>
    </w:p>
    <w:p>
      <w:pPr>
        <w:pStyle w:val="BodyText"/>
        <w:spacing w:before="7"/>
        <w:ind w:right="118"/>
      </w:pPr>
      <w:r>
        <w:rPr/>
        <w:t>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w:t>
      </w:r>
      <w:r>
        <w:rPr>
          <w:spacing w:val="-4"/>
        </w:rPr>
        <w:t> </w:t>
      </w:r>
      <w:r>
        <w:rPr/>
        <w:t>геграфическом</w:t>
      </w:r>
      <w:r>
        <w:rPr>
          <w:spacing w:val="-4"/>
        </w:rPr>
        <w:t> </w:t>
      </w:r>
      <w:r>
        <w:rPr/>
        <w:t>разделении</w:t>
      </w:r>
      <w:r>
        <w:rPr>
          <w:spacing w:val="-3"/>
        </w:rPr>
        <w:t> </w:t>
      </w:r>
      <w:r>
        <w:rPr/>
        <w:t>труда</w:t>
      </w:r>
      <w:r>
        <w:rPr>
          <w:spacing w:val="-4"/>
        </w:rPr>
        <w:t> </w:t>
      </w:r>
      <w:r>
        <w:rPr/>
        <w:t>(МГРТ);</w:t>
      </w:r>
      <w:r>
        <w:rPr>
          <w:spacing w:val="-3"/>
        </w:rPr>
        <w:t> </w:t>
      </w:r>
      <w:r>
        <w:rPr/>
        <w:t>для</w:t>
      </w:r>
      <w:r>
        <w:rPr>
          <w:spacing w:val="-3"/>
        </w:rPr>
        <w:t> </w:t>
      </w:r>
      <w:r>
        <w:rPr/>
        <w:t>классификации</w:t>
      </w:r>
      <w:r>
        <w:rPr>
          <w:spacing w:val="-3"/>
        </w:rPr>
        <w:t> </w:t>
      </w:r>
      <w:r>
        <w:rPr/>
        <w:t>стран</w:t>
      </w:r>
      <w:r>
        <w:rPr>
          <w:spacing w:val="-3"/>
        </w:rPr>
        <w:t> </w:t>
      </w:r>
      <w:r>
        <w:rPr/>
        <w:t>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pPr>
        <w:pStyle w:val="BodyText"/>
        <w:spacing w:before="6"/>
        <w:ind w:left="1030" w:firstLine="0"/>
      </w:pPr>
      <w:r>
        <w:rPr/>
        <w:t>устанавливать</w:t>
      </w:r>
      <w:r>
        <w:rPr>
          <w:spacing w:val="-8"/>
        </w:rPr>
        <w:t> </w:t>
      </w:r>
      <w:r>
        <w:rPr/>
        <w:t>взаимосвязи</w:t>
      </w:r>
      <w:r>
        <w:rPr>
          <w:spacing w:val="-6"/>
        </w:rPr>
        <w:t> </w:t>
      </w:r>
      <w:r>
        <w:rPr/>
        <w:t>между</w:t>
      </w:r>
      <w:r>
        <w:rPr>
          <w:spacing w:val="-6"/>
        </w:rPr>
        <w:t> </w:t>
      </w:r>
      <w:r>
        <w:rPr/>
        <w:t>социально-</w:t>
      </w:r>
      <w:r>
        <w:rPr>
          <w:spacing w:val="-2"/>
        </w:rPr>
        <w:t>экономическими</w:t>
      </w:r>
    </w:p>
    <w:p>
      <w:pPr>
        <w:pStyle w:val="BodyText"/>
        <w:spacing w:before="5"/>
        <w:ind w:right="112"/>
      </w:pPr>
      <w:r>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pPr>
        <w:pStyle w:val="BodyText"/>
        <w:spacing w:before="5"/>
        <w:ind w:right="124"/>
      </w:pPr>
      <w:r>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pStyle w:val="BodyText"/>
        <w:spacing w:before="5"/>
        <w:ind w:right="118"/>
      </w:pPr>
      <w:r>
        <w:rPr/>
        <w:t>формулировать и (или) обосновывать выводы на основе использования географических </w:t>
      </w:r>
      <w:r>
        <w:rPr>
          <w:spacing w:val="-2"/>
        </w:rPr>
        <w:t>знаний;</w:t>
      </w:r>
    </w:p>
    <w:p>
      <w:pPr>
        <w:pStyle w:val="ListParagraph"/>
        <w:numPr>
          <w:ilvl w:val="0"/>
          <w:numId w:val="63"/>
        </w:numPr>
        <w:tabs>
          <w:tab w:pos="1272" w:val="left" w:leader="none"/>
        </w:tabs>
        <w:spacing w:line="240" w:lineRule="auto" w:before="4" w:after="0"/>
        <w:ind w:left="324" w:right="117" w:firstLine="705"/>
        <w:jc w:val="both"/>
        <w:rPr>
          <w:sz w:val="24"/>
        </w:rPr>
      </w:pPr>
      <w:r>
        <w:rPr>
          <w:sz w:val="24"/>
        </w:rPr>
        <w:t>владение</w:t>
      </w:r>
      <w:r>
        <w:rPr>
          <w:spacing w:val="-15"/>
          <w:sz w:val="24"/>
        </w:rPr>
        <w:t> </w:t>
      </w:r>
      <w:r>
        <w:rPr>
          <w:sz w:val="24"/>
        </w:rPr>
        <w:t>географической</w:t>
      </w:r>
      <w:r>
        <w:rPr>
          <w:spacing w:val="-15"/>
          <w:sz w:val="24"/>
        </w:rPr>
        <w:t> </w:t>
      </w:r>
      <w:r>
        <w:rPr>
          <w:sz w:val="24"/>
        </w:rPr>
        <w:t>терминологией</w:t>
      </w:r>
      <w:r>
        <w:rPr>
          <w:spacing w:val="-15"/>
          <w:sz w:val="24"/>
        </w:rPr>
        <w:t> </w:t>
      </w:r>
      <w:r>
        <w:rPr>
          <w:sz w:val="24"/>
        </w:rPr>
        <w:t>и</w:t>
      </w:r>
      <w:r>
        <w:rPr>
          <w:spacing w:val="-15"/>
          <w:sz w:val="24"/>
        </w:rPr>
        <w:t> </w:t>
      </w:r>
      <w:r>
        <w:rPr>
          <w:sz w:val="24"/>
        </w:rPr>
        <w:t>системой</w:t>
      </w:r>
      <w:r>
        <w:rPr>
          <w:spacing w:val="-15"/>
          <w:sz w:val="24"/>
        </w:rPr>
        <w:t> </w:t>
      </w:r>
      <w:r>
        <w:rPr>
          <w:sz w:val="24"/>
        </w:rPr>
        <w:t>базовых</w:t>
      </w:r>
      <w:r>
        <w:rPr>
          <w:spacing w:val="-15"/>
          <w:sz w:val="24"/>
        </w:rPr>
        <w:t> </w:t>
      </w:r>
      <w:r>
        <w:rPr>
          <w:sz w:val="24"/>
        </w:rPr>
        <w:t>географических</w:t>
      </w:r>
      <w:r>
        <w:rPr>
          <w:spacing w:val="-15"/>
          <w:sz w:val="24"/>
        </w:rPr>
        <w:t> </w:t>
      </w:r>
      <w:r>
        <w:rPr>
          <w:sz w:val="24"/>
        </w:rPr>
        <w:t>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w:t>
      </w:r>
    </w:p>
    <w:p>
      <w:pPr>
        <w:pStyle w:val="BodyText"/>
        <w:spacing w:before="6"/>
        <w:ind w:left="1030" w:firstLine="0"/>
      </w:pPr>
      <w:r>
        <w:rPr/>
        <w:t>и</w:t>
      </w:r>
      <w:r>
        <w:rPr>
          <w:spacing w:val="57"/>
          <w:w w:val="150"/>
        </w:rPr>
        <w:t> </w:t>
      </w:r>
      <w:r>
        <w:rPr/>
        <w:t>территориальная</w:t>
      </w:r>
      <w:r>
        <w:rPr>
          <w:spacing w:val="59"/>
          <w:w w:val="150"/>
        </w:rPr>
        <w:t> </w:t>
      </w:r>
      <w:r>
        <w:rPr/>
        <w:t>структура</w:t>
      </w:r>
      <w:r>
        <w:rPr>
          <w:spacing w:val="59"/>
          <w:w w:val="150"/>
        </w:rPr>
        <w:t> </w:t>
      </w:r>
      <w:r>
        <w:rPr/>
        <w:t>мирового</w:t>
      </w:r>
      <w:r>
        <w:rPr>
          <w:spacing w:val="58"/>
          <w:w w:val="150"/>
        </w:rPr>
        <w:t> </w:t>
      </w:r>
      <w:r>
        <w:rPr/>
        <w:t>хозяйства,</w:t>
      </w:r>
      <w:r>
        <w:rPr>
          <w:spacing w:val="59"/>
          <w:w w:val="150"/>
        </w:rPr>
        <w:t> </w:t>
      </w:r>
      <w:r>
        <w:rPr/>
        <w:t>транснациональные</w:t>
      </w:r>
      <w:r>
        <w:rPr>
          <w:spacing w:val="57"/>
          <w:w w:val="150"/>
        </w:rPr>
        <w:t> </w:t>
      </w:r>
      <w:r>
        <w:rPr>
          <w:spacing w:val="-2"/>
        </w:rPr>
        <w:t>корпорации,</w:t>
      </w:r>
    </w:p>
    <w:p>
      <w:pPr>
        <w:pStyle w:val="BodyText"/>
        <w:ind w:right="113" w:firstLine="0"/>
      </w:pPr>
      <w:r>
        <w:rPr/>
        <w:t>«сланцевая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ListParagraph"/>
        <w:numPr>
          <w:ilvl w:val="0"/>
          <w:numId w:val="63"/>
        </w:numPr>
        <w:tabs>
          <w:tab w:pos="1325" w:val="left" w:leader="none"/>
        </w:tabs>
        <w:spacing w:line="240" w:lineRule="auto" w:before="5" w:after="0"/>
        <w:ind w:left="324" w:right="117" w:firstLine="705"/>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w:t>
      </w:r>
      <w:r>
        <w:rPr>
          <w:spacing w:val="-5"/>
          <w:sz w:val="24"/>
        </w:rPr>
        <w:t> </w:t>
      </w:r>
      <w:r>
        <w:rPr>
          <w:sz w:val="24"/>
        </w:rPr>
        <w:t>форму</w:t>
      </w:r>
      <w:r>
        <w:rPr>
          <w:spacing w:val="-7"/>
          <w:sz w:val="24"/>
        </w:rPr>
        <w:t> </w:t>
      </w:r>
      <w:r>
        <w:rPr>
          <w:sz w:val="24"/>
        </w:rPr>
        <w:t>фиксации</w:t>
      </w:r>
      <w:r>
        <w:rPr>
          <w:spacing w:val="-6"/>
          <w:sz w:val="24"/>
        </w:rPr>
        <w:t> </w:t>
      </w:r>
      <w:r>
        <w:rPr>
          <w:sz w:val="24"/>
        </w:rPr>
        <w:t>результатов</w:t>
      </w:r>
      <w:r>
        <w:rPr>
          <w:spacing w:val="-7"/>
          <w:sz w:val="24"/>
        </w:rPr>
        <w:t> </w:t>
      </w:r>
      <w:r>
        <w:rPr>
          <w:sz w:val="24"/>
        </w:rPr>
        <w:t>наблюдения</w:t>
      </w:r>
      <w:r>
        <w:rPr>
          <w:spacing w:val="-7"/>
          <w:sz w:val="24"/>
        </w:rPr>
        <w:t> </w:t>
      </w:r>
      <w:r>
        <w:rPr>
          <w:sz w:val="24"/>
        </w:rPr>
        <w:t>(исследования);</w:t>
      </w:r>
      <w:r>
        <w:rPr>
          <w:spacing w:val="-7"/>
          <w:sz w:val="24"/>
        </w:rPr>
        <w:t> </w:t>
      </w:r>
      <w:r>
        <w:rPr>
          <w:sz w:val="24"/>
        </w:rPr>
        <w:t>формулировать</w:t>
      </w:r>
      <w:r>
        <w:rPr>
          <w:spacing w:val="-5"/>
          <w:sz w:val="24"/>
        </w:rPr>
        <w:t> </w:t>
      </w:r>
      <w:r>
        <w:rPr>
          <w:sz w:val="24"/>
        </w:rPr>
        <w:t>обобщения и выводы по результатам наблюдения (исследования);</w:t>
      </w:r>
    </w:p>
    <w:p>
      <w:pPr>
        <w:pStyle w:val="ListParagraph"/>
        <w:numPr>
          <w:ilvl w:val="0"/>
          <w:numId w:val="63"/>
        </w:numPr>
        <w:tabs>
          <w:tab w:pos="1464" w:val="left" w:leader="none"/>
        </w:tabs>
        <w:spacing w:line="240" w:lineRule="auto" w:before="5" w:after="0"/>
        <w:ind w:left="324" w:right="115" w:firstLine="705"/>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w:t>
      </w:r>
      <w:r>
        <w:rPr>
          <w:spacing w:val="-2"/>
          <w:sz w:val="24"/>
        </w:rPr>
        <w:t>прогнозирования:</w:t>
      </w:r>
    </w:p>
    <w:p>
      <w:pPr>
        <w:pStyle w:val="BodyText"/>
        <w:spacing w:before="6"/>
        <w:ind w:right="120"/>
      </w:pPr>
      <w:r>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BodyText"/>
        <w:spacing w:before="4"/>
        <w:ind w:left="1030" w:firstLine="0"/>
      </w:pPr>
      <w:r>
        <w:rPr/>
        <w:t>сопоставлять</w:t>
      </w:r>
      <w:r>
        <w:rPr>
          <w:spacing w:val="77"/>
        </w:rPr>
        <w:t> </w:t>
      </w:r>
      <w:r>
        <w:rPr/>
        <w:t>и</w:t>
      </w:r>
      <w:r>
        <w:rPr>
          <w:spacing w:val="78"/>
        </w:rPr>
        <w:t> </w:t>
      </w:r>
      <w:r>
        <w:rPr/>
        <w:t>анализировать</w:t>
      </w:r>
      <w:r>
        <w:rPr>
          <w:spacing w:val="78"/>
        </w:rPr>
        <w:t> </w:t>
      </w:r>
      <w:r>
        <w:rPr/>
        <w:t>географические</w:t>
      </w:r>
      <w:r>
        <w:rPr>
          <w:spacing w:val="75"/>
        </w:rPr>
        <w:t> </w:t>
      </w:r>
      <w:r>
        <w:rPr/>
        <w:t>карты</w:t>
      </w:r>
      <w:r>
        <w:rPr>
          <w:spacing w:val="77"/>
        </w:rPr>
        <w:t> </w:t>
      </w:r>
      <w:r>
        <w:rPr/>
        <w:t>различной</w:t>
      </w:r>
      <w:r>
        <w:rPr>
          <w:spacing w:val="78"/>
        </w:rPr>
        <w:t> </w:t>
      </w:r>
      <w:r>
        <w:rPr/>
        <w:t>тематики</w:t>
      </w:r>
      <w:r>
        <w:rPr>
          <w:spacing w:val="75"/>
        </w:rPr>
        <w:t> </w:t>
      </w:r>
      <w:r>
        <w:rPr/>
        <w:t>и</w:t>
      </w:r>
      <w:r>
        <w:rPr>
          <w:spacing w:val="78"/>
        </w:rPr>
        <w:t> </w:t>
      </w:r>
      <w:r>
        <w:rPr>
          <w:spacing w:val="-2"/>
        </w:rPr>
        <w:t>другие</w:t>
      </w:r>
    </w:p>
    <w:p>
      <w:pPr>
        <w:spacing w:after="0"/>
        <w:sectPr>
          <w:pgSz w:w="11920" w:h="16850"/>
          <w:pgMar w:header="0" w:footer="1162" w:top="960" w:bottom="1480" w:left="1380" w:right="220"/>
        </w:sectPr>
      </w:pPr>
    </w:p>
    <w:p>
      <w:pPr>
        <w:pStyle w:val="BodyText"/>
        <w:spacing w:before="77"/>
        <w:ind w:right="113" w:firstLine="0"/>
      </w:pPr>
      <w:r>
        <w:rPr/>
        <w:t>источники географической информации для выявления закономерностей социально- экономических,</w:t>
      </w:r>
      <w:r>
        <w:rPr>
          <w:spacing w:val="-5"/>
        </w:rPr>
        <w:t> </w:t>
      </w:r>
      <w:r>
        <w:rPr/>
        <w:t>природных</w:t>
      </w:r>
      <w:r>
        <w:rPr>
          <w:spacing w:val="-5"/>
        </w:rPr>
        <w:t> </w:t>
      </w:r>
      <w:r>
        <w:rPr/>
        <w:t>и</w:t>
      </w:r>
      <w:r>
        <w:rPr>
          <w:spacing w:val="-4"/>
        </w:rPr>
        <w:t> </w:t>
      </w:r>
      <w:r>
        <w:rPr/>
        <w:t>экологических</w:t>
      </w:r>
      <w:r>
        <w:rPr>
          <w:spacing w:val="-5"/>
        </w:rPr>
        <w:t> </w:t>
      </w:r>
      <w:r>
        <w:rPr/>
        <w:t>процессов</w:t>
      </w:r>
      <w:r>
        <w:rPr>
          <w:spacing w:val="-5"/>
        </w:rPr>
        <w:t> </w:t>
      </w:r>
      <w:r>
        <w:rPr/>
        <w:t>и</w:t>
      </w:r>
      <w:r>
        <w:rPr>
          <w:spacing w:val="-4"/>
        </w:rPr>
        <w:t> </w:t>
      </w:r>
      <w:r>
        <w:rPr/>
        <w:t>явлений</w:t>
      </w:r>
      <w:r>
        <w:rPr>
          <w:spacing w:val="-4"/>
        </w:rPr>
        <w:t> </w:t>
      </w:r>
      <w:r>
        <w:rPr/>
        <w:t>на</w:t>
      </w:r>
      <w:r>
        <w:rPr>
          <w:spacing w:val="-6"/>
        </w:rPr>
        <w:t> </w:t>
      </w:r>
      <w:r>
        <w:rPr/>
        <w:t>территории</w:t>
      </w:r>
      <w:r>
        <w:rPr>
          <w:spacing w:val="-4"/>
        </w:rPr>
        <w:t> </w:t>
      </w:r>
      <w:r>
        <w:rPr/>
        <w:t>регионов</w:t>
      </w:r>
      <w:r>
        <w:rPr>
          <w:spacing w:val="-5"/>
        </w:rPr>
        <w:t> </w:t>
      </w:r>
      <w:r>
        <w:rPr/>
        <w:t>мира и отдельных стран;</w:t>
      </w:r>
    </w:p>
    <w:p>
      <w:pPr>
        <w:pStyle w:val="BodyText"/>
        <w:spacing w:before="6"/>
        <w:ind w:right="114"/>
      </w:pPr>
      <w:r>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pStyle w:val="BodyText"/>
        <w:spacing w:before="4"/>
        <w:ind w:left="1030" w:firstLine="0"/>
      </w:pPr>
      <w:r>
        <w:rPr/>
        <w:t>определять</w:t>
      </w:r>
      <w:r>
        <w:rPr>
          <w:spacing w:val="-4"/>
        </w:rPr>
        <w:t> </w:t>
      </w:r>
      <w:r>
        <w:rPr/>
        <w:t>и</w:t>
      </w:r>
      <w:r>
        <w:rPr>
          <w:spacing w:val="-4"/>
        </w:rPr>
        <w:t> </w:t>
      </w:r>
      <w:r>
        <w:rPr/>
        <w:t>находить</w:t>
      </w:r>
      <w:r>
        <w:rPr>
          <w:spacing w:val="-4"/>
        </w:rPr>
        <w:t> </w:t>
      </w:r>
      <w:r>
        <w:rPr/>
        <w:t>в</w:t>
      </w:r>
      <w:r>
        <w:rPr>
          <w:spacing w:val="-4"/>
        </w:rPr>
        <w:t> </w:t>
      </w:r>
      <w:r>
        <w:rPr/>
        <w:t>комплексе</w:t>
      </w:r>
      <w:r>
        <w:rPr>
          <w:spacing w:val="-4"/>
        </w:rPr>
        <w:t> </w:t>
      </w:r>
      <w:r>
        <w:rPr/>
        <w:t>источников</w:t>
      </w:r>
      <w:r>
        <w:rPr>
          <w:spacing w:val="-4"/>
        </w:rPr>
        <w:t> </w:t>
      </w:r>
      <w:r>
        <w:rPr>
          <w:spacing w:val="-2"/>
        </w:rPr>
        <w:t>недостоверную</w:t>
      </w:r>
    </w:p>
    <w:p>
      <w:pPr>
        <w:pStyle w:val="BodyText"/>
        <w:spacing w:before="5"/>
        <w:ind w:left="1030" w:firstLine="0"/>
      </w:pPr>
      <w:r>
        <w:rPr/>
        <w:t>и</w:t>
      </w:r>
      <w:r>
        <w:rPr>
          <w:spacing w:val="-5"/>
        </w:rPr>
        <w:t> </w:t>
      </w:r>
      <w:r>
        <w:rPr/>
        <w:t>противоречивую</w:t>
      </w:r>
      <w:r>
        <w:rPr>
          <w:spacing w:val="-4"/>
        </w:rPr>
        <w:t> </w:t>
      </w:r>
      <w:r>
        <w:rPr/>
        <w:t>географическую</w:t>
      </w:r>
      <w:r>
        <w:rPr>
          <w:spacing w:val="-3"/>
        </w:rPr>
        <w:t> </w:t>
      </w:r>
      <w:r>
        <w:rPr/>
        <w:t>информацию</w:t>
      </w:r>
      <w:r>
        <w:rPr>
          <w:spacing w:val="-2"/>
        </w:rPr>
        <w:t> </w:t>
      </w:r>
      <w:r>
        <w:rPr/>
        <w:t>о</w:t>
      </w:r>
      <w:r>
        <w:rPr>
          <w:spacing w:val="-3"/>
        </w:rPr>
        <w:t> </w:t>
      </w:r>
      <w:r>
        <w:rPr/>
        <w:t>регионах</w:t>
      </w:r>
      <w:r>
        <w:rPr>
          <w:spacing w:val="-3"/>
        </w:rPr>
        <w:t> </w:t>
      </w:r>
      <w:r>
        <w:rPr/>
        <w:t>мира</w:t>
      </w:r>
      <w:r>
        <w:rPr>
          <w:spacing w:val="-4"/>
        </w:rPr>
        <w:t> </w:t>
      </w:r>
      <w:r>
        <w:rPr/>
        <w:t>и</w:t>
      </w:r>
      <w:r>
        <w:rPr>
          <w:spacing w:val="-2"/>
        </w:rPr>
        <w:t> странах</w:t>
      </w:r>
    </w:p>
    <w:p>
      <w:pPr>
        <w:pStyle w:val="BodyText"/>
        <w:spacing w:before="5"/>
        <w:ind w:right="115"/>
      </w:pPr>
      <w:r>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 ориентированных задач;</w:t>
      </w:r>
    </w:p>
    <w:p>
      <w:pPr>
        <w:pStyle w:val="ListParagraph"/>
        <w:numPr>
          <w:ilvl w:val="0"/>
          <w:numId w:val="63"/>
        </w:numPr>
        <w:tabs>
          <w:tab w:pos="1390" w:val="left" w:leader="none"/>
        </w:tabs>
        <w:spacing w:line="240" w:lineRule="auto" w:before="8" w:after="0"/>
        <w:ind w:left="324" w:right="123" w:firstLine="705"/>
        <w:jc w:val="both"/>
        <w:rPr>
          <w:sz w:val="24"/>
        </w:rPr>
      </w:pPr>
      <w:r>
        <w:rPr>
          <w:sz w:val="24"/>
        </w:rPr>
        <w:t>владение умениями географического анализа и интерпретации информации из различных источников:</w:t>
      </w:r>
    </w:p>
    <w:p>
      <w:pPr>
        <w:pStyle w:val="BodyText"/>
        <w:spacing w:before="5"/>
        <w:ind w:left="1030" w:firstLine="0"/>
      </w:pPr>
      <w:r>
        <w:rPr/>
        <w:t>находить,</w:t>
      </w:r>
      <w:r>
        <w:rPr>
          <w:spacing w:val="-8"/>
        </w:rPr>
        <w:t> </w:t>
      </w:r>
      <w:r>
        <w:rPr/>
        <w:t>отбирать,</w:t>
      </w:r>
      <w:r>
        <w:rPr>
          <w:spacing w:val="-5"/>
        </w:rPr>
        <w:t> </w:t>
      </w:r>
      <w:r>
        <w:rPr/>
        <w:t>систематизировать</w:t>
      </w:r>
      <w:r>
        <w:rPr>
          <w:spacing w:val="-5"/>
        </w:rPr>
        <w:t> </w:t>
      </w:r>
      <w:r>
        <w:rPr/>
        <w:t>информацию,</w:t>
      </w:r>
      <w:r>
        <w:rPr>
          <w:spacing w:val="-5"/>
        </w:rPr>
        <w:t> </w:t>
      </w:r>
      <w:r>
        <w:rPr>
          <w:spacing w:val="-2"/>
        </w:rPr>
        <w:t>необходимую</w:t>
      </w:r>
    </w:p>
    <w:p>
      <w:pPr>
        <w:pStyle w:val="BodyText"/>
        <w:spacing w:before="5"/>
        <w:ind w:right="117"/>
      </w:pPr>
      <w:r>
        <w:rPr/>
        <w:t>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w:t>
      </w:r>
      <w:r>
        <w:rPr>
          <w:spacing w:val="-4"/>
        </w:rPr>
        <w:t> </w:t>
      </w:r>
      <w:r>
        <w:rPr/>
        <w:t>проблем</w:t>
      </w:r>
      <w:r>
        <w:rPr>
          <w:spacing w:val="-5"/>
        </w:rPr>
        <w:t> </w:t>
      </w:r>
      <w:r>
        <w:rPr/>
        <w:t>человечества</w:t>
      </w:r>
      <w:r>
        <w:rPr>
          <w:spacing w:val="-5"/>
        </w:rPr>
        <w:t> </w:t>
      </w:r>
      <w:r>
        <w:rPr/>
        <w:t>и</w:t>
      </w:r>
      <w:r>
        <w:rPr>
          <w:spacing w:val="-3"/>
        </w:rPr>
        <w:t> </w:t>
      </w:r>
      <w:r>
        <w:rPr/>
        <w:t>их</w:t>
      </w:r>
      <w:r>
        <w:rPr>
          <w:spacing w:val="-4"/>
        </w:rPr>
        <w:t> </w:t>
      </w:r>
      <w:r>
        <w:rPr/>
        <w:t>проявления</w:t>
      </w:r>
      <w:r>
        <w:rPr>
          <w:spacing w:val="-4"/>
        </w:rPr>
        <w:t> </w:t>
      </w:r>
      <w:r>
        <w:rPr/>
        <w:t>на</w:t>
      </w:r>
      <w:r>
        <w:rPr>
          <w:spacing w:val="-5"/>
        </w:rPr>
        <w:t> </w:t>
      </w:r>
      <w:r>
        <w:rPr/>
        <w:t>территории</w:t>
      </w:r>
      <w:r>
        <w:rPr>
          <w:spacing w:val="-3"/>
        </w:rPr>
        <w:t> </w:t>
      </w:r>
      <w:r>
        <w:rPr/>
        <w:t>регионов</w:t>
      </w:r>
      <w:r>
        <w:rPr>
          <w:spacing w:val="-4"/>
        </w:rPr>
        <w:t> </w:t>
      </w:r>
      <w:r>
        <w:rPr/>
        <w:t>мира</w:t>
      </w:r>
      <w:r>
        <w:rPr>
          <w:spacing w:val="-5"/>
        </w:rPr>
        <w:t> </w:t>
      </w:r>
      <w:r>
        <w:rPr/>
        <w:t>и</w:t>
      </w:r>
      <w:r>
        <w:rPr>
          <w:spacing w:val="-3"/>
        </w:rPr>
        <w:t> </w:t>
      </w:r>
      <w:r>
        <w:rPr/>
        <w:t>стран</w:t>
      </w:r>
      <w:r>
        <w:rPr>
          <w:spacing w:val="-3"/>
        </w:rPr>
        <w:t> </w:t>
      </w:r>
      <w:r>
        <w:rPr/>
        <w:t>(в</w:t>
      </w:r>
      <w:r>
        <w:rPr>
          <w:spacing w:val="-3"/>
        </w:rPr>
        <w:t> </w:t>
      </w:r>
      <w:r>
        <w:rPr/>
        <w:t>том числе в России);</w:t>
      </w:r>
    </w:p>
    <w:p>
      <w:pPr>
        <w:pStyle w:val="BodyText"/>
        <w:spacing w:before="5"/>
        <w:ind w:right="114"/>
      </w:pPr>
      <w:r>
        <w:rPr/>
        <w:t>представлять</w:t>
      </w:r>
      <w:r>
        <w:rPr>
          <w:spacing w:val="-15"/>
        </w:rPr>
        <w:t> </w:t>
      </w:r>
      <w:r>
        <w:rPr/>
        <w:t>в</w:t>
      </w:r>
      <w:r>
        <w:rPr>
          <w:spacing w:val="-15"/>
        </w:rPr>
        <w:t> </w:t>
      </w:r>
      <w:r>
        <w:rPr/>
        <w:t>различных</w:t>
      </w:r>
      <w:r>
        <w:rPr>
          <w:spacing w:val="-15"/>
        </w:rPr>
        <w:t> </w:t>
      </w:r>
      <w:r>
        <w:rPr/>
        <w:t>формах</w:t>
      </w:r>
      <w:r>
        <w:rPr>
          <w:spacing w:val="-15"/>
        </w:rPr>
        <w:t> </w:t>
      </w:r>
      <w:r>
        <w:rPr/>
        <w:t>(графики,</w:t>
      </w:r>
      <w:r>
        <w:rPr>
          <w:spacing w:val="-15"/>
        </w:rPr>
        <w:t> </w:t>
      </w:r>
      <w:r>
        <w:rPr/>
        <w:t>таблицы,</w:t>
      </w:r>
      <w:r>
        <w:rPr>
          <w:spacing w:val="-15"/>
        </w:rPr>
        <w:t> </w:t>
      </w:r>
      <w:r>
        <w:rPr/>
        <w:t>схемы,</w:t>
      </w:r>
      <w:r>
        <w:rPr>
          <w:spacing w:val="-15"/>
        </w:rPr>
        <w:t> </w:t>
      </w:r>
      <w:r>
        <w:rPr/>
        <w:t>диаграммы,</w:t>
      </w:r>
      <w:r>
        <w:rPr>
          <w:spacing w:val="-15"/>
        </w:rPr>
        <w:t> </w:t>
      </w:r>
      <w:r>
        <w:rPr/>
        <w:t>карты</w:t>
      </w:r>
      <w:r>
        <w:rPr>
          <w:spacing w:val="-15"/>
        </w:rPr>
        <w:t> </w:t>
      </w:r>
      <w:r>
        <w:rPr/>
        <w:t>и</w:t>
      </w:r>
      <w:r>
        <w:rPr>
          <w:spacing w:val="-15"/>
        </w:rPr>
        <w:t> </w:t>
      </w:r>
      <w:r>
        <w:rPr/>
        <w:t>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pStyle w:val="BodyText"/>
        <w:spacing w:before="5"/>
        <w:ind w:right="123"/>
      </w:pPr>
      <w:r>
        <w:rPr/>
        <w:t>формулировать</w:t>
      </w:r>
      <w:r>
        <w:rPr>
          <w:spacing w:val="-8"/>
        </w:rPr>
        <w:t> </w:t>
      </w:r>
      <w:r>
        <w:rPr/>
        <w:t>выводы</w:t>
      </w:r>
      <w:r>
        <w:rPr>
          <w:spacing w:val="-10"/>
        </w:rPr>
        <w:t> </w:t>
      </w:r>
      <w:r>
        <w:rPr/>
        <w:t>и</w:t>
      </w:r>
      <w:r>
        <w:rPr>
          <w:spacing w:val="-9"/>
        </w:rPr>
        <w:t> </w:t>
      </w:r>
      <w:r>
        <w:rPr/>
        <w:t>заключения</w:t>
      </w:r>
      <w:r>
        <w:rPr>
          <w:spacing w:val="-12"/>
        </w:rPr>
        <w:t> </w:t>
      </w:r>
      <w:r>
        <w:rPr/>
        <w:t>на</w:t>
      </w:r>
      <w:r>
        <w:rPr>
          <w:spacing w:val="-11"/>
        </w:rPr>
        <w:t> </w:t>
      </w:r>
      <w:r>
        <w:rPr/>
        <w:t>основе</w:t>
      </w:r>
      <w:r>
        <w:rPr>
          <w:spacing w:val="-11"/>
        </w:rPr>
        <w:t> </w:t>
      </w:r>
      <w:r>
        <w:rPr/>
        <w:t>анализа</w:t>
      </w:r>
      <w:r>
        <w:rPr>
          <w:spacing w:val="-11"/>
        </w:rPr>
        <w:t> </w:t>
      </w:r>
      <w:r>
        <w:rPr/>
        <w:t>и</w:t>
      </w:r>
      <w:r>
        <w:rPr>
          <w:spacing w:val="-9"/>
        </w:rPr>
        <w:t> </w:t>
      </w:r>
      <w:r>
        <w:rPr/>
        <w:t>интерпретации</w:t>
      </w:r>
      <w:r>
        <w:rPr>
          <w:spacing w:val="-11"/>
        </w:rPr>
        <w:t> </w:t>
      </w:r>
      <w:r>
        <w:rPr/>
        <w:t>информации</w:t>
      </w:r>
      <w:r>
        <w:rPr>
          <w:spacing w:val="-11"/>
        </w:rPr>
        <w:t> </w:t>
      </w:r>
      <w:r>
        <w:rPr/>
        <w:t>из различных источников;</w:t>
      </w:r>
    </w:p>
    <w:p>
      <w:pPr>
        <w:pStyle w:val="BodyText"/>
        <w:spacing w:line="244" w:lineRule="auto" w:before="5"/>
        <w:ind w:left="1030" w:right="2100" w:firstLine="0"/>
      </w:pPr>
      <w:r>
        <w:rPr/>
        <w:t>критически</w:t>
      </w:r>
      <w:r>
        <w:rPr>
          <w:spacing w:val="-7"/>
        </w:rPr>
        <w:t> </w:t>
      </w:r>
      <w:r>
        <w:rPr/>
        <w:t>оценивать</w:t>
      </w:r>
      <w:r>
        <w:rPr>
          <w:spacing w:val="-8"/>
        </w:rPr>
        <w:t> </w:t>
      </w:r>
      <w:r>
        <w:rPr/>
        <w:t>и</w:t>
      </w:r>
      <w:r>
        <w:rPr>
          <w:spacing w:val="-7"/>
        </w:rPr>
        <w:t> </w:t>
      </w:r>
      <w:r>
        <w:rPr/>
        <w:t>интерпретировать</w:t>
      </w:r>
      <w:r>
        <w:rPr>
          <w:spacing w:val="-8"/>
        </w:rPr>
        <w:t> </w:t>
      </w:r>
      <w:r>
        <w:rPr/>
        <w:t>информацию,</w:t>
      </w:r>
      <w:r>
        <w:rPr>
          <w:spacing w:val="-7"/>
        </w:rPr>
        <w:t> </w:t>
      </w:r>
      <w:r>
        <w:rPr/>
        <w:t>получаемую из различных источников;</w:t>
      </w:r>
    </w:p>
    <w:p>
      <w:pPr>
        <w:pStyle w:val="BodyText"/>
        <w:jc w:val="left"/>
      </w:pPr>
      <w:r>
        <w:rPr/>
        <w:t>использовать</w:t>
      </w:r>
      <w:r>
        <w:rPr>
          <w:spacing w:val="-5"/>
        </w:rPr>
        <w:t> </w:t>
      </w:r>
      <w:r>
        <w:rPr/>
        <w:t>различные</w:t>
      </w:r>
      <w:r>
        <w:rPr>
          <w:spacing w:val="-8"/>
        </w:rPr>
        <w:t> </w:t>
      </w:r>
      <w:r>
        <w:rPr/>
        <w:t>источники</w:t>
      </w:r>
      <w:r>
        <w:rPr>
          <w:spacing w:val="-6"/>
        </w:rPr>
        <w:t> </w:t>
      </w:r>
      <w:r>
        <w:rPr/>
        <w:t>географической</w:t>
      </w:r>
      <w:r>
        <w:rPr>
          <w:spacing w:val="-6"/>
        </w:rPr>
        <w:t> </w:t>
      </w:r>
      <w:r>
        <w:rPr/>
        <w:t>информации</w:t>
      </w:r>
      <w:r>
        <w:rPr>
          <w:spacing w:val="-8"/>
        </w:rPr>
        <w:t> </w:t>
      </w:r>
      <w:r>
        <w:rPr/>
        <w:t>для</w:t>
      </w:r>
      <w:r>
        <w:rPr>
          <w:spacing w:val="-9"/>
        </w:rPr>
        <w:t> </w:t>
      </w:r>
      <w:r>
        <w:rPr/>
        <w:t>решения</w:t>
      </w:r>
      <w:r>
        <w:rPr>
          <w:spacing w:val="-7"/>
        </w:rPr>
        <w:t> </w:t>
      </w:r>
      <w:r>
        <w:rPr/>
        <w:t>учебных</w:t>
      </w:r>
      <w:r>
        <w:rPr>
          <w:spacing w:val="-7"/>
        </w:rPr>
        <w:t> </w:t>
      </w:r>
      <w:r>
        <w:rPr/>
        <w:t>и (или) практико-ориентированных задач;</w:t>
      </w:r>
    </w:p>
    <w:p>
      <w:pPr>
        <w:pStyle w:val="ListParagraph"/>
        <w:numPr>
          <w:ilvl w:val="0"/>
          <w:numId w:val="63"/>
        </w:numPr>
        <w:tabs>
          <w:tab w:pos="1289" w:val="left" w:leader="none"/>
        </w:tabs>
        <w:spacing w:line="240" w:lineRule="auto" w:before="3" w:after="0"/>
        <w:ind w:left="1289" w:right="0" w:hanging="259"/>
        <w:jc w:val="left"/>
        <w:rPr>
          <w:sz w:val="24"/>
        </w:rPr>
      </w:pPr>
      <w:r>
        <w:rPr>
          <w:sz w:val="24"/>
        </w:rPr>
        <w:t>сформированность</w:t>
      </w:r>
      <w:r>
        <w:rPr>
          <w:spacing w:val="-6"/>
          <w:sz w:val="24"/>
        </w:rPr>
        <w:t> </w:t>
      </w:r>
      <w:r>
        <w:rPr>
          <w:sz w:val="24"/>
        </w:rPr>
        <w:t>умений</w:t>
      </w:r>
      <w:r>
        <w:rPr>
          <w:spacing w:val="-7"/>
          <w:sz w:val="24"/>
        </w:rPr>
        <w:t> </w:t>
      </w:r>
      <w:r>
        <w:rPr>
          <w:sz w:val="24"/>
        </w:rPr>
        <w:t>применять</w:t>
      </w:r>
      <w:r>
        <w:rPr>
          <w:spacing w:val="-6"/>
          <w:sz w:val="24"/>
        </w:rPr>
        <w:t> </w:t>
      </w:r>
      <w:r>
        <w:rPr>
          <w:sz w:val="24"/>
        </w:rPr>
        <w:t>географические</w:t>
      </w:r>
      <w:r>
        <w:rPr>
          <w:spacing w:val="-7"/>
          <w:sz w:val="24"/>
        </w:rPr>
        <w:t> </w:t>
      </w:r>
      <w:r>
        <w:rPr>
          <w:spacing w:val="-2"/>
          <w:sz w:val="24"/>
        </w:rPr>
        <w:t>знания</w:t>
      </w:r>
    </w:p>
    <w:p>
      <w:pPr>
        <w:pStyle w:val="BodyText"/>
        <w:spacing w:before="5"/>
        <w:jc w:val="left"/>
      </w:pPr>
      <w:r>
        <w:rPr/>
        <w:t>для</w:t>
      </w:r>
      <w:r>
        <w:rPr>
          <w:spacing w:val="40"/>
        </w:rPr>
        <w:t> </w:t>
      </w:r>
      <w:r>
        <w:rPr/>
        <w:t>объяснения</w:t>
      </w:r>
      <w:r>
        <w:rPr>
          <w:spacing w:val="40"/>
        </w:rPr>
        <w:t> </w:t>
      </w:r>
      <w:r>
        <w:rPr/>
        <w:t>изученных</w:t>
      </w:r>
      <w:r>
        <w:rPr>
          <w:spacing w:val="40"/>
        </w:rPr>
        <w:t> </w:t>
      </w:r>
      <w:r>
        <w:rPr/>
        <w:t>социально-экономических</w:t>
      </w:r>
      <w:r>
        <w:rPr>
          <w:spacing w:val="40"/>
        </w:rPr>
        <w:t> </w:t>
      </w:r>
      <w:r>
        <w:rPr/>
        <w:t>и</w:t>
      </w:r>
      <w:r>
        <w:rPr>
          <w:spacing w:val="40"/>
        </w:rPr>
        <w:t> </w:t>
      </w:r>
      <w:r>
        <w:rPr/>
        <w:t>геоэкологических</w:t>
      </w:r>
      <w:r>
        <w:rPr>
          <w:spacing w:val="40"/>
        </w:rPr>
        <w:t> </w:t>
      </w:r>
      <w:r>
        <w:rPr/>
        <w:t>явлений</w:t>
      </w:r>
      <w:r>
        <w:rPr>
          <w:spacing w:val="40"/>
        </w:rPr>
        <w:t> </w:t>
      </w:r>
      <w:r>
        <w:rPr/>
        <w:t>и процессов в странах мира:</w:t>
      </w:r>
    </w:p>
    <w:p>
      <w:pPr>
        <w:pStyle w:val="BodyText"/>
        <w:tabs>
          <w:tab w:pos="2320" w:val="left" w:leader="none"/>
          <w:tab w:pos="4188" w:val="left" w:leader="none"/>
          <w:tab w:pos="5733" w:val="left" w:leader="none"/>
          <w:tab w:pos="6551" w:val="left" w:leader="none"/>
          <w:tab w:pos="6908" w:val="left" w:leader="none"/>
          <w:tab w:pos="7923" w:val="left" w:leader="none"/>
          <w:tab w:pos="9036" w:val="left" w:leader="none"/>
        </w:tabs>
        <w:spacing w:before="5"/>
        <w:ind w:right="115"/>
        <w:jc w:val="left"/>
      </w:pPr>
      <w:r>
        <w:rPr>
          <w:spacing w:val="-2"/>
        </w:rPr>
        <w:t>объяснять</w:t>
      </w:r>
      <w:r>
        <w:rPr/>
        <w:tab/>
      </w:r>
      <w:r>
        <w:rPr>
          <w:spacing w:val="-2"/>
        </w:rPr>
        <w:t>географические</w:t>
      </w:r>
      <w:r>
        <w:rPr/>
        <w:tab/>
      </w:r>
      <w:r>
        <w:rPr>
          <w:spacing w:val="-2"/>
        </w:rPr>
        <w:t>особенности</w:t>
      </w:r>
      <w:r>
        <w:rPr/>
        <w:tab/>
      </w:r>
      <w:r>
        <w:rPr>
          <w:spacing w:val="-2"/>
        </w:rPr>
        <w:t>стран</w:t>
      </w:r>
      <w:r>
        <w:rPr/>
        <w:tab/>
      </w:r>
      <w:r>
        <w:rPr>
          <w:spacing w:val="-10"/>
        </w:rPr>
        <w:t>с</w:t>
      </w:r>
      <w:r>
        <w:rPr/>
        <w:tab/>
      </w:r>
      <w:r>
        <w:rPr>
          <w:spacing w:val="-2"/>
        </w:rPr>
        <w:t>разным</w:t>
      </w:r>
      <w:r>
        <w:rPr/>
        <w:tab/>
      </w:r>
      <w:r>
        <w:rPr>
          <w:spacing w:val="-2"/>
        </w:rPr>
        <w:t>уровнем</w:t>
      </w:r>
      <w:r>
        <w:rPr/>
        <w:tab/>
      </w:r>
      <w:r>
        <w:rPr>
          <w:spacing w:val="-2"/>
        </w:rPr>
        <w:t>социально- </w:t>
      </w:r>
      <w:r>
        <w:rPr/>
        <w:t>экономического развития, в том числе объяснять различие</w:t>
      </w:r>
    </w:p>
    <w:p>
      <w:pPr>
        <w:pStyle w:val="BodyText"/>
        <w:tabs>
          <w:tab w:pos="2281" w:val="left" w:leader="none"/>
          <w:tab w:pos="3327" w:val="left" w:leader="none"/>
          <w:tab w:pos="5756" w:val="left" w:leader="none"/>
          <w:tab w:pos="6887" w:val="left" w:leader="none"/>
          <w:tab w:pos="7335" w:val="left" w:leader="none"/>
          <w:tab w:pos="9045" w:val="left" w:leader="none"/>
        </w:tabs>
        <w:spacing w:line="244" w:lineRule="auto" w:before="5"/>
        <w:ind w:left="1030" w:right="119" w:firstLine="0"/>
        <w:jc w:val="left"/>
      </w:pPr>
      <w:r>
        <w:rPr/>
        <w:t>в составе, структуре и размещении населения, в уровне и качестве жизни населения; </w:t>
      </w:r>
      <w:r>
        <w:rPr>
          <w:spacing w:val="-2"/>
        </w:rPr>
        <w:t>объяснять</w:t>
      </w:r>
      <w:r>
        <w:rPr/>
        <w:tab/>
      </w:r>
      <w:r>
        <w:rPr>
          <w:spacing w:val="-2"/>
        </w:rPr>
        <w:t>влияние</w:t>
      </w:r>
      <w:r>
        <w:rPr/>
        <w:tab/>
      </w:r>
      <w:r>
        <w:rPr>
          <w:spacing w:val="-2"/>
        </w:rPr>
        <w:t>природно-ресурсного</w:t>
      </w:r>
      <w:r>
        <w:rPr/>
        <w:tab/>
      </w:r>
      <w:r>
        <w:rPr>
          <w:spacing w:val="-2"/>
        </w:rPr>
        <w:t>капитала</w:t>
      </w:r>
      <w:r>
        <w:rPr/>
        <w:tab/>
      </w:r>
      <w:r>
        <w:rPr>
          <w:spacing w:val="-6"/>
        </w:rPr>
        <w:t>на</w:t>
      </w:r>
      <w:r>
        <w:rPr/>
        <w:tab/>
      </w:r>
      <w:r>
        <w:rPr>
          <w:spacing w:val="-2"/>
        </w:rPr>
        <w:t>формирование</w:t>
      </w:r>
      <w:r>
        <w:rPr/>
        <w:tab/>
      </w:r>
      <w:r>
        <w:rPr>
          <w:spacing w:val="-2"/>
        </w:rPr>
        <w:t>отраслевой</w:t>
      </w:r>
    </w:p>
    <w:p>
      <w:pPr>
        <w:pStyle w:val="BodyText"/>
        <w:spacing w:line="270" w:lineRule="exact"/>
        <w:ind w:firstLine="0"/>
        <w:jc w:val="left"/>
      </w:pPr>
      <w:r>
        <w:rPr/>
        <w:t>структуры</w:t>
      </w:r>
      <w:r>
        <w:rPr>
          <w:spacing w:val="-4"/>
        </w:rPr>
        <w:t> </w:t>
      </w:r>
      <w:r>
        <w:rPr/>
        <w:t>хозяйства</w:t>
      </w:r>
      <w:r>
        <w:rPr>
          <w:spacing w:val="-4"/>
        </w:rPr>
        <w:t> </w:t>
      </w:r>
      <w:r>
        <w:rPr/>
        <w:t>отдельных</w:t>
      </w:r>
      <w:r>
        <w:rPr>
          <w:spacing w:val="-3"/>
        </w:rPr>
        <w:t> </w:t>
      </w:r>
      <w:r>
        <w:rPr/>
        <w:t>стран;</w:t>
      </w:r>
      <w:r>
        <w:rPr>
          <w:spacing w:val="-3"/>
        </w:rPr>
        <w:t> </w:t>
      </w:r>
      <w:r>
        <w:rPr/>
        <w:t>особенности</w:t>
      </w:r>
      <w:r>
        <w:rPr>
          <w:spacing w:val="-2"/>
        </w:rPr>
        <w:t> отраслевой</w:t>
      </w:r>
    </w:p>
    <w:p>
      <w:pPr>
        <w:pStyle w:val="BodyText"/>
        <w:spacing w:before="5"/>
        <w:ind w:right="123"/>
      </w:pPr>
      <w:r>
        <w:rPr/>
        <w:t>и территориальной структуры хозяйства изученных стран, особенности международной специализации стран и роль географических факторов</w:t>
      </w:r>
    </w:p>
    <w:p>
      <w:pPr>
        <w:pStyle w:val="BodyText"/>
        <w:spacing w:line="242" w:lineRule="auto" w:before="5"/>
        <w:ind w:right="121"/>
      </w:pPr>
      <w:r>
        <w:rPr/>
        <w:t>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pStyle w:val="ListParagraph"/>
        <w:numPr>
          <w:ilvl w:val="0"/>
          <w:numId w:val="63"/>
        </w:numPr>
        <w:tabs>
          <w:tab w:pos="1479" w:val="left" w:leader="none"/>
        </w:tabs>
        <w:spacing w:line="240" w:lineRule="auto" w:before="2" w:after="0"/>
        <w:ind w:left="324" w:right="113" w:firstLine="705"/>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w:t>
      </w:r>
    </w:p>
    <w:p>
      <w:pPr>
        <w:pStyle w:val="BodyText"/>
        <w:spacing w:before="5"/>
        <w:ind w:right="113"/>
      </w:pPr>
      <w:r>
        <w:rPr/>
        <w:t>и</w:t>
      </w:r>
      <w:r>
        <w:rPr>
          <w:spacing w:val="-15"/>
        </w:rPr>
        <w:t> </w:t>
      </w:r>
      <w:r>
        <w:rPr/>
        <w:t>геоэкологические</w:t>
      </w:r>
      <w:r>
        <w:rPr>
          <w:spacing w:val="-15"/>
        </w:rPr>
        <w:t> </w:t>
      </w:r>
      <w:r>
        <w:rPr/>
        <w:t>процессы</w:t>
      </w:r>
      <w:r>
        <w:rPr>
          <w:spacing w:val="-15"/>
        </w:rPr>
        <w:t> </w:t>
      </w:r>
      <w:r>
        <w:rPr/>
        <w:t>и</w:t>
      </w:r>
      <w:r>
        <w:rPr>
          <w:spacing w:val="-15"/>
        </w:rPr>
        <w:t> </w:t>
      </w:r>
      <w:r>
        <w:rPr/>
        <w:t>явления;</w:t>
      </w:r>
      <w:r>
        <w:rPr>
          <w:spacing w:val="-15"/>
        </w:rPr>
        <w:t> </w:t>
      </w:r>
      <w:r>
        <w:rPr/>
        <w:t>политико-географическое</w:t>
      </w:r>
      <w:r>
        <w:rPr>
          <w:spacing w:val="-15"/>
        </w:rPr>
        <w:t> </w:t>
      </w:r>
      <w:r>
        <w:rPr/>
        <w:t>положение</w:t>
      </w:r>
      <w:r>
        <w:rPr>
          <w:spacing w:val="-15"/>
        </w:rPr>
        <w:t> </w:t>
      </w:r>
      <w:r>
        <w:rPr/>
        <w:t>изученных регионов,</w:t>
      </w:r>
      <w:r>
        <w:rPr>
          <w:spacing w:val="-11"/>
        </w:rPr>
        <w:t> </w:t>
      </w:r>
      <w:r>
        <w:rPr/>
        <w:t>стран</w:t>
      </w:r>
      <w:r>
        <w:rPr>
          <w:spacing w:val="-12"/>
        </w:rPr>
        <w:t> </w:t>
      </w:r>
      <w:r>
        <w:rPr/>
        <w:t>и</w:t>
      </w:r>
      <w:r>
        <w:rPr>
          <w:spacing w:val="-10"/>
        </w:rPr>
        <w:t> </w:t>
      </w:r>
      <w:r>
        <w:rPr/>
        <w:t>России;</w:t>
      </w:r>
      <w:r>
        <w:rPr>
          <w:spacing w:val="-10"/>
        </w:rPr>
        <w:t> </w:t>
      </w:r>
      <w:r>
        <w:rPr/>
        <w:t>влияние</w:t>
      </w:r>
      <w:r>
        <w:rPr>
          <w:spacing w:val="-12"/>
        </w:rPr>
        <w:t> </w:t>
      </w:r>
      <w:r>
        <w:rPr/>
        <w:t>международных</w:t>
      </w:r>
      <w:r>
        <w:rPr>
          <w:spacing w:val="-11"/>
        </w:rPr>
        <w:t> </w:t>
      </w:r>
      <w:r>
        <w:rPr/>
        <w:t>миграций</w:t>
      </w:r>
      <w:r>
        <w:rPr>
          <w:spacing w:val="-12"/>
        </w:rPr>
        <w:t> </w:t>
      </w:r>
      <w:r>
        <w:rPr/>
        <w:t>на</w:t>
      </w:r>
      <w:r>
        <w:rPr>
          <w:spacing w:val="-12"/>
        </w:rPr>
        <w:t> </w:t>
      </w:r>
      <w:r>
        <w:rPr/>
        <w:t>демографическую</w:t>
      </w:r>
      <w:r>
        <w:rPr>
          <w:spacing w:val="-10"/>
        </w:rPr>
        <w:t> </w:t>
      </w:r>
      <w:r>
        <w:rPr/>
        <w:t>и</w:t>
      </w:r>
      <w:r>
        <w:rPr>
          <w:spacing w:val="-10"/>
        </w:rPr>
        <w:t> </w:t>
      </w:r>
      <w:r>
        <w:rPr/>
        <w:t>социально- 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w:t>
      </w:r>
      <w:r>
        <w:rPr>
          <w:spacing w:val="40"/>
        </w:rPr>
        <w:t> </w:t>
      </w:r>
      <w:r>
        <w:rPr/>
        <w:t>экономики</w:t>
      </w:r>
      <w:r>
        <w:rPr>
          <w:spacing w:val="40"/>
        </w:rPr>
        <w:t> </w:t>
      </w:r>
      <w:r>
        <w:rPr/>
        <w:t>России;</w:t>
      </w:r>
      <w:r>
        <w:rPr>
          <w:spacing w:val="40"/>
        </w:rPr>
        <w:t> </w:t>
      </w:r>
      <w:r>
        <w:rPr/>
        <w:t>различные</w:t>
      </w:r>
      <w:r>
        <w:rPr>
          <w:spacing w:val="40"/>
        </w:rPr>
        <w:t> </w:t>
      </w:r>
      <w:r>
        <w:rPr/>
        <w:t>точки</w:t>
      </w:r>
      <w:r>
        <w:rPr>
          <w:spacing w:val="40"/>
        </w:rPr>
        <w:t> </w:t>
      </w:r>
      <w:r>
        <w:rPr/>
        <w:t>зрения</w:t>
      </w:r>
      <w:r>
        <w:rPr>
          <w:spacing w:val="40"/>
        </w:rPr>
        <w:t> </w:t>
      </w:r>
      <w:r>
        <w:rPr/>
        <w:t>по</w:t>
      </w:r>
      <w:r>
        <w:rPr>
          <w:spacing w:val="40"/>
        </w:rPr>
        <w:t> </w:t>
      </w:r>
      <w:r>
        <w:rPr/>
        <w:t>актуальным</w:t>
      </w:r>
      <w:r>
        <w:rPr>
          <w:spacing w:val="40"/>
        </w:rPr>
        <w:t> </w:t>
      </w:r>
      <w:r>
        <w:rPr/>
        <w:t>экологическим</w:t>
      </w:r>
      <w:r>
        <w:rPr>
          <w:spacing w:val="40"/>
        </w:rPr>
        <w:t> </w:t>
      </w:r>
      <w:r>
        <w:rPr/>
        <w:t>и</w:t>
      </w:r>
    </w:p>
    <w:p>
      <w:pPr>
        <w:spacing w:after="0"/>
        <w:sectPr>
          <w:pgSz w:w="11920" w:h="16850"/>
          <w:pgMar w:header="0" w:footer="1162" w:top="960" w:bottom="1480" w:left="1380" w:right="220"/>
        </w:sectPr>
      </w:pPr>
    </w:p>
    <w:p>
      <w:pPr>
        <w:pStyle w:val="BodyText"/>
        <w:spacing w:before="77"/>
        <w:ind w:firstLine="0"/>
        <w:jc w:val="left"/>
      </w:pPr>
      <w:r>
        <w:rPr/>
        <w:t>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pStyle w:val="ListParagraph"/>
        <w:numPr>
          <w:ilvl w:val="0"/>
          <w:numId w:val="63"/>
        </w:numPr>
        <w:tabs>
          <w:tab w:pos="480" w:val="left" w:leader="none"/>
        </w:tabs>
        <w:spacing w:line="240" w:lineRule="auto" w:before="5" w:after="0"/>
        <w:ind w:left="101" w:right="486" w:firstLine="0"/>
        <w:jc w:val="left"/>
        <w:rPr>
          <w:sz w:val="24"/>
        </w:rPr>
      </w:pPr>
      <w:r>
        <w:rPr>
          <w:sz w:val="24"/>
        </w:rPr>
        <w:t>сформированность</w:t>
      </w:r>
      <w:r>
        <w:rPr>
          <w:spacing w:val="-3"/>
          <w:sz w:val="24"/>
        </w:rPr>
        <w:t> </w:t>
      </w:r>
      <w:r>
        <w:rPr>
          <w:sz w:val="24"/>
        </w:rPr>
        <w:t>знаний</w:t>
      </w:r>
      <w:r>
        <w:rPr>
          <w:spacing w:val="-4"/>
          <w:sz w:val="24"/>
        </w:rPr>
        <w:t> </w:t>
      </w:r>
      <w:r>
        <w:rPr>
          <w:sz w:val="24"/>
        </w:rPr>
        <w:t>об</w:t>
      </w:r>
      <w:r>
        <w:rPr>
          <w:spacing w:val="-4"/>
          <w:sz w:val="24"/>
        </w:rPr>
        <w:t> </w:t>
      </w:r>
      <w:r>
        <w:rPr>
          <w:sz w:val="24"/>
        </w:rPr>
        <w:t>основных</w:t>
      </w:r>
      <w:r>
        <w:rPr>
          <w:spacing w:val="-6"/>
          <w:sz w:val="24"/>
        </w:rPr>
        <w:t> </w:t>
      </w:r>
      <w:r>
        <w:rPr>
          <w:sz w:val="24"/>
        </w:rPr>
        <w:t>проблемах</w:t>
      </w:r>
      <w:r>
        <w:rPr>
          <w:spacing w:val="-4"/>
          <w:sz w:val="24"/>
        </w:rPr>
        <w:t> </w:t>
      </w:r>
      <w:r>
        <w:rPr>
          <w:sz w:val="24"/>
        </w:rPr>
        <w:t>взаимодействия</w:t>
      </w:r>
      <w:r>
        <w:rPr>
          <w:spacing w:val="-4"/>
          <w:sz w:val="24"/>
        </w:rPr>
        <w:t> </w:t>
      </w:r>
      <w:r>
        <w:rPr>
          <w:sz w:val="24"/>
        </w:rPr>
        <w:t>природы и</w:t>
      </w:r>
      <w:r>
        <w:rPr>
          <w:spacing w:val="-4"/>
          <w:sz w:val="24"/>
        </w:rPr>
        <w:t> </w:t>
      </w:r>
      <w:r>
        <w:rPr>
          <w:sz w:val="24"/>
        </w:rPr>
        <w:t>общества,</w:t>
      </w:r>
      <w:r>
        <w:rPr>
          <w:spacing w:val="-4"/>
          <w:sz w:val="24"/>
        </w:rPr>
        <w:t> </w:t>
      </w:r>
      <w:r>
        <w:rPr>
          <w:sz w:val="24"/>
        </w:rPr>
        <w:t>о природных и социально-экономических аспектах экологических проблем: описывать</w:t>
      </w:r>
    </w:p>
    <w:p>
      <w:pPr>
        <w:pStyle w:val="BodyText"/>
        <w:spacing w:before="1"/>
        <w:ind w:left="101" w:right="124" w:firstLine="0"/>
        <w:jc w:val="left"/>
      </w:pPr>
      <w:r>
        <w:rPr/>
        <w:t>географические аспекты проблем взаимодействия природы и общества; умение приводить примеры</w:t>
      </w:r>
      <w:r>
        <w:rPr>
          <w:spacing w:val="-4"/>
        </w:rPr>
        <w:t> </w:t>
      </w:r>
      <w:r>
        <w:rPr/>
        <w:t>взаимосвязи</w:t>
      </w:r>
      <w:r>
        <w:rPr>
          <w:spacing w:val="-4"/>
        </w:rPr>
        <w:t> </w:t>
      </w:r>
      <w:r>
        <w:rPr/>
        <w:t>глобальных</w:t>
      </w:r>
      <w:r>
        <w:rPr>
          <w:spacing w:val="-4"/>
        </w:rPr>
        <w:t> </w:t>
      </w:r>
      <w:r>
        <w:rPr/>
        <w:t>проблем;</w:t>
      </w:r>
      <w:r>
        <w:rPr>
          <w:spacing w:val="-4"/>
        </w:rPr>
        <w:t> </w:t>
      </w:r>
      <w:r>
        <w:rPr/>
        <w:t>возможных</w:t>
      </w:r>
      <w:r>
        <w:rPr>
          <w:spacing w:val="-4"/>
        </w:rPr>
        <w:t> </w:t>
      </w:r>
      <w:r>
        <w:rPr/>
        <w:t>путей</w:t>
      </w:r>
      <w:r>
        <w:rPr>
          <w:spacing w:val="-4"/>
        </w:rPr>
        <w:t> </w:t>
      </w:r>
      <w:r>
        <w:rPr/>
        <w:t>решения</w:t>
      </w:r>
      <w:r>
        <w:rPr>
          <w:spacing w:val="-4"/>
        </w:rPr>
        <w:t> </w:t>
      </w:r>
      <w:r>
        <w:rPr/>
        <w:t>глобальных</w:t>
      </w:r>
      <w:r>
        <w:rPr>
          <w:spacing w:val="-4"/>
        </w:rPr>
        <w:t> </w:t>
      </w:r>
      <w:r>
        <w:rPr/>
        <w:t>проблем.</w:t>
      </w:r>
    </w:p>
    <w:p>
      <w:pPr>
        <w:pStyle w:val="Heading2"/>
        <w:numPr>
          <w:ilvl w:val="2"/>
          <w:numId w:val="4"/>
        </w:numPr>
        <w:tabs>
          <w:tab w:pos="1840" w:val="left" w:leader="none"/>
        </w:tabs>
        <w:spacing w:line="240" w:lineRule="auto" w:before="0" w:after="0"/>
        <w:ind w:left="324" w:right="342" w:firstLine="705"/>
        <w:jc w:val="left"/>
      </w:pPr>
      <w:r>
        <w:rPr/>
        <w:t>Федеральная</w:t>
      </w:r>
      <w:r>
        <w:rPr>
          <w:spacing w:val="40"/>
        </w:rPr>
        <w:t> </w:t>
      </w:r>
      <w:r>
        <w:rPr/>
        <w:t>рабочая</w:t>
      </w:r>
      <w:r>
        <w:rPr>
          <w:spacing w:val="40"/>
        </w:rPr>
        <w:t> </w:t>
      </w:r>
      <w:r>
        <w:rPr/>
        <w:t>программа</w:t>
      </w:r>
      <w:r>
        <w:rPr>
          <w:spacing w:val="40"/>
        </w:rPr>
        <w:t> </w:t>
      </w:r>
      <w:r>
        <w:rPr/>
        <w:t>по</w:t>
      </w:r>
      <w:r>
        <w:rPr>
          <w:spacing w:val="40"/>
        </w:rPr>
        <w:t> </w:t>
      </w:r>
      <w:r>
        <w:rPr/>
        <w:t>учебному</w:t>
      </w:r>
      <w:r>
        <w:rPr>
          <w:spacing w:val="40"/>
        </w:rPr>
        <w:t> </w:t>
      </w:r>
      <w:r>
        <w:rPr/>
        <w:t>предмету</w:t>
      </w:r>
      <w:r>
        <w:rPr>
          <w:spacing w:val="40"/>
        </w:rPr>
        <w:t> </w:t>
      </w:r>
      <w:r>
        <w:rPr/>
        <w:t>«География»</w:t>
      </w:r>
      <w:r>
        <w:rPr>
          <w:spacing w:val="80"/>
        </w:rPr>
        <w:t> </w:t>
      </w:r>
      <w:r>
        <w:rPr/>
        <w:t>(углублённый уровень).</w:t>
      </w:r>
    </w:p>
    <w:p>
      <w:pPr>
        <w:pStyle w:val="BodyText"/>
        <w:spacing w:before="4"/>
        <w:jc w:val="left"/>
      </w:pPr>
      <w:r>
        <w:rPr/>
        <w:t>Федеральная</w:t>
      </w:r>
      <w:r>
        <w:rPr>
          <w:spacing w:val="40"/>
        </w:rPr>
        <w:t> </w:t>
      </w:r>
      <w:r>
        <w:rPr/>
        <w:t>рабочая</w:t>
      </w:r>
      <w:r>
        <w:rPr>
          <w:spacing w:val="40"/>
        </w:rPr>
        <w:t> </w:t>
      </w:r>
      <w:r>
        <w:rPr/>
        <w:t>программа</w:t>
      </w:r>
      <w:r>
        <w:rPr>
          <w:spacing w:val="40"/>
        </w:rPr>
        <w:t> </w:t>
      </w:r>
      <w:r>
        <w:rPr/>
        <w:t>по</w:t>
      </w:r>
      <w:r>
        <w:rPr>
          <w:spacing w:val="40"/>
        </w:rPr>
        <w:t> </w:t>
      </w:r>
      <w:r>
        <w:rPr/>
        <w:t>учебному</w:t>
      </w:r>
      <w:r>
        <w:rPr>
          <w:spacing w:val="40"/>
        </w:rPr>
        <w:t> </w:t>
      </w:r>
      <w:r>
        <w:rPr/>
        <w:t>предмету</w:t>
      </w:r>
      <w:r>
        <w:rPr>
          <w:spacing w:val="40"/>
        </w:rPr>
        <w:t> </w:t>
      </w:r>
      <w:r>
        <w:rPr/>
        <w:t>«География»</w:t>
      </w:r>
      <w:r>
        <w:rPr>
          <w:spacing w:val="40"/>
        </w:rPr>
        <w:t> </w:t>
      </w:r>
      <w:r>
        <w:rPr/>
        <w:t>(углублённый</w:t>
      </w:r>
      <w:r>
        <w:rPr>
          <w:spacing w:val="40"/>
        </w:rPr>
        <w:t> </w:t>
      </w:r>
      <w:r>
        <w:rPr>
          <w:spacing w:val="-2"/>
        </w:rPr>
        <w:t>уровень).</w:t>
      </w:r>
    </w:p>
    <w:p>
      <w:pPr>
        <w:pStyle w:val="ListParagraph"/>
        <w:numPr>
          <w:ilvl w:val="1"/>
          <w:numId w:val="64"/>
        </w:numPr>
        <w:tabs>
          <w:tab w:pos="1674" w:val="left" w:leader="none"/>
        </w:tabs>
        <w:spacing w:line="240" w:lineRule="auto" w:before="5" w:after="0"/>
        <w:ind w:left="324" w:right="115" w:firstLine="705"/>
        <w:jc w:val="both"/>
        <w:rPr>
          <w:sz w:val="24"/>
        </w:rPr>
      </w:pPr>
      <w:r>
        <w:rPr>
          <w:sz w:val="24"/>
        </w:rPr>
        <w:t>Федеральная</w:t>
      </w:r>
      <w:r>
        <w:rPr>
          <w:spacing w:val="-15"/>
          <w:sz w:val="24"/>
        </w:rPr>
        <w:t> </w:t>
      </w:r>
      <w:r>
        <w:rPr>
          <w:sz w:val="24"/>
        </w:rPr>
        <w:t>рабочая</w:t>
      </w:r>
      <w:r>
        <w:rPr>
          <w:spacing w:val="-15"/>
          <w:sz w:val="24"/>
        </w:rPr>
        <w:t> </w:t>
      </w:r>
      <w:r>
        <w:rPr>
          <w:sz w:val="24"/>
        </w:rPr>
        <w:t>программа</w:t>
      </w:r>
      <w:r>
        <w:rPr>
          <w:spacing w:val="-15"/>
          <w:sz w:val="24"/>
        </w:rPr>
        <w:t> </w:t>
      </w:r>
      <w:r>
        <w:rPr>
          <w:sz w:val="24"/>
        </w:rPr>
        <w:t>по</w:t>
      </w:r>
      <w:r>
        <w:rPr>
          <w:spacing w:val="-15"/>
          <w:sz w:val="24"/>
        </w:rPr>
        <w:t> </w:t>
      </w:r>
      <w:r>
        <w:rPr>
          <w:sz w:val="24"/>
        </w:rPr>
        <w:t>учебному</w:t>
      </w:r>
      <w:r>
        <w:rPr>
          <w:spacing w:val="-15"/>
          <w:sz w:val="24"/>
        </w:rPr>
        <w:t> </w:t>
      </w:r>
      <w:r>
        <w:rPr>
          <w:sz w:val="24"/>
        </w:rPr>
        <w:t>предмету</w:t>
      </w:r>
      <w:r>
        <w:rPr>
          <w:spacing w:val="-15"/>
          <w:sz w:val="24"/>
        </w:rPr>
        <w:t> </w:t>
      </w:r>
      <w:r>
        <w:rPr>
          <w:sz w:val="24"/>
        </w:rPr>
        <w:t>«География»</w:t>
      </w:r>
      <w:r>
        <w:rPr>
          <w:spacing w:val="-15"/>
          <w:sz w:val="24"/>
        </w:rPr>
        <w:t> </w:t>
      </w:r>
      <w:r>
        <w:rPr>
          <w:sz w:val="24"/>
        </w:rPr>
        <w:t>(углублённый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ListParagraph"/>
        <w:numPr>
          <w:ilvl w:val="1"/>
          <w:numId w:val="64"/>
        </w:numPr>
        <w:tabs>
          <w:tab w:pos="1690" w:val="left" w:leader="none"/>
        </w:tabs>
        <w:spacing w:line="240" w:lineRule="auto" w:before="6" w:after="0"/>
        <w:ind w:left="1690" w:right="0" w:hanging="660"/>
        <w:jc w:val="both"/>
        <w:rPr>
          <w:sz w:val="24"/>
        </w:rPr>
      </w:pPr>
      <w:r>
        <w:rPr>
          <w:sz w:val="24"/>
        </w:rPr>
        <w:t>Пояснительная</w:t>
      </w:r>
      <w:r>
        <w:rPr>
          <w:spacing w:val="-6"/>
          <w:sz w:val="24"/>
        </w:rPr>
        <w:t> </w:t>
      </w:r>
      <w:r>
        <w:rPr>
          <w:spacing w:val="-2"/>
          <w:sz w:val="24"/>
        </w:rPr>
        <w:t>записка.</w:t>
      </w:r>
    </w:p>
    <w:p>
      <w:pPr>
        <w:pStyle w:val="ListParagraph"/>
        <w:numPr>
          <w:ilvl w:val="2"/>
          <w:numId w:val="64"/>
        </w:numPr>
        <w:tabs>
          <w:tab w:pos="1878" w:val="left" w:leader="none"/>
        </w:tabs>
        <w:spacing w:line="240" w:lineRule="auto" w:before="7" w:after="0"/>
        <w:ind w:left="324" w:right="120" w:firstLine="705"/>
        <w:jc w:val="both"/>
        <w:rPr>
          <w:sz w:val="24"/>
        </w:rPr>
      </w:pPr>
      <w:r>
        <w:rPr>
          <w:sz w:val="24"/>
        </w:rP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w:t>
      </w:r>
      <w:r>
        <w:rPr>
          <w:spacing w:val="-2"/>
          <w:sz w:val="24"/>
        </w:rPr>
        <w:t>образования.</w:t>
      </w:r>
    </w:p>
    <w:p>
      <w:pPr>
        <w:pStyle w:val="ListParagraph"/>
        <w:numPr>
          <w:ilvl w:val="2"/>
          <w:numId w:val="64"/>
        </w:numPr>
        <w:tabs>
          <w:tab w:pos="1945" w:val="left" w:leader="none"/>
        </w:tabs>
        <w:spacing w:line="240" w:lineRule="auto" w:before="5" w:after="0"/>
        <w:ind w:left="324" w:right="114" w:firstLine="765"/>
        <w:jc w:val="both"/>
        <w:rPr>
          <w:sz w:val="24"/>
        </w:rPr>
      </w:pPr>
      <w:r>
        <w:rPr>
          <w:sz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pPr>
        <w:pStyle w:val="ListParagraph"/>
        <w:numPr>
          <w:ilvl w:val="2"/>
          <w:numId w:val="64"/>
        </w:numPr>
        <w:tabs>
          <w:tab w:pos="2063" w:val="left" w:leader="none"/>
        </w:tabs>
        <w:spacing w:line="240" w:lineRule="auto" w:before="5" w:after="0"/>
        <w:ind w:left="324" w:right="119" w:firstLine="705"/>
        <w:jc w:val="both"/>
        <w:rPr>
          <w:sz w:val="24"/>
        </w:rPr>
      </w:pPr>
      <w:r>
        <w:rPr>
          <w:sz w:val="24"/>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pPr>
        <w:pStyle w:val="ListParagraph"/>
        <w:numPr>
          <w:ilvl w:val="2"/>
          <w:numId w:val="64"/>
        </w:numPr>
        <w:tabs>
          <w:tab w:pos="2041" w:val="left" w:leader="none"/>
        </w:tabs>
        <w:spacing w:line="240" w:lineRule="auto" w:before="5" w:after="0"/>
        <w:ind w:left="324" w:right="120" w:firstLine="705"/>
        <w:jc w:val="both"/>
        <w:rPr>
          <w:sz w:val="24"/>
        </w:rPr>
      </w:pPr>
      <w:r>
        <w:rPr>
          <w:sz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pPr>
        <w:pStyle w:val="ListParagraph"/>
        <w:numPr>
          <w:ilvl w:val="2"/>
          <w:numId w:val="64"/>
        </w:numPr>
        <w:tabs>
          <w:tab w:pos="2065" w:val="left" w:leader="none"/>
        </w:tabs>
        <w:spacing w:line="240" w:lineRule="auto" w:before="6" w:after="0"/>
        <w:ind w:left="324" w:right="118" w:firstLine="705"/>
        <w:jc w:val="both"/>
        <w:rPr>
          <w:sz w:val="24"/>
        </w:rPr>
      </w:pPr>
      <w:r>
        <w:rPr>
          <w:sz w:val="24"/>
        </w:rP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w:t>
      </w:r>
      <w:r>
        <w:rPr>
          <w:spacing w:val="-6"/>
          <w:sz w:val="24"/>
        </w:rPr>
        <w:t> </w:t>
      </w:r>
      <w:r>
        <w:rPr>
          <w:sz w:val="24"/>
        </w:rPr>
        <w:t>знания</w:t>
      </w:r>
      <w:r>
        <w:rPr>
          <w:spacing w:val="-5"/>
          <w:sz w:val="24"/>
        </w:rPr>
        <w:t> </w:t>
      </w:r>
      <w:r>
        <w:rPr>
          <w:sz w:val="24"/>
        </w:rPr>
        <w:t>основ</w:t>
      </w:r>
      <w:r>
        <w:rPr>
          <w:spacing w:val="-8"/>
          <w:sz w:val="24"/>
        </w:rPr>
        <w:t> </w:t>
      </w:r>
      <w:r>
        <w:rPr>
          <w:sz w:val="24"/>
        </w:rPr>
        <w:t>географических</w:t>
      </w:r>
      <w:r>
        <w:rPr>
          <w:spacing w:val="-5"/>
          <w:sz w:val="24"/>
        </w:rPr>
        <w:t> </w:t>
      </w:r>
      <w:r>
        <w:rPr>
          <w:sz w:val="24"/>
        </w:rPr>
        <w:t>наук,</w:t>
      </w:r>
      <w:r>
        <w:rPr>
          <w:spacing w:val="-5"/>
          <w:sz w:val="24"/>
        </w:rPr>
        <w:t> </w:t>
      </w:r>
      <w:r>
        <w:rPr>
          <w:sz w:val="24"/>
        </w:rPr>
        <w:t>приобретённые</w:t>
      </w:r>
      <w:r>
        <w:rPr>
          <w:spacing w:val="-6"/>
          <w:sz w:val="24"/>
        </w:rPr>
        <w:t> </w:t>
      </w:r>
      <w:r>
        <w:rPr>
          <w:sz w:val="24"/>
        </w:rPr>
        <w:t>при</w:t>
      </w:r>
      <w:r>
        <w:rPr>
          <w:spacing w:val="-6"/>
          <w:sz w:val="24"/>
        </w:rPr>
        <w:t> </w:t>
      </w:r>
      <w:r>
        <w:rPr>
          <w:sz w:val="24"/>
        </w:rPr>
        <w:t>изучении</w:t>
      </w:r>
      <w:r>
        <w:rPr>
          <w:spacing w:val="-4"/>
          <w:sz w:val="24"/>
        </w:rPr>
        <w:t> </w:t>
      </w:r>
      <w:r>
        <w:rPr>
          <w:sz w:val="24"/>
        </w:rPr>
        <w:t>географии</w:t>
      </w:r>
      <w:r>
        <w:rPr>
          <w:spacing w:val="-6"/>
          <w:sz w:val="24"/>
        </w:rPr>
        <w:t> </w:t>
      </w:r>
      <w:r>
        <w:rPr>
          <w:sz w:val="24"/>
        </w:rPr>
        <w:t>на</w:t>
      </w:r>
      <w:r>
        <w:rPr>
          <w:spacing w:val="-6"/>
          <w:sz w:val="24"/>
        </w:rPr>
        <w:t> </w:t>
      </w:r>
      <w:r>
        <w:rPr>
          <w:sz w:val="24"/>
        </w:rPr>
        <w:t>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w:t>
      </w:r>
      <w:r>
        <w:rPr>
          <w:spacing w:val="-12"/>
          <w:sz w:val="24"/>
        </w:rPr>
        <w:t> </w:t>
      </w:r>
      <w:r>
        <w:rPr>
          <w:sz w:val="24"/>
        </w:rPr>
        <w:t>мире</w:t>
      </w:r>
      <w:r>
        <w:rPr>
          <w:spacing w:val="-13"/>
          <w:sz w:val="24"/>
        </w:rPr>
        <w:t> </w:t>
      </w:r>
      <w:r>
        <w:rPr>
          <w:sz w:val="24"/>
        </w:rPr>
        <w:t>знания</w:t>
      </w:r>
      <w:r>
        <w:rPr>
          <w:spacing w:val="-12"/>
          <w:sz w:val="24"/>
        </w:rPr>
        <w:t> </w:t>
      </w:r>
      <w:r>
        <w:rPr>
          <w:sz w:val="24"/>
        </w:rPr>
        <w:t>экономической</w:t>
      </w:r>
      <w:r>
        <w:rPr>
          <w:spacing w:val="-13"/>
          <w:sz w:val="24"/>
        </w:rPr>
        <w:t> </w:t>
      </w:r>
      <w:r>
        <w:rPr>
          <w:sz w:val="24"/>
        </w:rPr>
        <w:t>и</w:t>
      </w:r>
      <w:r>
        <w:rPr>
          <w:spacing w:val="-11"/>
          <w:sz w:val="24"/>
        </w:rPr>
        <w:t> </w:t>
      </w:r>
      <w:r>
        <w:rPr>
          <w:sz w:val="24"/>
        </w:rPr>
        <w:t>социальной</w:t>
      </w:r>
      <w:r>
        <w:rPr>
          <w:spacing w:val="-11"/>
          <w:sz w:val="24"/>
        </w:rPr>
        <w:t> </w:t>
      </w:r>
      <w:r>
        <w:rPr>
          <w:sz w:val="24"/>
        </w:rPr>
        <w:t>географии</w:t>
      </w:r>
      <w:r>
        <w:rPr>
          <w:spacing w:val="-13"/>
          <w:sz w:val="24"/>
        </w:rPr>
        <w:t> </w:t>
      </w:r>
      <w:r>
        <w:rPr>
          <w:sz w:val="24"/>
        </w:rPr>
        <w:t>мира</w:t>
      </w:r>
      <w:r>
        <w:rPr>
          <w:spacing w:val="-13"/>
          <w:sz w:val="24"/>
        </w:rPr>
        <w:t> </w:t>
      </w:r>
      <w:r>
        <w:rPr>
          <w:sz w:val="24"/>
        </w:rPr>
        <w:t>и</w:t>
      </w:r>
      <w:r>
        <w:rPr>
          <w:spacing w:val="-11"/>
          <w:sz w:val="24"/>
        </w:rPr>
        <w:t> </w:t>
      </w:r>
      <w:r>
        <w:rPr>
          <w:sz w:val="24"/>
        </w:rPr>
        <w:t>сформировать</w:t>
      </w:r>
      <w:r>
        <w:rPr>
          <w:spacing w:val="-10"/>
          <w:sz w:val="24"/>
        </w:rPr>
        <w:t> </w:t>
      </w:r>
      <w:r>
        <w:rPr>
          <w:sz w:val="24"/>
        </w:rPr>
        <w:t>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w:t>
      </w:r>
      <w:r>
        <w:rPr>
          <w:spacing w:val="-2"/>
          <w:sz w:val="24"/>
        </w:rPr>
        <w:t>процессов.</w:t>
      </w:r>
    </w:p>
    <w:p>
      <w:pPr>
        <w:pStyle w:val="ListParagraph"/>
        <w:numPr>
          <w:ilvl w:val="2"/>
          <w:numId w:val="64"/>
        </w:numPr>
        <w:tabs>
          <w:tab w:pos="2025" w:val="left" w:leader="none"/>
        </w:tabs>
        <w:spacing w:line="240" w:lineRule="auto" w:before="5" w:after="0"/>
        <w:ind w:left="2025" w:right="0" w:hanging="995"/>
        <w:jc w:val="both"/>
        <w:rPr>
          <w:sz w:val="24"/>
        </w:rPr>
      </w:pPr>
      <w:r>
        <w:rPr>
          <w:sz w:val="24"/>
        </w:rPr>
        <w:t>Содержание</w:t>
      </w:r>
      <w:r>
        <w:rPr>
          <w:spacing w:val="45"/>
          <w:sz w:val="24"/>
        </w:rPr>
        <w:t>  </w:t>
      </w:r>
      <w:r>
        <w:rPr>
          <w:sz w:val="24"/>
        </w:rPr>
        <w:t>географического</w:t>
      </w:r>
      <w:r>
        <w:rPr>
          <w:spacing w:val="47"/>
          <w:sz w:val="24"/>
        </w:rPr>
        <w:t>  </w:t>
      </w:r>
      <w:r>
        <w:rPr>
          <w:sz w:val="24"/>
        </w:rPr>
        <w:t>образования</w:t>
      </w:r>
      <w:r>
        <w:rPr>
          <w:spacing w:val="46"/>
          <w:sz w:val="24"/>
        </w:rPr>
        <w:t>  </w:t>
      </w:r>
      <w:r>
        <w:rPr>
          <w:sz w:val="24"/>
        </w:rPr>
        <w:t>на</w:t>
      </w:r>
      <w:r>
        <w:rPr>
          <w:spacing w:val="46"/>
          <w:sz w:val="24"/>
        </w:rPr>
        <w:t>  </w:t>
      </w:r>
      <w:r>
        <w:rPr>
          <w:sz w:val="24"/>
        </w:rPr>
        <w:t>уровне</w:t>
      </w:r>
      <w:r>
        <w:rPr>
          <w:spacing w:val="47"/>
          <w:sz w:val="24"/>
        </w:rPr>
        <w:t>  </w:t>
      </w:r>
      <w:r>
        <w:rPr>
          <w:sz w:val="24"/>
        </w:rPr>
        <w:t>среднего</w:t>
      </w:r>
      <w:r>
        <w:rPr>
          <w:spacing w:val="48"/>
          <w:sz w:val="24"/>
        </w:rPr>
        <w:t>  </w:t>
      </w:r>
      <w:r>
        <w:rPr>
          <w:spacing w:val="-2"/>
          <w:sz w:val="24"/>
        </w:rPr>
        <w:t>общего</w:t>
      </w:r>
    </w:p>
    <w:p>
      <w:pPr>
        <w:spacing w:after="0" w:line="240" w:lineRule="auto"/>
        <w:jc w:val="both"/>
        <w:rPr>
          <w:sz w:val="24"/>
        </w:rPr>
        <w:sectPr>
          <w:pgSz w:w="11920" w:h="16850"/>
          <w:pgMar w:header="0" w:footer="1162" w:top="960" w:bottom="1480" w:left="1380" w:right="220"/>
        </w:sectPr>
      </w:pPr>
    </w:p>
    <w:p>
      <w:pPr>
        <w:pStyle w:val="BodyText"/>
        <w:spacing w:before="77"/>
        <w:ind w:right="118" w:firstLine="0"/>
      </w:pPr>
      <w:r>
        <w:rPr/>
        <w:t>образования должно учитывать факторы устойчивого развития, постиндустриализации и информатизации мировой экономики.</w:t>
      </w:r>
    </w:p>
    <w:p>
      <w:pPr>
        <w:pStyle w:val="ListParagraph"/>
        <w:numPr>
          <w:ilvl w:val="2"/>
          <w:numId w:val="64"/>
        </w:numPr>
        <w:tabs>
          <w:tab w:pos="1914" w:val="left" w:leader="none"/>
        </w:tabs>
        <w:spacing w:line="240" w:lineRule="auto" w:before="5" w:after="0"/>
        <w:ind w:left="324" w:right="120" w:firstLine="705"/>
        <w:jc w:val="both"/>
        <w:rPr>
          <w:sz w:val="24"/>
        </w:rPr>
      </w:pPr>
      <w:r>
        <w:rPr>
          <w:sz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pPr>
        <w:pStyle w:val="ListParagraph"/>
        <w:numPr>
          <w:ilvl w:val="2"/>
          <w:numId w:val="64"/>
        </w:numPr>
        <w:tabs>
          <w:tab w:pos="1914" w:val="left" w:leader="none"/>
        </w:tabs>
        <w:spacing w:line="240" w:lineRule="auto" w:before="5" w:after="0"/>
        <w:ind w:left="324" w:right="115" w:firstLine="705"/>
        <w:jc w:val="both"/>
        <w:rPr>
          <w:sz w:val="24"/>
        </w:rPr>
      </w:pPr>
      <w:r>
        <w:rPr>
          <w:sz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w:t>
      </w:r>
      <w:r>
        <w:rPr>
          <w:spacing w:val="-9"/>
          <w:sz w:val="24"/>
        </w:rPr>
        <w:t> </w:t>
      </w:r>
      <w:r>
        <w:rPr>
          <w:sz w:val="24"/>
        </w:rPr>
        <w:t>событий</w:t>
      </w:r>
      <w:r>
        <w:rPr>
          <w:spacing w:val="-8"/>
          <w:sz w:val="24"/>
        </w:rPr>
        <w:t> </w:t>
      </w:r>
      <w:r>
        <w:rPr>
          <w:sz w:val="24"/>
        </w:rPr>
        <w:t>и</w:t>
      </w:r>
      <w:r>
        <w:rPr>
          <w:spacing w:val="-8"/>
          <w:sz w:val="24"/>
        </w:rPr>
        <w:t> </w:t>
      </w:r>
      <w:r>
        <w:rPr>
          <w:sz w:val="24"/>
        </w:rPr>
        <w:t>процессов,</w:t>
      </w:r>
      <w:r>
        <w:rPr>
          <w:spacing w:val="-10"/>
          <w:sz w:val="24"/>
        </w:rPr>
        <w:t> </w:t>
      </w:r>
      <w:r>
        <w:rPr>
          <w:sz w:val="24"/>
        </w:rPr>
        <w:t>возможность</w:t>
      </w:r>
      <w:r>
        <w:rPr>
          <w:spacing w:val="-8"/>
          <w:sz w:val="24"/>
        </w:rPr>
        <w:t> </w:t>
      </w:r>
      <w:r>
        <w:rPr>
          <w:sz w:val="24"/>
        </w:rPr>
        <w:t>дальнейшей</w:t>
      </w:r>
      <w:r>
        <w:rPr>
          <w:spacing w:val="-8"/>
          <w:sz w:val="24"/>
        </w:rPr>
        <w:t> </w:t>
      </w:r>
      <w:r>
        <w:rPr>
          <w:sz w:val="24"/>
        </w:rPr>
        <w:t>специализации</w:t>
      </w:r>
      <w:r>
        <w:rPr>
          <w:spacing w:val="-8"/>
          <w:sz w:val="24"/>
        </w:rPr>
        <w:t> </w:t>
      </w:r>
      <w:r>
        <w:rPr>
          <w:sz w:val="24"/>
        </w:rPr>
        <w:t>обучающихся в области географических наук.</w:t>
      </w:r>
    </w:p>
    <w:p>
      <w:pPr>
        <w:pStyle w:val="ListParagraph"/>
        <w:numPr>
          <w:ilvl w:val="2"/>
          <w:numId w:val="64"/>
        </w:numPr>
        <w:tabs>
          <w:tab w:pos="1892" w:val="left" w:leader="none"/>
        </w:tabs>
        <w:spacing w:line="240" w:lineRule="auto" w:before="6" w:after="0"/>
        <w:ind w:left="324" w:right="110" w:firstLine="705"/>
        <w:jc w:val="both"/>
        <w:rPr>
          <w:sz w:val="24"/>
        </w:rPr>
      </w:pPr>
      <w:r>
        <w:rPr>
          <w:sz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 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pPr>
        <w:pStyle w:val="ListParagraph"/>
        <w:numPr>
          <w:ilvl w:val="2"/>
          <w:numId w:val="64"/>
        </w:numPr>
        <w:tabs>
          <w:tab w:pos="2007" w:val="left" w:leader="none"/>
        </w:tabs>
        <w:spacing w:line="240" w:lineRule="auto" w:before="5" w:after="0"/>
        <w:ind w:left="324" w:right="115" w:firstLine="705"/>
        <w:jc w:val="both"/>
        <w:rPr>
          <w:sz w:val="24"/>
        </w:rPr>
      </w:pPr>
      <w:r>
        <w:rPr>
          <w:sz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w:t>
      </w:r>
      <w:r>
        <w:rPr>
          <w:spacing w:val="-1"/>
          <w:sz w:val="24"/>
        </w:rPr>
        <w:t> </w:t>
      </w:r>
      <w:r>
        <w:rPr>
          <w:sz w:val="24"/>
        </w:rPr>
        <w:t>сообщества, в</w:t>
      </w:r>
      <w:r>
        <w:rPr>
          <w:spacing w:val="-1"/>
          <w:sz w:val="24"/>
        </w:rPr>
        <w:t> </w:t>
      </w:r>
      <w:r>
        <w:rPr>
          <w:sz w:val="24"/>
        </w:rPr>
        <w:t>контексте</w:t>
      </w:r>
      <w:r>
        <w:rPr>
          <w:spacing w:val="-1"/>
          <w:sz w:val="24"/>
        </w:rPr>
        <w:t> </w:t>
      </w:r>
      <w:r>
        <w:rPr>
          <w:sz w:val="24"/>
        </w:rPr>
        <w:t>мировых</w:t>
      </w:r>
      <w:r>
        <w:rPr>
          <w:spacing w:val="-1"/>
          <w:sz w:val="24"/>
        </w:rPr>
        <w:t> </w:t>
      </w:r>
      <w:r>
        <w:rPr>
          <w:sz w:val="24"/>
        </w:rPr>
        <w:t>тенденций</w:t>
      </w:r>
      <w:r>
        <w:rPr>
          <w:spacing w:val="-2"/>
          <w:sz w:val="24"/>
        </w:rPr>
        <w:t> </w:t>
      </w:r>
      <w:r>
        <w:rPr>
          <w:sz w:val="24"/>
        </w:rPr>
        <w:t>в</w:t>
      </w:r>
      <w:r>
        <w:rPr>
          <w:spacing w:val="-1"/>
          <w:sz w:val="24"/>
        </w:rPr>
        <w:t> </w:t>
      </w:r>
      <w:r>
        <w:rPr>
          <w:sz w:val="24"/>
        </w:rPr>
        <w:t>сравнении</w:t>
      </w:r>
      <w:r>
        <w:rPr>
          <w:spacing w:val="-2"/>
          <w:sz w:val="24"/>
        </w:rPr>
        <w:t> </w:t>
      </w:r>
      <w:r>
        <w:rPr>
          <w:sz w:val="24"/>
        </w:rPr>
        <w:t>с</w:t>
      </w:r>
      <w:r>
        <w:rPr>
          <w:spacing w:val="-1"/>
          <w:sz w:val="24"/>
        </w:rPr>
        <w:t> </w:t>
      </w:r>
      <w:r>
        <w:rPr>
          <w:sz w:val="24"/>
        </w:rPr>
        <w:t>другими странами</w:t>
      </w:r>
      <w:r>
        <w:rPr>
          <w:spacing w:val="-2"/>
          <w:sz w:val="24"/>
        </w:rPr>
        <w:t> </w:t>
      </w:r>
      <w:r>
        <w:rPr>
          <w:sz w:val="24"/>
        </w:rPr>
        <w:t>и </w:t>
      </w:r>
      <w:r>
        <w:rPr>
          <w:spacing w:val="-2"/>
          <w:sz w:val="24"/>
        </w:rPr>
        <w:t>регионами.</w:t>
      </w:r>
    </w:p>
    <w:p>
      <w:pPr>
        <w:pStyle w:val="ListParagraph"/>
        <w:numPr>
          <w:ilvl w:val="2"/>
          <w:numId w:val="64"/>
        </w:numPr>
        <w:tabs>
          <w:tab w:pos="1990" w:val="left" w:leader="none"/>
        </w:tabs>
        <w:spacing w:line="240" w:lineRule="auto" w:before="5" w:after="0"/>
        <w:ind w:left="1990" w:right="0" w:hanging="960"/>
        <w:jc w:val="both"/>
        <w:rPr>
          <w:sz w:val="24"/>
        </w:rPr>
      </w:pPr>
      <w:r>
        <w:rPr>
          <w:sz w:val="24"/>
        </w:rPr>
        <w:t>Углублённый</w:t>
      </w:r>
      <w:r>
        <w:rPr>
          <w:spacing w:val="-5"/>
          <w:sz w:val="24"/>
        </w:rPr>
        <w:t> </w:t>
      </w:r>
      <w:r>
        <w:rPr>
          <w:sz w:val="24"/>
        </w:rPr>
        <w:t>уровень</w:t>
      </w:r>
      <w:r>
        <w:rPr>
          <w:spacing w:val="-3"/>
          <w:sz w:val="24"/>
        </w:rPr>
        <w:t> </w:t>
      </w:r>
      <w:r>
        <w:rPr>
          <w:sz w:val="24"/>
        </w:rPr>
        <w:t>изучения</w:t>
      </w:r>
      <w:r>
        <w:rPr>
          <w:spacing w:val="-6"/>
          <w:sz w:val="24"/>
        </w:rPr>
        <w:t> </w:t>
      </w:r>
      <w:r>
        <w:rPr>
          <w:sz w:val="24"/>
        </w:rPr>
        <w:t>предмета</w:t>
      </w:r>
      <w:r>
        <w:rPr>
          <w:spacing w:val="-3"/>
          <w:sz w:val="24"/>
        </w:rPr>
        <w:t> </w:t>
      </w:r>
      <w:r>
        <w:rPr>
          <w:sz w:val="24"/>
        </w:rPr>
        <w:t>обеспечивается</w:t>
      </w:r>
      <w:r>
        <w:rPr>
          <w:spacing w:val="-3"/>
          <w:sz w:val="24"/>
        </w:rPr>
        <w:t> </w:t>
      </w:r>
      <w:r>
        <w:rPr>
          <w:sz w:val="24"/>
        </w:rPr>
        <w:t>за</w:t>
      </w:r>
      <w:r>
        <w:rPr>
          <w:spacing w:val="-1"/>
          <w:sz w:val="24"/>
        </w:rPr>
        <w:t> </w:t>
      </w:r>
      <w:r>
        <w:rPr>
          <w:spacing w:val="-2"/>
          <w:sz w:val="24"/>
        </w:rPr>
        <w:t>счёт:</w:t>
      </w:r>
    </w:p>
    <w:p>
      <w:pPr>
        <w:pStyle w:val="BodyText"/>
        <w:spacing w:before="7"/>
        <w:ind w:right="113"/>
      </w:pPr>
      <w:r>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pPr>
        <w:pStyle w:val="BodyText"/>
        <w:spacing w:before="5"/>
        <w:ind w:right="120"/>
      </w:pPr>
      <w:r>
        <w:rPr/>
        <w:t>включения нового фактологического и теоретического материала, необходимого для формирования более</w:t>
      </w:r>
      <w:r>
        <w:rPr>
          <w:spacing w:val="-1"/>
        </w:rPr>
        <w:t> </w:t>
      </w:r>
      <w:r>
        <w:rPr/>
        <w:t>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pPr>
        <w:pStyle w:val="BodyText"/>
        <w:spacing w:before="5"/>
        <w:ind w:right="120"/>
      </w:pPr>
      <w:r>
        <w:rPr/>
        <w:t>повышения уровня самостоятельности обучающихся за счёт расширения набора факторов,</w:t>
      </w:r>
      <w:r>
        <w:rPr>
          <w:spacing w:val="-15"/>
        </w:rPr>
        <w:t> </w:t>
      </w:r>
      <w:r>
        <w:rPr/>
        <w:t>которые</w:t>
      </w:r>
      <w:r>
        <w:rPr>
          <w:spacing w:val="-15"/>
        </w:rPr>
        <w:t> </w:t>
      </w:r>
      <w:r>
        <w:rPr/>
        <w:t>нужно</w:t>
      </w:r>
      <w:r>
        <w:rPr>
          <w:spacing w:val="-15"/>
        </w:rPr>
        <w:t> </w:t>
      </w:r>
      <w:r>
        <w:rPr/>
        <w:t>принимать</w:t>
      </w:r>
      <w:r>
        <w:rPr>
          <w:spacing w:val="-15"/>
        </w:rPr>
        <w:t> </w:t>
      </w:r>
      <w:r>
        <w:rPr/>
        <w:t>во</w:t>
      </w:r>
      <w:r>
        <w:rPr>
          <w:spacing w:val="-15"/>
        </w:rPr>
        <w:t> </w:t>
      </w:r>
      <w:r>
        <w:rPr/>
        <w:t>внимание</w:t>
      </w:r>
      <w:r>
        <w:rPr>
          <w:spacing w:val="-15"/>
        </w:rPr>
        <w:t> </w:t>
      </w:r>
      <w:r>
        <w:rPr/>
        <w:t>при</w:t>
      </w:r>
      <w:r>
        <w:rPr>
          <w:spacing w:val="-15"/>
        </w:rPr>
        <w:t> </w:t>
      </w:r>
      <w:r>
        <w:rPr/>
        <w:t>осуществлении</w:t>
      </w:r>
      <w:r>
        <w:rPr>
          <w:spacing w:val="-15"/>
        </w:rPr>
        <w:t> </w:t>
      </w:r>
      <w:r>
        <w:rPr/>
        <w:t>таких</w:t>
      </w:r>
      <w:r>
        <w:rPr>
          <w:spacing w:val="-15"/>
        </w:rPr>
        <w:t> </w:t>
      </w:r>
      <w:r>
        <w:rPr/>
        <w:t>видов</w:t>
      </w:r>
      <w:r>
        <w:rPr>
          <w:spacing w:val="-15"/>
        </w:rPr>
        <w:t> </w:t>
      </w:r>
      <w:r>
        <w:rPr/>
        <w:t>деятельности, как сравнение, объяснение, оценка с разных точек зрения, принятие решений при реализации </w:t>
      </w:r>
      <w:r>
        <w:rPr>
          <w:spacing w:val="-2"/>
        </w:rPr>
        <w:t>задач;</w:t>
      </w:r>
    </w:p>
    <w:p>
      <w:pPr>
        <w:pStyle w:val="BodyText"/>
        <w:spacing w:before="5"/>
        <w:ind w:right="121"/>
      </w:pPr>
      <w:r>
        <w:rPr/>
        <w:t>включения новых активных видов деятельности, соответствующих целям изучения предмета «География».</w:t>
      </w:r>
    </w:p>
    <w:p>
      <w:pPr>
        <w:pStyle w:val="ListParagraph"/>
        <w:numPr>
          <w:ilvl w:val="2"/>
          <w:numId w:val="64"/>
        </w:numPr>
        <w:tabs>
          <w:tab w:pos="2185" w:val="left" w:leader="none"/>
        </w:tabs>
        <w:spacing w:line="240" w:lineRule="auto" w:before="6" w:after="0"/>
        <w:ind w:left="324" w:right="115" w:firstLine="705"/>
        <w:jc w:val="both"/>
        <w:rPr>
          <w:sz w:val="24"/>
        </w:rPr>
      </w:pPr>
      <w:r>
        <w:rPr>
          <w:sz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pPr>
        <w:pStyle w:val="ListParagraph"/>
        <w:numPr>
          <w:ilvl w:val="2"/>
          <w:numId w:val="64"/>
        </w:numPr>
        <w:tabs>
          <w:tab w:pos="2103" w:val="left" w:leader="none"/>
        </w:tabs>
        <w:spacing w:line="240" w:lineRule="auto" w:before="4" w:after="0"/>
        <w:ind w:left="324" w:right="120" w:firstLine="705"/>
        <w:jc w:val="both"/>
        <w:rPr>
          <w:sz w:val="24"/>
        </w:rPr>
      </w:pPr>
      <w:r>
        <w:rPr>
          <w:sz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pPr>
        <w:pStyle w:val="ListParagraph"/>
        <w:numPr>
          <w:ilvl w:val="2"/>
          <w:numId w:val="64"/>
        </w:numPr>
        <w:tabs>
          <w:tab w:pos="2013" w:val="left" w:leader="none"/>
        </w:tabs>
        <w:spacing w:line="240" w:lineRule="auto" w:before="5" w:after="0"/>
        <w:ind w:left="324" w:right="123" w:firstLine="705"/>
        <w:jc w:val="both"/>
        <w:rPr>
          <w:sz w:val="24"/>
        </w:rPr>
      </w:pPr>
      <w:r>
        <w:rPr>
          <w:sz w:val="24"/>
        </w:rPr>
        <w:t>Цели изучения географии на углублённом уровне на уровне среднего общего образования направлены на:</w:t>
      </w:r>
    </w:p>
    <w:p>
      <w:pPr>
        <w:pStyle w:val="ListParagraph"/>
        <w:numPr>
          <w:ilvl w:val="0"/>
          <w:numId w:val="65"/>
        </w:numPr>
        <w:tabs>
          <w:tab w:pos="1327" w:val="left" w:leader="none"/>
        </w:tabs>
        <w:spacing w:line="240" w:lineRule="auto" w:before="6" w:after="0"/>
        <w:ind w:left="324" w:right="115" w:firstLine="705"/>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pPr>
        <w:spacing w:after="0" w:line="240" w:lineRule="auto"/>
        <w:jc w:val="both"/>
        <w:rPr>
          <w:sz w:val="24"/>
        </w:rPr>
        <w:sectPr>
          <w:pgSz w:w="11920" w:h="16850"/>
          <w:pgMar w:header="0" w:footer="1162" w:top="960" w:bottom="1480" w:left="1380" w:right="220"/>
        </w:sectPr>
      </w:pPr>
    </w:p>
    <w:p>
      <w:pPr>
        <w:pStyle w:val="ListParagraph"/>
        <w:numPr>
          <w:ilvl w:val="0"/>
          <w:numId w:val="65"/>
        </w:numPr>
        <w:tabs>
          <w:tab w:pos="1323" w:val="left" w:leader="none"/>
        </w:tabs>
        <w:spacing w:line="240" w:lineRule="auto" w:before="77" w:after="0"/>
        <w:ind w:left="324" w:right="119" w:firstLine="705"/>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w:t>
      </w:r>
      <w:r>
        <w:rPr>
          <w:spacing w:val="-15"/>
          <w:sz w:val="24"/>
        </w:rPr>
        <w:t> </w:t>
      </w:r>
      <w:r>
        <w:rPr>
          <w:sz w:val="24"/>
        </w:rPr>
        <w:t>проблем</w:t>
      </w:r>
      <w:r>
        <w:rPr>
          <w:spacing w:val="-15"/>
          <w:sz w:val="24"/>
        </w:rPr>
        <w:t> </w:t>
      </w:r>
      <w:r>
        <w:rPr>
          <w:sz w:val="24"/>
        </w:rPr>
        <w:t>человечества</w:t>
      </w:r>
      <w:r>
        <w:rPr>
          <w:spacing w:val="-15"/>
          <w:sz w:val="24"/>
        </w:rPr>
        <w:t> </w:t>
      </w:r>
      <w:r>
        <w:rPr>
          <w:sz w:val="24"/>
        </w:rPr>
        <w:t>и</w:t>
      </w:r>
      <w:r>
        <w:rPr>
          <w:spacing w:val="-15"/>
          <w:sz w:val="24"/>
        </w:rPr>
        <w:t> </w:t>
      </w:r>
      <w:r>
        <w:rPr>
          <w:sz w:val="24"/>
        </w:rPr>
        <w:t>путях</w:t>
      </w:r>
      <w:r>
        <w:rPr>
          <w:spacing w:val="-15"/>
          <w:sz w:val="24"/>
        </w:rPr>
        <w:t> </w:t>
      </w:r>
      <w:r>
        <w:rPr>
          <w:sz w:val="24"/>
        </w:rPr>
        <w:t>их</w:t>
      </w:r>
      <w:r>
        <w:rPr>
          <w:spacing w:val="-15"/>
          <w:sz w:val="24"/>
        </w:rPr>
        <w:t> </w:t>
      </w:r>
      <w:r>
        <w:rPr>
          <w:sz w:val="24"/>
        </w:rPr>
        <w:t>решения</w:t>
      </w:r>
      <w:r>
        <w:rPr>
          <w:spacing w:val="-15"/>
          <w:sz w:val="24"/>
        </w:rPr>
        <w:t> </w:t>
      </w:r>
      <w:r>
        <w:rPr>
          <w:sz w:val="24"/>
        </w:rPr>
        <w:t>в</w:t>
      </w:r>
      <w:r>
        <w:rPr>
          <w:spacing w:val="-15"/>
          <w:sz w:val="24"/>
        </w:rPr>
        <w:t> </w:t>
      </w:r>
      <w:r>
        <w:rPr>
          <w:sz w:val="24"/>
        </w:rPr>
        <w:t>мире</w:t>
      </w:r>
      <w:r>
        <w:rPr>
          <w:spacing w:val="-15"/>
          <w:sz w:val="24"/>
        </w:rPr>
        <w:t> </w:t>
      </w:r>
      <w:r>
        <w:rPr>
          <w:sz w:val="24"/>
        </w:rPr>
        <w:t>и</w:t>
      </w:r>
      <w:r>
        <w:rPr>
          <w:spacing w:val="-15"/>
          <w:sz w:val="24"/>
        </w:rPr>
        <w:t> </w:t>
      </w:r>
      <w:r>
        <w:rPr>
          <w:sz w:val="24"/>
        </w:rPr>
        <w:t>России</w:t>
      </w:r>
      <w:r>
        <w:rPr>
          <w:spacing w:val="-15"/>
          <w:sz w:val="24"/>
        </w:rPr>
        <w:t> </w:t>
      </w:r>
      <w:r>
        <w:rPr>
          <w:sz w:val="24"/>
        </w:rPr>
        <w:t>с</w:t>
      </w:r>
      <w:r>
        <w:rPr>
          <w:spacing w:val="-15"/>
          <w:sz w:val="24"/>
        </w:rPr>
        <w:t> </w:t>
      </w:r>
      <w:r>
        <w:rPr>
          <w:sz w:val="24"/>
        </w:rPr>
        <w:t>позиций</w:t>
      </w:r>
      <w:r>
        <w:rPr>
          <w:spacing w:val="-15"/>
          <w:sz w:val="24"/>
        </w:rPr>
        <w:t> </w:t>
      </w:r>
      <w:r>
        <w:rPr>
          <w:sz w:val="24"/>
        </w:rPr>
        <w:t>устойчивого развития общества и формирования ценностного отношения к проблемам взаимодействия человека и общества;</w:t>
      </w:r>
    </w:p>
    <w:p>
      <w:pPr>
        <w:pStyle w:val="ListParagraph"/>
        <w:numPr>
          <w:ilvl w:val="0"/>
          <w:numId w:val="65"/>
        </w:numPr>
        <w:tabs>
          <w:tab w:pos="1289" w:val="left" w:leader="none"/>
        </w:tabs>
        <w:spacing w:line="240" w:lineRule="auto" w:before="6" w:after="0"/>
        <w:ind w:left="1289" w:right="0" w:hanging="259"/>
        <w:jc w:val="both"/>
        <w:rPr>
          <w:sz w:val="24"/>
        </w:rPr>
      </w:pPr>
      <w:r>
        <w:rPr>
          <w:sz w:val="24"/>
        </w:rPr>
        <w:t>формирование</w:t>
      </w:r>
      <w:r>
        <w:rPr>
          <w:spacing w:val="-6"/>
          <w:sz w:val="24"/>
        </w:rPr>
        <w:t> </w:t>
      </w:r>
      <w:r>
        <w:rPr>
          <w:sz w:val="24"/>
        </w:rPr>
        <w:t>в</w:t>
      </w:r>
      <w:r>
        <w:rPr>
          <w:spacing w:val="-3"/>
          <w:sz w:val="24"/>
        </w:rPr>
        <w:t> </w:t>
      </w:r>
      <w:r>
        <w:rPr>
          <w:sz w:val="24"/>
        </w:rPr>
        <w:t>завершённом</w:t>
      </w:r>
      <w:r>
        <w:rPr>
          <w:spacing w:val="-4"/>
          <w:sz w:val="24"/>
        </w:rPr>
        <w:t> </w:t>
      </w:r>
      <w:r>
        <w:rPr>
          <w:sz w:val="24"/>
        </w:rPr>
        <w:t>виде</w:t>
      </w:r>
      <w:r>
        <w:rPr>
          <w:spacing w:val="-3"/>
          <w:sz w:val="24"/>
        </w:rPr>
        <w:t> </w:t>
      </w:r>
      <w:r>
        <w:rPr>
          <w:sz w:val="24"/>
        </w:rPr>
        <w:t>основ</w:t>
      </w:r>
      <w:r>
        <w:rPr>
          <w:spacing w:val="-4"/>
          <w:sz w:val="24"/>
        </w:rPr>
        <w:t> </w:t>
      </w:r>
      <w:r>
        <w:rPr>
          <w:sz w:val="24"/>
        </w:rPr>
        <w:t>географической</w:t>
      </w:r>
      <w:r>
        <w:rPr>
          <w:spacing w:val="-2"/>
          <w:sz w:val="24"/>
        </w:rPr>
        <w:t> культуры;</w:t>
      </w:r>
    </w:p>
    <w:p>
      <w:pPr>
        <w:pStyle w:val="ListParagraph"/>
        <w:numPr>
          <w:ilvl w:val="0"/>
          <w:numId w:val="65"/>
        </w:numPr>
        <w:tabs>
          <w:tab w:pos="1361" w:val="left" w:leader="none"/>
        </w:tabs>
        <w:spacing w:line="240" w:lineRule="auto" w:before="4" w:after="0"/>
        <w:ind w:left="324" w:right="122" w:firstLine="705"/>
        <w:jc w:val="both"/>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pPr>
        <w:pStyle w:val="ListParagraph"/>
        <w:numPr>
          <w:ilvl w:val="0"/>
          <w:numId w:val="65"/>
        </w:numPr>
        <w:tabs>
          <w:tab w:pos="1299" w:val="left" w:leader="none"/>
        </w:tabs>
        <w:spacing w:line="240" w:lineRule="auto" w:before="5" w:after="0"/>
        <w:ind w:left="324" w:right="115" w:firstLine="705"/>
        <w:jc w:val="both"/>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w:t>
      </w:r>
      <w:r>
        <w:rPr>
          <w:spacing w:val="-8"/>
          <w:sz w:val="24"/>
        </w:rPr>
        <w:t> </w:t>
      </w:r>
      <w:r>
        <w:rPr>
          <w:sz w:val="24"/>
        </w:rPr>
        <w:t>достижения</w:t>
      </w:r>
      <w:r>
        <w:rPr>
          <w:spacing w:val="-11"/>
          <w:sz w:val="24"/>
        </w:rPr>
        <w:t> </w:t>
      </w:r>
      <w:r>
        <w:rPr>
          <w:sz w:val="24"/>
        </w:rPr>
        <w:t>целей</w:t>
      </w:r>
      <w:r>
        <w:rPr>
          <w:spacing w:val="-7"/>
          <w:sz w:val="24"/>
        </w:rPr>
        <w:t> </w:t>
      </w:r>
      <w:r>
        <w:rPr>
          <w:sz w:val="24"/>
        </w:rPr>
        <w:t>устойчивого</w:t>
      </w:r>
      <w:r>
        <w:rPr>
          <w:spacing w:val="-9"/>
          <w:sz w:val="24"/>
        </w:rPr>
        <w:t> </w:t>
      </w:r>
      <w:r>
        <w:rPr>
          <w:sz w:val="24"/>
        </w:rPr>
        <w:t>развития;</w:t>
      </w:r>
      <w:r>
        <w:rPr>
          <w:spacing w:val="-8"/>
          <w:sz w:val="24"/>
        </w:rPr>
        <w:t> </w:t>
      </w:r>
      <w:r>
        <w:rPr>
          <w:sz w:val="24"/>
        </w:rPr>
        <w:t>для</w:t>
      </w:r>
      <w:r>
        <w:rPr>
          <w:spacing w:val="-8"/>
          <w:sz w:val="24"/>
        </w:rPr>
        <w:t> </w:t>
      </w:r>
      <w:r>
        <w:rPr>
          <w:sz w:val="24"/>
        </w:rPr>
        <w:t>решения</w:t>
      </w:r>
      <w:r>
        <w:rPr>
          <w:spacing w:val="-11"/>
          <w:sz w:val="24"/>
        </w:rPr>
        <w:t> </w:t>
      </w:r>
      <w:r>
        <w:rPr>
          <w:sz w:val="24"/>
        </w:rPr>
        <w:t>комплексных</w:t>
      </w:r>
      <w:r>
        <w:rPr>
          <w:spacing w:val="-9"/>
          <w:sz w:val="24"/>
        </w:rPr>
        <w:t> </w:t>
      </w:r>
      <w:r>
        <w:rPr>
          <w:sz w:val="24"/>
        </w:rPr>
        <w:t>задач,</w:t>
      </w:r>
      <w:r>
        <w:rPr>
          <w:spacing w:val="-8"/>
          <w:sz w:val="24"/>
        </w:rPr>
        <w:t> </w:t>
      </w:r>
      <w:r>
        <w:rPr>
          <w:sz w:val="24"/>
        </w:rPr>
        <w:t>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 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pPr>
        <w:pStyle w:val="ListParagraph"/>
        <w:numPr>
          <w:ilvl w:val="0"/>
          <w:numId w:val="65"/>
        </w:numPr>
        <w:tabs>
          <w:tab w:pos="1280" w:val="left" w:leader="none"/>
        </w:tabs>
        <w:spacing w:line="240" w:lineRule="auto" w:before="6" w:after="0"/>
        <w:ind w:left="324" w:right="115" w:firstLine="705"/>
        <w:jc w:val="both"/>
        <w:rPr>
          <w:sz w:val="24"/>
        </w:rPr>
      </w:pPr>
      <w:r>
        <w:rPr>
          <w:sz w:val="24"/>
        </w:rPr>
        <w:t>развитие</w:t>
      </w:r>
      <w:r>
        <w:rPr>
          <w:spacing w:val="-11"/>
          <w:sz w:val="24"/>
        </w:rPr>
        <w:t> </w:t>
      </w:r>
      <w:r>
        <w:rPr>
          <w:sz w:val="24"/>
        </w:rPr>
        <w:t>навыков</w:t>
      </w:r>
      <w:r>
        <w:rPr>
          <w:spacing w:val="-10"/>
          <w:sz w:val="24"/>
        </w:rPr>
        <w:t> </w:t>
      </w:r>
      <w:r>
        <w:rPr>
          <w:sz w:val="24"/>
        </w:rPr>
        <w:t>решения</w:t>
      </w:r>
      <w:r>
        <w:rPr>
          <w:spacing w:val="-10"/>
          <w:sz w:val="24"/>
        </w:rPr>
        <w:t> </w:t>
      </w:r>
      <w:r>
        <w:rPr>
          <w:sz w:val="24"/>
        </w:rPr>
        <w:t>профессионально</w:t>
      </w:r>
      <w:r>
        <w:rPr>
          <w:spacing w:val="-10"/>
          <w:sz w:val="24"/>
        </w:rPr>
        <w:t> </w:t>
      </w:r>
      <w:r>
        <w:rPr>
          <w:sz w:val="24"/>
        </w:rPr>
        <w:t>ориентированных</w:t>
      </w:r>
      <w:r>
        <w:rPr>
          <w:spacing w:val="-10"/>
          <w:sz w:val="24"/>
        </w:rPr>
        <w:t> </w:t>
      </w:r>
      <w:r>
        <w:rPr>
          <w:sz w:val="24"/>
        </w:rPr>
        <w:t>задач</w:t>
      </w:r>
      <w:r>
        <w:rPr>
          <w:spacing w:val="-10"/>
          <w:sz w:val="24"/>
        </w:rPr>
        <w:t> </w:t>
      </w:r>
      <w:r>
        <w:rPr>
          <w:sz w:val="24"/>
        </w:rPr>
        <w:t>для</w:t>
      </w:r>
      <w:r>
        <w:rPr>
          <w:spacing w:val="-9"/>
          <w:sz w:val="24"/>
        </w:rPr>
        <w:t> </w:t>
      </w:r>
      <w:r>
        <w:rPr>
          <w:sz w:val="24"/>
        </w:rPr>
        <w:t>подготовки</w:t>
      </w:r>
      <w:r>
        <w:rPr>
          <w:spacing w:val="-8"/>
          <w:sz w:val="24"/>
        </w:rPr>
        <w:t> </w:t>
      </w:r>
      <w:r>
        <w:rPr>
          <w:sz w:val="24"/>
        </w:rPr>
        <w:t>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pPr>
        <w:pStyle w:val="ListParagraph"/>
        <w:numPr>
          <w:ilvl w:val="2"/>
          <w:numId w:val="64"/>
        </w:numPr>
        <w:tabs>
          <w:tab w:pos="2017" w:val="left" w:leader="none"/>
        </w:tabs>
        <w:spacing w:line="242" w:lineRule="auto" w:before="5" w:after="0"/>
        <w:ind w:left="324" w:right="122" w:firstLine="705"/>
        <w:jc w:val="both"/>
        <w:rPr>
          <w:sz w:val="24"/>
        </w:rPr>
      </w:pPr>
      <w:r>
        <w:rPr>
          <w:sz w:val="24"/>
        </w:rPr>
        <w:t>Реализация в программе указанных целей предусматривает повторение курса географии за курс основного общего образования.</w:t>
      </w:r>
    </w:p>
    <w:p>
      <w:pPr>
        <w:pStyle w:val="ListParagraph"/>
        <w:numPr>
          <w:ilvl w:val="2"/>
          <w:numId w:val="64"/>
        </w:numPr>
        <w:tabs>
          <w:tab w:pos="1981" w:val="left" w:leader="none"/>
        </w:tabs>
        <w:spacing w:line="240" w:lineRule="auto" w:before="2" w:after="0"/>
        <w:ind w:left="324" w:right="117" w:firstLine="705"/>
        <w:jc w:val="both"/>
        <w:rPr>
          <w:sz w:val="24"/>
        </w:rPr>
      </w:pPr>
      <w:r>
        <w:rPr>
          <w:sz w:val="24"/>
        </w:rPr>
        <w:t>Изучение</w:t>
      </w:r>
      <w:r>
        <w:rPr>
          <w:spacing w:val="-11"/>
          <w:sz w:val="24"/>
        </w:rPr>
        <w:t> </w:t>
      </w:r>
      <w:r>
        <w:rPr>
          <w:sz w:val="24"/>
        </w:rPr>
        <w:t>географии</w:t>
      </w:r>
      <w:r>
        <w:rPr>
          <w:spacing w:val="-10"/>
          <w:sz w:val="24"/>
        </w:rPr>
        <w:t> </w:t>
      </w:r>
      <w:r>
        <w:rPr>
          <w:sz w:val="24"/>
        </w:rPr>
        <w:t>на</w:t>
      </w:r>
      <w:r>
        <w:rPr>
          <w:spacing w:val="-11"/>
          <w:sz w:val="24"/>
        </w:rPr>
        <w:t> </w:t>
      </w:r>
      <w:r>
        <w:rPr>
          <w:sz w:val="24"/>
        </w:rPr>
        <w:t>углублённом</w:t>
      </w:r>
      <w:r>
        <w:rPr>
          <w:spacing w:val="-10"/>
          <w:sz w:val="24"/>
        </w:rPr>
        <w:t> </w:t>
      </w:r>
      <w:r>
        <w:rPr>
          <w:sz w:val="24"/>
        </w:rPr>
        <w:t>уровне</w:t>
      </w:r>
      <w:r>
        <w:rPr>
          <w:spacing w:val="-11"/>
          <w:sz w:val="24"/>
        </w:rPr>
        <w:t> </w:t>
      </w:r>
      <w:r>
        <w:rPr>
          <w:sz w:val="24"/>
        </w:rPr>
        <w:t>в</w:t>
      </w:r>
      <w:r>
        <w:rPr>
          <w:spacing w:val="-10"/>
          <w:sz w:val="24"/>
        </w:rPr>
        <w:t> </w:t>
      </w:r>
      <w:r>
        <w:rPr>
          <w:sz w:val="24"/>
        </w:rPr>
        <w:t>10–11</w:t>
      </w:r>
      <w:r>
        <w:rPr>
          <w:spacing w:val="-10"/>
          <w:sz w:val="24"/>
        </w:rPr>
        <w:t> </w:t>
      </w:r>
      <w:r>
        <w:rPr>
          <w:sz w:val="24"/>
        </w:rPr>
        <w:t>классах</w:t>
      </w:r>
      <w:r>
        <w:rPr>
          <w:spacing w:val="-6"/>
          <w:sz w:val="24"/>
        </w:rPr>
        <w:t> </w:t>
      </w:r>
      <w:r>
        <w:rPr>
          <w:sz w:val="24"/>
        </w:rPr>
        <w:t>предусматривается в социально-экономическом профиле.</w:t>
      </w:r>
    </w:p>
    <w:p>
      <w:pPr>
        <w:pStyle w:val="ListParagraph"/>
        <w:numPr>
          <w:ilvl w:val="2"/>
          <w:numId w:val="64"/>
        </w:numPr>
        <w:tabs>
          <w:tab w:pos="1993" w:val="left" w:leader="none"/>
        </w:tabs>
        <w:spacing w:line="240" w:lineRule="auto" w:before="5" w:after="0"/>
        <w:ind w:left="324" w:right="115" w:firstLine="705"/>
        <w:jc w:val="both"/>
        <w:rPr>
          <w:sz w:val="24"/>
        </w:rPr>
      </w:pPr>
      <w:r>
        <w:rPr>
          <w:sz w:val="24"/>
        </w:rPr>
        <w:t>Общее число часов, рекомендованных для</w:t>
      </w:r>
      <w:r>
        <w:rPr>
          <w:spacing w:val="-1"/>
          <w:sz w:val="24"/>
        </w:rPr>
        <w:t> </w:t>
      </w:r>
      <w:r>
        <w:rPr>
          <w:sz w:val="24"/>
        </w:rPr>
        <w:t>изучения</w:t>
      </w:r>
      <w:r>
        <w:rPr>
          <w:spacing w:val="-1"/>
          <w:sz w:val="24"/>
        </w:rPr>
        <w:t> </w:t>
      </w:r>
      <w:r>
        <w:rPr>
          <w:sz w:val="24"/>
        </w:rPr>
        <w:t>географии на углубленном уровне, – 204 часа: в 10 классе – 102 часа (3 часа в неделю), в 11 классе – 102 часа (3 часа в </w:t>
      </w:r>
      <w:r>
        <w:rPr>
          <w:spacing w:val="-2"/>
          <w:sz w:val="24"/>
        </w:rPr>
        <w:t>неделю).</w:t>
      </w:r>
    </w:p>
    <w:p>
      <w:pPr>
        <w:pStyle w:val="ListParagraph"/>
        <w:numPr>
          <w:ilvl w:val="2"/>
          <w:numId w:val="64"/>
        </w:numPr>
        <w:tabs>
          <w:tab w:pos="2022" w:val="left" w:leader="none"/>
        </w:tabs>
        <w:spacing w:line="240" w:lineRule="auto" w:before="5" w:after="0"/>
        <w:ind w:left="324" w:right="115" w:firstLine="705"/>
        <w:jc w:val="both"/>
        <w:rPr>
          <w:sz w:val="24"/>
        </w:rPr>
      </w:pPr>
      <w:r>
        <w:rPr>
          <w:sz w:val="24"/>
        </w:rPr>
        <w:t>Для каждого класса предусмотрено резервное учебное время, которое может быть</w:t>
      </w:r>
      <w:r>
        <w:rPr>
          <w:spacing w:val="-10"/>
          <w:sz w:val="24"/>
        </w:rPr>
        <w:t> </w:t>
      </w:r>
      <w:r>
        <w:rPr>
          <w:sz w:val="24"/>
        </w:rPr>
        <w:t>использовано</w:t>
      </w:r>
      <w:r>
        <w:rPr>
          <w:spacing w:val="-11"/>
          <w:sz w:val="24"/>
        </w:rPr>
        <w:t> </w:t>
      </w:r>
      <w:r>
        <w:rPr>
          <w:sz w:val="24"/>
        </w:rPr>
        <w:t>участниками</w:t>
      </w:r>
      <w:r>
        <w:rPr>
          <w:spacing w:val="-10"/>
          <w:sz w:val="24"/>
        </w:rPr>
        <w:t> </w:t>
      </w:r>
      <w:r>
        <w:rPr>
          <w:sz w:val="24"/>
        </w:rPr>
        <w:t>образовательного</w:t>
      </w:r>
      <w:r>
        <w:rPr>
          <w:spacing w:val="-11"/>
          <w:sz w:val="24"/>
        </w:rPr>
        <w:t> </w:t>
      </w:r>
      <w:r>
        <w:rPr>
          <w:sz w:val="24"/>
        </w:rPr>
        <w:t>процесса</w:t>
      </w:r>
      <w:r>
        <w:rPr>
          <w:spacing w:val="-12"/>
          <w:sz w:val="24"/>
        </w:rPr>
        <w:t> </w:t>
      </w:r>
      <w:r>
        <w:rPr>
          <w:sz w:val="24"/>
        </w:rPr>
        <w:t>в</w:t>
      </w:r>
      <w:r>
        <w:rPr>
          <w:spacing w:val="-11"/>
          <w:sz w:val="24"/>
        </w:rPr>
        <w:t> </w:t>
      </w:r>
      <w:r>
        <w:rPr>
          <w:sz w:val="24"/>
        </w:rPr>
        <w:t>целях</w:t>
      </w:r>
      <w:r>
        <w:rPr>
          <w:spacing w:val="-10"/>
          <w:sz w:val="24"/>
        </w:rPr>
        <w:t> </w:t>
      </w:r>
      <w:r>
        <w:rPr>
          <w:sz w:val="24"/>
        </w:rPr>
        <w:t>формирования</w:t>
      </w:r>
      <w:r>
        <w:rPr>
          <w:spacing w:val="-11"/>
          <w:sz w:val="24"/>
        </w:rPr>
        <w:t> </w:t>
      </w:r>
      <w:r>
        <w:rPr>
          <w:sz w:val="24"/>
        </w:rPr>
        <w:t>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pPr>
        <w:pStyle w:val="ListParagraph"/>
        <w:numPr>
          <w:ilvl w:val="2"/>
          <w:numId w:val="64"/>
        </w:numPr>
        <w:tabs>
          <w:tab w:pos="2070" w:val="left" w:leader="none"/>
        </w:tabs>
        <w:spacing w:line="240" w:lineRule="auto" w:before="5" w:after="0"/>
        <w:ind w:left="324" w:right="116" w:firstLine="705"/>
        <w:jc w:val="both"/>
        <w:rPr>
          <w:sz w:val="24"/>
        </w:rPr>
      </w:pPr>
      <w:r>
        <w:rPr>
          <w:sz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pPr>
        <w:pStyle w:val="ListParagraph"/>
        <w:numPr>
          <w:ilvl w:val="1"/>
          <w:numId w:val="64"/>
        </w:numPr>
        <w:tabs>
          <w:tab w:pos="1741" w:val="left" w:leader="none"/>
        </w:tabs>
        <w:spacing w:line="240" w:lineRule="auto" w:before="5" w:after="0"/>
        <w:ind w:left="324" w:right="122" w:firstLine="705"/>
        <w:jc w:val="both"/>
        <w:rPr>
          <w:sz w:val="24"/>
        </w:rPr>
      </w:pPr>
      <w:r>
        <w:rPr>
          <w:sz w:val="24"/>
        </w:rPr>
        <w:t>Планируемые результаты освоения учебного предмета «География» на уровне среднего общего образования.</w:t>
      </w:r>
    </w:p>
    <w:p>
      <w:pPr>
        <w:pStyle w:val="ListParagraph"/>
        <w:numPr>
          <w:ilvl w:val="2"/>
          <w:numId w:val="64"/>
        </w:numPr>
        <w:tabs>
          <w:tab w:pos="2005" w:val="left" w:leader="none"/>
        </w:tabs>
        <w:spacing w:line="240" w:lineRule="auto" w:before="5" w:after="0"/>
        <w:ind w:left="324" w:right="120" w:firstLine="705"/>
        <w:jc w:val="both"/>
        <w:rPr>
          <w:sz w:val="24"/>
        </w:rPr>
      </w:pPr>
      <w:r>
        <w:rPr>
          <w:sz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ListParagraph"/>
        <w:numPr>
          <w:ilvl w:val="3"/>
          <w:numId w:val="64"/>
        </w:numPr>
        <w:tabs>
          <w:tab w:pos="2084" w:val="left" w:leader="none"/>
        </w:tabs>
        <w:spacing w:line="240" w:lineRule="auto" w:before="5" w:after="0"/>
        <w:ind w:left="324" w:right="115" w:firstLine="705"/>
        <w:jc w:val="both"/>
        <w:rPr>
          <w:sz w:val="24"/>
        </w:rPr>
      </w:pPr>
      <w:r>
        <w:rPr>
          <w:sz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pPr>
        <w:pStyle w:val="ListParagraph"/>
        <w:numPr>
          <w:ilvl w:val="0"/>
          <w:numId w:val="66"/>
        </w:numPr>
        <w:tabs>
          <w:tab w:pos="1289" w:val="left" w:leader="none"/>
        </w:tabs>
        <w:spacing w:line="240" w:lineRule="auto" w:before="5" w:after="0"/>
        <w:ind w:left="1289" w:right="0" w:hanging="259"/>
        <w:jc w:val="both"/>
        <w:rPr>
          <w:sz w:val="24"/>
        </w:rPr>
      </w:pPr>
      <w:r>
        <w:rPr>
          <w:sz w:val="24"/>
        </w:rPr>
        <w:t>гражданского</w:t>
      </w:r>
      <w:r>
        <w:rPr>
          <w:spacing w:val="-4"/>
          <w:sz w:val="24"/>
        </w:rPr>
        <w:t> </w:t>
      </w:r>
      <w:r>
        <w:rPr>
          <w:spacing w:val="-2"/>
          <w:sz w:val="24"/>
        </w:rPr>
        <w:t>воспитания:</w:t>
      </w:r>
    </w:p>
    <w:p>
      <w:pPr>
        <w:pStyle w:val="BodyText"/>
        <w:spacing w:before="5"/>
        <w:ind w:right="121"/>
      </w:pPr>
      <w:r>
        <w:rPr/>
        <w:t>сформированность гражданской позиции обучающегося как активного и ответственного члена российского общества;</w:t>
      </w:r>
    </w:p>
    <w:p>
      <w:pPr>
        <w:spacing w:after="0"/>
        <w:sectPr>
          <w:pgSz w:w="11920" w:h="16850"/>
          <w:pgMar w:header="0" w:footer="1162" w:top="960" w:bottom="1480" w:left="1380" w:right="220"/>
        </w:sectPr>
      </w:pPr>
    </w:p>
    <w:p>
      <w:pPr>
        <w:pStyle w:val="BodyText"/>
        <w:tabs>
          <w:tab w:pos="2305" w:val="left" w:leader="none"/>
          <w:tab w:pos="3130" w:val="left" w:leader="none"/>
          <w:tab w:pos="5206" w:val="left" w:leader="none"/>
          <w:tab w:pos="5909" w:val="left" w:leader="none"/>
          <w:tab w:pos="6274" w:val="left" w:leader="none"/>
          <w:tab w:pos="7945" w:val="left" w:leader="none"/>
          <w:tab w:pos="9152" w:val="left" w:leader="none"/>
          <w:tab w:pos="10058" w:val="left" w:leader="none"/>
        </w:tabs>
        <w:spacing w:before="77"/>
        <w:ind w:right="122"/>
        <w:jc w:val="left"/>
      </w:pPr>
      <w:r>
        <w:rPr>
          <w:spacing w:val="-2"/>
        </w:rPr>
        <w:t>осознание</w:t>
      </w:r>
      <w:r>
        <w:rPr/>
        <w:tab/>
      </w:r>
      <w:r>
        <w:rPr>
          <w:spacing w:val="-2"/>
        </w:rPr>
        <w:t>своих</w:t>
      </w:r>
      <w:r>
        <w:rPr/>
        <w:tab/>
      </w:r>
      <w:r>
        <w:rPr>
          <w:spacing w:val="-2"/>
        </w:rPr>
        <w:t>конституционных</w:t>
      </w:r>
      <w:r>
        <w:rPr/>
        <w:tab/>
      </w:r>
      <w:r>
        <w:rPr>
          <w:spacing w:val="-4"/>
        </w:rPr>
        <w:t>прав</w:t>
      </w:r>
      <w:r>
        <w:rPr/>
        <w:tab/>
      </w:r>
      <w:r>
        <w:rPr>
          <w:spacing w:val="-10"/>
        </w:rPr>
        <w:t>и</w:t>
      </w:r>
      <w:r>
        <w:rPr/>
        <w:tab/>
      </w:r>
      <w:r>
        <w:rPr>
          <w:spacing w:val="-2"/>
        </w:rPr>
        <w:t>обязанностей,</w:t>
      </w:r>
      <w:r>
        <w:rPr/>
        <w:tab/>
      </w:r>
      <w:r>
        <w:rPr>
          <w:spacing w:val="-2"/>
        </w:rPr>
        <w:t>уважение</w:t>
      </w:r>
      <w:r>
        <w:rPr/>
        <w:tab/>
      </w:r>
      <w:r>
        <w:rPr>
          <w:spacing w:val="-2"/>
        </w:rPr>
        <w:t>закона</w:t>
      </w:r>
      <w:r>
        <w:rPr/>
        <w:tab/>
      </w:r>
      <w:r>
        <w:rPr>
          <w:spacing w:val="-10"/>
        </w:rPr>
        <w:t>и </w:t>
      </w:r>
      <w:r>
        <w:rPr>
          <w:spacing w:val="-2"/>
        </w:rPr>
        <w:t>правопорядка;</w:t>
      </w:r>
    </w:p>
    <w:p>
      <w:pPr>
        <w:pStyle w:val="BodyText"/>
        <w:tabs>
          <w:tab w:pos="2255" w:val="left" w:leader="none"/>
          <w:tab w:pos="4017" w:val="left" w:leader="none"/>
          <w:tab w:pos="5830" w:val="left" w:leader="none"/>
          <w:tab w:pos="8018" w:val="left" w:leader="none"/>
          <w:tab w:pos="10056" w:val="left" w:leader="none"/>
        </w:tabs>
        <w:spacing w:before="5"/>
        <w:ind w:right="123"/>
        <w:jc w:val="left"/>
      </w:pPr>
      <w:r>
        <w:rPr>
          <w:spacing w:val="-2"/>
        </w:rPr>
        <w:t>принятие</w:t>
      </w:r>
      <w:r>
        <w:rPr/>
        <w:tab/>
      </w:r>
      <w:r>
        <w:rPr>
          <w:spacing w:val="-2"/>
        </w:rPr>
        <w:t>традиционных</w:t>
      </w:r>
      <w:r>
        <w:rPr/>
        <w:tab/>
      </w:r>
      <w:r>
        <w:rPr>
          <w:spacing w:val="-2"/>
        </w:rPr>
        <w:t>национальных,</w:t>
      </w:r>
      <w:r>
        <w:rPr/>
        <w:tab/>
      </w:r>
      <w:r>
        <w:rPr>
          <w:spacing w:val="-2"/>
        </w:rPr>
        <w:t>общечеловеческих</w:t>
      </w:r>
      <w:r>
        <w:rPr/>
        <w:tab/>
      </w:r>
      <w:r>
        <w:rPr>
          <w:spacing w:val="-2"/>
        </w:rPr>
        <w:t>гуманистических</w:t>
      </w:r>
      <w:r>
        <w:rPr/>
        <w:tab/>
      </w:r>
      <w:r>
        <w:rPr>
          <w:spacing w:val="-10"/>
        </w:rPr>
        <w:t>и </w:t>
      </w:r>
      <w:r>
        <w:rPr/>
        <w:t>демократических ценностей;</w:t>
      </w:r>
    </w:p>
    <w:p>
      <w:pPr>
        <w:pStyle w:val="BodyText"/>
        <w:tabs>
          <w:tab w:pos="2421" w:val="left" w:leader="none"/>
          <w:tab w:pos="4174" w:val="left" w:leader="none"/>
          <w:tab w:pos="5510" w:val="left" w:leader="none"/>
          <w:tab w:pos="7122" w:val="left" w:leader="none"/>
          <w:tab w:pos="8892" w:val="left" w:leader="none"/>
        </w:tabs>
        <w:spacing w:before="5"/>
        <w:ind w:right="121"/>
        <w:jc w:val="left"/>
      </w:pPr>
      <w:r>
        <w:rPr>
          <w:spacing w:val="-2"/>
        </w:rPr>
        <w:t>готовность</w:t>
      </w:r>
      <w:r>
        <w:rPr/>
        <w:tab/>
      </w:r>
      <w:r>
        <w:rPr>
          <w:spacing w:val="-2"/>
        </w:rPr>
        <w:t>противостоять</w:t>
      </w:r>
      <w:r>
        <w:rPr/>
        <w:tab/>
      </w:r>
      <w:r>
        <w:rPr>
          <w:spacing w:val="-2"/>
        </w:rPr>
        <w:t>идеологии</w:t>
      </w:r>
      <w:r>
        <w:rPr/>
        <w:tab/>
      </w:r>
      <w:r>
        <w:rPr>
          <w:spacing w:val="-2"/>
        </w:rPr>
        <w:t>экстремизма,</w:t>
      </w:r>
      <w:r>
        <w:rPr/>
        <w:tab/>
      </w:r>
      <w:r>
        <w:rPr>
          <w:spacing w:val="-2"/>
        </w:rPr>
        <w:t>национализма,</w:t>
      </w:r>
      <w:r>
        <w:rPr/>
        <w:tab/>
      </w:r>
      <w:r>
        <w:rPr>
          <w:spacing w:val="-2"/>
        </w:rPr>
        <w:t>ксенофобии, </w:t>
      </w:r>
      <w:r>
        <w:rPr/>
        <w:t>дискриминации по социальным, религиозным, расовым, национальным признакам;</w:t>
      </w:r>
    </w:p>
    <w:p>
      <w:pPr>
        <w:pStyle w:val="BodyText"/>
        <w:spacing w:line="242" w:lineRule="auto" w:before="5"/>
        <w:jc w:val="left"/>
      </w:pPr>
      <w:r>
        <w:rPr/>
        <w:t>готовность</w:t>
      </w:r>
      <w:r>
        <w:rPr>
          <w:spacing w:val="80"/>
        </w:rPr>
        <w:t> </w:t>
      </w:r>
      <w:r>
        <w:rPr/>
        <w:t>вести</w:t>
      </w:r>
      <w:r>
        <w:rPr>
          <w:spacing w:val="80"/>
        </w:rPr>
        <w:t> </w:t>
      </w:r>
      <w:r>
        <w:rPr/>
        <w:t>совместную</w:t>
      </w:r>
      <w:r>
        <w:rPr>
          <w:spacing w:val="80"/>
        </w:rPr>
        <w:t> </w:t>
      </w:r>
      <w:r>
        <w:rPr/>
        <w:t>деятельность</w:t>
      </w:r>
      <w:r>
        <w:rPr>
          <w:spacing w:val="80"/>
        </w:rPr>
        <w:t> </w:t>
      </w:r>
      <w:r>
        <w:rPr/>
        <w:t>в</w:t>
      </w:r>
      <w:r>
        <w:rPr>
          <w:spacing w:val="80"/>
        </w:rPr>
        <w:t> </w:t>
      </w:r>
      <w:r>
        <w:rPr/>
        <w:t>интересах</w:t>
      </w:r>
      <w:r>
        <w:rPr>
          <w:spacing w:val="80"/>
        </w:rPr>
        <w:t> </w:t>
      </w:r>
      <w:r>
        <w:rPr/>
        <w:t>гражданского</w:t>
      </w:r>
      <w:r>
        <w:rPr>
          <w:spacing w:val="80"/>
        </w:rPr>
        <w:t> </w:t>
      </w:r>
      <w:r>
        <w:rPr/>
        <w:t>общества,</w:t>
      </w:r>
      <w:r>
        <w:rPr>
          <w:spacing w:val="80"/>
        </w:rPr>
        <w:t> </w:t>
      </w:r>
      <w:r>
        <w:rPr/>
        <w:t>участвовать в самоуправлении в образовательной организации;</w:t>
      </w:r>
    </w:p>
    <w:p>
      <w:pPr>
        <w:pStyle w:val="BodyText"/>
        <w:spacing w:before="2"/>
        <w:jc w:val="left"/>
      </w:pPr>
      <w:r>
        <w:rPr/>
        <w:t>умение</w:t>
      </w:r>
      <w:r>
        <w:rPr>
          <w:spacing w:val="-11"/>
        </w:rPr>
        <w:t> </w:t>
      </w:r>
      <w:r>
        <w:rPr/>
        <w:t>взаимодействовать</w:t>
      </w:r>
      <w:r>
        <w:rPr>
          <w:spacing w:val="-8"/>
        </w:rPr>
        <w:t> </w:t>
      </w:r>
      <w:r>
        <w:rPr/>
        <w:t>с</w:t>
      </w:r>
      <w:r>
        <w:rPr>
          <w:spacing w:val="-11"/>
        </w:rPr>
        <w:t> </w:t>
      </w:r>
      <w:r>
        <w:rPr/>
        <w:t>социальными</w:t>
      </w:r>
      <w:r>
        <w:rPr>
          <w:spacing w:val="-9"/>
        </w:rPr>
        <w:t> </w:t>
      </w:r>
      <w:r>
        <w:rPr/>
        <w:t>институтами</w:t>
      </w:r>
      <w:r>
        <w:rPr>
          <w:spacing w:val="-9"/>
        </w:rPr>
        <w:t> </w:t>
      </w:r>
      <w:r>
        <w:rPr/>
        <w:t>в</w:t>
      </w:r>
      <w:r>
        <w:rPr>
          <w:spacing w:val="-10"/>
        </w:rPr>
        <w:t> </w:t>
      </w:r>
      <w:r>
        <w:rPr/>
        <w:t>соответствии</w:t>
      </w:r>
      <w:r>
        <w:rPr>
          <w:spacing w:val="-9"/>
        </w:rPr>
        <w:t> </w:t>
      </w:r>
      <w:r>
        <w:rPr/>
        <w:t>с</w:t>
      </w:r>
      <w:r>
        <w:rPr>
          <w:spacing w:val="-11"/>
        </w:rPr>
        <w:t> </w:t>
      </w:r>
      <w:r>
        <w:rPr/>
        <w:t>их</w:t>
      </w:r>
      <w:r>
        <w:rPr>
          <w:spacing w:val="-10"/>
        </w:rPr>
        <w:t> </w:t>
      </w:r>
      <w:r>
        <w:rPr/>
        <w:t>функциями</w:t>
      </w:r>
      <w:r>
        <w:rPr>
          <w:spacing w:val="-11"/>
        </w:rPr>
        <w:t> </w:t>
      </w:r>
      <w:r>
        <w:rPr/>
        <w:t>и </w:t>
      </w:r>
      <w:r>
        <w:rPr>
          <w:spacing w:val="-2"/>
        </w:rPr>
        <w:t>назначением;</w:t>
      </w:r>
    </w:p>
    <w:p>
      <w:pPr>
        <w:pStyle w:val="BodyText"/>
        <w:spacing w:before="5"/>
        <w:ind w:left="1030" w:firstLine="0"/>
        <w:jc w:val="left"/>
      </w:pPr>
      <w:r>
        <w:rPr/>
        <w:t>готовность</w:t>
      </w:r>
      <w:r>
        <w:rPr>
          <w:spacing w:val="-4"/>
        </w:rPr>
        <w:t> </w:t>
      </w:r>
      <w:r>
        <w:rPr/>
        <w:t>к</w:t>
      </w:r>
      <w:r>
        <w:rPr>
          <w:spacing w:val="-4"/>
        </w:rPr>
        <w:t> </w:t>
      </w:r>
      <w:r>
        <w:rPr/>
        <w:t>гуманитарной</w:t>
      </w:r>
      <w:r>
        <w:rPr>
          <w:spacing w:val="-4"/>
        </w:rPr>
        <w:t> </w:t>
      </w:r>
      <w:r>
        <w:rPr/>
        <w:t>и</w:t>
      </w:r>
      <w:r>
        <w:rPr>
          <w:spacing w:val="-4"/>
        </w:rPr>
        <w:t> </w:t>
      </w:r>
      <w:r>
        <w:rPr/>
        <w:t>волонтёрской</w:t>
      </w:r>
      <w:r>
        <w:rPr>
          <w:spacing w:val="-3"/>
        </w:rPr>
        <w:t> </w:t>
      </w:r>
      <w:r>
        <w:rPr>
          <w:spacing w:val="-2"/>
        </w:rPr>
        <w:t>деятельности.</w:t>
      </w:r>
    </w:p>
    <w:p>
      <w:pPr>
        <w:pStyle w:val="ListParagraph"/>
        <w:numPr>
          <w:ilvl w:val="0"/>
          <w:numId w:val="66"/>
        </w:numPr>
        <w:tabs>
          <w:tab w:pos="1289" w:val="left" w:leader="none"/>
        </w:tabs>
        <w:spacing w:line="240" w:lineRule="auto" w:before="5" w:after="0"/>
        <w:ind w:left="1289" w:right="0" w:hanging="259"/>
        <w:jc w:val="left"/>
        <w:rPr>
          <w:sz w:val="24"/>
        </w:rPr>
      </w:pPr>
      <w:r>
        <w:rPr>
          <w:sz w:val="24"/>
        </w:rPr>
        <w:t>патриотического</w:t>
      </w:r>
      <w:r>
        <w:rPr>
          <w:spacing w:val="-7"/>
          <w:sz w:val="24"/>
        </w:rPr>
        <w:t> </w:t>
      </w:r>
      <w:r>
        <w:rPr>
          <w:spacing w:val="-2"/>
          <w:sz w:val="24"/>
        </w:rPr>
        <w:t>воспитания:</w:t>
      </w:r>
    </w:p>
    <w:p>
      <w:pPr>
        <w:pStyle w:val="BodyText"/>
        <w:spacing w:before="4"/>
        <w:ind w:right="116"/>
      </w:pPr>
      <w:r>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BodyText"/>
        <w:spacing w:before="6"/>
        <w:ind w:right="114"/>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BodyText"/>
        <w:spacing w:before="5"/>
        <w:ind w:right="120"/>
      </w:pPr>
      <w:r>
        <w:rPr/>
        <w:t>идейная убеждённость, готовность к служению и защите Отечества, ответственность за его судьбу.</w:t>
      </w:r>
    </w:p>
    <w:p>
      <w:pPr>
        <w:pStyle w:val="ListParagraph"/>
        <w:numPr>
          <w:ilvl w:val="0"/>
          <w:numId w:val="66"/>
        </w:numPr>
        <w:tabs>
          <w:tab w:pos="1289" w:val="left" w:leader="none"/>
        </w:tabs>
        <w:spacing w:line="240" w:lineRule="auto" w:before="5" w:after="0"/>
        <w:ind w:left="1289" w:right="0" w:hanging="259"/>
        <w:jc w:val="both"/>
        <w:rPr>
          <w:sz w:val="24"/>
        </w:rPr>
      </w:pPr>
      <w:r>
        <w:rPr>
          <w:sz w:val="24"/>
        </w:rPr>
        <w:t>духовно-нравственного</w:t>
      </w:r>
      <w:r>
        <w:rPr>
          <w:spacing w:val="-9"/>
          <w:sz w:val="24"/>
        </w:rPr>
        <w:t> </w:t>
      </w:r>
      <w:r>
        <w:rPr>
          <w:spacing w:val="-2"/>
          <w:sz w:val="24"/>
        </w:rPr>
        <w:t>воспитания:</w:t>
      </w:r>
    </w:p>
    <w:p>
      <w:pPr>
        <w:pStyle w:val="BodyText"/>
        <w:spacing w:before="4"/>
        <w:ind w:left="1030" w:firstLine="0"/>
      </w:pPr>
      <w:r>
        <w:rPr/>
        <w:t>осознание</w:t>
      </w:r>
      <w:r>
        <w:rPr>
          <w:spacing w:val="-8"/>
        </w:rPr>
        <w:t> </w:t>
      </w:r>
      <w:r>
        <w:rPr/>
        <w:t>духовных</w:t>
      </w:r>
      <w:r>
        <w:rPr>
          <w:spacing w:val="-4"/>
        </w:rPr>
        <w:t> </w:t>
      </w:r>
      <w:r>
        <w:rPr/>
        <w:t>ценностей</w:t>
      </w:r>
      <w:r>
        <w:rPr>
          <w:spacing w:val="-4"/>
        </w:rPr>
        <w:t> </w:t>
      </w:r>
      <w:r>
        <w:rPr/>
        <w:t>российского</w:t>
      </w:r>
      <w:r>
        <w:rPr>
          <w:spacing w:val="-7"/>
        </w:rPr>
        <w:t> </w:t>
      </w:r>
      <w:r>
        <w:rPr>
          <w:spacing w:val="-2"/>
        </w:rPr>
        <w:t>народа;</w:t>
      </w:r>
    </w:p>
    <w:p>
      <w:pPr>
        <w:pStyle w:val="BodyText"/>
        <w:spacing w:before="5"/>
        <w:ind w:left="1030" w:firstLine="0"/>
      </w:pPr>
      <w:r>
        <w:rPr/>
        <w:t>сформированность</w:t>
      </w:r>
      <w:r>
        <w:rPr>
          <w:spacing w:val="-8"/>
        </w:rPr>
        <w:t> </w:t>
      </w:r>
      <w:r>
        <w:rPr/>
        <w:t>нравственного</w:t>
      </w:r>
      <w:r>
        <w:rPr>
          <w:spacing w:val="-5"/>
        </w:rPr>
        <w:t> </w:t>
      </w:r>
      <w:r>
        <w:rPr/>
        <w:t>сознания,</w:t>
      </w:r>
      <w:r>
        <w:rPr>
          <w:spacing w:val="-6"/>
        </w:rPr>
        <w:t> </w:t>
      </w:r>
      <w:r>
        <w:rPr/>
        <w:t>этического</w:t>
      </w:r>
      <w:r>
        <w:rPr>
          <w:spacing w:val="-6"/>
        </w:rPr>
        <w:t> </w:t>
      </w:r>
      <w:r>
        <w:rPr>
          <w:spacing w:val="-2"/>
        </w:rPr>
        <w:t>поведения;</w:t>
      </w:r>
    </w:p>
    <w:p>
      <w:pPr>
        <w:pStyle w:val="BodyText"/>
        <w:spacing w:before="5"/>
        <w:ind w:right="122"/>
        <w:jc w:val="left"/>
      </w:pPr>
      <w:r>
        <w:rPr/>
        <w:t>способность</w:t>
      </w:r>
      <w:r>
        <w:rPr>
          <w:spacing w:val="40"/>
        </w:rPr>
        <w:t> </w:t>
      </w:r>
      <w:r>
        <w:rPr/>
        <w:t>оценивать</w:t>
      </w:r>
      <w:r>
        <w:rPr>
          <w:spacing w:val="38"/>
        </w:rPr>
        <w:t> </w:t>
      </w:r>
      <w:r>
        <w:rPr/>
        <w:t>ситуацию</w:t>
      </w:r>
      <w:r>
        <w:rPr>
          <w:spacing w:val="39"/>
        </w:rPr>
        <w:t> </w:t>
      </w:r>
      <w:r>
        <w:rPr/>
        <w:t>и</w:t>
      </w:r>
      <w:r>
        <w:rPr>
          <w:spacing w:val="37"/>
        </w:rPr>
        <w:t> </w:t>
      </w:r>
      <w:r>
        <w:rPr/>
        <w:t>принимать</w:t>
      </w:r>
      <w:r>
        <w:rPr>
          <w:spacing w:val="39"/>
        </w:rPr>
        <w:t> </w:t>
      </w:r>
      <w:r>
        <w:rPr/>
        <w:t>осознанные</w:t>
      </w:r>
      <w:r>
        <w:rPr>
          <w:spacing w:val="37"/>
        </w:rPr>
        <w:t> </w:t>
      </w:r>
      <w:r>
        <w:rPr/>
        <w:t>решения,</w:t>
      </w:r>
      <w:r>
        <w:rPr>
          <w:spacing w:val="38"/>
        </w:rPr>
        <w:t> </w:t>
      </w:r>
      <w:r>
        <w:rPr/>
        <w:t>ориентируясь</w:t>
      </w:r>
      <w:r>
        <w:rPr>
          <w:spacing w:val="39"/>
        </w:rPr>
        <w:t> </w:t>
      </w:r>
      <w:r>
        <w:rPr/>
        <w:t>на морально-нравственные нормы и ценности;</w:t>
      </w:r>
    </w:p>
    <w:p>
      <w:pPr>
        <w:pStyle w:val="BodyText"/>
        <w:spacing w:before="5"/>
        <w:jc w:val="left"/>
      </w:pPr>
      <w:r>
        <w:rPr/>
        <w:t>осознание личного вклада в построение устойчивого будущего на основе формирования элементов географической и экологической культуры;</w:t>
      </w:r>
    </w:p>
    <w:p>
      <w:pPr>
        <w:pStyle w:val="BodyText"/>
        <w:spacing w:before="5"/>
        <w:jc w:val="left"/>
      </w:pPr>
      <w:r>
        <w:rPr/>
        <w:t>ответственное</w:t>
      </w:r>
      <w:r>
        <w:rPr>
          <w:spacing w:val="36"/>
        </w:rPr>
        <w:t> </w:t>
      </w:r>
      <w:r>
        <w:rPr/>
        <w:t>отношение</w:t>
      </w:r>
      <w:r>
        <w:rPr>
          <w:spacing w:val="36"/>
        </w:rPr>
        <w:t> </w:t>
      </w:r>
      <w:r>
        <w:rPr/>
        <w:t>к</w:t>
      </w:r>
      <w:r>
        <w:rPr>
          <w:spacing w:val="36"/>
        </w:rPr>
        <w:t> </w:t>
      </w:r>
      <w:r>
        <w:rPr/>
        <w:t>своим</w:t>
      </w:r>
      <w:r>
        <w:rPr>
          <w:spacing w:val="36"/>
        </w:rPr>
        <w:t> </w:t>
      </w:r>
      <w:r>
        <w:rPr/>
        <w:t>родителям,</w:t>
      </w:r>
      <w:r>
        <w:rPr>
          <w:spacing w:val="37"/>
        </w:rPr>
        <w:t> </w:t>
      </w:r>
      <w:r>
        <w:rPr/>
        <w:t>созданию</w:t>
      </w:r>
      <w:r>
        <w:rPr>
          <w:spacing w:val="35"/>
        </w:rPr>
        <w:t> </w:t>
      </w:r>
      <w:r>
        <w:rPr/>
        <w:t>семьи</w:t>
      </w:r>
      <w:r>
        <w:rPr>
          <w:spacing w:val="38"/>
        </w:rPr>
        <w:t> </w:t>
      </w:r>
      <w:r>
        <w:rPr/>
        <w:t>на</w:t>
      </w:r>
      <w:r>
        <w:rPr>
          <w:spacing w:val="34"/>
        </w:rPr>
        <w:t> </w:t>
      </w:r>
      <w:r>
        <w:rPr/>
        <w:t>основе</w:t>
      </w:r>
      <w:r>
        <w:rPr>
          <w:spacing w:val="36"/>
        </w:rPr>
        <w:t> </w:t>
      </w:r>
      <w:r>
        <w:rPr/>
        <w:t>осознанного принятия ценностей семейной жизни в соответствии с традициями народов России.</w:t>
      </w:r>
    </w:p>
    <w:p>
      <w:pPr>
        <w:pStyle w:val="ListParagraph"/>
        <w:numPr>
          <w:ilvl w:val="0"/>
          <w:numId w:val="66"/>
        </w:numPr>
        <w:tabs>
          <w:tab w:pos="1289" w:val="left" w:leader="none"/>
        </w:tabs>
        <w:spacing w:line="240" w:lineRule="auto" w:before="5" w:after="0"/>
        <w:ind w:left="1289" w:right="0" w:hanging="259"/>
        <w:jc w:val="left"/>
        <w:rPr>
          <w:sz w:val="24"/>
        </w:rPr>
      </w:pPr>
      <w:r>
        <w:rPr>
          <w:sz w:val="24"/>
        </w:rPr>
        <w:t>эстетического</w:t>
      </w:r>
      <w:r>
        <w:rPr>
          <w:spacing w:val="-7"/>
          <w:sz w:val="24"/>
        </w:rPr>
        <w:t> </w:t>
      </w:r>
      <w:r>
        <w:rPr>
          <w:spacing w:val="-2"/>
          <w:sz w:val="24"/>
        </w:rPr>
        <w:t>воспитания:</w:t>
      </w:r>
    </w:p>
    <w:p>
      <w:pPr>
        <w:pStyle w:val="BodyText"/>
        <w:spacing w:before="5"/>
        <w:ind w:right="114"/>
      </w:pPr>
      <w:r>
        <w:rPr/>
        <w:t>эстетическое отношение к миру, включая эстетику природных и историко-культурных объектов родного</w:t>
      </w:r>
      <w:r>
        <w:rPr>
          <w:spacing w:val="-3"/>
        </w:rPr>
        <w:t> </w:t>
      </w:r>
      <w:r>
        <w:rPr/>
        <w:t>края,</w:t>
      </w:r>
      <w:r>
        <w:rPr>
          <w:spacing w:val="-2"/>
        </w:rPr>
        <w:t> </w:t>
      </w:r>
      <w:r>
        <w:rPr/>
        <w:t>своей страны,</w:t>
      </w:r>
      <w:r>
        <w:rPr>
          <w:spacing w:val="-1"/>
        </w:rPr>
        <w:t> </w:t>
      </w:r>
      <w:r>
        <w:rPr/>
        <w:t>быта,</w:t>
      </w:r>
      <w:r>
        <w:rPr>
          <w:spacing w:val="-1"/>
        </w:rPr>
        <w:t> </w:t>
      </w:r>
      <w:r>
        <w:rPr/>
        <w:t>научного и</w:t>
      </w:r>
      <w:r>
        <w:rPr>
          <w:spacing w:val="-2"/>
        </w:rPr>
        <w:t> </w:t>
      </w:r>
      <w:r>
        <w:rPr/>
        <w:t>технического</w:t>
      </w:r>
      <w:r>
        <w:rPr>
          <w:spacing w:val="-2"/>
        </w:rPr>
        <w:t> </w:t>
      </w:r>
      <w:r>
        <w:rPr/>
        <w:t>творчества, спорта,</w:t>
      </w:r>
      <w:r>
        <w:rPr>
          <w:spacing w:val="-1"/>
        </w:rPr>
        <w:t> </w:t>
      </w:r>
      <w:r>
        <w:rPr/>
        <w:t>труда, общественных отношений;</w:t>
      </w:r>
    </w:p>
    <w:p>
      <w:pPr>
        <w:pStyle w:val="BodyText"/>
        <w:spacing w:before="5"/>
        <w:ind w:right="125"/>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BodyText"/>
        <w:spacing w:line="242" w:lineRule="auto" w:before="5"/>
        <w:ind w:right="121"/>
      </w:pPr>
      <w:r>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BodyText"/>
        <w:spacing w:before="2"/>
        <w:ind w:right="118"/>
      </w:pPr>
      <w:r>
        <w:rPr/>
        <w:t>готовность к самовыражению в разных видах искусства, стремление проявлять качества творческой личности.</w:t>
      </w:r>
    </w:p>
    <w:p>
      <w:pPr>
        <w:pStyle w:val="ListParagraph"/>
        <w:numPr>
          <w:ilvl w:val="0"/>
          <w:numId w:val="66"/>
        </w:numPr>
        <w:tabs>
          <w:tab w:pos="1289" w:val="left" w:leader="none"/>
        </w:tabs>
        <w:spacing w:line="240" w:lineRule="auto" w:before="5" w:after="0"/>
        <w:ind w:left="1289" w:right="0" w:hanging="259"/>
        <w:jc w:val="both"/>
        <w:rPr>
          <w:sz w:val="24"/>
        </w:rPr>
      </w:pPr>
      <w:r>
        <w:rPr>
          <w:sz w:val="24"/>
        </w:rPr>
        <w:t>физического</w:t>
      </w:r>
      <w:r>
        <w:rPr>
          <w:spacing w:val="-4"/>
          <w:sz w:val="24"/>
        </w:rPr>
        <w:t> </w:t>
      </w:r>
      <w:r>
        <w:rPr>
          <w:spacing w:val="-2"/>
          <w:sz w:val="24"/>
        </w:rPr>
        <w:t>воспитания:</w:t>
      </w:r>
    </w:p>
    <w:p>
      <w:pPr>
        <w:pStyle w:val="BodyText"/>
        <w:spacing w:before="5"/>
        <w:jc w:val="left"/>
      </w:pPr>
      <w:r>
        <w:rPr/>
        <w:t>сформированность</w:t>
      </w:r>
      <w:r>
        <w:rPr>
          <w:spacing w:val="40"/>
        </w:rPr>
        <w:t> </w:t>
      </w:r>
      <w:r>
        <w:rPr/>
        <w:t>здорового</w:t>
      </w:r>
      <w:r>
        <w:rPr>
          <w:spacing w:val="40"/>
        </w:rPr>
        <w:t> </w:t>
      </w:r>
      <w:r>
        <w:rPr/>
        <w:t>и</w:t>
      </w:r>
      <w:r>
        <w:rPr>
          <w:spacing w:val="40"/>
        </w:rPr>
        <w:t> </w:t>
      </w:r>
      <w:r>
        <w:rPr/>
        <w:t>безопасного</w:t>
      </w:r>
      <w:r>
        <w:rPr>
          <w:spacing w:val="40"/>
        </w:rPr>
        <w:t> </w:t>
      </w:r>
      <w:r>
        <w:rPr/>
        <w:t>образа</w:t>
      </w:r>
      <w:r>
        <w:rPr>
          <w:spacing w:val="40"/>
        </w:rPr>
        <w:t> </w:t>
      </w:r>
      <w:r>
        <w:rPr/>
        <w:t>жизни,</w:t>
      </w:r>
      <w:r>
        <w:rPr>
          <w:spacing w:val="40"/>
        </w:rPr>
        <w:t> </w:t>
      </w:r>
      <w:r>
        <w:rPr/>
        <w:t>в</w:t>
      </w:r>
      <w:r>
        <w:rPr>
          <w:spacing w:val="40"/>
        </w:rPr>
        <w:t> </w:t>
      </w:r>
      <w:r>
        <w:rPr/>
        <w:t>том</w:t>
      </w:r>
      <w:r>
        <w:rPr>
          <w:spacing w:val="40"/>
        </w:rPr>
        <w:t> </w:t>
      </w:r>
      <w:r>
        <w:rPr/>
        <w:t>числе</w:t>
      </w:r>
      <w:r>
        <w:rPr>
          <w:spacing w:val="40"/>
        </w:rPr>
        <w:t> </w:t>
      </w:r>
      <w:r>
        <w:rPr/>
        <w:t>безопасного поведения в природной среде, ответственного отношения к своему здоровью;</w:t>
      </w:r>
    </w:p>
    <w:p>
      <w:pPr>
        <w:pStyle w:val="BodyText"/>
        <w:spacing w:before="4"/>
        <w:jc w:val="left"/>
      </w:pPr>
      <w:r>
        <w:rPr/>
        <w:t>потребность</w:t>
      </w:r>
      <w:r>
        <w:rPr>
          <w:spacing w:val="40"/>
        </w:rPr>
        <w:t> </w:t>
      </w:r>
      <w:r>
        <w:rPr/>
        <w:t>в</w:t>
      </w:r>
      <w:r>
        <w:rPr>
          <w:spacing w:val="40"/>
        </w:rPr>
        <w:t> </w:t>
      </w:r>
      <w:r>
        <w:rPr/>
        <w:t>физическом</w:t>
      </w:r>
      <w:r>
        <w:rPr>
          <w:spacing w:val="40"/>
        </w:rPr>
        <w:t> </w:t>
      </w:r>
      <w:r>
        <w:rPr/>
        <w:t>совершенствовании,</w:t>
      </w:r>
      <w:r>
        <w:rPr>
          <w:spacing w:val="40"/>
        </w:rPr>
        <w:t> </w:t>
      </w:r>
      <w:r>
        <w:rPr/>
        <w:t>занятиях</w:t>
      </w:r>
      <w:r>
        <w:rPr>
          <w:spacing w:val="40"/>
        </w:rPr>
        <w:t> </w:t>
      </w:r>
      <w:r>
        <w:rPr/>
        <w:t>спортивно-оздоровительной </w:t>
      </w:r>
      <w:r>
        <w:rPr>
          <w:spacing w:val="-2"/>
        </w:rPr>
        <w:t>деятельностью;</w:t>
      </w:r>
    </w:p>
    <w:p>
      <w:pPr>
        <w:pStyle w:val="BodyText"/>
        <w:spacing w:before="5"/>
        <w:jc w:val="left"/>
      </w:pPr>
      <w:r>
        <w:rPr/>
        <w:t>активное неприятие вредных привычек и иных форм причинения вреда физическому и психическому здоровью.</w:t>
      </w:r>
    </w:p>
    <w:p>
      <w:pPr>
        <w:pStyle w:val="ListParagraph"/>
        <w:numPr>
          <w:ilvl w:val="0"/>
          <w:numId w:val="66"/>
        </w:numPr>
        <w:tabs>
          <w:tab w:pos="1289" w:val="left" w:leader="none"/>
        </w:tabs>
        <w:spacing w:line="240" w:lineRule="auto" w:before="5" w:after="0"/>
        <w:ind w:left="1289" w:right="0" w:hanging="259"/>
        <w:jc w:val="left"/>
        <w:rPr>
          <w:sz w:val="24"/>
        </w:rPr>
      </w:pPr>
      <w:r>
        <w:rPr>
          <w:sz w:val="24"/>
        </w:rPr>
        <w:t>трудового </w:t>
      </w:r>
      <w:r>
        <w:rPr>
          <w:spacing w:val="-2"/>
          <w:sz w:val="24"/>
        </w:rPr>
        <w:t>воспитания:</w:t>
      </w:r>
    </w:p>
    <w:p>
      <w:pPr>
        <w:pStyle w:val="BodyText"/>
        <w:spacing w:before="5"/>
        <w:ind w:left="1030" w:firstLine="0"/>
        <w:jc w:val="left"/>
      </w:pPr>
      <w:r>
        <w:rPr/>
        <w:t>готовность</w:t>
      </w:r>
      <w:r>
        <w:rPr>
          <w:spacing w:val="-5"/>
        </w:rPr>
        <w:t> </w:t>
      </w:r>
      <w:r>
        <w:rPr/>
        <w:t>к</w:t>
      </w:r>
      <w:r>
        <w:rPr>
          <w:spacing w:val="-4"/>
        </w:rPr>
        <w:t> </w:t>
      </w:r>
      <w:r>
        <w:rPr/>
        <w:t>труду,</w:t>
      </w:r>
      <w:r>
        <w:rPr>
          <w:spacing w:val="-3"/>
        </w:rPr>
        <w:t> </w:t>
      </w:r>
      <w:r>
        <w:rPr/>
        <w:t>осознание</w:t>
      </w:r>
      <w:r>
        <w:rPr>
          <w:spacing w:val="-4"/>
        </w:rPr>
        <w:t> </w:t>
      </w:r>
      <w:r>
        <w:rPr/>
        <w:t>ценности</w:t>
      </w:r>
      <w:r>
        <w:rPr>
          <w:spacing w:val="-3"/>
        </w:rPr>
        <w:t> </w:t>
      </w:r>
      <w:r>
        <w:rPr/>
        <w:t>мастерства,</w:t>
      </w:r>
      <w:r>
        <w:rPr>
          <w:spacing w:val="-3"/>
        </w:rPr>
        <w:t> </w:t>
      </w:r>
      <w:r>
        <w:rPr>
          <w:spacing w:val="-2"/>
        </w:rPr>
        <w:t>трудолюбие;</w:t>
      </w:r>
    </w:p>
    <w:p>
      <w:pPr>
        <w:pStyle w:val="BodyText"/>
        <w:spacing w:before="5"/>
        <w:jc w:val="left"/>
      </w:pPr>
      <w:r>
        <w:rPr/>
        <w:t>готовность</w:t>
      </w:r>
      <w:r>
        <w:rPr>
          <w:spacing w:val="40"/>
        </w:rPr>
        <w:t> </w:t>
      </w:r>
      <w:r>
        <w:rPr/>
        <w:t>к</w:t>
      </w:r>
      <w:r>
        <w:rPr>
          <w:spacing w:val="40"/>
        </w:rPr>
        <w:t> </w:t>
      </w:r>
      <w:r>
        <w:rPr/>
        <w:t>активной</w:t>
      </w:r>
      <w:r>
        <w:rPr>
          <w:spacing w:val="40"/>
        </w:rPr>
        <w:t> </w:t>
      </w:r>
      <w:r>
        <w:rPr/>
        <w:t>деятельности</w:t>
      </w:r>
      <w:r>
        <w:rPr>
          <w:spacing w:val="40"/>
        </w:rPr>
        <w:t> </w:t>
      </w:r>
      <w:r>
        <w:rPr/>
        <w:t>технологической</w:t>
      </w:r>
      <w:r>
        <w:rPr>
          <w:spacing w:val="40"/>
        </w:rPr>
        <w:t> </w:t>
      </w:r>
      <w:r>
        <w:rPr/>
        <w:t>и</w:t>
      </w:r>
      <w:r>
        <w:rPr>
          <w:spacing w:val="40"/>
        </w:rPr>
        <w:t> </w:t>
      </w:r>
      <w:r>
        <w:rPr/>
        <w:t>социальной</w:t>
      </w:r>
      <w:r>
        <w:rPr>
          <w:spacing w:val="40"/>
        </w:rPr>
        <w:t> </w:t>
      </w:r>
      <w:r>
        <w:rPr/>
        <w:t>направленности, способность инициировать, планировать и самостоятельно выполнять такую деятельность;</w:t>
      </w:r>
    </w:p>
    <w:p>
      <w:pPr>
        <w:pStyle w:val="BodyText"/>
        <w:spacing w:before="5"/>
        <w:ind w:left="1030" w:firstLine="0"/>
        <w:jc w:val="left"/>
      </w:pPr>
      <w:r>
        <w:rPr/>
        <w:t>интерес</w:t>
      </w:r>
      <w:r>
        <w:rPr>
          <w:spacing w:val="-4"/>
        </w:rPr>
        <w:t> </w:t>
      </w:r>
      <w:r>
        <w:rPr/>
        <w:t>к</w:t>
      </w:r>
      <w:r>
        <w:rPr>
          <w:spacing w:val="1"/>
        </w:rPr>
        <w:t> </w:t>
      </w:r>
      <w:r>
        <w:rPr/>
        <w:t>различным</w:t>
      </w:r>
      <w:r>
        <w:rPr>
          <w:spacing w:val="-1"/>
        </w:rPr>
        <w:t> </w:t>
      </w:r>
      <w:r>
        <w:rPr/>
        <w:t>сферам</w:t>
      </w:r>
      <w:r>
        <w:rPr>
          <w:spacing w:val="-1"/>
        </w:rPr>
        <w:t> </w:t>
      </w:r>
      <w:r>
        <w:rPr/>
        <w:t>профессиональной деятельности</w:t>
      </w:r>
      <w:r>
        <w:rPr>
          <w:spacing w:val="2"/>
        </w:rPr>
        <w:t> </w:t>
      </w:r>
      <w:r>
        <w:rPr/>
        <w:t>в</w:t>
      </w:r>
      <w:r>
        <w:rPr>
          <w:spacing w:val="-3"/>
        </w:rPr>
        <w:t> </w:t>
      </w:r>
      <w:r>
        <w:rPr/>
        <w:t>области</w:t>
      </w:r>
      <w:r>
        <w:rPr>
          <w:spacing w:val="2"/>
        </w:rPr>
        <w:t> </w:t>
      </w:r>
      <w:r>
        <w:rPr>
          <w:spacing w:val="-2"/>
        </w:rPr>
        <w:t>географических</w:t>
      </w:r>
    </w:p>
    <w:p>
      <w:pPr>
        <w:spacing w:after="0"/>
        <w:jc w:val="left"/>
        <w:sectPr>
          <w:pgSz w:w="11920" w:h="16850"/>
          <w:pgMar w:header="0" w:footer="1162" w:top="960" w:bottom="1480" w:left="1380" w:right="220"/>
        </w:sectPr>
      </w:pPr>
    </w:p>
    <w:p>
      <w:pPr>
        <w:pStyle w:val="BodyText"/>
        <w:spacing w:before="77"/>
        <w:ind w:right="125" w:firstLine="0"/>
      </w:pPr>
      <w:r>
        <w:rPr/>
        <w:t>наук, умение совершать осознанный выбор будущей профессии и реализовывать собственные жизненные планы;</w:t>
      </w:r>
    </w:p>
    <w:p>
      <w:pPr>
        <w:pStyle w:val="BodyText"/>
        <w:spacing w:before="5"/>
        <w:ind w:left="1030" w:firstLine="0"/>
      </w:pPr>
      <w:r>
        <w:rPr/>
        <w:t>готовность</w:t>
      </w:r>
      <w:r>
        <w:rPr>
          <w:spacing w:val="-6"/>
        </w:rPr>
        <w:t> </w:t>
      </w:r>
      <w:r>
        <w:rPr/>
        <w:t>и</w:t>
      </w:r>
      <w:r>
        <w:rPr>
          <w:spacing w:val="-5"/>
        </w:rPr>
        <w:t> </w:t>
      </w:r>
      <w:r>
        <w:rPr/>
        <w:t>способность</w:t>
      </w:r>
      <w:r>
        <w:rPr>
          <w:spacing w:val="-3"/>
        </w:rPr>
        <w:t> </w:t>
      </w:r>
      <w:r>
        <w:rPr/>
        <w:t>к</w:t>
      </w:r>
      <w:r>
        <w:rPr>
          <w:spacing w:val="-5"/>
        </w:rPr>
        <w:t> </w:t>
      </w:r>
      <w:r>
        <w:rPr/>
        <w:t>образованию</w:t>
      </w:r>
      <w:r>
        <w:rPr>
          <w:spacing w:val="-4"/>
        </w:rPr>
        <w:t> </w:t>
      </w:r>
      <w:r>
        <w:rPr/>
        <w:t>и</w:t>
      </w:r>
      <w:r>
        <w:rPr>
          <w:spacing w:val="-5"/>
        </w:rPr>
        <w:t> </w:t>
      </w:r>
      <w:r>
        <w:rPr/>
        <w:t>самообразованию</w:t>
      </w:r>
      <w:r>
        <w:rPr>
          <w:spacing w:val="-4"/>
        </w:rPr>
        <w:t> </w:t>
      </w:r>
      <w:r>
        <w:rPr/>
        <w:t>на</w:t>
      </w:r>
      <w:r>
        <w:rPr>
          <w:spacing w:val="-6"/>
        </w:rPr>
        <w:t> </w:t>
      </w:r>
      <w:r>
        <w:rPr/>
        <w:t>протяжении</w:t>
      </w:r>
      <w:r>
        <w:rPr>
          <w:spacing w:val="-5"/>
        </w:rPr>
        <w:t> </w:t>
      </w:r>
      <w:r>
        <w:rPr/>
        <w:t>всей</w:t>
      </w:r>
      <w:r>
        <w:rPr>
          <w:spacing w:val="-4"/>
        </w:rPr>
        <w:t> </w:t>
      </w:r>
      <w:r>
        <w:rPr>
          <w:spacing w:val="-2"/>
        </w:rPr>
        <w:t>жизни.</w:t>
      </w:r>
    </w:p>
    <w:p>
      <w:pPr>
        <w:pStyle w:val="ListParagraph"/>
        <w:numPr>
          <w:ilvl w:val="0"/>
          <w:numId w:val="66"/>
        </w:numPr>
        <w:tabs>
          <w:tab w:pos="1289" w:val="left" w:leader="none"/>
        </w:tabs>
        <w:spacing w:line="240" w:lineRule="auto" w:before="5" w:after="0"/>
        <w:ind w:left="1289" w:right="0" w:hanging="259"/>
        <w:jc w:val="both"/>
        <w:rPr>
          <w:sz w:val="24"/>
        </w:rPr>
      </w:pPr>
      <w:r>
        <w:rPr>
          <w:sz w:val="24"/>
        </w:rPr>
        <w:t>экологического</w:t>
      </w:r>
      <w:r>
        <w:rPr>
          <w:spacing w:val="-5"/>
          <w:sz w:val="24"/>
        </w:rPr>
        <w:t> </w:t>
      </w:r>
      <w:r>
        <w:rPr>
          <w:spacing w:val="-2"/>
          <w:sz w:val="24"/>
        </w:rPr>
        <w:t>воспитания:</w:t>
      </w:r>
    </w:p>
    <w:p>
      <w:pPr>
        <w:pStyle w:val="BodyText"/>
        <w:spacing w:before="5"/>
        <w:ind w:right="113"/>
      </w:pPr>
      <w:r>
        <w:rPr/>
        <w:t>сформированность экологической культуры, понимание влияния социально- экономических процессов</w:t>
      </w:r>
      <w:r>
        <w:rPr>
          <w:spacing w:val="-1"/>
        </w:rPr>
        <w:t> </w:t>
      </w:r>
      <w:r>
        <w:rPr/>
        <w:t>на</w:t>
      </w:r>
      <w:r>
        <w:rPr>
          <w:spacing w:val="-1"/>
        </w:rPr>
        <w:t> </w:t>
      </w:r>
      <w:r>
        <w:rPr/>
        <w:t>состояние</w:t>
      </w:r>
      <w:r>
        <w:rPr>
          <w:spacing w:val="-1"/>
        </w:rPr>
        <w:t> </w:t>
      </w:r>
      <w:r>
        <w:rPr/>
        <w:t>природной и социальной среды,</w:t>
      </w:r>
      <w:r>
        <w:rPr>
          <w:spacing w:val="-1"/>
        </w:rPr>
        <w:t> </w:t>
      </w:r>
      <w:r>
        <w:rPr/>
        <w:t>осознание</w:t>
      </w:r>
      <w:r>
        <w:rPr>
          <w:spacing w:val="-1"/>
        </w:rPr>
        <w:t> </w:t>
      </w:r>
      <w:r>
        <w:rPr/>
        <w:t>глобального характера экологических проблем и географических особенностей их проявления;</w:t>
      </w:r>
    </w:p>
    <w:p>
      <w:pPr>
        <w:pStyle w:val="BodyText"/>
        <w:spacing w:before="7"/>
        <w:ind w:right="116"/>
      </w:pPr>
      <w:r>
        <w:rPr/>
        <w:t>планирование и осуществление действий в окружающей среде на основе знания целей устойчивого развития человечества;</w:t>
      </w:r>
    </w:p>
    <w:p>
      <w:pPr>
        <w:pStyle w:val="BodyText"/>
        <w:spacing w:before="5"/>
        <w:ind w:right="123"/>
      </w:pPr>
      <w:r>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BodyText"/>
        <w:spacing w:before="5"/>
        <w:ind w:left="1030" w:firstLine="0"/>
      </w:pPr>
      <w:r>
        <w:rPr/>
        <w:t>расширение</w:t>
      </w:r>
      <w:r>
        <w:rPr>
          <w:spacing w:val="-8"/>
        </w:rPr>
        <w:t> </w:t>
      </w:r>
      <w:r>
        <w:rPr/>
        <w:t>опыта</w:t>
      </w:r>
      <w:r>
        <w:rPr>
          <w:spacing w:val="-6"/>
        </w:rPr>
        <w:t> </w:t>
      </w:r>
      <w:r>
        <w:rPr/>
        <w:t>деятельности</w:t>
      </w:r>
      <w:r>
        <w:rPr>
          <w:spacing w:val="-4"/>
        </w:rPr>
        <w:t> </w:t>
      </w:r>
      <w:r>
        <w:rPr/>
        <w:t>экологической</w:t>
      </w:r>
      <w:r>
        <w:rPr>
          <w:spacing w:val="-5"/>
        </w:rPr>
        <w:t> </w:t>
      </w:r>
      <w:r>
        <w:rPr>
          <w:spacing w:val="-2"/>
        </w:rPr>
        <w:t>направленности.</w:t>
      </w:r>
    </w:p>
    <w:p>
      <w:pPr>
        <w:pStyle w:val="ListParagraph"/>
        <w:numPr>
          <w:ilvl w:val="0"/>
          <w:numId w:val="66"/>
        </w:numPr>
        <w:tabs>
          <w:tab w:pos="1289" w:val="left" w:leader="none"/>
        </w:tabs>
        <w:spacing w:line="240" w:lineRule="auto" w:before="6" w:after="0"/>
        <w:ind w:left="1289" w:right="0" w:hanging="259"/>
        <w:jc w:val="both"/>
        <w:rPr>
          <w:sz w:val="24"/>
        </w:rPr>
      </w:pPr>
      <w:r>
        <w:rPr>
          <w:sz w:val="24"/>
        </w:rPr>
        <w:t>ценности</w:t>
      </w:r>
      <w:r>
        <w:rPr>
          <w:spacing w:val="-4"/>
          <w:sz w:val="24"/>
        </w:rPr>
        <w:t> </w:t>
      </w:r>
      <w:r>
        <w:rPr>
          <w:sz w:val="24"/>
        </w:rPr>
        <w:t>научного</w:t>
      </w:r>
      <w:r>
        <w:rPr>
          <w:spacing w:val="-3"/>
          <w:sz w:val="24"/>
        </w:rPr>
        <w:t> </w:t>
      </w:r>
      <w:r>
        <w:rPr>
          <w:spacing w:val="-2"/>
          <w:sz w:val="24"/>
        </w:rPr>
        <w:t>познания:</w:t>
      </w:r>
    </w:p>
    <w:p>
      <w:pPr>
        <w:pStyle w:val="BodyText"/>
        <w:spacing w:before="4"/>
        <w:ind w:right="114"/>
      </w:pPr>
      <w:r>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BodyText"/>
        <w:spacing w:before="5"/>
        <w:ind w:right="124"/>
      </w:pPr>
      <w:r>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BodyText"/>
        <w:spacing w:before="5"/>
        <w:ind w:right="123"/>
      </w:pPr>
      <w:r>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ListParagraph"/>
        <w:numPr>
          <w:ilvl w:val="2"/>
          <w:numId w:val="64"/>
        </w:numPr>
        <w:tabs>
          <w:tab w:pos="1921" w:val="left" w:leader="none"/>
        </w:tabs>
        <w:spacing w:line="240" w:lineRule="auto" w:before="5" w:after="0"/>
        <w:ind w:left="324" w:right="118" w:firstLine="705"/>
        <w:jc w:val="both"/>
        <w:rPr>
          <w:sz w:val="24"/>
        </w:rPr>
      </w:pPr>
      <w:r>
        <w:rPr>
          <w:sz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pPr>
        <w:pStyle w:val="ListParagraph"/>
        <w:numPr>
          <w:ilvl w:val="3"/>
          <w:numId w:val="64"/>
        </w:numPr>
        <w:tabs>
          <w:tab w:pos="2168" w:val="left" w:leader="none"/>
        </w:tabs>
        <w:spacing w:line="240" w:lineRule="auto" w:before="5" w:after="0"/>
        <w:ind w:left="324" w:right="116" w:firstLine="705"/>
        <w:jc w:val="both"/>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pPr>
        <w:pStyle w:val="BodyText"/>
        <w:spacing w:before="5"/>
        <w:jc w:val="left"/>
      </w:pPr>
      <w:r>
        <w:rPr/>
        <w:t>самостоятельно</w:t>
      </w:r>
      <w:r>
        <w:rPr>
          <w:spacing w:val="80"/>
        </w:rPr>
        <w:t> </w:t>
      </w:r>
      <w:r>
        <w:rPr/>
        <w:t>формулировать</w:t>
      </w:r>
      <w:r>
        <w:rPr>
          <w:spacing w:val="80"/>
        </w:rPr>
        <w:t> </w:t>
      </w:r>
      <w:r>
        <w:rPr/>
        <w:t>и</w:t>
      </w:r>
      <w:r>
        <w:rPr>
          <w:spacing w:val="80"/>
        </w:rPr>
        <w:t> </w:t>
      </w:r>
      <w:r>
        <w:rPr/>
        <w:t>актуализировать</w:t>
      </w:r>
      <w:r>
        <w:rPr>
          <w:spacing w:val="80"/>
        </w:rPr>
        <w:t> </w:t>
      </w:r>
      <w:r>
        <w:rPr/>
        <w:t>проблемы,</w:t>
      </w:r>
      <w:r>
        <w:rPr>
          <w:spacing w:val="80"/>
        </w:rPr>
        <w:t> </w:t>
      </w:r>
      <w:r>
        <w:rPr/>
        <w:t>которые</w:t>
      </w:r>
      <w:r>
        <w:rPr>
          <w:spacing w:val="80"/>
        </w:rPr>
        <w:t> </w:t>
      </w:r>
      <w:r>
        <w:rPr/>
        <w:t>могут</w:t>
      </w:r>
      <w:r>
        <w:rPr>
          <w:spacing w:val="80"/>
        </w:rPr>
        <w:t> </w:t>
      </w:r>
      <w:r>
        <w:rPr/>
        <w:t>быть решены с использованием географических знаний, рассматривать их всесторонне;</w:t>
      </w:r>
    </w:p>
    <w:p>
      <w:pPr>
        <w:pStyle w:val="BodyText"/>
        <w:spacing w:before="5"/>
        <w:jc w:val="left"/>
      </w:pPr>
      <w:r>
        <w:rPr/>
        <w:t>устанавливать</w:t>
      </w:r>
      <w:r>
        <w:rPr>
          <w:spacing w:val="40"/>
        </w:rPr>
        <w:t> </w:t>
      </w:r>
      <w:r>
        <w:rPr/>
        <w:t>существенный</w:t>
      </w:r>
      <w:r>
        <w:rPr>
          <w:spacing w:val="40"/>
        </w:rPr>
        <w:t> </w:t>
      </w:r>
      <w:r>
        <w:rPr/>
        <w:t>признак</w:t>
      </w:r>
      <w:r>
        <w:rPr>
          <w:spacing w:val="40"/>
        </w:rPr>
        <w:t> </w:t>
      </w:r>
      <w:r>
        <w:rPr/>
        <w:t>или</w:t>
      </w:r>
      <w:r>
        <w:rPr>
          <w:spacing w:val="40"/>
        </w:rPr>
        <w:t> </w:t>
      </w:r>
      <w:r>
        <w:rPr/>
        <w:t>основания</w:t>
      </w:r>
      <w:r>
        <w:rPr>
          <w:spacing w:val="40"/>
        </w:rPr>
        <w:t> </w:t>
      </w:r>
      <w:r>
        <w:rPr/>
        <w:t>для</w:t>
      </w:r>
      <w:r>
        <w:rPr>
          <w:spacing w:val="40"/>
        </w:rPr>
        <w:t> </w:t>
      </w:r>
      <w:r>
        <w:rPr/>
        <w:t>сравнения,</w:t>
      </w:r>
      <w:r>
        <w:rPr>
          <w:spacing w:val="40"/>
        </w:rPr>
        <w:t> </w:t>
      </w:r>
      <w:r>
        <w:rPr/>
        <w:t>классификации географических объектов, процессов, явлений и обобщения;</w:t>
      </w:r>
    </w:p>
    <w:p>
      <w:pPr>
        <w:pStyle w:val="BodyText"/>
        <w:spacing w:before="5"/>
        <w:ind w:left="1030" w:firstLine="0"/>
        <w:jc w:val="left"/>
      </w:pPr>
      <w:r>
        <w:rPr/>
        <w:t>определять</w:t>
      </w:r>
      <w:r>
        <w:rPr>
          <w:spacing w:val="-4"/>
        </w:rPr>
        <w:t> </w:t>
      </w:r>
      <w:r>
        <w:rPr/>
        <w:t>цели</w:t>
      </w:r>
      <w:r>
        <w:rPr>
          <w:spacing w:val="-2"/>
        </w:rPr>
        <w:t> </w:t>
      </w:r>
      <w:r>
        <w:rPr/>
        <w:t>деятельности,</w:t>
      </w:r>
      <w:r>
        <w:rPr>
          <w:spacing w:val="-6"/>
        </w:rPr>
        <w:t> </w:t>
      </w:r>
      <w:r>
        <w:rPr/>
        <w:t>задавать</w:t>
      </w:r>
      <w:r>
        <w:rPr>
          <w:spacing w:val="-2"/>
        </w:rPr>
        <w:t> </w:t>
      </w:r>
      <w:r>
        <w:rPr/>
        <w:t>параметры</w:t>
      </w:r>
      <w:r>
        <w:rPr>
          <w:spacing w:val="-3"/>
        </w:rPr>
        <w:t> </w:t>
      </w:r>
      <w:r>
        <w:rPr/>
        <w:t>и</w:t>
      </w:r>
      <w:r>
        <w:rPr>
          <w:spacing w:val="-2"/>
        </w:rPr>
        <w:t> </w:t>
      </w:r>
      <w:r>
        <w:rPr/>
        <w:t>критерии</w:t>
      </w:r>
      <w:r>
        <w:rPr>
          <w:spacing w:val="-4"/>
        </w:rPr>
        <w:t> </w:t>
      </w:r>
      <w:r>
        <w:rPr/>
        <w:t>их</w:t>
      </w:r>
      <w:r>
        <w:rPr>
          <w:spacing w:val="-5"/>
        </w:rPr>
        <w:t> </w:t>
      </w:r>
      <w:r>
        <w:rPr>
          <w:spacing w:val="-2"/>
        </w:rPr>
        <w:t>достижения;</w:t>
      </w:r>
    </w:p>
    <w:p>
      <w:pPr>
        <w:pStyle w:val="BodyText"/>
        <w:spacing w:before="5"/>
        <w:jc w:val="left"/>
      </w:pPr>
      <w:r>
        <w:rPr/>
        <w:t>разрабатывать</w:t>
      </w:r>
      <w:r>
        <w:rPr>
          <w:spacing w:val="80"/>
        </w:rPr>
        <w:t> </w:t>
      </w:r>
      <w:r>
        <w:rPr/>
        <w:t>план</w:t>
      </w:r>
      <w:r>
        <w:rPr>
          <w:spacing w:val="80"/>
        </w:rPr>
        <w:t> </w:t>
      </w:r>
      <w:r>
        <w:rPr/>
        <w:t>решения</w:t>
      </w:r>
      <w:r>
        <w:rPr>
          <w:spacing w:val="80"/>
        </w:rPr>
        <w:t> </w:t>
      </w:r>
      <w:r>
        <w:rPr/>
        <w:t>географической</w:t>
      </w:r>
      <w:r>
        <w:rPr>
          <w:spacing w:val="80"/>
        </w:rPr>
        <w:t> </w:t>
      </w:r>
      <w:r>
        <w:rPr/>
        <w:t>задачи</w:t>
      </w:r>
      <w:r>
        <w:rPr>
          <w:spacing w:val="80"/>
        </w:rPr>
        <w:t> </w:t>
      </w:r>
      <w:r>
        <w:rPr/>
        <w:t>с</w:t>
      </w:r>
      <w:r>
        <w:rPr>
          <w:spacing w:val="80"/>
        </w:rPr>
        <w:t> </w:t>
      </w:r>
      <w:r>
        <w:rPr/>
        <w:t>учётом</w:t>
      </w:r>
      <w:r>
        <w:rPr>
          <w:spacing w:val="80"/>
        </w:rPr>
        <w:t> </w:t>
      </w:r>
      <w:r>
        <w:rPr/>
        <w:t>анализа</w:t>
      </w:r>
      <w:r>
        <w:rPr>
          <w:spacing w:val="80"/>
        </w:rPr>
        <w:t> </w:t>
      </w:r>
      <w:r>
        <w:rPr/>
        <w:t>имеющихся материальных и нематериальных ресурсов;</w:t>
      </w:r>
    </w:p>
    <w:p>
      <w:pPr>
        <w:pStyle w:val="BodyText"/>
        <w:spacing w:before="5"/>
        <w:jc w:val="left"/>
      </w:pPr>
      <w:r>
        <w:rPr/>
        <w:t>выявлять</w:t>
      </w:r>
      <w:r>
        <w:rPr>
          <w:spacing w:val="80"/>
        </w:rPr>
        <w:t> </w:t>
      </w:r>
      <w:r>
        <w:rPr/>
        <w:t>закономерности</w:t>
      </w:r>
      <w:r>
        <w:rPr>
          <w:spacing w:val="80"/>
        </w:rPr>
        <w:t> </w:t>
      </w:r>
      <w:r>
        <w:rPr/>
        <w:t>и</w:t>
      </w:r>
      <w:r>
        <w:rPr>
          <w:spacing w:val="80"/>
        </w:rPr>
        <w:t> </w:t>
      </w:r>
      <w:r>
        <w:rPr/>
        <w:t>противоречия</w:t>
      </w:r>
      <w:r>
        <w:rPr>
          <w:spacing w:val="80"/>
        </w:rPr>
        <w:t> </w:t>
      </w:r>
      <w:r>
        <w:rPr/>
        <w:t>в</w:t>
      </w:r>
      <w:r>
        <w:rPr>
          <w:spacing w:val="80"/>
        </w:rPr>
        <w:t> </w:t>
      </w:r>
      <w:r>
        <w:rPr/>
        <w:t>рассматриваемых</w:t>
      </w:r>
      <w:r>
        <w:rPr>
          <w:spacing w:val="80"/>
        </w:rPr>
        <w:t> </w:t>
      </w:r>
      <w:r>
        <w:rPr/>
        <w:t>явлениях</w:t>
      </w:r>
      <w:r>
        <w:rPr>
          <w:spacing w:val="80"/>
        </w:rPr>
        <w:t> </w:t>
      </w:r>
      <w:r>
        <w:rPr/>
        <w:t>с</w:t>
      </w:r>
      <w:r>
        <w:rPr>
          <w:spacing w:val="80"/>
        </w:rPr>
        <w:t> </w:t>
      </w:r>
      <w:r>
        <w:rPr/>
        <w:t>учётом предложенной географической задачи;</w:t>
      </w:r>
    </w:p>
    <w:p>
      <w:pPr>
        <w:pStyle w:val="BodyText"/>
        <w:spacing w:line="244" w:lineRule="auto" w:before="5"/>
        <w:ind w:left="1030" w:firstLine="0"/>
        <w:jc w:val="left"/>
      </w:pPr>
      <w:r>
        <w:rPr/>
        <w:t>вносить коррективы в деятельность, оценивать соответствие результатов целям; координировать</w:t>
      </w:r>
      <w:r>
        <w:rPr>
          <w:spacing w:val="40"/>
        </w:rPr>
        <w:t> </w:t>
      </w:r>
      <w:r>
        <w:rPr/>
        <w:t>и</w:t>
      </w:r>
      <w:r>
        <w:rPr>
          <w:spacing w:val="40"/>
        </w:rPr>
        <w:t> </w:t>
      </w:r>
      <w:r>
        <w:rPr/>
        <w:t>выполнять</w:t>
      </w:r>
      <w:r>
        <w:rPr>
          <w:spacing w:val="40"/>
        </w:rPr>
        <w:t> </w:t>
      </w:r>
      <w:r>
        <w:rPr/>
        <w:t>работу</w:t>
      </w:r>
      <w:r>
        <w:rPr>
          <w:spacing w:val="40"/>
        </w:rPr>
        <w:t> </w:t>
      </w:r>
      <w:r>
        <w:rPr/>
        <w:t>при</w:t>
      </w:r>
      <w:r>
        <w:rPr>
          <w:spacing w:val="40"/>
        </w:rPr>
        <w:t> </w:t>
      </w:r>
      <w:r>
        <w:rPr/>
        <w:t>решении</w:t>
      </w:r>
      <w:r>
        <w:rPr>
          <w:spacing w:val="40"/>
        </w:rPr>
        <w:t> </w:t>
      </w:r>
      <w:r>
        <w:rPr/>
        <w:t>географических</w:t>
      </w:r>
      <w:r>
        <w:rPr>
          <w:spacing w:val="40"/>
        </w:rPr>
        <w:t> </w:t>
      </w:r>
      <w:r>
        <w:rPr/>
        <w:t>задач</w:t>
      </w:r>
      <w:r>
        <w:rPr>
          <w:spacing w:val="40"/>
        </w:rPr>
        <w:t> </w:t>
      </w:r>
      <w:r>
        <w:rPr/>
        <w:t>в</w:t>
      </w:r>
      <w:r>
        <w:rPr>
          <w:spacing w:val="40"/>
        </w:rPr>
        <w:t> </w:t>
      </w:r>
      <w:r>
        <w:rPr/>
        <w:t>условиях</w:t>
      </w:r>
    </w:p>
    <w:p>
      <w:pPr>
        <w:pStyle w:val="BodyText"/>
        <w:spacing w:line="272" w:lineRule="exact"/>
        <w:ind w:firstLine="0"/>
        <w:jc w:val="left"/>
      </w:pPr>
      <w:r>
        <w:rPr/>
        <w:t>реального,</w:t>
      </w:r>
      <w:r>
        <w:rPr>
          <w:spacing w:val="-6"/>
        </w:rPr>
        <w:t> </w:t>
      </w:r>
      <w:r>
        <w:rPr/>
        <w:t>виртуального</w:t>
      </w:r>
      <w:r>
        <w:rPr>
          <w:spacing w:val="-3"/>
        </w:rPr>
        <w:t> </w:t>
      </w:r>
      <w:r>
        <w:rPr/>
        <w:t>и</w:t>
      </w:r>
      <w:r>
        <w:rPr>
          <w:spacing w:val="-3"/>
        </w:rPr>
        <w:t> </w:t>
      </w:r>
      <w:r>
        <w:rPr/>
        <w:t>комбинированного</w:t>
      </w:r>
      <w:r>
        <w:rPr>
          <w:spacing w:val="-6"/>
        </w:rPr>
        <w:t> </w:t>
      </w:r>
      <w:r>
        <w:rPr>
          <w:spacing w:val="-2"/>
        </w:rPr>
        <w:t>взаимодействия;</w:t>
      </w:r>
    </w:p>
    <w:p>
      <w:pPr>
        <w:pStyle w:val="BodyText"/>
        <w:spacing w:before="5"/>
        <w:ind w:right="122"/>
      </w:pPr>
      <w:r>
        <w:rPr/>
        <w:t>креативно мыслить при поиске путей решения жизненных проблем, имеющих географические аспекты;</w:t>
      </w:r>
    </w:p>
    <w:p>
      <w:pPr>
        <w:pStyle w:val="ListParagraph"/>
        <w:numPr>
          <w:ilvl w:val="3"/>
          <w:numId w:val="64"/>
        </w:numPr>
        <w:tabs>
          <w:tab w:pos="2058" w:val="left" w:leader="none"/>
        </w:tabs>
        <w:spacing w:line="240" w:lineRule="auto" w:before="5" w:after="0"/>
        <w:ind w:left="324" w:right="118" w:firstLine="705"/>
        <w:jc w:val="both"/>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pPr>
        <w:pStyle w:val="BodyText"/>
        <w:spacing w:before="4"/>
        <w:ind w:right="113" w:firstLine="765"/>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BodyText"/>
        <w:spacing w:before="6"/>
        <w:ind w:right="122"/>
      </w:pPr>
      <w:r>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spacing w:after="0"/>
        <w:sectPr>
          <w:pgSz w:w="11920" w:h="16850"/>
          <w:pgMar w:header="0" w:footer="1162" w:top="960" w:bottom="1480" w:left="1380" w:right="220"/>
        </w:sectPr>
      </w:pPr>
    </w:p>
    <w:p>
      <w:pPr>
        <w:pStyle w:val="BodyText"/>
        <w:spacing w:before="77"/>
        <w:ind w:right="123"/>
      </w:pPr>
      <w:r>
        <w:rPr/>
        <w:t>владеть научным типом мышления, научной терминологией, ключевыми понятиями и </w:t>
      </w:r>
      <w:r>
        <w:rPr>
          <w:spacing w:val="-2"/>
        </w:rPr>
        <w:t>методами;</w:t>
      </w:r>
    </w:p>
    <w:p>
      <w:pPr>
        <w:pStyle w:val="BodyText"/>
        <w:spacing w:before="5"/>
        <w:ind w:right="118"/>
      </w:pPr>
      <w:r>
        <w:rPr/>
        <w:t>формулировать собственные задачи в образовательной деятельности и жизненных </w:t>
      </w:r>
      <w:r>
        <w:rPr>
          <w:spacing w:val="-2"/>
        </w:rPr>
        <w:t>ситуациях;</w:t>
      </w:r>
    </w:p>
    <w:p>
      <w:pPr>
        <w:pStyle w:val="BodyText"/>
        <w:spacing w:before="5"/>
        <w:ind w:right="117"/>
      </w:pPr>
      <w:r>
        <w:rPr/>
        <w:t>выявлять</w:t>
      </w:r>
      <w:r>
        <w:rPr>
          <w:spacing w:val="-8"/>
        </w:rPr>
        <w:t> </w:t>
      </w:r>
      <w:r>
        <w:rPr/>
        <w:t>причинно-следственные</w:t>
      </w:r>
      <w:r>
        <w:rPr>
          <w:spacing w:val="-11"/>
        </w:rPr>
        <w:t> </w:t>
      </w:r>
      <w:r>
        <w:rPr/>
        <w:t>связи</w:t>
      </w:r>
      <w:r>
        <w:rPr>
          <w:spacing w:val="-8"/>
        </w:rPr>
        <w:t> </w:t>
      </w:r>
      <w:r>
        <w:rPr/>
        <w:t>и</w:t>
      </w:r>
      <w:r>
        <w:rPr>
          <w:spacing w:val="-8"/>
        </w:rPr>
        <w:t> </w:t>
      </w:r>
      <w:r>
        <w:rPr/>
        <w:t>актуализировать</w:t>
      </w:r>
      <w:r>
        <w:rPr>
          <w:spacing w:val="-10"/>
        </w:rPr>
        <w:t> </w:t>
      </w:r>
      <w:r>
        <w:rPr/>
        <w:t>задачу,</w:t>
      </w:r>
      <w:r>
        <w:rPr>
          <w:spacing w:val="-9"/>
        </w:rPr>
        <w:t> </w:t>
      </w:r>
      <w:r>
        <w:rPr/>
        <w:t>выдвигать</w:t>
      </w:r>
      <w:r>
        <w:rPr>
          <w:spacing w:val="-8"/>
        </w:rPr>
        <w:t> </w:t>
      </w:r>
      <w:r>
        <w:rPr/>
        <w:t>гипотезу</w:t>
      </w:r>
      <w:r>
        <w:rPr>
          <w:spacing w:val="-9"/>
        </w:rPr>
        <w:t> </w:t>
      </w:r>
      <w:r>
        <w:rPr/>
        <w:t>её решения, находить аргументы для доказательства своих утверждений, задавать параметры и критерии решения;</w:t>
      </w:r>
    </w:p>
    <w:p>
      <w:pPr>
        <w:pStyle w:val="BodyText"/>
        <w:spacing w:before="5"/>
        <w:ind w:right="123"/>
      </w:pPr>
      <w:r>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pPr>
        <w:pStyle w:val="BodyText"/>
        <w:spacing w:line="247" w:lineRule="auto" w:before="5"/>
        <w:ind w:left="1030" w:right="116" w:firstLine="0"/>
      </w:pPr>
      <w:r>
        <w:rPr/>
        <w:t>уметь</w:t>
      </w:r>
      <w:r>
        <w:rPr>
          <w:spacing w:val="-2"/>
        </w:rPr>
        <w:t> </w:t>
      </w:r>
      <w:r>
        <w:rPr/>
        <w:t>переносить</w:t>
      </w:r>
      <w:r>
        <w:rPr>
          <w:spacing w:val="-2"/>
        </w:rPr>
        <w:t> </w:t>
      </w:r>
      <w:r>
        <w:rPr/>
        <w:t>знания</w:t>
      </w:r>
      <w:r>
        <w:rPr>
          <w:spacing w:val="-3"/>
        </w:rPr>
        <w:t> </w:t>
      </w:r>
      <w:r>
        <w:rPr/>
        <w:t>в</w:t>
      </w:r>
      <w:r>
        <w:rPr>
          <w:spacing w:val="-4"/>
        </w:rPr>
        <w:t> </w:t>
      </w:r>
      <w:r>
        <w:rPr/>
        <w:t>познавательную</w:t>
      </w:r>
      <w:r>
        <w:rPr>
          <w:spacing w:val="-3"/>
        </w:rPr>
        <w:t> </w:t>
      </w:r>
      <w:r>
        <w:rPr/>
        <w:t>и</w:t>
      </w:r>
      <w:r>
        <w:rPr>
          <w:spacing w:val="-5"/>
        </w:rPr>
        <w:t> </w:t>
      </w:r>
      <w:r>
        <w:rPr/>
        <w:t>практическую</w:t>
      </w:r>
      <w:r>
        <w:rPr>
          <w:spacing w:val="-3"/>
        </w:rPr>
        <w:t> </w:t>
      </w:r>
      <w:r>
        <w:rPr/>
        <w:t>области</w:t>
      </w:r>
      <w:r>
        <w:rPr>
          <w:spacing w:val="-4"/>
        </w:rPr>
        <w:t> </w:t>
      </w:r>
      <w:r>
        <w:rPr/>
        <w:t>жизнедеятельности; осуществлять</w:t>
      </w:r>
      <w:r>
        <w:rPr>
          <w:spacing w:val="80"/>
          <w:w w:val="150"/>
        </w:rPr>
        <w:t> </w:t>
      </w:r>
      <w:r>
        <w:rPr/>
        <w:t>целенаправленный</w:t>
      </w:r>
      <w:r>
        <w:rPr>
          <w:spacing w:val="80"/>
          <w:w w:val="150"/>
        </w:rPr>
        <w:t> </w:t>
      </w:r>
      <w:r>
        <w:rPr/>
        <w:t>поиск</w:t>
      </w:r>
      <w:r>
        <w:rPr>
          <w:spacing w:val="80"/>
          <w:w w:val="150"/>
        </w:rPr>
        <w:t> </w:t>
      </w:r>
      <w:r>
        <w:rPr/>
        <w:t>переноса</w:t>
      </w:r>
      <w:r>
        <w:rPr>
          <w:spacing w:val="80"/>
          <w:w w:val="150"/>
        </w:rPr>
        <w:t> </w:t>
      </w:r>
      <w:r>
        <w:rPr/>
        <w:t>средств</w:t>
      </w:r>
      <w:r>
        <w:rPr>
          <w:spacing w:val="80"/>
          <w:w w:val="150"/>
        </w:rPr>
        <w:t> </w:t>
      </w:r>
      <w:r>
        <w:rPr/>
        <w:t>и</w:t>
      </w:r>
      <w:r>
        <w:rPr>
          <w:spacing w:val="80"/>
          <w:w w:val="150"/>
        </w:rPr>
        <w:t> </w:t>
      </w:r>
      <w:r>
        <w:rPr/>
        <w:t>способов</w:t>
      </w:r>
      <w:r>
        <w:rPr>
          <w:spacing w:val="80"/>
          <w:w w:val="150"/>
        </w:rPr>
        <w:t> </w:t>
      </w:r>
      <w:r>
        <w:rPr/>
        <w:t>действия</w:t>
      </w:r>
      <w:r>
        <w:rPr>
          <w:spacing w:val="80"/>
          <w:w w:val="150"/>
        </w:rPr>
        <w:t> </w:t>
      </w:r>
      <w:r>
        <w:rPr/>
        <w:t>в</w:t>
      </w:r>
    </w:p>
    <w:p>
      <w:pPr>
        <w:pStyle w:val="BodyText"/>
        <w:spacing w:line="267" w:lineRule="exact"/>
        <w:ind w:firstLine="0"/>
      </w:pPr>
      <w:r>
        <w:rPr/>
        <w:t>профессиональную</w:t>
      </w:r>
      <w:r>
        <w:rPr>
          <w:spacing w:val="-7"/>
        </w:rPr>
        <w:t> </w:t>
      </w:r>
      <w:r>
        <w:rPr>
          <w:spacing w:val="-2"/>
        </w:rPr>
        <w:t>среду;</w:t>
      </w:r>
    </w:p>
    <w:p>
      <w:pPr>
        <w:pStyle w:val="BodyText"/>
        <w:spacing w:before="5"/>
        <w:ind w:left="1030" w:firstLine="0"/>
      </w:pPr>
      <w:r>
        <w:rPr/>
        <w:t>уметь</w:t>
      </w:r>
      <w:r>
        <w:rPr>
          <w:spacing w:val="-3"/>
        </w:rPr>
        <w:t> </w:t>
      </w:r>
      <w:r>
        <w:rPr/>
        <w:t>интегрировать</w:t>
      </w:r>
      <w:r>
        <w:rPr>
          <w:spacing w:val="-4"/>
        </w:rPr>
        <w:t> </w:t>
      </w:r>
      <w:r>
        <w:rPr/>
        <w:t>знания</w:t>
      </w:r>
      <w:r>
        <w:rPr>
          <w:spacing w:val="-4"/>
        </w:rPr>
        <w:t> </w:t>
      </w:r>
      <w:r>
        <w:rPr/>
        <w:t>из</w:t>
      </w:r>
      <w:r>
        <w:rPr>
          <w:spacing w:val="-3"/>
        </w:rPr>
        <w:t> </w:t>
      </w:r>
      <w:r>
        <w:rPr/>
        <w:t>разных</w:t>
      </w:r>
      <w:r>
        <w:rPr>
          <w:spacing w:val="-4"/>
        </w:rPr>
        <w:t> </w:t>
      </w:r>
      <w:r>
        <w:rPr/>
        <w:t>предметных</w:t>
      </w:r>
      <w:r>
        <w:rPr>
          <w:spacing w:val="-3"/>
        </w:rPr>
        <w:t> </w:t>
      </w:r>
      <w:r>
        <w:rPr>
          <w:spacing w:val="-2"/>
        </w:rPr>
        <w:t>областей;</w:t>
      </w:r>
    </w:p>
    <w:p>
      <w:pPr>
        <w:pStyle w:val="BodyText"/>
        <w:spacing w:before="5"/>
        <w:ind w:right="116"/>
      </w:pPr>
      <w:r>
        <w:rPr/>
        <w:t>выдвигать новые</w:t>
      </w:r>
      <w:r>
        <w:rPr>
          <w:spacing w:val="-1"/>
        </w:rPr>
        <w:t> </w:t>
      </w:r>
      <w:r>
        <w:rPr/>
        <w:t>идеи, предлагать оригинальные</w:t>
      </w:r>
      <w:r>
        <w:rPr>
          <w:spacing w:val="-2"/>
        </w:rPr>
        <w:t> </w:t>
      </w:r>
      <w:r>
        <w:rPr/>
        <w:t>подходы и решения; ставить проблемы и задачи, допускающие альтернативные решения;</w:t>
      </w:r>
    </w:p>
    <w:p>
      <w:pPr>
        <w:pStyle w:val="ListParagraph"/>
        <w:numPr>
          <w:ilvl w:val="3"/>
          <w:numId w:val="64"/>
        </w:numPr>
        <w:tabs>
          <w:tab w:pos="2091" w:val="left" w:leader="none"/>
        </w:tabs>
        <w:spacing w:line="240" w:lineRule="auto" w:before="5" w:after="0"/>
        <w:ind w:left="324" w:right="122" w:firstLine="705"/>
        <w:jc w:val="both"/>
        <w:rPr>
          <w:sz w:val="24"/>
        </w:rPr>
      </w:pPr>
      <w:r>
        <w:rPr>
          <w:sz w:val="24"/>
        </w:rPr>
        <w:t>У обучающегося будут сформированы умения работать с информацией как часть универсальных учебных познавательных действий:</w:t>
      </w:r>
    </w:p>
    <w:p>
      <w:pPr>
        <w:pStyle w:val="BodyText"/>
        <w:spacing w:before="5"/>
        <w:ind w:right="114"/>
      </w:pPr>
      <w:r>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pPr>
        <w:pStyle w:val="BodyText"/>
        <w:spacing w:before="5"/>
        <w:ind w:right="122"/>
      </w:pPr>
      <w:r>
        <w:rPr/>
        <w:t>выбирать оптимальную форму представления и визуализации информации с учётом её назначения (тексты, картосхемы, диаграммы и другое);</w:t>
      </w:r>
    </w:p>
    <w:p>
      <w:pPr>
        <w:pStyle w:val="BodyText"/>
        <w:spacing w:before="5"/>
        <w:ind w:left="1030" w:firstLine="0"/>
      </w:pPr>
      <w:r>
        <w:rPr/>
        <w:t>оценивать</w:t>
      </w:r>
      <w:r>
        <w:rPr>
          <w:spacing w:val="-6"/>
        </w:rPr>
        <w:t> </w:t>
      </w:r>
      <w:r>
        <w:rPr/>
        <w:t>достоверность</w:t>
      </w:r>
      <w:r>
        <w:rPr>
          <w:spacing w:val="-5"/>
        </w:rPr>
        <w:t> </w:t>
      </w:r>
      <w:r>
        <w:rPr>
          <w:spacing w:val="-2"/>
        </w:rPr>
        <w:t>информации;</w:t>
      </w:r>
    </w:p>
    <w:p>
      <w:pPr>
        <w:pStyle w:val="BodyText"/>
        <w:spacing w:before="5"/>
        <w:ind w:right="123"/>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pStyle w:val="BodyText"/>
        <w:spacing w:before="5"/>
        <w:ind w:right="117"/>
      </w:pPr>
      <w:r>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w:t>
      </w:r>
      <w:r>
        <w:rPr>
          <w:spacing w:val="-15"/>
        </w:rPr>
        <w:t> </w:t>
      </w:r>
      <w:r>
        <w:rPr/>
        <w:t>задач</w:t>
      </w:r>
      <w:r>
        <w:rPr>
          <w:spacing w:val="-15"/>
        </w:rPr>
        <w:t> </w:t>
      </w:r>
      <w:r>
        <w:rPr/>
        <w:t>с</w:t>
      </w:r>
      <w:r>
        <w:rPr>
          <w:spacing w:val="-15"/>
        </w:rPr>
        <w:t> </w:t>
      </w:r>
      <w:r>
        <w:rPr/>
        <w:t>соблюдением</w:t>
      </w:r>
      <w:r>
        <w:rPr>
          <w:spacing w:val="-15"/>
        </w:rPr>
        <w:t> </w:t>
      </w:r>
      <w:r>
        <w:rPr/>
        <w:t>требований</w:t>
      </w:r>
      <w:r>
        <w:rPr>
          <w:spacing w:val="-15"/>
        </w:rPr>
        <w:t> </w:t>
      </w:r>
      <w:r>
        <w:rPr/>
        <w:t>эргономики,</w:t>
      </w:r>
      <w:r>
        <w:rPr>
          <w:spacing w:val="-15"/>
        </w:rPr>
        <w:t> </w:t>
      </w:r>
      <w:r>
        <w:rPr/>
        <w:t>техники</w:t>
      </w:r>
      <w:r>
        <w:rPr>
          <w:spacing w:val="-15"/>
        </w:rPr>
        <w:t> </w:t>
      </w:r>
      <w:r>
        <w:rPr/>
        <w:t>безопасности,</w:t>
      </w:r>
      <w:r>
        <w:rPr>
          <w:spacing w:val="-15"/>
        </w:rPr>
        <w:t> </w:t>
      </w:r>
      <w:r>
        <w:rPr/>
        <w:t>гигиены, ресурсосбережения, правовых и этических норм, норм информационной безопасности;</w:t>
      </w:r>
    </w:p>
    <w:p>
      <w:pPr>
        <w:pStyle w:val="BodyText"/>
        <w:spacing w:before="5"/>
        <w:ind w:right="124"/>
      </w:pPr>
      <w:r>
        <w:rPr/>
        <w:t>владеть навыками распознавания и защиты информации, обеспечения информационной безопасности личности.</w:t>
      </w:r>
    </w:p>
    <w:p>
      <w:pPr>
        <w:pStyle w:val="ListParagraph"/>
        <w:numPr>
          <w:ilvl w:val="3"/>
          <w:numId w:val="64"/>
        </w:numPr>
        <w:tabs>
          <w:tab w:pos="2223" w:val="left" w:leader="none"/>
        </w:tabs>
        <w:spacing w:line="240" w:lineRule="auto" w:before="5" w:after="0"/>
        <w:ind w:left="324" w:right="119" w:firstLine="705"/>
        <w:jc w:val="both"/>
        <w:rPr>
          <w:sz w:val="24"/>
        </w:rPr>
      </w:pPr>
      <w:r>
        <w:rPr>
          <w:sz w:val="24"/>
        </w:rPr>
        <w:t>У обучающегося будут сформированы умения общения как часть универсальных учебных коммуникативных действий:</w:t>
      </w:r>
    </w:p>
    <w:p>
      <w:pPr>
        <w:pStyle w:val="BodyText"/>
        <w:spacing w:before="5"/>
        <w:ind w:right="119"/>
      </w:pPr>
      <w:r>
        <w:rPr/>
        <w:t>владеть различными способами общения и взаимодействия, аргументированно вести диалог,</w:t>
      </w:r>
      <w:r>
        <w:rPr>
          <w:spacing w:val="-9"/>
        </w:rPr>
        <w:t> </w:t>
      </w:r>
      <w:r>
        <w:rPr/>
        <w:t>уметь</w:t>
      </w:r>
      <w:r>
        <w:rPr>
          <w:spacing w:val="-8"/>
        </w:rPr>
        <w:t> </w:t>
      </w:r>
      <w:r>
        <w:rPr/>
        <w:t>смягчать</w:t>
      </w:r>
      <w:r>
        <w:rPr>
          <w:spacing w:val="-10"/>
        </w:rPr>
        <w:t> </w:t>
      </w:r>
      <w:r>
        <w:rPr/>
        <w:t>конфликтные</w:t>
      </w:r>
      <w:r>
        <w:rPr>
          <w:spacing w:val="-11"/>
        </w:rPr>
        <w:t> </w:t>
      </w:r>
      <w:r>
        <w:rPr/>
        <w:t>ситуации;</w:t>
      </w:r>
      <w:r>
        <w:rPr>
          <w:spacing w:val="-9"/>
        </w:rPr>
        <w:t> </w:t>
      </w:r>
      <w:r>
        <w:rPr/>
        <w:t>сопоставлять</w:t>
      </w:r>
      <w:r>
        <w:rPr>
          <w:spacing w:val="-9"/>
        </w:rPr>
        <w:t> </w:t>
      </w:r>
      <w:r>
        <w:rPr/>
        <w:t>свои</w:t>
      </w:r>
      <w:r>
        <w:rPr>
          <w:spacing w:val="-11"/>
        </w:rPr>
        <w:t> </w:t>
      </w:r>
      <w:r>
        <w:rPr/>
        <w:t>суждения</w:t>
      </w:r>
      <w:r>
        <w:rPr>
          <w:spacing w:val="-12"/>
        </w:rPr>
        <w:t> </w:t>
      </w:r>
      <w:r>
        <w:rPr/>
        <w:t>по</w:t>
      </w:r>
      <w:r>
        <w:rPr>
          <w:spacing w:val="-9"/>
        </w:rPr>
        <w:t> </w:t>
      </w:r>
      <w:r>
        <w:rPr/>
        <w:t>географическим вопросам</w:t>
      </w:r>
      <w:r>
        <w:rPr>
          <w:spacing w:val="-15"/>
        </w:rPr>
        <w:t> </w:t>
      </w:r>
      <w:r>
        <w:rPr/>
        <w:t>с</w:t>
      </w:r>
      <w:r>
        <w:rPr>
          <w:spacing w:val="-15"/>
        </w:rPr>
        <w:t> </w:t>
      </w:r>
      <w:r>
        <w:rPr/>
        <w:t>суждениями</w:t>
      </w:r>
      <w:r>
        <w:rPr>
          <w:spacing w:val="-15"/>
        </w:rPr>
        <w:t> </w:t>
      </w:r>
      <w:r>
        <w:rPr/>
        <w:t>других</w:t>
      </w:r>
      <w:r>
        <w:rPr>
          <w:spacing w:val="-15"/>
        </w:rPr>
        <w:t> </w:t>
      </w:r>
      <w:r>
        <w:rPr/>
        <w:t>участников</w:t>
      </w:r>
      <w:r>
        <w:rPr>
          <w:spacing w:val="-15"/>
        </w:rPr>
        <w:t> </w:t>
      </w:r>
      <w:r>
        <w:rPr/>
        <w:t>диалога,</w:t>
      </w:r>
      <w:r>
        <w:rPr>
          <w:spacing w:val="-15"/>
        </w:rPr>
        <w:t> </w:t>
      </w:r>
      <w:r>
        <w:rPr/>
        <w:t>обнаруживать</w:t>
      </w:r>
      <w:r>
        <w:rPr>
          <w:spacing w:val="-15"/>
        </w:rPr>
        <w:t> </w:t>
      </w:r>
      <w:r>
        <w:rPr/>
        <w:t>различие</w:t>
      </w:r>
      <w:r>
        <w:rPr>
          <w:spacing w:val="-15"/>
        </w:rPr>
        <w:t> </w:t>
      </w:r>
      <w:r>
        <w:rPr/>
        <w:t>и</w:t>
      </w:r>
      <w:r>
        <w:rPr>
          <w:spacing w:val="-15"/>
        </w:rPr>
        <w:t> </w:t>
      </w:r>
      <w:r>
        <w:rPr/>
        <w:t>сходство</w:t>
      </w:r>
      <w:r>
        <w:rPr>
          <w:spacing w:val="-15"/>
        </w:rPr>
        <w:t> </w:t>
      </w:r>
      <w:r>
        <w:rPr/>
        <w:t>позиций, задавать вопросы по существу обсуждаемой темы;</w:t>
      </w:r>
    </w:p>
    <w:p>
      <w:pPr>
        <w:pStyle w:val="BodyText"/>
        <w:spacing w:before="5"/>
        <w:ind w:right="120"/>
      </w:pPr>
      <w:r>
        <w:rPr/>
        <w:t>развёрнуто</w:t>
      </w:r>
      <w:r>
        <w:rPr>
          <w:spacing w:val="-15"/>
        </w:rPr>
        <w:t> </w:t>
      </w:r>
      <w:r>
        <w:rPr/>
        <w:t>и</w:t>
      </w:r>
      <w:r>
        <w:rPr>
          <w:spacing w:val="-15"/>
        </w:rPr>
        <w:t> </w:t>
      </w:r>
      <w:r>
        <w:rPr/>
        <w:t>логично</w:t>
      </w:r>
      <w:r>
        <w:rPr>
          <w:spacing w:val="-15"/>
        </w:rPr>
        <w:t> </w:t>
      </w:r>
      <w:r>
        <w:rPr/>
        <w:t>излагать</w:t>
      </w:r>
      <w:r>
        <w:rPr>
          <w:spacing w:val="-15"/>
        </w:rPr>
        <w:t> </w:t>
      </w:r>
      <w:r>
        <w:rPr/>
        <w:t>свою</w:t>
      </w:r>
      <w:r>
        <w:rPr>
          <w:spacing w:val="-15"/>
        </w:rPr>
        <w:t> </w:t>
      </w:r>
      <w:r>
        <w:rPr/>
        <w:t>точку</w:t>
      </w:r>
      <w:r>
        <w:rPr>
          <w:spacing w:val="-15"/>
        </w:rPr>
        <w:t> </w:t>
      </w:r>
      <w:r>
        <w:rPr/>
        <w:t>зрения</w:t>
      </w:r>
      <w:r>
        <w:rPr>
          <w:spacing w:val="-15"/>
        </w:rPr>
        <w:t> </w:t>
      </w:r>
      <w:r>
        <w:rPr/>
        <w:t>по</w:t>
      </w:r>
      <w:r>
        <w:rPr>
          <w:spacing w:val="-15"/>
        </w:rPr>
        <w:t> </w:t>
      </w:r>
      <w:r>
        <w:rPr/>
        <w:t>географическим</w:t>
      </w:r>
      <w:r>
        <w:rPr>
          <w:spacing w:val="-15"/>
        </w:rPr>
        <w:t> </w:t>
      </w:r>
      <w:r>
        <w:rPr/>
        <w:t>аспектам</w:t>
      </w:r>
      <w:r>
        <w:rPr>
          <w:spacing w:val="-15"/>
        </w:rPr>
        <w:t> </w:t>
      </w:r>
      <w:r>
        <w:rPr/>
        <w:t>различных вопросов с использованием языковых средств;</w:t>
      </w:r>
    </w:p>
    <w:p>
      <w:pPr>
        <w:pStyle w:val="ListParagraph"/>
        <w:numPr>
          <w:ilvl w:val="3"/>
          <w:numId w:val="64"/>
        </w:numPr>
        <w:tabs>
          <w:tab w:pos="2084" w:val="left" w:leader="none"/>
        </w:tabs>
        <w:spacing w:line="240" w:lineRule="auto" w:before="5" w:after="0"/>
        <w:ind w:left="324" w:right="122" w:firstLine="705"/>
        <w:jc w:val="both"/>
        <w:rPr>
          <w:sz w:val="24"/>
        </w:rPr>
      </w:pPr>
      <w:r>
        <w:rPr>
          <w:sz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pPr>
        <w:pStyle w:val="BodyText"/>
        <w:spacing w:before="5"/>
        <w:ind w:right="119"/>
      </w:pPr>
      <w:r>
        <w:rPr/>
        <w:t>выбирать тематику и методы совместных действий с учётом общих интересов и возможностей каждого члена коллектива;</w:t>
      </w:r>
    </w:p>
    <w:p>
      <w:pPr>
        <w:pStyle w:val="BodyText"/>
        <w:spacing w:line="242" w:lineRule="auto" w:before="4"/>
        <w:ind w:right="120"/>
      </w:pPr>
      <w:r>
        <w:rPr/>
        <w:t>принимать</w:t>
      </w:r>
      <w:r>
        <w:rPr>
          <w:spacing w:val="-15"/>
        </w:rPr>
        <w:t> </w:t>
      </w:r>
      <w:r>
        <w:rPr/>
        <w:t>цели</w:t>
      </w:r>
      <w:r>
        <w:rPr>
          <w:spacing w:val="-15"/>
        </w:rPr>
        <w:t> </w:t>
      </w:r>
      <w:r>
        <w:rPr/>
        <w:t>совместной</w:t>
      </w:r>
      <w:r>
        <w:rPr>
          <w:spacing w:val="-15"/>
        </w:rPr>
        <w:t> </w:t>
      </w:r>
      <w:r>
        <w:rPr/>
        <w:t>деятельности,</w:t>
      </w:r>
      <w:r>
        <w:rPr>
          <w:spacing w:val="-15"/>
        </w:rPr>
        <w:t> </w:t>
      </w:r>
      <w:r>
        <w:rPr/>
        <w:t>организовывать</w:t>
      </w:r>
      <w:r>
        <w:rPr>
          <w:spacing w:val="-15"/>
        </w:rPr>
        <w:t> </w:t>
      </w:r>
      <w:r>
        <w:rPr/>
        <w:t>и</w:t>
      </w:r>
      <w:r>
        <w:rPr>
          <w:spacing w:val="-15"/>
        </w:rPr>
        <w:t> </w:t>
      </w:r>
      <w:r>
        <w:rPr/>
        <w:t>координировать</w:t>
      </w:r>
      <w:r>
        <w:rPr>
          <w:spacing w:val="-15"/>
        </w:rPr>
        <w:t> </w:t>
      </w:r>
      <w:r>
        <w:rPr/>
        <w:t>действия</w:t>
      </w:r>
      <w:r>
        <w:rPr>
          <w:spacing w:val="-15"/>
        </w:rPr>
        <w:t> </w:t>
      </w:r>
      <w:r>
        <w:rPr/>
        <w:t>по её достижению: составлять план действий, распределять роли с учётом мнений участников, обсуждать результаты совместной работы;</w:t>
      </w:r>
    </w:p>
    <w:p>
      <w:pPr>
        <w:pStyle w:val="BodyText"/>
        <w:ind w:right="122"/>
      </w:pPr>
      <w:r>
        <w:rPr/>
        <w:t>оценивать качество своего вклада и каждого участника команды в общий результат по разработанным критериям;</w:t>
      </w:r>
    </w:p>
    <w:p>
      <w:pPr>
        <w:spacing w:after="0"/>
        <w:sectPr>
          <w:pgSz w:w="11920" w:h="16850"/>
          <w:pgMar w:header="0" w:footer="1162" w:top="960" w:bottom="1480" w:left="1380" w:right="220"/>
        </w:sectPr>
      </w:pPr>
    </w:p>
    <w:p>
      <w:pPr>
        <w:pStyle w:val="BodyText"/>
        <w:spacing w:before="77"/>
        <w:ind w:right="122"/>
      </w:pPr>
      <w:r>
        <w:rPr/>
        <w:t>предлагать новые проекты, оценивать идеи с позиции новизны, оригинальности, практической значимости.</w:t>
      </w:r>
    </w:p>
    <w:p>
      <w:pPr>
        <w:pStyle w:val="ListParagraph"/>
        <w:numPr>
          <w:ilvl w:val="3"/>
          <w:numId w:val="64"/>
        </w:numPr>
        <w:tabs>
          <w:tab w:pos="2113" w:val="left" w:leader="none"/>
        </w:tabs>
        <w:spacing w:line="240" w:lineRule="auto" w:before="5" w:after="0"/>
        <w:ind w:left="324" w:right="121" w:firstLine="705"/>
        <w:jc w:val="both"/>
        <w:rPr>
          <w:sz w:val="24"/>
        </w:rPr>
      </w:pPr>
      <w:r>
        <w:rPr>
          <w:sz w:val="24"/>
        </w:rPr>
        <w:t>У обучающегося будут сформированы умения самоорганизации как часть универсальных учебных регулятивных действий:</w:t>
      </w:r>
    </w:p>
    <w:p>
      <w:pPr>
        <w:pStyle w:val="BodyText"/>
        <w:spacing w:before="5"/>
        <w:ind w:right="120"/>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spacing w:before="5"/>
        <w:ind w:right="126"/>
      </w:pPr>
      <w:r>
        <w:rPr/>
        <w:t>самостоятельно составлять план решения проблемы с учётом имеющихся ресурсов, собственных возможностей и предпочтений;</w:t>
      </w:r>
    </w:p>
    <w:p>
      <w:pPr>
        <w:pStyle w:val="BodyText"/>
        <w:spacing w:before="5"/>
        <w:ind w:left="1030" w:firstLine="0"/>
      </w:pPr>
      <w:r>
        <w:rPr/>
        <w:t>давать</w:t>
      </w:r>
      <w:r>
        <w:rPr>
          <w:spacing w:val="-2"/>
        </w:rPr>
        <w:t> </w:t>
      </w:r>
      <w:r>
        <w:rPr/>
        <w:t>оценку</w:t>
      </w:r>
      <w:r>
        <w:rPr>
          <w:spacing w:val="-2"/>
        </w:rPr>
        <w:t> </w:t>
      </w:r>
      <w:r>
        <w:rPr/>
        <w:t>новым</w:t>
      </w:r>
      <w:r>
        <w:rPr>
          <w:spacing w:val="-3"/>
        </w:rPr>
        <w:t> </w:t>
      </w:r>
      <w:r>
        <w:rPr>
          <w:spacing w:val="-2"/>
        </w:rPr>
        <w:t>ситуациям;</w:t>
      </w:r>
    </w:p>
    <w:p>
      <w:pPr>
        <w:pStyle w:val="BodyText"/>
        <w:spacing w:before="7"/>
        <w:ind w:left="1030" w:firstLine="0"/>
      </w:pPr>
      <w:r>
        <w:rPr/>
        <w:t>расширять</w:t>
      </w:r>
      <w:r>
        <w:rPr>
          <w:spacing w:val="-4"/>
        </w:rPr>
        <w:t> </w:t>
      </w:r>
      <w:r>
        <w:rPr/>
        <w:t>рамки</w:t>
      </w:r>
      <w:r>
        <w:rPr>
          <w:spacing w:val="-2"/>
        </w:rPr>
        <w:t> </w:t>
      </w:r>
      <w:r>
        <w:rPr/>
        <w:t>учебного</w:t>
      </w:r>
      <w:r>
        <w:rPr>
          <w:spacing w:val="-2"/>
        </w:rPr>
        <w:t> </w:t>
      </w:r>
      <w:r>
        <w:rPr/>
        <w:t>предмета</w:t>
      </w:r>
      <w:r>
        <w:rPr>
          <w:spacing w:val="-2"/>
        </w:rPr>
        <w:t> </w:t>
      </w:r>
      <w:r>
        <w:rPr/>
        <w:t>на</w:t>
      </w:r>
      <w:r>
        <w:rPr>
          <w:spacing w:val="-3"/>
        </w:rPr>
        <w:t> </w:t>
      </w:r>
      <w:r>
        <w:rPr/>
        <w:t>основе</w:t>
      </w:r>
      <w:r>
        <w:rPr>
          <w:spacing w:val="-2"/>
        </w:rPr>
        <w:t> </w:t>
      </w:r>
      <w:r>
        <w:rPr/>
        <w:t>личных</w:t>
      </w:r>
      <w:r>
        <w:rPr>
          <w:spacing w:val="-2"/>
        </w:rPr>
        <w:t> предпочтений;</w:t>
      </w:r>
    </w:p>
    <w:p>
      <w:pPr>
        <w:pStyle w:val="BodyText"/>
        <w:spacing w:line="244" w:lineRule="auto" w:before="5"/>
        <w:ind w:left="1030" w:right="695" w:firstLine="0"/>
      </w:pPr>
      <w:r>
        <w:rPr/>
        <w:t>делать</w:t>
      </w:r>
      <w:r>
        <w:rPr>
          <w:spacing w:val="-3"/>
        </w:rPr>
        <w:t> </w:t>
      </w:r>
      <w:r>
        <w:rPr/>
        <w:t>осознанный</w:t>
      </w:r>
      <w:r>
        <w:rPr>
          <w:spacing w:val="-4"/>
        </w:rPr>
        <w:t> </w:t>
      </w:r>
      <w:r>
        <w:rPr/>
        <w:t>выбор,</w:t>
      </w:r>
      <w:r>
        <w:rPr>
          <w:spacing w:val="-4"/>
        </w:rPr>
        <w:t> </w:t>
      </w:r>
      <w:r>
        <w:rPr/>
        <w:t>аргументировать</w:t>
      </w:r>
      <w:r>
        <w:rPr>
          <w:spacing w:val="-3"/>
        </w:rPr>
        <w:t> </w:t>
      </w:r>
      <w:r>
        <w:rPr/>
        <w:t>его,</w:t>
      </w:r>
      <w:r>
        <w:rPr>
          <w:spacing w:val="-4"/>
        </w:rPr>
        <w:t> </w:t>
      </w:r>
      <w:r>
        <w:rPr/>
        <w:t>брать</w:t>
      </w:r>
      <w:r>
        <w:rPr>
          <w:spacing w:val="-4"/>
        </w:rPr>
        <w:t> </w:t>
      </w:r>
      <w:r>
        <w:rPr/>
        <w:t>ответственность</w:t>
      </w:r>
      <w:r>
        <w:rPr>
          <w:spacing w:val="-4"/>
        </w:rPr>
        <w:t> </w:t>
      </w:r>
      <w:r>
        <w:rPr/>
        <w:t>за</w:t>
      </w:r>
      <w:r>
        <w:rPr>
          <w:spacing w:val="-5"/>
        </w:rPr>
        <w:t> </w:t>
      </w:r>
      <w:r>
        <w:rPr/>
        <w:t>решение; оценивать приобретённый опыт;</w:t>
      </w:r>
    </w:p>
    <w:p>
      <w:pPr>
        <w:pStyle w:val="BodyText"/>
        <w:ind w:right="121"/>
      </w:pPr>
      <w:r>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ListParagraph"/>
        <w:numPr>
          <w:ilvl w:val="3"/>
          <w:numId w:val="64"/>
        </w:numPr>
        <w:tabs>
          <w:tab w:pos="2159" w:val="left" w:leader="none"/>
        </w:tabs>
        <w:spacing w:line="240" w:lineRule="auto" w:before="4" w:after="0"/>
        <w:ind w:left="324" w:right="121" w:firstLine="705"/>
        <w:jc w:val="both"/>
        <w:rPr>
          <w:sz w:val="24"/>
        </w:rPr>
      </w:pPr>
      <w:r>
        <w:rPr>
          <w:sz w:val="24"/>
        </w:rPr>
        <w:t>У обучающегося будут сформированы умения самоконтроля как часть универсальных учебных регулятивных действий:</w:t>
      </w:r>
    </w:p>
    <w:p>
      <w:pPr>
        <w:pStyle w:val="BodyText"/>
        <w:spacing w:before="5"/>
        <w:ind w:left="1030" w:firstLine="0"/>
      </w:pPr>
      <w:r>
        <w:rPr/>
        <w:t>давать</w:t>
      </w:r>
      <w:r>
        <w:rPr>
          <w:spacing w:val="-2"/>
        </w:rPr>
        <w:t> </w:t>
      </w:r>
      <w:r>
        <w:rPr/>
        <w:t>оценку</w:t>
      </w:r>
      <w:r>
        <w:rPr>
          <w:spacing w:val="-2"/>
        </w:rPr>
        <w:t> </w:t>
      </w:r>
      <w:r>
        <w:rPr/>
        <w:t>новым</w:t>
      </w:r>
      <w:r>
        <w:rPr>
          <w:spacing w:val="-3"/>
        </w:rPr>
        <w:t> </w:t>
      </w:r>
      <w:r>
        <w:rPr>
          <w:spacing w:val="-2"/>
        </w:rPr>
        <w:t>ситуациям;</w:t>
      </w:r>
    </w:p>
    <w:p>
      <w:pPr>
        <w:pStyle w:val="BodyText"/>
        <w:spacing w:before="5"/>
        <w:ind w:left="1030" w:firstLine="0"/>
      </w:pPr>
      <w:r>
        <w:rPr/>
        <w:t>оценивать</w:t>
      </w:r>
      <w:r>
        <w:rPr>
          <w:spacing w:val="-6"/>
        </w:rPr>
        <w:t> </w:t>
      </w:r>
      <w:r>
        <w:rPr/>
        <w:t>соответствие</w:t>
      </w:r>
      <w:r>
        <w:rPr>
          <w:spacing w:val="-5"/>
        </w:rPr>
        <w:t> </w:t>
      </w:r>
      <w:r>
        <w:rPr/>
        <w:t>результатов</w:t>
      </w:r>
      <w:r>
        <w:rPr>
          <w:spacing w:val="-4"/>
        </w:rPr>
        <w:t> </w:t>
      </w:r>
      <w:r>
        <w:rPr/>
        <w:t>целям,</w:t>
      </w:r>
      <w:r>
        <w:rPr>
          <w:spacing w:val="-4"/>
        </w:rPr>
        <w:t> </w:t>
      </w:r>
      <w:r>
        <w:rPr/>
        <w:t>вносить</w:t>
      </w:r>
      <w:r>
        <w:rPr>
          <w:spacing w:val="-4"/>
        </w:rPr>
        <w:t> </w:t>
      </w:r>
      <w:r>
        <w:rPr/>
        <w:t>коррективы</w:t>
      </w:r>
      <w:r>
        <w:rPr>
          <w:spacing w:val="-5"/>
        </w:rPr>
        <w:t> </w:t>
      </w:r>
      <w:r>
        <w:rPr/>
        <w:t>в</w:t>
      </w:r>
      <w:r>
        <w:rPr>
          <w:spacing w:val="-4"/>
        </w:rPr>
        <w:t> </w:t>
      </w:r>
      <w:r>
        <w:rPr>
          <w:spacing w:val="-2"/>
        </w:rPr>
        <w:t>деятельность;</w:t>
      </w:r>
    </w:p>
    <w:p>
      <w:pPr>
        <w:pStyle w:val="BodyText"/>
        <w:spacing w:before="5"/>
        <w:ind w:right="119"/>
      </w:pPr>
      <w:r>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pStyle w:val="BodyText"/>
        <w:spacing w:line="244" w:lineRule="auto" w:before="5"/>
        <w:ind w:left="1030" w:right="1152" w:firstLine="0"/>
      </w:pPr>
      <w:r>
        <w:rPr/>
        <w:t>оценивать риски и своевременно принимать решения для их снижения; 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w:t>
      </w:r>
    </w:p>
    <w:p>
      <w:pPr>
        <w:pStyle w:val="ListParagraph"/>
        <w:numPr>
          <w:ilvl w:val="3"/>
          <w:numId w:val="64"/>
        </w:numPr>
        <w:tabs>
          <w:tab w:pos="2324" w:val="left" w:leader="none"/>
        </w:tabs>
        <w:spacing w:line="240" w:lineRule="auto" w:before="0" w:after="0"/>
        <w:ind w:left="324" w:right="120" w:firstLine="705"/>
        <w:jc w:val="both"/>
        <w:rPr>
          <w:sz w:val="24"/>
        </w:rPr>
      </w:pPr>
      <w:r>
        <w:rPr>
          <w:sz w:val="24"/>
        </w:rPr>
        <w:t>У обучающегося будет развиваться эмоциональный интеллект, предполагающий сформированность:</w:t>
      </w:r>
    </w:p>
    <w:p>
      <w:pPr>
        <w:pStyle w:val="BodyText"/>
        <w:spacing w:before="3"/>
        <w:ind w:right="121"/>
      </w:pPr>
      <w:r>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BodyText"/>
        <w:spacing w:before="5"/>
        <w:ind w:right="121"/>
      </w:pPr>
      <w:r>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BodyText"/>
        <w:spacing w:line="242" w:lineRule="auto" w:before="5"/>
        <w:ind w:right="120"/>
      </w:pPr>
      <w:r>
        <w:rPr/>
        <w:t>внутренней</w:t>
      </w:r>
      <w:r>
        <w:rPr>
          <w:spacing w:val="-15"/>
        </w:rPr>
        <w:t> </w:t>
      </w:r>
      <w:r>
        <w:rPr/>
        <w:t>мотивации,</w:t>
      </w:r>
      <w:r>
        <w:rPr>
          <w:spacing w:val="-15"/>
        </w:rPr>
        <w:t> </w:t>
      </w:r>
      <w:r>
        <w:rPr/>
        <w:t>включающей</w:t>
      </w:r>
      <w:r>
        <w:rPr>
          <w:spacing w:val="-15"/>
        </w:rPr>
        <w:t> </w:t>
      </w:r>
      <w:r>
        <w:rPr/>
        <w:t>стремление</w:t>
      </w:r>
      <w:r>
        <w:rPr>
          <w:spacing w:val="-15"/>
        </w:rPr>
        <w:t> </w:t>
      </w:r>
      <w:r>
        <w:rPr/>
        <w:t>к</w:t>
      </w:r>
      <w:r>
        <w:rPr>
          <w:spacing w:val="-15"/>
        </w:rPr>
        <w:t> </w:t>
      </w:r>
      <w:r>
        <w:rPr/>
        <w:t>достижению</w:t>
      </w:r>
      <w:r>
        <w:rPr>
          <w:spacing w:val="-15"/>
        </w:rPr>
        <w:t> </w:t>
      </w:r>
      <w:r>
        <w:rPr/>
        <w:t>цели</w:t>
      </w:r>
      <w:r>
        <w:rPr>
          <w:spacing w:val="-15"/>
        </w:rPr>
        <w:t> </w:t>
      </w:r>
      <w:r>
        <w:rPr/>
        <w:t>и</w:t>
      </w:r>
      <w:r>
        <w:rPr>
          <w:spacing w:val="-15"/>
        </w:rPr>
        <w:t> </w:t>
      </w:r>
      <w:r>
        <w:rPr/>
        <w:t>успеху,</w:t>
      </w:r>
      <w:r>
        <w:rPr>
          <w:spacing w:val="-15"/>
        </w:rPr>
        <w:t> </w:t>
      </w:r>
      <w:r>
        <w:rPr/>
        <w:t>оптимизм, инициативность, умение действовать, исходя из своих возможностей;</w:t>
      </w:r>
    </w:p>
    <w:p>
      <w:pPr>
        <w:pStyle w:val="BodyText"/>
        <w:tabs>
          <w:tab w:pos="2154" w:val="left" w:leader="none"/>
          <w:tab w:pos="3718" w:val="left" w:leader="none"/>
          <w:tab w:pos="5202" w:val="left" w:leader="none"/>
          <w:tab w:pos="6390" w:val="left" w:leader="none"/>
          <w:tab w:pos="8172" w:val="left" w:leader="none"/>
          <w:tab w:pos="9414" w:val="left" w:leader="none"/>
        </w:tabs>
        <w:spacing w:line="242" w:lineRule="auto" w:before="2"/>
        <w:ind w:right="116"/>
        <w:jc w:val="right"/>
      </w:pPr>
      <w:r>
        <w:rPr>
          <w:spacing w:val="-2"/>
        </w:rPr>
        <w:t>эмпатии,</w:t>
      </w:r>
      <w:r>
        <w:rPr/>
        <w:tab/>
      </w:r>
      <w:r>
        <w:rPr>
          <w:spacing w:val="-2"/>
        </w:rPr>
        <w:t>включающей</w:t>
      </w:r>
      <w:r>
        <w:rPr/>
        <w:tab/>
      </w:r>
      <w:r>
        <w:rPr>
          <w:spacing w:val="-2"/>
        </w:rPr>
        <w:t>способность</w:t>
      </w:r>
      <w:r>
        <w:rPr/>
        <w:tab/>
      </w:r>
      <w:r>
        <w:rPr>
          <w:spacing w:val="-2"/>
        </w:rPr>
        <w:t>понимать</w:t>
      </w:r>
      <w:r>
        <w:rPr/>
        <w:tab/>
      </w:r>
      <w:r>
        <w:rPr>
          <w:spacing w:val="-2"/>
        </w:rPr>
        <w:t>эмоциональное</w:t>
      </w:r>
      <w:r>
        <w:rPr/>
        <w:tab/>
      </w:r>
      <w:r>
        <w:rPr>
          <w:spacing w:val="-2"/>
        </w:rPr>
        <w:t>состояние</w:t>
      </w:r>
      <w:r>
        <w:rPr/>
        <w:tab/>
      </w:r>
      <w:r>
        <w:rPr>
          <w:spacing w:val="-2"/>
        </w:rPr>
        <w:t>других, </w:t>
      </w:r>
      <w:r>
        <w:rPr/>
        <w:t>учитывать</w:t>
      </w:r>
      <w:r>
        <w:rPr>
          <w:spacing w:val="-8"/>
        </w:rPr>
        <w:t> </w:t>
      </w:r>
      <w:r>
        <w:rPr/>
        <w:t>его</w:t>
      </w:r>
      <w:r>
        <w:rPr>
          <w:spacing w:val="-8"/>
        </w:rPr>
        <w:t> </w:t>
      </w:r>
      <w:r>
        <w:rPr/>
        <w:t>при</w:t>
      </w:r>
      <w:r>
        <w:rPr>
          <w:spacing w:val="-8"/>
        </w:rPr>
        <w:t> </w:t>
      </w:r>
      <w:r>
        <w:rPr/>
        <w:t>осуществлении</w:t>
      </w:r>
      <w:r>
        <w:rPr>
          <w:spacing w:val="-8"/>
        </w:rPr>
        <w:t> </w:t>
      </w:r>
      <w:r>
        <w:rPr/>
        <w:t>коммуникации,</w:t>
      </w:r>
      <w:r>
        <w:rPr>
          <w:spacing w:val="-8"/>
        </w:rPr>
        <w:t> </w:t>
      </w:r>
      <w:r>
        <w:rPr/>
        <w:t>способность</w:t>
      </w:r>
      <w:r>
        <w:rPr>
          <w:spacing w:val="-8"/>
        </w:rPr>
        <w:t> </w:t>
      </w:r>
      <w:r>
        <w:rPr/>
        <w:t>к</w:t>
      </w:r>
      <w:r>
        <w:rPr>
          <w:spacing w:val="-8"/>
        </w:rPr>
        <w:t> </w:t>
      </w:r>
      <w:r>
        <w:rPr/>
        <w:t>сочувствию</w:t>
      </w:r>
      <w:r>
        <w:rPr>
          <w:spacing w:val="-8"/>
        </w:rPr>
        <w:t> </w:t>
      </w:r>
      <w:r>
        <w:rPr/>
        <w:t>и</w:t>
      </w:r>
      <w:r>
        <w:rPr>
          <w:spacing w:val="-8"/>
        </w:rPr>
        <w:t> </w:t>
      </w:r>
      <w:r>
        <w:rPr/>
        <w:t>сопереживанию; социальных</w:t>
      </w:r>
      <w:r>
        <w:rPr>
          <w:spacing w:val="80"/>
        </w:rPr>
        <w:t> </w:t>
      </w:r>
      <w:r>
        <w:rPr/>
        <w:t>навыков,</w:t>
      </w:r>
      <w:r>
        <w:rPr>
          <w:spacing w:val="80"/>
        </w:rPr>
        <w:t> </w:t>
      </w:r>
      <w:r>
        <w:rPr/>
        <w:t>включающих</w:t>
      </w:r>
      <w:r>
        <w:rPr>
          <w:spacing w:val="80"/>
        </w:rPr>
        <w:t> </w:t>
      </w:r>
      <w:r>
        <w:rPr/>
        <w:t>способность</w:t>
      </w:r>
      <w:r>
        <w:rPr>
          <w:spacing w:val="80"/>
        </w:rPr>
        <w:t> </w:t>
      </w:r>
      <w:r>
        <w:rPr/>
        <w:t>выстраивать</w:t>
      </w:r>
      <w:r>
        <w:rPr>
          <w:spacing w:val="80"/>
        </w:rPr>
        <w:t> </w:t>
      </w:r>
      <w:r>
        <w:rPr/>
        <w:t>отношения</w:t>
      </w:r>
      <w:r>
        <w:rPr>
          <w:spacing w:val="80"/>
        </w:rPr>
        <w:t> </w:t>
      </w:r>
      <w:r>
        <w:rPr/>
        <w:t>с</w:t>
      </w:r>
      <w:r>
        <w:rPr>
          <w:spacing w:val="80"/>
        </w:rPr>
        <w:t> </w:t>
      </w:r>
      <w:r>
        <w:rPr/>
        <w:t>другими</w:t>
      </w:r>
    </w:p>
    <w:p>
      <w:pPr>
        <w:pStyle w:val="BodyText"/>
        <w:spacing w:line="273" w:lineRule="exact"/>
        <w:ind w:firstLine="0"/>
        <w:jc w:val="left"/>
      </w:pPr>
      <w:r>
        <w:rPr/>
        <w:t>людьми,</w:t>
      </w:r>
      <w:r>
        <w:rPr>
          <w:spacing w:val="-9"/>
        </w:rPr>
        <w:t> </w:t>
      </w:r>
      <w:r>
        <w:rPr/>
        <w:t>заботиться,</w:t>
      </w:r>
      <w:r>
        <w:rPr>
          <w:spacing w:val="-4"/>
        </w:rPr>
        <w:t> </w:t>
      </w:r>
      <w:r>
        <w:rPr/>
        <w:t>проявлять</w:t>
      </w:r>
      <w:r>
        <w:rPr>
          <w:spacing w:val="-3"/>
        </w:rPr>
        <w:t> </w:t>
      </w:r>
      <w:r>
        <w:rPr/>
        <w:t>интерес</w:t>
      </w:r>
      <w:r>
        <w:rPr>
          <w:spacing w:val="-5"/>
        </w:rPr>
        <w:t> </w:t>
      </w:r>
      <w:r>
        <w:rPr/>
        <w:t>и</w:t>
      </w:r>
      <w:r>
        <w:rPr>
          <w:spacing w:val="-4"/>
        </w:rPr>
        <w:t> </w:t>
      </w:r>
      <w:r>
        <w:rPr/>
        <w:t>разрешать</w:t>
      </w:r>
      <w:r>
        <w:rPr>
          <w:spacing w:val="-3"/>
        </w:rPr>
        <w:t> </w:t>
      </w:r>
      <w:r>
        <w:rPr>
          <w:spacing w:val="-2"/>
        </w:rPr>
        <w:t>конфликты;</w:t>
      </w:r>
    </w:p>
    <w:p>
      <w:pPr>
        <w:pStyle w:val="ListParagraph"/>
        <w:numPr>
          <w:ilvl w:val="3"/>
          <w:numId w:val="64"/>
        </w:numPr>
        <w:tabs>
          <w:tab w:pos="2037" w:val="left" w:leader="none"/>
        </w:tabs>
        <w:spacing w:line="240" w:lineRule="auto" w:before="5" w:after="0"/>
        <w:ind w:left="324" w:right="118" w:firstLine="705"/>
        <w:jc w:val="left"/>
        <w:rPr>
          <w:sz w:val="24"/>
        </w:rPr>
      </w:pPr>
      <w:r>
        <w:rPr>
          <w:sz w:val="24"/>
        </w:rPr>
        <w:t>У</w:t>
      </w:r>
      <w:r>
        <w:rPr>
          <w:spacing w:val="-14"/>
          <w:sz w:val="24"/>
        </w:rPr>
        <w:t> </w:t>
      </w:r>
      <w:r>
        <w:rPr>
          <w:sz w:val="24"/>
        </w:rPr>
        <w:t>обучающегося</w:t>
      </w:r>
      <w:r>
        <w:rPr>
          <w:spacing w:val="-14"/>
          <w:sz w:val="24"/>
        </w:rPr>
        <w:t> </w:t>
      </w:r>
      <w:r>
        <w:rPr>
          <w:sz w:val="24"/>
        </w:rPr>
        <w:t>будут</w:t>
      </w:r>
      <w:r>
        <w:rPr>
          <w:spacing w:val="-14"/>
          <w:sz w:val="24"/>
        </w:rPr>
        <w:t> </w:t>
      </w:r>
      <w:r>
        <w:rPr>
          <w:sz w:val="24"/>
        </w:rPr>
        <w:t>сформированы</w:t>
      </w:r>
      <w:r>
        <w:rPr>
          <w:spacing w:val="-15"/>
          <w:sz w:val="24"/>
        </w:rPr>
        <w:t> </w:t>
      </w:r>
      <w:r>
        <w:rPr>
          <w:sz w:val="24"/>
        </w:rPr>
        <w:t>умения</w:t>
      </w:r>
      <w:r>
        <w:rPr>
          <w:spacing w:val="-14"/>
          <w:sz w:val="24"/>
        </w:rPr>
        <w:t> </w:t>
      </w:r>
      <w:r>
        <w:rPr>
          <w:sz w:val="24"/>
        </w:rPr>
        <w:t>принятия</w:t>
      </w:r>
      <w:r>
        <w:rPr>
          <w:spacing w:val="-14"/>
          <w:sz w:val="24"/>
        </w:rPr>
        <w:t> </w:t>
      </w:r>
      <w:r>
        <w:rPr>
          <w:sz w:val="24"/>
        </w:rPr>
        <w:t>себя</w:t>
      </w:r>
      <w:r>
        <w:rPr>
          <w:spacing w:val="-14"/>
          <w:sz w:val="24"/>
        </w:rPr>
        <w:t> </w:t>
      </w:r>
      <w:r>
        <w:rPr>
          <w:sz w:val="24"/>
        </w:rPr>
        <w:t>и</w:t>
      </w:r>
      <w:r>
        <w:rPr>
          <w:spacing w:val="-14"/>
          <w:sz w:val="24"/>
        </w:rPr>
        <w:t> </w:t>
      </w:r>
      <w:r>
        <w:rPr>
          <w:sz w:val="24"/>
        </w:rPr>
        <w:t>других</w:t>
      </w:r>
      <w:r>
        <w:rPr>
          <w:spacing w:val="-14"/>
          <w:sz w:val="24"/>
        </w:rPr>
        <w:t> </w:t>
      </w:r>
      <w:r>
        <w:rPr>
          <w:sz w:val="24"/>
        </w:rPr>
        <w:t>как</w:t>
      </w:r>
      <w:r>
        <w:rPr>
          <w:spacing w:val="-14"/>
          <w:sz w:val="24"/>
        </w:rPr>
        <w:t> </w:t>
      </w:r>
      <w:r>
        <w:rPr>
          <w:sz w:val="24"/>
        </w:rPr>
        <w:t>часть универсальных учебных регулятивных действий:</w:t>
      </w:r>
    </w:p>
    <w:p>
      <w:pPr>
        <w:pStyle w:val="BodyText"/>
        <w:spacing w:before="4"/>
        <w:ind w:left="1030" w:firstLine="0"/>
        <w:jc w:val="left"/>
      </w:pPr>
      <w:r>
        <w:rPr/>
        <w:t>принимать</w:t>
      </w:r>
      <w:r>
        <w:rPr>
          <w:spacing w:val="-4"/>
        </w:rPr>
        <w:t> </w:t>
      </w:r>
      <w:r>
        <w:rPr/>
        <w:t>себя,</w:t>
      </w:r>
      <w:r>
        <w:rPr>
          <w:spacing w:val="-3"/>
        </w:rPr>
        <w:t> </w:t>
      </w:r>
      <w:r>
        <w:rPr/>
        <w:t>понимая</w:t>
      </w:r>
      <w:r>
        <w:rPr>
          <w:spacing w:val="-3"/>
        </w:rPr>
        <w:t> </w:t>
      </w:r>
      <w:r>
        <w:rPr/>
        <w:t>свои</w:t>
      </w:r>
      <w:r>
        <w:rPr>
          <w:spacing w:val="-2"/>
        </w:rPr>
        <w:t> </w:t>
      </w:r>
      <w:r>
        <w:rPr/>
        <w:t>недостатки</w:t>
      </w:r>
      <w:r>
        <w:rPr>
          <w:spacing w:val="-3"/>
        </w:rPr>
        <w:t> </w:t>
      </w:r>
      <w:r>
        <w:rPr/>
        <w:t>и</w:t>
      </w:r>
      <w:r>
        <w:rPr>
          <w:spacing w:val="-2"/>
        </w:rPr>
        <w:t> достоинства;</w:t>
      </w:r>
    </w:p>
    <w:p>
      <w:pPr>
        <w:pStyle w:val="BodyText"/>
        <w:spacing w:line="244" w:lineRule="auto" w:before="5"/>
        <w:ind w:left="1030" w:right="124" w:firstLine="0"/>
        <w:jc w:val="left"/>
      </w:pPr>
      <w:r>
        <w:rPr/>
        <w:t>принимать</w:t>
      </w:r>
      <w:r>
        <w:rPr>
          <w:spacing w:val="-3"/>
        </w:rPr>
        <w:t> </w:t>
      </w:r>
      <w:r>
        <w:rPr/>
        <w:t>мотивы</w:t>
      </w:r>
      <w:r>
        <w:rPr>
          <w:spacing w:val="-5"/>
        </w:rPr>
        <w:t> </w:t>
      </w:r>
      <w:r>
        <w:rPr/>
        <w:t>и</w:t>
      </w:r>
      <w:r>
        <w:rPr>
          <w:spacing w:val="-4"/>
        </w:rPr>
        <w:t> </w:t>
      </w:r>
      <w:r>
        <w:rPr/>
        <w:t>аргументы</w:t>
      </w:r>
      <w:r>
        <w:rPr>
          <w:spacing w:val="-4"/>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признавать своё право и право других на ошибки;</w:t>
      </w:r>
    </w:p>
    <w:p>
      <w:pPr>
        <w:pStyle w:val="BodyText"/>
        <w:spacing w:line="275" w:lineRule="exact"/>
        <w:ind w:left="1030" w:firstLine="0"/>
        <w:jc w:val="left"/>
      </w:pPr>
      <w:r>
        <w:rPr/>
        <w:t>развивать</w:t>
      </w:r>
      <w:r>
        <w:rPr>
          <w:spacing w:val="-5"/>
        </w:rPr>
        <w:t> </w:t>
      </w:r>
      <w:r>
        <w:rPr/>
        <w:t>способность</w:t>
      </w:r>
      <w:r>
        <w:rPr>
          <w:spacing w:val="-4"/>
        </w:rPr>
        <w:t> </w:t>
      </w:r>
      <w:r>
        <w:rPr/>
        <w:t>понимать</w:t>
      </w:r>
      <w:r>
        <w:rPr>
          <w:spacing w:val="-3"/>
        </w:rPr>
        <w:t> </w:t>
      </w:r>
      <w:r>
        <w:rPr/>
        <w:t>мир</w:t>
      </w:r>
      <w:r>
        <w:rPr>
          <w:spacing w:val="-3"/>
        </w:rPr>
        <w:t> </w:t>
      </w:r>
      <w:r>
        <w:rPr/>
        <w:t>с</w:t>
      </w:r>
      <w:r>
        <w:rPr>
          <w:spacing w:val="-3"/>
        </w:rPr>
        <w:t> </w:t>
      </w:r>
      <w:r>
        <w:rPr/>
        <w:t>позиции</w:t>
      </w:r>
      <w:r>
        <w:rPr>
          <w:spacing w:val="-3"/>
        </w:rPr>
        <w:t> </w:t>
      </w:r>
      <w:r>
        <w:rPr/>
        <w:t>другого</w:t>
      </w:r>
      <w:r>
        <w:rPr>
          <w:spacing w:val="-3"/>
        </w:rPr>
        <w:t> </w:t>
      </w:r>
      <w:r>
        <w:rPr>
          <w:spacing w:val="-2"/>
        </w:rPr>
        <w:t>человека.</w:t>
      </w:r>
    </w:p>
    <w:p>
      <w:pPr>
        <w:pStyle w:val="ListParagraph"/>
        <w:numPr>
          <w:ilvl w:val="2"/>
          <w:numId w:val="64"/>
        </w:numPr>
        <w:tabs>
          <w:tab w:pos="1967" w:val="left" w:leader="none"/>
        </w:tabs>
        <w:spacing w:line="240" w:lineRule="auto" w:before="5" w:after="0"/>
        <w:ind w:left="324" w:right="122" w:firstLine="705"/>
        <w:jc w:val="left"/>
        <w:rPr>
          <w:sz w:val="24"/>
        </w:rPr>
      </w:pPr>
      <w:r>
        <w:rPr>
          <w:sz w:val="24"/>
        </w:rPr>
        <w:t>Предметные</w:t>
      </w:r>
      <w:r>
        <w:rPr>
          <w:spacing w:val="80"/>
          <w:sz w:val="24"/>
        </w:rPr>
        <w:t> </w:t>
      </w:r>
      <w:r>
        <w:rPr>
          <w:sz w:val="24"/>
        </w:rPr>
        <w:t>результаты</w:t>
      </w:r>
      <w:r>
        <w:rPr>
          <w:spacing w:val="80"/>
          <w:sz w:val="24"/>
        </w:rPr>
        <w:t> </w:t>
      </w:r>
      <w:r>
        <w:rPr>
          <w:sz w:val="24"/>
        </w:rPr>
        <w:t>освоения</w:t>
      </w:r>
      <w:r>
        <w:rPr>
          <w:spacing w:val="80"/>
          <w:sz w:val="24"/>
        </w:rPr>
        <w:t> </w:t>
      </w:r>
      <w:r>
        <w:rPr>
          <w:sz w:val="24"/>
        </w:rPr>
        <w:t>программы</w:t>
      </w:r>
      <w:r>
        <w:rPr>
          <w:spacing w:val="80"/>
          <w:sz w:val="24"/>
        </w:rPr>
        <w:t> </w:t>
      </w:r>
      <w:r>
        <w:rPr>
          <w:sz w:val="24"/>
        </w:rPr>
        <w:t>по</w:t>
      </w:r>
      <w:r>
        <w:rPr>
          <w:spacing w:val="80"/>
          <w:sz w:val="24"/>
        </w:rPr>
        <w:t> </w:t>
      </w:r>
      <w:r>
        <w:rPr>
          <w:sz w:val="24"/>
        </w:rPr>
        <w:t>географии</w:t>
      </w:r>
      <w:r>
        <w:rPr>
          <w:spacing w:val="80"/>
          <w:sz w:val="24"/>
        </w:rPr>
        <w:t> </w:t>
      </w:r>
      <w:r>
        <w:rPr>
          <w:sz w:val="24"/>
        </w:rPr>
        <w:t>(углублённый </w:t>
      </w:r>
      <w:r>
        <w:rPr>
          <w:spacing w:val="-2"/>
          <w:sz w:val="24"/>
        </w:rPr>
        <w:t>уровень).</w:t>
      </w:r>
    </w:p>
    <w:p>
      <w:pPr>
        <w:pStyle w:val="ListParagraph"/>
        <w:numPr>
          <w:ilvl w:val="3"/>
          <w:numId w:val="64"/>
        </w:numPr>
        <w:tabs>
          <w:tab w:pos="2065" w:val="left" w:leader="none"/>
        </w:tabs>
        <w:spacing w:line="240" w:lineRule="auto" w:before="5" w:after="0"/>
        <w:ind w:left="324" w:right="126" w:firstLine="705"/>
        <w:jc w:val="left"/>
        <w:rPr>
          <w:sz w:val="24"/>
        </w:rPr>
      </w:pPr>
      <w:r>
        <w:rPr>
          <w:sz w:val="24"/>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pPr>
        <w:pStyle w:val="ListParagraph"/>
        <w:numPr>
          <w:ilvl w:val="0"/>
          <w:numId w:val="67"/>
        </w:numPr>
        <w:tabs>
          <w:tab w:pos="1275" w:val="left" w:leader="none"/>
        </w:tabs>
        <w:spacing w:line="240" w:lineRule="auto" w:before="5" w:after="0"/>
        <w:ind w:left="324" w:right="122" w:firstLine="705"/>
        <w:jc w:val="left"/>
        <w:rPr>
          <w:sz w:val="24"/>
        </w:rPr>
      </w:pPr>
      <w:r>
        <w:rPr>
          <w:sz w:val="24"/>
        </w:rPr>
        <w:t>понимание</w:t>
      </w:r>
      <w:r>
        <w:rPr>
          <w:spacing w:val="-15"/>
          <w:sz w:val="24"/>
        </w:rPr>
        <w:t> </w:t>
      </w:r>
      <w:r>
        <w:rPr>
          <w:sz w:val="24"/>
        </w:rPr>
        <w:t>роли</w:t>
      </w:r>
      <w:r>
        <w:rPr>
          <w:spacing w:val="-13"/>
          <w:sz w:val="24"/>
        </w:rPr>
        <w:t> </w:t>
      </w:r>
      <w:r>
        <w:rPr>
          <w:sz w:val="24"/>
        </w:rPr>
        <w:t>и</w:t>
      </w:r>
      <w:r>
        <w:rPr>
          <w:spacing w:val="-14"/>
          <w:sz w:val="24"/>
        </w:rPr>
        <w:t> </w:t>
      </w:r>
      <w:r>
        <w:rPr>
          <w:sz w:val="24"/>
        </w:rPr>
        <w:t>места</w:t>
      </w:r>
      <w:r>
        <w:rPr>
          <w:spacing w:val="-15"/>
          <w:sz w:val="24"/>
        </w:rPr>
        <w:t> </w:t>
      </w:r>
      <w:r>
        <w:rPr>
          <w:sz w:val="24"/>
        </w:rPr>
        <w:t>комплекса</w:t>
      </w:r>
      <w:r>
        <w:rPr>
          <w:spacing w:val="-15"/>
          <w:sz w:val="24"/>
        </w:rPr>
        <w:t> </w:t>
      </w:r>
      <w:r>
        <w:rPr>
          <w:sz w:val="24"/>
        </w:rPr>
        <w:t>географических</w:t>
      </w:r>
      <w:r>
        <w:rPr>
          <w:spacing w:val="-14"/>
          <w:sz w:val="24"/>
        </w:rPr>
        <w:t> </w:t>
      </w:r>
      <w:r>
        <w:rPr>
          <w:sz w:val="24"/>
        </w:rPr>
        <w:t>наук</w:t>
      </w:r>
      <w:r>
        <w:rPr>
          <w:spacing w:val="-14"/>
          <w:sz w:val="24"/>
        </w:rPr>
        <w:t> </w:t>
      </w:r>
      <w:r>
        <w:rPr>
          <w:sz w:val="24"/>
        </w:rPr>
        <w:t>в</w:t>
      </w:r>
      <w:r>
        <w:rPr>
          <w:spacing w:val="-15"/>
          <w:sz w:val="24"/>
        </w:rPr>
        <w:t> </w:t>
      </w:r>
      <w:r>
        <w:rPr>
          <w:sz w:val="24"/>
        </w:rPr>
        <w:t>системе</w:t>
      </w:r>
      <w:r>
        <w:rPr>
          <w:spacing w:val="-15"/>
          <w:sz w:val="24"/>
        </w:rPr>
        <w:t> </w:t>
      </w:r>
      <w:r>
        <w:rPr>
          <w:sz w:val="24"/>
        </w:rPr>
        <w:t>научных</w:t>
      </w:r>
      <w:r>
        <w:rPr>
          <w:spacing w:val="-15"/>
          <w:sz w:val="24"/>
        </w:rPr>
        <w:t> </w:t>
      </w:r>
      <w:r>
        <w:rPr>
          <w:sz w:val="24"/>
        </w:rPr>
        <w:t>дисциплин и в решении современных научных и практических задач:</w:t>
      </w:r>
    </w:p>
    <w:p>
      <w:pPr>
        <w:pStyle w:val="BodyText"/>
        <w:tabs>
          <w:tab w:pos="2331" w:val="left" w:leader="none"/>
          <w:tab w:pos="3531" w:val="left" w:leader="none"/>
          <w:tab w:pos="5565" w:val="left" w:leader="none"/>
          <w:tab w:pos="6821" w:val="left" w:leader="none"/>
          <w:tab w:pos="7517" w:val="left" w:leader="none"/>
          <w:tab w:pos="9373" w:val="left" w:leader="none"/>
          <w:tab w:pos="10071" w:val="left" w:leader="none"/>
        </w:tabs>
        <w:spacing w:before="5"/>
        <w:ind w:right="124"/>
        <w:jc w:val="left"/>
      </w:pPr>
      <w:r>
        <w:rPr>
          <w:spacing w:val="-2"/>
        </w:rPr>
        <w:t>приводить</w:t>
      </w:r>
      <w:r>
        <w:rPr/>
        <w:tab/>
      </w:r>
      <w:r>
        <w:rPr>
          <w:spacing w:val="-2"/>
        </w:rPr>
        <w:t>примеры,</w:t>
      </w:r>
      <w:r>
        <w:rPr/>
        <w:tab/>
      </w:r>
      <w:r>
        <w:rPr>
          <w:spacing w:val="-2"/>
        </w:rPr>
        <w:t>подтверждающие</w:t>
      </w:r>
      <w:r>
        <w:rPr/>
        <w:tab/>
      </w:r>
      <w:r>
        <w:rPr>
          <w:spacing w:val="-2"/>
        </w:rPr>
        <w:t>значимую</w:t>
      </w:r>
      <w:r>
        <w:rPr/>
        <w:tab/>
      </w:r>
      <w:r>
        <w:rPr>
          <w:spacing w:val="-4"/>
        </w:rPr>
        <w:t>роль</w:t>
      </w:r>
      <w:r>
        <w:rPr/>
        <w:tab/>
      </w:r>
      <w:r>
        <w:rPr>
          <w:spacing w:val="-2"/>
        </w:rPr>
        <w:t>географических</w:t>
      </w:r>
      <w:r>
        <w:rPr/>
        <w:tab/>
      </w:r>
      <w:r>
        <w:rPr>
          <w:spacing w:val="-4"/>
        </w:rPr>
        <w:t>наук</w:t>
      </w:r>
      <w:r>
        <w:rPr/>
        <w:tab/>
      </w:r>
      <w:r>
        <w:rPr>
          <w:spacing w:val="-10"/>
        </w:rPr>
        <w:t>в </w:t>
      </w:r>
      <w:r>
        <w:rPr/>
        <w:t>достижении целей устойчивого развития;</w:t>
      </w:r>
    </w:p>
    <w:p>
      <w:pPr>
        <w:spacing w:after="0"/>
        <w:jc w:val="left"/>
        <w:sectPr>
          <w:pgSz w:w="11920" w:h="16850"/>
          <w:pgMar w:header="0" w:footer="1162" w:top="960" w:bottom="1480" w:left="1380" w:right="220"/>
        </w:sectPr>
      </w:pPr>
    </w:p>
    <w:p>
      <w:pPr>
        <w:pStyle w:val="BodyText"/>
        <w:spacing w:before="77"/>
        <w:jc w:val="left"/>
      </w:pPr>
      <w:r>
        <w:rPr/>
        <w:t>проявления</w:t>
      </w:r>
      <w:r>
        <w:rPr>
          <w:spacing w:val="31"/>
        </w:rPr>
        <w:t> </w:t>
      </w:r>
      <w:r>
        <w:rPr/>
        <w:t>глобальных</w:t>
      </w:r>
      <w:r>
        <w:rPr>
          <w:spacing w:val="31"/>
        </w:rPr>
        <w:t> </w:t>
      </w:r>
      <w:r>
        <w:rPr/>
        <w:t>проблем,</w:t>
      </w:r>
      <w:r>
        <w:rPr>
          <w:spacing w:val="31"/>
        </w:rPr>
        <w:t> </w:t>
      </w:r>
      <w:r>
        <w:rPr/>
        <w:t>в</w:t>
      </w:r>
      <w:r>
        <w:rPr>
          <w:spacing w:val="31"/>
        </w:rPr>
        <w:t> </w:t>
      </w:r>
      <w:r>
        <w:rPr/>
        <w:t>решении</w:t>
      </w:r>
      <w:r>
        <w:rPr>
          <w:spacing w:val="30"/>
        </w:rPr>
        <w:t> </w:t>
      </w:r>
      <w:r>
        <w:rPr/>
        <w:t>которых</w:t>
      </w:r>
      <w:r>
        <w:rPr>
          <w:spacing w:val="32"/>
        </w:rPr>
        <w:t> </w:t>
      </w:r>
      <w:r>
        <w:rPr/>
        <w:t>принимает</w:t>
      </w:r>
      <w:r>
        <w:rPr>
          <w:spacing w:val="32"/>
        </w:rPr>
        <w:t> </w:t>
      </w:r>
      <w:r>
        <w:rPr/>
        <w:t>участие</w:t>
      </w:r>
      <w:r>
        <w:rPr>
          <w:spacing w:val="30"/>
        </w:rPr>
        <w:t> </w:t>
      </w:r>
      <w:r>
        <w:rPr/>
        <w:t>современная географическая наука на региональном уровне, в странах мира, в том числе и России;</w:t>
      </w:r>
    </w:p>
    <w:p>
      <w:pPr>
        <w:pStyle w:val="BodyText"/>
        <w:spacing w:before="5"/>
        <w:ind w:left="1030" w:firstLine="0"/>
        <w:jc w:val="left"/>
      </w:pPr>
      <w:r>
        <w:rPr/>
        <w:t>приводить</w:t>
      </w:r>
      <w:r>
        <w:rPr>
          <w:spacing w:val="-6"/>
        </w:rPr>
        <w:t> </w:t>
      </w:r>
      <w:r>
        <w:rPr/>
        <w:t>примеры</w:t>
      </w:r>
      <w:r>
        <w:rPr>
          <w:spacing w:val="-5"/>
        </w:rPr>
        <w:t> </w:t>
      </w:r>
      <w:r>
        <w:rPr/>
        <w:t>географических</w:t>
      </w:r>
      <w:r>
        <w:rPr>
          <w:spacing w:val="-5"/>
        </w:rPr>
        <w:t> </w:t>
      </w:r>
      <w:r>
        <w:rPr/>
        <w:t>прогнозов</w:t>
      </w:r>
      <w:r>
        <w:rPr>
          <w:spacing w:val="-6"/>
        </w:rPr>
        <w:t> </w:t>
      </w:r>
      <w:r>
        <w:rPr/>
        <w:t>изменений</w:t>
      </w:r>
      <w:r>
        <w:rPr>
          <w:spacing w:val="-4"/>
        </w:rPr>
        <w:t> </w:t>
      </w:r>
      <w:r>
        <w:rPr/>
        <w:t>геосистем</w:t>
      </w:r>
      <w:r>
        <w:rPr>
          <w:spacing w:val="-6"/>
        </w:rPr>
        <w:t> </w:t>
      </w:r>
      <w:r>
        <w:rPr/>
        <w:t>разного</w:t>
      </w:r>
      <w:r>
        <w:rPr>
          <w:spacing w:val="1"/>
        </w:rPr>
        <w:t> </w:t>
      </w:r>
      <w:r>
        <w:rPr>
          <w:spacing w:val="-2"/>
        </w:rPr>
        <w:t>ранга;</w:t>
      </w:r>
    </w:p>
    <w:p>
      <w:pPr>
        <w:pStyle w:val="BodyText"/>
        <w:spacing w:before="5"/>
        <w:jc w:val="left"/>
      </w:pPr>
      <w:r>
        <w:rPr/>
        <w:t>определять</w:t>
      </w:r>
      <w:r>
        <w:rPr>
          <w:spacing w:val="80"/>
        </w:rPr>
        <w:t> </w:t>
      </w:r>
      <w:r>
        <w:rPr/>
        <w:t>задачи,</w:t>
      </w:r>
      <w:r>
        <w:rPr>
          <w:spacing w:val="80"/>
        </w:rPr>
        <w:t> </w:t>
      </w:r>
      <w:r>
        <w:rPr/>
        <w:t>возникающие</w:t>
      </w:r>
      <w:r>
        <w:rPr>
          <w:spacing w:val="80"/>
        </w:rPr>
        <w:t> </w:t>
      </w:r>
      <w:r>
        <w:rPr/>
        <w:t>при</w:t>
      </w:r>
      <w:r>
        <w:rPr>
          <w:spacing w:val="80"/>
        </w:rPr>
        <w:t> </w:t>
      </w:r>
      <w:r>
        <w:rPr/>
        <w:t>решении</w:t>
      </w:r>
      <w:r>
        <w:rPr>
          <w:spacing w:val="80"/>
        </w:rPr>
        <w:t> </w:t>
      </w:r>
      <w:r>
        <w:rPr/>
        <w:t>средствами</w:t>
      </w:r>
      <w:r>
        <w:rPr>
          <w:spacing w:val="80"/>
        </w:rPr>
        <w:t> </w:t>
      </w:r>
      <w:r>
        <w:rPr/>
        <w:t>географических</w:t>
      </w:r>
      <w:r>
        <w:rPr>
          <w:spacing w:val="80"/>
        </w:rPr>
        <w:t> </w:t>
      </w:r>
      <w:r>
        <w:rPr/>
        <w:t>наук</w:t>
      </w:r>
      <w:r>
        <w:rPr>
          <w:spacing w:val="80"/>
          <w:w w:val="150"/>
        </w:rPr>
        <w:t> </w:t>
      </w:r>
      <w:r>
        <w:rPr/>
        <w:t>глобальных проблем, проявляющихся на различных уровнях;</w:t>
      </w:r>
    </w:p>
    <w:p>
      <w:pPr>
        <w:pStyle w:val="BodyText"/>
        <w:spacing w:line="242" w:lineRule="auto" w:before="5"/>
        <w:jc w:val="left"/>
      </w:pPr>
      <w:r>
        <w:rPr/>
        <w:t>оценивать</w:t>
      </w:r>
      <w:r>
        <w:rPr>
          <w:spacing w:val="77"/>
        </w:rPr>
        <w:t> </w:t>
      </w:r>
      <w:r>
        <w:rPr/>
        <w:t>возможности</w:t>
      </w:r>
      <w:r>
        <w:rPr>
          <w:spacing w:val="79"/>
        </w:rPr>
        <w:t> </w:t>
      </w:r>
      <w:r>
        <w:rPr/>
        <w:t>и</w:t>
      </w:r>
      <w:r>
        <w:rPr>
          <w:spacing w:val="77"/>
        </w:rPr>
        <w:t> </w:t>
      </w:r>
      <w:r>
        <w:rPr/>
        <w:t>роль</w:t>
      </w:r>
      <w:r>
        <w:rPr>
          <w:spacing w:val="77"/>
        </w:rPr>
        <w:t> </w:t>
      </w:r>
      <w:r>
        <w:rPr/>
        <w:t>географии</w:t>
      </w:r>
      <w:r>
        <w:rPr>
          <w:spacing w:val="74"/>
        </w:rPr>
        <w:t> </w:t>
      </w:r>
      <w:r>
        <w:rPr/>
        <w:t>в</w:t>
      </w:r>
      <w:r>
        <w:rPr>
          <w:spacing w:val="77"/>
        </w:rPr>
        <w:t> </w:t>
      </w:r>
      <w:r>
        <w:rPr/>
        <w:t>решении</w:t>
      </w:r>
      <w:r>
        <w:rPr>
          <w:spacing w:val="76"/>
        </w:rPr>
        <w:t> </w:t>
      </w:r>
      <w:r>
        <w:rPr/>
        <w:t>задач</w:t>
      </w:r>
      <w:r>
        <w:rPr>
          <w:spacing w:val="77"/>
        </w:rPr>
        <w:t> </w:t>
      </w:r>
      <w:r>
        <w:rPr/>
        <w:t>по</w:t>
      </w:r>
      <w:r>
        <w:rPr>
          <w:spacing w:val="75"/>
        </w:rPr>
        <w:t> </w:t>
      </w:r>
      <w:r>
        <w:rPr/>
        <w:t>достижению</w:t>
      </w:r>
      <w:r>
        <w:rPr>
          <w:spacing w:val="76"/>
        </w:rPr>
        <w:t> </w:t>
      </w:r>
      <w:r>
        <w:rPr/>
        <w:t>целей устойчивого развития.</w:t>
      </w:r>
    </w:p>
    <w:p>
      <w:pPr>
        <w:pStyle w:val="ListParagraph"/>
        <w:numPr>
          <w:ilvl w:val="0"/>
          <w:numId w:val="67"/>
        </w:numPr>
        <w:tabs>
          <w:tab w:pos="1282" w:val="left" w:leader="none"/>
        </w:tabs>
        <w:spacing w:line="240" w:lineRule="auto" w:before="2" w:after="0"/>
        <w:ind w:left="324" w:right="113" w:firstLine="705"/>
        <w:jc w:val="both"/>
        <w:rPr>
          <w:sz w:val="24"/>
        </w:rPr>
      </w:pPr>
      <w:r>
        <w:rPr>
          <w:sz w:val="24"/>
        </w:rPr>
        <w:t>освоение</w:t>
      </w:r>
      <w:r>
        <w:rPr>
          <w:spacing w:val="-8"/>
          <w:sz w:val="24"/>
        </w:rPr>
        <w:t> </w:t>
      </w:r>
      <w:r>
        <w:rPr>
          <w:sz w:val="24"/>
        </w:rPr>
        <w:t>и</w:t>
      </w:r>
      <w:r>
        <w:rPr>
          <w:spacing w:val="-6"/>
          <w:sz w:val="24"/>
        </w:rPr>
        <w:t> </w:t>
      </w:r>
      <w:r>
        <w:rPr>
          <w:sz w:val="24"/>
        </w:rPr>
        <w:t>применение</w:t>
      </w:r>
      <w:r>
        <w:rPr>
          <w:spacing w:val="-8"/>
          <w:sz w:val="24"/>
        </w:rPr>
        <w:t> </w:t>
      </w:r>
      <w:r>
        <w:rPr>
          <w:sz w:val="24"/>
        </w:rPr>
        <w:t>системы</w:t>
      </w:r>
      <w:r>
        <w:rPr>
          <w:spacing w:val="-8"/>
          <w:sz w:val="24"/>
        </w:rPr>
        <w:t> </w:t>
      </w:r>
      <w:r>
        <w:rPr>
          <w:sz w:val="24"/>
        </w:rPr>
        <w:t>знаний</w:t>
      </w:r>
      <w:r>
        <w:rPr>
          <w:spacing w:val="-6"/>
          <w:sz w:val="24"/>
        </w:rPr>
        <w:t> </w:t>
      </w:r>
      <w:r>
        <w:rPr>
          <w:sz w:val="24"/>
        </w:rPr>
        <w:t>для</w:t>
      </w:r>
      <w:r>
        <w:rPr>
          <w:spacing w:val="-9"/>
          <w:sz w:val="24"/>
        </w:rPr>
        <w:t> </w:t>
      </w:r>
      <w:r>
        <w:rPr>
          <w:sz w:val="24"/>
        </w:rPr>
        <w:t>вычленения</w:t>
      </w:r>
      <w:r>
        <w:rPr>
          <w:spacing w:val="-7"/>
          <w:sz w:val="24"/>
        </w:rPr>
        <w:t> </w:t>
      </w:r>
      <w:r>
        <w:rPr>
          <w:sz w:val="24"/>
        </w:rPr>
        <w:t>и</w:t>
      </w:r>
      <w:r>
        <w:rPr>
          <w:spacing w:val="-6"/>
          <w:sz w:val="24"/>
        </w:rPr>
        <w:t> </w:t>
      </w:r>
      <w:r>
        <w:rPr>
          <w:sz w:val="24"/>
        </w:rPr>
        <w:t>оценивания</w:t>
      </w:r>
      <w:r>
        <w:rPr>
          <w:spacing w:val="-7"/>
          <w:sz w:val="24"/>
        </w:rPr>
        <w:t> </w:t>
      </w:r>
      <w:r>
        <w:rPr>
          <w:sz w:val="24"/>
        </w:rPr>
        <w:t>географических факторов, определяющих сущность и динамику важнейших природных, социально- экономических процессов и явлений;</w:t>
      </w:r>
    </w:p>
    <w:p>
      <w:pPr>
        <w:pStyle w:val="BodyText"/>
        <w:spacing w:before="5"/>
        <w:ind w:right="126"/>
      </w:pPr>
      <w:r>
        <w:rPr/>
        <w:t>описывать положение и взаиморасположение географических объектов в пространстве, новую многополярную модель политического мироустройства;</w:t>
      </w:r>
    </w:p>
    <w:p>
      <w:pPr>
        <w:pStyle w:val="BodyText"/>
        <w:spacing w:before="5"/>
        <w:ind w:left="1030" w:firstLine="0"/>
      </w:pPr>
      <w:r>
        <w:rPr/>
        <w:t>называть</w:t>
      </w:r>
      <w:r>
        <w:rPr>
          <w:spacing w:val="-4"/>
        </w:rPr>
        <w:t> </w:t>
      </w:r>
      <w:r>
        <w:rPr/>
        <w:t>цели</w:t>
      </w:r>
      <w:r>
        <w:rPr>
          <w:spacing w:val="-3"/>
        </w:rPr>
        <w:t> </w:t>
      </w:r>
      <w:r>
        <w:rPr/>
        <w:t>устойчивого</w:t>
      </w:r>
      <w:r>
        <w:rPr>
          <w:spacing w:val="-4"/>
        </w:rPr>
        <w:t> </w:t>
      </w:r>
      <w:r>
        <w:rPr>
          <w:spacing w:val="-2"/>
        </w:rPr>
        <w:t>развития;</w:t>
      </w:r>
    </w:p>
    <w:p>
      <w:pPr>
        <w:pStyle w:val="BodyText"/>
        <w:spacing w:before="5"/>
        <w:ind w:right="122"/>
      </w:pPr>
      <w:r>
        <w:rPr/>
        <w:t>сравнивать</w:t>
      </w:r>
      <w:r>
        <w:rPr>
          <w:spacing w:val="-3"/>
        </w:rPr>
        <w:t> </w:t>
      </w:r>
      <w:r>
        <w:rPr/>
        <w:t>особенности</w:t>
      </w:r>
      <w:r>
        <w:rPr>
          <w:spacing w:val="-3"/>
        </w:rPr>
        <w:t> </w:t>
      </w:r>
      <w:r>
        <w:rPr/>
        <w:t>компонентов</w:t>
      </w:r>
      <w:r>
        <w:rPr>
          <w:spacing w:val="-5"/>
        </w:rPr>
        <w:t> </w:t>
      </w:r>
      <w:r>
        <w:rPr/>
        <w:t>природы,</w:t>
      </w:r>
      <w:r>
        <w:rPr>
          <w:spacing w:val="-4"/>
        </w:rPr>
        <w:t> </w:t>
      </w:r>
      <w:r>
        <w:rPr/>
        <w:t>свойств</w:t>
      </w:r>
      <w:r>
        <w:rPr>
          <w:spacing w:val="-5"/>
        </w:rPr>
        <w:t> </w:t>
      </w:r>
      <w:r>
        <w:rPr/>
        <w:t>природных</w:t>
      </w:r>
      <w:r>
        <w:rPr>
          <w:spacing w:val="-7"/>
        </w:rPr>
        <w:t> </w:t>
      </w:r>
      <w:r>
        <w:rPr/>
        <w:t>процессов</w:t>
      </w:r>
      <w:r>
        <w:rPr>
          <w:spacing w:val="-5"/>
        </w:rPr>
        <w:t> </w:t>
      </w:r>
      <w:r>
        <w:rPr/>
        <w:t>и</w:t>
      </w:r>
      <w:r>
        <w:rPr>
          <w:spacing w:val="-4"/>
        </w:rPr>
        <w:t> </w:t>
      </w:r>
      <w:r>
        <w:rPr/>
        <w:t>явлений в пределах различных территорий и акваторий мира и России;</w:t>
      </w:r>
    </w:p>
    <w:p>
      <w:pPr>
        <w:pStyle w:val="BodyText"/>
        <w:spacing w:before="5"/>
        <w:ind w:left="1030" w:firstLine="0"/>
      </w:pPr>
      <w:r>
        <w:rPr/>
        <w:t>классифицировать</w:t>
      </w:r>
      <w:r>
        <w:rPr>
          <w:spacing w:val="-6"/>
        </w:rPr>
        <w:t> </w:t>
      </w:r>
      <w:r>
        <w:rPr/>
        <w:t>стихийные</w:t>
      </w:r>
      <w:r>
        <w:rPr>
          <w:spacing w:val="-7"/>
        </w:rPr>
        <w:t> </w:t>
      </w:r>
      <w:r>
        <w:rPr/>
        <w:t>природные</w:t>
      </w:r>
      <w:r>
        <w:rPr>
          <w:spacing w:val="-7"/>
        </w:rPr>
        <w:t> </w:t>
      </w:r>
      <w:r>
        <w:rPr>
          <w:spacing w:val="-2"/>
        </w:rPr>
        <w:t>явления;</w:t>
      </w:r>
    </w:p>
    <w:p>
      <w:pPr>
        <w:pStyle w:val="BodyText"/>
        <w:spacing w:before="5"/>
        <w:ind w:right="114"/>
      </w:pPr>
      <w:r>
        <w:rPr/>
        <w:t>извлекать и оценивать географическую информацию, представленную в различных источниках, необходимую для подтверждения тех или иных тезисов;</w:t>
      </w:r>
    </w:p>
    <w:p>
      <w:pPr>
        <w:pStyle w:val="BodyText"/>
        <w:spacing w:before="5"/>
        <w:ind w:right="121"/>
      </w:pPr>
      <w:r>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pPr>
        <w:pStyle w:val="BodyText"/>
        <w:spacing w:before="4"/>
        <w:ind w:right="113"/>
      </w:pPr>
      <w:r>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pPr>
        <w:pStyle w:val="BodyText"/>
        <w:spacing w:before="6"/>
        <w:ind w:right="126"/>
      </w:pPr>
      <w:r>
        <w:rPr/>
        <w:t>описывать положение и взаиморасположение географических объектов в пространстве, ареалы распространения основных религий;</w:t>
      </w:r>
    </w:p>
    <w:p>
      <w:pPr>
        <w:pStyle w:val="BodyText"/>
        <w:spacing w:before="5"/>
        <w:ind w:right="114"/>
      </w:pPr>
      <w:r>
        <w:rPr/>
        <w:t>особенности отраслевой и территориальной структуры мирового хозяйства на разных этапах его развития;</w:t>
      </w:r>
    </w:p>
    <w:p>
      <w:pPr>
        <w:pStyle w:val="BodyText"/>
        <w:spacing w:line="244" w:lineRule="auto" w:before="4"/>
        <w:ind w:left="1030" w:right="120" w:firstLine="0"/>
      </w:pPr>
      <w:r>
        <w:rPr/>
        <w:t>особенности природно-ресурсного капитала, населения и хозяйства изученных стран; называть</w:t>
      </w:r>
      <w:r>
        <w:rPr>
          <w:spacing w:val="80"/>
        </w:rPr>
        <w:t> </w:t>
      </w:r>
      <w:r>
        <w:rPr/>
        <w:t>составные</w:t>
      </w:r>
      <w:r>
        <w:rPr>
          <w:spacing w:val="80"/>
        </w:rPr>
        <w:t> </w:t>
      </w:r>
      <w:r>
        <w:rPr/>
        <w:t>элементы</w:t>
      </w:r>
      <w:r>
        <w:rPr>
          <w:spacing w:val="80"/>
        </w:rPr>
        <w:t> </w:t>
      </w:r>
      <w:r>
        <w:rPr/>
        <w:t>мирового</w:t>
      </w:r>
      <w:r>
        <w:rPr>
          <w:spacing w:val="80"/>
        </w:rPr>
        <w:t> </w:t>
      </w:r>
      <w:r>
        <w:rPr/>
        <w:t>хозяйства,</w:t>
      </w:r>
      <w:r>
        <w:rPr>
          <w:spacing w:val="80"/>
        </w:rPr>
        <w:t> </w:t>
      </w:r>
      <w:r>
        <w:rPr/>
        <w:t>страны-лидеры</w:t>
      </w:r>
      <w:r>
        <w:rPr>
          <w:spacing w:val="80"/>
        </w:rPr>
        <w:t> </w:t>
      </w:r>
      <w:r>
        <w:rPr/>
        <w:t>по</w:t>
      </w:r>
      <w:r>
        <w:rPr>
          <w:spacing w:val="80"/>
        </w:rPr>
        <w:t> </w:t>
      </w:r>
      <w:r>
        <w:rPr/>
        <w:t>численности</w:t>
      </w:r>
    </w:p>
    <w:p>
      <w:pPr>
        <w:pStyle w:val="BodyText"/>
        <w:ind w:right="116" w:firstLine="0"/>
      </w:pPr>
      <w:r>
        <w:rP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pPr>
        <w:pStyle w:val="BodyText"/>
        <w:spacing w:line="244" w:lineRule="auto"/>
        <w:ind w:left="1030" w:right="118" w:firstLine="0"/>
      </w:pPr>
      <w:r>
        <w:rPr/>
        <w:t>классифицировать</w:t>
      </w:r>
      <w:r>
        <w:rPr>
          <w:spacing w:val="-4"/>
        </w:rPr>
        <w:t> </w:t>
      </w:r>
      <w:r>
        <w:rPr/>
        <w:t>ландшафты</w:t>
      </w:r>
      <w:r>
        <w:rPr>
          <w:spacing w:val="-4"/>
        </w:rPr>
        <w:t> </w:t>
      </w:r>
      <w:r>
        <w:rPr/>
        <w:t>по</w:t>
      </w:r>
      <w:r>
        <w:rPr>
          <w:spacing w:val="-4"/>
        </w:rPr>
        <w:t> </w:t>
      </w:r>
      <w:r>
        <w:rPr/>
        <w:t>заданным</w:t>
      </w:r>
      <w:r>
        <w:rPr>
          <w:spacing w:val="-6"/>
        </w:rPr>
        <w:t> </w:t>
      </w:r>
      <w:r>
        <w:rPr/>
        <w:t>основаниям,</w:t>
      </w:r>
      <w:r>
        <w:rPr>
          <w:spacing w:val="-4"/>
        </w:rPr>
        <w:t> </w:t>
      </w:r>
      <w:r>
        <w:rPr/>
        <w:t>стихийные</w:t>
      </w:r>
      <w:r>
        <w:rPr>
          <w:spacing w:val="-6"/>
        </w:rPr>
        <w:t> </w:t>
      </w:r>
      <w:r>
        <w:rPr/>
        <w:t>природные</w:t>
      </w:r>
      <w:r>
        <w:rPr>
          <w:spacing w:val="-6"/>
        </w:rPr>
        <w:t> </w:t>
      </w:r>
      <w:r>
        <w:rPr/>
        <w:t>явления; вычленять</w:t>
      </w:r>
      <w:r>
        <w:rPr>
          <w:spacing w:val="40"/>
        </w:rPr>
        <w:t> </w:t>
      </w:r>
      <w:r>
        <w:rPr/>
        <w:t>и</w:t>
      </w:r>
      <w:r>
        <w:rPr>
          <w:spacing w:val="40"/>
        </w:rPr>
        <w:t> </w:t>
      </w:r>
      <w:r>
        <w:rPr/>
        <w:t>оценивать</w:t>
      </w:r>
      <w:r>
        <w:rPr>
          <w:spacing w:val="70"/>
        </w:rPr>
        <w:t> </w:t>
      </w:r>
      <w:r>
        <w:rPr/>
        <w:t>географическую</w:t>
      </w:r>
      <w:r>
        <w:rPr>
          <w:spacing w:val="40"/>
        </w:rPr>
        <w:t> </w:t>
      </w:r>
      <w:r>
        <w:rPr/>
        <w:t>информацию,</w:t>
      </w:r>
      <w:r>
        <w:rPr>
          <w:spacing w:val="40"/>
        </w:rPr>
        <w:t> </w:t>
      </w:r>
      <w:r>
        <w:rPr/>
        <w:t>представленную</w:t>
      </w:r>
      <w:r>
        <w:rPr>
          <w:spacing w:val="40"/>
        </w:rPr>
        <w:t> </w:t>
      </w:r>
      <w:r>
        <w:rPr/>
        <w:t>в</w:t>
      </w:r>
      <w:r>
        <w:rPr>
          <w:spacing w:val="40"/>
        </w:rPr>
        <w:t> </w:t>
      </w:r>
      <w:r>
        <w:rPr/>
        <w:t>различных</w:t>
      </w:r>
    </w:p>
    <w:p>
      <w:pPr>
        <w:pStyle w:val="BodyText"/>
        <w:spacing w:line="270" w:lineRule="exact"/>
        <w:ind w:firstLine="0"/>
      </w:pPr>
      <w:r>
        <w:rPr/>
        <w:t>источниках,</w:t>
      </w:r>
      <w:r>
        <w:rPr>
          <w:spacing w:val="-8"/>
        </w:rPr>
        <w:t> </w:t>
      </w:r>
      <w:r>
        <w:rPr/>
        <w:t>необходимую</w:t>
      </w:r>
      <w:r>
        <w:rPr>
          <w:spacing w:val="-3"/>
        </w:rPr>
        <w:t> </w:t>
      </w:r>
      <w:r>
        <w:rPr/>
        <w:t>для</w:t>
      </w:r>
      <w:r>
        <w:rPr>
          <w:spacing w:val="-3"/>
        </w:rPr>
        <w:t> </w:t>
      </w:r>
      <w:r>
        <w:rPr/>
        <w:t>подтверждения</w:t>
      </w:r>
      <w:r>
        <w:rPr>
          <w:spacing w:val="-6"/>
        </w:rPr>
        <w:t> </w:t>
      </w:r>
      <w:r>
        <w:rPr/>
        <w:t>тех</w:t>
      </w:r>
      <w:r>
        <w:rPr>
          <w:spacing w:val="-3"/>
        </w:rPr>
        <w:t> </w:t>
      </w:r>
      <w:r>
        <w:rPr/>
        <w:t>или</w:t>
      </w:r>
      <w:r>
        <w:rPr>
          <w:spacing w:val="-2"/>
        </w:rPr>
        <w:t> </w:t>
      </w:r>
      <w:r>
        <w:rPr/>
        <w:t>иных</w:t>
      </w:r>
      <w:r>
        <w:rPr>
          <w:spacing w:val="-2"/>
        </w:rPr>
        <w:t> тезисов;</w:t>
      </w:r>
    </w:p>
    <w:p>
      <w:pPr>
        <w:pStyle w:val="BodyText"/>
        <w:spacing w:before="4"/>
        <w:ind w:right="116"/>
      </w:pPr>
      <w:r>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r>
        <w:rPr>
          <w:spacing w:val="-15"/>
        </w:rPr>
        <w:t> </w:t>
      </w:r>
      <w:r>
        <w:rPr/>
        <w:t>в</w:t>
      </w:r>
      <w:r>
        <w:rPr>
          <w:spacing w:val="-15"/>
        </w:rPr>
        <w:t> </w:t>
      </w:r>
      <w:r>
        <w:rPr/>
        <w:t>том</w:t>
      </w:r>
      <w:r>
        <w:rPr>
          <w:spacing w:val="-15"/>
        </w:rPr>
        <w:t> </w:t>
      </w:r>
      <w:r>
        <w:rPr/>
        <w:t>числе</w:t>
      </w:r>
      <w:r>
        <w:rPr>
          <w:spacing w:val="-15"/>
        </w:rPr>
        <w:t> </w:t>
      </w:r>
      <w:r>
        <w:rPr/>
        <w:t>устанавливать</w:t>
      </w:r>
      <w:r>
        <w:rPr>
          <w:spacing w:val="-15"/>
        </w:rPr>
        <w:t> </w:t>
      </w:r>
      <w:r>
        <w:rPr/>
        <w:t>взаимосвязи</w:t>
      </w:r>
      <w:r>
        <w:rPr>
          <w:spacing w:val="-15"/>
        </w:rPr>
        <w:t> </w:t>
      </w:r>
      <w:r>
        <w:rPr/>
        <w:t>между</w:t>
      </w:r>
      <w:r>
        <w:rPr>
          <w:spacing w:val="-15"/>
        </w:rPr>
        <w:t> </w:t>
      </w:r>
      <w:r>
        <w:rPr/>
        <w:t>значениями</w:t>
      </w:r>
      <w:r>
        <w:rPr>
          <w:spacing w:val="-15"/>
        </w:rPr>
        <w:t> </w:t>
      </w:r>
      <w:r>
        <w:rPr/>
        <w:t>показателей</w:t>
      </w:r>
      <w:r>
        <w:rPr>
          <w:spacing w:val="-15"/>
        </w:rPr>
        <w:t> </w:t>
      </w:r>
      <w:r>
        <w:rPr/>
        <w:t>рождаемости, смертности,</w:t>
      </w:r>
      <w:r>
        <w:rPr>
          <w:spacing w:val="-11"/>
        </w:rPr>
        <w:t> </w:t>
      </w:r>
      <w:r>
        <w:rPr/>
        <w:t>средней</w:t>
      </w:r>
      <w:r>
        <w:rPr>
          <w:spacing w:val="-10"/>
        </w:rPr>
        <w:t> </w:t>
      </w:r>
      <w:r>
        <w:rPr/>
        <w:t>ожидаемой</w:t>
      </w:r>
      <w:r>
        <w:rPr>
          <w:spacing w:val="-10"/>
        </w:rPr>
        <w:t> </w:t>
      </w:r>
      <w:r>
        <w:rPr/>
        <w:t>продолжительности</w:t>
      </w:r>
      <w:r>
        <w:rPr>
          <w:spacing w:val="-9"/>
        </w:rPr>
        <w:t> </w:t>
      </w:r>
      <w:r>
        <w:rPr/>
        <w:t>жизни</w:t>
      </w:r>
      <w:r>
        <w:rPr>
          <w:spacing w:val="-12"/>
        </w:rPr>
        <w:t> </w:t>
      </w:r>
      <w:r>
        <w:rPr/>
        <w:t>и</w:t>
      </w:r>
      <w:r>
        <w:rPr>
          <w:spacing w:val="-10"/>
        </w:rPr>
        <w:t> </w:t>
      </w:r>
      <w:r>
        <w:rPr/>
        <w:t>возрастной</w:t>
      </w:r>
      <w:r>
        <w:rPr>
          <w:spacing w:val="-10"/>
        </w:rPr>
        <w:t> </w:t>
      </w:r>
      <w:r>
        <w:rPr/>
        <w:t>структурой</w:t>
      </w:r>
      <w:r>
        <w:rPr>
          <w:spacing w:val="-9"/>
        </w:rPr>
        <w:t> </w:t>
      </w:r>
      <w:r>
        <w:rPr/>
        <w:t>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pPr>
        <w:pStyle w:val="BodyText"/>
        <w:spacing w:before="5"/>
        <w:ind w:right="114"/>
      </w:pPr>
      <w:r>
        <w:rPr/>
        <w:t>сравнивать</w:t>
      </w:r>
      <w:r>
        <w:rPr>
          <w:spacing w:val="-4"/>
        </w:rPr>
        <w:t> </w:t>
      </w:r>
      <w:r>
        <w:rPr/>
        <w:t>структуру</w:t>
      </w:r>
      <w:r>
        <w:rPr>
          <w:spacing w:val="-5"/>
        </w:rPr>
        <w:t> </w:t>
      </w:r>
      <w:r>
        <w:rPr/>
        <w:t>экономики</w:t>
      </w:r>
      <w:r>
        <w:rPr>
          <w:spacing w:val="-5"/>
        </w:rPr>
        <w:t> </w:t>
      </w:r>
      <w:r>
        <w:rPr/>
        <w:t>стран</w:t>
      </w:r>
      <w:r>
        <w:rPr>
          <w:spacing w:val="-5"/>
        </w:rPr>
        <w:t> </w:t>
      </w:r>
      <w:r>
        <w:rPr/>
        <w:t>с</w:t>
      </w:r>
      <w:r>
        <w:rPr>
          <w:spacing w:val="-7"/>
        </w:rPr>
        <w:t> </w:t>
      </w:r>
      <w:r>
        <w:rPr/>
        <w:t>различным</w:t>
      </w:r>
      <w:r>
        <w:rPr>
          <w:spacing w:val="-7"/>
        </w:rPr>
        <w:t> </w:t>
      </w:r>
      <w:r>
        <w:rPr/>
        <w:t>уровнем</w:t>
      </w:r>
      <w:r>
        <w:rPr>
          <w:spacing w:val="-4"/>
        </w:rPr>
        <w:t> </w:t>
      </w:r>
      <w:r>
        <w:rPr/>
        <w:t>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pPr>
        <w:pStyle w:val="BodyText"/>
        <w:spacing w:before="5"/>
        <w:ind w:left="1030" w:firstLine="0"/>
      </w:pPr>
      <w:r>
        <w:rPr/>
        <w:t>объяснять</w:t>
      </w:r>
      <w:r>
        <w:rPr>
          <w:spacing w:val="-6"/>
        </w:rPr>
        <w:t> </w:t>
      </w:r>
      <w:r>
        <w:rPr/>
        <w:t>распространение</w:t>
      </w:r>
      <w:r>
        <w:rPr>
          <w:spacing w:val="-6"/>
        </w:rPr>
        <w:t> </w:t>
      </w:r>
      <w:r>
        <w:rPr/>
        <w:t>географических</w:t>
      </w:r>
      <w:r>
        <w:rPr>
          <w:spacing w:val="-4"/>
        </w:rPr>
        <w:t> </w:t>
      </w:r>
      <w:r>
        <w:rPr/>
        <w:t>объектов,</w:t>
      </w:r>
      <w:r>
        <w:rPr>
          <w:spacing w:val="-5"/>
        </w:rPr>
        <w:t> </w:t>
      </w:r>
      <w:r>
        <w:rPr/>
        <w:t>процессов</w:t>
      </w:r>
      <w:r>
        <w:rPr>
          <w:spacing w:val="-5"/>
        </w:rPr>
        <w:t> </w:t>
      </w:r>
      <w:r>
        <w:rPr/>
        <w:t>и</w:t>
      </w:r>
      <w:r>
        <w:rPr>
          <w:spacing w:val="-4"/>
        </w:rPr>
        <w:t> </w:t>
      </w:r>
      <w:r>
        <w:rPr>
          <w:spacing w:val="-2"/>
        </w:rPr>
        <w:t>явлений:</w:t>
      </w:r>
    </w:p>
    <w:p>
      <w:pPr>
        <w:pStyle w:val="BodyText"/>
        <w:spacing w:before="7"/>
        <w:ind w:right="121"/>
      </w:pPr>
      <w:r>
        <w:rPr/>
        <w:t>географические особенности территориальной структуры хозяйства отдельных стран, в том числе и России;</w:t>
      </w:r>
    </w:p>
    <w:p>
      <w:pPr>
        <w:pStyle w:val="BodyText"/>
        <w:spacing w:before="5"/>
        <w:ind w:left="1030" w:firstLine="0"/>
      </w:pPr>
      <w:r>
        <w:rPr/>
        <w:t>причины</w:t>
      </w:r>
      <w:r>
        <w:rPr>
          <w:spacing w:val="-7"/>
        </w:rPr>
        <w:t> </w:t>
      </w:r>
      <w:r>
        <w:rPr/>
        <w:t>этноконфессиональных</w:t>
      </w:r>
      <w:r>
        <w:rPr>
          <w:spacing w:val="-4"/>
        </w:rPr>
        <w:t> </w:t>
      </w:r>
      <w:r>
        <w:rPr/>
        <w:t>конфликтов,</w:t>
      </w:r>
      <w:r>
        <w:rPr>
          <w:spacing w:val="-6"/>
        </w:rPr>
        <w:t> </w:t>
      </w:r>
      <w:r>
        <w:rPr/>
        <w:t>особенности</w:t>
      </w:r>
      <w:r>
        <w:rPr>
          <w:spacing w:val="-2"/>
        </w:rPr>
        <w:t> </w:t>
      </w:r>
      <w:r>
        <w:rPr/>
        <w:t>демографической</w:t>
      </w:r>
      <w:r>
        <w:rPr>
          <w:spacing w:val="-3"/>
        </w:rPr>
        <w:t> </w:t>
      </w:r>
      <w:r>
        <w:rPr/>
        <w:t>ситуации</w:t>
      </w:r>
      <w:r>
        <w:rPr>
          <w:spacing w:val="-2"/>
        </w:rPr>
        <w:t> </w:t>
      </w:r>
      <w:r>
        <w:rPr>
          <w:spacing w:val="-10"/>
        </w:rPr>
        <w:t>в</w:t>
      </w:r>
    </w:p>
    <w:p>
      <w:pPr>
        <w:spacing w:after="0"/>
        <w:sectPr>
          <w:pgSz w:w="11920" w:h="16850"/>
          <w:pgMar w:header="0" w:footer="1162" w:top="960" w:bottom="1480" w:left="1380" w:right="220"/>
        </w:sectPr>
      </w:pPr>
    </w:p>
    <w:p>
      <w:pPr>
        <w:pStyle w:val="BodyText"/>
        <w:spacing w:before="77"/>
        <w:ind w:firstLine="0"/>
        <w:jc w:val="left"/>
      </w:pPr>
      <w:r>
        <w:rPr/>
        <w:t>России</w:t>
      </w:r>
      <w:r>
        <w:rPr>
          <w:spacing w:val="-5"/>
        </w:rPr>
        <w:t> </w:t>
      </w:r>
      <w:r>
        <w:rPr/>
        <w:t>и</w:t>
      </w:r>
      <w:r>
        <w:rPr>
          <w:spacing w:val="-2"/>
        </w:rPr>
        <w:t> </w:t>
      </w:r>
      <w:r>
        <w:rPr/>
        <w:t>странах</w:t>
      </w:r>
      <w:r>
        <w:rPr>
          <w:spacing w:val="-2"/>
        </w:rPr>
        <w:t> </w:t>
      </w:r>
      <w:r>
        <w:rPr>
          <w:spacing w:val="-4"/>
        </w:rPr>
        <w:t>мира;</w:t>
      </w:r>
    </w:p>
    <w:p>
      <w:pPr>
        <w:pStyle w:val="BodyText"/>
        <w:spacing w:before="5"/>
        <w:jc w:val="left"/>
      </w:pPr>
      <w:r>
        <w:rPr/>
        <w:t>различия</w:t>
      </w:r>
      <w:r>
        <w:rPr>
          <w:spacing w:val="80"/>
          <w:w w:val="150"/>
        </w:rPr>
        <w:t> </w:t>
      </w:r>
      <w:r>
        <w:rPr/>
        <w:t>в</w:t>
      </w:r>
      <w:r>
        <w:rPr>
          <w:spacing w:val="80"/>
          <w:w w:val="150"/>
        </w:rPr>
        <w:t> </w:t>
      </w:r>
      <w:r>
        <w:rPr/>
        <w:t>темпах</w:t>
      </w:r>
      <w:r>
        <w:rPr>
          <w:spacing w:val="80"/>
          <w:w w:val="150"/>
        </w:rPr>
        <w:t> </w:t>
      </w:r>
      <w:r>
        <w:rPr/>
        <w:t>и</w:t>
      </w:r>
      <w:r>
        <w:rPr>
          <w:spacing w:val="80"/>
          <w:w w:val="150"/>
        </w:rPr>
        <w:t> </w:t>
      </w:r>
      <w:r>
        <w:rPr/>
        <w:t>уровне</w:t>
      </w:r>
      <w:r>
        <w:rPr>
          <w:spacing w:val="80"/>
          <w:w w:val="150"/>
        </w:rPr>
        <w:t> </w:t>
      </w:r>
      <w:r>
        <w:rPr/>
        <w:t>урбанизации</w:t>
      </w:r>
      <w:r>
        <w:rPr>
          <w:spacing w:val="80"/>
          <w:w w:val="150"/>
        </w:rPr>
        <w:t> </w:t>
      </w:r>
      <w:r>
        <w:rPr/>
        <w:t>в</w:t>
      </w:r>
      <w:r>
        <w:rPr>
          <w:spacing w:val="80"/>
          <w:w w:val="150"/>
        </w:rPr>
        <w:t> </w:t>
      </w:r>
      <w:r>
        <w:rPr/>
        <w:t>странах</w:t>
      </w:r>
      <w:r>
        <w:rPr>
          <w:spacing w:val="80"/>
          <w:w w:val="150"/>
        </w:rPr>
        <w:t> </w:t>
      </w:r>
      <w:r>
        <w:rPr/>
        <w:t>разных</w:t>
      </w:r>
      <w:r>
        <w:rPr>
          <w:spacing w:val="80"/>
          <w:w w:val="150"/>
        </w:rPr>
        <w:t> </w:t>
      </w:r>
      <w:r>
        <w:rPr/>
        <w:t>типов</w:t>
      </w:r>
      <w:r>
        <w:rPr>
          <w:spacing w:val="80"/>
          <w:w w:val="150"/>
        </w:rPr>
        <w:t> </w:t>
      </w:r>
      <w:r>
        <w:rPr/>
        <w:t>социально- экономического развития;</w:t>
      </w:r>
    </w:p>
    <w:p>
      <w:pPr>
        <w:pStyle w:val="BodyText"/>
        <w:spacing w:line="244" w:lineRule="auto" w:before="5"/>
        <w:ind w:left="1030" w:firstLine="0"/>
        <w:jc w:val="left"/>
      </w:pPr>
      <w:r>
        <w:rPr/>
        <w:t>различия</w:t>
      </w:r>
      <w:r>
        <w:rPr>
          <w:spacing w:val="-2"/>
        </w:rPr>
        <w:t> </w:t>
      </w:r>
      <w:r>
        <w:rPr/>
        <w:t>в</w:t>
      </w:r>
      <w:r>
        <w:rPr>
          <w:spacing w:val="-3"/>
        </w:rPr>
        <w:t> </w:t>
      </w:r>
      <w:r>
        <w:rPr/>
        <w:t>уровне</w:t>
      </w:r>
      <w:r>
        <w:rPr>
          <w:spacing w:val="-3"/>
        </w:rPr>
        <w:t> </w:t>
      </w:r>
      <w:r>
        <w:rPr/>
        <w:t>и</w:t>
      </w:r>
      <w:r>
        <w:rPr>
          <w:spacing w:val="-2"/>
        </w:rPr>
        <w:t> </w:t>
      </w:r>
      <w:r>
        <w:rPr/>
        <w:t>качестве</w:t>
      </w:r>
      <w:r>
        <w:rPr>
          <w:spacing w:val="-3"/>
        </w:rPr>
        <w:t> </w:t>
      </w:r>
      <w:r>
        <w:rPr/>
        <w:t>жизни</w:t>
      </w:r>
      <w:r>
        <w:rPr>
          <w:spacing w:val="-2"/>
        </w:rPr>
        <w:t> </w:t>
      </w:r>
      <w:r>
        <w:rPr/>
        <w:t>населения</w:t>
      </w:r>
      <w:r>
        <w:rPr>
          <w:spacing w:val="-2"/>
        </w:rPr>
        <w:t> </w:t>
      </w:r>
      <w:r>
        <w:rPr/>
        <w:t>в</w:t>
      </w:r>
      <w:r>
        <w:rPr>
          <w:spacing w:val="-3"/>
        </w:rPr>
        <w:t> </w:t>
      </w:r>
      <w:r>
        <w:rPr/>
        <w:t>отдельных</w:t>
      </w:r>
      <w:r>
        <w:rPr>
          <w:spacing w:val="-2"/>
        </w:rPr>
        <w:t> </w:t>
      </w:r>
      <w:r>
        <w:rPr/>
        <w:t>регионах</w:t>
      </w:r>
      <w:r>
        <w:rPr>
          <w:spacing w:val="-5"/>
        </w:rPr>
        <w:t> </w:t>
      </w:r>
      <w:r>
        <w:rPr/>
        <w:t>и</w:t>
      </w:r>
      <w:r>
        <w:rPr>
          <w:spacing w:val="-2"/>
        </w:rPr>
        <w:t> </w:t>
      </w:r>
      <w:r>
        <w:rPr/>
        <w:t>странах</w:t>
      </w:r>
      <w:r>
        <w:rPr>
          <w:spacing w:val="-2"/>
        </w:rPr>
        <w:t> </w:t>
      </w:r>
      <w:r>
        <w:rPr/>
        <w:t>мира; направления международных миграций;</w:t>
      </w:r>
    </w:p>
    <w:p>
      <w:pPr>
        <w:pStyle w:val="BodyText"/>
        <w:spacing w:line="244" w:lineRule="auto" w:before="1"/>
        <w:ind w:left="1030" w:right="2224" w:firstLine="0"/>
        <w:jc w:val="left"/>
      </w:pPr>
      <w:r>
        <w:rPr/>
        <w:t>особенности</w:t>
      </w:r>
      <w:r>
        <w:rPr>
          <w:spacing w:val="-4"/>
        </w:rPr>
        <w:t> </w:t>
      </w:r>
      <w:r>
        <w:rPr/>
        <w:t>демографической</w:t>
      </w:r>
      <w:r>
        <w:rPr>
          <w:spacing w:val="-5"/>
        </w:rPr>
        <w:t> </w:t>
      </w:r>
      <w:r>
        <w:rPr/>
        <w:t>политики</w:t>
      </w:r>
      <w:r>
        <w:rPr>
          <w:spacing w:val="-4"/>
        </w:rPr>
        <w:t> </w:t>
      </w:r>
      <w:r>
        <w:rPr/>
        <w:t>в</w:t>
      </w:r>
      <w:r>
        <w:rPr>
          <w:spacing w:val="-6"/>
        </w:rPr>
        <w:t> </w:t>
      </w:r>
      <w:r>
        <w:rPr/>
        <w:t>России</w:t>
      </w:r>
      <w:r>
        <w:rPr>
          <w:spacing w:val="-5"/>
        </w:rPr>
        <w:t> </w:t>
      </w:r>
      <w:r>
        <w:rPr/>
        <w:t>и</w:t>
      </w:r>
      <w:r>
        <w:rPr>
          <w:spacing w:val="-5"/>
        </w:rPr>
        <w:t> </w:t>
      </w:r>
      <w:r>
        <w:rPr/>
        <w:t>странах</w:t>
      </w:r>
      <w:r>
        <w:rPr>
          <w:spacing w:val="-5"/>
        </w:rPr>
        <w:t> </w:t>
      </w:r>
      <w:r>
        <w:rPr/>
        <w:t>мира; особенности размещения населения отдельных стран; международную хозяйственную специализацию стран;</w:t>
      </w:r>
    </w:p>
    <w:p>
      <w:pPr>
        <w:pStyle w:val="BodyText"/>
        <w:ind w:right="120"/>
      </w:pPr>
      <w:r>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pPr>
        <w:pStyle w:val="BodyText"/>
        <w:spacing w:line="244" w:lineRule="auto" w:before="3"/>
        <w:ind w:left="1030" w:right="5176" w:firstLine="0"/>
        <w:jc w:val="left"/>
      </w:pPr>
      <w:r>
        <w:rPr/>
        <w:t>три</w:t>
      </w:r>
      <w:r>
        <w:rPr>
          <w:spacing w:val="-9"/>
        </w:rPr>
        <w:t> </w:t>
      </w:r>
      <w:r>
        <w:rPr/>
        <w:t>сектора</w:t>
      </w:r>
      <w:r>
        <w:rPr>
          <w:spacing w:val="-10"/>
        </w:rPr>
        <w:t> </w:t>
      </w:r>
      <w:r>
        <w:rPr/>
        <w:t>мирового</w:t>
      </w:r>
      <w:r>
        <w:rPr>
          <w:spacing w:val="-10"/>
        </w:rPr>
        <w:t> </w:t>
      </w:r>
      <w:r>
        <w:rPr/>
        <w:t>хозяйства; сегменты мирового рынка;</w:t>
      </w:r>
    </w:p>
    <w:p>
      <w:pPr>
        <w:pStyle w:val="BodyText"/>
        <w:spacing w:line="244" w:lineRule="auto"/>
        <w:ind w:left="1030" w:right="2479" w:firstLine="0"/>
        <w:jc w:val="left"/>
      </w:pPr>
      <w:r>
        <w:rPr/>
        <w:t>классифицировать</w:t>
      </w:r>
      <w:r>
        <w:rPr>
          <w:spacing w:val="-8"/>
        </w:rPr>
        <w:t> </w:t>
      </w:r>
      <w:r>
        <w:rPr/>
        <w:t>ландшафты</w:t>
      </w:r>
      <w:r>
        <w:rPr>
          <w:spacing w:val="-8"/>
        </w:rPr>
        <w:t> </w:t>
      </w:r>
      <w:r>
        <w:rPr/>
        <w:t>по</w:t>
      </w:r>
      <w:r>
        <w:rPr>
          <w:spacing w:val="-8"/>
        </w:rPr>
        <w:t> </w:t>
      </w:r>
      <w:r>
        <w:rPr/>
        <w:t>заданным</w:t>
      </w:r>
      <w:r>
        <w:rPr>
          <w:spacing w:val="-9"/>
        </w:rPr>
        <w:t> </w:t>
      </w:r>
      <w:r>
        <w:rPr/>
        <w:t>основаниям; стихийные природные явления;</w:t>
      </w:r>
    </w:p>
    <w:p>
      <w:pPr>
        <w:pStyle w:val="BodyText"/>
        <w:jc w:val="left"/>
      </w:pPr>
      <w:r>
        <w:rPr/>
        <w:t>вычленять</w:t>
      </w:r>
      <w:r>
        <w:rPr>
          <w:spacing w:val="40"/>
        </w:rPr>
        <w:t> </w:t>
      </w:r>
      <w:r>
        <w:rPr/>
        <w:t>и</w:t>
      </w:r>
      <w:r>
        <w:rPr>
          <w:spacing w:val="40"/>
        </w:rPr>
        <w:t> </w:t>
      </w:r>
      <w:r>
        <w:rPr/>
        <w:t>оценивать</w:t>
      </w:r>
      <w:r>
        <w:rPr>
          <w:spacing w:val="40"/>
        </w:rPr>
        <w:t> </w:t>
      </w:r>
      <w:r>
        <w:rPr/>
        <w:t>географическую</w:t>
      </w:r>
      <w:r>
        <w:rPr>
          <w:spacing w:val="40"/>
        </w:rPr>
        <w:t> </w:t>
      </w:r>
      <w:r>
        <w:rPr/>
        <w:t>информацию,</w:t>
      </w:r>
      <w:r>
        <w:rPr>
          <w:spacing w:val="40"/>
        </w:rPr>
        <w:t> </w:t>
      </w:r>
      <w:r>
        <w:rPr/>
        <w:t>представленную</w:t>
      </w:r>
      <w:r>
        <w:rPr>
          <w:spacing w:val="40"/>
        </w:rPr>
        <w:t> </w:t>
      </w:r>
      <w:r>
        <w:rPr/>
        <w:t>в</w:t>
      </w:r>
      <w:r>
        <w:rPr>
          <w:spacing w:val="40"/>
        </w:rPr>
        <w:t> </w:t>
      </w:r>
      <w:r>
        <w:rPr/>
        <w:t>различных источниках, необходимую для подтверждения тех или иных тезисов;</w:t>
      </w:r>
    </w:p>
    <w:p>
      <w:pPr>
        <w:pStyle w:val="BodyText"/>
        <w:spacing w:before="3"/>
        <w:ind w:left="1030" w:firstLine="0"/>
        <w:jc w:val="left"/>
      </w:pPr>
      <w:r>
        <w:rPr/>
        <w:t>оценивать</w:t>
      </w:r>
      <w:r>
        <w:rPr>
          <w:spacing w:val="50"/>
          <w:w w:val="150"/>
        </w:rPr>
        <w:t> </w:t>
      </w:r>
      <w:r>
        <w:rPr/>
        <w:t>географические</w:t>
      </w:r>
      <w:r>
        <w:rPr>
          <w:spacing w:val="50"/>
          <w:w w:val="150"/>
        </w:rPr>
        <w:t> </w:t>
      </w:r>
      <w:r>
        <w:rPr/>
        <w:t>факторы,</w:t>
      </w:r>
      <w:r>
        <w:rPr>
          <w:spacing w:val="51"/>
          <w:w w:val="150"/>
        </w:rPr>
        <w:t> </w:t>
      </w:r>
      <w:r>
        <w:rPr/>
        <w:t>определяющие</w:t>
      </w:r>
      <w:r>
        <w:rPr>
          <w:spacing w:val="50"/>
          <w:w w:val="150"/>
        </w:rPr>
        <w:t> </w:t>
      </w:r>
      <w:r>
        <w:rPr/>
        <w:t>международную</w:t>
      </w:r>
      <w:r>
        <w:rPr>
          <w:spacing w:val="52"/>
          <w:w w:val="150"/>
        </w:rPr>
        <w:t> </w:t>
      </w:r>
      <w:r>
        <w:rPr>
          <w:spacing w:val="-2"/>
        </w:rPr>
        <w:t>специализацию</w:t>
      </w:r>
    </w:p>
    <w:p>
      <w:pPr>
        <w:pStyle w:val="BodyText"/>
        <w:ind w:firstLine="0"/>
        <w:jc w:val="left"/>
      </w:pPr>
      <w:r>
        <w:rPr>
          <w:spacing w:val="-2"/>
        </w:rPr>
        <w:t>стран;</w:t>
      </w:r>
    </w:p>
    <w:p>
      <w:pPr>
        <w:pStyle w:val="BodyText"/>
        <w:spacing w:before="5"/>
        <w:ind w:left="1030" w:firstLine="0"/>
        <w:jc w:val="left"/>
      </w:pPr>
      <w:r>
        <w:rPr/>
        <w:t>природно-ресурсный</w:t>
      </w:r>
      <w:r>
        <w:rPr>
          <w:spacing w:val="39"/>
        </w:rPr>
        <w:t> </w:t>
      </w:r>
      <w:r>
        <w:rPr/>
        <w:t>капитал</w:t>
      </w:r>
      <w:r>
        <w:rPr>
          <w:spacing w:val="39"/>
        </w:rPr>
        <w:t> </w:t>
      </w:r>
      <w:r>
        <w:rPr/>
        <w:t>как</w:t>
      </w:r>
      <w:r>
        <w:rPr>
          <w:spacing w:val="39"/>
        </w:rPr>
        <w:t> </w:t>
      </w:r>
      <w:r>
        <w:rPr/>
        <w:t>фактор,</w:t>
      </w:r>
      <w:r>
        <w:rPr>
          <w:spacing w:val="40"/>
        </w:rPr>
        <w:t> </w:t>
      </w:r>
      <w:r>
        <w:rPr/>
        <w:t>влияющий</w:t>
      </w:r>
      <w:r>
        <w:rPr>
          <w:spacing w:val="40"/>
        </w:rPr>
        <w:t> </w:t>
      </w:r>
      <w:r>
        <w:rPr/>
        <w:t>на</w:t>
      </w:r>
      <w:r>
        <w:rPr>
          <w:spacing w:val="38"/>
        </w:rPr>
        <w:t> </w:t>
      </w:r>
      <w:r>
        <w:rPr/>
        <w:t>развитие</w:t>
      </w:r>
      <w:r>
        <w:rPr>
          <w:spacing w:val="39"/>
        </w:rPr>
        <w:t> </w:t>
      </w:r>
      <w:r>
        <w:rPr/>
        <w:t>отдельных</w:t>
      </w:r>
      <w:r>
        <w:rPr>
          <w:spacing w:val="39"/>
        </w:rPr>
        <w:t> </w:t>
      </w:r>
      <w:r>
        <w:rPr>
          <w:spacing w:val="-2"/>
        </w:rPr>
        <w:t>отраслей</w:t>
      </w:r>
    </w:p>
    <w:p>
      <w:pPr>
        <w:pStyle w:val="BodyText"/>
        <w:ind w:right="121" w:firstLine="0"/>
      </w:pPr>
      <w:r>
        <w:rPr/>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pPr>
        <w:pStyle w:val="BodyText"/>
        <w:spacing w:before="5"/>
        <w:ind w:right="122" w:firstLine="765"/>
      </w:pPr>
      <w:r>
        <w:rPr/>
        <w:t>изменения направления международных экономических связей России в новых геополитических условиях;</w:t>
      </w:r>
    </w:p>
    <w:p>
      <w:pPr>
        <w:pStyle w:val="BodyText"/>
        <w:spacing w:before="5"/>
        <w:ind w:right="122"/>
      </w:pPr>
      <w:r>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pPr>
        <w:pStyle w:val="BodyText"/>
        <w:spacing w:before="5"/>
        <w:ind w:right="116"/>
      </w:pPr>
      <w:r>
        <w:rP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pPr>
        <w:pStyle w:val="BodyText"/>
        <w:spacing w:line="242" w:lineRule="auto" w:before="5"/>
        <w:ind w:right="115"/>
      </w:pPr>
      <w:r>
        <w:rPr/>
        <w:t>использовать знания об истории развития земной коры для установления последовательности важнейших событий геологической истории Земли;</w:t>
      </w:r>
    </w:p>
    <w:p>
      <w:pPr>
        <w:pStyle w:val="BodyText"/>
        <w:spacing w:before="1"/>
        <w:ind w:right="122"/>
      </w:pPr>
      <w:r>
        <w:rPr/>
        <w:t>объяснять</w:t>
      </w:r>
      <w:r>
        <w:rPr>
          <w:spacing w:val="-6"/>
        </w:rPr>
        <w:t> </w:t>
      </w:r>
      <w:r>
        <w:rPr/>
        <w:t>распространение</w:t>
      </w:r>
      <w:r>
        <w:rPr>
          <w:spacing w:val="-8"/>
        </w:rPr>
        <w:t> </w:t>
      </w:r>
      <w:r>
        <w:rPr/>
        <w:t>географических</w:t>
      </w:r>
      <w:r>
        <w:rPr>
          <w:spacing w:val="-7"/>
        </w:rPr>
        <w:t> </w:t>
      </w:r>
      <w:r>
        <w:rPr/>
        <w:t>объектов,</w:t>
      </w:r>
      <w:r>
        <w:rPr>
          <w:spacing w:val="-7"/>
        </w:rPr>
        <w:t> </w:t>
      </w:r>
      <w:r>
        <w:rPr/>
        <w:t>процессов</w:t>
      </w:r>
      <w:r>
        <w:rPr>
          <w:spacing w:val="-7"/>
        </w:rPr>
        <w:t> </w:t>
      </w:r>
      <w:r>
        <w:rPr/>
        <w:t>и</w:t>
      </w:r>
      <w:r>
        <w:rPr>
          <w:spacing w:val="-6"/>
        </w:rPr>
        <w:t> </w:t>
      </w:r>
      <w:r>
        <w:rPr/>
        <w:t>явлений,</w:t>
      </w:r>
      <w:r>
        <w:rPr>
          <w:spacing w:val="-7"/>
        </w:rPr>
        <w:t> </w:t>
      </w:r>
      <w:r>
        <w:rPr/>
        <w:t>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pPr>
        <w:pStyle w:val="BodyText"/>
        <w:spacing w:before="6"/>
        <w:ind w:left="1030" w:firstLine="0"/>
      </w:pPr>
      <w:r>
        <w:rPr/>
        <w:t>объяснять</w:t>
      </w:r>
      <w:r>
        <w:rPr>
          <w:spacing w:val="-4"/>
        </w:rPr>
        <w:t> </w:t>
      </w:r>
      <w:r>
        <w:rPr/>
        <w:t>географические</w:t>
      </w:r>
      <w:r>
        <w:rPr>
          <w:spacing w:val="-6"/>
        </w:rPr>
        <w:t> </w:t>
      </w:r>
      <w:r>
        <w:rPr/>
        <w:t>особенности</w:t>
      </w:r>
      <w:r>
        <w:rPr>
          <w:spacing w:val="-3"/>
        </w:rPr>
        <w:t> </w:t>
      </w:r>
      <w:r>
        <w:rPr>
          <w:spacing w:val="-2"/>
        </w:rPr>
        <w:t>биоразнообразия;</w:t>
      </w:r>
    </w:p>
    <w:p>
      <w:pPr>
        <w:pStyle w:val="BodyText"/>
        <w:spacing w:before="5"/>
        <w:ind w:right="123"/>
      </w:pPr>
      <w:r>
        <w:rPr/>
        <w:t>особенности</w:t>
      </w:r>
      <w:r>
        <w:rPr>
          <w:spacing w:val="-15"/>
        </w:rPr>
        <w:t> </w:t>
      </w:r>
      <w:r>
        <w:rPr/>
        <w:t>влияния</w:t>
      </w:r>
      <w:r>
        <w:rPr>
          <w:spacing w:val="-15"/>
        </w:rPr>
        <w:t> </w:t>
      </w:r>
      <w:r>
        <w:rPr/>
        <w:t>эндогенных</w:t>
      </w:r>
      <w:r>
        <w:rPr>
          <w:spacing w:val="-15"/>
        </w:rPr>
        <w:t> </w:t>
      </w:r>
      <w:r>
        <w:rPr/>
        <w:t>и</w:t>
      </w:r>
      <w:r>
        <w:rPr>
          <w:spacing w:val="-15"/>
        </w:rPr>
        <w:t> </w:t>
      </w:r>
      <w:r>
        <w:rPr/>
        <w:t>экзогенных</w:t>
      </w:r>
      <w:r>
        <w:rPr>
          <w:spacing w:val="-15"/>
        </w:rPr>
        <w:t> </w:t>
      </w:r>
      <w:r>
        <w:rPr/>
        <w:t>рельефообразующих</w:t>
      </w:r>
      <w:r>
        <w:rPr>
          <w:spacing w:val="-15"/>
        </w:rPr>
        <w:t> </w:t>
      </w:r>
      <w:r>
        <w:rPr/>
        <w:t>процессов</w:t>
      </w:r>
      <w:r>
        <w:rPr>
          <w:spacing w:val="-15"/>
        </w:rPr>
        <w:t> </w:t>
      </w:r>
      <w:r>
        <w:rPr/>
        <w:t>на</w:t>
      </w:r>
      <w:r>
        <w:rPr>
          <w:spacing w:val="-15"/>
        </w:rPr>
        <w:t> </w:t>
      </w:r>
      <w:r>
        <w:rPr/>
        <w:t>рельеф отдельных территорий мира;</w:t>
      </w:r>
    </w:p>
    <w:p>
      <w:pPr>
        <w:pStyle w:val="BodyText"/>
        <w:spacing w:before="4"/>
        <w:ind w:left="1030" w:firstLine="0"/>
      </w:pPr>
      <w:r>
        <w:rPr/>
        <w:t>свойства</w:t>
      </w:r>
      <w:r>
        <w:rPr>
          <w:spacing w:val="-5"/>
        </w:rPr>
        <w:t> </w:t>
      </w:r>
      <w:r>
        <w:rPr/>
        <w:t>основных</w:t>
      </w:r>
      <w:r>
        <w:rPr>
          <w:spacing w:val="-3"/>
        </w:rPr>
        <w:t> </w:t>
      </w:r>
      <w:r>
        <w:rPr/>
        <w:t>типов</w:t>
      </w:r>
      <w:r>
        <w:rPr>
          <w:spacing w:val="-4"/>
        </w:rPr>
        <w:t> почв;</w:t>
      </w:r>
    </w:p>
    <w:p>
      <w:pPr>
        <w:pStyle w:val="BodyText"/>
        <w:spacing w:before="5"/>
        <w:ind w:right="121"/>
      </w:pPr>
      <w:r>
        <w:rPr/>
        <w:t>динамику изменения ресурсообеспеченности стран и регионов различными видами природных ресурсов;</w:t>
      </w:r>
    </w:p>
    <w:p>
      <w:pPr>
        <w:pStyle w:val="BodyText"/>
        <w:spacing w:line="244" w:lineRule="auto" w:before="5"/>
        <w:ind w:left="1030" w:right="1434" w:firstLine="0"/>
      </w:pPr>
      <w:r>
        <w:rPr/>
        <w:t>географические</w:t>
      </w:r>
      <w:r>
        <w:rPr>
          <w:spacing w:val="-7"/>
        </w:rPr>
        <w:t> </w:t>
      </w:r>
      <w:r>
        <w:rPr/>
        <w:t>особенности</w:t>
      </w:r>
      <w:r>
        <w:rPr>
          <w:spacing w:val="-5"/>
        </w:rPr>
        <w:t> </w:t>
      </w:r>
      <w:r>
        <w:rPr/>
        <w:t>территориальной</w:t>
      </w:r>
      <w:r>
        <w:rPr>
          <w:spacing w:val="-8"/>
        </w:rPr>
        <w:t> </w:t>
      </w:r>
      <w:r>
        <w:rPr/>
        <w:t>структуры</w:t>
      </w:r>
      <w:r>
        <w:rPr>
          <w:spacing w:val="-6"/>
        </w:rPr>
        <w:t> </w:t>
      </w:r>
      <w:r>
        <w:rPr/>
        <w:t>хозяйства</w:t>
      </w:r>
      <w:r>
        <w:rPr>
          <w:spacing w:val="-7"/>
        </w:rPr>
        <w:t> </w:t>
      </w:r>
      <w:r>
        <w:rPr/>
        <w:t>России; размещение предприятий;</w:t>
      </w:r>
    </w:p>
    <w:p>
      <w:pPr>
        <w:pStyle w:val="BodyText"/>
        <w:ind w:right="120"/>
      </w:pPr>
      <w:r>
        <w:rPr/>
        <w:t>оценивать природно-ресурсный капитал регионов России для развития отдельных отраслей промышленности и сельского хозяйства;</w:t>
      </w:r>
    </w:p>
    <w:p>
      <w:pPr>
        <w:pStyle w:val="BodyText"/>
        <w:spacing w:line="244" w:lineRule="auto" w:before="4"/>
        <w:ind w:left="1030" w:firstLine="0"/>
        <w:jc w:val="left"/>
      </w:pPr>
      <w:r>
        <w:rPr/>
        <w:t>оценивать</w:t>
      </w:r>
      <w:r>
        <w:rPr>
          <w:spacing w:val="-6"/>
        </w:rPr>
        <w:t> </w:t>
      </w:r>
      <w:r>
        <w:rPr/>
        <w:t>изменения</w:t>
      </w:r>
      <w:r>
        <w:rPr>
          <w:spacing w:val="-5"/>
        </w:rPr>
        <w:t> </w:t>
      </w:r>
      <w:r>
        <w:rPr/>
        <w:t>отраслевой</w:t>
      </w:r>
      <w:r>
        <w:rPr>
          <w:spacing w:val="-5"/>
        </w:rPr>
        <w:t> </w:t>
      </w:r>
      <w:r>
        <w:rPr/>
        <w:t>и</w:t>
      </w:r>
      <w:r>
        <w:rPr>
          <w:spacing w:val="-5"/>
        </w:rPr>
        <w:t> </w:t>
      </w:r>
      <w:r>
        <w:rPr/>
        <w:t>территориальной</w:t>
      </w:r>
      <w:r>
        <w:rPr>
          <w:spacing w:val="-5"/>
        </w:rPr>
        <w:t> </w:t>
      </w:r>
      <w:r>
        <w:rPr/>
        <w:t>структуры</w:t>
      </w:r>
      <w:r>
        <w:rPr>
          <w:spacing w:val="-5"/>
        </w:rPr>
        <w:t> </w:t>
      </w:r>
      <w:r>
        <w:rPr/>
        <w:t>хозяйства</w:t>
      </w:r>
      <w:r>
        <w:rPr>
          <w:spacing w:val="-6"/>
        </w:rPr>
        <w:t> </w:t>
      </w:r>
      <w:r>
        <w:rPr/>
        <w:t>России; возможности России в развитии прогрессивных технологий;</w:t>
      </w:r>
    </w:p>
    <w:p>
      <w:pPr>
        <w:pStyle w:val="BodyText"/>
        <w:spacing w:line="244" w:lineRule="auto"/>
        <w:ind w:left="1030" w:right="2479" w:firstLine="0"/>
        <w:jc w:val="left"/>
      </w:pPr>
      <w:r>
        <w:rPr/>
        <w:t>характеризовать</w:t>
      </w:r>
      <w:r>
        <w:rPr>
          <w:spacing w:val="-9"/>
        </w:rPr>
        <w:t> </w:t>
      </w:r>
      <w:r>
        <w:rPr/>
        <w:t>политико-географическое</w:t>
      </w:r>
      <w:r>
        <w:rPr>
          <w:spacing w:val="-10"/>
        </w:rPr>
        <w:t> </w:t>
      </w:r>
      <w:r>
        <w:rPr/>
        <w:t>положение</w:t>
      </w:r>
      <w:r>
        <w:rPr>
          <w:spacing w:val="-10"/>
        </w:rPr>
        <w:t> </w:t>
      </w:r>
      <w:r>
        <w:rPr/>
        <w:t>России; конкурентные преимущества экономики России.</w:t>
      </w:r>
    </w:p>
    <w:p>
      <w:pPr>
        <w:spacing w:after="0" w:line="244" w:lineRule="auto"/>
        <w:jc w:val="left"/>
        <w:sectPr>
          <w:pgSz w:w="11920" w:h="16850"/>
          <w:pgMar w:header="0" w:footer="1162" w:top="960" w:bottom="1480" w:left="1380" w:right="220"/>
        </w:sectPr>
      </w:pPr>
    </w:p>
    <w:p>
      <w:pPr>
        <w:pStyle w:val="ListParagraph"/>
        <w:numPr>
          <w:ilvl w:val="0"/>
          <w:numId w:val="67"/>
        </w:numPr>
        <w:tabs>
          <w:tab w:pos="1277" w:val="left" w:leader="none"/>
        </w:tabs>
        <w:spacing w:line="240" w:lineRule="auto" w:before="77" w:after="0"/>
        <w:ind w:left="324" w:right="115" w:firstLine="705"/>
        <w:jc w:val="both"/>
        <w:rPr>
          <w:sz w:val="24"/>
        </w:rPr>
      </w:pPr>
      <w:r>
        <w:rPr>
          <w:sz w:val="24"/>
        </w:rPr>
        <w:t>сформированность</w:t>
      </w:r>
      <w:r>
        <w:rPr>
          <w:spacing w:val="-12"/>
          <w:sz w:val="24"/>
        </w:rPr>
        <w:t> </w:t>
      </w:r>
      <w:r>
        <w:rPr>
          <w:sz w:val="24"/>
        </w:rPr>
        <w:t>комплекса</w:t>
      </w:r>
      <w:r>
        <w:rPr>
          <w:spacing w:val="-14"/>
          <w:sz w:val="24"/>
        </w:rPr>
        <w:t> </w:t>
      </w:r>
      <w:r>
        <w:rPr>
          <w:sz w:val="24"/>
        </w:rPr>
        <w:t>знаний</w:t>
      </w:r>
      <w:r>
        <w:rPr>
          <w:spacing w:val="-12"/>
          <w:sz w:val="24"/>
        </w:rPr>
        <w:t> </w:t>
      </w:r>
      <w:r>
        <w:rPr>
          <w:sz w:val="24"/>
        </w:rPr>
        <w:t>о</w:t>
      </w:r>
      <w:r>
        <w:rPr>
          <w:spacing w:val="-13"/>
          <w:sz w:val="24"/>
        </w:rPr>
        <w:t> </w:t>
      </w:r>
      <w:r>
        <w:rPr>
          <w:sz w:val="24"/>
        </w:rPr>
        <w:t>целостности</w:t>
      </w:r>
      <w:r>
        <w:rPr>
          <w:spacing w:val="-11"/>
          <w:sz w:val="24"/>
        </w:rPr>
        <w:t> </w:t>
      </w:r>
      <w:r>
        <w:rPr>
          <w:sz w:val="24"/>
        </w:rPr>
        <w:t>географического</w:t>
      </w:r>
      <w:r>
        <w:rPr>
          <w:spacing w:val="-13"/>
          <w:sz w:val="24"/>
        </w:rPr>
        <w:t> </w:t>
      </w:r>
      <w:r>
        <w:rPr>
          <w:sz w:val="24"/>
        </w:rPr>
        <w:t>пространства</w:t>
      </w:r>
      <w:r>
        <w:rPr>
          <w:spacing w:val="-14"/>
          <w:sz w:val="24"/>
        </w:rPr>
        <w:t> </w:t>
      </w:r>
      <w:r>
        <w:rPr>
          <w:sz w:val="24"/>
        </w:rPr>
        <w:t>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 ориентированных</w:t>
      </w:r>
      <w:r>
        <w:rPr>
          <w:spacing w:val="-15"/>
          <w:sz w:val="24"/>
        </w:rPr>
        <w:t> </w:t>
      </w:r>
      <w:r>
        <w:rPr>
          <w:sz w:val="24"/>
        </w:rPr>
        <w:t>задач</w:t>
      </w:r>
      <w:r>
        <w:rPr>
          <w:spacing w:val="-15"/>
          <w:sz w:val="24"/>
        </w:rPr>
        <w:t> </w:t>
      </w:r>
      <w:r>
        <w:rPr>
          <w:sz w:val="24"/>
        </w:rPr>
        <w:t>в</w:t>
      </w:r>
      <w:r>
        <w:rPr>
          <w:spacing w:val="-15"/>
          <w:sz w:val="24"/>
        </w:rPr>
        <w:t> </w:t>
      </w:r>
      <w:r>
        <w:rPr>
          <w:sz w:val="24"/>
        </w:rPr>
        <w:t>контексте</w:t>
      </w:r>
      <w:r>
        <w:rPr>
          <w:spacing w:val="-15"/>
          <w:sz w:val="24"/>
        </w:rPr>
        <w:t> </w:t>
      </w:r>
      <w:r>
        <w:rPr>
          <w:sz w:val="24"/>
        </w:rPr>
        <w:t>реальной</w:t>
      </w:r>
      <w:r>
        <w:rPr>
          <w:spacing w:val="-15"/>
          <w:sz w:val="24"/>
        </w:rPr>
        <w:t> </w:t>
      </w:r>
      <w:r>
        <w:rPr>
          <w:sz w:val="24"/>
        </w:rPr>
        <w:t>жизни,</w:t>
      </w:r>
      <w:r>
        <w:rPr>
          <w:spacing w:val="-15"/>
          <w:sz w:val="24"/>
        </w:rPr>
        <w:t> </w:t>
      </w:r>
      <w:r>
        <w:rPr>
          <w:sz w:val="24"/>
        </w:rPr>
        <w:t>в</w:t>
      </w:r>
      <w:r>
        <w:rPr>
          <w:spacing w:val="-15"/>
          <w:sz w:val="24"/>
        </w:rPr>
        <w:t> </w:t>
      </w:r>
      <w:r>
        <w:rPr>
          <w:sz w:val="24"/>
        </w:rPr>
        <w:t>том</w:t>
      </w:r>
      <w:r>
        <w:rPr>
          <w:spacing w:val="-15"/>
          <w:sz w:val="24"/>
        </w:rPr>
        <w:t> </w:t>
      </w:r>
      <w:r>
        <w:rPr>
          <w:sz w:val="24"/>
        </w:rPr>
        <w:t>числе</w:t>
      </w:r>
      <w:r>
        <w:rPr>
          <w:spacing w:val="-15"/>
          <w:sz w:val="24"/>
        </w:rPr>
        <w:t> </w:t>
      </w:r>
      <w:r>
        <w:rPr>
          <w:sz w:val="24"/>
        </w:rPr>
        <w:t>для</w:t>
      </w:r>
      <w:r>
        <w:rPr>
          <w:spacing w:val="-15"/>
          <w:sz w:val="24"/>
        </w:rPr>
        <w:t> </w:t>
      </w:r>
      <w:r>
        <w:rPr>
          <w:sz w:val="24"/>
        </w:rPr>
        <w:t>установления</w:t>
      </w:r>
      <w:r>
        <w:rPr>
          <w:spacing w:val="-15"/>
          <w:sz w:val="24"/>
        </w:rPr>
        <w:t> </w:t>
      </w:r>
      <w:r>
        <w:rPr>
          <w:sz w:val="24"/>
        </w:rPr>
        <w:t>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pPr>
        <w:pStyle w:val="BodyText"/>
        <w:spacing w:before="6"/>
        <w:ind w:right="121"/>
      </w:pPr>
      <w:r>
        <w:rPr/>
        <w:t>характеризовать</w:t>
      </w:r>
      <w:r>
        <w:rPr>
          <w:spacing w:val="-4"/>
        </w:rPr>
        <w:t> </w:t>
      </w:r>
      <w:r>
        <w:rPr/>
        <w:t>связи</w:t>
      </w:r>
      <w:r>
        <w:rPr>
          <w:spacing w:val="-8"/>
        </w:rPr>
        <w:t> </w:t>
      </w:r>
      <w:r>
        <w:rPr/>
        <w:t>между</w:t>
      </w:r>
      <w:r>
        <w:rPr>
          <w:spacing w:val="-5"/>
        </w:rPr>
        <w:t> </w:t>
      </w:r>
      <w:r>
        <w:rPr/>
        <w:t>нежеланием</w:t>
      </w:r>
      <w:r>
        <w:rPr>
          <w:spacing w:val="-6"/>
        </w:rPr>
        <w:t> </w:t>
      </w:r>
      <w:r>
        <w:rPr/>
        <w:t>отдельных</w:t>
      </w:r>
      <w:r>
        <w:rPr>
          <w:spacing w:val="-5"/>
        </w:rPr>
        <w:t> </w:t>
      </w:r>
      <w:r>
        <w:rPr/>
        <w:t>стран</w:t>
      </w:r>
      <w:r>
        <w:rPr>
          <w:spacing w:val="-7"/>
        </w:rPr>
        <w:t> </w:t>
      </w:r>
      <w:r>
        <w:rPr/>
        <w:t>признавать</w:t>
      </w:r>
      <w:r>
        <w:rPr>
          <w:spacing w:val="-4"/>
        </w:rPr>
        <w:t> </w:t>
      </w:r>
      <w:r>
        <w:rPr/>
        <w:t>реальность</w:t>
      </w:r>
      <w:r>
        <w:rPr>
          <w:spacing w:val="-5"/>
        </w:rPr>
        <w:t> </w:t>
      </w:r>
      <w:r>
        <w:rPr/>
        <w:t>новой многополярной модели мироустройства и ростом глобальной и региональной нестабильности.</w:t>
      </w:r>
    </w:p>
    <w:p>
      <w:pPr>
        <w:pStyle w:val="ListParagraph"/>
        <w:numPr>
          <w:ilvl w:val="0"/>
          <w:numId w:val="67"/>
        </w:numPr>
        <w:tabs>
          <w:tab w:pos="1289" w:val="left" w:leader="none"/>
        </w:tabs>
        <w:spacing w:line="244" w:lineRule="auto" w:before="4" w:after="0"/>
        <w:ind w:left="1030" w:right="122" w:firstLine="0"/>
        <w:jc w:val="both"/>
        <w:rPr>
          <w:sz w:val="24"/>
        </w:rPr>
      </w:pPr>
      <w:r>
        <w:rPr>
          <w:sz w:val="24"/>
        </w:rPr>
        <w:t>владение географической терминологией и системой географических понятий: применять</w:t>
      </w:r>
      <w:r>
        <w:rPr>
          <w:spacing w:val="-5"/>
          <w:sz w:val="24"/>
        </w:rPr>
        <w:t> </w:t>
      </w:r>
      <w:r>
        <w:rPr>
          <w:sz w:val="24"/>
        </w:rPr>
        <w:t>географические</w:t>
      </w:r>
      <w:r>
        <w:rPr>
          <w:spacing w:val="-6"/>
          <w:sz w:val="24"/>
        </w:rPr>
        <w:t> </w:t>
      </w:r>
      <w:r>
        <w:rPr>
          <w:sz w:val="24"/>
        </w:rPr>
        <w:t>понятия:</w:t>
      </w:r>
      <w:r>
        <w:rPr>
          <w:spacing w:val="-5"/>
          <w:sz w:val="24"/>
        </w:rPr>
        <w:t> </w:t>
      </w:r>
      <w:r>
        <w:rPr>
          <w:sz w:val="24"/>
        </w:rPr>
        <w:t>устойчивое</w:t>
      </w:r>
      <w:r>
        <w:rPr>
          <w:spacing w:val="-6"/>
          <w:sz w:val="24"/>
        </w:rPr>
        <w:t> </w:t>
      </w:r>
      <w:r>
        <w:rPr>
          <w:sz w:val="24"/>
        </w:rPr>
        <w:t>развитие,</w:t>
      </w:r>
      <w:r>
        <w:rPr>
          <w:spacing w:val="-5"/>
          <w:sz w:val="24"/>
        </w:rPr>
        <w:t> </w:t>
      </w:r>
      <w:r>
        <w:rPr>
          <w:sz w:val="24"/>
        </w:rPr>
        <w:t>геоинформационные</w:t>
      </w:r>
      <w:r>
        <w:rPr>
          <w:spacing w:val="-7"/>
          <w:sz w:val="24"/>
        </w:rPr>
        <w:t> </w:t>
      </w:r>
      <w:r>
        <w:rPr>
          <w:sz w:val="24"/>
        </w:rPr>
        <w:t>системы,</w:t>
      </w:r>
    </w:p>
    <w:p>
      <w:pPr>
        <w:pStyle w:val="BodyText"/>
        <w:ind w:right="113" w:firstLine="0"/>
      </w:pPr>
      <w:r>
        <w:rPr/>
        <w:t>ресурсообеспеченность, денудация и аккумуляция, мерзлотные, ледниковые формы рельефа, водный</w:t>
      </w:r>
      <w:r>
        <w:rPr>
          <w:spacing w:val="-8"/>
        </w:rPr>
        <w:t> </w:t>
      </w:r>
      <w:r>
        <w:rPr/>
        <w:t>баланс</w:t>
      </w:r>
      <w:r>
        <w:rPr>
          <w:spacing w:val="-9"/>
        </w:rPr>
        <w:t> </w:t>
      </w:r>
      <w:r>
        <w:rPr/>
        <w:t>территории,</w:t>
      </w:r>
      <w:r>
        <w:rPr>
          <w:spacing w:val="-8"/>
        </w:rPr>
        <w:t> </w:t>
      </w:r>
      <w:r>
        <w:rPr/>
        <w:t>государственная</w:t>
      </w:r>
      <w:r>
        <w:rPr>
          <w:spacing w:val="-8"/>
        </w:rPr>
        <w:t> </w:t>
      </w:r>
      <w:r>
        <w:rPr/>
        <w:t>территория</w:t>
      </w:r>
      <w:r>
        <w:rPr>
          <w:spacing w:val="-8"/>
        </w:rPr>
        <w:t> </w:t>
      </w:r>
      <w:r>
        <w:rPr/>
        <w:t>и</w:t>
      </w:r>
      <w:r>
        <w:rPr>
          <w:spacing w:val="-10"/>
        </w:rPr>
        <w:t> </w:t>
      </w:r>
      <w:r>
        <w:rPr/>
        <w:t>исключительная</w:t>
      </w:r>
      <w:r>
        <w:rPr>
          <w:spacing w:val="-8"/>
        </w:rPr>
        <w:t> </w:t>
      </w:r>
      <w:r>
        <w:rPr/>
        <w:t>экономическая</w:t>
      </w:r>
      <w:r>
        <w:rPr>
          <w:spacing w:val="-8"/>
        </w:rPr>
        <w:t> </w:t>
      </w:r>
      <w:r>
        <w:rPr/>
        <w:t>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w:t>
      </w:r>
      <w:r>
        <w:rPr>
          <w:spacing w:val="-14"/>
        </w:rPr>
        <w:t> </w:t>
      </w:r>
      <w:r>
        <w:rPr/>
        <w:t>нефтедобывающие</w:t>
      </w:r>
      <w:r>
        <w:rPr>
          <w:spacing w:val="-15"/>
        </w:rPr>
        <w:t> </w:t>
      </w:r>
      <w:r>
        <w:rPr/>
        <w:t>страны,</w:t>
      </w:r>
      <w:r>
        <w:rPr>
          <w:spacing w:val="-15"/>
        </w:rPr>
        <w:t> </w:t>
      </w:r>
      <w:r>
        <w:rPr/>
        <w:t>мировое</w:t>
      </w:r>
      <w:r>
        <w:rPr>
          <w:spacing w:val="-15"/>
        </w:rPr>
        <w:t> </w:t>
      </w:r>
      <w:r>
        <w:rPr/>
        <w:t>хозяйство,</w:t>
      </w:r>
      <w:r>
        <w:rPr>
          <w:spacing w:val="-14"/>
        </w:rPr>
        <w:t> </w:t>
      </w:r>
      <w:r>
        <w:rPr/>
        <w:t>международная</w:t>
      </w:r>
      <w:r>
        <w:rPr>
          <w:spacing w:val="-14"/>
        </w:rPr>
        <w:t> </w:t>
      </w:r>
      <w:r>
        <w:rPr/>
        <w:t>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w:t>
      </w:r>
      <w:r>
        <w:rPr>
          <w:spacing w:val="25"/>
        </w:rPr>
        <w:t>  </w:t>
      </w:r>
      <w:r>
        <w:rPr/>
        <w:t>корпорации</w:t>
      </w:r>
      <w:r>
        <w:rPr>
          <w:spacing w:val="29"/>
        </w:rPr>
        <w:t>  </w:t>
      </w:r>
      <w:r>
        <w:rPr/>
        <w:t>(ТНК),</w:t>
      </w:r>
      <w:r>
        <w:rPr>
          <w:spacing w:val="28"/>
        </w:rPr>
        <w:t>  </w:t>
      </w:r>
      <w:r>
        <w:rPr/>
        <w:t>«сланцевая</w:t>
      </w:r>
      <w:r>
        <w:rPr>
          <w:spacing w:val="28"/>
        </w:rPr>
        <w:t>  </w:t>
      </w:r>
      <w:r>
        <w:rPr/>
        <w:t>революция»,</w:t>
      </w:r>
      <w:r>
        <w:rPr>
          <w:spacing w:val="28"/>
        </w:rPr>
        <w:t>  </w:t>
      </w:r>
      <w:r>
        <w:rPr/>
        <w:t>водородная</w:t>
      </w:r>
      <w:r>
        <w:rPr>
          <w:spacing w:val="29"/>
        </w:rPr>
        <w:t>  </w:t>
      </w:r>
      <w:r>
        <w:rPr>
          <w:spacing w:val="-2"/>
        </w:rPr>
        <w:t>энергетика,</w:t>
      </w:r>
    </w:p>
    <w:p>
      <w:pPr>
        <w:pStyle w:val="BodyText"/>
        <w:ind w:firstLine="0"/>
      </w:pPr>
      <w:r>
        <w:rPr/>
        <w:t>«зелёная</w:t>
      </w:r>
      <w:r>
        <w:rPr>
          <w:spacing w:val="60"/>
          <w:w w:val="150"/>
        </w:rPr>
        <w:t>  </w:t>
      </w:r>
      <w:r>
        <w:rPr/>
        <w:t>энергетика»,</w:t>
      </w:r>
      <w:r>
        <w:rPr>
          <w:spacing w:val="60"/>
          <w:w w:val="150"/>
        </w:rPr>
        <w:t>  </w:t>
      </w:r>
      <w:r>
        <w:rPr/>
        <w:t>«органическое</w:t>
      </w:r>
      <w:r>
        <w:rPr>
          <w:spacing w:val="60"/>
          <w:w w:val="150"/>
        </w:rPr>
        <w:t>  </w:t>
      </w:r>
      <w:r>
        <w:rPr/>
        <w:t>сельское</w:t>
      </w:r>
      <w:r>
        <w:rPr>
          <w:spacing w:val="60"/>
          <w:w w:val="150"/>
        </w:rPr>
        <w:t>  </w:t>
      </w:r>
      <w:r>
        <w:rPr/>
        <w:t>хозяйство»,</w:t>
      </w:r>
      <w:r>
        <w:rPr>
          <w:spacing w:val="60"/>
          <w:w w:val="150"/>
        </w:rPr>
        <w:t>  </w:t>
      </w:r>
      <w:r>
        <w:rPr/>
        <w:t>транспортная</w:t>
      </w:r>
      <w:r>
        <w:rPr>
          <w:spacing w:val="60"/>
          <w:w w:val="150"/>
        </w:rPr>
        <w:t>  </w:t>
      </w:r>
      <w:r>
        <w:rPr>
          <w:spacing w:val="-2"/>
        </w:rPr>
        <w:t>система,</w:t>
      </w:r>
    </w:p>
    <w:p>
      <w:pPr>
        <w:pStyle w:val="BodyText"/>
        <w:ind w:right="114" w:firstLine="0"/>
      </w:pPr>
      <w:r>
        <w:rPr/>
        <w:t>«контейнерные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pPr>
        <w:pStyle w:val="ListParagraph"/>
        <w:numPr>
          <w:ilvl w:val="0"/>
          <w:numId w:val="67"/>
        </w:numPr>
        <w:tabs>
          <w:tab w:pos="1459" w:val="left" w:leader="none"/>
        </w:tabs>
        <w:spacing w:line="240" w:lineRule="auto" w:before="0" w:after="0"/>
        <w:ind w:left="324" w:right="113" w:firstLine="705"/>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w:t>
      </w:r>
      <w:r>
        <w:rPr>
          <w:spacing w:val="-2"/>
          <w:sz w:val="24"/>
        </w:rPr>
        <w:t> </w:t>
      </w:r>
      <w:r>
        <w:rPr>
          <w:sz w:val="24"/>
        </w:rPr>
        <w:t>моделирования</w:t>
      </w:r>
      <w:r>
        <w:rPr>
          <w:spacing w:val="-1"/>
          <w:sz w:val="24"/>
        </w:rPr>
        <w:t> </w:t>
      </w:r>
      <w:r>
        <w:rPr>
          <w:sz w:val="24"/>
        </w:rPr>
        <w:t>и</w:t>
      </w:r>
      <w:r>
        <w:rPr>
          <w:spacing w:val="-3"/>
          <w:sz w:val="24"/>
        </w:rPr>
        <w:t> </w:t>
      </w:r>
      <w:r>
        <w:rPr>
          <w:sz w:val="24"/>
        </w:rPr>
        <w:t>проектирования</w:t>
      </w:r>
      <w:r>
        <w:rPr>
          <w:spacing w:val="-1"/>
          <w:sz w:val="24"/>
        </w:rPr>
        <w:t> </w:t>
      </w:r>
      <w:r>
        <w:rPr>
          <w:sz w:val="24"/>
        </w:rPr>
        <w:t>как</w:t>
      </w:r>
      <w:r>
        <w:rPr>
          <w:spacing w:val="-1"/>
          <w:sz w:val="24"/>
        </w:rPr>
        <w:t> </w:t>
      </w:r>
      <w:r>
        <w:rPr>
          <w:sz w:val="24"/>
        </w:rPr>
        <w:t>метода</w:t>
      </w:r>
      <w:r>
        <w:rPr>
          <w:spacing w:val="-2"/>
          <w:sz w:val="24"/>
        </w:rPr>
        <w:t> </w:t>
      </w:r>
      <w:r>
        <w:rPr>
          <w:sz w:val="24"/>
        </w:rPr>
        <w:t>познания</w:t>
      </w:r>
      <w:r>
        <w:rPr>
          <w:spacing w:val="-1"/>
          <w:sz w:val="24"/>
        </w:rPr>
        <w:t> </w:t>
      </w:r>
      <w:r>
        <w:rPr>
          <w:sz w:val="24"/>
        </w:rPr>
        <w:t>природных,</w:t>
      </w:r>
      <w:r>
        <w:rPr>
          <w:spacing w:val="-2"/>
          <w:sz w:val="24"/>
        </w:rPr>
        <w:t> </w:t>
      </w:r>
      <w:r>
        <w:rPr>
          <w:sz w:val="24"/>
        </w:rPr>
        <w:t>социально- экономических и геоэкологических явлений и процессов:</w:t>
      </w:r>
    </w:p>
    <w:p>
      <w:pPr>
        <w:pStyle w:val="BodyText"/>
        <w:spacing w:before="5"/>
        <w:ind w:left="1030" w:firstLine="0"/>
        <w:jc w:val="left"/>
      </w:pPr>
      <w:r>
        <w:rPr/>
        <w:t>самостоятельно</w:t>
      </w:r>
      <w:r>
        <w:rPr>
          <w:spacing w:val="-3"/>
        </w:rPr>
        <w:t> </w:t>
      </w:r>
      <w:r>
        <w:rPr/>
        <w:t>выбирать</w:t>
      </w:r>
      <w:r>
        <w:rPr>
          <w:spacing w:val="-2"/>
        </w:rPr>
        <w:t> </w:t>
      </w:r>
      <w:r>
        <w:rPr>
          <w:spacing w:val="-4"/>
        </w:rPr>
        <w:t>тему;</w:t>
      </w:r>
    </w:p>
    <w:p>
      <w:pPr>
        <w:pStyle w:val="BodyText"/>
        <w:spacing w:before="5"/>
        <w:jc w:val="left"/>
      </w:pPr>
      <w:r>
        <w:rPr/>
        <w:t>определять</w:t>
      </w:r>
      <w:r>
        <w:rPr>
          <w:spacing w:val="40"/>
        </w:rPr>
        <w:t> </w:t>
      </w:r>
      <w:r>
        <w:rPr/>
        <w:t>проблему,</w:t>
      </w:r>
      <w:r>
        <w:rPr>
          <w:spacing w:val="40"/>
        </w:rPr>
        <w:t> </w:t>
      </w:r>
      <w:r>
        <w:rPr/>
        <w:t>цели</w:t>
      </w:r>
      <w:r>
        <w:rPr>
          <w:spacing w:val="40"/>
        </w:rPr>
        <w:t> </w:t>
      </w:r>
      <w:r>
        <w:rPr/>
        <w:t>и</w:t>
      </w:r>
      <w:r>
        <w:rPr>
          <w:spacing w:val="40"/>
        </w:rPr>
        <w:t> </w:t>
      </w:r>
      <w:r>
        <w:rPr/>
        <w:t>задачи</w:t>
      </w:r>
      <w:r>
        <w:rPr>
          <w:spacing w:val="40"/>
        </w:rPr>
        <w:t> </w:t>
      </w:r>
      <w:r>
        <w:rPr/>
        <w:t>наблюдения</w:t>
      </w:r>
      <w:r>
        <w:rPr>
          <w:spacing w:val="40"/>
        </w:rPr>
        <w:t> </w:t>
      </w:r>
      <w:r>
        <w:rPr/>
        <w:t>или</w:t>
      </w:r>
      <w:r>
        <w:rPr>
          <w:spacing w:val="40"/>
        </w:rPr>
        <w:t> </w:t>
      </w:r>
      <w:r>
        <w:rPr/>
        <w:t>исследования;</w:t>
      </w:r>
      <w:r>
        <w:rPr>
          <w:spacing w:val="40"/>
        </w:rPr>
        <w:t> </w:t>
      </w:r>
      <w:r>
        <w:rPr/>
        <w:t>формулировать </w:t>
      </w:r>
      <w:r>
        <w:rPr>
          <w:spacing w:val="-2"/>
        </w:rPr>
        <w:t>гипотезу;</w:t>
      </w:r>
    </w:p>
    <w:p>
      <w:pPr>
        <w:pStyle w:val="BodyText"/>
        <w:spacing w:before="6"/>
        <w:ind w:left="1030" w:firstLine="0"/>
        <w:jc w:val="left"/>
      </w:pPr>
      <w:r>
        <w:rPr/>
        <w:t>составлять</w:t>
      </w:r>
      <w:r>
        <w:rPr>
          <w:spacing w:val="-4"/>
        </w:rPr>
        <w:t> </w:t>
      </w:r>
      <w:r>
        <w:rPr/>
        <w:t>план</w:t>
      </w:r>
      <w:r>
        <w:rPr>
          <w:spacing w:val="-4"/>
        </w:rPr>
        <w:t> </w:t>
      </w:r>
      <w:r>
        <w:rPr/>
        <w:t>наблюдения</w:t>
      </w:r>
      <w:r>
        <w:rPr>
          <w:spacing w:val="-4"/>
        </w:rPr>
        <w:t> </w:t>
      </w:r>
      <w:r>
        <w:rPr/>
        <w:t>или</w:t>
      </w:r>
      <w:r>
        <w:rPr>
          <w:spacing w:val="-3"/>
        </w:rPr>
        <w:t> </w:t>
      </w:r>
      <w:r>
        <w:rPr>
          <w:spacing w:val="-2"/>
        </w:rPr>
        <w:t>исследования;</w:t>
      </w:r>
    </w:p>
    <w:p>
      <w:pPr>
        <w:pStyle w:val="BodyText"/>
        <w:spacing w:before="7"/>
        <w:jc w:val="left"/>
      </w:pPr>
      <w:r>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pPr>
        <w:pStyle w:val="ListParagraph"/>
        <w:numPr>
          <w:ilvl w:val="0"/>
          <w:numId w:val="67"/>
        </w:numPr>
        <w:tabs>
          <w:tab w:pos="1291" w:val="left" w:leader="none"/>
        </w:tabs>
        <w:spacing w:line="240" w:lineRule="auto" w:before="5" w:after="0"/>
        <w:ind w:left="324" w:right="113" w:firstLine="705"/>
        <w:jc w:val="both"/>
        <w:rPr>
          <w:sz w:val="24"/>
        </w:rPr>
      </w:pPr>
      <w:r>
        <w:rPr>
          <w:sz w:val="24"/>
        </w:rPr>
        <w:t>сформированность навыков картографической интерпретации природных,</w:t>
      </w:r>
      <w:r>
        <w:rPr>
          <w:spacing w:val="-1"/>
          <w:sz w:val="24"/>
        </w:rPr>
        <w:t> </w:t>
      </w:r>
      <w:r>
        <w:rPr>
          <w:sz w:val="24"/>
        </w:rPr>
        <w:t>социально- 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pPr>
        <w:pStyle w:val="ListParagraph"/>
        <w:numPr>
          <w:ilvl w:val="0"/>
          <w:numId w:val="67"/>
        </w:numPr>
        <w:tabs>
          <w:tab w:pos="1428" w:val="left" w:leader="none"/>
        </w:tabs>
        <w:spacing w:line="240" w:lineRule="auto" w:before="5" w:after="0"/>
        <w:ind w:left="324" w:right="116" w:firstLine="705"/>
        <w:jc w:val="both"/>
        <w:rPr>
          <w:sz w:val="24"/>
        </w:rPr>
      </w:pPr>
      <w:r>
        <w:rPr>
          <w:sz w:val="24"/>
        </w:rPr>
        <w:t>готовность и способность к самостоятельной информационно-познавательной </w:t>
      </w:r>
      <w:r>
        <w:rPr>
          <w:spacing w:val="-2"/>
          <w:sz w:val="24"/>
        </w:rPr>
        <w:t>деятельности;</w:t>
      </w:r>
    </w:p>
    <w:p>
      <w:pPr>
        <w:pStyle w:val="BodyText"/>
        <w:spacing w:before="4"/>
        <w:ind w:right="124"/>
      </w:pPr>
      <w:r>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pPr>
        <w:pStyle w:val="BodyText"/>
        <w:spacing w:before="6"/>
        <w:ind w:right="115"/>
      </w:pPr>
      <w:r>
        <w:rPr/>
        <w:t>работы с геоинформационными системами: определять и сравнивать по разным источникам</w:t>
      </w:r>
      <w:r>
        <w:rPr>
          <w:spacing w:val="-12"/>
        </w:rPr>
        <w:t> </w:t>
      </w:r>
      <w:r>
        <w:rPr/>
        <w:t>информации</w:t>
      </w:r>
      <w:r>
        <w:rPr>
          <w:spacing w:val="-8"/>
        </w:rPr>
        <w:t> </w:t>
      </w:r>
      <w:r>
        <w:rPr/>
        <w:t>географические</w:t>
      </w:r>
      <w:r>
        <w:rPr>
          <w:spacing w:val="-10"/>
        </w:rPr>
        <w:t> </w:t>
      </w:r>
      <w:r>
        <w:rPr/>
        <w:t>аспекты</w:t>
      </w:r>
      <w:r>
        <w:rPr>
          <w:spacing w:val="-9"/>
        </w:rPr>
        <w:t> </w:t>
      </w:r>
      <w:r>
        <w:rPr/>
        <w:t>и</w:t>
      </w:r>
      <w:r>
        <w:rPr>
          <w:spacing w:val="-8"/>
        </w:rPr>
        <w:t> </w:t>
      </w:r>
      <w:r>
        <w:rPr/>
        <w:t>тенденции</w:t>
      </w:r>
      <w:r>
        <w:rPr>
          <w:spacing w:val="-11"/>
        </w:rPr>
        <w:t> </w:t>
      </w:r>
      <w:r>
        <w:rPr/>
        <w:t>развития</w:t>
      </w:r>
      <w:r>
        <w:rPr>
          <w:spacing w:val="-9"/>
        </w:rPr>
        <w:t> </w:t>
      </w:r>
      <w:r>
        <w:rPr/>
        <w:t>природных,</w:t>
      </w:r>
      <w:r>
        <w:rPr>
          <w:spacing w:val="-10"/>
        </w:rPr>
        <w:t> </w:t>
      </w:r>
      <w:r>
        <w:rPr/>
        <w:t>социально- экономических и геоэкологических объектов, процессов и явлений;</w:t>
      </w:r>
    </w:p>
    <w:p>
      <w:pPr>
        <w:spacing w:after="0"/>
        <w:sectPr>
          <w:pgSz w:w="11920" w:h="16850"/>
          <w:pgMar w:header="0" w:footer="1162" w:top="960" w:bottom="1480" w:left="1380" w:right="220"/>
        </w:sectPr>
      </w:pPr>
    </w:p>
    <w:p>
      <w:pPr>
        <w:pStyle w:val="BodyText"/>
        <w:spacing w:before="77"/>
        <w:ind w:right="120"/>
      </w:pPr>
      <w:r>
        <w:rPr/>
        <w:t>анализировать и интерпретировать полученные данные, критически их оценивать, формулировать выводы;</w:t>
      </w:r>
    </w:p>
    <w:p>
      <w:pPr>
        <w:pStyle w:val="BodyText"/>
        <w:spacing w:before="5"/>
        <w:ind w:left="1030" w:firstLine="0"/>
      </w:pPr>
      <w:r>
        <w:rPr/>
        <w:t>оценивать</w:t>
      </w:r>
      <w:r>
        <w:rPr>
          <w:spacing w:val="-8"/>
        </w:rPr>
        <w:t> </w:t>
      </w:r>
      <w:r>
        <w:rPr/>
        <w:t>научность</w:t>
      </w:r>
      <w:r>
        <w:rPr>
          <w:spacing w:val="-4"/>
        </w:rPr>
        <w:t> </w:t>
      </w:r>
      <w:r>
        <w:rPr/>
        <w:t>аргументации</w:t>
      </w:r>
      <w:r>
        <w:rPr>
          <w:spacing w:val="-5"/>
        </w:rPr>
        <w:t> </w:t>
      </w:r>
      <w:r>
        <w:rPr/>
        <w:t>географических</w:t>
      </w:r>
      <w:r>
        <w:rPr>
          <w:spacing w:val="-4"/>
        </w:rPr>
        <w:t> </w:t>
      </w:r>
      <w:r>
        <w:rPr>
          <w:spacing w:val="-2"/>
        </w:rPr>
        <w:t>прогнозов;</w:t>
      </w:r>
    </w:p>
    <w:p>
      <w:pPr>
        <w:pStyle w:val="BodyText"/>
        <w:spacing w:before="5"/>
        <w:ind w:right="122"/>
      </w:pPr>
      <w:r>
        <w:rPr/>
        <w:t>использовать геоинформационные системы как источник географической информации, необходимой для изучения особенностей природы Земли;</w:t>
      </w:r>
    </w:p>
    <w:p>
      <w:pPr>
        <w:pStyle w:val="BodyText"/>
        <w:spacing w:before="5"/>
        <w:ind w:left="1030" w:firstLine="0"/>
      </w:pPr>
      <w:r>
        <w:rPr/>
        <w:t>природы,</w:t>
      </w:r>
      <w:r>
        <w:rPr>
          <w:spacing w:val="-5"/>
        </w:rPr>
        <w:t> </w:t>
      </w:r>
      <w:r>
        <w:rPr/>
        <w:t>населения</w:t>
      </w:r>
      <w:r>
        <w:rPr>
          <w:spacing w:val="-4"/>
        </w:rPr>
        <w:t> </w:t>
      </w:r>
      <w:r>
        <w:rPr/>
        <w:t>и</w:t>
      </w:r>
      <w:r>
        <w:rPr>
          <w:spacing w:val="-3"/>
        </w:rPr>
        <w:t> </w:t>
      </w:r>
      <w:r>
        <w:rPr/>
        <w:t>хозяйства</w:t>
      </w:r>
      <w:r>
        <w:rPr>
          <w:spacing w:val="-3"/>
        </w:rPr>
        <w:t> </w:t>
      </w:r>
      <w:r>
        <w:rPr/>
        <w:t>России,</w:t>
      </w:r>
      <w:r>
        <w:rPr>
          <w:spacing w:val="-3"/>
        </w:rPr>
        <w:t> </w:t>
      </w:r>
      <w:r>
        <w:rPr/>
        <w:t>взаимосвязей</w:t>
      </w:r>
      <w:r>
        <w:rPr>
          <w:spacing w:val="-3"/>
        </w:rPr>
        <w:t> </w:t>
      </w:r>
      <w:r>
        <w:rPr/>
        <w:t>между</w:t>
      </w:r>
      <w:r>
        <w:rPr>
          <w:spacing w:val="-3"/>
        </w:rPr>
        <w:t> </w:t>
      </w:r>
      <w:r>
        <w:rPr>
          <w:spacing w:val="-2"/>
        </w:rPr>
        <w:t>ними;</w:t>
      </w:r>
    </w:p>
    <w:p>
      <w:pPr>
        <w:pStyle w:val="BodyText"/>
        <w:spacing w:before="7"/>
        <w:ind w:right="123"/>
      </w:pPr>
      <w:r>
        <w:rP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pPr>
        <w:pStyle w:val="BodyText"/>
        <w:spacing w:before="5"/>
        <w:ind w:right="122"/>
      </w:pPr>
      <w:r>
        <w:rPr/>
        <w:t>использовать</w:t>
      </w:r>
      <w:r>
        <w:rPr>
          <w:spacing w:val="-8"/>
        </w:rPr>
        <w:t> </w:t>
      </w:r>
      <w:r>
        <w:rPr/>
        <w:t>различные</w:t>
      </w:r>
      <w:r>
        <w:rPr>
          <w:spacing w:val="-10"/>
        </w:rPr>
        <w:t> </w:t>
      </w:r>
      <w:r>
        <w:rPr/>
        <w:t>источники</w:t>
      </w:r>
      <w:r>
        <w:rPr>
          <w:spacing w:val="-8"/>
        </w:rPr>
        <w:t> </w:t>
      </w:r>
      <w:r>
        <w:rPr/>
        <w:t>географической</w:t>
      </w:r>
      <w:r>
        <w:rPr>
          <w:spacing w:val="-8"/>
        </w:rPr>
        <w:t> </w:t>
      </w:r>
      <w:r>
        <w:rPr/>
        <w:t>информации</w:t>
      </w:r>
      <w:r>
        <w:rPr>
          <w:spacing w:val="-8"/>
        </w:rPr>
        <w:t> </w:t>
      </w:r>
      <w:r>
        <w:rPr/>
        <w:t>для</w:t>
      </w:r>
      <w:r>
        <w:rPr>
          <w:spacing w:val="-11"/>
        </w:rPr>
        <w:t> </w:t>
      </w:r>
      <w:r>
        <w:rPr/>
        <w:t>оценивания</w:t>
      </w:r>
      <w:r>
        <w:rPr>
          <w:spacing w:val="-9"/>
        </w:rPr>
        <w:t> </w:t>
      </w:r>
      <w:r>
        <w:rPr/>
        <w:t>места</w:t>
      </w:r>
      <w:r>
        <w:rPr>
          <w:spacing w:val="-9"/>
        </w:rPr>
        <w:t> </w:t>
      </w:r>
      <w:r>
        <w:rPr/>
        <w:t>и роли</w:t>
      </w:r>
      <w:r>
        <w:rPr>
          <w:spacing w:val="-3"/>
        </w:rPr>
        <w:t> </w:t>
      </w:r>
      <w:r>
        <w:rPr/>
        <w:t>России</w:t>
      </w:r>
      <w:r>
        <w:rPr>
          <w:spacing w:val="-6"/>
        </w:rPr>
        <w:t> </w:t>
      </w:r>
      <w:r>
        <w:rPr/>
        <w:t>в</w:t>
      </w:r>
      <w:r>
        <w:rPr>
          <w:spacing w:val="-5"/>
        </w:rPr>
        <w:t> </w:t>
      </w:r>
      <w:r>
        <w:rPr/>
        <w:t>мире</w:t>
      </w:r>
      <w:r>
        <w:rPr>
          <w:spacing w:val="-5"/>
        </w:rPr>
        <w:t> </w:t>
      </w:r>
      <w:r>
        <w:rPr/>
        <w:t>по</w:t>
      </w:r>
      <w:r>
        <w:rPr>
          <w:spacing w:val="-6"/>
        </w:rPr>
        <w:t> </w:t>
      </w:r>
      <w:r>
        <w:rPr/>
        <w:t>производству</w:t>
      </w:r>
      <w:r>
        <w:rPr>
          <w:spacing w:val="-4"/>
        </w:rPr>
        <w:t> </w:t>
      </w:r>
      <w:r>
        <w:rPr/>
        <w:t>важнейших</w:t>
      </w:r>
      <w:r>
        <w:rPr>
          <w:spacing w:val="-4"/>
        </w:rPr>
        <w:t> </w:t>
      </w:r>
      <w:r>
        <w:rPr/>
        <w:t>видов</w:t>
      </w:r>
      <w:r>
        <w:rPr>
          <w:spacing w:val="-6"/>
        </w:rPr>
        <w:t> </w:t>
      </w:r>
      <w:r>
        <w:rPr/>
        <w:t>промышленной</w:t>
      </w:r>
      <w:r>
        <w:rPr>
          <w:spacing w:val="-4"/>
        </w:rPr>
        <w:t> </w:t>
      </w:r>
      <w:r>
        <w:rPr/>
        <w:t>и</w:t>
      </w:r>
      <w:r>
        <w:rPr>
          <w:spacing w:val="-4"/>
        </w:rPr>
        <w:t> </w:t>
      </w:r>
      <w:r>
        <w:rPr/>
        <w:t>сельскохозяйственной </w:t>
      </w:r>
      <w:r>
        <w:rPr>
          <w:spacing w:val="-2"/>
        </w:rPr>
        <w:t>продукции;</w:t>
      </w:r>
    </w:p>
    <w:p>
      <w:pPr>
        <w:pStyle w:val="BodyText"/>
        <w:spacing w:before="5"/>
        <w:ind w:right="115"/>
      </w:pPr>
      <w:r>
        <w:rP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pPr>
        <w:pStyle w:val="BodyText"/>
        <w:spacing w:before="6"/>
        <w:ind w:left="1030" w:firstLine="0"/>
      </w:pPr>
      <w:r>
        <w:rPr/>
        <w:t>сравнивать</w:t>
      </w:r>
      <w:r>
        <w:rPr>
          <w:spacing w:val="-7"/>
        </w:rPr>
        <w:t> </w:t>
      </w:r>
      <w:r>
        <w:rPr/>
        <w:t>страны</w:t>
      </w:r>
      <w:r>
        <w:rPr>
          <w:spacing w:val="-5"/>
        </w:rPr>
        <w:t> </w:t>
      </w:r>
      <w:r>
        <w:rPr/>
        <w:t>по</w:t>
      </w:r>
      <w:r>
        <w:rPr>
          <w:spacing w:val="-4"/>
        </w:rPr>
        <w:t> </w:t>
      </w:r>
      <w:r>
        <w:rPr/>
        <w:t>уровню</w:t>
      </w:r>
      <w:r>
        <w:rPr>
          <w:spacing w:val="-5"/>
        </w:rPr>
        <w:t> </w:t>
      </w:r>
      <w:r>
        <w:rPr/>
        <w:t>социально-экономического</w:t>
      </w:r>
      <w:r>
        <w:rPr>
          <w:spacing w:val="-4"/>
        </w:rPr>
        <w:t> </w:t>
      </w:r>
      <w:r>
        <w:rPr>
          <w:spacing w:val="-2"/>
        </w:rPr>
        <w:t>развития;</w:t>
      </w:r>
    </w:p>
    <w:p>
      <w:pPr>
        <w:pStyle w:val="BodyText"/>
        <w:spacing w:before="4"/>
        <w:ind w:right="119"/>
      </w:pPr>
      <w:r>
        <w:rPr/>
        <w:t>показатели, характеризующие демографическую ситуацию отдельных стран мира, роль отдельных</w:t>
      </w:r>
      <w:r>
        <w:rPr>
          <w:spacing w:val="-15"/>
        </w:rPr>
        <w:t> </w:t>
      </w:r>
      <w:r>
        <w:rPr/>
        <w:t>отраслей</w:t>
      </w:r>
      <w:r>
        <w:rPr>
          <w:spacing w:val="-15"/>
        </w:rPr>
        <w:t> </w:t>
      </w:r>
      <w:r>
        <w:rPr/>
        <w:t>в</w:t>
      </w:r>
      <w:r>
        <w:rPr>
          <w:spacing w:val="-15"/>
        </w:rPr>
        <w:t> </w:t>
      </w:r>
      <w:r>
        <w:rPr/>
        <w:t>национальных</w:t>
      </w:r>
      <w:r>
        <w:rPr>
          <w:spacing w:val="-15"/>
        </w:rPr>
        <w:t> </w:t>
      </w:r>
      <w:r>
        <w:rPr/>
        <w:t>экономиках,</w:t>
      </w:r>
      <w:r>
        <w:rPr>
          <w:spacing w:val="-15"/>
        </w:rPr>
        <w:t> </w:t>
      </w:r>
      <w:r>
        <w:rPr/>
        <w:t>энергоёмкость</w:t>
      </w:r>
      <w:r>
        <w:rPr>
          <w:spacing w:val="-15"/>
        </w:rPr>
        <w:t> </w:t>
      </w:r>
      <w:r>
        <w:rPr/>
        <w:t>валового</w:t>
      </w:r>
      <w:r>
        <w:rPr>
          <w:spacing w:val="-15"/>
        </w:rPr>
        <w:t> </w:t>
      </w:r>
      <w:r>
        <w:rPr/>
        <w:t>внутреннего</w:t>
      </w:r>
      <w:r>
        <w:rPr>
          <w:spacing w:val="-15"/>
        </w:rPr>
        <w:t> </w:t>
      </w:r>
      <w:r>
        <w:rPr/>
        <w:t>продукта (ВВП) отдельных стран мира;</w:t>
      </w:r>
    </w:p>
    <w:p>
      <w:pPr>
        <w:pStyle w:val="BodyText"/>
        <w:spacing w:before="5"/>
        <w:ind w:right="113"/>
      </w:pPr>
      <w:r>
        <w:rPr/>
        <w:t>оценивать влияние международных миграций на демографическую и социально- экономическую ситуацию в отдельных странах и регионах России;</w:t>
      </w:r>
    </w:p>
    <w:p>
      <w:pPr>
        <w:pStyle w:val="BodyText"/>
        <w:spacing w:before="5"/>
        <w:ind w:right="124"/>
      </w:pPr>
      <w:r>
        <w:rPr/>
        <w:t>условия отдельных территорий стран мира и России для размещения предприятий и различных производств;</w:t>
      </w:r>
    </w:p>
    <w:p>
      <w:pPr>
        <w:pStyle w:val="BodyText"/>
        <w:spacing w:before="5"/>
        <w:ind w:left="1030" w:firstLine="0"/>
      </w:pPr>
      <w:r>
        <w:rPr/>
        <w:t>роль</w:t>
      </w:r>
      <w:r>
        <w:rPr>
          <w:spacing w:val="-6"/>
        </w:rPr>
        <w:t> </w:t>
      </w:r>
      <w:r>
        <w:rPr/>
        <w:t>ТНК</w:t>
      </w:r>
      <w:r>
        <w:rPr>
          <w:spacing w:val="-3"/>
        </w:rPr>
        <w:t> </w:t>
      </w:r>
      <w:r>
        <w:rPr/>
        <w:t>в</w:t>
      </w:r>
      <w:r>
        <w:rPr>
          <w:spacing w:val="-4"/>
        </w:rPr>
        <w:t> </w:t>
      </w:r>
      <w:r>
        <w:rPr/>
        <w:t>формировании</w:t>
      </w:r>
      <w:r>
        <w:rPr>
          <w:spacing w:val="-4"/>
        </w:rPr>
        <w:t> </w:t>
      </w:r>
      <w:r>
        <w:rPr/>
        <w:t>цепочек</w:t>
      </w:r>
      <w:r>
        <w:rPr>
          <w:spacing w:val="-3"/>
        </w:rPr>
        <w:t> </w:t>
      </w:r>
      <w:r>
        <w:rPr/>
        <w:t>добавленной</w:t>
      </w:r>
      <w:r>
        <w:rPr>
          <w:spacing w:val="-3"/>
        </w:rPr>
        <w:t> </w:t>
      </w:r>
      <w:r>
        <w:rPr>
          <w:spacing w:val="-2"/>
        </w:rPr>
        <w:t>стоимости;</w:t>
      </w:r>
    </w:p>
    <w:p>
      <w:pPr>
        <w:pStyle w:val="BodyText"/>
        <w:spacing w:before="5"/>
        <w:ind w:right="110"/>
      </w:pPr>
      <w:r>
        <w:rPr/>
        <w:t>влияние глобализации мировой экономики на хозяйство стран разных социально- экономических типов;</w:t>
      </w:r>
    </w:p>
    <w:p>
      <w:pPr>
        <w:pStyle w:val="BodyText"/>
        <w:spacing w:before="5"/>
        <w:ind w:left="1030" w:firstLine="0"/>
      </w:pPr>
      <w:r>
        <w:rPr/>
        <w:t>объяснять</w:t>
      </w:r>
      <w:r>
        <w:rPr>
          <w:spacing w:val="-5"/>
        </w:rPr>
        <w:t> </w:t>
      </w:r>
      <w:r>
        <w:rPr/>
        <w:t>особенности</w:t>
      </w:r>
      <w:r>
        <w:rPr>
          <w:spacing w:val="-5"/>
        </w:rPr>
        <w:t> </w:t>
      </w:r>
      <w:r>
        <w:rPr/>
        <w:t>отраслевой</w:t>
      </w:r>
      <w:r>
        <w:rPr>
          <w:spacing w:val="-3"/>
        </w:rPr>
        <w:t> </w:t>
      </w:r>
      <w:r>
        <w:rPr/>
        <w:t>структуры</w:t>
      </w:r>
      <w:r>
        <w:rPr>
          <w:spacing w:val="-4"/>
        </w:rPr>
        <w:t> </w:t>
      </w:r>
      <w:r>
        <w:rPr/>
        <w:t>хозяйства</w:t>
      </w:r>
      <w:r>
        <w:rPr>
          <w:spacing w:val="-4"/>
        </w:rPr>
        <w:t> </w:t>
      </w:r>
      <w:r>
        <w:rPr/>
        <w:t>изученных</w:t>
      </w:r>
      <w:r>
        <w:rPr>
          <w:spacing w:val="-3"/>
        </w:rPr>
        <w:t> </w:t>
      </w:r>
      <w:r>
        <w:rPr>
          <w:spacing w:val="-2"/>
        </w:rPr>
        <w:t>стран;</w:t>
      </w:r>
    </w:p>
    <w:p>
      <w:pPr>
        <w:pStyle w:val="BodyText"/>
        <w:spacing w:before="5"/>
        <w:ind w:right="113"/>
      </w:pPr>
      <w:r>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pPr>
        <w:pStyle w:val="BodyText"/>
        <w:spacing w:before="5"/>
        <w:ind w:right="119"/>
      </w:pPr>
      <w:r>
        <w:rPr/>
        <w:t>представлять</w:t>
      </w:r>
      <w:r>
        <w:rPr>
          <w:spacing w:val="-8"/>
        </w:rPr>
        <w:t> </w:t>
      </w:r>
      <w:r>
        <w:rPr/>
        <w:t>в</w:t>
      </w:r>
      <w:r>
        <w:rPr>
          <w:spacing w:val="-9"/>
        </w:rPr>
        <w:t> </w:t>
      </w:r>
      <w:r>
        <w:rPr/>
        <w:t>различных</w:t>
      </w:r>
      <w:r>
        <w:rPr>
          <w:spacing w:val="-9"/>
        </w:rPr>
        <w:t> </w:t>
      </w:r>
      <w:r>
        <w:rPr/>
        <w:t>формах</w:t>
      </w:r>
      <w:r>
        <w:rPr>
          <w:spacing w:val="-8"/>
        </w:rPr>
        <w:t> </w:t>
      </w:r>
      <w:r>
        <w:rPr/>
        <w:t>(графики,</w:t>
      </w:r>
      <w:r>
        <w:rPr>
          <w:spacing w:val="-8"/>
        </w:rPr>
        <w:t> </w:t>
      </w:r>
      <w:r>
        <w:rPr/>
        <w:t>таблицы,</w:t>
      </w:r>
      <w:r>
        <w:rPr>
          <w:spacing w:val="-9"/>
        </w:rPr>
        <w:t> </w:t>
      </w:r>
      <w:r>
        <w:rPr/>
        <w:t>схемы,</w:t>
      </w:r>
      <w:r>
        <w:rPr>
          <w:spacing w:val="-9"/>
        </w:rPr>
        <w:t> </w:t>
      </w:r>
      <w:r>
        <w:rPr/>
        <w:t>диаграммы)</w:t>
      </w:r>
      <w:r>
        <w:rPr>
          <w:spacing w:val="-9"/>
        </w:rPr>
        <w:t> </w:t>
      </w:r>
      <w:r>
        <w:rPr/>
        <w:t>информацию</w:t>
      </w:r>
      <w:r>
        <w:rPr>
          <w:spacing w:val="-10"/>
        </w:rPr>
        <w:t> </w:t>
      </w:r>
      <w:r>
        <w:rPr/>
        <w:t>о структуре населения, географических особенностях развития отдельных отраслей, размещении хозяйства изученных стран.</w:t>
      </w:r>
    </w:p>
    <w:p>
      <w:pPr>
        <w:pStyle w:val="ListParagraph"/>
        <w:numPr>
          <w:ilvl w:val="0"/>
          <w:numId w:val="67"/>
        </w:numPr>
        <w:tabs>
          <w:tab w:pos="1366" w:val="left" w:leader="none"/>
        </w:tabs>
        <w:spacing w:line="240" w:lineRule="auto" w:before="5" w:after="0"/>
        <w:ind w:left="324" w:right="120" w:firstLine="705"/>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pPr>
        <w:pStyle w:val="BodyText"/>
        <w:spacing w:before="5"/>
        <w:ind w:right="121"/>
      </w:pPr>
      <w:r>
        <w:rPr/>
        <w:t>составлять прогноз изменения географической среды под воздействием природных факторов и деятельности человека.</w:t>
      </w:r>
    </w:p>
    <w:p>
      <w:pPr>
        <w:pStyle w:val="ListParagraph"/>
        <w:numPr>
          <w:ilvl w:val="0"/>
          <w:numId w:val="67"/>
        </w:numPr>
        <w:tabs>
          <w:tab w:pos="1409" w:val="left" w:leader="none"/>
        </w:tabs>
        <w:spacing w:line="240" w:lineRule="auto" w:before="5" w:after="0"/>
        <w:ind w:left="324" w:right="120" w:firstLine="705"/>
        <w:jc w:val="both"/>
        <w:rPr>
          <w:sz w:val="24"/>
        </w:rPr>
      </w:pPr>
      <w:r>
        <w:rPr>
          <w:sz w:val="24"/>
        </w:rPr>
        <w:t>применение географических знаний для самостоятельного оценивания уровня безопасности</w:t>
      </w:r>
      <w:r>
        <w:rPr>
          <w:spacing w:val="-15"/>
          <w:sz w:val="24"/>
        </w:rPr>
        <w:t> </w:t>
      </w:r>
      <w:r>
        <w:rPr>
          <w:sz w:val="24"/>
        </w:rPr>
        <w:t>окружающей</w:t>
      </w:r>
      <w:r>
        <w:rPr>
          <w:spacing w:val="-15"/>
          <w:sz w:val="24"/>
        </w:rPr>
        <w:t> </w:t>
      </w:r>
      <w:r>
        <w:rPr>
          <w:sz w:val="24"/>
        </w:rPr>
        <w:t>среды,</w:t>
      </w:r>
      <w:r>
        <w:rPr>
          <w:spacing w:val="-15"/>
          <w:sz w:val="24"/>
        </w:rPr>
        <w:t> </w:t>
      </w:r>
      <w:r>
        <w:rPr>
          <w:sz w:val="24"/>
        </w:rPr>
        <w:t>адаптации</w:t>
      </w:r>
      <w:r>
        <w:rPr>
          <w:spacing w:val="-15"/>
          <w:sz w:val="24"/>
        </w:rPr>
        <w:t> </w:t>
      </w:r>
      <w:r>
        <w:rPr>
          <w:sz w:val="24"/>
        </w:rPr>
        <w:t>к</w:t>
      </w:r>
      <w:r>
        <w:rPr>
          <w:spacing w:val="-15"/>
          <w:sz w:val="24"/>
        </w:rPr>
        <w:t> </w:t>
      </w:r>
      <w:r>
        <w:rPr>
          <w:sz w:val="24"/>
        </w:rPr>
        <w:t>изменению</w:t>
      </w:r>
      <w:r>
        <w:rPr>
          <w:spacing w:val="-15"/>
          <w:sz w:val="24"/>
        </w:rPr>
        <w:t> </w:t>
      </w:r>
      <w:r>
        <w:rPr>
          <w:sz w:val="24"/>
        </w:rPr>
        <w:t>её</w:t>
      </w:r>
      <w:r>
        <w:rPr>
          <w:spacing w:val="-15"/>
          <w:sz w:val="24"/>
        </w:rPr>
        <w:t> </w:t>
      </w:r>
      <w:r>
        <w:rPr>
          <w:sz w:val="24"/>
        </w:rPr>
        <w:t>условий,</w:t>
      </w:r>
      <w:r>
        <w:rPr>
          <w:spacing w:val="-15"/>
          <w:sz w:val="24"/>
        </w:rPr>
        <w:t> </w:t>
      </w:r>
      <w:r>
        <w:rPr>
          <w:sz w:val="24"/>
        </w:rPr>
        <w:t>в</w:t>
      </w:r>
      <w:r>
        <w:rPr>
          <w:spacing w:val="-15"/>
          <w:sz w:val="24"/>
        </w:rPr>
        <w:t> </w:t>
      </w:r>
      <w:r>
        <w:rPr>
          <w:sz w:val="24"/>
        </w:rPr>
        <w:t>том</w:t>
      </w:r>
      <w:r>
        <w:rPr>
          <w:spacing w:val="-15"/>
          <w:sz w:val="24"/>
        </w:rPr>
        <w:t> </w:t>
      </w:r>
      <w:r>
        <w:rPr>
          <w:sz w:val="24"/>
        </w:rPr>
        <w:t>числе</w:t>
      </w:r>
      <w:r>
        <w:rPr>
          <w:spacing w:val="-15"/>
          <w:sz w:val="24"/>
        </w:rPr>
        <w:t> </w:t>
      </w:r>
      <w:r>
        <w:rPr>
          <w:sz w:val="24"/>
        </w:rPr>
        <w:t>на</w:t>
      </w:r>
      <w:r>
        <w:rPr>
          <w:spacing w:val="-15"/>
          <w:sz w:val="24"/>
        </w:rPr>
        <w:t> </w:t>
      </w:r>
      <w:r>
        <w:rPr>
          <w:sz w:val="24"/>
        </w:rPr>
        <w:t>территории </w:t>
      </w:r>
      <w:r>
        <w:rPr>
          <w:spacing w:val="-2"/>
          <w:sz w:val="24"/>
        </w:rPr>
        <w:t>России;</w:t>
      </w:r>
    </w:p>
    <w:p>
      <w:pPr>
        <w:pStyle w:val="BodyText"/>
        <w:spacing w:before="5"/>
        <w:ind w:right="118"/>
      </w:pPr>
      <w:r>
        <w:rPr/>
        <w:t>влияния</w:t>
      </w:r>
      <w:r>
        <w:rPr>
          <w:spacing w:val="-4"/>
        </w:rPr>
        <w:t> </w:t>
      </w:r>
      <w:r>
        <w:rPr/>
        <w:t>последствий</w:t>
      </w:r>
      <w:r>
        <w:rPr>
          <w:spacing w:val="-3"/>
        </w:rPr>
        <w:t> </w:t>
      </w:r>
      <w:r>
        <w:rPr/>
        <w:t>изменений</w:t>
      </w:r>
      <w:r>
        <w:rPr>
          <w:spacing w:val="-3"/>
        </w:rPr>
        <w:t> </w:t>
      </w:r>
      <w:r>
        <w:rPr/>
        <w:t>в</w:t>
      </w:r>
      <w:r>
        <w:rPr>
          <w:spacing w:val="-2"/>
        </w:rPr>
        <w:t> </w:t>
      </w:r>
      <w:r>
        <w:rPr/>
        <w:t>окружающей среде</w:t>
      </w:r>
      <w:r>
        <w:rPr>
          <w:spacing w:val="-2"/>
        </w:rPr>
        <w:t> </w:t>
      </w:r>
      <w:r>
        <w:rPr/>
        <w:t>на</w:t>
      </w:r>
      <w:r>
        <w:rPr>
          <w:spacing w:val="-2"/>
        </w:rPr>
        <w:t> </w:t>
      </w:r>
      <w:r>
        <w:rPr/>
        <w:t>различные</w:t>
      </w:r>
      <w:r>
        <w:rPr>
          <w:spacing w:val="-3"/>
        </w:rPr>
        <w:t> </w:t>
      </w:r>
      <w:r>
        <w:rPr/>
        <w:t>сферы</w:t>
      </w:r>
      <w:r>
        <w:rPr>
          <w:spacing w:val="-2"/>
        </w:rPr>
        <w:t> </w:t>
      </w:r>
      <w:r>
        <w:rPr/>
        <w:t>человеческой деятельности на региональном уровне: сопоставлять, оценивать и аргументировать различные точки</w:t>
      </w:r>
      <w:r>
        <w:rPr>
          <w:spacing w:val="-1"/>
        </w:rPr>
        <w:t> </w:t>
      </w:r>
      <w:r>
        <w:rPr/>
        <w:t>зрения</w:t>
      </w:r>
      <w:r>
        <w:rPr>
          <w:spacing w:val="-2"/>
        </w:rPr>
        <w:t> </w:t>
      </w:r>
      <w:r>
        <w:rPr/>
        <w:t>на</w:t>
      </w:r>
      <w:r>
        <w:rPr>
          <w:spacing w:val="-1"/>
        </w:rPr>
        <w:t> </w:t>
      </w:r>
      <w:r>
        <w:rPr/>
        <w:t>актуальные</w:t>
      </w:r>
      <w:r>
        <w:rPr>
          <w:spacing w:val="-2"/>
        </w:rPr>
        <w:t> </w:t>
      </w:r>
      <w:r>
        <w:rPr/>
        <w:t>экологические</w:t>
      </w:r>
      <w:r>
        <w:rPr>
          <w:spacing w:val="-1"/>
        </w:rPr>
        <w:t> </w:t>
      </w:r>
      <w:r>
        <w:rPr/>
        <w:t>и</w:t>
      </w:r>
      <w:r>
        <w:rPr>
          <w:spacing w:val="-2"/>
        </w:rPr>
        <w:t> </w:t>
      </w:r>
      <w:r>
        <w:rPr/>
        <w:t>социально-экономические</w:t>
      </w:r>
      <w:r>
        <w:rPr>
          <w:spacing w:val="-1"/>
        </w:rPr>
        <w:t> </w:t>
      </w:r>
      <w:r>
        <w:rPr/>
        <w:t>проблемы</w:t>
      </w:r>
      <w:r>
        <w:rPr>
          <w:spacing w:val="-1"/>
        </w:rPr>
        <w:t> </w:t>
      </w:r>
      <w:r>
        <w:rPr/>
        <w:t>стран мира</w:t>
      </w:r>
      <w:r>
        <w:rPr>
          <w:spacing w:val="-3"/>
        </w:rPr>
        <w:t> </w:t>
      </w:r>
      <w:r>
        <w:rPr/>
        <w:t>и </w:t>
      </w:r>
      <w:r>
        <w:rPr>
          <w:spacing w:val="-2"/>
        </w:rPr>
        <w:t>России.</w:t>
      </w:r>
    </w:p>
    <w:p>
      <w:pPr>
        <w:pStyle w:val="ListParagraph"/>
        <w:numPr>
          <w:ilvl w:val="0"/>
          <w:numId w:val="67"/>
        </w:numPr>
        <w:tabs>
          <w:tab w:pos="1483" w:val="left" w:leader="none"/>
        </w:tabs>
        <w:spacing w:line="240" w:lineRule="auto" w:before="5" w:after="0"/>
        <w:ind w:left="324" w:right="121" w:firstLine="705"/>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pPr>
        <w:pStyle w:val="BodyText"/>
        <w:spacing w:before="7"/>
        <w:ind w:left="1030" w:firstLine="0"/>
      </w:pPr>
      <w:r>
        <w:rPr/>
        <w:t>называть</w:t>
      </w:r>
      <w:r>
        <w:rPr>
          <w:spacing w:val="-4"/>
        </w:rPr>
        <w:t> </w:t>
      </w:r>
      <w:r>
        <w:rPr/>
        <w:t>цели</w:t>
      </w:r>
      <w:r>
        <w:rPr>
          <w:spacing w:val="-3"/>
        </w:rPr>
        <w:t> </w:t>
      </w:r>
      <w:r>
        <w:rPr/>
        <w:t>устойчивого</w:t>
      </w:r>
      <w:r>
        <w:rPr>
          <w:spacing w:val="-4"/>
        </w:rPr>
        <w:t> </w:t>
      </w:r>
      <w:r>
        <w:rPr>
          <w:spacing w:val="-2"/>
        </w:rPr>
        <w:t>развития;</w:t>
      </w:r>
    </w:p>
    <w:p>
      <w:pPr>
        <w:spacing w:after="0"/>
        <w:sectPr>
          <w:pgSz w:w="11920" w:h="16850"/>
          <w:pgMar w:header="0" w:footer="1162" w:top="960" w:bottom="1480" w:left="1380" w:right="220"/>
        </w:sectPr>
      </w:pPr>
    </w:p>
    <w:p>
      <w:pPr>
        <w:pStyle w:val="BodyText"/>
        <w:spacing w:before="77"/>
        <w:jc w:val="left"/>
      </w:pPr>
      <w:r>
        <w:rPr/>
        <w:t>приводить</w:t>
      </w:r>
      <w:r>
        <w:rPr>
          <w:spacing w:val="40"/>
        </w:rPr>
        <w:t> </w:t>
      </w:r>
      <w:r>
        <w:rPr/>
        <w:t>примеры</w:t>
      </w:r>
      <w:r>
        <w:rPr>
          <w:spacing w:val="40"/>
        </w:rPr>
        <w:t> </w:t>
      </w:r>
      <w:r>
        <w:rPr/>
        <w:t>изменений</w:t>
      </w:r>
      <w:r>
        <w:rPr>
          <w:spacing w:val="40"/>
        </w:rPr>
        <w:t> </w:t>
      </w:r>
      <w:r>
        <w:rPr/>
        <w:t>геосистем</w:t>
      </w:r>
      <w:r>
        <w:rPr>
          <w:spacing w:val="40"/>
        </w:rPr>
        <w:t> </w:t>
      </w:r>
      <w:r>
        <w:rPr/>
        <w:t>в</w:t>
      </w:r>
      <w:r>
        <w:rPr>
          <w:spacing w:val="40"/>
        </w:rPr>
        <w:t> </w:t>
      </w:r>
      <w:r>
        <w:rPr/>
        <w:t>результате</w:t>
      </w:r>
      <w:r>
        <w:rPr>
          <w:spacing w:val="40"/>
        </w:rPr>
        <w:t> </w:t>
      </w:r>
      <w:r>
        <w:rPr/>
        <w:t>природных</w:t>
      </w:r>
      <w:r>
        <w:rPr>
          <w:spacing w:val="40"/>
        </w:rPr>
        <w:t> </w:t>
      </w:r>
      <w:r>
        <w:rPr/>
        <w:t>и</w:t>
      </w:r>
      <w:r>
        <w:rPr>
          <w:spacing w:val="40"/>
        </w:rPr>
        <w:t> </w:t>
      </w:r>
      <w:r>
        <w:rPr/>
        <w:t>антропогенных </w:t>
      </w:r>
      <w:r>
        <w:rPr>
          <w:spacing w:val="-2"/>
        </w:rPr>
        <w:t>воздействий;</w:t>
      </w:r>
    </w:p>
    <w:p>
      <w:pPr>
        <w:pStyle w:val="BodyText"/>
        <w:spacing w:before="5"/>
        <w:jc w:val="left"/>
      </w:pPr>
      <w:r>
        <w:rPr/>
        <w:t>определять</w:t>
      </w:r>
      <w:r>
        <w:rPr>
          <w:spacing w:val="40"/>
        </w:rPr>
        <w:t> </w:t>
      </w:r>
      <w:r>
        <w:rPr/>
        <w:t>проблемы</w:t>
      </w:r>
      <w:r>
        <w:rPr>
          <w:spacing w:val="40"/>
        </w:rPr>
        <w:t> </w:t>
      </w:r>
      <w:r>
        <w:rPr/>
        <w:t>взаимодействия</w:t>
      </w:r>
      <w:r>
        <w:rPr>
          <w:spacing w:val="40"/>
        </w:rPr>
        <w:t> </w:t>
      </w:r>
      <w:r>
        <w:rPr/>
        <w:t>географической</w:t>
      </w:r>
      <w:r>
        <w:rPr>
          <w:spacing w:val="40"/>
        </w:rPr>
        <w:t> </w:t>
      </w:r>
      <w:r>
        <w:rPr/>
        <w:t>среды</w:t>
      </w:r>
      <w:r>
        <w:rPr>
          <w:spacing w:val="40"/>
        </w:rPr>
        <w:t> </w:t>
      </w:r>
      <w:r>
        <w:rPr/>
        <w:t>и</w:t>
      </w:r>
      <w:r>
        <w:rPr>
          <w:spacing w:val="40"/>
        </w:rPr>
        <w:t> </w:t>
      </w:r>
      <w:r>
        <w:rPr/>
        <w:t>общества</w:t>
      </w:r>
      <w:r>
        <w:rPr>
          <w:spacing w:val="40"/>
        </w:rPr>
        <w:t> </w:t>
      </w:r>
      <w:r>
        <w:rPr/>
        <w:t>в</w:t>
      </w:r>
      <w:r>
        <w:rPr>
          <w:spacing w:val="40"/>
        </w:rPr>
        <w:t> </w:t>
      </w:r>
      <w:r>
        <w:rPr/>
        <w:t>пределах различных природных комплексов Земли, на территории России;</w:t>
      </w:r>
    </w:p>
    <w:p>
      <w:pPr>
        <w:pStyle w:val="BodyText"/>
        <w:spacing w:before="5"/>
        <w:ind w:left="1030" w:firstLine="0"/>
        <w:jc w:val="left"/>
      </w:pPr>
      <w:r>
        <w:rPr/>
        <w:t>оценивать</w:t>
      </w:r>
      <w:r>
        <w:rPr>
          <w:spacing w:val="-6"/>
        </w:rPr>
        <w:t> </w:t>
      </w:r>
      <w:r>
        <w:rPr/>
        <w:t>различные</w:t>
      </w:r>
      <w:r>
        <w:rPr>
          <w:spacing w:val="-6"/>
        </w:rPr>
        <w:t> </w:t>
      </w:r>
      <w:r>
        <w:rPr/>
        <w:t>подходы</w:t>
      </w:r>
      <w:r>
        <w:rPr>
          <w:spacing w:val="-4"/>
        </w:rPr>
        <w:t> </w:t>
      </w:r>
      <w:r>
        <w:rPr/>
        <w:t>к</w:t>
      </w:r>
      <w:r>
        <w:rPr>
          <w:spacing w:val="-4"/>
        </w:rPr>
        <w:t> </w:t>
      </w:r>
      <w:r>
        <w:rPr/>
        <w:t>решению</w:t>
      </w:r>
      <w:r>
        <w:rPr>
          <w:spacing w:val="-4"/>
        </w:rPr>
        <w:t> </w:t>
      </w:r>
      <w:r>
        <w:rPr/>
        <w:t>геоэкологических</w:t>
      </w:r>
      <w:r>
        <w:rPr>
          <w:spacing w:val="-4"/>
        </w:rPr>
        <w:t> </w:t>
      </w:r>
      <w:r>
        <w:rPr>
          <w:spacing w:val="-2"/>
        </w:rPr>
        <w:t>проблем;</w:t>
      </w:r>
    </w:p>
    <w:p>
      <w:pPr>
        <w:pStyle w:val="BodyText"/>
        <w:spacing w:before="5"/>
        <w:ind w:right="114"/>
      </w:pPr>
      <w:r>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pPr>
        <w:pStyle w:val="ListParagraph"/>
        <w:numPr>
          <w:ilvl w:val="3"/>
          <w:numId w:val="64"/>
        </w:numPr>
        <w:tabs>
          <w:tab w:pos="2065" w:val="left" w:leader="none"/>
        </w:tabs>
        <w:spacing w:line="242" w:lineRule="auto" w:before="5" w:after="0"/>
        <w:ind w:left="324" w:right="126" w:firstLine="705"/>
        <w:jc w:val="both"/>
        <w:rPr>
          <w:sz w:val="24"/>
        </w:rPr>
      </w:pPr>
      <w:r>
        <w:rPr>
          <w:sz w:val="24"/>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pPr>
        <w:pStyle w:val="ListParagraph"/>
        <w:numPr>
          <w:ilvl w:val="0"/>
          <w:numId w:val="68"/>
        </w:numPr>
        <w:tabs>
          <w:tab w:pos="1275" w:val="left" w:leader="none"/>
        </w:tabs>
        <w:spacing w:line="240" w:lineRule="auto" w:before="2" w:after="0"/>
        <w:ind w:left="324" w:right="122" w:firstLine="705"/>
        <w:jc w:val="both"/>
        <w:rPr>
          <w:sz w:val="24"/>
        </w:rPr>
      </w:pPr>
      <w:r>
        <w:rPr>
          <w:sz w:val="24"/>
        </w:rPr>
        <w:t>понимание</w:t>
      </w:r>
      <w:r>
        <w:rPr>
          <w:spacing w:val="-15"/>
          <w:sz w:val="24"/>
        </w:rPr>
        <w:t> </w:t>
      </w:r>
      <w:r>
        <w:rPr>
          <w:sz w:val="24"/>
        </w:rPr>
        <w:t>роли</w:t>
      </w:r>
      <w:r>
        <w:rPr>
          <w:spacing w:val="-13"/>
          <w:sz w:val="24"/>
        </w:rPr>
        <w:t> </w:t>
      </w:r>
      <w:r>
        <w:rPr>
          <w:sz w:val="24"/>
        </w:rPr>
        <w:t>и</w:t>
      </w:r>
      <w:r>
        <w:rPr>
          <w:spacing w:val="-14"/>
          <w:sz w:val="24"/>
        </w:rPr>
        <w:t> </w:t>
      </w:r>
      <w:r>
        <w:rPr>
          <w:sz w:val="24"/>
        </w:rPr>
        <w:t>места</w:t>
      </w:r>
      <w:r>
        <w:rPr>
          <w:spacing w:val="-15"/>
          <w:sz w:val="24"/>
        </w:rPr>
        <w:t> </w:t>
      </w:r>
      <w:r>
        <w:rPr>
          <w:sz w:val="24"/>
        </w:rPr>
        <w:t>комплекса</w:t>
      </w:r>
      <w:r>
        <w:rPr>
          <w:spacing w:val="-15"/>
          <w:sz w:val="24"/>
        </w:rPr>
        <w:t> </w:t>
      </w:r>
      <w:r>
        <w:rPr>
          <w:sz w:val="24"/>
        </w:rPr>
        <w:t>географических</w:t>
      </w:r>
      <w:r>
        <w:rPr>
          <w:spacing w:val="-14"/>
          <w:sz w:val="24"/>
        </w:rPr>
        <w:t> </w:t>
      </w:r>
      <w:r>
        <w:rPr>
          <w:sz w:val="24"/>
        </w:rPr>
        <w:t>наук</w:t>
      </w:r>
      <w:r>
        <w:rPr>
          <w:spacing w:val="-14"/>
          <w:sz w:val="24"/>
        </w:rPr>
        <w:t> </w:t>
      </w:r>
      <w:r>
        <w:rPr>
          <w:sz w:val="24"/>
        </w:rPr>
        <w:t>в</w:t>
      </w:r>
      <w:r>
        <w:rPr>
          <w:spacing w:val="-15"/>
          <w:sz w:val="24"/>
        </w:rPr>
        <w:t> </w:t>
      </w:r>
      <w:r>
        <w:rPr>
          <w:sz w:val="24"/>
        </w:rPr>
        <w:t>системе</w:t>
      </w:r>
      <w:r>
        <w:rPr>
          <w:spacing w:val="-15"/>
          <w:sz w:val="24"/>
        </w:rPr>
        <w:t> </w:t>
      </w:r>
      <w:r>
        <w:rPr>
          <w:sz w:val="24"/>
        </w:rPr>
        <w:t>научных</w:t>
      </w:r>
      <w:r>
        <w:rPr>
          <w:spacing w:val="-15"/>
          <w:sz w:val="24"/>
        </w:rPr>
        <w:t> </w:t>
      </w:r>
      <w:r>
        <w:rPr>
          <w:sz w:val="24"/>
        </w:rPr>
        <w:t>дисциплин и в решении современных научных и практических задач:</w:t>
      </w:r>
    </w:p>
    <w:p>
      <w:pPr>
        <w:pStyle w:val="BodyText"/>
        <w:spacing w:before="5"/>
        <w:ind w:right="121"/>
      </w:pPr>
      <w:r>
        <w:rPr/>
        <w:t>определять</w:t>
      </w:r>
      <w:r>
        <w:rPr>
          <w:spacing w:val="-10"/>
        </w:rPr>
        <w:t> </w:t>
      </w:r>
      <w:r>
        <w:rPr/>
        <w:t>аспекты</w:t>
      </w:r>
      <w:r>
        <w:rPr>
          <w:spacing w:val="-10"/>
        </w:rPr>
        <w:t> </w:t>
      </w:r>
      <w:r>
        <w:rPr/>
        <w:t>глобальных</w:t>
      </w:r>
      <w:r>
        <w:rPr>
          <w:spacing w:val="-11"/>
        </w:rPr>
        <w:t> </w:t>
      </w:r>
      <w:r>
        <w:rPr/>
        <w:t>проблем</w:t>
      </w:r>
      <w:r>
        <w:rPr>
          <w:spacing w:val="-12"/>
        </w:rPr>
        <w:t> </w:t>
      </w:r>
      <w:r>
        <w:rPr/>
        <w:t>на</w:t>
      </w:r>
      <w:r>
        <w:rPr>
          <w:spacing w:val="-12"/>
        </w:rPr>
        <w:t> </w:t>
      </w:r>
      <w:r>
        <w:rPr/>
        <w:t>региональном</w:t>
      </w:r>
      <w:r>
        <w:rPr>
          <w:spacing w:val="-11"/>
        </w:rPr>
        <w:t> </w:t>
      </w:r>
      <w:r>
        <w:rPr/>
        <w:t>и</w:t>
      </w:r>
      <w:r>
        <w:rPr>
          <w:spacing w:val="-10"/>
        </w:rPr>
        <w:t> </w:t>
      </w:r>
      <w:r>
        <w:rPr/>
        <w:t>локальном</w:t>
      </w:r>
      <w:r>
        <w:rPr>
          <w:spacing w:val="-14"/>
        </w:rPr>
        <w:t> </w:t>
      </w:r>
      <w:r>
        <w:rPr/>
        <w:t>уровнях,</w:t>
      </w:r>
      <w:r>
        <w:rPr>
          <w:spacing w:val="-11"/>
        </w:rPr>
        <w:t> </w:t>
      </w:r>
      <w:r>
        <w:rPr/>
        <w:t>которые могут быть решены средствами географических наук;</w:t>
      </w:r>
    </w:p>
    <w:p>
      <w:pPr>
        <w:pStyle w:val="BodyText"/>
        <w:spacing w:before="5"/>
        <w:ind w:right="124"/>
      </w:pPr>
      <w:r>
        <w:rPr/>
        <w:t>оценивать возможности и роль географии в решении проблем на примере отдельных стран и регионов мира.</w:t>
      </w:r>
    </w:p>
    <w:p>
      <w:pPr>
        <w:pStyle w:val="ListParagraph"/>
        <w:numPr>
          <w:ilvl w:val="0"/>
          <w:numId w:val="68"/>
        </w:numPr>
        <w:tabs>
          <w:tab w:pos="1282" w:val="left" w:leader="none"/>
        </w:tabs>
        <w:spacing w:line="240" w:lineRule="auto" w:before="5" w:after="0"/>
        <w:ind w:left="324" w:right="113" w:firstLine="705"/>
        <w:jc w:val="both"/>
        <w:rPr>
          <w:sz w:val="24"/>
        </w:rPr>
      </w:pPr>
      <w:r>
        <w:rPr>
          <w:sz w:val="24"/>
        </w:rPr>
        <w:t>освоение</w:t>
      </w:r>
      <w:r>
        <w:rPr>
          <w:spacing w:val="-8"/>
          <w:sz w:val="24"/>
        </w:rPr>
        <w:t> </w:t>
      </w:r>
      <w:r>
        <w:rPr>
          <w:sz w:val="24"/>
        </w:rPr>
        <w:t>и</w:t>
      </w:r>
      <w:r>
        <w:rPr>
          <w:spacing w:val="-6"/>
          <w:sz w:val="24"/>
        </w:rPr>
        <w:t> </w:t>
      </w:r>
      <w:r>
        <w:rPr>
          <w:sz w:val="24"/>
        </w:rPr>
        <w:t>применение</w:t>
      </w:r>
      <w:r>
        <w:rPr>
          <w:spacing w:val="-8"/>
          <w:sz w:val="24"/>
        </w:rPr>
        <w:t> </w:t>
      </w:r>
      <w:r>
        <w:rPr>
          <w:sz w:val="24"/>
        </w:rPr>
        <w:t>системы</w:t>
      </w:r>
      <w:r>
        <w:rPr>
          <w:spacing w:val="-8"/>
          <w:sz w:val="24"/>
        </w:rPr>
        <w:t> </w:t>
      </w:r>
      <w:r>
        <w:rPr>
          <w:sz w:val="24"/>
        </w:rPr>
        <w:t>знаний</w:t>
      </w:r>
      <w:r>
        <w:rPr>
          <w:spacing w:val="-6"/>
          <w:sz w:val="24"/>
        </w:rPr>
        <w:t> </w:t>
      </w:r>
      <w:r>
        <w:rPr>
          <w:sz w:val="24"/>
        </w:rPr>
        <w:t>для</w:t>
      </w:r>
      <w:r>
        <w:rPr>
          <w:spacing w:val="-9"/>
          <w:sz w:val="24"/>
        </w:rPr>
        <w:t> </w:t>
      </w:r>
      <w:r>
        <w:rPr>
          <w:sz w:val="24"/>
        </w:rPr>
        <w:t>вычленения</w:t>
      </w:r>
      <w:r>
        <w:rPr>
          <w:spacing w:val="-7"/>
          <w:sz w:val="24"/>
        </w:rPr>
        <w:t> </w:t>
      </w:r>
      <w:r>
        <w:rPr>
          <w:sz w:val="24"/>
        </w:rPr>
        <w:t>и</w:t>
      </w:r>
      <w:r>
        <w:rPr>
          <w:spacing w:val="-6"/>
          <w:sz w:val="24"/>
        </w:rPr>
        <w:t> </w:t>
      </w:r>
      <w:r>
        <w:rPr>
          <w:sz w:val="24"/>
        </w:rPr>
        <w:t>оценивания</w:t>
      </w:r>
      <w:r>
        <w:rPr>
          <w:spacing w:val="-7"/>
          <w:sz w:val="24"/>
        </w:rPr>
        <w:t> </w:t>
      </w:r>
      <w:r>
        <w:rPr>
          <w:sz w:val="24"/>
        </w:rPr>
        <w:t>географических факторов, определяющих сущность и динамику важнейших природных, социально- экономических объектов, процессов, явлений:</w:t>
      </w:r>
    </w:p>
    <w:p>
      <w:pPr>
        <w:pStyle w:val="BodyText"/>
        <w:tabs>
          <w:tab w:pos="1451" w:val="left" w:leader="none"/>
          <w:tab w:pos="3218" w:val="left" w:leader="none"/>
          <w:tab w:pos="3533" w:val="left" w:leader="none"/>
          <w:tab w:pos="4844" w:val="left" w:leader="none"/>
          <w:tab w:pos="5978" w:val="left" w:leader="none"/>
          <w:tab w:pos="6429" w:val="left" w:leader="none"/>
          <w:tab w:pos="7928" w:val="left" w:leader="none"/>
          <w:tab w:pos="9230" w:val="left" w:leader="none"/>
        </w:tabs>
        <w:spacing w:before="5"/>
        <w:ind w:right="119"/>
        <w:jc w:val="right"/>
      </w:pPr>
      <w:r>
        <w:rPr/>
        <w:t>описывать</w:t>
      </w:r>
      <w:r>
        <w:rPr>
          <w:spacing w:val="80"/>
        </w:rPr>
        <w:t> </w:t>
      </w:r>
      <w:r>
        <w:rPr/>
        <w:t>положение</w:t>
      </w:r>
      <w:r>
        <w:rPr>
          <w:spacing w:val="80"/>
        </w:rPr>
        <w:t> </w:t>
      </w:r>
      <w:r>
        <w:rPr/>
        <w:t>и</w:t>
      </w:r>
      <w:r>
        <w:rPr>
          <w:spacing w:val="80"/>
        </w:rPr>
        <w:t> </w:t>
      </w:r>
      <w:r>
        <w:rPr/>
        <w:t>взаиморасположение</w:t>
      </w:r>
      <w:r>
        <w:rPr>
          <w:spacing w:val="80"/>
        </w:rPr>
        <w:t> </w:t>
      </w:r>
      <w:r>
        <w:rPr/>
        <w:t>географических</w:t>
      </w:r>
      <w:r>
        <w:rPr>
          <w:spacing w:val="80"/>
        </w:rPr>
        <w:t> </w:t>
      </w:r>
      <w:r>
        <w:rPr/>
        <w:t>регионов</w:t>
      </w:r>
      <w:r>
        <w:rPr>
          <w:spacing w:val="80"/>
        </w:rPr>
        <w:t> </w:t>
      </w:r>
      <w:r>
        <w:rPr/>
        <w:t>и</w:t>
      </w:r>
      <w:r>
        <w:rPr>
          <w:spacing w:val="80"/>
        </w:rPr>
        <w:t> </w:t>
      </w:r>
      <w:r>
        <w:rPr/>
        <w:t>стран</w:t>
      </w:r>
      <w:r>
        <w:rPr>
          <w:spacing w:val="80"/>
        </w:rPr>
        <w:t> </w:t>
      </w:r>
      <w:r>
        <w:rPr/>
        <w:t>в географическом</w:t>
      </w:r>
      <w:r>
        <w:rPr>
          <w:spacing w:val="-1"/>
        </w:rPr>
        <w:t> </w:t>
      </w:r>
      <w:r>
        <w:rPr/>
        <w:t>пространстве, ареалы распространения основных религий</w:t>
      </w:r>
      <w:r>
        <w:rPr>
          <w:spacing w:val="-1"/>
        </w:rPr>
        <w:t> </w:t>
      </w:r>
      <w:r>
        <w:rPr/>
        <w:t>на</w:t>
      </w:r>
      <w:r>
        <w:rPr>
          <w:spacing w:val="-1"/>
        </w:rPr>
        <w:t> </w:t>
      </w:r>
      <w:r>
        <w:rPr/>
        <w:t>территории стран и регионов мира, особенности отраслевой и территориальной структуры хозяйства отдельных стран</w:t>
      </w:r>
      <w:r>
        <w:rPr>
          <w:spacing w:val="-11"/>
        </w:rPr>
        <w:t> </w:t>
      </w:r>
      <w:r>
        <w:rPr/>
        <w:t>мира</w:t>
      </w:r>
      <w:r>
        <w:rPr>
          <w:spacing w:val="-13"/>
        </w:rPr>
        <w:t> </w:t>
      </w:r>
      <w:r>
        <w:rPr/>
        <w:t>и</w:t>
      </w:r>
      <w:r>
        <w:rPr>
          <w:spacing w:val="-11"/>
        </w:rPr>
        <w:t> </w:t>
      </w:r>
      <w:r>
        <w:rPr/>
        <w:t>России,</w:t>
      </w:r>
      <w:r>
        <w:rPr>
          <w:spacing w:val="-12"/>
        </w:rPr>
        <w:t> </w:t>
      </w:r>
      <w:r>
        <w:rPr/>
        <w:t>природно-ресурсного</w:t>
      </w:r>
      <w:r>
        <w:rPr>
          <w:spacing w:val="-12"/>
        </w:rPr>
        <w:t> </w:t>
      </w:r>
      <w:r>
        <w:rPr/>
        <w:t>потенциала,</w:t>
      </w:r>
      <w:r>
        <w:rPr>
          <w:spacing w:val="-12"/>
        </w:rPr>
        <w:t> </w:t>
      </w:r>
      <w:r>
        <w:rPr/>
        <w:t>населения</w:t>
      </w:r>
      <w:r>
        <w:rPr>
          <w:spacing w:val="-12"/>
        </w:rPr>
        <w:t> </w:t>
      </w:r>
      <w:r>
        <w:rPr/>
        <w:t>и</w:t>
      </w:r>
      <w:r>
        <w:rPr>
          <w:spacing w:val="-11"/>
        </w:rPr>
        <w:t> </w:t>
      </w:r>
      <w:r>
        <w:rPr/>
        <w:t>хозяйства</w:t>
      </w:r>
      <w:r>
        <w:rPr>
          <w:spacing w:val="-13"/>
        </w:rPr>
        <w:t> </w:t>
      </w:r>
      <w:r>
        <w:rPr/>
        <w:t>изученных</w:t>
      </w:r>
      <w:r>
        <w:rPr>
          <w:spacing w:val="-13"/>
        </w:rPr>
        <w:t> </w:t>
      </w:r>
      <w:r>
        <w:rPr/>
        <w:t>стран; </w:t>
      </w:r>
      <w:r>
        <w:rPr>
          <w:spacing w:val="-2"/>
        </w:rPr>
        <w:t>называть</w:t>
      </w:r>
      <w:r>
        <w:rPr/>
        <w:tab/>
      </w:r>
      <w:r>
        <w:rPr>
          <w:spacing w:val="-2"/>
        </w:rPr>
        <w:t>страны-лидеры</w:t>
      </w:r>
      <w:r>
        <w:rPr/>
        <w:tab/>
      </w:r>
      <w:r>
        <w:rPr>
          <w:spacing w:val="-10"/>
        </w:rPr>
        <w:t>в</w:t>
      </w:r>
      <w:r>
        <w:rPr/>
        <w:tab/>
      </w:r>
      <w:r>
        <w:rPr>
          <w:spacing w:val="-2"/>
        </w:rPr>
        <w:t>изучаемых</w:t>
      </w:r>
      <w:r>
        <w:rPr/>
        <w:tab/>
      </w:r>
      <w:r>
        <w:rPr>
          <w:spacing w:val="-2"/>
        </w:rPr>
        <w:t>регионах</w:t>
      </w:r>
      <w:r>
        <w:rPr/>
        <w:tab/>
      </w:r>
      <w:r>
        <w:rPr>
          <w:spacing w:val="-6"/>
        </w:rPr>
        <w:t>по</w:t>
      </w:r>
      <w:r>
        <w:rPr/>
        <w:tab/>
      </w:r>
      <w:r>
        <w:rPr>
          <w:spacing w:val="-2"/>
        </w:rPr>
        <w:t>численности</w:t>
      </w:r>
      <w:r>
        <w:rPr/>
        <w:tab/>
      </w:r>
      <w:r>
        <w:rPr>
          <w:spacing w:val="-2"/>
        </w:rPr>
        <w:t>населения,</w:t>
      </w:r>
      <w:r>
        <w:rPr/>
        <w:tab/>
      </w:r>
      <w:r>
        <w:rPr>
          <w:spacing w:val="-6"/>
        </w:rPr>
        <w:t>по </w:t>
      </w:r>
      <w:r>
        <w:rPr/>
        <w:t>производству</w:t>
      </w:r>
      <w:r>
        <w:rPr>
          <w:spacing w:val="49"/>
          <w:w w:val="150"/>
        </w:rPr>
        <w:t> </w:t>
      </w:r>
      <w:r>
        <w:rPr/>
        <w:t>основных</w:t>
      </w:r>
      <w:r>
        <w:rPr>
          <w:spacing w:val="52"/>
          <w:w w:val="150"/>
        </w:rPr>
        <w:t> </w:t>
      </w:r>
      <w:r>
        <w:rPr/>
        <w:t>видов</w:t>
      </w:r>
      <w:r>
        <w:rPr>
          <w:spacing w:val="50"/>
          <w:w w:val="150"/>
        </w:rPr>
        <w:t> </w:t>
      </w:r>
      <w:r>
        <w:rPr/>
        <w:t>промышленной</w:t>
      </w:r>
      <w:r>
        <w:rPr>
          <w:spacing w:val="53"/>
          <w:w w:val="150"/>
        </w:rPr>
        <w:t> </w:t>
      </w:r>
      <w:r>
        <w:rPr/>
        <w:t>и</w:t>
      </w:r>
      <w:r>
        <w:rPr>
          <w:spacing w:val="52"/>
          <w:w w:val="150"/>
        </w:rPr>
        <w:t> </w:t>
      </w:r>
      <w:r>
        <w:rPr/>
        <w:t>сельскохозяйственной</w:t>
      </w:r>
      <w:r>
        <w:rPr>
          <w:spacing w:val="53"/>
          <w:w w:val="150"/>
        </w:rPr>
        <w:t> </w:t>
      </w:r>
      <w:r>
        <w:rPr/>
        <w:t>продукции,</w:t>
      </w:r>
      <w:r>
        <w:rPr>
          <w:spacing w:val="52"/>
          <w:w w:val="150"/>
        </w:rPr>
        <w:t> </w:t>
      </w:r>
      <w:r>
        <w:rPr>
          <w:spacing w:val="-2"/>
        </w:rPr>
        <w:t>состав</w:t>
      </w:r>
    </w:p>
    <w:p>
      <w:pPr>
        <w:pStyle w:val="BodyText"/>
        <w:spacing w:before="5"/>
        <w:ind w:firstLine="0"/>
      </w:pPr>
      <w:r>
        <w:rPr/>
        <w:t>важнейших</w:t>
      </w:r>
      <w:r>
        <w:rPr>
          <w:spacing w:val="-7"/>
        </w:rPr>
        <w:t> </w:t>
      </w:r>
      <w:r>
        <w:rPr/>
        <w:t>отраслевых</w:t>
      </w:r>
      <w:r>
        <w:rPr>
          <w:spacing w:val="-3"/>
        </w:rPr>
        <w:t> </w:t>
      </w:r>
      <w:r>
        <w:rPr/>
        <w:t>и</w:t>
      </w:r>
      <w:r>
        <w:rPr>
          <w:spacing w:val="-4"/>
        </w:rPr>
        <w:t> </w:t>
      </w:r>
      <w:r>
        <w:rPr/>
        <w:t>региональных</w:t>
      </w:r>
      <w:r>
        <w:rPr>
          <w:spacing w:val="-5"/>
        </w:rPr>
        <w:t> </w:t>
      </w:r>
      <w:r>
        <w:rPr/>
        <w:t>интеграционных</w:t>
      </w:r>
      <w:r>
        <w:rPr>
          <w:spacing w:val="-4"/>
        </w:rPr>
        <w:t> </w:t>
      </w:r>
      <w:r>
        <w:rPr>
          <w:spacing w:val="-2"/>
        </w:rPr>
        <w:t>группировок;</w:t>
      </w:r>
    </w:p>
    <w:p>
      <w:pPr>
        <w:pStyle w:val="BodyText"/>
        <w:spacing w:before="5"/>
        <w:ind w:right="116"/>
      </w:pPr>
      <w:r>
        <w:rPr/>
        <w:t>классифицировать</w:t>
      </w:r>
      <w:r>
        <w:rPr>
          <w:spacing w:val="-5"/>
        </w:rPr>
        <w:t> </w:t>
      </w:r>
      <w:r>
        <w:rPr/>
        <w:t>различные</w:t>
      </w:r>
      <w:r>
        <w:rPr>
          <w:spacing w:val="-7"/>
        </w:rPr>
        <w:t> </w:t>
      </w:r>
      <w:r>
        <w:rPr/>
        <w:t>природные</w:t>
      </w:r>
      <w:r>
        <w:rPr>
          <w:spacing w:val="-7"/>
        </w:rPr>
        <w:t> </w:t>
      </w:r>
      <w:r>
        <w:rPr/>
        <w:t>и</w:t>
      </w:r>
      <w:r>
        <w:rPr>
          <w:spacing w:val="-5"/>
        </w:rPr>
        <w:t> </w:t>
      </w:r>
      <w:r>
        <w:rPr/>
        <w:t>социально-экономические</w:t>
      </w:r>
      <w:r>
        <w:rPr>
          <w:spacing w:val="-7"/>
        </w:rPr>
        <w:t> </w:t>
      </w:r>
      <w:r>
        <w:rPr/>
        <w:t>объекты</w:t>
      </w:r>
      <w:r>
        <w:rPr>
          <w:spacing w:val="-6"/>
        </w:rPr>
        <w:t> </w:t>
      </w:r>
      <w:r>
        <w:rPr/>
        <w:t>и</w:t>
      </w:r>
      <w:r>
        <w:rPr>
          <w:spacing w:val="-5"/>
        </w:rPr>
        <w:t> </w:t>
      </w:r>
      <w:r>
        <w:rPr/>
        <w:t>явления по заданным критериям;</w:t>
      </w:r>
    </w:p>
    <w:p>
      <w:pPr>
        <w:pStyle w:val="BodyText"/>
        <w:spacing w:before="5"/>
        <w:ind w:right="118"/>
      </w:pPr>
      <w:r>
        <w:rPr/>
        <w:t>выделять и оценивать географическую информацию, представленную в различных источниках, необходимую для подтверждения тех или иных тезисов;</w:t>
      </w:r>
    </w:p>
    <w:p>
      <w:pPr>
        <w:pStyle w:val="BodyText"/>
        <w:spacing w:before="5"/>
        <w:ind w:right="114"/>
      </w:pPr>
      <w:r>
        <w:rPr/>
        <w:t>определять географические факторы, влияющие на сущность и динамику важнейших природных,</w:t>
      </w:r>
      <w:r>
        <w:rPr>
          <w:spacing w:val="-10"/>
        </w:rPr>
        <w:t> </w:t>
      </w:r>
      <w:r>
        <w:rPr/>
        <w:t>социально-экономических</w:t>
      </w:r>
      <w:r>
        <w:rPr>
          <w:spacing w:val="-9"/>
        </w:rPr>
        <w:t> </w:t>
      </w:r>
      <w:r>
        <w:rPr/>
        <w:t>объектов,</w:t>
      </w:r>
      <w:r>
        <w:rPr>
          <w:spacing w:val="-10"/>
        </w:rPr>
        <w:t> </w:t>
      </w:r>
      <w:r>
        <w:rPr/>
        <w:t>процессов</w:t>
      </w:r>
      <w:r>
        <w:rPr>
          <w:spacing w:val="-10"/>
        </w:rPr>
        <w:t> </w:t>
      </w:r>
      <w:r>
        <w:rPr/>
        <w:t>и</w:t>
      </w:r>
      <w:r>
        <w:rPr>
          <w:spacing w:val="-8"/>
        </w:rPr>
        <w:t> </w:t>
      </w:r>
      <w:r>
        <w:rPr/>
        <w:t>явлений</w:t>
      </w:r>
      <w:r>
        <w:rPr>
          <w:spacing w:val="-11"/>
        </w:rPr>
        <w:t> </w:t>
      </w:r>
      <w:r>
        <w:rPr/>
        <w:t>на</w:t>
      </w:r>
      <w:r>
        <w:rPr>
          <w:spacing w:val="-10"/>
        </w:rPr>
        <w:t> </w:t>
      </w:r>
      <w:r>
        <w:rPr/>
        <w:t>территории</w:t>
      </w:r>
      <w:r>
        <w:rPr>
          <w:spacing w:val="-8"/>
        </w:rPr>
        <w:t> </w:t>
      </w:r>
      <w:r>
        <w:rPr/>
        <w:t>отдельных стран и регионов мира;</w:t>
      </w:r>
    </w:p>
    <w:p>
      <w:pPr>
        <w:pStyle w:val="BodyText"/>
        <w:spacing w:before="5"/>
        <w:ind w:right="113"/>
      </w:pPr>
      <w:r>
        <w:rPr/>
        <w:t>сравнивать</w:t>
      </w:r>
      <w:r>
        <w:rPr>
          <w:spacing w:val="-4"/>
        </w:rPr>
        <w:t> </w:t>
      </w:r>
      <w:r>
        <w:rPr/>
        <w:t>структуру</w:t>
      </w:r>
      <w:r>
        <w:rPr>
          <w:spacing w:val="-5"/>
        </w:rPr>
        <w:t> </w:t>
      </w:r>
      <w:r>
        <w:rPr/>
        <w:t>экономики</w:t>
      </w:r>
      <w:r>
        <w:rPr>
          <w:spacing w:val="-5"/>
        </w:rPr>
        <w:t> </w:t>
      </w:r>
      <w:r>
        <w:rPr/>
        <w:t>стран</w:t>
      </w:r>
      <w:r>
        <w:rPr>
          <w:spacing w:val="-5"/>
        </w:rPr>
        <w:t> </w:t>
      </w:r>
      <w:r>
        <w:rPr/>
        <w:t>с</w:t>
      </w:r>
      <w:r>
        <w:rPr>
          <w:spacing w:val="-7"/>
        </w:rPr>
        <w:t> </w:t>
      </w:r>
      <w:r>
        <w:rPr/>
        <w:t>различным</w:t>
      </w:r>
      <w:r>
        <w:rPr>
          <w:spacing w:val="-7"/>
        </w:rPr>
        <w:t> </w:t>
      </w:r>
      <w:r>
        <w:rPr/>
        <w:t>уровнем</w:t>
      </w:r>
      <w:r>
        <w:rPr>
          <w:spacing w:val="-4"/>
        </w:rPr>
        <w:t> </w:t>
      </w:r>
      <w:r>
        <w:rPr/>
        <w:t>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pPr>
        <w:pStyle w:val="BodyText"/>
        <w:spacing w:before="5"/>
        <w:ind w:right="120"/>
      </w:pPr>
      <w:r>
        <w:rPr/>
        <w:t>объяснять распространение географических объектов, процессов и явлений: географические</w:t>
      </w:r>
      <w:r>
        <w:rPr>
          <w:spacing w:val="-15"/>
        </w:rPr>
        <w:t> </w:t>
      </w:r>
      <w:r>
        <w:rPr/>
        <w:t>особенности</w:t>
      </w:r>
      <w:r>
        <w:rPr>
          <w:spacing w:val="-15"/>
        </w:rPr>
        <w:t> </w:t>
      </w:r>
      <w:r>
        <w:rPr/>
        <w:t>территориальной</w:t>
      </w:r>
      <w:r>
        <w:rPr>
          <w:spacing w:val="-15"/>
        </w:rPr>
        <w:t> </w:t>
      </w:r>
      <w:r>
        <w:rPr/>
        <w:t>структуры</w:t>
      </w:r>
      <w:r>
        <w:rPr>
          <w:spacing w:val="-15"/>
        </w:rPr>
        <w:t> </w:t>
      </w:r>
      <w:r>
        <w:rPr/>
        <w:t>хозяйства</w:t>
      </w:r>
      <w:r>
        <w:rPr>
          <w:spacing w:val="-15"/>
        </w:rPr>
        <w:t> </w:t>
      </w:r>
      <w:r>
        <w:rPr/>
        <w:t>отдельных</w:t>
      </w:r>
      <w:r>
        <w:rPr>
          <w:spacing w:val="-15"/>
        </w:rPr>
        <w:t> </w:t>
      </w:r>
      <w:r>
        <w:rPr/>
        <w:t>стран</w:t>
      </w:r>
      <w:r>
        <w:rPr>
          <w:spacing w:val="-15"/>
        </w:rPr>
        <w:t> </w:t>
      </w:r>
      <w:r>
        <w:rPr/>
        <w:t>и</w:t>
      </w:r>
      <w:r>
        <w:rPr>
          <w:spacing w:val="-15"/>
        </w:rPr>
        <w:t> </w:t>
      </w:r>
      <w:r>
        <w:rPr/>
        <w:t>регионов </w:t>
      </w:r>
      <w:r>
        <w:rPr>
          <w:spacing w:val="-2"/>
        </w:rPr>
        <w:t>мира;</w:t>
      </w:r>
    </w:p>
    <w:p>
      <w:pPr>
        <w:pStyle w:val="BodyText"/>
        <w:spacing w:before="5"/>
        <w:jc w:val="left"/>
      </w:pPr>
      <w:r>
        <w:rPr/>
        <w:t>причины</w:t>
      </w:r>
      <w:r>
        <w:rPr>
          <w:spacing w:val="-4"/>
        </w:rPr>
        <w:t> </w:t>
      </w:r>
      <w:r>
        <w:rPr/>
        <w:t>этноконфессиональных</w:t>
      </w:r>
      <w:r>
        <w:rPr>
          <w:spacing w:val="-4"/>
        </w:rPr>
        <w:t> </w:t>
      </w:r>
      <w:r>
        <w:rPr/>
        <w:t>конфликтов,</w:t>
      </w:r>
      <w:r>
        <w:rPr>
          <w:spacing w:val="-5"/>
        </w:rPr>
        <w:t> </w:t>
      </w:r>
      <w:r>
        <w:rPr/>
        <w:t>особенности</w:t>
      </w:r>
      <w:r>
        <w:rPr>
          <w:spacing w:val="-2"/>
        </w:rPr>
        <w:t> </w:t>
      </w:r>
      <w:r>
        <w:rPr/>
        <w:t>демографической</w:t>
      </w:r>
      <w:r>
        <w:rPr>
          <w:spacing w:val="-2"/>
        </w:rPr>
        <w:t> </w:t>
      </w:r>
      <w:r>
        <w:rPr/>
        <w:t>ситуации</w:t>
      </w:r>
      <w:r>
        <w:rPr>
          <w:spacing w:val="-2"/>
        </w:rPr>
        <w:t> </w:t>
      </w:r>
      <w:r>
        <w:rPr/>
        <w:t>в отдельных странах и регионах мира;</w:t>
      </w:r>
    </w:p>
    <w:p>
      <w:pPr>
        <w:pStyle w:val="BodyText"/>
        <w:spacing w:before="5"/>
        <w:ind w:left="1030" w:firstLine="0"/>
        <w:jc w:val="left"/>
      </w:pPr>
      <w:r>
        <w:rPr/>
        <w:t>различия</w:t>
      </w:r>
      <w:r>
        <w:rPr>
          <w:spacing w:val="-5"/>
        </w:rPr>
        <w:t> </w:t>
      </w:r>
      <w:r>
        <w:rPr/>
        <w:t>в</w:t>
      </w:r>
      <w:r>
        <w:rPr>
          <w:spacing w:val="-4"/>
        </w:rPr>
        <w:t> </w:t>
      </w:r>
      <w:r>
        <w:rPr/>
        <w:t>темпах</w:t>
      </w:r>
      <w:r>
        <w:rPr>
          <w:spacing w:val="-2"/>
        </w:rPr>
        <w:t> </w:t>
      </w:r>
      <w:r>
        <w:rPr/>
        <w:t>и</w:t>
      </w:r>
      <w:r>
        <w:rPr>
          <w:spacing w:val="-3"/>
        </w:rPr>
        <w:t> </w:t>
      </w:r>
      <w:r>
        <w:rPr/>
        <w:t>уровне</w:t>
      </w:r>
      <w:r>
        <w:rPr>
          <w:spacing w:val="-4"/>
        </w:rPr>
        <w:t> </w:t>
      </w:r>
      <w:r>
        <w:rPr/>
        <w:t>урбанизации</w:t>
      </w:r>
      <w:r>
        <w:rPr>
          <w:spacing w:val="-2"/>
        </w:rPr>
        <w:t> </w:t>
      </w:r>
      <w:r>
        <w:rPr/>
        <w:t>в</w:t>
      </w:r>
      <w:r>
        <w:rPr>
          <w:spacing w:val="-4"/>
        </w:rPr>
        <w:t> </w:t>
      </w:r>
      <w:r>
        <w:rPr/>
        <w:t>странах</w:t>
      </w:r>
      <w:r>
        <w:rPr>
          <w:spacing w:val="-3"/>
        </w:rPr>
        <w:t> </w:t>
      </w:r>
      <w:r>
        <w:rPr/>
        <w:t>изучаемых</w:t>
      </w:r>
      <w:r>
        <w:rPr>
          <w:spacing w:val="-2"/>
        </w:rPr>
        <w:t> регионов;</w:t>
      </w:r>
    </w:p>
    <w:p>
      <w:pPr>
        <w:pStyle w:val="BodyText"/>
        <w:spacing w:line="244" w:lineRule="auto" w:before="5"/>
        <w:ind w:left="1030" w:firstLine="0"/>
        <w:jc w:val="left"/>
      </w:pPr>
      <w:r>
        <w:rPr/>
        <w:t>различия</w:t>
      </w:r>
      <w:r>
        <w:rPr>
          <w:spacing w:val="-3"/>
        </w:rPr>
        <w:t> </w:t>
      </w:r>
      <w:r>
        <w:rPr/>
        <w:t>в</w:t>
      </w:r>
      <w:r>
        <w:rPr>
          <w:spacing w:val="-4"/>
        </w:rPr>
        <w:t> </w:t>
      </w:r>
      <w:r>
        <w:rPr/>
        <w:t>уровне</w:t>
      </w:r>
      <w:r>
        <w:rPr>
          <w:spacing w:val="-4"/>
        </w:rPr>
        <w:t> </w:t>
      </w:r>
      <w:r>
        <w:rPr/>
        <w:t>и</w:t>
      </w:r>
      <w:r>
        <w:rPr>
          <w:spacing w:val="-3"/>
        </w:rPr>
        <w:t> </w:t>
      </w:r>
      <w:r>
        <w:rPr/>
        <w:t>качестве</w:t>
      </w:r>
      <w:r>
        <w:rPr>
          <w:spacing w:val="-4"/>
        </w:rPr>
        <w:t> </w:t>
      </w:r>
      <w:r>
        <w:rPr/>
        <w:t>жизни</w:t>
      </w:r>
      <w:r>
        <w:rPr>
          <w:spacing w:val="-3"/>
        </w:rPr>
        <w:t> </w:t>
      </w:r>
      <w:r>
        <w:rPr/>
        <w:t>населения</w:t>
      </w:r>
      <w:r>
        <w:rPr>
          <w:spacing w:val="-3"/>
        </w:rPr>
        <w:t> </w:t>
      </w:r>
      <w:r>
        <w:rPr/>
        <w:t>в</w:t>
      </w:r>
      <w:r>
        <w:rPr>
          <w:spacing w:val="-4"/>
        </w:rPr>
        <w:t> </w:t>
      </w:r>
      <w:r>
        <w:rPr/>
        <w:t>отдельных</w:t>
      </w:r>
      <w:r>
        <w:rPr>
          <w:spacing w:val="-3"/>
        </w:rPr>
        <w:t> </w:t>
      </w:r>
      <w:r>
        <w:rPr/>
        <w:t>регионах</w:t>
      </w:r>
      <w:r>
        <w:rPr>
          <w:spacing w:val="-6"/>
        </w:rPr>
        <w:t> </w:t>
      </w:r>
      <w:r>
        <w:rPr/>
        <w:t>и</w:t>
      </w:r>
      <w:r>
        <w:rPr>
          <w:spacing w:val="-3"/>
        </w:rPr>
        <w:t> </w:t>
      </w:r>
      <w:r>
        <w:rPr/>
        <w:t>странах</w:t>
      </w:r>
      <w:r>
        <w:rPr>
          <w:spacing w:val="-3"/>
        </w:rPr>
        <w:t> </w:t>
      </w:r>
      <w:r>
        <w:rPr/>
        <w:t>мира; направления международных миграций;</w:t>
      </w:r>
    </w:p>
    <w:p>
      <w:pPr>
        <w:pStyle w:val="BodyText"/>
        <w:spacing w:line="275" w:lineRule="exact"/>
        <w:ind w:left="1030" w:firstLine="0"/>
        <w:jc w:val="left"/>
      </w:pPr>
      <w:r>
        <w:rPr/>
        <w:t>особенности</w:t>
      </w:r>
      <w:r>
        <w:rPr>
          <w:spacing w:val="-5"/>
        </w:rPr>
        <w:t> </w:t>
      </w:r>
      <w:r>
        <w:rPr/>
        <w:t>демографической</w:t>
      </w:r>
      <w:r>
        <w:rPr>
          <w:spacing w:val="-3"/>
        </w:rPr>
        <w:t> </w:t>
      </w:r>
      <w:r>
        <w:rPr/>
        <w:t>политики</w:t>
      </w:r>
      <w:r>
        <w:rPr>
          <w:spacing w:val="-3"/>
        </w:rPr>
        <w:t> </w:t>
      </w:r>
      <w:r>
        <w:rPr/>
        <w:t>в</w:t>
      </w:r>
      <w:r>
        <w:rPr>
          <w:spacing w:val="-4"/>
        </w:rPr>
        <w:t> </w:t>
      </w:r>
      <w:r>
        <w:rPr/>
        <w:t>изученных</w:t>
      </w:r>
      <w:r>
        <w:rPr>
          <w:spacing w:val="-3"/>
        </w:rPr>
        <w:t> </w:t>
      </w:r>
      <w:r>
        <w:rPr/>
        <w:t>странах</w:t>
      </w:r>
      <w:r>
        <w:rPr>
          <w:spacing w:val="-4"/>
        </w:rPr>
        <w:t> </w:t>
      </w:r>
      <w:r>
        <w:rPr/>
        <w:t>и</w:t>
      </w:r>
      <w:r>
        <w:rPr>
          <w:spacing w:val="-3"/>
        </w:rPr>
        <w:t> </w:t>
      </w:r>
      <w:r>
        <w:rPr/>
        <w:t>в</w:t>
      </w:r>
      <w:r>
        <w:rPr>
          <w:spacing w:val="-4"/>
        </w:rPr>
        <w:t> </w:t>
      </w:r>
      <w:r>
        <w:rPr>
          <w:spacing w:val="-2"/>
        </w:rPr>
        <w:t>России;</w:t>
      </w:r>
    </w:p>
    <w:p>
      <w:pPr>
        <w:pStyle w:val="BodyText"/>
        <w:spacing w:before="7"/>
        <w:jc w:val="left"/>
      </w:pPr>
      <w:r>
        <w:rPr/>
        <w:t>особенности</w:t>
      </w:r>
      <w:r>
        <w:rPr>
          <w:spacing w:val="37"/>
        </w:rPr>
        <w:t> </w:t>
      </w:r>
      <w:r>
        <w:rPr/>
        <w:t>размещения</w:t>
      </w:r>
      <w:r>
        <w:rPr>
          <w:spacing w:val="35"/>
        </w:rPr>
        <w:t> </w:t>
      </w:r>
      <w:r>
        <w:rPr/>
        <w:t>населения</w:t>
      </w:r>
      <w:r>
        <w:rPr>
          <w:spacing w:val="35"/>
        </w:rPr>
        <w:t> </w:t>
      </w:r>
      <w:r>
        <w:rPr/>
        <w:t>отдельных</w:t>
      </w:r>
      <w:r>
        <w:rPr>
          <w:spacing w:val="35"/>
        </w:rPr>
        <w:t> </w:t>
      </w:r>
      <w:r>
        <w:rPr/>
        <w:t>стран;</w:t>
      </w:r>
      <w:r>
        <w:rPr>
          <w:spacing w:val="36"/>
        </w:rPr>
        <w:t> </w:t>
      </w:r>
      <w:r>
        <w:rPr/>
        <w:t>международную</w:t>
      </w:r>
      <w:r>
        <w:rPr>
          <w:spacing w:val="36"/>
        </w:rPr>
        <w:t> </w:t>
      </w:r>
      <w:r>
        <w:rPr/>
        <w:t>хозяйственную специализацию изученных стран;</w:t>
      </w:r>
    </w:p>
    <w:p>
      <w:pPr>
        <w:pStyle w:val="BodyText"/>
        <w:spacing w:before="5"/>
        <w:ind w:left="1030" w:firstLine="0"/>
        <w:jc w:val="left"/>
      </w:pPr>
      <w:r>
        <w:rPr/>
        <w:t>оценивать</w:t>
      </w:r>
      <w:r>
        <w:rPr>
          <w:spacing w:val="50"/>
          <w:w w:val="150"/>
        </w:rPr>
        <w:t> </w:t>
      </w:r>
      <w:r>
        <w:rPr/>
        <w:t>географические</w:t>
      </w:r>
      <w:r>
        <w:rPr>
          <w:spacing w:val="50"/>
          <w:w w:val="150"/>
        </w:rPr>
        <w:t> </w:t>
      </w:r>
      <w:r>
        <w:rPr/>
        <w:t>факторы,</w:t>
      </w:r>
      <w:r>
        <w:rPr>
          <w:spacing w:val="51"/>
          <w:w w:val="150"/>
        </w:rPr>
        <w:t> </w:t>
      </w:r>
      <w:r>
        <w:rPr/>
        <w:t>определяющие</w:t>
      </w:r>
      <w:r>
        <w:rPr>
          <w:spacing w:val="50"/>
          <w:w w:val="150"/>
        </w:rPr>
        <w:t> </w:t>
      </w:r>
      <w:r>
        <w:rPr/>
        <w:t>международную</w:t>
      </w:r>
      <w:r>
        <w:rPr>
          <w:spacing w:val="52"/>
          <w:w w:val="150"/>
        </w:rPr>
        <w:t> </w:t>
      </w:r>
      <w:r>
        <w:rPr>
          <w:spacing w:val="-2"/>
        </w:rPr>
        <w:t>специализацию</w:t>
      </w:r>
    </w:p>
    <w:p>
      <w:pPr>
        <w:pStyle w:val="BodyText"/>
        <w:ind w:firstLine="0"/>
        <w:jc w:val="left"/>
      </w:pPr>
      <w:r>
        <w:rPr>
          <w:spacing w:val="-2"/>
        </w:rPr>
        <w:t>стран;</w:t>
      </w:r>
    </w:p>
    <w:p>
      <w:pPr>
        <w:spacing w:after="0"/>
        <w:jc w:val="left"/>
        <w:sectPr>
          <w:pgSz w:w="11920" w:h="16850"/>
          <w:pgMar w:header="0" w:footer="1162" w:top="960" w:bottom="1480" w:left="1380" w:right="220"/>
        </w:sectPr>
      </w:pPr>
    </w:p>
    <w:p>
      <w:pPr>
        <w:pStyle w:val="BodyText"/>
        <w:spacing w:before="77"/>
        <w:ind w:right="117"/>
      </w:pPr>
      <w:r>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pPr>
        <w:pStyle w:val="ListParagraph"/>
        <w:numPr>
          <w:ilvl w:val="0"/>
          <w:numId w:val="68"/>
        </w:numPr>
        <w:tabs>
          <w:tab w:pos="1277" w:val="left" w:leader="none"/>
        </w:tabs>
        <w:spacing w:line="240" w:lineRule="auto" w:before="6" w:after="0"/>
        <w:ind w:left="324" w:right="126" w:firstLine="705"/>
        <w:jc w:val="both"/>
        <w:rPr>
          <w:sz w:val="24"/>
        </w:rPr>
      </w:pPr>
      <w:r>
        <w:rPr>
          <w:sz w:val="24"/>
        </w:rPr>
        <w:t>сформированность</w:t>
      </w:r>
      <w:r>
        <w:rPr>
          <w:spacing w:val="-13"/>
          <w:sz w:val="24"/>
        </w:rPr>
        <w:t> </w:t>
      </w:r>
      <w:r>
        <w:rPr>
          <w:sz w:val="24"/>
        </w:rPr>
        <w:t>комплекса</w:t>
      </w:r>
      <w:r>
        <w:rPr>
          <w:spacing w:val="-15"/>
          <w:sz w:val="24"/>
        </w:rPr>
        <w:t> </w:t>
      </w:r>
      <w:r>
        <w:rPr>
          <w:sz w:val="24"/>
        </w:rPr>
        <w:t>знаний</w:t>
      </w:r>
      <w:r>
        <w:rPr>
          <w:spacing w:val="-13"/>
          <w:sz w:val="24"/>
        </w:rPr>
        <w:t> </w:t>
      </w:r>
      <w:r>
        <w:rPr>
          <w:sz w:val="24"/>
        </w:rPr>
        <w:t>о</w:t>
      </w:r>
      <w:r>
        <w:rPr>
          <w:spacing w:val="-14"/>
          <w:sz w:val="24"/>
        </w:rPr>
        <w:t> </w:t>
      </w:r>
      <w:r>
        <w:rPr>
          <w:sz w:val="24"/>
        </w:rPr>
        <w:t>целостности</w:t>
      </w:r>
      <w:r>
        <w:rPr>
          <w:spacing w:val="-12"/>
          <w:sz w:val="24"/>
        </w:rPr>
        <w:t> </w:t>
      </w:r>
      <w:r>
        <w:rPr>
          <w:sz w:val="24"/>
        </w:rPr>
        <w:t>географического</w:t>
      </w:r>
      <w:r>
        <w:rPr>
          <w:spacing w:val="-14"/>
          <w:sz w:val="24"/>
        </w:rPr>
        <w:t> </w:t>
      </w:r>
      <w:r>
        <w:rPr>
          <w:sz w:val="24"/>
        </w:rPr>
        <w:t>пространства</w:t>
      </w:r>
      <w:r>
        <w:rPr>
          <w:spacing w:val="-15"/>
          <w:sz w:val="24"/>
        </w:rPr>
        <w:t> </w:t>
      </w:r>
      <w:r>
        <w:rPr>
          <w:sz w:val="24"/>
        </w:rPr>
        <w:t>как иерархии взаимосвязанных природно-общественных территориальных систем:</w:t>
      </w:r>
    </w:p>
    <w:p>
      <w:pPr>
        <w:pStyle w:val="BodyText"/>
        <w:spacing w:before="4"/>
        <w:ind w:right="115"/>
      </w:pPr>
      <w:r>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 ориентированных</w:t>
      </w:r>
      <w:r>
        <w:rPr>
          <w:spacing w:val="-15"/>
        </w:rPr>
        <w:t> </w:t>
      </w:r>
      <w:r>
        <w:rPr/>
        <w:t>задач</w:t>
      </w:r>
      <w:r>
        <w:rPr>
          <w:spacing w:val="-15"/>
        </w:rPr>
        <w:t> </w:t>
      </w:r>
      <w:r>
        <w:rPr/>
        <w:t>в</w:t>
      </w:r>
      <w:r>
        <w:rPr>
          <w:spacing w:val="-15"/>
        </w:rPr>
        <w:t> </w:t>
      </w:r>
      <w:r>
        <w:rPr/>
        <w:t>контексте</w:t>
      </w:r>
      <w:r>
        <w:rPr>
          <w:spacing w:val="-15"/>
        </w:rPr>
        <w:t> </w:t>
      </w:r>
      <w:r>
        <w:rPr/>
        <w:t>реальной</w:t>
      </w:r>
      <w:r>
        <w:rPr>
          <w:spacing w:val="-15"/>
        </w:rPr>
        <w:t> </w:t>
      </w:r>
      <w:r>
        <w:rPr/>
        <w:t>жизни,</w:t>
      </w:r>
      <w:r>
        <w:rPr>
          <w:spacing w:val="-15"/>
        </w:rPr>
        <w:t> </w:t>
      </w:r>
      <w:r>
        <w:rPr/>
        <w:t>в</w:t>
      </w:r>
      <w:r>
        <w:rPr>
          <w:spacing w:val="-15"/>
        </w:rPr>
        <w:t> </w:t>
      </w:r>
      <w:r>
        <w:rPr/>
        <w:t>том</w:t>
      </w:r>
      <w:r>
        <w:rPr>
          <w:spacing w:val="-15"/>
        </w:rPr>
        <w:t> </w:t>
      </w:r>
      <w:r>
        <w:rPr/>
        <w:t>числе</w:t>
      </w:r>
      <w:r>
        <w:rPr>
          <w:spacing w:val="-15"/>
        </w:rPr>
        <w:t> </w:t>
      </w:r>
      <w:r>
        <w:rPr/>
        <w:t>для</w:t>
      </w:r>
      <w:r>
        <w:rPr>
          <w:spacing w:val="-15"/>
        </w:rPr>
        <w:t> </w:t>
      </w:r>
      <w:r>
        <w:rPr/>
        <w:t>установления</w:t>
      </w:r>
      <w:r>
        <w:rPr>
          <w:spacing w:val="-15"/>
        </w:rPr>
        <w:t> </w:t>
      </w:r>
      <w:r>
        <w:rPr/>
        <w:t>взаимосвязей между особенностями географического положения и особенностями природы, населения и хозяйства отдельных стран;</w:t>
      </w:r>
    </w:p>
    <w:p>
      <w:pPr>
        <w:pStyle w:val="BodyText"/>
        <w:spacing w:before="5"/>
        <w:ind w:right="119"/>
      </w:pPr>
      <w:r>
        <w:rPr/>
        <w:t>выделения факторов, определяющих географическое проявление глобальных проблем человечества на региональном и локальном уровнях;</w:t>
      </w:r>
    </w:p>
    <w:p>
      <w:pPr>
        <w:pStyle w:val="BodyText"/>
        <w:spacing w:line="247" w:lineRule="auto" w:before="6"/>
        <w:ind w:left="1030" w:right="737" w:firstLine="0"/>
      </w:pPr>
      <w:r>
        <w:rPr/>
        <w:t>составления</w:t>
      </w:r>
      <w:r>
        <w:rPr>
          <w:spacing w:val="-5"/>
        </w:rPr>
        <w:t> </w:t>
      </w:r>
      <w:r>
        <w:rPr/>
        <w:t>сравнительных</w:t>
      </w:r>
      <w:r>
        <w:rPr>
          <w:spacing w:val="-5"/>
        </w:rPr>
        <w:t> </w:t>
      </w:r>
      <w:r>
        <w:rPr/>
        <w:t>географических</w:t>
      </w:r>
      <w:r>
        <w:rPr>
          <w:spacing w:val="-5"/>
        </w:rPr>
        <w:t> </w:t>
      </w:r>
      <w:r>
        <w:rPr/>
        <w:t>характеристик</w:t>
      </w:r>
      <w:r>
        <w:rPr>
          <w:spacing w:val="-5"/>
        </w:rPr>
        <w:t> </w:t>
      </w:r>
      <w:r>
        <w:rPr/>
        <w:t>регионов</w:t>
      </w:r>
      <w:r>
        <w:rPr>
          <w:spacing w:val="-6"/>
        </w:rPr>
        <w:t> </w:t>
      </w:r>
      <w:r>
        <w:rPr/>
        <w:t>и</w:t>
      </w:r>
      <w:r>
        <w:rPr>
          <w:spacing w:val="-7"/>
        </w:rPr>
        <w:t> </w:t>
      </w:r>
      <w:r>
        <w:rPr/>
        <w:t>стран</w:t>
      </w:r>
      <w:r>
        <w:rPr>
          <w:spacing w:val="-5"/>
        </w:rPr>
        <w:t> </w:t>
      </w:r>
      <w:r>
        <w:rPr/>
        <w:t>мира; классификации стран по заданным основаниям;</w:t>
      </w:r>
    </w:p>
    <w:p>
      <w:pPr>
        <w:pStyle w:val="BodyText"/>
        <w:ind w:right="120"/>
      </w:pPr>
      <w:r>
        <w:rPr/>
        <w:t>характеристики</w:t>
      </w:r>
      <w:r>
        <w:rPr>
          <w:spacing w:val="-8"/>
        </w:rPr>
        <w:t> </w:t>
      </w:r>
      <w:r>
        <w:rPr/>
        <w:t>тенденций</w:t>
      </w:r>
      <w:r>
        <w:rPr>
          <w:spacing w:val="-8"/>
        </w:rPr>
        <w:t> </w:t>
      </w:r>
      <w:r>
        <w:rPr/>
        <w:t>развития</w:t>
      </w:r>
      <w:r>
        <w:rPr>
          <w:spacing w:val="-7"/>
        </w:rPr>
        <w:t> </w:t>
      </w:r>
      <w:r>
        <w:rPr/>
        <w:t>основных</w:t>
      </w:r>
      <w:r>
        <w:rPr>
          <w:spacing w:val="-9"/>
        </w:rPr>
        <w:t> </w:t>
      </w:r>
      <w:r>
        <w:rPr/>
        <w:t>отраслей</w:t>
      </w:r>
      <w:r>
        <w:rPr>
          <w:spacing w:val="-6"/>
        </w:rPr>
        <w:t> </w:t>
      </w:r>
      <w:r>
        <w:rPr/>
        <w:t>мирового</w:t>
      </w:r>
      <w:r>
        <w:rPr>
          <w:spacing w:val="-7"/>
        </w:rPr>
        <w:t> </w:t>
      </w:r>
      <w:r>
        <w:rPr/>
        <w:t>хозяйства</w:t>
      </w:r>
      <w:r>
        <w:rPr>
          <w:spacing w:val="-8"/>
        </w:rPr>
        <w:t> </w:t>
      </w:r>
      <w:r>
        <w:rPr/>
        <w:t>и</w:t>
      </w:r>
      <w:r>
        <w:rPr>
          <w:spacing w:val="-6"/>
        </w:rPr>
        <w:t> </w:t>
      </w:r>
      <w:r>
        <w:rPr/>
        <w:t>изменения его отраслевой и территориальной структуры в странах мира;</w:t>
      </w:r>
    </w:p>
    <w:p>
      <w:pPr>
        <w:pStyle w:val="BodyText"/>
        <w:spacing w:line="244" w:lineRule="auto"/>
        <w:ind w:left="1030" w:right="1365" w:firstLine="0"/>
      </w:pPr>
      <w:r>
        <w:rPr/>
        <w:t>объяснения</w:t>
      </w:r>
      <w:r>
        <w:rPr>
          <w:spacing w:val="-7"/>
        </w:rPr>
        <w:t> </w:t>
      </w:r>
      <w:r>
        <w:rPr/>
        <w:t>международной</w:t>
      </w:r>
      <w:r>
        <w:rPr>
          <w:spacing w:val="-7"/>
        </w:rPr>
        <w:t> </w:t>
      </w:r>
      <w:r>
        <w:rPr/>
        <w:t>хозяйственной</w:t>
      </w:r>
      <w:r>
        <w:rPr>
          <w:spacing w:val="-7"/>
        </w:rPr>
        <w:t> </w:t>
      </w:r>
      <w:r>
        <w:rPr/>
        <w:t>специализации</w:t>
      </w:r>
      <w:r>
        <w:rPr>
          <w:spacing w:val="-8"/>
        </w:rPr>
        <w:t> </w:t>
      </w:r>
      <w:r>
        <w:rPr/>
        <w:t>изученных</w:t>
      </w:r>
      <w:r>
        <w:rPr>
          <w:spacing w:val="-7"/>
        </w:rPr>
        <w:t> </w:t>
      </w:r>
      <w:r>
        <w:rPr/>
        <w:t>стран; места России в международном географическом разделении труда;</w:t>
      </w:r>
    </w:p>
    <w:p>
      <w:pPr>
        <w:pStyle w:val="BodyText"/>
        <w:ind w:right="120"/>
      </w:pPr>
      <w:r>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pPr>
        <w:pStyle w:val="ListParagraph"/>
        <w:numPr>
          <w:ilvl w:val="0"/>
          <w:numId w:val="68"/>
        </w:numPr>
        <w:tabs>
          <w:tab w:pos="1289" w:val="left" w:leader="none"/>
        </w:tabs>
        <w:spacing w:line="244" w:lineRule="auto" w:before="4" w:after="0"/>
        <w:ind w:left="1030" w:right="123" w:firstLine="0"/>
        <w:jc w:val="both"/>
        <w:rPr>
          <w:sz w:val="24"/>
        </w:rPr>
      </w:pPr>
      <w:r>
        <w:rPr>
          <w:sz w:val="24"/>
        </w:rPr>
        <w:t>владение географической терминологией и системой географических понятий: применять</w:t>
      </w:r>
      <w:r>
        <w:rPr>
          <w:spacing w:val="80"/>
          <w:sz w:val="24"/>
        </w:rPr>
        <w:t>  </w:t>
      </w:r>
      <w:r>
        <w:rPr>
          <w:sz w:val="24"/>
        </w:rPr>
        <w:t>географические</w:t>
      </w:r>
      <w:r>
        <w:rPr>
          <w:spacing w:val="80"/>
          <w:sz w:val="24"/>
        </w:rPr>
        <w:t>  </w:t>
      </w:r>
      <w:r>
        <w:rPr>
          <w:sz w:val="24"/>
        </w:rPr>
        <w:t>понятия:</w:t>
      </w:r>
      <w:r>
        <w:rPr>
          <w:spacing w:val="80"/>
          <w:sz w:val="24"/>
        </w:rPr>
        <w:t>  </w:t>
      </w:r>
      <w:r>
        <w:rPr>
          <w:sz w:val="24"/>
        </w:rPr>
        <w:t>суммарный</w:t>
      </w:r>
      <w:r>
        <w:rPr>
          <w:spacing w:val="80"/>
          <w:sz w:val="24"/>
        </w:rPr>
        <w:t>  </w:t>
      </w:r>
      <w:r>
        <w:rPr>
          <w:sz w:val="24"/>
        </w:rPr>
        <w:t>коэффициент</w:t>
      </w:r>
      <w:r>
        <w:rPr>
          <w:spacing w:val="80"/>
          <w:sz w:val="24"/>
        </w:rPr>
        <w:t>  </w:t>
      </w:r>
      <w:r>
        <w:rPr>
          <w:sz w:val="24"/>
        </w:rPr>
        <w:t>рождаемости,</w:t>
      </w:r>
    </w:p>
    <w:p>
      <w:pPr>
        <w:pStyle w:val="BodyText"/>
        <w:ind w:right="112" w:firstLine="0"/>
      </w:pPr>
      <w:r>
        <w:rPr/>
        <w:t>расширенное и суженное воспроизводство населения, старение населения, состав населения, структура</w:t>
      </w:r>
      <w:r>
        <w:rPr>
          <w:spacing w:val="-1"/>
        </w:rPr>
        <w:t> </w:t>
      </w:r>
      <w:r>
        <w:rPr/>
        <w:t>населения, экономически активное</w:t>
      </w:r>
      <w:r>
        <w:rPr>
          <w:spacing w:val="-1"/>
        </w:rPr>
        <w:t> </w:t>
      </w:r>
      <w:r>
        <w:rPr/>
        <w:t>население, индекс</w:t>
      </w:r>
      <w:r>
        <w:rPr>
          <w:spacing w:val="-1"/>
        </w:rPr>
        <w:t> </w:t>
      </w:r>
      <w:r>
        <w:rPr/>
        <w:t>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w:t>
      </w:r>
      <w:r>
        <w:rPr>
          <w:spacing w:val="-6"/>
        </w:rPr>
        <w:t> </w:t>
      </w:r>
      <w:r>
        <w:rPr/>
        <w:t>разделение</w:t>
      </w:r>
      <w:r>
        <w:rPr>
          <w:spacing w:val="-8"/>
        </w:rPr>
        <w:t> </w:t>
      </w:r>
      <w:r>
        <w:rPr/>
        <w:t>труда,</w:t>
      </w:r>
      <w:r>
        <w:rPr>
          <w:spacing w:val="-7"/>
        </w:rPr>
        <w:t> </w:t>
      </w:r>
      <w:r>
        <w:rPr/>
        <w:t>отраслевая</w:t>
      </w:r>
      <w:r>
        <w:rPr>
          <w:spacing w:val="-7"/>
        </w:rPr>
        <w:t> </w:t>
      </w:r>
      <w:r>
        <w:rPr/>
        <w:t>и</w:t>
      </w:r>
      <w:r>
        <w:rPr>
          <w:spacing w:val="-5"/>
        </w:rPr>
        <w:t> </w:t>
      </w:r>
      <w:r>
        <w:rPr/>
        <w:t>территориальная</w:t>
      </w:r>
      <w:r>
        <w:rPr>
          <w:spacing w:val="-7"/>
        </w:rPr>
        <w:t> </w:t>
      </w:r>
      <w:r>
        <w:rPr/>
        <w:t>структура</w:t>
      </w:r>
      <w:r>
        <w:rPr>
          <w:spacing w:val="-7"/>
        </w:rPr>
        <w:t> </w:t>
      </w:r>
      <w:r>
        <w:rPr/>
        <w:t>мирового</w:t>
      </w:r>
      <w:r>
        <w:rPr>
          <w:spacing w:val="-8"/>
        </w:rPr>
        <w:t> </w:t>
      </w:r>
      <w:r>
        <w:rPr/>
        <w:t>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w:t>
      </w:r>
      <w:r>
        <w:rPr>
          <w:spacing w:val="-2"/>
        </w:rPr>
        <w:t>задач.</w:t>
      </w:r>
    </w:p>
    <w:p>
      <w:pPr>
        <w:pStyle w:val="ListParagraph"/>
        <w:numPr>
          <w:ilvl w:val="0"/>
          <w:numId w:val="68"/>
        </w:numPr>
        <w:tabs>
          <w:tab w:pos="1460" w:val="left" w:leader="none"/>
        </w:tabs>
        <w:spacing w:line="240" w:lineRule="auto" w:before="0" w:after="0"/>
        <w:ind w:left="324" w:right="113" w:firstLine="705"/>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w:t>
      </w:r>
      <w:r>
        <w:rPr>
          <w:spacing w:val="-2"/>
          <w:sz w:val="24"/>
        </w:rPr>
        <w:t> </w:t>
      </w:r>
      <w:r>
        <w:rPr>
          <w:sz w:val="24"/>
        </w:rPr>
        <w:t>моделирования</w:t>
      </w:r>
      <w:r>
        <w:rPr>
          <w:spacing w:val="-1"/>
          <w:sz w:val="24"/>
        </w:rPr>
        <w:t> </w:t>
      </w:r>
      <w:r>
        <w:rPr>
          <w:sz w:val="24"/>
        </w:rPr>
        <w:t>и</w:t>
      </w:r>
      <w:r>
        <w:rPr>
          <w:spacing w:val="-3"/>
          <w:sz w:val="24"/>
        </w:rPr>
        <w:t> </w:t>
      </w:r>
      <w:r>
        <w:rPr>
          <w:sz w:val="24"/>
        </w:rPr>
        <w:t>проектирования</w:t>
      </w:r>
      <w:r>
        <w:rPr>
          <w:spacing w:val="-1"/>
          <w:sz w:val="24"/>
        </w:rPr>
        <w:t> </w:t>
      </w:r>
      <w:r>
        <w:rPr>
          <w:sz w:val="24"/>
        </w:rPr>
        <w:t>как</w:t>
      </w:r>
      <w:r>
        <w:rPr>
          <w:spacing w:val="-1"/>
          <w:sz w:val="24"/>
        </w:rPr>
        <w:t> </w:t>
      </w:r>
      <w:r>
        <w:rPr>
          <w:sz w:val="24"/>
        </w:rPr>
        <w:t>метода</w:t>
      </w:r>
      <w:r>
        <w:rPr>
          <w:spacing w:val="-2"/>
          <w:sz w:val="24"/>
        </w:rPr>
        <w:t> </w:t>
      </w:r>
      <w:r>
        <w:rPr>
          <w:sz w:val="24"/>
        </w:rPr>
        <w:t>познания</w:t>
      </w:r>
      <w:r>
        <w:rPr>
          <w:spacing w:val="-1"/>
          <w:sz w:val="24"/>
        </w:rPr>
        <w:t> </w:t>
      </w:r>
      <w:r>
        <w:rPr>
          <w:sz w:val="24"/>
        </w:rPr>
        <w:t>природных,</w:t>
      </w:r>
      <w:r>
        <w:rPr>
          <w:spacing w:val="-2"/>
          <w:sz w:val="24"/>
        </w:rPr>
        <w:t> </w:t>
      </w:r>
      <w:r>
        <w:rPr>
          <w:sz w:val="24"/>
        </w:rPr>
        <w:t>социально- экономических и геоэкологических явлений и процессов:</w:t>
      </w:r>
    </w:p>
    <w:p>
      <w:pPr>
        <w:pStyle w:val="BodyText"/>
        <w:spacing w:before="4"/>
        <w:ind w:left="1030" w:firstLine="0"/>
        <w:jc w:val="left"/>
      </w:pPr>
      <w:r>
        <w:rPr/>
        <w:t>самостоятельно</w:t>
      </w:r>
      <w:r>
        <w:rPr>
          <w:spacing w:val="-3"/>
        </w:rPr>
        <w:t> </w:t>
      </w:r>
      <w:r>
        <w:rPr/>
        <w:t>выбирать</w:t>
      </w:r>
      <w:r>
        <w:rPr>
          <w:spacing w:val="-2"/>
        </w:rPr>
        <w:t> </w:t>
      </w:r>
      <w:r>
        <w:rPr>
          <w:spacing w:val="-4"/>
        </w:rPr>
        <w:t>тему;</w:t>
      </w:r>
    </w:p>
    <w:p>
      <w:pPr>
        <w:pStyle w:val="BodyText"/>
        <w:spacing w:line="244" w:lineRule="auto" w:before="5"/>
        <w:ind w:left="1030" w:right="1906" w:firstLine="0"/>
        <w:jc w:val="left"/>
      </w:pPr>
      <w:r>
        <w:rPr/>
        <w:t>определять</w:t>
      </w:r>
      <w:r>
        <w:rPr>
          <w:spacing w:val="-5"/>
        </w:rPr>
        <w:t> </w:t>
      </w:r>
      <w:r>
        <w:rPr/>
        <w:t>проблему,</w:t>
      </w:r>
      <w:r>
        <w:rPr>
          <w:spacing w:val="-5"/>
        </w:rPr>
        <w:t> </w:t>
      </w:r>
      <w:r>
        <w:rPr/>
        <w:t>цели</w:t>
      </w:r>
      <w:r>
        <w:rPr>
          <w:spacing w:val="-4"/>
        </w:rPr>
        <w:t> </w:t>
      </w:r>
      <w:r>
        <w:rPr/>
        <w:t>и</w:t>
      </w:r>
      <w:r>
        <w:rPr>
          <w:spacing w:val="-5"/>
        </w:rPr>
        <w:t> </w:t>
      </w:r>
      <w:r>
        <w:rPr/>
        <w:t>задачи</w:t>
      </w:r>
      <w:r>
        <w:rPr>
          <w:spacing w:val="-5"/>
        </w:rPr>
        <w:t> </w:t>
      </w:r>
      <w:r>
        <w:rPr/>
        <w:t>наблюдения</w:t>
      </w:r>
      <w:r>
        <w:rPr>
          <w:spacing w:val="-5"/>
        </w:rPr>
        <w:t> </w:t>
      </w:r>
      <w:r>
        <w:rPr/>
        <w:t>или</w:t>
      </w:r>
      <w:r>
        <w:rPr>
          <w:spacing w:val="-5"/>
        </w:rPr>
        <w:t> </w:t>
      </w:r>
      <w:r>
        <w:rPr/>
        <w:t>исследования; формулировать гипотезу;</w:t>
      </w:r>
    </w:p>
    <w:p>
      <w:pPr>
        <w:pStyle w:val="BodyText"/>
        <w:spacing w:line="275" w:lineRule="exact"/>
        <w:ind w:left="1030" w:firstLine="0"/>
        <w:jc w:val="left"/>
      </w:pPr>
      <w:r>
        <w:rPr/>
        <w:t>составлять</w:t>
      </w:r>
      <w:r>
        <w:rPr>
          <w:spacing w:val="-4"/>
        </w:rPr>
        <w:t> </w:t>
      </w:r>
      <w:r>
        <w:rPr/>
        <w:t>план</w:t>
      </w:r>
      <w:r>
        <w:rPr>
          <w:spacing w:val="-4"/>
        </w:rPr>
        <w:t> </w:t>
      </w:r>
      <w:r>
        <w:rPr/>
        <w:t>наблюдения</w:t>
      </w:r>
      <w:r>
        <w:rPr>
          <w:spacing w:val="-4"/>
        </w:rPr>
        <w:t> </w:t>
      </w:r>
      <w:r>
        <w:rPr/>
        <w:t>или</w:t>
      </w:r>
      <w:r>
        <w:rPr>
          <w:spacing w:val="-3"/>
        </w:rPr>
        <w:t> </w:t>
      </w:r>
      <w:r>
        <w:rPr>
          <w:spacing w:val="-2"/>
        </w:rPr>
        <w:t>исследования;</w:t>
      </w:r>
    </w:p>
    <w:p>
      <w:pPr>
        <w:pStyle w:val="BodyText"/>
        <w:spacing w:before="5"/>
        <w:ind w:right="118"/>
      </w:pPr>
      <w:r>
        <w:rPr/>
        <w:t>определять</w:t>
      </w:r>
      <w:r>
        <w:rPr>
          <w:spacing w:val="-13"/>
        </w:rPr>
        <w:t> </w:t>
      </w:r>
      <w:r>
        <w:rPr/>
        <w:t>инструментарий</w:t>
      </w:r>
      <w:r>
        <w:rPr>
          <w:spacing w:val="-13"/>
        </w:rPr>
        <w:t> </w:t>
      </w:r>
      <w:r>
        <w:rPr/>
        <w:t>(в</w:t>
      </w:r>
      <w:r>
        <w:rPr>
          <w:spacing w:val="-15"/>
        </w:rPr>
        <w:t> </w:t>
      </w:r>
      <w:r>
        <w:rPr/>
        <w:t>том</w:t>
      </w:r>
      <w:r>
        <w:rPr>
          <w:spacing w:val="-14"/>
        </w:rPr>
        <w:t> </w:t>
      </w:r>
      <w:r>
        <w:rPr/>
        <w:t>числе</w:t>
      </w:r>
      <w:r>
        <w:rPr>
          <w:spacing w:val="-15"/>
        </w:rPr>
        <w:t> </w:t>
      </w:r>
      <w:r>
        <w:rPr/>
        <w:t>инструменты</w:t>
      </w:r>
      <w:r>
        <w:rPr>
          <w:spacing w:val="-14"/>
        </w:rPr>
        <w:t> </w:t>
      </w:r>
      <w:r>
        <w:rPr/>
        <w:t>геоинформационной</w:t>
      </w:r>
      <w:r>
        <w:rPr>
          <w:spacing w:val="-15"/>
        </w:rPr>
        <w:t> </w:t>
      </w:r>
      <w:r>
        <w:rPr/>
        <w:t>системы)</w:t>
      </w:r>
      <w:r>
        <w:rPr>
          <w:spacing w:val="-15"/>
        </w:rPr>
        <w:t> </w:t>
      </w:r>
      <w:r>
        <w:rPr/>
        <w:t>для сбора материалов и обработки результатов наблюдения или исследования.</w:t>
      </w:r>
    </w:p>
    <w:p>
      <w:pPr>
        <w:pStyle w:val="ListParagraph"/>
        <w:numPr>
          <w:ilvl w:val="0"/>
          <w:numId w:val="68"/>
        </w:numPr>
        <w:tabs>
          <w:tab w:pos="1291" w:val="left" w:leader="none"/>
        </w:tabs>
        <w:spacing w:line="240" w:lineRule="auto" w:before="5" w:after="0"/>
        <w:ind w:left="324" w:right="113" w:firstLine="705"/>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p>
    <w:p>
      <w:pPr>
        <w:pStyle w:val="BodyText"/>
        <w:spacing w:before="5"/>
        <w:ind w:right="121"/>
      </w:pPr>
      <w:r>
        <w:rPr/>
        <w:t>представлять информацию о численности, составе</w:t>
      </w:r>
      <w:r>
        <w:rPr>
          <w:spacing w:val="-1"/>
        </w:rPr>
        <w:t> </w:t>
      </w:r>
      <w:r>
        <w:rPr/>
        <w:t>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pPr>
        <w:pStyle w:val="ListParagraph"/>
        <w:numPr>
          <w:ilvl w:val="0"/>
          <w:numId w:val="68"/>
        </w:numPr>
        <w:tabs>
          <w:tab w:pos="1429" w:val="left" w:leader="none"/>
        </w:tabs>
        <w:spacing w:line="240" w:lineRule="auto" w:before="5" w:after="0"/>
        <w:ind w:left="1429" w:right="0" w:hanging="399"/>
        <w:jc w:val="both"/>
        <w:rPr>
          <w:sz w:val="24"/>
        </w:rPr>
      </w:pPr>
      <w:r>
        <w:rPr>
          <w:sz w:val="24"/>
        </w:rPr>
        <w:t>готовность</w:t>
      </w:r>
      <w:r>
        <w:rPr>
          <w:spacing w:val="39"/>
          <w:sz w:val="24"/>
        </w:rPr>
        <w:t>  </w:t>
      </w:r>
      <w:r>
        <w:rPr>
          <w:sz w:val="24"/>
        </w:rPr>
        <w:t>и</w:t>
      </w:r>
      <w:r>
        <w:rPr>
          <w:spacing w:val="39"/>
          <w:sz w:val="24"/>
        </w:rPr>
        <w:t>  </w:t>
      </w:r>
      <w:r>
        <w:rPr>
          <w:sz w:val="24"/>
        </w:rPr>
        <w:t>способность</w:t>
      </w:r>
      <w:r>
        <w:rPr>
          <w:spacing w:val="39"/>
          <w:sz w:val="24"/>
        </w:rPr>
        <w:t>  </w:t>
      </w:r>
      <w:r>
        <w:rPr>
          <w:sz w:val="24"/>
        </w:rPr>
        <w:t>к</w:t>
      </w:r>
      <w:r>
        <w:rPr>
          <w:spacing w:val="39"/>
          <w:sz w:val="24"/>
        </w:rPr>
        <w:t>  </w:t>
      </w:r>
      <w:r>
        <w:rPr>
          <w:sz w:val="24"/>
        </w:rPr>
        <w:t>самостоятельной</w:t>
      </w:r>
      <w:r>
        <w:rPr>
          <w:spacing w:val="38"/>
          <w:sz w:val="24"/>
        </w:rPr>
        <w:t>  </w:t>
      </w:r>
      <w:r>
        <w:rPr>
          <w:sz w:val="24"/>
        </w:rPr>
        <w:t>информационно-</w:t>
      </w:r>
      <w:r>
        <w:rPr>
          <w:spacing w:val="-2"/>
          <w:sz w:val="24"/>
        </w:rPr>
        <w:t>познавательной</w:t>
      </w:r>
    </w:p>
    <w:p>
      <w:pPr>
        <w:spacing w:after="0" w:line="240" w:lineRule="auto"/>
        <w:jc w:val="both"/>
        <w:rPr>
          <w:sz w:val="24"/>
        </w:rPr>
        <w:sectPr>
          <w:pgSz w:w="11920" w:h="16850"/>
          <w:pgMar w:header="0" w:footer="1162" w:top="960" w:bottom="1480" w:left="1380" w:right="220"/>
        </w:sectPr>
      </w:pPr>
    </w:p>
    <w:p>
      <w:pPr>
        <w:pStyle w:val="BodyText"/>
        <w:spacing w:before="77"/>
        <w:ind w:firstLine="0"/>
        <w:jc w:val="left"/>
      </w:pPr>
      <w:r>
        <w:rPr>
          <w:spacing w:val="-2"/>
        </w:rPr>
        <w:t>деятельности;</w:t>
      </w:r>
    </w:p>
    <w:p>
      <w:pPr>
        <w:pStyle w:val="BodyText"/>
        <w:spacing w:before="5"/>
        <w:ind w:right="121"/>
      </w:pPr>
      <w:r>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pPr>
        <w:pStyle w:val="BodyText"/>
        <w:spacing w:before="5"/>
        <w:ind w:left="1030" w:firstLine="0"/>
      </w:pPr>
      <w:r>
        <w:rPr/>
        <w:t>работы</w:t>
      </w:r>
      <w:r>
        <w:rPr>
          <w:spacing w:val="-3"/>
        </w:rPr>
        <w:t> </w:t>
      </w:r>
      <w:r>
        <w:rPr/>
        <w:t>с</w:t>
      </w:r>
      <w:r>
        <w:rPr>
          <w:spacing w:val="-5"/>
        </w:rPr>
        <w:t> </w:t>
      </w:r>
      <w:r>
        <w:rPr/>
        <w:t>геоинформационными</w:t>
      </w:r>
      <w:r>
        <w:rPr>
          <w:spacing w:val="-2"/>
        </w:rPr>
        <w:t> системами:</w:t>
      </w:r>
    </w:p>
    <w:p>
      <w:pPr>
        <w:pStyle w:val="BodyText"/>
        <w:spacing w:before="5"/>
        <w:ind w:right="115"/>
      </w:pPr>
      <w:r>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pPr>
        <w:pStyle w:val="BodyText"/>
        <w:spacing w:before="7"/>
        <w:ind w:right="122"/>
      </w:pPr>
      <w:r>
        <w:rPr/>
        <w:t>анализировать и интерпретировать полученные данные, критически их оценивать, формулировать выводы;</w:t>
      </w:r>
    </w:p>
    <w:p>
      <w:pPr>
        <w:pStyle w:val="BodyText"/>
        <w:spacing w:before="5"/>
        <w:ind w:right="118"/>
      </w:pPr>
      <w:r>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w:t>
      </w:r>
      <w:r>
        <w:rPr>
          <w:spacing w:val="-10"/>
        </w:rPr>
        <w:t> </w:t>
      </w:r>
      <w:r>
        <w:rPr/>
        <w:t>и</w:t>
      </w:r>
      <w:r>
        <w:rPr>
          <w:spacing w:val="-9"/>
        </w:rPr>
        <w:t> </w:t>
      </w:r>
      <w:r>
        <w:rPr/>
        <w:t>локальном</w:t>
      </w:r>
      <w:r>
        <w:rPr>
          <w:spacing w:val="-10"/>
        </w:rPr>
        <w:t> </w:t>
      </w:r>
      <w:r>
        <w:rPr/>
        <w:t>уровнях,</w:t>
      </w:r>
      <w:r>
        <w:rPr>
          <w:spacing w:val="-10"/>
        </w:rPr>
        <w:t> </w:t>
      </w:r>
      <w:r>
        <w:rPr/>
        <w:t>в</w:t>
      </w:r>
      <w:r>
        <w:rPr>
          <w:spacing w:val="-10"/>
        </w:rPr>
        <w:t> </w:t>
      </w:r>
      <w:r>
        <w:rPr/>
        <w:t>том</w:t>
      </w:r>
      <w:r>
        <w:rPr>
          <w:spacing w:val="-7"/>
        </w:rPr>
        <w:t> </w:t>
      </w:r>
      <w:r>
        <w:rPr/>
        <w:t>числе</w:t>
      </w:r>
      <w:r>
        <w:rPr>
          <w:spacing w:val="-10"/>
        </w:rPr>
        <w:t> </w:t>
      </w:r>
      <w:r>
        <w:rPr/>
        <w:t>определять</w:t>
      </w:r>
      <w:r>
        <w:rPr>
          <w:spacing w:val="-9"/>
        </w:rPr>
        <w:t> </w:t>
      </w:r>
      <w:r>
        <w:rPr/>
        <w:t>показатели</w:t>
      </w:r>
      <w:r>
        <w:rPr>
          <w:spacing w:val="-9"/>
        </w:rPr>
        <w:t> </w:t>
      </w:r>
      <w:r>
        <w:rPr/>
        <w:t>общего</w:t>
      </w:r>
      <w:r>
        <w:rPr>
          <w:spacing w:val="-10"/>
        </w:rPr>
        <w:t> </w:t>
      </w:r>
      <w:r>
        <w:rPr/>
        <w:t>уровня</w:t>
      </w:r>
      <w:r>
        <w:rPr>
          <w:spacing w:val="-10"/>
        </w:rPr>
        <w:t> </w:t>
      </w:r>
      <w:r>
        <w:rPr/>
        <w:t>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pPr>
        <w:pStyle w:val="BodyText"/>
        <w:spacing w:before="6"/>
        <w:ind w:right="121"/>
      </w:pPr>
      <w:r>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pPr>
        <w:pStyle w:val="BodyText"/>
        <w:spacing w:before="5"/>
        <w:ind w:right="110"/>
      </w:pPr>
      <w:r>
        <w:rP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pPr>
        <w:pStyle w:val="BodyText"/>
        <w:spacing w:before="5"/>
        <w:ind w:right="116"/>
      </w:pPr>
      <w:r>
        <w:rPr/>
        <w:t>сравнивать страны по уровню социально-экономического развития, показатели, характеризующие</w:t>
      </w:r>
      <w:r>
        <w:rPr>
          <w:spacing w:val="-7"/>
        </w:rPr>
        <w:t> </w:t>
      </w:r>
      <w:r>
        <w:rPr/>
        <w:t>демографическую</w:t>
      </w:r>
      <w:r>
        <w:rPr>
          <w:spacing w:val="-5"/>
        </w:rPr>
        <w:t> </w:t>
      </w:r>
      <w:r>
        <w:rPr/>
        <w:t>ситуацию</w:t>
      </w:r>
      <w:r>
        <w:rPr>
          <w:spacing w:val="-8"/>
        </w:rPr>
        <w:t> </w:t>
      </w:r>
      <w:r>
        <w:rPr/>
        <w:t>отдельных</w:t>
      </w:r>
      <w:r>
        <w:rPr>
          <w:spacing w:val="-6"/>
        </w:rPr>
        <w:t> </w:t>
      </w:r>
      <w:r>
        <w:rPr/>
        <w:t>стран</w:t>
      </w:r>
      <w:r>
        <w:rPr>
          <w:spacing w:val="-5"/>
        </w:rPr>
        <w:t> </w:t>
      </w:r>
      <w:r>
        <w:rPr/>
        <w:t>мира,</w:t>
      </w:r>
      <w:r>
        <w:rPr>
          <w:spacing w:val="-6"/>
        </w:rPr>
        <w:t> </w:t>
      </w:r>
      <w:r>
        <w:rPr/>
        <w:t>роль</w:t>
      </w:r>
      <w:r>
        <w:rPr>
          <w:spacing w:val="-5"/>
        </w:rPr>
        <w:t> </w:t>
      </w:r>
      <w:r>
        <w:rPr/>
        <w:t>отдельных</w:t>
      </w:r>
      <w:r>
        <w:rPr>
          <w:spacing w:val="-6"/>
        </w:rPr>
        <w:t> </w:t>
      </w:r>
      <w:r>
        <w:rPr/>
        <w:t>отраслей в национальных экономиках, энергоёмкость ВВП отдельных стран мира;</w:t>
      </w:r>
    </w:p>
    <w:p>
      <w:pPr>
        <w:pStyle w:val="BodyText"/>
        <w:spacing w:before="5"/>
        <w:ind w:right="113"/>
      </w:pPr>
      <w:r>
        <w:rP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pPr>
        <w:pStyle w:val="BodyText"/>
        <w:spacing w:before="5"/>
        <w:ind w:left="1030" w:firstLine="0"/>
      </w:pPr>
      <w:r>
        <w:rPr/>
        <w:t>объяснять</w:t>
      </w:r>
      <w:r>
        <w:rPr>
          <w:spacing w:val="-5"/>
        </w:rPr>
        <w:t> </w:t>
      </w:r>
      <w:r>
        <w:rPr/>
        <w:t>особенности</w:t>
      </w:r>
      <w:r>
        <w:rPr>
          <w:spacing w:val="-5"/>
        </w:rPr>
        <w:t> </w:t>
      </w:r>
      <w:r>
        <w:rPr/>
        <w:t>отраслевой</w:t>
      </w:r>
      <w:r>
        <w:rPr>
          <w:spacing w:val="-3"/>
        </w:rPr>
        <w:t> </w:t>
      </w:r>
      <w:r>
        <w:rPr/>
        <w:t>структуры</w:t>
      </w:r>
      <w:r>
        <w:rPr>
          <w:spacing w:val="-4"/>
        </w:rPr>
        <w:t> </w:t>
      </w:r>
      <w:r>
        <w:rPr/>
        <w:t>хозяйства</w:t>
      </w:r>
      <w:r>
        <w:rPr>
          <w:spacing w:val="-4"/>
        </w:rPr>
        <w:t> </w:t>
      </w:r>
      <w:r>
        <w:rPr/>
        <w:t>изученных</w:t>
      </w:r>
      <w:r>
        <w:rPr>
          <w:spacing w:val="-3"/>
        </w:rPr>
        <w:t> </w:t>
      </w:r>
      <w:r>
        <w:rPr>
          <w:spacing w:val="-2"/>
        </w:rPr>
        <w:t>стран;</w:t>
      </w:r>
    </w:p>
    <w:p>
      <w:pPr>
        <w:pStyle w:val="BodyText"/>
        <w:spacing w:before="5"/>
        <w:ind w:right="113"/>
      </w:pPr>
      <w:r>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pPr>
        <w:pStyle w:val="BodyText"/>
        <w:spacing w:before="5"/>
        <w:ind w:right="116"/>
      </w:pPr>
      <w:r>
        <w:rPr/>
        <w:t>представлять</w:t>
      </w:r>
      <w:r>
        <w:rPr>
          <w:spacing w:val="-8"/>
        </w:rPr>
        <w:t> </w:t>
      </w:r>
      <w:r>
        <w:rPr/>
        <w:t>в</w:t>
      </w:r>
      <w:r>
        <w:rPr>
          <w:spacing w:val="-9"/>
        </w:rPr>
        <w:t> </w:t>
      </w:r>
      <w:r>
        <w:rPr/>
        <w:t>различных</w:t>
      </w:r>
      <w:r>
        <w:rPr>
          <w:spacing w:val="-9"/>
        </w:rPr>
        <w:t> </w:t>
      </w:r>
      <w:r>
        <w:rPr/>
        <w:t>формах</w:t>
      </w:r>
      <w:r>
        <w:rPr>
          <w:spacing w:val="-8"/>
        </w:rPr>
        <w:t> </w:t>
      </w:r>
      <w:r>
        <w:rPr/>
        <w:t>(графики,</w:t>
      </w:r>
      <w:r>
        <w:rPr>
          <w:spacing w:val="-8"/>
        </w:rPr>
        <w:t> </w:t>
      </w:r>
      <w:r>
        <w:rPr/>
        <w:t>таблицы,</w:t>
      </w:r>
      <w:r>
        <w:rPr>
          <w:spacing w:val="-9"/>
        </w:rPr>
        <w:t> </w:t>
      </w:r>
      <w:r>
        <w:rPr/>
        <w:t>схемы,</w:t>
      </w:r>
      <w:r>
        <w:rPr>
          <w:spacing w:val="-9"/>
        </w:rPr>
        <w:t> </w:t>
      </w:r>
      <w:r>
        <w:rPr/>
        <w:t>диаграммы)</w:t>
      </w:r>
      <w:r>
        <w:rPr>
          <w:spacing w:val="-9"/>
        </w:rPr>
        <w:t> </w:t>
      </w:r>
      <w:r>
        <w:rPr/>
        <w:t>информацию</w:t>
      </w:r>
      <w:r>
        <w:rPr>
          <w:spacing w:val="-10"/>
        </w:rPr>
        <w:t> </w:t>
      </w:r>
      <w:r>
        <w:rPr/>
        <w:t>о структуре населения, географических особенностях развития отдельных отраслей, размещении хозяйства изученных стран.</w:t>
      </w:r>
    </w:p>
    <w:p>
      <w:pPr>
        <w:pStyle w:val="ListParagraph"/>
        <w:numPr>
          <w:ilvl w:val="0"/>
          <w:numId w:val="68"/>
        </w:numPr>
        <w:tabs>
          <w:tab w:pos="1366" w:val="left" w:leader="none"/>
        </w:tabs>
        <w:spacing w:line="240" w:lineRule="auto" w:before="5" w:after="0"/>
        <w:ind w:left="324" w:right="120" w:firstLine="705"/>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p>
    <w:p>
      <w:pPr>
        <w:pStyle w:val="BodyText"/>
        <w:spacing w:before="5"/>
        <w:ind w:right="124"/>
      </w:pPr>
      <w:r>
        <w:rPr/>
        <w:t>оценивать современное состояние окружающей среды в странах и регионах мира, научность аргументации географических прогнозов;</w:t>
      </w:r>
    </w:p>
    <w:p>
      <w:pPr>
        <w:pStyle w:val="BodyText"/>
        <w:spacing w:before="5"/>
        <w:ind w:right="122"/>
      </w:pPr>
      <w:r>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pPr>
        <w:pStyle w:val="BodyText"/>
        <w:spacing w:before="5"/>
        <w:ind w:right="119"/>
      </w:pPr>
      <w:r>
        <w:rPr/>
        <w:t>социально-экономические и экологические последствия урбанизации в странах различных социально-экономических типов;</w:t>
      </w:r>
    </w:p>
    <w:p>
      <w:pPr>
        <w:pStyle w:val="BodyText"/>
        <w:spacing w:before="5"/>
        <w:ind w:right="122"/>
      </w:pPr>
      <w:r>
        <w:rPr/>
        <w:t>использовать</w:t>
      </w:r>
      <w:r>
        <w:rPr>
          <w:spacing w:val="-14"/>
        </w:rPr>
        <w:t> </w:t>
      </w:r>
      <w:r>
        <w:rPr/>
        <w:t>знания</w:t>
      </w:r>
      <w:r>
        <w:rPr>
          <w:spacing w:val="-15"/>
        </w:rPr>
        <w:t> </w:t>
      </w:r>
      <w:r>
        <w:rPr/>
        <w:t>о</w:t>
      </w:r>
      <w:r>
        <w:rPr>
          <w:spacing w:val="-15"/>
        </w:rPr>
        <w:t> </w:t>
      </w:r>
      <w:r>
        <w:rPr/>
        <w:t>конкурентных</w:t>
      </w:r>
      <w:r>
        <w:rPr>
          <w:spacing w:val="-15"/>
        </w:rPr>
        <w:t> </w:t>
      </w:r>
      <w:r>
        <w:rPr/>
        <w:t>преимуществах</w:t>
      </w:r>
      <w:r>
        <w:rPr>
          <w:spacing w:val="-14"/>
        </w:rPr>
        <w:t> </w:t>
      </w:r>
      <w:r>
        <w:rPr/>
        <w:t>отдельных</w:t>
      </w:r>
      <w:r>
        <w:rPr>
          <w:spacing w:val="-15"/>
        </w:rPr>
        <w:t> </w:t>
      </w:r>
      <w:r>
        <w:rPr/>
        <w:t>национальных</w:t>
      </w:r>
      <w:r>
        <w:rPr>
          <w:spacing w:val="-15"/>
        </w:rPr>
        <w:t> </w:t>
      </w:r>
      <w:r>
        <w:rPr/>
        <w:t>экономик стран</w:t>
      </w:r>
      <w:r>
        <w:rPr>
          <w:spacing w:val="-9"/>
        </w:rPr>
        <w:t> </w:t>
      </w:r>
      <w:r>
        <w:rPr/>
        <w:t>мира</w:t>
      </w:r>
      <w:r>
        <w:rPr>
          <w:spacing w:val="-11"/>
        </w:rPr>
        <w:t> </w:t>
      </w:r>
      <w:r>
        <w:rPr/>
        <w:t>и</w:t>
      </w:r>
      <w:r>
        <w:rPr>
          <w:spacing w:val="-9"/>
        </w:rPr>
        <w:t> </w:t>
      </w:r>
      <w:r>
        <w:rPr/>
        <w:t>России</w:t>
      </w:r>
      <w:r>
        <w:rPr>
          <w:spacing w:val="-9"/>
        </w:rPr>
        <w:t> </w:t>
      </w:r>
      <w:r>
        <w:rPr/>
        <w:t>для</w:t>
      </w:r>
      <w:r>
        <w:rPr>
          <w:spacing w:val="-10"/>
        </w:rPr>
        <w:t> </w:t>
      </w:r>
      <w:r>
        <w:rPr/>
        <w:t>поиска</w:t>
      </w:r>
      <w:r>
        <w:rPr>
          <w:spacing w:val="-11"/>
        </w:rPr>
        <w:t> </w:t>
      </w:r>
      <w:r>
        <w:rPr/>
        <w:t>путей</w:t>
      </w:r>
      <w:r>
        <w:rPr>
          <w:spacing w:val="-9"/>
        </w:rPr>
        <w:t> </w:t>
      </w:r>
      <w:r>
        <w:rPr/>
        <w:t>решения</w:t>
      </w:r>
      <w:r>
        <w:rPr>
          <w:spacing w:val="-12"/>
        </w:rPr>
        <w:t> </w:t>
      </w:r>
      <w:r>
        <w:rPr/>
        <w:t>проблем</w:t>
      </w:r>
      <w:r>
        <w:rPr>
          <w:spacing w:val="-11"/>
        </w:rPr>
        <w:t> </w:t>
      </w:r>
      <w:r>
        <w:rPr/>
        <w:t>развития</w:t>
      </w:r>
      <w:r>
        <w:rPr>
          <w:spacing w:val="-12"/>
        </w:rPr>
        <w:t> </w:t>
      </w:r>
      <w:r>
        <w:rPr/>
        <w:t>их</w:t>
      </w:r>
      <w:r>
        <w:rPr>
          <w:spacing w:val="-10"/>
        </w:rPr>
        <w:t> </w:t>
      </w:r>
      <w:r>
        <w:rPr/>
        <w:t>хозяйства,</w:t>
      </w:r>
      <w:r>
        <w:rPr>
          <w:spacing w:val="-10"/>
        </w:rPr>
        <w:t> </w:t>
      </w:r>
      <w:r>
        <w:rPr/>
        <w:t>об</w:t>
      </w:r>
      <w:r>
        <w:rPr>
          <w:spacing w:val="-9"/>
        </w:rPr>
        <w:t> </w:t>
      </w:r>
      <w:r>
        <w:rPr/>
        <w:t>особенностях природно-ресурсного капитала, населения и хозяйства отдельных субрегионов и стран мира, о</w:t>
      </w:r>
    </w:p>
    <w:p>
      <w:pPr>
        <w:spacing w:after="0"/>
        <w:sectPr>
          <w:pgSz w:w="11920" w:h="16850"/>
          <w:pgMar w:header="0" w:footer="1162" w:top="960" w:bottom="1480" w:left="1380" w:right="220"/>
        </w:sectPr>
      </w:pPr>
    </w:p>
    <w:p>
      <w:pPr>
        <w:pStyle w:val="BodyText"/>
        <w:spacing w:before="77"/>
        <w:ind w:right="122" w:firstLine="0"/>
      </w:pPr>
      <w:r>
        <w:rPr/>
        <w:t>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pPr>
        <w:pStyle w:val="ListParagraph"/>
        <w:numPr>
          <w:ilvl w:val="0"/>
          <w:numId w:val="68"/>
        </w:numPr>
        <w:tabs>
          <w:tab w:pos="1409" w:val="left" w:leader="none"/>
        </w:tabs>
        <w:spacing w:line="240" w:lineRule="auto" w:before="5" w:after="0"/>
        <w:ind w:left="324" w:right="119" w:firstLine="705"/>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pPr>
        <w:pStyle w:val="BodyText"/>
        <w:spacing w:before="5"/>
        <w:ind w:right="123"/>
      </w:pPr>
      <w:r>
        <w:rPr/>
        <w:t>прогнозировать влияние последствий изменений в окружающей среде на различные сферы человеческой деятельности на региональном уровне;</w:t>
      </w:r>
    </w:p>
    <w:p>
      <w:pPr>
        <w:pStyle w:val="BodyText"/>
        <w:spacing w:line="242" w:lineRule="auto" w:before="5"/>
        <w:ind w:right="120"/>
      </w:pPr>
      <w:r>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pPr>
        <w:pStyle w:val="ListParagraph"/>
        <w:numPr>
          <w:ilvl w:val="0"/>
          <w:numId w:val="68"/>
        </w:numPr>
        <w:tabs>
          <w:tab w:pos="1483" w:val="left" w:leader="none"/>
        </w:tabs>
        <w:spacing w:line="240" w:lineRule="auto" w:before="2" w:after="0"/>
        <w:ind w:left="324" w:right="117" w:firstLine="705"/>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pPr>
        <w:pStyle w:val="BodyText"/>
        <w:spacing w:before="5"/>
        <w:ind w:right="121"/>
      </w:pPr>
      <w:r>
        <w:rPr/>
        <w:t>определять проблемы взаимодействия географической среды и общества в различных регионах и странах мира;</w:t>
      </w:r>
    </w:p>
    <w:p>
      <w:pPr>
        <w:pStyle w:val="BodyText"/>
        <w:spacing w:before="5"/>
        <w:ind w:right="118"/>
      </w:pPr>
      <w:r>
        <w:rPr/>
        <w:t>интегрировать и использовать географические знания и сведения из источников географической</w:t>
      </w:r>
      <w:r>
        <w:rPr>
          <w:spacing w:val="-7"/>
        </w:rPr>
        <w:t> </w:t>
      </w:r>
      <w:r>
        <w:rPr/>
        <w:t>информации</w:t>
      </w:r>
      <w:r>
        <w:rPr>
          <w:spacing w:val="-7"/>
        </w:rPr>
        <w:t> </w:t>
      </w:r>
      <w:r>
        <w:rPr/>
        <w:t>для</w:t>
      </w:r>
      <w:r>
        <w:rPr>
          <w:spacing w:val="-7"/>
        </w:rPr>
        <w:t> </w:t>
      </w:r>
      <w:r>
        <w:rPr/>
        <w:t>решения</w:t>
      </w:r>
      <w:r>
        <w:rPr>
          <w:spacing w:val="-8"/>
        </w:rPr>
        <w:t> </w:t>
      </w:r>
      <w:r>
        <w:rPr/>
        <w:t>практико-ориентированных</w:t>
      </w:r>
      <w:r>
        <w:rPr>
          <w:spacing w:val="-8"/>
        </w:rPr>
        <w:t> </w:t>
      </w:r>
      <w:r>
        <w:rPr/>
        <w:t>задач;</w:t>
      </w:r>
      <w:r>
        <w:rPr>
          <w:spacing w:val="-7"/>
        </w:rPr>
        <w:t> </w:t>
      </w:r>
      <w:r>
        <w:rPr/>
        <w:t>решать</w:t>
      </w:r>
      <w:r>
        <w:rPr>
          <w:spacing w:val="-6"/>
        </w:rPr>
        <w:t> </w:t>
      </w:r>
      <w:r>
        <w:rPr/>
        <w:t>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pPr>
        <w:pStyle w:val="BodyText"/>
        <w:spacing w:before="5"/>
        <w:ind w:right="116"/>
      </w:pPr>
      <w:r>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pPr>
        <w:pStyle w:val="BodyText"/>
        <w:spacing w:before="5"/>
        <w:ind w:right="122"/>
      </w:pPr>
      <w:r>
        <w:rPr/>
        <w:t>изменения демографической ситуации в странах, находящихся на разных этапах демографического перехода.</w:t>
      </w:r>
    </w:p>
    <w:p>
      <w:pPr>
        <w:pStyle w:val="ListParagraph"/>
        <w:numPr>
          <w:ilvl w:val="1"/>
          <w:numId w:val="64"/>
        </w:numPr>
        <w:tabs>
          <w:tab w:pos="1690" w:val="left" w:leader="none"/>
        </w:tabs>
        <w:spacing w:line="240" w:lineRule="auto" w:before="5" w:after="0"/>
        <w:ind w:left="1690" w:right="0" w:hanging="660"/>
        <w:jc w:val="left"/>
        <w:rPr>
          <w:sz w:val="24"/>
        </w:rPr>
      </w:pPr>
      <w:r>
        <w:rPr>
          <w:sz w:val="24"/>
        </w:rPr>
        <w:t>Содержание</w:t>
      </w:r>
      <w:r>
        <w:rPr>
          <w:spacing w:val="-5"/>
          <w:sz w:val="24"/>
        </w:rPr>
        <w:t> </w:t>
      </w:r>
      <w:r>
        <w:rPr>
          <w:sz w:val="24"/>
        </w:rPr>
        <w:t>учебного</w:t>
      </w:r>
      <w:r>
        <w:rPr>
          <w:spacing w:val="-1"/>
          <w:sz w:val="24"/>
        </w:rPr>
        <w:t> </w:t>
      </w:r>
      <w:r>
        <w:rPr>
          <w:sz w:val="24"/>
        </w:rPr>
        <w:t>предмета</w:t>
      </w:r>
      <w:r>
        <w:rPr>
          <w:spacing w:val="-1"/>
          <w:sz w:val="24"/>
        </w:rPr>
        <w:t> </w:t>
      </w:r>
      <w:r>
        <w:rPr>
          <w:sz w:val="24"/>
        </w:rPr>
        <w:t>«География»</w:t>
      </w:r>
      <w:r>
        <w:rPr>
          <w:spacing w:val="-2"/>
          <w:sz w:val="24"/>
        </w:rPr>
        <w:t> </w:t>
      </w:r>
      <w:r>
        <w:rPr>
          <w:sz w:val="24"/>
        </w:rPr>
        <w:t>в</w:t>
      </w:r>
      <w:r>
        <w:rPr>
          <w:spacing w:val="-2"/>
          <w:sz w:val="24"/>
        </w:rPr>
        <w:t> </w:t>
      </w:r>
      <w:r>
        <w:rPr>
          <w:sz w:val="24"/>
        </w:rPr>
        <w:t>10</w:t>
      </w:r>
      <w:r>
        <w:rPr>
          <w:spacing w:val="-1"/>
          <w:sz w:val="24"/>
        </w:rPr>
        <w:t> </w:t>
      </w:r>
      <w:r>
        <w:rPr>
          <w:spacing w:val="-2"/>
          <w:sz w:val="24"/>
        </w:rPr>
        <w:t>классе.</w:t>
      </w:r>
    </w:p>
    <w:p>
      <w:pPr>
        <w:pStyle w:val="ListParagraph"/>
        <w:numPr>
          <w:ilvl w:val="2"/>
          <w:numId w:val="64"/>
        </w:numPr>
        <w:tabs>
          <w:tab w:pos="1870" w:val="left" w:leader="none"/>
        </w:tabs>
        <w:spacing w:line="240" w:lineRule="auto" w:before="5" w:after="0"/>
        <w:ind w:left="1870" w:right="0" w:hanging="840"/>
        <w:jc w:val="left"/>
        <w:rPr>
          <w:sz w:val="24"/>
        </w:rPr>
      </w:pPr>
      <w:r>
        <w:rPr>
          <w:sz w:val="24"/>
        </w:rPr>
        <w:t>Раздел</w:t>
      </w:r>
      <w:r>
        <w:rPr>
          <w:spacing w:val="-2"/>
          <w:sz w:val="24"/>
        </w:rPr>
        <w:t> </w:t>
      </w:r>
      <w:r>
        <w:rPr>
          <w:sz w:val="24"/>
        </w:rPr>
        <w:t>1.</w:t>
      </w:r>
      <w:r>
        <w:rPr>
          <w:spacing w:val="-2"/>
          <w:sz w:val="24"/>
        </w:rPr>
        <w:t> </w:t>
      </w:r>
      <w:r>
        <w:rPr>
          <w:sz w:val="24"/>
        </w:rPr>
        <w:t>География</w:t>
      </w:r>
      <w:r>
        <w:rPr>
          <w:spacing w:val="-1"/>
          <w:sz w:val="24"/>
        </w:rPr>
        <w:t> </w:t>
      </w:r>
      <w:r>
        <w:rPr>
          <w:sz w:val="24"/>
        </w:rPr>
        <w:t>в</w:t>
      </w:r>
      <w:r>
        <w:rPr>
          <w:spacing w:val="-3"/>
          <w:sz w:val="24"/>
        </w:rPr>
        <w:t> </w:t>
      </w:r>
      <w:r>
        <w:rPr>
          <w:sz w:val="24"/>
        </w:rPr>
        <w:t>современном</w:t>
      </w:r>
      <w:r>
        <w:rPr>
          <w:spacing w:val="-2"/>
          <w:sz w:val="24"/>
        </w:rPr>
        <w:t> </w:t>
      </w:r>
      <w:r>
        <w:rPr>
          <w:spacing w:val="-4"/>
          <w:sz w:val="24"/>
        </w:rPr>
        <w:t>мире.</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2"/>
          <w:sz w:val="24"/>
        </w:rPr>
        <w:t> </w:t>
      </w:r>
      <w:r>
        <w:rPr>
          <w:sz w:val="24"/>
        </w:rPr>
        <w:t>1.</w:t>
      </w:r>
      <w:r>
        <w:rPr>
          <w:spacing w:val="-1"/>
          <w:sz w:val="24"/>
        </w:rPr>
        <w:t> </w:t>
      </w:r>
      <w:r>
        <w:rPr>
          <w:sz w:val="24"/>
        </w:rPr>
        <w:t>География</w:t>
      </w:r>
      <w:r>
        <w:rPr>
          <w:spacing w:val="-1"/>
          <w:sz w:val="24"/>
        </w:rPr>
        <w:t> </w:t>
      </w:r>
      <w:r>
        <w:rPr>
          <w:sz w:val="24"/>
        </w:rPr>
        <w:t>как</w:t>
      </w:r>
      <w:r>
        <w:rPr>
          <w:spacing w:val="1"/>
          <w:sz w:val="24"/>
        </w:rPr>
        <w:t> </w:t>
      </w:r>
      <w:r>
        <w:rPr>
          <w:spacing w:val="-2"/>
          <w:sz w:val="24"/>
        </w:rPr>
        <w:t>наука.</w:t>
      </w:r>
    </w:p>
    <w:p>
      <w:pPr>
        <w:pStyle w:val="BodyText"/>
        <w:tabs>
          <w:tab w:pos="1434" w:val="left" w:leader="none"/>
          <w:tab w:pos="2525" w:val="left" w:leader="none"/>
          <w:tab w:pos="2859" w:val="left" w:leader="none"/>
          <w:tab w:pos="4468" w:val="left" w:leader="none"/>
          <w:tab w:pos="5223" w:val="left" w:leader="none"/>
          <w:tab w:pos="5664" w:val="left" w:leader="none"/>
          <w:tab w:pos="6602" w:val="left" w:leader="none"/>
          <w:tab w:pos="8607" w:val="left" w:leader="none"/>
          <w:tab w:pos="9706" w:val="left" w:leader="none"/>
        </w:tabs>
        <w:spacing w:before="5"/>
        <w:ind w:right="120"/>
        <w:jc w:val="right"/>
      </w:pPr>
      <w:r>
        <w:rPr/>
        <w:t>Роль</w:t>
      </w:r>
      <w:r>
        <w:rPr>
          <w:spacing w:val="80"/>
        </w:rPr>
        <w:t> </w:t>
      </w:r>
      <w:r>
        <w:rPr/>
        <w:t>и</w:t>
      </w:r>
      <w:r>
        <w:rPr>
          <w:spacing w:val="80"/>
        </w:rPr>
        <w:t> </w:t>
      </w:r>
      <w:r>
        <w:rPr/>
        <w:t>место</w:t>
      </w:r>
      <w:r>
        <w:rPr>
          <w:spacing w:val="80"/>
        </w:rPr>
        <w:t> </w:t>
      </w:r>
      <w:r>
        <w:rPr/>
        <w:t>географии</w:t>
      </w:r>
      <w:r>
        <w:rPr>
          <w:spacing w:val="80"/>
        </w:rPr>
        <w:t> </w:t>
      </w:r>
      <w:r>
        <w:rPr/>
        <w:t>в</w:t>
      </w:r>
      <w:r>
        <w:rPr>
          <w:spacing w:val="80"/>
        </w:rPr>
        <w:t> </w:t>
      </w:r>
      <w:r>
        <w:rPr/>
        <w:t>системе</w:t>
      </w:r>
      <w:r>
        <w:rPr>
          <w:spacing w:val="80"/>
        </w:rPr>
        <w:t> </w:t>
      </w:r>
      <w:r>
        <w:rPr/>
        <w:t>научных</w:t>
      </w:r>
      <w:r>
        <w:rPr>
          <w:spacing w:val="80"/>
        </w:rPr>
        <w:t> </w:t>
      </w:r>
      <w:r>
        <w:rPr/>
        <w:t>дисциплин.</w:t>
      </w:r>
      <w:r>
        <w:rPr>
          <w:spacing w:val="80"/>
        </w:rPr>
        <w:t> </w:t>
      </w:r>
      <w:r>
        <w:rPr/>
        <w:t>Структура</w:t>
      </w:r>
      <w:r>
        <w:rPr>
          <w:spacing w:val="80"/>
        </w:rPr>
        <w:t> </w:t>
      </w:r>
      <w:r>
        <w:rPr/>
        <w:t>географии,</w:t>
      </w:r>
      <w:r>
        <w:rPr>
          <w:spacing w:val="80"/>
        </w:rPr>
        <w:t> </w:t>
      </w:r>
      <w:r>
        <w:rPr/>
        <w:t>её подразделение</w:t>
      </w:r>
      <w:r>
        <w:rPr>
          <w:spacing w:val="80"/>
        </w:rPr>
        <w:t> </w:t>
      </w:r>
      <w:r>
        <w:rPr/>
        <w:t>на</w:t>
      </w:r>
      <w:r>
        <w:rPr>
          <w:spacing w:val="80"/>
        </w:rPr>
        <w:t> </w:t>
      </w:r>
      <w:r>
        <w:rPr/>
        <w:t>отдельные</w:t>
      </w:r>
      <w:r>
        <w:rPr>
          <w:spacing w:val="80"/>
        </w:rPr>
        <w:t> </w:t>
      </w:r>
      <w:r>
        <w:rPr/>
        <w:t>направления.</w:t>
      </w:r>
      <w:r>
        <w:rPr>
          <w:spacing w:val="80"/>
        </w:rPr>
        <w:t> </w:t>
      </w:r>
      <w:r>
        <w:rPr/>
        <w:t>Необходимость</w:t>
      </w:r>
      <w:r>
        <w:rPr>
          <w:spacing w:val="80"/>
        </w:rPr>
        <w:t> </w:t>
      </w:r>
      <w:r>
        <w:rPr/>
        <w:t>географического</w:t>
      </w:r>
      <w:r>
        <w:rPr>
          <w:spacing w:val="80"/>
        </w:rPr>
        <w:t> </w:t>
      </w:r>
      <w:r>
        <w:rPr/>
        <w:t>подхода</w:t>
      </w:r>
      <w:r>
        <w:rPr>
          <w:spacing w:val="80"/>
        </w:rPr>
        <w:t> </w:t>
      </w:r>
      <w:r>
        <w:rPr/>
        <w:t>при </w:t>
      </w:r>
      <w:r>
        <w:rPr>
          <w:spacing w:val="-2"/>
        </w:rPr>
        <w:t>решении</w:t>
      </w:r>
      <w:r>
        <w:rPr/>
        <w:tab/>
      </w:r>
      <w:r>
        <w:rPr>
          <w:spacing w:val="-2"/>
        </w:rPr>
        <w:t>научных</w:t>
      </w:r>
      <w:r>
        <w:rPr/>
        <w:tab/>
      </w:r>
      <w:r>
        <w:rPr>
          <w:spacing w:val="-10"/>
        </w:rPr>
        <w:t>и</w:t>
      </w:r>
      <w:r>
        <w:rPr/>
        <w:tab/>
      </w:r>
      <w:r>
        <w:rPr>
          <w:spacing w:val="-2"/>
        </w:rPr>
        <w:t>практических</w:t>
      </w:r>
      <w:r>
        <w:rPr/>
        <w:tab/>
      </w:r>
      <w:r>
        <w:rPr>
          <w:spacing w:val="-4"/>
        </w:rPr>
        <w:t>задач</w:t>
      </w:r>
      <w:r>
        <w:rPr/>
        <w:tab/>
      </w:r>
      <w:r>
        <w:rPr>
          <w:spacing w:val="-6"/>
        </w:rPr>
        <w:t>на</w:t>
      </w:r>
      <w:r>
        <w:rPr/>
        <w:tab/>
      </w:r>
      <w:r>
        <w:rPr>
          <w:spacing w:val="-2"/>
        </w:rPr>
        <w:t>разных</w:t>
      </w:r>
      <w:r>
        <w:rPr/>
        <w:tab/>
      </w:r>
      <w:r>
        <w:rPr>
          <w:spacing w:val="-2"/>
        </w:rPr>
        <w:t>территориальных</w:t>
      </w:r>
      <w:r>
        <w:rPr/>
        <w:tab/>
      </w:r>
      <w:r>
        <w:rPr>
          <w:spacing w:val="-2"/>
        </w:rPr>
        <w:t>уровнях.</w:t>
      </w:r>
      <w:r>
        <w:rPr/>
        <w:tab/>
      </w:r>
      <w:r>
        <w:rPr>
          <w:spacing w:val="-4"/>
        </w:rPr>
        <w:t>Роль </w:t>
      </w:r>
      <w:r>
        <w:rPr>
          <w:spacing w:val="-2"/>
        </w:rPr>
        <w:t>географических</w:t>
      </w:r>
      <w:r>
        <w:rPr>
          <w:spacing w:val="-6"/>
        </w:rPr>
        <w:t> </w:t>
      </w:r>
      <w:r>
        <w:rPr>
          <w:spacing w:val="-2"/>
        </w:rPr>
        <w:t>наук в</w:t>
      </w:r>
      <w:r>
        <w:rPr>
          <w:spacing w:val="-1"/>
        </w:rPr>
        <w:t> </w:t>
      </w:r>
      <w:r>
        <w:rPr>
          <w:spacing w:val="-2"/>
        </w:rPr>
        <w:t>достижении целей устойчивого</w:t>
      </w:r>
      <w:r>
        <w:rPr>
          <w:spacing w:val="-3"/>
        </w:rPr>
        <w:t> </w:t>
      </w:r>
      <w:r>
        <w:rPr>
          <w:spacing w:val="-2"/>
        </w:rPr>
        <w:t>развития</w:t>
      </w:r>
      <w:r>
        <w:rPr>
          <w:spacing w:val="-4"/>
        </w:rPr>
        <w:t> </w:t>
      </w:r>
      <w:r>
        <w:rPr>
          <w:spacing w:val="-2"/>
        </w:rPr>
        <w:t>и решении глобальных</w:t>
      </w:r>
      <w:r>
        <w:rPr>
          <w:spacing w:val="-3"/>
        </w:rPr>
        <w:t> </w:t>
      </w:r>
      <w:r>
        <w:rPr>
          <w:spacing w:val="-2"/>
        </w:rPr>
        <w:t>проблем.</w:t>
      </w:r>
    </w:p>
    <w:p>
      <w:pPr>
        <w:pStyle w:val="BodyText"/>
        <w:spacing w:before="5"/>
        <w:ind w:right="115"/>
      </w:pPr>
      <w:r>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w:t>
      </w:r>
      <w:r>
        <w:rPr>
          <w:spacing w:val="-2"/>
        </w:rPr>
        <w:t>систем.</w:t>
      </w:r>
    </w:p>
    <w:p>
      <w:pPr>
        <w:pStyle w:val="BodyText"/>
        <w:spacing w:before="5"/>
        <w:ind w:right="119"/>
      </w:pPr>
      <w:r>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69"/>
        </w:numPr>
        <w:tabs>
          <w:tab w:pos="1342" w:val="left" w:leader="none"/>
        </w:tabs>
        <w:spacing w:line="240" w:lineRule="auto" w:before="5" w:after="0"/>
        <w:ind w:left="324" w:right="117" w:firstLine="705"/>
        <w:jc w:val="both"/>
        <w:rPr>
          <w:sz w:val="24"/>
        </w:rPr>
      </w:pPr>
      <w:r>
        <w:rPr>
          <w:sz w:val="24"/>
        </w:rPr>
        <w:t>Групповая</w:t>
      </w:r>
      <w:r>
        <w:rPr>
          <w:spacing w:val="-7"/>
          <w:sz w:val="24"/>
        </w:rPr>
        <w:t> </w:t>
      </w:r>
      <w:r>
        <w:rPr>
          <w:sz w:val="24"/>
        </w:rPr>
        <w:t>работа</w:t>
      </w:r>
      <w:r>
        <w:rPr>
          <w:spacing w:val="-8"/>
          <w:sz w:val="24"/>
        </w:rPr>
        <w:t> </w:t>
      </w:r>
      <w:r>
        <w:rPr>
          <w:sz w:val="24"/>
        </w:rPr>
        <w:t>по</w:t>
      </w:r>
      <w:r>
        <w:rPr>
          <w:spacing w:val="-5"/>
          <w:sz w:val="24"/>
        </w:rPr>
        <w:t> </w:t>
      </w:r>
      <w:r>
        <w:rPr>
          <w:sz w:val="24"/>
        </w:rPr>
        <w:t>формулировке</w:t>
      </w:r>
      <w:r>
        <w:rPr>
          <w:spacing w:val="-8"/>
          <w:sz w:val="24"/>
        </w:rPr>
        <w:t> </w:t>
      </w:r>
      <w:r>
        <w:rPr>
          <w:sz w:val="24"/>
        </w:rPr>
        <w:t>целей</w:t>
      </w:r>
      <w:r>
        <w:rPr>
          <w:spacing w:val="-6"/>
          <w:sz w:val="24"/>
        </w:rPr>
        <w:t> </w:t>
      </w:r>
      <w:r>
        <w:rPr>
          <w:sz w:val="24"/>
        </w:rPr>
        <w:t>и</w:t>
      </w:r>
      <w:r>
        <w:rPr>
          <w:spacing w:val="-6"/>
          <w:sz w:val="24"/>
        </w:rPr>
        <w:t> </w:t>
      </w:r>
      <w:r>
        <w:rPr>
          <w:sz w:val="24"/>
        </w:rPr>
        <w:t>задач</w:t>
      </w:r>
      <w:r>
        <w:rPr>
          <w:spacing w:val="-8"/>
          <w:sz w:val="24"/>
        </w:rPr>
        <w:t> </w:t>
      </w:r>
      <w:r>
        <w:rPr>
          <w:sz w:val="24"/>
        </w:rPr>
        <w:t>учебного</w:t>
      </w:r>
      <w:r>
        <w:rPr>
          <w:spacing w:val="-7"/>
          <w:sz w:val="24"/>
        </w:rPr>
        <w:t> </w:t>
      </w:r>
      <w:r>
        <w:rPr>
          <w:sz w:val="24"/>
        </w:rPr>
        <w:t>исследования</w:t>
      </w:r>
      <w:r>
        <w:rPr>
          <w:spacing w:val="-7"/>
          <w:sz w:val="24"/>
        </w:rPr>
        <w:t> </w:t>
      </w:r>
      <w:r>
        <w:rPr>
          <w:sz w:val="24"/>
        </w:rPr>
        <w:t>(на</w:t>
      </w:r>
      <w:r>
        <w:rPr>
          <w:spacing w:val="-8"/>
          <w:sz w:val="24"/>
        </w:rPr>
        <w:t> </w:t>
      </w:r>
      <w:r>
        <w:rPr>
          <w:sz w:val="24"/>
        </w:rPr>
        <w:t>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pPr>
        <w:pStyle w:val="ListParagraph"/>
        <w:numPr>
          <w:ilvl w:val="0"/>
          <w:numId w:val="69"/>
        </w:numPr>
        <w:tabs>
          <w:tab w:pos="1348" w:val="left" w:leader="none"/>
        </w:tabs>
        <w:spacing w:line="240" w:lineRule="auto" w:before="5" w:after="0"/>
        <w:ind w:left="324" w:right="119" w:firstLine="705"/>
        <w:jc w:val="both"/>
        <w:rPr>
          <w:sz w:val="24"/>
        </w:rPr>
      </w:pPr>
      <w:r>
        <w:rPr>
          <w:sz w:val="24"/>
        </w:rPr>
        <w:t>Контент-анализ</w:t>
      </w:r>
      <w:r>
        <w:rPr>
          <w:spacing w:val="-3"/>
          <w:sz w:val="24"/>
        </w:rPr>
        <w:t> </w:t>
      </w:r>
      <w:r>
        <w:rPr>
          <w:sz w:val="24"/>
        </w:rPr>
        <w:t>новостных</w:t>
      </w:r>
      <w:r>
        <w:rPr>
          <w:spacing w:val="-3"/>
          <w:sz w:val="24"/>
        </w:rPr>
        <w:t> </w:t>
      </w:r>
      <w:r>
        <w:rPr>
          <w:sz w:val="24"/>
        </w:rPr>
        <w:t>ресурсов</w:t>
      </w:r>
      <w:r>
        <w:rPr>
          <w:spacing w:val="-4"/>
          <w:sz w:val="24"/>
        </w:rPr>
        <w:t> </w:t>
      </w:r>
      <w:r>
        <w:rPr>
          <w:sz w:val="24"/>
        </w:rPr>
        <w:t>в</w:t>
      </w:r>
      <w:r>
        <w:rPr>
          <w:spacing w:val="-2"/>
          <w:sz w:val="24"/>
        </w:rPr>
        <w:t> </w:t>
      </w:r>
      <w:r>
        <w:rPr>
          <w:sz w:val="24"/>
        </w:rPr>
        <w:t>СМИ.</w:t>
      </w:r>
      <w:r>
        <w:rPr>
          <w:spacing w:val="-3"/>
          <w:sz w:val="24"/>
        </w:rPr>
        <w:t> </w:t>
      </w:r>
      <w:r>
        <w:rPr>
          <w:sz w:val="24"/>
        </w:rPr>
        <w:t>Определение</w:t>
      </w:r>
      <w:r>
        <w:rPr>
          <w:spacing w:val="-2"/>
          <w:sz w:val="24"/>
        </w:rPr>
        <w:t> </w:t>
      </w:r>
      <w:r>
        <w:rPr>
          <w:sz w:val="24"/>
        </w:rPr>
        <w:t>масштаба</w:t>
      </w:r>
      <w:r>
        <w:rPr>
          <w:spacing w:val="-4"/>
          <w:sz w:val="24"/>
        </w:rPr>
        <w:t> </w:t>
      </w:r>
      <w:r>
        <w:rPr>
          <w:sz w:val="24"/>
        </w:rPr>
        <w:t>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4"/>
          <w:sz w:val="24"/>
        </w:rPr>
        <w:t> </w:t>
      </w:r>
      <w:r>
        <w:rPr>
          <w:sz w:val="24"/>
        </w:rPr>
        <w:t>2.</w:t>
      </w:r>
      <w:r>
        <w:rPr>
          <w:spacing w:val="-2"/>
          <w:sz w:val="24"/>
        </w:rPr>
        <w:t> </w:t>
      </w:r>
      <w:r>
        <w:rPr>
          <w:sz w:val="24"/>
        </w:rPr>
        <w:t>Картографический</w:t>
      </w:r>
      <w:r>
        <w:rPr>
          <w:spacing w:val="-2"/>
          <w:sz w:val="24"/>
        </w:rPr>
        <w:t> </w:t>
      </w:r>
      <w:r>
        <w:rPr>
          <w:sz w:val="24"/>
        </w:rPr>
        <w:t>метод</w:t>
      </w:r>
      <w:r>
        <w:rPr>
          <w:spacing w:val="-2"/>
          <w:sz w:val="24"/>
        </w:rPr>
        <w:t> </w:t>
      </w:r>
      <w:r>
        <w:rPr>
          <w:sz w:val="24"/>
        </w:rPr>
        <w:t>исследования</w:t>
      </w:r>
      <w:r>
        <w:rPr>
          <w:spacing w:val="-2"/>
          <w:sz w:val="24"/>
        </w:rPr>
        <w:t> </w:t>
      </w:r>
      <w:r>
        <w:rPr>
          <w:sz w:val="24"/>
        </w:rPr>
        <w:t>в</w:t>
      </w:r>
      <w:r>
        <w:rPr>
          <w:spacing w:val="1"/>
          <w:sz w:val="24"/>
        </w:rPr>
        <w:t> </w:t>
      </w:r>
      <w:r>
        <w:rPr>
          <w:spacing w:val="-2"/>
          <w:sz w:val="24"/>
        </w:rPr>
        <w:t>географии.</w:t>
      </w:r>
    </w:p>
    <w:p>
      <w:pPr>
        <w:spacing w:after="0" w:line="240" w:lineRule="auto"/>
        <w:jc w:val="both"/>
        <w:rPr>
          <w:sz w:val="24"/>
        </w:rPr>
        <w:sectPr>
          <w:pgSz w:w="11920" w:h="16850"/>
          <w:pgMar w:header="0" w:footer="1162" w:top="960" w:bottom="1480" w:left="1380" w:right="220"/>
        </w:sectPr>
      </w:pPr>
    </w:p>
    <w:p>
      <w:pPr>
        <w:pStyle w:val="BodyText"/>
        <w:spacing w:before="77"/>
        <w:ind w:right="113"/>
      </w:pPr>
      <w:r>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 анаморфозы и их место в современных географических исследованиях. Ментальные карты. Место геоинформационных систем (ГИС) в современной географии.</w:t>
      </w:r>
    </w:p>
    <w:p>
      <w:pPr>
        <w:pStyle w:val="BodyText"/>
        <w:spacing w:before="6"/>
        <w:ind w:left="1030" w:firstLine="0"/>
      </w:pPr>
      <w:r>
        <w:rPr/>
        <w:t>Практическая</w:t>
      </w:r>
      <w:r>
        <w:rPr>
          <w:spacing w:val="-6"/>
        </w:rPr>
        <w:t> </w:t>
      </w:r>
      <w:r>
        <w:rPr>
          <w:spacing w:val="-2"/>
        </w:rPr>
        <w:t>работа.</w:t>
      </w:r>
    </w:p>
    <w:p>
      <w:pPr>
        <w:pStyle w:val="BodyText"/>
        <w:spacing w:before="4"/>
        <w:ind w:left="1030" w:firstLine="0"/>
      </w:pPr>
      <w:r>
        <w:rPr/>
        <w:t>1.</w:t>
      </w:r>
      <w:r>
        <w:rPr>
          <w:spacing w:val="36"/>
        </w:rPr>
        <w:t> </w:t>
      </w:r>
      <w:r>
        <w:rPr/>
        <w:t>Определение</w:t>
      </w:r>
      <w:r>
        <w:rPr>
          <w:spacing w:val="39"/>
        </w:rPr>
        <w:t> </w:t>
      </w:r>
      <w:r>
        <w:rPr/>
        <w:t>количественных</w:t>
      </w:r>
      <w:r>
        <w:rPr>
          <w:spacing w:val="39"/>
        </w:rPr>
        <w:t> </w:t>
      </w:r>
      <w:r>
        <w:rPr/>
        <w:t>и</w:t>
      </w:r>
      <w:r>
        <w:rPr>
          <w:spacing w:val="38"/>
        </w:rPr>
        <w:t> </w:t>
      </w:r>
      <w:r>
        <w:rPr/>
        <w:t>качественных</w:t>
      </w:r>
      <w:r>
        <w:rPr>
          <w:spacing w:val="39"/>
        </w:rPr>
        <w:t> </w:t>
      </w:r>
      <w:r>
        <w:rPr/>
        <w:t>показателей</w:t>
      </w:r>
      <w:r>
        <w:rPr>
          <w:spacing w:val="40"/>
        </w:rPr>
        <w:t> </w:t>
      </w:r>
      <w:r>
        <w:rPr/>
        <w:t>с</w:t>
      </w:r>
      <w:r>
        <w:rPr>
          <w:spacing w:val="36"/>
        </w:rPr>
        <w:t> </w:t>
      </w:r>
      <w:r>
        <w:rPr/>
        <w:t>помощью</w:t>
      </w:r>
      <w:r>
        <w:rPr>
          <w:spacing w:val="39"/>
        </w:rPr>
        <w:t> </w:t>
      </w:r>
      <w:r>
        <w:rPr>
          <w:spacing w:val="-2"/>
        </w:rPr>
        <w:t>простейших</w:t>
      </w:r>
    </w:p>
    <w:p>
      <w:pPr>
        <w:spacing w:after="0"/>
        <w:sectPr>
          <w:pgSz w:w="11920" w:h="16850"/>
          <w:pgMar w:header="0" w:footer="1162" w:top="960" w:bottom="1480" w:left="1380" w:right="220"/>
        </w:sectPr>
      </w:pPr>
    </w:p>
    <w:p>
      <w:pPr>
        <w:pStyle w:val="BodyText"/>
        <w:ind w:firstLine="0"/>
        <w:jc w:val="left"/>
      </w:pPr>
      <w:r>
        <w:rPr>
          <w:spacing w:val="-4"/>
        </w:rPr>
        <w:t>ГИС.</w:t>
      </w:r>
    </w:p>
    <w:p>
      <w:pPr>
        <w:spacing w:line="240" w:lineRule="auto" w:before="5"/>
        <w:rPr>
          <w:sz w:val="24"/>
        </w:rPr>
      </w:pPr>
      <w:r>
        <w:rPr/>
        <w:br w:type="column"/>
      </w:r>
      <w:r>
        <w:rPr>
          <w:sz w:val="24"/>
        </w:rPr>
      </w:r>
    </w:p>
    <w:p>
      <w:pPr>
        <w:pStyle w:val="ListParagraph"/>
        <w:numPr>
          <w:ilvl w:val="3"/>
          <w:numId w:val="64"/>
        </w:numPr>
        <w:tabs>
          <w:tab w:pos="1152" w:val="left" w:leader="none"/>
        </w:tabs>
        <w:spacing w:line="240" w:lineRule="auto" w:before="0" w:after="0"/>
        <w:ind w:left="1152" w:right="0" w:hanging="1020"/>
        <w:jc w:val="left"/>
        <w:rPr>
          <w:sz w:val="24"/>
        </w:rPr>
      </w:pPr>
      <w:r>
        <w:rPr>
          <w:sz w:val="24"/>
        </w:rPr>
        <w:t>Тема</w:t>
      </w:r>
      <w:r>
        <w:rPr>
          <w:spacing w:val="-6"/>
          <w:sz w:val="24"/>
        </w:rPr>
        <w:t> </w:t>
      </w:r>
      <w:r>
        <w:rPr>
          <w:sz w:val="24"/>
        </w:rPr>
        <w:t>3.</w:t>
      </w:r>
      <w:r>
        <w:rPr>
          <w:spacing w:val="-2"/>
          <w:sz w:val="24"/>
        </w:rPr>
        <w:t> </w:t>
      </w:r>
      <w:r>
        <w:rPr>
          <w:sz w:val="24"/>
        </w:rPr>
        <w:t>Районирование</w:t>
      </w:r>
      <w:r>
        <w:rPr>
          <w:spacing w:val="-4"/>
          <w:sz w:val="24"/>
        </w:rPr>
        <w:t> </w:t>
      </w:r>
      <w:r>
        <w:rPr>
          <w:sz w:val="24"/>
        </w:rPr>
        <w:t>как</w:t>
      </w:r>
      <w:r>
        <w:rPr>
          <w:spacing w:val="-2"/>
          <w:sz w:val="24"/>
        </w:rPr>
        <w:t> </w:t>
      </w:r>
      <w:r>
        <w:rPr>
          <w:sz w:val="24"/>
        </w:rPr>
        <w:t>метод</w:t>
      </w:r>
      <w:r>
        <w:rPr>
          <w:spacing w:val="-3"/>
          <w:sz w:val="24"/>
        </w:rPr>
        <w:t> </w:t>
      </w:r>
      <w:r>
        <w:rPr>
          <w:sz w:val="24"/>
        </w:rPr>
        <w:t>географических</w:t>
      </w:r>
      <w:r>
        <w:rPr>
          <w:spacing w:val="-2"/>
          <w:sz w:val="24"/>
        </w:rPr>
        <w:t> исследований.</w:t>
      </w:r>
    </w:p>
    <w:p>
      <w:pPr>
        <w:pStyle w:val="BodyText"/>
        <w:tabs>
          <w:tab w:pos="1432" w:val="left" w:leader="none"/>
          <w:tab w:pos="2589" w:val="left" w:leader="none"/>
          <w:tab w:pos="2970" w:val="left" w:leader="none"/>
          <w:tab w:pos="4858" w:val="left" w:leader="none"/>
          <w:tab w:pos="6361" w:val="left" w:leader="none"/>
          <w:tab w:pos="8559" w:val="left" w:leader="none"/>
        </w:tabs>
        <w:spacing w:before="5"/>
        <w:ind w:left="132" w:firstLine="0"/>
        <w:jc w:val="left"/>
      </w:pPr>
      <w:r>
        <w:rPr>
          <w:spacing w:val="-2"/>
        </w:rPr>
        <w:t>Основные</w:t>
      </w:r>
      <w:r>
        <w:rPr/>
        <w:tab/>
      </w:r>
      <w:r>
        <w:rPr>
          <w:spacing w:val="-2"/>
        </w:rPr>
        <w:t>подходы</w:t>
      </w:r>
      <w:r>
        <w:rPr/>
        <w:tab/>
      </w:r>
      <w:r>
        <w:rPr>
          <w:spacing w:val="-10"/>
        </w:rPr>
        <w:t>к</w:t>
      </w:r>
      <w:r>
        <w:rPr/>
        <w:tab/>
      </w:r>
      <w:r>
        <w:rPr>
          <w:spacing w:val="-2"/>
        </w:rPr>
        <w:t>районированию</w:t>
      </w:r>
      <w:r>
        <w:rPr/>
        <w:tab/>
      </w:r>
      <w:r>
        <w:rPr>
          <w:spacing w:val="-2"/>
        </w:rPr>
        <w:t>территории.</w:t>
      </w:r>
      <w:r>
        <w:rPr/>
        <w:tab/>
      </w:r>
      <w:r>
        <w:rPr>
          <w:spacing w:val="-2"/>
        </w:rPr>
        <w:t>Пространственные</w:t>
      </w:r>
      <w:r>
        <w:rPr/>
        <w:tab/>
      </w:r>
      <w:r>
        <w:rPr>
          <w:spacing w:val="-2"/>
        </w:rPr>
        <w:t>уровни</w:t>
      </w:r>
    </w:p>
    <w:p>
      <w:pPr>
        <w:spacing w:after="0"/>
        <w:jc w:val="left"/>
        <w:sectPr>
          <w:type w:val="continuous"/>
          <w:pgSz w:w="11920" w:h="16850"/>
          <w:pgMar w:header="0" w:footer="1162" w:top="1040" w:bottom="280" w:left="1380" w:right="220"/>
          <w:cols w:num="2" w:equalWidth="0">
            <w:col w:w="858" w:space="40"/>
            <w:col w:w="9422"/>
          </w:cols>
        </w:sectPr>
      </w:pPr>
    </w:p>
    <w:p>
      <w:pPr>
        <w:pStyle w:val="BodyText"/>
        <w:spacing w:before="2"/>
        <w:ind w:right="116" w:firstLine="0"/>
      </w:pPr>
      <w:r>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pPr>
        <w:pStyle w:val="BodyText"/>
        <w:spacing w:before="6"/>
        <w:jc w:val="left"/>
      </w:pPr>
      <w:r>
        <w:rPr/>
        <w:t>Природно-антропогенные</w:t>
      </w:r>
      <w:r>
        <w:rPr>
          <w:spacing w:val="80"/>
        </w:rPr>
        <w:t> </w:t>
      </w:r>
      <w:r>
        <w:rPr/>
        <w:t>комплексы.</w:t>
      </w:r>
      <w:r>
        <w:rPr>
          <w:spacing w:val="80"/>
        </w:rPr>
        <w:t> </w:t>
      </w:r>
      <w:r>
        <w:rPr/>
        <w:t>Природно-антропогенные</w:t>
      </w:r>
      <w:r>
        <w:rPr>
          <w:spacing w:val="80"/>
        </w:rPr>
        <w:t> </w:t>
      </w:r>
      <w:r>
        <w:rPr/>
        <w:t>комплексы</w:t>
      </w:r>
      <w:r>
        <w:rPr>
          <w:spacing w:val="80"/>
        </w:rPr>
        <w:t> </w:t>
      </w:r>
      <w:r>
        <w:rPr/>
        <w:t>разного ранга. Группировка природных комплексов по размерам и сложности организации.</w:t>
      </w:r>
    </w:p>
    <w:p>
      <w:pPr>
        <w:pStyle w:val="BodyText"/>
        <w:spacing w:before="5"/>
        <w:jc w:val="left"/>
      </w:pPr>
      <w:r>
        <w:rPr/>
        <w:t>Региональные</w:t>
      </w:r>
      <w:r>
        <w:rPr>
          <w:spacing w:val="80"/>
        </w:rPr>
        <w:t> </w:t>
      </w:r>
      <w:r>
        <w:rPr/>
        <w:t>исследования</w:t>
      </w:r>
      <w:r>
        <w:rPr>
          <w:spacing w:val="80"/>
        </w:rPr>
        <w:t> </w:t>
      </w:r>
      <w:r>
        <w:rPr/>
        <w:t>в</w:t>
      </w:r>
      <w:r>
        <w:rPr>
          <w:spacing w:val="80"/>
        </w:rPr>
        <w:t> </w:t>
      </w:r>
      <w:r>
        <w:rPr/>
        <w:t>географии.</w:t>
      </w:r>
      <w:r>
        <w:rPr>
          <w:spacing w:val="80"/>
        </w:rPr>
        <w:t> </w:t>
      </w:r>
      <w:r>
        <w:rPr/>
        <w:t>Регионалистика.</w:t>
      </w:r>
      <w:r>
        <w:rPr>
          <w:spacing w:val="80"/>
        </w:rPr>
        <w:t> </w:t>
      </w:r>
      <w:r>
        <w:rPr/>
        <w:t>Культурно-исторические регионы мира. Многообразие подходов к выделению культурно-исторических регионов мира.</w:t>
      </w:r>
    </w:p>
    <w:p>
      <w:pPr>
        <w:pStyle w:val="BodyText"/>
        <w:spacing w:before="5"/>
        <w:ind w:left="1030" w:firstLine="0"/>
        <w:jc w:val="left"/>
      </w:pPr>
      <w:r>
        <w:rPr/>
        <w:t>Практическая</w:t>
      </w:r>
      <w:r>
        <w:rPr>
          <w:spacing w:val="-6"/>
        </w:rPr>
        <w:t> </w:t>
      </w:r>
      <w:r>
        <w:rPr>
          <w:spacing w:val="-2"/>
        </w:rPr>
        <w:t>работа.</w:t>
      </w:r>
    </w:p>
    <w:p>
      <w:pPr>
        <w:pStyle w:val="BodyText"/>
        <w:spacing w:before="4"/>
        <w:ind w:right="115"/>
      </w:pPr>
      <w:r>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4.</w:t>
      </w:r>
      <w:r>
        <w:rPr>
          <w:spacing w:val="-2"/>
          <w:sz w:val="24"/>
        </w:rPr>
        <w:t> </w:t>
      </w:r>
      <w:r>
        <w:rPr>
          <w:sz w:val="24"/>
        </w:rPr>
        <w:t>Географическая</w:t>
      </w:r>
      <w:r>
        <w:rPr>
          <w:spacing w:val="-2"/>
          <w:sz w:val="24"/>
        </w:rPr>
        <w:t> </w:t>
      </w:r>
      <w:r>
        <w:rPr>
          <w:sz w:val="24"/>
        </w:rPr>
        <w:t>экспертиза</w:t>
      </w:r>
      <w:r>
        <w:rPr>
          <w:spacing w:val="-3"/>
          <w:sz w:val="24"/>
        </w:rPr>
        <w:t> </w:t>
      </w:r>
      <w:r>
        <w:rPr>
          <w:sz w:val="24"/>
        </w:rPr>
        <w:t>и</w:t>
      </w:r>
      <w:r>
        <w:rPr>
          <w:spacing w:val="-3"/>
          <w:sz w:val="24"/>
        </w:rPr>
        <w:t> </w:t>
      </w:r>
      <w:r>
        <w:rPr>
          <w:spacing w:val="-2"/>
          <w:sz w:val="24"/>
        </w:rPr>
        <w:t>мониторинг.</w:t>
      </w:r>
    </w:p>
    <w:p>
      <w:pPr>
        <w:pStyle w:val="BodyText"/>
        <w:spacing w:before="5"/>
        <w:ind w:right="120"/>
      </w:pPr>
      <w:r>
        <w:rPr/>
        <w:t>Географическая и экологическая экспертизы, их методы. Географический и экологический</w:t>
      </w:r>
      <w:r>
        <w:rPr>
          <w:spacing w:val="-12"/>
        </w:rPr>
        <w:t> </w:t>
      </w:r>
      <w:r>
        <w:rPr/>
        <w:t>мониторинг.</w:t>
      </w:r>
      <w:r>
        <w:rPr>
          <w:spacing w:val="-13"/>
        </w:rPr>
        <w:t> </w:t>
      </w:r>
      <w:r>
        <w:rPr/>
        <w:t>Различие</w:t>
      </w:r>
      <w:r>
        <w:rPr>
          <w:spacing w:val="-12"/>
        </w:rPr>
        <w:t> </w:t>
      </w:r>
      <w:r>
        <w:rPr/>
        <w:t>методов</w:t>
      </w:r>
      <w:r>
        <w:rPr>
          <w:spacing w:val="-14"/>
        </w:rPr>
        <w:t> </w:t>
      </w:r>
      <w:r>
        <w:rPr/>
        <w:t>мониторинга</w:t>
      </w:r>
      <w:r>
        <w:rPr>
          <w:spacing w:val="-11"/>
        </w:rPr>
        <w:t> </w:t>
      </w:r>
      <w:r>
        <w:rPr/>
        <w:t>в</w:t>
      </w:r>
      <w:r>
        <w:rPr>
          <w:spacing w:val="-11"/>
        </w:rPr>
        <w:t> </w:t>
      </w:r>
      <w:r>
        <w:rPr/>
        <w:t>зависимости</w:t>
      </w:r>
      <w:r>
        <w:rPr>
          <w:spacing w:val="-9"/>
        </w:rPr>
        <w:t> </w:t>
      </w:r>
      <w:r>
        <w:rPr/>
        <w:t>от</w:t>
      </w:r>
      <w:r>
        <w:rPr>
          <w:spacing w:val="-12"/>
        </w:rPr>
        <w:t> </w:t>
      </w:r>
      <w:r>
        <w:rPr/>
        <w:t>целей.</w:t>
      </w:r>
      <w:r>
        <w:rPr>
          <w:spacing w:val="-11"/>
        </w:rPr>
        <w:t> </w:t>
      </w:r>
      <w:r>
        <w:rPr/>
        <w:t>Интеграция ГИС и экологического мониторинга. Комплексный подход к решению экологических проблем.</w:t>
      </w:r>
    </w:p>
    <w:p>
      <w:pPr>
        <w:pStyle w:val="BodyText"/>
        <w:spacing w:before="5"/>
        <w:ind w:left="1030" w:firstLine="0"/>
      </w:pPr>
      <w:r>
        <w:rPr/>
        <w:t>Практическая</w:t>
      </w:r>
      <w:r>
        <w:rPr>
          <w:spacing w:val="-6"/>
        </w:rPr>
        <w:t> </w:t>
      </w:r>
      <w:r>
        <w:rPr>
          <w:spacing w:val="-2"/>
        </w:rPr>
        <w:t>работа.</w:t>
      </w:r>
    </w:p>
    <w:p>
      <w:pPr>
        <w:pStyle w:val="BodyText"/>
        <w:spacing w:before="5"/>
        <w:ind w:right="123"/>
      </w:pPr>
      <w:r>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2"/>
          <w:sz w:val="24"/>
        </w:rPr>
        <w:t> </w:t>
      </w:r>
      <w:r>
        <w:rPr>
          <w:sz w:val="24"/>
        </w:rPr>
        <w:t>2.</w:t>
      </w:r>
      <w:r>
        <w:rPr>
          <w:spacing w:val="-2"/>
          <w:sz w:val="24"/>
        </w:rPr>
        <w:t> </w:t>
      </w:r>
      <w:r>
        <w:rPr>
          <w:sz w:val="24"/>
        </w:rPr>
        <w:t>Глобальные</w:t>
      </w:r>
      <w:r>
        <w:rPr>
          <w:spacing w:val="-3"/>
          <w:sz w:val="24"/>
        </w:rPr>
        <w:t> </w:t>
      </w:r>
      <w:r>
        <w:rPr>
          <w:sz w:val="24"/>
        </w:rPr>
        <w:t>проблемы</w:t>
      </w:r>
      <w:r>
        <w:rPr>
          <w:spacing w:val="-2"/>
          <w:sz w:val="24"/>
        </w:rPr>
        <w:t> </w:t>
      </w:r>
      <w:r>
        <w:rPr>
          <w:sz w:val="24"/>
        </w:rPr>
        <w:t>мирового</w:t>
      </w:r>
      <w:r>
        <w:rPr>
          <w:spacing w:val="-1"/>
          <w:sz w:val="24"/>
        </w:rPr>
        <w:t> </w:t>
      </w:r>
      <w:r>
        <w:rPr>
          <w:spacing w:val="-2"/>
          <w:sz w:val="24"/>
        </w:rPr>
        <w:t>развития.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1.</w:t>
      </w:r>
      <w:r>
        <w:rPr>
          <w:spacing w:val="-1"/>
          <w:sz w:val="24"/>
        </w:rPr>
        <w:t> </w:t>
      </w:r>
      <w:r>
        <w:rPr>
          <w:sz w:val="24"/>
        </w:rPr>
        <w:t>Понятие</w:t>
      </w:r>
      <w:r>
        <w:rPr>
          <w:spacing w:val="-3"/>
          <w:sz w:val="24"/>
        </w:rPr>
        <w:t> </w:t>
      </w:r>
      <w:r>
        <w:rPr>
          <w:sz w:val="24"/>
        </w:rPr>
        <w:t>о</w:t>
      </w:r>
      <w:r>
        <w:rPr>
          <w:spacing w:val="-1"/>
          <w:sz w:val="24"/>
        </w:rPr>
        <w:t> </w:t>
      </w:r>
      <w:r>
        <w:rPr>
          <w:sz w:val="24"/>
        </w:rPr>
        <w:t>глобальных</w:t>
      </w:r>
      <w:r>
        <w:rPr>
          <w:spacing w:val="-1"/>
          <w:sz w:val="24"/>
        </w:rPr>
        <w:t> </w:t>
      </w:r>
      <w:r>
        <w:rPr>
          <w:spacing w:val="-2"/>
          <w:sz w:val="24"/>
        </w:rPr>
        <w:t>проблемах.</w:t>
      </w:r>
    </w:p>
    <w:p>
      <w:pPr>
        <w:pStyle w:val="BodyText"/>
        <w:spacing w:before="5"/>
        <w:ind w:right="113"/>
      </w:pPr>
      <w:r>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 демографические. Уровни проявления глобальных проблем (планетарный, региональный, страновой,</w:t>
      </w:r>
      <w:r>
        <w:rPr>
          <w:spacing w:val="-15"/>
        </w:rPr>
        <w:t> </w:t>
      </w:r>
      <w:r>
        <w:rPr/>
        <w:t>локальный).</w:t>
      </w:r>
      <w:r>
        <w:rPr>
          <w:spacing w:val="-15"/>
        </w:rPr>
        <w:t> </w:t>
      </w:r>
      <w:r>
        <w:rPr/>
        <w:t>Междисциплинарный</w:t>
      </w:r>
      <w:r>
        <w:rPr>
          <w:spacing w:val="-15"/>
        </w:rPr>
        <w:t> </w:t>
      </w:r>
      <w:r>
        <w:rPr/>
        <w:t>характер</w:t>
      </w:r>
      <w:r>
        <w:rPr>
          <w:spacing w:val="-15"/>
        </w:rPr>
        <w:t> </w:t>
      </w:r>
      <w:r>
        <w:rPr/>
        <w:t>исследования</w:t>
      </w:r>
      <w:r>
        <w:rPr>
          <w:spacing w:val="-13"/>
        </w:rPr>
        <w:t> </w:t>
      </w:r>
      <w:r>
        <w:rPr/>
        <w:t>глобальных</w:t>
      </w:r>
      <w:r>
        <w:rPr>
          <w:spacing w:val="-15"/>
        </w:rPr>
        <w:t> </w:t>
      </w:r>
      <w:r>
        <w:rPr/>
        <w:t>проблем.</w:t>
      </w:r>
      <w:r>
        <w:rPr>
          <w:spacing w:val="-13"/>
        </w:rPr>
        <w:t> </w:t>
      </w:r>
      <w:r>
        <w:rPr/>
        <w:t>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pPr>
        <w:pStyle w:val="BodyText"/>
        <w:spacing w:before="5"/>
        <w:ind w:left="1030" w:firstLine="0"/>
      </w:pPr>
      <w:r>
        <w:rPr/>
        <w:t>Практическая</w:t>
      </w:r>
      <w:r>
        <w:rPr>
          <w:spacing w:val="-6"/>
        </w:rPr>
        <w:t> </w:t>
      </w:r>
      <w:r>
        <w:rPr>
          <w:spacing w:val="-2"/>
        </w:rPr>
        <w:t>работа.</w:t>
      </w:r>
    </w:p>
    <w:p>
      <w:pPr>
        <w:pStyle w:val="BodyText"/>
        <w:spacing w:before="5"/>
        <w:ind w:right="122"/>
      </w:pPr>
      <w:r>
        <w:rPr/>
        <w:t>1).</w:t>
      </w:r>
      <w:r>
        <w:rPr>
          <w:spacing w:val="-15"/>
        </w:rPr>
        <w:t> </w:t>
      </w:r>
      <w:r>
        <w:rPr/>
        <w:t>Организация</w:t>
      </w:r>
      <w:r>
        <w:rPr>
          <w:spacing w:val="-15"/>
        </w:rPr>
        <w:t> </w:t>
      </w:r>
      <w:r>
        <w:rPr/>
        <w:t>групповой</w:t>
      </w:r>
      <w:r>
        <w:rPr>
          <w:spacing w:val="-15"/>
        </w:rPr>
        <w:t> </w:t>
      </w:r>
      <w:r>
        <w:rPr/>
        <w:t>дискуссии</w:t>
      </w:r>
      <w:r>
        <w:rPr>
          <w:spacing w:val="-15"/>
        </w:rPr>
        <w:t> </w:t>
      </w:r>
      <w:r>
        <w:rPr/>
        <w:t>по</w:t>
      </w:r>
      <w:r>
        <w:rPr>
          <w:spacing w:val="-15"/>
        </w:rPr>
        <w:t> </w:t>
      </w:r>
      <w:r>
        <w:rPr/>
        <w:t>выявлению</w:t>
      </w:r>
      <w:r>
        <w:rPr>
          <w:spacing w:val="-15"/>
        </w:rPr>
        <w:t> </w:t>
      </w:r>
      <w:r>
        <w:rPr/>
        <w:t>факторов</w:t>
      </w:r>
      <w:r>
        <w:rPr>
          <w:spacing w:val="-15"/>
        </w:rPr>
        <w:t> </w:t>
      </w:r>
      <w:r>
        <w:rPr/>
        <w:t>обострения</w:t>
      </w:r>
      <w:r>
        <w:rPr>
          <w:spacing w:val="-15"/>
        </w:rPr>
        <w:t> </w:t>
      </w:r>
      <w:r>
        <w:rPr/>
        <w:t>одной</w:t>
      </w:r>
      <w:r>
        <w:rPr>
          <w:spacing w:val="-15"/>
        </w:rPr>
        <w:t> </w:t>
      </w:r>
      <w:r>
        <w:rPr/>
        <w:t>из</w:t>
      </w:r>
      <w:r>
        <w:rPr>
          <w:spacing w:val="-15"/>
        </w:rPr>
        <w:t> </w:t>
      </w:r>
      <w:r>
        <w:rPr/>
        <w:t>групп глобальных проблем человечества и возможных путей их разрешения.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4"/>
          <w:sz w:val="24"/>
        </w:rPr>
        <w:t> </w:t>
      </w:r>
      <w:r>
        <w:rPr>
          <w:sz w:val="24"/>
        </w:rPr>
        <w:t>2.</w:t>
      </w:r>
      <w:r>
        <w:rPr>
          <w:spacing w:val="-3"/>
          <w:sz w:val="24"/>
        </w:rPr>
        <w:t> </w:t>
      </w:r>
      <w:r>
        <w:rPr>
          <w:sz w:val="24"/>
        </w:rPr>
        <w:t>Концепция</w:t>
      </w:r>
      <w:r>
        <w:rPr>
          <w:spacing w:val="-3"/>
          <w:sz w:val="24"/>
        </w:rPr>
        <w:t> </w:t>
      </w:r>
      <w:r>
        <w:rPr>
          <w:sz w:val="24"/>
        </w:rPr>
        <w:t>устойчивого</w:t>
      </w:r>
      <w:r>
        <w:rPr>
          <w:spacing w:val="-2"/>
          <w:sz w:val="24"/>
        </w:rPr>
        <w:t> развития.</w:t>
      </w:r>
    </w:p>
    <w:p>
      <w:pPr>
        <w:pStyle w:val="BodyText"/>
        <w:spacing w:before="5"/>
        <w:ind w:left="1030" w:firstLine="0"/>
      </w:pPr>
      <w:r>
        <w:rPr/>
        <w:t>Географический</w:t>
      </w:r>
      <w:r>
        <w:rPr>
          <w:spacing w:val="-7"/>
        </w:rPr>
        <w:t> </w:t>
      </w:r>
      <w:r>
        <w:rPr/>
        <w:t>прогноз.</w:t>
      </w:r>
      <w:r>
        <w:rPr>
          <w:spacing w:val="-5"/>
        </w:rPr>
        <w:t> </w:t>
      </w:r>
      <w:r>
        <w:rPr/>
        <w:t>Многообразие</w:t>
      </w:r>
      <w:r>
        <w:rPr>
          <w:spacing w:val="-5"/>
        </w:rPr>
        <w:t> </w:t>
      </w:r>
      <w:r>
        <w:rPr/>
        <w:t>прогнозов</w:t>
      </w:r>
      <w:r>
        <w:rPr>
          <w:spacing w:val="-6"/>
        </w:rPr>
        <w:t> </w:t>
      </w:r>
      <w:r>
        <w:rPr/>
        <w:t>развития</w:t>
      </w:r>
      <w:r>
        <w:rPr>
          <w:spacing w:val="-4"/>
        </w:rPr>
        <w:t> </w:t>
      </w:r>
      <w:r>
        <w:rPr>
          <w:spacing w:val="-2"/>
        </w:rPr>
        <w:t>человечества.</w:t>
      </w:r>
    </w:p>
    <w:p>
      <w:pPr>
        <w:pStyle w:val="BodyText"/>
        <w:spacing w:before="5"/>
        <w:ind w:right="122"/>
      </w:pPr>
      <w:r>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pPr>
        <w:pStyle w:val="BodyText"/>
        <w:spacing w:line="244" w:lineRule="auto" w:before="7"/>
        <w:ind w:left="1030" w:right="1713" w:firstLine="0"/>
      </w:pPr>
      <w:r>
        <w:rPr/>
        <w:t>Национальные</w:t>
      </w:r>
      <w:r>
        <w:rPr>
          <w:spacing w:val="-6"/>
        </w:rPr>
        <w:t> </w:t>
      </w:r>
      <w:r>
        <w:rPr/>
        <w:t>проекты</w:t>
      </w:r>
      <w:r>
        <w:rPr>
          <w:spacing w:val="-5"/>
        </w:rPr>
        <w:t> </w:t>
      </w:r>
      <w:r>
        <w:rPr/>
        <w:t>и</w:t>
      </w:r>
      <w:r>
        <w:rPr>
          <w:spacing w:val="-4"/>
        </w:rPr>
        <w:t> </w:t>
      </w:r>
      <w:r>
        <w:rPr/>
        <w:t>перспективы</w:t>
      </w:r>
      <w:r>
        <w:rPr>
          <w:spacing w:val="-6"/>
        </w:rPr>
        <w:t> </w:t>
      </w:r>
      <w:r>
        <w:rPr/>
        <w:t>устойчивого</w:t>
      </w:r>
      <w:r>
        <w:rPr>
          <w:spacing w:val="-5"/>
        </w:rPr>
        <w:t> </w:t>
      </w:r>
      <w:r>
        <w:rPr/>
        <w:t>развития</w:t>
      </w:r>
      <w:r>
        <w:rPr>
          <w:spacing w:val="-5"/>
        </w:rPr>
        <w:t> </w:t>
      </w:r>
      <w:r>
        <w:rPr/>
        <w:t>для</w:t>
      </w:r>
      <w:r>
        <w:rPr>
          <w:spacing w:val="-5"/>
        </w:rPr>
        <w:t> </w:t>
      </w:r>
      <w:r>
        <w:rPr/>
        <w:t>России. Практические работы.</w:t>
      </w:r>
    </w:p>
    <w:p>
      <w:pPr>
        <w:pStyle w:val="ListParagraph"/>
        <w:numPr>
          <w:ilvl w:val="0"/>
          <w:numId w:val="70"/>
        </w:numPr>
        <w:tabs>
          <w:tab w:pos="1423" w:val="left" w:leader="none"/>
        </w:tabs>
        <w:spacing w:line="240" w:lineRule="auto" w:before="0" w:after="0"/>
        <w:ind w:left="324" w:right="115" w:firstLine="705"/>
        <w:jc w:val="both"/>
        <w:rPr>
          <w:sz w:val="24"/>
        </w:rPr>
      </w:pPr>
      <w:r>
        <w:rPr>
          <w:sz w:val="24"/>
        </w:rPr>
        <w:t>Контент-анализ текста: «Преобразование нашего мира: Повестка дня в области устойчивого</w:t>
      </w:r>
      <w:r>
        <w:rPr>
          <w:spacing w:val="40"/>
          <w:sz w:val="24"/>
        </w:rPr>
        <w:t> </w:t>
      </w:r>
      <w:r>
        <w:rPr>
          <w:sz w:val="24"/>
        </w:rPr>
        <w:t>развития</w:t>
      </w:r>
      <w:r>
        <w:rPr>
          <w:spacing w:val="40"/>
          <w:sz w:val="24"/>
        </w:rPr>
        <w:t> </w:t>
      </w:r>
      <w:r>
        <w:rPr>
          <w:sz w:val="24"/>
        </w:rPr>
        <w:t>на</w:t>
      </w:r>
      <w:r>
        <w:rPr>
          <w:spacing w:val="40"/>
          <w:sz w:val="24"/>
        </w:rPr>
        <w:t> </w:t>
      </w:r>
      <w:r>
        <w:rPr>
          <w:sz w:val="24"/>
        </w:rPr>
        <w:t>период</w:t>
      </w:r>
      <w:r>
        <w:rPr>
          <w:spacing w:val="40"/>
          <w:sz w:val="24"/>
        </w:rPr>
        <w:t> </w:t>
      </w:r>
      <w:r>
        <w:rPr>
          <w:sz w:val="24"/>
        </w:rPr>
        <w:t>до</w:t>
      </w:r>
      <w:r>
        <w:rPr>
          <w:spacing w:val="40"/>
          <w:sz w:val="24"/>
        </w:rPr>
        <w:t> </w:t>
      </w:r>
      <w:r>
        <w:rPr>
          <w:sz w:val="24"/>
        </w:rPr>
        <w:t>2030</w:t>
      </w:r>
      <w:r>
        <w:rPr>
          <w:spacing w:val="40"/>
          <w:sz w:val="24"/>
        </w:rPr>
        <w:t> </w:t>
      </w:r>
      <w:r>
        <w:rPr>
          <w:sz w:val="24"/>
        </w:rPr>
        <w:t>года»</w:t>
      </w:r>
      <w:r>
        <w:rPr>
          <w:spacing w:val="40"/>
          <w:sz w:val="24"/>
        </w:rPr>
        <w:t> </w:t>
      </w:r>
      <w:r>
        <w:rPr>
          <w:sz w:val="24"/>
        </w:rPr>
        <w:t>с</w:t>
      </w:r>
      <w:r>
        <w:rPr>
          <w:spacing w:val="40"/>
          <w:sz w:val="24"/>
        </w:rPr>
        <w:t> </w:t>
      </w:r>
      <w:r>
        <w:rPr>
          <w:sz w:val="24"/>
        </w:rPr>
        <w:t>целью</w:t>
      </w:r>
      <w:r>
        <w:rPr>
          <w:spacing w:val="40"/>
          <w:sz w:val="24"/>
        </w:rPr>
        <w:t> </w:t>
      </w:r>
      <w:r>
        <w:rPr>
          <w:sz w:val="24"/>
        </w:rPr>
        <w:t>выявления</w:t>
      </w:r>
      <w:r>
        <w:rPr>
          <w:spacing w:val="40"/>
          <w:sz w:val="24"/>
        </w:rPr>
        <w:t> </w:t>
      </w:r>
      <w:r>
        <w:rPr>
          <w:sz w:val="24"/>
        </w:rPr>
        <w:t>потенциального</w:t>
      </w:r>
      <w:r>
        <w:rPr>
          <w:spacing w:val="40"/>
          <w:sz w:val="24"/>
        </w:rPr>
        <w:t> </w:t>
      </w:r>
      <w:r>
        <w:rPr>
          <w:sz w:val="24"/>
        </w:rPr>
        <w:t>вклада</w:t>
      </w:r>
    </w:p>
    <w:p>
      <w:pPr>
        <w:spacing w:after="0" w:line="240" w:lineRule="auto"/>
        <w:jc w:val="both"/>
        <w:rPr>
          <w:sz w:val="24"/>
        </w:rPr>
        <w:sectPr>
          <w:type w:val="continuous"/>
          <w:pgSz w:w="11920" w:h="16850"/>
          <w:pgMar w:header="0" w:footer="1162" w:top="1040" w:bottom="280" w:left="1380" w:right="220"/>
        </w:sectPr>
      </w:pPr>
    </w:p>
    <w:p>
      <w:pPr>
        <w:pStyle w:val="BodyText"/>
        <w:spacing w:before="77"/>
        <w:ind w:firstLine="0"/>
      </w:pPr>
      <w:r>
        <w:rPr/>
        <w:t>географии</w:t>
      </w:r>
      <w:r>
        <w:rPr>
          <w:spacing w:val="-3"/>
        </w:rPr>
        <w:t> </w:t>
      </w:r>
      <w:r>
        <w:rPr/>
        <w:t>в</w:t>
      </w:r>
      <w:r>
        <w:rPr>
          <w:spacing w:val="-2"/>
        </w:rPr>
        <w:t> </w:t>
      </w:r>
      <w:r>
        <w:rPr/>
        <w:t>решение</w:t>
      </w:r>
      <w:r>
        <w:rPr>
          <w:spacing w:val="-3"/>
        </w:rPr>
        <w:t> </w:t>
      </w:r>
      <w:r>
        <w:rPr/>
        <w:t>глобальных</w:t>
      </w:r>
      <w:r>
        <w:rPr>
          <w:spacing w:val="-3"/>
        </w:rPr>
        <w:t> </w:t>
      </w:r>
      <w:r>
        <w:rPr/>
        <w:t>проблем</w:t>
      </w:r>
      <w:r>
        <w:rPr>
          <w:spacing w:val="-3"/>
        </w:rPr>
        <w:t> </w:t>
      </w:r>
      <w:r>
        <w:rPr/>
        <w:t>человечества</w:t>
      </w:r>
      <w:r>
        <w:rPr>
          <w:spacing w:val="-3"/>
        </w:rPr>
        <w:t> </w:t>
      </w:r>
      <w:r>
        <w:rPr/>
        <w:t>(по</w:t>
      </w:r>
      <w:r>
        <w:rPr>
          <w:spacing w:val="-2"/>
        </w:rPr>
        <w:t> </w:t>
      </w:r>
      <w:r>
        <w:rPr/>
        <w:t>выбору</w:t>
      </w:r>
      <w:r>
        <w:rPr>
          <w:spacing w:val="-2"/>
        </w:rPr>
        <w:t> учителя).</w:t>
      </w:r>
    </w:p>
    <w:p>
      <w:pPr>
        <w:pStyle w:val="ListParagraph"/>
        <w:numPr>
          <w:ilvl w:val="0"/>
          <w:numId w:val="70"/>
        </w:numPr>
        <w:tabs>
          <w:tab w:pos="1493" w:val="left" w:leader="none"/>
        </w:tabs>
        <w:spacing w:line="240" w:lineRule="auto" w:before="5" w:after="0"/>
        <w:ind w:left="324" w:right="114" w:firstLine="705"/>
        <w:jc w:val="both"/>
        <w:rPr>
          <w:sz w:val="24"/>
        </w:rPr>
      </w:pPr>
      <w:r>
        <w:rPr>
          <w:sz w:val="24"/>
        </w:rPr>
        <w:t>Контент-анализ текста национальных проектов России с целью выявления потенциального вклада</w:t>
      </w:r>
      <w:r>
        <w:rPr>
          <w:spacing w:val="-3"/>
          <w:sz w:val="24"/>
        </w:rPr>
        <w:t> </w:t>
      </w:r>
      <w:r>
        <w:rPr>
          <w:sz w:val="24"/>
        </w:rPr>
        <w:t>географии в</w:t>
      </w:r>
      <w:r>
        <w:rPr>
          <w:spacing w:val="-1"/>
          <w:sz w:val="24"/>
        </w:rPr>
        <w:t> </w:t>
      </w:r>
      <w:r>
        <w:rPr>
          <w:sz w:val="24"/>
        </w:rPr>
        <w:t>реализацию целей устойчивого</w:t>
      </w:r>
      <w:r>
        <w:rPr>
          <w:spacing w:val="-1"/>
          <w:sz w:val="24"/>
        </w:rPr>
        <w:t> </w:t>
      </w:r>
      <w:r>
        <w:rPr>
          <w:sz w:val="24"/>
        </w:rPr>
        <w:t>развития для нашей страны (по выбору учителя).</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6"/>
          <w:sz w:val="24"/>
        </w:rPr>
        <w:t> </w:t>
      </w:r>
      <w:r>
        <w:rPr>
          <w:sz w:val="24"/>
        </w:rPr>
        <w:t>3.</w:t>
      </w:r>
      <w:r>
        <w:rPr>
          <w:spacing w:val="-4"/>
          <w:sz w:val="24"/>
        </w:rPr>
        <w:t> </w:t>
      </w:r>
      <w:r>
        <w:rPr>
          <w:sz w:val="24"/>
        </w:rPr>
        <w:t>Геополитические</w:t>
      </w:r>
      <w:r>
        <w:rPr>
          <w:spacing w:val="-5"/>
          <w:sz w:val="24"/>
        </w:rPr>
        <w:t> </w:t>
      </w:r>
      <w:r>
        <w:rPr>
          <w:sz w:val="24"/>
        </w:rPr>
        <w:t>проблемы</w:t>
      </w:r>
      <w:r>
        <w:rPr>
          <w:spacing w:val="-4"/>
          <w:sz w:val="24"/>
        </w:rPr>
        <w:t> </w:t>
      </w:r>
      <w:r>
        <w:rPr>
          <w:sz w:val="24"/>
        </w:rPr>
        <w:t>современного</w:t>
      </w:r>
      <w:r>
        <w:rPr>
          <w:spacing w:val="-3"/>
          <w:sz w:val="24"/>
        </w:rPr>
        <w:t> </w:t>
      </w:r>
      <w:r>
        <w:rPr>
          <w:spacing w:val="-2"/>
          <w:sz w:val="24"/>
        </w:rPr>
        <w:t>мира.</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1.</w:t>
      </w:r>
      <w:r>
        <w:rPr>
          <w:spacing w:val="-1"/>
          <w:sz w:val="24"/>
        </w:rPr>
        <w:t> </w:t>
      </w:r>
      <w:r>
        <w:rPr>
          <w:sz w:val="24"/>
        </w:rPr>
        <w:t>Геополитическая</w:t>
      </w:r>
      <w:r>
        <w:rPr>
          <w:spacing w:val="-1"/>
          <w:sz w:val="24"/>
        </w:rPr>
        <w:t> </w:t>
      </w:r>
      <w:r>
        <w:rPr>
          <w:sz w:val="24"/>
        </w:rPr>
        <w:t>структура</w:t>
      </w:r>
      <w:r>
        <w:rPr>
          <w:spacing w:val="-1"/>
          <w:sz w:val="24"/>
        </w:rPr>
        <w:t> </w:t>
      </w:r>
      <w:r>
        <w:rPr>
          <w:spacing w:val="-4"/>
          <w:sz w:val="24"/>
        </w:rPr>
        <w:t>мира.</w:t>
      </w:r>
    </w:p>
    <w:p>
      <w:pPr>
        <w:pStyle w:val="BodyText"/>
        <w:spacing w:before="7"/>
        <w:ind w:right="121"/>
      </w:pPr>
      <w:r>
        <w:rPr/>
        <w:t>Современная политическая карта мира и основные этапы её формирования. Виды изменений на политической карте (количественные и качественные).</w:t>
      </w:r>
    </w:p>
    <w:p>
      <w:pPr>
        <w:pStyle w:val="BodyText"/>
        <w:spacing w:before="5"/>
        <w:ind w:left="1030" w:firstLine="0"/>
      </w:pPr>
      <w:r>
        <w:rPr/>
        <w:t>Политико-географическое</w:t>
      </w:r>
      <w:r>
        <w:rPr>
          <w:spacing w:val="-14"/>
        </w:rPr>
        <w:t> </w:t>
      </w:r>
      <w:r>
        <w:rPr/>
        <w:t>и</w:t>
      </w:r>
      <w:r>
        <w:rPr>
          <w:spacing w:val="-9"/>
        </w:rPr>
        <w:t> </w:t>
      </w:r>
      <w:r>
        <w:rPr/>
        <w:t>геополитическое</w:t>
      </w:r>
      <w:r>
        <w:rPr>
          <w:spacing w:val="-11"/>
        </w:rPr>
        <w:t> </w:t>
      </w:r>
      <w:r>
        <w:rPr/>
        <w:t>положение.</w:t>
      </w:r>
      <w:r>
        <w:rPr>
          <w:spacing w:val="-11"/>
        </w:rPr>
        <w:t> </w:t>
      </w:r>
      <w:r>
        <w:rPr/>
        <w:t>Место</w:t>
      </w:r>
      <w:r>
        <w:rPr>
          <w:spacing w:val="-9"/>
        </w:rPr>
        <w:t> </w:t>
      </w:r>
      <w:r>
        <w:rPr/>
        <w:t>России</w:t>
      </w:r>
      <w:r>
        <w:rPr>
          <w:spacing w:val="-9"/>
        </w:rPr>
        <w:t> </w:t>
      </w:r>
      <w:r>
        <w:rPr/>
        <w:t>на</w:t>
      </w:r>
      <w:r>
        <w:rPr>
          <w:spacing w:val="-11"/>
        </w:rPr>
        <w:t> </w:t>
      </w:r>
      <w:r>
        <w:rPr>
          <w:spacing w:val="-2"/>
        </w:rPr>
        <w:t>политической</w:t>
      </w:r>
    </w:p>
    <w:p>
      <w:pPr>
        <w:pStyle w:val="BodyText"/>
        <w:ind w:firstLine="0"/>
        <w:jc w:val="left"/>
      </w:pPr>
      <w:r>
        <w:rPr>
          <w:spacing w:val="-2"/>
        </w:rPr>
        <w:t>карте.</w:t>
      </w:r>
    </w:p>
    <w:p>
      <w:pPr>
        <w:pStyle w:val="BodyText"/>
        <w:spacing w:before="5"/>
        <w:ind w:left="1030" w:firstLine="0"/>
        <w:jc w:val="left"/>
      </w:pPr>
      <w:r>
        <w:rPr/>
        <w:t>Проблемы</w:t>
      </w:r>
      <w:r>
        <w:rPr>
          <w:spacing w:val="5"/>
        </w:rPr>
        <w:t> </w:t>
      </w:r>
      <w:r>
        <w:rPr/>
        <w:t>перехода</w:t>
      </w:r>
      <w:r>
        <w:rPr>
          <w:spacing w:val="7"/>
        </w:rPr>
        <w:t> </w:t>
      </w:r>
      <w:r>
        <w:rPr/>
        <w:t>от</w:t>
      </w:r>
      <w:r>
        <w:rPr>
          <w:spacing w:val="10"/>
        </w:rPr>
        <w:t> </w:t>
      </w:r>
      <w:r>
        <w:rPr/>
        <w:t>моноцентрической</w:t>
      </w:r>
      <w:r>
        <w:rPr>
          <w:spacing w:val="8"/>
        </w:rPr>
        <w:t> </w:t>
      </w:r>
      <w:r>
        <w:rPr/>
        <w:t>к</w:t>
      </w:r>
      <w:r>
        <w:rPr>
          <w:spacing w:val="9"/>
        </w:rPr>
        <w:t> </w:t>
      </w:r>
      <w:r>
        <w:rPr/>
        <w:t>полицентрической</w:t>
      </w:r>
      <w:r>
        <w:rPr>
          <w:spacing w:val="8"/>
        </w:rPr>
        <w:t> </w:t>
      </w:r>
      <w:r>
        <w:rPr/>
        <w:t>модели</w:t>
      </w:r>
      <w:r>
        <w:rPr>
          <w:spacing w:val="9"/>
        </w:rPr>
        <w:t> </w:t>
      </w:r>
      <w:r>
        <w:rPr>
          <w:spacing w:val="-2"/>
        </w:rPr>
        <w:t>мироустройства.</w:t>
      </w:r>
    </w:p>
    <w:p>
      <w:pPr>
        <w:pStyle w:val="BodyText"/>
        <w:ind w:firstLine="0"/>
      </w:pPr>
      <w:r>
        <w:rPr/>
        <w:t>Геополитические</w:t>
      </w:r>
      <w:r>
        <w:rPr>
          <w:spacing w:val="-5"/>
        </w:rPr>
        <w:t> </w:t>
      </w:r>
      <w:r>
        <w:rPr/>
        <w:t>регионы</w:t>
      </w:r>
      <w:r>
        <w:rPr>
          <w:spacing w:val="-4"/>
        </w:rPr>
        <w:t> мира.</w:t>
      </w:r>
    </w:p>
    <w:p>
      <w:pPr>
        <w:pStyle w:val="BodyText"/>
        <w:spacing w:before="5"/>
        <w:ind w:left="1030" w:firstLine="0"/>
      </w:pPr>
      <w:r>
        <w:rPr/>
        <w:t>Практическая</w:t>
      </w:r>
      <w:r>
        <w:rPr>
          <w:spacing w:val="-6"/>
        </w:rPr>
        <w:t> </w:t>
      </w:r>
      <w:r>
        <w:rPr>
          <w:spacing w:val="-2"/>
        </w:rPr>
        <w:t>работа.</w:t>
      </w:r>
    </w:p>
    <w:p>
      <w:pPr>
        <w:pStyle w:val="BodyText"/>
        <w:spacing w:before="5"/>
        <w:ind w:right="120"/>
      </w:pPr>
      <w:r>
        <w:rPr/>
        <w:t>1).</w:t>
      </w:r>
      <w:r>
        <w:rPr>
          <w:spacing w:val="-6"/>
        </w:rPr>
        <w:t> </w:t>
      </w:r>
      <w:r>
        <w:rPr/>
        <w:t>Выявление</w:t>
      </w:r>
      <w:r>
        <w:rPr>
          <w:spacing w:val="-6"/>
        </w:rPr>
        <w:t> </w:t>
      </w:r>
      <w:r>
        <w:rPr/>
        <w:t>на</w:t>
      </w:r>
      <w:r>
        <w:rPr>
          <w:spacing w:val="-3"/>
        </w:rPr>
        <w:t> </w:t>
      </w:r>
      <w:r>
        <w:rPr/>
        <w:t>основе</w:t>
      </w:r>
      <w:r>
        <w:rPr>
          <w:spacing w:val="-6"/>
        </w:rPr>
        <w:t> </w:t>
      </w:r>
      <w:r>
        <w:rPr/>
        <w:t>анализа</w:t>
      </w:r>
      <w:r>
        <w:rPr>
          <w:spacing w:val="-6"/>
        </w:rPr>
        <w:t> </w:t>
      </w:r>
      <w:r>
        <w:rPr/>
        <w:t>различных</w:t>
      </w:r>
      <w:r>
        <w:rPr>
          <w:spacing w:val="-5"/>
        </w:rPr>
        <w:t> </w:t>
      </w:r>
      <w:r>
        <w:rPr/>
        <w:t>источников</w:t>
      </w:r>
      <w:r>
        <w:rPr>
          <w:spacing w:val="-5"/>
        </w:rPr>
        <w:t> </w:t>
      </w:r>
      <w:r>
        <w:rPr/>
        <w:t>количественных</w:t>
      </w:r>
      <w:r>
        <w:rPr>
          <w:spacing w:val="-5"/>
        </w:rPr>
        <w:t> </w:t>
      </w:r>
      <w:r>
        <w:rPr/>
        <w:t>и</w:t>
      </w:r>
      <w:r>
        <w:rPr>
          <w:spacing w:val="-4"/>
        </w:rPr>
        <w:t> </w:t>
      </w:r>
      <w:r>
        <w:rPr/>
        <w:t>качественных изменений</w:t>
      </w:r>
      <w:r>
        <w:rPr>
          <w:spacing w:val="-7"/>
        </w:rPr>
        <w:t> </w:t>
      </w:r>
      <w:r>
        <w:rPr/>
        <w:t>на</w:t>
      </w:r>
      <w:r>
        <w:rPr>
          <w:spacing w:val="-7"/>
        </w:rPr>
        <w:t> </w:t>
      </w:r>
      <w:r>
        <w:rPr/>
        <w:t>политической</w:t>
      </w:r>
      <w:r>
        <w:rPr>
          <w:spacing w:val="-5"/>
        </w:rPr>
        <w:t> </w:t>
      </w:r>
      <w:r>
        <w:rPr/>
        <w:t>карте</w:t>
      </w:r>
      <w:r>
        <w:rPr>
          <w:spacing w:val="-6"/>
        </w:rPr>
        <w:t> </w:t>
      </w:r>
      <w:r>
        <w:rPr/>
        <w:t>мира</w:t>
      </w:r>
      <w:r>
        <w:rPr>
          <w:spacing w:val="-7"/>
        </w:rPr>
        <w:t> </w:t>
      </w:r>
      <w:r>
        <w:rPr/>
        <w:t>(с</w:t>
      </w:r>
      <w:r>
        <w:rPr>
          <w:spacing w:val="-7"/>
        </w:rPr>
        <w:t> </w:t>
      </w:r>
      <w:r>
        <w:rPr/>
        <w:t>1990</w:t>
      </w:r>
      <w:r>
        <w:rPr>
          <w:spacing w:val="-7"/>
        </w:rPr>
        <w:t> </w:t>
      </w:r>
      <w:r>
        <w:rPr/>
        <w:t>г.</w:t>
      </w:r>
      <w:r>
        <w:rPr>
          <w:spacing w:val="-6"/>
        </w:rPr>
        <w:t> </w:t>
      </w:r>
      <w:r>
        <w:rPr/>
        <w:t>до</w:t>
      </w:r>
      <w:r>
        <w:rPr>
          <w:spacing w:val="-7"/>
        </w:rPr>
        <w:t> </w:t>
      </w:r>
      <w:r>
        <w:rPr/>
        <w:t>настоящего</w:t>
      </w:r>
      <w:r>
        <w:rPr>
          <w:spacing w:val="-6"/>
        </w:rPr>
        <w:t> </w:t>
      </w:r>
      <w:r>
        <w:rPr/>
        <w:t>времени</w:t>
      </w:r>
      <w:r>
        <w:rPr>
          <w:spacing w:val="-7"/>
        </w:rPr>
        <w:t> </w:t>
      </w:r>
      <w:r>
        <w:rPr/>
        <w:t>на</w:t>
      </w:r>
      <w:r>
        <w:rPr>
          <w:spacing w:val="-7"/>
        </w:rPr>
        <w:t> </w:t>
      </w:r>
      <w:r>
        <w:rPr/>
        <w:t>примере</w:t>
      </w:r>
      <w:r>
        <w:rPr>
          <w:spacing w:val="-7"/>
        </w:rPr>
        <w:t> </w:t>
      </w:r>
      <w:r>
        <w:rPr/>
        <w:t>различных </w:t>
      </w:r>
      <w:r>
        <w:rPr>
          <w:spacing w:val="-2"/>
        </w:rPr>
        <w:t>регионов).</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2.</w:t>
      </w:r>
      <w:r>
        <w:rPr>
          <w:spacing w:val="-1"/>
          <w:sz w:val="24"/>
        </w:rPr>
        <w:t> </w:t>
      </w:r>
      <w:r>
        <w:rPr>
          <w:sz w:val="24"/>
        </w:rPr>
        <w:t>География</w:t>
      </w:r>
      <w:r>
        <w:rPr>
          <w:spacing w:val="-1"/>
          <w:sz w:val="24"/>
        </w:rPr>
        <w:t> </w:t>
      </w:r>
      <w:r>
        <w:rPr>
          <w:sz w:val="24"/>
        </w:rPr>
        <w:t>форм</w:t>
      </w:r>
      <w:r>
        <w:rPr>
          <w:spacing w:val="-1"/>
          <w:sz w:val="24"/>
        </w:rPr>
        <w:t> </w:t>
      </w:r>
      <w:r>
        <w:rPr>
          <w:sz w:val="24"/>
        </w:rPr>
        <w:t>государственного</w:t>
      </w:r>
      <w:r>
        <w:rPr>
          <w:spacing w:val="-1"/>
          <w:sz w:val="24"/>
        </w:rPr>
        <w:t> </w:t>
      </w:r>
      <w:r>
        <w:rPr>
          <w:spacing w:val="-2"/>
          <w:sz w:val="24"/>
        </w:rPr>
        <w:t>устройства.</w:t>
      </w:r>
    </w:p>
    <w:p>
      <w:pPr>
        <w:pStyle w:val="BodyText"/>
        <w:spacing w:before="5"/>
        <w:ind w:right="121"/>
      </w:pPr>
      <w:r>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pPr>
        <w:pStyle w:val="BodyText"/>
        <w:spacing w:before="5"/>
        <w:ind w:left="1030" w:firstLine="0"/>
      </w:pPr>
      <w:r>
        <w:rPr/>
        <w:t>Практическая</w:t>
      </w:r>
      <w:r>
        <w:rPr>
          <w:spacing w:val="-6"/>
        </w:rPr>
        <w:t> </w:t>
      </w:r>
      <w:r>
        <w:rPr>
          <w:spacing w:val="-2"/>
        </w:rPr>
        <w:t>работа.</w:t>
      </w:r>
    </w:p>
    <w:p>
      <w:pPr>
        <w:pStyle w:val="BodyText"/>
        <w:spacing w:before="5"/>
        <w:ind w:right="123"/>
      </w:pPr>
      <w:r>
        <w:rPr/>
        <w:t>1). Выполнение задания на контурной карте по отражению размещения монархий и </w:t>
      </w:r>
      <w:r>
        <w:rPr>
          <w:spacing w:val="-2"/>
        </w:rPr>
        <w:t>федераций.</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3.</w:t>
      </w:r>
      <w:r>
        <w:rPr>
          <w:spacing w:val="-1"/>
          <w:sz w:val="24"/>
        </w:rPr>
        <w:t> </w:t>
      </w:r>
      <w:r>
        <w:rPr>
          <w:sz w:val="24"/>
        </w:rPr>
        <w:t>Глобальная</w:t>
      </w:r>
      <w:r>
        <w:rPr>
          <w:spacing w:val="-2"/>
          <w:sz w:val="24"/>
        </w:rPr>
        <w:t> </w:t>
      </w:r>
      <w:r>
        <w:rPr>
          <w:sz w:val="24"/>
        </w:rPr>
        <w:t>проблема</w:t>
      </w:r>
      <w:r>
        <w:rPr>
          <w:spacing w:val="-2"/>
          <w:sz w:val="24"/>
        </w:rPr>
        <w:t> </w:t>
      </w:r>
      <w:r>
        <w:rPr>
          <w:sz w:val="24"/>
        </w:rPr>
        <w:t>роста</w:t>
      </w:r>
      <w:r>
        <w:rPr>
          <w:spacing w:val="-1"/>
          <w:sz w:val="24"/>
        </w:rPr>
        <w:t> </w:t>
      </w:r>
      <w:r>
        <w:rPr>
          <w:spacing w:val="-2"/>
          <w:sz w:val="24"/>
        </w:rPr>
        <w:t>вооружений.</w:t>
      </w:r>
    </w:p>
    <w:p>
      <w:pPr>
        <w:pStyle w:val="BodyText"/>
        <w:spacing w:before="5"/>
        <w:ind w:right="115"/>
      </w:pPr>
      <w:r>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pPr>
        <w:pStyle w:val="BodyText"/>
        <w:spacing w:before="5"/>
        <w:ind w:left="1030" w:firstLine="0"/>
      </w:pPr>
      <w:r>
        <w:rPr/>
        <w:t>Практическая</w:t>
      </w:r>
      <w:r>
        <w:rPr>
          <w:spacing w:val="-6"/>
        </w:rPr>
        <w:t> </w:t>
      </w:r>
      <w:r>
        <w:rPr>
          <w:spacing w:val="-2"/>
        </w:rPr>
        <w:t>работа.</w:t>
      </w:r>
    </w:p>
    <w:p>
      <w:pPr>
        <w:pStyle w:val="BodyText"/>
        <w:spacing w:before="5"/>
        <w:ind w:right="118"/>
      </w:pPr>
      <w:r>
        <w:rPr/>
        <w:t>1).</w:t>
      </w:r>
      <w:r>
        <w:rPr>
          <w:spacing w:val="-14"/>
        </w:rPr>
        <w:t> </w:t>
      </w:r>
      <w:r>
        <w:rPr/>
        <w:t>Составление</w:t>
      </w:r>
      <w:r>
        <w:rPr>
          <w:spacing w:val="-14"/>
        </w:rPr>
        <w:t> </w:t>
      </w:r>
      <w:r>
        <w:rPr/>
        <w:t>таблицы</w:t>
      </w:r>
      <w:r>
        <w:rPr>
          <w:spacing w:val="-14"/>
        </w:rPr>
        <w:t> </w:t>
      </w:r>
      <w:r>
        <w:rPr/>
        <w:t>«Страны</w:t>
      </w:r>
      <w:r>
        <w:rPr>
          <w:spacing w:val="-14"/>
        </w:rPr>
        <w:t> </w:t>
      </w:r>
      <w:r>
        <w:rPr/>
        <w:t>«ядерного</w:t>
      </w:r>
      <w:r>
        <w:rPr>
          <w:spacing w:val="-15"/>
        </w:rPr>
        <w:t> </w:t>
      </w:r>
      <w:r>
        <w:rPr/>
        <w:t>клуба»</w:t>
      </w:r>
      <w:r>
        <w:rPr>
          <w:spacing w:val="-14"/>
        </w:rPr>
        <w:t> </w:t>
      </w:r>
      <w:r>
        <w:rPr/>
        <w:t>на</w:t>
      </w:r>
      <w:r>
        <w:rPr>
          <w:spacing w:val="-14"/>
        </w:rPr>
        <w:t> </w:t>
      </w:r>
      <w:r>
        <w:rPr/>
        <w:t>основе</w:t>
      </w:r>
      <w:r>
        <w:rPr>
          <w:spacing w:val="-14"/>
        </w:rPr>
        <w:t> </w:t>
      </w:r>
      <w:r>
        <w:rPr/>
        <w:t>использования</w:t>
      </w:r>
      <w:r>
        <w:rPr>
          <w:spacing w:val="-15"/>
        </w:rPr>
        <w:t> </w:t>
      </w:r>
      <w:r>
        <w:rPr/>
        <w:t>источников </w:t>
      </w:r>
      <w:r>
        <w:rPr>
          <w:spacing w:val="-2"/>
        </w:rPr>
        <w:t>информации.</w:t>
      </w:r>
    </w:p>
    <w:p>
      <w:pPr>
        <w:pStyle w:val="ListParagraph"/>
        <w:numPr>
          <w:ilvl w:val="3"/>
          <w:numId w:val="64"/>
        </w:numPr>
        <w:tabs>
          <w:tab w:pos="2050" w:val="left" w:leader="none"/>
        </w:tabs>
        <w:spacing w:line="240" w:lineRule="auto" w:before="4" w:after="0"/>
        <w:ind w:left="2050" w:right="0" w:hanging="1020"/>
        <w:jc w:val="both"/>
        <w:rPr>
          <w:sz w:val="24"/>
        </w:rPr>
      </w:pPr>
      <w:r>
        <w:rPr>
          <w:sz w:val="24"/>
        </w:rPr>
        <w:t>Тема</w:t>
      </w:r>
      <w:r>
        <w:rPr>
          <w:spacing w:val="-3"/>
          <w:sz w:val="24"/>
        </w:rPr>
        <w:t> </w:t>
      </w:r>
      <w:r>
        <w:rPr>
          <w:sz w:val="24"/>
        </w:rPr>
        <w:t>4.</w:t>
      </w:r>
      <w:r>
        <w:rPr>
          <w:spacing w:val="-2"/>
          <w:sz w:val="24"/>
        </w:rPr>
        <w:t> </w:t>
      </w:r>
      <w:r>
        <w:rPr>
          <w:sz w:val="24"/>
        </w:rPr>
        <w:t>Государственные</w:t>
      </w:r>
      <w:r>
        <w:rPr>
          <w:spacing w:val="-3"/>
          <w:sz w:val="24"/>
        </w:rPr>
        <w:t> </w:t>
      </w:r>
      <w:r>
        <w:rPr>
          <w:spacing w:val="-2"/>
          <w:sz w:val="24"/>
        </w:rPr>
        <w:t>границы.</w:t>
      </w:r>
    </w:p>
    <w:p>
      <w:pPr>
        <w:pStyle w:val="BodyText"/>
        <w:spacing w:before="5"/>
        <w:ind w:right="114"/>
      </w:pPr>
      <w:r>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pPr>
        <w:pStyle w:val="BodyText"/>
        <w:spacing w:before="6"/>
        <w:ind w:left="1030" w:firstLine="0"/>
      </w:pPr>
      <w:r>
        <w:rPr/>
        <w:t>Трансграничные</w:t>
      </w:r>
      <w:r>
        <w:rPr>
          <w:spacing w:val="70"/>
        </w:rPr>
        <w:t> </w:t>
      </w:r>
      <w:r>
        <w:rPr/>
        <w:t>регионы.</w:t>
      </w:r>
      <w:r>
        <w:rPr>
          <w:spacing w:val="73"/>
        </w:rPr>
        <w:t> </w:t>
      </w:r>
      <w:r>
        <w:rPr/>
        <w:t>Государственные</w:t>
      </w:r>
      <w:r>
        <w:rPr>
          <w:spacing w:val="75"/>
        </w:rPr>
        <w:t> </w:t>
      </w:r>
      <w:r>
        <w:rPr/>
        <w:t>границы</w:t>
      </w:r>
      <w:r>
        <w:rPr>
          <w:spacing w:val="73"/>
        </w:rPr>
        <w:t> </w:t>
      </w:r>
      <w:r>
        <w:rPr/>
        <w:t>в</w:t>
      </w:r>
      <w:r>
        <w:rPr>
          <w:spacing w:val="73"/>
        </w:rPr>
        <w:t> </w:t>
      </w:r>
      <w:r>
        <w:rPr/>
        <w:t>постсоветском</w:t>
      </w:r>
      <w:r>
        <w:rPr>
          <w:spacing w:val="73"/>
        </w:rPr>
        <w:t> </w:t>
      </w:r>
      <w:r>
        <w:rPr>
          <w:spacing w:val="-2"/>
        </w:rPr>
        <w:t>пространстве.</w:t>
      </w:r>
    </w:p>
    <w:p>
      <w:pPr>
        <w:pStyle w:val="BodyText"/>
        <w:spacing w:before="2"/>
        <w:ind w:firstLine="0"/>
      </w:pPr>
      <w:r>
        <w:rPr/>
        <w:t>Приграничное</w:t>
      </w:r>
      <w:r>
        <w:rPr>
          <w:spacing w:val="-8"/>
        </w:rPr>
        <w:t> </w:t>
      </w:r>
      <w:r>
        <w:rPr/>
        <w:t>сотрудничество.</w:t>
      </w:r>
      <w:r>
        <w:rPr>
          <w:spacing w:val="-5"/>
        </w:rPr>
        <w:t> </w:t>
      </w:r>
      <w:r>
        <w:rPr/>
        <w:t>Характеристика</w:t>
      </w:r>
      <w:r>
        <w:rPr>
          <w:spacing w:val="-5"/>
        </w:rPr>
        <w:t> </w:t>
      </w:r>
      <w:r>
        <w:rPr/>
        <w:t>отдельных</w:t>
      </w:r>
      <w:r>
        <w:rPr>
          <w:spacing w:val="-5"/>
        </w:rPr>
        <w:t> </w:t>
      </w:r>
      <w:r>
        <w:rPr/>
        <w:t>участков</w:t>
      </w:r>
      <w:r>
        <w:rPr>
          <w:spacing w:val="-6"/>
        </w:rPr>
        <w:t> </w:t>
      </w:r>
      <w:r>
        <w:rPr/>
        <w:t>российской</w:t>
      </w:r>
      <w:r>
        <w:rPr>
          <w:spacing w:val="-4"/>
        </w:rPr>
        <w:t> </w:t>
      </w:r>
      <w:r>
        <w:rPr>
          <w:spacing w:val="-2"/>
        </w:rPr>
        <w:t>границы.</w:t>
      </w:r>
    </w:p>
    <w:p>
      <w:pPr>
        <w:pStyle w:val="BodyText"/>
        <w:spacing w:before="5"/>
        <w:ind w:left="1030" w:firstLine="0"/>
      </w:pPr>
      <w:r>
        <w:rPr/>
        <w:t>Практическая</w:t>
      </w:r>
      <w:r>
        <w:rPr>
          <w:spacing w:val="-6"/>
        </w:rPr>
        <w:t> </w:t>
      </w:r>
      <w:r>
        <w:rPr>
          <w:spacing w:val="-2"/>
        </w:rPr>
        <w:t>работа.</w:t>
      </w:r>
    </w:p>
    <w:p>
      <w:pPr>
        <w:pStyle w:val="BodyText"/>
        <w:spacing w:before="5"/>
        <w:ind w:right="122"/>
      </w:pPr>
      <w:r>
        <w:rPr/>
        <w:t>1).</w:t>
      </w:r>
      <w:r>
        <w:rPr>
          <w:spacing w:val="-13"/>
        </w:rPr>
        <w:t> </w:t>
      </w:r>
      <w:r>
        <w:rPr/>
        <w:t>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7"/>
          <w:sz w:val="24"/>
        </w:rPr>
        <w:t> </w:t>
      </w:r>
      <w:r>
        <w:rPr>
          <w:sz w:val="24"/>
        </w:rPr>
        <w:t>5.</w:t>
      </w:r>
      <w:r>
        <w:rPr>
          <w:spacing w:val="-3"/>
          <w:sz w:val="24"/>
        </w:rPr>
        <w:t> </w:t>
      </w:r>
      <w:r>
        <w:rPr>
          <w:sz w:val="24"/>
        </w:rPr>
        <w:t>Территориальные</w:t>
      </w:r>
      <w:r>
        <w:rPr>
          <w:spacing w:val="-5"/>
          <w:sz w:val="24"/>
        </w:rPr>
        <w:t> </w:t>
      </w:r>
      <w:r>
        <w:rPr>
          <w:sz w:val="24"/>
        </w:rPr>
        <w:t>конфликты</w:t>
      </w:r>
      <w:r>
        <w:rPr>
          <w:spacing w:val="-5"/>
          <w:sz w:val="24"/>
        </w:rPr>
        <w:t> </w:t>
      </w:r>
      <w:r>
        <w:rPr>
          <w:sz w:val="24"/>
        </w:rPr>
        <w:t>в</w:t>
      </w:r>
      <w:r>
        <w:rPr>
          <w:spacing w:val="-4"/>
          <w:sz w:val="24"/>
        </w:rPr>
        <w:t> </w:t>
      </w:r>
      <w:r>
        <w:rPr>
          <w:sz w:val="24"/>
        </w:rPr>
        <w:t>современном</w:t>
      </w:r>
      <w:r>
        <w:rPr>
          <w:spacing w:val="-4"/>
          <w:sz w:val="24"/>
        </w:rPr>
        <w:t> </w:t>
      </w:r>
      <w:r>
        <w:rPr>
          <w:spacing w:val="-2"/>
          <w:sz w:val="24"/>
        </w:rPr>
        <w:t>мире.</w:t>
      </w:r>
    </w:p>
    <w:p>
      <w:pPr>
        <w:pStyle w:val="BodyText"/>
        <w:spacing w:before="4"/>
        <w:ind w:right="121"/>
      </w:pPr>
      <w:r>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pPr>
        <w:pStyle w:val="BodyText"/>
        <w:spacing w:before="6"/>
        <w:ind w:left="1030" w:firstLine="0"/>
      </w:pPr>
      <w:r>
        <w:rPr/>
        <w:t>Практическая</w:t>
      </w:r>
      <w:r>
        <w:rPr>
          <w:spacing w:val="-6"/>
        </w:rPr>
        <w:t> </w:t>
      </w:r>
      <w:r>
        <w:rPr>
          <w:spacing w:val="-2"/>
        </w:rPr>
        <w:t>работа.</w:t>
      </w:r>
    </w:p>
    <w:p>
      <w:pPr>
        <w:spacing w:after="0"/>
        <w:sectPr>
          <w:pgSz w:w="11920" w:h="16850"/>
          <w:pgMar w:header="0" w:footer="1162" w:top="960" w:bottom="1480" w:left="1380" w:right="220"/>
        </w:sectPr>
      </w:pPr>
    </w:p>
    <w:p>
      <w:pPr>
        <w:pStyle w:val="BodyText"/>
        <w:spacing w:before="77"/>
        <w:ind w:right="129"/>
      </w:pPr>
      <w:r>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6"/>
          <w:sz w:val="24"/>
        </w:rPr>
        <w:t> </w:t>
      </w:r>
      <w:r>
        <w:rPr>
          <w:sz w:val="24"/>
        </w:rPr>
        <w:t>6.</w:t>
      </w:r>
      <w:r>
        <w:rPr>
          <w:spacing w:val="-3"/>
          <w:sz w:val="24"/>
        </w:rPr>
        <w:t> </w:t>
      </w:r>
      <w:r>
        <w:rPr>
          <w:sz w:val="24"/>
        </w:rPr>
        <w:t>Глобальная</w:t>
      </w:r>
      <w:r>
        <w:rPr>
          <w:spacing w:val="-3"/>
          <w:sz w:val="24"/>
        </w:rPr>
        <w:t> </w:t>
      </w:r>
      <w:r>
        <w:rPr>
          <w:sz w:val="24"/>
        </w:rPr>
        <w:t>проблема</w:t>
      </w:r>
      <w:r>
        <w:rPr>
          <w:spacing w:val="-4"/>
          <w:sz w:val="24"/>
        </w:rPr>
        <w:t> </w:t>
      </w:r>
      <w:r>
        <w:rPr>
          <w:sz w:val="24"/>
        </w:rPr>
        <w:t>международного</w:t>
      </w:r>
      <w:r>
        <w:rPr>
          <w:spacing w:val="-2"/>
          <w:sz w:val="24"/>
        </w:rPr>
        <w:t> терроризма.</w:t>
      </w:r>
    </w:p>
    <w:p>
      <w:pPr>
        <w:pStyle w:val="BodyText"/>
        <w:spacing w:before="5"/>
        <w:ind w:right="118"/>
      </w:pPr>
      <w:r>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w:t>
      </w:r>
      <w:r>
        <w:rPr>
          <w:spacing w:val="-15"/>
        </w:rPr>
        <w:t> </w:t>
      </w:r>
      <w:r>
        <w:rPr/>
        <w:t>как</w:t>
      </w:r>
      <w:r>
        <w:rPr>
          <w:spacing w:val="-13"/>
        </w:rPr>
        <w:t> </w:t>
      </w:r>
      <w:r>
        <w:rPr/>
        <w:t>одна</w:t>
      </w:r>
      <w:r>
        <w:rPr>
          <w:spacing w:val="-15"/>
        </w:rPr>
        <w:t> </w:t>
      </w:r>
      <w:r>
        <w:rPr/>
        <w:t>из</w:t>
      </w:r>
      <w:r>
        <w:rPr>
          <w:spacing w:val="-13"/>
        </w:rPr>
        <w:t> </w:t>
      </w:r>
      <w:r>
        <w:rPr/>
        <w:t>форм</w:t>
      </w:r>
      <w:r>
        <w:rPr>
          <w:spacing w:val="-14"/>
        </w:rPr>
        <w:t> </w:t>
      </w:r>
      <w:r>
        <w:rPr/>
        <w:t>терроризма.</w:t>
      </w:r>
      <w:r>
        <w:rPr>
          <w:spacing w:val="-14"/>
        </w:rPr>
        <w:t> </w:t>
      </w:r>
      <w:r>
        <w:rPr/>
        <w:t>География</w:t>
      </w:r>
      <w:r>
        <w:rPr>
          <w:spacing w:val="-14"/>
        </w:rPr>
        <w:t> </w:t>
      </w:r>
      <w:r>
        <w:rPr/>
        <w:t>центров</w:t>
      </w:r>
      <w:r>
        <w:rPr>
          <w:spacing w:val="-14"/>
        </w:rPr>
        <w:t> </w:t>
      </w:r>
      <w:r>
        <w:rPr/>
        <w:t>международного</w:t>
      </w:r>
      <w:r>
        <w:rPr>
          <w:spacing w:val="-14"/>
        </w:rPr>
        <w:t> </w:t>
      </w:r>
      <w:r>
        <w:rPr/>
        <w:t>терроризма. Россия как оплот борьбы с международным терроризмом. Сотрудничество стран мира в борьбе с международным терроризмом и экстремизмом.</w:t>
      </w:r>
    </w:p>
    <w:p>
      <w:pPr>
        <w:pStyle w:val="BodyText"/>
        <w:spacing w:before="5"/>
        <w:ind w:left="1030" w:firstLine="0"/>
      </w:pPr>
      <w:r>
        <w:rPr/>
        <w:t>Практическая</w:t>
      </w:r>
      <w:r>
        <w:rPr>
          <w:spacing w:val="-6"/>
        </w:rPr>
        <w:t> </w:t>
      </w:r>
      <w:r>
        <w:rPr>
          <w:spacing w:val="-2"/>
        </w:rPr>
        <w:t>работа.</w:t>
      </w:r>
    </w:p>
    <w:p>
      <w:pPr>
        <w:pStyle w:val="BodyText"/>
        <w:spacing w:line="242" w:lineRule="auto" w:before="5"/>
        <w:ind w:right="121"/>
      </w:pPr>
      <w:r>
        <w:rPr/>
        <w:t>1).</w:t>
      </w:r>
      <w:r>
        <w:rPr>
          <w:spacing w:val="-8"/>
        </w:rPr>
        <w:t> </w:t>
      </w:r>
      <w:r>
        <w:rPr/>
        <w:t>Анализ</w:t>
      </w:r>
      <w:r>
        <w:rPr>
          <w:spacing w:val="-6"/>
        </w:rPr>
        <w:t> </w:t>
      </w:r>
      <w:r>
        <w:rPr/>
        <w:t>факторов</w:t>
      </w:r>
      <w:r>
        <w:rPr>
          <w:spacing w:val="-7"/>
        </w:rPr>
        <w:t> </w:t>
      </w:r>
      <w:r>
        <w:rPr/>
        <w:t>формирования</w:t>
      </w:r>
      <w:r>
        <w:rPr>
          <w:spacing w:val="-7"/>
        </w:rPr>
        <w:t> </w:t>
      </w:r>
      <w:r>
        <w:rPr/>
        <w:t>террористической</w:t>
      </w:r>
      <w:r>
        <w:rPr>
          <w:spacing w:val="-6"/>
        </w:rPr>
        <w:t> </w:t>
      </w:r>
      <w:r>
        <w:rPr/>
        <w:t>угрозы</w:t>
      </w:r>
      <w:r>
        <w:rPr>
          <w:spacing w:val="-7"/>
        </w:rPr>
        <w:t> </w:t>
      </w:r>
      <w:r>
        <w:rPr/>
        <w:t>в</w:t>
      </w:r>
      <w:r>
        <w:rPr>
          <w:spacing w:val="-7"/>
        </w:rPr>
        <w:t> </w:t>
      </w:r>
      <w:r>
        <w:rPr/>
        <w:t>странах</w:t>
      </w:r>
      <w:r>
        <w:rPr>
          <w:spacing w:val="-7"/>
        </w:rPr>
        <w:t> </w:t>
      </w:r>
      <w:r>
        <w:rPr/>
        <w:t>различных</w:t>
      </w:r>
      <w:r>
        <w:rPr>
          <w:spacing w:val="-7"/>
        </w:rPr>
        <w:t> </w:t>
      </w:r>
      <w:r>
        <w:rPr/>
        <w:t>типов (по выбору учителя) на основе источников информации.</w:t>
      </w:r>
    </w:p>
    <w:p>
      <w:pPr>
        <w:pStyle w:val="ListParagraph"/>
        <w:numPr>
          <w:ilvl w:val="3"/>
          <w:numId w:val="64"/>
        </w:numPr>
        <w:tabs>
          <w:tab w:pos="2050" w:val="left" w:leader="none"/>
        </w:tabs>
        <w:spacing w:line="240" w:lineRule="auto" w:before="2" w:after="0"/>
        <w:ind w:left="2050" w:right="0" w:hanging="1020"/>
        <w:jc w:val="both"/>
        <w:rPr>
          <w:sz w:val="24"/>
        </w:rPr>
      </w:pPr>
      <w:r>
        <w:rPr>
          <w:sz w:val="24"/>
        </w:rPr>
        <w:t>Тема</w:t>
      </w:r>
      <w:r>
        <w:rPr>
          <w:spacing w:val="-6"/>
          <w:sz w:val="24"/>
        </w:rPr>
        <w:t> </w:t>
      </w:r>
      <w:r>
        <w:rPr>
          <w:sz w:val="24"/>
        </w:rPr>
        <w:t>7.</w:t>
      </w:r>
      <w:r>
        <w:rPr>
          <w:spacing w:val="-2"/>
          <w:sz w:val="24"/>
        </w:rPr>
        <w:t> </w:t>
      </w:r>
      <w:r>
        <w:rPr>
          <w:sz w:val="24"/>
        </w:rPr>
        <w:t>Россия</w:t>
      </w:r>
      <w:r>
        <w:rPr>
          <w:spacing w:val="-2"/>
          <w:sz w:val="24"/>
        </w:rPr>
        <w:t> </w:t>
      </w:r>
      <w:r>
        <w:rPr>
          <w:sz w:val="24"/>
        </w:rPr>
        <w:t>в</w:t>
      </w:r>
      <w:r>
        <w:rPr>
          <w:spacing w:val="-4"/>
          <w:sz w:val="24"/>
        </w:rPr>
        <w:t> </w:t>
      </w:r>
      <w:r>
        <w:rPr>
          <w:sz w:val="24"/>
        </w:rPr>
        <w:t>мировой</w:t>
      </w:r>
      <w:r>
        <w:rPr>
          <w:spacing w:val="-2"/>
          <w:sz w:val="24"/>
        </w:rPr>
        <w:t> </w:t>
      </w:r>
      <w:r>
        <w:rPr>
          <w:sz w:val="24"/>
        </w:rPr>
        <w:t>системе</w:t>
      </w:r>
      <w:r>
        <w:rPr>
          <w:spacing w:val="-3"/>
          <w:sz w:val="24"/>
        </w:rPr>
        <w:t> </w:t>
      </w:r>
      <w:r>
        <w:rPr>
          <w:sz w:val="24"/>
        </w:rPr>
        <w:t>международных</w:t>
      </w:r>
      <w:r>
        <w:rPr>
          <w:spacing w:val="-2"/>
          <w:sz w:val="24"/>
        </w:rPr>
        <w:t> отношений.</w:t>
      </w:r>
    </w:p>
    <w:p>
      <w:pPr>
        <w:pStyle w:val="BodyText"/>
        <w:spacing w:before="5"/>
        <w:ind w:right="119"/>
      </w:pPr>
      <w:r>
        <w:rPr/>
        <w:t>Геополитическое положение современной России, его изменения на различных исторических</w:t>
      </w:r>
      <w:r>
        <w:rPr>
          <w:spacing w:val="-1"/>
        </w:rPr>
        <w:t> </w:t>
      </w:r>
      <w:r>
        <w:rPr/>
        <w:t>этапах.</w:t>
      </w:r>
      <w:r>
        <w:rPr>
          <w:spacing w:val="-1"/>
        </w:rPr>
        <w:t> </w:t>
      </w:r>
      <w:r>
        <w:rPr/>
        <w:t>Роль и место</w:t>
      </w:r>
      <w:r>
        <w:rPr>
          <w:spacing w:val="-1"/>
        </w:rPr>
        <w:t> </w:t>
      </w:r>
      <w:r>
        <w:rPr/>
        <w:t>России в</w:t>
      </w:r>
      <w:r>
        <w:rPr>
          <w:spacing w:val="-2"/>
        </w:rPr>
        <w:t> </w:t>
      </w:r>
      <w:r>
        <w:rPr/>
        <w:t>системе международных политических</w:t>
      </w:r>
      <w:r>
        <w:rPr>
          <w:spacing w:val="-1"/>
        </w:rPr>
        <w:t> </w:t>
      </w:r>
      <w:r>
        <w:rPr/>
        <w:t>отношений и в международных организациях. Пути интеграции России в мировое сообщество. Географические</w:t>
      </w:r>
      <w:r>
        <w:rPr>
          <w:spacing w:val="-12"/>
        </w:rPr>
        <w:t> </w:t>
      </w:r>
      <w:r>
        <w:rPr/>
        <w:t>аспекты</w:t>
      </w:r>
      <w:r>
        <w:rPr>
          <w:spacing w:val="-11"/>
        </w:rPr>
        <w:t> </w:t>
      </w:r>
      <w:r>
        <w:rPr/>
        <w:t>решения</w:t>
      </w:r>
      <w:r>
        <w:rPr>
          <w:spacing w:val="-12"/>
        </w:rPr>
        <w:t> </w:t>
      </w:r>
      <w:r>
        <w:rPr/>
        <w:t>внешнеэкономических</w:t>
      </w:r>
      <w:r>
        <w:rPr>
          <w:spacing w:val="-12"/>
        </w:rPr>
        <w:t> </w:t>
      </w:r>
      <w:r>
        <w:rPr/>
        <w:t>и</w:t>
      </w:r>
      <w:r>
        <w:rPr>
          <w:spacing w:val="-11"/>
        </w:rPr>
        <w:t> </w:t>
      </w:r>
      <w:r>
        <w:rPr/>
        <w:t>внешнеполитических</w:t>
      </w:r>
      <w:r>
        <w:rPr>
          <w:spacing w:val="-12"/>
        </w:rPr>
        <w:t> </w:t>
      </w:r>
      <w:r>
        <w:rPr/>
        <w:t>задач</w:t>
      </w:r>
      <w:r>
        <w:rPr>
          <w:spacing w:val="-12"/>
        </w:rPr>
        <w:t> </w:t>
      </w:r>
      <w:r>
        <w:rPr/>
        <w:t>развития </w:t>
      </w:r>
      <w:r>
        <w:rPr>
          <w:spacing w:val="-2"/>
        </w:rPr>
        <w:t>России.</w:t>
      </w:r>
    </w:p>
    <w:p>
      <w:pPr>
        <w:pStyle w:val="BodyText"/>
        <w:spacing w:before="5"/>
        <w:ind w:left="1030" w:firstLine="0"/>
      </w:pPr>
      <w:r>
        <w:rPr/>
        <w:t>Практическая</w:t>
      </w:r>
      <w:r>
        <w:rPr>
          <w:spacing w:val="-6"/>
        </w:rPr>
        <w:t> </w:t>
      </w:r>
      <w:r>
        <w:rPr>
          <w:spacing w:val="-2"/>
        </w:rPr>
        <w:t>работа.</w:t>
      </w:r>
    </w:p>
    <w:p>
      <w:pPr>
        <w:pStyle w:val="BodyText"/>
        <w:spacing w:before="5"/>
        <w:ind w:right="120"/>
      </w:pPr>
      <w:r>
        <w:rPr/>
        <w:t>1). Составление схемы «Роль России в системе международных отношений» на основе использования источников информации.</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4"/>
          <w:sz w:val="24"/>
        </w:rPr>
        <w:t> </w:t>
      </w:r>
      <w:r>
        <w:rPr>
          <w:sz w:val="24"/>
        </w:rPr>
        <w:t>4.</w:t>
      </w:r>
      <w:r>
        <w:rPr>
          <w:spacing w:val="-2"/>
          <w:sz w:val="24"/>
        </w:rPr>
        <w:t> </w:t>
      </w:r>
      <w:r>
        <w:rPr>
          <w:sz w:val="24"/>
        </w:rPr>
        <w:t>Географическая</w:t>
      </w:r>
      <w:r>
        <w:rPr>
          <w:spacing w:val="-2"/>
          <w:sz w:val="24"/>
        </w:rPr>
        <w:t> </w:t>
      </w:r>
      <w:r>
        <w:rPr>
          <w:sz w:val="24"/>
        </w:rPr>
        <w:t>среда</w:t>
      </w:r>
      <w:r>
        <w:rPr>
          <w:spacing w:val="-3"/>
          <w:sz w:val="24"/>
        </w:rPr>
        <w:t> </w:t>
      </w:r>
      <w:r>
        <w:rPr>
          <w:sz w:val="24"/>
        </w:rPr>
        <w:t>как</w:t>
      </w:r>
      <w:r>
        <w:rPr>
          <w:spacing w:val="-1"/>
          <w:sz w:val="24"/>
        </w:rPr>
        <w:t> </w:t>
      </w:r>
      <w:r>
        <w:rPr>
          <w:sz w:val="24"/>
        </w:rPr>
        <w:t>сфера</w:t>
      </w:r>
      <w:r>
        <w:rPr>
          <w:spacing w:val="-3"/>
          <w:sz w:val="24"/>
        </w:rPr>
        <w:t> </w:t>
      </w:r>
      <w:r>
        <w:rPr>
          <w:sz w:val="24"/>
        </w:rPr>
        <w:t>взаимодействия</w:t>
      </w:r>
      <w:r>
        <w:rPr>
          <w:spacing w:val="-2"/>
          <w:sz w:val="24"/>
        </w:rPr>
        <w:t> </w:t>
      </w:r>
      <w:r>
        <w:rPr>
          <w:sz w:val="24"/>
        </w:rPr>
        <w:t>общества</w:t>
      </w:r>
      <w:r>
        <w:rPr>
          <w:spacing w:val="-3"/>
          <w:sz w:val="24"/>
        </w:rPr>
        <w:t> </w:t>
      </w:r>
      <w:r>
        <w:rPr>
          <w:sz w:val="24"/>
        </w:rPr>
        <w:t>и</w:t>
      </w:r>
      <w:r>
        <w:rPr>
          <w:spacing w:val="-1"/>
          <w:sz w:val="24"/>
        </w:rPr>
        <w:t> </w:t>
      </w:r>
      <w:r>
        <w:rPr>
          <w:spacing w:val="-2"/>
          <w:sz w:val="24"/>
        </w:rPr>
        <w:t>природы.</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1.</w:t>
      </w:r>
      <w:r>
        <w:rPr>
          <w:spacing w:val="-2"/>
          <w:sz w:val="24"/>
        </w:rPr>
        <w:t> </w:t>
      </w:r>
      <w:r>
        <w:rPr>
          <w:sz w:val="24"/>
        </w:rPr>
        <w:t>Роль</w:t>
      </w:r>
      <w:r>
        <w:rPr>
          <w:spacing w:val="-2"/>
          <w:sz w:val="24"/>
        </w:rPr>
        <w:t> </w:t>
      </w:r>
      <w:r>
        <w:rPr>
          <w:sz w:val="24"/>
        </w:rPr>
        <w:t>географической</w:t>
      </w:r>
      <w:r>
        <w:rPr>
          <w:spacing w:val="-2"/>
          <w:sz w:val="24"/>
        </w:rPr>
        <w:t> </w:t>
      </w:r>
      <w:r>
        <w:rPr>
          <w:sz w:val="24"/>
        </w:rPr>
        <w:t>среды</w:t>
      </w:r>
      <w:r>
        <w:rPr>
          <w:spacing w:val="-2"/>
          <w:sz w:val="24"/>
        </w:rPr>
        <w:t> </w:t>
      </w:r>
      <w:r>
        <w:rPr>
          <w:sz w:val="24"/>
        </w:rPr>
        <w:t>в</w:t>
      </w:r>
      <w:r>
        <w:rPr>
          <w:spacing w:val="-2"/>
          <w:sz w:val="24"/>
        </w:rPr>
        <w:t> </w:t>
      </w:r>
      <w:r>
        <w:rPr>
          <w:sz w:val="24"/>
        </w:rPr>
        <w:t>жизни</w:t>
      </w:r>
      <w:r>
        <w:rPr>
          <w:spacing w:val="-2"/>
          <w:sz w:val="24"/>
        </w:rPr>
        <w:t> общества.</w:t>
      </w:r>
    </w:p>
    <w:p>
      <w:pPr>
        <w:pStyle w:val="BodyText"/>
        <w:spacing w:before="4"/>
        <w:ind w:right="121"/>
      </w:pPr>
      <w:r>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pPr>
        <w:pStyle w:val="BodyText"/>
        <w:spacing w:before="6"/>
        <w:ind w:right="123"/>
      </w:pPr>
      <w:r>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pPr>
        <w:pStyle w:val="BodyText"/>
        <w:spacing w:before="5"/>
        <w:ind w:left="1030" w:firstLine="0"/>
      </w:pPr>
      <w:r>
        <w:rPr/>
        <w:t>Практическая</w:t>
      </w:r>
      <w:r>
        <w:rPr>
          <w:spacing w:val="-6"/>
        </w:rPr>
        <w:t> </w:t>
      </w:r>
      <w:r>
        <w:rPr>
          <w:spacing w:val="-2"/>
        </w:rPr>
        <w:t>работа.</w:t>
      </w:r>
    </w:p>
    <w:p>
      <w:pPr>
        <w:pStyle w:val="BodyText"/>
        <w:spacing w:before="4"/>
        <w:ind w:right="114"/>
      </w:pPr>
      <w:r>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2.</w:t>
      </w:r>
      <w:r>
        <w:rPr>
          <w:spacing w:val="-1"/>
          <w:sz w:val="24"/>
        </w:rPr>
        <w:t> </w:t>
      </w:r>
      <w:r>
        <w:rPr>
          <w:sz w:val="24"/>
        </w:rPr>
        <w:t>Природные</w:t>
      </w:r>
      <w:r>
        <w:rPr>
          <w:spacing w:val="-3"/>
          <w:sz w:val="24"/>
        </w:rPr>
        <w:t> </w:t>
      </w:r>
      <w:r>
        <w:rPr>
          <w:sz w:val="24"/>
        </w:rPr>
        <w:t>условия</w:t>
      </w:r>
      <w:r>
        <w:rPr>
          <w:spacing w:val="-1"/>
          <w:sz w:val="24"/>
        </w:rPr>
        <w:t> </w:t>
      </w:r>
      <w:r>
        <w:rPr>
          <w:sz w:val="24"/>
        </w:rPr>
        <w:t>и</w:t>
      </w:r>
      <w:r>
        <w:rPr>
          <w:spacing w:val="-1"/>
          <w:sz w:val="24"/>
        </w:rPr>
        <w:t> </w:t>
      </w:r>
      <w:r>
        <w:rPr>
          <w:sz w:val="24"/>
        </w:rPr>
        <w:t>ресурсы.</w:t>
      </w:r>
      <w:r>
        <w:rPr>
          <w:spacing w:val="-1"/>
          <w:sz w:val="24"/>
        </w:rPr>
        <w:t> </w:t>
      </w:r>
      <w:r>
        <w:rPr>
          <w:spacing w:val="-2"/>
          <w:sz w:val="24"/>
        </w:rPr>
        <w:t>Природопользование.</w:t>
      </w:r>
    </w:p>
    <w:p>
      <w:pPr>
        <w:pStyle w:val="BodyText"/>
        <w:spacing w:before="5"/>
        <w:ind w:right="118"/>
      </w:pPr>
      <w:r>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pPr>
        <w:pStyle w:val="BodyText"/>
        <w:spacing w:before="6"/>
        <w:ind w:right="117"/>
      </w:pPr>
      <w:r>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71"/>
        </w:numPr>
        <w:tabs>
          <w:tab w:pos="1414" w:val="left" w:leader="none"/>
        </w:tabs>
        <w:spacing w:line="240" w:lineRule="auto" w:before="4" w:after="0"/>
        <w:ind w:left="324" w:right="122" w:firstLine="705"/>
        <w:jc w:val="both"/>
        <w:rPr>
          <w:sz w:val="24"/>
        </w:rPr>
      </w:pPr>
      <w:r>
        <w:rPr>
          <w:sz w:val="24"/>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rPr>
          <w:spacing w:val="-2"/>
          <w:sz w:val="24"/>
        </w:rPr>
        <w:t>информации.</w:t>
      </w:r>
    </w:p>
    <w:p>
      <w:pPr>
        <w:pStyle w:val="ListParagraph"/>
        <w:numPr>
          <w:ilvl w:val="0"/>
          <w:numId w:val="71"/>
        </w:numPr>
        <w:tabs>
          <w:tab w:pos="1459" w:val="left" w:leader="none"/>
        </w:tabs>
        <w:spacing w:line="242" w:lineRule="auto" w:before="5" w:after="0"/>
        <w:ind w:left="324" w:right="120" w:firstLine="705"/>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pPr>
        <w:pStyle w:val="ListParagraph"/>
        <w:numPr>
          <w:ilvl w:val="3"/>
          <w:numId w:val="64"/>
        </w:numPr>
        <w:tabs>
          <w:tab w:pos="2050" w:val="left" w:leader="none"/>
        </w:tabs>
        <w:spacing w:line="240" w:lineRule="auto" w:before="2" w:after="0"/>
        <w:ind w:left="2050" w:right="0" w:hanging="1020"/>
        <w:jc w:val="both"/>
        <w:rPr>
          <w:sz w:val="24"/>
        </w:rPr>
      </w:pPr>
      <w:r>
        <w:rPr>
          <w:sz w:val="24"/>
        </w:rPr>
        <w:t>Тема</w:t>
      </w:r>
      <w:r>
        <w:rPr>
          <w:spacing w:val="-5"/>
          <w:sz w:val="24"/>
        </w:rPr>
        <w:t> </w:t>
      </w:r>
      <w:r>
        <w:rPr>
          <w:sz w:val="24"/>
        </w:rPr>
        <w:t>3.</w:t>
      </w:r>
      <w:r>
        <w:rPr>
          <w:spacing w:val="-2"/>
          <w:sz w:val="24"/>
        </w:rPr>
        <w:t> </w:t>
      </w:r>
      <w:r>
        <w:rPr>
          <w:sz w:val="24"/>
        </w:rPr>
        <w:t>Формирование</w:t>
      </w:r>
      <w:r>
        <w:rPr>
          <w:spacing w:val="-2"/>
          <w:sz w:val="24"/>
        </w:rPr>
        <w:t> </w:t>
      </w:r>
      <w:r>
        <w:rPr>
          <w:sz w:val="24"/>
        </w:rPr>
        <w:t>земной</w:t>
      </w:r>
      <w:r>
        <w:rPr>
          <w:spacing w:val="-4"/>
          <w:sz w:val="24"/>
        </w:rPr>
        <w:t> </w:t>
      </w:r>
      <w:r>
        <w:rPr>
          <w:sz w:val="24"/>
        </w:rPr>
        <w:t>коры</w:t>
      </w:r>
      <w:r>
        <w:rPr>
          <w:spacing w:val="-1"/>
          <w:sz w:val="24"/>
        </w:rPr>
        <w:t> </w:t>
      </w:r>
      <w:r>
        <w:rPr>
          <w:sz w:val="24"/>
        </w:rPr>
        <w:t>и</w:t>
      </w:r>
      <w:r>
        <w:rPr>
          <w:spacing w:val="-2"/>
          <w:sz w:val="24"/>
        </w:rPr>
        <w:t> </w:t>
      </w:r>
      <w:r>
        <w:rPr>
          <w:sz w:val="24"/>
        </w:rPr>
        <w:t>минеральные</w:t>
      </w:r>
      <w:r>
        <w:rPr>
          <w:spacing w:val="-3"/>
          <w:sz w:val="24"/>
        </w:rPr>
        <w:t> </w:t>
      </w:r>
      <w:r>
        <w:rPr>
          <w:spacing w:val="-2"/>
          <w:sz w:val="24"/>
        </w:rPr>
        <w:t>ресурсы.</w:t>
      </w:r>
    </w:p>
    <w:p>
      <w:pPr>
        <w:pStyle w:val="BodyText"/>
        <w:spacing w:before="5"/>
        <w:ind w:right="119"/>
      </w:pPr>
      <w:r>
        <w:rPr/>
        <w:t>Развитие земной коры во времени. Геологическая хронология. Этапы геологической истории</w:t>
      </w:r>
      <w:r>
        <w:rPr>
          <w:spacing w:val="29"/>
        </w:rPr>
        <w:t> </w:t>
      </w:r>
      <w:r>
        <w:rPr/>
        <w:t>земной</w:t>
      </w:r>
      <w:r>
        <w:rPr>
          <w:spacing w:val="32"/>
        </w:rPr>
        <w:t> </w:t>
      </w:r>
      <w:r>
        <w:rPr/>
        <w:t>коры.</w:t>
      </w:r>
      <w:r>
        <w:rPr>
          <w:spacing w:val="28"/>
        </w:rPr>
        <w:t> </w:t>
      </w:r>
      <w:r>
        <w:rPr/>
        <w:t>Тектоника</w:t>
      </w:r>
      <w:r>
        <w:rPr>
          <w:spacing w:val="30"/>
        </w:rPr>
        <w:t> </w:t>
      </w:r>
      <w:r>
        <w:rPr/>
        <w:t>литосферных</w:t>
      </w:r>
      <w:r>
        <w:rPr>
          <w:spacing w:val="31"/>
        </w:rPr>
        <w:t> </w:t>
      </w:r>
      <w:r>
        <w:rPr/>
        <w:t>плит</w:t>
      </w:r>
      <w:r>
        <w:rPr>
          <w:spacing w:val="32"/>
        </w:rPr>
        <w:t> </w:t>
      </w:r>
      <w:r>
        <w:rPr/>
        <w:t>(А.</w:t>
      </w:r>
      <w:r>
        <w:rPr>
          <w:spacing w:val="31"/>
        </w:rPr>
        <w:t> </w:t>
      </w:r>
      <w:r>
        <w:rPr/>
        <w:t>Вегенер).</w:t>
      </w:r>
      <w:r>
        <w:rPr>
          <w:spacing w:val="30"/>
        </w:rPr>
        <w:t> </w:t>
      </w:r>
      <w:r>
        <w:rPr/>
        <w:t>Тектонические</w:t>
      </w:r>
      <w:r>
        <w:rPr>
          <w:spacing w:val="30"/>
        </w:rPr>
        <w:t> </w:t>
      </w:r>
      <w:r>
        <w:rPr/>
        <w:t>структуры.</w:t>
      </w:r>
    </w:p>
    <w:p>
      <w:pPr>
        <w:spacing w:after="0"/>
        <w:sectPr>
          <w:pgSz w:w="11920" w:h="16850"/>
          <w:pgMar w:header="0" w:footer="1162" w:top="960" w:bottom="1480" w:left="1380" w:right="220"/>
        </w:sectPr>
      </w:pPr>
    </w:p>
    <w:p>
      <w:pPr>
        <w:pStyle w:val="BodyText"/>
        <w:spacing w:before="77"/>
        <w:ind w:right="117" w:firstLine="0"/>
      </w:pPr>
      <w:r>
        <w:rPr/>
        <w:t>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pPr>
        <w:pStyle w:val="BodyText"/>
        <w:spacing w:before="6"/>
        <w:ind w:right="115"/>
      </w:pPr>
      <w:r>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w:t>
      </w:r>
      <w:r>
        <w:rPr>
          <w:spacing w:val="-15"/>
        </w:rPr>
        <w:t> </w:t>
      </w:r>
      <w:r>
        <w:rPr/>
        <w:t>по</w:t>
      </w:r>
      <w:r>
        <w:rPr>
          <w:spacing w:val="-14"/>
        </w:rPr>
        <w:t> </w:t>
      </w:r>
      <w:r>
        <w:rPr/>
        <w:t>запасам</w:t>
      </w:r>
      <w:r>
        <w:rPr>
          <w:spacing w:val="-13"/>
        </w:rPr>
        <w:t> </w:t>
      </w:r>
      <w:r>
        <w:rPr/>
        <w:t>отдельных</w:t>
      </w:r>
      <w:r>
        <w:rPr>
          <w:spacing w:val="-15"/>
        </w:rPr>
        <w:t> </w:t>
      </w:r>
      <w:r>
        <w:rPr/>
        <w:t>видов</w:t>
      </w:r>
      <w:r>
        <w:rPr>
          <w:spacing w:val="-15"/>
        </w:rPr>
        <w:t> </w:t>
      </w:r>
      <w:r>
        <w:rPr/>
        <w:t>минеральных</w:t>
      </w:r>
      <w:r>
        <w:rPr>
          <w:spacing w:val="-15"/>
        </w:rPr>
        <w:t> </w:t>
      </w:r>
      <w:r>
        <w:rPr/>
        <w:t>ресурсов.</w:t>
      </w:r>
      <w:r>
        <w:rPr>
          <w:spacing w:val="-13"/>
        </w:rPr>
        <w:t> </w:t>
      </w:r>
      <w:r>
        <w:rPr/>
        <w:t>Минеральные</w:t>
      </w:r>
      <w:r>
        <w:rPr>
          <w:spacing w:val="-15"/>
        </w:rPr>
        <w:t> </w:t>
      </w:r>
      <w:r>
        <w:rPr/>
        <w:t>ресурсы</w:t>
      </w:r>
      <w:r>
        <w:rPr>
          <w:spacing w:val="-15"/>
        </w:rPr>
        <w:t> </w:t>
      </w:r>
      <w:r>
        <w:rPr/>
        <w:t>России,</w:t>
      </w:r>
      <w:r>
        <w:rPr>
          <w:spacing w:val="-14"/>
        </w:rPr>
        <w:t> </w:t>
      </w:r>
      <w:r>
        <w:rPr/>
        <w:t>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pPr>
        <w:pStyle w:val="BodyText"/>
        <w:spacing w:before="4"/>
        <w:ind w:right="114"/>
      </w:pPr>
      <w:r>
        <w:rPr/>
        <w:t>Топливно-энергетические ресурсы, их классификация. Географические особенности планетарного</w:t>
      </w:r>
      <w:r>
        <w:rPr>
          <w:spacing w:val="-3"/>
        </w:rPr>
        <w:t> </w:t>
      </w:r>
      <w:r>
        <w:rPr/>
        <w:t>размещения</w:t>
      </w:r>
      <w:r>
        <w:rPr>
          <w:spacing w:val="-3"/>
        </w:rPr>
        <w:t> </w:t>
      </w:r>
      <w:r>
        <w:rPr/>
        <w:t>основных</w:t>
      </w:r>
      <w:r>
        <w:rPr>
          <w:spacing w:val="-3"/>
        </w:rPr>
        <w:t> </w:t>
      </w:r>
      <w:r>
        <w:rPr/>
        <w:t>видов</w:t>
      </w:r>
      <w:r>
        <w:rPr>
          <w:spacing w:val="-4"/>
        </w:rPr>
        <w:t> </w:t>
      </w:r>
      <w:r>
        <w:rPr/>
        <w:t>топливных</w:t>
      </w:r>
      <w:r>
        <w:rPr>
          <w:spacing w:val="-3"/>
        </w:rPr>
        <w:t> </w:t>
      </w:r>
      <w:r>
        <w:rPr/>
        <w:t>ресурсов.</w:t>
      </w:r>
      <w:r>
        <w:rPr>
          <w:spacing w:val="-3"/>
        </w:rPr>
        <w:t> </w:t>
      </w:r>
      <w:r>
        <w:rPr/>
        <w:t>Страны</w:t>
      </w:r>
      <w:r>
        <w:rPr>
          <w:spacing w:val="-3"/>
        </w:rPr>
        <w:t> </w:t>
      </w:r>
      <w:r>
        <w:rPr/>
        <w:t>и</w:t>
      </w:r>
      <w:r>
        <w:rPr>
          <w:spacing w:val="-5"/>
        </w:rPr>
        <w:t> </w:t>
      </w:r>
      <w:r>
        <w:rPr/>
        <w:t>регионы</w:t>
      </w:r>
      <w:r>
        <w:rPr>
          <w:spacing w:val="-4"/>
        </w:rPr>
        <w:t> </w:t>
      </w:r>
      <w:r>
        <w:rPr/>
        <w:t>–</w:t>
      </w:r>
      <w:r>
        <w:rPr>
          <w:spacing w:val="-6"/>
        </w:rPr>
        <w:t> </w:t>
      </w:r>
      <w:r>
        <w:rPr/>
        <w:t>лидеры</w:t>
      </w:r>
      <w:r>
        <w:rPr>
          <w:spacing w:val="-6"/>
        </w:rPr>
        <w:t> </w:t>
      </w:r>
      <w:r>
        <w:rPr/>
        <w:t>по запасам</w:t>
      </w:r>
      <w:r>
        <w:rPr>
          <w:spacing w:val="-3"/>
        </w:rPr>
        <w:t> </w:t>
      </w:r>
      <w:r>
        <w:rPr/>
        <w:t>топливных</w:t>
      </w:r>
      <w:r>
        <w:rPr>
          <w:spacing w:val="-2"/>
        </w:rPr>
        <w:t> </w:t>
      </w:r>
      <w:r>
        <w:rPr/>
        <w:t>ресурсов.</w:t>
      </w:r>
      <w:r>
        <w:rPr>
          <w:spacing w:val="-2"/>
        </w:rPr>
        <w:t> </w:t>
      </w:r>
      <w:r>
        <w:rPr/>
        <w:t>Топливно-энергетический</w:t>
      </w:r>
      <w:r>
        <w:rPr>
          <w:spacing w:val="-2"/>
        </w:rPr>
        <w:t> </w:t>
      </w:r>
      <w:r>
        <w:rPr/>
        <w:t>баланс</w:t>
      </w:r>
      <w:r>
        <w:rPr>
          <w:spacing w:val="-3"/>
        </w:rPr>
        <w:t> </w:t>
      </w:r>
      <w:r>
        <w:rPr/>
        <w:t>стран</w:t>
      </w:r>
      <w:r>
        <w:rPr>
          <w:spacing w:val="-2"/>
        </w:rPr>
        <w:t> </w:t>
      </w:r>
      <w:r>
        <w:rPr/>
        <w:t>мира,</w:t>
      </w:r>
      <w:r>
        <w:rPr>
          <w:spacing w:val="-2"/>
        </w:rPr>
        <w:t> </w:t>
      </w:r>
      <w:r>
        <w:rPr/>
        <w:t>основные</w:t>
      </w:r>
      <w:r>
        <w:rPr>
          <w:spacing w:val="-4"/>
        </w:rPr>
        <w:t> </w:t>
      </w:r>
      <w:r>
        <w:rPr/>
        <w:t>этапы</w:t>
      </w:r>
      <w:r>
        <w:rPr>
          <w:spacing w:val="-2"/>
        </w:rPr>
        <w:t> </w:t>
      </w:r>
      <w:r>
        <w:rPr/>
        <w:t>его изменения. Роль России как крупнейшего поставщика топливно-энергетических ресурсов в мировой экономике.</w:t>
      </w:r>
    </w:p>
    <w:p>
      <w:pPr>
        <w:pStyle w:val="BodyText"/>
        <w:spacing w:before="6"/>
        <w:ind w:right="119"/>
      </w:pPr>
      <w:r>
        <w:rPr/>
        <w:t>Глобальная энергетическая проблема и основные пути её решения в странах различных типов (энергоизбыточные и энергодефицитные).</w:t>
      </w:r>
    </w:p>
    <w:p>
      <w:pPr>
        <w:pStyle w:val="BodyText"/>
        <w:spacing w:before="5"/>
        <w:ind w:right="121"/>
      </w:pPr>
      <w:r>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72"/>
        </w:numPr>
        <w:tabs>
          <w:tab w:pos="1435" w:val="left" w:leader="none"/>
        </w:tabs>
        <w:spacing w:line="240" w:lineRule="auto" w:before="7" w:after="0"/>
        <w:ind w:left="324" w:right="123" w:firstLine="705"/>
        <w:jc w:val="both"/>
        <w:rPr>
          <w:sz w:val="24"/>
        </w:rPr>
      </w:pPr>
      <w:r>
        <w:rPr>
          <w:sz w:val="24"/>
        </w:rPr>
        <w:t>Выполнение заданий на контурной карте по отображению основных регионов распространения минерального сырья.</w:t>
      </w:r>
    </w:p>
    <w:p>
      <w:pPr>
        <w:pStyle w:val="ListParagraph"/>
        <w:numPr>
          <w:ilvl w:val="0"/>
          <w:numId w:val="72"/>
        </w:numPr>
        <w:tabs>
          <w:tab w:pos="1447" w:val="left" w:leader="none"/>
        </w:tabs>
        <w:spacing w:line="240" w:lineRule="auto" w:before="5" w:after="0"/>
        <w:ind w:left="324" w:right="120" w:firstLine="705"/>
        <w:jc w:val="both"/>
        <w:rPr>
          <w:sz w:val="24"/>
        </w:rPr>
      </w:pPr>
      <w:r>
        <w:rPr>
          <w:sz w:val="24"/>
        </w:rPr>
        <w:t>Анализ статистических материалов с целью объяснения тенденций изменения показателя</w:t>
      </w:r>
      <w:r>
        <w:rPr>
          <w:spacing w:val="-15"/>
          <w:sz w:val="24"/>
        </w:rPr>
        <w:t> </w:t>
      </w:r>
      <w:r>
        <w:rPr>
          <w:sz w:val="24"/>
        </w:rPr>
        <w:t>ресурсообеспеченности</w:t>
      </w:r>
      <w:r>
        <w:rPr>
          <w:spacing w:val="-15"/>
          <w:sz w:val="24"/>
        </w:rPr>
        <w:t> </w:t>
      </w:r>
      <w:r>
        <w:rPr>
          <w:sz w:val="24"/>
        </w:rPr>
        <w:t>стран</w:t>
      </w:r>
      <w:r>
        <w:rPr>
          <w:spacing w:val="-15"/>
          <w:sz w:val="24"/>
        </w:rPr>
        <w:t> </w:t>
      </w:r>
      <w:r>
        <w:rPr>
          <w:sz w:val="24"/>
        </w:rPr>
        <w:t>отдельными</w:t>
      </w:r>
      <w:r>
        <w:rPr>
          <w:spacing w:val="-15"/>
          <w:sz w:val="24"/>
        </w:rPr>
        <w:t> </w:t>
      </w:r>
      <w:r>
        <w:rPr>
          <w:sz w:val="24"/>
        </w:rPr>
        <w:t>видами</w:t>
      </w:r>
      <w:r>
        <w:rPr>
          <w:spacing w:val="-15"/>
          <w:sz w:val="24"/>
        </w:rPr>
        <w:t> </w:t>
      </w:r>
      <w:r>
        <w:rPr>
          <w:sz w:val="24"/>
        </w:rPr>
        <w:t>минеральных</w:t>
      </w:r>
      <w:r>
        <w:rPr>
          <w:spacing w:val="-15"/>
          <w:sz w:val="24"/>
        </w:rPr>
        <w:t> </w:t>
      </w:r>
      <w:r>
        <w:rPr>
          <w:sz w:val="24"/>
        </w:rPr>
        <w:t>ресурсов</w:t>
      </w:r>
      <w:r>
        <w:rPr>
          <w:spacing w:val="-15"/>
          <w:sz w:val="24"/>
        </w:rPr>
        <w:t> </w:t>
      </w:r>
      <w:r>
        <w:rPr>
          <w:sz w:val="24"/>
        </w:rPr>
        <w:t>(по</w:t>
      </w:r>
      <w:r>
        <w:rPr>
          <w:spacing w:val="-15"/>
          <w:sz w:val="24"/>
        </w:rPr>
        <w:t> </w:t>
      </w:r>
      <w:r>
        <w:rPr>
          <w:sz w:val="24"/>
        </w:rPr>
        <w:t>выбору </w:t>
      </w:r>
      <w:r>
        <w:rPr>
          <w:spacing w:val="-2"/>
          <w:sz w:val="24"/>
        </w:rPr>
        <w:t>учителя).</w:t>
      </w:r>
    </w:p>
    <w:p>
      <w:pPr>
        <w:pStyle w:val="ListParagraph"/>
        <w:numPr>
          <w:ilvl w:val="0"/>
          <w:numId w:val="72"/>
        </w:numPr>
        <w:tabs>
          <w:tab w:pos="1351" w:val="left" w:leader="none"/>
        </w:tabs>
        <w:spacing w:line="240" w:lineRule="auto" w:before="5" w:after="0"/>
        <w:ind w:left="324" w:right="122" w:firstLine="705"/>
        <w:jc w:val="both"/>
        <w:rPr>
          <w:sz w:val="24"/>
        </w:rPr>
      </w:pPr>
      <w:r>
        <w:rPr>
          <w:sz w:val="24"/>
        </w:rPr>
        <w:t>Расчёт обеспеченности различными видами топливных</w:t>
      </w:r>
      <w:r>
        <w:rPr>
          <w:spacing w:val="-4"/>
          <w:sz w:val="24"/>
        </w:rPr>
        <w:t> </w:t>
      </w:r>
      <w:r>
        <w:rPr>
          <w:sz w:val="24"/>
        </w:rPr>
        <w:t>ресурсов отдельных</w:t>
      </w:r>
      <w:r>
        <w:rPr>
          <w:spacing w:val="-1"/>
          <w:sz w:val="24"/>
        </w:rPr>
        <w:t> </w:t>
      </w:r>
      <w:r>
        <w:rPr>
          <w:sz w:val="24"/>
        </w:rPr>
        <w:t>регионов мира (по выбору учителя).</w:t>
      </w:r>
    </w:p>
    <w:p>
      <w:pPr>
        <w:pStyle w:val="ListParagraph"/>
        <w:numPr>
          <w:ilvl w:val="0"/>
          <w:numId w:val="72"/>
        </w:numPr>
        <w:tabs>
          <w:tab w:pos="1443" w:val="left" w:leader="none"/>
        </w:tabs>
        <w:spacing w:line="240" w:lineRule="auto" w:before="5" w:after="0"/>
        <w:ind w:left="324" w:right="115" w:firstLine="705"/>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4.</w:t>
      </w:r>
      <w:r>
        <w:rPr>
          <w:spacing w:val="-2"/>
          <w:sz w:val="24"/>
        </w:rPr>
        <w:t> </w:t>
      </w:r>
      <w:r>
        <w:rPr>
          <w:sz w:val="24"/>
        </w:rPr>
        <w:t>Атмосфера</w:t>
      </w:r>
      <w:r>
        <w:rPr>
          <w:spacing w:val="-4"/>
          <w:sz w:val="24"/>
        </w:rPr>
        <w:t> </w:t>
      </w:r>
      <w:r>
        <w:rPr>
          <w:sz w:val="24"/>
        </w:rPr>
        <w:t>и</w:t>
      </w:r>
      <w:r>
        <w:rPr>
          <w:spacing w:val="-1"/>
          <w:sz w:val="24"/>
        </w:rPr>
        <w:t> </w:t>
      </w:r>
      <w:r>
        <w:rPr>
          <w:sz w:val="24"/>
        </w:rPr>
        <w:t>климат</w:t>
      </w:r>
      <w:r>
        <w:rPr>
          <w:spacing w:val="-2"/>
          <w:sz w:val="24"/>
        </w:rPr>
        <w:t> </w:t>
      </w:r>
      <w:r>
        <w:rPr>
          <w:sz w:val="24"/>
        </w:rPr>
        <w:t>Земли.</w:t>
      </w:r>
      <w:r>
        <w:rPr>
          <w:spacing w:val="-2"/>
          <w:sz w:val="24"/>
        </w:rPr>
        <w:t> </w:t>
      </w:r>
      <w:r>
        <w:rPr>
          <w:sz w:val="24"/>
        </w:rPr>
        <w:t>Агроклиматические</w:t>
      </w:r>
      <w:r>
        <w:rPr>
          <w:spacing w:val="-2"/>
          <w:sz w:val="24"/>
        </w:rPr>
        <w:t> ресурсы.</w:t>
      </w:r>
    </w:p>
    <w:p>
      <w:pPr>
        <w:pStyle w:val="BodyText"/>
        <w:spacing w:before="5"/>
        <w:ind w:right="118"/>
      </w:pPr>
      <w:r>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pPr>
        <w:pStyle w:val="BodyText"/>
        <w:spacing w:before="4"/>
        <w:ind w:right="114"/>
      </w:pPr>
      <w:r>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pPr>
        <w:pStyle w:val="BodyText"/>
        <w:spacing w:before="6"/>
        <w:ind w:right="113"/>
      </w:pPr>
      <w:r>
        <w:rPr/>
        <w:t>Основные факторы формирования климата. Роль климата в формировании природно- 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pPr>
        <w:pStyle w:val="BodyText"/>
        <w:spacing w:before="5"/>
        <w:ind w:right="119"/>
      </w:pPr>
      <w:r>
        <w:rPr/>
        <w:t>Парниковый</w:t>
      </w:r>
      <w:r>
        <w:rPr>
          <w:spacing w:val="-10"/>
        </w:rPr>
        <w:t> </w:t>
      </w:r>
      <w:r>
        <w:rPr/>
        <w:t>эффект,</w:t>
      </w:r>
      <w:r>
        <w:rPr>
          <w:spacing w:val="-10"/>
        </w:rPr>
        <w:t> </w:t>
      </w:r>
      <w:r>
        <w:rPr/>
        <w:t>парниковые</w:t>
      </w:r>
      <w:r>
        <w:rPr>
          <w:spacing w:val="-12"/>
        </w:rPr>
        <w:t> </w:t>
      </w:r>
      <w:r>
        <w:rPr/>
        <w:t>газы,</w:t>
      </w:r>
      <w:r>
        <w:rPr>
          <w:spacing w:val="-11"/>
        </w:rPr>
        <w:t> </w:t>
      </w:r>
      <w:r>
        <w:rPr/>
        <w:t>антропогенные</w:t>
      </w:r>
      <w:r>
        <w:rPr>
          <w:spacing w:val="-12"/>
        </w:rPr>
        <w:t> </w:t>
      </w:r>
      <w:r>
        <w:rPr/>
        <w:t>и</w:t>
      </w:r>
      <w:r>
        <w:rPr>
          <w:spacing w:val="-10"/>
        </w:rPr>
        <w:t> </w:t>
      </w:r>
      <w:r>
        <w:rPr/>
        <w:t>природные</w:t>
      </w:r>
      <w:r>
        <w:rPr>
          <w:spacing w:val="-12"/>
        </w:rPr>
        <w:t> </w:t>
      </w:r>
      <w:r>
        <w:rPr/>
        <w:t>факторы</w:t>
      </w:r>
      <w:r>
        <w:rPr>
          <w:spacing w:val="-11"/>
        </w:rPr>
        <w:t> </w:t>
      </w:r>
      <w:r>
        <w:rPr/>
        <w:t>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pPr>
        <w:pStyle w:val="BodyText"/>
        <w:spacing w:before="5"/>
        <w:ind w:right="116"/>
      </w:pPr>
      <w:r>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pPr>
        <w:pStyle w:val="BodyText"/>
        <w:spacing w:before="5"/>
        <w:ind w:left="1030" w:firstLine="0"/>
      </w:pPr>
      <w:r>
        <w:rPr/>
        <w:t>Практические</w:t>
      </w:r>
      <w:r>
        <w:rPr>
          <w:spacing w:val="-6"/>
        </w:rPr>
        <w:t> </w:t>
      </w:r>
      <w:r>
        <w:rPr>
          <w:spacing w:val="-2"/>
        </w:rPr>
        <w:t>работы.</w:t>
      </w:r>
    </w:p>
    <w:p>
      <w:pPr>
        <w:spacing w:after="0"/>
        <w:sectPr>
          <w:pgSz w:w="11920" w:h="16850"/>
          <w:pgMar w:header="0" w:footer="1162" w:top="960" w:bottom="1480" w:left="1380" w:right="220"/>
        </w:sectPr>
      </w:pPr>
    </w:p>
    <w:p>
      <w:pPr>
        <w:pStyle w:val="ListParagraph"/>
        <w:numPr>
          <w:ilvl w:val="0"/>
          <w:numId w:val="73"/>
        </w:numPr>
        <w:tabs>
          <w:tab w:pos="1409" w:val="left" w:leader="none"/>
        </w:tabs>
        <w:spacing w:line="240" w:lineRule="auto" w:before="77" w:after="0"/>
        <w:ind w:left="324" w:right="123" w:firstLine="705"/>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pPr>
        <w:pStyle w:val="ListParagraph"/>
        <w:numPr>
          <w:ilvl w:val="0"/>
          <w:numId w:val="73"/>
        </w:numPr>
        <w:tabs>
          <w:tab w:pos="1344" w:val="left" w:leader="none"/>
        </w:tabs>
        <w:spacing w:line="240" w:lineRule="auto" w:before="5" w:after="0"/>
        <w:ind w:left="324" w:right="120" w:firstLine="705"/>
        <w:jc w:val="both"/>
        <w:rPr>
          <w:sz w:val="24"/>
        </w:rPr>
      </w:pPr>
      <w:r>
        <w:rPr>
          <w:sz w:val="24"/>
        </w:rPr>
        <w:t>Сравнение</w:t>
      </w:r>
      <w:r>
        <w:rPr>
          <w:spacing w:val="-4"/>
          <w:sz w:val="24"/>
        </w:rPr>
        <w:t> </w:t>
      </w:r>
      <w:r>
        <w:rPr>
          <w:sz w:val="24"/>
        </w:rPr>
        <w:t>на</w:t>
      </w:r>
      <w:r>
        <w:rPr>
          <w:spacing w:val="-6"/>
          <w:sz w:val="24"/>
        </w:rPr>
        <w:t> </w:t>
      </w:r>
      <w:r>
        <w:rPr>
          <w:sz w:val="24"/>
        </w:rPr>
        <w:t>основе</w:t>
      </w:r>
      <w:r>
        <w:rPr>
          <w:spacing w:val="-6"/>
          <w:sz w:val="24"/>
        </w:rPr>
        <w:t> </w:t>
      </w:r>
      <w:r>
        <w:rPr>
          <w:sz w:val="24"/>
        </w:rPr>
        <w:t>использования</w:t>
      </w:r>
      <w:r>
        <w:rPr>
          <w:spacing w:val="-5"/>
          <w:sz w:val="24"/>
        </w:rPr>
        <w:t> </w:t>
      </w:r>
      <w:r>
        <w:rPr>
          <w:sz w:val="24"/>
        </w:rPr>
        <w:t>источников</w:t>
      </w:r>
      <w:r>
        <w:rPr>
          <w:spacing w:val="-5"/>
          <w:sz w:val="24"/>
        </w:rPr>
        <w:t> </w:t>
      </w:r>
      <w:r>
        <w:rPr>
          <w:sz w:val="24"/>
        </w:rPr>
        <w:t>информации</w:t>
      </w:r>
      <w:r>
        <w:rPr>
          <w:spacing w:val="-4"/>
          <w:sz w:val="24"/>
        </w:rPr>
        <w:t> </w:t>
      </w:r>
      <w:r>
        <w:rPr>
          <w:sz w:val="24"/>
        </w:rPr>
        <w:t>энергетических</w:t>
      </w:r>
      <w:r>
        <w:rPr>
          <w:spacing w:val="-5"/>
          <w:sz w:val="24"/>
        </w:rPr>
        <w:t> </w:t>
      </w:r>
      <w:r>
        <w:rPr>
          <w:sz w:val="24"/>
        </w:rPr>
        <w:t>затрат</w:t>
      </w:r>
      <w:r>
        <w:rPr>
          <w:spacing w:val="-4"/>
          <w:sz w:val="24"/>
        </w:rPr>
        <w:t> </w:t>
      </w:r>
      <w:r>
        <w:rPr>
          <w:sz w:val="24"/>
        </w:rPr>
        <w:t>в различных</w:t>
      </w:r>
      <w:r>
        <w:rPr>
          <w:spacing w:val="-15"/>
          <w:sz w:val="24"/>
        </w:rPr>
        <w:t> </w:t>
      </w:r>
      <w:r>
        <w:rPr>
          <w:sz w:val="24"/>
        </w:rPr>
        <w:t>регионах</w:t>
      </w:r>
      <w:r>
        <w:rPr>
          <w:spacing w:val="-14"/>
          <w:sz w:val="24"/>
        </w:rPr>
        <w:t> </w:t>
      </w:r>
      <w:r>
        <w:rPr>
          <w:sz w:val="24"/>
        </w:rPr>
        <w:t>России</w:t>
      </w:r>
      <w:r>
        <w:rPr>
          <w:spacing w:val="-13"/>
          <w:sz w:val="24"/>
        </w:rPr>
        <w:t> </w:t>
      </w:r>
      <w:r>
        <w:rPr>
          <w:sz w:val="24"/>
        </w:rPr>
        <w:t>в</w:t>
      </w:r>
      <w:r>
        <w:rPr>
          <w:spacing w:val="-15"/>
          <w:sz w:val="24"/>
        </w:rPr>
        <w:t> </w:t>
      </w:r>
      <w:r>
        <w:rPr>
          <w:sz w:val="24"/>
        </w:rPr>
        <w:t>связи</w:t>
      </w:r>
      <w:r>
        <w:rPr>
          <w:spacing w:val="-15"/>
          <w:sz w:val="24"/>
        </w:rPr>
        <w:t> </w:t>
      </w:r>
      <w:r>
        <w:rPr>
          <w:sz w:val="24"/>
        </w:rPr>
        <w:t>с</w:t>
      </w:r>
      <w:r>
        <w:rPr>
          <w:spacing w:val="-15"/>
          <w:sz w:val="24"/>
        </w:rPr>
        <w:t> </w:t>
      </w:r>
      <w:r>
        <w:rPr>
          <w:sz w:val="24"/>
        </w:rPr>
        <w:t>продолжительностью</w:t>
      </w:r>
      <w:r>
        <w:rPr>
          <w:spacing w:val="-14"/>
          <w:sz w:val="24"/>
        </w:rPr>
        <w:t> </w:t>
      </w:r>
      <w:r>
        <w:rPr>
          <w:sz w:val="24"/>
        </w:rPr>
        <w:t>освещения</w:t>
      </w:r>
      <w:r>
        <w:rPr>
          <w:spacing w:val="-14"/>
          <w:sz w:val="24"/>
        </w:rPr>
        <w:t> </w:t>
      </w:r>
      <w:r>
        <w:rPr>
          <w:sz w:val="24"/>
        </w:rPr>
        <w:t>и</w:t>
      </w:r>
      <w:r>
        <w:rPr>
          <w:spacing w:val="-13"/>
          <w:sz w:val="24"/>
        </w:rPr>
        <w:t> </w:t>
      </w:r>
      <w:r>
        <w:rPr>
          <w:sz w:val="24"/>
        </w:rPr>
        <w:t>отопительного</w:t>
      </w:r>
      <w:r>
        <w:rPr>
          <w:spacing w:val="-15"/>
          <w:sz w:val="24"/>
        </w:rPr>
        <w:t> </w:t>
      </w:r>
      <w:r>
        <w:rPr>
          <w:sz w:val="24"/>
        </w:rPr>
        <w:t>периода.</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5.</w:t>
      </w:r>
      <w:r>
        <w:rPr>
          <w:spacing w:val="-1"/>
          <w:sz w:val="24"/>
        </w:rPr>
        <w:t> </w:t>
      </w:r>
      <w:r>
        <w:rPr>
          <w:sz w:val="24"/>
        </w:rPr>
        <w:t>Гидросфера</w:t>
      </w:r>
      <w:r>
        <w:rPr>
          <w:spacing w:val="-4"/>
          <w:sz w:val="24"/>
        </w:rPr>
        <w:t> </w:t>
      </w:r>
      <w:r>
        <w:rPr>
          <w:sz w:val="24"/>
        </w:rPr>
        <w:t>и</w:t>
      </w:r>
      <w:r>
        <w:rPr>
          <w:spacing w:val="-1"/>
          <w:sz w:val="24"/>
        </w:rPr>
        <w:t> </w:t>
      </w:r>
      <w:r>
        <w:rPr>
          <w:sz w:val="24"/>
        </w:rPr>
        <w:t>водные</w:t>
      </w:r>
      <w:r>
        <w:rPr>
          <w:spacing w:val="-3"/>
          <w:sz w:val="24"/>
        </w:rPr>
        <w:t> </w:t>
      </w:r>
      <w:r>
        <w:rPr>
          <w:spacing w:val="-2"/>
          <w:sz w:val="24"/>
        </w:rPr>
        <w:t>ресурсы.</w:t>
      </w:r>
    </w:p>
    <w:p>
      <w:pPr>
        <w:pStyle w:val="BodyText"/>
        <w:spacing w:before="5"/>
        <w:ind w:right="116"/>
      </w:pPr>
      <w:r>
        <w:rPr/>
        <w:t>Гидросфера – водная оболочка планеты. Состав и значение гидросферы для жизни на Земле.</w:t>
      </w:r>
      <w:r>
        <w:rPr>
          <w:spacing w:val="-3"/>
        </w:rPr>
        <w:t> </w:t>
      </w:r>
      <w:r>
        <w:rPr/>
        <w:t>Воды</w:t>
      </w:r>
      <w:r>
        <w:rPr>
          <w:spacing w:val="-3"/>
        </w:rPr>
        <w:t> </w:t>
      </w:r>
      <w:r>
        <w:rPr/>
        <w:t>суши:</w:t>
      </w:r>
      <w:r>
        <w:rPr>
          <w:spacing w:val="-3"/>
        </w:rPr>
        <w:t> </w:t>
      </w:r>
      <w:r>
        <w:rPr/>
        <w:t>реки,</w:t>
      </w:r>
      <w:r>
        <w:rPr>
          <w:spacing w:val="-3"/>
        </w:rPr>
        <w:t> </w:t>
      </w:r>
      <w:r>
        <w:rPr/>
        <w:t>озёра,</w:t>
      </w:r>
      <w:r>
        <w:rPr>
          <w:spacing w:val="-3"/>
        </w:rPr>
        <w:t> </w:t>
      </w:r>
      <w:r>
        <w:rPr/>
        <w:t>болота.</w:t>
      </w:r>
      <w:r>
        <w:rPr>
          <w:spacing w:val="-3"/>
        </w:rPr>
        <w:t> </w:t>
      </w:r>
      <w:r>
        <w:rPr/>
        <w:t>Реки</w:t>
      </w:r>
      <w:r>
        <w:rPr>
          <w:spacing w:val="-3"/>
        </w:rPr>
        <w:t> </w:t>
      </w:r>
      <w:r>
        <w:rPr/>
        <w:t>и</w:t>
      </w:r>
      <w:r>
        <w:rPr>
          <w:spacing w:val="-5"/>
        </w:rPr>
        <w:t> </w:t>
      </w:r>
      <w:r>
        <w:rPr/>
        <w:t>их</w:t>
      </w:r>
      <w:r>
        <w:rPr>
          <w:spacing w:val="-3"/>
        </w:rPr>
        <w:t> </w:t>
      </w:r>
      <w:r>
        <w:rPr/>
        <w:t>характеристики:</w:t>
      </w:r>
      <w:r>
        <w:rPr>
          <w:spacing w:val="-5"/>
        </w:rPr>
        <w:t> </w:t>
      </w:r>
      <w:r>
        <w:rPr/>
        <w:t>уклон,</w:t>
      </w:r>
      <w:r>
        <w:rPr>
          <w:spacing w:val="-3"/>
        </w:rPr>
        <w:t> </w:t>
      </w:r>
      <w:r>
        <w:rPr/>
        <w:t>падение,</w:t>
      </w:r>
      <w:r>
        <w:rPr>
          <w:spacing w:val="-3"/>
        </w:rPr>
        <w:t> </w:t>
      </w:r>
      <w:r>
        <w:rPr/>
        <w:t>расход</w:t>
      </w:r>
      <w:r>
        <w:rPr>
          <w:spacing w:val="-3"/>
        </w:rPr>
        <w:t> </w:t>
      </w:r>
      <w:r>
        <w:rPr/>
        <w:t>воды, сток,</w:t>
      </w:r>
      <w:r>
        <w:rPr>
          <w:spacing w:val="-5"/>
        </w:rPr>
        <w:t> </w:t>
      </w:r>
      <w:r>
        <w:rPr/>
        <w:t>слой</w:t>
      </w:r>
      <w:r>
        <w:rPr>
          <w:spacing w:val="-4"/>
        </w:rPr>
        <w:t> </w:t>
      </w:r>
      <w:r>
        <w:rPr/>
        <w:t>стока,</w:t>
      </w:r>
      <w:r>
        <w:rPr>
          <w:spacing w:val="-5"/>
        </w:rPr>
        <w:t> </w:t>
      </w:r>
      <w:r>
        <w:rPr/>
        <w:t>модуль</w:t>
      </w:r>
      <w:r>
        <w:rPr>
          <w:spacing w:val="-4"/>
        </w:rPr>
        <w:t> </w:t>
      </w:r>
      <w:r>
        <w:rPr/>
        <w:t>стока,</w:t>
      </w:r>
      <w:r>
        <w:rPr>
          <w:spacing w:val="-5"/>
        </w:rPr>
        <w:t> </w:t>
      </w:r>
      <w:r>
        <w:rPr/>
        <w:t>минерализация</w:t>
      </w:r>
      <w:r>
        <w:rPr>
          <w:spacing w:val="-7"/>
        </w:rPr>
        <w:t> </w:t>
      </w:r>
      <w:r>
        <w:rPr/>
        <w:t>речных</w:t>
      </w:r>
      <w:r>
        <w:rPr>
          <w:spacing w:val="-5"/>
        </w:rPr>
        <w:t> </w:t>
      </w:r>
      <w:r>
        <w:rPr/>
        <w:t>вод,</w:t>
      </w:r>
      <w:r>
        <w:rPr>
          <w:spacing w:val="-3"/>
        </w:rPr>
        <w:t> </w:t>
      </w:r>
      <w:r>
        <w:rPr/>
        <w:t>твёрдый</w:t>
      </w:r>
      <w:r>
        <w:rPr>
          <w:spacing w:val="-4"/>
        </w:rPr>
        <w:t> </w:t>
      </w:r>
      <w:r>
        <w:rPr/>
        <w:t>сток.</w:t>
      </w:r>
      <w:r>
        <w:rPr>
          <w:spacing w:val="-5"/>
        </w:rPr>
        <w:t> </w:t>
      </w:r>
      <w:r>
        <w:rPr/>
        <w:t>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pPr>
        <w:pStyle w:val="BodyText"/>
        <w:spacing w:line="242" w:lineRule="auto" w:before="5"/>
        <w:ind w:right="121"/>
      </w:pPr>
      <w:r>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pPr>
        <w:pStyle w:val="BodyText"/>
        <w:spacing w:line="276" w:lineRule="exact"/>
        <w:ind w:left="1030" w:firstLine="0"/>
      </w:pPr>
      <w:r>
        <w:rPr/>
        <w:t>Прогнозы</w:t>
      </w:r>
      <w:r>
        <w:rPr>
          <w:spacing w:val="-6"/>
        </w:rPr>
        <w:t> </w:t>
      </w:r>
      <w:r>
        <w:rPr/>
        <w:t>сокращения</w:t>
      </w:r>
      <w:r>
        <w:rPr>
          <w:spacing w:val="-6"/>
        </w:rPr>
        <w:t> </w:t>
      </w:r>
      <w:r>
        <w:rPr/>
        <w:t>площади</w:t>
      </w:r>
      <w:r>
        <w:rPr>
          <w:spacing w:val="-2"/>
        </w:rPr>
        <w:t> </w:t>
      </w:r>
      <w:r>
        <w:rPr/>
        <w:t>ледников</w:t>
      </w:r>
      <w:r>
        <w:rPr>
          <w:spacing w:val="-5"/>
        </w:rPr>
        <w:t> </w:t>
      </w:r>
      <w:r>
        <w:rPr/>
        <w:t>под</w:t>
      </w:r>
      <w:r>
        <w:rPr>
          <w:spacing w:val="-6"/>
        </w:rPr>
        <w:t> </w:t>
      </w:r>
      <w:r>
        <w:rPr/>
        <w:t>влиянием</w:t>
      </w:r>
      <w:r>
        <w:rPr>
          <w:spacing w:val="-4"/>
        </w:rPr>
        <w:t> </w:t>
      </w:r>
      <w:r>
        <w:rPr/>
        <w:t>изменений</w:t>
      </w:r>
      <w:r>
        <w:rPr>
          <w:spacing w:val="-5"/>
        </w:rPr>
        <w:t> </w:t>
      </w:r>
      <w:r>
        <w:rPr>
          <w:spacing w:val="-2"/>
        </w:rPr>
        <w:t>климата.</w:t>
      </w:r>
    </w:p>
    <w:p>
      <w:pPr>
        <w:pStyle w:val="BodyText"/>
        <w:spacing w:before="5"/>
        <w:ind w:right="119"/>
      </w:pPr>
      <w:r>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w:t>
      </w:r>
      <w:r>
        <w:rPr>
          <w:spacing w:val="-8"/>
        </w:rPr>
        <w:t> </w:t>
      </w:r>
      <w:r>
        <w:rPr/>
        <w:t>обеспеченности</w:t>
      </w:r>
      <w:r>
        <w:rPr>
          <w:spacing w:val="-7"/>
        </w:rPr>
        <w:t> </w:t>
      </w:r>
      <w:r>
        <w:rPr/>
        <w:t>водными</w:t>
      </w:r>
      <w:r>
        <w:rPr>
          <w:spacing w:val="-7"/>
        </w:rPr>
        <w:t> </w:t>
      </w:r>
      <w:r>
        <w:rPr/>
        <w:t>ресурсами.</w:t>
      </w:r>
      <w:r>
        <w:rPr>
          <w:spacing w:val="-6"/>
        </w:rPr>
        <w:t> </w:t>
      </w:r>
      <w:r>
        <w:rPr/>
        <w:t>Основные</w:t>
      </w:r>
      <w:r>
        <w:rPr>
          <w:spacing w:val="-10"/>
        </w:rPr>
        <w:t> </w:t>
      </w:r>
      <w:r>
        <w:rPr/>
        <w:t>регионы</w:t>
      </w:r>
      <w:r>
        <w:rPr>
          <w:spacing w:val="-9"/>
        </w:rPr>
        <w:t> </w:t>
      </w:r>
      <w:r>
        <w:rPr/>
        <w:t>мира,</w:t>
      </w:r>
      <w:r>
        <w:rPr>
          <w:spacing w:val="-8"/>
        </w:rPr>
        <w:t> </w:t>
      </w:r>
      <w:r>
        <w:rPr/>
        <w:t>испытывающие</w:t>
      </w:r>
      <w:r>
        <w:rPr>
          <w:spacing w:val="-9"/>
        </w:rPr>
        <w:t> </w:t>
      </w:r>
      <w:r>
        <w:rPr/>
        <w:t>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74"/>
        </w:numPr>
        <w:tabs>
          <w:tab w:pos="1404" w:val="left" w:leader="none"/>
        </w:tabs>
        <w:spacing w:line="240" w:lineRule="auto" w:before="5" w:after="0"/>
        <w:ind w:left="324" w:right="122" w:firstLine="705"/>
        <w:jc w:val="both"/>
        <w:rPr>
          <w:sz w:val="24"/>
        </w:rPr>
      </w:pPr>
      <w:r>
        <w:rPr>
          <w:sz w:val="24"/>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pPr>
        <w:pStyle w:val="ListParagraph"/>
        <w:numPr>
          <w:ilvl w:val="0"/>
          <w:numId w:val="74"/>
        </w:numPr>
        <w:tabs>
          <w:tab w:pos="1407" w:val="left" w:leader="none"/>
        </w:tabs>
        <w:spacing w:line="240" w:lineRule="auto" w:before="5" w:after="0"/>
        <w:ind w:left="324" w:right="115" w:firstLine="705"/>
        <w:jc w:val="both"/>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6.</w:t>
      </w:r>
      <w:r>
        <w:rPr>
          <w:spacing w:val="-2"/>
          <w:sz w:val="24"/>
        </w:rPr>
        <w:t> </w:t>
      </w:r>
      <w:r>
        <w:rPr>
          <w:sz w:val="24"/>
        </w:rPr>
        <w:t>Мировой</w:t>
      </w:r>
      <w:r>
        <w:rPr>
          <w:spacing w:val="-2"/>
          <w:sz w:val="24"/>
        </w:rPr>
        <w:t> </w:t>
      </w:r>
      <w:r>
        <w:rPr>
          <w:sz w:val="24"/>
        </w:rPr>
        <w:t>океан</w:t>
      </w:r>
      <w:r>
        <w:rPr>
          <w:spacing w:val="-2"/>
          <w:sz w:val="24"/>
        </w:rPr>
        <w:t> </w:t>
      </w:r>
      <w:r>
        <w:rPr>
          <w:sz w:val="24"/>
        </w:rPr>
        <w:t>как</w:t>
      </w:r>
      <w:r>
        <w:rPr>
          <w:spacing w:val="-2"/>
          <w:sz w:val="24"/>
        </w:rPr>
        <w:t> </w:t>
      </w:r>
      <w:r>
        <w:rPr>
          <w:sz w:val="24"/>
        </w:rPr>
        <w:t>часть</w:t>
      </w:r>
      <w:r>
        <w:rPr>
          <w:spacing w:val="-1"/>
          <w:sz w:val="24"/>
        </w:rPr>
        <w:t> </w:t>
      </w:r>
      <w:r>
        <w:rPr>
          <w:sz w:val="24"/>
        </w:rPr>
        <w:t>гидросферы.</w:t>
      </w:r>
      <w:r>
        <w:rPr>
          <w:spacing w:val="-2"/>
          <w:sz w:val="24"/>
        </w:rPr>
        <w:t> </w:t>
      </w:r>
      <w:r>
        <w:rPr>
          <w:sz w:val="24"/>
        </w:rPr>
        <w:t>Ресурсы</w:t>
      </w:r>
      <w:r>
        <w:rPr>
          <w:spacing w:val="-2"/>
          <w:sz w:val="24"/>
        </w:rPr>
        <w:t> </w:t>
      </w:r>
      <w:r>
        <w:rPr>
          <w:sz w:val="24"/>
        </w:rPr>
        <w:t>Мирового</w:t>
      </w:r>
      <w:r>
        <w:rPr>
          <w:spacing w:val="-2"/>
          <w:sz w:val="24"/>
        </w:rPr>
        <w:t> океана.</w:t>
      </w:r>
    </w:p>
    <w:p>
      <w:pPr>
        <w:pStyle w:val="BodyText"/>
        <w:spacing w:before="5"/>
        <w:ind w:right="119"/>
      </w:pPr>
      <w:r>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pPr>
        <w:pStyle w:val="BodyText"/>
        <w:spacing w:before="5"/>
        <w:ind w:right="114"/>
      </w:pPr>
      <w:r>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pPr>
        <w:pStyle w:val="BodyText"/>
        <w:spacing w:before="4"/>
        <w:ind w:right="122"/>
      </w:pPr>
      <w:r>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pPr>
        <w:pStyle w:val="BodyText"/>
        <w:spacing w:before="6"/>
        <w:ind w:right="121"/>
      </w:pPr>
      <w:r>
        <w:rPr/>
        <w:t>Мировой</w:t>
      </w:r>
      <w:r>
        <w:rPr>
          <w:spacing w:val="-4"/>
        </w:rPr>
        <w:t> </w:t>
      </w:r>
      <w:r>
        <w:rPr/>
        <w:t>океан</w:t>
      </w:r>
      <w:r>
        <w:rPr>
          <w:spacing w:val="-6"/>
        </w:rPr>
        <w:t> </w:t>
      </w:r>
      <w:r>
        <w:rPr/>
        <w:t>как</w:t>
      </w:r>
      <w:r>
        <w:rPr>
          <w:spacing w:val="-6"/>
        </w:rPr>
        <w:t> </w:t>
      </w:r>
      <w:r>
        <w:rPr/>
        <w:t>источник</w:t>
      </w:r>
      <w:r>
        <w:rPr>
          <w:spacing w:val="-4"/>
        </w:rPr>
        <w:t> </w:t>
      </w:r>
      <w:r>
        <w:rPr/>
        <w:t>биоресурсов.</w:t>
      </w:r>
      <w:r>
        <w:rPr>
          <w:spacing w:val="-4"/>
        </w:rPr>
        <w:t> </w:t>
      </w:r>
      <w:r>
        <w:rPr/>
        <w:t>Биологические</w:t>
      </w:r>
      <w:r>
        <w:rPr>
          <w:spacing w:val="-5"/>
        </w:rPr>
        <w:t> </w:t>
      </w:r>
      <w:r>
        <w:rPr/>
        <w:t>ресурсы</w:t>
      </w:r>
      <w:r>
        <w:rPr>
          <w:spacing w:val="-4"/>
        </w:rPr>
        <w:t> </w:t>
      </w:r>
      <w:r>
        <w:rPr/>
        <w:t>океана.</w:t>
      </w:r>
      <w:r>
        <w:rPr>
          <w:spacing w:val="-4"/>
        </w:rPr>
        <w:t> </w:t>
      </w:r>
      <w:r>
        <w:rPr/>
        <w:t>Современные масштабы</w:t>
      </w:r>
      <w:r>
        <w:rPr>
          <w:spacing w:val="-4"/>
        </w:rPr>
        <w:t> </w:t>
      </w:r>
      <w:r>
        <w:rPr/>
        <w:t>мирового</w:t>
      </w:r>
      <w:r>
        <w:rPr>
          <w:spacing w:val="-4"/>
        </w:rPr>
        <w:t> </w:t>
      </w:r>
      <w:r>
        <w:rPr/>
        <w:t>рыболовства.</w:t>
      </w:r>
      <w:r>
        <w:rPr>
          <w:spacing w:val="-4"/>
        </w:rPr>
        <w:t> </w:t>
      </w:r>
      <w:r>
        <w:rPr/>
        <w:t>Сохранение</w:t>
      </w:r>
      <w:r>
        <w:rPr>
          <w:spacing w:val="-8"/>
        </w:rPr>
        <w:t> </w:t>
      </w:r>
      <w:r>
        <w:rPr/>
        <w:t>и</w:t>
      </w:r>
      <w:r>
        <w:rPr>
          <w:spacing w:val="-4"/>
        </w:rPr>
        <w:t> </w:t>
      </w:r>
      <w:r>
        <w:rPr/>
        <w:t>рациональное</w:t>
      </w:r>
      <w:r>
        <w:rPr>
          <w:spacing w:val="-8"/>
        </w:rPr>
        <w:t> </w:t>
      </w:r>
      <w:r>
        <w:rPr/>
        <w:t>использование</w:t>
      </w:r>
      <w:r>
        <w:rPr>
          <w:spacing w:val="-5"/>
        </w:rPr>
        <w:t> </w:t>
      </w:r>
      <w:r>
        <w:rPr/>
        <w:t>ресурсов</w:t>
      </w:r>
      <w:r>
        <w:rPr>
          <w:spacing w:val="-5"/>
        </w:rPr>
        <w:t> </w:t>
      </w:r>
      <w:r>
        <w:rPr/>
        <w:t>океанов и морей в интересах устойчивого развития. Место России в области изучения и использования ресурсов Мирового океана.</w:t>
      </w:r>
    </w:p>
    <w:p>
      <w:pPr>
        <w:pStyle w:val="BodyText"/>
        <w:spacing w:before="5"/>
        <w:ind w:left="1030" w:firstLine="0"/>
      </w:pPr>
      <w:r>
        <w:rPr/>
        <w:t>Практическая</w:t>
      </w:r>
      <w:r>
        <w:rPr>
          <w:spacing w:val="-6"/>
        </w:rPr>
        <w:t> </w:t>
      </w:r>
      <w:r>
        <w:rPr>
          <w:spacing w:val="-2"/>
        </w:rPr>
        <w:t>работа.</w:t>
      </w:r>
    </w:p>
    <w:p>
      <w:pPr>
        <w:pStyle w:val="BodyText"/>
        <w:spacing w:before="5"/>
        <w:ind w:right="119"/>
      </w:pPr>
      <w:r>
        <w:rPr/>
        <w:t>1). Характеристика явления Эль-Ниньо и его воздействия на различные компоненты природной среды и хозяйства.</w:t>
      </w:r>
    </w:p>
    <w:p>
      <w:pPr>
        <w:pStyle w:val="ListParagraph"/>
        <w:numPr>
          <w:ilvl w:val="3"/>
          <w:numId w:val="64"/>
        </w:numPr>
        <w:tabs>
          <w:tab w:pos="2050" w:val="left" w:leader="none"/>
        </w:tabs>
        <w:spacing w:line="240" w:lineRule="auto" w:before="4" w:after="0"/>
        <w:ind w:left="2050" w:right="0" w:hanging="1020"/>
        <w:jc w:val="both"/>
        <w:rPr>
          <w:sz w:val="24"/>
        </w:rPr>
      </w:pPr>
      <w:r>
        <w:rPr>
          <w:sz w:val="24"/>
        </w:rPr>
        <w:t>Тема</w:t>
      </w:r>
      <w:r>
        <w:rPr>
          <w:spacing w:val="-5"/>
          <w:sz w:val="24"/>
        </w:rPr>
        <w:t> </w:t>
      </w:r>
      <w:r>
        <w:rPr>
          <w:sz w:val="24"/>
        </w:rPr>
        <w:t>7.</w:t>
      </w:r>
      <w:r>
        <w:rPr>
          <w:spacing w:val="-1"/>
          <w:sz w:val="24"/>
        </w:rPr>
        <w:t> </w:t>
      </w:r>
      <w:r>
        <w:rPr>
          <w:sz w:val="24"/>
        </w:rPr>
        <w:t>Почвы</w:t>
      </w:r>
      <w:r>
        <w:rPr>
          <w:spacing w:val="-2"/>
          <w:sz w:val="24"/>
        </w:rPr>
        <w:t> </w:t>
      </w:r>
      <w:r>
        <w:rPr>
          <w:sz w:val="24"/>
        </w:rPr>
        <w:t>и</w:t>
      </w:r>
      <w:r>
        <w:rPr>
          <w:spacing w:val="-1"/>
          <w:sz w:val="24"/>
        </w:rPr>
        <w:t> </w:t>
      </w:r>
      <w:r>
        <w:rPr>
          <w:sz w:val="24"/>
        </w:rPr>
        <w:t>земельные</w:t>
      </w:r>
      <w:r>
        <w:rPr>
          <w:spacing w:val="-4"/>
          <w:sz w:val="24"/>
        </w:rPr>
        <w:t> </w:t>
      </w:r>
      <w:r>
        <w:rPr>
          <w:sz w:val="24"/>
        </w:rPr>
        <w:t>ресурсы </w:t>
      </w:r>
      <w:r>
        <w:rPr>
          <w:spacing w:val="-4"/>
          <w:sz w:val="24"/>
        </w:rPr>
        <w:t>мира.</w:t>
      </w:r>
    </w:p>
    <w:p>
      <w:pPr>
        <w:pStyle w:val="BodyText"/>
        <w:spacing w:before="5"/>
        <w:ind w:right="115"/>
      </w:pPr>
      <w:r>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pPr>
        <w:spacing w:after="0"/>
        <w:sectPr>
          <w:pgSz w:w="11920" w:h="16850"/>
          <w:pgMar w:header="0" w:footer="1162" w:top="960" w:bottom="1480" w:left="1380" w:right="220"/>
        </w:sectPr>
      </w:pPr>
    </w:p>
    <w:p>
      <w:pPr>
        <w:pStyle w:val="BodyText"/>
        <w:spacing w:before="77"/>
        <w:ind w:right="117"/>
      </w:pPr>
      <w:r>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pPr>
        <w:pStyle w:val="BodyText"/>
        <w:spacing w:before="6"/>
        <w:ind w:right="122"/>
      </w:pPr>
      <w:r>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pPr>
        <w:pStyle w:val="BodyText"/>
        <w:spacing w:before="4"/>
        <w:ind w:left="1030" w:firstLine="0"/>
      </w:pPr>
      <w:r>
        <w:rPr/>
        <w:t>Практические</w:t>
      </w:r>
      <w:r>
        <w:rPr>
          <w:spacing w:val="-6"/>
        </w:rPr>
        <w:t> </w:t>
      </w:r>
      <w:r>
        <w:rPr>
          <w:spacing w:val="-2"/>
        </w:rPr>
        <w:t>работы.</w:t>
      </w:r>
    </w:p>
    <w:p>
      <w:pPr>
        <w:pStyle w:val="ListParagraph"/>
        <w:numPr>
          <w:ilvl w:val="0"/>
          <w:numId w:val="75"/>
        </w:numPr>
        <w:tabs>
          <w:tab w:pos="1354" w:val="left" w:leader="none"/>
        </w:tabs>
        <w:spacing w:line="240" w:lineRule="auto" w:before="5" w:after="0"/>
        <w:ind w:left="324" w:right="125" w:firstLine="705"/>
        <w:jc w:val="both"/>
        <w:rPr>
          <w:sz w:val="24"/>
        </w:rPr>
      </w:pPr>
      <w:r>
        <w:rPr>
          <w:sz w:val="24"/>
        </w:rPr>
        <w:t>Выявление тенденций изменения структуры земельного фонда в различных регионах мира с помощью статистических материалов.</w:t>
      </w:r>
    </w:p>
    <w:p>
      <w:pPr>
        <w:pStyle w:val="ListParagraph"/>
        <w:numPr>
          <w:ilvl w:val="0"/>
          <w:numId w:val="75"/>
        </w:numPr>
        <w:tabs>
          <w:tab w:pos="1462" w:val="left" w:leader="none"/>
        </w:tabs>
        <w:spacing w:line="240" w:lineRule="auto" w:before="5" w:after="0"/>
        <w:ind w:left="324" w:right="121" w:firstLine="705"/>
        <w:jc w:val="both"/>
        <w:rPr>
          <w:sz w:val="24"/>
        </w:rPr>
      </w:pPr>
      <w:r>
        <w:rPr>
          <w:sz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w:t>
      </w:r>
      <w:r>
        <w:rPr>
          <w:spacing w:val="-2"/>
          <w:sz w:val="24"/>
        </w:rPr>
        <w:t>информации.</w:t>
      </w:r>
    </w:p>
    <w:p>
      <w:pPr>
        <w:pStyle w:val="ListParagraph"/>
        <w:numPr>
          <w:ilvl w:val="0"/>
          <w:numId w:val="75"/>
        </w:numPr>
        <w:tabs>
          <w:tab w:pos="8325" w:val="left" w:leader="none"/>
        </w:tabs>
        <w:spacing w:line="240" w:lineRule="auto" w:before="7" w:after="0"/>
        <w:ind w:left="8325" w:right="0" w:hanging="7295"/>
        <w:jc w:val="both"/>
        <w:rPr>
          <w:sz w:val="24"/>
        </w:rPr>
      </w:pPr>
      <w:r>
        <w:rPr>
          <w:spacing w:val="-2"/>
          <w:sz w:val="24"/>
        </w:rPr>
        <w:t>Составление</w:t>
      </w:r>
    </w:p>
    <w:p>
      <w:pPr>
        <w:pStyle w:val="BodyText"/>
        <w:spacing w:before="1"/>
        <w:ind w:right="120" w:firstLine="0"/>
      </w:pPr>
      <w:r>
        <w:rPr/>
        <w:t>структурной схемы «Факторы опустынивания» на основе анализа текстовых источников </w:t>
      </w:r>
      <w:r>
        <w:rPr>
          <w:spacing w:val="-2"/>
        </w:rPr>
        <w:t>информации.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4"/>
          <w:sz w:val="24"/>
        </w:rPr>
        <w:t> </w:t>
      </w:r>
      <w:r>
        <w:rPr>
          <w:sz w:val="24"/>
        </w:rPr>
        <w:t>8. Биосфера</w:t>
      </w:r>
      <w:r>
        <w:rPr>
          <w:spacing w:val="-4"/>
          <w:sz w:val="24"/>
        </w:rPr>
        <w:t> </w:t>
      </w:r>
      <w:r>
        <w:rPr>
          <w:sz w:val="24"/>
        </w:rPr>
        <w:t>и</w:t>
      </w:r>
      <w:r>
        <w:rPr>
          <w:spacing w:val="-2"/>
          <w:sz w:val="24"/>
        </w:rPr>
        <w:t> </w:t>
      </w:r>
      <w:r>
        <w:rPr>
          <w:sz w:val="24"/>
        </w:rPr>
        <w:t>биологические</w:t>
      </w:r>
      <w:r>
        <w:rPr>
          <w:spacing w:val="-3"/>
          <w:sz w:val="24"/>
        </w:rPr>
        <w:t> </w:t>
      </w:r>
      <w:r>
        <w:rPr>
          <w:sz w:val="24"/>
        </w:rPr>
        <w:t>ресурсы</w:t>
      </w:r>
      <w:r>
        <w:rPr>
          <w:spacing w:val="-1"/>
          <w:sz w:val="24"/>
        </w:rPr>
        <w:t> </w:t>
      </w:r>
      <w:r>
        <w:rPr>
          <w:spacing w:val="-4"/>
          <w:sz w:val="24"/>
        </w:rPr>
        <w:t>мира.</w:t>
      </w:r>
    </w:p>
    <w:p>
      <w:pPr>
        <w:pStyle w:val="BodyText"/>
        <w:spacing w:before="5"/>
        <w:ind w:right="115"/>
      </w:pPr>
      <w:r>
        <w:rPr/>
        <w:t>Биосфера</w:t>
      </w:r>
      <w:r>
        <w:rPr>
          <w:spacing w:val="-7"/>
        </w:rPr>
        <w:t> </w:t>
      </w:r>
      <w:r>
        <w:rPr/>
        <w:t>–</w:t>
      </w:r>
      <w:r>
        <w:rPr>
          <w:spacing w:val="-6"/>
        </w:rPr>
        <w:t> </w:t>
      </w:r>
      <w:r>
        <w:rPr/>
        <w:t>оболочка</w:t>
      </w:r>
      <w:r>
        <w:rPr>
          <w:spacing w:val="-6"/>
        </w:rPr>
        <w:t> </w:t>
      </w:r>
      <w:r>
        <w:rPr/>
        <w:t>жизни.</w:t>
      </w:r>
      <w:r>
        <w:rPr>
          <w:spacing w:val="-6"/>
        </w:rPr>
        <w:t> </w:t>
      </w:r>
      <w:r>
        <w:rPr/>
        <w:t>Границы</w:t>
      </w:r>
      <w:r>
        <w:rPr>
          <w:spacing w:val="-9"/>
        </w:rPr>
        <w:t> </w:t>
      </w:r>
      <w:r>
        <w:rPr/>
        <w:t>и</w:t>
      </w:r>
      <w:r>
        <w:rPr>
          <w:spacing w:val="-7"/>
        </w:rPr>
        <w:t> </w:t>
      </w:r>
      <w:r>
        <w:rPr/>
        <w:t>значение</w:t>
      </w:r>
      <w:r>
        <w:rPr>
          <w:spacing w:val="-7"/>
        </w:rPr>
        <w:t> </w:t>
      </w:r>
      <w:r>
        <w:rPr/>
        <w:t>биосферы.</w:t>
      </w:r>
      <w:r>
        <w:rPr>
          <w:spacing w:val="-6"/>
        </w:rPr>
        <w:t> </w:t>
      </w:r>
      <w:r>
        <w:rPr/>
        <w:t>Разнообразие</w:t>
      </w:r>
      <w:r>
        <w:rPr>
          <w:spacing w:val="-7"/>
        </w:rPr>
        <w:t> </w:t>
      </w:r>
      <w:r>
        <w:rPr/>
        <w:t>растительного и животного мира Земли. Эндемизм. Факторы адаптация организмов к условиям окружающей среды.</w:t>
      </w:r>
      <w:r>
        <w:rPr>
          <w:spacing w:val="-10"/>
        </w:rPr>
        <w:t> </w:t>
      </w:r>
      <w:r>
        <w:rPr/>
        <w:t>Зональность</w:t>
      </w:r>
      <w:r>
        <w:rPr>
          <w:spacing w:val="-9"/>
        </w:rPr>
        <w:t> </w:t>
      </w:r>
      <w:r>
        <w:rPr/>
        <w:t>и</w:t>
      </w:r>
      <w:r>
        <w:rPr>
          <w:spacing w:val="-10"/>
        </w:rPr>
        <w:t> </w:t>
      </w:r>
      <w:r>
        <w:rPr/>
        <w:t>азональность</w:t>
      </w:r>
      <w:r>
        <w:rPr>
          <w:spacing w:val="-9"/>
        </w:rPr>
        <w:t> </w:t>
      </w:r>
      <w:r>
        <w:rPr/>
        <w:t>в</w:t>
      </w:r>
      <w:r>
        <w:rPr>
          <w:spacing w:val="-10"/>
        </w:rPr>
        <w:t> </w:t>
      </w:r>
      <w:r>
        <w:rPr/>
        <w:t>органическом</w:t>
      </w:r>
      <w:r>
        <w:rPr>
          <w:spacing w:val="-10"/>
        </w:rPr>
        <w:t> </w:t>
      </w:r>
      <w:r>
        <w:rPr/>
        <w:t>мире.</w:t>
      </w:r>
      <w:r>
        <w:rPr>
          <w:spacing w:val="-10"/>
        </w:rPr>
        <w:t> </w:t>
      </w:r>
      <w:r>
        <w:rPr/>
        <w:t>Закон</w:t>
      </w:r>
      <w:r>
        <w:rPr>
          <w:spacing w:val="-10"/>
        </w:rPr>
        <w:t> </w:t>
      </w:r>
      <w:r>
        <w:rPr/>
        <w:t>географической</w:t>
      </w:r>
      <w:r>
        <w:rPr>
          <w:spacing w:val="-10"/>
        </w:rPr>
        <w:t> </w:t>
      </w:r>
      <w:r>
        <w:rPr/>
        <w:t>зональности</w:t>
      </w:r>
      <w:r>
        <w:rPr>
          <w:spacing w:val="-9"/>
        </w:rPr>
        <w:t> </w:t>
      </w:r>
      <w:r>
        <w:rPr/>
        <w:t>(Л.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w:t>
      </w:r>
      <w:r>
        <w:rPr>
          <w:spacing w:val="-10"/>
        </w:rPr>
        <w:t> </w:t>
      </w:r>
      <w:r>
        <w:rPr/>
        <w:t>Проблема</w:t>
      </w:r>
      <w:r>
        <w:rPr>
          <w:spacing w:val="-11"/>
        </w:rPr>
        <w:t> </w:t>
      </w:r>
      <w:r>
        <w:rPr/>
        <w:t>деградации</w:t>
      </w:r>
      <w:r>
        <w:rPr>
          <w:spacing w:val="-9"/>
        </w:rPr>
        <w:t> </w:t>
      </w:r>
      <w:r>
        <w:rPr/>
        <w:t>природных</w:t>
      </w:r>
      <w:r>
        <w:rPr>
          <w:spacing w:val="-10"/>
        </w:rPr>
        <w:t> </w:t>
      </w:r>
      <w:r>
        <w:rPr/>
        <w:t>ландшафтов</w:t>
      </w:r>
      <w:r>
        <w:rPr>
          <w:spacing w:val="-10"/>
        </w:rPr>
        <w:t> </w:t>
      </w:r>
      <w:r>
        <w:rPr/>
        <w:t>планеты.</w:t>
      </w:r>
      <w:r>
        <w:rPr>
          <w:spacing w:val="-9"/>
        </w:rPr>
        <w:t> </w:t>
      </w:r>
      <w:r>
        <w:rPr/>
        <w:t>Основные</w:t>
      </w:r>
      <w:r>
        <w:rPr>
          <w:spacing w:val="-11"/>
        </w:rPr>
        <w:t> </w:t>
      </w:r>
      <w:r>
        <w:rPr/>
        <w:t>меры</w:t>
      </w:r>
      <w:r>
        <w:rPr>
          <w:spacing w:val="-10"/>
        </w:rPr>
        <w:t> </w:t>
      </w:r>
      <w:r>
        <w:rPr/>
        <w:t>по</w:t>
      </w:r>
      <w:r>
        <w:rPr>
          <w:spacing w:val="-10"/>
        </w:rPr>
        <w:t> </w:t>
      </w:r>
      <w:r>
        <w:rPr/>
        <w:t>борьбе с деградацией природных ландшафтов Земли. Защита, восстановление экосистем суши и содействие их рациональному использованию.</w:t>
      </w:r>
    </w:p>
    <w:p>
      <w:pPr>
        <w:pStyle w:val="BodyText"/>
        <w:spacing w:before="5"/>
        <w:ind w:right="116"/>
      </w:pPr>
      <w:r>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pPr>
        <w:pStyle w:val="BodyText"/>
        <w:spacing w:before="5"/>
        <w:ind w:right="117"/>
      </w:pPr>
      <w:r>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pPr>
        <w:pStyle w:val="BodyText"/>
        <w:spacing w:before="5"/>
        <w:ind w:right="116"/>
      </w:pPr>
      <w:r>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76"/>
        </w:numPr>
        <w:tabs>
          <w:tab w:pos="1344" w:val="left" w:leader="none"/>
        </w:tabs>
        <w:spacing w:line="240" w:lineRule="auto" w:before="5" w:after="0"/>
        <w:ind w:left="324" w:right="120" w:firstLine="705"/>
        <w:jc w:val="both"/>
        <w:rPr>
          <w:sz w:val="24"/>
        </w:rPr>
      </w:pPr>
      <w:r>
        <w:rPr>
          <w:sz w:val="24"/>
        </w:rPr>
        <w:t>Анализ</w:t>
      </w:r>
      <w:r>
        <w:rPr>
          <w:spacing w:val="-5"/>
          <w:sz w:val="24"/>
        </w:rPr>
        <w:t> </w:t>
      </w:r>
      <w:r>
        <w:rPr>
          <w:sz w:val="24"/>
        </w:rPr>
        <w:t>причин</w:t>
      </w:r>
      <w:r>
        <w:rPr>
          <w:spacing w:val="-5"/>
          <w:sz w:val="24"/>
        </w:rPr>
        <w:t> </w:t>
      </w:r>
      <w:r>
        <w:rPr>
          <w:sz w:val="24"/>
        </w:rPr>
        <w:t>биоразнообразия</w:t>
      </w:r>
      <w:r>
        <w:rPr>
          <w:spacing w:val="-6"/>
          <w:sz w:val="24"/>
        </w:rPr>
        <w:t> </w:t>
      </w:r>
      <w:r>
        <w:rPr>
          <w:sz w:val="24"/>
        </w:rPr>
        <w:t>природных</w:t>
      </w:r>
      <w:r>
        <w:rPr>
          <w:spacing w:val="-6"/>
          <w:sz w:val="24"/>
        </w:rPr>
        <w:t> </w:t>
      </w:r>
      <w:r>
        <w:rPr>
          <w:sz w:val="24"/>
        </w:rPr>
        <w:t>комплексов</w:t>
      </w:r>
      <w:r>
        <w:rPr>
          <w:spacing w:val="-6"/>
          <w:sz w:val="24"/>
        </w:rPr>
        <w:t> </w:t>
      </w:r>
      <w:r>
        <w:rPr>
          <w:sz w:val="24"/>
        </w:rPr>
        <w:t>в</w:t>
      </w:r>
      <w:r>
        <w:rPr>
          <w:spacing w:val="-6"/>
          <w:sz w:val="24"/>
        </w:rPr>
        <w:t> </w:t>
      </w:r>
      <w:r>
        <w:rPr>
          <w:sz w:val="24"/>
        </w:rPr>
        <w:t>пределах</w:t>
      </w:r>
      <w:r>
        <w:rPr>
          <w:spacing w:val="-6"/>
          <w:sz w:val="24"/>
        </w:rPr>
        <w:t> </w:t>
      </w:r>
      <w:r>
        <w:rPr>
          <w:sz w:val="24"/>
        </w:rPr>
        <w:t>одной</w:t>
      </w:r>
      <w:r>
        <w:rPr>
          <w:spacing w:val="-5"/>
          <w:sz w:val="24"/>
        </w:rPr>
        <w:t> </w:t>
      </w:r>
      <w:r>
        <w:rPr>
          <w:sz w:val="24"/>
        </w:rPr>
        <w:t>природной зоны (по выбору учителя) на основе источников информации.</w:t>
      </w:r>
    </w:p>
    <w:p>
      <w:pPr>
        <w:pStyle w:val="ListParagraph"/>
        <w:numPr>
          <w:ilvl w:val="0"/>
          <w:numId w:val="76"/>
        </w:numPr>
        <w:tabs>
          <w:tab w:pos="1385" w:val="left" w:leader="none"/>
        </w:tabs>
        <w:spacing w:line="240" w:lineRule="auto" w:before="5" w:after="0"/>
        <w:ind w:left="324" w:right="117" w:firstLine="705"/>
        <w:jc w:val="both"/>
        <w:rPr>
          <w:sz w:val="24"/>
        </w:rPr>
      </w:pPr>
      <w:r>
        <w:rPr>
          <w:sz w:val="24"/>
        </w:rP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w:t>
      </w:r>
      <w:r>
        <w:rPr>
          <w:spacing w:val="-2"/>
          <w:sz w:val="24"/>
        </w:rPr>
        <w:t>информации.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9.</w:t>
      </w:r>
      <w:r>
        <w:rPr>
          <w:spacing w:val="-2"/>
          <w:sz w:val="24"/>
        </w:rPr>
        <w:t> </w:t>
      </w:r>
      <w:r>
        <w:rPr>
          <w:sz w:val="24"/>
        </w:rPr>
        <w:t>География</w:t>
      </w:r>
      <w:r>
        <w:rPr>
          <w:spacing w:val="-2"/>
          <w:sz w:val="24"/>
        </w:rPr>
        <w:t> </w:t>
      </w:r>
      <w:r>
        <w:rPr>
          <w:sz w:val="24"/>
        </w:rPr>
        <w:t>природных</w:t>
      </w:r>
      <w:r>
        <w:rPr>
          <w:spacing w:val="-1"/>
          <w:sz w:val="24"/>
        </w:rPr>
        <w:t> </w:t>
      </w:r>
      <w:r>
        <w:rPr>
          <w:spacing w:val="-2"/>
          <w:sz w:val="24"/>
        </w:rPr>
        <w:t>рисков.</w:t>
      </w:r>
    </w:p>
    <w:p>
      <w:pPr>
        <w:pStyle w:val="BodyText"/>
        <w:spacing w:before="5"/>
        <w:ind w:right="114"/>
      </w:pPr>
      <w:r>
        <w:rPr/>
        <w:t>Природные риски и их виды. Виды стихийных бедствий и опасных природных явлений. Географические</w:t>
      </w:r>
      <w:r>
        <w:rPr>
          <w:spacing w:val="-15"/>
        </w:rPr>
        <w:t> </w:t>
      </w:r>
      <w:r>
        <w:rPr/>
        <w:t>особенности</w:t>
      </w:r>
      <w:r>
        <w:rPr>
          <w:spacing w:val="-15"/>
        </w:rPr>
        <w:t> </w:t>
      </w:r>
      <w:r>
        <w:rPr/>
        <w:t>распространения</w:t>
      </w:r>
      <w:r>
        <w:rPr>
          <w:spacing w:val="-15"/>
        </w:rPr>
        <w:t> </w:t>
      </w:r>
      <w:r>
        <w:rPr/>
        <w:t>стихийных</w:t>
      </w:r>
      <w:r>
        <w:rPr>
          <w:spacing w:val="-15"/>
        </w:rPr>
        <w:t> </w:t>
      </w:r>
      <w:r>
        <w:rPr/>
        <w:t>бедствий.</w:t>
      </w:r>
      <w:r>
        <w:rPr>
          <w:spacing w:val="-15"/>
        </w:rPr>
        <w:t> </w:t>
      </w:r>
      <w:r>
        <w:rPr/>
        <w:t>Регионы</w:t>
      </w:r>
      <w:r>
        <w:rPr>
          <w:spacing w:val="-15"/>
        </w:rPr>
        <w:t> </w:t>
      </w:r>
      <w:r>
        <w:rPr/>
        <w:t>природных</w:t>
      </w:r>
      <w:r>
        <w:rPr>
          <w:spacing w:val="-15"/>
        </w:rPr>
        <w:t> </w:t>
      </w:r>
      <w:r>
        <w:rPr/>
        <w:t>рисков на территории России.</w:t>
      </w:r>
    </w:p>
    <w:p>
      <w:pPr>
        <w:pStyle w:val="BodyText"/>
        <w:spacing w:before="5"/>
        <w:ind w:right="122"/>
      </w:pPr>
      <w:r>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pPr>
        <w:pStyle w:val="BodyText"/>
        <w:spacing w:before="5"/>
        <w:ind w:left="1030" w:firstLine="0"/>
      </w:pPr>
      <w:r>
        <w:rPr/>
        <w:t>Штормы</w:t>
      </w:r>
      <w:r>
        <w:rPr>
          <w:spacing w:val="-4"/>
        </w:rPr>
        <w:t> </w:t>
      </w:r>
      <w:r>
        <w:rPr/>
        <w:t>и</w:t>
      </w:r>
      <w:r>
        <w:rPr>
          <w:spacing w:val="-2"/>
        </w:rPr>
        <w:t> </w:t>
      </w:r>
      <w:r>
        <w:rPr/>
        <w:t>цунами</w:t>
      </w:r>
      <w:r>
        <w:rPr>
          <w:spacing w:val="-4"/>
        </w:rPr>
        <w:t> </w:t>
      </w:r>
      <w:r>
        <w:rPr/>
        <w:t>как</w:t>
      </w:r>
      <w:r>
        <w:rPr>
          <w:spacing w:val="-4"/>
        </w:rPr>
        <w:t> </w:t>
      </w:r>
      <w:r>
        <w:rPr/>
        <w:t>факторы</w:t>
      </w:r>
      <w:r>
        <w:rPr>
          <w:spacing w:val="-2"/>
        </w:rPr>
        <w:t> </w:t>
      </w:r>
      <w:r>
        <w:rPr/>
        <w:t>риска</w:t>
      </w:r>
      <w:r>
        <w:rPr>
          <w:spacing w:val="-3"/>
        </w:rPr>
        <w:t> </w:t>
      </w:r>
      <w:r>
        <w:rPr/>
        <w:t>в</w:t>
      </w:r>
      <w:r>
        <w:rPr>
          <w:spacing w:val="-3"/>
        </w:rPr>
        <w:t> </w:t>
      </w:r>
      <w:r>
        <w:rPr/>
        <w:t>развитии</w:t>
      </w:r>
      <w:r>
        <w:rPr>
          <w:spacing w:val="-2"/>
        </w:rPr>
        <w:t> </w:t>
      </w:r>
      <w:r>
        <w:rPr/>
        <w:t>прибрежных</w:t>
      </w:r>
      <w:r>
        <w:rPr>
          <w:spacing w:val="-1"/>
        </w:rPr>
        <w:t> </w:t>
      </w:r>
      <w:r>
        <w:rPr>
          <w:spacing w:val="-2"/>
        </w:rPr>
        <w:t>территорий.</w:t>
      </w:r>
    </w:p>
    <w:p>
      <w:pPr>
        <w:pStyle w:val="BodyText"/>
        <w:spacing w:before="5"/>
        <w:ind w:right="123"/>
      </w:pPr>
      <w:r>
        <w:rPr/>
        <w:t>Роль географической науки в мониторинге и прогнозирования стихийных бедствий. Участие</w:t>
      </w:r>
      <w:r>
        <w:rPr>
          <w:spacing w:val="27"/>
        </w:rPr>
        <w:t> </w:t>
      </w:r>
      <w:r>
        <w:rPr/>
        <w:t>России</w:t>
      </w:r>
      <w:r>
        <w:rPr>
          <w:spacing w:val="28"/>
        </w:rPr>
        <w:t> </w:t>
      </w:r>
      <w:r>
        <w:rPr/>
        <w:t>в</w:t>
      </w:r>
      <w:r>
        <w:rPr>
          <w:spacing w:val="27"/>
        </w:rPr>
        <w:t> </w:t>
      </w:r>
      <w:r>
        <w:rPr/>
        <w:t>мониторинге</w:t>
      </w:r>
      <w:r>
        <w:rPr>
          <w:spacing w:val="27"/>
        </w:rPr>
        <w:t> </w:t>
      </w:r>
      <w:r>
        <w:rPr/>
        <w:t>стихийных</w:t>
      </w:r>
      <w:r>
        <w:rPr>
          <w:spacing w:val="27"/>
        </w:rPr>
        <w:t> </w:t>
      </w:r>
      <w:r>
        <w:rPr/>
        <w:t>бедствий</w:t>
      </w:r>
      <w:r>
        <w:rPr>
          <w:spacing w:val="28"/>
        </w:rPr>
        <w:t> </w:t>
      </w:r>
      <w:r>
        <w:rPr/>
        <w:t>и</w:t>
      </w:r>
      <w:r>
        <w:rPr>
          <w:spacing w:val="28"/>
        </w:rPr>
        <w:t> </w:t>
      </w:r>
      <w:r>
        <w:rPr/>
        <w:t>ликвидации</w:t>
      </w:r>
      <w:r>
        <w:rPr>
          <w:spacing w:val="26"/>
        </w:rPr>
        <w:t> </w:t>
      </w:r>
      <w:r>
        <w:rPr/>
        <w:t>их</w:t>
      </w:r>
      <w:r>
        <w:rPr>
          <w:spacing w:val="27"/>
        </w:rPr>
        <w:t> </w:t>
      </w:r>
      <w:r>
        <w:rPr/>
        <w:t>последствий.</w:t>
      </w:r>
      <w:r>
        <w:rPr>
          <w:spacing w:val="27"/>
        </w:rPr>
        <w:t> </w:t>
      </w:r>
      <w:r>
        <w:rPr/>
        <w:t>Меры</w:t>
      </w:r>
      <w:r>
        <w:rPr>
          <w:spacing w:val="25"/>
        </w:rPr>
        <w:t> </w:t>
      </w:r>
      <w:r>
        <w:rPr/>
        <w:t>по</w:t>
      </w:r>
    </w:p>
    <w:p>
      <w:pPr>
        <w:spacing w:after="0"/>
        <w:sectPr>
          <w:pgSz w:w="11920" w:h="16850"/>
          <w:pgMar w:header="0" w:footer="1162" w:top="960" w:bottom="1480" w:left="1380" w:right="220"/>
        </w:sectPr>
      </w:pPr>
    </w:p>
    <w:p>
      <w:pPr>
        <w:pStyle w:val="BodyText"/>
        <w:spacing w:before="77"/>
        <w:ind w:right="117" w:firstLine="0"/>
      </w:pPr>
      <w:r>
        <w:rPr/>
        <w:t>снижению</w:t>
      </w:r>
      <w:r>
        <w:rPr>
          <w:spacing w:val="-15"/>
        </w:rPr>
        <w:t> </w:t>
      </w:r>
      <w:r>
        <w:rPr/>
        <w:t>ущерба</w:t>
      </w:r>
      <w:r>
        <w:rPr>
          <w:spacing w:val="-15"/>
        </w:rPr>
        <w:t> </w:t>
      </w:r>
      <w:r>
        <w:rPr/>
        <w:t>от</w:t>
      </w:r>
      <w:r>
        <w:rPr>
          <w:spacing w:val="-15"/>
        </w:rPr>
        <w:t> </w:t>
      </w:r>
      <w:r>
        <w:rPr/>
        <w:t>стихийных</w:t>
      </w:r>
      <w:r>
        <w:rPr>
          <w:spacing w:val="-15"/>
        </w:rPr>
        <w:t> </w:t>
      </w:r>
      <w:r>
        <w:rPr/>
        <w:t>бедствий.</w:t>
      </w:r>
      <w:r>
        <w:rPr>
          <w:spacing w:val="-15"/>
        </w:rPr>
        <w:t> </w:t>
      </w:r>
      <w:r>
        <w:rPr/>
        <w:t>Техногенные</w:t>
      </w:r>
      <w:r>
        <w:rPr>
          <w:spacing w:val="-15"/>
        </w:rPr>
        <w:t> </w:t>
      </w:r>
      <w:r>
        <w:rPr/>
        <w:t>катастрофы</w:t>
      </w:r>
      <w:r>
        <w:rPr>
          <w:spacing w:val="-13"/>
        </w:rPr>
        <w:t> </w:t>
      </w:r>
      <w:r>
        <w:rPr/>
        <w:t>–</w:t>
      </w:r>
      <w:r>
        <w:rPr>
          <w:spacing w:val="-15"/>
        </w:rPr>
        <w:t> </w:t>
      </w:r>
      <w:r>
        <w:rPr/>
        <w:t>вызовы</w:t>
      </w:r>
      <w:r>
        <w:rPr>
          <w:spacing w:val="-15"/>
        </w:rPr>
        <w:t> </w:t>
      </w:r>
      <w:r>
        <w:rPr/>
        <w:t>для</w:t>
      </w:r>
      <w:r>
        <w:rPr>
          <w:spacing w:val="-15"/>
        </w:rPr>
        <w:t> </w:t>
      </w:r>
      <w:r>
        <w:rPr/>
        <w:t>современного индустриального общества. Меры по снижению ущерба от техногенных катастроф.</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77"/>
        </w:numPr>
        <w:tabs>
          <w:tab w:pos="1378" w:val="left" w:leader="none"/>
        </w:tabs>
        <w:spacing w:line="240" w:lineRule="auto" w:before="5" w:after="0"/>
        <w:ind w:left="324" w:right="124" w:firstLine="705"/>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pPr>
        <w:pStyle w:val="ListParagraph"/>
        <w:numPr>
          <w:ilvl w:val="0"/>
          <w:numId w:val="77"/>
        </w:numPr>
        <w:tabs>
          <w:tab w:pos="1349" w:val="left" w:leader="none"/>
        </w:tabs>
        <w:spacing w:line="242" w:lineRule="auto" w:before="5" w:after="0"/>
        <w:ind w:left="324" w:right="113" w:firstLine="705"/>
        <w:jc w:val="both"/>
        <w:rPr>
          <w:sz w:val="24"/>
        </w:rPr>
      </w:pPr>
      <w:r>
        <w:rPr>
          <w:sz w:val="24"/>
        </w:rPr>
        <w:t>Сравнительная оценка</w:t>
      </w:r>
      <w:r>
        <w:rPr>
          <w:spacing w:val="-1"/>
          <w:sz w:val="24"/>
        </w:rPr>
        <w:t> </w:t>
      </w:r>
      <w:r>
        <w:rPr>
          <w:sz w:val="24"/>
        </w:rPr>
        <w:t>природных</w:t>
      </w:r>
      <w:r>
        <w:rPr>
          <w:spacing w:val="-1"/>
          <w:sz w:val="24"/>
        </w:rPr>
        <w:t> </w:t>
      </w:r>
      <w:r>
        <w:rPr>
          <w:sz w:val="24"/>
        </w:rPr>
        <w:t>рисков</w:t>
      </w:r>
      <w:r>
        <w:rPr>
          <w:spacing w:val="-1"/>
          <w:sz w:val="24"/>
        </w:rPr>
        <w:t> </w:t>
      </w:r>
      <w:r>
        <w:rPr>
          <w:sz w:val="24"/>
        </w:rPr>
        <w:t>для двух</w:t>
      </w:r>
      <w:r>
        <w:rPr>
          <w:spacing w:val="-1"/>
          <w:sz w:val="24"/>
        </w:rPr>
        <w:t> </w:t>
      </w:r>
      <w:r>
        <w:rPr>
          <w:sz w:val="24"/>
        </w:rPr>
        <w:t>стран</w:t>
      </w:r>
      <w:r>
        <w:rPr>
          <w:spacing w:val="-2"/>
          <w:sz w:val="24"/>
        </w:rPr>
        <w:t> </w:t>
      </w:r>
      <w:r>
        <w:rPr>
          <w:sz w:val="24"/>
        </w:rPr>
        <w:t>на</w:t>
      </w:r>
      <w:r>
        <w:rPr>
          <w:spacing w:val="-1"/>
          <w:sz w:val="24"/>
        </w:rPr>
        <w:t> </w:t>
      </w:r>
      <w:r>
        <w:rPr>
          <w:sz w:val="24"/>
        </w:rPr>
        <w:t>основе</w:t>
      </w:r>
      <w:r>
        <w:rPr>
          <w:spacing w:val="-2"/>
          <w:sz w:val="24"/>
        </w:rPr>
        <w:t> </w:t>
      </w:r>
      <w:r>
        <w:rPr>
          <w:sz w:val="24"/>
        </w:rPr>
        <w:t>анализа</w:t>
      </w:r>
      <w:r>
        <w:rPr>
          <w:spacing w:val="-3"/>
          <w:sz w:val="24"/>
        </w:rPr>
        <w:t> </w:t>
      </w:r>
      <w:r>
        <w:rPr>
          <w:sz w:val="24"/>
        </w:rPr>
        <w:t>интернет- источников (по выбору учителя).</w:t>
      </w:r>
    </w:p>
    <w:p>
      <w:pPr>
        <w:pStyle w:val="ListParagraph"/>
        <w:numPr>
          <w:ilvl w:val="3"/>
          <w:numId w:val="64"/>
        </w:numPr>
        <w:tabs>
          <w:tab w:pos="2170" w:val="left" w:leader="none"/>
        </w:tabs>
        <w:spacing w:line="240" w:lineRule="auto" w:before="2" w:after="0"/>
        <w:ind w:left="2170" w:right="0" w:hanging="1140"/>
        <w:jc w:val="both"/>
        <w:rPr>
          <w:sz w:val="24"/>
        </w:rPr>
      </w:pPr>
      <w:r>
        <w:rPr>
          <w:sz w:val="24"/>
        </w:rPr>
        <w:t>Тема</w:t>
      </w:r>
      <w:r>
        <w:rPr>
          <w:spacing w:val="-4"/>
          <w:sz w:val="24"/>
        </w:rPr>
        <w:t> </w:t>
      </w:r>
      <w:r>
        <w:rPr>
          <w:sz w:val="24"/>
        </w:rPr>
        <w:t>10.</w:t>
      </w:r>
      <w:r>
        <w:rPr>
          <w:spacing w:val="-2"/>
          <w:sz w:val="24"/>
        </w:rPr>
        <w:t> </w:t>
      </w:r>
      <w:r>
        <w:rPr>
          <w:sz w:val="24"/>
        </w:rPr>
        <w:t>Глобальная</w:t>
      </w:r>
      <w:r>
        <w:rPr>
          <w:spacing w:val="-3"/>
          <w:sz w:val="24"/>
        </w:rPr>
        <w:t> </w:t>
      </w:r>
      <w:r>
        <w:rPr>
          <w:sz w:val="24"/>
        </w:rPr>
        <w:t>экологическая</w:t>
      </w:r>
      <w:r>
        <w:rPr>
          <w:spacing w:val="-2"/>
          <w:sz w:val="24"/>
        </w:rPr>
        <w:t> проблема.</w:t>
      </w:r>
    </w:p>
    <w:p>
      <w:pPr>
        <w:pStyle w:val="BodyText"/>
        <w:spacing w:before="5"/>
        <w:ind w:right="119"/>
      </w:pPr>
      <w:r>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78"/>
        </w:numPr>
        <w:tabs>
          <w:tab w:pos="1404" w:val="left" w:leader="none"/>
        </w:tabs>
        <w:spacing w:line="240" w:lineRule="auto" w:before="5" w:after="0"/>
        <w:ind w:left="324" w:right="124" w:firstLine="705"/>
        <w:jc w:val="both"/>
        <w:rPr>
          <w:sz w:val="24"/>
        </w:rPr>
      </w:pPr>
      <w:r>
        <w:rPr>
          <w:sz w:val="24"/>
        </w:rPr>
        <w:t>Составление структурной схемы «Взаимосвязь глобальных проблем окружающей среды» на основе анализа сообщений СМИ.</w:t>
      </w:r>
    </w:p>
    <w:p>
      <w:pPr>
        <w:pStyle w:val="ListParagraph"/>
        <w:numPr>
          <w:ilvl w:val="0"/>
          <w:numId w:val="78"/>
        </w:numPr>
        <w:tabs>
          <w:tab w:pos="1343" w:val="left" w:leader="none"/>
        </w:tabs>
        <w:spacing w:line="240" w:lineRule="auto" w:before="5" w:after="0"/>
        <w:ind w:left="1343" w:right="0" w:hanging="313"/>
        <w:jc w:val="both"/>
        <w:rPr>
          <w:sz w:val="24"/>
        </w:rPr>
      </w:pPr>
      <w:r>
        <w:rPr>
          <w:sz w:val="24"/>
        </w:rPr>
        <w:t>Организация</w:t>
      </w:r>
      <w:r>
        <w:rPr>
          <w:spacing w:val="-11"/>
          <w:sz w:val="24"/>
        </w:rPr>
        <w:t> </w:t>
      </w:r>
      <w:r>
        <w:rPr>
          <w:sz w:val="24"/>
        </w:rPr>
        <w:t>дискуссии</w:t>
      </w:r>
      <w:r>
        <w:rPr>
          <w:spacing w:val="-7"/>
          <w:sz w:val="24"/>
        </w:rPr>
        <w:t> </w:t>
      </w:r>
      <w:r>
        <w:rPr>
          <w:sz w:val="24"/>
        </w:rPr>
        <w:t>о</w:t>
      </w:r>
      <w:r>
        <w:rPr>
          <w:spacing w:val="-8"/>
          <w:sz w:val="24"/>
        </w:rPr>
        <w:t> </w:t>
      </w:r>
      <w:r>
        <w:rPr>
          <w:sz w:val="24"/>
        </w:rPr>
        <w:t>геоэкологической</w:t>
      </w:r>
      <w:r>
        <w:rPr>
          <w:spacing w:val="-10"/>
          <w:sz w:val="24"/>
        </w:rPr>
        <w:t> </w:t>
      </w:r>
      <w:r>
        <w:rPr>
          <w:sz w:val="24"/>
        </w:rPr>
        <w:t>ситуации</w:t>
      </w:r>
      <w:r>
        <w:rPr>
          <w:spacing w:val="-8"/>
          <w:sz w:val="24"/>
        </w:rPr>
        <w:t> </w:t>
      </w:r>
      <w:r>
        <w:rPr>
          <w:sz w:val="24"/>
        </w:rPr>
        <w:t>в</w:t>
      </w:r>
      <w:r>
        <w:rPr>
          <w:spacing w:val="-9"/>
          <w:sz w:val="24"/>
        </w:rPr>
        <w:t> </w:t>
      </w:r>
      <w:r>
        <w:rPr>
          <w:sz w:val="24"/>
        </w:rPr>
        <w:t>отдельных</w:t>
      </w:r>
      <w:r>
        <w:rPr>
          <w:spacing w:val="-9"/>
          <w:sz w:val="24"/>
        </w:rPr>
        <w:t> </w:t>
      </w:r>
      <w:r>
        <w:rPr>
          <w:sz w:val="24"/>
        </w:rPr>
        <w:t>странах</w:t>
      </w:r>
      <w:r>
        <w:rPr>
          <w:spacing w:val="-8"/>
          <w:sz w:val="24"/>
        </w:rPr>
        <w:t> </w:t>
      </w:r>
      <w:r>
        <w:rPr>
          <w:sz w:val="24"/>
        </w:rPr>
        <w:t>и</w:t>
      </w:r>
      <w:r>
        <w:rPr>
          <w:spacing w:val="-7"/>
          <w:sz w:val="24"/>
        </w:rPr>
        <w:t> </w:t>
      </w:r>
      <w:r>
        <w:rPr>
          <w:spacing w:val="-2"/>
          <w:sz w:val="24"/>
        </w:rPr>
        <w:t>регионах</w:t>
      </w:r>
    </w:p>
    <w:p>
      <w:pPr>
        <w:pStyle w:val="BodyText"/>
        <w:ind w:firstLine="0"/>
        <w:jc w:val="left"/>
      </w:pPr>
      <w:r>
        <w:rPr>
          <w:spacing w:val="-2"/>
        </w:rPr>
        <w:t>мира.</w:t>
      </w:r>
    </w:p>
    <w:p>
      <w:pPr>
        <w:pStyle w:val="ListParagraph"/>
        <w:numPr>
          <w:ilvl w:val="0"/>
          <w:numId w:val="78"/>
        </w:numPr>
        <w:tabs>
          <w:tab w:pos="1401" w:val="left" w:leader="none"/>
        </w:tabs>
        <w:spacing w:line="240" w:lineRule="auto" w:before="5" w:after="0"/>
        <w:ind w:left="1401" w:right="0" w:hanging="371"/>
        <w:jc w:val="left"/>
        <w:rPr>
          <w:sz w:val="24"/>
        </w:rPr>
      </w:pPr>
      <w:r>
        <w:rPr>
          <w:sz w:val="24"/>
        </w:rPr>
        <w:t>Анализ</w:t>
      </w:r>
      <w:r>
        <w:rPr>
          <w:spacing w:val="46"/>
          <w:sz w:val="24"/>
        </w:rPr>
        <w:t> </w:t>
      </w:r>
      <w:r>
        <w:rPr>
          <w:sz w:val="24"/>
        </w:rPr>
        <w:t>текста</w:t>
      </w:r>
      <w:r>
        <w:rPr>
          <w:spacing w:val="48"/>
          <w:sz w:val="24"/>
        </w:rPr>
        <w:t> </w:t>
      </w:r>
      <w:r>
        <w:rPr>
          <w:sz w:val="24"/>
        </w:rPr>
        <w:t>«Стратегия</w:t>
      </w:r>
      <w:r>
        <w:rPr>
          <w:spacing w:val="48"/>
          <w:sz w:val="24"/>
        </w:rPr>
        <w:t> </w:t>
      </w:r>
      <w:r>
        <w:rPr>
          <w:sz w:val="24"/>
        </w:rPr>
        <w:t>экологической</w:t>
      </w:r>
      <w:r>
        <w:rPr>
          <w:spacing w:val="47"/>
          <w:sz w:val="24"/>
        </w:rPr>
        <w:t> </w:t>
      </w:r>
      <w:r>
        <w:rPr>
          <w:sz w:val="24"/>
        </w:rPr>
        <w:t>безопасности</w:t>
      </w:r>
      <w:r>
        <w:rPr>
          <w:spacing w:val="47"/>
          <w:sz w:val="24"/>
        </w:rPr>
        <w:t> </w:t>
      </w:r>
      <w:r>
        <w:rPr>
          <w:sz w:val="24"/>
        </w:rPr>
        <w:t>Российской</w:t>
      </w:r>
      <w:r>
        <w:rPr>
          <w:spacing w:val="49"/>
          <w:sz w:val="24"/>
        </w:rPr>
        <w:t> </w:t>
      </w:r>
      <w:r>
        <w:rPr>
          <w:sz w:val="24"/>
        </w:rPr>
        <w:t>Федерации</w:t>
      </w:r>
      <w:r>
        <w:rPr>
          <w:spacing w:val="47"/>
          <w:sz w:val="24"/>
        </w:rPr>
        <w:t> </w:t>
      </w:r>
      <w:r>
        <w:rPr>
          <w:spacing w:val="-5"/>
          <w:sz w:val="24"/>
        </w:rPr>
        <w:t>на</w:t>
      </w:r>
    </w:p>
    <w:p>
      <w:pPr>
        <w:pStyle w:val="BodyText"/>
        <w:ind w:right="124" w:firstLine="0"/>
      </w:pPr>
      <w:r>
        <w:rPr/>
        <w:t>период до 2025 года» с целью выявления потенциального вклада географии в обеспечение экологической безопасности России.</w:t>
      </w:r>
    </w:p>
    <w:p>
      <w:pPr>
        <w:pStyle w:val="ListParagraph"/>
        <w:numPr>
          <w:ilvl w:val="0"/>
          <w:numId w:val="78"/>
        </w:numPr>
        <w:tabs>
          <w:tab w:pos="1342" w:val="left" w:leader="none"/>
        </w:tabs>
        <w:spacing w:line="240" w:lineRule="auto" w:before="5" w:after="0"/>
        <w:ind w:left="324" w:right="116" w:firstLine="705"/>
        <w:jc w:val="both"/>
        <w:rPr>
          <w:sz w:val="24"/>
        </w:rPr>
      </w:pPr>
      <w:r>
        <w:rPr>
          <w:sz w:val="24"/>
        </w:rPr>
        <w:t>Сравнительная</w:t>
      </w:r>
      <w:r>
        <w:rPr>
          <w:spacing w:val="-8"/>
          <w:sz w:val="24"/>
        </w:rPr>
        <w:t> </w:t>
      </w:r>
      <w:r>
        <w:rPr>
          <w:sz w:val="24"/>
        </w:rPr>
        <w:t>оценка</w:t>
      </w:r>
      <w:r>
        <w:rPr>
          <w:spacing w:val="-9"/>
          <w:sz w:val="24"/>
        </w:rPr>
        <w:t> </w:t>
      </w:r>
      <w:r>
        <w:rPr>
          <w:sz w:val="24"/>
        </w:rPr>
        <w:t>прогнозируемых</w:t>
      </w:r>
      <w:r>
        <w:rPr>
          <w:spacing w:val="-9"/>
          <w:sz w:val="24"/>
        </w:rPr>
        <w:t> </w:t>
      </w:r>
      <w:r>
        <w:rPr>
          <w:sz w:val="24"/>
        </w:rPr>
        <w:t>последствий</w:t>
      </w:r>
      <w:r>
        <w:rPr>
          <w:spacing w:val="-7"/>
          <w:sz w:val="24"/>
        </w:rPr>
        <w:t> </w:t>
      </w:r>
      <w:r>
        <w:rPr>
          <w:sz w:val="24"/>
        </w:rPr>
        <w:t>экологических,</w:t>
      </w:r>
      <w:r>
        <w:rPr>
          <w:spacing w:val="-8"/>
          <w:sz w:val="24"/>
        </w:rPr>
        <w:t> </w:t>
      </w:r>
      <w:r>
        <w:rPr>
          <w:sz w:val="24"/>
        </w:rPr>
        <w:t>экономических</w:t>
      </w:r>
      <w:r>
        <w:rPr>
          <w:spacing w:val="-11"/>
          <w:sz w:val="24"/>
        </w:rPr>
        <w:t> </w:t>
      </w:r>
      <w:r>
        <w:rPr>
          <w:sz w:val="24"/>
        </w:rPr>
        <w:t>и социальных последствий глобальных климатических изменений для двух стран (по выбору </w:t>
      </w:r>
      <w:r>
        <w:rPr>
          <w:spacing w:val="-2"/>
          <w:sz w:val="24"/>
        </w:rPr>
        <w:t>учителя).</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5"/>
          <w:sz w:val="24"/>
        </w:rPr>
        <w:t> </w:t>
      </w:r>
      <w:r>
        <w:rPr>
          <w:sz w:val="24"/>
        </w:rPr>
        <w:t>5.</w:t>
      </w:r>
      <w:r>
        <w:rPr>
          <w:spacing w:val="-3"/>
          <w:sz w:val="24"/>
        </w:rPr>
        <w:t> </w:t>
      </w:r>
      <w:r>
        <w:rPr>
          <w:sz w:val="24"/>
        </w:rPr>
        <w:t>Человеческий</w:t>
      </w:r>
      <w:r>
        <w:rPr>
          <w:spacing w:val="-2"/>
          <w:sz w:val="24"/>
        </w:rPr>
        <w:t> </w:t>
      </w:r>
      <w:r>
        <w:rPr>
          <w:sz w:val="24"/>
        </w:rPr>
        <w:t>капитал</w:t>
      </w:r>
      <w:r>
        <w:rPr>
          <w:spacing w:val="-3"/>
          <w:sz w:val="24"/>
        </w:rPr>
        <w:t> </w:t>
      </w:r>
      <w:r>
        <w:rPr>
          <w:sz w:val="24"/>
        </w:rPr>
        <w:t>в</w:t>
      </w:r>
      <w:r>
        <w:rPr>
          <w:spacing w:val="-3"/>
          <w:sz w:val="24"/>
        </w:rPr>
        <w:t> </w:t>
      </w:r>
      <w:r>
        <w:rPr>
          <w:sz w:val="24"/>
        </w:rPr>
        <w:t>современном</w:t>
      </w:r>
      <w:r>
        <w:rPr>
          <w:spacing w:val="-3"/>
          <w:sz w:val="24"/>
        </w:rPr>
        <w:t> </w:t>
      </w:r>
      <w:r>
        <w:rPr>
          <w:spacing w:val="-2"/>
          <w:sz w:val="24"/>
        </w:rPr>
        <w:t>мире.</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6"/>
          <w:sz w:val="24"/>
        </w:rPr>
        <w:t> </w:t>
      </w:r>
      <w:r>
        <w:rPr>
          <w:sz w:val="24"/>
        </w:rPr>
        <w:t>1.</w:t>
      </w:r>
      <w:r>
        <w:rPr>
          <w:spacing w:val="-3"/>
          <w:sz w:val="24"/>
        </w:rPr>
        <w:t> </w:t>
      </w:r>
      <w:r>
        <w:rPr>
          <w:sz w:val="24"/>
        </w:rPr>
        <w:t>Демографическая</w:t>
      </w:r>
      <w:r>
        <w:rPr>
          <w:spacing w:val="-4"/>
          <w:sz w:val="24"/>
        </w:rPr>
        <w:t> </w:t>
      </w:r>
      <w:r>
        <w:rPr>
          <w:sz w:val="24"/>
        </w:rPr>
        <w:t>характеристика</w:t>
      </w:r>
      <w:r>
        <w:rPr>
          <w:spacing w:val="-3"/>
          <w:sz w:val="24"/>
        </w:rPr>
        <w:t> </w:t>
      </w:r>
      <w:r>
        <w:rPr>
          <w:sz w:val="24"/>
        </w:rPr>
        <w:t>населения</w:t>
      </w:r>
      <w:r>
        <w:rPr>
          <w:spacing w:val="-3"/>
          <w:sz w:val="24"/>
        </w:rPr>
        <w:t> </w:t>
      </w:r>
      <w:r>
        <w:rPr>
          <w:spacing w:val="-2"/>
          <w:sz w:val="24"/>
        </w:rPr>
        <w:t>мира.</w:t>
      </w:r>
    </w:p>
    <w:p>
      <w:pPr>
        <w:pStyle w:val="BodyText"/>
        <w:spacing w:before="5"/>
        <w:ind w:right="115"/>
      </w:pPr>
      <w:r>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w:t>
      </w:r>
      <w:r>
        <w:rPr>
          <w:spacing w:val="-3"/>
        </w:rPr>
        <w:t> </w:t>
      </w:r>
      <w:r>
        <w:rPr/>
        <w:t>мира.</w:t>
      </w:r>
      <w:r>
        <w:rPr>
          <w:spacing w:val="-3"/>
        </w:rPr>
        <w:t> </w:t>
      </w:r>
      <w:r>
        <w:rPr/>
        <w:t>Прогнозы</w:t>
      </w:r>
      <w:r>
        <w:rPr>
          <w:spacing w:val="-3"/>
        </w:rPr>
        <w:t> </w:t>
      </w:r>
      <w:r>
        <w:rPr/>
        <w:t>динамики</w:t>
      </w:r>
      <w:r>
        <w:rPr>
          <w:spacing w:val="-3"/>
        </w:rPr>
        <w:t> </w:t>
      </w:r>
      <w:r>
        <w:rPr/>
        <w:t>численности</w:t>
      </w:r>
      <w:r>
        <w:rPr>
          <w:spacing w:val="-5"/>
        </w:rPr>
        <w:t> </w:t>
      </w:r>
      <w:r>
        <w:rPr/>
        <w:t>населения</w:t>
      </w:r>
      <w:r>
        <w:rPr>
          <w:spacing w:val="-3"/>
        </w:rPr>
        <w:t> </w:t>
      </w:r>
      <w:r>
        <w:rPr/>
        <w:t>в</w:t>
      </w:r>
      <w:r>
        <w:rPr>
          <w:spacing w:val="-4"/>
        </w:rPr>
        <w:t> </w:t>
      </w:r>
      <w:r>
        <w:rPr/>
        <w:t>регионах</w:t>
      </w:r>
      <w:r>
        <w:rPr>
          <w:spacing w:val="-3"/>
        </w:rPr>
        <w:t> </w:t>
      </w:r>
      <w:r>
        <w:rPr/>
        <w:t>мира.</w:t>
      </w:r>
      <w:r>
        <w:rPr>
          <w:spacing w:val="-3"/>
        </w:rPr>
        <w:t> </w:t>
      </w:r>
      <w:r>
        <w:rPr/>
        <w:t>Причины</w:t>
      </w:r>
      <w:r>
        <w:rPr>
          <w:spacing w:val="-3"/>
        </w:rPr>
        <w:t> </w:t>
      </w:r>
      <w:r>
        <w:rPr/>
        <w:t>и</w:t>
      </w:r>
      <w:r>
        <w:rPr>
          <w:spacing w:val="-5"/>
        </w:rPr>
        <w:t> </w:t>
      </w:r>
      <w:r>
        <w:rPr/>
        <w:t>следствия</w:t>
      </w:r>
    </w:p>
    <w:p>
      <w:pPr>
        <w:pStyle w:val="BodyText"/>
        <w:ind w:right="122" w:firstLine="0"/>
      </w:pPr>
      <w:r>
        <w:rPr/>
        <w:t>«демографического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pPr>
        <w:pStyle w:val="BodyText"/>
        <w:spacing w:before="5"/>
        <w:ind w:left="1030" w:firstLine="0"/>
      </w:pPr>
      <w:r>
        <w:rPr/>
        <w:t>Возрастно-половая</w:t>
      </w:r>
      <w:r>
        <w:rPr>
          <w:spacing w:val="46"/>
        </w:rPr>
        <w:t> </w:t>
      </w:r>
      <w:r>
        <w:rPr/>
        <w:t>структура</w:t>
      </w:r>
      <w:r>
        <w:rPr>
          <w:spacing w:val="46"/>
        </w:rPr>
        <w:t> </w:t>
      </w:r>
      <w:r>
        <w:rPr/>
        <w:t>населения</w:t>
      </w:r>
      <w:r>
        <w:rPr>
          <w:spacing w:val="47"/>
        </w:rPr>
        <w:t> </w:t>
      </w:r>
      <w:r>
        <w:rPr/>
        <w:t>мира</w:t>
      </w:r>
      <w:r>
        <w:rPr>
          <w:spacing w:val="44"/>
        </w:rPr>
        <w:t> </w:t>
      </w:r>
      <w:r>
        <w:rPr/>
        <w:t>и</w:t>
      </w:r>
      <w:r>
        <w:rPr>
          <w:spacing w:val="47"/>
        </w:rPr>
        <w:t> </w:t>
      </w:r>
      <w:r>
        <w:rPr/>
        <w:t>отдельных</w:t>
      </w:r>
      <w:r>
        <w:rPr>
          <w:spacing w:val="46"/>
        </w:rPr>
        <w:t> </w:t>
      </w:r>
      <w:r>
        <w:rPr/>
        <w:t>стран.</w:t>
      </w:r>
      <w:r>
        <w:rPr>
          <w:spacing w:val="44"/>
        </w:rPr>
        <w:t> </w:t>
      </w:r>
      <w:r>
        <w:rPr/>
        <w:t>Трудовые</w:t>
      </w:r>
      <w:r>
        <w:rPr>
          <w:spacing w:val="46"/>
        </w:rPr>
        <w:t> </w:t>
      </w:r>
      <w:r>
        <w:rPr>
          <w:spacing w:val="-2"/>
        </w:rPr>
        <w:t>ресурсы.</w:t>
      </w:r>
    </w:p>
    <w:p>
      <w:pPr>
        <w:pStyle w:val="BodyText"/>
        <w:ind w:firstLine="0"/>
      </w:pPr>
      <w:r>
        <w:rPr/>
        <w:t>Экономически</w:t>
      </w:r>
      <w:r>
        <w:rPr>
          <w:spacing w:val="-7"/>
        </w:rPr>
        <w:t> </w:t>
      </w:r>
      <w:r>
        <w:rPr/>
        <w:t>активное</w:t>
      </w:r>
      <w:r>
        <w:rPr>
          <w:spacing w:val="-6"/>
        </w:rPr>
        <w:t> </w:t>
      </w:r>
      <w:r>
        <w:rPr>
          <w:spacing w:val="-2"/>
        </w:rPr>
        <w:t>население.</w:t>
      </w:r>
    </w:p>
    <w:p>
      <w:pPr>
        <w:pStyle w:val="BodyText"/>
        <w:spacing w:before="5"/>
        <w:ind w:right="120"/>
      </w:pPr>
      <w:r>
        <w:rPr/>
        <w:t>Сущность</w:t>
      </w:r>
      <w:r>
        <w:rPr>
          <w:spacing w:val="-5"/>
        </w:rPr>
        <w:t> </w:t>
      </w:r>
      <w:r>
        <w:rPr/>
        <w:t>глобальной</w:t>
      </w:r>
      <w:r>
        <w:rPr>
          <w:spacing w:val="-6"/>
        </w:rPr>
        <w:t> </w:t>
      </w:r>
      <w:r>
        <w:rPr/>
        <w:t>демографической</w:t>
      </w:r>
      <w:r>
        <w:rPr>
          <w:spacing w:val="-6"/>
        </w:rPr>
        <w:t> </w:t>
      </w:r>
      <w:r>
        <w:rPr/>
        <w:t>проблемы.</w:t>
      </w:r>
      <w:r>
        <w:rPr>
          <w:spacing w:val="-6"/>
        </w:rPr>
        <w:t> </w:t>
      </w:r>
      <w:r>
        <w:rPr/>
        <w:t>«Старение</w:t>
      </w:r>
      <w:r>
        <w:rPr>
          <w:spacing w:val="-7"/>
        </w:rPr>
        <w:t> </w:t>
      </w:r>
      <w:r>
        <w:rPr/>
        <w:t>наций».</w:t>
      </w:r>
      <w:r>
        <w:rPr>
          <w:spacing w:val="-6"/>
        </w:rPr>
        <w:t> </w:t>
      </w:r>
      <w:r>
        <w:rPr/>
        <w:t>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pPr>
        <w:pStyle w:val="BodyText"/>
        <w:spacing w:before="5"/>
        <w:ind w:left="1030" w:firstLine="0"/>
      </w:pPr>
      <w:r>
        <w:rPr/>
        <w:t>Практические</w:t>
      </w:r>
      <w:r>
        <w:rPr>
          <w:spacing w:val="-5"/>
        </w:rPr>
        <w:t> </w:t>
      </w:r>
      <w:r>
        <w:rPr>
          <w:spacing w:val="-2"/>
        </w:rPr>
        <w:t>работы.</w:t>
      </w:r>
    </w:p>
    <w:p>
      <w:pPr>
        <w:pStyle w:val="ListParagraph"/>
        <w:numPr>
          <w:ilvl w:val="0"/>
          <w:numId w:val="79"/>
        </w:numPr>
        <w:tabs>
          <w:tab w:pos="1428" w:val="left" w:leader="none"/>
        </w:tabs>
        <w:spacing w:line="240" w:lineRule="auto" w:before="5" w:after="0"/>
        <w:ind w:left="324" w:right="121" w:firstLine="705"/>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pPr>
        <w:pStyle w:val="ListParagraph"/>
        <w:numPr>
          <w:ilvl w:val="0"/>
          <w:numId w:val="79"/>
        </w:numPr>
        <w:tabs>
          <w:tab w:pos="1409" w:val="left" w:leader="none"/>
        </w:tabs>
        <w:spacing w:line="240" w:lineRule="auto" w:before="5" w:after="0"/>
        <w:ind w:left="324" w:right="115" w:firstLine="705"/>
        <w:jc w:val="both"/>
        <w:rPr>
          <w:sz w:val="24"/>
        </w:rPr>
      </w:pPr>
      <w:r>
        <w:rPr>
          <w:sz w:val="24"/>
        </w:rPr>
        <w:t>Выявление тенденций изменения демографической ситуации одного из регионов России с использованием ГИС (Росстат).</w:t>
      </w:r>
    </w:p>
    <w:p>
      <w:pPr>
        <w:pStyle w:val="ListParagraph"/>
        <w:numPr>
          <w:ilvl w:val="0"/>
          <w:numId w:val="79"/>
        </w:numPr>
        <w:tabs>
          <w:tab w:pos="1344" w:val="left" w:leader="none"/>
        </w:tabs>
        <w:spacing w:line="240" w:lineRule="auto" w:before="5" w:after="0"/>
        <w:ind w:left="324" w:right="121" w:firstLine="705"/>
        <w:jc w:val="both"/>
        <w:rPr>
          <w:sz w:val="24"/>
        </w:rPr>
      </w:pPr>
      <w:r>
        <w:rPr>
          <w:sz w:val="24"/>
        </w:rPr>
        <w:t>Сравнительный</w:t>
      </w:r>
      <w:r>
        <w:rPr>
          <w:spacing w:val="-6"/>
          <w:sz w:val="24"/>
        </w:rPr>
        <w:t> </w:t>
      </w:r>
      <w:r>
        <w:rPr>
          <w:sz w:val="24"/>
        </w:rPr>
        <w:t>анализ</w:t>
      </w:r>
      <w:r>
        <w:rPr>
          <w:spacing w:val="-7"/>
          <w:sz w:val="24"/>
        </w:rPr>
        <w:t> </w:t>
      </w:r>
      <w:r>
        <w:rPr>
          <w:sz w:val="24"/>
        </w:rPr>
        <w:t>половозрастных</w:t>
      </w:r>
      <w:r>
        <w:rPr>
          <w:spacing w:val="-9"/>
          <w:sz w:val="24"/>
        </w:rPr>
        <w:t> </w:t>
      </w:r>
      <w:r>
        <w:rPr>
          <w:sz w:val="24"/>
        </w:rPr>
        <w:t>пирамид</w:t>
      </w:r>
      <w:r>
        <w:rPr>
          <w:spacing w:val="-7"/>
          <w:sz w:val="24"/>
        </w:rPr>
        <w:t> </w:t>
      </w:r>
      <w:r>
        <w:rPr>
          <w:sz w:val="24"/>
        </w:rPr>
        <w:t>двух</w:t>
      </w:r>
      <w:r>
        <w:rPr>
          <w:spacing w:val="-7"/>
          <w:sz w:val="24"/>
        </w:rPr>
        <w:t> </w:t>
      </w:r>
      <w:r>
        <w:rPr>
          <w:sz w:val="24"/>
        </w:rPr>
        <w:t>стран</w:t>
      </w:r>
      <w:r>
        <w:rPr>
          <w:spacing w:val="-6"/>
          <w:sz w:val="24"/>
        </w:rPr>
        <w:t> </w:t>
      </w:r>
      <w:r>
        <w:rPr>
          <w:sz w:val="24"/>
        </w:rPr>
        <w:t>мира</w:t>
      </w:r>
      <w:r>
        <w:rPr>
          <w:spacing w:val="-7"/>
          <w:sz w:val="24"/>
        </w:rPr>
        <w:t> </w:t>
      </w:r>
      <w:r>
        <w:rPr>
          <w:sz w:val="24"/>
        </w:rPr>
        <w:t>с</w:t>
      </w:r>
      <w:r>
        <w:rPr>
          <w:spacing w:val="-9"/>
          <w:sz w:val="24"/>
        </w:rPr>
        <w:t> </w:t>
      </w:r>
      <w:r>
        <w:rPr>
          <w:sz w:val="24"/>
        </w:rPr>
        <w:t>целью</w:t>
      </w:r>
      <w:r>
        <w:rPr>
          <w:spacing w:val="-6"/>
          <w:sz w:val="24"/>
        </w:rPr>
        <w:t> </w:t>
      </w:r>
      <w:r>
        <w:rPr>
          <w:sz w:val="24"/>
        </w:rPr>
        <w:t>объяснения различий в возрастной структуре населения развитых и развивающих стран.</w:t>
      </w:r>
    </w:p>
    <w:p>
      <w:pPr>
        <w:spacing w:after="0" w:line="240" w:lineRule="auto"/>
        <w:jc w:val="both"/>
        <w:rPr>
          <w:sz w:val="24"/>
        </w:rPr>
        <w:sectPr>
          <w:pgSz w:w="11920" w:h="16850"/>
          <w:pgMar w:header="0" w:footer="1162" w:top="960" w:bottom="1480" w:left="1380" w:right="220"/>
        </w:sectPr>
      </w:pPr>
    </w:p>
    <w:p>
      <w:pPr>
        <w:pStyle w:val="ListParagraph"/>
        <w:numPr>
          <w:ilvl w:val="0"/>
          <w:numId w:val="79"/>
        </w:numPr>
        <w:tabs>
          <w:tab w:pos="8325" w:val="left" w:leader="none"/>
        </w:tabs>
        <w:spacing w:line="240" w:lineRule="auto" w:before="77" w:after="0"/>
        <w:ind w:left="8325" w:right="0" w:hanging="7295"/>
        <w:jc w:val="both"/>
        <w:rPr>
          <w:sz w:val="24"/>
        </w:rPr>
      </w:pPr>
      <w:r>
        <w:rPr>
          <w:spacing w:val="-2"/>
          <w:sz w:val="24"/>
        </w:rPr>
        <w:t>Исследование</w:t>
      </w:r>
    </w:p>
    <w:p>
      <w:pPr>
        <w:pStyle w:val="BodyText"/>
        <w:ind w:right="120" w:firstLine="0"/>
      </w:pPr>
      <w:r>
        <w:rPr/>
        <w:t>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pPr>
        <w:pStyle w:val="ListParagraph"/>
        <w:numPr>
          <w:ilvl w:val="3"/>
          <w:numId w:val="64"/>
        </w:numPr>
        <w:tabs>
          <w:tab w:pos="2050" w:val="left" w:leader="none"/>
        </w:tabs>
        <w:spacing w:line="240" w:lineRule="auto" w:before="6" w:after="0"/>
        <w:ind w:left="2050" w:right="0" w:hanging="1020"/>
        <w:jc w:val="both"/>
        <w:rPr>
          <w:sz w:val="24"/>
        </w:rPr>
      </w:pPr>
      <w:r>
        <w:rPr>
          <w:sz w:val="24"/>
        </w:rPr>
        <w:t>Тема</w:t>
      </w:r>
      <w:r>
        <w:rPr>
          <w:spacing w:val="-3"/>
          <w:sz w:val="24"/>
        </w:rPr>
        <w:t> </w:t>
      </w:r>
      <w:r>
        <w:rPr>
          <w:sz w:val="24"/>
        </w:rPr>
        <w:t>2.</w:t>
      </w:r>
      <w:r>
        <w:rPr>
          <w:spacing w:val="-2"/>
          <w:sz w:val="24"/>
        </w:rPr>
        <w:t> </w:t>
      </w:r>
      <w:r>
        <w:rPr>
          <w:sz w:val="24"/>
        </w:rPr>
        <w:t>Проблема</w:t>
      </w:r>
      <w:r>
        <w:rPr>
          <w:spacing w:val="-3"/>
          <w:sz w:val="24"/>
        </w:rPr>
        <w:t> </w:t>
      </w:r>
      <w:r>
        <w:rPr>
          <w:sz w:val="24"/>
        </w:rPr>
        <w:t>здоровья</w:t>
      </w:r>
      <w:r>
        <w:rPr>
          <w:spacing w:val="-2"/>
          <w:sz w:val="24"/>
        </w:rPr>
        <w:t> </w:t>
      </w:r>
      <w:r>
        <w:rPr>
          <w:sz w:val="24"/>
        </w:rPr>
        <w:t>и</w:t>
      </w:r>
      <w:r>
        <w:rPr>
          <w:spacing w:val="-2"/>
          <w:sz w:val="24"/>
        </w:rPr>
        <w:t> </w:t>
      </w:r>
      <w:r>
        <w:rPr>
          <w:sz w:val="24"/>
        </w:rPr>
        <w:t>долголетия</w:t>
      </w:r>
      <w:r>
        <w:rPr>
          <w:spacing w:val="-2"/>
          <w:sz w:val="24"/>
        </w:rPr>
        <w:t> человека.</w:t>
      </w:r>
    </w:p>
    <w:p>
      <w:pPr>
        <w:pStyle w:val="BodyText"/>
        <w:spacing w:before="4"/>
        <w:ind w:right="113"/>
      </w:pPr>
      <w:r>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w:t>
      </w:r>
      <w:r>
        <w:rPr>
          <w:spacing w:val="-2"/>
        </w:rPr>
        <w:t>долголетию.</w:t>
      </w:r>
    </w:p>
    <w:p>
      <w:pPr>
        <w:pStyle w:val="BodyText"/>
        <w:spacing w:before="5"/>
        <w:ind w:left="1030" w:firstLine="0"/>
      </w:pPr>
      <w:r>
        <w:rPr/>
        <w:t>Практическая</w:t>
      </w:r>
      <w:r>
        <w:rPr>
          <w:spacing w:val="-6"/>
        </w:rPr>
        <w:t> </w:t>
      </w:r>
      <w:r>
        <w:rPr>
          <w:spacing w:val="-2"/>
        </w:rPr>
        <w:t>работа.</w:t>
      </w:r>
    </w:p>
    <w:p>
      <w:pPr>
        <w:pStyle w:val="BodyText"/>
        <w:spacing w:line="242" w:lineRule="auto" w:before="5"/>
        <w:ind w:right="121"/>
      </w:pPr>
      <w:r>
        <w:rPr/>
        <w:t>1).</w:t>
      </w:r>
      <w:r>
        <w:rPr>
          <w:spacing w:val="-7"/>
        </w:rPr>
        <w:t> </w:t>
      </w:r>
      <w:r>
        <w:rPr/>
        <w:t>Сравнение</w:t>
      </w:r>
      <w:r>
        <w:rPr>
          <w:spacing w:val="-7"/>
        </w:rPr>
        <w:t> </w:t>
      </w:r>
      <w:r>
        <w:rPr/>
        <w:t>показателей</w:t>
      </w:r>
      <w:r>
        <w:rPr>
          <w:spacing w:val="-5"/>
        </w:rPr>
        <w:t> </w:t>
      </w:r>
      <w:r>
        <w:rPr/>
        <w:t>здоровья</w:t>
      </w:r>
      <w:r>
        <w:rPr>
          <w:spacing w:val="-6"/>
        </w:rPr>
        <w:t> </w:t>
      </w:r>
      <w:r>
        <w:rPr/>
        <w:t>населения</w:t>
      </w:r>
      <w:r>
        <w:rPr>
          <w:spacing w:val="-8"/>
        </w:rPr>
        <w:t> </w:t>
      </w:r>
      <w:r>
        <w:rPr/>
        <w:t>и</w:t>
      </w:r>
      <w:r>
        <w:rPr>
          <w:spacing w:val="-5"/>
        </w:rPr>
        <w:t> </w:t>
      </w:r>
      <w:r>
        <w:rPr/>
        <w:t>ожидаемой</w:t>
      </w:r>
      <w:r>
        <w:rPr>
          <w:spacing w:val="-5"/>
        </w:rPr>
        <w:t> </w:t>
      </w:r>
      <w:r>
        <w:rPr/>
        <w:t>продолжительности</w:t>
      </w:r>
      <w:r>
        <w:rPr>
          <w:spacing w:val="-5"/>
        </w:rPr>
        <w:t> </w:t>
      </w:r>
      <w:r>
        <w:rPr/>
        <w:t>жизни</w:t>
      </w:r>
      <w:r>
        <w:rPr>
          <w:spacing w:val="-5"/>
        </w:rPr>
        <w:t> </w:t>
      </w:r>
      <w:r>
        <w:rPr/>
        <w:t>в разных странах и регионах мира на основе анализа различных источников информации.</w:t>
      </w:r>
    </w:p>
    <w:p>
      <w:pPr>
        <w:pStyle w:val="ListParagraph"/>
        <w:numPr>
          <w:ilvl w:val="3"/>
          <w:numId w:val="64"/>
        </w:numPr>
        <w:tabs>
          <w:tab w:pos="2050" w:val="left" w:leader="none"/>
        </w:tabs>
        <w:spacing w:line="240" w:lineRule="auto" w:before="2" w:after="0"/>
        <w:ind w:left="2050" w:right="0" w:hanging="1020"/>
        <w:jc w:val="both"/>
        <w:rPr>
          <w:sz w:val="24"/>
        </w:rPr>
      </w:pPr>
      <w:r>
        <w:rPr>
          <w:sz w:val="24"/>
        </w:rPr>
        <w:t>Тема</w:t>
      </w:r>
      <w:r>
        <w:rPr>
          <w:spacing w:val="-2"/>
          <w:sz w:val="24"/>
        </w:rPr>
        <w:t> </w:t>
      </w:r>
      <w:r>
        <w:rPr>
          <w:sz w:val="24"/>
        </w:rPr>
        <w:t>3.</w:t>
      </w:r>
      <w:r>
        <w:rPr>
          <w:spacing w:val="-1"/>
          <w:sz w:val="24"/>
        </w:rPr>
        <w:t> </w:t>
      </w:r>
      <w:r>
        <w:rPr>
          <w:sz w:val="24"/>
        </w:rPr>
        <w:t>Миграции</w:t>
      </w:r>
      <w:r>
        <w:rPr>
          <w:spacing w:val="-2"/>
          <w:sz w:val="24"/>
        </w:rPr>
        <w:t> населения.</w:t>
      </w:r>
    </w:p>
    <w:p>
      <w:pPr>
        <w:pStyle w:val="BodyText"/>
        <w:spacing w:before="5"/>
        <w:ind w:right="119"/>
      </w:pPr>
      <w:r>
        <w:rPr/>
        <w:t>Глобальные миграции населения как следствие экономического неравенства и демографической</w:t>
      </w:r>
      <w:r>
        <w:rPr>
          <w:spacing w:val="-8"/>
        </w:rPr>
        <w:t> </w:t>
      </w:r>
      <w:r>
        <w:rPr/>
        <w:t>ситуации</w:t>
      </w:r>
      <w:r>
        <w:rPr>
          <w:spacing w:val="-8"/>
        </w:rPr>
        <w:t> </w:t>
      </w:r>
      <w:r>
        <w:rPr/>
        <w:t>в</w:t>
      </w:r>
      <w:r>
        <w:rPr>
          <w:spacing w:val="-10"/>
        </w:rPr>
        <w:t> </w:t>
      </w:r>
      <w:r>
        <w:rPr/>
        <w:t>странах</w:t>
      </w:r>
      <w:r>
        <w:rPr>
          <w:spacing w:val="-9"/>
        </w:rPr>
        <w:t> </w:t>
      </w:r>
      <w:r>
        <w:rPr/>
        <w:t>мира.</w:t>
      </w:r>
      <w:r>
        <w:rPr>
          <w:spacing w:val="-9"/>
        </w:rPr>
        <w:t> </w:t>
      </w:r>
      <w:r>
        <w:rPr/>
        <w:t>Классификация</w:t>
      </w:r>
      <w:r>
        <w:rPr>
          <w:spacing w:val="-9"/>
        </w:rPr>
        <w:t> </w:t>
      </w:r>
      <w:r>
        <w:rPr/>
        <w:t>миграций</w:t>
      </w:r>
      <w:r>
        <w:rPr>
          <w:spacing w:val="-11"/>
        </w:rPr>
        <w:t> </w:t>
      </w:r>
      <w:r>
        <w:rPr/>
        <w:t>населения.</w:t>
      </w:r>
      <w:r>
        <w:rPr>
          <w:spacing w:val="-9"/>
        </w:rPr>
        <w:t> </w:t>
      </w:r>
      <w:r>
        <w:rPr/>
        <w:t>Исторические, политические и социально-экономические аспекты формирования миграционных потоков. Проблема</w:t>
      </w:r>
      <w:r>
        <w:rPr>
          <w:spacing w:val="-5"/>
        </w:rPr>
        <w:t> </w:t>
      </w:r>
      <w:r>
        <w:rPr/>
        <w:t>беженцев</w:t>
      </w:r>
      <w:r>
        <w:rPr>
          <w:spacing w:val="-5"/>
        </w:rPr>
        <w:t> </w:t>
      </w:r>
      <w:r>
        <w:rPr/>
        <w:t>как</w:t>
      </w:r>
      <w:r>
        <w:rPr>
          <w:spacing w:val="-4"/>
        </w:rPr>
        <w:t> </w:t>
      </w:r>
      <w:r>
        <w:rPr/>
        <w:t>результат</w:t>
      </w:r>
      <w:r>
        <w:rPr>
          <w:spacing w:val="-6"/>
        </w:rPr>
        <w:t> </w:t>
      </w:r>
      <w:r>
        <w:rPr/>
        <w:t>обострения</w:t>
      </w:r>
      <w:r>
        <w:rPr>
          <w:spacing w:val="-7"/>
        </w:rPr>
        <w:t> </w:t>
      </w:r>
      <w:r>
        <w:rPr/>
        <w:t>геополитической</w:t>
      </w:r>
      <w:r>
        <w:rPr>
          <w:spacing w:val="-6"/>
        </w:rPr>
        <w:t> </w:t>
      </w:r>
      <w:r>
        <w:rPr/>
        <w:t>ситуации</w:t>
      </w:r>
      <w:r>
        <w:rPr>
          <w:spacing w:val="-4"/>
        </w:rPr>
        <w:t> </w:t>
      </w:r>
      <w:r>
        <w:rPr/>
        <w:t>в</w:t>
      </w:r>
      <w:r>
        <w:rPr>
          <w:spacing w:val="-7"/>
        </w:rPr>
        <w:t> </w:t>
      </w:r>
      <w:r>
        <w:rPr/>
        <w:t>различных</w:t>
      </w:r>
      <w:r>
        <w:rPr>
          <w:spacing w:val="-4"/>
        </w:rPr>
        <w:t> </w:t>
      </w:r>
      <w:r>
        <w:rPr/>
        <w:t>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80"/>
        </w:numPr>
        <w:tabs>
          <w:tab w:pos="1337" w:val="left" w:leader="none"/>
        </w:tabs>
        <w:spacing w:line="240" w:lineRule="auto" w:before="5" w:after="0"/>
        <w:ind w:left="324" w:right="124" w:firstLine="705"/>
        <w:jc w:val="both"/>
        <w:rPr>
          <w:sz w:val="24"/>
        </w:rPr>
      </w:pPr>
      <w:r>
        <w:rPr>
          <w:sz w:val="24"/>
        </w:rPr>
        <w:t>Выявление</w:t>
      </w:r>
      <w:r>
        <w:rPr>
          <w:spacing w:val="-14"/>
          <w:sz w:val="24"/>
        </w:rPr>
        <w:t> </w:t>
      </w:r>
      <w:r>
        <w:rPr>
          <w:sz w:val="24"/>
        </w:rPr>
        <w:t>основных</w:t>
      </w:r>
      <w:r>
        <w:rPr>
          <w:spacing w:val="-14"/>
          <w:sz w:val="24"/>
        </w:rPr>
        <w:t> </w:t>
      </w:r>
      <w:r>
        <w:rPr>
          <w:sz w:val="24"/>
        </w:rPr>
        <w:t>направлений</w:t>
      </w:r>
      <w:r>
        <w:rPr>
          <w:spacing w:val="-12"/>
          <w:sz w:val="24"/>
        </w:rPr>
        <w:t> </w:t>
      </w:r>
      <w:r>
        <w:rPr>
          <w:sz w:val="24"/>
        </w:rPr>
        <w:t>современных</w:t>
      </w:r>
      <w:r>
        <w:rPr>
          <w:spacing w:val="-14"/>
          <w:sz w:val="24"/>
        </w:rPr>
        <w:t> </w:t>
      </w:r>
      <w:r>
        <w:rPr>
          <w:sz w:val="24"/>
        </w:rPr>
        <w:t>миграций</w:t>
      </w:r>
      <w:r>
        <w:rPr>
          <w:spacing w:val="-12"/>
          <w:sz w:val="24"/>
        </w:rPr>
        <w:t> </w:t>
      </w:r>
      <w:r>
        <w:rPr>
          <w:sz w:val="24"/>
        </w:rPr>
        <w:t>населения</w:t>
      </w:r>
      <w:r>
        <w:rPr>
          <w:spacing w:val="-13"/>
          <w:sz w:val="24"/>
        </w:rPr>
        <w:t> </w:t>
      </w:r>
      <w:r>
        <w:rPr>
          <w:sz w:val="24"/>
        </w:rPr>
        <w:t>в</w:t>
      </w:r>
      <w:r>
        <w:rPr>
          <w:spacing w:val="-14"/>
          <w:sz w:val="24"/>
        </w:rPr>
        <w:t> </w:t>
      </w:r>
      <w:r>
        <w:rPr>
          <w:sz w:val="24"/>
        </w:rPr>
        <w:t>мире</w:t>
      </w:r>
      <w:r>
        <w:rPr>
          <w:spacing w:val="-14"/>
          <w:sz w:val="24"/>
        </w:rPr>
        <w:t> </w:t>
      </w:r>
      <w:r>
        <w:rPr>
          <w:sz w:val="24"/>
        </w:rPr>
        <w:t>на</w:t>
      </w:r>
      <w:r>
        <w:rPr>
          <w:spacing w:val="-14"/>
          <w:sz w:val="24"/>
        </w:rPr>
        <w:t> </w:t>
      </w:r>
      <w:r>
        <w:rPr>
          <w:sz w:val="24"/>
        </w:rPr>
        <w:t>основе анализа статистической информации.</w:t>
      </w:r>
    </w:p>
    <w:p>
      <w:pPr>
        <w:pStyle w:val="ListParagraph"/>
        <w:numPr>
          <w:ilvl w:val="0"/>
          <w:numId w:val="80"/>
        </w:numPr>
        <w:tabs>
          <w:tab w:pos="1349" w:val="left" w:leader="none"/>
        </w:tabs>
        <w:spacing w:line="240" w:lineRule="auto" w:before="5" w:after="0"/>
        <w:ind w:left="1349" w:right="0" w:hanging="319"/>
        <w:jc w:val="both"/>
        <w:rPr>
          <w:sz w:val="24"/>
        </w:rPr>
      </w:pPr>
      <w:r>
        <w:rPr>
          <w:sz w:val="24"/>
        </w:rPr>
        <w:t>Определение</w:t>
      </w:r>
      <w:r>
        <w:rPr>
          <w:spacing w:val="-6"/>
          <w:sz w:val="24"/>
        </w:rPr>
        <w:t> </w:t>
      </w:r>
      <w:r>
        <w:rPr>
          <w:sz w:val="24"/>
        </w:rPr>
        <w:t>перечня</w:t>
      </w:r>
      <w:r>
        <w:rPr>
          <w:spacing w:val="-3"/>
          <w:sz w:val="24"/>
        </w:rPr>
        <w:t> </w:t>
      </w:r>
      <w:r>
        <w:rPr>
          <w:sz w:val="24"/>
        </w:rPr>
        <w:t>стран</w:t>
      </w:r>
      <w:r>
        <w:rPr>
          <w:spacing w:val="-3"/>
          <w:sz w:val="24"/>
        </w:rPr>
        <w:t> </w:t>
      </w:r>
      <w:r>
        <w:rPr>
          <w:sz w:val="24"/>
        </w:rPr>
        <w:t>мира</w:t>
      </w:r>
      <w:r>
        <w:rPr>
          <w:spacing w:val="-3"/>
          <w:sz w:val="24"/>
        </w:rPr>
        <w:t> </w:t>
      </w:r>
      <w:r>
        <w:rPr>
          <w:sz w:val="24"/>
        </w:rPr>
        <w:t>с</w:t>
      </w:r>
      <w:r>
        <w:rPr>
          <w:spacing w:val="-4"/>
          <w:sz w:val="24"/>
        </w:rPr>
        <w:t> </w:t>
      </w:r>
      <w:r>
        <w:rPr>
          <w:sz w:val="24"/>
        </w:rPr>
        <w:t>наибольшей</w:t>
      </w:r>
      <w:r>
        <w:rPr>
          <w:spacing w:val="-3"/>
          <w:sz w:val="24"/>
        </w:rPr>
        <w:t> </w:t>
      </w:r>
      <w:r>
        <w:rPr>
          <w:sz w:val="24"/>
        </w:rPr>
        <w:t>долей</w:t>
      </w:r>
      <w:r>
        <w:rPr>
          <w:spacing w:val="-3"/>
          <w:sz w:val="24"/>
        </w:rPr>
        <w:t> </w:t>
      </w:r>
      <w:r>
        <w:rPr>
          <w:sz w:val="24"/>
        </w:rPr>
        <w:t>иммигрантов</w:t>
      </w:r>
      <w:r>
        <w:rPr>
          <w:spacing w:val="-4"/>
          <w:sz w:val="24"/>
        </w:rPr>
        <w:t> </w:t>
      </w:r>
      <w:r>
        <w:rPr>
          <w:sz w:val="24"/>
        </w:rPr>
        <w:t>в</w:t>
      </w:r>
      <w:r>
        <w:rPr>
          <w:spacing w:val="-3"/>
          <w:sz w:val="24"/>
        </w:rPr>
        <w:t> </w:t>
      </w:r>
      <w:r>
        <w:rPr>
          <w:spacing w:val="-2"/>
          <w:sz w:val="24"/>
        </w:rPr>
        <w:t>населении.</w:t>
      </w:r>
    </w:p>
    <w:p>
      <w:pPr>
        <w:pStyle w:val="ListParagraph"/>
        <w:numPr>
          <w:ilvl w:val="3"/>
          <w:numId w:val="64"/>
        </w:numPr>
        <w:tabs>
          <w:tab w:pos="2111" w:val="left" w:leader="none"/>
        </w:tabs>
        <w:spacing w:line="240" w:lineRule="auto" w:before="5" w:after="0"/>
        <w:ind w:left="324" w:right="121" w:firstLine="705"/>
        <w:jc w:val="both"/>
        <w:rPr>
          <w:sz w:val="24"/>
        </w:rPr>
      </w:pPr>
      <w:r>
        <w:rPr>
          <w:sz w:val="24"/>
        </w:rPr>
        <w:t>Тема 4. Многоликое человечество: расовая, этническая и лингвистическая структура населения мира.</w:t>
      </w:r>
    </w:p>
    <w:p>
      <w:pPr>
        <w:pStyle w:val="BodyText"/>
        <w:spacing w:before="5"/>
        <w:ind w:right="115"/>
      </w:pPr>
      <w:r>
        <w:rPr/>
        <w:t>Теория образования человеческих рас. География крупнейших расовых типов, смешанные</w:t>
      </w:r>
      <w:r>
        <w:rPr>
          <w:spacing w:val="-10"/>
        </w:rPr>
        <w:t> </w:t>
      </w:r>
      <w:r>
        <w:rPr/>
        <w:t>и</w:t>
      </w:r>
      <w:r>
        <w:rPr>
          <w:spacing w:val="-7"/>
        </w:rPr>
        <w:t> </w:t>
      </w:r>
      <w:r>
        <w:rPr/>
        <w:t>переходные</w:t>
      </w:r>
      <w:r>
        <w:rPr>
          <w:spacing w:val="-10"/>
        </w:rPr>
        <w:t> </w:t>
      </w:r>
      <w:r>
        <w:rPr/>
        <w:t>расы.</w:t>
      </w:r>
      <w:r>
        <w:rPr>
          <w:spacing w:val="-9"/>
        </w:rPr>
        <w:t> </w:t>
      </w:r>
      <w:r>
        <w:rPr/>
        <w:t>География</w:t>
      </w:r>
      <w:r>
        <w:rPr>
          <w:spacing w:val="-8"/>
        </w:rPr>
        <w:t> </w:t>
      </w:r>
      <w:r>
        <w:rPr/>
        <w:t>межрасовых</w:t>
      </w:r>
      <w:r>
        <w:rPr>
          <w:spacing w:val="-8"/>
        </w:rPr>
        <w:t> </w:t>
      </w:r>
      <w:r>
        <w:rPr/>
        <w:t>конфликтов.</w:t>
      </w:r>
      <w:r>
        <w:rPr>
          <w:spacing w:val="-10"/>
        </w:rPr>
        <w:t> </w:t>
      </w:r>
      <w:r>
        <w:rPr/>
        <w:t>Наиболее</w:t>
      </w:r>
      <w:r>
        <w:rPr>
          <w:spacing w:val="-10"/>
        </w:rPr>
        <w:t> </w:t>
      </w:r>
      <w:r>
        <w:rPr/>
        <w:t>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w:t>
      </w:r>
      <w:r>
        <w:rPr>
          <w:spacing w:val="-1"/>
        </w:rPr>
        <w:t> </w:t>
      </w:r>
      <w:r>
        <w:rPr/>
        <w:t>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81"/>
        </w:numPr>
        <w:tabs>
          <w:tab w:pos="1378" w:val="left" w:leader="none"/>
        </w:tabs>
        <w:spacing w:line="240" w:lineRule="auto" w:before="5" w:after="0"/>
        <w:ind w:left="324" w:right="123" w:firstLine="705"/>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pPr>
        <w:pStyle w:val="ListParagraph"/>
        <w:numPr>
          <w:ilvl w:val="0"/>
          <w:numId w:val="81"/>
        </w:numPr>
        <w:tabs>
          <w:tab w:pos="1510" w:val="left" w:leader="none"/>
        </w:tabs>
        <w:spacing w:line="240" w:lineRule="auto" w:before="5" w:after="0"/>
        <w:ind w:left="324" w:right="123" w:firstLine="705"/>
        <w:jc w:val="both"/>
        <w:rPr>
          <w:sz w:val="24"/>
        </w:rPr>
      </w:pPr>
      <w:r>
        <w:rPr>
          <w:sz w:val="24"/>
        </w:rPr>
        <w:t>Организация групповой работы по выявлению межэтнических проблем в многонациональных государствах современного мира (по выбору учителя).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5.</w:t>
      </w:r>
      <w:r>
        <w:rPr>
          <w:spacing w:val="-2"/>
          <w:sz w:val="24"/>
        </w:rPr>
        <w:t> </w:t>
      </w:r>
      <w:r>
        <w:rPr>
          <w:sz w:val="24"/>
        </w:rPr>
        <w:t>География</w:t>
      </w:r>
      <w:r>
        <w:rPr>
          <w:spacing w:val="-2"/>
          <w:sz w:val="24"/>
        </w:rPr>
        <w:t> </w:t>
      </w:r>
      <w:r>
        <w:rPr>
          <w:sz w:val="24"/>
        </w:rPr>
        <w:t>религий</w:t>
      </w:r>
      <w:r>
        <w:rPr>
          <w:spacing w:val="-2"/>
          <w:sz w:val="24"/>
        </w:rPr>
        <w:t> </w:t>
      </w:r>
      <w:r>
        <w:rPr>
          <w:sz w:val="24"/>
        </w:rPr>
        <w:t>в</w:t>
      </w:r>
      <w:r>
        <w:rPr>
          <w:spacing w:val="-3"/>
          <w:sz w:val="24"/>
        </w:rPr>
        <w:t> </w:t>
      </w:r>
      <w:r>
        <w:rPr>
          <w:sz w:val="24"/>
        </w:rPr>
        <w:t>современном</w:t>
      </w:r>
      <w:r>
        <w:rPr>
          <w:spacing w:val="-2"/>
          <w:sz w:val="24"/>
        </w:rPr>
        <w:t> мире.</w:t>
      </w:r>
    </w:p>
    <w:p>
      <w:pPr>
        <w:pStyle w:val="BodyText"/>
        <w:spacing w:before="5"/>
        <w:ind w:right="116"/>
      </w:pPr>
      <w:r>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pPr>
        <w:pStyle w:val="BodyText"/>
        <w:spacing w:before="5"/>
        <w:ind w:left="1030" w:firstLine="0"/>
      </w:pPr>
      <w:r>
        <w:rPr/>
        <w:t>Практическая</w:t>
      </w:r>
      <w:r>
        <w:rPr>
          <w:spacing w:val="-6"/>
        </w:rPr>
        <w:t> </w:t>
      </w:r>
      <w:r>
        <w:rPr>
          <w:spacing w:val="-2"/>
        </w:rPr>
        <w:t>работа.</w:t>
      </w:r>
    </w:p>
    <w:p>
      <w:pPr>
        <w:pStyle w:val="BodyText"/>
        <w:spacing w:before="5"/>
        <w:ind w:right="116"/>
      </w:pPr>
      <w:r>
        <w:rPr/>
        <w:t>1). Выполнение заданий на контурной карте по географии распространения важнейших мировых религий на основе источников информации.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6.</w:t>
      </w:r>
      <w:r>
        <w:rPr>
          <w:spacing w:val="-2"/>
          <w:sz w:val="24"/>
        </w:rPr>
        <w:t> </w:t>
      </w:r>
      <w:r>
        <w:rPr>
          <w:sz w:val="24"/>
        </w:rPr>
        <w:t>Проблема</w:t>
      </w:r>
      <w:r>
        <w:rPr>
          <w:spacing w:val="-3"/>
          <w:sz w:val="24"/>
        </w:rPr>
        <w:t> </w:t>
      </w:r>
      <w:r>
        <w:rPr>
          <w:sz w:val="24"/>
        </w:rPr>
        <w:t>охраны</w:t>
      </w:r>
      <w:r>
        <w:rPr>
          <w:spacing w:val="-2"/>
          <w:sz w:val="24"/>
        </w:rPr>
        <w:t> </w:t>
      </w:r>
      <w:r>
        <w:rPr>
          <w:sz w:val="24"/>
        </w:rPr>
        <w:t>мирового</w:t>
      </w:r>
      <w:r>
        <w:rPr>
          <w:spacing w:val="-1"/>
          <w:sz w:val="24"/>
        </w:rPr>
        <w:t> </w:t>
      </w:r>
      <w:r>
        <w:rPr>
          <w:sz w:val="24"/>
        </w:rPr>
        <w:t>культурного</w:t>
      </w:r>
      <w:r>
        <w:rPr>
          <w:spacing w:val="-1"/>
          <w:sz w:val="24"/>
        </w:rPr>
        <w:t> </w:t>
      </w:r>
      <w:r>
        <w:rPr>
          <w:spacing w:val="-2"/>
          <w:sz w:val="24"/>
        </w:rPr>
        <w:t>наследия.</w:t>
      </w:r>
    </w:p>
    <w:p>
      <w:pPr>
        <w:pStyle w:val="BodyText"/>
        <w:spacing w:line="242" w:lineRule="auto" w:before="5"/>
        <w:ind w:right="118"/>
      </w:pPr>
      <w:r>
        <w:rPr/>
        <w:t>Материальная</w:t>
      </w:r>
      <w:r>
        <w:rPr>
          <w:spacing w:val="-14"/>
        </w:rPr>
        <w:t> </w:t>
      </w:r>
      <w:r>
        <w:rPr/>
        <w:t>и</w:t>
      </w:r>
      <w:r>
        <w:rPr>
          <w:spacing w:val="-14"/>
        </w:rPr>
        <w:t> </w:t>
      </w:r>
      <w:r>
        <w:rPr/>
        <w:t>духовная</w:t>
      </w:r>
      <w:r>
        <w:rPr>
          <w:spacing w:val="-14"/>
        </w:rPr>
        <w:t> </w:t>
      </w:r>
      <w:r>
        <w:rPr/>
        <w:t>культура</w:t>
      </w:r>
      <w:r>
        <w:rPr>
          <w:spacing w:val="-15"/>
        </w:rPr>
        <w:t> </w:t>
      </w:r>
      <w:r>
        <w:rPr/>
        <w:t>этносов,</w:t>
      </w:r>
      <w:r>
        <w:rPr>
          <w:spacing w:val="-15"/>
        </w:rPr>
        <w:t> </w:t>
      </w:r>
      <w:r>
        <w:rPr/>
        <w:t>её</w:t>
      </w:r>
      <w:r>
        <w:rPr>
          <w:spacing w:val="-13"/>
        </w:rPr>
        <w:t> </w:t>
      </w:r>
      <w:r>
        <w:rPr/>
        <w:t>исторические</w:t>
      </w:r>
      <w:r>
        <w:rPr>
          <w:spacing w:val="-15"/>
        </w:rPr>
        <w:t> </w:t>
      </w:r>
      <w:r>
        <w:rPr/>
        <w:t>корни.</w:t>
      </w:r>
      <w:r>
        <w:rPr>
          <w:spacing w:val="-14"/>
        </w:rPr>
        <w:t> </w:t>
      </w:r>
      <w:r>
        <w:rPr/>
        <w:t>Учение</w:t>
      </w:r>
      <w:r>
        <w:rPr>
          <w:spacing w:val="-15"/>
        </w:rPr>
        <w:t> </w:t>
      </w:r>
      <w:r>
        <w:rPr/>
        <w:t>о</w:t>
      </w:r>
      <w:r>
        <w:rPr>
          <w:spacing w:val="-14"/>
        </w:rPr>
        <w:t> </w:t>
      </w:r>
      <w:r>
        <w:rPr/>
        <w:t>культурном ландшафте.</w:t>
      </w:r>
      <w:r>
        <w:rPr>
          <w:spacing w:val="40"/>
        </w:rPr>
        <w:t> </w:t>
      </w:r>
      <w:r>
        <w:rPr/>
        <w:t>Природная</w:t>
      </w:r>
      <w:r>
        <w:rPr>
          <w:spacing w:val="40"/>
        </w:rPr>
        <w:t> </w:t>
      </w:r>
      <w:r>
        <w:rPr/>
        <w:t>составляющая</w:t>
      </w:r>
      <w:r>
        <w:rPr>
          <w:spacing w:val="40"/>
        </w:rPr>
        <w:t> </w:t>
      </w:r>
      <w:r>
        <w:rPr/>
        <w:t>культурного</w:t>
      </w:r>
      <w:r>
        <w:rPr>
          <w:spacing w:val="40"/>
        </w:rPr>
        <w:t> </w:t>
      </w:r>
      <w:r>
        <w:rPr/>
        <w:t>ландшафта.</w:t>
      </w:r>
      <w:r>
        <w:rPr>
          <w:spacing w:val="40"/>
        </w:rPr>
        <w:t> </w:t>
      </w:r>
      <w:r>
        <w:rPr/>
        <w:t>Цивилизационная</w:t>
      </w:r>
      <w:r>
        <w:rPr>
          <w:spacing w:val="40"/>
        </w:rPr>
        <w:t> </w:t>
      </w:r>
      <w:r>
        <w:rPr/>
        <w:t>структура</w:t>
      </w:r>
    </w:p>
    <w:p>
      <w:pPr>
        <w:spacing w:after="0" w:line="242" w:lineRule="auto"/>
        <w:sectPr>
          <w:pgSz w:w="11920" w:h="16850"/>
          <w:pgMar w:header="0" w:footer="1162" w:top="960" w:bottom="1480" w:left="1380" w:right="220"/>
        </w:sectPr>
      </w:pPr>
    </w:p>
    <w:p>
      <w:pPr>
        <w:pStyle w:val="BodyText"/>
        <w:spacing w:before="77"/>
        <w:ind w:right="120" w:firstLine="0"/>
      </w:pPr>
      <w:r>
        <w:rPr/>
        <w:t>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w:t>
      </w:r>
      <w:r>
        <w:rPr>
          <w:spacing w:val="-2"/>
        </w:rPr>
        <w:t>России.</w:t>
      </w:r>
    </w:p>
    <w:p>
      <w:pPr>
        <w:pStyle w:val="BodyText"/>
        <w:spacing w:before="6"/>
        <w:ind w:left="1030" w:firstLine="0"/>
      </w:pPr>
      <w:r>
        <w:rPr/>
        <w:t>Практическая</w:t>
      </w:r>
      <w:r>
        <w:rPr>
          <w:spacing w:val="-6"/>
        </w:rPr>
        <w:t> </w:t>
      </w:r>
      <w:r>
        <w:rPr>
          <w:spacing w:val="-2"/>
        </w:rPr>
        <w:t>работа.</w:t>
      </w:r>
    </w:p>
    <w:p>
      <w:pPr>
        <w:pStyle w:val="BodyText"/>
        <w:spacing w:before="4"/>
        <w:ind w:right="121"/>
      </w:pPr>
      <w:r>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w:t>
      </w:r>
      <w:r>
        <w:rPr>
          <w:spacing w:val="-2"/>
        </w:rPr>
        <w:t>обучающихся).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7.</w:t>
      </w:r>
      <w:r>
        <w:rPr>
          <w:spacing w:val="-1"/>
          <w:sz w:val="24"/>
        </w:rPr>
        <w:t> </w:t>
      </w:r>
      <w:r>
        <w:rPr>
          <w:sz w:val="24"/>
        </w:rPr>
        <w:t>Качество</w:t>
      </w:r>
      <w:r>
        <w:rPr>
          <w:spacing w:val="-1"/>
          <w:sz w:val="24"/>
        </w:rPr>
        <w:t> </w:t>
      </w:r>
      <w:r>
        <w:rPr>
          <w:sz w:val="24"/>
        </w:rPr>
        <w:t>жизни</w:t>
      </w:r>
      <w:r>
        <w:rPr>
          <w:spacing w:val="-1"/>
          <w:sz w:val="24"/>
        </w:rPr>
        <w:t> </w:t>
      </w:r>
      <w:r>
        <w:rPr>
          <w:spacing w:val="-2"/>
          <w:sz w:val="24"/>
        </w:rPr>
        <w:t>населения.</w:t>
      </w:r>
    </w:p>
    <w:p>
      <w:pPr>
        <w:pStyle w:val="BodyText"/>
        <w:spacing w:before="5"/>
        <w:ind w:right="114"/>
      </w:pPr>
      <w:r>
        <w:rPr/>
        <w:t>Качество человеческого капитала как показатель успешности развития. Уровень жизни населения</w:t>
      </w:r>
      <w:r>
        <w:rPr>
          <w:spacing w:val="-11"/>
        </w:rPr>
        <w:t> </w:t>
      </w:r>
      <w:r>
        <w:rPr/>
        <w:t>как</w:t>
      </w:r>
      <w:r>
        <w:rPr>
          <w:spacing w:val="-10"/>
        </w:rPr>
        <w:t> </w:t>
      </w:r>
      <w:r>
        <w:rPr/>
        <w:t>совокупность</w:t>
      </w:r>
      <w:r>
        <w:rPr>
          <w:spacing w:val="-9"/>
        </w:rPr>
        <w:t> </w:t>
      </w:r>
      <w:r>
        <w:rPr/>
        <w:t>экономических,</w:t>
      </w:r>
      <w:r>
        <w:rPr>
          <w:spacing w:val="-11"/>
        </w:rPr>
        <w:t> </w:t>
      </w:r>
      <w:r>
        <w:rPr/>
        <w:t>социальных,</w:t>
      </w:r>
      <w:r>
        <w:rPr>
          <w:spacing w:val="-11"/>
        </w:rPr>
        <w:t> </w:t>
      </w:r>
      <w:r>
        <w:rPr/>
        <w:t>культурных,</w:t>
      </w:r>
      <w:r>
        <w:rPr>
          <w:spacing w:val="-11"/>
        </w:rPr>
        <w:t> </w:t>
      </w:r>
      <w:r>
        <w:rPr/>
        <w:t>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w:t>
      </w:r>
      <w:r>
        <w:rPr>
          <w:spacing w:val="-15"/>
        </w:rPr>
        <w:t> </w:t>
      </w:r>
      <w:r>
        <w:rPr/>
        <w:t>Величина</w:t>
      </w:r>
      <w:r>
        <w:rPr>
          <w:spacing w:val="-15"/>
        </w:rPr>
        <w:t> </w:t>
      </w:r>
      <w:r>
        <w:rPr/>
        <w:t>доходов</w:t>
      </w:r>
      <w:r>
        <w:rPr>
          <w:spacing w:val="-15"/>
        </w:rPr>
        <w:t> </w:t>
      </w:r>
      <w:r>
        <w:rPr/>
        <w:t>на</w:t>
      </w:r>
      <w:r>
        <w:rPr>
          <w:spacing w:val="-15"/>
        </w:rPr>
        <w:t> </w:t>
      </w:r>
      <w:r>
        <w:rPr/>
        <w:t>душу</w:t>
      </w:r>
      <w:r>
        <w:rPr>
          <w:spacing w:val="-15"/>
        </w:rPr>
        <w:t> </w:t>
      </w:r>
      <w:r>
        <w:rPr/>
        <w:t>населения</w:t>
      </w:r>
      <w:r>
        <w:rPr>
          <w:spacing w:val="-15"/>
        </w:rPr>
        <w:t> </w:t>
      </w:r>
      <w:r>
        <w:rPr/>
        <w:t>и</w:t>
      </w:r>
      <w:r>
        <w:rPr>
          <w:spacing w:val="-15"/>
        </w:rPr>
        <w:t> </w:t>
      </w:r>
      <w:r>
        <w:rPr/>
        <w:t>её</w:t>
      </w:r>
      <w:r>
        <w:rPr>
          <w:spacing w:val="-15"/>
        </w:rPr>
        <w:t> </w:t>
      </w:r>
      <w:r>
        <w:rPr/>
        <w:t>распределение</w:t>
      </w:r>
      <w:r>
        <w:rPr>
          <w:spacing w:val="-15"/>
        </w:rPr>
        <w:t> </w:t>
      </w:r>
      <w:r>
        <w:rPr/>
        <w:t>(коэффициент</w:t>
      </w:r>
      <w:r>
        <w:rPr>
          <w:spacing w:val="-15"/>
        </w:rPr>
        <w:t> </w:t>
      </w:r>
      <w:r>
        <w:rPr/>
        <w:t>Джини). Уровень</w:t>
      </w:r>
      <w:r>
        <w:rPr>
          <w:spacing w:val="-15"/>
        </w:rPr>
        <w:t> </w:t>
      </w:r>
      <w:r>
        <w:rPr/>
        <w:t>развития</w:t>
      </w:r>
      <w:r>
        <w:rPr>
          <w:spacing w:val="-15"/>
        </w:rPr>
        <w:t> </w:t>
      </w:r>
      <w:r>
        <w:rPr/>
        <w:t>политических</w:t>
      </w:r>
      <w:r>
        <w:rPr>
          <w:spacing w:val="-15"/>
        </w:rPr>
        <w:t> </w:t>
      </w:r>
      <w:r>
        <w:rPr/>
        <w:t>свобод.</w:t>
      </w:r>
      <w:r>
        <w:rPr>
          <w:spacing w:val="-15"/>
        </w:rPr>
        <w:t> </w:t>
      </w:r>
      <w:r>
        <w:rPr/>
        <w:t>Показатели</w:t>
      </w:r>
      <w:r>
        <w:rPr>
          <w:spacing w:val="-15"/>
        </w:rPr>
        <w:t> </w:t>
      </w:r>
      <w:r>
        <w:rPr/>
        <w:t>гендерного</w:t>
      </w:r>
      <w:r>
        <w:rPr>
          <w:spacing w:val="-15"/>
        </w:rPr>
        <w:t> </w:t>
      </w:r>
      <w:r>
        <w:rPr/>
        <w:t>неравенства.</w:t>
      </w:r>
      <w:r>
        <w:rPr>
          <w:spacing w:val="-15"/>
        </w:rPr>
        <w:t> </w:t>
      </w:r>
      <w:r>
        <w:rPr/>
        <w:t>Динамика</w:t>
      </w:r>
      <w:r>
        <w:rPr>
          <w:spacing w:val="-15"/>
        </w:rPr>
        <w:t> </w:t>
      </w:r>
      <w:r>
        <w:rPr/>
        <w:t>качества жизни населения в странах разного типа.</w:t>
      </w:r>
    </w:p>
    <w:p>
      <w:pPr>
        <w:pStyle w:val="BodyText"/>
        <w:spacing w:before="6"/>
        <w:ind w:left="1030" w:firstLine="0"/>
        <w:jc w:val="left"/>
      </w:pPr>
      <w:r>
        <w:rPr/>
        <w:t>Практические</w:t>
      </w:r>
      <w:r>
        <w:rPr>
          <w:spacing w:val="-6"/>
        </w:rPr>
        <w:t> </w:t>
      </w:r>
      <w:r>
        <w:rPr>
          <w:spacing w:val="-2"/>
        </w:rPr>
        <w:t>работы.</w:t>
      </w:r>
    </w:p>
    <w:p>
      <w:pPr>
        <w:pStyle w:val="ListParagraph"/>
        <w:numPr>
          <w:ilvl w:val="0"/>
          <w:numId w:val="82"/>
        </w:numPr>
        <w:tabs>
          <w:tab w:pos="1375" w:val="left" w:leader="none"/>
        </w:tabs>
        <w:spacing w:line="240" w:lineRule="auto" w:before="7" w:after="0"/>
        <w:ind w:left="324" w:right="124" w:firstLine="705"/>
        <w:jc w:val="left"/>
        <w:rPr>
          <w:sz w:val="24"/>
        </w:rPr>
      </w:pPr>
      <w:r>
        <w:rPr>
          <w:sz w:val="24"/>
        </w:rPr>
        <w:t>Сравнение показателей ИЧР двух стран в</w:t>
      </w:r>
      <w:r>
        <w:rPr>
          <w:spacing w:val="30"/>
          <w:sz w:val="24"/>
        </w:rPr>
        <w:t> </w:t>
      </w:r>
      <w:r>
        <w:rPr>
          <w:sz w:val="24"/>
        </w:rPr>
        <w:t>разных регионах (по выбору учителя) на</w:t>
      </w:r>
      <w:r>
        <w:rPr>
          <w:spacing w:val="80"/>
          <w:sz w:val="24"/>
        </w:rPr>
        <w:t> </w:t>
      </w:r>
      <w:r>
        <w:rPr>
          <w:sz w:val="24"/>
        </w:rPr>
        <w:t>основе анализа статистических данных.</w:t>
      </w:r>
    </w:p>
    <w:p>
      <w:pPr>
        <w:pStyle w:val="ListParagraph"/>
        <w:numPr>
          <w:ilvl w:val="0"/>
          <w:numId w:val="82"/>
        </w:numPr>
        <w:tabs>
          <w:tab w:pos="1368" w:val="left" w:leader="none"/>
        </w:tabs>
        <w:spacing w:line="240" w:lineRule="auto" w:before="5" w:after="0"/>
        <w:ind w:left="324" w:right="124" w:firstLine="705"/>
        <w:jc w:val="left"/>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5"/>
          <w:sz w:val="24"/>
        </w:rPr>
        <w:t> </w:t>
      </w:r>
      <w:r>
        <w:rPr>
          <w:sz w:val="24"/>
        </w:rPr>
        <w:t>8.</w:t>
      </w:r>
      <w:r>
        <w:rPr>
          <w:spacing w:val="-1"/>
          <w:sz w:val="24"/>
        </w:rPr>
        <w:t> </w:t>
      </w:r>
      <w:r>
        <w:rPr>
          <w:sz w:val="24"/>
        </w:rPr>
        <w:t>Расселение</w:t>
      </w:r>
      <w:r>
        <w:rPr>
          <w:spacing w:val="-3"/>
          <w:sz w:val="24"/>
        </w:rPr>
        <w:t> </w:t>
      </w:r>
      <w:r>
        <w:rPr>
          <w:sz w:val="24"/>
        </w:rPr>
        <w:t>населения</w:t>
      </w:r>
      <w:r>
        <w:rPr>
          <w:spacing w:val="-1"/>
          <w:sz w:val="24"/>
        </w:rPr>
        <w:t> </w:t>
      </w:r>
      <w:r>
        <w:rPr>
          <w:sz w:val="24"/>
        </w:rPr>
        <w:t>мира.</w:t>
      </w:r>
      <w:r>
        <w:rPr>
          <w:spacing w:val="-1"/>
          <w:sz w:val="24"/>
        </w:rPr>
        <w:t> </w:t>
      </w:r>
      <w:r>
        <w:rPr>
          <w:sz w:val="24"/>
        </w:rPr>
        <w:t>Города</w:t>
      </w:r>
      <w:r>
        <w:rPr>
          <w:spacing w:val="-2"/>
          <w:sz w:val="24"/>
        </w:rPr>
        <w:t> </w:t>
      </w:r>
      <w:r>
        <w:rPr>
          <w:sz w:val="24"/>
        </w:rPr>
        <w:t>мира</w:t>
      </w:r>
      <w:r>
        <w:rPr>
          <w:spacing w:val="-2"/>
          <w:sz w:val="24"/>
        </w:rPr>
        <w:t> </w:t>
      </w:r>
      <w:r>
        <w:rPr>
          <w:sz w:val="24"/>
        </w:rPr>
        <w:t>и</w:t>
      </w:r>
      <w:r>
        <w:rPr>
          <w:spacing w:val="-1"/>
          <w:sz w:val="24"/>
        </w:rPr>
        <w:t> </w:t>
      </w:r>
      <w:r>
        <w:rPr>
          <w:spacing w:val="-2"/>
          <w:sz w:val="24"/>
        </w:rPr>
        <w:t>урбанизация.</w:t>
      </w:r>
    </w:p>
    <w:p>
      <w:pPr>
        <w:pStyle w:val="BodyText"/>
        <w:spacing w:before="5"/>
        <w:ind w:right="123"/>
      </w:pPr>
      <w:r>
        <w:rPr/>
        <w:t>Размещение</w:t>
      </w:r>
      <w:r>
        <w:rPr>
          <w:spacing w:val="-14"/>
        </w:rPr>
        <w:t> </w:t>
      </w:r>
      <w:r>
        <w:rPr/>
        <w:t>и</w:t>
      </w:r>
      <w:r>
        <w:rPr>
          <w:spacing w:val="-12"/>
        </w:rPr>
        <w:t> </w:t>
      </w:r>
      <w:r>
        <w:rPr/>
        <w:t>плотность</w:t>
      </w:r>
      <w:r>
        <w:rPr>
          <w:spacing w:val="-12"/>
        </w:rPr>
        <w:t> </w:t>
      </w:r>
      <w:r>
        <w:rPr/>
        <w:t>населения.</w:t>
      </w:r>
      <w:r>
        <w:rPr>
          <w:spacing w:val="-13"/>
        </w:rPr>
        <w:t> </w:t>
      </w:r>
      <w:r>
        <w:rPr/>
        <w:t>Факторы,</w:t>
      </w:r>
      <w:r>
        <w:rPr>
          <w:spacing w:val="-13"/>
        </w:rPr>
        <w:t> </w:t>
      </w:r>
      <w:r>
        <w:rPr/>
        <w:t>влияющие</w:t>
      </w:r>
      <w:r>
        <w:rPr>
          <w:spacing w:val="-14"/>
        </w:rPr>
        <w:t> </w:t>
      </w:r>
      <w:r>
        <w:rPr/>
        <w:t>на</w:t>
      </w:r>
      <w:r>
        <w:rPr>
          <w:spacing w:val="-14"/>
        </w:rPr>
        <w:t> </w:t>
      </w:r>
      <w:r>
        <w:rPr/>
        <w:t>размещение</w:t>
      </w:r>
      <w:r>
        <w:rPr>
          <w:spacing w:val="-14"/>
        </w:rPr>
        <w:t> </w:t>
      </w:r>
      <w:r>
        <w:rPr/>
        <w:t>населения.</w:t>
      </w:r>
      <w:r>
        <w:rPr>
          <w:spacing w:val="-13"/>
        </w:rPr>
        <w:t> </w:t>
      </w:r>
      <w:r>
        <w:rPr/>
        <w:t>Типы и формы расселения населения. Городское и сельское расселение.</w:t>
      </w:r>
    </w:p>
    <w:p>
      <w:pPr>
        <w:pStyle w:val="BodyText"/>
        <w:spacing w:before="5"/>
        <w:ind w:right="114"/>
      </w:pPr>
      <w:r>
        <w:rPr/>
        <w:t>Сущность и географические закономерности глобального процесса урбанизации. Предпосылки</w:t>
      </w:r>
      <w:r>
        <w:rPr>
          <w:spacing w:val="-13"/>
        </w:rPr>
        <w:t> </w:t>
      </w:r>
      <w:r>
        <w:rPr/>
        <w:t>роста</w:t>
      </w:r>
      <w:r>
        <w:rPr>
          <w:spacing w:val="-13"/>
        </w:rPr>
        <w:t> </w:t>
      </w:r>
      <w:r>
        <w:rPr/>
        <w:t>городов.</w:t>
      </w:r>
      <w:r>
        <w:rPr>
          <w:spacing w:val="-13"/>
        </w:rPr>
        <w:t> </w:t>
      </w:r>
      <w:r>
        <w:rPr/>
        <w:t>Границы</w:t>
      </w:r>
      <w:r>
        <w:rPr>
          <w:spacing w:val="-15"/>
        </w:rPr>
        <w:t> </w:t>
      </w:r>
      <w:r>
        <w:rPr/>
        <w:t>и</w:t>
      </w:r>
      <w:r>
        <w:rPr>
          <w:spacing w:val="-12"/>
        </w:rPr>
        <w:t> </w:t>
      </w:r>
      <w:r>
        <w:rPr/>
        <w:t>пространственная</w:t>
      </w:r>
      <w:r>
        <w:rPr>
          <w:spacing w:val="-13"/>
        </w:rPr>
        <w:t> </w:t>
      </w:r>
      <w:r>
        <w:rPr/>
        <w:t>структура</w:t>
      </w:r>
      <w:r>
        <w:rPr>
          <w:spacing w:val="-13"/>
        </w:rPr>
        <w:t> </w:t>
      </w:r>
      <w:r>
        <w:rPr/>
        <w:t>города.</w:t>
      </w:r>
      <w:r>
        <w:rPr>
          <w:spacing w:val="-13"/>
        </w:rPr>
        <w:t> </w:t>
      </w:r>
      <w:r>
        <w:rPr/>
        <w:t>Динамика</w:t>
      </w:r>
      <w:r>
        <w:rPr>
          <w:spacing w:val="-14"/>
        </w:rPr>
        <w:t> </w:t>
      </w:r>
      <w:r>
        <w:rPr/>
        <w:t>развития крупных городов. Городские агломерации и мегалополисы. Социально-экономические последствия</w:t>
      </w:r>
      <w:r>
        <w:rPr>
          <w:spacing w:val="-3"/>
        </w:rPr>
        <w:t> </w:t>
      </w:r>
      <w:r>
        <w:rPr/>
        <w:t>урбанизации</w:t>
      </w:r>
      <w:r>
        <w:rPr>
          <w:spacing w:val="-3"/>
        </w:rPr>
        <w:t> </w:t>
      </w:r>
      <w:r>
        <w:rPr/>
        <w:t>в</w:t>
      </w:r>
      <w:r>
        <w:rPr>
          <w:spacing w:val="-4"/>
        </w:rPr>
        <w:t> </w:t>
      </w:r>
      <w:r>
        <w:rPr/>
        <w:t>странах</w:t>
      </w:r>
      <w:r>
        <w:rPr>
          <w:spacing w:val="-3"/>
        </w:rPr>
        <w:t> </w:t>
      </w:r>
      <w:r>
        <w:rPr/>
        <w:t>различных</w:t>
      </w:r>
      <w:r>
        <w:rPr>
          <w:spacing w:val="-3"/>
        </w:rPr>
        <w:t> </w:t>
      </w:r>
      <w:r>
        <w:rPr/>
        <w:t>социально-экономических</w:t>
      </w:r>
      <w:r>
        <w:rPr>
          <w:spacing w:val="-3"/>
        </w:rPr>
        <w:t> </w:t>
      </w:r>
      <w:r>
        <w:rPr/>
        <w:t>типов.</w:t>
      </w:r>
      <w:r>
        <w:rPr>
          <w:spacing w:val="-3"/>
        </w:rPr>
        <w:t> </w:t>
      </w:r>
      <w:r>
        <w:rPr/>
        <w:t>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w:t>
      </w:r>
      <w:r>
        <w:rPr>
          <w:spacing w:val="-5"/>
        </w:rPr>
        <w:t> </w:t>
      </w:r>
      <w:r>
        <w:rPr/>
        <w:t>и</w:t>
      </w:r>
      <w:r>
        <w:rPr>
          <w:spacing w:val="-4"/>
        </w:rPr>
        <w:t> </w:t>
      </w:r>
      <w:r>
        <w:rPr/>
        <w:t>устойчивости</w:t>
      </w:r>
      <w:r>
        <w:rPr>
          <w:spacing w:val="-3"/>
        </w:rPr>
        <w:t> </w:t>
      </w:r>
      <w:r>
        <w:rPr/>
        <w:t>городов.</w:t>
      </w:r>
      <w:r>
        <w:rPr>
          <w:spacing w:val="-4"/>
        </w:rPr>
        <w:t> </w:t>
      </w:r>
      <w:r>
        <w:rPr/>
        <w:t>Крупнейшие</w:t>
      </w:r>
      <w:r>
        <w:rPr>
          <w:spacing w:val="-4"/>
        </w:rPr>
        <w:t> </w:t>
      </w:r>
      <w:r>
        <w:rPr/>
        <w:t>города</w:t>
      </w:r>
      <w:r>
        <w:rPr>
          <w:spacing w:val="-4"/>
        </w:rPr>
        <w:t> </w:t>
      </w:r>
      <w:r>
        <w:rPr/>
        <w:t>мира.</w:t>
      </w:r>
      <w:r>
        <w:rPr>
          <w:spacing w:val="-4"/>
        </w:rPr>
        <w:t> </w:t>
      </w:r>
      <w:r>
        <w:rPr/>
        <w:t>Городские</w:t>
      </w:r>
      <w:r>
        <w:rPr>
          <w:spacing w:val="-4"/>
        </w:rPr>
        <w:t> </w:t>
      </w:r>
      <w:r>
        <w:rPr/>
        <w:t>агломерации,</w:t>
      </w:r>
      <w:r>
        <w:rPr>
          <w:spacing w:val="-4"/>
        </w:rPr>
        <w:t> </w:t>
      </w:r>
      <w:r>
        <w:rPr/>
        <w:t>их типы и структура в разных регионах. Современные тенденции отхода от урбанизации: субурбанизация, рурализация, дезурбанизация.</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83"/>
        </w:numPr>
        <w:tabs>
          <w:tab w:pos="1354" w:val="left" w:leader="none"/>
        </w:tabs>
        <w:spacing w:line="240" w:lineRule="auto" w:before="5" w:after="0"/>
        <w:ind w:left="324" w:right="124" w:firstLine="705"/>
        <w:jc w:val="both"/>
        <w:rPr>
          <w:sz w:val="24"/>
        </w:rPr>
      </w:pPr>
      <w:r>
        <w:rPr>
          <w:sz w:val="24"/>
        </w:rPr>
        <w:t>Выявление тенденций в</w:t>
      </w:r>
      <w:r>
        <w:rPr>
          <w:spacing w:val="-1"/>
          <w:sz w:val="24"/>
        </w:rPr>
        <w:t> </w:t>
      </w:r>
      <w:r>
        <w:rPr>
          <w:sz w:val="24"/>
        </w:rPr>
        <w:t>изменении численности населения крупнейших агломераций мира на основе анализа статистических данных.</w:t>
      </w:r>
    </w:p>
    <w:p>
      <w:pPr>
        <w:pStyle w:val="ListParagraph"/>
        <w:numPr>
          <w:ilvl w:val="0"/>
          <w:numId w:val="83"/>
        </w:numPr>
        <w:tabs>
          <w:tab w:pos="1342" w:val="left" w:leader="none"/>
        </w:tabs>
        <w:spacing w:line="240" w:lineRule="auto" w:before="5" w:after="0"/>
        <w:ind w:left="324" w:right="120" w:firstLine="705"/>
        <w:jc w:val="both"/>
        <w:rPr>
          <w:sz w:val="24"/>
        </w:rPr>
      </w:pPr>
      <w:r>
        <w:rPr>
          <w:sz w:val="24"/>
        </w:rPr>
        <w:t>Определение</w:t>
      </w:r>
      <w:r>
        <w:rPr>
          <w:spacing w:val="-10"/>
          <w:sz w:val="24"/>
        </w:rPr>
        <w:t> </w:t>
      </w:r>
      <w:r>
        <w:rPr>
          <w:sz w:val="24"/>
        </w:rPr>
        <w:t>различий</w:t>
      </w:r>
      <w:r>
        <w:rPr>
          <w:spacing w:val="-10"/>
          <w:sz w:val="24"/>
        </w:rPr>
        <w:t> </w:t>
      </w:r>
      <w:r>
        <w:rPr>
          <w:sz w:val="24"/>
        </w:rPr>
        <w:t>процесса</w:t>
      </w:r>
      <w:r>
        <w:rPr>
          <w:spacing w:val="-10"/>
          <w:sz w:val="24"/>
        </w:rPr>
        <w:t> </w:t>
      </w:r>
      <w:r>
        <w:rPr>
          <w:sz w:val="24"/>
        </w:rPr>
        <w:t>урбанизации</w:t>
      </w:r>
      <w:r>
        <w:rPr>
          <w:spacing w:val="-8"/>
          <w:sz w:val="24"/>
        </w:rPr>
        <w:t> </w:t>
      </w:r>
      <w:r>
        <w:rPr>
          <w:sz w:val="24"/>
        </w:rPr>
        <w:t>в</w:t>
      </w:r>
      <w:r>
        <w:rPr>
          <w:spacing w:val="-11"/>
          <w:sz w:val="24"/>
        </w:rPr>
        <w:t> </w:t>
      </w:r>
      <w:r>
        <w:rPr>
          <w:sz w:val="24"/>
        </w:rPr>
        <w:t>развитых</w:t>
      </w:r>
      <w:r>
        <w:rPr>
          <w:spacing w:val="-10"/>
          <w:sz w:val="24"/>
        </w:rPr>
        <w:t> </w:t>
      </w:r>
      <w:r>
        <w:rPr>
          <w:sz w:val="24"/>
        </w:rPr>
        <w:t>и</w:t>
      </w:r>
      <w:r>
        <w:rPr>
          <w:spacing w:val="-10"/>
          <w:sz w:val="24"/>
        </w:rPr>
        <w:t> </w:t>
      </w:r>
      <w:r>
        <w:rPr>
          <w:sz w:val="24"/>
        </w:rPr>
        <w:t>развивающихся</w:t>
      </w:r>
      <w:r>
        <w:rPr>
          <w:spacing w:val="-9"/>
          <w:sz w:val="24"/>
        </w:rPr>
        <w:t> </w:t>
      </w:r>
      <w:r>
        <w:rPr>
          <w:sz w:val="24"/>
        </w:rPr>
        <w:t>странах</w:t>
      </w:r>
      <w:r>
        <w:rPr>
          <w:spacing w:val="-9"/>
          <w:sz w:val="24"/>
        </w:rPr>
        <w:t> </w:t>
      </w:r>
      <w:r>
        <w:rPr>
          <w:sz w:val="24"/>
        </w:rPr>
        <w:t>на основе анализа картографических, статистических, текстовых материалов.</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2"/>
          <w:sz w:val="24"/>
        </w:rPr>
        <w:t> </w:t>
      </w:r>
      <w:r>
        <w:rPr>
          <w:sz w:val="24"/>
        </w:rPr>
        <w:t>9.</w:t>
      </w:r>
      <w:r>
        <w:rPr>
          <w:spacing w:val="-1"/>
          <w:sz w:val="24"/>
        </w:rPr>
        <w:t> </w:t>
      </w:r>
      <w:r>
        <w:rPr>
          <w:sz w:val="24"/>
        </w:rPr>
        <w:t>Глобальные</w:t>
      </w:r>
      <w:r>
        <w:rPr>
          <w:spacing w:val="-2"/>
          <w:sz w:val="24"/>
        </w:rPr>
        <w:t> </w:t>
      </w:r>
      <w:r>
        <w:rPr>
          <w:sz w:val="24"/>
        </w:rPr>
        <w:t>города</w:t>
      </w:r>
      <w:r>
        <w:rPr>
          <w:spacing w:val="-2"/>
          <w:sz w:val="24"/>
        </w:rPr>
        <w:t> </w:t>
      </w:r>
      <w:r>
        <w:rPr>
          <w:sz w:val="24"/>
        </w:rPr>
        <w:t>как</w:t>
      </w:r>
      <w:r>
        <w:rPr>
          <w:spacing w:val="-1"/>
          <w:sz w:val="24"/>
        </w:rPr>
        <w:t> </w:t>
      </w:r>
      <w:r>
        <w:rPr>
          <w:sz w:val="24"/>
        </w:rPr>
        <w:t>ядра</w:t>
      </w:r>
      <w:r>
        <w:rPr>
          <w:spacing w:val="-1"/>
          <w:sz w:val="24"/>
        </w:rPr>
        <w:t> </w:t>
      </w:r>
      <w:r>
        <w:rPr>
          <w:spacing w:val="-2"/>
          <w:sz w:val="24"/>
        </w:rPr>
        <w:t>развития.</w:t>
      </w:r>
    </w:p>
    <w:p>
      <w:pPr>
        <w:pStyle w:val="BodyText"/>
        <w:spacing w:before="5"/>
        <w:ind w:right="114"/>
      </w:pPr>
      <w:r>
        <w:rPr/>
        <w:t>Критерии глобального</w:t>
      </w:r>
      <w:r>
        <w:rPr>
          <w:spacing w:val="-1"/>
        </w:rPr>
        <w:t> </w:t>
      </w:r>
      <w:r>
        <w:rPr/>
        <w:t>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w:t>
      </w:r>
      <w:r>
        <w:rPr>
          <w:spacing w:val="-2"/>
        </w:rPr>
        <w:t>городов.</w:t>
      </w:r>
    </w:p>
    <w:p>
      <w:pPr>
        <w:pStyle w:val="BodyText"/>
        <w:spacing w:before="5"/>
        <w:ind w:left="1030" w:firstLine="0"/>
      </w:pPr>
      <w:r>
        <w:rPr/>
        <w:t>Практическая</w:t>
      </w:r>
      <w:r>
        <w:rPr>
          <w:spacing w:val="-6"/>
        </w:rPr>
        <w:t> </w:t>
      </w:r>
      <w:r>
        <w:rPr>
          <w:spacing w:val="-2"/>
        </w:rPr>
        <w:t>работа.</w:t>
      </w:r>
    </w:p>
    <w:p>
      <w:pPr>
        <w:pStyle w:val="BodyText"/>
        <w:spacing w:before="5"/>
        <w:ind w:right="113"/>
      </w:pPr>
      <w:r>
        <w:rPr/>
        <w:t>1). Сравнительная характеристика ведущих глобальных городов: Лондона, Нью-Йорка, Парижа, Токио, Шанхая – на основе различных рейтингов.</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5"/>
          <w:sz w:val="24"/>
        </w:rPr>
        <w:t> </w:t>
      </w:r>
      <w:r>
        <w:rPr>
          <w:sz w:val="24"/>
        </w:rPr>
        <w:t>6.</w:t>
      </w:r>
      <w:r>
        <w:rPr>
          <w:spacing w:val="-2"/>
          <w:sz w:val="24"/>
        </w:rPr>
        <w:t> </w:t>
      </w:r>
      <w:r>
        <w:rPr>
          <w:sz w:val="24"/>
        </w:rPr>
        <w:t>Проблемы</w:t>
      </w:r>
      <w:r>
        <w:rPr>
          <w:spacing w:val="-2"/>
          <w:sz w:val="24"/>
        </w:rPr>
        <w:t> </w:t>
      </w:r>
      <w:r>
        <w:rPr>
          <w:sz w:val="24"/>
        </w:rPr>
        <w:t>мирового</w:t>
      </w:r>
      <w:r>
        <w:rPr>
          <w:spacing w:val="-2"/>
          <w:sz w:val="24"/>
        </w:rPr>
        <w:t> </w:t>
      </w:r>
      <w:r>
        <w:rPr>
          <w:sz w:val="24"/>
        </w:rPr>
        <w:t>экономического</w:t>
      </w:r>
      <w:r>
        <w:rPr>
          <w:spacing w:val="-2"/>
          <w:sz w:val="24"/>
        </w:rPr>
        <w:t> развития.</w:t>
      </w:r>
    </w:p>
    <w:p>
      <w:pPr>
        <w:spacing w:after="0" w:line="240" w:lineRule="auto"/>
        <w:jc w:val="both"/>
        <w:rPr>
          <w:sz w:val="24"/>
        </w:rPr>
        <w:sectPr>
          <w:pgSz w:w="11920" w:h="16850"/>
          <w:pgMar w:header="0" w:footer="1162" w:top="960" w:bottom="1480" w:left="1380" w:right="220"/>
        </w:sectPr>
      </w:pPr>
    </w:p>
    <w:p>
      <w:pPr>
        <w:pStyle w:val="ListParagraph"/>
        <w:numPr>
          <w:ilvl w:val="3"/>
          <w:numId w:val="64"/>
        </w:numPr>
        <w:tabs>
          <w:tab w:pos="2050" w:val="left" w:leader="none"/>
        </w:tabs>
        <w:spacing w:line="240" w:lineRule="auto" w:before="77" w:after="0"/>
        <w:ind w:left="2050" w:right="0" w:hanging="1020"/>
        <w:jc w:val="both"/>
        <w:rPr>
          <w:sz w:val="24"/>
        </w:rPr>
      </w:pPr>
      <w:r>
        <w:rPr>
          <w:sz w:val="24"/>
        </w:rPr>
        <w:t>Тема</w:t>
      </w:r>
      <w:r>
        <w:rPr>
          <w:spacing w:val="-2"/>
          <w:sz w:val="24"/>
        </w:rPr>
        <w:t> </w:t>
      </w:r>
      <w:r>
        <w:rPr>
          <w:sz w:val="24"/>
        </w:rPr>
        <w:t>1.</w:t>
      </w:r>
      <w:r>
        <w:rPr>
          <w:spacing w:val="-1"/>
          <w:sz w:val="24"/>
        </w:rPr>
        <w:t> </w:t>
      </w:r>
      <w:r>
        <w:rPr>
          <w:sz w:val="24"/>
        </w:rPr>
        <w:t>Мировое</w:t>
      </w:r>
      <w:r>
        <w:rPr>
          <w:spacing w:val="-2"/>
          <w:sz w:val="24"/>
        </w:rPr>
        <w:t> </w:t>
      </w:r>
      <w:r>
        <w:rPr>
          <w:sz w:val="24"/>
        </w:rPr>
        <w:t>хозяйство</w:t>
      </w:r>
      <w:r>
        <w:rPr>
          <w:spacing w:val="-1"/>
          <w:sz w:val="24"/>
        </w:rPr>
        <w:t> </w:t>
      </w:r>
      <w:r>
        <w:rPr>
          <w:sz w:val="24"/>
        </w:rPr>
        <w:t>как </w:t>
      </w:r>
      <w:r>
        <w:rPr>
          <w:spacing w:val="-2"/>
          <w:sz w:val="24"/>
        </w:rPr>
        <w:t>система.</w:t>
      </w:r>
    </w:p>
    <w:p>
      <w:pPr>
        <w:pStyle w:val="BodyText"/>
        <w:spacing w:before="5"/>
        <w:ind w:right="115"/>
      </w:pPr>
      <w:r>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pPr>
        <w:pStyle w:val="BodyText"/>
        <w:spacing w:before="5"/>
        <w:ind w:right="116"/>
      </w:pPr>
      <w:r>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pPr>
        <w:pStyle w:val="BodyText"/>
        <w:spacing w:before="6"/>
        <w:ind w:left="1030" w:firstLine="0"/>
      </w:pPr>
      <w:r>
        <w:rPr/>
        <w:t>Практические</w:t>
      </w:r>
      <w:r>
        <w:rPr>
          <w:spacing w:val="-6"/>
        </w:rPr>
        <w:t> </w:t>
      </w:r>
      <w:r>
        <w:rPr>
          <w:spacing w:val="-2"/>
        </w:rPr>
        <w:t>работы.</w:t>
      </w:r>
    </w:p>
    <w:p>
      <w:pPr>
        <w:pStyle w:val="ListParagraph"/>
        <w:numPr>
          <w:ilvl w:val="0"/>
          <w:numId w:val="84"/>
        </w:numPr>
        <w:tabs>
          <w:tab w:pos="1342" w:val="left" w:leader="none"/>
        </w:tabs>
        <w:spacing w:line="240" w:lineRule="auto" w:before="5" w:after="0"/>
        <w:ind w:left="324" w:right="117" w:firstLine="705"/>
        <w:jc w:val="both"/>
        <w:rPr>
          <w:sz w:val="24"/>
        </w:rPr>
      </w:pPr>
      <w:r>
        <w:rPr>
          <w:sz w:val="24"/>
        </w:rPr>
        <w:t>Составление</w:t>
      </w:r>
      <w:r>
        <w:rPr>
          <w:spacing w:val="-9"/>
          <w:sz w:val="24"/>
        </w:rPr>
        <w:t> </w:t>
      </w:r>
      <w:r>
        <w:rPr>
          <w:sz w:val="24"/>
        </w:rPr>
        <w:t>рейтинга</w:t>
      </w:r>
      <w:r>
        <w:rPr>
          <w:spacing w:val="-9"/>
          <w:sz w:val="24"/>
        </w:rPr>
        <w:t> </w:t>
      </w:r>
      <w:r>
        <w:rPr>
          <w:sz w:val="24"/>
        </w:rPr>
        <w:t>ведущих</w:t>
      </w:r>
      <w:r>
        <w:rPr>
          <w:spacing w:val="-8"/>
          <w:sz w:val="24"/>
        </w:rPr>
        <w:t> </w:t>
      </w:r>
      <w:r>
        <w:rPr>
          <w:sz w:val="24"/>
        </w:rPr>
        <w:t>глобальных</w:t>
      </w:r>
      <w:r>
        <w:rPr>
          <w:spacing w:val="-9"/>
          <w:sz w:val="24"/>
        </w:rPr>
        <w:t> </w:t>
      </w:r>
      <w:r>
        <w:rPr>
          <w:sz w:val="24"/>
        </w:rPr>
        <w:t>ТНК</w:t>
      </w:r>
      <w:r>
        <w:rPr>
          <w:spacing w:val="-8"/>
          <w:sz w:val="24"/>
        </w:rPr>
        <w:t> </w:t>
      </w:r>
      <w:r>
        <w:rPr>
          <w:sz w:val="24"/>
        </w:rPr>
        <w:t>по</w:t>
      </w:r>
      <w:r>
        <w:rPr>
          <w:spacing w:val="-8"/>
          <w:sz w:val="24"/>
        </w:rPr>
        <w:t> </w:t>
      </w:r>
      <w:r>
        <w:rPr>
          <w:sz w:val="24"/>
        </w:rPr>
        <w:t>одному</w:t>
      </w:r>
      <w:r>
        <w:rPr>
          <w:spacing w:val="-11"/>
          <w:sz w:val="24"/>
        </w:rPr>
        <w:t> </w:t>
      </w:r>
      <w:r>
        <w:rPr>
          <w:sz w:val="24"/>
        </w:rPr>
        <w:t>из</w:t>
      </w:r>
      <w:r>
        <w:rPr>
          <w:spacing w:val="-10"/>
          <w:sz w:val="24"/>
        </w:rPr>
        <w:t> </w:t>
      </w:r>
      <w:r>
        <w:rPr>
          <w:sz w:val="24"/>
        </w:rPr>
        <w:t>показателей</w:t>
      </w:r>
      <w:r>
        <w:rPr>
          <w:spacing w:val="-7"/>
          <w:sz w:val="24"/>
        </w:rPr>
        <w:t> </w:t>
      </w:r>
      <w:r>
        <w:rPr>
          <w:sz w:val="24"/>
        </w:rPr>
        <w:t>(рыночная капитализация, прибыль, численность персонала) на основе анализа статистических данных.</w:t>
      </w:r>
    </w:p>
    <w:p>
      <w:pPr>
        <w:pStyle w:val="ListParagraph"/>
        <w:numPr>
          <w:ilvl w:val="0"/>
          <w:numId w:val="84"/>
        </w:numPr>
        <w:tabs>
          <w:tab w:pos="1350" w:val="left" w:leader="none"/>
        </w:tabs>
        <w:spacing w:line="240" w:lineRule="auto" w:before="5" w:after="0"/>
        <w:ind w:left="1350" w:right="0" w:hanging="320"/>
        <w:jc w:val="both"/>
        <w:rPr>
          <w:sz w:val="24"/>
        </w:rPr>
      </w:pPr>
      <w:r>
        <w:rPr>
          <w:sz w:val="24"/>
        </w:rPr>
        <w:t>Анализ</w:t>
      </w:r>
      <w:r>
        <w:rPr>
          <w:spacing w:val="-3"/>
          <w:sz w:val="24"/>
        </w:rPr>
        <w:t> </w:t>
      </w:r>
      <w:r>
        <w:rPr>
          <w:sz w:val="24"/>
        </w:rPr>
        <w:t>участия</w:t>
      </w:r>
      <w:r>
        <w:rPr>
          <w:spacing w:val="-1"/>
          <w:sz w:val="24"/>
        </w:rPr>
        <w:t> </w:t>
      </w:r>
      <w:r>
        <w:rPr>
          <w:sz w:val="24"/>
        </w:rPr>
        <w:t>стран</w:t>
      </w:r>
      <w:r>
        <w:rPr>
          <w:spacing w:val="-1"/>
          <w:sz w:val="24"/>
        </w:rPr>
        <w:t> </w:t>
      </w:r>
      <w:r>
        <w:rPr>
          <w:sz w:val="24"/>
        </w:rPr>
        <w:t>и</w:t>
      </w:r>
      <w:r>
        <w:rPr>
          <w:spacing w:val="-1"/>
          <w:sz w:val="24"/>
        </w:rPr>
        <w:t> </w:t>
      </w:r>
      <w:r>
        <w:rPr>
          <w:sz w:val="24"/>
        </w:rPr>
        <w:t>регионов</w:t>
      </w:r>
      <w:r>
        <w:rPr>
          <w:spacing w:val="-2"/>
          <w:sz w:val="24"/>
        </w:rPr>
        <w:t> </w:t>
      </w:r>
      <w:r>
        <w:rPr>
          <w:sz w:val="24"/>
        </w:rPr>
        <w:t>мира</w:t>
      </w:r>
      <w:r>
        <w:rPr>
          <w:spacing w:val="-2"/>
          <w:sz w:val="24"/>
        </w:rPr>
        <w:t> </w:t>
      </w:r>
      <w:r>
        <w:rPr>
          <w:sz w:val="24"/>
        </w:rPr>
        <w:t>в</w:t>
      </w:r>
      <w:r>
        <w:rPr>
          <w:spacing w:val="-2"/>
          <w:sz w:val="24"/>
        </w:rPr>
        <w:t> </w:t>
      </w:r>
      <w:r>
        <w:rPr>
          <w:sz w:val="24"/>
        </w:rPr>
        <w:t>международном</w:t>
      </w:r>
      <w:r>
        <w:rPr>
          <w:spacing w:val="-2"/>
          <w:sz w:val="24"/>
        </w:rPr>
        <w:t> </w:t>
      </w:r>
      <w:r>
        <w:rPr>
          <w:sz w:val="24"/>
        </w:rPr>
        <w:t>географическом</w:t>
      </w:r>
      <w:r>
        <w:rPr>
          <w:spacing w:val="-2"/>
          <w:sz w:val="24"/>
        </w:rPr>
        <w:t> разделении</w:t>
      </w:r>
    </w:p>
    <w:p>
      <w:pPr>
        <w:pStyle w:val="BodyText"/>
        <w:spacing w:before="2"/>
        <w:ind w:firstLine="0"/>
        <w:jc w:val="left"/>
      </w:pPr>
      <w:r>
        <w:rPr>
          <w:spacing w:val="-2"/>
        </w:rPr>
        <w:t>труда.</w:t>
      </w:r>
    </w:p>
    <w:p>
      <w:pPr>
        <w:pStyle w:val="ListParagraph"/>
        <w:numPr>
          <w:ilvl w:val="0"/>
          <w:numId w:val="84"/>
        </w:numPr>
        <w:tabs>
          <w:tab w:pos="1472" w:val="left" w:leader="none"/>
        </w:tabs>
        <w:spacing w:line="240" w:lineRule="auto" w:before="5" w:after="0"/>
        <w:ind w:left="1472" w:right="0" w:hanging="442"/>
        <w:jc w:val="left"/>
        <w:rPr>
          <w:sz w:val="24"/>
        </w:rPr>
      </w:pPr>
      <w:r>
        <w:rPr>
          <w:sz w:val="24"/>
        </w:rPr>
        <w:t>Классификация</w:t>
      </w:r>
      <w:r>
        <w:rPr>
          <w:spacing w:val="29"/>
          <w:sz w:val="24"/>
        </w:rPr>
        <w:t>  </w:t>
      </w:r>
      <w:r>
        <w:rPr>
          <w:sz w:val="24"/>
        </w:rPr>
        <w:t>стран</w:t>
      </w:r>
      <w:r>
        <w:rPr>
          <w:spacing w:val="31"/>
          <w:sz w:val="24"/>
        </w:rPr>
        <w:t>  </w:t>
      </w:r>
      <w:r>
        <w:rPr>
          <w:sz w:val="24"/>
        </w:rPr>
        <w:t>по</w:t>
      </w:r>
      <w:r>
        <w:rPr>
          <w:spacing w:val="31"/>
          <w:sz w:val="24"/>
        </w:rPr>
        <w:t>  </w:t>
      </w:r>
      <w:r>
        <w:rPr>
          <w:sz w:val="24"/>
        </w:rPr>
        <w:t>особенностям</w:t>
      </w:r>
      <w:r>
        <w:rPr>
          <w:spacing w:val="31"/>
          <w:sz w:val="24"/>
        </w:rPr>
        <w:t>  </w:t>
      </w:r>
      <w:r>
        <w:rPr>
          <w:sz w:val="24"/>
        </w:rPr>
        <w:t>отраслевой</w:t>
      </w:r>
      <w:r>
        <w:rPr>
          <w:spacing w:val="31"/>
          <w:sz w:val="24"/>
        </w:rPr>
        <w:t>  </w:t>
      </w:r>
      <w:r>
        <w:rPr>
          <w:sz w:val="24"/>
        </w:rPr>
        <w:t>структуры</w:t>
      </w:r>
      <w:r>
        <w:rPr>
          <w:spacing w:val="31"/>
          <w:sz w:val="24"/>
        </w:rPr>
        <w:t>  </w:t>
      </w:r>
      <w:r>
        <w:rPr>
          <w:sz w:val="24"/>
        </w:rPr>
        <w:t>их</w:t>
      </w:r>
      <w:r>
        <w:rPr>
          <w:spacing w:val="32"/>
          <w:sz w:val="24"/>
        </w:rPr>
        <w:t>  </w:t>
      </w:r>
      <w:r>
        <w:rPr>
          <w:spacing w:val="-2"/>
          <w:sz w:val="24"/>
        </w:rPr>
        <w:t>экономики</w:t>
      </w:r>
    </w:p>
    <w:p>
      <w:pPr>
        <w:pStyle w:val="BodyText"/>
        <w:ind w:firstLine="0"/>
      </w:pPr>
      <w:r>
        <w:rPr/>
        <w:t>(аграрные,</w:t>
      </w:r>
      <w:r>
        <w:rPr>
          <w:spacing w:val="-6"/>
        </w:rPr>
        <w:t> </w:t>
      </w:r>
      <w:r>
        <w:rPr/>
        <w:t>индустриальные,</w:t>
      </w:r>
      <w:r>
        <w:rPr>
          <w:spacing w:val="-6"/>
        </w:rPr>
        <w:t> </w:t>
      </w:r>
      <w:r>
        <w:rPr>
          <w:spacing w:val="-2"/>
        </w:rPr>
        <w:t>постиндустриальные).</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2.</w:t>
      </w:r>
      <w:r>
        <w:rPr>
          <w:spacing w:val="-2"/>
          <w:sz w:val="24"/>
        </w:rPr>
        <w:t> </w:t>
      </w:r>
      <w:r>
        <w:rPr>
          <w:sz w:val="24"/>
        </w:rPr>
        <w:t>Научно-технический</w:t>
      </w:r>
      <w:r>
        <w:rPr>
          <w:spacing w:val="-4"/>
          <w:sz w:val="24"/>
        </w:rPr>
        <w:t> </w:t>
      </w:r>
      <w:r>
        <w:rPr>
          <w:sz w:val="24"/>
        </w:rPr>
        <w:t>прогресс</w:t>
      </w:r>
      <w:r>
        <w:rPr>
          <w:spacing w:val="-3"/>
          <w:sz w:val="24"/>
        </w:rPr>
        <w:t> </w:t>
      </w:r>
      <w:r>
        <w:rPr>
          <w:sz w:val="24"/>
        </w:rPr>
        <w:t>и</w:t>
      </w:r>
      <w:r>
        <w:rPr>
          <w:spacing w:val="-2"/>
          <w:sz w:val="24"/>
        </w:rPr>
        <w:t> </w:t>
      </w:r>
      <w:r>
        <w:rPr>
          <w:sz w:val="24"/>
        </w:rPr>
        <w:t>мировое</w:t>
      </w:r>
      <w:r>
        <w:rPr>
          <w:spacing w:val="-3"/>
          <w:sz w:val="24"/>
        </w:rPr>
        <w:t> </w:t>
      </w:r>
      <w:r>
        <w:rPr>
          <w:spacing w:val="-2"/>
          <w:sz w:val="24"/>
        </w:rPr>
        <w:t>хозяйство.</w:t>
      </w:r>
    </w:p>
    <w:p>
      <w:pPr>
        <w:pStyle w:val="BodyText"/>
        <w:spacing w:before="5"/>
        <w:ind w:right="115"/>
      </w:pPr>
      <w:r>
        <w:rPr/>
        <w:t>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pPr>
        <w:pStyle w:val="BodyText"/>
        <w:spacing w:before="5"/>
        <w:ind w:left="1030" w:firstLine="0"/>
      </w:pPr>
      <w:r>
        <w:rPr/>
        <w:t>Практическая</w:t>
      </w:r>
      <w:r>
        <w:rPr>
          <w:spacing w:val="-6"/>
        </w:rPr>
        <w:t> </w:t>
      </w:r>
      <w:r>
        <w:rPr>
          <w:spacing w:val="-2"/>
        </w:rPr>
        <w:t>работа.</w:t>
      </w:r>
    </w:p>
    <w:p>
      <w:pPr>
        <w:pStyle w:val="BodyText"/>
        <w:spacing w:before="5"/>
        <w:ind w:right="115"/>
      </w:pPr>
      <w:r>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3.</w:t>
      </w:r>
      <w:r>
        <w:rPr>
          <w:spacing w:val="-3"/>
          <w:sz w:val="24"/>
        </w:rPr>
        <w:t> </w:t>
      </w:r>
      <w:r>
        <w:rPr>
          <w:sz w:val="24"/>
        </w:rPr>
        <w:t>Социально-экономические</w:t>
      </w:r>
      <w:r>
        <w:rPr>
          <w:spacing w:val="-5"/>
          <w:sz w:val="24"/>
        </w:rPr>
        <w:t> </w:t>
      </w:r>
      <w:r>
        <w:rPr>
          <w:sz w:val="24"/>
        </w:rPr>
        <w:t>типы</w:t>
      </w:r>
      <w:r>
        <w:rPr>
          <w:spacing w:val="-3"/>
          <w:sz w:val="24"/>
        </w:rPr>
        <w:t> </w:t>
      </w:r>
      <w:r>
        <w:rPr>
          <w:sz w:val="24"/>
        </w:rPr>
        <w:t>стран</w:t>
      </w:r>
      <w:r>
        <w:rPr>
          <w:spacing w:val="-3"/>
          <w:sz w:val="24"/>
        </w:rPr>
        <w:t> </w:t>
      </w:r>
      <w:r>
        <w:rPr>
          <w:spacing w:val="-2"/>
          <w:sz w:val="24"/>
        </w:rPr>
        <w:t>мира.</w:t>
      </w:r>
    </w:p>
    <w:p>
      <w:pPr>
        <w:pStyle w:val="BodyText"/>
        <w:spacing w:before="4"/>
        <w:ind w:right="115"/>
      </w:pPr>
      <w:r>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w:t>
      </w:r>
      <w:r>
        <w:rPr>
          <w:spacing w:val="-7"/>
        </w:rPr>
        <w:t> </w:t>
      </w:r>
      <w:r>
        <w:rPr/>
        <w:t>тип</w:t>
      </w:r>
      <w:r>
        <w:rPr>
          <w:spacing w:val="-6"/>
        </w:rPr>
        <w:t> </w:t>
      </w:r>
      <w:r>
        <w:rPr/>
        <w:t>стран</w:t>
      </w:r>
      <w:r>
        <w:rPr>
          <w:spacing w:val="-7"/>
        </w:rPr>
        <w:t> </w:t>
      </w:r>
      <w:r>
        <w:rPr/>
        <w:t>мира,</w:t>
      </w:r>
      <w:r>
        <w:rPr>
          <w:spacing w:val="-7"/>
        </w:rPr>
        <w:t> </w:t>
      </w:r>
      <w:r>
        <w:rPr/>
        <w:t>включающий</w:t>
      </w:r>
      <w:r>
        <w:rPr>
          <w:spacing w:val="-6"/>
        </w:rPr>
        <w:t> </w:t>
      </w:r>
      <w:r>
        <w:rPr/>
        <w:t>и</w:t>
      </w:r>
      <w:r>
        <w:rPr>
          <w:spacing w:val="-6"/>
        </w:rPr>
        <w:t> </w:t>
      </w:r>
      <w:r>
        <w:rPr/>
        <w:t>Россию.</w:t>
      </w:r>
      <w:r>
        <w:rPr>
          <w:spacing w:val="-7"/>
        </w:rPr>
        <w:t> </w:t>
      </w:r>
      <w:r>
        <w:rPr/>
        <w:t>Новые</w:t>
      </w:r>
      <w:r>
        <w:rPr>
          <w:spacing w:val="-7"/>
        </w:rPr>
        <w:t> </w:t>
      </w:r>
      <w:r>
        <w:rPr/>
        <w:t>индустриальные</w:t>
      </w:r>
      <w:r>
        <w:rPr>
          <w:spacing w:val="-8"/>
        </w:rPr>
        <w:t> </w:t>
      </w:r>
      <w:r>
        <w:rPr/>
        <w:t>страны</w:t>
      </w:r>
      <w:r>
        <w:rPr>
          <w:spacing w:val="-8"/>
        </w:rPr>
        <w:t> </w:t>
      </w:r>
      <w:r>
        <w:rPr/>
        <w:t>(НИС)</w:t>
      </w:r>
      <w:r>
        <w:rPr>
          <w:spacing w:val="-8"/>
        </w:rPr>
        <w:t> </w:t>
      </w:r>
      <w:r>
        <w:rPr/>
        <w:t>первой</w:t>
      </w:r>
      <w:r>
        <w:rPr>
          <w:spacing w:val="-7"/>
        </w:rPr>
        <w:t> </w:t>
      </w:r>
      <w:r>
        <w:rPr/>
        <w:t>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pPr>
        <w:pStyle w:val="ListParagraph"/>
        <w:numPr>
          <w:ilvl w:val="0"/>
          <w:numId w:val="85"/>
        </w:numPr>
        <w:tabs>
          <w:tab w:pos="1283" w:val="left" w:leader="none"/>
        </w:tabs>
        <w:spacing w:line="240" w:lineRule="auto" w:before="6" w:after="0"/>
        <w:ind w:left="324" w:right="125" w:firstLine="705"/>
        <w:jc w:val="both"/>
        <w:rPr>
          <w:sz w:val="24"/>
        </w:rPr>
      </w:pPr>
      <w:r>
        <w:rPr>
          <w:sz w:val="24"/>
        </w:rPr>
        <w:t>Сравнительная характеристика стран разных типов с использованием статистических и картографических материалов.</w:t>
      </w:r>
    </w:p>
    <w:p>
      <w:pPr>
        <w:pStyle w:val="ListParagraph"/>
        <w:numPr>
          <w:ilvl w:val="0"/>
          <w:numId w:val="85"/>
        </w:numPr>
        <w:tabs>
          <w:tab w:pos="1280" w:val="left" w:leader="none"/>
        </w:tabs>
        <w:spacing w:line="240" w:lineRule="auto" w:before="5" w:after="0"/>
        <w:ind w:left="324" w:right="124" w:firstLine="705"/>
        <w:jc w:val="both"/>
        <w:rPr>
          <w:sz w:val="24"/>
        </w:rPr>
      </w:pPr>
      <w:r>
        <w:rPr>
          <w:sz w:val="24"/>
        </w:rPr>
        <w:t>Сравнение структуры экономики развитых и развивающихся стран на основе анализа структуры ВВП и занятости двух стран (по выбору учителя).</w:t>
      </w:r>
    </w:p>
    <w:p>
      <w:pPr>
        <w:pStyle w:val="ListParagraph"/>
        <w:numPr>
          <w:ilvl w:val="3"/>
          <w:numId w:val="64"/>
        </w:numPr>
        <w:tabs>
          <w:tab w:pos="2045" w:val="left" w:leader="none"/>
        </w:tabs>
        <w:spacing w:line="244" w:lineRule="auto" w:before="5" w:after="0"/>
        <w:ind w:left="1030" w:right="121" w:firstLine="0"/>
        <w:jc w:val="right"/>
        <w:rPr>
          <w:sz w:val="24"/>
        </w:rPr>
      </w:pPr>
      <w:r>
        <w:rPr>
          <w:sz w:val="24"/>
        </w:rPr>
        <w:t>Тема</w:t>
      </w:r>
      <w:r>
        <w:rPr>
          <w:spacing w:val="-9"/>
          <w:sz w:val="24"/>
        </w:rPr>
        <w:t> </w:t>
      </w:r>
      <w:r>
        <w:rPr>
          <w:sz w:val="24"/>
        </w:rPr>
        <w:t>4.</w:t>
      </w:r>
      <w:r>
        <w:rPr>
          <w:spacing w:val="-8"/>
          <w:sz w:val="24"/>
        </w:rPr>
        <w:t> </w:t>
      </w:r>
      <w:r>
        <w:rPr>
          <w:sz w:val="24"/>
        </w:rPr>
        <w:t>Экономическое</w:t>
      </w:r>
      <w:r>
        <w:rPr>
          <w:spacing w:val="-9"/>
          <w:sz w:val="24"/>
        </w:rPr>
        <w:t> </w:t>
      </w:r>
      <w:r>
        <w:rPr>
          <w:sz w:val="24"/>
        </w:rPr>
        <w:t>развитие</w:t>
      </w:r>
      <w:r>
        <w:rPr>
          <w:spacing w:val="-9"/>
          <w:sz w:val="24"/>
        </w:rPr>
        <w:t> </w:t>
      </w:r>
      <w:r>
        <w:rPr>
          <w:sz w:val="24"/>
        </w:rPr>
        <w:t>стран</w:t>
      </w:r>
      <w:r>
        <w:rPr>
          <w:spacing w:val="-8"/>
          <w:sz w:val="24"/>
        </w:rPr>
        <w:t> </w:t>
      </w:r>
      <w:r>
        <w:rPr>
          <w:sz w:val="24"/>
        </w:rPr>
        <w:t>глобального</w:t>
      </w:r>
      <w:r>
        <w:rPr>
          <w:spacing w:val="-8"/>
          <w:sz w:val="24"/>
        </w:rPr>
        <w:t> </w:t>
      </w:r>
      <w:r>
        <w:rPr>
          <w:sz w:val="24"/>
        </w:rPr>
        <w:t>Севера</w:t>
      </w:r>
      <w:r>
        <w:rPr>
          <w:spacing w:val="-7"/>
          <w:sz w:val="24"/>
        </w:rPr>
        <w:t> </w:t>
      </w:r>
      <w:r>
        <w:rPr>
          <w:sz w:val="24"/>
        </w:rPr>
        <w:t>и</w:t>
      </w:r>
      <w:r>
        <w:rPr>
          <w:spacing w:val="-7"/>
          <w:sz w:val="24"/>
        </w:rPr>
        <w:t> </w:t>
      </w:r>
      <w:r>
        <w:rPr>
          <w:sz w:val="24"/>
        </w:rPr>
        <w:t>глобального</w:t>
      </w:r>
      <w:r>
        <w:rPr>
          <w:spacing w:val="-8"/>
          <w:sz w:val="24"/>
        </w:rPr>
        <w:t> </w:t>
      </w:r>
      <w:r>
        <w:rPr>
          <w:sz w:val="24"/>
        </w:rPr>
        <w:t>Юга. Понятие</w:t>
      </w:r>
      <w:r>
        <w:rPr>
          <w:spacing w:val="9"/>
          <w:sz w:val="24"/>
        </w:rPr>
        <w:t> </w:t>
      </w:r>
      <w:r>
        <w:rPr>
          <w:sz w:val="24"/>
        </w:rPr>
        <w:t>«страны</w:t>
      </w:r>
      <w:r>
        <w:rPr>
          <w:spacing w:val="8"/>
          <w:sz w:val="24"/>
        </w:rPr>
        <w:t> </w:t>
      </w:r>
      <w:r>
        <w:rPr>
          <w:sz w:val="24"/>
        </w:rPr>
        <w:t>Севера»</w:t>
      </w:r>
      <w:r>
        <w:rPr>
          <w:spacing w:val="9"/>
          <w:sz w:val="24"/>
        </w:rPr>
        <w:t> </w:t>
      </w:r>
      <w:r>
        <w:rPr>
          <w:sz w:val="24"/>
        </w:rPr>
        <w:t>и</w:t>
      </w:r>
      <w:r>
        <w:rPr>
          <w:spacing w:val="9"/>
          <w:sz w:val="24"/>
        </w:rPr>
        <w:t> </w:t>
      </w:r>
      <w:r>
        <w:rPr>
          <w:sz w:val="24"/>
        </w:rPr>
        <w:t>«страны</w:t>
      </w:r>
      <w:r>
        <w:rPr>
          <w:spacing w:val="9"/>
          <w:sz w:val="24"/>
        </w:rPr>
        <w:t> </w:t>
      </w:r>
      <w:r>
        <w:rPr>
          <w:sz w:val="24"/>
        </w:rPr>
        <w:t>Юга».</w:t>
      </w:r>
      <w:r>
        <w:rPr>
          <w:spacing w:val="10"/>
          <w:sz w:val="24"/>
        </w:rPr>
        <w:t> </w:t>
      </w:r>
      <w:r>
        <w:rPr>
          <w:sz w:val="24"/>
        </w:rPr>
        <w:t>Критерии</w:t>
      </w:r>
      <w:r>
        <w:rPr>
          <w:spacing w:val="9"/>
          <w:sz w:val="24"/>
        </w:rPr>
        <w:t> </w:t>
      </w:r>
      <w:r>
        <w:rPr>
          <w:sz w:val="24"/>
        </w:rPr>
        <w:t>отсталости,</w:t>
      </w:r>
      <w:r>
        <w:rPr>
          <w:spacing w:val="9"/>
          <w:sz w:val="24"/>
        </w:rPr>
        <w:t> </w:t>
      </w:r>
      <w:r>
        <w:rPr>
          <w:sz w:val="24"/>
        </w:rPr>
        <w:t>применяемые</w:t>
      </w:r>
      <w:r>
        <w:rPr>
          <w:spacing w:val="9"/>
          <w:sz w:val="24"/>
        </w:rPr>
        <w:t> </w:t>
      </w:r>
      <w:r>
        <w:rPr>
          <w:sz w:val="24"/>
        </w:rPr>
        <w:t>в</w:t>
      </w:r>
      <w:r>
        <w:rPr>
          <w:spacing w:val="9"/>
          <w:sz w:val="24"/>
        </w:rPr>
        <w:t> </w:t>
      </w:r>
      <w:r>
        <w:rPr>
          <w:spacing w:val="-4"/>
          <w:sz w:val="24"/>
        </w:rPr>
        <w:t>ООН.</w:t>
      </w:r>
    </w:p>
    <w:p>
      <w:pPr>
        <w:pStyle w:val="BodyText"/>
        <w:spacing w:line="270" w:lineRule="exact"/>
        <w:ind w:right="122" w:firstLine="0"/>
        <w:jc w:val="right"/>
      </w:pPr>
      <w:r>
        <w:rPr/>
        <w:t>«Богатые»</w:t>
      </w:r>
      <w:r>
        <w:rPr>
          <w:spacing w:val="12"/>
        </w:rPr>
        <w:t> </w:t>
      </w:r>
      <w:r>
        <w:rPr/>
        <w:t>и</w:t>
      </w:r>
      <w:r>
        <w:rPr>
          <w:spacing w:val="16"/>
        </w:rPr>
        <w:t> </w:t>
      </w:r>
      <w:r>
        <w:rPr/>
        <w:t>«бедные»</w:t>
      </w:r>
      <w:r>
        <w:rPr>
          <w:spacing w:val="18"/>
        </w:rPr>
        <w:t> </w:t>
      </w:r>
      <w:r>
        <w:rPr/>
        <w:t>страны,</w:t>
      </w:r>
      <w:r>
        <w:rPr>
          <w:spacing w:val="15"/>
        </w:rPr>
        <w:t> </w:t>
      </w:r>
      <w:r>
        <w:rPr/>
        <w:t>их</w:t>
      </w:r>
      <w:r>
        <w:rPr>
          <w:spacing w:val="15"/>
        </w:rPr>
        <w:t> </w:t>
      </w:r>
      <w:r>
        <w:rPr/>
        <w:t>пространственное</w:t>
      </w:r>
      <w:r>
        <w:rPr>
          <w:spacing w:val="15"/>
        </w:rPr>
        <w:t> </w:t>
      </w:r>
      <w:r>
        <w:rPr/>
        <w:t>расположение.</w:t>
      </w:r>
      <w:r>
        <w:rPr>
          <w:spacing w:val="15"/>
        </w:rPr>
        <w:t> </w:t>
      </w:r>
      <w:r>
        <w:rPr/>
        <w:t>Следствия</w:t>
      </w:r>
      <w:r>
        <w:rPr>
          <w:spacing w:val="15"/>
        </w:rPr>
        <w:t> </w:t>
      </w:r>
      <w:r>
        <w:rPr>
          <w:spacing w:val="-2"/>
        </w:rPr>
        <w:t>экономической</w:t>
      </w:r>
    </w:p>
    <w:p>
      <w:pPr>
        <w:spacing w:after="0" w:line="270" w:lineRule="exact"/>
        <w:jc w:val="right"/>
        <w:sectPr>
          <w:pgSz w:w="11920" w:h="16850"/>
          <w:pgMar w:header="0" w:footer="1162" w:top="960" w:bottom="1480" w:left="1380" w:right="220"/>
        </w:sectPr>
      </w:pPr>
    </w:p>
    <w:p>
      <w:pPr>
        <w:pStyle w:val="BodyText"/>
        <w:spacing w:before="77"/>
        <w:ind w:right="121" w:firstLine="0"/>
      </w:pPr>
      <w:r>
        <w:rPr/>
        <w:t>отсталости стран Юга: бедность, неграмотность населения, хроническое недоедание и голод, низкий уровень</w:t>
      </w:r>
      <w:r>
        <w:rPr>
          <w:spacing w:val="-1"/>
        </w:rPr>
        <w:t> </w:t>
      </w:r>
      <w:r>
        <w:rPr/>
        <w:t>здравоохранения, высокая смертность. Основные</w:t>
      </w:r>
      <w:r>
        <w:rPr>
          <w:spacing w:val="-1"/>
        </w:rPr>
        <w:t> </w:t>
      </w:r>
      <w:r>
        <w:rPr/>
        <w:t>пути</w:t>
      </w:r>
      <w:r>
        <w:rPr>
          <w:spacing w:val="-1"/>
        </w:rPr>
        <w:t> </w:t>
      </w:r>
      <w:r>
        <w:rPr/>
        <w:t>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pPr>
        <w:pStyle w:val="BodyText"/>
        <w:spacing w:before="6"/>
        <w:ind w:left="1030" w:firstLine="0"/>
      </w:pPr>
      <w:r>
        <w:rPr/>
        <w:t>Практическая</w:t>
      </w:r>
      <w:r>
        <w:rPr>
          <w:spacing w:val="-6"/>
        </w:rPr>
        <w:t> </w:t>
      </w:r>
      <w:r>
        <w:rPr>
          <w:spacing w:val="-2"/>
        </w:rPr>
        <w:t>работа.</w:t>
      </w:r>
    </w:p>
    <w:p>
      <w:pPr>
        <w:pStyle w:val="BodyText"/>
        <w:spacing w:before="4"/>
        <w:ind w:right="120"/>
      </w:pPr>
      <w:r>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pPr>
        <w:pStyle w:val="ListParagraph"/>
        <w:numPr>
          <w:ilvl w:val="3"/>
          <w:numId w:val="64"/>
        </w:numPr>
        <w:tabs>
          <w:tab w:pos="2166" w:val="left" w:leader="none"/>
        </w:tabs>
        <w:spacing w:line="240" w:lineRule="auto" w:before="5" w:after="0"/>
        <w:ind w:left="324" w:right="121" w:firstLine="705"/>
        <w:jc w:val="both"/>
        <w:rPr>
          <w:sz w:val="24"/>
        </w:rPr>
      </w:pPr>
      <w:r>
        <w:rPr>
          <w:sz w:val="24"/>
        </w:rPr>
        <w:t>Тема 5. Мировое сельское хозяйство и глобальная продовольственная </w:t>
      </w:r>
      <w:r>
        <w:rPr>
          <w:spacing w:val="-2"/>
          <w:sz w:val="24"/>
        </w:rPr>
        <w:t>проблема.</w:t>
      </w:r>
    </w:p>
    <w:p>
      <w:pPr>
        <w:pStyle w:val="BodyText"/>
        <w:spacing w:before="5"/>
        <w:ind w:right="117"/>
      </w:pPr>
      <w:r>
        <w:rP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pPr>
        <w:pStyle w:val="BodyText"/>
        <w:spacing w:before="8"/>
        <w:ind w:right="120"/>
      </w:pPr>
      <w:r>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pPr>
        <w:pStyle w:val="BodyText"/>
        <w:spacing w:before="5"/>
        <w:ind w:right="118"/>
      </w:pPr>
      <w:r>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pPr>
        <w:pStyle w:val="BodyText"/>
        <w:spacing w:before="5"/>
        <w:ind w:right="116"/>
      </w:pPr>
      <w:r>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w:t>
      </w:r>
      <w:r>
        <w:rPr>
          <w:spacing w:val="-9"/>
        </w:rPr>
        <w:t> </w:t>
      </w:r>
      <w:r>
        <w:rPr/>
        <w:t>кризиса</w:t>
      </w:r>
      <w:r>
        <w:rPr>
          <w:spacing w:val="-8"/>
        </w:rPr>
        <w:t> </w:t>
      </w:r>
      <w:r>
        <w:rPr/>
        <w:t>в</w:t>
      </w:r>
      <w:r>
        <w:rPr>
          <w:spacing w:val="-7"/>
        </w:rPr>
        <w:t> </w:t>
      </w:r>
      <w:r>
        <w:rPr/>
        <w:t>развивающихся</w:t>
      </w:r>
      <w:r>
        <w:rPr>
          <w:spacing w:val="-7"/>
        </w:rPr>
        <w:t> </w:t>
      </w:r>
      <w:r>
        <w:rPr/>
        <w:t>странах.</w:t>
      </w:r>
      <w:r>
        <w:rPr>
          <w:spacing w:val="-7"/>
        </w:rPr>
        <w:t> </w:t>
      </w:r>
      <w:r>
        <w:rPr/>
        <w:t>Усилия</w:t>
      </w:r>
      <w:r>
        <w:rPr>
          <w:spacing w:val="-7"/>
        </w:rPr>
        <w:t> </w:t>
      </w:r>
      <w:r>
        <w:rPr/>
        <w:t>международного</w:t>
      </w:r>
      <w:r>
        <w:rPr>
          <w:spacing w:val="-7"/>
        </w:rPr>
        <w:t> </w:t>
      </w:r>
      <w:r>
        <w:rPr/>
        <w:t>сообщества</w:t>
      </w:r>
      <w:r>
        <w:rPr>
          <w:spacing w:val="-8"/>
        </w:rPr>
        <w:t> </w:t>
      </w:r>
      <w:r>
        <w:rPr/>
        <w:t>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86"/>
        </w:numPr>
        <w:tabs>
          <w:tab w:pos="1409" w:val="left" w:leader="none"/>
        </w:tabs>
        <w:spacing w:line="240" w:lineRule="auto" w:before="5" w:after="0"/>
        <w:ind w:left="324" w:right="117" w:firstLine="705"/>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pPr>
        <w:pStyle w:val="ListParagraph"/>
        <w:numPr>
          <w:ilvl w:val="0"/>
          <w:numId w:val="86"/>
        </w:numPr>
        <w:tabs>
          <w:tab w:pos="1344" w:val="left" w:leader="none"/>
        </w:tabs>
        <w:spacing w:line="240" w:lineRule="auto" w:before="5" w:after="0"/>
        <w:ind w:left="324" w:right="122" w:firstLine="705"/>
        <w:jc w:val="both"/>
        <w:rPr>
          <w:sz w:val="24"/>
        </w:rPr>
      </w:pPr>
      <w:r>
        <w:rPr>
          <w:sz w:val="24"/>
        </w:rPr>
        <w:t>Выявление</w:t>
      </w:r>
      <w:r>
        <w:rPr>
          <w:spacing w:val="-6"/>
          <w:sz w:val="24"/>
        </w:rPr>
        <w:t> </w:t>
      </w:r>
      <w:r>
        <w:rPr>
          <w:sz w:val="24"/>
        </w:rPr>
        <w:t>крупнейших</w:t>
      </w:r>
      <w:r>
        <w:rPr>
          <w:spacing w:val="-5"/>
          <w:sz w:val="24"/>
        </w:rPr>
        <w:t> </w:t>
      </w:r>
      <w:r>
        <w:rPr>
          <w:sz w:val="24"/>
        </w:rPr>
        <w:t>экспортёров</w:t>
      </w:r>
      <w:r>
        <w:rPr>
          <w:spacing w:val="-6"/>
          <w:sz w:val="24"/>
        </w:rPr>
        <w:t> </w:t>
      </w:r>
      <w:r>
        <w:rPr>
          <w:sz w:val="24"/>
        </w:rPr>
        <w:t>и</w:t>
      </w:r>
      <w:r>
        <w:rPr>
          <w:spacing w:val="-4"/>
          <w:sz w:val="24"/>
        </w:rPr>
        <w:t> </w:t>
      </w:r>
      <w:r>
        <w:rPr>
          <w:sz w:val="24"/>
        </w:rPr>
        <w:t>импортёров</w:t>
      </w:r>
      <w:r>
        <w:rPr>
          <w:spacing w:val="-6"/>
          <w:sz w:val="24"/>
        </w:rPr>
        <w:t> </w:t>
      </w:r>
      <w:r>
        <w:rPr>
          <w:sz w:val="24"/>
        </w:rPr>
        <w:t>продовольствия</w:t>
      </w:r>
      <w:r>
        <w:rPr>
          <w:spacing w:val="-5"/>
          <w:sz w:val="24"/>
        </w:rPr>
        <w:t> </w:t>
      </w:r>
      <w:r>
        <w:rPr>
          <w:sz w:val="24"/>
        </w:rPr>
        <w:t>на</w:t>
      </w:r>
      <w:r>
        <w:rPr>
          <w:spacing w:val="-6"/>
          <w:sz w:val="24"/>
        </w:rPr>
        <w:t> </w:t>
      </w:r>
      <w:r>
        <w:rPr>
          <w:sz w:val="24"/>
        </w:rPr>
        <w:t>основе</w:t>
      </w:r>
      <w:r>
        <w:rPr>
          <w:spacing w:val="-4"/>
          <w:sz w:val="24"/>
        </w:rPr>
        <w:t> </w:t>
      </w:r>
      <w:r>
        <w:rPr>
          <w:sz w:val="24"/>
        </w:rPr>
        <w:t>анализа показателей душевого производства и потребления основных видов продуктов питания.</w:t>
      </w:r>
    </w:p>
    <w:p>
      <w:pPr>
        <w:pStyle w:val="ListParagraph"/>
        <w:numPr>
          <w:ilvl w:val="0"/>
          <w:numId w:val="86"/>
        </w:numPr>
        <w:tabs>
          <w:tab w:pos="1411" w:val="left" w:leader="none"/>
        </w:tabs>
        <w:spacing w:line="240" w:lineRule="auto" w:before="5" w:after="0"/>
        <w:ind w:left="324" w:right="120" w:firstLine="705"/>
        <w:jc w:val="both"/>
        <w:rPr>
          <w:sz w:val="24"/>
        </w:rPr>
      </w:pPr>
      <w:r>
        <w:rPr>
          <w:sz w:val="24"/>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4"/>
          <w:sz w:val="24"/>
        </w:rPr>
        <w:t> </w:t>
      </w:r>
      <w:r>
        <w:rPr>
          <w:sz w:val="24"/>
        </w:rPr>
        <w:t>6.</w:t>
      </w:r>
      <w:r>
        <w:rPr>
          <w:spacing w:val="-2"/>
          <w:sz w:val="24"/>
        </w:rPr>
        <w:t> </w:t>
      </w:r>
      <w:r>
        <w:rPr>
          <w:sz w:val="24"/>
        </w:rPr>
        <w:t>География</w:t>
      </w:r>
      <w:r>
        <w:rPr>
          <w:spacing w:val="-3"/>
          <w:sz w:val="24"/>
        </w:rPr>
        <w:t> </w:t>
      </w:r>
      <w:r>
        <w:rPr>
          <w:sz w:val="24"/>
        </w:rPr>
        <w:t>ведущих</w:t>
      </w:r>
      <w:r>
        <w:rPr>
          <w:spacing w:val="-2"/>
          <w:sz w:val="24"/>
        </w:rPr>
        <w:t> </w:t>
      </w:r>
      <w:r>
        <w:rPr>
          <w:sz w:val="24"/>
        </w:rPr>
        <w:t>отраслей</w:t>
      </w:r>
      <w:r>
        <w:rPr>
          <w:spacing w:val="-3"/>
          <w:sz w:val="24"/>
        </w:rPr>
        <w:t> </w:t>
      </w:r>
      <w:r>
        <w:rPr>
          <w:sz w:val="24"/>
        </w:rPr>
        <w:t>промышленности</w:t>
      </w:r>
      <w:r>
        <w:rPr>
          <w:spacing w:val="-1"/>
          <w:sz w:val="24"/>
        </w:rPr>
        <w:t> </w:t>
      </w:r>
      <w:r>
        <w:rPr>
          <w:spacing w:val="-2"/>
          <w:sz w:val="24"/>
        </w:rPr>
        <w:t>мира.</w:t>
      </w:r>
    </w:p>
    <w:p>
      <w:pPr>
        <w:pStyle w:val="BodyText"/>
        <w:spacing w:before="5"/>
        <w:ind w:right="114"/>
      </w:pPr>
      <w:r>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pPr>
        <w:pStyle w:val="BodyText"/>
        <w:spacing w:before="5"/>
        <w:ind w:right="120"/>
      </w:pPr>
      <w:r>
        <w:rPr/>
        <w:t>Топливно-энергетический комплекс мира: основные этапы развития, «энергетический переход»,</w:t>
      </w:r>
      <w:r>
        <w:rPr>
          <w:spacing w:val="-4"/>
        </w:rPr>
        <w:t> </w:t>
      </w:r>
      <w:r>
        <w:rPr/>
        <w:t>процессы</w:t>
      </w:r>
      <w:r>
        <w:rPr>
          <w:spacing w:val="-4"/>
        </w:rPr>
        <w:t> </w:t>
      </w:r>
      <w:r>
        <w:rPr/>
        <w:t>декарбонизации.</w:t>
      </w:r>
      <w:r>
        <w:rPr>
          <w:spacing w:val="-4"/>
        </w:rPr>
        <w:t> </w:t>
      </w:r>
      <w:r>
        <w:rPr/>
        <w:t>Нефтяная</w:t>
      </w:r>
      <w:r>
        <w:rPr>
          <w:spacing w:val="-4"/>
        </w:rPr>
        <w:t> </w:t>
      </w:r>
      <w:r>
        <w:rPr/>
        <w:t>промышленность.</w:t>
      </w:r>
      <w:r>
        <w:rPr>
          <w:spacing w:val="-4"/>
        </w:rPr>
        <w:t> </w:t>
      </w:r>
      <w:r>
        <w:rPr/>
        <w:t>Ведущие</w:t>
      </w:r>
      <w:r>
        <w:rPr>
          <w:spacing w:val="-5"/>
        </w:rPr>
        <w:t> </w:t>
      </w:r>
      <w:r>
        <w:rPr/>
        <w:t>страны</w:t>
      </w:r>
      <w:r>
        <w:rPr>
          <w:spacing w:val="-4"/>
        </w:rPr>
        <w:t> </w:t>
      </w:r>
      <w:r>
        <w:rPr/>
        <w:t>по</w:t>
      </w:r>
      <w:r>
        <w:rPr>
          <w:spacing w:val="-4"/>
        </w:rPr>
        <w:t> </w:t>
      </w:r>
      <w:r>
        <w:rPr/>
        <w:t>добыче</w:t>
      </w:r>
      <w:r>
        <w:rPr>
          <w:spacing w:val="-8"/>
        </w:rPr>
        <w:t> </w:t>
      </w:r>
      <w:r>
        <w:rPr/>
        <w:t>и потреблению</w:t>
      </w:r>
      <w:r>
        <w:rPr>
          <w:spacing w:val="40"/>
        </w:rPr>
        <w:t> </w:t>
      </w:r>
      <w:r>
        <w:rPr/>
        <w:t>нефти.</w:t>
      </w:r>
      <w:r>
        <w:rPr>
          <w:spacing w:val="40"/>
        </w:rPr>
        <w:t> </w:t>
      </w:r>
      <w:r>
        <w:rPr/>
        <w:t>Крупнейшие</w:t>
      </w:r>
      <w:r>
        <w:rPr>
          <w:spacing w:val="40"/>
        </w:rPr>
        <w:t> </w:t>
      </w:r>
      <w:r>
        <w:rPr/>
        <w:t>экспортёры</w:t>
      </w:r>
      <w:r>
        <w:rPr>
          <w:spacing w:val="40"/>
        </w:rPr>
        <w:t> </w:t>
      </w:r>
      <w:r>
        <w:rPr/>
        <w:t>и</w:t>
      </w:r>
      <w:r>
        <w:rPr>
          <w:spacing w:val="40"/>
        </w:rPr>
        <w:t> </w:t>
      </w:r>
      <w:r>
        <w:rPr/>
        <w:t>импортёры</w:t>
      </w:r>
      <w:r>
        <w:rPr>
          <w:spacing w:val="40"/>
        </w:rPr>
        <w:t> </w:t>
      </w:r>
      <w:r>
        <w:rPr/>
        <w:t>нефти.</w:t>
      </w:r>
      <w:r>
        <w:rPr>
          <w:spacing w:val="40"/>
        </w:rPr>
        <w:t> </w:t>
      </w:r>
      <w:r>
        <w:rPr/>
        <w:t>Роль</w:t>
      </w:r>
      <w:r>
        <w:rPr>
          <w:spacing w:val="40"/>
        </w:rPr>
        <w:t> </w:t>
      </w:r>
      <w:r>
        <w:rPr/>
        <w:t>ОПЕК</w:t>
      </w:r>
      <w:r>
        <w:rPr>
          <w:spacing w:val="40"/>
        </w:rPr>
        <w:t> </w:t>
      </w:r>
      <w:r>
        <w:rPr/>
        <w:t>на</w:t>
      </w:r>
      <w:r>
        <w:rPr>
          <w:spacing w:val="40"/>
        </w:rPr>
        <w:t> </w:t>
      </w:r>
      <w:r>
        <w:rPr/>
        <w:t>мировом</w:t>
      </w:r>
    </w:p>
    <w:p>
      <w:pPr>
        <w:spacing w:after="0"/>
        <w:sectPr>
          <w:pgSz w:w="11920" w:h="16850"/>
          <w:pgMar w:header="0" w:footer="1162" w:top="960" w:bottom="1480" w:left="1380" w:right="220"/>
        </w:sectPr>
      </w:pPr>
    </w:p>
    <w:p>
      <w:pPr>
        <w:pStyle w:val="BodyText"/>
        <w:spacing w:before="77"/>
        <w:ind w:right="116" w:firstLine="0"/>
      </w:pPr>
      <w:r>
        <w:rPr/>
        <w:t>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pPr>
        <w:pStyle w:val="BodyText"/>
        <w:spacing w:before="6"/>
        <w:ind w:right="115"/>
      </w:pPr>
      <w:r>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w:t>
      </w:r>
      <w:r>
        <w:rPr>
          <w:spacing w:val="-12"/>
        </w:rPr>
        <w:t> </w:t>
      </w:r>
      <w:r>
        <w:rPr/>
        <w:t>Классификация</w:t>
      </w:r>
      <w:r>
        <w:rPr>
          <w:spacing w:val="-12"/>
        </w:rPr>
        <w:t> </w:t>
      </w:r>
      <w:r>
        <w:rPr/>
        <w:t>стран</w:t>
      </w:r>
      <w:r>
        <w:rPr>
          <w:spacing w:val="-11"/>
        </w:rPr>
        <w:t> </w:t>
      </w:r>
      <w:r>
        <w:rPr/>
        <w:t>по</w:t>
      </w:r>
      <w:r>
        <w:rPr>
          <w:spacing w:val="-12"/>
        </w:rPr>
        <w:t> </w:t>
      </w:r>
      <w:r>
        <w:rPr/>
        <w:t>структуре</w:t>
      </w:r>
      <w:r>
        <w:rPr>
          <w:spacing w:val="-15"/>
        </w:rPr>
        <w:t> </w:t>
      </w:r>
      <w:r>
        <w:rPr/>
        <w:t>выработки</w:t>
      </w:r>
      <w:r>
        <w:rPr>
          <w:spacing w:val="-11"/>
        </w:rPr>
        <w:t> </w:t>
      </w:r>
      <w:r>
        <w:rPr/>
        <w:t>электроэнергии.</w:t>
      </w:r>
      <w:r>
        <w:rPr>
          <w:spacing w:val="-12"/>
        </w:rPr>
        <w:t> </w:t>
      </w:r>
      <w:r>
        <w:rPr/>
        <w:t>Политика</w:t>
      </w:r>
      <w:r>
        <w:rPr>
          <w:spacing w:val="-13"/>
        </w:rPr>
        <w:t> </w:t>
      </w:r>
      <w:r>
        <w:rPr/>
        <w:t>стран</w:t>
      </w:r>
      <w:r>
        <w:rPr>
          <w:spacing w:val="-11"/>
        </w:rPr>
        <w:t> </w:t>
      </w:r>
      <w:r>
        <w:rPr/>
        <w:t>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pPr>
        <w:pStyle w:val="BodyText"/>
        <w:spacing w:before="5"/>
        <w:ind w:right="117"/>
      </w:pPr>
      <w:r>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pPr>
        <w:pStyle w:val="BodyText"/>
        <w:spacing w:before="5"/>
        <w:ind w:right="118"/>
      </w:pPr>
      <w:r>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w:t>
      </w:r>
      <w:r>
        <w:rPr>
          <w:spacing w:val="-15"/>
        </w:rPr>
        <w:t> </w:t>
      </w:r>
      <w:r>
        <w:rPr/>
        <w:t>по</w:t>
      </w:r>
      <w:r>
        <w:rPr>
          <w:spacing w:val="-15"/>
        </w:rPr>
        <w:t> </w:t>
      </w:r>
      <w:r>
        <w:rPr/>
        <w:t>производству</w:t>
      </w:r>
      <w:r>
        <w:rPr>
          <w:spacing w:val="-15"/>
        </w:rPr>
        <w:t> </w:t>
      </w:r>
      <w:r>
        <w:rPr/>
        <w:t>авиационной</w:t>
      </w:r>
      <w:r>
        <w:rPr>
          <w:spacing w:val="-15"/>
        </w:rPr>
        <w:t> </w:t>
      </w:r>
      <w:r>
        <w:rPr/>
        <w:t>техники.</w:t>
      </w:r>
      <w:r>
        <w:rPr>
          <w:spacing w:val="-15"/>
        </w:rPr>
        <w:t> </w:t>
      </w:r>
      <w:r>
        <w:rPr/>
        <w:t>Роль</w:t>
      </w:r>
      <w:r>
        <w:rPr>
          <w:spacing w:val="-15"/>
        </w:rPr>
        <w:t> </w:t>
      </w:r>
      <w:r>
        <w:rPr/>
        <w:t>и</w:t>
      </w:r>
      <w:r>
        <w:rPr>
          <w:spacing w:val="-15"/>
        </w:rPr>
        <w:t> </w:t>
      </w:r>
      <w:r>
        <w:rPr/>
        <w:t>место</w:t>
      </w:r>
      <w:r>
        <w:rPr>
          <w:spacing w:val="-15"/>
        </w:rPr>
        <w:t> </w:t>
      </w:r>
      <w:r>
        <w:rPr/>
        <w:t>России</w:t>
      </w:r>
      <w:r>
        <w:rPr>
          <w:spacing w:val="-15"/>
        </w:rPr>
        <w:t> </w:t>
      </w:r>
      <w:r>
        <w:rPr/>
        <w:t>в</w:t>
      </w:r>
      <w:r>
        <w:rPr>
          <w:spacing w:val="-15"/>
        </w:rPr>
        <w:t> </w:t>
      </w:r>
      <w:r>
        <w:rPr/>
        <w:t>мировом</w:t>
      </w:r>
      <w:r>
        <w:rPr>
          <w:spacing w:val="-15"/>
        </w:rPr>
        <w:t> </w:t>
      </w:r>
      <w:r>
        <w:rPr/>
        <w:t>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pPr>
        <w:pStyle w:val="BodyText"/>
        <w:spacing w:before="6"/>
        <w:ind w:right="117"/>
      </w:pPr>
      <w:r>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w:t>
      </w:r>
      <w:r>
        <w:rPr>
          <w:spacing w:val="-9"/>
        </w:rPr>
        <w:t> </w:t>
      </w:r>
      <w:r>
        <w:rPr/>
        <w:t>Фармацевтическая</w:t>
      </w:r>
      <w:r>
        <w:rPr>
          <w:spacing w:val="-9"/>
        </w:rPr>
        <w:t> </w:t>
      </w:r>
      <w:r>
        <w:rPr/>
        <w:t>промышленность</w:t>
      </w:r>
      <w:r>
        <w:rPr>
          <w:spacing w:val="-8"/>
        </w:rPr>
        <w:t> </w:t>
      </w:r>
      <w:r>
        <w:rPr/>
        <w:t>как</w:t>
      </w:r>
      <w:r>
        <w:rPr>
          <w:spacing w:val="-9"/>
        </w:rPr>
        <w:t> </w:t>
      </w:r>
      <w:r>
        <w:rPr/>
        <w:t>наиболее</w:t>
      </w:r>
      <w:r>
        <w:rPr>
          <w:spacing w:val="-11"/>
        </w:rPr>
        <w:t> </w:t>
      </w:r>
      <w:r>
        <w:rPr/>
        <w:t>инновационная</w:t>
      </w:r>
      <w:r>
        <w:rPr>
          <w:spacing w:val="-9"/>
        </w:rPr>
        <w:t> </w:t>
      </w:r>
      <w:r>
        <w:rPr/>
        <w:t>и</w:t>
      </w:r>
      <w:r>
        <w:rPr>
          <w:spacing w:val="-8"/>
        </w:rPr>
        <w:t> </w:t>
      </w:r>
      <w:r>
        <w:rPr/>
        <w:t>технологически развитая отрасль комплекса.</w:t>
      </w:r>
    </w:p>
    <w:p>
      <w:pPr>
        <w:pStyle w:val="BodyText"/>
        <w:spacing w:before="4"/>
        <w:ind w:right="119"/>
      </w:pPr>
      <w:r>
        <w:rPr/>
        <w:t>Лесопромышленный комплекс мира. Различия в обеспеченности лесными ресурсами стран</w:t>
      </w:r>
      <w:r>
        <w:rPr>
          <w:spacing w:val="-4"/>
        </w:rPr>
        <w:t> </w:t>
      </w:r>
      <w:r>
        <w:rPr/>
        <w:t>мира.</w:t>
      </w:r>
      <w:r>
        <w:rPr>
          <w:spacing w:val="-4"/>
        </w:rPr>
        <w:t> </w:t>
      </w:r>
      <w:r>
        <w:rPr/>
        <w:t>Региональные</w:t>
      </w:r>
      <w:r>
        <w:rPr>
          <w:spacing w:val="-6"/>
        </w:rPr>
        <w:t> </w:t>
      </w:r>
      <w:r>
        <w:rPr/>
        <w:t>различия</w:t>
      </w:r>
      <w:r>
        <w:rPr>
          <w:spacing w:val="-4"/>
        </w:rPr>
        <w:t> </w:t>
      </w:r>
      <w:r>
        <w:rPr/>
        <w:t>в</w:t>
      </w:r>
      <w:r>
        <w:rPr>
          <w:spacing w:val="-5"/>
        </w:rPr>
        <w:t> </w:t>
      </w:r>
      <w:r>
        <w:rPr/>
        <w:t>производстве</w:t>
      </w:r>
      <w:r>
        <w:rPr>
          <w:spacing w:val="-5"/>
        </w:rPr>
        <w:t> </w:t>
      </w:r>
      <w:r>
        <w:rPr/>
        <w:t>продукции</w:t>
      </w:r>
      <w:r>
        <w:rPr>
          <w:spacing w:val="-4"/>
        </w:rPr>
        <w:t> </w:t>
      </w:r>
      <w:r>
        <w:rPr/>
        <w:t>лесопромышленного</w:t>
      </w:r>
      <w:r>
        <w:rPr>
          <w:spacing w:val="-4"/>
        </w:rPr>
        <w:t> </w:t>
      </w:r>
      <w:r>
        <w:rPr/>
        <w:t>комплекса. Влияние</w:t>
      </w:r>
      <w:r>
        <w:rPr>
          <w:spacing w:val="-15"/>
        </w:rPr>
        <w:t> </w:t>
      </w:r>
      <w:r>
        <w:rPr/>
        <w:t>отраслей</w:t>
      </w:r>
      <w:r>
        <w:rPr>
          <w:spacing w:val="-15"/>
        </w:rPr>
        <w:t> </w:t>
      </w:r>
      <w:r>
        <w:rPr/>
        <w:t>лесопромышленного</w:t>
      </w:r>
      <w:r>
        <w:rPr>
          <w:spacing w:val="-14"/>
        </w:rPr>
        <w:t> </w:t>
      </w:r>
      <w:r>
        <w:rPr/>
        <w:t>комплекса</w:t>
      </w:r>
      <w:r>
        <w:rPr>
          <w:spacing w:val="-15"/>
        </w:rPr>
        <w:t> </w:t>
      </w:r>
      <w:r>
        <w:rPr/>
        <w:t>на</w:t>
      </w:r>
      <w:r>
        <w:rPr>
          <w:spacing w:val="-15"/>
        </w:rPr>
        <w:t> </w:t>
      </w:r>
      <w:r>
        <w:rPr/>
        <w:t>окружающую</w:t>
      </w:r>
      <w:r>
        <w:rPr>
          <w:spacing w:val="-15"/>
        </w:rPr>
        <w:t> </w:t>
      </w:r>
      <w:r>
        <w:rPr/>
        <w:t>среду.</w:t>
      </w:r>
      <w:r>
        <w:rPr>
          <w:spacing w:val="-15"/>
        </w:rPr>
        <w:t> </w:t>
      </w:r>
      <w:r>
        <w:rPr/>
        <w:t>Лесозаготовительная, деревообрабатывающая и целлюлозно-бумажная промышленность России, их место в экономике страны.</w:t>
      </w:r>
    </w:p>
    <w:p>
      <w:pPr>
        <w:pStyle w:val="BodyText"/>
        <w:spacing w:before="6"/>
        <w:ind w:right="115"/>
      </w:pPr>
      <w:r>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87"/>
        </w:numPr>
        <w:tabs>
          <w:tab w:pos="1383" w:val="left" w:leader="none"/>
        </w:tabs>
        <w:spacing w:line="242" w:lineRule="auto" w:before="5" w:after="0"/>
        <w:ind w:left="324" w:right="126" w:firstLine="705"/>
        <w:jc w:val="both"/>
        <w:rPr>
          <w:sz w:val="24"/>
        </w:rPr>
      </w:pPr>
      <w:r>
        <w:rPr>
          <w:sz w:val="24"/>
        </w:rPr>
        <w:t>Сравнение эффективности различных типов ВИЭ на основе анализа данных об их энергетической и экономической рентабельности.</w:t>
      </w:r>
    </w:p>
    <w:p>
      <w:pPr>
        <w:pStyle w:val="ListParagraph"/>
        <w:numPr>
          <w:ilvl w:val="0"/>
          <w:numId w:val="87"/>
        </w:numPr>
        <w:tabs>
          <w:tab w:pos="1397" w:val="left" w:leader="none"/>
        </w:tabs>
        <w:spacing w:line="240" w:lineRule="auto" w:before="1" w:after="0"/>
        <w:ind w:left="324" w:right="120" w:firstLine="705"/>
        <w:jc w:val="left"/>
        <w:rPr>
          <w:sz w:val="24"/>
        </w:rPr>
      </w:pPr>
      <w:r>
        <w:rPr>
          <w:sz w:val="24"/>
        </w:rPr>
        <w:t>Подготовка</w:t>
      </w:r>
      <w:r>
        <w:rPr>
          <w:spacing w:val="40"/>
          <w:sz w:val="24"/>
        </w:rPr>
        <w:t> </w:t>
      </w:r>
      <w:r>
        <w:rPr>
          <w:sz w:val="24"/>
        </w:rPr>
        <w:t>эссе</w:t>
      </w:r>
      <w:r>
        <w:rPr>
          <w:spacing w:val="40"/>
          <w:sz w:val="24"/>
        </w:rPr>
        <w:t> </w:t>
      </w:r>
      <w:r>
        <w:rPr>
          <w:sz w:val="24"/>
        </w:rPr>
        <w:t>на</w:t>
      </w:r>
      <w:r>
        <w:rPr>
          <w:spacing w:val="40"/>
          <w:sz w:val="24"/>
        </w:rPr>
        <w:t> </w:t>
      </w:r>
      <w:r>
        <w:rPr>
          <w:sz w:val="24"/>
        </w:rPr>
        <w:t>тему</w:t>
      </w:r>
      <w:r>
        <w:rPr>
          <w:spacing w:val="40"/>
          <w:sz w:val="24"/>
        </w:rPr>
        <w:t> </w:t>
      </w:r>
      <w:r>
        <w:rPr>
          <w:sz w:val="24"/>
        </w:rPr>
        <w:t>«Не</w:t>
      </w:r>
      <w:r>
        <w:rPr>
          <w:spacing w:val="40"/>
          <w:sz w:val="24"/>
        </w:rPr>
        <w:t> </w:t>
      </w:r>
      <w:r>
        <w:rPr>
          <w:sz w:val="24"/>
        </w:rPr>
        <w:t>слишком</w:t>
      </w:r>
      <w:r>
        <w:rPr>
          <w:spacing w:val="40"/>
          <w:sz w:val="24"/>
        </w:rPr>
        <w:t> </w:t>
      </w:r>
      <w:r>
        <w:rPr>
          <w:sz w:val="24"/>
        </w:rPr>
        <w:t>ли</w:t>
      </w:r>
      <w:r>
        <w:rPr>
          <w:spacing w:val="40"/>
          <w:sz w:val="24"/>
        </w:rPr>
        <w:t> </w:t>
      </w:r>
      <w:r>
        <w:rPr>
          <w:sz w:val="24"/>
        </w:rPr>
        <w:t>высокую</w:t>
      </w:r>
      <w:r>
        <w:rPr>
          <w:spacing w:val="40"/>
          <w:sz w:val="24"/>
        </w:rPr>
        <w:t> </w:t>
      </w:r>
      <w:r>
        <w:rPr>
          <w:sz w:val="24"/>
        </w:rPr>
        <w:t>цену</w:t>
      </w:r>
      <w:r>
        <w:rPr>
          <w:spacing w:val="40"/>
          <w:sz w:val="24"/>
        </w:rPr>
        <w:t> </w:t>
      </w:r>
      <w:r>
        <w:rPr>
          <w:sz w:val="24"/>
        </w:rPr>
        <w:t>человечество</w:t>
      </w:r>
      <w:r>
        <w:rPr>
          <w:spacing w:val="40"/>
          <w:sz w:val="24"/>
        </w:rPr>
        <w:t> </w:t>
      </w:r>
      <w:r>
        <w:rPr>
          <w:sz w:val="24"/>
        </w:rPr>
        <w:t>платит</w:t>
      </w:r>
      <w:r>
        <w:rPr>
          <w:spacing w:val="40"/>
          <w:sz w:val="24"/>
        </w:rPr>
        <w:t> </w:t>
      </w:r>
      <w:r>
        <w:rPr>
          <w:sz w:val="24"/>
        </w:rPr>
        <w:t>за </w:t>
      </w:r>
      <w:r>
        <w:rPr>
          <w:spacing w:val="-2"/>
          <w:sz w:val="24"/>
        </w:rPr>
        <w:t>нефть?».</w:t>
      </w:r>
    </w:p>
    <w:p>
      <w:pPr>
        <w:pStyle w:val="ListParagraph"/>
        <w:numPr>
          <w:ilvl w:val="0"/>
          <w:numId w:val="87"/>
        </w:numPr>
        <w:tabs>
          <w:tab w:pos="1359" w:val="left" w:leader="none"/>
        </w:tabs>
        <w:spacing w:line="240" w:lineRule="auto" w:before="6" w:after="0"/>
        <w:ind w:left="324" w:right="122" w:firstLine="705"/>
        <w:jc w:val="left"/>
        <w:rPr>
          <w:sz w:val="24"/>
        </w:rPr>
      </w:pPr>
      <w:r>
        <w:rPr>
          <w:sz w:val="24"/>
        </w:rPr>
        <w:t>Определение специализации отдельных стран мира на отраслях промышленности по данным</w:t>
      </w:r>
      <w:r>
        <w:rPr>
          <w:spacing w:val="-3"/>
          <w:sz w:val="24"/>
        </w:rPr>
        <w:t> </w:t>
      </w:r>
      <w:r>
        <w:rPr>
          <w:sz w:val="24"/>
        </w:rPr>
        <w:t>их</w:t>
      </w:r>
      <w:r>
        <w:rPr>
          <w:spacing w:val="-1"/>
          <w:sz w:val="24"/>
        </w:rPr>
        <w:t> </w:t>
      </w:r>
      <w:r>
        <w:rPr>
          <w:sz w:val="24"/>
        </w:rPr>
        <w:t>производственной</w:t>
      </w:r>
      <w:r>
        <w:rPr>
          <w:spacing w:val="-1"/>
          <w:sz w:val="24"/>
        </w:rPr>
        <w:t> </w:t>
      </w:r>
      <w:r>
        <w:rPr>
          <w:sz w:val="24"/>
        </w:rPr>
        <w:t>статистики</w:t>
      </w:r>
      <w:r>
        <w:rPr>
          <w:spacing w:val="-1"/>
          <w:sz w:val="24"/>
        </w:rPr>
        <w:t> </w:t>
      </w:r>
      <w:r>
        <w:rPr>
          <w:sz w:val="24"/>
        </w:rPr>
        <w:t>и</w:t>
      </w:r>
      <w:r>
        <w:rPr>
          <w:spacing w:val="-1"/>
          <w:sz w:val="24"/>
        </w:rPr>
        <w:t> </w:t>
      </w:r>
      <w:r>
        <w:rPr>
          <w:sz w:val="24"/>
        </w:rPr>
        <w:t>структуры</w:t>
      </w:r>
      <w:r>
        <w:rPr>
          <w:spacing w:val="-1"/>
          <w:sz w:val="24"/>
        </w:rPr>
        <w:t> </w:t>
      </w:r>
      <w:r>
        <w:rPr>
          <w:sz w:val="24"/>
        </w:rPr>
        <w:t>товарного</w:t>
      </w:r>
      <w:r>
        <w:rPr>
          <w:spacing w:val="-1"/>
          <w:sz w:val="24"/>
        </w:rPr>
        <w:t> </w:t>
      </w:r>
      <w:r>
        <w:rPr>
          <w:sz w:val="24"/>
        </w:rPr>
        <w:t>экспорта</w:t>
      </w:r>
      <w:r>
        <w:rPr>
          <w:spacing w:val="-1"/>
          <w:sz w:val="24"/>
        </w:rPr>
        <w:t> </w:t>
      </w:r>
      <w:r>
        <w:rPr>
          <w:sz w:val="24"/>
        </w:rPr>
        <w:t>(по</w:t>
      </w:r>
      <w:r>
        <w:rPr>
          <w:spacing w:val="-1"/>
          <w:sz w:val="24"/>
        </w:rPr>
        <w:t> </w:t>
      </w:r>
      <w:r>
        <w:rPr>
          <w:sz w:val="24"/>
        </w:rPr>
        <w:t>выбору</w:t>
      </w:r>
      <w:r>
        <w:rPr>
          <w:spacing w:val="-1"/>
          <w:sz w:val="24"/>
        </w:rPr>
        <w:t> </w:t>
      </w:r>
      <w:r>
        <w:rPr>
          <w:sz w:val="24"/>
        </w:rPr>
        <w:t>учителя).</w:t>
      </w:r>
    </w:p>
    <w:p>
      <w:pPr>
        <w:pStyle w:val="ListParagraph"/>
        <w:numPr>
          <w:ilvl w:val="0"/>
          <w:numId w:val="87"/>
        </w:numPr>
        <w:tabs>
          <w:tab w:pos="8325" w:val="left" w:leader="none"/>
        </w:tabs>
        <w:spacing w:line="240" w:lineRule="auto" w:before="4" w:after="0"/>
        <w:ind w:left="8325" w:right="0" w:hanging="7295"/>
        <w:jc w:val="left"/>
        <w:rPr>
          <w:sz w:val="24"/>
        </w:rPr>
      </w:pPr>
      <w:r>
        <w:rPr>
          <w:spacing w:val="-2"/>
          <w:sz w:val="24"/>
        </w:rPr>
        <w:t>Составление</w:t>
      </w:r>
    </w:p>
    <w:p>
      <w:pPr>
        <w:spacing w:after="0" w:line="240" w:lineRule="auto"/>
        <w:jc w:val="left"/>
        <w:rPr>
          <w:sz w:val="24"/>
        </w:rPr>
        <w:sectPr>
          <w:pgSz w:w="11920" w:h="16850"/>
          <w:pgMar w:header="0" w:footer="1162" w:top="960" w:bottom="1480" w:left="1380" w:right="220"/>
        </w:sectPr>
      </w:pPr>
    </w:p>
    <w:p>
      <w:pPr>
        <w:pStyle w:val="BodyText"/>
        <w:spacing w:before="77"/>
        <w:ind w:right="121" w:firstLine="0"/>
      </w:pPr>
      <w:r>
        <w:rPr/>
        <w:t>экономико-географической характеристики одной из отраслей мировой промышленности (по выбору учителя).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7.</w:t>
      </w:r>
      <w:r>
        <w:rPr>
          <w:spacing w:val="-2"/>
          <w:sz w:val="24"/>
        </w:rPr>
        <w:t> </w:t>
      </w:r>
      <w:r>
        <w:rPr>
          <w:sz w:val="24"/>
        </w:rPr>
        <w:t>Глобальный</w:t>
      </w:r>
      <w:r>
        <w:rPr>
          <w:spacing w:val="-1"/>
          <w:sz w:val="24"/>
        </w:rPr>
        <w:t> </w:t>
      </w:r>
      <w:r>
        <w:rPr>
          <w:sz w:val="24"/>
        </w:rPr>
        <w:t>рынок</w:t>
      </w:r>
      <w:r>
        <w:rPr>
          <w:spacing w:val="-2"/>
          <w:sz w:val="24"/>
        </w:rPr>
        <w:t> </w:t>
      </w:r>
      <w:r>
        <w:rPr>
          <w:sz w:val="24"/>
        </w:rPr>
        <w:t>услуг</w:t>
      </w:r>
      <w:r>
        <w:rPr>
          <w:spacing w:val="-3"/>
          <w:sz w:val="24"/>
        </w:rPr>
        <w:t> </w:t>
      </w:r>
      <w:r>
        <w:rPr>
          <w:sz w:val="24"/>
        </w:rPr>
        <w:t>и </w:t>
      </w:r>
      <w:r>
        <w:rPr>
          <w:spacing w:val="-2"/>
          <w:sz w:val="24"/>
        </w:rPr>
        <w:t>технологий.</w:t>
      </w:r>
    </w:p>
    <w:p>
      <w:pPr>
        <w:pStyle w:val="BodyText"/>
        <w:spacing w:before="5"/>
        <w:ind w:right="117"/>
      </w:pPr>
      <w:r>
        <w:rPr/>
        <w:t>Международные экономические отношения, их виды. Мировой рынок товаров и услуг. Классификация</w:t>
      </w:r>
      <w:r>
        <w:rPr>
          <w:spacing w:val="-13"/>
        </w:rPr>
        <w:t> </w:t>
      </w:r>
      <w:r>
        <w:rPr/>
        <w:t>услуг,</w:t>
      </w:r>
      <w:r>
        <w:rPr>
          <w:spacing w:val="-10"/>
        </w:rPr>
        <w:t> </w:t>
      </w:r>
      <w:r>
        <w:rPr/>
        <w:t>основные</w:t>
      </w:r>
      <w:r>
        <w:rPr>
          <w:spacing w:val="-12"/>
        </w:rPr>
        <w:t> </w:t>
      </w:r>
      <w:r>
        <w:rPr/>
        <w:t>способы</w:t>
      </w:r>
      <w:r>
        <w:rPr>
          <w:spacing w:val="-11"/>
        </w:rPr>
        <w:t> </w:t>
      </w:r>
      <w:r>
        <w:rPr/>
        <w:t>торговли</w:t>
      </w:r>
      <w:r>
        <w:rPr>
          <w:spacing w:val="-10"/>
        </w:rPr>
        <w:t> </w:t>
      </w:r>
      <w:r>
        <w:rPr/>
        <w:t>услугами.</w:t>
      </w:r>
      <w:r>
        <w:rPr>
          <w:spacing w:val="-11"/>
        </w:rPr>
        <w:t> </w:t>
      </w:r>
      <w:r>
        <w:rPr/>
        <w:t>Ведущие</w:t>
      </w:r>
      <w:r>
        <w:rPr>
          <w:spacing w:val="-12"/>
        </w:rPr>
        <w:t> </w:t>
      </w:r>
      <w:r>
        <w:rPr/>
        <w:t>страны</w:t>
      </w:r>
      <w:r>
        <w:rPr>
          <w:spacing w:val="-11"/>
        </w:rPr>
        <w:t> </w:t>
      </w:r>
      <w:r>
        <w:rPr/>
        <w:t>мира</w:t>
      </w:r>
      <w:r>
        <w:rPr>
          <w:spacing w:val="-12"/>
        </w:rPr>
        <w:t> </w:t>
      </w:r>
      <w:r>
        <w:rPr/>
        <w:t>по</w:t>
      </w:r>
      <w:r>
        <w:rPr>
          <w:spacing w:val="-11"/>
        </w:rPr>
        <w:t> </w:t>
      </w:r>
      <w:r>
        <w:rPr/>
        <w:t>экспорту и импорту услуг. Особые экономические зоны.</w:t>
      </w:r>
    </w:p>
    <w:p>
      <w:pPr>
        <w:pStyle w:val="BodyText"/>
        <w:spacing w:line="242" w:lineRule="auto" w:before="5"/>
        <w:ind w:right="115"/>
      </w:pPr>
      <w:r>
        <w:rPr/>
        <w:t>Международный туризм, ведущие страны и регионы по развитию туризма. Туристско- рекреационный потенциал регионов мира.</w:t>
      </w:r>
    </w:p>
    <w:p>
      <w:pPr>
        <w:pStyle w:val="BodyText"/>
        <w:spacing w:before="2"/>
        <w:ind w:right="116"/>
      </w:pPr>
      <w:r>
        <w:rPr/>
        <w:t>Международный рынок технологий. Международные рынки инжиниринговых, консалтинговых,</w:t>
      </w:r>
      <w:r>
        <w:rPr>
          <w:spacing w:val="-4"/>
        </w:rPr>
        <w:t> </w:t>
      </w:r>
      <w:r>
        <w:rPr/>
        <w:t>информационных</w:t>
      </w:r>
      <w:r>
        <w:rPr>
          <w:spacing w:val="-3"/>
        </w:rPr>
        <w:t> </w:t>
      </w:r>
      <w:r>
        <w:rPr/>
        <w:t>услуг.</w:t>
      </w:r>
      <w:r>
        <w:rPr>
          <w:spacing w:val="-4"/>
        </w:rPr>
        <w:t> </w:t>
      </w:r>
      <w:r>
        <w:rPr/>
        <w:t>Регулирование</w:t>
      </w:r>
      <w:r>
        <w:rPr>
          <w:spacing w:val="-3"/>
        </w:rPr>
        <w:t> </w:t>
      </w:r>
      <w:r>
        <w:rPr/>
        <w:t>и</w:t>
      </w:r>
      <w:r>
        <w:rPr>
          <w:spacing w:val="-4"/>
        </w:rPr>
        <w:t> </w:t>
      </w:r>
      <w:r>
        <w:rPr/>
        <w:t>проблемы</w:t>
      </w:r>
      <w:r>
        <w:rPr>
          <w:spacing w:val="-4"/>
        </w:rPr>
        <w:t> </w:t>
      </w:r>
      <w:r>
        <w:rPr/>
        <w:t>международной</w:t>
      </w:r>
      <w:r>
        <w:rPr>
          <w:spacing w:val="-1"/>
        </w:rPr>
        <w:t> </w:t>
      </w:r>
      <w:r>
        <w:rPr/>
        <w:t>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pPr>
        <w:pStyle w:val="BodyText"/>
        <w:spacing w:before="5"/>
        <w:ind w:left="1030" w:firstLine="0"/>
      </w:pPr>
      <w:r>
        <w:rPr/>
        <w:t>Глобальные</w:t>
      </w:r>
      <w:r>
        <w:rPr>
          <w:spacing w:val="47"/>
        </w:rPr>
        <w:t> </w:t>
      </w:r>
      <w:r>
        <w:rPr/>
        <w:t>системы</w:t>
      </w:r>
      <w:r>
        <w:rPr>
          <w:spacing w:val="49"/>
        </w:rPr>
        <w:t> </w:t>
      </w:r>
      <w:r>
        <w:rPr/>
        <w:t>науки</w:t>
      </w:r>
      <w:r>
        <w:rPr>
          <w:spacing w:val="49"/>
        </w:rPr>
        <w:t> </w:t>
      </w:r>
      <w:r>
        <w:rPr/>
        <w:t>и</w:t>
      </w:r>
      <w:r>
        <w:rPr>
          <w:spacing w:val="50"/>
        </w:rPr>
        <w:t> </w:t>
      </w:r>
      <w:r>
        <w:rPr/>
        <w:t>образования.</w:t>
      </w:r>
      <w:r>
        <w:rPr>
          <w:spacing w:val="46"/>
        </w:rPr>
        <w:t> </w:t>
      </w:r>
      <w:r>
        <w:rPr/>
        <w:t>Международные</w:t>
      </w:r>
      <w:r>
        <w:rPr>
          <w:spacing w:val="48"/>
        </w:rPr>
        <w:t> </w:t>
      </w:r>
      <w:r>
        <w:rPr/>
        <w:t>образовательные</w:t>
      </w:r>
      <w:r>
        <w:rPr>
          <w:spacing w:val="48"/>
        </w:rPr>
        <w:t> </w:t>
      </w:r>
      <w:r>
        <w:rPr>
          <w:spacing w:val="-2"/>
        </w:rPr>
        <w:t>услуги.</w:t>
      </w:r>
    </w:p>
    <w:p>
      <w:pPr>
        <w:pStyle w:val="BodyText"/>
        <w:ind w:firstLine="0"/>
      </w:pPr>
      <w:r>
        <w:rPr/>
        <w:t>Проблема</w:t>
      </w:r>
      <w:r>
        <w:rPr>
          <w:spacing w:val="-3"/>
        </w:rPr>
        <w:t> </w:t>
      </w:r>
      <w:r>
        <w:rPr/>
        <w:t>«утечки</w:t>
      </w:r>
      <w:r>
        <w:rPr>
          <w:spacing w:val="-1"/>
        </w:rPr>
        <w:t> </w:t>
      </w:r>
      <w:r>
        <w:rPr>
          <w:spacing w:val="-2"/>
        </w:rPr>
        <w:t>мозгов».</w:t>
      </w:r>
    </w:p>
    <w:p>
      <w:pPr>
        <w:pStyle w:val="BodyText"/>
        <w:spacing w:line="244" w:lineRule="auto" w:before="5"/>
        <w:ind w:left="1030" w:right="6208" w:firstLine="0"/>
      </w:pPr>
      <w:r>
        <w:rPr/>
        <w:t>География</w:t>
      </w:r>
      <w:r>
        <w:rPr>
          <w:spacing w:val="-15"/>
        </w:rPr>
        <w:t> </w:t>
      </w:r>
      <w:r>
        <w:rPr/>
        <w:t>мировой</w:t>
      </w:r>
      <w:r>
        <w:rPr>
          <w:spacing w:val="-15"/>
        </w:rPr>
        <w:t> </w:t>
      </w:r>
      <w:r>
        <w:rPr/>
        <w:t>торговли. Практические работы.</w:t>
      </w:r>
    </w:p>
    <w:p>
      <w:pPr>
        <w:pStyle w:val="ListParagraph"/>
        <w:numPr>
          <w:ilvl w:val="0"/>
          <w:numId w:val="88"/>
        </w:numPr>
        <w:tabs>
          <w:tab w:pos="1497" w:val="left" w:leader="none"/>
          <w:tab w:pos="2676" w:val="left" w:leader="none"/>
          <w:tab w:pos="4175" w:val="left" w:leader="none"/>
          <w:tab w:pos="5027" w:val="left" w:leader="none"/>
          <w:tab w:pos="6100" w:val="left" w:leader="none"/>
          <w:tab w:pos="7105" w:val="left" w:leader="none"/>
          <w:tab w:pos="7879" w:val="left" w:leader="none"/>
          <w:tab w:pos="8217" w:val="left" w:leader="none"/>
          <w:tab w:pos="9361" w:val="left" w:leader="none"/>
          <w:tab w:pos="10076" w:val="left" w:leader="none"/>
        </w:tabs>
        <w:spacing w:line="240" w:lineRule="auto" w:before="0" w:after="0"/>
        <w:ind w:left="324" w:right="119" w:firstLine="705"/>
        <w:jc w:val="left"/>
        <w:rPr>
          <w:sz w:val="24"/>
        </w:rPr>
      </w:pPr>
      <w:r>
        <w:rPr>
          <w:spacing w:val="-2"/>
          <w:sz w:val="24"/>
        </w:rPr>
        <w:t>Создание</w:t>
      </w:r>
      <w:r>
        <w:rPr>
          <w:sz w:val="24"/>
        </w:rPr>
        <w:tab/>
      </w:r>
      <w:r>
        <w:rPr>
          <w:spacing w:val="-2"/>
          <w:sz w:val="24"/>
        </w:rPr>
        <w:t>структурной</w:t>
      </w:r>
      <w:r>
        <w:rPr>
          <w:sz w:val="24"/>
        </w:rPr>
        <w:tab/>
      </w:r>
      <w:r>
        <w:rPr>
          <w:spacing w:val="-4"/>
          <w:sz w:val="24"/>
        </w:rPr>
        <w:t>схемы</w:t>
      </w:r>
      <w:r>
        <w:rPr>
          <w:sz w:val="24"/>
        </w:rPr>
        <w:tab/>
      </w:r>
      <w:r>
        <w:rPr>
          <w:spacing w:val="-2"/>
          <w:sz w:val="24"/>
        </w:rPr>
        <w:t>«Формы</w:t>
      </w:r>
      <w:r>
        <w:rPr>
          <w:sz w:val="24"/>
        </w:rPr>
        <w:tab/>
      </w:r>
      <w:r>
        <w:rPr>
          <w:spacing w:val="-2"/>
          <w:sz w:val="24"/>
        </w:rPr>
        <w:t>участия</w:t>
      </w:r>
      <w:r>
        <w:rPr>
          <w:sz w:val="24"/>
        </w:rPr>
        <w:tab/>
      </w:r>
      <w:r>
        <w:rPr>
          <w:spacing w:val="-2"/>
          <w:sz w:val="24"/>
        </w:rPr>
        <w:t>стран</w:t>
      </w:r>
      <w:r>
        <w:rPr>
          <w:sz w:val="24"/>
        </w:rPr>
        <w:tab/>
      </w:r>
      <w:r>
        <w:rPr>
          <w:spacing w:val="-10"/>
          <w:sz w:val="24"/>
        </w:rPr>
        <w:t>и</w:t>
      </w:r>
      <w:r>
        <w:rPr>
          <w:sz w:val="24"/>
        </w:rPr>
        <w:tab/>
      </w:r>
      <w:r>
        <w:rPr>
          <w:spacing w:val="-2"/>
          <w:sz w:val="24"/>
        </w:rPr>
        <w:t>регионов</w:t>
      </w:r>
      <w:r>
        <w:rPr>
          <w:sz w:val="24"/>
        </w:rPr>
        <w:tab/>
      </w:r>
      <w:r>
        <w:rPr>
          <w:spacing w:val="-4"/>
          <w:sz w:val="24"/>
        </w:rPr>
        <w:t>мира</w:t>
      </w:r>
      <w:r>
        <w:rPr>
          <w:sz w:val="24"/>
        </w:rPr>
        <w:tab/>
      </w:r>
      <w:r>
        <w:rPr>
          <w:spacing w:val="-10"/>
          <w:sz w:val="24"/>
        </w:rPr>
        <w:t>в </w:t>
      </w:r>
      <w:r>
        <w:rPr>
          <w:sz w:val="24"/>
        </w:rPr>
        <w:t>международном географическом разделении труда».</w:t>
      </w:r>
    </w:p>
    <w:p>
      <w:pPr>
        <w:pStyle w:val="ListParagraph"/>
        <w:numPr>
          <w:ilvl w:val="0"/>
          <w:numId w:val="88"/>
        </w:numPr>
        <w:tabs>
          <w:tab w:pos="1375" w:val="left" w:leader="none"/>
        </w:tabs>
        <w:spacing w:line="240" w:lineRule="auto" w:before="4" w:after="0"/>
        <w:ind w:left="324" w:right="125" w:firstLine="705"/>
        <w:jc w:val="left"/>
        <w:rPr>
          <w:sz w:val="24"/>
        </w:rPr>
      </w:pPr>
      <w:r>
        <w:rPr>
          <w:sz w:val="24"/>
        </w:rPr>
        <w:t>Определение международной специализации одного из крупнейших регионов мира (по выбору учителя) на основе анализа статистических данных.</w:t>
      </w:r>
    </w:p>
    <w:p>
      <w:pPr>
        <w:pStyle w:val="ListParagraph"/>
        <w:numPr>
          <w:ilvl w:val="0"/>
          <w:numId w:val="88"/>
        </w:numPr>
        <w:tabs>
          <w:tab w:pos="1349" w:val="left" w:leader="none"/>
        </w:tabs>
        <w:spacing w:line="240" w:lineRule="auto" w:before="5" w:after="0"/>
        <w:ind w:left="324" w:right="123" w:firstLine="705"/>
        <w:jc w:val="left"/>
        <w:rPr>
          <w:sz w:val="24"/>
        </w:rPr>
      </w:pPr>
      <w:r>
        <w:rPr>
          <w:sz w:val="24"/>
        </w:rPr>
        <w:t>Создание</w:t>
      </w:r>
      <w:r>
        <w:rPr>
          <w:spacing w:val="-2"/>
          <w:sz w:val="24"/>
        </w:rPr>
        <w:t> </w:t>
      </w:r>
      <w:r>
        <w:rPr>
          <w:sz w:val="24"/>
        </w:rPr>
        <w:t>рекламного</w:t>
      </w:r>
      <w:r>
        <w:rPr>
          <w:spacing w:val="-1"/>
          <w:sz w:val="24"/>
        </w:rPr>
        <w:t> </w:t>
      </w:r>
      <w:r>
        <w:rPr>
          <w:sz w:val="24"/>
        </w:rPr>
        <w:t>постера</w:t>
      </w:r>
      <w:r>
        <w:rPr>
          <w:spacing w:val="-2"/>
          <w:sz w:val="24"/>
        </w:rPr>
        <w:t> </w:t>
      </w:r>
      <w:r>
        <w:rPr>
          <w:sz w:val="24"/>
        </w:rPr>
        <w:t>по</w:t>
      </w:r>
      <w:r>
        <w:rPr>
          <w:spacing w:val="-1"/>
          <w:sz w:val="24"/>
        </w:rPr>
        <w:t> </w:t>
      </w:r>
      <w:r>
        <w:rPr>
          <w:sz w:val="24"/>
        </w:rPr>
        <w:t>одному</w:t>
      </w:r>
      <w:r>
        <w:rPr>
          <w:spacing w:val="-3"/>
          <w:sz w:val="24"/>
        </w:rPr>
        <w:t> </w:t>
      </w:r>
      <w:r>
        <w:rPr>
          <w:sz w:val="24"/>
        </w:rPr>
        <w:t>из</w:t>
      </w:r>
      <w:r>
        <w:rPr>
          <w:spacing w:val="-5"/>
          <w:sz w:val="24"/>
        </w:rPr>
        <w:t> </w:t>
      </w:r>
      <w:r>
        <w:rPr>
          <w:sz w:val="24"/>
        </w:rPr>
        <w:t>туристических</w:t>
      </w:r>
      <w:r>
        <w:rPr>
          <w:spacing w:val="-1"/>
          <w:sz w:val="24"/>
        </w:rPr>
        <w:t> </w:t>
      </w:r>
      <w:r>
        <w:rPr>
          <w:sz w:val="24"/>
        </w:rPr>
        <w:t>регионов</w:t>
      </w:r>
      <w:r>
        <w:rPr>
          <w:spacing w:val="-2"/>
          <w:sz w:val="24"/>
        </w:rPr>
        <w:t> </w:t>
      </w:r>
      <w:r>
        <w:rPr>
          <w:sz w:val="24"/>
        </w:rPr>
        <w:t>мира</w:t>
      </w:r>
      <w:r>
        <w:rPr>
          <w:spacing w:val="-2"/>
          <w:sz w:val="24"/>
        </w:rPr>
        <w:t> </w:t>
      </w:r>
      <w:r>
        <w:rPr>
          <w:sz w:val="24"/>
        </w:rPr>
        <w:t>(по</w:t>
      </w:r>
      <w:r>
        <w:rPr>
          <w:spacing w:val="-1"/>
          <w:sz w:val="24"/>
        </w:rPr>
        <w:t> </w:t>
      </w:r>
      <w:r>
        <w:rPr>
          <w:sz w:val="24"/>
        </w:rPr>
        <w:t>выбору обучающихся) на основе источников информации.</w:t>
      </w:r>
    </w:p>
    <w:p>
      <w:pPr>
        <w:pStyle w:val="ListParagraph"/>
        <w:numPr>
          <w:ilvl w:val="0"/>
          <w:numId w:val="88"/>
        </w:numPr>
        <w:tabs>
          <w:tab w:pos="1371" w:val="left" w:leader="none"/>
        </w:tabs>
        <w:spacing w:line="240" w:lineRule="auto" w:before="4" w:after="0"/>
        <w:ind w:left="324" w:right="117" w:firstLine="705"/>
        <w:jc w:val="left"/>
        <w:rPr>
          <w:sz w:val="24"/>
        </w:rPr>
      </w:pPr>
      <w:r>
        <w:rPr>
          <w:sz w:val="24"/>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pPr>
        <w:pStyle w:val="ListParagraph"/>
        <w:numPr>
          <w:ilvl w:val="0"/>
          <w:numId w:val="88"/>
        </w:numPr>
        <w:tabs>
          <w:tab w:pos="1349" w:val="left" w:leader="none"/>
        </w:tabs>
        <w:spacing w:line="240" w:lineRule="auto" w:before="6" w:after="0"/>
        <w:ind w:left="324" w:right="123" w:firstLine="705"/>
        <w:jc w:val="left"/>
        <w:rPr>
          <w:sz w:val="24"/>
        </w:rPr>
      </w:pPr>
      <w:r>
        <w:rPr>
          <w:sz w:val="24"/>
        </w:rPr>
        <w:t>Отображение</w:t>
      </w:r>
      <w:r>
        <w:rPr>
          <w:spacing w:val="-5"/>
          <w:sz w:val="24"/>
        </w:rPr>
        <w:t> </w:t>
      </w:r>
      <w:r>
        <w:rPr>
          <w:sz w:val="24"/>
        </w:rPr>
        <w:t>статистических</w:t>
      </w:r>
      <w:r>
        <w:rPr>
          <w:spacing w:val="-4"/>
          <w:sz w:val="24"/>
        </w:rPr>
        <w:t> </w:t>
      </w:r>
      <w:r>
        <w:rPr>
          <w:sz w:val="24"/>
        </w:rPr>
        <w:t>данных</w:t>
      </w:r>
      <w:r>
        <w:rPr>
          <w:spacing w:val="-5"/>
          <w:sz w:val="24"/>
        </w:rPr>
        <w:t> </w:t>
      </w:r>
      <w:r>
        <w:rPr>
          <w:sz w:val="24"/>
        </w:rPr>
        <w:t>по</w:t>
      </w:r>
      <w:r>
        <w:rPr>
          <w:spacing w:val="-7"/>
          <w:sz w:val="24"/>
        </w:rPr>
        <w:t> </w:t>
      </w:r>
      <w:r>
        <w:rPr>
          <w:sz w:val="24"/>
        </w:rPr>
        <w:t>обеспеченности</w:t>
      </w:r>
      <w:r>
        <w:rPr>
          <w:spacing w:val="-3"/>
          <w:sz w:val="24"/>
        </w:rPr>
        <w:t> </w:t>
      </w:r>
      <w:r>
        <w:rPr>
          <w:sz w:val="24"/>
        </w:rPr>
        <w:t>различными</w:t>
      </w:r>
      <w:r>
        <w:rPr>
          <w:spacing w:val="-3"/>
          <w:sz w:val="24"/>
        </w:rPr>
        <w:t> </w:t>
      </w:r>
      <w:r>
        <w:rPr>
          <w:sz w:val="24"/>
        </w:rPr>
        <w:t>предприятиями сферы услуг на примере своего города (области).</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4"/>
          <w:sz w:val="24"/>
        </w:rPr>
        <w:t> </w:t>
      </w:r>
      <w:r>
        <w:rPr>
          <w:sz w:val="24"/>
        </w:rPr>
        <w:t>8.</w:t>
      </w:r>
      <w:r>
        <w:rPr>
          <w:spacing w:val="-2"/>
          <w:sz w:val="24"/>
        </w:rPr>
        <w:t> </w:t>
      </w:r>
      <w:r>
        <w:rPr>
          <w:sz w:val="24"/>
        </w:rPr>
        <w:t>Мировая</w:t>
      </w:r>
      <w:r>
        <w:rPr>
          <w:spacing w:val="-3"/>
          <w:sz w:val="24"/>
        </w:rPr>
        <w:t> </w:t>
      </w:r>
      <w:r>
        <w:rPr>
          <w:sz w:val="24"/>
        </w:rPr>
        <w:t>транспортная</w:t>
      </w:r>
      <w:r>
        <w:rPr>
          <w:spacing w:val="-2"/>
          <w:sz w:val="24"/>
        </w:rPr>
        <w:t> система.</w:t>
      </w:r>
    </w:p>
    <w:p>
      <w:pPr>
        <w:pStyle w:val="BodyText"/>
        <w:spacing w:before="4"/>
        <w:ind w:right="114"/>
      </w:pPr>
      <w:r>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pPr>
        <w:pStyle w:val="BodyText"/>
        <w:spacing w:before="5"/>
        <w:ind w:right="123"/>
      </w:pPr>
      <w:r>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pPr>
        <w:pStyle w:val="BodyText"/>
        <w:spacing w:before="6"/>
        <w:ind w:left="1030" w:firstLine="0"/>
      </w:pPr>
      <w:r>
        <w:rPr/>
        <w:t>Мировой</w:t>
      </w:r>
      <w:r>
        <w:rPr>
          <w:spacing w:val="73"/>
          <w:w w:val="150"/>
        </w:rPr>
        <w:t> </w:t>
      </w:r>
      <w:r>
        <w:rPr/>
        <w:t>морской</w:t>
      </w:r>
      <w:r>
        <w:rPr>
          <w:spacing w:val="76"/>
          <w:w w:val="150"/>
        </w:rPr>
        <w:t> </w:t>
      </w:r>
      <w:r>
        <w:rPr/>
        <w:t>транспорт.</w:t>
      </w:r>
      <w:r>
        <w:rPr>
          <w:spacing w:val="76"/>
          <w:w w:val="150"/>
        </w:rPr>
        <w:t> </w:t>
      </w:r>
      <w:r>
        <w:rPr/>
        <w:t>Структура</w:t>
      </w:r>
      <w:r>
        <w:rPr>
          <w:spacing w:val="75"/>
          <w:w w:val="150"/>
        </w:rPr>
        <w:t> </w:t>
      </w:r>
      <w:r>
        <w:rPr/>
        <w:t>мирового</w:t>
      </w:r>
      <w:r>
        <w:rPr>
          <w:spacing w:val="75"/>
          <w:w w:val="150"/>
        </w:rPr>
        <w:t> </w:t>
      </w:r>
      <w:r>
        <w:rPr/>
        <w:t>гражданского</w:t>
      </w:r>
      <w:r>
        <w:rPr>
          <w:spacing w:val="75"/>
          <w:w w:val="150"/>
        </w:rPr>
        <w:t> </w:t>
      </w:r>
      <w:r>
        <w:rPr/>
        <w:t>морского</w:t>
      </w:r>
      <w:r>
        <w:rPr>
          <w:spacing w:val="75"/>
          <w:w w:val="150"/>
        </w:rPr>
        <w:t> </w:t>
      </w:r>
      <w:r>
        <w:rPr>
          <w:spacing w:val="-2"/>
        </w:rPr>
        <w:t>флота.</w:t>
      </w:r>
    </w:p>
    <w:p>
      <w:pPr>
        <w:pStyle w:val="BodyText"/>
        <w:ind w:firstLine="0"/>
      </w:pPr>
      <w:r>
        <w:rPr/>
        <w:t>Важнейшие</w:t>
      </w:r>
      <w:r>
        <w:rPr>
          <w:spacing w:val="-6"/>
        </w:rPr>
        <w:t> </w:t>
      </w:r>
      <w:r>
        <w:rPr/>
        <w:t>водные</w:t>
      </w:r>
      <w:r>
        <w:rPr>
          <w:spacing w:val="-5"/>
        </w:rPr>
        <w:t> </w:t>
      </w:r>
      <w:r>
        <w:rPr/>
        <w:t>пути,</w:t>
      </w:r>
      <w:r>
        <w:rPr>
          <w:spacing w:val="-3"/>
        </w:rPr>
        <w:t> </w:t>
      </w:r>
      <w:r>
        <w:rPr/>
        <w:t>каналы</w:t>
      </w:r>
      <w:r>
        <w:rPr>
          <w:spacing w:val="-3"/>
        </w:rPr>
        <w:t> </w:t>
      </w:r>
      <w:r>
        <w:rPr/>
        <w:t>и</w:t>
      </w:r>
      <w:r>
        <w:rPr>
          <w:spacing w:val="-3"/>
        </w:rPr>
        <w:t> </w:t>
      </w:r>
      <w:r>
        <w:rPr/>
        <w:t>судоходные</w:t>
      </w:r>
      <w:r>
        <w:rPr>
          <w:spacing w:val="-4"/>
        </w:rPr>
        <w:t> </w:t>
      </w:r>
      <w:r>
        <w:rPr/>
        <w:t>реки</w:t>
      </w:r>
      <w:r>
        <w:rPr>
          <w:spacing w:val="-3"/>
        </w:rPr>
        <w:t> </w:t>
      </w:r>
      <w:r>
        <w:rPr>
          <w:spacing w:val="-2"/>
        </w:rPr>
        <w:t>мира.</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89"/>
        </w:numPr>
        <w:tabs>
          <w:tab w:pos="1467" w:val="left" w:leader="none"/>
        </w:tabs>
        <w:spacing w:line="240" w:lineRule="auto" w:before="4" w:after="0"/>
        <w:ind w:left="324" w:right="117" w:firstLine="705"/>
        <w:jc w:val="both"/>
        <w:rPr>
          <w:sz w:val="24"/>
        </w:rPr>
      </w:pPr>
      <w:r>
        <w:rPr>
          <w:sz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pPr>
        <w:pStyle w:val="ListParagraph"/>
        <w:numPr>
          <w:ilvl w:val="0"/>
          <w:numId w:val="89"/>
        </w:numPr>
        <w:tabs>
          <w:tab w:pos="1371" w:val="left" w:leader="none"/>
        </w:tabs>
        <w:spacing w:line="240" w:lineRule="auto" w:before="5" w:after="0"/>
        <w:ind w:left="324" w:right="121" w:firstLine="705"/>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pPr>
        <w:pStyle w:val="ListParagraph"/>
        <w:numPr>
          <w:ilvl w:val="0"/>
          <w:numId w:val="89"/>
        </w:numPr>
        <w:tabs>
          <w:tab w:pos="1440" w:val="left" w:leader="none"/>
        </w:tabs>
        <w:spacing w:line="242" w:lineRule="auto" w:before="5" w:after="0"/>
        <w:ind w:left="324" w:right="119" w:firstLine="705"/>
        <w:jc w:val="both"/>
        <w:rPr>
          <w:sz w:val="24"/>
        </w:rPr>
      </w:pPr>
      <w:r>
        <w:rPr>
          <w:sz w:val="24"/>
        </w:rPr>
        <w:t>Оценка транспортно-географического положения России на основе источников </w:t>
      </w:r>
      <w:r>
        <w:rPr>
          <w:spacing w:val="-2"/>
          <w:sz w:val="24"/>
        </w:rPr>
        <w:t>информации.</w:t>
      </w:r>
    </w:p>
    <w:p>
      <w:pPr>
        <w:pStyle w:val="ListParagraph"/>
        <w:numPr>
          <w:ilvl w:val="3"/>
          <w:numId w:val="64"/>
        </w:numPr>
        <w:tabs>
          <w:tab w:pos="2050" w:val="left" w:leader="none"/>
        </w:tabs>
        <w:spacing w:line="240" w:lineRule="auto" w:before="2" w:after="0"/>
        <w:ind w:left="2050" w:right="0" w:hanging="1020"/>
        <w:jc w:val="both"/>
        <w:rPr>
          <w:sz w:val="24"/>
        </w:rPr>
      </w:pPr>
      <w:r>
        <w:rPr>
          <w:sz w:val="24"/>
        </w:rPr>
        <w:t>Тема</w:t>
      </w:r>
      <w:r>
        <w:rPr>
          <w:spacing w:val="-4"/>
          <w:sz w:val="24"/>
        </w:rPr>
        <w:t> </w:t>
      </w:r>
      <w:r>
        <w:rPr>
          <w:sz w:val="24"/>
        </w:rPr>
        <w:t>9.</w:t>
      </w:r>
      <w:r>
        <w:rPr>
          <w:spacing w:val="-3"/>
          <w:sz w:val="24"/>
        </w:rPr>
        <w:t> </w:t>
      </w:r>
      <w:r>
        <w:rPr>
          <w:sz w:val="24"/>
        </w:rPr>
        <w:t>Глобальные</w:t>
      </w:r>
      <w:r>
        <w:rPr>
          <w:spacing w:val="-4"/>
          <w:sz w:val="24"/>
        </w:rPr>
        <w:t> </w:t>
      </w:r>
      <w:r>
        <w:rPr>
          <w:sz w:val="24"/>
        </w:rPr>
        <w:t>валютно-финансовые</w:t>
      </w:r>
      <w:r>
        <w:rPr>
          <w:spacing w:val="-3"/>
          <w:sz w:val="24"/>
        </w:rPr>
        <w:t> </w:t>
      </w:r>
      <w:r>
        <w:rPr>
          <w:spacing w:val="-2"/>
          <w:sz w:val="24"/>
        </w:rPr>
        <w:t>отношения.</w:t>
      </w:r>
    </w:p>
    <w:p>
      <w:pPr>
        <w:pStyle w:val="BodyText"/>
        <w:spacing w:before="5"/>
        <w:ind w:right="113"/>
      </w:pPr>
      <w:r>
        <w:rPr/>
        <w:t>Сущность мировых валютно-финансовых отношений. Элементы глобальной валютно- 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 должники. Перспективы устойчивости банковской системы России в условиях политической и</w:t>
      </w:r>
    </w:p>
    <w:p>
      <w:pPr>
        <w:spacing w:after="0"/>
        <w:sectPr>
          <w:pgSz w:w="11920" w:h="16850"/>
          <w:pgMar w:header="0" w:footer="1162" w:top="960" w:bottom="1480" w:left="1380" w:right="220"/>
        </w:sectPr>
      </w:pPr>
    </w:p>
    <w:p>
      <w:pPr>
        <w:pStyle w:val="BodyText"/>
        <w:spacing w:before="77"/>
        <w:ind w:firstLine="0"/>
      </w:pPr>
      <w:r>
        <w:rPr/>
        <w:t>экономической</w:t>
      </w:r>
      <w:r>
        <w:rPr>
          <w:spacing w:val="-5"/>
        </w:rPr>
        <w:t> </w:t>
      </w:r>
      <w:r>
        <w:rPr>
          <w:spacing w:val="-2"/>
        </w:rPr>
        <w:t>нестабильности.</w:t>
      </w:r>
    </w:p>
    <w:p>
      <w:pPr>
        <w:pStyle w:val="BodyText"/>
        <w:spacing w:before="5"/>
        <w:ind w:left="1030" w:firstLine="0"/>
      </w:pPr>
      <w:r>
        <w:rPr/>
        <w:t>Практическая</w:t>
      </w:r>
      <w:r>
        <w:rPr>
          <w:spacing w:val="-6"/>
        </w:rPr>
        <w:t> </w:t>
      </w:r>
      <w:r>
        <w:rPr>
          <w:spacing w:val="-2"/>
        </w:rPr>
        <w:t>работа.</w:t>
      </w:r>
    </w:p>
    <w:p>
      <w:pPr>
        <w:pStyle w:val="BodyText"/>
        <w:spacing w:before="5"/>
        <w:ind w:right="121"/>
      </w:pPr>
      <w:r>
        <w:rPr/>
        <w:t>1). Подготовка дискуссии на тему «Возможно ли преодоление финансовой задолженности развивающимися странами?».</w:t>
      </w:r>
    </w:p>
    <w:p>
      <w:pPr>
        <w:pStyle w:val="ListParagraph"/>
        <w:numPr>
          <w:ilvl w:val="3"/>
          <w:numId w:val="64"/>
        </w:numPr>
        <w:tabs>
          <w:tab w:pos="2243" w:val="left" w:leader="none"/>
        </w:tabs>
        <w:spacing w:line="240" w:lineRule="auto" w:before="5" w:after="0"/>
        <w:ind w:left="324" w:right="117" w:firstLine="705"/>
        <w:jc w:val="both"/>
        <w:rPr>
          <w:sz w:val="24"/>
        </w:rPr>
      </w:pPr>
      <w:r>
        <w:rPr>
          <w:sz w:val="24"/>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90"/>
        </w:numPr>
        <w:tabs>
          <w:tab w:pos="1407" w:val="left" w:leader="none"/>
        </w:tabs>
        <w:spacing w:line="240" w:lineRule="auto" w:before="8" w:after="0"/>
        <w:ind w:left="324" w:right="121" w:firstLine="705"/>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pPr>
        <w:pStyle w:val="ListParagraph"/>
        <w:numPr>
          <w:ilvl w:val="0"/>
          <w:numId w:val="90"/>
        </w:numPr>
        <w:tabs>
          <w:tab w:pos="1348" w:val="left" w:leader="none"/>
        </w:tabs>
        <w:spacing w:line="240" w:lineRule="auto" w:before="5" w:after="0"/>
        <w:ind w:left="324" w:right="114" w:firstLine="705"/>
        <w:jc w:val="both"/>
        <w:rPr>
          <w:sz w:val="24"/>
        </w:rPr>
      </w:pPr>
      <w:r>
        <w:rPr>
          <w:sz w:val="24"/>
        </w:rPr>
        <w:t>Анализ</w:t>
      </w:r>
      <w:r>
        <w:rPr>
          <w:spacing w:val="-3"/>
          <w:sz w:val="24"/>
        </w:rPr>
        <w:t> </w:t>
      </w:r>
      <w:r>
        <w:rPr>
          <w:sz w:val="24"/>
        </w:rPr>
        <w:t>международных</w:t>
      </w:r>
      <w:r>
        <w:rPr>
          <w:spacing w:val="-3"/>
          <w:sz w:val="24"/>
        </w:rPr>
        <w:t> </w:t>
      </w:r>
      <w:r>
        <w:rPr>
          <w:sz w:val="24"/>
        </w:rPr>
        <w:t>экономических</w:t>
      </w:r>
      <w:r>
        <w:rPr>
          <w:spacing w:val="-3"/>
          <w:sz w:val="24"/>
        </w:rPr>
        <w:t> </w:t>
      </w:r>
      <w:r>
        <w:rPr>
          <w:sz w:val="24"/>
        </w:rPr>
        <w:t>связей</w:t>
      </w:r>
      <w:r>
        <w:rPr>
          <w:spacing w:val="-3"/>
          <w:sz w:val="24"/>
        </w:rPr>
        <w:t> </w:t>
      </w:r>
      <w:r>
        <w:rPr>
          <w:sz w:val="24"/>
        </w:rPr>
        <w:t>на</w:t>
      </w:r>
      <w:r>
        <w:rPr>
          <w:spacing w:val="-4"/>
          <w:sz w:val="24"/>
        </w:rPr>
        <w:t> </w:t>
      </w:r>
      <w:r>
        <w:rPr>
          <w:sz w:val="24"/>
        </w:rPr>
        <w:t>примере</w:t>
      </w:r>
      <w:r>
        <w:rPr>
          <w:spacing w:val="-4"/>
          <w:sz w:val="24"/>
        </w:rPr>
        <w:t> </w:t>
      </w:r>
      <w:r>
        <w:rPr>
          <w:sz w:val="24"/>
        </w:rPr>
        <w:t>одной</w:t>
      </w:r>
      <w:r>
        <w:rPr>
          <w:spacing w:val="-3"/>
          <w:sz w:val="24"/>
        </w:rPr>
        <w:t> </w:t>
      </w:r>
      <w:r>
        <w:rPr>
          <w:sz w:val="24"/>
        </w:rPr>
        <w:t>из</w:t>
      </w:r>
      <w:r>
        <w:rPr>
          <w:spacing w:val="-3"/>
          <w:sz w:val="24"/>
        </w:rPr>
        <w:t> </w:t>
      </w:r>
      <w:r>
        <w:rPr>
          <w:sz w:val="24"/>
        </w:rPr>
        <w:t>стран</w:t>
      </w:r>
      <w:r>
        <w:rPr>
          <w:spacing w:val="-3"/>
          <w:sz w:val="24"/>
        </w:rPr>
        <w:t> </w:t>
      </w:r>
      <w:r>
        <w:rPr>
          <w:sz w:val="24"/>
        </w:rPr>
        <w:t>(по</w:t>
      </w:r>
      <w:r>
        <w:rPr>
          <w:spacing w:val="-3"/>
          <w:sz w:val="24"/>
        </w:rPr>
        <w:t> </w:t>
      </w:r>
      <w:r>
        <w:rPr>
          <w:sz w:val="24"/>
        </w:rPr>
        <w:t>выбору учителя) на основе анализа различных источников информации.</w:t>
      </w:r>
    </w:p>
    <w:p>
      <w:pPr>
        <w:pStyle w:val="ListParagraph"/>
        <w:numPr>
          <w:ilvl w:val="1"/>
          <w:numId w:val="64"/>
        </w:numPr>
        <w:tabs>
          <w:tab w:pos="1690" w:val="left" w:leader="none"/>
        </w:tabs>
        <w:spacing w:line="240" w:lineRule="auto" w:before="5" w:after="0"/>
        <w:ind w:left="1690" w:right="0" w:hanging="660"/>
        <w:jc w:val="left"/>
        <w:rPr>
          <w:sz w:val="24"/>
        </w:rPr>
      </w:pPr>
      <w:r>
        <w:rPr>
          <w:sz w:val="24"/>
        </w:rPr>
        <w:t>Содержание</w:t>
      </w:r>
      <w:r>
        <w:rPr>
          <w:spacing w:val="-5"/>
          <w:sz w:val="24"/>
        </w:rPr>
        <w:t> </w:t>
      </w:r>
      <w:r>
        <w:rPr>
          <w:sz w:val="24"/>
        </w:rPr>
        <w:t>учебного</w:t>
      </w:r>
      <w:r>
        <w:rPr>
          <w:spacing w:val="-1"/>
          <w:sz w:val="24"/>
        </w:rPr>
        <w:t> </w:t>
      </w:r>
      <w:r>
        <w:rPr>
          <w:sz w:val="24"/>
        </w:rPr>
        <w:t>предмета</w:t>
      </w:r>
      <w:r>
        <w:rPr>
          <w:spacing w:val="-1"/>
          <w:sz w:val="24"/>
        </w:rPr>
        <w:t> </w:t>
      </w:r>
      <w:r>
        <w:rPr>
          <w:sz w:val="24"/>
        </w:rPr>
        <w:t>«География»</w:t>
      </w:r>
      <w:r>
        <w:rPr>
          <w:spacing w:val="-2"/>
          <w:sz w:val="24"/>
        </w:rPr>
        <w:t> </w:t>
      </w:r>
      <w:r>
        <w:rPr>
          <w:sz w:val="24"/>
        </w:rPr>
        <w:t>в</w:t>
      </w:r>
      <w:r>
        <w:rPr>
          <w:spacing w:val="-2"/>
          <w:sz w:val="24"/>
        </w:rPr>
        <w:t> </w:t>
      </w:r>
      <w:r>
        <w:rPr>
          <w:sz w:val="24"/>
        </w:rPr>
        <w:t>11</w:t>
      </w:r>
      <w:r>
        <w:rPr>
          <w:spacing w:val="-1"/>
          <w:sz w:val="24"/>
        </w:rPr>
        <w:t> </w:t>
      </w:r>
      <w:r>
        <w:rPr>
          <w:spacing w:val="-2"/>
          <w:sz w:val="24"/>
        </w:rPr>
        <w:t>классе.</w:t>
      </w:r>
    </w:p>
    <w:p>
      <w:pPr>
        <w:pStyle w:val="ListParagraph"/>
        <w:numPr>
          <w:ilvl w:val="2"/>
          <w:numId w:val="64"/>
        </w:numPr>
        <w:tabs>
          <w:tab w:pos="1870" w:val="left" w:leader="none"/>
        </w:tabs>
        <w:spacing w:line="240" w:lineRule="auto" w:before="4" w:after="0"/>
        <w:ind w:left="1870" w:right="0" w:hanging="840"/>
        <w:jc w:val="left"/>
        <w:rPr>
          <w:sz w:val="24"/>
        </w:rPr>
      </w:pPr>
      <w:r>
        <w:rPr>
          <w:sz w:val="24"/>
        </w:rPr>
        <w:t>Раздел</w:t>
      </w:r>
      <w:r>
        <w:rPr>
          <w:spacing w:val="-2"/>
          <w:sz w:val="24"/>
        </w:rPr>
        <w:t> </w:t>
      </w:r>
      <w:r>
        <w:rPr>
          <w:sz w:val="24"/>
        </w:rPr>
        <w:t>7.</w:t>
      </w:r>
      <w:r>
        <w:rPr>
          <w:spacing w:val="-2"/>
          <w:sz w:val="24"/>
        </w:rPr>
        <w:t> </w:t>
      </w:r>
      <w:r>
        <w:rPr>
          <w:sz w:val="24"/>
        </w:rPr>
        <w:t>Зарубежная</w:t>
      </w:r>
      <w:r>
        <w:rPr>
          <w:spacing w:val="-2"/>
          <w:sz w:val="24"/>
        </w:rPr>
        <w:t> Европа.</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6"/>
          <w:sz w:val="24"/>
        </w:rPr>
        <w:t> </w:t>
      </w:r>
      <w:r>
        <w:rPr>
          <w:sz w:val="24"/>
        </w:rPr>
        <w:t>1.</w:t>
      </w:r>
      <w:r>
        <w:rPr>
          <w:spacing w:val="-2"/>
          <w:sz w:val="24"/>
        </w:rPr>
        <w:t> </w:t>
      </w:r>
      <w:r>
        <w:rPr>
          <w:sz w:val="24"/>
        </w:rPr>
        <w:t>Географическое</w:t>
      </w:r>
      <w:r>
        <w:rPr>
          <w:spacing w:val="-4"/>
          <w:sz w:val="24"/>
        </w:rPr>
        <w:t> </w:t>
      </w:r>
      <w:r>
        <w:rPr>
          <w:sz w:val="24"/>
        </w:rPr>
        <w:t>положение</w:t>
      </w:r>
      <w:r>
        <w:rPr>
          <w:spacing w:val="-3"/>
          <w:sz w:val="24"/>
        </w:rPr>
        <w:t> </w:t>
      </w:r>
      <w:r>
        <w:rPr>
          <w:sz w:val="24"/>
        </w:rPr>
        <w:t>и</w:t>
      </w:r>
      <w:r>
        <w:rPr>
          <w:spacing w:val="-2"/>
          <w:sz w:val="24"/>
        </w:rPr>
        <w:t> </w:t>
      </w:r>
      <w:r>
        <w:rPr>
          <w:sz w:val="24"/>
        </w:rPr>
        <w:t>политическая</w:t>
      </w:r>
      <w:r>
        <w:rPr>
          <w:spacing w:val="-3"/>
          <w:sz w:val="24"/>
        </w:rPr>
        <w:t> </w:t>
      </w:r>
      <w:r>
        <w:rPr>
          <w:sz w:val="24"/>
        </w:rPr>
        <w:t>карта</w:t>
      </w:r>
      <w:r>
        <w:rPr>
          <w:spacing w:val="-2"/>
          <w:sz w:val="24"/>
        </w:rPr>
        <w:t> </w:t>
      </w:r>
      <w:r>
        <w:rPr>
          <w:sz w:val="24"/>
        </w:rPr>
        <w:t>зарубежной</w:t>
      </w:r>
      <w:r>
        <w:rPr>
          <w:spacing w:val="-2"/>
          <w:sz w:val="24"/>
        </w:rPr>
        <w:t> Европы.</w:t>
      </w:r>
    </w:p>
    <w:p>
      <w:pPr>
        <w:pStyle w:val="BodyText"/>
        <w:spacing w:before="5"/>
        <w:ind w:right="120"/>
      </w:pPr>
      <w:r>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pPr>
        <w:pStyle w:val="BodyText"/>
        <w:spacing w:before="5"/>
        <w:ind w:right="115"/>
      </w:pPr>
      <w:r>
        <w:rPr/>
        <w:t>Политическая</w:t>
      </w:r>
      <w:r>
        <w:rPr>
          <w:spacing w:val="-8"/>
        </w:rPr>
        <w:t> </w:t>
      </w:r>
      <w:r>
        <w:rPr/>
        <w:t>карта</w:t>
      </w:r>
      <w:r>
        <w:rPr>
          <w:spacing w:val="-8"/>
        </w:rPr>
        <w:t> </w:t>
      </w:r>
      <w:r>
        <w:rPr/>
        <w:t>зарубежной</w:t>
      </w:r>
      <w:r>
        <w:rPr>
          <w:spacing w:val="-7"/>
        </w:rPr>
        <w:t> </w:t>
      </w:r>
      <w:r>
        <w:rPr/>
        <w:t>Европы</w:t>
      </w:r>
      <w:r>
        <w:rPr>
          <w:spacing w:val="-11"/>
        </w:rPr>
        <w:t> </w:t>
      </w:r>
      <w:r>
        <w:rPr/>
        <w:t>после</w:t>
      </w:r>
      <w:r>
        <w:rPr>
          <w:spacing w:val="-11"/>
        </w:rPr>
        <w:t> </w:t>
      </w:r>
      <w:r>
        <w:rPr/>
        <w:t>Второй</w:t>
      </w:r>
      <w:r>
        <w:rPr>
          <w:spacing w:val="-7"/>
        </w:rPr>
        <w:t> </w:t>
      </w:r>
      <w:r>
        <w:rPr/>
        <w:t>мировой</w:t>
      </w:r>
      <w:r>
        <w:rPr>
          <w:spacing w:val="-8"/>
        </w:rPr>
        <w:t> </w:t>
      </w:r>
      <w:r>
        <w:rPr/>
        <w:t>войны;</w:t>
      </w:r>
      <w:r>
        <w:rPr>
          <w:spacing w:val="-8"/>
        </w:rPr>
        <w:t> </w:t>
      </w:r>
      <w:r>
        <w:rPr/>
        <w:t>отражение</w:t>
      </w:r>
      <w:r>
        <w:rPr>
          <w:spacing w:val="-12"/>
        </w:rPr>
        <w:t> </w:t>
      </w:r>
      <w:r>
        <w:rPr/>
        <w:t>на</w:t>
      </w:r>
      <w:r>
        <w:rPr>
          <w:spacing w:val="-9"/>
        </w:rPr>
        <w:t> </w:t>
      </w:r>
      <w:r>
        <w:rPr/>
        <w:t>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pPr>
        <w:pStyle w:val="BodyText"/>
        <w:spacing w:before="5"/>
        <w:ind w:right="122"/>
      </w:pPr>
      <w:r>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pPr>
        <w:pStyle w:val="BodyText"/>
        <w:spacing w:before="5"/>
        <w:ind w:left="1030" w:firstLine="0"/>
      </w:pPr>
      <w:r>
        <w:rPr/>
        <w:t>Практическая</w:t>
      </w:r>
      <w:r>
        <w:rPr>
          <w:spacing w:val="-5"/>
        </w:rPr>
        <w:t> </w:t>
      </w:r>
      <w:r>
        <w:rPr>
          <w:spacing w:val="-2"/>
        </w:rPr>
        <w:t>работа.</w:t>
      </w:r>
    </w:p>
    <w:p>
      <w:pPr>
        <w:pStyle w:val="BodyText"/>
        <w:spacing w:before="6"/>
        <w:ind w:right="124"/>
      </w:pPr>
      <w:r>
        <w:rPr/>
        <w:t>1). Сравнительная характеристика региональных организаций зарубежной Европы (ЕС, ЕАСТ, Евратом, Европейское космическое агентство).</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2.</w:t>
      </w:r>
      <w:r>
        <w:rPr>
          <w:spacing w:val="-2"/>
          <w:sz w:val="24"/>
        </w:rPr>
        <w:t> </w:t>
      </w:r>
      <w:r>
        <w:rPr>
          <w:sz w:val="24"/>
        </w:rPr>
        <w:t>Природные</w:t>
      </w:r>
      <w:r>
        <w:rPr>
          <w:spacing w:val="-3"/>
          <w:sz w:val="24"/>
        </w:rPr>
        <w:t> </w:t>
      </w:r>
      <w:r>
        <w:rPr>
          <w:sz w:val="24"/>
        </w:rPr>
        <w:t>условия</w:t>
      </w:r>
      <w:r>
        <w:rPr>
          <w:spacing w:val="-2"/>
          <w:sz w:val="24"/>
        </w:rPr>
        <w:t> </w:t>
      </w:r>
      <w:r>
        <w:rPr>
          <w:sz w:val="24"/>
        </w:rPr>
        <w:t>и</w:t>
      </w:r>
      <w:r>
        <w:rPr>
          <w:spacing w:val="-1"/>
          <w:sz w:val="24"/>
        </w:rPr>
        <w:t> </w:t>
      </w:r>
      <w:r>
        <w:rPr>
          <w:sz w:val="24"/>
        </w:rPr>
        <w:t>ресурсы</w:t>
      </w:r>
      <w:r>
        <w:rPr>
          <w:spacing w:val="-2"/>
          <w:sz w:val="24"/>
        </w:rPr>
        <w:t> </w:t>
      </w:r>
      <w:r>
        <w:rPr>
          <w:sz w:val="24"/>
        </w:rPr>
        <w:t>зарубежной</w:t>
      </w:r>
      <w:r>
        <w:rPr>
          <w:spacing w:val="-1"/>
          <w:sz w:val="24"/>
        </w:rPr>
        <w:t> </w:t>
      </w:r>
      <w:r>
        <w:rPr>
          <w:spacing w:val="-2"/>
          <w:sz w:val="24"/>
        </w:rPr>
        <w:t>Европы.</w:t>
      </w:r>
    </w:p>
    <w:p>
      <w:pPr>
        <w:pStyle w:val="BodyText"/>
        <w:spacing w:before="4"/>
        <w:ind w:right="113"/>
      </w:pPr>
      <w:r>
        <w:rP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 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w:t>
      </w:r>
      <w:r>
        <w:rPr>
          <w:spacing w:val="-12"/>
        </w:rPr>
        <w:t> </w:t>
      </w:r>
      <w:r>
        <w:rPr/>
        <w:t>(солнечной,</w:t>
      </w:r>
      <w:r>
        <w:rPr>
          <w:spacing w:val="-13"/>
        </w:rPr>
        <w:t> </w:t>
      </w:r>
      <w:r>
        <w:rPr/>
        <w:t>ветровой,</w:t>
      </w:r>
      <w:r>
        <w:rPr>
          <w:spacing w:val="-11"/>
        </w:rPr>
        <w:t> </w:t>
      </w:r>
      <w:r>
        <w:rPr/>
        <w:t>волновой).</w:t>
      </w:r>
      <w:r>
        <w:rPr>
          <w:spacing w:val="-11"/>
        </w:rPr>
        <w:t> </w:t>
      </w:r>
      <w:r>
        <w:rPr/>
        <w:t>Проблемы</w:t>
      </w:r>
      <w:r>
        <w:rPr>
          <w:spacing w:val="-11"/>
        </w:rPr>
        <w:t> </w:t>
      </w:r>
      <w:r>
        <w:rPr/>
        <w:t>природопользования</w:t>
      </w:r>
      <w:r>
        <w:rPr>
          <w:spacing w:val="-11"/>
        </w:rPr>
        <w:t> </w:t>
      </w:r>
      <w:r>
        <w:rPr/>
        <w:t>и</w:t>
      </w:r>
      <w:r>
        <w:rPr>
          <w:spacing w:val="-12"/>
        </w:rPr>
        <w:t> </w:t>
      </w:r>
      <w:r>
        <w:rPr/>
        <w:t>охрана</w:t>
      </w:r>
      <w:r>
        <w:rPr>
          <w:spacing w:val="-12"/>
        </w:rPr>
        <w:t> </w:t>
      </w:r>
      <w:r>
        <w:rPr/>
        <w:t>природы. Обострение</w:t>
      </w:r>
      <w:r>
        <w:rPr>
          <w:spacing w:val="-9"/>
        </w:rPr>
        <w:t> </w:t>
      </w:r>
      <w:r>
        <w:rPr/>
        <w:t>ресурсных</w:t>
      </w:r>
      <w:r>
        <w:rPr>
          <w:spacing w:val="-9"/>
        </w:rPr>
        <w:t> </w:t>
      </w:r>
      <w:r>
        <w:rPr/>
        <w:t>и</w:t>
      </w:r>
      <w:r>
        <w:rPr>
          <w:spacing w:val="-7"/>
        </w:rPr>
        <w:t> </w:t>
      </w:r>
      <w:r>
        <w:rPr/>
        <w:t>экологических</w:t>
      </w:r>
      <w:r>
        <w:rPr>
          <w:spacing w:val="-8"/>
        </w:rPr>
        <w:t> </w:t>
      </w:r>
      <w:r>
        <w:rPr/>
        <w:t>проблем</w:t>
      </w:r>
      <w:r>
        <w:rPr>
          <w:spacing w:val="-9"/>
        </w:rPr>
        <w:t> </w:t>
      </w:r>
      <w:r>
        <w:rPr/>
        <w:t>в</w:t>
      </w:r>
      <w:r>
        <w:rPr>
          <w:spacing w:val="-9"/>
        </w:rPr>
        <w:t> </w:t>
      </w:r>
      <w:r>
        <w:rPr/>
        <w:t>странах</w:t>
      </w:r>
      <w:r>
        <w:rPr>
          <w:spacing w:val="-8"/>
        </w:rPr>
        <w:t> </w:t>
      </w:r>
      <w:r>
        <w:rPr/>
        <w:t>зарубежной</w:t>
      </w:r>
      <w:r>
        <w:rPr>
          <w:spacing w:val="-7"/>
        </w:rPr>
        <w:t> </w:t>
      </w:r>
      <w:r>
        <w:rPr/>
        <w:t>Европы,</w:t>
      </w:r>
      <w:r>
        <w:rPr>
          <w:spacing w:val="-9"/>
        </w:rPr>
        <w:t> </w:t>
      </w:r>
      <w:r>
        <w:rPr/>
        <w:t>направления</w:t>
      </w:r>
      <w:r>
        <w:rPr>
          <w:spacing w:val="-11"/>
        </w:rPr>
        <w:t> </w:t>
      </w:r>
      <w:r>
        <w:rPr/>
        <w:t>их </w:t>
      </w:r>
      <w:r>
        <w:rPr>
          <w:spacing w:val="-2"/>
        </w:rPr>
        <w:t>решения.</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91"/>
        </w:numPr>
        <w:tabs>
          <w:tab w:pos="1349" w:val="left" w:leader="none"/>
        </w:tabs>
        <w:spacing w:line="240" w:lineRule="auto" w:before="6" w:after="0"/>
        <w:ind w:left="1349" w:right="0" w:hanging="319"/>
        <w:jc w:val="both"/>
        <w:rPr>
          <w:sz w:val="24"/>
        </w:rPr>
      </w:pPr>
      <w:r>
        <w:rPr>
          <w:sz w:val="24"/>
        </w:rPr>
        <w:t>Оценка</w:t>
      </w:r>
      <w:r>
        <w:rPr>
          <w:spacing w:val="-8"/>
          <w:sz w:val="24"/>
        </w:rPr>
        <w:t> </w:t>
      </w:r>
      <w:r>
        <w:rPr>
          <w:sz w:val="24"/>
        </w:rPr>
        <w:t>обеспеченности</w:t>
      </w:r>
      <w:r>
        <w:rPr>
          <w:spacing w:val="-4"/>
          <w:sz w:val="24"/>
        </w:rPr>
        <w:t> </w:t>
      </w:r>
      <w:r>
        <w:rPr>
          <w:sz w:val="24"/>
        </w:rPr>
        <w:t>природными</w:t>
      </w:r>
      <w:r>
        <w:rPr>
          <w:spacing w:val="-5"/>
          <w:sz w:val="24"/>
        </w:rPr>
        <w:t> </w:t>
      </w:r>
      <w:r>
        <w:rPr>
          <w:sz w:val="24"/>
        </w:rPr>
        <w:t>ресурсами</w:t>
      </w:r>
      <w:r>
        <w:rPr>
          <w:spacing w:val="-4"/>
          <w:sz w:val="24"/>
        </w:rPr>
        <w:t> </w:t>
      </w:r>
      <w:r>
        <w:rPr>
          <w:sz w:val="24"/>
        </w:rPr>
        <w:t>субрегионов</w:t>
      </w:r>
      <w:r>
        <w:rPr>
          <w:spacing w:val="-6"/>
          <w:sz w:val="24"/>
        </w:rPr>
        <w:t> </w:t>
      </w:r>
      <w:r>
        <w:rPr>
          <w:sz w:val="24"/>
        </w:rPr>
        <w:t>зарубежной</w:t>
      </w:r>
      <w:r>
        <w:rPr>
          <w:spacing w:val="-4"/>
          <w:sz w:val="24"/>
        </w:rPr>
        <w:t> </w:t>
      </w:r>
      <w:r>
        <w:rPr>
          <w:spacing w:val="-2"/>
          <w:sz w:val="24"/>
        </w:rPr>
        <w:t>Европы.</w:t>
      </w:r>
    </w:p>
    <w:p>
      <w:pPr>
        <w:pStyle w:val="ListParagraph"/>
        <w:numPr>
          <w:ilvl w:val="0"/>
          <w:numId w:val="91"/>
        </w:numPr>
        <w:tabs>
          <w:tab w:pos="1452" w:val="left" w:leader="none"/>
        </w:tabs>
        <w:spacing w:line="240" w:lineRule="auto" w:before="4" w:after="0"/>
        <w:ind w:left="324" w:right="119" w:firstLine="705"/>
        <w:jc w:val="both"/>
        <w:rPr>
          <w:sz w:val="24"/>
        </w:rPr>
      </w:pPr>
      <w:r>
        <w:rPr>
          <w:sz w:val="24"/>
        </w:rPr>
        <w:t>Комплексная характеристика природно-ресурсного потенциала одной из стран зарубежной Европы (по выбору).</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3.</w:t>
      </w:r>
      <w:r>
        <w:rPr>
          <w:spacing w:val="-2"/>
          <w:sz w:val="24"/>
        </w:rPr>
        <w:t> </w:t>
      </w:r>
      <w:r>
        <w:rPr>
          <w:sz w:val="24"/>
        </w:rPr>
        <w:t>Население</w:t>
      </w:r>
      <w:r>
        <w:rPr>
          <w:spacing w:val="-3"/>
          <w:sz w:val="24"/>
        </w:rPr>
        <w:t> </w:t>
      </w:r>
      <w:r>
        <w:rPr>
          <w:sz w:val="24"/>
        </w:rPr>
        <w:t>зарубежной</w:t>
      </w:r>
      <w:r>
        <w:rPr>
          <w:spacing w:val="-2"/>
          <w:sz w:val="24"/>
        </w:rPr>
        <w:t> Европы.</w:t>
      </w:r>
    </w:p>
    <w:p>
      <w:pPr>
        <w:spacing w:after="0" w:line="240" w:lineRule="auto"/>
        <w:jc w:val="both"/>
        <w:rPr>
          <w:sz w:val="24"/>
        </w:rPr>
        <w:sectPr>
          <w:pgSz w:w="11920" w:h="16850"/>
          <w:pgMar w:header="0" w:footer="1162" w:top="960" w:bottom="1480" w:left="1380" w:right="220"/>
        </w:sectPr>
      </w:pPr>
    </w:p>
    <w:p>
      <w:pPr>
        <w:pStyle w:val="BodyText"/>
        <w:spacing w:before="77"/>
        <w:ind w:right="115"/>
      </w:pPr>
      <w:r>
        <w:rPr/>
        <w:t>Динамика населения региона в последние десятилетия. Национальный и религиозный состав,</w:t>
      </w:r>
      <w:r>
        <w:rPr>
          <w:spacing w:val="-3"/>
        </w:rPr>
        <w:t> </w:t>
      </w:r>
      <w:r>
        <w:rPr/>
        <w:t>его</w:t>
      </w:r>
      <w:r>
        <w:rPr>
          <w:spacing w:val="-3"/>
        </w:rPr>
        <w:t> </w:t>
      </w:r>
      <w:r>
        <w:rPr/>
        <w:t>изменения</w:t>
      </w:r>
      <w:r>
        <w:rPr>
          <w:spacing w:val="-3"/>
        </w:rPr>
        <w:t> </w:t>
      </w:r>
      <w:r>
        <w:rPr/>
        <w:t>в</w:t>
      </w:r>
      <w:r>
        <w:rPr>
          <w:spacing w:val="-4"/>
        </w:rPr>
        <w:t> </w:t>
      </w:r>
      <w:r>
        <w:rPr/>
        <w:t>отдельных</w:t>
      </w:r>
      <w:r>
        <w:rPr>
          <w:spacing w:val="-3"/>
        </w:rPr>
        <w:t> </w:t>
      </w:r>
      <w:r>
        <w:rPr/>
        <w:t>странах</w:t>
      </w:r>
      <w:r>
        <w:rPr>
          <w:spacing w:val="-3"/>
        </w:rPr>
        <w:t> </w:t>
      </w:r>
      <w:r>
        <w:rPr/>
        <w:t>вследствие</w:t>
      </w:r>
      <w:r>
        <w:rPr>
          <w:spacing w:val="-4"/>
        </w:rPr>
        <w:t> </w:t>
      </w:r>
      <w:r>
        <w:rPr/>
        <w:t>миграций.</w:t>
      </w:r>
      <w:r>
        <w:rPr>
          <w:spacing w:val="-3"/>
        </w:rPr>
        <w:t> </w:t>
      </w:r>
      <w:r>
        <w:rPr/>
        <w:t>Миграционный</w:t>
      </w:r>
      <w:r>
        <w:rPr>
          <w:spacing w:val="-3"/>
        </w:rPr>
        <w:t> </w:t>
      </w:r>
      <w:r>
        <w:rPr/>
        <w:t>кризис</w:t>
      </w:r>
      <w:r>
        <w:rPr>
          <w:spacing w:val="-4"/>
        </w:rPr>
        <w:t> </w:t>
      </w:r>
      <w:r>
        <w:rPr/>
        <w:t>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pPr>
        <w:pStyle w:val="BodyText"/>
        <w:spacing w:before="6"/>
        <w:ind w:left="1030" w:firstLine="0"/>
      </w:pPr>
      <w:r>
        <w:rPr/>
        <w:t>Практические</w:t>
      </w:r>
      <w:r>
        <w:rPr>
          <w:spacing w:val="-6"/>
        </w:rPr>
        <w:t> </w:t>
      </w:r>
      <w:r>
        <w:rPr>
          <w:spacing w:val="-2"/>
        </w:rPr>
        <w:t>работы.</w:t>
      </w:r>
    </w:p>
    <w:p>
      <w:pPr>
        <w:pStyle w:val="ListParagraph"/>
        <w:numPr>
          <w:ilvl w:val="0"/>
          <w:numId w:val="92"/>
        </w:numPr>
        <w:tabs>
          <w:tab w:pos="1349" w:val="left" w:leader="none"/>
        </w:tabs>
        <w:spacing w:line="240" w:lineRule="auto" w:before="4" w:after="0"/>
        <w:ind w:left="1349" w:right="0" w:hanging="319"/>
        <w:jc w:val="both"/>
        <w:rPr>
          <w:sz w:val="24"/>
        </w:rPr>
      </w:pPr>
      <w:r>
        <w:rPr>
          <w:sz w:val="24"/>
        </w:rPr>
        <w:t>Группировка</w:t>
      </w:r>
      <w:r>
        <w:rPr>
          <w:spacing w:val="-3"/>
          <w:sz w:val="24"/>
        </w:rPr>
        <w:t> </w:t>
      </w:r>
      <w:r>
        <w:rPr>
          <w:sz w:val="24"/>
        </w:rPr>
        <w:t>стран</w:t>
      </w:r>
      <w:r>
        <w:rPr>
          <w:spacing w:val="-4"/>
          <w:sz w:val="24"/>
        </w:rPr>
        <w:t> </w:t>
      </w:r>
      <w:r>
        <w:rPr>
          <w:sz w:val="24"/>
        </w:rPr>
        <w:t>зарубежной</w:t>
      </w:r>
      <w:r>
        <w:rPr>
          <w:spacing w:val="-3"/>
          <w:sz w:val="24"/>
        </w:rPr>
        <w:t> </w:t>
      </w:r>
      <w:r>
        <w:rPr>
          <w:sz w:val="24"/>
        </w:rPr>
        <w:t>Европы</w:t>
      </w:r>
      <w:r>
        <w:rPr>
          <w:spacing w:val="-2"/>
          <w:sz w:val="24"/>
        </w:rPr>
        <w:t> </w:t>
      </w:r>
      <w:r>
        <w:rPr>
          <w:sz w:val="24"/>
        </w:rPr>
        <w:t>по</w:t>
      </w:r>
      <w:r>
        <w:rPr>
          <w:spacing w:val="-2"/>
          <w:sz w:val="24"/>
        </w:rPr>
        <w:t> </w:t>
      </w:r>
      <w:r>
        <w:rPr>
          <w:sz w:val="24"/>
        </w:rPr>
        <w:t>этнической</w:t>
      </w:r>
      <w:r>
        <w:rPr>
          <w:spacing w:val="-3"/>
          <w:sz w:val="24"/>
        </w:rPr>
        <w:t> </w:t>
      </w:r>
      <w:r>
        <w:rPr>
          <w:sz w:val="24"/>
        </w:rPr>
        <w:t>структуре</w:t>
      </w:r>
      <w:r>
        <w:rPr>
          <w:spacing w:val="-2"/>
          <w:sz w:val="24"/>
        </w:rPr>
        <w:t> </w:t>
      </w:r>
      <w:r>
        <w:rPr>
          <w:sz w:val="24"/>
        </w:rPr>
        <w:t>их</w:t>
      </w:r>
      <w:r>
        <w:rPr>
          <w:spacing w:val="-5"/>
          <w:sz w:val="24"/>
        </w:rPr>
        <w:t> </w:t>
      </w:r>
      <w:r>
        <w:rPr>
          <w:spacing w:val="-2"/>
          <w:sz w:val="24"/>
        </w:rPr>
        <w:t>населения.</w:t>
      </w:r>
    </w:p>
    <w:p>
      <w:pPr>
        <w:pStyle w:val="ListParagraph"/>
        <w:numPr>
          <w:ilvl w:val="0"/>
          <w:numId w:val="92"/>
        </w:numPr>
        <w:tabs>
          <w:tab w:pos="1361" w:val="left" w:leader="none"/>
        </w:tabs>
        <w:spacing w:line="240" w:lineRule="auto" w:before="5" w:after="0"/>
        <w:ind w:left="324" w:right="124" w:firstLine="705"/>
        <w:jc w:val="both"/>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pPr>
        <w:pStyle w:val="ListParagraph"/>
        <w:numPr>
          <w:ilvl w:val="3"/>
          <w:numId w:val="64"/>
        </w:numPr>
        <w:tabs>
          <w:tab w:pos="2050" w:val="left" w:leader="none"/>
        </w:tabs>
        <w:spacing w:line="240" w:lineRule="auto" w:before="6" w:after="0"/>
        <w:ind w:left="2050" w:right="0" w:hanging="1020"/>
        <w:jc w:val="both"/>
        <w:rPr>
          <w:sz w:val="24"/>
        </w:rPr>
      </w:pPr>
      <w:r>
        <w:rPr>
          <w:sz w:val="24"/>
        </w:rPr>
        <w:t>Тема</w:t>
      </w:r>
      <w:r>
        <w:rPr>
          <w:spacing w:val="-5"/>
          <w:sz w:val="24"/>
        </w:rPr>
        <w:t> </w:t>
      </w:r>
      <w:r>
        <w:rPr>
          <w:sz w:val="24"/>
        </w:rPr>
        <w:t>4.</w:t>
      </w:r>
      <w:r>
        <w:rPr>
          <w:spacing w:val="-1"/>
          <w:sz w:val="24"/>
        </w:rPr>
        <w:t> </w:t>
      </w:r>
      <w:r>
        <w:rPr>
          <w:sz w:val="24"/>
        </w:rPr>
        <w:t>Хозяйство</w:t>
      </w:r>
      <w:r>
        <w:rPr>
          <w:spacing w:val="-1"/>
          <w:sz w:val="24"/>
        </w:rPr>
        <w:t> </w:t>
      </w:r>
      <w:r>
        <w:rPr>
          <w:sz w:val="24"/>
        </w:rPr>
        <w:t>зарубежной</w:t>
      </w:r>
      <w:r>
        <w:rPr>
          <w:spacing w:val="-1"/>
          <w:sz w:val="24"/>
        </w:rPr>
        <w:t> </w:t>
      </w:r>
      <w:r>
        <w:rPr>
          <w:spacing w:val="-2"/>
          <w:sz w:val="24"/>
        </w:rPr>
        <w:t>Европы.</w:t>
      </w:r>
    </w:p>
    <w:p>
      <w:pPr>
        <w:pStyle w:val="BodyText"/>
        <w:spacing w:before="7"/>
        <w:ind w:right="117"/>
      </w:pPr>
      <w:r>
        <w:rPr/>
        <w:t>Зарубежная Европа как одно из ядер мировой экономики. Высокие показатели экономического</w:t>
      </w:r>
      <w:r>
        <w:rPr>
          <w:spacing w:val="-8"/>
        </w:rPr>
        <w:t> </w:t>
      </w:r>
      <w:r>
        <w:rPr/>
        <w:t>и</w:t>
      </w:r>
      <w:r>
        <w:rPr>
          <w:spacing w:val="-8"/>
        </w:rPr>
        <w:t> </w:t>
      </w:r>
      <w:r>
        <w:rPr/>
        <w:t>социального</w:t>
      </w:r>
      <w:r>
        <w:rPr>
          <w:spacing w:val="-8"/>
        </w:rPr>
        <w:t> </w:t>
      </w:r>
      <w:r>
        <w:rPr/>
        <w:t>развития</w:t>
      </w:r>
      <w:r>
        <w:rPr>
          <w:spacing w:val="-8"/>
        </w:rPr>
        <w:t> </w:t>
      </w:r>
      <w:r>
        <w:rPr/>
        <w:t>региона.</w:t>
      </w:r>
      <w:r>
        <w:rPr>
          <w:spacing w:val="-8"/>
        </w:rPr>
        <w:t> </w:t>
      </w:r>
      <w:r>
        <w:rPr/>
        <w:t>Отраслевая</w:t>
      </w:r>
      <w:r>
        <w:rPr>
          <w:spacing w:val="-7"/>
        </w:rPr>
        <w:t> </w:t>
      </w:r>
      <w:r>
        <w:rPr/>
        <w:t>структура</w:t>
      </w:r>
      <w:r>
        <w:rPr>
          <w:spacing w:val="-8"/>
        </w:rPr>
        <w:t> </w:t>
      </w:r>
      <w:r>
        <w:rPr/>
        <w:t>хозяйства.</w:t>
      </w:r>
      <w:r>
        <w:rPr>
          <w:spacing w:val="-8"/>
        </w:rPr>
        <w:t> </w:t>
      </w:r>
      <w:r>
        <w:rPr/>
        <w:t>Выдвижение наукоёмких отраслей промышленности, непроизводственной сферы хозяйства.</w:t>
      </w:r>
    </w:p>
    <w:p>
      <w:pPr>
        <w:pStyle w:val="BodyText"/>
        <w:spacing w:before="5"/>
        <w:ind w:right="113"/>
      </w:pPr>
      <w:r>
        <w:rPr/>
        <w:t>Состав и география европейских межотраслевых промышленно-территориальных сочетаний:</w:t>
      </w:r>
      <w:r>
        <w:rPr>
          <w:spacing w:val="-12"/>
        </w:rPr>
        <w:t> </w:t>
      </w:r>
      <w:r>
        <w:rPr/>
        <w:t>топливно-энергетического,</w:t>
      </w:r>
      <w:r>
        <w:rPr>
          <w:spacing w:val="-13"/>
        </w:rPr>
        <w:t> </w:t>
      </w:r>
      <w:r>
        <w:rPr/>
        <w:t>машиностроительного,</w:t>
      </w:r>
      <w:r>
        <w:rPr>
          <w:spacing w:val="-15"/>
        </w:rPr>
        <w:t> </w:t>
      </w:r>
      <w:r>
        <w:rPr/>
        <w:t>конструкционных</w:t>
      </w:r>
      <w:r>
        <w:rPr>
          <w:spacing w:val="-13"/>
        </w:rPr>
        <w:t> </w:t>
      </w:r>
      <w:r>
        <w:rPr/>
        <w:t>материалов,</w:t>
      </w:r>
      <w:r>
        <w:rPr>
          <w:spacing w:val="-15"/>
        </w:rPr>
        <w:t> </w:t>
      </w:r>
      <w:r>
        <w:rPr/>
        <w:t>по производству потребительских товаров. Важнейшие промышленные центры, ТНК и промышленные районы зарубежной Европы.</w:t>
      </w:r>
    </w:p>
    <w:p>
      <w:pPr>
        <w:pStyle w:val="BodyText"/>
        <w:spacing w:before="5"/>
        <w:ind w:right="115"/>
      </w:pPr>
      <w:r>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pPr>
        <w:pStyle w:val="BodyText"/>
        <w:spacing w:before="5"/>
        <w:ind w:right="115"/>
      </w:pPr>
      <w:r>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pPr>
        <w:pStyle w:val="BodyText"/>
        <w:spacing w:before="5"/>
        <w:ind w:right="114"/>
      </w:pPr>
      <w:r>
        <w:rPr/>
        <w:t>Выдающееся</w:t>
      </w:r>
      <w:r>
        <w:rPr>
          <w:spacing w:val="-9"/>
        </w:rPr>
        <w:t> </w:t>
      </w:r>
      <w:r>
        <w:rPr/>
        <w:t>положение</w:t>
      </w:r>
      <w:r>
        <w:rPr>
          <w:spacing w:val="-12"/>
        </w:rPr>
        <w:t> </w:t>
      </w:r>
      <w:r>
        <w:rPr/>
        <w:t>зарубежной</w:t>
      </w:r>
      <w:r>
        <w:rPr>
          <w:spacing w:val="-10"/>
        </w:rPr>
        <w:t> </w:t>
      </w:r>
      <w:r>
        <w:rPr/>
        <w:t>Европы</w:t>
      </w:r>
      <w:r>
        <w:rPr>
          <w:spacing w:val="-11"/>
        </w:rPr>
        <w:t> </w:t>
      </w:r>
      <w:r>
        <w:rPr/>
        <w:t>в</w:t>
      </w:r>
      <w:r>
        <w:rPr>
          <w:spacing w:val="-7"/>
        </w:rPr>
        <w:t> </w:t>
      </w:r>
      <w:r>
        <w:rPr/>
        <w:t>мировой</w:t>
      </w:r>
      <w:r>
        <w:rPr>
          <w:spacing w:val="-10"/>
        </w:rPr>
        <w:t> </w:t>
      </w:r>
      <w:r>
        <w:rPr/>
        <w:t>торговле,</w:t>
      </w:r>
      <w:r>
        <w:rPr>
          <w:spacing w:val="-11"/>
        </w:rPr>
        <w:t> </w:t>
      </w:r>
      <w:r>
        <w:rPr/>
        <w:t>кредитно-финансовых, научных и других международных связях. Зарубежная Европа как ведущий туристский регион </w:t>
      </w:r>
      <w:r>
        <w:rPr>
          <w:spacing w:val="-2"/>
        </w:rPr>
        <w:t>мира.</w:t>
      </w:r>
    </w:p>
    <w:p>
      <w:pPr>
        <w:pStyle w:val="BodyText"/>
        <w:spacing w:before="5"/>
        <w:ind w:right="116"/>
      </w:pPr>
      <w:r>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pPr>
        <w:pStyle w:val="BodyText"/>
        <w:spacing w:before="5"/>
        <w:ind w:right="121"/>
      </w:pPr>
      <w:r>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pPr>
        <w:pStyle w:val="BodyText"/>
        <w:spacing w:before="4"/>
        <w:ind w:left="1030" w:firstLine="0"/>
      </w:pPr>
      <w:r>
        <w:rPr/>
        <w:t>Практические</w:t>
      </w:r>
      <w:r>
        <w:rPr>
          <w:spacing w:val="-6"/>
        </w:rPr>
        <w:t> </w:t>
      </w:r>
      <w:r>
        <w:rPr>
          <w:spacing w:val="-2"/>
        </w:rPr>
        <w:t>работы.</w:t>
      </w:r>
    </w:p>
    <w:p>
      <w:pPr>
        <w:pStyle w:val="ListParagraph"/>
        <w:numPr>
          <w:ilvl w:val="0"/>
          <w:numId w:val="93"/>
        </w:numPr>
        <w:tabs>
          <w:tab w:pos="1407" w:val="left" w:leader="none"/>
        </w:tabs>
        <w:spacing w:line="240" w:lineRule="auto" w:before="6" w:after="0"/>
        <w:ind w:left="324" w:right="126" w:firstLine="705"/>
        <w:jc w:val="both"/>
        <w:rPr>
          <w:sz w:val="24"/>
        </w:rPr>
      </w:pPr>
      <w:r>
        <w:rPr>
          <w:sz w:val="24"/>
        </w:rPr>
        <w:t>Выделение отраслей специализации стран зарубежной Европы в международном разделении труда.</w:t>
      </w:r>
    </w:p>
    <w:p>
      <w:pPr>
        <w:pStyle w:val="ListParagraph"/>
        <w:numPr>
          <w:ilvl w:val="0"/>
          <w:numId w:val="93"/>
        </w:numPr>
        <w:tabs>
          <w:tab w:pos="1349" w:val="left" w:leader="none"/>
        </w:tabs>
        <w:spacing w:line="240" w:lineRule="auto" w:before="5" w:after="0"/>
        <w:ind w:left="1349" w:right="0" w:hanging="319"/>
        <w:jc w:val="both"/>
        <w:rPr>
          <w:sz w:val="24"/>
        </w:rPr>
      </w:pPr>
      <w:r>
        <w:rPr>
          <w:sz w:val="24"/>
        </w:rPr>
        <w:t>Характеристика</w:t>
      </w:r>
      <w:r>
        <w:rPr>
          <w:spacing w:val="-7"/>
          <w:sz w:val="24"/>
        </w:rPr>
        <w:t> </w:t>
      </w:r>
      <w:r>
        <w:rPr>
          <w:sz w:val="24"/>
        </w:rPr>
        <w:t>крупнейших</w:t>
      </w:r>
      <w:r>
        <w:rPr>
          <w:spacing w:val="-5"/>
          <w:sz w:val="24"/>
        </w:rPr>
        <w:t> </w:t>
      </w:r>
      <w:r>
        <w:rPr>
          <w:sz w:val="24"/>
        </w:rPr>
        <w:t>ТНК</w:t>
      </w:r>
      <w:r>
        <w:rPr>
          <w:spacing w:val="-6"/>
          <w:sz w:val="24"/>
        </w:rPr>
        <w:t> </w:t>
      </w:r>
      <w:r>
        <w:rPr>
          <w:sz w:val="24"/>
        </w:rPr>
        <w:t>стран</w:t>
      </w:r>
      <w:r>
        <w:rPr>
          <w:spacing w:val="-5"/>
          <w:sz w:val="24"/>
        </w:rPr>
        <w:t> </w:t>
      </w:r>
      <w:r>
        <w:rPr>
          <w:sz w:val="24"/>
        </w:rPr>
        <w:t>зарубежной</w:t>
      </w:r>
      <w:r>
        <w:rPr>
          <w:spacing w:val="-5"/>
          <w:sz w:val="24"/>
        </w:rPr>
        <w:t> </w:t>
      </w:r>
      <w:r>
        <w:rPr>
          <w:spacing w:val="-2"/>
          <w:sz w:val="24"/>
        </w:rPr>
        <w:t>Европы.</w:t>
      </w:r>
    </w:p>
    <w:p>
      <w:pPr>
        <w:pStyle w:val="ListParagraph"/>
        <w:numPr>
          <w:ilvl w:val="0"/>
          <w:numId w:val="93"/>
        </w:numPr>
        <w:tabs>
          <w:tab w:pos="1476" w:val="left" w:leader="none"/>
        </w:tabs>
        <w:spacing w:line="240" w:lineRule="auto" w:before="5" w:after="0"/>
        <w:ind w:left="324" w:right="121" w:firstLine="705"/>
        <w:jc w:val="both"/>
        <w:rPr>
          <w:sz w:val="24"/>
        </w:rPr>
      </w:pPr>
      <w:r>
        <w:rPr>
          <w:sz w:val="24"/>
        </w:rPr>
        <w:t>Комплексная характеристика одной из отраслей промышленности, сельского хозяйства, сектора услуг зарубежной Европы.</w:t>
      </w:r>
    </w:p>
    <w:p>
      <w:pPr>
        <w:pStyle w:val="ListParagraph"/>
        <w:numPr>
          <w:ilvl w:val="3"/>
          <w:numId w:val="64"/>
        </w:numPr>
        <w:tabs>
          <w:tab w:pos="2050" w:val="left" w:leader="none"/>
        </w:tabs>
        <w:spacing w:line="240" w:lineRule="auto" w:before="4" w:after="0"/>
        <w:ind w:left="2050" w:right="0" w:hanging="1020"/>
        <w:jc w:val="both"/>
        <w:rPr>
          <w:sz w:val="24"/>
        </w:rPr>
      </w:pPr>
      <w:r>
        <w:rPr>
          <w:sz w:val="24"/>
        </w:rPr>
        <w:t>Тема</w:t>
      </w:r>
      <w:r>
        <w:rPr>
          <w:spacing w:val="-5"/>
          <w:sz w:val="24"/>
        </w:rPr>
        <w:t> </w:t>
      </w:r>
      <w:r>
        <w:rPr>
          <w:sz w:val="24"/>
        </w:rPr>
        <w:t>5.</w:t>
      </w:r>
      <w:r>
        <w:rPr>
          <w:spacing w:val="-1"/>
          <w:sz w:val="24"/>
        </w:rPr>
        <w:t> </w:t>
      </w:r>
      <w:r>
        <w:rPr>
          <w:spacing w:val="-2"/>
          <w:sz w:val="24"/>
        </w:rPr>
        <w:t>Германия.</w:t>
      </w:r>
    </w:p>
    <w:p>
      <w:pPr>
        <w:pStyle w:val="BodyText"/>
        <w:spacing w:before="5"/>
        <w:ind w:right="114"/>
      </w:pPr>
      <w:r>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w:t>
      </w:r>
      <w:r>
        <w:rPr>
          <w:spacing w:val="-1"/>
        </w:rPr>
        <w:t> </w:t>
      </w:r>
      <w:r>
        <w:rPr/>
        <w:t>страны.</w:t>
      </w:r>
      <w:r>
        <w:rPr>
          <w:spacing w:val="-4"/>
        </w:rPr>
        <w:t> </w:t>
      </w:r>
      <w:r>
        <w:rPr/>
        <w:t>Западные</w:t>
      </w:r>
      <w:r>
        <w:rPr>
          <w:spacing w:val="-3"/>
        </w:rPr>
        <w:t> </w:t>
      </w:r>
      <w:r>
        <w:rPr/>
        <w:t>и восточные</w:t>
      </w:r>
      <w:r>
        <w:rPr>
          <w:spacing w:val="-3"/>
        </w:rPr>
        <w:t> </w:t>
      </w:r>
      <w:r>
        <w:rPr/>
        <w:t>(бывшая</w:t>
      </w:r>
      <w:r>
        <w:rPr>
          <w:spacing w:val="-1"/>
        </w:rPr>
        <w:t> </w:t>
      </w:r>
      <w:r>
        <w:rPr/>
        <w:t>ГДР)</w:t>
      </w:r>
      <w:r>
        <w:rPr>
          <w:spacing w:val="-2"/>
        </w:rPr>
        <w:t> </w:t>
      </w:r>
      <w:r>
        <w:rPr/>
        <w:t>федеральные</w:t>
      </w:r>
      <w:r>
        <w:rPr>
          <w:spacing w:val="-3"/>
        </w:rPr>
        <w:t> </w:t>
      </w:r>
      <w:r>
        <w:rPr/>
        <w:t>земли.</w:t>
      </w:r>
      <w:r>
        <w:rPr>
          <w:spacing w:val="-1"/>
        </w:rPr>
        <w:t> </w:t>
      </w:r>
      <w:r>
        <w:rPr/>
        <w:t>Форма</w:t>
      </w:r>
      <w:r>
        <w:rPr>
          <w:spacing w:val="-3"/>
        </w:rPr>
        <w:t> </w:t>
      </w:r>
      <w:r>
        <w:rPr/>
        <w:t>правления и административно-территориального устройства.</w:t>
      </w:r>
    </w:p>
    <w:p>
      <w:pPr>
        <w:pStyle w:val="BodyText"/>
        <w:spacing w:before="6"/>
        <w:ind w:right="114"/>
      </w:pPr>
      <w:r>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pPr>
        <w:pStyle w:val="BodyText"/>
        <w:spacing w:before="4"/>
        <w:ind w:left="1030" w:firstLine="0"/>
      </w:pPr>
      <w:r>
        <w:rPr/>
        <w:t>Германия</w:t>
      </w:r>
      <w:r>
        <w:rPr>
          <w:spacing w:val="39"/>
        </w:rPr>
        <w:t> </w:t>
      </w:r>
      <w:r>
        <w:rPr/>
        <w:t>–</w:t>
      </w:r>
      <w:r>
        <w:rPr>
          <w:spacing w:val="41"/>
        </w:rPr>
        <w:t> </w:t>
      </w:r>
      <w:r>
        <w:rPr/>
        <w:t>лидер</w:t>
      </w:r>
      <w:r>
        <w:rPr>
          <w:spacing w:val="40"/>
        </w:rPr>
        <w:t> </w:t>
      </w:r>
      <w:r>
        <w:rPr/>
        <w:t>по</w:t>
      </w:r>
      <w:r>
        <w:rPr>
          <w:spacing w:val="38"/>
        </w:rPr>
        <w:t> </w:t>
      </w:r>
      <w:r>
        <w:rPr/>
        <w:t>численности</w:t>
      </w:r>
      <w:r>
        <w:rPr>
          <w:spacing w:val="42"/>
        </w:rPr>
        <w:t> </w:t>
      </w:r>
      <w:r>
        <w:rPr/>
        <w:t>населения</w:t>
      </w:r>
      <w:r>
        <w:rPr>
          <w:spacing w:val="38"/>
        </w:rPr>
        <w:t> </w:t>
      </w:r>
      <w:r>
        <w:rPr/>
        <w:t>в</w:t>
      </w:r>
      <w:r>
        <w:rPr>
          <w:spacing w:val="40"/>
        </w:rPr>
        <w:t> </w:t>
      </w:r>
      <w:r>
        <w:rPr/>
        <w:t>зарубежной</w:t>
      </w:r>
      <w:r>
        <w:rPr>
          <w:spacing w:val="41"/>
        </w:rPr>
        <w:t> </w:t>
      </w:r>
      <w:r>
        <w:rPr/>
        <w:t>Европе.</w:t>
      </w:r>
      <w:r>
        <w:rPr>
          <w:spacing w:val="38"/>
        </w:rPr>
        <w:t> </w:t>
      </w:r>
      <w:r>
        <w:rPr>
          <w:spacing w:val="-2"/>
        </w:rPr>
        <w:t>Демографическая</w:t>
      </w:r>
    </w:p>
    <w:p>
      <w:pPr>
        <w:spacing w:after="0"/>
        <w:sectPr>
          <w:pgSz w:w="11920" w:h="16850"/>
          <w:pgMar w:header="0" w:footer="1162" w:top="960" w:bottom="1480" w:left="1380" w:right="220"/>
        </w:sectPr>
      </w:pPr>
    </w:p>
    <w:p>
      <w:pPr>
        <w:pStyle w:val="BodyText"/>
        <w:spacing w:before="77"/>
        <w:ind w:right="117" w:firstLine="0"/>
      </w:pPr>
      <w:r>
        <w:rPr/>
        <w:t>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w:t>
      </w:r>
      <w:r>
        <w:rPr>
          <w:spacing w:val="-2"/>
        </w:rPr>
        <w:t>страна.</w:t>
      </w:r>
    </w:p>
    <w:p>
      <w:pPr>
        <w:pStyle w:val="BodyText"/>
        <w:spacing w:before="5"/>
        <w:ind w:left="0" w:firstLine="0"/>
        <w:jc w:val="left"/>
      </w:pPr>
    </w:p>
    <w:p>
      <w:pPr>
        <w:pStyle w:val="BodyText"/>
        <w:spacing w:before="1"/>
        <w:ind w:right="115"/>
      </w:pPr>
      <w:r>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w:t>
      </w:r>
      <w:r>
        <w:rPr>
          <w:spacing w:val="-12"/>
        </w:rPr>
        <w:t> </w:t>
      </w:r>
      <w:r>
        <w:rPr/>
        <w:t>сфер</w:t>
      </w:r>
      <w:r>
        <w:rPr>
          <w:spacing w:val="-14"/>
        </w:rPr>
        <w:t> </w:t>
      </w:r>
      <w:r>
        <w:rPr/>
        <w:t>экономики.</w:t>
      </w:r>
      <w:r>
        <w:rPr>
          <w:spacing w:val="-13"/>
        </w:rPr>
        <w:t> </w:t>
      </w:r>
      <w:r>
        <w:rPr/>
        <w:t>Межотраслевые</w:t>
      </w:r>
      <w:r>
        <w:rPr>
          <w:spacing w:val="-14"/>
        </w:rPr>
        <w:t> </w:t>
      </w:r>
      <w:r>
        <w:rPr/>
        <w:t>промышленные</w:t>
      </w:r>
      <w:r>
        <w:rPr>
          <w:spacing w:val="-14"/>
        </w:rPr>
        <w:t> </w:t>
      </w:r>
      <w:r>
        <w:rPr/>
        <w:t>комплексы</w:t>
      </w:r>
      <w:r>
        <w:rPr>
          <w:spacing w:val="-9"/>
        </w:rPr>
        <w:t> </w:t>
      </w:r>
      <w:r>
        <w:rPr/>
        <w:t>–</w:t>
      </w:r>
      <w:r>
        <w:rPr>
          <w:spacing w:val="-13"/>
        </w:rPr>
        <w:t> </w:t>
      </w:r>
      <w:r>
        <w:rPr/>
        <w:t>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pPr>
        <w:pStyle w:val="BodyText"/>
        <w:spacing w:before="5"/>
        <w:ind w:right="126"/>
      </w:pPr>
      <w:r>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94"/>
        </w:numPr>
        <w:tabs>
          <w:tab w:pos="1349" w:val="left" w:leader="none"/>
        </w:tabs>
        <w:spacing w:line="240" w:lineRule="auto" w:before="5" w:after="0"/>
        <w:ind w:left="1349" w:right="0" w:hanging="319"/>
        <w:jc w:val="both"/>
        <w:rPr>
          <w:sz w:val="24"/>
        </w:rPr>
      </w:pPr>
      <w:r>
        <w:rPr>
          <w:sz w:val="24"/>
        </w:rPr>
        <w:t>Комплексная</w:t>
      </w:r>
      <w:r>
        <w:rPr>
          <w:spacing w:val="-7"/>
          <w:sz w:val="24"/>
        </w:rPr>
        <w:t> </w:t>
      </w:r>
      <w:r>
        <w:rPr>
          <w:sz w:val="24"/>
        </w:rPr>
        <w:t>характеристика</w:t>
      </w:r>
      <w:r>
        <w:rPr>
          <w:spacing w:val="-5"/>
          <w:sz w:val="24"/>
        </w:rPr>
        <w:t> </w:t>
      </w:r>
      <w:r>
        <w:rPr>
          <w:sz w:val="24"/>
        </w:rPr>
        <w:t>федеральных</w:t>
      </w:r>
      <w:r>
        <w:rPr>
          <w:spacing w:val="-4"/>
          <w:sz w:val="24"/>
        </w:rPr>
        <w:t> </w:t>
      </w:r>
      <w:r>
        <w:rPr>
          <w:sz w:val="24"/>
        </w:rPr>
        <w:t>земель</w:t>
      </w:r>
      <w:r>
        <w:rPr>
          <w:spacing w:val="-4"/>
          <w:sz w:val="24"/>
        </w:rPr>
        <w:t> </w:t>
      </w:r>
      <w:r>
        <w:rPr>
          <w:spacing w:val="-2"/>
          <w:sz w:val="24"/>
        </w:rPr>
        <w:t>Германии.</w:t>
      </w:r>
    </w:p>
    <w:p>
      <w:pPr>
        <w:pStyle w:val="ListParagraph"/>
        <w:numPr>
          <w:ilvl w:val="0"/>
          <w:numId w:val="94"/>
        </w:numPr>
        <w:tabs>
          <w:tab w:pos="1349" w:val="left" w:leader="none"/>
        </w:tabs>
        <w:spacing w:line="240" w:lineRule="auto" w:before="7" w:after="0"/>
        <w:ind w:left="1349" w:right="0" w:hanging="319"/>
        <w:jc w:val="both"/>
        <w:rPr>
          <w:sz w:val="24"/>
        </w:rPr>
      </w:pPr>
      <w:r>
        <w:rPr>
          <w:sz w:val="24"/>
        </w:rPr>
        <w:t>Анализ</w:t>
      </w:r>
      <w:r>
        <w:rPr>
          <w:spacing w:val="-3"/>
          <w:sz w:val="24"/>
        </w:rPr>
        <w:t> </w:t>
      </w:r>
      <w:r>
        <w:rPr>
          <w:sz w:val="24"/>
        </w:rPr>
        <w:t>места</w:t>
      </w:r>
      <w:r>
        <w:rPr>
          <w:spacing w:val="-2"/>
          <w:sz w:val="24"/>
        </w:rPr>
        <w:t> </w:t>
      </w:r>
      <w:r>
        <w:rPr>
          <w:sz w:val="24"/>
        </w:rPr>
        <w:t>ТНК</w:t>
      </w:r>
      <w:r>
        <w:rPr>
          <w:spacing w:val="-3"/>
          <w:sz w:val="24"/>
        </w:rPr>
        <w:t> </w:t>
      </w:r>
      <w:r>
        <w:rPr>
          <w:sz w:val="24"/>
        </w:rPr>
        <w:t>Германии</w:t>
      </w:r>
      <w:r>
        <w:rPr>
          <w:spacing w:val="-2"/>
          <w:sz w:val="24"/>
        </w:rPr>
        <w:t> </w:t>
      </w:r>
      <w:r>
        <w:rPr>
          <w:sz w:val="24"/>
        </w:rPr>
        <w:t>в</w:t>
      </w:r>
      <w:r>
        <w:rPr>
          <w:spacing w:val="-3"/>
          <w:sz w:val="24"/>
        </w:rPr>
        <w:t> </w:t>
      </w:r>
      <w:r>
        <w:rPr>
          <w:sz w:val="24"/>
        </w:rPr>
        <w:t>мировых</w:t>
      </w:r>
      <w:r>
        <w:rPr>
          <w:spacing w:val="-2"/>
          <w:sz w:val="24"/>
        </w:rPr>
        <w:t> рейтингах.</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6.</w:t>
      </w:r>
      <w:r>
        <w:rPr>
          <w:spacing w:val="-1"/>
          <w:sz w:val="24"/>
        </w:rPr>
        <w:t> </w:t>
      </w:r>
      <w:r>
        <w:rPr>
          <w:spacing w:val="-2"/>
          <w:sz w:val="24"/>
        </w:rPr>
        <w:t>Франция.</w:t>
      </w:r>
    </w:p>
    <w:p>
      <w:pPr>
        <w:pStyle w:val="BodyText"/>
        <w:spacing w:before="5"/>
        <w:ind w:right="120"/>
      </w:pPr>
      <w:r>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pPr>
        <w:pStyle w:val="BodyText"/>
        <w:spacing w:before="4"/>
        <w:ind w:left="0" w:firstLine="0"/>
        <w:jc w:val="left"/>
      </w:pPr>
    </w:p>
    <w:p>
      <w:pPr>
        <w:pStyle w:val="BodyText"/>
        <w:spacing w:before="1"/>
        <w:ind w:right="120"/>
      </w:pPr>
      <w:r>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w:t>
      </w:r>
      <w:r>
        <w:rPr>
          <w:spacing w:val="-2"/>
        </w:rPr>
        <w:t>природопользования.</w:t>
      </w:r>
    </w:p>
    <w:p>
      <w:pPr>
        <w:pStyle w:val="BodyText"/>
        <w:spacing w:before="5"/>
        <w:ind w:right="123"/>
      </w:pPr>
      <w:r>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w:t>
      </w:r>
      <w:r>
        <w:rPr>
          <w:spacing w:val="-2"/>
        </w:rPr>
        <w:t>урбанизация.</w:t>
      </w:r>
    </w:p>
    <w:p>
      <w:pPr>
        <w:pStyle w:val="BodyText"/>
        <w:spacing w:before="5"/>
        <w:ind w:right="121"/>
      </w:pPr>
      <w:r>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pPr>
        <w:pStyle w:val="BodyText"/>
        <w:spacing w:before="5"/>
        <w:ind w:right="114"/>
      </w:pPr>
      <w:r>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95"/>
        </w:numPr>
        <w:tabs>
          <w:tab w:pos="1349" w:val="left" w:leader="none"/>
        </w:tabs>
        <w:spacing w:line="240" w:lineRule="auto" w:before="5" w:after="0"/>
        <w:ind w:left="1349" w:right="0" w:hanging="319"/>
        <w:jc w:val="both"/>
        <w:rPr>
          <w:sz w:val="24"/>
        </w:rPr>
      </w:pPr>
      <w:r>
        <w:rPr>
          <w:sz w:val="24"/>
        </w:rPr>
        <w:t>Выявление</w:t>
      </w:r>
      <w:r>
        <w:rPr>
          <w:spacing w:val="-7"/>
          <w:sz w:val="24"/>
        </w:rPr>
        <w:t> </w:t>
      </w:r>
      <w:r>
        <w:rPr>
          <w:sz w:val="24"/>
        </w:rPr>
        <w:t>перспектив</w:t>
      </w:r>
      <w:r>
        <w:rPr>
          <w:spacing w:val="-4"/>
          <w:sz w:val="24"/>
        </w:rPr>
        <w:t> </w:t>
      </w:r>
      <w:r>
        <w:rPr>
          <w:sz w:val="24"/>
        </w:rPr>
        <w:t>развития</w:t>
      </w:r>
      <w:r>
        <w:rPr>
          <w:spacing w:val="-4"/>
          <w:sz w:val="24"/>
        </w:rPr>
        <w:t> </w:t>
      </w:r>
      <w:r>
        <w:rPr>
          <w:sz w:val="24"/>
        </w:rPr>
        <w:t>отдельных</w:t>
      </w:r>
      <w:r>
        <w:rPr>
          <w:spacing w:val="-6"/>
          <w:sz w:val="24"/>
        </w:rPr>
        <w:t> </w:t>
      </w:r>
      <w:r>
        <w:rPr>
          <w:sz w:val="24"/>
        </w:rPr>
        <w:t>отраслей</w:t>
      </w:r>
      <w:r>
        <w:rPr>
          <w:spacing w:val="-4"/>
          <w:sz w:val="24"/>
        </w:rPr>
        <w:t> </w:t>
      </w:r>
      <w:r>
        <w:rPr>
          <w:sz w:val="24"/>
        </w:rPr>
        <w:t>хозяйства</w:t>
      </w:r>
      <w:r>
        <w:rPr>
          <w:spacing w:val="-4"/>
          <w:sz w:val="24"/>
        </w:rPr>
        <w:t> </w:t>
      </w:r>
      <w:r>
        <w:rPr>
          <w:spacing w:val="-2"/>
          <w:sz w:val="24"/>
        </w:rPr>
        <w:t>Франции.</w:t>
      </w:r>
    </w:p>
    <w:p>
      <w:pPr>
        <w:pStyle w:val="ListParagraph"/>
        <w:numPr>
          <w:ilvl w:val="0"/>
          <w:numId w:val="95"/>
        </w:numPr>
        <w:tabs>
          <w:tab w:pos="1349" w:val="left" w:leader="none"/>
        </w:tabs>
        <w:spacing w:line="240" w:lineRule="auto" w:before="5" w:after="0"/>
        <w:ind w:left="1349" w:right="0" w:hanging="319"/>
        <w:jc w:val="both"/>
        <w:rPr>
          <w:sz w:val="24"/>
        </w:rPr>
      </w:pPr>
      <w:r>
        <w:rPr>
          <w:sz w:val="24"/>
        </w:rPr>
        <w:t>Расчёт</w:t>
      </w:r>
      <w:r>
        <w:rPr>
          <w:spacing w:val="-5"/>
          <w:sz w:val="24"/>
        </w:rPr>
        <w:t> </w:t>
      </w:r>
      <w:r>
        <w:rPr>
          <w:sz w:val="24"/>
        </w:rPr>
        <w:t>доли</w:t>
      </w:r>
      <w:r>
        <w:rPr>
          <w:spacing w:val="-2"/>
          <w:sz w:val="24"/>
        </w:rPr>
        <w:t> </w:t>
      </w:r>
      <w:r>
        <w:rPr>
          <w:sz w:val="24"/>
        </w:rPr>
        <w:t>Франции</w:t>
      </w:r>
      <w:r>
        <w:rPr>
          <w:spacing w:val="-3"/>
          <w:sz w:val="24"/>
        </w:rPr>
        <w:t> </w:t>
      </w:r>
      <w:r>
        <w:rPr>
          <w:sz w:val="24"/>
        </w:rPr>
        <w:t>в</w:t>
      </w:r>
      <w:r>
        <w:rPr>
          <w:spacing w:val="-4"/>
          <w:sz w:val="24"/>
        </w:rPr>
        <w:t> </w:t>
      </w:r>
      <w:r>
        <w:rPr>
          <w:sz w:val="24"/>
        </w:rPr>
        <w:t>важнейших</w:t>
      </w:r>
      <w:r>
        <w:rPr>
          <w:spacing w:val="-3"/>
          <w:sz w:val="24"/>
        </w:rPr>
        <w:t> </w:t>
      </w:r>
      <w:r>
        <w:rPr>
          <w:sz w:val="24"/>
        </w:rPr>
        <w:t>общемировых</w:t>
      </w:r>
      <w:r>
        <w:rPr>
          <w:spacing w:val="-2"/>
          <w:sz w:val="24"/>
        </w:rPr>
        <w:t> показателях.</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7.</w:t>
      </w:r>
      <w:r>
        <w:rPr>
          <w:spacing w:val="-1"/>
          <w:sz w:val="24"/>
        </w:rPr>
        <w:t> </w:t>
      </w:r>
      <w:r>
        <w:rPr>
          <w:spacing w:val="-2"/>
          <w:sz w:val="24"/>
        </w:rPr>
        <w:t>Великобритания.</w:t>
      </w:r>
    </w:p>
    <w:p>
      <w:pPr>
        <w:pStyle w:val="BodyText"/>
        <w:spacing w:before="4"/>
        <w:ind w:right="113"/>
      </w:pPr>
      <w:r>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w:t>
      </w:r>
      <w:r>
        <w:rPr>
          <w:spacing w:val="-3"/>
        </w:rPr>
        <w:t> </w:t>
      </w:r>
      <w:r>
        <w:rPr/>
        <w:t>и</w:t>
      </w:r>
      <w:r>
        <w:rPr>
          <w:spacing w:val="-4"/>
        </w:rPr>
        <w:t> </w:t>
      </w:r>
      <w:r>
        <w:rPr/>
        <w:t>культуре</w:t>
      </w:r>
      <w:r>
        <w:rPr>
          <w:spacing w:val="-2"/>
        </w:rPr>
        <w:t> </w:t>
      </w:r>
      <w:r>
        <w:rPr/>
        <w:t>Европы</w:t>
      </w:r>
      <w:r>
        <w:rPr>
          <w:spacing w:val="-2"/>
        </w:rPr>
        <w:t> </w:t>
      </w:r>
      <w:r>
        <w:rPr/>
        <w:t>и</w:t>
      </w:r>
      <w:r>
        <w:rPr>
          <w:spacing w:val="-2"/>
        </w:rPr>
        <w:t> </w:t>
      </w:r>
      <w:r>
        <w:rPr/>
        <w:t>мира.</w:t>
      </w:r>
      <w:r>
        <w:rPr>
          <w:spacing w:val="-2"/>
        </w:rPr>
        <w:t> </w:t>
      </w:r>
      <w:r>
        <w:rPr/>
        <w:t>Великобритания</w:t>
      </w:r>
      <w:r>
        <w:rPr>
          <w:spacing w:val="-5"/>
        </w:rPr>
        <w:t> </w:t>
      </w:r>
      <w:r>
        <w:rPr/>
        <w:t>и</w:t>
      </w:r>
      <w:r>
        <w:rPr>
          <w:spacing w:val="-2"/>
        </w:rPr>
        <w:t> </w:t>
      </w:r>
      <w:r>
        <w:rPr/>
        <w:t>возглавляемое</w:t>
      </w:r>
      <w:r>
        <w:rPr>
          <w:spacing w:val="-3"/>
        </w:rPr>
        <w:t> </w:t>
      </w:r>
      <w:r>
        <w:rPr/>
        <w:t>ею</w:t>
      </w:r>
      <w:r>
        <w:rPr>
          <w:spacing w:val="-2"/>
        </w:rPr>
        <w:t> </w:t>
      </w:r>
      <w:r>
        <w:rPr/>
        <w:t>Содружество.</w:t>
      </w:r>
      <w:r>
        <w:rPr>
          <w:spacing w:val="-2"/>
        </w:rPr>
        <w:t> </w:t>
      </w:r>
      <w:r>
        <w:rPr/>
        <w:t>Состав территории Великобритании, национально-культурная самобытность её историко- географических частей. Форма правления и административно-территориальное устройство.</w:t>
      </w:r>
    </w:p>
    <w:p>
      <w:pPr>
        <w:pStyle w:val="BodyText"/>
        <w:spacing w:before="6"/>
        <w:ind w:right="119"/>
      </w:pPr>
      <w:r>
        <w:rPr/>
        <w:t>Ограниченность земельных и лесных площадей, возможности развития земледелия, животноводства</w:t>
      </w:r>
      <w:r>
        <w:rPr>
          <w:spacing w:val="50"/>
        </w:rPr>
        <w:t>  </w:t>
      </w:r>
      <w:r>
        <w:rPr/>
        <w:t>и</w:t>
      </w:r>
      <w:r>
        <w:rPr>
          <w:spacing w:val="53"/>
        </w:rPr>
        <w:t>  </w:t>
      </w:r>
      <w:r>
        <w:rPr/>
        <w:t>морского</w:t>
      </w:r>
      <w:r>
        <w:rPr>
          <w:spacing w:val="52"/>
        </w:rPr>
        <w:t>  </w:t>
      </w:r>
      <w:r>
        <w:rPr/>
        <w:t>рыболовства.</w:t>
      </w:r>
      <w:r>
        <w:rPr>
          <w:spacing w:val="54"/>
        </w:rPr>
        <w:t>  </w:t>
      </w:r>
      <w:r>
        <w:rPr/>
        <w:t>Влияние</w:t>
      </w:r>
      <w:r>
        <w:rPr>
          <w:spacing w:val="52"/>
        </w:rPr>
        <w:t>  </w:t>
      </w:r>
      <w:r>
        <w:rPr/>
        <w:t>морского</w:t>
      </w:r>
      <w:r>
        <w:rPr>
          <w:spacing w:val="52"/>
        </w:rPr>
        <w:t>  </w:t>
      </w:r>
      <w:r>
        <w:rPr/>
        <w:t>климата</w:t>
      </w:r>
      <w:r>
        <w:rPr>
          <w:spacing w:val="53"/>
        </w:rPr>
        <w:t>  </w:t>
      </w:r>
      <w:r>
        <w:rPr/>
        <w:t>на</w:t>
      </w:r>
      <w:r>
        <w:rPr>
          <w:spacing w:val="52"/>
        </w:rPr>
        <w:t>  </w:t>
      </w:r>
      <w:r>
        <w:rPr>
          <w:spacing w:val="-2"/>
        </w:rPr>
        <w:t>хозяйство</w:t>
      </w:r>
    </w:p>
    <w:p>
      <w:pPr>
        <w:spacing w:after="0"/>
        <w:sectPr>
          <w:pgSz w:w="11920" w:h="16850"/>
          <w:pgMar w:header="0" w:footer="1162" w:top="960" w:bottom="1480" w:left="1380" w:right="220"/>
        </w:sectPr>
      </w:pPr>
    </w:p>
    <w:p>
      <w:pPr>
        <w:pStyle w:val="BodyText"/>
        <w:spacing w:before="77"/>
        <w:ind w:firstLine="0"/>
      </w:pPr>
      <w:r>
        <w:rPr/>
        <w:t>Великобритании.</w:t>
      </w:r>
      <w:r>
        <w:rPr>
          <w:spacing w:val="-7"/>
        </w:rPr>
        <w:t> </w:t>
      </w:r>
      <w:r>
        <w:rPr/>
        <w:t>Проблемы</w:t>
      </w:r>
      <w:r>
        <w:rPr>
          <w:spacing w:val="-7"/>
        </w:rPr>
        <w:t> </w:t>
      </w:r>
      <w:r>
        <w:rPr>
          <w:spacing w:val="-2"/>
        </w:rPr>
        <w:t>природопользования.</w:t>
      </w:r>
    </w:p>
    <w:p>
      <w:pPr>
        <w:pStyle w:val="BodyText"/>
        <w:spacing w:before="5"/>
        <w:ind w:right="114"/>
      </w:pPr>
      <w:r>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pPr>
        <w:pStyle w:val="BodyText"/>
        <w:spacing w:before="5"/>
        <w:ind w:right="115"/>
      </w:pPr>
      <w:r>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w:t>
      </w:r>
      <w:r>
        <w:rPr>
          <w:spacing w:val="-4"/>
        </w:rPr>
        <w:t> </w:t>
      </w:r>
      <w:r>
        <w:rPr/>
        <w:t>Основные</w:t>
      </w:r>
      <w:r>
        <w:rPr>
          <w:spacing w:val="-5"/>
        </w:rPr>
        <w:t> </w:t>
      </w:r>
      <w:r>
        <w:rPr/>
        <w:t>черты</w:t>
      </w:r>
      <w:r>
        <w:rPr>
          <w:spacing w:val="-4"/>
        </w:rPr>
        <w:t> </w:t>
      </w:r>
      <w:r>
        <w:rPr/>
        <w:t>географии</w:t>
      </w:r>
      <w:r>
        <w:rPr>
          <w:spacing w:val="-4"/>
        </w:rPr>
        <w:t> </w:t>
      </w:r>
      <w:r>
        <w:rPr/>
        <w:t>науки,</w:t>
      </w:r>
      <w:r>
        <w:rPr>
          <w:spacing w:val="-4"/>
        </w:rPr>
        <w:t> </w:t>
      </w:r>
      <w:r>
        <w:rPr/>
        <w:t>образования,</w:t>
      </w:r>
      <w:r>
        <w:rPr>
          <w:spacing w:val="-4"/>
        </w:rPr>
        <w:t> </w:t>
      </w:r>
      <w:r>
        <w:rPr/>
        <w:t>туризма</w:t>
      </w:r>
      <w:r>
        <w:rPr>
          <w:spacing w:val="-5"/>
        </w:rPr>
        <w:t> </w:t>
      </w:r>
      <w:r>
        <w:rPr/>
        <w:t>и</w:t>
      </w:r>
      <w:r>
        <w:rPr>
          <w:spacing w:val="-4"/>
        </w:rPr>
        <w:t> </w:t>
      </w:r>
      <w:r>
        <w:rPr/>
        <w:t>рекреации.</w:t>
      </w:r>
      <w:r>
        <w:rPr>
          <w:spacing w:val="-4"/>
        </w:rPr>
        <w:t> </w:t>
      </w:r>
      <w:r>
        <w:rPr/>
        <w:t>Активное</w:t>
      </w:r>
      <w:r>
        <w:rPr>
          <w:spacing w:val="-5"/>
        </w:rPr>
        <w:t> </w:t>
      </w:r>
      <w:r>
        <w:rPr/>
        <w:t>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pPr>
        <w:pStyle w:val="BodyText"/>
        <w:spacing w:before="6"/>
        <w:ind w:left="1030" w:firstLine="0"/>
      </w:pPr>
      <w:r>
        <w:rPr/>
        <w:t>Практические</w:t>
      </w:r>
      <w:r>
        <w:rPr>
          <w:spacing w:val="-6"/>
        </w:rPr>
        <w:t> </w:t>
      </w:r>
      <w:r>
        <w:rPr>
          <w:spacing w:val="-2"/>
        </w:rPr>
        <w:t>работы.</w:t>
      </w:r>
    </w:p>
    <w:p>
      <w:pPr>
        <w:pStyle w:val="ListParagraph"/>
        <w:numPr>
          <w:ilvl w:val="0"/>
          <w:numId w:val="96"/>
        </w:numPr>
        <w:tabs>
          <w:tab w:pos="1349" w:val="left" w:leader="none"/>
        </w:tabs>
        <w:spacing w:line="240" w:lineRule="auto" w:before="5" w:after="0"/>
        <w:ind w:left="1349" w:right="0" w:hanging="319"/>
        <w:jc w:val="both"/>
        <w:rPr>
          <w:sz w:val="24"/>
        </w:rPr>
      </w:pPr>
      <w:r>
        <w:rPr>
          <w:sz w:val="24"/>
        </w:rPr>
        <w:t>Характеристика</w:t>
      </w:r>
      <w:r>
        <w:rPr>
          <w:spacing w:val="-7"/>
          <w:sz w:val="24"/>
        </w:rPr>
        <w:t> </w:t>
      </w:r>
      <w:r>
        <w:rPr>
          <w:sz w:val="24"/>
        </w:rPr>
        <w:t>структуры</w:t>
      </w:r>
      <w:r>
        <w:rPr>
          <w:spacing w:val="-5"/>
          <w:sz w:val="24"/>
        </w:rPr>
        <w:t> </w:t>
      </w:r>
      <w:r>
        <w:rPr>
          <w:sz w:val="24"/>
        </w:rPr>
        <w:t>и</w:t>
      </w:r>
      <w:r>
        <w:rPr>
          <w:spacing w:val="-3"/>
          <w:sz w:val="24"/>
        </w:rPr>
        <w:t> </w:t>
      </w:r>
      <w:r>
        <w:rPr>
          <w:sz w:val="24"/>
        </w:rPr>
        <w:t>динамики</w:t>
      </w:r>
      <w:r>
        <w:rPr>
          <w:spacing w:val="-4"/>
          <w:sz w:val="24"/>
        </w:rPr>
        <w:t> </w:t>
      </w:r>
      <w:r>
        <w:rPr>
          <w:sz w:val="24"/>
        </w:rPr>
        <w:t>развития</w:t>
      </w:r>
      <w:r>
        <w:rPr>
          <w:spacing w:val="-7"/>
          <w:sz w:val="24"/>
        </w:rPr>
        <w:t> </w:t>
      </w:r>
      <w:r>
        <w:rPr>
          <w:sz w:val="24"/>
        </w:rPr>
        <w:t>промышленности</w:t>
      </w:r>
      <w:r>
        <w:rPr>
          <w:spacing w:val="-4"/>
          <w:sz w:val="24"/>
        </w:rPr>
        <w:t> </w:t>
      </w:r>
      <w:r>
        <w:rPr>
          <w:spacing w:val="-2"/>
          <w:sz w:val="24"/>
        </w:rPr>
        <w:t>Великобритании.</w:t>
      </w:r>
    </w:p>
    <w:p>
      <w:pPr>
        <w:pStyle w:val="ListParagraph"/>
        <w:numPr>
          <w:ilvl w:val="0"/>
          <w:numId w:val="96"/>
        </w:numPr>
        <w:tabs>
          <w:tab w:pos="1349" w:val="left" w:leader="none"/>
        </w:tabs>
        <w:spacing w:line="240" w:lineRule="auto" w:before="7" w:after="0"/>
        <w:ind w:left="1349" w:right="0" w:hanging="319"/>
        <w:jc w:val="both"/>
        <w:rPr>
          <w:sz w:val="24"/>
        </w:rPr>
      </w:pPr>
      <w:r>
        <w:rPr>
          <w:sz w:val="24"/>
        </w:rPr>
        <w:t>Определение</w:t>
      </w:r>
      <w:r>
        <w:rPr>
          <w:spacing w:val="-9"/>
          <w:sz w:val="24"/>
        </w:rPr>
        <w:t> </w:t>
      </w:r>
      <w:r>
        <w:rPr>
          <w:sz w:val="24"/>
        </w:rPr>
        <w:t>специализации</w:t>
      </w:r>
      <w:r>
        <w:rPr>
          <w:spacing w:val="-6"/>
          <w:sz w:val="24"/>
        </w:rPr>
        <w:t> </w:t>
      </w:r>
      <w:r>
        <w:rPr>
          <w:sz w:val="24"/>
        </w:rPr>
        <w:t>крупнейших</w:t>
      </w:r>
      <w:r>
        <w:rPr>
          <w:spacing w:val="-8"/>
          <w:sz w:val="24"/>
        </w:rPr>
        <w:t> </w:t>
      </w:r>
      <w:r>
        <w:rPr>
          <w:sz w:val="24"/>
        </w:rPr>
        <w:t>промышленных</w:t>
      </w:r>
      <w:r>
        <w:rPr>
          <w:spacing w:val="-5"/>
          <w:sz w:val="24"/>
        </w:rPr>
        <w:t> </w:t>
      </w:r>
      <w:r>
        <w:rPr>
          <w:sz w:val="24"/>
        </w:rPr>
        <w:t>узлов</w:t>
      </w:r>
      <w:r>
        <w:rPr>
          <w:spacing w:val="-6"/>
          <w:sz w:val="24"/>
        </w:rPr>
        <w:t> </w:t>
      </w:r>
      <w:r>
        <w:rPr>
          <w:spacing w:val="-2"/>
          <w:sz w:val="24"/>
        </w:rPr>
        <w:t>Великобритании.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8.</w:t>
      </w:r>
      <w:r>
        <w:rPr>
          <w:spacing w:val="-1"/>
          <w:sz w:val="24"/>
        </w:rPr>
        <w:t> </w:t>
      </w:r>
      <w:r>
        <w:rPr>
          <w:sz w:val="24"/>
        </w:rPr>
        <w:t>Страны</w:t>
      </w:r>
      <w:r>
        <w:rPr>
          <w:spacing w:val="-2"/>
          <w:sz w:val="24"/>
        </w:rPr>
        <w:t> </w:t>
      </w:r>
      <w:r>
        <w:rPr>
          <w:sz w:val="24"/>
        </w:rPr>
        <w:t>Южной</w:t>
      </w:r>
      <w:r>
        <w:rPr>
          <w:spacing w:val="-1"/>
          <w:sz w:val="24"/>
        </w:rPr>
        <w:t> </w:t>
      </w:r>
      <w:r>
        <w:rPr>
          <w:spacing w:val="-2"/>
          <w:sz w:val="24"/>
        </w:rPr>
        <w:t>Европы.</w:t>
      </w:r>
    </w:p>
    <w:p>
      <w:pPr>
        <w:pStyle w:val="BodyText"/>
        <w:spacing w:before="5"/>
        <w:ind w:right="116"/>
      </w:pPr>
      <w:r>
        <w:rPr/>
        <w:t>Политико-</w:t>
      </w:r>
      <w:r>
        <w:rPr>
          <w:spacing w:val="-15"/>
        </w:rPr>
        <w:t> </w:t>
      </w:r>
      <w:r>
        <w:rPr/>
        <w:t>и</w:t>
      </w:r>
      <w:r>
        <w:rPr>
          <w:spacing w:val="-15"/>
        </w:rPr>
        <w:t> </w:t>
      </w:r>
      <w:r>
        <w:rPr/>
        <w:t>экономико-географическое</w:t>
      </w:r>
      <w:r>
        <w:rPr>
          <w:spacing w:val="-15"/>
        </w:rPr>
        <w:t> </w:t>
      </w:r>
      <w:r>
        <w:rPr/>
        <w:t>положение.</w:t>
      </w:r>
      <w:r>
        <w:rPr>
          <w:spacing w:val="-15"/>
        </w:rPr>
        <w:t> </w:t>
      </w:r>
      <w:r>
        <w:rPr/>
        <w:t>Состав</w:t>
      </w:r>
      <w:r>
        <w:rPr>
          <w:spacing w:val="-15"/>
        </w:rPr>
        <w:t> </w:t>
      </w:r>
      <w:r>
        <w:rPr/>
        <w:t>субрегиона,</w:t>
      </w:r>
      <w:r>
        <w:rPr>
          <w:spacing w:val="-15"/>
        </w:rPr>
        <w:t> </w:t>
      </w:r>
      <w:r>
        <w:rPr/>
        <w:t>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pPr>
        <w:pStyle w:val="BodyText"/>
        <w:spacing w:before="5"/>
        <w:ind w:right="118"/>
      </w:pPr>
      <w:r>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w:t>
      </w:r>
      <w:r>
        <w:rPr>
          <w:spacing w:val="-2"/>
        </w:rPr>
        <w:t>туризма.</w:t>
      </w:r>
    </w:p>
    <w:p>
      <w:pPr>
        <w:pStyle w:val="BodyText"/>
        <w:spacing w:before="5"/>
        <w:ind w:right="121"/>
      </w:pPr>
      <w:r>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pPr>
        <w:pStyle w:val="BodyText"/>
        <w:spacing w:before="5"/>
        <w:ind w:right="118"/>
      </w:pPr>
      <w:r>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w:t>
      </w:r>
      <w:r>
        <w:rPr>
          <w:spacing w:val="-10"/>
        </w:rPr>
        <w:t> </w:t>
      </w:r>
      <w:r>
        <w:rPr/>
        <w:t>мировой</w:t>
      </w:r>
      <w:r>
        <w:rPr>
          <w:spacing w:val="-12"/>
        </w:rPr>
        <w:t> </w:t>
      </w:r>
      <w:r>
        <w:rPr/>
        <w:t>войны.</w:t>
      </w:r>
      <w:r>
        <w:rPr>
          <w:spacing w:val="-15"/>
        </w:rPr>
        <w:t> </w:t>
      </w:r>
      <w:r>
        <w:rPr/>
        <w:t>Изменения</w:t>
      </w:r>
      <w:r>
        <w:rPr>
          <w:spacing w:val="-12"/>
        </w:rPr>
        <w:t> </w:t>
      </w:r>
      <w:r>
        <w:rPr/>
        <w:t>в</w:t>
      </w:r>
      <w:r>
        <w:rPr>
          <w:spacing w:val="-13"/>
        </w:rPr>
        <w:t> </w:t>
      </w:r>
      <w:r>
        <w:rPr/>
        <w:t>структуре</w:t>
      </w:r>
      <w:r>
        <w:rPr>
          <w:spacing w:val="-12"/>
        </w:rPr>
        <w:t> </w:t>
      </w:r>
      <w:r>
        <w:rPr/>
        <w:t>экономики,</w:t>
      </w:r>
      <w:r>
        <w:rPr>
          <w:spacing w:val="-12"/>
        </w:rPr>
        <w:t> </w:t>
      </w:r>
      <w:r>
        <w:rPr/>
        <w:t>рост</w:t>
      </w:r>
      <w:r>
        <w:rPr>
          <w:spacing w:val="-11"/>
        </w:rPr>
        <w:t> </w:t>
      </w:r>
      <w:r>
        <w:rPr/>
        <w:t>сферы</w:t>
      </w:r>
      <w:r>
        <w:rPr>
          <w:spacing w:val="-13"/>
        </w:rPr>
        <w:t> </w:t>
      </w:r>
      <w:r>
        <w:rPr/>
        <w:t>услуг.</w:t>
      </w:r>
      <w:r>
        <w:rPr>
          <w:spacing w:val="-12"/>
        </w:rPr>
        <w:t> </w:t>
      </w:r>
      <w:r>
        <w:rPr/>
        <w:t>Повышенная</w:t>
      </w:r>
      <w:r>
        <w:rPr>
          <w:spacing w:val="-12"/>
        </w:rPr>
        <w:t> </w:t>
      </w:r>
      <w:r>
        <w:rPr/>
        <w:t>роль сельского</w:t>
      </w:r>
      <w:r>
        <w:rPr>
          <w:spacing w:val="-5"/>
        </w:rPr>
        <w:t> </w:t>
      </w:r>
      <w:r>
        <w:rPr/>
        <w:t>хозяйства.</w:t>
      </w:r>
      <w:r>
        <w:rPr>
          <w:spacing w:val="-5"/>
        </w:rPr>
        <w:t> </w:t>
      </w:r>
      <w:r>
        <w:rPr/>
        <w:t>Общность</w:t>
      </w:r>
      <w:r>
        <w:rPr>
          <w:spacing w:val="-4"/>
        </w:rPr>
        <w:t> </w:t>
      </w:r>
      <w:r>
        <w:rPr/>
        <w:t>многих</w:t>
      </w:r>
      <w:r>
        <w:rPr>
          <w:spacing w:val="-5"/>
        </w:rPr>
        <w:t> </w:t>
      </w:r>
      <w:r>
        <w:rPr/>
        <w:t>экологических</w:t>
      </w:r>
      <w:r>
        <w:rPr>
          <w:spacing w:val="-5"/>
        </w:rPr>
        <w:t> </w:t>
      </w:r>
      <w:r>
        <w:rPr/>
        <w:t>проблем,</w:t>
      </w:r>
      <w:r>
        <w:rPr>
          <w:spacing w:val="-5"/>
        </w:rPr>
        <w:t> </w:t>
      </w:r>
      <w:r>
        <w:rPr/>
        <w:t>особенно</w:t>
      </w:r>
      <w:r>
        <w:rPr>
          <w:spacing w:val="-7"/>
        </w:rPr>
        <w:t> </w:t>
      </w:r>
      <w:r>
        <w:rPr/>
        <w:t>приморских</w:t>
      </w:r>
      <w:r>
        <w:rPr>
          <w:spacing w:val="-7"/>
        </w:rPr>
        <w:t> </w:t>
      </w:r>
      <w:r>
        <w:rPr/>
        <w:t>районов: загрязнение морей и пляжей, задымлённость, ущерб от пожаров.</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97"/>
        </w:numPr>
        <w:tabs>
          <w:tab w:pos="1349" w:val="left" w:leader="none"/>
        </w:tabs>
        <w:spacing w:line="240" w:lineRule="auto" w:before="4" w:after="0"/>
        <w:ind w:left="1349" w:right="0" w:hanging="319"/>
        <w:jc w:val="both"/>
        <w:rPr>
          <w:sz w:val="24"/>
        </w:rPr>
      </w:pPr>
      <w:r>
        <w:rPr>
          <w:sz w:val="24"/>
        </w:rPr>
        <w:t>Сравнительная</w:t>
      </w:r>
      <w:r>
        <w:rPr>
          <w:spacing w:val="-8"/>
          <w:sz w:val="24"/>
        </w:rPr>
        <w:t> </w:t>
      </w:r>
      <w:r>
        <w:rPr>
          <w:sz w:val="24"/>
        </w:rPr>
        <w:t>экономико-географическая</w:t>
      </w:r>
      <w:r>
        <w:rPr>
          <w:spacing w:val="-4"/>
          <w:sz w:val="24"/>
        </w:rPr>
        <w:t> </w:t>
      </w:r>
      <w:r>
        <w:rPr>
          <w:sz w:val="24"/>
        </w:rPr>
        <w:t>характеристика</w:t>
      </w:r>
      <w:r>
        <w:rPr>
          <w:spacing w:val="-6"/>
          <w:sz w:val="24"/>
        </w:rPr>
        <w:t> </w:t>
      </w:r>
      <w:r>
        <w:rPr>
          <w:sz w:val="24"/>
        </w:rPr>
        <w:t>стран</w:t>
      </w:r>
      <w:r>
        <w:rPr>
          <w:spacing w:val="-6"/>
          <w:sz w:val="24"/>
        </w:rPr>
        <w:t> </w:t>
      </w:r>
      <w:r>
        <w:rPr>
          <w:sz w:val="24"/>
        </w:rPr>
        <w:t>Южной</w:t>
      </w:r>
      <w:r>
        <w:rPr>
          <w:spacing w:val="-5"/>
          <w:sz w:val="24"/>
        </w:rPr>
        <w:t> </w:t>
      </w:r>
      <w:r>
        <w:rPr>
          <w:spacing w:val="-2"/>
          <w:sz w:val="24"/>
        </w:rPr>
        <w:t>Европы.</w:t>
      </w:r>
    </w:p>
    <w:p>
      <w:pPr>
        <w:pStyle w:val="ListParagraph"/>
        <w:numPr>
          <w:ilvl w:val="0"/>
          <w:numId w:val="97"/>
        </w:numPr>
        <w:tabs>
          <w:tab w:pos="1349" w:val="left" w:leader="none"/>
        </w:tabs>
        <w:spacing w:line="240" w:lineRule="auto" w:before="5" w:after="0"/>
        <w:ind w:left="1349" w:right="0" w:hanging="319"/>
        <w:jc w:val="both"/>
        <w:rPr>
          <w:sz w:val="24"/>
        </w:rPr>
      </w:pPr>
      <w:r>
        <w:rPr>
          <w:sz w:val="24"/>
        </w:rPr>
        <w:t>Характеристика</w:t>
      </w:r>
      <w:r>
        <w:rPr>
          <w:spacing w:val="-6"/>
          <w:sz w:val="24"/>
        </w:rPr>
        <w:t> </w:t>
      </w:r>
      <w:r>
        <w:rPr>
          <w:sz w:val="24"/>
        </w:rPr>
        <w:t>крупнейших</w:t>
      </w:r>
      <w:r>
        <w:rPr>
          <w:spacing w:val="-5"/>
          <w:sz w:val="24"/>
        </w:rPr>
        <w:t> </w:t>
      </w:r>
      <w:r>
        <w:rPr>
          <w:sz w:val="24"/>
        </w:rPr>
        <w:t>ТНК</w:t>
      </w:r>
      <w:r>
        <w:rPr>
          <w:spacing w:val="-5"/>
          <w:sz w:val="24"/>
        </w:rPr>
        <w:t> </w:t>
      </w:r>
      <w:r>
        <w:rPr>
          <w:spacing w:val="-2"/>
          <w:sz w:val="24"/>
        </w:rPr>
        <w:t>Италии.</w:t>
      </w:r>
    </w:p>
    <w:p>
      <w:pPr>
        <w:pStyle w:val="ListParagraph"/>
        <w:numPr>
          <w:ilvl w:val="3"/>
          <w:numId w:val="64"/>
        </w:numPr>
        <w:tabs>
          <w:tab w:pos="2050" w:val="left" w:leader="none"/>
        </w:tabs>
        <w:spacing w:line="240" w:lineRule="auto" w:before="6" w:after="0"/>
        <w:ind w:left="2050" w:right="0" w:hanging="1020"/>
        <w:jc w:val="both"/>
        <w:rPr>
          <w:sz w:val="24"/>
        </w:rPr>
      </w:pPr>
      <w:r>
        <w:rPr>
          <w:sz w:val="24"/>
        </w:rPr>
        <w:t>Тема</w:t>
      </w:r>
      <w:r>
        <w:rPr>
          <w:spacing w:val="-2"/>
          <w:sz w:val="24"/>
        </w:rPr>
        <w:t> </w:t>
      </w:r>
      <w:r>
        <w:rPr>
          <w:sz w:val="24"/>
        </w:rPr>
        <w:t>9.</w:t>
      </w:r>
      <w:r>
        <w:rPr>
          <w:spacing w:val="-1"/>
          <w:sz w:val="24"/>
        </w:rPr>
        <w:t> </w:t>
      </w:r>
      <w:r>
        <w:rPr>
          <w:sz w:val="24"/>
        </w:rPr>
        <w:t>Северная</w:t>
      </w:r>
      <w:r>
        <w:rPr>
          <w:spacing w:val="-1"/>
          <w:sz w:val="24"/>
        </w:rPr>
        <w:t> </w:t>
      </w:r>
      <w:r>
        <w:rPr>
          <w:spacing w:val="-2"/>
          <w:sz w:val="24"/>
        </w:rPr>
        <w:t>Европа.</w:t>
      </w:r>
    </w:p>
    <w:p>
      <w:pPr>
        <w:pStyle w:val="BodyText"/>
        <w:spacing w:before="5"/>
        <w:ind w:right="118"/>
      </w:pPr>
      <w:r>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pPr>
        <w:pStyle w:val="BodyText"/>
        <w:spacing w:before="4"/>
        <w:ind w:right="115"/>
      </w:pPr>
      <w:r>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pPr>
        <w:pStyle w:val="BodyText"/>
        <w:spacing w:before="5"/>
        <w:ind w:right="120"/>
      </w:pPr>
      <w:r>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pPr>
        <w:pStyle w:val="BodyText"/>
        <w:spacing w:before="6"/>
        <w:ind w:right="116"/>
      </w:pPr>
      <w:r>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w:t>
      </w:r>
      <w:r>
        <w:rPr>
          <w:spacing w:val="23"/>
        </w:rPr>
        <w:t> </w:t>
      </w:r>
      <w:r>
        <w:rPr/>
        <w:t>населения,</w:t>
      </w:r>
      <w:r>
        <w:rPr>
          <w:spacing w:val="23"/>
        </w:rPr>
        <w:t> </w:t>
      </w:r>
      <w:r>
        <w:rPr/>
        <w:t>возглавляют</w:t>
      </w:r>
      <w:r>
        <w:rPr>
          <w:spacing w:val="24"/>
        </w:rPr>
        <w:t> </w:t>
      </w:r>
      <w:r>
        <w:rPr/>
        <w:t>рейтинг по</w:t>
      </w:r>
      <w:r>
        <w:rPr>
          <w:spacing w:val="23"/>
        </w:rPr>
        <w:t> </w:t>
      </w:r>
      <w:r>
        <w:rPr/>
        <w:t>индексу</w:t>
      </w:r>
      <w:r>
        <w:rPr>
          <w:spacing w:val="23"/>
        </w:rPr>
        <w:t> </w:t>
      </w:r>
      <w:r>
        <w:rPr/>
        <w:t>человеческого</w:t>
      </w:r>
      <w:r>
        <w:rPr>
          <w:spacing w:val="23"/>
        </w:rPr>
        <w:t> </w:t>
      </w:r>
      <w:r>
        <w:rPr/>
        <w:t>развития.</w:t>
      </w:r>
      <w:r>
        <w:rPr>
          <w:spacing w:val="23"/>
        </w:rPr>
        <w:t> </w:t>
      </w:r>
      <w:r>
        <w:rPr/>
        <w:t>Участие Северной</w:t>
      </w:r>
    </w:p>
    <w:p>
      <w:pPr>
        <w:spacing w:after="0"/>
        <w:sectPr>
          <w:pgSz w:w="11920" w:h="16850"/>
          <w:pgMar w:header="0" w:footer="1162" w:top="960" w:bottom="1480" w:left="1380" w:right="220"/>
        </w:sectPr>
      </w:pPr>
    </w:p>
    <w:p>
      <w:pPr>
        <w:pStyle w:val="BodyText"/>
        <w:spacing w:before="77"/>
        <w:ind w:firstLine="0"/>
      </w:pPr>
      <w:r>
        <w:rPr/>
        <w:t>Европы</w:t>
      </w:r>
      <w:r>
        <w:rPr>
          <w:spacing w:val="-6"/>
        </w:rPr>
        <w:t> </w:t>
      </w:r>
      <w:r>
        <w:rPr/>
        <w:t>в</w:t>
      </w:r>
      <w:r>
        <w:rPr>
          <w:spacing w:val="-4"/>
        </w:rPr>
        <w:t> </w:t>
      </w:r>
      <w:r>
        <w:rPr/>
        <w:t>международном</w:t>
      </w:r>
      <w:r>
        <w:rPr>
          <w:spacing w:val="-3"/>
        </w:rPr>
        <w:t> </w:t>
      </w:r>
      <w:r>
        <w:rPr/>
        <w:t>географическом</w:t>
      </w:r>
      <w:r>
        <w:rPr>
          <w:spacing w:val="-4"/>
        </w:rPr>
        <w:t> </w:t>
      </w:r>
      <w:r>
        <w:rPr/>
        <w:t>разделении</w:t>
      </w:r>
      <w:r>
        <w:rPr>
          <w:spacing w:val="-3"/>
        </w:rPr>
        <w:t> </w:t>
      </w:r>
      <w:r>
        <w:rPr>
          <w:spacing w:val="-2"/>
        </w:rPr>
        <w:t>труда.</w:t>
      </w:r>
    </w:p>
    <w:p>
      <w:pPr>
        <w:pStyle w:val="BodyText"/>
        <w:spacing w:before="5"/>
        <w:ind w:right="117"/>
      </w:pPr>
      <w:r>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98"/>
        </w:numPr>
        <w:tabs>
          <w:tab w:pos="1349" w:val="left" w:leader="none"/>
        </w:tabs>
        <w:spacing w:line="240" w:lineRule="auto" w:before="5" w:after="0"/>
        <w:ind w:left="1349" w:right="0" w:hanging="319"/>
        <w:jc w:val="both"/>
        <w:rPr>
          <w:sz w:val="24"/>
        </w:rPr>
      </w:pPr>
      <w:r>
        <w:rPr>
          <w:sz w:val="24"/>
        </w:rPr>
        <w:t>Сравнительная</w:t>
      </w:r>
      <w:r>
        <w:rPr>
          <w:spacing w:val="-9"/>
          <w:sz w:val="24"/>
        </w:rPr>
        <w:t> </w:t>
      </w:r>
      <w:r>
        <w:rPr>
          <w:sz w:val="24"/>
        </w:rPr>
        <w:t>экономико-географическая</w:t>
      </w:r>
      <w:r>
        <w:rPr>
          <w:spacing w:val="-5"/>
          <w:sz w:val="24"/>
        </w:rPr>
        <w:t> </w:t>
      </w:r>
      <w:r>
        <w:rPr>
          <w:sz w:val="24"/>
        </w:rPr>
        <w:t>характеристика</w:t>
      </w:r>
      <w:r>
        <w:rPr>
          <w:spacing w:val="-7"/>
          <w:sz w:val="24"/>
        </w:rPr>
        <w:t> </w:t>
      </w:r>
      <w:r>
        <w:rPr>
          <w:sz w:val="24"/>
        </w:rPr>
        <w:t>стран</w:t>
      </w:r>
      <w:r>
        <w:rPr>
          <w:spacing w:val="-7"/>
          <w:sz w:val="24"/>
        </w:rPr>
        <w:t> </w:t>
      </w:r>
      <w:r>
        <w:rPr>
          <w:sz w:val="24"/>
        </w:rPr>
        <w:t>Северной</w:t>
      </w:r>
      <w:r>
        <w:rPr>
          <w:spacing w:val="-6"/>
          <w:sz w:val="24"/>
        </w:rPr>
        <w:t> </w:t>
      </w:r>
      <w:r>
        <w:rPr>
          <w:spacing w:val="-2"/>
          <w:sz w:val="24"/>
        </w:rPr>
        <w:t>Европы.</w:t>
      </w:r>
    </w:p>
    <w:p>
      <w:pPr>
        <w:pStyle w:val="ListParagraph"/>
        <w:numPr>
          <w:ilvl w:val="0"/>
          <w:numId w:val="98"/>
        </w:numPr>
        <w:tabs>
          <w:tab w:pos="1349" w:val="left" w:leader="none"/>
        </w:tabs>
        <w:spacing w:line="240" w:lineRule="auto" w:before="7" w:after="0"/>
        <w:ind w:left="1349" w:right="0" w:hanging="319"/>
        <w:jc w:val="both"/>
        <w:rPr>
          <w:sz w:val="24"/>
        </w:rPr>
      </w:pPr>
      <w:r>
        <w:rPr>
          <w:sz w:val="24"/>
        </w:rPr>
        <w:t>Характеристика</w:t>
      </w:r>
      <w:r>
        <w:rPr>
          <w:spacing w:val="-7"/>
          <w:sz w:val="24"/>
        </w:rPr>
        <w:t> </w:t>
      </w:r>
      <w:r>
        <w:rPr>
          <w:sz w:val="24"/>
        </w:rPr>
        <w:t>крупнейших</w:t>
      </w:r>
      <w:r>
        <w:rPr>
          <w:spacing w:val="-5"/>
          <w:sz w:val="24"/>
        </w:rPr>
        <w:t> </w:t>
      </w:r>
      <w:r>
        <w:rPr>
          <w:sz w:val="24"/>
        </w:rPr>
        <w:t>ТНК</w:t>
      </w:r>
      <w:r>
        <w:rPr>
          <w:spacing w:val="-5"/>
          <w:sz w:val="24"/>
        </w:rPr>
        <w:t> </w:t>
      </w:r>
      <w:r>
        <w:rPr>
          <w:sz w:val="24"/>
        </w:rPr>
        <w:t>Северной</w:t>
      </w:r>
      <w:r>
        <w:rPr>
          <w:spacing w:val="-5"/>
          <w:sz w:val="24"/>
        </w:rPr>
        <w:t> </w:t>
      </w:r>
      <w:r>
        <w:rPr>
          <w:spacing w:val="-2"/>
          <w:sz w:val="24"/>
        </w:rPr>
        <w:t>Европы.</w:t>
      </w:r>
    </w:p>
    <w:p>
      <w:pPr>
        <w:pStyle w:val="ListParagraph"/>
        <w:numPr>
          <w:ilvl w:val="0"/>
          <w:numId w:val="98"/>
        </w:numPr>
        <w:tabs>
          <w:tab w:pos="1359" w:val="left" w:leader="none"/>
        </w:tabs>
        <w:spacing w:line="240" w:lineRule="auto" w:before="5" w:after="0"/>
        <w:ind w:left="324" w:right="124" w:firstLine="705"/>
        <w:jc w:val="both"/>
        <w:rPr>
          <w:sz w:val="24"/>
        </w:rPr>
      </w:pPr>
      <w:r>
        <w:rPr>
          <w:sz w:val="24"/>
        </w:rPr>
        <w:t>Анализ территориальной структуры хозяйства Северной Европы, выявление городов – фокусов развития для районов нового освоения.</w:t>
      </w:r>
    </w:p>
    <w:p>
      <w:pPr>
        <w:pStyle w:val="ListParagraph"/>
        <w:numPr>
          <w:ilvl w:val="3"/>
          <w:numId w:val="64"/>
        </w:numPr>
        <w:tabs>
          <w:tab w:pos="2170" w:val="left" w:leader="none"/>
        </w:tabs>
        <w:spacing w:line="240" w:lineRule="auto" w:before="5" w:after="0"/>
        <w:ind w:left="2170" w:right="0" w:hanging="1140"/>
        <w:jc w:val="both"/>
        <w:rPr>
          <w:sz w:val="24"/>
        </w:rPr>
      </w:pPr>
      <w:r>
        <w:rPr>
          <w:sz w:val="24"/>
        </w:rPr>
        <w:t>Тема</w:t>
      </w:r>
      <w:r>
        <w:rPr>
          <w:spacing w:val="-3"/>
          <w:sz w:val="24"/>
        </w:rPr>
        <w:t> </w:t>
      </w:r>
      <w:r>
        <w:rPr>
          <w:sz w:val="24"/>
        </w:rPr>
        <w:t>10.</w:t>
      </w:r>
      <w:r>
        <w:rPr>
          <w:spacing w:val="-2"/>
          <w:sz w:val="24"/>
        </w:rPr>
        <w:t> </w:t>
      </w:r>
      <w:r>
        <w:rPr>
          <w:sz w:val="24"/>
        </w:rPr>
        <w:t>Восточная</w:t>
      </w:r>
      <w:r>
        <w:rPr>
          <w:spacing w:val="-2"/>
          <w:sz w:val="24"/>
        </w:rPr>
        <w:t> Европа.</w:t>
      </w:r>
    </w:p>
    <w:p>
      <w:pPr>
        <w:pStyle w:val="BodyText"/>
        <w:spacing w:before="5"/>
        <w:ind w:right="114"/>
      </w:pPr>
      <w:r>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w:t>
      </w:r>
      <w:r>
        <w:rPr>
          <w:spacing w:val="-7"/>
        </w:rPr>
        <w:t> </w:t>
      </w:r>
      <w:r>
        <w:rPr/>
        <w:t>Роль</w:t>
      </w:r>
      <w:r>
        <w:rPr>
          <w:spacing w:val="-6"/>
        </w:rPr>
        <w:t> </w:t>
      </w:r>
      <w:r>
        <w:rPr/>
        <w:t>Восточной</w:t>
      </w:r>
      <w:r>
        <w:rPr>
          <w:spacing w:val="-4"/>
        </w:rPr>
        <w:t> </w:t>
      </w:r>
      <w:r>
        <w:rPr/>
        <w:t>Европы</w:t>
      </w:r>
      <w:r>
        <w:rPr>
          <w:spacing w:val="-5"/>
        </w:rPr>
        <w:t> </w:t>
      </w:r>
      <w:r>
        <w:rPr/>
        <w:t>в</w:t>
      </w:r>
      <w:r>
        <w:rPr>
          <w:spacing w:val="-5"/>
        </w:rPr>
        <w:t> </w:t>
      </w:r>
      <w:r>
        <w:rPr/>
        <w:t>европейской</w:t>
      </w:r>
      <w:r>
        <w:rPr>
          <w:spacing w:val="-4"/>
        </w:rPr>
        <w:t> </w:t>
      </w:r>
      <w:r>
        <w:rPr/>
        <w:t>и</w:t>
      </w:r>
      <w:r>
        <w:rPr>
          <w:spacing w:val="-4"/>
        </w:rPr>
        <w:t> </w:t>
      </w:r>
      <w:r>
        <w:rPr/>
        <w:t>мировой</w:t>
      </w:r>
      <w:r>
        <w:rPr>
          <w:spacing w:val="-7"/>
        </w:rPr>
        <w:t> </w:t>
      </w:r>
      <w:r>
        <w:rPr/>
        <w:t>политике</w:t>
      </w:r>
      <w:r>
        <w:rPr>
          <w:spacing w:val="-6"/>
        </w:rPr>
        <w:t> </w:t>
      </w:r>
      <w:r>
        <w:rPr/>
        <w:t>и</w:t>
      </w:r>
      <w:r>
        <w:rPr>
          <w:spacing w:val="-4"/>
        </w:rPr>
        <w:t> </w:t>
      </w:r>
      <w:r>
        <w:rPr/>
        <w:t>экономике,</w:t>
      </w:r>
      <w:r>
        <w:rPr>
          <w:spacing w:val="-5"/>
        </w:rPr>
        <w:t> </w:t>
      </w:r>
      <w:r>
        <w:rPr/>
        <w:t>её</w:t>
      </w:r>
      <w:r>
        <w:rPr>
          <w:spacing w:val="-6"/>
        </w:rPr>
        <w:t> </w:t>
      </w:r>
      <w:r>
        <w:rPr/>
        <w:t>вклад</w:t>
      </w:r>
      <w:r>
        <w:rPr>
          <w:spacing w:val="-5"/>
        </w:rPr>
        <w:t> </w:t>
      </w:r>
      <w:r>
        <w:rPr/>
        <w:t>в мировую цивилизацию.</w:t>
      </w:r>
    </w:p>
    <w:p>
      <w:pPr>
        <w:pStyle w:val="BodyText"/>
        <w:spacing w:before="5"/>
        <w:ind w:right="114"/>
      </w:pPr>
      <w:r>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pPr>
        <w:pStyle w:val="BodyText"/>
        <w:spacing w:before="5"/>
        <w:ind w:right="114"/>
      </w:pPr>
      <w:r>
        <w:rPr/>
        <w:t>Демографическая ситуация.</w:t>
      </w:r>
      <w:r>
        <w:rPr>
          <w:spacing w:val="-1"/>
        </w:rPr>
        <w:t> </w:t>
      </w:r>
      <w:r>
        <w:rPr/>
        <w:t>Характер</w:t>
      </w:r>
      <w:r>
        <w:rPr>
          <w:spacing w:val="-1"/>
        </w:rPr>
        <w:t> </w:t>
      </w:r>
      <w:r>
        <w:rPr/>
        <w:t>демографического перехода в</w:t>
      </w:r>
      <w:r>
        <w:rPr>
          <w:spacing w:val="-1"/>
        </w:rPr>
        <w:t> </w:t>
      </w:r>
      <w:r>
        <w:rPr/>
        <w:t>странах субрегиона. Резкое снижение естественного прироста как важнейшая особенность воспроизводства населения,</w:t>
      </w:r>
      <w:r>
        <w:rPr>
          <w:spacing w:val="-15"/>
        </w:rPr>
        <w:t> </w:t>
      </w:r>
      <w:r>
        <w:rPr/>
        <w:t>направления</w:t>
      </w:r>
      <w:r>
        <w:rPr>
          <w:spacing w:val="-15"/>
        </w:rPr>
        <w:t> </w:t>
      </w:r>
      <w:r>
        <w:rPr/>
        <w:t>демографической</w:t>
      </w:r>
      <w:r>
        <w:rPr>
          <w:spacing w:val="-15"/>
        </w:rPr>
        <w:t> </w:t>
      </w:r>
      <w:r>
        <w:rPr/>
        <w:t>политики.</w:t>
      </w:r>
      <w:r>
        <w:rPr>
          <w:spacing w:val="-15"/>
        </w:rPr>
        <w:t> </w:t>
      </w:r>
      <w:r>
        <w:rPr/>
        <w:t>Особенность</w:t>
      </w:r>
      <w:r>
        <w:rPr>
          <w:spacing w:val="-15"/>
        </w:rPr>
        <w:t> </w:t>
      </w:r>
      <w:r>
        <w:rPr/>
        <w:t>возрастно-половой</w:t>
      </w:r>
      <w:r>
        <w:rPr>
          <w:spacing w:val="-15"/>
        </w:rPr>
        <w:t> </w:t>
      </w:r>
      <w:r>
        <w:rPr/>
        <w:t>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pPr>
        <w:pStyle w:val="BodyText"/>
        <w:spacing w:before="6"/>
        <w:ind w:right="113"/>
      </w:pPr>
      <w:r>
        <w:rPr/>
        <w:t>Индустриализация стран субрегиона после Второй мировой войны. Наиболее важные структурные</w:t>
      </w:r>
      <w:r>
        <w:rPr>
          <w:spacing w:val="-15"/>
        </w:rPr>
        <w:t> </w:t>
      </w:r>
      <w:r>
        <w:rPr/>
        <w:t>особенности</w:t>
      </w:r>
      <w:r>
        <w:rPr>
          <w:spacing w:val="-15"/>
        </w:rPr>
        <w:t> </w:t>
      </w:r>
      <w:r>
        <w:rPr/>
        <w:t>экономики,</w:t>
      </w:r>
      <w:r>
        <w:rPr>
          <w:spacing w:val="-15"/>
        </w:rPr>
        <w:t> </w:t>
      </w:r>
      <w:r>
        <w:rPr/>
        <w:t>ведущие</w:t>
      </w:r>
      <w:r>
        <w:rPr>
          <w:spacing w:val="-15"/>
        </w:rPr>
        <w:t> </w:t>
      </w:r>
      <w:r>
        <w:rPr/>
        <w:t>межотраслевые</w:t>
      </w:r>
      <w:r>
        <w:rPr>
          <w:spacing w:val="-15"/>
        </w:rPr>
        <w:t> </w:t>
      </w:r>
      <w:r>
        <w:rPr/>
        <w:t>комплексы.</w:t>
      </w:r>
      <w:r>
        <w:rPr>
          <w:spacing w:val="-15"/>
        </w:rPr>
        <w:t> </w:t>
      </w:r>
      <w:r>
        <w:rPr/>
        <w:t>Агропромышленный комплекс. Уровни и особенности развития сельского хозяйства, его основные социально- 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pPr>
        <w:pStyle w:val="BodyText"/>
        <w:spacing w:before="5"/>
        <w:ind w:right="116"/>
      </w:pPr>
      <w:r>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w:t>
      </w:r>
      <w:r>
        <w:rPr>
          <w:spacing w:val="-2"/>
        </w:rPr>
        <w:t>Россией.</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99"/>
        </w:numPr>
        <w:tabs>
          <w:tab w:pos="1349" w:val="left" w:leader="none"/>
        </w:tabs>
        <w:spacing w:line="240" w:lineRule="auto" w:before="5" w:after="0"/>
        <w:ind w:left="1349" w:right="0" w:hanging="319"/>
        <w:jc w:val="both"/>
        <w:rPr>
          <w:sz w:val="24"/>
        </w:rPr>
      </w:pPr>
      <w:r>
        <w:rPr>
          <w:sz w:val="24"/>
        </w:rPr>
        <w:t>Сравнительная</w:t>
      </w:r>
      <w:r>
        <w:rPr>
          <w:spacing w:val="-9"/>
          <w:sz w:val="24"/>
        </w:rPr>
        <w:t> </w:t>
      </w:r>
      <w:r>
        <w:rPr>
          <w:sz w:val="24"/>
        </w:rPr>
        <w:t>экономико-географическая</w:t>
      </w:r>
      <w:r>
        <w:rPr>
          <w:spacing w:val="-5"/>
          <w:sz w:val="24"/>
        </w:rPr>
        <w:t> </w:t>
      </w:r>
      <w:r>
        <w:rPr>
          <w:sz w:val="24"/>
        </w:rPr>
        <w:t>характеристика</w:t>
      </w:r>
      <w:r>
        <w:rPr>
          <w:spacing w:val="-7"/>
          <w:sz w:val="24"/>
        </w:rPr>
        <w:t> </w:t>
      </w:r>
      <w:r>
        <w:rPr>
          <w:sz w:val="24"/>
        </w:rPr>
        <w:t>стран</w:t>
      </w:r>
      <w:r>
        <w:rPr>
          <w:spacing w:val="-7"/>
          <w:sz w:val="24"/>
        </w:rPr>
        <w:t> </w:t>
      </w:r>
      <w:r>
        <w:rPr>
          <w:sz w:val="24"/>
        </w:rPr>
        <w:t>Восточной</w:t>
      </w:r>
      <w:r>
        <w:rPr>
          <w:spacing w:val="-6"/>
          <w:sz w:val="24"/>
        </w:rPr>
        <w:t> </w:t>
      </w:r>
      <w:r>
        <w:rPr>
          <w:spacing w:val="-2"/>
          <w:sz w:val="24"/>
        </w:rPr>
        <w:t>Европы.</w:t>
      </w:r>
    </w:p>
    <w:p>
      <w:pPr>
        <w:pStyle w:val="ListParagraph"/>
        <w:numPr>
          <w:ilvl w:val="0"/>
          <w:numId w:val="99"/>
        </w:numPr>
        <w:tabs>
          <w:tab w:pos="1440" w:val="left" w:leader="none"/>
        </w:tabs>
        <w:spacing w:line="240" w:lineRule="auto" w:before="5" w:after="0"/>
        <w:ind w:left="324" w:right="121" w:firstLine="705"/>
        <w:jc w:val="both"/>
        <w:rPr>
          <w:sz w:val="24"/>
        </w:rPr>
      </w:pPr>
      <w:r>
        <w:rPr>
          <w:sz w:val="24"/>
        </w:rPr>
        <w:t>Расчёт контрастов в социально-экономических показателях между столичными районами и периферией стран Восточной Европы.</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3"/>
          <w:sz w:val="24"/>
        </w:rPr>
        <w:t> </w:t>
      </w:r>
      <w:r>
        <w:rPr>
          <w:sz w:val="24"/>
        </w:rPr>
        <w:t>8.</w:t>
      </w:r>
      <w:r>
        <w:rPr>
          <w:spacing w:val="-2"/>
          <w:sz w:val="24"/>
        </w:rPr>
        <w:t> </w:t>
      </w:r>
      <w:r>
        <w:rPr>
          <w:sz w:val="24"/>
        </w:rPr>
        <w:t>Северная</w:t>
      </w:r>
      <w:r>
        <w:rPr>
          <w:spacing w:val="-2"/>
          <w:sz w:val="24"/>
        </w:rPr>
        <w:t> Америка.</w:t>
      </w:r>
    </w:p>
    <w:p>
      <w:pPr>
        <w:pStyle w:val="ListParagraph"/>
        <w:numPr>
          <w:ilvl w:val="3"/>
          <w:numId w:val="64"/>
        </w:numPr>
        <w:tabs>
          <w:tab w:pos="2050" w:val="left" w:leader="none"/>
        </w:tabs>
        <w:spacing w:line="244" w:lineRule="auto" w:before="4" w:after="0"/>
        <w:ind w:left="1030" w:right="124" w:firstLine="0"/>
        <w:jc w:val="both"/>
        <w:rPr>
          <w:sz w:val="24"/>
        </w:rPr>
      </w:pPr>
      <w:r>
        <w:rPr>
          <w:sz w:val="24"/>
        </w:rPr>
        <w:t>Тема 1. Политико- и экономико-географическое положение США и Канады. Североамериканский</w:t>
      </w:r>
      <w:r>
        <w:rPr>
          <w:spacing w:val="40"/>
          <w:sz w:val="24"/>
        </w:rPr>
        <w:t> </w:t>
      </w:r>
      <w:r>
        <w:rPr>
          <w:sz w:val="24"/>
        </w:rPr>
        <w:t>регион:</w:t>
      </w:r>
      <w:r>
        <w:rPr>
          <w:spacing w:val="40"/>
          <w:sz w:val="24"/>
        </w:rPr>
        <w:t> </w:t>
      </w:r>
      <w:r>
        <w:rPr>
          <w:sz w:val="24"/>
        </w:rPr>
        <w:t>географические,</w:t>
      </w:r>
      <w:r>
        <w:rPr>
          <w:spacing w:val="40"/>
          <w:sz w:val="24"/>
        </w:rPr>
        <w:t> </w:t>
      </w:r>
      <w:r>
        <w:rPr>
          <w:sz w:val="24"/>
        </w:rPr>
        <w:t>исторические,</w:t>
      </w:r>
      <w:r>
        <w:rPr>
          <w:spacing w:val="40"/>
          <w:sz w:val="24"/>
        </w:rPr>
        <w:t> </w:t>
      </w:r>
      <w:r>
        <w:rPr>
          <w:sz w:val="24"/>
        </w:rPr>
        <w:t>культурные,</w:t>
      </w:r>
      <w:r>
        <w:rPr>
          <w:spacing w:val="40"/>
          <w:sz w:val="24"/>
        </w:rPr>
        <w:t> </w:t>
      </w:r>
      <w:r>
        <w:rPr>
          <w:sz w:val="24"/>
        </w:rPr>
        <w:t>социальные,</w:t>
      </w:r>
    </w:p>
    <w:p>
      <w:pPr>
        <w:pStyle w:val="BodyText"/>
        <w:ind w:right="117" w:firstLine="0"/>
      </w:pPr>
      <w:r>
        <w:rPr/>
        <w:t>этнические</w:t>
      </w:r>
      <w:r>
        <w:rPr>
          <w:spacing w:val="-11"/>
        </w:rPr>
        <w:t> </w:t>
      </w:r>
      <w:r>
        <w:rPr/>
        <w:t>и</w:t>
      </w:r>
      <w:r>
        <w:rPr>
          <w:spacing w:val="-11"/>
        </w:rPr>
        <w:t> </w:t>
      </w:r>
      <w:r>
        <w:rPr/>
        <w:t>политико-экономические</w:t>
      </w:r>
      <w:r>
        <w:rPr>
          <w:spacing w:val="-11"/>
        </w:rPr>
        <w:t> </w:t>
      </w:r>
      <w:r>
        <w:rPr/>
        <w:t>основания</w:t>
      </w:r>
      <w:r>
        <w:rPr>
          <w:spacing w:val="-10"/>
        </w:rPr>
        <w:t> </w:t>
      </w:r>
      <w:r>
        <w:rPr/>
        <w:t>его</w:t>
      </w:r>
      <w:r>
        <w:rPr>
          <w:spacing w:val="-10"/>
        </w:rPr>
        <w:t> </w:t>
      </w:r>
      <w:r>
        <w:rPr/>
        <w:t>выделения.</w:t>
      </w:r>
      <w:r>
        <w:rPr>
          <w:spacing w:val="-10"/>
        </w:rPr>
        <w:t> </w:t>
      </w:r>
      <w:r>
        <w:rPr/>
        <w:t>Северная</w:t>
      </w:r>
      <w:r>
        <w:rPr>
          <w:spacing w:val="-10"/>
        </w:rPr>
        <w:t> </w:t>
      </w:r>
      <w:r>
        <w:rPr/>
        <w:t>Америка</w:t>
      </w:r>
      <w:r>
        <w:rPr>
          <w:spacing w:val="-11"/>
        </w:rPr>
        <w:t> </w:t>
      </w:r>
      <w:r>
        <w:rPr/>
        <w:t>как</w:t>
      </w:r>
      <w:r>
        <w:rPr>
          <w:spacing w:val="-9"/>
        </w:rPr>
        <w:t> </w:t>
      </w:r>
      <w:r>
        <w:rPr/>
        <w:t>один</w:t>
      </w:r>
      <w:r>
        <w:rPr>
          <w:spacing w:val="-11"/>
        </w:rPr>
        <w:t> </w:t>
      </w:r>
      <w:r>
        <w:rPr/>
        <w:t>из трёх важнейших центров современного экономического развития.</w:t>
      </w:r>
    </w:p>
    <w:p>
      <w:pPr>
        <w:pStyle w:val="BodyText"/>
        <w:ind w:right="119"/>
      </w:pPr>
      <w:r>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pPr>
        <w:pStyle w:val="BodyText"/>
        <w:spacing w:before="4"/>
        <w:ind w:right="116"/>
      </w:pPr>
      <w:r>
        <w:rP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pPr>
        <w:spacing w:after="0"/>
        <w:sectPr>
          <w:pgSz w:w="11920" w:h="16850"/>
          <w:pgMar w:header="0" w:footer="1162" w:top="960" w:bottom="1480" w:left="1380" w:right="220"/>
        </w:sectPr>
      </w:pPr>
    </w:p>
    <w:p>
      <w:pPr>
        <w:pStyle w:val="BodyText"/>
        <w:spacing w:before="77"/>
        <w:ind w:right="118"/>
      </w:pPr>
      <w:r>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pPr>
        <w:pStyle w:val="BodyText"/>
        <w:spacing w:before="6"/>
        <w:ind w:left="1030" w:firstLine="0"/>
      </w:pPr>
      <w:r>
        <w:rPr/>
        <w:t>Практические</w:t>
      </w:r>
      <w:r>
        <w:rPr>
          <w:spacing w:val="-6"/>
        </w:rPr>
        <w:t> </w:t>
      </w:r>
      <w:r>
        <w:rPr>
          <w:spacing w:val="-2"/>
        </w:rPr>
        <w:t>работы.</w:t>
      </w:r>
    </w:p>
    <w:p>
      <w:pPr>
        <w:pStyle w:val="ListParagraph"/>
        <w:numPr>
          <w:ilvl w:val="0"/>
          <w:numId w:val="100"/>
        </w:numPr>
        <w:tabs>
          <w:tab w:pos="1395" w:val="left" w:leader="none"/>
        </w:tabs>
        <w:spacing w:line="240" w:lineRule="auto" w:before="4" w:after="0"/>
        <w:ind w:left="324" w:right="114" w:firstLine="705"/>
        <w:jc w:val="both"/>
        <w:rPr>
          <w:sz w:val="24"/>
        </w:rPr>
      </w:pPr>
      <w:r>
        <w:rPr>
          <w:sz w:val="24"/>
        </w:rPr>
        <w:t>Определение штатов США с наиболее благоприятным экономико-географическим </w:t>
      </w:r>
      <w:r>
        <w:rPr>
          <w:spacing w:val="-2"/>
          <w:sz w:val="24"/>
        </w:rPr>
        <w:t>положением.</w:t>
      </w:r>
    </w:p>
    <w:p>
      <w:pPr>
        <w:pStyle w:val="ListParagraph"/>
        <w:numPr>
          <w:ilvl w:val="0"/>
          <w:numId w:val="100"/>
        </w:numPr>
        <w:tabs>
          <w:tab w:pos="1349" w:val="left" w:leader="none"/>
        </w:tabs>
        <w:spacing w:line="240" w:lineRule="auto" w:before="5" w:after="0"/>
        <w:ind w:left="1349" w:right="0" w:hanging="319"/>
        <w:jc w:val="both"/>
        <w:rPr>
          <w:sz w:val="24"/>
        </w:rPr>
      </w:pPr>
      <w:r>
        <w:rPr>
          <w:sz w:val="24"/>
        </w:rPr>
        <w:t>Комплексная</w:t>
      </w:r>
      <w:r>
        <w:rPr>
          <w:spacing w:val="-7"/>
          <w:sz w:val="24"/>
        </w:rPr>
        <w:t> </w:t>
      </w:r>
      <w:r>
        <w:rPr>
          <w:sz w:val="24"/>
        </w:rPr>
        <w:t>характеристика</w:t>
      </w:r>
      <w:r>
        <w:rPr>
          <w:spacing w:val="-5"/>
          <w:sz w:val="24"/>
        </w:rPr>
        <w:t> </w:t>
      </w:r>
      <w:r>
        <w:rPr>
          <w:sz w:val="24"/>
        </w:rPr>
        <w:t>экономико-географического</w:t>
      </w:r>
      <w:r>
        <w:rPr>
          <w:spacing w:val="-4"/>
          <w:sz w:val="24"/>
        </w:rPr>
        <w:t> </w:t>
      </w:r>
      <w:r>
        <w:rPr>
          <w:sz w:val="24"/>
        </w:rPr>
        <w:t>положения</w:t>
      </w:r>
      <w:r>
        <w:rPr>
          <w:spacing w:val="-4"/>
          <w:sz w:val="24"/>
        </w:rPr>
        <w:t> </w:t>
      </w:r>
      <w:r>
        <w:rPr>
          <w:spacing w:val="-2"/>
          <w:sz w:val="24"/>
        </w:rPr>
        <w:t>Канады.</w:t>
      </w:r>
    </w:p>
    <w:p>
      <w:pPr>
        <w:pStyle w:val="ListParagraph"/>
        <w:numPr>
          <w:ilvl w:val="3"/>
          <w:numId w:val="64"/>
        </w:numPr>
        <w:tabs>
          <w:tab w:pos="2050" w:val="left" w:leader="none"/>
        </w:tabs>
        <w:spacing w:line="240" w:lineRule="auto" w:before="7" w:after="0"/>
        <w:ind w:left="2050" w:right="0" w:hanging="1020"/>
        <w:jc w:val="both"/>
        <w:rPr>
          <w:sz w:val="24"/>
        </w:rPr>
      </w:pPr>
      <w:r>
        <w:rPr>
          <w:sz w:val="24"/>
        </w:rPr>
        <w:t>Тема</w:t>
      </w:r>
      <w:r>
        <w:rPr>
          <w:spacing w:val="-6"/>
          <w:sz w:val="24"/>
        </w:rPr>
        <w:t> </w:t>
      </w:r>
      <w:r>
        <w:rPr>
          <w:sz w:val="24"/>
        </w:rPr>
        <w:t>2.</w:t>
      </w:r>
      <w:r>
        <w:rPr>
          <w:spacing w:val="-3"/>
          <w:sz w:val="24"/>
        </w:rPr>
        <w:t> </w:t>
      </w:r>
      <w:r>
        <w:rPr>
          <w:sz w:val="24"/>
        </w:rPr>
        <w:t>Природно-ресурсный</w:t>
      </w:r>
      <w:r>
        <w:rPr>
          <w:spacing w:val="-3"/>
          <w:sz w:val="24"/>
        </w:rPr>
        <w:t> </w:t>
      </w:r>
      <w:r>
        <w:rPr>
          <w:sz w:val="24"/>
        </w:rPr>
        <w:t>потенциал</w:t>
      </w:r>
      <w:r>
        <w:rPr>
          <w:spacing w:val="-3"/>
          <w:sz w:val="24"/>
        </w:rPr>
        <w:t> </w:t>
      </w:r>
      <w:r>
        <w:rPr>
          <w:spacing w:val="-4"/>
          <w:sz w:val="24"/>
        </w:rPr>
        <w:t>США.</w:t>
      </w:r>
    </w:p>
    <w:p>
      <w:pPr>
        <w:pStyle w:val="BodyText"/>
        <w:spacing w:before="5"/>
        <w:ind w:right="118"/>
      </w:pPr>
      <w:r>
        <w:rPr/>
        <w:t>Природно-ресурсный потенциал США, его роль в становлении хозяйства страны, современные</w:t>
      </w:r>
      <w:r>
        <w:rPr>
          <w:spacing w:val="-15"/>
        </w:rPr>
        <w:t> </w:t>
      </w:r>
      <w:r>
        <w:rPr/>
        <w:t>проблемы</w:t>
      </w:r>
      <w:r>
        <w:rPr>
          <w:spacing w:val="-12"/>
        </w:rPr>
        <w:t> </w:t>
      </w:r>
      <w:r>
        <w:rPr/>
        <w:t>его</w:t>
      </w:r>
      <w:r>
        <w:rPr>
          <w:spacing w:val="-14"/>
        </w:rPr>
        <w:t> </w:t>
      </w:r>
      <w:r>
        <w:rPr/>
        <w:t>использования.</w:t>
      </w:r>
      <w:r>
        <w:rPr>
          <w:spacing w:val="-14"/>
        </w:rPr>
        <w:t> </w:t>
      </w:r>
      <w:r>
        <w:rPr/>
        <w:t>Приоритетное</w:t>
      </w:r>
      <w:r>
        <w:rPr>
          <w:spacing w:val="-15"/>
        </w:rPr>
        <w:t> </w:t>
      </w:r>
      <w:r>
        <w:rPr/>
        <w:t>направление</w:t>
      </w:r>
      <w:r>
        <w:rPr>
          <w:spacing w:val="-15"/>
        </w:rPr>
        <w:t> </w:t>
      </w:r>
      <w:r>
        <w:rPr/>
        <w:t>решения</w:t>
      </w:r>
      <w:r>
        <w:rPr>
          <w:spacing w:val="-14"/>
        </w:rPr>
        <w:t> </w:t>
      </w:r>
      <w:r>
        <w:rPr/>
        <w:t>энергетической проблемы в США – «сланцевая революция», её успехи и неудачи.</w:t>
      </w:r>
    </w:p>
    <w:p>
      <w:pPr>
        <w:pStyle w:val="BodyText"/>
        <w:spacing w:before="5"/>
        <w:ind w:right="114"/>
      </w:pPr>
      <w:r>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w:t>
      </w:r>
      <w:r>
        <w:rPr>
          <w:spacing w:val="-4"/>
        </w:rPr>
        <w:t>США.</w:t>
      </w:r>
    </w:p>
    <w:p>
      <w:pPr>
        <w:pStyle w:val="BodyText"/>
        <w:spacing w:before="6"/>
        <w:ind w:left="1030" w:firstLine="0"/>
        <w:jc w:val="left"/>
      </w:pPr>
      <w:r>
        <w:rPr/>
        <w:t>Практические</w:t>
      </w:r>
      <w:r>
        <w:rPr>
          <w:spacing w:val="-6"/>
        </w:rPr>
        <w:t> </w:t>
      </w:r>
      <w:r>
        <w:rPr>
          <w:spacing w:val="-2"/>
        </w:rPr>
        <w:t>работы.</w:t>
      </w:r>
    </w:p>
    <w:p>
      <w:pPr>
        <w:pStyle w:val="ListParagraph"/>
        <w:numPr>
          <w:ilvl w:val="0"/>
          <w:numId w:val="101"/>
        </w:numPr>
        <w:tabs>
          <w:tab w:pos="1368" w:val="left" w:leader="none"/>
        </w:tabs>
        <w:spacing w:line="240" w:lineRule="auto" w:before="4" w:after="0"/>
        <w:ind w:left="324" w:right="125" w:firstLine="705"/>
        <w:jc w:val="left"/>
        <w:rPr>
          <w:sz w:val="24"/>
        </w:rPr>
      </w:pPr>
      <w:r>
        <w:rPr>
          <w:sz w:val="24"/>
        </w:rPr>
        <w:t>Хозяйственная оценка природных условий и ресурсов США по отдельным районам </w:t>
      </w:r>
      <w:r>
        <w:rPr>
          <w:spacing w:val="-2"/>
          <w:sz w:val="24"/>
        </w:rPr>
        <w:t>страны.</w:t>
      </w:r>
    </w:p>
    <w:p>
      <w:pPr>
        <w:pStyle w:val="ListParagraph"/>
        <w:numPr>
          <w:ilvl w:val="0"/>
          <w:numId w:val="101"/>
        </w:numPr>
        <w:tabs>
          <w:tab w:pos="1349" w:val="left" w:leader="none"/>
        </w:tabs>
        <w:spacing w:line="240" w:lineRule="auto" w:before="5" w:after="0"/>
        <w:ind w:left="1349" w:right="0" w:hanging="319"/>
        <w:jc w:val="left"/>
        <w:rPr>
          <w:sz w:val="24"/>
        </w:rPr>
      </w:pPr>
      <w:r>
        <w:rPr>
          <w:sz w:val="24"/>
        </w:rPr>
        <w:t>Выявление</w:t>
      </w:r>
      <w:r>
        <w:rPr>
          <w:spacing w:val="-6"/>
          <w:sz w:val="24"/>
        </w:rPr>
        <w:t> </w:t>
      </w:r>
      <w:r>
        <w:rPr>
          <w:sz w:val="24"/>
        </w:rPr>
        <w:t>оптимальных</w:t>
      </w:r>
      <w:r>
        <w:rPr>
          <w:spacing w:val="-5"/>
          <w:sz w:val="24"/>
        </w:rPr>
        <w:t> </w:t>
      </w:r>
      <w:r>
        <w:rPr>
          <w:sz w:val="24"/>
        </w:rPr>
        <w:t>сочетаний</w:t>
      </w:r>
      <w:r>
        <w:rPr>
          <w:spacing w:val="-5"/>
          <w:sz w:val="24"/>
        </w:rPr>
        <w:t> </w:t>
      </w:r>
      <w:r>
        <w:rPr>
          <w:sz w:val="24"/>
        </w:rPr>
        <w:t>природных</w:t>
      </w:r>
      <w:r>
        <w:rPr>
          <w:spacing w:val="-5"/>
          <w:sz w:val="24"/>
        </w:rPr>
        <w:t> </w:t>
      </w:r>
      <w:r>
        <w:rPr>
          <w:sz w:val="24"/>
        </w:rPr>
        <w:t>ресурсов</w:t>
      </w:r>
      <w:r>
        <w:rPr>
          <w:spacing w:val="-6"/>
          <w:sz w:val="24"/>
        </w:rPr>
        <w:t> </w:t>
      </w:r>
      <w:r>
        <w:rPr>
          <w:sz w:val="24"/>
        </w:rPr>
        <w:t>на</w:t>
      </w:r>
      <w:r>
        <w:rPr>
          <w:spacing w:val="-6"/>
          <w:sz w:val="24"/>
        </w:rPr>
        <w:t> </w:t>
      </w:r>
      <w:r>
        <w:rPr>
          <w:sz w:val="24"/>
        </w:rPr>
        <w:t>территории</w:t>
      </w:r>
      <w:r>
        <w:rPr>
          <w:spacing w:val="-4"/>
          <w:sz w:val="24"/>
        </w:rPr>
        <w:t> США.</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5"/>
          <w:sz w:val="24"/>
        </w:rPr>
        <w:t> </w:t>
      </w:r>
      <w:r>
        <w:rPr>
          <w:sz w:val="24"/>
        </w:rPr>
        <w:t>3.</w:t>
      </w:r>
      <w:r>
        <w:rPr>
          <w:spacing w:val="-1"/>
          <w:sz w:val="24"/>
        </w:rPr>
        <w:t> </w:t>
      </w:r>
      <w:r>
        <w:rPr>
          <w:sz w:val="24"/>
        </w:rPr>
        <w:t>Население</w:t>
      </w:r>
      <w:r>
        <w:rPr>
          <w:spacing w:val="-2"/>
          <w:sz w:val="24"/>
        </w:rPr>
        <w:t> </w:t>
      </w:r>
      <w:r>
        <w:rPr>
          <w:spacing w:val="-4"/>
          <w:sz w:val="24"/>
        </w:rPr>
        <w:t>США.</w:t>
      </w:r>
    </w:p>
    <w:p>
      <w:pPr>
        <w:pStyle w:val="BodyText"/>
        <w:spacing w:before="5"/>
        <w:ind w:right="114"/>
      </w:pPr>
      <w:r>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w:t>
      </w:r>
      <w:r>
        <w:rPr>
          <w:spacing w:val="-15"/>
        </w:rPr>
        <w:t> </w:t>
      </w:r>
      <w:r>
        <w:rPr/>
        <w:t>их</w:t>
      </w:r>
      <w:r>
        <w:rPr>
          <w:spacing w:val="-15"/>
        </w:rPr>
        <w:t> </w:t>
      </w:r>
      <w:r>
        <w:rPr/>
        <w:t>роль</w:t>
      </w:r>
      <w:r>
        <w:rPr>
          <w:spacing w:val="-15"/>
        </w:rPr>
        <w:t> </w:t>
      </w:r>
      <w:r>
        <w:rPr/>
        <w:t>в</w:t>
      </w:r>
      <w:r>
        <w:rPr>
          <w:spacing w:val="-15"/>
        </w:rPr>
        <w:t> </w:t>
      </w:r>
      <w:r>
        <w:rPr/>
        <w:t>формировании</w:t>
      </w:r>
      <w:r>
        <w:rPr>
          <w:spacing w:val="-15"/>
        </w:rPr>
        <w:t> </w:t>
      </w:r>
      <w:r>
        <w:rPr/>
        <w:t>территориальной</w:t>
      </w:r>
      <w:r>
        <w:rPr>
          <w:spacing w:val="-15"/>
        </w:rPr>
        <w:t> </w:t>
      </w:r>
      <w:r>
        <w:rPr/>
        <w:t>структуры</w:t>
      </w:r>
      <w:r>
        <w:rPr>
          <w:spacing w:val="-15"/>
        </w:rPr>
        <w:t> </w:t>
      </w:r>
      <w:r>
        <w:rPr/>
        <w:t>хозяйства.</w:t>
      </w:r>
      <w:r>
        <w:rPr>
          <w:spacing w:val="-15"/>
        </w:rPr>
        <w:t> </w:t>
      </w:r>
      <w:r>
        <w:rPr/>
        <w:t>Субурбанизация и её последствия. Качество населения США, жизненные стандарты.</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02"/>
        </w:numPr>
        <w:tabs>
          <w:tab w:pos="1349" w:val="left" w:leader="none"/>
        </w:tabs>
        <w:spacing w:line="240" w:lineRule="auto" w:before="5" w:after="0"/>
        <w:ind w:left="1349" w:right="0" w:hanging="319"/>
        <w:jc w:val="both"/>
        <w:rPr>
          <w:sz w:val="24"/>
        </w:rPr>
      </w:pPr>
      <w:r>
        <w:rPr>
          <w:sz w:val="24"/>
        </w:rPr>
        <w:t>Характеристика</w:t>
      </w:r>
      <w:r>
        <w:rPr>
          <w:spacing w:val="-5"/>
          <w:sz w:val="24"/>
        </w:rPr>
        <w:t> </w:t>
      </w:r>
      <w:r>
        <w:rPr>
          <w:sz w:val="24"/>
        </w:rPr>
        <w:t>отдельных</w:t>
      </w:r>
      <w:r>
        <w:rPr>
          <w:spacing w:val="-4"/>
          <w:sz w:val="24"/>
        </w:rPr>
        <w:t> </w:t>
      </w:r>
      <w:r>
        <w:rPr>
          <w:sz w:val="24"/>
        </w:rPr>
        <w:t>расовых</w:t>
      </w:r>
      <w:r>
        <w:rPr>
          <w:spacing w:val="-4"/>
          <w:sz w:val="24"/>
        </w:rPr>
        <w:t> </w:t>
      </w:r>
      <w:r>
        <w:rPr>
          <w:sz w:val="24"/>
        </w:rPr>
        <w:t>и</w:t>
      </w:r>
      <w:r>
        <w:rPr>
          <w:spacing w:val="-3"/>
          <w:sz w:val="24"/>
        </w:rPr>
        <w:t> </w:t>
      </w:r>
      <w:r>
        <w:rPr>
          <w:sz w:val="24"/>
        </w:rPr>
        <w:t>этнических</w:t>
      </w:r>
      <w:r>
        <w:rPr>
          <w:spacing w:val="-4"/>
          <w:sz w:val="24"/>
        </w:rPr>
        <w:t> </w:t>
      </w:r>
      <w:r>
        <w:rPr>
          <w:sz w:val="24"/>
        </w:rPr>
        <w:t>групп</w:t>
      </w:r>
      <w:r>
        <w:rPr>
          <w:spacing w:val="-4"/>
          <w:sz w:val="24"/>
        </w:rPr>
        <w:t> </w:t>
      </w:r>
      <w:r>
        <w:rPr>
          <w:sz w:val="24"/>
        </w:rPr>
        <w:t>населения</w:t>
      </w:r>
      <w:r>
        <w:rPr>
          <w:spacing w:val="-6"/>
          <w:sz w:val="24"/>
        </w:rPr>
        <w:t> </w:t>
      </w:r>
      <w:r>
        <w:rPr>
          <w:spacing w:val="-4"/>
          <w:sz w:val="24"/>
        </w:rPr>
        <w:t>США.</w:t>
      </w:r>
    </w:p>
    <w:p>
      <w:pPr>
        <w:pStyle w:val="ListParagraph"/>
        <w:numPr>
          <w:ilvl w:val="0"/>
          <w:numId w:val="102"/>
        </w:numPr>
        <w:tabs>
          <w:tab w:pos="1349" w:val="left" w:leader="none"/>
        </w:tabs>
        <w:spacing w:line="240" w:lineRule="auto" w:before="6" w:after="0"/>
        <w:ind w:left="1349" w:right="0" w:hanging="319"/>
        <w:jc w:val="both"/>
        <w:rPr>
          <w:sz w:val="24"/>
        </w:rPr>
      </w:pPr>
      <w:r>
        <w:rPr>
          <w:sz w:val="24"/>
        </w:rPr>
        <w:t>Анализ</w:t>
      </w:r>
      <w:r>
        <w:rPr>
          <w:spacing w:val="-7"/>
          <w:sz w:val="24"/>
        </w:rPr>
        <w:t> </w:t>
      </w:r>
      <w:r>
        <w:rPr>
          <w:sz w:val="24"/>
        </w:rPr>
        <w:t>размещения</w:t>
      </w:r>
      <w:r>
        <w:rPr>
          <w:spacing w:val="-6"/>
          <w:sz w:val="24"/>
        </w:rPr>
        <w:t> </w:t>
      </w:r>
      <w:r>
        <w:rPr>
          <w:sz w:val="24"/>
        </w:rPr>
        <w:t>крупнейших</w:t>
      </w:r>
      <w:r>
        <w:rPr>
          <w:spacing w:val="-2"/>
          <w:sz w:val="24"/>
        </w:rPr>
        <w:t> </w:t>
      </w:r>
      <w:r>
        <w:rPr>
          <w:sz w:val="24"/>
        </w:rPr>
        <w:t>городских</w:t>
      </w:r>
      <w:r>
        <w:rPr>
          <w:spacing w:val="-6"/>
          <w:sz w:val="24"/>
        </w:rPr>
        <w:t> </w:t>
      </w:r>
      <w:r>
        <w:rPr>
          <w:sz w:val="24"/>
        </w:rPr>
        <w:t>агломераций</w:t>
      </w:r>
      <w:r>
        <w:rPr>
          <w:spacing w:val="-4"/>
          <w:sz w:val="24"/>
        </w:rPr>
        <w:t> </w:t>
      </w:r>
      <w:r>
        <w:rPr>
          <w:sz w:val="24"/>
        </w:rPr>
        <w:t>по</w:t>
      </w:r>
      <w:r>
        <w:rPr>
          <w:spacing w:val="-4"/>
          <w:sz w:val="24"/>
        </w:rPr>
        <w:t> </w:t>
      </w:r>
      <w:r>
        <w:rPr>
          <w:sz w:val="24"/>
        </w:rPr>
        <w:t>территории</w:t>
      </w:r>
      <w:r>
        <w:rPr>
          <w:spacing w:val="-4"/>
          <w:sz w:val="24"/>
        </w:rPr>
        <w:t> США.</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2"/>
          <w:sz w:val="24"/>
        </w:rPr>
        <w:t> </w:t>
      </w:r>
      <w:r>
        <w:rPr>
          <w:sz w:val="24"/>
        </w:rPr>
        <w:t>4.</w:t>
      </w:r>
      <w:r>
        <w:rPr>
          <w:spacing w:val="-1"/>
          <w:sz w:val="24"/>
        </w:rPr>
        <w:t> </w:t>
      </w:r>
      <w:r>
        <w:rPr>
          <w:sz w:val="24"/>
        </w:rPr>
        <w:t>Хозяйство </w:t>
      </w:r>
      <w:r>
        <w:rPr>
          <w:spacing w:val="-4"/>
          <w:sz w:val="24"/>
        </w:rPr>
        <w:t>США.</w:t>
      </w:r>
    </w:p>
    <w:p>
      <w:pPr>
        <w:pStyle w:val="BodyText"/>
        <w:spacing w:before="4"/>
        <w:ind w:right="122"/>
      </w:pPr>
      <w:r>
        <w:rPr/>
        <w:t>Место</w:t>
      </w:r>
      <w:r>
        <w:rPr>
          <w:spacing w:val="-5"/>
        </w:rPr>
        <w:t> </w:t>
      </w:r>
      <w:r>
        <w:rPr/>
        <w:t>США</w:t>
      </w:r>
      <w:r>
        <w:rPr>
          <w:spacing w:val="-6"/>
        </w:rPr>
        <w:t> </w:t>
      </w:r>
      <w:r>
        <w:rPr/>
        <w:t>в</w:t>
      </w:r>
      <w:r>
        <w:rPr>
          <w:spacing w:val="-6"/>
        </w:rPr>
        <w:t> </w:t>
      </w:r>
      <w:r>
        <w:rPr/>
        <w:t>мировой</w:t>
      </w:r>
      <w:r>
        <w:rPr>
          <w:spacing w:val="-10"/>
        </w:rPr>
        <w:t> </w:t>
      </w:r>
      <w:r>
        <w:rPr/>
        <w:t>экономике.</w:t>
      </w:r>
      <w:r>
        <w:rPr>
          <w:spacing w:val="-6"/>
        </w:rPr>
        <w:t> </w:t>
      </w:r>
      <w:r>
        <w:rPr/>
        <w:t>Макроэкономические</w:t>
      </w:r>
      <w:r>
        <w:rPr>
          <w:spacing w:val="-7"/>
        </w:rPr>
        <w:t> </w:t>
      </w:r>
      <w:r>
        <w:rPr/>
        <w:t>показатели</w:t>
      </w:r>
      <w:r>
        <w:rPr>
          <w:spacing w:val="-7"/>
        </w:rPr>
        <w:t> </w:t>
      </w:r>
      <w:r>
        <w:rPr/>
        <w:t>развития</w:t>
      </w:r>
      <w:r>
        <w:rPr>
          <w:spacing w:val="-8"/>
        </w:rPr>
        <w:t> </w:t>
      </w:r>
      <w:r>
        <w:rPr/>
        <w:t>США</w:t>
      </w:r>
      <w:r>
        <w:rPr>
          <w:spacing w:val="-9"/>
        </w:rPr>
        <w:t> </w:t>
      </w:r>
      <w:r>
        <w:rPr/>
        <w:t>и</w:t>
      </w:r>
      <w:r>
        <w:rPr>
          <w:spacing w:val="-7"/>
        </w:rPr>
        <w:t> </w:t>
      </w:r>
      <w:r>
        <w:rPr/>
        <w:t>их </w:t>
      </w:r>
      <w:r>
        <w:rPr>
          <w:spacing w:val="-2"/>
        </w:rPr>
        <w:t>динамика.</w:t>
      </w:r>
    </w:p>
    <w:p>
      <w:pPr>
        <w:pStyle w:val="BodyText"/>
        <w:spacing w:before="5"/>
        <w:ind w:right="116"/>
      </w:pPr>
      <w:r>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pPr>
        <w:pStyle w:val="BodyText"/>
        <w:spacing w:before="5"/>
        <w:ind w:right="117"/>
      </w:pPr>
      <w:r>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w:t>
      </w:r>
      <w:r>
        <w:rPr>
          <w:spacing w:val="-15"/>
        </w:rPr>
        <w:t> </w:t>
      </w:r>
      <w:r>
        <w:rPr/>
        <w:t>и</w:t>
      </w:r>
      <w:r>
        <w:rPr>
          <w:spacing w:val="-15"/>
        </w:rPr>
        <w:t> </w:t>
      </w:r>
      <w:r>
        <w:rPr/>
        <w:t>регулирования</w:t>
      </w:r>
      <w:r>
        <w:rPr>
          <w:spacing w:val="-15"/>
        </w:rPr>
        <w:t> </w:t>
      </w:r>
      <w:r>
        <w:rPr/>
        <w:t>производства</w:t>
      </w:r>
      <w:r>
        <w:rPr>
          <w:spacing w:val="-15"/>
        </w:rPr>
        <w:t> </w:t>
      </w:r>
      <w:r>
        <w:rPr/>
        <w:t>сельскохозяйственной</w:t>
      </w:r>
      <w:r>
        <w:rPr>
          <w:spacing w:val="-15"/>
        </w:rPr>
        <w:t> </w:t>
      </w:r>
      <w:r>
        <w:rPr/>
        <w:t>продукции</w:t>
      </w:r>
      <w:r>
        <w:rPr>
          <w:spacing w:val="-15"/>
        </w:rPr>
        <w:t> </w:t>
      </w:r>
      <w:r>
        <w:rPr/>
        <w:t>в</w:t>
      </w:r>
      <w:r>
        <w:rPr>
          <w:spacing w:val="-15"/>
        </w:rPr>
        <w:t> </w:t>
      </w:r>
      <w:r>
        <w:rPr/>
        <w:t>стране.</w:t>
      </w:r>
      <w:r>
        <w:rPr>
          <w:spacing w:val="-15"/>
        </w:rPr>
        <w:t> </w:t>
      </w:r>
      <w:r>
        <w:rP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pPr>
        <w:pStyle w:val="BodyText"/>
        <w:spacing w:before="5"/>
        <w:ind w:right="115"/>
      </w:pPr>
      <w:r>
        <w:rPr/>
        <w:t>Роль</w:t>
      </w:r>
      <w:r>
        <w:rPr>
          <w:spacing w:val="-15"/>
        </w:rPr>
        <w:t> </w:t>
      </w:r>
      <w:r>
        <w:rPr/>
        <w:t>и</w:t>
      </w:r>
      <w:r>
        <w:rPr>
          <w:spacing w:val="-15"/>
        </w:rPr>
        <w:t> </w:t>
      </w:r>
      <w:r>
        <w:rPr/>
        <w:t>структура</w:t>
      </w:r>
      <w:r>
        <w:rPr>
          <w:spacing w:val="-15"/>
        </w:rPr>
        <w:t> </w:t>
      </w:r>
      <w:r>
        <w:rPr/>
        <w:t>добывающей</w:t>
      </w:r>
      <w:r>
        <w:rPr>
          <w:spacing w:val="-15"/>
        </w:rPr>
        <w:t> </w:t>
      </w:r>
      <w:r>
        <w:rPr/>
        <w:t>промышленности</w:t>
      </w:r>
      <w:r>
        <w:rPr>
          <w:spacing w:val="-15"/>
        </w:rPr>
        <w:t> </w:t>
      </w:r>
      <w:r>
        <w:rPr/>
        <w:t>США.</w:t>
      </w:r>
      <w:r>
        <w:rPr>
          <w:spacing w:val="-15"/>
        </w:rPr>
        <w:t> </w:t>
      </w:r>
      <w:r>
        <w:rPr/>
        <w:t>География</w:t>
      </w:r>
      <w:r>
        <w:rPr>
          <w:spacing w:val="-15"/>
        </w:rPr>
        <w:t> </w:t>
      </w:r>
      <w:r>
        <w:rPr/>
        <w:t>добывающих</w:t>
      </w:r>
      <w:r>
        <w:rPr>
          <w:spacing w:val="-15"/>
        </w:rPr>
        <w:t> </w:t>
      </w:r>
      <w:r>
        <w:rPr/>
        <w:t>отраслей топливно-энергетического</w:t>
      </w:r>
      <w:r>
        <w:rPr>
          <w:spacing w:val="40"/>
        </w:rPr>
        <w:t> </w:t>
      </w:r>
      <w:r>
        <w:rPr/>
        <w:t>комплекса.</w:t>
      </w:r>
      <w:r>
        <w:rPr>
          <w:spacing w:val="40"/>
        </w:rPr>
        <w:t> </w:t>
      </w:r>
      <w:r>
        <w:rPr/>
        <w:t>Последствия</w:t>
      </w:r>
      <w:r>
        <w:rPr>
          <w:spacing w:val="40"/>
        </w:rPr>
        <w:t> </w:t>
      </w:r>
      <w:r>
        <w:rPr/>
        <w:t>«сланцевой</w:t>
      </w:r>
      <w:r>
        <w:rPr>
          <w:spacing w:val="40"/>
        </w:rPr>
        <w:t> </w:t>
      </w:r>
      <w:r>
        <w:rPr/>
        <w:t>революции»</w:t>
      </w:r>
      <w:r>
        <w:rPr>
          <w:spacing w:val="40"/>
        </w:rPr>
        <w:t> </w:t>
      </w:r>
      <w:r>
        <w:rPr/>
        <w:t>для</w:t>
      </w:r>
      <w:r>
        <w:rPr>
          <w:spacing w:val="40"/>
        </w:rPr>
        <w:t> </w:t>
      </w:r>
      <w:r>
        <w:rPr/>
        <w:t>экономики</w:t>
      </w:r>
    </w:p>
    <w:p>
      <w:pPr>
        <w:spacing w:after="0"/>
        <w:sectPr>
          <w:pgSz w:w="11920" w:h="16850"/>
          <w:pgMar w:header="0" w:footer="1162" w:top="960" w:bottom="1480" w:left="1380" w:right="220"/>
        </w:sectPr>
      </w:pPr>
    </w:p>
    <w:p>
      <w:pPr>
        <w:pStyle w:val="BodyText"/>
        <w:spacing w:before="77"/>
        <w:ind w:firstLine="0"/>
      </w:pPr>
      <w:r>
        <w:rPr/>
        <w:t>страны</w:t>
      </w:r>
      <w:r>
        <w:rPr>
          <w:spacing w:val="-3"/>
        </w:rPr>
        <w:t> </w:t>
      </w:r>
      <w:r>
        <w:rPr/>
        <w:t>и</w:t>
      </w:r>
      <w:r>
        <w:rPr>
          <w:spacing w:val="-2"/>
        </w:rPr>
        <w:t> </w:t>
      </w:r>
      <w:r>
        <w:rPr/>
        <w:t>её</w:t>
      </w:r>
      <w:r>
        <w:rPr>
          <w:spacing w:val="-3"/>
        </w:rPr>
        <w:t> </w:t>
      </w:r>
      <w:r>
        <w:rPr/>
        <w:t>внешнеторговых</w:t>
      </w:r>
      <w:r>
        <w:rPr>
          <w:spacing w:val="-2"/>
        </w:rPr>
        <w:t> связей.</w:t>
      </w:r>
    </w:p>
    <w:p>
      <w:pPr>
        <w:pStyle w:val="BodyText"/>
        <w:spacing w:before="5"/>
        <w:ind w:right="115"/>
      </w:pPr>
      <w:r>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w:t>
      </w:r>
      <w:r>
        <w:rPr>
          <w:spacing w:val="-15"/>
        </w:rPr>
        <w:t> </w:t>
      </w:r>
      <w:r>
        <w:rPr/>
        <w:t>автомобилестроение,</w:t>
      </w:r>
      <w:r>
        <w:rPr>
          <w:spacing w:val="-15"/>
        </w:rPr>
        <w:t> </w:t>
      </w:r>
      <w:r>
        <w:rPr/>
        <w:t>авиаракетно-космическую,</w:t>
      </w:r>
      <w:r>
        <w:rPr>
          <w:spacing w:val="-15"/>
        </w:rPr>
        <w:t> </w:t>
      </w:r>
      <w:r>
        <w:rPr/>
        <w:t>электротехническую</w:t>
      </w:r>
      <w:r>
        <w:rPr>
          <w:spacing w:val="-15"/>
        </w:rPr>
        <w:t> </w:t>
      </w:r>
      <w:r>
        <w:rPr/>
        <w:t>и</w:t>
      </w:r>
      <w:r>
        <w:rPr>
          <w:spacing w:val="-15"/>
        </w:rPr>
        <w:t> </w:t>
      </w:r>
      <w:r>
        <w:rPr/>
        <w:t>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w:t>
      </w:r>
      <w:r>
        <w:rPr>
          <w:spacing w:val="-2"/>
        </w:rPr>
        <w:t>промышленности.</w:t>
      </w:r>
    </w:p>
    <w:p>
      <w:pPr>
        <w:pStyle w:val="BodyText"/>
        <w:spacing w:before="5"/>
        <w:ind w:right="114"/>
      </w:pPr>
      <w:r>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pPr>
        <w:pStyle w:val="BodyText"/>
        <w:spacing w:before="5"/>
        <w:ind w:right="120"/>
      </w:pPr>
      <w:r>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pPr>
        <w:pStyle w:val="BodyText"/>
        <w:spacing w:before="6"/>
        <w:ind w:right="122"/>
      </w:pPr>
      <w:r>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pPr>
        <w:pStyle w:val="BodyText"/>
        <w:spacing w:before="5"/>
        <w:ind w:right="122"/>
      </w:pPr>
      <w:r>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pPr>
        <w:pStyle w:val="BodyText"/>
        <w:spacing w:before="7"/>
        <w:ind w:left="1030" w:firstLine="0"/>
        <w:jc w:val="left"/>
      </w:pPr>
      <w:r>
        <w:rPr/>
        <w:t>Практические</w:t>
      </w:r>
      <w:r>
        <w:rPr>
          <w:spacing w:val="-6"/>
        </w:rPr>
        <w:t> </w:t>
      </w:r>
      <w:r>
        <w:rPr>
          <w:spacing w:val="-2"/>
        </w:rPr>
        <w:t>работы.</w:t>
      </w:r>
    </w:p>
    <w:p>
      <w:pPr>
        <w:pStyle w:val="ListParagraph"/>
        <w:numPr>
          <w:ilvl w:val="0"/>
          <w:numId w:val="103"/>
        </w:numPr>
        <w:tabs>
          <w:tab w:pos="1407" w:val="left" w:leader="none"/>
        </w:tabs>
        <w:spacing w:line="240" w:lineRule="auto" w:before="5" w:after="0"/>
        <w:ind w:left="324" w:right="121" w:firstLine="705"/>
        <w:jc w:val="left"/>
        <w:rPr>
          <w:sz w:val="24"/>
        </w:rPr>
      </w:pPr>
      <w:r>
        <w:rPr>
          <w:sz w:val="24"/>
        </w:rPr>
        <w:t>Характеристика</w:t>
      </w:r>
      <w:r>
        <w:rPr>
          <w:spacing w:val="40"/>
          <w:sz w:val="24"/>
        </w:rPr>
        <w:t> </w:t>
      </w:r>
      <w:r>
        <w:rPr>
          <w:sz w:val="24"/>
        </w:rPr>
        <w:t>отдельных</w:t>
      </w:r>
      <w:r>
        <w:rPr>
          <w:spacing w:val="40"/>
          <w:sz w:val="24"/>
        </w:rPr>
        <w:t> </w:t>
      </w:r>
      <w:r>
        <w:rPr>
          <w:sz w:val="24"/>
        </w:rPr>
        <w:t>отраслей</w:t>
      </w:r>
      <w:r>
        <w:rPr>
          <w:spacing w:val="40"/>
          <w:sz w:val="24"/>
        </w:rPr>
        <w:t> </w:t>
      </w:r>
      <w:r>
        <w:rPr>
          <w:sz w:val="24"/>
        </w:rPr>
        <w:t>обрабатывающей</w:t>
      </w:r>
      <w:r>
        <w:rPr>
          <w:spacing w:val="40"/>
          <w:sz w:val="24"/>
        </w:rPr>
        <w:t> </w:t>
      </w:r>
      <w:r>
        <w:rPr>
          <w:sz w:val="24"/>
        </w:rPr>
        <w:t>промышленности</w:t>
      </w:r>
      <w:r>
        <w:rPr>
          <w:spacing w:val="40"/>
          <w:sz w:val="24"/>
        </w:rPr>
        <w:t> </w:t>
      </w:r>
      <w:r>
        <w:rPr>
          <w:sz w:val="24"/>
        </w:rPr>
        <w:t>США</w:t>
      </w:r>
      <w:r>
        <w:rPr>
          <w:spacing w:val="40"/>
          <w:sz w:val="24"/>
        </w:rPr>
        <w:t> </w:t>
      </w:r>
      <w:r>
        <w:rPr>
          <w:sz w:val="24"/>
        </w:rPr>
        <w:t>по материалам учебной литературы и Интернета.</w:t>
      </w:r>
    </w:p>
    <w:p>
      <w:pPr>
        <w:pStyle w:val="ListParagraph"/>
        <w:numPr>
          <w:ilvl w:val="0"/>
          <w:numId w:val="103"/>
        </w:numPr>
        <w:tabs>
          <w:tab w:pos="1428" w:val="left" w:leader="none"/>
        </w:tabs>
        <w:spacing w:line="240" w:lineRule="auto" w:before="5" w:after="0"/>
        <w:ind w:left="324" w:right="124" w:firstLine="705"/>
        <w:jc w:val="left"/>
        <w:rPr>
          <w:sz w:val="24"/>
        </w:rPr>
      </w:pPr>
      <w:r>
        <w:rPr>
          <w:sz w:val="24"/>
        </w:rPr>
        <w:t>Экономико-географическая</w:t>
      </w:r>
      <w:r>
        <w:rPr>
          <w:spacing w:val="40"/>
          <w:sz w:val="24"/>
        </w:rPr>
        <w:t> </w:t>
      </w:r>
      <w:r>
        <w:rPr>
          <w:sz w:val="24"/>
        </w:rPr>
        <w:t>характеристика</w:t>
      </w:r>
      <w:r>
        <w:rPr>
          <w:spacing w:val="40"/>
          <w:sz w:val="24"/>
        </w:rPr>
        <w:t> </w:t>
      </w:r>
      <w:r>
        <w:rPr>
          <w:sz w:val="24"/>
        </w:rPr>
        <w:t>одного</w:t>
      </w:r>
      <w:r>
        <w:rPr>
          <w:spacing w:val="40"/>
          <w:sz w:val="24"/>
        </w:rPr>
        <w:t> </w:t>
      </w:r>
      <w:r>
        <w:rPr>
          <w:sz w:val="24"/>
        </w:rPr>
        <w:t>из</w:t>
      </w:r>
      <w:r>
        <w:rPr>
          <w:spacing w:val="40"/>
          <w:sz w:val="24"/>
        </w:rPr>
        <w:t> </w:t>
      </w:r>
      <w:r>
        <w:rPr>
          <w:sz w:val="24"/>
        </w:rPr>
        <w:t>штатов</w:t>
      </w:r>
      <w:r>
        <w:rPr>
          <w:spacing w:val="40"/>
          <w:sz w:val="24"/>
        </w:rPr>
        <w:t> </w:t>
      </w:r>
      <w:r>
        <w:rPr>
          <w:sz w:val="24"/>
        </w:rPr>
        <w:t>США</w:t>
      </w:r>
      <w:r>
        <w:rPr>
          <w:spacing w:val="40"/>
          <w:sz w:val="24"/>
        </w:rPr>
        <w:t> </w:t>
      </w:r>
      <w:r>
        <w:rPr>
          <w:sz w:val="24"/>
        </w:rPr>
        <w:t>(по</w:t>
      </w:r>
      <w:r>
        <w:rPr>
          <w:spacing w:val="40"/>
          <w:sz w:val="24"/>
        </w:rPr>
        <w:t> </w:t>
      </w:r>
      <w:r>
        <w:rPr>
          <w:sz w:val="24"/>
        </w:rPr>
        <w:t>выбору</w:t>
      </w:r>
      <w:r>
        <w:rPr>
          <w:spacing w:val="80"/>
          <w:sz w:val="24"/>
        </w:rPr>
        <w:t> </w:t>
      </w:r>
      <w:r>
        <w:rPr>
          <w:spacing w:val="-2"/>
          <w:sz w:val="24"/>
        </w:rPr>
        <w:t>учащегося).</w:t>
      </w:r>
    </w:p>
    <w:p>
      <w:pPr>
        <w:pStyle w:val="ListParagraph"/>
        <w:numPr>
          <w:ilvl w:val="0"/>
          <w:numId w:val="103"/>
        </w:numPr>
        <w:tabs>
          <w:tab w:pos="1349" w:val="left" w:leader="none"/>
        </w:tabs>
        <w:spacing w:line="240" w:lineRule="auto" w:before="5" w:after="0"/>
        <w:ind w:left="1349" w:right="0" w:hanging="319"/>
        <w:jc w:val="left"/>
        <w:rPr>
          <w:sz w:val="24"/>
        </w:rPr>
      </w:pPr>
      <w:r>
        <w:rPr>
          <w:sz w:val="24"/>
        </w:rPr>
        <w:t>Расчёт</w:t>
      </w:r>
      <w:r>
        <w:rPr>
          <w:spacing w:val="-4"/>
          <w:sz w:val="24"/>
        </w:rPr>
        <w:t> </w:t>
      </w:r>
      <w:r>
        <w:rPr>
          <w:sz w:val="24"/>
        </w:rPr>
        <w:t>доли</w:t>
      </w:r>
      <w:r>
        <w:rPr>
          <w:spacing w:val="-1"/>
          <w:sz w:val="24"/>
        </w:rPr>
        <w:t> </w:t>
      </w:r>
      <w:r>
        <w:rPr>
          <w:sz w:val="24"/>
        </w:rPr>
        <w:t>США</w:t>
      </w:r>
      <w:r>
        <w:rPr>
          <w:spacing w:val="-3"/>
          <w:sz w:val="24"/>
        </w:rPr>
        <w:t> </w:t>
      </w:r>
      <w:r>
        <w:rPr>
          <w:sz w:val="24"/>
        </w:rPr>
        <w:t>в</w:t>
      </w:r>
      <w:r>
        <w:rPr>
          <w:spacing w:val="-3"/>
          <w:sz w:val="24"/>
        </w:rPr>
        <w:t> </w:t>
      </w:r>
      <w:r>
        <w:rPr>
          <w:sz w:val="24"/>
        </w:rPr>
        <w:t>общемировых</w:t>
      </w:r>
      <w:r>
        <w:rPr>
          <w:spacing w:val="-2"/>
          <w:sz w:val="24"/>
        </w:rPr>
        <w:t> </w:t>
      </w:r>
      <w:r>
        <w:rPr>
          <w:sz w:val="24"/>
        </w:rPr>
        <w:t>показателях</w:t>
      </w:r>
      <w:r>
        <w:rPr>
          <w:spacing w:val="-2"/>
          <w:sz w:val="24"/>
        </w:rPr>
        <w:t> </w:t>
      </w:r>
      <w:r>
        <w:rPr>
          <w:sz w:val="24"/>
        </w:rPr>
        <w:t>ряда</w:t>
      </w:r>
      <w:r>
        <w:rPr>
          <w:spacing w:val="-3"/>
          <w:sz w:val="24"/>
        </w:rPr>
        <w:t> </w:t>
      </w:r>
      <w:r>
        <w:rPr>
          <w:sz w:val="24"/>
        </w:rPr>
        <w:t>отраслей</w:t>
      </w:r>
      <w:r>
        <w:rPr>
          <w:spacing w:val="-1"/>
          <w:sz w:val="24"/>
        </w:rPr>
        <w:t> </w:t>
      </w:r>
      <w:r>
        <w:rPr>
          <w:spacing w:val="-2"/>
          <w:sz w:val="24"/>
        </w:rPr>
        <w:t>хозяйства.</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6"/>
          <w:sz w:val="24"/>
        </w:rPr>
        <w:t> </w:t>
      </w:r>
      <w:r>
        <w:rPr>
          <w:sz w:val="24"/>
        </w:rPr>
        <w:t>5.</w:t>
      </w:r>
      <w:r>
        <w:rPr>
          <w:spacing w:val="-2"/>
          <w:sz w:val="24"/>
        </w:rPr>
        <w:t> </w:t>
      </w:r>
      <w:r>
        <w:rPr>
          <w:sz w:val="24"/>
        </w:rPr>
        <w:t>Экономические</w:t>
      </w:r>
      <w:r>
        <w:rPr>
          <w:spacing w:val="-4"/>
          <w:sz w:val="24"/>
        </w:rPr>
        <w:t> </w:t>
      </w:r>
      <w:r>
        <w:rPr>
          <w:sz w:val="24"/>
        </w:rPr>
        <w:t>районы</w:t>
      </w:r>
      <w:r>
        <w:rPr>
          <w:spacing w:val="-2"/>
          <w:sz w:val="24"/>
        </w:rPr>
        <w:t> </w:t>
      </w:r>
      <w:r>
        <w:rPr>
          <w:spacing w:val="-4"/>
          <w:sz w:val="24"/>
        </w:rPr>
        <w:t>США.</w:t>
      </w:r>
    </w:p>
    <w:p>
      <w:pPr>
        <w:pStyle w:val="BodyText"/>
        <w:spacing w:before="4"/>
        <w:ind w:right="122"/>
      </w:pPr>
      <w:r>
        <w:rPr/>
        <w:t>Полицентричность территориальной структуры хозяйства США. Экономическое районирование США: Северо-Восток, Средний Запад, Юг, Запад.</w:t>
      </w:r>
    </w:p>
    <w:p>
      <w:pPr>
        <w:pStyle w:val="BodyText"/>
        <w:spacing w:before="5"/>
        <w:ind w:right="116"/>
      </w:pPr>
      <w:r>
        <w:rPr/>
        <w:t>Северо-Восток – историческое ядро государства, основные «ворота» иммиграции и внешнеторговой</w:t>
      </w:r>
      <w:r>
        <w:rPr>
          <w:spacing w:val="-11"/>
        </w:rPr>
        <w:t> </w:t>
      </w:r>
      <w:r>
        <w:rPr/>
        <w:t>деятельности.</w:t>
      </w:r>
      <w:r>
        <w:rPr>
          <w:spacing w:val="-12"/>
        </w:rPr>
        <w:t> </w:t>
      </w:r>
      <w:r>
        <w:rPr/>
        <w:t>Нью-Йорк</w:t>
      </w:r>
      <w:r>
        <w:rPr>
          <w:spacing w:val="-11"/>
        </w:rPr>
        <w:t> </w:t>
      </w:r>
      <w:r>
        <w:rPr/>
        <w:t>как</w:t>
      </w:r>
      <w:r>
        <w:rPr>
          <w:spacing w:val="-11"/>
        </w:rPr>
        <w:t> </w:t>
      </w:r>
      <w:r>
        <w:rPr/>
        <w:t>ведущий</w:t>
      </w:r>
      <w:r>
        <w:rPr>
          <w:spacing w:val="-11"/>
        </w:rPr>
        <w:t> </w:t>
      </w:r>
      <w:r>
        <w:rPr/>
        <w:t>финансовый,</w:t>
      </w:r>
      <w:r>
        <w:rPr>
          <w:spacing w:val="-12"/>
        </w:rPr>
        <w:t> </w:t>
      </w:r>
      <w:r>
        <w:rPr/>
        <w:t>политический,</w:t>
      </w:r>
      <w:r>
        <w:rPr>
          <w:spacing w:val="-12"/>
        </w:rPr>
        <w:t> </w:t>
      </w:r>
      <w:r>
        <w:rPr/>
        <w:t>культурный и научный центр.</w:t>
      </w:r>
    </w:p>
    <w:p>
      <w:pPr>
        <w:pStyle w:val="BodyText"/>
        <w:spacing w:before="5"/>
        <w:ind w:right="119" w:firstLine="765"/>
      </w:pPr>
      <w:r>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pPr>
        <w:pStyle w:val="BodyText"/>
        <w:spacing w:before="6"/>
        <w:ind w:right="119"/>
      </w:pPr>
      <w:r>
        <w:rPr/>
        <w:t>Юг.</w:t>
      </w:r>
      <w:r>
        <w:rPr>
          <w:spacing w:val="-15"/>
        </w:rPr>
        <w:t> </w:t>
      </w:r>
      <w:r>
        <w:rPr/>
        <w:t>Особенности</w:t>
      </w:r>
      <w:r>
        <w:rPr>
          <w:spacing w:val="-12"/>
        </w:rPr>
        <w:t> </w:t>
      </w:r>
      <w:r>
        <w:rPr/>
        <w:t>исторического</w:t>
      </w:r>
      <w:r>
        <w:rPr>
          <w:spacing w:val="-14"/>
        </w:rPr>
        <w:t> </w:t>
      </w:r>
      <w:r>
        <w:rPr/>
        <w:t>развития</w:t>
      </w:r>
      <w:r>
        <w:rPr>
          <w:spacing w:val="-14"/>
        </w:rPr>
        <w:t> </w:t>
      </w:r>
      <w:r>
        <w:rPr/>
        <w:t>Юга</w:t>
      </w:r>
      <w:r>
        <w:rPr>
          <w:spacing w:val="-15"/>
        </w:rPr>
        <w:t> </w:t>
      </w:r>
      <w:r>
        <w:rPr/>
        <w:t>как</w:t>
      </w:r>
      <w:r>
        <w:rPr>
          <w:spacing w:val="-13"/>
        </w:rPr>
        <w:t> </w:t>
      </w:r>
      <w:r>
        <w:rPr/>
        <w:t>района</w:t>
      </w:r>
      <w:r>
        <w:rPr>
          <w:spacing w:val="-15"/>
        </w:rPr>
        <w:t> </w:t>
      </w:r>
      <w:r>
        <w:rPr/>
        <w:t>рабовладельческих</w:t>
      </w:r>
      <w:r>
        <w:rPr>
          <w:spacing w:val="-14"/>
        </w:rPr>
        <w:t> </w:t>
      </w:r>
      <w:r>
        <w:rPr/>
        <w:t>плантаций. Специализация сельского хозяйства, особое значение животноводства и птицеводства, </w:t>
      </w:r>
      <w:r>
        <w:rPr>
          <w:spacing w:val="-2"/>
        </w:rPr>
        <w:t>хлопководства.</w:t>
      </w:r>
    </w:p>
    <w:p>
      <w:pPr>
        <w:pStyle w:val="BodyText"/>
        <w:spacing w:before="5"/>
        <w:ind w:right="122"/>
      </w:pPr>
      <w:r>
        <w:rPr/>
        <w:t>Запад. Самый молодой по времени освоения район США. Ярко выраженные природные и хозяйственные различия между Приморскими и Горными штатами.</w:t>
      </w:r>
    </w:p>
    <w:p>
      <w:pPr>
        <w:pStyle w:val="BodyText"/>
        <w:spacing w:line="244" w:lineRule="auto" w:before="4"/>
        <w:ind w:left="1030" w:right="3452" w:firstLine="0"/>
        <w:jc w:val="left"/>
      </w:pPr>
      <w:r>
        <w:rPr/>
        <w:t>Тихоокеанский</w:t>
      </w:r>
      <w:r>
        <w:rPr>
          <w:spacing w:val="-6"/>
        </w:rPr>
        <w:t> </w:t>
      </w:r>
      <w:r>
        <w:rPr/>
        <w:t>мегалополис</w:t>
      </w:r>
      <w:r>
        <w:rPr>
          <w:spacing w:val="-7"/>
        </w:rPr>
        <w:t> </w:t>
      </w:r>
      <w:r>
        <w:rPr/>
        <w:t>и</w:t>
      </w:r>
      <w:r>
        <w:rPr>
          <w:spacing w:val="-6"/>
        </w:rPr>
        <w:t> </w:t>
      </w:r>
      <w:r>
        <w:rPr/>
        <w:t>его</w:t>
      </w:r>
      <w:r>
        <w:rPr>
          <w:spacing w:val="-6"/>
        </w:rPr>
        <w:t> </w:t>
      </w:r>
      <w:r>
        <w:rPr/>
        <w:t>крупнейшие</w:t>
      </w:r>
      <w:r>
        <w:rPr>
          <w:spacing w:val="-7"/>
        </w:rPr>
        <w:t> </w:t>
      </w:r>
      <w:r>
        <w:rPr/>
        <w:t>центры. Практические работы.</w:t>
      </w:r>
    </w:p>
    <w:p>
      <w:pPr>
        <w:pStyle w:val="ListParagraph"/>
        <w:numPr>
          <w:ilvl w:val="0"/>
          <w:numId w:val="104"/>
        </w:numPr>
        <w:tabs>
          <w:tab w:pos="1349" w:val="left" w:leader="none"/>
        </w:tabs>
        <w:spacing w:line="275" w:lineRule="exact" w:before="0" w:after="0"/>
        <w:ind w:left="1349" w:right="0" w:hanging="319"/>
        <w:jc w:val="left"/>
        <w:rPr>
          <w:sz w:val="24"/>
        </w:rPr>
      </w:pPr>
      <w:r>
        <w:rPr>
          <w:sz w:val="24"/>
        </w:rPr>
        <w:t>Комплексная</w:t>
      </w:r>
      <w:r>
        <w:rPr>
          <w:spacing w:val="-5"/>
          <w:sz w:val="24"/>
        </w:rPr>
        <w:t> </w:t>
      </w:r>
      <w:r>
        <w:rPr>
          <w:sz w:val="24"/>
        </w:rPr>
        <w:t>характеристика</w:t>
      </w:r>
      <w:r>
        <w:rPr>
          <w:spacing w:val="-6"/>
          <w:sz w:val="24"/>
        </w:rPr>
        <w:t> </w:t>
      </w:r>
      <w:r>
        <w:rPr>
          <w:sz w:val="24"/>
        </w:rPr>
        <w:t>экономических</w:t>
      </w:r>
      <w:r>
        <w:rPr>
          <w:spacing w:val="-5"/>
          <w:sz w:val="24"/>
        </w:rPr>
        <w:t> </w:t>
      </w:r>
      <w:r>
        <w:rPr>
          <w:sz w:val="24"/>
        </w:rPr>
        <w:t>районов</w:t>
      </w:r>
      <w:r>
        <w:rPr>
          <w:spacing w:val="-5"/>
          <w:sz w:val="24"/>
        </w:rPr>
        <w:t> </w:t>
      </w:r>
      <w:r>
        <w:rPr>
          <w:spacing w:val="-4"/>
          <w:sz w:val="24"/>
        </w:rPr>
        <w:t>США.</w:t>
      </w:r>
    </w:p>
    <w:p>
      <w:pPr>
        <w:pStyle w:val="ListParagraph"/>
        <w:numPr>
          <w:ilvl w:val="0"/>
          <w:numId w:val="104"/>
        </w:numPr>
        <w:tabs>
          <w:tab w:pos="1354" w:val="left" w:leader="none"/>
        </w:tabs>
        <w:spacing w:line="240" w:lineRule="auto" w:before="5" w:after="0"/>
        <w:ind w:left="324" w:right="114" w:firstLine="705"/>
        <w:jc w:val="both"/>
        <w:rPr>
          <w:sz w:val="24"/>
        </w:rPr>
      </w:pPr>
      <w:r>
        <w:rPr>
          <w:sz w:val="24"/>
        </w:rPr>
        <w:t>Расчёт доли экономических районов США по ряду демографических, экономических и социальных показателей.</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6.</w:t>
      </w:r>
      <w:r>
        <w:rPr>
          <w:spacing w:val="-1"/>
          <w:sz w:val="24"/>
        </w:rPr>
        <w:t> </w:t>
      </w:r>
      <w:r>
        <w:rPr>
          <w:spacing w:val="-2"/>
          <w:sz w:val="24"/>
        </w:rPr>
        <w:t>Канада.</w:t>
      </w:r>
    </w:p>
    <w:p>
      <w:pPr>
        <w:pStyle w:val="BodyText"/>
        <w:spacing w:before="8"/>
        <w:ind w:right="114"/>
      </w:pPr>
      <w:r>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w:t>
      </w:r>
      <w:r>
        <w:rPr>
          <w:spacing w:val="-1"/>
        </w:rPr>
        <w:t> </w:t>
      </w:r>
      <w:r>
        <w:rPr/>
        <w:t>Ведущие</w:t>
      </w:r>
      <w:r>
        <w:rPr>
          <w:spacing w:val="-3"/>
        </w:rPr>
        <w:t> </w:t>
      </w:r>
      <w:r>
        <w:rPr/>
        <w:t>позиции</w:t>
      </w:r>
      <w:r>
        <w:rPr>
          <w:spacing w:val="-2"/>
        </w:rPr>
        <w:t> </w:t>
      </w:r>
      <w:r>
        <w:rPr/>
        <w:t>Канады</w:t>
      </w:r>
      <w:r>
        <w:rPr>
          <w:spacing w:val="-2"/>
        </w:rPr>
        <w:t> </w:t>
      </w:r>
      <w:r>
        <w:rPr/>
        <w:t>по</w:t>
      </w:r>
      <w:r>
        <w:rPr>
          <w:spacing w:val="-2"/>
        </w:rPr>
        <w:t> </w:t>
      </w:r>
      <w:r>
        <w:rPr/>
        <w:t>запасам</w:t>
      </w:r>
      <w:r>
        <w:rPr>
          <w:spacing w:val="-1"/>
        </w:rPr>
        <w:t> </w:t>
      </w:r>
      <w:r>
        <w:rPr/>
        <w:t>руд чёрных</w:t>
      </w:r>
      <w:r>
        <w:rPr>
          <w:spacing w:val="-1"/>
        </w:rPr>
        <w:t> </w:t>
      </w:r>
      <w:r>
        <w:rPr/>
        <w:t>и цветных металлов,</w:t>
      </w:r>
      <w:r>
        <w:rPr>
          <w:spacing w:val="-1"/>
        </w:rPr>
        <w:t> </w:t>
      </w:r>
      <w:r>
        <w:rPr/>
        <w:t>угля, нефти, газа,</w:t>
      </w:r>
      <w:r>
        <w:rPr>
          <w:spacing w:val="80"/>
          <w:w w:val="150"/>
        </w:rPr>
        <w:t> </w:t>
      </w:r>
      <w:r>
        <w:rPr/>
        <w:t>калийных</w:t>
      </w:r>
      <w:r>
        <w:rPr>
          <w:spacing w:val="80"/>
          <w:w w:val="150"/>
        </w:rPr>
        <w:t> </w:t>
      </w:r>
      <w:r>
        <w:rPr/>
        <w:t>солей,</w:t>
      </w:r>
      <w:r>
        <w:rPr>
          <w:spacing w:val="80"/>
          <w:w w:val="150"/>
        </w:rPr>
        <w:t> </w:t>
      </w:r>
      <w:r>
        <w:rPr/>
        <w:t>алмазов,</w:t>
      </w:r>
      <w:r>
        <w:rPr>
          <w:spacing w:val="80"/>
          <w:w w:val="150"/>
        </w:rPr>
        <w:t> </w:t>
      </w:r>
      <w:r>
        <w:rPr/>
        <w:t>их</w:t>
      </w:r>
      <w:r>
        <w:rPr>
          <w:spacing w:val="80"/>
          <w:w w:val="150"/>
        </w:rPr>
        <w:t> </w:t>
      </w:r>
      <w:r>
        <w:rPr/>
        <w:t>основные</w:t>
      </w:r>
      <w:r>
        <w:rPr>
          <w:spacing w:val="80"/>
          <w:w w:val="150"/>
        </w:rPr>
        <w:t> </w:t>
      </w:r>
      <w:r>
        <w:rPr/>
        <w:t>территориальные</w:t>
      </w:r>
      <w:r>
        <w:rPr>
          <w:spacing w:val="80"/>
          <w:w w:val="150"/>
        </w:rPr>
        <w:t> </w:t>
      </w:r>
      <w:r>
        <w:rPr/>
        <w:t>сочетания.</w:t>
      </w:r>
      <w:r>
        <w:rPr>
          <w:spacing w:val="80"/>
          <w:w w:val="150"/>
        </w:rPr>
        <w:t> </w:t>
      </w:r>
      <w:r>
        <w:rPr/>
        <w:t>Богатейший</w:t>
      </w:r>
    </w:p>
    <w:p>
      <w:pPr>
        <w:spacing w:after="0"/>
        <w:sectPr>
          <w:pgSz w:w="11920" w:h="16850"/>
          <w:pgMar w:header="0" w:footer="1162" w:top="960" w:bottom="1480" w:left="1380" w:right="220"/>
        </w:sectPr>
      </w:pPr>
    </w:p>
    <w:p>
      <w:pPr>
        <w:pStyle w:val="BodyText"/>
        <w:spacing w:before="77"/>
        <w:ind w:right="121" w:firstLine="0"/>
      </w:pPr>
      <w:r>
        <w:rPr/>
        <w:t>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pPr>
        <w:pStyle w:val="BodyText"/>
        <w:spacing w:before="6"/>
        <w:ind w:right="124"/>
      </w:pPr>
      <w:r>
        <w:rPr/>
        <w:t>Этнический состав населения как отражение истории формирования страны. Контрасты между главной полосой расселения и Канадским Севером.</w:t>
      </w:r>
    </w:p>
    <w:p>
      <w:pPr>
        <w:pStyle w:val="BodyText"/>
        <w:spacing w:before="4"/>
        <w:ind w:right="113"/>
      </w:pPr>
      <w:r>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 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pPr>
        <w:pStyle w:val="BodyText"/>
        <w:spacing w:before="6"/>
        <w:ind w:right="121"/>
      </w:pPr>
      <w:r>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05"/>
        </w:numPr>
        <w:tabs>
          <w:tab w:pos="1349" w:val="left" w:leader="none"/>
        </w:tabs>
        <w:spacing w:line="240" w:lineRule="auto" w:before="7" w:after="0"/>
        <w:ind w:left="1349" w:right="0" w:hanging="319"/>
        <w:jc w:val="both"/>
        <w:rPr>
          <w:sz w:val="24"/>
        </w:rPr>
      </w:pPr>
      <w:r>
        <w:rPr>
          <w:sz w:val="24"/>
        </w:rPr>
        <w:t>Хозяйственная</w:t>
      </w:r>
      <w:r>
        <w:rPr>
          <w:spacing w:val="-8"/>
          <w:sz w:val="24"/>
        </w:rPr>
        <w:t> </w:t>
      </w:r>
      <w:r>
        <w:rPr>
          <w:sz w:val="24"/>
        </w:rPr>
        <w:t>оценка</w:t>
      </w:r>
      <w:r>
        <w:rPr>
          <w:spacing w:val="-6"/>
          <w:sz w:val="24"/>
        </w:rPr>
        <w:t> </w:t>
      </w:r>
      <w:r>
        <w:rPr>
          <w:sz w:val="24"/>
        </w:rPr>
        <w:t>природно-ресурсного</w:t>
      </w:r>
      <w:r>
        <w:rPr>
          <w:spacing w:val="-5"/>
          <w:sz w:val="24"/>
        </w:rPr>
        <w:t> </w:t>
      </w:r>
      <w:r>
        <w:rPr>
          <w:sz w:val="24"/>
        </w:rPr>
        <w:t>потенциала</w:t>
      </w:r>
      <w:r>
        <w:rPr>
          <w:spacing w:val="-6"/>
          <w:sz w:val="24"/>
        </w:rPr>
        <w:t> </w:t>
      </w:r>
      <w:r>
        <w:rPr>
          <w:spacing w:val="-2"/>
          <w:sz w:val="24"/>
        </w:rPr>
        <w:t>Канады.</w:t>
      </w:r>
    </w:p>
    <w:p>
      <w:pPr>
        <w:pStyle w:val="ListParagraph"/>
        <w:numPr>
          <w:ilvl w:val="0"/>
          <w:numId w:val="105"/>
        </w:numPr>
        <w:tabs>
          <w:tab w:pos="1392" w:val="left" w:leader="none"/>
        </w:tabs>
        <w:spacing w:line="240" w:lineRule="auto" w:before="5" w:after="0"/>
        <w:ind w:left="324" w:right="123" w:firstLine="705"/>
        <w:jc w:val="both"/>
        <w:rPr>
          <w:sz w:val="24"/>
        </w:rPr>
      </w:pPr>
      <w:r>
        <w:rPr>
          <w:sz w:val="24"/>
        </w:rPr>
        <w:t>Географическая характеристика одной из отраслей международной специализации </w:t>
      </w:r>
      <w:r>
        <w:rPr>
          <w:spacing w:val="-2"/>
          <w:sz w:val="24"/>
        </w:rPr>
        <w:t>Канады.</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2"/>
          <w:sz w:val="24"/>
        </w:rPr>
        <w:t> </w:t>
      </w:r>
      <w:r>
        <w:rPr>
          <w:sz w:val="24"/>
        </w:rPr>
        <w:t>9.</w:t>
      </w:r>
      <w:r>
        <w:rPr>
          <w:spacing w:val="-2"/>
          <w:sz w:val="24"/>
        </w:rPr>
        <w:t> </w:t>
      </w:r>
      <w:r>
        <w:rPr>
          <w:sz w:val="24"/>
        </w:rPr>
        <w:t>Латинская</w:t>
      </w:r>
      <w:r>
        <w:rPr>
          <w:spacing w:val="-2"/>
          <w:sz w:val="24"/>
        </w:rPr>
        <w:t> Америка.</w:t>
      </w:r>
    </w:p>
    <w:p>
      <w:pPr>
        <w:pStyle w:val="ListParagraph"/>
        <w:numPr>
          <w:ilvl w:val="3"/>
          <w:numId w:val="64"/>
        </w:numPr>
        <w:tabs>
          <w:tab w:pos="2049" w:val="left" w:leader="none"/>
          <w:tab w:pos="2213" w:val="left" w:leader="none"/>
          <w:tab w:pos="3094" w:val="left" w:leader="none"/>
          <w:tab w:pos="5794" w:val="left" w:leader="none"/>
          <w:tab w:pos="6191" w:val="left" w:leader="none"/>
          <w:tab w:pos="8118" w:val="left" w:leader="none"/>
        </w:tabs>
        <w:spacing w:line="242" w:lineRule="auto" w:before="5" w:after="0"/>
        <w:ind w:left="324" w:right="114" w:firstLine="705"/>
        <w:jc w:val="right"/>
        <w:rPr>
          <w:sz w:val="24"/>
        </w:rPr>
      </w:pPr>
      <w:r>
        <w:rPr>
          <w:sz w:val="24"/>
        </w:rPr>
        <w:t>Тема</w:t>
      </w:r>
      <w:r>
        <w:rPr>
          <w:spacing w:val="-1"/>
          <w:sz w:val="24"/>
        </w:rPr>
        <w:t> </w:t>
      </w:r>
      <w:r>
        <w:rPr>
          <w:sz w:val="24"/>
        </w:rPr>
        <w:t>1. Географическое</w:t>
      </w:r>
      <w:r>
        <w:rPr>
          <w:spacing w:val="-1"/>
          <w:sz w:val="24"/>
        </w:rPr>
        <w:t> </w:t>
      </w:r>
      <w:r>
        <w:rPr>
          <w:sz w:val="24"/>
        </w:rPr>
        <w:t>положение</w:t>
      </w:r>
      <w:r>
        <w:rPr>
          <w:spacing w:val="-1"/>
          <w:sz w:val="24"/>
        </w:rPr>
        <w:t> </w:t>
      </w:r>
      <w:r>
        <w:rPr>
          <w:sz w:val="24"/>
        </w:rPr>
        <w:t>и политическая карта Латинской Америки. </w:t>
      </w:r>
      <w:r>
        <w:rPr>
          <w:spacing w:val="-2"/>
          <w:sz w:val="24"/>
        </w:rPr>
        <w:t>Специфические</w:t>
      </w:r>
      <w:r>
        <w:rPr>
          <w:sz w:val="24"/>
        </w:rPr>
        <w:tab/>
        <w:tab/>
      </w:r>
      <w:r>
        <w:rPr>
          <w:spacing w:val="-2"/>
          <w:sz w:val="24"/>
        </w:rPr>
        <w:t>черты</w:t>
      </w:r>
      <w:r>
        <w:rPr>
          <w:sz w:val="24"/>
        </w:rPr>
        <w:tab/>
      </w:r>
      <w:r>
        <w:rPr>
          <w:spacing w:val="-2"/>
          <w:sz w:val="24"/>
        </w:rPr>
        <w:t>социально-культурного</w:t>
      </w:r>
      <w:r>
        <w:rPr>
          <w:sz w:val="24"/>
        </w:rPr>
        <w:tab/>
      </w:r>
      <w:r>
        <w:rPr>
          <w:spacing w:val="-10"/>
          <w:sz w:val="24"/>
        </w:rPr>
        <w:t>и</w:t>
      </w:r>
      <w:r>
        <w:rPr>
          <w:sz w:val="24"/>
        </w:rPr>
        <w:tab/>
      </w:r>
      <w:r>
        <w:rPr>
          <w:spacing w:val="-2"/>
          <w:sz w:val="24"/>
        </w:rPr>
        <w:t>экономического</w:t>
      </w:r>
      <w:r>
        <w:rPr>
          <w:sz w:val="24"/>
        </w:rPr>
        <w:tab/>
      </w:r>
      <w:r>
        <w:rPr>
          <w:spacing w:val="-2"/>
          <w:sz w:val="24"/>
        </w:rPr>
        <w:t>пространства </w:t>
      </w:r>
      <w:r>
        <w:rPr>
          <w:sz w:val="24"/>
        </w:rPr>
        <w:t>Латинской Америки. Политико- и экономико-географическое положение. Состав региона, его площадь</w:t>
      </w:r>
      <w:r>
        <w:rPr>
          <w:spacing w:val="-1"/>
          <w:sz w:val="24"/>
        </w:rPr>
        <w:t> </w:t>
      </w:r>
      <w:r>
        <w:rPr>
          <w:sz w:val="24"/>
        </w:rPr>
        <w:t>и</w:t>
      </w:r>
      <w:r>
        <w:rPr>
          <w:spacing w:val="5"/>
          <w:sz w:val="24"/>
        </w:rPr>
        <w:t> </w:t>
      </w:r>
      <w:r>
        <w:rPr>
          <w:sz w:val="24"/>
        </w:rPr>
        <w:t>население.</w:t>
      </w:r>
      <w:r>
        <w:rPr>
          <w:spacing w:val="1"/>
          <w:sz w:val="24"/>
        </w:rPr>
        <w:t> </w:t>
      </w:r>
      <w:r>
        <w:rPr>
          <w:sz w:val="24"/>
        </w:rPr>
        <w:t>Географические,</w:t>
      </w:r>
      <w:r>
        <w:rPr>
          <w:spacing w:val="3"/>
          <w:sz w:val="24"/>
        </w:rPr>
        <w:t> </w:t>
      </w:r>
      <w:r>
        <w:rPr>
          <w:sz w:val="24"/>
        </w:rPr>
        <w:t>культурные,</w:t>
      </w:r>
      <w:r>
        <w:rPr>
          <w:spacing w:val="4"/>
          <w:sz w:val="24"/>
        </w:rPr>
        <w:t> </w:t>
      </w:r>
      <w:r>
        <w:rPr>
          <w:sz w:val="24"/>
        </w:rPr>
        <w:t>исторические,</w:t>
      </w:r>
      <w:r>
        <w:rPr>
          <w:spacing w:val="4"/>
          <w:sz w:val="24"/>
        </w:rPr>
        <w:t> </w:t>
      </w:r>
      <w:r>
        <w:rPr>
          <w:sz w:val="24"/>
        </w:rPr>
        <w:t>социально-экономические</w:t>
      </w:r>
      <w:r>
        <w:rPr>
          <w:spacing w:val="3"/>
          <w:sz w:val="24"/>
        </w:rPr>
        <w:t> </w:t>
      </w:r>
      <w:r>
        <w:rPr>
          <w:spacing w:val="-12"/>
          <w:sz w:val="24"/>
        </w:rPr>
        <w:t>и</w:t>
      </w:r>
    </w:p>
    <w:p>
      <w:pPr>
        <w:pStyle w:val="BodyText"/>
        <w:spacing w:line="270" w:lineRule="exact"/>
        <w:ind w:firstLine="0"/>
      </w:pPr>
      <w:r>
        <w:rPr/>
        <w:t>политические</w:t>
      </w:r>
      <w:r>
        <w:rPr>
          <w:spacing w:val="-9"/>
        </w:rPr>
        <w:t> </w:t>
      </w:r>
      <w:r>
        <w:rPr/>
        <w:t>основания</w:t>
      </w:r>
      <w:r>
        <w:rPr>
          <w:spacing w:val="-5"/>
        </w:rPr>
        <w:t> </w:t>
      </w:r>
      <w:r>
        <w:rPr/>
        <w:t>выделения</w:t>
      </w:r>
      <w:r>
        <w:rPr>
          <w:spacing w:val="-6"/>
        </w:rPr>
        <w:t> </w:t>
      </w:r>
      <w:r>
        <w:rPr/>
        <w:t>Латиноамериканского</w:t>
      </w:r>
      <w:r>
        <w:rPr>
          <w:spacing w:val="-5"/>
        </w:rPr>
        <w:t> </w:t>
      </w:r>
      <w:r>
        <w:rPr>
          <w:spacing w:val="-2"/>
        </w:rPr>
        <w:t>региона.</w:t>
      </w:r>
    </w:p>
    <w:p>
      <w:pPr>
        <w:pStyle w:val="BodyText"/>
        <w:spacing w:before="4"/>
        <w:ind w:right="115"/>
      </w:pPr>
      <w:r>
        <w:rPr/>
        <w:t>Исторические особенности формирования политической карты Латинской Америки. Значение</w:t>
      </w:r>
      <w:r>
        <w:rPr>
          <w:spacing w:val="-4"/>
        </w:rPr>
        <w:t> </w:t>
      </w:r>
      <w:r>
        <w:rPr/>
        <w:t>соседства</w:t>
      </w:r>
      <w:r>
        <w:rPr>
          <w:spacing w:val="-2"/>
        </w:rPr>
        <w:t> </w:t>
      </w:r>
      <w:r>
        <w:rPr/>
        <w:t>c</w:t>
      </w:r>
      <w:r>
        <w:rPr>
          <w:spacing w:val="-4"/>
        </w:rPr>
        <w:t> </w:t>
      </w:r>
      <w:r>
        <w:rPr/>
        <w:t>США.</w:t>
      </w:r>
      <w:r>
        <w:rPr>
          <w:spacing w:val="-3"/>
        </w:rPr>
        <w:t> </w:t>
      </w:r>
      <w:r>
        <w:rPr/>
        <w:t>Формы</w:t>
      </w:r>
      <w:r>
        <w:rPr>
          <w:spacing w:val="-3"/>
        </w:rPr>
        <w:t> </w:t>
      </w:r>
      <w:r>
        <w:rPr/>
        <w:t>правления</w:t>
      </w:r>
      <w:r>
        <w:rPr>
          <w:spacing w:val="-3"/>
        </w:rPr>
        <w:t> </w:t>
      </w:r>
      <w:r>
        <w:rPr/>
        <w:t>и</w:t>
      </w:r>
      <w:r>
        <w:rPr>
          <w:spacing w:val="-3"/>
        </w:rPr>
        <w:t> </w:t>
      </w:r>
      <w:r>
        <w:rPr/>
        <w:t>административно-территориальное</w:t>
      </w:r>
      <w:r>
        <w:rPr>
          <w:spacing w:val="-4"/>
        </w:rPr>
        <w:t> </w:t>
      </w:r>
      <w:r>
        <w:rPr/>
        <w:t>устройство стран региона. Место Латиноамериканского региона в политической и экономической жизни современного мира.</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06"/>
        </w:numPr>
        <w:tabs>
          <w:tab w:pos="1349" w:val="left" w:leader="none"/>
        </w:tabs>
        <w:spacing w:line="240" w:lineRule="auto" w:before="5" w:after="0"/>
        <w:ind w:left="1349" w:right="0" w:hanging="319"/>
        <w:jc w:val="both"/>
        <w:rPr>
          <w:sz w:val="24"/>
        </w:rPr>
      </w:pPr>
      <w:r>
        <w:rPr>
          <w:sz w:val="24"/>
        </w:rPr>
        <w:t>Характеристика</w:t>
      </w:r>
      <w:r>
        <w:rPr>
          <w:spacing w:val="-9"/>
          <w:sz w:val="24"/>
        </w:rPr>
        <w:t> </w:t>
      </w:r>
      <w:r>
        <w:rPr>
          <w:sz w:val="24"/>
        </w:rPr>
        <w:t>политической</w:t>
      </w:r>
      <w:r>
        <w:rPr>
          <w:spacing w:val="-5"/>
          <w:sz w:val="24"/>
        </w:rPr>
        <w:t> </w:t>
      </w:r>
      <w:r>
        <w:rPr>
          <w:sz w:val="24"/>
        </w:rPr>
        <w:t>карты</w:t>
      </w:r>
      <w:r>
        <w:rPr>
          <w:spacing w:val="-5"/>
          <w:sz w:val="24"/>
        </w:rPr>
        <w:t> </w:t>
      </w:r>
      <w:r>
        <w:rPr>
          <w:sz w:val="24"/>
        </w:rPr>
        <w:t>Латинской</w:t>
      </w:r>
      <w:r>
        <w:rPr>
          <w:spacing w:val="-5"/>
          <w:sz w:val="24"/>
        </w:rPr>
        <w:t> </w:t>
      </w:r>
      <w:r>
        <w:rPr>
          <w:spacing w:val="-2"/>
          <w:sz w:val="24"/>
        </w:rPr>
        <w:t>Америки.</w:t>
      </w:r>
    </w:p>
    <w:p>
      <w:pPr>
        <w:pStyle w:val="ListParagraph"/>
        <w:numPr>
          <w:ilvl w:val="0"/>
          <w:numId w:val="106"/>
        </w:numPr>
        <w:tabs>
          <w:tab w:pos="1348" w:val="left" w:leader="none"/>
        </w:tabs>
        <w:spacing w:line="240" w:lineRule="auto" w:before="5" w:after="0"/>
        <w:ind w:left="1348" w:right="0" w:hanging="318"/>
        <w:jc w:val="both"/>
        <w:rPr>
          <w:sz w:val="24"/>
        </w:rPr>
      </w:pPr>
      <w:r>
        <w:rPr>
          <w:sz w:val="24"/>
        </w:rPr>
        <w:t>Построение</w:t>
      </w:r>
      <w:r>
        <w:rPr>
          <w:spacing w:val="-7"/>
          <w:sz w:val="24"/>
        </w:rPr>
        <w:t> </w:t>
      </w:r>
      <w:r>
        <w:rPr>
          <w:sz w:val="24"/>
        </w:rPr>
        <w:t>графа,</w:t>
      </w:r>
      <w:r>
        <w:rPr>
          <w:spacing w:val="-3"/>
          <w:sz w:val="24"/>
        </w:rPr>
        <w:t> </w:t>
      </w:r>
      <w:r>
        <w:rPr>
          <w:sz w:val="24"/>
        </w:rPr>
        <w:t>отражающего</w:t>
      </w:r>
      <w:r>
        <w:rPr>
          <w:spacing w:val="-4"/>
          <w:sz w:val="24"/>
        </w:rPr>
        <w:t> </w:t>
      </w:r>
      <w:r>
        <w:rPr>
          <w:sz w:val="24"/>
        </w:rPr>
        <w:t>соседство</w:t>
      </w:r>
      <w:r>
        <w:rPr>
          <w:spacing w:val="-2"/>
          <w:sz w:val="24"/>
        </w:rPr>
        <w:t> </w:t>
      </w:r>
      <w:r>
        <w:rPr>
          <w:sz w:val="24"/>
        </w:rPr>
        <w:t>стран</w:t>
      </w:r>
      <w:r>
        <w:rPr>
          <w:spacing w:val="-3"/>
          <w:sz w:val="24"/>
        </w:rPr>
        <w:t> </w:t>
      </w:r>
      <w:r>
        <w:rPr>
          <w:sz w:val="24"/>
        </w:rPr>
        <w:t>Латинской</w:t>
      </w:r>
      <w:r>
        <w:rPr>
          <w:spacing w:val="-3"/>
          <w:sz w:val="24"/>
        </w:rPr>
        <w:t> </w:t>
      </w:r>
      <w:r>
        <w:rPr>
          <w:spacing w:val="-2"/>
          <w:sz w:val="24"/>
        </w:rPr>
        <w:t>Америки.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7"/>
          <w:sz w:val="24"/>
        </w:rPr>
        <w:t> </w:t>
      </w:r>
      <w:r>
        <w:rPr>
          <w:sz w:val="24"/>
        </w:rPr>
        <w:t>2.</w:t>
      </w:r>
      <w:r>
        <w:rPr>
          <w:spacing w:val="-3"/>
          <w:sz w:val="24"/>
        </w:rPr>
        <w:t> </w:t>
      </w:r>
      <w:r>
        <w:rPr>
          <w:sz w:val="24"/>
        </w:rPr>
        <w:t>Природно-ресурсный</w:t>
      </w:r>
      <w:r>
        <w:rPr>
          <w:spacing w:val="-4"/>
          <w:sz w:val="24"/>
        </w:rPr>
        <w:t> </w:t>
      </w:r>
      <w:r>
        <w:rPr>
          <w:sz w:val="24"/>
        </w:rPr>
        <w:t>потенциал</w:t>
      </w:r>
      <w:r>
        <w:rPr>
          <w:spacing w:val="-3"/>
          <w:sz w:val="24"/>
        </w:rPr>
        <w:t> </w:t>
      </w:r>
      <w:r>
        <w:rPr>
          <w:sz w:val="24"/>
        </w:rPr>
        <w:t>Латинской</w:t>
      </w:r>
      <w:r>
        <w:rPr>
          <w:spacing w:val="-3"/>
          <w:sz w:val="24"/>
        </w:rPr>
        <w:t> </w:t>
      </w:r>
      <w:r>
        <w:rPr>
          <w:spacing w:val="-2"/>
          <w:sz w:val="24"/>
        </w:rPr>
        <w:t>Америки.</w:t>
      </w:r>
    </w:p>
    <w:p>
      <w:pPr>
        <w:pStyle w:val="BodyText"/>
        <w:spacing w:before="5"/>
        <w:ind w:right="115"/>
      </w:pPr>
      <w:r>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w:t>
      </w:r>
      <w:r>
        <w:rPr>
          <w:spacing w:val="-10"/>
        </w:rPr>
        <w:t> </w:t>
      </w:r>
      <w:r>
        <w:rPr/>
        <w:t>хозяйства,</w:t>
      </w:r>
      <w:r>
        <w:rPr>
          <w:spacing w:val="-10"/>
        </w:rPr>
        <w:t> </w:t>
      </w:r>
      <w:r>
        <w:rPr/>
        <w:t>транспорта,</w:t>
      </w:r>
      <w:r>
        <w:rPr>
          <w:spacing w:val="-10"/>
        </w:rPr>
        <w:t> </w:t>
      </w:r>
      <w:r>
        <w:rPr/>
        <w:t>туризма</w:t>
      </w:r>
      <w:r>
        <w:rPr>
          <w:spacing w:val="-11"/>
        </w:rPr>
        <w:t> </w:t>
      </w:r>
      <w:r>
        <w:rPr/>
        <w:t>и</w:t>
      </w:r>
      <w:r>
        <w:rPr>
          <w:spacing w:val="-9"/>
        </w:rPr>
        <w:t> </w:t>
      </w:r>
      <w:r>
        <w:rPr/>
        <w:t>рекреации.</w:t>
      </w:r>
      <w:r>
        <w:rPr>
          <w:spacing w:val="-10"/>
        </w:rPr>
        <w:t> </w:t>
      </w:r>
      <w:r>
        <w:rPr/>
        <w:t>Минеральные</w:t>
      </w:r>
      <w:r>
        <w:rPr>
          <w:spacing w:val="-11"/>
        </w:rPr>
        <w:t> </w:t>
      </w:r>
      <w:r>
        <w:rPr/>
        <w:t>и</w:t>
      </w:r>
      <w:r>
        <w:rPr>
          <w:spacing w:val="-11"/>
        </w:rPr>
        <w:t> </w:t>
      </w:r>
      <w:r>
        <w:rPr/>
        <w:t>энергетические</w:t>
      </w:r>
      <w:r>
        <w:rPr>
          <w:spacing w:val="-11"/>
        </w:rPr>
        <w:t> </w:t>
      </w:r>
      <w:r>
        <w:rPr/>
        <w:t>ресурсы, их недостаточная изученность и неравномерное размещение. Значительный гидроэнергетический</w:t>
      </w:r>
      <w:r>
        <w:rPr>
          <w:spacing w:val="-11"/>
        </w:rPr>
        <w:t> </w:t>
      </w:r>
      <w:r>
        <w:rPr/>
        <w:t>потенциал</w:t>
      </w:r>
      <w:r>
        <w:rPr>
          <w:spacing w:val="-10"/>
        </w:rPr>
        <w:t> </w:t>
      </w:r>
      <w:r>
        <w:rPr/>
        <w:t>рек</w:t>
      </w:r>
      <w:r>
        <w:rPr>
          <w:spacing w:val="-10"/>
        </w:rPr>
        <w:t> </w:t>
      </w:r>
      <w:r>
        <w:rPr/>
        <w:t>региона.</w:t>
      </w:r>
      <w:r>
        <w:rPr>
          <w:spacing w:val="-10"/>
        </w:rPr>
        <w:t> </w:t>
      </w:r>
      <w:r>
        <w:rPr/>
        <w:t>Богатство</w:t>
      </w:r>
      <w:r>
        <w:rPr>
          <w:spacing w:val="-11"/>
        </w:rPr>
        <w:t> </w:t>
      </w:r>
      <w:r>
        <w:rPr/>
        <w:t>рудами</w:t>
      </w:r>
      <w:r>
        <w:rPr>
          <w:spacing w:val="-7"/>
        </w:rPr>
        <w:t> </w:t>
      </w:r>
      <w:r>
        <w:rPr/>
        <w:t>чёрных,</w:t>
      </w:r>
      <w:r>
        <w:rPr>
          <w:spacing w:val="-10"/>
        </w:rPr>
        <w:t> </w:t>
      </w:r>
      <w:r>
        <w:rPr/>
        <w:t>цветных</w:t>
      </w:r>
      <w:r>
        <w:rPr>
          <w:spacing w:val="-11"/>
        </w:rPr>
        <w:t> </w:t>
      </w:r>
      <w:r>
        <w:rPr/>
        <w:t>и</w:t>
      </w:r>
      <w:r>
        <w:rPr>
          <w:spacing w:val="-10"/>
        </w:rPr>
        <w:t> </w:t>
      </w:r>
      <w:r>
        <w:rPr/>
        <w:t>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07"/>
        </w:numPr>
        <w:tabs>
          <w:tab w:pos="1407" w:val="left" w:leader="none"/>
        </w:tabs>
        <w:spacing w:line="240" w:lineRule="auto" w:before="5" w:after="0"/>
        <w:ind w:left="324" w:right="116" w:firstLine="705"/>
        <w:jc w:val="both"/>
        <w:rPr>
          <w:sz w:val="24"/>
        </w:rPr>
      </w:pPr>
      <w:r>
        <w:rPr>
          <w:sz w:val="24"/>
        </w:rPr>
        <w:t>Сравнительная характеристика природно-ресурсного потенциала отдельных стран Латинской Америки.</w:t>
      </w:r>
    </w:p>
    <w:p>
      <w:pPr>
        <w:pStyle w:val="ListParagraph"/>
        <w:numPr>
          <w:ilvl w:val="0"/>
          <w:numId w:val="107"/>
        </w:numPr>
        <w:tabs>
          <w:tab w:pos="1349" w:val="left" w:leader="none"/>
        </w:tabs>
        <w:spacing w:line="240" w:lineRule="auto" w:before="5" w:after="0"/>
        <w:ind w:left="1349" w:right="0" w:hanging="319"/>
        <w:jc w:val="both"/>
        <w:rPr>
          <w:sz w:val="24"/>
        </w:rPr>
      </w:pPr>
      <w:r>
        <w:rPr>
          <w:sz w:val="24"/>
        </w:rPr>
        <w:t>Расчёт</w:t>
      </w:r>
      <w:r>
        <w:rPr>
          <w:spacing w:val="-6"/>
          <w:sz w:val="24"/>
        </w:rPr>
        <w:t> </w:t>
      </w:r>
      <w:r>
        <w:rPr>
          <w:sz w:val="24"/>
        </w:rPr>
        <w:t>доли</w:t>
      </w:r>
      <w:r>
        <w:rPr>
          <w:spacing w:val="-2"/>
          <w:sz w:val="24"/>
        </w:rPr>
        <w:t> </w:t>
      </w:r>
      <w:r>
        <w:rPr>
          <w:sz w:val="24"/>
        </w:rPr>
        <w:t>Латинской</w:t>
      </w:r>
      <w:r>
        <w:rPr>
          <w:spacing w:val="-3"/>
          <w:sz w:val="24"/>
        </w:rPr>
        <w:t> </w:t>
      </w:r>
      <w:r>
        <w:rPr>
          <w:sz w:val="24"/>
        </w:rPr>
        <w:t>Америки</w:t>
      </w:r>
      <w:r>
        <w:rPr>
          <w:spacing w:val="-3"/>
          <w:sz w:val="24"/>
        </w:rPr>
        <w:t> </w:t>
      </w:r>
      <w:r>
        <w:rPr>
          <w:sz w:val="24"/>
        </w:rPr>
        <w:t>в</w:t>
      </w:r>
      <w:r>
        <w:rPr>
          <w:spacing w:val="-6"/>
          <w:sz w:val="24"/>
        </w:rPr>
        <w:t> </w:t>
      </w:r>
      <w:r>
        <w:rPr>
          <w:sz w:val="24"/>
        </w:rPr>
        <w:t>запасах</w:t>
      </w:r>
      <w:r>
        <w:rPr>
          <w:spacing w:val="-3"/>
          <w:sz w:val="24"/>
        </w:rPr>
        <w:t> </w:t>
      </w:r>
      <w:r>
        <w:rPr>
          <w:sz w:val="24"/>
        </w:rPr>
        <w:t>ряда</w:t>
      </w:r>
      <w:r>
        <w:rPr>
          <w:spacing w:val="-4"/>
          <w:sz w:val="24"/>
        </w:rPr>
        <w:t> </w:t>
      </w:r>
      <w:r>
        <w:rPr>
          <w:sz w:val="24"/>
        </w:rPr>
        <w:t>видов</w:t>
      </w:r>
      <w:r>
        <w:rPr>
          <w:spacing w:val="-4"/>
          <w:sz w:val="24"/>
        </w:rPr>
        <w:t> </w:t>
      </w:r>
      <w:r>
        <w:rPr>
          <w:sz w:val="24"/>
        </w:rPr>
        <w:t>минерального</w:t>
      </w:r>
      <w:r>
        <w:rPr>
          <w:spacing w:val="-3"/>
          <w:sz w:val="24"/>
        </w:rPr>
        <w:t> </w:t>
      </w:r>
      <w:r>
        <w:rPr>
          <w:spacing w:val="-2"/>
          <w:sz w:val="24"/>
        </w:rPr>
        <w:t>сырья.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6"/>
          <w:sz w:val="24"/>
        </w:rPr>
        <w:t> </w:t>
      </w:r>
      <w:r>
        <w:rPr>
          <w:sz w:val="24"/>
        </w:rPr>
        <w:t>3.</w:t>
      </w:r>
      <w:r>
        <w:rPr>
          <w:spacing w:val="-2"/>
          <w:sz w:val="24"/>
        </w:rPr>
        <w:t> </w:t>
      </w:r>
      <w:r>
        <w:rPr>
          <w:sz w:val="24"/>
        </w:rPr>
        <w:t>Население</w:t>
      </w:r>
      <w:r>
        <w:rPr>
          <w:spacing w:val="-4"/>
          <w:sz w:val="24"/>
        </w:rPr>
        <w:t> </w:t>
      </w:r>
      <w:r>
        <w:rPr>
          <w:sz w:val="24"/>
        </w:rPr>
        <w:t>Латинской</w:t>
      </w:r>
      <w:r>
        <w:rPr>
          <w:spacing w:val="-2"/>
          <w:sz w:val="24"/>
        </w:rPr>
        <w:t> Америки.</w:t>
      </w:r>
    </w:p>
    <w:p>
      <w:pPr>
        <w:pStyle w:val="BodyText"/>
        <w:spacing w:before="4"/>
        <w:ind w:right="114"/>
      </w:pPr>
      <w:r>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w:t>
      </w:r>
    </w:p>
    <w:p>
      <w:pPr>
        <w:spacing w:after="0"/>
        <w:sectPr>
          <w:pgSz w:w="11920" w:h="16850"/>
          <w:pgMar w:header="0" w:footer="1162" w:top="960" w:bottom="1480" w:left="1380" w:right="220"/>
        </w:sectPr>
      </w:pPr>
    </w:p>
    <w:p>
      <w:pPr>
        <w:pStyle w:val="BodyText"/>
        <w:spacing w:before="77"/>
        <w:ind w:right="123" w:firstLine="0"/>
      </w:pPr>
      <w:r>
        <w:rPr/>
        <w:t>Особенности размещения населения. Его концентрация в приморской зоне и горных районах, слабая</w:t>
      </w:r>
      <w:r>
        <w:rPr>
          <w:spacing w:val="40"/>
        </w:rPr>
        <w:t> </w:t>
      </w:r>
      <w:r>
        <w:rPr/>
        <w:t>заселённость</w:t>
      </w:r>
      <w:r>
        <w:rPr>
          <w:spacing w:val="40"/>
        </w:rPr>
        <w:t> </w:t>
      </w:r>
      <w:r>
        <w:rPr/>
        <w:t>внутренних</w:t>
      </w:r>
      <w:r>
        <w:rPr>
          <w:spacing w:val="40"/>
        </w:rPr>
        <w:t> </w:t>
      </w:r>
      <w:r>
        <w:rPr/>
        <w:t>частей</w:t>
      </w:r>
      <w:r>
        <w:rPr>
          <w:spacing w:val="40"/>
        </w:rPr>
        <w:t> </w:t>
      </w:r>
      <w:r>
        <w:rPr/>
        <w:t>региона.</w:t>
      </w:r>
      <w:r>
        <w:rPr>
          <w:spacing w:val="40"/>
        </w:rPr>
        <w:t> </w:t>
      </w:r>
      <w:r>
        <w:rPr/>
        <w:t>Латиноамериканский</w:t>
      </w:r>
      <w:r>
        <w:rPr>
          <w:spacing w:val="40"/>
        </w:rPr>
        <w:t> </w:t>
      </w:r>
      <w:r>
        <w:rPr/>
        <w:t>город,</w:t>
      </w:r>
      <w:r>
        <w:rPr>
          <w:spacing w:val="40"/>
        </w:rPr>
        <w:t> </w:t>
      </w:r>
      <w:r>
        <w:rPr/>
        <w:t>его</w:t>
      </w:r>
      <w:r>
        <w:rPr>
          <w:spacing w:val="40"/>
        </w:rPr>
        <w:t> </w:t>
      </w:r>
      <w:r>
        <w:rPr/>
        <w:t>структура.</w:t>
      </w:r>
    </w:p>
    <w:p>
      <w:pPr>
        <w:pStyle w:val="BodyText"/>
        <w:spacing w:before="1"/>
        <w:ind w:right="114" w:firstLine="0"/>
      </w:pPr>
      <w:r>
        <w:rPr/>
        <w:t>«Городской взрыв» и «ложная урбанизация» в</w:t>
      </w:r>
      <w:r>
        <w:rPr>
          <w:spacing w:val="-1"/>
        </w:rPr>
        <w:t> </w:t>
      </w:r>
      <w:r>
        <w:rPr/>
        <w:t>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pPr>
        <w:pStyle w:val="BodyText"/>
        <w:spacing w:before="5"/>
        <w:ind w:left="1030" w:firstLine="0"/>
        <w:jc w:val="left"/>
      </w:pPr>
      <w:r>
        <w:rPr/>
        <w:t>Практические</w:t>
      </w:r>
      <w:r>
        <w:rPr>
          <w:spacing w:val="-6"/>
        </w:rPr>
        <w:t> </w:t>
      </w:r>
      <w:r>
        <w:rPr>
          <w:spacing w:val="-2"/>
        </w:rPr>
        <w:t>работы.</w:t>
      </w:r>
    </w:p>
    <w:p>
      <w:pPr>
        <w:pStyle w:val="ListParagraph"/>
        <w:numPr>
          <w:ilvl w:val="0"/>
          <w:numId w:val="108"/>
        </w:numPr>
        <w:tabs>
          <w:tab w:pos="1419" w:val="left" w:leader="none"/>
        </w:tabs>
        <w:spacing w:line="240" w:lineRule="auto" w:before="4" w:after="0"/>
        <w:ind w:left="324" w:right="124" w:firstLine="705"/>
        <w:jc w:val="left"/>
        <w:rPr>
          <w:sz w:val="24"/>
        </w:rPr>
      </w:pPr>
      <w:r>
        <w:rPr>
          <w:sz w:val="24"/>
        </w:rPr>
        <w:t>Анализ</w:t>
      </w:r>
      <w:r>
        <w:rPr>
          <w:spacing w:val="40"/>
          <w:sz w:val="24"/>
        </w:rPr>
        <w:t> </w:t>
      </w:r>
      <w:r>
        <w:rPr>
          <w:sz w:val="24"/>
        </w:rPr>
        <w:t>индекса</w:t>
      </w:r>
      <w:r>
        <w:rPr>
          <w:spacing w:val="40"/>
          <w:sz w:val="24"/>
        </w:rPr>
        <w:t> </w:t>
      </w:r>
      <w:r>
        <w:rPr>
          <w:sz w:val="24"/>
        </w:rPr>
        <w:t>человеческого</w:t>
      </w:r>
      <w:r>
        <w:rPr>
          <w:spacing w:val="40"/>
          <w:sz w:val="24"/>
        </w:rPr>
        <w:t> </w:t>
      </w:r>
      <w:r>
        <w:rPr>
          <w:sz w:val="24"/>
        </w:rPr>
        <w:t>развития</w:t>
      </w:r>
      <w:r>
        <w:rPr>
          <w:spacing w:val="40"/>
          <w:sz w:val="24"/>
        </w:rPr>
        <w:t> </w:t>
      </w:r>
      <w:r>
        <w:rPr>
          <w:sz w:val="24"/>
        </w:rPr>
        <w:t>стран</w:t>
      </w:r>
      <w:r>
        <w:rPr>
          <w:spacing w:val="40"/>
          <w:sz w:val="24"/>
        </w:rPr>
        <w:t> </w:t>
      </w:r>
      <w:r>
        <w:rPr>
          <w:sz w:val="24"/>
        </w:rPr>
        <w:t>Латинской</w:t>
      </w:r>
      <w:r>
        <w:rPr>
          <w:spacing w:val="40"/>
          <w:sz w:val="24"/>
        </w:rPr>
        <w:t> </w:t>
      </w:r>
      <w:r>
        <w:rPr>
          <w:sz w:val="24"/>
        </w:rPr>
        <w:t>Америки,</w:t>
      </w:r>
      <w:r>
        <w:rPr>
          <w:spacing w:val="40"/>
          <w:sz w:val="24"/>
        </w:rPr>
        <w:t> </w:t>
      </w:r>
      <w:r>
        <w:rPr>
          <w:sz w:val="24"/>
        </w:rPr>
        <w:t>нахождение градиентов наибольших различий этого показателя между пограничными странами.</w:t>
      </w:r>
    </w:p>
    <w:p>
      <w:pPr>
        <w:pStyle w:val="ListParagraph"/>
        <w:numPr>
          <w:ilvl w:val="0"/>
          <w:numId w:val="108"/>
        </w:numPr>
        <w:tabs>
          <w:tab w:pos="1462" w:val="left" w:leader="none"/>
        </w:tabs>
        <w:spacing w:line="240" w:lineRule="auto" w:before="5" w:after="0"/>
        <w:ind w:left="324" w:right="124" w:firstLine="705"/>
        <w:jc w:val="left"/>
        <w:rPr>
          <w:sz w:val="24"/>
        </w:rPr>
      </w:pPr>
      <w:r>
        <w:rPr>
          <w:sz w:val="24"/>
        </w:rPr>
        <w:t>Определение</w:t>
      </w:r>
      <w:r>
        <w:rPr>
          <w:spacing w:val="80"/>
          <w:sz w:val="24"/>
        </w:rPr>
        <w:t> </w:t>
      </w:r>
      <w:r>
        <w:rPr>
          <w:sz w:val="24"/>
        </w:rPr>
        <w:t>динамики</w:t>
      </w:r>
      <w:r>
        <w:rPr>
          <w:spacing w:val="80"/>
          <w:sz w:val="24"/>
        </w:rPr>
        <w:t> </w:t>
      </w:r>
      <w:r>
        <w:rPr>
          <w:sz w:val="24"/>
        </w:rPr>
        <w:t>роста</w:t>
      </w:r>
      <w:r>
        <w:rPr>
          <w:spacing w:val="80"/>
          <w:sz w:val="24"/>
        </w:rPr>
        <w:t> </w:t>
      </w:r>
      <w:r>
        <w:rPr>
          <w:sz w:val="24"/>
        </w:rPr>
        <w:t>крупнейших</w:t>
      </w:r>
      <w:r>
        <w:rPr>
          <w:spacing w:val="80"/>
          <w:sz w:val="24"/>
        </w:rPr>
        <w:t> </w:t>
      </w:r>
      <w:r>
        <w:rPr>
          <w:sz w:val="24"/>
        </w:rPr>
        <w:t>городских</w:t>
      </w:r>
      <w:r>
        <w:rPr>
          <w:spacing w:val="80"/>
          <w:sz w:val="24"/>
        </w:rPr>
        <w:t> </w:t>
      </w:r>
      <w:r>
        <w:rPr>
          <w:sz w:val="24"/>
        </w:rPr>
        <w:t>агломераций</w:t>
      </w:r>
      <w:r>
        <w:rPr>
          <w:spacing w:val="80"/>
          <w:sz w:val="24"/>
        </w:rPr>
        <w:t> </w:t>
      </w:r>
      <w:r>
        <w:rPr>
          <w:sz w:val="24"/>
        </w:rPr>
        <w:t>Латинской </w:t>
      </w:r>
      <w:r>
        <w:rPr>
          <w:spacing w:val="-2"/>
          <w:sz w:val="24"/>
        </w:rPr>
        <w:t>Америки.</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3"/>
          <w:sz w:val="24"/>
        </w:rPr>
        <w:t> </w:t>
      </w:r>
      <w:r>
        <w:rPr>
          <w:sz w:val="24"/>
        </w:rPr>
        <w:t>4.</w:t>
      </w:r>
      <w:r>
        <w:rPr>
          <w:spacing w:val="-2"/>
          <w:sz w:val="24"/>
        </w:rPr>
        <w:t> </w:t>
      </w:r>
      <w:r>
        <w:rPr>
          <w:sz w:val="24"/>
        </w:rPr>
        <w:t>Хозяйство</w:t>
      </w:r>
      <w:r>
        <w:rPr>
          <w:spacing w:val="-2"/>
          <w:sz w:val="24"/>
        </w:rPr>
        <w:t> </w:t>
      </w:r>
      <w:r>
        <w:rPr>
          <w:sz w:val="24"/>
        </w:rPr>
        <w:t>Латинской</w:t>
      </w:r>
      <w:r>
        <w:rPr>
          <w:spacing w:val="-1"/>
          <w:sz w:val="24"/>
        </w:rPr>
        <w:t> </w:t>
      </w:r>
      <w:r>
        <w:rPr>
          <w:spacing w:val="-2"/>
          <w:sz w:val="24"/>
        </w:rPr>
        <w:t>Америки.</w:t>
      </w:r>
    </w:p>
    <w:p>
      <w:pPr>
        <w:pStyle w:val="BodyText"/>
        <w:spacing w:before="7"/>
        <w:ind w:right="113"/>
      </w:pPr>
      <w:r>
        <w:rPr/>
        <w:t>Место стран региона в международном географическом разделении труда, проблема отхода от узкой специализации экономики.</w:t>
      </w:r>
    </w:p>
    <w:p>
      <w:pPr>
        <w:pStyle w:val="BodyText"/>
        <w:spacing w:before="6"/>
        <w:ind w:right="123"/>
      </w:pPr>
      <w:r>
        <w:rPr/>
        <w:t>Современная структура экономики региона, её многоукладность. Разнообразие форм </w:t>
      </w:r>
      <w:r>
        <w:rPr>
          <w:spacing w:val="-2"/>
        </w:rPr>
        <w:t>собственности.</w:t>
      </w:r>
    </w:p>
    <w:p>
      <w:pPr>
        <w:pStyle w:val="BodyText"/>
        <w:spacing w:before="5"/>
        <w:ind w:right="118"/>
      </w:pPr>
      <w:r>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w:t>
      </w:r>
      <w:r>
        <w:rPr>
          <w:spacing w:val="-11"/>
        </w:rPr>
        <w:t> </w:t>
      </w:r>
      <w:r>
        <w:rPr/>
        <w:t>руда,</w:t>
      </w:r>
      <w:r>
        <w:rPr>
          <w:spacing w:val="-8"/>
        </w:rPr>
        <w:t> </w:t>
      </w:r>
      <w:r>
        <w:rPr/>
        <w:t>медь,</w:t>
      </w:r>
      <w:r>
        <w:rPr>
          <w:spacing w:val="-11"/>
        </w:rPr>
        <w:t> </w:t>
      </w:r>
      <w:r>
        <w:rPr/>
        <w:t>бокситы,</w:t>
      </w:r>
      <w:r>
        <w:rPr>
          <w:spacing w:val="-10"/>
        </w:rPr>
        <w:t> </w:t>
      </w:r>
      <w:r>
        <w:rPr/>
        <w:t>олово,</w:t>
      </w:r>
      <w:r>
        <w:rPr>
          <w:spacing w:val="-11"/>
        </w:rPr>
        <w:t> </w:t>
      </w:r>
      <w:r>
        <w:rPr/>
        <w:t>марганец)</w:t>
      </w:r>
      <w:r>
        <w:rPr>
          <w:spacing w:val="-11"/>
        </w:rPr>
        <w:t> </w:t>
      </w:r>
      <w:r>
        <w:rPr/>
        <w:t>сырья.</w:t>
      </w:r>
      <w:r>
        <w:rPr>
          <w:spacing w:val="-10"/>
        </w:rPr>
        <w:t> </w:t>
      </w:r>
      <w:r>
        <w:rPr/>
        <w:t>Рост</w:t>
      </w:r>
      <w:r>
        <w:rPr>
          <w:spacing w:val="-10"/>
        </w:rPr>
        <w:t> </w:t>
      </w:r>
      <w:r>
        <w:rPr/>
        <w:t>освоенности</w:t>
      </w:r>
      <w:r>
        <w:rPr>
          <w:spacing w:val="-9"/>
        </w:rPr>
        <w:t> </w:t>
      </w:r>
      <w:r>
        <w:rPr/>
        <w:t>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09"/>
        </w:numPr>
        <w:tabs>
          <w:tab w:pos="1349" w:val="left" w:leader="none"/>
        </w:tabs>
        <w:spacing w:line="240" w:lineRule="auto" w:before="5" w:after="0"/>
        <w:ind w:left="1349" w:right="0" w:hanging="319"/>
        <w:jc w:val="both"/>
        <w:rPr>
          <w:sz w:val="24"/>
        </w:rPr>
      </w:pPr>
      <w:r>
        <w:rPr>
          <w:sz w:val="24"/>
        </w:rPr>
        <w:t>Расчёт</w:t>
      </w:r>
      <w:r>
        <w:rPr>
          <w:spacing w:val="-3"/>
          <w:sz w:val="24"/>
        </w:rPr>
        <w:t> </w:t>
      </w:r>
      <w:r>
        <w:rPr>
          <w:sz w:val="24"/>
        </w:rPr>
        <w:t>величины</w:t>
      </w:r>
      <w:r>
        <w:rPr>
          <w:spacing w:val="-3"/>
          <w:sz w:val="24"/>
        </w:rPr>
        <w:t> </w:t>
      </w:r>
      <w:r>
        <w:rPr>
          <w:sz w:val="24"/>
        </w:rPr>
        <w:t>экспортной</w:t>
      </w:r>
      <w:r>
        <w:rPr>
          <w:spacing w:val="-3"/>
          <w:sz w:val="24"/>
        </w:rPr>
        <w:t> </w:t>
      </w:r>
      <w:r>
        <w:rPr>
          <w:sz w:val="24"/>
        </w:rPr>
        <w:t>квоты</w:t>
      </w:r>
      <w:r>
        <w:rPr>
          <w:spacing w:val="-3"/>
          <w:sz w:val="24"/>
        </w:rPr>
        <w:t> </w:t>
      </w:r>
      <w:r>
        <w:rPr>
          <w:sz w:val="24"/>
        </w:rPr>
        <w:t>для</w:t>
      </w:r>
      <w:r>
        <w:rPr>
          <w:spacing w:val="-3"/>
          <w:sz w:val="24"/>
        </w:rPr>
        <w:t> </w:t>
      </w:r>
      <w:r>
        <w:rPr>
          <w:sz w:val="24"/>
        </w:rPr>
        <w:t>стран</w:t>
      </w:r>
      <w:r>
        <w:rPr>
          <w:spacing w:val="-3"/>
          <w:sz w:val="24"/>
        </w:rPr>
        <w:t> </w:t>
      </w:r>
      <w:r>
        <w:rPr>
          <w:sz w:val="24"/>
        </w:rPr>
        <w:t>Латинской</w:t>
      </w:r>
      <w:r>
        <w:rPr>
          <w:spacing w:val="-2"/>
          <w:sz w:val="24"/>
        </w:rPr>
        <w:t> Америки.</w:t>
      </w:r>
    </w:p>
    <w:p>
      <w:pPr>
        <w:pStyle w:val="ListParagraph"/>
        <w:numPr>
          <w:ilvl w:val="0"/>
          <w:numId w:val="109"/>
        </w:numPr>
        <w:tabs>
          <w:tab w:pos="1421" w:val="left" w:leader="none"/>
        </w:tabs>
        <w:spacing w:line="240" w:lineRule="auto" w:before="5" w:after="0"/>
        <w:ind w:left="324" w:right="124" w:firstLine="705"/>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pPr>
        <w:pStyle w:val="ListParagraph"/>
        <w:numPr>
          <w:ilvl w:val="0"/>
          <w:numId w:val="109"/>
        </w:numPr>
        <w:tabs>
          <w:tab w:pos="1349" w:val="left" w:leader="none"/>
        </w:tabs>
        <w:spacing w:line="240" w:lineRule="auto" w:before="5" w:after="0"/>
        <w:ind w:left="1349" w:right="0" w:hanging="319"/>
        <w:jc w:val="both"/>
        <w:rPr>
          <w:sz w:val="24"/>
        </w:rPr>
      </w:pPr>
      <w:r>
        <w:rPr>
          <w:sz w:val="24"/>
        </w:rPr>
        <w:t>Определение</w:t>
      </w:r>
      <w:r>
        <w:rPr>
          <w:spacing w:val="-6"/>
          <w:sz w:val="24"/>
        </w:rPr>
        <w:t> </w:t>
      </w:r>
      <w:r>
        <w:rPr>
          <w:sz w:val="24"/>
        </w:rPr>
        <w:t>международной</w:t>
      </w:r>
      <w:r>
        <w:rPr>
          <w:spacing w:val="-4"/>
          <w:sz w:val="24"/>
        </w:rPr>
        <w:t> </w:t>
      </w:r>
      <w:r>
        <w:rPr>
          <w:sz w:val="24"/>
        </w:rPr>
        <w:t>специализации</w:t>
      </w:r>
      <w:r>
        <w:rPr>
          <w:spacing w:val="-5"/>
          <w:sz w:val="24"/>
        </w:rPr>
        <w:t> </w:t>
      </w:r>
      <w:r>
        <w:rPr>
          <w:sz w:val="24"/>
        </w:rPr>
        <w:t>ряда</w:t>
      </w:r>
      <w:r>
        <w:rPr>
          <w:spacing w:val="-5"/>
          <w:sz w:val="24"/>
        </w:rPr>
        <w:t> </w:t>
      </w:r>
      <w:r>
        <w:rPr>
          <w:sz w:val="24"/>
        </w:rPr>
        <w:t>стран</w:t>
      </w:r>
      <w:r>
        <w:rPr>
          <w:spacing w:val="-4"/>
          <w:sz w:val="24"/>
        </w:rPr>
        <w:t> </w:t>
      </w:r>
      <w:r>
        <w:rPr>
          <w:sz w:val="24"/>
        </w:rPr>
        <w:t>Латинской</w:t>
      </w:r>
      <w:r>
        <w:rPr>
          <w:spacing w:val="-6"/>
          <w:sz w:val="24"/>
        </w:rPr>
        <w:t> </w:t>
      </w:r>
      <w:r>
        <w:rPr>
          <w:spacing w:val="-2"/>
          <w:sz w:val="24"/>
        </w:rPr>
        <w:t>Америки.</w:t>
      </w:r>
    </w:p>
    <w:p>
      <w:pPr>
        <w:pStyle w:val="ListParagraph"/>
        <w:numPr>
          <w:ilvl w:val="3"/>
          <w:numId w:val="64"/>
        </w:numPr>
        <w:tabs>
          <w:tab w:pos="2050" w:val="left" w:leader="none"/>
        </w:tabs>
        <w:spacing w:line="240" w:lineRule="auto" w:before="4" w:after="0"/>
        <w:ind w:left="2050" w:right="0" w:hanging="1020"/>
        <w:jc w:val="both"/>
        <w:rPr>
          <w:sz w:val="24"/>
        </w:rPr>
      </w:pPr>
      <w:r>
        <w:rPr>
          <w:sz w:val="24"/>
        </w:rPr>
        <w:t>Тема</w:t>
      </w:r>
      <w:r>
        <w:rPr>
          <w:spacing w:val="-3"/>
          <w:sz w:val="24"/>
        </w:rPr>
        <w:t> </w:t>
      </w:r>
      <w:r>
        <w:rPr>
          <w:sz w:val="24"/>
        </w:rPr>
        <w:t>5.</w:t>
      </w:r>
      <w:r>
        <w:rPr>
          <w:spacing w:val="1"/>
          <w:sz w:val="24"/>
        </w:rPr>
        <w:t> </w:t>
      </w:r>
      <w:r>
        <w:rPr>
          <w:spacing w:val="-2"/>
          <w:sz w:val="24"/>
        </w:rPr>
        <w:t>Бразилия.</w:t>
      </w:r>
    </w:p>
    <w:p>
      <w:pPr>
        <w:pStyle w:val="BodyText"/>
        <w:spacing w:before="6"/>
        <w:ind w:right="115"/>
      </w:pPr>
      <w:r>
        <w:rPr/>
        <w:t>Бразилия – одна</w:t>
      </w:r>
      <w:r>
        <w:rPr>
          <w:spacing w:val="-2"/>
        </w:rPr>
        <w:t> </w:t>
      </w:r>
      <w:r>
        <w:rPr/>
        <w:t>из ключевых стран развивающегося мира, участник</w:t>
      </w:r>
      <w:r>
        <w:rPr>
          <w:spacing w:val="-1"/>
        </w:rPr>
        <w:t> </w:t>
      </w:r>
      <w:r>
        <w:rPr/>
        <w:t>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pPr>
        <w:pStyle w:val="BodyText"/>
        <w:spacing w:before="5"/>
        <w:ind w:right="115"/>
      </w:pPr>
      <w:r>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pPr>
        <w:pStyle w:val="BodyText"/>
        <w:spacing w:before="5"/>
        <w:ind w:right="115"/>
      </w:pPr>
      <w:r>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w:t>
      </w:r>
      <w:r>
        <w:rPr>
          <w:spacing w:val="-2"/>
        </w:rPr>
        <w:t>расселения.</w:t>
      </w:r>
    </w:p>
    <w:p>
      <w:pPr>
        <w:pStyle w:val="BodyText"/>
        <w:spacing w:before="5"/>
        <w:ind w:right="117"/>
      </w:pPr>
      <w:r>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w:t>
      </w:r>
      <w:r>
        <w:rPr>
          <w:spacing w:val="40"/>
        </w:rPr>
        <w:t>  </w:t>
      </w:r>
      <w:r>
        <w:rPr/>
        <w:t>и</w:t>
      </w:r>
      <w:r>
        <w:rPr>
          <w:spacing w:val="40"/>
        </w:rPr>
        <w:t>  </w:t>
      </w:r>
      <w:r>
        <w:rPr/>
        <w:t>биотоплива.</w:t>
      </w:r>
      <w:r>
        <w:rPr>
          <w:spacing w:val="40"/>
        </w:rPr>
        <w:t>  </w:t>
      </w:r>
      <w:r>
        <w:rPr/>
        <w:t>Транспортное</w:t>
      </w:r>
      <w:r>
        <w:rPr>
          <w:spacing w:val="40"/>
        </w:rPr>
        <w:t>  </w:t>
      </w:r>
      <w:r>
        <w:rPr/>
        <w:t>машиностроение,</w:t>
      </w:r>
      <w:r>
        <w:rPr>
          <w:spacing w:val="40"/>
        </w:rPr>
        <w:t>  </w:t>
      </w:r>
      <w:r>
        <w:rPr/>
        <w:t>электротехника</w:t>
      </w:r>
      <w:r>
        <w:rPr>
          <w:spacing w:val="40"/>
        </w:rPr>
        <w:t>  </w:t>
      </w:r>
      <w:r>
        <w:rPr/>
        <w:t>и</w:t>
      </w:r>
    </w:p>
    <w:p>
      <w:pPr>
        <w:spacing w:after="0"/>
        <w:sectPr>
          <w:pgSz w:w="11920" w:h="16850"/>
          <w:pgMar w:header="0" w:footer="1162" w:top="960" w:bottom="1480" w:left="1380" w:right="220"/>
        </w:sectPr>
      </w:pPr>
    </w:p>
    <w:p>
      <w:pPr>
        <w:pStyle w:val="BodyText"/>
        <w:spacing w:before="77"/>
        <w:ind w:right="113" w:firstLine="0"/>
      </w:pPr>
      <w:r>
        <w:rPr/>
        <w:t>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pPr>
        <w:pStyle w:val="BodyText"/>
        <w:spacing w:before="6"/>
        <w:jc w:val="left"/>
      </w:pPr>
      <w:r>
        <w:rPr/>
        <w:t>Главные</w:t>
      </w:r>
      <w:r>
        <w:rPr>
          <w:spacing w:val="80"/>
        </w:rPr>
        <w:t> </w:t>
      </w:r>
      <w:r>
        <w:rPr/>
        <w:t>черты</w:t>
      </w:r>
      <w:r>
        <w:rPr>
          <w:spacing w:val="80"/>
        </w:rPr>
        <w:t> </w:t>
      </w:r>
      <w:r>
        <w:rPr/>
        <w:t>территориальной</w:t>
      </w:r>
      <w:r>
        <w:rPr>
          <w:spacing w:val="80"/>
        </w:rPr>
        <w:t> </w:t>
      </w:r>
      <w:r>
        <w:rPr/>
        <w:t>структуры</w:t>
      </w:r>
      <w:r>
        <w:rPr>
          <w:spacing w:val="80"/>
        </w:rPr>
        <w:t> </w:t>
      </w:r>
      <w:r>
        <w:rPr/>
        <w:t>хозяйства.</w:t>
      </w:r>
      <w:r>
        <w:rPr>
          <w:spacing w:val="80"/>
        </w:rPr>
        <w:t> </w:t>
      </w:r>
      <w:r>
        <w:rPr/>
        <w:t>Крайняя</w:t>
      </w:r>
      <w:r>
        <w:rPr>
          <w:spacing w:val="80"/>
        </w:rPr>
        <w:t> </w:t>
      </w:r>
      <w:r>
        <w:rPr/>
        <w:t>неравномерность</w:t>
      </w:r>
      <w:r>
        <w:rPr>
          <w:spacing w:val="40"/>
        </w:rPr>
        <w:t> </w:t>
      </w:r>
      <w:r>
        <w:rPr/>
        <w:t>размещения производительных сил, тяготение к приморской зоне.</w:t>
      </w:r>
    </w:p>
    <w:p>
      <w:pPr>
        <w:pStyle w:val="BodyText"/>
        <w:spacing w:before="4"/>
        <w:ind w:left="1030" w:firstLine="0"/>
        <w:jc w:val="left"/>
      </w:pPr>
      <w:r>
        <w:rPr/>
        <w:t>Практическая</w:t>
      </w:r>
      <w:r>
        <w:rPr>
          <w:spacing w:val="-6"/>
        </w:rPr>
        <w:t> </w:t>
      </w:r>
      <w:r>
        <w:rPr>
          <w:spacing w:val="-2"/>
        </w:rPr>
        <w:t>работа.</w:t>
      </w:r>
    </w:p>
    <w:p>
      <w:pPr>
        <w:pStyle w:val="BodyText"/>
        <w:spacing w:before="5"/>
        <w:ind w:left="1030" w:firstLine="0"/>
        <w:jc w:val="left"/>
      </w:pPr>
      <w:r>
        <w:rPr/>
        <w:t>1).</w:t>
      </w:r>
      <w:r>
        <w:rPr>
          <w:spacing w:val="-2"/>
        </w:rPr>
        <w:t> </w:t>
      </w:r>
      <w:r>
        <w:rPr/>
        <w:t>Построение</w:t>
      </w:r>
      <w:r>
        <w:rPr>
          <w:spacing w:val="-3"/>
        </w:rPr>
        <w:t> </w:t>
      </w:r>
      <w:r>
        <w:rPr/>
        <w:t>и</w:t>
      </w:r>
      <w:r>
        <w:rPr>
          <w:spacing w:val="-2"/>
        </w:rPr>
        <w:t> </w:t>
      </w:r>
      <w:r>
        <w:rPr/>
        <w:t>анализ</w:t>
      </w:r>
      <w:r>
        <w:rPr>
          <w:spacing w:val="-2"/>
        </w:rPr>
        <w:t> </w:t>
      </w:r>
      <w:r>
        <w:rPr/>
        <w:t>диаграмм</w:t>
      </w:r>
      <w:r>
        <w:rPr>
          <w:spacing w:val="-1"/>
        </w:rPr>
        <w:t> </w:t>
      </w:r>
      <w:r>
        <w:rPr/>
        <w:t>товарного</w:t>
      </w:r>
      <w:r>
        <w:rPr>
          <w:spacing w:val="-2"/>
        </w:rPr>
        <w:t> </w:t>
      </w:r>
      <w:r>
        <w:rPr/>
        <w:t>экспорта</w:t>
      </w:r>
      <w:r>
        <w:rPr>
          <w:spacing w:val="-1"/>
        </w:rPr>
        <w:t> </w:t>
      </w:r>
      <w:r>
        <w:rPr/>
        <w:t>и</w:t>
      </w:r>
      <w:r>
        <w:rPr>
          <w:spacing w:val="-2"/>
        </w:rPr>
        <w:t> </w:t>
      </w:r>
      <w:r>
        <w:rPr/>
        <w:t>импорта</w:t>
      </w:r>
      <w:r>
        <w:rPr>
          <w:spacing w:val="-2"/>
        </w:rPr>
        <w:t> Бразилии.</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3"/>
          <w:sz w:val="24"/>
        </w:rPr>
        <w:t> </w:t>
      </w:r>
      <w:r>
        <w:rPr>
          <w:sz w:val="24"/>
        </w:rPr>
        <w:t>6.</w:t>
      </w:r>
      <w:r>
        <w:rPr>
          <w:spacing w:val="-1"/>
          <w:sz w:val="24"/>
        </w:rPr>
        <w:t> </w:t>
      </w:r>
      <w:r>
        <w:rPr>
          <w:spacing w:val="-2"/>
          <w:sz w:val="24"/>
        </w:rPr>
        <w:t>Мексика.</w:t>
      </w:r>
    </w:p>
    <w:p>
      <w:pPr>
        <w:pStyle w:val="BodyText"/>
        <w:spacing w:before="7"/>
        <w:ind w:right="113"/>
      </w:pPr>
      <w:r>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pPr>
        <w:pStyle w:val="BodyText"/>
        <w:spacing w:before="6"/>
        <w:ind w:right="115"/>
      </w:pPr>
      <w:r>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pPr>
        <w:pStyle w:val="BodyText"/>
        <w:spacing w:before="5"/>
        <w:ind w:right="122"/>
      </w:pPr>
      <w:r>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pPr>
        <w:pStyle w:val="BodyText"/>
        <w:spacing w:before="5"/>
        <w:ind w:right="115"/>
      </w:pPr>
      <w:r>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10"/>
        </w:numPr>
        <w:tabs>
          <w:tab w:pos="1349" w:val="left" w:leader="none"/>
        </w:tabs>
        <w:spacing w:line="240" w:lineRule="auto" w:before="5" w:after="0"/>
        <w:ind w:left="1349" w:right="0" w:hanging="319"/>
        <w:jc w:val="both"/>
        <w:rPr>
          <w:sz w:val="24"/>
        </w:rPr>
      </w:pPr>
      <w:r>
        <w:rPr>
          <w:sz w:val="24"/>
        </w:rPr>
        <w:t>Хозяйственная</w:t>
      </w:r>
      <w:r>
        <w:rPr>
          <w:spacing w:val="-8"/>
          <w:sz w:val="24"/>
        </w:rPr>
        <w:t> </w:t>
      </w:r>
      <w:r>
        <w:rPr>
          <w:sz w:val="24"/>
        </w:rPr>
        <w:t>оценка</w:t>
      </w:r>
      <w:r>
        <w:rPr>
          <w:spacing w:val="-6"/>
          <w:sz w:val="24"/>
        </w:rPr>
        <w:t> </w:t>
      </w:r>
      <w:r>
        <w:rPr>
          <w:sz w:val="24"/>
        </w:rPr>
        <w:t>природно-ресурсного</w:t>
      </w:r>
      <w:r>
        <w:rPr>
          <w:spacing w:val="-5"/>
          <w:sz w:val="24"/>
        </w:rPr>
        <w:t> </w:t>
      </w:r>
      <w:r>
        <w:rPr>
          <w:sz w:val="24"/>
        </w:rPr>
        <w:t>потенциала</w:t>
      </w:r>
      <w:r>
        <w:rPr>
          <w:spacing w:val="-6"/>
          <w:sz w:val="24"/>
        </w:rPr>
        <w:t> </w:t>
      </w:r>
      <w:r>
        <w:rPr>
          <w:spacing w:val="-2"/>
          <w:sz w:val="24"/>
        </w:rPr>
        <w:t>Мексики.</w:t>
      </w:r>
    </w:p>
    <w:p>
      <w:pPr>
        <w:pStyle w:val="ListParagraph"/>
        <w:numPr>
          <w:ilvl w:val="0"/>
          <w:numId w:val="110"/>
        </w:numPr>
        <w:tabs>
          <w:tab w:pos="1349" w:val="left" w:leader="none"/>
        </w:tabs>
        <w:spacing w:line="240" w:lineRule="auto" w:before="5" w:after="0"/>
        <w:ind w:left="1349" w:right="0" w:hanging="319"/>
        <w:jc w:val="both"/>
        <w:rPr>
          <w:sz w:val="24"/>
        </w:rPr>
      </w:pPr>
      <w:r>
        <w:rPr>
          <w:sz w:val="24"/>
        </w:rPr>
        <w:t>Построение</w:t>
      </w:r>
      <w:r>
        <w:rPr>
          <w:spacing w:val="-4"/>
          <w:sz w:val="24"/>
        </w:rPr>
        <w:t> </w:t>
      </w:r>
      <w:r>
        <w:rPr>
          <w:sz w:val="24"/>
        </w:rPr>
        <w:t>и</w:t>
      </w:r>
      <w:r>
        <w:rPr>
          <w:spacing w:val="-2"/>
          <w:sz w:val="24"/>
        </w:rPr>
        <w:t> </w:t>
      </w:r>
      <w:r>
        <w:rPr>
          <w:sz w:val="24"/>
        </w:rPr>
        <w:t>анализ</w:t>
      </w:r>
      <w:r>
        <w:rPr>
          <w:spacing w:val="-2"/>
          <w:sz w:val="24"/>
        </w:rPr>
        <w:t> </w:t>
      </w:r>
      <w:r>
        <w:rPr>
          <w:sz w:val="24"/>
        </w:rPr>
        <w:t>диаграмм</w:t>
      </w:r>
      <w:r>
        <w:rPr>
          <w:spacing w:val="-3"/>
          <w:sz w:val="24"/>
        </w:rPr>
        <w:t> </w:t>
      </w:r>
      <w:r>
        <w:rPr>
          <w:sz w:val="24"/>
        </w:rPr>
        <w:t>товарного</w:t>
      </w:r>
      <w:r>
        <w:rPr>
          <w:spacing w:val="-3"/>
          <w:sz w:val="24"/>
        </w:rPr>
        <w:t> </w:t>
      </w:r>
      <w:r>
        <w:rPr>
          <w:sz w:val="24"/>
        </w:rPr>
        <w:t>экспорта</w:t>
      </w:r>
      <w:r>
        <w:rPr>
          <w:spacing w:val="-2"/>
          <w:sz w:val="24"/>
        </w:rPr>
        <w:t> </w:t>
      </w:r>
      <w:r>
        <w:rPr>
          <w:sz w:val="24"/>
        </w:rPr>
        <w:t>и</w:t>
      </w:r>
      <w:r>
        <w:rPr>
          <w:spacing w:val="-2"/>
          <w:sz w:val="24"/>
        </w:rPr>
        <w:t> </w:t>
      </w:r>
      <w:r>
        <w:rPr>
          <w:sz w:val="24"/>
        </w:rPr>
        <w:t>импорта</w:t>
      </w:r>
      <w:r>
        <w:rPr>
          <w:spacing w:val="-2"/>
          <w:sz w:val="24"/>
        </w:rPr>
        <w:t> Мексики.</w:t>
      </w:r>
    </w:p>
    <w:p>
      <w:pPr>
        <w:pStyle w:val="ListParagraph"/>
        <w:numPr>
          <w:ilvl w:val="2"/>
          <w:numId w:val="64"/>
        </w:numPr>
        <w:tabs>
          <w:tab w:pos="1870" w:val="left" w:leader="none"/>
        </w:tabs>
        <w:spacing w:line="240" w:lineRule="auto" w:before="4" w:after="0"/>
        <w:ind w:left="1870" w:right="0" w:hanging="840"/>
        <w:jc w:val="both"/>
        <w:rPr>
          <w:sz w:val="24"/>
        </w:rPr>
      </w:pPr>
      <w:r>
        <w:rPr>
          <w:sz w:val="24"/>
        </w:rPr>
        <w:t>Раздел</w:t>
      </w:r>
      <w:r>
        <w:rPr>
          <w:spacing w:val="-3"/>
          <w:sz w:val="24"/>
        </w:rPr>
        <w:t> </w:t>
      </w:r>
      <w:r>
        <w:rPr>
          <w:sz w:val="24"/>
        </w:rPr>
        <w:t>10.</w:t>
      </w:r>
      <w:r>
        <w:rPr>
          <w:spacing w:val="-2"/>
          <w:sz w:val="24"/>
        </w:rPr>
        <w:t> </w:t>
      </w:r>
      <w:r>
        <w:rPr>
          <w:sz w:val="24"/>
        </w:rPr>
        <w:t>Австралия</w:t>
      </w:r>
      <w:r>
        <w:rPr>
          <w:spacing w:val="-2"/>
          <w:sz w:val="24"/>
        </w:rPr>
        <w:t> </w:t>
      </w:r>
      <w:r>
        <w:rPr>
          <w:sz w:val="24"/>
        </w:rPr>
        <w:t>и</w:t>
      </w:r>
      <w:r>
        <w:rPr>
          <w:spacing w:val="-2"/>
          <w:sz w:val="24"/>
        </w:rPr>
        <w:t> Океания.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1.</w:t>
      </w:r>
      <w:r>
        <w:rPr>
          <w:spacing w:val="-1"/>
          <w:sz w:val="24"/>
        </w:rPr>
        <w:t> </w:t>
      </w:r>
      <w:r>
        <w:rPr>
          <w:spacing w:val="-2"/>
          <w:sz w:val="24"/>
        </w:rPr>
        <w:t>Австралия.</w:t>
      </w:r>
    </w:p>
    <w:p>
      <w:pPr>
        <w:pStyle w:val="BodyText"/>
        <w:spacing w:before="5"/>
        <w:ind w:right="114"/>
      </w:pPr>
      <w:r>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pPr>
        <w:pStyle w:val="BodyText"/>
        <w:spacing w:before="6"/>
        <w:ind w:right="115"/>
      </w:pPr>
      <w:r>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w:t>
      </w:r>
      <w:r>
        <w:rPr>
          <w:spacing w:val="-2"/>
        </w:rPr>
        <w:t>природопользования.</w:t>
      </w:r>
    </w:p>
    <w:p>
      <w:pPr>
        <w:pStyle w:val="BodyText"/>
        <w:spacing w:before="4"/>
        <w:ind w:left="1030" w:firstLine="0"/>
      </w:pPr>
      <w:r>
        <w:rPr/>
        <w:t>Образование</w:t>
      </w:r>
      <w:r>
        <w:rPr>
          <w:spacing w:val="3"/>
        </w:rPr>
        <w:t> </w:t>
      </w:r>
      <w:r>
        <w:rPr/>
        <w:t>доминиона</w:t>
      </w:r>
      <w:r>
        <w:rPr>
          <w:spacing w:val="5"/>
        </w:rPr>
        <w:t> </w:t>
      </w:r>
      <w:r>
        <w:rPr/>
        <w:t>и</w:t>
      </w:r>
      <w:r>
        <w:rPr>
          <w:spacing w:val="8"/>
        </w:rPr>
        <w:t> </w:t>
      </w:r>
      <w:r>
        <w:rPr/>
        <w:t>ускорение</w:t>
      </w:r>
      <w:r>
        <w:rPr>
          <w:spacing w:val="5"/>
        </w:rPr>
        <w:t> </w:t>
      </w:r>
      <w:r>
        <w:rPr/>
        <w:t>хозяйственного</w:t>
      </w:r>
      <w:r>
        <w:rPr>
          <w:spacing w:val="6"/>
        </w:rPr>
        <w:t> </w:t>
      </w:r>
      <w:r>
        <w:rPr/>
        <w:t>развития</w:t>
      </w:r>
      <w:r>
        <w:rPr>
          <w:spacing w:val="7"/>
        </w:rPr>
        <w:t> </w:t>
      </w:r>
      <w:r>
        <w:rPr/>
        <w:t>в</w:t>
      </w:r>
      <w:r>
        <w:rPr>
          <w:spacing w:val="5"/>
        </w:rPr>
        <w:t> </w:t>
      </w:r>
      <w:r>
        <w:rPr/>
        <w:t>первой</w:t>
      </w:r>
      <w:r>
        <w:rPr>
          <w:spacing w:val="7"/>
        </w:rPr>
        <w:t> </w:t>
      </w:r>
      <w:r>
        <w:rPr/>
        <w:t>половине</w:t>
      </w:r>
      <w:r>
        <w:rPr>
          <w:spacing w:val="5"/>
        </w:rPr>
        <w:t> </w:t>
      </w:r>
      <w:r>
        <w:rPr/>
        <w:t>XX</w:t>
      </w:r>
      <w:r>
        <w:rPr>
          <w:spacing w:val="6"/>
        </w:rPr>
        <w:t> </w:t>
      </w:r>
      <w:r>
        <w:rPr>
          <w:spacing w:val="-5"/>
        </w:rPr>
        <w:t>в.</w:t>
      </w:r>
    </w:p>
    <w:p>
      <w:pPr>
        <w:pStyle w:val="BodyText"/>
        <w:ind w:firstLine="0"/>
      </w:pPr>
      <w:r>
        <w:rPr/>
        <w:t>Новые</w:t>
      </w:r>
      <w:r>
        <w:rPr>
          <w:spacing w:val="-7"/>
        </w:rPr>
        <w:t> </w:t>
      </w:r>
      <w:r>
        <w:rPr/>
        <w:t>условия</w:t>
      </w:r>
      <w:r>
        <w:rPr>
          <w:spacing w:val="-2"/>
        </w:rPr>
        <w:t> </w:t>
      </w:r>
      <w:r>
        <w:rPr/>
        <w:t>развития</w:t>
      </w:r>
      <w:r>
        <w:rPr>
          <w:spacing w:val="-2"/>
        </w:rPr>
        <w:t> </w:t>
      </w:r>
      <w:r>
        <w:rPr/>
        <w:t>после</w:t>
      </w:r>
      <w:r>
        <w:rPr>
          <w:spacing w:val="-4"/>
        </w:rPr>
        <w:t> </w:t>
      </w:r>
      <w:r>
        <w:rPr/>
        <w:t>Второй</w:t>
      </w:r>
      <w:r>
        <w:rPr>
          <w:spacing w:val="-1"/>
        </w:rPr>
        <w:t> </w:t>
      </w:r>
      <w:r>
        <w:rPr/>
        <w:t>мировой</w:t>
      </w:r>
      <w:r>
        <w:rPr>
          <w:spacing w:val="-2"/>
        </w:rPr>
        <w:t> войны.</w:t>
      </w:r>
    </w:p>
    <w:p>
      <w:pPr>
        <w:pStyle w:val="BodyText"/>
        <w:spacing w:before="5"/>
        <w:ind w:right="122"/>
      </w:pPr>
      <w:r>
        <w:rPr/>
        <w:t>Особенности формирования населения. Численность и расселение коренных жителей Австралии.</w:t>
      </w:r>
      <w:r>
        <w:rPr>
          <w:spacing w:val="-6"/>
        </w:rPr>
        <w:t> </w:t>
      </w:r>
      <w:r>
        <w:rPr/>
        <w:t>Роль</w:t>
      </w:r>
      <w:r>
        <w:rPr>
          <w:spacing w:val="-5"/>
        </w:rPr>
        <w:t> </w:t>
      </w:r>
      <w:r>
        <w:rPr/>
        <w:t>иммиграции</w:t>
      </w:r>
      <w:r>
        <w:rPr>
          <w:spacing w:val="-5"/>
        </w:rPr>
        <w:t> </w:t>
      </w:r>
      <w:r>
        <w:rPr/>
        <w:t>в</w:t>
      </w:r>
      <w:r>
        <w:rPr>
          <w:spacing w:val="-6"/>
        </w:rPr>
        <w:t> </w:t>
      </w:r>
      <w:r>
        <w:rPr/>
        <w:t>формировании</w:t>
      </w:r>
      <w:r>
        <w:rPr>
          <w:spacing w:val="-7"/>
        </w:rPr>
        <w:t> </w:t>
      </w:r>
      <w:r>
        <w:rPr/>
        <w:t>населения</w:t>
      </w:r>
      <w:r>
        <w:rPr>
          <w:spacing w:val="-6"/>
        </w:rPr>
        <w:t> </w:t>
      </w:r>
      <w:r>
        <w:rPr/>
        <w:t>страны;</w:t>
      </w:r>
      <w:r>
        <w:rPr>
          <w:spacing w:val="-6"/>
        </w:rPr>
        <w:t> </w:t>
      </w:r>
      <w:r>
        <w:rPr/>
        <w:t>основные</w:t>
      </w:r>
      <w:r>
        <w:rPr>
          <w:spacing w:val="-7"/>
        </w:rPr>
        <w:t> </w:t>
      </w:r>
      <w:r>
        <w:rPr/>
        <w:t>волны</w:t>
      </w:r>
      <w:r>
        <w:rPr>
          <w:spacing w:val="-6"/>
        </w:rPr>
        <w:t> </w:t>
      </w:r>
      <w:r>
        <w:rPr/>
        <w:t>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pPr>
        <w:pStyle w:val="BodyText"/>
        <w:spacing w:before="6"/>
        <w:ind w:left="1030" w:firstLine="0"/>
      </w:pPr>
      <w:r>
        <w:rPr/>
        <w:t>Возрастающая</w:t>
      </w:r>
      <w:r>
        <w:rPr>
          <w:spacing w:val="53"/>
          <w:w w:val="150"/>
        </w:rPr>
        <w:t> </w:t>
      </w:r>
      <w:r>
        <w:rPr/>
        <w:t>роль</w:t>
      </w:r>
      <w:r>
        <w:rPr>
          <w:spacing w:val="57"/>
          <w:w w:val="150"/>
        </w:rPr>
        <w:t> </w:t>
      </w:r>
      <w:r>
        <w:rPr/>
        <w:t>страны</w:t>
      </w:r>
      <w:r>
        <w:rPr>
          <w:spacing w:val="56"/>
          <w:w w:val="150"/>
        </w:rPr>
        <w:t> </w:t>
      </w:r>
      <w:r>
        <w:rPr/>
        <w:t>в</w:t>
      </w:r>
      <w:r>
        <w:rPr>
          <w:spacing w:val="56"/>
          <w:w w:val="150"/>
        </w:rPr>
        <w:t> </w:t>
      </w:r>
      <w:r>
        <w:rPr/>
        <w:t>мировом</w:t>
      </w:r>
      <w:r>
        <w:rPr>
          <w:spacing w:val="55"/>
          <w:w w:val="150"/>
        </w:rPr>
        <w:t> </w:t>
      </w:r>
      <w:r>
        <w:rPr/>
        <w:t>хозяйстве.</w:t>
      </w:r>
      <w:r>
        <w:rPr>
          <w:spacing w:val="56"/>
          <w:w w:val="150"/>
        </w:rPr>
        <w:t> </w:t>
      </w:r>
      <w:r>
        <w:rPr/>
        <w:t>Сходство</w:t>
      </w:r>
      <w:r>
        <w:rPr>
          <w:spacing w:val="56"/>
          <w:w w:val="150"/>
        </w:rPr>
        <w:t> </w:t>
      </w:r>
      <w:r>
        <w:rPr/>
        <w:t>отраслевой</w:t>
      </w:r>
      <w:r>
        <w:rPr>
          <w:spacing w:val="57"/>
          <w:w w:val="150"/>
        </w:rPr>
        <w:t> </w:t>
      </w:r>
      <w:r>
        <w:rPr>
          <w:spacing w:val="-2"/>
        </w:rPr>
        <w:t>структуры</w:t>
      </w:r>
    </w:p>
    <w:p>
      <w:pPr>
        <w:spacing w:after="0"/>
        <w:sectPr>
          <w:pgSz w:w="11920" w:h="16850"/>
          <w:pgMar w:header="0" w:footer="1162" w:top="960" w:bottom="1480" w:left="1380" w:right="220"/>
        </w:sectPr>
      </w:pPr>
    </w:p>
    <w:p>
      <w:pPr>
        <w:pStyle w:val="BodyText"/>
        <w:spacing w:before="77"/>
        <w:ind w:right="118" w:firstLine="0"/>
      </w:pPr>
      <w:r>
        <w:rPr/>
        <w:t>хозяйства с другими развитыми странами при повышенном значении отраслей первичного сектора.</w:t>
      </w:r>
      <w:r>
        <w:rPr>
          <w:spacing w:val="-4"/>
        </w:rPr>
        <w:t> </w:t>
      </w:r>
      <w:r>
        <w:rPr/>
        <w:t>Специализация</w:t>
      </w:r>
      <w:r>
        <w:rPr>
          <w:spacing w:val="-4"/>
        </w:rPr>
        <w:t> </w:t>
      </w:r>
      <w:r>
        <w:rPr/>
        <w:t>Австралии</w:t>
      </w:r>
      <w:r>
        <w:rPr>
          <w:spacing w:val="-4"/>
        </w:rPr>
        <w:t> </w:t>
      </w:r>
      <w:r>
        <w:rPr/>
        <w:t>на</w:t>
      </w:r>
      <w:r>
        <w:rPr>
          <w:spacing w:val="-5"/>
        </w:rPr>
        <w:t> </w:t>
      </w:r>
      <w:r>
        <w:rPr/>
        <w:t>добывающей</w:t>
      </w:r>
      <w:r>
        <w:rPr>
          <w:spacing w:val="-4"/>
        </w:rPr>
        <w:t> </w:t>
      </w:r>
      <w:r>
        <w:rPr/>
        <w:t>промышленности</w:t>
      </w:r>
      <w:r>
        <w:rPr>
          <w:spacing w:val="-4"/>
        </w:rPr>
        <w:t> </w:t>
      </w:r>
      <w:r>
        <w:rPr/>
        <w:t>и</w:t>
      </w:r>
      <w:r>
        <w:rPr>
          <w:spacing w:val="-4"/>
        </w:rPr>
        <w:t> </w:t>
      </w:r>
      <w:r>
        <w:rPr/>
        <w:t>первичной</w:t>
      </w:r>
      <w:r>
        <w:rPr>
          <w:spacing w:val="-4"/>
        </w:rPr>
        <w:t> </w:t>
      </w:r>
      <w:r>
        <w:rPr/>
        <w:t>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pPr>
        <w:pStyle w:val="BodyText"/>
        <w:spacing w:before="6"/>
        <w:ind w:right="116"/>
      </w:pPr>
      <w:r>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pPr>
        <w:pStyle w:val="BodyText"/>
        <w:spacing w:before="4"/>
        <w:ind w:left="1030" w:firstLine="0"/>
      </w:pPr>
      <w:r>
        <w:rPr/>
        <w:t>Практические</w:t>
      </w:r>
      <w:r>
        <w:rPr>
          <w:spacing w:val="-6"/>
        </w:rPr>
        <w:t> </w:t>
      </w:r>
      <w:r>
        <w:rPr>
          <w:spacing w:val="-2"/>
        </w:rPr>
        <w:t>работы.</w:t>
      </w:r>
    </w:p>
    <w:p>
      <w:pPr>
        <w:pStyle w:val="ListParagraph"/>
        <w:numPr>
          <w:ilvl w:val="0"/>
          <w:numId w:val="111"/>
        </w:numPr>
        <w:tabs>
          <w:tab w:pos="1349" w:val="left" w:leader="none"/>
        </w:tabs>
        <w:spacing w:line="240" w:lineRule="auto" w:before="5" w:after="0"/>
        <w:ind w:left="1349" w:right="0" w:hanging="319"/>
        <w:jc w:val="both"/>
        <w:rPr>
          <w:sz w:val="24"/>
        </w:rPr>
      </w:pPr>
      <w:r>
        <w:rPr>
          <w:sz w:val="24"/>
        </w:rPr>
        <w:t>Анализ</w:t>
      </w:r>
      <w:r>
        <w:rPr>
          <w:spacing w:val="-3"/>
          <w:sz w:val="24"/>
        </w:rPr>
        <w:t> </w:t>
      </w:r>
      <w:r>
        <w:rPr>
          <w:sz w:val="24"/>
        </w:rPr>
        <w:t>товарной</w:t>
      </w:r>
      <w:r>
        <w:rPr>
          <w:spacing w:val="-4"/>
          <w:sz w:val="24"/>
        </w:rPr>
        <w:t> </w:t>
      </w:r>
      <w:r>
        <w:rPr>
          <w:sz w:val="24"/>
        </w:rPr>
        <w:t>и</w:t>
      </w:r>
      <w:r>
        <w:rPr>
          <w:spacing w:val="-3"/>
          <w:sz w:val="24"/>
        </w:rPr>
        <w:t> </w:t>
      </w:r>
      <w:r>
        <w:rPr>
          <w:sz w:val="24"/>
        </w:rPr>
        <w:t>географической</w:t>
      </w:r>
      <w:r>
        <w:rPr>
          <w:spacing w:val="-2"/>
          <w:sz w:val="24"/>
        </w:rPr>
        <w:t> </w:t>
      </w:r>
      <w:r>
        <w:rPr>
          <w:sz w:val="24"/>
        </w:rPr>
        <w:t>структуры</w:t>
      </w:r>
      <w:r>
        <w:rPr>
          <w:spacing w:val="-3"/>
          <w:sz w:val="24"/>
        </w:rPr>
        <w:t> </w:t>
      </w:r>
      <w:r>
        <w:rPr>
          <w:sz w:val="24"/>
        </w:rPr>
        <w:t>экспорта</w:t>
      </w:r>
      <w:r>
        <w:rPr>
          <w:spacing w:val="-2"/>
          <w:sz w:val="24"/>
        </w:rPr>
        <w:t> Австралии.</w:t>
      </w:r>
    </w:p>
    <w:p>
      <w:pPr>
        <w:pStyle w:val="ListParagraph"/>
        <w:numPr>
          <w:ilvl w:val="0"/>
          <w:numId w:val="111"/>
        </w:numPr>
        <w:tabs>
          <w:tab w:pos="1349" w:val="left" w:leader="none"/>
        </w:tabs>
        <w:spacing w:line="240" w:lineRule="auto" w:before="5" w:after="0"/>
        <w:ind w:left="1349" w:right="0" w:hanging="319"/>
        <w:jc w:val="both"/>
        <w:rPr>
          <w:sz w:val="24"/>
        </w:rPr>
      </w:pPr>
      <w:r>
        <w:rPr>
          <w:sz w:val="24"/>
        </w:rPr>
        <w:t>Расчёт</w:t>
      </w:r>
      <w:r>
        <w:rPr>
          <w:spacing w:val="-6"/>
          <w:sz w:val="24"/>
        </w:rPr>
        <w:t> </w:t>
      </w:r>
      <w:r>
        <w:rPr>
          <w:sz w:val="24"/>
        </w:rPr>
        <w:t>доли</w:t>
      </w:r>
      <w:r>
        <w:rPr>
          <w:spacing w:val="-2"/>
          <w:sz w:val="24"/>
        </w:rPr>
        <w:t> </w:t>
      </w:r>
      <w:r>
        <w:rPr>
          <w:sz w:val="24"/>
        </w:rPr>
        <w:t>Австралии</w:t>
      </w:r>
      <w:r>
        <w:rPr>
          <w:spacing w:val="-3"/>
          <w:sz w:val="24"/>
        </w:rPr>
        <w:t> </w:t>
      </w:r>
      <w:r>
        <w:rPr>
          <w:sz w:val="24"/>
        </w:rPr>
        <w:t>в</w:t>
      </w:r>
      <w:r>
        <w:rPr>
          <w:spacing w:val="-4"/>
          <w:sz w:val="24"/>
        </w:rPr>
        <w:t> </w:t>
      </w:r>
      <w:r>
        <w:rPr>
          <w:sz w:val="24"/>
        </w:rPr>
        <w:t>мировой</w:t>
      </w:r>
      <w:r>
        <w:rPr>
          <w:spacing w:val="-3"/>
          <w:sz w:val="24"/>
        </w:rPr>
        <w:t> </w:t>
      </w:r>
      <w:r>
        <w:rPr>
          <w:sz w:val="24"/>
        </w:rPr>
        <w:t>добыче</w:t>
      </w:r>
      <w:r>
        <w:rPr>
          <w:spacing w:val="-4"/>
          <w:sz w:val="24"/>
        </w:rPr>
        <w:t> </w:t>
      </w:r>
      <w:r>
        <w:rPr>
          <w:sz w:val="24"/>
        </w:rPr>
        <w:t>ряда</w:t>
      </w:r>
      <w:r>
        <w:rPr>
          <w:spacing w:val="-4"/>
          <w:sz w:val="24"/>
        </w:rPr>
        <w:t> </w:t>
      </w:r>
      <w:r>
        <w:rPr>
          <w:sz w:val="24"/>
        </w:rPr>
        <w:t>видов</w:t>
      </w:r>
      <w:r>
        <w:rPr>
          <w:spacing w:val="-4"/>
          <w:sz w:val="24"/>
        </w:rPr>
        <w:t> </w:t>
      </w:r>
      <w:r>
        <w:rPr>
          <w:sz w:val="24"/>
        </w:rPr>
        <w:t>минерального</w:t>
      </w:r>
      <w:r>
        <w:rPr>
          <w:spacing w:val="-3"/>
          <w:sz w:val="24"/>
        </w:rPr>
        <w:t> </w:t>
      </w:r>
      <w:r>
        <w:rPr>
          <w:spacing w:val="-2"/>
          <w:sz w:val="24"/>
        </w:rPr>
        <w:t>сырья.</w:t>
      </w:r>
    </w:p>
    <w:p>
      <w:pPr>
        <w:pStyle w:val="ListParagraph"/>
        <w:numPr>
          <w:ilvl w:val="3"/>
          <w:numId w:val="64"/>
        </w:numPr>
        <w:tabs>
          <w:tab w:pos="2050" w:val="left" w:leader="none"/>
        </w:tabs>
        <w:spacing w:line="240" w:lineRule="auto" w:before="7" w:after="0"/>
        <w:ind w:left="2050" w:right="0" w:hanging="1020"/>
        <w:jc w:val="both"/>
        <w:rPr>
          <w:sz w:val="24"/>
        </w:rPr>
      </w:pPr>
      <w:r>
        <w:rPr>
          <w:sz w:val="24"/>
        </w:rPr>
        <w:t>Тема</w:t>
      </w:r>
      <w:r>
        <w:rPr>
          <w:spacing w:val="-3"/>
          <w:sz w:val="24"/>
        </w:rPr>
        <w:t> </w:t>
      </w:r>
      <w:r>
        <w:rPr>
          <w:sz w:val="24"/>
        </w:rPr>
        <w:t>2.</w:t>
      </w:r>
      <w:r>
        <w:rPr>
          <w:spacing w:val="-1"/>
          <w:sz w:val="24"/>
        </w:rPr>
        <w:t> </w:t>
      </w:r>
      <w:r>
        <w:rPr>
          <w:sz w:val="24"/>
        </w:rPr>
        <w:t>Новая</w:t>
      </w:r>
      <w:r>
        <w:rPr>
          <w:spacing w:val="1"/>
          <w:sz w:val="24"/>
        </w:rPr>
        <w:t> </w:t>
      </w:r>
      <w:r>
        <w:rPr>
          <w:sz w:val="24"/>
        </w:rPr>
        <w:t>Зеландия</w:t>
      </w:r>
      <w:r>
        <w:rPr>
          <w:spacing w:val="-1"/>
          <w:sz w:val="24"/>
        </w:rPr>
        <w:t> </w:t>
      </w:r>
      <w:r>
        <w:rPr>
          <w:sz w:val="24"/>
        </w:rPr>
        <w:t>и</w:t>
      </w:r>
      <w:r>
        <w:rPr>
          <w:spacing w:val="-1"/>
          <w:sz w:val="24"/>
        </w:rPr>
        <w:t> </w:t>
      </w:r>
      <w:r>
        <w:rPr>
          <w:spacing w:val="-2"/>
          <w:sz w:val="24"/>
        </w:rPr>
        <w:t>Океания.</w:t>
      </w:r>
    </w:p>
    <w:p>
      <w:pPr>
        <w:pStyle w:val="BodyText"/>
        <w:spacing w:before="5"/>
        <w:ind w:right="115"/>
      </w:pPr>
      <w:r>
        <w:rPr/>
        <w:t>Проблема</w:t>
      </w:r>
      <w:r>
        <w:rPr>
          <w:spacing w:val="-15"/>
        </w:rPr>
        <w:t> </w:t>
      </w:r>
      <w:r>
        <w:rPr/>
        <w:t>сохранения</w:t>
      </w:r>
      <w:r>
        <w:rPr>
          <w:spacing w:val="-15"/>
        </w:rPr>
        <w:t> </w:t>
      </w:r>
      <w:r>
        <w:rPr/>
        <w:t>окружающей</w:t>
      </w:r>
      <w:r>
        <w:rPr>
          <w:spacing w:val="-15"/>
        </w:rPr>
        <w:t> </w:t>
      </w:r>
      <w:r>
        <w:rPr/>
        <w:t>среды</w:t>
      </w:r>
      <w:r>
        <w:rPr>
          <w:spacing w:val="-15"/>
        </w:rPr>
        <w:t> </w:t>
      </w:r>
      <w:r>
        <w:rPr/>
        <w:t>в</w:t>
      </w:r>
      <w:r>
        <w:rPr>
          <w:spacing w:val="-15"/>
        </w:rPr>
        <w:t> </w:t>
      </w:r>
      <w:r>
        <w:rPr/>
        <w:t>странах</w:t>
      </w:r>
      <w:r>
        <w:rPr>
          <w:spacing w:val="-15"/>
        </w:rPr>
        <w:t> </w:t>
      </w:r>
      <w:r>
        <w:rPr/>
        <w:t>региона</w:t>
      </w:r>
      <w:r>
        <w:rPr>
          <w:spacing w:val="-15"/>
        </w:rPr>
        <w:t> </w:t>
      </w:r>
      <w:r>
        <w:rPr/>
        <w:t>перед</w:t>
      </w:r>
      <w:r>
        <w:rPr>
          <w:spacing w:val="-15"/>
        </w:rPr>
        <w:t> </w:t>
      </w:r>
      <w:r>
        <w:rPr/>
        <w:t>лицом</w:t>
      </w:r>
      <w:r>
        <w:rPr>
          <w:spacing w:val="-15"/>
        </w:rPr>
        <w:t> </w:t>
      </w:r>
      <w:r>
        <w:rPr/>
        <w:t>усиливающейся интеграции</w:t>
      </w:r>
      <w:r>
        <w:rPr>
          <w:spacing w:val="-2"/>
        </w:rPr>
        <w:t> </w:t>
      </w:r>
      <w:r>
        <w:rPr/>
        <w:t>в</w:t>
      </w:r>
      <w:r>
        <w:rPr>
          <w:spacing w:val="-3"/>
        </w:rPr>
        <w:t> </w:t>
      </w:r>
      <w:r>
        <w:rPr/>
        <w:t>мировую</w:t>
      </w:r>
      <w:r>
        <w:rPr>
          <w:spacing w:val="-3"/>
        </w:rPr>
        <w:t> </w:t>
      </w:r>
      <w:r>
        <w:rPr/>
        <w:t>экономическую</w:t>
      </w:r>
      <w:r>
        <w:rPr>
          <w:spacing w:val="-2"/>
        </w:rPr>
        <w:t> </w:t>
      </w:r>
      <w:r>
        <w:rPr/>
        <w:t>систему.</w:t>
      </w:r>
      <w:r>
        <w:rPr>
          <w:spacing w:val="-2"/>
        </w:rPr>
        <w:t> </w:t>
      </w:r>
      <w:r>
        <w:rPr/>
        <w:t>Деление</w:t>
      </w:r>
      <w:r>
        <w:rPr>
          <w:spacing w:val="-3"/>
        </w:rPr>
        <w:t> </w:t>
      </w:r>
      <w:r>
        <w:rPr/>
        <w:t>Океании</w:t>
      </w:r>
      <w:r>
        <w:rPr>
          <w:spacing w:val="-2"/>
        </w:rPr>
        <w:t> </w:t>
      </w:r>
      <w:r>
        <w:rPr/>
        <w:t>на</w:t>
      </w:r>
      <w:r>
        <w:rPr>
          <w:spacing w:val="-3"/>
        </w:rPr>
        <w:t> </w:t>
      </w:r>
      <w:r>
        <w:rPr/>
        <w:t>Меланезию,</w:t>
      </w:r>
      <w:r>
        <w:rPr>
          <w:spacing w:val="-2"/>
        </w:rPr>
        <w:t> </w:t>
      </w:r>
      <w:r>
        <w:rPr/>
        <w:t>Полинезию</w:t>
      </w:r>
      <w:r>
        <w:rPr>
          <w:spacing w:val="-2"/>
        </w:rPr>
        <w:t> </w:t>
      </w:r>
      <w:r>
        <w:rPr/>
        <w:t>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pPr>
        <w:pStyle w:val="BodyText"/>
        <w:spacing w:before="10"/>
        <w:ind w:left="0" w:firstLine="0"/>
        <w:jc w:val="left"/>
      </w:pPr>
    </w:p>
    <w:p>
      <w:pPr>
        <w:pStyle w:val="BodyText"/>
        <w:ind w:left="1030" w:firstLine="0"/>
      </w:pPr>
      <w:r>
        <w:rPr/>
        <w:t>Практическая</w:t>
      </w:r>
      <w:r>
        <w:rPr>
          <w:spacing w:val="-6"/>
        </w:rPr>
        <w:t> </w:t>
      </w:r>
      <w:r>
        <w:rPr>
          <w:spacing w:val="-2"/>
        </w:rPr>
        <w:t>работа.</w:t>
      </w:r>
    </w:p>
    <w:p>
      <w:pPr>
        <w:pStyle w:val="BodyText"/>
        <w:spacing w:before="5"/>
        <w:ind w:right="123"/>
      </w:pPr>
      <w:r>
        <w:rPr/>
        <w:t>1). Сравнение экспортного потенциала и места в мировом хозяйстве Австралии и Новой Зеландии</w:t>
      </w:r>
      <w:r>
        <w:rPr>
          <w:spacing w:val="-3"/>
        </w:rPr>
        <w:t> </w:t>
      </w:r>
      <w:r>
        <w:rPr/>
        <w:t>на</w:t>
      </w:r>
      <w:r>
        <w:rPr>
          <w:spacing w:val="-4"/>
        </w:rPr>
        <w:t> </w:t>
      </w:r>
      <w:r>
        <w:rPr/>
        <w:t>основе</w:t>
      </w:r>
      <w:r>
        <w:rPr>
          <w:spacing w:val="-5"/>
        </w:rPr>
        <w:t> </w:t>
      </w:r>
      <w:r>
        <w:rPr/>
        <w:t>анализа</w:t>
      </w:r>
      <w:r>
        <w:rPr>
          <w:spacing w:val="-4"/>
        </w:rPr>
        <w:t> </w:t>
      </w:r>
      <w:r>
        <w:rPr/>
        <w:t>и</w:t>
      </w:r>
      <w:r>
        <w:rPr>
          <w:spacing w:val="-3"/>
        </w:rPr>
        <w:t> </w:t>
      </w:r>
      <w:r>
        <w:rPr/>
        <w:t>интерпретации</w:t>
      </w:r>
      <w:r>
        <w:rPr>
          <w:spacing w:val="-3"/>
        </w:rPr>
        <w:t> </w:t>
      </w:r>
      <w:r>
        <w:rPr/>
        <w:t>данных</w:t>
      </w:r>
      <w:r>
        <w:rPr>
          <w:spacing w:val="-3"/>
        </w:rPr>
        <w:t> </w:t>
      </w:r>
      <w:r>
        <w:rPr/>
        <w:t>из</w:t>
      </w:r>
      <w:r>
        <w:rPr>
          <w:spacing w:val="-3"/>
        </w:rPr>
        <w:t> </w:t>
      </w:r>
      <w:r>
        <w:rPr/>
        <w:t>различных</w:t>
      </w:r>
      <w:r>
        <w:rPr>
          <w:spacing w:val="-3"/>
        </w:rPr>
        <w:t> </w:t>
      </w:r>
      <w:r>
        <w:rPr/>
        <w:t>источников</w:t>
      </w:r>
      <w:r>
        <w:rPr>
          <w:spacing w:val="-4"/>
        </w:rPr>
        <w:t> </w:t>
      </w:r>
      <w:r>
        <w:rPr/>
        <w:t>географической </w:t>
      </w:r>
      <w:r>
        <w:rPr>
          <w:spacing w:val="-2"/>
        </w:rPr>
        <w:t>информации.</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2"/>
          <w:sz w:val="24"/>
        </w:rPr>
        <w:t> </w:t>
      </w:r>
      <w:r>
        <w:rPr>
          <w:sz w:val="24"/>
        </w:rPr>
        <w:t>11.</w:t>
      </w:r>
      <w:r>
        <w:rPr>
          <w:spacing w:val="-2"/>
          <w:sz w:val="24"/>
        </w:rPr>
        <w:t> </w:t>
      </w:r>
      <w:r>
        <w:rPr>
          <w:sz w:val="24"/>
        </w:rPr>
        <w:t>Зарубежная</w:t>
      </w:r>
      <w:r>
        <w:rPr>
          <w:spacing w:val="-2"/>
          <w:sz w:val="24"/>
        </w:rPr>
        <w:t> Азия.</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4"/>
          <w:sz w:val="24"/>
        </w:rPr>
        <w:t> </w:t>
      </w:r>
      <w:r>
        <w:rPr>
          <w:sz w:val="24"/>
        </w:rPr>
        <w:t>1.</w:t>
      </w:r>
      <w:r>
        <w:rPr>
          <w:spacing w:val="-2"/>
          <w:sz w:val="24"/>
        </w:rPr>
        <w:t> </w:t>
      </w:r>
      <w:r>
        <w:rPr>
          <w:sz w:val="24"/>
        </w:rPr>
        <w:t>Географическое</w:t>
      </w:r>
      <w:r>
        <w:rPr>
          <w:spacing w:val="-4"/>
          <w:sz w:val="24"/>
        </w:rPr>
        <w:t> </w:t>
      </w:r>
      <w:r>
        <w:rPr>
          <w:sz w:val="24"/>
        </w:rPr>
        <w:t>положение</w:t>
      </w:r>
      <w:r>
        <w:rPr>
          <w:spacing w:val="-3"/>
          <w:sz w:val="24"/>
        </w:rPr>
        <w:t> </w:t>
      </w:r>
      <w:r>
        <w:rPr>
          <w:sz w:val="24"/>
        </w:rPr>
        <w:t>и</w:t>
      </w:r>
      <w:r>
        <w:rPr>
          <w:spacing w:val="-2"/>
          <w:sz w:val="24"/>
        </w:rPr>
        <w:t> </w:t>
      </w:r>
      <w:r>
        <w:rPr>
          <w:sz w:val="24"/>
        </w:rPr>
        <w:t>политическая</w:t>
      </w:r>
      <w:r>
        <w:rPr>
          <w:spacing w:val="-3"/>
          <w:sz w:val="24"/>
        </w:rPr>
        <w:t> </w:t>
      </w:r>
      <w:r>
        <w:rPr>
          <w:sz w:val="24"/>
        </w:rPr>
        <w:t>карта</w:t>
      </w:r>
      <w:r>
        <w:rPr>
          <w:spacing w:val="-2"/>
          <w:sz w:val="24"/>
        </w:rPr>
        <w:t> </w:t>
      </w:r>
      <w:r>
        <w:rPr>
          <w:sz w:val="24"/>
        </w:rPr>
        <w:t>зарубежной</w:t>
      </w:r>
      <w:r>
        <w:rPr>
          <w:spacing w:val="-2"/>
          <w:sz w:val="24"/>
        </w:rPr>
        <w:t> Азии.</w:t>
      </w:r>
    </w:p>
    <w:p>
      <w:pPr>
        <w:pStyle w:val="BodyText"/>
        <w:spacing w:before="5"/>
        <w:ind w:right="115"/>
      </w:pPr>
      <w:r>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w:t>
      </w:r>
      <w:r>
        <w:rPr>
          <w:spacing w:val="-2"/>
        </w:rPr>
        <w:t> </w:t>
      </w:r>
      <w:r>
        <w:rPr/>
        <w:t>после</w:t>
      </w:r>
      <w:r>
        <w:rPr>
          <w:spacing w:val="-1"/>
        </w:rPr>
        <w:t> </w:t>
      </w:r>
      <w:r>
        <w:rPr/>
        <w:t>Второй</w:t>
      </w:r>
      <w:r>
        <w:rPr>
          <w:spacing w:val="-2"/>
        </w:rPr>
        <w:t> </w:t>
      </w:r>
      <w:r>
        <w:rPr/>
        <w:t>мировой</w:t>
      </w:r>
      <w:r>
        <w:rPr>
          <w:spacing w:val="-1"/>
        </w:rPr>
        <w:t> </w:t>
      </w:r>
      <w:r>
        <w:rPr/>
        <w:t>войны.</w:t>
      </w:r>
      <w:r>
        <w:rPr>
          <w:spacing w:val="-2"/>
        </w:rPr>
        <w:t> </w:t>
      </w:r>
      <w:r>
        <w:rPr/>
        <w:t>Крушение</w:t>
      </w:r>
      <w:r>
        <w:rPr>
          <w:spacing w:val="-2"/>
        </w:rPr>
        <w:t> </w:t>
      </w:r>
      <w:r>
        <w:rPr/>
        <w:t>колониальной системы.</w:t>
      </w:r>
      <w:r>
        <w:rPr>
          <w:spacing w:val="-2"/>
        </w:rPr>
        <w:t> </w:t>
      </w:r>
      <w:r>
        <w:rPr/>
        <w:t>Новейшие</w:t>
      </w:r>
      <w:r>
        <w:rPr>
          <w:spacing w:val="-2"/>
        </w:rPr>
        <w:t> </w:t>
      </w:r>
      <w:r>
        <w:rPr/>
        <w:t>изменения на политической карте региона. Модели политического и социально-экономического развития независимых</w:t>
      </w:r>
      <w:r>
        <w:rPr>
          <w:spacing w:val="-14"/>
        </w:rPr>
        <w:t> </w:t>
      </w:r>
      <w:r>
        <w:rPr/>
        <w:t>государств</w:t>
      </w:r>
      <w:r>
        <w:rPr>
          <w:spacing w:val="-13"/>
        </w:rPr>
        <w:t> </w:t>
      </w:r>
      <w:r>
        <w:rPr/>
        <w:t>зарубежной</w:t>
      </w:r>
      <w:r>
        <w:rPr>
          <w:spacing w:val="-12"/>
        </w:rPr>
        <w:t> </w:t>
      </w:r>
      <w:r>
        <w:rPr/>
        <w:t>Азии.</w:t>
      </w:r>
      <w:r>
        <w:rPr>
          <w:spacing w:val="-15"/>
        </w:rPr>
        <w:t> </w:t>
      </w:r>
      <w:r>
        <w:rPr/>
        <w:t>Группировка</w:t>
      </w:r>
      <w:r>
        <w:rPr>
          <w:spacing w:val="-14"/>
        </w:rPr>
        <w:t> </w:t>
      </w:r>
      <w:r>
        <w:rPr/>
        <w:t>государств</w:t>
      </w:r>
      <w:r>
        <w:rPr>
          <w:spacing w:val="-13"/>
        </w:rPr>
        <w:t> </w:t>
      </w:r>
      <w:r>
        <w:rPr/>
        <w:t>Азии</w:t>
      </w:r>
      <w:r>
        <w:rPr>
          <w:spacing w:val="-15"/>
        </w:rPr>
        <w:t> </w:t>
      </w:r>
      <w:r>
        <w:rPr/>
        <w:t>по</w:t>
      </w:r>
      <w:r>
        <w:rPr>
          <w:spacing w:val="-13"/>
        </w:rPr>
        <w:t> </w:t>
      </w:r>
      <w:r>
        <w:rPr/>
        <w:t>формам</w:t>
      </w:r>
      <w:r>
        <w:rPr>
          <w:spacing w:val="-14"/>
        </w:rPr>
        <w:t> </w:t>
      </w:r>
      <w:r>
        <w:rPr/>
        <w:t>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pPr>
        <w:pStyle w:val="BodyText"/>
        <w:spacing w:before="6"/>
        <w:ind w:left="1030" w:firstLine="0"/>
      </w:pPr>
      <w:r>
        <w:rPr/>
        <w:t>Практические</w:t>
      </w:r>
      <w:r>
        <w:rPr>
          <w:spacing w:val="-6"/>
        </w:rPr>
        <w:t> </w:t>
      </w:r>
      <w:r>
        <w:rPr>
          <w:spacing w:val="-2"/>
        </w:rPr>
        <w:t>работы.</w:t>
      </w:r>
    </w:p>
    <w:p>
      <w:pPr>
        <w:pStyle w:val="ListParagraph"/>
        <w:numPr>
          <w:ilvl w:val="0"/>
          <w:numId w:val="112"/>
        </w:numPr>
        <w:tabs>
          <w:tab w:pos="1349" w:val="left" w:leader="none"/>
        </w:tabs>
        <w:spacing w:line="240" w:lineRule="auto" w:before="5" w:after="0"/>
        <w:ind w:left="1349" w:right="0" w:hanging="319"/>
        <w:jc w:val="both"/>
        <w:rPr>
          <w:sz w:val="24"/>
        </w:rPr>
      </w:pPr>
      <w:r>
        <w:rPr>
          <w:sz w:val="24"/>
        </w:rPr>
        <w:t>Построение</w:t>
      </w:r>
      <w:r>
        <w:rPr>
          <w:spacing w:val="-7"/>
          <w:sz w:val="24"/>
        </w:rPr>
        <w:t> </w:t>
      </w:r>
      <w:r>
        <w:rPr>
          <w:sz w:val="24"/>
        </w:rPr>
        <w:t>графа,</w:t>
      </w:r>
      <w:r>
        <w:rPr>
          <w:spacing w:val="-3"/>
          <w:sz w:val="24"/>
        </w:rPr>
        <w:t> </w:t>
      </w:r>
      <w:r>
        <w:rPr>
          <w:sz w:val="24"/>
        </w:rPr>
        <w:t>отражающего</w:t>
      </w:r>
      <w:r>
        <w:rPr>
          <w:spacing w:val="-3"/>
          <w:sz w:val="24"/>
        </w:rPr>
        <w:t> </w:t>
      </w:r>
      <w:r>
        <w:rPr>
          <w:sz w:val="24"/>
        </w:rPr>
        <w:t>соседство</w:t>
      </w:r>
      <w:r>
        <w:rPr>
          <w:spacing w:val="-2"/>
          <w:sz w:val="24"/>
        </w:rPr>
        <w:t> </w:t>
      </w:r>
      <w:r>
        <w:rPr>
          <w:sz w:val="24"/>
        </w:rPr>
        <w:t>стран</w:t>
      </w:r>
      <w:r>
        <w:rPr>
          <w:spacing w:val="-3"/>
          <w:sz w:val="24"/>
        </w:rPr>
        <w:t> </w:t>
      </w:r>
      <w:r>
        <w:rPr>
          <w:sz w:val="24"/>
        </w:rPr>
        <w:t>зарубежной</w:t>
      </w:r>
      <w:r>
        <w:rPr>
          <w:spacing w:val="-3"/>
          <w:sz w:val="24"/>
        </w:rPr>
        <w:t> </w:t>
      </w:r>
      <w:r>
        <w:rPr>
          <w:spacing w:val="-2"/>
          <w:sz w:val="24"/>
        </w:rPr>
        <w:t>Азии.</w:t>
      </w:r>
    </w:p>
    <w:p>
      <w:pPr>
        <w:pStyle w:val="ListParagraph"/>
        <w:numPr>
          <w:ilvl w:val="0"/>
          <w:numId w:val="112"/>
        </w:numPr>
        <w:tabs>
          <w:tab w:pos="1349" w:val="left" w:leader="none"/>
        </w:tabs>
        <w:spacing w:line="240" w:lineRule="auto" w:before="5" w:after="0"/>
        <w:ind w:left="1349" w:right="0" w:hanging="319"/>
        <w:jc w:val="both"/>
        <w:rPr>
          <w:sz w:val="24"/>
        </w:rPr>
      </w:pPr>
      <w:r>
        <w:rPr>
          <w:sz w:val="24"/>
        </w:rPr>
        <w:t>Нанесение</w:t>
      </w:r>
      <w:r>
        <w:rPr>
          <w:spacing w:val="-7"/>
          <w:sz w:val="24"/>
        </w:rPr>
        <w:t> </w:t>
      </w:r>
      <w:r>
        <w:rPr>
          <w:sz w:val="24"/>
        </w:rPr>
        <w:t>на</w:t>
      </w:r>
      <w:r>
        <w:rPr>
          <w:spacing w:val="-4"/>
          <w:sz w:val="24"/>
        </w:rPr>
        <w:t> </w:t>
      </w:r>
      <w:r>
        <w:rPr>
          <w:sz w:val="24"/>
        </w:rPr>
        <w:t>карту</w:t>
      </w:r>
      <w:r>
        <w:rPr>
          <w:spacing w:val="-4"/>
          <w:sz w:val="24"/>
        </w:rPr>
        <w:t> </w:t>
      </w:r>
      <w:r>
        <w:rPr>
          <w:sz w:val="24"/>
        </w:rPr>
        <w:t>зарубежной</w:t>
      </w:r>
      <w:r>
        <w:rPr>
          <w:spacing w:val="-3"/>
          <w:sz w:val="24"/>
        </w:rPr>
        <w:t> </w:t>
      </w:r>
      <w:r>
        <w:rPr>
          <w:sz w:val="24"/>
        </w:rPr>
        <w:t>Азии</w:t>
      </w:r>
      <w:r>
        <w:rPr>
          <w:spacing w:val="-4"/>
          <w:sz w:val="24"/>
        </w:rPr>
        <w:t> </w:t>
      </w:r>
      <w:r>
        <w:rPr>
          <w:sz w:val="24"/>
        </w:rPr>
        <w:t>зон</w:t>
      </w:r>
      <w:r>
        <w:rPr>
          <w:spacing w:val="1"/>
          <w:sz w:val="24"/>
        </w:rPr>
        <w:t> </w:t>
      </w:r>
      <w:r>
        <w:rPr>
          <w:sz w:val="24"/>
        </w:rPr>
        <w:t>важнейших</w:t>
      </w:r>
      <w:r>
        <w:rPr>
          <w:spacing w:val="-3"/>
          <w:sz w:val="24"/>
        </w:rPr>
        <w:t> </w:t>
      </w:r>
      <w:r>
        <w:rPr>
          <w:sz w:val="24"/>
        </w:rPr>
        <w:t>территориальных</w:t>
      </w:r>
      <w:r>
        <w:rPr>
          <w:spacing w:val="-3"/>
          <w:sz w:val="24"/>
        </w:rPr>
        <w:t> </w:t>
      </w:r>
      <w:r>
        <w:rPr>
          <w:spacing w:val="-2"/>
          <w:sz w:val="24"/>
        </w:rPr>
        <w:t>конфликтов.</w:t>
      </w:r>
    </w:p>
    <w:p>
      <w:pPr>
        <w:pStyle w:val="ListParagraph"/>
        <w:numPr>
          <w:ilvl w:val="3"/>
          <w:numId w:val="64"/>
        </w:numPr>
        <w:tabs>
          <w:tab w:pos="2050" w:val="left" w:leader="none"/>
        </w:tabs>
        <w:spacing w:line="240" w:lineRule="auto" w:before="4" w:after="0"/>
        <w:ind w:left="2050" w:right="0" w:hanging="1020"/>
        <w:jc w:val="both"/>
        <w:rPr>
          <w:sz w:val="24"/>
        </w:rPr>
      </w:pPr>
      <w:r>
        <w:rPr>
          <w:sz w:val="24"/>
        </w:rPr>
        <w:t>Тема</w:t>
      </w:r>
      <w:r>
        <w:rPr>
          <w:spacing w:val="-6"/>
          <w:sz w:val="24"/>
        </w:rPr>
        <w:t> </w:t>
      </w:r>
      <w:r>
        <w:rPr>
          <w:sz w:val="24"/>
        </w:rPr>
        <w:t>2.</w:t>
      </w:r>
      <w:r>
        <w:rPr>
          <w:spacing w:val="-3"/>
          <w:sz w:val="24"/>
        </w:rPr>
        <w:t> </w:t>
      </w:r>
      <w:r>
        <w:rPr>
          <w:sz w:val="24"/>
        </w:rPr>
        <w:t>Природно-ресурсный</w:t>
      </w:r>
      <w:r>
        <w:rPr>
          <w:spacing w:val="-3"/>
          <w:sz w:val="24"/>
        </w:rPr>
        <w:t> </w:t>
      </w:r>
      <w:r>
        <w:rPr>
          <w:sz w:val="24"/>
        </w:rPr>
        <w:t>потенциал</w:t>
      </w:r>
      <w:r>
        <w:rPr>
          <w:spacing w:val="-3"/>
          <w:sz w:val="24"/>
        </w:rPr>
        <w:t> </w:t>
      </w:r>
      <w:r>
        <w:rPr>
          <w:sz w:val="24"/>
        </w:rPr>
        <w:t>зарубежной</w:t>
      </w:r>
      <w:r>
        <w:rPr>
          <w:spacing w:val="-3"/>
          <w:sz w:val="24"/>
        </w:rPr>
        <w:t> </w:t>
      </w:r>
      <w:r>
        <w:rPr>
          <w:spacing w:val="-2"/>
          <w:sz w:val="24"/>
        </w:rPr>
        <w:t>Азии.</w:t>
      </w:r>
    </w:p>
    <w:p>
      <w:pPr>
        <w:pStyle w:val="BodyText"/>
        <w:spacing w:before="5"/>
        <w:ind w:right="114"/>
      </w:pPr>
      <w:r>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w:t>
      </w:r>
      <w:r>
        <w:rPr>
          <w:spacing w:val="-1"/>
        </w:rPr>
        <w:t> </w:t>
      </w:r>
      <w:r>
        <w:rPr/>
        <w:t>и охрана природы. Обострение экологических проблем в странах региона, направления их рационального решения.</w:t>
      </w:r>
    </w:p>
    <w:p>
      <w:pPr>
        <w:pStyle w:val="BodyText"/>
        <w:spacing w:before="6"/>
        <w:ind w:left="1030" w:firstLine="0"/>
      </w:pPr>
      <w:r>
        <w:rPr/>
        <w:t>Практическая</w:t>
      </w:r>
      <w:r>
        <w:rPr>
          <w:spacing w:val="-6"/>
        </w:rPr>
        <w:t> </w:t>
      </w:r>
      <w:r>
        <w:rPr>
          <w:spacing w:val="-2"/>
        </w:rPr>
        <w:t>работа.</w:t>
      </w:r>
    </w:p>
    <w:p>
      <w:pPr>
        <w:pStyle w:val="BodyText"/>
        <w:spacing w:before="4"/>
        <w:ind w:left="1030" w:firstLine="0"/>
      </w:pPr>
      <w:r>
        <w:rPr/>
        <w:t>1).</w:t>
      </w:r>
      <w:r>
        <w:rPr>
          <w:spacing w:val="-5"/>
        </w:rPr>
        <w:t> </w:t>
      </w:r>
      <w:r>
        <w:rPr/>
        <w:t>Вычисление</w:t>
      </w:r>
      <w:r>
        <w:rPr>
          <w:spacing w:val="-3"/>
        </w:rPr>
        <w:t> </w:t>
      </w:r>
      <w:r>
        <w:rPr/>
        <w:t>доли</w:t>
      </w:r>
      <w:r>
        <w:rPr>
          <w:spacing w:val="-2"/>
        </w:rPr>
        <w:t> </w:t>
      </w:r>
      <w:r>
        <w:rPr/>
        <w:t>зарубежной</w:t>
      </w:r>
      <w:r>
        <w:rPr>
          <w:spacing w:val="-2"/>
        </w:rPr>
        <w:t> </w:t>
      </w:r>
      <w:r>
        <w:rPr/>
        <w:t>Азии</w:t>
      </w:r>
      <w:r>
        <w:rPr>
          <w:spacing w:val="-2"/>
        </w:rPr>
        <w:t> </w:t>
      </w:r>
      <w:r>
        <w:rPr/>
        <w:t>в</w:t>
      </w:r>
      <w:r>
        <w:rPr>
          <w:spacing w:val="-4"/>
        </w:rPr>
        <w:t> </w:t>
      </w:r>
      <w:r>
        <w:rPr/>
        <w:t>мировых</w:t>
      </w:r>
      <w:r>
        <w:rPr>
          <w:spacing w:val="-2"/>
        </w:rPr>
        <w:t> </w:t>
      </w:r>
      <w:r>
        <w:rPr/>
        <w:t>запасах</w:t>
      </w:r>
      <w:r>
        <w:rPr>
          <w:spacing w:val="-2"/>
        </w:rPr>
        <w:t> </w:t>
      </w:r>
      <w:r>
        <w:rPr/>
        <w:t>угля,</w:t>
      </w:r>
      <w:r>
        <w:rPr>
          <w:spacing w:val="-3"/>
        </w:rPr>
        <w:t> </w:t>
      </w:r>
      <w:r>
        <w:rPr/>
        <w:t>нефти</w:t>
      </w:r>
      <w:r>
        <w:rPr>
          <w:spacing w:val="-2"/>
        </w:rPr>
        <w:t> </w:t>
      </w:r>
      <w:r>
        <w:rPr/>
        <w:t>и</w:t>
      </w:r>
      <w:r>
        <w:rPr>
          <w:spacing w:val="-2"/>
        </w:rPr>
        <w:t> газа.</w:t>
      </w:r>
    </w:p>
    <w:p>
      <w:pPr>
        <w:spacing w:after="0"/>
        <w:sectPr>
          <w:pgSz w:w="11920" w:h="16850"/>
          <w:pgMar w:header="0" w:footer="1162" w:top="960" w:bottom="1480" w:left="1380" w:right="220"/>
        </w:sectPr>
      </w:pPr>
    </w:p>
    <w:p>
      <w:pPr>
        <w:pStyle w:val="ListParagraph"/>
        <w:numPr>
          <w:ilvl w:val="3"/>
          <w:numId w:val="64"/>
        </w:numPr>
        <w:tabs>
          <w:tab w:pos="2050" w:val="left" w:leader="none"/>
        </w:tabs>
        <w:spacing w:line="240" w:lineRule="auto" w:before="77" w:after="0"/>
        <w:ind w:left="2050" w:right="0" w:hanging="1020"/>
        <w:jc w:val="both"/>
        <w:rPr>
          <w:sz w:val="24"/>
        </w:rPr>
      </w:pPr>
      <w:r>
        <w:rPr>
          <w:sz w:val="24"/>
        </w:rPr>
        <w:t>Тема</w:t>
      </w:r>
      <w:r>
        <w:rPr>
          <w:spacing w:val="-3"/>
          <w:sz w:val="24"/>
        </w:rPr>
        <w:t> </w:t>
      </w:r>
      <w:r>
        <w:rPr>
          <w:sz w:val="24"/>
        </w:rPr>
        <w:t>3.</w:t>
      </w:r>
      <w:r>
        <w:rPr>
          <w:spacing w:val="-2"/>
          <w:sz w:val="24"/>
        </w:rPr>
        <w:t> </w:t>
      </w:r>
      <w:r>
        <w:rPr>
          <w:sz w:val="24"/>
        </w:rPr>
        <w:t>Население</w:t>
      </w:r>
      <w:r>
        <w:rPr>
          <w:spacing w:val="-3"/>
          <w:sz w:val="24"/>
        </w:rPr>
        <w:t> </w:t>
      </w:r>
      <w:r>
        <w:rPr>
          <w:sz w:val="24"/>
        </w:rPr>
        <w:t>зарубежной</w:t>
      </w:r>
      <w:r>
        <w:rPr>
          <w:spacing w:val="-2"/>
          <w:sz w:val="24"/>
        </w:rPr>
        <w:t> Азии.</w:t>
      </w:r>
    </w:p>
    <w:p>
      <w:pPr>
        <w:pStyle w:val="BodyText"/>
        <w:spacing w:before="5"/>
        <w:ind w:right="113"/>
      </w:pPr>
      <w:r>
        <w:rPr/>
        <w:t>Мировое</w:t>
      </w:r>
      <w:r>
        <w:rPr>
          <w:spacing w:val="-15"/>
        </w:rPr>
        <w:t> </w:t>
      </w:r>
      <w:r>
        <w:rPr/>
        <w:t>лидерство</w:t>
      </w:r>
      <w:r>
        <w:rPr>
          <w:spacing w:val="-15"/>
        </w:rPr>
        <w:t> </w:t>
      </w:r>
      <w:r>
        <w:rPr/>
        <w:t>региона</w:t>
      </w:r>
      <w:r>
        <w:rPr>
          <w:spacing w:val="-15"/>
        </w:rPr>
        <w:t> </w:t>
      </w:r>
      <w:r>
        <w:rPr/>
        <w:t>по</w:t>
      </w:r>
      <w:r>
        <w:rPr>
          <w:spacing w:val="-15"/>
        </w:rPr>
        <w:t> </w:t>
      </w:r>
      <w:r>
        <w:rPr/>
        <w:t>численности</w:t>
      </w:r>
      <w:r>
        <w:rPr>
          <w:spacing w:val="-15"/>
        </w:rPr>
        <w:t> </w:t>
      </w:r>
      <w:r>
        <w:rPr/>
        <w:t>населения.</w:t>
      </w:r>
      <w:r>
        <w:rPr>
          <w:spacing w:val="-15"/>
        </w:rPr>
        <w:t> </w:t>
      </w:r>
      <w:r>
        <w:rPr/>
        <w:t>Динамика</w:t>
      </w:r>
      <w:r>
        <w:rPr>
          <w:spacing w:val="-15"/>
        </w:rPr>
        <w:t> </w:t>
      </w:r>
      <w:r>
        <w:rPr/>
        <w:t>численности</w:t>
      </w:r>
      <w:r>
        <w:rPr>
          <w:spacing w:val="-15"/>
        </w:rPr>
        <w:t> </w:t>
      </w:r>
      <w:r>
        <w:rPr/>
        <w:t>населения зарубежной</w:t>
      </w:r>
      <w:r>
        <w:rPr>
          <w:spacing w:val="-4"/>
        </w:rPr>
        <w:t> </w:t>
      </w:r>
      <w:r>
        <w:rPr/>
        <w:t>Азии</w:t>
      </w:r>
      <w:r>
        <w:rPr>
          <w:spacing w:val="-4"/>
        </w:rPr>
        <w:t> </w:t>
      </w:r>
      <w:r>
        <w:rPr/>
        <w:t>в</w:t>
      </w:r>
      <w:r>
        <w:rPr>
          <w:spacing w:val="-5"/>
        </w:rPr>
        <w:t> </w:t>
      </w:r>
      <w:r>
        <w:rPr/>
        <w:t>последние</w:t>
      </w:r>
      <w:r>
        <w:rPr>
          <w:spacing w:val="-6"/>
        </w:rPr>
        <w:t> </w:t>
      </w:r>
      <w:r>
        <w:rPr/>
        <w:t>десятилетия,</w:t>
      </w:r>
      <w:r>
        <w:rPr>
          <w:spacing w:val="-5"/>
        </w:rPr>
        <w:t> </w:t>
      </w:r>
      <w:r>
        <w:rPr/>
        <w:t>замедление</w:t>
      </w:r>
      <w:r>
        <w:rPr>
          <w:spacing w:val="-6"/>
        </w:rPr>
        <w:t> </w:t>
      </w:r>
      <w:r>
        <w:rPr/>
        <w:t>темпов</w:t>
      </w:r>
      <w:r>
        <w:rPr>
          <w:spacing w:val="-5"/>
        </w:rPr>
        <w:t> </w:t>
      </w:r>
      <w:r>
        <w:rPr/>
        <w:t>прироста</w:t>
      </w:r>
      <w:r>
        <w:rPr>
          <w:spacing w:val="-5"/>
        </w:rPr>
        <w:t> </w:t>
      </w:r>
      <w:r>
        <w:rPr/>
        <w:t>населения.</w:t>
      </w:r>
      <w:r>
        <w:rPr>
          <w:spacing w:val="-5"/>
        </w:rPr>
        <w:t> </w:t>
      </w:r>
      <w:r>
        <w:rPr/>
        <w:t>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 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w:t>
      </w:r>
      <w:r>
        <w:rPr>
          <w:spacing w:val="-15"/>
        </w:rPr>
        <w:t> </w:t>
      </w:r>
      <w:r>
        <w:rPr/>
        <w:t>и</w:t>
      </w:r>
      <w:r>
        <w:rPr>
          <w:spacing w:val="-15"/>
        </w:rPr>
        <w:t> </w:t>
      </w:r>
      <w:r>
        <w:rPr/>
        <w:t>результаты</w:t>
      </w:r>
      <w:r>
        <w:rPr>
          <w:spacing w:val="-15"/>
        </w:rPr>
        <w:t> </w:t>
      </w:r>
      <w:r>
        <w:rPr/>
        <w:t>демографической</w:t>
      </w:r>
      <w:r>
        <w:rPr>
          <w:spacing w:val="-15"/>
        </w:rPr>
        <w:t> </w:t>
      </w:r>
      <w:r>
        <w:rPr/>
        <w:t>политики</w:t>
      </w:r>
      <w:r>
        <w:rPr>
          <w:spacing w:val="-15"/>
        </w:rPr>
        <w:t> </w:t>
      </w:r>
      <w:r>
        <w:rPr/>
        <w:t>в</w:t>
      </w:r>
      <w:r>
        <w:rPr>
          <w:spacing w:val="-15"/>
        </w:rPr>
        <w:t> </w:t>
      </w:r>
      <w:r>
        <w:rPr/>
        <w:t>странах</w:t>
      </w:r>
      <w:r>
        <w:rPr>
          <w:spacing w:val="-15"/>
        </w:rPr>
        <w:t> </w:t>
      </w:r>
      <w:r>
        <w:rPr/>
        <w:t>зарубежной</w:t>
      </w:r>
      <w:r>
        <w:rPr>
          <w:spacing w:val="-15"/>
        </w:rPr>
        <w:t> </w:t>
      </w:r>
      <w:r>
        <w:rPr/>
        <w:t>Азии.</w:t>
      </w:r>
      <w:r>
        <w:rPr>
          <w:spacing w:val="-15"/>
        </w:rPr>
        <w:t> </w:t>
      </w:r>
      <w:r>
        <w:rPr/>
        <w:t>Особенности расселения населения, зоны концентрации населения, крупнейшие города и городские </w:t>
      </w:r>
      <w:r>
        <w:rPr>
          <w:spacing w:val="-2"/>
        </w:rPr>
        <w:t>агломерации.</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13"/>
        </w:numPr>
        <w:tabs>
          <w:tab w:pos="1366" w:val="left" w:leader="none"/>
        </w:tabs>
        <w:spacing w:line="240" w:lineRule="auto" w:before="5" w:after="0"/>
        <w:ind w:left="324" w:right="122" w:firstLine="705"/>
        <w:jc w:val="both"/>
        <w:rPr>
          <w:sz w:val="24"/>
        </w:rPr>
      </w:pPr>
      <w:r>
        <w:rPr>
          <w:sz w:val="24"/>
        </w:rPr>
        <w:t>Определение динамики численности населения крупнейших городских агломераций зарубежной Азии.</w:t>
      </w:r>
    </w:p>
    <w:p>
      <w:pPr>
        <w:pStyle w:val="ListParagraph"/>
        <w:numPr>
          <w:ilvl w:val="0"/>
          <w:numId w:val="113"/>
        </w:numPr>
        <w:tabs>
          <w:tab w:pos="1420" w:val="left" w:leader="none"/>
        </w:tabs>
        <w:spacing w:line="240" w:lineRule="auto" w:before="6" w:after="0"/>
        <w:ind w:left="1420" w:right="0" w:hanging="390"/>
        <w:jc w:val="both"/>
        <w:rPr>
          <w:sz w:val="24"/>
        </w:rPr>
      </w:pPr>
      <w:r>
        <w:rPr>
          <w:sz w:val="24"/>
        </w:rPr>
        <w:t>Сравнительная</w:t>
      </w:r>
      <w:r>
        <w:rPr>
          <w:spacing w:val="64"/>
          <w:sz w:val="24"/>
        </w:rPr>
        <w:t> </w:t>
      </w:r>
      <w:r>
        <w:rPr>
          <w:sz w:val="24"/>
        </w:rPr>
        <w:t>характеристика</w:t>
      </w:r>
      <w:r>
        <w:rPr>
          <w:spacing w:val="65"/>
          <w:sz w:val="24"/>
        </w:rPr>
        <w:t> </w:t>
      </w:r>
      <w:r>
        <w:rPr>
          <w:sz w:val="24"/>
        </w:rPr>
        <w:t>крупнейших</w:t>
      </w:r>
      <w:r>
        <w:rPr>
          <w:spacing w:val="66"/>
          <w:sz w:val="24"/>
        </w:rPr>
        <w:t> </w:t>
      </w:r>
      <w:r>
        <w:rPr>
          <w:sz w:val="24"/>
        </w:rPr>
        <w:t>по</w:t>
      </w:r>
      <w:r>
        <w:rPr>
          <w:spacing w:val="66"/>
          <w:sz w:val="24"/>
        </w:rPr>
        <w:t> </w:t>
      </w:r>
      <w:r>
        <w:rPr>
          <w:sz w:val="24"/>
        </w:rPr>
        <w:t>численности</w:t>
      </w:r>
      <w:r>
        <w:rPr>
          <w:spacing w:val="68"/>
          <w:sz w:val="24"/>
        </w:rPr>
        <w:t> </w:t>
      </w:r>
      <w:r>
        <w:rPr>
          <w:sz w:val="24"/>
        </w:rPr>
        <w:t>этносов</w:t>
      </w:r>
      <w:r>
        <w:rPr>
          <w:spacing w:val="67"/>
          <w:sz w:val="24"/>
        </w:rPr>
        <w:t> </w:t>
      </w:r>
      <w:r>
        <w:rPr>
          <w:spacing w:val="-2"/>
          <w:sz w:val="24"/>
        </w:rPr>
        <w:t>зарубежной</w:t>
      </w:r>
    </w:p>
    <w:p>
      <w:pPr>
        <w:spacing w:after="0" w:line="240" w:lineRule="auto"/>
        <w:jc w:val="both"/>
        <w:rPr>
          <w:sz w:val="24"/>
        </w:rPr>
        <w:sectPr>
          <w:pgSz w:w="11920" w:h="16850"/>
          <w:pgMar w:header="0" w:footer="1162" w:top="960" w:bottom="1480" w:left="1380" w:right="220"/>
        </w:sectPr>
      </w:pPr>
    </w:p>
    <w:p>
      <w:pPr>
        <w:pStyle w:val="BodyText"/>
        <w:spacing w:before="2"/>
        <w:ind w:firstLine="0"/>
        <w:jc w:val="left"/>
      </w:pPr>
      <w:r>
        <w:rPr>
          <w:spacing w:val="-2"/>
        </w:rPr>
        <w:t>Азии.</w:t>
      </w:r>
    </w:p>
    <w:p>
      <w:pPr>
        <w:spacing w:line="240" w:lineRule="auto" w:before="7"/>
        <w:rPr>
          <w:sz w:val="24"/>
        </w:rPr>
      </w:pPr>
      <w:r>
        <w:rPr/>
        <w:br w:type="column"/>
      </w:r>
      <w:r>
        <w:rPr>
          <w:sz w:val="24"/>
        </w:rPr>
      </w:r>
    </w:p>
    <w:p>
      <w:pPr>
        <w:pStyle w:val="ListParagraph"/>
        <w:numPr>
          <w:ilvl w:val="3"/>
          <w:numId w:val="64"/>
        </w:numPr>
        <w:tabs>
          <w:tab w:pos="1098" w:val="left" w:leader="none"/>
        </w:tabs>
        <w:spacing w:line="240" w:lineRule="auto" w:before="0" w:after="0"/>
        <w:ind w:left="1098" w:right="0" w:hanging="1020"/>
        <w:jc w:val="left"/>
        <w:rPr>
          <w:sz w:val="24"/>
        </w:rPr>
      </w:pPr>
      <w:r>
        <w:rPr>
          <w:sz w:val="24"/>
        </w:rPr>
        <w:t>Тема</w:t>
      </w:r>
      <w:r>
        <w:rPr>
          <w:spacing w:val="-3"/>
          <w:sz w:val="24"/>
        </w:rPr>
        <w:t> </w:t>
      </w:r>
      <w:r>
        <w:rPr>
          <w:sz w:val="24"/>
        </w:rPr>
        <w:t>4.</w:t>
      </w:r>
      <w:r>
        <w:rPr>
          <w:spacing w:val="-1"/>
          <w:sz w:val="24"/>
        </w:rPr>
        <w:t> </w:t>
      </w:r>
      <w:r>
        <w:rPr>
          <w:sz w:val="24"/>
        </w:rPr>
        <w:t>Хозяйство</w:t>
      </w:r>
      <w:r>
        <w:rPr>
          <w:spacing w:val="-1"/>
          <w:sz w:val="24"/>
        </w:rPr>
        <w:t> </w:t>
      </w:r>
      <w:r>
        <w:rPr>
          <w:sz w:val="24"/>
        </w:rPr>
        <w:t>зарубежной</w:t>
      </w:r>
      <w:r>
        <w:rPr>
          <w:spacing w:val="-1"/>
          <w:sz w:val="24"/>
        </w:rPr>
        <w:t> </w:t>
      </w:r>
      <w:r>
        <w:rPr>
          <w:spacing w:val="-4"/>
          <w:sz w:val="24"/>
        </w:rPr>
        <w:t>Азии.</w:t>
      </w:r>
    </w:p>
    <w:p>
      <w:pPr>
        <w:pStyle w:val="BodyText"/>
        <w:spacing w:before="5"/>
        <w:ind w:left="78" w:firstLine="0"/>
        <w:jc w:val="left"/>
      </w:pPr>
      <w:r>
        <w:rPr/>
        <w:t>Роль</w:t>
      </w:r>
      <w:r>
        <w:rPr>
          <w:spacing w:val="76"/>
          <w:w w:val="150"/>
        </w:rPr>
        <w:t> </w:t>
      </w:r>
      <w:r>
        <w:rPr/>
        <w:t>и</w:t>
      </w:r>
      <w:r>
        <w:rPr>
          <w:spacing w:val="79"/>
          <w:w w:val="150"/>
        </w:rPr>
        <w:t> </w:t>
      </w:r>
      <w:r>
        <w:rPr/>
        <w:t>место</w:t>
      </w:r>
      <w:r>
        <w:rPr>
          <w:spacing w:val="78"/>
          <w:w w:val="150"/>
        </w:rPr>
        <w:t> </w:t>
      </w:r>
      <w:r>
        <w:rPr/>
        <w:t>зарубежной</w:t>
      </w:r>
      <w:r>
        <w:rPr>
          <w:spacing w:val="79"/>
          <w:w w:val="150"/>
        </w:rPr>
        <w:t> </w:t>
      </w:r>
      <w:r>
        <w:rPr/>
        <w:t>Азии</w:t>
      </w:r>
      <w:r>
        <w:rPr>
          <w:spacing w:val="79"/>
          <w:w w:val="150"/>
        </w:rPr>
        <w:t> </w:t>
      </w:r>
      <w:r>
        <w:rPr/>
        <w:t>в</w:t>
      </w:r>
      <w:r>
        <w:rPr>
          <w:spacing w:val="77"/>
          <w:w w:val="150"/>
        </w:rPr>
        <w:t> </w:t>
      </w:r>
      <w:r>
        <w:rPr/>
        <w:t>международном</w:t>
      </w:r>
      <w:r>
        <w:rPr>
          <w:spacing w:val="77"/>
          <w:w w:val="150"/>
        </w:rPr>
        <w:t> </w:t>
      </w:r>
      <w:r>
        <w:rPr/>
        <w:t>разделении</w:t>
      </w:r>
      <w:r>
        <w:rPr>
          <w:spacing w:val="77"/>
          <w:w w:val="150"/>
        </w:rPr>
        <w:t> </w:t>
      </w:r>
      <w:r>
        <w:rPr/>
        <w:t>труда.</w:t>
      </w:r>
      <w:r>
        <w:rPr>
          <w:spacing w:val="78"/>
          <w:w w:val="150"/>
        </w:rPr>
        <w:t> </w:t>
      </w:r>
      <w:r>
        <w:rPr>
          <w:spacing w:val="-2"/>
        </w:rPr>
        <w:t>Контрасты</w:t>
      </w:r>
    </w:p>
    <w:p>
      <w:pPr>
        <w:spacing w:after="0"/>
        <w:jc w:val="left"/>
        <w:sectPr>
          <w:type w:val="continuous"/>
          <w:pgSz w:w="11920" w:h="16850"/>
          <w:pgMar w:header="0" w:footer="1162" w:top="1040" w:bottom="280" w:left="1380" w:right="220"/>
          <w:cols w:num="2" w:equalWidth="0">
            <w:col w:w="912" w:space="40"/>
            <w:col w:w="9368"/>
          </w:cols>
        </w:sectPr>
      </w:pPr>
    </w:p>
    <w:p>
      <w:pPr>
        <w:pStyle w:val="BodyText"/>
        <w:ind w:right="114" w:firstLine="0"/>
      </w:pPr>
      <w:r>
        <w:rPr/>
        <w:t>экономического развития в странах зарубежной Азии. Особенности включения стран региона в процессы</w:t>
      </w:r>
      <w:r>
        <w:rPr>
          <w:spacing w:val="80"/>
          <w:w w:val="150"/>
        </w:rPr>
        <w:t> </w:t>
      </w:r>
      <w:r>
        <w:rPr/>
        <w:t>глобализации</w:t>
      </w:r>
      <w:r>
        <w:rPr>
          <w:spacing w:val="80"/>
          <w:w w:val="150"/>
        </w:rPr>
        <w:t> </w:t>
      </w:r>
      <w:r>
        <w:rPr/>
        <w:t>и</w:t>
      </w:r>
      <w:r>
        <w:rPr>
          <w:spacing w:val="80"/>
          <w:w w:val="150"/>
        </w:rPr>
        <w:t> </w:t>
      </w:r>
      <w:r>
        <w:rPr/>
        <w:t>транснационализации.</w:t>
      </w:r>
      <w:r>
        <w:rPr>
          <w:spacing w:val="80"/>
          <w:w w:val="150"/>
        </w:rPr>
        <w:t> </w:t>
      </w:r>
      <w:r>
        <w:rPr/>
        <w:t>Ключевые</w:t>
      </w:r>
      <w:r>
        <w:rPr>
          <w:spacing w:val="80"/>
          <w:w w:val="150"/>
        </w:rPr>
        <w:t> </w:t>
      </w:r>
      <w:r>
        <w:rPr/>
        <w:t>проблемы</w:t>
      </w:r>
      <w:r>
        <w:rPr>
          <w:spacing w:val="80"/>
          <w:w w:val="150"/>
        </w:rPr>
        <w:t> </w:t>
      </w:r>
      <w:r>
        <w:rPr/>
        <w:t>Китая</w:t>
      </w:r>
      <w:r>
        <w:rPr>
          <w:spacing w:val="80"/>
          <w:w w:val="150"/>
        </w:rPr>
        <w:t> </w:t>
      </w:r>
      <w:r>
        <w:rPr/>
        <w:t>–</w:t>
      </w:r>
      <w:r>
        <w:rPr>
          <w:spacing w:val="80"/>
          <w:w w:val="150"/>
        </w:rPr>
        <w:t> </w:t>
      </w:r>
      <w:r>
        <w:rPr/>
        <w:t>нового</w:t>
      </w:r>
    </w:p>
    <w:p>
      <w:pPr>
        <w:pStyle w:val="BodyText"/>
        <w:ind w:right="114" w:firstLine="0"/>
      </w:pPr>
      <w:r>
        <w:rPr/>
        <w:t>«локомотива»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pPr>
        <w:pStyle w:val="BodyText"/>
        <w:spacing w:before="5"/>
        <w:ind w:left="1030" w:firstLine="0"/>
        <w:jc w:val="left"/>
      </w:pPr>
      <w:r>
        <w:rPr/>
        <w:t>Практические</w:t>
      </w:r>
      <w:r>
        <w:rPr>
          <w:spacing w:val="-6"/>
        </w:rPr>
        <w:t> </w:t>
      </w:r>
      <w:r>
        <w:rPr>
          <w:spacing w:val="-2"/>
        </w:rPr>
        <w:t>работы.</w:t>
      </w:r>
    </w:p>
    <w:p>
      <w:pPr>
        <w:pStyle w:val="ListParagraph"/>
        <w:numPr>
          <w:ilvl w:val="4"/>
          <w:numId w:val="64"/>
        </w:numPr>
        <w:tabs>
          <w:tab w:pos="1423" w:val="left" w:leader="none"/>
        </w:tabs>
        <w:spacing w:line="240" w:lineRule="auto" w:before="5" w:after="0"/>
        <w:ind w:left="324" w:right="122" w:firstLine="705"/>
        <w:jc w:val="left"/>
        <w:rPr>
          <w:sz w:val="24"/>
        </w:rPr>
      </w:pPr>
      <w:r>
        <w:rPr>
          <w:sz w:val="24"/>
        </w:rPr>
        <w:t>Характеристика</w:t>
      </w:r>
      <w:r>
        <w:rPr>
          <w:spacing w:val="40"/>
          <w:sz w:val="24"/>
        </w:rPr>
        <w:t> </w:t>
      </w:r>
      <w:r>
        <w:rPr>
          <w:sz w:val="24"/>
        </w:rPr>
        <w:t>внешнеторгового</w:t>
      </w:r>
      <w:r>
        <w:rPr>
          <w:spacing w:val="40"/>
          <w:sz w:val="24"/>
        </w:rPr>
        <w:t> </w:t>
      </w:r>
      <w:r>
        <w:rPr>
          <w:sz w:val="24"/>
        </w:rPr>
        <w:t>баланса</w:t>
      </w:r>
      <w:r>
        <w:rPr>
          <w:spacing w:val="40"/>
          <w:sz w:val="24"/>
        </w:rPr>
        <w:t> </w:t>
      </w:r>
      <w:r>
        <w:rPr>
          <w:sz w:val="24"/>
        </w:rPr>
        <w:t>и</w:t>
      </w:r>
      <w:r>
        <w:rPr>
          <w:spacing w:val="40"/>
          <w:sz w:val="24"/>
        </w:rPr>
        <w:t> </w:t>
      </w:r>
      <w:r>
        <w:rPr>
          <w:sz w:val="24"/>
        </w:rPr>
        <w:t>географии</w:t>
      </w:r>
      <w:r>
        <w:rPr>
          <w:spacing w:val="40"/>
          <w:sz w:val="24"/>
        </w:rPr>
        <w:t> </w:t>
      </w:r>
      <w:r>
        <w:rPr>
          <w:sz w:val="24"/>
        </w:rPr>
        <w:t>внешней</w:t>
      </w:r>
      <w:r>
        <w:rPr>
          <w:spacing w:val="40"/>
          <w:sz w:val="24"/>
        </w:rPr>
        <w:t> </w:t>
      </w:r>
      <w:r>
        <w:rPr>
          <w:sz w:val="24"/>
        </w:rPr>
        <w:t>торговли</w:t>
      </w:r>
      <w:r>
        <w:rPr>
          <w:spacing w:val="40"/>
          <w:sz w:val="24"/>
        </w:rPr>
        <w:t> </w:t>
      </w:r>
      <w:r>
        <w:rPr>
          <w:sz w:val="24"/>
        </w:rPr>
        <w:t>стран</w:t>
      </w:r>
      <w:r>
        <w:rPr>
          <w:spacing w:val="40"/>
          <w:sz w:val="24"/>
        </w:rPr>
        <w:t> </w:t>
      </w:r>
      <w:r>
        <w:rPr>
          <w:sz w:val="24"/>
        </w:rPr>
        <w:t>зарубежной Азии.</w:t>
      </w:r>
    </w:p>
    <w:p>
      <w:pPr>
        <w:pStyle w:val="ListParagraph"/>
        <w:numPr>
          <w:ilvl w:val="4"/>
          <w:numId w:val="64"/>
        </w:numPr>
        <w:tabs>
          <w:tab w:pos="1354" w:val="left" w:leader="none"/>
        </w:tabs>
        <w:spacing w:line="240" w:lineRule="auto" w:before="5" w:after="0"/>
        <w:ind w:left="324" w:right="124" w:firstLine="705"/>
        <w:jc w:val="left"/>
        <w:rPr>
          <w:sz w:val="24"/>
        </w:rPr>
      </w:pPr>
      <w:r>
        <w:rPr>
          <w:sz w:val="24"/>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pPr>
        <w:pStyle w:val="ListParagraph"/>
        <w:numPr>
          <w:ilvl w:val="4"/>
          <w:numId w:val="64"/>
        </w:numPr>
        <w:tabs>
          <w:tab w:pos="1349" w:val="left" w:leader="none"/>
        </w:tabs>
        <w:spacing w:line="240" w:lineRule="auto" w:before="5" w:after="0"/>
        <w:ind w:left="1349" w:right="0" w:hanging="319"/>
        <w:jc w:val="left"/>
        <w:rPr>
          <w:sz w:val="24"/>
        </w:rPr>
      </w:pPr>
      <w:r>
        <w:rPr>
          <w:sz w:val="24"/>
        </w:rPr>
        <w:t>Сравнение</w:t>
      </w:r>
      <w:r>
        <w:rPr>
          <w:spacing w:val="-8"/>
          <w:sz w:val="24"/>
        </w:rPr>
        <w:t> </w:t>
      </w:r>
      <w:r>
        <w:rPr>
          <w:sz w:val="24"/>
        </w:rPr>
        <w:t>международной</w:t>
      </w:r>
      <w:r>
        <w:rPr>
          <w:spacing w:val="-4"/>
          <w:sz w:val="24"/>
        </w:rPr>
        <w:t> </w:t>
      </w:r>
      <w:r>
        <w:rPr>
          <w:sz w:val="24"/>
        </w:rPr>
        <w:t>специализации</w:t>
      </w:r>
      <w:r>
        <w:rPr>
          <w:spacing w:val="-7"/>
          <w:sz w:val="24"/>
        </w:rPr>
        <w:t> </w:t>
      </w:r>
      <w:r>
        <w:rPr>
          <w:sz w:val="24"/>
        </w:rPr>
        <w:t>Японии</w:t>
      </w:r>
      <w:r>
        <w:rPr>
          <w:spacing w:val="-6"/>
          <w:sz w:val="24"/>
        </w:rPr>
        <w:t> </w:t>
      </w:r>
      <w:r>
        <w:rPr>
          <w:sz w:val="24"/>
        </w:rPr>
        <w:t>и</w:t>
      </w:r>
      <w:r>
        <w:rPr>
          <w:spacing w:val="-4"/>
          <w:sz w:val="24"/>
        </w:rPr>
        <w:t> </w:t>
      </w:r>
      <w:r>
        <w:rPr>
          <w:spacing w:val="-2"/>
          <w:sz w:val="24"/>
        </w:rPr>
        <w:t>Индии.</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5"/>
          <w:sz w:val="24"/>
        </w:rPr>
        <w:t> </w:t>
      </w:r>
      <w:r>
        <w:rPr>
          <w:sz w:val="24"/>
        </w:rPr>
        <w:t>5.</w:t>
      </w:r>
      <w:r>
        <w:rPr>
          <w:spacing w:val="-1"/>
          <w:sz w:val="24"/>
        </w:rPr>
        <w:t> </w:t>
      </w:r>
      <w:r>
        <w:rPr>
          <w:spacing w:val="-2"/>
          <w:sz w:val="24"/>
        </w:rPr>
        <w:t>Китай.</w:t>
      </w:r>
    </w:p>
    <w:p>
      <w:pPr>
        <w:pStyle w:val="BodyText"/>
        <w:spacing w:before="4"/>
        <w:ind w:right="120"/>
      </w:pPr>
      <w:r>
        <w:rPr/>
        <w:t>Политико- и экономико-географическое положение КНР. Место</w:t>
      </w:r>
      <w:r>
        <w:rPr>
          <w:spacing w:val="-1"/>
        </w:rPr>
        <w:t> </w:t>
      </w:r>
      <w:r>
        <w:rPr/>
        <w:t>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pPr>
        <w:pStyle w:val="BodyText"/>
        <w:spacing w:before="6"/>
        <w:ind w:right="119"/>
      </w:pPr>
      <w:r>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w:t>
      </w:r>
      <w:r>
        <w:rPr>
          <w:spacing w:val="-15"/>
        </w:rPr>
        <w:t> </w:t>
      </w:r>
      <w:r>
        <w:rPr/>
        <w:t>Низкая</w:t>
      </w:r>
      <w:r>
        <w:rPr>
          <w:spacing w:val="-15"/>
        </w:rPr>
        <w:t> </w:t>
      </w:r>
      <w:r>
        <w:rPr/>
        <w:t>обеспеченность</w:t>
      </w:r>
      <w:r>
        <w:rPr>
          <w:spacing w:val="-15"/>
        </w:rPr>
        <w:t> </w:t>
      </w:r>
      <w:r>
        <w:rPr/>
        <w:t>в</w:t>
      </w:r>
      <w:r>
        <w:rPr>
          <w:spacing w:val="-15"/>
        </w:rPr>
        <w:t> </w:t>
      </w:r>
      <w:r>
        <w:rPr/>
        <w:t>расчёте</w:t>
      </w:r>
      <w:r>
        <w:rPr>
          <w:spacing w:val="-15"/>
        </w:rPr>
        <w:t> </w:t>
      </w:r>
      <w:r>
        <w:rPr/>
        <w:t>на</w:t>
      </w:r>
      <w:r>
        <w:rPr>
          <w:spacing w:val="-13"/>
        </w:rPr>
        <w:t> </w:t>
      </w:r>
      <w:r>
        <w:rPr/>
        <w:t>душу</w:t>
      </w:r>
      <w:r>
        <w:rPr>
          <w:spacing w:val="-15"/>
        </w:rPr>
        <w:t> </w:t>
      </w:r>
      <w:r>
        <w:rPr/>
        <w:t>населения</w:t>
      </w:r>
      <w:r>
        <w:rPr>
          <w:spacing w:val="-15"/>
        </w:rPr>
        <w:t> </w:t>
      </w:r>
      <w:r>
        <w:rPr/>
        <w:t>пашней,</w:t>
      </w:r>
      <w:r>
        <w:rPr>
          <w:spacing w:val="-15"/>
        </w:rPr>
        <w:t> </w:t>
      </w:r>
      <w:r>
        <w:rPr/>
        <w:t>лесами,</w:t>
      </w:r>
      <w:r>
        <w:rPr>
          <w:spacing w:val="-15"/>
        </w:rPr>
        <w:t> </w:t>
      </w:r>
      <w:r>
        <w:rPr/>
        <w:t>пресной</w:t>
      </w:r>
      <w:r>
        <w:rPr>
          <w:spacing w:val="-15"/>
        </w:rPr>
        <w:t> </w:t>
      </w:r>
      <w:r>
        <w:rPr/>
        <w:t>водой. Лидерство КНР по гидроэнергопотенциалу. Богатство минеральным сырьём, основные бассейны полезных ископаемых. Проблемы природопользования.</w:t>
      </w:r>
    </w:p>
    <w:p>
      <w:pPr>
        <w:pStyle w:val="BodyText"/>
        <w:spacing w:before="5"/>
        <w:ind w:right="117"/>
      </w:pPr>
      <w:r>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pPr>
        <w:pStyle w:val="BodyText"/>
        <w:spacing w:before="5"/>
        <w:ind w:right="122"/>
      </w:pPr>
      <w:r>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w:t>
      </w:r>
    </w:p>
    <w:p>
      <w:pPr>
        <w:spacing w:after="0"/>
        <w:sectPr>
          <w:type w:val="continuous"/>
          <w:pgSz w:w="11920" w:h="16850"/>
          <w:pgMar w:header="0" w:footer="1162" w:top="1040" w:bottom="280" w:left="1380" w:right="220"/>
        </w:sectPr>
      </w:pPr>
    </w:p>
    <w:p>
      <w:pPr>
        <w:pStyle w:val="BodyText"/>
        <w:spacing w:before="77"/>
        <w:ind w:right="114" w:firstLine="0"/>
      </w:pPr>
      <w:r>
        <w:rPr/>
        <w:t>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w:t>
      </w:r>
      <w:r>
        <w:rPr>
          <w:spacing w:val="-7"/>
        </w:rPr>
        <w:t> </w:t>
      </w:r>
      <w:r>
        <w:rPr/>
        <w:t>большинства</w:t>
      </w:r>
      <w:r>
        <w:rPr>
          <w:spacing w:val="-8"/>
        </w:rPr>
        <w:t> </w:t>
      </w:r>
      <w:r>
        <w:rPr/>
        <w:t>отраслей.</w:t>
      </w:r>
      <w:r>
        <w:rPr>
          <w:spacing w:val="-7"/>
        </w:rPr>
        <w:t> </w:t>
      </w:r>
      <w:r>
        <w:rPr/>
        <w:t>Прогресс</w:t>
      </w:r>
      <w:r>
        <w:rPr>
          <w:spacing w:val="-8"/>
        </w:rPr>
        <w:t> </w:t>
      </w:r>
      <w:r>
        <w:rPr/>
        <w:t>металлургии,</w:t>
      </w:r>
      <w:r>
        <w:rPr>
          <w:spacing w:val="-7"/>
        </w:rPr>
        <w:t> </w:t>
      </w:r>
      <w:r>
        <w:rPr/>
        <w:t>машиностроения,</w:t>
      </w:r>
      <w:r>
        <w:rPr>
          <w:spacing w:val="-7"/>
        </w:rPr>
        <w:t> </w:t>
      </w:r>
      <w:r>
        <w:rPr/>
        <w:t>автомобилестроения, аэрокосмической, электротехнической, электронной, химической и других ведущих отраслей. Энергообеспеченность</w:t>
      </w:r>
      <w:r>
        <w:rPr>
          <w:spacing w:val="-9"/>
        </w:rPr>
        <w:t> </w:t>
      </w:r>
      <w:r>
        <w:rPr/>
        <w:t>Китая.</w:t>
      </w:r>
      <w:r>
        <w:rPr>
          <w:spacing w:val="-11"/>
        </w:rPr>
        <w:t> </w:t>
      </w:r>
      <w:r>
        <w:rPr/>
        <w:t>Колоссальная</w:t>
      </w:r>
      <w:r>
        <w:rPr>
          <w:spacing w:val="-11"/>
        </w:rPr>
        <w:t> </w:t>
      </w:r>
      <w:r>
        <w:rPr/>
        <w:t>по</w:t>
      </w:r>
      <w:r>
        <w:rPr>
          <w:spacing w:val="-13"/>
        </w:rPr>
        <w:t> </w:t>
      </w:r>
      <w:r>
        <w:rPr/>
        <w:t>объёму</w:t>
      </w:r>
      <w:r>
        <w:rPr>
          <w:spacing w:val="-11"/>
        </w:rPr>
        <w:t> </w:t>
      </w:r>
      <w:r>
        <w:rPr/>
        <w:t>угольная</w:t>
      </w:r>
      <w:r>
        <w:rPr>
          <w:spacing w:val="-11"/>
        </w:rPr>
        <w:t> </w:t>
      </w:r>
      <w:r>
        <w:rPr/>
        <w:t>промышленность.</w:t>
      </w:r>
      <w:r>
        <w:rPr>
          <w:spacing w:val="-11"/>
        </w:rPr>
        <w:t> </w:t>
      </w:r>
      <w:r>
        <w:rPr/>
        <w:t>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w:t>
      </w:r>
      <w:r>
        <w:rPr>
          <w:spacing w:val="-2"/>
        </w:rPr>
        <w:t> </w:t>
      </w:r>
      <w:r>
        <w:rPr/>
        <w:t>(и</w:t>
      </w:r>
      <w:r>
        <w:rPr>
          <w:spacing w:val="-3"/>
        </w:rPr>
        <w:t> </w:t>
      </w:r>
      <w:r>
        <w:rPr/>
        <w:t>кукуруза),</w:t>
      </w:r>
      <w:r>
        <w:rPr>
          <w:spacing w:val="-2"/>
        </w:rPr>
        <w:t> </w:t>
      </w:r>
      <w:r>
        <w:rPr/>
        <w:t>пшеничная</w:t>
      </w:r>
      <w:r>
        <w:rPr>
          <w:spacing w:val="-2"/>
        </w:rPr>
        <w:t> </w:t>
      </w:r>
      <w:r>
        <w:rPr/>
        <w:t>(и</w:t>
      </w:r>
      <w:r>
        <w:rPr>
          <w:spacing w:val="-3"/>
        </w:rPr>
        <w:t> </w:t>
      </w:r>
      <w:r>
        <w:rPr/>
        <w:t>другие</w:t>
      </w:r>
      <w:r>
        <w:rPr>
          <w:spacing w:val="-3"/>
        </w:rPr>
        <w:t> </w:t>
      </w:r>
      <w:r>
        <w:rPr/>
        <w:t>зерновые).</w:t>
      </w:r>
      <w:r>
        <w:rPr>
          <w:spacing w:val="-1"/>
        </w:rPr>
        <w:t> </w:t>
      </w:r>
      <w:r>
        <w:rPr/>
        <w:t>Важнейшая</w:t>
      </w:r>
      <w:r>
        <w:rPr>
          <w:spacing w:val="-2"/>
        </w:rPr>
        <w:t> </w:t>
      </w:r>
      <w:r>
        <w:rPr/>
        <w:t>роль</w:t>
      </w:r>
      <w:r>
        <w:rPr>
          <w:spacing w:val="-2"/>
        </w:rPr>
        <w:t> </w:t>
      </w:r>
      <w:r>
        <w:rPr/>
        <w:t>транспорта</w:t>
      </w:r>
      <w:r>
        <w:rPr>
          <w:spacing w:val="-3"/>
        </w:rPr>
        <w:t> </w:t>
      </w:r>
      <w:r>
        <w:rPr/>
        <w:t>в экономическом сплочении Китая. Морские порты Китая – лидеры в мире по грузообороту. Внешние экономические связи КНР.</w:t>
      </w:r>
    </w:p>
    <w:p>
      <w:pPr>
        <w:pStyle w:val="BodyText"/>
        <w:spacing w:before="6"/>
        <w:ind w:right="118"/>
      </w:pPr>
      <w:r>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14"/>
        </w:numPr>
        <w:tabs>
          <w:tab w:pos="1376" w:val="left" w:leader="none"/>
        </w:tabs>
        <w:spacing w:line="240" w:lineRule="auto" w:before="5" w:after="0"/>
        <w:ind w:left="1376" w:right="0" w:hanging="346"/>
        <w:jc w:val="both"/>
        <w:rPr>
          <w:sz w:val="24"/>
        </w:rPr>
      </w:pPr>
      <w:r>
        <w:rPr>
          <w:sz w:val="24"/>
        </w:rPr>
        <w:t>Построение</w:t>
      </w:r>
      <w:r>
        <w:rPr>
          <w:spacing w:val="21"/>
          <w:sz w:val="24"/>
        </w:rPr>
        <w:t> </w:t>
      </w:r>
      <w:r>
        <w:rPr>
          <w:sz w:val="24"/>
        </w:rPr>
        <w:t>картограммы</w:t>
      </w:r>
      <w:r>
        <w:rPr>
          <w:spacing w:val="24"/>
          <w:sz w:val="24"/>
        </w:rPr>
        <w:t> </w:t>
      </w:r>
      <w:r>
        <w:rPr>
          <w:sz w:val="24"/>
        </w:rPr>
        <w:t>по</w:t>
      </w:r>
      <w:r>
        <w:rPr>
          <w:spacing w:val="24"/>
          <w:sz w:val="24"/>
        </w:rPr>
        <w:t> </w:t>
      </w:r>
      <w:r>
        <w:rPr>
          <w:sz w:val="24"/>
        </w:rPr>
        <w:t>основным</w:t>
      </w:r>
      <w:r>
        <w:rPr>
          <w:spacing w:val="23"/>
          <w:sz w:val="24"/>
        </w:rPr>
        <w:t> </w:t>
      </w:r>
      <w:r>
        <w:rPr>
          <w:sz w:val="24"/>
        </w:rPr>
        <w:t>показателям</w:t>
      </w:r>
      <w:r>
        <w:rPr>
          <w:spacing w:val="23"/>
          <w:sz w:val="24"/>
        </w:rPr>
        <w:t> </w:t>
      </w:r>
      <w:r>
        <w:rPr>
          <w:sz w:val="24"/>
        </w:rPr>
        <w:t>сельскохозяйственных</w:t>
      </w:r>
      <w:r>
        <w:rPr>
          <w:spacing w:val="25"/>
          <w:sz w:val="24"/>
        </w:rPr>
        <w:t> </w:t>
      </w:r>
      <w:r>
        <w:rPr>
          <w:spacing w:val="-2"/>
          <w:sz w:val="24"/>
        </w:rPr>
        <w:t>районов</w:t>
      </w:r>
    </w:p>
    <w:p>
      <w:pPr>
        <w:spacing w:after="0" w:line="240" w:lineRule="auto"/>
        <w:jc w:val="both"/>
        <w:rPr>
          <w:sz w:val="24"/>
        </w:rPr>
        <w:sectPr>
          <w:pgSz w:w="11920" w:h="16850"/>
          <w:pgMar w:header="0" w:footer="1162" w:top="960" w:bottom="1480" w:left="1380" w:right="220"/>
        </w:sectPr>
      </w:pPr>
    </w:p>
    <w:p>
      <w:pPr>
        <w:pStyle w:val="BodyText"/>
        <w:ind w:firstLine="0"/>
        <w:jc w:val="left"/>
      </w:pPr>
      <w:r>
        <w:rPr>
          <w:spacing w:val="-2"/>
        </w:rPr>
        <w:t>Китая.</w:t>
      </w:r>
    </w:p>
    <w:p>
      <w:pPr>
        <w:spacing w:line="240" w:lineRule="auto" w:before="5"/>
        <w:rPr>
          <w:sz w:val="24"/>
        </w:rPr>
      </w:pPr>
      <w:r>
        <w:rPr/>
        <w:br w:type="column"/>
      </w:r>
      <w:r>
        <w:rPr>
          <w:sz w:val="24"/>
        </w:rPr>
      </w:r>
    </w:p>
    <w:p>
      <w:pPr>
        <w:pStyle w:val="ListParagraph"/>
        <w:numPr>
          <w:ilvl w:val="0"/>
          <w:numId w:val="114"/>
        </w:numPr>
        <w:tabs>
          <w:tab w:pos="319" w:val="left" w:leader="none"/>
        </w:tabs>
        <w:spacing w:line="240" w:lineRule="auto" w:before="0" w:after="0"/>
        <w:ind w:left="319" w:right="0" w:hanging="319"/>
        <w:jc w:val="left"/>
        <w:rPr>
          <w:sz w:val="24"/>
        </w:rPr>
      </w:pPr>
      <w:r>
        <w:rPr>
          <w:sz w:val="24"/>
        </w:rPr>
        <w:t>Анализ</w:t>
      </w:r>
      <w:r>
        <w:rPr>
          <w:spacing w:val="-5"/>
          <w:sz w:val="24"/>
        </w:rPr>
        <w:t> </w:t>
      </w:r>
      <w:r>
        <w:rPr>
          <w:sz w:val="24"/>
        </w:rPr>
        <w:t>факторов</w:t>
      </w:r>
      <w:r>
        <w:rPr>
          <w:spacing w:val="-3"/>
          <w:sz w:val="24"/>
        </w:rPr>
        <w:t> </w:t>
      </w:r>
      <w:r>
        <w:rPr>
          <w:sz w:val="24"/>
        </w:rPr>
        <w:t>бурного</w:t>
      </w:r>
      <w:r>
        <w:rPr>
          <w:spacing w:val="-2"/>
          <w:sz w:val="24"/>
        </w:rPr>
        <w:t> </w:t>
      </w:r>
      <w:r>
        <w:rPr>
          <w:sz w:val="24"/>
        </w:rPr>
        <w:t>экономического</w:t>
      </w:r>
      <w:r>
        <w:rPr>
          <w:spacing w:val="-2"/>
          <w:sz w:val="24"/>
        </w:rPr>
        <w:t> </w:t>
      </w:r>
      <w:r>
        <w:rPr>
          <w:sz w:val="24"/>
        </w:rPr>
        <w:t>развития</w:t>
      </w:r>
      <w:r>
        <w:rPr>
          <w:spacing w:val="-3"/>
          <w:sz w:val="24"/>
        </w:rPr>
        <w:t> </w:t>
      </w:r>
      <w:r>
        <w:rPr>
          <w:sz w:val="24"/>
        </w:rPr>
        <w:t>КНР</w:t>
      </w:r>
      <w:r>
        <w:rPr>
          <w:spacing w:val="-2"/>
          <w:sz w:val="24"/>
        </w:rPr>
        <w:t> </w:t>
      </w:r>
      <w:r>
        <w:rPr>
          <w:sz w:val="24"/>
        </w:rPr>
        <w:t>на</w:t>
      </w:r>
      <w:r>
        <w:rPr>
          <w:spacing w:val="-3"/>
          <w:sz w:val="24"/>
        </w:rPr>
        <w:t> </w:t>
      </w:r>
      <w:r>
        <w:rPr>
          <w:sz w:val="24"/>
        </w:rPr>
        <w:t>рубеже</w:t>
      </w:r>
      <w:r>
        <w:rPr>
          <w:spacing w:val="-4"/>
          <w:sz w:val="24"/>
        </w:rPr>
        <w:t> </w:t>
      </w:r>
      <w:r>
        <w:rPr>
          <w:sz w:val="24"/>
        </w:rPr>
        <w:t>XX</w:t>
      </w:r>
      <w:r>
        <w:rPr>
          <w:spacing w:val="-3"/>
          <w:sz w:val="24"/>
        </w:rPr>
        <w:t> </w:t>
      </w:r>
      <w:r>
        <w:rPr>
          <w:sz w:val="24"/>
        </w:rPr>
        <w:t>и</w:t>
      </w:r>
      <w:r>
        <w:rPr>
          <w:spacing w:val="-2"/>
          <w:sz w:val="24"/>
        </w:rPr>
        <w:t> </w:t>
      </w:r>
      <w:r>
        <w:rPr>
          <w:sz w:val="24"/>
        </w:rPr>
        <w:t>XXI</w:t>
      </w:r>
      <w:r>
        <w:rPr>
          <w:spacing w:val="-6"/>
          <w:sz w:val="24"/>
        </w:rPr>
        <w:t> </w:t>
      </w:r>
      <w:r>
        <w:rPr>
          <w:spacing w:val="-5"/>
          <w:sz w:val="24"/>
        </w:rPr>
        <w:t>вв.</w:t>
      </w:r>
    </w:p>
    <w:p>
      <w:pPr>
        <w:pStyle w:val="ListParagraph"/>
        <w:numPr>
          <w:ilvl w:val="0"/>
          <w:numId w:val="114"/>
        </w:numPr>
        <w:tabs>
          <w:tab w:pos="319" w:val="left" w:leader="none"/>
        </w:tabs>
        <w:spacing w:line="240" w:lineRule="auto" w:before="5" w:after="0"/>
        <w:ind w:left="319" w:right="0" w:hanging="319"/>
        <w:jc w:val="left"/>
        <w:rPr>
          <w:sz w:val="24"/>
        </w:rPr>
      </w:pPr>
      <w:r>
        <w:rPr>
          <w:sz w:val="24"/>
        </w:rPr>
        <w:t>Характеристика</w:t>
      </w:r>
      <w:r>
        <w:rPr>
          <w:spacing w:val="-8"/>
          <w:sz w:val="24"/>
        </w:rPr>
        <w:t> </w:t>
      </w:r>
      <w:r>
        <w:rPr>
          <w:sz w:val="24"/>
        </w:rPr>
        <w:t>основных</w:t>
      </w:r>
      <w:r>
        <w:rPr>
          <w:spacing w:val="-4"/>
          <w:sz w:val="24"/>
        </w:rPr>
        <w:t> </w:t>
      </w:r>
      <w:r>
        <w:rPr>
          <w:sz w:val="24"/>
        </w:rPr>
        <w:t>отраслей</w:t>
      </w:r>
      <w:r>
        <w:rPr>
          <w:spacing w:val="-5"/>
          <w:sz w:val="24"/>
        </w:rPr>
        <w:t> </w:t>
      </w:r>
      <w:r>
        <w:rPr>
          <w:sz w:val="24"/>
        </w:rPr>
        <w:t>горнодобывающей</w:t>
      </w:r>
      <w:r>
        <w:rPr>
          <w:spacing w:val="-4"/>
          <w:sz w:val="24"/>
        </w:rPr>
        <w:t> </w:t>
      </w:r>
      <w:r>
        <w:rPr>
          <w:sz w:val="24"/>
        </w:rPr>
        <w:t>промышленности</w:t>
      </w:r>
      <w:r>
        <w:rPr>
          <w:spacing w:val="-5"/>
          <w:sz w:val="24"/>
        </w:rPr>
        <w:t> </w:t>
      </w:r>
      <w:r>
        <w:rPr>
          <w:spacing w:val="-2"/>
          <w:sz w:val="24"/>
        </w:rPr>
        <w:t>Китая.</w:t>
      </w:r>
    </w:p>
    <w:p>
      <w:pPr>
        <w:pStyle w:val="ListParagraph"/>
        <w:numPr>
          <w:ilvl w:val="3"/>
          <w:numId w:val="64"/>
        </w:numPr>
        <w:tabs>
          <w:tab w:pos="1020" w:val="left" w:leader="none"/>
        </w:tabs>
        <w:spacing w:line="240" w:lineRule="auto" w:before="7" w:after="0"/>
        <w:ind w:left="1020" w:right="0" w:hanging="1020"/>
        <w:jc w:val="left"/>
        <w:rPr>
          <w:sz w:val="24"/>
        </w:rPr>
      </w:pPr>
      <w:r>
        <w:rPr>
          <w:sz w:val="24"/>
        </w:rPr>
        <w:t>Тема</w:t>
      </w:r>
      <w:r>
        <w:rPr>
          <w:spacing w:val="-5"/>
          <w:sz w:val="24"/>
        </w:rPr>
        <w:t> </w:t>
      </w:r>
      <w:r>
        <w:rPr>
          <w:sz w:val="24"/>
        </w:rPr>
        <w:t>6.</w:t>
      </w:r>
      <w:r>
        <w:rPr>
          <w:spacing w:val="-1"/>
          <w:sz w:val="24"/>
        </w:rPr>
        <w:t> </w:t>
      </w:r>
      <w:r>
        <w:rPr>
          <w:spacing w:val="-2"/>
          <w:sz w:val="24"/>
        </w:rPr>
        <w:t>Индия.</w:t>
      </w:r>
    </w:p>
    <w:p>
      <w:pPr>
        <w:pStyle w:val="BodyText"/>
        <w:tabs>
          <w:tab w:pos="911" w:val="left" w:leader="none"/>
          <w:tab w:pos="1498" w:val="left" w:leader="none"/>
          <w:tab w:pos="3223" w:val="left" w:leader="none"/>
          <w:tab w:pos="4560" w:val="left" w:leader="none"/>
          <w:tab w:pos="4935" w:val="left" w:leader="none"/>
          <w:tab w:pos="7976" w:val="left" w:leader="none"/>
        </w:tabs>
        <w:spacing w:before="5"/>
        <w:ind w:left="0" w:firstLine="0"/>
        <w:jc w:val="left"/>
      </w:pPr>
      <w:r>
        <w:rPr>
          <w:spacing w:val="-2"/>
        </w:rPr>
        <w:t>Индия</w:t>
      </w:r>
      <w:r>
        <w:rPr/>
        <w:tab/>
      </w:r>
      <w:r>
        <w:rPr>
          <w:spacing w:val="-5"/>
        </w:rPr>
        <w:t>как</w:t>
      </w:r>
      <w:r>
        <w:rPr/>
        <w:tab/>
      </w:r>
      <w:r>
        <w:rPr>
          <w:spacing w:val="-2"/>
        </w:rPr>
        <w:t>страна-гигант.</w:t>
      </w:r>
      <w:r>
        <w:rPr/>
        <w:tab/>
      </w:r>
      <w:r>
        <w:rPr>
          <w:spacing w:val="-2"/>
        </w:rPr>
        <w:t>Политико-</w:t>
      </w:r>
      <w:r>
        <w:rPr/>
        <w:tab/>
      </w:r>
      <w:r>
        <w:rPr>
          <w:spacing w:val="-10"/>
        </w:rPr>
        <w:t>и</w:t>
      </w:r>
      <w:r>
        <w:rPr/>
        <w:tab/>
      </w:r>
      <w:r>
        <w:rPr>
          <w:spacing w:val="-2"/>
        </w:rPr>
        <w:t>экономико-географическое</w:t>
      </w:r>
      <w:r>
        <w:rPr/>
        <w:tab/>
      </w:r>
      <w:r>
        <w:rPr>
          <w:spacing w:val="-2"/>
        </w:rPr>
        <w:t>положение.</w:t>
      </w:r>
    </w:p>
    <w:p>
      <w:pPr>
        <w:spacing w:after="0"/>
        <w:jc w:val="left"/>
        <w:sectPr>
          <w:type w:val="continuous"/>
          <w:pgSz w:w="11920" w:h="16850"/>
          <w:pgMar w:header="0" w:footer="1162" w:top="1040" w:bottom="280" w:left="1380" w:right="220"/>
          <w:cols w:num="2" w:equalWidth="0">
            <w:col w:w="997" w:space="33"/>
            <w:col w:w="9290"/>
          </w:cols>
        </w:sectPr>
      </w:pPr>
    </w:p>
    <w:p>
      <w:pPr>
        <w:pStyle w:val="BodyText"/>
        <w:ind w:firstLine="0"/>
      </w:pPr>
      <w:r>
        <w:rPr/>
        <w:t>Государственный</w:t>
      </w:r>
      <w:r>
        <w:rPr>
          <w:spacing w:val="-5"/>
        </w:rPr>
        <w:t> </w:t>
      </w:r>
      <w:r>
        <w:rPr/>
        <w:t>строй.</w:t>
      </w:r>
      <w:r>
        <w:rPr>
          <w:spacing w:val="-3"/>
        </w:rPr>
        <w:t> </w:t>
      </w:r>
      <w:r>
        <w:rPr/>
        <w:t>Индия</w:t>
      </w:r>
      <w:r>
        <w:rPr>
          <w:spacing w:val="-2"/>
        </w:rPr>
        <w:t> </w:t>
      </w:r>
      <w:r>
        <w:rPr/>
        <w:t>как</w:t>
      </w:r>
      <w:r>
        <w:rPr>
          <w:spacing w:val="-3"/>
        </w:rPr>
        <w:t> </w:t>
      </w:r>
      <w:r>
        <w:rPr/>
        <w:t>федерация</w:t>
      </w:r>
      <w:r>
        <w:rPr>
          <w:spacing w:val="-5"/>
        </w:rPr>
        <w:t> </w:t>
      </w:r>
      <w:r>
        <w:rPr/>
        <w:t>штатов</w:t>
      </w:r>
      <w:r>
        <w:rPr>
          <w:spacing w:val="-3"/>
        </w:rPr>
        <w:t> </w:t>
      </w:r>
      <w:r>
        <w:rPr/>
        <w:t>и</w:t>
      </w:r>
      <w:r>
        <w:rPr>
          <w:spacing w:val="-3"/>
        </w:rPr>
        <w:t> </w:t>
      </w:r>
      <w:r>
        <w:rPr/>
        <w:t>союзных</w:t>
      </w:r>
      <w:r>
        <w:rPr>
          <w:spacing w:val="-2"/>
        </w:rPr>
        <w:t> территорий.</w:t>
      </w:r>
    </w:p>
    <w:p>
      <w:pPr>
        <w:pStyle w:val="BodyText"/>
        <w:spacing w:before="5"/>
        <w:ind w:right="119"/>
      </w:pPr>
      <w:r>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w:t>
      </w:r>
      <w:r>
        <w:rPr>
          <w:spacing w:val="-12"/>
        </w:rPr>
        <w:t> </w:t>
      </w:r>
      <w:r>
        <w:rPr/>
        <w:t>особенности,</w:t>
      </w:r>
      <w:r>
        <w:rPr>
          <w:spacing w:val="-11"/>
        </w:rPr>
        <w:t> </w:t>
      </w:r>
      <w:r>
        <w:rPr/>
        <w:t>позволяющие</w:t>
      </w:r>
      <w:r>
        <w:rPr>
          <w:spacing w:val="-12"/>
        </w:rPr>
        <w:t> </w:t>
      </w:r>
      <w:r>
        <w:rPr/>
        <w:t>на</w:t>
      </w:r>
      <w:r>
        <w:rPr>
          <w:spacing w:val="-12"/>
        </w:rPr>
        <w:t> </w:t>
      </w:r>
      <w:r>
        <w:rPr/>
        <w:t>большей</w:t>
      </w:r>
      <w:r>
        <w:rPr>
          <w:spacing w:val="-10"/>
        </w:rPr>
        <w:t> </w:t>
      </w:r>
      <w:r>
        <w:rPr/>
        <w:t>части</w:t>
      </w:r>
      <w:r>
        <w:rPr>
          <w:spacing w:val="-9"/>
        </w:rPr>
        <w:t> </w:t>
      </w:r>
      <w:r>
        <w:rPr/>
        <w:t>территории</w:t>
      </w:r>
      <w:r>
        <w:rPr>
          <w:spacing w:val="-10"/>
        </w:rPr>
        <w:t> </w:t>
      </w:r>
      <w:r>
        <w:rPr/>
        <w:t>выращивать</w:t>
      </w:r>
      <w:r>
        <w:rPr>
          <w:spacing w:val="-9"/>
        </w:rPr>
        <w:t> </w:t>
      </w:r>
      <w:r>
        <w:rPr/>
        <w:t>культуры круглый год. Разносторонние</w:t>
      </w:r>
      <w:r>
        <w:rPr>
          <w:spacing w:val="-1"/>
        </w:rPr>
        <w:t> </w:t>
      </w:r>
      <w:r>
        <w:rPr/>
        <w:t>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pPr>
        <w:pStyle w:val="BodyText"/>
        <w:spacing w:before="5"/>
        <w:ind w:right="114"/>
      </w:pPr>
      <w:r>
        <w:rPr/>
        <w:t>Изменение</w:t>
      </w:r>
      <w:r>
        <w:rPr>
          <w:spacing w:val="-7"/>
        </w:rPr>
        <w:t> </w:t>
      </w:r>
      <w:r>
        <w:rPr/>
        <w:t>демографической</w:t>
      </w:r>
      <w:r>
        <w:rPr>
          <w:spacing w:val="-5"/>
        </w:rPr>
        <w:t> </w:t>
      </w:r>
      <w:r>
        <w:rPr/>
        <w:t>ситуации</w:t>
      </w:r>
      <w:r>
        <w:rPr>
          <w:spacing w:val="-7"/>
        </w:rPr>
        <w:t> </w:t>
      </w:r>
      <w:r>
        <w:rPr/>
        <w:t>за</w:t>
      </w:r>
      <w:r>
        <w:rPr>
          <w:spacing w:val="-7"/>
        </w:rPr>
        <w:t> </w:t>
      </w:r>
      <w:r>
        <w:rPr/>
        <w:t>годы</w:t>
      </w:r>
      <w:r>
        <w:rPr>
          <w:spacing w:val="-8"/>
        </w:rPr>
        <w:t> </w:t>
      </w:r>
      <w:r>
        <w:rPr/>
        <w:t>независимости.</w:t>
      </w:r>
      <w:r>
        <w:rPr>
          <w:spacing w:val="-8"/>
        </w:rPr>
        <w:t> </w:t>
      </w:r>
      <w:r>
        <w:rPr/>
        <w:t>Снижение</w:t>
      </w:r>
      <w:r>
        <w:rPr>
          <w:spacing w:val="-7"/>
        </w:rPr>
        <w:t> </w:t>
      </w:r>
      <w:r>
        <w:rPr/>
        <w:t>рождаемости</w:t>
      </w:r>
      <w:r>
        <w:rPr>
          <w:spacing w:val="-4"/>
        </w:rPr>
        <w:t> </w:t>
      </w:r>
      <w:r>
        <w:rPr/>
        <w:t>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w:t>
      </w:r>
      <w:r>
        <w:rPr>
          <w:spacing w:val="-15"/>
        </w:rPr>
        <w:t> </w:t>
      </w:r>
      <w:r>
        <w:rPr/>
        <w:t>прироста,</w:t>
      </w:r>
      <w:r>
        <w:rPr>
          <w:spacing w:val="-15"/>
        </w:rPr>
        <w:t> </w:t>
      </w:r>
      <w:r>
        <w:rPr/>
        <w:t>обострение</w:t>
      </w:r>
      <w:r>
        <w:rPr>
          <w:spacing w:val="-15"/>
        </w:rPr>
        <w:t> </w:t>
      </w:r>
      <w:r>
        <w:rPr/>
        <w:t>проблем</w:t>
      </w:r>
      <w:r>
        <w:rPr>
          <w:spacing w:val="-15"/>
        </w:rPr>
        <w:t> </w:t>
      </w:r>
      <w:r>
        <w:rPr/>
        <w:t>трудоустройства</w:t>
      </w:r>
      <w:r>
        <w:rPr>
          <w:spacing w:val="-15"/>
        </w:rPr>
        <w:t> </w:t>
      </w:r>
      <w:r>
        <w:rPr/>
        <w:t>и</w:t>
      </w:r>
      <w:r>
        <w:rPr>
          <w:spacing w:val="-15"/>
        </w:rPr>
        <w:t> </w:t>
      </w:r>
      <w:r>
        <w:rPr/>
        <w:t>продовольственного</w:t>
      </w:r>
      <w:r>
        <w:rPr>
          <w:spacing w:val="-15"/>
        </w:rPr>
        <w:t> </w:t>
      </w:r>
      <w:r>
        <w:rPr/>
        <w:t>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w:t>
      </w:r>
      <w:r>
        <w:rPr>
          <w:spacing w:val="-2"/>
        </w:rPr>
        <w:t>агломераций.</w:t>
      </w:r>
    </w:p>
    <w:p>
      <w:pPr>
        <w:pStyle w:val="BodyText"/>
        <w:spacing w:before="6"/>
        <w:ind w:right="117"/>
      </w:pPr>
      <w:r>
        <w:rPr/>
        <w:t>Развитие</w:t>
      </w:r>
      <w:r>
        <w:rPr>
          <w:spacing w:val="-9"/>
        </w:rPr>
        <w:t> </w:t>
      </w:r>
      <w:r>
        <w:rPr/>
        <w:t>хозяйства</w:t>
      </w:r>
      <w:r>
        <w:rPr>
          <w:spacing w:val="-9"/>
        </w:rPr>
        <w:t> </w:t>
      </w:r>
      <w:r>
        <w:rPr/>
        <w:t>в</w:t>
      </w:r>
      <w:r>
        <w:rPr>
          <w:spacing w:val="-9"/>
        </w:rPr>
        <w:t> </w:t>
      </w:r>
      <w:r>
        <w:rPr/>
        <w:t>условиях</w:t>
      </w:r>
      <w:r>
        <w:rPr>
          <w:spacing w:val="-8"/>
        </w:rPr>
        <w:t> </w:t>
      </w:r>
      <w:r>
        <w:rPr/>
        <w:t>многоукладности</w:t>
      </w:r>
      <w:r>
        <w:rPr>
          <w:spacing w:val="-8"/>
        </w:rPr>
        <w:t> </w:t>
      </w:r>
      <w:r>
        <w:rPr/>
        <w:t>и</w:t>
      </w:r>
      <w:r>
        <w:rPr>
          <w:spacing w:val="-10"/>
        </w:rPr>
        <w:t> </w:t>
      </w:r>
      <w:r>
        <w:rPr/>
        <w:t>сохранения</w:t>
      </w:r>
      <w:r>
        <w:rPr>
          <w:spacing w:val="-11"/>
        </w:rPr>
        <w:t> </w:t>
      </w:r>
      <w:r>
        <w:rPr/>
        <w:t>пережитков</w:t>
      </w:r>
      <w:r>
        <w:rPr>
          <w:spacing w:val="-9"/>
        </w:rPr>
        <w:t> </w:t>
      </w:r>
      <w:r>
        <w:rPr/>
        <w:t>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pPr>
        <w:pStyle w:val="BodyText"/>
        <w:spacing w:before="5"/>
        <w:ind w:right="116"/>
      </w:pPr>
      <w:r>
        <w:rP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pPr>
        <w:pStyle w:val="BodyText"/>
        <w:spacing w:before="5"/>
        <w:ind w:left="1030" w:firstLine="0"/>
      </w:pPr>
      <w:r>
        <w:rPr/>
        <w:t>Значение</w:t>
      </w:r>
      <w:r>
        <w:rPr>
          <w:spacing w:val="56"/>
        </w:rPr>
        <w:t> </w:t>
      </w:r>
      <w:r>
        <w:rPr/>
        <w:t>транспорта</w:t>
      </w:r>
      <w:r>
        <w:rPr>
          <w:spacing w:val="60"/>
        </w:rPr>
        <w:t> </w:t>
      </w:r>
      <w:r>
        <w:rPr/>
        <w:t>в</w:t>
      </w:r>
      <w:r>
        <w:rPr>
          <w:spacing w:val="60"/>
        </w:rPr>
        <w:t> </w:t>
      </w:r>
      <w:r>
        <w:rPr/>
        <w:t>условиях</w:t>
      </w:r>
      <w:r>
        <w:rPr>
          <w:spacing w:val="60"/>
        </w:rPr>
        <w:t> </w:t>
      </w:r>
      <w:r>
        <w:rPr/>
        <w:t>обширной</w:t>
      </w:r>
      <w:r>
        <w:rPr>
          <w:spacing w:val="59"/>
        </w:rPr>
        <w:t> </w:t>
      </w:r>
      <w:r>
        <w:rPr/>
        <w:t>территории</w:t>
      </w:r>
      <w:r>
        <w:rPr>
          <w:spacing w:val="61"/>
        </w:rPr>
        <w:t> </w:t>
      </w:r>
      <w:r>
        <w:rPr/>
        <w:t>страны.</w:t>
      </w:r>
      <w:r>
        <w:rPr>
          <w:spacing w:val="60"/>
        </w:rPr>
        <w:t> </w:t>
      </w:r>
      <w:r>
        <w:rPr/>
        <w:t>Особенности</w:t>
      </w:r>
      <w:r>
        <w:rPr>
          <w:spacing w:val="62"/>
        </w:rPr>
        <w:t> </w:t>
      </w:r>
      <w:r>
        <w:rPr>
          <w:spacing w:val="-2"/>
        </w:rPr>
        <w:t>сферы</w:t>
      </w:r>
    </w:p>
    <w:p>
      <w:pPr>
        <w:spacing w:after="0"/>
        <w:sectPr>
          <w:type w:val="continuous"/>
          <w:pgSz w:w="11920" w:h="16850"/>
          <w:pgMar w:header="0" w:footer="1162" w:top="1040" w:bottom="280" w:left="1380" w:right="220"/>
        </w:sectPr>
      </w:pPr>
    </w:p>
    <w:p>
      <w:pPr>
        <w:pStyle w:val="BodyText"/>
        <w:spacing w:before="77"/>
        <w:ind w:right="115" w:firstLine="0"/>
      </w:pPr>
      <w:r>
        <w:rPr/>
        <w:t>нематериального</w:t>
      </w:r>
      <w:r>
        <w:rPr>
          <w:spacing w:val="-6"/>
        </w:rPr>
        <w:t> </w:t>
      </w:r>
      <w:r>
        <w:rPr/>
        <w:t>производства,</w:t>
      </w:r>
      <w:r>
        <w:rPr>
          <w:spacing w:val="-6"/>
        </w:rPr>
        <w:t> </w:t>
      </w:r>
      <w:r>
        <w:rPr/>
        <w:t>преодоление</w:t>
      </w:r>
      <w:r>
        <w:rPr>
          <w:spacing w:val="-7"/>
        </w:rPr>
        <w:t> </w:t>
      </w:r>
      <w:r>
        <w:rPr/>
        <w:t>её</w:t>
      </w:r>
      <w:r>
        <w:rPr>
          <w:spacing w:val="-7"/>
        </w:rPr>
        <w:t> </w:t>
      </w:r>
      <w:r>
        <w:rPr/>
        <w:t>отставания</w:t>
      </w:r>
      <w:r>
        <w:rPr>
          <w:spacing w:val="-6"/>
        </w:rPr>
        <w:t> </w:t>
      </w:r>
      <w:r>
        <w:rPr/>
        <w:t>от</w:t>
      </w:r>
      <w:r>
        <w:rPr>
          <w:spacing w:val="-5"/>
        </w:rPr>
        <w:t> </w:t>
      </w:r>
      <w:r>
        <w:rPr/>
        <w:t>развитых</w:t>
      </w:r>
      <w:r>
        <w:rPr>
          <w:spacing w:val="-6"/>
        </w:rPr>
        <w:t> </w:t>
      </w:r>
      <w:r>
        <w:rPr/>
        <w:t>стран.</w:t>
      </w:r>
      <w:r>
        <w:rPr>
          <w:spacing w:val="-6"/>
        </w:rPr>
        <w:t> </w:t>
      </w:r>
      <w:r>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pPr>
        <w:pStyle w:val="BodyText"/>
        <w:spacing w:before="6"/>
        <w:ind w:right="116"/>
      </w:pPr>
      <w:r>
        <w:rPr/>
        <w:t>Территориальная структура хозяйства. Расширение и усложнение хозяйственной структуры</w:t>
      </w:r>
      <w:r>
        <w:rPr>
          <w:spacing w:val="-15"/>
        </w:rPr>
        <w:t> </w:t>
      </w:r>
      <w:r>
        <w:rPr/>
        <w:t>«коридоров</w:t>
      </w:r>
      <w:r>
        <w:rPr>
          <w:spacing w:val="-15"/>
        </w:rPr>
        <w:t> </w:t>
      </w:r>
      <w:r>
        <w:rPr/>
        <w:t>роста»</w:t>
      </w:r>
      <w:r>
        <w:rPr>
          <w:spacing w:val="-15"/>
        </w:rPr>
        <w:t> </w:t>
      </w:r>
      <w:r>
        <w:rPr/>
        <w:t>между</w:t>
      </w:r>
      <w:r>
        <w:rPr>
          <w:spacing w:val="-15"/>
        </w:rPr>
        <w:t> </w:t>
      </w:r>
      <w:r>
        <w:rPr/>
        <w:t>крупнейшими</w:t>
      </w:r>
      <w:r>
        <w:rPr>
          <w:spacing w:val="-15"/>
        </w:rPr>
        <w:t> </w:t>
      </w:r>
      <w:r>
        <w:rPr/>
        <w:t>городскими</w:t>
      </w:r>
      <w:r>
        <w:rPr>
          <w:spacing w:val="-15"/>
        </w:rPr>
        <w:t> </w:t>
      </w:r>
      <w:r>
        <w:rPr/>
        <w:t>агломерациями.</w:t>
      </w:r>
      <w:r>
        <w:rPr>
          <w:spacing w:val="-10"/>
        </w:rPr>
        <w:t> </w:t>
      </w:r>
      <w:r>
        <w:rPr/>
        <w:t>Экономические районы Индии.</w:t>
      </w:r>
    </w:p>
    <w:p>
      <w:pPr>
        <w:pStyle w:val="BodyText"/>
        <w:spacing w:before="4"/>
        <w:ind w:left="1030" w:firstLine="0"/>
      </w:pPr>
      <w:r>
        <w:rPr/>
        <w:t>Практические</w:t>
      </w:r>
      <w:r>
        <w:rPr>
          <w:spacing w:val="-6"/>
        </w:rPr>
        <w:t> </w:t>
      </w:r>
      <w:r>
        <w:rPr>
          <w:spacing w:val="-2"/>
        </w:rPr>
        <w:t>работы.</w:t>
      </w:r>
    </w:p>
    <w:p>
      <w:pPr>
        <w:pStyle w:val="ListParagraph"/>
        <w:numPr>
          <w:ilvl w:val="4"/>
          <w:numId w:val="64"/>
        </w:numPr>
        <w:tabs>
          <w:tab w:pos="1428" w:val="left" w:leader="none"/>
        </w:tabs>
        <w:spacing w:line="240" w:lineRule="auto" w:before="5" w:after="0"/>
        <w:ind w:left="324" w:right="117" w:firstLine="705"/>
        <w:jc w:val="both"/>
        <w:rPr>
          <w:sz w:val="24"/>
        </w:rPr>
      </w:pPr>
      <w:r>
        <w:rPr>
          <w:sz w:val="24"/>
        </w:rPr>
        <w:t>Сопоставление этнических ареалов и административно-территориальных единиц </w:t>
      </w:r>
      <w:r>
        <w:rPr>
          <w:spacing w:val="-2"/>
          <w:sz w:val="24"/>
        </w:rPr>
        <w:t>Индии.</w:t>
      </w:r>
    </w:p>
    <w:p>
      <w:pPr>
        <w:pStyle w:val="ListParagraph"/>
        <w:numPr>
          <w:ilvl w:val="4"/>
          <w:numId w:val="64"/>
        </w:numPr>
        <w:tabs>
          <w:tab w:pos="1349" w:val="left" w:leader="none"/>
        </w:tabs>
        <w:spacing w:line="240" w:lineRule="auto" w:before="5" w:after="0"/>
        <w:ind w:left="1349" w:right="0" w:hanging="319"/>
        <w:jc w:val="both"/>
        <w:rPr>
          <w:sz w:val="24"/>
        </w:rPr>
      </w:pPr>
      <w:r>
        <w:rPr>
          <w:sz w:val="24"/>
        </w:rPr>
        <w:t>Анализ</w:t>
      </w:r>
      <w:r>
        <w:rPr>
          <w:spacing w:val="-4"/>
          <w:sz w:val="24"/>
        </w:rPr>
        <w:t> </w:t>
      </w:r>
      <w:r>
        <w:rPr>
          <w:sz w:val="24"/>
        </w:rPr>
        <w:t>динамики</w:t>
      </w:r>
      <w:r>
        <w:rPr>
          <w:spacing w:val="-3"/>
          <w:sz w:val="24"/>
        </w:rPr>
        <w:t> </w:t>
      </w:r>
      <w:r>
        <w:rPr>
          <w:sz w:val="24"/>
        </w:rPr>
        <w:t>численности</w:t>
      </w:r>
      <w:r>
        <w:rPr>
          <w:spacing w:val="-3"/>
          <w:sz w:val="24"/>
        </w:rPr>
        <w:t> </w:t>
      </w:r>
      <w:r>
        <w:rPr>
          <w:sz w:val="24"/>
        </w:rPr>
        <w:t>населения</w:t>
      </w:r>
      <w:r>
        <w:rPr>
          <w:spacing w:val="-3"/>
          <w:sz w:val="24"/>
        </w:rPr>
        <w:t> </w:t>
      </w:r>
      <w:r>
        <w:rPr>
          <w:sz w:val="24"/>
        </w:rPr>
        <w:t>Индии</w:t>
      </w:r>
      <w:r>
        <w:rPr>
          <w:spacing w:val="-4"/>
          <w:sz w:val="24"/>
        </w:rPr>
        <w:t> </w:t>
      </w:r>
      <w:r>
        <w:rPr>
          <w:sz w:val="24"/>
        </w:rPr>
        <w:t>с</w:t>
      </w:r>
      <w:r>
        <w:rPr>
          <w:spacing w:val="-4"/>
          <w:sz w:val="24"/>
        </w:rPr>
        <w:t> </w:t>
      </w:r>
      <w:r>
        <w:rPr>
          <w:sz w:val="24"/>
        </w:rPr>
        <w:t>1901</w:t>
      </w:r>
      <w:r>
        <w:rPr>
          <w:spacing w:val="-3"/>
          <w:sz w:val="24"/>
        </w:rPr>
        <w:t> </w:t>
      </w:r>
      <w:r>
        <w:rPr>
          <w:spacing w:val="-5"/>
          <w:sz w:val="24"/>
        </w:rPr>
        <w:t>г.</w:t>
      </w:r>
    </w:p>
    <w:p>
      <w:pPr>
        <w:pStyle w:val="ListParagraph"/>
        <w:numPr>
          <w:ilvl w:val="4"/>
          <w:numId w:val="64"/>
        </w:numPr>
        <w:tabs>
          <w:tab w:pos="1349" w:val="left" w:leader="none"/>
        </w:tabs>
        <w:spacing w:line="240" w:lineRule="auto" w:before="7" w:after="0"/>
        <w:ind w:left="1349" w:right="0" w:hanging="319"/>
        <w:jc w:val="both"/>
        <w:rPr>
          <w:sz w:val="24"/>
        </w:rPr>
      </w:pPr>
      <w:r>
        <w:rPr>
          <w:sz w:val="24"/>
        </w:rPr>
        <w:t>Характеристика</w:t>
      </w:r>
      <w:r>
        <w:rPr>
          <w:spacing w:val="-10"/>
          <w:sz w:val="24"/>
        </w:rPr>
        <w:t> </w:t>
      </w:r>
      <w:r>
        <w:rPr>
          <w:sz w:val="24"/>
        </w:rPr>
        <w:t>сельскохозяйственных</w:t>
      </w:r>
      <w:r>
        <w:rPr>
          <w:spacing w:val="-7"/>
          <w:sz w:val="24"/>
        </w:rPr>
        <w:t> </w:t>
      </w:r>
      <w:r>
        <w:rPr>
          <w:sz w:val="24"/>
        </w:rPr>
        <w:t>районов</w:t>
      </w:r>
      <w:r>
        <w:rPr>
          <w:spacing w:val="-7"/>
          <w:sz w:val="24"/>
        </w:rPr>
        <w:t> </w:t>
      </w:r>
      <w:r>
        <w:rPr>
          <w:spacing w:val="-2"/>
          <w:sz w:val="24"/>
        </w:rPr>
        <w:t>Индии.</w:t>
      </w:r>
    </w:p>
    <w:p>
      <w:pPr>
        <w:pStyle w:val="ListParagraph"/>
        <w:numPr>
          <w:ilvl w:val="4"/>
          <w:numId w:val="64"/>
        </w:numPr>
        <w:tabs>
          <w:tab w:pos="1349" w:val="left" w:leader="none"/>
        </w:tabs>
        <w:spacing w:line="240" w:lineRule="auto" w:before="6" w:after="0"/>
        <w:ind w:left="1349" w:right="0" w:hanging="319"/>
        <w:jc w:val="both"/>
        <w:rPr>
          <w:sz w:val="24"/>
        </w:rPr>
      </w:pPr>
      <w:r>
        <w:rPr>
          <w:sz w:val="24"/>
        </w:rPr>
        <w:t>Сравнение</w:t>
      </w:r>
      <w:r>
        <w:rPr>
          <w:spacing w:val="-5"/>
          <w:sz w:val="24"/>
        </w:rPr>
        <w:t> </w:t>
      </w:r>
      <w:r>
        <w:rPr>
          <w:sz w:val="24"/>
        </w:rPr>
        <w:t>товарной</w:t>
      </w:r>
      <w:r>
        <w:rPr>
          <w:spacing w:val="-4"/>
          <w:sz w:val="24"/>
        </w:rPr>
        <w:t> </w:t>
      </w:r>
      <w:r>
        <w:rPr>
          <w:sz w:val="24"/>
        </w:rPr>
        <w:t>и</w:t>
      </w:r>
      <w:r>
        <w:rPr>
          <w:spacing w:val="-2"/>
          <w:sz w:val="24"/>
        </w:rPr>
        <w:t> </w:t>
      </w:r>
      <w:r>
        <w:rPr>
          <w:sz w:val="24"/>
        </w:rPr>
        <w:t>географической</w:t>
      </w:r>
      <w:r>
        <w:rPr>
          <w:spacing w:val="-2"/>
          <w:sz w:val="24"/>
        </w:rPr>
        <w:t> </w:t>
      </w:r>
      <w:r>
        <w:rPr>
          <w:sz w:val="24"/>
        </w:rPr>
        <w:t>структуры</w:t>
      </w:r>
      <w:r>
        <w:rPr>
          <w:spacing w:val="-2"/>
          <w:sz w:val="24"/>
        </w:rPr>
        <w:t> </w:t>
      </w:r>
      <w:r>
        <w:rPr>
          <w:sz w:val="24"/>
        </w:rPr>
        <w:t>экспорта</w:t>
      </w:r>
      <w:r>
        <w:rPr>
          <w:spacing w:val="-2"/>
          <w:sz w:val="24"/>
        </w:rPr>
        <w:t> </w:t>
      </w:r>
      <w:r>
        <w:rPr>
          <w:sz w:val="24"/>
        </w:rPr>
        <w:t>и</w:t>
      </w:r>
      <w:r>
        <w:rPr>
          <w:spacing w:val="-4"/>
          <w:sz w:val="24"/>
        </w:rPr>
        <w:t> </w:t>
      </w:r>
      <w:r>
        <w:rPr>
          <w:sz w:val="24"/>
        </w:rPr>
        <w:t>импорта</w:t>
      </w:r>
      <w:r>
        <w:rPr>
          <w:spacing w:val="-1"/>
          <w:sz w:val="24"/>
        </w:rPr>
        <w:t> </w:t>
      </w:r>
      <w:r>
        <w:rPr>
          <w:spacing w:val="-2"/>
          <w:sz w:val="24"/>
        </w:rPr>
        <w:t>Индии.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7.</w:t>
      </w:r>
      <w:r>
        <w:rPr>
          <w:spacing w:val="-1"/>
          <w:sz w:val="24"/>
        </w:rPr>
        <w:t> </w:t>
      </w:r>
      <w:r>
        <w:rPr>
          <w:spacing w:val="-2"/>
          <w:sz w:val="24"/>
        </w:rPr>
        <w:t>Япония.</w:t>
      </w:r>
    </w:p>
    <w:p>
      <w:pPr>
        <w:pStyle w:val="BodyText"/>
        <w:spacing w:before="4"/>
        <w:ind w:right="113"/>
      </w:pPr>
      <w:r>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 Тихоокеанского региона. Форма правления, административно-территориальное устройство.</w:t>
      </w:r>
    </w:p>
    <w:p>
      <w:pPr>
        <w:pStyle w:val="BodyText"/>
        <w:spacing w:before="5"/>
        <w:ind w:right="122"/>
      </w:pPr>
      <w:r>
        <w:rPr/>
        <w:t>Природные</w:t>
      </w:r>
      <w:r>
        <w:rPr>
          <w:spacing w:val="-2"/>
        </w:rPr>
        <w:t> </w:t>
      </w:r>
      <w:r>
        <w:rPr/>
        <w:t>условия</w:t>
      </w:r>
      <w:r>
        <w:rPr>
          <w:spacing w:val="-1"/>
        </w:rPr>
        <w:t> </w:t>
      </w:r>
      <w:r>
        <w:rPr/>
        <w:t>и ресурсы. Зависимость от</w:t>
      </w:r>
      <w:r>
        <w:rPr>
          <w:spacing w:val="-1"/>
        </w:rPr>
        <w:t> </w:t>
      </w:r>
      <w:r>
        <w:rPr/>
        <w:t>импорта</w:t>
      </w:r>
      <w:r>
        <w:rPr>
          <w:spacing w:val="-2"/>
        </w:rPr>
        <w:t> </w:t>
      </w:r>
      <w:r>
        <w:rPr/>
        <w:t>минерального</w:t>
      </w:r>
      <w:r>
        <w:rPr>
          <w:spacing w:val="-1"/>
        </w:rPr>
        <w:t> </w:t>
      </w:r>
      <w:r>
        <w:rPr/>
        <w:t>сырья.</w:t>
      </w:r>
      <w:r>
        <w:rPr>
          <w:spacing w:val="-1"/>
        </w:rPr>
        <w:t> </w:t>
      </w:r>
      <w:r>
        <w:rPr/>
        <w:t>Проблемы </w:t>
      </w:r>
      <w:r>
        <w:rPr>
          <w:spacing w:val="-2"/>
        </w:rPr>
        <w:t>природопользования.</w:t>
      </w:r>
    </w:p>
    <w:p>
      <w:pPr>
        <w:pStyle w:val="BodyText"/>
        <w:spacing w:before="5"/>
        <w:ind w:right="122"/>
      </w:pPr>
      <w:r>
        <w:rPr/>
        <w:t>Историко-географические особенности развития. Экономический взлёт после Второй мировой войны («японское экономическое чудо»).</w:t>
      </w:r>
    </w:p>
    <w:p>
      <w:pPr>
        <w:pStyle w:val="BodyText"/>
        <w:spacing w:before="5"/>
        <w:ind w:right="113"/>
      </w:pPr>
      <w:r>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 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pPr>
        <w:pStyle w:val="BodyText"/>
        <w:spacing w:before="5"/>
        <w:ind w:right="116"/>
      </w:pPr>
      <w:r>
        <w:rPr/>
        <w:t>Решающее значение государства в хозяйственном строительстве, модернизация промышленности</w:t>
      </w:r>
      <w:r>
        <w:rPr>
          <w:spacing w:val="-4"/>
        </w:rPr>
        <w:t> </w:t>
      </w:r>
      <w:r>
        <w:rPr/>
        <w:t>и</w:t>
      </w:r>
      <w:r>
        <w:rPr>
          <w:spacing w:val="-5"/>
        </w:rPr>
        <w:t> </w:t>
      </w:r>
      <w:r>
        <w:rPr/>
        <w:t>инфраструктуры,</w:t>
      </w:r>
      <w:r>
        <w:rPr>
          <w:spacing w:val="-6"/>
        </w:rPr>
        <w:t> </w:t>
      </w:r>
      <w:r>
        <w:rPr/>
        <w:t>создание</w:t>
      </w:r>
      <w:r>
        <w:rPr>
          <w:spacing w:val="-7"/>
        </w:rPr>
        <w:t> </w:t>
      </w:r>
      <w:r>
        <w:rPr/>
        <w:t>своей</w:t>
      </w:r>
      <w:r>
        <w:rPr>
          <w:spacing w:val="-5"/>
        </w:rPr>
        <w:t> </w:t>
      </w:r>
      <w:r>
        <w:rPr/>
        <w:t>научно-исследовательской</w:t>
      </w:r>
      <w:r>
        <w:rPr>
          <w:spacing w:val="-5"/>
        </w:rPr>
        <w:t> </w:t>
      </w:r>
      <w:r>
        <w:rPr/>
        <w:t>базы.</w:t>
      </w:r>
      <w:r>
        <w:rPr>
          <w:spacing w:val="-6"/>
        </w:rPr>
        <w:t> </w:t>
      </w:r>
      <w:r>
        <w:rPr/>
        <w:t>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pPr>
        <w:pStyle w:val="BodyText"/>
        <w:spacing w:before="6"/>
        <w:ind w:left="1030" w:firstLine="0"/>
      </w:pPr>
      <w:r>
        <w:rPr/>
        <w:t>Территориальная</w:t>
      </w:r>
      <w:r>
        <w:rPr>
          <w:spacing w:val="74"/>
        </w:rPr>
        <w:t>  </w:t>
      </w:r>
      <w:r>
        <w:rPr/>
        <w:t>структура</w:t>
      </w:r>
      <w:r>
        <w:rPr>
          <w:spacing w:val="74"/>
        </w:rPr>
        <w:t>  </w:t>
      </w:r>
      <w:r>
        <w:rPr/>
        <w:t>хозяйства.</w:t>
      </w:r>
      <w:r>
        <w:rPr>
          <w:spacing w:val="72"/>
        </w:rPr>
        <w:t>  </w:t>
      </w:r>
      <w:r>
        <w:rPr/>
        <w:t>Ведущая</w:t>
      </w:r>
      <w:r>
        <w:rPr>
          <w:spacing w:val="74"/>
        </w:rPr>
        <w:t>  </w:t>
      </w:r>
      <w:r>
        <w:rPr/>
        <w:t>роль</w:t>
      </w:r>
      <w:r>
        <w:rPr>
          <w:spacing w:val="75"/>
        </w:rPr>
        <w:t>  </w:t>
      </w:r>
      <w:r>
        <w:rPr/>
        <w:t>Тихоокеанского</w:t>
      </w:r>
      <w:r>
        <w:rPr>
          <w:spacing w:val="74"/>
        </w:rPr>
        <w:t>  </w:t>
      </w:r>
      <w:r>
        <w:rPr>
          <w:spacing w:val="-2"/>
        </w:rPr>
        <w:t>пояса.</w:t>
      </w:r>
    </w:p>
    <w:p>
      <w:pPr>
        <w:pStyle w:val="BodyText"/>
        <w:ind w:firstLine="0"/>
      </w:pPr>
      <w:r>
        <w:rPr/>
        <w:t>Районирование</w:t>
      </w:r>
      <w:r>
        <w:rPr>
          <w:spacing w:val="-7"/>
        </w:rPr>
        <w:t> </w:t>
      </w:r>
      <w:r>
        <w:rPr>
          <w:spacing w:val="-2"/>
        </w:rPr>
        <w:t>Японии.</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15"/>
        </w:numPr>
        <w:tabs>
          <w:tab w:pos="1419" w:val="left" w:leader="none"/>
        </w:tabs>
        <w:spacing w:line="240" w:lineRule="auto" w:before="5" w:after="0"/>
        <w:ind w:left="324" w:right="122" w:firstLine="705"/>
        <w:jc w:val="both"/>
        <w:rPr>
          <w:sz w:val="24"/>
        </w:rPr>
      </w:pPr>
      <w:r>
        <w:rPr>
          <w:sz w:val="24"/>
        </w:rPr>
        <w:t>Характеристика места отдельных отраслей промышленности Японии в мировом </w:t>
      </w:r>
      <w:r>
        <w:rPr>
          <w:spacing w:val="-2"/>
          <w:sz w:val="24"/>
        </w:rPr>
        <w:t>хозяйстве.</w:t>
      </w:r>
    </w:p>
    <w:p>
      <w:pPr>
        <w:pStyle w:val="ListParagraph"/>
        <w:numPr>
          <w:ilvl w:val="0"/>
          <w:numId w:val="115"/>
        </w:numPr>
        <w:tabs>
          <w:tab w:pos="1349" w:val="left" w:leader="none"/>
        </w:tabs>
        <w:spacing w:line="240" w:lineRule="auto" w:before="5" w:after="0"/>
        <w:ind w:left="1349" w:right="0" w:hanging="319"/>
        <w:jc w:val="both"/>
        <w:rPr>
          <w:sz w:val="24"/>
        </w:rPr>
      </w:pPr>
      <w:r>
        <w:rPr>
          <w:sz w:val="24"/>
        </w:rPr>
        <w:t>Сравнительная</w:t>
      </w:r>
      <w:r>
        <w:rPr>
          <w:spacing w:val="-7"/>
          <w:sz w:val="24"/>
        </w:rPr>
        <w:t> </w:t>
      </w:r>
      <w:r>
        <w:rPr>
          <w:sz w:val="24"/>
        </w:rPr>
        <w:t>характеристика</w:t>
      </w:r>
      <w:r>
        <w:rPr>
          <w:spacing w:val="-5"/>
          <w:sz w:val="24"/>
        </w:rPr>
        <w:t> </w:t>
      </w:r>
      <w:r>
        <w:rPr>
          <w:sz w:val="24"/>
        </w:rPr>
        <w:t>районов</w:t>
      </w:r>
      <w:r>
        <w:rPr>
          <w:spacing w:val="-5"/>
          <w:sz w:val="24"/>
        </w:rPr>
        <w:t> </w:t>
      </w:r>
      <w:r>
        <w:rPr>
          <w:spacing w:val="-2"/>
          <w:sz w:val="24"/>
        </w:rPr>
        <w:t>Японии.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3"/>
          <w:sz w:val="24"/>
        </w:rPr>
        <w:t> </w:t>
      </w:r>
      <w:r>
        <w:rPr>
          <w:sz w:val="24"/>
        </w:rPr>
        <w:t>8.</w:t>
      </w:r>
      <w:r>
        <w:rPr>
          <w:spacing w:val="-2"/>
          <w:sz w:val="24"/>
        </w:rPr>
        <w:t> </w:t>
      </w:r>
      <w:r>
        <w:rPr>
          <w:sz w:val="24"/>
        </w:rPr>
        <w:t>Республика</w:t>
      </w:r>
      <w:r>
        <w:rPr>
          <w:spacing w:val="-2"/>
          <w:sz w:val="24"/>
        </w:rPr>
        <w:t> Корея.</w:t>
      </w:r>
    </w:p>
    <w:p>
      <w:pPr>
        <w:pStyle w:val="BodyText"/>
        <w:spacing w:before="5"/>
        <w:ind w:right="118"/>
      </w:pPr>
      <w:r>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w:t>
      </w:r>
      <w:r>
        <w:rPr>
          <w:spacing w:val="40"/>
        </w:rPr>
        <w:t> </w:t>
      </w:r>
      <w:r>
        <w:rPr/>
        <w:t>водных</w:t>
      </w:r>
      <w:r>
        <w:rPr>
          <w:spacing w:val="40"/>
        </w:rPr>
        <w:t> </w:t>
      </w:r>
      <w:r>
        <w:rPr/>
        <w:t>и</w:t>
      </w:r>
      <w:r>
        <w:rPr>
          <w:spacing w:val="40"/>
        </w:rPr>
        <w:t> </w:t>
      </w:r>
      <w:r>
        <w:rPr/>
        <w:t>лесных</w:t>
      </w:r>
      <w:r>
        <w:rPr>
          <w:spacing w:val="40"/>
        </w:rPr>
        <w:t> </w:t>
      </w:r>
      <w:r>
        <w:rPr/>
        <w:t>ресурсов.</w:t>
      </w:r>
      <w:r>
        <w:rPr>
          <w:spacing w:val="40"/>
        </w:rPr>
        <w:t> </w:t>
      </w:r>
      <w:r>
        <w:rPr/>
        <w:t>Экологические</w:t>
      </w:r>
      <w:r>
        <w:rPr>
          <w:spacing w:val="40"/>
        </w:rPr>
        <w:t> </w:t>
      </w:r>
      <w:r>
        <w:rPr/>
        <w:t>проблемы.</w:t>
      </w:r>
      <w:r>
        <w:rPr>
          <w:spacing w:val="40"/>
        </w:rPr>
        <w:t> </w:t>
      </w:r>
      <w:r>
        <w:rPr/>
        <w:t>Численность</w:t>
      </w:r>
      <w:r>
        <w:rPr>
          <w:spacing w:val="40"/>
        </w:rPr>
        <w:t> </w:t>
      </w:r>
      <w:r>
        <w:rPr/>
        <w:t>и</w:t>
      </w:r>
      <w:r>
        <w:rPr>
          <w:spacing w:val="40"/>
        </w:rPr>
        <w:t> </w:t>
      </w:r>
      <w:r>
        <w:rPr/>
        <w:t>плотность</w:t>
      </w:r>
    </w:p>
    <w:p>
      <w:pPr>
        <w:spacing w:after="0"/>
        <w:sectPr>
          <w:pgSz w:w="11920" w:h="16850"/>
          <w:pgMar w:header="0" w:footer="1162" w:top="960" w:bottom="1480" w:left="1380" w:right="220"/>
        </w:sectPr>
      </w:pPr>
    </w:p>
    <w:p>
      <w:pPr>
        <w:pStyle w:val="BodyText"/>
        <w:spacing w:before="77"/>
        <w:ind w:right="119" w:firstLine="0"/>
      </w:pPr>
      <w:r>
        <w:rPr/>
        <w:t>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pPr>
        <w:pStyle w:val="BodyText"/>
        <w:spacing w:before="6"/>
        <w:ind w:left="1030" w:firstLine="0"/>
        <w:jc w:val="left"/>
      </w:pPr>
      <w:r>
        <w:rPr/>
        <w:t>Практическая</w:t>
      </w:r>
      <w:r>
        <w:rPr>
          <w:spacing w:val="-6"/>
        </w:rPr>
        <w:t> </w:t>
      </w:r>
      <w:r>
        <w:rPr>
          <w:spacing w:val="-2"/>
        </w:rPr>
        <w:t>работа.</w:t>
      </w:r>
    </w:p>
    <w:p>
      <w:pPr>
        <w:pStyle w:val="BodyText"/>
        <w:spacing w:before="4"/>
        <w:ind w:left="1030" w:firstLine="0"/>
        <w:jc w:val="left"/>
      </w:pPr>
      <w:r>
        <w:rPr/>
        <w:t>1).</w:t>
      </w:r>
      <w:r>
        <w:rPr>
          <w:spacing w:val="-6"/>
        </w:rPr>
        <w:t> </w:t>
      </w:r>
      <w:r>
        <w:rPr/>
        <w:t>Место</w:t>
      </w:r>
      <w:r>
        <w:rPr>
          <w:spacing w:val="-3"/>
        </w:rPr>
        <w:t> </w:t>
      </w:r>
      <w:r>
        <w:rPr/>
        <w:t>автомобилестроения</w:t>
      </w:r>
      <w:r>
        <w:rPr>
          <w:spacing w:val="-4"/>
        </w:rPr>
        <w:t> </w:t>
      </w:r>
      <w:r>
        <w:rPr/>
        <w:t>Республики</w:t>
      </w:r>
      <w:r>
        <w:rPr>
          <w:spacing w:val="-5"/>
        </w:rPr>
        <w:t> </w:t>
      </w:r>
      <w:r>
        <w:rPr/>
        <w:t>Корея</w:t>
      </w:r>
      <w:r>
        <w:rPr>
          <w:spacing w:val="-3"/>
        </w:rPr>
        <w:t> </w:t>
      </w:r>
      <w:r>
        <w:rPr/>
        <w:t>в</w:t>
      </w:r>
      <w:r>
        <w:rPr>
          <w:spacing w:val="-4"/>
        </w:rPr>
        <w:t> </w:t>
      </w:r>
      <w:r>
        <w:rPr>
          <w:spacing w:val="-2"/>
        </w:rPr>
        <w:t>мире.</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5"/>
          <w:sz w:val="24"/>
        </w:rPr>
        <w:t> </w:t>
      </w:r>
      <w:r>
        <w:rPr>
          <w:sz w:val="24"/>
        </w:rPr>
        <w:t>9.</w:t>
      </w:r>
      <w:r>
        <w:rPr>
          <w:spacing w:val="-2"/>
          <w:sz w:val="24"/>
        </w:rPr>
        <w:t> </w:t>
      </w:r>
      <w:r>
        <w:rPr>
          <w:sz w:val="24"/>
        </w:rPr>
        <w:t>Юго-Восточная</w:t>
      </w:r>
      <w:r>
        <w:rPr>
          <w:spacing w:val="-2"/>
          <w:sz w:val="24"/>
        </w:rPr>
        <w:t> Азия.</w:t>
      </w:r>
    </w:p>
    <w:p>
      <w:pPr>
        <w:pStyle w:val="BodyText"/>
        <w:spacing w:before="5"/>
        <w:ind w:right="115"/>
      </w:pPr>
      <w:r>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pPr>
        <w:pStyle w:val="BodyText"/>
        <w:spacing w:before="8"/>
        <w:ind w:right="115"/>
      </w:pPr>
      <w:r>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pPr>
        <w:pStyle w:val="BodyText"/>
        <w:spacing w:before="5"/>
        <w:ind w:right="115"/>
      </w:pPr>
      <w:r>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w:t>
      </w:r>
      <w:r>
        <w:rPr>
          <w:spacing w:val="-15"/>
        </w:rPr>
        <w:t> </w:t>
      </w:r>
      <w:r>
        <w:rPr/>
        <w:t>в</w:t>
      </w:r>
      <w:r>
        <w:rPr>
          <w:spacing w:val="-15"/>
        </w:rPr>
        <w:t> </w:t>
      </w:r>
      <w:r>
        <w:rPr/>
        <w:t>уровне</w:t>
      </w:r>
      <w:r>
        <w:rPr>
          <w:spacing w:val="-15"/>
        </w:rPr>
        <w:t> </w:t>
      </w:r>
      <w:r>
        <w:rPr/>
        <w:t>урбанизации</w:t>
      </w:r>
      <w:r>
        <w:rPr>
          <w:spacing w:val="-15"/>
        </w:rPr>
        <w:t> </w:t>
      </w:r>
      <w:r>
        <w:rPr/>
        <w:t>стран</w:t>
      </w:r>
      <w:r>
        <w:rPr>
          <w:spacing w:val="-15"/>
        </w:rPr>
        <w:t> </w:t>
      </w:r>
      <w:r>
        <w:rPr/>
        <w:t>субрегиона.</w:t>
      </w:r>
      <w:r>
        <w:rPr>
          <w:spacing w:val="-15"/>
        </w:rPr>
        <w:t> </w:t>
      </w:r>
      <w:r>
        <w:rPr/>
        <w:t>Крупнейшие</w:t>
      </w:r>
      <w:r>
        <w:rPr>
          <w:spacing w:val="-15"/>
        </w:rPr>
        <w:t> </w:t>
      </w:r>
      <w:r>
        <w:rPr/>
        <w:t>города</w:t>
      </w:r>
      <w:r>
        <w:rPr>
          <w:spacing w:val="-15"/>
        </w:rPr>
        <w:t> </w:t>
      </w:r>
      <w:r>
        <w:rPr/>
        <w:t>и</w:t>
      </w:r>
      <w:r>
        <w:rPr>
          <w:spacing w:val="-15"/>
        </w:rPr>
        <w:t> </w:t>
      </w:r>
      <w:r>
        <w:rPr/>
        <w:t>городские</w:t>
      </w:r>
      <w:r>
        <w:rPr>
          <w:spacing w:val="-15"/>
        </w:rPr>
        <w:t> </w:t>
      </w:r>
      <w:r>
        <w:rPr/>
        <w:t>агломерации. Сельское расселение. Пестрота этнического состава, важнейшие народы. Роль этнических китайцев</w:t>
      </w:r>
      <w:r>
        <w:rPr>
          <w:spacing w:val="-15"/>
        </w:rPr>
        <w:t> </w:t>
      </w:r>
      <w:r>
        <w:rPr/>
        <w:t>(хуацяо)</w:t>
      </w:r>
      <w:r>
        <w:rPr>
          <w:spacing w:val="-15"/>
        </w:rPr>
        <w:t> </w:t>
      </w:r>
      <w:r>
        <w:rPr/>
        <w:t>в</w:t>
      </w:r>
      <w:r>
        <w:rPr>
          <w:spacing w:val="-15"/>
        </w:rPr>
        <w:t> </w:t>
      </w:r>
      <w:r>
        <w:rPr/>
        <w:t>политике</w:t>
      </w:r>
      <w:r>
        <w:rPr>
          <w:spacing w:val="-15"/>
        </w:rPr>
        <w:t> </w:t>
      </w:r>
      <w:r>
        <w:rPr/>
        <w:t>и</w:t>
      </w:r>
      <w:r>
        <w:rPr>
          <w:spacing w:val="-15"/>
        </w:rPr>
        <w:t> </w:t>
      </w:r>
      <w:r>
        <w:rPr/>
        <w:t>экономике</w:t>
      </w:r>
      <w:r>
        <w:rPr>
          <w:spacing w:val="-15"/>
        </w:rPr>
        <w:t> </w:t>
      </w:r>
      <w:r>
        <w:rPr/>
        <w:t>стран</w:t>
      </w:r>
      <w:r>
        <w:rPr>
          <w:spacing w:val="-15"/>
        </w:rPr>
        <w:t> </w:t>
      </w:r>
      <w:r>
        <w:rPr/>
        <w:t>субрегиона.</w:t>
      </w:r>
      <w:r>
        <w:rPr>
          <w:spacing w:val="-15"/>
        </w:rPr>
        <w:t> </w:t>
      </w:r>
      <w:r>
        <w:rPr/>
        <w:t>Основные</w:t>
      </w:r>
      <w:r>
        <w:rPr>
          <w:spacing w:val="-15"/>
        </w:rPr>
        <w:t> </w:t>
      </w:r>
      <w:r>
        <w:rPr/>
        <w:t>религии</w:t>
      </w:r>
      <w:r>
        <w:rPr>
          <w:spacing w:val="-15"/>
        </w:rPr>
        <w:t> </w:t>
      </w:r>
      <w:r>
        <w:rPr/>
        <w:t>Юго-Восточной Азии – ислам, буддизм, христианство.</w:t>
      </w:r>
    </w:p>
    <w:p>
      <w:pPr>
        <w:pStyle w:val="BodyText"/>
        <w:spacing w:line="244" w:lineRule="auto" w:before="5"/>
        <w:ind w:left="1030" w:right="122" w:firstLine="0"/>
      </w:pPr>
      <w:r>
        <w:rPr/>
        <w:t>Различия в уровне и характере социально-экономического развития стран субрегиона. Новые</w:t>
      </w:r>
      <w:r>
        <w:rPr>
          <w:spacing w:val="40"/>
        </w:rPr>
        <w:t> </w:t>
      </w:r>
      <w:r>
        <w:rPr/>
        <w:t>индустриальные</w:t>
      </w:r>
      <w:r>
        <w:rPr>
          <w:spacing w:val="40"/>
        </w:rPr>
        <w:t> </w:t>
      </w:r>
      <w:r>
        <w:rPr/>
        <w:t>страны</w:t>
      </w:r>
      <w:r>
        <w:rPr>
          <w:spacing w:val="40"/>
        </w:rPr>
        <w:t> </w:t>
      </w:r>
      <w:r>
        <w:rPr/>
        <w:t>первой</w:t>
      </w:r>
      <w:r>
        <w:rPr>
          <w:spacing w:val="40"/>
        </w:rPr>
        <w:t> </w:t>
      </w:r>
      <w:r>
        <w:rPr/>
        <w:t>и</w:t>
      </w:r>
      <w:r>
        <w:rPr>
          <w:spacing w:val="40"/>
        </w:rPr>
        <w:t> </w:t>
      </w:r>
      <w:r>
        <w:rPr/>
        <w:t>второй</w:t>
      </w:r>
      <w:r>
        <w:rPr>
          <w:spacing w:val="40"/>
        </w:rPr>
        <w:t> </w:t>
      </w:r>
      <w:r>
        <w:rPr/>
        <w:t>«волн».</w:t>
      </w:r>
      <w:r>
        <w:rPr>
          <w:spacing w:val="40"/>
        </w:rPr>
        <w:t> </w:t>
      </w:r>
      <w:r>
        <w:rPr/>
        <w:t>Развитие</w:t>
      </w:r>
      <w:r>
        <w:rPr>
          <w:spacing w:val="40"/>
        </w:rPr>
        <w:t> </w:t>
      </w:r>
      <w:r>
        <w:rPr/>
        <w:t>«верхних</w:t>
      </w:r>
      <w:r>
        <w:rPr>
          <w:spacing w:val="40"/>
        </w:rPr>
        <w:t> </w:t>
      </w:r>
      <w:r>
        <w:rPr/>
        <w:t>этажей»</w:t>
      </w:r>
    </w:p>
    <w:p>
      <w:pPr>
        <w:pStyle w:val="BodyText"/>
        <w:ind w:right="115" w:firstLine="0"/>
      </w:pPr>
      <w:r>
        <w:rPr/>
        <w:t>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pPr>
        <w:pStyle w:val="BodyText"/>
        <w:spacing w:line="244" w:lineRule="auto"/>
        <w:ind w:left="1030" w:right="5176" w:firstLine="0"/>
        <w:jc w:val="left"/>
      </w:pPr>
      <w:r>
        <w:rPr/>
        <w:t>Территориальная</w:t>
      </w:r>
      <w:r>
        <w:rPr>
          <w:spacing w:val="-15"/>
        </w:rPr>
        <w:t> </w:t>
      </w:r>
      <w:r>
        <w:rPr/>
        <w:t>структура</w:t>
      </w:r>
      <w:r>
        <w:rPr>
          <w:spacing w:val="-15"/>
        </w:rPr>
        <w:t> </w:t>
      </w:r>
      <w:r>
        <w:rPr/>
        <w:t>хозяйства. Практические работы.</w:t>
      </w:r>
    </w:p>
    <w:p>
      <w:pPr>
        <w:pStyle w:val="ListParagraph"/>
        <w:numPr>
          <w:ilvl w:val="0"/>
          <w:numId w:val="116"/>
        </w:numPr>
        <w:tabs>
          <w:tab w:pos="1349" w:val="left" w:leader="none"/>
        </w:tabs>
        <w:spacing w:line="275" w:lineRule="exact" w:before="0" w:after="0"/>
        <w:ind w:left="1349" w:right="0" w:hanging="319"/>
        <w:jc w:val="left"/>
        <w:rPr>
          <w:sz w:val="24"/>
        </w:rPr>
      </w:pPr>
      <w:r>
        <w:rPr>
          <w:sz w:val="24"/>
        </w:rPr>
        <w:t>Сравнительная</w:t>
      </w:r>
      <w:r>
        <w:rPr>
          <w:spacing w:val="-9"/>
          <w:sz w:val="24"/>
        </w:rPr>
        <w:t> </w:t>
      </w:r>
      <w:r>
        <w:rPr>
          <w:sz w:val="24"/>
        </w:rPr>
        <w:t>экономико-географическая</w:t>
      </w:r>
      <w:r>
        <w:rPr>
          <w:spacing w:val="-5"/>
          <w:sz w:val="24"/>
        </w:rPr>
        <w:t> </w:t>
      </w:r>
      <w:r>
        <w:rPr>
          <w:sz w:val="24"/>
        </w:rPr>
        <w:t>характеристика</w:t>
      </w:r>
      <w:r>
        <w:rPr>
          <w:spacing w:val="-7"/>
          <w:sz w:val="24"/>
        </w:rPr>
        <w:t> </w:t>
      </w:r>
      <w:r>
        <w:rPr>
          <w:sz w:val="24"/>
        </w:rPr>
        <w:t>стран</w:t>
      </w:r>
      <w:r>
        <w:rPr>
          <w:spacing w:val="-6"/>
          <w:sz w:val="24"/>
        </w:rPr>
        <w:t> </w:t>
      </w:r>
      <w:r>
        <w:rPr>
          <w:spacing w:val="-2"/>
          <w:sz w:val="24"/>
        </w:rPr>
        <w:t>субрегиона.</w:t>
      </w:r>
    </w:p>
    <w:p>
      <w:pPr>
        <w:pStyle w:val="ListParagraph"/>
        <w:numPr>
          <w:ilvl w:val="0"/>
          <w:numId w:val="116"/>
        </w:numPr>
        <w:tabs>
          <w:tab w:pos="1348" w:val="left" w:leader="none"/>
        </w:tabs>
        <w:spacing w:line="244" w:lineRule="auto" w:before="5" w:after="0"/>
        <w:ind w:left="1030" w:right="1632" w:firstLine="0"/>
        <w:jc w:val="left"/>
        <w:rPr>
          <w:sz w:val="24"/>
        </w:rPr>
      </w:pPr>
      <w:r>
        <w:rPr>
          <w:sz w:val="24"/>
        </w:rPr>
        <w:t>Выявление</w:t>
      </w:r>
      <w:r>
        <w:rPr>
          <w:spacing w:val="-6"/>
          <w:sz w:val="24"/>
        </w:rPr>
        <w:t> </w:t>
      </w:r>
      <w:r>
        <w:rPr>
          <w:sz w:val="24"/>
        </w:rPr>
        <w:t>крупнейших</w:t>
      </w:r>
      <w:r>
        <w:rPr>
          <w:spacing w:val="-5"/>
          <w:sz w:val="24"/>
        </w:rPr>
        <w:t> </w:t>
      </w:r>
      <w:r>
        <w:rPr>
          <w:sz w:val="24"/>
        </w:rPr>
        <w:t>городских</w:t>
      </w:r>
      <w:r>
        <w:rPr>
          <w:spacing w:val="-5"/>
          <w:sz w:val="24"/>
        </w:rPr>
        <w:t> </w:t>
      </w:r>
      <w:r>
        <w:rPr>
          <w:sz w:val="24"/>
        </w:rPr>
        <w:t>агломераций</w:t>
      </w:r>
      <w:r>
        <w:rPr>
          <w:spacing w:val="-5"/>
          <w:sz w:val="24"/>
        </w:rPr>
        <w:t> </w:t>
      </w:r>
      <w:r>
        <w:rPr>
          <w:sz w:val="24"/>
        </w:rPr>
        <w:t>Юго-Восточной</w:t>
      </w:r>
      <w:r>
        <w:rPr>
          <w:spacing w:val="-5"/>
          <w:sz w:val="24"/>
        </w:rPr>
        <w:t> </w:t>
      </w:r>
      <w:r>
        <w:rPr>
          <w:sz w:val="24"/>
        </w:rPr>
        <w:t>Азии. 126.5.5.10. Тема 10. Юго-Западная Азия.</w:t>
      </w:r>
    </w:p>
    <w:p>
      <w:pPr>
        <w:pStyle w:val="BodyText"/>
        <w:ind w:right="115"/>
      </w:pPr>
      <w:r>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w:t>
      </w:r>
      <w:r>
        <w:rPr>
          <w:spacing w:val="-2"/>
        </w:rPr>
        <w:t>стабильности.</w:t>
      </w:r>
    </w:p>
    <w:p>
      <w:pPr>
        <w:pStyle w:val="BodyText"/>
        <w:spacing w:before="3"/>
        <w:ind w:right="120"/>
      </w:pPr>
      <w:r>
        <w:rPr/>
        <w:t>Хозяйственная оценка природно-ресурсного потенциала. Крупнейшие в мире запасы нефти</w:t>
      </w:r>
      <w:r>
        <w:rPr>
          <w:spacing w:val="80"/>
        </w:rPr>
        <w:t> </w:t>
      </w:r>
      <w:r>
        <w:rPr/>
        <w:t>и</w:t>
      </w:r>
      <w:r>
        <w:rPr>
          <w:spacing w:val="80"/>
        </w:rPr>
        <w:t> </w:t>
      </w:r>
      <w:r>
        <w:rPr/>
        <w:t>газа,</w:t>
      </w:r>
      <w:r>
        <w:rPr>
          <w:spacing w:val="80"/>
        </w:rPr>
        <w:t> </w:t>
      </w:r>
      <w:r>
        <w:rPr/>
        <w:t>другие</w:t>
      </w:r>
      <w:r>
        <w:rPr>
          <w:spacing w:val="80"/>
        </w:rPr>
        <w:t> </w:t>
      </w:r>
      <w:r>
        <w:rPr/>
        <w:t>виды</w:t>
      </w:r>
      <w:r>
        <w:rPr>
          <w:spacing w:val="80"/>
        </w:rPr>
        <w:t> </w:t>
      </w:r>
      <w:r>
        <w:rPr/>
        <w:t>минерального</w:t>
      </w:r>
      <w:r>
        <w:rPr>
          <w:spacing w:val="80"/>
        </w:rPr>
        <w:t> </w:t>
      </w:r>
      <w:r>
        <w:rPr/>
        <w:t>сырья.</w:t>
      </w:r>
      <w:r>
        <w:rPr>
          <w:spacing w:val="80"/>
        </w:rPr>
        <w:t> </w:t>
      </w:r>
      <w:r>
        <w:rPr/>
        <w:t>Значительные</w:t>
      </w:r>
      <w:r>
        <w:rPr>
          <w:spacing w:val="80"/>
        </w:rPr>
        <w:t> </w:t>
      </w:r>
      <w:r>
        <w:rPr/>
        <w:t>различия</w:t>
      </w:r>
      <w:r>
        <w:rPr>
          <w:spacing w:val="80"/>
        </w:rPr>
        <w:t> </w:t>
      </w:r>
      <w:r>
        <w:rPr/>
        <w:t>в</w:t>
      </w:r>
      <w:r>
        <w:rPr>
          <w:spacing w:val="80"/>
        </w:rPr>
        <w:t> </w:t>
      </w:r>
      <w:r>
        <w:rPr/>
        <w:t>размещении</w:t>
      </w:r>
    </w:p>
    <w:p>
      <w:pPr>
        <w:spacing w:after="0"/>
        <w:sectPr>
          <w:pgSz w:w="11920" w:h="16850"/>
          <w:pgMar w:header="0" w:footer="1162" w:top="960" w:bottom="1480" w:left="1380" w:right="220"/>
        </w:sectPr>
      </w:pPr>
    </w:p>
    <w:p>
      <w:pPr>
        <w:pStyle w:val="BodyText"/>
        <w:spacing w:before="77"/>
        <w:ind w:right="114" w:firstLine="0"/>
      </w:pPr>
      <w:r>
        <w:rPr/>
        <w:t>агроклиматических</w:t>
      </w:r>
      <w:r>
        <w:rPr>
          <w:spacing w:val="-2"/>
        </w:rPr>
        <w:t> </w:t>
      </w:r>
      <w:r>
        <w:rPr/>
        <w:t>ресурсов.</w:t>
      </w:r>
      <w:r>
        <w:rPr>
          <w:spacing w:val="-3"/>
        </w:rPr>
        <w:t> </w:t>
      </w:r>
      <w:r>
        <w:rPr/>
        <w:t>Преобладание</w:t>
      </w:r>
      <w:r>
        <w:rPr>
          <w:spacing w:val="-3"/>
        </w:rPr>
        <w:t> </w:t>
      </w:r>
      <w:r>
        <w:rPr/>
        <w:t>аридных</w:t>
      </w:r>
      <w:r>
        <w:rPr>
          <w:spacing w:val="-4"/>
        </w:rPr>
        <w:t> </w:t>
      </w:r>
      <w:r>
        <w:rPr/>
        <w:t>территорий</w:t>
      </w:r>
      <w:r>
        <w:rPr>
          <w:spacing w:val="-5"/>
        </w:rPr>
        <w:t> </w:t>
      </w:r>
      <w:r>
        <w:rPr/>
        <w:t>и</w:t>
      </w:r>
      <w:r>
        <w:rPr>
          <w:spacing w:val="-3"/>
        </w:rPr>
        <w:t> </w:t>
      </w:r>
      <w:r>
        <w:rPr/>
        <w:t>проблема</w:t>
      </w:r>
      <w:r>
        <w:rPr>
          <w:spacing w:val="-3"/>
        </w:rPr>
        <w:t> </w:t>
      </w:r>
      <w:r>
        <w:rPr/>
        <w:t>острого дефицита водных и лесных ресурсов. Природные различия стран субрегиона. Проблемы </w:t>
      </w:r>
      <w:r>
        <w:rPr>
          <w:spacing w:val="-2"/>
        </w:rPr>
        <w:t>природопользования.</w:t>
      </w:r>
    </w:p>
    <w:p>
      <w:pPr>
        <w:pStyle w:val="BodyText"/>
        <w:spacing w:before="6"/>
        <w:ind w:right="118"/>
      </w:pPr>
      <w:r>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w:t>
      </w:r>
      <w:r>
        <w:rPr>
          <w:spacing w:val="-15"/>
        </w:rPr>
        <w:t> </w:t>
      </w:r>
      <w:r>
        <w:rPr/>
        <w:t>религий.</w:t>
      </w:r>
      <w:r>
        <w:rPr>
          <w:spacing w:val="-15"/>
        </w:rPr>
        <w:t> </w:t>
      </w:r>
      <w:r>
        <w:rPr/>
        <w:t>Крайняя</w:t>
      </w:r>
      <w:r>
        <w:rPr>
          <w:spacing w:val="-15"/>
        </w:rPr>
        <w:t> </w:t>
      </w:r>
      <w:r>
        <w:rPr/>
        <w:t>неравномерность</w:t>
      </w:r>
      <w:r>
        <w:rPr>
          <w:spacing w:val="-15"/>
        </w:rPr>
        <w:t> </w:t>
      </w:r>
      <w:r>
        <w:rPr/>
        <w:t>размещения</w:t>
      </w:r>
      <w:r>
        <w:rPr>
          <w:spacing w:val="-15"/>
        </w:rPr>
        <w:t> </w:t>
      </w:r>
      <w:r>
        <w:rPr/>
        <w:t>населения.</w:t>
      </w:r>
      <w:r>
        <w:rPr>
          <w:spacing w:val="-15"/>
        </w:rPr>
        <w:t> </w:t>
      </w:r>
      <w:r>
        <w:rPr/>
        <w:t>Сельское</w:t>
      </w:r>
      <w:r>
        <w:rPr>
          <w:spacing w:val="-15"/>
        </w:rPr>
        <w:t> </w:t>
      </w:r>
      <w:r>
        <w:rPr/>
        <w:t>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pPr>
        <w:pStyle w:val="BodyText"/>
        <w:spacing w:before="4"/>
        <w:ind w:right="120"/>
      </w:pPr>
      <w:r>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pPr>
        <w:pStyle w:val="BodyText"/>
        <w:spacing w:before="6"/>
        <w:ind w:right="115"/>
      </w:pPr>
      <w:r>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pPr>
        <w:pStyle w:val="BodyText"/>
        <w:spacing w:before="5"/>
        <w:ind w:right="114"/>
      </w:pPr>
      <w:r>
        <w:rPr/>
        <w:t>Группировка</w:t>
      </w:r>
      <w:r>
        <w:rPr>
          <w:spacing w:val="-15"/>
        </w:rPr>
        <w:t> </w:t>
      </w:r>
      <w:r>
        <w:rPr/>
        <w:t>стран</w:t>
      </w:r>
      <w:r>
        <w:rPr>
          <w:spacing w:val="-15"/>
        </w:rPr>
        <w:t> </w:t>
      </w:r>
      <w:r>
        <w:rPr/>
        <w:t>субрегиона</w:t>
      </w:r>
      <w:r>
        <w:rPr>
          <w:spacing w:val="-15"/>
        </w:rPr>
        <w:t> </w:t>
      </w:r>
      <w:r>
        <w:rPr/>
        <w:t>по</w:t>
      </w:r>
      <w:r>
        <w:rPr>
          <w:spacing w:val="-15"/>
        </w:rPr>
        <w:t> </w:t>
      </w:r>
      <w:r>
        <w:rPr/>
        <w:t>их</w:t>
      </w:r>
      <w:r>
        <w:rPr>
          <w:spacing w:val="-15"/>
        </w:rPr>
        <w:t> </w:t>
      </w:r>
      <w:r>
        <w:rPr/>
        <w:t>месту</w:t>
      </w:r>
      <w:r>
        <w:rPr>
          <w:spacing w:val="-15"/>
        </w:rPr>
        <w:t> </w:t>
      </w:r>
      <w:r>
        <w:rPr/>
        <w:t>в</w:t>
      </w:r>
      <w:r>
        <w:rPr>
          <w:spacing w:val="-15"/>
        </w:rPr>
        <w:t> </w:t>
      </w:r>
      <w:r>
        <w:rPr/>
        <w:t>международном</w:t>
      </w:r>
      <w:r>
        <w:rPr>
          <w:spacing w:val="-15"/>
        </w:rPr>
        <w:t> </w:t>
      </w:r>
      <w:r>
        <w:rPr/>
        <w:t>географическом</w:t>
      </w:r>
      <w:r>
        <w:rPr>
          <w:spacing w:val="-15"/>
        </w:rPr>
        <w:t> </w:t>
      </w:r>
      <w:r>
        <w:rPr/>
        <w:t>разделении труда:</w:t>
      </w:r>
      <w:r>
        <w:rPr>
          <w:spacing w:val="-14"/>
        </w:rPr>
        <w:t> </w:t>
      </w:r>
      <w:r>
        <w:rPr/>
        <w:t>экспортёры</w:t>
      </w:r>
      <w:r>
        <w:rPr>
          <w:spacing w:val="-15"/>
        </w:rPr>
        <w:t> </w:t>
      </w:r>
      <w:r>
        <w:rPr/>
        <w:t>углеводородов,</w:t>
      </w:r>
      <w:r>
        <w:rPr>
          <w:spacing w:val="-15"/>
        </w:rPr>
        <w:t> </w:t>
      </w:r>
      <w:r>
        <w:rPr/>
        <w:t>новые</w:t>
      </w:r>
      <w:r>
        <w:rPr>
          <w:spacing w:val="-15"/>
        </w:rPr>
        <w:t> </w:t>
      </w:r>
      <w:r>
        <w:rPr/>
        <w:t>индустриальные</w:t>
      </w:r>
      <w:r>
        <w:rPr>
          <w:spacing w:val="-15"/>
        </w:rPr>
        <w:t> </w:t>
      </w:r>
      <w:r>
        <w:rPr/>
        <w:t>страны,</w:t>
      </w:r>
      <w:r>
        <w:rPr>
          <w:spacing w:val="-15"/>
        </w:rPr>
        <w:t> </w:t>
      </w:r>
      <w:r>
        <w:rPr/>
        <w:t>страны</w:t>
      </w:r>
      <w:r>
        <w:rPr>
          <w:spacing w:val="-11"/>
        </w:rPr>
        <w:t> </w:t>
      </w:r>
      <w:r>
        <w:rPr/>
        <w:t>–</w:t>
      </w:r>
      <w:r>
        <w:rPr>
          <w:spacing w:val="-14"/>
        </w:rPr>
        <w:t> </w:t>
      </w:r>
      <w:r>
        <w:rPr/>
        <w:t>финансовые</w:t>
      </w:r>
      <w:r>
        <w:rPr>
          <w:spacing w:val="-15"/>
        </w:rPr>
        <w:t> </w:t>
      </w:r>
      <w:r>
        <w:rPr/>
        <w:t>центры, наименее</w:t>
      </w:r>
      <w:r>
        <w:rPr>
          <w:spacing w:val="-8"/>
        </w:rPr>
        <w:t> </w:t>
      </w:r>
      <w:r>
        <w:rPr/>
        <w:t>развитые</w:t>
      </w:r>
      <w:r>
        <w:rPr>
          <w:spacing w:val="-7"/>
        </w:rPr>
        <w:t> </w:t>
      </w:r>
      <w:r>
        <w:rPr/>
        <w:t>страны.</w:t>
      </w:r>
      <w:r>
        <w:rPr>
          <w:spacing w:val="-8"/>
        </w:rPr>
        <w:t> </w:t>
      </w:r>
      <w:r>
        <w:rPr/>
        <w:t>Формы</w:t>
      </w:r>
      <w:r>
        <w:rPr>
          <w:spacing w:val="-8"/>
        </w:rPr>
        <w:t> </w:t>
      </w:r>
      <w:r>
        <w:rPr/>
        <w:t>внутрирегиональной</w:t>
      </w:r>
      <w:r>
        <w:rPr>
          <w:spacing w:val="-7"/>
        </w:rPr>
        <w:t> </w:t>
      </w:r>
      <w:r>
        <w:rPr/>
        <w:t>интеграции</w:t>
      </w:r>
      <w:r>
        <w:rPr>
          <w:spacing w:val="-7"/>
        </w:rPr>
        <w:t> </w:t>
      </w:r>
      <w:r>
        <w:rPr/>
        <w:t>(Лига</w:t>
      </w:r>
      <w:r>
        <w:rPr>
          <w:spacing w:val="-8"/>
        </w:rPr>
        <w:t> </w:t>
      </w:r>
      <w:r>
        <w:rPr/>
        <w:t>арабских</w:t>
      </w:r>
      <w:r>
        <w:rPr>
          <w:spacing w:val="-7"/>
        </w:rPr>
        <w:t> </w:t>
      </w:r>
      <w:r>
        <w:rPr/>
        <w:t>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17"/>
        </w:numPr>
        <w:tabs>
          <w:tab w:pos="1349" w:val="left" w:leader="none"/>
        </w:tabs>
        <w:spacing w:line="240" w:lineRule="auto" w:before="5" w:after="0"/>
        <w:ind w:left="1349" w:right="0" w:hanging="319"/>
        <w:jc w:val="both"/>
        <w:rPr>
          <w:sz w:val="24"/>
        </w:rPr>
      </w:pPr>
      <w:r>
        <w:rPr>
          <w:sz w:val="24"/>
        </w:rPr>
        <w:t>Сравнительная</w:t>
      </w:r>
      <w:r>
        <w:rPr>
          <w:spacing w:val="-9"/>
          <w:sz w:val="24"/>
        </w:rPr>
        <w:t> </w:t>
      </w:r>
      <w:r>
        <w:rPr>
          <w:sz w:val="24"/>
        </w:rPr>
        <w:t>экономико-географическая</w:t>
      </w:r>
      <w:r>
        <w:rPr>
          <w:spacing w:val="-5"/>
          <w:sz w:val="24"/>
        </w:rPr>
        <w:t> </w:t>
      </w:r>
      <w:r>
        <w:rPr>
          <w:sz w:val="24"/>
        </w:rPr>
        <w:t>характеристика</w:t>
      </w:r>
      <w:r>
        <w:rPr>
          <w:spacing w:val="-7"/>
          <w:sz w:val="24"/>
        </w:rPr>
        <w:t> </w:t>
      </w:r>
      <w:r>
        <w:rPr>
          <w:sz w:val="24"/>
        </w:rPr>
        <w:t>стран</w:t>
      </w:r>
      <w:r>
        <w:rPr>
          <w:spacing w:val="-6"/>
          <w:sz w:val="24"/>
        </w:rPr>
        <w:t> </w:t>
      </w:r>
      <w:r>
        <w:rPr>
          <w:spacing w:val="-2"/>
          <w:sz w:val="24"/>
        </w:rPr>
        <w:t>субрегиона.</w:t>
      </w:r>
    </w:p>
    <w:p>
      <w:pPr>
        <w:pStyle w:val="ListParagraph"/>
        <w:numPr>
          <w:ilvl w:val="0"/>
          <w:numId w:val="117"/>
        </w:numPr>
        <w:tabs>
          <w:tab w:pos="1349" w:val="left" w:leader="none"/>
        </w:tabs>
        <w:spacing w:line="240" w:lineRule="auto" w:before="7" w:after="0"/>
        <w:ind w:left="1349" w:right="0" w:hanging="319"/>
        <w:jc w:val="both"/>
        <w:rPr>
          <w:sz w:val="24"/>
        </w:rPr>
      </w:pPr>
      <w:r>
        <w:rPr>
          <w:sz w:val="24"/>
        </w:rPr>
        <w:t>Определение</w:t>
      </w:r>
      <w:r>
        <w:rPr>
          <w:spacing w:val="-4"/>
          <w:sz w:val="24"/>
        </w:rPr>
        <w:t> </w:t>
      </w:r>
      <w:r>
        <w:rPr>
          <w:sz w:val="24"/>
        </w:rPr>
        <w:t>места</w:t>
      </w:r>
      <w:r>
        <w:rPr>
          <w:spacing w:val="-1"/>
          <w:sz w:val="24"/>
        </w:rPr>
        <w:t> </w:t>
      </w:r>
      <w:r>
        <w:rPr>
          <w:sz w:val="24"/>
        </w:rPr>
        <w:t>Турции</w:t>
      </w:r>
      <w:r>
        <w:rPr>
          <w:spacing w:val="-2"/>
          <w:sz w:val="24"/>
        </w:rPr>
        <w:t> </w:t>
      </w:r>
      <w:r>
        <w:rPr>
          <w:sz w:val="24"/>
        </w:rPr>
        <w:t>в</w:t>
      </w:r>
      <w:r>
        <w:rPr>
          <w:spacing w:val="-3"/>
          <w:sz w:val="24"/>
        </w:rPr>
        <w:t> </w:t>
      </w:r>
      <w:r>
        <w:rPr>
          <w:sz w:val="24"/>
        </w:rPr>
        <w:t>мировом</w:t>
      </w:r>
      <w:r>
        <w:rPr>
          <w:spacing w:val="-4"/>
          <w:sz w:val="24"/>
        </w:rPr>
        <w:t> </w:t>
      </w:r>
      <w:r>
        <w:rPr>
          <w:spacing w:val="-2"/>
          <w:sz w:val="24"/>
        </w:rPr>
        <w:t>хозяйстве.</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1"/>
          <w:sz w:val="24"/>
        </w:rPr>
        <w:t> </w:t>
      </w:r>
      <w:r>
        <w:rPr>
          <w:sz w:val="24"/>
        </w:rPr>
        <w:t>12.</w:t>
      </w:r>
      <w:r>
        <w:rPr>
          <w:spacing w:val="-1"/>
          <w:sz w:val="24"/>
        </w:rPr>
        <w:t> </w:t>
      </w:r>
      <w:r>
        <w:rPr>
          <w:spacing w:val="-2"/>
          <w:sz w:val="24"/>
        </w:rPr>
        <w:t>Африка.</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4"/>
          <w:sz w:val="24"/>
        </w:rPr>
        <w:t> </w:t>
      </w:r>
      <w:r>
        <w:rPr>
          <w:sz w:val="24"/>
        </w:rPr>
        <w:t>1.</w:t>
      </w:r>
      <w:r>
        <w:rPr>
          <w:spacing w:val="-2"/>
          <w:sz w:val="24"/>
        </w:rPr>
        <w:t> </w:t>
      </w:r>
      <w:r>
        <w:rPr>
          <w:sz w:val="24"/>
        </w:rPr>
        <w:t>Географическое</w:t>
      </w:r>
      <w:r>
        <w:rPr>
          <w:spacing w:val="-3"/>
          <w:sz w:val="24"/>
        </w:rPr>
        <w:t> </w:t>
      </w:r>
      <w:r>
        <w:rPr>
          <w:sz w:val="24"/>
        </w:rPr>
        <w:t>положение</w:t>
      </w:r>
      <w:r>
        <w:rPr>
          <w:spacing w:val="-3"/>
          <w:sz w:val="24"/>
        </w:rPr>
        <w:t> </w:t>
      </w:r>
      <w:r>
        <w:rPr>
          <w:sz w:val="24"/>
        </w:rPr>
        <w:t>и</w:t>
      </w:r>
      <w:r>
        <w:rPr>
          <w:spacing w:val="-2"/>
          <w:sz w:val="24"/>
        </w:rPr>
        <w:t> </w:t>
      </w:r>
      <w:r>
        <w:rPr>
          <w:sz w:val="24"/>
        </w:rPr>
        <w:t>политическая</w:t>
      </w:r>
      <w:r>
        <w:rPr>
          <w:spacing w:val="-2"/>
          <w:sz w:val="24"/>
        </w:rPr>
        <w:t> </w:t>
      </w:r>
      <w:r>
        <w:rPr>
          <w:sz w:val="24"/>
        </w:rPr>
        <w:t>карта</w:t>
      </w:r>
      <w:r>
        <w:rPr>
          <w:spacing w:val="-2"/>
          <w:sz w:val="24"/>
        </w:rPr>
        <w:t> Африки.</w:t>
      </w:r>
    </w:p>
    <w:p>
      <w:pPr>
        <w:pStyle w:val="BodyText"/>
        <w:spacing w:before="5"/>
        <w:ind w:right="113"/>
      </w:pPr>
      <w:r>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w:t>
      </w:r>
      <w:r>
        <w:rPr>
          <w:spacing w:val="-6"/>
        </w:rPr>
        <w:t> </w:t>
      </w:r>
      <w:r>
        <w:rPr/>
        <w:t>Азии.</w:t>
      </w:r>
      <w:r>
        <w:rPr>
          <w:spacing w:val="-10"/>
        </w:rPr>
        <w:t> </w:t>
      </w:r>
      <w:r>
        <w:rPr/>
        <w:t>Выход</w:t>
      </w:r>
      <w:r>
        <w:rPr>
          <w:spacing w:val="-10"/>
        </w:rPr>
        <w:t> </w:t>
      </w:r>
      <w:r>
        <w:rPr/>
        <w:t>к</w:t>
      </w:r>
      <w:r>
        <w:rPr>
          <w:spacing w:val="-7"/>
        </w:rPr>
        <w:t> </w:t>
      </w:r>
      <w:r>
        <w:rPr/>
        <w:t>двум</w:t>
      </w:r>
      <w:r>
        <w:rPr>
          <w:spacing w:val="-8"/>
        </w:rPr>
        <w:t> </w:t>
      </w:r>
      <w:r>
        <w:rPr/>
        <w:t>океанам,</w:t>
      </w:r>
      <w:r>
        <w:rPr>
          <w:spacing w:val="-7"/>
        </w:rPr>
        <w:t> </w:t>
      </w:r>
      <w:r>
        <w:rPr/>
        <w:t>важность</w:t>
      </w:r>
      <w:r>
        <w:rPr>
          <w:spacing w:val="-6"/>
        </w:rPr>
        <w:t> </w:t>
      </w:r>
      <w:r>
        <w:rPr/>
        <w:t>Суэцкого</w:t>
      </w:r>
      <w:r>
        <w:rPr>
          <w:spacing w:val="-10"/>
        </w:rPr>
        <w:t> </w:t>
      </w:r>
      <w:r>
        <w:rPr/>
        <w:t>канала</w:t>
      </w:r>
      <w:r>
        <w:rPr>
          <w:spacing w:val="-8"/>
        </w:rPr>
        <w:t> </w:t>
      </w:r>
      <w:r>
        <w:rPr/>
        <w:t>как</w:t>
      </w:r>
      <w:r>
        <w:rPr>
          <w:spacing w:val="-9"/>
        </w:rPr>
        <w:t> </w:t>
      </w:r>
      <w:r>
        <w:rPr/>
        <w:t>магистрального</w:t>
      </w:r>
      <w:r>
        <w:rPr>
          <w:spacing w:val="-7"/>
        </w:rPr>
        <w:t> </w:t>
      </w:r>
      <w:r>
        <w:rPr/>
        <w:t>морского пути. Негативное влияние внутриматерикового положения ряда государств на их социально- 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w:t>
      </w:r>
      <w:r>
        <w:rPr>
          <w:spacing w:val="-4"/>
        </w:rPr>
        <w:t> </w:t>
      </w:r>
      <w:r>
        <w:rPr/>
        <w:t>Африки.</w:t>
      </w:r>
      <w:r>
        <w:rPr>
          <w:spacing w:val="-7"/>
        </w:rPr>
        <w:t> </w:t>
      </w:r>
      <w:r>
        <w:rPr/>
        <w:t>Территориальные</w:t>
      </w:r>
      <w:r>
        <w:rPr>
          <w:spacing w:val="-6"/>
        </w:rPr>
        <w:t> </w:t>
      </w:r>
      <w:r>
        <w:rPr/>
        <w:t>конфликты</w:t>
      </w:r>
      <w:r>
        <w:rPr>
          <w:spacing w:val="-5"/>
        </w:rPr>
        <w:t> </w:t>
      </w:r>
      <w:r>
        <w:rPr/>
        <w:t>в</w:t>
      </w:r>
      <w:r>
        <w:rPr>
          <w:spacing w:val="-8"/>
        </w:rPr>
        <w:t> </w:t>
      </w:r>
      <w:r>
        <w:rPr/>
        <w:t>современной</w:t>
      </w:r>
      <w:r>
        <w:rPr>
          <w:spacing w:val="-4"/>
        </w:rPr>
        <w:t> </w:t>
      </w:r>
      <w:r>
        <w:rPr/>
        <w:t>Африке,</w:t>
      </w:r>
      <w:r>
        <w:rPr>
          <w:spacing w:val="-5"/>
        </w:rPr>
        <w:t> </w:t>
      </w:r>
      <w:r>
        <w:rPr/>
        <w:t>международные</w:t>
      </w:r>
      <w:r>
        <w:rPr>
          <w:spacing w:val="-6"/>
        </w:rPr>
        <w:t> </w:t>
      </w:r>
      <w:r>
        <w:rPr/>
        <w:t>усилия</w:t>
      </w:r>
      <w:r>
        <w:rPr>
          <w:spacing w:val="-5"/>
        </w:rPr>
        <w:t> </w:t>
      </w:r>
      <w:r>
        <w:rP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18"/>
        </w:numPr>
        <w:tabs>
          <w:tab w:pos="1349" w:val="left" w:leader="none"/>
        </w:tabs>
        <w:spacing w:line="240" w:lineRule="auto" w:before="5" w:after="0"/>
        <w:ind w:left="1349" w:right="0" w:hanging="319"/>
        <w:jc w:val="both"/>
        <w:rPr>
          <w:sz w:val="24"/>
        </w:rPr>
      </w:pPr>
      <w:r>
        <w:rPr>
          <w:sz w:val="24"/>
        </w:rPr>
        <w:t>Анализ</w:t>
      </w:r>
      <w:r>
        <w:rPr>
          <w:spacing w:val="-6"/>
          <w:sz w:val="24"/>
        </w:rPr>
        <w:t> </w:t>
      </w:r>
      <w:r>
        <w:rPr>
          <w:sz w:val="24"/>
        </w:rPr>
        <w:t>основных</w:t>
      </w:r>
      <w:r>
        <w:rPr>
          <w:spacing w:val="-3"/>
          <w:sz w:val="24"/>
        </w:rPr>
        <w:t> </w:t>
      </w:r>
      <w:r>
        <w:rPr>
          <w:sz w:val="24"/>
        </w:rPr>
        <w:t>изменений</w:t>
      </w:r>
      <w:r>
        <w:rPr>
          <w:spacing w:val="-3"/>
          <w:sz w:val="24"/>
        </w:rPr>
        <w:t> </w:t>
      </w:r>
      <w:r>
        <w:rPr>
          <w:sz w:val="24"/>
        </w:rPr>
        <w:t>на</w:t>
      </w:r>
      <w:r>
        <w:rPr>
          <w:spacing w:val="-3"/>
          <w:sz w:val="24"/>
        </w:rPr>
        <w:t> </w:t>
      </w:r>
      <w:r>
        <w:rPr>
          <w:sz w:val="24"/>
        </w:rPr>
        <w:t>политической</w:t>
      </w:r>
      <w:r>
        <w:rPr>
          <w:spacing w:val="-3"/>
          <w:sz w:val="24"/>
        </w:rPr>
        <w:t> </w:t>
      </w:r>
      <w:r>
        <w:rPr>
          <w:sz w:val="24"/>
        </w:rPr>
        <w:t>карте</w:t>
      </w:r>
      <w:r>
        <w:rPr>
          <w:spacing w:val="-4"/>
          <w:sz w:val="24"/>
        </w:rPr>
        <w:t> </w:t>
      </w:r>
      <w:r>
        <w:rPr>
          <w:sz w:val="24"/>
        </w:rPr>
        <w:t>Африки</w:t>
      </w:r>
      <w:r>
        <w:rPr>
          <w:spacing w:val="-3"/>
          <w:sz w:val="24"/>
        </w:rPr>
        <w:t> </w:t>
      </w:r>
      <w:r>
        <w:rPr>
          <w:sz w:val="24"/>
        </w:rPr>
        <w:t>с</w:t>
      </w:r>
      <w:r>
        <w:rPr>
          <w:spacing w:val="-3"/>
          <w:sz w:val="24"/>
        </w:rPr>
        <w:t> </w:t>
      </w:r>
      <w:r>
        <w:rPr>
          <w:sz w:val="24"/>
        </w:rPr>
        <w:t>1950</w:t>
      </w:r>
      <w:r>
        <w:rPr>
          <w:spacing w:val="-3"/>
          <w:sz w:val="24"/>
        </w:rPr>
        <w:t> </w:t>
      </w:r>
      <w:r>
        <w:rPr>
          <w:spacing w:val="-5"/>
          <w:sz w:val="24"/>
        </w:rPr>
        <w:t>г.</w:t>
      </w:r>
    </w:p>
    <w:p>
      <w:pPr>
        <w:pStyle w:val="ListParagraph"/>
        <w:numPr>
          <w:ilvl w:val="0"/>
          <w:numId w:val="118"/>
        </w:numPr>
        <w:tabs>
          <w:tab w:pos="1361" w:val="left" w:leader="none"/>
        </w:tabs>
        <w:spacing w:line="240" w:lineRule="auto" w:before="5" w:after="0"/>
        <w:ind w:left="324" w:right="117" w:firstLine="705"/>
        <w:jc w:val="both"/>
        <w:rPr>
          <w:sz w:val="24"/>
        </w:rPr>
      </w:pPr>
      <w:r>
        <w:rPr>
          <w:sz w:val="24"/>
        </w:rPr>
        <w:t>Нанесение на карту важнейших очагов территориальных конфликтов в современной </w:t>
      </w:r>
      <w:r>
        <w:rPr>
          <w:spacing w:val="-2"/>
          <w:sz w:val="24"/>
        </w:rPr>
        <w:t>Африке.</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4"/>
          <w:sz w:val="24"/>
        </w:rPr>
        <w:t> </w:t>
      </w:r>
      <w:r>
        <w:rPr>
          <w:sz w:val="24"/>
        </w:rPr>
        <w:t>2.</w:t>
      </w:r>
      <w:r>
        <w:rPr>
          <w:spacing w:val="-3"/>
          <w:sz w:val="24"/>
        </w:rPr>
        <w:t> </w:t>
      </w:r>
      <w:r>
        <w:rPr>
          <w:sz w:val="24"/>
        </w:rPr>
        <w:t>Природно-ресурсный</w:t>
      </w:r>
      <w:r>
        <w:rPr>
          <w:spacing w:val="-3"/>
          <w:sz w:val="24"/>
        </w:rPr>
        <w:t> </w:t>
      </w:r>
      <w:r>
        <w:rPr>
          <w:sz w:val="24"/>
        </w:rPr>
        <w:t>потенциал</w:t>
      </w:r>
      <w:r>
        <w:rPr>
          <w:spacing w:val="-3"/>
          <w:sz w:val="24"/>
        </w:rPr>
        <w:t> </w:t>
      </w:r>
      <w:r>
        <w:rPr>
          <w:spacing w:val="-2"/>
          <w:sz w:val="24"/>
        </w:rPr>
        <w:t>Африки.</w:t>
      </w:r>
    </w:p>
    <w:p>
      <w:pPr>
        <w:pStyle w:val="BodyText"/>
        <w:spacing w:before="5"/>
        <w:ind w:right="119"/>
      </w:pPr>
      <w:r>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w:t>
      </w:r>
      <w:r>
        <w:rPr>
          <w:spacing w:val="74"/>
        </w:rPr>
        <w:t>   </w:t>
      </w:r>
      <w:r>
        <w:rPr/>
        <w:t>Верхне-Гвинейский,</w:t>
      </w:r>
      <w:r>
        <w:rPr>
          <w:spacing w:val="74"/>
        </w:rPr>
        <w:t>   </w:t>
      </w:r>
      <w:r>
        <w:rPr/>
        <w:t>Нижне-Гвинейский,</w:t>
      </w:r>
      <w:r>
        <w:rPr>
          <w:spacing w:val="74"/>
        </w:rPr>
        <w:t>   </w:t>
      </w:r>
      <w:r>
        <w:rPr/>
        <w:t>Атласский</w:t>
      </w:r>
      <w:r>
        <w:rPr>
          <w:spacing w:val="75"/>
        </w:rPr>
        <w:t>   </w:t>
      </w:r>
      <w:r>
        <w:rPr/>
        <w:t>и</w:t>
      </w:r>
      <w:r>
        <w:rPr>
          <w:spacing w:val="74"/>
        </w:rPr>
        <w:t>   </w:t>
      </w:r>
      <w:r>
        <w:rPr/>
        <w:t>другие).</w:t>
      </w:r>
    </w:p>
    <w:p>
      <w:pPr>
        <w:spacing w:after="0"/>
        <w:sectPr>
          <w:pgSz w:w="11920" w:h="16850"/>
          <w:pgMar w:header="0" w:footer="1162" w:top="960" w:bottom="1480" w:left="1380" w:right="220"/>
        </w:sectPr>
      </w:pPr>
    </w:p>
    <w:p>
      <w:pPr>
        <w:pStyle w:val="BodyText"/>
        <w:spacing w:before="77"/>
        <w:ind w:right="114" w:firstLine="0"/>
      </w:pPr>
      <w:r>
        <w:rPr/>
        <w:t>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w:t>
      </w:r>
      <w:r>
        <w:rPr>
          <w:spacing w:val="-15"/>
        </w:rPr>
        <w:t> </w:t>
      </w:r>
      <w:r>
        <w:rPr/>
        <w:t>природопользования.</w:t>
      </w:r>
      <w:r>
        <w:rPr>
          <w:spacing w:val="-15"/>
        </w:rPr>
        <w:t> </w:t>
      </w:r>
      <w:r>
        <w:rPr/>
        <w:t>Проблема</w:t>
      </w:r>
      <w:r>
        <w:rPr>
          <w:spacing w:val="-15"/>
        </w:rPr>
        <w:t> </w:t>
      </w:r>
      <w:r>
        <w:rPr/>
        <w:t>нерационального</w:t>
      </w:r>
      <w:r>
        <w:rPr>
          <w:spacing w:val="-15"/>
        </w:rPr>
        <w:t> </w:t>
      </w:r>
      <w:r>
        <w:rPr/>
        <w:t>природопользования.</w:t>
      </w:r>
      <w:r>
        <w:rPr>
          <w:spacing w:val="-15"/>
        </w:rPr>
        <w:t> </w:t>
      </w:r>
      <w:r>
        <w:rPr/>
        <w:t>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pPr>
        <w:pStyle w:val="BodyText"/>
        <w:spacing w:before="6"/>
        <w:ind w:left="1030" w:firstLine="0"/>
        <w:jc w:val="left"/>
      </w:pPr>
      <w:r>
        <w:rPr/>
        <w:t>Практические</w:t>
      </w:r>
      <w:r>
        <w:rPr>
          <w:spacing w:val="-6"/>
        </w:rPr>
        <w:t> </w:t>
      </w:r>
      <w:r>
        <w:rPr>
          <w:spacing w:val="-2"/>
        </w:rPr>
        <w:t>работы.</w:t>
      </w:r>
    </w:p>
    <w:p>
      <w:pPr>
        <w:pStyle w:val="ListParagraph"/>
        <w:numPr>
          <w:ilvl w:val="0"/>
          <w:numId w:val="119"/>
        </w:numPr>
        <w:tabs>
          <w:tab w:pos="1349" w:val="left" w:leader="none"/>
        </w:tabs>
        <w:spacing w:line="240" w:lineRule="auto" w:before="4" w:after="0"/>
        <w:ind w:left="1349" w:right="0" w:hanging="319"/>
        <w:jc w:val="left"/>
        <w:rPr>
          <w:sz w:val="24"/>
        </w:rPr>
      </w:pPr>
      <w:r>
        <w:rPr>
          <w:sz w:val="24"/>
        </w:rPr>
        <w:t>Определение</w:t>
      </w:r>
      <w:r>
        <w:rPr>
          <w:spacing w:val="-7"/>
          <w:sz w:val="24"/>
        </w:rPr>
        <w:t> </w:t>
      </w:r>
      <w:r>
        <w:rPr>
          <w:sz w:val="24"/>
        </w:rPr>
        <w:t>доли</w:t>
      </w:r>
      <w:r>
        <w:rPr>
          <w:spacing w:val="-2"/>
          <w:sz w:val="24"/>
        </w:rPr>
        <w:t> </w:t>
      </w:r>
      <w:r>
        <w:rPr>
          <w:sz w:val="24"/>
        </w:rPr>
        <w:t>Африки</w:t>
      </w:r>
      <w:r>
        <w:rPr>
          <w:spacing w:val="-4"/>
          <w:sz w:val="24"/>
        </w:rPr>
        <w:t> </w:t>
      </w:r>
      <w:r>
        <w:rPr>
          <w:sz w:val="24"/>
        </w:rPr>
        <w:t>в</w:t>
      </w:r>
      <w:r>
        <w:rPr>
          <w:spacing w:val="-4"/>
          <w:sz w:val="24"/>
        </w:rPr>
        <w:t> </w:t>
      </w:r>
      <w:r>
        <w:rPr>
          <w:sz w:val="24"/>
        </w:rPr>
        <w:t>мировых</w:t>
      </w:r>
      <w:r>
        <w:rPr>
          <w:spacing w:val="-3"/>
          <w:sz w:val="24"/>
        </w:rPr>
        <w:t> </w:t>
      </w:r>
      <w:r>
        <w:rPr>
          <w:sz w:val="24"/>
        </w:rPr>
        <w:t>запасах</w:t>
      </w:r>
      <w:r>
        <w:rPr>
          <w:spacing w:val="-4"/>
          <w:sz w:val="24"/>
        </w:rPr>
        <w:t> </w:t>
      </w:r>
      <w:r>
        <w:rPr>
          <w:sz w:val="24"/>
        </w:rPr>
        <w:t>важнейших</w:t>
      </w:r>
      <w:r>
        <w:rPr>
          <w:spacing w:val="-3"/>
          <w:sz w:val="24"/>
        </w:rPr>
        <w:t> </w:t>
      </w:r>
      <w:r>
        <w:rPr>
          <w:sz w:val="24"/>
        </w:rPr>
        <w:t>минеральных</w:t>
      </w:r>
      <w:r>
        <w:rPr>
          <w:spacing w:val="-3"/>
          <w:sz w:val="24"/>
        </w:rPr>
        <w:t> </w:t>
      </w:r>
      <w:r>
        <w:rPr>
          <w:spacing w:val="-2"/>
          <w:sz w:val="24"/>
        </w:rPr>
        <w:t>ресурсов.</w:t>
      </w:r>
    </w:p>
    <w:p>
      <w:pPr>
        <w:pStyle w:val="ListParagraph"/>
        <w:numPr>
          <w:ilvl w:val="0"/>
          <w:numId w:val="119"/>
        </w:numPr>
        <w:tabs>
          <w:tab w:pos="1349" w:val="left" w:leader="none"/>
        </w:tabs>
        <w:spacing w:line="240" w:lineRule="auto" w:before="5" w:after="0"/>
        <w:ind w:left="1349" w:right="0" w:hanging="319"/>
        <w:jc w:val="left"/>
        <w:rPr>
          <w:sz w:val="24"/>
        </w:rPr>
      </w:pPr>
      <w:r>
        <w:rPr>
          <w:sz w:val="24"/>
        </w:rPr>
        <w:t>Расчёт</w:t>
      </w:r>
      <w:r>
        <w:rPr>
          <w:spacing w:val="-5"/>
          <w:sz w:val="24"/>
        </w:rPr>
        <w:t> </w:t>
      </w:r>
      <w:r>
        <w:rPr>
          <w:sz w:val="24"/>
        </w:rPr>
        <w:t>структуры</w:t>
      </w:r>
      <w:r>
        <w:rPr>
          <w:spacing w:val="-3"/>
          <w:sz w:val="24"/>
        </w:rPr>
        <w:t> </w:t>
      </w:r>
      <w:r>
        <w:rPr>
          <w:sz w:val="24"/>
        </w:rPr>
        <w:t>земельных</w:t>
      </w:r>
      <w:r>
        <w:rPr>
          <w:spacing w:val="-2"/>
          <w:sz w:val="24"/>
        </w:rPr>
        <w:t> </w:t>
      </w:r>
      <w:r>
        <w:rPr>
          <w:sz w:val="24"/>
        </w:rPr>
        <w:t>угодий</w:t>
      </w:r>
      <w:r>
        <w:rPr>
          <w:spacing w:val="-3"/>
          <w:sz w:val="24"/>
        </w:rPr>
        <w:t> </w:t>
      </w:r>
      <w:r>
        <w:rPr>
          <w:sz w:val="24"/>
        </w:rPr>
        <w:t>в</w:t>
      </w:r>
      <w:r>
        <w:rPr>
          <w:spacing w:val="-3"/>
          <w:sz w:val="24"/>
        </w:rPr>
        <w:t> </w:t>
      </w:r>
      <w:r>
        <w:rPr>
          <w:sz w:val="24"/>
        </w:rPr>
        <w:t>отдельных</w:t>
      </w:r>
      <w:r>
        <w:rPr>
          <w:spacing w:val="-3"/>
          <w:sz w:val="24"/>
        </w:rPr>
        <w:t> </w:t>
      </w:r>
      <w:r>
        <w:rPr>
          <w:sz w:val="24"/>
        </w:rPr>
        <w:t>странах</w:t>
      </w:r>
      <w:r>
        <w:rPr>
          <w:spacing w:val="-2"/>
          <w:sz w:val="24"/>
        </w:rPr>
        <w:t> Африки.</w:t>
      </w:r>
    </w:p>
    <w:p>
      <w:pPr>
        <w:pStyle w:val="ListParagraph"/>
        <w:numPr>
          <w:ilvl w:val="3"/>
          <w:numId w:val="64"/>
        </w:numPr>
        <w:tabs>
          <w:tab w:pos="2050" w:val="left" w:leader="none"/>
        </w:tabs>
        <w:spacing w:line="240" w:lineRule="auto" w:before="5" w:after="0"/>
        <w:ind w:left="2050" w:right="0" w:hanging="1020"/>
        <w:jc w:val="left"/>
        <w:rPr>
          <w:sz w:val="24"/>
        </w:rPr>
      </w:pPr>
      <w:r>
        <w:rPr>
          <w:sz w:val="24"/>
        </w:rPr>
        <w:t>Тема</w:t>
      </w:r>
      <w:r>
        <w:rPr>
          <w:spacing w:val="-3"/>
          <w:sz w:val="24"/>
        </w:rPr>
        <w:t> </w:t>
      </w:r>
      <w:r>
        <w:rPr>
          <w:sz w:val="24"/>
        </w:rPr>
        <w:t>3.</w:t>
      </w:r>
      <w:r>
        <w:rPr>
          <w:spacing w:val="-1"/>
          <w:sz w:val="24"/>
        </w:rPr>
        <w:t> </w:t>
      </w:r>
      <w:r>
        <w:rPr>
          <w:sz w:val="24"/>
        </w:rPr>
        <w:t>Население</w:t>
      </w:r>
      <w:r>
        <w:rPr>
          <w:spacing w:val="-2"/>
          <w:sz w:val="24"/>
        </w:rPr>
        <w:t> Африки.</w:t>
      </w:r>
    </w:p>
    <w:p>
      <w:pPr>
        <w:pStyle w:val="BodyText"/>
        <w:spacing w:before="8"/>
        <w:ind w:right="110"/>
      </w:pPr>
      <w:r>
        <w:rPr/>
        <w:t>Африка</w:t>
      </w:r>
      <w:r>
        <w:rPr>
          <w:spacing w:val="-7"/>
        </w:rPr>
        <w:t> </w:t>
      </w:r>
      <w:r>
        <w:rPr/>
        <w:t>–</w:t>
      </w:r>
      <w:r>
        <w:rPr>
          <w:spacing w:val="-7"/>
        </w:rPr>
        <w:t> </w:t>
      </w:r>
      <w:r>
        <w:rPr/>
        <w:t>второй</w:t>
      </w:r>
      <w:r>
        <w:rPr>
          <w:spacing w:val="-6"/>
        </w:rPr>
        <w:t> </w:t>
      </w:r>
      <w:r>
        <w:rPr/>
        <w:t>по</w:t>
      </w:r>
      <w:r>
        <w:rPr>
          <w:spacing w:val="-7"/>
        </w:rPr>
        <w:t> </w:t>
      </w:r>
      <w:r>
        <w:rPr/>
        <w:t>численности</w:t>
      </w:r>
      <w:r>
        <w:rPr>
          <w:spacing w:val="-6"/>
        </w:rPr>
        <w:t> </w:t>
      </w:r>
      <w:r>
        <w:rPr/>
        <w:t>населения</w:t>
      </w:r>
      <w:r>
        <w:rPr>
          <w:spacing w:val="-7"/>
        </w:rPr>
        <w:t> </w:t>
      </w:r>
      <w:r>
        <w:rPr/>
        <w:t>регион</w:t>
      </w:r>
      <w:r>
        <w:rPr>
          <w:spacing w:val="-6"/>
        </w:rPr>
        <w:t> </w:t>
      </w:r>
      <w:r>
        <w:rPr/>
        <w:t>мира,</w:t>
      </w:r>
      <w:r>
        <w:rPr>
          <w:spacing w:val="-7"/>
        </w:rPr>
        <w:t> </w:t>
      </w:r>
      <w:r>
        <w:rPr/>
        <w:t>после</w:t>
      </w:r>
      <w:r>
        <w:rPr>
          <w:spacing w:val="-8"/>
        </w:rPr>
        <w:t> </w:t>
      </w:r>
      <w:r>
        <w:rPr/>
        <w:t>зарубежной</w:t>
      </w:r>
      <w:r>
        <w:rPr>
          <w:spacing w:val="-6"/>
        </w:rPr>
        <w:t> </w:t>
      </w:r>
      <w:r>
        <w:rPr/>
        <w:t>Азии.</w:t>
      </w:r>
      <w:r>
        <w:rPr>
          <w:spacing w:val="-7"/>
        </w:rPr>
        <w:t> </w:t>
      </w:r>
      <w:r>
        <w:rPr/>
        <w:t>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w:t>
      </w:r>
      <w:r>
        <w:rPr>
          <w:spacing w:val="-3"/>
        </w:rPr>
        <w:t> </w:t>
      </w:r>
      <w:r>
        <w:rPr/>
        <w:t>структура</w:t>
      </w:r>
      <w:r>
        <w:rPr>
          <w:spacing w:val="-3"/>
        </w:rPr>
        <w:t> </w:t>
      </w:r>
      <w:r>
        <w:rPr/>
        <w:t>населения.</w:t>
      </w:r>
      <w:r>
        <w:rPr>
          <w:spacing w:val="-3"/>
        </w:rPr>
        <w:t> </w:t>
      </w:r>
      <w:r>
        <w:rPr/>
        <w:t>Африка</w:t>
      </w:r>
      <w:r>
        <w:rPr>
          <w:spacing w:val="-2"/>
        </w:rPr>
        <w:t> </w:t>
      </w:r>
      <w:r>
        <w:rPr/>
        <w:t>–</w:t>
      </w:r>
      <w:r>
        <w:rPr>
          <w:spacing w:val="-3"/>
        </w:rPr>
        <w:t> </w:t>
      </w:r>
      <w:r>
        <w:rPr/>
        <w:t>самый</w:t>
      </w:r>
      <w:r>
        <w:rPr>
          <w:spacing w:val="-3"/>
        </w:rPr>
        <w:t> </w:t>
      </w:r>
      <w:r>
        <w:rPr/>
        <w:t>«молодой»</w:t>
      </w:r>
      <w:r>
        <w:rPr>
          <w:spacing w:val="-3"/>
        </w:rPr>
        <w:t> </w:t>
      </w:r>
      <w:r>
        <w:rPr/>
        <w:t>по</w:t>
      </w:r>
      <w:r>
        <w:rPr>
          <w:spacing w:val="-6"/>
        </w:rPr>
        <w:t> </w:t>
      </w:r>
      <w:r>
        <w:rPr/>
        <w:t>структуре</w:t>
      </w:r>
      <w:r>
        <w:rPr>
          <w:spacing w:val="-4"/>
        </w:rPr>
        <w:t> </w:t>
      </w:r>
      <w:r>
        <w:rPr/>
        <w:t>населения</w:t>
      </w:r>
      <w:r>
        <w:rPr>
          <w:spacing w:val="-3"/>
        </w:rPr>
        <w:t> </w:t>
      </w:r>
      <w:r>
        <w:rPr/>
        <w:t>регион</w:t>
      </w:r>
      <w:r>
        <w:rPr>
          <w:spacing w:val="-3"/>
        </w:rPr>
        <w:t> </w:t>
      </w:r>
      <w:r>
        <w:rPr/>
        <w:t>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w:t>
      </w:r>
      <w:r>
        <w:rPr>
          <w:spacing w:val="-1"/>
        </w:rPr>
        <w:t> </w:t>
      </w:r>
      <w:r>
        <w:rPr/>
        <w:t>уровень и</w:t>
      </w:r>
      <w:r>
        <w:rPr>
          <w:spacing w:val="-2"/>
        </w:rPr>
        <w:t> </w:t>
      </w:r>
      <w:r>
        <w:rPr/>
        <w:t>самые</w:t>
      </w:r>
      <w:r>
        <w:rPr>
          <w:spacing w:val="-2"/>
        </w:rPr>
        <w:t> </w:t>
      </w:r>
      <w:r>
        <w:rPr/>
        <w:t>высокие</w:t>
      </w:r>
      <w:r>
        <w:rPr>
          <w:spacing w:val="-1"/>
        </w:rPr>
        <w:t> </w:t>
      </w:r>
      <w:r>
        <w:rPr/>
        <w:t>темпы</w:t>
      </w:r>
      <w:r>
        <w:rPr>
          <w:spacing w:val="-1"/>
        </w:rPr>
        <w:t> </w:t>
      </w:r>
      <w:r>
        <w:rPr/>
        <w:t>урбанизации</w:t>
      </w:r>
      <w:r>
        <w:rPr>
          <w:spacing w:val="-2"/>
        </w:rPr>
        <w:t> </w:t>
      </w:r>
      <w:r>
        <w:rPr/>
        <w:t>(«городской взрыв»).</w:t>
      </w:r>
      <w:r>
        <w:rPr>
          <w:spacing w:val="-1"/>
        </w:rPr>
        <w:t> </w:t>
      </w:r>
      <w:r>
        <w:rPr/>
        <w:t>Специфические</w:t>
      </w:r>
      <w:r>
        <w:rPr>
          <w:spacing w:val="-1"/>
        </w:rPr>
        <w:t> </w:t>
      </w:r>
      <w:r>
        <w:rPr/>
        <w:t>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w:t>
      </w:r>
      <w:r>
        <w:rPr>
          <w:spacing w:val="-10"/>
        </w:rPr>
        <w:t> </w:t>
      </w:r>
      <w:r>
        <w:rPr/>
        <w:t>Миграции</w:t>
      </w:r>
      <w:r>
        <w:rPr>
          <w:spacing w:val="-11"/>
        </w:rPr>
        <w:t> </w:t>
      </w:r>
      <w:r>
        <w:rPr/>
        <w:t>населения.</w:t>
      </w:r>
      <w:r>
        <w:rPr>
          <w:spacing w:val="-10"/>
        </w:rPr>
        <w:t> </w:t>
      </w:r>
      <w:r>
        <w:rPr/>
        <w:t>Преобладание</w:t>
      </w:r>
      <w:r>
        <w:rPr>
          <w:spacing w:val="-11"/>
        </w:rPr>
        <w:t> </w:t>
      </w:r>
      <w:r>
        <w:rPr/>
        <w:t>внутренних</w:t>
      </w:r>
      <w:r>
        <w:rPr>
          <w:spacing w:val="-10"/>
        </w:rPr>
        <w:t> </w:t>
      </w:r>
      <w:r>
        <w:rPr/>
        <w:t>миграций</w:t>
      </w:r>
      <w:r>
        <w:rPr>
          <w:spacing w:val="-11"/>
        </w:rPr>
        <w:t> </w:t>
      </w:r>
      <w:r>
        <w:rPr/>
        <w:t>над</w:t>
      </w:r>
      <w:r>
        <w:rPr>
          <w:spacing w:val="-9"/>
        </w:rPr>
        <w:t> </w:t>
      </w:r>
      <w:r>
        <w:rPr/>
        <w:t>внешними.</w:t>
      </w:r>
      <w:r>
        <w:rPr>
          <w:spacing w:val="-10"/>
        </w:rPr>
        <w:t> </w:t>
      </w:r>
      <w:r>
        <w:rPr/>
        <w:t>Проблема</w:t>
      </w:r>
    </w:p>
    <w:p>
      <w:pPr>
        <w:pStyle w:val="BodyText"/>
        <w:ind w:right="121" w:firstLine="0"/>
      </w:pPr>
      <w:r>
        <w:rPr/>
        <w:t>«утечки умов и мускулов». Низкий уровень человеческого капитала и социального развития стран</w:t>
      </w:r>
      <w:r>
        <w:rPr>
          <w:spacing w:val="-1"/>
        </w:rPr>
        <w:t> </w:t>
      </w:r>
      <w:r>
        <w:rPr/>
        <w:t>региона.</w:t>
      </w:r>
      <w:r>
        <w:rPr>
          <w:spacing w:val="-1"/>
        </w:rPr>
        <w:t> </w:t>
      </w:r>
      <w:r>
        <w:rPr/>
        <w:t>Социальные</w:t>
      </w:r>
      <w:r>
        <w:rPr>
          <w:spacing w:val="-3"/>
        </w:rPr>
        <w:t> </w:t>
      </w:r>
      <w:r>
        <w:rPr/>
        <w:t>проблемы</w:t>
      </w:r>
      <w:r>
        <w:rPr>
          <w:spacing w:val="-2"/>
        </w:rPr>
        <w:t> </w:t>
      </w:r>
      <w:r>
        <w:rPr/>
        <w:t>населения</w:t>
      </w:r>
      <w:r>
        <w:rPr>
          <w:spacing w:val="-1"/>
        </w:rPr>
        <w:t> </w:t>
      </w:r>
      <w:r>
        <w:rPr/>
        <w:t>Африки:</w:t>
      </w:r>
      <w:r>
        <w:rPr>
          <w:spacing w:val="-1"/>
        </w:rPr>
        <w:t> </w:t>
      </w:r>
      <w:r>
        <w:rPr/>
        <w:t>бедность,</w:t>
      </w:r>
      <w:r>
        <w:rPr>
          <w:spacing w:val="-1"/>
        </w:rPr>
        <w:t> </w:t>
      </w:r>
      <w:r>
        <w:rPr/>
        <w:t>низкая</w:t>
      </w:r>
      <w:r>
        <w:rPr>
          <w:spacing w:val="-1"/>
        </w:rPr>
        <w:t> </w:t>
      </w:r>
      <w:r>
        <w:rPr/>
        <w:t>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pPr>
        <w:pStyle w:val="BodyText"/>
        <w:spacing w:before="3"/>
        <w:ind w:left="1030" w:firstLine="0"/>
        <w:jc w:val="left"/>
      </w:pPr>
      <w:r>
        <w:rPr/>
        <w:t>Практические</w:t>
      </w:r>
      <w:r>
        <w:rPr>
          <w:spacing w:val="-6"/>
        </w:rPr>
        <w:t> </w:t>
      </w:r>
      <w:r>
        <w:rPr>
          <w:spacing w:val="-2"/>
        </w:rPr>
        <w:t>работы.</w:t>
      </w:r>
    </w:p>
    <w:p>
      <w:pPr>
        <w:pStyle w:val="BodyText"/>
        <w:spacing w:before="7"/>
        <w:ind w:left="1030" w:firstLine="0"/>
        <w:jc w:val="left"/>
      </w:pPr>
      <w:r>
        <w:rPr/>
        <w:t>)1.</w:t>
      </w:r>
      <w:r>
        <w:rPr>
          <w:spacing w:val="-3"/>
        </w:rPr>
        <w:t> </w:t>
      </w:r>
      <w:r>
        <w:rPr/>
        <w:t>Расчёт</w:t>
      </w:r>
      <w:r>
        <w:rPr>
          <w:spacing w:val="-2"/>
        </w:rPr>
        <w:t> </w:t>
      </w:r>
      <w:r>
        <w:rPr/>
        <w:t>динамики</w:t>
      </w:r>
      <w:r>
        <w:rPr>
          <w:spacing w:val="-3"/>
        </w:rPr>
        <w:t> </w:t>
      </w:r>
      <w:r>
        <w:rPr/>
        <w:t>роста</w:t>
      </w:r>
      <w:r>
        <w:rPr>
          <w:spacing w:val="-2"/>
        </w:rPr>
        <w:t> </w:t>
      </w:r>
      <w:r>
        <w:rPr/>
        <w:t>численности</w:t>
      </w:r>
      <w:r>
        <w:rPr>
          <w:spacing w:val="-2"/>
        </w:rPr>
        <w:t> </w:t>
      </w:r>
      <w:r>
        <w:rPr/>
        <w:t>населения</w:t>
      </w:r>
      <w:r>
        <w:rPr>
          <w:spacing w:val="-2"/>
        </w:rPr>
        <w:t> </w:t>
      </w:r>
      <w:r>
        <w:rPr/>
        <w:t>Африки</w:t>
      </w:r>
      <w:r>
        <w:rPr>
          <w:spacing w:val="-3"/>
        </w:rPr>
        <w:t> </w:t>
      </w:r>
      <w:r>
        <w:rPr/>
        <w:t>с</w:t>
      </w:r>
      <w:r>
        <w:rPr>
          <w:spacing w:val="-3"/>
        </w:rPr>
        <w:t> </w:t>
      </w:r>
      <w:r>
        <w:rPr/>
        <w:t>1950</w:t>
      </w:r>
      <w:r>
        <w:rPr>
          <w:spacing w:val="-2"/>
        </w:rPr>
        <w:t> </w:t>
      </w:r>
      <w:r>
        <w:rPr>
          <w:spacing w:val="-5"/>
        </w:rPr>
        <w:t>г.</w:t>
      </w:r>
    </w:p>
    <w:p>
      <w:pPr>
        <w:pStyle w:val="BodyText"/>
        <w:spacing w:before="5"/>
        <w:ind w:left="1030" w:firstLine="0"/>
        <w:jc w:val="left"/>
      </w:pPr>
      <w:r>
        <w:rPr/>
        <w:t>2).</w:t>
      </w:r>
      <w:r>
        <w:rPr>
          <w:spacing w:val="-5"/>
        </w:rPr>
        <w:t> </w:t>
      </w:r>
      <w:r>
        <w:rPr/>
        <w:t>Сравнение</w:t>
      </w:r>
      <w:r>
        <w:rPr>
          <w:spacing w:val="-4"/>
        </w:rPr>
        <w:t> </w:t>
      </w:r>
      <w:r>
        <w:rPr/>
        <w:t>возрастно-половых</w:t>
      </w:r>
      <w:r>
        <w:rPr>
          <w:spacing w:val="-3"/>
        </w:rPr>
        <w:t> </w:t>
      </w:r>
      <w:r>
        <w:rPr/>
        <w:t>пирамид</w:t>
      </w:r>
      <w:r>
        <w:rPr>
          <w:spacing w:val="-3"/>
        </w:rPr>
        <w:t> </w:t>
      </w:r>
      <w:r>
        <w:rPr/>
        <w:t>населения</w:t>
      </w:r>
      <w:r>
        <w:rPr>
          <w:spacing w:val="-3"/>
        </w:rPr>
        <w:t> </w:t>
      </w:r>
      <w:r>
        <w:rPr/>
        <w:t>нескольких</w:t>
      </w:r>
      <w:r>
        <w:rPr>
          <w:spacing w:val="-3"/>
        </w:rPr>
        <w:t> </w:t>
      </w:r>
      <w:r>
        <w:rPr/>
        <w:t>стран</w:t>
      </w:r>
      <w:r>
        <w:rPr>
          <w:spacing w:val="-3"/>
        </w:rPr>
        <w:t> </w:t>
      </w:r>
      <w:r>
        <w:rPr>
          <w:spacing w:val="-2"/>
        </w:rPr>
        <w:t>Африки.</w:t>
      </w:r>
    </w:p>
    <w:p>
      <w:pPr>
        <w:pStyle w:val="ListParagraph"/>
        <w:numPr>
          <w:ilvl w:val="3"/>
          <w:numId w:val="64"/>
        </w:numPr>
        <w:tabs>
          <w:tab w:pos="2050" w:val="left" w:leader="none"/>
        </w:tabs>
        <w:spacing w:line="240" w:lineRule="auto" w:before="6" w:after="0"/>
        <w:ind w:left="2050" w:right="0" w:hanging="1020"/>
        <w:jc w:val="left"/>
        <w:rPr>
          <w:sz w:val="24"/>
        </w:rPr>
      </w:pPr>
      <w:r>
        <w:rPr>
          <w:sz w:val="24"/>
        </w:rPr>
        <w:t>Тема</w:t>
      </w:r>
      <w:r>
        <w:rPr>
          <w:spacing w:val="-2"/>
          <w:sz w:val="24"/>
        </w:rPr>
        <w:t> </w:t>
      </w:r>
      <w:r>
        <w:rPr>
          <w:sz w:val="24"/>
        </w:rPr>
        <w:t>4.</w:t>
      </w:r>
      <w:r>
        <w:rPr>
          <w:spacing w:val="-1"/>
          <w:sz w:val="24"/>
        </w:rPr>
        <w:t> </w:t>
      </w:r>
      <w:r>
        <w:rPr>
          <w:sz w:val="24"/>
        </w:rPr>
        <w:t>Хозяйство </w:t>
      </w:r>
      <w:r>
        <w:rPr>
          <w:spacing w:val="-2"/>
          <w:sz w:val="24"/>
        </w:rPr>
        <w:t>Африки.</w:t>
      </w:r>
    </w:p>
    <w:p>
      <w:pPr>
        <w:pStyle w:val="BodyText"/>
        <w:spacing w:before="5"/>
        <w:ind w:right="119"/>
      </w:pPr>
      <w:r>
        <w:rPr/>
        <w:t>Африка</w:t>
      </w:r>
      <w:r>
        <w:rPr>
          <w:spacing w:val="-15"/>
        </w:rPr>
        <w:t> </w:t>
      </w:r>
      <w:r>
        <w:rPr/>
        <w:t>–</w:t>
      </w:r>
      <w:r>
        <w:rPr>
          <w:spacing w:val="-15"/>
        </w:rPr>
        <w:t> </w:t>
      </w:r>
      <w:r>
        <w:rPr/>
        <w:t>периферия</w:t>
      </w:r>
      <w:r>
        <w:rPr>
          <w:spacing w:val="-15"/>
        </w:rPr>
        <w:t> </w:t>
      </w:r>
      <w:r>
        <w:rPr/>
        <w:t>мирового</w:t>
      </w:r>
      <w:r>
        <w:rPr>
          <w:spacing w:val="-15"/>
        </w:rPr>
        <w:t> </w:t>
      </w:r>
      <w:r>
        <w:rPr/>
        <w:t>хозяйства,</w:t>
      </w:r>
      <w:r>
        <w:rPr>
          <w:spacing w:val="-15"/>
        </w:rPr>
        <w:t> </w:t>
      </w:r>
      <w:r>
        <w:rPr/>
        <w:t>регион</w:t>
      </w:r>
      <w:r>
        <w:rPr>
          <w:spacing w:val="-15"/>
        </w:rPr>
        <w:t> </w:t>
      </w:r>
      <w:r>
        <w:rPr/>
        <w:t>концентрации</w:t>
      </w:r>
      <w:r>
        <w:rPr>
          <w:spacing w:val="-15"/>
        </w:rPr>
        <w:t> </w:t>
      </w:r>
      <w:r>
        <w:rPr/>
        <w:t>наименее</w:t>
      </w:r>
      <w:r>
        <w:rPr>
          <w:spacing w:val="-15"/>
        </w:rPr>
        <w:t> </w:t>
      </w:r>
      <w:r>
        <w:rPr/>
        <w:t>развитых</w:t>
      </w:r>
      <w:r>
        <w:rPr>
          <w:spacing w:val="-15"/>
        </w:rPr>
        <w:t> </w:t>
      </w:r>
      <w:r>
        <w:rPr/>
        <w:t>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w:t>
      </w:r>
      <w:r>
        <w:rPr>
          <w:spacing w:val="-15"/>
        </w:rPr>
        <w:t> </w:t>
      </w:r>
      <w:r>
        <w:rPr/>
        <w:t>транспортной</w:t>
      </w:r>
      <w:r>
        <w:rPr>
          <w:spacing w:val="-15"/>
        </w:rPr>
        <w:t> </w:t>
      </w:r>
      <w:r>
        <w:rPr/>
        <w:t>инфраструктуры.</w:t>
      </w:r>
      <w:r>
        <w:rPr>
          <w:spacing w:val="-15"/>
        </w:rPr>
        <w:t> </w:t>
      </w:r>
      <w:r>
        <w:rPr/>
        <w:t>Африка</w:t>
      </w:r>
      <w:r>
        <w:rPr>
          <w:spacing w:val="-15"/>
        </w:rPr>
        <w:t> </w:t>
      </w:r>
      <w:r>
        <w:rPr/>
        <w:t>в</w:t>
      </w:r>
      <w:r>
        <w:rPr>
          <w:spacing w:val="-15"/>
        </w:rPr>
        <w:t> </w:t>
      </w:r>
      <w:r>
        <w:rPr/>
        <w:t>системе</w:t>
      </w:r>
      <w:r>
        <w:rPr>
          <w:spacing w:val="-15"/>
        </w:rPr>
        <w:t> </w:t>
      </w:r>
      <w:r>
        <w:rPr/>
        <w:t>международного</w:t>
      </w:r>
      <w:r>
        <w:rPr>
          <w:spacing w:val="-15"/>
        </w:rPr>
        <w:t> </w:t>
      </w:r>
      <w:r>
        <w:rPr/>
        <w:t>географического разделения труда и торговых потоков. Усиление экономической интеграции стран Африки. Африканский</w:t>
      </w:r>
      <w:r>
        <w:rPr>
          <w:spacing w:val="80"/>
        </w:rPr>
        <w:t> </w:t>
      </w:r>
      <w:r>
        <w:rPr/>
        <w:t>союз.</w:t>
      </w:r>
      <w:r>
        <w:rPr>
          <w:spacing w:val="80"/>
        </w:rPr>
        <w:t> </w:t>
      </w:r>
      <w:r>
        <w:rPr/>
        <w:t>Развитие</w:t>
      </w:r>
      <w:r>
        <w:rPr>
          <w:spacing w:val="80"/>
        </w:rPr>
        <w:t> </w:t>
      </w:r>
      <w:r>
        <w:rPr/>
        <w:t>внешнеэкономических</w:t>
      </w:r>
      <w:r>
        <w:rPr>
          <w:spacing w:val="80"/>
        </w:rPr>
        <w:t> </w:t>
      </w:r>
      <w:r>
        <w:rPr/>
        <w:t>связей</w:t>
      </w:r>
      <w:r>
        <w:rPr>
          <w:spacing w:val="80"/>
        </w:rPr>
        <w:t> </w:t>
      </w:r>
      <w:r>
        <w:rPr/>
        <w:t>России</w:t>
      </w:r>
      <w:r>
        <w:rPr>
          <w:spacing w:val="80"/>
        </w:rPr>
        <w:t> </w:t>
      </w:r>
      <w:r>
        <w:rPr/>
        <w:t>со</w:t>
      </w:r>
      <w:r>
        <w:rPr>
          <w:spacing w:val="80"/>
        </w:rPr>
        <w:t> </w:t>
      </w:r>
      <w:r>
        <w:rPr/>
        <w:t>странами</w:t>
      </w:r>
      <w:r>
        <w:rPr>
          <w:spacing w:val="80"/>
        </w:rPr>
        <w:t> </w:t>
      </w:r>
      <w:r>
        <w:rPr/>
        <w:t>Африки.</w:t>
      </w:r>
    </w:p>
    <w:p>
      <w:pPr>
        <w:spacing w:after="0"/>
        <w:sectPr>
          <w:pgSz w:w="11920" w:h="16850"/>
          <w:pgMar w:header="0" w:footer="1162" w:top="960" w:bottom="1480" w:left="1380" w:right="220"/>
        </w:sectPr>
      </w:pPr>
    </w:p>
    <w:p>
      <w:pPr>
        <w:pStyle w:val="BodyText"/>
        <w:spacing w:before="77"/>
        <w:ind w:right="124" w:firstLine="0"/>
      </w:pPr>
      <w:r>
        <w:rPr/>
        <w:t>Африканский рисунок территориальной структуры расселения и хозяйства как результат природного и исторического факторов развития.</w:t>
      </w:r>
    </w:p>
    <w:p>
      <w:pPr>
        <w:pStyle w:val="BodyText"/>
        <w:spacing w:before="5"/>
        <w:ind w:right="114"/>
      </w:pPr>
      <w:r>
        <w:rP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20"/>
        </w:numPr>
        <w:tabs>
          <w:tab w:pos="1349" w:val="left" w:leader="none"/>
        </w:tabs>
        <w:spacing w:line="240" w:lineRule="auto" w:before="5" w:after="0"/>
        <w:ind w:left="1349" w:right="0" w:hanging="319"/>
        <w:jc w:val="both"/>
        <w:rPr>
          <w:sz w:val="24"/>
        </w:rPr>
      </w:pPr>
      <w:r>
        <w:rPr>
          <w:sz w:val="24"/>
        </w:rPr>
        <w:t>Классификация</w:t>
      </w:r>
      <w:r>
        <w:rPr>
          <w:spacing w:val="-4"/>
          <w:sz w:val="24"/>
        </w:rPr>
        <w:t> </w:t>
      </w:r>
      <w:r>
        <w:rPr>
          <w:sz w:val="24"/>
        </w:rPr>
        <w:t>стран</w:t>
      </w:r>
      <w:r>
        <w:rPr>
          <w:spacing w:val="-2"/>
          <w:sz w:val="24"/>
        </w:rPr>
        <w:t> </w:t>
      </w:r>
      <w:r>
        <w:rPr>
          <w:sz w:val="24"/>
        </w:rPr>
        <w:t>Африки</w:t>
      </w:r>
      <w:r>
        <w:rPr>
          <w:spacing w:val="-3"/>
          <w:sz w:val="24"/>
        </w:rPr>
        <w:t> </w:t>
      </w:r>
      <w:r>
        <w:rPr>
          <w:sz w:val="24"/>
        </w:rPr>
        <w:t>по</w:t>
      </w:r>
      <w:r>
        <w:rPr>
          <w:spacing w:val="-7"/>
          <w:sz w:val="24"/>
        </w:rPr>
        <w:t> </w:t>
      </w:r>
      <w:r>
        <w:rPr>
          <w:sz w:val="24"/>
        </w:rPr>
        <w:t>показателю</w:t>
      </w:r>
      <w:r>
        <w:rPr>
          <w:spacing w:val="-3"/>
          <w:sz w:val="24"/>
        </w:rPr>
        <w:t> </w:t>
      </w:r>
      <w:r>
        <w:rPr>
          <w:spacing w:val="-4"/>
          <w:sz w:val="24"/>
        </w:rPr>
        <w:t>ИЧР.</w:t>
      </w:r>
    </w:p>
    <w:p>
      <w:pPr>
        <w:pStyle w:val="ListParagraph"/>
        <w:numPr>
          <w:ilvl w:val="0"/>
          <w:numId w:val="120"/>
        </w:numPr>
        <w:tabs>
          <w:tab w:pos="1349" w:val="left" w:leader="none"/>
        </w:tabs>
        <w:spacing w:line="240" w:lineRule="auto" w:before="5" w:after="0"/>
        <w:ind w:left="1349" w:right="0" w:hanging="319"/>
        <w:jc w:val="both"/>
        <w:rPr>
          <w:sz w:val="24"/>
        </w:rPr>
      </w:pPr>
      <w:r>
        <w:rPr>
          <w:sz w:val="24"/>
        </w:rPr>
        <w:t>Сравнительная</w:t>
      </w:r>
      <w:r>
        <w:rPr>
          <w:spacing w:val="-9"/>
          <w:sz w:val="24"/>
        </w:rPr>
        <w:t> </w:t>
      </w:r>
      <w:r>
        <w:rPr>
          <w:sz w:val="24"/>
        </w:rPr>
        <w:t>характеристика</w:t>
      </w:r>
      <w:r>
        <w:rPr>
          <w:spacing w:val="-6"/>
          <w:sz w:val="24"/>
        </w:rPr>
        <w:t> </w:t>
      </w:r>
      <w:r>
        <w:rPr>
          <w:sz w:val="24"/>
        </w:rPr>
        <w:t>субрегионов</w:t>
      </w:r>
      <w:r>
        <w:rPr>
          <w:spacing w:val="-6"/>
          <w:sz w:val="24"/>
        </w:rPr>
        <w:t> </w:t>
      </w:r>
      <w:r>
        <w:rPr>
          <w:spacing w:val="-2"/>
          <w:sz w:val="24"/>
        </w:rPr>
        <w:t>Африки.</w:t>
      </w:r>
    </w:p>
    <w:p>
      <w:pPr>
        <w:pStyle w:val="ListParagraph"/>
        <w:numPr>
          <w:ilvl w:val="2"/>
          <w:numId w:val="64"/>
        </w:numPr>
        <w:tabs>
          <w:tab w:pos="1870" w:val="left" w:leader="none"/>
        </w:tabs>
        <w:spacing w:line="240" w:lineRule="auto" w:before="7" w:after="0"/>
        <w:ind w:left="1870" w:right="0" w:hanging="840"/>
        <w:jc w:val="both"/>
        <w:rPr>
          <w:sz w:val="24"/>
        </w:rPr>
      </w:pPr>
      <w:r>
        <w:rPr>
          <w:sz w:val="24"/>
        </w:rPr>
        <w:t>Раздел</w:t>
      </w:r>
      <w:r>
        <w:rPr>
          <w:spacing w:val="-2"/>
          <w:sz w:val="24"/>
        </w:rPr>
        <w:t> </w:t>
      </w:r>
      <w:r>
        <w:rPr>
          <w:sz w:val="24"/>
        </w:rPr>
        <w:t>13.</w:t>
      </w:r>
      <w:r>
        <w:rPr>
          <w:spacing w:val="-2"/>
          <w:sz w:val="24"/>
        </w:rPr>
        <w:t> </w:t>
      </w:r>
      <w:r>
        <w:rPr>
          <w:sz w:val="24"/>
        </w:rPr>
        <w:t>Место</w:t>
      </w:r>
      <w:r>
        <w:rPr>
          <w:spacing w:val="-2"/>
          <w:sz w:val="24"/>
        </w:rPr>
        <w:t> </w:t>
      </w:r>
      <w:r>
        <w:rPr>
          <w:sz w:val="24"/>
        </w:rPr>
        <w:t>России</w:t>
      </w:r>
      <w:r>
        <w:rPr>
          <w:spacing w:val="-2"/>
          <w:sz w:val="24"/>
        </w:rPr>
        <w:t> </w:t>
      </w:r>
      <w:r>
        <w:rPr>
          <w:sz w:val="24"/>
        </w:rPr>
        <w:t>в</w:t>
      </w:r>
      <w:r>
        <w:rPr>
          <w:spacing w:val="-3"/>
          <w:sz w:val="24"/>
        </w:rPr>
        <w:t> </w:t>
      </w:r>
      <w:r>
        <w:rPr>
          <w:sz w:val="24"/>
        </w:rPr>
        <w:t>современном</w:t>
      </w:r>
      <w:r>
        <w:rPr>
          <w:spacing w:val="-2"/>
          <w:sz w:val="24"/>
        </w:rPr>
        <w:t> </w:t>
      </w:r>
      <w:r>
        <w:rPr>
          <w:spacing w:val="-4"/>
          <w:sz w:val="24"/>
        </w:rPr>
        <w:t>мире.</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4"/>
          <w:sz w:val="24"/>
        </w:rPr>
        <w:t> </w:t>
      </w:r>
      <w:r>
        <w:rPr>
          <w:sz w:val="24"/>
        </w:rPr>
        <w:t>1.</w:t>
      </w:r>
      <w:r>
        <w:rPr>
          <w:spacing w:val="-4"/>
          <w:sz w:val="24"/>
        </w:rPr>
        <w:t> </w:t>
      </w:r>
      <w:r>
        <w:rPr>
          <w:sz w:val="24"/>
        </w:rPr>
        <w:t>Демографический</w:t>
      </w:r>
      <w:r>
        <w:rPr>
          <w:spacing w:val="-3"/>
          <w:sz w:val="24"/>
        </w:rPr>
        <w:t> </w:t>
      </w:r>
      <w:r>
        <w:rPr>
          <w:sz w:val="24"/>
        </w:rPr>
        <w:t>потенциал</w:t>
      </w:r>
      <w:r>
        <w:rPr>
          <w:spacing w:val="-5"/>
          <w:sz w:val="24"/>
        </w:rPr>
        <w:t> </w:t>
      </w:r>
      <w:r>
        <w:rPr>
          <w:spacing w:val="-2"/>
          <w:sz w:val="24"/>
        </w:rPr>
        <w:t>России.</w:t>
      </w:r>
    </w:p>
    <w:p>
      <w:pPr>
        <w:pStyle w:val="BodyText"/>
        <w:spacing w:before="6"/>
        <w:ind w:right="114"/>
      </w:pPr>
      <w:r>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w:t>
      </w:r>
      <w:r>
        <w:rPr>
          <w:spacing w:val="-5"/>
        </w:rPr>
        <w:t> </w:t>
      </w:r>
      <w:r>
        <w:rPr/>
        <w:t>Размещение</w:t>
      </w:r>
      <w:r>
        <w:rPr>
          <w:spacing w:val="-8"/>
        </w:rPr>
        <w:t> </w:t>
      </w:r>
      <w:r>
        <w:rPr/>
        <w:t>населения</w:t>
      </w:r>
      <w:r>
        <w:rPr>
          <w:spacing w:val="-5"/>
        </w:rPr>
        <w:t> </w:t>
      </w:r>
      <w:r>
        <w:rPr/>
        <w:t>России.</w:t>
      </w:r>
      <w:r>
        <w:rPr>
          <w:spacing w:val="-5"/>
        </w:rPr>
        <w:t> </w:t>
      </w:r>
      <w:r>
        <w:rPr/>
        <w:t>Основная</w:t>
      </w:r>
      <w:r>
        <w:rPr>
          <w:spacing w:val="-5"/>
        </w:rPr>
        <w:t> </w:t>
      </w:r>
      <w:r>
        <w:rPr/>
        <w:t>полоса</w:t>
      </w:r>
      <w:r>
        <w:rPr>
          <w:spacing w:val="-6"/>
        </w:rPr>
        <w:t> </w:t>
      </w:r>
      <w:r>
        <w:rPr/>
        <w:t>расселения,</w:t>
      </w:r>
      <w:r>
        <w:rPr>
          <w:spacing w:val="-5"/>
        </w:rPr>
        <w:t> </w:t>
      </w:r>
      <w:r>
        <w:rPr/>
        <w:t>очаговое</w:t>
      </w:r>
      <w:r>
        <w:rPr>
          <w:spacing w:val="-6"/>
        </w:rPr>
        <w:t> </w:t>
      </w:r>
      <w:r>
        <w:rPr/>
        <w:t>расселение</w:t>
      </w:r>
      <w:r>
        <w:rPr>
          <w:spacing w:val="-6"/>
        </w:rPr>
        <w:t> </w:t>
      </w:r>
      <w:r>
        <w:rPr/>
        <w:t>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21"/>
        </w:numPr>
        <w:tabs>
          <w:tab w:pos="1335" w:val="left" w:leader="none"/>
        </w:tabs>
        <w:spacing w:line="240" w:lineRule="auto" w:before="5" w:after="0"/>
        <w:ind w:left="324" w:right="120" w:firstLine="705"/>
        <w:jc w:val="both"/>
        <w:rPr>
          <w:sz w:val="24"/>
        </w:rPr>
      </w:pPr>
      <w:r>
        <w:rPr>
          <w:sz w:val="24"/>
        </w:rPr>
        <w:t>Построение</w:t>
      </w:r>
      <w:r>
        <w:rPr>
          <w:spacing w:val="-15"/>
          <w:sz w:val="24"/>
        </w:rPr>
        <w:t> </w:t>
      </w:r>
      <w:r>
        <w:rPr>
          <w:sz w:val="24"/>
        </w:rPr>
        <w:t>графика,</w:t>
      </w:r>
      <w:r>
        <w:rPr>
          <w:spacing w:val="-15"/>
          <w:sz w:val="24"/>
        </w:rPr>
        <w:t> </w:t>
      </w:r>
      <w:r>
        <w:rPr>
          <w:sz w:val="24"/>
        </w:rPr>
        <w:t>отражающего</w:t>
      </w:r>
      <w:r>
        <w:rPr>
          <w:spacing w:val="-15"/>
          <w:sz w:val="24"/>
        </w:rPr>
        <w:t> </w:t>
      </w:r>
      <w:r>
        <w:rPr>
          <w:sz w:val="24"/>
        </w:rPr>
        <w:t>динамику</w:t>
      </w:r>
      <w:r>
        <w:rPr>
          <w:spacing w:val="-15"/>
          <w:sz w:val="24"/>
        </w:rPr>
        <w:t> </w:t>
      </w:r>
      <w:r>
        <w:rPr>
          <w:sz w:val="24"/>
        </w:rPr>
        <w:t>основных</w:t>
      </w:r>
      <w:r>
        <w:rPr>
          <w:spacing w:val="-15"/>
          <w:sz w:val="24"/>
        </w:rPr>
        <w:t> </w:t>
      </w:r>
      <w:r>
        <w:rPr>
          <w:sz w:val="24"/>
        </w:rPr>
        <w:t>демографических</w:t>
      </w:r>
      <w:r>
        <w:rPr>
          <w:spacing w:val="-15"/>
          <w:sz w:val="24"/>
        </w:rPr>
        <w:t> </w:t>
      </w:r>
      <w:r>
        <w:rPr>
          <w:sz w:val="24"/>
        </w:rPr>
        <w:t>показателей России (рождаемость, смертность, естественный прирост) за 2–3 последних десятилетия.</w:t>
      </w:r>
    </w:p>
    <w:p>
      <w:pPr>
        <w:pStyle w:val="ListParagraph"/>
        <w:numPr>
          <w:ilvl w:val="0"/>
          <w:numId w:val="121"/>
        </w:numPr>
        <w:tabs>
          <w:tab w:pos="1349" w:val="left" w:leader="none"/>
        </w:tabs>
        <w:spacing w:line="240" w:lineRule="auto" w:before="5" w:after="0"/>
        <w:ind w:left="1349" w:right="0" w:hanging="319"/>
        <w:jc w:val="both"/>
        <w:rPr>
          <w:sz w:val="24"/>
        </w:rPr>
      </w:pPr>
      <w:r>
        <w:rPr>
          <w:sz w:val="24"/>
        </w:rPr>
        <w:t>Анализ</w:t>
      </w:r>
      <w:r>
        <w:rPr>
          <w:spacing w:val="-4"/>
          <w:sz w:val="24"/>
        </w:rPr>
        <w:t> </w:t>
      </w:r>
      <w:r>
        <w:rPr>
          <w:sz w:val="24"/>
        </w:rPr>
        <w:t>внешних</w:t>
      </w:r>
      <w:r>
        <w:rPr>
          <w:spacing w:val="-3"/>
          <w:sz w:val="24"/>
        </w:rPr>
        <w:t> </w:t>
      </w:r>
      <w:r>
        <w:rPr>
          <w:sz w:val="24"/>
        </w:rPr>
        <w:t>миграций</w:t>
      </w:r>
      <w:r>
        <w:rPr>
          <w:spacing w:val="-5"/>
          <w:sz w:val="24"/>
        </w:rPr>
        <w:t> </w:t>
      </w:r>
      <w:r>
        <w:rPr>
          <w:sz w:val="24"/>
        </w:rPr>
        <w:t>населения</w:t>
      </w:r>
      <w:r>
        <w:rPr>
          <w:spacing w:val="-3"/>
          <w:sz w:val="24"/>
        </w:rPr>
        <w:t> </w:t>
      </w:r>
      <w:r>
        <w:rPr>
          <w:sz w:val="24"/>
        </w:rPr>
        <w:t>России</w:t>
      </w:r>
      <w:r>
        <w:rPr>
          <w:spacing w:val="-3"/>
          <w:sz w:val="24"/>
        </w:rPr>
        <w:t> </w:t>
      </w:r>
      <w:r>
        <w:rPr>
          <w:sz w:val="24"/>
        </w:rPr>
        <w:t>за</w:t>
      </w:r>
      <w:r>
        <w:rPr>
          <w:spacing w:val="-6"/>
          <w:sz w:val="24"/>
        </w:rPr>
        <w:t> </w:t>
      </w:r>
      <w:r>
        <w:rPr>
          <w:sz w:val="24"/>
        </w:rPr>
        <w:t>последние</w:t>
      </w:r>
      <w:r>
        <w:rPr>
          <w:spacing w:val="-4"/>
          <w:sz w:val="24"/>
        </w:rPr>
        <w:t> </w:t>
      </w:r>
      <w:r>
        <w:rPr>
          <w:spacing w:val="-2"/>
          <w:sz w:val="24"/>
        </w:rPr>
        <w:t>годы.</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4"/>
          <w:sz w:val="24"/>
        </w:rPr>
        <w:t> </w:t>
      </w:r>
      <w:r>
        <w:rPr>
          <w:sz w:val="24"/>
        </w:rPr>
        <w:t>2.</w:t>
      </w:r>
      <w:r>
        <w:rPr>
          <w:spacing w:val="-2"/>
          <w:sz w:val="24"/>
        </w:rPr>
        <w:t> </w:t>
      </w:r>
      <w:r>
        <w:rPr>
          <w:sz w:val="24"/>
        </w:rPr>
        <w:t>Геоэкономическое</w:t>
      </w:r>
      <w:r>
        <w:rPr>
          <w:spacing w:val="-3"/>
          <w:sz w:val="24"/>
        </w:rPr>
        <w:t> </w:t>
      </w:r>
      <w:r>
        <w:rPr>
          <w:sz w:val="24"/>
        </w:rPr>
        <w:t>положение</w:t>
      </w:r>
      <w:r>
        <w:rPr>
          <w:spacing w:val="-3"/>
          <w:sz w:val="24"/>
        </w:rPr>
        <w:t> </w:t>
      </w:r>
      <w:r>
        <w:rPr>
          <w:spacing w:val="-2"/>
          <w:sz w:val="24"/>
        </w:rPr>
        <w:t>России.</w:t>
      </w:r>
    </w:p>
    <w:p>
      <w:pPr>
        <w:pStyle w:val="BodyText"/>
        <w:spacing w:before="4"/>
        <w:ind w:right="115"/>
      </w:pPr>
      <w:r>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w:t>
      </w:r>
      <w:r>
        <w:rPr>
          <w:spacing w:val="-9"/>
        </w:rPr>
        <w:t> </w:t>
      </w:r>
      <w:r>
        <w:rPr/>
        <w:t>устойчивого</w:t>
      </w:r>
      <w:r>
        <w:rPr>
          <w:spacing w:val="-12"/>
        </w:rPr>
        <w:t> </w:t>
      </w:r>
      <w:r>
        <w:rPr/>
        <w:t>развития</w:t>
      </w:r>
      <w:r>
        <w:rPr>
          <w:spacing w:val="-11"/>
        </w:rPr>
        <w:t> </w:t>
      </w:r>
      <w:r>
        <w:rPr/>
        <w:t>на</w:t>
      </w:r>
      <w:r>
        <w:rPr>
          <w:spacing w:val="-12"/>
        </w:rPr>
        <w:t> </w:t>
      </w:r>
      <w:r>
        <w:rPr/>
        <w:t>период</w:t>
      </w:r>
      <w:r>
        <w:rPr>
          <w:spacing w:val="-11"/>
        </w:rPr>
        <w:t> </w:t>
      </w:r>
      <w:r>
        <w:rPr/>
        <w:t>до</w:t>
      </w:r>
      <w:r>
        <w:rPr>
          <w:spacing w:val="-11"/>
        </w:rPr>
        <w:t> </w:t>
      </w:r>
      <w:r>
        <w:rPr/>
        <w:t>2030</w:t>
      </w:r>
      <w:r>
        <w:rPr>
          <w:spacing w:val="-11"/>
        </w:rPr>
        <w:t> </w:t>
      </w:r>
      <w:r>
        <w:rPr/>
        <w:t>года»</w:t>
      </w:r>
      <w:r>
        <w:rPr>
          <w:spacing w:val="-11"/>
        </w:rPr>
        <w:t> </w:t>
      </w:r>
      <w:r>
        <w:rPr/>
        <w:t>и</w:t>
      </w:r>
      <w:r>
        <w:rPr>
          <w:spacing w:val="-8"/>
        </w:rPr>
        <w:t> </w:t>
      </w:r>
      <w:r>
        <w:rPr/>
        <w:t>её</w:t>
      </w:r>
      <w:r>
        <w:rPr>
          <w:spacing w:val="-12"/>
        </w:rPr>
        <w:t> </w:t>
      </w:r>
      <w:r>
        <w:rPr/>
        <w:t>роль</w:t>
      </w:r>
      <w:r>
        <w:rPr>
          <w:spacing w:val="-8"/>
        </w:rPr>
        <w:t> </w:t>
      </w:r>
      <w:r>
        <w:rPr/>
        <w:t>в</w:t>
      </w:r>
      <w:r>
        <w:rPr>
          <w:spacing w:val="-12"/>
        </w:rPr>
        <w:t> </w:t>
      </w:r>
      <w:r>
        <w:rPr/>
        <w:t>решении</w:t>
      </w:r>
      <w:r>
        <w:rPr>
          <w:spacing w:val="-10"/>
        </w:rPr>
        <w:t> </w:t>
      </w:r>
      <w:r>
        <w:rPr/>
        <w:t>глобальных</w:t>
      </w:r>
      <w:r>
        <w:rPr>
          <w:spacing w:val="-12"/>
        </w:rPr>
        <w:t> </w:t>
      </w:r>
      <w:r>
        <w:rPr/>
        <w:t>проблем человечества.</w:t>
      </w:r>
      <w:r>
        <w:rPr>
          <w:spacing w:val="-3"/>
        </w:rPr>
        <w:t> </w:t>
      </w:r>
      <w:r>
        <w:rPr/>
        <w:t>Особенности</w:t>
      </w:r>
      <w:r>
        <w:rPr>
          <w:spacing w:val="-2"/>
        </w:rPr>
        <w:t> </w:t>
      </w:r>
      <w:r>
        <w:rPr/>
        <w:t>интеграции</w:t>
      </w:r>
      <w:r>
        <w:rPr>
          <w:spacing w:val="-3"/>
        </w:rPr>
        <w:t> </w:t>
      </w:r>
      <w:r>
        <w:rPr/>
        <w:t>России</w:t>
      </w:r>
      <w:r>
        <w:rPr>
          <w:spacing w:val="-3"/>
        </w:rPr>
        <w:t> </w:t>
      </w:r>
      <w:r>
        <w:rPr/>
        <w:t>в</w:t>
      </w:r>
      <w:r>
        <w:rPr>
          <w:spacing w:val="-4"/>
        </w:rPr>
        <w:t> </w:t>
      </w:r>
      <w:r>
        <w:rPr/>
        <w:t>мировое</w:t>
      </w:r>
      <w:r>
        <w:rPr>
          <w:spacing w:val="-3"/>
        </w:rPr>
        <w:t> </w:t>
      </w:r>
      <w:r>
        <w:rPr/>
        <w:t>сообщество.</w:t>
      </w:r>
      <w:r>
        <w:rPr>
          <w:spacing w:val="-3"/>
        </w:rPr>
        <w:t> </w:t>
      </w:r>
      <w:r>
        <w:rPr/>
        <w:t>Географические</w:t>
      </w:r>
      <w:r>
        <w:rPr>
          <w:spacing w:val="-2"/>
        </w:rPr>
        <w:t> </w:t>
      </w:r>
      <w:r>
        <w:rPr/>
        <w:t>аспекты решения внешнеэкономических и внешнеполитических задач развития России.</w:t>
      </w:r>
    </w:p>
    <w:p>
      <w:pPr>
        <w:pStyle w:val="BodyText"/>
        <w:spacing w:before="6"/>
        <w:ind w:right="115"/>
      </w:pPr>
      <w:r>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pPr>
        <w:pStyle w:val="BodyText"/>
        <w:spacing w:before="5"/>
        <w:ind w:right="120"/>
      </w:pPr>
      <w:r>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w:t>
      </w:r>
      <w:r>
        <w:rPr>
          <w:spacing w:val="72"/>
        </w:rPr>
        <w:t> </w:t>
      </w:r>
      <w:r>
        <w:rPr/>
        <w:t>пути,</w:t>
      </w:r>
      <w:r>
        <w:rPr>
          <w:spacing w:val="71"/>
        </w:rPr>
        <w:t> </w:t>
      </w:r>
      <w:r>
        <w:rPr/>
        <w:t>судоходные</w:t>
      </w:r>
      <w:r>
        <w:rPr>
          <w:spacing w:val="72"/>
        </w:rPr>
        <w:t> </w:t>
      </w:r>
      <w:r>
        <w:rPr/>
        <w:t>реки</w:t>
      </w:r>
      <w:r>
        <w:rPr>
          <w:spacing w:val="74"/>
        </w:rPr>
        <w:t> </w:t>
      </w:r>
      <w:r>
        <w:rPr/>
        <w:t>и</w:t>
      </w:r>
      <w:r>
        <w:rPr>
          <w:spacing w:val="72"/>
        </w:rPr>
        <w:t> </w:t>
      </w:r>
      <w:r>
        <w:rPr/>
        <w:t>каналы</w:t>
      </w:r>
      <w:r>
        <w:rPr>
          <w:spacing w:val="73"/>
        </w:rPr>
        <w:t> </w:t>
      </w:r>
      <w:r>
        <w:rPr/>
        <w:t>России.</w:t>
      </w:r>
      <w:r>
        <w:rPr>
          <w:spacing w:val="73"/>
        </w:rPr>
        <w:t> </w:t>
      </w:r>
      <w:r>
        <w:rPr/>
        <w:t>Важнейшие</w:t>
      </w:r>
      <w:r>
        <w:rPr>
          <w:spacing w:val="72"/>
        </w:rPr>
        <w:t> </w:t>
      </w:r>
      <w:r>
        <w:rPr/>
        <w:t>автомагистрали</w:t>
      </w:r>
      <w:r>
        <w:rPr>
          <w:spacing w:val="74"/>
        </w:rPr>
        <w:t> </w:t>
      </w:r>
      <w:r>
        <w:rPr/>
        <w:t>и</w:t>
      </w:r>
      <w:r>
        <w:rPr>
          <w:spacing w:val="74"/>
        </w:rPr>
        <w:t> </w:t>
      </w:r>
      <w:r>
        <w:rPr/>
        <w:t>развитие</w:t>
      </w:r>
    </w:p>
    <w:p>
      <w:pPr>
        <w:spacing w:after="0"/>
        <w:sectPr>
          <w:pgSz w:w="11920" w:h="16850"/>
          <w:pgMar w:header="0" w:footer="1162" w:top="960" w:bottom="1480" w:left="1380" w:right="220"/>
        </w:sectPr>
      </w:pPr>
    </w:p>
    <w:p>
      <w:pPr>
        <w:pStyle w:val="BodyText"/>
        <w:tabs>
          <w:tab w:pos="2471" w:val="left" w:leader="none"/>
          <w:tab w:pos="4529" w:val="left" w:leader="none"/>
          <w:tab w:pos="5788" w:val="left" w:leader="none"/>
          <w:tab w:pos="7657" w:val="left" w:leader="none"/>
        </w:tabs>
        <w:spacing w:before="77"/>
        <w:ind w:right="118" w:firstLine="0"/>
        <w:jc w:val="right"/>
      </w:pPr>
      <w:r>
        <w:rPr/>
        <w:t>дорожной</w:t>
      </w:r>
      <w:r>
        <w:rPr>
          <w:spacing w:val="80"/>
        </w:rPr>
        <w:t> </w:t>
      </w:r>
      <w:r>
        <w:rPr/>
        <w:t>сети.</w:t>
      </w:r>
      <w:r>
        <w:rPr>
          <w:spacing w:val="80"/>
        </w:rPr>
        <w:t> </w:t>
      </w:r>
      <w:r>
        <w:rPr/>
        <w:t>Крупнейшие</w:t>
      </w:r>
      <w:r>
        <w:rPr>
          <w:spacing w:val="80"/>
        </w:rPr>
        <w:t> </w:t>
      </w:r>
      <w:r>
        <w:rPr/>
        <w:t>авиаузлы</w:t>
      </w:r>
      <w:r>
        <w:rPr>
          <w:spacing w:val="80"/>
        </w:rPr>
        <w:t> </w:t>
      </w:r>
      <w:r>
        <w:rPr/>
        <w:t>России,</w:t>
      </w:r>
      <w:r>
        <w:rPr>
          <w:spacing w:val="80"/>
        </w:rPr>
        <w:t> </w:t>
      </w:r>
      <w:r>
        <w:rPr/>
        <w:t>сеть</w:t>
      </w:r>
      <w:r>
        <w:rPr>
          <w:spacing w:val="80"/>
        </w:rPr>
        <w:t> </w:t>
      </w:r>
      <w:r>
        <w:rPr/>
        <w:t>внутренних</w:t>
      </w:r>
      <w:r>
        <w:rPr>
          <w:spacing w:val="80"/>
        </w:rPr>
        <w:t> </w:t>
      </w:r>
      <w:r>
        <w:rPr/>
        <w:t>и</w:t>
      </w:r>
      <w:r>
        <w:rPr>
          <w:spacing w:val="80"/>
        </w:rPr>
        <w:t> </w:t>
      </w:r>
      <w:r>
        <w:rPr/>
        <w:t>внешних</w:t>
      </w:r>
      <w:r>
        <w:rPr>
          <w:spacing w:val="80"/>
        </w:rPr>
        <w:t> </w:t>
      </w:r>
      <w:r>
        <w:rPr/>
        <w:t>авиалиний. Трубопроводный</w:t>
      </w:r>
      <w:r>
        <w:rPr>
          <w:spacing w:val="80"/>
        </w:rPr>
        <w:t> </w:t>
      </w:r>
      <w:r>
        <w:rPr/>
        <w:t>транспорт</w:t>
      </w:r>
      <w:r>
        <w:rPr>
          <w:spacing w:val="80"/>
        </w:rPr>
        <w:t> </w:t>
      </w:r>
      <w:r>
        <w:rPr/>
        <w:t>и</w:t>
      </w:r>
      <w:r>
        <w:rPr>
          <w:spacing w:val="80"/>
        </w:rPr>
        <w:t> </w:t>
      </w:r>
      <w:r>
        <w:rPr/>
        <w:t>его</w:t>
      </w:r>
      <w:r>
        <w:rPr>
          <w:spacing w:val="80"/>
        </w:rPr>
        <w:t> </w:t>
      </w:r>
      <w:r>
        <w:rPr/>
        <w:t>роль</w:t>
      </w:r>
      <w:r>
        <w:rPr>
          <w:spacing w:val="80"/>
        </w:rPr>
        <w:t> </w:t>
      </w:r>
      <w:r>
        <w:rPr/>
        <w:t>в</w:t>
      </w:r>
      <w:r>
        <w:rPr>
          <w:spacing w:val="80"/>
        </w:rPr>
        <w:t> </w:t>
      </w:r>
      <w:r>
        <w:rPr/>
        <w:t>обеспечении</w:t>
      </w:r>
      <w:r>
        <w:rPr>
          <w:spacing w:val="80"/>
        </w:rPr>
        <w:t> </w:t>
      </w:r>
      <w:r>
        <w:rPr/>
        <w:t>стратегических</w:t>
      </w:r>
      <w:r>
        <w:rPr>
          <w:spacing w:val="80"/>
        </w:rPr>
        <w:t> </w:t>
      </w:r>
      <w:r>
        <w:rPr/>
        <w:t>и</w:t>
      </w:r>
      <w:r>
        <w:rPr>
          <w:spacing w:val="80"/>
        </w:rPr>
        <w:t> </w:t>
      </w:r>
      <w:r>
        <w:rPr/>
        <w:t>экономических интересов страны. Реализация экспортных проектов развития трубопроводной системы. Меры по</w:t>
      </w:r>
      <w:r>
        <w:rPr>
          <w:spacing w:val="-4"/>
        </w:rPr>
        <w:t> </w:t>
      </w:r>
      <w:r>
        <w:rPr/>
        <w:t>снятию</w:t>
      </w:r>
      <w:r>
        <w:rPr>
          <w:spacing w:val="-5"/>
        </w:rPr>
        <w:t> </w:t>
      </w:r>
      <w:r>
        <w:rPr/>
        <w:t>транспортных</w:t>
      </w:r>
      <w:r>
        <w:rPr>
          <w:spacing w:val="-4"/>
        </w:rPr>
        <w:t> </w:t>
      </w:r>
      <w:r>
        <w:rPr/>
        <w:t>инфраструктурных</w:t>
      </w:r>
      <w:r>
        <w:rPr>
          <w:spacing w:val="-6"/>
        </w:rPr>
        <w:t> </w:t>
      </w:r>
      <w:r>
        <w:rPr/>
        <w:t>ограничений</w:t>
      </w:r>
      <w:r>
        <w:rPr>
          <w:spacing w:val="-5"/>
        </w:rPr>
        <w:t> </w:t>
      </w:r>
      <w:r>
        <w:rPr/>
        <w:t>и</w:t>
      </w:r>
      <w:r>
        <w:rPr>
          <w:spacing w:val="-5"/>
        </w:rPr>
        <w:t> </w:t>
      </w:r>
      <w:r>
        <w:rPr/>
        <w:t>повышение</w:t>
      </w:r>
      <w:r>
        <w:rPr>
          <w:spacing w:val="-5"/>
        </w:rPr>
        <w:t> </w:t>
      </w:r>
      <w:r>
        <w:rPr/>
        <w:t>доступности</w:t>
      </w:r>
      <w:r>
        <w:rPr>
          <w:spacing w:val="-5"/>
        </w:rPr>
        <w:t> </w:t>
      </w:r>
      <w:r>
        <w:rPr/>
        <w:t>и</w:t>
      </w:r>
      <w:r>
        <w:rPr>
          <w:spacing w:val="-5"/>
        </w:rPr>
        <w:t> </w:t>
      </w:r>
      <w:r>
        <w:rPr/>
        <w:t>качества магистральной</w:t>
      </w:r>
      <w:r>
        <w:rPr>
          <w:spacing w:val="-3"/>
        </w:rPr>
        <w:t> </w:t>
      </w:r>
      <w:r>
        <w:rPr/>
        <w:t>транспортной</w:t>
      </w:r>
      <w:r>
        <w:rPr>
          <w:spacing w:val="-5"/>
        </w:rPr>
        <w:t> </w:t>
      </w:r>
      <w:r>
        <w:rPr/>
        <w:t>инфраструктуры</w:t>
      </w:r>
      <w:r>
        <w:rPr>
          <w:spacing w:val="-3"/>
        </w:rPr>
        <w:t> </w:t>
      </w:r>
      <w:r>
        <w:rPr/>
        <w:t>страны.</w:t>
      </w:r>
      <w:r>
        <w:rPr>
          <w:spacing w:val="-3"/>
        </w:rPr>
        <w:t> </w:t>
      </w:r>
      <w:r>
        <w:rPr/>
        <w:t>Транспорт</w:t>
      </w:r>
      <w:r>
        <w:rPr>
          <w:spacing w:val="-3"/>
        </w:rPr>
        <w:t> </w:t>
      </w:r>
      <w:r>
        <w:rPr/>
        <w:t>и</w:t>
      </w:r>
      <w:r>
        <w:rPr>
          <w:spacing w:val="-2"/>
        </w:rPr>
        <w:t> </w:t>
      </w:r>
      <w:r>
        <w:rPr/>
        <w:t>охрана</w:t>
      </w:r>
      <w:r>
        <w:rPr>
          <w:spacing w:val="-4"/>
        </w:rPr>
        <w:t> </w:t>
      </w:r>
      <w:r>
        <w:rPr/>
        <w:t>окружающей</w:t>
      </w:r>
      <w:r>
        <w:rPr>
          <w:spacing w:val="-3"/>
        </w:rPr>
        <w:t> </w:t>
      </w:r>
      <w:r>
        <w:rPr/>
        <w:t>среды. </w:t>
      </w:r>
      <w:r>
        <w:rPr>
          <w:spacing w:val="-2"/>
        </w:rPr>
        <w:t>Информационная</w:t>
      </w:r>
      <w:r>
        <w:rPr/>
        <w:tab/>
      </w:r>
      <w:r>
        <w:rPr>
          <w:spacing w:val="-2"/>
        </w:rPr>
        <w:t>инфраструктура.</w:t>
      </w:r>
      <w:r>
        <w:rPr/>
        <w:tab/>
      </w:r>
      <w:r>
        <w:rPr>
          <w:spacing w:val="-2"/>
        </w:rPr>
        <w:t>Развитие</w:t>
      </w:r>
      <w:r>
        <w:rPr/>
        <w:tab/>
      </w:r>
      <w:r>
        <w:rPr>
          <w:spacing w:val="-2"/>
        </w:rPr>
        <w:t>отечественных</w:t>
      </w:r>
      <w:r>
        <w:rPr/>
        <w:tab/>
      </w:r>
      <w:r>
        <w:rPr>
          <w:spacing w:val="-2"/>
        </w:rPr>
        <w:t>информационных </w:t>
      </w:r>
      <w:r>
        <w:rPr/>
        <w:t>технологий</w:t>
      </w:r>
      <w:r>
        <w:rPr>
          <w:spacing w:val="-5"/>
        </w:rPr>
        <w:t> </w:t>
      </w:r>
      <w:r>
        <w:rPr/>
        <w:t>в</w:t>
      </w:r>
      <w:r>
        <w:rPr>
          <w:spacing w:val="-9"/>
        </w:rPr>
        <w:t> </w:t>
      </w:r>
      <w:r>
        <w:rPr/>
        <w:t>новых</w:t>
      </w:r>
      <w:r>
        <w:rPr>
          <w:spacing w:val="-6"/>
        </w:rPr>
        <w:t> </w:t>
      </w:r>
      <w:r>
        <w:rPr/>
        <w:t>реалиях:</w:t>
      </w:r>
      <w:r>
        <w:rPr>
          <w:spacing w:val="-5"/>
        </w:rPr>
        <w:t> </w:t>
      </w:r>
      <w:r>
        <w:rPr/>
        <w:t>приоритетные</w:t>
      </w:r>
      <w:r>
        <w:rPr>
          <w:spacing w:val="-7"/>
        </w:rPr>
        <w:t> </w:t>
      </w:r>
      <w:r>
        <w:rPr/>
        <w:t>направления,</w:t>
      </w:r>
      <w:r>
        <w:rPr>
          <w:spacing w:val="-6"/>
        </w:rPr>
        <w:t> </w:t>
      </w:r>
      <w:r>
        <w:rPr/>
        <w:t>государственная</w:t>
      </w:r>
      <w:r>
        <w:rPr>
          <w:spacing w:val="-6"/>
        </w:rPr>
        <w:t> </w:t>
      </w:r>
      <w:r>
        <w:rPr/>
        <w:t>поддержка.</w:t>
      </w:r>
      <w:r>
        <w:rPr>
          <w:spacing w:val="-6"/>
        </w:rPr>
        <w:t> </w:t>
      </w:r>
      <w:r>
        <w:rPr/>
        <w:t>Развитие </w:t>
      </w:r>
      <w:r>
        <w:rPr>
          <w:spacing w:val="-2"/>
        </w:rPr>
        <w:t>сферы</w:t>
      </w:r>
      <w:r>
        <w:rPr>
          <w:spacing w:val="-6"/>
        </w:rPr>
        <w:t> </w:t>
      </w:r>
      <w:r>
        <w:rPr>
          <w:spacing w:val="-2"/>
        </w:rPr>
        <w:t>обслуживания.</w:t>
      </w:r>
      <w:r>
        <w:rPr>
          <w:spacing w:val="-3"/>
        </w:rPr>
        <w:t> </w:t>
      </w:r>
      <w:r>
        <w:rPr>
          <w:spacing w:val="-2"/>
        </w:rPr>
        <w:t>Национальный</w:t>
      </w:r>
      <w:r>
        <w:rPr>
          <w:spacing w:val="-1"/>
        </w:rPr>
        <w:t> </w:t>
      </w:r>
      <w:r>
        <w:rPr>
          <w:spacing w:val="-2"/>
        </w:rPr>
        <w:t>проект</w:t>
      </w:r>
      <w:r>
        <w:rPr>
          <w:spacing w:val="-1"/>
        </w:rPr>
        <w:t> </w:t>
      </w:r>
      <w:r>
        <w:rPr>
          <w:spacing w:val="-2"/>
        </w:rPr>
        <w:t>«Туризм</w:t>
      </w:r>
      <w:r>
        <w:rPr>
          <w:spacing w:val="-4"/>
        </w:rPr>
        <w:t> </w:t>
      </w:r>
      <w:r>
        <w:rPr>
          <w:spacing w:val="-2"/>
        </w:rPr>
        <w:t>и</w:t>
      </w:r>
      <w:r>
        <w:rPr>
          <w:spacing w:val="-4"/>
        </w:rPr>
        <w:t> </w:t>
      </w:r>
      <w:r>
        <w:rPr>
          <w:spacing w:val="-2"/>
        </w:rPr>
        <w:t>индустрия гостеприимства»,</w:t>
      </w:r>
      <w:r>
        <w:rPr>
          <w:spacing w:val="-3"/>
        </w:rPr>
        <w:t> </w:t>
      </w:r>
      <w:r>
        <w:rPr>
          <w:spacing w:val="-2"/>
        </w:rPr>
        <w:t>его влияние</w:t>
      </w:r>
    </w:p>
    <w:p>
      <w:pPr>
        <w:pStyle w:val="BodyText"/>
        <w:spacing w:before="6"/>
        <w:ind w:firstLine="0"/>
      </w:pPr>
      <w:r>
        <w:rPr/>
        <w:t>на</w:t>
      </w:r>
      <w:r>
        <w:rPr>
          <w:spacing w:val="-7"/>
        </w:rPr>
        <w:t> </w:t>
      </w:r>
      <w:r>
        <w:rPr/>
        <w:t>достижение</w:t>
      </w:r>
      <w:r>
        <w:rPr>
          <w:spacing w:val="-5"/>
        </w:rPr>
        <w:t> </w:t>
      </w:r>
      <w:r>
        <w:rPr/>
        <w:t>национальных</w:t>
      </w:r>
      <w:r>
        <w:rPr>
          <w:spacing w:val="-5"/>
        </w:rPr>
        <w:t> </w:t>
      </w:r>
      <w:r>
        <w:rPr/>
        <w:t>целей</w:t>
      </w:r>
      <w:r>
        <w:rPr>
          <w:spacing w:val="-4"/>
        </w:rPr>
        <w:t> </w:t>
      </w:r>
      <w:r>
        <w:rPr/>
        <w:t>развития</w:t>
      </w:r>
      <w:r>
        <w:rPr>
          <w:spacing w:val="-6"/>
        </w:rPr>
        <w:t> </w:t>
      </w:r>
      <w:r>
        <w:rPr/>
        <w:t>Российской</w:t>
      </w:r>
      <w:r>
        <w:rPr>
          <w:spacing w:val="-4"/>
        </w:rPr>
        <w:t> </w:t>
      </w:r>
      <w:r>
        <w:rPr>
          <w:spacing w:val="-2"/>
        </w:rPr>
        <w:t>Федерации.</w:t>
      </w:r>
    </w:p>
    <w:p>
      <w:pPr>
        <w:pStyle w:val="BodyText"/>
        <w:spacing w:before="4"/>
        <w:ind w:left="1030" w:firstLine="0"/>
      </w:pPr>
      <w:r>
        <w:rPr/>
        <w:t>Практические</w:t>
      </w:r>
      <w:r>
        <w:rPr>
          <w:spacing w:val="-6"/>
        </w:rPr>
        <w:t> </w:t>
      </w:r>
      <w:r>
        <w:rPr>
          <w:spacing w:val="-2"/>
        </w:rPr>
        <w:t>работы.</w:t>
      </w:r>
    </w:p>
    <w:p>
      <w:pPr>
        <w:pStyle w:val="ListParagraph"/>
        <w:numPr>
          <w:ilvl w:val="0"/>
          <w:numId w:val="122"/>
        </w:numPr>
        <w:tabs>
          <w:tab w:pos="1349" w:val="left" w:leader="none"/>
        </w:tabs>
        <w:spacing w:line="240" w:lineRule="auto" w:before="5" w:after="0"/>
        <w:ind w:left="1349" w:right="0" w:hanging="319"/>
        <w:jc w:val="both"/>
        <w:rPr>
          <w:sz w:val="24"/>
        </w:rPr>
      </w:pPr>
      <w:r>
        <w:rPr>
          <w:sz w:val="24"/>
        </w:rPr>
        <w:t>Анализ</w:t>
      </w:r>
      <w:r>
        <w:rPr>
          <w:spacing w:val="-8"/>
          <w:sz w:val="24"/>
        </w:rPr>
        <w:t> </w:t>
      </w:r>
      <w:r>
        <w:rPr>
          <w:sz w:val="24"/>
        </w:rPr>
        <w:t>международных</w:t>
      </w:r>
      <w:r>
        <w:rPr>
          <w:spacing w:val="-5"/>
          <w:sz w:val="24"/>
        </w:rPr>
        <w:t> </w:t>
      </w:r>
      <w:r>
        <w:rPr>
          <w:sz w:val="24"/>
        </w:rPr>
        <w:t>экономических</w:t>
      </w:r>
      <w:r>
        <w:rPr>
          <w:spacing w:val="-5"/>
          <w:sz w:val="24"/>
        </w:rPr>
        <w:t> </w:t>
      </w:r>
      <w:r>
        <w:rPr>
          <w:sz w:val="24"/>
        </w:rPr>
        <w:t>связей</w:t>
      </w:r>
      <w:r>
        <w:rPr>
          <w:spacing w:val="-5"/>
          <w:sz w:val="24"/>
        </w:rPr>
        <w:t> </w:t>
      </w:r>
      <w:r>
        <w:rPr>
          <w:spacing w:val="-2"/>
          <w:sz w:val="24"/>
        </w:rPr>
        <w:t>России.</w:t>
      </w:r>
    </w:p>
    <w:p>
      <w:pPr>
        <w:pStyle w:val="ListParagraph"/>
        <w:numPr>
          <w:ilvl w:val="0"/>
          <w:numId w:val="122"/>
        </w:numPr>
        <w:tabs>
          <w:tab w:pos="1579" w:val="left" w:leader="none"/>
        </w:tabs>
        <w:spacing w:line="242" w:lineRule="auto" w:before="5" w:after="0"/>
        <w:ind w:left="324" w:right="115" w:firstLine="705"/>
        <w:jc w:val="both"/>
        <w:rPr>
          <w:sz w:val="24"/>
        </w:rPr>
      </w:pPr>
      <w:r>
        <w:rPr>
          <w:sz w:val="24"/>
        </w:rPr>
        <w:t>Анализ и объяснение особенностей современного геополитического и геоэкономического положения России.</w:t>
      </w:r>
    </w:p>
    <w:p>
      <w:pPr>
        <w:pStyle w:val="ListParagraph"/>
        <w:numPr>
          <w:ilvl w:val="0"/>
          <w:numId w:val="122"/>
        </w:numPr>
        <w:tabs>
          <w:tab w:pos="1375" w:val="left" w:leader="none"/>
        </w:tabs>
        <w:spacing w:line="240" w:lineRule="auto" w:before="2" w:after="0"/>
        <w:ind w:left="324" w:right="121" w:firstLine="705"/>
        <w:jc w:val="both"/>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5"/>
          <w:sz w:val="24"/>
        </w:rPr>
        <w:t> </w:t>
      </w:r>
      <w:r>
        <w:rPr>
          <w:sz w:val="24"/>
        </w:rPr>
        <w:t>3.</w:t>
      </w:r>
      <w:r>
        <w:rPr>
          <w:spacing w:val="-2"/>
          <w:sz w:val="24"/>
        </w:rPr>
        <w:t> </w:t>
      </w:r>
      <w:r>
        <w:rPr>
          <w:sz w:val="24"/>
        </w:rPr>
        <w:t>Географические</w:t>
      </w:r>
      <w:r>
        <w:rPr>
          <w:spacing w:val="-3"/>
          <w:sz w:val="24"/>
        </w:rPr>
        <w:t> </w:t>
      </w:r>
      <w:r>
        <w:rPr>
          <w:sz w:val="24"/>
        </w:rPr>
        <w:t>районы</w:t>
      </w:r>
      <w:r>
        <w:rPr>
          <w:spacing w:val="-2"/>
          <w:sz w:val="24"/>
        </w:rPr>
        <w:t> России.</w:t>
      </w:r>
    </w:p>
    <w:p>
      <w:pPr>
        <w:pStyle w:val="BodyText"/>
        <w:spacing w:before="5"/>
        <w:ind w:right="115"/>
      </w:pPr>
      <w:r>
        <w:rPr/>
        <w:t>Научная проблема районирования России. Теоретические подходы к районированию территории</w:t>
      </w:r>
      <w:r>
        <w:rPr>
          <w:spacing w:val="-9"/>
        </w:rPr>
        <w:t> </w:t>
      </w:r>
      <w:r>
        <w:rPr/>
        <w:t>России.</w:t>
      </w:r>
      <w:r>
        <w:rPr>
          <w:spacing w:val="-10"/>
        </w:rPr>
        <w:t> </w:t>
      </w:r>
      <w:r>
        <w:rPr/>
        <w:t>Западный</w:t>
      </w:r>
      <w:r>
        <w:rPr>
          <w:spacing w:val="-9"/>
        </w:rPr>
        <w:t> </w:t>
      </w:r>
      <w:r>
        <w:rPr/>
        <w:t>(европейская</w:t>
      </w:r>
      <w:r>
        <w:rPr>
          <w:spacing w:val="-10"/>
        </w:rPr>
        <w:t> </w:t>
      </w:r>
      <w:r>
        <w:rPr/>
        <w:t>часть)</w:t>
      </w:r>
      <w:r>
        <w:rPr>
          <w:spacing w:val="-10"/>
        </w:rPr>
        <w:t> </w:t>
      </w:r>
      <w:r>
        <w:rPr/>
        <w:t>и</w:t>
      </w:r>
      <w:r>
        <w:rPr>
          <w:spacing w:val="-9"/>
        </w:rPr>
        <w:t> </w:t>
      </w:r>
      <w:r>
        <w:rPr/>
        <w:t>Восточный</w:t>
      </w:r>
      <w:r>
        <w:rPr>
          <w:spacing w:val="-9"/>
        </w:rPr>
        <w:t> </w:t>
      </w:r>
      <w:r>
        <w:rPr/>
        <w:t>(азиатская</w:t>
      </w:r>
      <w:r>
        <w:rPr>
          <w:spacing w:val="-10"/>
        </w:rPr>
        <w:t> </w:t>
      </w:r>
      <w:r>
        <w:rPr/>
        <w:t>часть)</w:t>
      </w:r>
      <w:r>
        <w:rPr>
          <w:spacing w:val="-10"/>
        </w:rPr>
        <w:t> </w:t>
      </w:r>
      <w:r>
        <w:rPr/>
        <w:t>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 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23"/>
        </w:numPr>
        <w:tabs>
          <w:tab w:pos="1426" w:val="left" w:leader="none"/>
        </w:tabs>
        <w:spacing w:line="240" w:lineRule="auto" w:before="5" w:after="0"/>
        <w:ind w:left="324" w:right="121" w:firstLine="705"/>
        <w:jc w:val="both"/>
        <w:rPr>
          <w:sz w:val="24"/>
        </w:rPr>
      </w:pPr>
      <w:r>
        <w:rPr>
          <w:sz w:val="24"/>
        </w:rPr>
        <w:t>Представление в виде структурной схемы основных направлений региональной политики</w:t>
      </w:r>
      <w:r>
        <w:rPr>
          <w:spacing w:val="-15"/>
          <w:sz w:val="24"/>
        </w:rPr>
        <w:t> </w:t>
      </w:r>
      <w:r>
        <w:rPr>
          <w:sz w:val="24"/>
        </w:rPr>
        <w:t>на</w:t>
      </w:r>
      <w:r>
        <w:rPr>
          <w:spacing w:val="-15"/>
          <w:sz w:val="24"/>
        </w:rPr>
        <w:t> </w:t>
      </w:r>
      <w:r>
        <w:rPr>
          <w:sz w:val="24"/>
        </w:rPr>
        <w:t>основе</w:t>
      </w:r>
      <w:r>
        <w:rPr>
          <w:spacing w:val="-15"/>
          <w:sz w:val="24"/>
        </w:rPr>
        <w:t> </w:t>
      </w:r>
      <w:r>
        <w:rPr>
          <w:sz w:val="24"/>
        </w:rPr>
        <w:t>анализа</w:t>
      </w:r>
      <w:r>
        <w:rPr>
          <w:spacing w:val="-15"/>
          <w:sz w:val="24"/>
        </w:rPr>
        <w:t> </w:t>
      </w:r>
      <w:r>
        <w:rPr>
          <w:sz w:val="24"/>
        </w:rPr>
        <w:t>документа,</w:t>
      </w:r>
      <w:r>
        <w:rPr>
          <w:spacing w:val="-15"/>
          <w:sz w:val="24"/>
        </w:rPr>
        <w:t> </w:t>
      </w:r>
      <w:r>
        <w:rPr>
          <w:sz w:val="24"/>
        </w:rPr>
        <w:t>отражающего</w:t>
      </w:r>
      <w:r>
        <w:rPr>
          <w:spacing w:val="-15"/>
          <w:sz w:val="24"/>
        </w:rPr>
        <w:t> </w:t>
      </w:r>
      <w:r>
        <w:rPr>
          <w:sz w:val="24"/>
        </w:rPr>
        <w:t>государственную</w:t>
      </w:r>
      <w:r>
        <w:rPr>
          <w:spacing w:val="-15"/>
          <w:sz w:val="24"/>
        </w:rPr>
        <w:t> </w:t>
      </w:r>
      <w:r>
        <w:rPr>
          <w:sz w:val="24"/>
        </w:rPr>
        <w:t>политику</w:t>
      </w:r>
      <w:r>
        <w:rPr>
          <w:spacing w:val="-15"/>
          <w:sz w:val="24"/>
        </w:rPr>
        <w:t> </w:t>
      </w:r>
      <w:r>
        <w:rPr>
          <w:sz w:val="24"/>
        </w:rPr>
        <w:t>регионального развития Российской Федерации.</w:t>
      </w:r>
    </w:p>
    <w:p>
      <w:pPr>
        <w:pStyle w:val="ListParagraph"/>
        <w:numPr>
          <w:ilvl w:val="0"/>
          <w:numId w:val="123"/>
        </w:numPr>
        <w:tabs>
          <w:tab w:pos="1344" w:val="left" w:leader="none"/>
        </w:tabs>
        <w:spacing w:line="240" w:lineRule="auto" w:before="5" w:after="0"/>
        <w:ind w:left="324" w:right="119" w:firstLine="705"/>
        <w:jc w:val="both"/>
        <w:rPr>
          <w:sz w:val="24"/>
        </w:rPr>
      </w:pPr>
      <w:r>
        <w:rPr>
          <w:sz w:val="24"/>
        </w:rPr>
        <w:t>Установление</w:t>
      </w:r>
      <w:r>
        <w:rPr>
          <w:spacing w:val="-10"/>
          <w:sz w:val="24"/>
        </w:rPr>
        <w:t> </w:t>
      </w:r>
      <w:r>
        <w:rPr>
          <w:sz w:val="24"/>
        </w:rPr>
        <w:t>взаимосвязи</w:t>
      </w:r>
      <w:r>
        <w:rPr>
          <w:spacing w:val="-8"/>
          <w:sz w:val="24"/>
        </w:rPr>
        <w:t> </w:t>
      </w:r>
      <w:r>
        <w:rPr>
          <w:sz w:val="24"/>
        </w:rPr>
        <w:t>между</w:t>
      </w:r>
      <w:r>
        <w:rPr>
          <w:spacing w:val="-9"/>
          <w:sz w:val="24"/>
        </w:rPr>
        <w:t> </w:t>
      </w:r>
      <w:r>
        <w:rPr>
          <w:sz w:val="24"/>
        </w:rPr>
        <w:t>территориальной</w:t>
      </w:r>
      <w:r>
        <w:rPr>
          <w:spacing w:val="-8"/>
          <w:sz w:val="24"/>
        </w:rPr>
        <w:t> </w:t>
      </w:r>
      <w:r>
        <w:rPr>
          <w:sz w:val="24"/>
        </w:rPr>
        <w:t>структурой</w:t>
      </w:r>
      <w:r>
        <w:rPr>
          <w:spacing w:val="-7"/>
          <w:sz w:val="24"/>
        </w:rPr>
        <w:t> </w:t>
      </w:r>
      <w:r>
        <w:rPr>
          <w:sz w:val="24"/>
        </w:rPr>
        <w:t>хозяйства</w:t>
      </w:r>
      <w:r>
        <w:rPr>
          <w:spacing w:val="-10"/>
          <w:sz w:val="24"/>
        </w:rPr>
        <w:t> </w:t>
      </w:r>
      <w:r>
        <w:rPr>
          <w:sz w:val="24"/>
        </w:rPr>
        <w:t>Восточного макрорегиона и факторами, её определяющими, на основе анализа различных источников </w:t>
      </w:r>
      <w:r>
        <w:rPr>
          <w:spacing w:val="-2"/>
          <w:sz w:val="24"/>
        </w:rPr>
        <w:t>информации.</w:t>
      </w:r>
    </w:p>
    <w:p>
      <w:pPr>
        <w:pStyle w:val="ListParagraph"/>
        <w:numPr>
          <w:ilvl w:val="2"/>
          <w:numId w:val="64"/>
        </w:numPr>
        <w:tabs>
          <w:tab w:pos="1870" w:val="left" w:leader="none"/>
        </w:tabs>
        <w:spacing w:line="240" w:lineRule="auto" w:before="5" w:after="0"/>
        <w:ind w:left="1870" w:right="0" w:hanging="840"/>
        <w:jc w:val="both"/>
        <w:rPr>
          <w:sz w:val="24"/>
        </w:rPr>
      </w:pPr>
      <w:r>
        <w:rPr>
          <w:sz w:val="24"/>
        </w:rPr>
        <w:t>Раздел</w:t>
      </w:r>
      <w:r>
        <w:rPr>
          <w:spacing w:val="-2"/>
          <w:sz w:val="24"/>
        </w:rPr>
        <w:t> </w:t>
      </w:r>
      <w:r>
        <w:rPr>
          <w:sz w:val="24"/>
        </w:rPr>
        <w:t>14.</w:t>
      </w:r>
      <w:r>
        <w:rPr>
          <w:spacing w:val="-1"/>
          <w:sz w:val="24"/>
        </w:rPr>
        <w:t> </w:t>
      </w:r>
      <w:r>
        <w:rPr>
          <w:sz w:val="24"/>
        </w:rPr>
        <w:t>Будущее</w:t>
      </w:r>
      <w:r>
        <w:rPr>
          <w:spacing w:val="-2"/>
          <w:sz w:val="24"/>
        </w:rPr>
        <w:t> человечества.</w:t>
      </w:r>
    </w:p>
    <w:p>
      <w:pPr>
        <w:pStyle w:val="ListParagraph"/>
        <w:numPr>
          <w:ilvl w:val="3"/>
          <w:numId w:val="64"/>
        </w:numPr>
        <w:tabs>
          <w:tab w:pos="2050" w:val="left" w:leader="none"/>
        </w:tabs>
        <w:spacing w:line="240" w:lineRule="auto" w:before="5" w:after="0"/>
        <w:ind w:left="2050" w:right="0" w:hanging="1020"/>
        <w:jc w:val="both"/>
        <w:rPr>
          <w:sz w:val="24"/>
        </w:rPr>
      </w:pPr>
      <w:r>
        <w:rPr>
          <w:sz w:val="24"/>
        </w:rPr>
        <w:t>Тема</w:t>
      </w:r>
      <w:r>
        <w:rPr>
          <w:spacing w:val="-2"/>
          <w:sz w:val="24"/>
        </w:rPr>
        <w:t> </w:t>
      </w:r>
      <w:r>
        <w:rPr>
          <w:sz w:val="24"/>
        </w:rPr>
        <w:t>1.</w:t>
      </w:r>
      <w:r>
        <w:rPr>
          <w:spacing w:val="-1"/>
          <w:sz w:val="24"/>
        </w:rPr>
        <w:t> </w:t>
      </w:r>
      <w:r>
        <w:rPr>
          <w:sz w:val="24"/>
        </w:rPr>
        <w:t>Обобщение</w:t>
      </w:r>
      <w:r>
        <w:rPr>
          <w:spacing w:val="-1"/>
          <w:sz w:val="24"/>
        </w:rPr>
        <w:t> </w:t>
      </w:r>
      <w:r>
        <w:rPr>
          <w:spacing w:val="-2"/>
          <w:sz w:val="24"/>
        </w:rPr>
        <w:t>знаний.</w:t>
      </w:r>
    </w:p>
    <w:p>
      <w:pPr>
        <w:pStyle w:val="BodyText"/>
        <w:spacing w:before="5"/>
        <w:ind w:right="116"/>
      </w:pPr>
      <w:r>
        <w:rP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w:t>
      </w:r>
      <w:r>
        <w:rPr>
          <w:spacing w:val="-3"/>
        </w:rPr>
        <w:t> </w:t>
      </w:r>
      <w:r>
        <w:rPr/>
        <w:t>Участие</w:t>
      </w:r>
      <w:r>
        <w:rPr>
          <w:spacing w:val="-2"/>
        </w:rPr>
        <w:t> </w:t>
      </w:r>
      <w:r>
        <w:rPr/>
        <w:t>России</w:t>
      </w:r>
      <w:r>
        <w:rPr>
          <w:spacing w:val="-3"/>
        </w:rPr>
        <w:t> </w:t>
      </w:r>
      <w:r>
        <w:rPr/>
        <w:t>в</w:t>
      </w:r>
      <w:r>
        <w:rPr>
          <w:spacing w:val="-4"/>
        </w:rPr>
        <w:t> </w:t>
      </w:r>
      <w:r>
        <w:rPr/>
        <w:t>решении</w:t>
      </w:r>
      <w:r>
        <w:rPr>
          <w:spacing w:val="-3"/>
        </w:rPr>
        <w:t> </w:t>
      </w:r>
      <w:r>
        <w:rPr/>
        <w:t>глобальных</w:t>
      </w:r>
      <w:r>
        <w:rPr>
          <w:spacing w:val="-3"/>
        </w:rPr>
        <w:t> </w:t>
      </w:r>
      <w:r>
        <w:rPr/>
        <w:t>проблем.</w:t>
      </w:r>
      <w:r>
        <w:rPr>
          <w:spacing w:val="-3"/>
        </w:rPr>
        <w:t> </w:t>
      </w:r>
      <w:r>
        <w:rPr/>
        <w:t>Цели</w:t>
      </w:r>
      <w:r>
        <w:rPr>
          <w:spacing w:val="-5"/>
        </w:rPr>
        <w:t> </w:t>
      </w:r>
      <w:r>
        <w:rPr/>
        <w:t>устойчивого</w:t>
      </w:r>
      <w:r>
        <w:rPr>
          <w:spacing w:val="-3"/>
        </w:rPr>
        <w:t> </w:t>
      </w:r>
      <w:r>
        <w:rPr/>
        <w:t>развития</w:t>
      </w:r>
      <w:r>
        <w:rPr>
          <w:spacing w:val="-6"/>
        </w:rPr>
        <w:t> </w:t>
      </w:r>
      <w:r>
        <w:rPr/>
        <w:t>и</w:t>
      </w:r>
      <w:r>
        <w:rPr>
          <w:spacing w:val="-5"/>
        </w:rPr>
        <w:t> </w:t>
      </w:r>
      <w:r>
        <w:rPr/>
        <w:t>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pPr>
        <w:pStyle w:val="BodyText"/>
        <w:spacing w:before="5"/>
        <w:ind w:left="1030" w:firstLine="0"/>
      </w:pPr>
      <w:r>
        <w:rPr/>
        <w:t>Практические</w:t>
      </w:r>
      <w:r>
        <w:rPr>
          <w:spacing w:val="-6"/>
        </w:rPr>
        <w:t> </w:t>
      </w:r>
      <w:r>
        <w:rPr>
          <w:spacing w:val="-2"/>
        </w:rPr>
        <w:t>работы.</w:t>
      </w:r>
    </w:p>
    <w:p>
      <w:pPr>
        <w:pStyle w:val="ListParagraph"/>
        <w:numPr>
          <w:ilvl w:val="0"/>
          <w:numId w:val="124"/>
        </w:numPr>
        <w:tabs>
          <w:tab w:pos="1363" w:val="left" w:leader="none"/>
        </w:tabs>
        <w:spacing w:line="240" w:lineRule="auto" w:before="5" w:after="0"/>
        <w:ind w:left="324" w:right="122" w:firstLine="705"/>
        <w:jc w:val="both"/>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pPr>
        <w:pStyle w:val="ListParagraph"/>
        <w:numPr>
          <w:ilvl w:val="0"/>
          <w:numId w:val="124"/>
        </w:numPr>
        <w:tabs>
          <w:tab w:pos="420" w:val="left" w:leader="none"/>
        </w:tabs>
        <w:spacing w:line="240" w:lineRule="auto" w:before="5" w:after="0"/>
        <w:ind w:left="101" w:right="1289" w:firstLine="0"/>
        <w:jc w:val="both"/>
        <w:rPr>
          <w:sz w:val="24"/>
        </w:rPr>
      </w:pPr>
      <w:r>
        <w:rPr>
          <w:sz w:val="24"/>
        </w:rPr>
        <w:t>Знакомство</w:t>
      </w:r>
      <w:r>
        <w:rPr>
          <w:spacing w:val="-3"/>
          <w:sz w:val="24"/>
        </w:rPr>
        <w:t> </w:t>
      </w:r>
      <w:r>
        <w:rPr>
          <w:sz w:val="24"/>
        </w:rPr>
        <w:t>с</w:t>
      </w:r>
      <w:r>
        <w:rPr>
          <w:spacing w:val="-4"/>
          <w:sz w:val="24"/>
        </w:rPr>
        <w:t> </w:t>
      </w:r>
      <w:r>
        <w:rPr>
          <w:sz w:val="24"/>
        </w:rPr>
        <w:t>одним</w:t>
      </w:r>
      <w:r>
        <w:rPr>
          <w:spacing w:val="-4"/>
          <w:sz w:val="24"/>
        </w:rPr>
        <w:t> </w:t>
      </w:r>
      <w:r>
        <w:rPr>
          <w:sz w:val="24"/>
        </w:rPr>
        <w:t>из</w:t>
      </w:r>
      <w:r>
        <w:rPr>
          <w:spacing w:val="-3"/>
          <w:sz w:val="24"/>
        </w:rPr>
        <w:t> </w:t>
      </w:r>
      <w:r>
        <w:rPr>
          <w:sz w:val="24"/>
        </w:rPr>
        <w:t>сценариев</w:t>
      </w:r>
      <w:r>
        <w:rPr>
          <w:spacing w:val="-4"/>
          <w:sz w:val="24"/>
        </w:rPr>
        <w:t> </w:t>
      </w:r>
      <w:r>
        <w:rPr>
          <w:sz w:val="24"/>
        </w:rPr>
        <w:t>развития</w:t>
      </w:r>
      <w:r>
        <w:rPr>
          <w:spacing w:val="-6"/>
          <w:sz w:val="24"/>
        </w:rPr>
        <w:t> </w:t>
      </w:r>
      <w:r>
        <w:rPr>
          <w:sz w:val="24"/>
        </w:rPr>
        <w:t>человечества</w:t>
      </w:r>
      <w:r>
        <w:rPr>
          <w:spacing w:val="-4"/>
          <w:sz w:val="24"/>
        </w:rPr>
        <w:t> </w:t>
      </w:r>
      <w:r>
        <w:rPr>
          <w:sz w:val="24"/>
        </w:rPr>
        <w:t>по</w:t>
      </w:r>
      <w:r>
        <w:rPr>
          <w:spacing w:val="-3"/>
          <w:sz w:val="24"/>
        </w:rPr>
        <w:t> </w:t>
      </w:r>
      <w:r>
        <w:rPr>
          <w:sz w:val="24"/>
        </w:rPr>
        <w:t>источникам</w:t>
      </w:r>
      <w:r>
        <w:rPr>
          <w:spacing w:val="-4"/>
          <w:sz w:val="24"/>
        </w:rPr>
        <w:t> </w:t>
      </w:r>
      <w:r>
        <w:rPr>
          <w:sz w:val="24"/>
        </w:rPr>
        <w:t>из</w:t>
      </w:r>
      <w:r>
        <w:rPr>
          <w:spacing w:val="-5"/>
          <w:sz w:val="24"/>
        </w:rPr>
        <w:t> </w:t>
      </w:r>
      <w:r>
        <w:rPr>
          <w:sz w:val="24"/>
        </w:rPr>
        <w:t>научной </w:t>
      </w:r>
      <w:r>
        <w:rPr>
          <w:spacing w:val="-2"/>
          <w:sz w:val="24"/>
        </w:rPr>
        <w:t>литературы.</w:t>
      </w:r>
    </w:p>
    <w:p>
      <w:pPr>
        <w:pStyle w:val="Heading2"/>
        <w:numPr>
          <w:ilvl w:val="2"/>
          <w:numId w:val="4"/>
        </w:numPr>
        <w:tabs>
          <w:tab w:pos="1837" w:val="left" w:leader="none"/>
        </w:tabs>
        <w:spacing w:line="240" w:lineRule="auto" w:before="0" w:after="0"/>
        <w:ind w:left="324" w:right="349" w:firstLine="705"/>
        <w:jc w:val="both"/>
      </w:pPr>
      <w:r>
        <w:rPr/>
        <w:t>Федеральная рабочая программа по учебному предмету «Физическая </w:t>
      </w:r>
      <w:r>
        <w:rPr>
          <w:spacing w:val="-2"/>
        </w:rPr>
        <w:t>культура».</w:t>
      </w:r>
    </w:p>
    <w:p>
      <w:pPr>
        <w:pStyle w:val="BodyText"/>
        <w:ind w:left="1030" w:firstLine="0"/>
      </w:pPr>
      <w:r>
        <w:rPr/>
        <w:t>Федеральная</w:t>
      </w:r>
      <w:r>
        <w:rPr>
          <w:spacing w:val="67"/>
          <w:w w:val="150"/>
        </w:rPr>
        <w:t> </w:t>
      </w:r>
      <w:r>
        <w:rPr/>
        <w:t>рабочая</w:t>
      </w:r>
      <w:r>
        <w:rPr>
          <w:spacing w:val="71"/>
          <w:w w:val="150"/>
        </w:rPr>
        <w:t> </w:t>
      </w:r>
      <w:r>
        <w:rPr/>
        <w:t>программа</w:t>
      </w:r>
      <w:r>
        <w:rPr>
          <w:spacing w:val="68"/>
          <w:w w:val="150"/>
        </w:rPr>
        <w:t> </w:t>
      </w:r>
      <w:r>
        <w:rPr/>
        <w:t>по</w:t>
      </w:r>
      <w:r>
        <w:rPr>
          <w:spacing w:val="71"/>
          <w:w w:val="150"/>
        </w:rPr>
        <w:t> </w:t>
      </w:r>
      <w:r>
        <w:rPr/>
        <w:t>учебному</w:t>
      </w:r>
      <w:r>
        <w:rPr>
          <w:spacing w:val="69"/>
          <w:w w:val="150"/>
        </w:rPr>
        <w:t> </w:t>
      </w:r>
      <w:r>
        <w:rPr/>
        <w:t>предмету</w:t>
      </w:r>
      <w:r>
        <w:rPr>
          <w:spacing w:val="69"/>
          <w:w w:val="150"/>
        </w:rPr>
        <w:t> </w:t>
      </w:r>
      <w:r>
        <w:rPr/>
        <w:t>«Физическая</w:t>
      </w:r>
      <w:r>
        <w:rPr>
          <w:spacing w:val="72"/>
          <w:w w:val="150"/>
        </w:rPr>
        <w:t> </w:t>
      </w:r>
      <w:r>
        <w:rPr>
          <w:spacing w:val="-2"/>
        </w:rPr>
        <w:t>культура»</w:t>
      </w:r>
    </w:p>
    <w:p>
      <w:pPr>
        <w:spacing w:after="0"/>
        <w:sectPr>
          <w:pgSz w:w="11920" w:h="16850"/>
          <w:pgMar w:header="0" w:footer="1162" w:top="960" w:bottom="1480" w:left="1380" w:right="220"/>
        </w:sectPr>
      </w:pPr>
    </w:p>
    <w:p>
      <w:pPr>
        <w:pStyle w:val="BodyText"/>
        <w:spacing w:before="77"/>
        <w:ind w:right="338" w:firstLine="0"/>
      </w:pPr>
      <w:r>
        <w:rPr/>
        <w:t>(предметная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w:t>
      </w:r>
      <w:r>
        <w:rPr>
          <w:spacing w:val="-13"/>
        </w:rPr>
        <w:t> </w:t>
      </w:r>
      <w:r>
        <w:rPr/>
        <w:t>записку,</w:t>
      </w:r>
      <w:r>
        <w:rPr>
          <w:spacing w:val="-15"/>
        </w:rPr>
        <w:t> </w:t>
      </w:r>
      <w:r>
        <w:rPr/>
        <w:t>содержание</w:t>
      </w:r>
      <w:r>
        <w:rPr>
          <w:spacing w:val="-15"/>
        </w:rPr>
        <w:t> </w:t>
      </w:r>
      <w:r>
        <w:rPr/>
        <w:t>обучения,</w:t>
      </w:r>
      <w:r>
        <w:rPr>
          <w:spacing w:val="-15"/>
        </w:rPr>
        <w:t> </w:t>
      </w:r>
      <w:r>
        <w:rPr/>
        <w:t>планируемые</w:t>
      </w:r>
      <w:r>
        <w:rPr>
          <w:spacing w:val="-15"/>
        </w:rPr>
        <w:t> </w:t>
      </w:r>
      <w:r>
        <w:rPr/>
        <w:t>результаты</w:t>
      </w:r>
      <w:r>
        <w:rPr>
          <w:spacing w:val="-15"/>
        </w:rPr>
        <w:t> </w:t>
      </w:r>
      <w:r>
        <w:rPr/>
        <w:t>освоения</w:t>
      </w:r>
      <w:r>
        <w:rPr>
          <w:spacing w:val="-15"/>
        </w:rPr>
        <w:t> </w:t>
      </w:r>
      <w:r>
        <w:rPr/>
        <w:t>программы по физической культуре.</w:t>
      </w:r>
    </w:p>
    <w:p>
      <w:pPr>
        <w:pStyle w:val="BodyText"/>
        <w:spacing w:before="66"/>
        <w:ind w:right="340"/>
      </w:pPr>
      <w:r>
        <w:rPr/>
        <w:t>Пояснительная</w:t>
      </w:r>
      <w:r>
        <w:rPr>
          <w:spacing w:val="-9"/>
        </w:rPr>
        <w:t> </w:t>
      </w:r>
      <w:r>
        <w:rPr/>
        <w:t>записка</w:t>
      </w:r>
      <w:r>
        <w:rPr>
          <w:spacing w:val="-11"/>
        </w:rPr>
        <w:t> </w:t>
      </w:r>
      <w:r>
        <w:rPr/>
        <w:t>отражает</w:t>
      </w:r>
      <w:r>
        <w:rPr>
          <w:spacing w:val="-10"/>
        </w:rPr>
        <w:t> </w:t>
      </w:r>
      <w:r>
        <w:rPr/>
        <w:t>общие</w:t>
      </w:r>
      <w:r>
        <w:rPr>
          <w:spacing w:val="-11"/>
        </w:rPr>
        <w:t> </w:t>
      </w:r>
      <w:r>
        <w:rPr/>
        <w:t>цели</w:t>
      </w:r>
      <w:r>
        <w:rPr>
          <w:spacing w:val="-9"/>
        </w:rPr>
        <w:t> </w:t>
      </w:r>
      <w:r>
        <w:rPr/>
        <w:t>и</w:t>
      </w:r>
      <w:r>
        <w:rPr>
          <w:spacing w:val="-10"/>
        </w:rPr>
        <w:t> </w:t>
      </w:r>
      <w:r>
        <w:rPr/>
        <w:t>задачи</w:t>
      </w:r>
      <w:r>
        <w:rPr>
          <w:spacing w:val="-9"/>
        </w:rPr>
        <w:t> </w:t>
      </w:r>
      <w:r>
        <w:rPr/>
        <w:t>изучения</w:t>
      </w:r>
      <w:r>
        <w:rPr>
          <w:spacing w:val="40"/>
        </w:rPr>
        <w:t> </w:t>
      </w:r>
      <w:r>
        <w:rPr/>
        <w:t>физической</w:t>
      </w:r>
      <w:r>
        <w:rPr>
          <w:spacing w:val="-8"/>
        </w:rPr>
        <w:t> </w:t>
      </w:r>
      <w:r>
        <w:rPr/>
        <w:t>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BodyText"/>
        <w:spacing w:before="2"/>
        <w:ind w:right="354"/>
      </w:pPr>
      <w:r>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BodyText"/>
        <w:ind w:right="343"/>
      </w:pPr>
      <w:r>
        <w:rPr/>
        <w:t>Планируемые результаты освоения программы по физической культуре включают личностные,</w:t>
      </w:r>
      <w:r>
        <w:rPr>
          <w:spacing w:val="-10"/>
        </w:rPr>
        <w:t> </w:t>
      </w:r>
      <w:r>
        <w:rPr/>
        <w:t>метапредметные</w:t>
      </w:r>
      <w:r>
        <w:rPr>
          <w:spacing w:val="-11"/>
        </w:rPr>
        <w:t> </w:t>
      </w:r>
      <w:r>
        <w:rPr/>
        <w:t>результаты</w:t>
      </w:r>
      <w:r>
        <w:rPr>
          <w:spacing w:val="-10"/>
        </w:rPr>
        <w:t> </w:t>
      </w:r>
      <w:r>
        <w:rPr/>
        <w:t>за</w:t>
      </w:r>
      <w:r>
        <w:rPr>
          <w:spacing w:val="-12"/>
        </w:rPr>
        <w:t> </w:t>
      </w:r>
      <w:r>
        <w:rPr/>
        <w:t>весь</w:t>
      </w:r>
      <w:r>
        <w:rPr>
          <w:spacing w:val="-10"/>
        </w:rPr>
        <w:t> </w:t>
      </w:r>
      <w:r>
        <w:rPr/>
        <w:t>период</w:t>
      </w:r>
      <w:r>
        <w:rPr>
          <w:spacing w:val="-10"/>
        </w:rPr>
        <w:t> </w:t>
      </w:r>
      <w:r>
        <w:rPr/>
        <w:t>обучения</w:t>
      </w:r>
      <w:r>
        <w:rPr>
          <w:spacing w:val="-10"/>
        </w:rPr>
        <w:t> </w:t>
      </w:r>
      <w:r>
        <w:rPr/>
        <w:t>на</w:t>
      </w:r>
      <w:r>
        <w:rPr>
          <w:spacing w:val="-12"/>
        </w:rPr>
        <w:t> </w:t>
      </w:r>
      <w:r>
        <w:rPr/>
        <w:t>уровне</w:t>
      </w:r>
      <w:r>
        <w:rPr>
          <w:spacing w:val="37"/>
        </w:rPr>
        <w:t> </w:t>
      </w:r>
      <w:r>
        <w:rPr/>
        <w:t>среднего</w:t>
      </w:r>
      <w:r>
        <w:rPr>
          <w:spacing w:val="-10"/>
        </w:rPr>
        <w:t> </w:t>
      </w:r>
      <w:r>
        <w:rPr/>
        <w:t>общего образования, а также предметные достижения обучающегося за каждый год обучения.</w:t>
      </w:r>
    </w:p>
    <w:p>
      <w:pPr>
        <w:pStyle w:val="BodyText"/>
        <w:spacing w:before="1"/>
        <w:ind w:left="1032" w:firstLine="0"/>
      </w:pPr>
      <w:r>
        <w:rPr/>
        <w:t>Пояснительная</w:t>
      </w:r>
      <w:r>
        <w:rPr>
          <w:spacing w:val="-12"/>
        </w:rPr>
        <w:t> </w:t>
      </w:r>
      <w:r>
        <w:rPr>
          <w:spacing w:val="-2"/>
        </w:rPr>
        <w:t>записка.</w:t>
      </w:r>
    </w:p>
    <w:p>
      <w:pPr>
        <w:pStyle w:val="BodyText"/>
        <w:ind w:right="340"/>
      </w:pPr>
      <w:r>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BodyText"/>
        <w:ind w:right="340"/>
      </w:pPr>
      <w:r>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pPr>
        <w:pStyle w:val="BodyText"/>
        <w:ind w:right="333"/>
      </w:pPr>
      <w:r>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pPr>
        <w:pStyle w:val="BodyText"/>
        <w:ind w:right="341"/>
      </w:pPr>
      <w:r>
        <w:rPr/>
        <w:t>В</w:t>
      </w:r>
      <w:r>
        <w:rPr>
          <w:spacing w:val="-14"/>
        </w:rPr>
        <w:t> </w:t>
      </w:r>
      <w:r>
        <w:rPr/>
        <w:t>программе</w:t>
      </w:r>
      <w:r>
        <w:rPr>
          <w:spacing w:val="-12"/>
        </w:rPr>
        <w:t> </w:t>
      </w:r>
      <w:r>
        <w:rPr/>
        <w:t>по</w:t>
      </w:r>
      <w:r>
        <w:rPr>
          <w:spacing w:val="-15"/>
        </w:rPr>
        <w:t> </w:t>
      </w:r>
      <w:r>
        <w:rPr/>
        <w:t>физической</w:t>
      </w:r>
      <w:r>
        <w:rPr>
          <w:spacing w:val="-12"/>
        </w:rPr>
        <w:t> </w:t>
      </w:r>
      <w:r>
        <w:rPr/>
        <w:t>культуре</w:t>
      </w:r>
      <w:r>
        <w:rPr>
          <w:spacing w:val="-14"/>
        </w:rPr>
        <w:t> </w:t>
      </w:r>
      <w:r>
        <w:rPr/>
        <w:t>нашли</w:t>
      </w:r>
      <w:r>
        <w:rPr>
          <w:spacing w:val="-13"/>
        </w:rPr>
        <w:t> </w:t>
      </w:r>
      <w:r>
        <w:rPr/>
        <w:t>свои</w:t>
      </w:r>
      <w:r>
        <w:rPr>
          <w:spacing w:val="-13"/>
        </w:rPr>
        <w:t> </w:t>
      </w:r>
      <w:r>
        <w:rPr/>
        <w:t>отражения</w:t>
      </w:r>
      <w:r>
        <w:rPr>
          <w:spacing w:val="35"/>
        </w:rPr>
        <w:t> </w:t>
      </w:r>
      <w:r>
        <w:rPr/>
        <w:t>объективно</w:t>
      </w:r>
      <w:r>
        <w:rPr>
          <w:spacing w:val="-13"/>
        </w:rPr>
        <w:t> </w:t>
      </w:r>
      <w:r>
        <w:rPr/>
        <w:t>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spacing w:val="-13"/>
        </w:rPr>
        <w:t> </w:t>
      </w:r>
      <w:r>
        <w:rPr/>
        <w:t>к</w:t>
      </w:r>
      <w:r>
        <w:rPr>
          <w:spacing w:val="-12"/>
        </w:rPr>
        <w:t> </w:t>
      </w:r>
      <w:r>
        <w:rPr/>
        <w:t>совершенствованию</w:t>
      </w:r>
      <w:r>
        <w:rPr>
          <w:spacing w:val="-13"/>
        </w:rPr>
        <w:t> </w:t>
      </w:r>
      <w:r>
        <w:rPr/>
        <w:t>содержания</w:t>
      </w:r>
      <w:r>
        <w:rPr>
          <w:spacing w:val="-13"/>
        </w:rPr>
        <w:t> </w:t>
      </w:r>
      <w:r>
        <w:rPr/>
        <w:t>общего</w:t>
      </w:r>
      <w:r>
        <w:rPr>
          <w:spacing w:val="-13"/>
        </w:rPr>
        <w:t> </w:t>
      </w:r>
      <w:r>
        <w:rPr/>
        <w:t>образования,</w:t>
      </w:r>
      <w:r>
        <w:rPr>
          <w:spacing w:val="-13"/>
        </w:rPr>
        <w:t> </w:t>
      </w:r>
      <w:r>
        <w:rPr/>
        <w:t>внедрение</w:t>
      </w:r>
      <w:r>
        <w:rPr>
          <w:spacing w:val="-10"/>
        </w:rPr>
        <w:t> </w:t>
      </w:r>
      <w:r>
        <w:rPr/>
        <w:t>новых</w:t>
      </w:r>
      <w:r>
        <w:rPr>
          <w:spacing w:val="-13"/>
        </w:rPr>
        <w:t> </w:t>
      </w:r>
      <w:r>
        <w:rPr/>
        <w:t>методик и технологий в учебно-воспитательный процесс.</w:t>
      </w:r>
    </w:p>
    <w:p>
      <w:pPr>
        <w:pStyle w:val="BodyText"/>
        <w:spacing w:before="1"/>
        <w:ind w:right="344"/>
      </w:pPr>
      <w:r>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pPr>
        <w:pStyle w:val="BodyText"/>
        <w:ind w:right="341"/>
      </w:pPr>
      <w:r>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w:t>
      </w:r>
      <w:r>
        <w:rPr>
          <w:spacing w:val="-2"/>
        </w:rPr>
        <w:t>Родины;</w:t>
      </w:r>
    </w:p>
    <w:p>
      <w:pPr>
        <w:pStyle w:val="BodyText"/>
        <w:ind w:right="343"/>
      </w:pPr>
      <w:r>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pPr>
        <w:pStyle w:val="BodyText"/>
        <w:spacing w:line="242" w:lineRule="auto"/>
        <w:ind w:right="346"/>
      </w:pPr>
      <w:r>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pPr>
        <w:pStyle w:val="BodyText"/>
        <w:ind w:right="349"/>
      </w:pPr>
      <w:r>
        <w:rPr/>
        <w:t>концепция преподавания учебного предмета «Физическая культура», ориентирующая учебно-воспитательный процесс</w:t>
      </w:r>
      <w:r>
        <w:rPr>
          <w:spacing w:val="-2"/>
        </w:rPr>
        <w:t> </w:t>
      </w:r>
      <w:r>
        <w:rPr/>
        <w:t>на</w:t>
      </w:r>
      <w:r>
        <w:rPr>
          <w:spacing w:val="-2"/>
        </w:rPr>
        <w:t> </w:t>
      </w:r>
      <w:r>
        <w:rPr/>
        <w:t>внедрение новых</w:t>
      </w:r>
      <w:r>
        <w:rPr>
          <w:spacing w:val="-1"/>
        </w:rPr>
        <w:t> </w:t>
      </w:r>
      <w:r>
        <w:rPr/>
        <w:t>технологий и инновационных</w:t>
      </w:r>
      <w:r>
        <w:rPr>
          <w:spacing w:val="-2"/>
        </w:rPr>
        <w:t> </w:t>
      </w:r>
      <w:r>
        <w:rPr/>
        <w:t>подходов в обучении двигательным действиям, укреплении здоровья и развитии физических качеств;</w:t>
      </w:r>
    </w:p>
    <w:p>
      <w:pPr>
        <w:pStyle w:val="BodyText"/>
        <w:ind w:right="334"/>
      </w:pPr>
      <w:r>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w:t>
      </w:r>
      <w:r>
        <w:rPr>
          <w:spacing w:val="-15"/>
        </w:rPr>
        <w:t> </w:t>
      </w:r>
      <w:r>
        <w:rPr/>
        <w:t>потребность</w:t>
      </w:r>
      <w:r>
        <w:rPr>
          <w:spacing w:val="-15"/>
        </w:rPr>
        <w:t> </w:t>
      </w:r>
      <w:r>
        <w:rPr/>
        <w:t>в</w:t>
      </w:r>
      <w:r>
        <w:rPr>
          <w:spacing w:val="-15"/>
        </w:rPr>
        <w:t> </w:t>
      </w:r>
      <w:r>
        <w:rPr/>
        <w:t>бережном</w:t>
      </w:r>
      <w:r>
        <w:rPr>
          <w:spacing w:val="-15"/>
        </w:rPr>
        <w:t> </w:t>
      </w:r>
      <w:r>
        <w:rPr/>
        <w:t>отношении</w:t>
      </w:r>
      <w:r>
        <w:rPr>
          <w:spacing w:val="-15"/>
        </w:rPr>
        <w:t> </w:t>
      </w:r>
      <w:r>
        <w:rPr/>
        <w:t>к</w:t>
      </w:r>
      <w:r>
        <w:rPr>
          <w:spacing w:val="-15"/>
        </w:rPr>
        <w:t> </w:t>
      </w:r>
      <w:r>
        <w:rPr/>
        <w:t>своему</w:t>
      </w:r>
      <w:r>
        <w:rPr>
          <w:spacing w:val="-15"/>
        </w:rPr>
        <w:t> </w:t>
      </w:r>
      <w:r>
        <w:rPr/>
        <w:t>здоровью</w:t>
      </w:r>
      <w:r>
        <w:rPr>
          <w:spacing w:val="-15"/>
        </w:rPr>
        <w:t> </w:t>
      </w:r>
      <w:r>
        <w:rPr/>
        <w:t>и</w:t>
      </w:r>
      <w:r>
        <w:rPr>
          <w:spacing w:val="-15"/>
        </w:rPr>
        <w:t> </w:t>
      </w:r>
      <w:r>
        <w:rPr/>
        <w:t>ведению</w:t>
      </w:r>
      <w:r>
        <w:rPr>
          <w:spacing w:val="-15"/>
        </w:rPr>
        <w:t> </w:t>
      </w:r>
      <w:r>
        <w:rPr/>
        <w:t>здорового</w:t>
      </w:r>
      <w:r>
        <w:rPr>
          <w:spacing w:val="-15"/>
        </w:rPr>
        <w:t> </w:t>
      </w:r>
      <w:r>
        <w:rPr/>
        <w:t>образа </w:t>
      </w:r>
      <w:r>
        <w:rPr>
          <w:spacing w:val="-2"/>
        </w:rPr>
        <w:t>жизни.</w:t>
      </w:r>
    </w:p>
    <w:p>
      <w:pPr>
        <w:spacing w:after="0"/>
        <w:sectPr>
          <w:pgSz w:w="11920" w:h="16850"/>
          <w:pgMar w:header="0" w:footer="1162" w:top="960" w:bottom="1480" w:left="1380" w:right="220"/>
        </w:sectPr>
      </w:pPr>
    </w:p>
    <w:p>
      <w:pPr>
        <w:pStyle w:val="BodyText"/>
        <w:spacing w:before="77"/>
        <w:ind w:right="339"/>
      </w:pPr>
      <w:r>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w:t>
      </w:r>
    </w:p>
    <w:p>
      <w:pPr>
        <w:spacing w:after="0"/>
        <w:sectPr>
          <w:pgSz w:w="11920" w:h="16850"/>
          <w:pgMar w:header="0" w:footer="1162" w:top="960" w:bottom="1480" w:left="1380" w:right="220"/>
        </w:sectPr>
      </w:pPr>
    </w:p>
    <w:p>
      <w:pPr>
        <w:pStyle w:val="BodyText"/>
        <w:spacing w:line="242" w:lineRule="auto" w:before="62"/>
        <w:ind w:right="342" w:firstLine="0"/>
      </w:pPr>
      <w:r>
        <w:rPr/>
        <w:t>здоровья, повышению функциональных и адаптивных возможностей систем организма, развитию жизненно важных физических качеств.</w:t>
      </w:r>
    </w:p>
    <w:p>
      <w:pPr>
        <w:pStyle w:val="BodyText"/>
        <w:ind w:right="340"/>
      </w:pPr>
      <w:r>
        <w:rPr/>
        <w:t>Программа</w:t>
      </w:r>
      <w:r>
        <w:rPr>
          <w:spacing w:val="-10"/>
        </w:rPr>
        <w:t> </w:t>
      </w:r>
      <w:r>
        <w:rPr/>
        <w:t>обеспечивает</w:t>
      </w:r>
      <w:r>
        <w:rPr>
          <w:spacing w:val="-10"/>
        </w:rPr>
        <w:t> </w:t>
      </w:r>
      <w:r>
        <w:rPr/>
        <w:t>преемственность</w:t>
      </w:r>
      <w:r>
        <w:rPr>
          <w:spacing w:val="-9"/>
        </w:rPr>
        <w:t> </w:t>
      </w:r>
      <w:r>
        <w:rPr/>
        <w:t>с</w:t>
      </w:r>
      <w:r>
        <w:rPr>
          <w:spacing w:val="-10"/>
        </w:rPr>
        <w:t> </w:t>
      </w:r>
      <w:r>
        <w:rPr/>
        <w:t>федеральной</w:t>
      </w:r>
      <w:r>
        <w:rPr>
          <w:spacing w:val="-9"/>
        </w:rPr>
        <w:t> </w:t>
      </w:r>
      <w:r>
        <w:rPr/>
        <w:t>образовательнойпрограммой основного общего образования и предусматривает завершение полного курса обучения обучающихся в области физической культуры.</w:t>
      </w:r>
    </w:p>
    <w:p>
      <w:pPr>
        <w:pStyle w:val="BodyText"/>
        <w:ind w:right="341"/>
      </w:pPr>
      <w:r>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pPr>
        <w:pStyle w:val="BodyText"/>
        <w:ind w:right="335"/>
      </w:pPr>
      <w:r>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w:t>
      </w:r>
      <w:r>
        <w:rPr>
          <w:spacing w:val="40"/>
        </w:rPr>
        <w:t> </w:t>
      </w:r>
      <w:r>
        <w:rPr/>
        <w:t>и работоспособности, готовности к выполнению нормативных требований комплекса «Готов к труду и обороне».</w:t>
      </w:r>
    </w:p>
    <w:p>
      <w:pPr>
        <w:pStyle w:val="BodyText"/>
        <w:ind w:right="329"/>
      </w:pPr>
      <w:r>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pPr>
        <w:pStyle w:val="BodyText"/>
        <w:ind w:right="338"/>
      </w:pPr>
      <w:r>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w:t>
      </w:r>
      <w:r>
        <w:rPr>
          <w:spacing w:val="-11"/>
        </w:rPr>
        <w:t> </w:t>
      </w:r>
      <w:r>
        <w:rPr/>
        <w:t>физической</w:t>
      </w:r>
      <w:r>
        <w:rPr>
          <w:spacing w:val="-11"/>
        </w:rPr>
        <w:t> </w:t>
      </w:r>
      <w:r>
        <w:rPr/>
        <w:t>культуры,</w:t>
      </w:r>
      <w:r>
        <w:rPr>
          <w:spacing w:val="-13"/>
        </w:rPr>
        <w:t> </w:t>
      </w:r>
      <w:r>
        <w:rPr/>
        <w:t>её</w:t>
      </w:r>
      <w:r>
        <w:rPr>
          <w:spacing w:val="-14"/>
        </w:rPr>
        <w:t> </w:t>
      </w:r>
      <w:r>
        <w:rPr/>
        <w:t>месте</w:t>
      </w:r>
      <w:r>
        <w:rPr>
          <w:spacing w:val="-13"/>
        </w:rPr>
        <w:t> </w:t>
      </w:r>
      <w:r>
        <w:rPr/>
        <w:t>и</w:t>
      </w:r>
      <w:r>
        <w:rPr>
          <w:spacing w:val="-12"/>
        </w:rPr>
        <w:t> </w:t>
      </w:r>
      <w:r>
        <w:rPr/>
        <w:t>роли</w:t>
      </w:r>
      <w:r>
        <w:rPr>
          <w:spacing w:val="-12"/>
        </w:rPr>
        <w:t> </w:t>
      </w:r>
      <w:r>
        <w:rPr/>
        <w:t>в</w:t>
      </w:r>
      <w:r>
        <w:rPr>
          <w:spacing w:val="-14"/>
        </w:rPr>
        <w:t> </w:t>
      </w:r>
      <w:r>
        <w:rPr/>
        <w:t>жизнедеятельности</w:t>
      </w:r>
      <w:r>
        <w:rPr>
          <w:spacing w:val="-12"/>
        </w:rPr>
        <w:t> </w:t>
      </w:r>
      <w:r>
        <w:rPr/>
        <w:t>современного</w:t>
      </w:r>
      <w:r>
        <w:rPr>
          <w:spacing w:val="-12"/>
        </w:rPr>
        <w:t> </w:t>
      </w:r>
      <w:r>
        <w:rPr/>
        <w:t>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pPr>
        <w:pStyle w:val="BodyText"/>
        <w:ind w:right="334"/>
      </w:pPr>
      <w:r>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w:t>
      </w:r>
      <w:r>
        <w:rPr>
          <w:spacing w:val="-11"/>
        </w:rPr>
        <w:t> </w:t>
      </w:r>
      <w:r>
        <w:rPr/>
        <w:t>личности</w:t>
      </w:r>
      <w:r>
        <w:rPr>
          <w:spacing w:val="-9"/>
        </w:rPr>
        <w:t> </w:t>
      </w:r>
      <w:r>
        <w:rPr/>
        <w:t>учащихся,</w:t>
      </w:r>
      <w:r>
        <w:rPr>
          <w:spacing w:val="-12"/>
        </w:rPr>
        <w:t> </w:t>
      </w:r>
      <w:r>
        <w:rPr/>
        <w:t>обеспечение</w:t>
      </w:r>
      <w:r>
        <w:rPr>
          <w:spacing w:val="-12"/>
        </w:rPr>
        <w:t> </w:t>
      </w:r>
      <w:r>
        <w:rPr/>
        <w:t>единства</w:t>
      </w:r>
      <w:r>
        <w:rPr>
          <w:spacing w:val="-12"/>
        </w:rPr>
        <w:t> </w:t>
      </w:r>
      <w:r>
        <w:rPr/>
        <w:t>в</w:t>
      </w:r>
      <w:r>
        <w:rPr>
          <w:spacing w:val="-13"/>
        </w:rPr>
        <w:t> </w:t>
      </w:r>
      <w:r>
        <w:rPr/>
        <w:t>развитии</w:t>
      </w:r>
      <w:r>
        <w:rPr>
          <w:spacing w:val="-12"/>
        </w:rPr>
        <w:t> </w:t>
      </w:r>
      <w:r>
        <w:rPr/>
        <w:t>их</w:t>
      </w:r>
      <w:r>
        <w:rPr>
          <w:spacing w:val="36"/>
        </w:rPr>
        <w:t> </w:t>
      </w:r>
      <w:r>
        <w:rPr/>
        <w:t>физической,</w:t>
      </w:r>
      <w:r>
        <w:rPr>
          <w:spacing w:val="-13"/>
        </w:rPr>
        <w:t> </w:t>
      </w:r>
      <w:r>
        <w:rPr/>
        <w:t>психической и социальной природы. Реализация этой идеи становится возможной на основе системно- 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pPr>
        <w:pStyle w:val="BodyText"/>
        <w:spacing w:before="2"/>
        <w:ind w:right="339"/>
      </w:pPr>
      <w:r>
        <w:rPr/>
        <w:t>В целях усиления мотивационной составляющей учебного предмета, придания ей личностно</w:t>
      </w:r>
      <w:r>
        <w:rPr>
          <w:spacing w:val="-15"/>
        </w:rPr>
        <w:t> </w:t>
      </w:r>
      <w:r>
        <w:rPr/>
        <w:t>значимого</w:t>
      </w:r>
      <w:r>
        <w:rPr>
          <w:spacing w:val="-15"/>
        </w:rPr>
        <w:t> </w:t>
      </w:r>
      <w:r>
        <w:rPr/>
        <w:t>смысла</w:t>
      </w:r>
      <w:r>
        <w:rPr>
          <w:spacing w:val="-14"/>
        </w:rPr>
        <w:t> </w:t>
      </w:r>
      <w:r>
        <w:rPr/>
        <w:t>содержание</w:t>
      </w:r>
      <w:r>
        <w:rPr>
          <w:spacing w:val="-15"/>
        </w:rPr>
        <w:t> </w:t>
      </w:r>
      <w:r>
        <w:rPr/>
        <w:t>программы</w:t>
      </w:r>
      <w:r>
        <w:rPr>
          <w:spacing w:val="-15"/>
        </w:rPr>
        <w:t> </w:t>
      </w:r>
      <w:r>
        <w:rPr/>
        <w:t>по</w:t>
      </w:r>
      <w:r>
        <w:rPr>
          <w:spacing w:val="-15"/>
        </w:rPr>
        <w:t> </w:t>
      </w:r>
      <w:r>
        <w:rPr/>
        <w:t>физической</w:t>
      </w:r>
      <w:r>
        <w:rPr>
          <w:spacing w:val="32"/>
        </w:rPr>
        <w:t> </w:t>
      </w:r>
      <w:r>
        <w:rPr/>
        <w:t>культуре</w:t>
      </w:r>
      <w:r>
        <w:rPr>
          <w:spacing w:val="-15"/>
        </w:rPr>
        <w:t> </w:t>
      </w:r>
      <w:r>
        <w:rPr/>
        <w:t>представляется системой</w:t>
      </w:r>
      <w:r>
        <w:rPr>
          <w:spacing w:val="40"/>
        </w:rPr>
        <w:t> </w:t>
      </w:r>
      <w:r>
        <w:rPr/>
        <w:t>модулей,</w:t>
      </w:r>
      <w:r>
        <w:rPr>
          <w:spacing w:val="40"/>
        </w:rPr>
        <w:t> </w:t>
      </w:r>
      <w:r>
        <w:rPr/>
        <w:t>которые</w:t>
      </w:r>
      <w:r>
        <w:rPr>
          <w:spacing w:val="40"/>
        </w:rPr>
        <w:t> </w:t>
      </w:r>
      <w:r>
        <w:rPr/>
        <w:t>структурными</w:t>
      </w:r>
      <w:r>
        <w:rPr>
          <w:spacing w:val="40"/>
        </w:rPr>
        <w:t> </w:t>
      </w:r>
      <w:r>
        <w:rPr/>
        <w:t>компонентами</w:t>
      </w:r>
      <w:r>
        <w:rPr>
          <w:spacing w:val="40"/>
        </w:rPr>
        <w:t> </w:t>
      </w:r>
      <w:r>
        <w:rPr/>
        <w:t>входят</w:t>
      </w:r>
      <w:r>
        <w:rPr>
          <w:spacing w:val="40"/>
        </w:rPr>
        <w:t> </w:t>
      </w:r>
      <w:r>
        <w:rPr/>
        <w:t>в</w:t>
      </w:r>
      <w:r>
        <w:rPr>
          <w:spacing w:val="40"/>
        </w:rPr>
        <w:t> </w:t>
      </w:r>
      <w:r>
        <w:rPr/>
        <w:t>раздел</w:t>
      </w:r>
    </w:p>
    <w:p>
      <w:pPr>
        <w:pStyle w:val="BodyText"/>
        <w:spacing w:before="1"/>
        <w:ind w:firstLine="0"/>
      </w:pPr>
      <w:r>
        <w:rPr/>
        <w:t>«Физическое</w:t>
      </w:r>
      <w:r>
        <w:rPr>
          <w:spacing w:val="-13"/>
        </w:rPr>
        <w:t> </w:t>
      </w:r>
      <w:r>
        <w:rPr>
          <w:spacing w:val="-2"/>
        </w:rPr>
        <w:t>совершенствование».</w:t>
      </w:r>
    </w:p>
    <w:p>
      <w:pPr>
        <w:pStyle w:val="BodyText"/>
        <w:ind w:left="1032" w:firstLine="0"/>
      </w:pPr>
      <w:r>
        <w:rPr/>
        <w:t>Инвариантные</w:t>
      </w:r>
      <w:r>
        <w:rPr>
          <w:spacing w:val="53"/>
          <w:w w:val="150"/>
        </w:rPr>
        <w:t> </w:t>
      </w:r>
      <w:r>
        <w:rPr/>
        <w:t>модули</w:t>
      </w:r>
      <w:r>
        <w:rPr>
          <w:spacing w:val="41"/>
        </w:rPr>
        <w:t>  </w:t>
      </w:r>
      <w:r>
        <w:rPr/>
        <w:t>включают</w:t>
      </w:r>
      <w:r>
        <w:rPr>
          <w:spacing w:val="41"/>
        </w:rPr>
        <w:t>  </w:t>
      </w:r>
      <w:r>
        <w:rPr/>
        <w:t>в</w:t>
      </w:r>
      <w:r>
        <w:rPr>
          <w:spacing w:val="40"/>
        </w:rPr>
        <w:t>  </w:t>
      </w:r>
      <w:r>
        <w:rPr/>
        <w:t>себя</w:t>
      </w:r>
      <w:r>
        <w:rPr>
          <w:spacing w:val="41"/>
        </w:rPr>
        <w:t>  </w:t>
      </w:r>
      <w:r>
        <w:rPr/>
        <w:t>содержание</w:t>
      </w:r>
      <w:r>
        <w:rPr>
          <w:spacing w:val="41"/>
        </w:rPr>
        <w:t>  </w:t>
      </w:r>
      <w:r>
        <w:rPr/>
        <w:t>базовых</w:t>
      </w:r>
      <w:r>
        <w:rPr>
          <w:spacing w:val="42"/>
        </w:rPr>
        <w:t>  </w:t>
      </w:r>
      <w:r>
        <w:rPr/>
        <w:t>видов</w:t>
      </w:r>
      <w:r>
        <w:rPr>
          <w:spacing w:val="41"/>
        </w:rPr>
        <w:t>  </w:t>
      </w:r>
      <w:r>
        <w:rPr>
          <w:spacing w:val="-2"/>
        </w:rPr>
        <w:t>спорта:</w:t>
      </w:r>
    </w:p>
    <w:p>
      <w:pPr>
        <w:spacing w:after="0"/>
        <w:sectPr>
          <w:pgSz w:w="11920" w:h="16850"/>
          <w:pgMar w:header="0" w:footer="1162" w:top="1040" w:bottom="1480" w:left="1380" w:right="220"/>
        </w:sectPr>
      </w:pPr>
    </w:p>
    <w:p>
      <w:pPr>
        <w:pStyle w:val="BodyText"/>
        <w:spacing w:before="62"/>
        <w:ind w:right="341" w:firstLine="0"/>
      </w:pPr>
      <w:r>
        <w:rPr/>
        <w:t>гимнастики, лёгкой</w:t>
      </w:r>
      <w:r>
        <w:rPr>
          <w:spacing w:val="-2"/>
        </w:rPr>
        <w:t> </w:t>
      </w:r>
      <w:r>
        <w:rPr/>
        <w:t>атлетики,</w:t>
      </w:r>
      <w:r>
        <w:rPr>
          <w:spacing w:val="-3"/>
        </w:rPr>
        <w:t> </w:t>
      </w:r>
      <w:r>
        <w:rPr/>
        <w:t>зимних видов</w:t>
      </w:r>
      <w:r>
        <w:rPr>
          <w:spacing w:val="-1"/>
        </w:rPr>
        <w:t> </w:t>
      </w:r>
      <w:r>
        <w:rPr/>
        <w:t>спорта</w:t>
      </w:r>
      <w:r>
        <w:rPr>
          <w:spacing w:val="-1"/>
        </w:rPr>
        <w:t> </w:t>
      </w:r>
      <w:r>
        <w:rPr/>
        <w:t>(на</w:t>
      </w:r>
      <w:r>
        <w:rPr>
          <w:spacing w:val="-1"/>
        </w:rPr>
        <w:t> </w:t>
      </w:r>
      <w:r>
        <w:rPr/>
        <w:t>примере</w:t>
      </w:r>
      <w:r>
        <w:rPr>
          <w:spacing w:val="-1"/>
        </w:rPr>
        <w:t> </w:t>
      </w:r>
      <w:r>
        <w:rPr/>
        <w:t>лыжной подготовки</w:t>
      </w:r>
      <w:r>
        <w:rPr>
          <w:spacing w:val="-2"/>
        </w:rPr>
        <w:t> </w:t>
      </w:r>
      <w:r>
        <w:rPr/>
        <w:t>с</w:t>
      </w:r>
      <w:r>
        <w:rPr>
          <w:spacing w:val="-1"/>
        </w:rPr>
        <w:t> </w:t>
      </w:r>
      <w:r>
        <w:rPr/>
        <w:t>учётом климатических условий, при этом лыжная подготовка может быть заменена либо другим зимним</w:t>
      </w:r>
      <w:r>
        <w:rPr>
          <w:spacing w:val="-1"/>
        </w:rPr>
        <w:t> </w:t>
      </w:r>
      <w:r>
        <w:rPr/>
        <w:t>видом</w:t>
      </w:r>
      <w:r>
        <w:rPr>
          <w:spacing w:val="-2"/>
        </w:rPr>
        <w:t> </w:t>
      </w:r>
      <w:r>
        <w:rPr/>
        <w:t>спорта,</w:t>
      </w:r>
      <w:r>
        <w:rPr>
          <w:spacing w:val="-2"/>
        </w:rPr>
        <w:t> </w:t>
      </w:r>
      <w:r>
        <w:rPr/>
        <w:t>либо</w:t>
      </w:r>
      <w:r>
        <w:rPr>
          <w:spacing w:val="-1"/>
        </w:rPr>
        <w:t> </w:t>
      </w:r>
      <w:r>
        <w:rPr/>
        <w:t>видом</w:t>
      </w:r>
      <w:r>
        <w:rPr>
          <w:spacing w:val="-1"/>
        </w:rPr>
        <w:t> </w:t>
      </w:r>
      <w:r>
        <w:rPr/>
        <w:t>спорта</w:t>
      </w:r>
      <w:r>
        <w:rPr>
          <w:spacing w:val="-2"/>
        </w:rPr>
        <w:t> </w:t>
      </w:r>
      <w:r>
        <w:rPr/>
        <w:t>из</w:t>
      </w:r>
      <w:r>
        <w:rPr>
          <w:spacing w:val="-2"/>
        </w:rPr>
        <w:t> </w:t>
      </w:r>
      <w:r>
        <w:rPr/>
        <w:t>федеральной рабочей программы</w:t>
      </w:r>
      <w:r>
        <w:rPr>
          <w:spacing w:val="-1"/>
        </w:rPr>
        <w:t> </w:t>
      </w:r>
      <w:r>
        <w:rPr/>
        <w:t>по</w:t>
      </w:r>
      <w:r>
        <w:rPr>
          <w:spacing w:val="-1"/>
        </w:rPr>
        <w:t> </w:t>
      </w:r>
      <w:r>
        <w:rPr/>
        <w:t>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pPr>
        <w:pStyle w:val="BodyText"/>
        <w:spacing w:before="3"/>
        <w:ind w:left="1032" w:firstLine="0"/>
      </w:pPr>
      <w:r>
        <w:rPr/>
        <w:t>Вариативные</w:t>
      </w:r>
      <w:r>
        <w:rPr>
          <w:spacing w:val="5"/>
        </w:rPr>
        <w:t> </w:t>
      </w:r>
      <w:r>
        <w:rPr/>
        <w:t>модули</w:t>
      </w:r>
      <w:r>
        <w:rPr>
          <w:spacing w:val="69"/>
        </w:rPr>
        <w:t> </w:t>
      </w:r>
      <w:r>
        <w:rPr/>
        <w:t>объединены</w:t>
      </w:r>
      <w:r>
        <w:rPr>
          <w:spacing w:val="66"/>
        </w:rPr>
        <w:t> </w:t>
      </w:r>
      <w:r>
        <w:rPr/>
        <w:t>в</w:t>
      </w:r>
      <w:r>
        <w:rPr>
          <w:spacing w:val="66"/>
        </w:rPr>
        <w:t> </w:t>
      </w:r>
      <w:r>
        <w:rPr/>
        <w:t>программе</w:t>
      </w:r>
      <w:r>
        <w:rPr>
          <w:spacing w:val="67"/>
        </w:rPr>
        <w:t> </w:t>
      </w:r>
      <w:r>
        <w:rPr/>
        <w:t>по</w:t>
      </w:r>
      <w:r>
        <w:rPr>
          <w:spacing w:val="68"/>
        </w:rPr>
        <w:t> </w:t>
      </w:r>
      <w:r>
        <w:rPr/>
        <w:t>физической</w:t>
      </w:r>
      <w:r>
        <w:rPr>
          <w:spacing w:val="65"/>
        </w:rPr>
        <w:t> </w:t>
      </w:r>
      <w:r>
        <w:rPr/>
        <w:t>культуре</w:t>
      </w:r>
      <w:r>
        <w:rPr>
          <w:spacing w:val="69"/>
        </w:rPr>
        <w:t> </w:t>
      </w:r>
      <w:r>
        <w:rPr>
          <w:spacing w:val="-2"/>
        </w:rPr>
        <w:t>модулем</w:t>
      </w:r>
    </w:p>
    <w:p>
      <w:pPr>
        <w:pStyle w:val="BodyText"/>
        <w:ind w:right="336" w:firstLine="0"/>
      </w:pPr>
      <w:r>
        <w:rP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pPr>
        <w:pStyle w:val="BodyText"/>
        <w:spacing w:before="1"/>
        <w:ind w:right="340"/>
      </w:pPr>
      <w:r>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pPr>
        <w:pStyle w:val="BodyText"/>
        <w:ind w:right="343"/>
      </w:pPr>
      <w:r>
        <w:rPr/>
        <w:t>Общее число часов для изучения физической культуры – 136 часов: в 10 классе – 68 часов (2 часа в неделю), в 11 классе – 68 часов (2 часа в неделю).</w:t>
      </w:r>
    </w:p>
    <w:p>
      <w:pPr>
        <w:pStyle w:val="BodyText"/>
        <w:ind w:left="1032" w:right="5740" w:firstLine="0"/>
      </w:pPr>
      <w:r>
        <w:rPr/>
        <w:t>Содержание</w:t>
      </w:r>
      <w:r>
        <w:rPr>
          <w:spacing w:val="-8"/>
        </w:rPr>
        <w:t> </w:t>
      </w:r>
      <w:r>
        <w:rPr/>
        <w:t>обучения</w:t>
      </w:r>
      <w:r>
        <w:rPr>
          <w:spacing w:val="-7"/>
        </w:rPr>
        <w:t> </w:t>
      </w:r>
      <w:r>
        <w:rPr/>
        <w:t>в</w:t>
      </w:r>
      <w:r>
        <w:rPr>
          <w:spacing w:val="-8"/>
        </w:rPr>
        <w:t> </w:t>
      </w:r>
      <w:r>
        <w:rPr/>
        <w:t>10</w:t>
      </w:r>
      <w:r>
        <w:rPr>
          <w:spacing w:val="-7"/>
        </w:rPr>
        <w:t> </w:t>
      </w:r>
      <w:r>
        <w:rPr/>
        <w:t>классе. Знания о физической культуре.</w:t>
      </w:r>
    </w:p>
    <w:p>
      <w:pPr>
        <w:pStyle w:val="BodyText"/>
        <w:ind w:right="343"/>
      </w:pPr>
      <w:r>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w:t>
      </w:r>
      <w:r>
        <w:rPr>
          <w:spacing w:val="-1"/>
        </w:rPr>
        <w:t> </w:t>
      </w:r>
      <w:r>
        <w:rPr/>
        <w:t>Культура</w:t>
      </w:r>
      <w:r>
        <w:rPr>
          <w:spacing w:val="-1"/>
        </w:rPr>
        <w:t> </w:t>
      </w:r>
      <w:r>
        <w:rPr/>
        <w:t>как способ развития человека, её связь с</w:t>
      </w:r>
      <w:r>
        <w:rPr>
          <w:spacing w:val="-1"/>
        </w:rPr>
        <w:t> </w:t>
      </w:r>
      <w:r>
        <w:rPr/>
        <w:t>условиями жизни и деятельности. Физическая культура как явление культуры, связанное с преобразованием физической природы человека.</w:t>
      </w:r>
    </w:p>
    <w:p>
      <w:pPr>
        <w:pStyle w:val="BodyText"/>
        <w:spacing w:before="1"/>
        <w:ind w:right="336"/>
      </w:pPr>
      <w:r>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pPr>
        <w:pStyle w:val="BodyText"/>
        <w:ind w:right="348"/>
      </w:pPr>
      <w:r>
        <w:rPr/>
        <w:t>Всероссийский физкультурно-спортивный комплекс «Готов к труду и обороне» как основа</w:t>
      </w:r>
      <w:r>
        <w:rPr>
          <w:spacing w:val="40"/>
        </w:rPr>
        <w:t> </w:t>
      </w:r>
      <w:r>
        <w:rPr/>
        <w:t>прикладно-ориентированной</w:t>
      </w:r>
      <w:r>
        <w:rPr>
          <w:spacing w:val="40"/>
        </w:rPr>
        <w:t> </w:t>
      </w:r>
      <w:r>
        <w:rPr/>
        <w:t>физической</w:t>
      </w:r>
      <w:r>
        <w:rPr>
          <w:spacing w:val="40"/>
        </w:rPr>
        <w:t> </w:t>
      </w:r>
      <w:r>
        <w:rPr/>
        <w:t>культуры,</w:t>
      </w:r>
      <w:r>
        <w:rPr>
          <w:spacing w:val="40"/>
        </w:rPr>
        <w:t> </w:t>
      </w:r>
      <w:r>
        <w:rPr/>
        <w:t>история</w:t>
      </w:r>
      <w:r>
        <w:rPr>
          <w:spacing w:val="40"/>
        </w:rPr>
        <w:t> </w:t>
      </w:r>
      <w:r>
        <w:rPr/>
        <w:t>и</w:t>
      </w:r>
      <w:r>
        <w:rPr>
          <w:spacing w:val="40"/>
        </w:rPr>
        <w:t> </w:t>
      </w:r>
      <w:r>
        <w:rPr/>
        <w:t>развитие</w:t>
      </w:r>
      <w:r>
        <w:rPr>
          <w:spacing w:val="40"/>
        </w:rPr>
        <w:t> </w:t>
      </w:r>
      <w:r>
        <w:rPr/>
        <w:t>комплекса</w:t>
      </w:r>
    </w:p>
    <w:p>
      <w:pPr>
        <w:pStyle w:val="BodyText"/>
        <w:ind w:right="332" w:firstLine="0"/>
      </w:pPr>
      <w:r>
        <w:rPr/>
        <w:t>«Готов к труду и обороне» в Союзе Советских социалистических республик (далее</w:t>
      </w:r>
      <w:r>
        <w:rPr>
          <w:spacing w:val="79"/>
        </w:rPr>
        <w:t> </w:t>
      </w:r>
      <w:r>
        <w:rPr/>
        <w:t>– СССР) и</w:t>
      </w:r>
      <w:r>
        <w:rPr>
          <w:spacing w:val="-12"/>
        </w:rPr>
        <w:t> </w:t>
      </w:r>
      <w:r>
        <w:rPr/>
        <w:t>Российской</w:t>
      </w:r>
      <w:r>
        <w:rPr>
          <w:spacing w:val="-11"/>
        </w:rPr>
        <w:t> </w:t>
      </w:r>
      <w:r>
        <w:rPr/>
        <w:t>Федерации.</w:t>
      </w:r>
      <w:r>
        <w:rPr>
          <w:spacing w:val="-12"/>
        </w:rPr>
        <w:t> </w:t>
      </w:r>
      <w:r>
        <w:rPr/>
        <w:t>Характеристика</w:t>
      </w:r>
      <w:r>
        <w:rPr>
          <w:spacing w:val="-13"/>
        </w:rPr>
        <w:t> </w:t>
      </w:r>
      <w:r>
        <w:rPr/>
        <w:t>структурной</w:t>
      </w:r>
      <w:r>
        <w:rPr>
          <w:spacing w:val="-11"/>
        </w:rPr>
        <w:t> </w:t>
      </w:r>
      <w:r>
        <w:rPr/>
        <w:t>организации</w:t>
      </w:r>
      <w:r>
        <w:rPr>
          <w:spacing w:val="-13"/>
        </w:rPr>
        <w:t> </w:t>
      </w:r>
      <w:r>
        <w:rPr/>
        <w:t>комплекса</w:t>
      </w:r>
      <w:r>
        <w:rPr>
          <w:spacing w:val="-13"/>
        </w:rPr>
        <w:t> </w:t>
      </w:r>
      <w:r>
        <w:rPr/>
        <w:t>«Готов</w:t>
      </w:r>
      <w:r>
        <w:rPr>
          <w:spacing w:val="-13"/>
        </w:rPr>
        <w:t> </w:t>
      </w:r>
      <w:r>
        <w:rPr/>
        <w:t>ктруду и обороне» в современном обществе, нормативные требования пятой ступени для учащихся 16–17 лет.</w:t>
      </w:r>
    </w:p>
    <w:p>
      <w:pPr>
        <w:pStyle w:val="BodyText"/>
        <w:ind w:right="343"/>
      </w:pPr>
      <w:r>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w:t>
      </w:r>
      <w:r>
        <w:rPr>
          <w:spacing w:val="-8"/>
        </w:rPr>
        <w:t> </w:t>
      </w:r>
      <w:r>
        <w:rPr/>
        <w:t>Федерации»</w:t>
      </w:r>
      <w:r>
        <w:rPr>
          <w:spacing w:val="-9"/>
        </w:rPr>
        <w:t> </w:t>
      </w:r>
      <w:r>
        <w:rPr/>
        <w:t>от</w:t>
      </w:r>
      <w:r>
        <w:rPr>
          <w:spacing w:val="-9"/>
        </w:rPr>
        <w:t> </w:t>
      </w:r>
      <w:r>
        <w:rPr/>
        <w:t>4</w:t>
      </w:r>
      <w:r>
        <w:rPr>
          <w:spacing w:val="-10"/>
        </w:rPr>
        <w:t> </w:t>
      </w:r>
      <w:r>
        <w:rPr/>
        <w:t>декабря</w:t>
      </w:r>
      <w:r>
        <w:rPr>
          <w:spacing w:val="-9"/>
        </w:rPr>
        <w:t> </w:t>
      </w:r>
      <w:r>
        <w:rPr/>
        <w:t>2007</w:t>
      </w:r>
      <w:r>
        <w:rPr>
          <w:spacing w:val="-10"/>
        </w:rPr>
        <w:t> </w:t>
      </w:r>
      <w:r>
        <w:rPr/>
        <w:t>г.</w:t>
      </w:r>
      <w:r>
        <w:rPr>
          <w:spacing w:val="-7"/>
        </w:rPr>
        <w:t> </w:t>
      </w:r>
      <w:r>
        <w:rPr/>
        <w:t>№</w:t>
      </w:r>
      <w:r>
        <w:rPr>
          <w:spacing w:val="-11"/>
        </w:rPr>
        <w:t> </w:t>
      </w:r>
      <w:r>
        <w:rPr/>
        <w:t>329-ФЗ,</w:t>
      </w:r>
      <w:r>
        <w:rPr>
          <w:spacing w:val="-10"/>
        </w:rPr>
        <w:t> </w:t>
      </w:r>
      <w:r>
        <w:rPr/>
        <w:t>Федеральный</w:t>
      </w:r>
      <w:r>
        <w:rPr>
          <w:spacing w:val="-7"/>
        </w:rPr>
        <w:t> </w:t>
      </w:r>
      <w:r>
        <w:rPr/>
        <w:t>закон</w:t>
      </w:r>
      <w:r>
        <w:rPr>
          <w:spacing w:val="40"/>
        </w:rPr>
        <w:t> </w:t>
      </w:r>
      <w:r>
        <w:rPr/>
        <w:t>«Об</w:t>
      </w:r>
      <w:r>
        <w:rPr>
          <w:spacing w:val="-10"/>
        </w:rPr>
        <w:t> </w:t>
      </w:r>
      <w:r>
        <w:rPr/>
        <w:t>образовании в Российской Федерации» от 29 декабря 2012 г. № 373-ФЗ.</w:t>
      </w:r>
    </w:p>
    <w:p>
      <w:pPr>
        <w:pStyle w:val="BodyText"/>
        <w:spacing w:before="3"/>
        <w:ind w:right="338"/>
      </w:pPr>
      <w:r>
        <w:rPr/>
        <w:t>Физическая</w:t>
      </w:r>
      <w:r>
        <w:rPr>
          <w:spacing w:val="-11"/>
        </w:rPr>
        <w:t> </w:t>
      </w:r>
      <w:r>
        <w:rPr/>
        <w:t>культура</w:t>
      </w:r>
      <w:r>
        <w:rPr>
          <w:spacing w:val="-13"/>
        </w:rPr>
        <w:t> </w:t>
      </w:r>
      <w:r>
        <w:rPr/>
        <w:t>как</w:t>
      </w:r>
      <w:r>
        <w:rPr>
          <w:spacing w:val="-12"/>
        </w:rPr>
        <w:t> </w:t>
      </w:r>
      <w:r>
        <w:rPr/>
        <w:t>средство</w:t>
      </w:r>
      <w:r>
        <w:rPr>
          <w:spacing w:val="-13"/>
        </w:rPr>
        <w:t> </w:t>
      </w:r>
      <w:r>
        <w:rPr/>
        <w:t>укрепления</w:t>
      </w:r>
      <w:r>
        <w:rPr>
          <w:spacing w:val="-12"/>
        </w:rPr>
        <w:t> </w:t>
      </w:r>
      <w:r>
        <w:rPr/>
        <w:t>здоровья</w:t>
      </w:r>
      <w:r>
        <w:rPr>
          <w:spacing w:val="-12"/>
        </w:rPr>
        <w:t> </w:t>
      </w:r>
      <w:r>
        <w:rPr/>
        <w:t>человека.</w:t>
      </w:r>
      <w:r>
        <w:rPr>
          <w:spacing w:val="-11"/>
        </w:rPr>
        <w:t> </w:t>
      </w:r>
      <w:r>
        <w:rPr/>
        <w:t>Здоровье</w:t>
      </w:r>
      <w:r>
        <w:rPr>
          <w:spacing w:val="-13"/>
        </w:rPr>
        <w:t> </w:t>
      </w:r>
      <w:r>
        <w:rPr/>
        <w:t>как</w:t>
      </w:r>
      <w:r>
        <w:rPr>
          <w:spacing w:val="-12"/>
        </w:rPr>
        <w:t> </w:t>
      </w:r>
      <w:r>
        <w:rPr/>
        <w:t>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w:t>
      </w:r>
      <w:r>
        <w:rPr>
          <w:spacing w:val="-2"/>
        </w:rPr>
        <w:t>содержание.</w:t>
      </w:r>
    </w:p>
    <w:p>
      <w:pPr>
        <w:pStyle w:val="BodyText"/>
        <w:ind w:left="1032" w:firstLine="0"/>
      </w:pPr>
      <w:r>
        <w:rPr/>
        <w:t>Способы</w:t>
      </w:r>
      <w:r>
        <w:rPr>
          <w:spacing w:val="-11"/>
        </w:rPr>
        <w:t> </w:t>
      </w:r>
      <w:r>
        <w:rPr/>
        <w:t>самостоятельной</w:t>
      </w:r>
      <w:r>
        <w:rPr>
          <w:spacing w:val="-7"/>
        </w:rPr>
        <w:t> </w:t>
      </w:r>
      <w:r>
        <w:rPr/>
        <w:t>двигательной</w:t>
      </w:r>
      <w:r>
        <w:rPr>
          <w:spacing w:val="-4"/>
        </w:rPr>
        <w:t> </w:t>
      </w:r>
      <w:r>
        <w:rPr>
          <w:spacing w:val="-2"/>
        </w:rPr>
        <w:t>деятельности.</w:t>
      </w:r>
    </w:p>
    <w:p>
      <w:pPr>
        <w:pStyle w:val="BodyText"/>
        <w:ind w:right="350"/>
      </w:pPr>
      <w:r>
        <w:rPr/>
        <w:t>Физкультурно-оздоровительные мероприятия в условиях активного отдыха и досуга. Общее</w:t>
      </w:r>
      <w:r>
        <w:rPr>
          <w:spacing w:val="40"/>
        </w:rPr>
        <w:t> </w:t>
      </w:r>
      <w:r>
        <w:rPr/>
        <w:t>представление</w:t>
      </w:r>
      <w:r>
        <w:rPr>
          <w:spacing w:val="40"/>
        </w:rPr>
        <w:t> </w:t>
      </w:r>
      <w:r>
        <w:rPr/>
        <w:t>о</w:t>
      </w:r>
      <w:r>
        <w:rPr>
          <w:spacing w:val="40"/>
        </w:rPr>
        <w:t> </w:t>
      </w:r>
      <w:r>
        <w:rPr/>
        <w:t>видах</w:t>
      </w:r>
      <w:r>
        <w:rPr>
          <w:spacing w:val="40"/>
        </w:rPr>
        <w:t> </w:t>
      </w:r>
      <w:r>
        <w:rPr/>
        <w:t>и</w:t>
      </w:r>
      <w:r>
        <w:rPr>
          <w:spacing w:val="40"/>
        </w:rPr>
        <w:t> </w:t>
      </w:r>
      <w:r>
        <w:rPr/>
        <w:t>формах</w:t>
      </w:r>
      <w:r>
        <w:rPr>
          <w:spacing w:val="40"/>
        </w:rPr>
        <w:t> </w:t>
      </w:r>
      <w:r>
        <w:rPr/>
        <w:t>деятельности</w:t>
      </w:r>
      <w:r>
        <w:rPr>
          <w:spacing w:val="40"/>
        </w:rPr>
        <w:t> </w:t>
      </w:r>
      <w:r>
        <w:rPr/>
        <w:t>в</w:t>
      </w:r>
      <w:r>
        <w:rPr>
          <w:spacing w:val="40"/>
        </w:rPr>
        <w:t> </w:t>
      </w:r>
      <w:r>
        <w:rPr/>
        <w:t>структурной</w:t>
      </w:r>
      <w:r>
        <w:rPr>
          <w:spacing w:val="40"/>
        </w:rPr>
        <w:t> </w:t>
      </w:r>
      <w:r>
        <w:rPr/>
        <w:t>организации</w:t>
      </w:r>
      <w:r>
        <w:rPr>
          <w:spacing w:val="40"/>
        </w:rPr>
        <w:t> </w:t>
      </w:r>
      <w:r>
        <w:rPr/>
        <w:t>образа</w:t>
      </w:r>
    </w:p>
    <w:p>
      <w:pPr>
        <w:spacing w:after="0"/>
        <w:sectPr>
          <w:pgSz w:w="11920" w:h="16850"/>
          <w:pgMar w:header="0" w:footer="1162" w:top="1040" w:bottom="1480" w:left="1380" w:right="220"/>
        </w:sectPr>
      </w:pPr>
    </w:p>
    <w:p>
      <w:pPr>
        <w:pStyle w:val="BodyText"/>
        <w:spacing w:line="242" w:lineRule="auto" w:before="62"/>
        <w:ind w:right="343" w:firstLine="0"/>
      </w:pPr>
      <w:r>
        <w:rPr/>
        <w:t>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pPr>
        <w:pStyle w:val="BodyText"/>
        <w:ind w:right="343"/>
      </w:pPr>
      <w:r>
        <w:rPr/>
        <w:t>Кондиционная</w:t>
      </w:r>
      <w:r>
        <w:rPr>
          <w:spacing w:val="-13"/>
        </w:rPr>
        <w:t> </w:t>
      </w:r>
      <w:r>
        <w:rPr/>
        <w:t>тренировка</w:t>
      </w:r>
      <w:r>
        <w:rPr>
          <w:spacing w:val="-15"/>
        </w:rPr>
        <w:t> </w:t>
      </w:r>
      <w:r>
        <w:rPr/>
        <w:t>как</w:t>
      </w:r>
      <w:r>
        <w:rPr>
          <w:spacing w:val="-14"/>
        </w:rPr>
        <w:t> </w:t>
      </w:r>
      <w:r>
        <w:rPr/>
        <w:t>системная</w:t>
      </w:r>
      <w:r>
        <w:rPr>
          <w:spacing w:val="-15"/>
        </w:rPr>
        <w:t> </w:t>
      </w:r>
      <w:r>
        <w:rPr/>
        <w:t>организация</w:t>
      </w:r>
      <w:r>
        <w:rPr>
          <w:spacing w:val="-14"/>
        </w:rPr>
        <w:t> </w:t>
      </w:r>
      <w:r>
        <w:rPr/>
        <w:t>комплексных</w:t>
      </w:r>
      <w:r>
        <w:rPr>
          <w:spacing w:val="-15"/>
        </w:rPr>
        <w:t> </w:t>
      </w:r>
      <w:r>
        <w:rPr/>
        <w:t>и</w:t>
      </w:r>
      <w:r>
        <w:rPr>
          <w:spacing w:val="27"/>
        </w:rPr>
        <w:t> </w:t>
      </w:r>
      <w:r>
        <w:rPr/>
        <w:t>целевых</w:t>
      </w:r>
      <w:r>
        <w:rPr>
          <w:spacing w:val="-15"/>
        </w:rPr>
        <w:t> </w:t>
      </w:r>
      <w:r>
        <w:rPr/>
        <w:t>занятий оздоровительной физической культурой, особенности планирования физических нагрузок и содержательного наполнения.</w:t>
      </w:r>
    </w:p>
    <w:p>
      <w:pPr>
        <w:pStyle w:val="BodyText"/>
        <w:ind w:right="341"/>
      </w:pPr>
      <w:r>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pPr>
        <w:pStyle w:val="BodyText"/>
        <w:ind w:left="1032" w:firstLine="0"/>
      </w:pPr>
      <w:r>
        <w:rPr/>
        <w:t>Физическое</w:t>
      </w:r>
      <w:r>
        <w:rPr>
          <w:spacing w:val="-11"/>
        </w:rPr>
        <w:t> </w:t>
      </w:r>
      <w:r>
        <w:rPr>
          <w:spacing w:val="-2"/>
        </w:rPr>
        <w:t>совершенствование.</w:t>
      </w:r>
    </w:p>
    <w:p>
      <w:pPr>
        <w:pStyle w:val="BodyText"/>
        <w:ind w:right="332"/>
      </w:pPr>
      <w:r>
        <w:rPr/>
        <w:t>Физкультурно-оздоровительная деятельность. Упражнения оздоровительной гимнастики</w:t>
      </w:r>
      <w:r>
        <w:rPr>
          <w:spacing w:val="-13"/>
        </w:rPr>
        <w:t> </w:t>
      </w:r>
      <w:r>
        <w:rPr/>
        <w:t>как</w:t>
      </w:r>
      <w:r>
        <w:rPr>
          <w:spacing w:val="-13"/>
        </w:rPr>
        <w:t> </w:t>
      </w:r>
      <w:r>
        <w:rPr/>
        <w:t>средство</w:t>
      </w:r>
      <w:r>
        <w:rPr>
          <w:spacing w:val="-14"/>
        </w:rPr>
        <w:t> </w:t>
      </w:r>
      <w:r>
        <w:rPr/>
        <w:t>профилактики</w:t>
      </w:r>
      <w:r>
        <w:rPr>
          <w:spacing w:val="-12"/>
        </w:rPr>
        <w:t> </w:t>
      </w:r>
      <w:r>
        <w:rPr/>
        <w:t>нарушения</w:t>
      </w:r>
      <w:r>
        <w:rPr>
          <w:spacing w:val="-14"/>
        </w:rPr>
        <w:t> </w:t>
      </w:r>
      <w:r>
        <w:rPr/>
        <w:t>осанки</w:t>
      </w:r>
      <w:r>
        <w:rPr>
          <w:spacing w:val="-12"/>
        </w:rPr>
        <w:t> </w:t>
      </w:r>
      <w:r>
        <w:rPr/>
        <w:t>и</w:t>
      </w:r>
      <w:r>
        <w:rPr>
          <w:spacing w:val="-13"/>
        </w:rPr>
        <w:t> </w:t>
      </w:r>
      <w:r>
        <w:rPr/>
        <w:t>органов</w:t>
      </w:r>
      <w:r>
        <w:rPr>
          <w:spacing w:val="36"/>
        </w:rPr>
        <w:t> </w:t>
      </w:r>
      <w:r>
        <w:rPr/>
        <w:t>зрения,</w:t>
      </w:r>
      <w:r>
        <w:rPr>
          <w:spacing w:val="-14"/>
        </w:rPr>
        <w:t> </w:t>
      </w:r>
      <w:r>
        <w:rPr/>
        <w:t>предупреждения перенапряжения мышц опорно-двигательного аппарата при длительной работе за </w:t>
      </w:r>
      <w:r>
        <w:rPr>
          <w:spacing w:val="-2"/>
        </w:rPr>
        <w:t>компьютером.</w:t>
      </w:r>
    </w:p>
    <w:p>
      <w:pPr>
        <w:pStyle w:val="BodyText"/>
        <w:ind w:right="338"/>
      </w:pPr>
      <w:r>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pStyle w:val="BodyText"/>
        <w:ind w:left="1032" w:firstLine="0"/>
      </w:pPr>
      <w:r>
        <w:rPr/>
        <w:t>Спортивно-оздоровительная</w:t>
      </w:r>
      <w:r>
        <w:rPr>
          <w:spacing w:val="-17"/>
        </w:rPr>
        <w:t> </w:t>
      </w:r>
      <w:r>
        <w:rPr/>
        <w:t>деятельность.</w:t>
      </w:r>
      <w:r>
        <w:rPr>
          <w:spacing w:val="-13"/>
        </w:rPr>
        <w:t> </w:t>
      </w:r>
      <w:r>
        <w:rPr/>
        <w:t>Модуль</w:t>
      </w:r>
      <w:r>
        <w:rPr>
          <w:spacing w:val="-7"/>
        </w:rPr>
        <w:t> </w:t>
      </w:r>
      <w:r>
        <w:rPr/>
        <w:t>«Спортивные</w:t>
      </w:r>
      <w:r>
        <w:rPr>
          <w:spacing w:val="-14"/>
        </w:rPr>
        <w:t> </w:t>
      </w:r>
      <w:r>
        <w:rPr>
          <w:spacing w:val="-2"/>
        </w:rPr>
        <w:t>игры».</w:t>
      </w:r>
    </w:p>
    <w:p>
      <w:pPr>
        <w:pStyle w:val="BodyText"/>
        <w:ind w:right="350"/>
      </w:pPr>
      <w:r>
        <w:rPr/>
        <w:t>Футбол. Техники игровых действий: вбрасывание мяча с лицевой линии, выполнение углового</w:t>
      </w:r>
      <w:r>
        <w:rPr>
          <w:spacing w:val="-3"/>
        </w:rPr>
        <w:t> </w:t>
      </w:r>
      <w:r>
        <w:rPr/>
        <w:t>и</w:t>
      </w:r>
      <w:r>
        <w:rPr>
          <w:spacing w:val="-3"/>
        </w:rPr>
        <w:t> </w:t>
      </w:r>
      <w:r>
        <w:rPr/>
        <w:t>штрафного</w:t>
      </w:r>
      <w:r>
        <w:rPr>
          <w:spacing w:val="-3"/>
        </w:rPr>
        <w:t> </w:t>
      </w:r>
      <w:r>
        <w:rPr/>
        <w:t>ударов</w:t>
      </w:r>
      <w:r>
        <w:rPr>
          <w:spacing w:val="-4"/>
        </w:rPr>
        <w:t> </w:t>
      </w:r>
      <w:r>
        <w:rPr/>
        <w:t>в</w:t>
      </w:r>
      <w:r>
        <w:rPr>
          <w:spacing w:val="-4"/>
        </w:rPr>
        <w:t> </w:t>
      </w:r>
      <w:r>
        <w:rPr/>
        <w:t>изменяющихся</w:t>
      </w:r>
      <w:r>
        <w:rPr>
          <w:spacing w:val="-3"/>
        </w:rPr>
        <w:t> </w:t>
      </w:r>
      <w:r>
        <w:rPr/>
        <w:t>игровых</w:t>
      </w:r>
      <w:r>
        <w:rPr>
          <w:spacing w:val="-3"/>
        </w:rPr>
        <w:t> </w:t>
      </w:r>
      <w:r>
        <w:rPr/>
        <w:t>ситуациях.</w:t>
      </w:r>
      <w:r>
        <w:rPr>
          <w:spacing w:val="-3"/>
        </w:rPr>
        <w:t> </w:t>
      </w:r>
      <w:r>
        <w:rPr/>
        <w:t>Закрепление</w:t>
      </w:r>
      <w:r>
        <w:rPr>
          <w:spacing w:val="-4"/>
        </w:rPr>
        <w:t> </w:t>
      </w:r>
      <w:r>
        <w:rPr/>
        <w:t>правил</w:t>
      </w:r>
      <w:r>
        <w:rPr>
          <w:spacing w:val="-3"/>
        </w:rPr>
        <w:t> </w:t>
      </w:r>
      <w:r>
        <w:rPr/>
        <w:t>игры в условиях игровой и учебной деятельности.</w:t>
      </w:r>
    </w:p>
    <w:p>
      <w:pPr>
        <w:pStyle w:val="BodyText"/>
        <w:ind w:right="339"/>
      </w:pPr>
      <w:r>
        <w:rPr/>
        <w:t>Баскетбол.</w:t>
      </w:r>
      <w:r>
        <w:rPr>
          <w:spacing w:val="-15"/>
        </w:rPr>
        <w:t> </w:t>
      </w:r>
      <w:r>
        <w:rPr/>
        <w:t>Техника</w:t>
      </w:r>
      <w:r>
        <w:rPr>
          <w:spacing w:val="-15"/>
        </w:rPr>
        <w:t> </w:t>
      </w:r>
      <w:r>
        <w:rPr/>
        <w:t>выполнения</w:t>
      </w:r>
      <w:r>
        <w:rPr>
          <w:spacing w:val="-15"/>
        </w:rPr>
        <w:t> </w:t>
      </w:r>
      <w:r>
        <w:rPr/>
        <w:t>игровых</w:t>
      </w:r>
      <w:r>
        <w:rPr>
          <w:spacing w:val="-15"/>
        </w:rPr>
        <w:t> </w:t>
      </w:r>
      <w:r>
        <w:rPr/>
        <w:t>действий:</w:t>
      </w:r>
      <w:r>
        <w:rPr>
          <w:spacing w:val="-15"/>
        </w:rPr>
        <w:t> </w:t>
      </w:r>
      <w:r>
        <w:rPr/>
        <w:t>вбрасывание</w:t>
      </w:r>
      <w:r>
        <w:rPr>
          <w:spacing w:val="-15"/>
        </w:rPr>
        <w:t> </w:t>
      </w:r>
      <w:r>
        <w:rPr/>
        <w:t>мяча</w:t>
      </w:r>
      <w:r>
        <w:rPr>
          <w:spacing w:val="-15"/>
        </w:rPr>
        <w:t> </w:t>
      </w:r>
      <w:r>
        <w:rPr/>
        <w:t>с</w:t>
      </w:r>
      <w:r>
        <w:rPr>
          <w:spacing w:val="-15"/>
        </w:rPr>
        <w:t> </w:t>
      </w:r>
      <w:r>
        <w:rPr/>
        <w:t>лицевой</w:t>
      </w:r>
      <w:r>
        <w:rPr>
          <w:spacing w:val="-15"/>
        </w:rPr>
        <w:t> </w:t>
      </w:r>
      <w:r>
        <w:rPr/>
        <w:t>линии, способы овладения мячом при «спорном мяче», выполнение штрафных бросков.Выполнение правил 3–8–24 секунды в условиях игровой деятельности. Закрепление правил игры в условиях игровой и учебной деятельности.</w:t>
      </w:r>
    </w:p>
    <w:p>
      <w:pPr>
        <w:pStyle w:val="BodyText"/>
        <w:ind w:right="344"/>
      </w:pPr>
      <w:r>
        <w:rPr/>
        <w:t>Волейбол. Техника выполнения игровых действий: «постановка блока», атакующий удар</w:t>
      </w:r>
      <w:r>
        <w:rPr>
          <w:spacing w:val="-10"/>
        </w:rPr>
        <w:t> </w:t>
      </w:r>
      <w:r>
        <w:rPr/>
        <w:t>(с</w:t>
      </w:r>
      <w:r>
        <w:rPr>
          <w:spacing w:val="-11"/>
        </w:rPr>
        <w:t> </w:t>
      </w:r>
      <w:r>
        <w:rPr/>
        <w:t>места</w:t>
      </w:r>
      <w:r>
        <w:rPr>
          <w:spacing w:val="-11"/>
        </w:rPr>
        <w:t> </w:t>
      </w:r>
      <w:r>
        <w:rPr/>
        <w:t>и</w:t>
      </w:r>
      <w:r>
        <w:rPr>
          <w:spacing w:val="-9"/>
        </w:rPr>
        <w:t> </w:t>
      </w:r>
      <w:r>
        <w:rPr/>
        <w:t>в</w:t>
      </w:r>
      <w:r>
        <w:rPr>
          <w:spacing w:val="-10"/>
        </w:rPr>
        <w:t> </w:t>
      </w:r>
      <w:r>
        <w:rPr/>
        <w:t>движении).</w:t>
      </w:r>
      <w:r>
        <w:rPr>
          <w:spacing w:val="-10"/>
        </w:rPr>
        <w:t> </w:t>
      </w:r>
      <w:r>
        <w:rPr/>
        <w:t>Тактические</w:t>
      </w:r>
      <w:r>
        <w:rPr>
          <w:spacing w:val="-11"/>
        </w:rPr>
        <w:t> </w:t>
      </w:r>
      <w:r>
        <w:rPr/>
        <w:t>действия</w:t>
      </w:r>
      <w:r>
        <w:rPr>
          <w:spacing w:val="-10"/>
        </w:rPr>
        <w:t> </w:t>
      </w:r>
      <w:r>
        <w:rPr/>
        <w:t>в</w:t>
      </w:r>
      <w:r>
        <w:rPr>
          <w:spacing w:val="-10"/>
        </w:rPr>
        <w:t> </w:t>
      </w:r>
      <w:r>
        <w:rPr/>
        <w:t>защите</w:t>
      </w:r>
      <w:r>
        <w:rPr>
          <w:spacing w:val="-10"/>
        </w:rPr>
        <w:t> </w:t>
      </w:r>
      <w:r>
        <w:rPr/>
        <w:t>и</w:t>
      </w:r>
      <w:r>
        <w:rPr>
          <w:spacing w:val="-11"/>
        </w:rPr>
        <w:t> </w:t>
      </w:r>
      <w:r>
        <w:rPr/>
        <w:t>нападении.</w:t>
      </w:r>
      <w:r>
        <w:rPr>
          <w:spacing w:val="-12"/>
        </w:rPr>
        <w:t> </w:t>
      </w:r>
      <w:r>
        <w:rPr/>
        <w:t>Закрепление</w:t>
      </w:r>
      <w:r>
        <w:rPr>
          <w:spacing w:val="-5"/>
        </w:rPr>
        <w:t> </w:t>
      </w:r>
      <w:r>
        <w:rPr/>
        <w:t>правил игры в условиях игровой и учебной деятельности.</w:t>
      </w:r>
    </w:p>
    <w:p>
      <w:pPr>
        <w:pStyle w:val="BodyText"/>
        <w:ind w:right="341"/>
      </w:pPr>
      <w:r>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w:t>
      </w:r>
      <w:r>
        <w:rPr>
          <w:spacing w:val="80"/>
        </w:rPr>
        <w:t> </w:t>
      </w:r>
      <w:r>
        <w:rPr/>
        <w:t>на боку, прыжки в воду вниз ногами.</w:t>
      </w:r>
    </w:p>
    <w:p>
      <w:pPr>
        <w:pStyle w:val="BodyText"/>
        <w:ind w:right="343"/>
      </w:pPr>
      <w:r>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BodyText"/>
        <w:spacing w:line="242" w:lineRule="auto"/>
        <w:ind w:left="1032" w:right="5740" w:firstLine="0"/>
      </w:pPr>
      <w:r>
        <w:rPr/>
        <w:t>Содержание</w:t>
      </w:r>
      <w:r>
        <w:rPr>
          <w:spacing w:val="-8"/>
        </w:rPr>
        <w:t> </w:t>
      </w:r>
      <w:r>
        <w:rPr/>
        <w:t>обучения</w:t>
      </w:r>
      <w:r>
        <w:rPr>
          <w:spacing w:val="-7"/>
        </w:rPr>
        <w:t> </w:t>
      </w:r>
      <w:r>
        <w:rPr/>
        <w:t>в</w:t>
      </w:r>
      <w:r>
        <w:rPr>
          <w:spacing w:val="-8"/>
        </w:rPr>
        <w:t> </w:t>
      </w:r>
      <w:r>
        <w:rPr/>
        <w:t>11</w:t>
      </w:r>
      <w:r>
        <w:rPr>
          <w:spacing w:val="-7"/>
        </w:rPr>
        <w:t> </w:t>
      </w:r>
      <w:r>
        <w:rPr/>
        <w:t>классе. Знания о физической культуре.</w:t>
      </w:r>
    </w:p>
    <w:p>
      <w:pPr>
        <w:pStyle w:val="BodyText"/>
        <w:ind w:right="339"/>
      </w:pPr>
      <w:r>
        <w:rPr/>
        <w:t>Здоровый образ жизни современного человека. Роль и значение адаптации организма</w:t>
      </w:r>
      <w:r>
        <w:rPr>
          <w:spacing w:val="40"/>
        </w:rPr>
        <w:t> </w:t>
      </w:r>
      <w:r>
        <w:rPr/>
        <w:t>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pPr>
        <w:pStyle w:val="BodyText"/>
        <w:ind w:right="343"/>
      </w:pPr>
      <w:r>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pPr>
        <w:pStyle w:val="BodyText"/>
        <w:ind w:left="1032" w:firstLine="0"/>
      </w:pPr>
      <w:r>
        <w:rPr/>
        <w:t>Понятие</w:t>
      </w:r>
      <w:r>
        <w:rPr>
          <w:spacing w:val="42"/>
        </w:rPr>
        <w:t> </w:t>
      </w:r>
      <w:r>
        <w:rPr/>
        <w:t>«профессионально-ориентированная</w:t>
      </w:r>
      <w:r>
        <w:rPr>
          <w:spacing w:val="39"/>
        </w:rPr>
        <w:t> </w:t>
      </w:r>
      <w:r>
        <w:rPr/>
        <w:t>физическая</w:t>
      </w:r>
      <w:r>
        <w:rPr>
          <w:spacing w:val="44"/>
        </w:rPr>
        <w:t> </w:t>
      </w:r>
      <w:r>
        <w:rPr/>
        <w:t>культура»,</w:t>
      </w:r>
      <w:r>
        <w:rPr>
          <w:spacing w:val="46"/>
        </w:rPr>
        <w:t> </w:t>
      </w:r>
      <w:r>
        <w:rPr/>
        <w:t>цель</w:t>
      </w:r>
      <w:r>
        <w:rPr>
          <w:spacing w:val="42"/>
        </w:rPr>
        <w:t> </w:t>
      </w:r>
      <w:r>
        <w:rPr/>
        <w:t>и</w:t>
      </w:r>
      <w:r>
        <w:rPr>
          <w:spacing w:val="44"/>
        </w:rPr>
        <w:t> </w:t>
      </w:r>
      <w:r>
        <w:rPr>
          <w:spacing w:val="-2"/>
        </w:rPr>
        <w:t>задачи,</w:t>
      </w:r>
    </w:p>
    <w:p>
      <w:pPr>
        <w:spacing w:after="0"/>
        <w:sectPr>
          <w:pgSz w:w="11920" w:h="16850"/>
          <w:pgMar w:header="0" w:footer="1162" w:top="1040" w:bottom="1480" w:left="1380" w:right="220"/>
        </w:sectPr>
      </w:pPr>
    </w:p>
    <w:p>
      <w:pPr>
        <w:pStyle w:val="BodyText"/>
        <w:spacing w:line="242" w:lineRule="auto" w:before="62"/>
        <w:ind w:right="347" w:firstLine="0"/>
      </w:pPr>
      <w:r>
        <w:rPr/>
        <w:t>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pPr>
        <w:pStyle w:val="BodyText"/>
        <w:ind w:right="346"/>
      </w:pPr>
      <w:r>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pPr>
        <w:pStyle w:val="BodyText"/>
        <w:ind w:right="336"/>
      </w:pPr>
      <w:r>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w:t>
      </w:r>
      <w:r>
        <w:rPr>
          <w:spacing w:val="-2"/>
        </w:rPr>
        <w:t>культурой.</w:t>
      </w:r>
    </w:p>
    <w:p>
      <w:pPr>
        <w:pStyle w:val="BodyText"/>
        <w:ind w:right="338"/>
      </w:pPr>
      <w:r>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w:t>
      </w:r>
      <w:r>
        <w:rPr>
          <w:spacing w:val="-2"/>
        </w:rPr>
        <w:t>ударах.</w:t>
      </w:r>
    </w:p>
    <w:p>
      <w:pPr>
        <w:pStyle w:val="BodyText"/>
        <w:ind w:left="1032" w:firstLine="0"/>
      </w:pPr>
      <w:r>
        <w:rPr/>
        <w:t>Способы</w:t>
      </w:r>
      <w:r>
        <w:rPr>
          <w:spacing w:val="-11"/>
        </w:rPr>
        <w:t> </w:t>
      </w:r>
      <w:r>
        <w:rPr/>
        <w:t>самостоятельной</w:t>
      </w:r>
      <w:r>
        <w:rPr>
          <w:spacing w:val="-7"/>
        </w:rPr>
        <w:t> </w:t>
      </w:r>
      <w:r>
        <w:rPr/>
        <w:t>двигательной</w:t>
      </w:r>
      <w:r>
        <w:rPr>
          <w:spacing w:val="-7"/>
        </w:rPr>
        <w:t> </w:t>
      </w:r>
      <w:r>
        <w:rPr>
          <w:spacing w:val="-2"/>
        </w:rPr>
        <w:t>деятельности.</w:t>
      </w:r>
    </w:p>
    <w:p>
      <w:pPr>
        <w:pStyle w:val="BodyText"/>
        <w:ind w:right="338"/>
      </w:pPr>
      <w:r>
        <w:rPr/>
        <w:t>Современные</w:t>
      </w:r>
      <w:r>
        <w:rPr>
          <w:spacing w:val="-15"/>
        </w:rPr>
        <w:t> </w:t>
      </w:r>
      <w:r>
        <w:rPr/>
        <w:t>оздоровительные</w:t>
      </w:r>
      <w:r>
        <w:rPr>
          <w:spacing w:val="-14"/>
        </w:rPr>
        <w:t> </w:t>
      </w:r>
      <w:r>
        <w:rPr/>
        <w:t>методы</w:t>
      </w:r>
      <w:r>
        <w:rPr>
          <w:spacing w:val="-15"/>
        </w:rPr>
        <w:t> </w:t>
      </w:r>
      <w:r>
        <w:rPr/>
        <w:t>и</w:t>
      </w:r>
      <w:r>
        <w:rPr>
          <w:spacing w:val="-13"/>
        </w:rPr>
        <w:t> </w:t>
      </w:r>
      <w:r>
        <w:rPr/>
        <w:t>процедуры</w:t>
      </w:r>
      <w:r>
        <w:rPr>
          <w:spacing w:val="-14"/>
        </w:rPr>
        <w:t> </w:t>
      </w:r>
      <w:r>
        <w:rPr/>
        <w:t>в</w:t>
      </w:r>
      <w:r>
        <w:rPr>
          <w:spacing w:val="-15"/>
        </w:rPr>
        <w:t> </w:t>
      </w:r>
      <w:r>
        <w:rPr/>
        <w:t>режиме</w:t>
      </w:r>
      <w:r>
        <w:rPr>
          <w:spacing w:val="-15"/>
        </w:rPr>
        <w:t> </w:t>
      </w:r>
      <w:r>
        <w:rPr/>
        <w:t>здорового</w:t>
      </w:r>
      <w:r>
        <w:rPr>
          <w:spacing w:val="-13"/>
        </w:rPr>
        <w:t> </w:t>
      </w:r>
      <w:r>
        <w:rPr/>
        <w:t>образа</w:t>
      </w:r>
      <w:r>
        <w:rPr>
          <w:spacing w:val="-15"/>
        </w:rPr>
        <w:t> </w:t>
      </w:r>
      <w:r>
        <w:rPr/>
        <w:t>жизни. Релаксация как метод восстановления после психического и</w:t>
      </w:r>
      <w:r>
        <w:rPr>
          <w:spacing w:val="40"/>
        </w:rPr>
        <w:t> </w:t>
      </w:r>
      <w:r>
        <w:rPr/>
        <w:t>физического напряжения, характеристика основных методов, приёмов и процедур, правила их проведения(методика Э. Джекобсона, аутогенная тренировка И. Шульца, дыхательная гимнастика А.Н. Стрельниковой, синхрогимнастика по методу «Ключ»).</w:t>
      </w:r>
    </w:p>
    <w:p>
      <w:pPr>
        <w:pStyle w:val="BodyText"/>
        <w:ind w:right="350"/>
      </w:pPr>
      <w:r>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Pr>
          <w:spacing w:val="-2"/>
        </w:rPr>
        <w:t>человека.</w:t>
      </w:r>
    </w:p>
    <w:p>
      <w:pPr>
        <w:pStyle w:val="BodyText"/>
        <w:ind w:left="1032" w:right="352" w:firstLine="0"/>
      </w:pPr>
      <w:r>
        <w:rPr/>
        <w:t>Банные процедуры, их назначение и правила проведения, основные способы парения. Самостоятельная</w:t>
      </w:r>
      <w:r>
        <w:rPr>
          <w:spacing w:val="40"/>
        </w:rPr>
        <w:t> </w:t>
      </w:r>
      <w:r>
        <w:rPr/>
        <w:t>подготовка</w:t>
      </w:r>
      <w:r>
        <w:rPr>
          <w:spacing w:val="40"/>
        </w:rPr>
        <w:t> </w:t>
      </w:r>
      <w:r>
        <w:rPr/>
        <w:t>к</w:t>
      </w:r>
      <w:r>
        <w:rPr>
          <w:spacing w:val="40"/>
        </w:rPr>
        <w:t> </w:t>
      </w:r>
      <w:r>
        <w:rPr/>
        <w:t>выполнению нормативных</w:t>
      </w:r>
      <w:r>
        <w:rPr>
          <w:spacing w:val="40"/>
        </w:rPr>
        <w:t> </w:t>
      </w:r>
      <w:r>
        <w:rPr/>
        <w:t>требований комплекса</w:t>
      </w:r>
    </w:p>
    <w:p>
      <w:pPr>
        <w:pStyle w:val="BodyText"/>
        <w:ind w:right="340" w:firstLine="0"/>
      </w:pPr>
      <w:r>
        <w:rPr/>
        <w:t>«Готов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pPr>
        <w:pStyle w:val="BodyText"/>
        <w:ind w:right="339"/>
      </w:pPr>
      <w:r>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pPr>
        <w:pStyle w:val="BodyText"/>
        <w:ind w:left="1032" w:firstLine="0"/>
      </w:pPr>
      <w:r>
        <w:rPr/>
        <w:t>Физическое</w:t>
      </w:r>
      <w:r>
        <w:rPr>
          <w:spacing w:val="-11"/>
        </w:rPr>
        <w:t> </w:t>
      </w:r>
      <w:r>
        <w:rPr>
          <w:spacing w:val="-2"/>
        </w:rPr>
        <w:t>совершенствование.</w:t>
      </w:r>
    </w:p>
    <w:p>
      <w:pPr>
        <w:pStyle w:val="BodyText"/>
        <w:ind w:right="339"/>
      </w:pPr>
      <w:r>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pStyle w:val="BodyText"/>
        <w:ind w:left="1032" w:firstLine="0"/>
      </w:pPr>
      <w:r>
        <w:rPr/>
        <w:t>Спортивно-оздоровительная</w:t>
      </w:r>
      <w:r>
        <w:rPr>
          <w:spacing w:val="-17"/>
        </w:rPr>
        <w:t> </w:t>
      </w:r>
      <w:r>
        <w:rPr/>
        <w:t>деятельность.</w:t>
      </w:r>
      <w:r>
        <w:rPr>
          <w:spacing w:val="-15"/>
        </w:rPr>
        <w:t> </w:t>
      </w:r>
      <w:r>
        <w:rPr/>
        <w:t>Модуль</w:t>
      </w:r>
      <w:r>
        <w:rPr>
          <w:spacing w:val="-9"/>
        </w:rPr>
        <w:t> </w:t>
      </w:r>
      <w:r>
        <w:rPr/>
        <w:t>«Спортивные</w:t>
      </w:r>
      <w:r>
        <w:rPr>
          <w:spacing w:val="-15"/>
        </w:rPr>
        <w:t> </w:t>
      </w:r>
      <w:r>
        <w:rPr>
          <w:spacing w:val="-2"/>
        </w:rPr>
        <w:t>игры».</w:t>
      </w:r>
    </w:p>
    <w:p>
      <w:pPr>
        <w:pStyle w:val="BodyText"/>
        <w:ind w:right="345"/>
      </w:pPr>
      <w:r>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pStyle w:val="BodyText"/>
        <w:ind w:right="350"/>
      </w:pPr>
      <w:r>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pStyle w:val="BodyText"/>
        <w:ind w:right="343"/>
      </w:pPr>
      <w:r>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pStyle w:val="BodyText"/>
        <w:ind w:right="337"/>
      </w:pPr>
      <w:r>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w:t>
      </w:r>
      <w:r>
        <w:rPr>
          <w:spacing w:val="33"/>
        </w:rPr>
        <w:t> </w:t>
      </w:r>
      <w:r>
        <w:rPr/>
        <w:t>технические</w:t>
      </w:r>
      <w:r>
        <w:rPr>
          <w:spacing w:val="32"/>
        </w:rPr>
        <w:t> </w:t>
      </w:r>
      <w:r>
        <w:rPr/>
        <w:t>приёмы</w:t>
      </w:r>
      <w:r>
        <w:rPr>
          <w:spacing w:val="38"/>
        </w:rPr>
        <w:t> </w:t>
      </w:r>
      <w:r>
        <w:rPr/>
        <w:t>атлетических</w:t>
      </w:r>
      <w:r>
        <w:rPr>
          <w:spacing w:val="39"/>
        </w:rPr>
        <w:t> </w:t>
      </w:r>
      <w:r>
        <w:rPr/>
        <w:t>единоборств</w:t>
      </w:r>
      <w:r>
        <w:rPr>
          <w:spacing w:val="35"/>
        </w:rPr>
        <w:t> </w:t>
      </w:r>
      <w:r>
        <w:rPr/>
        <w:t>и</w:t>
      </w:r>
      <w:r>
        <w:rPr>
          <w:spacing w:val="39"/>
        </w:rPr>
        <w:t> </w:t>
      </w:r>
      <w:r>
        <w:rPr/>
        <w:t>способы</w:t>
      </w:r>
      <w:r>
        <w:rPr>
          <w:spacing w:val="36"/>
        </w:rPr>
        <w:t> </w:t>
      </w:r>
      <w:r>
        <w:rPr/>
        <w:t>их</w:t>
      </w:r>
      <w:r>
        <w:rPr>
          <w:spacing w:val="36"/>
        </w:rPr>
        <w:t> </w:t>
      </w:r>
      <w:r>
        <w:rPr/>
        <w:t>самостоятельного</w:t>
      </w:r>
    </w:p>
    <w:p>
      <w:pPr>
        <w:spacing w:after="0"/>
        <w:sectPr>
          <w:pgSz w:w="11920" w:h="16850"/>
          <w:pgMar w:header="0" w:footer="1162" w:top="1040" w:bottom="1480" w:left="1380" w:right="220"/>
        </w:sectPr>
      </w:pPr>
    </w:p>
    <w:p>
      <w:pPr>
        <w:pStyle w:val="BodyText"/>
        <w:spacing w:before="62"/>
        <w:ind w:firstLine="0"/>
      </w:pPr>
      <w:r>
        <w:rPr/>
        <w:t>разучивания</w:t>
      </w:r>
      <w:r>
        <w:rPr>
          <w:spacing w:val="-6"/>
        </w:rPr>
        <w:t> </w:t>
      </w:r>
      <w:r>
        <w:rPr/>
        <w:t>(самостраховка,</w:t>
      </w:r>
      <w:r>
        <w:rPr>
          <w:spacing w:val="-6"/>
        </w:rPr>
        <w:t> </w:t>
      </w:r>
      <w:r>
        <w:rPr/>
        <w:t>стойки,</w:t>
      </w:r>
      <w:r>
        <w:rPr>
          <w:spacing w:val="-7"/>
        </w:rPr>
        <w:t> </w:t>
      </w:r>
      <w:r>
        <w:rPr/>
        <w:t>захваты,</w:t>
      </w:r>
      <w:r>
        <w:rPr>
          <w:spacing w:val="-10"/>
        </w:rPr>
        <w:t> </w:t>
      </w:r>
      <w:r>
        <w:rPr>
          <w:spacing w:val="-2"/>
        </w:rPr>
        <w:t>броски).</w:t>
      </w:r>
    </w:p>
    <w:p>
      <w:pPr>
        <w:pStyle w:val="BodyText"/>
        <w:spacing w:before="3"/>
        <w:ind w:right="345"/>
      </w:pPr>
      <w:r>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Heading2"/>
        <w:spacing w:before="5"/>
        <w:ind w:left="324" w:right="339" w:firstLine="705"/>
      </w:pPr>
      <w:r>
        <w:rPr/>
        <w:t>Федеральная рабочая программа вариативного модуля «Базовая физическая </w:t>
      </w:r>
      <w:r>
        <w:rPr>
          <w:spacing w:val="-2"/>
        </w:rPr>
        <w:t>подготовка».</w:t>
      </w:r>
    </w:p>
    <w:p>
      <w:pPr>
        <w:pStyle w:val="BodyText"/>
        <w:ind w:right="338"/>
      </w:pPr>
      <w:r>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w:t>
      </w:r>
      <w:r>
        <w:rPr>
          <w:spacing w:val="-15"/>
        </w:rPr>
        <w:t> </w:t>
      </w:r>
      <w:r>
        <w:rPr/>
        <w:t>Броски</w:t>
      </w:r>
      <w:r>
        <w:rPr>
          <w:spacing w:val="-15"/>
        </w:rPr>
        <w:t> </w:t>
      </w:r>
      <w:r>
        <w:rPr/>
        <w:t>набивного</w:t>
      </w:r>
      <w:r>
        <w:rPr>
          <w:spacing w:val="-15"/>
        </w:rPr>
        <w:t> </w:t>
      </w:r>
      <w:r>
        <w:rPr/>
        <w:t>мяча</w:t>
      </w:r>
      <w:r>
        <w:rPr>
          <w:spacing w:val="-15"/>
        </w:rPr>
        <w:t> </w:t>
      </w:r>
      <w:r>
        <w:rPr/>
        <w:t>двумя</w:t>
      </w:r>
      <w:r>
        <w:rPr>
          <w:spacing w:val="-15"/>
        </w:rPr>
        <w:t> </w:t>
      </w:r>
      <w:r>
        <w:rPr/>
        <w:t>и</w:t>
      </w:r>
      <w:r>
        <w:rPr>
          <w:spacing w:val="-15"/>
        </w:rPr>
        <w:t> </w:t>
      </w:r>
      <w:r>
        <w:rPr/>
        <w:t>одной</w:t>
      </w:r>
      <w:r>
        <w:rPr>
          <w:spacing w:val="-15"/>
        </w:rPr>
        <w:t> </w:t>
      </w:r>
      <w:r>
        <w:rPr/>
        <w:t>рукой</w:t>
      </w:r>
      <w:r>
        <w:rPr>
          <w:spacing w:val="-15"/>
        </w:rPr>
        <w:t> </w:t>
      </w:r>
      <w:r>
        <w:rPr/>
        <w:t>из</w:t>
      </w:r>
      <w:r>
        <w:rPr>
          <w:spacing w:val="-15"/>
        </w:rPr>
        <w:t> </w:t>
      </w:r>
      <w:r>
        <w:rPr/>
        <w:t>положений</w:t>
      </w:r>
      <w:r>
        <w:rPr>
          <w:spacing w:val="-15"/>
        </w:rPr>
        <w:t> </w:t>
      </w:r>
      <w:r>
        <w:rPr/>
        <w:t>стоя</w:t>
      </w:r>
      <w:r>
        <w:rPr>
          <w:spacing w:val="-15"/>
        </w:rPr>
        <w:t> </w:t>
      </w:r>
      <w:r>
        <w:rPr/>
        <w:t>и</w:t>
      </w:r>
      <w:r>
        <w:rPr>
          <w:spacing w:val="-14"/>
        </w:rPr>
        <w:t> </w:t>
      </w:r>
      <w:r>
        <w:rPr/>
        <w:t>сидя</w:t>
      </w:r>
      <w:r>
        <w:rPr>
          <w:spacing w:val="-15"/>
        </w:rPr>
        <w:t> </w:t>
      </w:r>
      <w:r>
        <w:rPr/>
        <w:t>(вверх,</w:t>
      </w:r>
      <w:r>
        <w:rPr>
          <w:spacing w:val="-10"/>
        </w:rPr>
        <w:t> </w:t>
      </w:r>
      <w:r>
        <w:rPr/>
        <w:t>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pPr>
        <w:pStyle w:val="BodyText"/>
        <w:spacing w:before="1"/>
        <w:ind w:right="336"/>
      </w:pPr>
      <w:r>
        <w:rPr/>
        <w:t>Развитие скоростных способностей. Бег на месте в максимальном темпе (в упоре о гимнастическую</w:t>
      </w:r>
      <w:r>
        <w:rPr>
          <w:spacing w:val="-12"/>
        </w:rPr>
        <w:t> </w:t>
      </w:r>
      <w:r>
        <w:rPr/>
        <w:t>стенку</w:t>
      </w:r>
      <w:r>
        <w:rPr>
          <w:spacing w:val="-14"/>
        </w:rPr>
        <w:t> </w:t>
      </w:r>
      <w:r>
        <w:rPr/>
        <w:t>и</w:t>
      </w:r>
      <w:r>
        <w:rPr>
          <w:spacing w:val="-13"/>
        </w:rPr>
        <w:t> </w:t>
      </w:r>
      <w:r>
        <w:rPr/>
        <w:t>без</w:t>
      </w:r>
      <w:r>
        <w:rPr>
          <w:spacing w:val="-13"/>
        </w:rPr>
        <w:t> </w:t>
      </w:r>
      <w:r>
        <w:rPr/>
        <w:t>упора).</w:t>
      </w:r>
      <w:r>
        <w:rPr>
          <w:spacing w:val="-12"/>
        </w:rPr>
        <w:t> </w:t>
      </w:r>
      <w:r>
        <w:rPr/>
        <w:t>Челночный</w:t>
      </w:r>
      <w:r>
        <w:rPr>
          <w:spacing w:val="-13"/>
        </w:rPr>
        <w:t> </w:t>
      </w:r>
      <w:r>
        <w:rPr/>
        <w:t>бег.</w:t>
      </w:r>
      <w:r>
        <w:rPr>
          <w:spacing w:val="-12"/>
        </w:rPr>
        <w:t> </w:t>
      </w:r>
      <w:r>
        <w:rPr/>
        <w:t>Бег</w:t>
      </w:r>
      <w:r>
        <w:rPr>
          <w:spacing w:val="-12"/>
        </w:rPr>
        <w:t> </w:t>
      </w:r>
      <w:r>
        <w:rPr/>
        <w:t>по</w:t>
      </w:r>
      <w:r>
        <w:rPr>
          <w:spacing w:val="-14"/>
        </w:rPr>
        <w:t> </w:t>
      </w:r>
      <w:r>
        <w:rPr/>
        <w:t>разметке</w:t>
      </w:r>
      <w:r>
        <w:rPr>
          <w:spacing w:val="-13"/>
        </w:rPr>
        <w:t> </w:t>
      </w:r>
      <w:r>
        <w:rPr/>
        <w:t>с</w:t>
      </w:r>
      <w:r>
        <w:rPr>
          <w:spacing w:val="-11"/>
        </w:rPr>
        <w:t> </w:t>
      </w:r>
      <w:r>
        <w:rPr/>
        <w:t>максимальнымтемпом.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w:t>
      </w:r>
      <w:r>
        <w:rPr>
          <w:spacing w:val="-11"/>
        </w:rPr>
        <w:t> </w:t>
      </w:r>
      <w:r>
        <w:rPr/>
        <w:t>сигналу.</w:t>
      </w:r>
      <w:r>
        <w:rPr>
          <w:spacing w:val="-12"/>
        </w:rPr>
        <w:t> </w:t>
      </w:r>
      <w:r>
        <w:rPr/>
        <w:t>Метание</w:t>
      </w:r>
      <w:r>
        <w:rPr>
          <w:spacing w:val="-13"/>
        </w:rPr>
        <w:t> </w:t>
      </w:r>
      <w:r>
        <w:rPr/>
        <w:t>малых</w:t>
      </w:r>
      <w:r>
        <w:rPr>
          <w:spacing w:val="-13"/>
        </w:rPr>
        <w:t> </w:t>
      </w:r>
      <w:r>
        <w:rPr/>
        <w:t>мячей</w:t>
      </w:r>
      <w:r>
        <w:rPr>
          <w:spacing w:val="-12"/>
        </w:rPr>
        <w:t> </w:t>
      </w:r>
      <w:r>
        <w:rPr/>
        <w:t>по</w:t>
      </w:r>
      <w:r>
        <w:rPr>
          <w:spacing w:val="-13"/>
        </w:rPr>
        <w:t> </w:t>
      </w:r>
      <w:r>
        <w:rPr/>
        <w:t>движущимся</w:t>
      </w:r>
      <w:r>
        <w:rPr>
          <w:spacing w:val="36"/>
        </w:rPr>
        <w:t> </w:t>
      </w:r>
      <w:r>
        <w:rPr/>
        <w:t>мишеням</w:t>
      </w:r>
      <w:r>
        <w:rPr>
          <w:spacing w:val="-13"/>
        </w:rPr>
        <w:t> </w:t>
      </w:r>
      <w:r>
        <w:rPr/>
        <w:t>(катящейся, раскачивающейся, летящей). Ловля теннисного мяча после отскока от пола,стены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w:t>
      </w:r>
      <w:r>
        <w:rPr>
          <w:spacing w:val="40"/>
        </w:rPr>
        <w:t> </w:t>
      </w:r>
      <w:r>
        <w:rPr/>
        <w:t>включающей</w:t>
      </w:r>
      <w:r>
        <w:rPr>
          <w:spacing w:val="40"/>
        </w:rPr>
        <w:t> </w:t>
      </w:r>
      <w:r>
        <w:rPr/>
        <w:t>в себя</w:t>
      </w:r>
      <w:r>
        <w:rPr>
          <w:spacing w:val="39"/>
        </w:rPr>
        <w:t> </w:t>
      </w:r>
      <w:r>
        <w:rPr/>
        <w:t>прыжки на разную</w:t>
      </w:r>
      <w:r>
        <w:rPr>
          <w:spacing w:val="40"/>
        </w:rPr>
        <w:t> </w:t>
      </w:r>
      <w:r>
        <w:rPr/>
        <w:t>высоту и</w:t>
      </w:r>
      <w:r>
        <w:rPr>
          <w:spacing w:val="40"/>
        </w:rPr>
        <w:t> </w:t>
      </w:r>
      <w:r>
        <w:rPr/>
        <w:t>длину,по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игрысо скоростной направленностью. Технические действия из базовых видов спорта, выполняемые с максимальной скоростью движений.</w:t>
      </w:r>
    </w:p>
    <w:p>
      <w:pPr>
        <w:pStyle w:val="BodyText"/>
        <w:spacing w:before="1"/>
        <w:ind w:right="347"/>
      </w:pPr>
      <w:r>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pStyle w:val="BodyText"/>
        <w:ind w:right="332"/>
      </w:pPr>
      <w:r>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w:t>
      </w:r>
      <w:r>
        <w:rPr>
          <w:spacing w:val="-9"/>
        </w:rPr>
        <w:t> </w:t>
      </w:r>
      <w:r>
        <w:rPr/>
        <w:t>Передвижения</w:t>
      </w:r>
      <w:r>
        <w:rPr>
          <w:spacing w:val="-8"/>
        </w:rPr>
        <w:t> </w:t>
      </w:r>
      <w:r>
        <w:rPr/>
        <w:t>по</w:t>
      </w:r>
      <w:r>
        <w:rPr>
          <w:spacing w:val="-10"/>
        </w:rPr>
        <w:t> </w:t>
      </w:r>
      <w:r>
        <w:rPr/>
        <w:t>возвышенной</w:t>
      </w:r>
      <w:r>
        <w:rPr>
          <w:spacing w:val="-8"/>
        </w:rPr>
        <w:t> </w:t>
      </w:r>
      <w:r>
        <w:rPr/>
        <w:t>и</w:t>
      </w:r>
      <w:r>
        <w:rPr>
          <w:spacing w:val="-9"/>
        </w:rPr>
        <w:t> </w:t>
      </w:r>
      <w:r>
        <w:rPr/>
        <w:t>наклонной,</w:t>
      </w:r>
      <w:r>
        <w:rPr>
          <w:spacing w:val="-8"/>
        </w:rPr>
        <w:t> </w:t>
      </w:r>
      <w:r>
        <w:rPr/>
        <w:t>ограниченной</w:t>
      </w:r>
      <w:r>
        <w:rPr>
          <w:spacing w:val="-8"/>
        </w:rPr>
        <w:t> </w:t>
      </w:r>
      <w:r>
        <w:rPr/>
        <w:t>по</w:t>
      </w:r>
      <w:r>
        <w:rPr>
          <w:spacing w:val="40"/>
        </w:rPr>
        <w:t> </w:t>
      </w:r>
      <w:r>
        <w:rPr/>
        <w:t>ширине</w:t>
      </w:r>
      <w:r>
        <w:rPr>
          <w:spacing w:val="-10"/>
        </w:rPr>
        <w:t> </w:t>
      </w:r>
      <w:r>
        <w:rPr/>
        <w:t>опоре (без предмета и с</w:t>
      </w:r>
      <w:r>
        <w:rPr>
          <w:spacing w:val="-1"/>
        </w:rPr>
        <w:t> </w:t>
      </w:r>
      <w:r>
        <w:rPr/>
        <w:t>предметом на</w:t>
      </w:r>
      <w:r>
        <w:rPr>
          <w:spacing w:val="-1"/>
        </w:rPr>
        <w:t> </w:t>
      </w:r>
      <w:r>
        <w:rPr/>
        <w:t>голове). Упражнения в</w:t>
      </w:r>
      <w:r>
        <w:rPr>
          <w:spacing w:val="-1"/>
        </w:rPr>
        <w:t> </w:t>
      </w:r>
      <w:r>
        <w:rPr/>
        <w:t>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w:t>
      </w:r>
      <w:r>
        <w:rPr>
          <w:spacing w:val="-2"/>
        </w:rPr>
        <w:t>игры.</w:t>
      </w:r>
    </w:p>
    <w:p>
      <w:pPr>
        <w:pStyle w:val="BodyText"/>
        <w:tabs>
          <w:tab w:pos="2192" w:val="left" w:leader="none"/>
          <w:tab w:pos="3425" w:val="left" w:leader="none"/>
          <w:tab w:pos="4842" w:val="left" w:leader="none"/>
          <w:tab w:pos="7019" w:val="left" w:leader="none"/>
          <w:tab w:pos="8527" w:val="left" w:leader="none"/>
          <w:tab w:pos="9832" w:val="left" w:leader="none"/>
        </w:tabs>
        <w:ind w:right="347"/>
        <w:jc w:val="left"/>
      </w:pPr>
      <w:r>
        <w:rPr>
          <w:spacing w:val="-2"/>
        </w:rPr>
        <w:t>Развитие</w:t>
      </w:r>
      <w:r>
        <w:rPr/>
        <w:tab/>
      </w:r>
      <w:r>
        <w:rPr>
          <w:spacing w:val="-2"/>
        </w:rPr>
        <w:t>гибкости.</w:t>
      </w:r>
      <w:r>
        <w:rPr/>
        <w:tab/>
      </w:r>
      <w:r>
        <w:rPr>
          <w:spacing w:val="-2"/>
        </w:rPr>
        <w:t>Комплексы</w:t>
      </w:r>
      <w:r>
        <w:rPr/>
        <w:tab/>
      </w:r>
      <w:r>
        <w:rPr>
          <w:spacing w:val="-2"/>
        </w:rPr>
        <w:t>общеразвивающих</w:t>
      </w:r>
      <w:r>
        <w:rPr/>
        <w:tab/>
      </w:r>
      <w:r>
        <w:rPr>
          <w:spacing w:val="-2"/>
        </w:rPr>
        <w:t>упражнений</w:t>
      </w:r>
      <w:r>
        <w:rPr/>
        <w:tab/>
      </w:r>
      <w:r>
        <w:rPr>
          <w:spacing w:val="-2"/>
        </w:rPr>
        <w:t>(активных</w:t>
      </w:r>
      <w:r>
        <w:rPr/>
        <w:tab/>
      </w:r>
      <w:r>
        <w:rPr>
          <w:spacing w:val="-10"/>
        </w:rPr>
        <w:t>и </w:t>
      </w:r>
      <w:r>
        <w:rPr/>
        <w:t>пассивных),</w:t>
      </w:r>
      <w:r>
        <w:rPr>
          <w:spacing w:val="27"/>
        </w:rPr>
        <w:t> </w:t>
      </w:r>
      <w:r>
        <w:rPr/>
        <w:t>выполняемых</w:t>
      </w:r>
      <w:r>
        <w:rPr>
          <w:spacing w:val="29"/>
        </w:rPr>
        <w:t> </w:t>
      </w:r>
      <w:r>
        <w:rPr/>
        <w:t>с большой</w:t>
      </w:r>
      <w:r>
        <w:rPr>
          <w:spacing w:val="30"/>
        </w:rPr>
        <w:t> </w:t>
      </w:r>
      <w:r>
        <w:rPr/>
        <w:t>амплитудой</w:t>
      </w:r>
      <w:r>
        <w:rPr>
          <w:spacing w:val="28"/>
        </w:rPr>
        <w:t> </w:t>
      </w:r>
      <w:r>
        <w:rPr/>
        <w:t>движений. Упражнения на растяжение и</w:t>
      </w:r>
    </w:p>
    <w:p>
      <w:pPr>
        <w:spacing w:after="0"/>
        <w:jc w:val="left"/>
        <w:sectPr>
          <w:pgSz w:w="11920" w:h="16850"/>
          <w:pgMar w:header="0" w:footer="1162" w:top="1040" w:bottom="1480" w:left="1380" w:right="220"/>
        </w:sectPr>
      </w:pPr>
    </w:p>
    <w:p>
      <w:pPr>
        <w:pStyle w:val="BodyText"/>
        <w:spacing w:line="242" w:lineRule="auto" w:before="62"/>
        <w:ind w:right="344" w:firstLine="0"/>
      </w:pPr>
      <w:r>
        <w:rPr/>
        <w:t>расслабление мышц. Специальные упражнения для развития подвижности суставов (полушпагат, шпагат, выкруты гимнастической палки).</w:t>
      </w:r>
    </w:p>
    <w:p>
      <w:pPr>
        <w:pStyle w:val="BodyText"/>
        <w:ind w:right="339"/>
      </w:pPr>
      <w:r>
        <w:rPr/>
        <w:t>Упражнения культурно-этнической направленности. Сюжетно-образные и обрядовые игры. Технические действия национальных видов спорта.</w:t>
      </w:r>
    </w:p>
    <w:p>
      <w:pPr>
        <w:pStyle w:val="BodyText"/>
        <w:ind w:left="1032" w:firstLine="0"/>
      </w:pPr>
      <w:r>
        <w:rPr/>
        <w:t>Специальная</w:t>
      </w:r>
      <w:r>
        <w:rPr>
          <w:spacing w:val="-13"/>
        </w:rPr>
        <w:t> </w:t>
      </w:r>
      <w:r>
        <w:rPr/>
        <w:t>физическая</w:t>
      </w:r>
      <w:r>
        <w:rPr>
          <w:spacing w:val="-11"/>
        </w:rPr>
        <w:t> </w:t>
      </w:r>
      <w:r>
        <w:rPr/>
        <w:t>подготовка.</w:t>
      </w:r>
      <w:r>
        <w:rPr>
          <w:spacing w:val="-11"/>
        </w:rPr>
        <w:t> </w:t>
      </w:r>
      <w:r>
        <w:rPr/>
        <w:t>Модуль</w:t>
      </w:r>
      <w:r>
        <w:rPr>
          <w:spacing w:val="-5"/>
        </w:rPr>
        <w:t> </w:t>
      </w:r>
      <w:r>
        <w:rPr>
          <w:spacing w:val="-2"/>
        </w:rPr>
        <w:t>«Гимнастика».</w:t>
      </w:r>
    </w:p>
    <w:p>
      <w:pPr>
        <w:pStyle w:val="BodyText"/>
        <w:ind w:right="338"/>
      </w:pPr>
      <w:r>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w:t>
      </w:r>
      <w:r>
        <w:rPr>
          <w:spacing w:val="-15"/>
        </w:rPr>
        <w:t> </w:t>
      </w:r>
      <w:r>
        <w:rPr/>
        <w:t>(выкруты).</w:t>
      </w:r>
      <w:r>
        <w:rPr>
          <w:spacing w:val="-15"/>
        </w:rPr>
        <w:t> </w:t>
      </w:r>
      <w:r>
        <w:rPr/>
        <w:t>Комплексы</w:t>
      </w:r>
      <w:r>
        <w:rPr>
          <w:spacing w:val="-15"/>
        </w:rPr>
        <w:t> </w:t>
      </w:r>
      <w:r>
        <w:rPr/>
        <w:t>общеразвивающих</w:t>
      </w:r>
      <w:r>
        <w:rPr>
          <w:spacing w:val="-15"/>
        </w:rPr>
        <w:t> </w:t>
      </w:r>
      <w:r>
        <w:rPr/>
        <w:t>упражнений</w:t>
      </w:r>
      <w:r>
        <w:rPr>
          <w:spacing w:val="-15"/>
        </w:rPr>
        <w:t> </w:t>
      </w:r>
      <w:r>
        <w:rPr/>
        <w:t>с</w:t>
      </w:r>
      <w:r>
        <w:rPr>
          <w:spacing w:val="-15"/>
        </w:rPr>
        <w:t> </w:t>
      </w:r>
      <w:r>
        <w:rPr/>
        <w:t>повышенной</w:t>
      </w:r>
      <w:r>
        <w:rPr>
          <w:spacing w:val="-15"/>
        </w:rPr>
        <w:t> </w:t>
      </w:r>
      <w:r>
        <w:rPr/>
        <w:t>амплитудой</w:t>
      </w:r>
      <w:r>
        <w:rPr>
          <w:spacing w:val="-9"/>
        </w:rPr>
        <w:t> </w:t>
      </w:r>
      <w:r>
        <w:rPr/>
        <w:t>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pPr>
        <w:pStyle w:val="BodyText"/>
        <w:ind w:right="333"/>
      </w:pPr>
      <w:r>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w:t>
      </w:r>
      <w:r>
        <w:rPr>
          <w:spacing w:val="-4"/>
        </w:rPr>
        <w:t> </w:t>
      </w:r>
      <w:r>
        <w:rPr/>
        <w:t>с</w:t>
      </w:r>
      <w:r>
        <w:rPr>
          <w:spacing w:val="-6"/>
        </w:rPr>
        <w:t> </w:t>
      </w:r>
      <w:r>
        <w:rPr/>
        <w:t>места</w:t>
      </w:r>
      <w:r>
        <w:rPr>
          <w:spacing w:val="-2"/>
        </w:rPr>
        <w:t> </w:t>
      </w:r>
      <w:r>
        <w:rPr/>
        <w:t>и</w:t>
      </w:r>
      <w:r>
        <w:rPr>
          <w:spacing w:val="-4"/>
        </w:rPr>
        <w:t> </w:t>
      </w:r>
      <w:r>
        <w:rPr/>
        <w:t>с</w:t>
      </w:r>
      <w:r>
        <w:rPr>
          <w:spacing w:val="-6"/>
        </w:rPr>
        <w:t> </w:t>
      </w:r>
      <w:r>
        <w:rPr/>
        <w:t>разбега.</w:t>
      </w:r>
      <w:r>
        <w:rPr>
          <w:spacing w:val="-4"/>
        </w:rPr>
        <w:t> </w:t>
      </w:r>
      <w:r>
        <w:rPr/>
        <w:t>Касание</w:t>
      </w:r>
      <w:r>
        <w:rPr>
          <w:spacing w:val="-4"/>
        </w:rPr>
        <w:t> </w:t>
      </w:r>
      <w:r>
        <w:rPr/>
        <w:t>правой</w:t>
      </w:r>
      <w:r>
        <w:rPr>
          <w:spacing w:val="-4"/>
        </w:rPr>
        <w:t> </w:t>
      </w:r>
      <w:r>
        <w:rPr/>
        <w:t>и левой</w:t>
      </w:r>
      <w:r>
        <w:rPr>
          <w:spacing w:val="-4"/>
        </w:rPr>
        <w:t> </w:t>
      </w:r>
      <w:r>
        <w:rPr/>
        <w:t>ногой</w:t>
      </w:r>
      <w:r>
        <w:rPr>
          <w:spacing w:val="-3"/>
        </w:rPr>
        <w:t> </w:t>
      </w:r>
      <w:r>
        <w:rPr/>
        <w:t>мишеней,</w:t>
      </w:r>
      <w:r>
        <w:rPr>
          <w:spacing w:val="-2"/>
        </w:rPr>
        <w:t> </w:t>
      </w:r>
      <w:r>
        <w:rPr/>
        <w:t>подвешенных</w:t>
      </w:r>
      <w:r>
        <w:rPr>
          <w:spacing w:val="40"/>
        </w:rPr>
        <w:t> </w:t>
      </w:r>
      <w:r>
        <w:rPr/>
        <w:t>наразной высоте,</w:t>
      </w:r>
      <w:r>
        <w:rPr>
          <w:spacing w:val="-2"/>
        </w:rPr>
        <w:t> </w:t>
      </w:r>
      <w:r>
        <w:rPr/>
        <w:t>с</w:t>
      </w:r>
      <w:r>
        <w:rPr>
          <w:spacing w:val="-2"/>
        </w:rPr>
        <w:t> </w:t>
      </w:r>
      <w:r>
        <w:rPr/>
        <w:t>места</w:t>
      </w:r>
      <w:r>
        <w:rPr>
          <w:spacing w:val="-2"/>
        </w:rPr>
        <w:t> </w:t>
      </w:r>
      <w:r>
        <w:rPr/>
        <w:t>и с</w:t>
      </w:r>
      <w:r>
        <w:rPr>
          <w:spacing w:val="-2"/>
        </w:rPr>
        <w:t> </w:t>
      </w:r>
      <w:r>
        <w:rPr/>
        <w:t>разбега.</w:t>
      </w:r>
      <w:r>
        <w:rPr>
          <w:spacing w:val="-1"/>
        </w:rPr>
        <w:t> </w:t>
      </w:r>
      <w:r>
        <w:rPr/>
        <w:t>Разнообразные</w:t>
      </w:r>
      <w:r>
        <w:rPr>
          <w:spacing w:val="-2"/>
        </w:rPr>
        <w:t> </w:t>
      </w:r>
      <w:r>
        <w:rPr/>
        <w:t>прыжки через гимнастическую</w:t>
      </w:r>
      <w:r>
        <w:rPr>
          <w:spacing w:val="40"/>
        </w:rPr>
        <w:t> </w:t>
      </w:r>
      <w:r>
        <w:rPr/>
        <w:t>скакалку на</w:t>
      </w:r>
      <w:r>
        <w:rPr>
          <w:spacing w:val="-3"/>
        </w:rPr>
        <w:t> </w:t>
      </w:r>
      <w:r>
        <w:rPr/>
        <w:t>месте и с продвижением. Прыжки на точность отталкивания и приземления.</w:t>
      </w:r>
    </w:p>
    <w:p>
      <w:pPr>
        <w:pStyle w:val="BodyText"/>
        <w:ind w:right="337"/>
      </w:pPr>
      <w:r>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w:t>
      </w:r>
      <w:r>
        <w:rPr>
          <w:spacing w:val="-6"/>
        </w:rPr>
        <w:t> </w:t>
      </w:r>
      <w:r>
        <w:rPr/>
        <w:t>зафиксированы)</w:t>
      </w:r>
      <w:r>
        <w:rPr>
          <w:spacing w:val="-8"/>
        </w:rPr>
        <w:t> </w:t>
      </w:r>
      <w:r>
        <w:rPr/>
        <w:t>сгибание</w:t>
      </w:r>
      <w:r>
        <w:rPr>
          <w:spacing w:val="-8"/>
        </w:rPr>
        <w:t> </w:t>
      </w:r>
      <w:r>
        <w:rPr/>
        <w:t>туловища</w:t>
      </w:r>
      <w:r>
        <w:rPr>
          <w:spacing w:val="40"/>
        </w:rPr>
        <w:t> </w:t>
      </w:r>
      <w:r>
        <w:rPr/>
        <w:t>с</w:t>
      </w:r>
      <w:r>
        <w:rPr>
          <w:spacing w:val="-8"/>
        </w:rPr>
        <w:t> </w:t>
      </w:r>
      <w:r>
        <w:rPr/>
        <w:t>различной</w:t>
      </w:r>
      <w:r>
        <w:rPr>
          <w:spacing w:val="-6"/>
        </w:rPr>
        <w:t> </w:t>
      </w:r>
      <w:r>
        <w:rPr/>
        <w:t>амплитудой</w:t>
      </w:r>
      <w:r>
        <w:rPr>
          <w:spacing w:val="-9"/>
        </w:rPr>
        <w:t> </w:t>
      </w:r>
      <w:r>
        <w:rPr/>
        <w:t>движений</w:t>
      </w:r>
      <w:r>
        <w:rPr>
          <w:spacing w:val="-9"/>
        </w:rPr>
        <w:t> </w:t>
      </w:r>
      <w:r>
        <w:rPr/>
        <w:t>(на</w:t>
      </w:r>
      <w:r>
        <w:rPr>
          <w:spacing w:val="-8"/>
        </w:rPr>
        <w:t> </w:t>
      </w:r>
      <w:r>
        <w:rPr/>
        <w:t>животе</w:t>
      </w:r>
      <w:r>
        <w:rPr>
          <w:spacing w:val="-10"/>
        </w:rPr>
        <w:t> </w:t>
      </w:r>
      <w:r>
        <w:rPr/>
        <w:t>и</w:t>
      </w:r>
      <w:r>
        <w:rPr>
          <w:spacing w:val="-4"/>
        </w:rPr>
        <w:t> </w:t>
      </w:r>
      <w:r>
        <w:rPr/>
        <w:t>на спине),</w:t>
      </w:r>
      <w:r>
        <w:rPr>
          <w:spacing w:val="-6"/>
        </w:rPr>
        <w:t> </w:t>
      </w:r>
      <w:r>
        <w:rPr/>
        <w:t>комплексы</w:t>
      </w:r>
      <w:r>
        <w:rPr>
          <w:spacing w:val="-5"/>
        </w:rPr>
        <w:t> </w:t>
      </w:r>
      <w:r>
        <w:rPr/>
        <w:t>упражнений</w:t>
      </w:r>
      <w:r>
        <w:rPr>
          <w:spacing w:val="-4"/>
        </w:rPr>
        <w:t> </w:t>
      </w:r>
      <w:r>
        <w:rPr/>
        <w:t>с</w:t>
      </w:r>
      <w:r>
        <w:rPr>
          <w:spacing w:val="-7"/>
        </w:rPr>
        <w:t> </w:t>
      </w:r>
      <w:r>
        <w:rPr/>
        <w:t>гантелями</w:t>
      </w:r>
      <w:r>
        <w:rPr>
          <w:spacing w:val="-4"/>
        </w:rPr>
        <w:t> </w:t>
      </w:r>
      <w:r>
        <w:rPr/>
        <w:t>с</w:t>
      </w:r>
      <w:r>
        <w:rPr>
          <w:spacing w:val="-7"/>
        </w:rPr>
        <w:t> </w:t>
      </w:r>
      <w:r>
        <w:rPr/>
        <w:t>индивидуально</w:t>
      </w:r>
      <w:r>
        <w:rPr>
          <w:spacing w:val="-4"/>
        </w:rPr>
        <w:t> </w:t>
      </w:r>
      <w:r>
        <w:rPr/>
        <w:t>подобранной</w:t>
      </w:r>
      <w:r>
        <w:rPr>
          <w:spacing w:val="-4"/>
        </w:rPr>
        <w:t> </w:t>
      </w:r>
      <w:r>
        <w:rPr/>
        <w:t>массой</w:t>
      </w:r>
      <w:r>
        <w:rPr>
          <w:spacing w:val="-4"/>
        </w:rPr>
        <w:t> </w:t>
      </w:r>
      <w:r>
        <w:rPr/>
        <w:t>(движения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w:t>
      </w:r>
      <w:r>
        <w:rPr>
          <w:spacing w:val="-6"/>
        </w:rPr>
        <w:t> </w:t>
      </w:r>
      <w:r>
        <w:rPr/>
        <w:t>элементы</w:t>
      </w:r>
      <w:r>
        <w:rPr>
          <w:spacing w:val="-5"/>
        </w:rPr>
        <w:t> </w:t>
      </w:r>
      <w:r>
        <w:rPr/>
        <w:t>атлетической</w:t>
      </w:r>
      <w:r>
        <w:rPr>
          <w:spacing w:val="-4"/>
        </w:rPr>
        <w:t> </w:t>
      </w:r>
      <w:r>
        <w:rPr/>
        <w:t>гимнастики</w:t>
      </w:r>
      <w:r>
        <w:rPr>
          <w:spacing w:val="-5"/>
        </w:rPr>
        <w:t> </w:t>
      </w:r>
      <w:r>
        <w:rPr/>
        <w:t>(по</w:t>
      </w:r>
      <w:r>
        <w:rPr>
          <w:spacing w:val="-4"/>
        </w:rPr>
        <w:t> </w:t>
      </w:r>
      <w:r>
        <w:rPr/>
        <w:t>типу</w:t>
      </w:r>
      <w:r>
        <w:rPr>
          <w:spacing w:val="-6"/>
        </w:rPr>
        <w:t> </w:t>
      </w:r>
      <w:r>
        <w:rPr/>
        <w:t>«подкачки»),</w:t>
      </w:r>
      <w:r>
        <w:rPr>
          <w:spacing w:val="-5"/>
        </w:rPr>
        <w:t> </w:t>
      </w:r>
      <w:r>
        <w:rPr/>
        <w:t>приседания</w:t>
      </w:r>
      <w:r>
        <w:rPr>
          <w:spacing w:val="-4"/>
        </w:rPr>
        <w:t> </w:t>
      </w:r>
      <w:r>
        <w:rPr/>
        <w:t>на</w:t>
      </w:r>
      <w:r>
        <w:rPr>
          <w:spacing w:val="-9"/>
        </w:rPr>
        <w:t> </w:t>
      </w:r>
      <w:r>
        <w:rPr/>
        <w:t>одной ноге «пистолетом» (с опорой на руку для сохранения равновесия).</w:t>
      </w:r>
    </w:p>
    <w:p>
      <w:pPr>
        <w:pStyle w:val="BodyText"/>
        <w:ind w:right="338"/>
      </w:pPr>
      <w:r>
        <w:rPr/>
        <w:t>Развитие выносливости. Упражнения с непредельными отягощениями, выполняемые</w:t>
      </w:r>
      <w:r>
        <w:rPr>
          <w:spacing w:val="80"/>
        </w:rPr>
        <w:t> </w:t>
      </w:r>
      <w:r>
        <w:rPr/>
        <w:t>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w:t>
      </w:r>
      <w:r>
        <w:rPr>
          <w:spacing w:val="-15"/>
        </w:rPr>
        <w:t> </w:t>
      </w:r>
      <w:r>
        <w:rPr/>
        <w:t>отдыха</w:t>
      </w:r>
      <w:r>
        <w:rPr>
          <w:spacing w:val="-15"/>
        </w:rPr>
        <w:t> </w:t>
      </w:r>
      <w:r>
        <w:rPr/>
        <w:t>(по</w:t>
      </w:r>
      <w:r>
        <w:rPr>
          <w:spacing w:val="-14"/>
        </w:rPr>
        <w:t> </w:t>
      </w:r>
      <w:r>
        <w:rPr/>
        <w:t>типу</w:t>
      </w:r>
      <w:r>
        <w:rPr>
          <w:spacing w:val="-15"/>
        </w:rPr>
        <w:t> </w:t>
      </w:r>
      <w:r>
        <w:rPr/>
        <w:t>«круговой</w:t>
      </w:r>
      <w:r>
        <w:rPr>
          <w:spacing w:val="-14"/>
        </w:rPr>
        <w:t> </w:t>
      </w:r>
      <w:r>
        <w:rPr/>
        <w:t>тренировки»).</w:t>
      </w:r>
      <w:r>
        <w:rPr>
          <w:spacing w:val="-15"/>
        </w:rPr>
        <w:t> </w:t>
      </w:r>
      <w:r>
        <w:rPr/>
        <w:t>Комплексы</w:t>
      </w:r>
      <w:r>
        <w:rPr>
          <w:spacing w:val="-15"/>
        </w:rPr>
        <w:t> </w:t>
      </w:r>
      <w:r>
        <w:rPr/>
        <w:t>упражнений</w:t>
      </w:r>
      <w:r>
        <w:rPr>
          <w:spacing w:val="-13"/>
        </w:rPr>
        <w:t> </w:t>
      </w:r>
      <w:r>
        <w:rPr/>
        <w:t>с</w:t>
      </w:r>
      <w:r>
        <w:rPr>
          <w:spacing w:val="-15"/>
        </w:rPr>
        <w:t> </w:t>
      </w:r>
      <w:r>
        <w:rPr/>
        <w:t>отягощением, выполняемые в режиме непрерывного и интервального методов.</w:t>
      </w:r>
    </w:p>
    <w:p>
      <w:pPr>
        <w:pStyle w:val="BodyText"/>
        <w:ind w:left="1032" w:firstLine="0"/>
      </w:pPr>
      <w:r>
        <w:rPr/>
        <w:t>Модуль</w:t>
      </w:r>
      <w:r>
        <w:rPr>
          <w:spacing w:val="-4"/>
        </w:rPr>
        <w:t> </w:t>
      </w:r>
      <w:r>
        <w:rPr/>
        <w:t>«Лёгкая</w:t>
      </w:r>
      <w:r>
        <w:rPr>
          <w:spacing w:val="-8"/>
        </w:rPr>
        <w:t> </w:t>
      </w:r>
      <w:r>
        <w:rPr>
          <w:spacing w:val="-2"/>
        </w:rPr>
        <w:t>атлетика».</w:t>
      </w:r>
    </w:p>
    <w:p>
      <w:pPr>
        <w:pStyle w:val="BodyText"/>
        <w:ind w:right="331"/>
      </w:pPr>
      <w:r>
        <w:rP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pStyle w:val="BodyText"/>
        <w:spacing w:before="2"/>
        <w:ind w:right="338"/>
      </w:pPr>
      <w:r>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w:t>
      </w:r>
      <w:r>
        <w:rPr>
          <w:spacing w:val="-1"/>
        </w:rPr>
        <w:t> </w:t>
      </w:r>
      <w:r>
        <w:rPr/>
        <w:t>ноге</w:t>
      </w:r>
      <w:r>
        <w:rPr>
          <w:spacing w:val="-2"/>
        </w:rPr>
        <w:t> </w:t>
      </w:r>
      <w:r>
        <w:rPr/>
        <w:t>и</w:t>
      </w:r>
      <w:r>
        <w:rPr>
          <w:spacing w:val="-1"/>
        </w:rPr>
        <w:t> </w:t>
      </w:r>
      <w:r>
        <w:rPr/>
        <w:t>поочерёдно.</w:t>
      </w:r>
      <w:r>
        <w:rPr>
          <w:spacing w:val="-1"/>
        </w:rPr>
        <w:t> </w:t>
      </w:r>
      <w:r>
        <w:rPr/>
        <w:t>Бег с</w:t>
      </w:r>
      <w:r>
        <w:rPr>
          <w:spacing w:val="-2"/>
        </w:rPr>
        <w:t> </w:t>
      </w:r>
      <w:r>
        <w:rPr/>
        <w:t>препятствиями.</w:t>
      </w:r>
      <w:r>
        <w:rPr>
          <w:spacing w:val="-1"/>
        </w:rPr>
        <w:t> </w:t>
      </w:r>
      <w:r>
        <w:rPr/>
        <w:t>Бег в</w:t>
      </w:r>
      <w:r>
        <w:rPr>
          <w:spacing w:val="-2"/>
        </w:rPr>
        <w:t> </w:t>
      </w:r>
      <w:r>
        <w:rPr/>
        <w:t>горку с</w:t>
      </w:r>
      <w:r>
        <w:rPr>
          <w:spacing w:val="-2"/>
        </w:rPr>
        <w:t> </w:t>
      </w:r>
      <w:r>
        <w:rPr/>
        <w:t>дополнительным</w:t>
      </w:r>
      <w:r>
        <w:rPr>
          <w:spacing w:val="-3"/>
        </w:rPr>
        <w:t> </w:t>
      </w:r>
      <w:r>
        <w:rPr/>
        <w:t>отягощением</w:t>
      </w:r>
      <w:r>
        <w:rPr>
          <w:spacing w:val="-2"/>
        </w:rPr>
        <w:t> </w:t>
      </w:r>
      <w:r>
        <w:rPr/>
        <w:t>и без него. Комплексы упражнений с набивными мячами. Упражнения с локальным отягощением</w:t>
      </w:r>
      <w:r>
        <w:rPr>
          <w:spacing w:val="36"/>
        </w:rPr>
        <w:t> </w:t>
      </w:r>
      <w:r>
        <w:rPr/>
        <w:t>на</w:t>
      </w:r>
      <w:r>
        <w:rPr>
          <w:spacing w:val="36"/>
        </w:rPr>
        <w:t> </w:t>
      </w:r>
      <w:r>
        <w:rPr/>
        <w:t>мышечные</w:t>
      </w:r>
      <w:r>
        <w:rPr>
          <w:spacing w:val="36"/>
        </w:rPr>
        <w:t> </w:t>
      </w:r>
      <w:r>
        <w:rPr/>
        <w:t>группы.</w:t>
      </w:r>
      <w:r>
        <w:rPr>
          <w:spacing w:val="37"/>
        </w:rPr>
        <w:t> </w:t>
      </w:r>
      <w:r>
        <w:rPr/>
        <w:t>Комплексы</w:t>
      </w:r>
      <w:r>
        <w:rPr>
          <w:spacing w:val="36"/>
        </w:rPr>
        <w:t> </w:t>
      </w:r>
      <w:r>
        <w:rPr/>
        <w:t>силовых</w:t>
      </w:r>
      <w:r>
        <w:rPr>
          <w:spacing w:val="40"/>
        </w:rPr>
        <w:t> </w:t>
      </w:r>
      <w:r>
        <w:rPr/>
        <w:t>упражнений</w:t>
      </w:r>
      <w:r>
        <w:rPr>
          <w:spacing w:val="39"/>
        </w:rPr>
        <w:t> </w:t>
      </w:r>
      <w:r>
        <w:rPr/>
        <w:t>по</w:t>
      </w:r>
      <w:r>
        <w:rPr>
          <w:spacing w:val="39"/>
        </w:rPr>
        <w:t> </w:t>
      </w:r>
      <w:r>
        <w:rPr/>
        <w:t>методу</w:t>
      </w:r>
      <w:r>
        <w:rPr>
          <w:spacing w:val="32"/>
        </w:rPr>
        <w:t> </w:t>
      </w:r>
      <w:r>
        <w:rPr/>
        <w:t>круговой</w:t>
      </w:r>
    </w:p>
    <w:p>
      <w:pPr>
        <w:spacing w:after="0"/>
        <w:sectPr>
          <w:pgSz w:w="11920" w:h="16850"/>
          <w:pgMar w:header="0" w:footer="1162" w:top="1040" w:bottom="1480" w:left="1380" w:right="220"/>
        </w:sectPr>
      </w:pPr>
    </w:p>
    <w:p>
      <w:pPr>
        <w:pStyle w:val="BodyText"/>
        <w:spacing w:before="62"/>
        <w:ind w:firstLine="0"/>
        <w:jc w:val="left"/>
      </w:pPr>
      <w:r>
        <w:rPr>
          <w:spacing w:val="-2"/>
        </w:rPr>
        <w:t>тренировки.</w:t>
      </w:r>
    </w:p>
    <w:p>
      <w:pPr>
        <w:pStyle w:val="BodyText"/>
        <w:spacing w:before="3"/>
        <w:ind w:right="336"/>
      </w:pPr>
      <w:r>
        <w:rPr/>
        <w:t>Развитие скоростных способностей. Бег на месте с максимальной скоростью и темпом с</w:t>
      </w:r>
      <w:r>
        <w:rPr>
          <w:spacing w:val="-15"/>
        </w:rPr>
        <w:t> </w:t>
      </w:r>
      <w:r>
        <w:rPr/>
        <w:t>опорой</w:t>
      </w:r>
      <w:r>
        <w:rPr>
          <w:spacing w:val="-15"/>
        </w:rPr>
        <w:t> </w:t>
      </w:r>
      <w:r>
        <w:rPr/>
        <w:t>на</w:t>
      </w:r>
      <w:r>
        <w:rPr>
          <w:spacing w:val="-15"/>
        </w:rPr>
        <w:t> </w:t>
      </w:r>
      <w:r>
        <w:rPr/>
        <w:t>руки</w:t>
      </w:r>
      <w:r>
        <w:rPr>
          <w:spacing w:val="-15"/>
        </w:rPr>
        <w:t> </w:t>
      </w:r>
      <w:r>
        <w:rPr/>
        <w:t>и</w:t>
      </w:r>
      <w:r>
        <w:rPr>
          <w:spacing w:val="-15"/>
        </w:rPr>
        <w:t> </w:t>
      </w:r>
      <w:r>
        <w:rPr/>
        <w:t>без</w:t>
      </w:r>
      <w:r>
        <w:rPr>
          <w:spacing w:val="-15"/>
        </w:rPr>
        <w:t> </w:t>
      </w:r>
      <w:r>
        <w:rPr/>
        <w:t>опоры.</w:t>
      </w:r>
      <w:r>
        <w:rPr>
          <w:spacing w:val="-15"/>
        </w:rPr>
        <w:t> </w:t>
      </w:r>
      <w:r>
        <w:rPr/>
        <w:t>Максимальный</w:t>
      </w:r>
      <w:r>
        <w:rPr>
          <w:spacing w:val="-15"/>
        </w:rPr>
        <w:t> </w:t>
      </w:r>
      <w:r>
        <w:rPr/>
        <w:t>бег</w:t>
      </w:r>
      <w:r>
        <w:rPr>
          <w:spacing w:val="-15"/>
        </w:rPr>
        <w:t> </w:t>
      </w:r>
      <w:r>
        <w:rPr/>
        <w:t>в</w:t>
      </w:r>
      <w:r>
        <w:rPr>
          <w:spacing w:val="-15"/>
        </w:rPr>
        <w:t> </w:t>
      </w:r>
      <w:r>
        <w:rPr/>
        <w:t>горку</w:t>
      </w:r>
      <w:r>
        <w:rPr>
          <w:spacing w:val="-15"/>
        </w:rPr>
        <w:t> </w:t>
      </w:r>
      <w:r>
        <w:rPr/>
        <w:t>и</w:t>
      </w:r>
      <w:r>
        <w:rPr>
          <w:spacing w:val="-15"/>
        </w:rPr>
        <w:t> </w:t>
      </w:r>
      <w:r>
        <w:rPr/>
        <w:t>с</w:t>
      </w:r>
      <w:r>
        <w:rPr>
          <w:spacing w:val="-15"/>
        </w:rPr>
        <w:t> </w:t>
      </w:r>
      <w:r>
        <w:rPr/>
        <w:t>горки.</w:t>
      </w:r>
      <w:r>
        <w:rPr>
          <w:spacing w:val="-15"/>
        </w:rPr>
        <w:t> </w:t>
      </w:r>
      <w:r>
        <w:rPr/>
        <w:t>Повторный</w:t>
      </w:r>
      <w:r>
        <w:rPr>
          <w:spacing w:val="-15"/>
        </w:rPr>
        <w:t> </w:t>
      </w:r>
      <w:r>
        <w:rPr/>
        <w:t>бег</w:t>
      </w:r>
      <w:r>
        <w:rPr>
          <w:spacing w:val="-15"/>
        </w:rPr>
        <w:t> </w:t>
      </w:r>
      <w:r>
        <w:rPr/>
        <w:t>на</w:t>
      </w:r>
      <w:r>
        <w:rPr>
          <w:spacing w:val="-15"/>
        </w:rPr>
        <w:t> </w:t>
      </w:r>
      <w:r>
        <w:rPr/>
        <w:t>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BodyText"/>
        <w:ind w:right="339"/>
      </w:pPr>
      <w:r>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w:t>
      </w:r>
    </w:p>
    <w:p>
      <w:pPr>
        <w:pStyle w:val="BodyText"/>
        <w:ind w:left="1032" w:right="6015" w:hanging="708"/>
      </w:pPr>
      <w:r>
        <w:rPr/>
        <w:t>«Гимнастика» и «Спортивные игры»). Модуль</w:t>
      </w:r>
      <w:r>
        <w:rPr>
          <w:spacing w:val="-5"/>
        </w:rPr>
        <w:t> </w:t>
      </w:r>
      <w:r>
        <w:rPr/>
        <w:t>«Зимние</w:t>
      </w:r>
      <w:r>
        <w:rPr>
          <w:spacing w:val="-12"/>
        </w:rPr>
        <w:t> </w:t>
      </w:r>
      <w:r>
        <w:rPr/>
        <w:t>виды</w:t>
      </w:r>
      <w:r>
        <w:rPr>
          <w:spacing w:val="-12"/>
        </w:rPr>
        <w:t> </w:t>
      </w:r>
      <w:r>
        <w:rPr/>
        <w:t>спорта».</w:t>
      </w:r>
    </w:p>
    <w:p>
      <w:pPr>
        <w:pStyle w:val="BodyText"/>
        <w:ind w:right="347"/>
      </w:pPr>
      <w:r>
        <w:rPr/>
        <w:t>Развитие</w:t>
      </w:r>
      <w:r>
        <w:rPr>
          <w:spacing w:val="-9"/>
        </w:rPr>
        <w:t> </w:t>
      </w:r>
      <w:r>
        <w:rPr/>
        <w:t>выносливости.</w:t>
      </w:r>
      <w:r>
        <w:rPr>
          <w:spacing w:val="-9"/>
        </w:rPr>
        <w:t> </w:t>
      </w:r>
      <w:r>
        <w:rPr/>
        <w:t>Передвижения</w:t>
      </w:r>
      <w:r>
        <w:rPr>
          <w:spacing w:val="-8"/>
        </w:rPr>
        <w:t> </w:t>
      </w:r>
      <w:r>
        <w:rPr/>
        <w:t>на</w:t>
      </w:r>
      <w:r>
        <w:rPr>
          <w:spacing w:val="-11"/>
        </w:rPr>
        <w:t> </w:t>
      </w:r>
      <w:r>
        <w:rPr/>
        <w:t>лыжах</w:t>
      </w:r>
      <w:r>
        <w:rPr>
          <w:spacing w:val="-9"/>
        </w:rPr>
        <w:t> </w:t>
      </w:r>
      <w:r>
        <w:rPr/>
        <w:t>с</w:t>
      </w:r>
      <w:r>
        <w:rPr>
          <w:spacing w:val="-8"/>
        </w:rPr>
        <w:t> </w:t>
      </w:r>
      <w:r>
        <w:rPr/>
        <w:t>равномерной</w:t>
      </w:r>
      <w:r>
        <w:rPr>
          <w:spacing w:val="-8"/>
        </w:rPr>
        <w:t> </w:t>
      </w:r>
      <w:r>
        <w:rPr/>
        <w:t>скоростью</w:t>
      </w:r>
      <w:r>
        <w:rPr>
          <w:spacing w:val="40"/>
        </w:rPr>
        <w:t> </w:t>
      </w:r>
      <w:r>
        <w:rPr/>
        <w:t>в</w:t>
      </w:r>
      <w:r>
        <w:rPr>
          <w:spacing w:val="-10"/>
        </w:rPr>
        <w:t> </w:t>
      </w:r>
      <w:r>
        <w:rPr/>
        <w:t>режимах умеренной, большой и субмаксимальной интенсивности, с соревновательной скоростью.</w:t>
      </w:r>
    </w:p>
    <w:p>
      <w:pPr>
        <w:pStyle w:val="BodyText"/>
        <w:spacing w:before="1"/>
        <w:ind w:right="345"/>
      </w:pPr>
      <w:r>
        <w:rPr/>
        <w:t>Развитие силовых способностей. Передвижение на лыжах по отлогому склону с дополнительным отягощением. Скоростной подъём</w:t>
      </w:r>
      <w:r>
        <w:rPr>
          <w:spacing w:val="-1"/>
        </w:rPr>
        <w:t> </w:t>
      </w:r>
      <w:r>
        <w:rPr/>
        <w:t>ступающим и скользящим шагом, бегом,</w:t>
      </w:r>
    </w:p>
    <w:p>
      <w:pPr>
        <w:pStyle w:val="BodyText"/>
        <w:ind w:firstLine="0"/>
      </w:pPr>
      <w:r>
        <w:rPr/>
        <w:t>«лесенкой»,</w:t>
      </w:r>
      <w:r>
        <w:rPr>
          <w:spacing w:val="-8"/>
        </w:rPr>
        <w:t> </w:t>
      </w:r>
      <w:r>
        <w:rPr/>
        <w:t>«ёлочкой».</w:t>
      </w:r>
      <w:r>
        <w:rPr>
          <w:spacing w:val="-7"/>
        </w:rPr>
        <w:t> </w:t>
      </w:r>
      <w:r>
        <w:rPr/>
        <w:t>Упражнения</w:t>
      </w:r>
      <w:r>
        <w:rPr>
          <w:spacing w:val="-9"/>
        </w:rPr>
        <w:t> </w:t>
      </w:r>
      <w:r>
        <w:rPr/>
        <w:t>в</w:t>
      </w:r>
      <w:r>
        <w:rPr>
          <w:spacing w:val="-8"/>
        </w:rPr>
        <w:t> </w:t>
      </w:r>
      <w:r>
        <w:rPr>
          <w:spacing w:val="-2"/>
        </w:rPr>
        <w:t>«транспортировке».</w:t>
      </w:r>
    </w:p>
    <w:p>
      <w:pPr>
        <w:pStyle w:val="BodyText"/>
        <w:ind w:left="1032" w:firstLine="0"/>
      </w:pPr>
      <w:r>
        <w:rPr/>
        <w:t>Развитие</w:t>
      </w:r>
      <w:r>
        <w:rPr>
          <w:spacing w:val="32"/>
        </w:rPr>
        <w:t> </w:t>
      </w:r>
      <w:r>
        <w:rPr/>
        <w:t>координации.</w:t>
      </w:r>
      <w:r>
        <w:rPr>
          <w:spacing w:val="32"/>
        </w:rPr>
        <w:t> </w:t>
      </w:r>
      <w:r>
        <w:rPr/>
        <w:t>Упражнения</w:t>
      </w:r>
      <w:r>
        <w:rPr>
          <w:spacing w:val="35"/>
        </w:rPr>
        <w:t> </w:t>
      </w:r>
      <w:r>
        <w:rPr/>
        <w:t>в</w:t>
      </w:r>
      <w:r>
        <w:rPr>
          <w:spacing w:val="33"/>
        </w:rPr>
        <w:t> </w:t>
      </w:r>
      <w:r>
        <w:rPr/>
        <w:t>поворотах</w:t>
      </w:r>
      <w:r>
        <w:rPr>
          <w:spacing w:val="36"/>
        </w:rPr>
        <w:t> </w:t>
      </w:r>
      <w:r>
        <w:rPr/>
        <w:t>и</w:t>
      </w:r>
      <w:r>
        <w:rPr>
          <w:spacing w:val="37"/>
        </w:rPr>
        <w:t> </w:t>
      </w:r>
      <w:r>
        <w:rPr/>
        <w:t>спусках</w:t>
      </w:r>
      <w:r>
        <w:rPr>
          <w:spacing w:val="39"/>
        </w:rPr>
        <w:t> </w:t>
      </w:r>
      <w:r>
        <w:rPr/>
        <w:t>на</w:t>
      </w:r>
      <w:r>
        <w:rPr>
          <w:spacing w:val="33"/>
        </w:rPr>
        <w:t> </w:t>
      </w:r>
      <w:r>
        <w:rPr/>
        <w:t>лыжах,</w:t>
      </w:r>
      <w:r>
        <w:rPr>
          <w:spacing w:val="34"/>
        </w:rPr>
        <w:t> </w:t>
      </w:r>
      <w:r>
        <w:rPr/>
        <w:t>проезд</w:t>
      </w:r>
      <w:r>
        <w:rPr>
          <w:spacing w:val="38"/>
        </w:rPr>
        <w:t> </w:t>
      </w:r>
      <w:r>
        <w:rPr>
          <w:spacing w:val="-2"/>
        </w:rPr>
        <w:t>через</w:t>
      </w:r>
    </w:p>
    <w:p>
      <w:pPr>
        <w:pStyle w:val="BodyText"/>
        <w:ind w:firstLine="0"/>
      </w:pPr>
      <w:r>
        <w:rPr/>
        <w:t>«ворота»</w:t>
      </w:r>
      <w:r>
        <w:rPr>
          <w:spacing w:val="-12"/>
        </w:rPr>
        <w:t> </w:t>
      </w:r>
      <w:r>
        <w:rPr/>
        <w:t>и</w:t>
      </w:r>
      <w:r>
        <w:rPr>
          <w:spacing w:val="-3"/>
        </w:rPr>
        <w:t> </w:t>
      </w:r>
      <w:r>
        <w:rPr/>
        <w:t>преодоление</w:t>
      </w:r>
      <w:r>
        <w:rPr>
          <w:spacing w:val="-7"/>
        </w:rPr>
        <w:t> </w:t>
      </w:r>
      <w:r>
        <w:rPr/>
        <w:t>небольших</w:t>
      </w:r>
      <w:r>
        <w:rPr>
          <w:spacing w:val="-2"/>
        </w:rPr>
        <w:t> трамплинов.</w:t>
      </w:r>
    </w:p>
    <w:p>
      <w:pPr>
        <w:pStyle w:val="BodyText"/>
        <w:ind w:left="1032" w:firstLine="0"/>
      </w:pPr>
      <w:r>
        <w:rPr/>
        <w:t>Модуль</w:t>
      </w:r>
      <w:r>
        <w:rPr>
          <w:spacing w:val="-6"/>
        </w:rPr>
        <w:t> </w:t>
      </w:r>
      <w:r>
        <w:rPr/>
        <w:t>«Спортивные</w:t>
      </w:r>
      <w:r>
        <w:rPr>
          <w:spacing w:val="-15"/>
        </w:rPr>
        <w:t> </w:t>
      </w:r>
      <w:r>
        <w:rPr>
          <w:spacing w:val="-2"/>
        </w:rPr>
        <w:t>игры».</w:t>
      </w:r>
    </w:p>
    <w:p>
      <w:pPr>
        <w:pStyle w:val="BodyText"/>
        <w:ind w:right="334"/>
      </w:pPr>
      <w:r>
        <w:rPr/>
        <w:t>Баскетбол.</w:t>
      </w:r>
      <w:r>
        <w:rPr>
          <w:spacing w:val="-15"/>
        </w:rPr>
        <w:t> </w:t>
      </w:r>
      <w:r>
        <w:rPr/>
        <w:t>Развитие</w:t>
      </w:r>
      <w:r>
        <w:rPr>
          <w:spacing w:val="-15"/>
        </w:rPr>
        <w:t> </w:t>
      </w:r>
      <w:r>
        <w:rPr/>
        <w:t>скоростных</w:t>
      </w:r>
      <w:r>
        <w:rPr>
          <w:spacing w:val="-15"/>
        </w:rPr>
        <w:t> </w:t>
      </w:r>
      <w:r>
        <w:rPr/>
        <w:t>способностей.</w:t>
      </w:r>
      <w:r>
        <w:rPr>
          <w:spacing w:val="-15"/>
        </w:rPr>
        <w:t> </w:t>
      </w:r>
      <w:r>
        <w:rPr/>
        <w:t>Ходьба</w:t>
      </w:r>
      <w:r>
        <w:rPr>
          <w:spacing w:val="-15"/>
        </w:rPr>
        <w:t> </w:t>
      </w:r>
      <w:r>
        <w:rPr/>
        <w:t>и</w:t>
      </w:r>
      <w:r>
        <w:rPr>
          <w:spacing w:val="-15"/>
        </w:rPr>
        <w:t> </w:t>
      </w:r>
      <w:r>
        <w:rPr/>
        <w:t>бег</w:t>
      </w:r>
      <w:r>
        <w:rPr>
          <w:spacing w:val="-15"/>
        </w:rPr>
        <w:t> </w:t>
      </w:r>
      <w:r>
        <w:rPr/>
        <w:t>в</w:t>
      </w:r>
      <w:r>
        <w:rPr>
          <w:spacing w:val="-15"/>
        </w:rPr>
        <w:t> </w:t>
      </w:r>
      <w:r>
        <w:rPr/>
        <w:t>различных</w:t>
      </w:r>
      <w:r>
        <w:rPr>
          <w:spacing w:val="-15"/>
        </w:rPr>
        <w:t> </w:t>
      </w:r>
      <w:r>
        <w:rPr/>
        <w:t>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w:t>
      </w:r>
      <w:r>
        <w:rPr>
          <w:spacing w:val="-10"/>
        </w:rPr>
        <w:t> </w:t>
      </w:r>
      <w:r>
        <w:rPr/>
        <w:t>с изменением направления движения. Бег с максимальной частотой (темпом) шагов с опорой на руки и без опоры.</w:t>
      </w:r>
      <w:r>
        <w:rPr>
          <w:spacing w:val="-2"/>
        </w:rPr>
        <w:t> </w:t>
      </w:r>
      <w:r>
        <w:rPr/>
        <w:t>Выпрыгивание</w:t>
      </w:r>
      <w:r>
        <w:rPr>
          <w:spacing w:val="-6"/>
        </w:rPr>
        <w:t> </w:t>
      </w:r>
      <w:r>
        <w:rPr/>
        <w:t>вверх</w:t>
      </w:r>
      <w:r>
        <w:rPr>
          <w:spacing w:val="-2"/>
        </w:rPr>
        <w:t> </w:t>
      </w:r>
      <w:r>
        <w:rPr/>
        <w:t>с</w:t>
      </w:r>
      <w:r>
        <w:rPr>
          <w:spacing w:val="-3"/>
        </w:rPr>
        <w:t> </w:t>
      </w:r>
      <w:r>
        <w:rPr/>
        <w:t>доставанием</w:t>
      </w:r>
      <w:r>
        <w:rPr>
          <w:spacing w:val="-3"/>
        </w:rPr>
        <w:t> </w:t>
      </w:r>
      <w:r>
        <w:rPr/>
        <w:t>ориентиров</w:t>
      </w:r>
      <w:r>
        <w:rPr>
          <w:spacing w:val="-3"/>
        </w:rPr>
        <w:t> </w:t>
      </w:r>
      <w:r>
        <w:rPr/>
        <w:t>левой</w:t>
      </w:r>
      <w:r>
        <w:rPr>
          <w:spacing w:val="-2"/>
        </w:rPr>
        <w:t> </w:t>
      </w:r>
      <w:r>
        <w:rPr/>
        <w:t>(правой)</w:t>
      </w:r>
      <w:r>
        <w:rPr>
          <w:spacing w:val="-2"/>
        </w:rPr>
        <w:t> </w:t>
      </w:r>
      <w:r>
        <w:rPr/>
        <w:t>рукой. Челночный</w:t>
      </w:r>
      <w:r>
        <w:rPr>
          <w:spacing w:val="-2"/>
        </w:rPr>
        <w:t> </w:t>
      </w:r>
      <w:r>
        <w:rPr/>
        <w:t>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w:t>
      </w:r>
      <w:r>
        <w:rPr>
          <w:spacing w:val="-3"/>
        </w:rPr>
        <w:t> </w:t>
      </w:r>
      <w:r>
        <w:rPr/>
        <w:t>в</w:t>
      </w:r>
      <w:r>
        <w:rPr>
          <w:spacing w:val="-3"/>
        </w:rPr>
        <w:t> </w:t>
      </w:r>
      <w:r>
        <w:rPr/>
        <w:t>колоннах.</w:t>
      </w:r>
      <w:r>
        <w:rPr>
          <w:spacing w:val="-2"/>
        </w:rPr>
        <w:t> </w:t>
      </w:r>
      <w:r>
        <w:rPr/>
        <w:t>Кувырки</w:t>
      </w:r>
      <w:r>
        <w:rPr>
          <w:spacing w:val="-2"/>
        </w:rPr>
        <w:t> </w:t>
      </w:r>
      <w:r>
        <w:rPr/>
        <w:t>вперёд,</w:t>
      </w:r>
      <w:r>
        <w:rPr>
          <w:spacing w:val="-5"/>
        </w:rPr>
        <w:t> </w:t>
      </w:r>
      <w:r>
        <w:rPr/>
        <w:t>назад,</w:t>
      </w:r>
      <w:r>
        <w:rPr>
          <w:spacing w:val="-2"/>
        </w:rPr>
        <w:t> </w:t>
      </w:r>
      <w:r>
        <w:rPr/>
        <w:t>боком</w:t>
      </w:r>
      <w:r>
        <w:rPr>
          <w:spacing w:val="-6"/>
        </w:rPr>
        <w:t> </w:t>
      </w:r>
      <w:r>
        <w:rPr/>
        <w:t>с</w:t>
      </w:r>
      <w:r>
        <w:rPr>
          <w:spacing w:val="-3"/>
        </w:rPr>
        <w:t> </w:t>
      </w:r>
      <w:r>
        <w:rPr/>
        <w:t>последующим</w:t>
      </w:r>
      <w:r>
        <w:rPr>
          <w:spacing w:val="-3"/>
        </w:rPr>
        <w:t> </w:t>
      </w:r>
      <w:r>
        <w:rPr/>
        <w:t>рывком</w:t>
      </w:r>
      <w:r>
        <w:rPr>
          <w:spacing w:val="-3"/>
        </w:rPr>
        <w:t> </w:t>
      </w:r>
      <w:r>
        <w:rPr/>
        <w:t>на</w:t>
      </w:r>
      <w:r>
        <w:rPr>
          <w:spacing w:val="-3"/>
        </w:rPr>
        <w:t> </w:t>
      </w:r>
      <w:r>
        <w:rPr/>
        <w:t>3–5</w:t>
      </w:r>
      <w:r>
        <w:rPr>
          <w:spacing w:val="-2"/>
        </w:rPr>
        <w:t> </w:t>
      </w:r>
      <w:r>
        <w:rPr/>
        <w:t>м.</w:t>
      </w:r>
      <w:r>
        <w:rPr>
          <w:spacing w:val="-2"/>
        </w:rPr>
        <w:t> </w:t>
      </w:r>
      <w:r>
        <w:rPr/>
        <w:t>Подвижные и спортивные игры, эстафеты.</w:t>
      </w:r>
    </w:p>
    <w:p>
      <w:pPr>
        <w:pStyle w:val="BodyText"/>
        <w:spacing w:before="1"/>
        <w:ind w:right="333"/>
      </w:pPr>
      <w:r>
        <w:rPr/>
        <w:t>Развитие силовых способностей. Комплексы упражнений с дополнительным отягощением</w:t>
      </w:r>
      <w:r>
        <w:rPr>
          <w:spacing w:val="-12"/>
        </w:rPr>
        <w:t> </w:t>
      </w:r>
      <w:r>
        <w:rPr/>
        <w:t>на</w:t>
      </w:r>
      <w:r>
        <w:rPr>
          <w:spacing w:val="-12"/>
        </w:rPr>
        <w:t> </w:t>
      </w:r>
      <w:r>
        <w:rPr/>
        <w:t>основные</w:t>
      </w:r>
      <w:r>
        <w:rPr>
          <w:spacing w:val="-13"/>
        </w:rPr>
        <w:t> </w:t>
      </w:r>
      <w:r>
        <w:rPr/>
        <w:t>мышечные</w:t>
      </w:r>
      <w:r>
        <w:rPr>
          <w:spacing w:val="-13"/>
        </w:rPr>
        <w:t> </w:t>
      </w:r>
      <w:r>
        <w:rPr/>
        <w:t>группы.</w:t>
      </w:r>
      <w:r>
        <w:rPr>
          <w:spacing w:val="-12"/>
        </w:rPr>
        <w:t> </w:t>
      </w:r>
      <w:r>
        <w:rPr/>
        <w:t>Ходьба</w:t>
      </w:r>
      <w:r>
        <w:rPr>
          <w:spacing w:val="-12"/>
        </w:rPr>
        <w:t> </w:t>
      </w:r>
      <w:r>
        <w:rPr/>
        <w:t>и</w:t>
      </w:r>
      <w:r>
        <w:rPr>
          <w:spacing w:val="-11"/>
        </w:rPr>
        <w:t> </w:t>
      </w:r>
      <w:r>
        <w:rPr/>
        <w:t>прыжки</w:t>
      </w:r>
      <w:r>
        <w:rPr>
          <w:spacing w:val="-10"/>
        </w:rPr>
        <w:t> </w:t>
      </w:r>
      <w:r>
        <w:rPr/>
        <w:t>в</w:t>
      </w:r>
      <w:r>
        <w:rPr>
          <w:spacing w:val="-13"/>
        </w:rPr>
        <w:t> </w:t>
      </w:r>
      <w:r>
        <w:rPr/>
        <w:t>глубоком</w:t>
      </w:r>
      <w:r>
        <w:rPr>
          <w:spacing w:val="33"/>
        </w:rPr>
        <w:t> </w:t>
      </w:r>
      <w:r>
        <w:rPr/>
        <w:t>приседе.</w:t>
      </w:r>
      <w:r>
        <w:rPr>
          <w:spacing w:val="-11"/>
        </w:rPr>
        <w:t> </w:t>
      </w:r>
      <w:r>
        <w:rPr/>
        <w:t>Прыжки на одной ноге и обеих ногах с продвижением вперёд, по кругу, «змейкой», на месте</w:t>
      </w:r>
      <w:r>
        <w:rPr>
          <w:spacing w:val="-15"/>
        </w:rPr>
        <w:t> </w:t>
      </w:r>
      <w:r>
        <w:rPr/>
        <w:t>с поворотом на 180 и 360. Прыжки через скакалку в максимальном темпе на месте и с передвижением</w:t>
      </w:r>
      <w:r>
        <w:rPr>
          <w:spacing w:val="-1"/>
        </w:rPr>
        <w:t> </w:t>
      </w:r>
      <w:r>
        <w:rPr/>
        <w:t>(с дополнительным</w:t>
      </w:r>
      <w:r>
        <w:rPr>
          <w:spacing w:val="-1"/>
        </w:rPr>
        <w:t> </w:t>
      </w:r>
      <w:r>
        <w:rPr/>
        <w:t>отягощением</w:t>
      </w:r>
      <w:r>
        <w:rPr>
          <w:spacing w:val="-1"/>
        </w:rPr>
        <w:t> </w:t>
      </w:r>
      <w:r>
        <w:rPr/>
        <w:t>и без него). Напрыгивание</w:t>
      </w:r>
      <w:r>
        <w:rPr>
          <w:spacing w:val="-1"/>
        </w:rPr>
        <w:t> </w:t>
      </w:r>
      <w:r>
        <w:rPr/>
        <w:t>и спрыгивание</w:t>
      </w:r>
      <w:r>
        <w:rPr>
          <w:spacing w:val="-1"/>
        </w:rPr>
        <w:t> </w:t>
      </w:r>
      <w:r>
        <w:rPr/>
        <w:t>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pPr>
        <w:pStyle w:val="BodyText"/>
        <w:ind w:right="337"/>
      </w:pPr>
      <w:r>
        <w:rPr/>
        <w:t>Развитие</w:t>
      </w:r>
      <w:r>
        <w:rPr>
          <w:spacing w:val="-12"/>
        </w:rPr>
        <w:t> </w:t>
      </w:r>
      <w:r>
        <w:rPr/>
        <w:t>выносливости.</w:t>
      </w:r>
      <w:r>
        <w:rPr>
          <w:spacing w:val="-13"/>
        </w:rPr>
        <w:t> </w:t>
      </w:r>
      <w:r>
        <w:rPr/>
        <w:t>Повторный</w:t>
      </w:r>
      <w:r>
        <w:rPr>
          <w:spacing w:val="-12"/>
        </w:rPr>
        <w:t> </w:t>
      </w:r>
      <w:r>
        <w:rPr/>
        <w:t>бег</w:t>
      </w:r>
      <w:r>
        <w:rPr>
          <w:spacing w:val="-11"/>
        </w:rPr>
        <w:t> </w:t>
      </w:r>
      <w:r>
        <w:rPr/>
        <w:t>с</w:t>
      </w:r>
      <w:r>
        <w:rPr>
          <w:spacing w:val="-12"/>
        </w:rPr>
        <w:t> </w:t>
      </w:r>
      <w:r>
        <w:rPr/>
        <w:t>максимальной</w:t>
      </w:r>
      <w:r>
        <w:rPr>
          <w:spacing w:val="-10"/>
        </w:rPr>
        <w:t> </w:t>
      </w:r>
      <w:r>
        <w:rPr/>
        <w:t>скоростью,</w:t>
      </w:r>
      <w:r>
        <w:rPr>
          <w:spacing w:val="-12"/>
        </w:rPr>
        <w:t> </w:t>
      </w:r>
      <w:r>
        <w:rPr/>
        <w:t>с</w:t>
      </w:r>
      <w:r>
        <w:rPr>
          <w:spacing w:val="-12"/>
        </w:rPr>
        <w:t> </w:t>
      </w:r>
      <w:r>
        <w:rPr/>
        <w:t>уменьшающимся интервалом</w:t>
      </w:r>
      <w:r>
        <w:rPr>
          <w:spacing w:val="-1"/>
        </w:rPr>
        <w:t> </w:t>
      </w:r>
      <w:r>
        <w:rPr/>
        <w:t>отдыха. Гладкий бег</w:t>
      </w:r>
      <w:r>
        <w:rPr>
          <w:spacing w:val="-1"/>
        </w:rPr>
        <w:t> </w:t>
      </w:r>
      <w:r>
        <w:rPr/>
        <w:t>по</w:t>
      </w:r>
      <w:r>
        <w:rPr>
          <w:spacing w:val="-1"/>
        </w:rPr>
        <w:t> </w:t>
      </w:r>
      <w:r>
        <w:rPr/>
        <w:t>методу непрерывно-интервального упражнения.</w:t>
      </w:r>
      <w:r>
        <w:rPr>
          <w:spacing w:val="-1"/>
        </w:rPr>
        <w:t> </w:t>
      </w:r>
      <w:r>
        <w:rPr/>
        <w:t>Гладкий бег в режиме большой и умеренной интенсивности. Игра в баскетбол с увеличивающимся объёмом времени игры.</w:t>
      </w:r>
    </w:p>
    <w:p>
      <w:pPr>
        <w:pStyle w:val="BodyText"/>
        <w:spacing w:before="3"/>
        <w:ind w:right="343"/>
      </w:pPr>
      <w:r>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w:t>
      </w:r>
      <w:r>
        <w:rPr>
          <w:spacing w:val="-1"/>
        </w:rPr>
        <w:t> </w:t>
      </w:r>
      <w:r>
        <w:rPr/>
        <w:t>бревну</w:t>
      </w:r>
      <w:r>
        <w:rPr>
          <w:spacing w:val="-1"/>
        </w:rPr>
        <w:t> </w:t>
      </w:r>
      <w:r>
        <w:rPr/>
        <w:t>разной высоты.</w:t>
      </w:r>
      <w:r>
        <w:rPr>
          <w:spacing w:val="-1"/>
        </w:rPr>
        <w:t> </w:t>
      </w:r>
      <w:r>
        <w:rPr/>
        <w:t>Прыжки по</w:t>
      </w:r>
      <w:r>
        <w:rPr>
          <w:spacing w:val="-1"/>
        </w:rPr>
        <w:t> </w:t>
      </w:r>
      <w:r>
        <w:rPr/>
        <w:t>разметкам</w:t>
      </w:r>
      <w:r>
        <w:rPr>
          <w:spacing w:val="-2"/>
        </w:rPr>
        <w:t> </w:t>
      </w:r>
      <w:r>
        <w:rPr/>
        <w:t>с</w:t>
      </w:r>
      <w:r>
        <w:rPr>
          <w:spacing w:val="-2"/>
        </w:rPr>
        <w:t> </w:t>
      </w:r>
      <w:r>
        <w:rPr/>
        <w:t>изменяющейся</w:t>
      </w:r>
      <w:r>
        <w:rPr>
          <w:spacing w:val="-1"/>
        </w:rPr>
        <w:t> </w:t>
      </w:r>
      <w:r>
        <w:rPr/>
        <w:t>амплитудой движений.</w:t>
      </w:r>
      <w:r>
        <w:rPr>
          <w:spacing w:val="36"/>
        </w:rPr>
        <w:t> </w:t>
      </w:r>
      <w:r>
        <w:rPr/>
        <w:t>Броски</w:t>
      </w:r>
      <w:r>
        <w:rPr>
          <w:spacing w:val="40"/>
        </w:rPr>
        <w:t> </w:t>
      </w:r>
      <w:r>
        <w:rPr/>
        <w:t>малого</w:t>
      </w:r>
      <w:r>
        <w:rPr>
          <w:spacing w:val="38"/>
        </w:rPr>
        <w:t> </w:t>
      </w:r>
      <w:r>
        <w:rPr/>
        <w:t>мяча</w:t>
      </w:r>
      <w:r>
        <w:rPr>
          <w:spacing w:val="35"/>
        </w:rPr>
        <w:t> </w:t>
      </w:r>
      <w:r>
        <w:rPr/>
        <w:t>в</w:t>
      </w:r>
      <w:r>
        <w:rPr>
          <w:spacing w:val="40"/>
        </w:rPr>
        <w:t> </w:t>
      </w:r>
      <w:r>
        <w:rPr/>
        <w:t>стену</w:t>
      </w:r>
      <w:r>
        <w:rPr>
          <w:spacing w:val="31"/>
        </w:rPr>
        <w:t> </w:t>
      </w:r>
      <w:r>
        <w:rPr/>
        <w:t>одной</w:t>
      </w:r>
      <w:r>
        <w:rPr>
          <w:spacing w:val="40"/>
        </w:rPr>
        <w:t> </w:t>
      </w:r>
      <w:r>
        <w:rPr/>
        <w:t>рукой</w:t>
      </w:r>
      <w:r>
        <w:rPr>
          <w:spacing w:val="39"/>
        </w:rPr>
        <w:t> </w:t>
      </w:r>
      <w:r>
        <w:rPr/>
        <w:t>(обеими</w:t>
      </w:r>
      <w:r>
        <w:rPr>
          <w:spacing w:val="40"/>
        </w:rPr>
        <w:t> </w:t>
      </w:r>
      <w:r>
        <w:rPr/>
        <w:t>руками)</w:t>
      </w:r>
      <w:r>
        <w:rPr>
          <w:spacing w:val="35"/>
        </w:rPr>
        <w:t> </w:t>
      </w:r>
      <w:r>
        <w:rPr/>
        <w:t>с</w:t>
      </w:r>
      <w:r>
        <w:rPr>
          <w:spacing w:val="35"/>
        </w:rPr>
        <w:t> </w:t>
      </w:r>
      <w:r>
        <w:rPr/>
        <w:t>последующей</w:t>
      </w:r>
      <w:r>
        <w:rPr>
          <w:spacing w:val="40"/>
        </w:rPr>
        <w:t> </w:t>
      </w:r>
      <w:r>
        <w:rPr/>
        <w:t>его</w:t>
      </w:r>
    </w:p>
    <w:p>
      <w:pPr>
        <w:spacing w:after="0"/>
        <w:sectPr>
          <w:pgSz w:w="11920" w:h="16850"/>
          <w:pgMar w:header="0" w:footer="1162" w:top="1040" w:bottom="1480" w:left="1380" w:right="220"/>
        </w:sectPr>
      </w:pPr>
    </w:p>
    <w:p>
      <w:pPr>
        <w:pStyle w:val="BodyText"/>
        <w:spacing w:line="242" w:lineRule="auto" w:before="62"/>
        <w:ind w:right="349" w:firstLine="0"/>
      </w:pPr>
      <w:r>
        <w:rPr/>
        <w:t>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pStyle w:val="BodyText"/>
        <w:ind w:right="341"/>
      </w:pPr>
      <w:r>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w:t>
      </w:r>
      <w:r>
        <w:rPr>
          <w:spacing w:val="-1"/>
        </w:rPr>
        <w:t> </w:t>
      </w:r>
      <w:r>
        <w:rPr/>
        <w:t>и направления движения (по прямой, по кругу, «змейкой»). Бег с максимальной скоростью с поворотами</w:t>
      </w:r>
      <w:r>
        <w:rPr>
          <w:spacing w:val="-11"/>
        </w:rPr>
        <w:t> </w:t>
      </w:r>
      <w:r>
        <w:rPr/>
        <w:t>на</w:t>
      </w:r>
      <w:r>
        <w:rPr>
          <w:spacing w:val="-12"/>
        </w:rPr>
        <w:t> </w:t>
      </w:r>
      <w:r>
        <w:rPr/>
        <w:t>180</w:t>
      </w:r>
      <w:r>
        <w:rPr>
          <w:spacing w:val="-12"/>
        </w:rPr>
        <w:t> </w:t>
      </w:r>
      <w:r>
        <w:rPr/>
        <w:t>и</w:t>
      </w:r>
      <w:r>
        <w:rPr>
          <w:spacing w:val="-11"/>
        </w:rPr>
        <w:t> </w:t>
      </w:r>
      <w:r>
        <w:rPr/>
        <w:t>360.</w:t>
      </w:r>
      <w:r>
        <w:rPr>
          <w:spacing w:val="-12"/>
        </w:rPr>
        <w:t> </w:t>
      </w:r>
      <w:r>
        <w:rPr/>
        <w:t>Прыжки</w:t>
      </w:r>
      <w:r>
        <w:rPr>
          <w:spacing w:val="-10"/>
        </w:rPr>
        <w:t> </w:t>
      </w:r>
      <w:r>
        <w:rPr/>
        <w:t>через</w:t>
      </w:r>
      <w:r>
        <w:rPr>
          <w:spacing w:val="-10"/>
        </w:rPr>
        <w:t> </w:t>
      </w:r>
      <w:r>
        <w:rPr/>
        <w:t>скакалку</w:t>
      </w:r>
      <w:r>
        <w:rPr>
          <w:spacing w:val="-11"/>
        </w:rPr>
        <w:t> </w:t>
      </w:r>
      <w:r>
        <w:rPr/>
        <w:t>в</w:t>
      </w:r>
      <w:r>
        <w:rPr>
          <w:spacing w:val="-13"/>
        </w:rPr>
        <w:t> </w:t>
      </w:r>
      <w:r>
        <w:rPr/>
        <w:t>максимальном</w:t>
      </w:r>
      <w:r>
        <w:rPr>
          <w:spacing w:val="-11"/>
        </w:rPr>
        <w:t> </w:t>
      </w:r>
      <w:r>
        <w:rPr/>
        <w:t>темпе.</w:t>
      </w:r>
      <w:r>
        <w:rPr>
          <w:spacing w:val="-12"/>
        </w:rPr>
        <w:t> </w:t>
      </w:r>
      <w:r>
        <w:rPr/>
        <w:t>Прыжки</w:t>
      </w:r>
      <w:r>
        <w:rPr>
          <w:spacing w:val="-10"/>
        </w:rPr>
        <w:t> </w:t>
      </w:r>
      <w:r>
        <w:rPr/>
        <w:t>по</w:t>
      </w:r>
      <w:r>
        <w:rPr>
          <w:spacing w:val="-12"/>
        </w:rPr>
        <w:t> </w:t>
      </w:r>
      <w:r>
        <w:rPr/>
        <w:t>разметке на правой (левой) ноге, между стоек, спиной вперёд. Прыжки вверх на обеих ногах и одной ноге</w:t>
      </w:r>
      <w:r>
        <w:rPr>
          <w:spacing w:val="-3"/>
        </w:rPr>
        <w:t> </w:t>
      </w:r>
      <w:r>
        <w:rPr/>
        <w:t>с</w:t>
      </w:r>
      <w:r>
        <w:rPr>
          <w:spacing w:val="-3"/>
        </w:rPr>
        <w:t> </w:t>
      </w:r>
      <w:r>
        <w:rPr/>
        <w:t>продвижением</w:t>
      </w:r>
      <w:r>
        <w:rPr>
          <w:spacing w:val="-1"/>
        </w:rPr>
        <w:t> </w:t>
      </w:r>
      <w:r>
        <w:rPr/>
        <w:t>вперёд.</w:t>
      </w:r>
      <w:r>
        <w:rPr>
          <w:spacing w:val="-2"/>
        </w:rPr>
        <w:t> </w:t>
      </w:r>
      <w:r>
        <w:rPr/>
        <w:t>Удары по</w:t>
      </w:r>
      <w:r>
        <w:rPr>
          <w:spacing w:val="-3"/>
        </w:rPr>
        <w:t> </w:t>
      </w:r>
      <w:r>
        <w:rPr/>
        <w:t>мячу</w:t>
      </w:r>
      <w:r>
        <w:rPr>
          <w:spacing w:val="-2"/>
        </w:rPr>
        <w:t> </w:t>
      </w:r>
      <w:r>
        <w:rPr/>
        <w:t>в</w:t>
      </w:r>
      <w:r>
        <w:rPr>
          <w:spacing w:val="-1"/>
        </w:rPr>
        <w:t> </w:t>
      </w:r>
      <w:r>
        <w:rPr/>
        <w:t>стенку</w:t>
      </w:r>
      <w:r>
        <w:rPr>
          <w:spacing w:val="-2"/>
        </w:rPr>
        <w:t> </w:t>
      </w:r>
      <w:r>
        <w:rPr/>
        <w:t>в</w:t>
      </w:r>
      <w:r>
        <w:rPr>
          <w:spacing w:val="-2"/>
        </w:rPr>
        <w:t> </w:t>
      </w:r>
      <w:r>
        <w:rPr/>
        <w:t>максимальном</w:t>
      </w:r>
      <w:r>
        <w:rPr>
          <w:spacing w:val="-3"/>
        </w:rPr>
        <w:t> </w:t>
      </w:r>
      <w:r>
        <w:rPr/>
        <w:t>темпе. Ведение</w:t>
      </w:r>
      <w:r>
        <w:rPr>
          <w:spacing w:val="-3"/>
        </w:rPr>
        <w:t> </w:t>
      </w:r>
      <w:r>
        <w:rPr/>
        <w:t>мяча</w:t>
      </w:r>
      <w:r>
        <w:rPr>
          <w:spacing w:val="-1"/>
        </w:rPr>
        <w:t> </w:t>
      </w:r>
      <w:r>
        <w:rPr/>
        <w:t>с остановками</w:t>
      </w:r>
      <w:r>
        <w:rPr>
          <w:spacing w:val="-7"/>
        </w:rPr>
        <w:t> </w:t>
      </w:r>
      <w:r>
        <w:rPr/>
        <w:t>и</w:t>
      </w:r>
      <w:r>
        <w:rPr>
          <w:spacing w:val="-7"/>
        </w:rPr>
        <w:t> </w:t>
      </w:r>
      <w:r>
        <w:rPr/>
        <w:t>ускорениями,</w:t>
      </w:r>
      <w:r>
        <w:rPr>
          <w:spacing w:val="-8"/>
        </w:rPr>
        <w:t> </w:t>
      </w:r>
      <w:r>
        <w:rPr/>
        <w:t>«дриблинг»</w:t>
      </w:r>
      <w:r>
        <w:rPr>
          <w:spacing w:val="-8"/>
        </w:rPr>
        <w:t> </w:t>
      </w:r>
      <w:r>
        <w:rPr/>
        <w:t>мяча</w:t>
      </w:r>
      <w:r>
        <w:rPr>
          <w:spacing w:val="-9"/>
        </w:rPr>
        <w:t> </w:t>
      </w:r>
      <w:r>
        <w:rPr/>
        <w:t>с</w:t>
      </w:r>
      <w:r>
        <w:rPr>
          <w:spacing w:val="-9"/>
        </w:rPr>
        <w:t> </w:t>
      </w:r>
      <w:r>
        <w:rPr/>
        <w:t>изменением</w:t>
      </w:r>
      <w:r>
        <w:rPr>
          <w:spacing w:val="-9"/>
        </w:rPr>
        <w:t> </w:t>
      </w:r>
      <w:r>
        <w:rPr/>
        <w:t>направления</w:t>
      </w:r>
      <w:r>
        <w:rPr>
          <w:spacing w:val="-4"/>
        </w:rPr>
        <w:t> </w:t>
      </w:r>
      <w:r>
        <w:rPr/>
        <w:t>движения.</w:t>
      </w:r>
      <w:r>
        <w:rPr>
          <w:spacing w:val="-11"/>
        </w:rPr>
        <w:t> </w:t>
      </w:r>
      <w:r>
        <w:rPr/>
        <w:t>Кувырки вперёд, назад, боком с последующим рывком. Подвижные и спортивные игры, эстафеты.</w:t>
      </w:r>
    </w:p>
    <w:p>
      <w:pPr>
        <w:pStyle w:val="BodyText"/>
        <w:ind w:right="338"/>
      </w:pPr>
      <w:r>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w:t>
      </w:r>
      <w:r>
        <w:rPr>
          <w:spacing w:val="40"/>
        </w:rPr>
        <w:t> </w:t>
      </w:r>
      <w:r>
        <w:rPr/>
        <w:t>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spacing w:val="-2"/>
        </w:rPr>
        <w:t>вперёд).</w:t>
      </w:r>
    </w:p>
    <w:p>
      <w:pPr>
        <w:pStyle w:val="BodyText"/>
        <w:ind w:right="336"/>
      </w:pPr>
      <w:r>
        <w:rPr/>
        <w:t>Развитие</w:t>
      </w:r>
      <w:r>
        <w:rPr>
          <w:spacing w:val="-15"/>
        </w:rPr>
        <w:t> </w:t>
      </w:r>
      <w:r>
        <w:rPr/>
        <w:t>выносливости.</w:t>
      </w:r>
      <w:r>
        <w:rPr>
          <w:spacing w:val="-15"/>
        </w:rPr>
        <w:t> </w:t>
      </w:r>
      <w:r>
        <w:rPr/>
        <w:t>Равномерный</w:t>
      </w:r>
      <w:r>
        <w:rPr>
          <w:spacing w:val="-15"/>
        </w:rPr>
        <w:t> </w:t>
      </w:r>
      <w:r>
        <w:rPr/>
        <w:t>бег</w:t>
      </w:r>
      <w:r>
        <w:rPr>
          <w:spacing w:val="-15"/>
        </w:rPr>
        <w:t> </w:t>
      </w:r>
      <w:r>
        <w:rPr/>
        <w:t>на</w:t>
      </w:r>
      <w:r>
        <w:rPr>
          <w:spacing w:val="-15"/>
        </w:rPr>
        <w:t> </w:t>
      </w:r>
      <w:r>
        <w:rPr/>
        <w:t>средние</w:t>
      </w:r>
      <w:r>
        <w:rPr>
          <w:spacing w:val="-15"/>
        </w:rPr>
        <w:t> </w:t>
      </w:r>
      <w:r>
        <w:rPr/>
        <w:t>и</w:t>
      </w:r>
      <w:r>
        <w:rPr>
          <w:spacing w:val="-15"/>
        </w:rPr>
        <w:t> </w:t>
      </w:r>
      <w:r>
        <w:rPr/>
        <w:t>длинные</w:t>
      </w:r>
      <w:r>
        <w:rPr>
          <w:spacing w:val="-15"/>
        </w:rPr>
        <w:t> </w:t>
      </w:r>
      <w:r>
        <w:rPr/>
        <w:t>дистанции.</w:t>
      </w:r>
      <w:r>
        <w:rPr>
          <w:spacing w:val="-15"/>
        </w:rPr>
        <w:t> </w:t>
      </w:r>
      <w:r>
        <w:rPr/>
        <w:t>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pPr>
        <w:pStyle w:val="BodyText"/>
        <w:ind w:right="358" w:firstLine="765"/>
      </w:pPr>
      <w:r>
        <w:rPr/>
        <w:t>Планируемые результаты освоения программы по физической культуре на уровне среднего общего образования.</w:t>
      </w:r>
    </w:p>
    <w:p>
      <w:pPr>
        <w:pStyle w:val="BodyText"/>
        <w:ind w:right="342"/>
      </w:pPr>
      <w:r>
        <w:rPr/>
        <w:t>В результате изучения физической культуры на уровне среднего общего образования</w:t>
      </w:r>
      <w:r>
        <w:rPr>
          <w:spacing w:val="40"/>
        </w:rPr>
        <w:t> </w:t>
      </w:r>
      <w:r>
        <w:rPr/>
        <w:t>у обучающегося будут сформированы следующие личностные результаты:</w:t>
      </w:r>
    </w:p>
    <w:p>
      <w:pPr>
        <w:pStyle w:val="ListParagraph"/>
        <w:numPr>
          <w:ilvl w:val="0"/>
          <w:numId w:val="125"/>
        </w:numPr>
        <w:tabs>
          <w:tab w:pos="1287" w:val="left" w:leader="none"/>
        </w:tabs>
        <w:spacing w:line="240" w:lineRule="auto" w:before="0" w:after="0"/>
        <w:ind w:left="1287" w:right="0" w:hanging="257"/>
        <w:jc w:val="both"/>
        <w:rPr>
          <w:sz w:val="24"/>
        </w:rPr>
      </w:pPr>
      <w:r>
        <w:rPr>
          <w:sz w:val="24"/>
        </w:rPr>
        <w:t>гражданского</w:t>
      </w:r>
      <w:r>
        <w:rPr>
          <w:spacing w:val="-7"/>
          <w:sz w:val="24"/>
        </w:rPr>
        <w:t> </w:t>
      </w:r>
      <w:r>
        <w:rPr>
          <w:spacing w:val="-2"/>
          <w:sz w:val="24"/>
        </w:rPr>
        <w:t>воспитания:</w:t>
      </w:r>
    </w:p>
    <w:p>
      <w:pPr>
        <w:pStyle w:val="BodyText"/>
        <w:tabs>
          <w:tab w:pos="3274" w:val="left" w:leader="none"/>
          <w:tab w:pos="4892" w:val="left" w:leader="none"/>
          <w:tab w:pos="6051" w:val="left" w:leader="none"/>
          <w:tab w:pos="7845" w:val="left" w:leader="none"/>
          <w:tab w:pos="9827" w:val="left" w:leader="none"/>
        </w:tabs>
        <w:ind w:right="352"/>
        <w:jc w:val="left"/>
      </w:pPr>
      <w:r>
        <w:rPr>
          <w:spacing w:val="-2"/>
        </w:rPr>
        <w:t>сформированность</w:t>
      </w:r>
      <w:r>
        <w:rPr/>
        <w:tab/>
      </w:r>
      <w:r>
        <w:rPr>
          <w:spacing w:val="-2"/>
        </w:rPr>
        <w:t>гражданской</w:t>
      </w:r>
      <w:r>
        <w:rPr/>
        <w:tab/>
      </w:r>
      <w:r>
        <w:rPr>
          <w:spacing w:val="-2"/>
        </w:rPr>
        <w:t>позиции</w:t>
      </w:r>
      <w:r>
        <w:rPr/>
        <w:tab/>
      </w:r>
      <w:r>
        <w:rPr>
          <w:spacing w:val="-2"/>
        </w:rPr>
        <w:t>обучающегося</w:t>
      </w:r>
      <w:r>
        <w:rPr/>
        <w:tab/>
        <w:t>как</w:t>
      </w:r>
      <w:r>
        <w:rPr>
          <w:spacing w:val="40"/>
        </w:rPr>
        <w:t> </w:t>
      </w:r>
      <w:r>
        <w:rPr/>
        <w:t>активного</w:t>
        <w:tab/>
      </w:r>
      <w:r>
        <w:rPr>
          <w:spacing w:val="-10"/>
        </w:rPr>
        <w:t>и </w:t>
      </w:r>
      <w:r>
        <w:rPr/>
        <w:t>ответственного члена российского общества;</w:t>
      </w:r>
    </w:p>
    <w:p>
      <w:pPr>
        <w:pStyle w:val="BodyText"/>
        <w:tabs>
          <w:tab w:pos="2278" w:val="left" w:leader="none"/>
          <w:tab w:pos="3070" w:val="left" w:leader="none"/>
          <w:tab w:pos="5120" w:val="left" w:leader="none"/>
          <w:tab w:pos="5790" w:val="left" w:leader="none"/>
          <w:tab w:pos="6126" w:val="left" w:leader="none"/>
          <w:tab w:pos="7773" w:val="left" w:leader="none"/>
          <w:tab w:pos="9825" w:val="left" w:leader="none"/>
        </w:tabs>
        <w:ind w:right="355"/>
        <w:jc w:val="left"/>
      </w:pPr>
      <w:r>
        <w:rPr>
          <w:spacing w:val="-2"/>
        </w:rPr>
        <w:t>осознание</w:t>
      </w:r>
      <w:r>
        <w:rPr/>
        <w:tab/>
      </w:r>
      <w:r>
        <w:rPr>
          <w:spacing w:val="-2"/>
        </w:rPr>
        <w:t>своих</w:t>
      </w:r>
      <w:r>
        <w:rPr/>
        <w:tab/>
      </w:r>
      <w:r>
        <w:rPr>
          <w:spacing w:val="-2"/>
        </w:rPr>
        <w:t>конституционных</w:t>
      </w:r>
      <w:r>
        <w:rPr/>
        <w:tab/>
      </w:r>
      <w:r>
        <w:rPr>
          <w:spacing w:val="-4"/>
        </w:rPr>
        <w:t>прав</w:t>
      </w:r>
      <w:r>
        <w:rPr/>
        <w:tab/>
      </w:r>
      <w:r>
        <w:rPr>
          <w:spacing w:val="-10"/>
        </w:rPr>
        <w:t>и</w:t>
      </w:r>
      <w:r>
        <w:rPr/>
        <w:tab/>
      </w:r>
      <w:r>
        <w:rPr>
          <w:spacing w:val="-2"/>
        </w:rPr>
        <w:t>обязанностей,</w:t>
      </w:r>
      <w:r>
        <w:rPr/>
        <w:tab/>
        <w:t>уважение</w:t>
      </w:r>
      <w:r>
        <w:rPr>
          <w:spacing w:val="80"/>
        </w:rPr>
        <w:t> </w:t>
      </w:r>
      <w:r>
        <w:rPr/>
        <w:t>закона</w:t>
        <w:tab/>
      </w:r>
      <w:r>
        <w:rPr>
          <w:spacing w:val="-10"/>
        </w:rPr>
        <w:t>и </w:t>
      </w:r>
      <w:r>
        <w:rPr>
          <w:spacing w:val="-2"/>
        </w:rPr>
        <w:t>правопорядка;</w:t>
      </w:r>
    </w:p>
    <w:p>
      <w:pPr>
        <w:pStyle w:val="BodyText"/>
        <w:tabs>
          <w:tab w:pos="2208" w:val="left" w:leader="none"/>
          <w:tab w:pos="3924" w:val="left" w:leader="none"/>
          <w:tab w:pos="5694" w:val="left" w:leader="none"/>
          <w:tab w:pos="7833" w:val="left" w:leader="none"/>
          <w:tab w:pos="9825" w:val="left" w:leader="none"/>
        </w:tabs>
        <w:ind w:right="355"/>
        <w:jc w:val="left"/>
      </w:pPr>
      <w:r>
        <w:rPr>
          <w:spacing w:val="-2"/>
        </w:rPr>
        <w:t>принятие</w:t>
      </w:r>
      <w:r>
        <w:rPr/>
        <w:tab/>
      </w:r>
      <w:r>
        <w:rPr>
          <w:spacing w:val="-2"/>
        </w:rPr>
        <w:t>традиционных</w:t>
      </w:r>
      <w:r>
        <w:rPr/>
        <w:tab/>
      </w:r>
      <w:r>
        <w:rPr>
          <w:spacing w:val="-2"/>
        </w:rPr>
        <w:t>национальных,</w:t>
      </w:r>
      <w:r>
        <w:rPr/>
        <w:tab/>
      </w:r>
      <w:r>
        <w:rPr>
          <w:spacing w:val="-2"/>
        </w:rPr>
        <w:t>общечеловеческих</w:t>
      </w:r>
      <w:r>
        <w:rPr/>
        <w:tab/>
      </w:r>
      <w:r>
        <w:rPr>
          <w:spacing w:val="-2"/>
        </w:rPr>
        <w:t>гуманистических</w:t>
      </w:r>
      <w:r>
        <w:rPr/>
        <w:tab/>
      </w:r>
      <w:r>
        <w:rPr>
          <w:spacing w:val="-10"/>
        </w:rPr>
        <w:t>и </w:t>
      </w:r>
      <w:r>
        <w:rPr/>
        <w:t>демократических ценностей;</w:t>
      </w:r>
    </w:p>
    <w:p>
      <w:pPr>
        <w:pStyle w:val="BodyText"/>
        <w:tabs>
          <w:tab w:pos="2374" w:val="left" w:leader="none"/>
          <w:tab w:pos="4081" w:val="left" w:leader="none"/>
          <w:tab w:pos="5372" w:val="left" w:leader="none"/>
          <w:tab w:pos="6937" w:val="left" w:leader="none"/>
          <w:tab w:pos="8671" w:val="left" w:leader="none"/>
        </w:tabs>
        <w:ind w:right="343"/>
        <w:jc w:val="left"/>
      </w:pPr>
      <w:r>
        <w:rPr>
          <w:spacing w:val="-2"/>
        </w:rPr>
        <w:t>готовность</w:t>
      </w:r>
      <w:r>
        <w:rPr/>
        <w:tab/>
      </w:r>
      <w:r>
        <w:rPr>
          <w:spacing w:val="-2"/>
        </w:rPr>
        <w:t>противостоять</w:t>
      </w:r>
      <w:r>
        <w:rPr/>
        <w:tab/>
      </w:r>
      <w:r>
        <w:rPr>
          <w:spacing w:val="-2"/>
        </w:rPr>
        <w:t>идеологии</w:t>
      </w:r>
      <w:r>
        <w:rPr/>
        <w:tab/>
      </w:r>
      <w:r>
        <w:rPr>
          <w:spacing w:val="-2"/>
        </w:rPr>
        <w:t>экстремизма,</w:t>
      </w:r>
      <w:r>
        <w:rPr/>
        <w:tab/>
      </w:r>
      <w:r>
        <w:rPr>
          <w:spacing w:val="-2"/>
        </w:rPr>
        <w:t>национализма,</w:t>
      </w:r>
      <w:r>
        <w:rPr/>
        <w:tab/>
      </w:r>
      <w:r>
        <w:rPr>
          <w:spacing w:val="-2"/>
        </w:rPr>
        <w:t>ксенофобии, </w:t>
      </w:r>
      <w:r>
        <w:rPr/>
        <w:t>дискриминации по социальным, религиозным, расовым, национальным признакам;</w:t>
      </w:r>
    </w:p>
    <w:p>
      <w:pPr>
        <w:pStyle w:val="BodyText"/>
        <w:jc w:val="left"/>
      </w:pPr>
      <w:r>
        <w:rPr/>
        <w:t>готовность</w:t>
      </w:r>
      <w:r>
        <w:rPr>
          <w:spacing w:val="28"/>
        </w:rPr>
        <w:t> </w:t>
      </w:r>
      <w:r>
        <w:rPr/>
        <w:t>вести</w:t>
      </w:r>
      <w:r>
        <w:rPr>
          <w:spacing w:val="28"/>
        </w:rPr>
        <w:t> </w:t>
      </w:r>
      <w:r>
        <w:rPr/>
        <w:t>совместную деятельность в интересах гражданского общества, участвовать в самоуправлении в образовательной организации;</w:t>
      </w:r>
    </w:p>
    <w:p>
      <w:pPr>
        <w:pStyle w:val="BodyText"/>
        <w:tabs>
          <w:tab w:pos="4429" w:val="left" w:leader="none"/>
          <w:tab w:pos="7845" w:val="left" w:leader="none"/>
        </w:tabs>
        <w:spacing w:line="242" w:lineRule="auto"/>
        <w:ind w:right="604"/>
        <w:jc w:val="left"/>
      </w:pPr>
      <w:r>
        <w:rPr/>
        <w:t>умение</w:t>
      </w:r>
      <w:r>
        <w:rPr>
          <w:spacing w:val="80"/>
        </w:rPr>
        <w:t> </w:t>
      </w:r>
      <w:r>
        <w:rPr/>
        <w:t>взаимодействовать</w:t>
      </w:r>
      <w:r>
        <w:rPr>
          <w:spacing w:val="80"/>
        </w:rPr>
        <w:t> </w:t>
      </w:r>
      <w:r>
        <w:rPr/>
        <w:t>с</w:t>
        <w:tab/>
        <w:t>социальными</w:t>
      </w:r>
      <w:r>
        <w:rPr>
          <w:spacing w:val="80"/>
        </w:rPr>
        <w:t> </w:t>
      </w:r>
      <w:r>
        <w:rPr/>
        <w:t>институтами</w:t>
      </w:r>
      <w:r>
        <w:rPr>
          <w:spacing w:val="80"/>
        </w:rPr>
        <w:t> </w:t>
      </w:r>
      <w:r>
        <w:rPr/>
        <w:t>в</w:t>
        <w:tab/>
        <w:t>соответствии</w:t>
      </w:r>
      <w:r>
        <w:rPr>
          <w:spacing w:val="-1"/>
        </w:rPr>
        <w:t> </w:t>
      </w:r>
      <w:r>
        <w:rPr/>
        <w:t>с</w:t>
      </w:r>
      <w:r>
        <w:rPr>
          <w:spacing w:val="-2"/>
        </w:rPr>
        <w:t> </w:t>
      </w:r>
      <w:r>
        <w:rPr/>
        <w:t>их функциями и назначением;</w:t>
      </w:r>
    </w:p>
    <w:p>
      <w:pPr>
        <w:pStyle w:val="BodyText"/>
        <w:spacing w:line="273" w:lineRule="exact"/>
        <w:ind w:left="1032" w:firstLine="0"/>
        <w:jc w:val="left"/>
      </w:pPr>
      <w:r>
        <w:rPr/>
        <w:t>готовность</w:t>
      </w:r>
      <w:r>
        <w:rPr>
          <w:spacing w:val="-8"/>
        </w:rPr>
        <w:t> </w:t>
      </w:r>
      <w:r>
        <w:rPr/>
        <w:t>к</w:t>
      </w:r>
      <w:r>
        <w:rPr>
          <w:spacing w:val="-8"/>
        </w:rPr>
        <w:t> </w:t>
      </w:r>
      <w:r>
        <w:rPr/>
        <w:t>гуманитарной</w:t>
      </w:r>
      <w:r>
        <w:rPr>
          <w:spacing w:val="-7"/>
        </w:rPr>
        <w:t> </w:t>
      </w:r>
      <w:r>
        <w:rPr/>
        <w:t>и</w:t>
      </w:r>
      <w:r>
        <w:rPr>
          <w:spacing w:val="-8"/>
        </w:rPr>
        <w:t> </w:t>
      </w:r>
      <w:r>
        <w:rPr/>
        <w:t>волонтёрской</w:t>
      </w:r>
      <w:r>
        <w:rPr>
          <w:spacing w:val="-5"/>
        </w:rPr>
        <w:t> </w:t>
      </w:r>
      <w:r>
        <w:rPr>
          <w:spacing w:val="-2"/>
        </w:rPr>
        <w:t>деятельности;</w:t>
      </w:r>
    </w:p>
    <w:p>
      <w:pPr>
        <w:pStyle w:val="ListParagraph"/>
        <w:numPr>
          <w:ilvl w:val="0"/>
          <w:numId w:val="125"/>
        </w:numPr>
        <w:tabs>
          <w:tab w:pos="1287" w:val="left" w:leader="none"/>
        </w:tabs>
        <w:spacing w:line="240" w:lineRule="auto" w:before="0" w:after="0"/>
        <w:ind w:left="1287" w:right="0" w:hanging="257"/>
        <w:jc w:val="left"/>
        <w:rPr>
          <w:sz w:val="24"/>
        </w:rPr>
      </w:pPr>
      <w:r>
        <w:rPr>
          <w:sz w:val="24"/>
        </w:rPr>
        <w:t>патриотического</w:t>
      </w:r>
      <w:r>
        <w:rPr>
          <w:spacing w:val="-11"/>
          <w:sz w:val="24"/>
        </w:rPr>
        <w:t> </w:t>
      </w:r>
      <w:r>
        <w:rPr>
          <w:spacing w:val="-2"/>
          <w:sz w:val="24"/>
        </w:rPr>
        <w:t>воспитания:</w:t>
      </w:r>
    </w:p>
    <w:p>
      <w:pPr>
        <w:pStyle w:val="BodyText"/>
        <w:ind w:right="354"/>
      </w:pPr>
      <w:r>
        <w:rPr/>
        <w:t>сформированность российской гражданской идентичности, патриотизма, уважения к своему</w:t>
      </w:r>
      <w:r>
        <w:rPr>
          <w:spacing w:val="-1"/>
        </w:rPr>
        <w:t> </w:t>
      </w:r>
      <w:r>
        <w:rPr/>
        <w:t>народу,</w:t>
      </w:r>
      <w:r>
        <w:rPr>
          <w:spacing w:val="-1"/>
        </w:rPr>
        <w:t> </w:t>
      </w:r>
      <w:r>
        <w:rPr/>
        <w:t>чувства ответственности</w:t>
      </w:r>
      <w:r>
        <w:rPr>
          <w:spacing w:val="-2"/>
        </w:rPr>
        <w:t> </w:t>
      </w:r>
      <w:r>
        <w:rPr/>
        <w:t>перед</w:t>
      </w:r>
      <w:r>
        <w:rPr>
          <w:spacing w:val="-1"/>
        </w:rPr>
        <w:t> </w:t>
      </w:r>
      <w:r>
        <w:rPr/>
        <w:t>Родиной,</w:t>
      </w:r>
      <w:r>
        <w:rPr>
          <w:spacing w:val="-1"/>
        </w:rPr>
        <w:t> </w:t>
      </w:r>
      <w:r>
        <w:rPr/>
        <w:t>гордости</w:t>
      </w:r>
      <w:r>
        <w:rPr>
          <w:spacing w:val="-3"/>
        </w:rPr>
        <w:t> </w:t>
      </w:r>
      <w:r>
        <w:rPr/>
        <w:t>за</w:t>
      </w:r>
      <w:r>
        <w:rPr>
          <w:spacing w:val="-2"/>
        </w:rPr>
        <w:t> </w:t>
      </w:r>
      <w:r>
        <w:rPr/>
        <w:t>свой</w:t>
      </w:r>
      <w:r>
        <w:rPr>
          <w:spacing w:val="-1"/>
        </w:rPr>
        <w:t> </w:t>
      </w:r>
      <w:r>
        <w:rPr/>
        <w:t>край,</w:t>
      </w:r>
      <w:r>
        <w:rPr>
          <w:spacing w:val="-1"/>
        </w:rPr>
        <w:t> </w:t>
      </w:r>
      <w:r>
        <w:rPr/>
        <w:t>свою</w:t>
      </w:r>
      <w:r>
        <w:rPr>
          <w:spacing w:val="-4"/>
        </w:rPr>
        <w:t> </w:t>
      </w:r>
      <w:r>
        <w:rPr/>
        <w:t>Родину, свой язык и культуру, прошлое и настоящее многонационального народа России;</w:t>
      </w:r>
    </w:p>
    <w:p>
      <w:pPr>
        <w:pStyle w:val="BodyText"/>
        <w:ind w:right="347"/>
      </w:pPr>
      <w:r>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BodyText"/>
        <w:ind w:right="357"/>
      </w:pPr>
      <w:r>
        <w:rPr/>
        <w:t>идейную убеждённость, готовность к служению и защите Отечества, ответственность за его судьбу;</w:t>
      </w:r>
    </w:p>
    <w:p>
      <w:pPr>
        <w:pStyle w:val="ListParagraph"/>
        <w:numPr>
          <w:ilvl w:val="0"/>
          <w:numId w:val="125"/>
        </w:numPr>
        <w:tabs>
          <w:tab w:pos="1287" w:val="left" w:leader="none"/>
        </w:tabs>
        <w:spacing w:line="240" w:lineRule="auto" w:before="0" w:after="0"/>
        <w:ind w:left="1287" w:right="0" w:hanging="257"/>
        <w:jc w:val="both"/>
        <w:rPr>
          <w:sz w:val="24"/>
        </w:rPr>
      </w:pPr>
      <w:r>
        <w:rPr>
          <w:spacing w:val="-2"/>
          <w:sz w:val="24"/>
        </w:rPr>
        <w:t>духовно-нравственного</w:t>
      </w:r>
      <w:r>
        <w:rPr>
          <w:spacing w:val="26"/>
          <w:sz w:val="24"/>
        </w:rPr>
        <w:t> </w:t>
      </w:r>
      <w:r>
        <w:rPr>
          <w:spacing w:val="-2"/>
          <w:sz w:val="24"/>
        </w:rPr>
        <w:t>воспитания:</w:t>
      </w:r>
    </w:p>
    <w:p>
      <w:pPr>
        <w:spacing w:after="0" w:line="240" w:lineRule="auto"/>
        <w:jc w:val="both"/>
        <w:rPr>
          <w:sz w:val="24"/>
        </w:rPr>
        <w:sectPr>
          <w:pgSz w:w="11920" w:h="16850"/>
          <w:pgMar w:header="0" w:footer="1162" w:top="1040" w:bottom="1480" w:left="1380" w:right="220"/>
        </w:sectPr>
      </w:pPr>
    </w:p>
    <w:p>
      <w:pPr>
        <w:pStyle w:val="BodyText"/>
        <w:spacing w:before="62"/>
        <w:ind w:left="1032" w:firstLine="0"/>
        <w:jc w:val="left"/>
      </w:pPr>
      <w:r>
        <w:rPr/>
        <w:t>осознание</w:t>
      </w:r>
      <w:r>
        <w:rPr>
          <w:spacing w:val="-10"/>
        </w:rPr>
        <w:t> </w:t>
      </w:r>
      <w:r>
        <w:rPr/>
        <w:t>духовных</w:t>
      </w:r>
      <w:r>
        <w:rPr>
          <w:spacing w:val="-7"/>
        </w:rPr>
        <w:t> </w:t>
      </w:r>
      <w:r>
        <w:rPr/>
        <w:t>ценностей</w:t>
      </w:r>
      <w:r>
        <w:rPr>
          <w:spacing w:val="-5"/>
        </w:rPr>
        <w:t> </w:t>
      </w:r>
      <w:r>
        <w:rPr/>
        <w:t>российского</w:t>
      </w:r>
      <w:r>
        <w:rPr>
          <w:spacing w:val="-11"/>
        </w:rPr>
        <w:t> </w:t>
      </w:r>
      <w:r>
        <w:rPr>
          <w:spacing w:val="-2"/>
        </w:rPr>
        <w:t>народа;</w:t>
      </w:r>
    </w:p>
    <w:p>
      <w:pPr>
        <w:pStyle w:val="BodyText"/>
        <w:spacing w:before="3"/>
        <w:ind w:left="1032" w:firstLine="0"/>
        <w:jc w:val="left"/>
      </w:pPr>
      <w:r>
        <w:rPr/>
        <w:t>сформированность</w:t>
      </w:r>
      <w:r>
        <w:rPr>
          <w:spacing w:val="-11"/>
        </w:rPr>
        <w:t> </w:t>
      </w:r>
      <w:r>
        <w:rPr/>
        <w:t>нравственного</w:t>
      </w:r>
      <w:r>
        <w:rPr>
          <w:spacing w:val="-10"/>
        </w:rPr>
        <w:t> </w:t>
      </w:r>
      <w:r>
        <w:rPr/>
        <w:t>сознания,</w:t>
      </w:r>
      <w:r>
        <w:rPr>
          <w:spacing w:val="-10"/>
        </w:rPr>
        <w:t> </w:t>
      </w:r>
      <w:r>
        <w:rPr/>
        <w:t>этического</w:t>
      </w:r>
      <w:r>
        <w:rPr>
          <w:spacing w:val="-9"/>
        </w:rPr>
        <w:t> </w:t>
      </w:r>
      <w:r>
        <w:rPr>
          <w:spacing w:val="-2"/>
        </w:rPr>
        <w:t>поведения;</w:t>
      </w:r>
    </w:p>
    <w:p>
      <w:pPr>
        <w:pStyle w:val="BodyText"/>
        <w:ind w:right="380"/>
        <w:jc w:val="left"/>
      </w:pPr>
      <w:r>
        <w:rPr/>
        <w:t>способность оценивать ситуацию и принимать осознанные решения, ориентируясь на морально-нравственные нормы и ценности;</w:t>
      </w:r>
    </w:p>
    <w:p>
      <w:pPr>
        <w:pStyle w:val="BodyText"/>
        <w:ind w:left="1032" w:firstLine="0"/>
        <w:jc w:val="left"/>
      </w:pPr>
      <w:r>
        <w:rPr/>
        <w:t>осознание</w:t>
      </w:r>
      <w:r>
        <w:rPr>
          <w:spacing w:val="-8"/>
        </w:rPr>
        <w:t> </w:t>
      </w:r>
      <w:r>
        <w:rPr/>
        <w:t>личного</w:t>
      </w:r>
      <w:r>
        <w:rPr>
          <w:spacing w:val="-7"/>
        </w:rPr>
        <w:t> </w:t>
      </w:r>
      <w:r>
        <w:rPr/>
        <w:t>вклада</w:t>
      </w:r>
      <w:r>
        <w:rPr>
          <w:spacing w:val="-9"/>
        </w:rPr>
        <w:t> </w:t>
      </w:r>
      <w:r>
        <w:rPr/>
        <w:t>в</w:t>
      </w:r>
      <w:r>
        <w:rPr>
          <w:spacing w:val="-8"/>
        </w:rPr>
        <w:t> </w:t>
      </w:r>
      <w:r>
        <w:rPr/>
        <w:t>построение</w:t>
      </w:r>
      <w:r>
        <w:rPr>
          <w:spacing w:val="-6"/>
        </w:rPr>
        <w:t> </w:t>
      </w:r>
      <w:r>
        <w:rPr/>
        <w:t>устойчивого</w:t>
      </w:r>
      <w:r>
        <w:rPr>
          <w:spacing w:val="-7"/>
        </w:rPr>
        <w:t> </w:t>
      </w:r>
      <w:r>
        <w:rPr>
          <w:spacing w:val="-2"/>
        </w:rPr>
        <w:t>будущего;</w:t>
      </w:r>
    </w:p>
    <w:p>
      <w:pPr>
        <w:pStyle w:val="BodyText"/>
        <w:jc w:val="left"/>
      </w:pPr>
      <w:r>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ListParagraph"/>
        <w:numPr>
          <w:ilvl w:val="0"/>
          <w:numId w:val="125"/>
        </w:numPr>
        <w:tabs>
          <w:tab w:pos="1287" w:val="left" w:leader="none"/>
        </w:tabs>
        <w:spacing w:line="240" w:lineRule="auto" w:before="0" w:after="0"/>
        <w:ind w:left="1287" w:right="0" w:hanging="257"/>
        <w:jc w:val="left"/>
        <w:rPr>
          <w:sz w:val="24"/>
        </w:rPr>
      </w:pPr>
      <w:r>
        <w:rPr>
          <w:sz w:val="24"/>
        </w:rPr>
        <w:t>эстетического</w:t>
      </w:r>
      <w:r>
        <w:rPr>
          <w:spacing w:val="-10"/>
          <w:sz w:val="24"/>
        </w:rPr>
        <w:t> </w:t>
      </w:r>
      <w:r>
        <w:rPr>
          <w:spacing w:val="-2"/>
          <w:sz w:val="24"/>
        </w:rPr>
        <w:t>воспитания:</w:t>
      </w:r>
    </w:p>
    <w:p>
      <w:pPr>
        <w:pStyle w:val="BodyText"/>
        <w:jc w:val="left"/>
      </w:pPr>
      <w:r>
        <w:rPr/>
        <w:t>эстетическое</w:t>
      </w:r>
      <w:r>
        <w:rPr>
          <w:spacing w:val="40"/>
        </w:rPr>
        <w:t> </w:t>
      </w:r>
      <w:r>
        <w:rPr/>
        <w:t>отношение</w:t>
      </w:r>
      <w:r>
        <w:rPr>
          <w:spacing w:val="40"/>
        </w:rPr>
        <w:t> </w:t>
      </w:r>
      <w:r>
        <w:rPr/>
        <w:t>к</w:t>
      </w:r>
      <w:r>
        <w:rPr>
          <w:spacing w:val="40"/>
        </w:rPr>
        <w:t> </w:t>
      </w:r>
      <w:r>
        <w:rPr/>
        <w:t>миру,</w:t>
      </w:r>
      <w:r>
        <w:rPr>
          <w:spacing w:val="40"/>
        </w:rPr>
        <w:t> </w:t>
      </w:r>
      <w:r>
        <w:rPr/>
        <w:t>включая</w:t>
      </w:r>
      <w:r>
        <w:rPr>
          <w:spacing w:val="40"/>
        </w:rPr>
        <w:t> </w:t>
      </w:r>
      <w:r>
        <w:rPr/>
        <w:t>эстетику</w:t>
      </w:r>
      <w:r>
        <w:rPr>
          <w:spacing w:val="38"/>
        </w:rPr>
        <w:t> </w:t>
      </w:r>
      <w:r>
        <w:rPr/>
        <w:t>быта,</w:t>
      </w:r>
      <w:r>
        <w:rPr>
          <w:spacing w:val="40"/>
        </w:rPr>
        <w:t> </w:t>
      </w:r>
      <w:r>
        <w:rPr/>
        <w:t>научного</w:t>
      </w:r>
      <w:r>
        <w:rPr>
          <w:spacing w:val="40"/>
        </w:rPr>
        <w:t> </w:t>
      </w:r>
      <w:r>
        <w:rPr/>
        <w:t>и</w:t>
      </w:r>
      <w:r>
        <w:rPr>
          <w:spacing w:val="40"/>
        </w:rPr>
        <w:t> </w:t>
      </w:r>
      <w:r>
        <w:rPr/>
        <w:t>технического творчества, спорта, труда, общественных отношений;</w:t>
      </w:r>
    </w:p>
    <w:p>
      <w:pPr>
        <w:pStyle w:val="BodyText"/>
        <w:ind w:right="410"/>
        <w:jc w:val="left"/>
      </w:pPr>
      <w:r>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BodyText"/>
        <w:jc w:val="left"/>
      </w:pPr>
      <w:r>
        <w:rPr/>
        <w:t>убеждённость</w:t>
      </w:r>
      <w:r>
        <w:rPr>
          <w:spacing w:val="-2"/>
        </w:rPr>
        <w:t> </w:t>
      </w:r>
      <w:r>
        <w:rPr/>
        <w:t>в</w:t>
      </w:r>
      <w:r>
        <w:rPr>
          <w:spacing w:val="-4"/>
        </w:rPr>
        <w:t> </w:t>
      </w:r>
      <w:r>
        <w:rPr/>
        <w:t>значимости</w:t>
      </w:r>
      <w:r>
        <w:rPr>
          <w:spacing w:val="-2"/>
        </w:rPr>
        <w:t> </w:t>
      </w:r>
      <w:r>
        <w:rPr/>
        <w:t>для</w:t>
      </w:r>
      <w:r>
        <w:rPr>
          <w:spacing w:val="-3"/>
        </w:rPr>
        <w:t> </w:t>
      </w:r>
      <w:r>
        <w:rPr/>
        <w:t>личности</w:t>
      </w:r>
      <w:r>
        <w:rPr>
          <w:spacing w:val="-2"/>
        </w:rPr>
        <w:t> </w:t>
      </w:r>
      <w:r>
        <w:rPr/>
        <w:t>и</w:t>
      </w:r>
      <w:r>
        <w:rPr>
          <w:spacing w:val="-3"/>
        </w:rPr>
        <w:t> </w:t>
      </w:r>
      <w:r>
        <w:rPr/>
        <w:t>общества</w:t>
      </w:r>
      <w:r>
        <w:rPr>
          <w:spacing w:val="-2"/>
        </w:rPr>
        <w:t> </w:t>
      </w:r>
      <w:r>
        <w:rPr/>
        <w:t>отечественного</w:t>
      </w:r>
      <w:r>
        <w:rPr>
          <w:spacing w:val="-3"/>
        </w:rPr>
        <w:t> </w:t>
      </w:r>
      <w:r>
        <w:rPr/>
        <w:t>и</w:t>
      </w:r>
      <w:r>
        <w:rPr>
          <w:spacing w:val="-3"/>
        </w:rPr>
        <w:t> </w:t>
      </w:r>
      <w:r>
        <w:rPr/>
        <w:t>мирового искусства, этнических культурных традиций и народного творчества;</w:t>
      </w:r>
    </w:p>
    <w:p>
      <w:pPr>
        <w:pStyle w:val="BodyText"/>
        <w:spacing w:before="1"/>
        <w:ind w:right="124"/>
        <w:jc w:val="left"/>
      </w:pPr>
      <w:r>
        <w:rPr/>
        <w:t>готовность</w:t>
      </w:r>
      <w:r>
        <w:rPr>
          <w:spacing w:val="34"/>
        </w:rPr>
        <w:t> </w:t>
      </w:r>
      <w:r>
        <w:rPr/>
        <w:t>к</w:t>
      </w:r>
      <w:r>
        <w:rPr>
          <w:spacing w:val="33"/>
        </w:rPr>
        <w:t> </w:t>
      </w:r>
      <w:r>
        <w:rPr/>
        <w:t>самовыражению</w:t>
      </w:r>
      <w:r>
        <w:rPr>
          <w:spacing w:val="33"/>
        </w:rPr>
        <w:t> </w:t>
      </w:r>
      <w:r>
        <w:rPr/>
        <w:t>в</w:t>
      </w:r>
      <w:r>
        <w:rPr>
          <w:spacing w:val="31"/>
        </w:rPr>
        <w:t> </w:t>
      </w:r>
      <w:r>
        <w:rPr/>
        <w:t>разных</w:t>
      </w:r>
      <w:r>
        <w:rPr>
          <w:spacing w:val="31"/>
        </w:rPr>
        <w:t> </w:t>
      </w:r>
      <w:r>
        <w:rPr/>
        <w:t>видах</w:t>
      </w:r>
      <w:r>
        <w:rPr>
          <w:spacing w:val="34"/>
        </w:rPr>
        <w:t> </w:t>
      </w:r>
      <w:r>
        <w:rPr/>
        <w:t>искусства,</w:t>
      </w:r>
      <w:r>
        <w:rPr>
          <w:spacing w:val="35"/>
        </w:rPr>
        <w:t> </w:t>
      </w:r>
      <w:r>
        <w:rPr/>
        <w:t>стремление</w:t>
      </w:r>
      <w:r>
        <w:rPr>
          <w:spacing w:val="34"/>
        </w:rPr>
        <w:t> </w:t>
      </w:r>
      <w:r>
        <w:rPr/>
        <w:t>проявлять качества творческой личности;</w:t>
      </w:r>
    </w:p>
    <w:p>
      <w:pPr>
        <w:pStyle w:val="ListParagraph"/>
        <w:numPr>
          <w:ilvl w:val="0"/>
          <w:numId w:val="125"/>
        </w:numPr>
        <w:tabs>
          <w:tab w:pos="1287" w:val="left" w:leader="none"/>
        </w:tabs>
        <w:spacing w:line="240" w:lineRule="auto" w:before="0" w:after="0"/>
        <w:ind w:left="1287" w:right="0" w:hanging="257"/>
        <w:jc w:val="left"/>
        <w:rPr>
          <w:sz w:val="24"/>
        </w:rPr>
      </w:pPr>
      <w:r>
        <w:rPr>
          <w:sz w:val="24"/>
        </w:rPr>
        <w:t>физического</w:t>
      </w:r>
      <w:r>
        <w:rPr>
          <w:spacing w:val="-9"/>
          <w:sz w:val="24"/>
        </w:rPr>
        <w:t> </w:t>
      </w:r>
      <w:r>
        <w:rPr>
          <w:spacing w:val="-2"/>
          <w:sz w:val="24"/>
        </w:rPr>
        <w:t>воспитания:</w:t>
      </w:r>
    </w:p>
    <w:p>
      <w:pPr>
        <w:pStyle w:val="BodyText"/>
        <w:ind w:right="343"/>
        <w:jc w:val="left"/>
      </w:pPr>
      <w:r>
        <w:rPr/>
        <w:t>сформированность здорового и безопасного образа жизни, ответственного отношения к своему здоровью;</w:t>
      </w:r>
    </w:p>
    <w:p>
      <w:pPr>
        <w:pStyle w:val="BodyText"/>
        <w:jc w:val="left"/>
      </w:pPr>
      <w:r>
        <w:rPr/>
        <w:t>потребность в физическом совершенствовании, занятиях спортивно-оздоровительной </w:t>
      </w:r>
      <w:r>
        <w:rPr>
          <w:spacing w:val="-2"/>
        </w:rPr>
        <w:t>деятельностью;</w:t>
      </w:r>
    </w:p>
    <w:p>
      <w:pPr>
        <w:pStyle w:val="BodyText"/>
        <w:ind w:right="410"/>
        <w:jc w:val="left"/>
      </w:pPr>
      <w:r>
        <w:rPr/>
        <w:t>активное неприятие вредных привычек и иных форм причинения вреда физическому</w:t>
      </w:r>
      <w:r>
        <w:rPr>
          <w:spacing w:val="40"/>
        </w:rPr>
        <w:t> </w:t>
      </w:r>
      <w:r>
        <w:rPr/>
        <w:t>и психическому здоровью;</w:t>
      </w:r>
    </w:p>
    <w:p>
      <w:pPr>
        <w:pStyle w:val="ListParagraph"/>
        <w:numPr>
          <w:ilvl w:val="0"/>
          <w:numId w:val="125"/>
        </w:numPr>
        <w:tabs>
          <w:tab w:pos="1287" w:val="left" w:leader="none"/>
        </w:tabs>
        <w:spacing w:line="240" w:lineRule="auto" w:before="0" w:after="0"/>
        <w:ind w:left="1287" w:right="0" w:hanging="257"/>
        <w:jc w:val="left"/>
        <w:rPr>
          <w:sz w:val="24"/>
        </w:rPr>
      </w:pPr>
      <w:r>
        <w:rPr>
          <w:sz w:val="24"/>
        </w:rPr>
        <w:t>трудового</w:t>
      </w:r>
      <w:r>
        <w:rPr>
          <w:spacing w:val="-5"/>
          <w:sz w:val="24"/>
        </w:rPr>
        <w:t> </w:t>
      </w:r>
      <w:r>
        <w:rPr>
          <w:spacing w:val="-2"/>
          <w:sz w:val="24"/>
        </w:rPr>
        <w:t>воспитания:</w:t>
      </w:r>
    </w:p>
    <w:p>
      <w:pPr>
        <w:pStyle w:val="BodyText"/>
        <w:ind w:left="1032" w:right="124" w:firstLine="0"/>
        <w:jc w:val="left"/>
      </w:pPr>
      <w:r>
        <w:rPr/>
        <w:t>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w:t>
      </w:r>
    </w:p>
    <w:p>
      <w:pPr>
        <w:pStyle w:val="BodyText"/>
        <w:ind w:left="1030" w:hanging="706"/>
        <w:jc w:val="left"/>
      </w:pPr>
      <w:r>
        <w:rPr/>
        <w:t>способность инициировать, планировать и самостоятельно выполнять такую деятельность; интерес</w:t>
      </w:r>
      <w:r>
        <w:rPr>
          <w:spacing w:val="72"/>
        </w:rPr>
        <w:t> </w:t>
      </w:r>
      <w:r>
        <w:rPr/>
        <w:t>к</w:t>
      </w:r>
      <w:r>
        <w:rPr>
          <w:spacing w:val="73"/>
        </w:rPr>
        <w:t> </w:t>
      </w:r>
      <w:r>
        <w:rPr/>
        <w:t>различным</w:t>
      </w:r>
      <w:r>
        <w:rPr>
          <w:spacing w:val="69"/>
        </w:rPr>
        <w:t> </w:t>
      </w:r>
      <w:r>
        <w:rPr/>
        <w:t>сферам</w:t>
      </w:r>
      <w:r>
        <w:rPr>
          <w:spacing w:val="72"/>
        </w:rPr>
        <w:t> </w:t>
      </w:r>
      <w:r>
        <w:rPr/>
        <w:t>профессиональной</w:t>
      </w:r>
      <w:r>
        <w:rPr>
          <w:spacing w:val="75"/>
        </w:rPr>
        <w:t> </w:t>
      </w:r>
      <w:r>
        <w:rPr/>
        <w:t>деятельности,</w:t>
      </w:r>
      <w:r>
        <w:rPr>
          <w:spacing w:val="73"/>
        </w:rPr>
        <w:t> </w:t>
      </w:r>
      <w:r>
        <w:rPr/>
        <w:t>умение</w:t>
      </w:r>
      <w:r>
        <w:rPr>
          <w:spacing w:val="72"/>
        </w:rPr>
        <w:t> </w:t>
      </w:r>
      <w:r>
        <w:rPr/>
        <w:t>совершать</w:t>
      </w:r>
    </w:p>
    <w:p>
      <w:pPr>
        <w:pStyle w:val="BodyText"/>
        <w:ind w:left="1030" w:hanging="706"/>
        <w:jc w:val="left"/>
      </w:pPr>
      <w:r>
        <w:rPr/>
        <w:t>осознанный выбор будущей профессии и реализовывать собственные жизненные планы; готовность</w:t>
      </w:r>
      <w:r>
        <w:rPr>
          <w:spacing w:val="40"/>
        </w:rPr>
        <w:t> </w:t>
      </w:r>
      <w:r>
        <w:rPr/>
        <w:t>и</w:t>
      </w:r>
      <w:r>
        <w:rPr>
          <w:spacing w:val="40"/>
        </w:rPr>
        <w:t> </w:t>
      </w:r>
      <w:r>
        <w:rPr/>
        <w:t>способность</w:t>
      </w:r>
      <w:r>
        <w:rPr>
          <w:spacing w:val="40"/>
        </w:rPr>
        <w:t> </w:t>
      </w:r>
      <w:r>
        <w:rPr/>
        <w:t>к</w:t>
      </w:r>
      <w:r>
        <w:rPr>
          <w:spacing w:val="40"/>
        </w:rPr>
        <w:t> </w:t>
      </w:r>
      <w:r>
        <w:rPr/>
        <w:t>образованию</w:t>
      </w:r>
      <w:r>
        <w:rPr>
          <w:spacing w:val="40"/>
        </w:rPr>
        <w:t> </w:t>
      </w:r>
      <w:r>
        <w:rPr/>
        <w:t>и</w:t>
      </w:r>
      <w:r>
        <w:rPr>
          <w:spacing w:val="40"/>
        </w:rPr>
        <w:t> </w:t>
      </w:r>
      <w:r>
        <w:rPr/>
        <w:t>самообразованию</w:t>
      </w:r>
      <w:r>
        <w:rPr>
          <w:spacing w:val="40"/>
        </w:rPr>
        <w:t> </w:t>
      </w:r>
      <w:r>
        <w:rPr/>
        <w:t>на</w:t>
      </w:r>
      <w:r>
        <w:rPr>
          <w:spacing w:val="40"/>
        </w:rPr>
        <w:t> </w:t>
      </w:r>
      <w:r>
        <w:rPr/>
        <w:t>протяжении</w:t>
      </w:r>
      <w:r>
        <w:rPr>
          <w:spacing w:val="40"/>
        </w:rPr>
        <w:t> </w:t>
      </w:r>
      <w:r>
        <w:rPr/>
        <w:t>всей</w:t>
      </w:r>
    </w:p>
    <w:p>
      <w:pPr>
        <w:pStyle w:val="BodyText"/>
        <w:spacing w:before="1"/>
        <w:ind w:firstLine="0"/>
        <w:jc w:val="left"/>
      </w:pPr>
      <w:r>
        <w:rPr>
          <w:spacing w:val="-2"/>
        </w:rPr>
        <w:t>жизни;</w:t>
      </w:r>
    </w:p>
    <w:p>
      <w:pPr>
        <w:pStyle w:val="ListParagraph"/>
        <w:numPr>
          <w:ilvl w:val="0"/>
          <w:numId w:val="125"/>
        </w:numPr>
        <w:tabs>
          <w:tab w:pos="1287" w:val="left" w:leader="none"/>
        </w:tabs>
        <w:spacing w:line="240" w:lineRule="auto" w:before="0" w:after="0"/>
        <w:ind w:left="1287" w:right="0" w:hanging="257"/>
        <w:jc w:val="both"/>
        <w:rPr>
          <w:sz w:val="24"/>
        </w:rPr>
      </w:pPr>
      <w:r>
        <w:rPr>
          <w:sz w:val="24"/>
        </w:rPr>
        <w:t>экологического</w:t>
      </w:r>
      <w:r>
        <w:rPr>
          <w:spacing w:val="-9"/>
          <w:sz w:val="24"/>
        </w:rPr>
        <w:t> </w:t>
      </w:r>
      <w:r>
        <w:rPr>
          <w:spacing w:val="-2"/>
          <w:sz w:val="24"/>
        </w:rPr>
        <w:t>воспитания:</w:t>
      </w:r>
    </w:p>
    <w:p>
      <w:pPr>
        <w:pStyle w:val="BodyText"/>
        <w:ind w:right="336"/>
      </w:pPr>
      <w:r>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pPr>
        <w:pStyle w:val="BodyText"/>
        <w:ind w:right="349"/>
      </w:pPr>
      <w:r>
        <w:rPr/>
        <w:t>планирование</w:t>
      </w:r>
      <w:r>
        <w:rPr>
          <w:spacing w:val="-2"/>
        </w:rPr>
        <w:t> </w:t>
      </w:r>
      <w:r>
        <w:rPr/>
        <w:t>и осуществление действий в окружающей среде на основе знания</w:t>
      </w:r>
      <w:r>
        <w:rPr>
          <w:spacing w:val="-1"/>
        </w:rPr>
        <w:t> </w:t>
      </w:r>
      <w:r>
        <w:rPr/>
        <w:t>целей устойчивого развития человечества;</w:t>
      </w:r>
    </w:p>
    <w:p>
      <w:pPr>
        <w:pStyle w:val="BodyText"/>
        <w:ind w:left="1032" w:firstLine="0"/>
      </w:pPr>
      <w:r>
        <w:rPr/>
        <w:t>активное</w:t>
      </w:r>
      <w:r>
        <w:rPr>
          <w:spacing w:val="-11"/>
        </w:rPr>
        <w:t> </w:t>
      </w:r>
      <w:r>
        <w:rPr/>
        <w:t>неприятие</w:t>
      </w:r>
      <w:r>
        <w:rPr>
          <w:spacing w:val="-9"/>
        </w:rPr>
        <w:t> </w:t>
      </w:r>
      <w:r>
        <w:rPr/>
        <w:t>действий,</w:t>
      </w:r>
      <w:r>
        <w:rPr>
          <w:spacing w:val="-10"/>
        </w:rPr>
        <w:t> </w:t>
      </w:r>
      <w:r>
        <w:rPr/>
        <w:t>приносящих</w:t>
      </w:r>
      <w:r>
        <w:rPr>
          <w:spacing w:val="-6"/>
        </w:rPr>
        <w:t> </w:t>
      </w:r>
      <w:r>
        <w:rPr/>
        <w:t>вред</w:t>
      </w:r>
      <w:r>
        <w:rPr>
          <w:spacing w:val="-9"/>
        </w:rPr>
        <w:t> </w:t>
      </w:r>
      <w:r>
        <w:rPr/>
        <w:t>окружающей</w:t>
      </w:r>
      <w:r>
        <w:rPr>
          <w:spacing w:val="-4"/>
        </w:rPr>
        <w:t> </w:t>
      </w:r>
      <w:r>
        <w:rPr>
          <w:spacing w:val="-2"/>
        </w:rPr>
        <w:t>среде;</w:t>
      </w:r>
    </w:p>
    <w:p>
      <w:pPr>
        <w:pStyle w:val="BodyText"/>
        <w:spacing w:line="242" w:lineRule="auto"/>
        <w:ind w:right="344"/>
      </w:pPr>
      <w:r>
        <w:rPr/>
        <w:t>умение прогнозировать неблагоприятные экологические последствия предпринимаемых действий, предотвращать их;</w:t>
      </w:r>
    </w:p>
    <w:p>
      <w:pPr>
        <w:pStyle w:val="BodyText"/>
        <w:spacing w:line="273" w:lineRule="exact"/>
        <w:ind w:left="1032" w:firstLine="0"/>
      </w:pPr>
      <w:r>
        <w:rPr/>
        <w:t>расширение</w:t>
      </w:r>
      <w:r>
        <w:rPr>
          <w:spacing w:val="-13"/>
        </w:rPr>
        <w:t> </w:t>
      </w:r>
      <w:r>
        <w:rPr/>
        <w:t>опыта</w:t>
      </w:r>
      <w:r>
        <w:rPr>
          <w:spacing w:val="-8"/>
        </w:rPr>
        <w:t> </w:t>
      </w:r>
      <w:r>
        <w:rPr/>
        <w:t>деятельности</w:t>
      </w:r>
      <w:r>
        <w:rPr>
          <w:spacing w:val="-7"/>
        </w:rPr>
        <w:t> </w:t>
      </w:r>
      <w:r>
        <w:rPr/>
        <w:t>экологической</w:t>
      </w:r>
      <w:r>
        <w:rPr>
          <w:spacing w:val="-6"/>
        </w:rPr>
        <w:t> </w:t>
      </w:r>
      <w:r>
        <w:rPr>
          <w:spacing w:val="-2"/>
        </w:rPr>
        <w:t>направленности.</w:t>
      </w:r>
    </w:p>
    <w:p>
      <w:pPr>
        <w:pStyle w:val="ListParagraph"/>
        <w:numPr>
          <w:ilvl w:val="0"/>
          <w:numId w:val="125"/>
        </w:numPr>
        <w:tabs>
          <w:tab w:pos="1287" w:val="left" w:leader="none"/>
        </w:tabs>
        <w:spacing w:line="240" w:lineRule="auto" w:before="0" w:after="0"/>
        <w:ind w:left="1287" w:right="0" w:hanging="257"/>
        <w:jc w:val="both"/>
        <w:rPr>
          <w:sz w:val="24"/>
        </w:rPr>
      </w:pPr>
      <w:r>
        <w:rPr>
          <w:sz w:val="24"/>
        </w:rPr>
        <w:t>ценности</w:t>
      </w:r>
      <w:r>
        <w:rPr>
          <w:spacing w:val="-7"/>
          <w:sz w:val="24"/>
        </w:rPr>
        <w:t> </w:t>
      </w:r>
      <w:r>
        <w:rPr>
          <w:sz w:val="24"/>
        </w:rPr>
        <w:t>научного</w:t>
      </w:r>
      <w:r>
        <w:rPr>
          <w:spacing w:val="-4"/>
          <w:sz w:val="24"/>
        </w:rPr>
        <w:t> </w:t>
      </w:r>
      <w:r>
        <w:rPr>
          <w:spacing w:val="-2"/>
          <w:sz w:val="24"/>
        </w:rPr>
        <w:t>познания:</w:t>
      </w:r>
    </w:p>
    <w:p>
      <w:pPr>
        <w:pStyle w:val="BodyText"/>
        <w:ind w:right="346"/>
      </w:pPr>
      <w:r>
        <w:rPr/>
        <w:t>сформированность</w:t>
      </w:r>
      <w:r>
        <w:rPr>
          <w:spacing w:val="-1"/>
        </w:rPr>
        <w:t> </w:t>
      </w:r>
      <w:r>
        <w:rPr/>
        <w:t>мировоззрения,</w:t>
      </w:r>
      <w:r>
        <w:rPr>
          <w:spacing w:val="-2"/>
        </w:rPr>
        <w:t> </w:t>
      </w:r>
      <w:r>
        <w:rPr/>
        <w:t>соответствующего</w:t>
      </w:r>
      <w:r>
        <w:rPr>
          <w:spacing w:val="-2"/>
        </w:rPr>
        <w:t> </w:t>
      </w:r>
      <w:r>
        <w:rPr/>
        <w:t>современному</w:t>
      </w:r>
      <w:r>
        <w:rPr>
          <w:spacing w:val="-2"/>
        </w:rPr>
        <w:t> </w:t>
      </w:r>
      <w:r>
        <w:rPr/>
        <w:t>уровню</w:t>
      </w:r>
      <w:r>
        <w:rPr>
          <w:spacing w:val="-1"/>
        </w:rPr>
        <w:t> </w:t>
      </w:r>
      <w:r>
        <w:rPr/>
        <w:t>развития науки и общественной практики, основанного на диалоге культур, способствующего осознанию своего места в поликультурном мире;</w:t>
      </w:r>
    </w:p>
    <w:p>
      <w:pPr>
        <w:pStyle w:val="BodyText"/>
        <w:ind w:right="355"/>
      </w:pPr>
      <w:r>
        <w:rPr/>
        <w:t>совершенствование языковой и читательской культуры как средства взаимодействия между людьми и познанием мира;</w:t>
      </w:r>
    </w:p>
    <w:p>
      <w:pPr>
        <w:pStyle w:val="BodyText"/>
        <w:spacing w:before="1"/>
        <w:ind w:right="350"/>
      </w:pPr>
      <w:r>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BodyText"/>
        <w:ind w:right="345"/>
      </w:pPr>
      <w:r>
        <w:rPr/>
        <w:t>В результате изучения физической культуры на уровне среднего общего образования</w:t>
      </w:r>
      <w:r>
        <w:rPr>
          <w:spacing w:val="40"/>
        </w:rPr>
        <w:t> </w:t>
      </w:r>
      <w:r>
        <w:rPr/>
        <w:t>у</w:t>
      </w:r>
      <w:r>
        <w:rPr>
          <w:spacing w:val="40"/>
        </w:rPr>
        <w:t> </w:t>
      </w:r>
      <w:r>
        <w:rPr/>
        <w:t>обучающегося</w:t>
      </w:r>
      <w:r>
        <w:rPr>
          <w:spacing w:val="40"/>
        </w:rPr>
        <w:t> </w:t>
      </w:r>
      <w:r>
        <w:rPr/>
        <w:t>будут сформированы</w:t>
      </w:r>
      <w:r>
        <w:rPr>
          <w:spacing w:val="40"/>
        </w:rPr>
        <w:t> </w:t>
      </w:r>
      <w:r>
        <w:rPr/>
        <w:t>познавательные</w:t>
      </w:r>
      <w:r>
        <w:rPr>
          <w:spacing w:val="40"/>
        </w:rPr>
        <w:t> </w:t>
      </w:r>
      <w:r>
        <w:rPr/>
        <w:t>универсальные</w:t>
      </w:r>
      <w:r>
        <w:rPr>
          <w:spacing w:val="40"/>
        </w:rPr>
        <w:t> </w:t>
      </w:r>
      <w:r>
        <w:rPr/>
        <w:t>учебные</w:t>
      </w:r>
      <w:r>
        <w:rPr>
          <w:spacing w:val="40"/>
        </w:rPr>
        <w:t> </w:t>
      </w:r>
      <w:r>
        <w:rPr/>
        <w:t>действия,</w:t>
      </w:r>
    </w:p>
    <w:p>
      <w:pPr>
        <w:spacing w:after="0"/>
        <w:sectPr>
          <w:pgSz w:w="11920" w:h="16850"/>
          <w:pgMar w:header="0" w:footer="1162" w:top="1040" w:bottom="1480" w:left="1380" w:right="220"/>
        </w:sectPr>
      </w:pPr>
    </w:p>
    <w:p>
      <w:pPr>
        <w:pStyle w:val="BodyText"/>
        <w:spacing w:line="242" w:lineRule="auto" w:before="62"/>
        <w:ind w:firstLine="0"/>
        <w:jc w:val="left"/>
      </w:pPr>
      <w:r>
        <w:rPr/>
        <w:t>коммуникативные универсальные учебные действия, регулятивные универсальные учебные действия, совместная деятельность.</w:t>
      </w:r>
    </w:p>
    <w:p>
      <w:pPr>
        <w:pStyle w:val="BodyText"/>
        <w:ind w:right="124"/>
        <w:jc w:val="left"/>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jc w:val="left"/>
      </w:pPr>
      <w:r>
        <w:rPr/>
        <w:t>самостоятельно формулировать и актуализировать проблему, рассматривать её </w:t>
      </w:r>
      <w:r>
        <w:rPr>
          <w:spacing w:val="-2"/>
        </w:rPr>
        <w:t>всесторонне;</w:t>
      </w:r>
    </w:p>
    <w:p>
      <w:pPr>
        <w:pStyle w:val="BodyText"/>
        <w:jc w:val="left"/>
      </w:pPr>
      <w:r>
        <w:rPr/>
        <w:t>устанавливать существенный признак или основания</w:t>
      </w:r>
      <w:r>
        <w:rPr>
          <w:spacing w:val="-4"/>
        </w:rPr>
        <w:t> </w:t>
      </w:r>
      <w:r>
        <w:rPr/>
        <w:t>для</w:t>
      </w:r>
      <w:r>
        <w:rPr>
          <w:spacing w:val="-2"/>
        </w:rPr>
        <w:t> </w:t>
      </w:r>
      <w:r>
        <w:rPr/>
        <w:t>сравнения,</w:t>
      </w:r>
      <w:r>
        <w:rPr>
          <w:spacing w:val="-4"/>
        </w:rPr>
        <w:t> </w:t>
      </w:r>
      <w:r>
        <w:rPr/>
        <w:t>классификации и </w:t>
      </w:r>
      <w:r>
        <w:rPr>
          <w:spacing w:val="-2"/>
        </w:rPr>
        <w:t>обобщения;</w:t>
      </w:r>
    </w:p>
    <w:p>
      <w:pPr>
        <w:pStyle w:val="BodyText"/>
        <w:ind w:left="1032" w:right="607" w:firstLine="0"/>
        <w:jc w:val="left"/>
      </w:pPr>
      <w:r>
        <w:rPr/>
        <w:t>определять</w:t>
      </w:r>
      <w:r>
        <w:rPr>
          <w:spacing w:val="-4"/>
        </w:rPr>
        <w:t> </w:t>
      </w:r>
      <w:r>
        <w:rPr/>
        <w:t>цели</w:t>
      </w:r>
      <w:r>
        <w:rPr>
          <w:spacing w:val="-3"/>
        </w:rPr>
        <w:t> </w:t>
      </w:r>
      <w:r>
        <w:rPr/>
        <w:t>деятельности,</w:t>
      </w:r>
      <w:r>
        <w:rPr>
          <w:spacing w:val="-7"/>
        </w:rPr>
        <w:t> </w:t>
      </w:r>
      <w:r>
        <w:rPr/>
        <w:t>задавать</w:t>
      </w:r>
      <w:r>
        <w:rPr>
          <w:spacing w:val="-3"/>
        </w:rPr>
        <w:t> </w:t>
      </w:r>
      <w:r>
        <w:rPr/>
        <w:t>параметры</w:t>
      </w:r>
      <w:r>
        <w:rPr>
          <w:spacing w:val="-4"/>
        </w:rPr>
        <w:t> </w:t>
      </w:r>
      <w:r>
        <w:rPr/>
        <w:t>и</w:t>
      </w:r>
      <w:r>
        <w:rPr>
          <w:spacing w:val="-3"/>
        </w:rPr>
        <w:t> </w:t>
      </w:r>
      <w:r>
        <w:rPr/>
        <w:t>критерии</w:t>
      </w:r>
      <w:r>
        <w:rPr>
          <w:spacing w:val="-4"/>
        </w:rPr>
        <w:t> </w:t>
      </w:r>
      <w:r>
        <w:rPr/>
        <w:t>их</w:t>
      </w:r>
      <w:r>
        <w:rPr>
          <w:spacing w:val="-7"/>
        </w:rPr>
        <w:t> </w:t>
      </w:r>
      <w:r>
        <w:rPr/>
        <w:t>достижения; выявлять закономерности и противоречия в рассматриваемых явлениях;</w:t>
      </w:r>
    </w:p>
    <w:p>
      <w:pPr>
        <w:pStyle w:val="BodyText"/>
        <w:ind w:right="348"/>
      </w:pPr>
      <w:r>
        <w:rPr/>
        <w:t>разрабатывать план решения проблемы с учётом анализа имеющихся материальных и нематериальных ресурсов;</w:t>
      </w:r>
    </w:p>
    <w:p>
      <w:pPr>
        <w:pStyle w:val="BodyText"/>
        <w:ind w:right="349"/>
      </w:pPr>
      <w:r>
        <w:rPr/>
        <w:t>вносить коррективы в деятельность, оценивать соответствие результатов целям, оценивать риски последствий деятельности;</w:t>
      </w:r>
    </w:p>
    <w:p>
      <w:pPr>
        <w:pStyle w:val="BodyText"/>
        <w:ind w:right="347"/>
      </w:pPr>
      <w:r>
        <w:rPr/>
        <w:t>координировать и выполнять работу в условиях реального, виртуального и комбинированного взаимодействия;</w:t>
      </w:r>
    </w:p>
    <w:p>
      <w:pPr>
        <w:pStyle w:val="BodyText"/>
        <w:ind w:left="1032" w:firstLine="0"/>
      </w:pPr>
      <w:r>
        <w:rPr/>
        <w:t>развивать</w:t>
      </w:r>
      <w:r>
        <w:rPr>
          <w:spacing w:val="-9"/>
        </w:rPr>
        <w:t> </w:t>
      </w:r>
      <w:r>
        <w:rPr/>
        <w:t>креативное</w:t>
      </w:r>
      <w:r>
        <w:rPr>
          <w:spacing w:val="-9"/>
        </w:rPr>
        <w:t> </w:t>
      </w:r>
      <w:r>
        <w:rPr/>
        <w:t>мышление</w:t>
      </w:r>
      <w:r>
        <w:rPr>
          <w:spacing w:val="-8"/>
        </w:rPr>
        <w:t> </w:t>
      </w:r>
      <w:r>
        <w:rPr/>
        <w:t>при</w:t>
      </w:r>
      <w:r>
        <w:rPr>
          <w:spacing w:val="-4"/>
        </w:rPr>
        <w:t> </w:t>
      </w:r>
      <w:r>
        <w:rPr/>
        <w:t>решении</w:t>
      </w:r>
      <w:r>
        <w:rPr>
          <w:spacing w:val="-9"/>
        </w:rPr>
        <w:t> </w:t>
      </w:r>
      <w:r>
        <w:rPr/>
        <w:t>жизненных</w:t>
      </w:r>
      <w:r>
        <w:rPr>
          <w:spacing w:val="-5"/>
        </w:rPr>
        <w:t> </w:t>
      </w:r>
      <w:r>
        <w:rPr>
          <w:spacing w:val="-2"/>
        </w:rPr>
        <w:t>проблем.</w:t>
      </w:r>
    </w:p>
    <w:p>
      <w:pPr>
        <w:pStyle w:val="BodyText"/>
        <w:ind w:right="349"/>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BodyText"/>
        <w:ind w:right="341"/>
      </w:pPr>
      <w:r>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BodyText"/>
        <w:ind w:right="337"/>
      </w:pPr>
      <w:r>
        <w:rPr/>
        <w:t>осуществлять различные виды деятельности по получению нового знания, его интерпретации,</w:t>
      </w:r>
      <w:r>
        <w:rPr>
          <w:spacing w:val="-3"/>
        </w:rPr>
        <w:t> </w:t>
      </w:r>
      <w:r>
        <w:rPr/>
        <w:t>преобразованию и</w:t>
      </w:r>
      <w:r>
        <w:rPr>
          <w:spacing w:val="-2"/>
        </w:rPr>
        <w:t> </w:t>
      </w:r>
      <w:r>
        <w:rPr/>
        <w:t>применению в</w:t>
      </w:r>
      <w:r>
        <w:rPr>
          <w:spacing w:val="-1"/>
        </w:rPr>
        <w:t> </w:t>
      </w:r>
      <w:r>
        <w:rPr/>
        <w:t>различных</w:t>
      </w:r>
      <w:r>
        <w:rPr>
          <w:spacing w:val="-1"/>
        </w:rPr>
        <w:t> </w:t>
      </w:r>
      <w:r>
        <w:rPr/>
        <w:t>учебных ситуациях (в</w:t>
      </w:r>
      <w:r>
        <w:rPr>
          <w:spacing w:val="-2"/>
        </w:rPr>
        <w:t> </w:t>
      </w:r>
      <w:r>
        <w:rPr/>
        <w:t>том числе при создании учебных и социальных проектов);</w:t>
      </w:r>
    </w:p>
    <w:p>
      <w:pPr>
        <w:pStyle w:val="BodyText"/>
        <w:ind w:right="345"/>
      </w:pPr>
      <w:r>
        <w:rPr/>
        <w:t>формирование научного типа мышления, владение научной терминологией, ключевыми понятиями и методами;</w:t>
      </w:r>
    </w:p>
    <w:p>
      <w:pPr>
        <w:pStyle w:val="BodyText"/>
        <w:ind w:right="347"/>
      </w:pPr>
      <w:r>
        <w:rPr/>
        <w:t>ставить и формулировать собственные задачи в образовательной деятельности и жизненных ситуациях;</w:t>
      </w:r>
    </w:p>
    <w:p>
      <w:pPr>
        <w:pStyle w:val="BodyText"/>
        <w:ind w:right="340"/>
      </w:pPr>
      <w:r>
        <w:rPr/>
        <w:t>выявлять</w:t>
      </w:r>
      <w:r>
        <w:rPr>
          <w:spacing w:val="-2"/>
        </w:rPr>
        <w:t> </w:t>
      </w:r>
      <w:r>
        <w:rPr/>
        <w:t>причинно-следственные</w:t>
      </w:r>
      <w:r>
        <w:rPr>
          <w:spacing w:val="-5"/>
        </w:rPr>
        <w:t> </w:t>
      </w:r>
      <w:r>
        <w:rPr/>
        <w:t>связи</w:t>
      </w:r>
      <w:r>
        <w:rPr>
          <w:spacing w:val="-2"/>
        </w:rPr>
        <w:t> </w:t>
      </w:r>
      <w:r>
        <w:rPr/>
        <w:t>и</w:t>
      </w:r>
      <w:r>
        <w:rPr>
          <w:spacing w:val="-5"/>
        </w:rPr>
        <w:t> </w:t>
      </w:r>
      <w:r>
        <w:rPr/>
        <w:t>актуализировать</w:t>
      </w:r>
      <w:r>
        <w:rPr>
          <w:spacing w:val="-4"/>
        </w:rPr>
        <w:t> </w:t>
      </w:r>
      <w:r>
        <w:rPr/>
        <w:t>задачу,</w:t>
      </w:r>
      <w:r>
        <w:rPr>
          <w:spacing w:val="-3"/>
        </w:rPr>
        <w:t> </w:t>
      </w:r>
      <w:r>
        <w:rPr/>
        <w:t>выдвигать</w:t>
      </w:r>
      <w:r>
        <w:rPr>
          <w:spacing w:val="-2"/>
        </w:rPr>
        <w:t> </w:t>
      </w:r>
      <w:r>
        <w:rPr/>
        <w:t>гипотезу её решения, находить аргументы для доказательства своих утверждений, задавать параметры и критерии решения;</w:t>
      </w:r>
    </w:p>
    <w:p>
      <w:pPr>
        <w:pStyle w:val="BodyText"/>
        <w:ind w:right="353"/>
      </w:pPr>
      <w:r>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BodyText"/>
        <w:ind w:left="1032" w:firstLine="0"/>
      </w:pPr>
      <w:r>
        <w:rPr/>
        <w:t>давать</w:t>
      </w:r>
      <w:r>
        <w:rPr>
          <w:spacing w:val="-8"/>
        </w:rPr>
        <w:t> </w:t>
      </w:r>
      <w:r>
        <w:rPr/>
        <w:t>оценку</w:t>
      </w:r>
      <w:r>
        <w:rPr>
          <w:spacing w:val="-14"/>
        </w:rPr>
        <w:t> </w:t>
      </w:r>
      <w:r>
        <w:rPr/>
        <w:t>новым</w:t>
      </w:r>
      <w:r>
        <w:rPr>
          <w:spacing w:val="-7"/>
        </w:rPr>
        <w:t> </w:t>
      </w:r>
      <w:r>
        <w:rPr/>
        <w:t>ситуациям,</w:t>
      </w:r>
      <w:r>
        <w:rPr>
          <w:spacing w:val="-5"/>
        </w:rPr>
        <w:t> </w:t>
      </w:r>
      <w:r>
        <w:rPr/>
        <w:t>оценивать</w:t>
      </w:r>
      <w:r>
        <w:rPr>
          <w:spacing w:val="-9"/>
        </w:rPr>
        <w:t> </w:t>
      </w:r>
      <w:r>
        <w:rPr/>
        <w:t>приобретённый</w:t>
      </w:r>
      <w:r>
        <w:rPr>
          <w:spacing w:val="-7"/>
        </w:rPr>
        <w:t> </w:t>
      </w:r>
      <w:r>
        <w:rPr>
          <w:spacing w:val="-2"/>
        </w:rPr>
        <w:t>опыт;</w:t>
      </w:r>
    </w:p>
    <w:p>
      <w:pPr>
        <w:pStyle w:val="BodyText"/>
        <w:ind w:right="341"/>
      </w:pPr>
      <w:r>
        <w:rPr/>
        <w:t>осуществлять целенаправленный поиск переноса средств и способов действия в профессиональную среду;</w:t>
      </w:r>
    </w:p>
    <w:p>
      <w:pPr>
        <w:pStyle w:val="BodyText"/>
        <w:ind w:right="351"/>
      </w:pPr>
      <w:r>
        <w:rPr/>
        <w:t>уметь переносить знания в познавательную и практическую области </w:t>
      </w:r>
      <w:r>
        <w:rPr>
          <w:spacing w:val="-2"/>
        </w:rPr>
        <w:t>жизнедеятельности;</w:t>
      </w:r>
    </w:p>
    <w:p>
      <w:pPr>
        <w:pStyle w:val="BodyText"/>
        <w:ind w:left="1032" w:firstLine="0"/>
      </w:pPr>
      <w:r>
        <w:rPr/>
        <w:t>уметь</w:t>
      </w:r>
      <w:r>
        <w:rPr>
          <w:spacing w:val="-8"/>
        </w:rPr>
        <w:t> </w:t>
      </w:r>
      <w:r>
        <w:rPr/>
        <w:t>интегрировать</w:t>
      </w:r>
      <w:r>
        <w:rPr>
          <w:spacing w:val="-6"/>
        </w:rPr>
        <w:t> </w:t>
      </w:r>
      <w:r>
        <w:rPr/>
        <w:t>знания</w:t>
      </w:r>
      <w:r>
        <w:rPr>
          <w:spacing w:val="-6"/>
        </w:rPr>
        <w:t> </w:t>
      </w:r>
      <w:r>
        <w:rPr/>
        <w:t>из</w:t>
      </w:r>
      <w:r>
        <w:rPr>
          <w:spacing w:val="-8"/>
        </w:rPr>
        <w:t> </w:t>
      </w:r>
      <w:r>
        <w:rPr/>
        <w:t>разных</w:t>
      </w:r>
      <w:r>
        <w:rPr>
          <w:spacing w:val="-7"/>
        </w:rPr>
        <w:t> </w:t>
      </w:r>
      <w:r>
        <w:rPr/>
        <w:t>предметных</w:t>
      </w:r>
      <w:r>
        <w:rPr>
          <w:spacing w:val="-5"/>
        </w:rPr>
        <w:t> </w:t>
      </w:r>
      <w:r>
        <w:rPr>
          <w:spacing w:val="-2"/>
        </w:rPr>
        <w:t>областей;</w:t>
      </w:r>
    </w:p>
    <w:p>
      <w:pPr>
        <w:pStyle w:val="BodyText"/>
        <w:spacing w:before="2"/>
        <w:ind w:right="344"/>
      </w:pPr>
      <w:r>
        <w:rPr/>
        <w:t>выдвигать новые идеи, предлагать оригинальные подходы и решения; ставить проблемы и задачи, допускающие альтернативные решения.</w:t>
      </w:r>
    </w:p>
    <w:p>
      <w:pPr>
        <w:pStyle w:val="BodyText"/>
        <w:ind w:right="348"/>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right="337"/>
      </w:pPr>
      <w:r>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BodyText"/>
        <w:spacing w:before="1"/>
        <w:ind w:right="353" w:firstLine="765"/>
      </w:pPr>
      <w:r>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pStyle w:val="BodyText"/>
        <w:ind w:right="350"/>
      </w:pPr>
      <w:r>
        <w:rPr/>
        <w:t>оценивать достоверность, легитимность информации, её соответствие правовым и морально-этическим нормам;</w:t>
      </w:r>
    </w:p>
    <w:p>
      <w:pPr>
        <w:spacing w:after="0"/>
        <w:sectPr>
          <w:pgSz w:w="11920" w:h="16850"/>
          <w:pgMar w:header="0" w:footer="1162" w:top="1040" w:bottom="1480" w:left="1380" w:right="220"/>
        </w:sectPr>
      </w:pPr>
    </w:p>
    <w:p>
      <w:pPr>
        <w:pStyle w:val="BodyText"/>
        <w:spacing w:before="62"/>
        <w:ind w:right="339"/>
      </w:pPr>
      <w:r>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3"/>
        </w:rPr>
        <w:t> </w:t>
      </w:r>
      <w:r>
        <w:rPr/>
        <w:t>техники</w:t>
      </w:r>
      <w:r>
        <w:rPr>
          <w:spacing w:val="-14"/>
        </w:rPr>
        <w:t> </w:t>
      </w:r>
      <w:r>
        <w:rPr/>
        <w:t>безопасности,</w:t>
      </w:r>
      <w:r>
        <w:rPr>
          <w:spacing w:val="-13"/>
        </w:rPr>
        <w:t> </w:t>
      </w:r>
      <w:r>
        <w:rPr/>
        <w:t>гигиены,</w:t>
      </w:r>
      <w:r>
        <w:rPr>
          <w:spacing w:val="-13"/>
        </w:rPr>
        <w:t> </w:t>
      </w:r>
      <w:r>
        <w:rPr/>
        <w:t>ресурсосбережения,</w:t>
      </w:r>
      <w:r>
        <w:rPr>
          <w:spacing w:val="-13"/>
        </w:rPr>
        <w:t> </w:t>
      </w:r>
      <w:r>
        <w:rPr/>
        <w:t>правовых</w:t>
      </w:r>
      <w:r>
        <w:rPr>
          <w:spacing w:val="-14"/>
        </w:rPr>
        <w:t> </w:t>
      </w:r>
      <w:r>
        <w:rPr/>
        <w:t>и</w:t>
      </w:r>
      <w:r>
        <w:rPr>
          <w:spacing w:val="-13"/>
        </w:rPr>
        <w:t> </w:t>
      </w:r>
      <w:r>
        <w:rPr/>
        <w:t>этических</w:t>
      </w:r>
      <w:r>
        <w:rPr>
          <w:spacing w:val="-13"/>
        </w:rPr>
        <w:t> </w:t>
      </w:r>
      <w:r>
        <w:rPr/>
        <w:t>норм, норм информационной безопасности;</w:t>
      </w:r>
    </w:p>
    <w:p>
      <w:pPr>
        <w:pStyle w:val="BodyText"/>
        <w:tabs>
          <w:tab w:pos="2074" w:val="left" w:leader="none"/>
          <w:tab w:pos="3351" w:val="left" w:leader="none"/>
          <w:tab w:pos="5115" w:val="left" w:leader="none"/>
          <w:tab w:pos="5506" w:val="left" w:leader="none"/>
          <w:tab w:pos="6551" w:val="left" w:leader="none"/>
          <w:tab w:pos="8171" w:val="left" w:leader="none"/>
        </w:tabs>
        <w:spacing w:before="3"/>
        <w:ind w:right="344"/>
        <w:jc w:val="left"/>
      </w:pPr>
      <w:r>
        <w:rPr>
          <w:spacing w:val="-2"/>
        </w:rPr>
        <w:t>владеть</w:t>
      </w:r>
      <w:r>
        <w:rPr/>
        <w:tab/>
      </w:r>
      <w:r>
        <w:rPr>
          <w:spacing w:val="-2"/>
        </w:rPr>
        <w:t>навыками</w:t>
      </w:r>
      <w:r>
        <w:rPr/>
        <w:tab/>
      </w:r>
      <w:r>
        <w:rPr>
          <w:spacing w:val="-2"/>
        </w:rPr>
        <w:t>распознавания</w:t>
      </w:r>
      <w:r>
        <w:rPr/>
        <w:tab/>
      </w:r>
      <w:r>
        <w:rPr>
          <w:spacing w:val="-10"/>
        </w:rPr>
        <w:t>и</w:t>
      </w:r>
      <w:r>
        <w:rPr/>
        <w:tab/>
      </w:r>
      <w:r>
        <w:rPr>
          <w:spacing w:val="-2"/>
        </w:rPr>
        <w:t>защиты</w:t>
      </w:r>
      <w:r>
        <w:rPr/>
        <w:tab/>
      </w:r>
      <w:r>
        <w:rPr>
          <w:spacing w:val="-2"/>
        </w:rPr>
        <w:t>информации,</w:t>
      </w:r>
      <w:r>
        <w:rPr/>
        <w:tab/>
      </w:r>
      <w:r>
        <w:rPr>
          <w:spacing w:val="-2"/>
        </w:rPr>
        <w:t>информационной </w:t>
      </w:r>
      <w:r>
        <w:rPr/>
        <w:t>безопасности личности.</w:t>
      </w:r>
    </w:p>
    <w:p>
      <w:pPr>
        <w:pStyle w:val="BodyText"/>
        <w:jc w:val="left"/>
      </w:pPr>
      <w:r>
        <w:rPr/>
        <w:t>У обучающегося будут сформированы умения общения как часть коммуникативных универсальных учебных действий:</w:t>
      </w:r>
    </w:p>
    <w:p>
      <w:pPr>
        <w:pStyle w:val="BodyText"/>
        <w:ind w:left="1032" w:firstLine="0"/>
        <w:jc w:val="left"/>
      </w:pPr>
      <w:r>
        <w:rPr/>
        <w:t>осуществлять</w:t>
      </w:r>
      <w:r>
        <w:rPr>
          <w:spacing w:val="-4"/>
        </w:rPr>
        <w:t> </w:t>
      </w:r>
      <w:r>
        <w:rPr/>
        <w:t>коммуникации</w:t>
      </w:r>
      <w:r>
        <w:rPr>
          <w:spacing w:val="-6"/>
        </w:rPr>
        <w:t> </w:t>
      </w:r>
      <w:r>
        <w:rPr/>
        <w:t>во</w:t>
      </w:r>
      <w:r>
        <w:rPr>
          <w:spacing w:val="-8"/>
        </w:rPr>
        <w:t> </w:t>
      </w:r>
      <w:r>
        <w:rPr/>
        <w:t>всех</w:t>
      </w:r>
      <w:r>
        <w:rPr>
          <w:spacing w:val="-6"/>
        </w:rPr>
        <w:t> </w:t>
      </w:r>
      <w:r>
        <w:rPr/>
        <w:t>сферах</w:t>
      </w:r>
      <w:r>
        <w:rPr>
          <w:spacing w:val="-5"/>
        </w:rPr>
        <w:t> </w:t>
      </w:r>
      <w:r>
        <w:rPr>
          <w:spacing w:val="-2"/>
        </w:rPr>
        <w:t>жизни;</w:t>
      </w:r>
    </w:p>
    <w:p>
      <w:pPr>
        <w:pStyle w:val="BodyText"/>
        <w:jc w:val="left"/>
      </w:pPr>
      <w:r>
        <w:rPr/>
        <w:t>распознавать невербальные</w:t>
      </w:r>
      <w:r>
        <w:rPr>
          <w:spacing w:val="-3"/>
        </w:rPr>
        <w:t> </w:t>
      </w:r>
      <w:r>
        <w:rPr/>
        <w:t>средства</w:t>
      </w:r>
      <w:r>
        <w:rPr>
          <w:spacing w:val="-2"/>
        </w:rPr>
        <w:t> </w:t>
      </w:r>
      <w:r>
        <w:rPr/>
        <w:t>общения,</w:t>
      </w:r>
      <w:r>
        <w:rPr>
          <w:spacing w:val="-1"/>
        </w:rPr>
        <w:t> </w:t>
      </w:r>
      <w:r>
        <w:rPr/>
        <w:t>понимать</w:t>
      </w:r>
      <w:r>
        <w:rPr>
          <w:spacing w:val="-3"/>
        </w:rPr>
        <w:t> </w:t>
      </w:r>
      <w:r>
        <w:rPr/>
        <w:t>значение</w:t>
      </w:r>
      <w:r>
        <w:rPr>
          <w:spacing w:val="-2"/>
        </w:rPr>
        <w:t> </w:t>
      </w:r>
      <w:r>
        <w:rPr/>
        <w:t>социальных</w:t>
      </w:r>
      <w:r>
        <w:rPr>
          <w:spacing w:val="-2"/>
        </w:rPr>
        <w:t> </w:t>
      </w:r>
      <w:r>
        <w:rPr/>
        <w:t>знаков, распознавать предпосылки конфликтных ситуаций и смягчать конфликты;</w:t>
      </w:r>
    </w:p>
    <w:p>
      <w:pPr>
        <w:pStyle w:val="BodyText"/>
        <w:tabs>
          <w:tab w:pos="2138" w:val="left" w:leader="none"/>
          <w:tab w:pos="3721" w:val="left" w:leader="none"/>
          <w:tab w:pos="5134" w:val="left" w:leader="none"/>
          <w:tab w:pos="6360" w:val="left" w:leader="none"/>
          <w:tab w:pos="6813" w:val="left" w:leader="none"/>
        </w:tabs>
        <w:ind w:left="1032" w:right="1798" w:firstLine="0"/>
        <w:jc w:val="left"/>
      </w:pPr>
      <w:r>
        <w:rPr>
          <w:spacing w:val="-2"/>
        </w:rPr>
        <w:t>владеть</w:t>
      </w:r>
      <w:r>
        <w:rPr/>
        <w:tab/>
      </w:r>
      <w:r>
        <w:rPr>
          <w:spacing w:val="-2"/>
        </w:rPr>
        <w:t>различными</w:t>
      </w:r>
      <w:r>
        <w:rPr/>
        <w:tab/>
      </w:r>
      <w:r>
        <w:rPr>
          <w:spacing w:val="-2"/>
        </w:rPr>
        <w:t>способами</w:t>
      </w:r>
      <w:r>
        <w:rPr/>
        <w:tab/>
      </w:r>
      <w:r>
        <w:rPr>
          <w:spacing w:val="-2"/>
        </w:rPr>
        <w:t>общения</w:t>
      </w:r>
      <w:r>
        <w:rPr/>
        <w:tab/>
      </w:r>
      <w:r>
        <w:rPr>
          <w:spacing w:val="-10"/>
        </w:rPr>
        <w:t>и</w:t>
      </w:r>
      <w:r>
        <w:rPr/>
        <w:tab/>
      </w:r>
      <w:r>
        <w:rPr>
          <w:spacing w:val="-2"/>
        </w:rPr>
        <w:t>взаимодействия; </w:t>
      </w:r>
      <w:r>
        <w:rPr/>
        <w:t>аргументированно</w:t>
      </w:r>
      <w:r>
        <w:rPr>
          <w:spacing w:val="-12"/>
        </w:rPr>
        <w:t> </w:t>
      </w:r>
      <w:r>
        <w:rPr/>
        <w:t>вести</w:t>
      </w:r>
      <w:r>
        <w:rPr>
          <w:spacing w:val="-7"/>
        </w:rPr>
        <w:t> </w:t>
      </w:r>
      <w:r>
        <w:rPr/>
        <w:t>диалог,</w:t>
      </w:r>
      <w:r>
        <w:rPr>
          <w:spacing w:val="-6"/>
        </w:rPr>
        <w:t> </w:t>
      </w:r>
      <w:r>
        <w:rPr/>
        <w:t>уметь</w:t>
      </w:r>
      <w:r>
        <w:rPr>
          <w:spacing w:val="-7"/>
        </w:rPr>
        <w:t> </w:t>
      </w:r>
      <w:r>
        <w:rPr/>
        <w:t>смягчать</w:t>
      </w:r>
      <w:r>
        <w:rPr>
          <w:spacing w:val="-7"/>
        </w:rPr>
        <w:t> </w:t>
      </w:r>
      <w:r>
        <w:rPr/>
        <w:t>конфликтные</w:t>
      </w:r>
      <w:r>
        <w:rPr>
          <w:spacing w:val="-10"/>
        </w:rPr>
        <w:t> </w:t>
      </w:r>
      <w:r>
        <w:rPr>
          <w:spacing w:val="-2"/>
        </w:rPr>
        <w:t>ситуации;</w:t>
      </w:r>
    </w:p>
    <w:p>
      <w:pPr>
        <w:pStyle w:val="BodyText"/>
        <w:spacing w:before="1"/>
        <w:ind w:left="1030" w:firstLine="0"/>
        <w:jc w:val="left"/>
      </w:pPr>
      <w:r>
        <w:rPr/>
        <w:t>развёрнуто</w:t>
      </w:r>
      <w:r>
        <w:rPr>
          <w:spacing w:val="-12"/>
        </w:rPr>
        <w:t> </w:t>
      </w:r>
      <w:r>
        <w:rPr/>
        <w:t>и</w:t>
      </w:r>
      <w:r>
        <w:rPr>
          <w:spacing w:val="-11"/>
        </w:rPr>
        <w:t> </w:t>
      </w:r>
      <w:r>
        <w:rPr/>
        <w:t>логично</w:t>
      </w:r>
      <w:r>
        <w:rPr>
          <w:spacing w:val="-12"/>
        </w:rPr>
        <w:t> </w:t>
      </w:r>
      <w:r>
        <w:rPr/>
        <w:t>излагать</w:t>
      </w:r>
      <w:r>
        <w:rPr>
          <w:spacing w:val="-10"/>
        </w:rPr>
        <w:t> </w:t>
      </w:r>
      <w:r>
        <w:rPr/>
        <w:t>свою</w:t>
      </w:r>
      <w:r>
        <w:rPr>
          <w:spacing w:val="-12"/>
        </w:rPr>
        <w:t> </w:t>
      </w:r>
      <w:r>
        <w:rPr/>
        <w:t>точку</w:t>
      </w:r>
      <w:r>
        <w:rPr>
          <w:spacing w:val="-11"/>
        </w:rPr>
        <w:t> </w:t>
      </w:r>
      <w:r>
        <w:rPr/>
        <w:t>зрения</w:t>
      </w:r>
      <w:r>
        <w:rPr>
          <w:spacing w:val="-11"/>
        </w:rPr>
        <w:t> </w:t>
      </w:r>
      <w:r>
        <w:rPr/>
        <w:t>с</w:t>
      </w:r>
      <w:r>
        <w:rPr>
          <w:spacing w:val="-12"/>
        </w:rPr>
        <w:t> </w:t>
      </w:r>
      <w:r>
        <w:rPr/>
        <w:t>использованием</w:t>
      </w:r>
      <w:r>
        <w:rPr>
          <w:spacing w:val="37"/>
        </w:rPr>
        <w:t> </w:t>
      </w:r>
      <w:r>
        <w:rPr/>
        <w:t>языковых</w:t>
      </w:r>
      <w:r>
        <w:rPr>
          <w:spacing w:val="-11"/>
        </w:rPr>
        <w:t> </w:t>
      </w:r>
      <w:r>
        <w:rPr>
          <w:spacing w:val="-2"/>
        </w:rPr>
        <w:t>средств.</w:t>
      </w:r>
    </w:p>
    <w:p>
      <w:pPr>
        <w:pStyle w:val="BodyText"/>
        <w:ind w:right="353"/>
      </w:pPr>
      <w:r>
        <w:rPr/>
        <w:t>У обучающегося будут сформированы умения самоорганизации как часть регулятивных универсальных учебных действий:</w:t>
      </w:r>
    </w:p>
    <w:p>
      <w:pPr>
        <w:pStyle w:val="BodyText"/>
        <w:ind w:right="339"/>
      </w:pPr>
      <w:r>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pPr>
        <w:pStyle w:val="BodyText"/>
        <w:ind w:right="356"/>
      </w:pPr>
      <w:r>
        <w:rPr/>
        <w:t>самостоятельно составлять план решения проблемы с учётом имеющихся ресурсов, собственных возможностей и предпочтений;</w:t>
      </w:r>
    </w:p>
    <w:p>
      <w:pPr>
        <w:pStyle w:val="BodyText"/>
        <w:ind w:left="1032" w:firstLine="0"/>
      </w:pPr>
      <w:r>
        <w:rPr/>
        <w:t>давать</w:t>
      </w:r>
      <w:r>
        <w:rPr>
          <w:spacing w:val="-4"/>
        </w:rPr>
        <w:t> </w:t>
      </w:r>
      <w:r>
        <w:rPr/>
        <w:t>оценку</w:t>
      </w:r>
      <w:r>
        <w:rPr>
          <w:spacing w:val="-11"/>
        </w:rPr>
        <w:t> </w:t>
      </w:r>
      <w:r>
        <w:rPr/>
        <w:t>новым</w:t>
      </w:r>
      <w:r>
        <w:rPr>
          <w:spacing w:val="-3"/>
        </w:rPr>
        <w:t> </w:t>
      </w:r>
      <w:r>
        <w:rPr>
          <w:spacing w:val="-2"/>
        </w:rPr>
        <w:t>ситуациям;</w:t>
      </w:r>
    </w:p>
    <w:p>
      <w:pPr>
        <w:pStyle w:val="BodyText"/>
        <w:ind w:left="1032" w:firstLine="0"/>
      </w:pPr>
      <w:r>
        <w:rPr/>
        <w:t>расширять</w:t>
      </w:r>
      <w:r>
        <w:rPr>
          <w:spacing w:val="-5"/>
        </w:rPr>
        <w:t> </w:t>
      </w:r>
      <w:r>
        <w:rPr/>
        <w:t>рамки</w:t>
      </w:r>
      <w:r>
        <w:rPr>
          <w:spacing w:val="-2"/>
        </w:rPr>
        <w:t> </w:t>
      </w:r>
      <w:r>
        <w:rPr/>
        <w:t>учебного</w:t>
      </w:r>
      <w:r>
        <w:rPr>
          <w:spacing w:val="-4"/>
        </w:rPr>
        <w:t> </w:t>
      </w:r>
      <w:r>
        <w:rPr/>
        <w:t>предмета</w:t>
      </w:r>
      <w:r>
        <w:rPr>
          <w:spacing w:val="-7"/>
        </w:rPr>
        <w:t> </w:t>
      </w:r>
      <w:r>
        <w:rPr/>
        <w:t>на</w:t>
      </w:r>
      <w:r>
        <w:rPr>
          <w:spacing w:val="-5"/>
        </w:rPr>
        <w:t> </w:t>
      </w:r>
      <w:r>
        <w:rPr/>
        <w:t>основе</w:t>
      </w:r>
      <w:r>
        <w:rPr>
          <w:spacing w:val="-4"/>
        </w:rPr>
        <w:t> </w:t>
      </w:r>
      <w:r>
        <w:rPr/>
        <w:t>личных</w:t>
      </w:r>
      <w:r>
        <w:rPr>
          <w:spacing w:val="-2"/>
        </w:rPr>
        <w:t> предпочтений;</w:t>
      </w:r>
    </w:p>
    <w:p>
      <w:pPr>
        <w:pStyle w:val="BodyText"/>
        <w:ind w:left="1032" w:right="693" w:firstLine="0"/>
      </w:pPr>
      <w:r>
        <w:rPr/>
        <w:t>делать</w:t>
      </w:r>
      <w:r>
        <w:rPr>
          <w:spacing w:val="-4"/>
        </w:rPr>
        <w:t> </w:t>
      </w:r>
      <w:r>
        <w:rPr/>
        <w:t>осознанный</w:t>
      </w:r>
      <w:r>
        <w:rPr>
          <w:spacing w:val="-4"/>
        </w:rPr>
        <w:t> </w:t>
      </w:r>
      <w:r>
        <w:rPr/>
        <w:t>выбор,</w:t>
      </w:r>
      <w:r>
        <w:rPr>
          <w:spacing w:val="-4"/>
        </w:rPr>
        <w:t> </w:t>
      </w:r>
      <w:r>
        <w:rPr/>
        <w:t>аргументировать</w:t>
      </w:r>
      <w:r>
        <w:rPr>
          <w:spacing w:val="-4"/>
        </w:rPr>
        <w:t> </w:t>
      </w:r>
      <w:r>
        <w:rPr/>
        <w:t>его,</w:t>
      </w:r>
      <w:r>
        <w:rPr>
          <w:spacing w:val="-4"/>
        </w:rPr>
        <w:t> </w:t>
      </w:r>
      <w:r>
        <w:rPr/>
        <w:t>брать</w:t>
      </w:r>
      <w:r>
        <w:rPr>
          <w:spacing w:val="-4"/>
        </w:rPr>
        <w:t> </w:t>
      </w:r>
      <w:r>
        <w:rPr/>
        <w:t>ответственность</w:t>
      </w:r>
      <w:r>
        <w:rPr>
          <w:spacing w:val="-4"/>
        </w:rPr>
        <w:t> </w:t>
      </w:r>
      <w:r>
        <w:rPr/>
        <w:t>за</w:t>
      </w:r>
      <w:r>
        <w:rPr>
          <w:spacing w:val="-5"/>
        </w:rPr>
        <w:t> </w:t>
      </w:r>
      <w:r>
        <w:rPr/>
        <w:t>решение; оценивать приобретённый опыт;</w:t>
      </w:r>
    </w:p>
    <w:p>
      <w:pPr>
        <w:pStyle w:val="BodyText"/>
        <w:jc w:val="left"/>
      </w:pPr>
      <w:r>
        <w:rPr/>
        <w:t>способствовать</w:t>
      </w:r>
      <w:r>
        <w:rPr>
          <w:spacing w:val="29"/>
        </w:rPr>
        <w:t> </w:t>
      </w:r>
      <w:r>
        <w:rPr/>
        <w:t>формированию и проявлению широкой эрудиции в разных областях </w:t>
      </w:r>
      <w:r>
        <w:rPr>
          <w:spacing w:val="-2"/>
        </w:rPr>
        <w:t>знаний;</w:t>
      </w:r>
    </w:p>
    <w:p>
      <w:pPr>
        <w:pStyle w:val="BodyText"/>
        <w:ind w:left="1032" w:firstLine="0"/>
        <w:jc w:val="left"/>
      </w:pPr>
      <w:r>
        <w:rPr/>
        <w:t>постоянно</w:t>
      </w:r>
      <w:r>
        <w:rPr>
          <w:spacing w:val="-13"/>
        </w:rPr>
        <w:t> </w:t>
      </w:r>
      <w:r>
        <w:rPr/>
        <w:t>повышать</w:t>
      </w:r>
      <w:r>
        <w:rPr>
          <w:spacing w:val="-6"/>
        </w:rPr>
        <w:t> </w:t>
      </w:r>
      <w:r>
        <w:rPr/>
        <w:t>свой</w:t>
      </w:r>
      <w:r>
        <w:rPr>
          <w:spacing w:val="-6"/>
        </w:rPr>
        <w:t> </w:t>
      </w:r>
      <w:r>
        <w:rPr/>
        <w:t>образовательный</w:t>
      </w:r>
      <w:r>
        <w:rPr>
          <w:spacing w:val="-10"/>
        </w:rPr>
        <w:t> </w:t>
      </w:r>
      <w:r>
        <w:rPr/>
        <w:t>и</w:t>
      </w:r>
      <w:r>
        <w:rPr>
          <w:spacing w:val="-8"/>
        </w:rPr>
        <w:t> </w:t>
      </w:r>
      <w:r>
        <w:rPr/>
        <w:t>культурный</w:t>
      </w:r>
      <w:r>
        <w:rPr>
          <w:spacing w:val="-2"/>
        </w:rPr>
        <w:t> уровень;</w:t>
      </w:r>
    </w:p>
    <w:p>
      <w:pPr>
        <w:pStyle w:val="BodyText"/>
        <w:ind w:right="343"/>
        <w:jc w:val="left"/>
      </w:pPr>
      <w:r>
        <w:rPr/>
        <w:t>У обучающегося будут сформированы умения самоконтроля, принятия себя и других как часть регулятивных универсальных учебных действий:</w:t>
      </w:r>
    </w:p>
    <w:p>
      <w:pPr>
        <w:pStyle w:val="BodyText"/>
        <w:spacing w:before="1"/>
        <w:jc w:val="left"/>
      </w:pPr>
      <w:r>
        <w:rPr/>
        <w:t>давать оценку новым ситуациям, вносить коррективы в деятельность, оценивать соответствие результатов целям;</w:t>
      </w:r>
    </w:p>
    <w:p>
      <w:pPr>
        <w:pStyle w:val="BodyText"/>
        <w:ind w:right="382"/>
        <w:jc w:val="left"/>
      </w:pPr>
      <w:r>
        <w:rPr/>
        <w:t>владеть навыками познавательной рефлексии как осознанием совершаемых действий и мыслительных процессов, их результатов и оснований;</w:t>
      </w:r>
    </w:p>
    <w:p>
      <w:pPr>
        <w:pStyle w:val="BodyText"/>
        <w:ind w:left="1032" w:right="937" w:firstLine="0"/>
        <w:jc w:val="left"/>
      </w:pPr>
      <w:r>
        <w:rPr/>
        <w:t>использовать</w:t>
      </w:r>
      <w:r>
        <w:rPr>
          <w:spacing w:val="-6"/>
        </w:rPr>
        <w:t> </w:t>
      </w:r>
      <w:r>
        <w:rPr/>
        <w:t>приёмы</w:t>
      </w:r>
      <w:r>
        <w:rPr>
          <w:spacing w:val="-9"/>
        </w:rPr>
        <w:t> </w:t>
      </w:r>
      <w:r>
        <w:rPr/>
        <w:t>рефлексии</w:t>
      </w:r>
      <w:r>
        <w:rPr>
          <w:spacing w:val="-5"/>
        </w:rPr>
        <w:t> </w:t>
      </w:r>
      <w:r>
        <w:rPr/>
        <w:t>для</w:t>
      </w:r>
      <w:r>
        <w:rPr>
          <w:spacing w:val="-9"/>
        </w:rPr>
        <w:t> </w:t>
      </w:r>
      <w:r>
        <w:rPr/>
        <w:t>оценки</w:t>
      </w:r>
      <w:r>
        <w:rPr>
          <w:spacing w:val="-8"/>
        </w:rPr>
        <w:t> </w:t>
      </w:r>
      <w:r>
        <w:rPr/>
        <w:t>ситуации,</w:t>
      </w:r>
      <w:r>
        <w:rPr>
          <w:spacing w:val="-8"/>
        </w:rPr>
        <w:t> </w:t>
      </w:r>
      <w:r>
        <w:rPr/>
        <w:t>выбора</w:t>
      </w:r>
      <w:r>
        <w:rPr>
          <w:spacing w:val="-10"/>
        </w:rPr>
        <w:t> </w:t>
      </w:r>
      <w:r>
        <w:rPr/>
        <w:t>верного</w:t>
      </w:r>
      <w:r>
        <w:rPr>
          <w:spacing w:val="-9"/>
        </w:rPr>
        <w:t> </w:t>
      </w:r>
      <w:r>
        <w:rP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pPr>
        <w:pStyle w:val="BodyText"/>
        <w:spacing w:line="242" w:lineRule="auto"/>
        <w:ind w:left="1032" w:right="124" w:firstLine="0"/>
        <w:jc w:val="left"/>
      </w:pPr>
      <w:r>
        <w:rPr/>
        <w:t>принимать</w:t>
      </w:r>
      <w:r>
        <w:rPr>
          <w:spacing w:val="-3"/>
        </w:rPr>
        <w:t> </w:t>
      </w:r>
      <w:r>
        <w:rPr/>
        <w:t>мотивы</w:t>
      </w:r>
      <w:r>
        <w:rPr>
          <w:spacing w:val="-5"/>
        </w:rPr>
        <w:t> </w:t>
      </w:r>
      <w:r>
        <w:rPr/>
        <w:t>и</w:t>
      </w:r>
      <w:r>
        <w:rPr>
          <w:spacing w:val="-4"/>
        </w:rPr>
        <w:t> </w:t>
      </w:r>
      <w:r>
        <w:rPr/>
        <w:t>аргументы</w:t>
      </w:r>
      <w:r>
        <w:rPr>
          <w:spacing w:val="-2"/>
        </w:rPr>
        <w:t> </w:t>
      </w:r>
      <w:r>
        <w:rPr/>
        <w:t>других</w:t>
      </w:r>
      <w:r>
        <w:rPr>
          <w:spacing w:val="-4"/>
        </w:rPr>
        <w:t> </w:t>
      </w:r>
      <w:r>
        <w:rPr/>
        <w:t>при</w:t>
      </w:r>
      <w:r>
        <w:rPr>
          <w:spacing w:val="-4"/>
        </w:rPr>
        <w:t> </w:t>
      </w:r>
      <w:r>
        <w:rPr/>
        <w:t>анализе</w:t>
      </w:r>
      <w:r>
        <w:rPr>
          <w:spacing w:val="-5"/>
        </w:rPr>
        <w:t> </w:t>
      </w:r>
      <w:r>
        <w:rPr/>
        <w:t>результатов</w:t>
      </w:r>
      <w:r>
        <w:rPr>
          <w:spacing w:val="-5"/>
        </w:rPr>
        <w:t> </w:t>
      </w:r>
      <w:r>
        <w:rPr/>
        <w:t>деятельности; признавать своё право и право других на ошибку;</w:t>
      </w:r>
    </w:p>
    <w:p>
      <w:pPr>
        <w:pStyle w:val="BodyText"/>
        <w:spacing w:line="273" w:lineRule="exact"/>
        <w:ind w:left="1032" w:firstLine="0"/>
        <w:jc w:val="left"/>
      </w:pPr>
      <w:r>
        <w:rPr/>
        <w:t>развивать</w:t>
      </w:r>
      <w:r>
        <w:rPr>
          <w:spacing w:val="-9"/>
        </w:rPr>
        <w:t> </w:t>
      </w:r>
      <w:r>
        <w:rPr/>
        <w:t>способность</w:t>
      </w:r>
      <w:r>
        <w:rPr>
          <w:spacing w:val="-8"/>
        </w:rPr>
        <w:t> </w:t>
      </w:r>
      <w:r>
        <w:rPr/>
        <w:t>понимать</w:t>
      </w:r>
      <w:r>
        <w:rPr>
          <w:spacing w:val="-5"/>
        </w:rPr>
        <w:t> </w:t>
      </w:r>
      <w:r>
        <w:rPr/>
        <w:t>мир</w:t>
      </w:r>
      <w:r>
        <w:rPr>
          <w:spacing w:val="-6"/>
        </w:rPr>
        <w:t> </w:t>
      </w:r>
      <w:r>
        <w:rPr/>
        <w:t>с</w:t>
      </w:r>
      <w:r>
        <w:rPr>
          <w:spacing w:val="-9"/>
        </w:rPr>
        <w:t> </w:t>
      </w:r>
      <w:r>
        <w:rPr/>
        <w:t>позиции</w:t>
      </w:r>
      <w:r>
        <w:rPr>
          <w:spacing w:val="-4"/>
        </w:rPr>
        <w:t> </w:t>
      </w:r>
      <w:r>
        <w:rPr/>
        <w:t>другого</w:t>
      </w:r>
      <w:r>
        <w:rPr>
          <w:spacing w:val="-3"/>
        </w:rPr>
        <w:t> </w:t>
      </w:r>
      <w:r>
        <w:rPr>
          <w:spacing w:val="-2"/>
        </w:rPr>
        <w:t>человека.</w:t>
      </w:r>
    </w:p>
    <w:p>
      <w:pPr>
        <w:pStyle w:val="BodyText"/>
        <w:ind w:right="348"/>
      </w:pPr>
      <w:r>
        <w:rPr/>
        <w:t>У обучающегося будут сформированы умения совместной деятельности как часть коммуникативных универсальных учебных действий:</w:t>
      </w:r>
    </w:p>
    <w:p>
      <w:pPr>
        <w:pStyle w:val="BodyText"/>
        <w:ind w:left="1032" w:firstLine="0"/>
      </w:pPr>
      <w:r>
        <w:rPr/>
        <w:t>понимать</w:t>
      </w:r>
      <w:r>
        <w:rPr>
          <w:spacing w:val="-12"/>
        </w:rPr>
        <w:t> </w:t>
      </w:r>
      <w:r>
        <w:rPr/>
        <w:t>и</w:t>
      </w:r>
      <w:r>
        <w:rPr>
          <w:spacing w:val="-8"/>
        </w:rPr>
        <w:t> </w:t>
      </w:r>
      <w:r>
        <w:rPr/>
        <w:t>использовать</w:t>
      </w:r>
      <w:r>
        <w:rPr>
          <w:spacing w:val="-4"/>
        </w:rPr>
        <w:t> </w:t>
      </w:r>
      <w:r>
        <w:rPr/>
        <w:t>преимущества</w:t>
      </w:r>
      <w:r>
        <w:rPr>
          <w:spacing w:val="-9"/>
        </w:rPr>
        <w:t> </w:t>
      </w:r>
      <w:r>
        <w:rPr/>
        <w:t>командной</w:t>
      </w:r>
      <w:r>
        <w:rPr>
          <w:spacing w:val="-9"/>
        </w:rPr>
        <w:t> </w:t>
      </w:r>
      <w:r>
        <w:rPr/>
        <w:t>и</w:t>
      </w:r>
      <w:r>
        <w:rPr>
          <w:spacing w:val="-8"/>
        </w:rPr>
        <w:t> </w:t>
      </w:r>
      <w:r>
        <w:rPr/>
        <w:t>индивидуальной</w:t>
      </w:r>
      <w:r>
        <w:rPr>
          <w:spacing w:val="-9"/>
        </w:rPr>
        <w:t> </w:t>
      </w:r>
      <w:r>
        <w:rPr>
          <w:spacing w:val="-2"/>
        </w:rPr>
        <w:t>работы;</w:t>
      </w:r>
    </w:p>
    <w:p>
      <w:pPr>
        <w:pStyle w:val="BodyText"/>
        <w:ind w:right="347"/>
      </w:pPr>
      <w:r>
        <w:rPr/>
        <w:t>выбирать тематику и методы совместных действий с учётом общих интересов, и возможностей каждого члена коллектива;</w:t>
      </w:r>
    </w:p>
    <w:p>
      <w:pPr>
        <w:pStyle w:val="BodyText"/>
        <w:ind w:right="344"/>
      </w:pPr>
      <w:r>
        <w:rPr/>
        <w:t>принимать</w:t>
      </w:r>
      <w:r>
        <w:rPr>
          <w:spacing w:val="-13"/>
        </w:rPr>
        <w:t> </w:t>
      </w:r>
      <w:r>
        <w:rPr/>
        <w:t>цели</w:t>
      </w:r>
      <w:r>
        <w:rPr>
          <w:spacing w:val="-14"/>
        </w:rPr>
        <w:t> </w:t>
      </w:r>
      <w:r>
        <w:rPr/>
        <w:t>совместной</w:t>
      </w:r>
      <w:r>
        <w:rPr>
          <w:spacing w:val="-14"/>
        </w:rPr>
        <w:t> </w:t>
      </w:r>
      <w:r>
        <w:rPr/>
        <w:t>деятельности,</w:t>
      </w:r>
      <w:r>
        <w:rPr>
          <w:spacing w:val="-15"/>
        </w:rPr>
        <w:t> </w:t>
      </w:r>
      <w:r>
        <w:rPr/>
        <w:t>организовывать</w:t>
      </w:r>
      <w:r>
        <w:rPr>
          <w:spacing w:val="-14"/>
        </w:rPr>
        <w:t> </w:t>
      </w:r>
      <w:r>
        <w:rPr/>
        <w:t>и</w:t>
      </w:r>
      <w:r>
        <w:rPr>
          <w:spacing w:val="31"/>
        </w:rPr>
        <w:t> </w:t>
      </w:r>
      <w:r>
        <w:rPr/>
        <w:t>координировать</w:t>
      </w:r>
      <w:r>
        <w:rPr>
          <w:spacing w:val="-14"/>
        </w:rPr>
        <w:t> </w:t>
      </w:r>
      <w:r>
        <w:rPr/>
        <w:t>действия по</w:t>
      </w:r>
      <w:r>
        <w:rPr>
          <w:spacing w:val="-13"/>
        </w:rPr>
        <w:t> </w:t>
      </w:r>
      <w:r>
        <w:rPr/>
        <w:t>её</w:t>
      </w:r>
      <w:r>
        <w:rPr>
          <w:spacing w:val="-14"/>
        </w:rPr>
        <w:t> </w:t>
      </w:r>
      <w:r>
        <w:rPr/>
        <w:t>достижению:</w:t>
      </w:r>
      <w:r>
        <w:rPr>
          <w:spacing w:val="-13"/>
        </w:rPr>
        <w:t> </w:t>
      </w:r>
      <w:r>
        <w:rPr/>
        <w:t>составлять</w:t>
      </w:r>
      <w:r>
        <w:rPr>
          <w:spacing w:val="-12"/>
        </w:rPr>
        <w:t> </w:t>
      </w:r>
      <w:r>
        <w:rPr/>
        <w:t>план</w:t>
      </w:r>
      <w:r>
        <w:rPr>
          <w:spacing w:val="-12"/>
        </w:rPr>
        <w:t> </w:t>
      </w:r>
      <w:r>
        <w:rPr/>
        <w:t>действий,</w:t>
      </w:r>
      <w:r>
        <w:rPr>
          <w:spacing w:val="-13"/>
        </w:rPr>
        <w:t> </w:t>
      </w:r>
      <w:r>
        <w:rPr/>
        <w:t>распределять</w:t>
      </w:r>
      <w:r>
        <w:rPr>
          <w:spacing w:val="-12"/>
        </w:rPr>
        <w:t> </w:t>
      </w:r>
      <w:r>
        <w:rPr/>
        <w:t>роли</w:t>
      </w:r>
      <w:r>
        <w:rPr>
          <w:spacing w:val="-12"/>
        </w:rPr>
        <w:t> </w:t>
      </w:r>
      <w:r>
        <w:rPr/>
        <w:t>с</w:t>
      </w:r>
      <w:r>
        <w:rPr>
          <w:spacing w:val="-14"/>
        </w:rPr>
        <w:t> </w:t>
      </w:r>
      <w:r>
        <w:rPr/>
        <w:t>учётом</w:t>
      </w:r>
      <w:r>
        <w:rPr>
          <w:spacing w:val="-14"/>
        </w:rPr>
        <w:t> </w:t>
      </w:r>
      <w:r>
        <w:rPr/>
        <w:t>мнений</w:t>
      </w:r>
      <w:r>
        <w:rPr>
          <w:spacing w:val="-6"/>
        </w:rPr>
        <w:t> </w:t>
      </w:r>
      <w:r>
        <w:rPr/>
        <w:t>участников, обсуждать результаты совместной работы;</w:t>
      </w:r>
    </w:p>
    <w:p>
      <w:pPr>
        <w:pStyle w:val="BodyText"/>
        <w:spacing w:before="1"/>
        <w:ind w:left="1032" w:firstLine="0"/>
      </w:pPr>
      <w:r>
        <w:rPr/>
        <w:t>оценивать</w:t>
      </w:r>
      <w:r>
        <w:rPr>
          <w:spacing w:val="-7"/>
        </w:rPr>
        <w:t> </w:t>
      </w:r>
      <w:r>
        <w:rPr/>
        <w:t>качество</w:t>
      </w:r>
      <w:r>
        <w:rPr>
          <w:spacing w:val="-4"/>
        </w:rPr>
        <w:t> </w:t>
      </w:r>
      <w:r>
        <w:rPr/>
        <w:t>вклада</w:t>
      </w:r>
      <w:r>
        <w:rPr>
          <w:spacing w:val="-5"/>
        </w:rPr>
        <w:t> </w:t>
      </w:r>
      <w:r>
        <w:rPr/>
        <w:t>своего</w:t>
      </w:r>
      <w:r>
        <w:rPr>
          <w:spacing w:val="-2"/>
        </w:rPr>
        <w:t> </w:t>
      </w:r>
      <w:r>
        <w:rPr/>
        <w:t>и</w:t>
      </w:r>
      <w:r>
        <w:rPr>
          <w:spacing w:val="-2"/>
        </w:rPr>
        <w:t> </w:t>
      </w:r>
      <w:r>
        <w:rPr/>
        <w:t>каждого</w:t>
      </w:r>
      <w:r>
        <w:rPr>
          <w:spacing w:val="-1"/>
        </w:rPr>
        <w:t> </w:t>
      </w:r>
      <w:r>
        <w:rPr/>
        <w:t>участника</w:t>
      </w:r>
      <w:r>
        <w:rPr>
          <w:spacing w:val="-4"/>
        </w:rPr>
        <w:t> </w:t>
      </w:r>
      <w:r>
        <w:rPr/>
        <w:t>команды</w:t>
      </w:r>
      <w:r>
        <w:rPr>
          <w:spacing w:val="-2"/>
        </w:rPr>
        <w:t> </w:t>
      </w:r>
      <w:r>
        <w:rPr/>
        <w:t>в</w:t>
      </w:r>
      <w:r>
        <w:rPr>
          <w:spacing w:val="-3"/>
        </w:rPr>
        <w:t> </w:t>
      </w:r>
      <w:r>
        <w:rPr/>
        <w:t>общий</w:t>
      </w:r>
      <w:r>
        <w:rPr>
          <w:spacing w:val="-1"/>
        </w:rPr>
        <w:t> </w:t>
      </w:r>
      <w:r>
        <w:rPr/>
        <w:t>результат</w:t>
      </w:r>
      <w:r>
        <w:rPr>
          <w:spacing w:val="-4"/>
        </w:rPr>
        <w:t> </w:t>
      </w:r>
      <w:r>
        <w:rPr>
          <w:spacing w:val="-5"/>
        </w:rPr>
        <w:t>по</w:t>
      </w:r>
    </w:p>
    <w:p>
      <w:pPr>
        <w:spacing w:after="0"/>
        <w:sectPr>
          <w:pgSz w:w="11920" w:h="16850"/>
          <w:pgMar w:header="0" w:footer="1162" w:top="1040" w:bottom="1480" w:left="1380" w:right="220"/>
        </w:sectPr>
      </w:pPr>
    </w:p>
    <w:p>
      <w:pPr>
        <w:pStyle w:val="BodyText"/>
        <w:spacing w:before="62"/>
        <w:ind w:firstLine="0"/>
        <w:jc w:val="left"/>
      </w:pPr>
      <w:r>
        <w:rPr/>
        <w:t>разработанным</w:t>
      </w:r>
      <w:r>
        <w:rPr>
          <w:spacing w:val="-10"/>
        </w:rPr>
        <w:t> </w:t>
      </w:r>
      <w:r>
        <w:rPr>
          <w:spacing w:val="-2"/>
        </w:rPr>
        <w:t>критериям;</w:t>
      </w:r>
    </w:p>
    <w:p>
      <w:pPr>
        <w:pStyle w:val="BodyText"/>
        <w:spacing w:before="3"/>
        <w:jc w:val="left"/>
      </w:pPr>
      <w:r>
        <w:rPr/>
        <w:t>предлагать</w:t>
      </w:r>
      <w:r>
        <w:rPr>
          <w:spacing w:val="40"/>
        </w:rPr>
        <w:t> </w:t>
      </w:r>
      <w:r>
        <w:rPr/>
        <w:t>новые</w:t>
      </w:r>
      <w:r>
        <w:rPr>
          <w:spacing w:val="40"/>
        </w:rPr>
        <w:t> </w:t>
      </w:r>
      <w:r>
        <w:rPr/>
        <w:t>проекты,</w:t>
      </w:r>
      <w:r>
        <w:rPr>
          <w:spacing w:val="40"/>
        </w:rPr>
        <w:t> </w:t>
      </w:r>
      <w:r>
        <w:rPr/>
        <w:t>оценивать</w:t>
      </w:r>
      <w:r>
        <w:rPr>
          <w:spacing w:val="40"/>
        </w:rPr>
        <w:t> </w:t>
      </w:r>
      <w:r>
        <w:rPr/>
        <w:t>идеи</w:t>
      </w:r>
      <w:r>
        <w:rPr>
          <w:spacing w:val="40"/>
        </w:rPr>
        <w:t> </w:t>
      </w:r>
      <w:r>
        <w:rPr/>
        <w:t>с</w:t>
      </w:r>
      <w:r>
        <w:rPr>
          <w:spacing w:val="40"/>
        </w:rPr>
        <w:t> </w:t>
      </w:r>
      <w:r>
        <w:rPr/>
        <w:t>позиции</w:t>
      </w:r>
      <w:r>
        <w:rPr>
          <w:spacing w:val="40"/>
        </w:rPr>
        <w:t> </w:t>
      </w:r>
      <w:r>
        <w:rPr/>
        <w:t>новизны,</w:t>
      </w:r>
      <w:r>
        <w:rPr>
          <w:spacing w:val="40"/>
        </w:rPr>
        <w:t> </w:t>
      </w:r>
      <w:r>
        <w:rPr/>
        <w:t>оригинальности,</w:t>
      </w:r>
      <w:r>
        <w:rPr>
          <w:spacing w:val="80"/>
        </w:rPr>
        <w:t> </w:t>
      </w:r>
      <w:r>
        <w:rPr/>
        <w:t>практической значимости;</w:t>
      </w:r>
    </w:p>
    <w:p>
      <w:pPr>
        <w:pStyle w:val="BodyText"/>
        <w:tabs>
          <w:tab w:pos="2655" w:val="left" w:leader="none"/>
          <w:tab w:pos="4047" w:val="left" w:leader="none"/>
          <w:tab w:pos="5818" w:val="left" w:leader="none"/>
          <w:tab w:pos="7098" w:val="left" w:leader="none"/>
          <w:tab w:pos="7429" w:val="left" w:leader="none"/>
          <w:tab w:pos="8836" w:val="left" w:leader="none"/>
        </w:tabs>
        <w:ind w:right="350"/>
        <w:jc w:val="left"/>
      </w:pPr>
      <w:r>
        <w:rPr>
          <w:spacing w:val="-2"/>
        </w:rPr>
        <w:t>осуществлять</w:t>
      </w:r>
      <w:r>
        <w:rPr/>
        <w:tab/>
      </w:r>
      <w:r>
        <w:rPr>
          <w:spacing w:val="-2"/>
        </w:rPr>
        <w:t>позитивное</w:t>
      </w:r>
      <w:r>
        <w:rPr/>
        <w:tab/>
      </w:r>
      <w:r>
        <w:rPr>
          <w:spacing w:val="-2"/>
        </w:rPr>
        <w:t>стратегическое</w:t>
      </w:r>
      <w:r>
        <w:rPr/>
        <w:tab/>
      </w:r>
      <w:r>
        <w:rPr>
          <w:spacing w:val="-2"/>
        </w:rPr>
        <w:t>поведение</w:t>
      </w:r>
      <w:r>
        <w:rPr/>
        <w:tab/>
      </w:r>
      <w:r>
        <w:rPr>
          <w:spacing w:val="-10"/>
        </w:rPr>
        <w:t>в</w:t>
      </w:r>
      <w:r>
        <w:rPr/>
        <w:tab/>
      </w:r>
      <w:r>
        <w:rPr>
          <w:spacing w:val="-2"/>
        </w:rPr>
        <w:t>различных</w:t>
      </w:r>
      <w:r>
        <w:rPr/>
        <w:tab/>
      </w:r>
      <w:r>
        <w:rPr>
          <w:spacing w:val="-2"/>
        </w:rPr>
        <w:t>ситуациях; </w:t>
      </w:r>
      <w:r>
        <w:rPr/>
        <w:t>проявлять творчество и воображение, быть инициативным.</w:t>
      </w:r>
    </w:p>
    <w:p>
      <w:pPr>
        <w:pStyle w:val="BodyText"/>
        <w:jc w:val="left"/>
      </w:pPr>
      <w:r>
        <w:rPr/>
        <w:t>К</w:t>
      </w:r>
      <w:r>
        <w:rPr>
          <w:spacing w:val="80"/>
        </w:rPr>
        <w:t> </w:t>
      </w:r>
      <w:r>
        <w:rPr/>
        <w:t>концу</w:t>
      </w:r>
      <w:r>
        <w:rPr>
          <w:spacing w:val="80"/>
        </w:rPr>
        <w:t> </w:t>
      </w:r>
      <w:r>
        <w:rPr/>
        <w:t>обучения</w:t>
      </w:r>
      <w:r>
        <w:rPr>
          <w:spacing w:val="80"/>
        </w:rPr>
        <w:t> </w:t>
      </w:r>
      <w:r>
        <w:rPr/>
        <w:t>в</w:t>
      </w:r>
      <w:r>
        <w:rPr>
          <w:spacing w:val="80"/>
        </w:rPr>
        <w:t> </w:t>
      </w:r>
      <w:r>
        <w:rPr/>
        <w:t>10</w:t>
      </w:r>
      <w:r>
        <w:rPr>
          <w:spacing w:val="80"/>
        </w:rPr>
        <w:t> </w:t>
      </w:r>
      <w:r>
        <w:rPr/>
        <w:t>классе</w:t>
      </w:r>
      <w:r>
        <w:rPr>
          <w:spacing w:val="80"/>
        </w:rPr>
        <w:t> </w:t>
      </w:r>
      <w:r>
        <w:rPr/>
        <w:t>обучающийся</w:t>
      </w:r>
      <w:r>
        <w:rPr>
          <w:spacing w:val="80"/>
        </w:rPr>
        <w:t> </w:t>
      </w:r>
      <w:r>
        <w:rPr/>
        <w:t>получит</w:t>
      </w:r>
      <w:r>
        <w:rPr>
          <w:spacing w:val="80"/>
        </w:rPr>
        <w:t> </w:t>
      </w:r>
      <w:r>
        <w:rPr/>
        <w:t>следующие</w:t>
      </w:r>
      <w:r>
        <w:rPr>
          <w:spacing w:val="80"/>
        </w:rPr>
        <w:t> </w:t>
      </w:r>
      <w:r>
        <w:rPr/>
        <w:t>предметные</w:t>
      </w:r>
      <w:r>
        <w:rPr>
          <w:spacing w:val="40"/>
        </w:rPr>
        <w:t> </w:t>
      </w:r>
      <w:r>
        <w:rPr/>
        <w:t>результаты по отдельным темам программы по физической культуре:</w:t>
      </w:r>
    </w:p>
    <w:p>
      <w:pPr>
        <w:pStyle w:val="BodyText"/>
        <w:ind w:left="1032" w:firstLine="0"/>
        <w:jc w:val="left"/>
      </w:pPr>
      <w:r>
        <w:rPr/>
        <w:t>Раздел</w:t>
      </w:r>
      <w:r>
        <w:rPr>
          <w:spacing w:val="-7"/>
        </w:rPr>
        <w:t> </w:t>
      </w:r>
      <w:r>
        <w:rPr/>
        <w:t>«Знания</w:t>
      </w:r>
      <w:r>
        <w:rPr>
          <w:spacing w:val="-8"/>
        </w:rPr>
        <w:t> </w:t>
      </w:r>
      <w:r>
        <w:rPr/>
        <w:t>о</w:t>
      </w:r>
      <w:r>
        <w:rPr>
          <w:spacing w:val="-9"/>
        </w:rPr>
        <w:t> </w:t>
      </w:r>
      <w:r>
        <w:rPr/>
        <w:t>физической</w:t>
      </w:r>
      <w:r>
        <w:rPr>
          <w:spacing w:val="-8"/>
        </w:rPr>
        <w:t> </w:t>
      </w:r>
      <w:r>
        <w:rPr>
          <w:spacing w:val="-2"/>
        </w:rPr>
        <w:t>культуре»:</w:t>
      </w:r>
    </w:p>
    <w:p>
      <w:pPr>
        <w:pStyle w:val="BodyText"/>
        <w:jc w:val="left"/>
      </w:pPr>
      <w:r>
        <w:rPr/>
        <w:t>характеризовать</w:t>
      </w:r>
      <w:r>
        <w:rPr>
          <w:spacing w:val="-8"/>
        </w:rPr>
        <w:t> </w:t>
      </w:r>
      <w:r>
        <w:rPr/>
        <w:t>физическую</w:t>
      </w:r>
      <w:r>
        <w:rPr>
          <w:spacing w:val="-9"/>
        </w:rPr>
        <w:t> </w:t>
      </w:r>
      <w:r>
        <w:rPr/>
        <w:t>культуру</w:t>
      </w:r>
      <w:r>
        <w:rPr>
          <w:spacing w:val="-9"/>
        </w:rPr>
        <w:t> </w:t>
      </w:r>
      <w:r>
        <w:rPr/>
        <w:t>как</w:t>
      </w:r>
      <w:r>
        <w:rPr>
          <w:spacing w:val="-9"/>
        </w:rPr>
        <w:t> </w:t>
      </w:r>
      <w:r>
        <w:rPr/>
        <w:t>явление</w:t>
      </w:r>
      <w:r>
        <w:rPr>
          <w:spacing w:val="-11"/>
        </w:rPr>
        <w:t> </w:t>
      </w:r>
      <w:r>
        <w:rPr/>
        <w:t>культуры,</w:t>
      </w:r>
      <w:r>
        <w:rPr>
          <w:spacing w:val="-10"/>
        </w:rPr>
        <w:t> </w:t>
      </w:r>
      <w:r>
        <w:rPr/>
        <w:t>её</w:t>
      </w:r>
      <w:r>
        <w:rPr>
          <w:spacing w:val="-12"/>
        </w:rPr>
        <w:t> </w:t>
      </w:r>
      <w:r>
        <w:rPr/>
        <w:t>направления</w:t>
      </w:r>
      <w:r>
        <w:rPr>
          <w:spacing w:val="40"/>
        </w:rPr>
        <w:t> </w:t>
      </w:r>
      <w:r>
        <w:rPr/>
        <w:t>и</w:t>
      </w:r>
      <w:r>
        <w:rPr>
          <w:spacing w:val="-10"/>
        </w:rPr>
        <w:t> </w:t>
      </w:r>
      <w:r>
        <w:rPr/>
        <w:t>формы организации, роль и значение в жизни современного человека и общества;</w:t>
      </w:r>
    </w:p>
    <w:p>
      <w:pPr>
        <w:pStyle w:val="BodyText"/>
        <w:ind w:right="336"/>
        <w:jc w:val="right"/>
      </w:pPr>
      <w:r>
        <w:rPr/>
        <w:t>ориентироваться в основных статьях Федерального закона «О физической культуре и спорте</w:t>
      </w:r>
      <w:r>
        <w:rPr>
          <w:spacing w:val="-2"/>
        </w:rPr>
        <w:t> </w:t>
      </w:r>
      <w:r>
        <w:rPr/>
        <w:t>в</w:t>
      </w:r>
      <w:r>
        <w:rPr>
          <w:spacing w:val="-2"/>
        </w:rPr>
        <w:t> </w:t>
      </w:r>
      <w:r>
        <w:rPr/>
        <w:t>Российской Федерации»,</w:t>
      </w:r>
      <w:r>
        <w:rPr>
          <w:spacing w:val="-1"/>
        </w:rPr>
        <w:t> </w:t>
      </w:r>
      <w:r>
        <w:rPr/>
        <w:t>руководствоваться</w:t>
      </w:r>
      <w:r>
        <w:rPr>
          <w:spacing w:val="-1"/>
        </w:rPr>
        <w:t> </w:t>
      </w:r>
      <w:r>
        <w:rPr/>
        <w:t>ими при организации активного</w:t>
      </w:r>
      <w:r>
        <w:rPr>
          <w:spacing w:val="-1"/>
        </w:rPr>
        <w:t> </w:t>
      </w:r>
      <w:r>
        <w:rPr/>
        <w:t>отдыха в</w:t>
      </w:r>
      <w:r>
        <w:rPr>
          <w:spacing w:val="-15"/>
        </w:rPr>
        <w:t> </w:t>
      </w:r>
      <w:r>
        <w:rPr/>
        <w:t>разнообразных</w:t>
      </w:r>
      <w:r>
        <w:rPr>
          <w:spacing w:val="-15"/>
        </w:rPr>
        <w:t> </w:t>
      </w:r>
      <w:r>
        <w:rPr/>
        <w:t>формах</w:t>
      </w:r>
      <w:r>
        <w:rPr>
          <w:spacing w:val="-15"/>
        </w:rPr>
        <w:t> </w:t>
      </w:r>
      <w:r>
        <w:rPr/>
        <w:t>физкультурно-оздоровительной</w:t>
      </w:r>
      <w:r>
        <w:rPr>
          <w:spacing w:val="-15"/>
        </w:rPr>
        <w:t> </w:t>
      </w:r>
      <w:r>
        <w:rPr/>
        <w:t>и</w:t>
      </w:r>
      <w:r>
        <w:rPr>
          <w:spacing w:val="-15"/>
        </w:rPr>
        <w:t> </w:t>
      </w:r>
      <w:r>
        <w:rPr/>
        <w:t>спортивно-массовой</w:t>
      </w:r>
      <w:r>
        <w:rPr>
          <w:spacing w:val="-15"/>
        </w:rPr>
        <w:t> </w:t>
      </w:r>
      <w:r>
        <w:rPr/>
        <w:t>деятельности; положительно</w:t>
      </w:r>
      <w:r>
        <w:rPr>
          <w:spacing w:val="40"/>
        </w:rPr>
        <w:t> </w:t>
      </w:r>
      <w:r>
        <w:rPr/>
        <w:t>оценивать</w:t>
      </w:r>
      <w:r>
        <w:rPr>
          <w:spacing w:val="40"/>
        </w:rPr>
        <w:t> </w:t>
      </w:r>
      <w:r>
        <w:rPr/>
        <w:t>связь</w:t>
      </w:r>
      <w:r>
        <w:rPr>
          <w:spacing w:val="40"/>
        </w:rPr>
        <w:t> </w:t>
      </w:r>
      <w:r>
        <w:rPr/>
        <w:t>современных</w:t>
      </w:r>
      <w:r>
        <w:rPr>
          <w:spacing w:val="40"/>
        </w:rPr>
        <w:t> </w:t>
      </w:r>
      <w:r>
        <w:rPr/>
        <w:t>оздоровительных</w:t>
      </w:r>
      <w:r>
        <w:rPr>
          <w:spacing w:val="40"/>
        </w:rPr>
        <w:t> </w:t>
      </w:r>
      <w:r>
        <w:rPr/>
        <w:t>систем</w:t>
      </w:r>
      <w:r>
        <w:rPr>
          <w:spacing w:val="40"/>
        </w:rPr>
        <w:t> </w:t>
      </w:r>
      <w:r>
        <w:rPr/>
        <w:t>физической</w:t>
      </w:r>
    </w:p>
    <w:p>
      <w:pPr>
        <w:pStyle w:val="BodyText"/>
        <w:spacing w:before="1"/>
        <w:ind w:right="338" w:firstLine="0"/>
      </w:pPr>
      <w:r>
        <w:rPr/>
        <w:t>культуры и здоровья человека, раскрывать их целевое назначение и формы организации, возможность</w:t>
      </w:r>
      <w:r>
        <w:rPr>
          <w:spacing w:val="-11"/>
        </w:rPr>
        <w:t> </w:t>
      </w:r>
      <w:r>
        <w:rPr/>
        <w:t>использовать</w:t>
      </w:r>
      <w:r>
        <w:rPr>
          <w:spacing w:val="-10"/>
        </w:rPr>
        <w:t> </w:t>
      </w:r>
      <w:r>
        <w:rPr/>
        <w:t>для</w:t>
      </w:r>
      <w:r>
        <w:rPr>
          <w:spacing w:val="-13"/>
        </w:rPr>
        <w:t> </w:t>
      </w:r>
      <w:r>
        <w:rPr/>
        <w:t>самостоятельных</w:t>
      </w:r>
      <w:r>
        <w:rPr>
          <w:spacing w:val="-12"/>
        </w:rPr>
        <w:t> </w:t>
      </w:r>
      <w:r>
        <w:rPr/>
        <w:t>занятий</w:t>
      </w:r>
      <w:r>
        <w:rPr>
          <w:spacing w:val="-11"/>
        </w:rPr>
        <w:t> </w:t>
      </w:r>
      <w:r>
        <w:rPr/>
        <w:t>с</w:t>
      </w:r>
      <w:r>
        <w:rPr>
          <w:spacing w:val="-14"/>
        </w:rPr>
        <w:t> </w:t>
      </w:r>
      <w:r>
        <w:rPr/>
        <w:t>учётом</w:t>
      </w:r>
      <w:r>
        <w:rPr>
          <w:spacing w:val="-11"/>
        </w:rPr>
        <w:t> </w:t>
      </w:r>
      <w:r>
        <w:rPr/>
        <w:t>индивидуальных</w:t>
      </w:r>
      <w:r>
        <w:rPr>
          <w:spacing w:val="-12"/>
        </w:rPr>
        <w:t> </w:t>
      </w:r>
      <w:r>
        <w:rPr/>
        <w:t>интересов и функциональных возможностей.</w:t>
      </w:r>
    </w:p>
    <w:p>
      <w:pPr>
        <w:pStyle w:val="BodyText"/>
        <w:ind w:left="1032" w:firstLine="0"/>
      </w:pPr>
      <w:r>
        <w:rPr/>
        <w:t>Раздел</w:t>
      </w:r>
      <w:r>
        <w:rPr>
          <w:spacing w:val="-7"/>
        </w:rPr>
        <w:t> </w:t>
      </w:r>
      <w:r>
        <w:rPr/>
        <w:t>«Организация</w:t>
      </w:r>
      <w:r>
        <w:rPr>
          <w:spacing w:val="-10"/>
        </w:rPr>
        <w:t> </w:t>
      </w:r>
      <w:r>
        <w:rPr/>
        <w:t>самостоятельных</w:t>
      </w:r>
      <w:r>
        <w:rPr>
          <w:spacing w:val="-8"/>
        </w:rPr>
        <w:t> </w:t>
      </w:r>
      <w:r>
        <w:rPr>
          <w:spacing w:val="-2"/>
        </w:rPr>
        <w:t>занятий»:</w:t>
      </w:r>
    </w:p>
    <w:p>
      <w:pPr>
        <w:pStyle w:val="BodyText"/>
        <w:ind w:right="337"/>
      </w:pPr>
      <w:r>
        <w:rPr/>
        <w:t>проектировать досуговую деятельность с включением в её содержание разнообразных форм</w:t>
      </w:r>
      <w:r>
        <w:rPr>
          <w:spacing w:val="-15"/>
        </w:rPr>
        <w:t> </w:t>
      </w:r>
      <w:r>
        <w:rPr/>
        <w:t>активного</w:t>
      </w:r>
      <w:r>
        <w:rPr>
          <w:spacing w:val="-15"/>
        </w:rPr>
        <w:t> </w:t>
      </w:r>
      <w:r>
        <w:rPr/>
        <w:t>отдыха,</w:t>
      </w:r>
      <w:r>
        <w:rPr>
          <w:spacing w:val="-14"/>
        </w:rPr>
        <w:t> </w:t>
      </w:r>
      <w:r>
        <w:rPr/>
        <w:t>тренировочных</w:t>
      </w:r>
      <w:r>
        <w:rPr>
          <w:spacing w:val="-15"/>
        </w:rPr>
        <w:t> </w:t>
      </w:r>
      <w:r>
        <w:rPr/>
        <w:t>и</w:t>
      </w:r>
      <w:r>
        <w:rPr>
          <w:spacing w:val="-14"/>
        </w:rPr>
        <w:t> </w:t>
      </w:r>
      <w:r>
        <w:rPr/>
        <w:t>оздоровительных</w:t>
      </w:r>
      <w:r>
        <w:rPr>
          <w:spacing w:val="-14"/>
        </w:rPr>
        <w:t> </w:t>
      </w:r>
      <w:r>
        <w:rPr/>
        <w:t>занятий,</w:t>
      </w:r>
      <w:r>
        <w:rPr>
          <w:spacing w:val="-15"/>
        </w:rPr>
        <w:t> </w:t>
      </w:r>
      <w:r>
        <w:rPr/>
        <w:t>физкультурно-</w:t>
      </w:r>
      <w:r>
        <w:rPr>
          <w:spacing w:val="-15"/>
        </w:rPr>
        <w:t> </w:t>
      </w:r>
      <w:r>
        <w:rPr/>
        <w:t>массовых мероприятий и спортивных соревнований;</w:t>
      </w:r>
    </w:p>
    <w:p>
      <w:pPr>
        <w:pStyle w:val="BodyText"/>
        <w:ind w:right="342"/>
      </w:pPr>
      <w:r>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pPr>
        <w:pStyle w:val="BodyText"/>
        <w:ind w:right="336"/>
      </w:pPr>
      <w:r>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pPr>
        <w:pStyle w:val="BodyText"/>
        <w:ind w:left="1032" w:firstLine="0"/>
      </w:pPr>
      <w:r>
        <w:rPr/>
        <w:t>Раздел</w:t>
      </w:r>
      <w:r>
        <w:rPr>
          <w:spacing w:val="-10"/>
        </w:rPr>
        <w:t> </w:t>
      </w:r>
      <w:r>
        <w:rPr/>
        <w:t>«Физическое</w:t>
      </w:r>
      <w:r>
        <w:rPr>
          <w:spacing w:val="-11"/>
        </w:rPr>
        <w:t> </w:t>
      </w:r>
      <w:r>
        <w:rPr>
          <w:spacing w:val="-2"/>
        </w:rPr>
        <w:t>совершенствование»:</w:t>
      </w:r>
    </w:p>
    <w:p>
      <w:pPr>
        <w:pStyle w:val="BodyText"/>
        <w:tabs>
          <w:tab w:pos="1656" w:val="left" w:leader="none"/>
          <w:tab w:pos="1785" w:val="left" w:leader="none"/>
          <w:tab w:pos="2362" w:val="left" w:leader="none"/>
          <w:tab w:pos="3015" w:val="left" w:leader="none"/>
          <w:tab w:pos="3072" w:val="left" w:leader="none"/>
          <w:tab w:pos="3836" w:val="left" w:leader="none"/>
          <w:tab w:pos="4513" w:val="left" w:leader="none"/>
          <w:tab w:pos="4690" w:val="left" w:leader="none"/>
          <w:tab w:pos="4971" w:val="left" w:leader="none"/>
          <w:tab w:pos="5192" w:val="left" w:leader="none"/>
          <w:tab w:pos="5739" w:val="left" w:leader="none"/>
          <w:tab w:pos="5799" w:val="left" w:leader="none"/>
          <w:tab w:pos="6102" w:val="left" w:leader="none"/>
          <w:tab w:pos="6568" w:val="left" w:leader="none"/>
          <w:tab w:pos="7509" w:val="left" w:leader="none"/>
          <w:tab w:pos="7830" w:val="left" w:leader="none"/>
          <w:tab w:pos="8262" w:val="left" w:leader="none"/>
          <w:tab w:pos="8889" w:val="left" w:leader="none"/>
          <w:tab w:pos="9249" w:val="left" w:leader="none"/>
        </w:tabs>
        <w:ind w:right="336"/>
        <w:jc w:val="right"/>
      </w:pPr>
      <w:r>
        <w:rPr>
          <w:spacing w:val="-2"/>
        </w:rPr>
        <w:t>выполнять</w:t>
      </w:r>
      <w:r>
        <w:rPr/>
        <w:tab/>
      </w:r>
      <w:r>
        <w:rPr>
          <w:spacing w:val="-2"/>
        </w:rPr>
        <w:t>упражнения</w:t>
      </w:r>
      <w:r>
        <w:rPr/>
        <w:tab/>
      </w:r>
      <w:r>
        <w:rPr>
          <w:spacing w:val="-2"/>
        </w:rPr>
        <w:t>корригирующей</w:t>
      </w:r>
      <w:r>
        <w:rPr/>
        <w:tab/>
      </w:r>
      <w:r>
        <w:rPr>
          <w:spacing w:val="-10"/>
        </w:rPr>
        <w:t>и</w:t>
      </w:r>
      <w:r>
        <w:rPr/>
        <w:tab/>
      </w:r>
      <w:r>
        <w:rPr>
          <w:spacing w:val="-2"/>
        </w:rPr>
        <w:t>профилактической</w:t>
      </w:r>
      <w:r>
        <w:rPr/>
        <w:tab/>
      </w:r>
      <w:r>
        <w:rPr>
          <w:spacing w:val="-2"/>
        </w:rPr>
        <w:t>направленности, </w:t>
      </w:r>
      <w:r>
        <w:rPr/>
        <w:t>использовать</w:t>
      </w:r>
      <w:r>
        <w:rPr>
          <w:spacing w:val="-15"/>
        </w:rPr>
        <w:t> </w:t>
      </w:r>
      <w:r>
        <w:rPr/>
        <w:t>их</w:t>
      </w:r>
      <w:r>
        <w:rPr>
          <w:spacing w:val="-15"/>
        </w:rPr>
        <w:t> </w:t>
      </w:r>
      <w:r>
        <w:rPr/>
        <w:t>в</w:t>
      </w:r>
      <w:r>
        <w:rPr>
          <w:spacing w:val="-15"/>
        </w:rPr>
        <w:t> </w:t>
      </w:r>
      <w:r>
        <w:rPr/>
        <w:t>режиме</w:t>
      </w:r>
      <w:r>
        <w:rPr>
          <w:spacing w:val="-15"/>
        </w:rPr>
        <w:t> </w:t>
      </w:r>
      <w:r>
        <w:rPr/>
        <w:t>учебного</w:t>
      </w:r>
      <w:r>
        <w:rPr>
          <w:spacing w:val="-15"/>
        </w:rPr>
        <w:t> </w:t>
      </w:r>
      <w:r>
        <w:rPr/>
        <w:t>дня</w:t>
      </w:r>
      <w:r>
        <w:rPr>
          <w:spacing w:val="-15"/>
        </w:rPr>
        <w:t> </w:t>
      </w:r>
      <w:r>
        <w:rPr/>
        <w:t>и</w:t>
      </w:r>
      <w:r>
        <w:rPr>
          <w:spacing w:val="-15"/>
        </w:rPr>
        <w:t> </w:t>
      </w:r>
      <w:r>
        <w:rPr/>
        <w:t>системе</w:t>
      </w:r>
      <w:r>
        <w:rPr>
          <w:spacing w:val="-15"/>
        </w:rPr>
        <w:t> </w:t>
      </w:r>
      <w:r>
        <w:rPr/>
        <w:t>самостоятельных</w:t>
      </w:r>
      <w:r>
        <w:rPr>
          <w:spacing w:val="-15"/>
        </w:rPr>
        <w:t> </w:t>
      </w:r>
      <w:r>
        <w:rPr/>
        <w:t>оздоровительных</w:t>
      </w:r>
      <w:r>
        <w:rPr>
          <w:spacing w:val="-15"/>
        </w:rPr>
        <w:t> </w:t>
      </w:r>
      <w:r>
        <w:rPr/>
        <w:t>занятий; </w:t>
      </w:r>
      <w:r>
        <w:rPr>
          <w:spacing w:val="-2"/>
        </w:rPr>
        <w:t>выполнять</w:t>
      </w:r>
      <w:r>
        <w:rPr/>
        <w:tab/>
      </w:r>
      <w:r>
        <w:rPr>
          <w:spacing w:val="-2"/>
        </w:rPr>
        <w:t>комплексы</w:t>
      </w:r>
      <w:r>
        <w:rPr/>
        <w:tab/>
      </w:r>
      <w:r>
        <w:rPr>
          <w:spacing w:val="-2"/>
        </w:rPr>
        <w:t>упражнений</w:t>
      </w:r>
      <w:r>
        <w:rPr/>
        <w:tab/>
      </w:r>
      <w:r>
        <w:rPr>
          <w:spacing w:val="-6"/>
        </w:rPr>
        <w:t>из</w:t>
      </w:r>
      <w:r>
        <w:rPr/>
        <w:tab/>
      </w:r>
      <w:r>
        <w:rPr>
          <w:spacing w:val="-2"/>
        </w:rPr>
        <w:t>современных</w:t>
      </w:r>
      <w:r>
        <w:rPr/>
        <w:tab/>
      </w:r>
      <w:r>
        <w:rPr>
          <w:spacing w:val="-2"/>
        </w:rPr>
        <w:t>систем</w:t>
      </w:r>
      <w:r>
        <w:rPr/>
        <w:tab/>
      </w:r>
      <w:r>
        <w:rPr>
          <w:spacing w:val="-2"/>
        </w:rPr>
        <w:t>оздоровительной физической</w:t>
      </w:r>
      <w:r>
        <w:rPr/>
        <w:tab/>
        <w:tab/>
      </w:r>
      <w:r>
        <w:rPr>
          <w:spacing w:val="-2"/>
        </w:rPr>
        <w:t>культуры,</w:t>
      </w:r>
      <w:r>
        <w:rPr/>
        <w:tab/>
        <w:tab/>
      </w:r>
      <w:r>
        <w:rPr>
          <w:spacing w:val="-2"/>
        </w:rPr>
        <w:t>использовать</w:t>
      </w:r>
      <w:r>
        <w:rPr/>
        <w:tab/>
        <w:tab/>
      </w:r>
      <w:r>
        <w:rPr>
          <w:spacing w:val="-5"/>
        </w:rPr>
        <w:t>их</w:t>
      </w:r>
      <w:r>
        <w:rPr/>
        <w:tab/>
        <w:tab/>
      </w:r>
      <w:r>
        <w:rPr>
          <w:spacing w:val="-5"/>
        </w:rPr>
        <w:t>для</w:t>
      </w:r>
      <w:r>
        <w:rPr/>
        <w:tab/>
        <w:tab/>
      </w:r>
      <w:r>
        <w:rPr>
          <w:spacing w:val="-2"/>
        </w:rPr>
        <w:t>самостоятельных</w:t>
      </w:r>
      <w:r>
        <w:rPr/>
        <w:tab/>
      </w:r>
      <w:r>
        <w:rPr>
          <w:spacing w:val="-2"/>
        </w:rPr>
        <w:t>занятий</w:t>
      </w:r>
      <w:r>
        <w:rPr/>
        <w:tab/>
      </w:r>
      <w:r>
        <w:rPr>
          <w:spacing w:val="-10"/>
        </w:rPr>
        <w:t>с</w:t>
      </w:r>
      <w:r>
        <w:rPr/>
        <w:tab/>
      </w:r>
      <w:r>
        <w:rPr>
          <w:spacing w:val="-2"/>
        </w:rPr>
        <w:t>учётом</w:t>
      </w:r>
    </w:p>
    <w:p>
      <w:pPr>
        <w:pStyle w:val="BodyText"/>
        <w:spacing w:before="1"/>
        <w:ind w:firstLine="0"/>
      </w:pPr>
      <w:r>
        <w:rPr/>
        <w:t>индивидуальных</w:t>
      </w:r>
      <w:r>
        <w:rPr>
          <w:spacing w:val="-6"/>
        </w:rPr>
        <w:t> </w:t>
      </w:r>
      <w:r>
        <w:rPr/>
        <w:t>интересов</w:t>
      </w:r>
      <w:r>
        <w:rPr>
          <w:spacing w:val="-7"/>
        </w:rPr>
        <w:t> </w:t>
      </w:r>
      <w:r>
        <w:rPr/>
        <w:t>в</w:t>
      </w:r>
      <w:r>
        <w:rPr>
          <w:spacing w:val="-6"/>
        </w:rPr>
        <w:t> </w:t>
      </w:r>
      <w:r>
        <w:rPr/>
        <w:t>физическом</w:t>
      </w:r>
      <w:r>
        <w:rPr>
          <w:spacing w:val="-6"/>
        </w:rPr>
        <w:t> </w:t>
      </w:r>
      <w:r>
        <w:rPr/>
        <w:t>развитии</w:t>
      </w:r>
      <w:r>
        <w:rPr>
          <w:spacing w:val="-6"/>
        </w:rPr>
        <w:t> </w:t>
      </w:r>
      <w:r>
        <w:rPr/>
        <w:t>и</w:t>
      </w:r>
      <w:r>
        <w:rPr>
          <w:spacing w:val="-6"/>
        </w:rPr>
        <w:t> </w:t>
      </w:r>
      <w:r>
        <w:rPr/>
        <w:t>физическом</w:t>
      </w:r>
      <w:r>
        <w:rPr>
          <w:spacing w:val="-5"/>
        </w:rPr>
        <w:t> </w:t>
      </w:r>
      <w:r>
        <w:rPr>
          <w:spacing w:val="-2"/>
        </w:rPr>
        <w:t>совершенствовании;</w:t>
      </w:r>
    </w:p>
    <w:p>
      <w:pPr>
        <w:pStyle w:val="BodyText"/>
        <w:ind w:right="356"/>
      </w:pPr>
      <w:r>
        <w:rPr/>
        <w:t>выполнять</w:t>
      </w:r>
      <w:r>
        <w:rPr>
          <w:spacing w:val="-1"/>
        </w:rPr>
        <w:t> </w:t>
      </w:r>
      <w:r>
        <w:rPr/>
        <w:t>упражнения</w:t>
      </w:r>
      <w:r>
        <w:rPr>
          <w:spacing w:val="-5"/>
        </w:rPr>
        <w:t> </w:t>
      </w:r>
      <w:r>
        <w:rPr/>
        <w:t>общефизической</w:t>
      </w:r>
      <w:r>
        <w:rPr>
          <w:spacing w:val="-1"/>
        </w:rPr>
        <w:t> </w:t>
      </w:r>
      <w:r>
        <w:rPr/>
        <w:t>подготовки,</w:t>
      </w:r>
      <w:r>
        <w:rPr>
          <w:spacing w:val="-2"/>
        </w:rPr>
        <w:t> </w:t>
      </w:r>
      <w:r>
        <w:rPr/>
        <w:t>использовать</w:t>
      </w:r>
      <w:r>
        <w:rPr>
          <w:spacing w:val="-3"/>
        </w:rPr>
        <w:t> </w:t>
      </w:r>
      <w:r>
        <w:rPr/>
        <w:t>их</w:t>
      </w:r>
      <w:r>
        <w:rPr>
          <w:spacing w:val="-4"/>
        </w:rPr>
        <w:t> </w:t>
      </w:r>
      <w:r>
        <w:rPr/>
        <w:t>в</w:t>
      </w:r>
      <w:r>
        <w:rPr>
          <w:spacing w:val="-3"/>
        </w:rPr>
        <w:t> </w:t>
      </w:r>
      <w:r>
        <w:rPr/>
        <w:t>планировании кондиционной тренировки;</w:t>
      </w:r>
    </w:p>
    <w:p>
      <w:pPr>
        <w:pStyle w:val="BodyText"/>
        <w:ind w:right="337"/>
      </w:pPr>
      <w:r>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pPr>
        <w:pStyle w:val="BodyText"/>
        <w:spacing w:line="242" w:lineRule="auto"/>
        <w:ind w:right="347"/>
      </w:pPr>
      <w:r>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pPr>
        <w:pStyle w:val="BodyText"/>
        <w:ind w:right="348"/>
      </w:pPr>
      <w:r>
        <w:rPr/>
        <w:t>К концу обучения в 11 классе обучающийся получит следующие предметные результаты по отдельным темам программы по физической культуре:</w:t>
      </w:r>
    </w:p>
    <w:p>
      <w:pPr>
        <w:pStyle w:val="BodyText"/>
        <w:ind w:left="1032" w:firstLine="0"/>
      </w:pPr>
      <w:r>
        <w:rPr/>
        <w:t>Раздел</w:t>
      </w:r>
      <w:r>
        <w:rPr>
          <w:spacing w:val="-7"/>
        </w:rPr>
        <w:t> </w:t>
      </w:r>
      <w:r>
        <w:rPr/>
        <w:t>«Знания</w:t>
      </w:r>
      <w:r>
        <w:rPr>
          <w:spacing w:val="-8"/>
        </w:rPr>
        <w:t> </w:t>
      </w:r>
      <w:r>
        <w:rPr/>
        <w:t>о</w:t>
      </w:r>
      <w:r>
        <w:rPr>
          <w:spacing w:val="-9"/>
        </w:rPr>
        <w:t> </w:t>
      </w:r>
      <w:r>
        <w:rPr/>
        <w:t>физической</w:t>
      </w:r>
      <w:r>
        <w:rPr>
          <w:spacing w:val="-8"/>
        </w:rPr>
        <w:t> </w:t>
      </w:r>
      <w:r>
        <w:rPr>
          <w:spacing w:val="-2"/>
        </w:rPr>
        <w:t>культуре»:</w:t>
      </w:r>
    </w:p>
    <w:p>
      <w:pPr>
        <w:pStyle w:val="BodyText"/>
        <w:ind w:right="335"/>
      </w:pPr>
      <w:r>
        <w:rPr/>
        <w:t>характеризовать</w:t>
      </w:r>
      <w:r>
        <w:rPr>
          <w:spacing w:val="-10"/>
        </w:rPr>
        <w:t> </w:t>
      </w:r>
      <w:r>
        <w:rPr/>
        <w:t>адаптацию</w:t>
      </w:r>
      <w:r>
        <w:rPr>
          <w:spacing w:val="-12"/>
        </w:rPr>
        <w:t> </w:t>
      </w:r>
      <w:r>
        <w:rPr/>
        <w:t>организма</w:t>
      </w:r>
      <w:r>
        <w:rPr>
          <w:spacing w:val="-13"/>
        </w:rPr>
        <w:t> </w:t>
      </w:r>
      <w:r>
        <w:rPr/>
        <w:t>к</w:t>
      </w:r>
      <w:r>
        <w:rPr>
          <w:spacing w:val="-12"/>
        </w:rPr>
        <w:t> </w:t>
      </w:r>
      <w:r>
        <w:rPr/>
        <w:t>физическим</w:t>
      </w:r>
      <w:r>
        <w:rPr>
          <w:spacing w:val="-12"/>
        </w:rPr>
        <w:t> </w:t>
      </w:r>
      <w:r>
        <w:rPr/>
        <w:t>нагрузкам</w:t>
      </w:r>
      <w:r>
        <w:rPr>
          <w:spacing w:val="-13"/>
        </w:rPr>
        <w:t> </w:t>
      </w:r>
      <w:r>
        <w:rPr/>
        <w:t>как</w:t>
      </w:r>
      <w:r>
        <w:rPr>
          <w:spacing w:val="37"/>
        </w:rPr>
        <w:t> </w:t>
      </w:r>
      <w:r>
        <w:rPr/>
        <w:t>основу</w:t>
      </w:r>
      <w:r>
        <w:rPr>
          <w:spacing w:val="-12"/>
        </w:rPr>
        <w:t> </w:t>
      </w:r>
      <w:r>
        <w:rPr/>
        <w:t>укрепления здоровья, учитывать её этапы при планировании самостоятельных занятий кондиционной </w:t>
      </w:r>
      <w:r>
        <w:rPr>
          <w:spacing w:val="-2"/>
        </w:rPr>
        <w:t>тренировкой;</w:t>
      </w:r>
    </w:p>
    <w:p>
      <w:pPr>
        <w:pStyle w:val="BodyText"/>
        <w:ind w:right="341"/>
      </w:pPr>
      <w:r>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pPr>
        <w:spacing w:after="0"/>
        <w:sectPr>
          <w:pgSz w:w="11920" w:h="16850"/>
          <w:pgMar w:header="0" w:footer="1162" w:top="1040" w:bottom="1480" w:left="1380" w:right="220"/>
        </w:sectPr>
      </w:pPr>
    </w:p>
    <w:p>
      <w:pPr>
        <w:pStyle w:val="BodyText"/>
        <w:spacing w:line="242" w:lineRule="auto" w:before="62"/>
        <w:ind w:right="347"/>
      </w:pPr>
      <w:r>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pPr>
        <w:pStyle w:val="BodyText"/>
        <w:spacing w:line="271" w:lineRule="exact"/>
        <w:ind w:left="1032" w:firstLine="0"/>
      </w:pPr>
      <w:r>
        <w:rPr/>
        <w:t>Раздел</w:t>
      </w:r>
      <w:r>
        <w:rPr>
          <w:spacing w:val="-10"/>
        </w:rPr>
        <w:t> </w:t>
      </w:r>
      <w:r>
        <w:rPr/>
        <w:t>«Организация</w:t>
      </w:r>
      <w:r>
        <w:rPr>
          <w:spacing w:val="-10"/>
        </w:rPr>
        <w:t> </w:t>
      </w:r>
      <w:r>
        <w:rPr/>
        <w:t>самостоятельных</w:t>
      </w:r>
      <w:r>
        <w:rPr>
          <w:spacing w:val="-11"/>
        </w:rPr>
        <w:t> </w:t>
      </w:r>
      <w:r>
        <w:rPr>
          <w:spacing w:val="-2"/>
        </w:rPr>
        <w:t>занятий»:</w:t>
      </w:r>
    </w:p>
    <w:p>
      <w:pPr>
        <w:pStyle w:val="BodyText"/>
        <w:ind w:right="346"/>
      </w:pPr>
      <w:r>
        <w:rPr/>
        <w:t>планировать</w:t>
      </w:r>
      <w:r>
        <w:rPr>
          <w:spacing w:val="-11"/>
        </w:rPr>
        <w:t> </w:t>
      </w:r>
      <w:r>
        <w:rPr/>
        <w:t>оздоровительные</w:t>
      </w:r>
      <w:r>
        <w:rPr>
          <w:spacing w:val="-14"/>
        </w:rPr>
        <w:t> </w:t>
      </w:r>
      <w:r>
        <w:rPr/>
        <w:t>мероприятия</w:t>
      </w:r>
      <w:r>
        <w:rPr>
          <w:spacing w:val="-13"/>
        </w:rPr>
        <w:t> </w:t>
      </w:r>
      <w:r>
        <w:rPr/>
        <w:t>в</w:t>
      </w:r>
      <w:r>
        <w:rPr>
          <w:spacing w:val="-15"/>
        </w:rPr>
        <w:t> </w:t>
      </w:r>
      <w:r>
        <w:rPr/>
        <w:t>режиме</w:t>
      </w:r>
      <w:r>
        <w:rPr>
          <w:spacing w:val="-14"/>
        </w:rPr>
        <w:t> </w:t>
      </w:r>
      <w:r>
        <w:rPr/>
        <w:t>учебной</w:t>
      </w:r>
      <w:r>
        <w:rPr>
          <w:spacing w:val="-13"/>
        </w:rPr>
        <w:t> </w:t>
      </w:r>
      <w:r>
        <w:rPr/>
        <w:t>и</w:t>
      </w:r>
      <w:r>
        <w:rPr>
          <w:spacing w:val="-13"/>
        </w:rPr>
        <w:t> </w:t>
      </w:r>
      <w:r>
        <w:rPr/>
        <w:t>трудовойдеятельности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pPr>
        <w:pStyle w:val="BodyText"/>
        <w:ind w:right="359"/>
      </w:pPr>
      <w:r>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pPr>
        <w:pStyle w:val="BodyText"/>
        <w:ind w:right="338"/>
      </w:pPr>
      <w:r>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pPr>
        <w:pStyle w:val="BodyText"/>
        <w:ind w:left="1032" w:firstLine="0"/>
      </w:pPr>
      <w:r>
        <w:rPr/>
        <w:t>Раздел</w:t>
      </w:r>
      <w:r>
        <w:rPr>
          <w:spacing w:val="-10"/>
        </w:rPr>
        <w:t> </w:t>
      </w:r>
      <w:r>
        <w:rPr/>
        <w:t>«Физическое</w:t>
      </w:r>
      <w:r>
        <w:rPr>
          <w:spacing w:val="-11"/>
        </w:rPr>
        <w:t> </w:t>
      </w:r>
      <w:r>
        <w:rPr>
          <w:spacing w:val="-2"/>
        </w:rPr>
        <w:t>совершенствование»:</w:t>
      </w:r>
    </w:p>
    <w:p>
      <w:pPr>
        <w:pStyle w:val="BodyText"/>
        <w:tabs>
          <w:tab w:pos="1656" w:val="left" w:leader="none"/>
          <w:tab w:pos="1785" w:val="left" w:leader="none"/>
          <w:tab w:pos="2276" w:val="left" w:leader="none"/>
          <w:tab w:pos="2362" w:val="left" w:leader="none"/>
          <w:tab w:pos="3015" w:val="left" w:leader="none"/>
          <w:tab w:pos="3072" w:val="left" w:leader="none"/>
          <w:tab w:pos="3526" w:val="left" w:leader="none"/>
          <w:tab w:pos="3836" w:val="left" w:leader="none"/>
          <w:tab w:pos="3869" w:val="left" w:leader="none"/>
          <w:tab w:pos="4513" w:val="left" w:leader="none"/>
          <w:tab w:pos="4690" w:val="left" w:leader="none"/>
          <w:tab w:pos="4971" w:val="left" w:leader="none"/>
          <w:tab w:pos="5192" w:val="left" w:leader="none"/>
          <w:tab w:pos="5482" w:val="left" w:leader="none"/>
          <w:tab w:pos="5739" w:val="left" w:leader="none"/>
          <w:tab w:pos="5799" w:val="left" w:leader="none"/>
          <w:tab w:pos="6102" w:val="left" w:leader="none"/>
          <w:tab w:pos="6568" w:val="left" w:leader="none"/>
          <w:tab w:pos="7254" w:val="left" w:leader="none"/>
          <w:tab w:pos="7506" w:val="left" w:leader="none"/>
          <w:tab w:pos="7830" w:val="left" w:leader="none"/>
          <w:tab w:pos="8262" w:val="left" w:leader="none"/>
          <w:tab w:pos="8397" w:val="left" w:leader="none"/>
          <w:tab w:pos="8740" w:val="left" w:leader="none"/>
          <w:tab w:pos="8889" w:val="left" w:leader="none"/>
          <w:tab w:pos="9249" w:val="left" w:leader="none"/>
        </w:tabs>
        <w:spacing w:before="1"/>
        <w:ind w:right="337"/>
        <w:jc w:val="right"/>
      </w:pPr>
      <w:r>
        <w:rPr>
          <w:spacing w:val="-2"/>
        </w:rPr>
        <w:t>выполнять</w:t>
      </w:r>
      <w:r>
        <w:rPr/>
        <w:tab/>
        <w:tab/>
      </w:r>
      <w:r>
        <w:rPr>
          <w:spacing w:val="-2"/>
        </w:rPr>
        <w:t>упражнения</w:t>
      </w:r>
      <w:r>
        <w:rPr/>
        <w:tab/>
      </w:r>
      <w:r>
        <w:rPr>
          <w:spacing w:val="-2"/>
        </w:rPr>
        <w:t>корригирующей</w:t>
      </w:r>
      <w:r>
        <w:rPr/>
        <w:tab/>
        <w:tab/>
      </w:r>
      <w:r>
        <w:rPr>
          <w:spacing w:val="-10"/>
        </w:rPr>
        <w:t>и</w:t>
      </w:r>
      <w:r>
        <w:rPr/>
        <w:tab/>
      </w:r>
      <w:r>
        <w:rPr>
          <w:spacing w:val="-2"/>
        </w:rPr>
        <w:t>профилактической</w:t>
      </w:r>
      <w:r>
        <w:rPr/>
        <w:tab/>
      </w:r>
      <w:r>
        <w:rPr>
          <w:spacing w:val="-2"/>
        </w:rPr>
        <w:t>направленности, </w:t>
      </w:r>
      <w:r>
        <w:rPr/>
        <w:t>использовать</w:t>
      </w:r>
      <w:r>
        <w:rPr>
          <w:spacing w:val="-15"/>
        </w:rPr>
        <w:t> </w:t>
      </w:r>
      <w:r>
        <w:rPr/>
        <w:t>их</w:t>
      </w:r>
      <w:r>
        <w:rPr>
          <w:spacing w:val="-15"/>
        </w:rPr>
        <w:t> </w:t>
      </w:r>
      <w:r>
        <w:rPr/>
        <w:t>в</w:t>
      </w:r>
      <w:r>
        <w:rPr>
          <w:spacing w:val="-15"/>
        </w:rPr>
        <w:t> </w:t>
      </w:r>
      <w:r>
        <w:rPr/>
        <w:t>режиме</w:t>
      </w:r>
      <w:r>
        <w:rPr>
          <w:spacing w:val="-16"/>
        </w:rPr>
        <w:t> </w:t>
      </w:r>
      <w:r>
        <w:rPr/>
        <w:t>учебного</w:t>
      </w:r>
      <w:r>
        <w:rPr>
          <w:spacing w:val="-15"/>
        </w:rPr>
        <w:t> </w:t>
      </w:r>
      <w:r>
        <w:rPr/>
        <w:t>дня</w:t>
      </w:r>
      <w:r>
        <w:rPr>
          <w:spacing w:val="-15"/>
        </w:rPr>
        <w:t> </w:t>
      </w:r>
      <w:r>
        <w:rPr/>
        <w:t>и</w:t>
      </w:r>
      <w:r>
        <w:rPr>
          <w:spacing w:val="-15"/>
        </w:rPr>
        <w:t> </w:t>
      </w:r>
      <w:r>
        <w:rPr/>
        <w:t>системе</w:t>
      </w:r>
      <w:r>
        <w:rPr>
          <w:spacing w:val="-15"/>
        </w:rPr>
        <w:t> </w:t>
      </w:r>
      <w:r>
        <w:rPr/>
        <w:t>самостоятельных</w:t>
      </w:r>
      <w:r>
        <w:rPr>
          <w:spacing w:val="-15"/>
        </w:rPr>
        <w:t> </w:t>
      </w:r>
      <w:r>
        <w:rPr/>
        <w:t>оздоровительных</w:t>
      </w:r>
      <w:r>
        <w:rPr>
          <w:spacing w:val="-15"/>
        </w:rPr>
        <w:t> </w:t>
      </w:r>
      <w:r>
        <w:rPr/>
        <w:t>занятий; </w:t>
      </w:r>
      <w:r>
        <w:rPr>
          <w:spacing w:val="-2"/>
        </w:rPr>
        <w:t>выполнять</w:t>
      </w:r>
      <w:r>
        <w:rPr/>
        <w:tab/>
      </w:r>
      <w:r>
        <w:rPr>
          <w:spacing w:val="-2"/>
        </w:rPr>
        <w:t>комплексы</w:t>
      </w:r>
      <w:r>
        <w:rPr/>
        <w:tab/>
      </w:r>
      <w:r>
        <w:rPr>
          <w:spacing w:val="-2"/>
        </w:rPr>
        <w:t>упражнений</w:t>
      </w:r>
      <w:r>
        <w:rPr/>
        <w:tab/>
      </w:r>
      <w:r>
        <w:rPr>
          <w:spacing w:val="-6"/>
        </w:rPr>
        <w:t>из</w:t>
      </w:r>
      <w:r>
        <w:rPr/>
        <w:tab/>
      </w:r>
      <w:r>
        <w:rPr>
          <w:spacing w:val="-2"/>
        </w:rPr>
        <w:t>современных</w:t>
      </w:r>
      <w:r>
        <w:rPr/>
        <w:tab/>
      </w:r>
      <w:r>
        <w:rPr>
          <w:spacing w:val="-2"/>
        </w:rPr>
        <w:t>систем</w:t>
      </w:r>
      <w:r>
        <w:rPr/>
        <w:tab/>
      </w:r>
      <w:r>
        <w:rPr>
          <w:spacing w:val="-2"/>
        </w:rPr>
        <w:t>оздоровительной физической</w:t>
      </w:r>
      <w:r>
        <w:rPr/>
        <w:tab/>
        <w:tab/>
      </w:r>
      <w:r>
        <w:rPr>
          <w:spacing w:val="-2"/>
        </w:rPr>
        <w:t>культуры,</w:t>
      </w:r>
      <w:r>
        <w:rPr/>
        <w:tab/>
        <w:tab/>
      </w:r>
      <w:r>
        <w:rPr>
          <w:spacing w:val="-2"/>
        </w:rPr>
        <w:t>использовать</w:t>
      </w:r>
      <w:r>
        <w:rPr/>
        <w:tab/>
        <w:tab/>
      </w:r>
      <w:r>
        <w:rPr>
          <w:spacing w:val="-6"/>
        </w:rPr>
        <w:t>их</w:t>
      </w:r>
      <w:r>
        <w:rPr/>
        <w:tab/>
        <w:tab/>
      </w:r>
      <w:r>
        <w:rPr>
          <w:spacing w:val="-4"/>
        </w:rPr>
        <w:t>для</w:t>
      </w:r>
      <w:r>
        <w:rPr/>
        <w:tab/>
        <w:tab/>
      </w:r>
      <w:r>
        <w:rPr>
          <w:spacing w:val="-2"/>
        </w:rPr>
        <w:t>самостоятельных</w:t>
      </w:r>
      <w:r>
        <w:rPr/>
        <w:tab/>
      </w:r>
      <w:r>
        <w:rPr>
          <w:spacing w:val="-2"/>
        </w:rPr>
        <w:t>занятий</w:t>
      </w:r>
      <w:r>
        <w:rPr/>
        <w:tab/>
        <w:tab/>
      </w:r>
      <w:r>
        <w:rPr>
          <w:spacing w:val="-10"/>
        </w:rPr>
        <w:t>с</w:t>
      </w:r>
      <w:r>
        <w:rPr/>
        <w:tab/>
      </w:r>
      <w:r>
        <w:rPr>
          <w:spacing w:val="-2"/>
        </w:rPr>
        <w:t>учётом индивидуальных</w:t>
      </w:r>
      <w:r>
        <w:rPr/>
        <w:tab/>
      </w:r>
      <w:r>
        <w:rPr>
          <w:spacing w:val="-2"/>
        </w:rPr>
        <w:t>интересов</w:t>
      </w:r>
      <w:r>
        <w:rPr/>
        <w:tab/>
      </w:r>
      <w:r>
        <w:rPr>
          <w:spacing w:val="-10"/>
        </w:rPr>
        <w:t>и</w:t>
      </w:r>
      <w:r>
        <w:rPr/>
        <w:tab/>
        <w:tab/>
      </w:r>
      <w:r>
        <w:rPr>
          <w:spacing w:val="-2"/>
        </w:rPr>
        <w:t>потребностей</w:t>
      </w:r>
      <w:r>
        <w:rPr/>
        <w:tab/>
      </w:r>
      <w:r>
        <w:rPr>
          <w:spacing w:val="-10"/>
        </w:rPr>
        <w:t>в</w:t>
      </w:r>
      <w:r>
        <w:rPr/>
        <w:tab/>
        <w:tab/>
      </w:r>
      <w:r>
        <w:rPr>
          <w:spacing w:val="-51"/>
        </w:rPr>
        <w:t> </w:t>
      </w:r>
      <w:r>
        <w:rPr>
          <w:spacing w:val="-2"/>
        </w:rPr>
        <w:t>физическом</w:t>
      </w:r>
      <w:r>
        <w:rPr/>
        <w:tab/>
      </w:r>
      <w:r>
        <w:rPr>
          <w:spacing w:val="-2"/>
        </w:rPr>
        <w:t>развитии</w:t>
      </w:r>
      <w:r>
        <w:rPr/>
        <w:tab/>
        <w:tab/>
      </w:r>
      <w:r>
        <w:rPr>
          <w:spacing w:val="-10"/>
        </w:rPr>
        <w:t>и</w:t>
      </w:r>
      <w:r>
        <w:rPr/>
        <w:tab/>
      </w:r>
      <w:r>
        <w:rPr>
          <w:spacing w:val="-2"/>
        </w:rPr>
        <w:t>физическом</w:t>
      </w:r>
    </w:p>
    <w:p>
      <w:pPr>
        <w:pStyle w:val="BodyText"/>
        <w:ind w:firstLine="0"/>
        <w:jc w:val="left"/>
      </w:pPr>
      <w:r>
        <w:rPr>
          <w:spacing w:val="-2"/>
        </w:rPr>
        <w:t>совершенствовании;</w:t>
      </w:r>
    </w:p>
    <w:p>
      <w:pPr>
        <w:pStyle w:val="BodyText"/>
        <w:ind w:right="347"/>
      </w:pPr>
      <w:r>
        <w:rPr/>
        <w:t>демонстрировать</w:t>
      </w:r>
      <w:r>
        <w:rPr>
          <w:spacing w:val="-15"/>
        </w:rPr>
        <w:t> </w:t>
      </w:r>
      <w:r>
        <w:rPr/>
        <w:t>технику</w:t>
      </w:r>
      <w:r>
        <w:rPr>
          <w:spacing w:val="-15"/>
        </w:rPr>
        <w:t> </w:t>
      </w:r>
      <w:r>
        <w:rPr/>
        <w:t>приёмов</w:t>
      </w:r>
      <w:r>
        <w:rPr>
          <w:spacing w:val="-15"/>
        </w:rPr>
        <w:t> </w:t>
      </w:r>
      <w:r>
        <w:rPr/>
        <w:t>и</w:t>
      </w:r>
      <w:r>
        <w:rPr>
          <w:spacing w:val="-15"/>
        </w:rPr>
        <w:t> </w:t>
      </w:r>
      <w:r>
        <w:rPr/>
        <w:t>защитных</w:t>
      </w:r>
      <w:r>
        <w:rPr>
          <w:spacing w:val="-15"/>
        </w:rPr>
        <w:t> </w:t>
      </w:r>
      <w:r>
        <w:rPr/>
        <w:t>действий</w:t>
      </w:r>
      <w:r>
        <w:rPr>
          <w:spacing w:val="-15"/>
        </w:rPr>
        <w:t> </w:t>
      </w:r>
      <w:r>
        <w:rPr/>
        <w:t>из</w:t>
      </w:r>
      <w:r>
        <w:rPr>
          <w:spacing w:val="28"/>
        </w:rPr>
        <w:t> </w:t>
      </w:r>
      <w:r>
        <w:rPr/>
        <w:t>атлетических</w:t>
      </w:r>
      <w:r>
        <w:rPr>
          <w:spacing w:val="-14"/>
        </w:rPr>
        <w:t> </w:t>
      </w:r>
      <w:r>
        <w:rPr/>
        <w:t>единоборств, выполнять их во взаимодействии с партнёром;</w:t>
      </w:r>
    </w:p>
    <w:p>
      <w:pPr>
        <w:pStyle w:val="BodyText"/>
        <w:ind w:right="339"/>
      </w:pPr>
      <w:r>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pPr>
        <w:pStyle w:val="BodyText"/>
        <w:spacing w:before="1"/>
        <w:ind w:right="347"/>
      </w:pPr>
      <w:r>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pPr>
        <w:pStyle w:val="Heading2"/>
        <w:spacing w:before="4"/>
        <w:ind w:right="3997"/>
      </w:pPr>
      <w:r>
        <w:rPr/>
        <w:t>Физическая</w:t>
      </w:r>
      <w:r>
        <w:rPr>
          <w:spacing w:val="-4"/>
        </w:rPr>
        <w:t> </w:t>
      </w:r>
      <w:r>
        <w:rPr/>
        <w:t>культура.</w:t>
      </w:r>
      <w:r>
        <w:rPr>
          <w:spacing w:val="-6"/>
        </w:rPr>
        <w:t> </w:t>
      </w:r>
      <w:r>
        <w:rPr/>
        <w:t>Модули</w:t>
      </w:r>
      <w:r>
        <w:rPr>
          <w:spacing w:val="-3"/>
        </w:rPr>
        <w:t> </w:t>
      </w:r>
      <w:r>
        <w:rPr/>
        <w:t>по</w:t>
      </w:r>
      <w:r>
        <w:rPr>
          <w:spacing w:val="-6"/>
        </w:rPr>
        <w:t> </w:t>
      </w:r>
      <w:r>
        <w:rPr/>
        <w:t>видам</w:t>
      </w:r>
      <w:r>
        <w:rPr>
          <w:spacing w:val="-6"/>
        </w:rPr>
        <w:t> </w:t>
      </w:r>
      <w:r>
        <w:rPr/>
        <w:t>спорта. Модуль «Самбо».</w:t>
      </w:r>
    </w:p>
    <w:p>
      <w:pPr>
        <w:pStyle w:val="BodyText"/>
        <w:spacing w:line="269" w:lineRule="exact"/>
        <w:ind w:left="1032" w:firstLine="0"/>
      </w:pPr>
      <w:r>
        <w:rPr/>
        <w:t>Пояснительная</w:t>
      </w:r>
      <w:r>
        <w:rPr>
          <w:spacing w:val="-11"/>
        </w:rPr>
        <w:t> </w:t>
      </w:r>
      <w:r>
        <w:rPr/>
        <w:t>записка</w:t>
      </w:r>
      <w:r>
        <w:rPr>
          <w:spacing w:val="-15"/>
        </w:rPr>
        <w:t> </w:t>
      </w:r>
      <w:r>
        <w:rPr/>
        <w:t>модуля</w:t>
      </w:r>
      <w:r>
        <w:rPr>
          <w:spacing w:val="-6"/>
        </w:rPr>
        <w:t> </w:t>
      </w:r>
      <w:r>
        <w:rPr>
          <w:spacing w:val="-2"/>
        </w:rPr>
        <w:t>«Самбо».</w:t>
      </w:r>
    </w:p>
    <w:p>
      <w:pPr>
        <w:pStyle w:val="BodyText"/>
        <w:spacing w:before="3"/>
        <w:ind w:right="337"/>
      </w:pPr>
      <w:r>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ind w:right="332"/>
      </w:pPr>
      <w:r>
        <w:rPr/>
        <w:t>Самбо является составной частью национальной культуры нашей страны и одним из универсальных</w:t>
      </w:r>
      <w:r>
        <w:rPr>
          <w:spacing w:val="-12"/>
        </w:rPr>
        <w:t> </w:t>
      </w:r>
      <w:r>
        <w:rPr/>
        <w:t>средств</w:t>
      </w:r>
      <w:r>
        <w:rPr>
          <w:spacing w:val="-10"/>
        </w:rPr>
        <w:t> </w:t>
      </w:r>
      <w:r>
        <w:rPr/>
        <w:t>физического</w:t>
      </w:r>
      <w:r>
        <w:rPr>
          <w:spacing w:val="-12"/>
        </w:rPr>
        <w:t> </w:t>
      </w:r>
      <w:r>
        <w:rPr/>
        <w:t>воспитания.</w:t>
      </w:r>
      <w:r>
        <w:rPr>
          <w:spacing w:val="-13"/>
        </w:rPr>
        <w:t> </w:t>
      </w:r>
      <w:r>
        <w:rPr/>
        <w:t>Самбо</w:t>
      </w:r>
      <w:r>
        <w:rPr>
          <w:spacing w:val="-13"/>
        </w:rPr>
        <w:t> </w:t>
      </w:r>
      <w:r>
        <w:rPr/>
        <w:t>как</w:t>
      </w:r>
      <w:r>
        <w:rPr>
          <w:spacing w:val="-11"/>
        </w:rPr>
        <w:t> </w:t>
      </w:r>
      <w:r>
        <w:rPr/>
        <w:t>вид</w:t>
      </w:r>
      <w:r>
        <w:rPr>
          <w:spacing w:val="-13"/>
        </w:rPr>
        <w:t> </w:t>
      </w:r>
      <w:r>
        <w:rPr/>
        <w:t>спорта</w:t>
      </w:r>
      <w:r>
        <w:rPr>
          <w:spacing w:val="-11"/>
        </w:rPr>
        <w:t> </w:t>
      </w:r>
      <w:r>
        <w:rPr/>
        <w:t>и</w:t>
      </w:r>
      <w:r>
        <w:rPr>
          <w:spacing w:val="-12"/>
        </w:rPr>
        <w:t> </w:t>
      </w:r>
      <w:r>
        <w:rPr/>
        <w:t>система</w:t>
      </w:r>
      <w:r>
        <w:rPr>
          <w:spacing w:val="-11"/>
        </w:rPr>
        <w:t> </w:t>
      </w:r>
      <w:r>
        <w:rPr/>
        <w:t>самозащиты имеют большое оздоровительное и прикладное значение, так как отводят важнейшую роль обеспечению</w:t>
      </w:r>
      <w:r>
        <w:rPr>
          <w:spacing w:val="-15"/>
        </w:rPr>
        <w:t> </w:t>
      </w:r>
      <w:r>
        <w:rPr/>
        <w:t>подлинной</w:t>
      </w:r>
      <w:r>
        <w:rPr>
          <w:spacing w:val="-15"/>
        </w:rPr>
        <w:t> </w:t>
      </w:r>
      <w:r>
        <w:rPr/>
        <w:t>надежной</w:t>
      </w:r>
      <w:r>
        <w:rPr>
          <w:spacing w:val="-15"/>
        </w:rPr>
        <w:t> </w:t>
      </w:r>
      <w:r>
        <w:rPr/>
        <w:t>безопасности</w:t>
      </w:r>
      <w:r>
        <w:rPr>
          <w:spacing w:val="-15"/>
        </w:rPr>
        <w:t> </w:t>
      </w:r>
      <w:r>
        <w:rPr/>
        <w:t>для</w:t>
      </w:r>
      <w:r>
        <w:rPr>
          <w:spacing w:val="-15"/>
        </w:rPr>
        <w:t> </w:t>
      </w:r>
      <w:r>
        <w:rPr/>
        <w:t>здоровья</w:t>
      </w:r>
      <w:r>
        <w:rPr>
          <w:spacing w:val="-15"/>
        </w:rPr>
        <w:t> </w:t>
      </w:r>
      <w:r>
        <w:rPr/>
        <w:t>и</w:t>
      </w:r>
      <w:r>
        <w:rPr>
          <w:spacing w:val="-15"/>
        </w:rPr>
        <w:t> </w:t>
      </w:r>
      <w:r>
        <w:rPr/>
        <w:t>жизни</w:t>
      </w:r>
      <w:r>
        <w:rPr>
          <w:spacing w:val="-15"/>
        </w:rPr>
        <w:t> </w:t>
      </w:r>
      <w:r>
        <w:rPr/>
        <w:t>занимающихся.</w:t>
      </w:r>
      <w:r>
        <w:rPr>
          <w:spacing w:val="-15"/>
        </w:rPr>
        <w:t> </w:t>
      </w:r>
      <w:r>
        <w:rPr/>
        <w:t>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w:t>
      </w:r>
      <w:r>
        <w:rPr>
          <w:spacing w:val="40"/>
        </w:rPr>
        <w:t> </w:t>
      </w:r>
      <w:r>
        <w:rPr/>
        <w:t>общегодуха, сплоченности и стремлении к победе, что будет способствовать их патриотическому и духовному развитию.</w:t>
      </w:r>
    </w:p>
    <w:p>
      <w:pPr>
        <w:pStyle w:val="BodyText"/>
        <w:spacing w:before="1"/>
        <w:ind w:right="337"/>
      </w:pPr>
      <w:r>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pPr>
        <w:pStyle w:val="BodyText"/>
        <w:spacing w:before="2"/>
        <w:ind w:right="335"/>
      </w:pPr>
      <w:r>
        <w:rPr/>
        <w:t>При</w:t>
      </w:r>
      <w:r>
        <w:rPr>
          <w:spacing w:val="-15"/>
        </w:rPr>
        <w:t> </w:t>
      </w:r>
      <w:r>
        <w:rPr/>
        <w:t>реализации</w:t>
      </w:r>
      <w:r>
        <w:rPr>
          <w:spacing w:val="-13"/>
        </w:rPr>
        <w:t> </w:t>
      </w:r>
      <w:r>
        <w:rPr/>
        <w:t>модуля</w:t>
      </w:r>
      <w:r>
        <w:rPr>
          <w:spacing w:val="-15"/>
        </w:rPr>
        <w:t> </w:t>
      </w:r>
      <w:r>
        <w:rPr/>
        <w:t>«Самбо»</w:t>
      </w:r>
      <w:r>
        <w:rPr>
          <w:spacing w:val="-12"/>
        </w:rPr>
        <w:t> </w:t>
      </w:r>
      <w:r>
        <w:rPr/>
        <w:t>владение</w:t>
      </w:r>
      <w:r>
        <w:rPr>
          <w:spacing w:val="-15"/>
        </w:rPr>
        <w:t> </w:t>
      </w:r>
      <w:r>
        <w:rPr/>
        <w:t>различными</w:t>
      </w:r>
      <w:r>
        <w:rPr>
          <w:spacing w:val="-13"/>
        </w:rPr>
        <w:t> </w:t>
      </w:r>
      <w:r>
        <w:rPr/>
        <w:t>техниками</w:t>
      </w:r>
      <w:r>
        <w:rPr>
          <w:spacing w:val="33"/>
        </w:rPr>
        <w:t> </w:t>
      </w:r>
      <w:r>
        <w:rPr/>
        <w:t>самбо</w:t>
      </w:r>
      <w:r>
        <w:rPr>
          <w:spacing w:val="-15"/>
        </w:rPr>
        <w:t> </w:t>
      </w:r>
      <w:r>
        <w:rPr/>
        <w:t>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w:t>
      </w:r>
    </w:p>
    <w:p>
      <w:pPr>
        <w:spacing w:after="0"/>
        <w:sectPr>
          <w:pgSz w:w="11920" w:h="16850"/>
          <w:pgMar w:header="0" w:footer="1162" w:top="1040" w:bottom="1480" w:left="1380" w:right="220"/>
        </w:sectPr>
      </w:pPr>
    </w:p>
    <w:p>
      <w:pPr>
        <w:pStyle w:val="BodyText"/>
        <w:spacing w:before="62"/>
        <w:ind w:right="331" w:firstLine="0"/>
      </w:pPr>
      <w:r>
        <w:rPr/>
        <w:t>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w:t>
      </w:r>
      <w:r>
        <w:rPr>
          <w:spacing w:val="-14"/>
        </w:rPr>
        <w:t> </w:t>
      </w:r>
      <w:r>
        <w:rPr/>
        <w:t>жизни.</w:t>
      </w:r>
      <w:r>
        <w:rPr>
          <w:spacing w:val="-14"/>
        </w:rPr>
        <w:t> </w:t>
      </w:r>
      <w:r>
        <w:rPr/>
        <w:t>Прикладное</w:t>
      </w:r>
      <w:r>
        <w:rPr>
          <w:spacing w:val="-15"/>
        </w:rPr>
        <w:t> </w:t>
      </w:r>
      <w:r>
        <w:rPr/>
        <w:t>значение</w:t>
      </w:r>
      <w:r>
        <w:rPr>
          <w:spacing w:val="-15"/>
        </w:rPr>
        <w:t> </w:t>
      </w:r>
      <w:r>
        <w:rPr/>
        <w:t>самбо</w:t>
      </w:r>
      <w:r>
        <w:rPr>
          <w:spacing w:val="28"/>
        </w:rPr>
        <w:t> </w:t>
      </w:r>
      <w:r>
        <w:rPr/>
        <w:t>обеспечивает</w:t>
      </w:r>
      <w:r>
        <w:rPr>
          <w:spacing w:val="29"/>
        </w:rPr>
        <w:t> </w:t>
      </w:r>
      <w:r>
        <w:rPr/>
        <w:t>приобретение</w:t>
      </w:r>
      <w:r>
        <w:rPr>
          <w:spacing w:val="-15"/>
        </w:rPr>
        <w:t> </w:t>
      </w:r>
      <w:r>
        <w:rPr/>
        <w:t>обучающимися навыков самозащиты и профилактики травматизма.</w:t>
      </w:r>
    </w:p>
    <w:p>
      <w:pPr>
        <w:pStyle w:val="BodyText"/>
        <w:spacing w:before="3"/>
        <w:ind w:right="333"/>
      </w:pPr>
      <w:r>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pPr>
        <w:pStyle w:val="BodyText"/>
        <w:ind w:left="1032" w:firstLine="0"/>
      </w:pPr>
      <w:r>
        <w:rPr/>
        <w:t>Задачами</w:t>
      </w:r>
      <w:r>
        <w:rPr>
          <w:spacing w:val="-5"/>
        </w:rPr>
        <w:t> </w:t>
      </w:r>
      <w:r>
        <w:rPr/>
        <w:t>изучения</w:t>
      </w:r>
      <w:r>
        <w:rPr>
          <w:spacing w:val="-5"/>
        </w:rPr>
        <w:t> </w:t>
      </w:r>
      <w:r>
        <w:rPr/>
        <w:t>модуля</w:t>
      </w:r>
      <w:r>
        <w:rPr>
          <w:spacing w:val="-1"/>
        </w:rPr>
        <w:t> </w:t>
      </w:r>
      <w:r>
        <w:rPr/>
        <w:t>«Самбо»</w:t>
      </w:r>
      <w:r>
        <w:rPr>
          <w:spacing w:val="-9"/>
        </w:rPr>
        <w:t> </w:t>
      </w:r>
      <w:r>
        <w:rPr>
          <w:spacing w:val="-2"/>
        </w:rPr>
        <w:t>являются:</w:t>
      </w:r>
    </w:p>
    <w:p>
      <w:pPr>
        <w:pStyle w:val="BodyText"/>
        <w:ind w:right="338"/>
      </w:pPr>
      <w:r>
        <w:rPr/>
        <w:t>всестороннее гармоничное развитие детей и подростков, увеличение объёма их двигательной активности;</w:t>
      </w:r>
    </w:p>
    <w:p>
      <w:pPr>
        <w:pStyle w:val="BodyText"/>
        <w:ind w:right="337"/>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pPr>
        <w:pStyle w:val="BodyText"/>
        <w:spacing w:before="1"/>
        <w:ind w:right="341"/>
      </w:pPr>
      <w:r>
        <w:rPr/>
        <w:t>формирование жизненно важных навыков самостраховки и самозащиты, а также умения применять его в различных условиях;</w:t>
      </w:r>
    </w:p>
    <w:p>
      <w:pPr>
        <w:pStyle w:val="BodyText"/>
        <w:ind w:right="336"/>
      </w:pPr>
      <w:r>
        <w:rPr/>
        <w:t>формирование</w:t>
      </w:r>
      <w:r>
        <w:rPr>
          <w:spacing w:val="-12"/>
        </w:rPr>
        <w:t> </w:t>
      </w:r>
      <w:r>
        <w:rPr/>
        <w:t>общих</w:t>
      </w:r>
      <w:r>
        <w:rPr>
          <w:spacing w:val="-12"/>
        </w:rPr>
        <w:t> </w:t>
      </w:r>
      <w:r>
        <w:rPr/>
        <w:t>представлений</w:t>
      </w:r>
      <w:r>
        <w:rPr>
          <w:spacing w:val="-10"/>
        </w:rPr>
        <w:t> </w:t>
      </w:r>
      <w:r>
        <w:rPr/>
        <w:t>о</w:t>
      </w:r>
      <w:r>
        <w:rPr>
          <w:spacing w:val="-10"/>
        </w:rPr>
        <w:t> </w:t>
      </w:r>
      <w:r>
        <w:rPr/>
        <w:t>самбо,</w:t>
      </w:r>
      <w:r>
        <w:rPr>
          <w:spacing w:val="-9"/>
        </w:rPr>
        <w:t> </w:t>
      </w:r>
      <w:r>
        <w:rPr/>
        <w:t>его</w:t>
      </w:r>
      <w:r>
        <w:rPr>
          <w:spacing w:val="-12"/>
        </w:rPr>
        <w:t> </w:t>
      </w:r>
      <w:r>
        <w:rPr/>
        <w:t>возможностях</w:t>
      </w:r>
      <w:r>
        <w:rPr>
          <w:spacing w:val="-10"/>
        </w:rPr>
        <w:t> </w:t>
      </w:r>
      <w:r>
        <w:rPr/>
        <w:t>и</w:t>
      </w:r>
      <w:r>
        <w:rPr>
          <w:spacing w:val="-9"/>
        </w:rPr>
        <w:t> </w:t>
      </w:r>
      <w:r>
        <w:rPr/>
        <w:t>значении</w:t>
      </w:r>
      <w:r>
        <w:rPr>
          <w:spacing w:val="40"/>
        </w:rPr>
        <w:t> </w:t>
      </w:r>
      <w:r>
        <w:rPr/>
        <w:t>в</w:t>
      </w:r>
      <w:r>
        <w:rPr>
          <w:spacing w:val="-13"/>
        </w:rPr>
        <w:t> </w:t>
      </w:r>
      <w:r>
        <w:rPr/>
        <w:t>процессе укрепления здоровья, физическом развитии и физической</w:t>
      </w:r>
      <w:r>
        <w:rPr>
          <w:spacing w:val="40"/>
        </w:rPr>
        <w:t> </w:t>
      </w:r>
      <w:r>
        <w:rPr/>
        <w:t>подготовке обучающихся;</w:t>
      </w:r>
    </w:p>
    <w:p>
      <w:pPr>
        <w:pStyle w:val="BodyText"/>
        <w:ind w:right="331"/>
      </w:pPr>
      <w:r>
        <w:rPr/>
        <w:t>обучение основам техники и тактики самбо, элементам самозащиты, безопасному поведению</w:t>
      </w:r>
      <w:r>
        <w:rPr>
          <w:spacing w:val="-11"/>
        </w:rPr>
        <w:t> </w:t>
      </w:r>
      <w:r>
        <w:rPr/>
        <w:t>на</w:t>
      </w:r>
      <w:r>
        <w:rPr>
          <w:spacing w:val="-13"/>
        </w:rPr>
        <w:t> </w:t>
      </w:r>
      <w:r>
        <w:rPr/>
        <w:t>занятиях</w:t>
      </w:r>
      <w:r>
        <w:rPr>
          <w:spacing w:val="-13"/>
        </w:rPr>
        <w:t> </w:t>
      </w:r>
      <w:r>
        <w:rPr/>
        <w:t>в</w:t>
      </w:r>
      <w:r>
        <w:rPr>
          <w:spacing w:val="-13"/>
        </w:rPr>
        <w:t> </w:t>
      </w:r>
      <w:r>
        <w:rPr/>
        <w:t>спортивном</w:t>
      </w:r>
      <w:r>
        <w:rPr>
          <w:spacing w:val="-12"/>
        </w:rPr>
        <w:t> </w:t>
      </w:r>
      <w:r>
        <w:rPr/>
        <w:t>зале,</w:t>
      </w:r>
      <w:r>
        <w:rPr>
          <w:spacing w:val="-12"/>
        </w:rPr>
        <w:t> </w:t>
      </w:r>
      <w:r>
        <w:rPr/>
        <w:t>на</w:t>
      </w:r>
      <w:r>
        <w:rPr>
          <w:spacing w:val="-13"/>
        </w:rPr>
        <w:t> </w:t>
      </w:r>
      <w:r>
        <w:rPr/>
        <w:t>открытых</w:t>
      </w:r>
      <w:r>
        <w:rPr>
          <w:spacing w:val="-12"/>
        </w:rPr>
        <w:t> </w:t>
      </w:r>
      <w:r>
        <w:rPr/>
        <w:t>плоскостных</w:t>
      </w:r>
      <w:r>
        <w:rPr>
          <w:spacing w:val="-11"/>
        </w:rPr>
        <w:t> </w:t>
      </w:r>
      <w:r>
        <w:rPr/>
        <w:t>сооружениях,</w:t>
      </w:r>
      <w:r>
        <w:rPr>
          <w:spacing w:val="-11"/>
        </w:rPr>
        <w:t> </w:t>
      </w:r>
      <w:r>
        <w:rPr/>
        <w:t>в</w:t>
      </w:r>
      <w:r>
        <w:rPr>
          <w:spacing w:val="-13"/>
        </w:rPr>
        <w:t> </w:t>
      </w:r>
      <w:r>
        <w:rPr/>
        <w:t>бытовых условиях и в критических ситуациях;</w:t>
      </w:r>
    </w:p>
    <w:p>
      <w:pPr>
        <w:pStyle w:val="BodyText"/>
        <w:ind w:right="340"/>
      </w:pPr>
      <w:r>
        <w:rPr/>
        <w:t>формирование культуры движений, обогащение двигательного опыта средствами самбо с общеразвивающей и корригирующей направленностью;</w:t>
      </w:r>
    </w:p>
    <w:p>
      <w:pPr>
        <w:pStyle w:val="BodyText"/>
        <w:ind w:right="339"/>
      </w:pPr>
      <w:r>
        <w:rPr/>
        <w:t>воспитание</w:t>
      </w:r>
      <w:r>
        <w:rPr>
          <w:spacing w:val="-15"/>
        </w:rPr>
        <w:t> </w:t>
      </w:r>
      <w:r>
        <w:rPr/>
        <w:t>общей</w:t>
      </w:r>
      <w:r>
        <w:rPr>
          <w:spacing w:val="-15"/>
        </w:rPr>
        <w:t> </w:t>
      </w:r>
      <w:r>
        <w:rPr/>
        <w:t>культуры</w:t>
      </w:r>
      <w:r>
        <w:rPr>
          <w:spacing w:val="-14"/>
        </w:rPr>
        <w:t> </w:t>
      </w:r>
      <w:r>
        <w:rPr/>
        <w:t>развития</w:t>
      </w:r>
      <w:r>
        <w:rPr>
          <w:spacing w:val="-15"/>
        </w:rPr>
        <w:t> </w:t>
      </w:r>
      <w:r>
        <w:rPr/>
        <w:t>личности</w:t>
      </w:r>
      <w:r>
        <w:rPr>
          <w:spacing w:val="-13"/>
        </w:rPr>
        <w:t> </w:t>
      </w:r>
      <w:r>
        <w:rPr/>
        <w:t>обучающегося</w:t>
      </w:r>
      <w:r>
        <w:rPr>
          <w:spacing w:val="-14"/>
        </w:rPr>
        <w:t> </w:t>
      </w:r>
      <w:r>
        <w:rPr/>
        <w:t>средствами</w:t>
      </w:r>
      <w:r>
        <w:rPr>
          <w:spacing w:val="-13"/>
        </w:rPr>
        <w:t> </w:t>
      </w:r>
      <w:r>
        <w:rPr/>
        <w:t>самбо,</w:t>
      </w:r>
      <w:r>
        <w:rPr>
          <w:spacing w:val="-14"/>
        </w:rPr>
        <w:t> </w:t>
      </w:r>
      <w:r>
        <w:rPr/>
        <w:t>в</w:t>
      </w:r>
      <w:r>
        <w:rPr>
          <w:spacing w:val="-9"/>
        </w:rPr>
        <w:t> </w:t>
      </w:r>
      <w:r>
        <w:rPr/>
        <w:t>том числе, для самореализации и самоопределения;</w:t>
      </w:r>
    </w:p>
    <w:p>
      <w:pPr>
        <w:pStyle w:val="BodyText"/>
        <w:ind w:right="336"/>
      </w:pPr>
      <w:r>
        <w:rPr/>
        <w:t>развитие положительной мотивации и устойчивого учебно-познавательного интереса</w:t>
      </w:r>
      <w:r>
        <w:rPr>
          <w:spacing w:val="40"/>
        </w:rPr>
        <w:t> </w:t>
      </w:r>
      <w:r>
        <w:rPr/>
        <w:t>к предмету «Физическая культура»;</w:t>
      </w:r>
    </w:p>
    <w:p>
      <w:pPr>
        <w:pStyle w:val="BodyText"/>
        <w:ind w:right="346"/>
      </w:pPr>
      <w:r>
        <w:rPr/>
        <w:t>удовлетворение индивидуальных потребностей, обучающихся в занятиях физической культурой и спортом средствами самбо;</w:t>
      </w:r>
    </w:p>
    <w:p>
      <w:pPr>
        <w:pStyle w:val="BodyText"/>
        <w:spacing w:before="1"/>
        <w:ind w:right="337"/>
      </w:pPr>
      <w:r>
        <w:rPr/>
        <w:t>популяризация самбо, как вид спорта и системы самозащиты в общеобразовательных организациях,</w:t>
      </w:r>
      <w:r>
        <w:rPr>
          <w:spacing w:val="-15"/>
        </w:rPr>
        <w:t> </w:t>
      </w:r>
      <w:r>
        <w:rPr/>
        <w:t>привлечение</w:t>
      </w:r>
      <w:r>
        <w:rPr>
          <w:spacing w:val="-15"/>
        </w:rPr>
        <w:t> </w:t>
      </w:r>
      <w:r>
        <w:rPr/>
        <w:t>обучающихся,</w:t>
      </w:r>
      <w:r>
        <w:rPr>
          <w:spacing w:val="-15"/>
        </w:rPr>
        <w:t> </w:t>
      </w:r>
      <w:r>
        <w:rPr/>
        <w:t>проявляющих</w:t>
      </w:r>
      <w:r>
        <w:rPr>
          <w:spacing w:val="-15"/>
        </w:rPr>
        <w:t> </w:t>
      </w:r>
      <w:r>
        <w:rPr/>
        <w:t>повышенный</w:t>
      </w:r>
      <w:r>
        <w:rPr>
          <w:spacing w:val="-14"/>
        </w:rPr>
        <w:t> </w:t>
      </w:r>
      <w:r>
        <w:rPr/>
        <w:t>интерес</w:t>
      </w:r>
      <w:r>
        <w:rPr>
          <w:spacing w:val="30"/>
        </w:rPr>
        <w:t> </w:t>
      </w:r>
      <w:r>
        <w:rPr/>
        <w:t>и</w:t>
      </w:r>
      <w:r>
        <w:rPr>
          <w:spacing w:val="-14"/>
        </w:rPr>
        <w:t> </w:t>
      </w:r>
      <w:r>
        <w:rPr/>
        <w:t>способности к занятиям самбо в школьные спортивные клубы, секции, к участию в соревнованиях;</w:t>
      </w:r>
    </w:p>
    <w:p>
      <w:pPr>
        <w:pStyle w:val="BodyText"/>
        <w:ind w:left="1032" w:right="2152" w:firstLine="0"/>
      </w:pPr>
      <w:r>
        <w:rPr/>
        <w:t>выявление,</w:t>
      </w:r>
      <w:r>
        <w:rPr>
          <w:spacing w:val="-3"/>
        </w:rPr>
        <w:t> </w:t>
      </w:r>
      <w:r>
        <w:rPr/>
        <w:t>развитие</w:t>
      </w:r>
      <w:r>
        <w:rPr>
          <w:spacing w:val="-4"/>
        </w:rPr>
        <w:t> </w:t>
      </w:r>
      <w:r>
        <w:rPr/>
        <w:t>и</w:t>
      </w:r>
      <w:r>
        <w:rPr>
          <w:spacing w:val="-1"/>
        </w:rPr>
        <w:t> </w:t>
      </w:r>
      <w:r>
        <w:rPr/>
        <w:t>поддержка</w:t>
      </w:r>
      <w:r>
        <w:rPr>
          <w:spacing w:val="-4"/>
        </w:rPr>
        <w:t> </w:t>
      </w:r>
      <w:r>
        <w:rPr/>
        <w:t>одарённых</w:t>
      </w:r>
      <w:r>
        <w:rPr>
          <w:spacing w:val="-2"/>
        </w:rPr>
        <w:t> </w:t>
      </w:r>
      <w:r>
        <w:rPr/>
        <w:t>детей</w:t>
      </w:r>
      <w:r>
        <w:rPr>
          <w:spacing w:val="-3"/>
        </w:rPr>
        <w:t> </w:t>
      </w:r>
      <w:r>
        <w:rPr/>
        <w:t>в</w:t>
      </w:r>
      <w:r>
        <w:rPr>
          <w:spacing w:val="-4"/>
        </w:rPr>
        <w:t> </w:t>
      </w:r>
      <w:r>
        <w:rPr/>
        <w:t>области</w:t>
      </w:r>
      <w:r>
        <w:rPr>
          <w:spacing w:val="-2"/>
        </w:rPr>
        <w:t> </w:t>
      </w:r>
      <w:r>
        <w:rPr/>
        <w:t>спорта. Место и роль модуля «Самбо».</w:t>
      </w:r>
    </w:p>
    <w:p>
      <w:pPr>
        <w:pStyle w:val="BodyText"/>
        <w:ind w:right="336"/>
      </w:pPr>
      <w:r>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pPr>
        <w:pStyle w:val="BodyText"/>
        <w:spacing w:line="242" w:lineRule="auto"/>
        <w:ind w:right="334"/>
      </w:pPr>
      <w:r>
        <w:rPr/>
        <w:t>Специфика</w:t>
      </w:r>
      <w:r>
        <w:rPr>
          <w:spacing w:val="-10"/>
        </w:rPr>
        <w:t> </w:t>
      </w:r>
      <w:r>
        <w:rPr/>
        <w:t>модуля</w:t>
      </w:r>
      <w:r>
        <w:rPr>
          <w:spacing w:val="-10"/>
        </w:rPr>
        <w:t> </w:t>
      </w:r>
      <w:r>
        <w:rPr/>
        <w:t>по</w:t>
      </w:r>
      <w:r>
        <w:rPr>
          <w:spacing w:val="-10"/>
        </w:rPr>
        <w:t> </w:t>
      </w:r>
      <w:r>
        <w:rPr/>
        <w:t>самбо</w:t>
      </w:r>
      <w:r>
        <w:rPr>
          <w:spacing w:val="-10"/>
        </w:rPr>
        <w:t> </w:t>
      </w:r>
      <w:r>
        <w:rPr/>
        <w:t>сочетается</w:t>
      </w:r>
      <w:r>
        <w:rPr>
          <w:spacing w:val="-10"/>
        </w:rPr>
        <w:t> </w:t>
      </w:r>
      <w:r>
        <w:rPr/>
        <w:t>практически</w:t>
      </w:r>
      <w:r>
        <w:rPr>
          <w:spacing w:val="-8"/>
        </w:rPr>
        <w:t> </w:t>
      </w:r>
      <w:r>
        <w:rPr/>
        <w:t>со</w:t>
      </w:r>
      <w:r>
        <w:rPr>
          <w:spacing w:val="-10"/>
        </w:rPr>
        <w:t> </w:t>
      </w:r>
      <w:r>
        <w:rPr/>
        <w:t>всеми</w:t>
      </w:r>
      <w:r>
        <w:rPr>
          <w:spacing w:val="-9"/>
        </w:rPr>
        <w:t> </w:t>
      </w:r>
      <w:r>
        <w:rPr/>
        <w:t>базовыми</w:t>
      </w:r>
      <w:r>
        <w:rPr>
          <w:spacing w:val="-9"/>
        </w:rPr>
        <w:t> </w:t>
      </w:r>
      <w:r>
        <w:rPr/>
        <w:t>видами</w:t>
      </w:r>
      <w:r>
        <w:rPr>
          <w:spacing w:val="-9"/>
        </w:rPr>
        <w:t> </w:t>
      </w:r>
      <w:r>
        <w:rPr/>
        <w:t>спорта (легкая</w:t>
      </w:r>
      <w:r>
        <w:rPr>
          <w:spacing w:val="-15"/>
        </w:rPr>
        <w:t> </w:t>
      </w:r>
      <w:r>
        <w:rPr/>
        <w:t>атлетика,</w:t>
      </w:r>
      <w:r>
        <w:rPr>
          <w:spacing w:val="-15"/>
        </w:rPr>
        <w:t> </w:t>
      </w:r>
      <w:r>
        <w:rPr/>
        <w:t>гимнастика,</w:t>
      </w:r>
      <w:r>
        <w:rPr>
          <w:spacing w:val="-15"/>
        </w:rPr>
        <w:t> </w:t>
      </w:r>
      <w:r>
        <w:rPr/>
        <w:t>спортивные</w:t>
      </w:r>
      <w:r>
        <w:rPr>
          <w:spacing w:val="-16"/>
        </w:rPr>
        <w:t> </w:t>
      </w:r>
      <w:r>
        <w:rPr/>
        <w:t>игры)</w:t>
      </w:r>
      <w:r>
        <w:rPr>
          <w:spacing w:val="-16"/>
        </w:rPr>
        <w:t> </w:t>
      </w:r>
      <w:r>
        <w:rPr/>
        <w:t>и</w:t>
      </w:r>
      <w:r>
        <w:rPr>
          <w:spacing w:val="-15"/>
        </w:rPr>
        <w:t> </w:t>
      </w:r>
      <w:r>
        <w:rPr/>
        <w:t>разделами</w:t>
      </w:r>
      <w:r>
        <w:rPr>
          <w:spacing w:val="-15"/>
        </w:rPr>
        <w:t> </w:t>
      </w:r>
      <w:r>
        <w:rPr/>
        <w:t>«Знания</w:t>
      </w:r>
      <w:r>
        <w:rPr>
          <w:spacing w:val="-15"/>
        </w:rPr>
        <w:t> </w:t>
      </w:r>
      <w:r>
        <w:rPr/>
        <w:t>о</w:t>
      </w:r>
      <w:r>
        <w:rPr>
          <w:spacing w:val="-15"/>
        </w:rPr>
        <w:t> </w:t>
      </w:r>
      <w:r>
        <w:rPr/>
        <w:t>физической</w:t>
      </w:r>
      <w:r>
        <w:rPr>
          <w:spacing w:val="-15"/>
        </w:rPr>
        <w:t> </w:t>
      </w:r>
      <w:r>
        <w:rPr/>
        <w:t>культуре»,</w:t>
      </w:r>
    </w:p>
    <w:p>
      <w:pPr>
        <w:pStyle w:val="BodyText"/>
        <w:spacing w:line="273" w:lineRule="exact"/>
        <w:ind w:firstLine="0"/>
      </w:pPr>
      <w:r>
        <w:rPr/>
        <w:t>«Способы</w:t>
      </w:r>
      <w:r>
        <w:rPr>
          <w:spacing w:val="-12"/>
        </w:rPr>
        <w:t> </w:t>
      </w:r>
      <w:r>
        <w:rPr/>
        <w:t>самостоятельной</w:t>
      </w:r>
      <w:r>
        <w:rPr>
          <w:spacing w:val="-5"/>
        </w:rPr>
        <w:t> </w:t>
      </w:r>
      <w:r>
        <w:rPr/>
        <w:t>деятельности»,</w:t>
      </w:r>
      <w:r>
        <w:rPr>
          <w:spacing w:val="-5"/>
        </w:rPr>
        <w:t> </w:t>
      </w:r>
      <w:r>
        <w:rPr/>
        <w:t>«Физическое</w:t>
      </w:r>
      <w:r>
        <w:rPr>
          <w:spacing w:val="-4"/>
        </w:rPr>
        <w:t> </w:t>
      </w:r>
      <w:r>
        <w:rPr>
          <w:spacing w:val="-2"/>
        </w:rPr>
        <w:t>совершенствование».</w:t>
      </w:r>
    </w:p>
    <w:p>
      <w:pPr>
        <w:pStyle w:val="BodyText"/>
        <w:ind w:right="331"/>
        <w:jc w:val="right"/>
      </w:pPr>
      <w:r>
        <w:rPr/>
        <w:t>Интеграция модуля поможет обучающимся в освоении образовательных программ в рамках</w:t>
      </w:r>
      <w:r>
        <w:rPr>
          <w:spacing w:val="40"/>
        </w:rPr>
        <w:t> </w:t>
      </w:r>
      <w:r>
        <w:rPr/>
        <w:t>внеурочной</w:t>
      </w:r>
      <w:r>
        <w:rPr>
          <w:spacing w:val="40"/>
        </w:rPr>
        <w:t> </w:t>
      </w:r>
      <w:r>
        <w:rPr/>
        <w:t>деятельности,</w:t>
      </w:r>
      <w:r>
        <w:rPr>
          <w:spacing w:val="40"/>
        </w:rPr>
        <w:t> </w:t>
      </w:r>
      <w:r>
        <w:rPr/>
        <w:t>дополнительного</w:t>
      </w:r>
      <w:r>
        <w:rPr>
          <w:spacing w:val="40"/>
        </w:rPr>
        <w:t> </w:t>
      </w:r>
      <w:r>
        <w:rPr/>
        <w:t>образования,</w:t>
      </w:r>
      <w:r>
        <w:rPr>
          <w:spacing w:val="40"/>
        </w:rPr>
        <w:t> </w:t>
      </w:r>
      <w:r>
        <w:rPr/>
        <w:t>деятельности</w:t>
      </w:r>
      <w:r>
        <w:rPr>
          <w:spacing w:val="40"/>
        </w:rPr>
        <w:t> </w:t>
      </w:r>
      <w:r>
        <w:rPr/>
        <w:t>школьных спортивных клубов, подготовке обучающихся к сдаче норм Всероссийского физкультурно- спортивного</w:t>
      </w:r>
      <w:r>
        <w:rPr>
          <w:spacing w:val="80"/>
          <w:w w:val="150"/>
        </w:rPr>
        <w:t> </w:t>
      </w:r>
      <w:r>
        <w:rPr/>
        <w:t>комплекса</w:t>
      </w:r>
      <w:r>
        <w:rPr>
          <w:spacing w:val="80"/>
          <w:w w:val="150"/>
        </w:rPr>
        <w:t> </w:t>
      </w:r>
      <w:r>
        <w:rPr/>
        <w:t>«Готов</w:t>
      </w:r>
      <w:r>
        <w:rPr>
          <w:spacing w:val="80"/>
          <w:w w:val="150"/>
        </w:rPr>
        <w:t> </w:t>
      </w:r>
      <w:r>
        <w:rPr/>
        <w:t>к</w:t>
      </w:r>
      <w:r>
        <w:rPr>
          <w:spacing w:val="80"/>
          <w:w w:val="150"/>
        </w:rPr>
        <w:t> </w:t>
      </w:r>
      <w:r>
        <w:rPr/>
        <w:t>труду</w:t>
      </w:r>
      <w:r>
        <w:rPr>
          <w:spacing w:val="80"/>
          <w:w w:val="150"/>
        </w:rPr>
        <w:t> </w:t>
      </w:r>
      <w:r>
        <w:rPr/>
        <w:t>и</w:t>
      </w:r>
      <w:r>
        <w:rPr>
          <w:spacing w:val="80"/>
          <w:w w:val="150"/>
        </w:rPr>
        <w:t> </w:t>
      </w:r>
      <w:r>
        <w:rPr/>
        <w:t>обороне»</w:t>
      </w:r>
      <w:r>
        <w:rPr>
          <w:spacing w:val="80"/>
          <w:w w:val="150"/>
        </w:rPr>
        <w:t> </w:t>
      </w:r>
      <w:r>
        <w:rPr/>
        <w:t>(ГТО),</w:t>
      </w:r>
      <w:r>
        <w:rPr>
          <w:spacing w:val="80"/>
          <w:w w:val="150"/>
        </w:rPr>
        <w:t> </w:t>
      </w:r>
      <w:r>
        <w:rPr/>
        <w:t>участии</w:t>
      </w:r>
      <w:r>
        <w:rPr>
          <w:spacing w:val="80"/>
          <w:w w:val="150"/>
        </w:rPr>
        <w:t> </w:t>
      </w:r>
      <w:r>
        <w:rPr/>
        <w:t>в</w:t>
      </w:r>
      <w:r>
        <w:rPr>
          <w:spacing w:val="80"/>
          <w:w w:val="150"/>
        </w:rPr>
        <w:t> </w:t>
      </w:r>
      <w:r>
        <w:rPr/>
        <w:t>спортивных соревнованиях</w:t>
      </w:r>
      <w:r>
        <w:rPr>
          <w:spacing w:val="-15"/>
        </w:rPr>
        <w:t> </w:t>
      </w:r>
      <w:r>
        <w:rPr/>
        <w:t>и</w:t>
      </w:r>
      <w:r>
        <w:rPr>
          <w:spacing w:val="-10"/>
        </w:rPr>
        <w:t> </w:t>
      </w:r>
      <w:r>
        <w:rPr/>
        <w:t>подготовке</w:t>
      </w:r>
      <w:r>
        <w:rPr>
          <w:spacing w:val="-14"/>
        </w:rPr>
        <w:t> </w:t>
      </w:r>
      <w:r>
        <w:rPr/>
        <w:t>юношей</w:t>
      </w:r>
      <w:r>
        <w:rPr>
          <w:spacing w:val="-13"/>
        </w:rPr>
        <w:t> </w:t>
      </w:r>
      <w:r>
        <w:rPr/>
        <w:t>к</w:t>
      </w:r>
      <w:r>
        <w:rPr>
          <w:spacing w:val="-10"/>
        </w:rPr>
        <w:t> </w:t>
      </w:r>
      <w:r>
        <w:rPr/>
        <w:t>службе</w:t>
      </w:r>
      <w:r>
        <w:rPr>
          <w:spacing w:val="-9"/>
        </w:rPr>
        <w:t> </w:t>
      </w:r>
      <w:r>
        <w:rPr/>
        <w:t>в</w:t>
      </w:r>
      <w:r>
        <w:rPr>
          <w:spacing w:val="-14"/>
        </w:rPr>
        <w:t> </w:t>
      </w:r>
      <w:r>
        <w:rPr/>
        <w:t>Вооруженных</w:t>
      </w:r>
      <w:r>
        <w:rPr>
          <w:spacing w:val="-14"/>
        </w:rPr>
        <w:t> </w:t>
      </w:r>
      <w:r>
        <w:rPr/>
        <w:t>Силах</w:t>
      </w:r>
      <w:r>
        <w:rPr>
          <w:spacing w:val="39"/>
        </w:rPr>
        <w:t> </w:t>
      </w:r>
      <w:r>
        <w:rPr/>
        <w:t>Российской</w:t>
      </w:r>
      <w:r>
        <w:rPr>
          <w:spacing w:val="-11"/>
        </w:rPr>
        <w:t> </w:t>
      </w:r>
      <w:r>
        <w:rPr>
          <w:spacing w:val="-2"/>
        </w:rPr>
        <w:t>Федерации.</w:t>
      </w:r>
    </w:p>
    <w:p>
      <w:pPr>
        <w:pStyle w:val="BodyText"/>
        <w:ind w:right="331"/>
        <w:jc w:val="right"/>
      </w:pPr>
      <w:r>
        <w:rPr/>
        <w:t>По</w:t>
      </w:r>
      <w:r>
        <w:rPr>
          <w:spacing w:val="80"/>
        </w:rPr>
        <w:t> </w:t>
      </w:r>
      <w:r>
        <w:rPr/>
        <w:t>итогам</w:t>
      </w:r>
      <w:r>
        <w:rPr>
          <w:spacing w:val="80"/>
        </w:rPr>
        <w:t> </w:t>
      </w:r>
      <w:r>
        <w:rPr/>
        <w:t>прохождения</w:t>
      </w:r>
      <w:r>
        <w:rPr>
          <w:spacing w:val="80"/>
        </w:rPr>
        <w:t> </w:t>
      </w:r>
      <w:r>
        <w:rPr/>
        <w:t>модуля</w:t>
      </w:r>
      <w:r>
        <w:rPr>
          <w:spacing w:val="80"/>
        </w:rPr>
        <w:t> </w:t>
      </w:r>
      <w:r>
        <w:rPr/>
        <w:t>возможно</w:t>
      </w:r>
      <w:r>
        <w:rPr>
          <w:spacing w:val="79"/>
        </w:rPr>
        <w:t> </w:t>
      </w:r>
      <w:r>
        <w:rPr/>
        <w:t>сформировать</w:t>
      </w:r>
      <w:r>
        <w:rPr>
          <w:spacing w:val="80"/>
        </w:rPr>
        <w:t> </w:t>
      </w:r>
      <w:r>
        <w:rPr/>
        <w:t>у</w:t>
      </w:r>
      <w:r>
        <w:rPr>
          <w:spacing w:val="80"/>
        </w:rPr>
        <w:t> </w:t>
      </w:r>
      <w:r>
        <w:rPr/>
        <w:t>обучающихся</w:t>
      </w:r>
      <w:r>
        <w:rPr>
          <w:spacing w:val="80"/>
        </w:rPr>
        <w:t> </w:t>
      </w:r>
      <w:r>
        <w:rPr/>
        <w:t>общие представления о самбо, навыки самостраховки и страховки партнера, самозащиты и умения</w:t>
      </w:r>
    </w:p>
    <w:p>
      <w:pPr>
        <w:spacing w:after="0"/>
        <w:jc w:val="right"/>
        <w:sectPr>
          <w:pgSz w:w="11920" w:h="16850"/>
          <w:pgMar w:header="0" w:footer="1162" w:top="1040" w:bottom="1480" w:left="1380" w:right="220"/>
        </w:sectPr>
      </w:pPr>
    </w:p>
    <w:p>
      <w:pPr>
        <w:pStyle w:val="BodyText"/>
        <w:spacing w:before="62"/>
        <w:ind w:right="335" w:firstLine="0"/>
      </w:pPr>
      <w:r>
        <w:rPr/>
        <w:t>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способыих</w:t>
      </w:r>
      <w:r>
        <w:rPr>
          <w:spacing w:val="80"/>
        </w:rPr>
        <w:t> </w:t>
      </w:r>
      <w:r>
        <w:rPr/>
        <w:t>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pPr>
        <w:pStyle w:val="BodyText"/>
        <w:spacing w:before="3"/>
        <w:ind w:left="1032" w:firstLine="0"/>
      </w:pPr>
      <w:r>
        <w:rPr/>
        <w:t>Модуль</w:t>
      </w:r>
      <w:r>
        <w:rPr>
          <w:spacing w:val="-4"/>
        </w:rPr>
        <w:t> </w:t>
      </w:r>
      <w:r>
        <w:rPr/>
        <w:t>«Самбо»</w:t>
      </w:r>
      <w:r>
        <w:rPr>
          <w:spacing w:val="-10"/>
        </w:rPr>
        <w:t> </w:t>
      </w:r>
      <w:r>
        <w:rPr/>
        <w:t>может</w:t>
      </w:r>
      <w:r>
        <w:rPr>
          <w:spacing w:val="-5"/>
        </w:rPr>
        <w:t> </w:t>
      </w:r>
      <w:r>
        <w:rPr/>
        <w:t>быть</w:t>
      </w:r>
      <w:r>
        <w:rPr>
          <w:spacing w:val="-4"/>
        </w:rPr>
        <w:t> </w:t>
      </w:r>
      <w:r>
        <w:rPr/>
        <w:t>реализован</w:t>
      </w:r>
      <w:r>
        <w:rPr>
          <w:spacing w:val="-5"/>
        </w:rPr>
        <w:t> </w:t>
      </w:r>
      <w:r>
        <w:rPr/>
        <w:t>в</w:t>
      </w:r>
      <w:r>
        <w:rPr>
          <w:spacing w:val="-9"/>
        </w:rPr>
        <w:t> </w:t>
      </w:r>
      <w:r>
        <w:rPr/>
        <w:t>следующих</w:t>
      </w:r>
      <w:r>
        <w:rPr>
          <w:spacing w:val="-2"/>
        </w:rPr>
        <w:t> вариантах:</w:t>
      </w:r>
    </w:p>
    <w:p>
      <w:pPr>
        <w:pStyle w:val="BodyText"/>
        <w:ind w:right="336"/>
      </w:pPr>
      <w:r>
        <w:rPr/>
        <w:t>при</w:t>
      </w:r>
      <w:r>
        <w:rPr>
          <w:spacing w:val="-15"/>
        </w:rPr>
        <w:t> </w:t>
      </w:r>
      <w:r>
        <w:rPr/>
        <w:t>самостоятельном</w:t>
      </w:r>
      <w:r>
        <w:rPr>
          <w:spacing w:val="-15"/>
        </w:rPr>
        <w:t> </w:t>
      </w:r>
      <w:r>
        <w:rPr/>
        <w:t>планировании</w:t>
      </w:r>
      <w:r>
        <w:rPr>
          <w:spacing w:val="-14"/>
        </w:rPr>
        <w:t> </w:t>
      </w:r>
      <w:r>
        <w:rPr/>
        <w:t>учителем</w:t>
      </w:r>
      <w:r>
        <w:rPr>
          <w:spacing w:val="-15"/>
        </w:rPr>
        <w:t> </w:t>
      </w:r>
      <w:r>
        <w:rPr/>
        <w:t>физической</w:t>
      </w:r>
      <w:r>
        <w:rPr>
          <w:spacing w:val="-14"/>
        </w:rPr>
        <w:t> </w:t>
      </w:r>
      <w:r>
        <w:rPr/>
        <w:t>культуры</w:t>
      </w:r>
      <w:r>
        <w:rPr>
          <w:spacing w:val="-15"/>
        </w:rPr>
        <w:t> </w:t>
      </w:r>
      <w:r>
        <w:rPr/>
        <w:t>процесса</w:t>
      </w:r>
      <w:r>
        <w:rPr>
          <w:spacing w:val="-14"/>
        </w:rPr>
        <w:t> </w:t>
      </w:r>
      <w:r>
        <w:rPr/>
        <w:t>освоения обучающимися учебного материала по самбо с выбором различных техник самбо, сучётом возраста и физической подготовленности обучающихся (с соответствующей дозировкой и </w:t>
      </w:r>
      <w:r>
        <w:rPr>
          <w:spacing w:val="-2"/>
        </w:rPr>
        <w:t>интенсивностью);</w:t>
      </w:r>
    </w:p>
    <w:p>
      <w:pPr>
        <w:pStyle w:val="BodyText"/>
        <w:ind w:right="335"/>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0"/>
        </w:rPr>
        <w:t> </w:t>
      </w:r>
      <w:r>
        <w:rPr/>
        <w:t>образовательной</w:t>
      </w:r>
      <w:r>
        <w:rPr>
          <w:spacing w:val="-9"/>
        </w:rPr>
        <w:t> </w:t>
      </w:r>
      <w:r>
        <w:rPr/>
        <w:t>организацией,</w:t>
      </w:r>
      <w:r>
        <w:rPr>
          <w:spacing w:val="-13"/>
        </w:rPr>
        <w:t> </w:t>
      </w:r>
      <w:r>
        <w:rPr/>
        <w:t>включающей,</w:t>
      </w:r>
      <w:r>
        <w:rPr>
          <w:spacing w:val="-11"/>
        </w:rPr>
        <w:t> </w:t>
      </w:r>
      <w:r>
        <w:rPr/>
        <w:t>в</w:t>
      </w:r>
      <w:r>
        <w:rPr>
          <w:spacing w:val="-11"/>
        </w:rPr>
        <w:t> </w:t>
      </w:r>
      <w:r>
        <w:rPr/>
        <w:t>частности,</w:t>
      </w:r>
      <w:r>
        <w:rPr>
          <w:spacing w:val="40"/>
        </w:rPr>
        <w:t> </w:t>
      </w:r>
      <w:r>
        <w:rPr/>
        <w:t>учебные</w:t>
      </w:r>
      <w:r>
        <w:rPr>
          <w:spacing w:val="-12"/>
        </w:rPr>
        <w:t> </w:t>
      </w:r>
      <w:r>
        <w:rPr/>
        <w:t>модули</w:t>
      </w:r>
      <w:r>
        <w:rPr>
          <w:spacing w:val="-8"/>
        </w:rPr>
        <w:t> </w:t>
      </w:r>
      <w:r>
        <w:rP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w:t>
      </w:r>
      <w:r>
        <w:rPr>
          <w:spacing w:val="-2"/>
        </w:rPr>
        <w:t>часа);</w:t>
      </w:r>
    </w:p>
    <w:p>
      <w:pPr>
        <w:pStyle w:val="BodyText"/>
        <w:spacing w:before="1"/>
        <w:ind w:right="336"/>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13"/>
        </w:rPr>
        <w:t> </w:t>
      </w:r>
      <w:r>
        <w:rPr/>
        <w:t>секций,</w:t>
      </w:r>
      <w:r>
        <w:rPr>
          <w:spacing w:val="-12"/>
        </w:rPr>
        <w:t> </w:t>
      </w:r>
      <w:r>
        <w:rPr/>
        <w:t>школьных</w:t>
      </w:r>
      <w:r>
        <w:rPr>
          <w:spacing w:val="-13"/>
        </w:rPr>
        <w:t> </w:t>
      </w:r>
      <w:r>
        <w:rPr/>
        <w:t>спортивных</w:t>
      </w:r>
      <w:r>
        <w:rPr>
          <w:spacing w:val="-12"/>
        </w:rPr>
        <w:t> </w:t>
      </w:r>
      <w:r>
        <w:rPr/>
        <w:t>клубов,</w:t>
      </w:r>
      <w:r>
        <w:rPr>
          <w:spacing w:val="-13"/>
        </w:rPr>
        <w:t> </w:t>
      </w:r>
      <w:r>
        <w:rPr/>
        <w:t>включая</w:t>
      </w:r>
      <w:r>
        <w:rPr>
          <w:spacing w:val="-12"/>
        </w:rPr>
        <w:t> </w:t>
      </w:r>
      <w:r>
        <w:rPr/>
        <w:t>использование</w:t>
      </w:r>
      <w:r>
        <w:rPr>
          <w:spacing w:val="32"/>
        </w:rPr>
        <w:t> </w:t>
      </w:r>
      <w:r>
        <w:rPr/>
        <w:t>учебных</w:t>
      </w:r>
      <w:r>
        <w:rPr>
          <w:spacing w:val="-13"/>
        </w:rPr>
        <w:t> </w:t>
      </w:r>
      <w:r>
        <w:rPr/>
        <w:t>модулей по видам спорта (рекомендуемый объём в 10–11 классах – 68 часов).</w:t>
      </w:r>
    </w:p>
    <w:p>
      <w:pPr>
        <w:pStyle w:val="BodyText"/>
        <w:ind w:left="1032" w:firstLine="0"/>
      </w:pPr>
      <w:r>
        <w:rPr/>
        <w:t>Содержание</w:t>
      </w:r>
      <w:r>
        <w:rPr>
          <w:spacing w:val="-12"/>
        </w:rPr>
        <w:t> </w:t>
      </w:r>
      <w:r>
        <w:rPr/>
        <w:t>модуля</w:t>
      </w:r>
      <w:r>
        <w:rPr>
          <w:spacing w:val="-7"/>
        </w:rPr>
        <w:t> </w:t>
      </w:r>
      <w:r>
        <w:rPr>
          <w:spacing w:val="-2"/>
        </w:rPr>
        <w:t>«Самбо».</w:t>
      </w:r>
    </w:p>
    <w:p>
      <w:pPr>
        <w:pStyle w:val="ListParagraph"/>
        <w:numPr>
          <w:ilvl w:val="0"/>
          <w:numId w:val="126"/>
        </w:numPr>
        <w:tabs>
          <w:tab w:pos="1287" w:val="left" w:leader="none"/>
        </w:tabs>
        <w:spacing w:line="240" w:lineRule="auto" w:before="0" w:after="0"/>
        <w:ind w:left="1287" w:right="0" w:hanging="257"/>
        <w:jc w:val="both"/>
        <w:rPr>
          <w:sz w:val="24"/>
        </w:rPr>
      </w:pPr>
      <w:r>
        <w:rPr>
          <w:sz w:val="24"/>
        </w:rPr>
        <w:t>Знания</w:t>
      </w:r>
      <w:r>
        <w:rPr>
          <w:spacing w:val="-3"/>
          <w:sz w:val="24"/>
        </w:rPr>
        <w:t> </w:t>
      </w:r>
      <w:r>
        <w:rPr>
          <w:sz w:val="24"/>
        </w:rPr>
        <w:t>о</w:t>
      </w:r>
      <w:r>
        <w:rPr>
          <w:spacing w:val="-4"/>
          <w:sz w:val="24"/>
        </w:rPr>
        <w:t> </w:t>
      </w:r>
      <w:r>
        <w:rPr>
          <w:spacing w:val="-2"/>
          <w:sz w:val="24"/>
        </w:rPr>
        <w:t>самбо.</w:t>
      </w:r>
    </w:p>
    <w:p>
      <w:pPr>
        <w:pStyle w:val="BodyText"/>
        <w:ind w:left="1032" w:firstLine="0"/>
      </w:pPr>
      <w:r>
        <w:rPr/>
        <w:t>Современный</w:t>
      </w:r>
      <w:r>
        <w:rPr>
          <w:spacing w:val="-3"/>
        </w:rPr>
        <w:t> </w:t>
      </w:r>
      <w:r>
        <w:rPr/>
        <w:t>этап</w:t>
      </w:r>
      <w:r>
        <w:rPr>
          <w:spacing w:val="-4"/>
        </w:rPr>
        <w:t> </w:t>
      </w:r>
      <w:r>
        <w:rPr/>
        <w:t>развития</w:t>
      </w:r>
      <w:r>
        <w:rPr>
          <w:spacing w:val="-4"/>
        </w:rPr>
        <w:t> </w:t>
      </w:r>
      <w:r>
        <w:rPr/>
        <w:t>самбо</w:t>
      </w:r>
      <w:r>
        <w:rPr>
          <w:spacing w:val="-4"/>
        </w:rPr>
        <w:t> </w:t>
      </w:r>
      <w:r>
        <w:rPr/>
        <w:t>в</w:t>
      </w:r>
      <w:r>
        <w:rPr>
          <w:spacing w:val="-4"/>
        </w:rPr>
        <w:t> </w:t>
      </w:r>
      <w:r>
        <w:rPr/>
        <w:t>России</w:t>
      </w:r>
      <w:r>
        <w:rPr>
          <w:spacing w:val="-3"/>
        </w:rPr>
        <w:t> </w:t>
      </w:r>
      <w:r>
        <w:rPr/>
        <w:t>за</w:t>
      </w:r>
      <w:r>
        <w:rPr>
          <w:spacing w:val="-10"/>
        </w:rPr>
        <w:t> </w:t>
      </w:r>
      <w:r>
        <w:rPr>
          <w:spacing w:val="-2"/>
        </w:rPr>
        <w:t>рубежом.</w:t>
      </w:r>
    </w:p>
    <w:p>
      <w:pPr>
        <w:pStyle w:val="BodyText"/>
        <w:ind w:left="1032" w:firstLine="0"/>
      </w:pPr>
      <w:r>
        <w:rPr/>
        <w:t>Роль</w:t>
      </w:r>
      <w:r>
        <w:rPr>
          <w:spacing w:val="-6"/>
        </w:rPr>
        <w:t> </w:t>
      </w:r>
      <w:r>
        <w:rPr/>
        <w:t>личности</w:t>
      </w:r>
      <w:r>
        <w:rPr>
          <w:spacing w:val="-2"/>
        </w:rPr>
        <w:t> </w:t>
      </w:r>
      <w:r>
        <w:rPr/>
        <w:t>в</w:t>
      </w:r>
      <w:r>
        <w:rPr>
          <w:spacing w:val="-7"/>
        </w:rPr>
        <w:t> </w:t>
      </w:r>
      <w:r>
        <w:rPr/>
        <w:t>истории</w:t>
      </w:r>
      <w:r>
        <w:rPr>
          <w:spacing w:val="-1"/>
        </w:rPr>
        <w:t> </w:t>
      </w:r>
      <w:r>
        <w:rPr/>
        <w:t>самбо.</w:t>
      </w:r>
      <w:r>
        <w:rPr>
          <w:spacing w:val="-4"/>
        </w:rPr>
        <w:t> </w:t>
      </w:r>
      <w:r>
        <w:rPr/>
        <w:t>Последователи</w:t>
      </w:r>
      <w:r>
        <w:rPr>
          <w:spacing w:val="-3"/>
        </w:rPr>
        <w:t> </w:t>
      </w:r>
      <w:r>
        <w:rPr/>
        <w:t>и</w:t>
      </w:r>
      <w:r>
        <w:rPr>
          <w:spacing w:val="-3"/>
        </w:rPr>
        <w:t> </w:t>
      </w:r>
      <w:r>
        <w:rPr/>
        <w:t>легенды</w:t>
      </w:r>
      <w:r>
        <w:rPr>
          <w:spacing w:val="-4"/>
        </w:rPr>
        <w:t> </w:t>
      </w:r>
      <w:r>
        <w:rPr>
          <w:spacing w:val="-2"/>
        </w:rPr>
        <w:t>самбо.</w:t>
      </w:r>
    </w:p>
    <w:p>
      <w:pPr>
        <w:pStyle w:val="BodyText"/>
        <w:ind w:right="332"/>
      </w:pPr>
      <w:r>
        <w:rPr/>
        <w:t>Роль</w:t>
      </w:r>
      <w:r>
        <w:rPr>
          <w:spacing w:val="-11"/>
        </w:rPr>
        <w:t> </w:t>
      </w:r>
      <w:r>
        <w:rPr/>
        <w:t>самбо</w:t>
      </w:r>
      <w:r>
        <w:rPr>
          <w:spacing w:val="-11"/>
        </w:rPr>
        <w:t> </w:t>
      </w:r>
      <w:r>
        <w:rPr/>
        <w:t>в</w:t>
      </w:r>
      <w:r>
        <w:rPr>
          <w:spacing w:val="-13"/>
        </w:rPr>
        <w:t> </w:t>
      </w:r>
      <w:r>
        <w:rPr/>
        <w:t>ведении</w:t>
      </w:r>
      <w:r>
        <w:rPr>
          <w:spacing w:val="-11"/>
        </w:rPr>
        <w:t> </w:t>
      </w:r>
      <w:r>
        <w:rPr/>
        <w:t>боевых</w:t>
      </w:r>
      <w:r>
        <w:rPr>
          <w:spacing w:val="-12"/>
        </w:rPr>
        <w:t> </w:t>
      </w:r>
      <w:r>
        <w:rPr/>
        <w:t>действий</w:t>
      </w:r>
      <w:r>
        <w:rPr>
          <w:spacing w:val="-10"/>
        </w:rPr>
        <w:t> </w:t>
      </w:r>
      <w:r>
        <w:rPr/>
        <w:t>в</w:t>
      </w:r>
      <w:r>
        <w:rPr>
          <w:spacing w:val="-13"/>
        </w:rPr>
        <w:t> </w:t>
      </w:r>
      <w:r>
        <w:rPr/>
        <w:t>период</w:t>
      </w:r>
      <w:r>
        <w:rPr>
          <w:spacing w:val="-11"/>
        </w:rPr>
        <w:t> </w:t>
      </w:r>
      <w:r>
        <w:rPr/>
        <w:t>локальных</w:t>
      </w:r>
      <w:r>
        <w:rPr>
          <w:spacing w:val="-11"/>
        </w:rPr>
        <w:t> </w:t>
      </w:r>
      <w:r>
        <w:rPr/>
        <w:t>войн.</w:t>
      </w:r>
      <w:r>
        <w:rPr>
          <w:spacing w:val="34"/>
        </w:rPr>
        <w:t> </w:t>
      </w:r>
      <w:r>
        <w:rPr/>
        <w:t>Героизация</w:t>
      </w:r>
      <w:r>
        <w:rPr>
          <w:spacing w:val="-11"/>
        </w:rPr>
        <w:t> </w:t>
      </w:r>
      <w:r>
        <w:rPr/>
        <w:t>подвигов </w:t>
      </w:r>
      <w:r>
        <w:rPr>
          <w:spacing w:val="-2"/>
        </w:rPr>
        <w:t>самбистов.</w:t>
      </w:r>
    </w:p>
    <w:p>
      <w:pPr>
        <w:pStyle w:val="BodyText"/>
        <w:ind w:right="337"/>
      </w:pPr>
      <w:r>
        <w:rPr/>
        <w:t>Роль основных организации, федерации (международные, российские), осуществляющих управление самбо в развитии вида спорта.</w:t>
      </w:r>
    </w:p>
    <w:p>
      <w:pPr>
        <w:pStyle w:val="BodyText"/>
        <w:spacing w:before="1"/>
        <w:ind w:left="1032" w:firstLine="0"/>
      </w:pPr>
      <w:r>
        <w:rPr/>
        <w:t>Правила</w:t>
      </w:r>
      <w:r>
        <w:rPr>
          <w:spacing w:val="-8"/>
        </w:rPr>
        <w:t> </w:t>
      </w:r>
      <w:r>
        <w:rPr/>
        <w:t>самбо</w:t>
      </w:r>
      <w:r>
        <w:rPr>
          <w:spacing w:val="-5"/>
        </w:rPr>
        <w:t> </w:t>
      </w:r>
      <w:r>
        <w:rPr/>
        <w:t>(спортивное,</w:t>
      </w:r>
      <w:r>
        <w:rPr>
          <w:spacing w:val="-5"/>
        </w:rPr>
        <w:t> </w:t>
      </w:r>
      <w:r>
        <w:rPr/>
        <w:t>боевое,</w:t>
      </w:r>
      <w:r>
        <w:rPr>
          <w:spacing w:val="-6"/>
        </w:rPr>
        <w:t> </w:t>
      </w:r>
      <w:r>
        <w:rPr/>
        <w:t>пляжное,</w:t>
      </w:r>
      <w:r>
        <w:rPr>
          <w:spacing w:val="-5"/>
        </w:rPr>
        <w:t> </w:t>
      </w:r>
      <w:r>
        <w:rPr>
          <w:spacing w:val="-2"/>
        </w:rPr>
        <w:t>демо).</w:t>
      </w:r>
    </w:p>
    <w:p>
      <w:pPr>
        <w:pStyle w:val="BodyText"/>
        <w:ind w:left="1032" w:firstLine="0"/>
      </w:pPr>
      <w:r>
        <w:rPr/>
        <w:t>Социальная</w:t>
      </w:r>
      <w:r>
        <w:rPr>
          <w:spacing w:val="-7"/>
        </w:rPr>
        <w:t> </w:t>
      </w:r>
      <w:r>
        <w:rPr/>
        <w:t>и</w:t>
      </w:r>
      <w:r>
        <w:rPr>
          <w:spacing w:val="-5"/>
        </w:rPr>
        <w:t> </w:t>
      </w:r>
      <w:r>
        <w:rPr/>
        <w:t>личностная</w:t>
      </w:r>
      <w:r>
        <w:rPr>
          <w:spacing w:val="-3"/>
        </w:rPr>
        <w:t> </w:t>
      </w:r>
      <w:r>
        <w:rPr/>
        <w:t>успешность</w:t>
      </w:r>
      <w:r>
        <w:rPr>
          <w:spacing w:val="-4"/>
        </w:rPr>
        <w:t> </w:t>
      </w:r>
      <w:r>
        <w:rPr/>
        <w:t>самбистов</w:t>
      </w:r>
      <w:r>
        <w:rPr>
          <w:spacing w:val="-8"/>
        </w:rPr>
        <w:t> </w:t>
      </w:r>
      <w:r>
        <w:rPr/>
        <w:t>на</w:t>
      </w:r>
      <w:r>
        <w:rPr>
          <w:spacing w:val="-9"/>
        </w:rPr>
        <w:t> </w:t>
      </w:r>
      <w:r>
        <w:rPr/>
        <w:t>примере</w:t>
      </w:r>
      <w:r>
        <w:rPr>
          <w:spacing w:val="-6"/>
        </w:rPr>
        <w:t> </w:t>
      </w:r>
      <w:r>
        <w:rPr/>
        <w:t>известных</w:t>
      </w:r>
      <w:r>
        <w:rPr>
          <w:spacing w:val="-3"/>
        </w:rPr>
        <w:t> </w:t>
      </w:r>
      <w:r>
        <w:rPr>
          <w:spacing w:val="-2"/>
        </w:rPr>
        <w:t>личностей.</w:t>
      </w:r>
    </w:p>
    <w:p>
      <w:pPr>
        <w:pStyle w:val="BodyText"/>
        <w:ind w:right="336"/>
      </w:pPr>
      <w:r>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pPr>
        <w:pStyle w:val="BodyText"/>
        <w:ind w:right="339"/>
      </w:pPr>
      <w:r>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pPr>
        <w:pStyle w:val="BodyText"/>
        <w:ind w:left="1032" w:firstLine="0"/>
      </w:pPr>
      <w:r>
        <w:rPr/>
        <w:t>Дневник</w:t>
      </w:r>
      <w:r>
        <w:rPr>
          <w:spacing w:val="-6"/>
        </w:rPr>
        <w:t> </w:t>
      </w:r>
      <w:r>
        <w:rPr/>
        <w:t>самбиста</w:t>
      </w:r>
      <w:r>
        <w:rPr>
          <w:spacing w:val="-8"/>
        </w:rPr>
        <w:t> </w:t>
      </w:r>
      <w:r>
        <w:rPr/>
        <w:t>(планирование,</w:t>
      </w:r>
      <w:r>
        <w:rPr>
          <w:spacing w:val="-7"/>
        </w:rPr>
        <w:t> </w:t>
      </w:r>
      <w:r>
        <w:rPr/>
        <w:t>самоанализ,</w:t>
      </w:r>
      <w:r>
        <w:rPr>
          <w:spacing w:val="-11"/>
        </w:rPr>
        <w:t> </w:t>
      </w:r>
      <w:r>
        <w:rPr>
          <w:spacing w:val="-2"/>
        </w:rPr>
        <w:t>самоконтроль).</w:t>
      </w:r>
    </w:p>
    <w:p>
      <w:pPr>
        <w:pStyle w:val="BodyText"/>
        <w:spacing w:line="242" w:lineRule="auto"/>
        <w:ind w:right="342"/>
      </w:pPr>
      <w:r>
        <w:rPr/>
        <w:t>Основные средства и методы обучения технике и тактике самбо. Основы прикладного самбо и его значение.</w:t>
      </w:r>
    </w:p>
    <w:p>
      <w:pPr>
        <w:pStyle w:val="BodyText"/>
        <w:spacing w:line="273" w:lineRule="exact"/>
        <w:ind w:left="1032" w:firstLine="0"/>
      </w:pPr>
      <w:r>
        <w:rPr/>
        <w:t>Антидопинговые</w:t>
      </w:r>
      <w:r>
        <w:rPr>
          <w:spacing w:val="-5"/>
        </w:rPr>
        <w:t> </w:t>
      </w:r>
      <w:r>
        <w:rPr/>
        <w:t>правила</w:t>
      </w:r>
      <w:r>
        <w:rPr>
          <w:spacing w:val="-5"/>
        </w:rPr>
        <w:t> </w:t>
      </w:r>
      <w:r>
        <w:rPr/>
        <w:t>и</w:t>
      </w:r>
      <w:r>
        <w:rPr>
          <w:spacing w:val="-2"/>
        </w:rPr>
        <w:t> </w:t>
      </w:r>
      <w:r>
        <w:rPr/>
        <w:t>программы</w:t>
      </w:r>
      <w:r>
        <w:rPr>
          <w:spacing w:val="-5"/>
        </w:rPr>
        <w:t> </w:t>
      </w:r>
      <w:r>
        <w:rPr/>
        <w:t>в</w:t>
      </w:r>
      <w:r>
        <w:rPr>
          <w:spacing w:val="-8"/>
        </w:rPr>
        <w:t> </w:t>
      </w:r>
      <w:r>
        <w:rPr>
          <w:spacing w:val="-2"/>
        </w:rPr>
        <w:t>самбо.</w:t>
      </w:r>
    </w:p>
    <w:p>
      <w:pPr>
        <w:pStyle w:val="BodyText"/>
        <w:ind w:left="1032" w:firstLine="0"/>
      </w:pPr>
      <w:r>
        <w:rPr/>
        <w:t>Правила</w:t>
      </w:r>
      <w:r>
        <w:rPr>
          <w:spacing w:val="-9"/>
        </w:rPr>
        <w:t> </w:t>
      </w:r>
      <w:r>
        <w:rPr/>
        <w:t>поведения</w:t>
      </w:r>
      <w:r>
        <w:rPr>
          <w:spacing w:val="-5"/>
        </w:rPr>
        <w:t> </w:t>
      </w:r>
      <w:r>
        <w:rPr/>
        <w:t>в</w:t>
      </w:r>
      <w:r>
        <w:rPr>
          <w:spacing w:val="-9"/>
        </w:rPr>
        <w:t> </w:t>
      </w:r>
      <w:r>
        <w:rPr/>
        <w:t>экстремальных</w:t>
      </w:r>
      <w:r>
        <w:rPr>
          <w:spacing w:val="-3"/>
        </w:rPr>
        <w:t> </w:t>
      </w:r>
      <w:r>
        <w:rPr/>
        <w:t>жизненных</w:t>
      </w:r>
      <w:r>
        <w:rPr>
          <w:spacing w:val="-5"/>
        </w:rPr>
        <w:t> </w:t>
      </w:r>
      <w:r>
        <w:rPr>
          <w:spacing w:val="-2"/>
        </w:rPr>
        <w:t>ситуациях.</w:t>
      </w:r>
    </w:p>
    <w:p>
      <w:pPr>
        <w:pStyle w:val="BodyText"/>
        <w:ind w:left="1032" w:right="345" w:firstLine="0"/>
      </w:pPr>
      <w:r>
        <w:rPr/>
        <w:t>Оказание первой доврачебной помощи на занятиях самбо и в бытовой деятельности. Этические нормы и правила поведения самбиста, техника безопасности при занятиях</w:t>
      </w:r>
    </w:p>
    <w:p>
      <w:pPr>
        <w:spacing w:after="0"/>
        <w:sectPr>
          <w:pgSz w:w="11920" w:h="16850"/>
          <w:pgMar w:header="0" w:footer="1162" w:top="1040" w:bottom="1480" w:left="1380" w:right="220"/>
        </w:sectPr>
      </w:pPr>
    </w:p>
    <w:p>
      <w:pPr>
        <w:pStyle w:val="BodyText"/>
        <w:ind w:firstLine="0"/>
        <w:jc w:val="left"/>
      </w:pPr>
      <w:r>
        <w:rPr>
          <w:spacing w:val="-4"/>
        </w:rPr>
        <w:t>самбо.</w:t>
      </w:r>
    </w:p>
    <w:p>
      <w:pPr>
        <w:spacing w:line="240" w:lineRule="auto" w:before="0"/>
        <w:rPr>
          <w:sz w:val="24"/>
        </w:rPr>
      </w:pPr>
      <w:r>
        <w:rPr/>
        <w:br w:type="column"/>
      </w:r>
      <w:r>
        <w:rPr>
          <w:sz w:val="24"/>
        </w:rPr>
      </w:r>
    </w:p>
    <w:p>
      <w:pPr>
        <w:pStyle w:val="ListParagraph"/>
        <w:numPr>
          <w:ilvl w:val="0"/>
          <w:numId w:val="126"/>
        </w:numPr>
        <w:tabs>
          <w:tab w:pos="260" w:val="left" w:leader="none"/>
        </w:tabs>
        <w:spacing w:line="240" w:lineRule="auto" w:before="0" w:after="0"/>
        <w:ind w:left="260" w:right="0" w:hanging="257"/>
        <w:jc w:val="left"/>
        <w:rPr>
          <w:sz w:val="24"/>
        </w:rPr>
      </w:pPr>
      <w:r>
        <w:rPr>
          <w:sz w:val="24"/>
        </w:rPr>
        <w:t>Способы</w:t>
      </w:r>
      <w:r>
        <w:rPr>
          <w:spacing w:val="-6"/>
          <w:sz w:val="24"/>
        </w:rPr>
        <w:t> </w:t>
      </w:r>
      <w:r>
        <w:rPr>
          <w:sz w:val="24"/>
        </w:rPr>
        <w:t>самостоятельной</w:t>
      </w:r>
      <w:r>
        <w:rPr>
          <w:spacing w:val="-4"/>
          <w:sz w:val="24"/>
        </w:rPr>
        <w:t> </w:t>
      </w:r>
      <w:r>
        <w:rPr>
          <w:spacing w:val="-2"/>
          <w:sz w:val="24"/>
        </w:rPr>
        <w:t>деятельности.</w:t>
      </w:r>
    </w:p>
    <w:p>
      <w:pPr>
        <w:pStyle w:val="BodyText"/>
        <w:ind w:left="3" w:firstLine="0"/>
        <w:jc w:val="left"/>
      </w:pPr>
      <w:r>
        <w:rPr/>
        <w:t>Правила</w:t>
      </w:r>
      <w:r>
        <w:rPr>
          <w:spacing w:val="47"/>
        </w:rPr>
        <w:t> </w:t>
      </w:r>
      <w:r>
        <w:rPr/>
        <w:t>безопасного,</w:t>
      </w:r>
      <w:r>
        <w:rPr>
          <w:spacing w:val="48"/>
        </w:rPr>
        <w:t> </w:t>
      </w:r>
      <w:r>
        <w:rPr/>
        <w:t>правомерного</w:t>
      </w:r>
      <w:r>
        <w:rPr>
          <w:spacing w:val="51"/>
        </w:rPr>
        <w:t> </w:t>
      </w:r>
      <w:r>
        <w:rPr/>
        <w:t>поведения</w:t>
      </w:r>
      <w:r>
        <w:rPr>
          <w:spacing w:val="50"/>
        </w:rPr>
        <w:t> </w:t>
      </w:r>
      <w:r>
        <w:rPr/>
        <w:t>во</w:t>
      </w:r>
      <w:r>
        <w:rPr>
          <w:spacing w:val="50"/>
        </w:rPr>
        <w:t> </w:t>
      </w:r>
      <w:r>
        <w:rPr/>
        <w:t>время</w:t>
      </w:r>
      <w:r>
        <w:rPr>
          <w:spacing w:val="49"/>
        </w:rPr>
        <w:t> </w:t>
      </w:r>
      <w:r>
        <w:rPr/>
        <w:t>соревнований</w:t>
      </w:r>
      <w:r>
        <w:rPr>
          <w:spacing w:val="48"/>
        </w:rPr>
        <w:t> </w:t>
      </w:r>
      <w:r>
        <w:rPr/>
        <w:t>по</w:t>
      </w:r>
      <w:r>
        <w:rPr>
          <w:spacing w:val="44"/>
        </w:rPr>
        <w:t> </w:t>
      </w:r>
      <w:r>
        <w:rPr/>
        <w:t>самбо</w:t>
      </w:r>
      <w:r>
        <w:rPr>
          <w:spacing w:val="51"/>
        </w:rPr>
        <w:t> </w:t>
      </w:r>
      <w:r>
        <w:rPr>
          <w:spacing w:val="-10"/>
        </w:rPr>
        <w:t>в</w:t>
      </w:r>
    </w:p>
    <w:p>
      <w:pPr>
        <w:spacing w:after="0"/>
        <w:jc w:val="left"/>
        <w:sectPr>
          <w:type w:val="continuous"/>
          <w:pgSz w:w="11920" w:h="16850"/>
          <w:pgMar w:header="0" w:footer="1162" w:top="1040" w:bottom="280" w:left="1380" w:right="220"/>
          <w:cols w:num="2" w:equalWidth="0">
            <w:col w:w="987" w:space="40"/>
            <w:col w:w="9293"/>
          </w:cols>
        </w:sectPr>
      </w:pPr>
    </w:p>
    <w:p>
      <w:pPr>
        <w:pStyle w:val="BodyText"/>
        <w:spacing w:before="1"/>
        <w:ind w:firstLine="0"/>
        <w:jc w:val="left"/>
      </w:pPr>
      <w:r>
        <w:rPr/>
        <w:t>качестве</w:t>
      </w:r>
      <w:r>
        <w:rPr>
          <w:spacing w:val="-7"/>
        </w:rPr>
        <w:t> </w:t>
      </w:r>
      <w:r>
        <w:rPr/>
        <w:t>зрителя</w:t>
      </w:r>
      <w:r>
        <w:rPr>
          <w:spacing w:val="-5"/>
        </w:rPr>
        <w:t> </w:t>
      </w:r>
      <w:r>
        <w:rPr/>
        <w:t>или</w:t>
      </w:r>
      <w:r>
        <w:rPr>
          <w:spacing w:val="-2"/>
        </w:rPr>
        <w:t> болельщика.</w:t>
      </w:r>
    </w:p>
    <w:p>
      <w:pPr>
        <w:pStyle w:val="BodyText"/>
        <w:jc w:val="left"/>
      </w:pPr>
      <w:r>
        <w:rPr/>
        <w:t>Организация и проведение самостоятельных занятий по самбо. Составление планов и самостоятельное проведение занятий по самбо.</w:t>
      </w:r>
    </w:p>
    <w:p>
      <w:pPr>
        <w:pStyle w:val="BodyText"/>
        <w:ind w:left="1032" w:firstLine="0"/>
        <w:jc w:val="left"/>
      </w:pPr>
      <w:r>
        <w:rPr/>
        <w:t>Способы самостоятельного</w:t>
      </w:r>
      <w:r>
        <w:rPr>
          <w:spacing w:val="61"/>
        </w:rPr>
        <w:t> </w:t>
      </w:r>
      <w:r>
        <w:rPr/>
        <w:t>освоения</w:t>
      </w:r>
      <w:r>
        <w:rPr>
          <w:spacing w:val="61"/>
        </w:rPr>
        <w:t> </w:t>
      </w:r>
      <w:r>
        <w:rPr/>
        <w:t>двигательных</w:t>
      </w:r>
      <w:r>
        <w:rPr>
          <w:spacing w:val="64"/>
        </w:rPr>
        <w:t> </w:t>
      </w:r>
      <w:r>
        <w:rPr/>
        <w:t>действий,</w:t>
      </w:r>
      <w:r>
        <w:rPr>
          <w:spacing w:val="58"/>
        </w:rPr>
        <w:t> </w:t>
      </w:r>
      <w:r>
        <w:rPr/>
        <w:t>подбор</w:t>
      </w:r>
      <w:r>
        <w:rPr>
          <w:spacing w:val="61"/>
        </w:rPr>
        <w:t> </w:t>
      </w:r>
      <w:r>
        <w:rPr>
          <w:spacing w:val="-2"/>
        </w:rPr>
        <w:t>подводящих,</w:t>
      </w:r>
    </w:p>
    <w:p>
      <w:pPr>
        <w:spacing w:after="0"/>
        <w:jc w:val="left"/>
        <w:sectPr>
          <w:type w:val="continuous"/>
          <w:pgSz w:w="11920" w:h="16850"/>
          <w:pgMar w:header="0" w:footer="1162" w:top="1040" w:bottom="280" w:left="1380" w:right="220"/>
        </w:sectPr>
      </w:pPr>
    </w:p>
    <w:p>
      <w:pPr>
        <w:pStyle w:val="BodyText"/>
        <w:spacing w:before="62"/>
        <w:ind w:firstLine="0"/>
      </w:pPr>
      <w:r>
        <w:rPr/>
        <w:t>подготовительных</w:t>
      </w:r>
      <w:r>
        <w:rPr>
          <w:spacing w:val="-6"/>
        </w:rPr>
        <w:t> </w:t>
      </w:r>
      <w:r>
        <w:rPr/>
        <w:t>и</w:t>
      </w:r>
      <w:r>
        <w:rPr>
          <w:spacing w:val="-8"/>
        </w:rPr>
        <w:t> </w:t>
      </w:r>
      <w:r>
        <w:rPr/>
        <w:t>специальных</w:t>
      </w:r>
      <w:r>
        <w:rPr>
          <w:spacing w:val="-3"/>
        </w:rPr>
        <w:t> </w:t>
      </w:r>
      <w:r>
        <w:rPr>
          <w:spacing w:val="-2"/>
        </w:rPr>
        <w:t>упражнений.</w:t>
      </w:r>
    </w:p>
    <w:p>
      <w:pPr>
        <w:pStyle w:val="BodyText"/>
        <w:spacing w:before="3"/>
        <w:ind w:right="335"/>
      </w:pPr>
      <w:r>
        <w:rPr/>
        <w:t>Самоконтроль</w:t>
      </w:r>
      <w:r>
        <w:rPr>
          <w:spacing w:val="-12"/>
        </w:rPr>
        <w:t> </w:t>
      </w:r>
      <w:r>
        <w:rPr/>
        <w:t>и</w:t>
      </w:r>
      <w:r>
        <w:rPr>
          <w:spacing w:val="-13"/>
        </w:rPr>
        <w:t> </w:t>
      </w:r>
      <w:r>
        <w:rPr/>
        <w:t>его</w:t>
      </w:r>
      <w:r>
        <w:rPr>
          <w:spacing w:val="-15"/>
        </w:rPr>
        <w:t> </w:t>
      </w:r>
      <w:r>
        <w:rPr/>
        <w:t>роль</w:t>
      </w:r>
      <w:r>
        <w:rPr>
          <w:spacing w:val="-13"/>
        </w:rPr>
        <w:t> </w:t>
      </w:r>
      <w:r>
        <w:rPr/>
        <w:t>в</w:t>
      </w:r>
      <w:r>
        <w:rPr>
          <w:spacing w:val="-15"/>
        </w:rPr>
        <w:t> </w:t>
      </w:r>
      <w:r>
        <w:rPr/>
        <w:t>учебной</w:t>
      </w:r>
      <w:r>
        <w:rPr>
          <w:spacing w:val="-12"/>
        </w:rPr>
        <w:t> </w:t>
      </w:r>
      <w:r>
        <w:rPr/>
        <w:t>и</w:t>
      </w:r>
      <w:r>
        <w:rPr>
          <w:spacing w:val="-13"/>
        </w:rPr>
        <w:t> </w:t>
      </w:r>
      <w:r>
        <w:rPr/>
        <w:t>соревновательной</w:t>
      </w:r>
      <w:r>
        <w:rPr>
          <w:spacing w:val="-12"/>
        </w:rPr>
        <w:t> </w:t>
      </w:r>
      <w:r>
        <w:rPr/>
        <w:t>деятельности.</w:t>
      </w:r>
      <w:r>
        <w:rPr>
          <w:spacing w:val="-14"/>
        </w:rPr>
        <w:t> </w:t>
      </w:r>
      <w:r>
        <w:rPr/>
        <w:t>Первые</w:t>
      </w:r>
      <w:r>
        <w:rPr>
          <w:spacing w:val="-13"/>
        </w:rPr>
        <w:t> </w:t>
      </w:r>
      <w:r>
        <w:rPr/>
        <w:t>внешние признаки утомления. Средства восстановления организма после физической нагрузки. Правильное сбалансированное питание самбиста.</w:t>
      </w:r>
    </w:p>
    <w:p>
      <w:pPr>
        <w:pStyle w:val="BodyText"/>
        <w:ind w:left="1032" w:firstLine="0"/>
      </w:pPr>
      <w:r>
        <w:rPr/>
        <w:t>Правила</w:t>
      </w:r>
      <w:r>
        <w:rPr>
          <w:spacing w:val="32"/>
        </w:rPr>
        <w:t> </w:t>
      </w:r>
      <w:r>
        <w:rPr/>
        <w:t>личной</w:t>
      </w:r>
      <w:r>
        <w:rPr>
          <w:spacing w:val="40"/>
        </w:rPr>
        <w:t> </w:t>
      </w:r>
      <w:r>
        <w:rPr/>
        <w:t>гигиены,</w:t>
      </w:r>
      <w:r>
        <w:rPr>
          <w:spacing w:val="35"/>
        </w:rPr>
        <w:t> </w:t>
      </w:r>
      <w:r>
        <w:rPr/>
        <w:t>требования</w:t>
      </w:r>
      <w:r>
        <w:rPr>
          <w:spacing w:val="37"/>
        </w:rPr>
        <w:t> </w:t>
      </w:r>
      <w:r>
        <w:rPr/>
        <w:t>к</w:t>
      </w:r>
      <w:r>
        <w:rPr>
          <w:spacing w:val="38"/>
        </w:rPr>
        <w:t> </w:t>
      </w:r>
      <w:r>
        <w:rPr/>
        <w:t>спортивной</w:t>
      </w:r>
      <w:r>
        <w:rPr>
          <w:spacing w:val="41"/>
        </w:rPr>
        <w:t> </w:t>
      </w:r>
      <w:r>
        <w:rPr/>
        <w:t>экипировке</w:t>
      </w:r>
      <w:r>
        <w:rPr>
          <w:spacing w:val="35"/>
        </w:rPr>
        <w:t> </w:t>
      </w:r>
      <w:r>
        <w:rPr/>
        <w:t>для</w:t>
      </w:r>
      <w:r>
        <w:rPr>
          <w:spacing w:val="37"/>
        </w:rPr>
        <w:t> </w:t>
      </w:r>
      <w:r>
        <w:rPr/>
        <w:t>занятий</w:t>
      </w:r>
      <w:r>
        <w:rPr>
          <w:spacing w:val="39"/>
        </w:rPr>
        <w:t> </w:t>
      </w:r>
      <w:r>
        <w:rPr>
          <w:spacing w:val="-2"/>
        </w:rPr>
        <w:t>самбо.</w:t>
      </w:r>
    </w:p>
    <w:p>
      <w:pPr>
        <w:pStyle w:val="BodyText"/>
        <w:ind w:firstLine="0"/>
      </w:pPr>
      <w:r>
        <w:rPr/>
        <w:t>Правила</w:t>
      </w:r>
      <w:r>
        <w:rPr>
          <w:spacing w:val="-3"/>
        </w:rPr>
        <w:t> </w:t>
      </w:r>
      <w:r>
        <w:rPr/>
        <w:t>ухода</w:t>
      </w:r>
      <w:r>
        <w:rPr>
          <w:spacing w:val="-6"/>
        </w:rPr>
        <w:t> </w:t>
      </w:r>
      <w:r>
        <w:rPr/>
        <w:t>за</w:t>
      </w:r>
      <w:r>
        <w:rPr>
          <w:spacing w:val="-7"/>
        </w:rPr>
        <w:t> </w:t>
      </w:r>
      <w:r>
        <w:rPr/>
        <w:t>спортивным</w:t>
      </w:r>
      <w:r>
        <w:rPr>
          <w:spacing w:val="-5"/>
        </w:rPr>
        <w:t> </w:t>
      </w:r>
      <w:r>
        <w:rPr/>
        <w:t>инвентарем</w:t>
      </w:r>
      <w:r>
        <w:rPr>
          <w:spacing w:val="-6"/>
        </w:rPr>
        <w:t> </w:t>
      </w:r>
      <w:r>
        <w:rPr/>
        <w:t>и</w:t>
      </w:r>
      <w:r>
        <w:rPr>
          <w:spacing w:val="-3"/>
        </w:rPr>
        <w:t> </w:t>
      </w:r>
      <w:r>
        <w:rPr>
          <w:spacing w:val="-2"/>
        </w:rPr>
        <w:t>оборудованием.</w:t>
      </w:r>
    </w:p>
    <w:p>
      <w:pPr>
        <w:pStyle w:val="BodyText"/>
        <w:ind w:right="338"/>
      </w:pPr>
      <w:r>
        <w:rPr/>
        <w:t>Судейство простейших спортивных соревнований по самбо в качестве судьи или помощника судьи.</w:t>
      </w:r>
    </w:p>
    <w:p>
      <w:pPr>
        <w:pStyle w:val="BodyText"/>
        <w:ind w:left="1032" w:firstLine="0"/>
      </w:pPr>
      <w:r>
        <w:rPr/>
        <w:t>Характерные</w:t>
      </w:r>
      <w:r>
        <w:rPr>
          <w:spacing w:val="7"/>
        </w:rPr>
        <w:t> </w:t>
      </w:r>
      <w:r>
        <w:rPr/>
        <w:t>травмы</w:t>
      </w:r>
      <w:r>
        <w:rPr>
          <w:spacing w:val="14"/>
        </w:rPr>
        <w:t> </w:t>
      </w:r>
      <w:r>
        <w:rPr/>
        <w:t>во</w:t>
      </w:r>
      <w:r>
        <w:rPr>
          <w:spacing w:val="12"/>
        </w:rPr>
        <w:t> </w:t>
      </w:r>
      <w:r>
        <w:rPr/>
        <w:t>время</w:t>
      </w:r>
      <w:r>
        <w:rPr>
          <w:spacing w:val="15"/>
        </w:rPr>
        <w:t> </w:t>
      </w:r>
      <w:r>
        <w:rPr/>
        <w:t>занятий</w:t>
      </w:r>
      <w:r>
        <w:rPr>
          <w:spacing w:val="16"/>
        </w:rPr>
        <w:t> </w:t>
      </w:r>
      <w:r>
        <w:rPr/>
        <w:t>самбо</w:t>
      </w:r>
      <w:r>
        <w:rPr>
          <w:spacing w:val="16"/>
        </w:rPr>
        <w:t> </w:t>
      </w:r>
      <w:r>
        <w:rPr/>
        <w:t>и</w:t>
      </w:r>
      <w:r>
        <w:rPr>
          <w:spacing w:val="13"/>
        </w:rPr>
        <w:t> </w:t>
      </w:r>
      <w:r>
        <w:rPr/>
        <w:t>мероприятия</w:t>
      </w:r>
      <w:r>
        <w:rPr>
          <w:spacing w:val="13"/>
        </w:rPr>
        <w:t> </w:t>
      </w:r>
      <w:r>
        <w:rPr/>
        <w:t>по</w:t>
      </w:r>
      <w:r>
        <w:rPr>
          <w:spacing w:val="9"/>
        </w:rPr>
        <w:t> </w:t>
      </w:r>
      <w:r>
        <w:rPr/>
        <w:t>их</w:t>
      </w:r>
      <w:r>
        <w:rPr>
          <w:spacing w:val="15"/>
        </w:rPr>
        <w:t> </w:t>
      </w:r>
      <w:r>
        <w:rPr>
          <w:spacing w:val="-2"/>
        </w:rPr>
        <w:t>предупреждению.</w:t>
      </w:r>
    </w:p>
    <w:p>
      <w:pPr>
        <w:pStyle w:val="BodyText"/>
        <w:ind w:firstLine="0"/>
      </w:pPr>
      <w:r>
        <w:rPr/>
        <w:t>Причины</w:t>
      </w:r>
      <w:r>
        <w:rPr>
          <w:spacing w:val="-12"/>
        </w:rPr>
        <w:t> </w:t>
      </w:r>
      <w:r>
        <w:rPr/>
        <w:t>возникновения</w:t>
      </w:r>
      <w:r>
        <w:rPr>
          <w:spacing w:val="-7"/>
        </w:rPr>
        <w:t> </w:t>
      </w:r>
      <w:r>
        <w:rPr/>
        <w:t>ошибок</w:t>
      </w:r>
      <w:r>
        <w:rPr>
          <w:spacing w:val="-9"/>
        </w:rPr>
        <w:t> </w:t>
      </w:r>
      <w:r>
        <w:rPr/>
        <w:t>при</w:t>
      </w:r>
      <w:r>
        <w:rPr>
          <w:spacing w:val="-8"/>
        </w:rPr>
        <w:t> </w:t>
      </w:r>
      <w:r>
        <w:rPr/>
        <w:t>выполнении</w:t>
      </w:r>
      <w:r>
        <w:rPr>
          <w:spacing w:val="-8"/>
        </w:rPr>
        <w:t> </w:t>
      </w:r>
      <w:r>
        <w:rPr/>
        <w:t>технических</w:t>
      </w:r>
      <w:r>
        <w:rPr>
          <w:spacing w:val="-9"/>
        </w:rPr>
        <w:t> </w:t>
      </w:r>
      <w:r>
        <w:rPr/>
        <w:t>приёмов</w:t>
      </w:r>
      <w:r>
        <w:rPr>
          <w:spacing w:val="-9"/>
        </w:rPr>
        <w:t> </w:t>
      </w:r>
      <w:r>
        <w:rPr>
          <w:spacing w:val="-2"/>
        </w:rPr>
        <w:t>самбо.</w:t>
      </w:r>
    </w:p>
    <w:p>
      <w:pPr>
        <w:pStyle w:val="BodyText"/>
        <w:ind w:right="339"/>
      </w:pPr>
      <w:r>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BodyText"/>
        <w:spacing w:before="1"/>
        <w:ind w:right="346"/>
      </w:pPr>
      <w:r>
        <w:rPr/>
        <w:t>Способы и методы профилактики пагубных привычек, асоциального и созависимого поведения. Антидопинговое поведение.</w:t>
      </w:r>
    </w:p>
    <w:p>
      <w:pPr>
        <w:pStyle w:val="BodyText"/>
        <w:ind w:left="1032" w:firstLine="0"/>
      </w:pPr>
      <w:r>
        <w:rPr/>
        <w:t>Тестирование</w:t>
      </w:r>
      <w:r>
        <w:rPr>
          <w:spacing w:val="-7"/>
        </w:rPr>
        <w:t> </w:t>
      </w:r>
      <w:r>
        <w:rPr/>
        <w:t>уровня</w:t>
      </w:r>
      <w:r>
        <w:rPr>
          <w:spacing w:val="-8"/>
        </w:rPr>
        <w:t> </w:t>
      </w:r>
      <w:r>
        <w:rPr/>
        <w:t>физической</w:t>
      </w:r>
      <w:r>
        <w:rPr>
          <w:spacing w:val="-8"/>
        </w:rPr>
        <w:t> </w:t>
      </w:r>
      <w:r>
        <w:rPr/>
        <w:t>подготовленности</w:t>
      </w:r>
      <w:r>
        <w:rPr>
          <w:spacing w:val="-2"/>
        </w:rPr>
        <w:t> </w:t>
      </w:r>
      <w:r>
        <w:rPr/>
        <w:t>в</w:t>
      </w:r>
      <w:r>
        <w:rPr>
          <w:spacing w:val="-10"/>
        </w:rPr>
        <w:t> </w:t>
      </w:r>
      <w:r>
        <w:rPr>
          <w:spacing w:val="-2"/>
        </w:rPr>
        <w:t>самбо.</w:t>
      </w:r>
    </w:p>
    <w:p>
      <w:pPr>
        <w:pStyle w:val="ListParagraph"/>
        <w:numPr>
          <w:ilvl w:val="0"/>
          <w:numId w:val="126"/>
        </w:numPr>
        <w:tabs>
          <w:tab w:pos="1287" w:val="left" w:leader="none"/>
        </w:tabs>
        <w:spacing w:line="240" w:lineRule="auto" w:before="0" w:after="0"/>
        <w:ind w:left="1287" w:right="0" w:hanging="257"/>
        <w:jc w:val="both"/>
        <w:rPr>
          <w:sz w:val="24"/>
        </w:rPr>
      </w:pPr>
      <w:r>
        <w:rPr>
          <w:sz w:val="24"/>
        </w:rPr>
        <w:t>Физическое</w:t>
      </w:r>
      <w:r>
        <w:rPr>
          <w:spacing w:val="-9"/>
          <w:sz w:val="24"/>
        </w:rPr>
        <w:t> </w:t>
      </w:r>
      <w:r>
        <w:rPr>
          <w:spacing w:val="-2"/>
          <w:sz w:val="24"/>
        </w:rPr>
        <w:t>совершенствование.</w:t>
      </w:r>
    </w:p>
    <w:p>
      <w:pPr>
        <w:pStyle w:val="BodyText"/>
        <w:ind w:right="336"/>
      </w:pPr>
      <w:r>
        <w:rPr/>
        <w:t>Комплексы упражнений для развития физических качеств (ловкости, гибкости, силы, выносливости, быстроты и скоростных способностей).</w:t>
      </w:r>
    </w:p>
    <w:p>
      <w:pPr>
        <w:pStyle w:val="BodyText"/>
        <w:ind w:left="1032" w:right="348" w:firstLine="0"/>
      </w:pPr>
      <w:r>
        <w:rPr/>
        <w:t>Комплексы упражнений, формирующие двигательные умения и навыки самбиста: общеподготовительные упражнения (ОРУ, упражнения со снарядами, на снарядах из</w:t>
      </w:r>
    </w:p>
    <w:p>
      <w:pPr>
        <w:pStyle w:val="BodyText"/>
        <w:ind w:firstLine="0"/>
      </w:pPr>
      <w:r>
        <w:rPr/>
        <w:t>других</w:t>
      </w:r>
      <w:r>
        <w:rPr>
          <w:spacing w:val="-5"/>
        </w:rPr>
        <w:t> </w:t>
      </w:r>
      <w:r>
        <w:rPr/>
        <w:t>видов</w:t>
      </w:r>
      <w:r>
        <w:rPr>
          <w:spacing w:val="-7"/>
        </w:rPr>
        <w:t> </w:t>
      </w:r>
      <w:r>
        <w:rPr/>
        <w:t>спорта</w:t>
      </w:r>
      <w:r>
        <w:rPr>
          <w:spacing w:val="-5"/>
        </w:rPr>
        <w:t> </w:t>
      </w:r>
      <w:r>
        <w:rPr/>
        <w:t>(легкая</w:t>
      </w:r>
      <w:r>
        <w:rPr>
          <w:spacing w:val="-5"/>
        </w:rPr>
        <w:t> </w:t>
      </w:r>
      <w:r>
        <w:rPr/>
        <w:t>и</w:t>
      </w:r>
      <w:r>
        <w:rPr>
          <w:spacing w:val="-2"/>
        </w:rPr>
        <w:t> </w:t>
      </w:r>
      <w:r>
        <w:rPr/>
        <w:t>тяжелая</w:t>
      </w:r>
      <w:r>
        <w:rPr>
          <w:spacing w:val="-5"/>
        </w:rPr>
        <w:t> </w:t>
      </w:r>
      <w:r>
        <w:rPr/>
        <w:t>атлетика,</w:t>
      </w:r>
      <w:r>
        <w:rPr>
          <w:spacing w:val="-2"/>
        </w:rPr>
        <w:t> гимнастика);</w:t>
      </w:r>
    </w:p>
    <w:p>
      <w:pPr>
        <w:pStyle w:val="BodyText"/>
        <w:ind w:right="337"/>
      </w:pPr>
      <w:r>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w:t>
      </w:r>
      <w:r>
        <w:rPr>
          <w:spacing w:val="-2"/>
        </w:rPr>
        <w:t> </w:t>
      </w:r>
      <w:r>
        <w:rPr/>
        <w:t>гандбола,</w:t>
      </w:r>
      <w:r>
        <w:rPr>
          <w:spacing w:val="-2"/>
        </w:rPr>
        <w:t> </w:t>
      </w:r>
      <w:r>
        <w:rPr/>
        <w:t>футбола,</w:t>
      </w:r>
      <w:r>
        <w:rPr>
          <w:spacing w:val="-3"/>
        </w:rPr>
        <w:t> </w:t>
      </w:r>
      <w:r>
        <w:rPr/>
        <w:t>регби),</w:t>
      </w:r>
      <w:r>
        <w:rPr>
          <w:spacing w:val="-3"/>
        </w:rPr>
        <w:t> </w:t>
      </w:r>
      <w:r>
        <w:rPr/>
        <w:t>проводимые</w:t>
      </w:r>
      <w:r>
        <w:rPr>
          <w:spacing w:val="-4"/>
        </w:rPr>
        <w:t> </w:t>
      </w:r>
      <w:r>
        <w:rPr/>
        <w:t>с</w:t>
      </w:r>
      <w:r>
        <w:rPr>
          <w:spacing w:val="-3"/>
        </w:rPr>
        <w:t> </w:t>
      </w:r>
      <w:r>
        <w:rPr/>
        <w:t>учетом</w:t>
      </w:r>
      <w:r>
        <w:rPr>
          <w:spacing w:val="-2"/>
        </w:rPr>
        <w:t> </w:t>
      </w:r>
      <w:r>
        <w:rPr/>
        <w:t>специализации</w:t>
      </w:r>
      <w:r>
        <w:rPr>
          <w:spacing w:val="-1"/>
        </w:rPr>
        <w:t> </w:t>
      </w:r>
      <w:r>
        <w:rPr/>
        <w:t>самбо,</w:t>
      </w:r>
      <w:r>
        <w:rPr>
          <w:spacing w:val="-2"/>
        </w:rPr>
        <w:t> </w:t>
      </w:r>
      <w:r>
        <w:rPr/>
        <w:t>основные соревновательные упражнения.</w:t>
      </w:r>
    </w:p>
    <w:p>
      <w:pPr>
        <w:pStyle w:val="BodyText"/>
        <w:ind w:right="334"/>
      </w:pPr>
      <w:r>
        <w:rPr/>
        <w:t>Комплексы специально-подготовительных упражнений для выполнения основных технических элементов самбо (в парах, в тройках, в группах).</w:t>
      </w:r>
    </w:p>
    <w:p>
      <w:pPr>
        <w:pStyle w:val="BodyText"/>
        <w:ind w:right="331"/>
      </w:pPr>
      <w:r>
        <w:rPr/>
        <w:t>Индивидуальные технические действия выполнения приёмов самостраховки при падении</w:t>
      </w:r>
      <w:r>
        <w:rPr>
          <w:spacing w:val="-13"/>
        </w:rPr>
        <w:t> </w:t>
      </w:r>
      <w:r>
        <w:rPr/>
        <w:t>на</w:t>
      </w:r>
      <w:r>
        <w:rPr>
          <w:spacing w:val="-13"/>
        </w:rPr>
        <w:t> </w:t>
      </w:r>
      <w:r>
        <w:rPr/>
        <w:t>спину</w:t>
      </w:r>
      <w:r>
        <w:rPr>
          <w:spacing w:val="-14"/>
        </w:rPr>
        <w:t> </w:t>
      </w:r>
      <w:r>
        <w:rPr/>
        <w:t>прыжком,</w:t>
      </w:r>
      <w:r>
        <w:rPr>
          <w:spacing w:val="-12"/>
        </w:rPr>
        <w:t> </w:t>
      </w:r>
      <w:r>
        <w:rPr/>
        <w:t>при</w:t>
      </w:r>
      <w:r>
        <w:rPr>
          <w:spacing w:val="-12"/>
        </w:rPr>
        <w:t> </w:t>
      </w:r>
      <w:r>
        <w:rPr/>
        <w:t>падении</w:t>
      </w:r>
      <w:r>
        <w:rPr>
          <w:spacing w:val="-13"/>
        </w:rPr>
        <w:t> </w:t>
      </w:r>
      <w:r>
        <w:rPr/>
        <w:t>вперёд</w:t>
      </w:r>
      <w:r>
        <w:rPr>
          <w:spacing w:val="-12"/>
        </w:rPr>
        <w:t> </w:t>
      </w:r>
      <w:r>
        <w:rPr/>
        <w:t>на</w:t>
      </w:r>
      <w:r>
        <w:rPr>
          <w:spacing w:val="-13"/>
        </w:rPr>
        <w:t> </w:t>
      </w:r>
      <w:r>
        <w:rPr/>
        <w:t>бок</w:t>
      </w:r>
      <w:r>
        <w:rPr>
          <w:spacing w:val="-14"/>
        </w:rPr>
        <w:t> </w:t>
      </w:r>
      <w:r>
        <w:rPr/>
        <w:t>кувырком,</w:t>
      </w:r>
      <w:r>
        <w:rPr>
          <w:spacing w:val="-12"/>
        </w:rPr>
        <w:t> </w:t>
      </w:r>
      <w:r>
        <w:rPr/>
        <w:t>при</w:t>
      </w:r>
      <w:r>
        <w:rPr>
          <w:spacing w:val="-14"/>
        </w:rPr>
        <w:t> </w:t>
      </w:r>
      <w:r>
        <w:rPr/>
        <w:t>падении</w:t>
      </w:r>
      <w:r>
        <w:rPr>
          <w:spacing w:val="-13"/>
        </w:rPr>
        <w:t> </w:t>
      </w:r>
      <w:r>
        <w:rPr/>
        <w:t>вперед</w:t>
      </w:r>
      <w:r>
        <w:rPr>
          <w:spacing w:val="-12"/>
        </w:rPr>
        <w:t> </w:t>
      </w:r>
      <w:r>
        <w:rPr/>
        <w:t>на</w:t>
      </w:r>
      <w:r>
        <w:rPr>
          <w:spacing w:val="-9"/>
        </w:rPr>
        <w:t> </w:t>
      </w:r>
      <w:r>
        <w:rPr/>
        <w:t>руки прыжком,</w:t>
      </w:r>
      <w:r>
        <w:rPr>
          <w:spacing w:val="-2"/>
        </w:rPr>
        <w:t> </w:t>
      </w:r>
      <w:r>
        <w:rPr/>
        <w:t>в</w:t>
      </w:r>
      <w:r>
        <w:rPr>
          <w:spacing w:val="-3"/>
        </w:rPr>
        <w:t> </w:t>
      </w:r>
      <w:r>
        <w:rPr/>
        <w:t>том</w:t>
      </w:r>
      <w:r>
        <w:rPr>
          <w:spacing w:val="-2"/>
        </w:rPr>
        <w:t> </w:t>
      </w:r>
      <w:r>
        <w:rPr/>
        <w:t>числе</w:t>
      </w:r>
      <w:r>
        <w:rPr>
          <w:spacing w:val="-3"/>
        </w:rPr>
        <w:t> </w:t>
      </w:r>
      <w:r>
        <w:rPr/>
        <w:t>в</w:t>
      </w:r>
      <w:r>
        <w:rPr>
          <w:spacing w:val="-1"/>
        </w:rPr>
        <w:t> </w:t>
      </w:r>
      <w:r>
        <w:rPr/>
        <w:t>усложнённых</w:t>
      </w:r>
      <w:r>
        <w:rPr>
          <w:spacing w:val="-2"/>
        </w:rPr>
        <w:t> </w:t>
      </w:r>
      <w:r>
        <w:rPr/>
        <w:t>условиях:</w:t>
      </w:r>
      <w:r>
        <w:rPr>
          <w:spacing w:val="-2"/>
        </w:rPr>
        <w:t> </w:t>
      </w:r>
      <w:r>
        <w:rPr/>
        <w:t>в</w:t>
      </w:r>
      <w:r>
        <w:rPr>
          <w:spacing w:val="-3"/>
        </w:rPr>
        <w:t> </w:t>
      </w:r>
      <w:r>
        <w:rPr/>
        <w:t>движении,</w:t>
      </w:r>
      <w:r>
        <w:rPr>
          <w:spacing w:val="-2"/>
        </w:rPr>
        <w:t> </w:t>
      </w:r>
      <w:r>
        <w:rPr/>
        <w:t>с</w:t>
      </w:r>
      <w:r>
        <w:rPr>
          <w:spacing w:val="-3"/>
        </w:rPr>
        <w:t> </w:t>
      </w:r>
      <w:r>
        <w:rPr/>
        <w:t>повышением</w:t>
      </w:r>
      <w:r>
        <w:rPr>
          <w:spacing w:val="-3"/>
        </w:rPr>
        <w:t> </w:t>
      </w:r>
      <w:r>
        <w:rPr/>
        <w:t>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pPr>
        <w:pStyle w:val="BodyText"/>
        <w:spacing w:before="1"/>
        <w:ind w:left="1032" w:firstLine="0"/>
      </w:pPr>
      <w:r>
        <w:rPr/>
        <w:t>Технико</w:t>
      </w:r>
      <w:r>
        <w:rPr>
          <w:spacing w:val="-7"/>
        </w:rPr>
        <w:t> </w:t>
      </w:r>
      <w:r>
        <w:rPr/>
        <w:t>–</w:t>
      </w:r>
      <w:r>
        <w:rPr>
          <w:spacing w:val="-7"/>
        </w:rPr>
        <w:t> </w:t>
      </w:r>
      <w:r>
        <w:rPr/>
        <w:t>тактические</w:t>
      </w:r>
      <w:r>
        <w:rPr>
          <w:spacing w:val="-7"/>
        </w:rPr>
        <w:t> </w:t>
      </w:r>
      <w:r>
        <w:rPr/>
        <w:t>основы</w:t>
      </w:r>
      <w:r>
        <w:rPr>
          <w:spacing w:val="-8"/>
        </w:rPr>
        <w:t> </w:t>
      </w:r>
      <w:r>
        <w:rPr/>
        <w:t>самбо:</w:t>
      </w:r>
      <w:r>
        <w:rPr>
          <w:spacing w:val="-2"/>
        </w:rPr>
        <w:t> </w:t>
      </w:r>
      <w:r>
        <w:rPr/>
        <w:t>стойки,</w:t>
      </w:r>
      <w:r>
        <w:rPr>
          <w:spacing w:val="-9"/>
        </w:rPr>
        <w:t> </w:t>
      </w:r>
      <w:r>
        <w:rPr/>
        <w:t>дистанции,</w:t>
      </w:r>
      <w:r>
        <w:rPr>
          <w:spacing w:val="-8"/>
        </w:rPr>
        <w:t> </w:t>
      </w:r>
      <w:r>
        <w:rPr/>
        <w:t>захваты,</w:t>
      </w:r>
      <w:r>
        <w:rPr>
          <w:spacing w:val="-4"/>
        </w:rPr>
        <w:t> </w:t>
      </w:r>
      <w:r>
        <w:rPr>
          <w:spacing w:val="-2"/>
        </w:rPr>
        <w:t>перемещения.</w:t>
      </w:r>
    </w:p>
    <w:p>
      <w:pPr>
        <w:pStyle w:val="BodyText"/>
        <w:ind w:right="335"/>
      </w:pPr>
      <w:r>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spacing w:val="-15"/>
        </w:rPr>
        <w:t> </w:t>
      </w:r>
      <w:r>
        <w:rPr/>
        <w:t>бросок</w:t>
      </w:r>
      <w:r>
        <w:rPr>
          <w:spacing w:val="-15"/>
        </w:rPr>
        <w:t> </w:t>
      </w:r>
      <w:r>
        <w:rPr/>
        <w:t>передняя</w:t>
      </w:r>
      <w:r>
        <w:rPr>
          <w:spacing w:val="-15"/>
        </w:rPr>
        <w:t> </w:t>
      </w:r>
      <w:r>
        <w:rPr/>
        <w:t>подножка,</w:t>
      </w:r>
      <w:r>
        <w:rPr>
          <w:spacing w:val="-15"/>
        </w:rPr>
        <w:t> </w:t>
      </w:r>
      <w:r>
        <w:rPr/>
        <w:t>бросок</w:t>
      </w:r>
      <w:r>
        <w:rPr>
          <w:spacing w:val="-15"/>
        </w:rPr>
        <w:t> </w:t>
      </w:r>
      <w:r>
        <w:rPr/>
        <w:t>боковая</w:t>
      </w:r>
      <w:r>
        <w:rPr>
          <w:spacing w:val="-15"/>
        </w:rPr>
        <w:t> </w:t>
      </w:r>
      <w:r>
        <w:rPr/>
        <w:t>подсечка,</w:t>
      </w:r>
      <w:r>
        <w:rPr>
          <w:spacing w:val="-15"/>
        </w:rPr>
        <w:t> </w:t>
      </w:r>
      <w:r>
        <w:rPr/>
        <w:t>бросок</w:t>
      </w:r>
      <w:r>
        <w:rPr>
          <w:spacing w:val="-15"/>
        </w:rPr>
        <w:t> </w:t>
      </w:r>
      <w:r>
        <w:rPr/>
        <w:t>захватом</w:t>
      </w:r>
      <w:r>
        <w:rPr>
          <w:spacing w:val="-15"/>
        </w:rPr>
        <w:t> </w:t>
      </w:r>
      <w:r>
        <w:rPr/>
        <w:t>шеи</w:t>
      </w:r>
      <w:r>
        <w:rPr>
          <w:spacing w:val="-15"/>
        </w:rPr>
        <w:t> </w:t>
      </w:r>
      <w:r>
        <w:rPr/>
        <w:t>и</w:t>
      </w:r>
      <w:r>
        <w:rPr>
          <w:spacing w:val="-15"/>
        </w:rPr>
        <w:t> </w:t>
      </w:r>
      <w:r>
        <w:rPr/>
        <w:t>руки</w:t>
      </w:r>
      <w:r>
        <w:rPr>
          <w:spacing w:val="-15"/>
        </w:rPr>
        <w:t> </w:t>
      </w:r>
      <w:r>
        <w:rPr/>
        <w:t>через голову упором голенью в живот, бросок зацепом голенью изнутри, бросок подхватапод</w:t>
      </w:r>
      <w:r>
        <w:rPr>
          <w:spacing w:val="-7"/>
        </w:rPr>
        <w:t> </w:t>
      </w:r>
      <w:r>
        <w:rPr/>
        <w:t>две </w:t>
      </w:r>
      <w:r>
        <w:rPr>
          <w:spacing w:val="-4"/>
        </w:rPr>
        <w:t>ноги.</w:t>
      </w:r>
    </w:p>
    <w:p>
      <w:pPr>
        <w:pStyle w:val="BodyText"/>
        <w:ind w:left="1032" w:firstLine="0"/>
        <w:jc w:val="left"/>
      </w:pPr>
      <w:r>
        <w:rPr/>
        <w:t>Технические</w:t>
      </w:r>
      <w:r>
        <w:rPr>
          <w:spacing w:val="-5"/>
        </w:rPr>
        <w:t> </w:t>
      </w:r>
      <w:r>
        <w:rPr/>
        <w:t>действия</w:t>
      </w:r>
      <w:r>
        <w:rPr>
          <w:spacing w:val="-8"/>
        </w:rPr>
        <w:t> </w:t>
      </w:r>
      <w:r>
        <w:rPr/>
        <w:t>самбо</w:t>
      </w:r>
      <w:r>
        <w:rPr>
          <w:spacing w:val="-4"/>
        </w:rPr>
        <w:t> </w:t>
      </w:r>
      <w:r>
        <w:rPr/>
        <w:t>в</w:t>
      </w:r>
      <w:r>
        <w:rPr>
          <w:spacing w:val="-6"/>
        </w:rPr>
        <w:t> </w:t>
      </w:r>
      <w:r>
        <w:rPr/>
        <w:t>положении</w:t>
      </w:r>
      <w:r>
        <w:rPr>
          <w:spacing w:val="-2"/>
        </w:rPr>
        <w:t> </w:t>
      </w:r>
      <w:r>
        <w:rPr>
          <w:spacing w:val="-4"/>
        </w:rPr>
        <w:t>лёжа:</w:t>
      </w:r>
    </w:p>
    <w:p>
      <w:pPr>
        <w:pStyle w:val="BodyText"/>
        <w:spacing w:before="3"/>
        <w:ind w:right="124"/>
        <w:jc w:val="left"/>
      </w:pPr>
      <w:r>
        <w:rPr/>
        <w:t>варианты удержаний и переворачиваний, рычаг локтя от удержания сбоку, перегибая руку через бедро;</w:t>
      </w:r>
    </w:p>
    <w:p>
      <w:pPr>
        <w:pStyle w:val="BodyText"/>
        <w:ind w:left="1032" w:firstLine="0"/>
        <w:jc w:val="left"/>
      </w:pPr>
      <w:r>
        <w:rPr/>
        <w:t>узел</w:t>
      </w:r>
      <w:r>
        <w:rPr>
          <w:spacing w:val="-5"/>
        </w:rPr>
        <w:t> </w:t>
      </w:r>
      <w:r>
        <w:rPr/>
        <w:t>плеча</w:t>
      </w:r>
      <w:r>
        <w:rPr>
          <w:spacing w:val="-7"/>
        </w:rPr>
        <w:t> </w:t>
      </w:r>
      <w:r>
        <w:rPr/>
        <w:t>ногой</w:t>
      </w:r>
      <w:r>
        <w:rPr>
          <w:spacing w:val="-2"/>
        </w:rPr>
        <w:t> </w:t>
      </w:r>
      <w:r>
        <w:rPr/>
        <w:t>от</w:t>
      </w:r>
      <w:r>
        <w:rPr>
          <w:spacing w:val="-2"/>
        </w:rPr>
        <w:t> </w:t>
      </w:r>
      <w:r>
        <w:rPr/>
        <w:t>удержания</w:t>
      </w:r>
      <w:r>
        <w:rPr>
          <w:spacing w:val="-4"/>
        </w:rPr>
        <w:t> </w:t>
      </w:r>
      <w:r>
        <w:rPr>
          <w:spacing w:val="-2"/>
        </w:rPr>
        <w:t>сбоку;</w:t>
      </w:r>
    </w:p>
    <w:p>
      <w:pPr>
        <w:pStyle w:val="BodyText"/>
        <w:ind w:left="1032" w:right="1405" w:firstLine="0"/>
        <w:jc w:val="left"/>
      </w:pPr>
      <w:r>
        <w:rPr/>
        <w:t>рычаг</w:t>
      </w:r>
      <w:r>
        <w:rPr>
          <w:spacing w:val="-4"/>
        </w:rPr>
        <w:t> </w:t>
      </w:r>
      <w:r>
        <w:rPr/>
        <w:t>руки</w:t>
      </w:r>
      <w:r>
        <w:rPr>
          <w:spacing w:val="-3"/>
        </w:rPr>
        <w:t> </w:t>
      </w:r>
      <w:r>
        <w:rPr/>
        <w:t>противнику,</w:t>
      </w:r>
      <w:r>
        <w:rPr>
          <w:spacing w:val="-3"/>
        </w:rPr>
        <w:t> </w:t>
      </w:r>
      <w:r>
        <w:rPr/>
        <w:t>лежащему</w:t>
      </w:r>
      <w:r>
        <w:rPr>
          <w:spacing w:val="-3"/>
        </w:rPr>
        <w:t> </w:t>
      </w:r>
      <w:r>
        <w:rPr/>
        <w:t>на</w:t>
      </w:r>
      <w:r>
        <w:rPr>
          <w:spacing w:val="-2"/>
        </w:rPr>
        <w:t> </w:t>
      </w:r>
      <w:r>
        <w:rPr/>
        <w:t>груди</w:t>
      </w:r>
      <w:r>
        <w:rPr>
          <w:spacing w:val="-2"/>
        </w:rPr>
        <w:t> </w:t>
      </w:r>
      <w:r>
        <w:rPr/>
        <w:t>(рычаг</w:t>
      </w:r>
      <w:r>
        <w:rPr>
          <w:spacing w:val="-4"/>
        </w:rPr>
        <w:t> </w:t>
      </w:r>
      <w:r>
        <w:rPr/>
        <w:t>плеча,</w:t>
      </w:r>
      <w:r>
        <w:rPr>
          <w:spacing w:val="-3"/>
        </w:rPr>
        <w:t> </w:t>
      </w:r>
      <w:r>
        <w:rPr/>
        <w:t>рычаг</w:t>
      </w:r>
      <w:r>
        <w:rPr>
          <w:spacing w:val="-4"/>
        </w:rPr>
        <w:t> </w:t>
      </w:r>
      <w:r>
        <w:rPr/>
        <w:t>локтя); рычаг локтя захватом руки между ног;</w:t>
      </w:r>
    </w:p>
    <w:p>
      <w:pPr>
        <w:pStyle w:val="BodyText"/>
        <w:ind w:left="1032" w:firstLine="0"/>
        <w:jc w:val="left"/>
      </w:pPr>
      <w:r>
        <w:rPr/>
        <w:t>ущемление</w:t>
      </w:r>
      <w:r>
        <w:rPr>
          <w:spacing w:val="-11"/>
        </w:rPr>
        <w:t> </w:t>
      </w:r>
      <w:r>
        <w:rPr/>
        <w:t>ахиллова</w:t>
      </w:r>
      <w:r>
        <w:rPr>
          <w:spacing w:val="-10"/>
        </w:rPr>
        <w:t> </w:t>
      </w:r>
      <w:r>
        <w:rPr/>
        <w:t>сухожилия</w:t>
      </w:r>
      <w:r>
        <w:rPr>
          <w:spacing w:val="-10"/>
        </w:rPr>
        <w:t> </w:t>
      </w:r>
      <w:r>
        <w:rPr/>
        <w:t>при</w:t>
      </w:r>
      <w:r>
        <w:rPr>
          <w:spacing w:val="-5"/>
        </w:rPr>
        <w:t> </w:t>
      </w:r>
      <w:r>
        <w:rPr/>
        <w:t>различных</w:t>
      </w:r>
      <w:r>
        <w:rPr>
          <w:spacing w:val="-4"/>
        </w:rPr>
        <w:t> </w:t>
      </w:r>
      <w:r>
        <w:rPr/>
        <w:t>взаиморасположениях</w:t>
      </w:r>
      <w:r>
        <w:rPr>
          <w:spacing w:val="-4"/>
        </w:rPr>
        <w:t> </w:t>
      </w:r>
      <w:r>
        <w:rPr>
          <w:spacing w:val="-2"/>
        </w:rPr>
        <w:t>соперников.</w:t>
      </w:r>
    </w:p>
    <w:p>
      <w:pPr>
        <w:pStyle w:val="BodyText"/>
        <w:jc w:val="left"/>
      </w:pPr>
      <w:r>
        <w:rPr/>
        <w:t>Технические</w:t>
      </w:r>
      <w:r>
        <w:rPr>
          <w:spacing w:val="31"/>
        </w:rPr>
        <w:t> </w:t>
      </w:r>
      <w:r>
        <w:rPr/>
        <w:t>действия приёмов самозащиты</w:t>
      </w:r>
      <w:r>
        <w:rPr>
          <w:spacing w:val="31"/>
        </w:rPr>
        <w:t> </w:t>
      </w:r>
      <w:r>
        <w:rPr/>
        <w:t>–</w:t>
      </w:r>
      <w:r>
        <w:rPr>
          <w:spacing w:val="33"/>
        </w:rPr>
        <w:t> </w:t>
      </w:r>
      <w:r>
        <w:rPr/>
        <w:t>освобождение</w:t>
      </w:r>
      <w:r>
        <w:rPr>
          <w:spacing w:val="30"/>
        </w:rPr>
        <w:t> </w:t>
      </w:r>
      <w:r>
        <w:rPr/>
        <w:t>от захватов</w:t>
      </w:r>
      <w:r>
        <w:rPr>
          <w:spacing w:val="31"/>
        </w:rPr>
        <w:t> </w:t>
      </w:r>
      <w:r>
        <w:rPr/>
        <w:t>в стойке и положении лёжа:</w:t>
      </w:r>
    </w:p>
    <w:p>
      <w:pPr>
        <w:pStyle w:val="BodyText"/>
        <w:ind w:left="1032" w:firstLine="0"/>
        <w:jc w:val="left"/>
      </w:pPr>
      <w:r>
        <w:rPr/>
        <w:t>от</w:t>
      </w:r>
      <w:r>
        <w:rPr>
          <w:spacing w:val="-6"/>
        </w:rPr>
        <w:t> </w:t>
      </w:r>
      <w:r>
        <w:rPr/>
        <w:t>захватов</w:t>
      </w:r>
      <w:r>
        <w:rPr>
          <w:spacing w:val="-1"/>
        </w:rPr>
        <w:t> </w:t>
      </w:r>
      <w:r>
        <w:rPr/>
        <w:t>одной</w:t>
      </w:r>
      <w:r>
        <w:rPr>
          <w:spacing w:val="-3"/>
        </w:rPr>
        <w:t> </w:t>
      </w:r>
      <w:r>
        <w:rPr/>
        <w:t>рукой</w:t>
      </w:r>
      <w:r>
        <w:rPr>
          <w:spacing w:val="-1"/>
        </w:rPr>
        <w:t> </w:t>
      </w:r>
      <w:r>
        <w:rPr/>
        <w:t>–</w:t>
      </w:r>
      <w:r>
        <w:rPr>
          <w:spacing w:val="-1"/>
        </w:rPr>
        <w:t> </w:t>
      </w:r>
      <w:r>
        <w:rPr/>
        <w:t>спереди,</w:t>
      </w:r>
      <w:r>
        <w:rPr>
          <w:spacing w:val="-4"/>
        </w:rPr>
        <w:t> </w:t>
      </w:r>
      <w:r>
        <w:rPr/>
        <w:t>сзади,</w:t>
      </w:r>
      <w:r>
        <w:rPr>
          <w:spacing w:val="-2"/>
        </w:rPr>
        <w:t> </w:t>
      </w:r>
      <w:r>
        <w:rPr/>
        <w:t>сбоку</w:t>
      </w:r>
      <w:r>
        <w:rPr>
          <w:spacing w:val="-7"/>
        </w:rPr>
        <w:t> </w:t>
      </w:r>
      <w:r>
        <w:rPr/>
        <w:t>–</w:t>
      </w:r>
      <w:r>
        <w:rPr>
          <w:spacing w:val="-3"/>
        </w:rPr>
        <w:t> </w:t>
      </w:r>
      <w:r>
        <w:rPr/>
        <w:t>руки,</w:t>
      </w:r>
      <w:r>
        <w:rPr>
          <w:spacing w:val="-2"/>
        </w:rPr>
        <w:t> </w:t>
      </w:r>
      <w:r>
        <w:rPr/>
        <w:t>рукава,</w:t>
      </w:r>
      <w:r>
        <w:rPr>
          <w:spacing w:val="-2"/>
        </w:rPr>
        <w:t> </w:t>
      </w:r>
      <w:r>
        <w:rPr/>
        <w:t>отворота</w:t>
      </w:r>
      <w:r>
        <w:rPr>
          <w:spacing w:val="-4"/>
        </w:rPr>
        <w:t> </w:t>
      </w:r>
      <w:r>
        <w:rPr>
          <w:spacing w:val="-2"/>
        </w:rPr>
        <w:t>одежды;</w:t>
      </w:r>
    </w:p>
    <w:p>
      <w:pPr>
        <w:pStyle w:val="BodyText"/>
        <w:ind w:left="1032" w:firstLine="0"/>
        <w:jc w:val="left"/>
      </w:pPr>
      <w:r>
        <w:rPr/>
        <w:t>от</w:t>
      </w:r>
      <w:r>
        <w:rPr>
          <w:spacing w:val="41"/>
        </w:rPr>
        <w:t> </w:t>
      </w:r>
      <w:r>
        <w:rPr/>
        <w:t>захватов</w:t>
      </w:r>
      <w:r>
        <w:rPr>
          <w:spacing w:val="44"/>
        </w:rPr>
        <w:t> </w:t>
      </w:r>
      <w:r>
        <w:rPr/>
        <w:t>двумя</w:t>
      </w:r>
      <w:r>
        <w:rPr>
          <w:spacing w:val="42"/>
        </w:rPr>
        <w:t> </w:t>
      </w:r>
      <w:r>
        <w:rPr/>
        <w:t>руками</w:t>
      </w:r>
      <w:r>
        <w:rPr>
          <w:spacing w:val="44"/>
        </w:rPr>
        <w:t> </w:t>
      </w:r>
      <w:r>
        <w:rPr/>
        <w:t>–</w:t>
      </w:r>
      <w:r>
        <w:rPr>
          <w:spacing w:val="47"/>
        </w:rPr>
        <w:t> </w:t>
      </w:r>
      <w:r>
        <w:rPr/>
        <w:t>спереди,</w:t>
      </w:r>
      <w:r>
        <w:rPr>
          <w:spacing w:val="41"/>
        </w:rPr>
        <w:t> </w:t>
      </w:r>
      <w:r>
        <w:rPr/>
        <w:t>сзади,</w:t>
      </w:r>
      <w:r>
        <w:rPr>
          <w:spacing w:val="41"/>
        </w:rPr>
        <w:t> </w:t>
      </w:r>
      <w:r>
        <w:rPr/>
        <w:t>сбоку</w:t>
      </w:r>
      <w:r>
        <w:rPr>
          <w:spacing w:val="38"/>
        </w:rPr>
        <w:t> </w:t>
      </w:r>
      <w:r>
        <w:rPr/>
        <w:t>–</w:t>
      </w:r>
      <w:r>
        <w:rPr>
          <w:spacing w:val="46"/>
        </w:rPr>
        <w:t> </w:t>
      </w:r>
      <w:r>
        <w:rPr/>
        <w:t>руки,</w:t>
      </w:r>
      <w:r>
        <w:rPr>
          <w:spacing w:val="42"/>
        </w:rPr>
        <w:t> </w:t>
      </w:r>
      <w:r>
        <w:rPr/>
        <w:t>рук,</w:t>
      </w:r>
      <w:r>
        <w:rPr>
          <w:spacing w:val="43"/>
        </w:rPr>
        <w:t> </w:t>
      </w:r>
      <w:r>
        <w:rPr/>
        <w:t>рукавов,</w:t>
      </w:r>
      <w:r>
        <w:rPr>
          <w:spacing w:val="45"/>
        </w:rPr>
        <w:t> </w:t>
      </w:r>
      <w:r>
        <w:rPr>
          <w:spacing w:val="-2"/>
        </w:rPr>
        <w:t>отворотов</w:t>
      </w:r>
    </w:p>
    <w:p>
      <w:pPr>
        <w:spacing w:after="0"/>
        <w:jc w:val="left"/>
        <w:sectPr>
          <w:pgSz w:w="11920" w:h="16850"/>
          <w:pgMar w:header="0" w:footer="1162" w:top="1040" w:bottom="1480" w:left="1380" w:right="220"/>
        </w:sectPr>
      </w:pPr>
    </w:p>
    <w:p>
      <w:pPr>
        <w:pStyle w:val="BodyText"/>
        <w:spacing w:before="62"/>
        <w:ind w:firstLine="0"/>
      </w:pPr>
      <w:r>
        <w:rPr/>
        <w:t>одежды,</w:t>
      </w:r>
      <w:r>
        <w:rPr>
          <w:spacing w:val="-4"/>
        </w:rPr>
        <w:t> ног;</w:t>
      </w:r>
    </w:p>
    <w:p>
      <w:pPr>
        <w:pStyle w:val="BodyText"/>
        <w:spacing w:before="3"/>
        <w:ind w:left="1032" w:firstLine="0"/>
      </w:pPr>
      <w:r>
        <w:rPr/>
        <w:t>от</w:t>
      </w:r>
      <w:r>
        <w:rPr>
          <w:spacing w:val="-4"/>
        </w:rPr>
        <w:t> </w:t>
      </w:r>
      <w:r>
        <w:rPr/>
        <w:t>обхватов</w:t>
      </w:r>
      <w:r>
        <w:rPr>
          <w:spacing w:val="-4"/>
        </w:rPr>
        <w:t> </w:t>
      </w:r>
      <w:r>
        <w:rPr/>
        <w:t>туловища</w:t>
      </w:r>
      <w:r>
        <w:rPr>
          <w:spacing w:val="-5"/>
        </w:rPr>
        <w:t> </w:t>
      </w:r>
      <w:r>
        <w:rPr/>
        <w:t>спереди и</w:t>
      </w:r>
      <w:r>
        <w:rPr>
          <w:spacing w:val="-2"/>
        </w:rPr>
        <w:t> </w:t>
      </w:r>
      <w:r>
        <w:rPr/>
        <w:t>сзади,</w:t>
      </w:r>
      <w:r>
        <w:rPr>
          <w:spacing w:val="-3"/>
        </w:rPr>
        <w:t> </w:t>
      </w:r>
      <w:r>
        <w:rPr/>
        <w:t>с</w:t>
      </w:r>
      <w:r>
        <w:rPr>
          <w:spacing w:val="-6"/>
        </w:rPr>
        <w:t> </w:t>
      </w:r>
      <w:r>
        <w:rPr/>
        <w:t>руками</w:t>
      </w:r>
      <w:r>
        <w:rPr>
          <w:spacing w:val="-2"/>
        </w:rPr>
        <w:t> </w:t>
      </w:r>
      <w:r>
        <w:rPr/>
        <w:t>и</w:t>
      </w:r>
      <w:r>
        <w:rPr>
          <w:spacing w:val="-2"/>
        </w:rPr>
        <w:t> </w:t>
      </w:r>
      <w:r>
        <w:rPr/>
        <w:t>без</w:t>
      </w:r>
      <w:r>
        <w:rPr>
          <w:spacing w:val="-1"/>
        </w:rPr>
        <w:t> </w:t>
      </w:r>
      <w:r>
        <w:rPr>
          <w:spacing w:val="-4"/>
        </w:rPr>
        <w:t>рук;</w:t>
      </w:r>
    </w:p>
    <w:p>
      <w:pPr>
        <w:pStyle w:val="BodyText"/>
        <w:ind w:left="322" w:right="365" w:firstLine="710"/>
      </w:pPr>
      <w:r>
        <w:rPr/>
        <w:t>от</w:t>
      </w:r>
      <w:r>
        <w:rPr>
          <w:spacing w:val="-3"/>
        </w:rPr>
        <w:t> </w:t>
      </w:r>
      <w:r>
        <w:rPr/>
        <w:t>захватов</w:t>
      </w:r>
      <w:r>
        <w:rPr>
          <w:spacing w:val="-2"/>
        </w:rPr>
        <w:t> </w:t>
      </w:r>
      <w:r>
        <w:rPr/>
        <w:t>за</w:t>
      </w:r>
      <w:r>
        <w:rPr>
          <w:spacing w:val="-7"/>
        </w:rPr>
        <w:t> </w:t>
      </w:r>
      <w:r>
        <w:rPr/>
        <w:t>шею</w:t>
      </w:r>
      <w:r>
        <w:rPr>
          <w:spacing w:val="-3"/>
        </w:rPr>
        <w:t> </w:t>
      </w:r>
      <w:r>
        <w:rPr/>
        <w:t>(попыток удушений)</w:t>
      </w:r>
      <w:r>
        <w:rPr>
          <w:spacing w:val="-7"/>
        </w:rPr>
        <w:t> </w:t>
      </w:r>
      <w:r>
        <w:rPr/>
        <w:t>пальцами рук,</w:t>
      </w:r>
      <w:r>
        <w:rPr>
          <w:spacing w:val="-3"/>
        </w:rPr>
        <w:t> </w:t>
      </w:r>
      <w:r>
        <w:rPr/>
        <w:t>плечом</w:t>
      </w:r>
      <w:r>
        <w:rPr>
          <w:spacing w:val="-4"/>
        </w:rPr>
        <w:t> </w:t>
      </w:r>
      <w:r>
        <w:rPr/>
        <w:t>и</w:t>
      </w:r>
      <w:r>
        <w:rPr>
          <w:spacing w:val="-2"/>
        </w:rPr>
        <w:t> </w:t>
      </w:r>
      <w:r>
        <w:rPr/>
        <w:t>предплечьем,</w:t>
      </w:r>
      <w:r>
        <w:rPr>
          <w:spacing w:val="-2"/>
        </w:rPr>
        <w:t> </w:t>
      </w:r>
      <w:r>
        <w:rPr/>
        <w:t>поясом – спереди, сзади, сбоку;</w:t>
      </w:r>
    </w:p>
    <w:p>
      <w:pPr>
        <w:pStyle w:val="BodyText"/>
        <w:ind w:right="344"/>
      </w:pPr>
      <w:r>
        <w:rPr/>
        <w:t>Тактическая подготовка. Игры-задания. Схватки по заданию в парах и группах занимающихся. Моделирование ситуаций самозащиты</w:t>
      </w:r>
    </w:p>
    <w:p>
      <w:pPr>
        <w:pStyle w:val="BodyText"/>
        <w:ind w:right="344"/>
      </w:pPr>
      <w:r>
        <w:rPr/>
        <w:t>Содержание модуля «Самбо» направлено на достижение обучающимися личностных, метапредметных и предметных результатов обучения.</w:t>
      </w:r>
    </w:p>
    <w:p>
      <w:pPr>
        <w:pStyle w:val="BodyText"/>
        <w:ind w:right="340"/>
      </w:pPr>
      <w:r>
        <w:rPr/>
        <w:t>При</w:t>
      </w:r>
      <w:r>
        <w:rPr>
          <w:spacing w:val="-14"/>
        </w:rPr>
        <w:t> </w:t>
      </w:r>
      <w:r>
        <w:rPr/>
        <w:t>изучении</w:t>
      </w:r>
      <w:r>
        <w:rPr>
          <w:spacing w:val="-12"/>
        </w:rPr>
        <w:t> </w:t>
      </w:r>
      <w:r>
        <w:rPr/>
        <w:t>модуля</w:t>
      </w:r>
      <w:r>
        <w:rPr>
          <w:spacing w:val="-14"/>
        </w:rPr>
        <w:t> </w:t>
      </w:r>
      <w:r>
        <w:rPr/>
        <w:t>«Самбо»</w:t>
      </w:r>
      <w:r>
        <w:rPr>
          <w:spacing w:val="-13"/>
        </w:rPr>
        <w:t> </w:t>
      </w:r>
      <w:r>
        <w:rPr/>
        <w:t>на</w:t>
      </w:r>
      <w:r>
        <w:rPr>
          <w:spacing w:val="-13"/>
        </w:rPr>
        <w:t> </w:t>
      </w:r>
      <w:r>
        <w:rPr/>
        <w:t>уровне</w:t>
      </w:r>
      <w:r>
        <w:rPr>
          <w:spacing w:val="-13"/>
        </w:rPr>
        <w:t> </w:t>
      </w:r>
      <w:r>
        <w:rPr/>
        <w:t>среднего</w:t>
      </w:r>
      <w:r>
        <w:rPr>
          <w:spacing w:val="-13"/>
        </w:rPr>
        <w:t> </w:t>
      </w:r>
      <w:r>
        <w:rPr/>
        <w:t>общего</w:t>
      </w:r>
      <w:r>
        <w:rPr>
          <w:spacing w:val="-12"/>
        </w:rPr>
        <w:t> </w:t>
      </w:r>
      <w:r>
        <w:rPr/>
        <w:t>образования</w:t>
      </w:r>
      <w:r>
        <w:rPr>
          <w:spacing w:val="-14"/>
        </w:rPr>
        <w:t> </w:t>
      </w:r>
      <w:r>
        <w:rPr/>
        <w:t>у</w:t>
      </w:r>
      <w:r>
        <w:rPr>
          <w:spacing w:val="-14"/>
        </w:rPr>
        <w:t> </w:t>
      </w:r>
      <w:r>
        <w:rPr/>
        <w:t>обучающихся будут сформированы следующие личностные результаты:</w:t>
      </w:r>
    </w:p>
    <w:p>
      <w:pPr>
        <w:pStyle w:val="BodyText"/>
        <w:ind w:right="342"/>
      </w:pPr>
      <w:r>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r>
        <w:rPr>
          <w:spacing w:val="-1"/>
        </w:rPr>
        <w:t> </w:t>
      </w:r>
      <w:r>
        <w:rPr/>
        <w:t>на</w:t>
      </w:r>
      <w:r>
        <w:rPr>
          <w:spacing w:val="-3"/>
        </w:rPr>
        <w:t> </w:t>
      </w:r>
      <w:r>
        <w:rPr/>
        <w:t>примере</w:t>
      </w:r>
      <w:r>
        <w:rPr>
          <w:spacing w:val="-3"/>
        </w:rPr>
        <w:t> </w:t>
      </w:r>
      <w:r>
        <w:rPr/>
        <w:t>роли,</w:t>
      </w:r>
      <w:r>
        <w:rPr>
          <w:spacing w:val="-2"/>
        </w:rPr>
        <w:t> </w:t>
      </w:r>
      <w:r>
        <w:rPr/>
        <w:t>традиций</w:t>
      </w:r>
      <w:r>
        <w:rPr>
          <w:spacing w:val="-2"/>
        </w:rPr>
        <w:t> </w:t>
      </w:r>
      <w:r>
        <w:rPr/>
        <w:t>и</w:t>
      </w:r>
      <w:r>
        <w:rPr>
          <w:spacing w:val="-2"/>
        </w:rPr>
        <w:t> </w:t>
      </w:r>
      <w:r>
        <w:rPr/>
        <w:t>развития</w:t>
      </w:r>
      <w:r>
        <w:rPr>
          <w:spacing w:val="-2"/>
        </w:rPr>
        <w:t> </w:t>
      </w:r>
      <w:r>
        <w:rPr/>
        <w:t>самбо</w:t>
      </w:r>
      <w:r>
        <w:rPr>
          <w:spacing w:val="-2"/>
        </w:rPr>
        <w:t> </w:t>
      </w:r>
      <w:r>
        <w:rPr/>
        <w:t>в</w:t>
      </w:r>
      <w:r>
        <w:rPr>
          <w:spacing w:val="-1"/>
        </w:rPr>
        <w:t> </w:t>
      </w:r>
      <w:r>
        <w:rPr/>
        <w:t>современном</w:t>
      </w:r>
      <w:r>
        <w:rPr>
          <w:spacing w:val="-3"/>
        </w:rPr>
        <w:t> </w:t>
      </w:r>
      <w:r>
        <w:rPr/>
        <w:t>обществе, в Российской Федерации, в регионе;</w:t>
      </w:r>
    </w:p>
    <w:p>
      <w:pPr>
        <w:pStyle w:val="BodyText"/>
        <w:spacing w:before="1"/>
        <w:ind w:right="333"/>
      </w:pPr>
      <w:r>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pPr>
        <w:pStyle w:val="BodyText"/>
        <w:ind w:right="339"/>
      </w:pPr>
      <w:r>
        <w:rPr/>
        <w:t>основные</w:t>
      </w:r>
      <w:r>
        <w:rPr>
          <w:spacing w:val="-3"/>
        </w:rPr>
        <w:t> </w:t>
      </w:r>
      <w:r>
        <w:rPr/>
        <w:t>нормы</w:t>
      </w:r>
      <w:r>
        <w:rPr>
          <w:spacing w:val="-2"/>
        </w:rPr>
        <w:t> </w:t>
      </w:r>
      <w:r>
        <w:rPr/>
        <w:t>морали,</w:t>
      </w:r>
      <w:r>
        <w:rPr>
          <w:spacing w:val="-1"/>
        </w:rPr>
        <w:t> </w:t>
      </w:r>
      <w:r>
        <w:rPr/>
        <w:t>духовно-нравственной культуры</w:t>
      </w:r>
      <w:r>
        <w:rPr>
          <w:spacing w:val="-1"/>
        </w:rPr>
        <w:t> </w:t>
      </w:r>
      <w:r>
        <w:rPr/>
        <w:t>и ценностного</w:t>
      </w:r>
      <w:r>
        <w:rPr>
          <w:spacing w:val="-2"/>
        </w:rPr>
        <w:t> </w:t>
      </w:r>
      <w:r>
        <w:rPr/>
        <w:t>отношения</w:t>
      </w:r>
      <w:r>
        <w:rPr>
          <w:spacing w:val="-3"/>
        </w:rPr>
        <w:t> </w:t>
      </w:r>
      <w:r>
        <w:rPr/>
        <w:t>к физической культуре и спорту, а именно самбо как неотъемлемой части общечеловеческой </w:t>
      </w:r>
      <w:r>
        <w:rPr>
          <w:spacing w:val="-2"/>
        </w:rPr>
        <w:t>культуры;</w:t>
      </w:r>
    </w:p>
    <w:p>
      <w:pPr>
        <w:pStyle w:val="BodyText"/>
        <w:ind w:right="337"/>
      </w:pPr>
      <w:r>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w:t>
      </w:r>
      <w:r>
        <w:rPr>
          <w:spacing w:val="80"/>
        </w:rPr>
        <w:t> </w:t>
      </w:r>
      <w:r>
        <w:rPr/>
        <w:t>в учебной, бытовой и соревновательной деятельности;</w:t>
      </w:r>
    </w:p>
    <w:p>
      <w:pPr>
        <w:pStyle w:val="BodyText"/>
        <w:ind w:right="334"/>
        <w:jc w:val="right"/>
      </w:pPr>
      <w:r>
        <w:rPr/>
        <w:t>навыки</w:t>
      </w:r>
      <w:r>
        <w:rPr>
          <w:spacing w:val="40"/>
        </w:rPr>
        <w:t> </w:t>
      </w:r>
      <w:r>
        <w:rPr/>
        <w:t>сотрудничества</w:t>
      </w:r>
      <w:r>
        <w:rPr>
          <w:spacing w:val="40"/>
        </w:rPr>
        <w:t> </w:t>
      </w:r>
      <w:r>
        <w:rPr/>
        <w:t>со</w:t>
      </w:r>
      <w:r>
        <w:rPr>
          <w:spacing w:val="40"/>
        </w:rPr>
        <w:t> </w:t>
      </w:r>
      <w:r>
        <w:rPr/>
        <w:t>сверстниками,</w:t>
      </w:r>
      <w:r>
        <w:rPr>
          <w:spacing w:val="40"/>
        </w:rPr>
        <w:t> </w:t>
      </w:r>
      <w:r>
        <w:rPr/>
        <w:t>детьми</w:t>
      </w:r>
      <w:r>
        <w:rPr>
          <w:spacing w:val="40"/>
        </w:rPr>
        <w:t> </w:t>
      </w:r>
      <w:r>
        <w:rPr/>
        <w:t>младшего</w:t>
      </w:r>
      <w:r>
        <w:rPr>
          <w:spacing w:val="40"/>
        </w:rPr>
        <w:t> </w:t>
      </w:r>
      <w:r>
        <w:rPr/>
        <w:t>возраста,</w:t>
      </w:r>
      <w:r>
        <w:rPr>
          <w:spacing w:val="40"/>
        </w:rPr>
        <w:t> </w:t>
      </w:r>
      <w:r>
        <w:rPr/>
        <w:t>взрослыми</w:t>
      </w:r>
      <w:r>
        <w:rPr>
          <w:spacing w:val="40"/>
        </w:rPr>
        <w:t> </w:t>
      </w:r>
      <w:r>
        <w:rPr/>
        <w:t>в учебной,</w:t>
      </w:r>
      <w:r>
        <w:rPr>
          <w:spacing w:val="80"/>
        </w:rPr>
        <w:t> </w:t>
      </w:r>
      <w:r>
        <w:rPr/>
        <w:t>бытовой,</w:t>
      </w:r>
      <w:r>
        <w:rPr>
          <w:spacing w:val="80"/>
        </w:rPr>
        <w:t> </w:t>
      </w:r>
      <w:r>
        <w:rPr/>
        <w:t>досуговой</w:t>
      </w:r>
      <w:r>
        <w:rPr>
          <w:spacing w:val="80"/>
        </w:rPr>
        <w:t> </w:t>
      </w:r>
      <w:r>
        <w:rPr/>
        <w:t>и</w:t>
      </w:r>
      <w:r>
        <w:rPr>
          <w:spacing w:val="80"/>
        </w:rPr>
        <w:t> </w:t>
      </w:r>
      <w:r>
        <w:rPr/>
        <w:t>соревновательной</w:t>
      </w:r>
      <w:r>
        <w:rPr>
          <w:spacing w:val="80"/>
        </w:rPr>
        <w:t> </w:t>
      </w:r>
      <w:r>
        <w:rPr/>
        <w:t>деятельности,</w:t>
      </w:r>
      <w:r>
        <w:rPr>
          <w:spacing w:val="80"/>
        </w:rPr>
        <w:t> </w:t>
      </w:r>
      <w:r>
        <w:rPr/>
        <w:t>судейской</w:t>
      </w:r>
      <w:r>
        <w:rPr>
          <w:spacing w:val="80"/>
        </w:rPr>
        <w:t> </w:t>
      </w:r>
      <w:r>
        <w:rPr/>
        <w:t>практики,</w:t>
      </w:r>
      <w:r>
        <w:rPr>
          <w:spacing w:val="80"/>
        </w:rPr>
        <w:t> </w:t>
      </w:r>
      <w:r>
        <w:rPr/>
        <w:t>способность</w:t>
      </w:r>
      <w:r>
        <w:rPr>
          <w:spacing w:val="-10"/>
        </w:rPr>
        <w:t> </w:t>
      </w:r>
      <w:r>
        <w:rPr/>
        <w:t>к</w:t>
      </w:r>
      <w:r>
        <w:rPr>
          <w:spacing w:val="-11"/>
        </w:rPr>
        <w:t> </w:t>
      </w:r>
      <w:r>
        <w:rPr/>
        <w:t>самостоятельной,</w:t>
      </w:r>
      <w:r>
        <w:rPr>
          <w:spacing w:val="-13"/>
        </w:rPr>
        <w:t> </w:t>
      </w:r>
      <w:r>
        <w:rPr/>
        <w:t>творческой</w:t>
      </w:r>
      <w:r>
        <w:rPr>
          <w:spacing w:val="-10"/>
        </w:rPr>
        <w:t> </w:t>
      </w:r>
      <w:r>
        <w:rPr/>
        <w:t>и</w:t>
      </w:r>
      <w:r>
        <w:rPr>
          <w:spacing w:val="-11"/>
        </w:rPr>
        <w:t> </w:t>
      </w:r>
      <w:r>
        <w:rPr/>
        <w:t>ответственной</w:t>
      </w:r>
      <w:r>
        <w:rPr>
          <w:spacing w:val="-10"/>
        </w:rPr>
        <w:t> </w:t>
      </w:r>
      <w:r>
        <w:rPr/>
        <w:t>деятельности</w:t>
      </w:r>
      <w:r>
        <w:rPr>
          <w:spacing w:val="38"/>
        </w:rPr>
        <w:t> </w:t>
      </w:r>
      <w:r>
        <w:rPr/>
        <w:t>средствами</w:t>
      </w:r>
      <w:r>
        <w:rPr>
          <w:spacing w:val="-10"/>
        </w:rPr>
        <w:t> </w:t>
      </w:r>
      <w:r>
        <w:rPr/>
        <w:t>самбо; осознанный</w:t>
      </w:r>
      <w:r>
        <w:rPr>
          <w:spacing w:val="40"/>
        </w:rPr>
        <w:t> </w:t>
      </w:r>
      <w:r>
        <w:rPr/>
        <w:t>выбор</w:t>
      </w:r>
      <w:r>
        <w:rPr>
          <w:spacing w:val="40"/>
        </w:rPr>
        <w:t> </w:t>
      </w:r>
      <w:r>
        <w:rPr/>
        <w:t>будущей</w:t>
      </w:r>
      <w:r>
        <w:rPr>
          <w:spacing w:val="40"/>
        </w:rPr>
        <w:t> </w:t>
      </w:r>
      <w:r>
        <w:rPr/>
        <w:t>профессии</w:t>
      </w:r>
      <w:r>
        <w:rPr>
          <w:spacing w:val="40"/>
        </w:rPr>
        <w:t> </w:t>
      </w:r>
      <w:r>
        <w:rPr/>
        <w:t>и</w:t>
      </w:r>
      <w:r>
        <w:rPr>
          <w:spacing w:val="40"/>
        </w:rPr>
        <w:t> </w:t>
      </w:r>
      <w:r>
        <w:rPr/>
        <w:t>возможностей</w:t>
      </w:r>
      <w:r>
        <w:rPr>
          <w:spacing w:val="40"/>
        </w:rPr>
        <w:t> </w:t>
      </w:r>
      <w:r>
        <w:rPr/>
        <w:t>реализации</w:t>
      </w:r>
      <w:r>
        <w:rPr>
          <w:spacing w:val="40"/>
        </w:rPr>
        <w:t> </w:t>
      </w:r>
      <w:r>
        <w:rPr/>
        <w:t>собственных</w:t>
      </w:r>
      <w:r>
        <w:rPr>
          <w:spacing w:val="80"/>
        </w:rPr>
        <w:t> </w:t>
      </w:r>
      <w:r>
        <w:rPr/>
        <w:t>жизненных</w:t>
      </w:r>
      <w:r>
        <w:rPr>
          <w:spacing w:val="13"/>
        </w:rPr>
        <w:t> </w:t>
      </w:r>
      <w:r>
        <w:rPr/>
        <w:t>планов</w:t>
      </w:r>
      <w:r>
        <w:rPr>
          <w:spacing w:val="13"/>
        </w:rPr>
        <w:t> </w:t>
      </w:r>
      <w:r>
        <w:rPr/>
        <w:t>средствами</w:t>
      </w:r>
      <w:r>
        <w:rPr>
          <w:spacing w:val="17"/>
        </w:rPr>
        <w:t> </w:t>
      </w:r>
      <w:r>
        <w:rPr/>
        <w:t>самбо</w:t>
      </w:r>
      <w:r>
        <w:rPr>
          <w:spacing w:val="13"/>
        </w:rPr>
        <w:t> </w:t>
      </w:r>
      <w:r>
        <w:rPr/>
        <w:t>как</w:t>
      </w:r>
      <w:r>
        <w:rPr>
          <w:spacing w:val="16"/>
        </w:rPr>
        <w:t> </w:t>
      </w:r>
      <w:r>
        <w:rPr/>
        <w:t>условие</w:t>
      </w:r>
      <w:r>
        <w:rPr>
          <w:spacing w:val="15"/>
        </w:rPr>
        <w:t> </w:t>
      </w:r>
      <w:r>
        <w:rPr/>
        <w:t>успешной</w:t>
      </w:r>
      <w:r>
        <w:rPr>
          <w:spacing w:val="15"/>
        </w:rPr>
        <w:t> </w:t>
      </w:r>
      <w:r>
        <w:rPr/>
        <w:t>профессиональной,</w:t>
      </w:r>
      <w:r>
        <w:rPr>
          <w:spacing w:val="15"/>
        </w:rPr>
        <w:t> </w:t>
      </w:r>
      <w:r>
        <w:rPr>
          <w:spacing w:val="-2"/>
        </w:rPr>
        <w:t>спортивной</w:t>
      </w:r>
    </w:p>
    <w:p>
      <w:pPr>
        <w:pStyle w:val="BodyText"/>
        <w:spacing w:before="1"/>
        <w:ind w:firstLine="0"/>
      </w:pPr>
      <w:r>
        <w:rPr/>
        <w:t>и</w:t>
      </w:r>
      <w:r>
        <w:rPr>
          <w:spacing w:val="-2"/>
        </w:rPr>
        <w:t> </w:t>
      </w:r>
      <w:r>
        <w:rPr/>
        <w:t>общественной </w:t>
      </w:r>
      <w:r>
        <w:rPr>
          <w:spacing w:val="-2"/>
        </w:rPr>
        <w:t>деятельности;</w:t>
      </w:r>
    </w:p>
    <w:p>
      <w:pPr>
        <w:pStyle w:val="BodyText"/>
        <w:ind w:right="332"/>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BodyText"/>
        <w:ind w:right="340"/>
      </w:pPr>
      <w:r>
        <w:rPr/>
        <w:t>При</w:t>
      </w:r>
      <w:r>
        <w:rPr>
          <w:spacing w:val="-14"/>
        </w:rPr>
        <w:t> </w:t>
      </w:r>
      <w:r>
        <w:rPr/>
        <w:t>изучении</w:t>
      </w:r>
      <w:r>
        <w:rPr>
          <w:spacing w:val="-12"/>
        </w:rPr>
        <w:t> </w:t>
      </w:r>
      <w:r>
        <w:rPr/>
        <w:t>модуля</w:t>
      </w:r>
      <w:r>
        <w:rPr>
          <w:spacing w:val="-14"/>
        </w:rPr>
        <w:t> </w:t>
      </w:r>
      <w:r>
        <w:rPr/>
        <w:t>«Самбо»</w:t>
      </w:r>
      <w:r>
        <w:rPr>
          <w:spacing w:val="-13"/>
        </w:rPr>
        <w:t> </w:t>
      </w:r>
      <w:r>
        <w:rPr/>
        <w:t>на</w:t>
      </w:r>
      <w:r>
        <w:rPr>
          <w:spacing w:val="-13"/>
        </w:rPr>
        <w:t> </w:t>
      </w:r>
      <w:r>
        <w:rPr/>
        <w:t>уровне</w:t>
      </w:r>
      <w:r>
        <w:rPr>
          <w:spacing w:val="-13"/>
        </w:rPr>
        <w:t> </w:t>
      </w:r>
      <w:r>
        <w:rPr/>
        <w:t>среднего</w:t>
      </w:r>
      <w:r>
        <w:rPr>
          <w:spacing w:val="-13"/>
        </w:rPr>
        <w:t> </w:t>
      </w:r>
      <w:r>
        <w:rPr/>
        <w:t>общего</w:t>
      </w:r>
      <w:r>
        <w:rPr>
          <w:spacing w:val="-12"/>
        </w:rPr>
        <w:t> </w:t>
      </w:r>
      <w:r>
        <w:rPr/>
        <w:t>образования</w:t>
      </w:r>
      <w:r>
        <w:rPr>
          <w:spacing w:val="-14"/>
        </w:rPr>
        <w:t> </w:t>
      </w:r>
      <w:r>
        <w:rPr/>
        <w:t>у</w:t>
      </w:r>
      <w:r>
        <w:rPr>
          <w:spacing w:val="-14"/>
        </w:rPr>
        <w:t> </w:t>
      </w:r>
      <w:r>
        <w:rPr/>
        <w:t>обучающихся будут сформированы следующие метапредметные результаты:</w:t>
      </w:r>
    </w:p>
    <w:p>
      <w:pPr>
        <w:pStyle w:val="BodyText"/>
        <w:ind w:right="336"/>
      </w:pPr>
      <w:r>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pPr>
        <w:pStyle w:val="BodyText"/>
        <w:ind w:right="343"/>
      </w:pPr>
      <w:r>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pPr>
        <w:pStyle w:val="BodyText"/>
        <w:spacing w:before="3"/>
        <w:ind w:right="333"/>
      </w:pPr>
      <w:r>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pPr>
        <w:pStyle w:val="BodyText"/>
        <w:ind w:right="334"/>
      </w:pPr>
      <w:r>
        <w:rPr/>
        <w:t>способность</w:t>
      </w:r>
      <w:r>
        <w:rPr>
          <w:spacing w:val="-10"/>
        </w:rPr>
        <w:t> </w:t>
      </w:r>
      <w:r>
        <w:rPr/>
        <w:t>к</w:t>
      </w:r>
      <w:r>
        <w:rPr>
          <w:spacing w:val="-11"/>
        </w:rPr>
        <w:t> </w:t>
      </w:r>
      <w:r>
        <w:rPr/>
        <w:t>самостоятельной</w:t>
      </w:r>
      <w:r>
        <w:rPr>
          <w:spacing w:val="-10"/>
        </w:rPr>
        <w:t> </w:t>
      </w:r>
      <w:r>
        <w:rPr/>
        <w:t>информационно-познавательной</w:t>
      </w:r>
      <w:r>
        <w:rPr>
          <w:spacing w:val="40"/>
        </w:rPr>
        <w:t> </w:t>
      </w:r>
      <w:r>
        <w:rPr/>
        <w:t>деятельности,умение ориентироваться в различных источниках информации с соблюдением правовых и этических норм, норм информационной безопасности;</w:t>
      </w:r>
    </w:p>
    <w:p>
      <w:pPr>
        <w:pStyle w:val="BodyText"/>
        <w:ind w:left="1032" w:firstLine="0"/>
      </w:pPr>
      <w:r>
        <w:rPr/>
        <w:t>При</w:t>
      </w:r>
      <w:r>
        <w:rPr>
          <w:spacing w:val="57"/>
          <w:w w:val="150"/>
        </w:rPr>
        <w:t> </w:t>
      </w:r>
      <w:r>
        <w:rPr/>
        <w:t>изучении</w:t>
      </w:r>
      <w:r>
        <w:rPr>
          <w:spacing w:val="44"/>
        </w:rPr>
        <w:t>  </w:t>
      </w:r>
      <w:r>
        <w:rPr/>
        <w:t>модуля</w:t>
      </w:r>
      <w:r>
        <w:rPr>
          <w:spacing w:val="47"/>
        </w:rPr>
        <w:t>  </w:t>
      </w:r>
      <w:r>
        <w:rPr/>
        <w:t>«Самбо»</w:t>
      </w:r>
      <w:r>
        <w:rPr>
          <w:spacing w:val="40"/>
        </w:rPr>
        <w:t>  </w:t>
      </w:r>
      <w:r>
        <w:rPr/>
        <w:t>на</w:t>
      </w:r>
      <w:r>
        <w:rPr>
          <w:spacing w:val="45"/>
        </w:rPr>
        <w:t>  </w:t>
      </w:r>
      <w:r>
        <w:rPr/>
        <w:t>уровне</w:t>
      </w:r>
      <w:r>
        <w:rPr>
          <w:spacing w:val="43"/>
        </w:rPr>
        <w:t>  </w:t>
      </w:r>
      <w:r>
        <w:rPr/>
        <w:t>среднего</w:t>
      </w:r>
      <w:r>
        <w:rPr>
          <w:spacing w:val="44"/>
        </w:rPr>
        <w:t>  </w:t>
      </w:r>
      <w:r>
        <w:rPr/>
        <w:t>общего</w:t>
      </w:r>
      <w:r>
        <w:rPr>
          <w:spacing w:val="43"/>
        </w:rPr>
        <w:t>  </w:t>
      </w:r>
      <w:r>
        <w:rPr/>
        <w:t>образования</w:t>
      </w:r>
      <w:r>
        <w:rPr>
          <w:spacing w:val="45"/>
        </w:rPr>
        <w:t>  </w:t>
      </w:r>
      <w:r>
        <w:rPr>
          <w:spacing w:val="-10"/>
        </w:rPr>
        <w:t>у</w:t>
      </w:r>
    </w:p>
    <w:p>
      <w:pPr>
        <w:spacing w:after="0"/>
        <w:sectPr>
          <w:pgSz w:w="11920" w:h="16850"/>
          <w:pgMar w:header="0" w:footer="1162" w:top="1040" w:bottom="1480" w:left="1380" w:right="220"/>
        </w:sectPr>
      </w:pPr>
    </w:p>
    <w:p>
      <w:pPr>
        <w:pStyle w:val="BodyText"/>
        <w:spacing w:before="62"/>
        <w:ind w:firstLine="0"/>
      </w:pPr>
      <w:r>
        <w:rPr/>
        <w:t>обучающихся</w:t>
      </w:r>
      <w:r>
        <w:rPr>
          <w:spacing w:val="-11"/>
        </w:rPr>
        <w:t> </w:t>
      </w:r>
      <w:r>
        <w:rPr/>
        <w:t>будут</w:t>
      </w:r>
      <w:r>
        <w:rPr>
          <w:spacing w:val="-5"/>
        </w:rPr>
        <w:t> </w:t>
      </w:r>
      <w:r>
        <w:rPr/>
        <w:t>сформированы</w:t>
      </w:r>
      <w:r>
        <w:rPr>
          <w:spacing w:val="-6"/>
        </w:rPr>
        <w:t> </w:t>
      </w:r>
      <w:r>
        <w:rPr/>
        <w:t>следующие</w:t>
      </w:r>
      <w:r>
        <w:rPr>
          <w:spacing w:val="-5"/>
        </w:rPr>
        <w:t> </w:t>
      </w:r>
      <w:r>
        <w:rPr/>
        <w:t>предметные</w:t>
      </w:r>
      <w:r>
        <w:rPr>
          <w:spacing w:val="-9"/>
        </w:rPr>
        <w:t> </w:t>
      </w:r>
      <w:r>
        <w:rPr>
          <w:spacing w:val="-2"/>
        </w:rPr>
        <w:t>результаты:</w:t>
      </w:r>
    </w:p>
    <w:p>
      <w:pPr>
        <w:pStyle w:val="BodyText"/>
        <w:spacing w:before="3"/>
        <w:ind w:right="331"/>
      </w:pPr>
      <w:r>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pPr>
        <w:pStyle w:val="BodyText"/>
        <w:ind w:right="336"/>
      </w:pPr>
      <w:r>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pPr>
        <w:pStyle w:val="BodyText"/>
        <w:ind w:right="344"/>
      </w:pPr>
      <w:r>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pPr>
        <w:pStyle w:val="BodyText"/>
        <w:ind w:right="337"/>
      </w:pPr>
      <w:r>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pPr>
        <w:pStyle w:val="BodyText"/>
        <w:spacing w:before="1"/>
        <w:ind w:right="333"/>
      </w:pPr>
      <w:r>
        <w:rPr/>
        <w:t>использование</w:t>
      </w:r>
      <w:r>
        <w:rPr>
          <w:spacing w:val="-12"/>
        </w:rPr>
        <w:t> </w:t>
      </w:r>
      <w:r>
        <w:rPr/>
        <w:t>навыков:</w:t>
      </w:r>
      <w:r>
        <w:rPr>
          <w:spacing w:val="-13"/>
        </w:rPr>
        <w:t> </w:t>
      </w:r>
      <w:r>
        <w:rPr/>
        <w:t>организации</w:t>
      </w:r>
      <w:r>
        <w:rPr>
          <w:spacing w:val="-11"/>
        </w:rPr>
        <w:t> </w:t>
      </w:r>
      <w:r>
        <w:rPr/>
        <w:t>и</w:t>
      </w:r>
      <w:r>
        <w:rPr>
          <w:spacing w:val="-12"/>
        </w:rPr>
        <w:t> </w:t>
      </w:r>
      <w:r>
        <w:rPr/>
        <w:t>проведения</w:t>
      </w:r>
      <w:r>
        <w:rPr>
          <w:spacing w:val="-12"/>
        </w:rPr>
        <w:t> </w:t>
      </w:r>
      <w:r>
        <w:rPr/>
        <w:t>самостоятельных</w:t>
      </w:r>
      <w:r>
        <w:rPr>
          <w:spacing w:val="-13"/>
        </w:rPr>
        <w:t> </w:t>
      </w:r>
      <w:r>
        <w:rPr/>
        <w:t>занятий</w:t>
      </w:r>
      <w:r>
        <w:rPr>
          <w:spacing w:val="-11"/>
        </w:rPr>
        <w:t> </w:t>
      </w:r>
      <w:r>
        <w:rPr/>
        <w:t>по</w:t>
      </w:r>
      <w:r>
        <w:rPr>
          <w:spacing w:val="-13"/>
        </w:rPr>
        <w:t> </w:t>
      </w:r>
      <w:r>
        <w:rPr/>
        <w:t>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pPr>
        <w:pStyle w:val="BodyText"/>
        <w:ind w:left="1032" w:right="346" w:firstLine="0"/>
      </w:pPr>
      <w:r>
        <w:rPr/>
        <w:t>знание и применение основ формирования сбалансированного питания самбиста; составление,</w:t>
      </w:r>
      <w:r>
        <w:rPr>
          <w:spacing w:val="36"/>
        </w:rPr>
        <w:t> </w:t>
      </w:r>
      <w:r>
        <w:rPr/>
        <w:t>подбор</w:t>
      </w:r>
      <w:r>
        <w:rPr>
          <w:spacing w:val="35"/>
        </w:rPr>
        <w:t> </w:t>
      </w:r>
      <w:r>
        <w:rPr/>
        <w:t>и</w:t>
      </w:r>
      <w:r>
        <w:rPr>
          <w:spacing w:val="31"/>
        </w:rPr>
        <w:t> </w:t>
      </w:r>
      <w:r>
        <w:rPr/>
        <w:t>выполнение</w:t>
      </w:r>
      <w:r>
        <w:rPr>
          <w:spacing w:val="33"/>
        </w:rPr>
        <w:t> </w:t>
      </w:r>
      <w:r>
        <w:rPr/>
        <w:t>специальных</w:t>
      </w:r>
      <w:r>
        <w:rPr>
          <w:spacing w:val="40"/>
        </w:rPr>
        <w:t> </w:t>
      </w:r>
      <w:r>
        <w:rPr/>
        <w:t>упражнений</w:t>
      </w:r>
      <w:r>
        <w:rPr>
          <w:spacing w:val="34"/>
        </w:rPr>
        <w:t> </w:t>
      </w:r>
      <w:r>
        <w:rPr/>
        <w:t>по</w:t>
      </w:r>
      <w:r>
        <w:rPr>
          <w:spacing w:val="34"/>
        </w:rPr>
        <w:t> </w:t>
      </w:r>
      <w:r>
        <w:rPr/>
        <w:t>самбо</w:t>
      </w:r>
      <w:r>
        <w:rPr>
          <w:spacing w:val="35"/>
        </w:rPr>
        <w:t> </w:t>
      </w:r>
      <w:r>
        <w:rPr/>
        <w:t>с</w:t>
      </w:r>
      <w:r>
        <w:rPr>
          <w:spacing w:val="34"/>
        </w:rPr>
        <w:t> </w:t>
      </w:r>
      <w:r>
        <w:rPr/>
        <w:t>учетом</w:t>
      </w:r>
      <w:r>
        <w:rPr>
          <w:spacing w:val="34"/>
        </w:rPr>
        <w:t> </w:t>
      </w:r>
      <w:r>
        <w:rPr/>
        <w:t>их</w:t>
      </w:r>
    </w:p>
    <w:p>
      <w:pPr>
        <w:pStyle w:val="BodyText"/>
        <w:ind w:right="339" w:firstLine="0"/>
      </w:pPr>
      <w:r>
        <w:rPr/>
        <w:t>классификации для составления комплексов, в том числе индивидуальных, различной </w:t>
      </w:r>
      <w:r>
        <w:rPr>
          <w:spacing w:val="-2"/>
        </w:rPr>
        <w:t>направленности;</w:t>
      </w:r>
    </w:p>
    <w:p>
      <w:pPr>
        <w:pStyle w:val="BodyText"/>
        <w:ind w:right="335"/>
      </w:pPr>
      <w:r>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w:t>
      </w:r>
      <w:r>
        <w:rPr>
          <w:spacing w:val="-2"/>
        </w:rPr>
        <w:t>эффективность;</w:t>
      </w:r>
    </w:p>
    <w:p>
      <w:pPr>
        <w:pStyle w:val="BodyText"/>
        <w:ind w:right="333"/>
      </w:pPr>
      <w:r>
        <w:rPr/>
        <w:t>знание техники выполнения и демонстрация правильной техники и выполнения упражнения</w:t>
      </w:r>
      <w:r>
        <w:rPr>
          <w:spacing w:val="-14"/>
        </w:rPr>
        <w:t> </w:t>
      </w:r>
      <w:r>
        <w:rPr/>
        <w:t>для</w:t>
      </w:r>
      <w:r>
        <w:rPr>
          <w:spacing w:val="-14"/>
        </w:rPr>
        <w:t> </w:t>
      </w:r>
      <w:r>
        <w:rPr/>
        <w:t>развития</w:t>
      </w:r>
      <w:r>
        <w:rPr>
          <w:spacing w:val="-14"/>
        </w:rPr>
        <w:t> </w:t>
      </w:r>
      <w:r>
        <w:rPr/>
        <w:t>физических</w:t>
      </w:r>
      <w:r>
        <w:rPr>
          <w:spacing w:val="-13"/>
        </w:rPr>
        <w:t> </w:t>
      </w:r>
      <w:r>
        <w:rPr/>
        <w:t>качеств</w:t>
      </w:r>
      <w:r>
        <w:rPr>
          <w:spacing w:val="-12"/>
        </w:rPr>
        <w:t> </w:t>
      </w:r>
      <w:r>
        <w:rPr/>
        <w:t>самбиста,</w:t>
      </w:r>
      <w:r>
        <w:rPr>
          <w:spacing w:val="-12"/>
        </w:rPr>
        <w:t> </w:t>
      </w:r>
      <w:r>
        <w:rPr/>
        <w:t>умение</w:t>
      </w:r>
      <w:r>
        <w:rPr>
          <w:spacing w:val="-12"/>
        </w:rPr>
        <w:t> </w:t>
      </w:r>
      <w:r>
        <w:rPr/>
        <w:t>выявлять</w:t>
      </w:r>
      <w:r>
        <w:rPr>
          <w:spacing w:val="-13"/>
        </w:rPr>
        <w:t> </w:t>
      </w:r>
      <w:r>
        <w:rPr/>
        <w:t>и</w:t>
      </w:r>
      <w:r>
        <w:rPr>
          <w:spacing w:val="35"/>
        </w:rPr>
        <w:t> </w:t>
      </w:r>
      <w:r>
        <w:rPr/>
        <w:t>устранять</w:t>
      </w:r>
      <w:r>
        <w:rPr>
          <w:spacing w:val="-12"/>
        </w:rPr>
        <w:t> </w:t>
      </w:r>
      <w:r>
        <w:rPr/>
        <w:t>ошибки при выполнении упражнений;</w:t>
      </w:r>
    </w:p>
    <w:p>
      <w:pPr>
        <w:pStyle w:val="BodyText"/>
        <w:spacing w:before="1"/>
        <w:ind w:right="338"/>
      </w:pPr>
      <w:r>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pPr>
        <w:pStyle w:val="BodyText"/>
        <w:ind w:right="341"/>
      </w:pPr>
      <w:r>
        <w:rPr/>
        <w:t>выявление ошибок в технике выполнения упражнений, формирующих двигательные умения и навыки технических и тактических действий самбиста;</w:t>
      </w:r>
    </w:p>
    <w:p>
      <w:pPr>
        <w:pStyle w:val="BodyText"/>
        <w:ind w:left="1032" w:firstLine="0"/>
      </w:pPr>
      <w:r>
        <w:rPr/>
        <w:t>демонстрация</w:t>
      </w:r>
      <w:r>
        <w:rPr>
          <w:spacing w:val="-5"/>
        </w:rPr>
        <w:t> </w:t>
      </w:r>
      <w:r>
        <w:rPr/>
        <w:t>технических</w:t>
      </w:r>
      <w:r>
        <w:rPr>
          <w:spacing w:val="-3"/>
        </w:rPr>
        <w:t> </w:t>
      </w:r>
      <w:r>
        <w:rPr/>
        <w:t>действий</w:t>
      </w:r>
      <w:r>
        <w:rPr>
          <w:spacing w:val="-4"/>
        </w:rPr>
        <w:t> </w:t>
      </w:r>
      <w:r>
        <w:rPr/>
        <w:t>по</w:t>
      </w:r>
      <w:r>
        <w:rPr>
          <w:spacing w:val="-7"/>
        </w:rPr>
        <w:t> </w:t>
      </w:r>
      <w:r>
        <w:rPr/>
        <w:t>самбо</w:t>
      </w:r>
      <w:r>
        <w:rPr>
          <w:spacing w:val="-8"/>
        </w:rPr>
        <w:t> </w:t>
      </w:r>
      <w:r>
        <w:rPr/>
        <w:t>и</w:t>
      </w:r>
      <w:r>
        <w:rPr>
          <w:spacing w:val="-5"/>
        </w:rPr>
        <w:t> </w:t>
      </w:r>
      <w:r>
        <w:rPr>
          <w:spacing w:val="-2"/>
        </w:rPr>
        <w:t>самозащите;</w:t>
      </w:r>
    </w:p>
    <w:p>
      <w:pPr>
        <w:pStyle w:val="BodyText"/>
        <w:ind w:right="344"/>
      </w:pPr>
      <w:r>
        <w:rPr/>
        <w:t>осуществление соревновательной деятельности в соответствии с официальными правилами самбо и судейской практики;</w:t>
      </w:r>
    </w:p>
    <w:p>
      <w:pPr>
        <w:pStyle w:val="BodyText"/>
        <w:ind w:right="337"/>
      </w:pPr>
      <w:r>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w:t>
      </w:r>
      <w:r>
        <w:rPr>
          <w:spacing w:val="-2"/>
        </w:rPr>
        <w:t>организма;</w:t>
      </w:r>
    </w:p>
    <w:p>
      <w:pPr>
        <w:pStyle w:val="BodyText"/>
        <w:ind w:right="334"/>
      </w:pPr>
      <w:r>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pPr>
        <w:pStyle w:val="BodyText"/>
        <w:spacing w:before="3"/>
        <w:ind w:right="341"/>
      </w:pPr>
      <w:r>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pPr>
        <w:pStyle w:val="BodyText"/>
        <w:ind w:right="334"/>
      </w:pPr>
      <w:r>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w:t>
      </w:r>
      <w:r>
        <w:rPr>
          <w:spacing w:val="-2"/>
        </w:rPr>
        <w:t>результатами;</w:t>
      </w:r>
    </w:p>
    <w:p>
      <w:pPr>
        <w:pStyle w:val="BodyText"/>
        <w:ind w:right="338"/>
      </w:pPr>
      <w:r>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w:t>
      </w:r>
    </w:p>
    <w:p>
      <w:pPr>
        <w:spacing w:after="0"/>
        <w:sectPr>
          <w:pgSz w:w="11920" w:h="16850"/>
          <w:pgMar w:header="0" w:footer="1162" w:top="1040" w:bottom="1480" w:left="1380" w:right="220"/>
        </w:sectPr>
      </w:pPr>
    </w:p>
    <w:p>
      <w:pPr>
        <w:pStyle w:val="BodyText"/>
        <w:spacing w:line="242" w:lineRule="auto" w:before="62"/>
        <w:ind w:right="340" w:firstLine="0"/>
      </w:pPr>
      <w:r>
        <w:rPr/>
        <w:t>функциональной</w:t>
      </w:r>
      <w:r>
        <w:rPr>
          <w:spacing w:val="-15"/>
        </w:rPr>
        <w:t> </w:t>
      </w:r>
      <w:r>
        <w:rPr/>
        <w:t>направленностью,</w:t>
      </w:r>
      <w:r>
        <w:rPr>
          <w:spacing w:val="-15"/>
        </w:rPr>
        <w:t> </w:t>
      </w:r>
      <w:r>
        <w:rPr/>
        <w:t>данные</w:t>
      </w:r>
      <w:r>
        <w:rPr>
          <w:spacing w:val="-15"/>
        </w:rPr>
        <w:t> </w:t>
      </w:r>
      <w:r>
        <w:rPr/>
        <w:t>контроля</w:t>
      </w:r>
      <w:r>
        <w:rPr>
          <w:spacing w:val="-15"/>
        </w:rPr>
        <w:t> </w:t>
      </w:r>
      <w:r>
        <w:rPr/>
        <w:t>динамики</w:t>
      </w:r>
      <w:r>
        <w:rPr>
          <w:spacing w:val="-15"/>
        </w:rPr>
        <w:t> </w:t>
      </w:r>
      <w:r>
        <w:rPr/>
        <w:t>индивидуальногофизического развития и физической подготовленности;</w:t>
      </w:r>
    </w:p>
    <w:p>
      <w:pPr>
        <w:pStyle w:val="BodyText"/>
        <w:ind w:right="334"/>
      </w:pPr>
      <w:r>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BodyText"/>
        <w:ind w:right="335"/>
      </w:pPr>
      <w:r>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pPr>
        <w:pStyle w:val="Heading2"/>
        <w:spacing w:line="275" w:lineRule="exact"/>
      </w:pPr>
      <w:r>
        <w:rPr/>
        <w:t>Модуль</w:t>
      </w:r>
      <w:r>
        <w:rPr>
          <w:spacing w:val="-1"/>
        </w:rPr>
        <w:t> </w:t>
      </w:r>
      <w:r>
        <w:rPr>
          <w:spacing w:val="-2"/>
        </w:rPr>
        <w:t>«Гандбол».</w:t>
      </w:r>
    </w:p>
    <w:p>
      <w:pPr>
        <w:pStyle w:val="BodyText"/>
        <w:spacing w:line="275" w:lineRule="exact"/>
        <w:ind w:left="1032" w:firstLine="0"/>
      </w:pPr>
      <w:r>
        <w:rPr/>
        <w:t>Пояснительная</w:t>
      </w:r>
      <w:r>
        <w:rPr>
          <w:spacing w:val="-10"/>
        </w:rPr>
        <w:t> </w:t>
      </w:r>
      <w:r>
        <w:rPr/>
        <w:t>записка</w:t>
      </w:r>
      <w:r>
        <w:rPr>
          <w:spacing w:val="-14"/>
        </w:rPr>
        <w:t> </w:t>
      </w:r>
      <w:r>
        <w:rPr/>
        <w:t>модуля</w:t>
      </w:r>
      <w:r>
        <w:rPr>
          <w:spacing w:val="-5"/>
        </w:rPr>
        <w:t> </w:t>
      </w:r>
      <w:r>
        <w:rPr>
          <w:spacing w:val="-2"/>
        </w:rPr>
        <w:t>«Гандбол».</w:t>
      </w:r>
    </w:p>
    <w:p>
      <w:pPr>
        <w:pStyle w:val="BodyText"/>
        <w:ind w:right="337"/>
      </w:pPr>
      <w:r>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pPr>
        <w:pStyle w:val="BodyText"/>
        <w:spacing w:before="1"/>
        <w:ind w:right="335"/>
      </w:pPr>
      <w:r>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BodyText"/>
        <w:spacing w:before="2"/>
        <w:ind w:right="334"/>
      </w:pPr>
      <w:r>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w:t>
      </w:r>
      <w:r>
        <w:rPr>
          <w:spacing w:val="-10"/>
        </w:rPr>
        <w:t> </w:t>
      </w:r>
      <w:r>
        <w:rPr/>
        <w:t>эффективное</w:t>
      </w:r>
      <w:r>
        <w:rPr>
          <w:spacing w:val="-12"/>
        </w:rPr>
        <w:t> </w:t>
      </w:r>
      <w:r>
        <w:rPr/>
        <w:t>развитие</w:t>
      </w:r>
      <w:r>
        <w:rPr>
          <w:spacing w:val="-13"/>
        </w:rPr>
        <w:t> </w:t>
      </w:r>
      <w:r>
        <w:rPr/>
        <w:t>физических</w:t>
      </w:r>
      <w:r>
        <w:rPr>
          <w:spacing w:val="-12"/>
        </w:rPr>
        <w:t> </w:t>
      </w:r>
      <w:r>
        <w:rPr/>
        <w:t>качеств</w:t>
      </w:r>
      <w:r>
        <w:rPr>
          <w:spacing w:val="-12"/>
        </w:rPr>
        <w:t> </w:t>
      </w:r>
      <w:r>
        <w:rPr/>
        <w:t>(быстроты,</w:t>
      </w:r>
      <w:r>
        <w:rPr>
          <w:spacing w:val="35"/>
        </w:rPr>
        <w:t> </w:t>
      </w:r>
      <w:r>
        <w:rPr/>
        <w:t>ловкости,</w:t>
      </w:r>
      <w:r>
        <w:rPr>
          <w:spacing w:val="-12"/>
        </w:rPr>
        <w:t> </w:t>
      </w:r>
      <w:r>
        <w:rPr/>
        <w:t>выносливости, силы и гибкости) и двигательных навыков.</w:t>
      </w:r>
    </w:p>
    <w:p>
      <w:pPr>
        <w:pStyle w:val="BodyText"/>
        <w:ind w:right="333"/>
      </w:pPr>
      <w:r>
        <w:rP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pPr>
        <w:pStyle w:val="BodyText"/>
        <w:ind w:left="1032" w:firstLine="0"/>
      </w:pPr>
      <w:r>
        <w:rPr/>
        <w:t>Задачами</w:t>
      </w:r>
      <w:r>
        <w:rPr>
          <w:spacing w:val="-6"/>
        </w:rPr>
        <w:t> </w:t>
      </w:r>
      <w:r>
        <w:rPr/>
        <w:t>изучения</w:t>
      </w:r>
      <w:r>
        <w:rPr>
          <w:spacing w:val="-5"/>
        </w:rPr>
        <w:t> </w:t>
      </w:r>
      <w:r>
        <w:rPr/>
        <w:t>модуля</w:t>
      </w:r>
      <w:r>
        <w:rPr>
          <w:spacing w:val="-2"/>
        </w:rPr>
        <w:t> </w:t>
      </w:r>
      <w:r>
        <w:rPr/>
        <w:t>«Гандбол»</w:t>
      </w:r>
      <w:r>
        <w:rPr>
          <w:spacing w:val="-14"/>
        </w:rPr>
        <w:t> </w:t>
      </w:r>
      <w:r>
        <w:rPr>
          <w:spacing w:val="-2"/>
        </w:rPr>
        <w:t>являются:</w:t>
      </w:r>
    </w:p>
    <w:p>
      <w:pPr>
        <w:pStyle w:val="BodyText"/>
        <w:spacing w:before="1"/>
        <w:ind w:right="338"/>
      </w:pPr>
      <w:r>
        <w:rPr/>
        <w:t>всестороннее гармоничное развитие обучающихся, увеличение объёма их двигательной активности;</w:t>
      </w:r>
    </w:p>
    <w:p>
      <w:pPr>
        <w:pStyle w:val="BodyText"/>
        <w:ind w:right="337"/>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pPr>
        <w:pStyle w:val="BodyText"/>
        <w:ind w:right="343"/>
      </w:pPr>
      <w:r>
        <w:rPr/>
        <w:t>освоение знаний о физической культуре и спорте в целом, истории развития гандбола в частности;</w:t>
      </w:r>
    </w:p>
    <w:p>
      <w:pPr>
        <w:pStyle w:val="BodyText"/>
        <w:ind w:right="332"/>
        <w:jc w:val="right"/>
      </w:pPr>
      <w:r>
        <w:rPr/>
        <w:t>формирование</w:t>
      </w:r>
      <w:r>
        <w:rPr>
          <w:spacing w:val="40"/>
        </w:rPr>
        <w:t> </w:t>
      </w:r>
      <w:r>
        <w:rPr/>
        <w:t>общих</w:t>
      </w:r>
      <w:r>
        <w:rPr>
          <w:spacing w:val="40"/>
        </w:rPr>
        <w:t> </w:t>
      </w:r>
      <w:r>
        <w:rPr/>
        <w:t>представлений</w:t>
      </w:r>
      <w:r>
        <w:rPr>
          <w:spacing w:val="40"/>
        </w:rPr>
        <w:t> </w:t>
      </w:r>
      <w:r>
        <w:rPr/>
        <w:t>о</w:t>
      </w:r>
      <w:r>
        <w:rPr>
          <w:spacing w:val="40"/>
        </w:rPr>
        <w:t> </w:t>
      </w:r>
      <w:r>
        <w:rPr/>
        <w:t>гандболе,</w:t>
      </w:r>
      <w:r>
        <w:rPr>
          <w:spacing w:val="40"/>
        </w:rPr>
        <w:t> </w:t>
      </w:r>
      <w:r>
        <w:rPr/>
        <w:t>о</w:t>
      </w:r>
      <w:r>
        <w:rPr>
          <w:spacing w:val="40"/>
        </w:rPr>
        <w:t> </w:t>
      </w:r>
      <w:r>
        <w:rPr/>
        <w:t>его</w:t>
      </w:r>
      <w:r>
        <w:rPr>
          <w:spacing w:val="40"/>
        </w:rPr>
        <w:t> </w:t>
      </w:r>
      <w:r>
        <w:rPr/>
        <w:t>возможностях</w:t>
      </w:r>
      <w:r>
        <w:rPr>
          <w:spacing w:val="40"/>
        </w:rPr>
        <w:t> </w:t>
      </w:r>
      <w:r>
        <w:rPr/>
        <w:t>и</w:t>
      </w:r>
      <w:r>
        <w:rPr>
          <w:spacing w:val="40"/>
        </w:rPr>
        <w:t> </w:t>
      </w:r>
      <w:r>
        <w:rPr/>
        <w:t>значении</w:t>
      </w:r>
      <w:r>
        <w:rPr>
          <w:spacing w:val="40"/>
        </w:rPr>
        <w:t> </w:t>
      </w:r>
      <w:r>
        <w:rPr/>
        <w:t>в процессе</w:t>
      </w:r>
      <w:r>
        <w:rPr>
          <w:spacing w:val="-15"/>
        </w:rPr>
        <w:t> </w:t>
      </w:r>
      <w:r>
        <w:rPr/>
        <w:t>укрепления</w:t>
      </w:r>
      <w:r>
        <w:rPr>
          <w:spacing w:val="-13"/>
        </w:rPr>
        <w:t> </w:t>
      </w:r>
      <w:r>
        <w:rPr/>
        <w:t>здоровья,</w:t>
      </w:r>
      <w:r>
        <w:rPr>
          <w:spacing w:val="-14"/>
        </w:rPr>
        <w:t> </w:t>
      </w:r>
      <w:r>
        <w:rPr/>
        <w:t>физическом</w:t>
      </w:r>
      <w:r>
        <w:rPr>
          <w:spacing w:val="-14"/>
        </w:rPr>
        <w:t> </w:t>
      </w:r>
      <w:r>
        <w:rPr/>
        <w:t>развитии</w:t>
      </w:r>
      <w:r>
        <w:rPr>
          <w:spacing w:val="-13"/>
        </w:rPr>
        <w:t> </w:t>
      </w:r>
      <w:r>
        <w:rPr/>
        <w:t>и</w:t>
      </w:r>
      <w:r>
        <w:rPr>
          <w:spacing w:val="-13"/>
        </w:rPr>
        <w:t> </w:t>
      </w:r>
      <w:r>
        <w:rPr/>
        <w:t>физической</w:t>
      </w:r>
      <w:r>
        <w:rPr>
          <w:spacing w:val="34"/>
        </w:rPr>
        <w:t> </w:t>
      </w:r>
      <w:r>
        <w:rPr/>
        <w:t>подготовке</w:t>
      </w:r>
      <w:r>
        <w:rPr>
          <w:spacing w:val="-14"/>
        </w:rPr>
        <w:t> </w:t>
      </w:r>
      <w:r>
        <w:rPr/>
        <w:t>обучающихся; формирование образовательного фундамента, основанного как на знаниях и умениях</w:t>
      </w:r>
    </w:p>
    <w:p>
      <w:pPr>
        <w:pStyle w:val="BodyText"/>
        <w:spacing w:before="1"/>
        <w:ind w:right="334" w:firstLine="0"/>
      </w:pPr>
      <w:r>
        <w:rPr/>
        <w:t>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pPr>
        <w:pStyle w:val="BodyText"/>
        <w:ind w:right="334"/>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pPr>
        <w:pStyle w:val="BodyText"/>
        <w:ind w:right="340"/>
      </w:pPr>
      <w:r>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BodyText"/>
        <w:ind w:right="335"/>
      </w:pPr>
      <w:r>
        <w:rPr/>
        <w:t>развитие положительной мотивации и устойчивого учебно-познавательного интереса</w:t>
      </w:r>
      <w:r>
        <w:rPr>
          <w:spacing w:val="40"/>
        </w:rPr>
        <w:t> </w:t>
      </w:r>
      <w:r>
        <w:rPr/>
        <w:t>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pPr>
        <w:pStyle w:val="BodyText"/>
        <w:ind w:left="1032" w:firstLine="0"/>
      </w:pPr>
      <w:r>
        <w:rPr/>
        <w:t>популяризация</w:t>
      </w:r>
      <w:r>
        <w:rPr>
          <w:spacing w:val="72"/>
          <w:w w:val="150"/>
        </w:rPr>
        <w:t> </w:t>
      </w:r>
      <w:r>
        <w:rPr/>
        <w:t>гандбола</w:t>
      </w:r>
      <w:r>
        <w:rPr>
          <w:spacing w:val="49"/>
        </w:rPr>
        <w:t>  </w:t>
      </w:r>
      <w:r>
        <w:rPr/>
        <w:t>среди</w:t>
      </w:r>
      <w:r>
        <w:rPr>
          <w:spacing w:val="50"/>
        </w:rPr>
        <w:t>  </w:t>
      </w:r>
      <w:r>
        <w:rPr/>
        <w:t>обучающихся,</w:t>
      </w:r>
      <w:r>
        <w:rPr>
          <w:spacing w:val="49"/>
        </w:rPr>
        <w:t>  </w:t>
      </w:r>
      <w:r>
        <w:rPr/>
        <w:t>привлечение</w:t>
      </w:r>
      <w:r>
        <w:rPr>
          <w:spacing w:val="48"/>
        </w:rPr>
        <w:t>  </w:t>
      </w:r>
      <w:r>
        <w:rPr/>
        <w:t>их,</w:t>
      </w:r>
      <w:r>
        <w:rPr>
          <w:spacing w:val="48"/>
        </w:rPr>
        <w:t>  </w:t>
      </w:r>
      <w:r>
        <w:rPr>
          <w:spacing w:val="-2"/>
        </w:rPr>
        <w:t>проявляющих</w:t>
      </w:r>
    </w:p>
    <w:p>
      <w:pPr>
        <w:spacing w:after="0"/>
        <w:sectPr>
          <w:pgSz w:w="11920" w:h="16850"/>
          <w:pgMar w:header="0" w:footer="1162" w:top="1040" w:bottom="1480" w:left="1380" w:right="220"/>
        </w:sectPr>
      </w:pPr>
    </w:p>
    <w:p>
      <w:pPr>
        <w:pStyle w:val="BodyText"/>
        <w:spacing w:line="242" w:lineRule="auto" w:before="62"/>
        <w:ind w:right="339" w:firstLine="0"/>
      </w:pPr>
      <w:r>
        <w:rPr/>
        <w:t>повышенный интерес и способности к занятиям гандболом, в школьные спортивные клубы, секции, к участию в соревнованиях;</w:t>
      </w:r>
    </w:p>
    <w:p>
      <w:pPr>
        <w:pStyle w:val="BodyText"/>
        <w:ind w:left="1032" w:right="2152" w:firstLine="0"/>
      </w:pPr>
      <w:r>
        <w:rPr/>
        <w:t>выявление,</w:t>
      </w:r>
      <w:r>
        <w:rPr>
          <w:spacing w:val="-3"/>
        </w:rPr>
        <w:t> </w:t>
      </w:r>
      <w:r>
        <w:rPr/>
        <w:t>развитие</w:t>
      </w:r>
      <w:r>
        <w:rPr>
          <w:spacing w:val="-4"/>
        </w:rPr>
        <w:t> </w:t>
      </w:r>
      <w:r>
        <w:rPr/>
        <w:t>и</w:t>
      </w:r>
      <w:r>
        <w:rPr>
          <w:spacing w:val="-1"/>
        </w:rPr>
        <w:t> </w:t>
      </w:r>
      <w:r>
        <w:rPr/>
        <w:t>поддержка</w:t>
      </w:r>
      <w:r>
        <w:rPr>
          <w:spacing w:val="-4"/>
        </w:rPr>
        <w:t> </w:t>
      </w:r>
      <w:r>
        <w:rPr/>
        <w:t>одарённых</w:t>
      </w:r>
      <w:r>
        <w:rPr>
          <w:spacing w:val="-2"/>
        </w:rPr>
        <w:t> </w:t>
      </w:r>
      <w:r>
        <w:rPr/>
        <w:t>детей</w:t>
      </w:r>
      <w:r>
        <w:rPr>
          <w:spacing w:val="-3"/>
        </w:rPr>
        <w:t> </w:t>
      </w:r>
      <w:r>
        <w:rPr/>
        <w:t>в</w:t>
      </w:r>
      <w:r>
        <w:rPr>
          <w:spacing w:val="-4"/>
        </w:rPr>
        <w:t> </w:t>
      </w:r>
      <w:r>
        <w:rPr/>
        <w:t>области</w:t>
      </w:r>
      <w:r>
        <w:rPr>
          <w:spacing w:val="-2"/>
        </w:rPr>
        <w:t> </w:t>
      </w:r>
      <w:r>
        <w:rPr/>
        <w:t>спорта. Место и роль модуля «Гандбол».</w:t>
      </w:r>
    </w:p>
    <w:p>
      <w:pPr>
        <w:pStyle w:val="BodyText"/>
        <w:ind w:right="334"/>
      </w:pPr>
      <w:r>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pPr>
        <w:pStyle w:val="BodyText"/>
        <w:ind w:right="353"/>
      </w:pPr>
      <w:r>
        <w:rPr/>
        <w:t>Специфика модуля по гандболу сочетается практически со всеми базовыми видами спорта (легкая атлетика, гимнастика, спортивные игры).</w:t>
      </w:r>
    </w:p>
    <w:p>
      <w:pPr>
        <w:pStyle w:val="BodyText"/>
        <w:ind w:right="336"/>
      </w:pPr>
      <w:r>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w:t>
      </w:r>
      <w:r>
        <w:rPr>
          <w:spacing w:val="-13"/>
        </w:rPr>
        <w:t> </w:t>
      </w:r>
      <w:r>
        <w:rPr/>
        <w:t>соревнованиях</w:t>
      </w:r>
      <w:r>
        <w:rPr>
          <w:spacing w:val="-12"/>
        </w:rPr>
        <w:t> </w:t>
      </w:r>
      <w:r>
        <w:rPr/>
        <w:t>и</w:t>
      </w:r>
      <w:r>
        <w:rPr>
          <w:spacing w:val="-12"/>
        </w:rPr>
        <w:t> </w:t>
      </w:r>
      <w:r>
        <w:rPr/>
        <w:t>подготовке</w:t>
      </w:r>
      <w:r>
        <w:rPr>
          <w:spacing w:val="-13"/>
        </w:rPr>
        <w:t> </w:t>
      </w:r>
      <w:r>
        <w:rPr/>
        <w:t>юношей</w:t>
      </w:r>
      <w:r>
        <w:rPr>
          <w:spacing w:val="-11"/>
        </w:rPr>
        <w:t> </w:t>
      </w:r>
      <w:r>
        <w:rPr/>
        <w:t>к</w:t>
      </w:r>
      <w:r>
        <w:rPr>
          <w:spacing w:val="-12"/>
        </w:rPr>
        <w:t> </w:t>
      </w:r>
      <w:r>
        <w:rPr/>
        <w:t>службе</w:t>
      </w:r>
      <w:r>
        <w:rPr>
          <w:spacing w:val="-11"/>
        </w:rPr>
        <w:t> </w:t>
      </w:r>
      <w:r>
        <w:rPr/>
        <w:t>в</w:t>
      </w:r>
      <w:r>
        <w:rPr>
          <w:spacing w:val="-11"/>
        </w:rPr>
        <w:t> </w:t>
      </w:r>
      <w:r>
        <w:rPr/>
        <w:t>Вооруженных</w:t>
      </w:r>
      <w:r>
        <w:rPr>
          <w:spacing w:val="-13"/>
        </w:rPr>
        <w:t> </w:t>
      </w:r>
      <w:r>
        <w:rPr/>
        <w:t>Силах</w:t>
      </w:r>
      <w:r>
        <w:rPr>
          <w:spacing w:val="-12"/>
        </w:rPr>
        <w:t> </w:t>
      </w:r>
      <w:r>
        <w:rPr/>
        <w:t>Российской </w:t>
      </w:r>
      <w:r>
        <w:rPr>
          <w:spacing w:val="-2"/>
        </w:rPr>
        <w:t>Федерации.</w:t>
      </w:r>
    </w:p>
    <w:p>
      <w:pPr>
        <w:pStyle w:val="BodyText"/>
        <w:ind w:left="1032" w:firstLine="0"/>
      </w:pPr>
      <w:r>
        <w:rPr/>
        <w:t>Модуль</w:t>
      </w:r>
      <w:r>
        <w:rPr>
          <w:spacing w:val="-2"/>
        </w:rPr>
        <w:t> </w:t>
      </w:r>
      <w:r>
        <w:rPr/>
        <w:t>«Гандбол»</w:t>
      </w:r>
      <w:r>
        <w:rPr>
          <w:spacing w:val="-14"/>
        </w:rPr>
        <w:t> </w:t>
      </w:r>
      <w:r>
        <w:rPr/>
        <w:t>может</w:t>
      </w:r>
      <w:r>
        <w:rPr>
          <w:spacing w:val="-5"/>
        </w:rPr>
        <w:t> </w:t>
      </w:r>
      <w:r>
        <w:rPr/>
        <w:t>быть</w:t>
      </w:r>
      <w:r>
        <w:rPr>
          <w:spacing w:val="-4"/>
        </w:rPr>
        <w:t> </w:t>
      </w:r>
      <w:r>
        <w:rPr/>
        <w:t>реализован</w:t>
      </w:r>
      <w:r>
        <w:rPr>
          <w:spacing w:val="-4"/>
        </w:rPr>
        <w:t> </w:t>
      </w:r>
      <w:r>
        <w:rPr/>
        <w:t>в</w:t>
      </w:r>
      <w:r>
        <w:rPr>
          <w:spacing w:val="-9"/>
        </w:rPr>
        <w:t> </w:t>
      </w:r>
      <w:r>
        <w:rPr/>
        <w:t>следующих</w:t>
      </w:r>
      <w:r>
        <w:rPr>
          <w:spacing w:val="-2"/>
        </w:rPr>
        <w:t> вариантах:</w:t>
      </w:r>
    </w:p>
    <w:p>
      <w:pPr>
        <w:pStyle w:val="BodyText"/>
        <w:ind w:right="337"/>
      </w:pPr>
      <w:r>
        <w:rPr/>
        <w:t>при</w:t>
      </w:r>
      <w:r>
        <w:rPr>
          <w:spacing w:val="-15"/>
        </w:rPr>
        <w:t> </w:t>
      </w:r>
      <w:r>
        <w:rPr/>
        <w:t>самостоятельном</w:t>
      </w:r>
      <w:r>
        <w:rPr>
          <w:spacing w:val="-15"/>
        </w:rPr>
        <w:t> </w:t>
      </w:r>
      <w:r>
        <w:rPr/>
        <w:t>планировании</w:t>
      </w:r>
      <w:r>
        <w:rPr>
          <w:spacing w:val="-15"/>
        </w:rPr>
        <w:t> </w:t>
      </w:r>
      <w:r>
        <w:rPr/>
        <w:t>учителем</w:t>
      </w:r>
      <w:r>
        <w:rPr>
          <w:spacing w:val="-15"/>
        </w:rPr>
        <w:t> </w:t>
      </w:r>
      <w:r>
        <w:rPr/>
        <w:t>физической</w:t>
      </w:r>
      <w:r>
        <w:rPr>
          <w:spacing w:val="-13"/>
        </w:rPr>
        <w:t> </w:t>
      </w:r>
      <w:r>
        <w:rPr/>
        <w:t>культуры</w:t>
      </w:r>
      <w:r>
        <w:rPr>
          <w:spacing w:val="-15"/>
        </w:rPr>
        <w:t> </w:t>
      </w:r>
      <w:r>
        <w:rPr/>
        <w:t>процесса</w:t>
      </w:r>
      <w:r>
        <w:rPr>
          <w:spacing w:val="-14"/>
        </w:rPr>
        <w:t> </w:t>
      </w:r>
      <w:r>
        <w:rPr/>
        <w:t>освоения обучающимися</w:t>
      </w:r>
      <w:r>
        <w:rPr>
          <w:spacing w:val="-1"/>
        </w:rPr>
        <w:t> </w:t>
      </w:r>
      <w:r>
        <w:rPr/>
        <w:t>учебного</w:t>
      </w:r>
      <w:r>
        <w:rPr>
          <w:spacing w:val="-1"/>
        </w:rPr>
        <w:t> </w:t>
      </w:r>
      <w:r>
        <w:rPr/>
        <w:t>материала по</w:t>
      </w:r>
      <w:r>
        <w:rPr>
          <w:spacing w:val="-1"/>
        </w:rPr>
        <w:t> </w:t>
      </w:r>
      <w:r>
        <w:rPr/>
        <w:t>гандболу</w:t>
      </w:r>
      <w:r>
        <w:rPr>
          <w:spacing w:val="-1"/>
        </w:rPr>
        <w:t> </w:t>
      </w:r>
      <w:r>
        <w:rPr/>
        <w:t>с</w:t>
      </w:r>
      <w:r>
        <w:rPr>
          <w:spacing w:val="-2"/>
        </w:rPr>
        <w:t> </w:t>
      </w:r>
      <w:r>
        <w:rPr/>
        <w:t>выбором</w:t>
      </w:r>
      <w:r>
        <w:rPr>
          <w:spacing w:val="-2"/>
        </w:rPr>
        <w:t> </w:t>
      </w:r>
      <w:r>
        <w:rPr/>
        <w:t>различных</w:t>
      </w:r>
      <w:r>
        <w:rPr>
          <w:spacing w:val="-1"/>
        </w:rPr>
        <w:t> </w:t>
      </w:r>
      <w:r>
        <w:rPr/>
        <w:t>элементов гандбола,</w:t>
      </w:r>
      <w:r>
        <w:rPr>
          <w:spacing w:val="-1"/>
        </w:rPr>
        <w:t> </w:t>
      </w:r>
      <w:r>
        <w:rPr/>
        <w:t>с учётом возраста и физической подготовленности обучающихся;</w:t>
      </w:r>
    </w:p>
    <w:p>
      <w:pPr>
        <w:pStyle w:val="BodyText"/>
        <w:ind w:right="336"/>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1"/>
        </w:rPr>
        <w:t> </w:t>
      </w:r>
      <w:r>
        <w:rPr/>
        <w:t>образовательной</w:t>
      </w:r>
      <w:r>
        <w:rPr>
          <w:spacing w:val="-11"/>
        </w:rPr>
        <w:t> </w:t>
      </w:r>
      <w:r>
        <w:rPr/>
        <w:t>организацией,</w:t>
      </w:r>
      <w:r>
        <w:rPr>
          <w:spacing w:val="-14"/>
        </w:rPr>
        <w:t> </w:t>
      </w:r>
      <w:r>
        <w:rPr/>
        <w:t>включающей,</w:t>
      </w:r>
      <w:r>
        <w:rPr>
          <w:spacing w:val="-12"/>
        </w:rPr>
        <w:t> </w:t>
      </w:r>
      <w:r>
        <w:rPr/>
        <w:t>в</w:t>
      </w:r>
      <w:r>
        <w:rPr>
          <w:spacing w:val="-8"/>
        </w:rPr>
        <w:t> </w:t>
      </w:r>
      <w:r>
        <w:rPr/>
        <w:t>частности,</w:t>
      </w:r>
      <w:r>
        <w:rPr>
          <w:spacing w:val="39"/>
        </w:rPr>
        <w:t> </w:t>
      </w:r>
      <w:r>
        <w:rPr/>
        <w:t>учебные</w:t>
      </w:r>
      <w:r>
        <w:rPr>
          <w:spacing w:val="-13"/>
        </w:rPr>
        <w:t> </w:t>
      </w:r>
      <w:r>
        <w:rPr/>
        <w:t>модули</w:t>
      </w:r>
      <w:r>
        <w:rPr>
          <w:spacing w:val="-9"/>
        </w:rPr>
        <w:t> </w:t>
      </w:r>
      <w:r>
        <w:rP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BodyText"/>
        <w:ind w:right="342"/>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8"/>
        </w:rPr>
        <w:t> </w:t>
      </w:r>
      <w:r>
        <w:rPr/>
        <w:t>секций,</w:t>
      </w:r>
      <w:r>
        <w:rPr>
          <w:spacing w:val="-7"/>
        </w:rPr>
        <w:t> </w:t>
      </w:r>
      <w:r>
        <w:rPr/>
        <w:t>школьных</w:t>
      </w:r>
      <w:r>
        <w:rPr>
          <w:spacing w:val="-8"/>
        </w:rPr>
        <w:t> </w:t>
      </w:r>
      <w:r>
        <w:rPr/>
        <w:t>спортивных</w:t>
      </w:r>
      <w:r>
        <w:rPr>
          <w:spacing w:val="-8"/>
        </w:rPr>
        <w:t> </w:t>
      </w:r>
      <w:r>
        <w:rPr/>
        <w:t>клубов,</w:t>
      </w:r>
      <w:r>
        <w:rPr>
          <w:spacing w:val="-8"/>
        </w:rPr>
        <w:t> </w:t>
      </w:r>
      <w:r>
        <w:rPr/>
        <w:t>включая</w:t>
      </w:r>
      <w:r>
        <w:rPr>
          <w:spacing w:val="-7"/>
        </w:rPr>
        <w:t> </w:t>
      </w:r>
      <w:r>
        <w:rPr/>
        <w:t>использование</w:t>
      </w:r>
      <w:r>
        <w:rPr>
          <w:spacing w:val="40"/>
        </w:rPr>
        <w:t> </w:t>
      </w:r>
      <w:r>
        <w:rPr/>
        <w:t>учебныхмодулей по видам спорта (рекомендуемый объём в 10 и 11 классах – по 34 часа).</w:t>
      </w:r>
    </w:p>
    <w:p>
      <w:pPr>
        <w:pStyle w:val="BodyText"/>
        <w:ind w:left="1032" w:firstLine="0"/>
      </w:pPr>
      <w:r>
        <w:rPr/>
        <w:t>Содержание</w:t>
      </w:r>
      <w:r>
        <w:rPr>
          <w:spacing w:val="-9"/>
        </w:rPr>
        <w:t> </w:t>
      </w:r>
      <w:r>
        <w:rPr/>
        <w:t>модуля</w:t>
      </w:r>
      <w:r>
        <w:rPr>
          <w:spacing w:val="-2"/>
        </w:rPr>
        <w:t> «Гандбол».</w:t>
      </w:r>
    </w:p>
    <w:p>
      <w:pPr>
        <w:pStyle w:val="ListParagraph"/>
        <w:numPr>
          <w:ilvl w:val="0"/>
          <w:numId w:val="127"/>
        </w:numPr>
        <w:tabs>
          <w:tab w:pos="1287" w:val="left" w:leader="none"/>
        </w:tabs>
        <w:spacing w:line="240" w:lineRule="auto" w:before="0" w:after="0"/>
        <w:ind w:left="1287" w:right="0" w:hanging="257"/>
        <w:jc w:val="both"/>
        <w:rPr>
          <w:sz w:val="24"/>
        </w:rPr>
      </w:pPr>
      <w:r>
        <w:rPr>
          <w:sz w:val="24"/>
        </w:rPr>
        <w:t>Знания</w:t>
      </w:r>
      <w:r>
        <w:rPr>
          <w:spacing w:val="-5"/>
          <w:sz w:val="24"/>
        </w:rPr>
        <w:t> </w:t>
      </w:r>
      <w:r>
        <w:rPr>
          <w:sz w:val="24"/>
        </w:rPr>
        <w:t>о</w:t>
      </w:r>
      <w:r>
        <w:rPr>
          <w:spacing w:val="-1"/>
          <w:sz w:val="24"/>
        </w:rPr>
        <w:t> </w:t>
      </w:r>
      <w:r>
        <w:rPr>
          <w:spacing w:val="-2"/>
          <w:sz w:val="24"/>
        </w:rPr>
        <w:t>гандболе.</w:t>
      </w:r>
    </w:p>
    <w:p>
      <w:pPr>
        <w:pStyle w:val="BodyText"/>
        <w:ind w:right="333"/>
      </w:pPr>
      <w:r>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pPr>
        <w:pStyle w:val="BodyText"/>
        <w:spacing w:line="242" w:lineRule="auto"/>
        <w:ind w:right="338"/>
      </w:pPr>
      <w:r>
        <w:rPr/>
        <w:t>Правила соревнований игры в гандбол. Официальный календарь соревнований (международных, всероссийских, региональных).</w:t>
      </w:r>
    </w:p>
    <w:p>
      <w:pPr>
        <w:pStyle w:val="BodyText"/>
        <w:ind w:right="338"/>
      </w:pPr>
      <w:r>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pPr>
        <w:pStyle w:val="BodyText"/>
        <w:jc w:val="left"/>
      </w:pPr>
      <w:r>
        <w:rPr/>
        <w:t>Занятия</w:t>
      </w:r>
      <w:r>
        <w:rPr>
          <w:spacing w:val="35"/>
        </w:rPr>
        <w:t> </w:t>
      </w:r>
      <w:r>
        <w:rPr/>
        <w:t>гандболом</w:t>
      </w:r>
      <w:r>
        <w:rPr>
          <w:spacing w:val="34"/>
        </w:rPr>
        <w:t> </w:t>
      </w:r>
      <w:r>
        <w:rPr/>
        <w:t>как</w:t>
      </w:r>
      <w:r>
        <w:rPr>
          <w:spacing w:val="33"/>
        </w:rPr>
        <w:t> </w:t>
      </w:r>
      <w:r>
        <w:rPr/>
        <w:t>средство</w:t>
      </w:r>
      <w:r>
        <w:rPr>
          <w:spacing w:val="35"/>
        </w:rPr>
        <w:t> </w:t>
      </w:r>
      <w:r>
        <w:rPr/>
        <w:t>укрепления</w:t>
      </w:r>
      <w:r>
        <w:rPr>
          <w:spacing w:val="35"/>
        </w:rPr>
        <w:t> </w:t>
      </w:r>
      <w:r>
        <w:rPr/>
        <w:t>здоровья,</w:t>
      </w:r>
      <w:r>
        <w:rPr>
          <w:spacing w:val="35"/>
        </w:rPr>
        <w:t> </w:t>
      </w:r>
      <w:r>
        <w:rPr/>
        <w:t>повышения</w:t>
      </w:r>
      <w:r>
        <w:rPr>
          <w:spacing w:val="32"/>
        </w:rPr>
        <w:t> </w:t>
      </w:r>
      <w:r>
        <w:rPr/>
        <w:t>функциональных возможностей основных систем организма и развития физических качеств.</w:t>
      </w:r>
    </w:p>
    <w:p>
      <w:pPr>
        <w:pStyle w:val="BodyText"/>
        <w:jc w:val="left"/>
      </w:pPr>
      <w:r>
        <w:rPr/>
        <w:t>Правила подбора физических упражнений для</w:t>
      </w:r>
      <w:r>
        <w:rPr>
          <w:spacing w:val="-1"/>
        </w:rPr>
        <w:t> </w:t>
      </w:r>
      <w:r>
        <w:rPr/>
        <w:t>развития физических качеств игроков в гандболе. Основные средства и методы обучения технике и тактике игры «гандбола».</w:t>
      </w:r>
    </w:p>
    <w:p>
      <w:pPr>
        <w:pStyle w:val="BodyText"/>
        <w:jc w:val="left"/>
      </w:pPr>
      <w:r>
        <w:rPr/>
        <w:t>Комплексы</w:t>
      </w:r>
      <w:r>
        <w:rPr>
          <w:spacing w:val="40"/>
        </w:rPr>
        <w:t> </w:t>
      </w:r>
      <w:r>
        <w:rPr/>
        <w:t>упражнений</w:t>
      </w:r>
      <w:r>
        <w:rPr>
          <w:spacing w:val="40"/>
        </w:rPr>
        <w:t> </w:t>
      </w:r>
      <w:r>
        <w:rPr/>
        <w:t>для</w:t>
      </w:r>
      <w:r>
        <w:rPr>
          <w:spacing w:val="40"/>
        </w:rPr>
        <w:t> </w:t>
      </w:r>
      <w:r>
        <w:rPr/>
        <w:t>развития</w:t>
      </w:r>
      <w:r>
        <w:rPr>
          <w:spacing w:val="40"/>
        </w:rPr>
        <w:t> </w:t>
      </w:r>
      <w:r>
        <w:rPr/>
        <w:t>физических</w:t>
      </w:r>
      <w:r>
        <w:rPr>
          <w:spacing w:val="40"/>
        </w:rPr>
        <w:t> </w:t>
      </w:r>
      <w:r>
        <w:rPr/>
        <w:t>качеств</w:t>
      </w:r>
      <w:r>
        <w:rPr>
          <w:spacing w:val="40"/>
        </w:rPr>
        <w:t> </w:t>
      </w:r>
      <w:r>
        <w:rPr/>
        <w:t>гандболиста.</w:t>
      </w:r>
      <w:r>
        <w:rPr>
          <w:spacing w:val="40"/>
        </w:rPr>
        <w:t> </w:t>
      </w:r>
      <w:r>
        <w:rPr/>
        <w:t>Здоровье</w:t>
      </w:r>
      <w:r>
        <w:rPr>
          <w:spacing w:val="80"/>
        </w:rPr>
        <w:t> </w:t>
      </w:r>
      <w:r>
        <w:rPr/>
        <w:t>формирующие факторы и средства.</w:t>
      </w:r>
    </w:p>
    <w:p>
      <w:pPr>
        <w:pStyle w:val="BodyText"/>
        <w:jc w:val="left"/>
      </w:pPr>
      <w:r>
        <w:rPr/>
        <w:t>Вредные</w:t>
      </w:r>
      <w:r>
        <w:rPr>
          <w:spacing w:val="40"/>
        </w:rPr>
        <w:t> </w:t>
      </w:r>
      <w:r>
        <w:rPr/>
        <w:t>привычки,</w:t>
      </w:r>
      <w:r>
        <w:rPr>
          <w:spacing w:val="40"/>
        </w:rPr>
        <w:t> </w:t>
      </w:r>
      <w:r>
        <w:rPr/>
        <w:t>причины</w:t>
      </w:r>
      <w:r>
        <w:rPr>
          <w:spacing w:val="40"/>
        </w:rPr>
        <w:t> </w:t>
      </w:r>
      <w:r>
        <w:rPr/>
        <w:t>их</w:t>
      </w:r>
      <w:r>
        <w:rPr>
          <w:spacing w:val="40"/>
        </w:rPr>
        <w:t> </w:t>
      </w:r>
      <w:r>
        <w:rPr/>
        <w:t>возникновения</w:t>
      </w:r>
      <w:r>
        <w:rPr>
          <w:spacing w:val="40"/>
        </w:rPr>
        <w:t> </w:t>
      </w:r>
      <w:r>
        <w:rPr/>
        <w:t>и</w:t>
      </w:r>
      <w:r>
        <w:rPr>
          <w:spacing w:val="40"/>
        </w:rPr>
        <w:t> </w:t>
      </w:r>
      <w:r>
        <w:rPr/>
        <w:t>пагубное</w:t>
      </w:r>
      <w:r>
        <w:rPr>
          <w:spacing w:val="40"/>
        </w:rPr>
        <w:t> </w:t>
      </w:r>
      <w:r>
        <w:rPr/>
        <w:t>влияние</w:t>
      </w:r>
      <w:r>
        <w:rPr>
          <w:spacing w:val="40"/>
        </w:rPr>
        <w:t> </w:t>
      </w:r>
      <w:r>
        <w:rPr/>
        <w:t>на</w:t>
      </w:r>
      <w:r>
        <w:rPr>
          <w:spacing w:val="40"/>
        </w:rPr>
        <w:t> </w:t>
      </w:r>
      <w:r>
        <w:rPr/>
        <w:t>организм</w:t>
      </w:r>
      <w:r>
        <w:rPr>
          <w:spacing w:val="40"/>
        </w:rPr>
        <w:t> </w:t>
      </w:r>
      <w:r>
        <w:rPr/>
        <w:t>человека и его здоровье.</w:t>
      </w:r>
    </w:p>
    <w:p>
      <w:pPr>
        <w:pStyle w:val="BodyText"/>
        <w:ind w:left="1032" w:firstLine="0"/>
        <w:jc w:val="left"/>
      </w:pPr>
      <w:r>
        <w:rPr/>
        <w:t>Требования</w:t>
      </w:r>
      <w:r>
        <w:rPr>
          <w:spacing w:val="19"/>
        </w:rPr>
        <w:t> </w:t>
      </w:r>
      <w:r>
        <w:rPr/>
        <w:t>безопасности</w:t>
      </w:r>
      <w:r>
        <w:rPr>
          <w:spacing w:val="24"/>
        </w:rPr>
        <w:t> </w:t>
      </w:r>
      <w:r>
        <w:rPr/>
        <w:t>при</w:t>
      </w:r>
      <w:r>
        <w:rPr>
          <w:spacing w:val="24"/>
        </w:rPr>
        <w:t> </w:t>
      </w:r>
      <w:r>
        <w:rPr/>
        <w:t>организации</w:t>
      </w:r>
      <w:r>
        <w:rPr>
          <w:spacing w:val="23"/>
        </w:rPr>
        <w:t> </w:t>
      </w:r>
      <w:r>
        <w:rPr/>
        <w:t>занятий</w:t>
      </w:r>
      <w:r>
        <w:rPr>
          <w:spacing w:val="23"/>
        </w:rPr>
        <w:t> </w:t>
      </w:r>
      <w:r>
        <w:rPr/>
        <w:t>гандболом.</w:t>
      </w:r>
      <w:r>
        <w:rPr>
          <w:spacing w:val="20"/>
        </w:rPr>
        <w:t> </w:t>
      </w:r>
      <w:r>
        <w:rPr/>
        <w:t>Характерные</w:t>
      </w:r>
      <w:r>
        <w:rPr>
          <w:spacing w:val="19"/>
        </w:rPr>
        <w:t> </w:t>
      </w:r>
      <w:r>
        <w:rPr>
          <w:spacing w:val="-2"/>
        </w:rPr>
        <w:t>травмы</w:t>
      </w:r>
    </w:p>
    <w:p>
      <w:pPr>
        <w:spacing w:after="0"/>
        <w:jc w:val="left"/>
        <w:sectPr>
          <w:pgSz w:w="11920" w:h="16850"/>
          <w:pgMar w:header="0" w:footer="1162" w:top="1040" w:bottom="1480" w:left="1380" w:right="220"/>
        </w:sectPr>
      </w:pPr>
    </w:p>
    <w:p>
      <w:pPr>
        <w:pStyle w:val="BodyText"/>
        <w:spacing w:before="62"/>
        <w:ind w:firstLine="0"/>
        <w:jc w:val="left"/>
      </w:pPr>
      <w:r>
        <w:rPr/>
        <w:t>гандболистов</w:t>
      </w:r>
      <w:r>
        <w:rPr>
          <w:spacing w:val="-4"/>
        </w:rPr>
        <w:t> </w:t>
      </w:r>
      <w:r>
        <w:rPr/>
        <w:t>и</w:t>
      </w:r>
      <w:r>
        <w:rPr>
          <w:spacing w:val="-3"/>
        </w:rPr>
        <w:t> </w:t>
      </w:r>
      <w:r>
        <w:rPr/>
        <w:t>мероприятия</w:t>
      </w:r>
      <w:r>
        <w:rPr>
          <w:spacing w:val="-5"/>
        </w:rPr>
        <w:t> </w:t>
      </w:r>
      <w:r>
        <w:rPr/>
        <w:t>по</w:t>
      </w:r>
      <w:r>
        <w:rPr>
          <w:spacing w:val="-5"/>
        </w:rPr>
        <w:t> </w:t>
      </w:r>
      <w:r>
        <w:rPr/>
        <w:t>их</w:t>
      </w:r>
      <w:r>
        <w:rPr>
          <w:spacing w:val="-6"/>
        </w:rPr>
        <w:t> </w:t>
      </w:r>
      <w:r>
        <w:rPr>
          <w:spacing w:val="-2"/>
        </w:rPr>
        <w:t>предупреждении.</w:t>
      </w:r>
    </w:p>
    <w:p>
      <w:pPr>
        <w:pStyle w:val="ListParagraph"/>
        <w:numPr>
          <w:ilvl w:val="0"/>
          <w:numId w:val="127"/>
        </w:numPr>
        <w:tabs>
          <w:tab w:pos="1287" w:val="left" w:leader="none"/>
        </w:tabs>
        <w:spacing w:line="240" w:lineRule="auto" w:before="3" w:after="0"/>
        <w:ind w:left="1287" w:right="0" w:hanging="257"/>
        <w:jc w:val="both"/>
        <w:rPr>
          <w:sz w:val="24"/>
        </w:rPr>
      </w:pPr>
      <w:r>
        <w:rPr>
          <w:sz w:val="24"/>
        </w:rPr>
        <w:t>Способы</w:t>
      </w:r>
      <w:r>
        <w:rPr>
          <w:spacing w:val="-6"/>
          <w:sz w:val="24"/>
        </w:rPr>
        <w:t> </w:t>
      </w:r>
      <w:r>
        <w:rPr>
          <w:sz w:val="24"/>
        </w:rPr>
        <w:t>самостоятельной</w:t>
      </w:r>
      <w:r>
        <w:rPr>
          <w:spacing w:val="-4"/>
          <w:sz w:val="24"/>
        </w:rPr>
        <w:t> </w:t>
      </w:r>
      <w:r>
        <w:rPr>
          <w:spacing w:val="-2"/>
          <w:sz w:val="24"/>
        </w:rPr>
        <w:t>деятельности.</w:t>
      </w:r>
    </w:p>
    <w:p>
      <w:pPr>
        <w:pStyle w:val="BodyText"/>
        <w:ind w:right="339"/>
        <w:jc w:val="right"/>
      </w:pPr>
      <w:r>
        <w:rPr/>
        <w:t>Самостоятельный</w:t>
      </w:r>
      <w:r>
        <w:rPr>
          <w:spacing w:val="80"/>
        </w:rPr>
        <w:t> </w:t>
      </w:r>
      <w:r>
        <w:rPr/>
        <w:t>подбор</w:t>
      </w:r>
      <w:r>
        <w:rPr>
          <w:spacing w:val="80"/>
        </w:rPr>
        <w:t> </w:t>
      </w:r>
      <w:r>
        <w:rPr/>
        <w:t>упражнений,</w:t>
      </w:r>
      <w:r>
        <w:rPr>
          <w:spacing w:val="80"/>
        </w:rPr>
        <w:t> </w:t>
      </w:r>
      <w:r>
        <w:rPr/>
        <w:t>определение</w:t>
      </w:r>
      <w:r>
        <w:rPr>
          <w:spacing w:val="80"/>
        </w:rPr>
        <w:t> </w:t>
      </w:r>
      <w:r>
        <w:rPr/>
        <w:t>их</w:t>
      </w:r>
      <w:r>
        <w:rPr>
          <w:spacing w:val="80"/>
        </w:rPr>
        <w:t> </w:t>
      </w:r>
      <w:r>
        <w:rPr/>
        <w:t>назначения</w:t>
      </w:r>
      <w:r>
        <w:rPr>
          <w:spacing w:val="80"/>
        </w:rPr>
        <w:t> </w:t>
      </w:r>
      <w:r>
        <w:rPr/>
        <w:t>для</w:t>
      </w:r>
      <w:r>
        <w:rPr>
          <w:spacing w:val="80"/>
        </w:rPr>
        <w:t> </w:t>
      </w:r>
      <w:r>
        <w:rPr/>
        <w:t>развития определённых</w:t>
      </w:r>
      <w:r>
        <w:rPr>
          <w:spacing w:val="-17"/>
        </w:rPr>
        <w:t> </w:t>
      </w:r>
      <w:r>
        <w:rPr/>
        <w:t>физических</w:t>
      </w:r>
      <w:r>
        <w:rPr>
          <w:spacing w:val="-15"/>
        </w:rPr>
        <w:t> </w:t>
      </w:r>
      <w:r>
        <w:rPr/>
        <w:t>качеств</w:t>
      </w:r>
      <w:r>
        <w:rPr>
          <w:spacing w:val="-15"/>
        </w:rPr>
        <w:t> </w:t>
      </w:r>
      <w:r>
        <w:rPr/>
        <w:t>и</w:t>
      </w:r>
      <w:r>
        <w:rPr>
          <w:spacing w:val="-15"/>
        </w:rPr>
        <w:t> </w:t>
      </w:r>
      <w:r>
        <w:rPr/>
        <w:t>последовательность</w:t>
      </w:r>
      <w:r>
        <w:rPr>
          <w:spacing w:val="-14"/>
        </w:rPr>
        <w:t> </w:t>
      </w:r>
      <w:r>
        <w:rPr/>
        <w:t>их</w:t>
      </w:r>
      <w:r>
        <w:rPr>
          <w:spacing w:val="-15"/>
        </w:rPr>
        <w:t> </w:t>
      </w:r>
      <w:r>
        <w:rPr/>
        <w:t>выполнения,</w:t>
      </w:r>
      <w:r>
        <w:rPr>
          <w:spacing w:val="30"/>
        </w:rPr>
        <w:t> </w:t>
      </w:r>
      <w:r>
        <w:rPr/>
        <w:t>дозировка</w:t>
      </w:r>
      <w:r>
        <w:rPr>
          <w:spacing w:val="-15"/>
        </w:rPr>
        <w:t> </w:t>
      </w:r>
      <w:r>
        <w:rPr>
          <w:spacing w:val="-2"/>
        </w:rPr>
        <w:t>нагрузки.</w:t>
      </w:r>
    </w:p>
    <w:p>
      <w:pPr>
        <w:pStyle w:val="BodyText"/>
        <w:ind w:right="339"/>
      </w:pPr>
      <w:r>
        <w:rPr/>
        <w:t>Организация</w:t>
      </w:r>
      <w:r>
        <w:rPr>
          <w:spacing w:val="-11"/>
        </w:rPr>
        <w:t> </w:t>
      </w:r>
      <w:r>
        <w:rPr/>
        <w:t>и</w:t>
      </w:r>
      <w:r>
        <w:rPr>
          <w:spacing w:val="-12"/>
        </w:rPr>
        <w:t> </w:t>
      </w:r>
      <w:r>
        <w:rPr/>
        <w:t>проведение</w:t>
      </w:r>
      <w:r>
        <w:rPr>
          <w:spacing w:val="-13"/>
        </w:rPr>
        <w:t> </w:t>
      </w:r>
      <w:r>
        <w:rPr/>
        <w:t>самостоятельных</w:t>
      </w:r>
      <w:r>
        <w:rPr>
          <w:spacing w:val="-12"/>
        </w:rPr>
        <w:t> </w:t>
      </w:r>
      <w:r>
        <w:rPr/>
        <w:t>занятий</w:t>
      </w:r>
      <w:r>
        <w:rPr>
          <w:spacing w:val="-11"/>
        </w:rPr>
        <w:t> </w:t>
      </w:r>
      <w:r>
        <w:rPr/>
        <w:t>по</w:t>
      </w:r>
      <w:r>
        <w:rPr>
          <w:spacing w:val="-13"/>
        </w:rPr>
        <w:t> </w:t>
      </w:r>
      <w:r>
        <w:rPr/>
        <w:t>гандболу.</w:t>
      </w:r>
      <w:r>
        <w:rPr>
          <w:spacing w:val="36"/>
        </w:rPr>
        <w:t> </w:t>
      </w:r>
      <w:r>
        <w:rPr/>
        <w:t>Составление</w:t>
      </w:r>
      <w:r>
        <w:rPr>
          <w:spacing w:val="-13"/>
        </w:rPr>
        <w:t> </w:t>
      </w:r>
      <w:r>
        <w:rPr/>
        <w:t>планов и самостоятельное проведение занятий по гандболу.</w:t>
      </w:r>
    </w:p>
    <w:p>
      <w:pPr>
        <w:pStyle w:val="BodyText"/>
        <w:ind w:right="338"/>
      </w:pPr>
      <w:r>
        <w:rPr/>
        <w:t>Способы самостоятельного освоения двигательных действий, подбор подводящих, подготовительных и специальных упражнений.</w:t>
      </w:r>
    </w:p>
    <w:p>
      <w:pPr>
        <w:pStyle w:val="BodyText"/>
        <w:ind w:right="332"/>
        <w:jc w:val="right"/>
      </w:pPr>
      <w:r>
        <w:rPr/>
        <w:t>Самоконтроль</w:t>
      </w:r>
      <w:r>
        <w:rPr>
          <w:spacing w:val="-12"/>
        </w:rPr>
        <w:t> </w:t>
      </w:r>
      <w:r>
        <w:rPr/>
        <w:t>и</w:t>
      </w:r>
      <w:r>
        <w:rPr>
          <w:spacing w:val="-13"/>
        </w:rPr>
        <w:t> </w:t>
      </w:r>
      <w:r>
        <w:rPr/>
        <w:t>его</w:t>
      </w:r>
      <w:r>
        <w:rPr>
          <w:spacing w:val="-15"/>
        </w:rPr>
        <w:t> </w:t>
      </w:r>
      <w:r>
        <w:rPr/>
        <w:t>роль</w:t>
      </w:r>
      <w:r>
        <w:rPr>
          <w:spacing w:val="-13"/>
        </w:rPr>
        <w:t> </w:t>
      </w:r>
      <w:r>
        <w:rPr/>
        <w:t>в</w:t>
      </w:r>
      <w:r>
        <w:rPr>
          <w:spacing w:val="-15"/>
        </w:rPr>
        <w:t> </w:t>
      </w:r>
      <w:r>
        <w:rPr/>
        <w:t>учебной</w:t>
      </w:r>
      <w:r>
        <w:rPr>
          <w:spacing w:val="-13"/>
        </w:rPr>
        <w:t> </w:t>
      </w:r>
      <w:r>
        <w:rPr/>
        <w:t>и</w:t>
      </w:r>
      <w:r>
        <w:rPr>
          <w:spacing w:val="-13"/>
        </w:rPr>
        <w:t> </w:t>
      </w:r>
      <w:r>
        <w:rPr/>
        <w:t>соревновательной</w:t>
      </w:r>
      <w:r>
        <w:rPr>
          <w:spacing w:val="-12"/>
        </w:rPr>
        <w:t> </w:t>
      </w:r>
      <w:r>
        <w:rPr/>
        <w:t>деятельности.</w:t>
      </w:r>
      <w:r>
        <w:rPr>
          <w:spacing w:val="-14"/>
        </w:rPr>
        <w:t> </w:t>
      </w:r>
      <w:r>
        <w:rPr/>
        <w:t>Первые</w:t>
      </w:r>
      <w:r>
        <w:rPr>
          <w:spacing w:val="-13"/>
        </w:rPr>
        <w:t> </w:t>
      </w:r>
      <w:r>
        <w:rPr/>
        <w:t>внешние признаки</w:t>
      </w:r>
      <w:r>
        <w:rPr>
          <w:spacing w:val="80"/>
        </w:rPr>
        <w:t> </w:t>
      </w:r>
      <w:r>
        <w:rPr/>
        <w:t>утомления.</w:t>
      </w:r>
      <w:r>
        <w:rPr>
          <w:spacing w:val="80"/>
        </w:rPr>
        <w:t> </w:t>
      </w:r>
      <w:r>
        <w:rPr/>
        <w:t>Средства</w:t>
      </w:r>
      <w:r>
        <w:rPr>
          <w:spacing w:val="80"/>
        </w:rPr>
        <w:t> </w:t>
      </w:r>
      <w:r>
        <w:rPr/>
        <w:t>восстановления</w:t>
      </w:r>
      <w:r>
        <w:rPr>
          <w:spacing w:val="80"/>
        </w:rPr>
        <w:t> </w:t>
      </w:r>
      <w:r>
        <w:rPr/>
        <w:t>организма</w:t>
      </w:r>
      <w:r>
        <w:rPr>
          <w:spacing w:val="80"/>
        </w:rPr>
        <w:t> </w:t>
      </w:r>
      <w:r>
        <w:rPr/>
        <w:t>после</w:t>
      </w:r>
      <w:r>
        <w:rPr>
          <w:spacing w:val="80"/>
        </w:rPr>
        <w:t> </w:t>
      </w:r>
      <w:r>
        <w:rPr/>
        <w:t>физической</w:t>
      </w:r>
      <w:r>
        <w:rPr>
          <w:spacing w:val="80"/>
        </w:rPr>
        <w:t> </w:t>
      </w:r>
      <w:r>
        <w:rPr/>
        <w:t>нагрузки. Правильное</w:t>
      </w:r>
      <w:r>
        <w:rPr>
          <w:spacing w:val="-12"/>
        </w:rPr>
        <w:t> </w:t>
      </w:r>
      <w:r>
        <w:rPr/>
        <w:t>сбалансированное</w:t>
      </w:r>
      <w:r>
        <w:rPr>
          <w:spacing w:val="-10"/>
        </w:rPr>
        <w:t> </w:t>
      </w:r>
      <w:r>
        <w:rPr/>
        <w:t>питание</w:t>
      </w:r>
      <w:r>
        <w:rPr>
          <w:spacing w:val="-10"/>
        </w:rPr>
        <w:t> </w:t>
      </w:r>
      <w:r>
        <w:rPr/>
        <w:t>гандболиста.</w:t>
      </w:r>
      <w:r>
        <w:rPr>
          <w:spacing w:val="-10"/>
        </w:rPr>
        <w:t> </w:t>
      </w:r>
      <w:r>
        <w:rPr/>
        <w:t>Личный</w:t>
      </w:r>
      <w:r>
        <w:rPr>
          <w:spacing w:val="-8"/>
        </w:rPr>
        <w:t> </w:t>
      </w:r>
      <w:r>
        <w:rPr/>
        <w:t>«Дневник</w:t>
      </w:r>
      <w:r>
        <w:rPr>
          <w:spacing w:val="-9"/>
        </w:rPr>
        <w:t> </w:t>
      </w:r>
      <w:r>
        <w:rPr/>
        <w:t>развития</w:t>
      </w:r>
      <w:r>
        <w:rPr>
          <w:spacing w:val="-12"/>
        </w:rPr>
        <w:t> </w:t>
      </w:r>
      <w:r>
        <w:rPr/>
        <w:t>и</w:t>
      </w:r>
      <w:r>
        <w:rPr>
          <w:spacing w:val="-1"/>
        </w:rPr>
        <w:t> </w:t>
      </w:r>
      <w:r>
        <w:rPr>
          <w:spacing w:val="-2"/>
        </w:rPr>
        <w:t>здоровья».</w:t>
      </w:r>
    </w:p>
    <w:p>
      <w:pPr>
        <w:pStyle w:val="BodyText"/>
        <w:ind w:right="339"/>
      </w:pPr>
      <w:r>
        <w:rPr/>
        <w:t>Правила личной гигиены, требования к спортивной одежде и обуви для занятий гандболом. Правила ухода за спортивным инвентарем и оборудованием.</w:t>
      </w:r>
    </w:p>
    <w:p>
      <w:pPr>
        <w:pStyle w:val="BodyText"/>
        <w:spacing w:before="1"/>
        <w:ind w:right="339"/>
      </w:pPr>
      <w:r>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BodyText"/>
        <w:ind w:left="1032" w:firstLine="0"/>
      </w:pPr>
      <w:r>
        <w:rPr/>
        <w:t>Тестирование</w:t>
      </w:r>
      <w:r>
        <w:rPr>
          <w:spacing w:val="-7"/>
        </w:rPr>
        <w:t> </w:t>
      </w:r>
      <w:r>
        <w:rPr/>
        <w:t>уровня</w:t>
      </w:r>
      <w:r>
        <w:rPr>
          <w:spacing w:val="-8"/>
        </w:rPr>
        <w:t> </w:t>
      </w:r>
      <w:r>
        <w:rPr/>
        <w:t>физической</w:t>
      </w:r>
      <w:r>
        <w:rPr>
          <w:spacing w:val="-8"/>
        </w:rPr>
        <w:t> </w:t>
      </w:r>
      <w:r>
        <w:rPr/>
        <w:t>подготовленности</w:t>
      </w:r>
      <w:r>
        <w:rPr>
          <w:spacing w:val="-2"/>
        </w:rPr>
        <w:t> </w:t>
      </w:r>
      <w:r>
        <w:rPr/>
        <w:t>в</w:t>
      </w:r>
      <w:r>
        <w:rPr>
          <w:spacing w:val="-10"/>
        </w:rPr>
        <w:t> </w:t>
      </w:r>
      <w:r>
        <w:rPr>
          <w:spacing w:val="-2"/>
        </w:rPr>
        <w:t>гандболе.</w:t>
      </w:r>
    </w:p>
    <w:p>
      <w:pPr>
        <w:pStyle w:val="ListParagraph"/>
        <w:numPr>
          <w:ilvl w:val="0"/>
          <w:numId w:val="127"/>
        </w:numPr>
        <w:tabs>
          <w:tab w:pos="1287" w:val="left" w:leader="none"/>
        </w:tabs>
        <w:spacing w:line="240" w:lineRule="auto" w:before="0" w:after="0"/>
        <w:ind w:left="1287" w:right="0" w:hanging="257"/>
        <w:jc w:val="both"/>
        <w:rPr>
          <w:sz w:val="24"/>
        </w:rPr>
      </w:pPr>
      <w:r>
        <w:rPr>
          <w:sz w:val="24"/>
        </w:rPr>
        <w:t>Физическое</w:t>
      </w:r>
      <w:r>
        <w:rPr>
          <w:spacing w:val="-9"/>
          <w:sz w:val="24"/>
        </w:rPr>
        <w:t> </w:t>
      </w:r>
      <w:r>
        <w:rPr>
          <w:spacing w:val="-2"/>
          <w:sz w:val="24"/>
        </w:rPr>
        <w:t>совершенствование.</w:t>
      </w:r>
    </w:p>
    <w:p>
      <w:pPr>
        <w:pStyle w:val="BodyText"/>
        <w:ind w:right="341"/>
      </w:pPr>
      <w:r>
        <w:rPr/>
        <w:t>Комплексы упражнений для развития физических качеств (ловкости, гибкости, силы, выносливости, быстроты и скоростных способностей).</w:t>
      </w:r>
    </w:p>
    <w:p>
      <w:pPr>
        <w:pStyle w:val="BodyText"/>
        <w:ind w:right="342"/>
      </w:pPr>
      <w:r>
        <w:rPr/>
        <w:t>Совершенствование технических приемов и тактических действий по гандболу, изученных на уровне основного общего образования.</w:t>
      </w:r>
    </w:p>
    <w:p>
      <w:pPr>
        <w:pStyle w:val="BodyText"/>
        <w:ind w:right="347"/>
      </w:pPr>
      <w:r>
        <w:rPr/>
        <w:t>Комплексы</w:t>
      </w:r>
      <w:r>
        <w:rPr>
          <w:spacing w:val="-3"/>
        </w:rPr>
        <w:t> </w:t>
      </w:r>
      <w:r>
        <w:rPr/>
        <w:t>упражнений,</w:t>
      </w:r>
      <w:r>
        <w:rPr>
          <w:spacing w:val="-2"/>
        </w:rPr>
        <w:t> </w:t>
      </w:r>
      <w:r>
        <w:rPr/>
        <w:t>формирующие</w:t>
      </w:r>
      <w:r>
        <w:rPr>
          <w:spacing w:val="-3"/>
        </w:rPr>
        <w:t> </w:t>
      </w:r>
      <w:r>
        <w:rPr/>
        <w:t>двигательные</w:t>
      </w:r>
      <w:r>
        <w:rPr>
          <w:spacing w:val="-4"/>
        </w:rPr>
        <w:t> </w:t>
      </w:r>
      <w:r>
        <w:rPr/>
        <w:t>умения</w:t>
      </w:r>
      <w:r>
        <w:rPr>
          <w:spacing w:val="-4"/>
        </w:rPr>
        <w:t> </w:t>
      </w:r>
      <w:r>
        <w:rPr/>
        <w:t>и</w:t>
      </w:r>
      <w:r>
        <w:rPr>
          <w:spacing w:val="-4"/>
        </w:rPr>
        <w:t> </w:t>
      </w:r>
      <w:r>
        <w:rPr/>
        <w:t>навыки</w:t>
      </w:r>
      <w:r>
        <w:rPr>
          <w:spacing w:val="-4"/>
        </w:rPr>
        <w:t> </w:t>
      </w:r>
      <w:r>
        <w:rPr/>
        <w:t>и</w:t>
      </w:r>
      <w:r>
        <w:rPr>
          <w:spacing w:val="-1"/>
        </w:rPr>
        <w:t> </w:t>
      </w:r>
      <w:r>
        <w:rPr/>
        <w:t>технические действия гандболиста:</w:t>
      </w:r>
    </w:p>
    <w:p>
      <w:pPr>
        <w:pStyle w:val="BodyText"/>
        <w:ind w:right="344"/>
      </w:pPr>
      <w:r>
        <w:rPr/>
        <w:t>общеподготовительные упражнения (ОРУ, упражнения со снарядами, на снарядах из других видов спорта (легкая атлетика, гимнастика);</w:t>
      </w:r>
    </w:p>
    <w:p>
      <w:pPr>
        <w:pStyle w:val="BodyText"/>
        <w:ind w:right="333"/>
      </w:pPr>
      <w:r>
        <w:rPr/>
        <w:t>специально-подготовительные</w:t>
      </w:r>
      <w:r>
        <w:rPr>
          <w:spacing w:val="-15"/>
        </w:rPr>
        <w:t> </w:t>
      </w:r>
      <w:r>
        <w:rPr/>
        <w:t>(имитационные,</w:t>
      </w:r>
      <w:r>
        <w:rPr>
          <w:spacing w:val="-15"/>
        </w:rPr>
        <w:t> </w:t>
      </w:r>
      <w:r>
        <w:rPr/>
        <w:t>в</w:t>
      </w:r>
      <w:r>
        <w:rPr>
          <w:spacing w:val="-15"/>
        </w:rPr>
        <w:t> </w:t>
      </w:r>
      <w:r>
        <w:rPr/>
        <w:t>том</w:t>
      </w:r>
      <w:r>
        <w:rPr>
          <w:spacing w:val="-15"/>
        </w:rPr>
        <w:t> </w:t>
      </w:r>
      <w:r>
        <w:rPr/>
        <w:t>числе</w:t>
      </w:r>
      <w:r>
        <w:rPr>
          <w:spacing w:val="-15"/>
        </w:rPr>
        <w:t> </w:t>
      </w:r>
      <w:r>
        <w:rPr/>
        <w:t>прыжковые,</w:t>
      </w:r>
      <w:r>
        <w:rPr>
          <w:spacing w:val="-15"/>
        </w:rPr>
        <w:t> </w:t>
      </w:r>
      <w:r>
        <w:rPr/>
        <w:t>упражнения</w:t>
      </w:r>
      <w:r>
        <w:rPr>
          <w:spacing w:val="-15"/>
        </w:rPr>
        <w:t> </w:t>
      </w:r>
      <w:r>
        <w:rPr/>
        <w:t>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pPr>
        <w:pStyle w:val="BodyText"/>
        <w:spacing w:before="1"/>
        <w:ind w:right="351"/>
      </w:pPr>
      <w:r>
        <w:rPr/>
        <w:t>Специально-подготовительные упражнения, развивающие основные качества, необходимые для овладения техникой и тактикой игры в гандбол.</w:t>
      </w:r>
    </w:p>
    <w:p>
      <w:pPr>
        <w:pStyle w:val="BodyText"/>
        <w:ind w:right="343"/>
      </w:pPr>
      <w:r>
        <w:rPr/>
        <w:t>Индивидуальные технические действия: верхний и нижний опорные броски, броски в прыжке, передачи мяча, финты, постановка заслонов.</w:t>
      </w:r>
    </w:p>
    <w:p>
      <w:pPr>
        <w:pStyle w:val="BodyText"/>
        <w:ind w:right="349"/>
      </w:pPr>
      <w:r>
        <w:rPr/>
        <w:t>Перемещения. Бег с изменением направления, с изменением скорости, смена бега спиной вперёд, лицом вперёд, челночный, зигзагом, подскоками.</w:t>
      </w:r>
    </w:p>
    <w:p>
      <w:pPr>
        <w:pStyle w:val="BodyText"/>
        <w:ind w:right="339"/>
      </w:pPr>
      <w:r>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pPr>
        <w:pStyle w:val="BodyText"/>
        <w:spacing w:before="3"/>
        <w:ind w:right="334"/>
      </w:pPr>
      <w:r>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pPr>
        <w:pStyle w:val="BodyText"/>
        <w:ind w:right="342"/>
      </w:pPr>
      <w:r>
        <w:rPr/>
        <w:t>Техника вратаря. Задержание мяча ногами в выпаде, в «шпагате», смыкание двух ног, скачком вперёд. Передачи мяча. Приёмы полевого игрока.</w:t>
      </w:r>
    </w:p>
    <w:p>
      <w:pPr>
        <w:pStyle w:val="BodyText"/>
        <w:ind w:left="1032" w:firstLine="0"/>
      </w:pPr>
      <w:r>
        <w:rPr/>
        <w:t>Технические</w:t>
      </w:r>
      <w:r>
        <w:rPr>
          <w:spacing w:val="24"/>
        </w:rPr>
        <w:t> </w:t>
      </w:r>
      <w:r>
        <w:rPr/>
        <w:t>действия</w:t>
      </w:r>
      <w:r>
        <w:rPr>
          <w:spacing w:val="50"/>
          <w:w w:val="150"/>
        </w:rPr>
        <w:t> </w:t>
      </w:r>
      <w:r>
        <w:rPr/>
        <w:t>вратаря:</w:t>
      </w:r>
      <w:r>
        <w:rPr>
          <w:spacing w:val="52"/>
          <w:w w:val="150"/>
        </w:rPr>
        <w:t> </w:t>
      </w:r>
      <w:r>
        <w:rPr/>
        <w:t>основная</w:t>
      </w:r>
      <w:r>
        <w:rPr>
          <w:spacing w:val="50"/>
          <w:w w:val="150"/>
        </w:rPr>
        <w:t> </w:t>
      </w:r>
      <w:r>
        <w:rPr/>
        <w:t>стойка,</w:t>
      </w:r>
      <w:r>
        <w:rPr>
          <w:spacing w:val="53"/>
          <w:w w:val="150"/>
        </w:rPr>
        <w:t> </w:t>
      </w:r>
      <w:r>
        <w:rPr/>
        <w:t>передвижение,</w:t>
      </w:r>
      <w:r>
        <w:rPr>
          <w:spacing w:val="78"/>
        </w:rPr>
        <w:t> </w:t>
      </w:r>
      <w:r>
        <w:rPr/>
        <w:t>отбивание</w:t>
      </w:r>
      <w:r>
        <w:rPr>
          <w:spacing w:val="80"/>
        </w:rPr>
        <w:t> </w:t>
      </w:r>
      <w:r>
        <w:rPr>
          <w:spacing w:val="-2"/>
        </w:rPr>
        <w:t>мяча.</w:t>
      </w:r>
    </w:p>
    <w:p>
      <w:pPr>
        <w:spacing w:after="0"/>
        <w:sectPr>
          <w:pgSz w:w="11920" w:h="16850"/>
          <w:pgMar w:header="0" w:footer="1162" w:top="1040" w:bottom="1480" w:left="1380" w:right="220"/>
        </w:sectPr>
      </w:pPr>
    </w:p>
    <w:p>
      <w:pPr>
        <w:pStyle w:val="BodyText"/>
        <w:spacing w:line="242" w:lineRule="auto" w:before="62"/>
        <w:ind w:right="337" w:firstLine="0"/>
      </w:pPr>
      <w:r>
        <w:rPr/>
        <w:t>Задержание</w:t>
      </w:r>
      <w:r>
        <w:rPr>
          <w:spacing w:val="-15"/>
        </w:rPr>
        <w:t> </w:t>
      </w:r>
      <w:r>
        <w:rPr/>
        <w:t>мяча.</w:t>
      </w:r>
      <w:r>
        <w:rPr>
          <w:spacing w:val="-15"/>
        </w:rPr>
        <w:t> </w:t>
      </w:r>
      <w:r>
        <w:rPr/>
        <w:t>Финты</w:t>
      </w:r>
      <w:r>
        <w:rPr>
          <w:spacing w:val="-15"/>
        </w:rPr>
        <w:t> </w:t>
      </w:r>
      <w:r>
        <w:rPr/>
        <w:t>стойкой</w:t>
      </w:r>
      <w:r>
        <w:rPr>
          <w:spacing w:val="-15"/>
        </w:rPr>
        <w:t> </w:t>
      </w:r>
      <w:r>
        <w:rPr/>
        <w:t>(опустить</w:t>
      </w:r>
      <w:r>
        <w:rPr>
          <w:spacing w:val="-15"/>
        </w:rPr>
        <w:t> </w:t>
      </w:r>
      <w:r>
        <w:rPr/>
        <w:t>руки,</w:t>
      </w:r>
      <w:r>
        <w:rPr>
          <w:spacing w:val="-15"/>
        </w:rPr>
        <w:t> </w:t>
      </w:r>
      <w:r>
        <w:rPr/>
        <w:t>расставить,</w:t>
      </w:r>
      <w:r>
        <w:rPr>
          <w:spacing w:val="-15"/>
        </w:rPr>
        <w:t> </w:t>
      </w:r>
      <w:r>
        <w:rPr/>
        <w:t>согнуть</w:t>
      </w:r>
      <w:r>
        <w:rPr>
          <w:spacing w:val="-15"/>
        </w:rPr>
        <w:t> </w:t>
      </w:r>
      <w:r>
        <w:rPr/>
        <w:t>ноги),</w:t>
      </w:r>
      <w:r>
        <w:rPr>
          <w:spacing w:val="-15"/>
        </w:rPr>
        <w:t> </w:t>
      </w:r>
      <w:r>
        <w:rPr/>
        <w:t>выбором</w:t>
      </w:r>
      <w:r>
        <w:rPr>
          <w:spacing w:val="-15"/>
        </w:rPr>
        <w:t> </w:t>
      </w:r>
      <w:r>
        <w:rPr/>
        <w:t>позиции в</w:t>
      </w:r>
      <w:r>
        <w:rPr>
          <w:spacing w:val="-15"/>
        </w:rPr>
        <w:t> </w:t>
      </w:r>
      <w:r>
        <w:rPr/>
        <w:t>воротах</w:t>
      </w:r>
      <w:r>
        <w:rPr>
          <w:spacing w:val="-15"/>
        </w:rPr>
        <w:t> </w:t>
      </w:r>
      <w:r>
        <w:rPr/>
        <w:t>(сместиться</w:t>
      </w:r>
      <w:r>
        <w:rPr>
          <w:spacing w:val="-15"/>
        </w:rPr>
        <w:t> </w:t>
      </w:r>
      <w:r>
        <w:rPr/>
        <w:t>вперёд</w:t>
      </w:r>
      <w:r>
        <w:rPr>
          <w:spacing w:val="-15"/>
        </w:rPr>
        <w:t> </w:t>
      </w:r>
      <w:r>
        <w:rPr/>
        <w:t>в</w:t>
      </w:r>
      <w:r>
        <w:rPr>
          <w:spacing w:val="-15"/>
        </w:rPr>
        <w:t> </w:t>
      </w:r>
      <w:r>
        <w:rPr/>
        <w:t>сторону),</w:t>
      </w:r>
      <w:r>
        <w:rPr>
          <w:spacing w:val="-15"/>
        </w:rPr>
        <w:t> </w:t>
      </w:r>
      <w:r>
        <w:rPr/>
        <w:t>выбором</w:t>
      </w:r>
      <w:r>
        <w:rPr>
          <w:spacing w:val="-15"/>
        </w:rPr>
        <w:t> </w:t>
      </w:r>
      <w:r>
        <w:rPr/>
        <w:t>позиции</w:t>
      </w:r>
      <w:r>
        <w:rPr>
          <w:spacing w:val="-15"/>
        </w:rPr>
        <w:t> </w:t>
      </w:r>
      <w:r>
        <w:rPr/>
        <w:t>в</w:t>
      </w:r>
      <w:r>
        <w:rPr>
          <w:spacing w:val="-15"/>
        </w:rPr>
        <w:t> </w:t>
      </w:r>
      <w:r>
        <w:rPr/>
        <w:t>площади</w:t>
      </w:r>
      <w:r>
        <w:rPr>
          <w:spacing w:val="-15"/>
        </w:rPr>
        <w:t> </w:t>
      </w:r>
      <w:r>
        <w:rPr/>
        <w:t>вратаря</w:t>
      </w:r>
      <w:r>
        <w:rPr>
          <w:spacing w:val="-15"/>
        </w:rPr>
        <w:t> </w:t>
      </w:r>
      <w:r>
        <w:rPr/>
        <w:t>(показать</w:t>
      </w:r>
      <w:r>
        <w:rPr>
          <w:spacing w:val="-15"/>
        </w:rPr>
        <w:t> </w:t>
      </w:r>
      <w:r>
        <w:rPr/>
        <w:t>выход вперёд – остаться на месте).</w:t>
      </w:r>
    </w:p>
    <w:p>
      <w:pPr>
        <w:pStyle w:val="BodyText"/>
        <w:ind w:right="335"/>
      </w:pPr>
      <w:r>
        <w:rPr/>
        <w:t>Тактические действия (индивидуальные, групповые, командные): тактика атаки, тактика</w:t>
      </w:r>
      <w:r>
        <w:rPr>
          <w:spacing w:val="-13"/>
        </w:rPr>
        <w:t> </w:t>
      </w:r>
      <w:r>
        <w:rPr/>
        <w:t>обороны,</w:t>
      </w:r>
      <w:r>
        <w:rPr>
          <w:spacing w:val="-11"/>
        </w:rPr>
        <w:t> </w:t>
      </w:r>
      <w:r>
        <w:rPr/>
        <w:t>тактика</w:t>
      </w:r>
      <w:r>
        <w:rPr>
          <w:spacing w:val="-12"/>
        </w:rPr>
        <w:t> </w:t>
      </w:r>
      <w:r>
        <w:rPr/>
        <w:t>игры</w:t>
      </w:r>
      <w:r>
        <w:rPr>
          <w:spacing w:val="-12"/>
        </w:rPr>
        <w:t> </w:t>
      </w:r>
      <w:r>
        <w:rPr/>
        <w:t>в</w:t>
      </w:r>
      <w:r>
        <w:rPr>
          <w:spacing w:val="-13"/>
        </w:rPr>
        <w:t> </w:t>
      </w:r>
      <w:r>
        <w:rPr/>
        <w:t>неравенстве,</w:t>
      </w:r>
      <w:r>
        <w:rPr>
          <w:spacing w:val="-11"/>
        </w:rPr>
        <w:t> </w:t>
      </w:r>
      <w:r>
        <w:rPr/>
        <w:t>тактические</w:t>
      </w:r>
      <w:r>
        <w:rPr>
          <w:spacing w:val="-11"/>
        </w:rPr>
        <w:t> </w:t>
      </w:r>
      <w:r>
        <w:rPr/>
        <w:t>действия</w:t>
      </w:r>
      <w:r>
        <w:rPr>
          <w:spacing w:val="-12"/>
        </w:rPr>
        <w:t> </w:t>
      </w:r>
      <w:r>
        <w:rPr/>
        <w:t>с</w:t>
      </w:r>
      <w:r>
        <w:rPr>
          <w:spacing w:val="-13"/>
        </w:rPr>
        <w:t> </w:t>
      </w:r>
      <w:r>
        <w:rPr/>
        <w:t>учетом</w:t>
      </w:r>
      <w:r>
        <w:rPr>
          <w:spacing w:val="38"/>
        </w:rPr>
        <w:t> </w:t>
      </w:r>
      <w:r>
        <w:rPr/>
        <w:t>игровых</w:t>
      </w:r>
      <w:r>
        <w:rPr>
          <w:spacing w:val="-12"/>
        </w:rPr>
        <w:t> </w:t>
      </w:r>
      <w:r>
        <w:rPr/>
        <w:t>амплуа в команде, быстрые переключения в действиях – от нападения к защите и от защиты</w:t>
      </w:r>
      <w:r>
        <w:rPr>
          <w:spacing w:val="-15"/>
        </w:rPr>
        <w:t> </w:t>
      </w:r>
      <w:r>
        <w:rPr/>
        <w:t>к </w:t>
      </w:r>
      <w:r>
        <w:rPr>
          <w:spacing w:val="-2"/>
        </w:rPr>
        <w:t>нападению.</w:t>
      </w:r>
    </w:p>
    <w:p>
      <w:pPr>
        <w:pStyle w:val="BodyText"/>
        <w:ind w:left="1032" w:right="2479" w:firstLine="0"/>
        <w:jc w:val="left"/>
      </w:pPr>
      <w:r>
        <w:rPr/>
        <w:t>Тактические взаимодействия: в парах, тройках, группах. Комплексы</w:t>
      </w:r>
      <w:r>
        <w:rPr>
          <w:spacing w:val="-12"/>
        </w:rPr>
        <w:t> </w:t>
      </w:r>
      <w:r>
        <w:rPr/>
        <w:t>специальной</w:t>
      </w:r>
      <w:r>
        <w:rPr>
          <w:spacing w:val="-8"/>
        </w:rPr>
        <w:t> </w:t>
      </w:r>
      <w:r>
        <w:rPr/>
        <w:t>разминки</w:t>
      </w:r>
      <w:r>
        <w:rPr>
          <w:spacing w:val="-12"/>
        </w:rPr>
        <w:t> </w:t>
      </w:r>
      <w:r>
        <w:rPr/>
        <w:t>перед</w:t>
      </w:r>
      <w:r>
        <w:rPr>
          <w:spacing w:val="-12"/>
        </w:rPr>
        <w:t> </w:t>
      </w:r>
      <w:r>
        <w:rPr/>
        <w:t>соревнованиями.</w:t>
      </w:r>
    </w:p>
    <w:p>
      <w:pPr>
        <w:pStyle w:val="BodyText"/>
        <w:ind w:left="1032" w:firstLine="0"/>
        <w:jc w:val="left"/>
      </w:pPr>
      <w:r>
        <w:rPr/>
        <w:t>Учебные</w:t>
      </w:r>
      <w:r>
        <w:rPr>
          <w:spacing w:val="-8"/>
        </w:rPr>
        <w:t> </w:t>
      </w:r>
      <w:r>
        <w:rPr/>
        <w:t>игры</w:t>
      </w:r>
      <w:r>
        <w:rPr>
          <w:spacing w:val="-5"/>
        </w:rPr>
        <w:t> </w:t>
      </w:r>
      <w:r>
        <w:rPr/>
        <w:t>в</w:t>
      </w:r>
      <w:r>
        <w:rPr>
          <w:spacing w:val="-5"/>
        </w:rPr>
        <w:t> </w:t>
      </w:r>
      <w:r>
        <w:rPr/>
        <w:t>гандбол.</w:t>
      </w:r>
      <w:r>
        <w:rPr>
          <w:spacing w:val="-3"/>
        </w:rPr>
        <w:t> </w:t>
      </w:r>
      <w:r>
        <w:rPr/>
        <w:t>Участие</w:t>
      </w:r>
      <w:r>
        <w:rPr>
          <w:spacing w:val="-5"/>
        </w:rPr>
        <w:t> </w:t>
      </w:r>
      <w:r>
        <w:rPr/>
        <w:t>в</w:t>
      </w:r>
      <w:r>
        <w:rPr>
          <w:spacing w:val="-5"/>
        </w:rPr>
        <w:t> </w:t>
      </w:r>
      <w:r>
        <w:rPr/>
        <w:t>соревновательной</w:t>
      </w:r>
      <w:r>
        <w:rPr>
          <w:spacing w:val="-1"/>
        </w:rPr>
        <w:t> </w:t>
      </w:r>
      <w:r>
        <w:rPr>
          <w:spacing w:val="-2"/>
        </w:rPr>
        <w:t>деятельности.</w:t>
      </w:r>
    </w:p>
    <w:p>
      <w:pPr>
        <w:pStyle w:val="BodyText"/>
        <w:ind w:right="349"/>
      </w:pPr>
      <w:r>
        <w:rPr/>
        <w:t>Содержание модуля «Гандбол» направлено на достижение обучающимися личностных, метапредметных и предметных результатов обучения.</w:t>
      </w:r>
    </w:p>
    <w:p>
      <w:pPr>
        <w:pStyle w:val="BodyText"/>
        <w:ind w:right="339"/>
      </w:pPr>
      <w:r>
        <w:rPr/>
        <w:t>При изучении модуля «Гандбол» на уровне среднего общего образования у обучающихся будут сформированы следующие личностные результаты:</w:t>
      </w:r>
    </w:p>
    <w:p>
      <w:pPr>
        <w:pStyle w:val="BodyText"/>
        <w:ind w:right="334"/>
      </w:pPr>
      <w:r>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pPr>
        <w:pStyle w:val="BodyText"/>
        <w:ind w:right="334"/>
      </w:pPr>
      <w:r>
        <w:rPr/>
        <w:t>основы саморазвития и самовоспитания через ценности, традиции и идеалы главных гандбольных</w:t>
      </w:r>
      <w:r>
        <w:rPr>
          <w:spacing w:val="-15"/>
        </w:rPr>
        <w:t> </w:t>
      </w:r>
      <w:r>
        <w:rPr/>
        <w:t>организаций</w:t>
      </w:r>
      <w:r>
        <w:rPr>
          <w:spacing w:val="-15"/>
        </w:rPr>
        <w:t> </w:t>
      </w:r>
      <w:r>
        <w:rPr/>
        <w:t>регионального,</w:t>
      </w:r>
      <w:r>
        <w:rPr>
          <w:spacing w:val="-15"/>
        </w:rPr>
        <w:t> </w:t>
      </w:r>
      <w:r>
        <w:rPr/>
        <w:t>всероссийского</w:t>
      </w:r>
      <w:r>
        <w:rPr>
          <w:spacing w:val="-15"/>
        </w:rPr>
        <w:t> </w:t>
      </w:r>
      <w:r>
        <w:rPr/>
        <w:t>и</w:t>
      </w:r>
      <w:r>
        <w:rPr>
          <w:spacing w:val="-15"/>
        </w:rPr>
        <w:t> </w:t>
      </w:r>
      <w:r>
        <w:rPr/>
        <w:t>мирового</w:t>
      </w:r>
      <w:r>
        <w:rPr>
          <w:spacing w:val="-15"/>
        </w:rPr>
        <w:t> </w:t>
      </w:r>
      <w:r>
        <w:rPr/>
        <w:t>уровней,</w:t>
      </w:r>
      <w:r>
        <w:rPr>
          <w:spacing w:val="-15"/>
        </w:rPr>
        <w:t> </w:t>
      </w:r>
      <w:r>
        <w:rPr/>
        <w:t>отечественных и зарубежных гандбольных клубов;</w:t>
      </w:r>
    </w:p>
    <w:p>
      <w:pPr>
        <w:pStyle w:val="BodyText"/>
        <w:ind w:right="333"/>
      </w:pPr>
      <w:r>
        <w:rPr/>
        <w:t>основные</w:t>
      </w:r>
      <w:r>
        <w:rPr>
          <w:spacing w:val="-2"/>
        </w:rPr>
        <w:t> </w:t>
      </w:r>
      <w:r>
        <w:rPr/>
        <w:t>нормы</w:t>
      </w:r>
      <w:r>
        <w:rPr>
          <w:spacing w:val="-2"/>
        </w:rPr>
        <w:t> </w:t>
      </w:r>
      <w:r>
        <w:rPr/>
        <w:t>морали, духовно-нравственной культуры</w:t>
      </w:r>
      <w:r>
        <w:rPr>
          <w:spacing w:val="-1"/>
        </w:rPr>
        <w:t> </w:t>
      </w:r>
      <w:r>
        <w:rPr/>
        <w:t>и ценностного</w:t>
      </w:r>
      <w:r>
        <w:rPr>
          <w:spacing w:val="-2"/>
        </w:rPr>
        <w:t> </w:t>
      </w:r>
      <w:r>
        <w:rPr/>
        <w:t>отношения</w:t>
      </w:r>
      <w:r>
        <w:rPr>
          <w:spacing w:val="-2"/>
        </w:rPr>
        <w:t> </w:t>
      </w:r>
      <w:r>
        <w:rPr/>
        <w:t>к физической культуре, как неотъемлемой части общечеловеческой культуры средствами </w:t>
      </w:r>
      <w:r>
        <w:rPr>
          <w:spacing w:val="-2"/>
        </w:rPr>
        <w:t>гандбола;</w:t>
      </w:r>
    </w:p>
    <w:p>
      <w:pPr>
        <w:pStyle w:val="BodyText"/>
        <w:ind w:right="344"/>
      </w:pPr>
      <w:r>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w:t>
      </w:r>
      <w:r>
        <w:rPr>
          <w:spacing w:val="40"/>
        </w:rPr>
        <w:t> </w:t>
      </w:r>
      <w:r>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BodyText"/>
        <w:ind w:right="333"/>
      </w:pPr>
      <w:r>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Pr>
          <w:spacing w:val="-2"/>
        </w:rPr>
        <w:t>гандбола;</w:t>
      </w:r>
    </w:p>
    <w:p>
      <w:pPr>
        <w:pStyle w:val="BodyText"/>
        <w:ind w:right="334"/>
      </w:pPr>
      <w:r>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pPr>
        <w:pStyle w:val="BodyText"/>
        <w:ind w:right="332"/>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BodyText"/>
        <w:spacing w:line="242" w:lineRule="auto"/>
        <w:ind w:right="344"/>
      </w:pPr>
      <w:r>
        <w:rPr/>
        <w:t>При изучении модуля «Гандбол» на уровне среднего общего образования у обучающихся будут сформированы следующие метапредметные результаты:</w:t>
      </w:r>
    </w:p>
    <w:p>
      <w:pPr>
        <w:pStyle w:val="BodyText"/>
        <w:ind w:right="334"/>
      </w:pPr>
      <w:r>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pPr>
        <w:pStyle w:val="BodyText"/>
        <w:ind w:right="340"/>
      </w:pPr>
      <w:r>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pPr>
        <w:pStyle w:val="BodyText"/>
        <w:ind w:right="331"/>
      </w:pPr>
      <w:r>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pPr>
        <w:spacing w:after="0"/>
        <w:sectPr>
          <w:pgSz w:w="11920" w:h="16850"/>
          <w:pgMar w:header="0" w:footer="1162" w:top="1040" w:bottom="1480" w:left="1380" w:right="220"/>
        </w:sectPr>
      </w:pPr>
    </w:p>
    <w:p>
      <w:pPr>
        <w:pStyle w:val="BodyText"/>
        <w:spacing w:line="242" w:lineRule="auto" w:before="62"/>
        <w:ind w:right="334"/>
      </w:pPr>
      <w:r>
        <w:rPr/>
        <w:t>способность</w:t>
      </w:r>
      <w:r>
        <w:rPr>
          <w:spacing w:val="-10"/>
        </w:rPr>
        <w:t> </w:t>
      </w:r>
      <w:r>
        <w:rPr/>
        <w:t>к</w:t>
      </w:r>
      <w:r>
        <w:rPr>
          <w:spacing w:val="-11"/>
        </w:rPr>
        <w:t> </w:t>
      </w:r>
      <w:r>
        <w:rPr/>
        <w:t>самостоятельной</w:t>
      </w:r>
      <w:r>
        <w:rPr>
          <w:spacing w:val="-10"/>
        </w:rPr>
        <w:t> </w:t>
      </w:r>
      <w:r>
        <w:rPr/>
        <w:t>информационно-познавательной</w:t>
      </w:r>
      <w:r>
        <w:rPr>
          <w:spacing w:val="40"/>
        </w:rPr>
        <w:t> </w:t>
      </w:r>
      <w:r>
        <w:rPr/>
        <w:t>деятельности,умение ориентироваться в различных источниках информации с соблюдением правовых и этических норм, норм информационной безопасности.</w:t>
      </w:r>
    </w:p>
    <w:p>
      <w:pPr>
        <w:pStyle w:val="BodyText"/>
        <w:ind w:right="339"/>
      </w:pPr>
      <w:r>
        <w:rPr/>
        <w:t>При изучении модуля «Гандбол» на уровне среднего общего образования у обучающихся будут сформированы следующие предметные результаты:</w:t>
      </w:r>
    </w:p>
    <w:p>
      <w:pPr>
        <w:pStyle w:val="BodyText"/>
        <w:ind w:right="333"/>
      </w:pPr>
      <w:r>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pPr>
        <w:pStyle w:val="BodyText"/>
        <w:ind w:right="333"/>
      </w:pPr>
      <w:r>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pPr>
        <w:pStyle w:val="BodyText"/>
        <w:ind w:right="343"/>
      </w:pPr>
      <w:r>
        <w:rPr/>
        <w:t>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BodyText"/>
        <w:ind w:right="342"/>
      </w:pPr>
      <w:r>
        <w:rPr/>
        <w:t>понимание роли и значения занятий гандболом в формировании личностных качеств,</w:t>
      </w:r>
      <w:r>
        <w:rPr>
          <w:spacing w:val="40"/>
        </w:rPr>
        <w:t> </w:t>
      </w:r>
      <w:r>
        <w:rPr/>
        <w:t>в активном включении в здоровый образ жизни, укреплении и сохранении индивидуального </w:t>
      </w:r>
      <w:r>
        <w:rPr>
          <w:spacing w:val="-2"/>
        </w:rPr>
        <w:t>здоровья;</w:t>
      </w:r>
    </w:p>
    <w:p>
      <w:pPr>
        <w:pStyle w:val="BodyText"/>
        <w:ind w:right="332"/>
      </w:pPr>
      <w:r>
        <w:rPr/>
        <w:t>использование навыков: организации и проведения самостоятельных занятий по гандболу,</w:t>
      </w:r>
      <w:r>
        <w:rPr>
          <w:spacing w:val="-15"/>
        </w:rPr>
        <w:t> </w:t>
      </w:r>
      <w:r>
        <w:rPr/>
        <w:t>составления</w:t>
      </w:r>
      <w:r>
        <w:rPr>
          <w:spacing w:val="-15"/>
        </w:rPr>
        <w:t> </w:t>
      </w:r>
      <w:r>
        <w:rPr/>
        <w:t>индивидуальных</w:t>
      </w:r>
      <w:r>
        <w:rPr>
          <w:spacing w:val="-15"/>
        </w:rPr>
        <w:t> </w:t>
      </w:r>
      <w:r>
        <w:rPr/>
        <w:t>планов,</w:t>
      </w:r>
      <w:r>
        <w:rPr>
          <w:spacing w:val="-15"/>
        </w:rPr>
        <w:t> </w:t>
      </w:r>
      <w:r>
        <w:rPr/>
        <w:t>включая</w:t>
      </w:r>
      <w:r>
        <w:rPr>
          <w:spacing w:val="-15"/>
        </w:rPr>
        <w:t> </w:t>
      </w:r>
      <w:r>
        <w:rPr/>
        <w:t>способы</w:t>
      </w:r>
      <w:r>
        <w:rPr>
          <w:spacing w:val="31"/>
        </w:rPr>
        <w:t> </w:t>
      </w:r>
      <w:r>
        <w:rPr/>
        <w:t>самостоятельного</w:t>
      </w:r>
      <w:r>
        <w:rPr>
          <w:spacing w:val="-15"/>
        </w:rPr>
        <w:t> </w:t>
      </w:r>
      <w:r>
        <w:rPr/>
        <w:t>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pPr>
        <w:pStyle w:val="BodyText"/>
        <w:ind w:right="339" w:firstLine="0"/>
        <w:jc w:val="right"/>
      </w:pPr>
      <w:r>
        <w:rPr/>
        <w:t>знание и</w:t>
      </w:r>
      <w:r>
        <w:rPr>
          <w:spacing w:val="28"/>
        </w:rPr>
        <w:t> </w:t>
      </w:r>
      <w:r>
        <w:rPr/>
        <w:t>применение основ формирования</w:t>
      </w:r>
      <w:r>
        <w:rPr>
          <w:spacing w:val="28"/>
        </w:rPr>
        <w:t> </w:t>
      </w:r>
      <w:r>
        <w:rPr/>
        <w:t>сбалансированного</w:t>
      </w:r>
      <w:r>
        <w:rPr>
          <w:spacing w:val="28"/>
        </w:rPr>
        <w:t> </w:t>
      </w:r>
      <w:r>
        <w:rPr/>
        <w:t>питания</w:t>
      </w:r>
      <w:r>
        <w:rPr>
          <w:spacing w:val="28"/>
        </w:rPr>
        <w:t> </w:t>
      </w:r>
      <w:r>
        <w:rPr/>
        <w:t>гандболиста; составление,</w:t>
      </w:r>
      <w:r>
        <w:rPr>
          <w:spacing w:val="74"/>
        </w:rPr>
        <w:t> </w:t>
      </w:r>
      <w:r>
        <w:rPr/>
        <w:t>подбор</w:t>
      </w:r>
      <w:r>
        <w:rPr>
          <w:spacing w:val="74"/>
        </w:rPr>
        <w:t> </w:t>
      </w:r>
      <w:r>
        <w:rPr/>
        <w:t>и</w:t>
      </w:r>
      <w:r>
        <w:rPr>
          <w:spacing w:val="71"/>
        </w:rPr>
        <w:t> </w:t>
      </w:r>
      <w:r>
        <w:rPr/>
        <w:t>выполнение</w:t>
      </w:r>
      <w:r>
        <w:rPr>
          <w:spacing w:val="76"/>
        </w:rPr>
        <w:t> </w:t>
      </w:r>
      <w:r>
        <w:rPr/>
        <w:t>упражнений</w:t>
      </w:r>
      <w:r>
        <w:rPr>
          <w:spacing w:val="75"/>
        </w:rPr>
        <w:t> </w:t>
      </w:r>
      <w:r>
        <w:rPr/>
        <w:t>с</w:t>
      </w:r>
      <w:r>
        <w:rPr>
          <w:spacing w:val="72"/>
        </w:rPr>
        <w:t> </w:t>
      </w:r>
      <w:r>
        <w:rPr/>
        <w:t>учетом</w:t>
      </w:r>
      <w:r>
        <w:rPr>
          <w:spacing w:val="74"/>
        </w:rPr>
        <w:t> </w:t>
      </w:r>
      <w:r>
        <w:rPr/>
        <w:t>их</w:t>
      </w:r>
      <w:r>
        <w:rPr>
          <w:spacing w:val="73"/>
        </w:rPr>
        <w:t> </w:t>
      </w:r>
      <w:r>
        <w:rPr/>
        <w:t>классификации</w:t>
      </w:r>
      <w:r>
        <w:rPr>
          <w:spacing w:val="79"/>
        </w:rPr>
        <w:t> </w:t>
      </w:r>
      <w:r>
        <w:rPr>
          <w:spacing w:val="-5"/>
        </w:rPr>
        <w:t>для</w:t>
      </w:r>
    </w:p>
    <w:p>
      <w:pPr>
        <w:pStyle w:val="BodyText"/>
        <w:tabs>
          <w:tab w:pos="1478" w:val="left" w:leader="none"/>
          <w:tab w:pos="1785" w:val="left" w:leader="none"/>
          <w:tab w:pos="1940" w:val="left" w:leader="none"/>
          <w:tab w:pos="2895" w:val="left" w:leader="none"/>
          <w:tab w:pos="3188" w:val="left" w:leader="none"/>
          <w:tab w:pos="3233" w:val="left" w:leader="none"/>
          <w:tab w:pos="3579" w:val="left" w:leader="none"/>
          <w:tab w:pos="4169" w:val="left" w:leader="none"/>
          <w:tab w:pos="4961" w:val="left" w:leader="none"/>
          <w:tab w:pos="5696" w:val="left" w:leader="none"/>
          <w:tab w:pos="6034" w:val="left" w:leader="none"/>
          <w:tab w:pos="6741" w:val="left" w:leader="none"/>
          <w:tab w:pos="6973" w:val="left" w:leader="none"/>
          <w:tab w:pos="7501" w:val="left" w:leader="none"/>
          <w:tab w:pos="8251" w:val="left" w:leader="none"/>
          <w:tab w:pos="8445" w:val="left" w:leader="none"/>
          <w:tab w:pos="8651" w:val="left" w:leader="none"/>
        </w:tabs>
        <w:ind w:right="337" w:firstLine="0"/>
        <w:jc w:val="right"/>
      </w:pPr>
      <w:r>
        <w:rPr>
          <w:spacing w:val="-2"/>
        </w:rPr>
        <w:t>составления</w:t>
      </w:r>
      <w:r>
        <w:rPr/>
        <w:tab/>
      </w:r>
      <w:r>
        <w:rPr>
          <w:spacing w:val="-2"/>
        </w:rPr>
        <w:t>комплексов,</w:t>
      </w:r>
      <w:r>
        <w:rPr/>
        <w:tab/>
        <w:tab/>
      </w:r>
      <w:r>
        <w:rPr>
          <w:spacing w:val="-39"/>
        </w:rPr>
        <w:t> </w:t>
      </w:r>
      <w:r>
        <w:rPr/>
        <w:t>в</w:t>
        <w:tab/>
      </w:r>
      <w:r>
        <w:rPr>
          <w:spacing w:val="-4"/>
        </w:rPr>
        <w:t>том</w:t>
      </w:r>
      <w:r>
        <w:rPr/>
        <w:tab/>
      </w:r>
      <w:r>
        <w:rPr>
          <w:spacing w:val="-4"/>
        </w:rPr>
        <w:t>числе</w:t>
      </w:r>
      <w:r>
        <w:rPr/>
        <w:tab/>
      </w:r>
      <w:r>
        <w:rPr>
          <w:spacing w:val="-2"/>
        </w:rPr>
        <w:t>индивидуальных,</w:t>
      </w:r>
      <w:r>
        <w:rPr/>
        <w:tab/>
        <w:tab/>
      </w:r>
      <w:r>
        <w:rPr>
          <w:spacing w:val="-2"/>
        </w:rPr>
        <w:t>различной</w:t>
      </w:r>
      <w:r>
        <w:rPr/>
        <w:tab/>
      </w:r>
      <w:r>
        <w:rPr>
          <w:spacing w:val="-2"/>
        </w:rPr>
        <w:t>направленности; </w:t>
      </w:r>
      <w:r>
        <w:rPr/>
        <w:t>использование</w:t>
      </w:r>
      <w:r>
        <w:rPr>
          <w:spacing w:val="80"/>
        </w:rPr>
        <w:t> </w:t>
      </w:r>
      <w:r>
        <w:rPr/>
        <w:t>правил</w:t>
      </w:r>
      <w:r>
        <w:rPr>
          <w:spacing w:val="80"/>
        </w:rPr>
        <w:t> </w:t>
      </w:r>
      <w:r>
        <w:rPr/>
        <w:t>подбора</w:t>
      </w:r>
      <w:r>
        <w:rPr>
          <w:spacing w:val="80"/>
        </w:rPr>
        <w:t> </w:t>
      </w:r>
      <w:r>
        <w:rPr/>
        <w:t>физических</w:t>
      </w:r>
      <w:r>
        <w:rPr>
          <w:spacing w:val="80"/>
        </w:rPr>
        <w:t> </w:t>
      </w:r>
      <w:r>
        <w:rPr/>
        <w:t>упражнений</w:t>
      </w:r>
      <w:r>
        <w:rPr>
          <w:spacing w:val="80"/>
        </w:rPr>
        <w:t> </w:t>
      </w:r>
      <w:r>
        <w:rPr/>
        <w:t>для</w:t>
      </w:r>
      <w:r>
        <w:rPr>
          <w:spacing w:val="80"/>
        </w:rPr>
        <w:t> </w:t>
      </w:r>
      <w:r>
        <w:rPr/>
        <w:t>развития</w:t>
      </w:r>
      <w:r>
        <w:rPr>
          <w:spacing w:val="80"/>
        </w:rPr>
        <w:t> </w:t>
      </w:r>
      <w:r>
        <w:rPr/>
        <w:t>физических </w:t>
      </w:r>
      <w:r>
        <w:rPr>
          <w:spacing w:val="-2"/>
        </w:rPr>
        <w:t>качеств</w:t>
      </w:r>
      <w:r>
        <w:rPr/>
        <w:tab/>
      </w:r>
      <w:r>
        <w:rPr>
          <w:spacing w:val="-2"/>
        </w:rPr>
        <w:t>гандболиста,</w:t>
      </w:r>
      <w:r>
        <w:rPr/>
        <w:tab/>
        <w:tab/>
      </w:r>
      <w:r>
        <w:rPr>
          <w:spacing w:val="-2"/>
        </w:rPr>
        <w:t>специально-подготовительных</w:t>
      </w:r>
      <w:r>
        <w:rPr/>
        <w:tab/>
      </w:r>
      <w:r>
        <w:rPr>
          <w:spacing w:val="-2"/>
        </w:rPr>
        <w:t>упражнений,</w:t>
      </w:r>
      <w:r>
        <w:rPr/>
        <w:tab/>
        <w:tab/>
      </w:r>
      <w:r>
        <w:rPr>
          <w:spacing w:val="-2"/>
        </w:rPr>
        <w:t>формирующих двигательные</w:t>
      </w:r>
      <w:r>
        <w:rPr/>
        <w:tab/>
        <w:tab/>
      </w:r>
      <w:r>
        <w:rPr>
          <w:spacing w:val="-2"/>
        </w:rPr>
        <w:t>умения</w:t>
      </w:r>
      <w:r>
        <w:rPr/>
        <w:tab/>
      </w:r>
      <w:r>
        <w:rPr>
          <w:spacing w:val="-10"/>
        </w:rPr>
        <w:t>и</w:t>
      </w:r>
      <w:r>
        <w:rPr/>
        <w:tab/>
        <w:tab/>
      </w:r>
      <w:r>
        <w:rPr>
          <w:spacing w:val="-2"/>
        </w:rPr>
        <w:t>навыки</w:t>
      </w:r>
      <w:r>
        <w:rPr/>
        <w:tab/>
      </w:r>
      <w:r>
        <w:rPr>
          <w:spacing w:val="-32"/>
        </w:rPr>
        <w:t> </w:t>
      </w:r>
      <w:r>
        <w:rPr/>
        <w:t>технических</w:t>
        <w:tab/>
      </w:r>
      <w:r>
        <w:rPr>
          <w:spacing w:val="-10"/>
        </w:rPr>
        <w:t>и</w:t>
      </w:r>
      <w:r>
        <w:rPr/>
        <w:tab/>
      </w:r>
      <w:r>
        <w:rPr>
          <w:spacing w:val="-2"/>
        </w:rPr>
        <w:t>тактических</w:t>
      </w:r>
      <w:r>
        <w:rPr/>
        <w:tab/>
      </w:r>
      <w:r>
        <w:rPr>
          <w:spacing w:val="-2"/>
        </w:rPr>
        <w:t>действий</w:t>
      </w:r>
      <w:r>
        <w:rPr/>
        <w:tab/>
        <w:tab/>
      </w:r>
      <w:r>
        <w:rPr>
          <w:spacing w:val="-2"/>
        </w:rPr>
        <w:t>гандболиста,</w:t>
      </w:r>
    </w:p>
    <w:p>
      <w:pPr>
        <w:pStyle w:val="BodyText"/>
        <w:ind w:firstLine="0"/>
      </w:pPr>
      <w:r>
        <w:rPr/>
        <w:t>определение</w:t>
      </w:r>
      <w:r>
        <w:rPr>
          <w:spacing w:val="-5"/>
        </w:rPr>
        <w:t> </w:t>
      </w:r>
      <w:r>
        <w:rPr/>
        <w:t>их</w:t>
      </w:r>
      <w:r>
        <w:rPr>
          <w:spacing w:val="1"/>
        </w:rPr>
        <w:t> </w:t>
      </w:r>
      <w:r>
        <w:rPr>
          <w:spacing w:val="-2"/>
        </w:rPr>
        <w:t>эффективность;</w:t>
      </w:r>
    </w:p>
    <w:p>
      <w:pPr>
        <w:pStyle w:val="BodyText"/>
        <w:ind w:right="333"/>
      </w:pPr>
      <w:r>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pPr>
        <w:pStyle w:val="BodyText"/>
        <w:ind w:right="338"/>
      </w:pPr>
      <w:r>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pPr>
        <w:pStyle w:val="BodyText"/>
        <w:ind w:right="336"/>
      </w:pPr>
      <w:r>
        <w:rPr/>
        <w:t>выполнение командных атакующих действий и способов атаки и контратаки в гандболе, тактических комбинаций при различных игровых ситуациях;</w:t>
      </w:r>
    </w:p>
    <w:p>
      <w:pPr>
        <w:pStyle w:val="BodyText"/>
        <w:ind w:right="340"/>
      </w:pPr>
      <w:r>
        <w:rPr/>
        <w:t>выявление ошибок в технике выполнения упражнений, формирующих двигательные умения и навыки технических и тактических действий гандболиста;</w:t>
      </w:r>
    </w:p>
    <w:p>
      <w:pPr>
        <w:pStyle w:val="BodyText"/>
        <w:ind w:right="335"/>
      </w:pPr>
      <w:r>
        <w:rPr/>
        <w:t>демонстрация</w:t>
      </w:r>
      <w:r>
        <w:rPr>
          <w:spacing w:val="-12"/>
        </w:rPr>
        <w:t> </w:t>
      </w:r>
      <w:r>
        <w:rPr/>
        <w:t>совершенствования</w:t>
      </w:r>
      <w:r>
        <w:rPr>
          <w:spacing w:val="-12"/>
        </w:rPr>
        <w:t> </w:t>
      </w:r>
      <w:r>
        <w:rPr/>
        <w:t>техники</w:t>
      </w:r>
      <w:r>
        <w:rPr>
          <w:spacing w:val="-11"/>
        </w:rPr>
        <w:t> </w:t>
      </w:r>
      <w:r>
        <w:rPr/>
        <w:t>передвижения</w:t>
      </w:r>
      <w:r>
        <w:rPr>
          <w:spacing w:val="-11"/>
        </w:rPr>
        <w:t> </w:t>
      </w:r>
      <w:r>
        <w:rPr/>
        <w:t>и</w:t>
      </w:r>
      <w:r>
        <w:rPr>
          <w:spacing w:val="-12"/>
        </w:rPr>
        <w:t> </w:t>
      </w:r>
      <w:r>
        <w:rPr/>
        <w:t>ложных</w:t>
      </w:r>
      <w:r>
        <w:rPr>
          <w:spacing w:val="35"/>
        </w:rPr>
        <w:t> </w:t>
      </w:r>
      <w:r>
        <w:rPr/>
        <w:t>действий,</w:t>
      </w:r>
      <w:r>
        <w:rPr>
          <w:spacing w:val="-12"/>
        </w:rPr>
        <w:t> </w:t>
      </w:r>
      <w:r>
        <w:rPr/>
        <w:t>техники выполнения бросков, техники игры вратаря, индивидуальных, групповых и командных тактических действий;</w:t>
      </w:r>
    </w:p>
    <w:p>
      <w:pPr>
        <w:pStyle w:val="BodyText"/>
        <w:ind w:right="355"/>
      </w:pPr>
      <w:r>
        <w:rPr/>
        <w:t>осуществление соревновательной деятельности в соответствии с правилами игры в гандбол, судейской практики;</w:t>
      </w:r>
    </w:p>
    <w:p>
      <w:pPr>
        <w:pStyle w:val="BodyText"/>
        <w:ind w:right="338"/>
      </w:pPr>
      <w:r>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w:t>
      </w:r>
      <w:r>
        <w:rPr>
          <w:spacing w:val="-2"/>
        </w:rPr>
        <w:t>организма;</w:t>
      </w:r>
    </w:p>
    <w:p>
      <w:pPr>
        <w:pStyle w:val="BodyText"/>
        <w:ind w:right="336"/>
      </w:pPr>
      <w:r>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pPr>
        <w:pStyle w:val="BodyText"/>
        <w:ind w:right="350"/>
      </w:pPr>
      <w:r>
        <w:rPr/>
        <w:t>использование</w:t>
      </w:r>
      <w:r>
        <w:rPr>
          <w:spacing w:val="-2"/>
        </w:rPr>
        <w:t> </w:t>
      </w:r>
      <w:r>
        <w:rPr/>
        <w:t>занятий</w:t>
      </w:r>
      <w:r>
        <w:rPr>
          <w:spacing w:val="-3"/>
        </w:rPr>
        <w:t> </w:t>
      </w:r>
      <w:r>
        <w:rPr/>
        <w:t>гандболом</w:t>
      </w:r>
      <w:r>
        <w:rPr>
          <w:spacing w:val="-2"/>
        </w:rPr>
        <w:t> </w:t>
      </w:r>
      <w:r>
        <w:rPr/>
        <w:t>для</w:t>
      </w:r>
      <w:r>
        <w:rPr>
          <w:spacing w:val="-1"/>
        </w:rPr>
        <w:t> </w:t>
      </w:r>
      <w:r>
        <w:rPr/>
        <w:t>организации</w:t>
      </w:r>
      <w:r>
        <w:rPr>
          <w:spacing w:val="-1"/>
        </w:rPr>
        <w:t> </w:t>
      </w:r>
      <w:r>
        <w:rPr/>
        <w:t>индивидуального</w:t>
      </w:r>
      <w:r>
        <w:rPr>
          <w:spacing w:val="-3"/>
        </w:rPr>
        <w:t> </w:t>
      </w:r>
      <w:r>
        <w:rPr/>
        <w:t>отдыха</w:t>
      </w:r>
      <w:r>
        <w:rPr>
          <w:spacing w:val="-2"/>
        </w:rPr>
        <w:t> </w:t>
      </w:r>
      <w:r>
        <w:rPr/>
        <w:t>и</w:t>
      </w:r>
      <w:r>
        <w:rPr>
          <w:spacing w:val="-1"/>
        </w:rPr>
        <w:t> </w:t>
      </w:r>
      <w:r>
        <w:rPr/>
        <w:t>досуга, укрепления собственного здоровья, повышения уровня физических кондиций;</w:t>
      </w:r>
    </w:p>
    <w:p>
      <w:pPr>
        <w:spacing w:after="0"/>
        <w:sectPr>
          <w:pgSz w:w="11920" w:h="16850"/>
          <w:pgMar w:header="0" w:footer="1162" w:top="1040" w:bottom="1480" w:left="1380" w:right="220"/>
        </w:sectPr>
      </w:pPr>
    </w:p>
    <w:p>
      <w:pPr>
        <w:pStyle w:val="BodyText"/>
        <w:spacing w:before="62"/>
        <w:ind w:right="334"/>
      </w:pPr>
      <w:r>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w:t>
      </w:r>
      <w:r>
        <w:rPr>
          <w:spacing w:val="-2"/>
        </w:rPr>
        <w:t>результатами;</w:t>
      </w:r>
    </w:p>
    <w:p>
      <w:pPr>
        <w:pStyle w:val="BodyText"/>
        <w:spacing w:before="3"/>
        <w:ind w:right="334"/>
      </w:pPr>
      <w:r>
        <w:rPr/>
        <w:t>ведение дневника по физкультурной деятельности, включая оформление планов проведения самостоятельных занятий с</w:t>
      </w:r>
      <w:r>
        <w:rPr>
          <w:spacing w:val="-1"/>
        </w:rPr>
        <w:t> </w:t>
      </w:r>
      <w:r>
        <w:rPr/>
        <w:t>физическими упражнениями</w:t>
      </w:r>
      <w:r>
        <w:rPr>
          <w:spacing w:val="-1"/>
        </w:rPr>
        <w:t> </w:t>
      </w:r>
      <w:r>
        <w:rPr/>
        <w:t>разной функциональной направленностью, данные контроля динамики индивидуального физического развития и физической подготовленности;</w:t>
      </w:r>
    </w:p>
    <w:p>
      <w:pPr>
        <w:pStyle w:val="BodyText"/>
        <w:ind w:right="334"/>
      </w:pPr>
      <w:r>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BodyText"/>
        <w:ind w:right="343"/>
      </w:pPr>
      <w:r>
        <w:rPr/>
        <w:t>знание контрольно-тестовых упражнений для определения уровня физической, технической и тактической подготовленности игроков в гандбол;</w:t>
      </w:r>
    </w:p>
    <w:p>
      <w:pPr>
        <w:pStyle w:val="BodyText"/>
        <w:spacing w:before="1"/>
        <w:ind w:right="335"/>
      </w:pPr>
      <w:r>
        <w:rPr/>
        <w:t>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Heading2"/>
        <w:spacing w:line="275" w:lineRule="exact"/>
      </w:pPr>
      <w:r>
        <w:rPr/>
        <w:t>Модуль</w:t>
      </w:r>
      <w:r>
        <w:rPr>
          <w:spacing w:val="-3"/>
        </w:rPr>
        <w:t> </w:t>
      </w:r>
      <w:r>
        <w:rPr>
          <w:spacing w:val="-2"/>
        </w:rPr>
        <w:t>«Дзюдо».</w:t>
      </w:r>
    </w:p>
    <w:p>
      <w:pPr>
        <w:pStyle w:val="BodyText"/>
        <w:spacing w:line="275" w:lineRule="exact"/>
        <w:ind w:left="1032" w:firstLine="0"/>
      </w:pPr>
      <w:r>
        <w:rPr/>
        <w:t>Пояснительная</w:t>
      </w:r>
      <w:r>
        <w:rPr>
          <w:spacing w:val="-11"/>
        </w:rPr>
        <w:t> </w:t>
      </w:r>
      <w:r>
        <w:rPr/>
        <w:t>записка</w:t>
      </w:r>
      <w:r>
        <w:rPr>
          <w:spacing w:val="-15"/>
        </w:rPr>
        <w:t> </w:t>
      </w:r>
      <w:r>
        <w:rPr/>
        <w:t>модуля</w:t>
      </w:r>
      <w:r>
        <w:rPr>
          <w:spacing w:val="-6"/>
        </w:rPr>
        <w:t> </w:t>
      </w:r>
      <w:r>
        <w:rPr>
          <w:spacing w:val="-2"/>
        </w:rPr>
        <w:t>«Дзюдо».</w:t>
      </w:r>
    </w:p>
    <w:p>
      <w:pPr>
        <w:pStyle w:val="BodyText"/>
        <w:spacing w:before="5"/>
        <w:ind w:right="337"/>
      </w:pPr>
      <w:r>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ind w:right="335"/>
      </w:pPr>
      <w:r>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BodyText"/>
        <w:ind w:right="331"/>
      </w:pPr>
      <w:r>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w:t>
      </w:r>
      <w:r>
        <w:rPr>
          <w:spacing w:val="-8"/>
        </w:rPr>
        <w:t> </w:t>
      </w:r>
      <w:r>
        <w:rPr/>
        <w:t>коммуникативные</w:t>
      </w:r>
      <w:r>
        <w:rPr>
          <w:spacing w:val="-11"/>
        </w:rPr>
        <w:t> </w:t>
      </w:r>
      <w:r>
        <w:rPr/>
        <w:t>навыки</w:t>
      </w:r>
      <w:r>
        <w:rPr>
          <w:spacing w:val="-7"/>
        </w:rPr>
        <w:t> </w:t>
      </w:r>
      <w:r>
        <w:rPr/>
        <w:t>и</w:t>
      </w:r>
      <w:r>
        <w:rPr>
          <w:spacing w:val="-9"/>
        </w:rPr>
        <w:t> </w:t>
      </w:r>
      <w:r>
        <w:rPr/>
        <w:t>умение</w:t>
      </w:r>
      <w:r>
        <w:rPr>
          <w:spacing w:val="-8"/>
        </w:rPr>
        <w:t> </w:t>
      </w:r>
      <w:r>
        <w:rPr/>
        <w:t>владеть</w:t>
      </w:r>
      <w:r>
        <w:rPr>
          <w:spacing w:val="-8"/>
        </w:rPr>
        <w:t> </w:t>
      </w:r>
      <w:r>
        <w:rPr/>
        <w:t>собой</w:t>
      </w:r>
      <w:r>
        <w:rPr>
          <w:spacing w:val="-7"/>
        </w:rPr>
        <w:t> </w:t>
      </w:r>
      <w:r>
        <w:rPr/>
        <w:t>в</w:t>
      </w:r>
      <w:r>
        <w:rPr>
          <w:spacing w:val="-8"/>
        </w:rPr>
        <w:t> </w:t>
      </w:r>
      <w:r>
        <w:rPr/>
        <w:t>стрессовых</w:t>
      </w:r>
      <w:r>
        <w:rPr>
          <w:spacing w:val="-9"/>
        </w:rPr>
        <w:t> </w:t>
      </w:r>
      <w:r>
        <w:rPr/>
        <w:t>ситуациях,</w:t>
      </w:r>
      <w:r>
        <w:rPr>
          <w:spacing w:val="-8"/>
        </w:rPr>
        <w:t> </w:t>
      </w:r>
      <w:r>
        <w:rPr/>
        <w:t>а</w:t>
      </w:r>
      <w:r>
        <w:rPr>
          <w:spacing w:val="-8"/>
        </w:rPr>
        <w:t> </w:t>
      </w:r>
      <w:r>
        <w:rPr/>
        <w:t>также достичь высокого внутреннего духовного развития.</w:t>
      </w:r>
    </w:p>
    <w:p>
      <w:pPr>
        <w:pStyle w:val="BodyText"/>
        <w:ind w:right="333"/>
      </w:pPr>
      <w:r>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pPr>
        <w:pStyle w:val="BodyText"/>
        <w:spacing w:before="1"/>
        <w:ind w:left="1032" w:firstLine="0"/>
      </w:pPr>
      <w:r>
        <w:rPr/>
        <w:t>Задачами</w:t>
      </w:r>
      <w:r>
        <w:rPr>
          <w:spacing w:val="-4"/>
        </w:rPr>
        <w:t> </w:t>
      </w:r>
      <w:r>
        <w:rPr/>
        <w:t>изучения</w:t>
      </w:r>
      <w:r>
        <w:rPr>
          <w:spacing w:val="-5"/>
        </w:rPr>
        <w:t> </w:t>
      </w:r>
      <w:r>
        <w:rPr/>
        <w:t>модуля «Дзюдо»</w:t>
      </w:r>
      <w:r>
        <w:rPr>
          <w:spacing w:val="-11"/>
        </w:rPr>
        <w:t> </w:t>
      </w:r>
      <w:r>
        <w:rPr>
          <w:spacing w:val="-2"/>
        </w:rPr>
        <w:t>являются:</w:t>
      </w:r>
    </w:p>
    <w:p>
      <w:pPr>
        <w:pStyle w:val="BodyText"/>
        <w:ind w:right="338"/>
      </w:pPr>
      <w:r>
        <w:rPr/>
        <w:t>всестороннее гармоничное развитие обучающихся, увеличение объёма их двигательной активности;</w:t>
      </w:r>
    </w:p>
    <w:p>
      <w:pPr>
        <w:pStyle w:val="BodyText"/>
        <w:ind w:right="337"/>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BodyText"/>
        <w:ind w:right="341"/>
      </w:pPr>
      <w:r>
        <w:rPr/>
        <w:t>освоение знаний о физической культуре и спорте в целом, истории развития дзюдо в </w:t>
      </w:r>
      <w:r>
        <w:rPr>
          <w:spacing w:val="-2"/>
        </w:rPr>
        <w:t>частности;</w:t>
      </w:r>
    </w:p>
    <w:p>
      <w:pPr>
        <w:pStyle w:val="BodyText"/>
        <w:ind w:right="341"/>
      </w:pPr>
      <w:r>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w:t>
      </w:r>
      <w:r>
        <w:rPr>
          <w:spacing w:val="-2"/>
        </w:rPr>
        <w:t>обучающихся;</w:t>
      </w:r>
    </w:p>
    <w:p>
      <w:pPr>
        <w:pStyle w:val="BodyText"/>
        <w:spacing w:before="1"/>
        <w:ind w:right="335"/>
      </w:pPr>
      <w:r>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spacing w:after="0"/>
        <w:sectPr>
          <w:pgSz w:w="11920" w:h="16850"/>
          <w:pgMar w:header="0" w:footer="1162" w:top="1040" w:bottom="1480" w:left="1380" w:right="220"/>
        </w:sectPr>
      </w:pPr>
    </w:p>
    <w:p>
      <w:pPr>
        <w:pStyle w:val="BodyText"/>
        <w:spacing w:line="242" w:lineRule="auto" w:before="62"/>
        <w:jc w:val="left"/>
      </w:pPr>
      <w:r>
        <w:rPr/>
        <w:t>обогащение</w:t>
      </w:r>
      <w:r>
        <w:rPr>
          <w:spacing w:val="-5"/>
        </w:rPr>
        <w:t> </w:t>
      </w:r>
      <w:r>
        <w:rPr/>
        <w:t>двигательного</w:t>
      </w:r>
      <w:r>
        <w:rPr>
          <w:spacing w:val="-4"/>
        </w:rPr>
        <w:t> </w:t>
      </w:r>
      <w:r>
        <w:rPr/>
        <w:t>опыта</w:t>
      </w:r>
      <w:r>
        <w:rPr>
          <w:spacing w:val="40"/>
        </w:rPr>
        <w:t> </w:t>
      </w:r>
      <w:r>
        <w:rPr/>
        <w:t>физическими упражнениями, имеющими разную функциональную</w:t>
      </w:r>
      <w:r>
        <w:rPr>
          <w:spacing w:val="40"/>
        </w:rPr>
        <w:t> </w:t>
      </w:r>
      <w:r>
        <w:rPr/>
        <w:t>направленность,</w:t>
      </w:r>
      <w:r>
        <w:rPr>
          <w:spacing w:val="40"/>
        </w:rPr>
        <w:t> </w:t>
      </w:r>
      <w:r>
        <w:rPr/>
        <w:t>техническими</w:t>
      </w:r>
      <w:r>
        <w:rPr>
          <w:spacing w:val="40"/>
        </w:rPr>
        <w:t> </w:t>
      </w:r>
      <w:r>
        <w:rPr/>
        <w:t>действиями</w:t>
      </w:r>
      <w:r>
        <w:rPr>
          <w:spacing w:val="40"/>
        </w:rPr>
        <w:t> </w:t>
      </w:r>
      <w:r>
        <w:rPr/>
        <w:t>и</w:t>
      </w:r>
      <w:r>
        <w:rPr>
          <w:spacing w:val="40"/>
        </w:rPr>
        <w:t> </w:t>
      </w:r>
      <w:r>
        <w:rPr/>
        <w:t>приёмами</w:t>
      </w:r>
      <w:r>
        <w:rPr>
          <w:spacing w:val="40"/>
        </w:rPr>
        <w:t> </w:t>
      </w:r>
      <w:r>
        <w:rPr/>
        <w:t>вида</w:t>
      </w:r>
      <w:r>
        <w:rPr>
          <w:spacing w:val="40"/>
        </w:rPr>
        <w:t> </w:t>
      </w:r>
      <w:r>
        <w:rPr/>
        <w:t>спорта</w:t>
      </w:r>
    </w:p>
    <w:p>
      <w:pPr>
        <w:pStyle w:val="BodyText"/>
        <w:spacing w:line="273" w:lineRule="exact"/>
        <w:ind w:firstLine="0"/>
        <w:jc w:val="left"/>
      </w:pPr>
      <w:r>
        <w:rPr>
          <w:spacing w:val="-2"/>
        </w:rPr>
        <w:t>«дзюдо»;</w:t>
      </w:r>
    </w:p>
    <w:p>
      <w:pPr>
        <w:pStyle w:val="BodyText"/>
        <w:ind w:right="369"/>
      </w:pPr>
      <w:r>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BodyText"/>
        <w:ind w:right="336"/>
      </w:pPr>
      <w:r>
        <w:rPr/>
        <w:t>развитие положительной мотивации и устойчивого учебно-познавательного интереса</w:t>
      </w:r>
      <w:r>
        <w:rPr>
          <w:spacing w:val="40"/>
        </w:rPr>
        <w:t> </w:t>
      </w:r>
      <w:r>
        <w:rPr/>
        <w:t>к</w:t>
      </w:r>
      <w:r>
        <w:rPr>
          <w:spacing w:val="-15"/>
        </w:rPr>
        <w:t> </w:t>
      </w:r>
      <w:r>
        <w:rPr/>
        <w:t>учебному</w:t>
      </w:r>
      <w:r>
        <w:rPr>
          <w:spacing w:val="-15"/>
        </w:rPr>
        <w:t> </w:t>
      </w:r>
      <w:r>
        <w:rPr/>
        <w:t>предмету</w:t>
      </w:r>
      <w:r>
        <w:rPr>
          <w:spacing w:val="-15"/>
        </w:rPr>
        <w:t> </w:t>
      </w:r>
      <w:r>
        <w:rPr/>
        <w:t>«Физическая</w:t>
      </w:r>
      <w:r>
        <w:rPr>
          <w:spacing w:val="-15"/>
        </w:rPr>
        <w:t> </w:t>
      </w:r>
      <w:r>
        <w:rPr/>
        <w:t>культура»;</w:t>
      </w:r>
      <w:r>
        <w:rPr>
          <w:spacing w:val="-15"/>
        </w:rPr>
        <w:t> </w:t>
      </w:r>
      <w:r>
        <w:rPr/>
        <w:t>удовлетворение</w:t>
      </w:r>
      <w:r>
        <w:rPr>
          <w:spacing w:val="26"/>
        </w:rPr>
        <w:t> </w:t>
      </w:r>
      <w:r>
        <w:rPr/>
        <w:t>индивидуальных</w:t>
      </w:r>
      <w:r>
        <w:rPr>
          <w:spacing w:val="-15"/>
        </w:rPr>
        <w:t> </w:t>
      </w:r>
      <w:r>
        <w:rPr/>
        <w:t>потребностей обучающихся в занятиях физической культурой и спортом средствами дзюдо;</w:t>
      </w:r>
    </w:p>
    <w:p>
      <w:pPr>
        <w:pStyle w:val="BodyText"/>
        <w:ind w:right="334"/>
      </w:pPr>
      <w:r>
        <w:rPr/>
        <w:t>популяризация дзюдо среди подрастающего поколения, привлечение обучающихся, проявляющих</w:t>
      </w:r>
      <w:r>
        <w:rPr>
          <w:spacing w:val="-14"/>
        </w:rPr>
        <w:t> </w:t>
      </w:r>
      <w:r>
        <w:rPr/>
        <w:t>повышенный</w:t>
      </w:r>
      <w:r>
        <w:rPr>
          <w:spacing w:val="-13"/>
        </w:rPr>
        <w:t> </w:t>
      </w:r>
      <w:r>
        <w:rPr/>
        <w:t>интерес</w:t>
      </w:r>
      <w:r>
        <w:rPr>
          <w:spacing w:val="-15"/>
        </w:rPr>
        <w:t> </w:t>
      </w:r>
      <w:r>
        <w:rPr/>
        <w:t>и</w:t>
      </w:r>
      <w:r>
        <w:rPr>
          <w:spacing w:val="-11"/>
        </w:rPr>
        <w:t> </w:t>
      </w:r>
      <w:r>
        <w:rPr/>
        <w:t>способности</w:t>
      </w:r>
      <w:r>
        <w:rPr>
          <w:spacing w:val="-12"/>
        </w:rPr>
        <w:t> </w:t>
      </w:r>
      <w:r>
        <w:rPr/>
        <w:t>к</w:t>
      </w:r>
      <w:r>
        <w:rPr>
          <w:spacing w:val="-13"/>
        </w:rPr>
        <w:t> </w:t>
      </w:r>
      <w:r>
        <w:rPr/>
        <w:t>занятиям</w:t>
      </w:r>
      <w:r>
        <w:rPr>
          <w:spacing w:val="-14"/>
        </w:rPr>
        <w:t> </w:t>
      </w:r>
      <w:r>
        <w:rPr/>
        <w:t>дзюдо,</w:t>
      </w:r>
      <w:r>
        <w:rPr>
          <w:spacing w:val="-14"/>
        </w:rPr>
        <w:t> </w:t>
      </w:r>
      <w:r>
        <w:rPr/>
        <w:t>в</w:t>
      </w:r>
      <w:r>
        <w:rPr>
          <w:spacing w:val="-10"/>
        </w:rPr>
        <w:t> </w:t>
      </w:r>
      <w:r>
        <w:rPr/>
        <w:t>школьные</w:t>
      </w:r>
      <w:r>
        <w:rPr>
          <w:spacing w:val="-15"/>
        </w:rPr>
        <w:t> </w:t>
      </w:r>
      <w:r>
        <w:rPr/>
        <w:t>спортивные клубы, секции, к участию в соревнованиях;</w:t>
      </w:r>
    </w:p>
    <w:p>
      <w:pPr>
        <w:pStyle w:val="BodyText"/>
        <w:ind w:left="1032" w:right="2152" w:firstLine="0"/>
      </w:pPr>
      <w:r>
        <w:rPr/>
        <w:t>выявление,</w:t>
      </w:r>
      <w:r>
        <w:rPr>
          <w:spacing w:val="-3"/>
        </w:rPr>
        <w:t> </w:t>
      </w:r>
      <w:r>
        <w:rPr/>
        <w:t>развитие</w:t>
      </w:r>
      <w:r>
        <w:rPr>
          <w:spacing w:val="-4"/>
        </w:rPr>
        <w:t> </w:t>
      </w:r>
      <w:r>
        <w:rPr/>
        <w:t>и</w:t>
      </w:r>
      <w:r>
        <w:rPr>
          <w:spacing w:val="-1"/>
        </w:rPr>
        <w:t> </w:t>
      </w:r>
      <w:r>
        <w:rPr/>
        <w:t>поддержка</w:t>
      </w:r>
      <w:r>
        <w:rPr>
          <w:spacing w:val="-4"/>
        </w:rPr>
        <w:t> </w:t>
      </w:r>
      <w:r>
        <w:rPr/>
        <w:t>одарённых</w:t>
      </w:r>
      <w:r>
        <w:rPr>
          <w:spacing w:val="-2"/>
        </w:rPr>
        <w:t> </w:t>
      </w:r>
      <w:r>
        <w:rPr/>
        <w:t>детей</w:t>
      </w:r>
      <w:r>
        <w:rPr>
          <w:spacing w:val="-3"/>
        </w:rPr>
        <w:t> </w:t>
      </w:r>
      <w:r>
        <w:rPr/>
        <w:t>в</w:t>
      </w:r>
      <w:r>
        <w:rPr>
          <w:spacing w:val="-4"/>
        </w:rPr>
        <w:t> </w:t>
      </w:r>
      <w:r>
        <w:rPr/>
        <w:t>области</w:t>
      </w:r>
      <w:r>
        <w:rPr>
          <w:spacing w:val="-2"/>
        </w:rPr>
        <w:t> </w:t>
      </w:r>
      <w:r>
        <w:rPr/>
        <w:t>спорта. Место и роль модуля «Дзюдо».</w:t>
      </w:r>
    </w:p>
    <w:p>
      <w:pPr>
        <w:pStyle w:val="BodyText"/>
        <w:spacing w:before="1"/>
        <w:ind w:right="336"/>
      </w:pPr>
      <w:r>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pPr>
        <w:pStyle w:val="BodyText"/>
        <w:ind w:right="346"/>
      </w:pPr>
      <w:r>
        <w:rPr/>
        <w:t>Специфика</w:t>
      </w:r>
      <w:r>
        <w:rPr>
          <w:spacing w:val="-14"/>
        </w:rPr>
        <w:t> </w:t>
      </w:r>
      <w:r>
        <w:rPr/>
        <w:t>модуля</w:t>
      </w:r>
      <w:r>
        <w:rPr>
          <w:spacing w:val="-14"/>
        </w:rPr>
        <w:t> </w:t>
      </w:r>
      <w:r>
        <w:rPr/>
        <w:t>по</w:t>
      </w:r>
      <w:r>
        <w:rPr>
          <w:spacing w:val="-15"/>
        </w:rPr>
        <w:t> </w:t>
      </w:r>
      <w:r>
        <w:rPr/>
        <w:t>дзюдо</w:t>
      </w:r>
      <w:r>
        <w:rPr>
          <w:spacing w:val="-14"/>
        </w:rPr>
        <w:t> </w:t>
      </w:r>
      <w:r>
        <w:rPr/>
        <w:t>сочетается</w:t>
      </w:r>
      <w:r>
        <w:rPr>
          <w:spacing w:val="-13"/>
        </w:rPr>
        <w:t> </w:t>
      </w:r>
      <w:r>
        <w:rPr/>
        <w:t>практически</w:t>
      </w:r>
      <w:r>
        <w:rPr>
          <w:spacing w:val="-13"/>
        </w:rPr>
        <w:t> </w:t>
      </w:r>
      <w:r>
        <w:rPr/>
        <w:t>со</w:t>
      </w:r>
      <w:r>
        <w:rPr>
          <w:spacing w:val="-13"/>
        </w:rPr>
        <w:t> </w:t>
      </w:r>
      <w:r>
        <w:rPr/>
        <w:t>всеми</w:t>
      </w:r>
      <w:r>
        <w:rPr>
          <w:spacing w:val="-13"/>
        </w:rPr>
        <w:t> </w:t>
      </w:r>
      <w:r>
        <w:rPr/>
        <w:t>базовыми</w:t>
      </w:r>
      <w:r>
        <w:rPr>
          <w:spacing w:val="-13"/>
        </w:rPr>
        <w:t> </w:t>
      </w:r>
      <w:r>
        <w:rPr/>
        <w:t>видами</w:t>
      </w:r>
      <w:r>
        <w:rPr>
          <w:spacing w:val="-13"/>
        </w:rPr>
        <w:t> </w:t>
      </w:r>
      <w:r>
        <w:rPr/>
        <w:t>спорта (легкая атлетика, гимнастика, спортивные игры).</w:t>
      </w:r>
    </w:p>
    <w:p>
      <w:pPr>
        <w:pStyle w:val="BodyText"/>
        <w:ind w:right="336"/>
      </w:pPr>
      <w:r>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w:t>
      </w:r>
      <w:r>
        <w:rPr>
          <w:spacing w:val="-13"/>
        </w:rPr>
        <w:t> </w:t>
      </w:r>
      <w:r>
        <w:rPr/>
        <w:t>соревнованиях</w:t>
      </w:r>
      <w:r>
        <w:rPr>
          <w:spacing w:val="-12"/>
        </w:rPr>
        <w:t> </w:t>
      </w:r>
      <w:r>
        <w:rPr/>
        <w:t>и</w:t>
      </w:r>
      <w:r>
        <w:rPr>
          <w:spacing w:val="-12"/>
        </w:rPr>
        <w:t> </w:t>
      </w:r>
      <w:r>
        <w:rPr/>
        <w:t>подготовке</w:t>
      </w:r>
      <w:r>
        <w:rPr>
          <w:spacing w:val="-13"/>
        </w:rPr>
        <w:t> </w:t>
      </w:r>
      <w:r>
        <w:rPr/>
        <w:t>юношей</w:t>
      </w:r>
      <w:r>
        <w:rPr>
          <w:spacing w:val="-11"/>
        </w:rPr>
        <w:t> </w:t>
      </w:r>
      <w:r>
        <w:rPr/>
        <w:t>к</w:t>
      </w:r>
      <w:r>
        <w:rPr>
          <w:spacing w:val="-12"/>
        </w:rPr>
        <w:t> </w:t>
      </w:r>
      <w:r>
        <w:rPr/>
        <w:t>службе</w:t>
      </w:r>
      <w:r>
        <w:rPr>
          <w:spacing w:val="-11"/>
        </w:rPr>
        <w:t> </w:t>
      </w:r>
      <w:r>
        <w:rPr/>
        <w:t>в</w:t>
      </w:r>
      <w:r>
        <w:rPr>
          <w:spacing w:val="-11"/>
        </w:rPr>
        <w:t> </w:t>
      </w:r>
      <w:r>
        <w:rPr/>
        <w:t>Вооруженных</w:t>
      </w:r>
      <w:r>
        <w:rPr>
          <w:spacing w:val="-13"/>
        </w:rPr>
        <w:t> </w:t>
      </w:r>
      <w:r>
        <w:rPr/>
        <w:t>Силах</w:t>
      </w:r>
      <w:r>
        <w:rPr>
          <w:spacing w:val="-12"/>
        </w:rPr>
        <w:t> </w:t>
      </w:r>
      <w:r>
        <w:rPr/>
        <w:t>Российской </w:t>
      </w:r>
      <w:r>
        <w:rPr>
          <w:spacing w:val="-2"/>
        </w:rPr>
        <w:t>Федерации.</w:t>
      </w:r>
    </w:p>
    <w:p>
      <w:pPr>
        <w:pStyle w:val="BodyText"/>
        <w:spacing w:before="1"/>
        <w:ind w:left="1032" w:firstLine="0"/>
      </w:pPr>
      <w:r>
        <w:rPr/>
        <w:t>Модуль</w:t>
      </w:r>
      <w:r>
        <w:rPr>
          <w:spacing w:val="-2"/>
        </w:rPr>
        <w:t> </w:t>
      </w:r>
      <w:r>
        <w:rPr/>
        <w:t>«Дзюдо»</w:t>
      </w:r>
      <w:r>
        <w:rPr>
          <w:spacing w:val="-10"/>
        </w:rPr>
        <w:t> </w:t>
      </w:r>
      <w:r>
        <w:rPr/>
        <w:t>может</w:t>
      </w:r>
      <w:r>
        <w:rPr>
          <w:spacing w:val="-5"/>
        </w:rPr>
        <w:t> </w:t>
      </w:r>
      <w:r>
        <w:rPr/>
        <w:t>быть</w:t>
      </w:r>
      <w:r>
        <w:rPr>
          <w:spacing w:val="-4"/>
        </w:rPr>
        <w:t> </w:t>
      </w:r>
      <w:r>
        <w:rPr/>
        <w:t>реализован</w:t>
      </w:r>
      <w:r>
        <w:rPr>
          <w:spacing w:val="-4"/>
        </w:rPr>
        <w:t> </w:t>
      </w:r>
      <w:r>
        <w:rPr/>
        <w:t>в</w:t>
      </w:r>
      <w:r>
        <w:rPr>
          <w:spacing w:val="-9"/>
        </w:rPr>
        <w:t> </w:t>
      </w:r>
      <w:r>
        <w:rPr/>
        <w:t>следующих</w:t>
      </w:r>
      <w:r>
        <w:rPr>
          <w:spacing w:val="-3"/>
        </w:rPr>
        <w:t> </w:t>
      </w:r>
      <w:r>
        <w:rPr>
          <w:spacing w:val="-2"/>
        </w:rPr>
        <w:t>вариантах:</w:t>
      </w:r>
    </w:p>
    <w:p>
      <w:pPr>
        <w:pStyle w:val="BodyText"/>
        <w:ind w:right="334"/>
      </w:pPr>
      <w:r>
        <w:rPr/>
        <w:t>при</w:t>
      </w:r>
      <w:r>
        <w:rPr>
          <w:spacing w:val="-15"/>
        </w:rPr>
        <w:t> </w:t>
      </w:r>
      <w:r>
        <w:rPr/>
        <w:t>самостоятельном</w:t>
      </w:r>
      <w:r>
        <w:rPr>
          <w:spacing w:val="-15"/>
        </w:rPr>
        <w:t> </w:t>
      </w:r>
      <w:r>
        <w:rPr/>
        <w:t>планировании</w:t>
      </w:r>
      <w:r>
        <w:rPr>
          <w:spacing w:val="-13"/>
        </w:rPr>
        <w:t> </w:t>
      </w:r>
      <w:r>
        <w:rPr/>
        <w:t>учителем</w:t>
      </w:r>
      <w:r>
        <w:rPr>
          <w:spacing w:val="-15"/>
        </w:rPr>
        <w:t> </w:t>
      </w:r>
      <w:r>
        <w:rPr/>
        <w:t>физической</w:t>
      </w:r>
      <w:r>
        <w:rPr>
          <w:spacing w:val="-13"/>
        </w:rPr>
        <w:t> </w:t>
      </w:r>
      <w:r>
        <w:rPr/>
        <w:t>культуры</w:t>
      </w:r>
      <w:r>
        <w:rPr>
          <w:spacing w:val="-15"/>
        </w:rPr>
        <w:t> </w:t>
      </w:r>
      <w:r>
        <w:rPr/>
        <w:t>процесса</w:t>
      </w:r>
      <w:r>
        <w:rPr>
          <w:spacing w:val="-13"/>
        </w:rPr>
        <w:t> </w:t>
      </w:r>
      <w:r>
        <w:rPr/>
        <w:t>освоения обучающимися</w:t>
      </w:r>
      <w:r>
        <w:rPr>
          <w:spacing w:val="-13"/>
        </w:rPr>
        <w:t> </w:t>
      </w:r>
      <w:r>
        <w:rPr/>
        <w:t>учебного</w:t>
      </w:r>
      <w:r>
        <w:rPr>
          <w:spacing w:val="-14"/>
        </w:rPr>
        <w:t> </w:t>
      </w:r>
      <w:r>
        <w:rPr/>
        <w:t>материала</w:t>
      </w:r>
      <w:r>
        <w:rPr>
          <w:spacing w:val="-14"/>
        </w:rPr>
        <w:t> </w:t>
      </w:r>
      <w:r>
        <w:rPr/>
        <w:t>по</w:t>
      </w:r>
      <w:r>
        <w:rPr>
          <w:spacing w:val="-12"/>
        </w:rPr>
        <w:t> </w:t>
      </w:r>
      <w:r>
        <w:rPr/>
        <w:t>дзюдо</w:t>
      </w:r>
      <w:r>
        <w:rPr>
          <w:spacing w:val="-14"/>
        </w:rPr>
        <w:t> </w:t>
      </w:r>
      <w:r>
        <w:rPr/>
        <w:t>с</w:t>
      </w:r>
      <w:r>
        <w:rPr>
          <w:spacing w:val="-13"/>
        </w:rPr>
        <w:t> </w:t>
      </w:r>
      <w:r>
        <w:rPr/>
        <w:t>выбором</w:t>
      </w:r>
      <w:r>
        <w:rPr>
          <w:spacing w:val="-15"/>
        </w:rPr>
        <w:t> </w:t>
      </w:r>
      <w:r>
        <w:rPr/>
        <w:t>различных</w:t>
      </w:r>
      <w:r>
        <w:rPr>
          <w:spacing w:val="-13"/>
        </w:rPr>
        <w:t> </w:t>
      </w:r>
      <w:r>
        <w:rPr/>
        <w:t>элементовдзюдо,</w:t>
      </w:r>
      <w:r>
        <w:rPr>
          <w:spacing w:val="-13"/>
        </w:rPr>
        <w:t> </w:t>
      </w:r>
      <w:r>
        <w:rPr/>
        <w:t>с</w:t>
      </w:r>
      <w:r>
        <w:rPr>
          <w:spacing w:val="-15"/>
        </w:rPr>
        <w:t> </w:t>
      </w:r>
      <w:r>
        <w:rPr/>
        <w:t>учётом возраста и физической подготовленности обучающихся;</w:t>
      </w:r>
    </w:p>
    <w:p>
      <w:pPr>
        <w:pStyle w:val="BodyText"/>
        <w:ind w:right="335"/>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1"/>
        </w:rPr>
        <w:t> </w:t>
      </w:r>
      <w:r>
        <w:rPr/>
        <w:t>образовательной</w:t>
      </w:r>
      <w:r>
        <w:rPr>
          <w:spacing w:val="-10"/>
        </w:rPr>
        <w:t> </w:t>
      </w:r>
      <w:r>
        <w:rPr/>
        <w:t>организацией,</w:t>
      </w:r>
      <w:r>
        <w:rPr>
          <w:spacing w:val="-13"/>
        </w:rPr>
        <w:t> </w:t>
      </w:r>
      <w:r>
        <w:rPr/>
        <w:t>включающей,</w:t>
      </w:r>
      <w:r>
        <w:rPr>
          <w:spacing w:val="-12"/>
        </w:rPr>
        <w:t> </w:t>
      </w:r>
      <w:r>
        <w:rPr/>
        <w:t>в</w:t>
      </w:r>
      <w:r>
        <w:rPr>
          <w:spacing w:val="-12"/>
        </w:rPr>
        <w:t> </w:t>
      </w:r>
      <w:r>
        <w:rPr/>
        <w:t>частности,</w:t>
      </w:r>
      <w:r>
        <w:rPr>
          <w:spacing w:val="40"/>
        </w:rPr>
        <w:t> </w:t>
      </w:r>
      <w:r>
        <w:rPr/>
        <w:t>учебные</w:t>
      </w:r>
      <w:r>
        <w:rPr>
          <w:spacing w:val="-12"/>
        </w:rPr>
        <w:t> </w:t>
      </w:r>
      <w:r>
        <w:rPr/>
        <w:t>модули</w:t>
      </w:r>
      <w:r>
        <w:rPr>
          <w:spacing w:val="-9"/>
        </w:rPr>
        <w:t> </w:t>
      </w:r>
      <w:r>
        <w:rP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BodyText"/>
        <w:ind w:right="336"/>
      </w:pPr>
      <w:r>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w:t>
      </w:r>
      <w:r>
        <w:rPr>
          <w:spacing w:val="-13"/>
        </w:rPr>
        <w:t> </w:t>
      </w:r>
      <w:r>
        <w:rPr/>
        <w:t>секций,</w:t>
      </w:r>
      <w:r>
        <w:rPr>
          <w:spacing w:val="-12"/>
        </w:rPr>
        <w:t> </w:t>
      </w:r>
      <w:r>
        <w:rPr/>
        <w:t>школьных</w:t>
      </w:r>
      <w:r>
        <w:rPr>
          <w:spacing w:val="-13"/>
        </w:rPr>
        <w:t> </w:t>
      </w:r>
      <w:r>
        <w:rPr/>
        <w:t>спортивных</w:t>
      </w:r>
      <w:r>
        <w:rPr>
          <w:spacing w:val="-12"/>
        </w:rPr>
        <w:t> </w:t>
      </w:r>
      <w:r>
        <w:rPr/>
        <w:t>клубов,</w:t>
      </w:r>
      <w:r>
        <w:rPr>
          <w:spacing w:val="-13"/>
        </w:rPr>
        <w:t> </w:t>
      </w:r>
      <w:r>
        <w:rPr/>
        <w:t>включая</w:t>
      </w:r>
      <w:r>
        <w:rPr>
          <w:spacing w:val="-12"/>
        </w:rPr>
        <w:t> </w:t>
      </w:r>
      <w:r>
        <w:rPr/>
        <w:t>использование</w:t>
      </w:r>
      <w:r>
        <w:rPr>
          <w:spacing w:val="32"/>
        </w:rPr>
        <w:t> </w:t>
      </w:r>
      <w:r>
        <w:rPr/>
        <w:t>учебных</w:t>
      </w:r>
      <w:r>
        <w:rPr>
          <w:spacing w:val="-13"/>
        </w:rPr>
        <w:t> </w:t>
      </w:r>
      <w:r>
        <w:rPr/>
        <w:t>модулей по видам спорта (рекомендуемый объём в 10 и 11 классах – по 34 часа).</w:t>
      </w:r>
    </w:p>
    <w:p>
      <w:pPr>
        <w:pStyle w:val="BodyText"/>
        <w:spacing w:before="1"/>
        <w:ind w:left="1032" w:firstLine="0"/>
      </w:pPr>
      <w:r>
        <w:rPr/>
        <w:t>Содержание</w:t>
      </w:r>
      <w:r>
        <w:rPr>
          <w:spacing w:val="-14"/>
        </w:rPr>
        <w:t> </w:t>
      </w:r>
      <w:r>
        <w:rPr/>
        <w:t>модуля</w:t>
      </w:r>
      <w:r>
        <w:rPr>
          <w:spacing w:val="-4"/>
        </w:rPr>
        <w:t> </w:t>
      </w:r>
      <w:r>
        <w:rPr>
          <w:spacing w:val="-2"/>
        </w:rPr>
        <w:t>«Дзюдо».</w:t>
      </w:r>
    </w:p>
    <w:p>
      <w:pPr>
        <w:pStyle w:val="ListParagraph"/>
        <w:numPr>
          <w:ilvl w:val="0"/>
          <w:numId w:val="128"/>
        </w:numPr>
        <w:tabs>
          <w:tab w:pos="1287" w:val="left" w:leader="none"/>
        </w:tabs>
        <w:spacing w:line="240" w:lineRule="auto" w:before="2" w:after="0"/>
        <w:ind w:left="1287" w:right="0" w:hanging="257"/>
        <w:jc w:val="both"/>
        <w:rPr>
          <w:sz w:val="24"/>
        </w:rPr>
      </w:pPr>
      <w:r>
        <w:rPr>
          <w:sz w:val="24"/>
        </w:rPr>
        <w:t>Знания</w:t>
      </w:r>
      <w:r>
        <w:rPr>
          <w:spacing w:val="-1"/>
          <w:sz w:val="24"/>
        </w:rPr>
        <w:t> </w:t>
      </w:r>
      <w:r>
        <w:rPr>
          <w:sz w:val="24"/>
        </w:rPr>
        <w:t>о</w:t>
      </w:r>
      <w:r>
        <w:rPr>
          <w:spacing w:val="-3"/>
          <w:sz w:val="24"/>
        </w:rPr>
        <w:t> </w:t>
      </w:r>
      <w:r>
        <w:rPr>
          <w:spacing w:val="-2"/>
          <w:sz w:val="24"/>
        </w:rPr>
        <w:t>дзюдо.</w:t>
      </w:r>
    </w:p>
    <w:p>
      <w:pPr>
        <w:pStyle w:val="BodyText"/>
        <w:ind w:left="1032" w:firstLine="0"/>
      </w:pPr>
      <w:r>
        <w:rPr/>
        <w:t>История</w:t>
      </w:r>
      <w:r>
        <w:rPr>
          <w:spacing w:val="-7"/>
        </w:rPr>
        <w:t> </w:t>
      </w:r>
      <w:r>
        <w:rPr/>
        <w:t>развития</w:t>
      </w:r>
      <w:r>
        <w:rPr>
          <w:spacing w:val="-4"/>
        </w:rPr>
        <w:t> </w:t>
      </w:r>
      <w:r>
        <w:rPr/>
        <w:t>современной</w:t>
      </w:r>
      <w:r>
        <w:rPr>
          <w:spacing w:val="-2"/>
        </w:rPr>
        <w:t> </w:t>
      </w:r>
      <w:r>
        <w:rPr/>
        <w:t>дзюдо</w:t>
      </w:r>
      <w:r>
        <w:rPr>
          <w:spacing w:val="-5"/>
        </w:rPr>
        <w:t> </w:t>
      </w:r>
      <w:r>
        <w:rPr/>
        <w:t>в</w:t>
      </w:r>
      <w:r>
        <w:rPr>
          <w:spacing w:val="-6"/>
        </w:rPr>
        <w:t> </w:t>
      </w:r>
      <w:r>
        <w:rPr/>
        <w:t>мире,</w:t>
      </w:r>
      <w:r>
        <w:rPr>
          <w:spacing w:val="-7"/>
        </w:rPr>
        <w:t> </w:t>
      </w:r>
      <w:r>
        <w:rPr/>
        <w:t>в</w:t>
      </w:r>
      <w:r>
        <w:rPr>
          <w:spacing w:val="-6"/>
        </w:rPr>
        <w:t> </w:t>
      </w:r>
      <w:r>
        <w:rPr/>
        <w:t>Российской</w:t>
      </w:r>
      <w:r>
        <w:rPr>
          <w:spacing w:val="-4"/>
        </w:rPr>
        <w:t> </w:t>
      </w:r>
      <w:r>
        <w:rPr/>
        <w:t>Федерации,</w:t>
      </w:r>
      <w:r>
        <w:rPr>
          <w:spacing w:val="-4"/>
        </w:rPr>
        <w:t> </w:t>
      </w:r>
      <w:r>
        <w:rPr/>
        <w:t>в</w:t>
      </w:r>
      <w:r>
        <w:rPr>
          <w:spacing w:val="-5"/>
        </w:rPr>
        <w:t> </w:t>
      </w:r>
      <w:r>
        <w:rPr>
          <w:spacing w:val="-2"/>
        </w:rPr>
        <w:t>регионе.</w:t>
      </w:r>
    </w:p>
    <w:p>
      <w:pPr>
        <w:pStyle w:val="BodyText"/>
        <w:ind w:right="336"/>
      </w:pPr>
      <w:r>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pPr>
        <w:pStyle w:val="BodyText"/>
        <w:ind w:right="335"/>
      </w:pPr>
      <w:r>
        <w:rPr/>
        <w:t>Официальный календарь соревнований по дзюдо (международных, всероссийских, </w:t>
      </w:r>
      <w:r>
        <w:rPr>
          <w:spacing w:val="-2"/>
        </w:rPr>
        <w:t>региональных).</w:t>
      </w:r>
    </w:p>
    <w:p>
      <w:pPr>
        <w:pStyle w:val="BodyText"/>
        <w:ind w:left="1032" w:firstLine="0"/>
      </w:pPr>
      <w:r>
        <w:rPr/>
        <w:t>Требования</w:t>
      </w:r>
      <w:r>
        <w:rPr>
          <w:spacing w:val="-11"/>
        </w:rPr>
        <w:t> </w:t>
      </w:r>
      <w:r>
        <w:rPr/>
        <w:t>безопасности</w:t>
      </w:r>
      <w:r>
        <w:rPr>
          <w:spacing w:val="-4"/>
        </w:rPr>
        <w:t> </w:t>
      </w:r>
      <w:r>
        <w:rPr/>
        <w:t>при</w:t>
      </w:r>
      <w:r>
        <w:rPr>
          <w:spacing w:val="-6"/>
        </w:rPr>
        <w:t> </w:t>
      </w:r>
      <w:r>
        <w:rPr/>
        <w:t>организации</w:t>
      </w:r>
      <w:r>
        <w:rPr>
          <w:spacing w:val="-7"/>
        </w:rPr>
        <w:t> </w:t>
      </w:r>
      <w:r>
        <w:rPr/>
        <w:t>занятий</w:t>
      </w:r>
      <w:r>
        <w:rPr>
          <w:spacing w:val="-7"/>
        </w:rPr>
        <w:t> </w:t>
      </w:r>
      <w:r>
        <w:rPr>
          <w:spacing w:val="-2"/>
        </w:rPr>
        <w:t>дзюдо.</w:t>
      </w:r>
    </w:p>
    <w:p>
      <w:pPr>
        <w:pStyle w:val="BodyText"/>
        <w:spacing w:before="1"/>
        <w:ind w:left="1032" w:firstLine="0"/>
      </w:pPr>
      <w:r>
        <w:rPr/>
        <w:t>Характерные</w:t>
      </w:r>
      <w:r>
        <w:rPr>
          <w:spacing w:val="-5"/>
        </w:rPr>
        <w:t> </w:t>
      </w:r>
      <w:r>
        <w:rPr/>
        <w:t>травмы</w:t>
      </w:r>
      <w:r>
        <w:rPr>
          <w:spacing w:val="-5"/>
        </w:rPr>
        <w:t> </w:t>
      </w:r>
      <w:r>
        <w:rPr/>
        <w:t>в</w:t>
      </w:r>
      <w:r>
        <w:rPr>
          <w:spacing w:val="-1"/>
        </w:rPr>
        <w:t> </w:t>
      </w:r>
      <w:r>
        <w:rPr/>
        <w:t>борьбе</w:t>
      </w:r>
      <w:r>
        <w:rPr>
          <w:spacing w:val="-4"/>
        </w:rPr>
        <w:t> </w:t>
      </w:r>
      <w:r>
        <w:rPr/>
        <w:t>дзюдо</w:t>
      </w:r>
      <w:r>
        <w:rPr>
          <w:spacing w:val="-9"/>
        </w:rPr>
        <w:t> </w:t>
      </w:r>
      <w:r>
        <w:rPr/>
        <w:t>и</w:t>
      </w:r>
      <w:r>
        <w:rPr>
          <w:spacing w:val="-2"/>
        </w:rPr>
        <w:t> </w:t>
      </w:r>
      <w:r>
        <w:rPr/>
        <w:t>мероприятия</w:t>
      </w:r>
      <w:r>
        <w:rPr>
          <w:spacing w:val="-5"/>
        </w:rPr>
        <w:t> </w:t>
      </w:r>
      <w:r>
        <w:rPr/>
        <w:t>по</w:t>
      </w:r>
      <w:r>
        <w:rPr>
          <w:spacing w:val="-7"/>
        </w:rPr>
        <w:t> </w:t>
      </w:r>
      <w:r>
        <w:rPr/>
        <w:t>их</w:t>
      </w:r>
      <w:r>
        <w:rPr>
          <w:spacing w:val="-4"/>
        </w:rPr>
        <w:t> </w:t>
      </w:r>
      <w:r>
        <w:rPr>
          <w:spacing w:val="-2"/>
        </w:rPr>
        <w:t>предупреждению.</w:t>
      </w:r>
    </w:p>
    <w:p>
      <w:pPr>
        <w:pStyle w:val="BodyText"/>
        <w:ind w:right="338"/>
      </w:pPr>
      <w:r>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pPr>
        <w:spacing w:after="0"/>
        <w:sectPr>
          <w:pgSz w:w="11920" w:h="16850"/>
          <w:pgMar w:header="0" w:footer="1162" w:top="1040" w:bottom="1480" w:left="1380" w:right="220"/>
        </w:sectPr>
      </w:pPr>
    </w:p>
    <w:p>
      <w:pPr>
        <w:pStyle w:val="BodyText"/>
        <w:spacing w:line="242" w:lineRule="auto" w:before="62"/>
        <w:ind w:left="1032" w:right="3602" w:firstLine="0"/>
      </w:pPr>
      <w:r>
        <w:rPr/>
        <w:t>Словарь</w:t>
      </w:r>
      <w:r>
        <w:rPr>
          <w:spacing w:val="-4"/>
        </w:rPr>
        <w:t> </w:t>
      </w:r>
      <w:r>
        <w:rPr/>
        <w:t>терминов,</w:t>
      </w:r>
      <w:r>
        <w:rPr>
          <w:spacing w:val="-5"/>
        </w:rPr>
        <w:t> </w:t>
      </w:r>
      <w:r>
        <w:rPr/>
        <w:t>глоссарий</w:t>
      </w:r>
      <w:r>
        <w:rPr>
          <w:spacing w:val="-3"/>
        </w:rPr>
        <w:t> </w:t>
      </w:r>
      <w:r>
        <w:rPr/>
        <w:t>и</w:t>
      </w:r>
      <w:r>
        <w:rPr>
          <w:spacing w:val="-3"/>
        </w:rPr>
        <w:t> </w:t>
      </w:r>
      <w:r>
        <w:rPr/>
        <w:t>определений</w:t>
      </w:r>
      <w:r>
        <w:rPr>
          <w:spacing w:val="-6"/>
        </w:rPr>
        <w:t> </w:t>
      </w:r>
      <w:r>
        <w:rPr/>
        <w:t>по</w:t>
      </w:r>
      <w:r>
        <w:rPr>
          <w:spacing w:val="-4"/>
        </w:rPr>
        <w:t> </w:t>
      </w:r>
      <w:r>
        <w:rPr/>
        <w:t>дзюдо. Правила соревнований по дзюдо.</w:t>
      </w:r>
    </w:p>
    <w:p>
      <w:pPr>
        <w:pStyle w:val="ListParagraph"/>
        <w:numPr>
          <w:ilvl w:val="0"/>
          <w:numId w:val="128"/>
        </w:numPr>
        <w:tabs>
          <w:tab w:pos="1287" w:val="left" w:leader="none"/>
        </w:tabs>
        <w:spacing w:line="273" w:lineRule="exact" w:before="0" w:after="0"/>
        <w:ind w:left="1287" w:right="0" w:hanging="257"/>
        <w:jc w:val="both"/>
        <w:rPr>
          <w:sz w:val="24"/>
        </w:rPr>
      </w:pPr>
      <w:r>
        <w:rPr>
          <w:sz w:val="24"/>
        </w:rPr>
        <w:t>Способы</w:t>
      </w:r>
      <w:r>
        <w:rPr>
          <w:spacing w:val="-6"/>
          <w:sz w:val="24"/>
        </w:rPr>
        <w:t> </w:t>
      </w:r>
      <w:r>
        <w:rPr>
          <w:sz w:val="24"/>
        </w:rPr>
        <w:t>самостоятельной</w:t>
      </w:r>
      <w:r>
        <w:rPr>
          <w:spacing w:val="-4"/>
          <w:sz w:val="24"/>
        </w:rPr>
        <w:t> </w:t>
      </w:r>
      <w:r>
        <w:rPr>
          <w:spacing w:val="-2"/>
          <w:sz w:val="24"/>
        </w:rPr>
        <w:t>деятельности.</w:t>
      </w:r>
    </w:p>
    <w:p>
      <w:pPr>
        <w:pStyle w:val="BodyText"/>
        <w:ind w:right="341"/>
      </w:pPr>
      <w:r>
        <w:rPr/>
        <w:t>Правила безопасного, правомерного поведения во время соревнований по дзюдо в качестве зрителя, болельщика (фаната).</w:t>
      </w:r>
    </w:p>
    <w:p>
      <w:pPr>
        <w:pStyle w:val="BodyText"/>
        <w:ind w:right="350"/>
      </w:pPr>
      <w:r>
        <w:rPr/>
        <w:t>Организация и проведение самостоятельных занятий по дзюдо. Составление планов и самостоятельное проведение занятий по дзюдо.</w:t>
      </w:r>
    </w:p>
    <w:p>
      <w:pPr>
        <w:pStyle w:val="BodyText"/>
        <w:ind w:right="338"/>
      </w:pPr>
      <w:r>
        <w:rPr/>
        <w:t>Способы самостоятельного освоения двигательных действий, подбор подводящих, подготовительных и специальных упражнений.</w:t>
      </w:r>
    </w:p>
    <w:p>
      <w:pPr>
        <w:pStyle w:val="BodyText"/>
        <w:ind w:left="1032" w:firstLine="0"/>
      </w:pPr>
      <w:r>
        <w:rPr/>
        <w:t>Самоконтроль</w:t>
      </w:r>
      <w:r>
        <w:rPr>
          <w:spacing w:val="-8"/>
        </w:rPr>
        <w:t> </w:t>
      </w:r>
      <w:r>
        <w:rPr/>
        <w:t>и</w:t>
      </w:r>
      <w:r>
        <w:rPr>
          <w:spacing w:val="-2"/>
        </w:rPr>
        <w:t> </w:t>
      </w:r>
      <w:r>
        <w:rPr/>
        <w:t>его</w:t>
      </w:r>
      <w:r>
        <w:rPr>
          <w:spacing w:val="-6"/>
        </w:rPr>
        <w:t> </w:t>
      </w:r>
      <w:r>
        <w:rPr/>
        <w:t>роль</w:t>
      </w:r>
      <w:r>
        <w:rPr>
          <w:spacing w:val="-2"/>
        </w:rPr>
        <w:t> </w:t>
      </w:r>
      <w:r>
        <w:rPr/>
        <w:t>в</w:t>
      </w:r>
      <w:r>
        <w:rPr>
          <w:spacing w:val="-6"/>
        </w:rPr>
        <w:t> </w:t>
      </w:r>
      <w:r>
        <w:rPr/>
        <w:t>учебной</w:t>
      </w:r>
      <w:r>
        <w:rPr>
          <w:spacing w:val="-4"/>
        </w:rPr>
        <w:t> </w:t>
      </w:r>
      <w:r>
        <w:rPr/>
        <w:t>и</w:t>
      </w:r>
      <w:r>
        <w:rPr>
          <w:spacing w:val="-1"/>
        </w:rPr>
        <w:t> </w:t>
      </w:r>
      <w:r>
        <w:rPr/>
        <w:t>соревновательной</w:t>
      </w:r>
      <w:r>
        <w:rPr>
          <w:spacing w:val="-1"/>
        </w:rPr>
        <w:t> </w:t>
      </w:r>
      <w:r>
        <w:rPr>
          <w:spacing w:val="-2"/>
        </w:rPr>
        <w:t>деятельности.</w:t>
      </w:r>
    </w:p>
    <w:p>
      <w:pPr>
        <w:pStyle w:val="BodyText"/>
        <w:ind w:right="339"/>
      </w:pPr>
      <w:r>
        <w:rP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pPr>
        <w:pStyle w:val="BodyText"/>
        <w:ind w:left="1030" w:firstLine="0"/>
      </w:pPr>
      <w:r>
        <w:rPr/>
        <w:t>Правила</w:t>
      </w:r>
      <w:r>
        <w:rPr>
          <w:spacing w:val="-15"/>
        </w:rPr>
        <w:t> </w:t>
      </w:r>
      <w:r>
        <w:rPr/>
        <w:t>личной</w:t>
      </w:r>
      <w:r>
        <w:rPr>
          <w:spacing w:val="-10"/>
        </w:rPr>
        <w:t> </w:t>
      </w:r>
      <w:r>
        <w:rPr/>
        <w:t>гигиены,</w:t>
      </w:r>
      <w:r>
        <w:rPr>
          <w:spacing w:val="-12"/>
        </w:rPr>
        <w:t> </w:t>
      </w:r>
      <w:r>
        <w:rPr/>
        <w:t>требования</w:t>
      </w:r>
      <w:r>
        <w:rPr>
          <w:spacing w:val="-11"/>
        </w:rPr>
        <w:t> </w:t>
      </w:r>
      <w:r>
        <w:rPr/>
        <w:t>к</w:t>
      </w:r>
      <w:r>
        <w:rPr>
          <w:spacing w:val="-12"/>
        </w:rPr>
        <w:t> </w:t>
      </w:r>
      <w:r>
        <w:rPr/>
        <w:t>спортивной</w:t>
      </w:r>
      <w:r>
        <w:rPr>
          <w:spacing w:val="-10"/>
        </w:rPr>
        <w:t> </w:t>
      </w:r>
      <w:r>
        <w:rPr/>
        <w:t>одежде</w:t>
      </w:r>
      <w:r>
        <w:rPr>
          <w:spacing w:val="-13"/>
        </w:rPr>
        <w:t> </w:t>
      </w:r>
      <w:r>
        <w:rPr/>
        <w:t>и</w:t>
      </w:r>
      <w:r>
        <w:rPr>
          <w:spacing w:val="-11"/>
        </w:rPr>
        <w:t> </w:t>
      </w:r>
      <w:r>
        <w:rPr/>
        <w:t>обуви</w:t>
      </w:r>
      <w:r>
        <w:rPr>
          <w:spacing w:val="-12"/>
        </w:rPr>
        <w:t> </w:t>
      </w:r>
      <w:r>
        <w:rPr/>
        <w:t>для</w:t>
      </w:r>
      <w:r>
        <w:rPr>
          <w:spacing w:val="37"/>
        </w:rPr>
        <w:t> </w:t>
      </w:r>
      <w:r>
        <w:rPr/>
        <w:t>занятий</w:t>
      </w:r>
      <w:r>
        <w:rPr>
          <w:spacing w:val="-10"/>
        </w:rPr>
        <w:t> </w:t>
      </w:r>
      <w:r>
        <w:rPr>
          <w:spacing w:val="-2"/>
        </w:rPr>
        <w:t>дзюдо.</w:t>
      </w:r>
    </w:p>
    <w:p>
      <w:pPr>
        <w:pStyle w:val="BodyText"/>
        <w:spacing w:before="1"/>
        <w:ind w:firstLine="0"/>
      </w:pPr>
      <w:r>
        <w:rPr/>
        <w:t>Правила</w:t>
      </w:r>
      <w:r>
        <w:rPr>
          <w:spacing w:val="-6"/>
        </w:rPr>
        <w:t> </w:t>
      </w:r>
      <w:r>
        <w:rPr/>
        <w:t>ухода</w:t>
      </w:r>
      <w:r>
        <w:rPr>
          <w:spacing w:val="-4"/>
        </w:rPr>
        <w:t> </w:t>
      </w:r>
      <w:r>
        <w:rPr/>
        <w:t>за</w:t>
      </w:r>
      <w:r>
        <w:rPr>
          <w:spacing w:val="-6"/>
        </w:rPr>
        <w:t> </w:t>
      </w:r>
      <w:r>
        <w:rPr/>
        <w:t>борцовским</w:t>
      </w:r>
      <w:r>
        <w:rPr>
          <w:spacing w:val="-3"/>
        </w:rPr>
        <w:t> </w:t>
      </w:r>
      <w:r>
        <w:rPr/>
        <w:t>спортивным</w:t>
      </w:r>
      <w:r>
        <w:rPr>
          <w:spacing w:val="-5"/>
        </w:rPr>
        <w:t> </w:t>
      </w:r>
      <w:r>
        <w:rPr/>
        <w:t>инвентарем</w:t>
      </w:r>
      <w:r>
        <w:rPr>
          <w:spacing w:val="-4"/>
        </w:rPr>
        <w:t> </w:t>
      </w:r>
      <w:r>
        <w:rPr/>
        <w:t>и</w:t>
      </w:r>
      <w:r>
        <w:rPr>
          <w:spacing w:val="-2"/>
        </w:rPr>
        <w:t> оборудованием.</w:t>
      </w:r>
    </w:p>
    <w:p>
      <w:pPr>
        <w:pStyle w:val="BodyText"/>
        <w:ind w:right="339"/>
      </w:pPr>
      <w:r>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BodyText"/>
        <w:ind w:right="346"/>
      </w:pPr>
      <w:r>
        <w:rPr/>
        <w:t>Способы и методы профилактики пагубных привычек, асоциального и созависимого поведения. Антидопинговое поведение.</w:t>
      </w:r>
    </w:p>
    <w:p>
      <w:pPr>
        <w:pStyle w:val="BodyText"/>
        <w:ind w:left="1032" w:firstLine="0"/>
      </w:pPr>
      <w:r>
        <w:rPr/>
        <w:t>Тестирование</w:t>
      </w:r>
      <w:r>
        <w:rPr>
          <w:spacing w:val="-6"/>
        </w:rPr>
        <w:t> </w:t>
      </w:r>
      <w:r>
        <w:rPr/>
        <w:t>уровня</w:t>
      </w:r>
      <w:r>
        <w:rPr>
          <w:spacing w:val="-5"/>
        </w:rPr>
        <w:t> </w:t>
      </w:r>
      <w:r>
        <w:rPr/>
        <w:t>физической</w:t>
      </w:r>
      <w:r>
        <w:rPr>
          <w:spacing w:val="-8"/>
        </w:rPr>
        <w:t> </w:t>
      </w:r>
      <w:r>
        <w:rPr/>
        <w:t>и</w:t>
      </w:r>
      <w:r>
        <w:rPr>
          <w:spacing w:val="-6"/>
        </w:rPr>
        <w:t> </w:t>
      </w:r>
      <w:r>
        <w:rPr/>
        <w:t>технической</w:t>
      </w:r>
      <w:r>
        <w:rPr>
          <w:spacing w:val="-4"/>
        </w:rPr>
        <w:t> </w:t>
      </w:r>
      <w:r>
        <w:rPr/>
        <w:t>подготовленности</w:t>
      </w:r>
      <w:r>
        <w:rPr>
          <w:spacing w:val="-2"/>
        </w:rPr>
        <w:t> </w:t>
      </w:r>
      <w:r>
        <w:rPr/>
        <w:t>в</w:t>
      </w:r>
      <w:r>
        <w:rPr>
          <w:spacing w:val="-10"/>
        </w:rPr>
        <w:t> </w:t>
      </w:r>
      <w:r>
        <w:rPr>
          <w:spacing w:val="-2"/>
        </w:rPr>
        <w:t>дзюдо.</w:t>
      </w:r>
    </w:p>
    <w:p>
      <w:pPr>
        <w:pStyle w:val="ListParagraph"/>
        <w:numPr>
          <w:ilvl w:val="0"/>
          <w:numId w:val="128"/>
        </w:numPr>
        <w:tabs>
          <w:tab w:pos="1287" w:val="left" w:leader="none"/>
        </w:tabs>
        <w:spacing w:line="240" w:lineRule="auto" w:before="0" w:after="0"/>
        <w:ind w:left="1287" w:right="0" w:hanging="257"/>
        <w:jc w:val="both"/>
        <w:rPr>
          <w:sz w:val="24"/>
        </w:rPr>
      </w:pPr>
      <w:r>
        <w:rPr>
          <w:sz w:val="24"/>
        </w:rPr>
        <w:t>Физическое</w:t>
      </w:r>
      <w:r>
        <w:rPr>
          <w:spacing w:val="-9"/>
          <w:sz w:val="24"/>
        </w:rPr>
        <w:t> </w:t>
      </w:r>
      <w:r>
        <w:rPr>
          <w:spacing w:val="-2"/>
          <w:sz w:val="24"/>
        </w:rPr>
        <w:t>совершенствование.</w:t>
      </w:r>
    </w:p>
    <w:p>
      <w:pPr>
        <w:pStyle w:val="BodyText"/>
        <w:ind w:right="341"/>
      </w:pPr>
      <w:r>
        <w:rPr/>
        <w:t>Комплексы упражнений для развития физических качеств (ловкости, гибкости, силы, выносливости, быстроты и скоростных способностей).</w:t>
      </w:r>
    </w:p>
    <w:p>
      <w:pPr>
        <w:pStyle w:val="BodyText"/>
        <w:ind w:right="345"/>
      </w:pPr>
      <w:r>
        <w:rPr/>
        <w:t>Комплексы упражнений формирующие двигательные умения и навыки технических и тактических действий борца-дзюдоиста.</w:t>
      </w:r>
    </w:p>
    <w:p>
      <w:pPr>
        <w:pStyle w:val="BodyText"/>
        <w:spacing w:before="1"/>
        <w:ind w:right="344"/>
      </w:pPr>
      <w:r>
        <w:rPr/>
        <w:t>Технические</w:t>
      </w:r>
      <w:r>
        <w:rPr>
          <w:spacing w:val="-1"/>
        </w:rPr>
        <w:t> </w:t>
      </w:r>
      <w:r>
        <w:rPr/>
        <w:t>приемы</w:t>
      </w:r>
      <w:r>
        <w:rPr>
          <w:spacing w:val="-1"/>
        </w:rPr>
        <w:t> </w:t>
      </w:r>
      <w:r>
        <w:rPr/>
        <w:t>и тактические</w:t>
      </w:r>
      <w:r>
        <w:rPr>
          <w:spacing w:val="-1"/>
        </w:rPr>
        <w:t> </w:t>
      </w:r>
      <w:r>
        <w:rPr/>
        <w:t>действия в</w:t>
      </w:r>
      <w:r>
        <w:rPr>
          <w:spacing w:val="-1"/>
        </w:rPr>
        <w:t> </w:t>
      </w:r>
      <w:r>
        <w:rPr/>
        <w:t>дзюдо, изученные</w:t>
      </w:r>
      <w:r>
        <w:rPr>
          <w:spacing w:val="-2"/>
        </w:rPr>
        <w:t> </w:t>
      </w:r>
      <w:r>
        <w:rPr/>
        <w:t>на</w:t>
      </w:r>
      <w:r>
        <w:rPr>
          <w:spacing w:val="-1"/>
        </w:rPr>
        <w:t> </w:t>
      </w:r>
      <w:r>
        <w:rPr/>
        <w:t>уровне</w:t>
      </w:r>
      <w:r>
        <w:rPr>
          <w:spacing w:val="-1"/>
        </w:rPr>
        <w:t> </w:t>
      </w:r>
      <w:r>
        <w:rPr/>
        <w:t>основного общего образования.</w:t>
      </w:r>
    </w:p>
    <w:p>
      <w:pPr>
        <w:pStyle w:val="BodyText"/>
        <w:ind w:right="333"/>
      </w:pPr>
      <w:r>
        <w:rPr/>
        <w:t>Совершенствование элементов технических действий в партере: удержания, болевые, удушающие</w:t>
      </w:r>
      <w:r>
        <w:rPr>
          <w:spacing w:val="-10"/>
        </w:rPr>
        <w:t> </w:t>
      </w:r>
      <w:r>
        <w:rPr/>
        <w:t>приёмы,</w:t>
      </w:r>
      <w:r>
        <w:rPr>
          <w:spacing w:val="-9"/>
        </w:rPr>
        <w:t> </w:t>
      </w:r>
      <w:r>
        <w:rPr/>
        <w:t>перевороты</w:t>
      </w:r>
      <w:r>
        <w:rPr>
          <w:spacing w:val="-9"/>
        </w:rPr>
        <w:t> </w:t>
      </w:r>
      <w:r>
        <w:rPr/>
        <w:t>рычагом,</w:t>
      </w:r>
      <w:r>
        <w:rPr>
          <w:spacing w:val="-9"/>
        </w:rPr>
        <w:t> </w:t>
      </w:r>
      <w:r>
        <w:rPr/>
        <w:t>перевороты</w:t>
      </w:r>
      <w:r>
        <w:rPr>
          <w:spacing w:val="-9"/>
        </w:rPr>
        <w:t> </w:t>
      </w:r>
      <w:r>
        <w:rPr/>
        <w:t>переходом,</w:t>
      </w:r>
      <w:r>
        <w:rPr>
          <w:spacing w:val="-9"/>
        </w:rPr>
        <w:t> </w:t>
      </w:r>
      <w:r>
        <w:rPr/>
        <w:t>переворотыскручиванием, перевороты</w:t>
      </w:r>
      <w:r>
        <w:rPr>
          <w:spacing w:val="-15"/>
        </w:rPr>
        <w:t> </w:t>
      </w:r>
      <w:r>
        <w:rPr/>
        <w:t>забеганием,</w:t>
      </w:r>
      <w:r>
        <w:rPr>
          <w:spacing w:val="-15"/>
        </w:rPr>
        <w:t> </w:t>
      </w:r>
      <w:r>
        <w:rPr/>
        <w:t>перевороты</w:t>
      </w:r>
      <w:r>
        <w:rPr>
          <w:spacing w:val="-15"/>
        </w:rPr>
        <w:t> </w:t>
      </w:r>
      <w:r>
        <w:rPr/>
        <w:t>накатом,</w:t>
      </w:r>
      <w:r>
        <w:rPr>
          <w:spacing w:val="-15"/>
        </w:rPr>
        <w:t> </w:t>
      </w:r>
      <w:r>
        <w:rPr/>
        <w:t>перевороты</w:t>
      </w:r>
      <w:r>
        <w:rPr>
          <w:spacing w:val="-15"/>
        </w:rPr>
        <w:t> </w:t>
      </w:r>
      <w:r>
        <w:rPr/>
        <w:t>прогибом,</w:t>
      </w:r>
      <w:r>
        <w:rPr>
          <w:spacing w:val="-15"/>
        </w:rPr>
        <w:t> </w:t>
      </w:r>
      <w:r>
        <w:rPr/>
        <w:t>перевороты</w:t>
      </w:r>
      <w:r>
        <w:rPr>
          <w:spacing w:val="-15"/>
        </w:rPr>
        <w:t> </w:t>
      </w:r>
      <w:r>
        <w:rPr/>
        <w:t>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pPr>
        <w:pStyle w:val="BodyText"/>
        <w:ind w:right="335"/>
      </w:pPr>
      <w:r>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pPr>
        <w:pStyle w:val="BodyText"/>
        <w:ind w:right="337"/>
      </w:pPr>
      <w:r>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pPr>
        <w:pStyle w:val="BodyText"/>
        <w:spacing w:line="242" w:lineRule="auto" w:before="1"/>
        <w:ind w:right="347"/>
      </w:pPr>
      <w:r>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pPr>
        <w:pStyle w:val="BodyText"/>
        <w:ind w:right="341"/>
      </w:pPr>
      <w:r>
        <w:rPr/>
        <w:t>Содержание модуля «Дзюдо» направлено на достижение обучающимися личностных, метапредметных и предметных результатов обучения.</w:t>
      </w:r>
    </w:p>
    <w:p>
      <w:pPr>
        <w:pStyle w:val="BodyText"/>
        <w:ind w:right="335"/>
      </w:pPr>
      <w:r>
        <w:rPr/>
        <w:t>При</w:t>
      </w:r>
      <w:r>
        <w:rPr>
          <w:spacing w:val="-14"/>
        </w:rPr>
        <w:t> </w:t>
      </w:r>
      <w:r>
        <w:rPr/>
        <w:t>изучении</w:t>
      </w:r>
      <w:r>
        <w:rPr>
          <w:spacing w:val="-13"/>
        </w:rPr>
        <w:t> </w:t>
      </w:r>
      <w:r>
        <w:rPr/>
        <w:t>модуля</w:t>
      </w:r>
      <w:r>
        <w:rPr>
          <w:spacing w:val="-14"/>
        </w:rPr>
        <w:t> </w:t>
      </w:r>
      <w:r>
        <w:rPr/>
        <w:t>«Дзюдо»</w:t>
      </w:r>
      <w:r>
        <w:rPr>
          <w:spacing w:val="-14"/>
        </w:rPr>
        <w:t> </w:t>
      </w:r>
      <w:r>
        <w:rPr/>
        <w:t>на</w:t>
      </w:r>
      <w:r>
        <w:rPr>
          <w:spacing w:val="-15"/>
        </w:rPr>
        <w:t> </w:t>
      </w:r>
      <w:r>
        <w:rPr/>
        <w:t>уровне</w:t>
      </w:r>
      <w:r>
        <w:rPr>
          <w:spacing w:val="-15"/>
        </w:rPr>
        <w:t> </w:t>
      </w:r>
      <w:r>
        <w:rPr/>
        <w:t>среднего</w:t>
      </w:r>
      <w:r>
        <w:rPr>
          <w:spacing w:val="-14"/>
        </w:rPr>
        <w:t> </w:t>
      </w:r>
      <w:r>
        <w:rPr/>
        <w:t>общего</w:t>
      </w:r>
      <w:r>
        <w:rPr>
          <w:spacing w:val="-15"/>
        </w:rPr>
        <w:t> </w:t>
      </w:r>
      <w:r>
        <w:rPr/>
        <w:t>образования</w:t>
      </w:r>
      <w:r>
        <w:rPr>
          <w:spacing w:val="-14"/>
        </w:rPr>
        <w:t> </w:t>
      </w:r>
      <w:r>
        <w:rPr/>
        <w:t>у</w:t>
      </w:r>
      <w:r>
        <w:rPr>
          <w:spacing w:val="-14"/>
        </w:rPr>
        <w:t> </w:t>
      </w:r>
      <w:r>
        <w:rPr/>
        <w:t>обучающихся будут сформированы следующие личностные результаты:</w:t>
      </w:r>
    </w:p>
    <w:p>
      <w:pPr>
        <w:pStyle w:val="BodyText"/>
        <w:ind w:right="346"/>
      </w:pPr>
      <w:r>
        <w:rPr/>
        <w:t>проявление чувства гордости за свою Родину, российский народ и историю России через достижения национальной сборной команды страны по дзюдо;</w:t>
      </w:r>
    </w:p>
    <w:p>
      <w:pPr>
        <w:pStyle w:val="BodyText"/>
        <w:ind w:right="337"/>
      </w:pPr>
      <w:r>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w:t>
      </w:r>
    </w:p>
    <w:p>
      <w:pPr>
        <w:spacing w:after="0"/>
        <w:sectPr>
          <w:pgSz w:w="11920" w:h="16850"/>
          <w:pgMar w:header="0" w:footer="1162" w:top="1040" w:bottom="1480" w:left="1380" w:right="220"/>
        </w:sectPr>
      </w:pPr>
    </w:p>
    <w:p>
      <w:pPr>
        <w:pStyle w:val="BodyText"/>
        <w:spacing w:before="62"/>
        <w:ind w:firstLine="0"/>
      </w:pPr>
      <w:r>
        <w:rPr/>
        <w:t>дзюдо</w:t>
      </w:r>
      <w:r>
        <w:rPr>
          <w:spacing w:val="-4"/>
        </w:rPr>
        <w:t> </w:t>
      </w:r>
      <w:r>
        <w:rPr/>
        <w:t>в</w:t>
      </w:r>
      <w:r>
        <w:rPr>
          <w:spacing w:val="-4"/>
        </w:rPr>
        <w:t> </w:t>
      </w:r>
      <w:r>
        <w:rPr/>
        <w:t>современном</w:t>
      </w:r>
      <w:r>
        <w:rPr>
          <w:spacing w:val="-4"/>
        </w:rPr>
        <w:t> </w:t>
      </w:r>
      <w:r>
        <w:rPr>
          <w:spacing w:val="-2"/>
        </w:rPr>
        <w:t>обществе;</w:t>
      </w:r>
    </w:p>
    <w:p>
      <w:pPr>
        <w:pStyle w:val="BodyText"/>
        <w:spacing w:before="3"/>
        <w:ind w:right="341"/>
      </w:pPr>
      <w:r>
        <w:rPr/>
        <w:t>умение</w:t>
      </w:r>
      <w:r>
        <w:rPr>
          <w:spacing w:val="-1"/>
        </w:rPr>
        <w:t> </w:t>
      </w:r>
      <w:r>
        <w:rPr/>
        <w:t>ориентироваться на</w:t>
      </w:r>
      <w:r>
        <w:rPr>
          <w:spacing w:val="-1"/>
        </w:rPr>
        <w:t> </w:t>
      </w:r>
      <w:r>
        <w:rPr/>
        <w:t>основные</w:t>
      </w:r>
      <w:r>
        <w:rPr>
          <w:spacing w:val="-1"/>
        </w:rPr>
        <w:t> </w:t>
      </w:r>
      <w:r>
        <w:rPr/>
        <w:t>нормы морали, духовно-нравственной культуры и</w:t>
      </w:r>
      <w:r>
        <w:rPr>
          <w:spacing w:val="-14"/>
        </w:rPr>
        <w:t> </w:t>
      </w:r>
      <w:r>
        <w:rPr/>
        <w:t>ценностного</w:t>
      </w:r>
      <w:r>
        <w:rPr>
          <w:spacing w:val="-15"/>
        </w:rPr>
        <w:t> </w:t>
      </w:r>
      <w:r>
        <w:rPr/>
        <w:t>отношения</w:t>
      </w:r>
      <w:r>
        <w:rPr>
          <w:spacing w:val="-14"/>
        </w:rPr>
        <w:t> </w:t>
      </w:r>
      <w:r>
        <w:rPr/>
        <w:t>к</w:t>
      </w:r>
      <w:r>
        <w:rPr>
          <w:spacing w:val="-14"/>
        </w:rPr>
        <w:t> </w:t>
      </w:r>
      <w:r>
        <w:rPr/>
        <w:t>физической</w:t>
      </w:r>
      <w:r>
        <w:rPr>
          <w:spacing w:val="-13"/>
        </w:rPr>
        <w:t> </w:t>
      </w:r>
      <w:r>
        <w:rPr/>
        <w:t>культуре,</w:t>
      </w:r>
      <w:r>
        <w:rPr>
          <w:spacing w:val="-15"/>
        </w:rPr>
        <w:t> </w:t>
      </w:r>
      <w:r>
        <w:rPr/>
        <w:t>как</w:t>
      </w:r>
      <w:r>
        <w:rPr>
          <w:spacing w:val="-14"/>
        </w:rPr>
        <w:t> </w:t>
      </w:r>
      <w:r>
        <w:rPr/>
        <w:t>неотъемлемой</w:t>
      </w:r>
      <w:r>
        <w:rPr>
          <w:spacing w:val="35"/>
        </w:rPr>
        <w:t> </w:t>
      </w:r>
      <w:r>
        <w:rPr/>
        <w:t>части</w:t>
      </w:r>
      <w:r>
        <w:rPr>
          <w:spacing w:val="-13"/>
        </w:rPr>
        <w:t> </w:t>
      </w:r>
      <w:r>
        <w:rPr/>
        <w:t>общечеловеческой культуры средствами дзюдо;</w:t>
      </w:r>
    </w:p>
    <w:p>
      <w:pPr>
        <w:pStyle w:val="BodyText"/>
        <w:ind w:right="333"/>
      </w:pPr>
      <w:r>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pPr>
        <w:pStyle w:val="BodyText"/>
        <w:ind w:right="331"/>
      </w:pPr>
      <w:r>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w:t>
      </w:r>
      <w:r>
        <w:rPr>
          <w:spacing w:val="40"/>
        </w:rPr>
        <w:t> </w:t>
      </w:r>
      <w:r>
        <w:rPr/>
        <w:t>на принципах доброжелательности и взаимопомощи;</w:t>
      </w:r>
    </w:p>
    <w:p>
      <w:pPr>
        <w:pStyle w:val="BodyText"/>
        <w:spacing w:before="1"/>
        <w:ind w:right="332"/>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BodyText"/>
        <w:ind w:right="336"/>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pPr>
        <w:pStyle w:val="BodyText"/>
        <w:tabs>
          <w:tab w:pos="2372" w:val="left" w:leader="none"/>
          <w:tab w:pos="6678" w:val="left" w:leader="none"/>
          <w:tab w:pos="8721" w:val="left" w:leader="none"/>
        </w:tabs>
        <w:ind w:left="343" w:right="334" w:firstLine="695"/>
        <w:jc w:val="right"/>
      </w:pPr>
      <w:r>
        <w:rPr>
          <w:spacing w:val="-2"/>
        </w:rPr>
        <w:t>готовность</w:t>
      </w:r>
      <w:r>
        <w:rPr/>
        <w:tab/>
        <w:t>соблюдать</w:t>
      </w:r>
      <w:r>
        <w:rPr>
          <w:spacing w:val="80"/>
        </w:rPr>
        <w:t> </w:t>
      </w:r>
      <w:r>
        <w:rPr/>
        <w:t>правила</w:t>
      </w:r>
      <w:r>
        <w:rPr>
          <w:spacing w:val="80"/>
        </w:rPr>
        <w:t> </w:t>
      </w:r>
      <w:r>
        <w:rPr/>
        <w:t>индивидуального</w:t>
        <w:tab/>
        <w:t>и</w:t>
      </w:r>
      <w:r>
        <w:rPr>
          <w:spacing w:val="80"/>
        </w:rPr>
        <w:t> </w:t>
      </w:r>
      <w:r>
        <w:rPr/>
        <w:t>коллективного</w:t>
        <w:tab/>
      </w:r>
      <w:r>
        <w:rPr>
          <w:spacing w:val="-2"/>
        </w:rPr>
        <w:t>безопасного </w:t>
      </w:r>
      <w:r>
        <w:rPr/>
        <w:t>поведения</w:t>
      </w:r>
      <w:r>
        <w:rPr>
          <w:spacing w:val="-3"/>
        </w:rPr>
        <w:t> </w:t>
      </w:r>
      <w:r>
        <w:rPr/>
        <w:t>в</w:t>
      </w:r>
      <w:r>
        <w:rPr>
          <w:spacing w:val="-4"/>
        </w:rPr>
        <w:t> </w:t>
      </w:r>
      <w:r>
        <w:rPr/>
        <w:t>учебной,</w:t>
      </w:r>
      <w:r>
        <w:rPr>
          <w:spacing w:val="-3"/>
        </w:rPr>
        <w:t> </w:t>
      </w:r>
      <w:r>
        <w:rPr/>
        <w:t>соревновательной,</w:t>
      </w:r>
      <w:r>
        <w:rPr>
          <w:spacing w:val="-3"/>
        </w:rPr>
        <w:t> </w:t>
      </w:r>
      <w:r>
        <w:rPr/>
        <w:t>досуговой</w:t>
      </w:r>
      <w:r>
        <w:rPr>
          <w:spacing w:val="-3"/>
        </w:rPr>
        <w:t> </w:t>
      </w:r>
      <w:r>
        <w:rPr/>
        <w:t>деятельности</w:t>
      </w:r>
      <w:r>
        <w:rPr>
          <w:spacing w:val="-4"/>
        </w:rPr>
        <w:t> </w:t>
      </w:r>
      <w:r>
        <w:rPr/>
        <w:t>и</w:t>
      </w:r>
      <w:r>
        <w:rPr>
          <w:spacing w:val="-3"/>
        </w:rPr>
        <w:t> </w:t>
      </w:r>
      <w:r>
        <w:rPr/>
        <w:t>чрезвычайных</w:t>
      </w:r>
      <w:r>
        <w:rPr>
          <w:spacing w:val="-3"/>
        </w:rPr>
        <w:t> </w:t>
      </w:r>
      <w:r>
        <w:rPr/>
        <w:t>ситуациях; проявление положительных качеств</w:t>
      </w:r>
      <w:r>
        <w:rPr>
          <w:spacing w:val="40"/>
        </w:rPr>
        <w:t> </w:t>
      </w:r>
      <w:r>
        <w:rPr/>
        <w:t>личности</w:t>
      </w:r>
      <w:r>
        <w:rPr>
          <w:spacing w:val="40"/>
        </w:rPr>
        <w:t> </w:t>
      </w:r>
      <w:r>
        <w:rPr/>
        <w:t>и</w:t>
      </w:r>
      <w:r>
        <w:rPr>
          <w:spacing w:val="40"/>
        </w:rPr>
        <w:t> </w:t>
      </w:r>
      <w:r>
        <w:rPr/>
        <w:t>управление</w:t>
      </w:r>
      <w:r>
        <w:rPr>
          <w:spacing w:val="40"/>
        </w:rPr>
        <w:t> </w:t>
      </w:r>
      <w:r>
        <w:rPr/>
        <w:t>своими</w:t>
      </w:r>
      <w:r>
        <w:rPr>
          <w:spacing w:val="40"/>
        </w:rPr>
        <w:t> </w:t>
      </w:r>
      <w:r>
        <w:rPr/>
        <w:t>эмоциями</w:t>
      </w:r>
      <w:r>
        <w:rPr>
          <w:spacing w:val="40"/>
        </w:rPr>
        <w:t> </w:t>
      </w:r>
      <w:r>
        <w:rPr/>
        <w:t>в</w:t>
      </w:r>
    </w:p>
    <w:p>
      <w:pPr>
        <w:pStyle w:val="BodyText"/>
        <w:ind w:right="333" w:firstLine="9"/>
      </w:pPr>
      <w:r>
        <w:rPr/>
        <w:t>различных ситуациях и условиях; способность к самостоятельной, творческой</w:t>
      </w:r>
      <w:r>
        <w:rPr>
          <w:spacing w:val="40"/>
        </w:rPr>
        <w:t> </w:t>
      </w:r>
      <w:r>
        <w:rPr/>
        <w:t>и ответственной деятельности средствами дзюдо.</w:t>
      </w:r>
    </w:p>
    <w:p>
      <w:pPr>
        <w:pStyle w:val="BodyText"/>
        <w:ind w:right="335"/>
      </w:pPr>
      <w:r>
        <w:rPr/>
        <w:t>При</w:t>
      </w:r>
      <w:r>
        <w:rPr>
          <w:spacing w:val="-14"/>
        </w:rPr>
        <w:t> </w:t>
      </w:r>
      <w:r>
        <w:rPr/>
        <w:t>изучении</w:t>
      </w:r>
      <w:r>
        <w:rPr>
          <w:spacing w:val="-13"/>
        </w:rPr>
        <w:t> </w:t>
      </w:r>
      <w:r>
        <w:rPr/>
        <w:t>модуля</w:t>
      </w:r>
      <w:r>
        <w:rPr>
          <w:spacing w:val="-14"/>
        </w:rPr>
        <w:t> </w:t>
      </w:r>
      <w:r>
        <w:rPr/>
        <w:t>«Дзюдо»</w:t>
      </w:r>
      <w:r>
        <w:rPr>
          <w:spacing w:val="-14"/>
        </w:rPr>
        <w:t> </w:t>
      </w:r>
      <w:r>
        <w:rPr/>
        <w:t>на</w:t>
      </w:r>
      <w:r>
        <w:rPr>
          <w:spacing w:val="-15"/>
        </w:rPr>
        <w:t> </w:t>
      </w:r>
      <w:r>
        <w:rPr/>
        <w:t>уровне</w:t>
      </w:r>
      <w:r>
        <w:rPr>
          <w:spacing w:val="-15"/>
        </w:rPr>
        <w:t> </w:t>
      </w:r>
      <w:r>
        <w:rPr/>
        <w:t>среднего</w:t>
      </w:r>
      <w:r>
        <w:rPr>
          <w:spacing w:val="-14"/>
        </w:rPr>
        <w:t> </w:t>
      </w:r>
      <w:r>
        <w:rPr/>
        <w:t>общего</w:t>
      </w:r>
      <w:r>
        <w:rPr>
          <w:spacing w:val="-15"/>
        </w:rPr>
        <w:t> </w:t>
      </w:r>
      <w:r>
        <w:rPr/>
        <w:t>образования</w:t>
      </w:r>
      <w:r>
        <w:rPr>
          <w:spacing w:val="-14"/>
        </w:rPr>
        <w:t> </w:t>
      </w:r>
      <w:r>
        <w:rPr/>
        <w:t>у</w:t>
      </w:r>
      <w:r>
        <w:rPr>
          <w:spacing w:val="-14"/>
        </w:rPr>
        <w:t> </w:t>
      </w:r>
      <w:r>
        <w:rPr/>
        <w:t>обучающихся будут сформированы следующие метапредметные результаты:</w:t>
      </w:r>
    </w:p>
    <w:p>
      <w:pPr>
        <w:pStyle w:val="BodyText"/>
        <w:ind w:right="333"/>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before="1"/>
        <w:ind w:right="331"/>
      </w:pPr>
      <w:r>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pPr>
        <w:pStyle w:val="BodyText"/>
        <w:ind w:right="334"/>
      </w:pPr>
      <w:r>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ind w:right="333"/>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pPr>
        <w:pStyle w:val="BodyText"/>
        <w:spacing w:before="3"/>
        <w:ind w:right="333"/>
      </w:pPr>
      <w:r>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pPr>
        <w:pStyle w:val="BodyText"/>
        <w:ind w:right="345"/>
      </w:pPr>
      <w:r>
        <w:rPr/>
        <w:t>владение основами самоконтроля, самооценки, принятия решений и осуществления осознанного выбора в учебной и познавательной деятельности;</w:t>
      </w:r>
    </w:p>
    <w:p>
      <w:pPr>
        <w:spacing w:after="0"/>
        <w:sectPr>
          <w:pgSz w:w="11920" w:h="16850"/>
          <w:pgMar w:header="0" w:footer="1162" w:top="1040" w:bottom="1480" w:left="1380" w:right="220"/>
        </w:sectPr>
      </w:pPr>
    </w:p>
    <w:p>
      <w:pPr>
        <w:pStyle w:val="BodyText"/>
        <w:spacing w:line="242" w:lineRule="auto" w:before="62"/>
        <w:ind w:right="335"/>
      </w:pPr>
      <w:r>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BodyText"/>
        <w:ind w:right="335"/>
      </w:pPr>
      <w:r>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pPr>
        <w:pStyle w:val="BodyText"/>
        <w:ind w:right="335"/>
      </w:pPr>
      <w:r>
        <w:rPr/>
        <w:t>При</w:t>
      </w:r>
      <w:r>
        <w:rPr>
          <w:spacing w:val="-14"/>
        </w:rPr>
        <w:t> </w:t>
      </w:r>
      <w:r>
        <w:rPr/>
        <w:t>изучении</w:t>
      </w:r>
      <w:r>
        <w:rPr>
          <w:spacing w:val="-13"/>
        </w:rPr>
        <w:t> </w:t>
      </w:r>
      <w:r>
        <w:rPr/>
        <w:t>модуля</w:t>
      </w:r>
      <w:r>
        <w:rPr>
          <w:spacing w:val="-14"/>
        </w:rPr>
        <w:t> </w:t>
      </w:r>
      <w:r>
        <w:rPr/>
        <w:t>«Дзюдо»</w:t>
      </w:r>
      <w:r>
        <w:rPr>
          <w:spacing w:val="-14"/>
        </w:rPr>
        <w:t> </w:t>
      </w:r>
      <w:r>
        <w:rPr/>
        <w:t>на</w:t>
      </w:r>
      <w:r>
        <w:rPr>
          <w:spacing w:val="-15"/>
        </w:rPr>
        <w:t> </w:t>
      </w:r>
      <w:r>
        <w:rPr/>
        <w:t>уровне</w:t>
      </w:r>
      <w:r>
        <w:rPr>
          <w:spacing w:val="-15"/>
        </w:rPr>
        <w:t> </w:t>
      </w:r>
      <w:r>
        <w:rPr/>
        <w:t>среднего</w:t>
      </w:r>
      <w:r>
        <w:rPr>
          <w:spacing w:val="-14"/>
        </w:rPr>
        <w:t> </w:t>
      </w:r>
      <w:r>
        <w:rPr/>
        <w:t>общего</w:t>
      </w:r>
      <w:r>
        <w:rPr>
          <w:spacing w:val="-15"/>
        </w:rPr>
        <w:t> </w:t>
      </w:r>
      <w:r>
        <w:rPr/>
        <w:t>образования</w:t>
      </w:r>
      <w:r>
        <w:rPr>
          <w:spacing w:val="-14"/>
        </w:rPr>
        <w:t> </w:t>
      </w:r>
      <w:r>
        <w:rPr/>
        <w:t>у</w:t>
      </w:r>
      <w:r>
        <w:rPr>
          <w:spacing w:val="-14"/>
        </w:rPr>
        <w:t> </w:t>
      </w:r>
      <w:r>
        <w:rPr/>
        <w:t>обучающихся будут сформированы следующие предметные результаты:</w:t>
      </w:r>
    </w:p>
    <w:p>
      <w:pPr>
        <w:pStyle w:val="BodyText"/>
        <w:ind w:right="341"/>
      </w:pPr>
      <w:r>
        <w:rPr/>
        <w:t>знание истории развития современного дзюдо, её традиций, клубного движения по дзюдо в мире, в Российской Федерации, в регионе;</w:t>
      </w:r>
    </w:p>
    <w:p>
      <w:pPr>
        <w:pStyle w:val="BodyText"/>
        <w:ind w:right="346"/>
      </w:pPr>
      <w:r>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pPr>
        <w:pStyle w:val="BodyText"/>
        <w:ind w:right="337"/>
      </w:pPr>
      <w:r>
        <w:rPr/>
        <w:t>владение способностью аргументированно принимать участие в обсуждении успехов</w:t>
      </w:r>
      <w:r>
        <w:rPr>
          <w:spacing w:val="40"/>
        </w:rPr>
        <w:t> </w:t>
      </w:r>
      <w:r>
        <w:rPr/>
        <w:t>и</w:t>
      </w:r>
      <w:r>
        <w:rPr>
          <w:spacing w:val="-11"/>
        </w:rPr>
        <w:t> </w:t>
      </w:r>
      <w:r>
        <w:rPr/>
        <w:t>неудач</w:t>
      </w:r>
      <w:r>
        <w:rPr>
          <w:spacing w:val="-10"/>
        </w:rPr>
        <w:t> </w:t>
      </w:r>
      <w:r>
        <w:rPr/>
        <w:t>сборных</w:t>
      </w:r>
      <w:r>
        <w:rPr>
          <w:spacing w:val="-12"/>
        </w:rPr>
        <w:t> </w:t>
      </w:r>
      <w:r>
        <w:rPr/>
        <w:t>и</w:t>
      </w:r>
      <w:r>
        <w:rPr>
          <w:spacing w:val="-9"/>
        </w:rPr>
        <w:t> </w:t>
      </w:r>
      <w:r>
        <w:rPr/>
        <w:t>клубных</w:t>
      </w:r>
      <w:r>
        <w:rPr>
          <w:spacing w:val="-12"/>
        </w:rPr>
        <w:t> </w:t>
      </w:r>
      <w:r>
        <w:rPr/>
        <w:t>команд</w:t>
      </w:r>
      <w:r>
        <w:rPr>
          <w:spacing w:val="-11"/>
        </w:rPr>
        <w:t> </w:t>
      </w:r>
      <w:r>
        <w:rPr/>
        <w:t>страны,</w:t>
      </w:r>
      <w:r>
        <w:rPr>
          <w:spacing w:val="-10"/>
        </w:rPr>
        <w:t> </w:t>
      </w:r>
      <w:r>
        <w:rPr/>
        <w:t>отечественных</w:t>
      </w:r>
      <w:r>
        <w:rPr>
          <w:spacing w:val="-11"/>
        </w:rPr>
        <w:t> </w:t>
      </w:r>
      <w:r>
        <w:rPr/>
        <w:t>и</w:t>
      </w:r>
      <w:r>
        <w:rPr>
          <w:spacing w:val="-11"/>
        </w:rPr>
        <w:t> </w:t>
      </w:r>
      <w:r>
        <w:rPr/>
        <w:t>зарубежных</w:t>
      </w:r>
      <w:r>
        <w:rPr>
          <w:spacing w:val="-12"/>
        </w:rPr>
        <w:t> </w:t>
      </w:r>
      <w:r>
        <w:rPr/>
        <w:t>борцовских</w:t>
      </w:r>
      <w:r>
        <w:rPr>
          <w:spacing w:val="-11"/>
        </w:rPr>
        <w:t> </w:t>
      </w:r>
      <w:r>
        <w:rPr/>
        <w:t>клубов на международной арене;</w:t>
      </w:r>
    </w:p>
    <w:p>
      <w:pPr>
        <w:pStyle w:val="BodyText"/>
        <w:ind w:right="333"/>
      </w:pPr>
      <w:r>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pPr>
        <w:pStyle w:val="BodyText"/>
        <w:ind w:right="335"/>
      </w:pPr>
      <w:r>
        <w:rPr/>
        <w:t>понимание</w:t>
      </w:r>
      <w:r>
        <w:rPr>
          <w:spacing w:val="-10"/>
        </w:rPr>
        <w:t> </w:t>
      </w:r>
      <w:r>
        <w:rPr/>
        <w:t>роли</w:t>
      </w:r>
      <w:r>
        <w:rPr>
          <w:spacing w:val="-9"/>
        </w:rPr>
        <w:t> </w:t>
      </w:r>
      <w:r>
        <w:rPr/>
        <w:t>занятий</w:t>
      </w:r>
      <w:r>
        <w:rPr>
          <w:spacing w:val="-9"/>
        </w:rPr>
        <w:t> </w:t>
      </w:r>
      <w:r>
        <w:rPr/>
        <w:t>борьбой</w:t>
      </w:r>
      <w:r>
        <w:rPr>
          <w:spacing w:val="-8"/>
        </w:rPr>
        <w:t> </w:t>
      </w:r>
      <w:r>
        <w:rPr/>
        <w:t>дзюдо</w:t>
      </w:r>
      <w:r>
        <w:rPr>
          <w:spacing w:val="-10"/>
        </w:rPr>
        <w:t> </w:t>
      </w:r>
      <w:r>
        <w:rPr/>
        <w:t>как</w:t>
      </w:r>
      <w:r>
        <w:rPr>
          <w:spacing w:val="-9"/>
        </w:rPr>
        <w:t> </w:t>
      </w:r>
      <w:r>
        <w:rPr/>
        <w:t>средства</w:t>
      </w:r>
      <w:r>
        <w:rPr>
          <w:spacing w:val="-11"/>
        </w:rPr>
        <w:t> </w:t>
      </w:r>
      <w:r>
        <w:rPr/>
        <w:t>укрепления</w:t>
      </w:r>
      <w:r>
        <w:rPr>
          <w:spacing w:val="-10"/>
        </w:rPr>
        <w:t> </w:t>
      </w:r>
      <w:r>
        <w:rPr/>
        <w:t>здоровья,</w:t>
      </w:r>
      <w:r>
        <w:rPr>
          <w:spacing w:val="-10"/>
        </w:rPr>
        <w:t> </w:t>
      </w:r>
      <w:r>
        <w:rPr/>
        <w:t>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w:t>
      </w:r>
      <w:r>
        <w:rPr>
          <w:spacing w:val="-15"/>
        </w:rPr>
        <w:t> </w:t>
      </w:r>
      <w:r>
        <w:rPr/>
        <w:t>развития физических </w:t>
      </w:r>
      <w:r>
        <w:rPr>
          <w:spacing w:val="-2"/>
        </w:rPr>
        <w:t>качеств;</w:t>
      </w:r>
    </w:p>
    <w:p>
      <w:pPr>
        <w:pStyle w:val="BodyText"/>
        <w:ind w:right="333"/>
      </w:pPr>
      <w:r>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BodyText"/>
        <w:ind w:right="335"/>
      </w:pPr>
      <w:r>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w:t>
      </w:r>
      <w:r>
        <w:rPr>
          <w:spacing w:val="-1"/>
        </w:rPr>
        <w:t> </w:t>
      </w:r>
      <w:r>
        <w:rPr/>
        <w:t>с</w:t>
      </w:r>
      <w:r>
        <w:rPr>
          <w:spacing w:val="-1"/>
        </w:rPr>
        <w:t> </w:t>
      </w:r>
      <w:r>
        <w:rPr/>
        <w:t>учетом уровня физического развития и функционального состояния;</w:t>
      </w:r>
    </w:p>
    <w:p>
      <w:pPr>
        <w:pStyle w:val="BodyText"/>
        <w:ind w:right="336"/>
      </w:pPr>
      <w:r>
        <w:rPr/>
        <w:t>знание и умение применять основы формирования сбалансированного питания борца- </w:t>
      </w:r>
      <w:r>
        <w:rPr>
          <w:spacing w:val="-2"/>
        </w:rPr>
        <w:t>дзюдоиста;</w:t>
      </w:r>
    </w:p>
    <w:p>
      <w:pPr>
        <w:pStyle w:val="BodyText"/>
        <w:ind w:right="333"/>
      </w:pPr>
      <w:r>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pPr>
        <w:pStyle w:val="BodyText"/>
        <w:ind w:right="331"/>
      </w:pPr>
      <w:r>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pPr>
        <w:pStyle w:val="BodyText"/>
        <w:ind w:right="335"/>
      </w:pPr>
      <w:r>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pPr>
        <w:pStyle w:val="BodyText"/>
        <w:ind w:right="334"/>
      </w:pPr>
      <w:r>
        <w:rPr/>
        <w:t>способность демонстрировать технику выполнения технических действий и приемов,</w:t>
      </w:r>
      <w:r>
        <w:rPr>
          <w:spacing w:val="40"/>
        </w:rPr>
        <w:t> </w:t>
      </w:r>
      <w:r>
        <w:rPr/>
        <w:t>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w:t>
      </w:r>
      <w:r>
        <w:rPr>
          <w:spacing w:val="-2"/>
        </w:rPr>
        <w:t>деятельности;</w:t>
      </w:r>
    </w:p>
    <w:p>
      <w:pPr>
        <w:pStyle w:val="BodyText"/>
        <w:ind w:right="335"/>
      </w:pPr>
      <w:r>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w:t>
      </w:r>
    </w:p>
    <w:p>
      <w:pPr>
        <w:spacing w:after="0"/>
        <w:sectPr>
          <w:pgSz w:w="11920" w:h="16850"/>
          <w:pgMar w:header="0" w:footer="1162" w:top="1040" w:bottom="1480" w:left="1380" w:right="220"/>
        </w:sectPr>
      </w:pPr>
    </w:p>
    <w:p>
      <w:pPr>
        <w:pStyle w:val="BodyText"/>
        <w:spacing w:before="62"/>
        <w:ind w:firstLine="0"/>
      </w:pPr>
      <w:r>
        <w:rPr/>
        <w:t>досуговой</w:t>
      </w:r>
      <w:r>
        <w:rPr>
          <w:spacing w:val="-8"/>
        </w:rPr>
        <w:t> </w:t>
      </w:r>
      <w:r>
        <w:rPr>
          <w:spacing w:val="-2"/>
        </w:rPr>
        <w:t>деятельности.</w:t>
      </w:r>
    </w:p>
    <w:p>
      <w:pPr>
        <w:pStyle w:val="BodyText"/>
        <w:spacing w:before="3"/>
        <w:ind w:right="337"/>
      </w:pPr>
      <w:r>
        <w:rPr/>
        <w:t>владение способностью понимать сущность возникновения ошибок в двигательной (технической)</w:t>
      </w:r>
      <w:r>
        <w:rPr>
          <w:spacing w:val="-13"/>
        </w:rPr>
        <w:t> </w:t>
      </w:r>
      <w:r>
        <w:rPr/>
        <w:t>деятельности</w:t>
      </w:r>
      <w:r>
        <w:rPr>
          <w:spacing w:val="-10"/>
        </w:rPr>
        <w:t> </w:t>
      </w:r>
      <w:r>
        <w:rPr/>
        <w:t>при</w:t>
      </w:r>
      <w:r>
        <w:rPr>
          <w:spacing w:val="-12"/>
        </w:rPr>
        <w:t> </w:t>
      </w:r>
      <w:r>
        <w:rPr/>
        <w:t>выполнении</w:t>
      </w:r>
      <w:r>
        <w:rPr>
          <w:spacing w:val="-11"/>
        </w:rPr>
        <w:t> </w:t>
      </w:r>
      <w:r>
        <w:rPr/>
        <w:t>технических</w:t>
      </w:r>
      <w:r>
        <w:rPr>
          <w:spacing w:val="-11"/>
        </w:rPr>
        <w:t> </w:t>
      </w:r>
      <w:r>
        <w:rPr/>
        <w:t>приемов,</w:t>
      </w:r>
      <w:r>
        <w:rPr>
          <w:spacing w:val="-11"/>
        </w:rPr>
        <w:t> </w:t>
      </w:r>
      <w:r>
        <w:rPr/>
        <w:t>анализировать</w:t>
      </w:r>
      <w:r>
        <w:rPr>
          <w:spacing w:val="-10"/>
        </w:rPr>
        <w:t> </w:t>
      </w:r>
      <w:r>
        <w:rPr/>
        <w:t>и</w:t>
      </w:r>
      <w:r>
        <w:rPr>
          <w:spacing w:val="-12"/>
        </w:rPr>
        <w:t> </w:t>
      </w:r>
      <w:r>
        <w:rPr/>
        <w:t>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pPr>
        <w:pStyle w:val="BodyText"/>
        <w:ind w:right="338"/>
      </w:pPr>
      <w:r>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pPr>
        <w:pStyle w:val="BodyText"/>
        <w:ind w:right="331"/>
      </w:pPr>
      <w:r>
        <w:rPr/>
        <w:t>знание и соблюдение требований к местам проведения занятий дзюдо, способность применять</w:t>
      </w:r>
      <w:r>
        <w:rPr>
          <w:spacing w:val="-15"/>
        </w:rPr>
        <w:t> </w:t>
      </w:r>
      <w:r>
        <w:rPr/>
        <w:t>знания</w:t>
      </w:r>
      <w:r>
        <w:rPr>
          <w:spacing w:val="-14"/>
        </w:rPr>
        <w:t> </w:t>
      </w:r>
      <w:r>
        <w:rPr/>
        <w:t>в</w:t>
      </w:r>
      <w:r>
        <w:rPr>
          <w:spacing w:val="-15"/>
        </w:rPr>
        <w:t> </w:t>
      </w:r>
      <w:r>
        <w:rPr/>
        <w:t>самостоятельном</w:t>
      </w:r>
      <w:r>
        <w:rPr>
          <w:spacing w:val="-15"/>
        </w:rPr>
        <w:t> </w:t>
      </w:r>
      <w:r>
        <w:rPr/>
        <w:t>выборе</w:t>
      </w:r>
      <w:r>
        <w:rPr>
          <w:spacing w:val="-15"/>
        </w:rPr>
        <w:t> </w:t>
      </w:r>
      <w:r>
        <w:rPr/>
        <w:t>спортивного</w:t>
      </w:r>
      <w:r>
        <w:rPr>
          <w:spacing w:val="-14"/>
        </w:rPr>
        <w:t> </w:t>
      </w:r>
      <w:r>
        <w:rPr/>
        <w:t>инвентаря</w:t>
      </w:r>
      <w:r>
        <w:rPr>
          <w:spacing w:val="-14"/>
        </w:rPr>
        <w:t> </w:t>
      </w:r>
      <w:r>
        <w:rPr/>
        <w:t>(технические</w:t>
      </w:r>
      <w:r>
        <w:rPr>
          <w:spacing w:val="-15"/>
        </w:rPr>
        <w:t> </w:t>
      </w:r>
      <w:r>
        <w:rPr/>
        <w:t>требования к инвентарю и оборудованию), мест для самостоятельных занятий</w:t>
      </w:r>
      <w:r>
        <w:rPr>
          <w:spacing w:val="40"/>
        </w:rPr>
        <w:t> </w:t>
      </w:r>
      <w:r>
        <w:rPr/>
        <w:t>борьбой дзюдо, в досуговой деятельности;</w:t>
      </w:r>
    </w:p>
    <w:p>
      <w:pPr>
        <w:pStyle w:val="BodyText"/>
        <w:ind w:right="342"/>
      </w:pPr>
      <w:r>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pPr>
        <w:pStyle w:val="BodyText"/>
        <w:spacing w:before="1"/>
        <w:ind w:right="333"/>
      </w:pPr>
      <w:r>
        <w:rPr/>
        <w:t>знание и соблюдение гигиенических основ образовательной, тренировочной и досуговой</w:t>
      </w:r>
      <w:r>
        <w:rPr>
          <w:spacing w:val="-15"/>
        </w:rPr>
        <w:t> </w:t>
      </w:r>
      <w:r>
        <w:rPr/>
        <w:t>двигательной</w:t>
      </w:r>
      <w:r>
        <w:rPr>
          <w:spacing w:val="-13"/>
        </w:rPr>
        <w:t> </w:t>
      </w:r>
      <w:r>
        <w:rPr/>
        <w:t>деятельности,</w:t>
      </w:r>
      <w:r>
        <w:rPr>
          <w:spacing w:val="-14"/>
        </w:rPr>
        <w:t> </w:t>
      </w:r>
      <w:r>
        <w:rPr/>
        <w:t>основ</w:t>
      </w:r>
      <w:r>
        <w:rPr>
          <w:spacing w:val="-15"/>
        </w:rPr>
        <w:t> </w:t>
      </w:r>
      <w:r>
        <w:rPr/>
        <w:t>организации</w:t>
      </w:r>
      <w:r>
        <w:rPr>
          <w:spacing w:val="-13"/>
        </w:rPr>
        <w:t> </w:t>
      </w:r>
      <w:r>
        <w:rPr/>
        <w:t>здорового</w:t>
      </w:r>
      <w:r>
        <w:rPr>
          <w:spacing w:val="-15"/>
        </w:rPr>
        <w:t> </w:t>
      </w:r>
      <w:r>
        <w:rPr/>
        <w:t>образа</w:t>
      </w:r>
      <w:r>
        <w:rPr>
          <w:spacing w:val="-15"/>
        </w:rPr>
        <w:t> </w:t>
      </w:r>
      <w:r>
        <w:rPr/>
        <w:t>жизни</w:t>
      </w:r>
      <w:r>
        <w:rPr>
          <w:spacing w:val="-13"/>
        </w:rPr>
        <w:t> </w:t>
      </w:r>
      <w:r>
        <w:rPr/>
        <w:t>средствами </w:t>
      </w:r>
      <w:r>
        <w:rPr>
          <w:spacing w:val="-2"/>
        </w:rPr>
        <w:t>дзюдо;</w:t>
      </w:r>
    </w:p>
    <w:p>
      <w:pPr>
        <w:pStyle w:val="BodyText"/>
        <w:ind w:right="338"/>
      </w:pPr>
      <w:r>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w:t>
      </w:r>
      <w:r>
        <w:rPr>
          <w:spacing w:val="-2"/>
        </w:rPr>
        <w:t>кондиций;</w:t>
      </w:r>
    </w:p>
    <w:p>
      <w:pPr>
        <w:pStyle w:val="BodyText"/>
        <w:ind w:right="331"/>
      </w:pPr>
      <w:r>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BodyText"/>
        <w:ind w:right="342"/>
      </w:pPr>
      <w:r>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pPr>
        <w:pStyle w:val="BodyText"/>
        <w:ind w:right="346"/>
      </w:pPr>
      <w:r>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Heading2"/>
      </w:pPr>
      <w:r>
        <w:rPr/>
        <w:t>Модуль</w:t>
      </w:r>
      <w:r>
        <w:rPr>
          <w:spacing w:val="-1"/>
        </w:rPr>
        <w:t> </w:t>
      </w:r>
      <w:r>
        <w:rPr>
          <w:spacing w:val="-2"/>
        </w:rPr>
        <w:t>«Футбол».</w:t>
      </w:r>
    </w:p>
    <w:p>
      <w:pPr>
        <w:pStyle w:val="BodyText"/>
        <w:spacing w:before="1"/>
        <w:ind w:left="1032" w:firstLine="0"/>
      </w:pPr>
      <w:r>
        <w:rPr/>
        <w:t>Пояснительная</w:t>
      </w:r>
      <w:r>
        <w:rPr>
          <w:spacing w:val="-10"/>
        </w:rPr>
        <w:t> </w:t>
      </w:r>
      <w:r>
        <w:rPr/>
        <w:t>записка</w:t>
      </w:r>
      <w:r>
        <w:rPr>
          <w:spacing w:val="-14"/>
        </w:rPr>
        <w:t> </w:t>
      </w:r>
      <w:r>
        <w:rPr/>
        <w:t>модуля</w:t>
      </w:r>
      <w:r>
        <w:rPr>
          <w:spacing w:val="-5"/>
        </w:rPr>
        <w:t> </w:t>
      </w:r>
      <w:r>
        <w:rPr>
          <w:spacing w:val="-2"/>
        </w:rPr>
        <w:t>«Футбол».</w:t>
      </w:r>
    </w:p>
    <w:p>
      <w:pPr>
        <w:pStyle w:val="BodyText"/>
        <w:spacing w:before="2"/>
        <w:ind w:right="332"/>
      </w:pPr>
      <w:r>
        <w:rPr/>
        <w:t>Учебный модуль «Футбол» (далее – модуль по футболу, футбол) на уровне среднего общего</w:t>
      </w:r>
      <w:r>
        <w:rPr>
          <w:spacing w:val="-15"/>
        </w:rPr>
        <w:t> </w:t>
      </w:r>
      <w:r>
        <w:rPr/>
        <w:t>образования</w:t>
      </w:r>
      <w:r>
        <w:rPr>
          <w:spacing w:val="-15"/>
        </w:rPr>
        <w:t> </w:t>
      </w:r>
      <w:r>
        <w:rPr/>
        <w:t>разработан</w:t>
      </w:r>
      <w:r>
        <w:rPr>
          <w:spacing w:val="-14"/>
        </w:rPr>
        <w:t> </w:t>
      </w:r>
      <w:r>
        <w:rPr/>
        <w:t>с</w:t>
      </w:r>
      <w:r>
        <w:rPr>
          <w:spacing w:val="-15"/>
        </w:rPr>
        <w:t> </w:t>
      </w:r>
      <w:r>
        <w:rPr/>
        <w:t>целью</w:t>
      </w:r>
      <w:r>
        <w:rPr>
          <w:spacing w:val="-14"/>
        </w:rPr>
        <w:t> </w:t>
      </w:r>
      <w:r>
        <w:rPr/>
        <w:t>оказания</w:t>
      </w:r>
      <w:r>
        <w:rPr>
          <w:spacing w:val="-15"/>
        </w:rPr>
        <w:t> </w:t>
      </w:r>
      <w:r>
        <w:rPr/>
        <w:t>методической</w:t>
      </w:r>
      <w:r>
        <w:rPr>
          <w:spacing w:val="-13"/>
        </w:rPr>
        <w:t> </w:t>
      </w:r>
      <w:r>
        <w:rPr/>
        <w:t>помощи</w:t>
      </w:r>
      <w:r>
        <w:rPr>
          <w:spacing w:val="31"/>
        </w:rPr>
        <w:t> </w:t>
      </w:r>
      <w:r>
        <w:rPr/>
        <w:t>учителю</w:t>
      </w:r>
      <w:r>
        <w:rPr>
          <w:spacing w:val="-14"/>
        </w:rPr>
        <w:t> </w:t>
      </w:r>
      <w:r>
        <w:rPr/>
        <w:t>физической культуры в создании рабочей программы по физической культуре с учётом</w:t>
      </w:r>
      <w:r>
        <w:rPr>
          <w:spacing w:val="-15"/>
        </w:rPr>
        <w:t> </w:t>
      </w:r>
      <w:r>
        <w:rPr/>
        <w:t>современных тенденций в системе образования и использования спортивно- ориентированных форм, средств и методов обучения по различным видов спорта.</w:t>
      </w:r>
    </w:p>
    <w:p>
      <w:pPr>
        <w:pStyle w:val="BodyText"/>
        <w:ind w:right="335"/>
      </w:pPr>
      <w:r>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BodyText"/>
        <w:spacing w:before="1"/>
        <w:ind w:right="335"/>
      </w:pPr>
      <w:r>
        <w:rPr/>
        <w:t>Футбол</w:t>
      </w:r>
      <w:r>
        <w:rPr>
          <w:spacing w:val="-15"/>
        </w:rPr>
        <w:t> </w:t>
      </w:r>
      <w:r>
        <w:rPr/>
        <w:t>позволяет</w:t>
      </w:r>
      <w:r>
        <w:rPr>
          <w:spacing w:val="-15"/>
        </w:rPr>
        <w:t> </w:t>
      </w:r>
      <w:r>
        <w:rPr/>
        <w:t>обучающимся</w:t>
      </w:r>
      <w:r>
        <w:rPr>
          <w:spacing w:val="-15"/>
        </w:rPr>
        <w:t> </w:t>
      </w:r>
      <w:r>
        <w:rPr/>
        <w:t>понимать</w:t>
      </w:r>
      <w:r>
        <w:rPr>
          <w:spacing w:val="-15"/>
        </w:rPr>
        <w:t> </w:t>
      </w:r>
      <w:r>
        <w:rPr/>
        <w:t>принципы</w:t>
      </w:r>
      <w:r>
        <w:rPr>
          <w:spacing w:val="-15"/>
        </w:rPr>
        <w:t> </w:t>
      </w:r>
      <w:r>
        <w:rPr/>
        <w:t>взаимовыручки,</w:t>
      </w:r>
      <w:r>
        <w:rPr>
          <w:spacing w:val="26"/>
        </w:rPr>
        <w:t> </w:t>
      </w:r>
      <w:r>
        <w:rPr/>
        <w:t>проявлять</w:t>
      </w:r>
      <w:r>
        <w:rPr>
          <w:spacing w:val="-15"/>
        </w:rPr>
        <w:t> </w:t>
      </w:r>
      <w:r>
        <w:rPr/>
        <w:t>волю, терпение</w:t>
      </w:r>
      <w:r>
        <w:rPr>
          <w:spacing w:val="-12"/>
        </w:rPr>
        <w:t> </w:t>
      </w:r>
      <w:r>
        <w:rPr/>
        <w:t>и</w:t>
      </w:r>
      <w:r>
        <w:rPr>
          <w:spacing w:val="-11"/>
        </w:rPr>
        <w:t> </w:t>
      </w:r>
      <w:r>
        <w:rPr/>
        <w:t>развивать</w:t>
      </w:r>
      <w:r>
        <w:rPr>
          <w:spacing w:val="-9"/>
        </w:rPr>
        <w:t> </w:t>
      </w:r>
      <w:r>
        <w:rPr/>
        <w:t>чувство</w:t>
      </w:r>
      <w:r>
        <w:rPr>
          <w:spacing w:val="-12"/>
        </w:rPr>
        <w:t> </w:t>
      </w:r>
      <w:r>
        <w:rPr/>
        <w:t>ответственности.</w:t>
      </w:r>
      <w:r>
        <w:rPr>
          <w:spacing w:val="-11"/>
        </w:rPr>
        <w:t> </w:t>
      </w:r>
      <w:r>
        <w:rPr/>
        <w:t>В</w:t>
      </w:r>
      <w:r>
        <w:rPr>
          <w:spacing w:val="-11"/>
        </w:rPr>
        <w:t> </w:t>
      </w:r>
      <w:r>
        <w:rPr/>
        <w:t>процессе</w:t>
      </w:r>
      <w:r>
        <w:rPr>
          <w:spacing w:val="-12"/>
        </w:rPr>
        <w:t> </w:t>
      </w:r>
      <w:r>
        <w:rPr/>
        <w:t>игры</w:t>
      </w:r>
      <w:r>
        <w:rPr>
          <w:spacing w:val="-12"/>
        </w:rPr>
        <w:t> </w:t>
      </w:r>
      <w:r>
        <w:rPr/>
        <w:t>формируется</w:t>
      </w:r>
      <w:r>
        <w:rPr>
          <w:spacing w:val="-12"/>
        </w:rPr>
        <w:t> </w:t>
      </w:r>
      <w:r>
        <w:rPr/>
        <w:t>командный</w:t>
      </w:r>
      <w:r>
        <w:rPr>
          <w:spacing w:val="-12"/>
        </w:rPr>
        <w:t> </w:t>
      </w:r>
      <w:r>
        <w:rPr/>
        <w:t>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pPr>
        <w:pStyle w:val="BodyText"/>
        <w:ind w:right="344"/>
      </w:pPr>
      <w:r>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pPr>
        <w:pStyle w:val="BodyText"/>
        <w:ind w:left="1032" w:firstLine="0"/>
      </w:pPr>
      <w:r>
        <w:rPr/>
        <w:t>Модуль</w:t>
      </w:r>
      <w:r>
        <w:rPr>
          <w:spacing w:val="51"/>
        </w:rPr>
        <w:t> </w:t>
      </w:r>
      <w:r>
        <w:rPr/>
        <w:t>«Футбол»</w:t>
      </w:r>
      <w:r>
        <w:rPr>
          <w:spacing w:val="44"/>
        </w:rPr>
        <w:t> </w:t>
      </w:r>
      <w:r>
        <w:rPr/>
        <w:t>рассматривается</w:t>
      </w:r>
      <w:r>
        <w:rPr>
          <w:spacing w:val="46"/>
        </w:rPr>
        <w:t> </w:t>
      </w:r>
      <w:r>
        <w:rPr/>
        <w:t>как</w:t>
      </w:r>
      <w:r>
        <w:rPr>
          <w:spacing w:val="48"/>
        </w:rPr>
        <w:t> </w:t>
      </w:r>
      <w:r>
        <w:rPr/>
        <w:t>средство</w:t>
      </w:r>
      <w:r>
        <w:rPr>
          <w:spacing w:val="45"/>
        </w:rPr>
        <w:t> </w:t>
      </w:r>
      <w:r>
        <w:rPr/>
        <w:t>физической</w:t>
      </w:r>
      <w:r>
        <w:rPr>
          <w:spacing w:val="46"/>
        </w:rPr>
        <w:t> </w:t>
      </w:r>
      <w:r>
        <w:rPr/>
        <w:t>подготовки,</w:t>
      </w:r>
      <w:r>
        <w:rPr>
          <w:spacing w:val="46"/>
        </w:rPr>
        <w:t> </w:t>
      </w:r>
      <w:r>
        <w:rPr>
          <w:spacing w:val="-2"/>
        </w:rPr>
        <w:t>освоения</w:t>
      </w:r>
    </w:p>
    <w:p>
      <w:pPr>
        <w:spacing w:after="0"/>
        <w:sectPr>
          <w:pgSz w:w="11920" w:h="16850"/>
          <w:pgMar w:header="0" w:footer="1162" w:top="1040" w:bottom="1480" w:left="1380" w:right="220"/>
        </w:sectPr>
      </w:pPr>
    </w:p>
    <w:p>
      <w:pPr>
        <w:pStyle w:val="BodyText"/>
        <w:spacing w:line="242" w:lineRule="auto" w:before="62"/>
        <w:ind w:right="342" w:firstLine="0"/>
      </w:pPr>
      <w:r>
        <w:rPr/>
        <w:t>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pPr>
        <w:pStyle w:val="BodyText"/>
        <w:ind w:right="340"/>
      </w:pPr>
      <w:r>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pPr>
        <w:pStyle w:val="BodyText"/>
        <w:ind w:left="1032" w:firstLine="0"/>
      </w:pPr>
      <w:r>
        <w:rPr/>
        <w:t>Задачами</w:t>
      </w:r>
      <w:r>
        <w:rPr>
          <w:spacing w:val="-6"/>
        </w:rPr>
        <w:t> </w:t>
      </w:r>
      <w:r>
        <w:rPr/>
        <w:t>изучения</w:t>
      </w:r>
      <w:r>
        <w:rPr>
          <w:spacing w:val="-4"/>
        </w:rPr>
        <w:t> </w:t>
      </w:r>
      <w:r>
        <w:rPr/>
        <w:t>модуля</w:t>
      </w:r>
      <w:r>
        <w:rPr>
          <w:spacing w:val="1"/>
        </w:rPr>
        <w:t> </w:t>
      </w:r>
      <w:r>
        <w:rPr/>
        <w:t>«Футбол»</w:t>
      </w:r>
      <w:r>
        <w:rPr>
          <w:spacing w:val="-11"/>
        </w:rPr>
        <w:t> </w:t>
      </w:r>
      <w:r>
        <w:rPr>
          <w:spacing w:val="-2"/>
        </w:rPr>
        <w:t>являются:</w:t>
      </w:r>
    </w:p>
    <w:p>
      <w:pPr>
        <w:pStyle w:val="BodyText"/>
        <w:ind w:right="348"/>
      </w:pPr>
      <w:r>
        <w:rPr/>
        <w:t>всестороннее гармоничное развитие детей, увеличение объёма их двигательной </w:t>
      </w:r>
      <w:r>
        <w:rPr>
          <w:spacing w:val="-2"/>
        </w:rPr>
        <w:t>активности;</w:t>
      </w:r>
    </w:p>
    <w:p>
      <w:pPr>
        <w:pStyle w:val="BodyText"/>
        <w:ind w:right="348"/>
      </w:pPr>
      <w:r>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w:t>
      </w:r>
      <w:r>
        <w:rPr>
          <w:spacing w:val="-2"/>
        </w:rPr>
        <w:t>обучающихся;</w:t>
      </w:r>
    </w:p>
    <w:p>
      <w:pPr>
        <w:pStyle w:val="BodyText"/>
        <w:ind w:right="342"/>
      </w:pPr>
      <w:r>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pPr>
        <w:pStyle w:val="BodyText"/>
        <w:ind w:right="347"/>
      </w:pPr>
      <w:r>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pPr>
        <w:pStyle w:val="BodyText"/>
        <w:ind w:right="345"/>
      </w:pPr>
      <w:r>
        <w:rPr/>
        <w:t>ознакомление и освоение знаний об истории и развитии футбола, основных понятиях</w:t>
      </w:r>
      <w:r>
        <w:rPr>
          <w:spacing w:val="40"/>
        </w:rPr>
        <w:t> </w:t>
      </w:r>
      <w:r>
        <w:rPr/>
        <w:t>и</w:t>
      </w:r>
      <w:r>
        <w:rPr>
          <w:spacing w:val="-9"/>
        </w:rPr>
        <w:t> </w:t>
      </w:r>
      <w:r>
        <w:rPr/>
        <w:t>современных</w:t>
      </w:r>
      <w:r>
        <w:rPr>
          <w:spacing w:val="-9"/>
        </w:rPr>
        <w:t> </w:t>
      </w:r>
      <w:r>
        <w:rPr/>
        <w:t>представлениях</w:t>
      </w:r>
      <w:r>
        <w:rPr>
          <w:spacing w:val="-9"/>
        </w:rPr>
        <w:t> </w:t>
      </w:r>
      <w:r>
        <w:rPr/>
        <w:t>о</w:t>
      </w:r>
      <w:r>
        <w:rPr>
          <w:spacing w:val="-10"/>
        </w:rPr>
        <w:t> </w:t>
      </w:r>
      <w:r>
        <w:rPr/>
        <w:t>футболе,</w:t>
      </w:r>
      <w:r>
        <w:rPr>
          <w:spacing w:val="-7"/>
        </w:rPr>
        <w:t> </w:t>
      </w:r>
      <w:r>
        <w:rPr/>
        <w:t>его</w:t>
      </w:r>
      <w:r>
        <w:rPr>
          <w:spacing w:val="-7"/>
        </w:rPr>
        <w:t> </w:t>
      </w:r>
      <w:r>
        <w:rPr/>
        <w:t>возможностях</w:t>
      </w:r>
      <w:r>
        <w:rPr>
          <w:spacing w:val="-8"/>
        </w:rPr>
        <w:t> </w:t>
      </w:r>
      <w:r>
        <w:rPr/>
        <w:t>и</w:t>
      </w:r>
      <w:r>
        <w:rPr>
          <w:spacing w:val="-9"/>
        </w:rPr>
        <w:t> </w:t>
      </w:r>
      <w:r>
        <w:rPr/>
        <w:t>значениях</w:t>
      </w:r>
      <w:r>
        <w:rPr>
          <w:spacing w:val="-9"/>
        </w:rPr>
        <w:t> </w:t>
      </w:r>
      <w:r>
        <w:rPr/>
        <w:t>в</w:t>
      </w:r>
      <w:r>
        <w:rPr>
          <w:spacing w:val="-10"/>
        </w:rPr>
        <w:t> </w:t>
      </w:r>
      <w:r>
        <w:rPr/>
        <w:t>процессе</w:t>
      </w:r>
      <w:r>
        <w:rPr>
          <w:spacing w:val="-9"/>
        </w:rPr>
        <w:t> </w:t>
      </w:r>
      <w:r>
        <w:rPr/>
        <w:t>развития и укрепления здоровья, физическом развитии обучающихся;</w:t>
      </w:r>
    </w:p>
    <w:p>
      <w:pPr>
        <w:pStyle w:val="BodyText"/>
        <w:ind w:right="341"/>
      </w:pPr>
      <w:r>
        <w:rPr/>
        <w:t>ознакомление и обучение двигательным умениям и навыкам, техническим действиям</w:t>
      </w:r>
      <w:r>
        <w:rPr>
          <w:spacing w:val="40"/>
        </w:rPr>
        <w:t> </w:t>
      </w:r>
      <w:r>
        <w:rPr/>
        <w:t>в футболе в образовательной деятельности, физкультурно-оздоровительной деятельности и при организации самостоятельных занятий по футболу;</w:t>
      </w:r>
    </w:p>
    <w:p>
      <w:pPr>
        <w:pStyle w:val="BodyText"/>
        <w:ind w:right="343"/>
      </w:pPr>
      <w:r>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pPr>
        <w:pStyle w:val="BodyText"/>
        <w:ind w:right="353"/>
      </w:pPr>
      <w:r>
        <w:rPr/>
        <w:t>удовлетворение индивидуальных потребностей обучающихся в занятиях физической культурой и спортом средствами футбола;</w:t>
      </w:r>
    </w:p>
    <w:p>
      <w:pPr>
        <w:pStyle w:val="BodyText"/>
        <w:ind w:right="336"/>
      </w:pPr>
      <w:r>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pPr>
        <w:pStyle w:val="BodyText"/>
        <w:ind w:left="1032" w:right="2158" w:firstLine="0"/>
      </w:pPr>
      <w:r>
        <w:rPr/>
        <w:t>выявление,</w:t>
      </w:r>
      <w:r>
        <w:rPr>
          <w:spacing w:val="-4"/>
        </w:rPr>
        <w:t> </w:t>
      </w:r>
      <w:r>
        <w:rPr/>
        <w:t>развитие</w:t>
      </w:r>
      <w:r>
        <w:rPr>
          <w:spacing w:val="-5"/>
        </w:rPr>
        <w:t> </w:t>
      </w:r>
      <w:r>
        <w:rPr/>
        <w:t>и</w:t>
      </w:r>
      <w:r>
        <w:rPr>
          <w:spacing w:val="-4"/>
        </w:rPr>
        <w:t> </w:t>
      </w:r>
      <w:r>
        <w:rPr/>
        <w:t>поддержка</w:t>
      </w:r>
      <w:r>
        <w:rPr>
          <w:spacing w:val="-5"/>
        </w:rPr>
        <w:t> </w:t>
      </w:r>
      <w:r>
        <w:rPr/>
        <w:t>одарённых</w:t>
      </w:r>
      <w:r>
        <w:rPr>
          <w:spacing w:val="-4"/>
        </w:rPr>
        <w:t> </w:t>
      </w:r>
      <w:r>
        <w:rPr/>
        <w:t>детей</w:t>
      </w:r>
      <w:r>
        <w:rPr>
          <w:spacing w:val="-4"/>
        </w:rPr>
        <w:t> </w:t>
      </w:r>
      <w:r>
        <w:rPr/>
        <w:t>в</w:t>
      </w:r>
      <w:r>
        <w:rPr>
          <w:spacing w:val="-5"/>
        </w:rPr>
        <w:t> </w:t>
      </w:r>
      <w:r>
        <w:rPr/>
        <w:t>области</w:t>
      </w:r>
      <w:r>
        <w:rPr>
          <w:spacing w:val="-3"/>
        </w:rPr>
        <w:t> </w:t>
      </w:r>
      <w:r>
        <w:rPr/>
        <w:t>спорта. Место и роль модуля «Футбол».</w:t>
      </w:r>
    </w:p>
    <w:p>
      <w:pPr>
        <w:pStyle w:val="BodyText"/>
        <w:ind w:right="332"/>
      </w:pPr>
      <w:r>
        <w:rPr/>
        <w:t>Модуль</w:t>
      </w:r>
      <w:r>
        <w:rPr>
          <w:spacing w:val="-8"/>
        </w:rPr>
        <w:t> </w:t>
      </w:r>
      <w:r>
        <w:rPr/>
        <w:t>«Футбол»</w:t>
      </w:r>
      <w:r>
        <w:rPr>
          <w:spacing w:val="-9"/>
        </w:rPr>
        <w:t> </w:t>
      </w:r>
      <w:r>
        <w:rPr/>
        <w:t>доступен</w:t>
      </w:r>
      <w:r>
        <w:rPr>
          <w:spacing w:val="-9"/>
        </w:rPr>
        <w:t> </w:t>
      </w:r>
      <w:r>
        <w:rPr/>
        <w:t>для</w:t>
      </w:r>
      <w:r>
        <w:rPr>
          <w:spacing w:val="-9"/>
        </w:rPr>
        <w:t> </w:t>
      </w:r>
      <w:r>
        <w:rPr/>
        <w:t>освоения</w:t>
      </w:r>
      <w:r>
        <w:rPr>
          <w:spacing w:val="-10"/>
        </w:rPr>
        <w:t> </w:t>
      </w:r>
      <w:r>
        <w:rPr/>
        <w:t>всем</w:t>
      </w:r>
      <w:r>
        <w:rPr>
          <w:spacing w:val="-8"/>
        </w:rPr>
        <w:t> </w:t>
      </w:r>
      <w:r>
        <w:rPr/>
        <w:t>обучающимся,</w:t>
      </w:r>
      <w:r>
        <w:rPr>
          <w:spacing w:val="-10"/>
        </w:rPr>
        <w:t> </w:t>
      </w:r>
      <w:r>
        <w:rPr/>
        <w:t>независимо</w:t>
      </w:r>
      <w:r>
        <w:rPr>
          <w:spacing w:val="-10"/>
        </w:rPr>
        <w:t> </w:t>
      </w:r>
      <w:r>
        <w:rPr/>
        <w:t>от</w:t>
      </w:r>
      <w:r>
        <w:rPr>
          <w:spacing w:val="-9"/>
        </w:rPr>
        <w:t> </w:t>
      </w:r>
      <w:r>
        <w:rPr/>
        <w:t>уровня</w:t>
      </w:r>
      <w:r>
        <w:rPr>
          <w:spacing w:val="-4"/>
        </w:rPr>
        <w:t> </w:t>
      </w:r>
      <w:r>
        <w:rPr/>
        <w:t>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pPr>
        <w:pStyle w:val="BodyText"/>
        <w:ind w:right="334"/>
      </w:pPr>
      <w:r>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pPr>
        <w:pStyle w:val="BodyText"/>
        <w:ind w:left="1032" w:firstLine="0"/>
      </w:pPr>
      <w:r>
        <w:rPr/>
        <w:t>Модуль</w:t>
      </w:r>
      <w:r>
        <w:rPr>
          <w:spacing w:val="-4"/>
        </w:rPr>
        <w:t> </w:t>
      </w:r>
      <w:r>
        <w:rPr/>
        <w:t>«Футбол»</w:t>
      </w:r>
      <w:r>
        <w:rPr>
          <w:spacing w:val="-10"/>
        </w:rPr>
        <w:t> </w:t>
      </w:r>
      <w:r>
        <w:rPr/>
        <w:t>может</w:t>
      </w:r>
      <w:r>
        <w:rPr>
          <w:spacing w:val="-5"/>
        </w:rPr>
        <w:t> </w:t>
      </w:r>
      <w:r>
        <w:rPr/>
        <w:t>быть</w:t>
      </w:r>
      <w:r>
        <w:rPr>
          <w:spacing w:val="-4"/>
        </w:rPr>
        <w:t> </w:t>
      </w:r>
      <w:r>
        <w:rPr/>
        <w:t>реализован</w:t>
      </w:r>
      <w:r>
        <w:rPr>
          <w:spacing w:val="-4"/>
        </w:rPr>
        <w:t> </w:t>
      </w:r>
      <w:r>
        <w:rPr/>
        <w:t>в</w:t>
      </w:r>
      <w:r>
        <w:rPr>
          <w:spacing w:val="-9"/>
        </w:rPr>
        <w:t> </w:t>
      </w:r>
      <w:r>
        <w:rPr/>
        <w:t>следующих</w:t>
      </w:r>
      <w:r>
        <w:rPr>
          <w:spacing w:val="-2"/>
        </w:rPr>
        <w:t> вариантах:</w:t>
      </w:r>
    </w:p>
    <w:p>
      <w:pPr>
        <w:pStyle w:val="BodyText"/>
        <w:ind w:right="345"/>
      </w:pPr>
      <w:r>
        <w:rPr/>
        <w:t>при</w:t>
      </w:r>
      <w:r>
        <w:rPr>
          <w:spacing w:val="-15"/>
        </w:rPr>
        <w:t> </w:t>
      </w:r>
      <w:r>
        <w:rPr/>
        <w:t>самостоятельном</w:t>
      </w:r>
      <w:r>
        <w:rPr>
          <w:spacing w:val="-15"/>
        </w:rPr>
        <w:t> </w:t>
      </w:r>
      <w:r>
        <w:rPr/>
        <w:t>планировании</w:t>
      </w:r>
      <w:r>
        <w:rPr>
          <w:spacing w:val="-15"/>
        </w:rPr>
        <w:t> </w:t>
      </w:r>
      <w:r>
        <w:rPr/>
        <w:t>учителем</w:t>
      </w:r>
      <w:r>
        <w:rPr>
          <w:spacing w:val="-15"/>
        </w:rPr>
        <w:t> </w:t>
      </w:r>
      <w:r>
        <w:rPr/>
        <w:t>физической</w:t>
      </w:r>
      <w:r>
        <w:rPr>
          <w:spacing w:val="-15"/>
        </w:rPr>
        <w:t> </w:t>
      </w:r>
      <w:r>
        <w:rPr/>
        <w:t>культуры</w:t>
      </w:r>
      <w:r>
        <w:rPr>
          <w:spacing w:val="-15"/>
        </w:rPr>
        <w:t> </w:t>
      </w:r>
      <w:r>
        <w:rPr/>
        <w:t>процесса</w:t>
      </w:r>
      <w:r>
        <w:rPr>
          <w:spacing w:val="-15"/>
        </w:rPr>
        <w:t> </w:t>
      </w:r>
      <w:r>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pPr>
        <w:pStyle w:val="BodyText"/>
        <w:ind w:left="1032" w:firstLine="0"/>
      </w:pPr>
      <w:r>
        <w:rPr/>
        <w:t>в</w:t>
      </w:r>
      <w:r>
        <w:rPr>
          <w:spacing w:val="-3"/>
        </w:rPr>
        <w:t> </w:t>
      </w:r>
      <w:r>
        <w:rPr/>
        <w:t>виде</w:t>
      </w:r>
      <w:r>
        <w:rPr>
          <w:spacing w:val="57"/>
        </w:rPr>
        <w:t> </w:t>
      </w:r>
      <w:r>
        <w:rPr/>
        <w:t>целостного</w:t>
      </w:r>
      <w:r>
        <w:rPr>
          <w:spacing w:val="61"/>
        </w:rPr>
        <w:t> </w:t>
      </w:r>
      <w:r>
        <w:rPr/>
        <w:t>последовательного</w:t>
      </w:r>
      <w:r>
        <w:rPr>
          <w:spacing w:val="66"/>
        </w:rPr>
        <w:t> </w:t>
      </w:r>
      <w:r>
        <w:rPr/>
        <w:t>учебного</w:t>
      </w:r>
      <w:r>
        <w:rPr>
          <w:spacing w:val="60"/>
        </w:rPr>
        <w:t> </w:t>
      </w:r>
      <w:r>
        <w:rPr/>
        <w:t>модуля,</w:t>
      </w:r>
      <w:r>
        <w:rPr>
          <w:spacing w:val="60"/>
        </w:rPr>
        <w:t> </w:t>
      </w:r>
      <w:r>
        <w:rPr/>
        <w:t>изучаемого</w:t>
      </w:r>
      <w:r>
        <w:rPr>
          <w:spacing w:val="61"/>
        </w:rPr>
        <w:t> </w:t>
      </w:r>
      <w:r>
        <w:rPr/>
        <w:t>за</w:t>
      </w:r>
      <w:r>
        <w:rPr>
          <w:spacing w:val="57"/>
        </w:rPr>
        <w:t> </w:t>
      </w:r>
      <w:r>
        <w:rPr/>
        <w:t>счёт</w:t>
      </w:r>
      <w:r>
        <w:rPr>
          <w:spacing w:val="61"/>
        </w:rPr>
        <w:t> </w:t>
      </w:r>
      <w:r>
        <w:rPr>
          <w:spacing w:val="-2"/>
        </w:rPr>
        <w:t>части</w:t>
      </w:r>
    </w:p>
    <w:p>
      <w:pPr>
        <w:spacing w:after="0"/>
        <w:sectPr>
          <w:pgSz w:w="11920" w:h="16850"/>
          <w:pgMar w:header="0" w:footer="1162" w:top="1040" w:bottom="1480" w:left="1380" w:right="220"/>
        </w:sectPr>
      </w:pPr>
    </w:p>
    <w:p>
      <w:pPr>
        <w:pStyle w:val="BodyText"/>
        <w:spacing w:before="62"/>
        <w:ind w:right="336" w:firstLine="0"/>
      </w:pPr>
      <w:r>
        <w:rPr/>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80"/>
        </w:rPr>
        <w:t> </w:t>
      </w:r>
      <w:r>
        <w:rP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BodyText"/>
        <w:spacing w:before="3"/>
        <w:ind w:right="340"/>
      </w:pPr>
      <w:r>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pPr>
        <w:pStyle w:val="BodyText"/>
        <w:ind w:left="1032" w:firstLine="0"/>
      </w:pPr>
      <w:r>
        <w:rPr/>
        <w:t>Содержание</w:t>
      </w:r>
      <w:r>
        <w:rPr>
          <w:spacing w:val="-9"/>
        </w:rPr>
        <w:t> </w:t>
      </w:r>
      <w:r>
        <w:rPr/>
        <w:t>модуля</w:t>
      </w:r>
      <w:r>
        <w:rPr>
          <w:spacing w:val="-2"/>
        </w:rPr>
        <w:t> «Футбол».</w:t>
      </w:r>
    </w:p>
    <w:p>
      <w:pPr>
        <w:pStyle w:val="ListParagraph"/>
        <w:numPr>
          <w:ilvl w:val="0"/>
          <w:numId w:val="129"/>
        </w:numPr>
        <w:tabs>
          <w:tab w:pos="1287" w:val="left" w:leader="none"/>
        </w:tabs>
        <w:spacing w:line="240" w:lineRule="auto" w:before="0" w:after="0"/>
        <w:ind w:left="1287" w:right="0" w:hanging="257"/>
        <w:jc w:val="both"/>
        <w:rPr>
          <w:sz w:val="24"/>
        </w:rPr>
      </w:pPr>
      <w:r>
        <w:rPr>
          <w:sz w:val="24"/>
        </w:rPr>
        <w:t>Знания</w:t>
      </w:r>
      <w:r>
        <w:rPr>
          <w:spacing w:val="-3"/>
          <w:sz w:val="24"/>
        </w:rPr>
        <w:t> </w:t>
      </w:r>
      <w:r>
        <w:rPr>
          <w:sz w:val="24"/>
        </w:rPr>
        <w:t>о</w:t>
      </w:r>
      <w:r>
        <w:rPr>
          <w:spacing w:val="-4"/>
          <w:sz w:val="24"/>
        </w:rPr>
        <w:t> </w:t>
      </w:r>
      <w:r>
        <w:rPr>
          <w:spacing w:val="-2"/>
          <w:sz w:val="24"/>
        </w:rPr>
        <w:t>футболе.</w:t>
      </w:r>
    </w:p>
    <w:p>
      <w:pPr>
        <w:pStyle w:val="BodyText"/>
        <w:ind w:right="347"/>
      </w:pPr>
      <w:r>
        <w:rPr/>
        <w:t>Главные организации, осуществляющие управление футболом в регионе, России, Европе, мире (РФС, УЕФА, ФИФА), их роль и основные функции.</w:t>
      </w:r>
    </w:p>
    <w:p>
      <w:pPr>
        <w:pStyle w:val="BodyText"/>
        <w:spacing w:before="1"/>
        <w:ind w:right="349"/>
      </w:pPr>
      <w:r>
        <w:rPr/>
        <w:t>Организация и проведение соревнований по футболу. Правила игры в футбол, роль и обязанности судейской бригады.</w:t>
      </w:r>
    </w:p>
    <w:p>
      <w:pPr>
        <w:pStyle w:val="BodyText"/>
        <w:ind w:right="357"/>
      </w:pPr>
      <w:r>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pPr>
        <w:pStyle w:val="BodyText"/>
        <w:ind w:right="338"/>
      </w:pPr>
      <w:r>
        <w:rPr/>
        <w:t>Средства общей и специальной физической подготовки, применяемые при занятиях </w:t>
      </w:r>
      <w:r>
        <w:rPr>
          <w:spacing w:val="-2"/>
        </w:rPr>
        <w:t>футболом.</w:t>
      </w:r>
    </w:p>
    <w:p>
      <w:pPr>
        <w:pStyle w:val="BodyText"/>
        <w:ind w:right="340"/>
      </w:pPr>
      <w:r>
        <w:rPr/>
        <w:t>Правила по технике безопасности во время занятий и соревнований по футболу. Правила</w:t>
      </w:r>
      <w:r>
        <w:rPr>
          <w:spacing w:val="-13"/>
        </w:rPr>
        <w:t> </w:t>
      </w:r>
      <w:r>
        <w:rPr/>
        <w:t>безопасного,</w:t>
      </w:r>
      <w:r>
        <w:rPr>
          <w:spacing w:val="-12"/>
        </w:rPr>
        <w:t> </w:t>
      </w:r>
      <w:r>
        <w:rPr/>
        <w:t>правомерного</w:t>
      </w:r>
      <w:r>
        <w:rPr>
          <w:spacing w:val="-12"/>
        </w:rPr>
        <w:t> </w:t>
      </w:r>
      <w:r>
        <w:rPr/>
        <w:t>поведения</w:t>
      </w:r>
      <w:r>
        <w:rPr>
          <w:spacing w:val="-12"/>
        </w:rPr>
        <w:t> </w:t>
      </w:r>
      <w:r>
        <w:rPr/>
        <w:t>во</w:t>
      </w:r>
      <w:r>
        <w:rPr>
          <w:spacing w:val="-13"/>
        </w:rPr>
        <w:t> </w:t>
      </w:r>
      <w:r>
        <w:rPr/>
        <w:t>время</w:t>
      </w:r>
      <w:r>
        <w:rPr>
          <w:spacing w:val="-11"/>
        </w:rPr>
        <w:t> </w:t>
      </w:r>
      <w:r>
        <w:rPr/>
        <w:t>соревнований</w:t>
      </w:r>
      <w:r>
        <w:rPr>
          <w:spacing w:val="-11"/>
        </w:rPr>
        <w:t> </w:t>
      </w:r>
      <w:r>
        <w:rPr/>
        <w:t>по</w:t>
      </w:r>
      <w:r>
        <w:rPr>
          <w:spacing w:val="33"/>
        </w:rPr>
        <w:t> </w:t>
      </w:r>
      <w:r>
        <w:rPr/>
        <w:t>футболу</w:t>
      </w:r>
      <w:r>
        <w:rPr>
          <w:spacing w:val="34"/>
        </w:rPr>
        <w:t> </w:t>
      </w:r>
      <w:r>
        <w:rPr/>
        <w:t>в</w:t>
      </w:r>
      <w:r>
        <w:rPr>
          <w:spacing w:val="-13"/>
        </w:rPr>
        <w:t> </w:t>
      </w:r>
      <w:r>
        <w:rPr/>
        <w:t>качестве зрителя или болельщика.</w:t>
      </w:r>
    </w:p>
    <w:p>
      <w:pPr>
        <w:pStyle w:val="BodyText"/>
        <w:ind w:right="347"/>
      </w:pPr>
      <w:r>
        <w:rPr/>
        <w:t>Профилактика спортивного травматизма футболистов, причины возникновения травм и методы их устранения.</w:t>
      </w:r>
    </w:p>
    <w:p>
      <w:pPr>
        <w:pStyle w:val="BodyText"/>
        <w:ind w:right="348"/>
      </w:pPr>
      <w:r>
        <w:rPr/>
        <w:t>Профилактика пагубных привычек, асоциального поведения. Антидопинговое </w:t>
      </w:r>
      <w:r>
        <w:rPr>
          <w:spacing w:val="-2"/>
        </w:rPr>
        <w:t>поведение.</w:t>
      </w:r>
    </w:p>
    <w:p>
      <w:pPr>
        <w:pStyle w:val="ListParagraph"/>
        <w:numPr>
          <w:ilvl w:val="0"/>
          <w:numId w:val="129"/>
        </w:numPr>
        <w:tabs>
          <w:tab w:pos="1287" w:val="left" w:leader="none"/>
        </w:tabs>
        <w:spacing w:line="240" w:lineRule="auto" w:before="0" w:after="0"/>
        <w:ind w:left="1287" w:right="0" w:hanging="257"/>
        <w:jc w:val="both"/>
        <w:rPr>
          <w:sz w:val="24"/>
        </w:rPr>
      </w:pPr>
      <w:r>
        <w:rPr>
          <w:sz w:val="24"/>
        </w:rPr>
        <w:t>Способы</w:t>
      </w:r>
      <w:r>
        <w:rPr>
          <w:spacing w:val="-6"/>
          <w:sz w:val="24"/>
        </w:rPr>
        <w:t> </w:t>
      </w:r>
      <w:r>
        <w:rPr>
          <w:sz w:val="24"/>
        </w:rPr>
        <w:t>самостоятельной</w:t>
      </w:r>
      <w:r>
        <w:rPr>
          <w:spacing w:val="-6"/>
          <w:sz w:val="24"/>
        </w:rPr>
        <w:t> </w:t>
      </w:r>
      <w:r>
        <w:rPr>
          <w:spacing w:val="-2"/>
          <w:sz w:val="24"/>
        </w:rPr>
        <w:t>деятельности.</w:t>
      </w:r>
    </w:p>
    <w:p>
      <w:pPr>
        <w:pStyle w:val="BodyText"/>
        <w:ind w:right="350"/>
      </w:pPr>
      <w:r>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w:t>
      </w:r>
      <w:r>
        <w:rPr>
          <w:spacing w:val="-2"/>
        </w:rPr>
        <w:t>футболом.</w:t>
      </w:r>
    </w:p>
    <w:p>
      <w:pPr>
        <w:pStyle w:val="BodyText"/>
        <w:spacing w:before="1"/>
        <w:ind w:right="344"/>
      </w:pPr>
      <w:r>
        <w:rPr/>
        <w:t>Комплексы упражнений общеразвивающей, подготовительной и специальной </w:t>
      </w:r>
      <w:r>
        <w:rPr>
          <w:spacing w:val="-2"/>
        </w:rPr>
        <w:t>направленности.</w:t>
      </w:r>
    </w:p>
    <w:p>
      <w:pPr>
        <w:pStyle w:val="BodyText"/>
        <w:ind w:right="343"/>
      </w:pPr>
      <w:r>
        <w:rPr/>
        <w:t>Самоконтроль и его роль в образовательной и тренировочной деятельности. Объективные</w:t>
      </w:r>
      <w:r>
        <w:rPr>
          <w:spacing w:val="-15"/>
        </w:rPr>
        <w:t> </w:t>
      </w:r>
      <w:r>
        <w:rPr/>
        <w:t>и</w:t>
      </w:r>
      <w:r>
        <w:rPr>
          <w:spacing w:val="-14"/>
        </w:rPr>
        <w:t> </w:t>
      </w:r>
      <w:r>
        <w:rPr/>
        <w:t>субъективные</w:t>
      </w:r>
      <w:r>
        <w:rPr>
          <w:spacing w:val="-15"/>
        </w:rPr>
        <w:t> </w:t>
      </w:r>
      <w:r>
        <w:rPr/>
        <w:t>признаки</w:t>
      </w:r>
      <w:r>
        <w:rPr>
          <w:spacing w:val="-13"/>
        </w:rPr>
        <w:t> </w:t>
      </w:r>
      <w:r>
        <w:rPr/>
        <w:t>утомления.</w:t>
      </w:r>
      <w:r>
        <w:rPr>
          <w:spacing w:val="-15"/>
        </w:rPr>
        <w:t> </w:t>
      </w:r>
      <w:r>
        <w:rPr/>
        <w:t>Средства</w:t>
      </w:r>
      <w:r>
        <w:rPr>
          <w:spacing w:val="-15"/>
        </w:rPr>
        <w:t> </w:t>
      </w:r>
      <w:r>
        <w:rPr/>
        <w:t>восстановления</w:t>
      </w:r>
      <w:r>
        <w:rPr>
          <w:spacing w:val="-15"/>
        </w:rPr>
        <w:t> </w:t>
      </w:r>
      <w:r>
        <w:rPr/>
        <w:t>организма</w:t>
      </w:r>
      <w:r>
        <w:rPr>
          <w:spacing w:val="-15"/>
        </w:rPr>
        <w:t> </w:t>
      </w:r>
      <w:r>
        <w:rPr/>
        <w:t>после физической нагрузки. Способы индивидуального регулирования физической нагрузки</w:t>
      </w:r>
      <w:r>
        <w:rPr>
          <w:spacing w:val="-6"/>
        </w:rPr>
        <w:t> </w:t>
      </w:r>
      <w:r>
        <w:rPr/>
        <w:t>с учетом уровня физического развития и функционального состояния.</w:t>
      </w:r>
    </w:p>
    <w:p>
      <w:pPr>
        <w:pStyle w:val="BodyText"/>
        <w:ind w:right="345"/>
      </w:pPr>
      <w:r>
        <w:rPr/>
        <w:t>Средства восстановления после физических нагрузок на занятиях футболом и соревновательной деятельности.</w:t>
      </w:r>
    </w:p>
    <w:p>
      <w:pPr>
        <w:pStyle w:val="BodyText"/>
        <w:ind w:left="1032" w:firstLine="0"/>
      </w:pPr>
      <w:r>
        <w:rPr/>
        <w:t>Системы</w:t>
      </w:r>
      <w:r>
        <w:rPr>
          <w:spacing w:val="-7"/>
        </w:rPr>
        <w:t> </w:t>
      </w:r>
      <w:r>
        <w:rPr/>
        <w:t>проведения</w:t>
      </w:r>
      <w:r>
        <w:rPr>
          <w:spacing w:val="-4"/>
        </w:rPr>
        <w:t> </w:t>
      </w:r>
      <w:r>
        <w:rPr/>
        <w:t>и</w:t>
      </w:r>
      <w:r>
        <w:rPr>
          <w:spacing w:val="-9"/>
        </w:rPr>
        <w:t> </w:t>
      </w:r>
      <w:r>
        <w:rPr/>
        <w:t>судейство</w:t>
      </w:r>
      <w:r>
        <w:rPr>
          <w:spacing w:val="-6"/>
        </w:rPr>
        <w:t> </w:t>
      </w:r>
      <w:r>
        <w:rPr/>
        <w:t>соревнований</w:t>
      </w:r>
      <w:r>
        <w:rPr>
          <w:spacing w:val="-3"/>
        </w:rPr>
        <w:t> </w:t>
      </w:r>
      <w:r>
        <w:rPr/>
        <w:t>по</w:t>
      </w:r>
      <w:r>
        <w:rPr>
          <w:spacing w:val="-6"/>
        </w:rPr>
        <w:t> </w:t>
      </w:r>
      <w:r>
        <w:rPr>
          <w:spacing w:val="-2"/>
        </w:rPr>
        <w:t>футболу.</w:t>
      </w:r>
    </w:p>
    <w:p>
      <w:pPr>
        <w:pStyle w:val="BodyText"/>
        <w:spacing w:before="3"/>
        <w:ind w:right="351"/>
      </w:pPr>
      <w:r>
        <w:rPr/>
        <w:t>Технологии предупреждения и нивелирования конфликтных ситуации во время занятий футболом, решения спорных и проблемных ситуаций.</w:t>
      </w:r>
    </w:p>
    <w:p>
      <w:pPr>
        <w:pStyle w:val="BodyText"/>
        <w:ind w:right="354"/>
      </w:pPr>
      <w:r>
        <w:rPr/>
        <w:t>Причины возникновения ошибок при выполнении технических приёмов и способы их устранения. Основы анализа</w:t>
      </w:r>
      <w:r>
        <w:rPr>
          <w:spacing w:val="-10"/>
        </w:rPr>
        <w:t> </w:t>
      </w:r>
      <w:r>
        <w:rPr/>
        <w:t>собственной игры и игры команды соперников.</w:t>
      </w:r>
    </w:p>
    <w:p>
      <w:pPr>
        <w:pStyle w:val="BodyText"/>
        <w:ind w:left="1032" w:firstLine="0"/>
      </w:pPr>
      <w:r>
        <w:rPr/>
        <w:t>Тестирование</w:t>
      </w:r>
      <w:r>
        <w:rPr>
          <w:spacing w:val="-5"/>
        </w:rPr>
        <w:t> </w:t>
      </w:r>
      <w:r>
        <w:rPr/>
        <w:t>уровня</w:t>
      </w:r>
      <w:r>
        <w:rPr>
          <w:spacing w:val="-8"/>
        </w:rPr>
        <w:t> </w:t>
      </w:r>
      <w:r>
        <w:rPr/>
        <w:t>физической</w:t>
      </w:r>
      <w:r>
        <w:rPr>
          <w:spacing w:val="-8"/>
        </w:rPr>
        <w:t> </w:t>
      </w:r>
      <w:r>
        <w:rPr/>
        <w:t>и</w:t>
      </w:r>
      <w:r>
        <w:rPr>
          <w:spacing w:val="-8"/>
        </w:rPr>
        <w:t> </w:t>
      </w:r>
      <w:r>
        <w:rPr/>
        <w:t>технической</w:t>
      </w:r>
      <w:r>
        <w:rPr>
          <w:spacing w:val="-3"/>
        </w:rPr>
        <w:t> </w:t>
      </w:r>
      <w:r>
        <w:rPr/>
        <w:t>подготовленности</w:t>
      </w:r>
      <w:r>
        <w:rPr>
          <w:spacing w:val="-3"/>
        </w:rPr>
        <w:t> </w:t>
      </w:r>
      <w:r>
        <w:rPr/>
        <w:t>в</w:t>
      </w:r>
      <w:r>
        <w:rPr>
          <w:spacing w:val="-12"/>
        </w:rPr>
        <w:t> </w:t>
      </w:r>
      <w:r>
        <w:rPr>
          <w:spacing w:val="-2"/>
        </w:rPr>
        <w:t>футболе.</w:t>
      </w:r>
    </w:p>
    <w:p>
      <w:pPr>
        <w:pStyle w:val="ListParagraph"/>
        <w:numPr>
          <w:ilvl w:val="0"/>
          <w:numId w:val="129"/>
        </w:numPr>
        <w:tabs>
          <w:tab w:pos="1287" w:val="left" w:leader="none"/>
        </w:tabs>
        <w:spacing w:line="240" w:lineRule="auto" w:before="0" w:after="0"/>
        <w:ind w:left="1287" w:right="0" w:hanging="257"/>
        <w:jc w:val="both"/>
        <w:rPr>
          <w:sz w:val="24"/>
        </w:rPr>
      </w:pPr>
      <w:r>
        <w:rPr>
          <w:sz w:val="24"/>
        </w:rPr>
        <w:t>Физическое</w:t>
      </w:r>
      <w:r>
        <w:rPr>
          <w:spacing w:val="-11"/>
          <w:sz w:val="24"/>
        </w:rPr>
        <w:t> </w:t>
      </w:r>
      <w:r>
        <w:rPr>
          <w:spacing w:val="-2"/>
          <w:sz w:val="24"/>
        </w:rPr>
        <w:t>совершенствование.</w:t>
      </w:r>
    </w:p>
    <w:p>
      <w:pPr>
        <w:pStyle w:val="BodyText"/>
        <w:ind w:right="334"/>
      </w:pPr>
      <w:r>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pPr>
        <w:pStyle w:val="BodyText"/>
        <w:ind w:left="1032" w:firstLine="0"/>
      </w:pPr>
      <w:r>
        <w:rPr/>
        <w:t>Индивидуальные</w:t>
      </w:r>
      <w:r>
        <w:rPr>
          <w:spacing w:val="-10"/>
        </w:rPr>
        <w:t> </w:t>
      </w:r>
      <w:r>
        <w:rPr/>
        <w:t>технические</w:t>
      </w:r>
      <w:r>
        <w:rPr>
          <w:spacing w:val="-9"/>
        </w:rPr>
        <w:t> </w:t>
      </w:r>
      <w:r>
        <w:rPr/>
        <w:t>действия</w:t>
      </w:r>
      <w:r>
        <w:rPr>
          <w:spacing w:val="-6"/>
        </w:rPr>
        <w:t> </w:t>
      </w:r>
      <w:r>
        <w:rPr/>
        <w:t>с</w:t>
      </w:r>
      <w:r>
        <w:rPr>
          <w:spacing w:val="-10"/>
        </w:rPr>
        <w:t> </w:t>
      </w:r>
      <w:r>
        <w:rPr>
          <w:spacing w:val="-2"/>
        </w:rPr>
        <w:t>мячом:</w:t>
      </w:r>
    </w:p>
    <w:p>
      <w:pPr>
        <w:pStyle w:val="BodyText"/>
        <w:ind w:right="343"/>
      </w:pPr>
      <w:r>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w:t>
      </w:r>
    </w:p>
    <w:p>
      <w:pPr>
        <w:spacing w:after="0"/>
        <w:sectPr>
          <w:pgSz w:w="11920" w:h="16850"/>
          <w:pgMar w:header="0" w:footer="1162" w:top="1040" w:bottom="1480" w:left="1380" w:right="220"/>
        </w:sectPr>
      </w:pPr>
    </w:p>
    <w:p>
      <w:pPr>
        <w:pStyle w:val="BodyText"/>
        <w:spacing w:before="62"/>
        <w:ind w:firstLine="0"/>
        <w:jc w:val="left"/>
      </w:pPr>
      <w:r>
        <w:rPr/>
        <w:t>движения</w:t>
      </w:r>
      <w:r>
        <w:rPr>
          <w:spacing w:val="-5"/>
        </w:rPr>
        <w:t> </w:t>
      </w:r>
      <w:r>
        <w:rPr/>
        <w:t>«финты»,</w:t>
      </w:r>
      <w:r>
        <w:rPr>
          <w:spacing w:val="-1"/>
        </w:rPr>
        <w:t> </w:t>
      </w:r>
      <w:r>
        <w:rPr/>
        <w:t>удары</w:t>
      </w:r>
      <w:r>
        <w:rPr>
          <w:spacing w:val="-5"/>
        </w:rPr>
        <w:t> </w:t>
      </w:r>
      <w:r>
        <w:rPr/>
        <w:t>по</w:t>
      </w:r>
      <w:r>
        <w:rPr>
          <w:spacing w:val="-5"/>
        </w:rPr>
        <w:t> </w:t>
      </w:r>
      <w:r>
        <w:rPr/>
        <w:t>мячу</w:t>
      </w:r>
      <w:r>
        <w:rPr>
          <w:spacing w:val="-9"/>
        </w:rPr>
        <w:t> </w:t>
      </w:r>
      <w:r>
        <w:rPr>
          <w:spacing w:val="-2"/>
        </w:rPr>
        <w:t>ногой);</w:t>
      </w:r>
    </w:p>
    <w:p>
      <w:pPr>
        <w:pStyle w:val="BodyText"/>
        <w:spacing w:before="3"/>
        <w:ind w:right="607"/>
        <w:jc w:val="left"/>
      </w:pPr>
      <w:r>
        <w:rPr/>
        <w:t>остановка мяча ногой – внутренней стороной стопы, подошвой, средней частью подъема, с переводом в стороны;</w:t>
      </w:r>
    </w:p>
    <w:p>
      <w:pPr>
        <w:pStyle w:val="BodyText"/>
        <w:jc w:val="left"/>
      </w:pPr>
      <w:r>
        <w:rPr/>
        <w:t>удары</w:t>
      </w:r>
      <w:r>
        <w:rPr>
          <w:spacing w:val="40"/>
        </w:rPr>
        <w:t> </w:t>
      </w:r>
      <w:r>
        <w:rPr/>
        <w:t>по</w:t>
      </w:r>
      <w:r>
        <w:rPr>
          <w:spacing w:val="40"/>
        </w:rPr>
        <w:t> </w:t>
      </w:r>
      <w:r>
        <w:rPr/>
        <w:t>мячу</w:t>
      </w:r>
      <w:r>
        <w:rPr>
          <w:spacing w:val="40"/>
        </w:rPr>
        <w:t> </w:t>
      </w:r>
      <w:r>
        <w:rPr/>
        <w:t>ногой</w:t>
      </w:r>
      <w:r>
        <w:rPr>
          <w:spacing w:val="-1"/>
        </w:rPr>
        <w:t> </w:t>
      </w:r>
      <w:r>
        <w:rPr/>
        <w:t>–</w:t>
      </w:r>
      <w:r>
        <w:rPr>
          <w:spacing w:val="40"/>
        </w:rPr>
        <w:t> </w:t>
      </w:r>
      <w:r>
        <w:rPr/>
        <w:t>внутренней</w:t>
      </w:r>
      <w:r>
        <w:rPr>
          <w:spacing w:val="40"/>
        </w:rPr>
        <w:t> </w:t>
      </w:r>
      <w:r>
        <w:rPr/>
        <w:t>стороной</w:t>
      </w:r>
      <w:r>
        <w:rPr>
          <w:spacing w:val="40"/>
        </w:rPr>
        <w:t> </w:t>
      </w:r>
      <w:r>
        <w:rPr/>
        <w:t>стопы,</w:t>
      </w:r>
      <w:r>
        <w:rPr>
          <w:spacing w:val="40"/>
        </w:rPr>
        <w:t> </w:t>
      </w:r>
      <w:r>
        <w:rPr/>
        <w:t>внутренней</w:t>
      </w:r>
      <w:r>
        <w:rPr>
          <w:spacing w:val="40"/>
        </w:rPr>
        <w:t> </w:t>
      </w:r>
      <w:r>
        <w:rPr/>
        <w:t>частью</w:t>
      </w:r>
      <w:r>
        <w:rPr>
          <w:spacing w:val="40"/>
        </w:rPr>
        <w:t> </w:t>
      </w:r>
      <w:r>
        <w:rPr/>
        <w:t>подъема, средней частью подъема и внешней частью подъема;</w:t>
      </w:r>
    </w:p>
    <w:p>
      <w:pPr>
        <w:pStyle w:val="BodyText"/>
        <w:ind w:left="1032" w:firstLine="0"/>
        <w:jc w:val="left"/>
      </w:pPr>
      <w:r>
        <w:rPr/>
        <w:t>удар</w:t>
      </w:r>
      <w:r>
        <w:rPr>
          <w:spacing w:val="-5"/>
        </w:rPr>
        <w:t> </w:t>
      </w:r>
      <w:r>
        <w:rPr/>
        <w:t>по</w:t>
      </w:r>
      <w:r>
        <w:rPr>
          <w:spacing w:val="-3"/>
        </w:rPr>
        <w:t> </w:t>
      </w:r>
      <w:r>
        <w:rPr/>
        <w:t>мячу</w:t>
      </w:r>
      <w:r>
        <w:rPr>
          <w:spacing w:val="-9"/>
        </w:rPr>
        <w:t> </w:t>
      </w:r>
      <w:r>
        <w:rPr/>
        <w:t>головой</w:t>
      </w:r>
      <w:r>
        <w:rPr>
          <w:spacing w:val="-1"/>
        </w:rPr>
        <w:t> </w:t>
      </w:r>
      <w:r>
        <w:rPr/>
        <w:t>–</w:t>
      </w:r>
      <w:r>
        <w:rPr>
          <w:spacing w:val="-2"/>
        </w:rPr>
        <w:t> </w:t>
      </w:r>
      <w:r>
        <w:rPr/>
        <w:t>серединой </w:t>
      </w:r>
      <w:r>
        <w:rPr>
          <w:spacing w:val="-4"/>
        </w:rPr>
        <w:t>лба;</w:t>
      </w:r>
    </w:p>
    <w:p>
      <w:pPr>
        <w:pStyle w:val="BodyText"/>
        <w:jc w:val="left"/>
      </w:pPr>
      <w:r>
        <w:rPr/>
        <w:t>обманные движения («финты») – «остановка» мяча ногой, «уход» выпадом, «уход» в сторону, «уход» с переносом ноги через мяч, «удар» по мячу ногой;</w:t>
      </w:r>
    </w:p>
    <w:p>
      <w:pPr>
        <w:pStyle w:val="BodyText"/>
        <w:ind w:left="1032" w:right="5176" w:firstLine="0"/>
        <w:jc w:val="left"/>
      </w:pPr>
      <w:r>
        <w:rPr/>
        <w:t>отбор</w:t>
      </w:r>
      <w:r>
        <w:rPr>
          <w:spacing w:val="-8"/>
        </w:rPr>
        <w:t> </w:t>
      </w:r>
      <w:r>
        <w:rPr/>
        <w:t>мяча</w:t>
      </w:r>
      <w:r>
        <w:rPr>
          <w:spacing w:val="-9"/>
        </w:rPr>
        <w:t> </w:t>
      </w:r>
      <w:r>
        <w:rPr/>
        <w:t>–</w:t>
      </w:r>
      <w:r>
        <w:rPr>
          <w:spacing w:val="-8"/>
        </w:rPr>
        <w:t> </w:t>
      </w:r>
      <w:r>
        <w:rPr/>
        <w:t>выбиванием,</w:t>
      </w:r>
      <w:r>
        <w:rPr>
          <w:spacing w:val="-8"/>
        </w:rPr>
        <w:t> </w:t>
      </w:r>
      <w:r>
        <w:rPr/>
        <w:t>перехватом. Вбрасывание мяча.</w:t>
      </w:r>
    </w:p>
    <w:p>
      <w:pPr>
        <w:pStyle w:val="BodyText"/>
        <w:ind w:right="343"/>
      </w:pPr>
      <w:r>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pPr>
        <w:pStyle w:val="BodyText"/>
        <w:spacing w:before="1"/>
        <w:ind w:left="1032" w:firstLine="0"/>
      </w:pPr>
      <w:r>
        <w:rPr/>
        <w:t>Учебные</w:t>
      </w:r>
      <w:r>
        <w:rPr>
          <w:spacing w:val="-8"/>
        </w:rPr>
        <w:t> </w:t>
      </w:r>
      <w:r>
        <w:rPr/>
        <w:t>игры,</w:t>
      </w:r>
      <w:r>
        <w:rPr>
          <w:spacing w:val="-3"/>
        </w:rPr>
        <w:t> </w:t>
      </w:r>
      <w:r>
        <w:rPr/>
        <w:t>участие</w:t>
      </w:r>
      <w:r>
        <w:rPr>
          <w:spacing w:val="-5"/>
        </w:rPr>
        <w:t> </w:t>
      </w:r>
      <w:r>
        <w:rPr/>
        <w:t>в</w:t>
      </w:r>
      <w:r>
        <w:rPr>
          <w:spacing w:val="-5"/>
        </w:rPr>
        <w:t> </w:t>
      </w:r>
      <w:r>
        <w:rPr/>
        <w:t>фестивалях</w:t>
      </w:r>
      <w:r>
        <w:rPr>
          <w:spacing w:val="-4"/>
        </w:rPr>
        <w:t> </w:t>
      </w:r>
      <w:r>
        <w:rPr/>
        <w:t>и</w:t>
      </w:r>
      <w:r>
        <w:rPr>
          <w:spacing w:val="-3"/>
        </w:rPr>
        <w:t> </w:t>
      </w:r>
      <w:r>
        <w:rPr/>
        <w:t>соревнованиях</w:t>
      </w:r>
      <w:r>
        <w:rPr>
          <w:spacing w:val="-6"/>
        </w:rPr>
        <w:t> </w:t>
      </w:r>
      <w:r>
        <w:rPr/>
        <w:t>по</w:t>
      </w:r>
      <w:r>
        <w:rPr>
          <w:spacing w:val="-4"/>
        </w:rPr>
        <w:t> </w:t>
      </w:r>
      <w:r>
        <w:rPr>
          <w:spacing w:val="-2"/>
        </w:rPr>
        <w:t>футболу.</w:t>
      </w:r>
    </w:p>
    <w:p>
      <w:pPr>
        <w:pStyle w:val="BodyText"/>
        <w:ind w:right="352"/>
      </w:pPr>
      <w:r>
        <w:rPr/>
        <w:t>Тестовые</w:t>
      </w:r>
      <w:r>
        <w:rPr>
          <w:spacing w:val="40"/>
        </w:rPr>
        <w:t> </w:t>
      </w:r>
      <w:r>
        <w:rPr/>
        <w:t>упражнения по физической и технической подготовленности обучающихся в футболе.</w:t>
      </w:r>
    </w:p>
    <w:p>
      <w:pPr>
        <w:pStyle w:val="BodyText"/>
        <w:ind w:right="339"/>
      </w:pPr>
      <w:r>
        <w:rPr/>
        <w:t>Содержание</w:t>
      </w:r>
      <w:r>
        <w:rPr>
          <w:spacing w:val="-13"/>
        </w:rPr>
        <w:t> </w:t>
      </w:r>
      <w:r>
        <w:rPr/>
        <w:t>модуля</w:t>
      </w:r>
      <w:r>
        <w:rPr>
          <w:spacing w:val="-13"/>
        </w:rPr>
        <w:t> </w:t>
      </w:r>
      <w:r>
        <w:rPr/>
        <w:t>«Футбол»</w:t>
      </w:r>
      <w:r>
        <w:rPr>
          <w:spacing w:val="-12"/>
        </w:rPr>
        <w:t> </w:t>
      </w:r>
      <w:r>
        <w:rPr/>
        <w:t>направлено</w:t>
      </w:r>
      <w:r>
        <w:rPr>
          <w:spacing w:val="-13"/>
        </w:rPr>
        <w:t> </w:t>
      </w:r>
      <w:r>
        <w:rPr/>
        <w:t>на</w:t>
      </w:r>
      <w:r>
        <w:rPr>
          <w:spacing w:val="-14"/>
        </w:rPr>
        <w:t> </w:t>
      </w:r>
      <w:r>
        <w:rPr/>
        <w:t>достижение</w:t>
      </w:r>
      <w:r>
        <w:rPr>
          <w:spacing w:val="33"/>
        </w:rPr>
        <w:t> </w:t>
      </w:r>
      <w:r>
        <w:rPr/>
        <w:t>обучающимися</w:t>
      </w:r>
      <w:r>
        <w:rPr>
          <w:spacing w:val="-12"/>
        </w:rPr>
        <w:t> </w:t>
      </w:r>
      <w:r>
        <w:rPr/>
        <w:t>личностных, метапредметных и предметных результатов обучения.</w:t>
      </w:r>
    </w:p>
    <w:p>
      <w:pPr>
        <w:pStyle w:val="BodyText"/>
        <w:ind w:right="343"/>
      </w:pPr>
      <w:r>
        <w:rPr/>
        <w:t>При изучении модуля «Футбол» на уровне среднего общего образования у обучающихся будут сформированы следующие личностные результаты:</w:t>
      </w:r>
    </w:p>
    <w:p>
      <w:pPr>
        <w:pStyle w:val="BodyText"/>
        <w:ind w:right="341"/>
      </w:pPr>
      <w:r>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pPr>
        <w:pStyle w:val="BodyText"/>
        <w:ind w:right="341"/>
      </w:pPr>
      <w:r>
        <w:rPr/>
        <w:t>саморазвитие и самовоспитание через ценности, традиции и идеалы главных футбольных</w:t>
      </w:r>
      <w:r>
        <w:rPr>
          <w:spacing w:val="-14"/>
        </w:rPr>
        <w:t> </w:t>
      </w:r>
      <w:r>
        <w:rPr/>
        <w:t>организаций</w:t>
      </w:r>
      <w:r>
        <w:rPr>
          <w:spacing w:val="-12"/>
        </w:rPr>
        <w:t> </w:t>
      </w:r>
      <w:r>
        <w:rPr/>
        <w:t>регионального,</w:t>
      </w:r>
      <w:r>
        <w:rPr>
          <w:spacing w:val="-13"/>
        </w:rPr>
        <w:t> </w:t>
      </w:r>
      <w:r>
        <w:rPr/>
        <w:t>всероссийского</w:t>
      </w:r>
      <w:r>
        <w:rPr>
          <w:spacing w:val="-13"/>
        </w:rPr>
        <w:t> </w:t>
      </w:r>
      <w:r>
        <w:rPr/>
        <w:t>и</w:t>
      </w:r>
      <w:r>
        <w:rPr>
          <w:spacing w:val="-13"/>
        </w:rPr>
        <w:t> </w:t>
      </w:r>
      <w:r>
        <w:rPr/>
        <w:t>мирового</w:t>
      </w:r>
      <w:r>
        <w:rPr>
          <w:spacing w:val="31"/>
        </w:rPr>
        <w:t> </w:t>
      </w:r>
      <w:r>
        <w:rPr/>
        <w:t>уровней,</w:t>
      </w:r>
      <w:r>
        <w:rPr>
          <w:spacing w:val="-13"/>
        </w:rPr>
        <w:t> </w:t>
      </w:r>
      <w:r>
        <w:rPr/>
        <w:t>отечественных и зарубежных футбольных клубов;</w:t>
      </w:r>
    </w:p>
    <w:p>
      <w:pPr>
        <w:pStyle w:val="BodyText"/>
        <w:ind w:right="340"/>
      </w:pPr>
      <w:r>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pPr>
        <w:pStyle w:val="BodyText"/>
        <w:spacing w:before="1"/>
        <w:ind w:right="334"/>
      </w:pPr>
      <w:r>
        <w:rPr/>
        <w:t>сформированность толерантного сознания и поведения, способность вести диалог с другими</w:t>
      </w:r>
      <w:r>
        <w:rPr>
          <w:spacing w:val="-14"/>
        </w:rPr>
        <w:t> </w:t>
      </w:r>
      <w:r>
        <w:rPr/>
        <w:t>людьми,</w:t>
      </w:r>
      <w:r>
        <w:rPr>
          <w:spacing w:val="-14"/>
        </w:rPr>
        <w:t> </w:t>
      </w:r>
      <w:r>
        <w:rPr/>
        <w:t>достигать</w:t>
      </w:r>
      <w:r>
        <w:rPr>
          <w:spacing w:val="-14"/>
        </w:rPr>
        <w:t> </w:t>
      </w:r>
      <w:r>
        <w:rPr/>
        <w:t>в</w:t>
      </w:r>
      <w:r>
        <w:rPr>
          <w:spacing w:val="-15"/>
        </w:rPr>
        <w:t> </w:t>
      </w:r>
      <w:r>
        <w:rPr/>
        <w:t>нём</w:t>
      </w:r>
      <w:r>
        <w:rPr>
          <w:spacing w:val="-14"/>
        </w:rPr>
        <w:t> </w:t>
      </w:r>
      <w:r>
        <w:rPr/>
        <w:t>взаимопонимания,</w:t>
      </w:r>
      <w:r>
        <w:rPr>
          <w:spacing w:val="-14"/>
        </w:rPr>
        <w:t> </w:t>
      </w:r>
      <w:r>
        <w:rPr/>
        <w:t>находить</w:t>
      </w:r>
      <w:r>
        <w:rPr>
          <w:spacing w:val="-14"/>
        </w:rPr>
        <w:t> </w:t>
      </w:r>
      <w:r>
        <w:rPr/>
        <w:t>общие</w:t>
      </w:r>
      <w:r>
        <w:rPr>
          <w:spacing w:val="-15"/>
        </w:rPr>
        <w:t> </w:t>
      </w:r>
      <w:r>
        <w:rPr/>
        <w:t>цели</w:t>
      </w:r>
      <w:r>
        <w:rPr>
          <w:spacing w:val="-14"/>
        </w:rPr>
        <w:t> </w:t>
      </w:r>
      <w:r>
        <w:rPr/>
        <w:t>и</w:t>
      </w:r>
      <w:r>
        <w:rPr>
          <w:spacing w:val="-14"/>
        </w:rPr>
        <w:t> </w:t>
      </w:r>
      <w:r>
        <w:rPr/>
        <w:t>сотрудничать</w:t>
      </w:r>
      <w:r>
        <w:rPr>
          <w:spacing w:val="-6"/>
        </w:rPr>
        <w:t> </w:t>
      </w:r>
      <w:r>
        <w:rPr/>
        <w:t>для их достижения в учебной, игровой и соревновательной деятельности;</w:t>
      </w:r>
    </w:p>
    <w:p>
      <w:pPr>
        <w:pStyle w:val="BodyText"/>
        <w:ind w:right="351"/>
      </w:pPr>
      <w:r>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pPr>
        <w:pStyle w:val="BodyText"/>
        <w:ind w:right="352"/>
      </w:pPr>
      <w:r>
        <w:rPr/>
        <w:t>способность</w:t>
      </w:r>
      <w:r>
        <w:rPr>
          <w:spacing w:val="-2"/>
        </w:rPr>
        <w:t> </w:t>
      </w:r>
      <w:r>
        <w:rPr/>
        <w:t>к</w:t>
      </w:r>
      <w:r>
        <w:rPr>
          <w:spacing w:val="-5"/>
        </w:rPr>
        <w:t> </w:t>
      </w:r>
      <w:r>
        <w:rPr/>
        <w:t>самостоятельной,</w:t>
      </w:r>
      <w:r>
        <w:rPr>
          <w:spacing w:val="-6"/>
        </w:rPr>
        <w:t> </w:t>
      </w:r>
      <w:r>
        <w:rPr/>
        <w:t>творческой</w:t>
      </w:r>
      <w:r>
        <w:rPr>
          <w:spacing w:val="-5"/>
        </w:rPr>
        <w:t> </w:t>
      </w:r>
      <w:r>
        <w:rPr/>
        <w:t>и</w:t>
      </w:r>
      <w:r>
        <w:rPr>
          <w:spacing w:val="-1"/>
        </w:rPr>
        <w:t> </w:t>
      </w:r>
      <w:r>
        <w:rPr/>
        <w:t>ответственной</w:t>
      </w:r>
      <w:r>
        <w:rPr>
          <w:spacing w:val="-2"/>
        </w:rPr>
        <w:t> </w:t>
      </w:r>
      <w:r>
        <w:rPr/>
        <w:t>деятельности</w:t>
      </w:r>
      <w:r>
        <w:rPr>
          <w:spacing w:val="-2"/>
        </w:rPr>
        <w:t> </w:t>
      </w:r>
      <w:r>
        <w:rPr/>
        <w:t>средствами </w:t>
      </w:r>
      <w:r>
        <w:rPr>
          <w:spacing w:val="-2"/>
        </w:rPr>
        <w:t>футбола;</w:t>
      </w:r>
    </w:p>
    <w:p>
      <w:pPr>
        <w:pStyle w:val="BodyText"/>
        <w:ind w:right="341"/>
      </w:pPr>
      <w:r>
        <w:rPr/>
        <w:t>осознанный выбор будущей профессии и возможностей реализации собственных жизненных</w:t>
      </w:r>
      <w:r>
        <w:rPr>
          <w:spacing w:val="-15"/>
        </w:rPr>
        <w:t> </w:t>
      </w:r>
      <w:r>
        <w:rPr/>
        <w:t>планов</w:t>
      </w:r>
      <w:r>
        <w:rPr>
          <w:spacing w:val="-15"/>
        </w:rPr>
        <w:t> </w:t>
      </w:r>
      <w:r>
        <w:rPr/>
        <w:t>средствами</w:t>
      </w:r>
      <w:r>
        <w:rPr>
          <w:spacing w:val="-15"/>
        </w:rPr>
        <w:t> </w:t>
      </w:r>
      <w:r>
        <w:rPr/>
        <w:t>футбола</w:t>
      </w:r>
      <w:r>
        <w:rPr>
          <w:spacing w:val="-15"/>
        </w:rPr>
        <w:t> </w:t>
      </w:r>
      <w:r>
        <w:rPr/>
        <w:t>как</w:t>
      </w:r>
      <w:r>
        <w:rPr>
          <w:spacing w:val="-15"/>
        </w:rPr>
        <w:t> </w:t>
      </w:r>
      <w:r>
        <w:rPr/>
        <w:t>условие</w:t>
      </w:r>
      <w:r>
        <w:rPr>
          <w:spacing w:val="-15"/>
        </w:rPr>
        <w:t> </w:t>
      </w:r>
      <w:r>
        <w:rPr/>
        <w:t>успешной</w:t>
      </w:r>
      <w:r>
        <w:rPr>
          <w:spacing w:val="-15"/>
        </w:rPr>
        <w:t> </w:t>
      </w:r>
      <w:r>
        <w:rPr/>
        <w:t>профессиональной,</w:t>
      </w:r>
      <w:r>
        <w:rPr>
          <w:spacing w:val="-15"/>
        </w:rPr>
        <w:t> </w:t>
      </w:r>
      <w:r>
        <w:rPr/>
        <w:t>спортивной и общественной деятельности;</w:t>
      </w:r>
    </w:p>
    <w:p>
      <w:pPr>
        <w:pStyle w:val="BodyText"/>
        <w:ind w:right="335"/>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BodyText"/>
        <w:spacing w:before="3"/>
        <w:ind w:left="1032" w:firstLine="0"/>
        <w:jc w:val="left"/>
      </w:pPr>
      <w:r>
        <w:rPr/>
        <w:t>умение</w:t>
      </w:r>
      <w:r>
        <w:rPr>
          <w:spacing w:val="-9"/>
        </w:rPr>
        <w:t> </w:t>
      </w:r>
      <w:r>
        <w:rPr/>
        <w:t>оказывать</w:t>
      </w:r>
      <w:r>
        <w:rPr>
          <w:spacing w:val="-3"/>
        </w:rPr>
        <w:t> </w:t>
      </w:r>
      <w:r>
        <w:rPr/>
        <w:t>первую</w:t>
      </w:r>
      <w:r>
        <w:rPr>
          <w:spacing w:val="-3"/>
        </w:rPr>
        <w:t> </w:t>
      </w:r>
      <w:r>
        <w:rPr/>
        <w:t>помощь</w:t>
      </w:r>
      <w:r>
        <w:rPr>
          <w:spacing w:val="-6"/>
        </w:rPr>
        <w:t> </w:t>
      </w:r>
      <w:r>
        <w:rPr/>
        <w:t>при</w:t>
      </w:r>
      <w:r>
        <w:rPr>
          <w:spacing w:val="-7"/>
        </w:rPr>
        <w:t> </w:t>
      </w:r>
      <w:r>
        <w:rPr/>
        <w:t>травмах</w:t>
      </w:r>
      <w:r>
        <w:rPr>
          <w:spacing w:val="-3"/>
        </w:rPr>
        <w:t> </w:t>
      </w:r>
      <w:r>
        <w:rPr/>
        <w:t>и</w:t>
      </w:r>
      <w:r>
        <w:rPr>
          <w:spacing w:val="-6"/>
        </w:rPr>
        <w:t> </w:t>
      </w:r>
      <w:r>
        <w:rPr>
          <w:spacing w:val="-2"/>
        </w:rPr>
        <w:t>повреждениях.</w:t>
      </w:r>
    </w:p>
    <w:p>
      <w:pPr>
        <w:pStyle w:val="BodyText"/>
        <w:tabs>
          <w:tab w:pos="2808" w:val="left" w:leader="none"/>
          <w:tab w:pos="4969" w:val="left" w:leader="none"/>
          <w:tab w:pos="8375" w:val="left" w:leader="none"/>
        </w:tabs>
        <w:ind w:right="343"/>
        <w:jc w:val="left"/>
      </w:pPr>
      <w:r>
        <w:rPr/>
        <w:t>При</w:t>
      </w:r>
      <w:r>
        <w:rPr>
          <w:spacing w:val="80"/>
        </w:rPr>
        <w:t> </w:t>
      </w:r>
      <w:r>
        <w:rPr/>
        <w:t>изучении</w:t>
        <w:tab/>
        <w:t>модуля</w:t>
      </w:r>
      <w:r>
        <w:rPr>
          <w:spacing w:val="80"/>
        </w:rPr>
        <w:t> </w:t>
      </w:r>
      <w:r>
        <w:rPr/>
        <w:t>«Футбол»</w:t>
        <w:tab/>
        <w:t>на</w:t>
      </w:r>
      <w:r>
        <w:rPr>
          <w:spacing w:val="80"/>
        </w:rPr>
        <w:t> </w:t>
      </w:r>
      <w:r>
        <w:rPr/>
        <w:t>уровне</w:t>
      </w:r>
      <w:r>
        <w:rPr>
          <w:spacing w:val="80"/>
        </w:rPr>
        <w:t> </w:t>
      </w:r>
      <w:r>
        <w:rPr/>
        <w:t>среднего</w:t>
      </w:r>
      <w:r>
        <w:rPr>
          <w:spacing w:val="80"/>
        </w:rPr>
        <w:t> </w:t>
      </w:r>
      <w:r>
        <w:rPr/>
        <w:t>общего</w:t>
        <w:tab/>
        <w:t>образования</w:t>
      </w:r>
      <w:r>
        <w:rPr>
          <w:spacing w:val="80"/>
        </w:rPr>
        <w:t> </w:t>
      </w:r>
      <w:r>
        <w:rPr/>
        <w:t>у обучающихся будут сформированы следующие метапредметные результаты:</w:t>
      </w:r>
    </w:p>
    <w:p>
      <w:pPr>
        <w:pStyle w:val="BodyText"/>
        <w:jc w:val="left"/>
      </w:pPr>
      <w:r>
        <w:rPr/>
        <w:t>умение самостоятельно определять цели и составлять планы в рамках физкультурно- спортивной деятельности, выбирать успешную стратегию и тактику</w:t>
      </w:r>
      <w:r>
        <w:rPr>
          <w:spacing w:val="-1"/>
        </w:rPr>
        <w:t> </w:t>
      </w:r>
      <w:r>
        <w:rPr/>
        <w:t>в различных ситуациях;</w:t>
      </w:r>
    </w:p>
    <w:p>
      <w:pPr>
        <w:pStyle w:val="BodyText"/>
        <w:tabs>
          <w:tab w:pos="2849" w:val="left" w:leader="none"/>
          <w:tab w:pos="4839" w:val="left" w:leader="none"/>
          <w:tab w:pos="5322" w:val="left" w:leader="none"/>
          <w:tab w:pos="7285" w:val="left" w:leader="none"/>
          <w:tab w:pos="8596" w:val="left" w:leader="none"/>
          <w:tab w:pos="9830" w:val="left" w:leader="none"/>
        </w:tabs>
        <w:ind w:right="350"/>
        <w:jc w:val="left"/>
      </w:pPr>
      <w:r>
        <w:rPr>
          <w:spacing w:val="-2"/>
        </w:rPr>
        <w:t>осуществлять,</w:t>
      </w:r>
      <w:r>
        <w:rPr/>
        <w:tab/>
      </w:r>
      <w:r>
        <w:rPr>
          <w:spacing w:val="-2"/>
        </w:rPr>
        <w:t>контролировать</w:t>
      </w:r>
      <w:r>
        <w:rPr/>
        <w:tab/>
      </w:r>
      <w:r>
        <w:rPr>
          <w:spacing w:val="-10"/>
        </w:rPr>
        <w:t>и</w:t>
      </w:r>
      <w:r>
        <w:rPr/>
        <w:tab/>
      </w:r>
      <w:r>
        <w:rPr>
          <w:spacing w:val="-2"/>
        </w:rPr>
        <w:t>корректировать</w:t>
      </w:r>
      <w:r>
        <w:rPr/>
        <w:tab/>
      </w:r>
      <w:r>
        <w:rPr>
          <w:spacing w:val="-2"/>
        </w:rPr>
        <w:t>учебную,</w:t>
      </w:r>
      <w:r>
        <w:rPr/>
        <w:tab/>
      </w:r>
      <w:r>
        <w:rPr>
          <w:spacing w:val="-2"/>
        </w:rPr>
        <w:t>игровую</w:t>
      </w:r>
      <w:r>
        <w:rPr/>
        <w:tab/>
      </w:r>
      <w:r>
        <w:rPr>
          <w:spacing w:val="-10"/>
        </w:rPr>
        <w:t>и </w:t>
      </w:r>
      <w:r>
        <w:rPr/>
        <w:t>соревновательную деятельность по футболу;</w:t>
      </w:r>
    </w:p>
    <w:p>
      <w:pPr>
        <w:pStyle w:val="BodyText"/>
        <w:ind w:left="1032" w:firstLine="0"/>
        <w:jc w:val="left"/>
      </w:pPr>
      <w:r>
        <w:rPr/>
        <w:t>умение</w:t>
      </w:r>
      <w:r>
        <w:rPr>
          <w:spacing w:val="21"/>
        </w:rPr>
        <w:t> </w:t>
      </w:r>
      <w:r>
        <w:rPr/>
        <w:t>эффективно</w:t>
      </w:r>
      <w:r>
        <w:rPr>
          <w:spacing w:val="28"/>
        </w:rPr>
        <w:t> </w:t>
      </w:r>
      <w:r>
        <w:rPr/>
        <w:t>взаимодействовать</w:t>
      </w:r>
      <w:r>
        <w:rPr>
          <w:spacing w:val="29"/>
        </w:rPr>
        <w:t> </w:t>
      </w:r>
      <w:r>
        <w:rPr/>
        <w:t>и</w:t>
      </w:r>
      <w:r>
        <w:rPr>
          <w:spacing w:val="28"/>
        </w:rPr>
        <w:t> </w:t>
      </w:r>
      <w:r>
        <w:rPr/>
        <w:t>разрешать</w:t>
      </w:r>
      <w:r>
        <w:rPr>
          <w:spacing w:val="29"/>
        </w:rPr>
        <w:t> </w:t>
      </w:r>
      <w:r>
        <w:rPr/>
        <w:t>конфликты</w:t>
      </w:r>
      <w:r>
        <w:rPr>
          <w:spacing w:val="25"/>
        </w:rPr>
        <w:t> </w:t>
      </w:r>
      <w:r>
        <w:rPr/>
        <w:t>в</w:t>
      </w:r>
      <w:r>
        <w:rPr>
          <w:spacing w:val="22"/>
        </w:rPr>
        <w:t> </w:t>
      </w:r>
      <w:r>
        <w:rPr/>
        <w:t>процессе</w:t>
      </w:r>
      <w:r>
        <w:rPr>
          <w:spacing w:val="24"/>
        </w:rPr>
        <w:t> </w:t>
      </w:r>
      <w:r>
        <w:rPr>
          <w:spacing w:val="-2"/>
        </w:rPr>
        <w:t>игровой,</w:t>
      </w:r>
    </w:p>
    <w:p>
      <w:pPr>
        <w:spacing w:after="0"/>
        <w:jc w:val="left"/>
        <w:sectPr>
          <w:pgSz w:w="11920" w:h="16850"/>
          <w:pgMar w:header="0" w:footer="1162" w:top="1040" w:bottom="1480" w:left="1380" w:right="220"/>
        </w:sectPr>
      </w:pPr>
    </w:p>
    <w:p>
      <w:pPr>
        <w:pStyle w:val="BodyText"/>
        <w:spacing w:line="242" w:lineRule="auto" w:before="62"/>
        <w:ind w:right="351" w:firstLine="0"/>
      </w:pPr>
      <w:r>
        <w:rPr/>
        <w:t>соревновательной деятельности, судейской практики, учитывать позиции других участников </w:t>
      </w:r>
      <w:r>
        <w:rPr>
          <w:spacing w:val="-2"/>
        </w:rPr>
        <w:t>деятельности;</w:t>
      </w:r>
    </w:p>
    <w:p>
      <w:pPr>
        <w:pStyle w:val="BodyText"/>
        <w:ind w:right="341"/>
      </w:pPr>
      <w:r>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pPr>
        <w:pStyle w:val="BodyText"/>
        <w:ind w:right="336"/>
      </w:pPr>
      <w:r>
        <w:rPr/>
        <w:t>способность</w:t>
      </w:r>
      <w:r>
        <w:rPr>
          <w:spacing w:val="-9"/>
        </w:rPr>
        <w:t> </w:t>
      </w:r>
      <w:r>
        <w:rPr/>
        <w:t>к</w:t>
      </w:r>
      <w:r>
        <w:rPr>
          <w:spacing w:val="-11"/>
        </w:rPr>
        <w:t> </w:t>
      </w:r>
      <w:r>
        <w:rPr/>
        <w:t>самостоятельной</w:t>
      </w:r>
      <w:r>
        <w:rPr>
          <w:spacing w:val="-9"/>
        </w:rPr>
        <w:t> </w:t>
      </w:r>
      <w:r>
        <w:rPr/>
        <w:t>информационно-познавательной</w:t>
      </w:r>
      <w:r>
        <w:rPr>
          <w:spacing w:val="40"/>
        </w:rPr>
        <w:t> </w:t>
      </w:r>
      <w:r>
        <w:rPr/>
        <w:t>деятельности,умение ориентироваться в различных источниках информации с соблюдением правовых и этических норм, норм информационной безопасности.</w:t>
      </w:r>
    </w:p>
    <w:p>
      <w:pPr>
        <w:pStyle w:val="BodyText"/>
        <w:ind w:right="343"/>
      </w:pPr>
      <w:r>
        <w:rPr/>
        <w:t>При изучении модуля «Футбол» на уровне среднего общего образования у обучающихся будут сформированы следующие предметные результаты:</w:t>
      </w:r>
    </w:p>
    <w:p>
      <w:pPr>
        <w:pStyle w:val="BodyText"/>
        <w:ind w:right="339"/>
      </w:pPr>
      <w:r>
        <w:rPr/>
        <w:t>умение</w:t>
      </w:r>
      <w:r>
        <w:rPr>
          <w:spacing w:val="-15"/>
        </w:rPr>
        <w:t> </w:t>
      </w:r>
      <w:r>
        <w:rPr/>
        <w:t>характеризовать</w:t>
      </w:r>
      <w:r>
        <w:rPr>
          <w:spacing w:val="-13"/>
        </w:rPr>
        <w:t> </w:t>
      </w:r>
      <w:r>
        <w:rPr/>
        <w:t>роль,</w:t>
      </w:r>
      <w:r>
        <w:rPr>
          <w:spacing w:val="-14"/>
        </w:rPr>
        <w:t> </w:t>
      </w:r>
      <w:r>
        <w:rPr/>
        <w:t>основные</w:t>
      </w:r>
      <w:r>
        <w:rPr>
          <w:spacing w:val="-15"/>
        </w:rPr>
        <w:t> </w:t>
      </w:r>
      <w:r>
        <w:rPr/>
        <w:t>функции</w:t>
      </w:r>
      <w:r>
        <w:rPr>
          <w:spacing w:val="-14"/>
        </w:rPr>
        <w:t> </w:t>
      </w:r>
      <w:r>
        <w:rPr/>
        <w:t>и</w:t>
      </w:r>
      <w:r>
        <w:rPr>
          <w:spacing w:val="-14"/>
        </w:rPr>
        <w:t> </w:t>
      </w:r>
      <w:r>
        <w:rPr/>
        <w:t>задачи</w:t>
      </w:r>
      <w:r>
        <w:rPr>
          <w:spacing w:val="-14"/>
        </w:rPr>
        <w:t> </w:t>
      </w:r>
      <w:r>
        <w:rPr/>
        <w:t>главных</w:t>
      </w:r>
      <w:r>
        <w:rPr>
          <w:spacing w:val="-15"/>
        </w:rPr>
        <w:t> </w:t>
      </w:r>
      <w:r>
        <w:rPr/>
        <w:t>организаций</w:t>
      </w:r>
      <w:r>
        <w:rPr>
          <w:spacing w:val="-14"/>
        </w:rPr>
        <w:t> </w:t>
      </w:r>
      <w:r>
        <w:rPr/>
        <w:t>и</w:t>
      </w:r>
      <w:r>
        <w:rPr>
          <w:spacing w:val="-13"/>
        </w:rPr>
        <w:t> </w:t>
      </w:r>
      <w:r>
        <w:rPr/>
        <w:t>(или) федераций, осуществляющих управление футболом в России, Европе и мире (РФС, УЕФА, ФИФА), а также современные тенденции развития футбола;</w:t>
      </w:r>
    </w:p>
    <w:p>
      <w:pPr>
        <w:pStyle w:val="BodyText"/>
        <w:ind w:right="338"/>
      </w:pPr>
      <w:r>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pPr>
        <w:pStyle w:val="BodyText"/>
        <w:ind w:right="340"/>
      </w:pPr>
      <w:r>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BodyText"/>
        <w:ind w:right="340"/>
      </w:pPr>
      <w:r>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w:t>
      </w:r>
      <w:r>
        <w:rPr>
          <w:spacing w:val="-2"/>
        </w:rPr>
        <w:t> </w:t>
      </w:r>
      <w:r>
        <w:rPr/>
        <w:t>индивидуального</w:t>
      </w:r>
      <w:r>
        <w:rPr>
          <w:spacing w:val="-1"/>
        </w:rPr>
        <w:t> </w:t>
      </w:r>
      <w:r>
        <w:rPr/>
        <w:t>регулирования</w:t>
      </w:r>
      <w:r>
        <w:rPr>
          <w:spacing w:val="-1"/>
        </w:rPr>
        <w:t> </w:t>
      </w:r>
      <w:r>
        <w:rPr/>
        <w:t>физической нагрузки с</w:t>
      </w:r>
      <w:r>
        <w:rPr>
          <w:spacing w:val="-2"/>
        </w:rPr>
        <w:t> </w:t>
      </w:r>
      <w:r>
        <w:rPr/>
        <w:t>учетом</w:t>
      </w:r>
      <w:r>
        <w:rPr>
          <w:spacing w:val="-1"/>
        </w:rPr>
        <w:t> </w:t>
      </w:r>
      <w:r>
        <w:rPr/>
        <w:t>уровня</w:t>
      </w:r>
      <w:r>
        <w:rPr>
          <w:spacing w:val="-1"/>
        </w:rPr>
        <w:t> </w:t>
      </w:r>
      <w:r>
        <w:rPr/>
        <w:t>физического развития и функционального состояния;</w:t>
      </w:r>
    </w:p>
    <w:p>
      <w:pPr>
        <w:pStyle w:val="BodyText"/>
        <w:ind w:right="347"/>
      </w:pPr>
      <w:r>
        <w:rPr/>
        <w:t>умение применять изученные тактические действия в учебной, игровой соревновательной и досуговой деятельности;</w:t>
      </w:r>
    </w:p>
    <w:p>
      <w:pPr>
        <w:pStyle w:val="BodyText"/>
        <w:ind w:right="345"/>
      </w:pPr>
      <w:r>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pPr>
        <w:pStyle w:val="BodyText"/>
        <w:ind w:right="338"/>
      </w:pPr>
      <w:r>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pPr>
        <w:pStyle w:val="BodyText"/>
        <w:ind w:right="350"/>
      </w:pPr>
      <w:r>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pPr>
        <w:pStyle w:val="BodyText"/>
        <w:ind w:right="344"/>
      </w:pPr>
      <w:r>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pPr>
        <w:pStyle w:val="BodyText"/>
        <w:spacing w:line="242" w:lineRule="auto"/>
        <w:ind w:right="347"/>
      </w:pPr>
      <w:r>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pPr>
        <w:pStyle w:val="BodyText"/>
        <w:ind w:right="343"/>
      </w:pPr>
      <w:r>
        <w:rPr/>
        <w:t>способность</w:t>
      </w:r>
      <w:r>
        <w:rPr>
          <w:spacing w:val="-11"/>
        </w:rPr>
        <w:t> </w:t>
      </w:r>
      <w:r>
        <w:rPr/>
        <w:t>характеризовать</w:t>
      </w:r>
      <w:r>
        <w:rPr>
          <w:spacing w:val="-12"/>
        </w:rPr>
        <w:t> </w:t>
      </w:r>
      <w:r>
        <w:rPr/>
        <w:t>влияние</w:t>
      </w:r>
      <w:r>
        <w:rPr>
          <w:spacing w:val="-14"/>
        </w:rPr>
        <w:t> </w:t>
      </w:r>
      <w:r>
        <w:rPr/>
        <w:t>занятий</w:t>
      </w:r>
      <w:r>
        <w:rPr>
          <w:spacing w:val="-15"/>
        </w:rPr>
        <w:t> </w:t>
      </w:r>
      <w:r>
        <w:rPr/>
        <w:t>футболом</w:t>
      </w:r>
      <w:r>
        <w:rPr>
          <w:spacing w:val="-14"/>
        </w:rPr>
        <w:t> </w:t>
      </w:r>
      <w:r>
        <w:rPr/>
        <w:t>на</w:t>
      </w:r>
      <w:r>
        <w:rPr>
          <w:spacing w:val="-15"/>
        </w:rPr>
        <w:t> </w:t>
      </w:r>
      <w:r>
        <w:rPr/>
        <w:t>физическую,</w:t>
      </w:r>
      <w:r>
        <w:rPr>
          <w:spacing w:val="-12"/>
        </w:rPr>
        <w:t> </w:t>
      </w:r>
      <w:r>
        <w:rPr/>
        <w:t>психическую, интеллектуальную и социальную деятельность человека;</w:t>
      </w:r>
    </w:p>
    <w:p>
      <w:pPr>
        <w:pStyle w:val="BodyText"/>
        <w:ind w:right="342"/>
      </w:pPr>
      <w:r>
        <w:rPr/>
        <w:t>умение</w:t>
      </w:r>
      <w:r>
        <w:rPr>
          <w:spacing w:val="-15"/>
        </w:rPr>
        <w:t> </w:t>
      </w:r>
      <w:r>
        <w:rPr/>
        <w:t>характеризовать</w:t>
      </w:r>
      <w:r>
        <w:rPr>
          <w:spacing w:val="-15"/>
        </w:rPr>
        <w:t> </w:t>
      </w:r>
      <w:r>
        <w:rPr/>
        <w:t>и</w:t>
      </w:r>
      <w:r>
        <w:rPr>
          <w:spacing w:val="-15"/>
        </w:rPr>
        <w:t> </w:t>
      </w:r>
      <w:r>
        <w:rPr/>
        <w:t>демонстрировать</w:t>
      </w:r>
      <w:r>
        <w:rPr>
          <w:spacing w:val="-15"/>
        </w:rPr>
        <w:t> </w:t>
      </w:r>
      <w:r>
        <w:rPr/>
        <w:t>средства</w:t>
      </w:r>
      <w:r>
        <w:rPr>
          <w:spacing w:val="-15"/>
        </w:rPr>
        <w:t> </w:t>
      </w:r>
      <w:r>
        <w:rPr/>
        <w:t>общей</w:t>
      </w:r>
      <w:r>
        <w:rPr>
          <w:spacing w:val="-15"/>
        </w:rPr>
        <w:t> </w:t>
      </w:r>
      <w:r>
        <w:rPr/>
        <w:t>и</w:t>
      </w:r>
      <w:r>
        <w:rPr>
          <w:spacing w:val="27"/>
        </w:rPr>
        <w:t> </w:t>
      </w:r>
      <w:r>
        <w:rPr/>
        <w:t>специальной</w:t>
      </w:r>
      <w:r>
        <w:rPr>
          <w:spacing w:val="-15"/>
        </w:rPr>
        <w:t> </w:t>
      </w:r>
      <w:r>
        <w:rPr/>
        <w:t>физической подготовки, применять их в образовательной и тренировочной деятельности при</w:t>
      </w:r>
      <w:r>
        <w:rPr>
          <w:spacing w:val="-15"/>
        </w:rPr>
        <w:t> </w:t>
      </w:r>
      <w:r>
        <w:rPr/>
        <w:t>занятиях </w:t>
      </w:r>
      <w:r>
        <w:rPr>
          <w:spacing w:val="-2"/>
        </w:rPr>
        <w:t>футболом;</w:t>
      </w:r>
    </w:p>
    <w:p>
      <w:pPr>
        <w:pStyle w:val="BodyText"/>
        <w:ind w:right="345"/>
      </w:pPr>
      <w:r>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w:t>
      </w:r>
      <w:r>
        <w:rPr>
          <w:spacing w:val="-2"/>
        </w:rPr>
        <w:t>футбола;</w:t>
      </w:r>
    </w:p>
    <w:p>
      <w:pPr>
        <w:pStyle w:val="BodyText"/>
        <w:ind w:right="347"/>
      </w:pPr>
      <w:r>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w:t>
      </w:r>
    </w:p>
    <w:p>
      <w:pPr>
        <w:spacing w:after="0"/>
        <w:sectPr>
          <w:pgSz w:w="11920" w:h="16850"/>
          <w:pgMar w:header="0" w:footer="1162" w:top="1040" w:bottom="1480" w:left="1380" w:right="220"/>
        </w:sectPr>
      </w:pPr>
    </w:p>
    <w:p>
      <w:pPr>
        <w:pStyle w:val="BodyText"/>
        <w:spacing w:line="242" w:lineRule="auto" w:before="62"/>
        <w:ind w:right="350" w:firstLine="0"/>
      </w:pPr>
      <w:r>
        <w:rPr/>
        <w:t>мяча, применение изученных технических действий в учебной, игровой, досуговой и соревновательной деятельности;</w:t>
      </w:r>
    </w:p>
    <w:p>
      <w:pPr>
        <w:pStyle w:val="BodyText"/>
        <w:ind w:right="337"/>
      </w:pPr>
      <w:r>
        <w:rPr/>
        <w:t>проведение тестирования уровня общей, специальной и технической подготовке футболистов,</w:t>
      </w:r>
      <w:r>
        <w:rPr>
          <w:spacing w:val="-15"/>
        </w:rPr>
        <w:t> </w:t>
      </w:r>
      <w:r>
        <w:rPr/>
        <w:t>характеристика</w:t>
      </w:r>
      <w:r>
        <w:rPr>
          <w:spacing w:val="-15"/>
        </w:rPr>
        <w:t> </w:t>
      </w:r>
      <w:r>
        <w:rPr/>
        <w:t>основных</w:t>
      </w:r>
      <w:r>
        <w:rPr>
          <w:spacing w:val="-15"/>
        </w:rPr>
        <w:t> </w:t>
      </w:r>
      <w:r>
        <w:rPr/>
        <w:t>показателей</w:t>
      </w:r>
      <w:r>
        <w:rPr>
          <w:spacing w:val="-15"/>
        </w:rPr>
        <w:t> </w:t>
      </w:r>
      <w:r>
        <w:rPr/>
        <w:t>развития</w:t>
      </w:r>
      <w:r>
        <w:rPr>
          <w:spacing w:val="-15"/>
        </w:rPr>
        <w:t> </w:t>
      </w:r>
      <w:r>
        <w:rPr/>
        <w:t>физических</w:t>
      </w:r>
      <w:r>
        <w:rPr>
          <w:spacing w:val="-14"/>
        </w:rPr>
        <w:t> </w:t>
      </w:r>
      <w:r>
        <w:rPr/>
        <w:t>качеств</w:t>
      </w:r>
      <w:r>
        <w:rPr>
          <w:spacing w:val="-15"/>
        </w:rPr>
        <w:t> </w:t>
      </w:r>
      <w:r>
        <w:rPr/>
        <w:t>и</w:t>
      </w:r>
      <w:r>
        <w:rPr>
          <w:spacing w:val="-15"/>
        </w:rPr>
        <w:t> </w:t>
      </w:r>
      <w:r>
        <w:rPr/>
        <w:t>состояния </w:t>
      </w:r>
      <w:r>
        <w:rPr>
          <w:spacing w:val="-2"/>
        </w:rPr>
        <w:t>здоровья;</w:t>
      </w:r>
    </w:p>
    <w:p>
      <w:pPr>
        <w:pStyle w:val="BodyText"/>
        <w:ind w:right="346"/>
      </w:pPr>
      <w:r>
        <w:rPr/>
        <w:t>соблюдение правил безопасного, правомерного поведения во время соревнований различного уровня по футболу в качестве зрителя, болельщика;</w:t>
      </w:r>
    </w:p>
    <w:p>
      <w:pPr>
        <w:pStyle w:val="BodyText"/>
        <w:ind w:right="344"/>
      </w:pPr>
      <w:r>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pPr>
        <w:pStyle w:val="BodyText"/>
        <w:ind w:right="345"/>
      </w:pPr>
      <w:r>
        <w:rPr/>
        <w:t>знание</w:t>
      </w:r>
      <w:r>
        <w:rPr>
          <w:spacing w:val="-13"/>
        </w:rPr>
        <w:t> </w:t>
      </w:r>
      <w:r>
        <w:rPr/>
        <w:t>и</w:t>
      </w:r>
      <w:r>
        <w:rPr>
          <w:spacing w:val="-11"/>
        </w:rPr>
        <w:t> </w:t>
      </w:r>
      <w:r>
        <w:rPr/>
        <w:t>соблюдение</w:t>
      </w:r>
      <w:r>
        <w:rPr>
          <w:spacing w:val="-13"/>
        </w:rPr>
        <w:t> </w:t>
      </w:r>
      <w:r>
        <w:rPr/>
        <w:t>требований</w:t>
      </w:r>
      <w:r>
        <w:rPr>
          <w:spacing w:val="-11"/>
        </w:rPr>
        <w:t> </w:t>
      </w:r>
      <w:r>
        <w:rPr/>
        <w:t>к</w:t>
      </w:r>
      <w:r>
        <w:rPr>
          <w:spacing w:val="-12"/>
        </w:rPr>
        <w:t> </w:t>
      </w:r>
      <w:r>
        <w:rPr/>
        <w:t>местам</w:t>
      </w:r>
      <w:r>
        <w:rPr>
          <w:spacing w:val="-12"/>
        </w:rPr>
        <w:t> </w:t>
      </w:r>
      <w:r>
        <w:rPr/>
        <w:t>проведения</w:t>
      </w:r>
      <w:r>
        <w:rPr>
          <w:spacing w:val="-12"/>
        </w:rPr>
        <w:t> </w:t>
      </w:r>
      <w:r>
        <w:rPr/>
        <w:t>занятий</w:t>
      </w:r>
      <w:r>
        <w:rPr>
          <w:spacing w:val="37"/>
        </w:rPr>
        <w:t> </w:t>
      </w:r>
      <w:r>
        <w:rPr/>
        <w:t>футболом,</w:t>
      </w:r>
      <w:r>
        <w:rPr>
          <w:spacing w:val="-12"/>
        </w:rPr>
        <w:t> </w:t>
      </w:r>
      <w:r>
        <w:rPr/>
        <w:t>способность применять</w:t>
      </w:r>
      <w:r>
        <w:rPr>
          <w:spacing w:val="-15"/>
        </w:rPr>
        <w:t> </w:t>
      </w:r>
      <w:r>
        <w:rPr/>
        <w:t>знания</w:t>
      </w:r>
      <w:r>
        <w:rPr>
          <w:spacing w:val="-15"/>
        </w:rPr>
        <w:t> </w:t>
      </w:r>
      <w:r>
        <w:rPr/>
        <w:t>в</w:t>
      </w:r>
      <w:r>
        <w:rPr>
          <w:spacing w:val="-15"/>
        </w:rPr>
        <w:t> </w:t>
      </w:r>
      <w:r>
        <w:rPr/>
        <w:t>самостоятельном</w:t>
      </w:r>
      <w:r>
        <w:rPr>
          <w:spacing w:val="-15"/>
        </w:rPr>
        <w:t> </w:t>
      </w:r>
      <w:r>
        <w:rPr/>
        <w:t>выборе</w:t>
      </w:r>
      <w:r>
        <w:rPr>
          <w:spacing w:val="-15"/>
        </w:rPr>
        <w:t> </w:t>
      </w:r>
      <w:r>
        <w:rPr/>
        <w:t>спортивного</w:t>
      </w:r>
      <w:r>
        <w:rPr>
          <w:spacing w:val="-15"/>
        </w:rPr>
        <w:t> </w:t>
      </w:r>
      <w:r>
        <w:rPr/>
        <w:t>инвентаря</w:t>
      </w:r>
      <w:r>
        <w:rPr>
          <w:spacing w:val="-15"/>
        </w:rPr>
        <w:t> </w:t>
      </w:r>
      <w:r>
        <w:rPr/>
        <w:t>(технические</w:t>
      </w:r>
      <w:r>
        <w:rPr>
          <w:spacing w:val="-15"/>
        </w:rPr>
        <w:t> </w:t>
      </w:r>
      <w:r>
        <w:rPr/>
        <w:t>требования к инвентарю и оборудованию), мест для самостоятельных занятий футболом, в досуговой </w:t>
      </w:r>
      <w:r>
        <w:rPr>
          <w:spacing w:val="-2"/>
        </w:rPr>
        <w:t>деятельности;</w:t>
      </w:r>
    </w:p>
    <w:p>
      <w:pPr>
        <w:pStyle w:val="BodyText"/>
        <w:ind w:right="348"/>
      </w:pPr>
      <w:r>
        <w:rPr/>
        <w:t>знание и соблюдение правил техники безопасности во время занятий и соревнований по футболу;</w:t>
      </w:r>
    </w:p>
    <w:p>
      <w:pPr>
        <w:pStyle w:val="BodyText"/>
        <w:ind w:right="361"/>
      </w:pPr>
      <w:r>
        <w:rPr/>
        <w:t>знание причин возникновения травм и умение оказывать первую помощь при травмах и повреждениях во время занятий футболом;</w:t>
      </w:r>
    </w:p>
    <w:p>
      <w:pPr>
        <w:pStyle w:val="BodyText"/>
        <w:ind w:right="343"/>
      </w:pPr>
      <w:r>
        <w:rPr/>
        <w:t>знание и соблюдение гигиенических основ образовательной, тренировочной и досуговой</w:t>
      </w:r>
      <w:r>
        <w:rPr>
          <w:spacing w:val="-15"/>
        </w:rPr>
        <w:t> </w:t>
      </w:r>
      <w:r>
        <w:rPr/>
        <w:t>двигательной</w:t>
      </w:r>
      <w:r>
        <w:rPr>
          <w:spacing w:val="-15"/>
        </w:rPr>
        <w:t> </w:t>
      </w:r>
      <w:r>
        <w:rPr/>
        <w:t>деятельности,</w:t>
      </w:r>
      <w:r>
        <w:rPr>
          <w:spacing w:val="-15"/>
        </w:rPr>
        <w:t> </w:t>
      </w:r>
      <w:r>
        <w:rPr/>
        <w:t>основ</w:t>
      </w:r>
      <w:r>
        <w:rPr>
          <w:spacing w:val="-15"/>
        </w:rPr>
        <w:t> </w:t>
      </w:r>
      <w:r>
        <w:rPr/>
        <w:t>организации</w:t>
      </w:r>
      <w:r>
        <w:rPr>
          <w:spacing w:val="-15"/>
        </w:rPr>
        <w:t> </w:t>
      </w:r>
      <w:r>
        <w:rPr/>
        <w:t>здорового</w:t>
      </w:r>
      <w:r>
        <w:rPr>
          <w:spacing w:val="-15"/>
        </w:rPr>
        <w:t> </w:t>
      </w:r>
      <w:r>
        <w:rPr/>
        <w:t>образа</w:t>
      </w:r>
      <w:r>
        <w:rPr>
          <w:spacing w:val="-15"/>
        </w:rPr>
        <w:t> </w:t>
      </w:r>
      <w:r>
        <w:rPr/>
        <w:t>жизни</w:t>
      </w:r>
      <w:r>
        <w:rPr>
          <w:spacing w:val="-14"/>
        </w:rPr>
        <w:t> </w:t>
      </w:r>
      <w:r>
        <w:rPr/>
        <w:t>средствами </w:t>
      </w:r>
      <w:r>
        <w:rPr>
          <w:spacing w:val="-2"/>
        </w:rPr>
        <w:t>футбола;</w:t>
      </w:r>
    </w:p>
    <w:p>
      <w:pPr>
        <w:pStyle w:val="BodyText"/>
        <w:ind w:right="340"/>
      </w:pPr>
      <w:r>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w:t>
      </w:r>
      <w:r>
        <w:rPr>
          <w:spacing w:val="-11"/>
        </w:rPr>
        <w:t> </w:t>
      </w:r>
      <w:r>
        <w:rPr/>
        <w:t>индивидуального</w:t>
      </w:r>
      <w:r>
        <w:rPr>
          <w:spacing w:val="-9"/>
        </w:rPr>
        <w:t> </w:t>
      </w:r>
      <w:r>
        <w:rPr/>
        <w:t>регулирования</w:t>
      </w:r>
      <w:r>
        <w:rPr>
          <w:spacing w:val="-10"/>
        </w:rPr>
        <w:t> </w:t>
      </w:r>
      <w:r>
        <w:rPr/>
        <w:t>физической</w:t>
      </w:r>
      <w:r>
        <w:rPr>
          <w:spacing w:val="-9"/>
        </w:rPr>
        <w:t> </w:t>
      </w:r>
      <w:r>
        <w:rPr/>
        <w:t>нагрузки</w:t>
      </w:r>
      <w:r>
        <w:rPr>
          <w:spacing w:val="-8"/>
        </w:rPr>
        <w:t> </w:t>
      </w:r>
      <w:r>
        <w:rPr/>
        <w:t>с</w:t>
      </w:r>
      <w:r>
        <w:rPr>
          <w:spacing w:val="-12"/>
        </w:rPr>
        <w:t> </w:t>
      </w:r>
      <w:r>
        <w:rPr/>
        <w:t>учетом</w:t>
      </w:r>
      <w:r>
        <w:rPr>
          <w:spacing w:val="40"/>
        </w:rPr>
        <w:t> </w:t>
      </w:r>
      <w:r>
        <w:rPr/>
        <w:t>уровняфизического развития и функционального состояния.</w:t>
      </w:r>
    </w:p>
    <w:p>
      <w:pPr>
        <w:pStyle w:val="Heading2"/>
        <w:spacing w:line="275" w:lineRule="exact"/>
      </w:pPr>
      <w:r>
        <w:rPr/>
        <w:t>Модуль</w:t>
      </w:r>
      <w:r>
        <w:rPr>
          <w:spacing w:val="-9"/>
        </w:rPr>
        <w:t> </w:t>
      </w:r>
      <w:r>
        <w:rPr/>
        <w:t>«Фитнес-</w:t>
      </w:r>
      <w:r>
        <w:rPr>
          <w:spacing w:val="-2"/>
        </w:rPr>
        <w:t>аэробика».</w:t>
      </w:r>
    </w:p>
    <w:p>
      <w:pPr>
        <w:pStyle w:val="BodyText"/>
        <w:spacing w:line="275" w:lineRule="exact"/>
        <w:ind w:left="1032" w:firstLine="0"/>
      </w:pPr>
      <w:r>
        <w:rPr/>
        <w:t>Пояснительная</w:t>
      </w:r>
      <w:r>
        <w:rPr>
          <w:spacing w:val="-15"/>
        </w:rPr>
        <w:t> </w:t>
      </w:r>
      <w:r>
        <w:rPr/>
        <w:t>записка</w:t>
      </w:r>
      <w:r>
        <w:rPr>
          <w:spacing w:val="-15"/>
        </w:rPr>
        <w:t> </w:t>
      </w:r>
      <w:r>
        <w:rPr/>
        <w:t>модуля</w:t>
      </w:r>
      <w:r>
        <w:rPr>
          <w:spacing w:val="-7"/>
        </w:rPr>
        <w:t> </w:t>
      </w:r>
      <w:r>
        <w:rPr/>
        <w:t>«Фитнес-</w:t>
      </w:r>
      <w:r>
        <w:rPr>
          <w:spacing w:val="-2"/>
        </w:rPr>
        <w:t>аэробика».</w:t>
      </w:r>
    </w:p>
    <w:p>
      <w:pPr>
        <w:pStyle w:val="BodyText"/>
        <w:spacing w:before="1"/>
        <w:ind w:right="332"/>
      </w:pPr>
      <w:r>
        <w:rPr/>
        <w:t>Модуль «Фитнес-аэробика» (далее – модуль по фитнес-аэробике) на уровне среднего общего</w:t>
      </w:r>
      <w:r>
        <w:rPr>
          <w:spacing w:val="-15"/>
        </w:rPr>
        <w:t> </w:t>
      </w:r>
      <w:r>
        <w:rPr/>
        <w:t>образования</w:t>
      </w:r>
      <w:r>
        <w:rPr>
          <w:spacing w:val="-15"/>
        </w:rPr>
        <w:t> </w:t>
      </w:r>
      <w:r>
        <w:rPr/>
        <w:t>разработан</w:t>
      </w:r>
      <w:r>
        <w:rPr>
          <w:spacing w:val="-14"/>
        </w:rPr>
        <w:t> </w:t>
      </w:r>
      <w:r>
        <w:rPr/>
        <w:t>с</w:t>
      </w:r>
      <w:r>
        <w:rPr>
          <w:spacing w:val="-15"/>
        </w:rPr>
        <w:t> </w:t>
      </w:r>
      <w:r>
        <w:rPr/>
        <w:t>целью</w:t>
      </w:r>
      <w:r>
        <w:rPr>
          <w:spacing w:val="-14"/>
        </w:rPr>
        <w:t> </w:t>
      </w:r>
      <w:r>
        <w:rPr/>
        <w:t>оказания</w:t>
      </w:r>
      <w:r>
        <w:rPr>
          <w:spacing w:val="-15"/>
        </w:rPr>
        <w:t> </w:t>
      </w:r>
      <w:r>
        <w:rPr/>
        <w:t>методической</w:t>
      </w:r>
      <w:r>
        <w:rPr>
          <w:spacing w:val="-13"/>
        </w:rPr>
        <w:t> </w:t>
      </w:r>
      <w:r>
        <w:rPr/>
        <w:t>помощи</w:t>
      </w:r>
      <w:r>
        <w:rPr>
          <w:spacing w:val="31"/>
        </w:rPr>
        <w:t> </w:t>
      </w:r>
      <w:r>
        <w:rPr/>
        <w:t>учителю</w:t>
      </w:r>
      <w:r>
        <w:rPr>
          <w:spacing w:val="-14"/>
        </w:rPr>
        <w:t> </w:t>
      </w:r>
      <w:r>
        <w:rPr/>
        <w:t>физической культуры в создании рабочей программы по физической культуре с учётом</w:t>
      </w:r>
      <w:r>
        <w:rPr>
          <w:spacing w:val="-15"/>
        </w:rPr>
        <w:t> </w:t>
      </w:r>
      <w:r>
        <w:rPr/>
        <w:t>современных тенденций в системе образования и использования спортивно- ориентированных форм, средств и методов обучения.</w:t>
      </w:r>
    </w:p>
    <w:p>
      <w:pPr>
        <w:pStyle w:val="BodyText"/>
        <w:ind w:right="335"/>
      </w:pPr>
      <w:r>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pPr>
        <w:pStyle w:val="BodyText"/>
        <w:spacing w:before="4"/>
        <w:ind w:right="335"/>
      </w:pPr>
      <w:r>
        <w:rPr/>
        <w:t>Фитнес-аэробика</w:t>
      </w:r>
      <w:r>
        <w:rPr>
          <w:spacing w:val="-1"/>
        </w:rPr>
        <w:t> </w:t>
      </w:r>
      <w:r>
        <w:rPr/>
        <w:t>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BodyText"/>
        <w:ind w:right="338"/>
      </w:pPr>
      <w:r>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pPr>
        <w:pStyle w:val="BodyText"/>
        <w:ind w:left="1032" w:firstLine="0"/>
      </w:pPr>
      <w:r>
        <w:rPr/>
        <w:t>Задачами</w:t>
      </w:r>
      <w:r>
        <w:rPr>
          <w:spacing w:val="-10"/>
        </w:rPr>
        <w:t> </w:t>
      </w:r>
      <w:r>
        <w:rPr/>
        <w:t>изучения</w:t>
      </w:r>
      <w:r>
        <w:rPr>
          <w:spacing w:val="-7"/>
        </w:rPr>
        <w:t> </w:t>
      </w:r>
      <w:r>
        <w:rPr/>
        <w:t>модуля</w:t>
      </w:r>
      <w:r>
        <w:rPr>
          <w:spacing w:val="-5"/>
        </w:rPr>
        <w:t> </w:t>
      </w:r>
      <w:r>
        <w:rPr/>
        <w:t>«Фитнес-аэробика»</w:t>
      </w:r>
      <w:r>
        <w:rPr>
          <w:spacing w:val="-13"/>
        </w:rPr>
        <w:t> </w:t>
      </w:r>
      <w:r>
        <w:rPr>
          <w:spacing w:val="-2"/>
        </w:rPr>
        <w:t>являются:</w:t>
      </w:r>
    </w:p>
    <w:p>
      <w:pPr>
        <w:pStyle w:val="BodyText"/>
        <w:ind w:right="353"/>
      </w:pPr>
      <w:r>
        <w:rPr/>
        <w:t>всестороннее гармоничное развитие подростков, увеличение объёма их двигательной </w:t>
      </w:r>
      <w:r>
        <w:rPr>
          <w:spacing w:val="-2"/>
        </w:rPr>
        <w:t>активности;</w:t>
      </w:r>
    </w:p>
    <w:p>
      <w:pPr>
        <w:pStyle w:val="BodyText"/>
        <w:ind w:right="337"/>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pPr>
        <w:pStyle w:val="BodyText"/>
        <w:ind w:left="1032" w:firstLine="0"/>
      </w:pPr>
      <w:r>
        <w:rPr/>
        <w:t>освоение</w:t>
      </w:r>
      <w:r>
        <w:rPr>
          <w:spacing w:val="11"/>
        </w:rPr>
        <w:t> </w:t>
      </w:r>
      <w:r>
        <w:rPr/>
        <w:t>знаний</w:t>
      </w:r>
      <w:r>
        <w:rPr>
          <w:spacing w:val="16"/>
        </w:rPr>
        <w:t> </w:t>
      </w:r>
      <w:r>
        <w:rPr/>
        <w:t>о</w:t>
      </w:r>
      <w:r>
        <w:rPr>
          <w:spacing w:val="14"/>
        </w:rPr>
        <w:t> </w:t>
      </w:r>
      <w:r>
        <w:rPr/>
        <w:t>физической</w:t>
      </w:r>
      <w:r>
        <w:rPr>
          <w:spacing w:val="16"/>
        </w:rPr>
        <w:t> </w:t>
      </w:r>
      <w:r>
        <w:rPr/>
        <w:t>культуре</w:t>
      </w:r>
      <w:r>
        <w:rPr>
          <w:spacing w:val="12"/>
        </w:rPr>
        <w:t> </w:t>
      </w:r>
      <w:r>
        <w:rPr/>
        <w:t>и</w:t>
      </w:r>
      <w:r>
        <w:rPr>
          <w:spacing w:val="15"/>
        </w:rPr>
        <w:t> </w:t>
      </w:r>
      <w:r>
        <w:rPr/>
        <w:t>спорте</w:t>
      </w:r>
      <w:r>
        <w:rPr>
          <w:spacing w:val="14"/>
        </w:rPr>
        <w:t> </w:t>
      </w:r>
      <w:r>
        <w:rPr/>
        <w:t>в</w:t>
      </w:r>
      <w:r>
        <w:rPr>
          <w:spacing w:val="14"/>
        </w:rPr>
        <w:t> </w:t>
      </w:r>
      <w:r>
        <w:rPr/>
        <w:t>целом,</w:t>
      </w:r>
      <w:r>
        <w:rPr>
          <w:spacing w:val="14"/>
        </w:rPr>
        <w:t> </w:t>
      </w:r>
      <w:r>
        <w:rPr/>
        <w:t>истории</w:t>
      </w:r>
      <w:r>
        <w:rPr>
          <w:spacing w:val="11"/>
        </w:rPr>
        <w:t> </w:t>
      </w:r>
      <w:r>
        <w:rPr/>
        <w:t>развития</w:t>
      </w:r>
      <w:r>
        <w:rPr>
          <w:spacing w:val="13"/>
        </w:rPr>
        <w:t> </w:t>
      </w:r>
      <w:r>
        <w:rPr>
          <w:spacing w:val="-2"/>
        </w:rPr>
        <w:t>фитнес-</w:t>
      </w:r>
    </w:p>
    <w:p>
      <w:pPr>
        <w:spacing w:after="0"/>
        <w:sectPr>
          <w:pgSz w:w="11920" w:h="16850"/>
          <w:pgMar w:header="0" w:footer="1162" w:top="1040" w:bottom="1480" w:left="1380" w:right="220"/>
        </w:sectPr>
      </w:pPr>
    </w:p>
    <w:p>
      <w:pPr>
        <w:pStyle w:val="BodyText"/>
        <w:spacing w:before="62"/>
        <w:ind w:firstLine="0"/>
      </w:pPr>
      <w:r>
        <w:rPr/>
        <w:t>аэробики</w:t>
      </w:r>
      <w:r>
        <w:rPr>
          <w:spacing w:val="-4"/>
        </w:rPr>
        <w:t> </w:t>
      </w:r>
      <w:r>
        <w:rPr/>
        <w:t>в</w:t>
      </w:r>
      <w:r>
        <w:rPr>
          <w:spacing w:val="-7"/>
        </w:rPr>
        <w:t> </w:t>
      </w:r>
      <w:r>
        <w:rPr>
          <w:spacing w:val="-2"/>
        </w:rPr>
        <w:t>частности;</w:t>
      </w:r>
    </w:p>
    <w:p>
      <w:pPr>
        <w:pStyle w:val="BodyText"/>
        <w:spacing w:before="3"/>
        <w:ind w:right="33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pPr>
        <w:pStyle w:val="BodyText"/>
        <w:ind w:right="335"/>
      </w:pPr>
      <w:r>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BodyText"/>
        <w:ind w:right="336"/>
      </w:pPr>
      <w:r>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BodyText"/>
        <w:ind w:right="351"/>
      </w:pPr>
      <w:r>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pPr>
        <w:pStyle w:val="BodyText"/>
        <w:ind w:right="336"/>
      </w:pPr>
      <w:r>
        <w:rPr/>
        <w:t>развитие положительной мотивации и устойчивого учебно-познавательного интереса</w:t>
      </w:r>
      <w:r>
        <w:rPr>
          <w:spacing w:val="40"/>
        </w:rPr>
        <w:t> </w:t>
      </w:r>
      <w:r>
        <w:rPr/>
        <w:t>к</w:t>
      </w:r>
      <w:r>
        <w:rPr>
          <w:spacing w:val="-14"/>
        </w:rPr>
        <w:t> </w:t>
      </w:r>
      <w:r>
        <w:rPr/>
        <w:t>учебному</w:t>
      </w:r>
      <w:r>
        <w:rPr>
          <w:spacing w:val="-15"/>
        </w:rPr>
        <w:t> </w:t>
      </w:r>
      <w:r>
        <w:rPr/>
        <w:t>предмету</w:t>
      </w:r>
      <w:r>
        <w:rPr>
          <w:spacing w:val="-14"/>
        </w:rPr>
        <w:t> </w:t>
      </w:r>
      <w:r>
        <w:rPr/>
        <w:t>«Физическая</w:t>
      </w:r>
      <w:r>
        <w:rPr>
          <w:spacing w:val="-14"/>
        </w:rPr>
        <w:t> </w:t>
      </w:r>
      <w:r>
        <w:rPr/>
        <w:t>культура»,</w:t>
      </w:r>
      <w:r>
        <w:rPr>
          <w:spacing w:val="-15"/>
        </w:rPr>
        <w:t> </w:t>
      </w:r>
      <w:r>
        <w:rPr/>
        <w:t>удовлетворение</w:t>
      </w:r>
      <w:r>
        <w:rPr>
          <w:spacing w:val="29"/>
        </w:rPr>
        <w:t> </w:t>
      </w:r>
      <w:r>
        <w:rPr/>
        <w:t>индивидуальных</w:t>
      </w:r>
      <w:r>
        <w:rPr>
          <w:spacing w:val="-14"/>
        </w:rPr>
        <w:t> </w:t>
      </w:r>
      <w:r>
        <w:rPr/>
        <w:t>потребностей обучающихся в занятиях физической культурой и спортом средствами фитнес-аэробики;</w:t>
      </w:r>
    </w:p>
    <w:p>
      <w:pPr>
        <w:pStyle w:val="BodyText"/>
        <w:spacing w:before="1"/>
        <w:ind w:right="332"/>
      </w:pPr>
      <w:r>
        <w:rPr/>
        <w:t>популяризация фитнес-аэробики среди молодежи, привлечение обучающихся, проявляющих</w:t>
      </w:r>
      <w:r>
        <w:rPr>
          <w:spacing w:val="-15"/>
        </w:rPr>
        <w:t> </w:t>
      </w:r>
      <w:r>
        <w:rPr/>
        <w:t>повышенный</w:t>
      </w:r>
      <w:r>
        <w:rPr>
          <w:spacing w:val="-15"/>
        </w:rPr>
        <w:t> </w:t>
      </w:r>
      <w:r>
        <w:rPr/>
        <w:t>интерес</w:t>
      </w:r>
      <w:r>
        <w:rPr>
          <w:spacing w:val="-15"/>
        </w:rPr>
        <w:t> </w:t>
      </w:r>
      <w:r>
        <w:rPr/>
        <w:t>и</w:t>
      </w:r>
      <w:r>
        <w:rPr>
          <w:spacing w:val="-14"/>
        </w:rPr>
        <w:t> </w:t>
      </w:r>
      <w:r>
        <w:rPr/>
        <w:t>способности</w:t>
      </w:r>
      <w:r>
        <w:rPr>
          <w:spacing w:val="-13"/>
        </w:rPr>
        <w:t> </w:t>
      </w:r>
      <w:r>
        <w:rPr/>
        <w:t>к</w:t>
      </w:r>
      <w:r>
        <w:rPr>
          <w:spacing w:val="-14"/>
        </w:rPr>
        <w:t> </w:t>
      </w:r>
      <w:r>
        <w:rPr/>
        <w:t>занятиям</w:t>
      </w:r>
      <w:r>
        <w:rPr>
          <w:spacing w:val="-15"/>
        </w:rPr>
        <w:t> </w:t>
      </w:r>
      <w:r>
        <w:rPr/>
        <w:t>фитнес-аэробикой,</w:t>
      </w:r>
      <w:r>
        <w:rPr>
          <w:spacing w:val="31"/>
        </w:rPr>
        <w:t> </w:t>
      </w:r>
      <w:r>
        <w:rPr/>
        <w:t>в</w:t>
      </w:r>
      <w:r>
        <w:rPr>
          <w:spacing w:val="-15"/>
        </w:rPr>
        <w:t> </w:t>
      </w:r>
      <w:r>
        <w:rPr/>
        <w:t>школьные спортивные клубы, секции, к участию в соревнованиях;</w:t>
      </w:r>
    </w:p>
    <w:p>
      <w:pPr>
        <w:pStyle w:val="BodyText"/>
        <w:ind w:left="1032" w:right="2156" w:firstLine="0"/>
      </w:pPr>
      <w:r>
        <w:rPr/>
        <w:t>выявление,</w:t>
      </w:r>
      <w:r>
        <w:rPr>
          <w:spacing w:val="-4"/>
        </w:rPr>
        <w:t> </w:t>
      </w:r>
      <w:r>
        <w:rPr/>
        <w:t>развитие</w:t>
      </w:r>
      <w:r>
        <w:rPr>
          <w:spacing w:val="-5"/>
        </w:rPr>
        <w:t> </w:t>
      </w:r>
      <w:r>
        <w:rPr/>
        <w:t>и</w:t>
      </w:r>
      <w:r>
        <w:rPr>
          <w:spacing w:val="-2"/>
        </w:rPr>
        <w:t> </w:t>
      </w:r>
      <w:r>
        <w:rPr/>
        <w:t>поддержка</w:t>
      </w:r>
      <w:r>
        <w:rPr>
          <w:spacing w:val="-5"/>
        </w:rPr>
        <w:t> </w:t>
      </w:r>
      <w:r>
        <w:rPr/>
        <w:t>одарённых</w:t>
      </w:r>
      <w:r>
        <w:rPr>
          <w:spacing w:val="-4"/>
        </w:rPr>
        <w:t> </w:t>
      </w:r>
      <w:r>
        <w:rPr/>
        <w:t>детей</w:t>
      </w:r>
      <w:r>
        <w:rPr>
          <w:spacing w:val="-4"/>
        </w:rPr>
        <w:t> </w:t>
      </w:r>
      <w:r>
        <w:rPr/>
        <w:t>в</w:t>
      </w:r>
      <w:r>
        <w:rPr>
          <w:spacing w:val="-5"/>
        </w:rPr>
        <w:t> </w:t>
      </w:r>
      <w:r>
        <w:rPr/>
        <w:t>области</w:t>
      </w:r>
      <w:r>
        <w:rPr>
          <w:spacing w:val="-3"/>
        </w:rPr>
        <w:t> </w:t>
      </w:r>
      <w:r>
        <w:rPr/>
        <w:t>спорта. Место и роль модуля «Фитнес-аэробика».</w:t>
      </w:r>
    </w:p>
    <w:p>
      <w:pPr>
        <w:pStyle w:val="BodyText"/>
        <w:ind w:right="337"/>
      </w:pPr>
      <w:r>
        <w:rPr/>
        <w:t>Модуль «Фитнес-аэробика»</w:t>
      </w:r>
      <w:r>
        <w:rPr>
          <w:spacing w:val="-1"/>
        </w:rPr>
        <w:t> </w:t>
      </w:r>
      <w:r>
        <w:rPr/>
        <w:t>доступен для</w:t>
      </w:r>
      <w:r>
        <w:rPr>
          <w:spacing w:val="-1"/>
        </w:rPr>
        <w:t> </w:t>
      </w:r>
      <w:r>
        <w:rPr/>
        <w:t>освоения</w:t>
      </w:r>
      <w:r>
        <w:rPr>
          <w:spacing w:val="-1"/>
        </w:rPr>
        <w:t> </w:t>
      </w:r>
      <w:r>
        <w:rPr/>
        <w:t>всем обучающимся,</w:t>
      </w:r>
      <w:r>
        <w:rPr>
          <w:spacing w:val="-1"/>
        </w:rPr>
        <w:t> </w:t>
      </w:r>
      <w:r>
        <w:rPr/>
        <w:t>независимо</w:t>
      </w:r>
      <w:r>
        <w:rPr>
          <w:spacing w:val="-1"/>
        </w:rPr>
        <w:t> </w:t>
      </w:r>
      <w:r>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ind w:right="345"/>
      </w:pPr>
      <w:r>
        <w:rPr/>
        <w:t>Специфика модуля по фитнес-аэробике сочетается практически со всеми базовыми видами спорта (легкая атлетика, гимнастика, спортивные игры).</w:t>
      </w:r>
    </w:p>
    <w:p>
      <w:pPr>
        <w:pStyle w:val="BodyText"/>
        <w:ind w:right="332"/>
      </w:pPr>
      <w:r>
        <w:rPr/>
        <w:t>Интеграция модуля по фитнес-аэробике поможет обучающимся в освоении образовательных</w:t>
      </w:r>
      <w:r>
        <w:rPr>
          <w:spacing w:val="-15"/>
        </w:rPr>
        <w:t> </w:t>
      </w:r>
      <w:r>
        <w:rPr/>
        <w:t>программ</w:t>
      </w:r>
      <w:r>
        <w:rPr>
          <w:spacing w:val="-15"/>
        </w:rPr>
        <w:t> </w:t>
      </w:r>
      <w:r>
        <w:rPr/>
        <w:t>в</w:t>
      </w:r>
      <w:r>
        <w:rPr>
          <w:spacing w:val="-15"/>
        </w:rPr>
        <w:t> </w:t>
      </w:r>
      <w:r>
        <w:rPr/>
        <w:t>рамках</w:t>
      </w:r>
      <w:r>
        <w:rPr>
          <w:spacing w:val="-15"/>
        </w:rPr>
        <w:t> </w:t>
      </w:r>
      <w:r>
        <w:rPr/>
        <w:t>внеурочной</w:t>
      </w:r>
      <w:r>
        <w:rPr>
          <w:spacing w:val="-15"/>
        </w:rPr>
        <w:t> </w:t>
      </w:r>
      <w:r>
        <w:rPr/>
        <w:t>деятельности,</w:t>
      </w:r>
      <w:r>
        <w:rPr>
          <w:spacing w:val="-15"/>
        </w:rPr>
        <w:t> </w:t>
      </w:r>
      <w:r>
        <w:rPr/>
        <w:t>дополнительного</w:t>
      </w:r>
      <w:r>
        <w:rPr>
          <w:spacing w:val="-15"/>
        </w:rPr>
        <w:t> </w:t>
      </w:r>
      <w:r>
        <w:rPr/>
        <w:t>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pPr>
        <w:pStyle w:val="BodyText"/>
        <w:spacing w:before="1"/>
        <w:ind w:left="1032" w:firstLine="0"/>
      </w:pPr>
      <w:r>
        <w:rPr/>
        <w:t>Модуль</w:t>
      </w:r>
      <w:r>
        <w:rPr>
          <w:spacing w:val="-5"/>
        </w:rPr>
        <w:t> </w:t>
      </w:r>
      <w:r>
        <w:rPr/>
        <w:t>«Фитнес-аэробика»</w:t>
      </w:r>
      <w:r>
        <w:rPr>
          <w:spacing w:val="-13"/>
        </w:rPr>
        <w:t> </w:t>
      </w:r>
      <w:r>
        <w:rPr/>
        <w:t>может</w:t>
      </w:r>
      <w:r>
        <w:rPr>
          <w:spacing w:val="-8"/>
        </w:rPr>
        <w:t> </w:t>
      </w:r>
      <w:r>
        <w:rPr/>
        <w:t>быть</w:t>
      </w:r>
      <w:r>
        <w:rPr>
          <w:spacing w:val="-6"/>
        </w:rPr>
        <w:t> </w:t>
      </w:r>
      <w:r>
        <w:rPr/>
        <w:t>реализован</w:t>
      </w:r>
      <w:r>
        <w:rPr>
          <w:spacing w:val="-7"/>
        </w:rPr>
        <w:t> </w:t>
      </w:r>
      <w:r>
        <w:rPr/>
        <w:t>в</w:t>
      </w:r>
      <w:r>
        <w:rPr>
          <w:spacing w:val="-10"/>
        </w:rPr>
        <w:t> </w:t>
      </w:r>
      <w:r>
        <w:rPr/>
        <w:t>следующих</w:t>
      </w:r>
      <w:r>
        <w:rPr>
          <w:spacing w:val="-6"/>
        </w:rPr>
        <w:t> </w:t>
      </w:r>
      <w:r>
        <w:rPr>
          <w:spacing w:val="-2"/>
        </w:rPr>
        <w:t>вариантах:</w:t>
      </w:r>
    </w:p>
    <w:p>
      <w:pPr>
        <w:pStyle w:val="BodyText"/>
        <w:ind w:right="337"/>
      </w:pPr>
      <w:r>
        <w:rPr/>
        <w:t>при</w:t>
      </w:r>
      <w:r>
        <w:rPr>
          <w:spacing w:val="-15"/>
        </w:rPr>
        <w:t> </w:t>
      </w:r>
      <w:r>
        <w:rPr/>
        <w:t>самостоятельном</w:t>
      </w:r>
      <w:r>
        <w:rPr>
          <w:spacing w:val="-15"/>
        </w:rPr>
        <w:t> </w:t>
      </w:r>
      <w:r>
        <w:rPr/>
        <w:t>планировании</w:t>
      </w:r>
      <w:r>
        <w:rPr>
          <w:spacing w:val="-15"/>
        </w:rPr>
        <w:t> </w:t>
      </w:r>
      <w:r>
        <w:rPr/>
        <w:t>учителем</w:t>
      </w:r>
      <w:r>
        <w:rPr>
          <w:spacing w:val="-15"/>
        </w:rPr>
        <w:t> </w:t>
      </w:r>
      <w:r>
        <w:rPr/>
        <w:t>физической</w:t>
      </w:r>
      <w:r>
        <w:rPr>
          <w:spacing w:val="-13"/>
        </w:rPr>
        <w:t> </w:t>
      </w:r>
      <w:r>
        <w:rPr/>
        <w:t>культуры</w:t>
      </w:r>
      <w:r>
        <w:rPr>
          <w:spacing w:val="-15"/>
        </w:rPr>
        <w:t> </w:t>
      </w:r>
      <w:r>
        <w:rPr/>
        <w:t>процесса</w:t>
      </w:r>
      <w:r>
        <w:rPr>
          <w:spacing w:val="-14"/>
        </w:rPr>
        <w:t> </w:t>
      </w:r>
      <w:r>
        <w:rPr/>
        <w:t>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pPr>
        <w:pStyle w:val="BodyText"/>
        <w:ind w:right="335"/>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1"/>
        </w:rPr>
        <w:t> </w:t>
      </w:r>
      <w:r>
        <w:rPr/>
        <w:t>образовательной</w:t>
      </w:r>
      <w:r>
        <w:rPr>
          <w:spacing w:val="-10"/>
        </w:rPr>
        <w:t> </w:t>
      </w:r>
      <w:r>
        <w:rPr/>
        <w:t>организацией,</w:t>
      </w:r>
      <w:r>
        <w:rPr>
          <w:spacing w:val="-13"/>
        </w:rPr>
        <w:t> </w:t>
      </w:r>
      <w:r>
        <w:rPr/>
        <w:t>включающей,</w:t>
      </w:r>
      <w:r>
        <w:rPr>
          <w:spacing w:val="-12"/>
        </w:rPr>
        <w:t> </w:t>
      </w:r>
      <w:r>
        <w:rPr/>
        <w:t>в</w:t>
      </w:r>
      <w:r>
        <w:rPr>
          <w:spacing w:val="-12"/>
        </w:rPr>
        <w:t> </w:t>
      </w:r>
      <w:r>
        <w:rPr/>
        <w:t>частности,</w:t>
      </w:r>
      <w:r>
        <w:rPr>
          <w:spacing w:val="40"/>
        </w:rPr>
        <w:t> </w:t>
      </w:r>
      <w:r>
        <w:rPr/>
        <w:t>учебные</w:t>
      </w:r>
      <w:r>
        <w:rPr>
          <w:spacing w:val="-12"/>
        </w:rPr>
        <w:t> </w:t>
      </w:r>
      <w:r>
        <w:rPr/>
        <w:t>модули</w:t>
      </w:r>
      <w:r>
        <w:rPr>
          <w:spacing w:val="-9"/>
        </w:rPr>
        <w:t> </w:t>
      </w:r>
      <w:r>
        <w:rP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BodyText"/>
        <w:ind w:right="335"/>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13"/>
        </w:rPr>
        <w:t> </w:t>
      </w:r>
      <w:r>
        <w:rPr/>
        <w:t>секций,</w:t>
      </w:r>
      <w:r>
        <w:rPr>
          <w:spacing w:val="-12"/>
        </w:rPr>
        <w:t> </w:t>
      </w:r>
      <w:r>
        <w:rPr/>
        <w:t>школьных</w:t>
      </w:r>
      <w:r>
        <w:rPr>
          <w:spacing w:val="-13"/>
        </w:rPr>
        <w:t> </w:t>
      </w:r>
      <w:r>
        <w:rPr/>
        <w:t>спортивных</w:t>
      </w:r>
      <w:r>
        <w:rPr>
          <w:spacing w:val="-12"/>
        </w:rPr>
        <w:t> </w:t>
      </w:r>
      <w:r>
        <w:rPr/>
        <w:t>клубов,</w:t>
      </w:r>
      <w:r>
        <w:rPr>
          <w:spacing w:val="-13"/>
        </w:rPr>
        <w:t> </w:t>
      </w:r>
      <w:r>
        <w:rPr/>
        <w:t>включая</w:t>
      </w:r>
      <w:r>
        <w:rPr>
          <w:spacing w:val="-12"/>
        </w:rPr>
        <w:t> </w:t>
      </w:r>
      <w:r>
        <w:rPr/>
        <w:t>использование</w:t>
      </w:r>
      <w:r>
        <w:rPr>
          <w:spacing w:val="32"/>
        </w:rPr>
        <w:t> </w:t>
      </w:r>
      <w:r>
        <w:rPr/>
        <w:t>учебных</w:t>
      </w:r>
      <w:r>
        <w:rPr>
          <w:spacing w:val="-13"/>
        </w:rPr>
        <w:t> </w:t>
      </w:r>
      <w:r>
        <w:rPr/>
        <w:t>модулей по видам спорта (рекомендуемый объем в 10 и 11 классах – по 34 часа).</w:t>
      </w:r>
    </w:p>
    <w:p>
      <w:pPr>
        <w:pStyle w:val="BodyText"/>
        <w:spacing w:before="3"/>
        <w:ind w:left="1032" w:firstLine="0"/>
      </w:pPr>
      <w:r>
        <w:rPr/>
        <w:t>Содержание</w:t>
      </w:r>
      <w:r>
        <w:rPr>
          <w:spacing w:val="-15"/>
        </w:rPr>
        <w:t> </w:t>
      </w:r>
      <w:r>
        <w:rPr/>
        <w:t>модуля</w:t>
      </w:r>
      <w:r>
        <w:rPr>
          <w:spacing w:val="-13"/>
        </w:rPr>
        <w:t> </w:t>
      </w:r>
      <w:r>
        <w:rPr/>
        <w:t>«Фитнес-</w:t>
      </w:r>
      <w:r>
        <w:rPr>
          <w:spacing w:val="-2"/>
        </w:rPr>
        <w:t>аэробика».</w:t>
      </w:r>
    </w:p>
    <w:p>
      <w:pPr>
        <w:pStyle w:val="ListParagraph"/>
        <w:numPr>
          <w:ilvl w:val="0"/>
          <w:numId w:val="130"/>
        </w:numPr>
        <w:tabs>
          <w:tab w:pos="1287" w:val="left" w:leader="none"/>
        </w:tabs>
        <w:spacing w:line="240" w:lineRule="auto" w:before="0" w:after="0"/>
        <w:ind w:left="1287" w:right="0" w:hanging="257"/>
        <w:jc w:val="both"/>
        <w:rPr>
          <w:sz w:val="24"/>
        </w:rPr>
      </w:pPr>
      <w:r>
        <w:rPr>
          <w:sz w:val="24"/>
        </w:rPr>
        <w:t>Знания</w:t>
      </w:r>
      <w:r>
        <w:rPr>
          <w:spacing w:val="-6"/>
          <w:sz w:val="24"/>
        </w:rPr>
        <w:t> </w:t>
      </w:r>
      <w:r>
        <w:rPr>
          <w:sz w:val="24"/>
        </w:rPr>
        <w:t>о</w:t>
      </w:r>
      <w:r>
        <w:rPr>
          <w:spacing w:val="-6"/>
          <w:sz w:val="24"/>
        </w:rPr>
        <w:t> </w:t>
      </w:r>
      <w:r>
        <w:rPr>
          <w:sz w:val="24"/>
        </w:rPr>
        <w:t>фитнес-</w:t>
      </w:r>
      <w:r>
        <w:rPr>
          <w:spacing w:val="-2"/>
          <w:sz w:val="24"/>
        </w:rPr>
        <w:t>аэробике.</w:t>
      </w:r>
    </w:p>
    <w:p>
      <w:pPr>
        <w:pStyle w:val="BodyText"/>
        <w:ind w:right="345"/>
      </w:pPr>
      <w:r>
        <w:rPr/>
        <w:t>Периоды развития фитнеса и фитнес-аэробики (как молодого вида спорта) в мире и России. Организация соревнований по виду спорта «фитнес-аэробика».</w:t>
      </w:r>
    </w:p>
    <w:p>
      <w:pPr>
        <w:spacing w:after="0"/>
        <w:sectPr>
          <w:pgSz w:w="11920" w:h="16850"/>
          <w:pgMar w:header="0" w:footer="1162" w:top="1040" w:bottom="1480" w:left="1380" w:right="220"/>
        </w:sectPr>
      </w:pPr>
    </w:p>
    <w:p>
      <w:pPr>
        <w:pStyle w:val="BodyText"/>
        <w:spacing w:line="242" w:lineRule="auto" w:before="62"/>
        <w:ind w:right="343"/>
      </w:pPr>
      <w:r>
        <w:rPr/>
        <w:t>Роль и основные функции главных организаций, федераций (международные, российские), осуществляющих управление фитнес-аэробикой.</w:t>
      </w:r>
    </w:p>
    <w:p>
      <w:pPr>
        <w:pStyle w:val="BodyText"/>
        <w:ind w:right="335"/>
      </w:pPr>
      <w:r>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pPr>
        <w:pStyle w:val="ListParagraph"/>
        <w:numPr>
          <w:ilvl w:val="0"/>
          <w:numId w:val="130"/>
        </w:numPr>
        <w:tabs>
          <w:tab w:pos="1287" w:val="left" w:leader="none"/>
        </w:tabs>
        <w:spacing w:line="240" w:lineRule="auto" w:before="0" w:after="0"/>
        <w:ind w:left="1287" w:right="0" w:hanging="257"/>
        <w:jc w:val="both"/>
        <w:rPr>
          <w:sz w:val="24"/>
        </w:rPr>
      </w:pPr>
      <w:r>
        <w:rPr>
          <w:sz w:val="24"/>
        </w:rPr>
        <w:t>Способы</w:t>
      </w:r>
      <w:r>
        <w:rPr>
          <w:spacing w:val="-6"/>
          <w:sz w:val="24"/>
        </w:rPr>
        <w:t> </w:t>
      </w:r>
      <w:r>
        <w:rPr>
          <w:sz w:val="24"/>
        </w:rPr>
        <w:t>самостоятельной</w:t>
      </w:r>
      <w:r>
        <w:rPr>
          <w:spacing w:val="-4"/>
          <w:sz w:val="24"/>
        </w:rPr>
        <w:t> </w:t>
      </w:r>
      <w:r>
        <w:rPr>
          <w:spacing w:val="-2"/>
          <w:sz w:val="24"/>
        </w:rPr>
        <w:t>деятельности.</w:t>
      </w:r>
    </w:p>
    <w:p>
      <w:pPr>
        <w:pStyle w:val="BodyText"/>
        <w:ind w:left="1032" w:firstLine="0"/>
      </w:pPr>
      <w:r>
        <w:rPr/>
        <w:t>Подготовка</w:t>
      </w:r>
      <w:r>
        <w:rPr>
          <w:spacing w:val="-11"/>
        </w:rPr>
        <w:t> </w:t>
      </w:r>
      <w:r>
        <w:rPr/>
        <w:t>места</w:t>
      </w:r>
      <w:r>
        <w:rPr>
          <w:spacing w:val="-6"/>
        </w:rPr>
        <w:t> </w:t>
      </w:r>
      <w:r>
        <w:rPr/>
        <w:t>занятий,</w:t>
      </w:r>
      <w:r>
        <w:rPr>
          <w:spacing w:val="-4"/>
        </w:rPr>
        <w:t> </w:t>
      </w:r>
      <w:r>
        <w:rPr/>
        <w:t>выбор</w:t>
      </w:r>
      <w:r>
        <w:rPr>
          <w:spacing w:val="-5"/>
        </w:rPr>
        <w:t> </w:t>
      </w:r>
      <w:r>
        <w:rPr/>
        <w:t>одежды</w:t>
      </w:r>
      <w:r>
        <w:rPr>
          <w:spacing w:val="-5"/>
        </w:rPr>
        <w:t> </w:t>
      </w:r>
      <w:r>
        <w:rPr/>
        <w:t>и</w:t>
      </w:r>
      <w:r>
        <w:rPr>
          <w:spacing w:val="-4"/>
        </w:rPr>
        <w:t> </w:t>
      </w:r>
      <w:r>
        <w:rPr/>
        <w:t>обуви</w:t>
      </w:r>
      <w:r>
        <w:rPr>
          <w:spacing w:val="-5"/>
        </w:rPr>
        <w:t> </w:t>
      </w:r>
      <w:r>
        <w:rPr/>
        <w:t>для</w:t>
      </w:r>
      <w:r>
        <w:rPr>
          <w:spacing w:val="-5"/>
        </w:rPr>
        <w:t> </w:t>
      </w:r>
      <w:r>
        <w:rPr/>
        <w:t>занятий</w:t>
      </w:r>
      <w:r>
        <w:rPr>
          <w:spacing w:val="-5"/>
        </w:rPr>
        <w:t> </w:t>
      </w:r>
      <w:r>
        <w:rPr/>
        <w:t>фитнес-</w:t>
      </w:r>
      <w:r>
        <w:rPr>
          <w:spacing w:val="-2"/>
        </w:rPr>
        <w:t>аэробикой.</w:t>
      </w:r>
    </w:p>
    <w:p>
      <w:pPr>
        <w:pStyle w:val="BodyText"/>
        <w:ind w:right="333"/>
      </w:pPr>
      <w:r>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BodyText"/>
        <w:ind w:right="341"/>
      </w:pPr>
      <w:r>
        <w:rPr/>
        <w:t>Способы и методы профилактики пагубных привычек, асоциального и созависимого поведения. Антидопинговое поведение.</w:t>
      </w:r>
    </w:p>
    <w:p>
      <w:pPr>
        <w:pStyle w:val="BodyText"/>
        <w:ind w:left="1032" w:firstLine="0"/>
      </w:pPr>
      <w:r>
        <w:rPr/>
        <w:t>Составление</w:t>
      </w:r>
      <w:r>
        <w:rPr>
          <w:spacing w:val="62"/>
        </w:rPr>
        <w:t> </w:t>
      </w:r>
      <w:r>
        <w:rPr/>
        <w:t>планов</w:t>
      </w:r>
      <w:r>
        <w:rPr>
          <w:spacing w:val="30"/>
        </w:rPr>
        <w:t>  </w:t>
      </w:r>
      <w:r>
        <w:rPr/>
        <w:t>и</w:t>
      </w:r>
      <w:r>
        <w:rPr>
          <w:spacing w:val="32"/>
        </w:rPr>
        <w:t>  </w:t>
      </w:r>
      <w:r>
        <w:rPr/>
        <w:t>самостоятельное</w:t>
      </w:r>
      <w:r>
        <w:rPr>
          <w:spacing w:val="31"/>
        </w:rPr>
        <w:t>  </w:t>
      </w:r>
      <w:r>
        <w:rPr/>
        <w:t>проведение</w:t>
      </w:r>
      <w:r>
        <w:rPr>
          <w:spacing w:val="32"/>
        </w:rPr>
        <w:t>  </w:t>
      </w:r>
      <w:r>
        <w:rPr/>
        <w:t>занятий</w:t>
      </w:r>
      <w:r>
        <w:rPr>
          <w:spacing w:val="33"/>
        </w:rPr>
        <w:t>  </w:t>
      </w:r>
      <w:r>
        <w:rPr/>
        <w:t>фитнес-</w:t>
      </w:r>
      <w:r>
        <w:rPr>
          <w:spacing w:val="-2"/>
        </w:rPr>
        <w:t>аэробикой.</w:t>
      </w:r>
    </w:p>
    <w:p>
      <w:pPr>
        <w:pStyle w:val="BodyText"/>
        <w:ind w:firstLine="0"/>
      </w:pPr>
      <w:r>
        <w:rPr/>
        <w:t>Тестирование</w:t>
      </w:r>
      <w:r>
        <w:rPr>
          <w:spacing w:val="-12"/>
        </w:rPr>
        <w:t> </w:t>
      </w:r>
      <w:r>
        <w:rPr/>
        <w:t>уровня</w:t>
      </w:r>
      <w:r>
        <w:rPr>
          <w:spacing w:val="-9"/>
        </w:rPr>
        <w:t> </w:t>
      </w:r>
      <w:r>
        <w:rPr/>
        <w:t>физической</w:t>
      </w:r>
      <w:r>
        <w:rPr>
          <w:spacing w:val="-12"/>
        </w:rPr>
        <w:t> </w:t>
      </w:r>
      <w:r>
        <w:rPr/>
        <w:t>подготовленности</w:t>
      </w:r>
      <w:r>
        <w:rPr>
          <w:spacing w:val="-7"/>
        </w:rPr>
        <w:t> </w:t>
      </w:r>
      <w:r>
        <w:rPr>
          <w:spacing w:val="-2"/>
        </w:rPr>
        <w:t>обучающихся.</w:t>
      </w:r>
    </w:p>
    <w:p>
      <w:pPr>
        <w:pStyle w:val="ListParagraph"/>
        <w:numPr>
          <w:ilvl w:val="0"/>
          <w:numId w:val="130"/>
        </w:numPr>
        <w:tabs>
          <w:tab w:pos="1287" w:val="left" w:leader="none"/>
        </w:tabs>
        <w:spacing w:line="240" w:lineRule="auto" w:before="0" w:after="0"/>
        <w:ind w:left="1287" w:right="0" w:hanging="257"/>
        <w:jc w:val="both"/>
        <w:rPr>
          <w:sz w:val="24"/>
        </w:rPr>
      </w:pPr>
      <w:r>
        <w:rPr>
          <w:sz w:val="24"/>
        </w:rPr>
        <w:t>Физическое</w:t>
      </w:r>
      <w:r>
        <w:rPr>
          <w:spacing w:val="-9"/>
          <w:sz w:val="24"/>
        </w:rPr>
        <w:t> </w:t>
      </w:r>
      <w:r>
        <w:rPr>
          <w:spacing w:val="-2"/>
          <w:sz w:val="24"/>
        </w:rPr>
        <w:t>совершенствование.</w:t>
      </w:r>
    </w:p>
    <w:p>
      <w:pPr>
        <w:pStyle w:val="BodyText"/>
        <w:ind w:right="334"/>
      </w:pPr>
      <w:r>
        <w:rPr/>
        <w:t>Комплексы упражнений для развития физических качеств (гибкости, силы, выносливости, быстроты и скоростных способностей).</w:t>
      </w:r>
    </w:p>
    <w:p>
      <w:pPr>
        <w:pStyle w:val="BodyText"/>
        <w:ind w:right="341"/>
      </w:pPr>
      <w:r>
        <w:rPr/>
        <w:t>Изучение и совершенствование техники двигательных действий (элементов) фитнес- аэробики, акробатических упражнений, изученные</w:t>
      </w:r>
      <w:r>
        <w:rPr>
          <w:spacing w:val="-2"/>
        </w:rPr>
        <w:t> </w:t>
      </w:r>
      <w:r>
        <w:rPr/>
        <w:t>на уровне</w:t>
      </w:r>
      <w:r>
        <w:rPr>
          <w:spacing w:val="-1"/>
        </w:rPr>
        <w:t> </w:t>
      </w:r>
      <w:r>
        <w:rPr/>
        <w:t>основного общего образования.</w:t>
      </w:r>
    </w:p>
    <w:p>
      <w:pPr>
        <w:pStyle w:val="BodyText"/>
        <w:ind w:left="1032" w:firstLine="0"/>
      </w:pPr>
      <w:r>
        <w:rPr/>
        <w:t>Классическая</w:t>
      </w:r>
      <w:r>
        <w:rPr>
          <w:spacing w:val="-13"/>
        </w:rPr>
        <w:t> </w:t>
      </w:r>
      <w:r>
        <w:rPr>
          <w:spacing w:val="-2"/>
        </w:rPr>
        <w:t>аэробика:</w:t>
      </w:r>
    </w:p>
    <w:p>
      <w:pPr>
        <w:pStyle w:val="BodyText"/>
        <w:ind w:right="339"/>
      </w:pPr>
      <w:r>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pPr>
        <w:pStyle w:val="BodyText"/>
        <w:ind w:right="332"/>
      </w:pPr>
      <w:r>
        <w:rPr/>
        <w:t>сочетание</w:t>
      </w:r>
      <w:r>
        <w:rPr>
          <w:spacing w:val="-1"/>
        </w:rPr>
        <w:t> </w:t>
      </w:r>
      <w:r>
        <w:rPr/>
        <w:t>маршевых и синкопированных</w:t>
      </w:r>
      <w:r>
        <w:rPr>
          <w:spacing w:val="-1"/>
        </w:rPr>
        <w:t> </w:t>
      </w:r>
      <w:r>
        <w:rPr/>
        <w:t>элементов, сочетание</w:t>
      </w:r>
      <w:r>
        <w:rPr>
          <w:spacing w:val="-1"/>
        </w:rPr>
        <w:t> </w:t>
      </w:r>
      <w:r>
        <w:rPr/>
        <w:t>маршевых и лифтовых элементов, комплексы и комбинации классической аэробики на развитие выносливости, гибкости, координации и силы;</w:t>
      </w:r>
    </w:p>
    <w:p>
      <w:pPr>
        <w:pStyle w:val="BodyText"/>
        <w:ind w:right="335"/>
      </w:pPr>
      <w:r>
        <w:rPr/>
        <w:t>комплексы и комбинации базовых шагов и элементов различной сложности под музыкальное сопровождение и без него.</w:t>
      </w:r>
    </w:p>
    <w:p>
      <w:pPr>
        <w:pStyle w:val="BodyText"/>
        <w:ind w:left="1032" w:firstLine="0"/>
      </w:pPr>
      <w:r>
        <w:rPr/>
        <w:t>Функциональная</w:t>
      </w:r>
      <w:r>
        <w:rPr>
          <w:spacing w:val="-11"/>
        </w:rPr>
        <w:t> </w:t>
      </w:r>
      <w:r>
        <w:rPr>
          <w:spacing w:val="-2"/>
        </w:rPr>
        <w:t>тренировка:</w:t>
      </w:r>
    </w:p>
    <w:p>
      <w:pPr>
        <w:pStyle w:val="BodyText"/>
        <w:ind w:right="334"/>
      </w:pPr>
      <w:r>
        <w:rPr/>
        <w:t>биомеханика основных движений (приседания, тяги, выпады, отжимания, жимы, прыжки и так далее).</w:t>
      </w:r>
    </w:p>
    <w:p>
      <w:pPr>
        <w:pStyle w:val="BodyText"/>
        <w:ind w:left="1032" w:firstLine="0"/>
      </w:pPr>
      <w:r>
        <w:rPr/>
        <w:t>комплексы</w:t>
      </w:r>
      <w:r>
        <w:rPr>
          <w:spacing w:val="-9"/>
        </w:rPr>
        <w:t> </w:t>
      </w:r>
      <w:r>
        <w:rPr/>
        <w:t>и</w:t>
      </w:r>
      <w:r>
        <w:rPr>
          <w:spacing w:val="-6"/>
        </w:rPr>
        <w:t> </w:t>
      </w:r>
      <w:r>
        <w:rPr/>
        <w:t>комбинации</w:t>
      </w:r>
      <w:r>
        <w:rPr>
          <w:spacing w:val="-4"/>
        </w:rPr>
        <w:t> </w:t>
      </w:r>
      <w:r>
        <w:rPr/>
        <w:t>упражнений</w:t>
      </w:r>
      <w:r>
        <w:rPr>
          <w:spacing w:val="-6"/>
        </w:rPr>
        <w:t> </w:t>
      </w:r>
      <w:r>
        <w:rPr/>
        <w:t>из</w:t>
      </w:r>
      <w:r>
        <w:rPr>
          <w:spacing w:val="-6"/>
        </w:rPr>
        <w:t> </w:t>
      </w:r>
      <w:r>
        <w:rPr/>
        <w:t>основных</w:t>
      </w:r>
      <w:r>
        <w:rPr>
          <w:spacing w:val="-6"/>
        </w:rPr>
        <w:t> </w:t>
      </w:r>
      <w:r>
        <w:rPr>
          <w:spacing w:val="-2"/>
        </w:rPr>
        <w:t>движений;</w:t>
      </w:r>
    </w:p>
    <w:p>
      <w:pPr>
        <w:pStyle w:val="BodyText"/>
        <w:ind w:right="353"/>
      </w:pPr>
      <w:r>
        <w:rPr/>
        <w:t>упражнения</w:t>
      </w:r>
      <w:r>
        <w:rPr>
          <w:spacing w:val="-3"/>
        </w:rPr>
        <w:t> </w:t>
      </w:r>
      <w:r>
        <w:rPr/>
        <w:t>на</w:t>
      </w:r>
      <w:r>
        <w:rPr>
          <w:spacing w:val="-4"/>
        </w:rPr>
        <w:t> </w:t>
      </w:r>
      <w:r>
        <w:rPr/>
        <w:t>развитие</w:t>
      </w:r>
      <w:r>
        <w:rPr>
          <w:spacing w:val="-4"/>
        </w:rPr>
        <w:t> </w:t>
      </w:r>
      <w:r>
        <w:rPr/>
        <w:t>силы</w:t>
      </w:r>
      <w:r>
        <w:rPr>
          <w:spacing w:val="-3"/>
        </w:rPr>
        <w:t> </w:t>
      </w:r>
      <w:r>
        <w:rPr/>
        <w:t>мышц</w:t>
      </w:r>
      <w:r>
        <w:rPr>
          <w:spacing w:val="-3"/>
        </w:rPr>
        <w:t> </w:t>
      </w:r>
      <w:r>
        <w:rPr/>
        <w:t>нижних</w:t>
      </w:r>
      <w:r>
        <w:rPr>
          <w:spacing w:val="-6"/>
        </w:rPr>
        <w:t> </w:t>
      </w:r>
      <w:r>
        <w:rPr/>
        <w:t>и</w:t>
      </w:r>
      <w:r>
        <w:rPr>
          <w:spacing w:val="-5"/>
        </w:rPr>
        <w:t> </w:t>
      </w:r>
      <w:r>
        <w:rPr/>
        <w:t>верхних</w:t>
      </w:r>
      <w:r>
        <w:rPr>
          <w:spacing w:val="-3"/>
        </w:rPr>
        <w:t> </w:t>
      </w:r>
      <w:r>
        <w:rPr/>
        <w:t>конечностей</w:t>
      </w:r>
      <w:r>
        <w:rPr>
          <w:spacing w:val="-3"/>
        </w:rPr>
        <w:t> </w:t>
      </w:r>
      <w:r>
        <w:rPr/>
        <w:t>(односуставные</w:t>
      </w:r>
      <w:r>
        <w:rPr>
          <w:spacing w:val="-5"/>
        </w:rPr>
        <w:t> </w:t>
      </w:r>
      <w:r>
        <w:rPr/>
        <w:t>и </w:t>
      </w:r>
      <w:r>
        <w:rPr>
          <w:spacing w:val="-2"/>
        </w:rPr>
        <w:t>многосуставные);</w:t>
      </w:r>
    </w:p>
    <w:p>
      <w:pPr>
        <w:pStyle w:val="BodyText"/>
        <w:ind w:right="334"/>
      </w:pPr>
      <w:r>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pPr>
        <w:pStyle w:val="BodyText"/>
        <w:spacing w:line="242" w:lineRule="auto"/>
        <w:ind w:right="338"/>
      </w:pPr>
      <w:r>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pPr>
        <w:pStyle w:val="BodyText"/>
        <w:ind w:right="335"/>
      </w:pPr>
      <w:r>
        <w:rPr/>
        <w:t>составление самостоятельных комплексов функциональной тренировки и подбор музыки с учетом интенсивности и ритма движений;</w:t>
      </w:r>
    </w:p>
    <w:p>
      <w:pPr>
        <w:pStyle w:val="BodyText"/>
        <w:tabs>
          <w:tab w:pos="2019" w:val="left" w:leader="none"/>
          <w:tab w:pos="3327" w:val="left" w:leader="none"/>
          <w:tab w:pos="5324" w:val="left" w:leader="none"/>
          <w:tab w:pos="6825" w:val="left" w:leader="none"/>
          <w:tab w:pos="8339" w:val="left" w:leader="none"/>
          <w:tab w:pos="8723" w:val="left" w:leader="none"/>
        </w:tabs>
        <w:ind w:right="339"/>
        <w:jc w:val="left"/>
      </w:pPr>
      <w:r>
        <w:rPr>
          <w:spacing w:val="-2"/>
        </w:rPr>
        <w:t>подбор</w:t>
      </w:r>
      <w:r>
        <w:rPr/>
        <w:tab/>
      </w:r>
      <w:r>
        <w:rPr>
          <w:spacing w:val="-2"/>
        </w:rPr>
        <w:t>элементов</w:t>
      </w:r>
      <w:r>
        <w:rPr/>
        <w:tab/>
      </w:r>
      <w:r>
        <w:rPr>
          <w:spacing w:val="-2"/>
        </w:rPr>
        <w:t>функциональной</w:t>
      </w:r>
      <w:r>
        <w:rPr/>
        <w:tab/>
      </w:r>
      <w:r>
        <w:rPr>
          <w:spacing w:val="-2"/>
        </w:rPr>
        <w:t>тренировки,</w:t>
      </w:r>
      <w:r>
        <w:rPr/>
        <w:tab/>
      </w:r>
      <w:r>
        <w:rPr>
          <w:spacing w:val="-2"/>
        </w:rPr>
        <w:t>упражнений</w:t>
      </w:r>
      <w:r>
        <w:rPr/>
        <w:tab/>
      </w:r>
      <w:r>
        <w:rPr>
          <w:spacing w:val="-10"/>
        </w:rPr>
        <w:t>и</w:t>
      </w:r>
      <w:r>
        <w:rPr/>
        <w:tab/>
      </w:r>
      <w:r>
        <w:rPr>
          <w:spacing w:val="-2"/>
        </w:rPr>
        <w:t>составление </w:t>
      </w:r>
      <w:r>
        <w:rPr/>
        <w:t>композиций из них.</w:t>
      </w:r>
    </w:p>
    <w:p>
      <w:pPr>
        <w:pStyle w:val="BodyText"/>
        <w:ind w:left="1032" w:firstLine="0"/>
        <w:jc w:val="left"/>
      </w:pPr>
      <w:r>
        <w:rPr>
          <w:spacing w:val="-2"/>
        </w:rPr>
        <w:t>Степ-аэробика:</w:t>
      </w:r>
    </w:p>
    <w:p>
      <w:pPr>
        <w:pStyle w:val="BodyText"/>
        <w:ind w:right="607"/>
        <w:jc w:val="left"/>
      </w:pPr>
      <w:r>
        <w:rPr/>
        <w:t>базовые шаги и различные элементы без смены и со сменой лидирующей ноги, движения руками (в том числе в сочетании с движениями ног).</w:t>
      </w:r>
    </w:p>
    <w:p>
      <w:pPr>
        <w:pStyle w:val="BodyText"/>
        <w:ind w:right="333"/>
      </w:pPr>
      <w:r>
        <w:rPr/>
        <w:t>комплексы и комбинации базовых шагов и элементов различной сложности степ- аэробики под музыкальное сопровождение и без него с учетом интенсивности и ритма </w:t>
      </w:r>
      <w:r>
        <w:rPr>
          <w:spacing w:val="-2"/>
        </w:rPr>
        <w:t>движений.</w:t>
      </w:r>
    </w:p>
    <w:p>
      <w:pPr>
        <w:pStyle w:val="BodyText"/>
        <w:ind w:left="1032" w:firstLine="0"/>
      </w:pPr>
      <w:r>
        <w:rPr/>
        <w:t>Хореографическая</w:t>
      </w:r>
      <w:r>
        <w:rPr>
          <w:spacing w:val="-11"/>
        </w:rPr>
        <w:t> </w:t>
      </w:r>
      <w:r>
        <w:rPr>
          <w:spacing w:val="-2"/>
        </w:rPr>
        <w:t>подготовка.</w:t>
      </w:r>
    </w:p>
    <w:p>
      <w:pPr>
        <w:spacing w:after="0"/>
        <w:sectPr>
          <w:pgSz w:w="11920" w:h="16850"/>
          <w:pgMar w:header="0" w:footer="1162" w:top="1040" w:bottom="1480" w:left="1380" w:right="220"/>
        </w:sectPr>
      </w:pPr>
    </w:p>
    <w:p>
      <w:pPr>
        <w:pStyle w:val="BodyText"/>
        <w:spacing w:line="242" w:lineRule="auto" w:before="62"/>
        <w:ind w:right="346"/>
      </w:pPr>
      <w:r>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pPr>
        <w:pStyle w:val="BodyText"/>
        <w:spacing w:line="273" w:lineRule="exact"/>
        <w:ind w:left="1032" w:firstLine="0"/>
      </w:pPr>
      <w:r>
        <w:rPr/>
        <w:t>Судейство</w:t>
      </w:r>
      <w:r>
        <w:rPr>
          <w:spacing w:val="-9"/>
        </w:rPr>
        <w:t> </w:t>
      </w:r>
      <w:r>
        <w:rPr/>
        <w:t>соревнований.</w:t>
      </w:r>
      <w:r>
        <w:rPr>
          <w:spacing w:val="-7"/>
        </w:rPr>
        <w:t> </w:t>
      </w:r>
      <w:r>
        <w:rPr/>
        <w:t>Выступления</w:t>
      </w:r>
      <w:r>
        <w:rPr>
          <w:spacing w:val="-7"/>
        </w:rPr>
        <w:t> </w:t>
      </w:r>
      <w:r>
        <w:rPr/>
        <w:t>на</w:t>
      </w:r>
      <w:r>
        <w:rPr>
          <w:spacing w:val="-8"/>
        </w:rPr>
        <w:t> </w:t>
      </w:r>
      <w:r>
        <w:rPr>
          <w:spacing w:val="-2"/>
        </w:rPr>
        <w:t>соревнованиях.</w:t>
      </w:r>
    </w:p>
    <w:p>
      <w:pPr>
        <w:pStyle w:val="BodyText"/>
        <w:ind w:right="342"/>
      </w:pPr>
      <w:r>
        <w:rPr/>
        <w:t>Содержание модуля «Фитнес-аэробика» направлено на достижение обучающимися личностных, метапредметных и предметных результатов обучения.</w:t>
      </w:r>
    </w:p>
    <w:p>
      <w:pPr>
        <w:pStyle w:val="BodyText"/>
        <w:ind w:right="343"/>
      </w:pPr>
      <w:r>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pPr>
        <w:pStyle w:val="BodyText"/>
        <w:ind w:right="340"/>
      </w:pPr>
      <w:r>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pPr>
        <w:pStyle w:val="BodyText"/>
        <w:ind w:right="336"/>
      </w:pPr>
      <w:r>
        <w:rPr/>
        <w:t>владение</w:t>
      </w:r>
      <w:r>
        <w:rPr>
          <w:spacing w:val="-15"/>
        </w:rPr>
        <w:t> </w:t>
      </w:r>
      <w:r>
        <w:rPr/>
        <w:t>знаниями</w:t>
      </w:r>
      <w:r>
        <w:rPr>
          <w:spacing w:val="-15"/>
        </w:rPr>
        <w:t> </w:t>
      </w:r>
      <w:r>
        <w:rPr/>
        <w:t>по</w:t>
      </w:r>
      <w:r>
        <w:rPr>
          <w:spacing w:val="-15"/>
        </w:rPr>
        <w:t> </w:t>
      </w:r>
      <w:r>
        <w:rPr/>
        <w:t>основам</w:t>
      </w:r>
      <w:r>
        <w:rPr>
          <w:spacing w:val="-15"/>
        </w:rPr>
        <w:t> </w:t>
      </w:r>
      <w:r>
        <w:rPr/>
        <w:t>организации</w:t>
      </w:r>
      <w:r>
        <w:rPr>
          <w:spacing w:val="-15"/>
        </w:rPr>
        <w:t> </w:t>
      </w:r>
      <w:r>
        <w:rPr/>
        <w:t>и</w:t>
      </w:r>
      <w:r>
        <w:rPr>
          <w:spacing w:val="-15"/>
        </w:rPr>
        <w:t> </w:t>
      </w:r>
      <w:r>
        <w:rPr/>
        <w:t>проведения</w:t>
      </w:r>
      <w:r>
        <w:rPr>
          <w:spacing w:val="-15"/>
        </w:rPr>
        <w:t> </w:t>
      </w:r>
      <w:r>
        <w:rPr/>
        <w:t>занятий</w:t>
      </w:r>
      <w:r>
        <w:rPr>
          <w:spacing w:val="-15"/>
        </w:rPr>
        <w:t> </w:t>
      </w:r>
      <w:r>
        <w:rPr/>
        <w:t>по</w:t>
      </w:r>
      <w:r>
        <w:rPr>
          <w:spacing w:val="-15"/>
        </w:rPr>
        <w:t> </w:t>
      </w:r>
      <w:r>
        <w:rPr/>
        <w:t>фитнес-</w:t>
      </w:r>
      <w:r>
        <w:rPr>
          <w:spacing w:val="-15"/>
        </w:rPr>
        <w:t> </w:t>
      </w:r>
      <w:r>
        <w:rPr/>
        <w:t>аэробики, с учетом индивидуальных особенностей физического развития и физической </w:t>
      </w:r>
      <w:r>
        <w:rPr>
          <w:spacing w:val="-2"/>
        </w:rPr>
        <w:t>подготовленности;</w:t>
      </w:r>
    </w:p>
    <w:p>
      <w:pPr>
        <w:pStyle w:val="BodyText"/>
        <w:spacing w:before="1"/>
        <w:ind w:right="344"/>
      </w:pPr>
      <w:r>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pPr>
        <w:pStyle w:val="BodyText"/>
        <w:ind w:right="336"/>
      </w:pPr>
      <w:r>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pPr>
        <w:pStyle w:val="BodyText"/>
        <w:ind w:right="350"/>
      </w:pPr>
      <w:r>
        <w:rPr/>
        <w:t>владение навыками выполнения разнообразных физических упражнений различной функциональной направленности фитнес-аэробики;</w:t>
      </w:r>
    </w:p>
    <w:p>
      <w:pPr>
        <w:pStyle w:val="BodyText"/>
        <w:ind w:right="354"/>
      </w:pPr>
      <w:r>
        <w:rPr/>
        <w:t>умение максимально проявлять физические способности (качества) при выполнении тестовых упражнений по физической культуре;</w:t>
      </w:r>
    </w:p>
    <w:p>
      <w:pPr>
        <w:pStyle w:val="BodyText"/>
        <w:tabs>
          <w:tab w:pos="2753" w:val="left" w:leader="none"/>
          <w:tab w:pos="4112" w:val="left" w:leader="none"/>
          <w:tab w:pos="5742" w:val="left" w:leader="none"/>
          <w:tab w:pos="6070" w:val="left" w:leader="none"/>
          <w:tab w:pos="7741" w:val="left" w:leader="none"/>
          <w:tab w:pos="8085" w:val="left" w:leader="none"/>
        </w:tabs>
        <w:ind w:left="338" w:right="340" w:firstLine="700"/>
        <w:jc w:val="right"/>
      </w:pPr>
      <w:r>
        <w:rPr>
          <w:spacing w:val="-2"/>
        </w:rPr>
        <w:t>формирование</w:t>
      </w:r>
      <w:r>
        <w:rPr/>
        <w:tab/>
      </w:r>
      <w:r>
        <w:rPr>
          <w:spacing w:val="-2"/>
        </w:rPr>
        <w:t>готовности</w:t>
      </w:r>
      <w:r>
        <w:rPr/>
        <w:tab/>
      </w:r>
      <w:r>
        <w:rPr>
          <w:spacing w:val="-2"/>
        </w:rPr>
        <w:t>обучающихся</w:t>
      </w:r>
      <w:r>
        <w:rPr/>
        <w:tab/>
      </w:r>
      <w:r>
        <w:rPr>
          <w:spacing w:val="-10"/>
        </w:rPr>
        <w:t>к</w:t>
      </w:r>
      <w:r>
        <w:rPr/>
        <w:tab/>
      </w:r>
      <w:r>
        <w:rPr>
          <w:spacing w:val="-2"/>
        </w:rPr>
        <w:t>саморазвитию</w:t>
      </w:r>
      <w:r>
        <w:rPr/>
        <w:tab/>
      </w:r>
      <w:r>
        <w:rPr>
          <w:spacing w:val="-10"/>
        </w:rPr>
        <w:t>и</w:t>
      </w:r>
      <w:r>
        <w:rPr/>
        <w:tab/>
      </w:r>
      <w:r>
        <w:rPr>
          <w:spacing w:val="-2"/>
        </w:rPr>
        <w:t>самообразованию, </w:t>
      </w:r>
      <w:r>
        <w:rPr/>
        <w:t>мотивации и осознанному выбору индивидуальной траектории образования средствами фитнес-аэробики</w:t>
      </w:r>
      <w:r>
        <w:rPr>
          <w:spacing w:val="-3"/>
        </w:rPr>
        <w:t> </w:t>
      </w:r>
      <w:r>
        <w:rPr/>
        <w:t>профессиональных</w:t>
      </w:r>
      <w:r>
        <w:rPr>
          <w:spacing w:val="-3"/>
        </w:rPr>
        <w:t> </w:t>
      </w:r>
      <w:r>
        <w:rPr/>
        <w:t>предпочтений</w:t>
      </w:r>
      <w:r>
        <w:rPr>
          <w:spacing w:val="-3"/>
        </w:rPr>
        <w:t> </w:t>
      </w:r>
      <w:r>
        <w:rPr/>
        <w:t>в</w:t>
      </w:r>
      <w:r>
        <w:rPr>
          <w:spacing w:val="-4"/>
        </w:rPr>
        <w:t> </w:t>
      </w:r>
      <w:r>
        <w:rPr/>
        <w:t>области</w:t>
      </w:r>
      <w:r>
        <w:rPr>
          <w:spacing w:val="-4"/>
        </w:rPr>
        <w:t> </w:t>
      </w:r>
      <w:r>
        <w:rPr/>
        <w:t>физической</w:t>
      </w:r>
      <w:r>
        <w:rPr>
          <w:spacing w:val="-3"/>
        </w:rPr>
        <w:t> </w:t>
      </w:r>
      <w:r>
        <w:rPr/>
        <w:t>культуры</w:t>
      </w:r>
      <w:r>
        <w:rPr>
          <w:spacing w:val="-3"/>
        </w:rPr>
        <w:t> </w:t>
      </w:r>
      <w:r>
        <w:rPr/>
        <w:t>и</w:t>
      </w:r>
      <w:r>
        <w:rPr>
          <w:spacing w:val="-2"/>
        </w:rPr>
        <w:t> </w:t>
      </w:r>
      <w:r>
        <w:rPr/>
        <w:t>спорта; формирование навыка сотрудничества со сверстниками, детьми младшего возраста,</w:t>
      </w:r>
    </w:p>
    <w:p>
      <w:pPr>
        <w:pStyle w:val="BodyText"/>
        <w:spacing w:before="1"/>
        <w:ind w:left="1202" w:right="338" w:hanging="375"/>
        <w:jc w:val="right"/>
      </w:pPr>
      <w:r>
        <w:rPr/>
        <w:t>взрослыми в учебной, игровой, досуговой и соревновательной деятельности, судейской практике,</w:t>
      </w:r>
      <w:r>
        <w:rPr>
          <w:spacing w:val="-3"/>
        </w:rPr>
        <w:t> </w:t>
      </w:r>
      <w:r>
        <w:rPr/>
        <w:t>способность</w:t>
      </w:r>
      <w:r>
        <w:rPr>
          <w:spacing w:val="1"/>
        </w:rPr>
        <w:t> </w:t>
      </w:r>
      <w:r>
        <w:rPr/>
        <w:t>к</w:t>
      </w:r>
      <w:r>
        <w:rPr>
          <w:spacing w:val="1"/>
        </w:rPr>
        <w:t> </w:t>
      </w:r>
      <w:r>
        <w:rPr/>
        <w:t>самостоятельной,</w:t>
      </w:r>
      <w:r>
        <w:rPr>
          <w:spacing w:val="-2"/>
        </w:rPr>
        <w:t> </w:t>
      </w:r>
      <w:r>
        <w:rPr/>
        <w:t>творческой</w:t>
      </w:r>
      <w:r>
        <w:rPr>
          <w:spacing w:val="2"/>
        </w:rPr>
        <w:t> </w:t>
      </w:r>
      <w:r>
        <w:rPr/>
        <w:t>и</w:t>
      </w:r>
      <w:r>
        <w:rPr>
          <w:spacing w:val="2"/>
        </w:rPr>
        <w:t> </w:t>
      </w:r>
      <w:r>
        <w:rPr/>
        <w:t>ответственной</w:t>
      </w:r>
      <w:r>
        <w:rPr>
          <w:spacing w:val="3"/>
        </w:rPr>
        <w:t> </w:t>
      </w:r>
      <w:r>
        <w:rPr>
          <w:spacing w:val="-2"/>
        </w:rPr>
        <w:t>деятельности</w:t>
      </w:r>
    </w:p>
    <w:p>
      <w:pPr>
        <w:pStyle w:val="BodyText"/>
        <w:ind w:firstLine="0"/>
      </w:pPr>
      <w:r>
        <w:rPr/>
        <w:t>средствами</w:t>
      </w:r>
      <w:r>
        <w:rPr>
          <w:spacing w:val="-9"/>
        </w:rPr>
        <w:t> </w:t>
      </w:r>
      <w:r>
        <w:rPr/>
        <w:t>фитнес-</w:t>
      </w:r>
      <w:r>
        <w:rPr>
          <w:spacing w:val="-2"/>
        </w:rPr>
        <w:t>аэробики;</w:t>
      </w:r>
    </w:p>
    <w:p>
      <w:pPr>
        <w:pStyle w:val="BodyText"/>
        <w:ind w:right="341"/>
      </w:pPr>
      <w:r>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pPr>
        <w:pStyle w:val="BodyText"/>
        <w:ind w:right="351"/>
      </w:pPr>
      <w:r>
        <w:rPr/>
        <w:t>понимание установки на безопасный, здоровый образ жизни, наличие мотивации к творческому</w:t>
      </w:r>
      <w:r>
        <w:rPr>
          <w:spacing w:val="-2"/>
        </w:rPr>
        <w:t> </w:t>
      </w:r>
      <w:r>
        <w:rPr/>
        <w:t>труду,</w:t>
      </w:r>
      <w:r>
        <w:rPr>
          <w:spacing w:val="-2"/>
        </w:rPr>
        <w:t> </w:t>
      </w:r>
      <w:r>
        <w:rPr/>
        <w:t>работе</w:t>
      </w:r>
      <w:r>
        <w:rPr>
          <w:spacing w:val="-3"/>
        </w:rPr>
        <w:t> </w:t>
      </w:r>
      <w:r>
        <w:rPr/>
        <w:t>на</w:t>
      </w:r>
      <w:r>
        <w:rPr>
          <w:spacing w:val="-3"/>
        </w:rPr>
        <w:t> </w:t>
      </w:r>
      <w:r>
        <w:rPr/>
        <w:t>результат,</w:t>
      </w:r>
      <w:r>
        <w:rPr>
          <w:spacing w:val="-2"/>
        </w:rPr>
        <w:t> </w:t>
      </w:r>
      <w:r>
        <w:rPr/>
        <w:t>бережному</w:t>
      </w:r>
      <w:r>
        <w:rPr>
          <w:spacing w:val="-2"/>
        </w:rPr>
        <w:t> </w:t>
      </w:r>
      <w:r>
        <w:rPr/>
        <w:t>отношению</w:t>
      </w:r>
      <w:r>
        <w:rPr>
          <w:spacing w:val="-4"/>
        </w:rPr>
        <w:t> </w:t>
      </w:r>
      <w:r>
        <w:rPr/>
        <w:t>к</w:t>
      </w:r>
      <w:r>
        <w:rPr>
          <w:spacing w:val="-2"/>
        </w:rPr>
        <w:t> </w:t>
      </w:r>
      <w:r>
        <w:rPr/>
        <w:t>материальным</w:t>
      </w:r>
      <w:r>
        <w:rPr>
          <w:spacing w:val="-4"/>
        </w:rPr>
        <w:t> </w:t>
      </w:r>
      <w:r>
        <w:rPr/>
        <w:t>и</w:t>
      </w:r>
      <w:r>
        <w:rPr>
          <w:spacing w:val="-2"/>
        </w:rPr>
        <w:t> </w:t>
      </w:r>
      <w:r>
        <w:rPr/>
        <w:t>духовным </w:t>
      </w:r>
      <w:r>
        <w:rPr>
          <w:spacing w:val="-2"/>
        </w:rPr>
        <w:t>ценностям;</w:t>
      </w:r>
    </w:p>
    <w:p>
      <w:pPr>
        <w:pStyle w:val="BodyText"/>
        <w:ind w:right="331"/>
      </w:pPr>
      <w:r>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pPr>
        <w:pStyle w:val="BodyText"/>
        <w:ind w:right="334"/>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pPr>
        <w:pStyle w:val="BodyText"/>
        <w:spacing w:before="3"/>
        <w:ind w:right="344"/>
      </w:pPr>
      <w:r>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pPr>
        <w:pStyle w:val="BodyText"/>
        <w:ind w:right="333"/>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before="1"/>
        <w:ind w:right="348"/>
      </w:pPr>
      <w:r>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pPr>
        <w:spacing w:after="0"/>
        <w:sectPr>
          <w:pgSz w:w="11920" w:h="16850"/>
          <w:pgMar w:header="0" w:footer="1162" w:top="1040" w:bottom="1480" w:left="1380" w:right="220"/>
        </w:sectPr>
      </w:pPr>
    </w:p>
    <w:p>
      <w:pPr>
        <w:pStyle w:val="BodyText"/>
        <w:spacing w:line="242" w:lineRule="auto" w:before="62"/>
        <w:ind w:right="343"/>
      </w:pPr>
      <w:r>
        <w:rPr/>
        <w:t>умение планировать, контролировать и оценивать учебные действия, собственную деятельность,</w:t>
      </w:r>
      <w:r>
        <w:rPr>
          <w:spacing w:val="-11"/>
        </w:rPr>
        <w:t> </w:t>
      </w:r>
      <w:r>
        <w:rPr/>
        <w:t>распределять</w:t>
      </w:r>
      <w:r>
        <w:rPr>
          <w:spacing w:val="-10"/>
        </w:rPr>
        <w:t> </w:t>
      </w:r>
      <w:r>
        <w:rPr/>
        <w:t>нагрузку</w:t>
      </w:r>
      <w:r>
        <w:rPr>
          <w:spacing w:val="-11"/>
        </w:rPr>
        <w:t> </w:t>
      </w:r>
      <w:r>
        <w:rPr/>
        <w:t>и</w:t>
      </w:r>
      <w:r>
        <w:rPr>
          <w:spacing w:val="-11"/>
        </w:rPr>
        <w:t> </w:t>
      </w:r>
      <w:r>
        <w:rPr/>
        <w:t>отдых</w:t>
      </w:r>
      <w:r>
        <w:rPr>
          <w:spacing w:val="-12"/>
        </w:rPr>
        <w:t> </w:t>
      </w:r>
      <w:r>
        <w:rPr/>
        <w:t>в</w:t>
      </w:r>
      <w:r>
        <w:rPr>
          <w:spacing w:val="-13"/>
        </w:rPr>
        <w:t> </w:t>
      </w:r>
      <w:r>
        <w:rPr/>
        <w:t>процессе</w:t>
      </w:r>
      <w:r>
        <w:rPr>
          <w:spacing w:val="-10"/>
        </w:rPr>
        <w:t> </w:t>
      </w:r>
      <w:r>
        <w:rPr/>
        <w:t>ее</w:t>
      </w:r>
      <w:r>
        <w:rPr>
          <w:spacing w:val="-10"/>
        </w:rPr>
        <w:t> </w:t>
      </w:r>
      <w:r>
        <w:rPr/>
        <w:t>выполнения,</w:t>
      </w:r>
      <w:r>
        <w:rPr>
          <w:spacing w:val="37"/>
        </w:rPr>
        <w:t> </w:t>
      </w:r>
      <w:r>
        <w:rPr/>
        <w:t>определять</w:t>
      </w:r>
      <w:r>
        <w:rPr>
          <w:spacing w:val="-10"/>
        </w:rPr>
        <w:t> </w:t>
      </w:r>
      <w:r>
        <w:rPr/>
        <w:t>наиболее эффективные способы достижения результата;</w:t>
      </w:r>
    </w:p>
    <w:p>
      <w:pPr>
        <w:pStyle w:val="BodyText"/>
        <w:ind w:right="343"/>
      </w:pPr>
      <w:r>
        <w:rPr/>
        <w:t>самостоятельно</w:t>
      </w:r>
      <w:r>
        <w:rPr>
          <w:spacing w:val="-5"/>
        </w:rPr>
        <w:t> </w:t>
      </w:r>
      <w:r>
        <w:rPr/>
        <w:t>оценивать уровень</w:t>
      </w:r>
      <w:r>
        <w:rPr>
          <w:spacing w:val="-3"/>
        </w:rPr>
        <w:t> </w:t>
      </w:r>
      <w:r>
        <w:rPr/>
        <w:t>сложности</w:t>
      </w:r>
      <w:r>
        <w:rPr>
          <w:spacing w:val="-6"/>
        </w:rPr>
        <w:t> </w:t>
      </w:r>
      <w:r>
        <w:rPr/>
        <w:t>заданий</w:t>
      </w:r>
      <w:r>
        <w:rPr>
          <w:spacing w:val="-2"/>
        </w:rPr>
        <w:t> </w:t>
      </w:r>
      <w:r>
        <w:rPr/>
        <w:t>(упражнений)</w:t>
      </w:r>
      <w:r>
        <w:rPr>
          <w:spacing w:val="-4"/>
        </w:rPr>
        <w:t> </w:t>
      </w:r>
      <w:r>
        <w:rPr/>
        <w:t>во</w:t>
      </w:r>
      <w:r>
        <w:rPr>
          <w:spacing w:val="-6"/>
        </w:rPr>
        <w:t> </w:t>
      </w:r>
      <w:r>
        <w:rPr/>
        <w:t>время</w:t>
      </w:r>
      <w:r>
        <w:rPr>
          <w:spacing w:val="-4"/>
        </w:rPr>
        <w:t> </w:t>
      </w:r>
      <w:r>
        <w:rPr/>
        <w:t>занятий различными видами фитнес-аэробики в соответствии с физическими возможностями своего организма и состоянием здоровья;</w:t>
      </w:r>
    </w:p>
    <w:p>
      <w:pPr>
        <w:pStyle w:val="BodyText"/>
        <w:ind w:right="341"/>
      </w:pPr>
      <w:r>
        <w:rPr/>
        <w:t>умение вести дискуссию, обсуждать содержание и результаты совместной деятельности, формулировать, аргументировать и отстаивать своё мнение;</w:t>
      </w:r>
    </w:p>
    <w:p>
      <w:pPr>
        <w:pStyle w:val="BodyText"/>
        <w:ind w:right="343"/>
      </w:pPr>
      <w:r>
        <w:rPr/>
        <w:t>умение организовывать самостоятельную деятельность с учетом требований ее безопасности,</w:t>
      </w:r>
      <w:r>
        <w:rPr>
          <w:spacing w:val="-5"/>
        </w:rPr>
        <w:t> </w:t>
      </w:r>
      <w:r>
        <w:rPr/>
        <w:t>сохранности</w:t>
      </w:r>
      <w:r>
        <w:rPr>
          <w:spacing w:val="-3"/>
        </w:rPr>
        <w:t> </w:t>
      </w:r>
      <w:r>
        <w:rPr/>
        <w:t>инвентаря</w:t>
      </w:r>
      <w:r>
        <w:rPr>
          <w:spacing w:val="-5"/>
        </w:rPr>
        <w:t> </w:t>
      </w:r>
      <w:r>
        <w:rPr/>
        <w:t>и</w:t>
      </w:r>
      <w:r>
        <w:rPr>
          <w:spacing w:val="-5"/>
        </w:rPr>
        <w:t> </w:t>
      </w:r>
      <w:r>
        <w:rPr/>
        <w:t>оборудования,</w:t>
      </w:r>
      <w:r>
        <w:rPr>
          <w:spacing w:val="-6"/>
        </w:rPr>
        <w:t> </w:t>
      </w:r>
      <w:r>
        <w:rPr/>
        <w:t>организации</w:t>
      </w:r>
      <w:r>
        <w:rPr>
          <w:spacing w:val="-3"/>
        </w:rPr>
        <w:t> </w:t>
      </w:r>
      <w:r>
        <w:rPr/>
        <w:t>места</w:t>
      </w:r>
      <w:r>
        <w:rPr>
          <w:spacing w:val="-6"/>
        </w:rPr>
        <w:t> </w:t>
      </w:r>
      <w:r>
        <w:rPr/>
        <w:t>занятий</w:t>
      </w:r>
      <w:r>
        <w:rPr>
          <w:spacing w:val="-4"/>
        </w:rPr>
        <w:t> </w:t>
      </w:r>
      <w:r>
        <w:rPr/>
        <w:t>по</w:t>
      </w:r>
      <w:r>
        <w:rPr>
          <w:spacing w:val="-6"/>
        </w:rPr>
        <w:t> </w:t>
      </w:r>
      <w:r>
        <w:rPr/>
        <w:t>фитнес- </w:t>
      </w:r>
      <w:r>
        <w:rPr>
          <w:spacing w:val="-2"/>
        </w:rPr>
        <w:t>аэробике;</w:t>
      </w:r>
    </w:p>
    <w:p>
      <w:pPr>
        <w:pStyle w:val="BodyText"/>
        <w:ind w:right="332"/>
      </w:pPr>
      <w:r>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pPr>
        <w:pStyle w:val="BodyText"/>
        <w:ind w:right="347"/>
      </w:pPr>
      <w:r>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BodyText"/>
        <w:ind w:right="335"/>
      </w:pPr>
      <w:r>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pPr>
        <w:pStyle w:val="BodyText"/>
        <w:ind w:right="343"/>
      </w:pPr>
      <w:r>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pPr>
        <w:pStyle w:val="BodyText"/>
        <w:ind w:left="1032" w:firstLine="0"/>
      </w:pPr>
      <w:r>
        <w:rPr/>
        <w:t>формирование</w:t>
      </w:r>
      <w:r>
        <w:rPr>
          <w:spacing w:val="-11"/>
        </w:rPr>
        <w:t> </w:t>
      </w:r>
      <w:r>
        <w:rPr/>
        <w:t>знаний</w:t>
      </w:r>
      <w:r>
        <w:rPr>
          <w:spacing w:val="-9"/>
        </w:rPr>
        <w:t> </w:t>
      </w:r>
      <w:r>
        <w:rPr/>
        <w:t>по</w:t>
      </w:r>
      <w:r>
        <w:rPr>
          <w:spacing w:val="-3"/>
        </w:rPr>
        <w:t> </w:t>
      </w:r>
      <w:r>
        <w:rPr/>
        <w:t>истории</w:t>
      </w:r>
      <w:r>
        <w:rPr>
          <w:spacing w:val="-7"/>
        </w:rPr>
        <w:t> </w:t>
      </w:r>
      <w:r>
        <w:rPr/>
        <w:t>развития</w:t>
      </w:r>
      <w:r>
        <w:rPr>
          <w:spacing w:val="-5"/>
        </w:rPr>
        <w:t> </w:t>
      </w:r>
      <w:r>
        <w:rPr/>
        <w:t>фитнес-аэробики</w:t>
      </w:r>
      <w:r>
        <w:rPr>
          <w:spacing w:val="-4"/>
        </w:rPr>
        <w:t> </w:t>
      </w:r>
      <w:r>
        <w:rPr/>
        <w:t>в</w:t>
      </w:r>
      <w:r>
        <w:rPr>
          <w:spacing w:val="-8"/>
        </w:rPr>
        <w:t> </w:t>
      </w:r>
      <w:r>
        <w:rPr/>
        <w:t>мире</w:t>
      </w:r>
      <w:r>
        <w:rPr>
          <w:spacing w:val="-7"/>
        </w:rPr>
        <w:t> </w:t>
      </w:r>
      <w:r>
        <w:rPr/>
        <w:t>и</w:t>
      </w:r>
      <w:r>
        <w:rPr>
          <w:spacing w:val="-10"/>
        </w:rPr>
        <w:t> </w:t>
      </w:r>
      <w:r>
        <w:rPr>
          <w:spacing w:val="-2"/>
        </w:rPr>
        <w:t>России;</w:t>
      </w:r>
    </w:p>
    <w:p>
      <w:pPr>
        <w:pStyle w:val="BodyText"/>
        <w:ind w:right="335"/>
      </w:pPr>
      <w:r>
        <w:rPr/>
        <w:t>соблюдение требований к местам проведения занятий фитнес-аэробикой, способность применять</w:t>
      </w:r>
      <w:r>
        <w:rPr>
          <w:spacing w:val="-15"/>
        </w:rPr>
        <w:t> </w:t>
      </w:r>
      <w:r>
        <w:rPr/>
        <w:t>знания</w:t>
      </w:r>
      <w:r>
        <w:rPr>
          <w:spacing w:val="-15"/>
        </w:rPr>
        <w:t> </w:t>
      </w:r>
      <w:r>
        <w:rPr/>
        <w:t>в</w:t>
      </w:r>
      <w:r>
        <w:rPr>
          <w:spacing w:val="-15"/>
        </w:rPr>
        <w:t> </w:t>
      </w:r>
      <w:r>
        <w:rPr/>
        <w:t>самостоятельном</w:t>
      </w:r>
      <w:r>
        <w:rPr>
          <w:spacing w:val="-15"/>
        </w:rPr>
        <w:t> </w:t>
      </w:r>
      <w:r>
        <w:rPr/>
        <w:t>выборе</w:t>
      </w:r>
      <w:r>
        <w:rPr>
          <w:spacing w:val="-15"/>
        </w:rPr>
        <w:t> </w:t>
      </w:r>
      <w:r>
        <w:rPr/>
        <w:t>спортивного</w:t>
      </w:r>
      <w:r>
        <w:rPr>
          <w:spacing w:val="-15"/>
        </w:rPr>
        <w:t> </w:t>
      </w:r>
      <w:r>
        <w:rPr/>
        <w:t>инвентаря</w:t>
      </w:r>
      <w:r>
        <w:rPr>
          <w:spacing w:val="-14"/>
        </w:rPr>
        <w:t> </w:t>
      </w:r>
      <w:r>
        <w:rPr/>
        <w:t>(технические</w:t>
      </w:r>
      <w:r>
        <w:rPr>
          <w:spacing w:val="-15"/>
        </w:rPr>
        <w:t> </w:t>
      </w:r>
      <w:r>
        <w:rPr/>
        <w:t>требования к инвентарю и оборудованию), правильного выбора и одежды, мест для самостоятельных занятий фитнес-аэробикой, в досуговой деятельности;</w:t>
      </w:r>
    </w:p>
    <w:p>
      <w:pPr>
        <w:pStyle w:val="BodyText"/>
        <w:ind w:right="334"/>
      </w:pPr>
      <w:r>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pPr>
        <w:pStyle w:val="BodyText"/>
        <w:ind w:right="343"/>
      </w:pPr>
      <w:r>
        <w:rPr/>
        <w:t>соблюдение</w:t>
      </w:r>
      <w:r>
        <w:rPr>
          <w:spacing w:val="-12"/>
        </w:rPr>
        <w:t> </w:t>
      </w:r>
      <w:r>
        <w:rPr/>
        <w:t>правил</w:t>
      </w:r>
      <w:r>
        <w:rPr>
          <w:spacing w:val="-11"/>
        </w:rPr>
        <w:t> </w:t>
      </w:r>
      <w:r>
        <w:rPr/>
        <w:t>техники</w:t>
      </w:r>
      <w:r>
        <w:rPr>
          <w:spacing w:val="-10"/>
        </w:rPr>
        <w:t> </w:t>
      </w:r>
      <w:r>
        <w:rPr/>
        <w:t>безопасности</w:t>
      </w:r>
      <w:r>
        <w:rPr>
          <w:spacing w:val="-9"/>
        </w:rPr>
        <w:t> </w:t>
      </w:r>
      <w:r>
        <w:rPr/>
        <w:t>во</w:t>
      </w:r>
      <w:r>
        <w:rPr>
          <w:spacing w:val="-12"/>
        </w:rPr>
        <w:t> </w:t>
      </w:r>
      <w:r>
        <w:rPr/>
        <w:t>время</w:t>
      </w:r>
      <w:r>
        <w:rPr>
          <w:spacing w:val="-9"/>
        </w:rPr>
        <w:t> </w:t>
      </w:r>
      <w:r>
        <w:rPr/>
        <w:t>занятий</w:t>
      </w:r>
      <w:r>
        <w:rPr>
          <w:spacing w:val="-10"/>
        </w:rPr>
        <w:t> </w:t>
      </w:r>
      <w:r>
        <w:rPr/>
        <w:t>и</w:t>
      </w:r>
      <w:r>
        <w:rPr>
          <w:spacing w:val="-11"/>
        </w:rPr>
        <w:t> </w:t>
      </w:r>
      <w:r>
        <w:rPr/>
        <w:t>соревнований</w:t>
      </w:r>
      <w:r>
        <w:rPr>
          <w:spacing w:val="-10"/>
        </w:rPr>
        <w:t> </w:t>
      </w:r>
      <w:r>
        <w:rPr/>
        <w:t>по</w:t>
      </w:r>
      <w:r>
        <w:rPr>
          <w:spacing w:val="-12"/>
        </w:rPr>
        <w:t> </w:t>
      </w:r>
      <w:r>
        <w:rPr/>
        <w:t>фитнес- аэробике, знание причин возникновения травм и умение оказывать первую помощь при травмах и повреждениях во время занятий фитнес-аэробикой;</w:t>
      </w:r>
    </w:p>
    <w:p>
      <w:pPr>
        <w:pStyle w:val="BodyText"/>
        <w:ind w:right="334"/>
      </w:pPr>
      <w:r>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 </w:t>
      </w:r>
      <w:r>
        <w:rPr>
          <w:spacing w:val="-2"/>
        </w:rPr>
        <w:t>аэробики;</w:t>
      </w:r>
    </w:p>
    <w:p>
      <w:pPr>
        <w:pStyle w:val="BodyText"/>
        <w:ind w:right="333"/>
      </w:pPr>
      <w:r>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w:t>
      </w:r>
      <w:r>
        <w:rPr>
          <w:spacing w:val="-11"/>
        </w:rPr>
        <w:t> </w:t>
      </w:r>
      <w:r>
        <w:rPr/>
        <w:t>построения</w:t>
      </w:r>
      <w:r>
        <w:rPr>
          <w:spacing w:val="-8"/>
        </w:rPr>
        <w:t> </w:t>
      </w:r>
      <w:r>
        <w:rPr/>
        <w:t>отдельных</w:t>
      </w:r>
      <w:r>
        <w:rPr>
          <w:spacing w:val="-10"/>
        </w:rPr>
        <w:t> </w:t>
      </w:r>
      <w:r>
        <w:rPr/>
        <w:t>занятий</w:t>
      </w:r>
      <w:r>
        <w:rPr>
          <w:spacing w:val="-7"/>
        </w:rPr>
        <w:t> </w:t>
      </w:r>
      <w:r>
        <w:rPr/>
        <w:t>и</w:t>
      </w:r>
      <w:r>
        <w:rPr>
          <w:spacing w:val="-9"/>
        </w:rPr>
        <w:t> </w:t>
      </w:r>
      <w:r>
        <w:rPr/>
        <w:t>систем</w:t>
      </w:r>
      <w:r>
        <w:rPr>
          <w:spacing w:val="-10"/>
        </w:rPr>
        <w:t> </w:t>
      </w:r>
      <w:r>
        <w:rPr/>
        <w:t>занятий</w:t>
      </w:r>
      <w:r>
        <w:rPr>
          <w:spacing w:val="-8"/>
        </w:rPr>
        <w:t> </w:t>
      </w:r>
      <w:r>
        <w:rPr/>
        <w:t>физическими</w:t>
      </w:r>
      <w:r>
        <w:rPr>
          <w:spacing w:val="-7"/>
        </w:rPr>
        <w:t> </w:t>
      </w:r>
      <w:r>
        <w:rPr/>
        <w:t>упражнениями</w:t>
      </w:r>
      <w:r>
        <w:rPr>
          <w:spacing w:val="-7"/>
        </w:rPr>
        <w:t> </w:t>
      </w:r>
      <w:r>
        <w:rPr/>
        <w:t>с</w:t>
      </w:r>
      <w:r>
        <w:rPr>
          <w:spacing w:val="-11"/>
        </w:rPr>
        <w:t> </w:t>
      </w:r>
      <w:r>
        <w:rPr/>
        <w:t>разной функциональной направленностью;</w:t>
      </w:r>
    </w:p>
    <w:p>
      <w:pPr>
        <w:pStyle w:val="BodyText"/>
        <w:ind w:right="345"/>
      </w:pPr>
      <w:r>
        <w:rPr/>
        <w:t>понимание физиологических основ деятельности систем дыхания, кровообращения и энергообеспечения</w:t>
      </w:r>
      <w:r>
        <w:rPr>
          <w:spacing w:val="-15"/>
        </w:rPr>
        <w:t> </w:t>
      </w:r>
      <w:r>
        <w:rPr/>
        <w:t>при</w:t>
      </w:r>
      <w:r>
        <w:rPr>
          <w:spacing w:val="-15"/>
        </w:rPr>
        <w:t> </w:t>
      </w:r>
      <w:r>
        <w:rPr/>
        <w:t>мышечных</w:t>
      </w:r>
      <w:r>
        <w:rPr>
          <w:spacing w:val="-15"/>
        </w:rPr>
        <w:t> </w:t>
      </w:r>
      <w:r>
        <w:rPr/>
        <w:t>нагрузках,</w:t>
      </w:r>
      <w:r>
        <w:rPr>
          <w:spacing w:val="-14"/>
        </w:rPr>
        <w:t> </w:t>
      </w:r>
      <w:r>
        <w:rPr/>
        <w:t>возможности</w:t>
      </w:r>
      <w:r>
        <w:rPr>
          <w:spacing w:val="-13"/>
        </w:rPr>
        <w:t> </w:t>
      </w:r>
      <w:r>
        <w:rPr/>
        <w:t>их</w:t>
      </w:r>
      <w:r>
        <w:rPr>
          <w:spacing w:val="-15"/>
        </w:rPr>
        <w:t> </w:t>
      </w:r>
      <w:r>
        <w:rPr/>
        <w:t>развития</w:t>
      </w:r>
      <w:r>
        <w:rPr>
          <w:spacing w:val="30"/>
        </w:rPr>
        <w:t> </w:t>
      </w:r>
      <w:r>
        <w:rPr/>
        <w:t>и</w:t>
      </w:r>
      <w:r>
        <w:rPr>
          <w:spacing w:val="-14"/>
        </w:rPr>
        <w:t> </w:t>
      </w:r>
      <w:r>
        <w:rPr/>
        <w:t>совершенствования средствами фитнес-аэробики;</w:t>
      </w:r>
    </w:p>
    <w:p>
      <w:pPr>
        <w:pStyle w:val="BodyText"/>
        <w:ind w:right="341"/>
      </w:pPr>
      <w:r>
        <w:rPr/>
        <w:t>способность</w:t>
      </w:r>
      <w:r>
        <w:rPr>
          <w:spacing w:val="-4"/>
        </w:rPr>
        <w:t> </w:t>
      </w:r>
      <w:r>
        <w:rPr/>
        <w:t>понимать</w:t>
      </w:r>
      <w:r>
        <w:rPr>
          <w:spacing w:val="-4"/>
        </w:rPr>
        <w:t> </w:t>
      </w:r>
      <w:r>
        <w:rPr/>
        <w:t>сущность</w:t>
      </w:r>
      <w:r>
        <w:rPr>
          <w:spacing w:val="-2"/>
        </w:rPr>
        <w:t> </w:t>
      </w:r>
      <w:r>
        <w:rPr/>
        <w:t>возникновения</w:t>
      </w:r>
      <w:r>
        <w:rPr>
          <w:spacing w:val="-3"/>
        </w:rPr>
        <w:t> </w:t>
      </w:r>
      <w:r>
        <w:rPr/>
        <w:t>ошибок</w:t>
      </w:r>
      <w:r>
        <w:rPr>
          <w:spacing w:val="-2"/>
        </w:rPr>
        <w:t> </w:t>
      </w:r>
      <w:r>
        <w:rPr/>
        <w:t>в</w:t>
      </w:r>
      <w:r>
        <w:rPr>
          <w:spacing w:val="-6"/>
        </w:rPr>
        <w:t> </w:t>
      </w:r>
      <w:r>
        <w:rPr/>
        <w:t>двигательной</w:t>
      </w:r>
      <w:r>
        <w:rPr>
          <w:spacing w:val="-2"/>
        </w:rPr>
        <w:t> </w:t>
      </w:r>
      <w:r>
        <w:rPr/>
        <w:t>(технической) деятельности при выполнении упражнений фитнес-аэробики, анализировать и находить способы устранения ошибок;</w:t>
      </w:r>
    </w:p>
    <w:p>
      <w:pPr>
        <w:pStyle w:val="BodyText"/>
        <w:ind w:right="346"/>
      </w:pPr>
      <w:r>
        <w:rPr/>
        <w:t>способность понимать и анализировать последовательность выполнения упражнений </w:t>
      </w:r>
      <w:r>
        <w:rPr>
          <w:spacing w:val="-2"/>
        </w:rPr>
        <w:t>фитнес-аэробики;</w:t>
      </w:r>
    </w:p>
    <w:p>
      <w:pPr>
        <w:pStyle w:val="BodyText"/>
        <w:ind w:left="1032" w:firstLine="0"/>
      </w:pPr>
      <w:r>
        <w:rPr/>
        <w:t>умение</w:t>
      </w:r>
      <w:r>
        <w:rPr>
          <w:spacing w:val="-5"/>
        </w:rPr>
        <w:t> </w:t>
      </w:r>
      <w:r>
        <w:rPr/>
        <w:t>выполнять</w:t>
      </w:r>
      <w:r>
        <w:rPr>
          <w:spacing w:val="4"/>
        </w:rPr>
        <w:t> </w:t>
      </w:r>
      <w:r>
        <w:rPr/>
        <w:t>базовые</w:t>
      </w:r>
      <w:r>
        <w:rPr>
          <w:spacing w:val="-4"/>
        </w:rPr>
        <w:t> </w:t>
      </w:r>
      <w:r>
        <w:rPr/>
        <w:t>элементы</w:t>
      </w:r>
      <w:r>
        <w:rPr>
          <w:spacing w:val="-2"/>
        </w:rPr>
        <w:t> </w:t>
      </w:r>
      <w:r>
        <w:rPr/>
        <w:t>классической</w:t>
      </w:r>
      <w:r>
        <w:rPr>
          <w:spacing w:val="1"/>
        </w:rPr>
        <w:t> </w:t>
      </w:r>
      <w:r>
        <w:rPr/>
        <w:t>и степ-аэробики низкой</w:t>
      </w:r>
      <w:r>
        <w:rPr>
          <w:spacing w:val="-1"/>
        </w:rPr>
        <w:t> </w:t>
      </w:r>
      <w:r>
        <w:rPr/>
        <w:t>и </w:t>
      </w:r>
      <w:r>
        <w:rPr>
          <w:spacing w:val="-2"/>
        </w:rPr>
        <w:t>высокой</w:t>
      </w:r>
    </w:p>
    <w:p>
      <w:pPr>
        <w:spacing w:after="0"/>
        <w:sectPr>
          <w:pgSz w:w="11920" w:h="16850"/>
          <w:pgMar w:header="0" w:footer="1162" w:top="1040" w:bottom="1480" w:left="1380" w:right="220"/>
        </w:sectPr>
      </w:pPr>
    </w:p>
    <w:p>
      <w:pPr>
        <w:pStyle w:val="BodyText"/>
        <w:spacing w:before="62"/>
        <w:ind w:firstLine="0"/>
        <w:jc w:val="left"/>
      </w:pPr>
      <w:r>
        <w:rPr/>
        <w:t>интенсивности</w:t>
      </w:r>
      <w:r>
        <w:rPr>
          <w:spacing w:val="-5"/>
        </w:rPr>
        <w:t> </w:t>
      </w:r>
      <w:r>
        <w:rPr/>
        <w:t>со</w:t>
      </w:r>
      <w:r>
        <w:rPr>
          <w:spacing w:val="-6"/>
        </w:rPr>
        <w:t> </w:t>
      </w:r>
      <w:r>
        <w:rPr/>
        <w:t>сменой</w:t>
      </w:r>
      <w:r>
        <w:rPr>
          <w:spacing w:val="-5"/>
        </w:rPr>
        <w:t> </w:t>
      </w:r>
      <w:r>
        <w:rPr/>
        <w:t>(и</w:t>
      </w:r>
      <w:r>
        <w:rPr>
          <w:spacing w:val="-5"/>
        </w:rPr>
        <w:t> </w:t>
      </w:r>
      <w:r>
        <w:rPr/>
        <w:t>без</w:t>
      </w:r>
      <w:r>
        <w:rPr>
          <w:spacing w:val="-5"/>
        </w:rPr>
        <w:t> </w:t>
      </w:r>
      <w:r>
        <w:rPr/>
        <w:t>смены)</w:t>
      </w:r>
      <w:r>
        <w:rPr>
          <w:spacing w:val="-9"/>
        </w:rPr>
        <w:t> </w:t>
      </w:r>
      <w:r>
        <w:rPr/>
        <w:t>лидирующей</w:t>
      </w:r>
      <w:r>
        <w:rPr>
          <w:spacing w:val="-4"/>
        </w:rPr>
        <w:t> </w:t>
      </w:r>
      <w:r>
        <w:rPr>
          <w:spacing w:val="-2"/>
        </w:rPr>
        <w:t>ноги;</w:t>
      </w:r>
    </w:p>
    <w:p>
      <w:pPr>
        <w:pStyle w:val="BodyText"/>
        <w:spacing w:before="3"/>
        <w:jc w:val="left"/>
      </w:pPr>
      <w:r>
        <w:rPr/>
        <w:t>умение</w:t>
      </w:r>
      <w:r>
        <w:rPr>
          <w:spacing w:val="-15"/>
        </w:rPr>
        <w:t> </w:t>
      </w:r>
      <w:r>
        <w:rPr/>
        <w:t>сочетать</w:t>
      </w:r>
      <w:r>
        <w:rPr>
          <w:spacing w:val="-12"/>
        </w:rPr>
        <w:t> </w:t>
      </w:r>
      <w:r>
        <w:rPr/>
        <w:t>маршевые</w:t>
      </w:r>
      <w:r>
        <w:rPr>
          <w:spacing w:val="-15"/>
        </w:rPr>
        <w:t> </w:t>
      </w:r>
      <w:r>
        <w:rPr/>
        <w:t>и</w:t>
      </w:r>
      <w:r>
        <w:rPr>
          <w:spacing w:val="-11"/>
        </w:rPr>
        <w:t> </w:t>
      </w:r>
      <w:r>
        <w:rPr/>
        <w:t>лифтовые</w:t>
      </w:r>
      <w:r>
        <w:rPr>
          <w:spacing w:val="-15"/>
        </w:rPr>
        <w:t> </w:t>
      </w:r>
      <w:r>
        <w:rPr/>
        <w:t>элементы,</w:t>
      </w:r>
      <w:r>
        <w:rPr>
          <w:spacing w:val="-14"/>
        </w:rPr>
        <w:t> </w:t>
      </w:r>
      <w:r>
        <w:rPr/>
        <w:t>основные</w:t>
      </w:r>
      <w:r>
        <w:rPr>
          <w:spacing w:val="-15"/>
        </w:rPr>
        <w:t> </w:t>
      </w:r>
      <w:r>
        <w:rPr/>
        <w:t>движения</w:t>
      </w:r>
      <w:r>
        <w:rPr>
          <w:spacing w:val="-11"/>
        </w:rPr>
        <w:t> </w:t>
      </w:r>
      <w:r>
        <w:rPr/>
        <w:t>при</w:t>
      </w:r>
      <w:r>
        <w:rPr>
          <w:spacing w:val="-13"/>
        </w:rPr>
        <w:t> </w:t>
      </w:r>
      <w:r>
        <w:rPr/>
        <w:t>составлении комплекса фитнес-аэробики;</w:t>
      </w:r>
    </w:p>
    <w:p>
      <w:pPr>
        <w:pStyle w:val="BodyText"/>
        <w:jc w:val="left"/>
      </w:pPr>
      <w:r>
        <w:rPr/>
        <w:t>применять</w:t>
      </w:r>
      <w:r>
        <w:rPr>
          <w:spacing w:val="-14"/>
        </w:rPr>
        <w:t> </w:t>
      </w:r>
      <w:r>
        <w:rPr/>
        <w:t>изученные</w:t>
      </w:r>
      <w:r>
        <w:rPr>
          <w:spacing w:val="-14"/>
        </w:rPr>
        <w:t> </w:t>
      </w:r>
      <w:r>
        <w:rPr/>
        <w:t>элементы,</w:t>
      </w:r>
      <w:r>
        <w:rPr>
          <w:spacing w:val="-13"/>
        </w:rPr>
        <w:t> </w:t>
      </w:r>
      <w:r>
        <w:rPr/>
        <w:t>движения</w:t>
      </w:r>
      <w:r>
        <w:rPr>
          <w:spacing w:val="-13"/>
        </w:rPr>
        <w:t> </w:t>
      </w:r>
      <w:r>
        <w:rPr/>
        <w:t>классической</w:t>
      </w:r>
      <w:r>
        <w:rPr>
          <w:spacing w:val="-12"/>
        </w:rPr>
        <w:t> </w:t>
      </w:r>
      <w:r>
        <w:rPr/>
        <w:t>и</w:t>
      </w:r>
      <w:r>
        <w:rPr>
          <w:spacing w:val="-12"/>
        </w:rPr>
        <w:t> </w:t>
      </w:r>
      <w:r>
        <w:rPr/>
        <w:t>степ-аэробики</w:t>
      </w:r>
      <w:r>
        <w:rPr>
          <w:spacing w:val="-12"/>
        </w:rPr>
        <w:t> </w:t>
      </w:r>
      <w:r>
        <w:rPr/>
        <w:t>аэробики</w:t>
      </w:r>
      <w:r>
        <w:rPr>
          <w:spacing w:val="-11"/>
        </w:rPr>
        <w:t> </w:t>
      </w:r>
      <w:r>
        <w:rPr/>
        <w:t>при составлении связок;</w:t>
      </w:r>
    </w:p>
    <w:p>
      <w:pPr>
        <w:pStyle w:val="BodyText"/>
        <w:ind w:left="1032" w:firstLine="0"/>
        <w:jc w:val="left"/>
      </w:pPr>
      <w:r>
        <w:rPr/>
        <w:t>умение</w:t>
      </w:r>
      <w:r>
        <w:rPr>
          <w:spacing w:val="40"/>
        </w:rPr>
        <w:t> </w:t>
      </w:r>
      <w:r>
        <w:rPr/>
        <w:t>различать</w:t>
      </w:r>
      <w:r>
        <w:rPr>
          <w:spacing w:val="40"/>
        </w:rPr>
        <w:t> </w:t>
      </w:r>
      <w:r>
        <w:rPr/>
        <w:t>основные</w:t>
      </w:r>
      <w:r>
        <w:rPr>
          <w:spacing w:val="40"/>
        </w:rPr>
        <w:t> </w:t>
      </w:r>
      <w:r>
        <w:rPr/>
        <w:t>движения</w:t>
      </w:r>
      <w:r>
        <w:rPr>
          <w:spacing w:val="40"/>
        </w:rPr>
        <w:t> </w:t>
      </w:r>
      <w:r>
        <w:rPr/>
        <w:t>согласно</w:t>
      </w:r>
      <w:r>
        <w:rPr>
          <w:spacing w:val="40"/>
        </w:rPr>
        <w:t> </w:t>
      </w:r>
      <w:r>
        <w:rPr/>
        <w:t>биомеханической</w:t>
      </w:r>
      <w:r>
        <w:rPr>
          <w:spacing w:val="40"/>
        </w:rPr>
        <w:t> </w:t>
      </w:r>
      <w:r>
        <w:rPr/>
        <w:t>классификации; умение</w:t>
      </w:r>
      <w:r>
        <w:rPr>
          <w:spacing w:val="4"/>
        </w:rPr>
        <w:t> </w:t>
      </w:r>
      <w:r>
        <w:rPr/>
        <w:t>характеризовать</w:t>
      </w:r>
      <w:r>
        <w:rPr>
          <w:spacing w:val="9"/>
        </w:rPr>
        <w:t> </w:t>
      </w:r>
      <w:r>
        <w:rPr/>
        <w:t>и</w:t>
      </w:r>
      <w:r>
        <w:rPr>
          <w:spacing w:val="8"/>
        </w:rPr>
        <w:t> </w:t>
      </w:r>
      <w:r>
        <w:rPr/>
        <w:t>демонстрировать</w:t>
      </w:r>
      <w:r>
        <w:rPr>
          <w:spacing w:val="7"/>
        </w:rPr>
        <w:t> </w:t>
      </w:r>
      <w:r>
        <w:rPr/>
        <w:t>правильную</w:t>
      </w:r>
      <w:r>
        <w:rPr>
          <w:spacing w:val="9"/>
        </w:rPr>
        <w:t> </w:t>
      </w:r>
      <w:r>
        <w:rPr/>
        <w:t>технику основных</w:t>
      </w:r>
      <w:r>
        <w:rPr>
          <w:spacing w:val="8"/>
        </w:rPr>
        <w:t> </w:t>
      </w:r>
      <w:r>
        <w:rPr>
          <w:spacing w:val="-2"/>
        </w:rPr>
        <w:t>движений</w:t>
      </w:r>
    </w:p>
    <w:p>
      <w:pPr>
        <w:pStyle w:val="BodyText"/>
        <w:ind w:firstLine="0"/>
        <w:jc w:val="left"/>
      </w:pPr>
      <w:r>
        <w:rPr/>
        <w:t>(приседания,</w:t>
      </w:r>
      <w:r>
        <w:rPr>
          <w:spacing w:val="-7"/>
        </w:rPr>
        <w:t> </w:t>
      </w:r>
      <w:r>
        <w:rPr/>
        <w:t>тяги,</w:t>
      </w:r>
      <w:r>
        <w:rPr>
          <w:spacing w:val="-4"/>
        </w:rPr>
        <w:t> </w:t>
      </w:r>
      <w:r>
        <w:rPr/>
        <w:t>выпады,</w:t>
      </w:r>
      <w:r>
        <w:rPr>
          <w:spacing w:val="-3"/>
        </w:rPr>
        <w:t> </w:t>
      </w:r>
      <w:r>
        <w:rPr/>
        <w:t>отжимания,</w:t>
      </w:r>
      <w:r>
        <w:rPr>
          <w:spacing w:val="-4"/>
        </w:rPr>
        <w:t> </w:t>
      </w:r>
      <w:r>
        <w:rPr/>
        <w:t>жимы,</w:t>
      </w:r>
      <w:r>
        <w:rPr>
          <w:spacing w:val="-5"/>
        </w:rPr>
        <w:t> </w:t>
      </w:r>
      <w:r>
        <w:rPr/>
        <w:t>прыжки</w:t>
      </w:r>
      <w:r>
        <w:rPr>
          <w:spacing w:val="-6"/>
        </w:rPr>
        <w:t> </w:t>
      </w:r>
      <w:r>
        <w:rPr/>
        <w:t>и</w:t>
      </w:r>
      <w:r>
        <w:rPr>
          <w:spacing w:val="-3"/>
        </w:rPr>
        <w:t> </w:t>
      </w:r>
      <w:r>
        <w:rPr/>
        <w:t>так</w:t>
      </w:r>
      <w:r>
        <w:rPr>
          <w:spacing w:val="-4"/>
        </w:rPr>
        <w:t> </w:t>
      </w:r>
      <w:r>
        <w:rPr>
          <w:spacing w:val="-2"/>
        </w:rPr>
        <w:t>далее);</w:t>
      </w:r>
    </w:p>
    <w:p>
      <w:pPr>
        <w:pStyle w:val="BodyText"/>
        <w:jc w:val="left"/>
      </w:pPr>
      <w:r>
        <w:rPr/>
        <w:t>умение</w:t>
      </w:r>
      <w:r>
        <w:rPr>
          <w:spacing w:val="80"/>
        </w:rPr>
        <w:t> </w:t>
      </w:r>
      <w:r>
        <w:rPr/>
        <w:t>составлять,</w:t>
      </w:r>
      <w:r>
        <w:rPr>
          <w:spacing w:val="80"/>
        </w:rPr>
        <w:t> </w:t>
      </w:r>
      <w:r>
        <w:rPr/>
        <w:t>подбирать</w:t>
      </w:r>
      <w:r>
        <w:rPr>
          <w:spacing w:val="80"/>
        </w:rPr>
        <w:t> </w:t>
      </w:r>
      <w:r>
        <w:rPr/>
        <w:t>элементы</w:t>
      </w:r>
      <w:r>
        <w:rPr>
          <w:spacing w:val="80"/>
        </w:rPr>
        <w:t> </w:t>
      </w:r>
      <w:r>
        <w:rPr/>
        <w:t>функциональной</w:t>
      </w:r>
      <w:r>
        <w:rPr>
          <w:spacing w:val="80"/>
        </w:rPr>
        <w:t> </w:t>
      </w:r>
      <w:r>
        <w:rPr/>
        <w:t>тренировки</w:t>
      </w:r>
      <w:r>
        <w:rPr>
          <w:spacing w:val="80"/>
        </w:rPr>
        <w:t> </w:t>
      </w:r>
      <w:r>
        <w:rPr/>
        <w:t>с</w:t>
      </w:r>
      <w:r>
        <w:rPr>
          <w:spacing w:val="80"/>
        </w:rPr>
        <w:t> </w:t>
      </w:r>
      <w:r>
        <w:rPr/>
        <w:t>целью</w:t>
      </w:r>
      <w:r>
        <w:rPr>
          <w:spacing w:val="80"/>
        </w:rPr>
        <w:t> </w:t>
      </w:r>
      <w:r>
        <w:rPr/>
        <w:t>составления композиций из них;</w:t>
      </w:r>
    </w:p>
    <w:p>
      <w:pPr>
        <w:pStyle w:val="BodyText"/>
        <w:ind w:left="1032" w:firstLine="0"/>
        <w:jc w:val="left"/>
      </w:pPr>
      <w:r>
        <w:rPr/>
        <w:t>участие</w:t>
      </w:r>
      <w:r>
        <w:rPr>
          <w:spacing w:val="-8"/>
        </w:rPr>
        <w:t> </w:t>
      </w:r>
      <w:r>
        <w:rPr/>
        <w:t>в</w:t>
      </w:r>
      <w:r>
        <w:rPr>
          <w:spacing w:val="-5"/>
        </w:rPr>
        <w:t> </w:t>
      </w:r>
      <w:r>
        <w:rPr/>
        <w:t>соревновательной</w:t>
      </w:r>
      <w:r>
        <w:rPr>
          <w:spacing w:val="-5"/>
        </w:rPr>
        <w:t> </w:t>
      </w:r>
      <w:r>
        <w:rPr/>
        <w:t>деятельности</w:t>
      </w:r>
      <w:r>
        <w:rPr>
          <w:spacing w:val="-6"/>
        </w:rPr>
        <w:t> </w:t>
      </w:r>
      <w:r>
        <w:rPr/>
        <w:t>на</w:t>
      </w:r>
      <w:r>
        <w:rPr>
          <w:spacing w:val="-8"/>
        </w:rPr>
        <w:t> </w:t>
      </w:r>
      <w:r>
        <w:rPr/>
        <w:t>различных</w:t>
      </w:r>
      <w:r>
        <w:rPr>
          <w:spacing w:val="-2"/>
        </w:rPr>
        <w:t> уровнях;</w:t>
      </w:r>
    </w:p>
    <w:p>
      <w:pPr>
        <w:pStyle w:val="BodyText"/>
        <w:tabs>
          <w:tab w:pos="2033" w:val="left" w:leader="none"/>
          <w:tab w:pos="4136" w:val="left" w:leader="none"/>
          <w:tab w:pos="5991" w:val="left" w:leader="none"/>
          <w:tab w:pos="7806" w:val="left" w:leader="none"/>
          <w:tab w:pos="9107" w:val="left" w:leader="none"/>
        </w:tabs>
        <w:ind w:right="336"/>
        <w:jc w:val="right"/>
      </w:pPr>
      <w:r>
        <w:rPr/>
        <w:t>умение анализировать результаты соревнований, входящих в официальный календарь </w:t>
      </w:r>
      <w:r>
        <w:rPr>
          <w:spacing w:val="-2"/>
        </w:rPr>
        <w:t>соревнований</w:t>
      </w:r>
      <w:r>
        <w:rPr/>
        <w:tab/>
      </w:r>
      <w:r>
        <w:rPr>
          <w:spacing w:val="-2"/>
        </w:rPr>
        <w:t>(международных,</w:t>
      </w:r>
      <w:r>
        <w:rPr/>
        <w:tab/>
      </w:r>
      <w:r>
        <w:rPr>
          <w:spacing w:val="-2"/>
        </w:rPr>
        <w:t>всероссийских,</w:t>
      </w:r>
      <w:r>
        <w:rPr/>
        <w:tab/>
      </w:r>
      <w:r>
        <w:rPr>
          <w:spacing w:val="-2"/>
        </w:rPr>
        <w:t>региональных)</w:t>
      </w:r>
      <w:r>
        <w:rPr/>
        <w:tab/>
      </w:r>
      <w:r>
        <w:rPr>
          <w:spacing w:val="-2"/>
        </w:rPr>
        <w:t>различать</w:t>
      </w:r>
      <w:r>
        <w:rPr/>
        <w:tab/>
      </w:r>
      <w:r>
        <w:rPr>
          <w:spacing w:val="-2"/>
        </w:rPr>
        <w:t>системы </w:t>
      </w:r>
      <w:r>
        <w:rPr/>
        <w:t>проведения</w:t>
      </w:r>
      <w:r>
        <w:rPr>
          <w:spacing w:val="-15"/>
        </w:rPr>
        <w:t> </w:t>
      </w:r>
      <w:r>
        <w:rPr/>
        <w:t>соревнований</w:t>
      </w:r>
      <w:r>
        <w:rPr>
          <w:spacing w:val="-15"/>
        </w:rPr>
        <w:t> </w:t>
      </w:r>
      <w:r>
        <w:rPr/>
        <w:t>по</w:t>
      </w:r>
      <w:r>
        <w:rPr>
          <w:spacing w:val="-15"/>
        </w:rPr>
        <w:t> </w:t>
      </w:r>
      <w:r>
        <w:rPr/>
        <w:t>фитнес-аэробике,</w:t>
      </w:r>
      <w:r>
        <w:rPr>
          <w:spacing w:val="-15"/>
        </w:rPr>
        <w:t> </w:t>
      </w:r>
      <w:r>
        <w:rPr/>
        <w:t>понимать</w:t>
      </w:r>
      <w:r>
        <w:rPr>
          <w:spacing w:val="-15"/>
        </w:rPr>
        <w:t> </w:t>
      </w:r>
      <w:r>
        <w:rPr/>
        <w:t>структуру</w:t>
      </w:r>
      <w:r>
        <w:rPr>
          <w:spacing w:val="-15"/>
        </w:rPr>
        <w:t> </w:t>
      </w:r>
      <w:r>
        <w:rPr/>
        <w:t>спортивных</w:t>
      </w:r>
      <w:r>
        <w:rPr>
          <w:spacing w:val="-15"/>
        </w:rPr>
        <w:t> </w:t>
      </w:r>
      <w:r>
        <w:rPr/>
        <w:t>соревнований и физкультурных мероприятий по фитнес-аэробике и ее дисциплин (классическая аэробика, степ-аэробика,</w:t>
      </w:r>
      <w:r>
        <w:rPr>
          <w:spacing w:val="-15"/>
        </w:rPr>
        <w:t> </w:t>
      </w:r>
      <w:r>
        <w:rPr/>
        <w:t>хип-хоп</w:t>
      </w:r>
      <w:r>
        <w:rPr>
          <w:spacing w:val="-15"/>
        </w:rPr>
        <w:t> </w:t>
      </w:r>
      <w:r>
        <w:rPr/>
        <w:t>аэробика)</w:t>
      </w:r>
      <w:r>
        <w:rPr>
          <w:spacing w:val="-15"/>
        </w:rPr>
        <w:t> </w:t>
      </w:r>
      <w:r>
        <w:rPr/>
        <w:t>среди</w:t>
      </w:r>
      <w:r>
        <w:rPr>
          <w:spacing w:val="-15"/>
        </w:rPr>
        <w:t> </w:t>
      </w:r>
      <w:r>
        <w:rPr/>
        <w:t>различных</w:t>
      </w:r>
      <w:r>
        <w:rPr>
          <w:spacing w:val="20"/>
        </w:rPr>
        <w:t> </w:t>
      </w:r>
      <w:r>
        <w:rPr/>
        <w:t>возрастных</w:t>
      </w:r>
      <w:r>
        <w:rPr>
          <w:spacing w:val="-15"/>
        </w:rPr>
        <w:t> </w:t>
      </w:r>
      <w:r>
        <w:rPr/>
        <w:t>групп</w:t>
      </w:r>
      <w:r>
        <w:rPr>
          <w:spacing w:val="-16"/>
        </w:rPr>
        <w:t> </w:t>
      </w:r>
      <w:r>
        <w:rPr/>
        <w:t>и</w:t>
      </w:r>
      <w:r>
        <w:rPr>
          <w:spacing w:val="-15"/>
        </w:rPr>
        <w:t> </w:t>
      </w:r>
      <w:r>
        <w:rPr/>
        <w:t>категорий</w:t>
      </w:r>
      <w:r>
        <w:rPr>
          <w:spacing w:val="-11"/>
        </w:rPr>
        <w:t> </w:t>
      </w:r>
      <w:r>
        <w:rPr/>
        <w:t>участников. владение</w:t>
      </w:r>
      <w:r>
        <w:rPr>
          <w:spacing w:val="80"/>
          <w:w w:val="150"/>
        </w:rPr>
        <w:t> </w:t>
      </w:r>
      <w:r>
        <w:rPr/>
        <w:t>и</w:t>
      </w:r>
      <w:r>
        <w:rPr>
          <w:spacing w:val="80"/>
          <w:w w:val="150"/>
        </w:rPr>
        <w:t> </w:t>
      </w:r>
      <w:r>
        <w:rPr/>
        <w:t>применение</w:t>
      </w:r>
      <w:r>
        <w:rPr>
          <w:spacing w:val="80"/>
          <w:w w:val="150"/>
        </w:rPr>
        <w:t> </w:t>
      </w:r>
      <w:r>
        <w:rPr/>
        <w:t>способов</w:t>
      </w:r>
      <w:r>
        <w:rPr>
          <w:spacing w:val="80"/>
          <w:w w:val="150"/>
        </w:rPr>
        <w:t> </w:t>
      </w:r>
      <w:r>
        <w:rPr/>
        <w:t>самоконтроля</w:t>
      </w:r>
      <w:r>
        <w:rPr>
          <w:spacing w:val="80"/>
          <w:w w:val="150"/>
        </w:rPr>
        <w:t> </w:t>
      </w:r>
      <w:r>
        <w:rPr/>
        <w:t>в</w:t>
      </w:r>
      <w:r>
        <w:rPr>
          <w:spacing w:val="80"/>
          <w:w w:val="150"/>
        </w:rPr>
        <w:t> </w:t>
      </w:r>
      <w:r>
        <w:rPr/>
        <w:t>учебной,</w:t>
      </w:r>
      <w:r>
        <w:rPr>
          <w:spacing w:val="80"/>
          <w:w w:val="150"/>
        </w:rPr>
        <w:t> </w:t>
      </w:r>
      <w:r>
        <w:rPr/>
        <w:t>тренировочной</w:t>
      </w:r>
      <w:r>
        <w:rPr>
          <w:spacing w:val="80"/>
          <w:w w:val="150"/>
        </w:rPr>
        <w:t> </w:t>
      </w:r>
      <w:r>
        <w:rPr/>
        <w:t>и</w:t>
      </w:r>
    </w:p>
    <w:p>
      <w:pPr>
        <w:pStyle w:val="BodyText"/>
        <w:spacing w:before="1"/>
        <w:ind w:right="340" w:firstLine="0"/>
      </w:pPr>
      <w:r>
        <w:rPr/>
        <w:t>соревновательной деятельности, средств восстановления после физической нагрузки, способов</w:t>
      </w:r>
      <w:r>
        <w:rPr>
          <w:spacing w:val="-11"/>
        </w:rPr>
        <w:t> </w:t>
      </w:r>
      <w:r>
        <w:rPr/>
        <w:t>индивидуального</w:t>
      </w:r>
      <w:r>
        <w:rPr>
          <w:spacing w:val="-9"/>
        </w:rPr>
        <w:t> </w:t>
      </w:r>
      <w:r>
        <w:rPr/>
        <w:t>регулирования</w:t>
      </w:r>
      <w:r>
        <w:rPr>
          <w:spacing w:val="-10"/>
        </w:rPr>
        <w:t> </w:t>
      </w:r>
      <w:r>
        <w:rPr/>
        <w:t>физической</w:t>
      </w:r>
      <w:r>
        <w:rPr>
          <w:spacing w:val="-9"/>
        </w:rPr>
        <w:t> </w:t>
      </w:r>
      <w:r>
        <w:rPr/>
        <w:t>нагрузки</w:t>
      </w:r>
      <w:r>
        <w:rPr>
          <w:spacing w:val="-8"/>
        </w:rPr>
        <w:t> </w:t>
      </w:r>
      <w:r>
        <w:rPr/>
        <w:t>с</w:t>
      </w:r>
      <w:r>
        <w:rPr>
          <w:spacing w:val="-12"/>
        </w:rPr>
        <w:t> </w:t>
      </w:r>
      <w:r>
        <w:rPr/>
        <w:t>учетом</w:t>
      </w:r>
      <w:r>
        <w:rPr>
          <w:spacing w:val="40"/>
        </w:rPr>
        <w:t> </w:t>
      </w:r>
      <w:r>
        <w:rPr/>
        <w:t>уровняфизического развития и функционального состояния;</w:t>
      </w:r>
    </w:p>
    <w:p>
      <w:pPr>
        <w:pStyle w:val="BodyText"/>
        <w:ind w:right="346"/>
      </w:pPr>
      <w:r>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pPr>
        <w:pStyle w:val="BodyText"/>
        <w:ind w:left="1032" w:right="345" w:firstLine="0"/>
      </w:pPr>
      <w:r>
        <w:rPr/>
        <w:t>развитие музыкального слуха, формирование чувства ритма, понимания взаимосвязи; владение</w:t>
      </w:r>
      <w:r>
        <w:rPr>
          <w:spacing w:val="40"/>
        </w:rPr>
        <w:t> </w:t>
      </w:r>
      <w:r>
        <w:rPr/>
        <w:t>навыками</w:t>
      </w:r>
      <w:r>
        <w:rPr>
          <w:spacing w:val="40"/>
        </w:rPr>
        <w:t> </w:t>
      </w:r>
      <w:r>
        <w:rPr/>
        <w:t>разработки</w:t>
      </w:r>
      <w:r>
        <w:rPr>
          <w:spacing w:val="40"/>
        </w:rPr>
        <w:t> </w:t>
      </w:r>
      <w:r>
        <w:rPr/>
        <w:t>и</w:t>
      </w:r>
      <w:r>
        <w:rPr>
          <w:spacing w:val="40"/>
        </w:rPr>
        <w:t> </w:t>
      </w:r>
      <w:r>
        <w:rPr/>
        <w:t>выполнения</w:t>
      </w:r>
      <w:r>
        <w:rPr>
          <w:spacing w:val="40"/>
        </w:rPr>
        <w:t> </w:t>
      </w:r>
      <w:r>
        <w:rPr/>
        <w:t>упражнений</w:t>
      </w:r>
      <w:r>
        <w:rPr>
          <w:spacing w:val="40"/>
        </w:rPr>
        <w:t> </w:t>
      </w:r>
      <w:r>
        <w:rPr/>
        <w:t>круговой</w:t>
      </w:r>
      <w:r>
        <w:rPr>
          <w:spacing w:val="40"/>
        </w:rPr>
        <w:t> </w:t>
      </w:r>
      <w:r>
        <w:rPr/>
        <w:t>тренировки</w:t>
      </w:r>
      <w:r>
        <w:rPr>
          <w:spacing w:val="40"/>
        </w:rPr>
        <w:t> </w:t>
      </w:r>
      <w:r>
        <w:rPr/>
        <w:t>в</w:t>
      </w:r>
    </w:p>
    <w:p>
      <w:pPr>
        <w:pStyle w:val="BodyText"/>
        <w:ind w:firstLine="0"/>
      </w:pPr>
      <w:r>
        <w:rPr/>
        <w:t>соответствии</w:t>
      </w:r>
      <w:r>
        <w:rPr>
          <w:spacing w:val="-8"/>
        </w:rPr>
        <w:t> </w:t>
      </w:r>
      <w:r>
        <w:rPr/>
        <w:t>с</w:t>
      </w:r>
      <w:r>
        <w:rPr>
          <w:spacing w:val="-9"/>
        </w:rPr>
        <w:t> </w:t>
      </w:r>
      <w:r>
        <w:rPr/>
        <w:t>возрастными</w:t>
      </w:r>
      <w:r>
        <w:rPr>
          <w:spacing w:val="-6"/>
        </w:rPr>
        <w:t> </w:t>
      </w:r>
      <w:r>
        <w:rPr/>
        <w:t>особенностями</w:t>
      </w:r>
      <w:r>
        <w:rPr>
          <w:spacing w:val="-5"/>
        </w:rPr>
        <w:t> </w:t>
      </w:r>
      <w:r>
        <w:rPr/>
        <w:t>и</w:t>
      </w:r>
      <w:r>
        <w:rPr>
          <w:spacing w:val="-12"/>
        </w:rPr>
        <w:t> </w:t>
      </w:r>
      <w:r>
        <w:rPr/>
        <w:t>физической</w:t>
      </w:r>
      <w:r>
        <w:rPr>
          <w:spacing w:val="-6"/>
        </w:rPr>
        <w:t> </w:t>
      </w:r>
      <w:r>
        <w:rPr>
          <w:spacing w:val="-2"/>
        </w:rPr>
        <w:t>подготовленностью;</w:t>
      </w:r>
    </w:p>
    <w:p>
      <w:pPr>
        <w:pStyle w:val="BodyText"/>
        <w:ind w:right="344"/>
      </w:pPr>
      <w:r>
        <w:rPr/>
        <w:t>умение характеризовать и подбирать музыку для самостоятельных комплексов функциональной тренировки с учетом интенсивности и ритма;</w:t>
      </w:r>
    </w:p>
    <w:p>
      <w:pPr>
        <w:pStyle w:val="BodyText"/>
        <w:ind w:right="341"/>
      </w:pPr>
      <w:r>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pPr>
        <w:pStyle w:val="BodyText"/>
        <w:spacing w:before="1"/>
        <w:ind w:right="340"/>
      </w:pPr>
      <w:r>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BodyText"/>
        <w:ind w:right="346"/>
      </w:pPr>
      <w:r>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Heading2"/>
        <w:spacing w:line="275" w:lineRule="exact" w:before="3"/>
      </w:pPr>
      <w:r>
        <w:rPr/>
        <w:t>Модуль</w:t>
      </w:r>
      <w:r>
        <w:rPr>
          <w:spacing w:val="-5"/>
        </w:rPr>
        <w:t> </w:t>
      </w:r>
      <w:r>
        <w:rPr/>
        <w:t>«Спортивная</w:t>
      </w:r>
      <w:r>
        <w:rPr>
          <w:spacing w:val="-8"/>
        </w:rPr>
        <w:t> </w:t>
      </w:r>
      <w:r>
        <w:rPr>
          <w:spacing w:val="-2"/>
        </w:rPr>
        <w:t>борьба».</w:t>
      </w:r>
    </w:p>
    <w:p>
      <w:pPr>
        <w:pStyle w:val="BodyText"/>
        <w:spacing w:line="275" w:lineRule="exact"/>
        <w:ind w:left="1032" w:firstLine="0"/>
      </w:pPr>
      <w:r>
        <w:rPr/>
        <w:t>Пояснительная</w:t>
      </w:r>
      <w:r>
        <w:rPr>
          <w:spacing w:val="-11"/>
        </w:rPr>
        <w:t> </w:t>
      </w:r>
      <w:r>
        <w:rPr/>
        <w:t>записка</w:t>
      </w:r>
      <w:r>
        <w:rPr>
          <w:spacing w:val="-15"/>
        </w:rPr>
        <w:t> </w:t>
      </w:r>
      <w:r>
        <w:rPr/>
        <w:t>модуля</w:t>
      </w:r>
      <w:r>
        <w:rPr>
          <w:spacing w:val="-6"/>
        </w:rPr>
        <w:t> </w:t>
      </w:r>
      <w:r>
        <w:rPr/>
        <w:t>«Спортивная</w:t>
      </w:r>
      <w:r>
        <w:rPr>
          <w:spacing w:val="-7"/>
        </w:rPr>
        <w:t> </w:t>
      </w:r>
      <w:r>
        <w:rPr>
          <w:spacing w:val="-2"/>
        </w:rPr>
        <w:t>борьба».</w:t>
      </w:r>
    </w:p>
    <w:p>
      <w:pPr>
        <w:pStyle w:val="BodyText"/>
        <w:spacing w:before="2"/>
        <w:ind w:left="367" w:right="335" w:firstLine="1207"/>
        <w:jc w:val="right"/>
      </w:pPr>
      <w:r>
        <w:rPr/>
        <w:t>Модуль</w:t>
      </w:r>
      <w:r>
        <w:rPr>
          <w:spacing w:val="-1"/>
        </w:rPr>
        <w:t> </w:t>
      </w:r>
      <w:r>
        <w:rPr/>
        <w:t>«Спортивная</w:t>
      </w:r>
      <w:r>
        <w:rPr>
          <w:spacing w:val="-3"/>
        </w:rPr>
        <w:t> </w:t>
      </w:r>
      <w:r>
        <w:rPr/>
        <w:t>борьба»</w:t>
      </w:r>
      <w:r>
        <w:rPr>
          <w:spacing w:val="-3"/>
        </w:rPr>
        <w:t> </w:t>
      </w:r>
      <w:r>
        <w:rPr/>
        <w:t>(далее</w:t>
      </w:r>
      <w:r>
        <w:rPr>
          <w:spacing w:val="-4"/>
        </w:rPr>
        <w:t> </w:t>
      </w:r>
      <w:r>
        <w:rPr/>
        <w:t>–</w:t>
      </w:r>
      <w:r>
        <w:rPr>
          <w:spacing w:val="-1"/>
        </w:rPr>
        <w:t> </w:t>
      </w:r>
      <w:r>
        <w:rPr/>
        <w:t>модуль по</w:t>
      </w:r>
      <w:r>
        <w:rPr>
          <w:spacing w:val="-4"/>
        </w:rPr>
        <w:t> </w:t>
      </w:r>
      <w:r>
        <w:rPr/>
        <w:t>спортивной</w:t>
      </w:r>
      <w:r>
        <w:rPr>
          <w:spacing w:val="-2"/>
        </w:rPr>
        <w:t> </w:t>
      </w:r>
      <w:r>
        <w:rPr/>
        <w:t>борьбе,</w:t>
      </w:r>
      <w:r>
        <w:rPr>
          <w:spacing w:val="-3"/>
        </w:rPr>
        <w:t> </w:t>
      </w:r>
      <w:r>
        <w:rPr/>
        <w:t>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w:t>
      </w:r>
      <w:r>
        <w:rPr/>
        <w:t>с</w:t>
      </w:r>
      <w:r>
        <w:rPr>
          <w:spacing w:val="40"/>
        </w:rPr>
        <w:t> </w:t>
      </w:r>
      <w:r>
        <w:rPr/>
        <w:t>учётом</w:t>
      </w:r>
      <w:r>
        <w:rPr>
          <w:spacing w:val="40"/>
        </w:rPr>
        <w:t> </w:t>
      </w:r>
      <w:r>
        <w:rPr/>
        <w:t>современных</w:t>
      </w:r>
      <w:r>
        <w:rPr>
          <w:spacing w:val="40"/>
        </w:rPr>
        <w:t> </w:t>
      </w:r>
      <w:r>
        <w:rPr/>
        <w:t>тенденций</w:t>
      </w:r>
      <w:r>
        <w:rPr>
          <w:spacing w:val="40"/>
        </w:rPr>
        <w:t> </w:t>
      </w:r>
      <w:r>
        <w:rPr/>
        <w:t>в</w:t>
      </w:r>
      <w:r>
        <w:rPr>
          <w:spacing w:val="40"/>
        </w:rPr>
        <w:t> </w:t>
      </w:r>
      <w:r>
        <w:rPr/>
        <w:t>системе</w:t>
      </w:r>
      <w:r>
        <w:rPr>
          <w:spacing w:val="40"/>
        </w:rPr>
        <w:t> </w:t>
      </w:r>
      <w:r>
        <w:rPr/>
        <w:t>образования</w:t>
      </w:r>
      <w:r>
        <w:rPr>
          <w:spacing w:val="40"/>
        </w:rPr>
        <w:t> </w:t>
      </w:r>
      <w:r>
        <w:rPr/>
        <w:t>и</w:t>
      </w:r>
      <w:r>
        <w:rPr>
          <w:spacing w:val="40"/>
        </w:rPr>
        <w:t> </w:t>
      </w:r>
      <w:r>
        <w:rPr/>
        <w:t>использования спортивно-ориентированных</w:t>
      </w:r>
      <w:r>
        <w:rPr>
          <w:spacing w:val="-6"/>
        </w:rPr>
        <w:t> </w:t>
      </w:r>
      <w:r>
        <w:rPr/>
        <w:t>форм,</w:t>
      </w:r>
      <w:r>
        <w:rPr>
          <w:spacing w:val="-3"/>
        </w:rPr>
        <w:t> </w:t>
      </w:r>
      <w:r>
        <w:rPr/>
        <w:t>средств</w:t>
      </w:r>
      <w:r>
        <w:rPr>
          <w:spacing w:val="-4"/>
        </w:rPr>
        <w:t> </w:t>
      </w:r>
      <w:r>
        <w:rPr/>
        <w:t>и</w:t>
      </w:r>
      <w:r>
        <w:rPr>
          <w:spacing w:val="-3"/>
        </w:rPr>
        <w:t> </w:t>
      </w:r>
      <w:r>
        <w:rPr/>
        <w:t>методов</w:t>
      </w:r>
      <w:r>
        <w:rPr>
          <w:spacing w:val="-4"/>
        </w:rPr>
        <w:t> </w:t>
      </w:r>
      <w:r>
        <w:rPr/>
        <w:t>обучения</w:t>
      </w:r>
      <w:r>
        <w:rPr>
          <w:spacing w:val="-3"/>
        </w:rPr>
        <w:t> </w:t>
      </w:r>
      <w:r>
        <w:rPr/>
        <w:t>по</w:t>
      </w:r>
      <w:r>
        <w:rPr>
          <w:spacing w:val="-1"/>
        </w:rPr>
        <w:t> </w:t>
      </w:r>
      <w:r>
        <w:rPr/>
        <w:t>различным</w:t>
      </w:r>
      <w:r>
        <w:rPr>
          <w:spacing w:val="-5"/>
        </w:rPr>
        <w:t> </w:t>
      </w:r>
      <w:r>
        <w:rPr/>
        <w:t>видам</w:t>
      </w:r>
      <w:r>
        <w:rPr>
          <w:spacing w:val="-4"/>
        </w:rPr>
        <w:t> </w:t>
      </w:r>
      <w:r>
        <w:rPr>
          <w:spacing w:val="-2"/>
        </w:rPr>
        <w:t>спорта.</w:t>
      </w:r>
    </w:p>
    <w:p>
      <w:pPr>
        <w:pStyle w:val="BodyText"/>
        <w:ind w:left="886" w:right="335" w:firstLine="655"/>
        <w:jc w:val="right"/>
      </w:pPr>
      <w:r>
        <w:rPr/>
        <w:t>Спортивная</w:t>
      </w:r>
      <w:r>
        <w:rPr>
          <w:spacing w:val="-1"/>
        </w:rPr>
        <w:t> </w:t>
      </w:r>
      <w:r>
        <w:rPr/>
        <w:t>борьба</w:t>
      </w:r>
      <w:r>
        <w:rPr>
          <w:spacing w:val="-3"/>
        </w:rPr>
        <w:t> </w:t>
      </w:r>
      <w:r>
        <w:rPr/>
        <w:t>является</w:t>
      </w:r>
      <w:r>
        <w:rPr>
          <w:spacing w:val="-2"/>
        </w:rPr>
        <w:t> </w:t>
      </w:r>
      <w:r>
        <w:rPr/>
        <w:t>эффективным</w:t>
      </w:r>
      <w:r>
        <w:rPr>
          <w:spacing w:val="-3"/>
        </w:rPr>
        <w:t> </w:t>
      </w:r>
      <w:r>
        <w:rPr/>
        <w:t>средством</w:t>
      </w:r>
      <w:r>
        <w:rPr>
          <w:spacing w:val="-2"/>
        </w:rPr>
        <w:t> </w:t>
      </w:r>
      <w:r>
        <w:rPr/>
        <w:t>физического</w:t>
      </w:r>
      <w:r>
        <w:rPr>
          <w:spacing w:val="40"/>
        </w:rPr>
        <w:t> </w:t>
      </w:r>
      <w:r>
        <w:rPr/>
        <w:t>воспитания</w:t>
      </w:r>
      <w:r>
        <w:rPr>
          <w:spacing w:val="40"/>
        </w:rPr>
        <w:t> </w:t>
      </w:r>
      <w:r>
        <w:rPr/>
        <w:t>и содействует</w:t>
      </w:r>
      <w:r>
        <w:rPr>
          <w:spacing w:val="-7"/>
        </w:rPr>
        <w:t> </w:t>
      </w:r>
      <w:r>
        <w:rPr/>
        <w:t>всестороннему</w:t>
      </w:r>
      <w:r>
        <w:rPr>
          <w:spacing w:val="-5"/>
        </w:rPr>
        <w:t> </w:t>
      </w:r>
      <w:r>
        <w:rPr/>
        <w:t>физическому,</w:t>
      </w:r>
      <w:r>
        <w:rPr>
          <w:spacing w:val="-4"/>
        </w:rPr>
        <w:t> </w:t>
      </w:r>
      <w:r>
        <w:rPr/>
        <w:t>интеллектуальному,</w:t>
      </w:r>
      <w:r>
        <w:rPr>
          <w:spacing w:val="-4"/>
        </w:rPr>
        <w:t> </w:t>
      </w:r>
      <w:r>
        <w:rPr/>
        <w:t>нравственному</w:t>
      </w:r>
      <w:r>
        <w:rPr>
          <w:spacing w:val="-5"/>
        </w:rPr>
        <w:t> </w:t>
      </w:r>
      <w:r>
        <w:rPr>
          <w:spacing w:val="-2"/>
        </w:rPr>
        <w:t>развитию</w:t>
      </w:r>
    </w:p>
    <w:p>
      <w:pPr>
        <w:pStyle w:val="BodyText"/>
        <w:spacing w:before="1"/>
        <w:ind w:right="333" w:firstLine="12"/>
      </w:pPr>
      <w:r>
        <w:rPr/>
        <w:t>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pPr>
        <w:spacing w:after="0"/>
        <w:sectPr>
          <w:pgSz w:w="11920" w:h="16850"/>
          <w:pgMar w:header="0" w:footer="1162" w:top="1040" w:bottom="1480" w:left="1380" w:right="220"/>
        </w:sectPr>
      </w:pPr>
    </w:p>
    <w:p>
      <w:pPr>
        <w:pStyle w:val="BodyText"/>
        <w:spacing w:before="62"/>
        <w:ind w:right="333"/>
      </w:pPr>
      <w:r>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w:t>
      </w:r>
      <w:r>
        <w:rPr>
          <w:spacing w:val="-1"/>
        </w:rPr>
        <w:t> </w:t>
      </w:r>
      <w:r>
        <w:rPr/>
        <w:t>направленности, что обеспечивает эффективное</w:t>
      </w:r>
      <w:r>
        <w:rPr>
          <w:spacing w:val="-1"/>
        </w:rPr>
        <w:t> </w:t>
      </w:r>
      <w:r>
        <w:rPr/>
        <w:t>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w:t>
      </w:r>
      <w:r>
        <w:rPr>
          <w:spacing w:val="-2"/>
        </w:rPr>
        <w:t>решение).</w:t>
      </w:r>
    </w:p>
    <w:p>
      <w:pPr>
        <w:pStyle w:val="BodyText"/>
        <w:spacing w:before="3"/>
        <w:ind w:right="336"/>
      </w:pPr>
      <w:r>
        <w:rPr/>
        <w:t>Целью</w:t>
      </w:r>
      <w:r>
        <w:rPr>
          <w:spacing w:val="-2"/>
        </w:rPr>
        <w:t> </w:t>
      </w:r>
      <w:r>
        <w:rPr/>
        <w:t>изучение</w:t>
      </w:r>
      <w:r>
        <w:rPr>
          <w:spacing w:val="-3"/>
        </w:rPr>
        <w:t> </w:t>
      </w:r>
      <w:r>
        <w:rPr/>
        <w:t>модуля</w:t>
      </w:r>
      <w:r>
        <w:rPr>
          <w:spacing w:val="-2"/>
        </w:rPr>
        <w:t> </w:t>
      </w:r>
      <w:r>
        <w:rPr/>
        <w:t>«Спортивная</w:t>
      </w:r>
      <w:r>
        <w:rPr>
          <w:spacing w:val="-2"/>
        </w:rPr>
        <w:t> </w:t>
      </w:r>
      <w:r>
        <w:rPr/>
        <w:t>борьба»</w:t>
      </w:r>
      <w:r>
        <w:rPr>
          <w:spacing w:val="-4"/>
        </w:rPr>
        <w:t> </w:t>
      </w:r>
      <w:r>
        <w:rPr/>
        <w:t>является формирование</w:t>
      </w:r>
      <w:r>
        <w:rPr>
          <w:spacing w:val="-3"/>
        </w:rPr>
        <w:t> </w:t>
      </w:r>
      <w:r>
        <w:rPr/>
        <w:t>у</w:t>
      </w:r>
      <w:r>
        <w:rPr>
          <w:spacing w:val="-2"/>
        </w:rPr>
        <w:t> </w:t>
      </w:r>
      <w:r>
        <w:rPr/>
        <w:t>обучающихся навыков</w:t>
      </w:r>
      <w:r>
        <w:rPr>
          <w:spacing w:val="-15"/>
        </w:rPr>
        <w:t> </w:t>
      </w:r>
      <w:r>
        <w:rPr/>
        <w:t>общечеловеческой</w:t>
      </w:r>
      <w:r>
        <w:rPr>
          <w:spacing w:val="-15"/>
        </w:rPr>
        <w:t> </w:t>
      </w:r>
      <w:r>
        <w:rPr/>
        <w:t>культуры</w:t>
      </w:r>
      <w:r>
        <w:rPr>
          <w:spacing w:val="-15"/>
        </w:rPr>
        <w:t> </w:t>
      </w:r>
      <w:r>
        <w:rPr/>
        <w:t>и</w:t>
      </w:r>
      <w:r>
        <w:rPr>
          <w:spacing w:val="-15"/>
        </w:rPr>
        <w:t> </w:t>
      </w:r>
      <w:r>
        <w:rPr/>
        <w:t>социального</w:t>
      </w:r>
      <w:r>
        <w:rPr>
          <w:spacing w:val="-15"/>
        </w:rPr>
        <w:t> </w:t>
      </w:r>
      <w:r>
        <w:rPr/>
        <w:t>самоопределения,</w:t>
      </w:r>
      <w:r>
        <w:rPr>
          <w:spacing w:val="-15"/>
        </w:rPr>
        <w:t> </w:t>
      </w:r>
      <w:r>
        <w:rPr/>
        <w:t>устойчивой</w:t>
      </w:r>
      <w:r>
        <w:rPr>
          <w:spacing w:val="-15"/>
        </w:rPr>
        <w:t> </w:t>
      </w:r>
      <w:r>
        <w:rPr/>
        <w:t>мотивации к</w:t>
      </w:r>
      <w:r>
        <w:rPr>
          <w:spacing w:val="-4"/>
        </w:rPr>
        <w:t> </w:t>
      </w:r>
      <w:r>
        <w:rPr/>
        <w:t>сохранению</w:t>
      </w:r>
      <w:r>
        <w:rPr>
          <w:spacing w:val="-4"/>
        </w:rPr>
        <w:t> </w:t>
      </w:r>
      <w:r>
        <w:rPr/>
        <w:t>и</w:t>
      </w:r>
      <w:r>
        <w:rPr>
          <w:spacing w:val="-3"/>
        </w:rPr>
        <w:t> </w:t>
      </w:r>
      <w:r>
        <w:rPr/>
        <w:t>укреплению</w:t>
      </w:r>
      <w:r>
        <w:rPr>
          <w:spacing w:val="-3"/>
        </w:rPr>
        <w:t> </w:t>
      </w:r>
      <w:r>
        <w:rPr/>
        <w:t>собственного</w:t>
      </w:r>
      <w:r>
        <w:rPr>
          <w:spacing w:val="-4"/>
        </w:rPr>
        <w:t> </w:t>
      </w:r>
      <w:r>
        <w:rPr/>
        <w:t>здоровья,</w:t>
      </w:r>
      <w:r>
        <w:rPr>
          <w:spacing w:val="-4"/>
        </w:rPr>
        <w:t> </w:t>
      </w:r>
      <w:r>
        <w:rPr/>
        <w:t>ведению</w:t>
      </w:r>
      <w:r>
        <w:rPr>
          <w:spacing w:val="-3"/>
        </w:rPr>
        <w:t> </w:t>
      </w:r>
      <w:r>
        <w:rPr/>
        <w:t>здорового</w:t>
      </w:r>
      <w:r>
        <w:rPr>
          <w:spacing w:val="-5"/>
        </w:rPr>
        <w:t> </w:t>
      </w:r>
      <w:r>
        <w:rPr/>
        <w:t>и</w:t>
      </w:r>
      <w:r>
        <w:rPr>
          <w:spacing w:val="-4"/>
        </w:rPr>
        <w:t> </w:t>
      </w:r>
      <w:r>
        <w:rPr/>
        <w:t>безопасного</w:t>
      </w:r>
      <w:r>
        <w:rPr>
          <w:spacing w:val="-5"/>
        </w:rPr>
        <w:t> </w:t>
      </w:r>
      <w:r>
        <w:rPr/>
        <w:t>образа жизни</w:t>
      </w:r>
      <w:r>
        <w:rPr>
          <w:spacing w:val="-10"/>
        </w:rPr>
        <w:t> </w:t>
      </w:r>
      <w:r>
        <w:rPr/>
        <w:t>через</w:t>
      </w:r>
      <w:r>
        <w:rPr>
          <w:spacing w:val="-10"/>
        </w:rPr>
        <w:t> </w:t>
      </w:r>
      <w:r>
        <w:rPr/>
        <w:t>занятия</w:t>
      </w:r>
      <w:r>
        <w:rPr>
          <w:spacing w:val="-11"/>
        </w:rPr>
        <w:t> </w:t>
      </w:r>
      <w:r>
        <w:rPr/>
        <w:t>физической</w:t>
      </w:r>
      <w:r>
        <w:rPr>
          <w:spacing w:val="-10"/>
        </w:rPr>
        <w:t> </w:t>
      </w:r>
      <w:r>
        <w:rPr/>
        <w:t>культурой</w:t>
      </w:r>
      <w:r>
        <w:rPr>
          <w:spacing w:val="-9"/>
        </w:rPr>
        <w:t> </w:t>
      </w:r>
      <w:r>
        <w:rPr/>
        <w:t>и</w:t>
      </w:r>
      <w:r>
        <w:rPr>
          <w:spacing w:val="-5"/>
        </w:rPr>
        <w:t> </w:t>
      </w:r>
      <w:r>
        <w:rPr/>
        <w:t>спортом</w:t>
      </w:r>
      <w:r>
        <w:rPr>
          <w:spacing w:val="-11"/>
        </w:rPr>
        <w:t> </w:t>
      </w:r>
      <w:r>
        <w:rPr/>
        <w:t>с</w:t>
      </w:r>
      <w:r>
        <w:rPr>
          <w:spacing w:val="-12"/>
        </w:rPr>
        <w:t> </w:t>
      </w:r>
      <w:r>
        <w:rPr/>
        <w:t>использованием</w:t>
      </w:r>
      <w:r>
        <w:rPr>
          <w:spacing w:val="-7"/>
        </w:rPr>
        <w:t> </w:t>
      </w:r>
      <w:r>
        <w:rPr/>
        <w:t>средств</w:t>
      </w:r>
      <w:r>
        <w:rPr>
          <w:spacing w:val="-8"/>
        </w:rPr>
        <w:t> </w:t>
      </w:r>
      <w:r>
        <w:rPr/>
        <w:t>видов</w:t>
      </w:r>
      <w:r>
        <w:rPr>
          <w:spacing w:val="-11"/>
        </w:rPr>
        <w:t> </w:t>
      </w:r>
      <w:r>
        <w:rPr/>
        <w:t>спорта входящих в термин «Спортивная борьба» (вольная, греко-римская, женская вольная борьба).</w:t>
      </w:r>
    </w:p>
    <w:p>
      <w:pPr>
        <w:pStyle w:val="BodyText"/>
        <w:spacing w:before="1"/>
        <w:ind w:left="1032" w:firstLine="0"/>
      </w:pPr>
      <w:r>
        <w:rPr/>
        <w:t>Задачами</w:t>
      </w:r>
      <w:r>
        <w:rPr>
          <w:spacing w:val="-8"/>
        </w:rPr>
        <w:t> </w:t>
      </w:r>
      <w:r>
        <w:rPr/>
        <w:t>изучения</w:t>
      </w:r>
      <w:r>
        <w:rPr>
          <w:spacing w:val="-7"/>
        </w:rPr>
        <w:t> </w:t>
      </w:r>
      <w:r>
        <w:rPr/>
        <w:t>модуля</w:t>
      </w:r>
      <w:r>
        <w:rPr>
          <w:spacing w:val="-5"/>
        </w:rPr>
        <w:t> </w:t>
      </w:r>
      <w:r>
        <w:rPr/>
        <w:t>«Спортивная</w:t>
      </w:r>
      <w:r>
        <w:rPr>
          <w:spacing w:val="-5"/>
        </w:rPr>
        <w:t> </w:t>
      </w:r>
      <w:r>
        <w:rPr/>
        <w:t>борьба»</w:t>
      </w:r>
      <w:r>
        <w:rPr>
          <w:spacing w:val="-14"/>
        </w:rPr>
        <w:t> </w:t>
      </w:r>
      <w:r>
        <w:rPr>
          <w:spacing w:val="-2"/>
        </w:rPr>
        <w:t>являются:</w:t>
      </w:r>
    </w:p>
    <w:p>
      <w:pPr>
        <w:pStyle w:val="BodyText"/>
        <w:ind w:right="338"/>
      </w:pPr>
      <w:r>
        <w:rPr/>
        <w:t>всестороннее гармоничное развитие обучающихся, увеличение объёма их двигательной активности;</w:t>
      </w:r>
    </w:p>
    <w:p>
      <w:pPr>
        <w:pStyle w:val="BodyText"/>
        <w:ind w:left="816" w:right="333" w:firstLine="590"/>
        <w:jc w:val="right"/>
      </w:pPr>
      <w:r>
        <w:rPr/>
        <w:t>укрепление</w:t>
      </w:r>
      <w:r>
        <w:rPr>
          <w:spacing w:val="-4"/>
        </w:rPr>
        <w:t> </w:t>
      </w:r>
      <w:r>
        <w:rPr/>
        <w:t>физического,</w:t>
      </w:r>
      <w:r>
        <w:rPr>
          <w:spacing w:val="-3"/>
        </w:rPr>
        <w:t> </w:t>
      </w:r>
      <w:r>
        <w:rPr/>
        <w:t>психологического</w:t>
      </w:r>
      <w:r>
        <w:rPr>
          <w:spacing w:val="-3"/>
        </w:rPr>
        <w:t> </w:t>
      </w:r>
      <w:r>
        <w:rPr/>
        <w:t>и</w:t>
      </w:r>
      <w:r>
        <w:rPr>
          <w:spacing w:val="-3"/>
        </w:rPr>
        <w:t> </w:t>
      </w:r>
      <w:r>
        <w:rPr/>
        <w:t>социального</w:t>
      </w:r>
      <w:r>
        <w:rPr>
          <w:spacing w:val="-3"/>
        </w:rPr>
        <w:t> </w:t>
      </w:r>
      <w:r>
        <w:rPr/>
        <w:t>здоровья</w:t>
      </w:r>
      <w:r>
        <w:rPr>
          <w:spacing w:val="-4"/>
        </w:rPr>
        <w:t> </w:t>
      </w:r>
      <w:r>
        <w:rPr/>
        <w:t>обучающихся, развитие</w:t>
      </w:r>
      <w:r>
        <w:rPr>
          <w:spacing w:val="-8"/>
        </w:rPr>
        <w:t> </w:t>
      </w:r>
      <w:r>
        <w:rPr/>
        <w:t>основных</w:t>
      </w:r>
      <w:r>
        <w:rPr>
          <w:spacing w:val="-4"/>
        </w:rPr>
        <w:t> </w:t>
      </w:r>
      <w:r>
        <w:rPr/>
        <w:t>физических</w:t>
      </w:r>
      <w:r>
        <w:rPr>
          <w:spacing w:val="-3"/>
        </w:rPr>
        <w:t> </w:t>
      </w:r>
      <w:r>
        <w:rPr/>
        <w:t>качеств</w:t>
      </w:r>
      <w:r>
        <w:rPr>
          <w:spacing w:val="-2"/>
        </w:rPr>
        <w:t> </w:t>
      </w:r>
      <w:r>
        <w:rPr/>
        <w:t>и</w:t>
      </w:r>
      <w:r>
        <w:rPr>
          <w:spacing w:val="-4"/>
        </w:rPr>
        <w:t> </w:t>
      </w:r>
      <w:r>
        <w:rPr/>
        <w:t>повышение</w:t>
      </w:r>
      <w:r>
        <w:rPr>
          <w:spacing w:val="-4"/>
        </w:rPr>
        <w:t> </w:t>
      </w:r>
      <w:r>
        <w:rPr/>
        <w:t>функциональных</w:t>
      </w:r>
      <w:r>
        <w:rPr>
          <w:spacing w:val="-3"/>
        </w:rPr>
        <w:t> </w:t>
      </w:r>
      <w:r>
        <w:rPr/>
        <w:t>возможностей</w:t>
      </w:r>
      <w:r>
        <w:rPr>
          <w:spacing w:val="-3"/>
        </w:rPr>
        <w:t> </w:t>
      </w:r>
      <w:r>
        <w:rPr>
          <w:spacing w:val="-5"/>
        </w:rPr>
        <w:t>их</w:t>
      </w:r>
    </w:p>
    <w:p>
      <w:pPr>
        <w:pStyle w:val="BodyText"/>
        <w:ind w:left="1651" w:right="333" w:hanging="1258"/>
        <w:jc w:val="right"/>
      </w:pPr>
      <w:r>
        <w:rPr/>
        <w:t>организма,</w:t>
      </w:r>
      <w:r>
        <w:rPr>
          <w:spacing w:val="-3"/>
        </w:rPr>
        <w:t> </w:t>
      </w:r>
      <w:r>
        <w:rPr/>
        <w:t>обеспечение</w:t>
      </w:r>
      <w:r>
        <w:rPr>
          <w:spacing w:val="-4"/>
        </w:rPr>
        <w:t> </w:t>
      </w:r>
      <w:r>
        <w:rPr/>
        <w:t>культуры</w:t>
      </w:r>
      <w:r>
        <w:rPr>
          <w:spacing w:val="-3"/>
        </w:rPr>
        <w:t> </w:t>
      </w:r>
      <w:r>
        <w:rPr/>
        <w:t>безопасного</w:t>
      </w:r>
      <w:r>
        <w:rPr>
          <w:spacing w:val="-3"/>
        </w:rPr>
        <w:t> </w:t>
      </w:r>
      <w:r>
        <w:rPr/>
        <w:t>поведения</w:t>
      </w:r>
      <w:r>
        <w:rPr>
          <w:spacing w:val="-3"/>
        </w:rPr>
        <w:t> </w:t>
      </w:r>
      <w:r>
        <w:rPr/>
        <w:t>на</w:t>
      </w:r>
      <w:r>
        <w:rPr>
          <w:spacing w:val="-4"/>
        </w:rPr>
        <w:t> </w:t>
      </w:r>
      <w:r>
        <w:rPr/>
        <w:t>занятиях</w:t>
      </w:r>
      <w:r>
        <w:rPr>
          <w:spacing w:val="-6"/>
        </w:rPr>
        <w:t> </w:t>
      </w:r>
      <w:r>
        <w:rPr/>
        <w:t>по спортивной</w:t>
      </w:r>
      <w:r>
        <w:rPr>
          <w:spacing w:val="-3"/>
        </w:rPr>
        <w:t> </w:t>
      </w:r>
      <w:r>
        <w:rPr/>
        <w:t>борьбе; освоение</w:t>
      </w:r>
      <w:r>
        <w:rPr>
          <w:spacing w:val="40"/>
        </w:rPr>
        <w:t> </w:t>
      </w:r>
      <w:r>
        <w:rPr/>
        <w:t>знаний</w:t>
      </w:r>
      <w:r>
        <w:rPr>
          <w:spacing w:val="48"/>
        </w:rPr>
        <w:t> </w:t>
      </w:r>
      <w:r>
        <w:rPr/>
        <w:t>о</w:t>
      </w:r>
      <w:r>
        <w:rPr>
          <w:spacing w:val="43"/>
        </w:rPr>
        <w:t> </w:t>
      </w:r>
      <w:r>
        <w:rPr/>
        <w:t>физической</w:t>
      </w:r>
      <w:r>
        <w:rPr>
          <w:spacing w:val="45"/>
        </w:rPr>
        <w:t> </w:t>
      </w:r>
      <w:r>
        <w:rPr/>
        <w:t>культуре</w:t>
      </w:r>
      <w:r>
        <w:rPr>
          <w:spacing w:val="43"/>
        </w:rPr>
        <w:t> </w:t>
      </w:r>
      <w:r>
        <w:rPr/>
        <w:t>и</w:t>
      </w:r>
      <w:r>
        <w:rPr>
          <w:spacing w:val="49"/>
        </w:rPr>
        <w:t> </w:t>
      </w:r>
      <w:r>
        <w:rPr/>
        <w:t>спорте</w:t>
      </w:r>
      <w:r>
        <w:rPr>
          <w:spacing w:val="43"/>
        </w:rPr>
        <w:t> </w:t>
      </w:r>
      <w:r>
        <w:rPr/>
        <w:t>в</w:t>
      </w:r>
      <w:r>
        <w:rPr>
          <w:spacing w:val="45"/>
        </w:rPr>
        <w:t> </w:t>
      </w:r>
      <w:r>
        <w:rPr/>
        <w:t>целом,</w:t>
      </w:r>
      <w:r>
        <w:rPr>
          <w:spacing w:val="43"/>
        </w:rPr>
        <w:t> </w:t>
      </w:r>
      <w:r>
        <w:rPr/>
        <w:t>истории</w:t>
      </w:r>
      <w:r>
        <w:rPr>
          <w:spacing w:val="47"/>
        </w:rPr>
        <w:t> </w:t>
      </w:r>
      <w:r>
        <w:rPr>
          <w:spacing w:val="-2"/>
        </w:rPr>
        <w:t>развития</w:t>
      </w:r>
    </w:p>
    <w:p>
      <w:pPr>
        <w:pStyle w:val="BodyText"/>
        <w:ind w:firstLine="0"/>
      </w:pPr>
      <w:r>
        <w:rPr/>
        <w:t>спортивной</w:t>
      </w:r>
      <w:r>
        <w:rPr>
          <w:spacing w:val="-4"/>
        </w:rPr>
        <w:t> </w:t>
      </w:r>
      <w:r>
        <w:rPr/>
        <w:t>борьбы</w:t>
      </w:r>
      <w:r>
        <w:rPr>
          <w:spacing w:val="-4"/>
        </w:rPr>
        <w:t> </w:t>
      </w:r>
      <w:r>
        <w:rPr/>
        <w:t>в</w:t>
      </w:r>
      <w:r>
        <w:rPr>
          <w:spacing w:val="-6"/>
        </w:rPr>
        <w:t> </w:t>
      </w:r>
      <w:r>
        <w:rPr>
          <w:spacing w:val="-2"/>
        </w:rPr>
        <w:t>частности;</w:t>
      </w:r>
    </w:p>
    <w:p>
      <w:pPr>
        <w:pStyle w:val="BodyText"/>
        <w:ind w:right="335"/>
      </w:pPr>
      <w:r>
        <w:rPr/>
        <w:t>формирование общих представлений о видах спорта «спортивная борьба», о их возможностях</w:t>
      </w:r>
      <w:r>
        <w:rPr>
          <w:spacing w:val="-15"/>
        </w:rPr>
        <w:t> </w:t>
      </w:r>
      <w:r>
        <w:rPr/>
        <w:t>и</w:t>
      </w:r>
      <w:r>
        <w:rPr>
          <w:spacing w:val="-14"/>
        </w:rPr>
        <w:t> </w:t>
      </w:r>
      <w:r>
        <w:rPr/>
        <w:t>значении</w:t>
      </w:r>
      <w:r>
        <w:rPr>
          <w:spacing w:val="-14"/>
        </w:rPr>
        <w:t> </w:t>
      </w:r>
      <w:r>
        <w:rPr/>
        <w:t>в</w:t>
      </w:r>
      <w:r>
        <w:rPr>
          <w:spacing w:val="-15"/>
        </w:rPr>
        <w:t> </w:t>
      </w:r>
      <w:r>
        <w:rPr/>
        <w:t>процессе</w:t>
      </w:r>
      <w:r>
        <w:rPr>
          <w:spacing w:val="-15"/>
        </w:rPr>
        <w:t> </w:t>
      </w:r>
      <w:r>
        <w:rPr/>
        <w:t>укрепления</w:t>
      </w:r>
      <w:r>
        <w:rPr>
          <w:spacing w:val="-15"/>
        </w:rPr>
        <w:t> </w:t>
      </w:r>
      <w:r>
        <w:rPr/>
        <w:t>здоровья,</w:t>
      </w:r>
      <w:r>
        <w:rPr>
          <w:spacing w:val="-14"/>
        </w:rPr>
        <w:t> </w:t>
      </w:r>
      <w:r>
        <w:rPr/>
        <w:t>физическом</w:t>
      </w:r>
      <w:r>
        <w:rPr>
          <w:spacing w:val="-15"/>
        </w:rPr>
        <w:t> </w:t>
      </w:r>
      <w:r>
        <w:rPr/>
        <w:t>развитии</w:t>
      </w:r>
      <w:r>
        <w:rPr>
          <w:spacing w:val="-13"/>
        </w:rPr>
        <w:t> </w:t>
      </w:r>
      <w:r>
        <w:rPr/>
        <w:t>ифизической подготовке обучающихся;</w:t>
      </w:r>
    </w:p>
    <w:p>
      <w:pPr>
        <w:pStyle w:val="BodyText"/>
        <w:ind w:right="335"/>
      </w:pPr>
      <w:r>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BodyText"/>
        <w:ind w:right="338"/>
      </w:pPr>
      <w:r>
        <w:rPr/>
        <w:t>обогащение двигательного опыта физическими упражнениями, имеющими разную функциональную направленность, техническими</w:t>
      </w:r>
      <w:r>
        <w:rPr>
          <w:spacing w:val="40"/>
        </w:rPr>
        <w:t> </w:t>
      </w:r>
      <w:r>
        <w:rPr/>
        <w:t>действиями и приёмами видов спорта</w:t>
      </w:r>
    </w:p>
    <w:p>
      <w:pPr>
        <w:pStyle w:val="BodyText"/>
        <w:spacing w:before="1"/>
        <w:ind w:firstLine="0"/>
      </w:pPr>
      <w:r>
        <w:rPr/>
        <w:t>«спортивная</w:t>
      </w:r>
      <w:r>
        <w:rPr>
          <w:spacing w:val="-10"/>
        </w:rPr>
        <w:t> </w:t>
      </w:r>
      <w:r>
        <w:rPr>
          <w:spacing w:val="-2"/>
        </w:rPr>
        <w:t>борьба»;</w:t>
      </w:r>
    </w:p>
    <w:p>
      <w:pPr>
        <w:pStyle w:val="BodyText"/>
        <w:ind w:right="342"/>
      </w:pPr>
      <w:r>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BodyText"/>
        <w:ind w:right="336"/>
      </w:pPr>
      <w:r>
        <w:rPr/>
        <w:t>развитие положительной мотивации и устойчивого учебно-познавательного интереса</w:t>
      </w:r>
      <w:r>
        <w:rPr>
          <w:spacing w:val="40"/>
        </w:rPr>
        <w:t> </w:t>
      </w:r>
      <w:r>
        <w:rPr/>
        <w:t>к учебному предмету «Физическая культура»</w:t>
      </w:r>
      <w:r>
        <w:rPr>
          <w:spacing w:val="-2"/>
        </w:rPr>
        <w:t> </w:t>
      </w:r>
      <w:r>
        <w:rPr/>
        <w:t>удовлетворение</w:t>
      </w:r>
      <w:r>
        <w:rPr>
          <w:spacing w:val="-1"/>
        </w:rPr>
        <w:t> </w:t>
      </w:r>
      <w:r>
        <w:rPr/>
        <w:t>индивидуальных потребностей обучающихся в занятиях физической культурой и спортом средствами спортивной борьбы;</w:t>
      </w:r>
    </w:p>
    <w:p>
      <w:pPr>
        <w:pStyle w:val="BodyText"/>
        <w:ind w:right="334"/>
      </w:pPr>
      <w:r>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pPr>
        <w:pStyle w:val="BodyText"/>
        <w:spacing w:line="242" w:lineRule="auto"/>
        <w:ind w:left="1032" w:right="2152" w:firstLine="0"/>
      </w:pPr>
      <w:r>
        <w:rPr/>
        <w:t>выявление,</w:t>
      </w:r>
      <w:r>
        <w:rPr>
          <w:spacing w:val="-3"/>
        </w:rPr>
        <w:t> </w:t>
      </w:r>
      <w:r>
        <w:rPr/>
        <w:t>развитие</w:t>
      </w:r>
      <w:r>
        <w:rPr>
          <w:spacing w:val="-4"/>
        </w:rPr>
        <w:t> </w:t>
      </w:r>
      <w:r>
        <w:rPr/>
        <w:t>и</w:t>
      </w:r>
      <w:r>
        <w:rPr>
          <w:spacing w:val="-1"/>
        </w:rPr>
        <w:t> </w:t>
      </w:r>
      <w:r>
        <w:rPr/>
        <w:t>поддержка</w:t>
      </w:r>
      <w:r>
        <w:rPr>
          <w:spacing w:val="-4"/>
        </w:rPr>
        <w:t> </w:t>
      </w:r>
      <w:r>
        <w:rPr/>
        <w:t>одарённых</w:t>
      </w:r>
      <w:r>
        <w:rPr>
          <w:spacing w:val="-2"/>
        </w:rPr>
        <w:t> </w:t>
      </w:r>
      <w:r>
        <w:rPr/>
        <w:t>детей</w:t>
      </w:r>
      <w:r>
        <w:rPr>
          <w:spacing w:val="-3"/>
        </w:rPr>
        <w:t> </w:t>
      </w:r>
      <w:r>
        <w:rPr/>
        <w:t>в</w:t>
      </w:r>
      <w:r>
        <w:rPr>
          <w:spacing w:val="-4"/>
        </w:rPr>
        <w:t> </w:t>
      </w:r>
      <w:r>
        <w:rPr/>
        <w:t>области</w:t>
      </w:r>
      <w:r>
        <w:rPr>
          <w:spacing w:val="-2"/>
        </w:rPr>
        <w:t> </w:t>
      </w:r>
      <w:r>
        <w:rPr/>
        <w:t>спорта. Место и роль модуля «Спортивная борьба».</w:t>
      </w:r>
    </w:p>
    <w:p>
      <w:pPr>
        <w:pStyle w:val="BodyText"/>
        <w:ind w:right="343"/>
      </w:pPr>
      <w:r>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ind w:right="349"/>
      </w:pPr>
      <w:r>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pPr>
        <w:pStyle w:val="BodyText"/>
        <w:ind w:right="332"/>
      </w:pPr>
      <w:r>
        <w:rPr/>
        <w:t>Интеграция модуля по спортивной борьбе поможет обучающимся в освоении образовательных</w:t>
      </w:r>
      <w:r>
        <w:rPr>
          <w:spacing w:val="-15"/>
        </w:rPr>
        <w:t> </w:t>
      </w:r>
      <w:r>
        <w:rPr/>
        <w:t>программ</w:t>
      </w:r>
      <w:r>
        <w:rPr>
          <w:spacing w:val="-15"/>
        </w:rPr>
        <w:t> </w:t>
      </w:r>
      <w:r>
        <w:rPr/>
        <w:t>в</w:t>
      </w:r>
      <w:r>
        <w:rPr>
          <w:spacing w:val="-15"/>
        </w:rPr>
        <w:t> </w:t>
      </w:r>
      <w:r>
        <w:rPr/>
        <w:t>рамках</w:t>
      </w:r>
      <w:r>
        <w:rPr>
          <w:spacing w:val="-15"/>
        </w:rPr>
        <w:t> </w:t>
      </w:r>
      <w:r>
        <w:rPr/>
        <w:t>внеурочной</w:t>
      </w:r>
      <w:r>
        <w:rPr>
          <w:spacing w:val="-15"/>
        </w:rPr>
        <w:t> </w:t>
      </w:r>
      <w:r>
        <w:rPr/>
        <w:t>деятельности,</w:t>
      </w:r>
      <w:r>
        <w:rPr>
          <w:spacing w:val="-15"/>
        </w:rPr>
        <w:t> </w:t>
      </w:r>
      <w:r>
        <w:rPr/>
        <w:t>дополнительного</w:t>
      </w:r>
      <w:r>
        <w:rPr>
          <w:spacing w:val="-15"/>
        </w:rPr>
        <w:t> </w:t>
      </w:r>
      <w:r>
        <w:rPr/>
        <w:t>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w:t>
      </w:r>
    </w:p>
    <w:p>
      <w:pPr>
        <w:spacing w:after="0"/>
        <w:sectPr>
          <w:pgSz w:w="11920" w:h="16850"/>
          <w:pgMar w:header="0" w:footer="1162" w:top="1040" w:bottom="1480" w:left="1380" w:right="220"/>
        </w:sectPr>
      </w:pPr>
    </w:p>
    <w:p>
      <w:pPr>
        <w:pStyle w:val="BodyText"/>
        <w:spacing w:before="62"/>
        <w:ind w:firstLine="0"/>
      </w:pPr>
      <w:r>
        <w:rPr/>
        <w:t>Силах</w:t>
      </w:r>
      <w:r>
        <w:rPr>
          <w:spacing w:val="-7"/>
        </w:rPr>
        <w:t> </w:t>
      </w:r>
      <w:r>
        <w:rPr/>
        <w:t>Российской</w:t>
      </w:r>
      <w:r>
        <w:rPr>
          <w:spacing w:val="-3"/>
        </w:rPr>
        <w:t> </w:t>
      </w:r>
      <w:r>
        <w:rPr>
          <w:spacing w:val="-2"/>
        </w:rPr>
        <w:t>Федерации.</w:t>
      </w:r>
    </w:p>
    <w:p>
      <w:pPr>
        <w:pStyle w:val="BodyText"/>
        <w:spacing w:before="3"/>
        <w:ind w:left="1032" w:firstLine="0"/>
      </w:pPr>
      <w:r>
        <w:rPr/>
        <w:t>Модуль</w:t>
      </w:r>
      <w:r>
        <w:rPr>
          <w:spacing w:val="-2"/>
        </w:rPr>
        <w:t> </w:t>
      </w:r>
      <w:r>
        <w:rPr/>
        <w:t>«Спортивная</w:t>
      </w:r>
      <w:r>
        <w:rPr>
          <w:spacing w:val="-4"/>
        </w:rPr>
        <w:t> </w:t>
      </w:r>
      <w:r>
        <w:rPr/>
        <w:t>борьба»</w:t>
      </w:r>
      <w:r>
        <w:rPr>
          <w:spacing w:val="-12"/>
        </w:rPr>
        <w:t> </w:t>
      </w:r>
      <w:r>
        <w:rPr/>
        <w:t>может</w:t>
      </w:r>
      <w:r>
        <w:rPr>
          <w:spacing w:val="-5"/>
        </w:rPr>
        <w:t> </w:t>
      </w:r>
      <w:r>
        <w:rPr/>
        <w:t>быть</w:t>
      </w:r>
      <w:r>
        <w:rPr>
          <w:spacing w:val="-3"/>
        </w:rPr>
        <w:t> </w:t>
      </w:r>
      <w:r>
        <w:rPr/>
        <w:t>реализован</w:t>
      </w:r>
      <w:r>
        <w:rPr>
          <w:spacing w:val="-5"/>
        </w:rPr>
        <w:t> </w:t>
      </w:r>
      <w:r>
        <w:rPr/>
        <w:t>в</w:t>
      </w:r>
      <w:r>
        <w:rPr>
          <w:spacing w:val="-6"/>
        </w:rPr>
        <w:t> </w:t>
      </w:r>
      <w:r>
        <w:rPr/>
        <w:t>следующих</w:t>
      </w:r>
      <w:r>
        <w:rPr>
          <w:spacing w:val="-3"/>
        </w:rPr>
        <w:t> </w:t>
      </w:r>
      <w:r>
        <w:rPr>
          <w:spacing w:val="-2"/>
        </w:rPr>
        <w:t>вариантах:</w:t>
      </w:r>
    </w:p>
    <w:p>
      <w:pPr>
        <w:pStyle w:val="BodyText"/>
        <w:ind w:right="337"/>
      </w:pPr>
      <w:r>
        <w:rPr/>
        <w:t>при</w:t>
      </w:r>
      <w:r>
        <w:rPr>
          <w:spacing w:val="-15"/>
        </w:rPr>
        <w:t> </w:t>
      </w:r>
      <w:r>
        <w:rPr/>
        <w:t>самостоятельном</w:t>
      </w:r>
      <w:r>
        <w:rPr>
          <w:spacing w:val="-15"/>
        </w:rPr>
        <w:t> </w:t>
      </w:r>
      <w:r>
        <w:rPr/>
        <w:t>планировании</w:t>
      </w:r>
      <w:r>
        <w:rPr>
          <w:spacing w:val="-15"/>
        </w:rPr>
        <w:t> </w:t>
      </w:r>
      <w:r>
        <w:rPr/>
        <w:t>учителем</w:t>
      </w:r>
      <w:r>
        <w:rPr>
          <w:spacing w:val="-15"/>
        </w:rPr>
        <w:t> </w:t>
      </w:r>
      <w:r>
        <w:rPr/>
        <w:t>физической</w:t>
      </w:r>
      <w:r>
        <w:rPr>
          <w:spacing w:val="-13"/>
        </w:rPr>
        <w:t> </w:t>
      </w:r>
      <w:r>
        <w:rPr/>
        <w:t>культуры</w:t>
      </w:r>
      <w:r>
        <w:rPr>
          <w:spacing w:val="-15"/>
        </w:rPr>
        <w:t> </w:t>
      </w:r>
      <w:r>
        <w:rPr/>
        <w:t>процесса</w:t>
      </w:r>
      <w:r>
        <w:rPr>
          <w:spacing w:val="-14"/>
        </w:rPr>
        <w:t> </w:t>
      </w:r>
      <w:r>
        <w:rPr/>
        <w:t>освоения обучающимися</w:t>
      </w:r>
      <w:r>
        <w:rPr>
          <w:spacing w:val="-14"/>
        </w:rPr>
        <w:t> </w:t>
      </w:r>
      <w:r>
        <w:rPr/>
        <w:t>учебного</w:t>
      </w:r>
      <w:r>
        <w:rPr>
          <w:spacing w:val="-14"/>
        </w:rPr>
        <w:t> </w:t>
      </w:r>
      <w:r>
        <w:rPr/>
        <w:t>материала</w:t>
      </w:r>
      <w:r>
        <w:rPr>
          <w:spacing w:val="-13"/>
        </w:rPr>
        <w:t> </w:t>
      </w:r>
      <w:r>
        <w:rPr/>
        <w:t>по</w:t>
      </w:r>
      <w:r>
        <w:rPr>
          <w:spacing w:val="-12"/>
        </w:rPr>
        <w:t> </w:t>
      </w:r>
      <w:r>
        <w:rPr/>
        <w:t>спортивной</w:t>
      </w:r>
      <w:r>
        <w:rPr>
          <w:spacing w:val="-14"/>
        </w:rPr>
        <w:t> </w:t>
      </w:r>
      <w:r>
        <w:rPr/>
        <w:t>борьбе</w:t>
      </w:r>
      <w:r>
        <w:rPr>
          <w:spacing w:val="-15"/>
        </w:rPr>
        <w:t> </w:t>
      </w:r>
      <w:r>
        <w:rPr/>
        <w:t>с</w:t>
      </w:r>
      <w:r>
        <w:rPr>
          <w:spacing w:val="-15"/>
        </w:rPr>
        <w:t> </w:t>
      </w:r>
      <w:r>
        <w:rPr/>
        <w:t>выбором</w:t>
      </w:r>
      <w:r>
        <w:rPr>
          <w:spacing w:val="-15"/>
        </w:rPr>
        <w:t> </w:t>
      </w:r>
      <w:r>
        <w:rPr/>
        <w:t>различных</w:t>
      </w:r>
      <w:r>
        <w:rPr>
          <w:spacing w:val="-15"/>
        </w:rPr>
        <w:t> </w:t>
      </w:r>
      <w:r>
        <w:rPr/>
        <w:t>её</w:t>
      </w:r>
      <w:r>
        <w:rPr>
          <w:spacing w:val="-12"/>
        </w:rPr>
        <w:t> </w:t>
      </w:r>
      <w:r>
        <w:rPr/>
        <w:t>элементов, с учётом возраста и физической подготовленности обучающихся;</w:t>
      </w:r>
    </w:p>
    <w:p>
      <w:pPr>
        <w:pStyle w:val="BodyText"/>
        <w:ind w:right="332"/>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9"/>
        </w:rPr>
        <w:t> </w:t>
      </w:r>
      <w:r>
        <w:rPr/>
        <w:t>образовательной</w:t>
      </w:r>
      <w:r>
        <w:rPr>
          <w:spacing w:val="-9"/>
        </w:rPr>
        <w:t> </w:t>
      </w:r>
      <w:r>
        <w:rPr/>
        <w:t>организацией,</w:t>
      </w:r>
      <w:r>
        <w:rPr>
          <w:spacing w:val="-13"/>
        </w:rPr>
        <w:t> </w:t>
      </w:r>
      <w:r>
        <w:rPr/>
        <w:t>включающей,</w:t>
      </w:r>
      <w:r>
        <w:rPr>
          <w:spacing w:val="-12"/>
        </w:rPr>
        <w:t> </w:t>
      </w:r>
      <w:r>
        <w:rPr/>
        <w:t>в</w:t>
      </w:r>
      <w:r>
        <w:rPr>
          <w:spacing w:val="-12"/>
        </w:rPr>
        <w:t> </w:t>
      </w:r>
      <w:r>
        <w:rPr/>
        <w:t>частности,</w:t>
      </w:r>
      <w:r>
        <w:rPr>
          <w:spacing w:val="40"/>
        </w:rPr>
        <w:t> </w:t>
      </w:r>
      <w:r>
        <w:rPr/>
        <w:t>учебные</w:t>
      </w:r>
      <w:r>
        <w:rPr>
          <w:spacing w:val="-12"/>
        </w:rPr>
        <w:t> </w:t>
      </w:r>
      <w:r>
        <w:rPr/>
        <w:t>модули</w:t>
      </w:r>
      <w:r>
        <w:rPr>
          <w:spacing w:val="-9"/>
        </w:rPr>
        <w:t> </w:t>
      </w:r>
      <w:r>
        <w:rP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pPr>
        <w:pStyle w:val="BodyText"/>
        <w:ind w:right="336"/>
      </w:pPr>
      <w:r>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w:t>
      </w:r>
      <w:r>
        <w:rPr>
          <w:spacing w:val="-13"/>
        </w:rPr>
        <w:t> </w:t>
      </w:r>
      <w:r>
        <w:rPr/>
        <w:t>секций,</w:t>
      </w:r>
      <w:r>
        <w:rPr>
          <w:spacing w:val="-12"/>
        </w:rPr>
        <w:t> </w:t>
      </w:r>
      <w:r>
        <w:rPr/>
        <w:t>школьных</w:t>
      </w:r>
      <w:r>
        <w:rPr>
          <w:spacing w:val="-13"/>
        </w:rPr>
        <w:t> </w:t>
      </w:r>
      <w:r>
        <w:rPr/>
        <w:t>спортивных</w:t>
      </w:r>
      <w:r>
        <w:rPr>
          <w:spacing w:val="-12"/>
        </w:rPr>
        <w:t> </w:t>
      </w:r>
      <w:r>
        <w:rPr/>
        <w:t>клубов,</w:t>
      </w:r>
      <w:r>
        <w:rPr>
          <w:spacing w:val="-13"/>
        </w:rPr>
        <w:t> </w:t>
      </w:r>
      <w:r>
        <w:rPr/>
        <w:t>включая</w:t>
      </w:r>
      <w:r>
        <w:rPr>
          <w:spacing w:val="-12"/>
        </w:rPr>
        <w:t> </w:t>
      </w:r>
      <w:r>
        <w:rPr/>
        <w:t>использование</w:t>
      </w:r>
      <w:r>
        <w:rPr>
          <w:spacing w:val="32"/>
        </w:rPr>
        <w:t> </w:t>
      </w:r>
      <w:r>
        <w:rPr/>
        <w:t>учебных</w:t>
      </w:r>
      <w:r>
        <w:rPr>
          <w:spacing w:val="-13"/>
        </w:rPr>
        <w:t> </w:t>
      </w:r>
      <w:r>
        <w:rPr/>
        <w:t>модулей по видам спорта (рекомендуемый объем в 10 и 11 классах по 34 часа).</w:t>
      </w:r>
    </w:p>
    <w:p>
      <w:pPr>
        <w:pStyle w:val="BodyText"/>
        <w:spacing w:before="1"/>
        <w:ind w:left="1032" w:firstLine="0"/>
      </w:pPr>
      <w:r>
        <w:rPr/>
        <w:t>Содержание</w:t>
      </w:r>
      <w:r>
        <w:rPr>
          <w:spacing w:val="-11"/>
        </w:rPr>
        <w:t> </w:t>
      </w:r>
      <w:r>
        <w:rPr/>
        <w:t>модуля</w:t>
      </w:r>
      <w:r>
        <w:rPr>
          <w:spacing w:val="-5"/>
        </w:rPr>
        <w:t> </w:t>
      </w:r>
      <w:r>
        <w:rPr/>
        <w:t>«Спортивная</w:t>
      </w:r>
      <w:r>
        <w:rPr>
          <w:spacing w:val="-7"/>
        </w:rPr>
        <w:t> </w:t>
      </w:r>
      <w:r>
        <w:rPr>
          <w:spacing w:val="-2"/>
        </w:rPr>
        <w:t>борьба».</w:t>
      </w:r>
    </w:p>
    <w:p>
      <w:pPr>
        <w:pStyle w:val="ListParagraph"/>
        <w:numPr>
          <w:ilvl w:val="0"/>
          <w:numId w:val="131"/>
        </w:numPr>
        <w:tabs>
          <w:tab w:pos="1287" w:val="left" w:leader="none"/>
        </w:tabs>
        <w:spacing w:line="240" w:lineRule="auto" w:before="0" w:after="0"/>
        <w:ind w:left="1287" w:right="0" w:hanging="257"/>
        <w:jc w:val="both"/>
        <w:rPr>
          <w:sz w:val="24"/>
        </w:rPr>
      </w:pPr>
      <w:r>
        <w:rPr>
          <w:sz w:val="24"/>
        </w:rPr>
        <w:t>Знания</w:t>
      </w:r>
      <w:r>
        <w:rPr>
          <w:spacing w:val="-6"/>
          <w:sz w:val="24"/>
        </w:rPr>
        <w:t> </w:t>
      </w:r>
      <w:r>
        <w:rPr>
          <w:sz w:val="24"/>
        </w:rPr>
        <w:t>о</w:t>
      </w:r>
      <w:r>
        <w:rPr>
          <w:spacing w:val="-6"/>
          <w:sz w:val="24"/>
        </w:rPr>
        <w:t> </w:t>
      </w:r>
      <w:r>
        <w:rPr>
          <w:sz w:val="24"/>
        </w:rPr>
        <w:t>спортивной</w:t>
      </w:r>
      <w:r>
        <w:rPr>
          <w:spacing w:val="-5"/>
          <w:sz w:val="24"/>
        </w:rPr>
        <w:t> </w:t>
      </w:r>
      <w:r>
        <w:rPr>
          <w:spacing w:val="-2"/>
          <w:sz w:val="24"/>
        </w:rPr>
        <w:t>борьбе.</w:t>
      </w:r>
    </w:p>
    <w:p>
      <w:pPr>
        <w:pStyle w:val="BodyText"/>
        <w:ind w:right="332"/>
      </w:pPr>
      <w:r>
        <w:rPr/>
        <w:t>История развития современной спортивной борьбы в мире, в Российской Федерации,</w:t>
      </w:r>
      <w:r>
        <w:rPr>
          <w:spacing w:val="80"/>
        </w:rPr>
        <w:t> </w:t>
      </w:r>
      <w:r>
        <w:rPr/>
        <w:t>в регионе.</w:t>
      </w:r>
    </w:p>
    <w:p>
      <w:pPr>
        <w:pStyle w:val="BodyText"/>
        <w:ind w:right="332"/>
      </w:pPr>
      <w:r>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w:t>
      </w:r>
      <w:r>
        <w:rPr>
          <w:spacing w:val="-2"/>
        </w:rPr>
        <w:t>тренеры.</w:t>
      </w:r>
    </w:p>
    <w:p>
      <w:pPr>
        <w:pStyle w:val="BodyText"/>
        <w:ind w:right="337"/>
      </w:pPr>
      <w:r>
        <w:rPr/>
        <w:t>Официальный календарь соревнований по спортивной борьбе (международных, всероссийских, региональных).</w:t>
      </w:r>
    </w:p>
    <w:p>
      <w:pPr>
        <w:pStyle w:val="BodyText"/>
        <w:ind w:left="1032" w:right="1765" w:firstLine="0"/>
      </w:pPr>
      <w:r>
        <w:rPr/>
        <w:t>Требования</w:t>
      </w:r>
      <w:r>
        <w:rPr>
          <w:spacing w:val="-4"/>
        </w:rPr>
        <w:t> </w:t>
      </w:r>
      <w:r>
        <w:rPr/>
        <w:t>безопасности</w:t>
      </w:r>
      <w:r>
        <w:rPr>
          <w:spacing w:val="-3"/>
        </w:rPr>
        <w:t> </w:t>
      </w:r>
      <w:r>
        <w:rPr/>
        <w:t>при</w:t>
      </w:r>
      <w:r>
        <w:rPr>
          <w:spacing w:val="-3"/>
        </w:rPr>
        <w:t> </w:t>
      </w:r>
      <w:r>
        <w:rPr/>
        <w:t>организации</w:t>
      </w:r>
      <w:r>
        <w:rPr>
          <w:spacing w:val="-6"/>
        </w:rPr>
        <w:t> </w:t>
      </w:r>
      <w:r>
        <w:rPr/>
        <w:t>занятий</w:t>
      </w:r>
      <w:r>
        <w:rPr>
          <w:spacing w:val="-3"/>
        </w:rPr>
        <w:t> </w:t>
      </w:r>
      <w:r>
        <w:rPr/>
        <w:t>спортивной</w:t>
      </w:r>
      <w:r>
        <w:rPr>
          <w:spacing w:val="-3"/>
        </w:rPr>
        <w:t> </w:t>
      </w:r>
      <w:r>
        <w:rPr/>
        <w:t>борьбой. Характерные травмы в борьбе и мероприятия по их предупреждению.</w:t>
      </w:r>
    </w:p>
    <w:p>
      <w:pPr>
        <w:pStyle w:val="BodyText"/>
        <w:ind w:right="337"/>
      </w:pPr>
      <w:r>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pPr>
        <w:pStyle w:val="BodyText"/>
        <w:spacing w:before="1"/>
        <w:ind w:left="1032" w:right="3437" w:firstLine="0"/>
      </w:pPr>
      <w:r>
        <w:rPr/>
        <w:t>Словарь</w:t>
      </w:r>
      <w:r>
        <w:rPr>
          <w:spacing w:val="-4"/>
        </w:rPr>
        <w:t> </w:t>
      </w:r>
      <w:r>
        <w:rPr/>
        <w:t>терминов</w:t>
      </w:r>
      <w:r>
        <w:rPr>
          <w:spacing w:val="-7"/>
        </w:rPr>
        <w:t> </w:t>
      </w:r>
      <w:r>
        <w:rPr/>
        <w:t>и</w:t>
      </w:r>
      <w:r>
        <w:rPr>
          <w:spacing w:val="-4"/>
        </w:rPr>
        <w:t> </w:t>
      </w:r>
      <w:r>
        <w:rPr/>
        <w:t>определений</w:t>
      </w:r>
      <w:r>
        <w:rPr>
          <w:spacing w:val="-3"/>
        </w:rPr>
        <w:t> </w:t>
      </w:r>
      <w:r>
        <w:rPr/>
        <w:t>по</w:t>
      </w:r>
      <w:r>
        <w:rPr>
          <w:spacing w:val="-4"/>
        </w:rPr>
        <w:t> </w:t>
      </w:r>
      <w:r>
        <w:rPr/>
        <w:t>спортивной</w:t>
      </w:r>
      <w:r>
        <w:rPr>
          <w:spacing w:val="-3"/>
        </w:rPr>
        <w:t> </w:t>
      </w:r>
      <w:r>
        <w:rPr/>
        <w:t>борьбе. Правила соревнований по спортивной борьбе.</w:t>
      </w:r>
    </w:p>
    <w:p>
      <w:pPr>
        <w:pStyle w:val="ListParagraph"/>
        <w:numPr>
          <w:ilvl w:val="0"/>
          <w:numId w:val="131"/>
        </w:numPr>
        <w:tabs>
          <w:tab w:pos="1287" w:val="left" w:leader="none"/>
        </w:tabs>
        <w:spacing w:line="240" w:lineRule="auto" w:before="0" w:after="0"/>
        <w:ind w:left="1287" w:right="0" w:hanging="257"/>
        <w:jc w:val="both"/>
        <w:rPr>
          <w:sz w:val="24"/>
        </w:rPr>
      </w:pPr>
      <w:r>
        <w:rPr>
          <w:sz w:val="24"/>
        </w:rPr>
        <w:t>Способы</w:t>
      </w:r>
      <w:r>
        <w:rPr>
          <w:spacing w:val="-4"/>
          <w:sz w:val="24"/>
        </w:rPr>
        <w:t> </w:t>
      </w:r>
      <w:r>
        <w:rPr>
          <w:sz w:val="24"/>
        </w:rPr>
        <w:t>самостоятельной</w:t>
      </w:r>
      <w:r>
        <w:rPr>
          <w:spacing w:val="-3"/>
          <w:sz w:val="24"/>
        </w:rPr>
        <w:t> </w:t>
      </w:r>
      <w:r>
        <w:rPr>
          <w:spacing w:val="-2"/>
          <w:sz w:val="24"/>
        </w:rPr>
        <w:t>деятельности.</w:t>
      </w:r>
    </w:p>
    <w:p>
      <w:pPr>
        <w:pStyle w:val="BodyText"/>
        <w:jc w:val="left"/>
      </w:pPr>
      <w:r>
        <w:rPr/>
        <w:t>Правила безопасного, правомерного поведения во время соревнований по спортивной борьбе в качестве зрителя, болельщика (фаната).</w:t>
      </w:r>
    </w:p>
    <w:p>
      <w:pPr>
        <w:pStyle w:val="BodyText"/>
        <w:tabs>
          <w:tab w:pos="2849" w:val="left" w:leader="none"/>
          <w:tab w:pos="4242" w:val="left" w:leader="none"/>
          <w:tab w:pos="6234" w:val="left" w:leader="none"/>
          <w:tab w:pos="7252" w:val="left" w:leader="none"/>
          <w:tab w:pos="7713" w:val="left" w:leader="none"/>
          <w:tab w:pos="9124" w:val="left" w:leader="none"/>
        </w:tabs>
        <w:ind w:left="1032" w:firstLine="0"/>
        <w:jc w:val="left"/>
      </w:pPr>
      <w:r>
        <w:rPr/>
        <w:t>Организация</w:t>
      </w:r>
      <w:r>
        <w:rPr>
          <w:spacing w:val="57"/>
          <w:w w:val="150"/>
        </w:rPr>
        <w:t> </w:t>
      </w:r>
      <w:r>
        <w:rPr>
          <w:spacing w:val="-10"/>
        </w:rPr>
        <w:t>и</w:t>
      </w:r>
      <w:r>
        <w:rPr/>
        <w:tab/>
      </w:r>
      <w:r>
        <w:rPr>
          <w:spacing w:val="-2"/>
        </w:rPr>
        <w:t>проведение</w:t>
      </w:r>
      <w:r>
        <w:rPr/>
        <w:tab/>
      </w:r>
      <w:r>
        <w:rPr>
          <w:spacing w:val="-2"/>
        </w:rPr>
        <w:t>самостоятельных</w:t>
      </w:r>
      <w:r>
        <w:rPr/>
        <w:tab/>
      </w:r>
      <w:r>
        <w:rPr>
          <w:spacing w:val="-2"/>
        </w:rPr>
        <w:t>занятий</w:t>
      </w:r>
      <w:r>
        <w:rPr/>
        <w:tab/>
      </w:r>
      <w:r>
        <w:rPr>
          <w:spacing w:val="-5"/>
        </w:rPr>
        <w:t>по</w:t>
      </w:r>
      <w:r>
        <w:rPr/>
        <w:tab/>
      </w:r>
      <w:r>
        <w:rPr>
          <w:spacing w:val="-2"/>
        </w:rPr>
        <w:t>спортивной</w:t>
      </w:r>
      <w:r>
        <w:rPr/>
        <w:tab/>
      </w:r>
      <w:r>
        <w:rPr>
          <w:spacing w:val="-2"/>
        </w:rPr>
        <w:t>борьбе.</w:t>
      </w:r>
    </w:p>
    <w:p>
      <w:pPr>
        <w:pStyle w:val="BodyText"/>
        <w:ind w:firstLine="0"/>
        <w:jc w:val="left"/>
      </w:pPr>
      <w:r>
        <w:rPr/>
        <w:t>Составление</w:t>
      </w:r>
      <w:r>
        <w:rPr>
          <w:spacing w:val="-7"/>
        </w:rPr>
        <w:t> </w:t>
      </w:r>
      <w:r>
        <w:rPr/>
        <w:t>планов</w:t>
      </w:r>
      <w:r>
        <w:rPr>
          <w:spacing w:val="-5"/>
        </w:rPr>
        <w:t> </w:t>
      </w:r>
      <w:r>
        <w:rPr/>
        <w:t>и</w:t>
      </w:r>
      <w:r>
        <w:rPr>
          <w:spacing w:val="-3"/>
        </w:rPr>
        <w:t> </w:t>
      </w:r>
      <w:r>
        <w:rPr/>
        <w:t>самостоятельное</w:t>
      </w:r>
      <w:r>
        <w:rPr>
          <w:spacing w:val="-7"/>
        </w:rPr>
        <w:t> </w:t>
      </w:r>
      <w:r>
        <w:rPr/>
        <w:t>проведение</w:t>
      </w:r>
      <w:r>
        <w:rPr>
          <w:spacing w:val="-6"/>
        </w:rPr>
        <w:t> </w:t>
      </w:r>
      <w:r>
        <w:rPr/>
        <w:t>занятий</w:t>
      </w:r>
      <w:r>
        <w:rPr>
          <w:spacing w:val="-6"/>
        </w:rPr>
        <w:t> </w:t>
      </w:r>
      <w:r>
        <w:rPr/>
        <w:t>по</w:t>
      </w:r>
      <w:r>
        <w:rPr>
          <w:spacing w:val="-7"/>
        </w:rPr>
        <w:t> </w:t>
      </w:r>
      <w:r>
        <w:rPr/>
        <w:t>спортивной</w:t>
      </w:r>
      <w:r>
        <w:rPr>
          <w:spacing w:val="-2"/>
        </w:rPr>
        <w:t> борьбе.</w:t>
      </w:r>
    </w:p>
    <w:p>
      <w:pPr>
        <w:pStyle w:val="BodyText"/>
        <w:jc w:val="left"/>
      </w:pPr>
      <w:r>
        <w:rPr/>
        <w:t>Способы</w:t>
      </w:r>
      <w:r>
        <w:rPr>
          <w:spacing w:val="40"/>
        </w:rPr>
        <w:t> </w:t>
      </w:r>
      <w:r>
        <w:rPr/>
        <w:t>самостоятельного</w:t>
      </w:r>
      <w:r>
        <w:rPr>
          <w:spacing w:val="40"/>
        </w:rPr>
        <w:t> </w:t>
      </w:r>
      <w:r>
        <w:rPr/>
        <w:t>освоения</w:t>
      </w:r>
      <w:r>
        <w:rPr>
          <w:spacing w:val="40"/>
        </w:rPr>
        <w:t> </w:t>
      </w:r>
      <w:r>
        <w:rPr/>
        <w:t>двигательных</w:t>
      </w:r>
      <w:r>
        <w:rPr>
          <w:spacing w:val="40"/>
        </w:rPr>
        <w:t> </w:t>
      </w:r>
      <w:r>
        <w:rPr/>
        <w:t>действий,</w:t>
      </w:r>
      <w:r>
        <w:rPr>
          <w:spacing w:val="40"/>
        </w:rPr>
        <w:t> </w:t>
      </w:r>
      <w:r>
        <w:rPr/>
        <w:t>подбор</w:t>
      </w:r>
      <w:r>
        <w:rPr>
          <w:spacing w:val="40"/>
        </w:rPr>
        <w:t> </w:t>
      </w:r>
      <w:r>
        <w:rPr/>
        <w:t>подводящих, подготовительных и специальных упражнений.</w:t>
      </w:r>
    </w:p>
    <w:p>
      <w:pPr>
        <w:pStyle w:val="BodyText"/>
        <w:ind w:left="1032" w:firstLine="0"/>
        <w:jc w:val="left"/>
      </w:pPr>
      <w:r>
        <w:rPr/>
        <w:t>Самоконтроль</w:t>
      </w:r>
      <w:r>
        <w:rPr>
          <w:spacing w:val="-8"/>
        </w:rPr>
        <w:t> </w:t>
      </w:r>
      <w:r>
        <w:rPr/>
        <w:t>и</w:t>
      </w:r>
      <w:r>
        <w:rPr>
          <w:spacing w:val="-2"/>
        </w:rPr>
        <w:t> </w:t>
      </w:r>
      <w:r>
        <w:rPr/>
        <w:t>его</w:t>
      </w:r>
      <w:r>
        <w:rPr>
          <w:spacing w:val="-6"/>
        </w:rPr>
        <w:t> </w:t>
      </w:r>
      <w:r>
        <w:rPr/>
        <w:t>роль</w:t>
      </w:r>
      <w:r>
        <w:rPr>
          <w:spacing w:val="-2"/>
        </w:rPr>
        <w:t> </w:t>
      </w:r>
      <w:r>
        <w:rPr/>
        <w:t>в</w:t>
      </w:r>
      <w:r>
        <w:rPr>
          <w:spacing w:val="-6"/>
        </w:rPr>
        <w:t> </w:t>
      </w:r>
      <w:r>
        <w:rPr/>
        <w:t>учебной</w:t>
      </w:r>
      <w:r>
        <w:rPr>
          <w:spacing w:val="-4"/>
        </w:rPr>
        <w:t> </w:t>
      </w:r>
      <w:r>
        <w:rPr/>
        <w:t>и</w:t>
      </w:r>
      <w:r>
        <w:rPr>
          <w:spacing w:val="-1"/>
        </w:rPr>
        <w:t> </w:t>
      </w:r>
      <w:r>
        <w:rPr/>
        <w:t>соревновательной</w:t>
      </w:r>
      <w:r>
        <w:rPr>
          <w:spacing w:val="-1"/>
        </w:rPr>
        <w:t> </w:t>
      </w:r>
      <w:r>
        <w:rPr>
          <w:spacing w:val="-2"/>
        </w:rPr>
        <w:t>деятельности.</w:t>
      </w:r>
    </w:p>
    <w:p>
      <w:pPr>
        <w:pStyle w:val="BodyText"/>
        <w:spacing w:before="3"/>
        <w:jc w:val="left"/>
      </w:pPr>
      <w:r>
        <w:rPr/>
        <w:t>Первые</w:t>
      </w:r>
      <w:r>
        <w:rPr>
          <w:spacing w:val="40"/>
        </w:rPr>
        <w:t> </w:t>
      </w:r>
      <w:r>
        <w:rPr/>
        <w:t>внешние</w:t>
      </w:r>
      <w:r>
        <w:rPr>
          <w:spacing w:val="40"/>
        </w:rPr>
        <w:t> </w:t>
      </w:r>
      <w:r>
        <w:rPr/>
        <w:t>признаки</w:t>
      </w:r>
      <w:r>
        <w:rPr>
          <w:spacing w:val="40"/>
        </w:rPr>
        <w:t> </w:t>
      </w:r>
      <w:r>
        <w:rPr/>
        <w:t>утомления.</w:t>
      </w:r>
      <w:r>
        <w:rPr>
          <w:spacing w:val="40"/>
        </w:rPr>
        <w:t> </w:t>
      </w:r>
      <w:r>
        <w:rPr/>
        <w:t>Средства</w:t>
      </w:r>
      <w:r>
        <w:rPr>
          <w:spacing w:val="40"/>
        </w:rPr>
        <w:t> </w:t>
      </w:r>
      <w:r>
        <w:rPr/>
        <w:t>восстановления</w:t>
      </w:r>
      <w:r>
        <w:rPr>
          <w:spacing w:val="40"/>
        </w:rPr>
        <w:t> </w:t>
      </w:r>
      <w:r>
        <w:rPr/>
        <w:t>организма</w:t>
      </w:r>
      <w:r>
        <w:rPr>
          <w:spacing w:val="40"/>
        </w:rPr>
        <w:t> </w:t>
      </w:r>
      <w:r>
        <w:rPr/>
        <w:t>после</w:t>
      </w:r>
      <w:r>
        <w:rPr>
          <w:spacing w:val="40"/>
        </w:rPr>
        <w:t> </w:t>
      </w:r>
      <w:r>
        <w:rPr/>
        <w:t>физической нагрузки. Правильное сбалансированное питание борца.</w:t>
      </w:r>
    </w:p>
    <w:p>
      <w:pPr>
        <w:pStyle w:val="BodyText"/>
        <w:tabs>
          <w:tab w:pos="2146" w:val="left" w:leader="none"/>
          <w:tab w:pos="3570" w:val="left" w:leader="none"/>
          <w:tab w:pos="5115" w:val="left" w:leader="none"/>
          <w:tab w:pos="7288" w:val="left" w:leader="none"/>
        </w:tabs>
        <w:ind w:right="334"/>
        <w:jc w:val="right"/>
      </w:pPr>
      <w:r>
        <w:rPr/>
        <w:t>Правила</w:t>
      </w:r>
      <w:r>
        <w:rPr>
          <w:spacing w:val="40"/>
        </w:rPr>
        <w:t> </w:t>
      </w:r>
      <w:r>
        <w:rPr/>
        <w:t>личной</w:t>
      </w:r>
      <w:r>
        <w:rPr>
          <w:spacing w:val="40"/>
        </w:rPr>
        <w:t> </w:t>
      </w:r>
      <w:r>
        <w:rPr/>
        <w:t>гигиены,</w:t>
      </w:r>
      <w:r>
        <w:rPr>
          <w:spacing w:val="40"/>
        </w:rPr>
        <w:t> </w:t>
      </w:r>
      <w:r>
        <w:rPr/>
        <w:t>требования</w:t>
      </w:r>
      <w:r>
        <w:rPr>
          <w:spacing w:val="40"/>
        </w:rPr>
        <w:t> </w:t>
      </w:r>
      <w:r>
        <w:rPr/>
        <w:t>к</w:t>
      </w:r>
      <w:r>
        <w:rPr>
          <w:spacing w:val="40"/>
        </w:rPr>
        <w:t> </w:t>
      </w:r>
      <w:r>
        <w:rPr/>
        <w:t>спортивной</w:t>
      </w:r>
      <w:r>
        <w:rPr>
          <w:spacing w:val="40"/>
        </w:rPr>
        <w:t> </w:t>
      </w:r>
      <w:r>
        <w:rPr/>
        <w:t>одежде</w:t>
      </w:r>
      <w:r>
        <w:rPr>
          <w:spacing w:val="40"/>
        </w:rPr>
        <w:t> </w:t>
      </w:r>
      <w:r>
        <w:rPr/>
        <w:t>и</w:t>
      </w:r>
      <w:r>
        <w:rPr>
          <w:spacing w:val="40"/>
        </w:rPr>
        <w:t> </w:t>
      </w:r>
      <w:r>
        <w:rPr/>
        <w:t>обуви</w:t>
      </w:r>
      <w:r>
        <w:rPr>
          <w:spacing w:val="40"/>
        </w:rPr>
        <w:t> </w:t>
      </w:r>
      <w:r>
        <w:rPr/>
        <w:t>для</w:t>
      </w:r>
      <w:r>
        <w:rPr>
          <w:spacing w:val="40"/>
        </w:rPr>
        <w:t> </w:t>
      </w:r>
      <w:r>
        <w:rPr/>
        <w:t>занятий</w:t>
      </w:r>
      <w:r>
        <w:rPr>
          <w:spacing w:val="80"/>
        </w:rPr>
        <w:t> </w:t>
      </w:r>
      <w:r>
        <w:rPr/>
        <w:t>спортивной</w:t>
      </w:r>
      <w:r>
        <w:rPr>
          <w:spacing w:val="-15"/>
        </w:rPr>
        <w:t> </w:t>
      </w:r>
      <w:r>
        <w:rPr/>
        <w:t>борьбой.</w:t>
      </w:r>
      <w:r>
        <w:rPr>
          <w:spacing w:val="-13"/>
        </w:rPr>
        <w:t> </w:t>
      </w:r>
      <w:r>
        <w:rPr/>
        <w:t>Правила</w:t>
      </w:r>
      <w:r>
        <w:rPr>
          <w:spacing w:val="-15"/>
        </w:rPr>
        <w:t> </w:t>
      </w:r>
      <w:r>
        <w:rPr/>
        <w:t>ухода</w:t>
      </w:r>
      <w:r>
        <w:rPr>
          <w:spacing w:val="-15"/>
        </w:rPr>
        <w:t> </w:t>
      </w:r>
      <w:r>
        <w:rPr/>
        <w:t>за</w:t>
      </w:r>
      <w:r>
        <w:rPr>
          <w:spacing w:val="-15"/>
        </w:rPr>
        <w:t> </w:t>
      </w:r>
      <w:r>
        <w:rPr/>
        <w:t>борцовским</w:t>
      </w:r>
      <w:r>
        <w:rPr>
          <w:spacing w:val="-15"/>
        </w:rPr>
        <w:t> </w:t>
      </w:r>
      <w:r>
        <w:rPr/>
        <w:t>спортивным</w:t>
      </w:r>
      <w:r>
        <w:rPr>
          <w:spacing w:val="-15"/>
        </w:rPr>
        <w:t> </w:t>
      </w:r>
      <w:r>
        <w:rPr/>
        <w:t>инвентарем</w:t>
      </w:r>
      <w:r>
        <w:rPr>
          <w:spacing w:val="-15"/>
        </w:rPr>
        <w:t> </w:t>
      </w:r>
      <w:r>
        <w:rPr/>
        <w:t>и</w:t>
      </w:r>
      <w:r>
        <w:rPr>
          <w:spacing w:val="-14"/>
        </w:rPr>
        <w:t> </w:t>
      </w:r>
      <w:r>
        <w:rPr/>
        <w:t>оборудованием. </w:t>
      </w:r>
      <w:r>
        <w:rPr>
          <w:spacing w:val="-2"/>
        </w:rPr>
        <w:t>Классификация</w:t>
      </w:r>
      <w:r>
        <w:rPr/>
        <w:tab/>
      </w:r>
      <w:r>
        <w:rPr>
          <w:spacing w:val="-2"/>
        </w:rPr>
        <w:t>физических</w:t>
      </w:r>
      <w:r>
        <w:rPr/>
        <w:tab/>
      </w:r>
      <w:r>
        <w:rPr>
          <w:spacing w:val="-2"/>
        </w:rPr>
        <w:t>упражнений:</w:t>
      </w:r>
      <w:r>
        <w:rPr/>
        <w:tab/>
      </w:r>
      <w:r>
        <w:rPr>
          <w:spacing w:val="-2"/>
        </w:rPr>
        <w:t>подготовительные,</w:t>
      </w:r>
      <w:r>
        <w:rPr/>
        <w:tab/>
      </w:r>
      <w:r>
        <w:rPr>
          <w:spacing w:val="-2"/>
        </w:rPr>
        <w:t>общеразвивающие, </w:t>
      </w:r>
      <w:r>
        <w:rPr/>
        <w:t>специальные</w:t>
      </w:r>
      <w:r>
        <w:rPr>
          <w:spacing w:val="61"/>
          <w:w w:val="150"/>
        </w:rPr>
        <w:t> </w:t>
      </w:r>
      <w:r>
        <w:rPr/>
        <w:t>и</w:t>
      </w:r>
      <w:r>
        <w:rPr>
          <w:spacing w:val="64"/>
          <w:w w:val="150"/>
        </w:rPr>
        <w:t> </w:t>
      </w:r>
      <w:r>
        <w:rPr/>
        <w:t>корригирующие.</w:t>
      </w:r>
      <w:r>
        <w:rPr>
          <w:spacing w:val="64"/>
          <w:w w:val="150"/>
        </w:rPr>
        <w:t> </w:t>
      </w:r>
      <w:r>
        <w:rPr/>
        <w:t>Составление</w:t>
      </w:r>
      <w:r>
        <w:rPr>
          <w:spacing w:val="64"/>
          <w:w w:val="150"/>
        </w:rPr>
        <w:t> </w:t>
      </w:r>
      <w:r>
        <w:rPr/>
        <w:t>индивидуальных</w:t>
      </w:r>
      <w:r>
        <w:rPr>
          <w:spacing w:val="64"/>
          <w:w w:val="150"/>
        </w:rPr>
        <w:t> </w:t>
      </w:r>
      <w:r>
        <w:rPr/>
        <w:t>комплексов</w:t>
      </w:r>
      <w:r>
        <w:rPr>
          <w:spacing w:val="64"/>
          <w:w w:val="150"/>
        </w:rPr>
        <w:t> </w:t>
      </w:r>
      <w:r>
        <w:rPr>
          <w:spacing w:val="-2"/>
        </w:rPr>
        <w:t>упражнений</w:t>
      </w:r>
    </w:p>
    <w:p>
      <w:pPr>
        <w:pStyle w:val="BodyText"/>
        <w:ind w:firstLine="0"/>
        <w:jc w:val="left"/>
      </w:pPr>
      <w:r>
        <w:rPr/>
        <w:t>различной</w:t>
      </w:r>
      <w:r>
        <w:rPr>
          <w:spacing w:val="-6"/>
        </w:rPr>
        <w:t> </w:t>
      </w:r>
      <w:r>
        <w:rPr>
          <w:spacing w:val="-2"/>
        </w:rPr>
        <w:t>направленности.</w:t>
      </w:r>
    </w:p>
    <w:p>
      <w:pPr>
        <w:pStyle w:val="BodyText"/>
        <w:jc w:val="left"/>
      </w:pPr>
      <w:r>
        <w:rPr/>
        <w:t>Способы и методы профилактики пагубных привычек, асоциального и созависимого поведения. Антидопинговое поведение.</w:t>
      </w:r>
    </w:p>
    <w:p>
      <w:pPr>
        <w:pStyle w:val="BodyText"/>
        <w:ind w:left="1032" w:firstLine="0"/>
        <w:jc w:val="left"/>
      </w:pPr>
      <w:r>
        <w:rPr/>
        <w:t>Тестирование</w:t>
      </w:r>
      <w:r>
        <w:rPr>
          <w:spacing w:val="16"/>
        </w:rPr>
        <w:t> </w:t>
      </w:r>
      <w:r>
        <w:rPr/>
        <w:t>уровня</w:t>
      </w:r>
      <w:r>
        <w:rPr>
          <w:spacing w:val="75"/>
        </w:rPr>
        <w:t> </w:t>
      </w:r>
      <w:r>
        <w:rPr/>
        <w:t>физической</w:t>
      </w:r>
      <w:r>
        <w:rPr>
          <w:spacing w:val="76"/>
        </w:rPr>
        <w:t> </w:t>
      </w:r>
      <w:r>
        <w:rPr/>
        <w:t>и</w:t>
      </w:r>
      <w:r>
        <w:rPr>
          <w:spacing w:val="76"/>
        </w:rPr>
        <w:t> </w:t>
      </w:r>
      <w:r>
        <w:rPr/>
        <w:t>технической</w:t>
      </w:r>
      <w:r>
        <w:rPr>
          <w:spacing w:val="76"/>
        </w:rPr>
        <w:t> </w:t>
      </w:r>
      <w:r>
        <w:rPr/>
        <w:t>подготовленности</w:t>
      </w:r>
      <w:r>
        <w:rPr>
          <w:spacing w:val="77"/>
        </w:rPr>
        <w:t> </w:t>
      </w:r>
      <w:r>
        <w:rPr/>
        <w:t>в</w:t>
      </w:r>
      <w:r>
        <w:rPr>
          <w:spacing w:val="74"/>
        </w:rPr>
        <w:t> </w:t>
      </w:r>
      <w:r>
        <w:rPr>
          <w:spacing w:val="-2"/>
        </w:rPr>
        <w:t>спортивной</w:t>
      </w:r>
    </w:p>
    <w:p>
      <w:pPr>
        <w:spacing w:after="0"/>
        <w:jc w:val="left"/>
        <w:sectPr>
          <w:pgSz w:w="11920" w:h="16850"/>
          <w:pgMar w:header="0" w:footer="1162" w:top="1040" w:bottom="1480" w:left="1380" w:right="220"/>
        </w:sectPr>
      </w:pPr>
    </w:p>
    <w:p>
      <w:pPr>
        <w:pStyle w:val="BodyText"/>
        <w:spacing w:before="62"/>
        <w:ind w:firstLine="0"/>
        <w:jc w:val="left"/>
      </w:pPr>
      <w:r>
        <w:rPr>
          <w:spacing w:val="-2"/>
        </w:rPr>
        <w:t>борьбе.</w:t>
      </w:r>
    </w:p>
    <w:p>
      <w:pPr>
        <w:pStyle w:val="ListParagraph"/>
        <w:numPr>
          <w:ilvl w:val="0"/>
          <w:numId w:val="131"/>
        </w:numPr>
        <w:tabs>
          <w:tab w:pos="1287" w:val="left" w:leader="none"/>
        </w:tabs>
        <w:spacing w:line="240" w:lineRule="auto" w:before="3" w:after="0"/>
        <w:ind w:left="1287" w:right="0" w:hanging="257"/>
        <w:jc w:val="both"/>
        <w:rPr>
          <w:sz w:val="24"/>
        </w:rPr>
      </w:pPr>
      <w:r>
        <w:rPr>
          <w:sz w:val="24"/>
        </w:rPr>
        <w:t>Физическое</w:t>
      </w:r>
      <w:r>
        <w:rPr>
          <w:spacing w:val="-9"/>
          <w:sz w:val="24"/>
        </w:rPr>
        <w:t> </w:t>
      </w:r>
      <w:r>
        <w:rPr>
          <w:spacing w:val="-2"/>
          <w:sz w:val="24"/>
        </w:rPr>
        <w:t>совершенствование.</w:t>
      </w:r>
    </w:p>
    <w:p>
      <w:pPr>
        <w:pStyle w:val="BodyText"/>
        <w:ind w:right="341"/>
      </w:pPr>
      <w:r>
        <w:rPr/>
        <w:t>Комплексы упражнений для развития физических качеств (ловкости, гибкости, силы, выносливости, быстроты и скоростных способностей).</w:t>
      </w:r>
    </w:p>
    <w:p>
      <w:pPr>
        <w:pStyle w:val="BodyText"/>
        <w:ind w:right="345"/>
      </w:pPr>
      <w:r>
        <w:rPr/>
        <w:t>Комплексы упражнений формирующие двигательные умения и навыки технических и тактических действий борца.</w:t>
      </w:r>
    </w:p>
    <w:p>
      <w:pPr>
        <w:pStyle w:val="BodyText"/>
        <w:ind w:right="339"/>
      </w:pPr>
      <w:r>
        <w:rPr/>
        <w:t>Технические</w:t>
      </w:r>
      <w:r>
        <w:rPr>
          <w:spacing w:val="-15"/>
        </w:rPr>
        <w:t> </w:t>
      </w:r>
      <w:r>
        <w:rPr/>
        <w:t>приемы</w:t>
      </w:r>
      <w:r>
        <w:rPr>
          <w:spacing w:val="-15"/>
        </w:rPr>
        <w:t> </w:t>
      </w:r>
      <w:r>
        <w:rPr/>
        <w:t>и</w:t>
      </w:r>
      <w:r>
        <w:rPr>
          <w:spacing w:val="-15"/>
        </w:rPr>
        <w:t> </w:t>
      </w:r>
      <w:r>
        <w:rPr/>
        <w:t>тактические</w:t>
      </w:r>
      <w:r>
        <w:rPr>
          <w:spacing w:val="-15"/>
        </w:rPr>
        <w:t> </w:t>
      </w:r>
      <w:r>
        <w:rPr/>
        <w:t>действия</w:t>
      </w:r>
      <w:r>
        <w:rPr>
          <w:spacing w:val="-15"/>
        </w:rPr>
        <w:t> </w:t>
      </w:r>
      <w:r>
        <w:rPr/>
        <w:t>в</w:t>
      </w:r>
      <w:r>
        <w:rPr>
          <w:spacing w:val="-15"/>
        </w:rPr>
        <w:t> </w:t>
      </w:r>
      <w:r>
        <w:rPr/>
        <w:t>спортивной</w:t>
      </w:r>
      <w:r>
        <w:rPr>
          <w:spacing w:val="-15"/>
        </w:rPr>
        <w:t> </w:t>
      </w:r>
      <w:r>
        <w:rPr/>
        <w:t>борьбе,</w:t>
      </w:r>
      <w:r>
        <w:rPr>
          <w:spacing w:val="-15"/>
        </w:rPr>
        <w:t> </w:t>
      </w:r>
      <w:r>
        <w:rPr/>
        <w:t>изученные</w:t>
      </w:r>
      <w:r>
        <w:rPr>
          <w:spacing w:val="-15"/>
        </w:rPr>
        <w:t> </w:t>
      </w:r>
      <w:r>
        <w:rPr/>
        <w:t>науровне основного общего образования.</w:t>
      </w:r>
    </w:p>
    <w:p>
      <w:pPr>
        <w:pStyle w:val="BodyText"/>
        <w:ind w:right="335"/>
      </w:pPr>
      <w:r>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w:t>
      </w:r>
      <w:r>
        <w:rPr>
          <w:spacing w:val="-13"/>
        </w:rPr>
        <w:t> </w:t>
      </w:r>
      <w:r>
        <w:rPr/>
        <w:t>перевороты</w:t>
      </w:r>
      <w:r>
        <w:rPr>
          <w:spacing w:val="-13"/>
        </w:rPr>
        <w:t> </w:t>
      </w:r>
      <w:r>
        <w:rPr/>
        <w:t>прогибом,</w:t>
      </w:r>
      <w:r>
        <w:rPr>
          <w:spacing w:val="-13"/>
        </w:rPr>
        <w:t> </w:t>
      </w:r>
      <w:r>
        <w:rPr/>
        <w:t>перевороты</w:t>
      </w:r>
      <w:r>
        <w:rPr>
          <w:spacing w:val="-13"/>
        </w:rPr>
        <w:t> </w:t>
      </w:r>
      <w:r>
        <w:rPr/>
        <w:t>разгибанием,</w:t>
      </w:r>
      <w:r>
        <w:rPr>
          <w:spacing w:val="-11"/>
        </w:rPr>
        <w:t> </w:t>
      </w:r>
      <w:r>
        <w:rPr/>
        <w:t>перевороты</w:t>
      </w:r>
      <w:r>
        <w:rPr>
          <w:spacing w:val="-13"/>
        </w:rPr>
        <w:t> </w:t>
      </w:r>
      <w:r>
        <w:rPr/>
        <w:t>через</w:t>
      </w:r>
      <w:r>
        <w:rPr>
          <w:spacing w:val="-12"/>
        </w:rPr>
        <w:t> </w:t>
      </w:r>
      <w:r>
        <w:rPr/>
        <w:t>себя,</w:t>
      </w:r>
      <w:r>
        <w:rPr>
          <w:spacing w:val="-12"/>
        </w:rPr>
        <w:t> </w:t>
      </w:r>
      <w:r>
        <w:rPr/>
        <w:t>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w:t>
      </w:r>
      <w:r>
        <w:rPr>
          <w:spacing w:val="-2"/>
        </w:rPr>
        <w:t>партере.</w:t>
      </w:r>
    </w:p>
    <w:p>
      <w:pPr>
        <w:pStyle w:val="BodyText"/>
        <w:spacing w:before="1"/>
        <w:ind w:right="334"/>
      </w:pPr>
      <w:r>
        <w:rPr/>
        <w:t>Совершенствование элементов технических действий в стойке: переводы в партер рывком</w:t>
      </w:r>
      <w:r>
        <w:rPr>
          <w:spacing w:val="-12"/>
        </w:rPr>
        <w:t> </w:t>
      </w:r>
      <w:r>
        <w:rPr/>
        <w:t>за</w:t>
      </w:r>
      <w:r>
        <w:rPr>
          <w:spacing w:val="-10"/>
        </w:rPr>
        <w:t> </w:t>
      </w:r>
      <w:r>
        <w:rPr/>
        <w:t>руку,</w:t>
      </w:r>
      <w:r>
        <w:rPr>
          <w:spacing w:val="-10"/>
        </w:rPr>
        <w:t> </w:t>
      </w:r>
      <w:r>
        <w:rPr/>
        <w:t>переводы</w:t>
      </w:r>
      <w:r>
        <w:rPr>
          <w:spacing w:val="-11"/>
        </w:rPr>
        <w:t> </w:t>
      </w:r>
      <w:r>
        <w:rPr/>
        <w:t>в</w:t>
      </w:r>
      <w:r>
        <w:rPr>
          <w:spacing w:val="-9"/>
        </w:rPr>
        <w:t> </w:t>
      </w:r>
      <w:r>
        <w:rPr/>
        <w:t>партер</w:t>
      </w:r>
      <w:r>
        <w:rPr>
          <w:spacing w:val="-9"/>
        </w:rPr>
        <w:t> </w:t>
      </w:r>
      <w:r>
        <w:rPr/>
        <w:t>нырком</w:t>
      </w:r>
      <w:r>
        <w:rPr>
          <w:spacing w:val="-11"/>
        </w:rPr>
        <w:t> </w:t>
      </w:r>
      <w:r>
        <w:rPr/>
        <w:t>под</w:t>
      </w:r>
      <w:r>
        <w:rPr>
          <w:spacing w:val="-10"/>
        </w:rPr>
        <w:t> </w:t>
      </w:r>
      <w:r>
        <w:rPr/>
        <w:t>руку,</w:t>
      </w:r>
      <w:r>
        <w:rPr>
          <w:spacing w:val="-11"/>
        </w:rPr>
        <w:t> </w:t>
      </w:r>
      <w:r>
        <w:rPr/>
        <w:t>переводы</w:t>
      </w:r>
      <w:r>
        <w:rPr>
          <w:spacing w:val="-8"/>
        </w:rPr>
        <w:t> </w:t>
      </w:r>
      <w:r>
        <w:rPr/>
        <w:t>в</w:t>
      </w:r>
      <w:r>
        <w:rPr>
          <w:spacing w:val="-9"/>
        </w:rPr>
        <w:t> </w:t>
      </w:r>
      <w:r>
        <w:rPr/>
        <w:t>партер</w:t>
      </w:r>
      <w:r>
        <w:rPr>
          <w:spacing w:val="-11"/>
        </w:rPr>
        <w:t> </w:t>
      </w:r>
      <w:r>
        <w:rPr/>
        <w:t>вращением,</w:t>
      </w:r>
      <w:r>
        <w:rPr>
          <w:spacing w:val="-8"/>
        </w:rPr>
        <w:t> </w:t>
      </w:r>
      <w:r>
        <w:rPr/>
        <w:t>переводы сбиванием,</w:t>
      </w:r>
      <w:r>
        <w:rPr>
          <w:spacing w:val="-15"/>
        </w:rPr>
        <w:t> </w:t>
      </w:r>
      <w:r>
        <w:rPr/>
        <w:t>сваливания,</w:t>
      </w:r>
      <w:r>
        <w:rPr>
          <w:spacing w:val="-15"/>
        </w:rPr>
        <w:t> </w:t>
      </w:r>
      <w:r>
        <w:rPr/>
        <w:t>сбивания,</w:t>
      </w:r>
      <w:r>
        <w:rPr>
          <w:spacing w:val="-15"/>
        </w:rPr>
        <w:t> </w:t>
      </w:r>
      <w:r>
        <w:rPr/>
        <w:t>броски</w:t>
      </w:r>
      <w:r>
        <w:rPr>
          <w:spacing w:val="-15"/>
        </w:rPr>
        <w:t> </w:t>
      </w:r>
      <w:r>
        <w:rPr/>
        <w:t>вращением,</w:t>
      </w:r>
      <w:r>
        <w:rPr>
          <w:spacing w:val="-15"/>
        </w:rPr>
        <w:t> </w:t>
      </w:r>
      <w:r>
        <w:rPr/>
        <w:t>броски</w:t>
      </w:r>
      <w:r>
        <w:rPr>
          <w:spacing w:val="-15"/>
        </w:rPr>
        <w:t> </w:t>
      </w:r>
      <w:r>
        <w:rPr/>
        <w:t>подворотом,</w:t>
      </w:r>
      <w:r>
        <w:rPr>
          <w:spacing w:val="-15"/>
        </w:rPr>
        <w:t> </w:t>
      </w:r>
      <w:r>
        <w:rPr/>
        <w:t>броски</w:t>
      </w:r>
      <w:r>
        <w:rPr>
          <w:spacing w:val="-15"/>
        </w:rPr>
        <w:t> </w:t>
      </w:r>
      <w:r>
        <w:rPr/>
        <w:t>через</w:t>
      </w:r>
      <w:r>
        <w:rPr>
          <w:spacing w:val="-15"/>
        </w:rPr>
        <w:t> </w:t>
      </w:r>
      <w:r>
        <w:rPr/>
        <w:t>плечи, защиты</w:t>
      </w:r>
      <w:r>
        <w:rPr>
          <w:spacing w:val="-14"/>
        </w:rPr>
        <w:t> </w:t>
      </w:r>
      <w:r>
        <w:rPr/>
        <w:t>и</w:t>
      </w:r>
      <w:r>
        <w:rPr>
          <w:spacing w:val="-11"/>
        </w:rPr>
        <w:t> </w:t>
      </w:r>
      <w:r>
        <w:rPr/>
        <w:t>контрприёмы,</w:t>
      </w:r>
      <w:r>
        <w:rPr>
          <w:spacing w:val="-13"/>
        </w:rPr>
        <w:t> </w:t>
      </w:r>
      <w:r>
        <w:rPr/>
        <w:t>а</w:t>
      </w:r>
      <w:r>
        <w:rPr>
          <w:spacing w:val="-13"/>
        </w:rPr>
        <w:t> </w:t>
      </w:r>
      <w:r>
        <w:rPr/>
        <w:t>также</w:t>
      </w:r>
      <w:r>
        <w:rPr>
          <w:spacing w:val="-13"/>
        </w:rPr>
        <w:t> </w:t>
      </w:r>
      <w:r>
        <w:rPr/>
        <w:t>другие</w:t>
      </w:r>
      <w:r>
        <w:rPr>
          <w:spacing w:val="-15"/>
        </w:rPr>
        <w:t> </w:t>
      </w:r>
      <w:r>
        <w:rPr/>
        <w:t>приёмы</w:t>
      </w:r>
      <w:r>
        <w:rPr>
          <w:spacing w:val="-15"/>
        </w:rPr>
        <w:t> </w:t>
      </w:r>
      <w:r>
        <w:rPr/>
        <w:t>в</w:t>
      </w:r>
      <w:r>
        <w:rPr>
          <w:spacing w:val="-13"/>
        </w:rPr>
        <w:t> </w:t>
      </w:r>
      <w:r>
        <w:rPr/>
        <w:t>стойке</w:t>
      </w:r>
      <w:r>
        <w:rPr>
          <w:spacing w:val="-15"/>
        </w:rPr>
        <w:t> </w:t>
      </w:r>
      <w:r>
        <w:rPr/>
        <w:t>из</w:t>
      </w:r>
      <w:r>
        <w:rPr>
          <w:spacing w:val="-11"/>
        </w:rPr>
        <w:t> </w:t>
      </w:r>
      <w:r>
        <w:rPr/>
        <w:t>арсенала</w:t>
      </w:r>
      <w:r>
        <w:rPr>
          <w:spacing w:val="-13"/>
        </w:rPr>
        <w:t> </w:t>
      </w:r>
      <w:r>
        <w:rPr/>
        <w:t>греко-</w:t>
      </w:r>
      <w:r>
        <w:rPr>
          <w:spacing w:val="-15"/>
        </w:rPr>
        <w:t> </w:t>
      </w:r>
      <w:r>
        <w:rPr/>
        <w:t>римской</w:t>
      </w:r>
      <w:r>
        <w:rPr>
          <w:spacing w:val="-10"/>
        </w:rPr>
        <w:t> </w:t>
      </w:r>
      <w:r>
        <w:rPr/>
        <w:t>и</w:t>
      </w:r>
      <w:r>
        <w:rPr>
          <w:spacing w:val="-13"/>
        </w:rPr>
        <w:t> </w:t>
      </w:r>
      <w:r>
        <w:rPr/>
        <w:t>вольной борьбы. Связки и комбинации технических действий в стойке.</w:t>
      </w:r>
    </w:p>
    <w:p>
      <w:pPr>
        <w:pStyle w:val="BodyText"/>
        <w:ind w:right="339"/>
      </w:pPr>
      <w:r>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pPr>
        <w:pStyle w:val="BodyText"/>
        <w:ind w:right="347"/>
      </w:pPr>
      <w:r>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pPr>
        <w:pStyle w:val="BodyText"/>
        <w:ind w:right="343"/>
      </w:pPr>
      <w:r>
        <w:rPr/>
        <w:t>Содержание модуля «Спортивная борьба» направлено на достижение обучающимися личностных, метапредметных и предметных результатов обучения.</w:t>
      </w:r>
    </w:p>
    <w:p>
      <w:pPr>
        <w:pStyle w:val="BodyText"/>
        <w:ind w:right="338"/>
      </w:pPr>
      <w:r>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pPr>
        <w:pStyle w:val="BodyText"/>
        <w:ind w:right="333"/>
      </w:pPr>
      <w:r>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pPr>
        <w:pStyle w:val="BodyText"/>
        <w:spacing w:before="1"/>
        <w:ind w:right="336"/>
      </w:pPr>
      <w:r>
        <w:rPr/>
        <w:t>умение ориентироваться на основные нормы морали, духовно-нравственной культуры и</w:t>
      </w:r>
      <w:r>
        <w:rPr>
          <w:spacing w:val="-8"/>
        </w:rPr>
        <w:t> </w:t>
      </w:r>
      <w:r>
        <w:rPr/>
        <w:t>ценностного</w:t>
      </w:r>
      <w:r>
        <w:rPr>
          <w:spacing w:val="-9"/>
        </w:rPr>
        <w:t> </w:t>
      </w:r>
      <w:r>
        <w:rPr/>
        <w:t>отношения</w:t>
      </w:r>
      <w:r>
        <w:rPr>
          <w:spacing w:val="-8"/>
        </w:rPr>
        <w:t> </w:t>
      </w:r>
      <w:r>
        <w:rPr/>
        <w:t>к</w:t>
      </w:r>
      <w:r>
        <w:rPr>
          <w:spacing w:val="-8"/>
        </w:rPr>
        <w:t> </w:t>
      </w:r>
      <w:r>
        <w:rPr/>
        <w:t>физической</w:t>
      </w:r>
      <w:r>
        <w:rPr>
          <w:spacing w:val="-7"/>
        </w:rPr>
        <w:t> </w:t>
      </w:r>
      <w:r>
        <w:rPr/>
        <w:t>культуре,</w:t>
      </w:r>
      <w:r>
        <w:rPr>
          <w:spacing w:val="-9"/>
        </w:rPr>
        <w:t> </w:t>
      </w:r>
      <w:r>
        <w:rPr/>
        <w:t>как</w:t>
      </w:r>
      <w:r>
        <w:rPr>
          <w:spacing w:val="-8"/>
        </w:rPr>
        <w:t> </w:t>
      </w:r>
      <w:r>
        <w:rPr/>
        <w:t>неотъемлемой</w:t>
      </w:r>
      <w:r>
        <w:rPr>
          <w:spacing w:val="40"/>
        </w:rPr>
        <w:t> </w:t>
      </w:r>
      <w:r>
        <w:rPr/>
        <w:t>частиобщечеловеческой культуры средствами спортивной борьбы;</w:t>
      </w:r>
    </w:p>
    <w:p>
      <w:pPr>
        <w:pStyle w:val="BodyText"/>
        <w:ind w:right="333"/>
      </w:pPr>
      <w:r>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w:t>
      </w:r>
      <w:r>
        <w:rPr>
          <w:spacing w:val="-15"/>
        </w:rPr>
        <w:t> </w:t>
      </w:r>
      <w:r>
        <w:rPr/>
        <w:t>борьбы,</w:t>
      </w:r>
      <w:r>
        <w:rPr>
          <w:spacing w:val="-15"/>
        </w:rPr>
        <w:t> </w:t>
      </w:r>
      <w:r>
        <w:rPr/>
        <w:t>профессиональных</w:t>
      </w:r>
      <w:r>
        <w:rPr>
          <w:spacing w:val="-15"/>
        </w:rPr>
        <w:t> </w:t>
      </w:r>
      <w:r>
        <w:rPr/>
        <w:t>предпочтений</w:t>
      </w:r>
      <w:r>
        <w:rPr>
          <w:spacing w:val="-15"/>
        </w:rPr>
        <w:t> </w:t>
      </w:r>
      <w:r>
        <w:rPr/>
        <w:t>в</w:t>
      </w:r>
      <w:r>
        <w:rPr>
          <w:spacing w:val="-15"/>
        </w:rPr>
        <w:t> </w:t>
      </w:r>
      <w:r>
        <w:rPr/>
        <w:t>области</w:t>
      </w:r>
      <w:r>
        <w:rPr>
          <w:spacing w:val="-15"/>
        </w:rPr>
        <w:t> </w:t>
      </w:r>
      <w:r>
        <w:rPr/>
        <w:t>физической</w:t>
      </w:r>
      <w:r>
        <w:rPr>
          <w:spacing w:val="-15"/>
        </w:rPr>
        <w:t> </w:t>
      </w:r>
      <w:r>
        <w:rPr/>
        <w:t>культуры,</w:t>
      </w:r>
      <w:r>
        <w:rPr>
          <w:spacing w:val="-15"/>
        </w:rPr>
        <w:t> </w:t>
      </w:r>
      <w:r>
        <w:rPr/>
        <w:t>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pPr>
        <w:pStyle w:val="BodyText"/>
        <w:ind w:right="331"/>
      </w:pPr>
      <w:r>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w:t>
      </w:r>
      <w:r>
        <w:rPr>
          <w:spacing w:val="40"/>
        </w:rPr>
        <w:t> </w:t>
      </w:r>
      <w:r>
        <w:rPr/>
        <w:t>на принципах доброжелательности и взаимопомощи;</w:t>
      </w:r>
    </w:p>
    <w:p>
      <w:pPr>
        <w:pStyle w:val="BodyText"/>
        <w:spacing w:before="3"/>
        <w:ind w:right="334"/>
      </w:pPr>
      <w:r>
        <w:rPr/>
        <w:t>реализация ценностей здорового и безопасного образа жизни, потребности в физическом</w:t>
      </w:r>
      <w:r>
        <w:rPr>
          <w:spacing w:val="39"/>
        </w:rPr>
        <w:t> </w:t>
      </w:r>
      <w:r>
        <w:rPr/>
        <w:t>самосовершенствовании,</w:t>
      </w:r>
      <w:r>
        <w:rPr>
          <w:spacing w:val="40"/>
        </w:rPr>
        <w:t> </w:t>
      </w:r>
      <w:r>
        <w:rPr/>
        <w:t>занятиях</w:t>
      </w:r>
      <w:r>
        <w:rPr>
          <w:spacing w:val="40"/>
        </w:rPr>
        <w:t> </w:t>
      </w:r>
      <w:r>
        <w:rPr/>
        <w:t>спортивно-оздоровительной</w:t>
      </w:r>
      <w:r>
        <w:rPr>
          <w:spacing w:val="40"/>
        </w:rPr>
        <w:t> </w:t>
      </w:r>
      <w:r>
        <w:rPr/>
        <w:t>деятельностью,</w:t>
      </w:r>
    </w:p>
    <w:p>
      <w:pPr>
        <w:spacing w:after="0"/>
        <w:sectPr>
          <w:pgSz w:w="11920" w:h="16850"/>
          <w:pgMar w:header="0" w:footer="1162" w:top="1040" w:bottom="1480" w:left="1380" w:right="220"/>
        </w:sectPr>
      </w:pPr>
    </w:p>
    <w:p>
      <w:pPr>
        <w:pStyle w:val="BodyText"/>
        <w:spacing w:before="62"/>
        <w:ind w:firstLine="0"/>
      </w:pPr>
      <w:r>
        <w:rPr/>
        <w:t>неприятие</w:t>
      </w:r>
      <w:r>
        <w:rPr>
          <w:spacing w:val="-10"/>
        </w:rPr>
        <w:t> </w:t>
      </w:r>
      <w:r>
        <w:rPr/>
        <w:t>вредных</w:t>
      </w:r>
      <w:r>
        <w:rPr>
          <w:spacing w:val="-7"/>
        </w:rPr>
        <w:t> </w:t>
      </w:r>
      <w:r>
        <w:rPr/>
        <w:t>привычек:</w:t>
      </w:r>
      <w:r>
        <w:rPr>
          <w:spacing w:val="-5"/>
        </w:rPr>
        <w:t> </w:t>
      </w:r>
      <w:r>
        <w:rPr/>
        <w:t>курения,</w:t>
      </w:r>
      <w:r>
        <w:rPr>
          <w:spacing w:val="-2"/>
        </w:rPr>
        <w:t> </w:t>
      </w:r>
      <w:r>
        <w:rPr/>
        <w:t>употребления</w:t>
      </w:r>
      <w:r>
        <w:rPr>
          <w:spacing w:val="-4"/>
        </w:rPr>
        <w:t> </w:t>
      </w:r>
      <w:r>
        <w:rPr/>
        <w:t>алкоголя,</w:t>
      </w:r>
      <w:r>
        <w:rPr>
          <w:spacing w:val="-6"/>
        </w:rPr>
        <w:t> </w:t>
      </w:r>
      <w:r>
        <w:rPr>
          <w:spacing w:val="-2"/>
        </w:rPr>
        <w:t>наркотиков;</w:t>
      </w:r>
    </w:p>
    <w:p>
      <w:pPr>
        <w:pStyle w:val="BodyText"/>
        <w:spacing w:before="3"/>
        <w:ind w:right="335"/>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pPr>
        <w:pStyle w:val="BodyText"/>
        <w:tabs>
          <w:tab w:pos="2372" w:val="left" w:leader="none"/>
          <w:tab w:pos="6678" w:val="left" w:leader="none"/>
          <w:tab w:pos="8721" w:val="left" w:leader="none"/>
        </w:tabs>
        <w:ind w:left="343" w:right="334" w:firstLine="695"/>
        <w:jc w:val="right"/>
      </w:pPr>
      <w:r>
        <w:rPr>
          <w:spacing w:val="-2"/>
        </w:rPr>
        <w:t>готовность</w:t>
      </w:r>
      <w:r>
        <w:rPr/>
        <w:tab/>
        <w:t>соблюдать</w:t>
      </w:r>
      <w:r>
        <w:rPr>
          <w:spacing w:val="80"/>
        </w:rPr>
        <w:t> </w:t>
      </w:r>
      <w:r>
        <w:rPr/>
        <w:t>правила</w:t>
      </w:r>
      <w:r>
        <w:rPr>
          <w:spacing w:val="80"/>
        </w:rPr>
        <w:t> </w:t>
      </w:r>
      <w:r>
        <w:rPr/>
        <w:t>индивидуального</w:t>
        <w:tab/>
        <w:t>и</w:t>
      </w:r>
      <w:r>
        <w:rPr>
          <w:spacing w:val="80"/>
        </w:rPr>
        <w:t> </w:t>
      </w:r>
      <w:r>
        <w:rPr/>
        <w:t>коллективного</w:t>
        <w:tab/>
      </w:r>
      <w:r>
        <w:rPr>
          <w:spacing w:val="-2"/>
        </w:rPr>
        <w:t>безопасного </w:t>
      </w:r>
      <w:r>
        <w:rPr/>
        <w:t>поведения</w:t>
      </w:r>
      <w:r>
        <w:rPr>
          <w:spacing w:val="-3"/>
        </w:rPr>
        <w:t> </w:t>
      </w:r>
      <w:r>
        <w:rPr/>
        <w:t>в</w:t>
      </w:r>
      <w:r>
        <w:rPr>
          <w:spacing w:val="-4"/>
        </w:rPr>
        <w:t> </w:t>
      </w:r>
      <w:r>
        <w:rPr/>
        <w:t>учебной,</w:t>
      </w:r>
      <w:r>
        <w:rPr>
          <w:spacing w:val="-3"/>
        </w:rPr>
        <w:t> </w:t>
      </w:r>
      <w:r>
        <w:rPr/>
        <w:t>соревновательной,</w:t>
      </w:r>
      <w:r>
        <w:rPr>
          <w:spacing w:val="-3"/>
        </w:rPr>
        <w:t> </w:t>
      </w:r>
      <w:r>
        <w:rPr/>
        <w:t>досуговой</w:t>
      </w:r>
      <w:r>
        <w:rPr>
          <w:spacing w:val="-3"/>
        </w:rPr>
        <w:t> </w:t>
      </w:r>
      <w:r>
        <w:rPr/>
        <w:t>деятельности</w:t>
      </w:r>
      <w:r>
        <w:rPr>
          <w:spacing w:val="-4"/>
        </w:rPr>
        <w:t> </w:t>
      </w:r>
      <w:r>
        <w:rPr/>
        <w:t>и</w:t>
      </w:r>
      <w:r>
        <w:rPr>
          <w:spacing w:val="-3"/>
        </w:rPr>
        <w:t> </w:t>
      </w:r>
      <w:r>
        <w:rPr/>
        <w:t>чрезвычайных</w:t>
      </w:r>
      <w:r>
        <w:rPr>
          <w:spacing w:val="-3"/>
        </w:rPr>
        <w:t> </w:t>
      </w:r>
      <w:r>
        <w:rPr/>
        <w:t>ситуациях; проявление положительных качеств</w:t>
      </w:r>
      <w:r>
        <w:rPr>
          <w:spacing w:val="40"/>
        </w:rPr>
        <w:t> </w:t>
      </w:r>
      <w:r>
        <w:rPr/>
        <w:t>личности</w:t>
      </w:r>
      <w:r>
        <w:rPr>
          <w:spacing w:val="40"/>
        </w:rPr>
        <w:t> </w:t>
      </w:r>
      <w:r>
        <w:rPr/>
        <w:t>и</w:t>
      </w:r>
      <w:r>
        <w:rPr>
          <w:spacing w:val="40"/>
        </w:rPr>
        <w:t> </w:t>
      </w:r>
      <w:r>
        <w:rPr/>
        <w:t>управление</w:t>
      </w:r>
      <w:r>
        <w:rPr>
          <w:spacing w:val="40"/>
        </w:rPr>
        <w:t> </w:t>
      </w:r>
      <w:r>
        <w:rPr/>
        <w:t>своими</w:t>
      </w:r>
      <w:r>
        <w:rPr>
          <w:spacing w:val="40"/>
        </w:rPr>
        <w:t> </w:t>
      </w:r>
      <w:r>
        <w:rPr/>
        <w:t>эмоциями</w:t>
      </w:r>
      <w:r>
        <w:rPr>
          <w:spacing w:val="40"/>
        </w:rPr>
        <w:t> </w:t>
      </w:r>
      <w:r>
        <w:rPr/>
        <w:t>в</w:t>
      </w:r>
    </w:p>
    <w:p>
      <w:pPr>
        <w:pStyle w:val="BodyText"/>
        <w:ind w:right="333" w:firstLine="9"/>
      </w:pPr>
      <w:r>
        <w:rPr/>
        <w:t>различных ситуациях и условиях, способность к самостоятельной, творческой</w:t>
      </w:r>
      <w:r>
        <w:rPr>
          <w:spacing w:val="40"/>
        </w:rPr>
        <w:t> </w:t>
      </w:r>
      <w:r>
        <w:rPr/>
        <w:t>и ответственной деятельности средствами спортивной борьбы.</w:t>
      </w:r>
    </w:p>
    <w:p>
      <w:pPr>
        <w:pStyle w:val="BodyText"/>
        <w:ind w:right="338"/>
      </w:pPr>
      <w:r>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pPr>
        <w:pStyle w:val="BodyText"/>
        <w:ind w:right="333"/>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before="1"/>
        <w:ind w:right="331"/>
      </w:pPr>
      <w:r>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pPr>
        <w:pStyle w:val="BodyText"/>
        <w:ind w:right="334"/>
      </w:pPr>
      <w:r>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ind w:right="333"/>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pPr>
        <w:pStyle w:val="BodyText"/>
        <w:ind w:right="333"/>
      </w:pPr>
      <w:r>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pPr>
        <w:pStyle w:val="BodyText"/>
        <w:spacing w:before="1"/>
        <w:ind w:right="345"/>
      </w:pPr>
      <w:r>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BodyText"/>
        <w:ind w:right="335"/>
      </w:pPr>
      <w:r>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BodyText"/>
        <w:ind w:right="335"/>
      </w:pPr>
      <w:r>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pPr>
        <w:pStyle w:val="BodyText"/>
        <w:spacing w:line="242" w:lineRule="auto"/>
        <w:ind w:right="338"/>
      </w:pPr>
      <w:r>
        <w:rP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pPr>
        <w:pStyle w:val="BodyText"/>
        <w:ind w:right="337"/>
      </w:pPr>
      <w:r>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pPr>
        <w:pStyle w:val="BodyText"/>
        <w:ind w:right="346"/>
      </w:pPr>
      <w:r>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pPr>
        <w:pStyle w:val="BodyText"/>
        <w:ind w:right="337"/>
      </w:pPr>
      <w:r>
        <w:rPr/>
        <w:t>владение способностью аргументированно принимать участие в обсуждении успехов</w:t>
      </w:r>
      <w:r>
        <w:rPr>
          <w:spacing w:val="40"/>
        </w:rPr>
        <w:t> </w:t>
      </w:r>
      <w:r>
        <w:rPr/>
        <w:t>и</w:t>
      </w:r>
      <w:r>
        <w:rPr>
          <w:spacing w:val="-11"/>
        </w:rPr>
        <w:t> </w:t>
      </w:r>
      <w:r>
        <w:rPr/>
        <w:t>неудач</w:t>
      </w:r>
      <w:r>
        <w:rPr>
          <w:spacing w:val="-10"/>
        </w:rPr>
        <w:t> </w:t>
      </w:r>
      <w:r>
        <w:rPr/>
        <w:t>сборных</w:t>
      </w:r>
      <w:r>
        <w:rPr>
          <w:spacing w:val="-12"/>
        </w:rPr>
        <w:t> </w:t>
      </w:r>
      <w:r>
        <w:rPr/>
        <w:t>и</w:t>
      </w:r>
      <w:r>
        <w:rPr>
          <w:spacing w:val="-9"/>
        </w:rPr>
        <w:t> </w:t>
      </w:r>
      <w:r>
        <w:rPr/>
        <w:t>клубных</w:t>
      </w:r>
      <w:r>
        <w:rPr>
          <w:spacing w:val="-12"/>
        </w:rPr>
        <w:t> </w:t>
      </w:r>
      <w:r>
        <w:rPr/>
        <w:t>команд</w:t>
      </w:r>
      <w:r>
        <w:rPr>
          <w:spacing w:val="-11"/>
        </w:rPr>
        <w:t> </w:t>
      </w:r>
      <w:r>
        <w:rPr/>
        <w:t>страны,</w:t>
      </w:r>
      <w:r>
        <w:rPr>
          <w:spacing w:val="-10"/>
        </w:rPr>
        <w:t> </w:t>
      </w:r>
      <w:r>
        <w:rPr/>
        <w:t>отечественных</w:t>
      </w:r>
      <w:r>
        <w:rPr>
          <w:spacing w:val="-11"/>
        </w:rPr>
        <w:t> </w:t>
      </w:r>
      <w:r>
        <w:rPr/>
        <w:t>и</w:t>
      </w:r>
      <w:r>
        <w:rPr>
          <w:spacing w:val="-11"/>
        </w:rPr>
        <w:t> </w:t>
      </w:r>
      <w:r>
        <w:rPr/>
        <w:t>зарубежных</w:t>
      </w:r>
      <w:r>
        <w:rPr>
          <w:spacing w:val="-12"/>
        </w:rPr>
        <w:t> </w:t>
      </w:r>
      <w:r>
        <w:rPr/>
        <w:t>борцовских</w:t>
      </w:r>
      <w:r>
        <w:rPr>
          <w:spacing w:val="-11"/>
        </w:rPr>
        <w:t> </w:t>
      </w:r>
      <w:r>
        <w:rPr/>
        <w:t>клубов на международной арене;</w:t>
      </w:r>
    </w:p>
    <w:p>
      <w:pPr>
        <w:pStyle w:val="BodyText"/>
        <w:ind w:left="1032" w:firstLine="0"/>
      </w:pPr>
      <w:r>
        <w:rPr/>
        <w:t>умение</w:t>
      </w:r>
      <w:r>
        <w:rPr>
          <w:spacing w:val="-1"/>
        </w:rPr>
        <w:t> </w:t>
      </w:r>
      <w:r>
        <w:rPr/>
        <w:t>анализировать</w:t>
      </w:r>
      <w:r>
        <w:rPr>
          <w:spacing w:val="1"/>
        </w:rPr>
        <w:t> </w:t>
      </w:r>
      <w:r>
        <w:rPr/>
        <w:t>результаты</w:t>
      </w:r>
      <w:r>
        <w:rPr>
          <w:spacing w:val="4"/>
        </w:rPr>
        <w:t> </w:t>
      </w:r>
      <w:r>
        <w:rPr/>
        <w:t>соревнований,</w:t>
      </w:r>
      <w:r>
        <w:rPr>
          <w:spacing w:val="2"/>
        </w:rPr>
        <w:t> </w:t>
      </w:r>
      <w:r>
        <w:rPr/>
        <w:t>входящих</w:t>
      </w:r>
      <w:r>
        <w:rPr>
          <w:spacing w:val="6"/>
        </w:rPr>
        <w:t> </w:t>
      </w:r>
      <w:r>
        <w:rPr/>
        <w:t>в официальный </w:t>
      </w:r>
      <w:r>
        <w:rPr>
          <w:spacing w:val="-2"/>
        </w:rPr>
        <w:t>календарь</w:t>
      </w:r>
    </w:p>
    <w:p>
      <w:pPr>
        <w:spacing w:after="0"/>
        <w:sectPr>
          <w:pgSz w:w="11920" w:h="16850"/>
          <w:pgMar w:header="0" w:footer="1162" w:top="1040" w:bottom="1480" w:left="1380" w:right="220"/>
        </w:sectPr>
      </w:pPr>
    </w:p>
    <w:p>
      <w:pPr>
        <w:pStyle w:val="BodyText"/>
        <w:spacing w:before="62"/>
        <w:ind w:right="336" w:firstLine="0"/>
      </w:pPr>
      <w:r>
        <w:rPr/>
        <w:t>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w:t>
      </w:r>
      <w:r>
        <w:rPr>
          <w:spacing w:val="-1"/>
        </w:rPr>
        <w:t> </w:t>
      </w:r>
      <w:r>
        <w:rPr/>
        <w:t>по борьбе и её спортивным дисциплинам среди различных возрастных групп и категорий участников;</w:t>
      </w:r>
    </w:p>
    <w:p>
      <w:pPr>
        <w:pStyle w:val="BodyText"/>
        <w:spacing w:before="3"/>
        <w:ind w:right="335"/>
      </w:pPr>
      <w:r>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pPr>
        <w:pStyle w:val="BodyText"/>
        <w:ind w:right="337"/>
      </w:pPr>
      <w:r>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w:t>
      </w:r>
      <w:r>
        <w:rPr>
          <w:spacing w:val="40"/>
        </w:rPr>
        <w:t> </w:t>
      </w:r>
      <w:r>
        <w:rPr/>
        <w:t>и анализировать эффективность этих занятий;</w:t>
      </w:r>
    </w:p>
    <w:p>
      <w:pPr>
        <w:pStyle w:val="BodyText"/>
        <w:ind w:right="335"/>
      </w:pPr>
      <w:r>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w:t>
      </w:r>
      <w:r>
        <w:rPr>
          <w:spacing w:val="-1"/>
        </w:rPr>
        <w:t> </w:t>
      </w:r>
      <w:r>
        <w:rPr/>
        <w:t>с</w:t>
      </w:r>
      <w:r>
        <w:rPr>
          <w:spacing w:val="-1"/>
        </w:rPr>
        <w:t> </w:t>
      </w:r>
      <w:r>
        <w:rPr/>
        <w:t>учетом уровня физического развития и функционального состояния;</w:t>
      </w:r>
    </w:p>
    <w:p>
      <w:pPr>
        <w:pStyle w:val="BodyText"/>
        <w:tabs>
          <w:tab w:pos="1311" w:val="left" w:leader="none"/>
          <w:tab w:pos="3212" w:val="left" w:leader="none"/>
          <w:tab w:pos="3555" w:val="left" w:leader="none"/>
          <w:tab w:pos="5533" w:val="left" w:leader="none"/>
          <w:tab w:pos="6633" w:val="left" w:leader="none"/>
          <w:tab w:pos="8059" w:val="left" w:leader="none"/>
        </w:tabs>
        <w:spacing w:before="1"/>
        <w:ind w:left="358" w:right="334" w:firstLine="748"/>
        <w:jc w:val="right"/>
      </w:pPr>
      <w:r>
        <w:rPr/>
        <w:t>знание</w:t>
      </w:r>
      <w:r>
        <w:rPr>
          <w:spacing w:val="-4"/>
        </w:rPr>
        <w:t> </w:t>
      </w:r>
      <w:r>
        <w:rPr/>
        <w:t>и</w:t>
      </w:r>
      <w:r>
        <w:rPr>
          <w:spacing w:val="-3"/>
        </w:rPr>
        <w:t> </w:t>
      </w:r>
      <w:r>
        <w:rPr/>
        <w:t>умение</w:t>
      </w:r>
      <w:r>
        <w:rPr>
          <w:spacing w:val="-4"/>
        </w:rPr>
        <w:t> </w:t>
      </w:r>
      <w:r>
        <w:rPr/>
        <w:t>применять</w:t>
      </w:r>
      <w:r>
        <w:rPr>
          <w:spacing w:val="-2"/>
        </w:rPr>
        <w:t> </w:t>
      </w:r>
      <w:r>
        <w:rPr/>
        <w:t>основы</w:t>
      </w:r>
      <w:r>
        <w:rPr>
          <w:spacing w:val="-4"/>
        </w:rPr>
        <w:t> </w:t>
      </w:r>
      <w:r>
        <w:rPr/>
        <w:t>формирования</w:t>
      </w:r>
      <w:r>
        <w:rPr>
          <w:spacing w:val="-3"/>
        </w:rPr>
        <w:t> </w:t>
      </w:r>
      <w:r>
        <w:rPr/>
        <w:t>сбалансированного</w:t>
      </w:r>
      <w:r>
        <w:rPr>
          <w:spacing w:val="-3"/>
        </w:rPr>
        <w:t> </w:t>
      </w:r>
      <w:r>
        <w:rPr/>
        <w:t>питания</w:t>
      </w:r>
      <w:r>
        <w:rPr>
          <w:spacing w:val="-3"/>
        </w:rPr>
        <w:t> </w:t>
      </w:r>
      <w:r>
        <w:rPr/>
        <w:t>борца; </w:t>
      </w:r>
      <w:r>
        <w:rPr>
          <w:spacing w:val="-2"/>
        </w:rPr>
        <w:t>умение</w:t>
      </w:r>
      <w:r>
        <w:rPr/>
        <w:tab/>
      </w:r>
      <w:r>
        <w:rPr>
          <w:spacing w:val="-2"/>
        </w:rPr>
        <w:t>характеризовать</w:t>
      </w:r>
      <w:r>
        <w:rPr/>
        <w:tab/>
      </w:r>
      <w:r>
        <w:rPr>
          <w:spacing w:val="-10"/>
        </w:rPr>
        <w:t>и</w:t>
      </w:r>
      <w:r>
        <w:rPr/>
        <w:tab/>
      </w:r>
      <w:r>
        <w:rPr>
          <w:spacing w:val="-2"/>
        </w:rPr>
        <w:t>демонстрировать</w:t>
      </w:r>
      <w:r>
        <w:rPr/>
        <w:tab/>
      </w:r>
      <w:r>
        <w:rPr>
          <w:spacing w:val="-2"/>
        </w:rPr>
        <w:t>средства</w:t>
      </w:r>
      <w:r>
        <w:rPr/>
        <w:tab/>
      </w:r>
      <w:r>
        <w:rPr>
          <w:spacing w:val="-2"/>
        </w:rPr>
        <w:t>физической</w:t>
      </w:r>
      <w:r>
        <w:rPr/>
        <w:tab/>
      </w:r>
      <w:r>
        <w:rPr>
          <w:spacing w:val="-2"/>
        </w:rPr>
        <w:t>подготовки, </w:t>
      </w:r>
      <w:r>
        <w:rPr/>
        <w:t>применять</w:t>
      </w:r>
      <w:r>
        <w:rPr>
          <w:spacing w:val="32"/>
        </w:rPr>
        <w:t> </w:t>
      </w:r>
      <w:r>
        <w:rPr/>
        <w:t>их</w:t>
      </w:r>
      <w:r>
        <w:rPr>
          <w:spacing w:val="38"/>
        </w:rPr>
        <w:t> </w:t>
      </w:r>
      <w:r>
        <w:rPr/>
        <w:t>в</w:t>
      </w:r>
      <w:r>
        <w:rPr>
          <w:spacing w:val="33"/>
        </w:rPr>
        <w:t> </w:t>
      </w:r>
      <w:r>
        <w:rPr/>
        <w:t>образовательной</w:t>
      </w:r>
      <w:r>
        <w:rPr>
          <w:spacing w:val="42"/>
        </w:rPr>
        <w:t> </w:t>
      </w:r>
      <w:r>
        <w:rPr/>
        <w:t>и</w:t>
      </w:r>
      <w:r>
        <w:rPr>
          <w:spacing w:val="35"/>
        </w:rPr>
        <w:t> </w:t>
      </w:r>
      <w:r>
        <w:rPr/>
        <w:t>тренировочной</w:t>
      </w:r>
      <w:r>
        <w:rPr>
          <w:spacing w:val="42"/>
        </w:rPr>
        <w:t> </w:t>
      </w:r>
      <w:r>
        <w:rPr/>
        <w:t>деятельности</w:t>
      </w:r>
      <w:r>
        <w:rPr>
          <w:spacing w:val="37"/>
        </w:rPr>
        <w:t> </w:t>
      </w:r>
      <w:r>
        <w:rPr/>
        <w:t>при</w:t>
      </w:r>
      <w:r>
        <w:rPr>
          <w:spacing w:val="34"/>
        </w:rPr>
        <w:t> </w:t>
      </w:r>
      <w:r>
        <w:rPr/>
        <w:t>занятиях</w:t>
      </w:r>
      <w:r>
        <w:rPr>
          <w:spacing w:val="41"/>
        </w:rPr>
        <w:t> </w:t>
      </w:r>
      <w:r>
        <w:rPr>
          <w:spacing w:val="-2"/>
        </w:rPr>
        <w:t>спортивной</w:t>
      </w:r>
    </w:p>
    <w:p>
      <w:pPr>
        <w:pStyle w:val="BodyText"/>
        <w:ind w:firstLine="0"/>
        <w:jc w:val="left"/>
      </w:pPr>
      <w:r>
        <w:rPr>
          <w:spacing w:val="-2"/>
        </w:rPr>
        <w:t>борьбой;</w:t>
      </w:r>
    </w:p>
    <w:p>
      <w:pPr>
        <w:pStyle w:val="BodyText"/>
        <w:ind w:right="335"/>
      </w:pPr>
      <w:r>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pPr>
        <w:pStyle w:val="BodyText"/>
        <w:ind w:right="335"/>
      </w:pPr>
      <w:r>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pPr>
        <w:pStyle w:val="BodyText"/>
        <w:ind w:right="337"/>
      </w:pPr>
      <w:r>
        <w:rPr/>
        <w:t>способность демонстрировать технику выполнения технических действий и приемов,</w:t>
      </w:r>
      <w:r>
        <w:rPr>
          <w:spacing w:val="40"/>
        </w:rPr>
        <w:t> </w:t>
      </w:r>
      <w:r>
        <w:rPr/>
        <w:t>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pPr>
        <w:pStyle w:val="BodyText"/>
        <w:spacing w:before="1"/>
        <w:ind w:right="335"/>
      </w:pPr>
      <w:r>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w:t>
      </w:r>
      <w:r>
        <w:rPr>
          <w:spacing w:val="-2"/>
        </w:rPr>
        <w:t>деятельности.</w:t>
      </w:r>
    </w:p>
    <w:p>
      <w:pPr>
        <w:pStyle w:val="BodyText"/>
        <w:ind w:right="334"/>
      </w:pPr>
      <w:r>
        <w:rPr/>
        <w:t>владение способностью понимать сущность возникновения ошибок в двигательной (технической)</w:t>
      </w:r>
      <w:r>
        <w:rPr>
          <w:spacing w:val="-12"/>
        </w:rPr>
        <w:t> </w:t>
      </w:r>
      <w:r>
        <w:rPr/>
        <w:t>деятельности</w:t>
      </w:r>
      <w:r>
        <w:rPr>
          <w:spacing w:val="-10"/>
        </w:rPr>
        <w:t> </w:t>
      </w:r>
      <w:r>
        <w:rPr/>
        <w:t>при</w:t>
      </w:r>
      <w:r>
        <w:rPr>
          <w:spacing w:val="-10"/>
        </w:rPr>
        <w:t> </w:t>
      </w:r>
      <w:r>
        <w:rPr/>
        <w:t>выполнении</w:t>
      </w:r>
      <w:r>
        <w:rPr>
          <w:spacing w:val="-12"/>
        </w:rPr>
        <w:t> </w:t>
      </w:r>
      <w:r>
        <w:rPr/>
        <w:t>технических</w:t>
      </w:r>
      <w:r>
        <w:rPr>
          <w:spacing w:val="-10"/>
        </w:rPr>
        <w:t> </w:t>
      </w:r>
      <w:r>
        <w:rPr/>
        <w:t>приемов,</w:t>
      </w:r>
      <w:r>
        <w:rPr>
          <w:spacing w:val="-12"/>
        </w:rPr>
        <w:t> </w:t>
      </w:r>
      <w:r>
        <w:rPr/>
        <w:t>анализировать</w:t>
      </w:r>
      <w:r>
        <w:rPr>
          <w:spacing w:val="-11"/>
        </w:rPr>
        <w:t> </w:t>
      </w:r>
      <w:r>
        <w:rPr/>
        <w:t>и</w:t>
      </w:r>
      <w:r>
        <w:rPr>
          <w:spacing w:val="-11"/>
        </w:rPr>
        <w:t> </w:t>
      </w:r>
      <w:r>
        <w:rPr/>
        <w:t>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pPr>
        <w:pStyle w:val="BodyText"/>
        <w:spacing w:line="242" w:lineRule="auto"/>
        <w:ind w:right="342"/>
      </w:pPr>
      <w:r>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pPr>
        <w:pStyle w:val="BodyText"/>
        <w:ind w:right="334"/>
      </w:pPr>
      <w:r>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pPr>
        <w:pStyle w:val="BodyText"/>
        <w:ind w:right="348"/>
      </w:pPr>
      <w:r>
        <w:rPr/>
        <w:t>знание и соблюдение правил техники безопасности во время занятий и соревнований по</w:t>
      </w:r>
      <w:r>
        <w:rPr>
          <w:spacing w:val="-1"/>
        </w:rPr>
        <w:t> </w:t>
      </w:r>
      <w:r>
        <w:rPr/>
        <w:t>спортивной борьбе,</w:t>
      </w:r>
      <w:r>
        <w:rPr>
          <w:spacing w:val="-1"/>
        </w:rPr>
        <w:t> </w:t>
      </w:r>
      <w:r>
        <w:rPr/>
        <w:t>причин возникновения</w:t>
      </w:r>
      <w:r>
        <w:rPr>
          <w:spacing w:val="-3"/>
        </w:rPr>
        <w:t> </w:t>
      </w:r>
      <w:r>
        <w:rPr/>
        <w:t>травм</w:t>
      </w:r>
      <w:r>
        <w:rPr>
          <w:spacing w:val="-2"/>
        </w:rPr>
        <w:t> </w:t>
      </w:r>
      <w:r>
        <w:rPr/>
        <w:t>и умение</w:t>
      </w:r>
      <w:r>
        <w:rPr>
          <w:spacing w:val="-2"/>
        </w:rPr>
        <w:t> </w:t>
      </w:r>
      <w:r>
        <w:rPr/>
        <w:t>оказывать первую</w:t>
      </w:r>
      <w:r>
        <w:rPr>
          <w:spacing w:val="-1"/>
        </w:rPr>
        <w:t> </w:t>
      </w:r>
      <w:r>
        <w:rPr/>
        <w:t>помощь</w:t>
      </w:r>
      <w:r>
        <w:rPr>
          <w:spacing w:val="-1"/>
        </w:rPr>
        <w:t> </w:t>
      </w:r>
      <w:r>
        <w:rPr/>
        <w:t>при травмах и повреждениях во время занятий борьбой;</w:t>
      </w:r>
    </w:p>
    <w:p>
      <w:pPr>
        <w:pStyle w:val="BodyText"/>
        <w:ind w:right="333"/>
      </w:pPr>
      <w:r>
        <w:rPr/>
        <w:t>знание и соблюдение гигиенических основ образовательной, тренировочной и досуговой</w:t>
      </w:r>
      <w:r>
        <w:rPr>
          <w:spacing w:val="-15"/>
        </w:rPr>
        <w:t> </w:t>
      </w:r>
      <w:r>
        <w:rPr/>
        <w:t>двигательной</w:t>
      </w:r>
      <w:r>
        <w:rPr>
          <w:spacing w:val="-13"/>
        </w:rPr>
        <w:t> </w:t>
      </w:r>
      <w:r>
        <w:rPr/>
        <w:t>деятельности,</w:t>
      </w:r>
      <w:r>
        <w:rPr>
          <w:spacing w:val="-14"/>
        </w:rPr>
        <w:t> </w:t>
      </w:r>
      <w:r>
        <w:rPr/>
        <w:t>основ</w:t>
      </w:r>
      <w:r>
        <w:rPr>
          <w:spacing w:val="-15"/>
        </w:rPr>
        <w:t> </w:t>
      </w:r>
      <w:r>
        <w:rPr/>
        <w:t>организации</w:t>
      </w:r>
      <w:r>
        <w:rPr>
          <w:spacing w:val="-13"/>
        </w:rPr>
        <w:t> </w:t>
      </w:r>
      <w:r>
        <w:rPr/>
        <w:t>здорового</w:t>
      </w:r>
      <w:r>
        <w:rPr>
          <w:spacing w:val="-15"/>
        </w:rPr>
        <w:t> </w:t>
      </w:r>
      <w:r>
        <w:rPr/>
        <w:t>образа</w:t>
      </w:r>
      <w:r>
        <w:rPr>
          <w:spacing w:val="-15"/>
        </w:rPr>
        <w:t> </w:t>
      </w:r>
      <w:r>
        <w:rPr/>
        <w:t>жизни</w:t>
      </w:r>
      <w:r>
        <w:rPr>
          <w:spacing w:val="-13"/>
        </w:rPr>
        <w:t> </w:t>
      </w:r>
      <w:r>
        <w:rPr/>
        <w:t>средствами спортивной борьбы;</w:t>
      </w:r>
    </w:p>
    <w:p>
      <w:pPr>
        <w:pStyle w:val="BodyText"/>
        <w:ind w:left="1032" w:firstLine="0"/>
      </w:pPr>
      <w:r>
        <w:rPr/>
        <w:t>владение</w:t>
      </w:r>
      <w:r>
        <w:rPr>
          <w:spacing w:val="11"/>
        </w:rPr>
        <w:t> </w:t>
      </w:r>
      <w:r>
        <w:rPr/>
        <w:t>навыками</w:t>
      </w:r>
      <w:r>
        <w:rPr>
          <w:spacing w:val="75"/>
        </w:rPr>
        <w:t> </w:t>
      </w:r>
      <w:r>
        <w:rPr/>
        <w:t>использования</w:t>
      </w:r>
      <w:r>
        <w:rPr>
          <w:spacing w:val="70"/>
        </w:rPr>
        <w:t> </w:t>
      </w:r>
      <w:r>
        <w:rPr/>
        <w:t>занятий</w:t>
      </w:r>
      <w:r>
        <w:rPr>
          <w:spacing w:val="71"/>
        </w:rPr>
        <w:t> </w:t>
      </w:r>
      <w:r>
        <w:rPr/>
        <w:t>спортивной</w:t>
      </w:r>
      <w:r>
        <w:rPr>
          <w:spacing w:val="75"/>
        </w:rPr>
        <w:t> </w:t>
      </w:r>
      <w:r>
        <w:rPr/>
        <w:t>борьбой</w:t>
      </w:r>
      <w:r>
        <w:rPr>
          <w:spacing w:val="71"/>
        </w:rPr>
        <w:t> </w:t>
      </w:r>
      <w:r>
        <w:rPr/>
        <w:t>для</w:t>
      </w:r>
      <w:r>
        <w:rPr>
          <w:spacing w:val="72"/>
        </w:rPr>
        <w:t> </w:t>
      </w:r>
      <w:r>
        <w:rPr>
          <w:spacing w:val="-2"/>
        </w:rPr>
        <w:t>организации</w:t>
      </w:r>
    </w:p>
    <w:p>
      <w:pPr>
        <w:spacing w:after="0"/>
        <w:sectPr>
          <w:pgSz w:w="11920" w:h="16850"/>
          <w:pgMar w:header="0" w:footer="1162" w:top="1040" w:bottom="1480" w:left="1380" w:right="220"/>
        </w:sectPr>
      </w:pPr>
    </w:p>
    <w:p>
      <w:pPr>
        <w:pStyle w:val="BodyText"/>
        <w:spacing w:line="242" w:lineRule="auto" w:before="62"/>
        <w:ind w:right="340" w:firstLine="0"/>
      </w:pPr>
      <w:r>
        <w:rPr/>
        <w:t>индивидуального отдыха и досуга, укрепления собственного здоровья, повышения уровня физических кондиций;</w:t>
      </w:r>
    </w:p>
    <w:p>
      <w:pPr>
        <w:pStyle w:val="BodyText"/>
        <w:ind w:right="333"/>
      </w:pPr>
      <w:r>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w:t>
      </w:r>
      <w:r>
        <w:rPr>
          <w:spacing w:val="-15"/>
        </w:rPr>
        <w:t> </w:t>
      </w:r>
      <w:r>
        <w:rPr/>
        <w:t>в</w:t>
      </w:r>
      <w:r>
        <w:rPr>
          <w:spacing w:val="-15"/>
        </w:rPr>
        <w:t> </w:t>
      </w:r>
      <w:r>
        <w:rPr/>
        <w:t>приросте</w:t>
      </w:r>
      <w:r>
        <w:rPr>
          <w:spacing w:val="-15"/>
        </w:rPr>
        <w:t> </w:t>
      </w:r>
      <w:r>
        <w:rPr/>
        <w:t>показателей</w:t>
      </w:r>
      <w:r>
        <w:rPr>
          <w:spacing w:val="-15"/>
        </w:rPr>
        <w:t> </w:t>
      </w:r>
      <w:r>
        <w:rPr/>
        <w:t>физической</w:t>
      </w:r>
      <w:r>
        <w:rPr>
          <w:spacing w:val="-15"/>
        </w:rPr>
        <w:t> </w:t>
      </w:r>
      <w:r>
        <w:rPr/>
        <w:t>и</w:t>
      </w:r>
      <w:r>
        <w:rPr>
          <w:spacing w:val="-15"/>
        </w:rPr>
        <w:t> </w:t>
      </w:r>
      <w:r>
        <w:rPr/>
        <w:t>технической</w:t>
      </w:r>
      <w:r>
        <w:rPr>
          <w:spacing w:val="-15"/>
        </w:rPr>
        <w:t> </w:t>
      </w:r>
      <w:r>
        <w:rPr/>
        <w:t>подготовленности,</w:t>
      </w:r>
      <w:r>
        <w:rPr>
          <w:spacing w:val="-15"/>
        </w:rPr>
        <w:t> </w:t>
      </w:r>
      <w:r>
        <w:rPr/>
        <w:t>сравнивать их с возрастными стандартами физической и технической подготовленности;</w:t>
      </w:r>
    </w:p>
    <w:p>
      <w:pPr>
        <w:pStyle w:val="BodyText"/>
        <w:ind w:right="332"/>
      </w:pPr>
      <w:r>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w:t>
      </w:r>
      <w:r>
        <w:rPr>
          <w:spacing w:val="-2"/>
        </w:rPr>
        <w:t>(«фаната»);</w:t>
      </w:r>
    </w:p>
    <w:p>
      <w:pPr>
        <w:pStyle w:val="BodyText"/>
        <w:ind w:right="344"/>
      </w:pPr>
      <w:r>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Heading2"/>
        <w:spacing w:line="275" w:lineRule="exact"/>
      </w:pPr>
      <w:r>
        <w:rPr/>
        <w:t>Модуль</w:t>
      </w:r>
      <w:r>
        <w:rPr>
          <w:spacing w:val="-1"/>
        </w:rPr>
        <w:t> </w:t>
      </w:r>
      <w:r>
        <w:rPr>
          <w:spacing w:val="-2"/>
        </w:rPr>
        <w:t>«Флорбол».</w:t>
      </w:r>
    </w:p>
    <w:p>
      <w:pPr>
        <w:pStyle w:val="BodyText"/>
        <w:spacing w:line="275" w:lineRule="exact"/>
        <w:ind w:left="1032" w:firstLine="0"/>
      </w:pPr>
      <w:r>
        <w:rPr/>
        <w:t>Пояснительная</w:t>
      </w:r>
      <w:r>
        <w:rPr>
          <w:spacing w:val="-10"/>
        </w:rPr>
        <w:t> </w:t>
      </w:r>
      <w:r>
        <w:rPr/>
        <w:t>записка</w:t>
      </w:r>
      <w:r>
        <w:rPr>
          <w:spacing w:val="-14"/>
        </w:rPr>
        <w:t> </w:t>
      </w:r>
      <w:r>
        <w:rPr/>
        <w:t>модуля</w:t>
      </w:r>
      <w:r>
        <w:rPr>
          <w:spacing w:val="-5"/>
        </w:rPr>
        <w:t> </w:t>
      </w:r>
      <w:r>
        <w:rPr>
          <w:spacing w:val="-2"/>
        </w:rPr>
        <w:t>«Флорбол».</w:t>
      </w:r>
    </w:p>
    <w:p>
      <w:pPr>
        <w:pStyle w:val="BodyText"/>
        <w:spacing w:before="1"/>
        <w:ind w:right="332"/>
      </w:pPr>
      <w:r>
        <w:rPr/>
        <w:t>Модуль ««Флорбол» (далее – модуль по флорболу, флорбол) на уровне среднего общего</w:t>
      </w:r>
      <w:r>
        <w:rPr>
          <w:spacing w:val="-15"/>
        </w:rPr>
        <w:t> </w:t>
      </w:r>
      <w:r>
        <w:rPr/>
        <w:t>образования</w:t>
      </w:r>
      <w:r>
        <w:rPr>
          <w:spacing w:val="-15"/>
        </w:rPr>
        <w:t> </w:t>
      </w:r>
      <w:r>
        <w:rPr/>
        <w:t>разработан</w:t>
      </w:r>
      <w:r>
        <w:rPr>
          <w:spacing w:val="-14"/>
        </w:rPr>
        <w:t> </w:t>
      </w:r>
      <w:r>
        <w:rPr/>
        <w:t>с</w:t>
      </w:r>
      <w:r>
        <w:rPr>
          <w:spacing w:val="-15"/>
        </w:rPr>
        <w:t> </w:t>
      </w:r>
      <w:r>
        <w:rPr/>
        <w:t>целью</w:t>
      </w:r>
      <w:r>
        <w:rPr>
          <w:spacing w:val="-14"/>
        </w:rPr>
        <w:t> </w:t>
      </w:r>
      <w:r>
        <w:rPr/>
        <w:t>оказания</w:t>
      </w:r>
      <w:r>
        <w:rPr>
          <w:spacing w:val="-15"/>
        </w:rPr>
        <w:t> </w:t>
      </w:r>
      <w:r>
        <w:rPr/>
        <w:t>методической</w:t>
      </w:r>
      <w:r>
        <w:rPr>
          <w:spacing w:val="-13"/>
        </w:rPr>
        <w:t> </w:t>
      </w:r>
      <w:r>
        <w:rPr/>
        <w:t>помощи</w:t>
      </w:r>
      <w:r>
        <w:rPr>
          <w:spacing w:val="31"/>
        </w:rPr>
        <w:t> </w:t>
      </w:r>
      <w:r>
        <w:rPr/>
        <w:t>учителю</w:t>
      </w:r>
      <w:r>
        <w:rPr>
          <w:spacing w:val="-14"/>
        </w:rPr>
        <w:t> </w:t>
      </w:r>
      <w:r>
        <w:rPr/>
        <w:t>физической культуры в создании рабочей программы по физической культуре с учётом</w:t>
      </w:r>
      <w:r>
        <w:rPr>
          <w:spacing w:val="-15"/>
        </w:rPr>
        <w:t> </w:t>
      </w:r>
      <w:r>
        <w:rPr/>
        <w:t>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pPr>
        <w:pStyle w:val="BodyText"/>
        <w:spacing w:before="2"/>
        <w:ind w:right="335"/>
      </w:pPr>
      <w:r>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BodyText"/>
        <w:ind w:right="337"/>
      </w:pPr>
      <w:r>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w:t>
      </w:r>
      <w:r>
        <w:rPr>
          <w:spacing w:val="-3"/>
        </w:rPr>
        <w:t> </w:t>
      </w:r>
      <w:r>
        <w:rPr/>
        <w:t>торможениями</w:t>
      </w:r>
      <w:r>
        <w:rPr>
          <w:spacing w:val="-3"/>
        </w:rPr>
        <w:t> </w:t>
      </w:r>
      <w:r>
        <w:rPr/>
        <w:t>и</w:t>
      </w:r>
      <w:r>
        <w:rPr>
          <w:spacing w:val="-1"/>
        </w:rPr>
        <w:t> </w:t>
      </w:r>
      <w:r>
        <w:rPr/>
        <w:t>остановками,</w:t>
      </w:r>
      <w:r>
        <w:rPr>
          <w:spacing w:val="-2"/>
        </w:rPr>
        <w:t> </w:t>
      </w:r>
      <w:r>
        <w:rPr/>
        <w:t>ударами</w:t>
      </w:r>
      <w:r>
        <w:rPr>
          <w:spacing w:val="-1"/>
        </w:rPr>
        <w:t> </w:t>
      </w:r>
      <w:r>
        <w:rPr/>
        <w:t>по</w:t>
      </w:r>
      <w:r>
        <w:rPr>
          <w:spacing w:val="-4"/>
        </w:rPr>
        <w:t> </w:t>
      </w:r>
      <w:r>
        <w:rPr/>
        <w:t>мячу</w:t>
      </w:r>
      <w:r>
        <w:rPr>
          <w:spacing w:val="-2"/>
        </w:rPr>
        <w:t> </w:t>
      </w:r>
      <w:r>
        <w:rPr/>
        <w:t>обеспечивает</w:t>
      </w:r>
      <w:r>
        <w:rPr>
          <w:spacing w:val="-2"/>
        </w:rPr>
        <w:t> </w:t>
      </w:r>
      <w:r>
        <w:rPr/>
        <w:t>эффективное</w:t>
      </w:r>
      <w:r>
        <w:rPr>
          <w:spacing w:val="-2"/>
        </w:rPr>
        <w:t> </w:t>
      </w:r>
      <w:r>
        <w:rPr/>
        <w:t>развитие физических качеств (быстроты, ловкости, выносливости, силы и гибкости) и двигательных </w:t>
      </w:r>
      <w:r>
        <w:rPr>
          <w:spacing w:val="-2"/>
        </w:rPr>
        <w:t>навыков.</w:t>
      </w:r>
    </w:p>
    <w:p>
      <w:pPr>
        <w:pStyle w:val="BodyText"/>
        <w:ind w:right="333"/>
      </w:pPr>
      <w:r>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w:t>
      </w:r>
      <w:r>
        <w:rPr>
          <w:spacing w:val="-1"/>
        </w:rPr>
        <w:t> </w:t>
      </w:r>
      <w:r>
        <w:rPr/>
        <w:t>использованием средств вида спорта</w:t>
      </w:r>
    </w:p>
    <w:p>
      <w:pPr>
        <w:pStyle w:val="BodyText"/>
        <w:spacing w:before="1"/>
        <w:ind w:firstLine="0"/>
        <w:jc w:val="left"/>
      </w:pPr>
      <w:r>
        <w:rPr>
          <w:spacing w:val="-2"/>
        </w:rPr>
        <w:t>«флорбол».</w:t>
      </w:r>
    </w:p>
    <w:p>
      <w:pPr>
        <w:pStyle w:val="BodyText"/>
        <w:ind w:left="1092" w:firstLine="0"/>
      </w:pPr>
      <w:r>
        <w:rPr/>
        <w:t>Задачами</w:t>
      </w:r>
      <w:r>
        <w:rPr>
          <w:spacing w:val="-3"/>
        </w:rPr>
        <w:t> </w:t>
      </w:r>
      <w:r>
        <w:rPr/>
        <w:t>изучения</w:t>
      </w:r>
      <w:r>
        <w:rPr>
          <w:spacing w:val="-4"/>
        </w:rPr>
        <w:t> </w:t>
      </w:r>
      <w:r>
        <w:rPr/>
        <w:t>модуля «Флорбол»</w:t>
      </w:r>
      <w:r>
        <w:rPr>
          <w:spacing w:val="-8"/>
        </w:rPr>
        <w:t> </w:t>
      </w:r>
      <w:r>
        <w:rPr>
          <w:spacing w:val="-2"/>
        </w:rPr>
        <w:t>являются:</w:t>
      </w:r>
    </w:p>
    <w:p>
      <w:pPr>
        <w:pStyle w:val="BodyText"/>
        <w:ind w:right="338"/>
      </w:pPr>
      <w:r>
        <w:rPr/>
        <w:t>всестороннее гармоничное развитие детей и подростков, увеличение объёма их двигательной активности;</w:t>
      </w:r>
    </w:p>
    <w:p>
      <w:pPr>
        <w:pStyle w:val="BodyText"/>
        <w:ind w:right="337"/>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pPr>
        <w:pStyle w:val="BodyText"/>
        <w:spacing w:before="1"/>
        <w:ind w:right="339"/>
      </w:pPr>
      <w:r>
        <w:rPr/>
        <w:t>освоение знаний о физической культуре и спорте в целом, истории развития флорбола в частности;</w:t>
      </w:r>
    </w:p>
    <w:p>
      <w:pPr>
        <w:pStyle w:val="BodyText"/>
        <w:ind w:right="341"/>
      </w:pPr>
      <w:r>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w:t>
      </w:r>
      <w:r>
        <w:rPr>
          <w:spacing w:val="-2"/>
        </w:rPr>
        <w:t>обучающихся;</w:t>
      </w:r>
    </w:p>
    <w:p>
      <w:pPr>
        <w:pStyle w:val="BodyText"/>
        <w:ind w:right="335"/>
      </w:pPr>
      <w:r>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BodyText"/>
        <w:ind w:right="335"/>
      </w:pPr>
      <w:r>
        <w:rPr/>
        <w:t>обогащение двигательного опыта физическими упражнениями, имеющими разную функциональную</w:t>
      </w:r>
      <w:r>
        <w:rPr>
          <w:spacing w:val="40"/>
        </w:rPr>
        <w:t> </w:t>
      </w:r>
      <w:r>
        <w:rPr/>
        <w:t>направленность,</w:t>
      </w:r>
      <w:r>
        <w:rPr>
          <w:spacing w:val="40"/>
        </w:rPr>
        <w:t> </w:t>
      </w:r>
      <w:r>
        <w:rPr/>
        <w:t>техническими</w:t>
      </w:r>
      <w:r>
        <w:rPr>
          <w:spacing w:val="40"/>
        </w:rPr>
        <w:t> </w:t>
      </w:r>
      <w:r>
        <w:rPr/>
        <w:t>действиями</w:t>
      </w:r>
      <w:r>
        <w:rPr>
          <w:spacing w:val="40"/>
        </w:rPr>
        <w:t> </w:t>
      </w:r>
      <w:r>
        <w:rPr/>
        <w:t>и</w:t>
      </w:r>
      <w:r>
        <w:rPr>
          <w:spacing w:val="40"/>
        </w:rPr>
        <w:t> </w:t>
      </w:r>
      <w:r>
        <w:rPr/>
        <w:t>приемами</w:t>
      </w:r>
      <w:r>
        <w:rPr>
          <w:spacing w:val="40"/>
        </w:rPr>
        <w:t> </w:t>
      </w:r>
      <w:r>
        <w:rPr/>
        <w:t>вида</w:t>
      </w:r>
      <w:r>
        <w:rPr>
          <w:spacing w:val="40"/>
        </w:rPr>
        <w:t> </w:t>
      </w:r>
      <w:r>
        <w:rPr/>
        <w:t>спорта</w:t>
      </w:r>
    </w:p>
    <w:p>
      <w:pPr>
        <w:pStyle w:val="BodyText"/>
        <w:ind w:firstLine="0"/>
        <w:jc w:val="left"/>
      </w:pPr>
      <w:r>
        <w:rPr>
          <w:spacing w:val="-2"/>
        </w:rPr>
        <w:t>«флорбол»;</w:t>
      </w:r>
    </w:p>
    <w:p>
      <w:pPr>
        <w:pStyle w:val="BodyText"/>
        <w:jc w:val="left"/>
      </w:pPr>
      <w:r>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spacing w:after="0"/>
        <w:jc w:val="left"/>
        <w:sectPr>
          <w:pgSz w:w="11920" w:h="16850"/>
          <w:pgMar w:header="0" w:footer="1162" w:top="1040" w:bottom="1480" w:left="1380" w:right="220"/>
        </w:sectPr>
      </w:pPr>
    </w:p>
    <w:p>
      <w:pPr>
        <w:pStyle w:val="BodyText"/>
        <w:spacing w:line="242" w:lineRule="auto" w:before="62"/>
        <w:ind w:right="336"/>
      </w:pPr>
      <w:r>
        <w:rPr/>
        <w:t>развитие положительной мотивации и устойчивого учебно-познавательного интереса</w:t>
      </w:r>
      <w:r>
        <w:rPr>
          <w:spacing w:val="40"/>
        </w:rPr>
        <w:t> </w:t>
      </w:r>
      <w:r>
        <w:rPr/>
        <w:t>к</w:t>
      </w:r>
      <w:r>
        <w:rPr>
          <w:spacing w:val="-14"/>
        </w:rPr>
        <w:t> </w:t>
      </w:r>
      <w:r>
        <w:rPr/>
        <w:t>учебному</w:t>
      </w:r>
      <w:r>
        <w:rPr>
          <w:spacing w:val="-15"/>
        </w:rPr>
        <w:t> </w:t>
      </w:r>
      <w:r>
        <w:rPr/>
        <w:t>предмету</w:t>
      </w:r>
      <w:r>
        <w:rPr>
          <w:spacing w:val="-14"/>
        </w:rPr>
        <w:t> </w:t>
      </w:r>
      <w:r>
        <w:rPr/>
        <w:t>«Физическая</w:t>
      </w:r>
      <w:r>
        <w:rPr>
          <w:spacing w:val="-14"/>
        </w:rPr>
        <w:t> </w:t>
      </w:r>
      <w:r>
        <w:rPr/>
        <w:t>культура»,</w:t>
      </w:r>
      <w:r>
        <w:rPr>
          <w:spacing w:val="-15"/>
        </w:rPr>
        <w:t> </w:t>
      </w:r>
      <w:r>
        <w:rPr/>
        <w:t>удовлетворение</w:t>
      </w:r>
      <w:r>
        <w:rPr>
          <w:spacing w:val="29"/>
        </w:rPr>
        <w:t> </w:t>
      </w:r>
      <w:r>
        <w:rPr/>
        <w:t>индивидуальных</w:t>
      </w:r>
      <w:r>
        <w:rPr>
          <w:spacing w:val="-14"/>
        </w:rPr>
        <w:t> </w:t>
      </w:r>
      <w:r>
        <w:rPr/>
        <w:t>потребностей обучающихся в занятиях физической культурой и спортом средствами флорбола;</w:t>
      </w:r>
    </w:p>
    <w:p>
      <w:pPr>
        <w:pStyle w:val="BodyText"/>
        <w:ind w:right="336"/>
      </w:pPr>
      <w:r>
        <w:rPr/>
        <w:t>популяризация</w:t>
      </w:r>
      <w:r>
        <w:rPr>
          <w:spacing w:val="-15"/>
        </w:rPr>
        <w:t> </w:t>
      </w:r>
      <w:r>
        <w:rPr/>
        <w:t>флорбола</w:t>
      </w:r>
      <w:r>
        <w:rPr>
          <w:spacing w:val="-13"/>
        </w:rPr>
        <w:t> </w:t>
      </w:r>
      <w:r>
        <w:rPr/>
        <w:t>среди</w:t>
      </w:r>
      <w:r>
        <w:rPr>
          <w:spacing w:val="-15"/>
        </w:rPr>
        <w:t> </w:t>
      </w:r>
      <w:r>
        <w:rPr/>
        <w:t>подрастающего</w:t>
      </w:r>
      <w:r>
        <w:rPr>
          <w:spacing w:val="-15"/>
        </w:rPr>
        <w:t> </w:t>
      </w:r>
      <w:r>
        <w:rPr/>
        <w:t>поколения,</w:t>
      </w:r>
      <w:r>
        <w:rPr>
          <w:spacing w:val="-14"/>
        </w:rPr>
        <w:t> </w:t>
      </w:r>
      <w:r>
        <w:rPr/>
        <w:t>привлечение</w:t>
      </w:r>
      <w:r>
        <w:rPr>
          <w:spacing w:val="-15"/>
        </w:rPr>
        <w:t> </w:t>
      </w:r>
      <w:r>
        <w:rPr/>
        <w:t>обучающихся, проявляющих повышенный интерес и способности к занятиям флорболом, в школьные спортивные клубы, секции, к участию в соревнованиях;</w:t>
      </w:r>
    </w:p>
    <w:p>
      <w:pPr>
        <w:pStyle w:val="BodyText"/>
        <w:ind w:left="1032" w:right="2152" w:firstLine="0"/>
      </w:pPr>
      <w:r>
        <w:rPr/>
        <w:t>выявление,</w:t>
      </w:r>
      <w:r>
        <w:rPr>
          <w:spacing w:val="-3"/>
        </w:rPr>
        <w:t> </w:t>
      </w:r>
      <w:r>
        <w:rPr/>
        <w:t>развитие</w:t>
      </w:r>
      <w:r>
        <w:rPr>
          <w:spacing w:val="-4"/>
        </w:rPr>
        <w:t> </w:t>
      </w:r>
      <w:r>
        <w:rPr/>
        <w:t>и</w:t>
      </w:r>
      <w:r>
        <w:rPr>
          <w:spacing w:val="-1"/>
        </w:rPr>
        <w:t> </w:t>
      </w:r>
      <w:r>
        <w:rPr/>
        <w:t>поддержка</w:t>
      </w:r>
      <w:r>
        <w:rPr>
          <w:spacing w:val="-4"/>
        </w:rPr>
        <w:t> </w:t>
      </w:r>
      <w:r>
        <w:rPr/>
        <w:t>одарённых</w:t>
      </w:r>
      <w:r>
        <w:rPr>
          <w:spacing w:val="-2"/>
        </w:rPr>
        <w:t> </w:t>
      </w:r>
      <w:r>
        <w:rPr/>
        <w:t>детей</w:t>
      </w:r>
      <w:r>
        <w:rPr>
          <w:spacing w:val="-3"/>
        </w:rPr>
        <w:t> </w:t>
      </w:r>
      <w:r>
        <w:rPr/>
        <w:t>в</w:t>
      </w:r>
      <w:r>
        <w:rPr>
          <w:spacing w:val="-4"/>
        </w:rPr>
        <w:t> </w:t>
      </w:r>
      <w:r>
        <w:rPr/>
        <w:t>области</w:t>
      </w:r>
      <w:r>
        <w:rPr>
          <w:spacing w:val="-2"/>
        </w:rPr>
        <w:t> </w:t>
      </w:r>
      <w:r>
        <w:rPr/>
        <w:t>спорта. Место и роль модуля «Флорбол».</w:t>
      </w:r>
    </w:p>
    <w:p>
      <w:pPr>
        <w:pStyle w:val="BodyText"/>
        <w:ind w:right="334"/>
      </w:pPr>
      <w:r>
        <w:rPr/>
        <w:t>Модуль</w:t>
      </w:r>
      <w:r>
        <w:rPr>
          <w:spacing w:val="-10"/>
        </w:rPr>
        <w:t> </w:t>
      </w:r>
      <w:r>
        <w:rPr/>
        <w:t>«Флорбол»</w:t>
      </w:r>
      <w:r>
        <w:rPr>
          <w:spacing w:val="-12"/>
        </w:rPr>
        <w:t> </w:t>
      </w:r>
      <w:r>
        <w:rPr/>
        <w:t>доступен</w:t>
      </w:r>
      <w:r>
        <w:rPr>
          <w:spacing w:val="-10"/>
        </w:rPr>
        <w:t> </w:t>
      </w:r>
      <w:r>
        <w:rPr/>
        <w:t>для</w:t>
      </w:r>
      <w:r>
        <w:rPr>
          <w:spacing w:val="-12"/>
        </w:rPr>
        <w:t> </w:t>
      </w:r>
      <w:r>
        <w:rPr/>
        <w:t>освоения</w:t>
      </w:r>
      <w:r>
        <w:rPr>
          <w:spacing w:val="-11"/>
        </w:rPr>
        <w:t> </w:t>
      </w:r>
      <w:r>
        <w:rPr/>
        <w:t>всем</w:t>
      </w:r>
      <w:r>
        <w:rPr>
          <w:spacing w:val="-12"/>
        </w:rPr>
        <w:t> </w:t>
      </w:r>
      <w:r>
        <w:rPr/>
        <w:t>обучающимися,</w:t>
      </w:r>
      <w:r>
        <w:rPr>
          <w:spacing w:val="-10"/>
        </w:rPr>
        <w:t> </w:t>
      </w:r>
      <w:r>
        <w:rPr/>
        <w:t>независимо</w:t>
      </w:r>
      <w:r>
        <w:rPr>
          <w:spacing w:val="40"/>
        </w:rPr>
        <w:t> </w:t>
      </w:r>
      <w:r>
        <w:rPr/>
        <w:t>от</w:t>
      </w:r>
      <w:r>
        <w:rPr>
          <w:spacing w:val="-11"/>
        </w:rPr>
        <w:t> </w:t>
      </w:r>
      <w:r>
        <w:rPr/>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pPr>
        <w:pStyle w:val="BodyText"/>
        <w:ind w:right="346"/>
      </w:pPr>
      <w:r>
        <w:rPr/>
        <w:t>Специфика модуля по флорболу сочетается практически со всеми базовыми видами спорта (легкая атлетика, гимнастика, спортивные игры и другие).</w:t>
      </w:r>
    </w:p>
    <w:p>
      <w:pPr>
        <w:pStyle w:val="BodyText"/>
        <w:ind w:right="335"/>
      </w:pPr>
      <w:r>
        <w:rPr/>
        <w:t>Интеграция</w:t>
      </w:r>
      <w:r>
        <w:rPr>
          <w:spacing w:val="-13"/>
        </w:rPr>
        <w:t> </w:t>
      </w:r>
      <w:r>
        <w:rPr/>
        <w:t>модуля</w:t>
      </w:r>
      <w:r>
        <w:rPr>
          <w:spacing w:val="-14"/>
        </w:rPr>
        <w:t> </w:t>
      </w:r>
      <w:r>
        <w:rPr/>
        <w:t>по</w:t>
      </w:r>
      <w:r>
        <w:rPr>
          <w:spacing w:val="-12"/>
        </w:rPr>
        <w:t> </w:t>
      </w:r>
      <w:r>
        <w:rPr/>
        <w:t>флорболу</w:t>
      </w:r>
      <w:r>
        <w:rPr>
          <w:spacing w:val="-13"/>
        </w:rPr>
        <w:t> </w:t>
      </w:r>
      <w:r>
        <w:rPr/>
        <w:t>поможет</w:t>
      </w:r>
      <w:r>
        <w:rPr>
          <w:spacing w:val="-14"/>
        </w:rPr>
        <w:t> </w:t>
      </w:r>
      <w:r>
        <w:rPr/>
        <w:t>обучающимся</w:t>
      </w:r>
      <w:r>
        <w:rPr>
          <w:spacing w:val="-11"/>
        </w:rPr>
        <w:t> </w:t>
      </w:r>
      <w:r>
        <w:rPr/>
        <w:t>в</w:t>
      </w:r>
      <w:r>
        <w:rPr>
          <w:spacing w:val="-15"/>
        </w:rPr>
        <w:t> </w:t>
      </w:r>
      <w:r>
        <w:rPr/>
        <w:t>освоении</w:t>
      </w:r>
      <w:r>
        <w:rPr>
          <w:spacing w:val="-13"/>
        </w:rPr>
        <w:t> </w:t>
      </w:r>
      <w:r>
        <w:rPr/>
        <w:t>программ</w:t>
      </w:r>
      <w:r>
        <w:rPr>
          <w:spacing w:val="-12"/>
        </w:rPr>
        <w:t> </w:t>
      </w:r>
      <w:r>
        <w:rPr/>
        <w:t>в</w:t>
      </w:r>
      <w:r>
        <w:rPr>
          <w:spacing w:val="-13"/>
        </w:rPr>
        <w:t> </w:t>
      </w:r>
      <w:r>
        <w:rPr/>
        <w:t>рамках внеурочной</w:t>
      </w:r>
      <w:r>
        <w:rPr>
          <w:spacing w:val="-15"/>
        </w:rPr>
        <w:t> </w:t>
      </w:r>
      <w:r>
        <w:rPr/>
        <w:t>деятельности,</w:t>
      </w:r>
      <w:r>
        <w:rPr>
          <w:spacing w:val="-15"/>
        </w:rPr>
        <w:t> </w:t>
      </w:r>
      <w:r>
        <w:rPr/>
        <w:t>дополнительного</w:t>
      </w:r>
      <w:r>
        <w:rPr>
          <w:spacing w:val="-15"/>
        </w:rPr>
        <w:t> </w:t>
      </w:r>
      <w:r>
        <w:rPr/>
        <w:t>образования,</w:t>
      </w:r>
      <w:r>
        <w:rPr>
          <w:spacing w:val="-15"/>
        </w:rPr>
        <w:t> </w:t>
      </w:r>
      <w:r>
        <w:rPr/>
        <w:t>деятельности</w:t>
      </w:r>
      <w:r>
        <w:rPr>
          <w:spacing w:val="-15"/>
        </w:rPr>
        <w:t> </w:t>
      </w:r>
      <w:r>
        <w:rPr/>
        <w:t>школьныхспортивных клубов, подготовке обучающихся к сдаче норм Всероссийского физкультурно- спортивного комплекса «Готов к труду и обороне» (ГТО), участии в спортивных соревнованиях и подготовке юношей к службе в Вооруженных Силах</w:t>
      </w:r>
      <w:r>
        <w:rPr>
          <w:spacing w:val="40"/>
        </w:rPr>
        <w:t> </w:t>
      </w:r>
      <w:r>
        <w:rPr/>
        <w:t>Российской Федерации.</w:t>
      </w:r>
    </w:p>
    <w:p>
      <w:pPr>
        <w:pStyle w:val="BodyText"/>
        <w:ind w:left="1032" w:firstLine="0"/>
      </w:pPr>
      <w:r>
        <w:rPr/>
        <w:t>Модуль</w:t>
      </w:r>
      <w:r>
        <w:rPr>
          <w:spacing w:val="-2"/>
        </w:rPr>
        <w:t> </w:t>
      </w:r>
      <w:r>
        <w:rPr/>
        <w:t>«Флорбол»</w:t>
      </w:r>
      <w:r>
        <w:rPr>
          <w:spacing w:val="-9"/>
        </w:rPr>
        <w:t> </w:t>
      </w:r>
      <w:r>
        <w:rPr/>
        <w:t>может</w:t>
      </w:r>
      <w:r>
        <w:rPr>
          <w:spacing w:val="-5"/>
        </w:rPr>
        <w:t> </w:t>
      </w:r>
      <w:r>
        <w:rPr/>
        <w:t>быть</w:t>
      </w:r>
      <w:r>
        <w:rPr>
          <w:spacing w:val="-4"/>
        </w:rPr>
        <w:t> </w:t>
      </w:r>
      <w:r>
        <w:rPr/>
        <w:t>реализован</w:t>
      </w:r>
      <w:r>
        <w:rPr>
          <w:spacing w:val="-3"/>
        </w:rPr>
        <w:t> </w:t>
      </w:r>
      <w:r>
        <w:rPr/>
        <w:t>в</w:t>
      </w:r>
      <w:r>
        <w:rPr>
          <w:spacing w:val="-8"/>
        </w:rPr>
        <w:t> </w:t>
      </w:r>
      <w:r>
        <w:rPr/>
        <w:t>следующих</w:t>
      </w:r>
      <w:r>
        <w:rPr>
          <w:spacing w:val="-1"/>
        </w:rPr>
        <w:t> </w:t>
      </w:r>
      <w:r>
        <w:rPr>
          <w:spacing w:val="-2"/>
        </w:rPr>
        <w:t>вариантах:</w:t>
      </w:r>
    </w:p>
    <w:p>
      <w:pPr>
        <w:pStyle w:val="BodyText"/>
        <w:ind w:right="337"/>
      </w:pPr>
      <w:r>
        <w:rPr/>
        <w:t>при</w:t>
      </w:r>
      <w:r>
        <w:rPr>
          <w:spacing w:val="-15"/>
        </w:rPr>
        <w:t> </w:t>
      </w:r>
      <w:r>
        <w:rPr/>
        <w:t>самостоятельном</w:t>
      </w:r>
      <w:r>
        <w:rPr>
          <w:spacing w:val="-15"/>
        </w:rPr>
        <w:t> </w:t>
      </w:r>
      <w:r>
        <w:rPr/>
        <w:t>планировании</w:t>
      </w:r>
      <w:r>
        <w:rPr>
          <w:spacing w:val="-15"/>
        </w:rPr>
        <w:t> </w:t>
      </w:r>
      <w:r>
        <w:rPr/>
        <w:t>учителем</w:t>
      </w:r>
      <w:r>
        <w:rPr>
          <w:spacing w:val="-15"/>
        </w:rPr>
        <w:t> </w:t>
      </w:r>
      <w:r>
        <w:rPr/>
        <w:t>физической</w:t>
      </w:r>
      <w:r>
        <w:rPr>
          <w:spacing w:val="-13"/>
        </w:rPr>
        <w:t> </w:t>
      </w:r>
      <w:r>
        <w:rPr/>
        <w:t>культуры</w:t>
      </w:r>
      <w:r>
        <w:rPr>
          <w:spacing w:val="-15"/>
        </w:rPr>
        <w:t> </w:t>
      </w:r>
      <w:r>
        <w:rPr/>
        <w:t>процесса</w:t>
      </w:r>
      <w:r>
        <w:rPr>
          <w:spacing w:val="-14"/>
        </w:rPr>
        <w:t> </w:t>
      </w:r>
      <w:r>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pPr>
        <w:pStyle w:val="BodyText"/>
        <w:ind w:right="335"/>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1"/>
        </w:rPr>
        <w:t> </w:t>
      </w:r>
      <w:r>
        <w:rPr/>
        <w:t>образовательной</w:t>
      </w:r>
      <w:r>
        <w:rPr>
          <w:spacing w:val="-10"/>
        </w:rPr>
        <w:t> </w:t>
      </w:r>
      <w:r>
        <w:rPr/>
        <w:t>организацией,</w:t>
      </w:r>
      <w:r>
        <w:rPr>
          <w:spacing w:val="-13"/>
        </w:rPr>
        <w:t> </w:t>
      </w:r>
      <w:r>
        <w:rPr/>
        <w:t>включающей,</w:t>
      </w:r>
      <w:r>
        <w:rPr>
          <w:spacing w:val="-12"/>
        </w:rPr>
        <w:t> </w:t>
      </w:r>
      <w:r>
        <w:rPr/>
        <w:t>в</w:t>
      </w:r>
      <w:r>
        <w:rPr>
          <w:spacing w:val="-12"/>
        </w:rPr>
        <w:t> </w:t>
      </w:r>
      <w:r>
        <w:rPr/>
        <w:t>частности,</w:t>
      </w:r>
      <w:r>
        <w:rPr>
          <w:spacing w:val="40"/>
        </w:rPr>
        <w:t> </w:t>
      </w:r>
      <w:r>
        <w:rPr/>
        <w:t>учебные</w:t>
      </w:r>
      <w:r>
        <w:rPr>
          <w:spacing w:val="-12"/>
        </w:rPr>
        <w:t> </w:t>
      </w:r>
      <w:r>
        <w:rPr/>
        <w:t>модули</w:t>
      </w:r>
      <w:r>
        <w:rPr>
          <w:spacing w:val="-9"/>
        </w:rPr>
        <w:t> </w:t>
      </w:r>
      <w:r>
        <w:rP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BodyText"/>
        <w:ind w:right="336"/>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13"/>
        </w:rPr>
        <w:t> </w:t>
      </w:r>
      <w:r>
        <w:rPr/>
        <w:t>секций,</w:t>
      </w:r>
      <w:r>
        <w:rPr>
          <w:spacing w:val="-12"/>
        </w:rPr>
        <w:t> </w:t>
      </w:r>
      <w:r>
        <w:rPr/>
        <w:t>школьных</w:t>
      </w:r>
      <w:r>
        <w:rPr>
          <w:spacing w:val="-13"/>
        </w:rPr>
        <w:t> </w:t>
      </w:r>
      <w:r>
        <w:rPr/>
        <w:t>спортивных</w:t>
      </w:r>
      <w:r>
        <w:rPr>
          <w:spacing w:val="-12"/>
        </w:rPr>
        <w:t> </w:t>
      </w:r>
      <w:r>
        <w:rPr/>
        <w:t>клубов,</w:t>
      </w:r>
      <w:r>
        <w:rPr>
          <w:spacing w:val="-13"/>
        </w:rPr>
        <w:t> </w:t>
      </w:r>
      <w:r>
        <w:rPr/>
        <w:t>включая</w:t>
      </w:r>
      <w:r>
        <w:rPr>
          <w:spacing w:val="-12"/>
        </w:rPr>
        <w:t> </w:t>
      </w:r>
      <w:r>
        <w:rPr/>
        <w:t>использование</w:t>
      </w:r>
      <w:r>
        <w:rPr>
          <w:spacing w:val="32"/>
        </w:rPr>
        <w:t> </w:t>
      </w:r>
      <w:r>
        <w:rPr/>
        <w:t>учебных</w:t>
      </w:r>
      <w:r>
        <w:rPr>
          <w:spacing w:val="-13"/>
        </w:rPr>
        <w:t> </w:t>
      </w:r>
      <w:r>
        <w:rPr/>
        <w:t>модулей по видам спорта (рекомендуемый объем в 10 и 11 классах – по 34 часа).</w:t>
      </w:r>
    </w:p>
    <w:p>
      <w:pPr>
        <w:pStyle w:val="BodyText"/>
        <w:ind w:left="1032" w:firstLine="0"/>
      </w:pPr>
      <w:r>
        <w:rPr/>
        <w:t>Содержание</w:t>
      </w:r>
      <w:r>
        <w:rPr>
          <w:spacing w:val="-7"/>
        </w:rPr>
        <w:t> </w:t>
      </w:r>
      <w:r>
        <w:rPr/>
        <w:t>модуля</w:t>
      </w:r>
      <w:r>
        <w:rPr>
          <w:spacing w:val="-2"/>
        </w:rPr>
        <w:t> «Флорбол».</w:t>
      </w:r>
    </w:p>
    <w:p>
      <w:pPr>
        <w:pStyle w:val="ListParagraph"/>
        <w:numPr>
          <w:ilvl w:val="0"/>
          <w:numId w:val="132"/>
        </w:numPr>
        <w:tabs>
          <w:tab w:pos="1287" w:val="left" w:leader="none"/>
        </w:tabs>
        <w:spacing w:line="240" w:lineRule="auto" w:before="0" w:after="0"/>
        <w:ind w:left="1287" w:right="0" w:hanging="257"/>
        <w:jc w:val="both"/>
        <w:rPr>
          <w:sz w:val="24"/>
        </w:rPr>
      </w:pPr>
      <w:r>
        <w:rPr>
          <w:sz w:val="24"/>
        </w:rPr>
        <w:t>Знания</w:t>
      </w:r>
      <w:r>
        <w:rPr>
          <w:spacing w:val="-3"/>
          <w:sz w:val="24"/>
        </w:rPr>
        <w:t> </w:t>
      </w:r>
      <w:r>
        <w:rPr>
          <w:sz w:val="24"/>
        </w:rPr>
        <w:t>о</w:t>
      </w:r>
      <w:r>
        <w:rPr>
          <w:spacing w:val="-3"/>
          <w:sz w:val="24"/>
        </w:rPr>
        <w:t> </w:t>
      </w:r>
      <w:r>
        <w:rPr>
          <w:spacing w:val="-2"/>
          <w:sz w:val="24"/>
        </w:rPr>
        <w:t>флорболе.</w:t>
      </w:r>
    </w:p>
    <w:p>
      <w:pPr>
        <w:pStyle w:val="BodyText"/>
        <w:ind w:left="1030" w:firstLine="0"/>
      </w:pPr>
      <w:r>
        <w:rPr/>
        <w:t>История</w:t>
      </w:r>
      <w:r>
        <w:rPr>
          <w:spacing w:val="-11"/>
        </w:rPr>
        <w:t> </w:t>
      </w:r>
      <w:r>
        <w:rPr/>
        <w:t>развития</w:t>
      </w:r>
      <w:r>
        <w:rPr>
          <w:spacing w:val="-8"/>
        </w:rPr>
        <w:t> </w:t>
      </w:r>
      <w:r>
        <w:rPr/>
        <w:t>современного</w:t>
      </w:r>
      <w:r>
        <w:rPr>
          <w:spacing w:val="-8"/>
        </w:rPr>
        <w:t> </w:t>
      </w:r>
      <w:r>
        <w:rPr/>
        <w:t>флорбола</w:t>
      </w:r>
      <w:r>
        <w:rPr>
          <w:spacing w:val="-9"/>
        </w:rPr>
        <w:t> </w:t>
      </w:r>
      <w:r>
        <w:rPr/>
        <w:t>в</w:t>
      </w:r>
      <w:r>
        <w:rPr>
          <w:spacing w:val="-7"/>
        </w:rPr>
        <w:t> </w:t>
      </w:r>
      <w:r>
        <w:rPr/>
        <w:t>мире,</w:t>
      </w:r>
      <w:r>
        <w:rPr>
          <w:spacing w:val="-9"/>
        </w:rPr>
        <w:t> </w:t>
      </w:r>
      <w:r>
        <w:rPr/>
        <w:t>в</w:t>
      </w:r>
      <w:r>
        <w:rPr>
          <w:spacing w:val="-7"/>
        </w:rPr>
        <w:t> </w:t>
      </w:r>
      <w:r>
        <w:rPr/>
        <w:t>Российской</w:t>
      </w:r>
      <w:r>
        <w:rPr>
          <w:spacing w:val="-7"/>
        </w:rPr>
        <w:t> </w:t>
      </w:r>
      <w:r>
        <w:rPr/>
        <w:t>Федерации,</w:t>
      </w:r>
      <w:r>
        <w:rPr>
          <w:spacing w:val="47"/>
        </w:rPr>
        <w:t> </w:t>
      </w:r>
      <w:r>
        <w:rPr/>
        <w:t>в</w:t>
      </w:r>
      <w:r>
        <w:rPr>
          <w:spacing w:val="-9"/>
        </w:rPr>
        <w:t> </w:t>
      </w:r>
      <w:r>
        <w:rPr>
          <w:spacing w:val="-2"/>
        </w:rPr>
        <w:t>регионе.</w:t>
      </w:r>
    </w:p>
    <w:p>
      <w:pPr>
        <w:pStyle w:val="BodyText"/>
        <w:ind w:right="335"/>
      </w:pPr>
      <w:r>
        <w:rPr/>
        <w:t>Роль и основные функции главных флорбольных организаций, федераций (международные,</w:t>
      </w:r>
      <w:r>
        <w:rPr>
          <w:spacing w:val="-15"/>
        </w:rPr>
        <w:t> </w:t>
      </w:r>
      <w:r>
        <w:rPr/>
        <w:t>российские),</w:t>
      </w:r>
      <w:r>
        <w:rPr>
          <w:spacing w:val="-15"/>
        </w:rPr>
        <w:t> </w:t>
      </w:r>
      <w:r>
        <w:rPr/>
        <w:t>осуществляющих</w:t>
      </w:r>
      <w:r>
        <w:rPr>
          <w:spacing w:val="-15"/>
        </w:rPr>
        <w:t> </w:t>
      </w:r>
      <w:r>
        <w:rPr/>
        <w:t>управление</w:t>
      </w:r>
      <w:r>
        <w:rPr>
          <w:spacing w:val="-15"/>
        </w:rPr>
        <w:t> </w:t>
      </w:r>
      <w:r>
        <w:rPr/>
        <w:t>флорболом.</w:t>
      </w:r>
      <w:r>
        <w:rPr>
          <w:spacing w:val="-15"/>
        </w:rPr>
        <w:t> </w:t>
      </w:r>
      <w:r>
        <w:rPr/>
        <w:t>Флорбольныеклубы, их история и традиции. Известные отечественные и зарубежные флорболисты итренеры.</w:t>
      </w:r>
    </w:p>
    <w:p>
      <w:pPr>
        <w:pStyle w:val="BodyText"/>
        <w:ind w:right="335"/>
      </w:pPr>
      <w:r>
        <w:rPr/>
        <w:t>Официальный календарь соревнований (международных, всероссийских, </w:t>
      </w:r>
      <w:r>
        <w:rPr>
          <w:spacing w:val="-2"/>
        </w:rPr>
        <w:t>региональных).</w:t>
      </w:r>
    </w:p>
    <w:p>
      <w:pPr>
        <w:pStyle w:val="BodyText"/>
        <w:ind w:left="1032" w:right="1495" w:firstLine="0"/>
      </w:pPr>
      <w:r>
        <w:rPr/>
        <w:t>Требования безопасности при организации занятий флорболом. Характерные</w:t>
      </w:r>
      <w:r>
        <w:rPr>
          <w:spacing w:val="-4"/>
        </w:rPr>
        <w:t> </w:t>
      </w:r>
      <w:r>
        <w:rPr/>
        <w:t>травмы</w:t>
      </w:r>
      <w:r>
        <w:rPr>
          <w:spacing w:val="-4"/>
        </w:rPr>
        <w:t> </w:t>
      </w:r>
      <w:r>
        <w:rPr/>
        <w:t>флорболистов</w:t>
      </w:r>
      <w:r>
        <w:rPr>
          <w:spacing w:val="-2"/>
        </w:rPr>
        <w:t> </w:t>
      </w:r>
      <w:r>
        <w:rPr/>
        <w:t>и</w:t>
      </w:r>
      <w:r>
        <w:rPr>
          <w:spacing w:val="-3"/>
        </w:rPr>
        <w:t> </w:t>
      </w:r>
      <w:r>
        <w:rPr/>
        <w:t>мероприятия</w:t>
      </w:r>
      <w:r>
        <w:rPr>
          <w:spacing w:val="-3"/>
        </w:rPr>
        <w:t> </w:t>
      </w:r>
      <w:r>
        <w:rPr/>
        <w:t>по</w:t>
      </w:r>
      <w:r>
        <w:rPr>
          <w:spacing w:val="-9"/>
        </w:rPr>
        <w:t> </w:t>
      </w:r>
      <w:r>
        <w:rPr/>
        <w:t>их</w:t>
      </w:r>
      <w:r>
        <w:rPr>
          <w:spacing w:val="-4"/>
        </w:rPr>
        <w:t> </w:t>
      </w:r>
      <w:r>
        <w:rPr/>
        <w:t>предупреждению.</w:t>
      </w:r>
    </w:p>
    <w:p>
      <w:pPr>
        <w:pStyle w:val="BodyText"/>
        <w:ind w:right="344"/>
      </w:pPr>
      <w:r>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pPr>
        <w:pStyle w:val="BodyText"/>
        <w:ind w:left="1032" w:right="4319" w:firstLine="0"/>
      </w:pPr>
      <w:r>
        <w:rPr/>
        <w:t>Флорбольный</w:t>
      </w:r>
      <w:r>
        <w:rPr>
          <w:spacing w:val="-7"/>
        </w:rPr>
        <w:t> </w:t>
      </w:r>
      <w:r>
        <w:rPr/>
        <w:t>словарь</w:t>
      </w:r>
      <w:r>
        <w:rPr>
          <w:spacing w:val="-6"/>
        </w:rPr>
        <w:t> </w:t>
      </w:r>
      <w:r>
        <w:rPr/>
        <w:t>терминов</w:t>
      </w:r>
      <w:r>
        <w:rPr>
          <w:spacing w:val="-7"/>
        </w:rPr>
        <w:t> </w:t>
      </w:r>
      <w:r>
        <w:rPr/>
        <w:t>и</w:t>
      </w:r>
      <w:r>
        <w:rPr>
          <w:spacing w:val="-5"/>
        </w:rPr>
        <w:t> </w:t>
      </w:r>
      <w:r>
        <w:rPr/>
        <w:t>определений. Правила соревнований игры во флорбол.</w:t>
      </w:r>
    </w:p>
    <w:p>
      <w:pPr>
        <w:spacing w:after="0"/>
        <w:sectPr>
          <w:pgSz w:w="11920" w:h="16850"/>
          <w:pgMar w:header="0" w:footer="1162" w:top="1040" w:bottom="1480" w:left="1380" w:right="220"/>
        </w:sectPr>
      </w:pPr>
    </w:p>
    <w:p>
      <w:pPr>
        <w:pStyle w:val="ListParagraph"/>
        <w:numPr>
          <w:ilvl w:val="0"/>
          <w:numId w:val="132"/>
        </w:numPr>
        <w:tabs>
          <w:tab w:pos="1287" w:val="left" w:leader="none"/>
        </w:tabs>
        <w:spacing w:line="240" w:lineRule="auto" w:before="62" w:after="0"/>
        <w:ind w:left="1287" w:right="0" w:hanging="257"/>
        <w:jc w:val="both"/>
        <w:rPr>
          <w:sz w:val="24"/>
        </w:rPr>
      </w:pPr>
      <w:r>
        <w:rPr>
          <w:sz w:val="24"/>
        </w:rPr>
        <w:t>Способы</w:t>
      </w:r>
      <w:r>
        <w:rPr>
          <w:spacing w:val="-6"/>
          <w:sz w:val="24"/>
        </w:rPr>
        <w:t> </w:t>
      </w:r>
      <w:r>
        <w:rPr>
          <w:sz w:val="24"/>
        </w:rPr>
        <w:t>самостоятельной</w:t>
      </w:r>
      <w:r>
        <w:rPr>
          <w:spacing w:val="-4"/>
          <w:sz w:val="24"/>
        </w:rPr>
        <w:t> </w:t>
      </w:r>
      <w:r>
        <w:rPr>
          <w:spacing w:val="-2"/>
          <w:sz w:val="24"/>
        </w:rPr>
        <w:t>деятельности.</w:t>
      </w:r>
    </w:p>
    <w:p>
      <w:pPr>
        <w:pStyle w:val="BodyText"/>
        <w:spacing w:before="3"/>
        <w:ind w:right="341"/>
      </w:pPr>
      <w:r>
        <w:rPr/>
        <w:t>Правила безопасного, правомерного поведения во время соревнований по флорболу в качестве зрителя, болельщика (фаната).</w:t>
      </w:r>
    </w:p>
    <w:p>
      <w:pPr>
        <w:pStyle w:val="BodyText"/>
        <w:ind w:right="334"/>
      </w:pPr>
      <w:r>
        <w:rPr/>
        <w:t>Организация</w:t>
      </w:r>
      <w:r>
        <w:rPr>
          <w:spacing w:val="-14"/>
        </w:rPr>
        <w:t> </w:t>
      </w:r>
      <w:r>
        <w:rPr/>
        <w:t>и</w:t>
      </w:r>
      <w:r>
        <w:rPr>
          <w:spacing w:val="-12"/>
        </w:rPr>
        <w:t> </w:t>
      </w:r>
      <w:r>
        <w:rPr/>
        <w:t>проведение</w:t>
      </w:r>
      <w:r>
        <w:rPr>
          <w:spacing w:val="-13"/>
        </w:rPr>
        <w:t> </w:t>
      </w:r>
      <w:r>
        <w:rPr/>
        <w:t>самостоятельных</w:t>
      </w:r>
      <w:r>
        <w:rPr>
          <w:spacing w:val="-12"/>
        </w:rPr>
        <w:t> </w:t>
      </w:r>
      <w:r>
        <w:rPr/>
        <w:t>занятий</w:t>
      </w:r>
      <w:r>
        <w:rPr>
          <w:spacing w:val="-11"/>
        </w:rPr>
        <w:t> </w:t>
      </w:r>
      <w:r>
        <w:rPr/>
        <w:t>по</w:t>
      </w:r>
      <w:r>
        <w:rPr>
          <w:spacing w:val="-13"/>
        </w:rPr>
        <w:t> </w:t>
      </w:r>
      <w:r>
        <w:rPr/>
        <w:t>флорболу.</w:t>
      </w:r>
      <w:r>
        <w:rPr>
          <w:spacing w:val="-13"/>
        </w:rPr>
        <w:t> </w:t>
      </w:r>
      <w:r>
        <w:rPr/>
        <w:t>Составление</w:t>
      </w:r>
      <w:r>
        <w:rPr>
          <w:spacing w:val="-13"/>
        </w:rPr>
        <w:t> </w:t>
      </w:r>
      <w:r>
        <w:rPr/>
        <w:t>планов и самостоятельное проведение занятий по флорболу.</w:t>
      </w:r>
    </w:p>
    <w:p>
      <w:pPr>
        <w:pStyle w:val="BodyText"/>
        <w:ind w:right="338"/>
      </w:pPr>
      <w:r>
        <w:rPr/>
        <w:t>Способы самостоятельного освоения двигательных действий, подбор подводящих, подготовительных и специальных упражнений.</w:t>
      </w:r>
    </w:p>
    <w:p>
      <w:pPr>
        <w:pStyle w:val="BodyText"/>
        <w:ind w:left="1032" w:firstLine="0"/>
      </w:pPr>
      <w:r>
        <w:rPr/>
        <w:t>Самоконтроль</w:t>
      </w:r>
      <w:r>
        <w:rPr>
          <w:spacing w:val="-8"/>
        </w:rPr>
        <w:t> </w:t>
      </w:r>
      <w:r>
        <w:rPr/>
        <w:t>и</w:t>
      </w:r>
      <w:r>
        <w:rPr>
          <w:spacing w:val="-2"/>
        </w:rPr>
        <w:t> </w:t>
      </w:r>
      <w:r>
        <w:rPr/>
        <w:t>его</w:t>
      </w:r>
      <w:r>
        <w:rPr>
          <w:spacing w:val="-6"/>
        </w:rPr>
        <w:t> </w:t>
      </w:r>
      <w:r>
        <w:rPr/>
        <w:t>роль</w:t>
      </w:r>
      <w:r>
        <w:rPr>
          <w:spacing w:val="-2"/>
        </w:rPr>
        <w:t> </w:t>
      </w:r>
      <w:r>
        <w:rPr/>
        <w:t>в</w:t>
      </w:r>
      <w:r>
        <w:rPr>
          <w:spacing w:val="-6"/>
        </w:rPr>
        <w:t> </w:t>
      </w:r>
      <w:r>
        <w:rPr/>
        <w:t>учебной</w:t>
      </w:r>
      <w:r>
        <w:rPr>
          <w:spacing w:val="-4"/>
        </w:rPr>
        <w:t> </w:t>
      </w:r>
      <w:r>
        <w:rPr/>
        <w:t>и</w:t>
      </w:r>
      <w:r>
        <w:rPr>
          <w:spacing w:val="-1"/>
        </w:rPr>
        <w:t> </w:t>
      </w:r>
      <w:r>
        <w:rPr/>
        <w:t>соревновательной</w:t>
      </w:r>
      <w:r>
        <w:rPr>
          <w:spacing w:val="-1"/>
        </w:rPr>
        <w:t> </w:t>
      </w:r>
      <w:r>
        <w:rPr>
          <w:spacing w:val="-2"/>
        </w:rPr>
        <w:t>деятельности.</w:t>
      </w:r>
    </w:p>
    <w:p>
      <w:pPr>
        <w:pStyle w:val="BodyText"/>
        <w:ind w:right="339"/>
      </w:pPr>
      <w:r>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pPr>
        <w:pStyle w:val="BodyText"/>
        <w:ind w:right="339"/>
      </w:pPr>
      <w:r>
        <w:rPr/>
        <w:t>Правила личной гигиены, требования к спортивной одежде и обуви для занятий флорболом. Правила ухода за спортивным инвентарем и оборудованием.</w:t>
      </w:r>
    </w:p>
    <w:p>
      <w:pPr>
        <w:pStyle w:val="BodyText"/>
        <w:ind w:right="339"/>
      </w:pPr>
      <w:r>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BodyText"/>
        <w:spacing w:before="1"/>
        <w:ind w:right="346"/>
      </w:pPr>
      <w:r>
        <w:rPr/>
        <w:t>Способы и методы профилактики пагубных привычек, асоциального и созависимого поведения. Антидопинговое поведение.</w:t>
      </w:r>
    </w:p>
    <w:p>
      <w:pPr>
        <w:pStyle w:val="BodyText"/>
        <w:ind w:left="1032" w:firstLine="0"/>
      </w:pPr>
      <w:r>
        <w:rPr/>
        <w:t>Тестирование</w:t>
      </w:r>
      <w:r>
        <w:rPr>
          <w:spacing w:val="-5"/>
        </w:rPr>
        <w:t> </w:t>
      </w:r>
      <w:r>
        <w:rPr/>
        <w:t>уровня</w:t>
      </w:r>
      <w:r>
        <w:rPr>
          <w:spacing w:val="-8"/>
        </w:rPr>
        <w:t> </w:t>
      </w:r>
      <w:r>
        <w:rPr/>
        <w:t>физической</w:t>
      </w:r>
      <w:r>
        <w:rPr>
          <w:spacing w:val="-8"/>
        </w:rPr>
        <w:t> </w:t>
      </w:r>
      <w:r>
        <w:rPr/>
        <w:t>и</w:t>
      </w:r>
      <w:r>
        <w:rPr>
          <w:spacing w:val="-9"/>
        </w:rPr>
        <w:t> </w:t>
      </w:r>
      <w:r>
        <w:rPr/>
        <w:t>технической</w:t>
      </w:r>
      <w:r>
        <w:rPr>
          <w:spacing w:val="-3"/>
        </w:rPr>
        <w:t> </w:t>
      </w:r>
      <w:r>
        <w:rPr/>
        <w:t>подготовленности</w:t>
      </w:r>
      <w:r>
        <w:rPr>
          <w:spacing w:val="-3"/>
        </w:rPr>
        <w:t> </w:t>
      </w:r>
      <w:r>
        <w:rPr/>
        <w:t>во</w:t>
      </w:r>
      <w:r>
        <w:rPr>
          <w:spacing w:val="-9"/>
        </w:rPr>
        <w:t> </w:t>
      </w:r>
      <w:r>
        <w:rPr>
          <w:spacing w:val="-2"/>
        </w:rPr>
        <w:t>флорболе.</w:t>
      </w:r>
    </w:p>
    <w:p>
      <w:pPr>
        <w:pStyle w:val="ListParagraph"/>
        <w:numPr>
          <w:ilvl w:val="0"/>
          <w:numId w:val="132"/>
        </w:numPr>
        <w:tabs>
          <w:tab w:pos="1287" w:val="left" w:leader="none"/>
        </w:tabs>
        <w:spacing w:line="240" w:lineRule="auto" w:before="0" w:after="0"/>
        <w:ind w:left="1287" w:right="0" w:hanging="257"/>
        <w:jc w:val="both"/>
        <w:rPr>
          <w:sz w:val="24"/>
        </w:rPr>
      </w:pPr>
      <w:r>
        <w:rPr>
          <w:sz w:val="24"/>
        </w:rPr>
        <w:t>Физическое</w:t>
      </w:r>
      <w:r>
        <w:rPr>
          <w:spacing w:val="-9"/>
          <w:sz w:val="24"/>
        </w:rPr>
        <w:t> </w:t>
      </w:r>
      <w:r>
        <w:rPr>
          <w:spacing w:val="-2"/>
          <w:sz w:val="24"/>
        </w:rPr>
        <w:t>совершенствование.</w:t>
      </w:r>
    </w:p>
    <w:p>
      <w:pPr>
        <w:pStyle w:val="BodyText"/>
        <w:jc w:val="left"/>
      </w:pPr>
      <w:r>
        <w:rPr/>
        <w:t>Комплексы упражнений для развития физических качеств (ловкости, гибкости, силы, выносливости, быстроты и скоростных способностей).</w:t>
      </w:r>
    </w:p>
    <w:p>
      <w:pPr>
        <w:pStyle w:val="BodyText"/>
        <w:jc w:val="left"/>
      </w:pPr>
      <w:r>
        <w:rPr/>
        <w:t>Комплексы упражнений формирующие двигательные умения и навыки технических и тактических действий флорболиста.</w:t>
      </w:r>
    </w:p>
    <w:p>
      <w:pPr>
        <w:pStyle w:val="BodyText"/>
        <w:jc w:val="left"/>
      </w:pPr>
      <w:r>
        <w:rPr/>
        <w:t>Технические</w:t>
      </w:r>
      <w:r>
        <w:rPr>
          <w:spacing w:val="40"/>
        </w:rPr>
        <w:t> </w:t>
      </w:r>
      <w:r>
        <w:rPr/>
        <w:t>приемы</w:t>
      </w:r>
      <w:r>
        <w:rPr>
          <w:spacing w:val="40"/>
        </w:rPr>
        <w:t> </w:t>
      </w:r>
      <w:r>
        <w:rPr/>
        <w:t>и</w:t>
      </w:r>
      <w:r>
        <w:rPr>
          <w:spacing w:val="40"/>
        </w:rPr>
        <w:t> </w:t>
      </w:r>
      <w:r>
        <w:rPr/>
        <w:t>тактические</w:t>
      </w:r>
      <w:r>
        <w:rPr>
          <w:spacing w:val="40"/>
        </w:rPr>
        <w:t> </w:t>
      </w:r>
      <w:r>
        <w:rPr/>
        <w:t>действия</w:t>
      </w:r>
      <w:r>
        <w:rPr>
          <w:spacing w:val="40"/>
        </w:rPr>
        <w:t> </w:t>
      </w:r>
      <w:r>
        <w:rPr/>
        <w:t>во</w:t>
      </w:r>
      <w:r>
        <w:rPr>
          <w:spacing w:val="40"/>
        </w:rPr>
        <w:t> </w:t>
      </w:r>
      <w:r>
        <w:rPr/>
        <w:t>флорболе,</w:t>
      </w:r>
      <w:r>
        <w:rPr>
          <w:spacing w:val="40"/>
        </w:rPr>
        <w:t> </w:t>
      </w:r>
      <w:r>
        <w:rPr/>
        <w:t>изученные</w:t>
      </w:r>
      <w:r>
        <w:rPr>
          <w:spacing w:val="40"/>
        </w:rPr>
        <w:t> </w:t>
      </w:r>
      <w:r>
        <w:rPr/>
        <w:t>на</w:t>
      </w:r>
      <w:r>
        <w:rPr>
          <w:spacing w:val="40"/>
        </w:rPr>
        <w:t> </w:t>
      </w:r>
      <w:r>
        <w:rPr/>
        <w:t>уровне</w:t>
      </w:r>
      <w:r>
        <w:rPr>
          <w:spacing w:val="80"/>
        </w:rPr>
        <w:t> </w:t>
      </w:r>
      <w:r>
        <w:rPr/>
        <w:t>основного общего образования.</w:t>
      </w:r>
    </w:p>
    <w:p>
      <w:pPr>
        <w:pStyle w:val="BodyText"/>
        <w:jc w:val="left"/>
      </w:pPr>
      <w:r>
        <w:rPr/>
        <w:t>Совершенствование элементов техники передвижения по игровой площадке полевого игрока во флорболе.</w:t>
      </w:r>
    </w:p>
    <w:p>
      <w:pPr>
        <w:pStyle w:val="BodyText"/>
        <w:ind w:left="1032" w:hanging="3"/>
        <w:jc w:val="left"/>
      </w:pPr>
      <w:r>
        <w:rPr/>
        <w:t>Совершенствование</w:t>
      </w:r>
      <w:r>
        <w:rPr>
          <w:spacing w:val="-13"/>
        </w:rPr>
        <w:t> </w:t>
      </w:r>
      <w:r>
        <w:rPr/>
        <w:t>техники</w:t>
      </w:r>
      <w:r>
        <w:rPr>
          <w:spacing w:val="-11"/>
        </w:rPr>
        <w:t> </w:t>
      </w:r>
      <w:r>
        <w:rPr/>
        <w:t>владения</w:t>
      </w:r>
      <w:r>
        <w:rPr>
          <w:spacing w:val="-13"/>
        </w:rPr>
        <w:t> </w:t>
      </w:r>
      <w:r>
        <w:rPr/>
        <w:t>клюшкой</w:t>
      </w:r>
      <w:r>
        <w:rPr>
          <w:spacing w:val="-11"/>
        </w:rPr>
        <w:t> </w:t>
      </w:r>
      <w:r>
        <w:rPr/>
        <w:t>и</w:t>
      </w:r>
      <w:r>
        <w:rPr>
          <w:spacing w:val="-11"/>
        </w:rPr>
        <w:t> </w:t>
      </w:r>
      <w:r>
        <w:rPr/>
        <w:t>мячом</w:t>
      </w:r>
      <w:r>
        <w:rPr>
          <w:spacing w:val="-14"/>
        </w:rPr>
        <w:t> </w:t>
      </w:r>
      <w:r>
        <w:rPr/>
        <w:t>полевого</w:t>
      </w:r>
      <w:r>
        <w:rPr>
          <w:spacing w:val="-13"/>
        </w:rPr>
        <w:t> </w:t>
      </w:r>
      <w:r>
        <w:rPr/>
        <w:t>игрока</w:t>
      </w:r>
      <w:r>
        <w:rPr>
          <w:spacing w:val="-13"/>
        </w:rPr>
        <w:t> </w:t>
      </w:r>
      <w:r>
        <w:rPr/>
        <w:t>во</w:t>
      </w:r>
      <w:r>
        <w:rPr>
          <w:spacing w:val="-13"/>
        </w:rPr>
        <w:t> </w:t>
      </w:r>
      <w:r>
        <w:rPr/>
        <w:t>флорболе. Совершенствование техники игры вратаря:</w:t>
      </w:r>
    </w:p>
    <w:p>
      <w:pPr>
        <w:pStyle w:val="BodyText"/>
        <w:spacing w:before="1"/>
        <w:ind w:left="1032" w:firstLine="0"/>
        <w:jc w:val="left"/>
      </w:pPr>
      <w:r>
        <w:rPr/>
        <w:t>стойка</w:t>
      </w:r>
      <w:r>
        <w:rPr>
          <w:spacing w:val="-6"/>
        </w:rPr>
        <w:t> </w:t>
      </w:r>
      <w:r>
        <w:rPr/>
        <w:t>(высокая,</w:t>
      </w:r>
      <w:r>
        <w:rPr>
          <w:spacing w:val="-5"/>
        </w:rPr>
        <w:t> </w:t>
      </w:r>
      <w:r>
        <w:rPr/>
        <w:t>средняя,</w:t>
      </w:r>
      <w:r>
        <w:rPr>
          <w:spacing w:val="-5"/>
        </w:rPr>
        <w:t> </w:t>
      </w:r>
      <w:r>
        <w:rPr>
          <w:spacing w:val="-2"/>
        </w:rPr>
        <w:t>низкая);</w:t>
      </w:r>
    </w:p>
    <w:p>
      <w:pPr>
        <w:pStyle w:val="BodyText"/>
        <w:ind w:right="342"/>
      </w:pPr>
      <w:r>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pPr>
        <w:pStyle w:val="BodyText"/>
        <w:ind w:right="340" w:firstLine="765"/>
      </w:pPr>
      <w:r>
        <w:rP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pPr>
        <w:pStyle w:val="BodyText"/>
        <w:ind w:left="1032" w:firstLine="0"/>
      </w:pPr>
      <w:r>
        <w:rPr/>
        <w:t>элементы</w:t>
      </w:r>
      <w:r>
        <w:rPr>
          <w:spacing w:val="-6"/>
        </w:rPr>
        <w:t> </w:t>
      </w:r>
      <w:r>
        <w:rPr/>
        <w:t>техники</w:t>
      </w:r>
      <w:r>
        <w:rPr>
          <w:spacing w:val="-5"/>
        </w:rPr>
        <w:t> </w:t>
      </w:r>
      <w:r>
        <w:rPr/>
        <w:t>нападения</w:t>
      </w:r>
      <w:r>
        <w:rPr>
          <w:spacing w:val="-5"/>
        </w:rPr>
        <w:t> </w:t>
      </w:r>
      <w:r>
        <w:rPr/>
        <w:t>(передача</w:t>
      </w:r>
      <w:r>
        <w:rPr>
          <w:spacing w:val="-8"/>
        </w:rPr>
        <w:t> </w:t>
      </w:r>
      <w:r>
        <w:rPr/>
        <w:t>мяча</w:t>
      </w:r>
      <w:r>
        <w:rPr>
          <w:spacing w:val="-7"/>
        </w:rPr>
        <w:t> </w:t>
      </w:r>
      <w:r>
        <w:rPr>
          <w:spacing w:val="-2"/>
        </w:rPr>
        <w:t>рукой).</w:t>
      </w:r>
    </w:p>
    <w:p>
      <w:pPr>
        <w:pStyle w:val="BodyText"/>
        <w:ind w:right="338"/>
      </w:pPr>
      <w:r>
        <w:rPr/>
        <w:t>Совершенствование тактики игры вратаря: выбор позиции при атакующих действиях соперника</w:t>
      </w:r>
      <w:r>
        <w:rPr>
          <w:spacing w:val="-15"/>
        </w:rPr>
        <w:t> </w:t>
      </w:r>
      <w:r>
        <w:rPr/>
        <w:t>и</w:t>
      </w:r>
      <w:r>
        <w:rPr>
          <w:spacing w:val="-15"/>
        </w:rPr>
        <w:t> </w:t>
      </w:r>
      <w:r>
        <w:rPr/>
        <w:t>стандартных</w:t>
      </w:r>
      <w:r>
        <w:rPr>
          <w:spacing w:val="-15"/>
        </w:rPr>
        <w:t> </w:t>
      </w:r>
      <w:r>
        <w:rPr/>
        <w:t>положениях,</w:t>
      </w:r>
      <w:r>
        <w:rPr>
          <w:spacing w:val="-15"/>
        </w:rPr>
        <w:t> </w:t>
      </w:r>
      <w:r>
        <w:rPr/>
        <w:t>правильный</w:t>
      </w:r>
      <w:r>
        <w:rPr>
          <w:spacing w:val="-15"/>
        </w:rPr>
        <w:t> </w:t>
      </w:r>
      <w:r>
        <w:rPr/>
        <w:t>способ</w:t>
      </w:r>
      <w:r>
        <w:rPr>
          <w:spacing w:val="-15"/>
        </w:rPr>
        <w:t> </w:t>
      </w:r>
      <w:r>
        <w:rPr/>
        <w:t>применения</w:t>
      </w:r>
      <w:r>
        <w:rPr>
          <w:spacing w:val="24"/>
        </w:rPr>
        <w:t> </w:t>
      </w:r>
      <w:r>
        <w:rPr/>
        <w:t>технических</w:t>
      </w:r>
      <w:r>
        <w:rPr>
          <w:spacing w:val="-15"/>
        </w:rPr>
        <w:t> </w:t>
      </w:r>
      <w:r>
        <w:rPr/>
        <w:t>действий в игре, атакующие действия (пас), руководство игрой партнеров по обороне.</w:t>
      </w:r>
    </w:p>
    <w:p>
      <w:pPr>
        <w:pStyle w:val="BodyText"/>
        <w:ind w:left="1032" w:firstLine="0"/>
      </w:pPr>
      <w:r>
        <w:rPr/>
        <w:t>Совершенствование</w:t>
      </w:r>
      <w:r>
        <w:rPr>
          <w:spacing w:val="-7"/>
        </w:rPr>
        <w:t> </w:t>
      </w:r>
      <w:r>
        <w:rPr/>
        <w:t>тактики</w:t>
      </w:r>
      <w:r>
        <w:rPr>
          <w:spacing w:val="-3"/>
        </w:rPr>
        <w:t> </w:t>
      </w:r>
      <w:r>
        <w:rPr/>
        <w:t>игры</w:t>
      </w:r>
      <w:r>
        <w:rPr>
          <w:spacing w:val="-6"/>
        </w:rPr>
        <w:t> </w:t>
      </w:r>
      <w:r>
        <w:rPr/>
        <w:t>в</w:t>
      </w:r>
      <w:r>
        <w:rPr>
          <w:spacing w:val="-7"/>
        </w:rPr>
        <w:t> </w:t>
      </w:r>
      <w:r>
        <w:rPr>
          <w:spacing w:val="-2"/>
        </w:rPr>
        <w:t>нападении:</w:t>
      </w:r>
    </w:p>
    <w:p>
      <w:pPr>
        <w:pStyle w:val="BodyText"/>
        <w:spacing w:before="3"/>
        <w:ind w:right="345"/>
      </w:pPr>
      <w:r>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pPr>
        <w:pStyle w:val="BodyText"/>
        <w:ind w:right="337"/>
      </w:pPr>
      <w:r>
        <w:rPr/>
        <w:t>групповые</w:t>
      </w:r>
      <w:r>
        <w:rPr>
          <w:spacing w:val="-10"/>
        </w:rPr>
        <w:t> </w:t>
      </w:r>
      <w:r>
        <w:rPr/>
        <w:t>взаимодействия</w:t>
      </w:r>
      <w:r>
        <w:rPr>
          <w:spacing w:val="-9"/>
        </w:rPr>
        <w:t> </w:t>
      </w:r>
      <w:r>
        <w:rPr/>
        <w:t>и</w:t>
      </w:r>
      <w:r>
        <w:rPr>
          <w:spacing w:val="-8"/>
        </w:rPr>
        <w:t> </w:t>
      </w:r>
      <w:r>
        <w:rPr/>
        <w:t>комбинации</w:t>
      </w:r>
      <w:r>
        <w:rPr>
          <w:spacing w:val="-8"/>
        </w:rPr>
        <w:t> </w:t>
      </w:r>
      <w:r>
        <w:rPr/>
        <w:t>(в</w:t>
      </w:r>
      <w:r>
        <w:rPr>
          <w:spacing w:val="-10"/>
        </w:rPr>
        <w:t> </w:t>
      </w:r>
      <w:r>
        <w:rPr/>
        <w:t>парах,</w:t>
      </w:r>
      <w:r>
        <w:rPr>
          <w:spacing w:val="-9"/>
        </w:rPr>
        <w:t> </w:t>
      </w:r>
      <w:r>
        <w:rPr/>
        <w:t>тройках,</w:t>
      </w:r>
      <w:r>
        <w:rPr>
          <w:spacing w:val="-9"/>
        </w:rPr>
        <w:t> </w:t>
      </w:r>
      <w:r>
        <w:rPr/>
        <w:t>группах,</w:t>
      </w:r>
      <w:r>
        <w:rPr>
          <w:spacing w:val="40"/>
        </w:rPr>
        <w:t> </w:t>
      </w:r>
      <w:r>
        <w:rPr/>
        <w:t>при</w:t>
      </w:r>
      <w:r>
        <w:rPr>
          <w:spacing w:val="-8"/>
        </w:rPr>
        <w:t> </w:t>
      </w:r>
      <w:r>
        <w:rPr/>
        <w:t>стандартных </w:t>
      </w:r>
      <w:r>
        <w:rPr>
          <w:spacing w:val="-2"/>
        </w:rPr>
        <w:t>положениях);</w:t>
      </w:r>
    </w:p>
    <w:p>
      <w:pPr>
        <w:pStyle w:val="BodyText"/>
        <w:ind w:right="333"/>
      </w:pPr>
      <w:r>
        <w:rPr/>
        <w:t>командные</w:t>
      </w:r>
      <w:r>
        <w:rPr>
          <w:spacing w:val="-15"/>
        </w:rPr>
        <w:t> </w:t>
      </w:r>
      <w:r>
        <w:rPr/>
        <w:t>взаимодействия:</w:t>
      </w:r>
      <w:r>
        <w:rPr>
          <w:spacing w:val="-13"/>
        </w:rPr>
        <w:t> </w:t>
      </w:r>
      <w:r>
        <w:rPr/>
        <w:t>расположение</w:t>
      </w:r>
      <w:r>
        <w:rPr>
          <w:spacing w:val="-14"/>
        </w:rPr>
        <w:t> </w:t>
      </w:r>
      <w:r>
        <w:rPr/>
        <w:t>и</w:t>
      </w:r>
      <w:r>
        <w:rPr>
          <w:spacing w:val="-13"/>
        </w:rPr>
        <w:t> </w:t>
      </w:r>
      <w:r>
        <w:rPr/>
        <w:t>взаимодействие</w:t>
      </w:r>
      <w:r>
        <w:rPr>
          <w:spacing w:val="-14"/>
        </w:rPr>
        <w:t> </w:t>
      </w:r>
      <w:r>
        <w:rPr/>
        <w:t>игроков</w:t>
      </w:r>
      <w:r>
        <w:rPr>
          <w:spacing w:val="34"/>
        </w:rPr>
        <w:t> </w:t>
      </w:r>
      <w:r>
        <w:rPr/>
        <w:t>при</w:t>
      </w:r>
      <w:r>
        <w:rPr>
          <w:spacing w:val="-13"/>
        </w:rPr>
        <w:t> </w:t>
      </w:r>
      <w:r>
        <w:rPr/>
        <w:t>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pPr>
        <w:spacing w:after="0"/>
        <w:sectPr>
          <w:pgSz w:w="11920" w:h="16850"/>
          <w:pgMar w:header="0" w:footer="1162" w:top="1040" w:bottom="1480" w:left="1380" w:right="220"/>
        </w:sectPr>
      </w:pPr>
    </w:p>
    <w:p>
      <w:pPr>
        <w:pStyle w:val="BodyText"/>
        <w:spacing w:before="62"/>
        <w:ind w:left="1032" w:firstLine="0"/>
      </w:pPr>
      <w:r>
        <w:rPr/>
        <w:t>Совершенствование</w:t>
      </w:r>
      <w:r>
        <w:rPr>
          <w:spacing w:val="-7"/>
        </w:rPr>
        <w:t> </w:t>
      </w:r>
      <w:r>
        <w:rPr/>
        <w:t>тактики</w:t>
      </w:r>
      <w:r>
        <w:rPr>
          <w:spacing w:val="-3"/>
        </w:rPr>
        <w:t> </w:t>
      </w:r>
      <w:r>
        <w:rPr/>
        <w:t>игры</w:t>
      </w:r>
      <w:r>
        <w:rPr>
          <w:spacing w:val="-6"/>
        </w:rPr>
        <w:t> </w:t>
      </w:r>
      <w:r>
        <w:rPr/>
        <w:t>в</w:t>
      </w:r>
      <w:r>
        <w:rPr>
          <w:spacing w:val="-7"/>
        </w:rPr>
        <w:t> </w:t>
      </w:r>
      <w:r>
        <w:rPr>
          <w:spacing w:val="-2"/>
        </w:rPr>
        <w:t>защите:</w:t>
      </w:r>
    </w:p>
    <w:p>
      <w:pPr>
        <w:pStyle w:val="BodyText"/>
        <w:spacing w:before="3"/>
        <w:ind w:right="333"/>
      </w:pPr>
      <w:r>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pPr>
        <w:pStyle w:val="BodyText"/>
        <w:ind w:right="335"/>
      </w:pPr>
      <w:r>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w:t>
      </w:r>
      <w:r>
        <w:rPr>
          <w:spacing w:val="-8"/>
        </w:rPr>
        <w:t> </w:t>
      </w:r>
      <w:r>
        <w:rPr/>
        <w:t>противодействия</w:t>
      </w:r>
      <w:r>
        <w:rPr>
          <w:spacing w:val="-6"/>
        </w:rPr>
        <w:t> </w:t>
      </w:r>
      <w:r>
        <w:rPr/>
        <w:t>различным</w:t>
      </w:r>
      <w:r>
        <w:rPr>
          <w:spacing w:val="-7"/>
        </w:rPr>
        <w:t> </w:t>
      </w:r>
      <w:r>
        <w:rPr/>
        <w:t>комбинациям.</w:t>
      </w:r>
      <w:r>
        <w:rPr>
          <w:spacing w:val="-6"/>
        </w:rPr>
        <w:t> </w:t>
      </w:r>
      <w:r>
        <w:rPr/>
        <w:t>Создания</w:t>
      </w:r>
      <w:r>
        <w:rPr>
          <w:spacing w:val="40"/>
        </w:rPr>
        <w:t> </w:t>
      </w:r>
      <w:r>
        <w:rPr/>
        <w:t>численногопревосходства в обороне.</w:t>
      </w:r>
    </w:p>
    <w:p>
      <w:pPr>
        <w:pStyle w:val="BodyText"/>
        <w:ind w:right="336"/>
      </w:pPr>
      <w:r>
        <w:rPr/>
        <w:t>Командные</w:t>
      </w:r>
      <w:r>
        <w:rPr>
          <w:spacing w:val="-15"/>
        </w:rPr>
        <w:t> </w:t>
      </w:r>
      <w:r>
        <w:rPr/>
        <w:t>взаимодействия:</w:t>
      </w:r>
      <w:r>
        <w:rPr>
          <w:spacing w:val="-13"/>
        </w:rPr>
        <w:t> </w:t>
      </w:r>
      <w:r>
        <w:rPr/>
        <w:t>расположение</w:t>
      </w:r>
      <w:r>
        <w:rPr>
          <w:spacing w:val="-14"/>
        </w:rPr>
        <w:t> </w:t>
      </w:r>
      <w:r>
        <w:rPr/>
        <w:t>и</w:t>
      </w:r>
      <w:r>
        <w:rPr>
          <w:spacing w:val="-13"/>
        </w:rPr>
        <w:t> </w:t>
      </w:r>
      <w:r>
        <w:rPr/>
        <w:t>взаимодействие</w:t>
      </w:r>
      <w:r>
        <w:rPr>
          <w:spacing w:val="-13"/>
        </w:rPr>
        <w:t> </w:t>
      </w:r>
      <w:r>
        <w:rPr/>
        <w:t>игроков</w:t>
      </w:r>
      <w:r>
        <w:rPr>
          <w:spacing w:val="-15"/>
        </w:rPr>
        <w:t> </w:t>
      </w:r>
      <w:r>
        <w:rPr/>
        <w:t>при</w:t>
      </w:r>
      <w:r>
        <w:rPr>
          <w:spacing w:val="-12"/>
        </w:rPr>
        <w:t> </w:t>
      </w:r>
      <w:r>
        <w:rPr/>
        <w:t>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w:t>
      </w:r>
      <w:r>
        <w:rPr>
          <w:spacing w:val="-2"/>
        </w:rPr>
        <w:t>меньшинстве).</w:t>
      </w:r>
    </w:p>
    <w:p>
      <w:pPr>
        <w:pStyle w:val="BodyText"/>
        <w:spacing w:before="1"/>
        <w:ind w:right="336"/>
      </w:pPr>
      <w:r>
        <w:rPr/>
        <w:t>Учебные игры во флорбол. Малые (упрощенные) игры в технико-тактической подготовке флорболистов. Участие в соревновательной деятельности.</w:t>
      </w:r>
    </w:p>
    <w:p>
      <w:pPr>
        <w:pStyle w:val="BodyText"/>
        <w:ind w:right="342"/>
      </w:pPr>
      <w:r>
        <w:rPr/>
        <w:t>Содержание модуля «Флорбол» направлено на достижение обучающимися личностных, метапредметных и предметных результатов обучения.</w:t>
      </w:r>
    </w:p>
    <w:p>
      <w:pPr>
        <w:pStyle w:val="BodyText"/>
        <w:ind w:right="334"/>
      </w:pPr>
      <w:r>
        <w:rPr/>
        <w:t>При изучении модуля «Флорбол» на уровне среднего общего образования у обучающихся будут сформированы следующие личностные результаты:</w:t>
      </w:r>
    </w:p>
    <w:p>
      <w:pPr>
        <w:pStyle w:val="BodyText"/>
        <w:ind w:right="335"/>
      </w:pPr>
      <w:r>
        <w:rPr/>
        <w:t>проявление чувства гордости за свою Родину, российский народ и историю России через</w:t>
      </w:r>
      <w:r>
        <w:rPr>
          <w:spacing w:val="-9"/>
        </w:rPr>
        <w:t> </w:t>
      </w:r>
      <w:r>
        <w:rPr/>
        <w:t>достижения</w:t>
      </w:r>
      <w:r>
        <w:rPr>
          <w:spacing w:val="-8"/>
        </w:rPr>
        <w:t> </w:t>
      </w:r>
      <w:r>
        <w:rPr/>
        <w:t>национальной</w:t>
      </w:r>
      <w:r>
        <w:rPr>
          <w:spacing w:val="-7"/>
        </w:rPr>
        <w:t> </w:t>
      </w:r>
      <w:r>
        <w:rPr/>
        <w:t>сборной</w:t>
      </w:r>
      <w:r>
        <w:rPr>
          <w:spacing w:val="-8"/>
        </w:rPr>
        <w:t> </w:t>
      </w:r>
      <w:r>
        <w:rPr/>
        <w:t>команды</w:t>
      </w:r>
      <w:r>
        <w:rPr>
          <w:spacing w:val="-9"/>
        </w:rPr>
        <w:t> </w:t>
      </w:r>
      <w:r>
        <w:rPr/>
        <w:t>страны</w:t>
      </w:r>
      <w:r>
        <w:rPr>
          <w:spacing w:val="-9"/>
        </w:rPr>
        <w:t> </w:t>
      </w:r>
      <w:r>
        <w:rPr/>
        <w:t>по</w:t>
      </w:r>
      <w:r>
        <w:rPr>
          <w:spacing w:val="-10"/>
        </w:rPr>
        <w:t> </w:t>
      </w:r>
      <w:r>
        <w:rPr/>
        <w:t>флорболу</w:t>
      </w:r>
      <w:r>
        <w:rPr>
          <w:spacing w:val="-9"/>
        </w:rPr>
        <w:t> </w:t>
      </w:r>
      <w:r>
        <w:rPr/>
        <w:t>и</w:t>
      </w:r>
      <w:r>
        <w:rPr>
          <w:spacing w:val="-9"/>
        </w:rPr>
        <w:t> </w:t>
      </w:r>
      <w:r>
        <w:rPr/>
        <w:t>ведущихроссийских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pPr>
        <w:pStyle w:val="BodyText"/>
        <w:ind w:right="341"/>
      </w:pPr>
      <w:r>
        <w:rPr/>
        <w:t>умение ориентироваться на основные нормы морали, духовно-нравственной культуры и</w:t>
      </w:r>
      <w:r>
        <w:rPr>
          <w:spacing w:val="-14"/>
        </w:rPr>
        <w:t> </w:t>
      </w:r>
      <w:r>
        <w:rPr/>
        <w:t>ценностного</w:t>
      </w:r>
      <w:r>
        <w:rPr>
          <w:spacing w:val="-15"/>
        </w:rPr>
        <w:t> </w:t>
      </w:r>
      <w:r>
        <w:rPr/>
        <w:t>отношения</w:t>
      </w:r>
      <w:r>
        <w:rPr>
          <w:spacing w:val="-14"/>
        </w:rPr>
        <w:t> </w:t>
      </w:r>
      <w:r>
        <w:rPr/>
        <w:t>к</w:t>
      </w:r>
      <w:r>
        <w:rPr>
          <w:spacing w:val="-14"/>
        </w:rPr>
        <w:t> </w:t>
      </w:r>
      <w:r>
        <w:rPr/>
        <w:t>физической</w:t>
      </w:r>
      <w:r>
        <w:rPr>
          <w:spacing w:val="-13"/>
        </w:rPr>
        <w:t> </w:t>
      </w:r>
      <w:r>
        <w:rPr/>
        <w:t>культуре,</w:t>
      </w:r>
      <w:r>
        <w:rPr>
          <w:spacing w:val="-15"/>
        </w:rPr>
        <w:t> </w:t>
      </w:r>
      <w:r>
        <w:rPr/>
        <w:t>как</w:t>
      </w:r>
      <w:r>
        <w:rPr>
          <w:spacing w:val="-14"/>
        </w:rPr>
        <w:t> </w:t>
      </w:r>
      <w:r>
        <w:rPr/>
        <w:t>неотъемлемой</w:t>
      </w:r>
      <w:r>
        <w:rPr>
          <w:spacing w:val="35"/>
        </w:rPr>
        <w:t> </w:t>
      </w:r>
      <w:r>
        <w:rPr/>
        <w:t>части</w:t>
      </w:r>
      <w:r>
        <w:rPr>
          <w:spacing w:val="-13"/>
        </w:rPr>
        <w:t> </w:t>
      </w:r>
      <w:r>
        <w:rPr/>
        <w:t>общечеловеческой культуры средствами флорбола;</w:t>
      </w:r>
    </w:p>
    <w:p>
      <w:pPr>
        <w:pStyle w:val="BodyText"/>
        <w:spacing w:before="1"/>
        <w:ind w:right="332"/>
      </w:pPr>
      <w:r>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pPr>
        <w:pStyle w:val="BodyText"/>
        <w:ind w:right="331"/>
      </w:pPr>
      <w:r>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w:t>
      </w:r>
      <w:r>
        <w:rPr>
          <w:spacing w:val="40"/>
        </w:rPr>
        <w:t> </w:t>
      </w:r>
      <w:r>
        <w:rPr/>
        <w:t>на принципах доброжелательности и взаимопомощи;</w:t>
      </w:r>
    </w:p>
    <w:p>
      <w:pPr>
        <w:pStyle w:val="BodyText"/>
        <w:ind w:right="332"/>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BodyText"/>
        <w:spacing w:before="3"/>
        <w:ind w:right="334"/>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pPr>
        <w:pStyle w:val="BodyText"/>
        <w:tabs>
          <w:tab w:pos="2372" w:val="left" w:leader="none"/>
          <w:tab w:pos="6678" w:val="left" w:leader="none"/>
          <w:tab w:pos="8721" w:val="left" w:leader="none"/>
        </w:tabs>
        <w:ind w:left="343" w:right="331" w:firstLine="695"/>
        <w:jc w:val="right"/>
      </w:pPr>
      <w:r>
        <w:rPr>
          <w:spacing w:val="-2"/>
        </w:rPr>
        <w:t>готовность</w:t>
      </w:r>
      <w:r>
        <w:rPr/>
        <w:tab/>
        <w:t>соблюдать</w:t>
      </w:r>
      <w:r>
        <w:rPr>
          <w:spacing w:val="80"/>
        </w:rPr>
        <w:t> </w:t>
      </w:r>
      <w:r>
        <w:rPr/>
        <w:t>правила</w:t>
      </w:r>
      <w:r>
        <w:rPr>
          <w:spacing w:val="80"/>
        </w:rPr>
        <w:t> </w:t>
      </w:r>
      <w:r>
        <w:rPr/>
        <w:t>индивидуального</w:t>
        <w:tab/>
        <w:t>и</w:t>
      </w:r>
      <w:r>
        <w:rPr>
          <w:spacing w:val="80"/>
        </w:rPr>
        <w:t> </w:t>
      </w:r>
      <w:r>
        <w:rPr/>
        <w:t>коллективного</w:t>
        <w:tab/>
      </w:r>
      <w:r>
        <w:rPr>
          <w:spacing w:val="-2"/>
        </w:rPr>
        <w:t>безопасного </w:t>
      </w:r>
      <w:r>
        <w:rPr/>
        <w:t>поведения</w:t>
      </w:r>
      <w:r>
        <w:rPr>
          <w:spacing w:val="-2"/>
        </w:rPr>
        <w:t> </w:t>
      </w:r>
      <w:r>
        <w:rPr/>
        <w:t>в</w:t>
      </w:r>
      <w:r>
        <w:rPr>
          <w:spacing w:val="-3"/>
        </w:rPr>
        <w:t> </w:t>
      </w:r>
      <w:r>
        <w:rPr/>
        <w:t>учебной,</w:t>
      </w:r>
      <w:r>
        <w:rPr>
          <w:spacing w:val="-2"/>
        </w:rPr>
        <w:t> </w:t>
      </w:r>
      <w:r>
        <w:rPr/>
        <w:t>соревновательной,</w:t>
      </w:r>
      <w:r>
        <w:rPr>
          <w:spacing w:val="-2"/>
        </w:rPr>
        <w:t> </w:t>
      </w:r>
      <w:r>
        <w:rPr/>
        <w:t>досуговой</w:t>
      </w:r>
      <w:r>
        <w:rPr>
          <w:spacing w:val="-2"/>
        </w:rPr>
        <w:t> </w:t>
      </w:r>
      <w:r>
        <w:rPr/>
        <w:t>деятельности</w:t>
      </w:r>
      <w:r>
        <w:rPr>
          <w:spacing w:val="-3"/>
        </w:rPr>
        <w:t> </w:t>
      </w:r>
      <w:r>
        <w:rPr/>
        <w:t>и</w:t>
      </w:r>
      <w:r>
        <w:rPr>
          <w:spacing w:val="-2"/>
        </w:rPr>
        <w:t> </w:t>
      </w:r>
      <w:r>
        <w:rPr/>
        <w:t>чрезвычайных</w:t>
      </w:r>
      <w:r>
        <w:rPr>
          <w:spacing w:val="-2"/>
        </w:rPr>
        <w:t> </w:t>
      </w:r>
      <w:r>
        <w:rPr/>
        <w:t>ситуациях; проявление положительных качеств личности</w:t>
      </w:r>
      <w:r>
        <w:rPr>
          <w:spacing w:val="40"/>
        </w:rPr>
        <w:t> </w:t>
      </w:r>
      <w:r>
        <w:rPr/>
        <w:t>и</w:t>
      </w:r>
      <w:r>
        <w:rPr>
          <w:spacing w:val="40"/>
        </w:rPr>
        <w:t> </w:t>
      </w:r>
      <w:r>
        <w:rPr/>
        <w:t>управление своими эмоциями</w:t>
      </w:r>
      <w:r>
        <w:rPr>
          <w:spacing w:val="40"/>
        </w:rPr>
        <w:t> </w:t>
      </w:r>
      <w:r>
        <w:rPr/>
        <w:t>в</w:t>
      </w:r>
    </w:p>
    <w:p>
      <w:pPr>
        <w:spacing w:after="0"/>
        <w:jc w:val="right"/>
        <w:sectPr>
          <w:pgSz w:w="11920" w:h="16850"/>
          <w:pgMar w:header="0" w:footer="1162" w:top="1040" w:bottom="1480" w:left="1380" w:right="220"/>
        </w:sectPr>
      </w:pPr>
    </w:p>
    <w:p>
      <w:pPr>
        <w:pStyle w:val="BodyText"/>
        <w:spacing w:line="242" w:lineRule="auto" w:before="62"/>
        <w:ind w:right="333" w:firstLine="0"/>
      </w:pPr>
      <w:r>
        <w:rPr/>
        <w:t>различных</w:t>
      </w:r>
      <w:r>
        <w:rPr>
          <w:spacing w:val="-6"/>
        </w:rPr>
        <w:t> </w:t>
      </w:r>
      <w:r>
        <w:rPr/>
        <w:t>ситуациях</w:t>
      </w:r>
      <w:r>
        <w:rPr>
          <w:spacing w:val="-6"/>
        </w:rPr>
        <w:t> </w:t>
      </w:r>
      <w:r>
        <w:rPr/>
        <w:t>и</w:t>
      </w:r>
      <w:r>
        <w:rPr>
          <w:spacing w:val="-7"/>
        </w:rPr>
        <w:t> </w:t>
      </w:r>
      <w:r>
        <w:rPr/>
        <w:t>условиях</w:t>
      </w:r>
      <w:r>
        <w:rPr>
          <w:spacing w:val="-6"/>
        </w:rPr>
        <w:t> </w:t>
      </w:r>
      <w:r>
        <w:rPr/>
        <w:t>способность</w:t>
      </w:r>
      <w:r>
        <w:rPr>
          <w:spacing w:val="-4"/>
        </w:rPr>
        <w:t> </w:t>
      </w:r>
      <w:r>
        <w:rPr/>
        <w:t>к</w:t>
      </w:r>
      <w:r>
        <w:rPr>
          <w:spacing w:val="-7"/>
        </w:rPr>
        <w:t> </w:t>
      </w:r>
      <w:r>
        <w:rPr/>
        <w:t>самостоятельной,</w:t>
      </w:r>
      <w:r>
        <w:rPr>
          <w:spacing w:val="-5"/>
        </w:rPr>
        <w:t> </w:t>
      </w:r>
      <w:r>
        <w:rPr/>
        <w:t>творческой</w:t>
      </w:r>
      <w:r>
        <w:rPr>
          <w:spacing w:val="-6"/>
        </w:rPr>
        <w:t> </w:t>
      </w:r>
      <w:r>
        <w:rPr/>
        <w:t>иответственной деятельности средствами флорбола.</w:t>
      </w:r>
    </w:p>
    <w:p>
      <w:pPr>
        <w:pStyle w:val="BodyText"/>
        <w:ind w:right="334"/>
      </w:pPr>
      <w:r>
        <w:rPr/>
        <w:t>При изучении модуля «Флорбол» на уровне среднего общего образования у обучающихся будут сформированы следующие метапредметные результаты:</w:t>
      </w:r>
    </w:p>
    <w:p>
      <w:pPr>
        <w:pStyle w:val="BodyText"/>
        <w:ind w:right="333"/>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ind w:right="331"/>
      </w:pPr>
      <w:r>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pPr>
        <w:pStyle w:val="BodyText"/>
        <w:ind w:right="334"/>
      </w:pPr>
      <w:r>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ind w:right="333"/>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pPr>
        <w:pStyle w:val="BodyText"/>
        <w:ind w:right="333"/>
      </w:pPr>
      <w:r>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pPr>
        <w:pStyle w:val="BodyText"/>
        <w:ind w:right="338"/>
      </w:pPr>
      <w:r>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BodyText"/>
        <w:ind w:right="332"/>
      </w:pPr>
      <w:r>
        <w:rPr/>
        <w:t>умение создавать, применять и преобразовывать графические пиктограммы физических</w:t>
      </w:r>
      <w:r>
        <w:rPr>
          <w:spacing w:val="-14"/>
        </w:rPr>
        <w:t> </w:t>
      </w:r>
      <w:r>
        <w:rPr/>
        <w:t>упражнений</w:t>
      </w:r>
      <w:r>
        <w:rPr>
          <w:spacing w:val="-12"/>
        </w:rPr>
        <w:t> </w:t>
      </w:r>
      <w:r>
        <w:rPr/>
        <w:t>в</w:t>
      </w:r>
      <w:r>
        <w:rPr>
          <w:spacing w:val="-15"/>
        </w:rPr>
        <w:t> </w:t>
      </w:r>
      <w:r>
        <w:rPr/>
        <w:t>двигательные</w:t>
      </w:r>
      <w:r>
        <w:rPr>
          <w:spacing w:val="-15"/>
        </w:rPr>
        <w:t> </w:t>
      </w:r>
      <w:r>
        <w:rPr/>
        <w:t>действия</w:t>
      </w:r>
      <w:r>
        <w:rPr>
          <w:spacing w:val="-14"/>
        </w:rPr>
        <w:t> </w:t>
      </w:r>
      <w:r>
        <w:rPr/>
        <w:t>и</w:t>
      </w:r>
      <w:r>
        <w:rPr>
          <w:spacing w:val="-13"/>
        </w:rPr>
        <w:t> </w:t>
      </w:r>
      <w:r>
        <w:rPr/>
        <w:t>наоборот</w:t>
      </w:r>
      <w:r>
        <w:rPr>
          <w:spacing w:val="-13"/>
        </w:rPr>
        <w:t> </w:t>
      </w:r>
      <w:r>
        <w:rPr/>
        <w:t>схемы</w:t>
      </w:r>
      <w:r>
        <w:rPr>
          <w:spacing w:val="-13"/>
        </w:rPr>
        <w:t> </w:t>
      </w:r>
      <w:r>
        <w:rPr/>
        <w:t>для</w:t>
      </w:r>
      <w:r>
        <w:rPr>
          <w:spacing w:val="-14"/>
        </w:rPr>
        <w:t> </w:t>
      </w:r>
      <w:r>
        <w:rPr/>
        <w:t>тактических,</w:t>
      </w:r>
      <w:r>
        <w:rPr>
          <w:spacing w:val="-13"/>
        </w:rPr>
        <w:t> </w:t>
      </w:r>
      <w:r>
        <w:rPr/>
        <w:t>игровых </w:t>
      </w:r>
      <w:r>
        <w:rPr>
          <w:spacing w:val="-2"/>
        </w:rPr>
        <w:t>задач;</w:t>
      </w:r>
    </w:p>
    <w:p>
      <w:pPr>
        <w:pStyle w:val="BodyText"/>
        <w:ind w:right="335"/>
      </w:pPr>
      <w:r>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pPr>
        <w:pStyle w:val="BodyText"/>
        <w:ind w:right="334"/>
      </w:pPr>
      <w:r>
        <w:rPr/>
        <w:t>При изучении модуля «Флорбол» на уровне среднего общего образования у обучающихся будут сформированы следующие предметные результаты:</w:t>
      </w:r>
    </w:p>
    <w:p>
      <w:pPr>
        <w:pStyle w:val="BodyText"/>
        <w:ind w:right="343"/>
      </w:pPr>
      <w:r>
        <w:rPr/>
        <w:t>знание истории развития современного флорбола, традиций клубного флорбольного движения в мире, в Российской Федерации, в регионе;</w:t>
      </w:r>
    </w:p>
    <w:p>
      <w:pPr>
        <w:pStyle w:val="BodyText"/>
        <w:spacing w:line="242" w:lineRule="auto"/>
        <w:ind w:right="335"/>
      </w:pPr>
      <w:r>
        <w:rPr/>
        <w:t>умение</w:t>
      </w:r>
      <w:r>
        <w:rPr>
          <w:spacing w:val="-15"/>
        </w:rPr>
        <w:t> </w:t>
      </w:r>
      <w:r>
        <w:rPr/>
        <w:t>характеризовать</w:t>
      </w:r>
      <w:r>
        <w:rPr>
          <w:spacing w:val="-13"/>
        </w:rPr>
        <w:t> </w:t>
      </w:r>
      <w:r>
        <w:rPr/>
        <w:t>роль</w:t>
      </w:r>
      <w:r>
        <w:rPr>
          <w:spacing w:val="-14"/>
        </w:rPr>
        <w:t> </w:t>
      </w:r>
      <w:r>
        <w:rPr/>
        <w:t>и</w:t>
      </w:r>
      <w:r>
        <w:rPr>
          <w:spacing w:val="-14"/>
        </w:rPr>
        <w:t> </w:t>
      </w:r>
      <w:r>
        <w:rPr/>
        <w:t>основные</w:t>
      </w:r>
      <w:r>
        <w:rPr>
          <w:spacing w:val="-15"/>
        </w:rPr>
        <w:t> </w:t>
      </w:r>
      <w:r>
        <w:rPr/>
        <w:t>функции</w:t>
      </w:r>
      <w:r>
        <w:rPr>
          <w:spacing w:val="-13"/>
        </w:rPr>
        <w:t> </w:t>
      </w:r>
      <w:r>
        <w:rPr/>
        <w:t>главных</w:t>
      </w:r>
      <w:r>
        <w:rPr>
          <w:spacing w:val="30"/>
        </w:rPr>
        <w:t> </w:t>
      </w:r>
      <w:r>
        <w:rPr/>
        <w:t>флорбольных</w:t>
      </w:r>
      <w:r>
        <w:rPr>
          <w:spacing w:val="-15"/>
        </w:rPr>
        <w:t> </w:t>
      </w:r>
      <w:r>
        <w:rPr/>
        <w:t>организаций, федераций (международные, российские), осуществляющих управление флорболом;</w:t>
      </w:r>
    </w:p>
    <w:p>
      <w:pPr>
        <w:pStyle w:val="BodyText"/>
        <w:ind w:right="337"/>
      </w:pPr>
      <w:r>
        <w:rPr/>
        <w:t>владение способностью аргументированно принимать участие в обсуждении успехов</w:t>
      </w:r>
      <w:r>
        <w:rPr>
          <w:spacing w:val="40"/>
        </w:rPr>
        <w:t> </w:t>
      </w:r>
      <w:r>
        <w:rPr/>
        <w:t>и неудач сборных и клубных команд страны, отечественных и зарубежных флорбольных клубов на международной арене;</w:t>
      </w:r>
    </w:p>
    <w:p>
      <w:pPr>
        <w:pStyle w:val="BodyText"/>
        <w:ind w:right="336"/>
      </w:pPr>
      <w:r>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pPr>
        <w:pStyle w:val="BodyText"/>
        <w:ind w:right="338"/>
      </w:pPr>
      <w:r>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w:t>
      </w:r>
    </w:p>
    <w:p>
      <w:pPr>
        <w:spacing w:after="0"/>
        <w:sectPr>
          <w:pgSz w:w="11920" w:h="16850"/>
          <w:pgMar w:header="0" w:footer="1162" w:top="1040" w:bottom="1480" w:left="1380" w:right="220"/>
        </w:sectPr>
      </w:pPr>
    </w:p>
    <w:p>
      <w:pPr>
        <w:pStyle w:val="BodyText"/>
        <w:spacing w:line="242" w:lineRule="auto" w:before="62"/>
        <w:ind w:right="345" w:firstLine="0"/>
      </w:pPr>
      <w:r>
        <w:rPr/>
        <w:t>характеристика способов повышения основных систем организма и развития физических </w:t>
      </w:r>
      <w:r>
        <w:rPr>
          <w:spacing w:val="-2"/>
        </w:rPr>
        <w:t>качеств;</w:t>
      </w:r>
    </w:p>
    <w:p>
      <w:pPr>
        <w:pStyle w:val="BodyText"/>
        <w:ind w:right="332"/>
      </w:pPr>
      <w:r>
        <w:rPr/>
        <w:t>умение планировать, организовывать и проводить самостоятельные тренировки по флорболу</w:t>
      </w:r>
      <w:r>
        <w:rPr>
          <w:spacing w:val="-12"/>
        </w:rPr>
        <w:t> </w:t>
      </w:r>
      <w:r>
        <w:rPr/>
        <w:t>с</w:t>
      </w:r>
      <w:r>
        <w:rPr>
          <w:spacing w:val="-14"/>
        </w:rPr>
        <w:t> </w:t>
      </w:r>
      <w:r>
        <w:rPr/>
        <w:t>учетом</w:t>
      </w:r>
      <w:r>
        <w:rPr>
          <w:spacing w:val="-10"/>
        </w:rPr>
        <w:t> </w:t>
      </w:r>
      <w:r>
        <w:rPr/>
        <w:t>применения</w:t>
      </w:r>
      <w:r>
        <w:rPr>
          <w:spacing w:val="-12"/>
        </w:rPr>
        <w:t> </w:t>
      </w:r>
      <w:r>
        <w:rPr/>
        <w:t>способов</w:t>
      </w:r>
      <w:r>
        <w:rPr>
          <w:spacing w:val="-13"/>
        </w:rPr>
        <w:t> </w:t>
      </w:r>
      <w:r>
        <w:rPr/>
        <w:t>самостоятельного</w:t>
      </w:r>
      <w:r>
        <w:rPr>
          <w:spacing w:val="-11"/>
        </w:rPr>
        <w:t> </w:t>
      </w:r>
      <w:r>
        <w:rPr/>
        <w:t>освоения</w:t>
      </w:r>
      <w:r>
        <w:rPr>
          <w:spacing w:val="36"/>
        </w:rPr>
        <w:t> </w:t>
      </w:r>
      <w:r>
        <w:rPr/>
        <w:t>двигательных</w:t>
      </w:r>
      <w:r>
        <w:rPr>
          <w:spacing w:val="-12"/>
        </w:rPr>
        <w:t> </w:t>
      </w:r>
      <w:r>
        <w:rPr/>
        <w:t>действий, подбора упражнений для развития основных физических качеств, контролировать и анализировать эффективность этих занятий;</w:t>
      </w:r>
    </w:p>
    <w:p>
      <w:pPr>
        <w:pStyle w:val="BodyText"/>
        <w:ind w:right="335"/>
      </w:pPr>
      <w:r>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w:t>
      </w:r>
      <w:r>
        <w:rPr>
          <w:spacing w:val="-1"/>
        </w:rPr>
        <w:t> </w:t>
      </w:r>
      <w:r>
        <w:rPr/>
        <w:t>с</w:t>
      </w:r>
      <w:r>
        <w:rPr>
          <w:spacing w:val="-1"/>
        </w:rPr>
        <w:t> </w:t>
      </w:r>
      <w:r>
        <w:rPr/>
        <w:t>учетом уровня физического развития и функционального состояния;</w:t>
      </w:r>
    </w:p>
    <w:p>
      <w:pPr>
        <w:pStyle w:val="BodyText"/>
        <w:ind w:right="333"/>
      </w:pPr>
      <w:r>
        <w:rPr/>
        <w:t>знание и умение применять основы формирования сбалансированного питания </w:t>
      </w:r>
      <w:r>
        <w:rPr>
          <w:spacing w:val="-2"/>
        </w:rPr>
        <w:t>флорболиста;</w:t>
      </w:r>
    </w:p>
    <w:p>
      <w:pPr>
        <w:pStyle w:val="BodyText"/>
        <w:ind w:right="333"/>
      </w:pPr>
      <w:r>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pPr>
        <w:pStyle w:val="BodyText"/>
        <w:ind w:right="334"/>
      </w:pPr>
      <w:r>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pPr>
        <w:pStyle w:val="BodyText"/>
        <w:ind w:right="336"/>
      </w:pPr>
      <w:r>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w:t>
      </w:r>
      <w:r>
        <w:rPr>
          <w:spacing w:val="-2"/>
        </w:rPr>
        <w:t>флорбола;</w:t>
      </w:r>
    </w:p>
    <w:p>
      <w:pPr>
        <w:pStyle w:val="BodyText"/>
        <w:ind w:right="335"/>
      </w:pPr>
      <w:r>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pPr>
        <w:pStyle w:val="BodyText"/>
        <w:ind w:right="334"/>
      </w:pPr>
      <w:r>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pPr>
        <w:pStyle w:val="BodyText"/>
        <w:ind w:right="337"/>
      </w:pPr>
      <w:r>
        <w:rPr/>
        <w:t>владение способностью понимать сущность возникновения ошибок в двигательной (технической)</w:t>
      </w:r>
      <w:r>
        <w:rPr>
          <w:spacing w:val="-13"/>
        </w:rPr>
        <w:t> </w:t>
      </w:r>
      <w:r>
        <w:rPr/>
        <w:t>деятельности</w:t>
      </w:r>
      <w:r>
        <w:rPr>
          <w:spacing w:val="-10"/>
        </w:rPr>
        <w:t> </w:t>
      </w:r>
      <w:r>
        <w:rPr/>
        <w:t>при</w:t>
      </w:r>
      <w:r>
        <w:rPr>
          <w:spacing w:val="-12"/>
        </w:rPr>
        <w:t> </w:t>
      </w:r>
      <w:r>
        <w:rPr/>
        <w:t>выполнении</w:t>
      </w:r>
      <w:r>
        <w:rPr>
          <w:spacing w:val="-11"/>
        </w:rPr>
        <w:t> </w:t>
      </w:r>
      <w:r>
        <w:rPr/>
        <w:t>технических</w:t>
      </w:r>
      <w:r>
        <w:rPr>
          <w:spacing w:val="-11"/>
        </w:rPr>
        <w:t> </w:t>
      </w:r>
      <w:r>
        <w:rPr/>
        <w:t>приемов,</w:t>
      </w:r>
      <w:r>
        <w:rPr>
          <w:spacing w:val="-11"/>
        </w:rPr>
        <w:t> </w:t>
      </w:r>
      <w:r>
        <w:rPr/>
        <w:t>анализировать</w:t>
      </w:r>
      <w:r>
        <w:rPr>
          <w:spacing w:val="-10"/>
        </w:rPr>
        <w:t> </w:t>
      </w:r>
      <w:r>
        <w:rPr/>
        <w:t>и</w:t>
      </w:r>
      <w:r>
        <w:rPr>
          <w:spacing w:val="-12"/>
        </w:rPr>
        <w:t> </w:t>
      </w:r>
      <w:r>
        <w:rPr/>
        <w:t>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pPr>
        <w:pStyle w:val="BodyText"/>
        <w:ind w:right="334"/>
      </w:pPr>
      <w:r>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pPr>
        <w:pStyle w:val="BodyText"/>
        <w:ind w:right="334"/>
      </w:pPr>
      <w:r>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pPr>
        <w:pStyle w:val="BodyText"/>
        <w:spacing w:before="2"/>
        <w:ind w:right="344"/>
      </w:pPr>
      <w:r>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pPr>
        <w:pStyle w:val="BodyText"/>
        <w:ind w:right="333"/>
      </w:pPr>
      <w:r>
        <w:rPr/>
        <w:t>знание и соблюдение гигиенических основ образовательной, тренировочной и досуговой</w:t>
      </w:r>
      <w:r>
        <w:rPr>
          <w:spacing w:val="-15"/>
        </w:rPr>
        <w:t> </w:t>
      </w:r>
      <w:r>
        <w:rPr/>
        <w:t>двигательной</w:t>
      </w:r>
      <w:r>
        <w:rPr>
          <w:spacing w:val="-13"/>
        </w:rPr>
        <w:t> </w:t>
      </w:r>
      <w:r>
        <w:rPr/>
        <w:t>деятельности,</w:t>
      </w:r>
      <w:r>
        <w:rPr>
          <w:spacing w:val="-14"/>
        </w:rPr>
        <w:t> </w:t>
      </w:r>
      <w:r>
        <w:rPr/>
        <w:t>основ</w:t>
      </w:r>
      <w:r>
        <w:rPr>
          <w:spacing w:val="-15"/>
        </w:rPr>
        <w:t> </w:t>
      </w:r>
      <w:r>
        <w:rPr/>
        <w:t>организации</w:t>
      </w:r>
      <w:r>
        <w:rPr>
          <w:spacing w:val="-13"/>
        </w:rPr>
        <w:t> </w:t>
      </w:r>
      <w:r>
        <w:rPr/>
        <w:t>здорового</w:t>
      </w:r>
      <w:r>
        <w:rPr>
          <w:spacing w:val="-15"/>
        </w:rPr>
        <w:t> </w:t>
      </w:r>
      <w:r>
        <w:rPr/>
        <w:t>образа</w:t>
      </w:r>
      <w:r>
        <w:rPr>
          <w:spacing w:val="-15"/>
        </w:rPr>
        <w:t> </w:t>
      </w:r>
      <w:r>
        <w:rPr/>
        <w:t>жизни</w:t>
      </w:r>
      <w:r>
        <w:rPr>
          <w:spacing w:val="-13"/>
        </w:rPr>
        <w:t> </w:t>
      </w:r>
      <w:r>
        <w:rPr/>
        <w:t>средствами </w:t>
      </w:r>
      <w:r>
        <w:rPr>
          <w:spacing w:val="-2"/>
        </w:rPr>
        <w:t>флорбола;</w:t>
      </w:r>
    </w:p>
    <w:p>
      <w:pPr>
        <w:pStyle w:val="BodyText"/>
        <w:spacing w:before="1"/>
        <w:ind w:right="334"/>
      </w:pPr>
      <w:r>
        <w:rPr/>
        <w:t>владение навыками использования занятий флорболом для организации индивидуального</w:t>
      </w:r>
      <w:r>
        <w:rPr>
          <w:spacing w:val="40"/>
        </w:rPr>
        <w:t> </w:t>
      </w:r>
      <w:r>
        <w:rPr/>
        <w:t>отдыха</w:t>
      </w:r>
      <w:r>
        <w:rPr>
          <w:spacing w:val="38"/>
        </w:rPr>
        <w:t> </w:t>
      </w:r>
      <w:r>
        <w:rPr/>
        <w:t>и</w:t>
      </w:r>
      <w:r>
        <w:rPr>
          <w:spacing w:val="40"/>
        </w:rPr>
        <w:t> </w:t>
      </w:r>
      <w:r>
        <w:rPr/>
        <w:t>досуга,</w:t>
      </w:r>
      <w:r>
        <w:rPr>
          <w:spacing w:val="40"/>
        </w:rPr>
        <w:t> </w:t>
      </w:r>
      <w:r>
        <w:rPr/>
        <w:t>укрепления</w:t>
      </w:r>
      <w:r>
        <w:rPr>
          <w:spacing w:val="40"/>
        </w:rPr>
        <w:t> </w:t>
      </w:r>
      <w:r>
        <w:rPr/>
        <w:t>собственного</w:t>
      </w:r>
      <w:r>
        <w:rPr>
          <w:spacing w:val="40"/>
        </w:rPr>
        <w:t> </w:t>
      </w:r>
      <w:r>
        <w:rPr/>
        <w:t>здоровья,</w:t>
      </w:r>
      <w:r>
        <w:rPr>
          <w:spacing w:val="40"/>
        </w:rPr>
        <w:t> </w:t>
      </w:r>
      <w:r>
        <w:rPr/>
        <w:t>повышения</w:t>
      </w:r>
      <w:r>
        <w:rPr>
          <w:spacing w:val="40"/>
        </w:rPr>
        <w:t> </w:t>
      </w:r>
      <w:r>
        <w:rPr/>
        <w:t>уровня</w:t>
      </w:r>
    </w:p>
    <w:p>
      <w:pPr>
        <w:spacing w:after="0"/>
        <w:sectPr>
          <w:pgSz w:w="11920" w:h="16850"/>
          <w:pgMar w:header="0" w:footer="1162" w:top="1040" w:bottom="1480" w:left="1380" w:right="220"/>
        </w:sectPr>
      </w:pPr>
    </w:p>
    <w:p>
      <w:pPr>
        <w:pStyle w:val="BodyText"/>
        <w:spacing w:before="62"/>
        <w:ind w:firstLine="0"/>
      </w:pPr>
      <w:r>
        <w:rPr/>
        <w:t>физических</w:t>
      </w:r>
      <w:r>
        <w:rPr>
          <w:spacing w:val="-9"/>
        </w:rPr>
        <w:t> </w:t>
      </w:r>
      <w:r>
        <w:rPr>
          <w:spacing w:val="-2"/>
        </w:rPr>
        <w:t>кондиций;</w:t>
      </w:r>
    </w:p>
    <w:p>
      <w:pPr>
        <w:pStyle w:val="BodyText"/>
        <w:spacing w:before="3"/>
        <w:ind w:right="332"/>
      </w:pPr>
      <w:r>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BodyText"/>
        <w:ind w:right="342"/>
      </w:pPr>
      <w:r>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pPr>
        <w:pStyle w:val="BodyText"/>
        <w:ind w:right="346"/>
      </w:pPr>
      <w:r>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Heading2"/>
        <w:spacing w:line="275" w:lineRule="exact"/>
      </w:pPr>
      <w:r>
        <w:rPr/>
        <w:t>Модуль</w:t>
      </w:r>
      <w:r>
        <w:rPr>
          <w:spacing w:val="-3"/>
        </w:rPr>
        <w:t> </w:t>
      </w:r>
      <w:r>
        <w:rPr>
          <w:spacing w:val="-2"/>
        </w:rPr>
        <w:t>«Бадминтон».</w:t>
      </w:r>
    </w:p>
    <w:p>
      <w:pPr>
        <w:pStyle w:val="BodyText"/>
        <w:spacing w:line="275" w:lineRule="exact"/>
        <w:ind w:left="1032" w:firstLine="0"/>
      </w:pPr>
      <w:r>
        <w:rPr/>
        <w:t>Пояснительная</w:t>
      </w:r>
      <w:r>
        <w:rPr>
          <w:spacing w:val="-9"/>
        </w:rPr>
        <w:t> </w:t>
      </w:r>
      <w:r>
        <w:rPr/>
        <w:t>записка</w:t>
      </w:r>
      <w:r>
        <w:rPr>
          <w:spacing w:val="-13"/>
        </w:rPr>
        <w:t> </w:t>
      </w:r>
      <w:r>
        <w:rPr/>
        <w:t>модуля</w:t>
      </w:r>
      <w:r>
        <w:rPr>
          <w:spacing w:val="-5"/>
        </w:rPr>
        <w:t> </w:t>
      </w:r>
      <w:r>
        <w:rPr>
          <w:spacing w:val="-2"/>
        </w:rPr>
        <w:t>«Бадминтон».</w:t>
      </w:r>
    </w:p>
    <w:p>
      <w:pPr>
        <w:pStyle w:val="BodyText"/>
        <w:spacing w:before="2"/>
        <w:ind w:right="332"/>
      </w:pPr>
      <w:r>
        <w:rPr/>
        <w:t>Модуль «Бадминтон» (далее – модуль по бадминтону, бадминтон) на уровне среднего общего</w:t>
      </w:r>
      <w:r>
        <w:rPr>
          <w:spacing w:val="-15"/>
        </w:rPr>
        <w:t> </w:t>
      </w:r>
      <w:r>
        <w:rPr/>
        <w:t>образования</w:t>
      </w:r>
      <w:r>
        <w:rPr>
          <w:spacing w:val="-15"/>
        </w:rPr>
        <w:t> </w:t>
      </w:r>
      <w:r>
        <w:rPr/>
        <w:t>разработан</w:t>
      </w:r>
      <w:r>
        <w:rPr>
          <w:spacing w:val="-14"/>
        </w:rPr>
        <w:t> </w:t>
      </w:r>
      <w:r>
        <w:rPr/>
        <w:t>с</w:t>
      </w:r>
      <w:r>
        <w:rPr>
          <w:spacing w:val="-15"/>
        </w:rPr>
        <w:t> </w:t>
      </w:r>
      <w:r>
        <w:rPr/>
        <w:t>целью</w:t>
      </w:r>
      <w:r>
        <w:rPr>
          <w:spacing w:val="-14"/>
        </w:rPr>
        <w:t> </w:t>
      </w:r>
      <w:r>
        <w:rPr/>
        <w:t>оказания</w:t>
      </w:r>
      <w:r>
        <w:rPr>
          <w:spacing w:val="-15"/>
        </w:rPr>
        <w:t> </w:t>
      </w:r>
      <w:r>
        <w:rPr/>
        <w:t>методической</w:t>
      </w:r>
      <w:r>
        <w:rPr>
          <w:spacing w:val="-13"/>
        </w:rPr>
        <w:t> </w:t>
      </w:r>
      <w:r>
        <w:rPr/>
        <w:t>помощи</w:t>
      </w:r>
      <w:r>
        <w:rPr>
          <w:spacing w:val="31"/>
        </w:rPr>
        <w:t> </w:t>
      </w:r>
      <w:r>
        <w:rPr/>
        <w:t>учителю</w:t>
      </w:r>
      <w:r>
        <w:rPr>
          <w:spacing w:val="-14"/>
        </w:rPr>
        <w:t> </w:t>
      </w:r>
      <w:r>
        <w:rPr/>
        <w:t>физической культуры в создании рабочей программы по физической культуре с учётом</w:t>
      </w:r>
      <w:r>
        <w:rPr>
          <w:spacing w:val="-15"/>
        </w:rPr>
        <w:t> </w:t>
      </w:r>
      <w:r>
        <w:rPr/>
        <w:t>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pPr>
        <w:pStyle w:val="BodyText"/>
        <w:spacing w:before="1"/>
        <w:ind w:right="341"/>
      </w:pPr>
      <w:r>
        <w:rPr/>
        <w:t>Занятия</w:t>
      </w:r>
      <w:r>
        <w:rPr>
          <w:spacing w:val="-3"/>
        </w:rPr>
        <w:t> </w:t>
      </w:r>
      <w:r>
        <w:rPr/>
        <w:t>бадминтоном</w:t>
      </w:r>
      <w:r>
        <w:rPr>
          <w:spacing w:val="-4"/>
        </w:rPr>
        <w:t> </w:t>
      </w:r>
      <w:r>
        <w:rPr/>
        <w:t>позволяют</w:t>
      </w:r>
      <w:r>
        <w:rPr>
          <w:spacing w:val="-3"/>
        </w:rPr>
        <w:t> </w:t>
      </w:r>
      <w:r>
        <w:rPr/>
        <w:t>разносторонне</w:t>
      </w:r>
      <w:r>
        <w:rPr>
          <w:spacing w:val="-4"/>
        </w:rPr>
        <w:t> </w:t>
      </w:r>
      <w:r>
        <w:rPr/>
        <w:t>воздействовать</w:t>
      </w:r>
      <w:r>
        <w:rPr>
          <w:spacing w:val="-2"/>
        </w:rPr>
        <w:t> </w:t>
      </w:r>
      <w:r>
        <w:rPr/>
        <w:t>на организм</w:t>
      </w:r>
      <w:r>
        <w:rPr>
          <w:spacing w:val="-4"/>
        </w:rPr>
        <w:t> </w:t>
      </w:r>
      <w:r>
        <w:rPr/>
        <w:t>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pPr>
        <w:pStyle w:val="BodyText"/>
        <w:ind w:right="334"/>
      </w:pPr>
      <w:r>
        <w:rPr/>
        <w:t>Широкая</w:t>
      </w:r>
      <w:r>
        <w:rPr>
          <w:spacing w:val="-15"/>
        </w:rPr>
        <w:t> </w:t>
      </w:r>
      <w:r>
        <w:rPr/>
        <w:t>возможность</w:t>
      </w:r>
      <w:r>
        <w:rPr>
          <w:spacing w:val="-15"/>
        </w:rPr>
        <w:t> </w:t>
      </w:r>
      <w:r>
        <w:rPr/>
        <w:t>вариативности</w:t>
      </w:r>
      <w:r>
        <w:rPr>
          <w:spacing w:val="-15"/>
        </w:rPr>
        <w:t> </w:t>
      </w:r>
      <w:r>
        <w:rPr/>
        <w:t>нагрузки</w:t>
      </w:r>
      <w:r>
        <w:rPr>
          <w:spacing w:val="-15"/>
        </w:rPr>
        <w:t> </w:t>
      </w:r>
      <w:r>
        <w:rPr/>
        <w:t>позволяет</w:t>
      </w:r>
      <w:r>
        <w:rPr>
          <w:spacing w:val="-15"/>
        </w:rPr>
        <w:t> </w:t>
      </w:r>
      <w:r>
        <w:rPr/>
        <w:t>использовать</w:t>
      </w:r>
      <w:r>
        <w:rPr>
          <w:spacing w:val="-13"/>
        </w:rPr>
        <w:t> </w:t>
      </w:r>
      <w:r>
        <w:rPr/>
        <w:t>бадминтон,</w:t>
      </w:r>
      <w:r>
        <w:rPr>
          <w:spacing w:val="-11"/>
        </w:rPr>
        <w:t> </w:t>
      </w:r>
      <w:r>
        <w:rPr/>
        <w:t>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w:t>
      </w:r>
      <w:r>
        <w:rPr>
          <w:spacing w:val="-13"/>
        </w:rPr>
        <w:t> </w:t>
      </w:r>
      <w:r>
        <w:rPr/>
        <w:t>аппарата</w:t>
      </w:r>
      <w:r>
        <w:rPr>
          <w:spacing w:val="-15"/>
        </w:rPr>
        <w:t> </w:t>
      </w:r>
      <w:r>
        <w:rPr/>
        <w:t>к</w:t>
      </w:r>
      <w:r>
        <w:rPr>
          <w:spacing w:val="-11"/>
        </w:rPr>
        <w:t> </w:t>
      </w:r>
      <w:r>
        <w:rPr/>
        <w:t>быстрому</w:t>
      </w:r>
      <w:r>
        <w:rPr>
          <w:spacing w:val="-15"/>
        </w:rPr>
        <w:t> </w:t>
      </w:r>
      <w:r>
        <w:rPr/>
        <w:t>напряжению</w:t>
      </w:r>
      <w:r>
        <w:rPr>
          <w:spacing w:val="-14"/>
        </w:rPr>
        <w:t> </w:t>
      </w:r>
      <w:r>
        <w:rPr/>
        <w:t>и</w:t>
      </w:r>
      <w:r>
        <w:rPr>
          <w:spacing w:val="-14"/>
        </w:rPr>
        <w:t> </w:t>
      </w:r>
      <w:r>
        <w:rPr/>
        <w:t>расслаблению</w:t>
      </w:r>
      <w:r>
        <w:rPr>
          <w:spacing w:val="-13"/>
        </w:rPr>
        <w:t> </w:t>
      </w:r>
      <w:r>
        <w:rPr/>
        <w:t>мышц.</w:t>
      </w:r>
      <w:r>
        <w:rPr>
          <w:spacing w:val="-13"/>
        </w:rPr>
        <w:t> </w:t>
      </w:r>
      <w:r>
        <w:rPr/>
        <w:t>Эффективность</w:t>
      </w:r>
      <w:r>
        <w:rPr>
          <w:spacing w:val="-13"/>
        </w:rPr>
        <w:t> </w:t>
      </w:r>
      <w:r>
        <w:rPr/>
        <w:t>занятий обоснована для коррекции зрения и осанки ребёнка.</w:t>
      </w:r>
    </w:p>
    <w:p>
      <w:pPr>
        <w:pStyle w:val="BodyText"/>
        <w:spacing w:before="1"/>
        <w:ind w:right="345"/>
      </w:pPr>
      <w:r>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pPr>
        <w:pStyle w:val="BodyText"/>
        <w:spacing w:before="2"/>
        <w:ind w:right="341"/>
      </w:pPr>
      <w:r>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w:t>
      </w:r>
      <w:r>
        <w:rPr>
          <w:spacing w:val="-15"/>
        </w:rPr>
        <w:t> </w:t>
      </w:r>
      <w:r>
        <w:rPr/>
        <w:t>и</w:t>
      </w:r>
      <w:r>
        <w:rPr>
          <w:spacing w:val="-15"/>
        </w:rPr>
        <w:t> </w:t>
      </w:r>
      <w:r>
        <w:rPr/>
        <w:t>индивидуальными</w:t>
      </w:r>
      <w:r>
        <w:rPr>
          <w:spacing w:val="-15"/>
        </w:rPr>
        <w:t> </w:t>
      </w:r>
      <w:r>
        <w:rPr/>
        <w:t>показателями</w:t>
      </w:r>
      <w:r>
        <w:rPr>
          <w:spacing w:val="-15"/>
        </w:rPr>
        <w:t> </w:t>
      </w:r>
      <w:r>
        <w:rPr/>
        <w:t>здоровья,</w:t>
      </w:r>
      <w:r>
        <w:rPr>
          <w:spacing w:val="-15"/>
        </w:rPr>
        <w:t> </w:t>
      </w:r>
      <w:r>
        <w:rPr/>
        <w:t>особенностями</w:t>
      </w:r>
      <w:r>
        <w:rPr>
          <w:spacing w:val="-15"/>
        </w:rPr>
        <w:t> </w:t>
      </w:r>
      <w:r>
        <w:rPr/>
        <w:t>предстоящей</w:t>
      </w:r>
      <w:r>
        <w:rPr>
          <w:spacing w:val="-15"/>
        </w:rPr>
        <w:t> </w:t>
      </w:r>
      <w:r>
        <w:rPr/>
        <w:t>учебной и трудовой деятельности.</w:t>
      </w:r>
    </w:p>
    <w:p>
      <w:pPr>
        <w:pStyle w:val="BodyText"/>
        <w:spacing w:before="1"/>
        <w:ind w:left="1032" w:firstLine="0"/>
      </w:pPr>
      <w:r>
        <w:rPr/>
        <w:t>Задачами</w:t>
      </w:r>
      <w:r>
        <w:rPr>
          <w:spacing w:val="-6"/>
        </w:rPr>
        <w:t> </w:t>
      </w:r>
      <w:r>
        <w:rPr/>
        <w:t>изучения</w:t>
      </w:r>
      <w:r>
        <w:rPr>
          <w:spacing w:val="-6"/>
        </w:rPr>
        <w:t> </w:t>
      </w:r>
      <w:r>
        <w:rPr/>
        <w:t>модуля</w:t>
      </w:r>
      <w:r>
        <w:rPr>
          <w:spacing w:val="-1"/>
        </w:rPr>
        <w:t> </w:t>
      </w:r>
      <w:r>
        <w:rPr/>
        <w:t>«Бадминтон»</w:t>
      </w:r>
      <w:r>
        <w:rPr>
          <w:spacing w:val="-9"/>
        </w:rPr>
        <w:t> </w:t>
      </w:r>
      <w:r>
        <w:rPr>
          <w:spacing w:val="-2"/>
        </w:rPr>
        <w:t>являются:</w:t>
      </w:r>
    </w:p>
    <w:p>
      <w:pPr>
        <w:pStyle w:val="BodyText"/>
        <w:ind w:right="338"/>
      </w:pPr>
      <w:r>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w:t>
      </w:r>
      <w:r>
        <w:rPr>
          <w:spacing w:val="-2"/>
        </w:rPr>
        <w:t>бадминтона;</w:t>
      </w:r>
    </w:p>
    <w:p>
      <w:pPr>
        <w:pStyle w:val="BodyText"/>
        <w:ind w:right="337"/>
      </w:pPr>
      <w:r>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pPr>
        <w:pStyle w:val="BodyText"/>
        <w:ind w:right="342"/>
      </w:pPr>
      <w:r>
        <w:rPr/>
        <w:t>обогащение двигательного опыта обучающихся посредством оздоровительных, рекреативных и тренировочных занятий бадминтоном;</w:t>
      </w:r>
    </w:p>
    <w:p>
      <w:pPr>
        <w:pStyle w:val="BodyText"/>
        <w:ind w:left="358" w:right="336" w:firstLine="710"/>
        <w:jc w:val="right"/>
      </w:pPr>
      <w:r>
        <w:rPr/>
        <w:t>освоение знаний и формирование представлений</w:t>
      </w:r>
      <w:r>
        <w:rPr>
          <w:spacing w:val="30"/>
        </w:rPr>
        <w:t> </w:t>
      </w:r>
      <w:r>
        <w:rPr/>
        <w:t>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 совершенствование двигательных и инструктивных</w:t>
      </w:r>
      <w:r>
        <w:rPr>
          <w:spacing w:val="40"/>
        </w:rPr>
        <w:t> </w:t>
      </w:r>
      <w:r>
        <w:rPr/>
        <w:t>умений и навыков, технико-</w:t>
      </w:r>
    </w:p>
    <w:p>
      <w:pPr>
        <w:pStyle w:val="BodyText"/>
        <w:spacing w:before="1"/>
        <w:ind w:firstLine="0"/>
      </w:pPr>
      <w:r>
        <w:rPr/>
        <w:t>тактических</w:t>
      </w:r>
      <w:r>
        <w:rPr>
          <w:spacing w:val="-3"/>
        </w:rPr>
        <w:t> </w:t>
      </w:r>
      <w:r>
        <w:rPr/>
        <w:t>действий</w:t>
      </w:r>
      <w:r>
        <w:rPr>
          <w:spacing w:val="-6"/>
        </w:rPr>
        <w:t> </w:t>
      </w:r>
      <w:r>
        <w:rPr/>
        <w:t>игры</w:t>
      </w:r>
      <w:r>
        <w:rPr>
          <w:spacing w:val="-8"/>
        </w:rPr>
        <w:t> </w:t>
      </w:r>
      <w:r>
        <w:rPr/>
        <w:t>в</w:t>
      </w:r>
      <w:r>
        <w:rPr>
          <w:spacing w:val="-8"/>
        </w:rPr>
        <w:t> </w:t>
      </w:r>
      <w:r>
        <w:rPr>
          <w:spacing w:val="-2"/>
        </w:rPr>
        <w:t>бадминтон;</w:t>
      </w:r>
    </w:p>
    <w:p>
      <w:pPr>
        <w:pStyle w:val="BodyText"/>
        <w:ind w:left="1032" w:firstLine="0"/>
      </w:pPr>
      <w:r>
        <w:rPr/>
        <w:t>развитие</w:t>
      </w:r>
      <w:r>
        <w:rPr>
          <w:spacing w:val="1"/>
        </w:rPr>
        <w:t> </w:t>
      </w:r>
      <w:r>
        <w:rPr/>
        <w:t>социально</w:t>
      </w:r>
      <w:r>
        <w:rPr>
          <w:spacing w:val="54"/>
        </w:rPr>
        <w:t> </w:t>
      </w:r>
      <w:r>
        <w:rPr/>
        <w:t>значимых</w:t>
      </w:r>
      <w:r>
        <w:rPr>
          <w:spacing w:val="62"/>
        </w:rPr>
        <w:t> </w:t>
      </w:r>
      <w:r>
        <w:rPr/>
        <w:t>качеств</w:t>
      </w:r>
      <w:r>
        <w:rPr>
          <w:spacing w:val="60"/>
        </w:rPr>
        <w:t> </w:t>
      </w:r>
      <w:r>
        <w:rPr/>
        <w:t>личности,</w:t>
      </w:r>
      <w:r>
        <w:rPr>
          <w:spacing w:val="59"/>
        </w:rPr>
        <w:t> </w:t>
      </w:r>
      <w:r>
        <w:rPr/>
        <w:t>применение</w:t>
      </w:r>
      <w:r>
        <w:rPr>
          <w:spacing w:val="57"/>
        </w:rPr>
        <w:t> </w:t>
      </w:r>
      <w:r>
        <w:rPr/>
        <w:t>норм</w:t>
      </w:r>
      <w:r>
        <w:rPr>
          <w:spacing w:val="56"/>
        </w:rPr>
        <w:t> </w:t>
      </w:r>
      <w:r>
        <w:rPr>
          <w:spacing w:val="-2"/>
        </w:rPr>
        <w:t>коллективного</w:t>
      </w:r>
    </w:p>
    <w:p>
      <w:pPr>
        <w:spacing w:after="0"/>
        <w:sectPr>
          <w:pgSz w:w="11920" w:h="16850"/>
          <w:pgMar w:header="0" w:footer="1162" w:top="1040" w:bottom="1480" w:left="1380" w:right="220"/>
        </w:sectPr>
      </w:pPr>
    </w:p>
    <w:p>
      <w:pPr>
        <w:pStyle w:val="BodyText"/>
        <w:spacing w:line="242" w:lineRule="auto" w:before="62"/>
        <w:ind w:right="351" w:firstLine="0"/>
      </w:pPr>
      <w:r>
        <w:rPr/>
        <w:t>взаимодействия и сотрудничества в игровой и соревновательной деятельности средствами </w:t>
      </w:r>
      <w:r>
        <w:rPr>
          <w:spacing w:val="-2"/>
        </w:rPr>
        <w:t>бадминтона;</w:t>
      </w:r>
    </w:p>
    <w:p>
      <w:pPr>
        <w:pStyle w:val="BodyText"/>
        <w:ind w:right="344"/>
      </w:pPr>
      <w:r>
        <w:rPr/>
        <w:t>популяризация бадминтона среди молодежи, привлечение обучающихся, проявляющих</w:t>
      </w:r>
      <w:r>
        <w:rPr>
          <w:spacing w:val="-4"/>
        </w:rPr>
        <w:t> </w:t>
      </w:r>
      <w:r>
        <w:rPr/>
        <w:t>способности к</w:t>
      </w:r>
      <w:r>
        <w:rPr>
          <w:spacing w:val="-3"/>
        </w:rPr>
        <w:t> </w:t>
      </w:r>
      <w:r>
        <w:rPr/>
        <w:t>занятиям</w:t>
      </w:r>
      <w:r>
        <w:rPr>
          <w:spacing w:val="-2"/>
        </w:rPr>
        <w:t> </w:t>
      </w:r>
      <w:r>
        <w:rPr/>
        <w:t>бадминтона,</w:t>
      </w:r>
      <w:r>
        <w:rPr>
          <w:spacing w:val="-1"/>
        </w:rPr>
        <w:t> </w:t>
      </w:r>
      <w:r>
        <w:rPr/>
        <w:t>в</w:t>
      </w:r>
      <w:r>
        <w:rPr>
          <w:spacing w:val="-2"/>
        </w:rPr>
        <w:t> </w:t>
      </w:r>
      <w:r>
        <w:rPr/>
        <w:t>школьные</w:t>
      </w:r>
      <w:r>
        <w:rPr>
          <w:spacing w:val="-3"/>
        </w:rPr>
        <w:t> </w:t>
      </w:r>
      <w:r>
        <w:rPr/>
        <w:t>спортивные</w:t>
      </w:r>
      <w:r>
        <w:rPr>
          <w:spacing w:val="-3"/>
        </w:rPr>
        <w:t> </w:t>
      </w:r>
      <w:r>
        <w:rPr/>
        <w:t>клубы,</w:t>
      </w:r>
      <w:r>
        <w:rPr>
          <w:spacing w:val="-1"/>
        </w:rPr>
        <w:t> </w:t>
      </w:r>
      <w:r>
        <w:rPr/>
        <w:t>секции,</w:t>
      </w:r>
      <w:r>
        <w:rPr>
          <w:spacing w:val="-3"/>
        </w:rPr>
        <w:t> </w:t>
      </w:r>
      <w:r>
        <w:rPr/>
        <w:t>к участию в соревнованиях;</w:t>
      </w:r>
    </w:p>
    <w:p>
      <w:pPr>
        <w:pStyle w:val="BodyText"/>
        <w:ind w:left="1032" w:right="2516" w:firstLine="0"/>
      </w:pPr>
      <w:r>
        <w:rPr/>
        <w:t>развитие</w:t>
      </w:r>
      <w:r>
        <w:rPr>
          <w:spacing w:val="-5"/>
        </w:rPr>
        <w:t> </w:t>
      </w:r>
      <w:r>
        <w:rPr/>
        <w:t>и</w:t>
      </w:r>
      <w:r>
        <w:rPr>
          <w:spacing w:val="-4"/>
        </w:rPr>
        <w:t> </w:t>
      </w:r>
      <w:r>
        <w:rPr/>
        <w:t>поддержка</w:t>
      </w:r>
      <w:r>
        <w:rPr>
          <w:spacing w:val="-5"/>
        </w:rPr>
        <w:t> </w:t>
      </w:r>
      <w:r>
        <w:rPr/>
        <w:t>одарённых</w:t>
      </w:r>
      <w:r>
        <w:rPr>
          <w:spacing w:val="-4"/>
        </w:rPr>
        <w:t> </w:t>
      </w:r>
      <w:r>
        <w:rPr/>
        <w:t>обучающихся</w:t>
      </w:r>
      <w:r>
        <w:rPr>
          <w:spacing w:val="-4"/>
        </w:rPr>
        <w:t> </w:t>
      </w:r>
      <w:r>
        <w:rPr/>
        <w:t>в</w:t>
      </w:r>
      <w:r>
        <w:rPr>
          <w:spacing w:val="-5"/>
        </w:rPr>
        <w:t> </w:t>
      </w:r>
      <w:r>
        <w:rPr/>
        <w:t>области</w:t>
      </w:r>
      <w:r>
        <w:rPr>
          <w:spacing w:val="-3"/>
        </w:rPr>
        <w:t> </w:t>
      </w:r>
      <w:r>
        <w:rPr/>
        <w:t>спорта. Место и роль модуля «Бадминтон».</w:t>
      </w:r>
    </w:p>
    <w:p>
      <w:pPr>
        <w:pStyle w:val="BodyText"/>
        <w:ind w:right="342"/>
      </w:pPr>
      <w:r>
        <w:rPr/>
        <w:t>Модуль «Бадминтон» удачно сочетается практически со всеми базовыми видами спорта,</w:t>
      </w:r>
      <w:r>
        <w:rPr>
          <w:spacing w:val="-15"/>
        </w:rPr>
        <w:t> </w:t>
      </w:r>
      <w:r>
        <w:rPr/>
        <w:t>входящими</w:t>
      </w:r>
      <w:r>
        <w:rPr>
          <w:spacing w:val="-12"/>
        </w:rPr>
        <w:t> </w:t>
      </w:r>
      <w:r>
        <w:rPr/>
        <w:t>в</w:t>
      </w:r>
      <w:r>
        <w:rPr>
          <w:spacing w:val="-13"/>
        </w:rPr>
        <w:t> </w:t>
      </w:r>
      <w:r>
        <w:rPr/>
        <w:t>содержание</w:t>
      </w:r>
      <w:r>
        <w:rPr>
          <w:spacing w:val="-15"/>
        </w:rPr>
        <w:t> </w:t>
      </w:r>
      <w:r>
        <w:rPr/>
        <w:t>учебного</w:t>
      </w:r>
      <w:r>
        <w:rPr>
          <w:spacing w:val="-14"/>
        </w:rPr>
        <w:t> </w:t>
      </w:r>
      <w:r>
        <w:rPr/>
        <w:t>предмета</w:t>
      </w:r>
      <w:r>
        <w:rPr>
          <w:spacing w:val="-14"/>
        </w:rPr>
        <w:t> </w:t>
      </w:r>
      <w:r>
        <w:rPr/>
        <w:t>«Физическая</w:t>
      </w:r>
      <w:r>
        <w:rPr>
          <w:spacing w:val="-10"/>
        </w:rPr>
        <w:t> </w:t>
      </w:r>
      <w:r>
        <w:rPr/>
        <w:t>культура»</w:t>
      </w:r>
      <w:r>
        <w:rPr>
          <w:spacing w:val="-14"/>
        </w:rPr>
        <w:t> </w:t>
      </w:r>
      <w:r>
        <w:rPr/>
        <w:t>(легкая</w:t>
      </w:r>
      <w:r>
        <w:rPr>
          <w:spacing w:val="-12"/>
        </w:rPr>
        <w:t> </w:t>
      </w:r>
      <w:r>
        <w:rPr/>
        <w:t>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BodyText"/>
        <w:ind w:right="336"/>
      </w:pPr>
      <w:r>
        <w:rPr/>
        <w:t>Интеграция</w:t>
      </w:r>
      <w:r>
        <w:rPr>
          <w:spacing w:val="-14"/>
        </w:rPr>
        <w:t> </w:t>
      </w:r>
      <w:r>
        <w:rPr/>
        <w:t>модуля</w:t>
      </w:r>
      <w:r>
        <w:rPr>
          <w:spacing w:val="-15"/>
        </w:rPr>
        <w:t> </w:t>
      </w:r>
      <w:r>
        <w:rPr/>
        <w:t>по</w:t>
      </w:r>
      <w:r>
        <w:rPr>
          <w:spacing w:val="-13"/>
        </w:rPr>
        <w:t> </w:t>
      </w:r>
      <w:r>
        <w:rPr/>
        <w:t>бадминтону</w:t>
      </w:r>
      <w:r>
        <w:rPr>
          <w:spacing w:val="-14"/>
        </w:rPr>
        <w:t> </w:t>
      </w:r>
      <w:r>
        <w:rPr/>
        <w:t>поможет</w:t>
      </w:r>
      <w:r>
        <w:rPr>
          <w:spacing w:val="-15"/>
        </w:rPr>
        <w:t> </w:t>
      </w:r>
      <w:r>
        <w:rPr/>
        <w:t>обучающимся</w:t>
      </w:r>
      <w:r>
        <w:rPr>
          <w:spacing w:val="-14"/>
        </w:rPr>
        <w:t> </w:t>
      </w:r>
      <w:r>
        <w:rPr/>
        <w:t>в</w:t>
      </w:r>
      <w:r>
        <w:rPr>
          <w:spacing w:val="-14"/>
        </w:rPr>
        <w:t> </w:t>
      </w:r>
      <w:r>
        <w:rPr/>
        <w:t>освоении</w:t>
      </w:r>
      <w:r>
        <w:rPr>
          <w:spacing w:val="-14"/>
        </w:rPr>
        <w:t> </w:t>
      </w:r>
      <w:r>
        <w:rPr/>
        <w:t>содержательных разделов программы учебного предмета «Физическая культура» – «Знания о</w:t>
      </w:r>
      <w:r>
        <w:rPr>
          <w:spacing w:val="-15"/>
        </w:rPr>
        <w:t> </w:t>
      </w:r>
      <w:r>
        <w:rPr/>
        <w:t>физической культуре», «Способы самостоятельной деятельности», «Физическое совершенствование»</w:t>
      </w:r>
      <w:r>
        <w:rPr>
          <w:spacing w:val="40"/>
        </w:rPr>
        <w:t> </w:t>
      </w:r>
      <w:r>
        <w:rPr/>
        <w:t>в рамках</w:t>
      </w:r>
      <w:r>
        <w:rPr>
          <w:spacing w:val="40"/>
        </w:rPr>
        <w:t> </w:t>
      </w:r>
      <w:r>
        <w:rPr/>
        <w:t>реализации</w:t>
      </w:r>
      <w:r>
        <w:rPr>
          <w:spacing w:val="40"/>
        </w:rPr>
        <w:t> </w:t>
      </w:r>
      <w:r>
        <w:rPr/>
        <w:t>рабочей</w:t>
      </w:r>
      <w:r>
        <w:rPr>
          <w:spacing w:val="40"/>
        </w:rPr>
        <w:t> </w:t>
      </w:r>
      <w:r>
        <w:rPr/>
        <w:t>программы</w:t>
      </w:r>
      <w:r>
        <w:rPr>
          <w:spacing w:val="40"/>
        </w:rPr>
        <w:t> </w:t>
      </w:r>
      <w:r>
        <w:rPr/>
        <w:t>учебного</w:t>
      </w:r>
      <w:r>
        <w:rPr>
          <w:spacing w:val="40"/>
        </w:rPr>
        <w:t> </w:t>
      </w:r>
      <w:r>
        <w:rPr/>
        <w:t>предмета</w:t>
      </w:r>
    </w:p>
    <w:p>
      <w:pPr>
        <w:pStyle w:val="BodyText"/>
        <w:ind w:right="341" w:firstLine="0"/>
      </w:pPr>
      <w:r>
        <w:rPr/>
        <w:t>«Физическая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pPr>
        <w:pStyle w:val="BodyText"/>
        <w:ind w:left="1032" w:firstLine="0"/>
      </w:pPr>
      <w:r>
        <w:rPr/>
        <w:t>Модуль</w:t>
      </w:r>
      <w:r>
        <w:rPr>
          <w:spacing w:val="-3"/>
        </w:rPr>
        <w:t> </w:t>
      </w:r>
      <w:r>
        <w:rPr/>
        <w:t>«Бадминтон»</w:t>
      </w:r>
      <w:r>
        <w:rPr>
          <w:spacing w:val="-12"/>
        </w:rPr>
        <w:t> </w:t>
      </w:r>
      <w:r>
        <w:rPr/>
        <w:t>может</w:t>
      </w:r>
      <w:r>
        <w:rPr>
          <w:spacing w:val="-6"/>
        </w:rPr>
        <w:t> </w:t>
      </w:r>
      <w:r>
        <w:rPr/>
        <w:t>быть</w:t>
      </w:r>
      <w:r>
        <w:rPr>
          <w:spacing w:val="-6"/>
        </w:rPr>
        <w:t> </w:t>
      </w:r>
      <w:r>
        <w:rPr/>
        <w:t>реализован</w:t>
      </w:r>
      <w:r>
        <w:rPr>
          <w:spacing w:val="-5"/>
        </w:rPr>
        <w:t> </w:t>
      </w:r>
      <w:r>
        <w:rPr/>
        <w:t>в</w:t>
      </w:r>
      <w:r>
        <w:rPr>
          <w:spacing w:val="-9"/>
        </w:rPr>
        <w:t> </w:t>
      </w:r>
      <w:r>
        <w:rPr/>
        <w:t>следующих</w:t>
      </w:r>
      <w:r>
        <w:rPr>
          <w:spacing w:val="-4"/>
        </w:rPr>
        <w:t> </w:t>
      </w:r>
      <w:r>
        <w:rPr>
          <w:spacing w:val="-2"/>
        </w:rPr>
        <w:t>вариантах:</w:t>
      </w:r>
    </w:p>
    <w:p>
      <w:pPr>
        <w:pStyle w:val="BodyText"/>
        <w:ind w:right="341"/>
      </w:pPr>
      <w:r>
        <w:rPr/>
        <w:t>при</w:t>
      </w:r>
      <w:r>
        <w:rPr>
          <w:spacing w:val="-15"/>
        </w:rPr>
        <w:t> </w:t>
      </w:r>
      <w:r>
        <w:rPr/>
        <w:t>самостоятельном</w:t>
      </w:r>
      <w:r>
        <w:rPr>
          <w:spacing w:val="-15"/>
        </w:rPr>
        <w:t> </w:t>
      </w:r>
      <w:r>
        <w:rPr/>
        <w:t>планировании</w:t>
      </w:r>
      <w:r>
        <w:rPr>
          <w:spacing w:val="-15"/>
        </w:rPr>
        <w:t> </w:t>
      </w:r>
      <w:r>
        <w:rPr/>
        <w:t>учителем</w:t>
      </w:r>
      <w:r>
        <w:rPr>
          <w:spacing w:val="-15"/>
        </w:rPr>
        <w:t> </w:t>
      </w:r>
      <w:r>
        <w:rPr/>
        <w:t>физической</w:t>
      </w:r>
      <w:r>
        <w:rPr>
          <w:spacing w:val="-15"/>
        </w:rPr>
        <w:t> </w:t>
      </w:r>
      <w:r>
        <w:rPr/>
        <w:t>культуры</w:t>
      </w:r>
      <w:r>
        <w:rPr>
          <w:spacing w:val="-15"/>
        </w:rPr>
        <w:t> </w:t>
      </w:r>
      <w:r>
        <w:rPr/>
        <w:t>процесса</w:t>
      </w:r>
      <w:r>
        <w:rPr>
          <w:spacing w:val="-15"/>
        </w:rPr>
        <w:t> </w:t>
      </w:r>
      <w:r>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pPr>
        <w:pStyle w:val="BodyText"/>
        <w:ind w:right="336"/>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80"/>
        </w:rPr>
        <w:t> </w:t>
      </w:r>
      <w:r>
        <w:rP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BodyText"/>
        <w:ind w:right="341"/>
      </w:pPr>
      <w:r>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w:t>
      </w:r>
      <w:r>
        <w:rPr>
          <w:spacing w:val="-8"/>
        </w:rPr>
        <w:t> </w:t>
      </w:r>
      <w:r>
        <w:rPr/>
        <w:t>секций,</w:t>
      </w:r>
      <w:r>
        <w:rPr>
          <w:spacing w:val="-7"/>
        </w:rPr>
        <w:t> </w:t>
      </w:r>
      <w:r>
        <w:rPr/>
        <w:t>школьных</w:t>
      </w:r>
      <w:r>
        <w:rPr>
          <w:spacing w:val="-8"/>
        </w:rPr>
        <w:t> </w:t>
      </w:r>
      <w:r>
        <w:rPr/>
        <w:t>спортивных</w:t>
      </w:r>
      <w:r>
        <w:rPr>
          <w:spacing w:val="-8"/>
        </w:rPr>
        <w:t> </w:t>
      </w:r>
      <w:r>
        <w:rPr/>
        <w:t>клубов,</w:t>
      </w:r>
      <w:r>
        <w:rPr>
          <w:spacing w:val="-8"/>
        </w:rPr>
        <w:t> </w:t>
      </w:r>
      <w:r>
        <w:rPr/>
        <w:t>включая</w:t>
      </w:r>
      <w:r>
        <w:rPr>
          <w:spacing w:val="-7"/>
        </w:rPr>
        <w:t> </w:t>
      </w:r>
      <w:r>
        <w:rPr/>
        <w:t>использование</w:t>
      </w:r>
      <w:r>
        <w:rPr>
          <w:spacing w:val="40"/>
        </w:rPr>
        <w:t> </w:t>
      </w:r>
      <w:r>
        <w:rPr/>
        <w:t>учебныхмодулей по видам спорта (рекомендуемый объем в 10–11 классах – по 34 часа).</w:t>
      </w:r>
    </w:p>
    <w:p>
      <w:pPr>
        <w:pStyle w:val="BodyText"/>
        <w:ind w:left="1032" w:firstLine="0"/>
      </w:pPr>
      <w:r>
        <w:rPr/>
        <w:t>Содержание</w:t>
      </w:r>
      <w:r>
        <w:rPr>
          <w:spacing w:val="-9"/>
        </w:rPr>
        <w:t> </w:t>
      </w:r>
      <w:r>
        <w:rPr/>
        <w:t>модуля</w:t>
      </w:r>
      <w:r>
        <w:rPr>
          <w:spacing w:val="-2"/>
        </w:rPr>
        <w:t> «Бадминтон».</w:t>
      </w:r>
    </w:p>
    <w:p>
      <w:pPr>
        <w:pStyle w:val="ListParagraph"/>
        <w:numPr>
          <w:ilvl w:val="0"/>
          <w:numId w:val="133"/>
        </w:numPr>
        <w:tabs>
          <w:tab w:pos="1287" w:val="left" w:leader="none"/>
        </w:tabs>
        <w:spacing w:line="240" w:lineRule="auto" w:before="0" w:after="0"/>
        <w:ind w:left="1287" w:right="0" w:hanging="257"/>
        <w:jc w:val="both"/>
        <w:rPr>
          <w:sz w:val="24"/>
        </w:rPr>
      </w:pPr>
      <w:r>
        <w:rPr>
          <w:sz w:val="24"/>
        </w:rPr>
        <w:t>Знания</w:t>
      </w:r>
      <w:r>
        <w:rPr>
          <w:spacing w:val="-3"/>
          <w:sz w:val="24"/>
        </w:rPr>
        <w:t> </w:t>
      </w:r>
      <w:r>
        <w:rPr>
          <w:sz w:val="24"/>
        </w:rPr>
        <w:t>о</w:t>
      </w:r>
      <w:r>
        <w:rPr>
          <w:spacing w:val="-4"/>
          <w:sz w:val="24"/>
        </w:rPr>
        <w:t> </w:t>
      </w:r>
      <w:r>
        <w:rPr>
          <w:spacing w:val="-2"/>
          <w:sz w:val="24"/>
        </w:rPr>
        <w:t>бадминтоне.</w:t>
      </w:r>
    </w:p>
    <w:p>
      <w:pPr>
        <w:pStyle w:val="BodyText"/>
        <w:jc w:val="left"/>
      </w:pPr>
      <w:r>
        <w:rPr/>
        <w:t>Влияние</w:t>
      </w:r>
      <w:r>
        <w:rPr>
          <w:spacing w:val="38"/>
        </w:rPr>
        <w:t> </w:t>
      </w:r>
      <w:r>
        <w:rPr/>
        <w:t>бадминтона</w:t>
      </w:r>
      <w:r>
        <w:rPr>
          <w:spacing w:val="37"/>
        </w:rPr>
        <w:t> </w:t>
      </w:r>
      <w:r>
        <w:rPr/>
        <w:t>на</w:t>
      </w:r>
      <w:r>
        <w:rPr>
          <w:spacing w:val="39"/>
        </w:rPr>
        <w:t> </w:t>
      </w:r>
      <w:r>
        <w:rPr/>
        <w:t>здоровье</w:t>
      </w:r>
      <w:r>
        <w:rPr>
          <w:spacing w:val="37"/>
        </w:rPr>
        <w:t> </w:t>
      </w:r>
      <w:r>
        <w:rPr/>
        <w:t>человека.</w:t>
      </w:r>
      <w:r>
        <w:rPr>
          <w:spacing w:val="40"/>
        </w:rPr>
        <w:t> </w:t>
      </w:r>
      <w:r>
        <w:rPr/>
        <w:t>Формы</w:t>
      </w:r>
      <w:r>
        <w:rPr>
          <w:spacing w:val="37"/>
        </w:rPr>
        <w:t> </w:t>
      </w:r>
      <w:r>
        <w:rPr/>
        <w:t>и</w:t>
      </w:r>
      <w:r>
        <w:rPr>
          <w:spacing w:val="40"/>
        </w:rPr>
        <w:t> </w:t>
      </w:r>
      <w:r>
        <w:rPr/>
        <w:t>содержание</w:t>
      </w:r>
      <w:r>
        <w:rPr>
          <w:spacing w:val="39"/>
        </w:rPr>
        <w:t> </w:t>
      </w:r>
      <w:r>
        <w:rPr/>
        <w:t>оздоровительных занятий бадминтоном.</w:t>
      </w:r>
    </w:p>
    <w:p>
      <w:pPr>
        <w:pStyle w:val="BodyText"/>
        <w:spacing w:line="242" w:lineRule="auto"/>
        <w:ind w:right="607"/>
        <w:jc w:val="left"/>
      </w:pPr>
      <w:r>
        <w:rPr/>
        <w:t>Бадминтон как</w:t>
      </w:r>
      <w:r>
        <w:rPr>
          <w:spacing w:val="-2"/>
        </w:rPr>
        <w:t> </w:t>
      </w:r>
      <w:r>
        <w:rPr/>
        <w:t>система</w:t>
      </w:r>
      <w:r>
        <w:rPr>
          <w:spacing w:val="-2"/>
        </w:rPr>
        <w:t> </w:t>
      </w:r>
      <w:r>
        <w:rPr/>
        <w:t>занятий</w:t>
      </w:r>
      <w:r>
        <w:rPr>
          <w:spacing w:val="-1"/>
        </w:rPr>
        <w:t> </w:t>
      </w:r>
      <w:r>
        <w:rPr/>
        <w:t>по</w:t>
      </w:r>
      <w:r>
        <w:rPr>
          <w:spacing w:val="-4"/>
        </w:rPr>
        <w:t> </w:t>
      </w:r>
      <w:r>
        <w:rPr/>
        <w:t>реабилитации</w:t>
      </w:r>
      <w:r>
        <w:rPr>
          <w:spacing w:val="-2"/>
        </w:rPr>
        <w:t> </w:t>
      </w:r>
      <w:r>
        <w:rPr/>
        <w:t>и</w:t>
      </w:r>
      <w:r>
        <w:rPr>
          <w:spacing w:val="-2"/>
        </w:rPr>
        <w:t> </w:t>
      </w:r>
      <w:r>
        <w:rPr/>
        <w:t>восстановлению</w:t>
      </w:r>
      <w:r>
        <w:rPr>
          <w:spacing w:val="40"/>
        </w:rPr>
        <w:t> </w:t>
      </w:r>
      <w:r>
        <w:rPr/>
        <w:t>здоровья </w:t>
      </w:r>
      <w:r>
        <w:rPr>
          <w:spacing w:val="-2"/>
        </w:rPr>
        <w:t>человека.</w:t>
      </w:r>
    </w:p>
    <w:p>
      <w:pPr>
        <w:pStyle w:val="BodyText"/>
        <w:jc w:val="left"/>
      </w:pPr>
      <w:r>
        <w:rPr/>
        <w:t>Бадминтон как система оздоровительных занятий в профилактике профессиональных заболеваний человека.</w:t>
      </w:r>
    </w:p>
    <w:p>
      <w:pPr>
        <w:pStyle w:val="BodyText"/>
        <w:ind w:left="1032" w:firstLine="0"/>
        <w:jc w:val="left"/>
      </w:pPr>
      <w:r>
        <w:rPr/>
        <w:t>Бадминтон</w:t>
      </w:r>
      <w:r>
        <w:rPr>
          <w:spacing w:val="-9"/>
        </w:rPr>
        <w:t> </w:t>
      </w:r>
      <w:r>
        <w:rPr/>
        <w:t>как</w:t>
      </w:r>
      <w:r>
        <w:rPr>
          <w:spacing w:val="-8"/>
        </w:rPr>
        <w:t> </w:t>
      </w:r>
      <w:r>
        <w:rPr/>
        <w:t>средство</w:t>
      </w:r>
      <w:r>
        <w:rPr>
          <w:spacing w:val="-10"/>
        </w:rPr>
        <w:t> </w:t>
      </w:r>
      <w:r>
        <w:rPr/>
        <w:t>длительного</w:t>
      </w:r>
      <w:r>
        <w:rPr>
          <w:spacing w:val="-8"/>
        </w:rPr>
        <w:t> </w:t>
      </w:r>
      <w:r>
        <w:rPr/>
        <w:t>сохранения</w:t>
      </w:r>
      <w:r>
        <w:rPr>
          <w:spacing w:val="-8"/>
        </w:rPr>
        <w:t> </w:t>
      </w:r>
      <w:r>
        <w:rPr/>
        <w:t>творческой</w:t>
      </w:r>
      <w:r>
        <w:rPr>
          <w:spacing w:val="-7"/>
        </w:rPr>
        <w:t> </w:t>
      </w:r>
      <w:r>
        <w:rPr/>
        <w:t>активности</w:t>
      </w:r>
      <w:r>
        <w:rPr>
          <w:spacing w:val="-6"/>
        </w:rPr>
        <w:t> </w:t>
      </w:r>
      <w:r>
        <w:rPr>
          <w:spacing w:val="-2"/>
        </w:rPr>
        <w:t>человека.</w:t>
      </w:r>
    </w:p>
    <w:p>
      <w:pPr>
        <w:pStyle w:val="BodyText"/>
        <w:jc w:val="left"/>
      </w:pPr>
      <w:r>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pPr>
        <w:pStyle w:val="ListParagraph"/>
        <w:numPr>
          <w:ilvl w:val="0"/>
          <w:numId w:val="133"/>
        </w:numPr>
        <w:tabs>
          <w:tab w:pos="1287" w:val="left" w:leader="none"/>
        </w:tabs>
        <w:spacing w:line="240" w:lineRule="auto" w:before="0" w:after="0"/>
        <w:ind w:left="1287" w:right="0" w:hanging="257"/>
        <w:jc w:val="left"/>
        <w:rPr>
          <w:sz w:val="24"/>
        </w:rPr>
      </w:pPr>
      <w:r>
        <w:rPr>
          <w:sz w:val="24"/>
        </w:rPr>
        <w:t>Способы</w:t>
      </w:r>
      <w:r>
        <w:rPr>
          <w:spacing w:val="-6"/>
          <w:sz w:val="24"/>
        </w:rPr>
        <w:t> </w:t>
      </w:r>
      <w:r>
        <w:rPr>
          <w:sz w:val="24"/>
        </w:rPr>
        <w:t>самостоятельной</w:t>
      </w:r>
      <w:r>
        <w:rPr>
          <w:spacing w:val="-6"/>
          <w:sz w:val="24"/>
        </w:rPr>
        <w:t> </w:t>
      </w:r>
      <w:r>
        <w:rPr>
          <w:spacing w:val="-2"/>
          <w:sz w:val="24"/>
        </w:rPr>
        <w:t>деятельности.</w:t>
      </w:r>
    </w:p>
    <w:p>
      <w:pPr>
        <w:pStyle w:val="BodyText"/>
        <w:ind w:right="335"/>
      </w:pPr>
      <w:r>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pPr>
        <w:pStyle w:val="BodyText"/>
        <w:ind w:right="343"/>
      </w:pPr>
      <w:r>
        <w:rPr/>
        <w:t>Оздоровительные, рекреативные и спортивные формы организации занятий </w:t>
      </w:r>
      <w:r>
        <w:rPr>
          <w:spacing w:val="-2"/>
        </w:rPr>
        <w:t>бадминтоном.</w:t>
      </w:r>
    </w:p>
    <w:p>
      <w:pPr>
        <w:spacing w:after="0"/>
        <w:sectPr>
          <w:pgSz w:w="11920" w:h="16850"/>
          <w:pgMar w:header="0" w:footer="1162" w:top="1040" w:bottom="1480" w:left="1380" w:right="220"/>
        </w:sectPr>
      </w:pPr>
    </w:p>
    <w:p>
      <w:pPr>
        <w:pStyle w:val="BodyText"/>
        <w:spacing w:before="62"/>
        <w:ind w:left="1032" w:firstLine="0"/>
      </w:pPr>
      <w:r>
        <w:rPr/>
        <w:t>Оценка</w:t>
      </w:r>
      <w:r>
        <w:rPr>
          <w:spacing w:val="-11"/>
        </w:rPr>
        <w:t> </w:t>
      </w:r>
      <w:r>
        <w:rPr/>
        <w:t>индивидуального</w:t>
      </w:r>
      <w:r>
        <w:rPr>
          <w:spacing w:val="-10"/>
        </w:rPr>
        <w:t> </w:t>
      </w:r>
      <w:r>
        <w:rPr>
          <w:spacing w:val="-2"/>
        </w:rPr>
        <w:t>здоровья.</w:t>
      </w:r>
    </w:p>
    <w:p>
      <w:pPr>
        <w:pStyle w:val="ListParagraph"/>
        <w:numPr>
          <w:ilvl w:val="0"/>
          <w:numId w:val="133"/>
        </w:numPr>
        <w:tabs>
          <w:tab w:pos="1287" w:val="left" w:leader="none"/>
        </w:tabs>
        <w:spacing w:line="240" w:lineRule="auto" w:before="3" w:after="0"/>
        <w:ind w:left="1287" w:right="0" w:hanging="257"/>
        <w:jc w:val="both"/>
        <w:rPr>
          <w:sz w:val="24"/>
        </w:rPr>
      </w:pPr>
      <w:r>
        <w:rPr>
          <w:sz w:val="24"/>
        </w:rPr>
        <w:t>Физическое</w:t>
      </w:r>
      <w:r>
        <w:rPr>
          <w:spacing w:val="-11"/>
          <w:sz w:val="24"/>
        </w:rPr>
        <w:t> </w:t>
      </w:r>
      <w:r>
        <w:rPr>
          <w:spacing w:val="-2"/>
          <w:sz w:val="24"/>
        </w:rPr>
        <w:t>совершенствование.</w:t>
      </w:r>
    </w:p>
    <w:p>
      <w:pPr>
        <w:pStyle w:val="BodyText"/>
        <w:ind w:right="343"/>
      </w:pPr>
      <w:r>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pPr>
        <w:pStyle w:val="BodyText"/>
        <w:ind w:left="1032" w:firstLine="0"/>
      </w:pPr>
      <w:r>
        <w:rPr/>
        <w:t>Развитие</w:t>
      </w:r>
      <w:r>
        <w:rPr>
          <w:spacing w:val="-11"/>
        </w:rPr>
        <w:t> </w:t>
      </w:r>
      <w:r>
        <w:rPr/>
        <w:t>физических</w:t>
      </w:r>
      <w:r>
        <w:rPr>
          <w:spacing w:val="-7"/>
        </w:rPr>
        <w:t> </w:t>
      </w:r>
      <w:r>
        <w:rPr/>
        <w:t>качеств</w:t>
      </w:r>
      <w:r>
        <w:rPr>
          <w:spacing w:val="-6"/>
        </w:rPr>
        <w:t> </w:t>
      </w:r>
      <w:r>
        <w:rPr/>
        <w:t>в</w:t>
      </w:r>
      <w:r>
        <w:rPr>
          <w:spacing w:val="-9"/>
        </w:rPr>
        <w:t> </w:t>
      </w:r>
      <w:r>
        <w:rPr>
          <w:spacing w:val="-2"/>
        </w:rPr>
        <w:t>бадминтоне.</w:t>
      </w:r>
    </w:p>
    <w:p>
      <w:pPr>
        <w:pStyle w:val="BodyText"/>
        <w:ind w:right="335"/>
      </w:pPr>
      <w:r>
        <w:rPr/>
        <w:t>Совершенствование</w:t>
      </w:r>
      <w:r>
        <w:rPr>
          <w:spacing w:val="-15"/>
        </w:rPr>
        <w:t> </w:t>
      </w:r>
      <w:r>
        <w:rPr/>
        <w:t>технической</w:t>
      </w:r>
      <w:r>
        <w:rPr>
          <w:spacing w:val="-15"/>
        </w:rPr>
        <w:t> </w:t>
      </w:r>
      <w:r>
        <w:rPr/>
        <w:t>и</w:t>
      </w:r>
      <w:r>
        <w:rPr>
          <w:spacing w:val="-15"/>
        </w:rPr>
        <w:t> </w:t>
      </w:r>
      <w:r>
        <w:rPr/>
        <w:t>тактической</w:t>
      </w:r>
      <w:r>
        <w:rPr>
          <w:spacing w:val="-15"/>
        </w:rPr>
        <w:t> </w:t>
      </w:r>
      <w:r>
        <w:rPr/>
        <w:t>подготовки</w:t>
      </w:r>
      <w:r>
        <w:rPr>
          <w:spacing w:val="-15"/>
        </w:rPr>
        <w:t> </w:t>
      </w:r>
      <w:r>
        <w:rPr/>
        <w:t>в</w:t>
      </w:r>
      <w:r>
        <w:rPr>
          <w:spacing w:val="-15"/>
        </w:rPr>
        <w:t> </w:t>
      </w:r>
      <w:r>
        <w:rPr/>
        <w:t>бадминтоне.</w:t>
      </w:r>
      <w:r>
        <w:rPr>
          <w:spacing w:val="-15"/>
        </w:rPr>
        <w:t> </w:t>
      </w:r>
      <w:r>
        <w:rPr/>
        <w:t>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pPr>
        <w:pStyle w:val="BodyText"/>
        <w:spacing w:before="1"/>
        <w:ind w:right="345"/>
      </w:pPr>
      <w:r>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pPr>
        <w:pStyle w:val="BodyText"/>
        <w:ind w:right="345"/>
      </w:pPr>
      <w:r>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w:t>
      </w:r>
      <w:r>
        <w:rPr>
          <w:spacing w:val="-1"/>
        </w:rPr>
        <w:t> </w:t>
      </w:r>
      <w:r>
        <w:rPr/>
        <w:t>площадки.</w:t>
      </w:r>
    </w:p>
    <w:p>
      <w:pPr>
        <w:pStyle w:val="BodyText"/>
        <w:ind w:left="1032" w:firstLine="0"/>
      </w:pPr>
      <w:r>
        <w:rPr/>
        <w:t>Упражнения</w:t>
      </w:r>
      <w:r>
        <w:rPr>
          <w:spacing w:val="-11"/>
        </w:rPr>
        <w:t> </w:t>
      </w:r>
      <w:r>
        <w:rPr/>
        <w:t>специальной</w:t>
      </w:r>
      <w:r>
        <w:rPr>
          <w:spacing w:val="-10"/>
        </w:rPr>
        <w:t> </w:t>
      </w:r>
      <w:r>
        <w:rPr/>
        <w:t>физической</w:t>
      </w:r>
      <w:r>
        <w:rPr>
          <w:spacing w:val="-10"/>
        </w:rPr>
        <w:t> </w:t>
      </w:r>
      <w:r>
        <w:rPr>
          <w:spacing w:val="-2"/>
        </w:rPr>
        <w:t>подготовки.</w:t>
      </w:r>
    </w:p>
    <w:p>
      <w:pPr>
        <w:pStyle w:val="BodyText"/>
        <w:ind w:right="349"/>
      </w:pPr>
      <w:r>
        <w:rPr/>
        <w:t>Содержание модуля «Бадминтон» способствует достижению обучающимися личностных, метапредметных и предметных результатов обучения.</w:t>
      </w:r>
    </w:p>
    <w:p>
      <w:pPr>
        <w:pStyle w:val="BodyText"/>
        <w:ind w:right="334"/>
      </w:pPr>
      <w:r>
        <w:rPr/>
        <w:t>При изучении модуля «Бадминтон» на уровне среднего общего образования у обучающихся будут сформированы следующие личностные результаты:</w:t>
      </w:r>
    </w:p>
    <w:p>
      <w:pPr>
        <w:pStyle w:val="BodyText"/>
        <w:ind w:right="341"/>
      </w:pPr>
      <w:r>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pPr>
        <w:pStyle w:val="BodyText"/>
        <w:spacing w:before="1"/>
        <w:ind w:right="354"/>
      </w:pPr>
      <w:r>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pPr>
        <w:pStyle w:val="BodyText"/>
        <w:ind w:right="340"/>
      </w:pPr>
      <w:r>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pPr>
        <w:pStyle w:val="BodyText"/>
        <w:ind w:right="336"/>
      </w:pPr>
      <w:r>
        <w:rPr/>
        <w:t>сформированность толерантного сознания и поведения, способность вести диалог с другими</w:t>
      </w:r>
      <w:r>
        <w:rPr>
          <w:spacing w:val="-15"/>
        </w:rPr>
        <w:t> </w:t>
      </w:r>
      <w:r>
        <w:rPr/>
        <w:t>людьми,</w:t>
      </w:r>
      <w:r>
        <w:rPr>
          <w:spacing w:val="-15"/>
        </w:rPr>
        <w:t> </w:t>
      </w:r>
      <w:r>
        <w:rPr/>
        <w:t>достигать</w:t>
      </w:r>
      <w:r>
        <w:rPr>
          <w:spacing w:val="-14"/>
        </w:rPr>
        <w:t> </w:t>
      </w:r>
      <w:r>
        <w:rPr/>
        <w:t>в</w:t>
      </w:r>
      <w:r>
        <w:rPr>
          <w:spacing w:val="-15"/>
        </w:rPr>
        <w:t> </w:t>
      </w:r>
      <w:r>
        <w:rPr/>
        <w:t>нём</w:t>
      </w:r>
      <w:r>
        <w:rPr>
          <w:spacing w:val="-14"/>
        </w:rPr>
        <w:t> </w:t>
      </w:r>
      <w:r>
        <w:rPr/>
        <w:t>взаимопонимания,</w:t>
      </w:r>
      <w:r>
        <w:rPr>
          <w:spacing w:val="-15"/>
        </w:rPr>
        <w:t> </w:t>
      </w:r>
      <w:r>
        <w:rPr/>
        <w:t>находить</w:t>
      </w:r>
      <w:r>
        <w:rPr>
          <w:spacing w:val="-15"/>
        </w:rPr>
        <w:t> </w:t>
      </w:r>
      <w:r>
        <w:rPr/>
        <w:t>общие</w:t>
      </w:r>
      <w:r>
        <w:rPr>
          <w:spacing w:val="-15"/>
        </w:rPr>
        <w:t> </w:t>
      </w:r>
      <w:r>
        <w:rPr/>
        <w:t>цели</w:t>
      </w:r>
      <w:r>
        <w:rPr>
          <w:spacing w:val="-14"/>
        </w:rPr>
        <w:t> </w:t>
      </w:r>
      <w:r>
        <w:rPr/>
        <w:t>и</w:t>
      </w:r>
      <w:r>
        <w:rPr>
          <w:spacing w:val="-15"/>
        </w:rPr>
        <w:t> </w:t>
      </w:r>
      <w:r>
        <w:rPr/>
        <w:t>сотрудничать</w:t>
      </w:r>
      <w:r>
        <w:rPr>
          <w:spacing w:val="-6"/>
        </w:rPr>
        <w:t> </w:t>
      </w:r>
      <w:r>
        <w:rPr/>
        <w:t>для их достижения в учебной, игровой и соревновательной деятельности;</w:t>
      </w:r>
    </w:p>
    <w:p>
      <w:pPr>
        <w:pStyle w:val="BodyText"/>
        <w:ind w:right="341"/>
      </w:pPr>
      <w:r>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pPr>
        <w:pStyle w:val="BodyText"/>
        <w:spacing w:before="3"/>
        <w:ind w:right="338"/>
      </w:pPr>
      <w:r>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pPr>
        <w:pStyle w:val="BodyText"/>
        <w:ind w:right="334"/>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BodyText"/>
        <w:ind w:right="343"/>
      </w:pPr>
      <w:r>
        <w:rPr/>
        <w:t>При изучении модуля «Бадминтон» на уровне среднего общего образования у обучающихся будут сформированы следующие метапредметные результаты:</w:t>
      </w:r>
    </w:p>
    <w:p>
      <w:pPr>
        <w:spacing w:after="0"/>
        <w:sectPr>
          <w:pgSz w:w="11920" w:h="16850"/>
          <w:pgMar w:header="0" w:footer="1162" w:top="1040" w:bottom="1480" w:left="1380" w:right="220"/>
        </w:sectPr>
      </w:pPr>
    </w:p>
    <w:p>
      <w:pPr>
        <w:pStyle w:val="BodyText"/>
        <w:spacing w:before="62"/>
        <w:ind w:right="336"/>
      </w:pPr>
      <w:r>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pPr>
        <w:pStyle w:val="BodyText"/>
        <w:spacing w:before="3"/>
        <w:ind w:right="343"/>
      </w:pPr>
      <w:r>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pPr>
        <w:pStyle w:val="BodyText"/>
        <w:ind w:right="341"/>
      </w:pPr>
      <w:r>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pPr>
        <w:pStyle w:val="BodyText"/>
        <w:ind w:right="337"/>
      </w:pPr>
      <w:r>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BodyText"/>
        <w:spacing w:before="1"/>
        <w:ind w:right="343"/>
      </w:pPr>
      <w:r>
        <w:rPr/>
        <w:t>При изучении модуля «Бадминтон» на уровне среднего общего образования у обучающихся будут сформированы следующие предметные результаты:</w:t>
      </w:r>
    </w:p>
    <w:p>
      <w:pPr>
        <w:pStyle w:val="BodyText"/>
        <w:ind w:right="345"/>
      </w:pPr>
      <w:r>
        <w:rPr/>
        <w:t>умение характеризовать бадминтон как средство формирования и развития здоровья человека, особенности оздоровительных</w:t>
      </w:r>
      <w:r>
        <w:rPr>
          <w:spacing w:val="-3"/>
        </w:rPr>
        <w:t> </w:t>
      </w:r>
      <w:r>
        <w:rPr/>
        <w:t>занятий</w:t>
      </w:r>
      <w:r>
        <w:rPr>
          <w:spacing w:val="-1"/>
        </w:rPr>
        <w:t> </w:t>
      </w:r>
      <w:r>
        <w:rPr/>
        <w:t>бадминтоном</w:t>
      </w:r>
      <w:r>
        <w:rPr>
          <w:spacing w:val="-1"/>
        </w:rPr>
        <w:t> </w:t>
      </w:r>
      <w:r>
        <w:rPr/>
        <w:t>и</w:t>
      </w:r>
      <w:r>
        <w:rPr>
          <w:spacing w:val="-1"/>
        </w:rPr>
        <w:t> </w:t>
      </w:r>
      <w:r>
        <w:rPr/>
        <w:t>возможности</w:t>
      </w:r>
      <w:r>
        <w:rPr>
          <w:spacing w:val="-1"/>
        </w:rPr>
        <w:t> </w:t>
      </w:r>
      <w:r>
        <w:rPr/>
        <w:t>профилактики профессиональных заболеваний;</w:t>
      </w:r>
    </w:p>
    <w:p>
      <w:pPr>
        <w:pStyle w:val="BodyText"/>
        <w:ind w:right="349"/>
      </w:pPr>
      <w:r>
        <w:rPr/>
        <w:t>умение планировать содержание оздоровительных, рекреативных и тренировочных занятий бадминтоном;</w:t>
      </w:r>
    </w:p>
    <w:p>
      <w:pPr>
        <w:pStyle w:val="BodyText"/>
        <w:ind w:left="1032" w:right="346" w:firstLine="0"/>
      </w:pPr>
      <w:r>
        <w:rPr/>
        <w:t>знание</w:t>
      </w:r>
      <w:r>
        <w:rPr>
          <w:spacing w:val="-5"/>
        </w:rPr>
        <w:t> </w:t>
      </w:r>
      <w:r>
        <w:rPr/>
        <w:t>особенностей</w:t>
      </w:r>
      <w:r>
        <w:rPr>
          <w:spacing w:val="-5"/>
        </w:rPr>
        <w:t> </w:t>
      </w:r>
      <w:r>
        <w:rPr/>
        <w:t>занятий</w:t>
      </w:r>
      <w:r>
        <w:rPr>
          <w:spacing w:val="-3"/>
        </w:rPr>
        <w:t> </w:t>
      </w:r>
      <w:r>
        <w:rPr/>
        <w:t>бадминтоном</w:t>
      </w:r>
      <w:r>
        <w:rPr>
          <w:spacing w:val="-4"/>
        </w:rPr>
        <w:t> </w:t>
      </w:r>
      <w:r>
        <w:rPr/>
        <w:t>в</w:t>
      </w:r>
      <w:r>
        <w:rPr>
          <w:spacing w:val="-7"/>
        </w:rPr>
        <w:t> </w:t>
      </w:r>
      <w:r>
        <w:rPr/>
        <w:t>адаптивной</w:t>
      </w:r>
      <w:r>
        <w:rPr>
          <w:spacing w:val="-2"/>
        </w:rPr>
        <w:t> </w:t>
      </w:r>
      <w:r>
        <w:rPr/>
        <w:t>физической</w:t>
      </w:r>
      <w:r>
        <w:rPr>
          <w:spacing w:val="-5"/>
        </w:rPr>
        <w:t> </w:t>
      </w:r>
      <w:r>
        <w:rPr/>
        <w:t>культуре;</w:t>
      </w:r>
      <w:r>
        <w:rPr>
          <w:spacing w:val="-11"/>
        </w:rPr>
        <w:t> </w:t>
      </w:r>
      <w:r>
        <w:rPr/>
        <w:t>знание правил подбора физической нагрузки на занятиях в специальной медицинской</w:t>
      </w:r>
    </w:p>
    <w:p>
      <w:pPr>
        <w:pStyle w:val="BodyText"/>
        <w:ind w:firstLine="0"/>
        <w:jc w:val="left"/>
      </w:pPr>
      <w:r>
        <w:rPr>
          <w:spacing w:val="-2"/>
        </w:rPr>
        <w:t>группе;</w:t>
      </w:r>
    </w:p>
    <w:p>
      <w:pPr>
        <w:pStyle w:val="BodyText"/>
        <w:tabs>
          <w:tab w:pos="2012" w:val="left" w:leader="none"/>
          <w:tab w:pos="3608" w:val="left" w:leader="none"/>
          <w:tab w:pos="4633" w:val="left" w:leader="none"/>
          <w:tab w:pos="6258" w:val="left" w:leader="none"/>
          <w:tab w:pos="6853" w:val="left" w:leader="none"/>
          <w:tab w:pos="7979" w:val="left" w:leader="none"/>
          <w:tab w:pos="8771" w:val="left" w:leader="none"/>
        </w:tabs>
        <w:ind w:right="360"/>
        <w:jc w:val="left"/>
      </w:pPr>
      <w:r>
        <w:rPr>
          <w:spacing w:val="-2"/>
        </w:rPr>
        <w:t>умение</w:t>
      </w:r>
      <w:r>
        <w:rPr/>
        <w:tab/>
      </w:r>
      <w:r>
        <w:rPr>
          <w:spacing w:val="-2"/>
        </w:rPr>
        <w:t>организовать</w:t>
      </w:r>
      <w:r>
        <w:rPr/>
        <w:tab/>
      </w:r>
      <w:r>
        <w:rPr>
          <w:spacing w:val="-2"/>
        </w:rPr>
        <w:t>занятие</w:t>
      </w:r>
      <w:r>
        <w:rPr/>
        <w:tab/>
      </w:r>
      <w:r>
        <w:rPr>
          <w:spacing w:val="-2"/>
        </w:rPr>
        <w:t>бадминтоном</w:t>
      </w:r>
      <w:r>
        <w:rPr/>
        <w:tab/>
      </w:r>
      <w:r>
        <w:rPr>
          <w:spacing w:val="-4"/>
        </w:rPr>
        <w:t>для</w:t>
      </w:r>
      <w:r>
        <w:rPr/>
        <w:tab/>
      </w:r>
      <w:r>
        <w:rPr>
          <w:spacing w:val="-2"/>
        </w:rPr>
        <w:t>решения</w:t>
      </w:r>
      <w:r>
        <w:rPr/>
        <w:tab/>
      </w:r>
      <w:r>
        <w:rPr>
          <w:spacing w:val="-2"/>
        </w:rPr>
        <w:t>задач</w:t>
      </w:r>
      <w:r>
        <w:rPr/>
        <w:tab/>
      </w:r>
      <w:r>
        <w:rPr>
          <w:spacing w:val="-2"/>
        </w:rPr>
        <w:t>адаптивной </w:t>
      </w:r>
      <w:r>
        <w:rPr/>
        <w:t>двигательной рекреации и реабилитации;</w:t>
      </w:r>
    </w:p>
    <w:p>
      <w:pPr>
        <w:pStyle w:val="BodyText"/>
        <w:ind w:left="1032" w:firstLine="0"/>
        <w:jc w:val="left"/>
      </w:pPr>
      <w:r>
        <w:rPr/>
        <w:t>умение</w:t>
      </w:r>
      <w:r>
        <w:rPr>
          <w:spacing w:val="-5"/>
        </w:rPr>
        <w:t> </w:t>
      </w:r>
      <w:r>
        <w:rPr/>
        <w:t>оценивать</w:t>
      </w:r>
      <w:r>
        <w:rPr>
          <w:spacing w:val="-4"/>
        </w:rPr>
        <w:t> </w:t>
      </w:r>
      <w:r>
        <w:rPr/>
        <w:t>физическую</w:t>
      </w:r>
      <w:r>
        <w:rPr>
          <w:spacing w:val="-4"/>
        </w:rPr>
        <w:t> </w:t>
      </w:r>
      <w:r>
        <w:rPr/>
        <w:t>работоспособность</w:t>
      </w:r>
      <w:r>
        <w:rPr>
          <w:spacing w:val="-4"/>
        </w:rPr>
        <w:t> </w:t>
      </w:r>
      <w:r>
        <w:rPr/>
        <w:t>с</w:t>
      </w:r>
      <w:r>
        <w:rPr>
          <w:spacing w:val="-5"/>
        </w:rPr>
        <w:t> </w:t>
      </w:r>
      <w:r>
        <w:rPr/>
        <w:t>применением</w:t>
      </w:r>
      <w:r>
        <w:rPr>
          <w:spacing w:val="-5"/>
        </w:rPr>
        <w:t> </w:t>
      </w:r>
      <w:r>
        <w:rPr/>
        <w:t>пробы</w:t>
      </w:r>
      <w:r>
        <w:rPr>
          <w:spacing w:val="-4"/>
        </w:rPr>
        <w:t> </w:t>
      </w:r>
      <w:r>
        <w:rPr/>
        <w:t>PWC</w:t>
      </w:r>
      <w:r>
        <w:rPr>
          <w:spacing w:val="-4"/>
        </w:rPr>
        <w:t> </w:t>
      </w:r>
      <w:r>
        <w:rPr/>
        <w:t>140; владение методикой тестирования уровня развития двигательных способностей и</w:t>
      </w:r>
    </w:p>
    <w:p>
      <w:pPr>
        <w:pStyle w:val="BodyText"/>
        <w:ind w:firstLine="0"/>
        <w:jc w:val="left"/>
      </w:pPr>
      <w:r>
        <w:rPr/>
        <w:t>способами</w:t>
      </w:r>
      <w:r>
        <w:rPr>
          <w:spacing w:val="-11"/>
        </w:rPr>
        <w:t> </w:t>
      </w:r>
      <w:r>
        <w:rPr/>
        <w:t>оценивания</w:t>
      </w:r>
      <w:r>
        <w:rPr>
          <w:spacing w:val="-13"/>
        </w:rPr>
        <w:t> </w:t>
      </w:r>
      <w:r>
        <w:rPr/>
        <w:t>индивидуального</w:t>
      </w:r>
      <w:r>
        <w:rPr>
          <w:spacing w:val="-9"/>
        </w:rPr>
        <w:t> </w:t>
      </w:r>
      <w:r>
        <w:rPr/>
        <w:t>здоровья</w:t>
      </w:r>
      <w:r>
        <w:rPr>
          <w:spacing w:val="-9"/>
        </w:rPr>
        <w:t> </w:t>
      </w:r>
      <w:r>
        <w:rPr>
          <w:spacing w:val="-2"/>
        </w:rPr>
        <w:t>человека;</w:t>
      </w:r>
    </w:p>
    <w:p>
      <w:pPr>
        <w:pStyle w:val="BodyText"/>
        <w:ind w:left="1032" w:firstLine="0"/>
      </w:pPr>
      <w:r>
        <w:rPr/>
        <w:t>демонстрация</w:t>
      </w:r>
      <w:r>
        <w:rPr>
          <w:spacing w:val="-14"/>
        </w:rPr>
        <w:t> </w:t>
      </w:r>
      <w:r>
        <w:rPr/>
        <w:t>индивидуальной</w:t>
      </w:r>
      <w:r>
        <w:rPr>
          <w:spacing w:val="-11"/>
        </w:rPr>
        <w:t> </w:t>
      </w:r>
      <w:r>
        <w:rPr/>
        <w:t>динамики</w:t>
      </w:r>
      <w:r>
        <w:rPr>
          <w:spacing w:val="-12"/>
        </w:rPr>
        <w:t> </w:t>
      </w:r>
      <w:r>
        <w:rPr/>
        <w:t>развития</w:t>
      </w:r>
      <w:r>
        <w:rPr>
          <w:spacing w:val="-12"/>
        </w:rPr>
        <w:t> </w:t>
      </w:r>
      <w:r>
        <w:rPr/>
        <w:t>физических</w:t>
      </w:r>
      <w:r>
        <w:rPr>
          <w:spacing w:val="-9"/>
        </w:rPr>
        <w:t> </w:t>
      </w:r>
      <w:r>
        <w:rPr>
          <w:spacing w:val="-2"/>
        </w:rPr>
        <w:t>качеств;</w:t>
      </w:r>
    </w:p>
    <w:p>
      <w:pPr>
        <w:pStyle w:val="BodyText"/>
        <w:spacing w:before="1"/>
        <w:ind w:right="335"/>
      </w:pPr>
      <w:r>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pPr>
        <w:pStyle w:val="BodyText"/>
        <w:ind w:left="1032" w:right="2050" w:firstLine="0"/>
      </w:pPr>
      <w:r>
        <w:rPr/>
        <w:t>умение использовать тактику защиты и атаки при одиночной игре; применять</w:t>
      </w:r>
      <w:r>
        <w:rPr>
          <w:spacing w:val="-6"/>
        </w:rPr>
        <w:t> </w:t>
      </w:r>
      <w:r>
        <w:rPr/>
        <w:t>защитные</w:t>
      </w:r>
      <w:r>
        <w:rPr>
          <w:spacing w:val="-7"/>
        </w:rPr>
        <w:t> </w:t>
      </w:r>
      <w:r>
        <w:rPr/>
        <w:t>и</w:t>
      </w:r>
      <w:r>
        <w:rPr>
          <w:spacing w:val="-5"/>
        </w:rPr>
        <w:t> </w:t>
      </w:r>
      <w:r>
        <w:rPr/>
        <w:t>атакующие</w:t>
      </w:r>
      <w:r>
        <w:rPr>
          <w:spacing w:val="-4"/>
        </w:rPr>
        <w:t> </w:t>
      </w:r>
      <w:r>
        <w:rPr/>
        <w:t>действия</w:t>
      </w:r>
      <w:r>
        <w:rPr>
          <w:spacing w:val="-6"/>
        </w:rPr>
        <w:t> </w:t>
      </w:r>
      <w:r>
        <w:rPr/>
        <w:t>игроков</w:t>
      </w:r>
      <w:r>
        <w:rPr>
          <w:spacing w:val="-3"/>
        </w:rPr>
        <w:t> </w:t>
      </w:r>
      <w:r>
        <w:rPr/>
        <w:t>при</w:t>
      </w:r>
      <w:r>
        <w:rPr>
          <w:spacing w:val="-5"/>
        </w:rPr>
        <w:t> </w:t>
      </w:r>
      <w:r>
        <w:rPr/>
        <w:t>парной</w:t>
      </w:r>
      <w:r>
        <w:rPr>
          <w:spacing w:val="-5"/>
        </w:rPr>
        <w:t> </w:t>
      </w:r>
      <w:r>
        <w:rPr/>
        <w:t>игре;</w:t>
      </w:r>
    </w:p>
    <w:p>
      <w:pPr>
        <w:pStyle w:val="BodyText"/>
        <w:ind w:right="348"/>
      </w:pPr>
      <w:r>
        <w:rPr/>
        <w:t>умение осуществлять игровую деятельность по правилам с использованием ранее разученных технических приёмов;</w:t>
      </w:r>
    </w:p>
    <w:p>
      <w:pPr>
        <w:pStyle w:val="BodyText"/>
        <w:ind w:right="344"/>
      </w:pPr>
      <w:r>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pPr>
        <w:pStyle w:val="BodyText"/>
        <w:ind w:right="350"/>
      </w:pPr>
      <w:r>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pPr>
        <w:pStyle w:val="BodyText"/>
        <w:spacing w:before="3"/>
        <w:ind w:left="1032" w:firstLine="0"/>
      </w:pPr>
      <w:r>
        <w:rPr/>
        <w:t>умение</w:t>
      </w:r>
      <w:r>
        <w:rPr>
          <w:spacing w:val="-14"/>
        </w:rPr>
        <w:t> </w:t>
      </w:r>
      <w:r>
        <w:rPr/>
        <w:t>выполнять</w:t>
      </w:r>
      <w:r>
        <w:rPr>
          <w:spacing w:val="-5"/>
        </w:rPr>
        <w:t> </w:t>
      </w:r>
      <w:r>
        <w:rPr/>
        <w:t>упражнения</w:t>
      </w:r>
      <w:r>
        <w:rPr>
          <w:spacing w:val="-8"/>
        </w:rPr>
        <w:t> </w:t>
      </w:r>
      <w:r>
        <w:rPr/>
        <w:t>специальной</w:t>
      </w:r>
      <w:r>
        <w:rPr>
          <w:spacing w:val="-6"/>
        </w:rPr>
        <w:t> </w:t>
      </w:r>
      <w:r>
        <w:rPr/>
        <w:t>физической</w:t>
      </w:r>
      <w:r>
        <w:rPr>
          <w:spacing w:val="-10"/>
        </w:rPr>
        <w:t> </w:t>
      </w:r>
      <w:r>
        <w:rPr>
          <w:spacing w:val="-2"/>
        </w:rPr>
        <w:t>подготовки.</w:t>
      </w:r>
    </w:p>
    <w:p>
      <w:pPr>
        <w:pStyle w:val="BodyText"/>
        <w:ind w:right="348"/>
      </w:pPr>
      <w:r>
        <w:rPr/>
        <w:t>умение осуществлять игровую деятельность по правилам с использованием ранее разученных технических приёмов.</w:t>
      </w:r>
    </w:p>
    <w:p>
      <w:pPr>
        <w:pStyle w:val="Heading2"/>
        <w:spacing w:line="275" w:lineRule="exact"/>
      </w:pPr>
      <w:r>
        <w:rPr/>
        <w:t>Модуль</w:t>
      </w:r>
      <w:r>
        <w:rPr>
          <w:spacing w:val="-1"/>
        </w:rPr>
        <w:t> </w:t>
      </w:r>
      <w:r>
        <w:rPr>
          <w:spacing w:val="-2"/>
        </w:rPr>
        <w:t>«Лапта».</w:t>
      </w:r>
    </w:p>
    <w:p>
      <w:pPr>
        <w:pStyle w:val="BodyText"/>
        <w:spacing w:line="275" w:lineRule="exact"/>
        <w:ind w:left="1032" w:firstLine="0"/>
      </w:pPr>
      <w:r>
        <w:rPr/>
        <w:t>Пояснительная</w:t>
      </w:r>
      <w:r>
        <w:rPr>
          <w:spacing w:val="-11"/>
        </w:rPr>
        <w:t> </w:t>
      </w:r>
      <w:r>
        <w:rPr/>
        <w:t>записка</w:t>
      </w:r>
      <w:r>
        <w:rPr>
          <w:spacing w:val="-15"/>
        </w:rPr>
        <w:t> </w:t>
      </w:r>
      <w:r>
        <w:rPr/>
        <w:t>модуля</w:t>
      </w:r>
      <w:r>
        <w:rPr>
          <w:spacing w:val="-6"/>
        </w:rPr>
        <w:t> </w:t>
      </w:r>
      <w:r>
        <w:rPr>
          <w:spacing w:val="-2"/>
        </w:rPr>
        <w:t>«Лапта».</w:t>
      </w:r>
    </w:p>
    <w:p>
      <w:pPr>
        <w:pStyle w:val="BodyText"/>
        <w:spacing w:before="3"/>
        <w:ind w:right="339"/>
      </w:pPr>
      <w:r>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w:t>
      </w:r>
      <w:r>
        <w:rPr>
          <w:spacing w:val="40"/>
        </w:rPr>
        <w:t> </w:t>
      </w:r>
      <w:r>
        <w:rPr/>
        <w:t>в</w:t>
      </w:r>
      <w:r>
        <w:rPr>
          <w:spacing w:val="40"/>
        </w:rPr>
        <w:t> </w:t>
      </w:r>
      <w:r>
        <w:rPr/>
        <w:t>системе</w:t>
      </w:r>
      <w:r>
        <w:rPr>
          <w:spacing w:val="40"/>
        </w:rPr>
        <w:t> </w:t>
      </w:r>
      <w:r>
        <w:rPr/>
        <w:t>образования</w:t>
      </w:r>
      <w:r>
        <w:rPr>
          <w:spacing w:val="40"/>
        </w:rPr>
        <w:t> </w:t>
      </w:r>
      <w:r>
        <w:rPr/>
        <w:t>и</w:t>
      </w:r>
      <w:r>
        <w:rPr>
          <w:spacing w:val="40"/>
        </w:rPr>
        <w:t> </w:t>
      </w:r>
      <w:r>
        <w:rPr/>
        <w:t>использования</w:t>
      </w:r>
      <w:r>
        <w:rPr>
          <w:spacing w:val="40"/>
        </w:rPr>
        <w:t> </w:t>
      </w:r>
      <w:r>
        <w:rPr/>
        <w:t>спортивно-ориентированных</w:t>
      </w:r>
      <w:r>
        <w:rPr>
          <w:spacing w:val="40"/>
        </w:rPr>
        <w:t> </w:t>
      </w:r>
      <w:r>
        <w:rPr/>
        <w:t>форм,</w:t>
      </w:r>
    </w:p>
    <w:p>
      <w:pPr>
        <w:spacing w:after="0"/>
        <w:sectPr>
          <w:pgSz w:w="11920" w:h="16850"/>
          <w:pgMar w:header="0" w:footer="1162" w:top="1040" w:bottom="1480" w:left="1380" w:right="220"/>
        </w:sectPr>
      </w:pPr>
    </w:p>
    <w:p>
      <w:pPr>
        <w:pStyle w:val="BodyText"/>
        <w:spacing w:before="62"/>
        <w:ind w:firstLine="0"/>
      </w:pPr>
      <w:r>
        <w:rPr/>
        <w:t>средств</w:t>
      </w:r>
      <w:r>
        <w:rPr>
          <w:spacing w:val="-9"/>
        </w:rPr>
        <w:t> </w:t>
      </w:r>
      <w:r>
        <w:rPr/>
        <w:t>и</w:t>
      </w:r>
      <w:r>
        <w:rPr>
          <w:spacing w:val="-4"/>
        </w:rPr>
        <w:t> </w:t>
      </w:r>
      <w:r>
        <w:rPr/>
        <w:t>методов</w:t>
      </w:r>
      <w:r>
        <w:rPr>
          <w:spacing w:val="-3"/>
        </w:rPr>
        <w:t> </w:t>
      </w:r>
      <w:r>
        <w:rPr/>
        <w:t>обучения</w:t>
      </w:r>
      <w:r>
        <w:rPr>
          <w:spacing w:val="-4"/>
        </w:rPr>
        <w:t> </w:t>
      </w:r>
      <w:r>
        <w:rPr/>
        <w:t>по</w:t>
      </w:r>
      <w:r>
        <w:rPr>
          <w:spacing w:val="-4"/>
        </w:rPr>
        <w:t> </w:t>
      </w:r>
      <w:r>
        <w:rPr/>
        <w:t>различным</w:t>
      </w:r>
      <w:r>
        <w:rPr>
          <w:spacing w:val="-7"/>
        </w:rPr>
        <w:t> </w:t>
      </w:r>
      <w:r>
        <w:rPr/>
        <w:t>видам</w:t>
      </w:r>
      <w:r>
        <w:rPr>
          <w:spacing w:val="-7"/>
        </w:rPr>
        <w:t> </w:t>
      </w:r>
      <w:r>
        <w:rPr>
          <w:spacing w:val="-2"/>
        </w:rPr>
        <w:t>спорта.</w:t>
      </w:r>
    </w:p>
    <w:p>
      <w:pPr>
        <w:pStyle w:val="BodyText"/>
        <w:spacing w:before="3"/>
        <w:ind w:right="342"/>
      </w:pPr>
      <w:r>
        <w:rPr/>
        <w:t>Русская</w:t>
      </w:r>
      <w:r>
        <w:rPr>
          <w:spacing w:val="-15"/>
        </w:rPr>
        <w:t> </w:t>
      </w:r>
      <w:r>
        <w:rPr/>
        <w:t>лапта</w:t>
      </w:r>
      <w:r>
        <w:rPr>
          <w:spacing w:val="-15"/>
        </w:rPr>
        <w:t> </w:t>
      </w:r>
      <w:r>
        <w:rPr/>
        <w:t>–</w:t>
      </w:r>
      <w:r>
        <w:rPr>
          <w:spacing w:val="-15"/>
        </w:rPr>
        <w:t> </w:t>
      </w:r>
      <w:r>
        <w:rPr/>
        <w:t>одна</w:t>
      </w:r>
      <w:r>
        <w:rPr>
          <w:spacing w:val="-15"/>
        </w:rPr>
        <w:t> </w:t>
      </w:r>
      <w:r>
        <w:rPr/>
        <w:t>из</w:t>
      </w:r>
      <w:r>
        <w:rPr>
          <w:spacing w:val="-15"/>
        </w:rPr>
        <w:t> </w:t>
      </w:r>
      <w:r>
        <w:rPr/>
        <w:t>древнейших</w:t>
      </w:r>
      <w:r>
        <w:rPr>
          <w:spacing w:val="-14"/>
        </w:rPr>
        <w:t> </w:t>
      </w:r>
      <w:r>
        <w:rPr/>
        <w:t>национальных</w:t>
      </w:r>
      <w:r>
        <w:rPr>
          <w:spacing w:val="-12"/>
        </w:rPr>
        <w:t> </w:t>
      </w:r>
      <w:r>
        <w:rPr/>
        <w:t>спортивных</w:t>
      </w:r>
      <w:r>
        <w:rPr>
          <w:spacing w:val="-15"/>
        </w:rPr>
        <w:t> </w:t>
      </w:r>
      <w:r>
        <w:rPr/>
        <w:t>игр.</w:t>
      </w:r>
      <w:r>
        <w:rPr>
          <w:spacing w:val="-14"/>
        </w:rPr>
        <w:t> </w:t>
      </w:r>
      <w:r>
        <w:rPr/>
        <w:t>В</w:t>
      </w:r>
      <w:r>
        <w:rPr>
          <w:spacing w:val="-15"/>
        </w:rPr>
        <w:t> </w:t>
      </w:r>
      <w:r>
        <w:rPr/>
        <w:t>настоящее</w:t>
      </w:r>
      <w:r>
        <w:rPr>
          <w:spacing w:val="-14"/>
        </w:rPr>
        <w:t> </w:t>
      </w:r>
      <w:r>
        <w:rPr/>
        <w:t>время русская</w:t>
      </w:r>
      <w:r>
        <w:rPr>
          <w:spacing w:val="-11"/>
        </w:rPr>
        <w:t> </w:t>
      </w:r>
      <w:r>
        <w:rPr/>
        <w:t>лапта</w:t>
      </w:r>
      <w:r>
        <w:rPr>
          <w:spacing w:val="-11"/>
        </w:rPr>
        <w:t> </w:t>
      </w:r>
      <w:r>
        <w:rPr/>
        <w:t>является</w:t>
      </w:r>
      <w:r>
        <w:rPr>
          <w:spacing w:val="-8"/>
        </w:rPr>
        <w:t> </w:t>
      </w:r>
      <w:r>
        <w:rPr/>
        <w:t>официальным</w:t>
      </w:r>
      <w:r>
        <w:rPr>
          <w:spacing w:val="-10"/>
        </w:rPr>
        <w:t> </w:t>
      </w:r>
      <w:r>
        <w:rPr/>
        <w:t>видом</w:t>
      </w:r>
      <w:r>
        <w:rPr>
          <w:spacing w:val="-11"/>
        </w:rPr>
        <w:t> </w:t>
      </w:r>
      <w:r>
        <w:rPr/>
        <w:t>спорта.</w:t>
      </w:r>
      <w:r>
        <w:rPr>
          <w:spacing w:val="-11"/>
        </w:rPr>
        <w:t> </w:t>
      </w:r>
      <w:r>
        <w:rPr/>
        <w:t>Лаптой</w:t>
      </w:r>
      <w:r>
        <w:rPr>
          <w:spacing w:val="-8"/>
        </w:rPr>
        <w:t> </w:t>
      </w:r>
      <w:r>
        <w:rPr/>
        <w:t>можно</w:t>
      </w:r>
      <w:r>
        <w:rPr>
          <w:spacing w:val="-10"/>
        </w:rPr>
        <w:t> </w:t>
      </w:r>
      <w:r>
        <w:rPr/>
        <w:t>заниматься</w:t>
      </w:r>
      <w:r>
        <w:rPr>
          <w:spacing w:val="-10"/>
        </w:rPr>
        <w:t> </w:t>
      </w:r>
      <w:r>
        <w:rPr/>
        <w:t>с</w:t>
      </w:r>
      <w:r>
        <w:rPr>
          <w:spacing w:val="-11"/>
        </w:rPr>
        <w:t> </w:t>
      </w:r>
      <w:r>
        <w:rPr/>
        <w:t>дошкольного возраста и продолжать эту деятельность на протяжении многих лет жизни.</w:t>
      </w:r>
    </w:p>
    <w:p>
      <w:pPr>
        <w:pStyle w:val="BodyText"/>
        <w:ind w:right="337"/>
      </w:pPr>
      <w:r>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pPr>
        <w:pStyle w:val="BodyText"/>
        <w:ind w:right="343"/>
      </w:pPr>
      <w:r>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pPr>
        <w:pStyle w:val="BodyText"/>
        <w:spacing w:before="1"/>
        <w:ind w:right="334"/>
      </w:pPr>
      <w:r>
        <w:rPr/>
        <w:t>Регулярные занятия лаптой содействуют развитию личностных качеств обучающихся, формированию</w:t>
      </w:r>
      <w:r>
        <w:rPr>
          <w:spacing w:val="-15"/>
        </w:rPr>
        <w:t> </w:t>
      </w:r>
      <w:r>
        <w:rPr/>
        <w:t>коллективизма,</w:t>
      </w:r>
      <w:r>
        <w:rPr>
          <w:spacing w:val="-15"/>
        </w:rPr>
        <w:t> </w:t>
      </w:r>
      <w:r>
        <w:rPr/>
        <w:t>инициативности,</w:t>
      </w:r>
      <w:r>
        <w:rPr>
          <w:spacing w:val="-14"/>
        </w:rPr>
        <w:t> </w:t>
      </w:r>
      <w:r>
        <w:rPr/>
        <w:t>решительности,</w:t>
      </w:r>
      <w:r>
        <w:rPr>
          <w:spacing w:val="-14"/>
        </w:rPr>
        <w:t> </w:t>
      </w:r>
      <w:r>
        <w:rPr/>
        <w:t>развития</w:t>
      </w:r>
      <w:r>
        <w:rPr>
          <w:spacing w:val="-15"/>
        </w:rPr>
        <w:t> </w:t>
      </w:r>
      <w:r>
        <w:rPr/>
        <w:t>морально-</w:t>
      </w:r>
      <w:r>
        <w:rPr>
          <w:spacing w:val="-15"/>
        </w:rPr>
        <w:t> </w:t>
      </w:r>
      <w:r>
        <w:rPr/>
        <w:t>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pPr>
        <w:pStyle w:val="BodyText"/>
        <w:ind w:right="340"/>
      </w:pPr>
      <w:r>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pPr>
        <w:pStyle w:val="BodyText"/>
        <w:ind w:left="1032" w:firstLine="0"/>
      </w:pPr>
      <w:r>
        <w:rPr/>
        <w:t>Задачами</w:t>
      </w:r>
      <w:r>
        <w:rPr>
          <w:spacing w:val="-7"/>
        </w:rPr>
        <w:t> </w:t>
      </w:r>
      <w:r>
        <w:rPr/>
        <w:t>изучения</w:t>
      </w:r>
      <w:r>
        <w:rPr>
          <w:spacing w:val="-5"/>
        </w:rPr>
        <w:t> </w:t>
      </w:r>
      <w:r>
        <w:rPr/>
        <w:t>модуля «Лапта»</w:t>
      </w:r>
      <w:r>
        <w:rPr>
          <w:spacing w:val="-9"/>
        </w:rPr>
        <w:t> </w:t>
      </w:r>
      <w:r>
        <w:rPr>
          <w:spacing w:val="-2"/>
        </w:rPr>
        <w:t>являются:</w:t>
      </w:r>
    </w:p>
    <w:p>
      <w:pPr>
        <w:pStyle w:val="BodyText"/>
        <w:ind w:right="350"/>
      </w:pPr>
      <w:r>
        <w:rPr/>
        <w:t>всестороннее гармоничное развитие детей и подростков, увеличение объёма их двигательной активности;</w:t>
      </w:r>
    </w:p>
    <w:p>
      <w:pPr>
        <w:pStyle w:val="BodyText"/>
        <w:ind w:right="337"/>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pPr>
        <w:pStyle w:val="BodyText"/>
        <w:ind w:right="348"/>
      </w:pPr>
      <w:r>
        <w:rPr/>
        <w:t>освоение знаний о физической культуре и спорте в целом, истории развития лапты в </w:t>
      </w:r>
      <w:r>
        <w:rPr>
          <w:spacing w:val="-2"/>
        </w:rPr>
        <w:t>частности;</w:t>
      </w:r>
    </w:p>
    <w:p>
      <w:pPr>
        <w:pStyle w:val="BodyText"/>
        <w:spacing w:before="1"/>
        <w:ind w:right="346"/>
      </w:pPr>
      <w:r>
        <w:rPr/>
        <w:t>формирование</w:t>
      </w:r>
      <w:r>
        <w:rPr>
          <w:spacing w:val="-9"/>
        </w:rPr>
        <w:t> </w:t>
      </w:r>
      <w:r>
        <w:rPr/>
        <w:t>общих</w:t>
      </w:r>
      <w:r>
        <w:rPr>
          <w:spacing w:val="-9"/>
        </w:rPr>
        <w:t> </w:t>
      </w:r>
      <w:r>
        <w:rPr/>
        <w:t>представлений</w:t>
      </w:r>
      <w:r>
        <w:rPr>
          <w:spacing w:val="-7"/>
        </w:rPr>
        <w:t> </w:t>
      </w:r>
      <w:r>
        <w:rPr/>
        <w:t>о</w:t>
      </w:r>
      <w:r>
        <w:rPr>
          <w:spacing w:val="-10"/>
        </w:rPr>
        <w:t> </w:t>
      </w:r>
      <w:r>
        <w:rPr/>
        <w:t>лапте,</w:t>
      </w:r>
      <w:r>
        <w:rPr>
          <w:spacing w:val="-10"/>
        </w:rPr>
        <w:t> </w:t>
      </w:r>
      <w:r>
        <w:rPr/>
        <w:t>о</w:t>
      </w:r>
      <w:r>
        <w:rPr>
          <w:spacing w:val="-7"/>
        </w:rPr>
        <w:t> </w:t>
      </w:r>
      <w:r>
        <w:rPr/>
        <w:t>ее</w:t>
      </w:r>
      <w:r>
        <w:rPr>
          <w:spacing w:val="-8"/>
        </w:rPr>
        <w:t> </w:t>
      </w:r>
      <w:r>
        <w:rPr/>
        <w:t>возможностях</w:t>
      </w:r>
      <w:r>
        <w:rPr>
          <w:spacing w:val="-8"/>
        </w:rPr>
        <w:t> </w:t>
      </w:r>
      <w:r>
        <w:rPr/>
        <w:t>и</w:t>
      </w:r>
      <w:r>
        <w:rPr>
          <w:spacing w:val="-9"/>
        </w:rPr>
        <w:t> </w:t>
      </w:r>
      <w:r>
        <w:rPr/>
        <w:t>значении</w:t>
      </w:r>
      <w:r>
        <w:rPr>
          <w:spacing w:val="-7"/>
        </w:rPr>
        <w:t> </w:t>
      </w:r>
      <w:r>
        <w:rPr/>
        <w:t>в</w:t>
      </w:r>
      <w:r>
        <w:rPr>
          <w:spacing w:val="-10"/>
        </w:rPr>
        <w:t> </w:t>
      </w:r>
      <w:r>
        <w:rPr/>
        <w:t>процессе укрепления здоровья, физическом развитии и физической</w:t>
      </w:r>
      <w:r>
        <w:rPr>
          <w:spacing w:val="40"/>
        </w:rPr>
        <w:t> </w:t>
      </w:r>
      <w:r>
        <w:rPr/>
        <w:t>подготовке обучающихся;</w:t>
      </w:r>
    </w:p>
    <w:p>
      <w:pPr>
        <w:pStyle w:val="BodyText"/>
        <w:ind w:right="341"/>
      </w:pPr>
      <w:r>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pPr>
        <w:pStyle w:val="BodyText"/>
        <w:ind w:right="334"/>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pPr>
        <w:pStyle w:val="BodyText"/>
        <w:spacing w:line="242" w:lineRule="auto"/>
        <w:ind w:right="353"/>
      </w:pPr>
      <w:r>
        <w:rPr/>
        <w:t>воспитание положительных качеств личности, норм коллективного взаимодействия и </w:t>
      </w:r>
      <w:r>
        <w:rPr>
          <w:spacing w:val="-2"/>
        </w:rPr>
        <w:t>сотрудничества;</w:t>
      </w:r>
    </w:p>
    <w:p>
      <w:pPr>
        <w:pStyle w:val="BodyText"/>
        <w:ind w:right="338"/>
      </w:pPr>
      <w:r>
        <w:rPr/>
        <w:t>развитие</w:t>
      </w:r>
      <w:r>
        <w:rPr>
          <w:spacing w:val="-9"/>
        </w:rPr>
        <w:t> </w:t>
      </w:r>
      <w:r>
        <w:rPr/>
        <w:t>положительной</w:t>
      </w:r>
      <w:r>
        <w:rPr>
          <w:spacing w:val="-8"/>
        </w:rPr>
        <w:t> </w:t>
      </w:r>
      <w:r>
        <w:rPr/>
        <w:t>мотивации</w:t>
      </w:r>
      <w:r>
        <w:rPr>
          <w:spacing w:val="-10"/>
        </w:rPr>
        <w:t> </w:t>
      </w:r>
      <w:r>
        <w:rPr/>
        <w:t>и</w:t>
      </w:r>
      <w:r>
        <w:rPr>
          <w:spacing w:val="-6"/>
        </w:rPr>
        <w:t> </w:t>
      </w:r>
      <w:r>
        <w:rPr/>
        <w:t>устойчивого</w:t>
      </w:r>
      <w:r>
        <w:rPr>
          <w:spacing w:val="40"/>
        </w:rPr>
        <w:t> </w:t>
      </w:r>
      <w:r>
        <w:rPr/>
        <w:t>учебно-познавательного</w:t>
      </w:r>
      <w:r>
        <w:rPr>
          <w:spacing w:val="-11"/>
        </w:rPr>
        <w:t> </w:t>
      </w:r>
      <w:r>
        <w:rPr/>
        <w:t>интересак предмету «Физическая культура», удовлетворение индивидуальных потребностей, обучающихся в занятиях физической культурой и спортом;</w:t>
      </w:r>
    </w:p>
    <w:p>
      <w:pPr>
        <w:pStyle w:val="BodyText"/>
        <w:ind w:left="1032" w:right="2154" w:firstLine="0"/>
      </w:pPr>
      <w:r>
        <w:rPr/>
        <w:t>выявление,</w:t>
      </w:r>
      <w:r>
        <w:rPr>
          <w:spacing w:val="-4"/>
        </w:rPr>
        <w:t> </w:t>
      </w:r>
      <w:r>
        <w:rPr/>
        <w:t>развитие</w:t>
      </w:r>
      <w:r>
        <w:rPr>
          <w:spacing w:val="-5"/>
        </w:rPr>
        <w:t> </w:t>
      </w:r>
      <w:r>
        <w:rPr/>
        <w:t>и</w:t>
      </w:r>
      <w:r>
        <w:rPr>
          <w:spacing w:val="-4"/>
        </w:rPr>
        <w:t> </w:t>
      </w:r>
      <w:r>
        <w:rPr/>
        <w:t>поддержка</w:t>
      </w:r>
      <w:r>
        <w:rPr>
          <w:spacing w:val="-5"/>
        </w:rPr>
        <w:t> </w:t>
      </w:r>
      <w:r>
        <w:rPr/>
        <w:t>одарённых</w:t>
      </w:r>
      <w:r>
        <w:rPr>
          <w:spacing w:val="-4"/>
        </w:rPr>
        <w:t> </w:t>
      </w:r>
      <w:r>
        <w:rPr/>
        <w:t>детей</w:t>
      </w:r>
      <w:r>
        <w:rPr>
          <w:spacing w:val="-4"/>
        </w:rPr>
        <w:t> </w:t>
      </w:r>
      <w:r>
        <w:rPr/>
        <w:t>в</w:t>
      </w:r>
      <w:r>
        <w:rPr>
          <w:spacing w:val="-1"/>
        </w:rPr>
        <w:t> </w:t>
      </w:r>
      <w:r>
        <w:rPr/>
        <w:t>области</w:t>
      </w:r>
      <w:r>
        <w:rPr>
          <w:spacing w:val="-3"/>
        </w:rPr>
        <w:t> </w:t>
      </w:r>
      <w:r>
        <w:rPr/>
        <w:t>спорта. Место и роль модуля «Лапта».</w:t>
      </w:r>
    </w:p>
    <w:p>
      <w:pPr>
        <w:pStyle w:val="BodyText"/>
        <w:ind w:right="336"/>
      </w:pPr>
      <w:r>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pPr>
        <w:pStyle w:val="BodyText"/>
        <w:ind w:left="1032" w:firstLine="0"/>
      </w:pPr>
      <w:r>
        <w:rPr/>
        <w:t>Интеграция</w:t>
      </w:r>
      <w:r>
        <w:rPr>
          <w:spacing w:val="5"/>
        </w:rPr>
        <w:t> </w:t>
      </w:r>
      <w:r>
        <w:rPr/>
        <w:t>модуля</w:t>
      </w:r>
      <w:r>
        <w:rPr>
          <w:spacing w:val="65"/>
        </w:rPr>
        <w:t> </w:t>
      </w:r>
      <w:r>
        <w:rPr/>
        <w:t>по</w:t>
      </w:r>
      <w:r>
        <w:rPr>
          <w:spacing w:val="63"/>
        </w:rPr>
        <w:t> </w:t>
      </w:r>
      <w:r>
        <w:rPr/>
        <w:t>лапте</w:t>
      </w:r>
      <w:r>
        <w:rPr>
          <w:spacing w:val="65"/>
        </w:rPr>
        <w:t> </w:t>
      </w:r>
      <w:r>
        <w:rPr/>
        <w:t>поможет</w:t>
      </w:r>
      <w:r>
        <w:rPr>
          <w:spacing w:val="67"/>
        </w:rPr>
        <w:t> </w:t>
      </w:r>
      <w:r>
        <w:rPr/>
        <w:t>обучающимся</w:t>
      </w:r>
      <w:r>
        <w:rPr>
          <w:spacing w:val="66"/>
        </w:rPr>
        <w:t> </w:t>
      </w:r>
      <w:r>
        <w:rPr/>
        <w:t>в</w:t>
      </w:r>
      <w:r>
        <w:rPr>
          <w:spacing w:val="65"/>
        </w:rPr>
        <w:t> </w:t>
      </w:r>
      <w:r>
        <w:rPr/>
        <w:t>освоении</w:t>
      </w:r>
      <w:r>
        <w:rPr>
          <w:spacing w:val="68"/>
        </w:rPr>
        <w:t> </w:t>
      </w:r>
      <w:r>
        <w:rPr>
          <w:spacing w:val="-2"/>
        </w:rPr>
        <w:t>содержательных</w:t>
      </w:r>
    </w:p>
    <w:p>
      <w:pPr>
        <w:spacing w:after="0"/>
        <w:sectPr>
          <w:pgSz w:w="11920" w:h="16850"/>
          <w:pgMar w:header="0" w:footer="1162" w:top="1040" w:bottom="1480" w:left="1380" w:right="220"/>
        </w:sectPr>
      </w:pPr>
    </w:p>
    <w:p>
      <w:pPr>
        <w:pStyle w:val="BodyText"/>
        <w:spacing w:before="62"/>
        <w:ind w:right="334" w:firstLine="0"/>
      </w:pPr>
      <w:r>
        <w:rPr/>
        <w:t>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 </w:t>
      </w:r>
      <w:r>
        <w:rPr>
          <w:spacing w:val="-2"/>
        </w:rPr>
        <w:t>мероприятиях.</w:t>
      </w:r>
    </w:p>
    <w:p>
      <w:pPr>
        <w:pStyle w:val="BodyText"/>
        <w:spacing w:before="3"/>
        <w:ind w:left="1032" w:firstLine="0"/>
      </w:pPr>
      <w:r>
        <w:rPr/>
        <w:t>Модуль</w:t>
      </w:r>
      <w:r>
        <w:rPr>
          <w:spacing w:val="-4"/>
        </w:rPr>
        <w:t> </w:t>
      </w:r>
      <w:r>
        <w:rPr/>
        <w:t>«Лапта»</w:t>
      </w:r>
      <w:r>
        <w:rPr>
          <w:spacing w:val="-13"/>
        </w:rPr>
        <w:t> </w:t>
      </w:r>
      <w:r>
        <w:rPr/>
        <w:t>может</w:t>
      </w:r>
      <w:r>
        <w:rPr>
          <w:spacing w:val="-3"/>
        </w:rPr>
        <w:t> </w:t>
      </w:r>
      <w:r>
        <w:rPr/>
        <w:t>быть</w:t>
      </w:r>
      <w:r>
        <w:rPr>
          <w:spacing w:val="-5"/>
        </w:rPr>
        <w:t> </w:t>
      </w:r>
      <w:r>
        <w:rPr/>
        <w:t>реализован</w:t>
      </w:r>
      <w:r>
        <w:rPr>
          <w:spacing w:val="-4"/>
        </w:rPr>
        <w:t> </w:t>
      </w:r>
      <w:r>
        <w:rPr/>
        <w:t>в</w:t>
      </w:r>
      <w:r>
        <w:rPr>
          <w:spacing w:val="-9"/>
        </w:rPr>
        <w:t> </w:t>
      </w:r>
      <w:r>
        <w:rPr/>
        <w:t>следующих</w:t>
      </w:r>
      <w:r>
        <w:rPr>
          <w:spacing w:val="-2"/>
        </w:rPr>
        <w:t> вариантах:</w:t>
      </w:r>
    </w:p>
    <w:p>
      <w:pPr>
        <w:pStyle w:val="BodyText"/>
        <w:ind w:right="342"/>
      </w:pPr>
      <w:r>
        <w:rPr/>
        <w:t>при</w:t>
      </w:r>
      <w:r>
        <w:rPr>
          <w:spacing w:val="-15"/>
        </w:rPr>
        <w:t> </w:t>
      </w:r>
      <w:r>
        <w:rPr/>
        <w:t>самостоятельном</w:t>
      </w:r>
      <w:r>
        <w:rPr>
          <w:spacing w:val="-15"/>
        </w:rPr>
        <w:t> </w:t>
      </w:r>
      <w:r>
        <w:rPr/>
        <w:t>планировании</w:t>
      </w:r>
      <w:r>
        <w:rPr>
          <w:spacing w:val="-15"/>
        </w:rPr>
        <w:t> </w:t>
      </w:r>
      <w:r>
        <w:rPr/>
        <w:t>учителем</w:t>
      </w:r>
      <w:r>
        <w:rPr>
          <w:spacing w:val="-15"/>
        </w:rPr>
        <w:t> </w:t>
      </w:r>
      <w:r>
        <w:rPr/>
        <w:t>физической</w:t>
      </w:r>
      <w:r>
        <w:rPr>
          <w:spacing w:val="-15"/>
        </w:rPr>
        <w:t> </w:t>
      </w:r>
      <w:r>
        <w:rPr/>
        <w:t>культуры</w:t>
      </w:r>
      <w:r>
        <w:rPr>
          <w:spacing w:val="-15"/>
        </w:rPr>
        <w:t> </w:t>
      </w:r>
      <w:r>
        <w:rPr/>
        <w:t>процесса</w:t>
      </w:r>
      <w:r>
        <w:rPr>
          <w:spacing w:val="-15"/>
        </w:rPr>
        <w:t> </w:t>
      </w:r>
      <w:r>
        <w:rPr/>
        <w:t>освоения обучающимися</w:t>
      </w:r>
      <w:r>
        <w:rPr>
          <w:spacing w:val="-9"/>
        </w:rPr>
        <w:t> </w:t>
      </w:r>
      <w:r>
        <w:rPr/>
        <w:t>учебного</w:t>
      </w:r>
      <w:r>
        <w:rPr>
          <w:spacing w:val="-10"/>
        </w:rPr>
        <w:t> </w:t>
      </w:r>
      <w:r>
        <w:rPr/>
        <w:t>материала</w:t>
      </w:r>
      <w:r>
        <w:rPr>
          <w:spacing w:val="-11"/>
        </w:rPr>
        <w:t> </w:t>
      </w:r>
      <w:r>
        <w:rPr/>
        <w:t>по</w:t>
      </w:r>
      <w:r>
        <w:rPr>
          <w:spacing w:val="-11"/>
        </w:rPr>
        <w:t> </w:t>
      </w:r>
      <w:r>
        <w:rPr/>
        <w:t>лапте</w:t>
      </w:r>
      <w:r>
        <w:rPr>
          <w:spacing w:val="-11"/>
        </w:rPr>
        <w:t> </w:t>
      </w:r>
      <w:r>
        <w:rPr/>
        <w:t>с</w:t>
      </w:r>
      <w:r>
        <w:rPr>
          <w:spacing w:val="-9"/>
        </w:rPr>
        <w:t> </w:t>
      </w:r>
      <w:r>
        <w:rPr/>
        <w:t>выбором</w:t>
      </w:r>
      <w:r>
        <w:rPr>
          <w:spacing w:val="-11"/>
        </w:rPr>
        <w:t> </w:t>
      </w:r>
      <w:r>
        <w:rPr/>
        <w:t>различных</w:t>
      </w:r>
      <w:r>
        <w:rPr>
          <w:spacing w:val="-10"/>
        </w:rPr>
        <w:t> </w:t>
      </w:r>
      <w:r>
        <w:rPr/>
        <w:t>элементов</w:t>
      </w:r>
      <w:r>
        <w:rPr>
          <w:spacing w:val="-10"/>
        </w:rPr>
        <w:t> </w:t>
      </w:r>
      <w:r>
        <w:rPr/>
        <w:t>лапты,</w:t>
      </w:r>
      <w:r>
        <w:rPr>
          <w:spacing w:val="-10"/>
        </w:rPr>
        <w:t> </w:t>
      </w:r>
      <w:r>
        <w:rPr/>
        <w:t>с</w:t>
      </w:r>
      <w:r>
        <w:rPr>
          <w:spacing w:val="-12"/>
        </w:rPr>
        <w:t> </w:t>
      </w:r>
      <w:r>
        <w:rPr/>
        <w:t>учётом возраста и физической подготовленности обучающихся (с соответствующей дозировкой и </w:t>
      </w:r>
      <w:r>
        <w:rPr>
          <w:spacing w:val="-2"/>
        </w:rPr>
        <w:t>интенсивностью);</w:t>
      </w:r>
    </w:p>
    <w:p>
      <w:pPr>
        <w:pStyle w:val="BodyText"/>
        <w:ind w:right="335"/>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1"/>
        </w:rPr>
        <w:t> </w:t>
      </w:r>
      <w:r>
        <w:rPr/>
        <w:t>образовательной</w:t>
      </w:r>
      <w:r>
        <w:rPr>
          <w:spacing w:val="-10"/>
        </w:rPr>
        <w:t> </w:t>
      </w:r>
      <w:r>
        <w:rPr/>
        <w:t>организацией,</w:t>
      </w:r>
      <w:r>
        <w:rPr>
          <w:spacing w:val="-13"/>
        </w:rPr>
        <w:t> </w:t>
      </w:r>
      <w:r>
        <w:rPr/>
        <w:t>включающей,</w:t>
      </w:r>
      <w:r>
        <w:rPr>
          <w:spacing w:val="-12"/>
        </w:rPr>
        <w:t> </w:t>
      </w:r>
      <w:r>
        <w:rPr/>
        <w:t>в</w:t>
      </w:r>
      <w:r>
        <w:rPr>
          <w:spacing w:val="-12"/>
        </w:rPr>
        <w:t> </w:t>
      </w:r>
      <w:r>
        <w:rPr/>
        <w:t>частности,</w:t>
      </w:r>
      <w:r>
        <w:rPr>
          <w:spacing w:val="40"/>
        </w:rPr>
        <w:t> </w:t>
      </w:r>
      <w:r>
        <w:rPr/>
        <w:t>учебные</w:t>
      </w:r>
      <w:r>
        <w:rPr>
          <w:spacing w:val="-12"/>
        </w:rPr>
        <w:t> </w:t>
      </w:r>
      <w:r>
        <w:rPr/>
        <w:t>модули</w:t>
      </w:r>
      <w:r>
        <w:rPr>
          <w:spacing w:val="-9"/>
        </w:rPr>
        <w:t> </w:t>
      </w:r>
      <w:r>
        <w:rPr/>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BodyText"/>
        <w:spacing w:before="1"/>
        <w:ind w:right="336"/>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13"/>
        </w:rPr>
        <w:t> </w:t>
      </w:r>
      <w:r>
        <w:rPr/>
        <w:t>секций,</w:t>
      </w:r>
      <w:r>
        <w:rPr>
          <w:spacing w:val="-12"/>
        </w:rPr>
        <w:t> </w:t>
      </w:r>
      <w:r>
        <w:rPr/>
        <w:t>школьных</w:t>
      </w:r>
      <w:r>
        <w:rPr>
          <w:spacing w:val="-13"/>
        </w:rPr>
        <w:t> </w:t>
      </w:r>
      <w:r>
        <w:rPr/>
        <w:t>спортивных</w:t>
      </w:r>
      <w:r>
        <w:rPr>
          <w:spacing w:val="-12"/>
        </w:rPr>
        <w:t> </w:t>
      </w:r>
      <w:r>
        <w:rPr/>
        <w:t>клубов,</w:t>
      </w:r>
      <w:r>
        <w:rPr>
          <w:spacing w:val="-13"/>
        </w:rPr>
        <w:t> </w:t>
      </w:r>
      <w:r>
        <w:rPr/>
        <w:t>включая</w:t>
      </w:r>
      <w:r>
        <w:rPr>
          <w:spacing w:val="-12"/>
        </w:rPr>
        <w:t> </w:t>
      </w:r>
      <w:r>
        <w:rPr/>
        <w:t>использование</w:t>
      </w:r>
      <w:r>
        <w:rPr>
          <w:spacing w:val="32"/>
        </w:rPr>
        <w:t> </w:t>
      </w:r>
      <w:r>
        <w:rPr/>
        <w:t>учебных</w:t>
      </w:r>
      <w:r>
        <w:rPr>
          <w:spacing w:val="-13"/>
        </w:rPr>
        <w:t> </w:t>
      </w:r>
      <w:r>
        <w:rPr/>
        <w:t>модулей по видам спорта (рекомендуемый объем в 10–11 классах – по 34 часа).</w:t>
      </w:r>
    </w:p>
    <w:p>
      <w:pPr>
        <w:pStyle w:val="BodyText"/>
        <w:ind w:left="1032" w:firstLine="0"/>
      </w:pPr>
      <w:r>
        <w:rPr/>
        <w:t>Содержание</w:t>
      </w:r>
      <w:r>
        <w:rPr>
          <w:spacing w:val="-14"/>
        </w:rPr>
        <w:t> </w:t>
      </w:r>
      <w:r>
        <w:rPr/>
        <w:t>модуля</w:t>
      </w:r>
      <w:r>
        <w:rPr>
          <w:spacing w:val="-9"/>
        </w:rPr>
        <w:t> </w:t>
      </w:r>
      <w:r>
        <w:rPr>
          <w:spacing w:val="-2"/>
        </w:rPr>
        <w:t>«Лапта».</w:t>
      </w:r>
    </w:p>
    <w:p>
      <w:pPr>
        <w:pStyle w:val="ListParagraph"/>
        <w:numPr>
          <w:ilvl w:val="0"/>
          <w:numId w:val="134"/>
        </w:numPr>
        <w:tabs>
          <w:tab w:pos="1287" w:val="left" w:leader="none"/>
        </w:tabs>
        <w:spacing w:line="240" w:lineRule="auto" w:before="0" w:after="0"/>
        <w:ind w:left="1287" w:right="0" w:hanging="257"/>
        <w:jc w:val="both"/>
        <w:rPr>
          <w:sz w:val="24"/>
        </w:rPr>
      </w:pPr>
      <w:r>
        <w:rPr>
          <w:sz w:val="24"/>
        </w:rPr>
        <w:t>Знания</w:t>
      </w:r>
      <w:r>
        <w:rPr>
          <w:spacing w:val="-3"/>
          <w:sz w:val="24"/>
        </w:rPr>
        <w:t> </w:t>
      </w:r>
      <w:r>
        <w:rPr>
          <w:sz w:val="24"/>
        </w:rPr>
        <w:t>о</w:t>
      </w:r>
      <w:r>
        <w:rPr>
          <w:spacing w:val="-4"/>
          <w:sz w:val="24"/>
        </w:rPr>
        <w:t> </w:t>
      </w:r>
      <w:r>
        <w:rPr>
          <w:spacing w:val="-2"/>
          <w:sz w:val="24"/>
        </w:rPr>
        <w:t>лапте.</w:t>
      </w:r>
    </w:p>
    <w:p>
      <w:pPr>
        <w:pStyle w:val="BodyText"/>
        <w:ind w:right="329"/>
      </w:pPr>
      <w:r>
        <w:rPr/>
        <w:t>История зарождения лапты. Известные отечественные игроки в лапту и тренеры. Современное</w:t>
      </w:r>
      <w:r>
        <w:rPr>
          <w:spacing w:val="-15"/>
        </w:rPr>
        <w:t> </w:t>
      </w:r>
      <w:r>
        <w:rPr/>
        <w:t>состояние</w:t>
      </w:r>
      <w:r>
        <w:rPr>
          <w:spacing w:val="-15"/>
        </w:rPr>
        <w:t> </w:t>
      </w:r>
      <w:r>
        <w:rPr/>
        <w:t>лапты</w:t>
      </w:r>
      <w:r>
        <w:rPr>
          <w:spacing w:val="-15"/>
        </w:rPr>
        <w:t> </w:t>
      </w:r>
      <w:r>
        <w:rPr/>
        <w:t>в</w:t>
      </w:r>
      <w:r>
        <w:rPr>
          <w:spacing w:val="-15"/>
        </w:rPr>
        <w:t> </w:t>
      </w:r>
      <w:r>
        <w:rPr/>
        <w:t>Российской</w:t>
      </w:r>
      <w:r>
        <w:rPr>
          <w:spacing w:val="-15"/>
        </w:rPr>
        <w:t> </w:t>
      </w:r>
      <w:r>
        <w:rPr/>
        <w:t>Федерации.</w:t>
      </w:r>
      <w:r>
        <w:rPr>
          <w:spacing w:val="-15"/>
        </w:rPr>
        <w:t> </w:t>
      </w:r>
      <w:r>
        <w:rPr/>
        <w:t>Место</w:t>
      </w:r>
      <w:r>
        <w:rPr>
          <w:spacing w:val="-15"/>
        </w:rPr>
        <w:t> </w:t>
      </w:r>
      <w:r>
        <w:rPr/>
        <w:t>лапты</w:t>
      </w:r>
      <w:r>
        <w:rPr>
          <w:spacing w:val="-15"/>
        </w:rPr>
        <w:t> </w:t>
      </w:r>
      <w:r>
        <w:rPr/>
        <w:t>в</w:t>
      </w:r>
      <w:r>
        <w:rPr>
          <w:spacing w:val="-15"/>
        </w:rPr>
        <w:t> </w:t>
      </w:r>
      <w:r>
        <w:rPr/>
        <w:t>Единой</w:t>
      </w:r>
      <w:r>
        <w:rPr>
          <w:spacing w:val="-15"/>
        </w:rPr>
        <w:t> </w:t>
      </w:r>
      <w:r>
        <w:rPr/>
        <w:t>всероссийской спортивной классификации. Понятие спортивных федераций по лапте, как общественных организаций.</w:t>
      </w:r>
      <w:r>
        <w:rPr>
          <w:spacing w:val="-15"/>
        </w:rPr>
        <w:t> </w:t>
      </w:r>
      <w:r>
        <w:rPr/>
        <w:t>Сильнейшие</w:t>
      </w:r>
      <w:r>
        <w:rPr>
          <w:spacing w:val="-13"/>
        </w:rPr>
        <w:t> </w:t>
      </w:r>
      <w:r>
        <w:rPr/>
        <w:t>спортсмены</w:t>
      </w:r>
      <w:r>
        <w:rPr>
          <w:spacing w:val="-15"/>
        </w:rPr>
        <w:t> </w:t>
      </w:r>
      <w:r>
        <w:rPr/>
        <w:t>и</w:t>
      </w:r>
      <w:r>
        <w:rPr>
          <w:spacing w:val="-12"/>
        </w:rPr>
        <w:t> </w:t>
      </w:r>
      <w:r>
        <w:rPr/>
        <w:t>тренеры</w:t>
      </w:r>
      <w:r>
        <w:rPr>
          <w:spacing w:val="-13"/>
        </w:rPr>
        <w:t> </w:t>
      </w:r>
      <w:r>
        <w:rPr/>
        <w:t>в</w:t>
      </w:r>
      <w:r>
        <w:rPr>
          <w:spacing w:val="-11"/>
        </w:rPr>
        <w:t> </w:t>
      </w:r>
      <w:r>
        <w:rPr/>
        <w:t>современной</w:t>
      </w:r>
      <w:r>
        <w:rPr>
          <w:spacing w:val="-11"/>
        </w:rPr>
        <w:t> </w:t>
      </w:r>
      <w:r>
        <w:rPr/>
        <w:t>лапте.</w:t>
      </w:r>
      <w:r>
        <w:rPr>
          <w:spacing w:val="-13"/>
        </w:rPr>
        <w:t> </w:t>
      </w:r>
      <w:r>
        <w:rPr/>
        <w:t>Официальные</w:t>
      </w:r>
      <w:r>
        <w:rPr>
          <w:spacing w:val="-15"/>
        </w:rPr>
        <w:t> </w:t>
      </w:r>
      <w:r>
        <w:rPr/>
        <w:t>правила соревнований по лапте.</w:t>
      </w:r>
      <w:r>
        <w:rPr>
          <w:spacing w:val="-1"/>
        </w:rPr>
        <w:t> </w:t>
      </w:r>
      <w:r>
        <w:rPr/>
        <w:t>Характеристика вида спорта лапта и особенности мини-лапты.</w:t>
      </w:r>
    </w:p>
    <w:p>
      <w:pPr>
        <w:pStyle w:val="BodyText"/>
        <w:ind w:right="336"/>
      </w:pPr>
      <w:r>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pPr>
        <w:pStyle w:val="BodyText"/>
        <w:spacing w:before="1"/>
        <w:ind w:left="1032" w:firstLine="0"/>
      </w:pPr>
      <w:r>
        <w:rPr/>
        <w:t>Амплуа</w:t>
      </w:r>
      <w:r>
        <w:rPr>
          <w:spacing w:val="-8"/>
        </w:rPr>
        <w:t> </w:t>
      </w:r>
      <w:r>
        <w:rPr/>
        <w:t>полевых</w:t>
      </w:r>
      <w:r>
        <w:rPr>
          <w:spacing w:val="-2"/>
        </w:rPr>
        <w:t> </w:t>
      </w:r>
      <w:r>
        <w:rPr/>
        <w:t>игроков</w:t>
      </w:r>
      <w:r>
        <w:rPr>
          <w:spacing w:val="-4"/>
        </w:rPr>
        <w:t> </w:t>
      </w:r>
      <w:r>
        <w:rPr/>
        <w:t>при</w:t>
      </w:r>
      <w:r>
        <w:rPr>
          <w:spacing w:val="-2"/>
        </w:rPr>
        <w:t> </w:t>
      </w:r>
      <w:r>
        <w:rPr/>
        <w:t>игре</w:t>
      </w:r>
      <w:r>
        <w:rPr>
          <w:spacing w:val="-6"/>
        </w:rPr>
        <w:t> </w:t>
      </w:r>
      <w:r>
        <w:rPr/>
        <w:t>в</w:t>
      </w:r>
      <w:r>
        <w:rPr>
          <w:spacing w:val="-4"/>
        </w:rPr>
        <w:t> </w:t>
      </w:r>
      <w:r>
        <w:rPr>
          <w:spacing w:val="-2"/>
        </w:rPr>
        <w:t>лапту.</w:t>
      </w:r>
    </w:p>
    <w:p>
      <w:pPr>
        <w:pStyle w:val="BodyText"/>
        <w:ind w:right="334"/>
      </w:pPr>
      <w:r>
        <w:rPr/>
        <w:t>Правила</w:t>
      </w:r>
      <w:r>
        <w:rPr>
          <w:spacing w:val="-11"/>
        </w:rPr>
        <w:t> </w:t>
      </w:r>
      <w:r>
        <w:rPr/>
        <w:t>безопасного</w:t>
      </w:r>
      <w:r>
        <w:rPr>
          <w:spacing w:val="-10"/>
        </w:rPr>
        <w:t> </w:t>
      </w:r>
      <w:r>
        <w:rPr/>
        <w:t>поведения</w:t>
      </w:r>
      <w:r>
        <w:rPr>
          <w:spacing w:val="-10"/>
        </w:rPr>
        <w:t> </w:t>
      </w:r>
      <w:r>
        <w:rPr/>
        <w:t>во</w:t>
      </w:r>
      <w:r>
        <w:rPr>
          <w:spacing w:val="-11"/>
        </w:rPr>
        <w:t> </w:t>
      </w:r>
      <w:r>
        <w:rPr/>
        <w:t>время</w:t>
      </w:r>
      <w:r>
        <w:rPr>
          <w:spacing w:val="-8"/>
        </w:rPr>
        <w:t> </w:t>
      </w:r>
      <w:r>
        <w:rPr/>
        <w:t>занятий</w:t>
      </w:r>
      <w:r>
        <w:rPr>
          <w:spacing w:val="-9"/>
        </w:rPr>
        <w:t> </w:t>
      </w:r>
      <w:r>
        <w:rPr/>
        <w:t>лаптой.</w:t>
      </w:r>
      <w:r>
        <w:rPr>
          <w:spacing w:val="-10"/>
        </w:rPr>
        <w:t> </w:t>
      </w:r>
      <w:r>
        <w:rPr/>
        <w:t>Характерные</w:t>
      </w:r>
      <w:r>
        <w:rPr>
          <w:spacing w:val="39"/>
        </w:rPr>
        <w:t> </w:t>
      </w:r>
      <w:r>
        <w:rPr/>
        <w:t>травмы</w:t>
      </w:r>
      <w:r>
        <w:rPr>
          <w:spacing w:val="-11"/>
        </w:rPr>
        <w:t> </w:t>
      </w:r>
      <w:r>
        <w:rPr/>
        <w:t>игроки в лапту и мероприятия по их предупреждению Режим дня при занятиях лаптой. Правила личной гигиены во время занятий лаптой.</w:t>
      </w:r>
    </w:p>
    <w:p>
      <w:pPr>
        <w:pStyle w:val="BodyText"/>
        <w:ind w:right="350"/>
      </w:pPr>
      <w:r>
        <w:rPr/>
        <w:t>Правила подбора физических упражнений для</w:t>
      </w:r>
      <w:r>
        <w:rPr>
          <w:spacing w:val="-1"/>
        </w:rPr>
        <w:t> </w:t>
      </w:r>
      <w:r>
        <w:rPr/>
        <w:t>развития физических качеств игроков в лапту. Основные средства и методы обучения технике и тактике игры «лапта».</w:t>
      </w:r>
    </w:p>
    <w:p>
      <w:pPr>
        <w:pStyle w:val="BodyText"/>
        <w:ind w:right="341"/>
      </w:pPr>
      <w:r>
        <w:rPr/>
        <w:t>Вредные привычки, причины их возникновения и пагубное влияние на организм человека и его здоровье;</w:t>
      </w:r>
    </w:p>
    <w:p>
      <w:pPr>
        <w:pStyle w:val="ListParagraph"/>
        <w:numPr>
          <w:ilvl w:val="0"/>
          <w:numId w:val="134"/>
        </w:numPr>
        <w:tabs>
          <w:tab w:pos="1287" w:val="left" w:leader="none"/>
        </w:tabs>
        <w:spacing w:line="240" w:lineRule="auto" w:before="0" w:after="0"/>
        <w:ind w:left="1287" w:right="0" w:hanging="257"/>
        <w:jc w:val="both"/>
        <w:rPr>
          <w:sz w:val="24"/>
        </w:rPr>
      </w:pPr>
      <w:r>
        <w:rPr>
          <w:sz w:val="24"/>
        </w:rPr>
        <w:t>Способы</w:t>
      </w:r>
      <w:r>
        <w:rPr>
          <w:spacing w:val="-4"/>
          <w:sz w:val="24"/>
        </w:rPr>
        <w:t> </w:t>
      </w:r>
      <w:r>
        <w:rPr>
          <w:sz w:val="24"/>
        </w:rPr>
        <w:t>самостоятельной</w:t>
      </w:r>
      <w:r>
        <w:rPr>
          <w:spacing w:val="-3"/>
          <w:sz w:val="24"/>
        </w:rPr>
        <w:t> </w:t>
      </w:r>
      <w:r>
        <w:rPr>
          <w:spacing w:val="-2"/>
          <w:sz w:val="24"/>
        </w:rPr>
        <w:t>деятельности.</w:t>
      </w:r>
    </w:p>
    <w:p>
      <w:pPr>
        <w:pStyle w:val="BodyText"/>
        <w:spacing w:before="3"/>
        <w:jc w:val="left"/>
      </w:pPr>
      <w:r>
        <w:rPr/>
        <w:t>Самостоятельный</w:t>
      </w:r>
      <w:r>
        <w:rPr>
          <w:spacing w:val="80"/>
        </w:rPr>
        <w:t> </w:t>
      </w:r>
      <w:r>
        <w:rPr/>
        <w:t>подбор</w:t>
      </w:r>
      <w:r>
        <w:rPr>
          <w:spacing w:val="80"/>
        </w:rPr>
        <w:t> </w:t>
      </w:r>
      <w:r>
        <w:rPr/>
        <w:t>упражнений,</w:t>
      </w:r>
      <w:r>
        <w:rPr>
          <w:spacing w:val="80"/>
        </w:rPr>
        <w:t> </w:t>
      </w:r>
      <w:r>
        <w:rPr/>
        <w:t>определение</w:t>
      </w:r>
      <w:r>
        <w:rPr>
          <w:spacing w:val="80"/>
        </w:rPr>
        <w:t> </w:t>
      </w:r>
      <w:r>
        <w:rPr/>
        <w:t>их</w:t>
      </w:r>
      <w:r>
        <w:rPr>
          <w:spacing w:val="80"/>
        </w:rPr>
        <w:t> </w:t>
      </w:r>
      <w:r>
        <w:rPr/>
        <w:t>назначения</w:t>
      </w:r>
      <w:r>
        <w:rPr>
          <w:spacing w:val="80"/>
        </w:rPr>
        <w:t> </w:t>
      </w:r>
      <w:r>
        <w:rPr/>
        <w:t>для</w:t>
      </w:r>
      <w:r>
        <w:rPr>
          <w:spacing w:val="80"/>
        </w:rPr>
        <w:t> </w:t>
      </w:r>
      <w:r>
        <w:rPr/>
        <w:t>развития определённых</w:t>
      </w:r>
      <w:r>
        <w:rPr>
          <w:spacing w:val="-15"/>
        </w:rPr>
        <w:t> </w:t>
      </w:r>
      <w:r>
        <w:rPr/>
        <w:t>физических</w:t>
      </w:r>
      <w:r>
        <w:rPr>
          <w:spacing w:val="-15"/>
        </w:rPr>
        <w:t> </w:t>
      </w:r>
      <w:r>
        <w:rPr/>
        <w:t>качеств</w:t>
      </w:r>
      <w:r>
        <w:rPr>
          <w:spacing w:val="-15"/>
        </w:rPr>
        <w:t> </w:t>
      </w:r>
      <w:r>
        <w:rPr/>
        <w:t>и</w:t>
      </w:r>
      <w:r>
        <w:rPr>
          <w:spacing w:val="-12"/>
        </w:rPr>
        <w:t> </w:t>
      </w:r>
      <w:r>
        <w:rPr/>
        <w:t>последовательность</w:t>
      </w:r>
      <w:r>
        <w:rPr>
          <w:spacing w:val="-12"/>
        </w:rPr>
        <w:t> </w:t>
      </w:r>
      <w:r>
        <w:rPr/>
        <w:t>их</w:t>
      </w:r>
      <w:r>
        <w:rPr>
          <w:spacing w:val="-15"/>
        </w:rPr>
        <w:t> </w:t>
      </w:r>
      <w:r>
        <w:rPr/>
        <w:t>выполнения,</w:t>
      </w:r>
      <w:r>
        <w:rPr>
          <w:spacing w:val="33"/>
        </w:rPr>
        <w:t> </w:t>
      </w:r>
      <w:r>
        <w:rPr/>
        <w:t>дозировка</w:t>
      </w:r>
      <w:r>
        <w:rPr>
          <w:spacing w:val="-14"/>
        </w:rPr>
        <w:t> </w:t>
      </w:r>
      <w:r>
        <w:rPr>
          <w:spacing w:val="-2"/>
        </w:rPr>
        <w:t>нагрузки.</w:t>
      </w:r>
    </w:p>
    <w:p>
      <w:pPr>
        <w:pStyle w:val="BodyText"/>
        <w:ind w:left="1032" w:firstLine="0"/>
        <w:jc w:val="left"/>
      </w:pPr>
      <w:r>
        <w:rPr/>
        <w:t>Составление</w:t>
      </w:r>
      <w:r>
        <w:rPr>
          <w:spacing w:val="-5"/>
        </w:rPr>
        <w:t> </w:t>
      </w:r>
      <w:r>
        <w:rPr/>
        <w:t>планов</w:t>
      </w:r>
      <w:r>
        <w:rPr>
          <w:spacing w:val="-6"/>
        </w:rPr>
        <w:t> </w:t>
      </w:r>
      <w:r>
        <w:rPr/>
        <w:t>и</w:t>
      </w:r>
      <w:r>
        <w:rPr>
          <w:spacing w:val="-2"/>
        </w:rPr>
        <w:t> </w:t>
      </w:r>
      <w:r>
        <w:rPr/>
        <w:t>самостоятельное</w:t>
      </w:r>
      <w:r>
        <w:rPr>
          <w:spacing w:val="-6"/>
        </w:rPr>
        <w:t> </w:t>
      </w:r>
      <w:r>
        <w:rPr/>
        <w:t>проведение</w:t>
      </w:r>
      <w:r>
        <w:rPr>
          <w:spacing w:val="-6"/>
        </w:rPr>
        <w:t> </w:t>
      </w:r>
      <w:r>
        <w:rPr/>
        <w:t>занятий</w:t>
      </w:r>
      <w:r>
        <w:rPr>
          <w:spacing w:val="-6"/>
        </w:rPr>
        <w:t> </w:t>
      </w:r>
      <w:r>
        <w:rPr/>
        <w:t>по</w:t>
      </w:r>
      <w:r>
        <w:rPr>
          <w:spacing w:val="-5"/>
        </w:rPr>
        <w:t> </w:t>
      </w:r>
      <w:r>
        <w:rPr>
          <w:spacing w:val="-2"/>
        </w:rPr>
        <w:t>лапте.</w:t>
      </w:r>
    </w:p>
    <w:p>
      <w:pPr>
        <w:pStyle w:val="BodyText"/>
        <w:jc w:val="left"/>
      </w:pPr>
      <w:r>
        <w:rPr/>
        <w:t>Самонаблюдение</w:t>
      </w:r>
      <w:r>
        <w:rPr>
          <w:spacing w:val="80"/>
        </w:rPr>
        <w:t> </w:t>
      </w:r>
      <w:r>
        <w:rPr/>
        <w:t>и</w:t>
      </w:r>
      <w:r>
        <w:rPr>
          <w:spacing w:val="80"/>
        </w:rPr>
        <w:t> </w:t>
      </w:r>
      <w:r>
        <w:rPr/>
        <w:t>самоконтроль</w:t>
      </w:r>
      <w:r>
        <w:rPr>
          <w:spacing w:val="80"/>
        </w:rPr>
        <w:t> </w:t>
      </w:r>
      <w:r>
        <w:rPr/>
        <w:t>за</w:t>
      </w:r>
      <w:r>
        <w:rPr>
          <w:spacing w:val="80"/>
        </w:rPr>
        <w:t> </w:t>
      </w:r>
      <w:r>
        <w:rPr/>
        <w:t>индивидуальным</w:t>
      </w:r>
      <w:r>
        <w:rPr>
          <w:spacing w:val="80"/>
        </w:rPr>
        <w:t> </w:t>
      </w:r>
      <w:r>
        <w:rPr/>
        <w:t>развитием</w:t>
      </w:r>
      <w:r>
        <w:rPr>
          <w:spacing w:val="80"/>
        </w:rPr>
        <w:t> </w:t>
      </w:r>
      <w:r>
        <w:rPr/>
        <w:t>и</w:t>
      </w:r>
      <w:r>
        <w:rPr>
          <w:spacing w:val="80"/>
        </w:rPr>
        <w:t> </w:t>
      </w:r>
      <w:r>
        <w:rPr/>
        <w:t>состоянием</w:t>
      </w:r>
      <w:r>
        <w:rPr>
          <w:spacing w:val="40"/>
        </w:rPr>
        <w:t> </w:t>
      </w:r>
      <w:r>
        <w:rPr>
          <w:spacing w:val="-2"/>
        </w:rPr>
        <w:t>здоровья.</w:t>
      </w:r>
    </w:p>
    <w:p>
      <w:pPr>
        <w:pStyle w:val="BodyText"/>
        <w:ind w:left="1032" w:firstLine="0"/>
        <w:jc w:val="left"/>
      </w:pPr>
      <w:r>
        <w:rPr/>
        <w:t>Организация</w:t>
      </w:r>
      <w:r>
        <w:rPr>
          <w:spacing w:val="-9"/>
        </w:rPr>
        <w:t> </w:t>
      </w:r>
      <w:r>
        <w:rPr/>
        <w:t>самостоятельных</w:t>
      </w:r>
      <w:r>
        <w:rPr>
          <w:spacing w:val="-8"/>
        </w:rPr>
        <w:t> </w:t>
      </w:r>
      <w:r>
        <w:rPr/>
        <w:t>занятий</w:t>
      </w:r>
      <w:r>
        <w:rPr>
          <w:spacing w:val="-7"/>
        </w:rPr>
        <w:t> </w:t>
      </w:r>
      <w:r>
        <w:rPr/>
        <w:t>по</w:t>
      </w:r>
      <w:r>
        <w:rPr>
          <w:spacing w:val="-7"/>
        </w:rPr>
        <w:t> </w:t>
      </w:r>
      <w:r>
        <w:rPr/>
        <w:t>коррекции</w:t>
      </w:r>
      <w:r>
        <w:rPr>
          <w:spacing w:val="-6"/>
        </w:rPr>
        <w:t> </w:t>
      </w:r>
      <w:r>
        <w:rPr/>
        <w:t>осанки,</w:t>
      </w:r>
      <w:r>
        <w:rPr>
          <w:spacing w:val="-5"/>
        </w:rPr>
        <w:t> </w:t>
      </w:r>
      <w:r>
        <w:rPr/>
        <w:t>веса</w:t>
      </w:r>
      <w:r>
        <w:rPr>
          <w:spacing w:val="-9"/>
        </w:rPr>
        <w:t> </w:t>
      </w:r>
      <w:r>
        <w:rPr/>
        <w:t>и</w:t>
      </w:r>
      <w:r>
        <w:rPr>
          <w:spacing w:val="-4"/>
        </w:rPr>
        <w:t> </w:t>
      </w:r>
      <w:r>
        <w:rPr>
          <w:spacing w:val="-2"/>
        </w:rPr>
        <w:t>телосложения.</w:t>
      </w:r>
    </w:p>
    <w:p>
      <w:pPr>
        <w:pStyle w:val="BodyText"/>
        <w:jc w:val="left"/>
      </w:pPr>
      <w:r>
        <w:rPr/>
        <w:t>Личный</w:t>
      </w:r>
      <w:r>
        <w:rPr>
          <w:spacing w:val="80"/>
        </w:rPr>
        <w:t> </w:t>
      </w:r>
      <w:r>
        <w:rPr/>
        <w:t>«Дневник</w:t>
      </w:r>
      <w:r>
        <w:rPr>
          <w:spacing w:val="80"/>
        </w:rPr>
        <w:t> </w:t>
      </w:r>
      <w:r>
        <w:rPr/>
        <w:t>развития</w:t>
      </w:r>
      <w:r>
        <w:rPr>
          <w:spacing w:val="40"/>
        </w:rPr>
        <w:t> </w:t>
      </w:r>
      <w:r>
        <w:rPr/>
        <w:t>и</w:t>
      </w:r>
      <w:r>
        <w:rPr>
          <w:spacing w:val="40"/>
        </w:rPr>
        <w:t> </w:t>
      </w:r>
      <w:r>
        <w:rPr/>
        <w:t>здоровья».</w:t>
      </w:r>
      <w:r>
        <w:rPr>
          <w:spacing w:val="40"/>
        </w:rPr>
        <w:t> </w:t>
      </w:r>
      <w:r>
        <w:rPr/>
        <w:t>Правильное</w:t>
      </w:r>
      <w:r>
        <w:rPr>
          <w:spacing w:val="40"/>
        </w:rPr>
        <w:t> </w:t>
      </w:r>
      <w:r>
        <w:rPr/>
        <w:t>сбалансированное</w:t>
      </w:r>
      <w:r>
        <w:rPr>
          <w:spacing w:val="40"/>
        </w:rPr>
        <w:t> </w:t>
      </w:r>
      <w:r>
        <w:rPr/>
        <w:t>питание</w:t>
      </w:r>
      <w:r>
        <w:rPr>
          <w:spacing w:val="40"/>
        </w:rPr>
        <w:t> </w:t>
      </w:r>
      <w:r>
        <w:rPr/>
        <w:t>игроков в лапту.</w:t>
      </w:r>
    </w:p>
    <w:p>
      <w:pPr>
        <w:pStyle w:val="BodyText"/>
        <w:ind w:left="1032" w:firstLine="0"/>
        <w:jc w:val="left"/>
      </w:pPr>
      <w:r>
        <w:rPr/>
        <w:t>Противодействие</w:t>
      </w:r>
      <w:r>
        <w:rPr>
          <w:spacing w:val="-5"/>
        </w:rPr>
        <w:t> </w:t>
      </w:r>
      <w:r>
        <w:rPr/>
        <w:t>допингу</w:t>
      </w:r>
      <w:r>
        <w:rPr>
          <w:spacing w:val="-8"/>
        </w:rPr>
        <w:t> </w:t>
      </w:r>
      <w:r>
        <w:rPr/>
        <w:t>в</w:t>
      </w:r>
      <w:r>
        <w:rPr>
          <w:spacing w:val="-5"/>
        </w:rPr>
        <w:t> </w:t>
      </w:r>
      <w:r>
        <w:rPr/>
        <w:t>спорте</w:t>
      </w:r>
      <w:r>
        <w:rPr>
          <w:spacing w:val="-5"/>
        </w:rPr>
        <w:t> </w:t>
      </w:r>
      <w:r>
        <w:rPr/>
        <w:t>и</w:t>
      </w:r>
      <w:r>
        <w:rPr>
          <w:spacing w:val="-3"/>
        </w:rPr>
        <w:t> </w:t>
      </w:r>
      <w:r>
        <w:rPr/>
        <w:t>борьба</w:t>
      </w:r>
      <w:r>
        <w:rPr>
          <w:spacing w:val="-5"/>
        </w:rPr>
        <w:t> </w:t>
      </w:r>
      <w:r>
        <w:rPr/>
        <w:t>с</w:t>
      </w:r>
      <w:r>
        <w:rPr>
          <w:spacing w:val="-5"/>
        </w:rPr>
        <w:t> </w:t>
      </w:r>
      <w:r>
        <w:rPr>
          <w:spacing w:val="-4"/>
        </w:rPr>
        <w:t>ним.</w:t>
      </w:r>
    </w:p>
    <w:p>
      <w:pPr>
        <w:pStyle w:val="BodyText"/>
        <w:ind w:left="1032" w:firstLine="0"/>
        <w:jc w:val="left"/>
      </w:pPr>
      <w:r>
        <w:rPr/>
        <w:t>Правила</w:t>
      </w:r>
      <w:r>
        <w:rPr>
          <w:spacing w:val="5"/>
        </w:rPr>
        <w:t> </w:t>
      </w:r>
      <w:r>
        <w:rPr/>
        <w:t>личной</w:t>
      </w:r>
      <w:r>
        <w:rPr>
          <w:spacing w:val="65"/>
        </w:rPr>
        <w:t> </w:t>
      </w:r>
      <w:r>
        <w:rPr/>
        <w:t>гигиены,</w:t>
      </w:r>
      <w:r>
        <w:rPr>
          <w:spacing w:val="64"/>
        </w:rPr>
        <w:t> </w:t>
      </w:r>
      <w:r>
        <w:rPr/>
        <w:t>требования</w:t>
      </w:r>
      <w:r>
        <w:rPr>
          <w:spacing w:val="64"/>
        </w:rPr>
        <w:t> </w:t>
      </w:r>
      <w:r>
        <w:rPr/>
        <w:t>к</w:t>
      </w:r>
      <w:r>
        <w:rPr>
          <w:spacing w:val="65"/>
        </w:rPr>
        <w:t> </w:t>
      </w:r>
      <w:r>
        <w:rPr/>
        <w:t>спортивной</w:t>
      </w:r>
      <w:r>
        <w:rPr>
          <w:spacing w:val="69"/>
        </w:rPr>
        <w:t> </w:t>
      </w:r>
      <w:r>
        <w:rPr/>
        <w:t>одежде</w:t>
      </w:r>
      <w:r>
        <w:rPr>
          <w:spacing w:val="63"/>
        </w:rPr>
        <w:t> </w:t>
      </w:r>
      <w:r>
        <w:rPr/>
        <w:t>и</w:t>
      </w:r>
      <w:r>
        <w:rPr>
          <w:spacing w:val="65"/>
        </w:rPr>
        <w:t> </w:t>
      </w:r>
      <w:r>
        <w:rPr/>
        <w:t>обуви</w:t>
      </w:r>
      <w:r>
        <w:rPr>
          <w:spacing w:val="65"/>
        </w:rPr>
        <w:t> </w:t>
      </w:r>
      <w:r>
        <w:rPr/>
        <w:t>для</w:t>
      </w:r>
      <w:r>
        <w:rPr>
          <w:spacing w:val="65"/>
        </w:rPr>
        <w:t> </w:t>
      </w:r>
      <w:r>
        <w:rPr>
          <w:spacing w:val="-2"/>
        </w:rPr>
        <w:t>занятий</w:t>
      </w:r>
    </w:p>
    <w:p>
      <w:pPr>
        <w:spacing w:after="0"/>
        <w:jc w:val="left"/>
        <w:sectPr>
          <w:pgSz w:w="11920" w:h="16850"/>
          <w:pgMar w:header="0" w:footer="1162" w:top="1040" w:bottom="1480" w:left="1380" w:right="220"/>
        </w:sectPr>
      </w:pPr>
    </w:p>
    <w:p>
      <w:pPr>
        <w:pStyle w:val="BodyText"/>
        <w:spacing w:before="62"/>
        <w:ind w:firstLine="0"/>
      </w:pPr>
      <w:r>
        <w:rPr/>
        <w:t>лаптой.</w:t>
      </w:r>
      <w:r>
        <w:rPr>
          <w:spacing w:val="-7"/>
        </w:rPr>
        <w:t> </w:t>
      </w:r>
      <w:r>
        <w:rPr/>
        <w:t>Правила</w:t>
      </w:r>
      <w:r>
        <w:rPr>
          <w:spacing w:val="-5"/>
        </w:rPr>
        <w:t> </w:t>
      </w:r>
      <w:r>
        <w:rPr/>
        <w:t>ухода</w:t>
      </w:r>
      <w:r>
        <w:rPr>
          <w:spacing w:val="-6"/>
        </w:rPr>
        <w:t> </w:t>
      </w:r>
      <w:r>
        <w:rPr/>
        <w:t>за</w:t>
      </w:r>
      <w:r>
        <w:rPr>
          <w:spacing w:val="-7"/>
        </w:rPr>
        <w:t> </w:t>
      </w:r>
      <w:r>
        <w:rPr/>
        <w:t>спортивным</w:t>
      </w:r>
      <w:r>
        <w:rPr>
          <w:spacing w:val="-5"/>
        </w:rPr>
        <w:t> </w:t>
      </w:r>
      <w:r>
        <w:rPr/>
        <w:t>инвентарем</w:t>
      </w:r>
      <w:r>
        <w:rPr>
          <w:spacing w:val="-5"/>
        </w:rPr>
        <w:t> </w:t>
      </w:r>
      <w:r>
        <w:rPr/>
        <w:t>и</w:t>
      </w:r>
      <w:r>
        <w:rPr>
          <w:spacing w:val="-4"/>
        </w:rPr>
        <w:t> </w:t>
      </w:r>
      <w:r>
        <w:rPr>
          <w:spacing w:val="-2"/>
        </w:rPr>
        <w:t>оборудованием.</w:t>
      </w:r>
    </w:p>
    <w:p>
      <w:pPr>
        <w:pStyle w:val="BodyText"/>
        <w:spacing w:before="3"/>
        <w:ind w:right="339"/>
      </w:pPr>
      <w:r>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BodyText"/>
        <w:ind w:left="1032" w:firstLine="0"/>
      </w:pPr>
      <w:r>
        <w:rPr/>
        <w:t>Тестирование</w:t>
      </w:r>
      <w:r>
        <w:rPr>
          <w:spacing w:val="-5"/>
        </w:rPr>
        <w:t> </w:t>
      </w:r>
      <w:r>
        <w:rPr/>
        <w:t>уровня</w:t>
      </w:r>
      <w:r>
        <w:rPr>
          <w:spacing w:val="-10"/>
        </w:rPr>
        <w:t> </w:t>
      </w:r>
      <w:r>
        <w:rPr/>
        <w:t>физической</w:t>
      </w:r>
      <w:r>
        <w:rPr>
          <w:spacing w:val="-9"/>
        </w:rPr>
        <w:t> </w:t>
      </w:r>
      <w:r>
        <w:rPr/>
        <w:t>и</w:t>
      </w:r>
      <w:r>
        <w:rPr>
          <w:spacing w:val="-7"/>
        </w:rPr>
        <w:t> </w:t>
      </w:r>
      <w:r>
        <w:rPr/>
        <w:t>технической</w:t>
      </w:r>
      <w:r>
        <w:rPr>
          <w:spacing w:val="-4"/>
        </w:rPr>
        <w:t> </w:t>
      </w:r>
      <w:r>
        <w:rPr/>
        <w:t>подготовленности</w:t>
      </w:r>
      <w:r>
        <w:rPr>
          <w:spacing w:val="-8"/>
        </w:rPr>
        <w:t> </w:t>
      </w:r>
      <w:r>
        <w:rPr/>
        <w:t>игроков</w:t>
      </w:r>
      <w:r>
        <w:rPr>
          <w:spacing w:val="-9"/>
        </w:rPr>
        <w:t> </w:t>
      </w:r>
      <w:r>
        <w:rPr/>
        <w:t>в</w:t>
      </w:r>
      <w:r>
        <w:rPr>
          <w:spacing w:val="-10"/>
        </w:rPr>
        <w:t> </w:t>
      </w:r>
      <w:r>
        <w:rPr>
          <w:spacing w:val="-2"/>
        </w:rPr>
        <w:t>лапту;</w:t>
      </w:r>
    </w:p>
    <w:p>
      <w:pPr>
        <w:pStyle w:val="ListParagraph"/>
        <w:numPr>
          <w:ilvl w:val="0"/>
          <w:numId w:val="134"/>
        </w:numPr>
        <w:tabs>
          <w:tab w:pos="1287" w:val="left" w:leader="none"/>
        </w:tabs>
        <w:spacing w:line="240" w:lineRule="auto" w:before="0" w:after="0"/>
        <w:ind w:left="1287" w:right="0" w:hanging="257"/>
        <w:jc w:val="both"/>
        <w:rPr>
          <w:sz w:val="24"/>
        </w:rPr>
      </w:pPr>
      <w:r>
        <w:rPr>
          <w:sz w:val="24"/>
        </w:rPr>
        <w:t>Физическое</w:t>
      </w:r>
      <w:r>
        <w:rPr>
          <w:spacing w:val="-11"/>
          <w:sz w:val="24"/>
        </w:rPr>
        <w:t> </w:t>
      </w:r>
      <w:r>
        <w:rPr>
          <w:spacing w:val="-2"/>
          <w:sz w:val="24"/>
        </w:rPr>
        <w:t>совершенствование.</w:t>
      </w:r>
    </w:p>
    <w:p>
      <w:pPr>
        <w:pStyle w:val="BodyText"/>
        <w:ind w:right="336"/>
      </w:pPr>
      <w:r>
        <w:rPr/>
        <w:t>Комплексы упражнений для развития физических качеств (быстроты, скоростно- силовых качеств, силы, ловкости, выносливости, гибкости).</w:t>
      </w:r>
    </w:p>
    <w:p>
      <w:pPr>
        <w:pStyle w:val="BodyText"/>
        <w:ind w:left="1032" w:right="337" w:firstLine="0"/>
      </w:pPr>
      <w:r>
        <w:rPr/>
        <w:t>Упражнения и комплексы для коррекции веса, фигуры и нарушений осанки. Совершенствование технических</w:t>
      </w:r>
      <w:r>
        <w:rPr>
          <w:spacing w:val="40"/>
        </w:rPr>
        <w:t> </w:t>
      </w:r>
      <w:r>
        <w:rPr/>
        <w:t>приемов и тактических</w:t>
      </w:r>
      <w:r>
        <w:rPr>
          <w:spacing w:val="40"/>
        </w:rPr>
        <w:t> </w:t>
      </w:r>
      <w:r>
        <w:rPr/>
        <w:t>действий по лапте,</w:t>
      </w:r>
    </w:p>
    <w:p>
      <w:pPr>
        <w:pStyle w:val="BodyText"/>
        <w:ind w:firstLine="0"/>
      </w:pPr>
      <w:r>
        <w:rPr/>
        <w:t>изученных</w:t>
      </w:r>
      <w:r>
        <w:rPr>
          <w:spacing w:val="-5"/>
        </w:rPr>
        <w:t> </w:t>
      </w:r>
      <w:r>
        <w:rPr/>
        <w:t>на</w:t>
      </w:r>
      <w:r>
        <w:rPr>
          <w:spacing w:val="-3"/>
        </w:rPr>
        <w:t> </w:t>
      </w:r>
      <w:r>
        <w:rPr/>
        <w:t>уровне</w:t>
      </w:r>
      <w:r>
        <w:rPr>
          <w:spacing w:val="-5"/>
        </w:rPr>
        <w:t> </w:t>
      </w:r>
      <w:r>
        <w:rPr/>
        <w:t>основного</w:t>
      </w:r>
      <w:r>
        <w:rPr>
          <w:spacing w:val="-4"/>
        </w:rPr>
        <w:t> </w:t>
      </w:r>
      <w:r>
        <w:rPr/>
        <w:t>общего</w:t>
      </w:r>
      <w:r>
        <w:rPr>
          <w:spacing w:val="-5"/>
        </w:rPr>
        <w:t> </w:t>
      </w:r>
      <w:r>
        <w:rPr>
          <w:spacing w:val="-2"/>
        </w:rPr>
        <w:t>образования.</w:t>
      </w:r>
    </w:p>
    <w:p>
      <w:pPr>
        <w:pStyle w:val="BodyText"/>
        <w:ind w:right="351"/>
      </w:pPr>
      <w:r>
        <w:rPr/>
        <w:t>Специально-подготовительные упражнения, развивающие основные качества, необходимые для овладения техникой и тактикой игры в лапту.</w:t>
      </w:r>
    </w:p>
    <w:p>
      <w:pPr>
        <w:pStyle w:val="BodyText"/>
        <w:spacing w:before="1"/>
        <w:ind w:right="333"/>
      </w:pPr>
      <w:r>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w:t>
      </w:r>
      <w:r>
        <w:rPr>
          <w:spacing w:val="40"/>
        </w:rPr>
        <w:t> </w:t>
      </w:r>
      <w:r>
        <w:rPr/>
        <w:t>(ответное осаливание). Удары битой</w:t>
      </w:r>
      <w:r>
        <w:rPr>
          <w:spacing w:val="40"/>
        </w:rPr>
        <w:t> </w:t>
      </w:r>
      <w:r>
        <w:rPr/>
        <w:t>по мячу способом сверху, сбоку,</w:t>
      </w:r>
    </w:p>
    <w:p>
      <w:pPr>
        <w:pStyle w:val="BodyText"/>
        <w:ind w:firstLine="0"/>
      </w:pPr>
      <w:r>
        <w:rPr/>
        <w:t>«свечей»,</w:t>
      </w:r>
      <w:r>
        <w:rPr>
          <w:spacing w:val="-7"/>
        </w:rPr>
        <w:t> </w:t>
      </w:r>
      <w:r>
        <w:rPr/>
        <w:t>обманные</w:t>
      </w:r>
      <w:r>
        <w:rPr>
          <w:spacing w:val="-3"/>
        </w:rPr>
        <w:t> </w:t>
      </w:r>
      <w:r>
        <w:rPr/>
        <w:t>удары.</w:t>
      </w:r>
      <w:r>
        <w:rPr>
          <w:spacing w:val="-5"/>
        </w:rPr>
        <w:t> </w:t>
      </w:r>
      <w:r>
        <w:rPr/>
        <w:t>Подача</w:t>
      </w:r>
      <w:r>
        <w:rPr>
          <w:spacing w:val="-7"/>
        </w:rPr>
        <w:t> </w:t>
      </w:r>
      <w:r>
        <w:rPr>
          <w:spacing w:val="-4"/>
        </w:rPr>
        <w:t>мяча.</w:t>
      </w:r>
    </w:p>
    <w:p>
      <w:pPr>
        <w:pStyle w:val="BodyText"/>
        <w:ind w:right="335"/>
      </w:pPr>
      <w:r>
        <w:rPr/>
        <w:t>Техника защиты. Стойки. Передвижения: ходьба, бег, прыжки. Ловля мяча: высоко, низколетящего,</w:t>
      </w:r>
      <w:r>
        <w:rPr>
          <w:spacing w:val="-7"/>
        </w:rPr>
        <w:t> </w:t>
      </w:r>
      <w:r>
        <w:rPr/>
        <w:t>катящегося.</w:t>
      </w:r>
      <w:r>
        <w:rPr>
          <w:spacing w:val="-8"/>
        </w:rPr>
        <w:t> </w:t>
      </w:r>
      <w:r>
        <w:rPr/>
        <w:t>Передачи</w:t>
      </w:r>
      <w:r>
        <w:rPr>
          <w:spacing w:val="-7"/>
        </w:rPr>
        <w:t> </w:t>
      </w:r>
      <w:r>
        <w:rPr/>
        <w:t>мяча:</w:t>
      </w:r>
      <w:r>
        <w:rPr>
          <w:spacing w:val="-8"/>
        </w:rPr>
        <w:t> </w:t>
      </w:r>
      <w:r>
        <w:rPr/>
        <w:t>сверху,</w:t>
      </w:r>
      <w:r>
        <w:rPr>
          <w:spacing w:val="-8"/>
        </w:rPr>
        <w:t> </w:t>
      </w:r>
      <w:r>
        <w:rPr/>
        <w:t>сбоку,</w:t>
      </w:r>
      <w:r>
        <w:rPr>
          <w:spacing w:val="-7"/>
        </w:rPr>
        <w:t> </w:t>
      </w:r>
      <w:r>
        <w:rPr/>
        <w:t>снизу,</w:t>
      </w:r>
      <w:r>
        <w:rPr>
          <w:spacing w:val="-8"/>
        </w:rPr>
        <w:t> </w:t>
      </w:r>
      <w:r>
        <w:rPr/>
        <w:t>от</w:t>
      </w:r>
      <w:r>
        <w:rPr>
          <w:spacing w:val="-8"/>
        </w:rPr>
        <w:t> </w:t>
      </w:r>
      <w:r>
        <w:rPr/>
        <w:t>себя.</w:t>
      </w:r>
      <w:r>
        <w:rPr>
          <w:spacing w:val="-8"/>
        </w:rPr>
        <w:t> </w:t>
      </w:r>
      <w:r>
        <w:rPr/>
        <w:t>Техникаосаливания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pPr>
        <w:pStyle w:val="BodyText"/>
        <w:ind w:right="339"/>
      </w:pPr>
      <w:r>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w:t>
      </w:r>
      <w:r>
        <w:rPr>
          <w:spacing w:val="-15"/>
        </w:rPr>
        <w:t> </w:t>
      </w:r>
      <w:r>
        <w:rPr/>
        <w:t>Действия</w:t>
      </w:r>
      <w:r>
        <w:rPr>
          <w:spacing w:val="-14"/>
        </w:rPr>
        <w:t> </w:t>
      </w:r>
      <w:r>
        <w:rPr/>
        <w:t>нападающего</w:t>
      </w:r>
      <w:r>
        <w:rPr>
          <w:spacing w:val="-14"/>
        </w:rPr>
        <w:t> </w:t>
      </w:r>
      <w:r>
        <w:rPr/>
        <w:t>находящегося:</w:t>
      </w:r>
      <w:r>
        <w:rPr>
          <w:spacing w:val="-15"/>
        </w:rPr>
        <w:t> </w:t>
      </w:r>
      <w:r>
        <w:rPr/>
        <w:t>за</w:t>
      </w:r>
      <w:r>
        <w:rPr>
          <w:spacing w:val="-15"/>
        </w:rPr>
        <w:t> </w:t>
      </w:r>
      <w:r>
        <w:rPr/>
        <w:t>линией</w:t>
      </w:r>
      <w:r>
        <w:rPr>
          <w:spacing w:val="-13"/>
        </w:rPr>
        <w:t> </w:t>
      </w:r>
      <w:r>
        <w:rPr/>
        <w:t>дома,</w:t>
      </w:r>
      <w:r>
        <w:rPr>
          <w:spacing w:val="-15"/>
        </w:rPr>
        <w:t> </w:t>
      </w:r>
      <w:r>
        <w:rPr/>
        <w:t>за</w:t>
      </w:r>
      <w:r>
        <w:rPr>
          <w:spacing w:val="-14"/>
        </w:rPr>
        <w:t> </w:t>
      </w:r>
      <w:r>
        <w:rPr/>
        <w:t>линией</w:t>
      </w:r>
      <w:r>
        <w:rPr>
          <w:spacing w:val="-13"/>
        </w:rPr>
        <w:t> </w:t>
      </w:r>
      <w:r>
        <w:rPr/>
        <w:t>кона.</w:t>
      </w:r>
      <w:r>
        <w:rPr>
          <w:spacing w:val="-15"/>
        </w:rPr>
        <w:t> </w:t>
      </w:r>
      <w:r>
        <w:rPr/>
        <w:t>Действия нападающего при осаливании, самоосаливании, переосаливании.</w:t>
      </w:r>
    </w:p>
    <w:p>
      <w:pPr>
        <w:pStyle w:val="BodyText"/>
        <w:spacing w:before="1"/>
        <w:ind w:right="335"/>
      </w:pPr>
      <w:r>
        <w:rPr/>
        <w:t>Групповые</w:t>
      </w:r>
      <w:r>
        <w:rPr>
          <w:spacing w:val="-13"/>
        </w:rPr>
        <w:t> </w:t>
      </w:r>
      <w:r>
        <w:rPr/>
        <w:t>взаимодействия</w:t>
      </w:r>
      <w:r>
        <w:rPr>
          <w:spacing w:val="-12"/>
        </w:rPr>
        <w:t> </w:t>
      </w:r>
      <w:r>
        <w:rPr/>
        <w:t>и</w:t>
      </w:r>
      <w:r>
        <w:rPr>
          <w:spacing w:val="-14"/>
        </w:rPr>
        <w:t> </w:t>
      </w:r>
      <w:r>
        <w:rPr/>
        <w:t>комбинации</w:t>
      </w:r>
      <w:r>
        <w:rPr>
          <w:spacing w:val="-11"/>
        </w:rPr>
        <w:t> </w:t>
      </w:r>
      <w:r>
        <w:rPr/>
        <w:t>(в</w:t>
      </w:r>
      <w:r>
        <w:rPr>
          <w:spacing w:val="-15"/>
        </w:rPr>
        <w:t> </w:t>
      </w:r>
      <w:r>
        <w:rPr/>
        <w:t>парах,</w:t>
      </w:r>
      <w:r>
        <w:rPr>
          <w:spacing w:val="-13"/>
        </w:rPr>
        <w:t> </w:t>
      </w:r>
      <w:r>
        <w:rPr/>
        <w:t>тройках,</w:t>
      </w:r>
      <w:r>
        <w:rPr>
          <w:spacing w:val="-13"/>
        </w:rPr>
        <w:t> </w:t>
      </w:r>
      <w:r>
        <w:rPr/>
        <w:t>группах,</w:t>
      </w:r>
      <w:r>
        <w:rPr>
          <w:spacing w:val="32"/>
        </w:rPr>
        <w:t> </w:t>
      </w:r>
      <w:r>
        <w:rPr/>
        <w:t>при</w:t>
      </w:r>
      <w:r>
        <w:rPr>
          <w:spacing w:val="-11"/>
        </w:rPr>
        <w:t> </w:t>
      </w:r>
      <w:r>
        <w:rPr/>
        <w:t>стандартных положениях), групповые перебежки после удара за линию</w:t>
      </w:r>
      <w:r>
        <w:rPr>
          <w:spacing w:val="40"/>
        </w:rPr>
        <w:t> </w:t>
      </w:r>
      <w:r>
        <w:rPr/>
        <w:t>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pPr>
        <w:pStyle w:val="BodyText"/>
        <w:ind w:right="335"/>
      </w:pPr>
      <w:r>
        <w:rPr/>
        <w:t>Командные</w:t>
      </w:r>
      <w:r>
        <w:rPr>
          <w:spacing w:val="-15"/>
        </w:rPr>
        <w:t> </w:t>
      </w:r>
      <w:r>
        <w:rPr/>
        <w:t>взаимодействия:</w:t>
      </w:r>
      <w:r>
        <w:rPr>
          <w:spacing w:val="-14"/>
        </w:rPr>
        <w:t> </w:t>
      </w:r>
      <w:r>
        <w:rPr/>
        <w:t>расположение</w:t>
      </w:r>
      <w:r>
        <w:rPr>
          <w:spacing w:val="-14"/>
        </w:rPr>
        <w:t> </w:t>
      </w:r>
      <w:r>
        <w:rPr/>
        <w:t>и</w:t>
      </w:r>
      <w:r>
        <w:rPr>
          <w:spacing w:val="-13"/>
        </w:rPr>
        <w:t> </w:t>
      </w:r>
      <w:r>
        <w:rPr/>
        <w:t>взаимодействие</w:t>
      </w:r>
      <w:r>
        <w:rPr>
          <w:spacing w:val="-13"/>
        </w:rPr>
        <w:t> </w:t>
      </w:r>
      <w:r>
        <w:rPr/>
        <w:t>игроков</w:t>
      </w:r>
      <w:r>
        <w:rPr>
          <w:spacing w:val="-15"/>
        </w:rPr>
        <w:t> </w:t>
      </w:r>
      <w:r>
        <w:rPr/>
        <w:t>при</w:t>
      </w:r>
      <w:r>
        <w:rPr>
          <w:spacing w:val="-12"/>
        </w:rPr>
        <w:t> </w:t>
      </w:r>
      <w:r>
        <w:rPr/>
        <w:t>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pPr>
        <w:pStyle w:val="BodyText"/>
        <w:spacing w:line="242" w:lineRule="auto"/>
        <w:ind w:right="345"/>
      </w:pPr>
      <w:r>
        <w:rPr/>
        <w:t>Совершенствование тактики игры в защите: Индивидуальные действия: выбор места для ловли мяча при ударах (сверху, сбоку, «свечой»).</w:t>
      </w:r>
    </w:p>
    <w:p>
      <w:pPr>
        <w:pStyle w:val="BodyText"/>
        <w:spacing w:line="273" w:lineRule="exact"/>
        <w:ind w:left="1032" w:firstLine="0"/>
      </w:pPr>
      <w:r>
        <w:rPr/>
        <w:t>Действия</w:t>
      </w:r>
      <w:r>
        <w:rPr>
          <w:spacing w:val="-9"/>
        </w:rPr>
        <w:t> </w:t>
      </w:r>
      <w:r>
        <w:rPr/>
        <w:t>защитника</w:t>
      </w:r>
      <w:r>
        <w:rPr>
          <w:spacing w:val="-8"/>
        </w:rPr>
        <w:t> </w:t>
      </w:r>
      <w:r>
        <w:rPr>
          <w:spacing w:val="-4"/>
        </w:rPr>
        <w:t>при:</w:t>
      </w:r>
    </w:p>
    <w:p>
      <w:pPr>
        <w:pStyle w:val="BodyText"/>
        <w:ind w:left="1032" w:right="4415" w:firstLine="0"/>
        <w:jc w:val="left"/>
      </w:pPr>
      <w:r>
        <w:rPr/>
        <w:t>пропуске мяча, летящего в его сторону; страховке</w:t>
      </w:r>
      <w:r>
        <w:rPr>
          <w:spacing w:val="-11"/>
        </w:rPr>
        <w:t> </w:t>
      </w:r>
      <w:r>
        <w:rPr/>
        <w:t>своих</w:t>
      </w:r>
      <w:r>
        <w:rPr>
          <w:spacing w:val="-11"/>
        </w:rPr>
        <w:t> </w:t>
      </w:r>
      <w:r>
        <w:rPr/>
        <w:t>партнеров</w:t>
      </w:r>
      <w:r>
        <w:rPr>
          <w:spacing w:val="-11"/>
        </w:rPr>
        <w:t> </w:t>
      </w:r>
      <w:r>
        <w:rPr/>
        <w:t>при</w:t>
      </w:r>
      <w:r>
        <w:rPr>
          <w:spacing w:val="-6"/>
        </w:rPr>
        <w:t> </w:t>
      </w:r>
      <w:r>
        <w:rPr/>
        <w:t>ударе</w:t>
      </w:r>
      <w:r>
        <w:rPr>
          <w:spacing w:val="-11"/>
        </w:rPr>
        <w:t> </w:t>
      </w:r>
      <w:r>
        <w:rPr/>
        <w:t>сверху;</w:t>
      </w:r>
    </w:p>
    <w:p>
      <w:pPr>
        <w:pStyle w:val="BodyText"/>
        <w:ind w:left="1032" w:right="3452" w:firstLine="0"/>
        <w:jc w:val="left"/>
      </w:pPr>
      <w:r>
        <w:rPr/>
        <w:t>выборе</w:t>
      </w:r>
      <w:r>
        <w:rPr>
          <w:spacing w:val="-7"/>
        </w:rPr>
        <w:t> </w:t>
      </w:r>
      <w:r>
        <w:rPr/>
        <w:t>места</w:t>
      </w:r>
      <w:r>
        <w:rPr>
          <w:spacing w:val="-6"/>
        </w:rPr>
        <w:t> </w:t>
      </w:r>
      <w:r>
        <w:rPr/>
        <w:t>для</w:t>
      </w:r>
      <w:r>
        <w:rPr>
          <w:spacing w:val="-6"/>
        </w:rPr>
        <w:t> </w:t>
      </w:r>
      <w:r>
        <w:rPr/>
        <w:t>того,</w:t>
      </w:r>
      <w:r>
        <w:rPr>
          <w:spacing w:val="-6"/>
        </w:rPr>
        <w:t> </w:t>
      </w:r>
      <w:r>
        <w:rPr/>
        <w:t>чтобы</w:t>
      </w:r>
      <w:r>
        <w:rPr>
          <w:spacing w:val="-6"/>
        </w:rPr>
        <w:t> </w:t>
      </w:r>
      <w:r>
        <w:rPr/>
        <w:t>осалить</w:t>
      </w:r>
      <w:r>
        <w:rPr>
          <w:spacing w:val="-5"/>
        </w:rPr>
        <w:t> </w:t>
      </w:r>
      <w:r>
        <w:rPr/>
        <w:t>перебежчика; выборе места для получения мяча от партнера;</w:t>
      </w:r>
    </w:p>
    <w:p>
      <w:pPr>
        <w:pStyle w:val="BodyText"/>
        <w:ind w:left="1032" w:firstLine="0"/>
        <w:jc w:val="left"/>
      </w:pPr>
      <w:r>
        <w:rPr/>
        <w:t>переосаливании</w:t>
      </w:r>
      <w:r>
        <w:rPr>
          <w:spacing w:val="-3"/>
        </w:rPr>
        <w:t> </w:t>
      </w:r>
      <w:r>
        <w:rPr/>
        <w:t>(обратном</w:t>
      </w:r>
      <w:r>
        <w:rPr>
          <w:spacing w:val="-6"/>
        </w:rPr>
        <w:t> </w:t>
      </w:r>
      <w:r>
        <w:rPr>
          <w:spacing w:val="-2"/>
        </w:rPr>
        <w:t>осаливании);</w:t>
      </w:r>
    </w:p>
    <w:p>
      <w:pPr>
        <w:pStyle w:val="BodyText"/>
        <w:ind w:left="1032" w:firstLine="0"/>
        <w:jc w:val="left"/>
      </w:pPr>
      <w:r>
        <w:rPr/>
        <w:t>расположении</w:t>
      </w:r>
      <w:r>
        <w:rPr>
          <w:spacing w:val="-6"/>
        </w:rPr>
        <w:t> </w:t>
      </w:r>
      <w:r>
        <w:rPr/>
        <w:t>нападающих</w:t>
      </w:r>
      <w:r>
        <w:rPr>
          <w:spacing w:val="-1"/>
        </w:rPr>
        <w:t> </w:t>
      </w:r>
      <w:r>
        <w:rPr/>
        <w:t>в</w:t>
      </w:r>
      <w:r>
        <w:rPr>
          <w:spacing w:val="-8"/>
        </w:rPr>
        <w:t> </w:t>
      </w:r>
      <w:r>
        <w:rPr/>
        <w:t>пригороде</w:t>
      </w:r>
      <w:r>
        <w:rPr>
          <w:spacing w:val="-8"/>
        </w:rPr>
        <w:t> </w:t>
      </w:r>
      <w:r>
        <w:rPr/>
        <w:t>и</w:t>
      </w:r>
      <w:r>
        <w:rPr>
          <w:spacing w:val="-6"/>
        </w:rPr>
        <w:t> </w:t>
      </w:r>
      <w:r>
        <w:rPr/>
        <w:t>за</w:t>
      </w:r>
      <w:r>
        <w:rPr>
          <w:spacing w:val="-8"/>
        </w:rPr>
        <w:t> </w:t>
      </w:r>
      <w:r>
        <w:rPr/>
        <w:t>линией</w:t>
      </w:r>
      <w:r>
        <w:rPr>
          <w:spacing w:val="-2"/>
        </w:rPr>
        <w:t> кона;</w:t>
      </w:r>
    </w:p>
    <w:p>
      <w:pPr>
        <w:pStyle w:val="BodyText"/>
        <w:spacing w:before="1"/>
        <w:ind w:right="333"/>
      </w:pPr>
      <w:r>
        <w:rPr/>
        <w:t>перебежках</w:t>
      </w:r>
      <w:r>
        <w:rPr>
          <w:spacing w:val="-15"/>
        </w:rPr>
        <w:t> </w:t>
      </w:r>
      <w:r>
        <w:rPr/>
        <w:t>нападающих;</w:t>
      </w:r>
      <w:r>
        <w:rPr>
          <w:spacing w:val="-15"/>
        </w:rPr>
        <w:t> </w:t>
      </w:r>
      <w:r>
        <w:rPr/>
        <w:t>действия</w:t>
      </w:r>
      <w:r>
        <w:rPr>
          <w:spacing w:val="-15"/>
        </w:rPr>
        <w:t> </w:t>
      </w:r>
      <w:r>
        <w:rPr/>
        <w:t>подающего</w:t>
      </w:r>
      <w:r>
        <w:rPr>
          <w:spacing w:val="-15"/>
        </w:rPr>
        <w:t> </w:t>
      </w:r>
      <w:r>
        <w:rPr/>
        <w:t>при</w:t>
      </w:r>
      <w:r>
        <w:rPr>
          <w:spacing w:val="-15"/>
        </w:rPr>
        <w:t> </w:t>
      </w:r>
      <w:r>
        <w:rPr/>
        <w:t>выносе</w:t>
      </w:r>
      <w:r>
        <w:rPr>
          <w:spacing w:val="-15"/>
        </w:rPr>
        <w:t> </w:t>
      </w:r>
      <w:r>
        <w:rPr/>
        <w:t>мяча</w:t>
      </w:r>
      <w:r>
        <w:rPr>
          <w:spacing w:val="-15"/>
        </w:rPr>
        <w:t> </w:t>
      </w:r>
      <w:r>
        <w:rPr/>
        <w:t>за</w:t>
      </w:r>
      <w:r>
        <w:rPr>
          <w:spacing w:val="-15"/>
        </w:rPr>
        <w:t> </w:t>
      </w:r>
      <w:r>
        <w:rPr/>
        <w:t>линию</w:t>
      </w:r>
      <w:r>
        <w:rPr>
          <w:spacing w:val="-15"/>
        </w:rPr>
        <w:t> </w:t>
      </w:r>
      <w:r>
        <w:rPr/>
        <w:t>дома.</w:t>
      </w:r>
      <w:r>
        <w:rPr>
          <w:spacing w:val="-15"/>
        </w:rPr>
        <w:t> </w:t>
      </w:r>
      <w:r>
        <w:rPr/>
        <w:t>Оценка целесообразности</w:t>
      </w:r>
      <w:r>
        <w:rPr>
          <w:spacing w:val="-14"/>
        </w:rPr>
        <w:t> </w:t>
      </w:r>
      <w:r>
        <w:rPr/>
        <w:t>той</w:t>
      </w:r>
      <w:r>
        <w:rPr>
          <w:spacing w:val="-13"/>
        </w:rPr>
        <w:t> </w:t>
      </w:r>
      <w:r>
        <w:rPr/>
        <w:t>или</w:t>
      </w:r>
      <w:r>
        <w:rPr>
          <w:spacing w:val="-13"/>
        </w:rPr>
        <w:t> </w:t>
      </w:r>
      <w:r>
        <w:rPr/>
        <w:t>иной</w:t>
      </w:r>
      <w:r>
        <w:rPr>
          <w:spacing w:val="-15"/>
        </w:rPr>
        <w:t> </w:t>
      </w:r>
      <w:r>
        <w:rPr/>
        <w:t>позиции.</w:t>
      </w:r>
      <w:r>
        <w:rPr>
          <w:spacing w:val="-11"/>
        </w:rPr>
        <w:t> </w:t>
      </w:r>
      <w:r>
        <w:rPr/>
        <w:t>Своевременное</w:t>
      </w:r>
      <w:r>
        <w:rPr>
          <w:spacing w:val="-15"/>
        </w:rPr>
        <w:t> </w:t>
      </w:r>
      <w:r>
        <w:rPr/>
        <w:t>занятие</w:t>
      </w:r>
      <w:r>
        <w:rPr>
          <w:spacing w:val="-15"/>
        </w:rPr>
        <w:t> </w:t>
      </w:r>
      <w:r>
        <w:rPr/>
        <w:t>наиболее</w:t>
      </w:r>
      <w:r>
        <w:rPr>
          <w:spacing w:val="-15"/>
        </w:rPr>
        <w:t> </w:t>
      </w:r>
      <w:r>
        <w:rPr/>
        <w:t>выгодной</w:t>
      </w:r>
      <w:r>
        <w:rPr>
          <w:spacing w:val="-10"/>
        </w:rPr>
        <w:t> </w:t>
      </w:r>
      <w:r>
        <w:rPr/>
        <w:t>позиции. Применение отбора мяча изученным способом в зависимости от игровой</w:t>
      </w:r>
    </w:p>
    <w:p>
      <w:pPr>
        <w:spacing w:after="0"/>
        <w:sectPr>
          <w:pgSz w:w="11920" w:h="16850"/>
          <w:pgMar w:header="0" w:footer="1162" w:top="1040" w:bottom="1480" w:left="1380" w:right="220"/>
        </w:sectPr>
      </w:pPr>
    </w:p>
    <w:p>
      <w:pPr>
        <w:pStyle w:val="BodyText"/>
        <w:spacing w:before="62"/>
        <w:ind w:firstLine="0"/>
        <w:jc w:val="left"/>
      </w:pPr>
      <w:r>
        <w:rPr>
          <w:spacing w:val="-2"/>
        </w:rPr>
        <w:t>обстановки.</w:t>
      </w:r>
    </w:p>
    <w:p>
      <w:pPr>
        <w:pStyle w:val="BodyText"/>
        <w:spacing w:before="3"/>
        <w:ind w:right="335"/>
      </w:pPr>
      <w:r>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w:t>
      </w:r>
      <w:r>
        <w:rPr>
          <w:spacing w:val="-8"/>
        </w:rPr>
        <w:t> </w:t>
      </w:r>
      <w:r>
        <w:rPr/>
        <w:t>противодействия</w:t>
      </w:r>
      <w:r>
        <w:rPr>
          <w:spacing w:val="-5"/>
        </w:rPr>
        <w:t> </w:t>
      </w:r>
      <w:r>
        <w:rPr/>
        <w:t>различным</w:t>
      </w:r>
      <w:r>
        <w:rPr>
          <w:spacing w:val="-7"/>
        </w:rPr>
        <w:t> </w:t>
      </w:r>
      <w:r>
        <w:rPr/>
        <w:t>комбинациям.</w:t>
      </w:r>
      <w:r>
        <w:rPr>
          <w:spacing w:val="-6"/>
        </w:rPr>
        <w:t> </w:t>
      </w:r>
      <w:r>
        <w:rPr/>
        <w:t>Создания</w:t>
      </w:r>
      <w:r>
        <w:rPr>
          <w:spacing w:val="40"/>
        </w:rPr>
        <w:t> </w:t>
      </w:r>
      <w:r>
        <w:rPr/>
        <w:t>численногопревосходства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w:t>
      </w:r>
      <w:r>
        <w:rPr>
          <w:spacing w:val="-1"/>
        </w:rPr>
        <w:t> </w:t>
      </w:r>
      <w:r>
        <w:rPr/>
        <w:t>ситуаций</w:t>
      </w:r>
      <w:r>
        <w:rPr>
          <w:spacing w:val="-2"/>
        </w:rPr>
        <w:t> </w:t>
      </w:r>
      <w:r>
        <w:rPr/>
        <w:t>в</w:t>
      </w:r>
      <w:r>
        <w:rPr>
          <w:spacing w:val="-1"/>
        </w:rPr>
        <w:t> </w:t>
      </w:r>
      <w:r>
        <w:rPr/>
        <w:t>защите,</w:t>
      </w:r>
      <w:r>
        <w:rPr>
          <w:spacing w:val="-1"/>
        </w:rPr>
        <w:t> </w:t>
      </w:r>
      <w:r>
        <w:rPr/>
        <w:t>расположение</w:t>
      </w:r>
      <w:r>
        <w:rPr>
          <w:spacing w:val="-1"/>
        </w:rPr>
        <w:t> </w:t>
      </w:r>
      <w:r>
        <w:rPr/>
        <w:t>и взаимодействие</w:t>
      </w:r>
      <w:r>
        <w:rPr>
          <w:spacing w:val="-1"/>
        </w:rPr>
        <w:t> </w:t>
      </w:r>
      <w:r>
        <w:rPr/>
        <w:t>игроков</w:t>
      </w:r>
      <w:r>
        <w:rPr>
          <w:spacing w:val="-1"/>
        </w:rPr>
        <w:t> </w:t>
      </w:r>
      <w:r>
        <w:rPr/>
        <w:t>при игре</w:t>
      </w:r>
      <w:r>
        <w:rPr>
          <w:spacing w:val="-3"/>
        </w:rPr>
        <w:t> </w:t>
      </w:r>
      <w:r>
        <w:rPr/>
        <w:t>в</w:t>
      </w:r>
      <w:r>
        <w:rPr>
          <w:spacing w:val="-3"/>
        </w:rPr>
        <w:t> </w:t>
      </w:r>
      <w:r>
        <w:rPr/>
        <w:t>неравно численных составах в и (игра в численном меньшинстве).</w:t>
      </w:r>
    </w:p>
    <w:p>
      <w:pPr>
        <w:pStyle w:val="BodyText"/>
        <w:ind w:right="341"/>
      </w:pPr>
      <w:r>
        <w:rPr/>
        <w:t>Основы</w:t>
      </w:r>
      <w:r>
        <w:rPr>
          <w:spacing w:val="-3"/>
        </w:rPr>
        <w:t> </w:t>
      </w:r>
      <w:r>
        <w:rPr/>
        <w:t>специальной</w:t>
      </w:r>
      <w:r>
        <w:rPr>
          <w:spacing w:val="-1"/>
        </w:rPr>
        <w:t> </w:t>
      </w:r>
      <w:r>
        <w:rPr/>
        <w:t>психологической</w:t>
      </w:r>
      <w:r>
        <w:rPr>
          <w:spacing w:val="-1"/>
        </w:rPr>
        <w:t> </w:t>
      </w:r>
      <w:r>
        <w:rPr/>
        <w:t>подготовки</w:t>
      </w:r>
      <w:r>
        <w:rPr>
          <w:spacing w:val="-1"/>
        </w:rPr>
        <w:t> </w:t>
      </w:r>
      <w:r>
        <w:rPr/>
        <w:t>в</w:t>
      </w:r>
      <w:r>
        <w:rPr>
          <w:spacing w:val="-3"/>
        </w:rPr>
        <w:t> </w:t>
      </w:r>
      <w:r>
        <w:rPr/>
        <w:t>лапте:</w:t>
      </w:r>
      <w:r>
        <w:rPr>
          <w:spacing w:val="-2"/>
        </w:rPr>
        <w:t> </w:t>
      </w:r>
      <w:r>
        <w:rPr/>
        <w:t>психологические</w:t>
      </w:r>
      <w:r>
        <w:rPr>
          <w:spacing w:val="-3"/>
        </w:rPr>
        <w:t> </w:t>
      </w:r>
      <w:r>
        <w:rPr/>
        <w:t>качества, психологическая устойчивость, психофизиологические функции, самовнушение, аутогенная тренировка, релаксация.</w:t>
      </w:r>
    </w:p>
    <w:p>
      <w:pPr>
        <w:pStyle w:val="BodyText"/>
        <w:spacing w:before="1"/>
        <w:ind w:left="1032" w:firstLine="0"/>
      </w:pPr>
      <w:r>
        <w:rPr/>
        <w:t>Учебные</w:t>
      </w:r>
      <w:r>
        <w:rPr>
          <w:spacing w:val="-8"/>
        </w:rPr>
        <w:t> </w:t>
      </w:r>
      <w:r>
        <w:rPr/>
        <w:t>игры</w:t>
      </w:r>
      <w:r>
        <w:rPr>
          <w:spacing w:val="-4"/>
        </w:rPr>
        <w:t> </w:t>
      </w:r>
      <w:r>
        <w:rPr/>
        <w:t>в</w:t>
      </w:r>
      <w:r>
        <w:rPr>
          <w:spacing w:val="-5"/>
        </w:rPr>
        <w:t> </w:t>
      </w:r>
      <w:r>
        <w:rPr/>
        <w:t>лапту.</w:t>
      </w:r>
      <w:r>
        <w:rPr>
          <w:spacing w:val="-1"/>
        </w:rPr>
        <w:t> </w:t>
      </w:r>
      <w:r>
        <w:rPr/>
        <w:t>Участие</w:t>
      </w:r>
      <w:r>
        <w:rPr>
          <w:spacing w:val="-5"/>
        </w:rPr>
        <w:t> </w:t>
      </w:r>
      <w:r>
        <w:rPr/>
        <w:t>в</w:t>
      </w:r>
      <w:r>
        <w:rPr>
          <w:spacing w:val="-4"/>
        </w:rPr>
        <w:t> </w:t>
      </w:r>
      <w:r>
        <w:rPr/>
        <w:t>соревновательной</w:t>
      </w:r>
      <w:r>
        <w:rPr>
          <w:spacing w:val="1"/>
        </w:rPr>
        <w:t> </w:t>
      </w:r>
      <w:r>
        <w:rPr>
          <w:spacing w:val="-2"/>
        </w:rPr>
        <w:t>деятельности.</w:t>
      </w:r>
    </w:p>
    <w:p>
      <w:pPr>
        <w:pStyle w:val="BodyText"/>
        <w:ind w:right="347"/>
      </w:pPr>
      <w:r>
        <w:rPr/>
        <w:t>Содержание модуля «Лапта» направлено на достижение обучающимися личностных, метапредметных и предметных результатов обучения.</w:t>
      </w:r>
    </w:p>
    <w:p>
      <w:pPr>
        <w:pStyle w:val="BodyText"/>
        <w:ind w:right="342"/>
      </w:pPr>
      <w:r>
        <w:rPr/>
        <w:t>При</w:t>
      </w:r>
      <w:r>
        <w:rPr>
          <w:spacing w:val="-12"/>
        </w:rPr>
        <w:t> </w:t>
      </w:r>
      <w:r>
        <w:rPr/>
        <w:t>изучении</w:t>
      </w:r>
      <w:r>
        <w:rPr>
          <w:spacing w:val="-11"/>
        </w:rPr>
        <w:t> </w:t>
      </w:r>
      <w:r>
        <w:rPr/>
        <w:t>модуля</w:t>
      </w:r>
      <w:r>
        <w:rPr>
          <w:spacing w:val="-13"/>
        </w:rPr>
        <w:t> </w:t>
      </w:r>
      <w:r>
        <w:rPr/>
        <w:t>«Лапта»</w:t>
      </w:r>
      <w:r>
        <w:rPr>
          <w:spacing w:val="-13"/>
        </w:rPr>
        <w:t> </w:t>
      </w:r>
      <w:r>
        <w:rPr/>
        <w:t>на</w:t>
      </w:r>
      <w:r>
        <w:rPr>
          <w:spacing w:val="-14"/>
        </w:rPr>
        <w:t> </w:t>
      </w:r>
      <w:r>
        <w:rPr/>
        <w:t>уровне</w:t>
      </w:r>
      <w:r>
        <w:rPr>
          <w:spacing w:val="-14"/>
        </w:rPr>
        <w:t> </w:t>
      </w:r>
      <w:r>
        <w:rPr/>
        <w:t>среднего</w:t>
      </w:r>
      <w:r>
        <w:rPr>
          <w:spacing w:val="-12"/>
        </w:rPr>
        <w:t> </w:t>
      </w:r>
      <w:r>
        <w:rPr/>
        <w:t>общего</w:t>
      </w:r>
      <w:r>
        <w:rPr>
          <w:spacing w:val="-13"/>
        </w:rPr>
        <w:t> </w:t>
      </w:r>
      <w:r>
        <w:rPr/>
        <w:t>образования</w:t>
      </w:r>
      <w:r>
        <w:rPr>
          <w:spacing w:val="34"/>
        </w:rPr>
        <w:t> </w:t>
      </w:r>
      <w:r>
        <w:rPr/>
        <w:t>у</w:t>
      </w:r>
      <w:r>
        <w:rPr>
          <w:spacing w:val="-13"/>
        </w:rPr>
        <w:t> </w:t>
      </w:r>
      <w:r>
        <w:rPr/>
        <w:t>обучающихся будут сформированы следующие личностные результаты:</w:t>
      </w:r>
    </w:p>
    <w:p>
      <w:pPr>
        <w:pStyle w:val="BodyText"/>
        <w:ind w:right="337"/>
      </w:pPr>
      <w:r>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r>
        <w:rPr>
          <w:spacing w:val="-5"/>
        </w:rPr>
        <w:t> </w:t>
      </w:r>
      <w:r>
        <w:rPr/>
        <w:t>его</w:t>
      </w:r>
      <w:r>
        <w:rPr>
          <w:spacing w:val="-7"/>
        </w:rPr>
        <w:t> </w:t>
      </w:r>
      <w:r>
        <w:rPr/>
        <w:t>защите</w:t>
      </w:r>
      <w:r>
        <w:rPr>
          <w:spacing w:val="-5"/>
        </w:rPr>
        <w:t> </w:t>
      </w:r>
      <w:r>
        <w:rPr/>
        <w:t>на</w:t>
      </w:r>
      <w:r>
        <w:rPr>
          <w:spacing w:val="-8"/>
        </w:rPr>
        <w:t> </w:t>
      </w:r>
      <w:r>
        <w:rPr/>
        <w:t>примере</w:t>
      </w:r>
      <w:r>
        <w:rPr>
          <w:spacing w:val="-8"/>
        </w:rPr>
        <w:t> </w:t>
      </w:r>
      <w:r>
        <w:rPr/>
        <w:t>роли,</w:t>
      </w:r>
      <w:r>
        <w:rPr>
          <w:spacing w:val="-7"/>
        </w:rPr>
        <w:t> </w:t>
      </w:r>
      <w:r>
        <w:rPr/>
        <w:t>традиций</w:t>
      </w:r>
      <w:r>
        <w:rPr>
          <w:spacing w:val="-8"/>
        </w:rPr>
        <w:t> </w:t>
      </w:r>
      <w:r>
        <w:rPr/>
        <w:t>и</w:t>
      </w:r>
      <w:r>
        <w:rPr>
          <w:spacing w:val="-6"/>
        </w:rPr>
        <w:t> </w:t>
      </w:r>
      <w:r>
        <w:rPr/>
        <w:t>развития</w:t>
      </w:r>
      <w:r>
        <w:rPr>
          <w:spacing w:val="-6"/>
        </w:rPr>
        <w:t> </w:t>
      </w:r>
      <w:r>
        <w:rPr/>
        <w:t>лапты</w:t>
      </w:r>
      <w:r>
        <w:rPr>
          <w:spacing w:val="-7"/>
        </w:rPr>
        <w:t> </w:t>
      </w:r>
      <w:r>
        <w:rPr/>
        <w:t>в</w:t>
      </w:r>
      <w:r>
        <w:rPr>
          <w:spacing w:val="40"/>
        </w:rPr>
        <w:t> </w:t>
      </w:r>
      <w:r>
        <w:rPr/>
        <w:t>современном</w:t>
      </w:r>
      <w:r>
        <w:rPr>
          <w:spacing w:val="-7"/>
        </w:rPr>
        <w:t> </w:t>
      </w:r>
      <w:r>
        <w:rPr/>
        <w:t>обществе, в Российской Федерации, в регионе;</w:t>
      </w:r>
    </w:p>
    <w:p>
      <w:pPr>
        <w:pStyle w:val="BodyText"/>
        <w:ind w:right="331"/>
      </w:pPr>
      <w:r>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pPr>
        <w:pStyle w:val="BodyText"/>
        <w:ind w:right="338"/>
      </w:pPr>
      <w:r>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w:t>
      </w:r>
      <w:r>
        <w:rPr>
          <w:spacing w:val="-2"/>
        </w:rPr>
        <w:t>лапты;</w:t>
      </w:r>
    </w:p>
    <w:p>
      <w:pPr>
        <w:pStyle w:val="BodyText"/>
        <w:spacing w:before="1"/>
        <w:ind w:right="342"/>
      </w:pPr>
      <w:r>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w:t>
      </w:r>
      <w:r>
        <w:rPr>
          <w:spacing w:val="40"/>
        </w:rPr>
        <w:t> </w:t>
      </w:r>
      <w:r>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BodyText"/>
        <w:ind w:right="345"/>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pPr>
        <w:pStyle w:val="BodyText"/>
        <w:ind w:right="343"/>
      </w:pPr>
      <w:r>
        <w:rPr/>
        <w:t>осознанный выбор будущей профессии и возможности реализации собственных жизненных</w:t>
      </w:r>
      <w:r>
        <w:rPr>
          <w:spacing w:val="-12"/>
        </w:rPr>
        <w:t> </w:t>
      </w:r>
      <w:r>
        <w:rPr/>
        <w:t>планов</w:t>
      </w:r>
      <w:r>
        <w:rPr>
          <w:spacing w:val="-12"/>
        </w:rPr>
        <w:t> </w:t>
      </w:r>
      <w:r>
        <w:rPr/>
        <w:t>средствами</w:t>
      </w:r>
      <w:r>
        <w:rPr>
          <w:spacing w:val="-11"/>
        </w:rPr>
        <w:t> </w:t>
      </w:r>
      <w:r>
        <w:rPr/>
        <w:t>лапты</w:t>
      </w:r>
      <w:r>
        <w:rPr>
          <w:spacing w:val="-11"/>
        </w:rPr>
        <w:t> </w:t>
      </w:r>
      <w:r>
        <w:rPr/>
        <w:t>как</w:t>
      </w:r>
      <w:r>
        <w:rPr>
          <w:spacing w:val="-11"/>
        </w:rPr>
        <w:t> </w:t>
      </w:r>
      <w:r>
        <w:rPr/>
        <w:t>условие</w:t>
      </w:r>
      <w:r>
        <w:rPr>
          <w:spacing w:val="-13"/>
        </w:rPr>
        <w:t> </w:t>
      </w:r>
      <w:r>
        <w:rPr/>
        <w:t>успешной</w:t>
      </w:r>
      <w:r>
        <w:rPr>
          <w:spacing w:val="-11"/>
        </w:rPr>
        <w:t> </w:t>
      </w:r>
      <w:r>
        <w:rPr/>
        <w:t>профессиональной,</w:t>
      </w:r>
      <w:r>
        <w:rPr>
          <w:spacing w:val="-12"/>
        </w:rPr>
        <w:t> </w:t>
      </w:r>
      <w:r>
        <w:rPr/>
        <w:t>спортивной</w:t>
      </w:r>
      <w:r>
        <w:rPr>
          <w:spacing w:val="-3"/>
        </w:rPr>
        <w:t> </w:t>
      </w:r>
      <w:r>
        <w:rPr/>
        <w:t>и общественной деятельности;</w:t>
      </w:r>
    </w:p>
    <w:p>
      <w:pPr>
        <w:pStyle w:val="BodyText"/>
        <w:tabs>
          <w:tab w:pos="3920" w:val="left" w:leader="none"/>
          <w:tab w:pos="6628" w:val="left" w:leader="none"/>
        </w:tabs>
        <w:ind w:right="333"/>
        <w:jc w:val="right"/>
      </w:pPr>
      <w:r>
        <w:rPr/>
        <w:t>навыки</w:t>
      </w:r>
      <w:r>
        <w:rPr>
          <w:spacing w:val="40"/>
        </w:rPr>
        <w:t> </w:t>
      </w:r>
      <w:r>
        <w:rPr/>
        <w:t>сотрудничества</w:t>
      </w:r>
      <w:r>
        <w:rPr>
          <w:spacing w:val="40"/>
        </w:rPr>
        <w:t> </w:t>
      </w:r>
      <w:r>
        <w:rPr/>
        <w:t>со</w:t>
      </w:r>
      <w:r>
        <w:rPr>
          <w:spacing w:val="40"/>
        </w:rPr>
        <w:t> </w:t>
      </w:r>
      <w:r>
        <w:rPr/>
        <w:t>сверстниками,</w:t>
      </w:r>
      <w:r>
        <w:rPr>
          <w:spacing w:val="40"/>
        </w:rPr>
        <w:t> </w:t>
      </w:r>
      <w:r>
        <w:rPr/>
        <w:t>детьми</w:t>
      </w:r>
      <w:r>
        <w:rPr>
          <w:spacing w:val="40"/>
        </w:rPr>
        <w:t> </w:t>
      </w:r>
      <w:r>
        <w:rPr/>
        <w:t>младшего</w:t>
      </w:r>
      <w:r>
        <w:rPr>
          <w:spacing w:val="40"/>
        </w:rPr>
        <w:t> </w:t>
      </w:r>
      <w:r>
        <w:rPr/>
        <w:t>возраста,</w:t>
      </w:r>
      <w:r>
        <w:rPr>
          <w:spacing w:val="40"/>
        </w:rPr>
        <w:t> </w:t>
      </w:r>
      <w:r>
        <w:rPr/>
        <w:t>взрослыми</w:t>
      </w:r>
      <w:r>
        <w:rPr>
          <w:spacing w:val="40"/>
        </w:rPr>
        <w:t> </w:t>
      </w:r>
      <w:r>
        <w:rPr/>
        <w:t>в учебной,</w:t>
      </w:r>
      <w:r>
        <w:rPr>
          <w:spacing w:val="80"/>
          <w:w w:val="150"/>
        </w:rPr>
        <w:t> </w:t>
      </w:r>
      <w:r>
        <w:rPr/>
        <w:t>игровой,</w:t>
      </w:r>
      <w:r>
        <w:rPr>
          <w:spacing w:val="80"/>
          <w:w w:val="150"/>
        </w:rPr>
        <w:t> </w:t>
      </w:r>
      <w:r>
        <w:rPr/>
        <w:t>досуговой</w:t>
      </w:r>
      <w:r>
        <w:rPr>
          <w:spacing w:val="80"/>
          <w:w w:val="150"/>
        </w:rPr>
        <w:t> </w:t>
      </w:r>
      <w:r>
        <w:rPr/>
        <w:t>и</w:t>
      </w:r>
      <w:r>
        <w:rPr>
          <w:spacing w:val="80"/>
          <w:w w:val="150"/>
        </w:rPr>
        <w:t> </w:t>
      </w:r>
      <w:r>
        <w:rPr/>
        <w:t>соревновательной</w:t>
      </w:r>
      <w:r>
        <w:rPr>
          <w:spacing w:val="80"/>
          <w:w w:val="150"/>
        </w:rPr>
        <w:t> </w:t>
      </w:r>
      <w:r>
        <w:rPr/>
        <w:t>деятельности,</w:t>
      </w:r>
      <w:r>
        <w:rPr>
          <w:spacing w:val="80"/>
          <w:w w:val="150"/>
        </w:rPr>
        <w:t> </w:t>
      </w:r>
      <w:r>
        <w:rPr/>
        <w:t>судейской</w:t>
      </w:r>
      <w:r>
        <w:rPr>
          <w:spacing w:val="80"/>
          <w:w w:val="150"/>
        </w:rPr>
        <w:t> </w:t>
      </w:r>
      <w:r>
        <w:rPr/>
        <w:t>практике, способность</w:t>
      </w:r>
      <w:r>
        <w:rPr>
          <w:spacing w:val="-12"/>
        </w:rPr>
        <w:t> </w:t>
      </w:r>
      <w:r>
        <w:rPr/>
        <w:t>к</w:t>
      </w:r>
      <w:r>
        <w:rPr>
          <w:spacing w:val="-13"/>
        </w:rPr>
        <w:t> </w:t>
      </w:r>
      <w:r>
        <w:rPr/>
        <w:t>самостоятельной,</w:t>
      </w:r>
      <w:r>
        <w:rPr>
          <w:spacing w:val="-12"/>
        </w:rPr>
        <w:t> </w:t>
      </w:r>
      <w:r>
        <w:rPr/>
        <w:t>творческой</w:t>
      </w:r>
      <w:r>
        <w:rPr>
          <w:spacing w:val="-12"/>
        </w:rPr>
        <w:t> </w:t>
      </w:r>
      <w:r>
        <w:rPr/>
        <w:t>и</w:t>
      </w:r>
      <w:r>
        <w:rPr>
          <w:spacing w:val="-13"/>
        </w:rPr>
        <w:t> </w:t>
      </w:r>
      <w:r>
        <w:rPr/>
        <w:t>ответственной</w:t>
      </w:r>
      <w:r>
        <w:rPr>
          <w:spacing w:val="-12"/>
        </w:rPr>
        <w:t> </w:t>
      </w:r>
      <w:r>
        <w:rPr/>
        <w:t>деятельности</w:t>
      </w:r>
      <w:r>
        <w:rPr>
          <w:spacing w:val="36"/>
        </w:rPr>
        <w:t> </w:t>
      </w:r>
      <w:r>
        <w:rPr/>
        <w:t>средствами</w:t>
      </w:r>
      <w:r>
        <w:rPr>
          <w:spacing w:val="-13"/>
        </w:rPr>
        <w:t> </w:t>
      </w:r>
      <w:r>
        <w:rPr/>
        <w:t>лапты; реализация</w:t>
      </w:r>
      <w:r>
        <w:rPr>
          <w:spacing w:val="80"/>
          <w:w w:val="150"/>
        </w:rPr>
        <w:t> </w:t>
      </w:r>
      <w:r>
        <w:rPr/>
        <w:t>ценностей</w:t>
      </w:r>
      <w:r>
        <w:rPr>
          <w:spacing w:val="80"/>
          <w:w w:val="150"/>
        </w:rPr>
        <w:t> </w:t>
      </w:r>
      <w:r>
        <w:rPr/>
        <w:t>здорового</w:t>
      </w:r>
      <w:r>
        <w:rPr>
          <w:spacing w:val="80"/>
          <w:w w:val="150"/>
        </w:rPr>
        <w:t> </w:t>
      </w:r>
      <w:r>
        <w:rPr/>
        <w:t>и</w:t>
      </w:r>
      <w:r>
        <w:rPr>
          <w:spacing w:val="80"/>
          <w:w w:val="150"/>
        </w:rPr>
        <w:t> </w:t>
      </w:r>
      <w:r>
        <w:rPr/>
        <w:t>безопасного</w:t>
      </w:r>
      <w:r>
        <w:rPr>
          <w:spacing w:val="80"/>
          <w:w w:val="150"/>
        </w:rPr>
        <w:t> </w:t>
      </w:r>
      <w:r>
        <w:rPr/>
        <w:t>образа</w:t>
      </w:r>
      <w:r>
        <w:rPr>
          <w:spacing w:val="80"/>
          <w:w w:val="150"/>
        </w:rPr>
        <w:t> </w:t>
      </w:r>
      <w:r>
        <w:rPr/>
        <w:t>жизни,</w:t>
      </w:r>
      <w:r>
        <w:rPr>
          <w:spacing w:val="80"/>
          <w:w w:val="150"/>
        </w:rPr>
        <w:t> </w:t>
      </w:r>
      <w:r>
        <w:rPr/>
        <w:t>потребности</w:t>
      </w:r>
      <w:r>
        <w:rPr>
          <w:spacing w:val="80"/>
          <w:w w:val="150"/>
        </w:rPr>
        <w:t> </w:t>
      </w:r>
      <w:r>
        <w:rPr/>
        <w:t>в физическом</w:t>
      </w:r>
      <w:r>
        <w:rPr>
          <w:spacing w:val="40"/>
        </w:rPr>
        <w:t> </w:t>
      </w:r>
      <w:r>
        <w:rPr/>
        <w:t>самосовершенствовании,</w:t>
      </w:r>
      <w:r>
        <w:rPr>
          <w:spacing w:val="40"/>
        </w:rPr>
        <w:t> </w:t>
      </w:r>
      <w:r>
        <w:rPr/>
        <w:t>занятиях</w:t>
      </w:r>
      <w:r>
        <w:rPr>
          <w:spacing w:val="40"/>
        </w:rPr>
        <w:t> </w:t>
      </w:r>
      <w:r>
        <w:rPr/>
        <w:t>спортивно-оздоровительной</w:t>
      </w:r>
      <w:r>
        <w:rPr>
          <w:spacing w:val="40"/>
        </w:rPr>
        <w:t> </w:t>
      </w:r>
      <w:r>
        <w:rPr/>
        <w:t>деятельностью, неприятие</w:t>
      </w:r>
      <w:r>
        <w:rPr>
          <w:spacing w:val="38"/>
        </w:rPr>
        <w:t>  </w:t>
      </w:r>
      <w:r>
        <w:rPr/>
        <w:t>вредных</w:t>
      </w:r>
      <w:r>
        <w:rPr>
          <w:spacing w:val="38"/>
        </w:rPr>
        <w:t>  </w:t>
      </w:r>
      <w:r>
        <w:rPr>
          <w:spacing w:val="-2"/>
        </w:rPr>
        <w:t>привычек:</w:t>
      </w:r>
      <w:r>
        <w:rPr/>
        <w:tab/>
        <w:t>курения,</w:t>
      </w:r>
      <w:r>
        <w:rPr>
          <w:spacing w:val="36"/>
        </w:rPr>
        <w:t>  </w:t>
      </w:r>
      <w:r>
        <w:rPr>
          <w:spacing w:val="-2"/>
        </w:rPr>
        <w:t>употребления</w:t>
      </w:r>
      <w:r>
        <w:rPr/>
        <w:tab/>
        <w:t>алкоголя,</w:t>
      </w:r>
      <w:r>
        <w:rPr>
          <w:spacing w:val="38"/>
        </w:rPr>
        <w:t>  </w:t>
      </w:r>
      <w:r>
        <w:rPr/>
        <w:t>наркотиков,</w:t>
      </w:r>
      <w:r>
        <w:rPr>
          <w:spacing w:val="39"/>
        </w:rPr>
        <w:t>  </w:t>
      </w:r>
      <w:r>
        <w:rPr>
          <w:spacing w:val="-2"/>
        </w:rPr>
        <w:t>умение</w:t>
      </w:r>
    </w:p>
    <w:p>
      <w:pPr>
        <w:pStyle w:val="BodyText"/>
        <w:spacing w:before="3"/>
        <w:ind w:firstLine="0"/>
        <w:jc w:val="left"/>
      </w:pPr>
      <w:r>
        <w:rPr/>
        <w:t>оказывать</w:t>
      </w:r>
      <w:r>
        <w:rPr>
          <w:spacing w:val="-3"/>
        </w:rPr>
        <w:t> </w:t>
      </w:r>
      <w:r>
        <w:rPr/>
        <w:t>первую</w:t>
      </w:r>
      <w:r>
        <w:rPr>
          <w:spacing w:val="-5"/>
        </w:rPr>
        <w:t> </w:t>
      </w:r>
      <w:r>
        <w:rPr>
          <w:spacing w:val="-2"/>
        </w:rPr>
        <w:t>помощь.</w:t>
      </w:r>
    </w:p>
    <w:p>
      <w:pPr>
        <w:pStyle w:val="BodyText"/>
        <w:jc w:val="left"/>
      </w:pPr>
      <w:r>
        <w:rPr/>
        <w:t>При</w:t>
      </w:r>
      <w:r>
        <w:rPr>
          <w:spacing w:val="-12"/>
        </w:rPr>
        <w:t> </w:t>
      </w:r>
      <w:r>
        <w:rPr/>
        <w:t>изучении</w:t>
      </w:r>
      <w:r>
        <w:rPr>
          <w:spacing w:val="-11"/>
        </w:rPr>
        <w:t> </w:t>
      </w:r>
      <w:r>
        <w:rPr/>
        <w:t>модуля</w:t>
      </w:r>
      <w:r>
        <w:rPr>
          <w:spacing w:val="-13"/>
        </w:rPr>
        <w:t> </w:t>
      </w:r>
      <w:r>
        <w:rPr/>
        <w:t>«Лапта»</w:t>
      </w:r>
      <w:r>
        <w:rPr>
          <w:spacing w:val="-13"/>
        </w:rPr>
        <w:t> </w:t>
      </w:r>
      <w:r>
        <w:rPr/>
        <w:t>на</w:t>
      </w:r>
      <w:r>
        <w:rPr>
          <w:spacing w:val="-14"/>
        </w:rPr>
        <w:t> </w:t>
      </w:r>
      <w:r>
        <w:rPr/>
        <w:t>уровне</w:t>
      </w:r>
      <w:r>
        <w:rPr>
          <w:spacing w:val="-14"/>
        </w:rPr>
        <w:t> </w:t>
      </w:r>
      <w:r>
        <w:rPr/>
        <w:t>среднего</w:t>
      </w:r>
      <w:r>
        <w:rPr>
          <w:spacing w:val="-12"/>
        </w:rPr>
        <w:t> </w:t>
      </w:r>
      <w:r>
        <w:rPr/>
        <w:t>общего</w:t>
      </w:r>
      <w:r>
        <w:rPr>
          <w:spacing w:val="-13"/>
        </w:rPr>
        <w:t> </w:t>
      </w:r>
      <w:r>
        <w:rPr/>
        <w:t>образования</w:t>
      </w:r>
      <w:r>
        <w:rPr>
          <w:spacing w:val="34"/>
        </w:rPr>
        <w:t> </w:t>
      </w:r>
      <w:r>
        <w:rPr/>
        <w:t>у</w:t>
      </w:r>
      <w:r>
        <w:rPr>
          <w:spacing w:val="-13"/>
        </w:rPr>
        <w:t> </w:t>
      </w:r>
      <w:r>
        <w:rPr/>
        <w:t>обучающихся будут сформированы следующие метапредметные результаты:</w:t>
      </w:r>
    </w:p>
    <w:p>
      <w:pPr>
        <w:pStyle w:val="BodyText"/>
        <w:ind w:left="1032" w:firstLine="0"/>
        <w:jc w:val="left"/>
      </w:pPr>
      <w:r>
        <w:rPr/>
        <w:t>умение</w:t>
      </w:r>
      <w:r>
        <w:rPr>
          <w:spacing w:val="47"/>
        </w:rPr>
        <w:t> </w:t>
      </w:r>
      <w:r>
        <w:rPr/>
        <w:t>самостоятельно</w:t>
      </w:r>
      <w:r>
        <w:rPr>
          <w:spacing w:val="78"/>
          <w:w w:val="150"/>
        </w:rPr>
        <w:t> </w:t>
      </w:r>
      <w:r>
        <w:rPr/>
        <w:t>определять</w:t>
      </w:r>
      <w:r>
        <w:rPr>
          <w:spacing w:val="79"/>
          <w:w w:val="150"/>
        </w:rPr>
        <w:t> </w:t>
      </w:r>
      <w:r>
        <w:rPr/>
        <w:t>цели</w:t>
      </w:r>
      <w:r>
        <w:rPr>
          <w:spacing w:val="25"/>
        </w:rPr>
        <w:t>  </w:t>
      </w:r>
      <w:r>
        <w:rPr/>
        <w:t>своего</w:t>
      </w:r>
      <w:r>
        <w:rPr>
          <w:spacing w:val="78"/>
          <w:w w:val="150"/>
        </w:rPr>
        <w:t> </w:t>
      </w:r>
      <w:r>
        <w:rPr/>
        <w:t>обучения</w:t>
      </w:r>
      <w:r>
        <w:rPr>
          <w:spacing w:val="77"/>
          <w:w w:val="150"/>
        </w:rPr>
        <w:t> </w:t>
      </w:r>
      <w:r>
        <w:rPr/>
        <w:t>средствами</w:t>
      </w:r>
      <w:r>
        <w:rPr>
          <w:spacing w:val="28"/>
        </w:rPr>
        <w:t>  </w:t>
      </w:r>
      <w:r>
        <w:rPr/>
        <w:t>лапты</w:t>
      </w:r>
      <w:r>
        <w:rPr>
          <w:spacing w:val="80"/>
          <w:w w:val="150"/>
        </w:rPr>
        <w:t> </w:t>
      </w:r>
      <w:r>
        <w:rPr>
          <w:spacing w:val="-10"/>
        </w:rPr>
        <w:t>и</w:t>
      </w:r>
    </w:p>
    <w:p>
      <w:pPr>
        <w:spacing w:after="0"/>
        <w:jc w:val="left"/>
        <w:sectPr>
          <w:pgSz w:w="11920" w:h="16850"/>
          <w:pgMar w:header="0" w:footer="1162" w:top="1040" w:bottom="1480" w:left="1380" w:right="220"/>
        </w:sectPr>
      </w:pPr>
    </w:p>
    <w:p>
      <w:pPr>
        <w:pStyle w:val="BodyText"/>
        <w:spacing w:line="242" w:lineRule="auto" w:before="62"/>
        <w:ind w:right="340" w:firstLine="0"/>
      </w:pPr>
      <w:r>
        <w:rPr/>
        <w:t>составлять планы в рамках физкультурно-спортивной деятельности; выбирать успешную стратегию и тактику в различных ситуациях;</w:t>
      </w:r>
    </w:p>
    <w:p>
      <w:pPr>
        <w:pStyle w:val="BodyText"/>
        <w:ind w:right="343"/>
      </w:pPr>
      <w:r>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ind w:right="340"/>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pPr>
        <w:pStyle w:val="BodyText"/>
        <w:ind w:right="334"/>
      </w:pPr>
      <w:r>
        <w:rPr/>
        <w:t>способность</w:t>
      </w:r>
      <w:r>
        <w:rPr>
          <w:spacing w:val="-10"/>
        </w:rPr>
        <w:t> </w:t>
      </w:r>
      <w:r>
        <w:rPr/>
        <w:t>к</w:t>
      </w:r>
      <w:r>
        <w:rPr>
          <w:spacing w:val="-11"/>
        </w:rPr>
        <w:t> </w:t>
      </w:r>
      <w:r>
        <w:rPr/>
        <w:t>самостоятельной</w:t>
      </w:r>
      <w:r>
        <w:rPr>
          <w:spacing w:val="-10"/>
        </w:rPr>
        <w:t> </w:t>
      </w:r>
      <w:r>
        <w:rPr/>
        <w:t>информационно-познавательной</w:t>
      </w:r>
      <w:r>
        <w:rPr>
          <w:spacing w:val="40"/>
        </w:rPr>
        <w:t> </w:t>
      </w:r>
      <w:r>
        <w:rPr/>
        <w:t>деятельности,умение ориентироваться в различных источниках информации с соблюдением правовых и этических норм, норм информационной безопасности.</w:t>
      </w:r>
    </w:p>
    <w:p>
      <w:pPr>
        <w:pStyle w:val="BodyText"/>
        <w:ind w:right="342"/>
      </w:pPr>
      <w:r>
        <w:rPr/>
        <w:t>При</w:t>
      </w:r>
      <w:r>
        <w:rPr>
          <w:spacing w:val="-12"/>
        </w:rPr>
        <w:t> </w:t>
      </w:r>
      <w:r>
        <w:rPr/>
        <w:t>изучении</w:t>
      </w:r>
      <w:r>
        <w:rPr>
          <w:spacing w:val="-11"/>
        </w:rPr>
        <w:t> </w:t>
      </w:r>
      <w:r>
        <w:rPr/>
        <w:t>модуля</w:t>
      </w:r>
      <w:r>
        <w:rPr>
          <w:spacing w:val="-13"/>
        </w:rPr>
        <w:t> </w:t>
      </w:r>
      <w:r>
        <w:rPr/>
        <w:t>«Лапта»</w:t>
      </w:r>
      <w:r>
        <w:rPr>
          <w:spacing w:val="-13"/>
        </w:rPr>
        <w:t> </w:t>
      </w:r>
      <w:r>
        <w:rPr/>
        <w:t>на</w:t>
      </w:r>
      <w:r>
        <w:rPr>
          <w:spacing w:val="-14"/>
        </w:rPr>
        <w:t> </w:t>
      </w:r>
      <w:r>
        <w:rPr/>
        <w:t>уровне</w:t>
      </w:r>
      <w:r>
        <w:rPr>
          <w:spacing w:val="-14"/>
        </w:rPr>
        <w:t> </w:t>
      </w:r>
      <w:r>
        <w:rPr/>
        <w:t>среднего</w:t>
      </w:r>
      <w:r>
        <w:rPr>
          <w:spacing w:val="-12"/>
        </w:rPr>
        <w:t> </w:t>
      </w:r>
      <w:r>
        <w:rPr/>
        <w:t>общего</w:t>
      </w:r>
      <w:r>
        <w:rPr>
          <w:spacing w:val="-13"/>
        </w:rPr>
        <w:t> </w:t>
      </w:r>
      <w:r>
        <w:rPr/>
        <w:t>образования</w:t>
      </w:r>
      <w:r>
        <w:rPr>
          <w:spacing w:val="34"/>
        </w:rPr>
        <w:t> </w:t>
      </w:r>
      <w:r>
        <w:rPr/>
        <w:t>у</w:t>
      </w:r>
      <w:r>
        <w:rPr>
          <w:spacing w:val="-13"/>
        </w:rPr>
        <w:t> </w:t>
      </w:r>
      <w:r>
        <w:rPr/>
        <w:t>обучающихся будут сформированы следующие предметные результаты:</w:t>
      </w:r>
    </w:p>
    <w:p>
      <w:pPr>
        <w:pStyle w:val="BodyText"/>
        <w:ind w:right="353"/>
      </w:pPr>
      <w:r>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pPr>
        <w:pStyle w:val="BodyText"/>
        <w:ind w:right="337"/>
      </w:pPr>
      <w:r>
        <w:rPr/>
        <w:t>знание</w:t>
      </w:r>
      <w:r>
        <w:rPr>
          <w:spacing w:val="-14"/>
        </w:rPr>
        <w:t> </w:t>
      </w:r>
      <w:r>
        <w:rPr/>
        <w:t>правил</w:t>
      </w:r>
      <w:r>
        <w:rPr>
          <w:spacing w:val="-12"/>
        </w:rPr>
        <w:t> </w:t>
      </w:r>
      <w:r>
        <w:rPr/>
        <w:t>соревнований</w:t>
      </w:r>
      <w:r>
        <w:rPr>
          <w:spacing w:val="-11"/>
        </w:rPr>
        <w:t> </w:t>
      </w:r>
      <w:r>
        <w:rPr/>
        <w:t>по</w:t>
      </w:r>
      <w:r>
        <w:rPr>
          <w:spacing w:val="-13"/>
        </w:rPr>
        <w:t> </w:t>
      </w:r>
      <w:r>
        <w:rPr/>
        <w:t>виду</w:t>
      </w:r>
      <w:r>
        <w:rPr>
          <w:spacing w:val="-13"/>
        </w:rPr>
        <w:t> </w:t>
      </w:r>
      <w:r>
        <w:rPr/>
        <w:t>спорта</w:t>
      </w:r>
      <w:r>
        <w:rPr>
          <w:spacing w:val="-14"/>
        </w:rPr>
        <w:t> </w:t>
      </w:r>
      <w:r>
        <w:rPr/>
        <w:t>лапта,</w:t>
      </w:r>
      <w:r>
        <w:rPr>
          <w:spacing w:val="-12"/>
        </w:rPr>
        <w:t> </w:t>
      </w:r>
      <w:r>
        <w:rPr/>
        <w:t>знания</w:t>
      </w:r>
      <w:r>
        <w:rPr>
          <w:spacing w:val="-13"/>
        </w:rPr>
        <w:t> </w:t>
      </w:r>
      <w:r>
        <w:rPr/>
        <w:t>состава</w:t>
      </w:r>
      <w:r>
        <w:rPr>
          <w:spacing w:val="37"/>
        </w:rPr>
        <w:t> </w:t>
      </w:r>
      <w:r>
        <w:rPr/>
        <w:t>судейской</w:t>
      </w:r>
      <w:r>
        <w:rPr>
          <w:spacing w:val="-11"/>
        </w:rPr>
        <w:t> </w:t>
      </w:r>
      <w:r>
        <w:rPr/>
        <w:t>коллегии, обслуживающей соревнования по лапте и основных функций судей, жестов судьи;</w:t>
      </w:r>
    </w:p>
    <w:p>
      <w:pPr>
        <w:pStyle w:val="BodyText"/>
        <w:ind w:right="352"/>
      </w:pPr>
      <w:r>
        <w:rPr/>
        <w:t>демонстрация технических приемов игры лапта; знание, демонстрация тактических действий игроков в лапту;</w:t>
      </w:r>
    </w:p>
    <w:p>
      <w:pPr>
        <w:pStyle w:val="BodyText"/>
        <w:ind w:right="340"/>
      </w:pPr>
      <w:r>
        <w:rPr/>
        <w:t>использование средств и методов совершенствования технических приемов и тактических действий игроков в лапту;</w:t>
      </w:r>
    </w:p>
    <w:p>
      <w:pPr>
        <w:pStyle w:val="BodyText"/>
        <w:ind w:right="335"/>
      </w:pPr>
      <w:r>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pPr>
        <w:pStyle w:val="BodyText"/>
        <w:ind w:right="348"/>
      </w:pPr>
      <w:r>
        <w:rPr/>
        <w:t>осуществление соревновательной деятельности в соответствии с правилами игры в лапту, судейской практики;</w:t>
      </w:r>
    </w:p>
    <w:p>
      <w:pPr>
        <w:pStyle w:val="BodyText"/>
        <w:ind w:right="343"/>
      </w:pPr>
      <w:r>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w:t>
      </w:r>
      <w:r>
        <w:rPr>
          <w:spacing w:val="-2"/>
        </w:rPr>
        <w:t>организма;</w:t>
      </w:r>
    </w:p>
    <w:p>
      <w:pPr>
        <w:pStyle w:val="BodyText"/>
        <w:ind w:right="336"/>
      </w:pPr>
      <w:r>
        <w:rPr/>
        <w:t>соблюдение</w:t>
      </w:r>
      <w:r>
        <w:rPr>
          <w:spacing w:val="-2"/>
        </w:rPr>
        <w:t> </w:t>
      </w:r>
      <w:r>
        <w:rPr/>
        <w:t>требований безопасности при организации занятий</w:t>
      </w:r>
      <w:r>
        <w:rPr>
          <w:spacing w:val="-1"/>
        </w:rPr>
        <w:t> </w:t>
      </w:r>
      <w:r>
        <w:rPr/>
        <w:t>лаптой,</w:t>
      </w:r>
      <w:r>
        <w:rPr>
          <w:spacing w:val="-1"/>
        </w:rPr>
        <w:t> </w:t>
      </w:r>
      <w:r>
        <w:rPr/>
        <w:t>знание</w:t>
      </w:r>
      <w:r>
        <w:rPr>
          <w:spacing w:val="-2"/>
        </w:rPr>
        <w:t> </w:t>
      </w:r>
      <w:r>
        <w:rPr/>
        <w:t>правил оказания первой помощи при травмах и ушибах во время занятий физическими упражнениями, и лаптой в частности;</w:t>
      </w:r>
    </w:p>
    <w:p>
      <w:pPr>
        <w:pStyle w:val="BodyText"/>
        <w:ind w:right="342"/>
      </w:pPr>
      <w:r>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BodyText"/>
        <w:ind w:right="343"/>
      </w:pPr>
      <w:r>
        <w:rPr/>
        <w:t>знание контрольно-тестовых упражнений для определения уровня физической, технической и тактической подготовленности игроков в лапту;</w:t>
      </w:r>
    </w:p>
    <w:p>
      <w:pPr>
        <w:pStyle w:val="BodyText"/>
        <w:spacing w:line="242" w:lineRule="auto"/>
        <w:ind w:right="335"/>
      </w:pPr>
      <w:r>
        <w:rPr/>
        <w:t>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Heading2"/>
        <w:spacing w:line="272" w:lineRule="exact"/>
      </w:pPr>
      <w:r>
        <w:rPr/>
        <w:t>Модуль</w:t>
      </w:r>
      <w:r>
        <w:rPr>
          <w:spacing w:val="-1"/>
        </w:rPr>
        <w:t> </w:t>
      </w:r>
      <w:r>
        <w:rPr/>
        <w:t>«Футбол для</w:t>
      </w:r>
      <w:r>
        <w:rPr>
          <w:spacing w:val="-6"/>
        </w:rPr>
        <w:t> </w:t>
      </w:r>
      <w:r>
        <w:rPr>
          <w:spacing w:val="-2"/>
        </w:rPr>
        <w:t>всех».</w:t>
      </w:r>
    </w:p>
    <w:p>
      <w:pPr>
        <w:pStyle w:val="BodyText"/>
        <w:spacing w:line="275" w:lineRule="exact"/>
        <w:ind w:left="1032" w:firstLine="0"/>
      </w:pPr>
      <w:r>
        <w:rPr/>
        <w:t>Пояснительная</w:t>
      </w:r>
      <w:r>
        <w:rPr>
          <w:spacing w:val="-7"/>
        </w:rPr>
        <w:t> </w:t>
      </w:r>
      <w:r>
        <w:rPr/>
        <w:t>записка</w:t>
      </w:r>
      <w:r>
        <w:rPr>
          <w:spacing w:val="-12"/>
        </w:rPr>
        <w:t> </w:t>
      </w:r>
      <w:r>
        <w:rPr/>
        <w:t>модуля</w:t>
      </w:r>
      <w:r>
        <w:rPr>
          <w:spacing w:val="-2"/>
        </w:rPr>
        <w:t> </w:t>
      </w:r>
      <w:r>
        <w:rPr/>
        <w:t>«Футбол</w:t>
      </w:r>
      <w:r>
        <w:rPr>
          <w:spacing w:val="-7"/>
        </w:rPr>
        <w:t> </w:t>
      </w:r>
      <w:r>
        <w:rPr/>
        <w:t>для</w:t>
      </w:r>
      <w:r>
        <w:rPr>
          <w:spacing w:val="-7"/>
        </w:rPr>
        <w:t> </w:t>
      </w:r>
      <w:r>
        <w:rPr>
          <w:spacing w:val="-2"/>
        </w:rPr>
        <w:t>всех».</w:t>
      </w:r>
    </w:p>
    <w:p>
      <w:pPr>
        <w:pStyle w:val="BodyText"/>
        <w:spacing w:before="2"/>
        <w:ind w:right="332"/>
      </w:pPr>
      <w:r>
        <w:rPr/>
        <w:t>Модуль «Футбол для всех» (далее – модуль по футболу, футбол) на уровне среднего общего</w:t>
      </w:r>
      <w:r>
        <w:rPr>
          <w:spacing w:val="-15"/>
        </w:rPr>
        <w:t> </w:t>
      </w:r>
      <w:r>
        <w:rPr/>
        <w:t>образования</w:t>
      </w:r>
      <w:r>
        <w:rPr>
          <w:spacing w:val="-15"/>
        </w:rPr>
        <w:t> </w:t>
      </w:r>
      <w:r>
        <w:rPr/>
        <w:t>разработан</w:t>
      </w:r>
      <w:r>
        <w:rPr>
          <w:spacing w:val="-14"/>
        </w:rPr>
        <w:t> </w:t>
      </w:r>
      <w:r>
        <w:rPr/>
        <w:t>с</w:t>
      </w:r>
      <w:r>
        <w:rPr>
          <w:spacing w:val="-15"/>
        </w:rPr>
        <w:t> </w:t>
      </w:r>
      <w:r>
        <w:rPr/>
        <w:t>целью</w:t>
      </w:r>
      <w:r>
        <w:rPr>
          <w:spacing w:val="-14"/>
        </w:rPr>
        <w:t> </w:t>
      </w:r>
      <w:r>
        <w:rPr/>
        <w:t>оказания</w:t>
      </w:r>
      <w:r>
        <w:rPr>
          <w:spacing w:val="-15"/>
        </w:rPr>
        <w:t> </w:t>
      </w:r>
      <w:r>
        <w:rPr/>
        <w:t>методической</w:t>
      </w:r>
      <w:r>
        <w:rPr>
          <w:spacing w:val="-13"/>
        </w:rPr>
        <w:t> </w:t>
      </w:r>
      <w:r>
        <w:rPr/>
        <w:t>помощи</w:t>
      </w:r>
      <w:r>
        <w:rPr>
          <w:spacing w:val="31"/>
        </w:rPr>
        <w:t> </w:t>
      </w:r>
      <w:r>
        <w:rPr/>
        <w:t>учителю</w:t>
      </w:r>
      <w:r>
        <w:rPr>
          <w:spacing w:val="-14"/>
        </w:rPr>
        <w:t> </w:t>
      </w:r>
      <w:r>
        <w:rPr/>
        <w:t>физической культуры в создании рабочей программы по физической культуре с учётом</w:t>
      </w:r>
      <w:r>
        <w:rPr>
          <w:spacing w:val="-15"/>
        </w:rPr>
        <w:t> </w:t>
      </w:r>
      <w:r>
        <w:rPr/>
        <w:t>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pPr>
        <w:pStyle w:val="BodyText"/>
        <w:spacing w:before="1"/>
        <w:ind w:right="338"/>
      </w:pPr>
      <w:r>
        <w:rPr/>
        <w:t>Футбол является одной из старейших и самых популярных спортивных командных</w:t>
      </w:r>
      <w:r>
        <w:rPr>
          <w:spacing w:val="40"/>
        </w:rPr>
        <w:t> </w:t>
      </w:r>
      <w:r>
        <w:rPr/>
        <w:t>игр</w:t>
      </w:r>
      <w:r>
        <w:rPr>
          <w:spacing w:val="-10"/>
        </w:rPr>
        <w:t> </w:t>
      </w:r>
      <w:r>
        <w:rPr/>
        <w:t>в</w:t>
      </w:r>
      <w:r>
        <w:rPr>
          <w:spacing w:val="-10"/>
        </w:rPr>
        <w:t> </w:t>
      </w:r>
      <w:r>
        <w:rPr/>
        <w:t>мире</w:t>
      </w:r>
      <w:r>
        <w:rPr>
          <w:spacing w:val="-11"/>
        </w:rPr>
        <w:t> </w:t>
      </w:r>
      <w:r>
        <w:rPr/>
        <w:t>и</w:t>
      </w:r>
      <w:r>
        <w:rPr>
          <w:spacing w:val="-9"/>
        </w:rPr>
        <w:t> </w:t>
      </w:r>
      <w:r>
        <w:rPr/>
        <w:t>всегда</w:t>
      </w:r>
      <w:r>
        <w:rPr>
          <w:spacing w:val="-10"/>
        </w:rPr>
        <w:t> </w:t>
      </w:r>
      <w:r>
        <w:rPr/>
        <w:t>привлекает</w:t>
      </w:r>
      <w:r>
        <w:rPr>
          <w:spacing w:val="-9"/>
        </w:rPr>
        <w:t> </w:t>
      </w:r>
      <w:r>
        <w:rPr/>
        <w:t>обучающихся,</w:t>
      </w:r>
      <w:r>
        <w:rPr>
          <w:spacing w:val="-7"/>
        </w:rPr>
        <w:t> </w:t>
      </w:r>
      <w:r>
        <w:rPr/>
        <w:t>повышает</w:t>
      </w:r>
      <w:r>
        <w:rPr>
          <w:spacing w:val="-9"/>
        </w:rPr>
        <w:t> </w:t>
      </w:r>
      <w:r>
        <w:rPr/>
        <w:t>их</w:t>
      </w:r>
      <w:r>
        <w:rPr>
          <w:spacing w:val="-10"/>
        </w:rPr>
        <w:t> </w:t>
      </w:r>
      <w:r>
        <w:rPr/>
        <w:t>интерес</w:t>
      </w:r>
      <w:r>
        <w:rPr>
          <w:spacing w:val="-11"/>
        </w:rPr>
        <w:t> </w:t>
      </w:r>
      <w:r>
        <w:rPr/>
        <w:t>к</w:t>
      </w:r>
      <w:r>
        <w:rPr>
          <w:spacing w:val="-9"/>
        </w:rPr>
        <w:t> </w:t>
      </w:r>
      <w:r>
        <w:rPr/>
        <w:t>занятиям</w:t>
      </w:r>
      <w:r>
        <w:rPr>
          <w:spacing w:val="-13"/>
        </w:rPr>
        <w:t> </w:t>
      </w:r>
      <w:r>
        <w:rPr/>
        <w:t>и</w:t>
      </w:r>
      <w:r>
        <w:rPr>
          <w:spacing w:val="-9"/>
        </w:rPr>
        <w:t> </w:t>
      </w:r>
      <w:r>
        <w:rPr/>
        <w:t>оказывает</w:t>
      </w:r>
      <w:r>
        <w:rPr>
          <w:spacing w:val="-3"/>
        </w:rPr>
        <w:t> </w:t>
      </w:r>
      <w:r>
        <w:rPr/>
        <w:t>на организм</w:t>
      </w:r>
      <w:r>
        <w:rPr>
          <w:spacing w:val="-15"/>
        </w:rPr>
        <w:t> </w:t>
      </w:r>
      <w:r>
        <w:rPr/>
        <w:t>всестороннее</w:t>
      </w:r>
      <w:r>
        <w:rPr>
          <w:spacing w:val="-15"/>
        </w:rPr>
        <w:t> </w:t>
      </w:r>
      <w:r>
        <w:rPr/>
        <w:t>влияние.</w:t>
      </w:r>
      <w:r>
        <w:rPr>
          <w:spacing w:val="-15"/>
        </w:rPr>
        <w:t> </w:t>
      </w:r>
      <w:r>
        <w:rPr/>
        <w:t>Футбол</w:t>
      </w:r>
      <w:r>
        <w:rPr>
          <w:spacing w:val="-15"/>
        </w:rPr>
        <w:t> </w:t>
      </w:r>
      <w:r>
        <w:rPr/>
        <w:t>–</w:t>
      </w:r>
      <w:r>
        <w:rPr>
          <w:spacing w:val="-15"/>
        </w:rPr>
        <w:t> </w:t>
      </w:r>
      <w:r>
        <w:rPr/>
        <w:t>самый</w:t>
      </w:r>
      <w:r>
        <w:rPr>
          <w:spacing w:val="-15"/>
        </w:rPr>
        <w:t> </w:t>
      </w:r>
      <w:r>
        <w:rPr/>
        <w:t>массовый,</w:t>
      </w:r>
      <w:r>
        <w:rPr>
          <w:spacing w:val="-15"/>
        </w:rPr>
        <w:t> </w:t>
      </w:r>
      <w:r>
        <w:rPr/>
        <w:t>самый</w:t>
      </w:r>
      <w:r>
        <w:rPr>
          <w:spacing w:val="-15"/>
        </w:rPr>
        <w:t> </w:t>
      </w:r>
      <w:r>
        <w:rPr/>
        <w:t>зрелищный,</w:t>
      </w:r>
      <w:r>
        <w:rPr>
          <w:spacing w:val="-15"/>
        </w:rPr>
        <w:t> </w:t>
      </w:r>
      <w:r>
        <w:rPr/>
        <w:t>самый</w:t>
      </w:r>
      <w:r>
        <w:rPr>
          <w:spacing w:val="-15"/>
        </w:rPr>
        <w:t> </w:t>
      </w:r>
      <w:r>
        <w:rPr/>
        <w:t>игровой из</w:t>
      </w:r>
      <w:r>
        <w:rPr>
          <w:spacing w:val="40"/>
        </w:rPr>
        <w:t> </w:t>
      </w:r>
      <w:r>
        <w:rPr/>
        <w:t>всех</w:t>
      </w:r>
      <w:r>
        <w:rPr>
          <w:spacing w:val="40"/>
        </w:rPr>
        <w:t> </w:t>
      </w:r>
      <w:r>
        <w:rPr/>
        <w:t>игровых</w:t>
      </w:r>
      <w:r>
        <w:rPr>
          <w:spacing w:val="40"/>
        </w:rPr>
        <w:t> </w:t>
      </w:r>
      <w:r>
        <w:rPr/>
        <w:t>видов</w:t>
      </w:r>
      <w:r>
        <w:rPr>
          <w:spacing w:val="40"/>
        </w:rPr>
        <w:t> </w:t>
      </w:r>
      <w:r>
        <w:rPr/>
        <w:t>спорта.</w:t>
      </w:r>
      <w:r>
        <w:rPr>
          <w:spacing w:val="40"/>
        </w:rPr>
        <w:t> </w:t>
      </w:r>
      <w:r>
        <w:rPr/>
        <w:t>Командный</w:t>
      </w:r>
      <w:r>
        <w:rPr>
          <w:spacing w:val="40"/>
        </w:rPr>
        <w:t> </w:t>
      </w:r>
      <w:r>
        <w:rPr/>
        <w:t>характер</w:t>
      </w:r>
      <w:r>
        <w:rPr>
          <w:spacing w:val="40"/>
        </w:rPr>
        <w:t> </w:t>
      </w:r>
      <w:r>
        <w:rPr/>
        <w:t>игры</w:t>
      </w:r>
      <w:r>
        <w:rPr>
          <w:spacing w:val="40"/>
        </w:rPr>
        <w:t> </w:t>
      </w:r>
      <w:r>
        <w:rPr/>
        <w:t>«футбол»</w:t>
      </w:r>
      <w:r>
        <w:rPr>
          <w:spacing w:val="40"/>
        </w:rPr>
        <w:t> </w:t>
      </w:r>
      <w:r>
        <w:rPr/>
        <w:t>воспитывает</w:t>
      </w:r>
    </w:p>
    <w:p>
      <w:pPr>
        <w:spacing w:after="0"/>
        <w:sectPr>
          <w:pgSz w:w="11920" w:h="16850"/>
          <w:pgMar w:header="0" w:footer="1162" w:top="1040" w:bottom="1480" w:left="1380" w:right="220"/>
        </w:sectPr>
      </w:pPr>
    </w:p>
    <w:p>
      <w:pPr>
        <w:pStyle w:val="BodyText"/>
        <w:spacing w:before="62"/>
        <w:ind w:right="340" w:firstLine="0"/>
      </w:pPr>
      <w:r>
        <w:rPr/>
        <w:t>чувство дружбы,</w:t>
      </w:r>
      <w:r>
        <w:rPr>
          <w:spacing w:val="-1"/>
        </w:rPr>
        <w:t> </w:t>
      </w:r>
      <w:r>
        <w:rPr/>
        <w:t>товарищества, взаимопомощи, развивает такие</w:t>
      </w:r>
      <w:r>
        <w:rPr>
          <w:spacing w:val="-1"/>
        </w:rPr>
        <w:t> </w:t>
      </w:r>
      <w:r>
        <w:rPr/>
        <w:t>ценные</w:t>
      </w:r>
      <w:r>
        <w:rPr>
          <w:spacing w:val="-2"/>
        </w:rPr>
        <w:t> </w:t>
      </w:r>
      <w:r>
        <w:rPr/>
        <w:t>моральные</w:t>
      </w:r>
      <w:r>
        <w:rPr>
          <w:spacing w:val="-2"/>
        </w:rPr>
        <w:t> </w:t>
      </w:r>
      <w:r>
        <w:rPr/>
        <w:t>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w:t>
      </w:r>
      <w:r>
        <w:rPr>
          <w:spacing w:val="-10"/>
        </w:rPr>
        <w:t> </w:t>
      </w:r>
      <w:r>
        <w:rPr/>
        <w:t>условиям</w:t>
      </w:r>
      <w:r>
        <w:rPr>
          <w:spacing w:val="-11"/>
        </w:rPr>
        <w:t> </w:t>
      </w:r>
      <w:r>
        <w:rPr/>
        <w:t>внешней</w:t>
      </w:r>
      <w:r>
        <w:rPr>
          <w:spacing w:val="-9"/>
        </w:rPr>
        <w:t> </w:t>
      </w:r>
      <w:r>
        <w:rPr/>
        <w:t>среды,</w:t>
      </w:r>
      <w:r>
        <w:rPr>
          <w:spacing w:val="-11"/>
        </w:rPr>
        <w:t> </w:t>
      </w:r>
      <w:r>
        <w:rPr/>
        <w:t>строго</w:t>
      </w:r>
      <w:r>
        <w:rPr>
          <w:spacing w:val="-10"/>
        </w:rPr>
        <w:t> </w:t>
      </w:r>
      <w:r>
        <w:rPr/>
        <w:t>соблюдать</w:t>
      </w:r>
      <w:r>
        <w:rPr>
          <w:spacing w:val="-8"/>
        </w:rPr>
        <w:t> </w:t>
      </w:r>
      <w:r>
        <w:rPr/>
        <w:t>бытовой</w:t>
      </w:r>
      <w:r>
        <w:rPr>
          <w:spacing w:val="-9"/>
        </w:rPr>
        <w:t> </w:t>
      </w:r>
      <w:r>
        <w:rPr/>
        <w:t>и</w:t>
      </w:r>
      <w:r>
        <w:rPr>
          <w:spacing w:val="40"/>
        </w:rPr>
        <w:t> </w:t>
      </w:r>
      <w:r>
        <w:rPr/>
        <w:t>спортивный</w:t>
      </w:r>
      <w:r>
        <w:rPr>
          <w:spacing w:val="-8"/>
        </w:rPr>
        <w:t> </w:t>
      </w:r>
      <w:r>
        <w:rPr/>
        <w:t>режим. Все это способствует воспитанию волевых черт характера: смелости, стойкости, решительности, выдержки, мужества.</w:t>
      </w:r>
    </w:p>
    <w:p>
      <w:pPr>
        <w:pStyle w:val="BodyText"/>
        <w:spacing w:before="3"/>
        <w:ind w:left="1032" w:firstLine="0"/>
      </w:pPr>
      <w:r>
        <w:rPr/>
        <w:t>Модуль</w:t>
      </w:r>
      <w:r>
        <w:rPr>
          <w:spacing w:val="56"/>
        </w:rPr>
        <w:t> </w:t>
      </w:r>
      <w:r>
        <w:rPr/>
        <w:t>«Футбол</w:t>
      </w:r>
      <w:r>
        <w:rPr>
          <w:spacing w:val="52"/>
        </w:rPr>
        <w:t> </w:t>
      </w:r>
      <w:r>
        <w:rPr/>
        <w:t>для</w:t>
      </w:r>
      <w:r>
        <w:rPr>
          <w:spacing w:val="52"/>
        </w:rPr>
        <w:t> </w:t>
      </w:r>
      <w:r>
        <w:rPr/>
        <w:t>всех»</w:t>
      </w:r>
      <w:r>
        <w:rPr>
          <w:spacing w:val="47"/>
        </w:rPr>
        <w:t> </w:t>
      </w:r>
      <w:r>
        <w:rPr/>
        <w:t>поможет</w:t>
      </w:r>
      <w:r>
        <w:rPr>
          <w:spacing w:val="50"/>
        </w:rPr>
        <w:t> </w:t>
      </w:r>
      <w:r>
        <w:rPr/>
        <w:t>адаптировать</w:t>
      </w:r>
      <w:r>
        <w:rPr>
          <w:spacing w:val="55"/>
        </w:rPr>
        <w:t> </w:t>
      </w:r>
      <w:r>
        <w:rPr/>
        <w:t>содержание</w:t>
      </w:r>
      <w:r>
        <w:rPr>
          <w:spacing w:val="54"/>
        </w:rPr>
        <w:t> </w:t>
      </w:r>
      <w:r>
        <w:rPr/>
        <w:t>учебного</w:t>
      </w:r>
      <w:r>
        <w:rPr>
          <w:spacing w:val="53"/>
        </w:rPr>
        <w:t> </w:t>
      </w:r>
      <w:r>
        <w:rPr>
          <w:spacing w:val="-2"/>
        </w:rPr>
        <w:t>предмета</w:t>
      </w:r>
    </w:p>
    <w:p>
      <w:pPr>
        <w:pStyle w:val="BodyText"/>
        <w:ind w:right="343" w:firstLine="0"/>
      </w:pPr>
      <w:r>
        <w:rP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pPr>
        <w:pStyle w:val="BodyText"/>
        <w:ind w:right="333"/>
      </w:pPr>
      <w:r>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pPr>
        <w:pStyle w:val="BodyText"/>
        <w:spacing w:before="1"/>
        <w:ind w:left="1032" w:firstLine="0"/>
      </w:pPr>
      <w:r>
        <w:rPr/>
        <w:t>Задачами</w:t>
      </w:r>
      <w:r>
        <w:rPr>
          <w:spacing w:val="-6"/>
        </w:rPr>
        <w:t> </w:t>
      </w:r>
      <w:r>
        <w:rPr/>
        <w:t>изучения</w:t>
      </w:r>
      <w:r>
        <w:rPr>
          <w:spacing w:val="-2"/>
        </w:rPr>
        <w:t> </w:t>
      </w:r>
      <w:r>
        <w:rPr/>
        <w:t>модуля «Футбол</w:t>
      </w:r>
      <w:r>
        <w:rPr>
          <w:spacing w:val="-4"/>
        </w:rPr>
        <w:t> </w:t>
      </w:r>
      <w:r>
        <w:rPr/>
        <w:t>для</w:t>
      </w:r>
      <w:r>
        <w:rPr>
          <w:spacing w:val="-6"/>
        </w:rPr>
        <w:t> </w:t>
      </w:r>
      <w:r>
        <w:rPr/>
        <w:t>всех»</w:t>
      </w:r>
      <w:r>
        <w:rPr>
          <w:spacing w:val="-9"/>
        </w:rPr>
        <w:t> </w:t>
      </w:r>
      <w:r>
        <w:rPr>
          <w:spacing w:val="-2"/>
        </w:rPr>
        <w:t>являются:</w:t>
      </w:r>
    </w:p>
    <w:p>
      <w:pPr>
        <w:pStyle w:val="BodyText"/>
        <w:ind w:right="352"/>
      </w:pPr>
      <w:r>
        <w:rPr/>
        <w:t>приобщение обучающихся к достижениям мировой культуры, российским традициям, национальным особенностям субъекта Российской Федерации;</w:t>
      </w:r>
    </w:p>
    <w:p>
      <w:pPr>
        <w:pStyle w:val="BodyText"/>
        <w:ind w:right="346"/>
      </w:pPr>
      <w:r>
        <w:rPr/>
        <w:t>создание условий для профессионального самоопределения и творческой самореализации обучающихся;</w:t>
      </w:r>
    </w:p>
    <w:p>
      <w:pPr>
        <w:pStyle w:val="BodyText"/>
        <w:ind w:right="349"/>
      </w:pPr>
      <w:r>
        <w:rPr/>
        <w:t>приобретение практических навыков и теоретических знаний в области футбола, соблюдение личной гигиены и осуществление самоконтроля;</w:t>
      </w:r>
    </w:p>
    <w:p>
      <w:pPr>
        <w:pStyle w:val="BodyText"/>
        <w:ind w:right="345"/>
      </w:pPr>
      <w:r>
        <w:rPr/>
        <w:t>приобщение обучающихся к здоровому образу жизни и гармонии тела средствами </w:t>
      </w:r>
      <w:r>
        <w:rPr>
          <w:spacing w:val="-2"/>
        </w:rPr>
        <w:t>футбола;</w:t>
      </w:r>
    </w:p>
    <w:p>
      <w:pPr>
        <w:pStyle w:val="BodyText"/>
        <w:ind w:right="347"/>
      </w:pPr>
      <w:r>
        <w:rPr/>
        <w:t>укрепление и сохранения здоровья, развитие основных физических качеств и повышение функциональных способностей организма;</w:t>
      </w:r>
    </w:p>
    <w:p>
      <w:pPr>
        <w:pStyle w:val="BodyText"/>
        <w:ind w:right="356"/>
      </w:pPr>
      <w:r>
        <w:rPr/>
        <w:t>совершенствование соревновательной деятельности юных футболистов с учетом их индивидуальных особенностей;</w:t>
      </w:r>
    </w:p>
    <w:p>
      <w:pPr>
        <w:pStyle w:val="BodyText"/>
        <w:spacing w:before="1"/>
        <w:ind w:right="357"/>
      </w:pPr>
      <w:r>
        <w:rPr/>
        <w:t>обучение умениям выполнять технические приемы на высокой скорости и в условиях активного противоборства соперников;</w:t>
      </w:r>
    </w:p>
    <w:p>
      <w:pPr>
        <w:pStyle w:val="BodyText"/>
        <w:ind w:right="351"/>
      </w:pPr>
      <w:r>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pPr>
        <w:pStyle w:val="BodyText"/>
        <w:ind w:left="1032" w:firstLine="0"/>
      </w:pPr>
      <w:r>
        <w:rPr/>
        <w:t>Место</w:t>
      </w:r>
      <w:r>
        <w:rPr>
          <w:spacing w:val="-4"/>
        </w:rPr>
        <w:t> </w:t>
      </w:r>
      <w:r>
        <w:rPr/>
        <w:t>и</w:t>
      </w:r>
      <w:r>
        <w:rPr>
          <w:spacing w:val="-2"/>
        </w:rPr>
        <w:t> </w:t>
      </w:r>
      <w:r>
        <w:rPr/>
        <w:t>роль</w:t>
      </w:r>
      <w:r>
        <w:rPr>
          <w:spacing w:val="-4"/>
        </w:rPr>
        <w:t> </w:t>
      </w:r>
      <w:r>
        <w:rPr/>
        <w:t>модуля</w:t>
      </w:r>
      <w:r>
        <w:rPr>
          <w:spacing w:val="-2"/>
        </w:rPr>
        <w:t> </w:t>
      </w:r>
      <w:r>
        <w:rPr/>
        <w:t>«Футбол</w:t>
      </w:r>
      <w:r>
        <w:rPr>
          <w:spacing w:val="-3"/>
        </w:rPr>
        <w:t> </w:t>
      </w:r>
      <w:r>
        <w:rPr/>
        <w:t>для</w:t>
      </w:r>
      <w:r>
        <w:rPr>
          <w:spacing w:val="-4"/>
        </w:rPr>
        <w:t> </w:t>
      </w:r>
      <w:r>
        <w:rPr>
          <w:spacing w:val="-2"/>
        </w:rPr>
        <w:t>всех».</w:t>
      </w:r>
    </w:p>
    <w:p>
      <w:pPr>
        <w:pStyle w:val="BodyText"/>
        <w:ind w:right="334"/>
      </w:pPr>
      <w:r>
        <w:rPr/>
        <w:t>Модуль «Футбол для всех» расширяет и дополняет знания, полученные в результате освоения</w:t>
      </w:r>
      <w:r>
        <w:rPr>
          <w:spacing w:val="-10"/>
        </w:rPr>
        <w:t> </w:t>
      </w:r>
      <w:r>
        <w:rPr/>
        <w:t>рабочей</w:t>
      </w:r>
      <w:r>
        <w:rPr>
          <w:spacing w:val="-9"/>
        </w:rPr>
        <w:t> </w:t>
      </w:r>
      <w:r>
        <w:rPr/>
        <w:t>программы</w:t>
      </w:r>
      <w:r>
        <w:rPr>
          <w:spacing w:val="-11"/>
        </w:rPr>
        <w:t> </w:t>
      </w:r>
      <w:r>
        <w:rPr/>
        <w:t>учебного</w:t>
      </w:r>
      <w:r>
        <w:rPr>
          <w:spacing w:val="-10"/>
        </w:rPr>
        <w:t> </w:t>
      </w:r>
      <w:r>
        <w:rPr/>
        <w:t>предмета</w:t>
      </w:r>
      <w:r>
        <w:rPr>
          <w:spacing w:val="-11"/>
        </w:rPr>
        <w:t> </w:t>
      </w:r>
      <w:r>
        <w:rPr/>
        <w:t>«Физическая</w:t>
      </w:r>
      <w:r>
        <w:rPr>
          <w:spacing w:val="-9"/>
        </w:rPr>
        <w:t> </w:t>
      </w:r>
      <w:r>
        <w:rPr/>
        <w:t>культура»</w:t>
      </w:r>
      <w:r>
        <w:rPr>
          <w:spacing w:val="-10"/>
        </w:rPr>
        <w:t> </w:t>
      </w:r>
      <w:r>
        <w:rPr/>
        <w:t>дляобразовательных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pPr>
        <w:pStyle w:val="BodyText"/>
        <w:ind w:right="341"/>
      </w:pPr>
      <w:r>
        <w:rPr/>
        <w:t>Педагог имеет возможность вариативно использовать учебный материал в разных частях</w:t>
      </w:r>
      <w:r>
        <w:rPr>
          <w:spacing w:val="-11"/>
        </w:rPr>
        <w:t> </w:t>
      </w:r>
      <w:r>
        <w:rPr/>
        <w:t>урока</w:t>
      </w:r>
      <w:r>
        <w:rPr>
          <w:spacing w:val="-13"/>
        </w:rPr>
        <w:t> </w:t>
      </w:r>
      <w:r>
        <w:rPr/>
        <w:t>по</w:t>
      </w:r>
      <w:r>
        <w:rPr>
          <w:spacing w:val="-12"/>
        </w:rPr>
        <w:t> </w:t>
      </w:r>
      <w:r>
        <w:rPr/>
        <w:t>физической</w:t>
      </w:r>
      <w:r>
        <w:rPr>
          <w:spacing w:val="-11"/>
        </w:rPr>
        <w:t> </w:t>
      </w:r>
      <w:r>
        <w:rPr/>
        <w:t>культуре</w:t>
      </w:r>
      <w:r>
        <w:rPr>
          <w:spacing w:val="-12"/>
        </w:rPr>
        <w:t> </w:t>
      </w:r>
      <w:r>
        <w:rPr/>
        <w:t>с</w:t>
      </w:r>
      <w:r>
        <w:rPr>
          <w:spacing w:val="-13"/>
        </w:rPr>
        <w:t> </w:t>
      </w:r>
      <w:r>
        <w:rPr/>
        <w:t>выбором</w:t>
      </w:r>
      <w:r>
        <w:rPr>
          <w:spacing w:val="-13"/>
        </w:rPr>
        <w:t> </w:t>
      </w:r>
      <w:r>
        <w:rPr/>
        <w:t>различных</w:t>
      </w:r>
      <w:r>
        <w:rPr>
          <w:spacing w:val="-13"/>
        </w:rPr>
        <w:t> </w:t>
      </w:r>
      <w:r>
        <w:rPr/>
        <w:t>элементов</w:t>
      </w:r>
      <w:r>
        <w:rPr>
          <w:spacing w:val="-12"/>
        </w:rPr>
        <w:t> </w:t>
      </w:r>
      <w:r>
        <w:rPr/>
        <w:t>игры</w:t>
      </w:r>
      <w:r>
        <w:rPr>
          <w:spacing w:val="-13"/>
        </w:rPr>
        <w:t> </w:t>
      </w:r>
      <w:r>
        <w:rPr/>
        <w:t>в</w:t>
      </w:r>
      <w:r>
        <w:rPr>
          <w:spacing w:val="-13"/>
        </w:rPr>
        <w:t> </w:t>
      </w:r>
      <w:r>
        <w:rPr/>
        <w:t>футбол</w:t>
      </w:r>
      <w:r>
        <w:rPr>
          <w:spacing w:val="-12"/>
        </w:rPr>
        <w:t> </w:t>
      </w:r>
      <w:r>
        <w:rPr/>
        <w:t>с</w:t>
      </w:r>
      <w:r>
        <w:rPr>
          <w:spacing w:val="-8"/>
        </w:rPr>
        <w:t> </w:t>
      </w:r>
      <w:r>
        <w:rPr/>
        <w:t>учётом возраста, гендерных особенностей и физической подготовленности обучающихся.</w:t>
      </w:r>
    </w:p>
    <w:p>
      <w:pPr>
        <w:pStyle w:val="BodyText"/>
        <w:spacing w:before="3"/>
        <w:ind w:left="1032" w:firstLine="0"/>
      </w:pPr>
      <w:r>
        <w:rPr/>
        <w:t>Модуль</w:t>
      </w:r>
      <w:r>
        <w:rPr>
          <w:spacing w:val="-1"/>
        </w:rPr>
        <w:t> </w:t>
      </w:r>
      <w:r>
        <w:rPr/>
        <w:t>«Футбол</w:t>
      </w:r>
      <w:r>
        <w:rPr>
          <w:spacing w:val="-7"/>
        </w:rPr>
        <w:t> </w:t>
      </w:r>
      <w:r>
        <w:rPr/>
        <w:t>для</w:t>
      </w:r>
      <w:r>
        <w:rPr>
          <w:spacing w:val="-5"/>
        </w:rPr>
        <w:t> </w:t>
      </w:r>
      <w:r>
        <w:rPr/>
        <w:t>всех»</w:t>
      </w:r>
      <w:r>
        <w:rPr>
          <w:spacing w:val="-12"/>
        </w:rPr>
        <w:t> </w:t>
      </w:r>
      <w:r>
        <w:rPr/>
        <w:t>может</w:t>
      </w:r>
      <w:r>
        <w:rPr>
          <w:spacing w:val="-4"/>
        </w:rPr>
        <w:t> </w:t>
      </w:r>
      <w:r>
        <w:rPr/>
        <w:t>быть</w:t>
      </w:r>
      <w:r>
        <w:rPr>
          <w:spacing w:val="-4"/>
        </w:rPr>
        <w:t> </w:t>
      </w:r>
      <w:r>
        <w:rPr/>
        <w:t>реализован</w:t>
      </w:r>
      <w:r>
        <w:rPr>
          <w:spacing w:val="2"/>
        </w:rPr>
        <w:t> </w:t>
      </w:r>
      <w:r>
        <w:rPr/>
        <w:t>в</w:t>
      </w:r>
      <w:r>
        <w:rPr>
          <w:spacing w:val="-5"/>
        </w:rPr>
        <w:t> </w:t>
      </w:r>
      <w:r>
        <w:rPr/>
        <w:t>следующих</w:t>
      </w:r>
      <w:r>
        <w:rPr>
          <w:spacing w:val="-2"/>
        </w:rPr>
        <w:t> вариантах:</w:t>
      </w:r>
    </w:p>
    <w:p>
      <w:pPr>
        <w:pStyle w:val="BodyText"/>
        <w:ind w:right="347"/>
      </w:pPr>
      <w:r>
        <w:rPr/>
        <w:t>при</w:t>
      </w:r>
      <w:r>
        <w:rPr>
          <w:spacing w:val="-15"/>
        </w:rPr>
        <w:t> </w:t>
      </w:r>
      <w:r>
        <w:rPr/>
        <w:t>самостоятельном</w:t>
      </w:r>
      <w:r>
        <w:rPr>
          <w:spacing w:val="-15"/>
        </w:rPr>
        <w:t> </w:t>
      </w:r>
      <w:r>
        <w:rPr/>
        <w:t>планировании</w:t>
      </w:r>
      <w:r>
        <w:rPr>
          <w:spacing w:val="-15"/>
        </w:rPr>
        <w:t> </w:t>
      </w:r>
      <w:r>
        <w:rPr/>
        <w:t>учителем</w:t>
      </w:r>
      <w:r>
        <w:rPr>
          <w:spacing w:val="-15"/>
        </w:rPr>
        <w:t> </w:t>
      </w:r>
      <w:r>
        <w:rPr/>
        <w:t>физической</w:t>
      </w:r>
      <w:r>
        <w:rPr>
          <w:spacing w:val="-15"/>
        </w:rPr>
        <w:t> </w:t>
      </w:r>
      <w:r>
        <w:rPr/>
        <w:t>культуры</w:t>
      </w:r>
      <w:r>
        <w:rPr>
          <w:spacing w:val="-15"/>
        </w:rPr>
        <w:t> </w:t>
      </w:r>
      <w:r>
        <w:rPr/>
        <w:t>процесса</w:t>
      </w:r>
      <w:r>
        <w:rPr>
          <w:spacing w:val="-15"/>
        </w:rPr>
        <w:t> </w:t>
      </w:r>
      <w:r>
        <w:rPr/>
        <w:t>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pPr>
        <w:pStyle w:val="BodyText"/>
        <w:ind w:right="342"/>
      </w:pPr>
      <w:r>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80"/>
        </w:rPr>
        <w:t> </w:t>
      </w:r>
      <w:r>
        <w:rPr/>
        <w:t>по выбору обучающихся, родителей (законных представителей) несовершеннолетних</w:t>
      </w:r>
    </w:p>
    <w:p>
      <w:pPr>
        <w:spacing w:after="0"/>
        <w:sectPr>
          <w:pgSz w:w="11920" w:h="16850"/>
          <w:pgMar w:header="0" w:footer="1162" w:top="1040" w:bottom="1480" w:left="1380" w:right="220"/>
        </w:sectPr>
      </w:pPr>
    </w:p>
    <w:p>
      <w:pPr>
        <w:pStyle w:val="BodyText"/>
        <w:spacing w:line="242" w:lineRule="auto" w:before="62"/>
        <w:ind w:right="335" w:firstLine="0"/>
      </w:pPr>
      <w:r>
        <w:rPr/>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pPr>
        <w:pStyle w:val="BodyText"/>
        <w:ind w:right="341"/>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8"/>
        </w:rPr>
        <w:t> </w:t>
      </w:r>
      <w:r>
        <w:rPr/>
        <w:t>секций,</w:t>
      </w:r>
      <w:r>
        <w:rPr>
          <w:spacing w:val="-7"/>
        </w:rPr>
        <w:t> </w:t>
      </w:r>
      <w:r>
        <w:rPr/>
        <w:t>школьных</w:t>
      </w:r>
      <w:r>
        <w:rPr>
          <w:spacing w:val="-8"/>
        </w:rPr>
        <w:t> </w:t>
      </w:r>
      <w:r>
        <w:rPr/>
        <w:t>спортивных</w:t>
      </w:r>
      <w:r>
        <w:rPr>
          <w:spacing w:val="-8"/>
        </w:rPr>
        <w:t> </w:t>
      </w:r>
      <w:r>
        <w:rPr/>
        <w:t>клубов,</w:t>
      </w:r>
      <w:r>
        <w:rPr>
          <w:spacing w:val="-8"/>
        </w:rPr>
        <w:t> </w:t>
      </w:r>
      <w:r>
        <w:rPr/>
        <w:t>включая</w:t>
      </w:r>
      <w:r>
        <w:rPr>
          <w:spacing w:val="-7"/>
        </w:rPr>
        <w:t> </w:t>
      </w:r>
      <w:r>
        <w:rPr/>
        <w:t>использование</w:t>
      </w:r>
      <w:r>
        <w:rPr>
          <w:spacing w:val="40"/>
        </w:rPr>
        <w:t> </w:t>
      </w:r>
      <w:r>
        <w:rPr/>
        <w:t>учебныхмодулей по видам спорта (рекомендуемый объём в 10 – 11 классах – по 34 часа).</w:t>
      </w:r>
    </w:p>
    <w:p>
      <w:pPr>
        <w:pStyle w:val="BodyText"/>
        <w:ind w:left="1032" w:firstLine="0"/>
      </w:pPr>
      <w:r>
        <w:rPr/>
        <w:t>Содержание</w:t>
      </w:r>
      <w:r>
        <w:rPr>
          <w:spacing w:val="-6"/>
        </w:rPr>
        <w:t> </w:t>
      </w:r>
      <w:r>
        <w:rPr/>
        <w:t>модуля</w:t>
      </w:r>
      <w:r>
        <w:rPr>
          <w:spacing w:val="-2"/>
        </w:rPr>
        <w:t> </w:t>
      </w:r>
      <w:r>
        <w:rPr/>
        <w:t>«Футбол</w:t>
      </w:r>
      <w:r>
        <w:rPr>
          <w:spacing w:val="-5"/>
        </w:rPr>
        <w:t> </w:t>
      </w:r>
      <w:r>
        <w:rPr/>
        <w:t>для</w:t>
      </w:r>
      <w:r>
        <w:rPr>
          <w:spacing w:val="-5"/>
        </w:rPr>
        <w:t> </w:t>
      </w:r>
      <w:r>
        <w:rPr>
          <w:spacing w:val="-2"/>
        </w:rPr>
        <w:t>всех».</w:t>
      </w:r>
    </w:p>
    <w:p>
      <w:pPr>
        <w:pStyle w:val="ListParagraph"/>
        <w:numPr>
          <w:ilvl w:val="0"/>
          <w:numId w:val="135"/>
        </w:numPr>
        <w:tabs>
          <w:tab w:pos="1287" w:val="left" w:leader="none"/>
        </w:tabs>
        <w:spacing w:line="240" w:lineRule="auto" w:before="0" w:after="0"/>
        <w:ind w:left="1287" w:right="0" w:hanging="257"/>
        <w:jc w:val="both"/>
        <w:rPr>
          <w:sz w:val="24"/>
        </w:rPr>
      </w:pPr>
      <w:r>
        <w:rPr>
          <w:sz w:val="24"/>
        </w:rPr>
        <w:t>Знания</w:t>
      </w:r>
      <w:r>
        <w:rPr>
          <w:spacing w:val="-3"/>
          <w:sz w:val="24"/>
        </w:rPr>
        <w:t> </w:t>
      </w:r>
      <w:r>
        <w:rPr>
          <w:sz w:val="24"/>
        </w:rPr>
        <w:t>о</w:t>
      </w:r>
      <w:r>
        <w:rPr>
          <w:spacing w:val="-4"/>
          <w:sz w:val="24"/>
        </w:rPr>
        <w:t> </w:t>
      </w:r>
      <w:r>
        <w:rPr>
          <w:spacing w:val="-2"/>
          <w:sz w:val="24"/>
        </w:rPr>
        <w:t>футболе.</w:t>
      </w:r>
    </w:p>
    <w:p>
      <w:pPr>
        <w:pStyle w:val="BodyText"/>
        <w:ind w:left="1032" w:firstLine="0"/>
      </w:pPr>
      <w:r>
        <w:rPr/>
        <w:t>Техника</w:t>
      </w:r>
      <w:r>
        <w:rPr>
          <w:spacing w:val="-11"/>
        </w:rPr>
        <w:t> </w:t>
      </w:r>
      <w:r>
        <w:rPr/>
        <w:t>безопасности</w:t>
      </w:r>
      <w:r>
        <w:rPr>
          <w:spacing w:val="-6"/>
        </w:rPr>
        <w:t> </w:t>
      </w:r>
      <w:r>
        <w:rPr/>
        <w:t>во</w:t>
      </w:r>
      <w:r>
        <w:rPr>
          <w:spacing w:val="-9"/>
        </w:rPr>
        <w:t> </w:t>
      </w:r>
      <w:r>
        <w:rPr/>
        <w:t>время</w:t>
      </w:r>
      <w:r>
        <w:rPr>
          <w:spacing w:val="-6"/>
        </w:rPr>
        <w:t> </w:t>
      </w:r>
      <w:r>
        <w:rPr/>
        <w:t>занятий</w:t>
      </w:r>
      <w:r>
        <w:rPr>
          <w:spacing w:val="-4"/>
        </w:rPr>
        <w:t> </w:t>
      </w:r>
      <w:r>
        <w:rPr>
          <w:spacing w:val="-2"/>
        </w:rPr>
        <w:t>футболом.</w:t>
      </w:r>
    </w:p>
    <w:p>
      <w:pPr>
        <w:pStyle w:val="BodyText"/>
        <w:ind w:right="334"/>
      </w:pPr>
      <w:r>
        <w:rPr/>
        <w:t>Физическая</w:t>
      </w:r>
      <w:r>
        <w:rPr>
          <w:spacing w:val="-10"/>
        </w:rPr>
        <w:t> </w:t>
      </w:r>
      <w:r>
        <w:rPr/>
        <w:t>культура</w:t>
      </w:r>
      <w:r>
        <w:rPr>
          <w:spacing w:val="-12"/>
        </w:rPr>
        <w:t> </w:t>
      </w:r>
      <w:r>
        <w:rPr/>
        <w:t>и</w:t>
      </w:r>
      <w:r>
        <w:rPr>
          <w:spacing w:val="-9"/>
        </w:rPr>
        <w:t> </w:t>
      </w:r>
      <w:r>
        <w:rPr/>
        <w:t>спорт</w:t>
      </w:r>
      <w:r>
        <w:rPr>
          <w:spacing w:val="-11"/>
        </w:rPr>
        <w:t> </w:t>
      </w:r>
      <w:r>
        <w:rPr/>
        <w:t>в</w:t>
      </w:r>
      <w:r>
        <w:rPr>
          <w:spacing w:val="-13"/>
        </w:rPr>
        <w:t> </w:t>
      </w:r>
      <w:r>
        <w:rPr/>
        <w:t>России.</w:t>
      </w:r>
      <w:r>
        <w:rPr>
          <w:spacing w:val="-11"/>
        </w:rPr>
        <w:t> </w:t>
      </w:r>
      <w:r>
        <w:rPr/>
        <w:t>Массовый</w:t>
      </w:r>
      <w:r>
        <w:rPr>
          <w:spacing w:val="-11"/>
        </w:rPr>
        <w:t> </w:t>
      </w:r>
      <w:r>
        <w:rPr/>
        <w:t>народный</w:t>
      </w:r>
      <w:r>
        <w:rPr>
          <w:spacing w:val="-10"/>
        </w:rPr>
        <w:t> </w:t>
      </w:r>
      <w:r>
        <w:rPr/>
        <w:t>характер</w:t>
      </w:r>
      <w:r>
        <w:rPr>
          <w:spacing w:val="40"/>
        </w:rPr>
        <w:t> </w:t>
      </w:r>
      <w:r>
        <w:rPr/>
        <w:t>спорта.</w:t>
      </w:r>
      <w:r>
        <w:rPr>
          <w:spacing w:val="-12"/>
        </w:rPr>
        <w:t> </w:t>
      </w:r>
      <w:r>
        <w:rPr/>
        <w:t>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pPr>
        <w:pStyle w:val="BodyText"/>
        <w:ind w:right="339"/>
      </w:pPr>
      <w:r>
        <w:rPr/>
        <w:t>Российские спортсмены на Олимпийских играх. Значение и место футбола в системе физического</w:t>
      </w:r>
      <w:r>
        <w:rPr>
          <w:spacing w:val="-10"/>
        </w:rPr>
        <w:t> </w:t>
      </w:r>
      <w:r>
        <w:rPr/>
        <w:t>воспитания.</w:t>
      </w:r>
      <w:r>
        <w:rPr>
          <w:spacing w:val="-9"/>
        </w:rPr>
        <w:t> </w:t>
      </w:r>
      <w:r>
        <w:rPr/>
        <w:t>Российские</w:t>
      </w:r>
      <w:r>
        <w:rPr>
          <w:spacing w:val="-10"/>
        </w:rPr>
        <w:t> </w:t>
      </w:r>
      <w:r>
        <w:rPr/>
        <w:t>соревнования</w:t>
      </w:r>
      <w:r>
        <w:rPr>
          <w:spacing w:val="-10"/>
        </w:rPr>
        <w:t> </w:t>
      </w:r>
      <w:r>
        <w:rPr/>
        <w:t>по</w:t>
      </w:r>
      <w:r>
        <w:rPr>
          <w:spacing w:val="-11"/>
        </w:rPr>
        <w:t> </w:t>
      </w:r>
      <w:r>
        <w:rPr/>
        <w:t>футболу:</w:t>
      </w:r>
      <w:r>
        <w:rPr>
          <w:spacing w:val="-9"/>
        </w:rPr>
        <w:t> </w:t>
      </w:r>
      <w:r>
        <w:rPr/>
        <w:t>чемпионаты</w:t>
      </w:r>
      <w:r>
        <w:rPr>
          <w:spacing w:val="-10"/>
        </w:rPr>
        <w:t> </w:t>
      </w:r>
      <w:r>
        <w:rPr/>
        <w:t>и</w:t>
      </w:r>
      <w:r>
        <w:rPr>
          <w:spacing w:val="40"/>
        </w:rPr>
        <w:t> </w:t>
      </w:r>
      <w:r>
        <w:rPr/>
        <w:t>Кубки</w:t>
      </w:r>
      <w:r>
        <w:rPr>
          <w:spacing w:val="-9"/>
        </w:rPr>
        <w:t> </w:t>
      </w:r>
      <w:r>
        <w:rPr/>
        <w:t>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w:t>
      </w:r>
      <w:r>
        <w:rPr>
          <w:spacing w:val="-2"/>
        </w:rPr>
        <w:t>фейр-плей.</w:t>
      </w:r>
    </w:p>
    <w:p>
      <w:pPr>
        <w:pStyle w:val="BodyText"/>
        <w:ind w:right="334"/>
      </w:pPr>
      <w:r>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pPr>
        <w:pStyle w:val="BodyText"/>
        <w:ind w:right="343"/>
      </w:pPr>
      <w:r>
        <w:rPr/>
        <w:t>Мышечная</w:t>
      </w:r>
      <w:r>
        <w:rPr>
          <w:spacing w:val="-15"/>
        </w:rPr>
        <w:t> </w:t>
      </w:r>
      <w:r>
        <w:rPr/>
        <w:t>деятельность.</w:t>
      </w:r>
      <w:r>
        <w:rPr>
          <w:spacing w:val="-15"/>
        </w:rPr>
        <w:t> </w:t>
      </w:r>
      <w:r>
        <w:rPr/>
        <w:t>Утомление</w:t>
      </w:r>
      <w:r>
        <w:rPr>
          <w:spacing w:val="-15"/>
        </w:rPr>
        <w:t> </w:t>
      </w:r>
      <w:r>
        <w:rPr/>
        <w:t>и</w:t>
      </w:r>
      <w:r>
        <w:rPr>
          <w:spacing w:val="-15"/>
        </w:rPr>
        <w:t> </w:t>
      </w:r>
      <w:r>
        <w:rPr/>
        <w:t>его</w:t>
      </w:r>
      <w:r>
        <w:rPr>
          <w:spacing w:val="-15"/>
        </w:rPr>
        <w:t> </w:t>
      </w:r>
      <w:r>
        <w:rPr/>
        <w:t>причины.</w:t>
      </w:r>
      <w:r>
        <w:rPr>
          <w:spacing w:val="-15"/>
        </w:rPr>
        <w:t> </w:t>
      </w:r>
      <w:r>
        <w:rPr/>
        <w:t>Нагрузка</w:t>
      </w:r>
      <w:r>
        <w:rPr>
          <w:spacing w:val="-15"/>
        </w:rPr>
        <w:t> </w:t>
      </w:r>
      <w:r>
        <w:rPr/>
        <w:t>и</w:t>
      </w:r>
      <w:r>
        <w:rPr>
          <w:spacing w:val="-15"/>
        </w:rPr>
        <w:t> </w:t>
      </w:r>
      <w:r>
        <w:rPr/>
        <w:t>отдых.</w:t>
      </w:r>
      <w:r>
        <w:rPr>
          <w:spacing w:val="-15"/>
        </w:rPr>
        <w:t> </w:t>
      </w:r>
      <w:r>
        <w:rPr/>
        <w:t>Восстановление физиологических функций. Значение и содержание самоконтроля. Объективные и субъективные данные самоконтроля.</w:t>
      </w:r>
    </w:p>
    <w:p>
      <w:pPr>
        <w:pStyle w:val="BodyText"/>
        <w:ind w:left="1032" w:firstLine="0"/>
      </w:pPr>
      <w:r>
        <w:rPr/>
        <w:t>Понятие</w:t>
      </w:r>
      <w:r>
        <w:rPr>
          <w:spacing w:val="-10"/>
        </w:rPr>
        <w:t> </w:t>
      </w:r>
      <w:r>
        <w:rPr/>
        <w:t>о</w:t>
      </w:r>
      <w:r>
        <w:rPr>
          <w:spacing w:val="-6"/>
        </w:rPr>
        <w:t> </w:t>
      </w:r>
      <w:r>
        <w:rPr/>
        <w:t>спортивной</w:t>
      </w:r>
      <w:r>
        <w:rPr>
          <w:spacing w:val="-6"/>
        </w:rPr>
        <w:t> </w:t>
      </w:r>
      <w:r>
        <w:rPr/>
        <w:t>этике</w:t>
      </w:r>
      <w:r>
        <w:rPr>
          <w:spacing w:val="-8"/>
        </w:rPr>
        <w:t> </w:t>
      </w:r>
      <w:r>
        <w:rPr/>
        <w:t>и</w:t>
      </w:r>
      <w:r>
        <w:rPr>
          <w:spacing w:val="-4"/>
        </w:rPr>
        <w:t> </w:t>
      </w:r>
      <w:r>
        <w:rPr/>
        <w:t>взаимоотношениях</w:t>
      </w:r>
      <w:r>
        <w:rPr>
          <w:spacing w:val="-2"/>
        </w:rPr>
        <w:t> </w:t>
      </w:r>
      <w:r>
        <w:rPr/>
        <w:t>между</w:t>
      </w:r>
      <w:r>
        <w:rPr>
          <w:spacing w:val="-12"/>
        </w:rPr>
        <w:t> </w:t>
      </w:r>
      <w:r>
        <w:rPr>
          <w:spacing w:val="-2"/>
        </w:rPr>
        <w:t>обучающимися;</w:t>
      </w:r>
    </w:p>
    <w:p>
      <w:pPr>
        <w:pStyle w:val="ListParagraph"/>
        <w:numPr>
          <w:ilvl w:val="0"/>
          <w:numId w:val="135"/>
        </w:numPr>
        <w:tabs>
          <w:tab w:pos="1287" w:val="left" w:leader="none"/>
        </w:tabs>
        <w:spacing w:line="240" w:lineRule="auto" w:before="0" w:after="0"/>
        <w:ind w:left="1287" w:right="0" w:hanging="257"/>
        <w:jc w:val="both"/>
        <w:rPr>
          <w:sz w:val="24"/>
        </w:rPr>
      </w:pPr>
      <w:r>
        <w:rPr>
          <w:sz w:val="24"/>
        </w:rPr>
        <w:t>Способы</w:t>
      </w:r>
      <w:r>
        <w:rPr>
          <w:spacing w:val="-6"/>
          <w:sz w:val="24"/>
        </w:rPr>
        <w:t> </w:t>
      </w:r>
      <w:r>
        <w:rPr>
          <w:sz w:val="24"/>
        </w:rPr>
        <w:t>самостоятельной</w:t>
      </w:r>
      <w:r>
        <w:rPr>
          <w:spacing w:val="-4"/>
          <w:sz w:val="24"/>
        </w:rPr>
        <w:t> </w:t>
      </w:r>
      <w:r>
        <w:rPr>
          <w:spacing w:val="-2"/>
          <w:sz w:val="24"/>
        </w:rPr>
        <w:t>деятельности.</w:t>
      </w:r>
    </w:p>
    <w:p>
      <w:pPr>
        <w:pStyle w:val="BodyText"/>
        <w:ind w:right="607"/>
        <w:jc w:val="left"/>
      </w:pPr>
      <w:r>
        <w:rPr/>
        <w:t>Подготовка</w:t>
      </w:r>
      <w:r>
        <w:rPr>
          <w:spacing w:val="-4"/>
        </w:rPr>
        <w:t> </w:t>
      </w:r>
      <w:r>
        <w:rPr/>
        <w:t>места</w:t>
      </w:r>
      <w:r>
        <w:rPr>
          <w:spacing w:val="-3"/>
        </w:rPr>
        <w:t> </w:t>
      </w:r>
      <w:r>
        <w:rPr/>
        <w:t>занятий, выбор одежды</w:t>
      </w:r>
      <w:r>
        <w:rPr>
          <w:spacing w:val="-2"/>
        </w:rPr>
        <w:t> </w:t>
      </w:r>
      <w:r>
        <w:rPr/>
        <w:t>и обуви для</w:t>
      </w:r>
      <w:r>
        <w:rPr>
          <w:spacing w:val="-1"/>
        </w:rPr>
        <w:t> </w:t>
      </w:r>
      <w:r>
        <w:rPr/>
        <w:t>занятий футболом</w:t>
      </w:r>
      <w:r>
        <w:rPr>
          <w:spacing w:val="-1"/>
        </w:rPr>
        <w:t> </w:t>
      </w:r>
      <w:r>
        <w:rPr/>
        <w:t>в зависимости от места проведения занятий.</w:t>
      </w:r>
    </w:p>
    <w:p>
      <w:pPr>
        <w:pStyle w:val="BodyText"/>
        <w:ind w:left="1032" w:firstLine="0"/>
        <w:jc w:val="left"/>
      </w:pPr>
      <w:r>
        <w:rPr/>
        <w:t>Организация</w:t>
      </w:r>
      <w:r>
        <w:rPr>
          <w:spacing w:val="-8"/>
        </w:rPr>
        <w:t> </w:t>
      </w:r>
      <w:r>
        <w:rPr/>
        <w:t>и</w:t>
      </w:r>
      <w:r>
        <w:rPr>
          <w:spacing w:val="-6"/>
        </w:rPr>
        <w:t> </w:t>
      </w:r>
      <w:r>
        <w:rPr/>
        <w:t>проведение</w:t>
      </w:r>
      <w:r>
        <w:rPr>
          <w:spacing w:val="-8"/>
        </w:rPr>
        <w:t> </w:t>
      </w:r>
      <w:r>
        <w:rPr/>
        <w:t>соревнований</w:t>
      </w:r>
      <w:r>
        <w:rPr>
          <w:spacing w:val="-5"/>
        </w:rPr>
        <w:t> </w:t>
      </w:r>
      <w:r>
        <w:rPr/>
        <w:t>по</w:t>
      </w:r>
      <w:r>
        <w:rPr>
          <w:spacing w:val="-7"/>
        </w:rPr>
        <w:t> </w:t>
      </w:r>
      <w:r>
        <w:rPr>
          <w:spacing w:val="-2"/>
        </w:rPr>
        <w:t>футболу.</w:t>
      </w:r>
    </w:p>
    <w:p>
      <w:pPr>
        <w:pStyle w:val="BodyText"/>
        <w:ind w:right="607"/>
        <w:jc w:val="left"/>
      </w:pPr>
      <w:r>
        <w:rPr/>
        <w:t>Оценка</w:t>
      </w:r>
      <w:r>
        <w:rPr>
          <w:spacing w:val="-5"/>
        </w:rPr>
        <w:t> </w:t>
      </w:r>
      <w:r>
        <w:rPr/>
        <w:t>техники</w:t>
      </w:r>
      <w:r>
        <w:rPr>
          <w:spacing w:val="-2"/>
        </w:rPr>
        <w:t> </w:t>
      </w:r>
      <w:r>
        <w:rPr/>
        <w:t>осваиваемых</w:t>
      </w:r>
      <w:r>
        <w:rPr>
          <w:spacing w:val="-2"/>
        </w:rPr>
        <w:t> </w:t>
      </w:r>
      <w:r>
        <w:rPr/>
        <w:t>специальных</w:t>
      </w:r>
      <w:r>
        <w:rPr>
          <w:spacing w:val="-4"/>
        </w:rPr>
        <w:t> </w:t>
      </w:r>
      <w:r>
        <w:rPr/>
        <w:t>упражнений</w:t>
      </w:r>
      <w:r>
        <w:rPr>
          <w:spacing w:val="-2"/>
        </w:rPr>
        <w:t> </w:t>
      </w:r>
      <w:r>
        <w:rPr/>
        <w:t>с</w:t>
      </w:r>
      <w:r>
        <w:rPr>
          <w:spacing w:val="-5"/>
        </w:rPr>
        <w:t> </w:t>
      </w:r>
      <w:r>
        <w:rPr/>
        <w:t>футбольным</w:t>
      </w:r>
      <w:r>
        <w:rPr>
          <w:spacing w:val="-4"/>
        </w:rPr>
        <w:t> </w:t>
      </w:r>
      <w:r>
        <w:rPr/>
        <w:t>мячом, способы выявления и устранения ошибок в технике выполнения упражнений.</w:t>
      </w:r>
    </w:p>
    <w:p>
      <w:pPr>
        <w:pStyle w:val="BodyText"/>
        <w:ind w:left="1032" w:firstLine="0"/>
        <w:jc w:val="left"/>
      </w:pPr>
      <w:r>
        <w:rPr/>
        <w:t>Тестирование</w:t>
      </w:r>
      <w:r>
        <w:rPr>
          <w:spacing w:val="-9"/>
        </w:rPr>
        <w:t> </w:t>
      </w:r>
      <w:r>
        <w:rPr/>
        <w:t>уровня</w:t>
      </w:r>
      <w:r>
        <w:rPr>
          <w:spacing w:val="-9"/>
        </w:rPr>
        <w:t> </w:t>
      </w:r>
      <w:r>
        <w:rPr/>
        <w:t>физической</w:t>
      </w:r>
      <w:r>
        <w:rPr>
          <w:spacing w:val="-9"/>
        </w:rPr>
        <w:t> </w:t>
      </w:r>
      <w:r>
        <w:rPr/>
        <w:t>подготовленности</w:t>
      </w:r>
      <w:r>
        <w:rPr>
          <w:spacing w:val="-4"/>
        </w:rPr>
        <w:t> </w:t>
      </w:r>
      <w:r>
        <w:rPr/>
        <w:t>в</w:t>
      </w:r>
      <w:r>
        <w:rPr>
          <w:spacing w:val="-9"/>
        </w:rPr>
        <w:t> </w:t>
      </w:r>
      <w:r>
        <w:rPr>
          <w:spacing w:val="-2"/>
        </w:rPr>
        <w:t>футболе;</w:t>
      </w:r>
    </w:p>
    <w:p>
      <w:pPr>
        <w:pStyle w:val="ListParagraph"/>
        <w:numPr>
          <w:ilvl w:val="0"/>
          <w:numId w:val="135"/>
        </w:numPr>
        <w:tabs>
          <w:tab w:pos="1287" w:val="left" w:leader="none"/>
        </w:tabs>
        <w:spacing w:line="240" w:lineRule="auto" w:before="0" w:after="0"/>
        <w:ind w:left="1287" w:right="0" w:hanging="257"/>
        <w:jc w:val="left"/>
        <w:rPr>
          <w:sz w:val="24"/>
        </w:rPr>
      </w:pPr>
      <w:r>
        <w:rPr>
          <w:sz w:val="24"/>
        </w:rPr>
        <w:t>Физическое</w:t>
      </w:r>
      <w:r>
        <w:rPr>
          <w:spacing w:val="-9"/>
          <w:sz w:val="24"/>
        </w:rPr>
        <w:t> </w:t>
      </w:r>
      <w:r>
        <w:rPr>
          <w:spacing w:val="-2"/>
          <w:sz w:val="24"/>
        </w:rPr>
        <w:t>совершенствование.</w:t>
      </w:r>
    </w:p>
    <w:p>
      <w:pPr>
        <w:pStyle w:val="BodyText"/>
        <w:ind w:right="347"/>
      </w:pPr>
      <w:r>
        <w:rPr/>
        <w:t>Комплексы подготовительных и специальных упражнений, формирующих двигательные умения и навыки футболиста.</w:t>
      </w:r>
    </w:p>
    <w:p>
      <w:pPr>
        <w:pStyle w:val="BodyText"/>
        <w:ind w:left="1032" w:firstLine="0"/>
      </w:pPr>
      <w:r>
        <w:rPr/>
        <w:t>Технические</w:t>
      </w:r>
      <w:r>
        <w:rPr>
          <w:spacing w:val="-8"/>
        </w:rPr>
        <w:t> </w:t>
      </w:r>
      <w:r>
        <w:rPr/>
        <w:t>действия</w:t>
      </w:r>
      <w:r>
        <w:rPr>
          <w:spacing w:val="-8"/>
        </w:rPr>
        <w:t> </w:t>
      </w:r>
      <w:r>
        <w:rPr/>
        <w:t>в</w:t>
      </w:r>
      <w:r>
        <w:rPr>
          <w:spacing w:val="-6"/>
        </w:rPr>
        <w:t> </w:t>
      </w:r>
      <w:r>
        <w:rPr>
          <w:spacing w:val="-2"/>
        </w:rPr>
        <w:t>игре.</w:t>
      </w:r>
    </w:p>
    <w:p>
      <w:pPr>
        <w:pStyle w:val="BodyText"/>
        <w:ind w:left="1032" w:firstLine="0"/>
      </w:pPr>
      <w:r>
        <w:rPr/>
        <w:t>Понятия</w:t>
      </w:r>
      <w:r>
        <w:rPr>
          <w:spacing w:val="12"/>
        </w:rPr>
        <w:t> </w:t>
      </w:r>
      <w:r>
        <w:rPr/>
        <w:t>спортивной</w:t>
      </w:r>
      <w:r>
        <w:rPr>
          <w:spacing w:val="16"/>
        </w:rPr>
        <w:t> </w:t>
      </w:r>
      <w:r>
        <w:rPr/>
        <w:t>техники.</w:t>
      </w:r>
      <w:r>
        <w:rPr>
          <w:spacing w:val="11"/>
        </w:rPr>
        <w:t> </w:t>
      </w:r>
      <w:r>
        <w:rPr/>
        <w:t>Классификация</w:t>
      </w:r>
      <w:r>
        <w:rPr>
          <w:spacing w:val="10"/>
        </w:rPr>
        <w:t> </w:t>
      </w:r>
      <w:r>
        <w:rPr/>
        <w:t>и</w:t>
      </w:r>
      <w:r>
        <w:rPr>
          <w:spacing w:val="14"/>
        </w:rPr>
        <w:t> </w:t>
      </w:r>
      <w:r>
        <w:rPr/>
        <w:t>терминология</w:t>
      </w:r>
      <w:r>
        <w:rPr>
          <w:spacing w:val="13"/>
        </w:rPr>
        <w:t> </w:t>
      </w:r>
      <w:r>
        <w:rPr/>
        <w:t>технических</w:t>
      </w:r>
      <w:r>
        <w:rPr>
          <w:spacing w:val="15"/>
        </w:rPr>
        <w:t> </w:t>
      </w:r>
      <w:r>
        <w:rPr>
          <w:spacing w:val="-2"/>
        </w:rPr>
        <w:t>приёмов.</w:t>
      </w:r>
    </w:p>
    <w:p>
      <w:pPr>
        <w:pStyle w:val="BodyText"/>
        <w:ind w:firstLine="0"/>
      </w:pPr>
      <w:r>
        <w:rPr/>
        <w:t>Совершенствование</w:t>
      </w:r>
      <w:r>
        <w:rPr>
          <w:spacing w:val="-10"/>
        </w:rPr>
        <w:t> </w:t>
      </w:r>
      <w:r>
        <w:rPr/>
        <w:t>техники</w:t>
      </w:r>
      <w:r>
        <w:rPr>
          <w:spacing w:val="-4"/>
        </w:rPr>
        <w:t> </w:t>
      </w:r>
      <w:r>
        <w:rPr/>
        <w:t>ведения,</w:t>
      </w:r>
      <w:r>
        <w:rPr>
          <w:spacing w:val="-5"/>
        </w:rPr>
        <w:t> </w:t>
      </w:r>
      <w:r>
        <w:rPr/>
        <w:t>остановки</w:t>
      </w:r>
      <w:r>
        <w:rPr>
          <w:spacing w:val="-6"/>
        </w:rPr>
        <w:t> </w:t>
      </w:r>
      <w:r>
        <w:rPr/>
        <w:t>и</w:t>
      </w:r>
      <w:r>
        <w:rPr>
          <w:spacing w:val="-5"/>
        </w:rPr>
        <w:t> </w:t>
      </w:r>
      <w:r>
        <w:rPr/>
        <w:t>отбора</w:t>
      </w:r>
      <w:r>
        <w:rPr>
          <w:spacing w:val="-8"/>
        </w:rPr>
        <w:t> </w:t>
      </w:r>
      <w:r>
        <w:rPr/>
        <w:t>мяча,</w:t>
      </w:r>
      <w:r>
        <w:rPr>
          <w:spacing w:val="-3"/>
        </w:rPr>
        <w:t> </w:t>
      </w:r>
      <w:r>
        <w:rPr/>
        <w:t>ударов</w:t>
      </w:r>
      <w:r>
        <w:rPr>
          <w:spacing w:val="-6"/>
        </w:rPr>
        <w:t> </w:t>
      </w:r>
      <w:r>
        <w:rPr/>
        <w:t>по</w:t>
      </w:r>
      <w:r>
        <w:rPr>
          <w:spacing w:val="-5"/>
        </w:rPr>
        <w:t> </w:t>
      </w:r>
      <w:r>
        <w:rPr>
          <w:spacing w:val="-2"/>
        </w:rPr>
        <w:t>мячу.</w:t>
      </w:r>
    </w:p>
    <w:p>
      <w:pPr>
        <w:pStyle w:val="BodyText"/>
        <w:ind w:left="1032" w:firstLine="0"/>
      </w:pPr>
      <w:r>
        <w:rPr/>
        <w:t>Тактические</w:t>
      </w:r>
      <w:r>
        <w:rPr>
          <w:spacing w:val="-8"/>
        </w:rPr>
        <w:t> </w:t>
      </w:r>
      <w:r>
        <w:rPr/>
        <w:t>действия</w:t>
      </w:r>
      <w:r>
        <w:rPr>
          <w:spacing w:val="-5"/>
        </w:rPr>
        <w:t> </w:t>
      </w:r>
      <w:r>
        <w:rPr/>
        <w:t>в</w:t>
      </w:r>
      <w:r>
        <w:rPr>
          <w:spacing w:val="-5"/>
        </w:rPr>
        <w:t> </w:t>
      </w:r>
      <w:r>
        <w:rPr>
          <w:spacing w:val="-2"/>
        </w:rPr>
        <w:t>игре.</w:t>
      </w:r>
    </w:p>
    <w:p>
      <w:pPr>
        <w:pStyle w:val="BodyText"/>
        <w:ind w:right="343"/>
      </w:pPr>
      <w:r>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pPr>
        <w:pStyle w:val="BodyText"/>
        <w:ind w:left="1032" w:firstLine="0"/>
      </w:pPr>
      <w:r>
        <w:rPr/>
        <w:t>Соревнования</w:t>
      </w:r>
      <w:r>
        <w:rPr>
          <w:spacing w:val="-8"/>
        </w:rPr>
        <w:t> </w:t>
      </w:r>
      <w:r>
        <w:rPr/>
        <w:t>по</w:t>
      </w:r>
      <w:r>
        <w:rPr>
          <w:spacing w:val="-6"/>
        </w:rPr>
        <w:t> </w:t>
      </w:r>
      <w:r>
        <w:rPr>
          <w:spacing w:val="-2"/>
        </w:rPr>
        <w:t>футболу.</w:t>
      </w:r>
    </w:p>
    <w:p>
      <w:pPr>
        <w:pStyle w:val="BodyText"/>
        <w:ind w:right="350"/>
      </w:pPr>
      <w:r>
        <w:rPr/>
        <w:t>Содержание модуля «Футбол для всех» направлено на достижение обучающимися личностных, метапредметных и предметных результатов обучения.</w:t>
      </w:r>
    </w:p>
    <w:p>
      <w:pPr>
        <w:pStyle w:val="BodyText"/>
        <w:ind w:left="1032" w:firstLine="0"/>
      </w:pPr>
      <w:r>
        <w:rPr/>
        <w:t>При</w:t>
      </w:r>
      <w:r>
        <w:rPr>
          <w:spacing w:val="25"/>
        </w:rPr>
        <w:t> </w:t>
      </w:r>
      <w:r>
        <w:rPr/>
        <w:t>изучении</w:t>
      </w:r>
      <w:r>
        <w:rPr>
          <w:spacing w:val="31"/>
        </w:rPr>
        <w:t> </w:t>
      </w:r>
      <w:r>
        <w:rPr/>
        <w:t>модуля</w:t>
      </w:r>
      <w:r>
        <w:rPr>
          <w:spacing w:val="28"/>
        </w:rPr>
        <w:t> </w:t>
      </w:r>
      <w:r>
        <w:rPr/>
        <w:t>«Футбол</w:t>
      </w:r>
      <w:r>
        <w:rPr>
          <w:spacing w:val="30"/>
        </w:rPr>
        <w:t> </w:t>
      </w:r>
      <w:r>
        <w:rPr/>
        <w:t>для</w:t>
      </w:r>
      <w:r>
        <w:rPr>
          <w:spacing w:val="26"/>
        </w:rPr>
        <w:t> </w:t>
      </w:r>
      <w:r>
        <w:rPr/>
        <w:t>всех»</w:t>
      </w:r>
      <w:r>
        <w:rPr>
          <w:spacing w:val="20"/>
        </w:rPr>
        <w:t> </w:t>
      </w:r>
      <w:r>
        <w:rPr/>
        <w:t>на</w:t>
      </w:r>
      <w:r>
        <w:rPr>
          <w:spacing w:val="25"/>
        </w:rPr>
        <w:t> </w:t>
      </w:r>
      <w:r>
        <w:rPr/>
        <w:t>уровне</w:t>
      </w:r>
      <w:r>
        <w:rPr>
          <w:spacing w:val="26"/>
        </w:rPr>
        <w:t> </w:t>
      </w:r>
      <w:r>
        <w:rPr/>
        <w:t>среднего</w:t>
      </w:r>
      <w:r>
        <w:rPr>
          <w:spacing w:val="28"/>
        </w:rPr>
        <w:t> </w:t>
      </w:r>
      <w:r>
        <w:rPr/>
        <w:t>общего</w:t>
      </w:r>
      <w:r>
        <w:rPr>
          <w:spacing w:val="27"/>
        </w:rPr>
        <w:t> </w:t>
      </w:r>
      <w:r>
        <w:rPr/>
        <w:t>образования</w:t>
      </w:r>
      <w:r>
        <w:rPr>
          <w:spacing w:val="30"/>
        </w:rPr>
        <w:t> </w:t>
      </w:r>
      <w:r>
        <w:rPr>
          <w:spacing w:val="-10"/>
        </w:rPr>
        <w:t>у</w:t>
      </w:r>
    </w:p>
    <w:p>
      <w:pPr>
        <w:spacing w:after="0"/>
        <w:sectPr>
          <w:pgSz w:w="11920" w:h="16850"/>
          <w:pgMar w:header="0" w:footer="1162" w:top="1040" w:bottom="1480" w:left="1380" w:right="220"/>
        </w:sectPr>
      </w:pPr>
    </w:p>
    <w:p>
      <w:pPr>
        <w:pStyle w:val="BodyText"/>
        <w:spacing w:before="62"/>
        <w:ind w:firstLine="0"/>
      </w:pPr>
      <w:r>
        <w:rPr/>
        <w:t>обучающихся</w:t>
      </w:r>
      <w:r>
        <w:rPr>
          <w:spacing w:val="-11"/>
        </w:rPr>
        <w:t> </w:t>
      </w:r>
      <w:r>
        <w:rPr/>
        <w:t>будут</w:t>
      </w:r>
      <w:r>
        <w:rPr>
          <w:spacing w:val="-5"/>
        </w:rPr>
        <w:t> </w:t>
      </w:r>
      <w:r>
        <w:rPr/>
        <w:t>сформированы</w:t>
      </w:r>
      <w:r>
        <w:rPr>
          <w:spacing w:val="-6"/>
        </w:rPr>
        <w:t> </w:t>
      </w:r>
      <w:r>
        <w:rPr/>
        <w:t>следующие</w:t>
      </w:r>
      <w:r>
        <w:rPr>
          <w:spacing w:val="-9"/>
        </w:rPr>
        <w:t> </w:t>
      </w:r>
      <w:r>
        <w:rPr/>
        <w:t>личностные</w:t>
      </w:r>
      <w:r>
        <w:rPr>
          <w:spacing w:val="-8"/>
        </w:rPr>
        <w:t> </w:t>
      </w:r>
      <w:r>
        <w:rPr>
          <w:spacing w:val="-2"/>
        </w:rPr>
        <w:t>результаты:</w:t>
      </w:r>
    </w:p>
    <w:p>
      <w:pPr>
        <w:pStyle w:val="BodyText"/>
        <w:spacing w:before="3"/>
        <w:ind w:right="340"/>
      </w:pPr>
      <w:r>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pPr>
        <w:pStyle w:val="BodyText"/>
        <w:ind w:right="347"/>
      </w:pPr>
      <w:r>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pPr>
        <w:pStyle w:val="BodyText"/>
        <w:ind w:right="349"/>
      </w:pPr>
      <w:r>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pPr>
        <w:pStyle w:val="BodyText"/>
        <w:ind w:right="346"/>
      </w:pPr>
      <w:r>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pPr>
        <w:pStyle w:val="BodyText"/>
        <w:ind w:right="334"/>
      </w:pPr>
      <w:r>
        <w:rP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pPr>
        <w:pStyle w:val="BodyText"/>
        <w:spacing w:before="1"/>
        <w:ind w:right="351"/>
      </w:pPr>
      <w:r>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pPr>
        <w:pStyle w:val="BodyText"/>
        <w:ind w:right="339"/>
      </w:pPr>
      <w:r>
        <w:rPr/>
        <w:t>умение самостоятельно определять цели игровой деятельности и составлять планы игровой</w:t>
      </w:r>
      <w:r>
        <w:rPr>
          <w:spacing w:val="-15"/>
        </w:rPr>
        <w:t> </w:t>
      </w:r>
      <w:r>
        <w:rPr/>
        <w:t>(или</w:t>
      </w:r>
      <w:r>
        <w:rPr>
          <w:spacing w:val="-15"/>
        </w:rPr>
        <w:t> </w:t>
      </w:r>
      <w:r>
        <w:rPr/>
        <w:t>соревновательной)</w:t>
      </w:r>
      <w:r>
        <w:rPr>
          <w:spacing w:val="-15"/>
        </w:rPr>
        <w:t> </w:t>
      </w:r>
      <w:r>
        <w:rPr/>
        <w:t>деятельности,</w:t>
      </w:r>
      <w:r>
        <w:rPr>
          <w:spacing w:val="-15"/>
        </w:rPr>
        <w:t> </w:t>
      </w:r>
      <w:r>
        <w:rPr/>
        <w:t>самостоятельно</w:t>
      </w:r>
      <w:r>
        <w:rPr>
          <w:spacing w:val="-15"/>
        </w:rPr>
        <w:t> </w:t>
      </w:r>
      <w:r>
        <w:rPr/>
        <w:t>осуществлять,</w:t>
      </w:r>
      <w:r>
        <w:rPr>
          <w:spacing w:val="-15"/>
        </w:rPr>
        <w:t> </w:t>
      </w:r>
      <w:r>
        <w:rPr/>
        <w:t>контролировать и</w:t>
      </w:r>
      <w:r>
        <w:rPr>
          <w:spacing w:val="-15"/>
        </w:rPr>
        <w:t> </w:t>
      </w:r>
      <w:r>
        <w:rPr/>
        <w:t>корректировать</w:t>
      </w:r>
      <w:r>
        <w:rPr>
          <w:spacing w:val="-14"/>
        </w:rPr>
        <w:t> </w:t>
      </w:r>
      <w:r>
        <w:rPr/>
        <w:t>личную</w:t>
      </w:r>
      <w:r>
        <w:rPr>
          <w:spacing w:val="-14"/>
        </w:rPr>
        <w:t> </w:t>
      </w:r>
      <w:r>
        <w:rPr/>
        <w:t>деятельность,</w:t>
      </w:r>
      <w:r>
        <w:rPr>
          <w:spacing w:val="-15"/>
        </w:rPr>
        <w:t> </w:t>
      </w:r>
      <w:r>
        <w:rPr/>
        <w:t>использовать</w:t>
      </w:r>
      <w:r>
        <w:rPr>
          <w:spacing w:val="-13"/>
        </w:rPr>
        <w:t> </w:t>
      </w:r>
      <w:r>
        <w:rPr/>
        <w:t>все</w:t>
      </w:r>
      <w:r>
        <w:rPr>
          <w:spacing w:val="-15"/>
        </w:rPr>
        <w:t> </w:t>
      </w:r>
      <w:r>
        <w:rPr/>
        <w:t>возможные</w:t>
      </w:r>
      <w:r>
        <w:rPr>
          <w:spacing w:val="-15"/>
        </w:rPr>
        <w:t> </w:t>
      </w:r>
      <w:r>
        <w:rPr/>
        <w:t>ресурсы</w:t>
      </w:r>
      <w:r>
        <w:rPr>
          <w:spacing w:val="-15"/>
        </w:rPr>
        <w:t> </w:t>
      </w:r>
      <w:r>
        <w:rPr/>
        <w:t>для</w:t>
      </w:r>
      <w:r>
        <w:rPr>
          <w:spacing w:val="-15"/>
        </w:rPr>
        <w:t> </w:t>
      </w:r>
      <w:r>
        <w:rPr/>
        <w:t>достижения поставленных целей и реализации планов деятельности.</w:t>
      </w:r>
    </w:p>
    <w:p>
      <w:pPr>
        <w:pStyle w:val="BodyText"/>
        <w:ind w:right="349"/>
      </w:pPr>
      <w:r>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pPr>
        <w:pStyle w:val="BodyText"/>
        <w:ind w:right="347"/>
      </w:pPr>
      <w:r>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pPr>
        <w:pStyle w:val="BodyText"/>
        <w:ind w:right="351"/>
      </w:pPr>
      <w:r>
        <w:rPr/>
        <w:t>продолжение совершенствования важных двигательных навыков, необходимых для игры в футбол;</w:t>
      </w:r>
    </w:p>
    <w:p>
      <w:pPr>
        <w:pStyle w:val="BodyText"/>
        <w:spacing w:before="1"/>
        <w:ind w:right="343"/>
      </w:pPr>
      <w:r>
        <w:rPr/>
        <w:t>освоение</w:t>
      </w:r>
      <w:r>
        <w:rPr>
          <w:spacing w:val="-15"/>
        </w:rPr>
        <w:t> </w:t>
      </w:r>
      <w:r>
        <w:rPr/>
        <w:t>техники</w:t>
      </w:r>
      <w:r>
        <w:rPr>
          <w:spacing w:val="-15"/>
        </w:rPr>
        <w:t> </w:t>
      </w:r>
      <w:r>
        <w:rPr/>
        <w:t>выполнения</w:t>
      </w:r>
      <w:r>
        <w:rPr>
          <w:spacing w:val="-15"/>
        </w:rPr>
        <w:t> </w:t>
      </w:r>
      <w:r>
        <w:rPr/>
        <w:t>упражнений,</w:t>
      </w:r>
      <w:r>
        <w:rPr>
          <w:spacing w:val="-15"/>
        </w:rPr>
        <w:t> </w:t>
      </w:r>
      <w:r>
        <w:rPr/>
        <w:t>рекомендуемых</w:t>
      </w:r>
      <w:r>
        <w:rPr>
          <w:spacing w:val="-15"/>
        </w:rPr>
        <w:t> </w:t>
      </w:r>
      <w:r>
        <w:rPr/>
        <w:t>футболистам</w:t>
      </w:r>
      <w:r>
        <w:rPr>
          <w:spacing w:val="17"/>
        </w:rPr>
        <w:t> </w:t>
      </w:r>
      <w:r>
        <w:rPr/>
        <w:t>для</w:t>
      </w:r>
      <w:r>
        <w:rPr>
          <w:spacing w:val="-15"/>
        </w:rPr>
        <w:t> </w:t>
      </w:r>
      <w:r>
        <w:rPr/>
        <w:t>развития таких двигательных качеств, как сила, быстрота, выносливость, гибкость, ловкость и составления комплексов таких упражнений;</w:t>
      </w:r>
    </w:p>
    <w:p>
      <w:pPr>
        <w:pStyle w:val="BodyText"/>
        <w:ind w:right="336"/>
      </w:pPr>
      <w:r>
        <w:rPr/>
        <w:t>формирование практических навыков по освоению достаточно сложных технических приемов</w:t>
      </w:r>
      <w:r>
        <w:rPr>
          <w:spacing w:val="-10"/>
        </w:rPr>
        <w:t> </w:t>
      </w:r>
      <w:r>
        <w:rPr/>
        <w:t>в</w:t>
      </w:r>
      <w:r>
        <w:rPr>
          <w:spacing w:val="-10"/>
        </w:rPr>
        <w:t> </w:t>
      </w:r>
      <w:r>
        <w:rPr/>
        <w:t>игре</w:t>
      </w:r>
      <w:r>
        <w:rPr>
          <w:spacing w:val="-11"/>
        </w:rPr>
        <w:t> </w:t>
      </w:r>
      <w:r>
        <w:rPr/>
        <w:t>без</w:t>
      </w:r>
      <w:r>
        <w:rPr>
          <w:spacing w:val="-7"/>
        </w:rPr>
        <w:t> </w:t>
      </w:r>
      <w:r>
        <w:rPr/>
        <w:t>мяча</w:t>
      </w:r>
      <w:r>
        <w:rPr>
          <w:spacing w:val="-11"/>
        </w:rPr>
        <w:t> </w:t>
      </w:r>
      <w:r>
        <w:rPr/>
        <w:t>(передвижение,</w:t>
      </w:r>
      <w:r>
        <w:rPr>
          <w:spacing w:val="-10"/>
        </w:rPr>
        <w:t> </w:t>
      </w:r>
      <w:r>
        <w:rPr/>
        <w:t>остановки,</w:t>
      </w:r>
      <w:r>
        <w:rPr>
          <w:spacing w:val="-10"/>
        </w:rPr>
        <w:t> </w:t>
      </w:r>
      <w:r>
        <w:rPr/>
        <w:t>повороты,</w:t>
      </w:r>
      <w:r>
        <w:rPr>
          <w:spacing w:val="-12"/>
        </w:rPr>
        <w:t> </w:t>
      </w:r>
      <w:r>
        <w:rPr/>
        <w:t>прыжки)</w:t>
      </w:r>
      <w:r>
        <w:rPr>
          <w:spacing w:val="-10"/>
        </w:rPr>
        <w:t> </w:t>
      </w:r>
      <w:r>
        <w:rPr/>
        <w:t>и</w:t>
      </w:r>
      <w:r>
        <w:rPr>
          <w:spacing w:val="-11"/>
        </w:rPr>
        <w:t> </w:t>
      </w:r>
      <w:r>
        <w:rPr/>
        <w:t>при</w:t>
      </w:r>
      <w:r>
        <w:rPr>
          <w:spacing w:val="-9"/>
        </w:rPr>
        <w:t> </w:t>
      </w:r>
      <w:r>
        <w:rPr/>
        <w:t>владении</w:t>
      </w:r>
      <w:r>
        <w:rPr>
          <w:spacing w:val="-7"/>
        </w:rPr>
        <w:t> </w:t>
      </w:r>
      <w:r>
        <w:rPr/>
        <w:t>мячом (удары по мячу ногами и головой, остановка мяча ногой, животом, грудью, головой, ведение мяча,</w:t>
      </w:r>
      <w:r>
        <w:rPr>
          <w:spacing w:val="-11"/>
        </w:rPr>
        <w:t> </w:t>
      </w:r>
      <w:r>
        <w:rPr/>
        <w:t>выполнение</w:t>
      </w:r>
      <w:r>
        <w:rPr>
          <w:spacing w:val="-12"/>
        </w:rPr>
        <w:t> </w:t>
      </w:r>
      <w:r>
        <w:rPr/>
        <w:t>финтов</w:t>
      </w:r>
      <w:r>
        <w:rPr>
          <w:spacing w:val="-11"/>
        </w:rPr>
        <w:t> </w:t>
      </w:r>
      <w:r>
        <w:rPr/>
        <w:t>и</w:t>
      </w:r>
      <w:r>
        <w:rPr>
          <w:spacing w:val="-10"/>
        </w:rPr>
        <w:t> </w:t>
      </w:r>
      <w:r>
        <w:rPr/>
        <w:t>ударов,</w:t>
      </w:r>
      <w:r>
        <w:rPr>
          <w:spacing w:val="-11"/>
        </w:rPr>
        <w:t> </w:t>
      </w:r>
      <w:r>
        <w:rPr/>
        <w:t>отбор</w:t>
      </w:r>
      <w:r>
        <w:rPr>
          <w:spacing w:val="-13"/>
        </w:rPr>
        <w:t> </w:t>
      </w:r>
      <w:r>
        <w:rPr/>
        <w:t>мяча</w:t>
      </w:r>
      <w:r>
        <w:rPr>
          <w:spacing w:val="-12"/>
        </w:rPr>
        <w:t> </w:t>
      </w:r>
      <w:r>
        <w:rPr/>
        <w:t>перехватом,</w:t>
      </w:r>
      <w:r>
        <w:rPr>
          <w:spacing w:val="-11"/>
        </w:rPr>
        <w:t> </w:t>
      </w:r>
      <w:r>
        <w:rPr/>
        <w:t>толчком</w:t>
      </w:r>
      <w:r>
        <w:rPr>
          <w:spacing w:val="-11"/>
        </w:rPr>
        <w:t> </w:t>
      </w:r>
      <w:r>
        <w:rPr/>
        <w:t>и</w:t>
      </w:r>
      <w:r>
        <w:rPr>
          <w:spacing w:val="-12"/>
        </w:rPr>
        <w:t> </w:t>
      </w:r>
      <w:r>
        <w:rPr/>
        <w:t>подкатом,</w:t>
      </w:r>
      <w:r>
        <w:rPr>
          <w:spacing w:val="-6"/>
        </w:rPr>
        <w:t> </w:t>
      </w:r>
      <w:r>
        <w:rPr/>
        <w:t>вбрасывание мяча с места, с разбега и в падении);</w:t>
      </w:r>
    </w:p>
    <w:p>
      <w:pPr>
        <w:pStyle w:val="BodyText"/>
        <w:tabs>
          <w:tab w:pos="2470" w:val="left" w:leader="none"/>
          <w:tab w:pos="4198" w:val="left" w:leader="none"/>
          <w:tab w:pos="4522" w:val="left" w:leader="none"/>
          <w:tab w:pos="6873" w:val="left" w:leader="none"/>
          <w:tab w:pos="8363" w:val="left" w:leader="none"/>
          <w:tab w:pos="8697" w:val="left" w:leader="none"/>
        </w:tabs>
        <w:spacing w:line="242" w:lineRule="auto"/>
        <w:ind w:right="351"/>
        <w:jc w:val="left"/>
      </w:pPr>
      <w:r>
        <w:rPr>
          <w:spacing w:val="-2"/>
        </w:rPr>
        <w:t>расширение</w:t>
      </w:r>
      <w:r>
        <w:rPr/>
        <w:tab/>
      </w:r>
      <w:r>
        <w:rPr>
          <w:spacing w:val="-2"/>
        </w:rPr>
        <w:t>представлений</w:t>
      </w:r>
      <w:r>
        <w:rPr/>
        <w:tab/>
      </w:r>
      <w:r>
        <w:rPr>
          <w:spacing w:val="-10"/>
        </w:rPr>
        <w:t>о</w:t>
      </w:r>
      <w:r>
        <w:rPr/>
        <w:tab/>
      </w:r>
      <w:r>
        <w:rPr>
          <w:spacing w:val="-2"/>
        </w:rPr>
        <w:t>специализированной</w:t>
      </w:r>
      <w:r>
        <w:rPr/>
        <w:tab/>
      </w:r>
      <w:r>
        <w:rPr>
          <w:spacing w:val="-2"/>
        </w:rPr>
        <w:t>технической</w:t>
      </w:r>
      <w:r>
        <w:rPr/>
        <w:tab/>
      </w:r>
      <w:r>
        <w:rPr>
          <w:spacing w:val="-10"/>
        </w:rPr>
        <w:t>и</w:t>
      </w:r>
      <w:r>
        <w:rPr/>
        <w:tab/>
      </w:r>
      <w:r>
        <w:rPr>
          <w:spacing w:val="-2"/>
        </w:rPr>
        <w:t>тактической </w:t>
      </w:r>
      <w:r>
        <w:rPr/>
        <w:t>подготовке вратарей;</w:t>
      </w:r>
    </w:p>
    <w:p>
      <w:pPr>
        <w:pStyle w:val="BodyText"/>
        <w:ind w:right="124"/>
        <w:jc w:val="left"/>
      </w:pPr>
      <w:r>
        <w:rPr/>
        <w:t>умение</w:t>
      </w:r>
      <w:r>
        <w:rPr>
          <w:spacing w:val="-15"/>
        </w:rPr>
        <w:t> </w:t>
      </w:r>
      <w:r>
        <w:rPr/>
        <w:t>анализировать</w:t>
      </w:r>
      <w:r>
        <w:rPr>
          <w:spacing w:val="-15"/>
        </w:rPr>
        <w:t> </w:t>
      </w:r>
      <w:r>
        <w:rPr/>
        <w:t>и</w:t>
      </w:r>
      <w:r>
        <w:rPr>
          <w:spacing w:val="-15"/>
        </w:rPr>
        <w:t> </w:t>
      </w:r>
      <w:r>
        <w:rPr/>
        <w:t>исправлять</w:t>
      </w:r>
      <w:r>
        <w:rPr>
          <w:spacing w:val="-15"/>
        </w:rPr>
        <w:t> </w:t>
      </w:r>
      <w:r>
        <w:rPr/>
        <w:t>наиболее</w:t>
      </w:r>
      <w:r>
        <w:rPr>
          <w:spacing w:val="-15"/>
        </w:rPr>
        <w:t> </w:t>
      </w:r>
      <w:r>
        <w:rPr/>
        <w:t>распространенные</w:t>
      </w:r>
      <w:r>
        <w:rPr>
          <w:spacing w:val="25"/>
        </w:rPr>
        <w:t> </w:t>
      </w:r>
      <w:r>
        <w:rPr/>
        <w:t>ошибки,</w:t>
      </w:r>
      <w:r>
        <w:rPr>
          <w:spacing w:val="-15"/>
        </w:rPr>
        <w:t> </w:t>
      </w:r>
      <w:r>
        <w:rPr/>
        <w:t>допускаемые при выполнении технических приемов и тактических действий;</w:t>
      </w:r>
    </w:p>
    <w:p>
      <w:pPr>
        <w:pStyle w:val="BodyText"/>
        <w:ind w:left="1032" w:firstLine="0"/>
        <w:jc w:val="left"/>
      </w:pPr>
      <w:r>
        <w:rPr/>
        <w:t>расширение</w:t>
      </w:r>
      <w:r>
        <w:rPr>
          <w:spacing w:val="7"/>
        </w:rPr>
        <w:t> </w:t>
      </w:r>
      <w:r>
        <w:rPr/>
        <w:t>словарного</w:t>
      </w:r>
      <w:r>
        <w:rPr>
          <w:spacing w:val="68"/>
        </w:rPr>
        <w:t> </w:t>
      </w:r>
      <w:r>
        <w:rPr/>
        <w:t>запаса</w:t>
      </w:r>
      <w:r>
        <w:rPr>
          <w:spacing w:val="67"/>
        </w:rPr>
        <w:t> </w:t>
      </w:r>
      <w:r>
        <w:rPr/>
        <w:t>основных</w:t>
      </w:r>
      <w:r>
        <w:rPr>
          <w:spacing w:val="69"/>
        </w:rPr>
        <w:t> </w:t>
      </w:r>
      <w:r>
        <w:rPr/>
        <w:t>терминологических</w:t>
      </w:r>
      <w:r>
        <w:rPr>
          <w:spacing w:val="67"/>
        </w:rPr>
        <w:t> </w:t>
      </w:r>
      <w:r>
        <w:rPr/>
        <w:t>понятий</w:t>
      </w:r>
      <w:r>
        <w:rPr>
          <w:spacing w:val="70"/>
        </w:rPr>
        <w:t> </w:t>
      </w:r>
      <w:r>
        <w:rPr>
          <w:spacing w:val="-2"/>
        </w:rPr>
        <w:t>спортивной</w:t>
      </w:r>
    </w:p>
    <w:p>
      <w:pPr>
        <w:pStyle w:val="BodyText"/>
        <w:spacing w:line="274" w:lineRule="exact"/>
        <w:ind w:firstLine="0"/>
        <w:jc w:val="left"/>
      </w:pPr>
      <w:r>
        <w:rPr>
          <w:spacing w:val="-2"/>
        </w:rPr>
        <w:t>игры;</w:t>
      </w:r>
    </w:p>
    <w:p>
      <w:pPr>
        <w:pStyle w:val="BodyText"/>
        <w:ind w:left="1032" w:firstLine="0"/>
        <w:jc w:val="left"/>
      </w:pPr>
      <w:r>
        <w:rPr/>
        <w:t>совершенствование</w:t>
      </w:r>
      <w:r>
        <w:rPr>
          <w:spacing w:val="26"/>
        </w:rPr>
        <w:t> </w:t>
      </w:r>
      <w:r>
        <w:rPr/>
        <w:t>индивидуальных</w:t>
      </w:r>
      <w:r>
        <w:rPr>
          <w:spacing w:val="29"/>
        </w:rPr>
        <w:t> </w:t>
      </w:r>
      <w:r>
        <w:rPr/>
        <w:t>и</w:t>
      </w:r>
      <w:r>
        <w:rPr>
          <w:spacing w:val="28"/>
        </w:rPr>
        <w:t> </w:t>
      </w:r>
      <w:r>
        <w:rPr/>
        <w:t>групповых</w:t>
      </w:r>
      <w:r>
        <w:rPr>
          <w:spacing w:val="28"/>
        </w:rPr>
        <w:t> </w:t>
      </w:r>
      <w:r>
        <w:rPr/>
        <w:t>тактических</w:t>
      </w:r>
      <w:r>
        <w:rPr>
          <w:spacing w:val="29"/>
        </w:rPr>
        <w:t> </w:t>
      </w:r>
      <w:r>
        <w:rPr/>
        <w:t>действий</w:t>
      </w:r>
      <w:r>
        <w:rPr>
          <w:spacing w:val="27"/>
        </w:rPr>
        <w:t> </w:t>
      </w:r>
      <w:r>
        <w:rPr/>
        <w:t>в</w:t>
      </w:r>
      <w:r>
        <w:rPr>
          <w:spacing w:val="25"/>
        </w:rPr>
        <w:t> </w:t>
      </w:r>
      <w:r>
        <w:rPr/>
        <w:t>атаке</w:t>
      </w:r>
      <w:r>
        <w:rPr>
          <w:spacing w:val="26"/>
        </w:rPr>
        <w:t> </w:t>
      </w:r>
      <w:r>
        <w:rPr/>
        <w:t>и</w:t>
      </w:r>
      <w:r>
        <w:rPr>
          <w:spacing w:val="29"/>
        </w:rPr>
        <w:t> </w:t>
      </w:r>
      <w:r>
        <w:rPr>
          <w:spacing w:val="-10"/>
        </w:rPr>
        <w:t>в</w:t>
      </w:r>
    </w:p>
    <w:p>
      <w:pPr>
        <w:pStyle w:val="BodyText"/>
        <w:ind w:firstLine="0"/>
        <w:jc w:val="left"/>
      </w:pPr>
      <w:r>
        <w:rPr>
          <w:spacing w:val="-2"/>
        </w:rPr>
        <w:t>обороне;</w:t>
      </w:r>
    </w:p>
    <w:p>
      <w:pPr>
        <w:pStyle w:val="BodyText"/>
        <w:jc w:val="left"/>
      </w:pPr>
      <w:r>
        <w:rPr/>
        <w:t>овладение основами знаний о возрастных особенностях физического развития и психологии обучающихся 10–11 классов;</w:t>
      </w:r>
    </w:p>
    <w:p>
      <w:pPr>
        <w:pStyle w:val="BodyText"/>
        <w:ind w:left="1030" w:right="607" w:firstLine="2"/>
        <w:jc w:val="left"/>
      </w:pPr>
      <w:r>
        <w:rPr/>
        <w:t>овладение практическим навыками участия в соревнованиях по футболу; применение</w:t>
      </w:r>
      <w:r>
        <w:rPr>
          <w:spacing w:val="-3"/>
        </w:rPr>
        <w:t> </w:t>
      </w:r>
      <w:r>
        <w:rPr/>
        <w:t>тактических</w:t>
      </w:r>
      <w:r>
        <w:rPr>
          <w:spacing w:val="-3"/>
        </w:rPr>
        <w:t> </w:t>
      </w:r>
      <w:r>
        <w:rPr/>
        <w:t>и</w:t>
      </w:r>
      <w:r>
        <w:rPr>
          <w:spacing w:val="-2"/>
        </w:rPr>
        <w:t> </w:t>
      </w:r>
      <w:r>
        <w:rPr/>
        <w:t>стратегических</w:t>
      </w:r>
      <w:r>
        <w:rPr>
          <w:spacing w:val="-3"/>
        </w:rPr>
        <w:t> </w:t>
      </w:r>
      <w:r>
        <w:rPr/>
        <w:t>приемов</w:t>
      </w:r>
      <w:r>
        <w:rPr>
          <w:spacing w:val="-3"/>
        </w:rPr>
        <w:t> </w:t>
      </w:r>
      <w:r>
        <w:rPr/>
        <w:t>организации</w:t>
      </w:r>
      <w:r>
        <w:rPr>
          <w:spacing w:val="-1"/>
        </w:rPr>
        <w:t> </w:t>
      </w:r>
      <w:r>
        <w:rPr/>
        <w:t>игры</w:t>
      </w:r>
      <w:r>
        <w:rPr>
          <w:spacing w:val="-5"/>
        </w:rPr>
        <w:t> </w:t>
      </w:r>
      <w:r>
        <w:rPr/>
        <w:t>в</w:t>
      </w:r>
      <w:r>
        <w:rPr>
          <w:spacing w:val="-4"/>
        </w:rPr>
        <w:t> </w:t>
      </w:r>
      <w:r>
        <w:rPr/>
        <w:t>футбол</w:t>
      </w:r>
      <w:r>
        <w:rPr>
          <w:spacing w:val="-3"/>
        </w:rPr>
        <w:t> </w:t>
      </w:r>
      <w:r>
        <w:rPr/>
        <w:t>в</w:t>
      </w:r>
    </w:p>
    <w:p>
      <w:pPr>
        <w:pStyle w:val="BodyText"/>
        <w:ind w:firstLine="0"/>
        <w:jc w:val="left"/>
      </w:pPr>
      <w:r>
        <w:rPr/>
        <w:t>быстро</w:t>
      </w:r>
      <w:r>
        <w:rPr>
          <w:spacing w:val="-4"/>
        </w:rPr>
        <w:t> </w:t>
      </w:r>
      <w:r>
        <w:rPr/>
        <w:t>меняющейся</w:t>
      </w:r>
      <w:r>
        <w:rPr>
          <w:spacing w:val="-4"/>
        </w:rPr>
        <w:t> </w:t>
      </w:r>
      <w:r>
        <w:rPr/>
        <w:t>игровой</w:t>
      </w:r>
      <w:r>
        <w:rPr>
          <w:spacing w:val="-4"/>
        </w:rPr>
        <w:t> </w:t>
      </w:r>
      <w:r>
        <w:rPr>
          <w:spacing w:val="-2"/>
        </w:rPr>
        <w:t>обстановке;</w:t>
      </w:r>
    </w:p>
    <w:p>
      <w:pPr>
        <w:spacing w:after="0"/>
        <w:jc w:val="left"/>
        <w:sectPr>
          <w:pgSz w:w="11920" w:h="16850"/>
          <w:pgMar w:header="0" w:footer="1162" w:top="1040" w:bottom="1480" w:left="1380" w:right="220"/>
        </w:sectPr>
      </w:pPr>
    </w:p>
    <w:p>
      <w:pPr>
        <w:pStyle w:val="BodyText"/>
        <w:spacing w:before="62"/>
        <w:ind w:left="1032" w:firstLine="0"/>
      </w:pPr>
      <w:r>
        <w:rPr/>
        <w:t>организация</w:t>
      </w:r>
      <w:r>
        <w:rPr>
          <w:spacing w:val="-7"/>
        </w:rPr>
        <w:t> </w:t>
      </w:r>
      <w:r>
        <w:rPr/>
        <w:t>и</w:t>
      </w:r>
      <w:r>
        <w:rPr>
          <w:spacing w:val="-6"/>
        </w:rPr>
        <w:t> </w:t>
      </w:r>
      <w:r>
        <w:rPr/>
        <w:t>судейство</w:t>
      </w:r>
      <w:r>
        <w:rPr>
          <w:spacing w:val="-7"/>
        </w:rPr>
        <w:t> </w:t>
      </w:r>
      <w:r>
        <w:rPr/>
        <w:t>соревнований</w:t>
      </w:r>
      <w:r>
        <w:rPr>
          <w:spacing w:val="-5"/>
        </w:rPr>
        <w:t> </w:t>
      </w:r>
      <w:r>
        <w:rPr/>
        <w:t>по</w:t>
      </w:r>
      <w:r>
        <w:rPr>
          <w:spacing w:val="-7"/>
        </w:rPr>
        <w:t> </w:t>
      </w:r>
      <w:r>
        <w:rPr>
          <w:spacing w:val="-2"/>
        </w:rPr>
        <w:t>футболу;</w:t>
      </w:r>
    </w:p>
    <w:p>
      <w:pPr>
        <w:pStyle w:val="BodyText"/>
        <w:spacing w:before="3"/>
        <w:ind w:right="343"/>
      </w:pPr>
      <w:r>
        <w:rPr/>
        <w:t>овладение умениями самостоятельно организовывать здоровьесберегающую жизнедеятельность</w:t>
      </w:r>
      <w:r>
        <w:rPr>
          <w:spacing w:val="-15"/>
        </w:rPr>
        <w:t> </w:t>
      </w:r>
      <w:r>
        <w:rPr/>
        <w:t>(режим</w:t>
      </w:r>
      <w:r>
        <w:rPr>
          <w:spacing w:val="-15"/>
        </w:rPr>
        <w:t> </w:t>
      </w:r>
      <w:r>
        <w:rPr/>
        <w:t>дня,</w:t>
      </w:r>
      <w:r>
        <w:rPr>
          <w:spacing w:val="-15"/>
        </w:rPr>
        <w:t> </w:t>
      </w:r>
      <w:r>
        <w:rPr/>
        <w:t>утренняя</w:t>
      </w:r>
      <w:r>
        <w:rPr>
          <w:spacing w:val="-15"/>
        </w:rPr>
        <w:t> </w:t>
      </w:r>
      <w:r>
        <w:rPr/>
        <w:t>зарядка,</w:t>
      </w:r>
      <w:r>
        <w:rPr>
          <w:spacing w:val="-15"/>
        </w:rPr>
        <w:t> </w:t>
      </w:r>
      <w:r>
        <w:rPr/>
        <w:t>оздоровительные</w:t>
      </w:r>
      <w:r>
        <w:rPr>
          <w:spacing w:val="29"/>
        </w:rPr>
        <w:t> </w:t>
      </w:r>
      <w:r>
        <w:rPr/>
        <w:t>мероприятия,</w:t>
      </w:r>
      <w:r>
        <w:rPr>
          <w:spacing w:val="-15"/>
        </w:rPr>
        <w:t> </w:t>
      </w:r>
      <w:r>
        <w:rPr/>
        <w:t>подвижные игры на основе игры в футбол и так далее);</w:t>
      </w:r>
    </w:p>
    <w:p>
      <w:pPr>
        <w:pStyle w:val="BodyText"/>
        <w:ind w:right="342"/>
      </w:pPr>
      <w:r>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pPr>
        <w:pStyle w:val="BodyText"/>
        <w:spacing w:before="7"/>
        <w:ind w:left="0" w:firstLine="0"/>
        <w:jc w:val="left"/>
      </w:pPr>
    </w:p>
    <w:p>
      <w:pPr>
        <w:pStyle w:val="ListParagraph"/>
        <w:numPr>
          <w:ilvl w:val="2"/>
          <w:numId w:val="4"/>
        </w:numPr>
        <w:tabs>
          <w:tab w:pos="1953" w:val="left" w:leader="none"/>
        </w:tabs>
        <w:spacing w:line="242" w:lineRule="auto" w:before="0" w:after="0"/>
        <w:ind w:left="324" w:right="338" w:firstLine="705"/>
        <w:jc w:val="both"/>
        <w:rPr>
          <w:b/>
          <w:sz w:val="24"/>
        </w:rPr>
      </w:pPr>
      <w:r>
        <w:rPr>
          <w:b/>
          <w:sz w:val="24"/>
        </w:rPr>
        <w:t>Федеральная рабочая программа по учебному предмету «Основы безопасности и защиты Родины» (базовый уровень) </w:t>
      </w:r>
      <w:r>
        <w:rPr>
          <w:sz w:val="24"/>
        </w:rPr>
        <w:t>(предметная область «Основы безопасности и защиты Родины») (далее соответственно – программа ОБЗР, ОБЗР) включает пояснительную</w:t>
      </w:r>
      <w:r>
        <w:rPr>
          <w:spacing w:val="-15"/>
          <w:sz w:val="24"/>
        </w:rPr>
        <w:t> </w:t>
      </w:r>
      <w:r>
        <w:rPr>
          <w:sz w:val="24"/>
        </w:rPr>
        <w:t>записку,</w:t>
      </w:r>
      <w:r>
        <w:rPr>
          <w:spacing w:val="-14"/>
          <w:sz w:val="24"/>
        </w:rPr>
        <w:t> </w:t>
      </w:r>
      <w:r>
        <w:rPr>
          <w:sz w:val="24"/>
        </w:rPr>
        <w:t>содержание</w:t>
      </w:r>
      <w:r>
        <w:rPr>
          <w:spacing w:val="-15"/>
          <w:sz w:val="24"/>
        </w:rPr>
        <w:t> </w:t>
      </w:r>
      <w:r>
        <w:rPr>
          <w:sz w:val="24"/>
        </w:rPr>
        <w:t>обучения,</w:t>
      </w:r>
      <w:r>
        <w:rPr>
          <w:spacing w:val="-15"/>
          <w:sz w:val="24"/>
        </w:rPr>
        <w:t> </w:t>
      </w:r>
      <w:r>
        <w:rPr>
          <w:sz w:val="24"/>
        </w:rPr>
        <w:t>планируемые</w:t>
      </w:r>
      <w:r>
        <w:rPr>
          <w:spacing w:val="-15"/>
          <w:sz w:val="24"/>
        </w:rPr>
        <w:t> </w:t>
      </w:r>
      <w:r>
        <w:rPr>
          <w:sz w:val="24"/>
        </w:rPr>
        <w:t>результаты</w:t>
      </w:r>
      <w:r>
        <w:rPr>
          <w:spacing w:val="-15"/>
          <w:sz w:val="24"/>
        </w:rPr>
        <w:t> </w:t>
      </w:r>
      <w:r>
        <w:rPr>
          <w:sz w:val="24"/>
        </w:rPr>
        <w:t>освоения</w:t>
      </w:r>
      <w:r>
        <w:rPr>
          <w:spacing w:val="-14"/>
          <w:sz w:val="24"/>
        </w:rPr>
        <w:t> </w:t>
      </w:r>
      <w:r>
        <w:rPr>
          <w:sz w:val="24"/>
        </w:rPr>
        <w:t>программы </w:t>
      </w:r>
      <w:r>
        <w:rPr>
          <w:spacing w:val="-4"/>
          <w:sz w:val="24"/>
        </w:rPr>
        <w:t>ОБЗР.</w:t>
      </w:r>
    </w:p>
    <w:p>
      <w:pPr>
        <w:pStyle w:val="BodyText"/>
        <w:spacing w:before="2"/>
        <w:ind w:left="1030" w:firstLine="0"/>
      </w:pPr>
      <w:r>
        <w:rPr/>
        <w:t>1271.2.</w:t>
      </w:r>
      <w:r>
        <w:rPr>
          <w:spacing w:val="-4"/>
        </w:rPr>
        <w:t> </w:t>
      </w:r>
      <w:r>
        <w:rPr/>
        <w:t>Пояснительная</w:t>
      </w:r>
      <w:r>
        <w:rPr>
          <w:spacing w:val="-5"/>
        </w:rPr>
        <w:t> </w:t>
      </w:r>
      <w:r>
        <w:rPr>
          <w:spacing w:val="-2"/>
        </w:rPr>
        <w:t>записка.</w:t>
      </w:r>
    </w:p>
    <w:p>
      <w:pPr>
        <w:pStyle w:val="BodyText"/>
        <w:spacing w:before="4"/>
        <w:ind w:right="121"/>
      </w:pPr>
      <w:r>
        <w:rPr/>
        <w:t>1271.2.1.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pPr>
        <w:pStyle w:val="BodyText"/>
        <w:spacing w:before="8"/>
        <w:ind w:right="117"/>
      </w:pPr>
      <w:r>
        <w:rPr/>
        <w:t>1271.2.2.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w:t>
      </w:r>
      <w:r>
        <w:rPr>
          <w:spacing w:val="-4"/>
        </w:rPr>
        <w:t> </w:t>
      </w:r>
      <w:r>
        <w:rPr/>
        <w:t>и</w:t>
      </w:r>
      <w:r>
        <w:rPr>
          <w:spacing w:val="-4"/>
        </w:rPr>
        <w:t> </w:t>
      </w:r>
      <w:r>
        <w:rPr/>
        <w:t>разумного</w:t>
      </w:r>
      <w:r>
        <w:rPr>
          <w:spacing w:val="-2"/>
        </w:rPr>
        <w:t> </w:t>
      </w:r>
      <w:r>
        <w:rPr/>
        <w:t>взаимодействия</w:t>
      </w:r>
      <w:r>
        <w:rPr>
          <w:spacing w:val="-2"/>
        </w:rPr>
        <w:t> </w:t>
      </w:r>
      <w:r>
        <w:rPr/>
        <w:t>человека</w:t>
      </w:r>
      <w:r>
        <w:rPr>
          <w:spacing w:val="-3"/>
        </w:rPr>
        <w:t> </w:t>
      </w:r>
      <w:r>
        <w:rPr/>
        <w:t>с</w:t>
      </w:r>
      <w:r>
        <w:rPr>
          <w:spacing w:val="-3"/>
        </w:rPr>
        <w:t> </w:t>
      </w:r>
      <w:r>
        <w:rPr/>
        <w:t>окружающей</w:t>
      </w:r>
      <w:r>
        <w:rPr>
          <w:spacing w:val="-1"/>
        </w:rPr>
        <w:t> </w:t>
      </w:r>
      <w:r>
        <w:rPr/>
        <w:t>средой,</w:t>
      </w:r>
      <w:r>
        <w:rPr>
          <w:spacing w:val="-2"/>
        </w:rPr>
        <w:t> </w:t>
      </w:r>
      <w:r>
        <w:rPr/>
        <w:t>учесть</w:t>
      </w:r>
      <w:r>
        <w:rPr>
          <w:spacing w:val="-1"/>
        </w:rPr>
        <w:t> </w:t>
      </w:r>
      <w:r>
        <w:rPr/>
        <w:t>преемственность приобретения обучающимися знаний и формирования у них умений и навыков в области безопасности жизнедеятельности.</w:t>
      </w:r>
    </w:p>
    <w:p>
      <w:pPr>
        <w:pStyle w:val="BodyText"/>
        <w:spacing w:before="5"/>
        <w:ind w:right="113"/>
      </w:pPr>
      <w:r>
        <w:rPr/>
        <w:t>Программа ОБЗР в методическом плане обеспечивает реализацию практико- ориентированного подхода в преподавании ОБЗР, системность</w:t>
      </w:r>
    </w:p>
    <w:p>
      <w:pPr>
        <w:pStyle w:val="BodyText"/>
        <w:spacing w:before="5"/>
        <w:ind w:right="114"/>
      </w:pPr>
      <w:r>
        <w:rPr/>
        <w:t>и непрерывность приобретения обучающимися знаний и формирования у них навыков в области</w:t>
      </w:r>
      <w:r>
        <w:rPr>
          <w:spacing w:val="-15"/>
        </w:rPr>
        <w:t> </w:t>
      </w:r>
      <w:r>
        <w:rPr/>
        <w:t>безопасности</w:t>
      </w:r>
      <w:r>
        <w:rPr>
          <w:spacing w:val="-15"/>
        </w:rPr>
        <w:t> </w:t>
      </w:r>
      <w:r>
        <w:rPr/>
        <w:t>жизнедеятельности</w:t>
      </w:r>
      <w:r>
        <w:rPr>
          <w:spacing w:val="-15"/>
        </w:rPr>
        <w:t> </w:t>
      </w:r>
      <w:r>
        <w:rPr/>
        <w:t>при</w:t>
      </w:r>
      <w:r>
        <w:rPr>
          <w:spacing w:val="-15"/>
        </w:rPr>
        <w:t> </w:t>
      </w:r>
      <w:r>
        <w:rPr/>
        <w:t>переходе</w:t>
      </w:r>
      <w:r>
        <w:rPr>
          <w:spacing w:val="-15"/>
        </w:rPr>
        <w:t> </w:t>
      </w:r>
      <w:r>
        <w:rPr/>
        <w:t>с</w:t>
      </w:r>
      <w:r>
        <w:rPr>
          <w:spacing w:val="-15"/>
        </w:rPr>
        <w:t> </w:t>
      </w:r>
      <w:r>
        <w:rPr/>
        <w:t>уровня</w:t>
      </w:r>
      <w:r>
        <w:rPr>
          <w:spacing w:val="-15"/>
        </w:rPr>
        <w:t> </w:t>
      </w:r>
      <w:r>
        <w:rPr/>
        <w:t>основного</w:t>
      </w:r>
      <w:r>
        <w:rPr>
          <w:spacing w:val="-15"/>
        </w:rPr>
        <w:t> </w:t>
      </w:r>
      <w:r>
        <w:rPr/>
        <w:t>общего</w:t>
      </w:r>
      <w:r>
        <w:rPr>
          <w:spacing w:val="-15"/>
        </w:rPr>
        <w:t> </w:t>
      </w:r>
      <w:r>
        <w:rPr/>
        <w:t>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pPr>
        <w:pStyle w:val="BodyText"/>
        <w:spacing w:before="5"/>
        <w:ind w:left="1030" w:firstLine="0"/>
      </w:pPr>
      <w:r>
        <w:rPr/>
        <w:t>1271.2.3.</w:t>
      </w:r>
      <w:r>
        <w:rPr>
          <w:spacing w:val="-2"/>
        </w:rPr>
        <w:t> </w:t>
      </w:r>
      <w:r>
        <w:rPr/>
        <w:t>Программа</w:t>
      </w:r>
      <w:r>
        <w:rPr>
          <w:spacing w:val="-2"/>
        </w:rPr>
        <w:t> </w:t>
      </w:r>
      <w:r>
        <w:rPr/>
        <w:t>ОБЗР</w:t>
      </w:r>
      <w:r>
        <w:rPr>
          <w:spacing w:val="-1"/>
        </w:rPr>
        <w:t> </w:t>
      </w:r>
      <w:r>
        <w:rPr>
          <w:spacing w:val="-2"/>
        </w:rPr>
        <w:t>обеспечивает:</w:t>
      </w:r>
    </w:p>
    <w:p>
      <w:pPr>
        <w:pStyle w:val="BodyText"/>
        <w:spacing w:before="5"/>
        <w:ind w:left="1030" w:firstLine="0"/>
      </w:pPr>
      <w:r>
        <w:rPr/>
        <w:t>формирование</w:t>
      </w:r>
      <w:r>
        <w:rPr>
          <w:spacing w:val="-6"/>
        </w:rPr>
        <w:t> </w:t>
      </w:r>
      <w:r>
        <w:rPr/>
        <w:t>личности</w:t>
      </w:r>
      <w:r>
        <w:rPr>
          <w:spacing w:val="-3"/>
        </w:rPr>
        <w:t> </w:t>
      </w:r>
      <w:r>
        <w:rPr/>
        <w:t>выпускника</w:t>
      </w:r>
      <w:r>
        <w:rPr>
          <w:spacing w:val="-4"/>
        </w:rPr>
        <w:t> </w:t>
      </w:r>
      <w:r>
        <w:rPr/>
        <w:t>с</w:t>
      </w:r>
      <w:r>
        <w:rPr>
          <w:spacing w:val="-3"/>
        </w:rPr>
        <w:t> </w:t>
      </w:r>
      <w:r>
        <w:rPr/>
        <w:t>высоким</w:t>
      </w:r>
      <w:r>
        <w:rPr>
          <w:spacing w:val="-4"/>
        </w:rPr>
        <w:t> </w:t>
      </w:r>
      <w:r>
        <w:rPr/>
        <w:t>уровнем</w:t>
      </w:r>
      <w:r>
        <w:rPr>
          <w:spacing w:val="-3"/>
        </w:rPr>
        <w:t> </w:t>
      </w:r>
      <w:r>
        <w:rPr>
          <w:spacing w:val="-2"/>
        </w:rPr>
        <w:t>культуры</w:t>
      </w:r>
    </w:p>
    <w:p>
      <w:pPr>
        <w:pStyle w:val="BodyText"/>
        <w:spacing w:before="5"/>
        <w:ind w:right="119"/>
      </w:pPr>
      <w:r>
        <w:rPr/>
        <w:t>и мотивации ведения безопасного, здорового и экологически целесообразного образа </w:t>
      </w:r>
      <w:r>
        <w:rPr>
          <w:spacing w:val="-2"/>
        </w:rPr>
        <w:t>жизни;</w:t>
      </w:r>
    </w:p>
    <w:p>
      <w:pPr>
        <w:pStyle w:val="BodyText"/>
        <w:spacing w:before="5"/>
        <w:ind w:right="121"/>
      </w:pPr>
      <w:r>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pPr>
        <w:pStyle w:val="BodyText"/>
        <w:spacing w:before="5"/>
        <w:ind w:right="121"/>
      </w:pPr>
      <w:r>
        <w:rPr/>
        <w:t>взаимосвязь</w:t>
      </w:r>
      <w:r>
        <w:rPr>
          <w:spacing w:val="-4"/>
        </w:rPr>
        <w:t> </w:t>
      </w:r>
      <w:r>
        <w:rPr/>
        <w:t>личностных,</w:t>
      </w:r>
      <w:r>
        <w:rPr>
          <w:spacing w:val="-4"/>
        </w:rPr>
        <w:t> </w:t>
      </w:r>
      <w:r>
        <w:rPr/>
        <w:t>метапредметных</w:t>
      </w:r>
      <w:r>
        <w:rPr>
          <w:spacing w:val="-4"/>
        </w:rPr>
        <w:t> </w:t>
      </w:r>
      <w:r>
        <w:rPr/>
        <w:t>и</w:t>
      </w:r>
      <w:r>
        <w:rPr>
          <w:spacing w:val="-4"/>
        </w:rPr>
        <w:t> </w:t>
      </w:r>
      <w:r>
        <w:rPr/>
        <w:t>предметных</w:t>
      </w:r>
      <w:r>
        <w:rPr>
          <w:spacing w:val="-4"/>
        </w:rPr>
        <w:t> </w:t>
      </w:r>
      <w:r>
        <w:rPr/>
        <w:t>результатов</w:t>
      </w:r>
      <w:r>
        <w:rPr>
          <w:spacing w:val="-5"/>
        </w:rPr>
        <w:t> </w:t>
      </w:r>
      <w:r>
        <w:rPr/>
        <w:t>освоения</w:t>
      </w:r>
      <w:r>
        <w:rPr>
          <w:spacing w:val="-4"/>
        </w:rPr>
        <w:t> </w:t>
      </w:r>
      <w:r>
        <w:rPr/>
        <w:t>учебного предмета ОБЗР на уровнях основного общего и среднего общего образования;</w:t>
      </w:r>
    </w:p>
    <w:p>
      <w:pPr>
        <w:pStyle w:val="BodyText"/>
        <w:spacing w:before="5"/>
        <w:ind w:right="126"/>
      </w:pPr>
      <w:r>
        <w:rPr/>
        <w:t>подготовку выпускников к решению актуальных практических задач безопасности жизнедеятельности в повседневной жизни.</w:t>
      </w:r>
    </w:p>
    <w:p>
      <w:pPr>
        <w:pStyle w:val="BodyText"/>
        <w:spacing w:before="4"/>
        <w:ind w:right="121"/>
      </w:pPr>
      <w:r>
        <w:rPr/>
        <w:t>1271.2.4.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pPr>
        <w:pStyle w:val="BodyText"/>
        <w:spacing w:before="6"/>
        <w:ind w:left="0" w:firstLine="0"/>
        <w:jc w:val="left"/>
      </w:pPr>
    </w:p>
    <w:p>
      <w:pPr>
        <w:pStyle w:val="BodyText"/>
        <w:spacing w:line="244" w:lineRule="auto"/>
        <w:ind w:left="1030" w:right="723" w:firstLine="0"/>
      </w:pPr>
      <w:r>
        <w:rPr/>
        <w:t>модуль</w:t>
      </w:r>
      <w:r>
        <w:rPr>
          <w:spacing w:val="-3"/>
        </w:rPr>
        <w:t> </w:t>
      </w:r>
      <w:r>
        <w:rPr/>
        <w:t>№</w:t>
      </w:r>
      <w:r>
        <w:rPr>
          <w:spacing w:val="-5"/>
        </w:rPr>
        <w:t> </w:t>
      </w:r>
      <w:r>
        <w:rPr/>
        <w:t>1</w:t>
      </w:r>
      <w:r>
        <w:rPr>
          <w:spacing w:val="-4"/>
        </w:rPr>
        <w:t> </w:t>
      </w:r>
      <w:r>
        <w:rPr/>
        <w:t>«Безопасное</w:t>
      </w:r>
      <w:r>
        <w:rPr>
          <w:spacing w:val="-5"/>
        </w:rPr>
        <w:t> </w:t>
      </w:r>
      <w:r>
        <w:rPr/>
        <w:t>и</w:t>
      </w:r>
      <w:r>
        <w:rPr>
          <w:spacing w:val="-4"/>
        </w:rPr>
        <w:t> </w:t>
      </w:r>
      <w:r>
        <w:rPr/>
        <w:t>устойчивое</w:t>
      </w:r>
      <w:r>
        <w:rPr>
          <w:spacing w:val="-6"/>
        </w:rPr>
        <w:t> </w:t>
      </w:r>
      <w:r>
        <w:rPr/>
        <w:t>развитие</w:t>
      </w:r>
      <w:r>
        <w:rPr>
          <w:spacing w:val="-6"/>
        </w:rPr>
        <w:t> </w:t>
      </w:r>
      <w:r>
        <w:rPr/>
        <w:t>личности,</w:t>
      </w:r>
      <w:r>
        <w:rPr>
          <w:spacing w:val="-4"/>
        </w:rPr>
        <w:t> </w:t>
      </w:r>
      <w:r>
        <w:rPr/>
        <w:t>общества,</w:t>
      </w:r>
      <w:r>
        <w:rPr>
          <w:spacing w:val="-4"/>
        </w:rPr>
        <w:t> </w:t>
      </w:r>
      <w:r>
        <w:rPr/>
        <w:t>государства»; модуль № 2</w:t>
      </w:r>
      <w:r>
        <w:rPr>
          <w:spacing w:val="40"/>
        </w:rPr>
        <w:t> </w:t>
      </w:r>
      <w:r>
        <w:rPr/>
        <w:t>«Основы военной подготовки»;</w:t>
      </w:r>
    </w:p>
    <w:p>
      <w:pPr>
        <w:spacing w:after="0" w:line="244" w:lineRule="auto"/>
        <w:sectPr>
          <w:pgSz w:w="11920" w:h="16850"/>
          <w:pgMar w:header="0" w:footer="1162" w:top="1040" w:bottom="1480" w:left="1380" w:right="220"/>
        </w:sectPr>
      </w:pPr>
    </w:p>
    <w:p>
      <w:pPr>
        <w:pStyle w:val="BodyText"/>
        <w:spacing w:line="244" w:lineRule="auto" w:before="77"/>
        <w:ind w:left="1030" w:firstLine="0"/>
        <w:jc w:val="left"/>
      </w:pPr>
      <w:r>
        <w:rPr/>
        <w:t>модуль</w:t>
      </w:r>
      <w:r>
        <w:rPr>
          <w:spacing w:val="-3"/>
        </w:rPr>
        <w:t> </w:t>
      </w:r>
      <w:r>
        <w:rPr/>
        <w:t>№</w:t>
      </w:r>
      <w:r>
        <w:rPr>
          <w:spacing w:val="-5"/>
        </w:rPr>
        <w:t> </w:t>
      </w:r>
      <w:r>
        <w:rPr/>
        <w:t>3</w:t>
      </w:r>
      <w:r>
        <w:rPr>
          <w:spacing w:val="-4"/>
        </w:rPr>
        <w:t> </w:t>
      </w:r>
      <w:r>
        <w:rPr/>
        <w:t>«Культура</w:t>
      </w:r>
      <w:r>
        <w:rPr>
          <w:spacing w:val="-7"/>
        </w:rPr>
        <w:t> </w:t>
      </w:r>
      <w:r>
        <w:rPr/>
        <w:t>безопасности</w:t>
      </w:r>
      <w:r>
        <w:rPr>
          <w:spacing w:val="-3"/>
        </w:rPr>
        <w:t> </w:t>
      </w:r>
      <w:r>
        <w:rPr/>
        <w:t>жизнедеятельности</w:t>
      </w:r>
      <w:r>
        <w:rPr>
          <w:spacing w:val="-3"/>
        </w:rPr>
        <w:t> </w:t>
      </w:r>
      <w:r>
        <w:rPr/>
        <w:t>в</w:t>
      </w:r>
      <w:r>
        <w:rPr>
          <w:spacing w:val="-5"/>
        </w:rPr>
        <w:t> </w:t>
      </w:r>
      <w:r>
        <w:rPr/>
        <w:t>современном</w:t>
      </w:r>
      <w:r>
        <w:rPr>
          <w:spacing w:val="-5"/>
        </w:rPr>
        <w:t> </w:t>
      </w:r>
      <w:r>
        <w:rPr/>
        <w:t>обществе»; модуль № 4 «Безопасность в быту»;</w:t>
      </w:r>
    </w:p>
    <w:p>
      <w:pPr>
        <w:pStyle w:val="BodyText"/>
        <w:spacing w:line="275" w:lineRule="exact"/>
        <w:ind w:left="1030" w:firstLine="0"/>
        <w:jc w:val="left"/>
      </w:pPr>
      <w:r>
        <w:rPr/>
        <w:t>модуль</w:t>
      </w:r>
      <w:r>
        <w:rPr>
          <w:spacing w:val="-3"/>
        </w:rPr>
        <w:t> </w:t>
      </w:r>
      <w:r>
        <w:rPr/>
        <w:t>№</w:t>
      </w:r>
      <w:r>
        <w:rPr>
          <w:spacing w:val="-3"/>
        </w:rPr>
        <w:t> </w:t>
      </w:r>
      <w:r>
        <w:rPr/>
        <w:t>5</w:t>
      </w:r>
      <w:r>
        <w:rPr>
          <w:spacing w:val="-3"/>
        </w:rPr>
        <w:t> </w:t>
      </w:r>
      <w:r>
        <w:rPr/>
        <w:t>«Безопасность</w:t>
      </w:r>
      <w:r>
        <w:rPr>
          <w:spacing w:val="-1"/>
        </w:rPr>
        <w:t> </w:t>
      </w:r>
      <w:r>
        <w:rPr/>
        <w:t>на</w:t>
      </w:r>
      <w:r>
        <w:rPr>
          <w:spacing w:val="-3"/>
        </w:rPr>
        <w:t> </w:t>
      </w:r>
      <w:r>
        <w:rPr>
          <w:spacing w:val="-2"/>
        </w:rPr>
        <w:t>транспорте»;</w:t>
      </w:r>
    </w:p>
    <w:p>
      <w:pPr>
        <w:pStyle w:val="BodyText"/>
        <w:spacing w:line="247" w:lineRule="auto" w:before="5"/>
        <w:ind w:left="1030" w:right="3452" w:firstLine="0"/>
        <w:jc w:val="left"/>
      </w:pPr>
      <w:r>
        <w:rPr/>
        <w:t>модуль</w:t>
      </w:r>
      <w:r>
        <w:rPr>
          <w:spacing w:val="-5"/>
        </w:rPr>
        <w:t> </w:t>
      </w:r>
      <w:r>
        <w:rPr/>
        <w:t>№</w:t>
      </w:r>
      <w:r>
        <w:rPr>
          <w:spacing w:val="-7"/>
        </w:rPr>
        <w:t> </w:t>
      </w:r>
      <w:r>
        <w:rPr/>
        <w:t>6</w:t>
      </w:r>
      <w:r>
        <w:rPr>
          <w:spacing w:val="-6"/>
        </w:rPr>
        <w:t> </w:t>
      </w:r>
      <w:r>
        <w:rPr/>
        <w:t>«Безопасность</w:t>
      </w:r>
      <w:r>
        <w:rPr>
          <w:spacing w:val="-5"/>
        </w:rPr>
        <w:t> </w:t>
      </w:r>
      <w:r>
        <w:rPr/>
        <w:t>в</w:t>
      </w:r>
      <w:r>
        <w:rPr>
          <w:spacing w:val="-7"/>
        </w:rPr>
        <w:t> </w:t>
      </w:r>
      <w:r>
        <w:rPr/>
        <w:t>общественных</w:t>
      </w:r>
      <w:r>
        <w:rPr>
          <w:spacing w:val="-6"/>
        </w:rPr>
        <w:t> </w:t>
      </w:r>
      <w:r>
        <w:rPr/>
        <w:t>местах»; модуль № 7 «Безопасность в природной среде»;</w:t>
      </w:r>
    </w:p>
    <w:p>
      <w:pPr>
        <w:pStyle w:val="BodyText"/>
        <w:spacing w:line="244" w:lineRule="auto"/>
        <w:ind w:left="1030" w:right="1906" w:firstLine="0"/>
        <w:jc w:val="left"/>
      </w:pPr>
      <w:r>
        <w:rPr/>
        <w:t>модуль</w:t>
      </w:r>
      <w:r>
        <w:rPr>
          <w:spacing w:val="-3"/>
        </w:rPr>
        <w:t> </w:t>
      </w:r>
      <w:r>
        <w:rPr/>
        <w:t>№</w:t>
      </w:r>
      <w:r>
        <w:rPr>
          <w:spacing w:val="-5"/>
        </w:rPr>
        <w:t> </w:t>
      </w:r>
      <w:r>
        <w:rPr/>
        <w:t>8</w:t>
      </w:r>
      <w:r>
        <w:rPr>
          <w:spacing w:val="-4"/>
        </w:rPr>
        <w:t> </w:t>
      </w:r>
      <w:r>
        <w:rPr/>
        <w:t>«Основы</w:t>
      </w:r>
      <w:r>
        <w:rPr>
          <w:spacing w:val="-5"/>
        </w:rPr>
        <w:t> </w:t>
      </w:r>
      <w:r>
        <w:rPr/>
        <w:t>медицинских</w:t>
      </w:r>
      <w:r>
        <w:rPr>
          <w:spacing w:val="-7"/>
        </w:rPr>
        <w:t> </w:t>
      </w:r>
      <w:r>
        <w:rPr/>
        <w:t>знаний.</w:t>
      </w:r>
      <w:r>
        <w:rPr>
          <w:spacing w:val="-4"/>
        </w:rPr>
        <w:t> </w:t>
      </w:r>
      <w:r>
        <w:rPr/>
        <w:t>Оказание</w:t>
      </w:r>
      <w:r>
        <w:rPr>
          <w:spacing w:val="-5"/>
        </w:rPr>
        <w:t> </w:t>
      </w:r>
      <w:r>
        <w:rPr/>
        <w:t>первой</w:t>
      </w:r>
      <w:r>
        <w:rPr>
          <w:spacing w:val="-4"/>
        </w:rPr>
        <w:t> </w:t>
      </w:r>
      <w:r>
        <w:rPr/>
        <w:t>помощи»; модуль № 9 «Безопасность в социуме»;</w:t>
      </w:r>
    </w:p>
    <w:p>
      <w:pPr>
        <w:pStyle w:val="BodyText"/>
        <w:spacing w:line="244" w:lineRule="auto"/>
        <w:ind w:left="1030" w:right="2101" w:firstLine="0"/>
        <w:jc w:val="left"/>
      </w:pPr>
      <w:r>
        <w:rPr/>
        <w:t>модуль № 10 «Безопасность в информационном пространстве»; модуль</w:t>
      </w:r>
      <w:r>
        <w:rPr>
          <w:spacing w:val="-4"/>
        </w:rPr>
        <w:t> </w:t>
      </w:r>
      <w:r>
        <w:rPr/>
        <w:t>№</w:t>
      </w:r>
      <w:r>
        <w:rPr>
          <w:spacing w:val="-6"/>
        </w:rPr>
        <w:t> </w:t>
      </w:r>
      <w:r>
        <w:rPr/>
        <w:t>11</w:t>
      </w:r>
      <w:r>
        <w:rPr>
          <w:spacing w:val="-5"/>
        </w:rPr>
        <w:t> </w:t>
      </w:r>
      <w:r>
        <w:rPr/>
        <w:t>«Основы</w:t>
      </w:r>
      <w:r>
        <w:rPr>
          <w:spacing w:val="-4"/>
        </w:rPr>
        <w:t> </w:t>
      </w:r>
      <w:r>
        <w:rPr/>
        <w:t>противодействия</w:t>
      </w:r>
      <w:r>
        <w:rPr>
          <w:spacing w:val="-5"/>
        </w:rPr>
        <w:t> </w:t>
      </w:r>
      <w:r>
        <w:rPr/>
        <w:t>экстремизму</w:t>
      </w:r>
      <w:r>
        <w:rPr>
          <w:spacing w:val="-5"/>
        </w:rPr>
        <w:t> </w:t>
      </w:r>
      <w:r>
        <w:rPr/>
        <w:t>и</w:t>
      </w:r>
      <w:r>
        <w:rPr>
          <w:spacing w:val="-5"/>
        </w:rPr>
        <w:t> </w:t>
      </w:r>
      <w:r>
        <w:rPr/>
        <w:t>терроризму».</w:t>
      </w:r>
    </w:p>
    <w:p>
      <w:pPr>
        <w:pStyle w:val="BodyText"/>
        <w:ind w:right="115"/>
      </w:pPr>
      <w:r>
        <w:rPr/>
        <w:t>1271.2.5.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pPr>
        <w:pStyle w:val="BodyText"/>
        <w:ind w:right="115"/>
      </w:pPr>
      <w:r>
        <w:rPr/>
        <w:t>1271.2.6. Программа ОБЗР предусматривает внедрение практико-ориентированных интерактивных форм организации учебных занятий</w:t>
      </w:r>
    </w:p>
    <w:p>
      <w:pPr>
        <w:pStyle w:val="BodyText"/>
        <w:spacing w:before="3"/>
        <w:ind w:right="124"/>
      </w:pPr>
      <w:r>
        <w:rP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BodyText"/>
        <w:spacing w:before="5"/>
        <w:ind w:right="116"/>
      </w:pPr>
      <w:r>
        <w:rPr/>
        <w:t>1271.2.7.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p>
    <w:p>
      <w:pPr>
        <w:pStyle w:val="BodyText"/>
        <w:spacing w:before="5"/>
        <w:ind w:right="118"/>
      </w:pPr>
      <w:r>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w:t>
      </w:r>
      <w:r>
        <w:rPr>
          <w:spacing w:val="-3"/>
        </w:rPr>
        <w:t> </w:t>
      </w:r>
      <w:r>
        <w:rPr/>
        <w:t>значение</w:t>
      </w:r>
      <w:r>
        <w:rPr>
          <w:spacing w:val="-1"/>
        </w:rPr>
        <w:t> </w:t>
      </w:r>
      <w:r>
        <w:rPr/>
        <w:t>приобретает качественное</w:t>
      </w:r>
      <w:r>
        <w:rPr>
          <w:spacing w:val="-1"/>
        </w:rPr>
        <w:t> </w:t>
      </w:r>
      <w:r>
        <w:rPr/>
        <w:t>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pPr>
        <w:pStyle w:val="BodyText"/>
        <w:spacing w:before="5"/>
        <w:ind w:right="117"/>
      </w:pPr>
      <w:r>
        <w:rPr/>
        <w:t>1271.2.8. Актуальность совершенствования учебно-методического обеспечения образовательного</w:t>
      </w:r>
      <w:r>
        <w:rPr>
          <w:spacing w:val="-14"/>
        </w:rPr>
        <w:t> </w:t>
      </w:r>
      <w:r>
        <w:rPr/>
        <w:t>процесса</w:t>
      </w:r>
      <w:r>
        <w:rPr>
          <w:spacing w:val="-15"/>
        </w:rPr>
        <w:t> </w:t>
      </w:r>
      <w:r>
        <w:rPr/>
        <w:t>по</w:t>
      </w:r>
      <w:r>
        <w:rPr>
          <w:spacing w:val="-14"/>
        </w:rPr>
        <w:t> </w:t>
      </w:r>
      <w:r>
        <w:rPr/>
        <w:t>ОБЗР</w:t>
      </w:r>
      <w:r>
        <w:rPr>
          <w:spacing w:val="-14"/>
        </w:rPr>
        <w:t> </w:t>
      </w:r>
      <w:r>
        <w:rPr/>
        <w:t>определяется</w:t>
      </w:r>
      <w:r>
        <w:rPr>
          <w:spacing w:val="-14"/>
        </w:rPr>
        <w:t> </w:t>
      </w:r>
      <w:r>
        <w:rPr/>
        <w:t>системообразующими</w:t>
      </w:r>
      <w:r>
        <w:rPr>
          <w:spacing w:val="-13"/>
        </w:rPr>
        <w:t> </w:t>
      </w:r>
      <w:r>
        <w:rPr/>
        <w:t>документами</w:t>
      </w:r>
      <w:r>
        <w:rPr>
          <w:spacing w:val="-13"/>
        </w:rPr>
        <w:t> </w:t>
      </w:r>
      <w:r>
        <w:rPr/>
        <w:t>в</w:t>
      </w:r>
      <w:r>
        <w:rPr>
          <w:spacing w:val="-15"/>
        </w:rPr>
        <w:t> </w:t>
      </w:r>
      <w:r>
        <w:rPr/>
        <w:t>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w:t>
      </w:r>
      <w:r>
        <w:rPr>
          <w:spacing w:val="-1"/>
        </w:rPr>
        <w:t> </w:t>
      </w:r>
      <w:r>
        <w:rPr/>
        <w:t>Правительства Российской Федерации от 26 декабря 2017 г. № 1642.</w:t>
      </w:r>
    </w:p>
    <w:p>
      <w:pPr>
        <w:pStyle w:val="BodyText"/>
        <w:spacing w:before="6"/>
        <w:ind w:right="120"/>
      </w:pPr>
      <w:r>
        <w:rPr/>
        <w:t>1271.2.9. ОБЗР является открытой обучающей системой, имеет свои дидактические компоненты во всех без исключения предметных областях</w:t>
      </w:r>
    </w:p>
    <w:p>
      <w:pPr>
        <w:pStyle w:val="BodyText"/>
        <w:spacing w:before="5"/>
        <w:ind w:right="116"/>
      </w:pPr>
      <w:r>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w:t>
      </w:r>
      <w:r>
        <w:rPr>
          <w:spacing w:val="-7"/>
        </w:rPr>
        <w:t> </w:t>
      </w:r>
      <w:r>
        <w:rPr/>
        <w:t>гуманитарных,</w:t>
      </w:r>
      <w:r>
        <w:rPr>
          <w:spacing w:val="-7"/>
        </w:rPr>
        <w:t> </w:t>
      </w:r>
      <w:r>
        <w:rPr/>
        <w:t>технических</w:t>
      </w:r>
      <w:r>
        <w:rPr>
          <w:spacing w:val="-7"/>
        </w:rPr>
        <w:t> </w:t>
      </w:r>
      <w:r>
        <w:rPr/>
        <w:t>и</w:t>
      </w:r>
      <w:r>
        <w:rPr>
          <w:spacing w:val="-11"/>
        </w:rPr>
        <w:t> </w:t>
      </w:r>
      <w:r>
        <w:rPr/>
        <w:t>естественных</w:t>
      </w:r>
      <w:r>
        <w:rPr>
          <w:spacing w:val="-7"/>
        </w:rPr>
        <w:t> </w:t>
      </w:r>
      <w:r>
        <w:rPr/>
        <w:t>науках.</w:t>
      </w:r>
      <w:r>
        <w:rPr>
          <w:spacing w:val="-7"/>
        </w:rPr>
        <w:t> </w:t>
      </w:r>
      <w:r>
        <w:rPr/>
        <w:t>Это</w:t>
      </w:r>
      <w:r>
        <w:rPr>
          <w:spacing w:val="-6"/>
        </w:rPr>
        <w:t> </w:t>
      </w:r>
      <w:r>
        <w:rPr/>
        <w:t>позволяет</w:t>
      </w:r>
      <w:r>
        <w:rPr>
          <w:spacing w:val="-6"/>
        </w:rPr>
        <w:t> </w:t>
      </w:r>
      <w:r>
        <w:rPr/>
        <w:t>формировать целостное</w:t>
      </w:r>
      <w:r>
        <w:rPr>
          <w:spacing w:val="-8"/>
        </w:rPr>
        <w:t> </w:t>
      </w:r>
      <w:r>
        <w:rPr/>
        <w:t>видение</w:t>
      </w:r>
      <w:r>
        <w:rPr>
          <w:spacing w:val="-8"/>
        </w:rPr>
        <w:t> </w:t>
      </w:r>
      <w:r>
        <w:rPr/>
        <w:t>всего</w:t>
      </w:r>
      <w:r>
        <w:rPr>
          <w:spacing w:val="-7"/>
        </w:rPr>
        <w:t> </w:t>
      </w:r>
      <w:r>
        <w:rPr/>
        <w:t>комплекса</w:t>
      </w:r>
      <w:r>
        <w:rPr>
          <w:spacing w:val="-8"/>
        </w:rPr>
        <w:t> </w:t>
      </w:r>
      <w:r>
        <w:rPr/>
        <w:t>проблем</w:t>
      </w:r>
      <w:r>
        <w:rPr>
          <w:spacing w:val="-8"/>
        </w:rPr>
        <w:t> </w:t>
      </w:r>
      <w:r>
        <w:rPr/>
        <w:t>безопасности</w:t>
      </w:r>
      <w:r>
        <w:rPr>
          <w:spacing w:val="-6"/>
        </w:rPr>
        <w:t> </w:t>
      </w:r>
      <w:r>
        <w:rPr/>
        <w:t>(от</w:t>
      </w:r>
      <w:r>
        <w:rPr>
          <w:spacing w:val="-7"/>
        </w:rPr>
        <w:t> </w:t>
      </w:r>
      <w:r>
        <w:rPr/>
        <w:t>индивидуальных</w:t>
      </w:r>
      <w:r>
        <w:rPr>
          <w:spacing w:val="-8"/>
        </w:rPr>
        <w:t> </w:t>
      </w:r>
      <w:r>
        <w:rPr/>
        <w:t>до</w:t>
      </w:r>
      <w:r>
        <w:rPr>
          <w:spacing w:val="-7"/>
        </w:rPr>
        <w:t> </w:t>
      </w:r>
      <w:r>
        <w:rPr/>
        <w:t>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p>
    <w:p>
      <w:pPr>
        <w:spacing w:after="0"/>
        <w:sectPr>
          <w:pgSz w:w="11920" w:h="16850"/>
          <w:pgMar w:header="0" w:footer="1162" w:top="960" w:bottom="1480" w:left="1380" w:right="220"/>
        </w:sectPr>
      </w:pPr>
    </w:p>
    <w:p>
      <w:pPr>
        <w:pStyle w:val="BodyText"/>
        <w:spacing w:before="77"/>
        <w:ind w:firstLine="0"/>
      </w:pPr>
      <w:r>
        <w:rPr/>
        <w:t>и</w:t>
      </w:r>
      <w:r>
        <w:rPr>
          <w:spacing w:val="-6"/>
        </w:rPr>
        <w:t> </w:t>
      </w:r>
      <w:r>
        <w:rPr/>
        <w:t>группового</w:t>
      </w:r>
      <w:r>
        <w:rPr>
          <w:spacing w:val="-4"/>
        </w:rPr>
        <w:t> </w:t>
      </w:r>
      <w:r>
        <w:rPr/>
        <w:t>безопасного</w:t>
      </w:r>
      <w:r>
        <w:rPr>
          <w:spacing w:val="-4"/>
        </w:rPr>
        <w:t> </w:t>
      </w:r>
      <w:r>
        <w:rPr/>
        <w:t>поведения</w:t>
      </w:r>
      <w:r>
        <w:rPr>
          <w:spacing w:val="-3"/>
        </w:rPr>
        <w:t> </w:t>
      </w:r>
      <w:r>
        <w:rPr/>
        <w:t>в</w:t>
      </w:r>
      <w:r>
        <w:rPr>
          <w:spacing w:val="-5"/>
        </w:rPr>
        <w:t> </w:t>
      </w:r>
      <w:r>
        <w:rPr/>
        <w:t>повседневной</w:t>
      </w:r>
      <w:r>
        <w:rPr>
          <w:spacing w:val="-3"/>
        </w:rPr>
        <w:t> </w:t>
      </w:r>
      <w:r>
        <w:rPr>
          <w:spacing w:val="-2"/>
        </w:rPr>
        <w:t>жизни.</w:t>
      </w:r>
    </w:p>
    <w:p>
      <w:pPr>
        <w:pStyle w:val="BodyText"/>
        <w:spacing w:before="5"/>
        <w:ind w:left="1030" w:firstLine="0"/>
      </w:pPr>
      <w:r>
        <w:rPr/>
        <w:t>1271.2.10.</w:t>
      </w:r>
      <w:r>
        <w:rPr>
          <w:spacing w:val="-5"/>
        </w:rPr>
        <w:t> </w:t>
      </w:r>
      <w:r>
        <w:rPr/>
        <w:t>Подходы</w:t>
      </w:r>
      <w:r>
        <w:rPr>
          <w:spacing w:val="-2"/>
        </w:rPr>
        <w:t> </w:t>
      </w:r>
      <w:r>
        <w:rPr/>
        <w:t>к</w:t>
      </w:r>
      <w:r>
        <w:rPr>
          <w:spacing w:val="-2"/>
        </w:rPr>
        <w:t> </w:t>
      </w:r>
      <w:r>
        <w:rPr/>
        <w:t>изучению</w:t>
      </w:r>
      <w:r>
        <w:rPr>
          <w:spacing w:val="-3"/>
        </w:rPr>
        <w:t> </w:t>
      </w:r>
      <w:r>
        <w:rPr/>
        <w:t>ОБЗР</w:t>
      </w:r>
      <w:r>
        <w:rPr>
          <w:spacing w:val="-2"/>
        </w:rPr>
        <w:t> </w:t>
      </w:r>
      <w:r>
        <w:rPr/>
        <w:t>учитывают</w:t>
      </w:r>
      <w:r>
        <w:rPr>
          <w:spacing w:val="-2"/>
        </w:rPr>
        <w:t> </w:t>
      </w:r>
      <w:r>
        <w:rPr/>
        <w:t>современные</w:t>
      </w:r>
      <w:r>
        <w:rPr>
          <w:spacing w:val="-4"/>
        </w:rPr>
        <w:t> </w:t>
      </w:r>
      <w:r>
        <w:rPr>
          <w:spacing w:val="-2"/>
        </w:rPr>
        <w:t>вызовы</w:t>
      </w:r>
    </w:p>
    <w:p>
      <w:pPr>
        <w:pStyle w:val="BodyText"/>
        <w:spacing w:before="5"/>
        <w:ind w:right="120"/>
      </w:pPr>
      <w:r>
        <w:rPr/>
        <w:t>и</w:t>
      </w:r>
      <w:r>
        <w:rPr>
          <w:spacing w:val="-5"/>
        </w:rPr>
        <w:t> </w:t>
      </w:r>
      <w:r>
        <w:rPr/>
        <w:t>угрозы.</w:t>
      </w:r>
      <w:r>
        <w:rPr>
          <w:spacing w:val="-6"/>
        </w:rPr>
        <w:t> </w:t>
      </w:r>
      <w:r>
        <w:rPr/>
        <w:t>ОБЗР</w:t>
      </w:r>
      <w:r>
        <w:rPr>
          <w:spacing w:val="-5"/>
        </w:rPr>
        <w:t> </w:t>
      </w:r>
      <w:r>
        <w:rPr/>
        <w:t>входит</w:t>
      </w:r>
      <w:r>
        <w:rPr>
          <w:spacing w:val="-8"/>
        </w:rPr>
        <w:t> </w:t>
      </w:r>
      <w:r>
        <w:rPr/>
        <w:t>в</w:t>
      </w:r>
      <w:r>
        <w:rPr>
          <w:spacing w:val="-6"/>
        </w:rPr>
        <w:t> </w:t>
      </w:r>
      <w:r>
        <w:rPr/>
        <w:t>предметную</w:t>
      </w:r>
      <w:r>
        <w:rPr>
          <w:spacing w:val="-5"/>
        </w:rPr>
        <w:t> </w:t>
      </w:r>
      <w:r>
        <w:rPr/>
        <w:t>область</w:t>
      </w:r>
      <w:r>
        <w:rPr>
          <w:spacing w:val="-4"/>
        </w:rPr>
        <w:t> </w:t>
      </w:r>
      <w:r>
        <w:rPr/>
        <w:t>«Основы</w:t>
      </w:r>
      <w:r>
        <w:rPr>
          <w:spacing w:val="-7"/>
        </w:rPr>
        <w:t> </w:t>
      </w:r>
      <w:r>
        <w:rPr/>
        <w:t>безопасности</w:t>
      </w:r>
      <w:r>
        <w:rPr>
          <w:spacing w:val="-4"/>
        </w:rPr>
        <w:t> </w:t>
      </w:r>
      <w:r>
        <w:rPr/>
        <w:t>и</w:t>
      </w:r>
      <w:r>
        <w:rPr>
          <w:spacing w:val="-5"/>
        </w:rPr>
        <w:t> </w:t>
      </w:r>
      <w:r>
        <w:rPr/>
        <w:t>защиты</w:t>
      </w:r>
      <w:r>
        <w:rPr>
          <w:spacing w:val="-6"/>
        </w:rPr>
        <w:t> </w:t>
      </w:r>
      <w:r>
        <w:rPr/>
        <w:t>Родины», является обязательным для изучения на уровне среднего общего образования.</w:t>
      </w:r>
    </w:p>
    <w:p>
      <w:pPr>
        <w:pStyle w:val="BodyText"/>
        <w:spacing w:before="5"/>
        <w:ind w:right="115"/>
      </w:pPr>
      <w:r>
        <w:rPr/>
        <w:t>1271.2.11.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pPr>
        <w:pStyle w:val="BodyText"/>
        <w:spacing w:before="6"/>
        <w:ind w:right="117"/>
      </w:pPr>
      <w:r>
        <w:rPr/>
        <w:t>1271.2.12.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BodyText"/>
        <w:spacing w:before="7"/>
        <w:ind w:left="1030" w:firstLine="0"/>
      </w:pPr>
      <w:r>
        <w:rPr/>
        <w:t>способность</w:t>
      </w:r>
      <w:r>
        <w:rPr>
          <w:spacing w:val="-5"/>
        </w:rPr>
        <w:t> </w:t>
      </w:r>
      <w:r>
        <w:rPr/>
        <w:t>применять</w:t>
      </w:r>
      <w:r>
        <w:rPr>
          <w:spacing w:val="-5"/>
        </w:rPr>
        <w:t> </w:t>
      </w:r>
      <w:r>
        <w:rPr/>
        <w:t>принципы</w:t>
      </w:r>
      <w:r>
        <w:rPr>
          <w:spacing w:val="-4"/>
        </w:rPr>
        <w:t> </w:t>
      </w:r>
      <w:r>
        <w:rPr/>
        <w:t>и</w:t>
      </w:r>
      <w:r>
        <w:rPr>
          <w:spacing w:val="-6"/>
        </w:rPr>
        <w:t> </w:t>
      </w:r>
      <w:r>
        <w:rPr/>
        <w:t>правила</w:t>
      </w:r>
      <w:r>
        <w:rPr>
          <w:spacing w:val="-5"/>
        </w:rPr>
        <w:t> </w:t>
      </w:r>
      <w:r>
        <w:rPr/>
        <w:t>безопасного</w:t>
      </w:r>
      <w:r>
        <w:rPr>
          <w:spacing w:val="-3"/>
        </w:rPr>
        <w:t> </w:t>
      </w:r>
      <w:r>
        <w:rPr>
          <w:spacing w:val="-2"/>
        </w:rPr>
        <w:t>поведения</w:t>
      </w:r>
    </w:p>
    <w:p>
      <w:pPr>
        <w:pStyle w:val="BodyText"/>
        <w:spacing w:before="5"/>
        <w:ind w:right="121"/>
      </w:pPr>
      <w:r>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pPr>
        <w:pStyle w:val="BodyText"/>
        <w:spacing w:before="5"/>
        <w:ind w:right="125"/>
      </w:pPr>
      <w:r>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pPr>
        <w:pStyle w:val="BodyText"/>
        <w:spacing w:before="5"/>
        <w:ind w:right="120"/>
      </w:pPr>
      <w:r>
        <w:rPr/>
        <w:t>сформированность активной жизненной позиции, осознанное понимание значимости личного</w:t>
      </w:r>
      <w:r>
        <w:rPr>
          <w:spacing w:val="-9"/>
        </w:rPr>
        <w:t> </w:t>
      </w:r>
      <w:r>
        <w:rPr/>
        <w:t>и</w:t>
      </w:r>
      <w:r>
        <w:rPr>
          <w:spacing w:val="-8"/>
        </w:rPr>
        <w:t> </w:t>
      </w:r>
      <w:r>
        <w:rPr/>
        <w:t>группового</w:t>
      </w:r>
      <w:r>
        <w:rPr>
          <w:spacing w:val="-9"/>
        </w:rPr>
        <w:t> </w:t>
      </w:r>
      <w:r>
        <w:rPr/>
        <w:t>безопасного</w:t>
      </w:r>
      <w:r>
        <w:rPr>
          <w:spacing w:val="-9"/>
        </w:rPr>
        <w:t> </w:t>
      </w:r>
      <w:r>
        <w:rPr/>
        <w:t>поведения</w:t>
      </w:r>
      <w:r>
        <w:rPr>
          <w:spacing w:val="-9"/>
        </w:rPr>
        <w:t> </w:t>
      </w:r>
      <w:r>
        <w:rPr/>
        <w:t>в</w:t>
      </w:r>
      <w:r>
        <w:rPr>
          <w:spacing w:val="-11"/>
        </w:rPr>
        <w:t> </w:t>
      </w:r>
      <w:r>
        <w:rPr/>
        <w:t>интересах</w:t>
      </w:r>
      <w:r>
        <w:rPr>
          <w:spacing w:val="-9"/>
        </w:rPr>
        <w:t> </w:t>
      </w:r>
      <w:r>
        <w:rPr/>
        <w:t>благополучия</w:t>
      </w:r>
      <w:r>
        <w:rPr>
          <w:spacing w:val="-9"/>
        </w:rPr>
        <w:t> </w:t>
      </w:r>
      <w:r>
        <w:rPr/>
        <w:t>и</w:t>
      </w:r>
      <w:r>
        <w:rPr>
          <w:spacing w:val="-8"/>
        </w:rPr>
        <w:t> </w:t>
      </w:r>
      <w:r>
        <w:rPr/>
        <w:t>устойчивого</w:t>
      </w:r>
      <w:r>
        <w:rPr>
          <w:spacing w:val="-9"/>
        </w:rPr>
        <w:t> </w:t>
      </w:r>
      <w:r>
        <w:rPr/>
        <w:t>развития личности, общества и государства;</w:t>
      </w:r>
    </w:p>
    <w:p>
      <w:pPr>
        <w:pStyle w:val="BodyText"/>
        <w:spacing w:before="5"/>
        <w:ind w:right="119"/>
      </w:pPr>
      <w:r>
        <w:rPr/>
        <w:t>знание</w:t>
      </w:r>
      <w:r>
        <w:rPr>
          <w:spacing w:val="-15"/>
        </w:rPr>
        <w:t> </w:t>
      </w:r>
      <w:r>
        <w:rPr/>
        <w:t>и</w:t>
      </w:r>
      <w:r>
        <w:rPr>
          <w:spacing w:val="-14"/>
        </w:rPr>
        <w:t> </w:t>
      </w:r>
      <w:r>
        <w:rPr/>
        <w:t>понимание</w:t>
      </w:r>
      <w:r>
        <w:rPr>
          <w:spacing w:val="-15"/>
        </w:rPr>
        <w:t> </w:t>
      </w:r>
      <w:r>
        <w:rPr/>
        <w:t>роли</w:t>
      </w:r>
      <w:r>
        <w:rPr>
          <w:spacing w:val="-13"/>
        </w:rPr>
        <w:t> </w:t>
      </w:r>
      <w:r>
        <w:rPr/>
        <w:t>личности,</w:t>
      </w:r>
      <w:r>
        <w:rPr>
          <w:spacing w:val="-14"/>
        </w:rPr>
        <w:t> </w:t>
      </w:r>
      <w:r>
        <w:rPr/>
        <w:t>общества</w:t>
      </w:r>
      <w:r>
        <w:rPr>
          <w:spacing w:val="-15"/>
        </w:rPr>
        <w:t> </w:t>
      </w:r>
      <w:r>
        <w:rPr/>
        <w:t>и</w:t>
      </w:r>
      <w:r>
        <w:rPr>
          <w:spacing w:val="-14"/>
        </w:rPr>
        <w:t> </w:t>
      </w:r>
      <w:r>
        <w:rPr/>
        <w:t>государства</w:t>
      </w:r>
      <w:r>
        <w:rPr>
          <w:spacing w:val="-14"/>
        </w:rPr>
        <w:t> </w:t>
      </w:r>
      <w:r>
        <w:rPr/>
        <w:t>в</w:t>
      </w:r>
      <w:r>
        <w:rPr>
          <w:spacing w:val="-15"/>
        </w:rPr>
        <w:t> </w:t>
      </w:r>
      <w:r>
        <w:rPr/>
        <w:t>решении</w:t>
      </w:r>
      <w:r>
        <w:rPr>
          <w:spacing w:val="-14"/>
        </w:rPr>
        <w:t> </w:t>
      </w:r>
      <w:r>
        <w:rPr/>
        <w:t>задач</w:t>
      </w:r>
      <w:r>
        <w:rPr>
          <w:spacing w:val="-15"/>
        </w:rPr>
        <w:t> </w:t>
      </w:r>
      <w:r>
        <w:rPr/>
        <w:t>обеспечения национальной</w:t>
      </w:r>
      <w:r>
        <w:rPr>
          <w:spacing w:val="-6"/>
        </w:rPr>
        <w:t> </w:t>
      </w:r>
      <w:r>
        <w:rPr/>
        <w:t>безопасности</w:t>
      </w:r>
      <w:r>
        <w:rPr>
          <w:spacing w:val="-5"/>
        </w:rPr>
        <w:t> </w:t>
      </w:r>
      <w:r>
        <w:rPr/>
        <w:t>и</w:t>
      </w:r>
      <w:r>
        <w:rPr>
          <w:spacing w:val="-8"/>
        </w:rPr>
        <w:t> </w:t>
      </w:r>
      <w:r>
        <w:rPr/>
        <w:t>защиты</w:t>
      </w:r>
      <w:r>
        <w:rPr>
          <w:spacing w:val="-7"/>
        </w:rPr>
        <w:t> </w:t>
      </w:r>
      <w:r>
        <w:rPr/>
        <w:t>населения</w:t>
      </w:r>
      <w:r>
        <w:rPr>
          <w:spacing w:val="-7"/>
        </w:rPr>
        <w:t> </w:t>
      </w:r>
      <w:r>
        <w:rPr/>
        <w:t>от</w:t>
      </w:r>
      <w:r>
        <w:rPr>
          <w:spacing w:val="-9"/>
        </w:rPr>
        <w:t> </w:t>
      </w:r>
      <w:r>
        <w:rPr/>
        <w:t>опасных</w:t>
      </w:r>
      <w:r>
        <w:rPr>
          <w:spacing w:val="-7"/>
        </w:rPr>
        <w:t> </w:t>
      </w:r>
      <w:r>
        <w:rPr/>
        <w:t>и</w:t>
      </w:r>
      <w:r>
        <w:rPr>
          <w:spacing w:val="-8"/>
        </w:rPr>
        <w:t> </w:t>
      </w:r>
      <w:r>
        <w:rPr/>
        <w:t>чрезвычайных</w:t>
      </w:r>
      <w:r>
        <w:rPr>
          <w:spacing w:val="-7"/>
        </w:rPr>
        <w:t> </w:t>
      </w:r>
      <w:r>
        <w:rPr/>
        <w:t>ситуаций</w:t>
      </w:r>
      <w:r>
        <w:rPr>
          <w:spacing w:val="-6"/>
        </w:rPr>
        <w:t> </w:t>
      </w:r>
      <w:r>
        <w:rPr/>
        <w:t>мирного и военного времени.</w:t>
      </w:r>
    </w:p>
    <w:p>
      <w:pPr>
        <w:pStyle w:val="BodyText"/>
        <w:spacing w:before="5"/>
        <w:ind w:right="117"/>
      </w:pPr>
      <w:r>
        <w:rPr/>
        <w:t>1271.2.13.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w:t>
      </w:r>
      <w:r>
        <w:rPr>
          <w:spacing w:val="-7"/>
        </w:rPr>
        <w:t> </w:t>
      </w:r>
      <w:r>
        <w:rPr/>
        <w:t>тематических</w:t>
      </w:r>
      <w:r>
        <w:rPr>
          <w:spacing w:val="-8"/>
        </w:rPr>
        <w:t> </w:t>
      </w:r>
      <w:r>
        <w:rPr/>
        <w:t>линий</w:t>
      </w:r>
      <w:r>
        <w:rPr>
          <w:spacing w:val="-7"/>
        </w:rPr>
        <w:t> </w:t>
      </w:r>
      <w:r>
        <w:rPr/>
        <w:t>ОБЗР</w:t>
      </w:r>
      <w:r>
        <w:rPr>
          <w:spacing w:val="-8"/>
        </w:rPr>
        <w:t> </w:t>
      </w:r>
      <w:r>
        <w:rPr/>
        <w:t>и</w:t>
      </w:r>
      <w:r>
        <w:rPr>
          <w:spacing w:val="-7"/>
        </w:rPr>
        <w:t> </w:t>
      </w:r>
      <w:r>
        <w:rPr/>
        <w:t>количество</w:t>
      </w:r>
      <w:r>
        <w:rPr>
          <w:spacing w:val="-8"/>
        </w:rPr>
        <w:t> </w:t>
      </w:r>
      <w:r>
        <w:rPr/>
        <w:t>часов</w:t>
      </w:r>
      <w:r>
        <w:rPr>
          <w:spacing w:val="-9"/>
        </w:rPr>
        <w:t> </w:t>
      </w:r>
      <w:r>
        <w:rPr/>
        <w:t>для</w:t>
      </w:r>
      <w:r>
        <w:rPr>
          <w:spacing w:val="-8"/>
        </w:rPr>
        <w:t> </w:t>
      </w:r>
      <w:r>
        <w:rPr/>
        <w:t>их</w:t>
      </w:r>
      <w:r>
        <w:rPr>
          <w:spacing w:val="-8"/>
        </w:rPr>
        <w:t> </w:t>
      </w:r>
      <w:r>
        <w:rPr/>
        <w:t>освоения.</w:t>
      </w:r>
      <w:r>
        <w:rPr>
          <w:spacing w:val="-8"/>
        </w:rPr>
        <w:t> </w:t>
      </w:r>
      <w:r>
        <w:rPr/>
        <w:t>Конкретное наполнение модулей может быть скорректировано и конкретизировано с учётом региональных </w:t>
      </w:r>
      <w:r>
        <w:rPr>
          <w:spacing w:val="-2"/>
        </w:rPr>
        <w:t>особенностей.</w:t>
      </w:r>
    </w:p>
    <w:p>
      <w:pPr>
        <w:pStyle w:val="BodyText"/>
        <w:spacing w:before="5"/>
        <w:ind w:left="1030" w:firstLine="0"/>
      </w:pPr>
      <w:r>
        <w:rPr/>
        <w:t>1271.3.</w:t>
      </w:r>
      <w:r>
        <w:rPr>
          <w:spacing w:val="-2"/>
        </w:rPr>
        <w:t> </w:t>
      </w:r>
      <w:r>
        <w:rPr/>
        <w:t>Содержание</w:t>
      </w:r>
      <w:r>
        <w:rPr>
          <w:spacing w:val="-2"/>
        </w:rPr>
        <w:t> обучения:</w:t>
      </w:r>
    </w:p>
    <w:p>
      <w:pPr>
        <w:pStyle w:val="BodyText"/>
        <w:spacing w:before="5"/>
        <w:ind w:right="125"/>
      </w:pPr>
      <w:r>
        <w:rPr/>
        <w:t>1271.3.1. Модуль № 1 «Безопасное и устойчивое развитие личности, общества, </w:t>
      </w:r>
      <w:r>
        <w:rPr>
          <w:spacing w:val="-2"/>
        </w:rPr>
        <w:t>государства»:</w:t>
      </w:r>
    </w:p>
    <w:p>
      <w:pPr>
        <w:pStyle w:val="BodyText"/>
        <w:spacing w:line="244" w:lineRule="auto" w:before="5"/>
        <w:ind w:left="1030" w:right="3250" w:firstLine="0"/>
      </w:pPr>
      <w:r>
        <w:rPr/>
        <w:t>правовая</w:t>
      </w:r>
      <w:r>
        <w:rPr>
          <w:spacing w:val="-8"/>
        </w:rPr>
        <w:t> </w:t>
      </w:r>
      <w:r>
        <w:rPr/>
        <w:t>основа</w:t>
      </w:r>
      <w:r>
        <w:rPr>
          <w:spacing w:val="-10"/>
        </w:rPr>
        <w:t> </w:t>
      </w:r>
      <w:r>
        <w:rPr/>
        <w:t>обеспечения</w:t>
      </w:r>
      <w:r>
        <w:rPr>
          <w:spacing w:val="-8"/>
        </w:rPr>
        <w:t> </w:t>
      </w:r>
      <w:r>
        <w:rPr/>
        <w:t>национальной</w:t>
      </w:r>
      <w:r>
        <w:rPr>
          <w:spacing w:val="-8"/>
        </w:rPr>
        <w:t> </w:t>
      </w:r>
      <w:r>
        <w:rPr/>
        <w:t>безопасности; принципы обеспечения национальной безопасности;</w:t>
      </w:r>
    </w:p>
    <w:p>
      <w:pPr>
        <w:pStyle w:val="BodyText"/>
        <w:tabs>
          <w:tab w:pos="2403" w:val="left" w:leader="none"/>
          <w:tab w:pos="4109" w:val="left" w:leader="none"/>
          <w:tab w:pos="5627" w:val="left" w:leader="none"/>
          <w:tab w:pos="6187" w:val="left" w:leader="none"/>
          <w:tab w:pos="7224" w:val="left" w:leader="none"/>
          <w:tab w:pos="8732" w:val="left" w:leader="none"/>
        </w:tabs>
        <w:ind w:right="124"/>
        <w:jc w:val="left"/>
      </w:pPr>
      <w:r>
        <w:rPr>
          <w:spacing w:val="-2"/>
        </w:rPr>
        <w:t>реализация</w:t>
      </w:r>
      <w:r>
        <w:rPr/>
        <w:tab/>
      </w:r>
      <w:r>
        <w:rPr>
          <w:spacing w:val="-2"/>
        </w:rPr>
        <w:t>национальных</w:t>
      </w:r>
      <w:r>
        <w:rPr/>
        <w:tab/>
      </w:r>
      <w:r>
        <w:rPr>
          <w:spacing w:val="-2"/>
        </w:rPr>
        <w:t>приоритетов</w:t>
      </w:r>
      <w:r>
        <w:rPr/>
        <w:tab/>
      </w:r>
      <w:r>
        <w:rPr>
          <w:spacing w:val="-4"/>
        </w:rPr>
        <w:t>как</w:t>
      </w:r>
      <w:r>
        <w:rPr/>
        <w:tab/>
      </w:r>
      <w:r>
        <w:rPr>
          <w:spacing w:val="-2"/>
        </w:rPr>
        <w:t>условие</w:t>
      </w:r>
      <w:r>
        <w:rPr/>
        <w:tab/>
      </w:r>
      <w:r>
        <w:rPr>
          <w:spacing w:val="-2"/>
        </w:rPr>
        <w:t>обеспечения</w:t>
      </w:r>
      <w:r>
        <w:rPr/>
        <w:tab/>
      </w:r>
      <w:r>
        <w:rPr>
          <w:spacing w:val="-2"/>
        </w:rPr>
        <w:t>национальной </w:t>
      </w:r>
      <w:r>
        <w:rPr/>
        <w:t>безопасности и устойчивого развития Российской Федерации;</w:t>
      </w:r>
    </w:p>
    <w:p>
      <w:pPr>
        <w:pStyle w:val="BodyText"/>
        <w:tabs>
          <w:tab w:pos="2864" w:val="left" w:leader="none"/>
          <w:tab w:pos="4085" w:val="left" w:leader="none"/>
          <w:tab w:pos="5510" w:val="left" w:leader="none"/>
          <w:tab w:pos="5844" w:val="left" w:leader="none"/>
          <w:tab w:pos="7010" w:val="left" w:leader="none"/>
          <w:tab w:pos="7326" w:val="left" w:leader="none"/>
          <w:tab w:pos="8702" w:val="left" w:leader="none"/>
        </w:tabs>
        <w:spacing w:before="3"/>
        <w:ind w:right="121"/>
        <w:jc w:val="left"/>
      </w:pPr>
      <w:r>
        <w:rPr>
          <w:spacing w:val="-2"/>
        </w:rPr>
        <w:t>взаимодействие</w:t>
      </w:r>
      <w:r>
        <w:rPr/>
        <w:tab/>
      </w:r>
      <w:r>
        <w:rPr>
          <w:spacing w:val="-2"/>
        </w:rPr>
        <w:t>личности,</w:t>
      </w:r>
      <w:r>
        <w:rPr/>
        <w:tab/>
      </w:r>
      <w:r>
        <w:rPr>
          <w:spacing w:val="-2"/>
        </w:rPr>
        <w:t>государства</w:t>
      </w:r>
      <w:r>
        <w:rPr/>
        <w:tab/>
      </w:r>
      <w:r>
        <w:rPr>
          <w:spacing w:val="-10"/>
        </w:rPr>
        <w:t>и</w:t>
      </w:r>
      <w:r>
        <w:rPr/>
        <w:tab/>
      </w:r>
      <w:r>
        <w:rPr>
          <w:spacing w:val="-2"/>
        </w:rPr>
        <w:t>общества</w:t>
      </w:r>
      <w:r>
        <w:rPr/>
        <w:tab/>
      </w:r>
      <w:r>
        <w:rPr>
          <w:spacing w:val="-10"/>
        </w:rPr>
        <w:t>в</w:t>
      </w:r>
      <w:r>
        <w:rPr/>
        <w:tab/>
      </w:r>
      <w:r>
        <w:rPr>
          <w:spacing w:val="-2"/>
        </w:rPr>
        <w:t>реализации</w:t>
      </w:r>
      <w:r>
        <w:rPr/>
        <w:tab/>
      </w:r>
      <w:r>
        <w:rPr>
          <w:spacing w:val="-2"/>
        </w:rPr>
        <w:t>национальных приоритетов;</w:t>
      </w:r>
    </w:p>
    <w:p>
      <w:pPr>
        <w:pStyle w:val="BodyText"/>
        <w:spacing w:before="5"/>
        <w:jc w:val="left"/>
      </w:pPr>
      <w:r>
        <w:rPr/>
        <w:t>роль</w:t>
      </w:r>
      <w:r>
        <w:rPr>
          <w:spacing w:val="30"/>
        </w:rPr>
        <w:t> </w:t>
      </w:r>
      <w:r>
        <w:rPr/>
        <w:t>правоохранительных органов и</w:t>
      </w:r>
      <w:r>
        <w:rPr>
          <w:spacing w:val="30"/>
        </w:rPr>
        <w:t> </w:t>
      </w:r>
      <w:r>
        <w:rPr/>
        <w:t>специальных служб</w:t>
      </w:r>
      <w:r>
        <w:rPr>
          <w:spacing w:val="29"/>
        </w:rPr>
        <w:t> </w:t>
      </w:r>
      <w:r>
        <w:rPr/>
        <w:t>в обеспечении национальной </w:t>
      </w:r>
      <w:r>
        <w:rPr>
          <w:spacing w:val="-2"/>
        </w:rPr>
        <w:t>безопасности;</w:t>
      </w:r>
    </w:p>
    <w:p>
      <w:pPr>
        <w:pStyle w:val="BodyText"/>
        <w:spacing w:before="5"/>
        <w:ind w:left="1030" w:firstLine="0"/>
        <w:jc w:val="left"/>
      </w:pPr>
      <w:r>
        <w:rPr/>
        <w:t>роль</w:t>
      </w:r>
      <w:r>
        <w:rPr>
          <w:spacing w:val="-16"/>
        </w:rPr>
        <w:t> </w:t>
      </w:r>
      <w:r>
        <w:rPr/>
        <w:t>личности,</w:t>
      </w:r>
      <w:r>
        <w:rPr>
          <w:spacing w:val="-14"/>
        </w:rPr>
        <w:t> </w:t>
      </w:r>
      <w:r>
        <w:rPr/>
        <w:t>общества</w:t>
      </w:r>
      <w:r>
        <w:rPr>
          <w:spacing w:val="-15"/>
        </w:rPr>
        <w:t> </w:t>
      </w:r>
      <w:r>
        <w:rPr/>
        <w:t>и</w:t>
      </w:r>
      <w:r>
        <w:rPr>
          <w:spacing w:val="-13"/>
        </w:rPr>
        <w:t> </w:t>
      </w:r>
      <w:r>
        <w:rPr/>
        <w:t>государства</w:t>
      </w:r>
      <w:r>
        <w:rPr>
          <w:spacing w:val="-15"/>
        </w:rPr>
        <w:t> </w:t>
      </w:r>
      <w:r>
        <w:rPr/>
        <w:t>в</w:t>
      </w:r>
      <w:r>
        <w:rPr>
          <w:spacing w:val="-15"/>
        </w:rPr>
        <w:t> </w:t>
      </w:r>
      <w:r>
        <w:rPr/>
        <w:t>предупреждении</w:t>
      </w:r>
      <w:r>
        <w:rPr>
          <w:spacing w:val="-15"/>
        </w:rPr>
        <w:t> </w:t>
      </w:r>
      <w:r>
        <w:rPr/>
        <w:t>противоправной</w:t>
      </w:r>
      <w:r>
        <w:rPr>
          <w:spacing w:val="-12"/>
        </w:rPr>
        <w:t> </w:t>
      </w:r>
      <w:r>
        <w:rPr>
          <w:spacing w:val="-2"/>
        </w:rPr>
        <w:t>деятельности;</w:t>
      </w:r>
    </w:p>
    <w:p>
      <w:pPr>
        <w:pStyle w:val="BodyText"/>
        <w:spacing w:before="5"/>
        <w:jc w:val="left"/>
      </w:pPr>
      <w:r>
        <w:rPr/>
        <w:t>Единая</w:t>
      </w:r>
      <w:r>
        <w:rPr>
          <w:spacing w:val="-6"/>
        </w:rPr>
        <w:t> </w:t>
      </w:r>
      <w:r>
        <w:rPr/>
        <w:t>государственная</w:t>
      </w:r>
      <w:r>
        <w:rPr>
          <w:spacing w:val="-6"/>
        </w:rPr>
        <w:t> </w:t>
      </w:r>
      <w:r>
        <w:rPr/>
        <w:t>система</w:t>
      </w:r>
      <w:r>
        <w:rPr>
          <w:spacing w:val="-7"/>
        </w:rPr>
        <w:t> </w:t>
      </w:r>
      <w:r>
        <w:rPr/>
        <w:t>предупреждения</w:t>
      </w:r>
      <w:r>
        <w:rPr>
          <w:spacing w:val="-8"/>
        </w:rPr>
        <w:t> </w:t>
      </w:r>
      <w:r>
        <w:rPr/>
        <w:t>и</w:t>
      </w:r>
      <w:r>
        <w:rPr>
          <w:spacing w:val="-6"/>
        </w:rPr>
        <w:t> </w:t>
      </w:r>
      <w:r>
        <w:rPr/>
        <w:t>ликвидации</w:t>
      </w:r>
      <w:r>
        <w:rPr>
          <w:spacing w:val="-6"/>
        </w:rPr>
        <w:t> </w:t>
      </w:r>
      <w:r>
        <w:rPr/>
        <w:t>чрезвычайных</w:t>
      </w:r>
      <w:r>
        <w:rPr>
          <w:spacing w:val="-6"/>
        </w:rPr>
        <w:t> </w:t>
      </w:r>
      <w:r>
        <w:rPr/>
        <w:t>ситуаций (РСЧС), структура, режимы функционирования;</w:t>
      </w:r>
    </w:p>
    <w:p>
      <w:pPr>
        <w:pStyle w:val="BodyText"/>
        <w:spacing w:before="5"/>
        <w:ind w:left="1030" w:firstLine="0"/>
        <w:jc w:val="left"/>
      </w:pPr>
      <w:r>
        <w:rPr/>
        <w:t>территориальный</w:t>
      </w:r>
      <w:r>
        <w:rPr>
          <w:spacing w:val="5"/>
        </w:rPr>
        <w:t> </w:t>
      </w:r>
      <w:r>
        <w:rPr/>
        <w:t>и</w:t>
      </w:r>
      <w:r>
        <w:rPr>
          <w:spacing w:val="8"/>
        </w:rPr>
        <w:t> </w:t>
      </w:r>
      <w:r>
        <w:rPr/>
        <w:t>функциональный</w:t>
      </w:r>
      <w:r>
        <w:rPr>
          <w:spacing w:val="8"/>
        </w:rPr>
        <w:t> </w:t>
      </w:r>
      <w:r>
        <w:rPr/>
        <w:t>принцип</w:t>
      </w:r>
      <w:r>
        <w:rPr>
          <w:spacing w:val="11"/>
        </w:rPr>
        <w:t> </w:t>
      </w:r>
      <w:r>
        <w:rPr/>
        <w:t>организации</w:t>
      </w:r>
      <w:r>
        <w:rPr>
          <w:spacing w:val="7"/>
        </w:rPr>
        <w:t> </w:t>
      </w:r>
      <w:r>
        <w:rPr/>
        <w:t>РСЧС,</w:t>
      </w:r>
      <w:r>
        <w:rPr>
          <w:spacing w:val="7"/>
        </w:rPr>
        <w:t> </w:t>
      </w:r>
      <w:r>
        <w:rPr/>
        <w:t>её</w:t>
      </w:r>
      <w:r>
        <w:rPr>
          <w:spacing w:val="9"/>
        </w:rPr>
        <w:t> </w:t>
      </w:r>
      <w:r>
        <w:rPr/>
        <w:t>задачи</w:t>
      </w:r>
      <w:r>
        <w:rPr>
          <w:spacing w:val="11"/>
        </w:rPr>
        <w:t> </w:t>
      </w:r>
      <w:r>
        <w:rPr/>
        <w:t>и</w:t>
      </w:r>
      <w:r>
        <w:rPr>
          <w:spacing w:val="8"/>
        </w:rPr>
        <w:t> </w:t>
      </w:r>
      <w:r>
        <w:rPr>
          <w:spacing w:val="-2"/>
        </w:rPr>
        <w:t>примеры</w:t>
      </w:r>
    </w:p>
    <w:p>
      <w:pPr>
        <w:spacing w:after="0"/>
        <w:jc w:val="left"/>
        <w:sectPr>
          <w:pgSz w:w="11920" w:h="16850"/>
          <w:pgMar w:header="0" w:footer="1162" w:top="960" w:bottom="1480" w:left="1380" w:right="220"/>
        </w:sectPr>
      </w:pPr>
    </w:p>
    <w:p>
      <w:pPr>
        <w:pStyle w:val="BodyText"/>
        <w:spacing w:before="77"/>
        <w:ind w:firstLine="0"/>
        <w:jc w:val="left"/>
      </w:pPr>
      <w:r>
        <w:rPr/>
        <w:t>их</w:t>
      </w:r>
      <w:r>
        <w:rPr>
          <w:spacing w:val="-2"/>
        </w:rPr>
        <w:t> решения;</w:t>
      </w:r>
    </w:p>
    <w:p>
      <w:pPr>
        <w:pStyle w:val="BodyText"/>
        <w:spacing w:line="244" w:lineRule="auto" w:before="5"/>
        <w:ind w:left="1030" w:right="937" w:firstLine="0"/>
        <w:jc w:val="left"/>
      </w:pPr>
      <w:r>
        <w:rPr/>
        <w:t>права</w:t>
      </w:r>
      <w:r>
        <w:rPr>
          <w:spacing w:val="-5"/>
        </w:rPr>
        <w:t> </w:t>
      </w:r>
      <w:r>
        <w:rPr/>
        <w:t>и</w:t>
      </w:r>
      <w:r>
        <w:rPr>
          <w:spacing w:val="-4"/>
        </w:rPr>
        <w:t> </w:t>
      </w:r>
      <w:r>
        <w:rPr/>
        <w:t>обязанности</w:t>
      </w:r>
      <w:r>
        <w:rPr>
          <w:spacing w:val="-4"/>
        </w:rPr>
        <w:t> </w:t>
      </w:r>
      <w:r>
        <w:rPr/>
        <w:t>граждан</w:t>
      </w:r>
      <w:r>
        <w:rPr>
          <w:spacing w:val="-4"/>
        </w:rPr>
        <w:t> </w:t>
      </w:r>
      <w:r>
        <w:rPr/>
        <w:t>в</w:t>
      </w:r>
      <w:r>
        <w:rPr>
          <w:spacing w:val="-4"/>
        </w:rPr>
        <w:t> </w:t>
      </w:r>
      <w:r>
        <w:rPr/>
        <w:t>области</w:t>
      </w:r>
      <w:r>
        <w:rPr>
          <w:spacing w:val="-3"/>
        </w:rPr>
        <w:t> </w:t>
      </w:r>
      <w:r>
        <w:rPr/>
        <w:t>защиты</w:t>
      </w:r>
      <w:r>
        <w:rPr>
          <w:spacing w:val="-4"/>
        </w:rPr>
        <w:t> </w:t>
      </w:r>
      <w:r>
        <w:rPr/>
        <w:t>от</w:t>
      </w:r>
      <w:r>
        <w:rPr>
          <w:spacing w:val="-4"/>
        </w:rPr>
        <w:t> </w:t>
      </w:r>
      <w:r>
        <w:rPr/>
        <w:t>чрезвычайных</w:t>
      </w:r>
      <w:r>
        <w:rPr>
          <w:spacing w:val="-4"/>
        </w:rPr>
        <w:t> </w:t>
      </w:r>
      <w:r>
        <w:rPr/>
        <w:t>ситуаций; задачи гражданской обороны;</w:t>
      </w:r>
    </w:p>
    <w:p>
      <w:pPr>
        <w:pStyle w:val="BodyText"/>
        <w:spacing w:line="247" w:lineRule="auto"/>
        <w:ind w:left="1030" w:firstLine="0"/>
        <w:jc w:val="left"/>
      </w:pPr>
      <w:r>
        <w:rPr/>
        <w:t>права и обязанности граждан Российской Федерации в области гражданской обороны; Россия</w:t>
      </w:r>
      <w:r>
        <w:rPr>
          <w:spacing w:val="40"/>
        </w:rPr>
        <w:t> </w:t>
      </w:r>
      <w:r>
        <w:rPr/>
        <w:t>в</w:t>
      </w:r>
      <w:r>
        <w:rPr>
          <w:spacing w:val="40"/>
        </w:rPr>
        <w:t> </w:t>
      </w:r>
      <w:r>
        <w:rPr/>
        <w:t>современном</w:t>
      </w:r>
      <w:r>
        <w:rPr>
          <w:spacing w:val="40"/>
        </w:rPr>
        <w:t> </w:t>
      </w:r>
      <w:r>
        <w:rPr/>
        <w:t>мире,</w:t>
      </w:r>
      <w:r>
        <w:rPr>
          <w:spacing w:val="40"/>
        </w:rPr>
        <w:t> </w:t>
      </w:r>
      <w:r>
        <w:rPr/>
        <w:t>оборона</w:t>
      </w:r>
      <w:r>
        <w:rPr>
          <w:spacing w:val="40"/>
        </w:rPr>
        <w:t> </w:t>
      </w:r>
      <w:r>
        <w:rPr/>
        <w:t>как</w:t>
      </w:r>
      <w:r>
        <w:rPr>
          <w:spacing w:val="40"/>
        </w:rPr>
        <w:t> </w:t>
      </w:r>
      <w:r>
        <w:rPr/>
        <w:t>обязательное</w:t>
      </w:r>
      <w:r>
        <w:rPr>
          <w:spacing w:val="40"/>
        </w:rPr>
        <w:t> </w:t>
      </w:r>
      <w:r>
        <w:rPr/>
        <w:t>условие</w:t>
      </w:r>
      <w:r>
        <w:rPr>
          <w:spacing w:val="40"/>
        </w:rPr>
        <w:t> </w:t>
      </w:r>
      <w:r>
        <w:rPr/>
        <w:t>мирного</w:t>
      </w:r>
      <w:r>
        <w:rPr>
          <w:spacing w:val="40"/>
        </w:rPr>
        <w:t> </w:t>
      </w:r>
      <w:r>
        <w:rPr/>
        <w:t>социально-</w:t>
      </w:r>
    </w:p>
    <w:p>
      <w:pPr>
        <w:pStyle w:val="BodyText"/>
        <w:spacing w:line="244" w:lineRule="auto"/>
        <w:ind w:left="1030" w:right="3360" w:hanging="706"/>
        <w:jc w:val="left"/>
      </w:pPr>
      <w:r>
        <w:rPr/>
        <w:t>экономического</w:t>
      </w:r>
      <w:r>
        <w:rPr>
          <w:spacing w:val="-7"/>
        </w:rPr>
        <w:t> </w:t>
      </w:r>
      <w:r>
        <w:rPr/>
        <w:t>развития</w:t>
      </w:r>
      <w:r>
        <w:rPr>
          <w:spacing w:val="-7"/>
        </w:rPr>
        <w:t> </w:t>
      </w:r>
      <w:r>
        <w:rPr/>
        <w:t>Российской</w:t>
      </w:r>
      <w:r>
        <w:rPr>
          <w:spacing w:val="-7"/>
        </w:rPr>
        <w:t> </w:t>
      </w:r>
      <w:r>
        <w:rPr/>
        <w:t>Федерации</w:t>
      </w:r>
      <w:r>
        <w:rPr>
          <w:spacing w:val="-7"/>
        </w:rPr>
        <w:t> </w:t>
      </w:r>
      <w:r>
        <w:rPr/>
        <w:t>и</w:t>
      </w:r>
      <w:r>
        <w:rPr>
          <w:spacing w:val="-7"/>
        </w:rPr>
        <w:t> </w:t>
      </w:r>
      <w:r>
        <w:rPr/>
        <w:t>обеспечение её военной безопасности;</w:t>
      </w:r>
    </w:p>
    <w:p>
      <w:pPr>
        <w:pStyle w:val="BodyText"/>
        <w:ind w:right="118"/>
      </w:pPr>
      <w:r>
        <w:rPr/>
        <w:t>роль Вооружённых Сил Российской Федерации в обеспечении национальной </w:t>
      </w:r>
      <w:r>
        <w:rPr>
          <w:spacing w:val="-2"/>
        </w:rPr>
        <w:t>безопасности.</w:t>
      </w:r>
    </w:p>
    <w:p>
      <w:pPr>
        <w:pStyle w:val="BodyText"/>
        <w:ind w:left="1030" w:firstLine="0"/>
      </w:pPr>
      <w:r>
        <w:rPr/>
        <w:t>1271.3.2.</w:t>
      </w:r>
      <w:r>
        <w:rPr>
          <w:spacing w:val="-2"/>
        </w:rPr>
        <w:t> </w:t>
      </w:r>
      <w:r>
        <w:rPr/>
        <w:t>Модуль</w:t>
      </w:r>
      <w:r>
        <w:rPr>
          <w:spacing w:val="-1"/>
        </w:rPr>
        <w:t> </w:t>
      </w:r>
      <w:r>
        <w:rPr/>
        <w:t>№</w:t>
      </w:r>
      <w:r>
        <w:rPr>
          <w:spacing w:val="-3"/>
        </w:rPr>
        <w:t> </w:t>
      </w:r>
      <w:r>
        <w:rPr/>
        <w:t>2</w:t>
      </w:r>
      <w:r>
        <w:rPr>
          <w:spacing w:val="-1"/>
        </w:rPr>
        <w:t> </w:t>
      </w:r>
      <w:r>
        <w:rPr/>
        <w:t>«Основы</w:t>
      </w:r>
      <w:r>
        <w:rPr>
          <w:spacing w:val="-3"/>
        </w:rPr>
        <w:t> </w:t>
      </w:r>
      <w:r>
        <w:rPr/>
        <w:t>военной</w:t>
      </w:r>
      <w:r>
        <w:rPr>
          <w:spacing w:val="-1"/>
        </w:rPr>
        <w:t> </w:t>
      </w:r>
      <w:r>
        <w:rPr>
          <w:spacing w:val="-2"/>
        </w:rPr>
        <w:t>подготовки»:</w:t>
      </w:r>
    </w:p>
    <w:p>
      <w:pPr>
        <w:pStyle w:val="BodyText"/>
        <w:ind w:right="121"/>
      </w:pPr>
      <w:r>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w:t>
      </w:r>
      <w:r>
        <w:rPr>
          <w:spacing w:val="-2"/>
        </w:rPr>
        <w:t>движении;</w:t>
      </w:r>
    </w:p>
    <w:p>
      <w:pPr>
        <w:pStyle w:val="BodyText"/>
        <w:spacing w:before="4"/>
        <w:ind w:left="1030" w:firstLine="0"/>
      </w:pPr>
      <w:r>
        <w:rPr/>
        <w:t>основы</w:t>
      </w:r>
      <w:r>
        <w:rPr>
          <w:spacing w:val="-5"/>
        </w:rPr>
        <w:t> </w:t>
      </w:r>
      <w:r>
        <w:rPr/>
        <w:t>общевойскового</w:t>
      </w:r>
      <w:r>
        <w:rPr>
          <w:spacing w:val="-3"/>
        </w:rPr>
        <w:t> </w:t>
      </w:r>
      <w:r>
        <w:rPr>
          <w:spacing w:val="-4"/>
        </w:rPr>
        <w:t>боя;</w:t>
      </w:r>
    </w:p>
    <w:p>
      <w:pPr>
        <w:pStyle w:val="BodyText"/>
        <w:spacing w:line="244" w:lineRule="auto" w:before="4"/>
        <w:ind w:left="1030" w:right="2224" w:firstLine="0"/>
        <w:jc w:val="left"/>
      </w:pPr>
      <w:r>
        <w:rPr/>
        <w:t>основные</w:t>
      </w:r>
      <w:r>
        <w:rPr>
          <w:spacing w:val="-7"/>
        </w:rPr>
        <w:t> </w:t>
      </w:r>
      <w:r>
        <w:rPr/>
        <w:t>понятия</w:t>
      </w:r>
      <w:r>
        <w:rPr>
          <w:spacing w:val="-5"/>
        </w:rPr>
        <w:t> </w:t>
      </w:r>
      <w:r>
        <w:rPr/>
        <w:t>общевойскового</w:t>
      </w:r>
      <w:r>
        <w:rPr>
          <w:spacing w:val="-5"/>
        </w:rPr>
        <w:t> </w:t>
      </w:r>
      <w:r>
        <w:rPr/>
        <w:t>боя</w:t>
      </w:r>
      <w:r>
        <w:rPr>
          <w:spacing w:val="-5"/>
        </w:rPr>
        <w:t> </w:t>
      </w:r>
      <w:r>
        <w:rPr/>
        <w:t>(бой,</w:t>
      </w:r>
      <w:r>
        <w:rPr>
          <w:spacing w:val="-5"/>
        </w:rPr>
        <w:t> </w:t>
      </w:r>
      <w:r>
        <w:rPr/>
        <w:t>удар,</w:t>
      </w:r>
      <w:r>
        <w:rPr>
          <w:spacing w:val="-5"/>
        </w:rPr>
        <w:t> </w:t>
      </w:r>
      <w:r>
        <w:rPr/>
        <w:t>огонь,</w:t>
      </w:r>
      <w:r>
        <w:rPr>
          <w:spacing w:val="-5"/>
        </w:rPr>
        <w:t> </w:t>
      </w:r>
      <w:r>
        <w:rPr/>
        <w:t>маневр); виды маневра;</w:t>
      </w:r>
    </w:p>
    <w:p>
      <w:pPr>
        <w:pStyle w:val="BodyText"/>
        <w:spacing w:line="244" w:lineRule="auto"/>
        <w:ind w:left="1030" w:right="1906" w:firstLine="0"/>
        <w:jc w:val="left"/>
      </w:pPr>
      <w:r>
        <w:rPr/>
        <w:t>походный,</w:t>
      </w:r>
      <w:r>
        <w:rPr>
          <w:spacing w:val="-8"/>
        </w:rPr>
        <w:t> </w:t>
      </w:r>
      <w:r>
        <w:rPr/>
        <w:t>предбоевой</w:t>
      </w:r>
      <w:r>
        <w:rPr>
          <w:spacing w:val="-7"/>
        </w:rPr>
        <w:t> </w:t>
      </w:r>
      <w:r>
        <w:rPr/>
        <w:t>и</w:t>
      </w:r>
      <w:r>
        <w:rPr>
          <w:spacing w:val="-5"/>
        </w:rPr>
        <w:t> </w:t>
      </w:r>
      <w:r>
        <w:rPr/>
        <w:t>боевой</w:t>
      </w:r>
      <w:r>
        <w:rPr>
          <w:spacing w:val="-5"/>
        </w:rPr>
        <w:t> </w:t>
      </w:r>
      <w:r>
        <w:rPr/>
        <w:t>порядок</w:t>
      </w:r>
      <w:r>
        <w:rPr>
          <w:spacing w:val="-7"/>
        </w:rPr>
        <w:t> </w:t>
      </w:r>
      <w:r>
        <w:rPr/>
        <w:t>действия</w:t>
      </w:r>
      <w:r>
        <w:rPr>
          <w:spacing w:val="-5"/>
        </w:rPr>
        <w:t> </w:t>
      </w:r>
      <w:r>
        <w:rPr/>
        <w:t>подразделений; оборона, ее задачи и принципы;</w:t>
      </w:r>
    </w:p>
    <w:p>
      <w:pPr>
        <w:pStyle w:val="BodyText"/>
        <w:spacing w:line="275" w:lineRule="exact"/>
        <w:ind w:left="1030" w:firstLine="0"/>
        <w:jc w:val="left"/>
      </w:pPr>
      <w:r>
        <w:rPr/>
        <w:t>наступление,</w:t>
      </w:r>
      <w:r>
        <w:rPr>
          <w:spacing w:val="-3"/>
        </w:rPr>
        <w:t> </w:t>
      </w:r>
      <w:r>
        <w:rPr/>
        <w:t>задачи</w:t>
      </w:r>
      <w:r>
        <w:rPr>
          <w:spacing w:val="-3"/>
        </w:rPr>
        <w:t> </w:t>
      </w:r>
      <w:r>
        <w:rPr/>
        <w:t>и</w:t>
      </w:r>
      <w:r>
        <w:rPr>
          <w:spacing w:val="-2"/>
        </w:rPr>
        <w:t> способы;</w:t>
      </w:r>
    </w:p>
    <w:p>
      <w:pPr>
        <w:pStyle w:val="BodyText"/>
        <w:spacing w:before="4"/>
        <w:jc w:val="left"/>
      </w:pPr>
      <w:r>
        <w:rPr/>
        <w:t>требования</w:t>
      </w:r>
      <w:r>
        <w:rPr>
          <w:spacing w:val="40"/>
        </w:rPr>
        <w:t> </w:t>
      </w:r>
      <w:r>
        <w:rPr/>
        <w:t>курса</w:t>
      </w:r>
      <w:r>
        <w:rPr>
          <w:spacing w:val="40"/>
        </w:rPr>
        <w:t> </w:t>
      </w:r>
      <w:r>
        <w:rPr/>
        <w:t>стрельб</w:t>
      </w:r>
      <w:r>
        <w:rPr>
          <w:spacing w:val="40"/>
        </w:rPr>
        <w:t> </w:t>
      </w:r>
      <w:r>
        <w:rPr/>
        <w:t>по</w:t>
      </w:r>
      <w:r>
        <w:rPr>
          <w:spacing w:val="40"/>
        </w:rPr>
        <w:t> </w:t>
      </w:r>
      <w:r>
        <w:rPr/>
        <w:t>организации,</w:t>
      </w:r>
      <w:r>
        <w:rPr>
          <w:spacing w:val="40"/>
        </w:rPr>
        <w:t> </w:t>
      </w:r>
      <w:r>
        <w:rPr/>
        <w:t>порядку</w:t>
      </w:r>
      <w:r>
        <w:rPr>
          <w:spacing w:val="40"/>
        </w:rPr>
        <w:t> </w:t>
      </w:r>
      <w:r>
        <w:rPr/>
        <w:t>и</w:t>
      </w:r>
      <w:r>
        <w:rPr>
          <w:spacing w:val="40"/>
        </w:rPr>
        <w:t> </w:t>
      </w:r>
      <w:r>
        <w:rPr/>
        <w:t>мерам</w:t>
      </w:r>
      <w:r>
        <w:rPr>
          <w:spacing w:val="40"/>
        </w:rPr>
        <w:t> </w:t>
      </w:r>
      <w:r>
        <w:rPr/>
        <w:t>безопасности</w:t>
      </w:r>
      <w:r>
        <w:rPr>
          <w:spacing w:val="40"/>
        </w:rPr>
        <w:t> </w:t>
      </w:r>
      <w:r>
        <w:rPr/>
        <w:t>во</w:t>
      </w:r>
      <w:r>
        <w:rPr>
          <w:spacing w:val="40"/>
        </w:rPr>
        <w:t> </w:t>
      </w:r>
      <w:r>
        <w:rPr/>
        <w:t>время стрельб и тренировок;</w:t>
      </w:r>
    </w:p>
    <w:p>
      <w:pPr>
        <w:pStyle w:val="BodyText"/>
        <w:spacing w:before="5"/>
        <w:ind w:left="1030" w:firstLine="0"/>
        <w:jc w:val="left"/>
      </w:pPr>
      <w:r>
        <w:rPr/>
        <w:t>правила</w:t>
      </w:r>
      <w:r>
        <w:rPr>
          <w:spacing w:val="-4"/>
        </w:rPr>
        <w:t> </w:t>
      </w:r>
      <w:r>
        <w:rPr/>
        <w:t>безопасного</w:t>
      </w:r>
      <w:r>
        <w:rPr>
          <w:spacing w:val="-3"/>
        </w:rPr>
        <w:t> </w:t>
      </w:r>
      <w:r>
        <w:rPr/>
        <w:t>обращения</w:t>
      </w:r>
      <w:r>
        <w:rPr>
          <w:spacing w:val="-3"/>
        </w:rPr>
        <w:t> </w:t>
      </w:r>
      <w:r>
        <w:rPr/>
        <w:t>с</w:t>
      </w:r>
      <w:r>
        <w:rPr>
          <w:spacing w:val="-3"/>
        </w:rPr>
        <w:t> </w:t>
      </w:r>
      <w:r>
        <w:rPr>
          <w:spacing w:val="-2"/>
        </w:rPr>
        <w:t>оружием;</w:t>
      </w:r>
    </w:p>
    <w:p>
      <w:pPr>
        <w:pStyle w:val="BodyText"/>
        <w:spacing w:line="247" w:lineRule="auto" w:before="4"/>
        <w:ind w:left="1030" w:firstLine="0"/>
        <w:jc w:val="left"/>
      </w:pPr>
      <w:r>
        <w:rPr/>
        <w:t>изучение</w:t>
      </w:r>
      <w:r>
        <w:rPr>
          <w:spacing w:val="-5"/>
        </w:rPr>
        <w:t> </w:t>
      </w:r>
      <w:r>
        <w:rPr/>
        <w:t>условий</w:t>
      </w:r>
      <w:r>
        <w:rPr>
          <w:spacing w:val="-4"/>
        </w:rPr>
        <w:t> </w:t>
      </w:r>
      <w:r>
        <w:rPr/>
        <w:t>выполнения</w:t>
      </w:r>
      <w:r>
        <w:rPr>
          <w:spacing w:val="-4"/>
        </w:rPr>
        <w:t> </w:t>
      </w:r>
      <w:r>
        <w:rPr/>
        <w:t>упражнения</w:t>
      </w:r>
      <w:r>
        <w:rPr>
          <w:spacing w:val="-7"/>
        </w:rPr>
        <w:t> </w:t>
      </w:r>
      <w:r>
        <w:rPr/>
        <w:t>начальных</w:t>
      </w:r>
      <w:r>
        <w:rPr>
          <w:spacing w:val="-4"/>
        </w:rPr>
        <w:t> </w:t>
      </w:r>
      <w:r>
        <w:rPr/>
        <w:t>стрельб</w:t>
      </w:r>
      <w:r>
        <w:rPr>
          <w:spacing w:val="-4"/>
        </w:rPr>
        <w:t> </w:t>
      </w:r>
      <w:r>
        <w:rPr/>
        <w:t>из</w:t>
      </w:r>
      <w:r>
        <w:rPr>
          <w:spacing w:val="-4"/>
        </w:rPr>
        <w:t> </w:t>
      </w:r>
      <w:r>
        <w:rPr/>
        <w:t>стрелкового</w:t>
      </w:r>
      <w:r>
        <w:rPr>
          <w:spacing w:val="-4"/>
        </w:rPr>
        <w:t> </w:t>
      </w:r>
      <w:r>
        <w:rPr/>
        <w:t>оружия; способы удержания оружия и правильность прицеливания;</w:t>
      </w:r>
    </w:p>
    <w:p>
      <w:pPr>
        <w:pStyle w:val="BodyText"/>
        <w:jc w:val="left"/>
      </w:pPr>
      <w:r>
        <w:rPr/>
        <w:t>назначение</w:t>
      </w:r>
      <w:r>
        <w:rPr>
          <w:spacing w:val="40"/>
        </w:rPr>
        <w:t> </w:t>
      </w:r>
      <w:r>
        <w:rPr/>
        <w:t>и</w:t>
      </w:r>
      <w:r>
        <w:rPr>
          <w:spacing w:val="40"/>
        </w:rPr>
        <w:t> </w:t>
      </w:r>
      <w:r>
        <w:rPr/>
        <w:t>тактико-технические</w:t>
      </w:r>
      <w:r>
        <w:rPr>
          <w:spacing w:val="40"/>
        </w:rPr>
        <w:t> </w:t>
      </w:r>
      <w:r>
        <w:rPr/>
        <w:t>характеристики</w:t>
      </w:r>
      <w:r>
        <w:rPr>
          <w:spacing w:val="40"/>
        </w:rPr>
        <w:t> </w:t>
      </w:r>
      <w:r>
        <w:rPr/>
        <w:t>современных</w:t>
      </w:r>
      <w:r>
        <w:rPr>
          <w:spacing w:val="40"/>
        </w:rPr>
        <w:t> </w:t>
      </w:r>
      <w:r>
        <w:rPr/>
        <w:t>видов</w:t>
      </w:r>
      <w:r>
        <w:rPr>
          <w:spacing w:val="40"/>
        </w:rPr>
        <w:t> </w:t>
      </w:r>
      <w:r>
        <w:rPr/>
        <w:t>стрелкового</w:t>
      </w:r>
      <w:r>
        <w:rPr>
          <w:spacing w:val="80"/>
        </w:rPr>
        <w:t> </w:t>
      </w:r>
      <w:r>
        <w:rPr/>
        <w:t>оружия (автомат Калашникова АК-12, пистолет Ярыгина, пистолет Лебедева);</w:t>
      </w:r>
    </w:p>
    <w:p>
      <w:pPr>
        <w:pStyle w:val="BodyText"/>
        <w:spacing w:line="244" w:lineRule="auto" w:before="1"/>
        <w:ind w:left="1030" w:right="1906" w:firstLine="0"/>
        <w:jc w:val="left"/>
      </w:pPr>
      <w:r>
        <w:rPr/>
        <w:t>перспективы</w:t>
      </w:r>
      <w:r>
        <w:rPr>
          <w:spacing w:val="-6"/>
        </w:rPr>
        <w:t> </w:t>
      </w:r>
      <w:r>
        <w:rPr/>
        <w:t>и</w:t>
      </w:r>
      <w:r>
        <w:rPr>
          <w:spacing w:val="-5"/>
        </w:rPr>
        <w:t> </w:t>
      </w:r>
      <w:r>
        <w:rPr/>
        <w:t>тенденции</w:t>
      </w:r>
      <w:r>
        <w:rPr>
          <w:spacing w:val="-5"/>
        </w:rPr>
        <w:t> </w:t>
      </w:r>
      <w:r>
        <w:rPr/>
        <w:t>развития</w:t>
      </w:r>
      <w:r>
        <w:rPr>
          <w:spacing w:val="-5"/>
        </w:rPr>
        <w:t> </w:t>
      </w:r>
      <w:r>
        <w:rPr/>
        <w:t>современного</w:t>
      </w:r>
      <w:r>
        <w:rPr>
          <w:spacing w:val="-5"/>
        </w:rPr>
        <w:t> </w:t>
      </w:r>
      <w:r>
        <w:rPr/>
        <w:t>стрелкового</w:t>
      </w:r>
      <w:r>
        <w:rPr>
          <w:spacing w:val="-5"/>
        </w:rPr>
        <w:t> </w:t>
      </w:r>
      <w:r>
        <w:rPr/>
        <w:t>оружия; история возникновения и развития робототехнических комплексов;</w:t>
      </w:r>
    </w:p>
    <w:p>
      <w:pPr>
        <w:pStyle w:val="BodyText"/>
        <w:tabs>
          <w:tab w:pos="1816" w:val="left" w:leader="none"/>
          <w:tab w:pos="3708" w:val="left" w:leader="none"/>
          <w:tab w:pos="7877" w:val="left" w:leader="none"/>
          <w:tab w:pos="9043" w:val="left" w:leader="none"/>
        </w:tabs>
        <w:ind w:right="120"/>
        <w:jc w:val="left"/>
      </w:pPr>
      <w:r>
        <w:rPr>
          <w:spacing w:val="-2"/>
        </w:rPr>
        <w:t>виды,</w:t>
      </w:r>
      <w:r>
        <w:rPr/>
        <w:tab/>
      </w:r>
      <w:r>
        <w:rPr>
          <w:spacing w:val="-2"/>
        </w:rPr>
        <w:t>предназначение,</w:t>
      </w:r>
      <w:r>
        <w:rPr/>
        <w:tab/>
        <w:t>тактико-технические</w:t>
      </w:r>
      <w:r>
        <w:rPr>
          <w:spacing w:val="80"/>
        </w:rPr>
        <w:t> </w:t>
      </w:r>
      <w:r>
        <w:rPr/>
        <w:t>характеристики</w:t>
        <w:tab/>
        <w:t>и</w:t>
      </w:r>
      <w:r>
        <w:rPr>
          <w:spacing w:val="80"/>
        </w:rPr>
        <w:t> </w:t>
      </w:r>
      <w:r>
        <w:rPr/>
        <w:t>общее</w:t>
        <w:tab/>
      </w:r>
      <w:r>
        <w:rPr>
          <w:spacing w:val="-2"/>
        </w:rPr>
        <w:t>устройство </w:t>
      </w:r>
      <w:r>
        <w:rPr/>
        <w:t>беспилотных летательных аппаратов (далее – БПЛА);</w:t>
      </w:r>
    </w:p>
    <w:p>
      <w:pPr>
        <w:pStyle w:val="BodyText"/>
        <w:spacing w:line="244" w:lineRule="auto" w:before="4"/>
        <w:ind w:left="1030" w:right="2479" w:firstLine="0"/>
        <w:jc w:val="left"/>
      </w:pPr>
      <w:r>
        <w:rPr/>
        <w:t>конструктивные</w:t>
      </w:r>
      <w:r>
        <w:rPr>
          <w:spacing w:val="-9"/>
        </w:rPr>
        <w:t> </w:t>
      </w:r>
      <w:r>
        <w:rPr/>
        <w:t>особенности</w:t>
      </w:r>
      <w:r>
        <w:rPr>
          <w:spacing w:val="-7"/>
        </w:rPr>
        <w:t> </w:t>
      </w:r>
      <w:r>
        <w:rPr/>
        <w:t>БПЛА</w:t>
      </w:r>
      <w:r>
        <w:rPr>
          <w:spacing w:val="-8"/>
        </w:rPr>
        <w:t> </w:t>
      </w:r>
      <w:r>
        <w:rPr/>
        <w:t>квадрокоптерного</w:t>
      </w:r>
      <w:r>
        <w:rPr>
          <w:spacing w:val="-8"/>
        </w:rPr>
        <w:t> </w:t>
      </w:r>
      <w:r>
        <w:rPr/>
        <w:t>типа; история возникновения и развития радиосвязи;</w:t>
      </w:r>
    </w:p>
    <w:p>
      <w:pPr>
        <w:pStyle w:val="BodyText"/>
        <w:spacing w:line="275" w:lineRule="exact"/>
        <w:ind w:left="1030" w:firstLine="0"/>
        <w:jc w:val="left"/>
      </w:pPr>
      <w:r>
        <w:rPr/>
        <w:t>радиосвязь,</w:t>
      </w:r>
      <w:r>
        <w:rPr>
          <w:spacing w:val="-3"/>
        </w:rPr>
        <w:t> </w:t>
      </w:r>
      <w:r>
        <w:rPr/>
        <w:t>назначение</w:t>
      </w:r>
      <w:r>
        <w:rPr>
          <w:spacing w:val="-4"/>
        </w:rPr>
        <w:t> </w:t>
      </w:r>
      <w:r>
        <w:rPr/>
        <w:t>и</w:t>
      </w:r>
      <w:r>
        <w:rPr>
          <w:spacing w:val="-3"/>
        </w:rPr>
        <w:t> </w:t>
      </w:r>
      <w:r>
        <w:rPr/>
        <w:t>основные</w:t>
      </w:r>
      <w:r>
        <w:rPr>
          <w:spacing w:val="-4"/>
        </w:rPr>
        <w:t> </w:t>
      </w:r>
      <w:r>
        <w:rPr>
          <w:spacing w:val="-2"/>
        </w:rPr>
        <w:t>требования;</w:t>
      </w:r>
    </w:p>
    <w:p>
      <w:pPr>
        <w:pStyle w:val="BodyText"/>
        <w:spacing w:before="4"/>
        <w:jc w:val="left"/>
      </w:pPr>
      <w:r>
        <w:rPr/>
        <w:t>предназначение,</w:t>
      </w:r>
      <w:r>
        <w:rPr>
          <w:spacing w:val="29"/>
        </w:rPr>
        <w:t> </w:t>
      </w:r>
      <w:r>
        <w:rPr/>
        <w:t>общее устройство</w:t>
      </w:r>
      <w:r>
        <w:rPr>
          <w:spacing w:val="29"/>
        </w:rPr>
        <w:t> </w:t>
      </w:r>
      <w:r>
        <w:rPr/>
        <w:t>и</w:t>
      </w:r>
      <w:r>
        <w:rPr>
          <w:spacing w:val="30"/>
        </w:rPr>
        <w:t> </w:t>
      </w:r>
      <w:r>
        <w:rPr/>
        <w:t>тактико-технические характеристики переносных </w:t>
      </w:r>
      <w:r>
        <w:rPr>
          <w:spacing w:val="-2"/>
        </w:rPr>
        <w:t>радиостанций;</w:t>
      </w:r>
    </w:p>
    <w:p>
      <w:pPr>
        <w:pStyle w:val="BodyText"/>
        <w:spacing w:before="6"/>
        <w:ind w:left="1030" w:firstLine="0"/>
        <w:jc w:val="left"/>
      </w:pPr>
      <w:r>
        <w:rPr/>
        <w:t>местность</w:t>
      </w:r>
      <w:r>
        <w:rPr>
          <w:spacing w:val="-3"/>
        </w:rPr>
        <w:t> </w:t>
      </w:r>
      <w:r>
        <w:rPr/>
        <w:t>как</w:t>
      </w:r>
      <w:r>
        <w:rPr>
          <w:spacing w:val="-3"/>
        </w:rPr>
        <w:t> </w:t>
      </w:r>
      <w:r>
        <w:rPr/>
        <w:t>элемент</w:t>
      </w:r>
      <w:r>
        <w:rPr>
          <w:spacing w:val="-3"/>
        </w:rPr>
        <w:t> </w:t>
      </w:r>
      <w:r>
        <w:rPr/>
        <w:t>боевой</w:t>
      </w:r>
      <w:r>
        <w:rPr>
          <w:spacing w:val="-2"/>
        </w:rPr>
        <w:t> обстановки;</w:t>
      </w:r>
    </w:p>
    <w:p>
      <w:pPr>
        <w:pStyle w:val="BodyText"/>
        <w:spacing w:before="5"/>
        <w:ind w:left="1030" w:firstLine="0"/>
        <w:jc w:val="left"/>
      </w:pPr>
      <w:r>
        <w:rPr/>
        <w:t>тактические</w:t>
      </w:r>
      <w:r>
        <w:rPr>
          <w:spacing w:val="-6"/>
        </w:rPr>
        <w:t> </w:t>
      </w:r>
      <w:r>
        <w:rPr/>
        <w:t>свойства</w:t>
      </w:r>
      <w:r>
        <w:rPr>
          <w:spacing w:val="-4"/>
        </w:rPr>
        <w:t> </w:t>
      </w:r>
      <w:r>
        <w:rPr/>
        <w:t>местности,</w:t>
      </w:r>
      <w:r>
        <w:rPr>
          <w:spacing w:val="-2"/>
        </w:rPr>
        <w:t> </w:t>
      </w:r>
      <w:r>
        <w:rPr/>
        <w:t>основные</w:t>
      </w:r>
      <w:r>
        <w:rPr>
          <w:spacing w:val="-5"/>
        </w:rPr>
        <w:t> </w:t>
      </w:r>
      <w:r>
        <w:rPr/>
        <w:t>её</w:t>
      </w:r>
      <w:r>
        <w:rPr>
          <w:spacing w:val="-1"/>
        </w:rPr>
        <w:t> </w:t>
      </w:r>
      <w:r>
        <w:rPr/>
        <w:t>разновидности</w:t>
      </w:r>
      <w:r>
        <w:rPr>
          <w:spacing w:val="-3"/>
        </w:rPr>
        <w:t> </w:t>
      </w:r>
      <w:r>
        <w:rPr/>
        <w:t>и</w:t>
      </w:r>
      <w:r>
        <w:rPr>
          <w:spacing w:val="-2"/>
        </w:rPr>
        <w:t> влияние</w:t>
      </w:r>
    </w:p>
    <w:p>
      <w:pPr>
        <w:pStyle w:val="BodyText"/>
        <w:spacing w:line="244" w:lineRule="auto" w:before="5"/>
        <w:ind w:left="1030" w:right="124" w:firstLine="0"/>
        <w:jc w:val="left"/>
      </w:pPr>
      <w:r>
        <w:rPr/>
        <w:t>на</w:t>
      </w:r>
      <w:r>
        <w:rPr>
          <w:spacing w:val="-4"/>
        </w:rPr>
        <w:t> </w:t>
      </w:r>
      <w:r>
        <w:rPr/>
        <w:t>боевые</w:t>
      </w:r>
      <w:r>
        <w:rPr>
          <w:spacing w:val="-4"/>
        </w:rPr>
        <w:t> </w:t>
      </w:r>
      <w:r>
        <w:rPr/>
        <w:t>действия</w:t>
      </w:r>
      <w:r>
        <w:rPr>
          <w:spacing w:val="-3"/>
        </w:rPr>
        <w:t> </w:t>
      </w:r>
      <w:r>
        <w:rPr/>
        <w:t>войск,</w:t>
      </w:r>
      <w:r>
        <w:rPr>
          <w:spacing w:val="-4"/>
        </w:rPr>
        <w:t> </w:t>
      </w:r>
      <w:r>
        <w:rPr/>
        <w:t>сезонные</w:t>
      </w:r>
      <w:r>
        <w:rPr>
          <w:spacing w:val="-5"/>
        </w:rPr>
        <w:t> </w:t>
      </w:r>
      <w:r>
        <w:rPr/>
        <w:t>изменения</w:t>
      </w:r>
      <w:r>
        <w:rPr>
          <w:spacing w:val="-6"/>
        </w:rPr>
        <w:t> </w:t>
      </w:r>
      <w:r>
        <w:rPr/>
        <w:t>тактических</w:t>
      </w:r>
      <w:r>
        <w:rPr>
          <w:spacing w:val="-3"/>
        </w:rPr>
        <w:t> </w:t>
      </w:r>
      <w:r>
        <w:rPr/>
        <w:t>свойств</w:t>
      </w:r>
      <w:r>
        <w:rPr>
          <w:spacing w:val="-4"/>
        </w:rPr>
        <w:t> </w:t>
      </w:r>
      <w:r>
        <w:rPr/>
        <w:t>местности; шанцевый инструмент, его назначение, применение и сбережение;</w:t>
      </w:r>
    </w:p>
    <w:p>
      <w:pPr>
        <w:pStyle w:val="BodyText"/>
        <w:spacing w:line="275" w:lineRule="exact"/>
        <w:ind w:left="1030" w:firstLine="0"/>
        <w:jc w:val="left"/>
      </w:pPr>
      <w:r>
        <w:rPr/>
        <w:t>порядок</w:t>
      </w:r>
      <w:r>
        <w:rPr>
          <w:spacing w:val="-2"/>
        </w:rPr>
        <w:t> </w:t>
      </w:r>
      <w:r>
        <w:rPr/>
        <w:t>оборудования</w:t>
      </w:r>
      <w:r>
        <w:rPr>
          <w:spacing w:val="-5"/>
        </w:rPr>
        <w:t> </w:t>
      </w:r>
      <w:r>
        <w:rPr/>
        <w:t>позиции</w:t>
      </w:r>
      <w:r>
        <w:rPr>
          <w:spacing w:val="-2"/>
        </w:rPr>
        <w:t> отделения;</w:t>
      </w:r>
    </w:p>
    <w:p>
      <w:pPr>
        <w:pStyle w:val="BodyText"/>
        <w:spacing w:before="7"/>
        <w:ind w:left="1030" w:firstLine="0"/>
        <w:jc w:val="left"/>
      </w:pPr>
      <w:r>
        <w:rPr/>
        <w:t>назначение,</w:t>
      </w:r>
      <w:r>
        <w:rPr>
          <w:spacing w:val="-6"/>
        </w:rPr>
        <w:t> </w:t>
      </w:r>
      <w:r>
        <w:rPr/>
        <w:t>размеры</w:t>
      </w:r>
      <w:r>
        <w:rPr>
          <w:spacing w:val="-3"/>
        </w:rPr>
        <w:t> </w:t>
      </w:r>
      <w:r>
        <w:rPr/>
        <w:t>и</w:t>
      </w:r>
      <w:r>
        <w:rPr>
          <w:spacing w:val="-3"/>
        </w:rPr>
        <w:t> </w:t>
      </w:r>
      <w:r>
        <w:rPr/>
        <w:t>последовательность</w:t>
      </w:r>
      <w:r>
        <w:rPr>
          <w:spacing w:val="-3"/>
        </w:rPr>
        <w:t> </w:t>
      </w:r>
      <w:r>
        <w:rPr/>
        <w:t>оборудования</w:t>
      </w:r>
      <w:r>
        <w:rPr>
          <w:spacing w:val="-3"/>
        </w:rPr>
        <w:t> </w:t>
      </w:r>
      <w:r>
        <w:rPr/>
        <w:t>окопа</w:t>
      </w:r>
      <w:r>
        <w:rPr>
          <w:spacing w:val="-4"/>
        </w:rPr>
        <w:t> </w:t>
      </w:r>
      <w:r>
        <w:rPr/>
        <w:t>для</w:t>
      </w:r>
      <w:r>
        <w:rPr>
          <w:spacing w:val="-3"/>
        </w:rPr>
        <w:t> </w:t>
      </w:r>
      <w:r>
        <w:rPr>
          <w:spacing w:val="-2"/>
        </w:rPr>
        <w:t>стрелка;</w:t>
      </w:r>
    </w:p>
    <w:p>
      <w:pPr>
        <w:pStyle w:val="BodyText"/>
        <w:spacing w:before="5"/>
        <w:jc w:val="left"/>
      </w:pPr>
      <w:r>
        <w:rPr/>
        <w:t>понятие оружия массового поражения, история его развития, примеры применения, его роль в современном бою;</w:t>
      </w:r>
    </w:p>
    <w:p>
      <w:pPr>
        <w:pStyle w:val="BodyText"/>
        <w:spacing w:before="4"/>
        <w:ind w:left="1030" w:firstLine="0"/>
        <w:jc w:val="left"/>
      </w:pPr>
      <w:r>
        <w:rPr/>
        <w:t>поражающие</w:t>
      </w:r>
      <w:r>
        <w:rPr>
          <w:spacing w:val="-6"/>
        </w:rPr>
        <w:t> </w:t>
      </w:r>
      <w:r>
        <w:rPr/>
        <w:t>факторы</w:t>
      </w:r>
      <w:r>
        <w:rPr>
          <w:spacing w:val="-2"/>
        </w:rPr>
        <w:t> </w:t>
      </w:r>
      <w:r>
        <w:rPr/>
        <w:t>ядерных</w:t>
      </w:r>
      <w:r>
        <w:rPr>
          <w:spacing w:val="-2"/>
        </w:rPr>
        <w:t> взрывов;</w:t>
      </w:r>
    </w:p>
    <w:p>
      <w:pPr>
        <w:pStyle w:val="BodyText"/>
        <w:spacing w:before="5"/>
        <w:ind w:left="1030" w:firstLine="0"/>
        <w:jc w:val="left"/>
      </w:pPr>
      <w:r>
        <w:rPr/>
        <w:t>отравляющие</w:t>
      </w:r>
      <w:r>
        <w:rPr>
          <w:spacing w:val="-5"/>
        </w:rPr>
        <w:t> </w:t>
      </w:r>
      <w:r>
        <w:rPr/>
        <w:t>вещества,</w:t>
      </w:r>
      <w:r>
        <w:rPr>
          <w:spacing w:val="-3"/>
        </w:rPr>
        <w:t> </w:t>
      </w:r>
      <w:r>
        <w:rPr/>
        <w:t>их</w:t>
      </w:r>
      <w:r>
        <w:rPr>
          <w:spacing w:val="-3"/>
        </w:rPr>
        <w:t> </w:t>
      </w:r>
      <w:r>
        <w:rPr/>
        <w:t>назначение</w:t>
      </w:r>
      <w:r>
        <w:rPr>
          <w:spacing w:val="-4"/>
        </w:rPr>
        <w:t> </w:t>
      </w:r>
      <w:r>
        <w:rPr/>
        <w:t>и</w:t>
      </w:r>
      <w:r>
        <w:rPr>
          <w:spacing w:val="-3"/>
        </w:rPr>
        <w:t> </w:t>
      </w:r>
      <w:r>
        <w:rPr>
          <w:spacing w:val="-2"/>
        </w:rPr>
        <w:t>классификация;</w:t>
      </w:r>
    </w:p>
    <w:p>
      <w:pPr>
        <w:pStyle w:val="BodyText"/>
        <w:spacing w:line="244" w:lineRule="auto" w:before="5"/>
        <w:ind w:left="1030" w:firstLine="0"/>
        <w:jc w:val="left"/>
      </w:pPr>
      <w:r>
        <w:rPr/>
        <w:t>внешние</w:t>
      </w:r>
      <w:r>
        <w:rPr>
          <w:spacing w:val="-7"/>
        </w:rPr>
        <w:t> </w:t>
      </w:r>
      <w:r>
        <w:rPr/>
        <w:t>признаки</w:t>
      </w:r>
      <w:r>
        <w:rPr>
          <w:spacing w:val="-6"/>
        </w:rPr>
        <w:t> </w:t>
      </w:r>
      <w:r>
        <w:rPr/>
        <w:t>применения</w:t>
      </w:r>
      <w:r>
        <w:rPr>
          <w:spacing w:val="-6"/>
        </w:rPr>
        <w:t> </w:t>
      </w:r>
      <w:r>
        <w:rPr/>
        <w:t>бактериологического</w:t>
      </w:r>
      <w:r>
        <w:rPr>
          <w:spacing w:val="-6"/>
        </w:rPr>
        <w:t> </w:t>
      </w:r>
      <w:r>
        <w:rPr/>
        <w:t>(биологического)</w:t>
      </w:r>
      <w:r>
        <w:rPr>
          <w:spacing w:val="-7"/>
        </w:rPr>
        <w:t> </w:t>
      </w:r>
      <w:r>
        <w:rPr/>
        <w:t>оружия; зажигательное оружие и способы защиты от него;</w:t>
      </w:r>
    </w:p>
    <w:p>
      <w:pPr>
        <w:pStyle w:val="BodyText"/>
        <w:spacing w:line="244" w:lineRule="auto"/>
        <w:ind w:left="1030" w:right="1906" w:firstLine="0"/>
        <w:jc w:val="left"/>
      </w:pPr>
      <w:r>
        <w:rPr/>
        <w:t>состав</w:t>
      </w:r>
      <w:r>
        <w:rPr>
          <w:spacing w:val="-5"/>
        </w:rPr>
        <w:t> </w:t>
      </w:r>
      <w:r>
        <w:rPr/>
        <w:t>и</w:t>
      </w:r>
      <w:r>
        <w:rPr>
          <w:spacing w:val="-4"/>
        </w:rPr>
        <w:t> </w:t>
      </w:r>
      <w:r>
        <w:rPr/>
        <w:t>назначение</w:t>
      </w:r>
      <w:r>
        <w:rPr>
          <w:spacing w:val="-5"/>
        </w:rPr>
        <w:t> </w:t>
      </w:r>
      <w:r>
        <w:rPr/>
        <w:t>штатных</w:t>
      </w:r>
      <w:r>
        <w:rPr>
          <w:spacing w:val="-4"/>
        </w:rPr>
        <w:t> </w:t>
      </w:r>
      <w:r>
        <w:rPr/>
        <w:t>и</w:t>
      </w:r>
      <w:r>
        <w:rPr>
          <w:spacing w:val="-4"/>
        </w:rPr>
        <w:t> </w:t>
      </w:r>
      <w:r>
        <w:rPr/>
        <w:t>подручных</w:t>
      </w:r>
      <w:r>
        <w:rPr>
          <w:spacing w:val="-4"/>
        </w:rPr>
        <w:t> </w:t>
      </w:r>
      <w:r>
        <w:rPr/>
        <w:t>средств</w:t>
      </w:r>
      <w:r>
        <w:rPr>
          <w:spacing w:val="-5"/>
        </w:rPr>
        <w:t> </w:t>
      </w:r>
      <w:r>
        <w:rPr/>
        <w:t>первой</w:t>
      </w:r>
      <w:r>
        <w:rPr>
          <w:spacing w:val="-4"/>
        </w:rPr>
        <w:t> </w:t>
      </w:r>
      <w:r>
        <w:rPr/>
        <w:t>помощи; виды боевых ранений и опасность их получения;</w:t>
      </w:r>
    </w:p>
    <w:p>
      <w:pPr>
        <w:pStyle w:val="BodyText"/>
        <w:spacing w:line="244" w:lineRule="auto"/>
        <w:ind w:left="1030" w:right="2479" w:firstLine="0"/>
        <w:jc w:val="left"/>
      </w:pPr>
      <w:r>
        <w:rPr/>
        <w:t>алгоритм</w:t>
      </w:r>
      <w:r>
        <w:rPr>
          <w:spacing w:val="-5"/>
        </w:rPr>
        <w:t> </w:t>
      </w:r>
      <w:r>
        <w:rPr/>
        <w:t>оказания</w:t>
      </w:r>
      <w:r>
        <w:rPr>
          <w:spacing w:val="-7"/>
        </w:rPr>
        <w:t> </w:t>
      </w:r>
      <w:r>
        <w:rPr/>
        <w:t>первой</w:t>
      </w:r>
      <w:r>
        <w:rPr>
          <w:spacing w:val="-5"/>
        </w:rPr>
        <w:t> </w:t>
      </w:r>
      <w:r>
        <w:rPr/>
        <w:t>помощи</w:t>
      </w:r>
      <w:r>
        <w:rPr>
          <w:spacing w:val="-6"/>
        </w:rPr>
        <w:t> </w:t>
      </w:r>
      <w:r>
        <w:rPr/>
        <w:t>при</w:t>
      </w:r>
      <w:r>
        <w:rPr>
          <w:spacing w:val="-5"/>
        </w:rPr>
        <w:t> </w:t>
      </w:r>
      <w:r>
        <w:rPr/>
        <w:t>различных</w:t>
      </w:r>
      <w:r>
        <w:rPr>
          <w:spacing w:val="-5"/>
        </w:rPr>
        <w:t> </w:t>
      </w:r>
      <w:r>
        <w:rPr/>
        <w:t>состояниях; условные зоны оказания первой помощи;</w:t>
      </w:r>
    </w:p>
    <w:p>
      <w:pPr>
        <w:spacing w:after="0" w:line="244" w:lineRule="auto"/>
        <w:jc w:val="left"/>
        <w:sectPr>
          <w:pgSz w:w="11920" w:h="16850"/>
          <w:pgMar w:header="0" w:footer="1162" w:top="960" w:bottom="1440" w:left="1380" w:right="220"/>
        </w:sectPr>
      </w:pPr>
    </w:p>
    <w:p>
      <w:pPr>
        <w:pStyle w:val="BodyText"/>
        <w:ind w:left="0" w:firstLine="0"/>
        <w:jc w:val="left"/>
      </w:pPr>
    </w:p>
    <w:p>
      <w:pPr>
        <w:pStyle w:val="BodyText"/>
        <w:ind w:left="0" w:firstLine="0"/>
        <w:jc w:val="left"/>
      </w:pPr>
    </w:p>
    <w:p>
      <w:pPr>
        <w:pStyle w:val="BodyText"/>
        <w:spacing w:before="87"/>
        <w:ind w:left="0" w:firstLine="0"/>
        <w:jc w:val="left"/>
      </w:pPr>
    </w:p>
    <w:p>
      <w:pPr>
        <w:pStyle w:val="BodyText"/>
        <w:ind w:firstLine="0"/>
        <w:jc w:val="left"/>
      </w:pPr>
      <w:r>
        <w:rPr>
          <w:spacing w:val="-2"/>
        </w:rPr>
        <w:t>зонах;</w:t>
      </w:r>
    </w:p>
    <w:p>
      <w:pPr>
        <w:pStyle w:val="BodyText"/>
        <w:spacing w:before="77"/>
        <w:ind w:left="28" w:firstLine="0"/>
        <w:jc w:val="left"/>
      </w:pPr>
      <w:r>
        <w:rPr/>
        <w:br w:type="column"/>
      </w:r>
      <w:r>
        <w:rPr/>
        <w:t>характеристика</w:t>
      </w:r>
      <w:r>
        <w:rPr>
          <w:spacing w:val="-6"/>
        </w:rPr>
        <w:t> </w:t>
      </w:r>
      <w:r>
        <w:rPr/>
        <w:t>особенностей</w:t>
      </w:r>
      <w:r>
        <w:rPr>
          <w:spacing w:val="-4"/>
        </w:rPr>
        <w:t> </w:t>
      </w:r>
      <w:r>
        <w:rPr/>
        <w:t>«красной»,</w:t>
      </w:r>
      <w:r>
        <w:rPr>
          <w:spacing w:val="-4"/>
        </w:rPr>
        <w:t> </w:t>
      </w:r>
      <w:r>
        <w:rPr/>
        <w:t>«желтой»</w:t>
      </w:r>
      <w:r>
        <w:rPr>
          <w:spacing w:val="-5"/>
        </w:rPr>
        <w:t> </w:t>
      </w:r>
      <w:r>
        <w:rPr/>
        <w:t>и</w:t>
      </w:r>
      <w:r>
        <w:rPr>
          <w:spacing w:val="-4"/>
        </w:rPr>
        <w:t> </w:t>
      </w:r>
      <w:r>
        <w:rPr/>
        <w:t>«зеленой»</w:t>
      </w:r>
      <w:r>
        <w:rPr>
          <w:spacing w:val="-4"/>
        </w:rPr>
        <w:t> зон;</w:t>
      </w:r>
    </w:p>
    <w:p>
      <w:pPr>
        <w:pStyle w:val="BodyText"/>
        <w:spacing w:before="5"/>
        <w:ind w:left="28" w:firstLine="0"/>
        <w:jc w:val="left"/>
      </w:pPr>
      <w:r>
        <w:rPr/>
        <w:t>объем</w:t>
      </w:r>
      <w:r>
        <w:rPr>
          <w:spacing w:val="-7"/>
        </w:rPr>
        <w:t> </w:t>
      </w:r>
      <w:r>
        <w:rPr/>
        <w:t>мероприятий</w:t>
      </w:r>
      <w:r>
        <w:rPr>
          <w:spacing w:val="-5"/>
        </w:rPr>
        <w:t> </w:t>
      </w:r>
      <w:r>
        <w:rPr/>
        <w:t>первой</w:t>
      </w:r>
      <w:r>
        <w:rPr>
          <w:spacing w:val="-4"/>
        </w:rPr>
        <w:t> </w:t>
      </w:r>
      <w:r>
        <w:rPr/>
        <w:t>помощи</w:t>
      </w:r>
      <w:r>
        <w:rPr>
          <w:spacing w:val="-3"/>
        </w:rPr>
        <w:t> </w:t>
      </w:r>
      <w:r>
        <w:rPr/>
        <w:t>в</w:t>
      </w:r>
      <w:r>
        <w:rPr>
          <w:spacing w:val="-5"/>
        </w:rPr>
        <w:t> </w:t>
      </w:r>
      <w:r>
        <w:rPr/>
        <w:t>«красной»,</w:t>
      </w:r>
      <w:r>
        <w:rPr>
          <w:spacing w:val="-3"/>
        </w:rPr>
        <w:t> </w:t>
      </w:r>
      <w:r>
        <w:rPr/>
        <w:t>«желтой»</w:t>
      </w:r>
      <w:r>
        <w:rPr>
          <w:spacing w:val="-4"/>
        </w:rPr>
        <w:t> </w:t>
      </w:r>
      <w:r>
        <w:rPr/>
        <w:t>и</w:t>
      </w:r>
      <w:r>
        <w:rPr>
          <w:spacing w:val="-3"/>
        </w:rPr>
        <w:t> </w:t>
      </w:r>
      <w:r>
        <w:rPr/>
        <w:t>«зеленой»</w:t>
      </w:r>
      <w:r>
        <w:rPr>
          <w:spacing w:val="-3"/>
        </w:rPr>
        <w:t> </w:t>
      </w:r>
      <w:r>
        <w:rPr>
          <w:spacing w:val="-2"/>
        </w:rPr>
        <w:t>зонах;</w:t>
      </w:r>
    </w:p>
    <w:p>
      <w:pPr>
        <w:pStyle w:val="BodyText"/>
        <w:spacing w:before="5"/>
        <w:ind w:left="28" w:firstLine="0"/>
        <w:jc w:val="left"/>
      </w:pPr>
      <w:r>
        <w:rPr/>
        <w:t>порядок</w:t>
      </w:r>
      <w:r>
        <w:rPr>
          <w:spacing w:val="21"/>
        </w:rPr>
        <w:t> </w:t>
      </w:r>
      <w:r>
        <w:rPr/>
        <w:t>выполнения</w:t>
      </w:r>
      <w:r>
        <w:rPr>
          <w:spacing w:val="23"/>
        </w:rPr>
        <w:t> </w:t>
      </w:r>
      <w:r>
        <w:rPr/>
        <w:t>мероприятий</w:t>
      </w:r>
      <w:r>
        <w:rPr>
          <w:spacing w:val="23"/>
        </w:rPr>
        <w:t> </w:t>
      </w:r>
      <w:r>
        <w:rPr/>
        <w:t>первой</w:t>
      </w:r>
      <w:r>
        <w:rPr>
          <w:spacing w:val="23"/>
        </w:rPr>
        <w:t> </w:t>
      </w:r>
      <w:r>
        <w:rPr/>
        <w:t>помощи</w:t>
      </w:r>
      <w:r>
        <w:rPr>
          <w:spacing w:val="23"/>
        </w:rPr>
        <w:t> </w:t>
      </w:r>
      <w:r>
        <w:rPr/>
        <w:t>в</w:t>
      </w:r>
      <w:r>
        <w:rPr>
          <w:spacing w:val="22"/>
        </w:rPr>
        <w:t> </w:t>
      </w:r>
      <w:r>
        <w:rPr/>
        <w:t>«красной»,</w:t>
      </w:r>
      <w:r>
        <w:rPr>
          <w:spacing w:val="23"/>
        </w:rPr>
        <w:t> </w:t>
      </w:r>
      <w:r>
        <w:rPr/>
        <w:t>«желтой»</w:t>
      </w:r>
      <w:r>
        <w:rPr>
          <w:spacing w:val="23"/>
        </w:rPr>
        <w:t> </w:t>
      </w:r>
      <w:r>
        <w:rPr/>
        <w:t>и</w:t>
      </w:r>
      <w:r>
        <w:rPr>
          <w:spacing w:val="24"/>
        </w:rPr>
        <w:t> </w:t>
      </w:r>
      <w:r>
        <w:rPr>
          <w:spacing w:val="-2"/>
        </w:rPr>
        <w:t>«зеленой»</w:t>
      </w:r>
    </w:p>
    <w:p>
      <w:pPr>
        <w:pStyle w:val="BodyText"/>
        <w:spacing w:before="5"/>
        <w:ind w:left="0" w:firstLine="0"/>
        <w:jc w:val="left"/>
      </w:pPr>
    </w:p>
    <w:p>
      <w:pPr>
        <w:pStyle w:val="BodyText"/>
        <w:tabs>
          <w:tab w:pos="1644" w:val="left" w:leader="none"/>
          <w:tab w:pos="3338" w:val="left" w:leader="none"/>
          <w:tab w:pos="4456" w:val="left" w:leader="none"/>
          <w:tab w:pos="5027" w:val="left" w:leader="none"/>
          <w:tab w:pos="6276" w:val="left" w:leader="none"/>
          <w:tab w:pos="7528" w:val="left" w:leader="none"/>
        </w:tabs>
        <w:ind w:left="28" w:firstLine="0"/>
        <w:jc w:val="left"/>
      </w:pPr>
      <w:r>
        <w:rPr>
          <w:spacing w:val="-2"/>
        </w:rPr>
        <w:t>особенности</w:t>
      </w:r>
      <w:r>
        <w:rPr/>
        <w:tab/>
      </w:r>
      <w:r>
        <w:rPr>
          <w:spacing w:val="-2"/>
        </w:rPr>
        <w:t>прохождения</w:t>
      </w:r>
      <w:r>
        <w:rPr/>
        <w:tab/>
      </w:r>
      <w:r>
        <w:rPr>
          <w:spacing w:val="-2"/>
        </w:rPr>
        <w:t>службы</w:t>
      </w:r>
      <w:r>
        <w:rPr/>
        <w:tab/>
      </w:r>
      <w:r>
        <w:rPr>
          <w:spacing w:val="-5"/>
        </w:rPr>
        <w:t>по</w:t>
      </w:r>
      <w:r>
        <w:rPr/>
        <w:tab/>
      </w:r>
      <w:r>
        <w:rPr>
          <w:spacing w:val="-2"/>
        </w:rPr>
        <w:t>призыву,</w:t>
      </w:r>
      <w:r>
        <w:rPr/>
        <w:tab/>
      </w:r>
      <w:r>
        <w:rPr>
          <w:spacing w:val="-2"/>
        </w:rPr>
        <w:t>освоение</w:t>
      </w:r>
      <w:r>
        <w:rPr/>
        <w:tab/>
        <w:t>военно-</w:t>
      </w:r>
      <w:r>
        <w:rPr>
          <w:spacing w:val="-2"/>
        </w:rPr>
        <w:t>учетных</w:t>
      </w:r>
    </w:p>
    <w:p>
      <w:pPr>
        <w:spacing w:after="0"/>
        <w:jc w:val="left"/>
        <w:sectPr>
          <w:pgSz w:w="11920" w:h="16850"/>
          <w:pgMar w:header="0" w:footer="1162" w:top="960" w:bottom="1440" w:left="1380" w:right="220"/>
          <w:cols w:num="2" w:equalWidth="0">
            <w:col w:w="962" w:space="40"/>
            <w:col w:w="9318"/>
          </w:cols>
        </w:sectPr>
      </w:pPr>
    </w:p>
    <w:p>
      <w:pPr>
        <w:pStyle w:val="BodyText"/>
        <w:spacing w:before="3"/>
        <w:ind w:firstLine="0"/>
        <w:jc w:val="left"/>
      </w:pPr>
      <w:r>
        <w:rPr>
          <w:spacing w:val="-2"/>
        </w:rPr>
        <w:t>специальностей;</w:t>
      </w:r>
    </w:p>
    <w:p>
      <w:pPr>
        <w:pStyle w:val="BodyText"/>
        <w:spacing w:before="4"/>
        <w:ind w:left="1030" w:firstLine="0"/>
      </w:pPr>
      <w:r>
        <w:rPr/>
        <w:t>особенности</w:t>
      </w:r>
      <w:r>
        <w:rPr>
          <w:spacing w:val="-4"/>
        </w:rPr>
        <w:t> </w:t>
      </w:r>
      <w:r>
        <w:rPr/>
        <w:t>прохождения</w:t>
      </w:r>
      <w:r>
        <w:rPr>
          <w:spacing w:val="-2"/>
        </w:rPr>
        <w:t> </w:t>
      </w:r>
      <w:r>
        <w:rPr/>
        <w:t>службы</w:t>
      </w:r>
      <w:r>
        <w:rPr>
          <w:spacing w:val="-2"/>
        </w:rPr>
        <w:t> </w:t>
      </w:r>
      <w:r>
        <w:rPr/>
        <w:t>по</w:t>
      </w:r>
      <w:r>
        <w:rPr>
          <w:spacing w:val="-2"/>
        </w:rPr>
        <w:t> контракту;</w:t>
      </w:r>
    </w:p>
    <w:p>
      <w:pPr>
        <w:pStyle w:val="BodyText"/>
        <w:spacing w:before="5"/>
        <w:ind w:right="115"/>
      </w:pPr>
      <w:r>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w:t>
      </w:r>
      <w:r>
        <w:rPr>
          <w:spacing w:val="-2"/>
        </w:rPr>
        <w:t>бедствий;</w:t>
      </w:r>
    </w:p>
    <w:p>
      <w:pPr>
        <w:pStyle w:val="BodyText"/>
        <w:spacing w:before="5"/>
        <w:ind w:left="1030" w:firstLine="0"/>
      </w:pPr>
      <w:r>
        <w:rPr/>
        <w:t>военно-учебные</w:t>
      </w:r>
      <w:r>
        <w:rPr>
          <w:spacing w:val="-5"/>
        </w:rPr>
        <w:t> </w:t>
      </w:r>
      <w:r>
        <w:rPr/>
        <w:t>заведение</w:t>
      </w:r>
      <w:r>
        <w:rPr>
          <w:spacing w:val="-3"/>
        </w:rPr>
        <w:t> </w:t>
      </w:r>
      <w:r>
        <w:rPr/>
        <w:t>и</w:t>
      </w:r>
      <w:r>
        <w:rPr>
          <w:spacing w:val="-3"/>
        </w:rPr>
        <w:t> </w:t>
      </w:r>
      <w:r>
        <w:rPr/>
        <w:t>военно-учебные</w:t>
      </w:r>
      <w:r>
        <w:rPr>
          <w:spacing w:val="-4"/>
        </w:rPr>
        <w:t> </w:t>
      </w:r>
      <w:r>
        <w:rPr>
          <w:spacing w:val="-2"/>
        </w:rPr>
        <w:t>центры.</w:t>
      </w:r>
    </w:p>
    <w:p>
      <w:pPr>
        <w:pStyle w:val="BodyText"/>
        <w:spacing w:line="244" w:lineRule="auto" w:before="6"/>
        <w:ind w:left="1030" w:right="2386" w:firstLine="0"/>
        <w:jc w:val="left"/>
      </w:pPr>
      <w:r>
        <w:rPr/>
        <w:t>1271.3.3.</w:t>
      </w:r>
      <w:r>
        <w:rPr>
          <w:spacing w:val="-5"/>
        </w:rPr>
        <w:t> </w:t>
      </w:r>
      <w:r>
        <w:rPr/>
        <w:t>Модуль</w:t>
      </w:r>
      <w:r>
        <w:rPr>
          <w:spacing w:val="-5"/>
        </w:rPr>
        <w:t> </w:t>
      </w:r>
      <w:r>
        <w:rPr/>
        <w:t>№</w:t>
      </w:r>
      <w:r>
        <w:rPr>
          <w:spacing w:val="-6"/>
        </w:rPr>
        <w:t> </w:t>
      </w:r>
      <w:r>
        <w:rPr/>
        <w:t>3</w:t>
      </w:r>
      <w:r>
        <w:rPr>
          <w:spacing w:val="-5"/>
        </w:rPr>
        <w:t> </w:t>
      </w:r>
      <w:r>
        <w:rPr/>
        <w:t>«Культура</w:t>
      </w:r>
      <w:r>
        <w:rPr>
          <w:spacing w:val="-5"/>
        </w:rPr>
        <w:t> </w:t>
      </w:r>
      <w:r>
        <w:rPr/>
        <w:t>безопасности</w:t>
      </w:r>
      <w:r>
        <w:rPr>
          <w:spacing w:val="-6"/>
        </w:rPr>
        <w:t> </w:t>
      </w:r>
      <w:r>
        <w:rPr/>
        <w:t>жизнедеятельности в современном обществе»:</w:t>
      </w:r>
    </w:p>
    <w:p>
      <w:pPr>
        <w:pStyle w:val="BodyText"/>
        <w:spacing w:line="244" w:lineRule="auto"/>
        <w:ind w:left="1030" w:firstLine="0"/>
        <w:jc w:val="left"/>
      </w:pPr>
      <w:r>
        <w:rPr/>
        <w:t>понятие</w:t>
      </w:r>
      <w:r>
        <w:rPr>
          <w:spacing w:val="-15"/>
        </w:rPr>
        <w:t> </w:t>
      </w:r>
      <w:r>
        <w:rPr/>
        <w:t>«культура</w:t>
      </w:r>
      <w:r>
        <w:rPr>
          <w:spacing w:val="-14"/>
        </w:rPr>
        <w:t> </w:t>
      </w:r>
      <w:r>
        <w:rPr/>
        <w:t>безопасности»,</w:t>
      </w:r>
      <w:r>
        <w:rPr>
          <w:spacing w:val="-14"/>
        </w:rPr>
        <w:t> </w:t>
      </w:r>
      <w:r>
        <w:rPr/>
        <w:t>его</w:t>
      </w:r>
      <w:r>
        <w:rPr>
          <w:spacing w:val="-14"/>
        </w:rPr>
        <w:t> </w:t>
      </w:r>
      <w:r>
        <w:rPr/>
        <w:t>значение</w:t>
      </w:r>
      <w:r>
        <w:rPr>
          <w:spacing w:val="-15"/>
        </w:rPr>
        <w:t> </w:t>
      </w:r>
      <w:r>
        <w:rPr/>
        <w:t>в</w:t>
      </w:r>
      <w:r>
        <w:rPr>
          <w:spacing w:val="-15"/>
        </w:rPr>
        <w:t> </w:t>
      </w:r>
      <w:r>
        <w:rPr/>
        <w:t>жизни</w:t>
      </w:r>
      <w:r>
        <w:rPr>
          <w:spacing w:val="-13"/>
        </w:rPr>
        <w:t> </w:t>
      </w:r>
      <w:r>
        <w:rPr/>
        <w:t>человека,</w:t>
      </w:r>
      <w:r>
        <w:rPr>
          <w:spacing w:val="-14"/>
        </w:rPr>
        <w:t> </w:t>
      </w:r>
      <w:r>
        <w:rPr/>
        <w:t>общества,</w:t>
      </w:r>
      <w:r>
        <w:rPr>
          <w:spacing w:val="-14"/>
        </w:rPr>
        <w:t> </w:t>
      </w:r>
      <w:r>
        <w:rPr/>
        <w:t>государства; соотношение понятий «опасность», «безопасность», «риск» (угроза);</w:t>
      </w:r>
    </w:p>
    <w:p>
      <w:pPr>
        <w:pStyle w:val="BodyText"/>
        <w:spacing w:line="244" w:lineRule="auto"/>
        <w:ind w:left="1030" w:right="1906" w:firstLine="0"/>
        <w:jc w:val="left"/>
      </w:pPr>
      <w:r>
        <w:rPr/>
        <w:t>соотношение</w:t>
      </w:r>
      <w:r>
        <w:rPr>
          <w:spacing w:val="-7"/>
        </w:rPr>
        <w:t> </w:t>
      </w:r>
      <w:r>
        <w:rPr/>
        <w:t>понятий</w:t>
      </w:r>
      <w:r>
        <w:rPr>
          <w:spacing w:val="-6"/>
        </w:rPr>
        <w:t> </w:t>
      </w:r>
      <w:r>
        <w:rPr/>
        <w:t>«опасная</w:t>
      </w:r>
      <w:r>
        <w:rPr>
          <w:spacing w:val="-6"/>
        </w:rPr>
        <w:t> </w:t>
      </w:r>
      <w:r>
        <w:rPr/>
        <w:t>ситуация»,</w:t>
      </w:r>
      <w:r>
        <w:rPr>
          <w:spacing w:val="-6"/>
        </w:rPr>
        <w:t> </w:t>
      </w:r>
      <w:r>
        <w:rPr/>
        <w:t>«чрезвычайная</w:t>
      </w:r>
      <w:r>
        <w:rPr>
          <w:spacing w:val="-6"/>
        </w:rPr>
        <w:t> </w:t>
      </w:r>
      <w:r>
        <w:rPr/>
        <w:t>ситуация»; общие принципы (правила) безопасного поведения;</w:t>
      </w:r>
    </w:p>
    <w:p>
      <w:pPr>
        <w:pStyle w:val="BodyText"/>
        <w:jc w:val="left"/>
      </w:pPr>
      <w:r>
        <w:rPr/>
        <w:t>индивидуальный,</w:t>
      </w:r>
      <w:r>
        <w:rPr>
          <w:spacing w:val="40"/>
        </w:rPr>
        <w:t> </w:t>
      </w:r>
      <w:r>
        <w:rPr/>
        <w:t>групповой,</w:t>
      </w:r>
      <w:r>
        <w:rPr>
          <w:spacing w:val="40"/>
        </w:rPr>
        <w:t> </w:t>
      </w:r>
      <w:r>
        <w:rPr/>
        <w:t>общественно-государственный</w:t>
      </w:r>
      <w:r>
        <w:rPr>
          <w:spacing w:val="40"/>
        </w:rPr>
        <w:t> </w:t>
      </w:r>
      <w:r>
        <w:rPr/>
        <w:t>уровень</w:t>
      </w:r>
      <w:r>
        <w:rPr>
          <w:spacing w:val="40"/>
        </w:rPr>
        <w:t> </w:t>
      </w:r>
      <w:r>
        <w:rPr/>
        <w:t>решения</w:t>
      </w:r>
      <w:r>
        <w:rPr>
          <w:spacing w:val="40"/>
        </w:rPr>
        <w:t> </w:t>
      </w:r>
      <w:r>
        <w:rPr/>
        <w:t>задачи обеспечения безопасности;</w:t>
      </w:r>
    </w:p>
    <w:p>
      <w:pPr>
        <w:pStyle w:val="BodyText"/>
        <w:spacing w:line="244" w:lineRule="auto"/>
        <w:ind w:left="1030" w:right="937" w:firstLine="0"/>
        <w:jc w:val="left"/>
      </w:pPr>
      <w:r>
        <w:rPr/>
        <w:t>понятия «виктимность», «виктимное поведение», «безопасное поведение»; влияние</w:t>
      </w:r>
      <w:r>
        <w:rPr>
          <w:spacing w:val="-4"/>
        </w:rPr>
        <w:t> </w:t>
      </w:r>
      <w:r>
        <w:rPr/>
        <w:t>действий</w:t>
      </w:r>
      <w:r>
        <w:rPr>
          <w:spacing w:val="-3"/>
        </w:rPr>
        <w:t> </w:t>
      </w:r>
      <w:r>
        <w:rPr/>
        <w:t>и</w:t>
      </w:r>
      <w:r>
        <w:rPr>
          <w:spacing w:val="-5"/>
        </w:rPr>
        <w:t> </w:t>
      </w:r>
      <w:r>
        <w:rPr/>
        <w:t>поступков</w:t>
      </w:r>
      <w:r>
        <w:rPr>
          <w:spacing w:val="-4"/>
        </w:rPr>
        <w:t> </w:t>
      </w:r>
      <w:r>
        <w:rPr/>
        <w:t>человека</w:t>
      </w:r>
      <w:r>
        <w:rPr>
          <w:spacing w:val="-4"/>
        </w:rPr>
        <w:t> </w:t>
      </w:r>
      <w:r>
        <w:rPr/>
        <w:t>на</w:t>
      </w:r>
      <w:r>
        <w:rPr>
          <w:spacing w:val="-4"/>
        </w:rPr>
        <w:t> </w:t>
      </w:r>
      <w:r>
        <w:rPr/>
        <w:t>его</w:t>
      </w:r>
      <w:r>
        <w:rPr>
          <w:spacing w:val="-1"/>
        </w:rPr>
        <w:t> </w:t>
      </w:r>
      <w:r>
        <w:rPr/>
        <w:t>безопасность</w:t>
      </w:r>
      <w:r>
        <w:rPr>
          <w:spacing w:val="-2"/>
        </w:rPr>
        <w:t> </w:t>
      </w:r>
      <w:r>
        <w:rPr/>
        <w:t>и</w:t>
      </w:r>
      <w:r>
        <w:rPr>
          <w:spacing w:val="-3"/>
        </w:rPr>
        <w:t> </w:t>
      </w:r>
      <w:r>
        <w:rPr/>
        <w:t>благополучие; действия, позволяющие предвидеть опасность;</w:t>
      </w:r>
    </w:p>
    <w:p>
      <w:pPr>
        <w:pStyle w:val="BodyText"/>
        <w:spacing w:line="274" w:lineRule="exact"/>
        <w:ind w:left="1030" w:firstLine="0"/>
        <w:jc w:val="left"/>
      </w:pPr>
      <w:r>
        <w:rPr/>
        <w:t>действия,</w:t>
      </w:r>
      <w:r>
        <w:rPr>
          <w:spacing w:val="-4"/>
        </w:rPr>
        <w:t> </w:t>
      </w:r>
      <w:r>
        <w:rPr/>
        <w:t>позволяющие</w:t>
      </w:r>
      <w:r>
        <w:rPr>
          <w:spacing w:val="-8"/>
        </w:rPr>
        <w:t> </w:t>
      </w:r>
      <w:r>
        <w:rPr/>
        <w:t>избежать</w:t>
      </w:r>
      <w:r>
        <w:rPr>
          <w:spacing w:val="-2"/>
        </w:rPr>
        <w:t> опасности;</w:t>
      </w:r>
    </w:p>
    <w:p>
      <w:pPr>
        <w:pStyle w:val="BodyText"/>
        <w:spacing w:before="7"/>
        <w:ind w:left="1030" w:firstLine="0"/>
        <w:jc w:val="left"/>
      </w:pPr>
      <w:r>
        <w:rPr/>
        <w:t>действия</w:t>
      </w:r>
      <w:r>
        <w:rPr>
          <w:spacing w:val="-4"/>
        </w:rPr>
        <w:t> </w:t>
      </w:r>
      <w:r>
        <w:rPr/>
        <w:t>в</w:t>
      </w:r>
      <w:r>
        <w:rPr>
          <w:spacing w:val="-4"/>
        </w:rPr>
        <w:t> </w:t>
      </w:r>
      <w:r>
        <w:rPr/>
        <w:t>опасной</w:t>
      </w:r>
      <w:r>
        <w:rPr>
          <w:spacing w:val="-3"/>
        </w:rPr>
        <w:t> </w:t>
      </w:r>
      <w:r>
        <w:rPr/>
        <w:t>и</w:t>
      </w:r>
      <w:r>
        <w:rPr>
          <w:spacing w:val="-3"/>
        </w:rPr>
        <w:t> </w:t>
      </w:r>
      <w:r>
        <w:rPr/>
        <w:t>чрезвычайной</w:t>
      </w:r>
      <w:r>
        <w:rPr>
          <w:spacing w:val="-3"/>
        </w:rPr>
        <w:t> </w:t>
      </w:r>
      <w:r>
        <w:rPr>
          <w:spacing w:val="-2"/>
        </w:rPr>
        <w:t>ситуациях;</w:t>
      </w:r>
    </w:p>
    <w:p>
      <w:pPr>
        <w:pStyle w:val="BodyText"/>
        <w:spacing w:before="5"/>
        <w:ind w:left="1030" w:firstLine="0"/>
        <w:jc w:val="left"/>
      </w:pPr>
      <w:r>
        <w:rPr/>
        <w:t>риск-ориентированное</w:t>
      </w:r>
      <w:r>
        <w:rPr>
          <w:spacing w:val="-6"/>
        </w:rPr>
        <w:t> </w:t>
      </w:r>
      <w:r>
        <w:rPr/>
        <w:t>мышление</w:t>
      </w:r>
      <w:r>
        <w:rPr>
          <w:spacing w:val="-4"/>
        </w:rPr>
        <w:t> </w:t>
      </w:r>
      <w:r>
        <w:rPr/>
        <w:t>как</w:t>
      </w:r>
      <w:r>
        <w:rPr>
          <w:spacing w:val="-4"/>
        </w:rPr>
        <w:t> </w:t>
      </w:r>
      <w:r>
        <w:rPr/>
        <w:t>основа</w:t>
      </w:r>
      <w:r>
        <w:rPr>
          <w:spacing w:val="-4"/>
        </w:rPr>
        <w:t> </w:t>
      </w:r>
      <w:r>
        <w:rPr/>
        <w:t>обеспечения</w:t>
      </w:r>
      <w:r>
        <w:rPr>
          <w:spacing w:val="-3"/>
        </w:rPr>
        <w:t> </w:t>
      </w:r>
      <w:r>
        <w:rPr>
          <w:spacing w:val="-2"/>
        </w:rPr>
        <w:t>безопасности;</w:t>
      </w:r>
    </w:p>
    <w:p>
      <w:pPr>
        <w:pStyle w:val="BodyText"/>
        <w:spacing w:before="5"/>
        <w:jc w:val="left"/>
      </w:pPr>
      <w:r>
        <w:rPr/>
        <w:t>риск-ориентированный</w:t>
      </w:r>
      <w:r>
        <w:rPr>
          <w:spacing w:val="80"/>
        </w:rPr>
        <w:t> </w:t>
      </w:r>
      <w:r>
        <w:rPr/>
        <w:t>подход</w:t>
      </w:r>
      <w:r>
        <w:rPr>
          <w:spacing w:val="80"/>
        </w:rPr>
        <w:t> </w:t>
      </w:r>
      <w:r>
        <w:rPr/>
        <w:t>к</w:t>
      </w:r>
      <w:r>
        <w:rPr>
          <w:spacing w:val="80"/>
        </w:rPr>
        <w:t> </w:t>
      </w:r>
      <w:r>
        <w:rPr/>
        <w:t>обеспечению</w:t>
      </w:r>
      <w:r>
        <w:rPr>
          <w:spacing w:val="80"/>
        </w:rPr>
        <w:t> </w:t>
      </w:r>
      <w:r>
        <w:rPr/>
        <w:t>безопасности</w:t>
      </w:r>
      <w:r>
        <w:rPr>
          <w:spacing w:val="80"/>
        </w:rPr>
        <w:t> </w:t>
      </w:r>
      <w:r>
        <w:rPr/>
        <w:t>личности,</w:t>
      </w:r>
      <w:r>
        <w:rPr>
          <w:spacing w:val="80"/>
        </w:rPr>
        <w:t> </w:t>
      </w:r>
      <w:r>
        <w:rPr/>
        <w:t>общества,</w:t>
      </w:r>
      <w:r>
        <w:rPr>
          <w:spacing w:val="80"/>
        </w:rPr>
        <w:t> </w:t>
      </w:r>
      <w:r>
        <w:rPr>
          <w:spacing w:val="-2"/>
        </w:rPr>
        <w:t>государства.</w:t>
      </w:r>
    </w:p>
    <w:p>
      <w:pPr>
        <w:pStyle w:val="BodyText"/>
        <w:spacing w:before="5"/>
        <w:ind w:left="1030" w:firstLine="0"/>
        <w:jc w:val="left"/>
      </w:pPr>
      <w:r>
        <w:rPr/>
        <w:t>1271.3.4.</w:t>
      </w:r>
      <w:r>
        <w:rPr>
          <w:spacing w:val="-3"/>
        </w:rPr>
        <w:t> </w:t>
      </w:r>
      <w:r>
        <w:rPr/>
        <w:t>Модуль</w:t>
      </w:r>
      <w:r>
        <w:rPr>
          <w:spacing w:val="-1"/>
        </w:rPr>
        <w:t> </w:t>
      </w:r>
      <w:r>
        <w:rPr/>
        <w:t>№</w:t>
      </w:r>
      <w:r>
        <w:rPr>
          <w:spacing w:val="-3"/>
        </w:rPr>
        <w:t> </w:t>
      </w:r>
      <w:r>
        <w:rPr/>
        <w:t>4</w:t>
      </w:r>
      <w:r>
        <w:rPr>
          <w:spacing w:val="-3"/>
        </w:rPr>
        <w:t> </w:t>
      </w:r>
      <w:r>
        <w:rPr/>
        <w:t>«Безопасность</w:t>
      </w:r>
      <w:r>
        <w:rPr>
          <w:spacing w:val="-1"/>
        </w:rPr>
        <w:t> </w:t>
      </w:r>
      <w:r>
        <w:rPr/>
        <w:t>в</w:t>
      </w:r>
      <w:r>
        <w:rPr>
          <w:spacing w:val="-3"/>
        </w:rPr>
        <w:t> </w:t>
      </w:r>
      <w:r>
        <w:rPr>
          <w:spacing w:val="-2"/>
        </w:rPr>
        <w:t>быту»:</w:t>
      </w:r>
    </w:p>
    <w:p>
      <w:pPr>
        <w:pStyle w:val="BodyText"/>
        <w:spacing w:line="244" w:lineRule="auto" w:before="5"/>
        <w:ind w:left="1030" w:right="3800" w:firstLine="0"/>
        <w:jc w:val="left"/>
      </w:pPr>
      <w:r>
        <w:rPr/>
        <w:t>источники</w:t>
      </w:r>
      <w:r>
        <w:rPr>
          <w:spacing w:val="-6"/>
        </w:rPr>
        <w:t> </w:t>
      </w:r>
      <w:r>
        <w:rPr/>
        <w:t>опасности</w:t>
      </w:r>
      <w:r>
        <w:rPr>
          <w:spacing w:val="-6"/>
        </w:rPr>
        <w:t> </w:t>
      </w:r>
      <w:r>
        <w:rPr/>
        <w:t>в</w:t>
      </w:r>
      <w:r>
        <w:rPr>
          <w:spacing w:val="-7"/>
        </w:rPr>
        <w:t> </w:t>
      </w:r>
      <w:r>
        <w:rPr/>
        <w:t>быту,</w:t>
      </w:r>
      <w:r>
        <w:rPr>
          <w:spacing w:val="-6"/>
        </w:rPr>
        <w:t> </w:t>
      </w:r>
      <w:r>
        <w:rPr/>
        <w:t>их</w:t>
      </w:r>
      <w:r>
        <w:rPr>
          <w:spacing w:val="-6"/>
        </w:rPr>
        <w:t> </w:t>
      </w:r>
      <w:r>
        <w:rPr/>
        <w:t>классификация; общие правила безопасного поведения;</w:t>
      </w:r>
    </w:p>
    <w:p>
      <w:pPr>
        <w:pStyle w:val="BodyText"/>
        <w:spacing w:line="275" w:lineRule="exact"/>
        <w:ind w:left="1030" w:firstLine="0"/>
        <w:jc w:val="left"/>
      </w:pPr>
      <w:r>
        <w:rPr/>
        <w:t>защита</w:t>
      </w:r>
      <w:r>
        <w:rPr>
          <w:spacing w:val="-2"/>
        </w:rPr>
        <w:t> </w:t>
      </w:r>
      <w:r>
        <w:rPr/>
        <w:t>прав</w:t>
      </w:r>
      <w:r>
        <w:rPr>
          <w:spacing w:val="-2"/>
        </w:rPr>
        <w:t> потребителя;</w:t>
      </w:r>
    </w:p>
    <w:p>
      <w:pPr>
        <w:pStyle w:val="BodyText"/>
        <w:spacing w:before="5"/>
        <w:ind w:left="1030" w:firstLine="0"/>
      </w:pPr>
      <w:r>
        <w:rPr/>
        <w:t>правила</w:t>
      </w:r>
      <w:r>
        <w:rPr>
          <w:spacing w:val="-7"/>
        </w:rPr>
        <w:t> </w:t>
      </w:r>
      <w:r>
        <w:rPr/>
        <w:t>безопасного</w:t>
      </w:r>
      <w:r>
        <w:rPr>
          <w:spacing w:val="-3"/>
        </w:rPr>
        <w:t> </w:t>
      </w:r>
      <w:r>
        <w:rPr/>
        <w:t>поведения</w:t>
      </w:r>
      <w:r>
        <w:rPr>
          <w:spacing w:val="-4"/>
        </w:rPr>
        <w:t> </w:t>
      </w:r>
      <w:r>
        <w:rPr/>
        <w:t>при</w:t>
      </w:r>
      <w:r>
        <w:rPr>
          <w:spacing w:val="-3"/>
        </w:rPr>
        <w:t> </w:t>
      </w:r>
      <w:r>
        <w:rPr/>
        <w:t>осуществлении</w:t>
      </w:r>
      <w:r>
        <w:rPr>
          <w:spacing w:val="-6"/>
        </w:rPr>
        <w:t> </w:t>
      </w:r>
      <w:r>
        <w:rPr/>
        <w:t>покупок</w:t>
      </w:r>
      <w:r>
        <w:rPr>
          <w:spacing w:val="-3"/>
        </w:rPr>
        <w:t> </w:t>
      </w:r>
      <w:r>
        <w:rPr/>
        <w:t>в</w:t>
      </w:r>
      <w:r>
        <w:rPr>
          <w:spacing w:val="-4"/>
        </w:rPr>
        <w:t> </w:t>
      </w:r>
      <w:r>
        <w:rPr>
          <w:spacing w:val="-2"/>
        </w:rPr>
        <w:t>Интернете;</w:t>
      </w:r>
    </w:p>
    <w:p>
      <w:pPr>
        <w:pStyle w:val="BodyText"/>
        <w:spacing w:before="4"/>
        <w:ind w:right="121"/>
      </w:pPr>
      <w:r>
        <w:rPr/>
        <w:t>причины и профилактика бытовых отравлений, первая помощь, порядок действий в экстренных случаях;</w:t>
      </w:r>
    </w:p>
    <w:p>
      <w:pPr>
        <w:pStyle w:val="BodyText"/>
        <w:spacing w:before="6"/>
        <w:ind w:left="1030" w:firstLine="0"/>
      </w:pPr>
      <w:r>
        <w:rPr/>
        <w:t>предупреждение</w:t>
      </w:r>
      <w:r>
        <w:rPr>
          <w:spacing w:val="-3"/>
        </w:rPr>
        <w:t> </w:t>
      </w:r>
      <w:r>
        <w:rPr/>
        <w:t>бытовых</w:t>
      </w:r>
      <w:r>
        <w:rPr>
          <w:spacing w:val="-2"/>
        </w:rPr>
        <w:t> травм;</w:t>
      </w:r>
    </w:p>
    <w:p>
      <w:pPr>
        <w:pStyle w:val="BodyText"/>
        <w:spacing w:before="5"/>
        <w:ind w:right="116"/>
      </w:pPr>
      <w:r>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pPr>
        <w:pStyle w:val="BodyText"/>
        <w:spacing w:line="244" w:lineRule="auto" w:before="5"/>
        <w:ind w:left="1030" w:right="2101" w:firstLine="0"/>
        <w:jc w:val="left"/>
      </w:pPr>
      <w:r>
        <w:rPr/>
        <w:t>основные</w:t>
      </w:r>
      <w:r>
        <w:rPr>
          <w:spacing w:val="-6"/>
        </w:rPr>
        <w:t> </w:t>
      </w:r>
      <w:r>
        <w:rPr/>
        <w:t>правила</w:t>
      </w:r>
      <w:r>
        <w:rPr>
          <w:spacing w:val="-5"/>
        </w:rPr>
        <w:t> </w:t>
      </w:r>
      <w:r>
        <w:rPr/>
        <w:t>безопасного</w:t>
      </w:r>
      <w:r>
        <w:rPr>
          <w:spacing w:val="-4"/>
        </w:rPr>
        <w:t> </w:t>
      </w:r>
      <w:r>
        <w:rPr/>
        <w:t>поведения</w:t>
      </w:r>
      <w:r>
        <w:rPr>
          <w:spacing w:val="-4"/>
        </w:rPr>
        <w:t> </w:t>
      </w:r>
      <w:r>
        <w:rPr/>
        <w:t>при</w:t>
      </w:r>
      <w:r>
        <w:rPr>
          <w:spacing w:val="-6"/>
        </w:rPr>
        <w:t> </w:t>
      </w:r>
      <w:r>
        <w:rPr/>
        <w:t>обращении</w:t>
      </w:r>
      <w:r>
        <w:rPr>
          <w:spacing w:val="-4"/>
        </w:rPr>
        <w:t> </w:t>
      </w:r>
      <w:r>
        <w:rPr/>
        <w:t>и</w:t>
      </w:r>
      <w:r>
        <w:rPr>
          <w:spacing w:val="-4"/>
        </w:rPr>
        <w:t> </w:t>
      </w:r>
      <w:r>
        <w:rPr/>
        <w:t>газовыми и электрическими приборами;</w:t>
      </w:r>
    </w:p>
    <w:p>
      <w:pPr>
        <w:pStyle w:val="BodyText"/>
        <w:spacing w:line="275" w:lineRule="exact"/>
        <w:ind w:left="1030" w:firstLine="0"/>
        <w:jc w:val="left"/>
      </w:pPr>
      <w:r>
        <w:rPr/>
        <w:t>последствия</w:t>
      </w:r>
      <w:r>
        <w:rPr>
          <w:spacing w:val="-4"/>
        </w:rPr>
        <w:t> </w:t>
      </w:r>
      <w:r>
        <w:rPr>
          <w:spacing w:val="-2"/>
        </w:rPr>
        <w:t>электротравмы;</w:t>
      </w:r>
    </w:p>
    <w:p>
      <w:pPr>
        <w:pStyle w:val="BodyText"/>
        <w:spacing w:line="247" w:lineRule="auto" w:before="4"/>
        <w:ind w:left="1030" w:right="3452" w:firstLine="0"/>
        <w:jc w:val="left"/>
      </w:pPr>
      <w:r>
        <w:rPr/>
        <w:t>порядок</w:t>
      </w:r>
      <w:r>
        <w:rPr>
          <w:spacing w:val="-9"/>
        </w:rPr>
        <w:t> </w:t>
      </w:r>
      <w:r>
        <w:rPr/>
        <w:t>проведения</w:t>
      </w:r>
      <w:r>
        <w:rPr>
          <w:spacing w:val="-10"/>
        </w:rPr>
        <w:t> </w:t>
      </w:r>
      <w:r>
        <w:rPr/>
        <w:t>сердечно-легочной</w:t>
      </w:r>
      <w:r>
        <w:rPr>
          <w:spacing w:val="-10"/>
        </w:rPr>
        <w:t> </w:t>
      </w:r>
      <w:r>
        <w:rPr/>
        <w:t>реанимации; основные правила пожарной безопасности в быту;</w:t>
      </w:r>
    </w:p>
    <w:p>
      <w:pPr>
        <w:pStyle w:val="BodyText"/>
        <w:spacing w:line="271" w:lineRule="exact"/>
        <w:ind w:left="1030" w:firstLine="0"/>
        <w:jc w:val="left"/>
      </w:pPr>
      <w:r>
        <w:rPr/>
        <w:t>термические</w:t>
      </w:r>
      <w:r>
        <w:rPr>
          <w:spacing w:val="-7"/>
        </w:rPr>
        <w:t> </w:t>
      </w:r>
      <w:r>
        <w:rPr/>
        <w:t>и</w:t>
      </w:r>
      <w:r>
        <w:rPr>
          <w:spacing w:val="-3"/>
        </w:rPr>
        <w:t> </w:t>
      </w:r>
      <w:r>
        <w:rPr/>
        <w:t>химические</w:t>
      </w:r>
      <w:r>
        <w:rPr>
          <w:spacing w:val="-4"/>
        </w:rPr>
        <w:t> </w:t>
      </w:r>
      <w:r>
        <w:rPr/>
        <w:t>ожоги,</w:t>
      </w:r>
      <w:r>
        <w:rPr>
          <w:spacing w:val="-3"/>
        </w:rPr>
        <w:t> </w:t>
      </w:r>
      <w:r>
        <w:rPr/>
        <w:t>первая</w:t>
      </w:r>
      <w:r>
        <w:rPr>
          <w:spacing w:val="-3"/>
        </w:rPr>
        <w:t> </w:t>
      </w:r>
      <w:r>
        <w:rPr/>
        <w:t>помощь</w:t>
      </w:r>
      <w:r>
        <w:rPr>
          <w:spacing w:val="-3"/>
        </w:rPr>
        <w:t> </w:t>
      </w:r>
      <w:r>
        <w:rPr/>
        <w:t>при</w:t>
      </w:r>
      <w:r>
        <w:rPr>
          <w:spacing w:val="-3"/>
        </w:rPr>
        <w:t> </w:t>
      </w:r>
      <w:r>
        <w:rPr>
          <w:spacing w:val="-2"/>
        </w:rPr>
        <w:t>ожогах;</w:t>
      </w:r>
    </w:p>
    <w:p>
      <w:pPr>
        <w:pStyle w:val="BodyText"/>
        <w:spacing w:before="5"/>
        <w:jc w:val="left"/>
      </w:pPr>
      <w:r>
        <w:rPr/>
        <w:t>правила</w:t>
      </w:r>
      <w:r>
        <w:rPr>
          <w:spacing w:val="-15"/>
        </w:rPr>
        <w:t> </w:t>
      </w:r>
      <w:r>
        <w:rPr/>
        <w:t>безопасного</w:t>
      </w:r>
      <w:r>
        <w:rPr>
          <w:spacing w:val="-15"/>
        </w:rPr>
        <w:t> </w:t>
      </w:r>
      <w:r>
        <w:rPr/>
        <w:t>поведения</w:t>
      </w:r>
      <w:r>
        <w:rPr>
          <w:spacing w:val="-15"/>
        </w:rPr>
        <w:t> </w:t>
      </w:r>
      <w:r>
        <w:rPr/>
        <w:t>в</w:t>
      </w:r>
      <w:r>
        <w:rPr>
          <w:spacing w:val="-15"/>
        </w:rPr>
        <w:t> </w:t>
      </w:r>
      <w:r>
        <w:rPr/>
        <w:t>местах</w:t>
      </w:r>
      <w:r>
        <w:rPr>
          <w:spacing w:val="-15"/>
        </w:rPr>
        <w:t> </w:t>
      </w:r>
      <w:r>
        <w:rPr/>
        <w:t>общего</w:t>
      </w:r>
      <w:r>
        <w:rPr>
          <w:spacing w:val="-15"/>
        </w:rPr>
        <w:t> </w:t>
      </w:r>
      <w:r>
        <w:rPr/>
        <w:t>пользования</w:t>
      </w:r>
      <w:r>
        <w:rPr>
          <w:spacing w:val="-14"/>
        </w:rPr>
        <w:t> </w:t>
      </w:r>
      <w:r>
        <w:rPr/>
        <w:t>(подъезд,</w:t>
      </w:r>
      <w:r>
        <w:rPr>
          <w:spacing w:val="-15"/>
        </w:rPr>
        <w:t> </w:t>
      </w:r>
      <w:r>
        <w:rPr/>
        <w:t>лифт,</w:t>
      </w:r>
      <w:r>
        <w:rPr>
          <w:spacing w:val="-15"/>
        </w:rPr>
        <w:t> </w:t>
      </w:r>
      <w:r>
        <w:rPr/>
        <w:t>придомовая территория, детская площадка, площадка для выгула собак и других);</w:t>
      </w:r>
    </w:p>
    <w:p>
      <w:pPr>
        <w:pStyle w:val="BodyText"/>
        <w:spacing w:before="5"/>
        <w:ind w:left="1030" w:firstLine="0"/>
        <w:jc w:val="left"/>
      </w:pPr>
      <w:r>
        <w:rPr/>
        <w:t>коммуникация</w:t>
      </w:r>
      <w:r>
        <w:rPr>
          <w:spacing w:val="-4"/>
        </w:rPr>
        <w:t> </w:t>
      </w:r>
      <w:r>
        <w:rPr/>
        <w:t>с</w:t>
      </w:r>
      <w:r>
        <w:rPr>
          <w:spacing w:val="-3"/>
        </w:rPr>
        <w:t> </w:t>
      </w:r>
      <w:r>
        <w:rPr>
          <w:spacing w:val="-2"/>
        </w:rPr>
        <w:t>соседями;</w:t>
      </w:r>
    </w:p>
    <w:p>
      <w:pPr>
        <w:pStyle w:val="BodyText"/>
        <w:spacing w:before="5"/>
        <w:ind w:left="1030" w:firstLine="0"/>
        <w:jc w:val="left"/>
      </w:pPr>
      <w:r>
        <w:rPr/>
        <w:t>меры</w:t>
      </w:r>
      <w:r>
        <w:rPr>
          <w:spacing w:val="-2"/>
        </w:rPr>
        <w:t> </w:t>
      </w:r>
      <w:r>
        <w:rPr/>
        <w:t>по</w:t>
      </w:r>
      <w:r>
        <w:rPr>
          <w:spacing w:val="-2"/>
        </w:rPr>
        <w:t> </w:t>
      </w:r>
      <w:r>
        <w:rPr/>
        <w:t>предупреждению</w:t>
      </w:r>
      <w:r>
        <w:rPr>
          <w:spacing w:val="-2"/>
        </w:rPr>
        <w:t> преступлений;</w:t>
      </w:r>
    </w:p>
    <w:p>
      <w:pPr>
        <w:pStyle w:val="BodyText"/>
        <w:spacing w:before="5"/>
        <w:ind w:left="1030" w:firstLine="0"/>
        <w:jc w:val="left"/>
      </w:pPr>
      <w:r>
        <w:rPr/>
        <w:t>аварии</w:t>
      </w:r>
      <w:r>
        <w:rPr>
          <w:spacing w:val="-5"/>
        </w:rPr>
        <w:t> </w:t>
      </w:r>
      <w:r>
        <w:rPr/>
        <w:t>на</w:t>
      </w:r>
      <w:r>
        <w:rPr>
          <w:spacing w:val="-4"/>
        </w:rPr>
        <w:t> </w:t>
      </w:r>
      <w:r>
        <w:rPr/>
        <w:t>коммунальных</w:t>
      </w:r>
      <w:r>
        <w:rPr>
          <w:spacing w:val="-4"/>
        </w:rPr>
        <w:t> </w:t>
      </w:r>
      <w:r>
        <w:rPr/>
        <w:t>системах</w:t>
      </w:r>
      <w:r>
        <w:rPr>
          <w:spacing w:val="-4"/>
        </w:rPr>
        <w:t> </w:t>
      </w:r>
      <w:r>
        <w:rPr>
          <w:spacing w:val="-2"/>
        </w:rPr>
        <w:t>жизнеобеспечения;</w:t>
      </w:r>
    </w:p>
    <w:p>
      <w:pPr>
        <w:spacing w:after="0"/>
        <w:jc w:val="left"/>
        <w:sectPr>
          <w:type w:val="continuous"/>
          <w:pgSz w:w="11920" w:h="16850"/>
          <w:pgMar w:header="0" w:footer="1162" w:top="1040" w:bottom="280" w:left="1380" w:right="220"/>
        </w:sectPr>
      </w:pPr>
    </w:p>
    <w:p>
      <w:pPr>
        <w:pStyle w:val="BodyText"/>
        <w:spacing w:line="244" w:lineRule="auto" w:before="77"/>
        <w:ind w:left="1030" w:right="607" w:firstLine="0"/>
        <w:jc w:val="left"/>
      </w:pPr>
      <w:r>
        <w:rPr/>
        <w:t>правила</w:t>
      </w:r>
      <w:r>
        <w:rPr>
          <w:spacing w:val="-5"/>
        </w:rPr>
        <w:t> </w:t>
      </w:r>
      <w:r>
        <w:rPr/>
        <w:t>безопасного</w:t>
      </w:r>
      <w:r>
        <w:rPr>
          <w:spacing w:val="-4"/>
        </w:rPr>
        <w:t> </w:t>
      </w:r>
      <w:r>
        <w:rPr/>
        <w:t>поведения</w:t>
      </w:r>
      <w:r>
        <w:rPr>
          <w:spacing w:val="-4"/>
        </w:rPr>
        <w:t> </w:t>
      </w:r>
      <w:r>
        <w:rPr/>
        <w:t>в</w:t>
      </w:r>
      <w:r>
        <w:rPr>
          <w:spacing w:val="-5"/>
        </w:rPr>
        <w:t> </w:t>
      </w:r>
      <w:r>
        <w:rPr/>
        <w:t>ситуации</w:t>
      </w:r>
      <w:r>
        <w:rPr>
          <w:spacing w:val="-1"/>
        </w:rPr>
        <w:t> </w:t>
      </w:r>
      <w:r>
        <w:rPr/>
        <w:t>аварии</w:t>
      </w:r>
      <w:r>
        <w:rPr>
          <w:spacing w:val="-4"/>
        </w:rPr>
        <w:t> </w:t>
      </w:r>
      <w:r>
        <w:rPr/>
        <w:t>на</w:t>
      </w:r>
      <w:r>
        <w:rPr>
          <w:spacing w:val="-5"/>
        </w:rPr>
        <w:t> </w:t>
      </w:r>
      <w:r>
        <w:rPr/>
        <w:t>коммунальной</w:t>
      </w:r>
      <w:r>
        <w:rPr>
          <w:spacing w:val="-4"/>
        </w:rPr>
        <w:t> </w:t>
      </w:r>
      <w:r>
        <w:rPr/>
        <w:t>системе; порядок вызова аварийных служб и взаимодействия с ними;</w:t>
      </w:r>
    </w:p>
    <w:p>
      <w:pPr>
        <w:pStyle w:val="BodyText"/>
        <w:spacing w:line="275" w:lineRule="exact"/>
        <w:ind w:left="1030" w:firstLine="0"/>
        <w:jc w:val="left"/>
      </w:pPr>
      <w:r>
        <w:rPr/>
        <w:t>действия</w:t>
      </w:r>
      <w:r>
        <w:rPr>
          <w:spacing w:val="-4"/>
        </w:rPr>
        <w:t> </w:t>
      </w:r>
      <w:r>
        <w:rPr/>
        <w:t>в</w:t>
      </w:r>
      <w:r>
        <w:rPr>
          <w:spacing w:val="-4"/>
        </w:rPr>
        <w:t> </w:t>
      </w:r>
      <w:r>
        <w:rPr/>
        <w:t>экстренных</w:t>
      </w:r>
      <w:r>
        <w:rPr>
          <w:spacing w:val="-5"/>
        </w:rPr>
        <w:t> </w:t>
      </w:r>
      <w:r>
        <w:rPr>
          <w:spacing w:val="-2"/>
        </w:rPr>
        <w:t>случаях.</w:t>
      </w:r>
    </w:p>
    <w:p>
      <w:pPr>
        <w:pStyle w:val="BodyText"/>
        <w:spacing w:before="5"/>
        <w:ind w:left="1030" w:firstLine="0"/>
        <w:jc w:val="left"/>
      </w:pPr>
      <w:r>
        <w:rPr/>
        <w:t>1271.3.5.</w:t>
      </w:r>
      <w:r>
        <w:rPr>
          <w:spacing w:val="-3"/>
        </w:rPr>
        <w:t> </w:t>
      </w:r>
      <w:r>
        <w:rPr/>
        <w:t>Модуль</w:t>
      </w:r>
      <w:r>
        <w:rPr>
          <w:spacing w:val="-1"/>
        </w:rPr>
        <w:t> </w:t>
      </w:r>
      <w:r>
        <w:rPr/>
        <w:t>№</w:t>
      </w:r>
      <w:r>
        <w:rPr>
          <w:spacing w:val="-3"/>
        </w:rPr>
        <w:t> </w:t>
      </w:r>
      <w:r>
        <w:rPr/>
        <w:t>5</w:t>
      </w:r>
      <w:r>
        <w:rPr>
          <w:spacing w:val="-3"/>
        </w:rPr>
        <w:t> </w:t>
      </w:r>
      <w:r>
        <w:rPr/>
        <w:t>«Безопасность</w:t>
      </w:r>
      <w:r>
        <w:rPr>
          <w:spacing w:val="-1"/>
        </w:rPr>
        <w:t> </w:t>
      </w:r>
      <w:r>
        <w:rPr/>
        <w:t>на</w:t>
      </w:r>
      <w:r>
        <w:rPr>
          <w:spacing w:val="-3"/>
        </w:rPr>
        <w:t> </w:t>
      </w:r>
      <w:r>
        <w:rPr>
          <w:spacing w:val="-2"/>
        </w:rPr>
        <w:t>транспорте»:</w:t>
      </w:r>
    </w:p>
    <w:p>
      <w:pPr>
        <w:pStyle w:val="BodyText"/>
        <w:spacing w:line="244" w:lineRule="auto" w:before="7"/>
        <w:ind w:left="1030" w:right="1291" w:firstLine="0"/>
        <w:jc w:val="left"/>
      </w:pPr>
      <w:r>
        <w:rPr/>
        <w:t>история</w:t>
      </w:r>
      <w:r>
        <w:rPr>
          <w:spacing w:val="-4"/>
        </w:rPr>
        <w:t> </w:t>
      </w:r>
      <w:r>
        <w:rPr/>
        <w:t>появления</w:t>
      </w:r>
      <w:r>
        <w:rPr>
          <w:spacing w:val="-4"/>
        </w:rPr>
        <w:t> </w:t>
      </w:r>
      <w:r>
        <w:rPr/>
        <w:t>правил</w:t>
      </w:r>
      <w:r>
        <w:rPr>
          <w:spacing w:val="-4"/>
        </w:rPr>
        <w:t> </w:t>
      </w:r>
      <w:r>
        <w:rPr/>
        <w:t>дорожного</w:t>
      </w:r>
      <w:r>
        <w:rPr>
          <w:spacing w:val="-4"/>
        </w:rPr>
        <w:t> </w:t>
      </w:r>
      <w:r>
        <w:rPr/>
        <w:t>движения</w:t>
      </w:r>
      <w:r>
        <w:rPr>
          <w:spacing w:val="-4"/>
        </w:rPr>
        <w:t> </w:t>
      </w:r>
      <w:r>
        <w:rPr/>
        <w:t>и</w:t>
      </w:r>
      <w:r>
        <w:rPr>
          <w:spacing w:val="-4"/>
        </w:rPr>
        <w:t> </w:t>
      </w:r>
      <w:r>
        <w:rPr/>
        <w:t>причины</w:t>
      </w:r>
      <w:r>
        <w:rPr>
          <w:spacing w:val="-4"/>
        </w:rPr>
        <w:t> </w:t>
      </w:r>
      <w:r>
        <w:rPr/>
        <w:t>их</w:t>
      </w:r>
      <w:r>
        <w:rPr>
          <w:spacing w:val="-4"/>
        </w:rPr>
        <w:t> </w:t>
      </w:r>
      <w:r>
        <w:rPr/>
        <w:t>изменчивости; риск-ориентированный подход к обеспечению безопасности на транспорте;</w:t>
      </w:r>
    </w:p>
    <w:p>
      <w:pPr>
        <w:pStyle w:val="BodyText"/>
        <w:jc w:val="left"/>
      </w:pPr>
      <w:r>
        <w:rPr/>
        <w:t>безопасность</w:t>
      </w:r>
      <w:r>
        <w:rPr>
          <w:spacing w:val="34"/>
        </w:rPr>
        <w:t> </w:t>
      </w:r>
      <w:r>
        <w:rPr/>
        <w:t>пешехода</w:t>
      </w:r>
      <w:r>
        <w:rPr>
          <w:spacing w:val="32"/>
        </w:rPr>
        <w:t> </w:t>
      </w:r>
      <w:r>
        <w:rPr/>
        <w:t>в</w:t>
      </w:r>
      <w:r>
        <w:rPr>
          <w:spacing w:val="32"/>
        </w:rPr>
        <w:t> </w:t>
      </w:r>
      <w:r>
        <w:rPr/>
        <w:t>разных</w:t>
      </w:r>
      <w:r>
        <w:rPr>
          <w:spacing w:val="32"/>
        </w:rPr>
        <w:t> </w:t>
      </w:r>
      <w:r>
        <w:rPr/>
        <w:t>условиях</w:t>
      </w:r>
      <w:r>
        <w:rPr>
          <w:spacing w:val="32"/>
        </w:rPr>
        <w:t> </w:t>
      </w:r>
      <w:r>
        <w:rPr/>
        <w:t>(движение</w:t>
      </w:r>
      <w:r>
        <w:rPr>
          <w:spacing w:val="31"/>
        </w:rPr>
        <w:t> </w:t>
      </w:r>
      <w:r>
        <w:rPr/>
        <w:t>по</w:t>
      </w:r>
      <w:r>
        <w:rPr>
          <w:spacing w:val="32"/>
        </w:rPr>
        <w:t> </w:t>
      </w:r>
      <w:r>
        <w:rPr/>
        <w:t>обочине;</w:t>
      </w:r>
      <w:r>
        <w:rPr>
          <w:spacing w:val="33"/>
        </w:rPr>
        <w:t> </w:t>
      </w:r>
      <w:r>
        <w:rPr/>
        <w:t>движение</w:t>
      </w:r>
      <w:r>
        <w:rPr>
          <w:spacing w:val="31"/>
        </w:rPr>
        <w:t> </w:t>
      </w:r>
      <w:r>
        <w:rPr/>
        <w:t>в</w:t>
      </w:r>
      <w:r>
        <w:rPr>
          <w:spacing w:val="32"/>
        </w:rPr>
        <w:t> </w:t>
      </w:r>
      <w:r>
        <w:rPr/>
        <w:t>тёмное время суток; движение с использованием средств индивидуальной мобильности);</w:t>
      </w:r>
    </w:p>
    <w:p>
      <w:pPr>
        <w:pStyle w:val="BodyText"/>
        <w:spacing w:before="4"/>
        <w:ind w:left="1030" w:firstLine="0"/>
        <w:jc w:val="left"/>
      </w:pPr>
      <w:r>
        <w:rPr/>
        <w:t>взаимосвязь</w:t>
      </w:r>
      <w:r>
        <w:rPr>
          <w:spacing w:val="-4"/>
        </w:rPr>
        <w:t> </w:t>
      </w:r>
      <w:r>
        <w:rPr/>
        <w:t>безопасности</w:t>
      </w:r>
      <w:r>
        <w:rPr>
          <w:spacing w:val="-2"/>
        </w:rPr>
        <w:t> </w:t>
      </w:r>
      <w:r>
        <w:rPr/>
        <w:t>водителя</w:t>
      </w:r>
      <w:r>
        <w:rPr>
          <w:spacing w:val="-5"/>
        </w:rPr>
        <w:t> </w:t>
      </w:r>
      <w:r>
        <w:rPr/>
        <w:t>и</w:t>
      </w:r>
      <w:r>
        <w:rPr>
          <w:spacing w:val="-3"/>
        </w:rPr>
        <w:t> </w:t>
      </w:r>
      <w:r>
        <w:rPr>
          <w:spacing w:val="-2"/>
        </w:rPr>
        <w:t>пассажира;</w:t>
      </w:r>
    </w:p>
    <w:p>
      <w:pPr>
        <w:pStyle w:val="BodyText"/>
        <w:spacing w:line="244" w:lineRule="auto" w:before="5"/>
        <w:ind w:left="1030" w:firstLine="0"/>
        <w:jc w:val="left"/>
      </w:pPr>
      <w:r>
        <w:rPr/>
        <w:t>правила</w:t>
      </w:r>
      <w:r>
        <w:rPr>
          <w:spacing w:val="-5"/>
        </w:rPr>
        <w:t> </w:t>
      </w:r>
      <w:r>
        <w:rPr/>
        <w:t>безопасного</w:t>
      </w:r>
      <w:r>
        <w:rPr>
          <w:spacing w:val="-4"/>
        </w:rPr>
        <w:t> </w:t>
      </w:r>
      <w:r>
        <w:rPr/>
        <w:t>поведения</w:t>
      </w:r>
      <w:r>
        <w:rPr>
          <w:spacing w:val="-4"/>
        </w:rPr>
        <w:t> </w:t>
      </w:r>
      <w:r>
        <w:rPr/>
        <w:t>при</w:t>
      </w:r>
      <w:r>
        <w:rPr>
          <w:spacing w:val="-6"/>
        </w:rPr>
        <w:t> </w:t>
      </w:r>
      <w:r>
        <w:rPr/>
        <w:t>поездке</w:t>
      </w:r>
      <w:r>
        <w:rPr>
          <w:spacing w:val="-5"/>
        </w:rPr>
        <w:t> </w:t>
      </w:r>
      <w:r>
        <w:rPr/>
        <w:t>в</w:t>
      </w:r>
      <w:r>
        <w:rPr>
          <w:spacing w:val="-7"/>
        </w:rPr>
        <w:t> </w:t>
      </w:r>
      <w:r>
        <w:rPr/>
        <w:t>легковом</w:t>
      </w:r>
      <w:r>
        <w:rPr>
          <w:spacing w:val="-6"/>
        </w:rPr>
        <w:t> </w:t>
      </w:r>
      <w:r>
        <w:rPr/>
        <w:t>автомобиле,</w:t>
      </w:r>
      <w:r>
        <w:rPr>
          <w:spacing w:val="-4"/>
        </w:rPr>
        <w:t> </w:t>
      </w:r>
      <w:r>
        <w:rPr/>
        <w:t>автобусе; ответственность водителя, ответственность пассажира;</w:t>
      </w:r>
    </w:p>
    <w:p>
      <w:pPr>
        <w:pStyle w:val="BodyText"/>
        <w:spacing w:line="275" w:lineRule="exact"/>
        <w:ind w:left="1030" w:firstLine="0"/>
        <w:jc w:val="left"/>
      </w:pPr>
      <w:r>
        <w:rPr/>
        <w:t>представления</w:t>
      </w:r>
      <w:r>
        <w:rPr>
          <w:spacing w:val="-6"/>
        </w:rPr>
        <w:t> </w:t>
      </w:r>
      <w:r>
        <w:rPr/>
        <w:t>о</w:t>
      </w:r>
      <w:r>
        <w:rPr>
          <w:spacing w:val="-4"/>
        </w:rPr>
        <w:t> </w:t>
      </w:r>
      <w:r>
        <w:rPr/>
        <w:t>знаниях</w:t>
      </w:r>
      <w:r>
        <w:rPr>
          <w:spacing w:val="-4"/>
        </w:rPr>
        <w:t> </w:t>
      </w:r>
      <w:r>
        <w:rPr/>
        <w:t>и</w:t>
      </w:r>
      <w:r>
        <w:rPr>
          <w:spacing w:val="-4"/>
        </w:rPr>
        <w:t> </w:t>
      </w:r>
      <w:r>
        <w:rPr/>
        <w:t>навыках,</w:t>
      </w:r>
      <w:r>
        <w:rPr>
          <w:spacing w:val="-4"/>
        </w:rPr>
        <w:t> </w:t>
      </w:r>
      <w:r>
        <w:rPr/>
        <w:t>необходимых</w:t>
      </w:r>
      <w:r>
        <w:rPr>
          <w:spacing w:val="-3"/>
        </w:rPr>
        <w:t> </w:t>
      </w:r>
      <w:r>
        <w:rPr>
          <w:spacing w:val="-2"/>
        </w:rPr>
        <w:t>водителю;</w:t>
      </w:r>
    </w:p>
    <w:p>
      <w:pPr>
        <w:pStyle w:val="BodyText"/>
        <w:spacing w:before="4"/>
        <w:ind w:right="116"/>
      </w:pPr>
      <w:r>
        <w:rPr/>
        <w:t>порядок действий при дорожно-транспортных происшествиях разного характера (при отсутствии</w:t>
      </w:r>
      <w:r>
        <w:rPr>
          <w:spacing w:val="-15"/>
        </w:rPr>
        <w:t> </w:t>
      </w:r>
      <w:r>
        <w:rPr/>
        <w:t>пострадавших;</w:t>
      </w:r>
      <w:r>
        <w:rPr>
          <w:spacing w:val="-15"/>
        </w:rPr>
        <w:t> </w:t>
      </w:r>
      <w:r>
        <w:rPr/>
        <w:t>с</w:t>
      </w:r>
      <w:r>
        <w:rPr>
          <w:spacing w:val="-15"/>
        </w:rPr>
        <w:t> </w:t>
      </w:r>
      <w:r>
        <w:rPr/>
        <w:t>одним</w:t>
      </w:r>
      <w:r>
        <w:rPr>
          <w:spacing w:val="-15"/>
        </w:rPr>
        <w:t> </w:t>
      </w:r>
      <w:r>
        <w:rPr/>
        <w:t>или</w:t>
      </w:r>
      <w:r>
        <w:rPr>
          <w:spacing w:val="-15"/>
        </w:rPr>
        <w:t> </w:t>
      </w:r>
      <w:r>
        <w:rPr/>
        <w:t>несколькими</w:t>
      </w:r>
      <w:r>
        <w:rPr>
          <w:spacing w:val="-15"/>
        </w:rPr>
        <w:t> </w:t>
      </w:r>
      <w:r>
        <w:rPr/>
        <w:t>пострадавшими;</w:t>
      </w:r>
      <w:r>
        <w:rPr>
          <w:spacing w:val="-15"/>
        </w:rPr>
        <w:t> </w:t>
      </w:r>
      <w:r>
        <w:rPr/>
        <w:t>при</w:t>
      </w:r>
      <w:r>
        <w:rPr>
          <w:spacing w:val="-15"/>
        </w:rPr>
        <w:t> </w:t>
      </w:r>
      <w:r>
        <w:rPr/>
        <w:t>опасности</w:t>
      </w:r>
      <w:r>
        <w:rPr>
          <w:spacing w:val="-15"/>
        </w:rPr>
        <w:t> </w:t>
      </w:r>
      <w:r>
        <w:rPr/>
        <w:t>возгорания; с большим количеством участников);</w:t>
      </w:r>
    </w:p>
    <w:p>
      <w:pPr>
        <w:pStyle w:val="BodyText"/>
        <w:spacing w:before="6"/>
        <w:ind w:right="123"/>
      </w:pPr>
      <w:r>
        <w:rPr/>
        <w:t>основные источники опасности в метро, правила безопасного поведения, порядок действий при возникновении опасных или чрезвычайных ситуаций;</w:t>
      </w:r>
    </w:p>
    <w:p>
      <w:pPr>
        <w:pStyle w:val="BodyText"/>
        <w:spacing w:before="5"/>
        <w:ind w:right="125"/>
      </w:pPr>
      <w:r>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pPr>
        <w:pStyle w:val="BodyText"/>
        <w:spacing w:before="5"/>
        <w:ind w:right="114"/>
      </w:pPr>
      <w:r>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pPr>
        <w:pStyle w:val="BodyText"/>
        <w:spacing w:before="4"/>
        <w:ind w:right="122"/>
      </w:pPr>
      <w:r>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pPr>
        <w:pStyle w:val="BodyText"/>
        <w:spacing w:line="244" w:lineRule="auto" w:before="5"/>
        <w:ind w:left="1030" w:right="2479" w:firstLine="0"/>
        <w:jc w:val="left"/>
      </w:pPr>
      <w:r>
        <w:rPr/>
        <w:t>1271.3.6.</w:t>
      </w:r>
      <w:r>
        <w:rPr>
          <w:spacing w:val="-5"/>
        </w:rPr>
        <w:t> </w:t>
      </w:r>
      <w:r>
        <w:rPr/>
        <w:t>Модуль</w:t>
      </w:r>
      <w:r>
        <w:rPr>
          <w:spacing w:val="-4"/>
        </w:rPr>
        <w:t> </w:t>
      </w:r>
      <w:r>
        <w:rPr/>
        <w:t>№</w:t>
      </w:r>
      <w:r>
        <w:rPr>
          <w:spacing w:val="-6"/>
        </w:rPr>
        <w:t> </w:t>
      </w:r>
      <w:r>
        <w:rPr/>
        <w:t>6</w:t>
      </w:r>
      <w:r>
        <w:rPr>
          <w:spacing w:val="-5"/>
        </w:rPr>
        <w:t> </w:t>
      </w:r>
      <w:r>
        <w:rPr/>
        <w:t>«Безопасность</w:t>
      </w:r>
      <w:r>
        <w:rPr>
          <w:spacing w:val="-4"/>
        </w:rPr>
        <w:t> </w:t>
      </w:r>
      <w:r>
        <w:rPr/>
        <w:t>в</w:t>
      </w:r>
      <w:r>
        <w:rPr>
          <w:spacing w:val="-6"/>
        </w:rPr>
        <w:t> </w:t>
      </w:r>
      <w:r>
        <w:rPr/>
        <w:t>общественных</w:t>
      </w:r>
      <w:r>
        <w:rPr>
          <w:spacing w:val="-5"/>
        </w:rPr>
        <w:t> </w:t>
      </w:r>
      <w:r>
        <w:rPr/>
        <w:t>местах»: общественные места и их классификация;</w:t>
      </w:r>
    </w:p>
    <w:p>
      <w:pPr>
        <w:pStyle w:val="BodyText"/>
        <w:spacing w:line="244" w:lineRule="auto" w:before="2"/>
        <w:ind w:left="1030" w:right="2386" w:firstLine="0"/>
        <w:jc w:val="left"/>
      </w:pPr>
      <w:r>
        <w:rPr/>
        <w:t>основные</w:t>
      </w:r>
      <w:r>
        <w:rPr>
          <w:spacing w:val="-7"/>
        </w:rPr>
        <w:t> </w:t>
      </w:r>
      <w:r>
        <w:rPr/>
        <w:t>источники</w:t>
      </w:r>
      <w:r>
        <w:rPr>
          <w:spacing w:val="-6"/>
        </w:rPr>
        <w:t> </w:t>
      </w:r>
      <w:r>
        <w:rPr/>
        <w:t>опасности</w:t>
      </w:r>
      <w:r>
        <w:rPr>
          <w:spacing w:val="-5"/>
        </w:rPr>
        <w:t> </w:t>
      </w:r>
      <w:r>
        <w:rPr/>
        <w:t>в</w:t>
      </w:r>
      <w:r>
        <w:rPr>
          <w:spacing w:val="-7"/>
        </w:rPr>
        <w:t> </w:t>
      </w:r>
      <w:r>
        <w:rPr/>
        <w:t>общественных</w:t>
      </w:r>
      <w:r>
        <w:rPr>
          <w:spacing w:val="-6"/>
        </w:rPr>
        <w:t> </w:t>
      </w:r>
      <w:r>
        <w:rPr/>
        <w:t>местах</w:t>
      </w:r>
      <w:r>
        <w:rPr>
          <w:spacing w:val="-6"/>
        </w:rPr>
        <w:t> </w:t>
      </w:r>
      <w:r>
        <w:rPr/>
        <w:t>закрытого и открытого типа, общие правила безопасного поведения;</w:t>
      </w:r>
    </w:p>
    <w:p>
      <w:pPr>
        <w:pStyle w:val="BodyText"/>
        <w:ind w:right="118"/>
      </w:pPr>
      <w:r>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pPr>
        <w:pStyle w:val="BodyText"/>
        <w:spacing w:line="244" w:lineRule="auto" w:before="3"/>
        <w:ind w:left="1030" w:right="1969" w:firstLine="0"/>
      </w:pPr>
      <w:r>
        <w:rPr/>
        <w:t>порядок</w:t>
      </w:r>
      <w:r>
        <w:rPr>
          <w:spacing w:val="-4"/>
        </w:rPr>
        <w:t> </w:t>
      </w:r>
      <w:r>
        <w:rPr/>
        <w:t>действий</w:t>
      </w:r>
      <w:r>
        <w:rPr>
          <w:spacing w:val="-5"/>
        </w:rPr>
        <w:t> </w:t>
      </w:r>
      <w:r>
        <w:rPr/>
        <w:t>при</w:t>
      </w:r>
      <w:r>
        <w:rPr>
          <w:spacing w:val="-5"/>
        </w:rPr>
        <w:t> </w:t>
      </w:r>
      <w:r>
        <w:rPr/>
        <w:t>риске</w:t>
      </w:r>
      <w:r>
        <w:rPr>
          <w:spacing w:val="-6"/>
        </w:rPr>
        <w:t> </w:t>
      </w:r>
      <w:r>
        <w:rPr/>
        <w:t>возникновения</w:t>
      </w:r>
      <w:r>
        <w:rPr>
          <w:spacing w:val="-5"/>
        </w:rPr>
        <w:t> </w:t>
      </w:r>
      <w:r>
        <w:rPr/>
        <w:t>или</w:t>
      </w:r>
      <w:r>
        <w:rPr>
          <w:spacing w:val="-5"/>
        </w:rPr>
        <w:t> </w:t>
      </w:r>
      <w:r>
        <w:rPr/>
        <w:t>возникновении</w:t>
      </w:r>
      <w:r>
        <w:rPr>
          <w:spacing w:val="-7"/>
        </w:rPr>
        <w:t> </w:t>
      </w:r>
      <w:r>
        <w:rPr/>
        <w:t>толпы, </w:t>
      </w:r>
      <w:r>
        <w:rPr>
          <w:spacing w:val="-2"/>
        </w:rPr>
        <w:t>давки;</w:t>
      </w:r>
    </w:p>
    <w:p>
      <w:pPr>
        <w:pStyle w:val="BodyText"/>
        <w:ind w:right="118"/>
      </w:pPr>
      <w:r>
        <w:rPr/>
        <w:t>эмоциональное</w:t>
      </w:r>
      <w:r>
        <w:rPr>
          <w:spacing w:val="-15"/>
        </w:rPr>
        <w:t> </w:t>
      </w:r>
      <w:r>
        <w:rPr/>
        <w:t>заражение</w:t>
      </w:r>
      <w:r>
        <w:rPr>
          <w:spacing w:val="-15"/>
        </w:rPr>
        <w:t> </w:t>
      </w:r>
      <w:r>
        <w:rPr/>
        <w:t>в</w:t>
      </w:r>
      <w:r>
        <w:rPr>
          <w:spacing w:val="-15"/>
        </w:rPr>
        <w:t> </w:t>
      </w:r>
      <w:r>
        <w:rPr/>
        <w:t>толпе,</w:t>
      </w:r>
      <w:r>
        <w:rPr>
          <w:spacing w:val="-15"/>
        </w:rPr>
        <w:t> </w:t>
      </w:r>
      <w:r>
        <w:rPr/>
        <w:t>способы</w:t>
      </w:r>
      <w:r>
        <w:rPr>
          <w:spacing w:val="-14"/>
        </w:rPr>
        <w:t> </w:t>
      </w:r>
      <w:r>
        <w:rPr/>
        <w:t>самопомощи,</w:t>
      </w:r>
      <w:r>
        <w:rPr>
          <w:spacing w:val="-14"/>
        </w:rPr>
        <w:t> </w:t>
      </w:r>
      <w:r>
        <w:rPr/>
        <w:t>правила</w:t>
      </w:r>
      <w:r>
        <w:rPr>
          <w:spacing w:val="-15"/>
        </w:rPr>
        <w:t> </w:t>
      </w:r>
      <w:r>
        <w:rPr/>
        <w:t>безопасного</w:t>
      </w:r>
      <w:r>
        <w:rPr>
          <w:spacing w:val="-15"/>
        </w:rPr>
        <w:t> </w:t>
      </w:r>
      <w:r>
        <w:rPr/>
        <w:t>поведения при попадании в агрессивную и паническую толпу;</w:t>
      </w:r>
    </w:p>
    <w:p>
      <w:pPr>
        <w:pStyle w:val="BodyText"/>
        <w:spacing w:before="4"/>
        <w:ind w:left="1030" w:firstLine="0"/>
      </w:pPr>
      <w:r>
        <w:rPr/>
        <w:t>правила</w:t>
      </w:r>
      <w:r>
        <w:rPr>
          <w:spacing w:val="-7"/>
        </w:rPr>
        <w:t> </w:t>
      </w:r>
      <w:r>
        <w:rPr/>
        <w:t>безопасного</w:t>
      </w:r>
      <w:r>
        <w:rPr>
          <w:spacing w:val="-3"/>
        </w:rPr>
        <w:t> </w:t>
      </w:r>
      <w:r>
        <w:rPr/>
        <w:t>поведения</w:t>
      </w:r>
      <w:r>
        <w:rPr>
          <w:spacing w:val="-4"/>
        </w:rPr>
        <w:t> </w:t>
      </w:r>
      <w:r>
        <w:rPr/>
        <w:t>при</w:t>
      </w:r>
      <w:r>
        <w:rPr>
          <w:spacing w:val="-5"/>
        </w:rPr>
        <w:t> </w:t>
      </w:r>
      <w:r>
        <w:rPr/>
        <w:t>проявлении</w:t>
      </w:r>
      <w:r>
        <w:rPr>
          <w:spacing w:val="-3"/>
        </w:rPr>
        <w:t> </w:t>
      </w:r>
      <w:r>
        <w:rPr>
          <w:spacing w:val="-2"/>
        </w:rPr>
        <w:t>агрессии;</w:t>
      </w:r>
    </w:p>
    <w:p>
      <w:pPr>
        <w:pStyle w:val="BodyText"/>
        <w:spacing w:before="5"/>
        <w:ind w:right="124"/>
      </w:pPr>
      <w:r>
        <w:rPr/>
        <w:t>криминогенные ситуации в общественных местах, правила безопасного поведения, порядок действия при попадании в опасную ситуацию;</w:t>
      </w:r>
    </w:p>
    <w:p>
      <w:pPr>
        <w:pStyle w:val="BodyText"/>
        <w:spacing w:before="5"/>
        <w:ind w:right="122"/>
      </w:pPr>
      <w:r>
        <w:rPr/>
        <w:t>порядок действий в случаях, когда потерялся человек (ребёнок; взрослый; пожилой человек; человек с ментальными расстройствами);</w:t>
      </w:r>
    </w:p>
    <w:p>
      <w:pPr>
        <w:pStyle w:val="BodyText"/>
        <w:spacing w:before="5"/>
        <w:ind w:left="1030" w:firstLine="0"/>
      </w:pPr>
      <w:r>
        <w:rPr/>
        <w:t>порядок</w:t>
      </w:r>
      <w:r>
        <w:rPr>
          <w:spacing w:val="-5"/>
        </w:rPr>
        <w:t> </w:t>
      </w:r>
      <w:r>
        <w:rPr/>
        <w:t>действий</w:t>
      </w:r>
      <w:r>
        <w:rPr>
          <w:spacing w:val="-4"/>
        </w:rPr>
        <w:t> </w:t>
      </w:r>
      <w:r>
        <w:rPr/>
        <w:t>в</w:t>
      </w:r>
      <w:r>
        <w:rPr>
          <w:spacing w:val="-5"/>
        </w:rPr>
        <w:t> </w:t>
      </w:r>
      <w:r>
        <w:rPr/>
        <w:t>ситуации,</w:t>
      </w:r>
      <w:r>
        <w:rPr>
          <w:spacing w:val="-3"/>
        </w:rPr>
        <w:t> </w:t>
      </w:r>
      <w:r>
        <w:rPr/>
        <w:t>если</w:t>
      </w:r>
      <w:r>
        <w:rPr>
          <w:spacing w:val="-3"/>
        </w:rPr>
        <w:t> </w:t>
      </w:r>
      <w:r>
        <w:rPr/>
        <w:t>вы</w:t>
      </w:r>
      <w:r>
        <w:rPr>
          <w:spacing w:val="-5"/>
        </w:rPr>
        <w:t> </w:t>
      </w:r>
      <w:r>
        <w:rPr/>
        <w:t>обнаружили</w:t>
      </w:r>
      <w:r>
        <w:rPr>
          <w:spacing w:val="-3"/>
        </w:rPr>
        <w:t> </w:t>
      </w:r>
      <w:r>
        <w:rPr/>
        <w:t>потерявшегося</w:t>
      </w:r>
      <w:r>
        <w:rPr>
          <w:spacing w:val="-3"/>
        </w:rPr>
        <w:t> </w:t>
      </w:r>
      <w:r>
        <w:rPr>
          <w:spacing w:val="-2"/>
        </w:rPr>
        <w:t>человека;</w:t>
      </w:r>
    </w:p>
    <w:p>
      <w:pPr>
        <w:pStyle w:val="BodyText"/>
        <w:spacing w:before="5"/>
        <w:ind w:right="123"/>
      </w:pPr>
      <w:r>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pPr>
        <w:pStyle w:val="BodyText"/>
        <w:spacing w:line="244" w:lineRule="auto" w:before="4"/>
        <w:ind w:left="1030" w:right="2030" w:firstLine="0"/>
        <w:jc w:val="left"/>
      </w:pPr>
      <w:r>
        <w:rPr/>
        <w:t>меры</w:t>
      </w:r>
      <w:r>
        <w:rPr>
          <w:spacing w:val="-4"/>
        </w:rPr>
        <w:t> </w:t>
      </w:r>
      <w:r>
        <w:rPr/>
        <w:t>безопасности</w:t>
      </w:r>
      <w:r>
        <w:rPr>
          <w:spacing w:val="-3"/>
        </w:rPr>
        <w:t> </w:t>
      </w:r>
      <w:r>
        <w:rPr/>
        <w:t>и</w:t>
      </w:r>
      <w:r>
        <w:rPr>
          <w:spacing w:val="-4"/>
        </w:rPr>
        <w:t> </w:t>
      </w:r>
      <w:r>
        <w:rPr/>
        <w:t>порядок</w:t>
      </w:r>
      <w:r>
        <w:rPr>
          <w:spacing w:val="-3"/>
        </w:rPr>
        <w:t> </w:t>
      </w:r>
      <w:r>
        <w:rPr/>
        <w:t>действий</w:t>
      </w:r>
      <w:r>
        <w:rPr>
          <w:spacing w:val="-6"/>
        </w:rPr>
        <w:t> </w:t>
      </w:r>
      <w:r>
        <w:rPr/>
        <w:t>при</w:t>
      </w:r>
      <w:r>
        <w:rPr>
          <w:spacing w:val="-4"/>
        </w:rPr>
        <w:t> </w:t>
      </w:r>
      <w:r>
        <w:rPr/>
        <w:t>угрозе</w:t>
      </w:r>
      <w:r>
        <w:rPr>
          <w:spacing w:val="-5"/>
        </w:rPr>
        <w:t> </w:t>
      </w:r>
      <w:r>
        <w:rPr/>
        <w:t>обрушения</w:t>
      </w:r>
      <w:r>
        <w:rPr>
          <w:spacing w:val="-4"/>
        </w:rPr>
        <w:t> </w:t>
      </w:r>
      <w:r>
        <w:rPr/>
        <w:t>зданий и отдельных конструкций;</w:t>
      </w:r>
    </w:p>
    <w:p>
      <w:pPr>
        <w:pStyle w:val="BodyText"/>
        <w:spacing w:line="244" w:lineRule="auto"/>
        <w:ind w:left="1030" w:firstLine="0"/>
        <w:jc w:val="left"/>
      </w:pPr>
      <w:r>
        <w:rPr/>
        <w:t>меры</w:t>
      </w:r>
      <w:r>
        <w:rPr>
          <w:spacing w:val="-4"/>
        </w:rPr>
        <w:t> </w:t>
      </w:r>
      <w:r>
        <w:rPr/>
        <w:t>безопасности</w:t>
      </w:r>
      <w:r>
        <w:rPr>
          <w:spacing w:val="-3"/>
        </w:rPr>
        <w:t> </w:t>
      </w:r>
      <w:r>
        <w:rPr/>
        <w:t>и</w:t>
      </w:r>
      <w:r>
        <w:rPr>
          <w:spacing w:val="-4"/>
        </w:rPr>
        <w:t> </w:t>
      </w:r>
      <w:r>
        <w:rPr/>
        <w:t>порядок</w:t>
      </w:r>
      <w:r>
        <w:rPr>
          <w:spacing w:val="-3"/>
        </w:rPr>
        <w:t> </w:t>
      </w:r>
      <w:r>
        <w:rPr/>
        <w:t>поведения</w:t>
      </w:r>
      <w:r>
        <w:rPr>
          <w:spacing w:val="-6"/>
        </w:rPr>
        <w:t> </w:t>
      </w:r>
      <w:r>
        <w:rPr/>
        <w:t>при</w:t>
      </w:r>
      <w:r>
        <w:rPr>
          <w:spacing w:val="-4"/>
        </w:rPr>
        <w:t> </w:t>
      </w:r>
      <w:r>
        <w:rPr/>
        <w:t>угрозе,</w:t>
      </w:r>
      <w:r>
        <w:rPr>
          <w:spacing w:val="-4"/>
        </w:rPr>
        <w:t> </w:t>
      </w:r>
      <w:r>
        <w:rPr/>
        <w:t>в</w:t>
      </w:r>
      <w:r>
        <w:rPr>
          <w:spacing w:val="-4"/>
        </w:rPr>
        <w:t> </w:t>
      </w:r>
      <w:r>
        <w:rPr/>
        <w:t>случае</w:t>
      </w:r>
      <w:r>
        <w:rPr>
          <w:spacing w:val="-4"/>
        </w:rPr>
        <w:t> </w:t>
      </w:r>
      <w:r>
        <w:rPr/>
        <w:t>террористического</w:t>
      </w:r>
      <w:r>
        <w:rPr>
          <w:spacing w:val="-4"/>
        </w:rPr>
        <w:t> </w:t>
      </w:r>
      <w:r>
        <w:rPr/>
        <w:t>акта. 1271.3.7. Модуль № 7 «Безопасность в природной среде»:</w:t>
      </w:r>
    </w:p>
    <w:p>
      <w:pPr>
        <w:pStyle w:val="BodyText"/>
        <w:ind w:left="1030" w:firstLine="0"/>
        <w:jc w:val="left"/>
      </w:pPr>
      <w:r>
        <w:rPr/>
        <w:t>отдых</w:t>
      </w:r>
      <w:r>
        <w:rPr>
          <w:spacing w:val="-5"/>
        </w:rPr>
        <w:t> </w:t>
      </w:r>
      <w:r>
        <w:rPr/>
        <w:t>на</w:t>
      </w:r>
      <w:r>
        <w:rPr>
          <w:spacing w:val="-4"/>
        </w:rPr>
        <w:t> </w:t>
      </w:r>
      <w:r>
        <w:rPr/>
        <w:t>природе,</w:t>
      </w:r>
      <w:r>
        <w:rPr>
          <w:spacing w:val="-3"/>
        </w:rPr>
        <w:t> </w:t>
      </w:r>
      <w:r>
        <w:rPr/>
        <w:t>источники</w:t>
      </w:r>
      <w:r>
        <w:rPr>
          <w:spacing w:val="-3"/>
        </w:rPr>
        <w:t> </w:t>
      </w:r>
      <w:r>
        <w:rPr/>
        <w:t>опасности</w:t>
      </w:r>
      <w:r>
        <w:rPr>
          <w:spacing w:val="-3"/>
        </w:rPr>
        <w:t> </w:t>
      </w:r>
      <w:r>
        <w:rPr/>
        <w:t>в</w:t>
      </w:r>
      <w:r>
        <w:rPr>
          <w:spacing w:val="-3"/>
        </w:rPr>
        <w:t> </w:t>
      </w:r>
      <w:r>
        <w:rPr/>
        <w:t>природной</w:t>
      </w:r>
      <w:r>
        <w:rPr>
          <w:spacing w:val="-3"/>
        </w:rPr>
        <w:t> </w:t>
      </w:r>
      <w:r>
        <w:rPr>
          <w:spacing w:val="-2"/>
        </w:rPr>
        <w:t>среде;</w:t>
      </w:r>
    </w:p>
    <w:p>
      <w:pPr>
        <w:pStyle w:val="BodyText"/>
        <w:spacing w:line="244" w:lineRule="auto" w:before="5"/>
        <w:ind w:left="1030" w:right="1906" w:firstLine="0"/>
        <w:jc w:val="left"/>
      </w:pPr>
      <w:r>
        <w:rPr/>
        <w:t>основные</w:t>
      </w:r>
      <w:r>
        <w:rPr>
          <w:spacing w:val="-5"/>
        </w:rPr>
        <w:t> </w:t>
      </w:r>
      <w:r>
        <w:rPr/>
        <w:t>правила</w:t>
      </w:r>
      <w:r>
        <w:rPr>
          <w:spacing w:val="-4"/>
        </w:rPr>
        <w:t> </w:t>
      </w:r>
      <w:r>
        <w:rPr/>
        <w:t>безопасного</w:t>
      </w:r>
      <w:r>
        <w:rPr>
          <w:spacing w:val="-3"/>
        </w:rPr>
        <w:t> </w:t>
      </w:r>
      <w:r>
        <w:rPr/>
        <w:t>поведения</w:t>
      </w:r>
      <w:r>
        <w:rPr>
          <w:spacing w:val="-3"/>
        </w:rPr>
        <w:t> </w:t>
      </w:r>
      <w:r>
        <w:rPr/>
        <w:t>в</w:t>
      </w:r>
      <w:r>
        <w:rPr>
          <w:spacing w:val="-4"/>
        </w:rPr>
        <w:t> </w:t>
      </w:r>
      <w:r>
        <w:rPr/>
        <w:t>лесу,</w:t>
      </w:r>
      <w:r>
        <w:rPr>
          <w:spacing w:val="-3"/>
        </w:rPr>
        <w:t> </w:t>
      </w:r>
      <w:r>
        <w:rPr/>
        <w:t>в</w:t>
      </w:r>
      <w:r>
        <w:rPr>
          <w:spacing w:val="-4"/>
        </w:rPr>
        <w:t> </w:t>
      </w:r>
      <w:r>
        <w:rPr/>
        <w:t>горах,</w:t>
      </w:r>
      <w:r>
        <w:rPr>
          <w:spacing w:val="-3"/>
        </w:rPr>
        <w:t> </w:t>
      </w:r>
      <w:r>
        <w:rPr/>
        <w:t>на</w:t>
      </w:r>
      <w:r>
        <w:rPr>
          <w:spacing w:val="-4"/>
        </w:rPr>
        <w:t> </w:t>
      </w:r>
      <w:r>
        <w:rPr/>
        <w:t>водоёмах; общие правила безопасности в походе;</w:t>
      </w:r>
    </w:p>
    <w:p>
      <w:pPr>
        <w:pStyle w:val="BodyText"/>
        <w:spacing w:line="275" w:lineRule="exact"/>
        <w:ind w:left="1030" w:firstLine="0"/>
        <w:jc w:val="left"/>
      </w:pPr>
      <w:r>
        <w:rPr/>
        <w:t>особенности</w:t>
      </w:r>
      <w:r>
        <w:rPr>
          <w:spacing w:val="-5"/>
        </w:rPr>
        <w:t> </w:t>
      </w:r>
      <w:r>
        <w:rPr/>
        <w:t>обеспечения</w:t>
      </w:r>
      <w:r>
        <w:rPr>
          <w:spacing w:val="-4"/>
        </w:rPr>
        <w:t> </w:t>
      </w:r>
      <w:r>
        <w:rPr/>
        <w:t>безопасности</w:t>
      </w:r>
      <w:r>
        <w:rPr>
          <w:spacing w:val="-3"/>
        </w:rPr>
        <w:t> </w:t>
      </w:r>
      <w:r>
        <w:rPr/>
        <w:t>в</w:t>
      </w:r>
      <w:r>
        <w:rPr>
          <w:spacing w:val="-5"/>
        </w:rPr>
        <w:t> </w:t>
      </w:r>
      <w:r>
        <w:rPr/>
        <w:t>лыжном</w:t>
      </w:r>
      <w:r>
        <w:rPr>
          <w:spacing w:val="-4"/>
        </w:rPr>
        <w:t> </w:t>
      </w:r>
      <w:r>
        <w:rPr>
          <w:spacing w:val="-2"/>
        </w:rPr>
        <w:t>походе;</w:t>
      </w:r>
    </w:p>
    <w:p>
      <w:pPr>
        <w:spacing w:after="0" w:line="275" w:lineRule="exact"/>
        <w:jc w:val="left"/>
        <w:sectPr>
          <w:pgSz w:w="11920" w:h="16850"/>
          <w:pgMar w:header="0" w:footer="1162" w:top="960" w:bottom="1460" w:left="1380" w:right="220"/>
        </w:sectPr>
      </w:pPr>
    </w:p>
    <w:p>
      <w:pPr>
        <w:pStyle w:val="BodyText"/>
        <w:spacing w:line="244" w:lineRule="auto" w:before="77"/>
        <w:ind w:left="1030" w:right="3378" w:firstLine="0"/>
      </w:pPr>
      <w:r>
        <w:rPr/>
        <w:t>особенности</w:t>
      </w:r>
      <w:r>
        <w:rPr>
          <w:spacing w:val="-6"/>
        </w:rPr>
        <w:t> </w:t>
      </w:r>
      <w:r>
        <w:rPr/>
        <w:t>обеспечения</w:t>
      </w:r>
      <w:r>
        <w:rPr>
          <w:spacing w:val="-7"/>
        </w:rPr>
        <w:t> </w:t>
      </w:r>
      <w:r>
        <w:rPr/>
        <w:t>безопасности</w:t>
      </w:r>
      <w:r>
        <w:rPr>
          <w:spacing w:val="-6"/>
        </w:rPr>
        <w:t> </w:t>
      </w:r>
      <w:r>
        <w:rPr/>
        <w:t>в</w:t>
      </w:r>
      <w:r>
        <w:rPr>
          <w:spacing w:val="-8"/>
        </w:rPr>
        <w:t> </w:t>
      </w:r>
      <w:r>
        <w:rPr/>
        <w:t>водном</w:t>
      </w:r>
      <w:r>
        <w:rPr>
          <w:spacing w:val="-8"/>
        </w:rPr>
        <w:t> </w:t>
      </w:r>
      <w:r>
        <w:rPr/>
        <w:t>походе; особенности</w:t>
      </w:r>
      <w:r>
        <w:rPr>
          <w:spacing w:val="-2"/>
        </w:rPr>
        <w:t> </w:t>
      </w:r>
      <w:r>
        <w:rPr/>
        <w:t>обеспечения</w:t>
      </w:r>
      <w:r>
        <w:rPr>
          <w:spacing w:val="-3"/>
        </w:rPr>
        <w:t> </w:t>
      </w:r>
      <w:r>
        <w:rPr/>
        <w:t>безопасности</w:t>
      </w:r>
      <w:r>
        <w:rPr>
          <w:spacing w:val="-2"/>
        </w:rPr>
        <w:t> </w:t>
      </w:r>
      <w:r>
        <w:rPr/>
        <w:t>в</w:t>
      </w:r>
      <w:r>
        <w:rPr>
          <w:spacing w:val="-4"/>
        </w:rPr>
        <w:t> </w:t>
      </w:r>
      <w:r>
        <w:rPr/>
        <w:t>горном</w:t>
      </w:r>
      <w:r>
        <w:rPr>
          <w:spacing w:val="-4"/>
        </w:rPr>
        <w:t> </w:t>
      </w:r>
      <w:r>
        <w:rPr/>
        <w:t>походе; ориентирование на местности;</w:t>
      </w:r>
    </w:p>
    <w:p>
      <w:pPr>
        <w:pStyle w:val="BodyText"/>
        <w:spacing w:line="244" w:lineRule="auto"/>
        <w:ind w:left="1030" w:right="1405" w:firstLine="0"/>
        <w:jc w:val="left"/>
      </w:pPr>
      <w:r>
        <w:rPr/>
        <w:t>карты, традиционные и современные средства навигации (компас, GPS); порядок</w:t>
      </w:r>
      <w:r>
        <w:rPr>
          <w:spacing w:val="-3"/>
        </w:rPr>
        <w:t> </w:t>
      </w:r>
      <w:r>
        <w:rPr/>
        <w:t>действий</w:t>
      </w:r>
      <w:r>
        <w:rPr>
          <w:spacing w:val="-4"/>
        </w:rPr>
        <w:t> </w:t>
      </w:r>
      <w:r>
        <w:rPr/>
        <w:t>в</w:t>
      </w:r>
      <w:r>
        <w:rPr>
          <w:spacing w:val="-4"/>
        </w:rPr>
        <w:t> </w:t>
      </w:r>
      <w:r>
        <w:rPr/>
        <w:t>случаях,</w:t>
      </w:r>
      <w:r>
        <w:rPr>
          <w:spacing w:val="-4"/>
        </w:rPr>
        <w:t> </w:t>
      </w:r>
      <w:r>
        <w:rPr/>
        <w:t>когда</w:t>
      </w:r>
      <w:r>
        <w:rPr>
          <w:spacing w:val="-4"/>
        </w:rPr>
        <w:t> </w:t>
      </w:r>
      <w:r>
        <w:rPr/>
        <w:t>человек</w:t>
      </w:r>
      <w:r>
        <w:rPr>
          <w:spacing w:val="-4"/>
        </w:rPr>
        <w:t> </w:t>
      </w:r>
      <w:r>
        <w:rPr/>
        <w:t>потерялся</w:t>
      </w:r>
      <w:r>
        <w:rPr>
          <w:spacing w:val="-4"/>
        </w:rPr>
        <w:t> </w:t>
      </w:r>
      <w:r>
        <w:rPr/>
        <w:t>в</w:t>
      </w:r>
      <w:r>
        <w:rPr>
          <w:spacing w:val="-4"/>
        </w:rPr>
        <w:t> </w:t>
      </w:r>
      <w:r>
        <w:rPr/>
        <w:t>природной</w:t>
      </w:r>
      <w:r>
        <w:rPr>
          <w:spacing w:val="-4"/>
        </w:rPr>
        <w:t> </w:t>
      </w:r>
      <w:r>
        <w:rPr/>
        <w:t>среде; источники опасности в автономных условия;</w:t>
      </w:r>
    </w:p>
    <w:p>
      <w:pPr>
        <w:pStyle w:val="BodyText"/>
        <w:ind w:left="1030" w:firstLine="0"/>
      </w:pPr>
      <w:r>
        <w:rPr/>
        <w:t>сооружение</w:t>
      </w:r>
      <w:r>
        <w:rPr>
          <w:spacing w:val="-3"/>
        </w:rPr>
        <w:t> </w:t>
      </w:r>
      <w:r>
        <w:rPr/>
        <w:t>убежища, получение</w:t>
      </w:r>
      <w:r>
        <w:rPr>
          <w:spacing w:val="-2"/>
        </w:rPr>
        <w:t> </w:t>
      </w:r>
      <w:r>
        <w:rPr/>
        <w:t>воды</w:t>
      </w:r>
      <w:r>
        <w:rPr>
          <w:spacing w:val="-2"/>
        </w:rPr>
        <w:t> </w:t>
      </w:r>
      <w:r>
        <w:rPr/>
        <w:t>и</w:t>
      </w:r>
      <w:r>
        <w:rPr>
          <w:spacing w:val="-2"/>
        </w:rPr>
        <w:t> питания;</w:t>
      </w:r>
    </w:p>
    <w:p>
      <w:pPr>
        <w:pStyle w:val="BodyText"/>
        <w:spacing w:before="4"/>
        <w:ind w:right="121"/>
      </w:pPr>
      <w:r>
        <w:rPr/>
        <w:t>способы защиты от перегрева и переохлаждения в разных природных условиях, первая помощь при перегревании, переохлаждении и отморожении;</w:t>
      </w:r>
    </w:p>
    <w:p>
      <w:pPr>
        <w:pStyle w:val="BodyText"/>
        <w:spacing w:before="5"/>
        <w:ind w:left="1030" w:firstLine="0"/>
      </w:pPr>
      <w:r>
        <w:rPr/>
        <w:t>природные</w:t>
      </w:r>
      <w:r>
        <w:rPr>
          <w:spacing w:val="-7"/>
        </w:rPr>
        <w:t> </w:t>
      </w:r>
      <w:r>
        <w:rPr/>
        <w:t>чрезвычайные</w:t>
      </w:r>
      <w:r>
        <w:rPr>
          <w:spacing w:val="-6"/>
        </w:rPr>
        <w:t> </w:t>
      </w:r>
      <w:r>
        <w:rPr>
          <w:spacing w:val="-2"/>
        </w:rPr>
        <w:t>ситуации;</w:t>
      </w:r>
    </w:p>
    <w:p>
      <w:pPr>
        <w:pStyle w:val="BodyText"/>
        <w:spacing w:before="4"/>
        <w:ind w:right="119"/>
      </w:pPr>
      <w:r>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pPr>
        <w:pStyle w:val="BodyText"/>
        <w:spacing w:before="6"/>
        <w:ind w:left="1030" w:firstLine="0"/>
      </w:pPr>
      <w:r>
        <w:rPr/>
        <w:t>природные</w:t>
      </w:r>
      <w:r>
        <w:rPr>
          <w:spacing w:val="-9"/>
        </w:rPr>
        <w:t> </w:t>
      </w:r>
      <w:r>
        <w:rPr/>
        <w:t>пожары,</w:t>
      </w:r>
      <w:r>
        <w:rPr>
          <w:spacing w:val="-5"/>
        </w:rPr>
        <w:t> </w:t>
      </w:r>
      <w:r>
        <w:rPr/>
        <w:t>возможности</w:t>
      </w:r>
      <w:r>
        <w:rPr>
          <w:spacing w:val="-4"/>
        </w:rPr>
        <w:t> </w:t>
      </w:r>
      <w:r>
        <w:rPr/>
        <w:t>прогнозирования</w:t>
      </w:r>
      <w:r>
        <w:rPr>
          <w:spacing w:val="-5"/>
        </w:rPr>
        <w:t> </w:t>
      </w:r>
      <w:r>
        <w:rPr/>
        <w:t>и</w:t>
      </w:r>
      <w:r>
        <w:rPr>
          <w:spacing w:val="-6"/>
        </w:rPr>
        <w:t> </w:t>
      </w:r>
      <w:r>
        <w:rPr>
          <w:spacing w:val="-2"/>
        </w:rPr>
        <w:t>предупреждения;</w:t>
      </w:r>
    </w:p>
    <w:p>
      <w:pPr>
        <w:pStyle w:val="BodyText"/>
        <w:spacing w:before="5"/>
        <w:ind w:right="122"/>
      </w:pPr>
      <w:r>
        <w:rPr/>
        <w:t>правила безопасного поведения, последствия природных пожаров для людей и окружающей среды;</w:t>
      </w:r>
    </w:p>
    <w:p>
      <w:pPr>
        <w:pStyle w:val="BodyText"/>
        <w:spacing w:before="4"/>
        <w:ind w:right="122"/>
      </w:pPr>
      <w:r>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pPr>
        <w:pStyle w:val="BodyText"/>
        <w:spacing w:before="5"/>
        <w:ind w:right="119"/>
      </w:pPr>
      <w:r>
        <w:rPr/>
        <w:t>возможности прогнозирования, предупреждения, смягчения последствий, правила безопасного</w:t>
      </w:r>
      <w:r>
        <w:rPr>
          <w:spacing w:val="-4"/>
        </w:rPr>
        <w:t> </w:t>
      </w:r>
      <w:r>
        <w:rPr/>
        <w:t>поведения,</w:t>
      </w:r>
      <w:r>
        <w:rPr>
          <w:spacing w:val="-7"/>
        </w:rPr>
        <w:t> </w:t>
      </w:r>
      <w:r>
        <w:rPr/>
        <w:t>последствия</w:t>
      </w:r>
      <w:r>
        <w:rPr>
          <w:spacing w:val="-4"/>
        </w:rPr>
        <w:t> </w:t>
      </w:r>
      <w:r>
        <w:rPr/>
        <w:t>природных</w:t>
      </w:r>
      <w:r>
        <w:rPr>
          <w:spacing w:val="-4"/>
        </w:rPr>
        <w:t> </w:t>
      </w:r>
      <w:r>
        <w:rPr/>
        <w:t>чрезвычайных</w:t>
      </w:r>
      <w:r>
        <w:rPr>
          <w:spacing w:val="-4"/>
        </w:rPr>
        <w:t> </w:t>
      </w:r>
      <w:r>
        <w:rPr/>
        <w:t>ситуаций,</w:t>
      </w:r>
      <w:r>
        <w:rPr>
          <w:spacing w:val="-4"/>
        </w:rPr>
        <w:t> </w:t>
      </w:r>
      <w:r>
        <w:rPr/>
        <w:t>вызванных</w:t>
      </w:r>
      <w:r>
        <w:rPr>
          <w:spacing w:val="-4"/>
        </w:rPr>
        <w:t> </w:t>
      </w:r>
      <w:r>
        <w:rPr/>
        <w:t>опасными геологическими явлениями и процессами;</w:t>
      </w:r>
    </w:p>
    <w:p>
      <w:pPr>
        <w:pStyle w:val="BodyText"/>
        <w:spacing w:before="5"/>
        <w:ind w:right="124"/>
      </w:pPr>
      <w:r>
        <w:rPr/>
        <w:t>природные</w:t>
      </w:r>
      <w:r>
        <w:rPr>
          <w:spacing w:val="-2"/>
        </w:rPr>
        <w:t> </w:t>
      </w:r>
      <w:r>
        <w:rPr/>
        <w:t>чрезвычайные</w:t>
      </w:r>
      <w:r>
        <w:rPr>
          <w:spacing w:val="-2"/>
        </w:rPr>
        <w:t> </w:t>
      </w:r>
      <w:r>
        <w:rPr/>
        <w:t>ситуации,</w:t>
      </w:r>
      <w:r>
        <w:rPr>
          <w:spacing w:val="-1"/>
        </w:rPr>
        <w:t> </w:t>
      </w:r>
      <w:r>
        <w:rPr/>
        <w:t>вызванные</w:t>
      </w:r>
      <w:r>
        <w:rPr>
          <w:spacing w:val="-2"/>
        </w:rPr>
        <w:t> </w:t>
      </w:r>
      <w:r>
        <w:rPr/>
        <w:t>опасными гидрологическими явлениями и процессами: паводки, половодья, цунами, сели, лавины;</w:t>
      </w:r>
    </w:p>
    <w:p>
      <w:pPr>
        <w:pStyle w:val="BodyText"/>
        <w:spacing w:before="5"/>
        <w:ind w:right="119"/>
      </w:pPr>
      <w:r>
        <w:rPr/>
        <w:t>возможности прогнозирования, предупреждения, смягчения последствий, правила безопасного</w:t>
      </w:r>
      <w:r>
        <w:rPr>
          <w:spacing w:val="-4"/>
        </w:rPr>
        <w:t> </w:t>
      </w:r>
      <w:r>
        <w:rPr/>
        <w:t>поведения,</w:t>
      </w:r>
      <w:r>
        <w:rPr>
          <w:spacing w:val="-7"/>
        </w:rPr>
        <w:t> </w:t>
      </w:r>
      <w:r>
        <w:rPr/>
        <w:t>последствия</w:t>
      </w:r>
      <w:r>
        <w:rPr>
          <w:spacing w:val="-4"/>
        </w:rPr>
        <w:t> </w:t>
      </w:r>
      <w:r>
        <w:rPr/>
        <w:t>природных</w:t>
      </w:r>
      <w:r>
        <w:rPr>
          <w:spacing w:val="-4"/>
        </w:rPr>
        <w:t> </w:t>
      </w:r>
      <w:r>
        <w:rPr/>
        <w:t>чрезвычайных</w:t>
      </w:r>
      <w:r>
        <w:rPr>
          <w:spacing w:val="-4"/>
        </w:rPr>
        <w:t> </w:t>
      </w:r>
      <w:r>
        <w:rPr/>
        <w:t>ситуаций,</w:t>
      </w:r>
      <w:r>
        <w:rPr>
          <w:spacing w:val="-4"/>
        </w:rPr>
        <w:t> </w:t>
      </w:r>
      <w:r>
        <w:rPr/>
        <w:t>вызванных</w:t>
      </w:r>
      <w:r>
        <w:rPr>
          <w:spacing w:val="-4"/>
        </w:rPr>
        <w:t> </w:t>
      </w:r>
      <w:r>
        <w:rPr/>
        <w:t>опасными гидрологическими явлениями и процессами;</w:t>
      </w:r>
    </w:p>
    <w:p>
      <w:pPr>
        <w:pStyle w:val="BodyText"/>
        <w:spacing w:before="5"/>
        <w:ind w:right="122"/>
      </w:pPr>
      <w:r>
        <w:rPr/>
        <w:t>природные чрезвычайные ситуации, вызванные опасными метеорологическими явлениями и процессами: ливни, град, мороз, жара;</w:t>
      </w:r>
    </w:p>
    <w:p>
      <w:pPr>
        <w:pStyle w:val="BodyText"/>
        <w:spacing w:before="5"/>
        <w:ind w:right="122"/>
      </w:pPr>
      <w:r>
        <w:rPr/>
        <w:t>возможности прогнозирования, предупреждения, смягчения последствий, правила безопасного</w:t>
      </w:r>
      <w:r>
        <w:rPr>
          <w:spacing w:val="-4"/>
        </w:rPr>
        <w:t> </w:t>
      </w:r>
      <w:r>
        <w:rPr/>
        <w:t>поведения,</w:t>
      </w:r>
      <w:r>
        <w:rPr>
          <w:spacing w:val="-7"/>
        </w:rPr>
        <w:t> </w:t>
      </w:r>
      <w:r>
        <w:rPr/>
        <w:t>последствия</w:t>
      </w:r>
      <w:r>
        <w:rPr>
          <w:spacing w:val="-4"/>
        </w:rPr>
        <w:t> </w:t>
      </w:r>
      <w:r>
        <w:rPr/>
        <w:t>природных</w:t>
      </w:r>
      <w:r>
        <w:rPr>
          <w:spacing w:val="-4"/>
        </w:rPr>
        <w:t> </w:t>
      </w:r>
      <w:r>
        <w:rPr/>
        <w:t>чрезвычайных</w:t>
      </w:r>
      <w:r>
        <w:rPr>
          <w:spacing w:val="-4"/>
        </w:rPr>
        <w:t> </w:t>
      </w:r>
      <w:r>
        <w:rPr/>
        <w:t>ситуаций,</w:t>
      </w:r>
      <w:r>
        <w:rPr>
          <w:spacing w:val="-4"/>
        </w:rPr>
        <w:t> </w:t>
      </w:r>
      <w:r>
        <w:rPr/>
        <w:t>вызванных</w:t>
      </w:r>
      <w:r>
        <w:rPr>
          <w:spacing w:val="-4"/>
        </w:rPr>
        <w:t> </w:t>
      </w:r>
      <w:r>
        <w:rPr/>
        <w:t>опасными метеорологическими явлениями и процессами;</w:t>
      </w:r>
    </w:p>
    <w:p>
      <w:pPr>
        <w:pStyle w:val="BodyText"/>
        <w:spacing w:before="5"/>
        <w:ind w:left="1030" w:firstLine="0"/>
      </w:pPr>
      <w:r>
        <w:rPr/>
        <w:t>влияние</w:t>
      </w:r>
      <w:r>
        <w:rPr>
          <w:spacing w:val="-6"/>
        </w:rPr>
        <w:t> </w:t>
      </w:r>
      <w:r>
        <w:rPr/>
        <w:t>деятельности</w:t>
      </w:r>
      <w:r>
        <w:rPr>
          <w:spacing w:val="-3"/>
        </w:rPr>
        <w:t> </w:t>
      </w:r>
      <w:r>
        <w:rPr/>
        <w:t>человека</w:t>
      </w:r>
      <w:r>
        <w:rPr>
          <w:spacing w:val="-5"/>
        </w:rPr>
        <w:t> </w:t>
      </w:r>
      <w:r>
        <w:rPr/>
        <w:t>на</w:t>
      </w:r>
      <w:r>
        <w:rPr>
          <w:spacing w:val="-5"/>
        </w:rPr>
        <w:t> </w:t>
      </w:r>
      <w:r>
        <w:rPr/>
        <w:t>природную</w:t>
      </w:r>
      <w:r>
        <w:rPr>
          <w:spacing w:val="-6"/>
        </w:rPr>
        <w:t> </w:t>
      </w:r>
      <w:r>
        <w:rPr>
          <w:spacing w:val="-2"/>
        </w:rPr>
        <w:t>среду;</w:t>
      </w:r>
    </w:p>
    <w:p>
      <w:pPr>
        <w:pStyle w:val="BodyText"/>
        <w:spacing w:before="7"/>
        <w:ind w:left="1030" w:firstLine="0"/>
      </w:pPr>
      <w:r>
        <w:rPr/>
        <w:t>причины</w:t>
      </w:r>
      <w:r>
        <w:rPr>
          <w:spacing w:val="-6"/>
        </w:rPr>
        <w:t> </w:t>
      </w:r>
      <w:r>
        <w:rPr/>
        <w:t>и</w:t>
      </w:r>
      <w:r>
        <w:rPr>
          <w:spacing w:val="-3"/>
        </w:rPr>
        <w:t> </w:t>
      </w:r>
      <w:r>
        <w:rPr/>
        <w:t>источники</w:t>
      </w:r>
      <w:r>
        <w:rPr>
          <w:spacing w:val="-3"/>
        </w:rPr>
        <w:t> </w:t>
      </w:r>
      <w:r>
        <w:rPr/>
        <w:t>загрязнения</w:t>
      </w:r>
      <w:r>
        <w:rPr>
          <w:spacing w:val="-3"/>
        </w:rPr>
        <w:t> </w:t>
      </w:r>
      <w:r>
        <w:rPr/>
        <w:t>Мирового</w:t>
      </w:r>
      <w:r>
        <w:rPr>
          <w:spacing w:val="-3"/>
        </w:rPr>
        <w:t> </w:t>
      </w:r>
      <w:r>
        <w:rPr/>
        <w:t>океана,</w:t>
      </w:r>
      <w:r>
        <w:rPr>
          <w:spacing w:val="-3"/>
        </w:rPr>
        <w:t> </w:t>
      </w:r>
      <w:r>
        <w:rPr/>
        <w:t>рек,</w:t>
      </w:r>
      <w:r>
        <w:rPr>
          <w:spacing w:val="-3"/>
        </w:rPr>
        <w:t> </w:t>
      </w:r>
      <w:r>
        <w:rPr/>
        <w:t>почвы,</w:t>
      </w:r>
      <w:r>
        <w:rPr>
          <w:spacing w:val="-3"/>
        </w:rPr>
        <w:t> </w:t>
      </w:r>
      <w:r>
        <w:rPr>
          <w:spacing w:val="-2"/>
        </w:rPr>
        <w:t>космоса;</w:t>
      </w:r>
    </w:p>
    <w:p>
      <w:pPr>
        <w:pStyle w:val="BodyText"/>
        <w:spacing w:before="5"/>
        <w:ind w:right="121"/>
      </w:pPr>
      <w:r>
        <w:rPr/>
        <w:t>чрезвычайные ситуации экологического характера, возможности прогнозирования, предупреждения, смягчения последствий;</w:t>
      </w:r>
    </w:p>
    <w:p>
      <w:pPr>
        <w:pStyle w:val="BodyText"/>
        <w:spacing w:before="6"/>
        <w:ind w:left="1030" w:firstLine="0"/>
      </w:pPr>
      <w:r>
        <w:rPr/>
        <w:t>экологическая</w:t>
      </w:r>
      <w:r>
        <w:rPr>
          <w:spacing w:val="-6"/>
        </w:rPr>
        <w:t> </w:t>
      </w:r>
      <w:r>
        <w:rPr/>
        <w:t>грамотность</w:t>
      </w:r>
      <w:r>
        <w:rPr>
          <w:spacing w:val="-2"/>
        </w:rPr>
        <w:t> </w:t>
      </w:r>
      <w:r>
        <w:rPr/>
        <w:t>и</w:t>
      </w:r>
      <w:r>
        <w:rPr>
          <w:spacing w:val="-3"/>
        </w:rPr>
        <w:t> </w:t>
      </w:r>
      <w:r>
        <w:rPr/>
        <w:t>разумное</w:t>
      </w:r>
      <w:r>
        <w:rPr>
          <w:spacing w:val="-2"/>
        </w:rPr>
        <w:t> природопользование.</w:t>
      </w:r>
    </w:p>
    <w:p>
      <w:pPr>
        <w:pStyle w:val="BodyText"/>
        <w:spacing w:line="244" w:lineRule="auto" w:before="4"/>
        <w:ind w:left="1030" w:right="121" w:firstLine="0"/>
      </w:pPr>
      <w:r>
        <w:rPr/>
        <w:t>1271.3.8. Модуль № 8 «Основы медицинских знаний. Оказание первой помощи»: понятия</w:t>
      </w:r>
      <w:r>
        <w:rPr>
          <w:spacing w:val="40"/>
        </w:rPr>
        <w:t>  </w:t>
      </w:r>
      <w:r>
        <w:rPr/>
        <w:t>«здоровье»,</w:t>
      </w:r>
      <w:r>
        <w:rPr>
          <w:spacing w:val="40"/>
        </w:rPr>
        <w:t>  </w:t>
      </w:r>
      <w:r>
        <w:rPr/>
        <w:t>«охрана</w:t>
      </w:r>
      <w:r>
        <w:rPr>
          <w:spacing w:val="40"/>
        </w:rPr>
        <w:t>  </w:t>
      </w:r>
      <w:r>
        <w:rPr/>
        <w:t>здоровья»,</w:t>
      </w:r>
      <w:r>
        <w:rPr>
          <w:spacing w:val="40"/>
        </w:rPr>
        <w:t>  </w:t>
      </w:r>
      <w:r>
        <w:rPr/>
        <w:t>«здоровый</w:t>
      </w:r>
      <w:r>
        <w:rPr>
          <w:spacing w:val="40"/>
        </w:rPr>
        <w:t>  </w:t>
      </w:r>
      <w:r>
        <w:rPr/>
        <w:t>образ</w:t>
      </w:r>
      <w:r>
        <w:rPr>
          <w:spacing w:val="40"/>
        </w:rPr>
        <w:t>  </w:t>
      </w:r>
      <w:r>
        <w:rPr/>
        <w:t>жизни»,</w:t>
      </w:r>
      <w:r>
        <w:rPr>
          <w:spacing w:val="40"/>
        </w:rPr>
        <w:t>  </w:t>
      </w:r>
      <w:r>
        <w:rPr/>
        <w:t>«лечение»,</w:t>
      </w:r>
    </w:p>
    <w:p>
      <w:pPr>
        <w:pStyle w:val="BodyText"/>
        <w:spacing w:line="270" w:lineRule="exact"/>
        <w:ind w:firstLine="0"/>
        <w:jc w:val="left"/>
      </w:pPr>
      <w:r>
        <w:rPr>
          <w:spacing w:val="-2"/>
        </w:rPr>
        <w:t>«профилактика»;</w:t>
      </w:r>
    </w:p>
    <w:p>
      <w:pPr>
        <w:pStyle w:val="BodyText"/>
        <w:tabs>
          <w:tab w:pos="3142" w:val="left" w:leader="none"/>
          <w:tab w:pos="6432" w:val="left" w:leader="none"/>
          <w:tab w:pos="8454" w:val="left" w:leader="none"/>
        </w:tabs>
        <w:spacing w:before="5"/>
        <w:ind w:right="119"/>
        <w:jc w:val="left"/>
      </w:pPr>
      <w:r>
        <w:rPr>
          <w:spacing w:val="-2"/>
        </w:rPr>
        <w:t>биологические,</w:t>
      </w:r>
      <w:r>
        <w:rPr/>
        <w:tab/>
      </w:r>
      <w:r>
        <w:rPr>
          <w:spacing w:val="-2"/>
        </w:rPr>
        <w:t>социально-экономические,</w:t>
      </w:r>
      <w:r>
        <w:rPr/>
        <w:tab/>
      </w:r>
      <w:r>
        <w:rPr>
          <w:spacing w:val="-2"/>
        </w:rPr>
        <w:t>экологические</w:t>
      </w:r>
      <w:r>
        <w:rPr/>
        <w:tab/>
      </w:r>
      <w:r>
        <w:rPr>
          <w:spacing w:val="-2"/>
        </w:rPr>
        <w:t>(геофизические), </w:t>
      </w:r>
      <w:r>
        <w:rPr/>
        <w:t>психологические факторы, влияющие на здоровье человека;</w:t>
      </w:r>
    </w:p>
    <w:p>
      <w:pPr>
        <w:pStyle w:val="BodyText"/>
        <w:tabs>
          <w:tab w:pos="2740" w:val="left" w:leader="none"/>
          <w:tab w:pos="3994" w:val="left" w:leader="none"/>
          <w:tab w:pos="4889" w:val="left" w:leader="none"/>
          <w:tab w:pos="5829" w:val="left" w:leader="none"/>
          <w:tab w:pos="6469" w:val="left" w:leader="none"/>
          <w:tab w:pos="7586" w:val="left" w:leader="none"/>
          <w:tab w:pos="8985" w:val="left" w:leader="none"/>
        </w:tabs>
        <w:spacing w:before="5"/>
        <w:ind w:right="122"/>
        <w:jc w:val="left"/>
      </w:pPr>
      <w:r>
        <w:rPr>
          <w:spacing w:val="-2"/>
        </w:rPr>
        <w:t>составляющие</w:t>
      </w:r>
      <w:r>
        <w:rPr/>
        <w:tab/>
      </w:r>
      <w:r>
        <w:rPr>
          <w:spacing w:val="-2"/>
        </w:rPr>
        <w:t>здорового</w:t>
      </w:r>
      <w:r>
        <w:rPr/>
        <w:tab/>
      </w:r>
      <w:r>
        <w:rPr>
          <w:spacing w:val="-2"/>
        </w:rPr>
        <w:t>образа</w:t>
      </w:r>
      <w:r>
        <w:rPr/>
        <w:tab/>
      </w:r>
      <w:r>
        <w:rPr>
          <w:spacing w:val="-2"/>
        </w:rPr>
        <w:t>жизни:</w:t>
      </w:r>
      <w:r>
        <w:rPr/>
        <w:tab/>
      </w:r>
      <w:r>
        <w:rPr>
          <w:spacing w:val="-4"/>
        </w:rPr>
        <w:t>сон,</w:t>
      </w:r>
      <w:r>
        <w:rPr/>
        <w:tab/>
      </w:r>
      <w:r>
        <w:rPr>
          <w:spacing w:val="-2"/>
        </w:rPr>
        <w:t>питание,</w:t>
      </w:r>
      <w:r>
        <w:rPr/>
        <w:tab/>
      </w:r>
      <w:r>
        <w:rPr>
          <w:spacing w:val="-2"/>
        </w:rPr>
        <w:t>физическая</w:t>
      </w:r>
      <w:r>
        <w:rPr/>
        <w:tab/>
      </w:r>
      <w:r>
        <w:rPr>
          <w:spacing w:val="-2"/>
        </w:rPr>
        <w:t>активность, </w:t>
      </w:r>
      <w:r>
        <w:rPr/>
        <w:t>психологическое благополучие;</w:t>
      </w:r>
    </w:p>
    <w:p>
      <w:pPr>
        <w:pStyle w:val="BodyText"/>
        <w:spacing w:before="5"/>
        <w:ind w:left="1030" w:firstLine="0"/>
        <w:jc w:val="left"/>
      </w:pPr>
      <w:r>
        <w:rPr/>
        <w:t>общие</w:t>
      </w:r>
      <w:r>
        <w:rPr>
          <w:spacing w:val="-4"/>
        </w:rPr>
        <w:t> </w:t>
      </w:r>
      <w:r>
        <w:rPr/>
        <w:t>представления</w:t>
      </w:r>
      <w:r>
        <w:rPr>
          <w:spacing w:val="-4"/>
        </w:rPr>
        <w:t> </w:t>
      </w:r>
      <w:r>
        <w:rPr/>
        <w:t>об</w:t>
      </w:r>
      <w:r>
        <w:rPr>
          <w:spacing w:val="-3"/>
        </w:rPr>
        <w:t> </w:t>
      </w:r>
      <w:r>
        <w:rPr/>
        <w:t>инфекционных</w:t>
      </w:r>
      <w:r>
        <w:rPr>
          <w:spacing w:val="-5"/>
        </w:rPr>
        <w:t> </w:t>
      </w:r>
      <w:r>
        <w:rPr>
          <w:spacing w:val="-2"/>
        </w:rPr>
        <w:t>заболеваниях;</w:t>
      </w:r>
    </w:p>
    <w:p>
      <w:pPr>
        <w:pStyle w:val="BodyText"/>
        <w:spacing w:before="5"/>
        <w:ind w:left="1030" w:firstLine="0"/>
        <w:jc w:val="left"/>
      </w:pPr>
      <w:r>
        <w:rPr/>
        <w:t>механизм</w:t>
      </w:r>
      <w:r>
        <w:rPr>
          <w:spacing w:val="-7"/>
        </w:rPr>
        <w:t> </w:t>
      </w:r>
      <w:r>
        <w:rPr/>
        <w:t>распространения</w:t>
      </w:r>
      <w:r>
        <w:rPr>
          <w:spacing w:val="-3"/>
        </w:rPr>
        <w:t> </w:t>
      </w:r>
      <w:r>
        <w:rPr/>
        <w:t>и</w:t>
      </w:r>
      <w:r>
        <w:rPr>
          <w:spacing w:val="-3"/>
        </w:rPr>
        <w:t> </w:t>
      </w:r>
      <w:r>
        <w:rPr/>
        <w:t>способы</w:t>
      </w:r>
      <w:r>
        <w:rPr>
          <w:spacing w:val="-3"/>
        </w:rPr>
        <w:t> </w:t>
      </w:r>
      <w:r>
        <w:rPr/>
        <w:t>передачи</w:t>
      </w:r>
      <w:r>
        <w:rPr>
          <w:spacing w:val="-3"/>
        </w:rPr>
        <w:t> </w:t>
      </w:r>
      <w:r>
        <w:rPr/>
        <w:t>инфекционных</w:t>
      </w:r>
      <w:r>
        <w:rPr>
          <w:spacing w:val="-3"/>
        </w:rPr>
        <w:t> </w:t>
      </w:r>
      <w:r>
        <w:rPr>
          <w:spacing w:val="-2"/>
        </w:rPr>
        <w:t>заболеваний;</w:t>
      </w:r>
    </w:p>
    <w:p>
      <w:pPr>
        <w:pStyle w:val="BodyText"/>
        <w:spacing w:line="244" w:lineRule="auto" w:before="5"/>
        <w:ind w:left="1030" w:firstLine="0"/>
        <w:jc w:val="left"/>
      </w:pPr>
      <w:r>
        <w:rPr/>
        <w:t>чрезвычайные</w:t>
      </w:r>
      <w:r>
        <w:rPr>
          <w:spacing w:val="-5"/>
        </w:rPr>
        <w:t> </w:t>
      </w:r>
      <w:r>
        <w:rPr/>
        <w:t>ситуации</w:t>
      </w:r>
      <w:r>
        <w:rPr>
          <w:spacing w:val="-4"/>
        </w:rPr>
        <w:t> </w:t>
      </w:r>
      <w:r>
        <w:rPr/>
        <w:t>биолого-социального</w:t>
      </w:r>
      <w:r>
        <w:rPr>
          <w:spacing w:val="-6"/>
        </w:rPr>
        <w:t> </w:t>
      </w:r>
      <w:r>
        <w:rPr/>
        <w:t>характера,</w:t>
      </w:r>
      <w:r>
        <w:rPr>
          <w:spacing w:val="-4"/>
        </w:rPr>
        <w:t> </w:t>
      </w:r>
      <w:r>
        <w:rPr/>
        <w:t>меры</w:t>
      </w:r>
      <w:r>
        <w:rPr>
          <w:spacing w:val="-4"/>
        </w:rPr>
        <w:t> </w:t>
      </w:r>
      <w:r>
        <w:rPr/>
        <w:t>профилактики</w:t>
      </w:r>
      <w:r>
        <w:rPr>
          <w:spacing w:val="-4"/>
        </w:rPr>
        <w:t> </w:t>
      </w:r>
      <w:r>
        <w:rPr/>
        <w:t>и</w:t>
      </w:r>
      <w:r>
        <w:rPr>
          <w:spacing w:val="-5"/>
        </w:rPr>
        <w:t> </w:t>
      </w:r>
      <w:r>
        <w:rPr/>
        <w:t>защиты; роль вакцинации, национальный календарь профилактических прививок;</w:t>
      </w:r>
    </w:p>
    <w:p>
      <w:pPr>
        <w:pStyle w:val="BodyText"/>
        <w:spacing w:line="244" w:lineRule="auto"/>
        <w:ind w:left="1030" w:right="3452" w:firstLine="0"/>
        <w:jc w:val="left"/>
      </w:pPr>
      <w:r>
        <w:rPr/>
        <w:t>вакцинация</w:t>
      </w:r>
      <w:r>
        <w:rPr>
          <w:spacing w:val="-7"/>
        </w:rPr>
        <w:t> </w:t>
      </w:r>
      <w:r>
        <w:rPr/>
        <w:t>по</w:t>
      </w:r>
      <w:r>
        <w:rPr>
          <w:spacing w:val="-7"/>
        </w:rPr>
        <w:t> </w:t>
      </w:r>
      <w:r>
        <w:rPr/>
        <w:t>эпидемиологическим</w:t>
      </w:r>
      <w:r>
        <w:rPr>
          <w:spacing w:val="-7"/>
        </w:rPr>
        <w:t> </w:t>
      </w:r>
      <w:r>
        <w:rPr/>
        <w:t>показаниям; значение</w:t>
      </w:r>
      <w:r>
        <w:rPr>
          <w:spacing w:val="-5"/>
        </w:rPr>
        <w:t> </w:t>
      </w:r>
      <w:r>
        <w:rPr/>
        <w:t>изобретения</w:t>
      </w:r>
      <w:r>
        <w:rPr>
          <w:spacing w:val="-3"/>
        </w:rPr>
        <w:t> </w:t>
      </w:r>
      <w:r>
        <w:rPr/>
        <w:t>вакцины</w:t>
      </w:r>
      <w:r>
        <w:rPr>
          <w:spacing w:val="-3"/>
        </w:rPr>
        <w:t> </w:t>
      </w:r>
      <w:r>
        <w:rPr/>
        <w:t>для</w:t>
      </w:r>
      <w:r>
        <w:rPr>
          <w:spacing w:val="-3"/>
        </w:rPr>
        <w:t> </w:t>
      </w:r>
      <w:r>
        <w:rPr>
          <w:spacing w:val="-2"/>
        </w:rPr>
        <w:t>человечества;</w:t>
      </w:r>
    </w:p>
    <w:p>
      <w:pPr>
        <w:pStyle w:val="BodyText"/>
        <w:spacing w:line="247" w:lineRule="auto"/>
        <w:ind w:left="1030" w:firstLine="0"/>
        <w:jc w:val="left"/>
      </w:pPr>
      <w:r>
        <w:rPr/>
        <w:t>неинфекционные</w:t>
      </w:r>
      <w:r>
        <w:rPr>
          <w:spacing w:val="-8"/>
        </w:rPr>
        <w:t> </w:t>
      </w:r>
      <w:r>
        <w:rPr/>
        <w:t>заболевания,</w:t>
      </w:r>
      <w:r>
        <w:rPr>
          <w:spacing w:val="-6"/>
        </w:rPr>
        <w:t> </w:t>
      </w:r>
      <w:r>
        <w:rPr/>
        <w:t>самые</w:t>
      </w:r>
      <w:r>
        <w:rPr>
          <w:spacing w:val="-7"/>
        </w:rPr>
        <w:t> </w:t>
      </w:r>
      <w:r>
        <w:rPr/>
        <w:t>распространённые</w:t>
      </w:r>
      <w:r>
        <w:rPr>
          <w:spacing w:val="-8"/>
        </w:rPr>
        <w:t> </w:t>
      </w:r>
      <w:r>
        <w:rPr/>
        <w:t>неинфекционные</w:t>
      </w:r>
      <w:r>
        <w:rPr>
          <w:spacing w:val="-8"/>
        </w:rPr>
        <w:t> </w:t>
      </w:r>
      <w:r>
        <w:rPr/>
        <w:t>заболевания; факторы риска возникновения сердечно-сосудистых заболеваний;</w:t>
      </w:r>
    </w:p>
    <w:p>
      <w:pPr>
        <w:spacing w:after="0" w:line="247" w:lineRule="auto"/>
        <w:jc w:val="left"/>
        <w:sectPr>
          <w:pgSz w:w="11920" w:h="16850"/>
          <w:pgMar w:header="0" w:footer="1162" w:top="960" w:bottom="1460" w:left="1380" w:right="220"/>
        </w:sectPr>
      </w:pPr>
    </w:p>
    <w:p>
      <w:pPr>
        <w:pStyle w:val="BodyText"/>
        <w:spacing w:line="244" w:lineRule="auto" w:before="77"/>
        <w:ind w:left="1030" w:right="2224" w:firstLine="0"/>
        <w:jc w:val="left"/>
      </w:pPr>
      <w:r>
        <w:rPr/>
        <w:t>факторы риска возникновения онкологических заболеваний; факторы</w:t>
      </w:r>
      <w:r>
        <w:rPr>
          <w:spacing w:val="-7"/>
        </w:rPr>
        <w:t> </w:t>
      </w:r>
      <w:r>
        <w:rPr/>
        <w:t>риска</w:t>
      </w:r>
      <w:r>
        <w:rPr>
          <w:spacing w:val="-8"/>
        </w:rPr>
        <w:t> </w:t>
      </w:r>
      <w:r>
        <w:rPr/>
        <w:t>возникновения</w:t>
      </w:r>
      <w:r>
        <w:rPr>
          <w:spacing w:val="-7"/>
        </w:rPr>
        <w:t> </w:t>
      </w:r>
      <w:r>
        <w:rPr/>
        <w:t>заболеваний</w:t>
      </w:r>
      <w:r>
        <w:rPr>
          <w:spacing w:val="-7"/>
        </w:rPr>
        <w:t> </w:t>
      </w:r>
      <w:r>
        <w:rPr/>
        <w:t>дыхательной</w:t>
      </w:r>
      <w:r>
        <w:rPr>
          <w:spacing w:val="-1"/>
        </w:rPr>
        <w:t> </w:t>
      </w:r>
      <w:r>
        <w:rPr/>
        <w:t>системы; факторы риска возникновения эндокринных заболеваний;</w:t>
      </w:r>
    </w:p>
    <w:p>
      <w:pPr>
        <w:pStyle w:val="BodyText"/>
        <w:spacing w:line="274" w:lineRule="exact"/>
        <w:ind w:left="1030" w:firstLine="0"/>
        <w:jc w:val="left"/>
      </w:pPr>
      <w:r>
        <w:rPr/>
        <w:t>меры</w:t>
      </w:r>
      <w:r>
        <w:rPr>
          <w:spacing w:val="-5"/>
        </w:rPr>
        <w:t> </w:t>
      </w:r>
      <w:r>
        <w:rPr/>
        <w:t>профилактики</w:t>
      </w:r>
      <w:r>
        <w:rPr>
          <w:spacing w:val="-6"/>
        </w:rPr>
        <w:t> </w:t>
      </w:r>
      <w:r>
        <w:rPr/>
        <w:t>неинфекционных</w:t>
      </w:r>
      <w:r>
        <w:rPr>
          <w:spacing w:val="-4"/>
        </w:rPr>
        <w:t> </w:t>
      </w:r>
      <w:r>
        <w:rPr>
          <w:spacing w:val="-2"/>
        </w:rPr>
        <w:t>заболеваний;</w:t>
      </w:r>
    </w:p>
    <w:p>
      <w:pPr>
        <w:pStyle w:val="BodyText"/>
        <w:spacing w:before="7"/>
        <w:ind w:left="1030" w:firstLine="0"/>
        <w:jc w:val="left"/>
      </w:pPr>
      <w:r>
        <w:rPr/>
        <w:t>роль</w:t>
      </w:r>
      <w:r>
        <w:rPr>
          <w:spacing w:val="-6"/>
        </w:rPr>
        <w:t> </w:t>
      </w:r>
      <w:r>
        <w:rPr/>
        <w:t>диспансеризации</w:t>
      </w:r>
      <w:r>
        <w:rPr>
          <w:spacing w:val="-8"/>
        </w:rPr>
        <w:t> </w:t>
      </w:r>
      <w:r>
        <w:rPr/>
        <w:t>в</w:t>
      </w:r>
      <w:r>
        <w:rPr>
          <w:spacing w:val="-6"/>
        </w:rPr>
        <w:t> </w:t>
      </w:r>
      <w:r>
        <w:rPr/>
        <w:t>профилактике</w:t>
      </w:r>
      <w:r>
        <w:rPr>
          <w:spacing w:val="-7"/>
        </w:rPr>
        <w:t> </w:t>
      </w:r>
      <w:r>
        <w:rPr/>
        <w:t>неинфекционных</w:t>
      </w:r>
      <w:r>
        <w:rPr>
          <w:spacing w:val="-8"/>
        </w:rPr>
        <w:t> </w:t>
      </w:r>
      <w:r>
        <w:rPr>
          <w:spacing w:val="-2"/>
        </w:rPr>
        <w:t>заболеваний;</w:t>
      </w:r>
    </w:p>
    <w:p>
      <w:pPr>
        <w:pStyle w:val="BodyText"/>
        <w:spacing w:before="5"/>
        <w:jc w:val="left"/>
      </w:pPr>
      <w:r>
        <w:rPr/>
        <w:t>признаки</w:t>
      </w:r>
      <w:r>
        <w:rPr>
          <w:spacing w:val="80"/>
        </w:rPr>
        <w:t> </w:t>
      </w:r>
      <w:r>
        <w:rPr/>
        <w:t>угрожающих</w:t>
      </w:r>
      <w:r>
        <w:rPr>
          <w:spacing w:val="80"/>
        </w:rPr>
        <w:t> </w:t>
      </w:r>
      <w:r>
        <w:rPr/>
        <w:t>жизни</w:t>
      </w:r>
      <w:r>
        <w:rPr>
          <w:spacing w:val="80"/>
        </w:rPr>
        <w:t> </w:t>
      </w:r>
      <w:r>
        <w:rPr/>
        <w:t>и</w:t>
      </w:r>
      <w:r>
        <w:rPr>
          <w:spacing w:val="80"/>
        </w:rPr>
        <w:t> </w:t>
      </w:r>
      <w:r>
        <w:rPr/>
        <w:t>здоровью</w:t>
      </w:r>
      <w:r>
        <w:rPr>
          <w:spacing w:val="80"/>
        </w:rPr>
        <w:t> </w:t>
      </w:r>
      <w:r>
        <w:rPr/>
        <w:t>состояний,</w:t>
      </w:r>
      <w:r>
        <w:rPr>
          <w:spacing w:val="80"/>
        </w:rPr>
        <w:t> </w:t>
      </w:r>
      <w:r>
        <w:rPr/>
        <w:t>требующие</w:t>
      </w:r>
      <w:r>
        <w:rPr>
          <w:spacing w:val="80"/>
        </w:rPr>
        <w:t> </w:t>
      </w:r>
      <w:r>
        <w:rPr/>
        <w:t>вызова</w:t>
      </w:r>
      <w:r>
        <w:rPr>
          <w:spacing w:val="80"/>
        </w:rPr>
        <w:t> </w:t>
      </w:r>
      <w:r>
        <w:rPr/>
        <w:t>скорой</w:t>
      </w:r>
      <w:r>
        <w:rPr>
          <w:spacing w:val="40"/>
        </w:rPr>
        <w:t> </w:t>
      </w:r>
      <w:r>
        <w:rPr/>
        <w:t>медицинской</w:t>
      </w:r>
      <w:r>
        <w:rPr>
          <w:spacing w:val="-6"/>
        </w:rPr>
        <w:t> </w:t>
      </w:r>
      <w:r>
        <w:rPr/>
        <w:t>помощи</w:t>
      </w:r>
      <w:r>
        <w:rPr>
          <w:spacing w:val="-5"/>
        </w:rPr>
        <w:t> </w:t>
      </w:r>
      <w:r>
        <w:rPr/>
        <w:t>(инсульт,</w:t>
      </w:r>
      <w:r>
        <w:rPr>
          <w:spacing w:val="-5"/>
        </w:rPr>
        <w:t> </w:t>
      </w:r>
      <w:r>
        <w:rPr/>
        <w:t>сердечный</w:t>
      </w:r>
      <w:r>
        <w:rPr>
          <w:spacing w:val="-5"/>
        </w:rPr>
        <w:t> </w:t>
      </w:r>
      <w:r>
        <w:rPr/>
        <w:t>приступ,</w:t>
      </w:r>
      <w:r>
        <w:rPr>
          <w:spacing w:val="-6"/>
        </w:rPr>
        <w:t> </w:t>
      </w:r>
      <w:r>
        <w:rPr/>
        <w:t>острая</w:t>
      </w:r>
      <w:r>
        <w:rPr>
          <w:spacing w:val="-6"/>
        </w:rPr>
        <w:t> </w:t>
      </w:r>
      <w:r>
        <w:rPr/>
        <w:t>боль</w:t>
      </w:r>
      <w:r>
        <w:rPr>
          <w:spacing w:val="-5"/>
        </w:rPr>
        <w:t> </w:t>
      </w:r>
      <w:r>
        <w:rPr/>
        <w:t>в</w:t>
      </w:r>
      <w:r>
        <w:rPr>
          <w:spacing w:val="-6"/>
        </w:rPr>
        <w:t> </w:t>
      </w:r>
      <w:r>
        <w:rPr/>
        <w:t>животе,</w:t>
      </w:r>
      <w:r>
        <w:rPr>
          <w:spacing w:val="-6"/>
        </w:rPr>
        <w:t> </w:t>
      </w:r>
      <w:r>
        <w:rPr/>
        <w:t>эпилепсия</w:t>
      </w:r>
      <w:r>
        <w:rPr>
          <w:spacing w:val="-8"/>
        </w:rPr>
        <w:t> </w:t>
      </w:r>
      <w:r>
        <w:rPr/>
        <w:t>и</w:t>
      </w:r>
      <w:r>
        <w:rPr>
          <w:spacing w:val="-5"/>
        </w:rPr>
        <w:t> </w:t>
      </w:r>
      <w:r>
        <w:rPr>
          <w:spacing w:val="-2"/>
        </w:rPr>
        <w:t>другие);</w:t>
      </w:r>
    </w:p>
    <w:p>
      <w:pPr>
        <w:pStyle w:val="BodyText"/>
        <w:spacing w:before="5"/>
        <w:ind w:left="1030" w:firstLine="0"/>
        <w:jc w:val="left"/>
      </w:pPr>
      <w:r>
        <w:rPr/>
        <w:t>психическое</w:t>
      </w:r>
      <w:r>
        <w:rPr>
          <w:spacing w:val="-8"/>
        </w:rPr>
        <w:t> </w:t>
      </w:r>
      <w:r>
        <w:rPr/>
        <w:t>здоровье</w:t>
      </w:r>
      <w:r>
        <w:rPr>
          <w:spacing w:val="-6"/>
        </w:rPr>
        <w:t> </w:t>
      </w:r>
      <w:r>
        <w:rPr/>
        <w:t>и</w:t>
      </w:r>
      <w:r>
        <w:rPr>
          <w:spacing w:val="-6"/>
        </w:rPr>
        <w:t> </w:t>
      </w:r>
      <w:r>
        <w:rPr/>
        <w:t>психологическое</w:t>
      </w:r>
      <w:r>
        <w:rPr>
          <w:spacing w:val="-5"/>
        </w:rPr>
        <w:t> </w:t>
      </w:r>
      <w:r>
        <w:rPr>
          <w:spacing w:val="-2"/>
        </w:rPr>
        <w:t>благополучие;</w:t>
      </w:r>
    </w:p>
    <w:p>
      <w:pPr>
        <w:pStyle w:val="BodyText"/>
        <w:spacing w:before="5"/>
        <w:ind w:left="1030" w:firstLine="0"/>
        <w:jc w:val="left"/>
      </w:pPr>
      <w:r>
        <w:rPr/>
        <w:t>критерии</w:t>
      </w:r>
      <w:r>
        <w:rPr>
          <w:spacing w:val="-6"/>
        </w:rPr>
        <w:t> </w:t>
      </w:r>
      <w:r>
        <w:rPr/>
        <w:t>психического</w:t>
      </w:r>
      <w:r>
        <w:rPr>
          <w:spacing w:val="-6"/>
        </w:rPr>
        <w:t> </w:t>
      </w:r>
      <w:r>
        <w:rPr/>
        <w:t>здоровья</w:t>
      </w:r>
      <w:r>
        <w:rPr>
          <w:spacing w:val="-6"/>
        </w:rPr>
        <w:t> </w:t>
      </w:r>
      <w:r>
        <w:rPr/>
        <w:t>и</w:t>
      </w:r>
      <w:r>
        <w:rPr>
          <w:spacing w:val="-8"/>
        </w:rPr>
        <w:t> </w:t>
      </w:r>
      <w:r>
        <w:rPr/>
        <w:t>психологического</w:t>
      </w:r>
      <w:r>
        <w:rPr>
          <w:spacing w:val="-5"/>
        </w:rPr>
        <w:t> </w:t>
      </w:r>
      <w:r>
        <w:rPr>
          <w:spacing w:val="-2"/>
        </w:rPr>
        <w:t>благополучия;</w:t>
      </w:r>
    </w:p>
    <w:p>
      <w:pPr>
        <w:pStyle w:val="BodyText"/>
        <w:spacing w:line="244" w:lineRule="auto" w:before="5"/>
        <w:ind w:left="1030" w:firstLine="0"/>
        <w:jc w:val="left"/>
      </w:pPr>
      <w:r>
        <w:rPr/>
        <w:t>основные</w:t>
      </w:r>
      <w:r>
        <w:rPr>
          <w:spacing w:val="-15"/>
        </w:rPr>
        <w:t> </w:t>
      </w:r>
      <w:r>
        <w:rPr/>
        <w:t>факторы,</w:t>
      </w:r>
      <w:r>
        <w:rPr>
          <w:spacing w:val="-15"/>
        </w:rPr>
        <w:t> </w:t>
      </w:r>
      <w:r>
        <w:rPr/>
        <w:t>влияющие</w:t>
      </w:r>
      <w:r>
        <w:rPr>
          <w:spacing w:val="-15"/>
        </w:rPr>
        <w:t> </w:t>
      </w:r>
      <w:r>
        <w:rPr/>
        <w:t>на</w:t>
      </w:r>
      <w:r>
        <w:rPr>
          <w:spacing w:val="-16"/>
        </w:rPr>
        <w:t> </w:t>
      </w:r>
      <w:r>
        <w:rPr/>
        <w:t>психическое</w:t>
      </w:r>
      <w:r>
        <w:rPr>
          <w:spacing w:val="-15"/>
        </w:rPr>
        <w:t> </w:t>
      </w:r>
      <w:r>
        <w:rPr/>
        <w:t>здоровье</w:t>
      </w:r>
      <w:r>
        <w:rPr>
          <w:spacing w:val="-15"/>
        </w:rPr>
        <w:t> </w:t>
      </w:r>
      <w:r>
        <w:rPr/>
        <w:t>и</w:t>
      </w:r>
      <w:r>
        <w:rPr>
          <w:spacing w:val="-15"/>
        </w:rPr>
        <w:t> </w:t>
      </w:r>
      <w:r>
        <w:rPr/>
        <w:t>психологическое</w:t>
      </w:r>
      <w:r>
        <w:rPr>
          <w:spacing w:val="-15"/>
        </w:rPr>
        <w:t> </w:t>
      </w:r>
      <w:r>
        <w:rPr/>
        <w:t>благополучие; основные</w:t>
      </w:r>
      <w:r>
        <w:rPr>
          <w:spacing w:val="30"/>
        </w:rPr>
        <w:t>  </w:t>
      </w:r>
      <w:r>
        <w:rPr/>
        <w:t>направления</w:t>
      </w:r>
      <w:r>
        <w:rPr>
          <w:spacing w:val="31"/>
        </w:rPr>
        <w:t>  </w:t>
      </w:r>
      <w:r>
        <w:rPr/>
        <w:t>сохранения</w:t>
      </w:r>
      <w:r>
        <w:rPr>
          <w:spacing w:val="30"/>
        </w:rPr>
        <w:t>  </w:t>
      </w:r>
      <w:r>
        <w:rPr/>
        <w:t>и</w:t>
      </w:r>
      <w:r>
        <w:rPr>
          <w:spacing w:val="31"/>
        </w:rPr>
        <w:t>  </w:t>
      </w:r>
      <w:r>
        <w:rPr/>
        <w:t>укрепления</w:t>
      </w:r>
      <w:r>
        <w:rPr>
          <w:spacing w:val="30"/>
        </w:rPr>
        <w:t>  </w:t>
      </w:r>
      <w:r>
        <w:rPr/>
        <w:t>психического</w:t>
      </w:r>
      <w:r>
        <w:rPr>
          <w:spacing w:val="31"/>
        </w:rPr>
        <w:t>  </w:t>
      </w:r>
      <w:r>
        <w:rPr/>
        <w:t>здоровья</w:t>
      </w:r>
      <w:r>
        <w:rPr>
          <w:spacing w:val="30"/>
        </w:rPr>
        <w:t>  </w:t>
      </w:r>
      <w:r>
        <w:rPr>
          <w:spacing w:val="-2"/>
        </w:rPr>
        <w:t>(раннее</w:t>
      </w:r>
    </w:p>
    <w:p>
      <w:pPr>
        <w:pStyle w:val="BodyText"/>
        <w:ind w:right="116" w:firstLine="0"/>
      </w:pPr>
      <w:r>
        <w:rPr/>
        <w:t>выявление</w:t>
      </w:r>
      <w:r>
        <w:rPr>
          <w:spacing w:val="-11"/>
        </w:rPr>
        <w:t> </w:t>
      </w:r>
      <w:r>
        <w:rPr/>
        <w:t>психических</w:t>
      </w:r>
      <w:r>
        <w:rPr>
          <w:spacing w:val="-13"/>
        </w:rPr>
        <w:t> </w:t>
      </w:r>
      <w:r>
        <w:rPr/>
        <w:t>расстройств;</w:t>
      </w:r>
      <w:r>
        <w:rPr>
          <w:spacing w:val="-10"/>
        </w:rPr>
        <w:t> </w:t>
      </w:r>
      <w:r>
        <w:rPr/>
        <w:t>минимизация</w:t>
      </w:r>
      <w:r>
        <w:rPr>
          <w:spacing w:val="-10"/>
        </w:rPr>
        <w:t> </w:t>
      </w:r>
      <w:r>
        <w:rPr/>
        <w:t>влияния</w:t>
      </w:r>
      <w:r>
        <w:rPr>
          <w:spacing w:val="-10"/>
        </w:rPr>
        <w:t> </w:t>
      </w:r>
      <w:r>
        <w:rPr/>
        <w:t>хронического</w:t>
      </w:r>
      <w:r>
        <w:rPr>
          <w:spacing w:val="-10"/>
        </w:rPr>
        <w:t> </w:t>
      </w:r>
      <w:r>
        <w:rPr/>
        <w:t>стресса:</w:t>
      </w:r>
      <w:r>
        <w:rPr>
          <w:spacing w:val="-10"/>
        </w:rPr>
        <w:t> </w:t>
      </w:r>
      <w:r>
        <w:rPr/>
        <w:t>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pPr>
        <w:pStyle w:val="BodyText"/>
        <w:spacing w:line="244" w:lineRule="auto"/>
        <w:ind w:left="1030" w:right="1405" w:firstLine="0"/>
        <w:jc w:val="left"/>
      </w:pPr>
      <w:r>
        <w:rPr/>
        <w:t>меры,</w:t>
      </w:r>
      <w:r>
        <w:rPr>
          <w:spacing w:val="-5"/>
        </w:rPr>
        <w:t> </w:t>
      </w:r>
      <w:r>
        <w:rPr/>
        <w:t>направленные</w:t>
      </w:r>
      <w:r>
        <w:rPr>
          <w:spacing w:val="-6"/>
        </w:rPr>
        <w:t> </w:t>
      </w:r>
      <w:r>
        <w:rPr/>
        <w:t>на</w:t>
      </w:r>
      <w:r>
        <w:rPr>
          <w:spacing w:val="-4"/>
        </w:rPr>
        <w:t> </w:t>
      </w:r>
      <w:r>
        <w:rPr/>
        <w:t>сохранение</w:t>
      </w:r>
      <w:r>
        <w:rPr>
          <w:spacing w:val="-6"/>
        </w:rPr>
        <w:t> </w:t>
      </w:r>
      <w:r>
        <w:rPr/>
        <w:t>и</w:t>
      </w:r>
      <w:r>
        <w:rPr>
          <w:spacing w:val="-5"/>
        </w:rPr>
        <w:t> </w:t>
      </w:r>
      <w:r>
        <w:rPr/>
        <w:t>укрепление</w:t>
      </w:r>
      <w:r>
        <w:rPr>
          <w:spacing w:val="-6"/>
        </w:rPr>
        <w:t> </w:t>
      </w:r>
      <w:r>
        <w:rPr/>
        <w:t>психического</w:t>
      </w:r>
      <w:r>
        <w:rPr>
          <w:spacing w:val="-5"/>
        </w:rPr>
        <w:t> </w:t>
      </w:r>
      <w:r>
        <w:rPr/>
        <w:t>здоровья; первая помощь, история возникновения скорой медицинской помощи</w:t>
      </w:r>
    </w:p>
    <w:p>
      <w:pPr>
        <w:pStyle w:val="BodyText"/>
        <w:spacing w:line="275" w:lineRule="exact"/>
        <w:ind w:left="1030" w:firstLine="0"/>
        <w:jc w:val="left"/>
      </w:pPr>
      <w:r>
        <w:rPr/>
        <w:t>и</w:t>
      </w:r>
      <w:r>
        <w:rPr>
          <w:spacing w:val="-2"/>
        </w:rPr>
        <w:t> </w:t>
      </w:r>
      <w:r>
        <w:rPr/>
        <w:t>первой</w:t>
      </w:r>
      <w:r>
        <w:rPr>
          <w:spacing w:val="-2"/>
        </w:rPr>
        <w:t> помощи;</w:t>
      </w:r>
    </w:p>
    <w:p>
      <w:pPr>
        <w:pStyle w:val="BodyText"/>
        <w:spacing w:line="244" w:lineRule="auto" w:before="4"/>
        <w:ind w:left="1030" w:right="3452" w:firstLine="0"/>
        <w:jc w:val="left"/>
      </w:pPr>
      <w:r>
        <w:rPr/>
        <w:t>состояния,</w:t>
      </w:r>
      <w:r>
        <w:rPr>
          <w:spacing w:val="-6"/>
        </w:rPr>
        <w:t> </w:t>
      </w:r>
      <w:r>
        <w:rPr/>
        <w:t>при</w:t>
      </w:r>
      <w:r>
        <w:rPr>
          <w:spacing w:val="-8"/>
        </w:rPr>
        <w:t> </w:t>
      </w:r>
      <w:r>
        <w:rPr/>
        <w:t>которых</w:t>
      </w:r>
      <w:r>
        <w:rPr>
          <w:spacing w:val="-9"/>
        </w:rPr>
        <w:t> </w:t>
      </w:r>
      <w:r>
        <w:rPr/>
        <w:t>оказывается</w:t>
      </w:r>
      <w:r>
        <w:rPr>
          <w:spacing w:val="-6"/>
        </w:rPr>
        <w:t> </w:t>
      </w:r>
      <w:r>
        <w:rPr/>
        <w:t>первая</w:t>
      </w:r>
      <w:r>
        <w:rPr>
          <w:spacing w:val="-6"/>
        </w:rPr>
        <w:t> </w:t>
      </w:r>
      <w:r>
        <w:rPr/>
        <w:t>помощь; мероприятия по оказанию первой помощи;</w:t>
      </w:r>
    </w:p>
    <w:p>
      <w:pPr>
        <w:pStyle w:val="BodyText"/>
        <w:spacing w:line="275" w:lineRule="exact"/>
        <w:ind w:left="1030" w:firstLine="0"/>
        <w:jc w:val="left"/>
      </w:pPr>
      <w:r>
        <w:rPr/>
        <w:t>алгоритм</w:t>
      </w:r>
      <w:r>
        <w:rPr>
          <w:spacing w:val="-4"/>
        </w:rPr>
        <w:t> </w:t>
      </w:r>
      <w:r>
        <w:rPr/>
        <w:t>первой</w:t>
      </w:r>
      <w:r>
        <w:rPr>
          <w:spacing w:val="-4"/>
        </w:rPr>
        <w:t> </w:t>
      </w:r>
      <w:r>
        <w:rPr>
          <w:spacing w:val="-2"/>
        </w:rPr>
        <w:t>помощи;</w:t>
      </w:r>
    </w:p>
    <w:p>
      <w:pPr>
        <w:pStyle w:val="BodyText"/>
        <w:spacing w:before="5"/>
        <w:ind w:right="116"/>
      </w:pPr>
      <w:r>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pPr>
        <w:pStyle w:val="BodyText"/>
        <w:spacing w:line="247" w:lineRule="auto" w:before="5"/>
        <w:ind w:left="1030" w:right="3452" w:firstLine="0"/>
        <w:jc w:val="left"/>
      </w:pPr>
      <w:r>
        <w:rPr/>
        <w:t>действия</w:t>
      </w:r>
      <w:r>
        <w:rPr>
          <w:spacing w:val="-6"/>
        </w:rPr>
        <w:t> </w:t>
      </w:r>
      <w:r>
        <w:rPr/>
        <w:t>при</w:t>
      </w:r>
      <w:r>
        <w:rPr>
          <w:spacing w:val="-8"/>
        </w:rPr>
        <w:t> </w:t>
      </w:r>
      <w:r>
        <w:rPr/>
        <w:t>прибытии</w:t>
      </w:r>
      <w:r>
        <w:rPr>
          <w:spacing w:val="-8"/>
        </w:rPr>
        <w:t> </w:t>
      </w:r>
      <w:r>
        <w:rPr/>
        <w:t>скорой</w:t>
      </w:r>
      <w:r>
        <w:rPr>
          <w:spacing w:val="-6"/>
        </w:rPr>
        <w:t> </w:t>
      </w:r>
      <w:r>
        <w:rPr/>
        <w:t>медицинской</w:t>
      </w:r>
      <w:r>
        <w:rPr>
          <w:spacing w:val="-8"/>
        </w:rPr>
        <w:t> </w:t>
      </w:r>
      <w:r>
        <w:rPr/>
        <w:t>помощи. 1271.3.9. Модуль 9 «Безопасность в социуме»:</w:t>
      </w:r>
    </w:p>
    <w:p>
      <w:pPr>
        <w:pStyle w:val="BodyText"/>
        <w:spacing w:line="244" w:lineRule="auto"/>
        <w:ind w:left="1030" w:right="5176" w:firstLine="0"/>
        <w:jc w:val="left"/>
      </w:pPr>
      <w:r>
        <w:rPr/>
        <w:t>определение понятия «общение»; навыки</w:t>
      </w:r>
      <w:r>
        <w:rPr>
          <w:spacing w:val="-15"/>
        </w:rPr>
        <w:t> </w:t>
      </w:r>
      <w:r>
        <w:rPr/>
        <w:t>конструктивного</w:t>
      </w:r>
      <w:r>
        <w:rPr>
          <w:spacing w:val="-15"/>
        </w:rPr>
        <w:t> </w:t>
      </w:r>
      <w:r>
        <w:rPr/>
        <w:t>общения;</w:t>
      </w:r>
    </w:p>
    <w:p>
      <w:pPr>
        <w:pStyle w:val="BodyText"/>
        <w:jc w:val="left"/>
      </w:pPr>
      <w:r>
        <w:rPr/>
        <w:t>общие</w:t>
      </w:r>
      <w:r>
        <w:rPr>
          <w:spacing w:val="80"/>
        </w:rPr>
        <w:t> </w:t>
      </w:r>
      <w:r>
        <w:rPr/>
        <w:t>представления</w:t>
      </w:r>
      <w:r>
        <w:rPr>
          <w:spacing w:val="80"/>
        </w:rPr>
        <w:t> </w:t>
      </w:r>
      <w:r>
        <w:rPr/>
        <w:t>о</w:t>
      </w:r>
      <w:r>
        <w:rPr>
          <w:spacing w:val="80"/>
        </w:rPr>
        <w:t> </w:t>
      </w:r>
      <w:r>
        <w:rPr/>
        <w:t>понятиях</w:t>
      </w:r>
      <w:r>
        <w:rPr>
          <w:spacing w:val="80"/>
        </w:rPr>
        <w:t> </w:t>
      </w:r>
      <w:r>
        <w:rPr/>
        <w:t>«социальная</w:t>
      </w:r>
      <w:r>
        <w:rPr>
          <w:spacing w:val="80"/>
        </w:rPr>
        <w:t> </w:t>
      </w:r>
      <w:r>
        <w:rPr/>
        <w:t>группа»,</w:t>
      </w:r>
      <w:r>
        <w:rPr>
          <w:spacing w:val="80"/>
        </w:rPr>
        <w:t> </w:t>
      </w:r>
      <w:r>
        <w:rPr/>
        <w:t>«большая</w:t>
      </w:r>
      <w:r>
        <w:rPr>
          <w:spacing w:val="80"/>
        </w:rPr>
        <w:t> </w:t>
      </w:r>
      <w:r>
        <w:rPr/>
        <w:t>группа»,</w:t>
      </w:r>
      <w:r>
        <w:rPr>
          <w:spacing w:val="80"/>
        </w:rPr>
        <w:t> </w:t>
      </w:r>
      <w:r>
        <w:rPr/>
        <w:t>«малая </w:t>
      </w:r>
      <w:r>
        <w:rPr>
          <w:spacing w:val="-2"/>
        </w:rPr>
        <w:t>группа»;</w:t>
      </w:r>
    </w:p>
    <w:p>
      <w:pPr>
        <w:pStyle w:val="BodyText"/>
        <w:spacing w:line="244" w:lineRule="auto"/>
        <w:ind w:left="1030" w:firstLine="0"/>
        <w:jc w:val="left"/>
      </w:pPr>
      <w:r>
        <w:rPr/>
        <w:t>межличностное</w:t>
      </w:r>
      <w:r>
        <w:rPr>
          <w:spacing w:val="-5"/>
        </w:rPr>
        <w:t> </w:t>
      </w:r>
      <w:r>
        <w:rPr/>
        <w:t>общение,</w:t>
      </w:r>
      <w:r>
        <w:rPr>
          <w:spacing w:val="-4"/>
        </w:rPr>
        <w:t> </w:t>
      </w:r>
      <w:r>
        <w:rPr/>
        <w:t>общение</w:t>
      </w:r>
      <w:r>
        <w:rPr>
          <w:spacing w:val="-5"/>
        </w:rPr>
        <w:t> </w:t>
      </w:r>
      <w:r>
        <w:rPr/>
        <w:t>в</w:t>
      </w:r>
      <w:r>
        <w:rPr>
          <w:spacing w:val="-5"/>
        </w:rPr>
        <w:t> </w:t>
      </w:r>
      <w:r>
        <w:rPr/>
        <w:t>группе,</w:t>
      </w:r>
      <w:r>
        <w:rPr>
          <w:spacing w:val="-7"/>
        </w:rPr>
        <w:t> </w:t>
      </w:r>
      <w:r>
        <w:rPr/>
        <w:t>межгрупповое</w:t>
      </w:r>
      <w:r>
        <w:rPr>
          <w:spacing w:val="-6"/>
        </w:rPr>
        <w:t> </w:t>
      </w:r>
      <w:r>
        <w:rPr/>
        <w:t>общение</w:t>
      </w:r>
      <w:r>
        <w:rPr>
          <w:spacing w:val="-5"/>
        </w:rPr>
        <w:t> </w:t>
      </w:r>
      <w:r>
        <w:rPr/>
        <w:t>(взаимодействие); особенности общения в группе;</w:t>
      </w:r>
    </w:p>
    <w:p>
      <w:pPr>
        <w:pStyle w:val="BodyText"/>
        <w:spacing w:line="244" w:lineRule="auto"/>
        <w:ind w:left="1030" w:firstLine="0"/>
        <w:jc w:val="left"/>
      </w:pPr>
      <w:r>
        <w:rPr/>
        <w:t>психологические</w:t>
      </w:r>
      <w:r>
        <w:rPr>
          <w:spacing w:val="-6"/>
        </w:rPr>
        <w:t> </w:t>
      </w:r>
      <w:r>
        <w:rPr/>
        <w:t>характеристики</w:t>
      </w:r>
      <w:r>
        <w:rPr>
          <w:spacing w:val="-5"/>
        </w:rPr>
        <w:t> </w:t>
      </w:r>
      <w:r>
        <w:rPr/>
        <w:t>группы</w:t>
      </w:r>
      <w:r>
        <w:rPr>
          <w:spacing w:val="-5"/>
        </w:rPr>
        <w:t> </w:t>
      </w:r>
      <w:r>
        <w:rPr/>
        <w:t>и</w:t>
      </w:r>
      <w:r>
        <w:rPr>
          <w:spacing w:val="-5"/>
        </w:rPr>
        <w:t> </w:t>
      </w:r>
      <w:r>
        <w:rPr/>
        <w:t>особенности</w:t>
      </w:r>
      <w:r>
        <w:rPr>
          <w:spacing w:val="-4"/>
        </w:rPr>
        <w:t> </w:t>
      </w:r>
      <w:r>
        <w:rPr/>
        <w:t>взаимодействия</w:t>
      </w:r>
      <w:r>
        <w:rPr>
          <w:spacing w:val="-5"/>
        </w:rPr>
        <w:t> </w:t>
      </w:r>
      <w:r>
        <w:rPr/>
        <w:t>в</w:t>
      </w:r>
      <w:r>
        <w:rPr>
          <w:spacing w:val="-6"/>
        </w:rPr>
        <w:t> </w:t>
      </w:r>
      <w:r>
        <w:rPr/>
        <w:t>группе; групповые нормы и ценности;</w:t>
      </w:r>
    </w:p>
    <w:p>
      <w:pPr>
        <w:pStyle w:val="BodyText"/>
        <w:spacing w:line="244" w:lineRule="auto"/>
        <w:ind w:left="1030" w:right="4056" w:firstLine="0"/>
        <w:jc w:val="left"/>
      </w:pPr>
      <w:r>
        <w:rPr/>
        <w:t>коллектив как социальная группа; психологические закономерности в группе; понятие</w:t>
      </w:r>
      <w:r>
        <w:rPr>
          <w:spacing w:val="-9"/>
        </w:rPr>
        <w:t> </w:t>
      </w:r>
      <w:r>
        <w:rPr/>
        <w:t>«конфликт»,</w:t>
      </w:r>
      <w:r>
        <w:rPr>
          <w:spacing w:val="-8"/>
        </w:rPr>
        <w:t> </w:t>
      </w:r>
      <w:r>
        <w:rPr/>
        <w:t>стадии</w:t>
      </w:r>
      <w:r>
        <w:rPr>
          <w:spacing w:val="-8"/>
        </w:rPr>
        <w:t> </w:t>
      </w:r>
      <w:r>
        <w:rPr/>
        <w:t>развития</w:t>
      </w:r>
      <w:r>
        <w:rPr>
          <w:spacing w:val="-8"/>
        </w:rPr>
        <w:t> </w:t>
      </w:r>
      <w:r>
        <w:rPr/>
        <w:t>конфликта;</w:t>
      </w:r>
    </w:p>
    <w:p>
      <w:pPr>
        <w:pStyle w:val="BodyText"/>
        <w:spacing w:line="244" w:lineRule="auto"/>
        <w:ind w:left="1030" w:right="1906" w:firstLine="0"/>
        <w:jc w:val="left"/>
      </w:pPr>
      <w:r>
        <w:rPr/>
        <w:t>конфликты в межличностном общении, конфликты в малой группе; факторы,</w:t>
      </w:r>
      <w:r>
        <w:rPr>
          <w:spacing w:val="-6"/>
        </w:rPr>
        <w:t> </w:t>
      </w:r>
      <w:r>
        <w:rPr/>
        <w:t>способствующие</w:t>
      </w:r>
      <w:r>
        <w:rPr>
          <w:spacing w:val="-7"/>
        </w:rPr>
        <w:t> </w:t>
      </w:r>
      <w:r>
        <w:rPr/>
        <w:t>и</w:t>
      </w:r>
      <w:r>
        <w:rPr>
          <w:spacing w:val="-6"/>
        </w:rPr>
        <w:t> </w:t>
      </w:r>
      <w:r>
        <w:rPr/>
        <w:t>препятствующие</w:t>
      </w:r>
      <w:r>
        <w:rPr>
          <w:spacing w:val="-7"/>
        </w:rPr>
        <w:t> </w:t>
      </w:r>
      <w:r>
        <w:rPr/>
        <w:t>эскалации</w:t>
      </w:r>
      <w:r>
        <w:rPr>
          <w:spacing w:val="-6"/>
        </w:rPr>
        <w:t> </w:t>
      </w:r>
      <w:r>
        <w:rPr/>
        <w:t>конфликта; способы поведения в конфликте;</w:t>
      </w:r>
    </w:p>
    <w:p>
      <w:pPr>
        <w:pStyle w:val="BodyText"/>
        <w:spacing w:line="244" w:lineRule="auto"/>
        <w:ind w:left="1030" w:right="4415" w:firstLine="0"/>
        <w:jc w:val="left"/>
      </w:pPr>
      <w:r>
        <w:rPr/>
        <w:t>деструктивное</w:t>
      </w:r>
      <w:r>
        <w:rPr>
          <w:spacing w:val="-11"/>
        </w:rPr>
        <w:t> </w:t>
      </w:r>
      <w:r>
        <w:rPr/>
        <w:t>и</w:t>
      </w:r>
      <w:r>
        <w:rPr>
          <w:spacing w:val="-10"/>
        </w:rPr>
        <w:t> </w:t>
      </w:r>
      <w:r>
        <w:rPr/>
        <w:t>агрессивное</w:t>
      </w:r>
      <w:r>
        <w:rPr>
          <w:spacing w:val="-11"/>
        </w:rPr>
        <w:t> </w:t>
      </w:r>
      <w:r>
        <w:rPr/>
        <w:t>поведение; конструктивное</w:t>
      </w:r>
      <w:r>
        <w:rPr>
          <w:spacing w:val="-4"/>
        </w:rPr>
        <w:t> </w:t>
      </w:r>
      <w:r>
        <w:rPr/>
        <w:t>поведение</w:t>
      </w:r>
      <w:r>
        <w:rPr>
          <w:spacing w:val="-3"/>
        </w:rPr>
        <w:t> </w:t>
      </w:r>
      <w:r>
        <w:rPr/>
        <w:t>в</w:t>
      </w:r>
      <w:r>
        <w:rPr>
          <w:spacing w:val="-3"/>
        </w:rPr>
        <w:t> </w:t>
      </w:r>
      <w:r>
        <w:rPr>
          <w:spacing w:val="-2"/>
        </w:rPr>
        <w:t>конфликте;</w:t>
      </w:r>
    </w:p>
    <w:p>
      <w:pPr>
        <w:pStyle w:val="BodyText"/>
        <w:spacing w:line="244" w:lineRule="auto"/>
        <w:ind w:left="1030" w:right="607" w:firstLine="0"/>
        <w:jc w:val="left"/>
      </w:pPr>
      <w:r>
        <w:rPr/>
        <w:t>роль</w:t>
      </w:r>
      <w:r>
        <w:rPr>
          <w:spacing w:val="-5"/>
        </w:rPr>
        <w:t> </w:t>
      </w:r>
      <w:r>
        <w:rPr/>
        <w:t>регуляции</w:t>
      </w:r>
      <w:r>
        <w:rPr>
          <w:spacing w:val="-5"/>
        </w:rPr>
        <w:t> </w:t>
      </w:r>
      <w:r>
        <w:rPr/>
        <w:t>эмоций</w:t>
      </w:r>
      <w:r>
        <w:rPr>
          <w:spacing w:val="-7"/>
        </w:rPr>
        <w:t> </w:t>
      </w:r>
      <w:r>
        <w:rPr/>
        <w:t>при</w:t>
      </w:r>
      <w:r>
        <w:rPr>
          <w:spacing w:val="-5"/>
        </w:rPr>
        <w:t> </w:t>
      </w:r>
      <w:r>
        <w:rPr/>
        <w:t>разрешении</w:t>
      </w:r>
      <w:r>
        <w:rPr>
          <w:spacing w:val="-5"/>
        </w:rPr>
        <w:t> </w:t>
      </w:r>
      <w:r>
        <w:rPr/>
        <w:t>конфликта,</w:t>
      </w:r>
      <w:r>
        <w:rPr>
          <w:spacing w:val="-5"/>
        </w:rPr>
        <w:t> </w:t>
      </w:r>
      <w:r>
        <w:rPr/>
        <w:t>способы</w:t>
      </w:r>
      <w:r>
        <w:rPr>
          <w:spacing w:val="-5"/>
        </w:rPr>
        <w:t> </w:t>
      </w:r>
      <w:r>
        <w:rPr/>
        <w:t>саморегуляции; способы разрешения конфликтных ситуаций;</w:t>
      </w:r>
    </w:p>
    <w:p>
      <w:pPr>
        <w:pStyle w:val="BodyText"/>
        <w:spacing w:line="244" w:lineRule="auto"/>
        <w:ind w:left="1030" w:right="2030" w:firstLine="0"/>
        <w:jc w:val="left"/>
      </w:pPr>
      <w:r>
        <w:rPr/>
        <w:t>основные</w:t>
      </w:r>
      <w:r>
        <w:rPr>
          <w:spacing w:val="-6"/>
        </w:rPr>
        <w:t> </w:t>
      </w:r>
      <w:r>
        <w:rPr/>
        <w:t>формы</w:t>
      </w:r>
      <w:r>
        <w:rPr>
          <w:spacing w:val="-5"/>
        </w:rPr>
        <w:t> </w:t>
      </w:r>
      <w:r>
        <w:rPr/>
        <w:t>участия</w:t>
      </w:r>
      <w:r>
        <w:rPr>
          <w:spacing w:val="-5"/>
        </w:rPr>
        <w:t> </w:t>
      </w:r>
      <w:r>
        <w:rPr/>
        <w:t>третьей</w:t>
      </w:r>
      <w:r>
        <w:rPr>
          <w:spacing w:val="-5"/>
        </w:rPr>
        <w:t> </w:t>
      </w:r>
      <w:r>
        <w:rPr/>
        <w:t>стороны</w:t>
      </w:r>
      <w:r>
        <w:rPr>
          <w:spacing w:val="-5"/>
        </w:rPr>
        <w:t> </w:t>
      </w:r>
      <w:r>
        <w:rPr/>
        <w:t>в</w:t>
      </w:r>
      <w:r>
        <w:rPr>
          <w:spacing w:val="-5"/>
        </w:rPr>
        <w:t> </w:t>
      </w:r>
      <w:r>
        <w:rPr/>
        <w:t>процессе</w:t>
      </w:r>
      <w:r>
        <w:rPr>
          <w:spacing w:val="-5"/>
        </w:rPr>
        <w:t> </w:t>
      </w:r>
      <w:r>
        <w:rPr/>
        <w:t>урегулирования и разрешения конфликта;</w:t>
      </w:r>
    </w:p>
    <w:p>
      <w:pPr>
        <w:pStyle w:val="BodyText"/>
        <w:spacing w:line="244" w:lineRule="auto"/>
        <w:ind w:left="1030" w:right="3452" w:firstLine="0"/>
        <w:jc w:val="left"/>
      </w:pPr>
      <w:r>
        <w:rPr/>
        <w:t>ведение переговоров при разрешении конфликта; опасные</w:t>
      </w:r>
      <w:r>
        <w:rPr>
          <w:spacing w:val="-9"/>
        </w:rPr>
        <w:t> </w:t>
      </w:r>
      <w:r>
        <w:rPr/>
        <w:t>проявления</w:t>
      </w:r>
      <w:r>
        <w:rPr>
          <w:spacing w:val="-7"/>
        </w:rPr>
        <w:t> </w:t>
      </w:r>
      <w:r>
        <w:rPr/>
        <w:t>конфликтов</w:t>
      </w:r>
      <w:r>
        <w:rPr>
          <w:spacing w:val="-8"/>
        </w:rPr>
        <w:t> </w:t>
      </w:r>
      <w:r>
        <w:rPr/>
        <w:t>(буллинг,</w:t>
      </w:r>
      <w:r>
        <w:rPr>
          <w:spacing w:val="-7"/>
        </w:rPr>
        <w:t> </w:t>
      </w:r>
      <w:r>
        <w:rPr/>
        <w:t>насилие);</w:t>
      </w:r>
    </w:p>
    <w:p>
      <w:pPr>
        <w:pStyle w:val="BodyText"/>
        <w:spacing w:line="244" w:lineRule="auto"/>
        <w:ind w:left="1030" w:right="2479" w:firstLine="0"/>
        <w:jc w:val="left"/>
      </w:pPr>
      <w:r>
        <w:rPr/>
        <w:t>способы</w:t>
      </w:r>
      <w:r>
        <w:rPr>
          <w:spacing w:val="-7"/>
        </w:rPr>
        <w:t> </w:t>
      </w:r>
      <w:r>
        <w:rPr/>
        <w:t>противодействия</w:t>
      </w:r>
      <w:r>
        <w:rPr>
          <w:spacing w:val="-7"/>
        </w:rPr>
        <w:t> </w:t>
      </w:r>
      <w:r>
        <w:rPr/>
        <w:t>буллингу</w:t>
      </w:r>
      <w:r>
        <w:rPr>
          <w:spacing w:val="-7"/>
        </w:rPr>
        <w:t> </w:t>
      </w:r>
      <w:r>
        <w:rPr/>
        <w:t>и</w:t>
      </w:r>
      <w:r>
        <w:rPr>
          <w:spacing w:val="-8"/>
        </w:rPr>
        <w:t> </w:t>
      </w:r>
      <w:r>
        <w:rPr/>
        <w:t>проявлению</w:t>
      </w:r>
      <w:r>
        <w:rPr>
          <w:spacing w:val="-7"/>
        </w:rPr>
        <w:t> </w:t>
      </w:r>
      <w:r>
        <w:rPr/>
        <w:t>насилия; способы психологического воздействия;</w:t>
      </w:r>
    </w:p>
    <w:p>
      <w:pPr>
        <w:pStyle w:val="BodyText"/>
        <w:spacing w:line="244" w:lineRule="auto"/>
        <w:ind w:left="1030" w:right="3360" w:firstLine="0"/>
        <w:jc w:val="left"/>
      </w:pPr>
      <w:r>
        <w:rPr/>
        <w:t>психологическое влияние в малой группе; положительные</w:t>
      </w:r>
      <w:r>
        <w:rPr>
          <w:spacing w:val="-9"/>
        </w:rPr>
        <w:t> </w:t>
      </w:r>
      <w:r>
        <w:rPr/>
        <w:t>и</w:t>
      </w:r>
      <w:r>
        <w:rPr>
          <w:spacing w:val="-7"/>
        </w:rPr>
        <w:t> </w:t>
      </w:r>
      <w:r>
        <w:rPr/>
        <w:t>отрицательные</w:t>
      </w:r>
      <w:r>
        <w:rPr>
          <w:spacing w:val="-9"/>
        </w:rPr>
        <w:t> </w:t>
      </w:r>
      <w:r>
        <w:rPr/>
        <w:t>стороны</w:t>
      </w:r>
      <w:r>
        <w:rPr>
          <w:spacing w:val="-7"/>
        </w:rPr>
        <w:t> </w:t>
      </w:r>
      <w:r>
        <w:rPr/>
        <w:t>конформизма;</w:t>
      </w:r>
    </w:p>
    <w:p>
      <w:pPr>
        <w:spacing w:after="0" w:line="244" w:lineRule="auto"/>
        <w:jc w:val="left"/>
        <w:sectPr>
          <w:pgSz w:w="11920" w:h="16850"/>
          <w:pgMar w:header="0" w:footer="1162" w:top="960" w:bottom="1420" w:left="1380" w:right="220"/>
        </w:sectPr>
      </w:pPr>
    </w:p>
    <w:p>
      <w:pPr>
        <w:pStyle w:val="BodyText"/>
        <w:spacing w:line="244" w:lineRule="auto" w:before="77"/>
        <w:ind w:left="1030" w:firstLine="0"/>
        <w:jc w:val="left"/>
      </w:pPr>
      <w:r>
        <w:rPr/>
        <w:t>эмпатия</w:t>
      </w:r>
      <w:r>
        <w:rPr>
          <w:spacing w:val="-3"/>
        </w:rPr>
        <w:t> </w:t>
      </w:r>
      <w:r>
        <w:rPr/>
        <w:t>и</w:t>
      </w:r>
      <w:r>
        <w:rPr>
          <w:spacing w:val="-3"/>
        </w:rPr>
        <w:t> </w:t>
      </w:r>
      <w:r>
        <w:rPr/>
        <w:t>уважение</w:t>
      </w:r>
      <w:r>
        <w:rPr>
          <w:spacing w:val="-4"/>
        </w:rPr>
        <w:t> </w:t>
      </w:r>
      <w:r>
        <w:rPr/>
        <w:t>к</w:t>
      </w:r>
      <w:r>
        <w:rPr>
          <w:spacing w:val="-3"/>
        </w:rPr>
        <w:t> </w:t>
      </w:r>
      <w:r>
        <w:rPr/>
        <w:t>партнёру</w:t>
      </w:r>
      <w:r>
        <w:rPr>
          <w:spacing w:val="-3"/>
        </w:rPr>
        <w:t> </w:t>
      </w:r>
      <w:r>
        <w:rPr/>
        <w:t>(партнёрам)</w:t>
      </w:r>
      <w:r>
        <w:rPr>
          <w:spacing w:val="-3"/>
        </w:rPr>
        <w:t> </w:t>
      </w:r>
      <w:r>
        <w:rPr/>
        <w:t>по</w:t>
      </w:r>
      <w:r>
        <w:rPr>
          <w:spacing w:val="-3"/>
        </w:rPr>
        <w:t> </w:t>
      </w:r>
      <w:r>
        <w:rPr/>
        <w:t>общению</w:t>
      </w:r>
      <w:r>
        <w:rPr>
          <w:spacing w:val="-3"/>
        </w:rPr>
        <w:t> </w:t>
      </w:r>
      <w:r>
        <w:rPr/>
        <w:t>как</w:t>
      </w:r>
      <w:r>
        <w:rPr>
          <w:spacing w:val="-3"/>
        </w:rPr>
        <w:t> </w:t>
      </w:r>
      <w:r>
        <w:rPr/>
        <w:t>основа</w:t>
      </w:r>
      <w:r>
        <w:rPr>
          <w:spacing w:val="-5"/>
        </w:rPr>
        <w:t> </w:t>
      </w:r>
      <w:r>
        <w:rPr/>
        <w:t>коммуникации; убеждающая коммуникация;</w:t>
      </w:r>
    </w:p>
    <w:p>
      <w:pPr>
        <w:pStyle w:val="BodyText"/>
        <w:spacing w:line="244" w:lineRule="auto"/>
        <w:ind w:left="1030" w:right="607" w:firstLine="0"/>
        <w:jc w:val="left"/>
      </w:pPr>
      <w:r>
        <w:rPr/>
        <w:t>манипуляция</w:t>
      </w:r>
      <w:r>
        <w:rPr>
          <w:spacing w:val="-4"/>
        </w:rPr>
        <w:t> </w:t>
      </w:r>
      <w:r>
        <w:rPr/>
        <w:t>в</w:t>
      </w:r>
      <w:r>
        <w:rPr>
          <w:spacing w:val="-5"/>
        </w:rPr>
        <w:t> </w:t>
      </w:r>
      <w:r>
        <w:rPr/>
        <w:t>общении,</w:t>
      </w:r>
      <w:r>
        <w:rPr>
          <w:spacing w:val="-4"/>
        </w:rPr>
        <w:t> </w:t>
      </w:r>
      <w:r>
        <w:rPr/>
        <w:t>цели,</w:t>
      </w:r>
      <w:r>
        <w:rPr>
          <w:spacing w:val="-4"/>
        </w:rPr>
        <w:t> </w:t>
      </w:r>
      <w:r>
        <w:rPr/>
        <w:t>технологии</w:t>
      </w:r>
      <w:r>
        <w:rPr>
          <w:spacing w:val="-4"/>
        </w:rPr>
        <w:t> </w:t>
      </w:r>
      <w:r>
        <w:rPr/>
        <w:t>и</w:t>
      </w:r>
      <w:r>
        <w:rPr>
          <w:spacing w:val="-4"/>
        </w:rPr>
        <w:t> </w:t>
      </w:r>
      <w:r>
        <w:rPr/>
        <w:t>способы</w:t>
      </w:r>
      <w:r>
        <w:rPr>
          <w:spacing w:val="-4"/>
        </w:rPr>
        <w:t> </w:t>
      </w:r>
      <w:r>
        <w:rPr/>
        <w:t>противодействия; психологическое влияние на большие группы;</w:t>
      </w:r>
    </w:p>
    <w:p>
      <w:pPr>
        <w:pStyle w:val="BodyText"/>
        <w:spacing w:line="244" w:lineRule="auto"/>
        <w:ind w:left="1030" w:firstLine="0"/>
        <w:jc w:val="left"/>
      </w:pPr>
      <w:r>
        <w:rPr/>
        <w:t>способы</w:t>
      </w:r>
      <w:r>
        <w:rPr>
          <w:spacing w:val="-15"/>
        </w:rPr>
        <w:t> </w:t>
      </w:r>
      <w:r>
        <w:rPr/>
        <w:t>воздействия</w:t>
      </w:r>
      <w:r>
        <w:rPr>
          <w:spacing w:val="-15"/>
        </w:rPr>
        <w:t> </w:t>
      </w:r>
      <w:r>
        <w:rPr/>
        <w:t>на</w:t>
      </w:r>
      <w:r>
        <w:rPr>
          <w:spacing w:val="-15"/>
        </w:rPr>
        <w:t> </w:t>
      </w:r>
      <w:r>
        <w:rPr/>
        <w:t>большую</w:t>
      </w:r>
      <w:r>
        <w:rPr>
          <w:spacing w:val="-15"/>
        </w:rPr>
        <w:t> </w:t>
      </w:r>
      <w:r>
        <w:rPr/>
        <w:t>группу:</w:t>
      </w:r>
      <w:r>
        <w:rPr>
          <w:spacing w:val="-15"/>
        </w:rPr>
        <w:t> </w:t>
      </w:r>
      <w:r>
        <w:rPr/>
        <w:t>заражение;</w:t>
      </w:r>
      <w:r>
        <w:rPr>
          <w:spacing w:val="-15"/>
        </w:rPr>
        <w:t> </w:t>
      </w:r>
      <w:r>
        <w:rPr/>
        <w:t>убеждение;</w:t>
      </w:r>
      <w:r>
        <w:rPr>
          <w:spacing w:val="-15"/>
        </w:rPr>
        <w:t> </w:t>
      </w:r>
      <w:r>
        <w:rPr/>
        <w:t>внушение;</w:t>
      </w:r>
      <w:r>
        <w:rPr>
          <w:spacing w:val="-15"/>
        </w:rPr>
        <w:t> </w:t>
      </w:r>
      <w:r>
        <w:rPr/>
        <w:t>подражание; деструктивные и псевдопсихологические технологии;</w:t>
      </w:r>
    </w:p>
    <w:p>
      <w:pPr>
        <w:pStyle w:val="BodyText"/>
        <w:spacing w:line="244" w:lineRule="auto"/>
        <w:ind w:left="1030" w:right="3002" w:firstLine="0"/>
        <w:jc w:val="left"/>
      </w:pPr>
      <w:r>
        <w:rPr/>
        <w:t>противодействие</w:t>
      </w:r>
      <w:r>
        <w:rPr>
          <w:spacing w:val="-7"/>
        </w:rPr>
        <w:t> </w:t>
      </w:r>
      <w:r>
        <w:rPr/>
        <w:t>вовлечению</w:t>
      </w:r>
      <w:r>
        <w:rPr>
          <w:spacing w:val="-6"/>
        </w:rPr>
        <w:t> </w:t>
      </w:r>
      <w:r>
        <w:rPr/>
        <w:t>молодёжи</w:t>
      </w:r>
      <w:r>
        <w:rPr>
          <w:spacing w:val="-6"/>
        </w:rPr>
        <w:t> </w:t>
      </w:r>
      <w:r>
        <w:rPr/>
        <w:t>в</w:t>
      </w:r>
      <w:r>
        <w:rPr>
          <w:spacing w:val="-7"/>
        </w:rPr>
        <w:t> </w:t>
      </w:r>
      <w:r>
        <w:rPr/>
        <w:t>противозаконную и антиобщественную деятельность.</w:t>
      </w:r>
    </w:p>
    <w:p>
      <w:pPr>
        <w:pStyle w:val="BodyText"/>
        <w:spacing w:line="244" w:lineRule="auto"/>
        <w:ind w:left="1030" w:right="937" w:firstLine="0"/>
        <w:jc w:val="left"/>
      </w:pPr>
      <w:r>
        <w:rPr/>
        <w:t>1271.3.10.</w:t>
      </w:r>
      <w:r>
        <w:rPr>
          <w:spacing w:val="-5"/>
        </w:rPr>
        <w:t> </w:t>
      </w:r>
      <w:r>
        <w:rPr/>
        <w:t>Модуль</w:t>
      </w:r>
      <w:r>
        <w:rPr>
          <w:spacing w:val="-4"/>
        </w:rPr>
        <w:t> </w:t>
      </w:r>
      <w:r>
        <w:rPr/>
        <w:t>№</w:t>
      </w:r>
      <w:r>
        <w:rPr>
          <w:spacing w:val="-6"/>
        </w:rPr>
        <w:t> </w:t>
      </w:r>
      <w:r>
        <w:rPr/>
        <w:t>10</w:t>
      </w:r>
      <w:r>
        <w:rPr>
          <w:spacing w:val="-5"/>
        </w:rPr>
        <w:t> </w:t>
      </w:r>
      <w:r>
        <w:rPr/>
        <w:t>«Безопасность</w:t>
      </w:r>
      <w:r>
        <w:rPr>
          <w:spacing w:val="-4"/>
        </w:rPr>
        <w:t> </w:t>
      </w:r>
      <w:r>
        <w:rPr/>
        <w:t>в</w:t>
      </w:r>
      <w:r>
        <w:rPr>
          <w:spacing w:val="-6"/>
        </w:rPr>
        <w:t> </w:t>
      </w:r>
      <w:r>
        <w:rPr/>
        <w:t>информационном</w:t>
      </w:r>
      <w:r>
        <w:rPr>
          <w:spacing w:val="-6"/>
        </w:rPr>
        <w:t> </w:t>
      </w:r>
      <w:r>
        <w:rPr/>
        <w:t>пространстве»: понятия «цифровая среда», «цифровой след»;</w:t>
      </w:r>
    </w:p>
    <w:p>
      <w:pPr>
        <w:pStyle w:val="BodyText"/>
        <w:spacing w:line="244" w:lineRule="auto"/>
        <w:ind w:left="1030" w:right="3452" w:firstLine="0"/>
        <w:jc w:val="left"/>
      </w:pPr>
      <w:r>
        <w:rPr/>
        <w:t>влияние</w:t>
      </w:r>
      <w:r>
        <w:rPr>
          <w:spacing w:val="-8"/>
        </w:rPr>
        <w:t> </w:t>
      </w:r>
      <w:r>
        <w:rPr/>
        <w:t>цифровой</w:t>
      </w:r>
      <w:r>
        <w:rPr>
          <w:spacing w:val="-7"/>
        </w:rPr>
        <w:t> </w:t>
      </w:r>
      <w:r>
        <w:rPr/>
        <w:t>среды</w:t>
      </w:r>
      <w:r>
        <w:rPr>
          <w:spacing w:val="-7"/>
        </w:rPr>
        <w:t> </w:t>
      </w:r>
      <w:r>
        <w:rPr/>
        <w:t>на</w:t>
      </w:r>
      <w:r>
        <w:rPr>
          <w:spacing w:val="-8"/>
        </w:rPr>
        <w:t> </w:t>
      </w:r>
      <w:r>
        <w:rPr/>
        <w:t>жизнь</w:t>
      </w:r>
      <w:r>
        <w:rPr>
          <w:spacing w:val="-7"/>
        </w:rPr>
        <w:t> </w:t>
      </w:r>
      <w:r>
        <w:rPr/>
        <w:t>человека; приватность, персональные данные;</w:t>
      </w:r>
    </w:p>
    <w:p>
      <w:pPr>
        <w:pStyle w:val="BodyText"/>
        <w:spacing w:line="244" w:lineRule="auto"/>
        <w:ind w:left="1030" w:right="3452" w:firstLine="0"/>
        <w:jc w:val="left"/>
      </w:pPr>
      <w:r>
        <w:rPr/>
        <w:t>«цифровая</w:t>
      </w:r>
      <w:r>
        <w:rPr>
          <w:spacing w:val="-6"/>
        </w:rPr>
        <w:t> </w:t>
      </w:r>
      <w:r>
        <w:rPr/>
        <w:t>зависимость»,</w:t>
      </w:r>
      <w:r>
        <w:rPr>
          <w:spacing w:val="-6"/>
        </w:rPr>
        <w:t> </w:t>
      </w:r>
      <w:r>
        <w:rPr/>
        <w:t>её</w:t>
      </w:r>
      <w:r>
        <w:rPr>
          <w:spacing w:val="-6"/>
        </w:rPr>
        <w:t> </w:t>
      </w:r>
      <w:r>
        <w:rPr/>
        <w:t>признаки</w:t>
      </w:r>
      <w:r>
        <w:rPr>
          <w:spacing w:val="-6"/>
        </w:rPr>
        <w:t> </w:t>
      </w:r>
      <w:r>
        <w:rPr/>
        <w:t>и</w:t>
      </w:r>
      <w:r>
        <w:rPr>
          <w:spacing w:val="-8"/>
        </w:rPr>
        <w:t> </w:t>
      </w:r>
      <w:r>
        <w:rPr/>
        <w:t>последствия; опасности и риски цифровой среды, их источники; правила безопасного поведения в цифровой среде;</w:t>
      </w:r>
    </w:p>
    <w:p>
      <w:pPr>
        <w:pStyle w:val="BodyText"/>
        <w:spacing w:line="274" w:lineRule="exact"/>
        <w:ind w:left="1030" w:firstLine="0"/>
        <w:jc w:val="left"/>
      </w:pPr>
      <w:r>
        <w:rPr/>
        <w:t>вредоносное</w:t>
      </w:r>
      <w:r>
        <w:rPr>
          <w:spacing w:val="-4"/>
        </w:rPr>
        <w:t> </w:t>
      </w:r>
      <w:r>
        <w:rPr/>
        <w:t>программное</w:t>
      </w:r>
      <w:r>
        <w:rPr>
          <w:spacing w:val="-3"/>
        </w:rPr>
        <w:t> </w:t>
      </w:r>
      <w:r>
        <w:rPr>
          <w:spacing w:val="-2"/>
        </w:rPr>
        <w:t>обеспечение;</w:t>
      </w:r>
    </w:p>
    <w:p>
      <w:pPr>
        <w:pStyle w:val="BodyText"/>
        <w:spacing w:line="247" w:lineRule="auto"/>
        <w:ind w:left="1030" w:right="937" w:firstLine="0"/>
        <w:jc w:val="left"/>
      </w:pPr>
      <w:r>
        <w:rPr/>
        <w:t>виды</w:t>
      </w:r>
      <w:r>
        <w:rPr>
          <w:spacing w:val="-5"/>
        </w:rPr>
        <w:t> </w:t>
      </w:r>
      <w:r>
        <w:rPr/>
        <w:t>вредоносного</w:t>
      </w:r>
      <w:r>
        <w:rPr>
          <w:spacing w:val="-5"/>
        </w:rPr>
        <w:t> </w:t>
      </w:r>
      <w:r>
        <w:rPr/>
        <w:t>программного</w:t>
      </w:r>
      <w:r>
        <w:rPr>
          <w:spacing w:val="-5"/>
        </w:rPr>
        <w:t> </w:t>
      </w:r>
      <w:r>
        <w:rPr/>
        <w:t>обеспечения,</w:t>
      </w:r>
      <w:r>
        <w:rPr>
          <w:spacing w:val="-5"/>
        </w:rPr>
        <w:t> </w:t>
      </w:r>
      <w:r>
        <w:rPr/>
        <w:t>его</w:t>
      </w:r>
      <w:r>
        <w:rPr>
          <w:spacing w:val="-5"/>
        </w:rPr>
        <w:t> </w:t>
      </w:r>
      <w:r>
        <w:rPr/>
        <w:t>цели,</w:t>
      </w:r>
      <w:r>
        <w:rPr>
          <w:spacing w:val="-5"/>
        </w:rPr>
        <w:t> </w:t>
      </w:r>
      <w:r>
        <w:rPr/>
        <w:t>принципы</w:t>
      </w:r>
      <w:r>
        <w:rPr>
          <w:spacing w:val="-5"/>
        </w:rPr>
        <w:t> </w:t>
      </w:r>
      <w:r>
        <w:rPr/>
        <w:t>работы; правила защиты от вредоносного программного обеспечения;</w:t>
      </w:r>
    </w:p>
    <w:p>
      <w:pPr>
        <w:pStyle w:val="BodyText"/>
        <w:spacing w:line="271" w:lineRule="exact"/>
        <w:ind w:left="1030" w:firstLine="0"/>
        <w:jc w:val="left"/>
      </w:pPr>
      <w:r>
        <w:rPr/>
        <w:t>кража</w:t>
      </w:r>
      <w:r>
        <w:rPr>
          <w:spacing w:val="-5"/>
        </w:rPr>
        <w:t> </w:t>
      </w:r>
      <w:r>
        <w:rPr/>
        <w:t>персональных</w:t>
      </w:r>
      <w:r>
        <w:rPr>
          <w:spacing w:val="-3"/>
        </w:rPr>
        <w:t> </w:t>
      </w:r>
      <w:r>
        <w:rPr/>
        <w:t>данных,</w:t>
      </w:r>
      <w:r>
        <w:rPr>
          <w:spacing w:val="-2"/>
        </w:rPr>
        <w:t> паролей;</w:t>
      </w:r>
    </w:p>
    <w:p>
      <w:pPr>
        <w:pStyle w:val="BodyText"/>
        <w:spacing w:line="244" w:lineRule="auto" w:before="4"/>
        <w:ind w:left="1030" w:right="2479" w:firstLine="0"/>
        <w:jc w:val="left"/>
      </w:pPr>
      <w:r>
        <w:rP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Pr>
          <w:spacing w:val="-8"/>
        </w:rPr>
        <w:t> </w:t>
      </w:r>
      <w:r>
        <w:rPr/>
        <w:t>персоны,</w:t>
      </w:r>
      <w:r>
        <w:rPr>
          <w:spacing w:val="-6"/>
        </w:rPr>
        <w:t> </w:t>
      </w:r>
      <w:r>
        <w:rPr/>
        <w:t>имитация</w:t>
      </w:r>
      <w:r>
        <w:rPr>
          <w:spacing w:val="-7"/>
        </w:rPr>
        <w:t> </w:t>
      </w:r>
      <w:r>
        <w:rPr/>
        <w:t>близких</w:t>
      </w:r>
      <w:r>
        <w:rPr>
          <w:spacing w:val="-7"/>
        </w:rPr>
        <w:t> </w:t>
      </w:r>
      <w:r>
        <w:rPr/>
        <w:t>социальных</w:t>
      </w:r>
      <w:r>
        <w:rPr>
          <w:spacing w:val="-7"/>
        </w:rPr>
        <w:t> </w:t>
      </w:r>
      <w:r>
        <w:rPr/>
        <w:t>отношений;</w:t>
      </w:r>
    </w:p>
    <w:p>
      <w:pPr>
        <w:pStyle w:val="BodyText"/>
        <w:spacing w:line="244" w:lineRule="auto"/>
        <w:ind w:left="1030" w:right="1906" w:firstLine="0"/>
        <w:jc w:val="left"/>
      </w:pPr>
      <w:r>
        <w:rPr/>
        <w:t>неосмотрительное</w:t>
      </w:r>
      <w:r>
        <w:rPr>
          <w:spacing w:val="-5"/>
        </w:rPr>
        <w:t> </w:t>
      </w:r>
      <w:r>
        <w:rPr/>
        <w:t>поведение</w:t>
      </w:r>
      <w:r>
        <w:rPr>
          <w:spacing w:val="-5"/>
        </w:rPr>
        <w:t> </w:t>
      </w:r>
      <w:r>
        <w:rPr/>
        <w:t>и</w:t>
      </w:r>
      <w:r>
        <w:rPr>
          <w:spacing w:val="-4"/>
        </w:rPr>
        <w:t> </w:t>
      </w:r>
      <w:r>
        <w:rPr/>
        <w:t>коммуникация</w:t>
      </w:r>
      <w:r>
        <w:rPr>
          <w:spacing w:val="-7"/>
        </w:rPr>
        <w:t> </w:t>
      </w:r>
      <w:r>
        <w:rPr/>
        <w:t>в</w:t>
      </w:r>
      <w:r>
        <w:rPr>
          <w:spacing w:val="-5"/>
        </w:rPr>
        <w:t> </w:t>
      </w:r>
      <w:r>
        <w:rPr/>
        <w:t>Интернете</w:t>
      </w:r>
      <w:r>
        <w:rPr>
          <w:spacing w:val="-4"/>
        </w:rPr>
        <w:t> </w:t>
      </w:r>
      <w:r>
        <w:rPr/>
        <w:t>как</w:t>
      </w:r>
      <w:r>
        <w:rPr>
          <w:spacing w:val="-4"/>
        </w:rPr>
        <w:t> </w:t>
      </w:r>
      <w:r>
        <w:rPr/>
        <w:t>угроза для будущей жизни и карьеры;</w:t>
      </w:r>
    </w:p>
    <w:p>
      <w:pPr>
        <w:pStyle w:val="BodyText"/>
        <w:spacing w:line="275" w:lineRule="exact"/>
        <w:ind w:left="1030" w:firstLine="0"/>
        <w:jc w:val="left"/>
      </w:pPr>
      <w:r>
        <w:rPr/>
        <w:t>травля</w:t>
      </w:r>
      <w:r>
        <w:rPr>
          <w:spacing w:val="-2"/>
        </w:rPr>
        <w:t> </w:t>
      </w:r>
      <w:r>
        <w:rPr/>
        <w:t>в</w:t>
      </w:r>
      <w:r>
        <w:rPr>
          <w:spacing w:val="-2"/>
        </w:rPr>
        <w:t> </w:t>
      </w:r>
      <w:r>
        <w:rPr/>
        <w:t>Интернете,</w:t>
      </w:r>
      <w:r>
        <w:rPr>
          <w:spacing w:val="-2"/>
        </w:rPr>
        <w:t> </w:t>
      </w:r>
      <w:r>
        <w:rPr/>
        <w:t>методы</w:t>
      </w:r>
      <w:r>
        <w:rPr>
          <w:spacing w:val="-1"/>
        </w:rPr>
        <w:t> </w:t>
      </w:r>
      <w:r>
        <w:rPr/>
        <w:t>защиты</w:t>
      </w:r>
      <w:r>
        <w:rPr>
          <w:spacing w:val="-2"/>
        </w:rPr>
        <w:t> </w:t>
      </w:r>
      <w:r>
        <w:rPr/>
        <w:t>от</w:t>
      </w:r>
      <w:r>
        <w:rPr>
          <w:spacing w:val="-1"/>
        </w:rPr>
        <w:t> </w:t>
      </w:r>
      <w:r>
        <w:rPr>
          <w:spacing w:val="-2"/>
        </w:rPr>
        <w:t>травли;</w:t>
      </w:r>
    </w:p>
    <w:p>
      <w:pPr>
        <w:pStyle w:val="BodyText"/>
        <w:spacing w:line="244" w:lineRule="auto" w:before="2"/>
        <w:ind w:left="1030" w:right="1703" w:firstLine="0"/>
        <w:jc w:val="left"/>
      </w:pPr>
      <w:r>
        <w:rPr/>
        <w:t>деструктивные</w:t>
      </w:r>
      <w:r>
        <w:rPr>
          <w:spacing w:val="-7"/>
        </w:rPr>
        <w:t> </w:t>
      </w:r>
      <w:r>
        <w:rPr/>
        <w:t>сообщества</w:t>
      </w:r>
      <w:r>
        <w:rPr>
          <w:spacing w:val="-6"/>
        </w:rPr>
        <w:t> </w:t>
      </w:r>
      <w:r>
        <w:rPr/>
        <w:t>и</w:t>
      </w:r>
      <w:r>
        <w:rPr>
          <w:spacing w:val="-5"/>
        </w:rPr>
        <w:t> </w:t>
      </w:r>
      <w:r>
        <w:rPr/>
        <w:t>деструктивный</w:t>
      </w:r>
      <w:r>
        <w:rPr>
          <w:spacing w:val="-7"/>
        </w:rPr>
        <w:t> </w:t>
      </w:r>
      <w:r>
        <w:rPr/>
        <w:t>контент</w:t>
      </w:r>
      <w:r>
        <w:rPr>
          <w:spacing w:val="-5"/>
        </w:rPr>
        <w:t> </w:t>
      </w:r>
      <w:r>
        <w:rPr/>
        <w:t>в</w:t>
      </w:r>
      <w:r>
        <w:rPr>
          <w:spacing w:val="-6"/>
        </w:rPr>
        <w:t> </w:t>
      </w:r>
      <w:r>
        <w:rPr/>
        <w:t>цифровой</w:t>
      </w:r>
      <w:r>
        <w:rPr>
          <w:spacing w:val="-5"/>
        </w:rPr>
        <w:t> </w:t>
      </w:r>
      <w:r>
        <w:rPr/>
        <w:t>среде, их признаки;</w:t>
      </w:r>
    </w:p>
    <w:p>
      <w:pPr>
        <w:pStyle w:val="BodyText"/>
        <w:spacing w:line="244" w:lineRule="auto"/>
        <w:ind w:left="1030" w:right="3452" w:firstLine="0"/>
        <w:jc w:val="left"/>
      </w:pPr>
      <w:r>
        <w:rPr/>
        <w:t>механизмы</w:t>
      </w:r>
      <w:r>
        <w:rPr>
          <w:spacing w:val="-8"/>
        </w:rPr>
        <w:t> </w:t>
      </w:r>
      <w:r>
        <w:rPr/>
        <w:t>вовлечения</w:t>
      </w:r>
      <w:r>
        <w:rPr>
          <w:spacing w:val="-8"/>
        </w:rPr>
        <w:t> </w:t>
      </w:r>
      <w:r>
        <w:rPr/>
        <w:t>в</w:t>
      </w:r>
      <w:r>
        <w:rPr>
          <w:spacing w:val="-9"/>
        </w:rPr>
        <w:t> </w:t>
      </w:r>
      <w:r>
        <w:rPr/>
        <w:t>деструктивные</w:t>
      </w:r>
      <w:r>
        <w:rPr>
          <w:spacing w:val="-10"/>
        </w:rPr>
        <w:t> </w:t>
      </w:r>
      <w:r>
        <w:rPr/>
        <w:t>сообщества; вербовка, манипуляция, «воронки вовлечения»;</w:t>
      </w:r>
    </w:p>
    <w:p>
      <w:pPr>
        <w:pStyle w:val="BodyText"/>
        <w:spacing w:line="275" w:lineRule="exact"/>
        <w:ind w:left="1030" w:firstLine="0"/>
        <w:jc w:val="left"/>
      </w:pPr>
      <w:r>
        <w:rPr/>
        <w:t>радикализация</w:t>
      </w:r>
      <w:r>
        <w:rPr>
          <w:spacing w:val="-5"/>
        </w:rPr>
        <w:t> </w:t>
      </w:r>
      <w:r>
        <w:rPr>
          <w:spacing w:val="-2"/>
        </w:rPr>
        <w:t>деструктива;</w:t>
      </w:r>
    </w:p>
    <w:p>
      <w:pPr>
        <w:pStyle w:val="BodyText"/>
        <w:spacing w:line="244" w:lineRule="auto" w:before="6"/>
        <w:ind w:left="1030" w:right="937" w:firstLine="0"/>
        <w:jc w:val="left"/>
      </w:pPr>
      <w:r>
        <w:rPr/>
        <w:t>профилактика</w:t>
      </w:r>
      <w:r>
        <w:rPr>
          <w:spacing w:val="-9"/>
        </w:rPr>
        <w:t> </w:t>
      </w:r>
      <w:r>
        <w:rPr/>
        <w:t>и</w:t>
      </w:r>
      <w:r>
        <w:rPr>
          <w:spacing w:val="-5"/>
        </w:rPr>
        <w:t> </w:t>
      </w:r>
      <w:r>
        <w:rPr/>
        <w:t>противодействие</w:t>
      </w:r>
      <w:r>
        <w:rPr>
          <w:spacing w:val="-6"/>
        </w:rPr>
        <w:t> </w:t>
      </w:r>
      <w:r>
        <w:rPr/>
        <w:t>вовлечению</w:t>
      </w:r>
      <w:r>
        <w:rPr>
          <w:spacing w:val="-5"/>
        </w:rPr>
        <w:t> </w:t>
      </w:r>
      <w:r>
        <w:rPr/>
        <w:t>в</w:t>
      </w:r>
      <w:r>
        <w:rPr>
          <w:spacing w:val="-6"/>
        </w:rPr>
        <w:t> </w:t>
      </w:r>
      <w:r>
        <w:rPr/>
        <w:t>деструктивные</w:t>
      </w:r>
      <w:r>
        <w:rPr>
          <w:spacing w:val="-7"/>
        </w:rPr>
        <w:t> </w:t>
      </w:r>
      <w:r>
        <w:rPr/>
        <w:t>сообщества; правила коммуникации в цифровой среде;</w:t>
      </w:r>
    </w:p>
    <w:p>
      <w:pPr>
        <w:pStyle w:val="BodyText"/>
        <w:spacing w:line="244" w:lineRule="auto"/>
        <w:ind w:left="1030" w:right="3452" w:firstLine="0"/>
        <w:jc w:val="left"/>
      </w:pPr>
      <w:r>
        <w:rPr/>
        <w:t>достоверность информации в цифровой среде; источники</w:t>
      </w:r>
      <w:r>
        <w:rPr>
          <w:spacing w:val="-8"/>
        </w:rPr>
        <w:t> </w:t>
      </w:r>
      <w:r>
        <w:rPr/>
        <w:t>информации,</w:t>
      </w:r>
      <w:r>
        <w:rPr>
          <w:spacing w:val="-8"/>
        </w:rPr>
        <w:t> </w:t>
      </w:r>
      <w:r>
        <w:rPr/>
        <w:t>проверка</w:t>
      </w:r>
      <w:r>
        <w:rPr>
          <w:spacing w:val="-9"/>
        </w:rPr>
        <w:t> </w:t>
      </w:r>
      <w:r>
        <w:rPr/>
        <w:t>на</w:t>
      </w:r>
      <w:r>
        <w:rPr>
          <w:spacing w:val="-9"/>
        </w:rPr>
        <w:t> </w:t>
      </w:r>
      <w:r>
        <w:rPr/>
        <w:t>достоверность;</w:t>
      </w:r>
    </w:p>
    <w:p>
      <w:pPr>
        <w:pStyle w:val="BodyText"/>
        <w:spacing w:line="244" w:lineRule="auto"/>
        <w:ind w:left="1030" w:right="2466" w:firstLine="0"/>
        <w:jc w:val="left"/>
      </w:pPr>
      <w:r>
        <w:rPr/>
        <w:t>«информационный</w:t>
      </w:r>
      <w:r>
        <w:rPr>
          <w:spacing w:val="-9"/>
        </w:rPr>
        <w:t> </w:t>
      </w:r>
      <w:r>
        <w:rPr/>
        <w:t>пузырь»,</w:t>
      </w:r>
      <w:r>
        <w:rPr>
          <w:spacing w:val="-9"/>
        </w:rPr>
        <w:t> </w:t>
      </w:r>
      <w:r>
        <w:rPr/>
        <w:t>манипуляция</w:t>
      </w:r>
      <w:r>
        <w:rPr>
          <w:spacing w:val="-9"/>
        </w:rPr>
        <w:t> </w:t>
      </w:r>
      <w:r>
        <w:rPr/>
        <w:t>сознанием,</w:t>
      </w:r>
      <w:r>
        <w:rPr>
          <w:spacing w:val="-9"/>
        </w:rPr>
        <w:t> </w:t>
      </w:r>
      <w:r>
        <w:rPr/>
        <w:t>пропаганда; фальшивые аккаунты, вредные советчики, манипуляторы;</w:t>
      </w:r>
      <w:r>
        <w:rPr>
          <w:spacing w:val="40"/>
        </w:rPr>
        <w:t> </w:t>
      </w:r>
      <w:r>
        <w:rPr/>
        <w:t>понятие «фейк», цели и виды, распространение фейков;</w:t>
      </w:r>
    </w:p>
    <w:p>
      <w:pPr>
        <w:pStyle w:val="BodyText"/>
        <w:spacing w:line="244" w:lineRule="auto"/>
        <w:ind w:left="1030" w:right="607" w:firstLine="0"/>
        <w:jc w:val="left"/>
      </w:pPr>
      <w:r>
        <w:rPr/>
        <w:t>правила</w:t>
      </w:r>
      <w:r>
        <w:rPr>
          <w:spacing w:val="-4"/>
        </w:rPr>
        <w:t> </w:t>
      </w:r>
      <w:r>
        <w:rPr/>
        <w:t>и</w:t>
      </w:r>
      <w:r>
        <w:rPr>
          <w:spacing w:val="-3"/>
        </w:rPr>
        <w:t> </w:t>
      </w:r>
      <w:r>
        <w:rPr/>
        <w:t>инструменты</w:t>
      </w:r>
      <w:r>
        <w:rPr>
          <w:spacing w:val="-6"/>
        </w:rPr>
        <w:t> </w:t>
      </w:r>
      <w:r>
        <w:rPr/>
        <w:t>для</w:t>
      </w:r>
      <w:r>
        <w:rPr>
          <w:spacing w:val="-3"/>
        </w:rPr>
        <w:t> </w:t>
      </w:r>
      <w:r>
        <w:rPr/>
        <w:t>распознавания</w:t>
      </w:r>
      <w:r>
        <w:rPr>
          <w:spacing w:val="-3"/>
        </w:rPr>
        <w:t> </w:t>
      </w:r>
      <w:r>
        <w:rPr/>
        <w:t>фейковых</w:t>
      </w:r>
      <w:r>
        <w:rPr>
          <w:spacing w:val="-3"/>
        </w:rPr>
        <w:t> </w:t>
      </w:r>
      <w:r>
        <w:rPr/>
        <w:t>текстов</w:t>
      </w:r>
      <w:r>
        <w:rPr>
          <w:spacing w:val="-4"/>
        </w:rPr>
        <w:t> </w:t>
      </w:r>
      <w:r>
        <w:rPr/>
        <w:t>и</w:t>
      </w:r>
      <w:r>
        <w:rPr>
          <w:spacing w:val="-3"/>
        </w:rPr>
        <w:t> </w:t>
      </w:r>
      <w:r>
        <w:rPr/>
        <w:t>изображений; понятие прав человека в цифровой среде, их защита;</w:t>
      </w:r>
    </w:p>
    <w:p>
      <w:pPr>
        <w:pStyle w:val="BodyText"/>
        <w:spacing w:line="244" w:lineRule="auto"/>
        <w:ind w:left="1030" w:right="4415" w:firstLine="0"/>
        <w:jc w:val="left"/>
      </w:pPr>
      <w:r>
        <w:rPr/>
        <w:t>ответственность</w:t>
      </w:r>
      <w:r>
        <w:rPr>
          <w:spacing w:val="-7"/>
        </w:rPr>
        <w:t> </w:t>
      </w:r>
      <w:r>
        <w:rPr/>
        <w:t>за</w:t>
      </w:r>
      <w:r>
        <w:rPr>
          <w:spacing w:val="-9"/>
        </w:rPr>
        <w:t> </w:t>
      </w:r>
      <w:r>
        <w:rPr/>
        <w:t>действия</w:t>
      </w:r>
      <w:r>
        <w:rPr>
          <w:spacing w:val="-8"/>
        </w:rPr>
        <w:t> </w:t>
      </w:r>
      <w:r>
        <w:rPr/>
        <w:t>в</w:t>
      </w:r>
      <w:r>
        <w:rPr>
          <w:spacing w:val="-9"/>
        </w:rPr>
        <w:t> </w:t>
      </w:r>
      <w:r>
        <w:rPr/>
        <w:t>Интернете; запрещённый контент;</w:t>
      </w:r>
    </w:p>
    <w:p>
      <w:pPr>
        <w:pStyle w:val="BodyText"/>
        <w:spacing w:line="275" w:lineRule="exact"/>
        <w:ind w:left="1030" w:firstLine="0"/>
        <w:jc w:val="left"/>
      </w:pPr>
      <w:r>
        <w:rPr/>
        <w:t>защита</w:t>
      </w:r>
      <w:r>
        <w:rPr>
          <w:spacing w:val="-4"/>
        </w:rPr>
        <w:t> </w:t>
      </w:r>
      <w:r>
        <w:rPr/>
        <w:t>прав</w:t>
      </w:r>
      <w:r>
        <w:rPr>
          <w:spacing w:val="-3"/>
        </w:rPr>
        <w:t> </w:t>
      </w:r>
      <w:r>
        <w:rPr/>
        <w:t>в</w:t>
      </w:r>
      <w:r>
        <w:rPr>
          <w:spacing w:val="-2"/>
        </w:rPr>
        <w:t> </w:t>
      </w:r>
      <w:r>
        <w:rPr/>
        <w:t>цифровом</w:t>
      </w:r>
      <w:r>
        <w:rPr>
          <w:spacing w:val="-2"/>
        </w:rPr>
        <w:t> пространстве.</w:t>
      </w:r>
    </w:p>
    <w:p>
      <w:pPr>
        <w:pStyle w:val="BodyText"/>
        <w:spacing w:line="244" w:lineRule="auto"/>
        <w:ind w:left="1030" w:firstLine="0"/>
        <w:jc w:val="left"/>
      </w:pPr>
      <w:r>
        <w:rPr/>
        <w:t>1271.3.11.</w:t>
      </w:r>
      <w:r>
        <w:rPr>
          <w:spacing w:val="-4"/>
        </w:rPr>
        <w:t> </w:t>
      </w:r>
      <w:r>
        <w:rPr/>
        <w:t>Модуль</w:t>
      </w:r>
      <w:r>
        <w:rPr>
          <w:spacing w:val="-3"/>
        </w:rPr>
        <w:t> </w:t>
      </w:r>
      <w:r>
        <w:rPr/>
        <w:t>№</w:t>
      </w:r>
      <w:r>
        <w:rPr>
          <w:spacing w:val="-5"/>
        </w:rPr>
        <w:t> </w:t>
      </w:r>
      <w:r>
        <w:rPr/>
        <w:t>11</w:t>
      </w:r>
      <w:r>
        <w:rPr>
          <w:spacing w:val="-4"/>
        </w:rPr>
        <w:t> </w:t>
      </w:r>
      <w:r>
        <w:rPr/>
        <w:t>«Основы</w:t>
      </w:r>
      <w:r>
        <w:rPr>
          <w:spacing w:val="-5"/>
        </w:rPr>
        <w:t> </w:t>
      </w:r>
      <w:r>
        <w:rPr/>
        <w:t>противодействия</w:t>
      </w:r>
      <w:r>
        <w:rPr>
          <w:spacing w:val="-4"/>
        </w:rPr>
        <w:t> </w:t>
      </w:r>
      <w:r>
        <w:rPr/>
        <w:t>экстремизму</w:t>
      </w:r>
      <w:r>
        <w:rPr>
          <w:spacing w:val="-4"/>
        </w:rPr>
        <w:t> </w:t>
      </w:r>
      <w:r>
        <w:rPr/>
        <w:t>и</w:t>
      </w:r>
      <w:r>
        <w:rPr>
          <w:spacing w:val="-4"/>
        </w:rPr>
        <w:t> </w:t>
      </w:r>
      <w:r>
        <w:rPr/>
        <w:t>терроризму»: экстремизм и терроризм как угроза устойчивого развития общества;</w:t>
      </w:r>
    </w:p>
    <w:p>
      <w:pPr>
        <w:pStyle w:val="BodyText"/>
        <w:ind w:left="1030" w:firstLine="0"/>
        <w:jc w:val="left"/>
      </w:pPr>
      <w:r>
        <w:rPr/>
        <w:t>понятия</w:t>
      </w:r>
      <w:r>
        <w:rPr>
          <w:spacing w:val="-3"/>
        </w:rPr>
        <w:t> </w:t>
      </w:r>
      <w:r>
        <w:rPr/>
        <w:t>«экстремизм»</w:t>
      </w:r>
      <w:r>
        <w:rPr>
          <w:spacing w:val="-6"/>
        </w:rPr>
        <w:t> </w:t>
      </w:r>
      <w:r>
        <w:rPr/>
        <w:t>и</w:t>
      </w:r>
      <w:r>
        <w:rPr>
          <w:spacing w:val="-2"/>
        </w:rPr>
        <w:t> </w:t>
      </w:r>
      <w:r>
        <w:rPr/>
        <w:t>«терроризм»,</w:t>
      </w:r>
      <w:r>
        <w:rPr>
          <w:spacing w:val="-6"/>
        </w:rPr>
        <w:t> </w:t>
      </w:r>
      <w:r>
        <w:rPr/>
        <w:t>их</w:t>
      </w:r>
      <w:r>
        <w:rPr>
          <w:spacing w:val="-2"/>
        </w:rPr>
        <w:t> взаимосвязь;</w:t>
      </w:r>
    </w:p>
    <w:p>
      <w:pPr>
        <w:pStyle w:val="BodyText"/>
        <w:spacing w:before="6"/>
        <w:ind w:left="1030" w:firstLine="0"/>
        <w:jc w:val="left"/>
      </w:pPr>
      <w:r>
        <w:rPr/>
        <w:t>варианты</w:t>
      </w:r>
      <w:r>
        <w:rPr>
          <w:spacing w:val="-6"/>
        </w:rPr>
        <w:t> </w:t>
      </w:r>
      <w:r>
        <w:rPr/>
        <w:t>проявления</w:t>
      </w:r>
      <w:r>
        <w:rPr>
          <w:spacing w:val="-4"/>
        </w:rPr>
        <w:t> </w:t>
      </w:r>
      <w:r>
        <w:rPr/>
        <w:t>экстремизма,</w:t>
      </w:r>
      <w:r>
        <w:rPr>
          <w:spacing w:val="-4"/>
        </w:rPr>
        <w:t> </w:t>
      </w:r>
      <w:r>
        <w:rPr/>
        <w:t>возможные</w:t>
      </w:r>
      <w:r>
        <w:rPr>
          <w:spacing w:val="-5"/>
        </w:rPr>
        <w:t> </w:t>
      </w:r>
      <w:r>
        <w:rPr>
          <w:spacing w:val="-2"/>
        </w:rPr>
        <w:t>последствия;</w:t>
      </w:r>
    </w:p>
    <w:p>
      <w:pPr>
        <w:pStyle w:val="BodyText"/>
        <w:spacing w:line="244" w:lineRule="auto" w:before="4"/>
        <w:ind w:left="1030" w:firstLine="0"/>
        <w:jc w:val="left"/>
      </w:pPr>
      <w:r>
        <w:rPr/>
        <w:t>преступления террористической направленности, их цель, причины, последствия; опасность</w:t>
      </w:r>
      <w:r>
        <w:rPr>
          <w:spacing w:val="28"/>
        </w:rPr>
        <w:t> </w:t>
      </w:r>
      <w:r>
        <w:rPr/>
        <w:t>вовлечения</w:t>
      </w:r>
      <w:r>
        <w:rPr>
          <w:spacing w:val="26"/>
        </w:rPr>
        <w:t> </w:t>
      </w:r>
      <w:r>
        <w:rPr/>
        <w:t>в</w:t>
      </w:r>
      <w:r>
        <w:rPr>
          <w:spacing w:val="26"/>
        </w:rPr>
        <w:t> </w:t>
      </w:r>
      <w:r>
        <w:rPr/>
        <w:t>экстремистскую</w:t>
      </w:r>
      <w:r>
        <w:rPr>
          <w:spacing w:val="28"/>
        </w:rPr>
        <w:t> </w:t>
      </w:r>
      <w:r>
        <w:rPr/>
        <w:t>и</w:t>
      </w:r>
      <w:r>
        <w:rPr>
          <w:spacing w:val="27"/>
        </w:rPr>
        <w:t> </w:t>
      </w:r>
      <w:r>
        <w:rPr/>
        <w:t>террористическую</w:t>
      </w:r>
      <w:r>
        <w:rPr>
          <w:spacing w:val="27"/>
        </w:rPr>
        <w:t> </w:t>
      </w:r>
      <w:r>
        <w:rPr/>
        <w:t>деятельность:</w:t>
      </w:r>
      <w:r>
        <w:rPr>
          <w:spacing w:val="27"/>
        </w:rPr>
        <w:t> </w:t>
      </w:r>
      <w:r>
        <w:rPr/>
        <w:t>способы и</w:t>
      </w:r>
    </w:p>
    <w:p>
      <w:pPr>
        <w:pStyle w:val="BodyText"/>
        <w:spacing w:line="270" w:lineRule="exact"/>
        <w:ind w:firstLine="0"/>
        <w:jc w:val="left"/>
      </w:pPr>
      <w:r>
        <w:rPr>
          <w:spacing w:val="-2"/>
        </w:rPr>
        <w:t>признаки;</w:t>
      </w:r>
    </w:p>
    <w:p>
      <w:pPr>
        <w:pStyle w:val="BodyText"/>
        <w:spacing w:before="5"/>
        <w:ind w:left="1030" w:firstLine="0"/>
        <w:jc w:val="left"/>
      </w:pPr>
      <w:r>
        <w:rPr/>
        <w:t>предупреждение</w:t>
      </w:r>
      <w:r>
        <w:rPr>
          <w:spacing w:val="-7"/>
        </w:rPr>
        <w:t> </w:t>
      </w:r>
      <w:r>
        <w:rPr/>
        <w:t>и</w:t>
      </w:r>
      <w:r>
        <w:rPr>
          <w:spacing w:val="-4"/>
        </w:rPr>
        <w:t> </w:t>
      </w:r>
      <w:r>
        <w:rPr/>
        <w:t>противодействие</w:t>
      </w:r>
      <w:r>
        <w:rPr>
          <w:spacing w:val="-5"/>
        </w:rPr>
        <w:t> </w:t>
      </w:r>
      <w:r>
        <w:rPr/>
        <w:t>вовлечению</w:t>
      </w:r>
      <w:r>
        <w:rPr>
          <w:spacing w:val="-4"/>
        </w:rPr>
        <w:t> </w:t>
      </w:r>
      <w:r>
        <w:rPr/>
        <w:t>в</w:t>
      </w:r>
      <w:r>
        <w:rPr>
          <w:spacing w:val="-4"/>
        </w:rPr>
        <w:t> </w:t>
      </w:r>
      <w:r>
        <w:rPr>
          <w:spacing w:val="-2"/>
        </w:rPr>
        <w:t>экстремистскую</w:t>
      </w:r>
    </w:p>
    <w:p>
      <w:pPr>
        <w:spacing w:after="0"/>
        <w:jc w:val="left"/>
        <w:sectPr>
          <w:pgSz w:w="11920" w:h="16850"/>
          <w:pgMar w:header="0" w:footer="1162" w:top="960" w:bottom="1380" w:left="1380" w:right="220"/>
        </w:sectPr>
      </w:pPr>
    </w:p>
    <w:p>
      <w:pPr>
        <w:pStyle w:val="BodyText"/>
        <w:spacing w:line="244" w:lineRule="auto" w:before="77"/>
        <w:ind w:left="1030" w:right="5411" w:firstLine="0"/>
        <w:jc w:val="left"/>
      </w:pPr>
      <w:r>
        <w:rPr/>
        <w:t>и</w:t>
      </w:r>
      <w:r>
        <w:rPr>
          <w:spacing w:val="-14"/>
        </w:rPr>
        <w:t> </w:t>
      </w:r>
      <w:r>
        <w:rPr/>
        <w:t>террористическую</w:t>
      </w:r>
      <w:r>
        <w:rPr>
          <w:spacing w:val="-14"/>
        </w:rPr>
        <w:t> </w:t>
      </w:r>
      <w:r>
        <w:rPr/>
        <w:t>деятельность; формы террористических актов; уровни террористической угрозы;</w:t>
      </w:r>
    </w:p>
    <w:p>
      <w:pPr>
        <w:pStyle w:val="BodyText"/>
        <w:spacing w:line="242" w:lineRule="auto"/>
        <w:jc w:val="left"/>
      </w:pPr>
      <w:r>
        <w:rPr/>
        <w:t>правила поведения и порядок действий при угрозе или в случае террористического акта, проведении контртеррористической операции;</w:t>
      </w:r>
    </w:p>
    <w:p>
      <w:pPr>
        <w:pStyle w:val="BodyText"/>
        <w:spacing w:line="244" w:lineRule="auto"/>
        <w:ind w:left="1030" w:firstLine="0"/>
        <w:jc w:val="left"/>
      </w:pPr>
      <w:r>
        <w:rPr/>
        <w:t>правовые</w:t>
      </w:r>
      <w:r>
        <w:rPr>
          <w:spacing w:val="-6"/>
        </w:rPr>
        <w:t> </w:t>
      </w:r>
      <w:r>
        <w:rPr/>
        <w:t>основы</w:t>
      </w:r>
      <w:r>
        <w:rPr>
          <w:spacing w:val="-5"/>
        </w:rPr>
        <w:t> </w:t>
      </w:r>
      <w:r>
        <w:rPr/>
        <w:t>противодействия</w:t>
      </w:r>
      <w:r>
        <w:rPr>
          <w:spacing w:val="-4"/>
        </w:rPr>
        <w:t> </w:t>
      </w:r>
      <w:r>
        <w:rPr/>
        <w:t>экстремизму</w:t>
      </w:r>
      <w:r>
        <w:rPr>
          <w:spacing w:val="-4"/>
        </w:rPr>
        <w:t> </w:t>
      </w:r>
      <w:r>
        <w:rPr/>
        <w:t>и</w:t>
      </w:r>
      <w:r>
        <w:rPr>
          <w:spacing w:val="-4"/>
        </w:rPr>
        <w:t> </w:t>
      </w:r>
      <w:r>
        <w:rPr/>
        <w:t>терроризму в</w:t>
      </w:r>
      <w:r>
        <w:rPr>
          <w:spacing w:val="-5"/>
        </w:rPr>
        <w:t> </w:t>
      </w:r>
      <w:r>
        <w:rPr/>
        <w:t>Российской</w:t>
      </w:r>
      <w:r>
        <w:rPr>
          <w:spacing w:val="-4"/>
        </w:rPr>
        <w:t> </w:t>
      </w:r>
      <w:r>
        <w:rPr/>
        <w:t>Федерации; основы государственной системы противодействия экстремизму</w:t>
      </w:r>
    </w:p>
    <w:p>
      <w:pPr>
        <w:pStyle w:val="BodyText"/>
        <w:spacing w:line="275" w:lineRule="exact"/>
        <w:ind w:left="1030" w:firstLine="0"/>
        <w:jc w:val="left"/>
      </w:pPr>
      <w:r>
        <w:rPr/>
        <w:t>и</w:t>
      </w:r>
      <w:r>
        <w:rPr>
          <w:spacing w:val="-3"/>
        </w:rPr>
        <w:t> </w:t>
      </w:r>
      <w:r>
        <w:rPr/>
        <w:t>терроризму,</w:t>
      </w:r>
      <w:r>
        <w:rPr>
          <w:spacing w:val="-2"/>
        </w:rPr>
        <w:t> </w:t>
      </w:r>
      <w:r>
        <w:rPr/>
        <w:t>ее</w:t>
      </w:r>
      <w:r>
        <w:rPr>
          <w:spacing w:val="-4"/>
        </w:rPr>
        <w:t> </w:t>
      </w:r>
      <w:r>
        <w:rPr/>
        <w:t>цели,</w:t>
      </w:r>
      <w:r>
        <w:rPr>
          <w:spacing w:val="-5"/>
        </w:rPr>
        <w:t> </w:t>
      </w:r>
      <w:r>
        <w:rPr/>
        <w:t>задачи,</w:t>
      </w:r>
      <w:r>
        <w:rPr>
          <w:spacing w:val="-2"/>
        </w:rPr>
        <w:t> принципы;</w:t>
      </w:r>
    </w:p>
    <w:p>
      <w:pPr>
        <w:pStyle w:val="BodyText"/>
        <w:spacing w:before="5"/>
        <w:jc w:val="left"/>
      </w:pPr>
      <w:r>
        <w:rPr/>
        <w:t>права и обязанности граждан и общественных организаций в области противодействия экстремизму и терроризму.</w:t>
      </w:r>
    </w:p>
    <w:p>
      <w:pPr>
        <w:pStyle w:val="BodyText"/>
        <w:spacing w:line="244" w:lineRule="auto" w:before="5"/>
        <w:ind w:left="1030" w:right="2224" w:firstLine="0"/>
        <w:jc w:val="left"/>
      </w:pPr>
      <w:r>
        <w:rPr/>
        <w:t>1271.4. Планируемые результаты освоения программы ОБЗР. 1271.4.1.</w:t>
      </w:r>
      <w:r>
        <w:rPr>
          <w:spacing w:val="-5"/>
        </w:rPr>
        <w:t> </w:t>
      </w:r>
      <w:r>
        <w:rPr/>
        <w:t>Личностные</w:t>
      </w:r>
      <w:r>
        <w:rPr>
          <w:spacing w:val="-7"/>
        </w:rPr>
        <w:t> </w:t>
      </w:r>
      <w:r>
        <w:rPr/>
        <w:t>результаты</w:t>
      </w:r>
      <w:r>
        <w:rPr>
          <w:spacing w:val="-5"/>
        </w:rPr>
        <w:t> </w:t>
      </w:r>
      <w:r>
        <w:rPr/>
        <w:t>достигаются</w:t>
      </w:r>
      <w:r>
        <w:rPr>
          <w:spacing w:val="-8"/>
        </w:rPr>
        <w:t> </w:t>
      </w:r>
      <w:r>
        <w:rPr/>
        <w:t>в</w:t>
      </w:r>
      <w:r>
        <w:rPr>
          <w:spacing w:val="-6"/>
        </w:rPr>
        <w:t> </w:t>
      </w:r>
      <w:r>
        <w:rPr/>
        <w:t>единстве</w:t>
      </w:r>
      <w:r>
        <w:rPr>
          <w:spacing w:val="-6"/>
        </w:rPr>
        <w:t> </w:t>
      </w:r>
      <w:r>
        <w:rPr/>
        <w:t>учебной</w:t>
      </w:r>
    </w:p>
    <w:p>
      <w:pPr>
        <w:pStyle w:val="BodyText"/>
        <w:ind w:right="120"/>
      </w:pPr>
      <w:r>
        <w:rPr/>
        <w:t>и воспитательной деятельности в соответствии с традиционными российскими социокультурными</w:t>
      </w:r>
      <w:r>
        <w:rPr>
          <w:spacing w:val="-3"/>
        </w:rPr>
        <w:t> </w:t>
      </w:r>
      <w:r>
        <w:rPr/>
        <w:t>и</w:t>
      </w:r>
      <w:r>
        <w:rPr>
          <w:spacing w:val="-3"/>
        </w:rPr>
        <w:t> </w:t>
      </w:r>
      <w:r>
        <w:rPr/>
        <w:t>духовно-нравственными</w:t>
      </w:r>
      <w:r>
        <w:rPr>
          <w:spacing w:val="-3"/>
        </w:rPr>
        <w:t> </w:t>
      </w:r>
      <w:r>
        <w:rPr/>
        <w:t>ценностями,</w:t>
      </w:r>
      <w:r>
        <w:rPr>
          <w:spacing w:val="-3"/>
        </w:rPr>
        <w:t> </w:t>
      </w:r>
      <w:r>
        <w:rPr/>
        <w:t>принятыми</w:t>
      </w:r>
      <w:r>
        <w:rPr>
          <w:spacing w:val="-3"/>
        </w:rPr>
        <w:t> </w:t>
      </w:r>
      <w:r>
        <w:rPr/>
        <w:t>в</w:t>
      </w:r>
      <w:r>
        <w:rPr>
          <w:spacing w:val="-4"/>
        </w:rPr>
        <w:t> </w:t>
      </w:r>
      <w:r>
        <w:rPr/>
        <w:t>обществе</w:t>
      </w:r>
      <w:r>
        <w:rPr>
          <w:spacing w:val="-4"/>
        </w:rPr>
        <w:t> </w:t>
      </w:r>
      <w:r>
        <w:rPr/>
        <w:t>правилами</w:t>
      </w:r>
      <w:r>
        <w:rPr>
          <w:spacing w:val="-3"/>
        </w:rPr>
        <w:t> </w:t>
      </w:r>
      <w:r>
        <w:rPr/>
        <w:t>и нормами поведения.</w:t>
      </w:r>
    </w:p>
    <w:p>
      <w:pPr>
        <w:pStyle w:val="BodyText"/>
        <w:spacing w:before="4"/>
        <w:ind w:right="120"/>
      </w:pPr>
      <w:r>
        <w:rPr/>
        <w:t>1271.4.2. Личностные результаты, формируемые в ходе изучения ОБЗР, должны способствовать</w:t>
      </w:r>
      <w:r>
        <w:rPr>
          <w:spacing w:val="-8"/>
        </w:rPr>
        <w:t> </w:t>
      </w:r>
      <w:r>
        <w:rPr/>
        <w:t>процессам</w:t>
      </w:r>
      <w:r>
        <w:rPr>
          <w:spacing w:val="-10"/>
        </w:rPr>
        <w:t> </w:t>
      </w:r>
      <w:r>
        <w:rPr/>
        <w:t>самопознания,</w:t>
      </w:r>
      <w:r>
        <w:rPr>
          <w:spacing w:val="-9"/>
        </w:rPr>
        <w:t> </w:t>
      </w:r>
      <w:r>
        <w:rPr/>
        <w:t>самовоспитания</w:t>
      </w:r>
      <w:r>
        <w:rPr>
          <w:spacing w:val="-12"/>
        </w:rPr>
        <w:t> </w:t>
      </w:r>
      <w:r>
        <w:rPr/>
        <w:t>и</w:t>
      </w:r>
      <w:r>
        <w:rPr>
          <w:spacing w:val="-8"/>
        </w:rPr>
        <w:t> </w:t>
      </w:r>
      <w:r>
        <w:rPr/>
        <w:t>саморазвития,</w:t>
      </w:r>
      <w:r>
        <w:rPr>
          <w:spacing w:val="-9"/>
        </w:rPr>
        <w:t> </w:t>
      </w:r>
      <w:r>
        <w:rPr/>
        <w:t>развития</w:t>
      </w:r>
      <w:r>
        <w:rPr>
          <w:spacing w:val="-9"/>
        </w:rPr>
        <w:t> </w:t>
      </w:r>
      <w:r>
        <w:rPr/>
        <w:t>внутренней позиции личности, патриотизма, гражданственности</w:t>
      </w:r>
    </w:p>
    <w:p>
      <w:pPr>
        <w:pStyle w:val="BodyText"/>
        <w:spacing w:before="5"/>
        <w:ind w:left="1030" w:firstLine="0"/>
      </w:pPr>
      <w:r>
        <w:rPr/>
        <w:t>и</w:t>
      </w:r>
      <w:r>
        <w:rPr>
          <w:spacing w:val="-5"/>
        </w:rPr>
        <w:t> </w:t>
      </w:r>
      <w:r>
        <w:rPr/>
        <w:t>проявляться,</w:t>
      </w:r>
      <w:r>
        <w:rPr>
          <w:spacing w:val="-2"/>
        </w:rPr>
        <w:t> </w:t>
      </w:r>
      <w:r>
        <w:rPr/>
        <w:t>прежде</w:t>
      </w:r>
      <w:r>
        <w:rPr>
          <w:spacing w:val="-4"/>
        </w:rPr>
        <w:t> </w:t>
      </w:r>
      <w:r>
        <w:rPr/>
        <w:t>всего,</w:t>
      </w:r>
      <w:r>
        <w:rPr>
          <w:spacing w:val="-2"/>
        </w:rPr>
        <w:t> </w:t>
      </w:r>
      <w:r>
        <w:rPr/>
        <w:t>в</w:t>
      </w:r>
      <w:r>
        <w:rPr>
          <w:spacing w:val="-4"/>
        </w:rPr>
        <w:t> </w:t>
      </w:r>
      <w:r>
        <w:rPr/>
        <w:t>уважении</w:t>
      </w:r>
      <w:r>
        <w:rPr>
          <w:spacing w:val="-2"/>
        </w:rPr>
        <w:t> </w:t>
      </w:r>
      <w:r>
        <w:rPr/>
        <w:t>к</w:t>
      </w:r>
      <w:r>
        <w:rPr>
          <w:spacing w:val="-3"/>
        </w:rPr>
        <w:t> </w:t>
      </w:r>
      <w:r>
        <w:rPr/>
        <w:t>памяти</w:t>
      </w:r>
      <w:r>
        <w:rPr>
          <w:spacing w:val="-1"/>
        </w:rPr>
        <w:t> </w:t>
      </w:r>
      <w:r>
        <w:rPr/>
        <w:t>защитников</w:t>
      </w:r>
      <w:r>
        <w:rPr>
          <w:spacing w:val="-3"/>
        </w:rPr>
        <w:t> </w:t>
      </w:r>
      <w:r>
        <w:rPr>
          <w:spacing w:val="-2"/>
        </w:rPr>
        <w:t>Отечества</w:t>
      </w:r>
    </w:p>
    <w:p>
      <w:pPr>
        <w:pStyle w:val="BodyText"/>
        <w:spacing w:before="5"/>
        <w:ind w:right="118"/>
      </w:pPr>
      <w:r>
        <w:rP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pPr>
        <w:pStyle w:val="BodyText"/>
        <w:spacing w:before="5"/>
        <w:ind w:left="1030" w:firstLine="0"/>
      </w:pPr>
      <w:r>
        <w:rPr/>
        <w:t>1271.4.3.</w:t>
      </w:r>
      <w:r>
        <w:rPr>
          <w:spacing w:val="-4"/>
        </w:rPr>
        <w:t> </w:t>
      </w:r>
      <w:r>
        <w:rPr/>
        <w:t>Личностные</w:t>
      </w:r>
      <w:r>
        <w:rPr>
          <w:spacing w:val="-4"/>
        </w:rPr>
        <w:t> </w:t>
      </w:r>
      <w:r>
        <w:rPr/>
        <w:t>результаты</w:t>
      </w:r>
      <w:r>
        <w:rPr>
          <w:spacing w:val="-3"/>
        </w:rPr>
        <w:t> </w:t>
      </w:r>
      <w:r>
        <w:rPr/>
        <w:t>изучения</w:t>
      </w:r>
      <w:r>
        <w:rPr>
          <w:spacing w:val="-3"/>
        </w:rPr>
        <w:t> </w:t>
      </w:r>
      <w:r>
        <w:rPr/>
        <w:t>ОБЗР</w:t>
      </w:r>
      <w:r>
        <w:rPr>
          <w:spacing w:val="-3"/>
        </w:rPr>
        <w:t> </w:t>
      </w:r>
      <w:r>
        <w:rPr>
          <w:spacing w:val="-2"/>
        </w:rPr>
        <w:t>включают:</w:t>
      </w:r>
    </w:p>
    <w:p>
      <w:pPr>
        <w:pStyle w:val="ListParagraph"/>
        <w:numPr>
          <w:ilvl w:val="0"/>
          <w:numId w:val="136"/>
        </w:numPr>
        <w:tabs>
          <w:tab w:pos="1289" w:val="left" w:leader="none"/>
        </w:tabs>
        <w:spacing w:line="240" w:lineRule="auto" w:before="5" w:after="0"/>
        <w:ind w:left="1289" w:right="0" w:hanging="259"/>
        <w:jc w:val="both"/>
        <w:rPr>
          <w:sz w:val="24"/>
        </w:rPr>
      </w:pPr>
      <w:r>
        <w:rPr>
          <w:sz w:val="24"/>
        </w:rPr>
        <w:t>гражданское</w:t>
      </w:r>
      <w:r>
        <w:rPr>
          <w:spacing w:val="-5"/>
          <w:sz w:val="24"/>
        </w:rPr>
        <w:t> </w:t>
      </w:r>
      <w:r>
        <w:rPr>
          <w:spacing w:val="-2"/>
          <w:sz w:val="24"/>
        </w:rPr>
        <w:t>воспитание:</w:t>
      </w:r>
    </w:p>
    <w:p>
      <w:pPr>
        <w:pStyle w:val="BodyText"/>
        <w:spacing w:before="5"/>
        <w:jc w:val="left"/>
      </w:pPr>
      <w:r>
        <w:rPr/>
        <w:t>сформированность</w:t>
      </w:r>
      <w:r>
        <w:rPr>
          <w:spacing w:val="-15"/>
        </w:rPr>
        <w:t> </w:t>
      </w:r>
      <w:r>
        <w:rPr/>
        <w:t>активной</w:t>
      </w:r>
      <w:r>
        <w:rPr>
          <w:spacing w:val="-14"/>
        </w:rPr>
        <w:t> </w:t>
      </w:r>
      <w:r>
        <w:rPr/>
        <w:t>гражданской</w:t>
      </w:r>
      <w:r>
        <w:rPr>
          <w:spacing w:val="-15"/>
        </w:rPr>
        <w:t> </w:t>
      </w:r>
      <w:r>
        <w:rPr/>
        <w:t>позиции</w:t>
      </w:r>
      <w:r>
        <w:rPr>
          <w:spacing w:val="-15"/>
        </w:rPr>
        <w:t> </w:t>
      </w:r>
      <w:r>
        <w:rPr/>
        <w:t>обучающегося,</w:t>
      </w:r>
      <w:r>
        <w:rPr>
          <w:spacing w:val="-15"/>
        </w:rPr>
        <w:t> </w:t>
      </w:r>
      <w:r>
        <w:rPr/>
        <w:t>готового</w:t>
      </w:r>
      <w:r>
        <w:rPr>
          <w:spacing w:val="-15"/>
        </w:rPr>
        <w:t> </w:t>
      </w:r>
      <w:r>
        <w:rPr/>
        <w:t>и</w:t>
      </w:r>
      <w:r>
        <w:rPr>
          <w:spacing w:val="-14"/>
        </w:rPr>
        <w:t> </w:t>
      </w:r>
      <w:r>
        <w:rPr/>
        <w:t>способного применять принципы и правила безопасного поведения в течение всей жизни;</w:t>
      </w:r>
    </w:p>
    <w:p>
      <w:pPr>
        <w:pStyle w:val="BodyText"/>
        <w:spacing w:before="5"/>
        <w:ind w:left="1030" w:firstLine="0"/>
        <w:jc w:val="left"/>
      </w:pPr>
      <w:r>
        <w:rPr/>
        <w:t>уважение</w:t>
      </w:r>
      <w:r>
        <w:rPr>
          <w:spacing w:val="-4"/>
        </w:rPr>
        <w:t> </w:t>
      </w:r>
      <w:r>
        <w:rPr/>
        <w:t>закона</w:t>
      </w:r>
      <w:r>
        <w:rPr>
          <w:spacing w:val="-3"/>
        </w:rPr>
        <w:t> </w:t>
      </w:r>
      <w:r>
        <w:rPr/>
        <w:t>и</w:t>
      </w:r>
      <w:r>
        <w:rPr>
          <w:spacing w:val="-3"/>
        </w:rPr>
        <w:t> </w:t>
      </w:r>
      <w:r>
        <w:rPr/>
        <w:t>правопорядка, осознание</w:t>
      </w:r>
      <w:r>
        <w:rPr>
          <w:spacing w:val="-4"/>
        </w:rPr>
        <w:t> </w:t>
      </w:r>
      <w:r>
        <w:rPr/>
        <w:t>своих</w:t>
      </w:r>
      <w:r>
        <w:rPr>
          <w:spacing w:val="-2"/>
        </w:rPr>
        <w:t> </w:t>
      </w:r>
      <w:r>
        <w:rPr/>
        <w:t>прав,</w:t>
      </w:r>
      <w:r>
        <w:rPr>
          <w:spacing w:val="-2"/>
        </w:rPr>
        <w:t> обязанностей</w:t>
      </w:r>
    </w:p>
    <w:p>
      <w:pPr>
        <w:pStyle w:val="BodyText"/>
        <w:spacing w:line="242" w:lineRule="auto" w:before="4"/>
        <w:jc w:val="left"/>
      </w:pPr>
      <w:r>
        <w:rPr/>
        <w:t>и ответственности в области защиты населения и территории Российской Федерации от чрезвычайных ситуаций и в других областях, связанных</w:t>
      </w:r>
    </w:p>
    <w:p>
      <w:pPr>
        <w:pStyle w:val="BodyText"/>
        <w:spacing w:before="2"/>
        <w:ind w:left="1030" w:firstLine="0"/>
        <w:jc w:val="left"/>
      </w:pPr>
      <w:r>
        <w:rPr/>
        <w:t>с</w:t>
      </w:r>
      <w:r>
        <w:rPr>
          <w:spacing w:val="-4"/>
        </w:rPr>
        <w:t> </w:t>
      </w:r>
      <w:r>
        <w:rPr/>
        <w:t>безопасностью</w:t>
      </w:r>
      <w:r>
        <w:rPr>
          <w:spacing w:val="-2"/>
        </w:rPr>
        <w:t> жизнедеятельности;</w:t>
      </w:r>
    </w:p>
    <w:p>
      <w:pPr>
        <w:pStyle w:val="BodyText"/>
        <w:spacing w:before="5"/>
        <w:jc w:val="left"/>
      </w:pPr>
      <w:r>
        <w:rPr/>
        <w:t>сформированность</w:t>
      </w:r>
      <w:r>
        <w:rPr>
          <w:spacing w:val="80"/>
        </w:rPr>
        <w:t> </w:t>
      </w:r>
      <w:r>
        <w:rPr/>
        <w:t>базового</w:t>
      </w:r>
      <w:r>
        <w:rPr>
          <w:spacing w:val="80"/>
        </w:rPr>
        <w:t> </w:t>
      </w:r>
      <w:r>
        <w:rPr/>
        <w:t>уровня</w:t>
      </w:r>
      <w:r>
        <w:rPr>
          <w:spacing w:val="80"/>
        </w:rPr>
        <w:t> </w:t>
      </w:r>
      <w:r>
        <w:rPr/>
        <w:t>культуры</w:t>
      </w:r>
      <w:r>
        <w:rPr>
          <w:spacing w:val="80"/>
        </w:rPr>
        <w:t> </w:t>
      </w:r>
      <w:r>
        <w:rPr/>
        <w:t>безопасности</w:t>
      </w:r>
      <w:r>
        <w:rPr>
          <w:spacing w:val="80"/>
        </w:rPr>
        <w:t> </w:t>
      </w:r>
      <w:r>
        <w:rPr/>
        <w:t>жизнедеятельности</w:t>
      </w:r>
      <w:r>
        <w:rPr>
          <w:spacing w:val="80"/>
        </w:rPr>
        <w:t> </w:t>
      </w:r>
      <w:r>
        <w:rPr/>
        <w:t>как основы для благополучия и устойчивого развития личности, общества и государства;</w:t>
      </w:r>
    </w:p>
    <w:p>
      <w:pPr>
        <w:pStyle w:val="BodyText"/>
        <w:spacing w:line="242" w:lineRule="auto" w:before="5"/>
        <w:ind w:right="115"/>
        <w:jc w:val="right"/>
      </w:pPr>
      <w:r>
        <w:rPr/>
        <w:t>готовность</w:t>
      </w:r>
      <w:r>
        <w:rPr>
          <w:spacing w:val="80"/>
        </w:rPr>
        <w:t> </w:t>
      </w:r>
      <w:r>
        <w:rPr/>
        <w:t>противостоять</w:t>
      </w:r>
      <w:r>
        <w:rPr>
          <w:spacing w:val="80"/>
        </w:rPr>
        <w:t> </w:t>
      </w:r>
      <w:r>
        <w:rPr/>
        <w:t>идеологии</w:t>
      </w:r>
      <w:r>
        <w:rPr>
          <w:spacing w:val="80"/>
        </w:rPr>
        <w:t> </w:t>
      </w:r>
      <w:r>
        <w:rPr/>
        <w:t>экстремизма</w:t>
      </w:r>
      <w:r>
        <w:rPr>
          <w:spacing w:val="80"/>
        </w:rPr>
        <w:t> </w:t>
      </w:r>
      <w:r>
        <w:rPr/>
        <w:t>и</w:t>
      </w:r>
      <w:r>
        <w:rPr>
          <w:spacing w:val="80"/>
        </w:rPr>
        <w:t> </w:t>
      </w:r>
      <w:r>
        <w:rPr/>
        <w:t>терроризма,</w:t>
      </w:r>
      <w:r>
        <w:rPr>
          <w:spacing w:val="80"/>
        </w:rPr>
        <w:t> </w:t>
      </w:r>
      <w:r>
        <w:rPr/>
        <w:t>национализма</w:t>
      </w:r>
      <w:r>
        <w:rPr>
          <w:spacing w:val="80"/>
        </w:rPr>
        <w:t> </w:t>
      </w:r>
      <w:r>
        <w:rPr/>
        <w:t>и ксенофобии,</w:t>
      </w:r>
      <w:r>
        <w:rPr>
          <w:spacing w:val="-13"/>
        </w:rPr>
        <w:t> </w:t>
      </w:r>
      <w:r>
        <w:rPr/>
        <w:t>дискриминации</w:t>
      </w:r>
      <w:r>
        <w:rPr>
          <w:spacing w:val="-12"/>
        </w:rPr>
        <w:t> </w:t>
      </w:r>
      <w:r>
        <w:rPr/>
        <w:t>по</w:t>
      </w:r>
      <w:r>
        <w:rPr>
          <w:spacing w:val="-13"/>
        </w:rPr>
        <w:t> </w:t>
      </w:r>
      <w:r>
        <w:rPr/>
        <w:t>социальным,</w:t>
      </w:r>
      <w:r>
        <w:rPr>
          <w:spacing w:val="-13"/>
        </w:rPr>
        <w:t> </w:t>
      </w:r>
      <w:r>
        <w:rPr/>
        <w:t>религиозным,</w:t>
      </w:r>
      <w:r>
        <w:rPr>
          <w:spacing w:val="-13"/>
        </w:rPr>
        <w:t> </w:t>
      </w:r>
      <w:r>
        <w:rPr/>
        <w:t>расовым,</w:t>
      </w:r>
      <w:r>
        <w:rPr>
          <w:spacing w:val="-11"/>
        </w:rPr>
        <w:t> </w:t>
      </w:r>
      <w:r>
        <w:rPr/>
        <w:t>национальным</w:t>
      </w:r>
      <w:r>
        <w:rPr>
          <w:spacing w:val="-14"/>
        </w:rPr>
        <w:t> </w:t>
      </w:r>
      <w:r>
        <w:rPr/>
        <w:t>признакам; готовность к взаимодействию с обществом и государством в обеспечении безопасности</w:t>
      </w:r>
    </w:p>
    <w:p>
      <w:pPr>
        <w:pStyle w:val="BodyText"/>
        <w:spacing w:line="273" w:lineRule="exact"/>
        <w:ind w:firstLine="0"/>
      </w:pPr>
      <w:r>
        <w:rPr/>
        <w:t>жизни</w:t>
      </w:r>
      <w:r>
        <w:rPr>
          <w:spacing w:val="-3"/>
        </w:rPr>
        <w:t> </w:t>
      </w:r>
      <w:r>
        <w:rPr/>
        <w:t>и</w:t>
      </w:r>
      <w:r>
        <w:rPr>
          <w:spacing w:val="-5"/>
        </w:rPr>
        <w:t> </w:t>
      </w:r>
      <w:r>
        <w:rPr/>
        <w:t>здоровья</w:t>
      </w:r>
      <w:r>
        <w:rPr>
          <w:spacing w:val="-5"/>
        </w:rPr>
        <w:t> </w:t>
      </w:r>
      <w:r>
        <w:rPr>
          <w:spacing w:val="-2"/>
        </w:rPr>
        <w:t>населения;</w:t>
      </w:r>
    </w:p>
    <w:p>
      <w:pPr>
        <w:pStyle w:val="BodyText"/>
        <w:spacing w:before="5"/>
        <w:ind w:right="118"/>
      </w:pPr>
      <w:r>
        <w:rPr/>
        <w:t>готовность к участию в деятельности государственных социальных организаций и институтов</w:t>
      </w:r>
      <w:r>
        <w:rPr>
          <w:spacing w:val="-15"/>
        </w:rPr>
        <w:t> </w:t>
      </w:r>
      <w:r>
        <w:rPr/>
        <w:t>гражданского</w:t>
      </w:r>
      <w:r>
        <w:rPr>
          <w:spacing w:val="-15"/>
        </w:rPr>
        <w:t> </w:t>
      </w:r>
      <w:r>
        <w:rPr/>
        <w:t>общества</w:t>
      </w:r>
      <w:r>
        <w:rPr>
          <w:spacing w:val="-15"/>
        </w:rPr>
        <w:t> </w:t>
      </w:r>
      <w:r>
        <w:rPr/>
        <w:t>в</w:t>
      </w:r>
      <w:r>
        <w:rPr>
          <w:spacing w:val="-15"/>
        </w:rPr>
        <w:t> </w:t>
      </w:r>
      <w:r>
        <w:rPr/>
        <w:t>области</w:t>
      </w:r>
      <w:r>
        <w:rPr>
          <w:spacing w:val="-14"/>
        </w:rPr>
        <w:t> </w:t>
      </w:r>
      <w:r>
        <w:rPr/>
        <w:t>обеспечения</w:t>
      </w:r>
      <w:r>
        <w:rPr>
          <w:spacing w:val="-15"/>
        </w:rPr>
        <w:t> </w:t>
      </w:r>
      <w:r>
        <w:rPr/>
        <w:t>комплексной</w:t>
      </w:r>
      <w:r>
        <w:rPr>
          <w:spacing w:val="-14"/>
        </w:rPr>
        <w:t> </w:t>
      </w:r>
      <w:r>
        <w:rPr/>
        <w:t>безопасности</w:t>
      </w:r>
      <w:r>
        <w:rPr>
          <w:spacing w:val="-14"/>
        </w:rPr>
        <w:t> </w:t>
      </w:r>
      <w:r>
        <w:rPr/>
        <w:t>личности, общества и государства;</w:t>
      </w:r>
    </w:p>
    <w:p>
      <w:pPr>
        <w:pStyle w:val="ListParagraph"/>
        <w:numPr>
          <w:ilvl w:val="0"/>
          <w:numId w:val="136"/>
        </w:numPr>
        <w:tabs>
          <w:tab w:pos="1289" w:val="left" w:leader="none"/>
        </w:tabs>
        <w:spacing w:line="240" w:lineRule="auto" w:before="5" w:after="0"/>
        <w:ind w:left="1289" w:right="0" w:hanging="259"/>
        <w:jc w:val="both"/>
        <w:rPr>
          <w:sz w:val="24"/>
        </w:rPr>
      </w:pPr>
      <w:r>
        <w:rPr>
          <w:sz w:val="24"/>
        </w:rPr>
        <w:t>патриотическое</w:t>
      </w:r>
      <w:r>
        <w:rPr>
          <w:spacing w:val="-8"/>
          <w:sz w:val="24"/>
        </w:rPr>
        <w:t> </w:t>
      </w:r>
      <w:r>
        <w:rPr>
          <w:spacing w:val="-2"/>
          <w:sz w:val="24"/>
        </w:rPr>
        <w:t>воспитание:</w:t>
      </w:r>
    </w:p>
    <w:p>
      <w:pPr>
        <w:pStyle w:val="BodyText"/>
        <w:spacing w:before="5"/>
        <w:ind w:right="116"/>
      </w:pPr>
      <w:r>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w:t>
      </w:r>
      <w:r>
        <w:rPr>
          <w:spacing w:val="-3"/>
        </w:rPr>
        <w:t> </w:t>
      </w:r>
      <w:r>
        <w:rPr/>
        <w:t>Силы</w:t>
      </w:r>
      <w:r>
        <w:rPr>
          <w:spacing w:val="-2"/>
        </w:rPr>
        <w:t> </w:t>
      </w:r>
      <w:r>
        <w:rPr/>
        <w:t>Российской Федерации,</w:t>
      </w:r>
      <w:r>
        <w:rPr>
          <w:spacing w:val="-1"/>
        </w:rPr>
        <w:t> </w:t>
      </w:r>
      <w:r>
        <w:rPr/>
        <w:t>прошлое</w:t>
      </w:r>
      <w:r>
        <w:rPr>
          <w:spacing w:val="-2"/>
        </w:rPr>
        <w:t> </w:t>
      </w:r>
      <w:r>
        <w:rPr/>
        <w:t>и настоящее</w:t>
      </w:r>
      <w:r>
        <w:rPr>
          <w:spacing w:val="-2"/>
        </w:rPr>
        <w:t> </w:t>
      </w:r>
      <w:r>
        <w:rPr/>
        <w:t>многонационального</w:t>
      </w:r>
      <w:r>
        <w:rPr>
          <w:spacing w:val="-1"/>
        </w:rPr>
        <w:t> </w:t>
      </w:r>
      <w:r>
        <w:rPr/>
        <w:t>народа России, российской армии и флота;</w:t>
      </w:r>
    </w:p>
    <w:p>
      <w:pPr>
        <w:pStyle w:val="BodyText"/>
        <w:spacing w:before="5"/>
        <w:ind w:right="118"/>
      </w:pPr>
      <w:r>
        <w:rPr/>
        <w:t>ценностное отношение к государственным и военным символам, историческому и природному</w:t>
      </w:r>
      <w:r>
        <w:rPr>
          <w:spacing w:val="-11"/>
        </w:rPr>
        <w:t> </w:t>
      </w:r>
      <w:r>
        <w:rPr/>
        <w:t>наследию,</w:t>
      </w:r>
      <w:r>
        <w:rPr>
          <w:spacing w:val="-11"/>
        </w:rPr>
        <w:t> </w:t>
      </w:r>
      <w:r>
        <w:rPr/>
        <w:t>дням</w:t>
      </w:r>
      <w:r>
        <w:rPr>
          <w:spacing w:val="-11"/>
        </w:rPr>
        <w:t> </w:t>
      </w:r>
      <w:r>
        <w:rPr/>
        <w:t>воинской</w:t>
      </w:r>
      <w:r>
        <w:rPr>
          <w:spacing w:val="-10"/>
        </w:rPr>
        <w:t> </w:t>
      </w:r>
      <w:r>
        <w:rPr/>
        <w:t>славы,</w:t>
      </w:r>
      <w:r>
        <w:rPr>
          <w:spacing w:val="-11"/>
        </w:rPr>
        <w:t> </w:t>
      </w:r>
      <w:r>
        <w:rPr/>
        <w:t>боевым</w:t>
      </w:r>
      <w:r>
        <w:rPr>
          <w:spacing w:val="-11"/>
        </w:rPr>
        <w:t> </w:t>
      </w:r>
      <w:r>
        <w:rPr/>
        <w:t>традициям</w:t>
      </w:r>
      <w:r>
        <w:rPr>
          <w:spacing w:val="-11"/>
        </w:rPr>
        <w:t> </w:t>
      </w:r>
      <w:r>
        <w:rPr/>
        <w:t>Вооружённых</w:t>
      </w:r>
      <w:r>
        <w:rPr>
          <w:spacing w:val="-11"/>
        </w:rPr>
        <w:t> </w:t>
      </w:r>
      <w:r>
        <w:rPr/>
        <w:t>Сил</w:t>
      </w:r>
      <w:r>
        <w:rPr>
          <w:spacing w:val="-10"/>
        </w:rPr>
        <w:t> </w:t>
      </w:r>
      <w:r>
        <w:rPr/>
        <w:t>Российской Федерации, достижениям государства в области обеспечения безопасности жизни и здоровья </w:t>
      </w:r>
      <w:r>
        <w:rPr>
          <w:spacing w:val="-2"/>
        </w:rPr>
        <w:t>людей;</w:t>
      </w:r>
    </w:p>
    <w:p>
      <w:pPr>
        <w:spacing w:after="0"/>
        <w:sectPr>
          <w:pgSz w:w="11920" w:h="16850"/>
          <w:pgMar w:header="0" w:footer="1162" w:top="960" w:bottom="1480" w:left="1380" w:right="220"/>
        </w:sectPr>
      </w:pPr>
    </w:p>
    <w:p>
      <w:pPr>
        <w:pStyle w:val="BodyText"/>
        <w:spacing w:before="77"/>
        <w:jc w:val="left"/>
      </w:pPr>
      <w:r>
        <w:rPr/>
        <w:t>сформированность</w:t>
      </w:r>
      <w:r>
        <w:rPr>
          <w:spacing w:val="40"/>
        </w:rPr>
        <w:t> </w:t>
      </w:r>
      <w:r>
        <w:rPr/>
        <w:t>чувства</w:t>
      </w:r>
      <w:r>
        <w:rPr>
          <w:spacing w:val="40"/>
        </w:rPr>
        <w:t> </w:t>
      </w:r>
      <w:r>
        <w:rPr/>
        <w:t>ответственности</w:t>
      </w:r>
      <w:r>
        <w:rPr>
          <w:spacing w:val="40"/>
        </w:rPr>
        <w:t> </w:t>
      </w:r>
      <w:r>
        <w:rPr/>
        <w:t>перед</w:t>
      </w:r>
      <w:r>
        <w:rPr>
          <w:spacing w:val="40"/>
        </w:rPr>
        <w:t> </w:t>
      </w:r>
      <w:r>
        <w:rPr/>
        <w:t>Родиной,</w:t>
      </w:r>
      <w:r>
        <w:rPr>
          <w:spacing w:val="40"/>
        </w:rPr>
        <w:t> </w:t>
      </w:r>
      <w:r>
        <w:rPr/>
        <w:t>идейная</w:t>
      </w:r>
      <w:r>
        <w:rPr>
          <w:spacing w:val="40"/>
        </w:rPr>
        <w:t> </w:t>
      </w:r>
      <w:r>
        <w:rPr/>
        <w:t>убеждённость</w:t>
      </w:r>
      <w:r>
        <w:rPr>
          <w:spacing w:val="40"/>
        </w:rPr>
        <w:t> </w:t>
      </w:r>
      <w:r>
        <w:rPr/>
        <w:t>и готовность к служению и защите Отечества, ответственность за его судьбу;</w:t>
      </w:r>
    </w:p>
    <w:p>
      <w:pPr>
        <w:pStyle w:val="ListParagraph"/>
        <w:numPr>
          <w:ilvl w:val="0"/>
          <w:numId w:val="136"/>
        </w:numPr>
        <w:tabs>
          <w:tab w:pos="1289" w:val="left" w:leader="none"/>
        </w:tabs>
        <w:spacing w:line="240" w:lineRule="auto" w:before="5" w:after="0"/>
        <w:ind w:left="1289" w:right="0" w:hanging="259"/>
        <w:jc w:val="left"/>
        <w:rPr>
          <w:sz w:val="24"/>
        </w:rPr>
      </w:pPr>
      <w:r>
        <w:rPr>
          <w:sz w:val="24"/>
        </w:rPr>
        <w:t>духовно-нравственное</w:t>
      </w:r>
      <w:r>
        <w:rPr>
          <w:spacing w:val="-10"/>
          <w:sz w:val="24"/>
        </w:rPr>
        <w:t> </w:t>
      </w:r>
      <w:r>
        <w:rPr>
          <w:spacing w:val="-2"/>
          <w:sz w:val="24"/>
        </w:rPr>
        <w:t>воспитание:</w:t>
      </w:r>
    </w:p>
    <w:p>
      <w:pPr>
        <w:pStyle w:val="BodyText"/>
        <w:spacing w:line="244" w:lineRule="auto" w:before="5"/>
        <w:ind w:left="1030" w:firstLine="0"/>
        <w:jc w:val="left"/>
      </w:pPr>
      <w:r>
        <w:rPr/>
        <w:t>осознание</w:t>
      </w:r>
      <w:r>
        <w:rPr>
          <w:spacing w:val="-6"/>
        </w:rPr>
        <w:t> </w:t>
      </w:r>
      <w:r>
        <w:rPr/>
        <w:t>духовных</w:t>
      </w:r>
      <w:r>
        <w:rPr>
          <w:spacing w:val="-5"/>
        </w:rPr>
        <w:t> </w:t>
      </w:r>
      <w:r>
        <w:rPr/>
        <w:t>ценностей</w:t>
      </w:r>
      <w:r>
        <w:rPr>
          <w:spacing w:val="-5"/>
        </w:rPr>
        <w:t> </w:t>
      </w:r>
      <w:r>
        <w:rPr/>
        <w:t>российского</w:t>
      </w:r>
      <w:r>
        <w:rPr>
          <w:spacing w:val="-7"/>
        </w:rPr>
        <w:t> </w:t>
      </w:r>
      <w:r>
        <w:rPr/>
        <w:t>народа</w:t>
      </w:r>
      <w:r>
        <w:rPr>
          <w:spacing w:val="-6"/>
        </w:rPr>
        <w:t> </w:t>
      </w:r>
      <w:r>
        <w:rPr/>
        <w:t>и</w:t>
      </w:r>
      <w:r>
        <w:rPr>
          <w:spacing w:val="-5"/>
        </w:rPr>
        <w:t> </w:t>
      </w:r>
      <w:r>
        <w:rPr/>
        <w:t>российского</w:t>
      </w:r>
      <w:r>
        <w:rPr>
          <w:spacing w:val="-5"/>
        </w:rPr>
        <w:t> </w:t>
      </w:r>
      <w:r>
        <w:rPr/>
        <w:t>воинства; сформированность ценности безопасного поведения, осознанного</w:t>
      </w:r>
    </w:p>
    <w:p>
      <w:pPr>
        <w:pStyle w:val="BodyText"/>
        <w:spacing w:before="1"/>
        <w:jc w:val="left"/>
      </w:pPr>
      <w:r>
        <w:rPr/>
        <w:t>и</w:t>
      </w:r>
      <w:r>
        <w:rPr>
          <w:spacing w:val="80"/>
        </w:rPr>
        <w:t> </w:t>
      </w:r>
      <w:r>
        <w:rPr/>
        <w:t>ответственного</w:t>
      </w:r>
      <w:r>
        <w:rPr>
          <w:spacing w:val="80"/>
        </w:rPr>
        <w:t> </w:t>
      </w:r>
      <w:r>
        <w:rPr/>
        <w:t>отношения</w:t>
      </w:r>
      <w:r>
        <w:rPr>
          <w:spacing w:val="80"/>
        </w:rPr>
        <w:t> </w:t>
      </w:r>
      <w:r>
        <w:rPr/>
        <w:t>к</w:t>
      </w:r>
      <w:r>
        <w:rPr>
          <w:spacing w:val="80"/>
        </w:rPr>
        <w:t> </w:t>
      </w:r>
      <w:r>
        <w:rPr/>
        <w:t>личной</w:t>
      </w:r>
      <w:r>
        <w:rPr>
          <w:spacing w:val="80"/>
        </w:rPr>
        <w:t> </w:t>
      </w:r>
      <w:r>
        <w:rPr/>
        <w:t>безопасности,</w:t>
      </w:r>
      <w:r>
        <w:rPr>
          <w:spacing w:val="80"/>
        </w:rPr>
        <w:t> </w:t>
      </w:r>
      <w:r>
        <w:rPr/>
        <w:t>безопасности</w:t>
      </w:r>
      <w:r>
        <w:rPr>
          <w:spacing w:val="80"/>
        </w:rPr>
        <w:t> </w:t>
      </w:r>
      <w:r>
        <w:rPr/>
        <w:t>других</w:t>
      </w:r>
      <w:r>
        <w:rPr>
          <w:spacing w:val="80"/>
        </w:rPr>
        <w:t> </w:t>
      </w:r>
      <w:r>
        <w:rPr/>
        <w:t>людей, общества и государства;</w:t>
      </w:r>
    </w:p>
    <w:p>
      <w:pPr>
        <w:pStyle w:val="BodyText"/>
        <w:spacing w:before="5"/>
        <w:jc w:val="left"/>
      </w:pPr>
      <w:r>
        <w:rPr/>
        <w:t>способность</w:t>
      </w:r>
      <w:r>
        <w:rPr>
          <w:spacing w:val="80"/>
        </w:rPr>
        <w:t> </w:t>
      </w:r>
      <w:r>
        <w:rPr/>
        <w:t>оценивать</w:t>
      </w:r>
      <w:r>
        <w:rPr>
          <w:spacing w:val="80"/>
        </w:rPr>
        <w:t> </w:t>
      </w:r>
      <w:r>
        <w:rPr/>
        <w:t>ситуацию</w:t>
      </w:r>
      <w:r>
        <w:rPr>
          <w:spacing w:val="80"/>
        </w:rPr>
        <w:t> </w:t>
      </w:r>
      <w:r>
        <w:rPr/>
        <w:t>и</w:t>
      </w:r>
      <w:r>
        <w:rPr>
          <w:spacing w:val="80"/>
        </w:rPr>
        <w:t> </w:t>
      </w:r>
      <w:r>
        <w:rPr/>
        <w:t>принимать</w:t>
      </w:r>
      <w:r>
        <w:rPr>
          <w:spacing w:val="80"/>
        </w:rPr>
        <w:t> </w:t>
      </w:r>
      <w:r>
        <w:rPr/>
        <w:t>осознанные</w:t>
      </w:r>
      <w:r>
        <w:rPr>
          <w:spacing w:val="80"/>
        </w:rPr>
        <w:t> </w:t>
      </w:r>
      <w:r>
        <w:rPr/>
        <w:t>решения,</w:t>
      </w:r>
      <w:r>
        <w:rPr>
          <w:spacing w:val="80"/>
        </w:rPr>
        <w:t> </w:t>
      </w:r>
      <w:r>
        <w:rPr/>
        <w:t>готовность</w:t>
      </w:r>
      <w:r>
        <w:rPr>
          <w:spacing w:val="80"/>
          <w:w w:val="150"/>
        </w:rPr>
        <w:t> </w:t>
      </w:r>
      <w:r>
        <w:rPr/>
        <w:t>реализовать риск-ориентированное поведение, самостоятельно</w:t>
      </w:r>
    </w:p>
    <w:p>
      <w:pPr>
        <w:pStyle w:val="BodyText"/>
        <w:spacing w:line="244" w:lineRule="auto" w:before="5"/>
        <w:ind w:left="1030" w:right="2030" w:firstLine="0"/>
        <w:jc w:val="left"/>
      </w:pPr>
      <w:r>
        <w:rPr/>
        <w:t>и</w:t>
      </w:r>
      <w:r>
        <w:rPr>
          <w:spacing w:val="-6"/>
        </w:rPr>
        <w:t> </w:t>
      </w:r>
      <w:r>
        <w:rPr/>
        <w:t>ответственно</w:t>
      </w:r>
      <w:r>
        <w:rPr>
          <w:spacing w:val="-6"/>
        </w:rPr>
        <w:t> </w:t>
      </w:r>
      <w:r>
        <w:rPr/>
        <w:t>действовать</w:t>
      </w:r>
      <w:r>
        <w:rPr>
          <w:spacing w:val="-5"/>
        </w:rPr>
        <w:t> </w:t>
      </w:r>
      <w:r>
        <w:rPr/>
        <w:t>в</w:t>
      </w:r>
      <w:r>
        <w:rPr>
          <w:spacing w:val="-7"/>
        </w:rPr>
        <w:t> </w:t>
      </w:r>
      <w:r>
        <w:rPr/>
        <w:t>различных</w:t>
      </w:r>
      <w:r>
        <w:rPr>
          <w:spacing w:val="-6"/>
        </w:rPr>
        <w:t> </w:t>
      </w:r>
      <w:r>
        <w:rPr/>
        <w:t>условиях</w:t>
      </w:r>
      <w:r>
        <w:rPr>
          <w:spacing w:val="-6"/>
        </w:rPr>
        <w:t> </w:t>
      </w:r>
      <w:r>
        <w:rPr/>
        <w:t>жизнедеятельности по снижению риска возникновения опасных ситуаций, перерастания их в чрезвычайные ситуации, смягчению их последствий;</w:t>
      </w:r>
    </w:p>
    <w:p>
      <w:pPr>
        <w:pStyle w:val="BodyText"/>
        <w:jc w:val="left"/>
      </w:pPr>
      <w:r>
        <w:rPr/>
        <w:t>ответственное отношение к своим родителям, старшему поколению, семье, культуре и</w:t>
      </w:r>
      <w:r>
        <w:rPr>
          <w:spacing w:val="40"/>
        </w:rPr>
        <w:t> </w:t>
      </w:r>
      <w:r>
        <w:rPr/>
        <w:t>традициям народов России, принятие идей волонтёрства</w:t>
      </w:r>
    </w:p>
    <w:p>
      <w:pPr>
        <w:pStyle w:val="BodyText"/>
        <w:spacing w:before="3"/>
        <w:ind w:left="1030" w:firstLine="0"/>
        <w:jc w:val="left"/>
      </w:pPr>
      <w:r>
        <w:rPr/>
        <w:t>и </w:t>
      </w:r>
      <w:r>
        <w:rPr>
          <w:spacing w:val="-2"/>
        </w:rPr>
        <w:t>добровольчества;</w:t>
      </w:r>
    </w:p>
    <w:p>
      <w:pPr>
        <w:pStyle w:val="ListParagraph"/>
        <w:numPr>
          <w:ilvl w:val="0"/>
          <w:numId w:val="136"/>
        </w:numPr>
        <w:tabs>
          <w:tab w:pos="1289" w:val="left" w:leader="none"/>
        </w:tabs>
        <w:spacing w:line="240" w:lineRule="auto" w:before="5" w:after="0"/>
        <w:ind w:left="1289" w:right="0" w:hanging="259"/>
        <w:jc w:val="left"/>
        <w:rPr>
          <w:sz w:val="24"/>
        </w:rPr>
      </w:pPr>
      <w:r>
        <w:rPr>
          <w:sz w:val="24"/>
        </w:rPr>
        <w:t>эстетическое</w:t>
      </w:r>
      <w:r>
        <w:rPr>
          <w:spacing w:val="-8"/>
          <w:sz w:val="24"/>
        </w:rPr>
        <w:t> </w:t>
      </w:r>
      <w:r>
        <w:rPr>
          <w:spacing w:val="-2"/>
          <w:sz w:val="24"/>
        </w:rPr>
        <w:t>воспитание:</w:t>
      </w:r>
    </w:p>
    <w:p>
      <w:pPr>
        <w:pStyle w:val="BodyText"/>
        <w:tabs>
          <w:tab w:pos="2653" w:val="left" w:leader="none"/>
          <w:tab w:pos="4078" w:val="left" w:leader="none"/>
          <w:tab w:pos="4490" w:val="left" w:leader="none"/>
          <w:tab w:pos="5306" w:val="left" w:leader="none"/>
          <w:tab w:pos="5714" w:val="left" w:leader="none"/>
          <w:tab w:pos="7059" w:val="left" w:leader="none"/>
          <w:tab w:pos="7460" w:val="left" w:leader="none"/>
          <w:tab w:pos="8815" w:val="left" w:leader="none"/>
        </w:tabs>
        <w:spacing w:before="5"/>
        <w:ind w:right="123"/>
        <w:jc w:val="left"/>
      </w:pPr>
      <w:r>
        <w:rPr>
          <w:spacing w:val="-2"/>
        </w:rPr>
        <w:t>эстетическое</w:t>
      </w:r>
      <w:r>
        <w:rPr/>
        <w:tab/>
      </w:r>
      <w:r>
        <w:rPr>
          <w:spacing w:val="-2"/>
        </w:rPr>
        <w:t>отношение</w:t>
      </w:r>
      <w:r>
        <w:rPr/>
        <w:tab/>
      </w:r>
      <w:r>
        <w:rPr>
          <w:spacing w:val="-10"/>
        </w:rPr>
        <w:t>к</w:t>
      </w:r>
      <w:r>
        <w:rPr/>
        <w:tab/>
      </w:r>
      <w:r>
        <w:rPr>
          <w:spacing w:val="-4"/>
        </w:rPr>
        <w:t>миру</w:t>
      </w:r>
      <w:r>
        <w:rPr/>
        <w:tab/>
      </w:r>
      <w:r>
        <w:rPr>
          <w:spacing w:val="-10"/>
        </w:rPr>
        <w:t>в</w:t>
      </w:r>
      <w:r>
        <w:rPr/>
        <w:tab/>
      </w:r>
      <w:r>
        <w:rPr>
          <w:spacing w:val="-2"/>
        </w:rPr>
        <w:t>сочетании</w:t>
      </w:r>
      <w:r>
        <w:rPr/>
        <w:tab/>
      </w:r>
      <w:r>
        <w:rPr>
          <w:spacing w:val="-10"/>
        </w:rPr>
        <w:t>с</w:t>
      </w:r>
      <w:r>
        <w:rPr/>
        <w:tab/>
      </w:r>
      <w:r>
        <w:rPr>
          <w:spacing w:val="-2"/>
        </w:rPr>
        <w:t>культурой</w:t>
      </w:r>
      <w:r>
        <w:rPr/>
        <w:tab/>
      </w:r>
      <w:r>
        <w:rPr>
          <w:spacing w:val="-2"/>
        </w:rPr>
        <w:t>безопасности жизнедеятельности;</w:t>
      </w:r>
    </w:p>
    <w:p>
      <w:pPr>
        <w:pStyle w:val="BodyText"/>
        <w:spacing w:line="244" w:lineRule="auto" w:before="5"/>
        <w:ind w:left="1030" w:right="2101" w:firstLine="0"/>
        <w:jc w:val="left"/>
      </w:pPr>
      <w:r>
        <w:rPr/>
        <w:t>понимание</w:t>
      </w:r>
      <w:r>
        <w:rPr>
          <w:spacing w:val="-7"/>
        </w:rPr>
        <w:t> </w:t>
      </w:r>
      <w:r>
        <w:rPr/>
        <w:t>взаимозависимости</w:t>
      </w:r>
      <w:r>
        <w:rPr>
          <w:spacing w:val="-6"/>
        </w:rPr>
        <w:t> </w:t>
      </w:r>
      <w:r>
        <w:rPr/>
        <w:t>успешности</w:t>
      </w:r>
      <w:r>
        <w:rPr>
          <w:spacing w:val="-7"/>
        </w:rPr>
        <w:t> </w:t>
      </w:r>
      <w:r>
        <w:rPr/>
        <w:t>и</w:t>
      </w:r>
      <w:r>
        <w:rPr>
          <w:spacing w:val="-6"/>
        </w:rPr>
        <w:t> </w:t>
      </w:r>
      <w:r>
        <w:rPr/>
        <w:t>полноценного</w:t>
      </w:r>
      <w:r>
        <w:rPr>
          <w:spacing w:val="-6"/>
        </w:rPr>
        <w:t> </w:t>
      </w:r>
      <w:r>
        <w:rPr/>
        <w:t>развития и безопасного поведения в повседневной жизни;</w:t>
      </w:r>
    </w:p>
    <w:p>
      <w:pPr>
        <w:pStyle w:val="ListParagraph"/>
        <w:numPr>
          <w:ilvl w:val="0"/>
          <w:numId w:val="136"/>
        </w:numPr>
        <w:tabs>
          <w:tab w:pos="1289" w:val="left" w:leader="none"/>
        </w:tabs>
        <w:spacing w:line="275" w:lineRule="exact" w:before="0" w:after="0"/>
        <w:ind w:left="1289" w:right="0" w:hanging="259"/>
        <w:jc w:val="left"/>
        <w:rPr>
          <w:sz w:val="24"/>
        </w:rPr>
      </w:pPr>
      <w:r>
        <w:rPr>
          <w:sz w:val="24"/>
        </w:rPr>
        <w:t>ценности</w:t>
      </w:r>
      <w:r>
        <w:rPr>
          <w:spacing w:val="-4"/>
          <w:sz w:val="24"/>
        </w:rPr>
        <w:t> </w:t>
      </w:r>
      <w:r>
        <w:rPr>
          <w:sz w:val="24"/>
        </w:rPr>
        <w:t>научного</w:t>
      </w:r>
      <w:r>
        <w:rPr>
          <w:spacing w:val="-3"/>
          <w:sz w:val="24"/>
        </w:rPr>
        <w:t> </w:t>
      </w:r>
      <w:r>
        <w:rPr>
          <w:spacing w:val="-2"/>
          <w:sz w:val="24"/>
        </w:rPr>
        <w:t>познания:</w:t>
      </w:r>
    </w:p>
    <w:p>
      <w:pPr>
        <w:pStyle w:val="BodyText"/>
        <w:spacing w:before="5"/>
        <w:ind w:right="113"/>
      </w:pPr>
      <w:r>
        <w:rPr/>
        <w:t>сформированность</w:t>
      </w:r>
      <w:r>
        <w:rPr>
          <w:spacing w:val="-4"/>
        </w:rPr>
        <w:t> </w:t>
      </w:r>
      <w:r>
        <w:rPr/>
        <w:t>мировоззрения,</w:t>
      </w:r>
      <w:r>
        <w:rPr>
          <w:spacing w:val="-8"/>
        </w:rPr>
        <w:t> </w:t>
      </w:r>
      <w:r>
        <w:rPr/>
        <w:t>соответствующего</w:t>
      </w:r>
      <w:r>
        <w:rPr>
          <w:spacing w:val="-5"/>
        </w:rPr>
        <w:t> </w:t>
      </w:r>
      <w:r>
        <w:rPr/>
        <w:t>текущему</w:t>
      </w:r>
      <w:r>
        <w:rPr>
          <w:spacing w:val="-5"/>
        </w:rPr>
        <w:t> </w:t>
      </w:r>
      <w:r>
        <w:rPr/>
        <w:t>уровню</w:t>
      </w:r>
      <w:r>
        <w:rPr>
          <w:spacing w:val="-4"/>
        </w:rPr>
        <w:t> </w:t>
      </w:r>
      <w:r>
        <w:rPr/>
        <w:t>развития</w:t>
      </w:r>
      <w:r>
        <w:rPr>
          <w:spacing w:val="-8"/>
        </w:rPr>
        <w:t> </w:t>
      </w:r>
      <w:r>
        <w:rPr/>
        <w:t>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pPr>
        <w:pStyle w:val="BodyText"/>
        <w:spacing w:before="5"/>
        <w:ind w:right="119"/>
      </w:pPr>
      <w:r>
        <w:rPr/>
        <w:t>понимание</w:t>
      </w:r>
      <w:r>
        <w:rPr>
          <w:spacing w:val="-10"/>
        </w:rPr>
        <w:t> </w:t>
      </w:r>
      <w:r>
        <w:rPr/>
        <w:t>научно-практических</w:t>
      </w:r>
      <w:r>
        <w:rPr>
          <w:spacing w:val="-9"/>
        </w:rPr>
        <w:t> </w:t>
      </w:r>
      <w:r>
        <w:rPr/>
        <w:t>основ</w:t>
      </w:r>
      <w:r>
        <w:rPr>
          <w:spacing w:val="-10"/>
        </w:rPr>
        <w:t> </w:t>
      </w:r>
      <w:r>
        <w:rPr/>
        <w:t>учебного</w:t>
      </w:r>
      <w:r>
        <w:rPr>
          <w:spacing w:val="-9"/>
        </w:rPr>
        <w:t> </w:t>
      </w:r>
      <w:r>
        <w:rPr/>
        <w:t>предмета</w:t>
      </w:r>
      <w:r>
        <w:rPr>
          <w:spacing w:val="-9"/>
        </w:rPr>
        <w:t> </w:t>
      </w:r>
      <w:r>
        <w:rPr/>
        <w:t>ОБЗР,</w:t>
      </w:r>
      <w:r>
        <w:rPr>
          <w:spacing w:val="-9"/>
        </w:rPr>
        <w:t> </w:t>
      </w:r>
      <w:r>
        <w:rPr/>
        <w:t>осознание</w:t>
      </w:r>
      <w:r>
        <w:rPr>
          <w:spacing w:val="-10"/>
        </w:rPr>
        <w:t> </w:t>
      </w:r>
      <w:r>
        <w:rPr/>
        <w:t>его</w:t>
      </w:r>
      <w:r>
        <w:rPr>
          <w:spacing w:val="-9"/>
        </w:rPr>
        <w:t> </w:t>
      </w:r>
      <w:r>
        <w:rPr/>
        <w:t>значения для безопасной и продуктивной жизнедеятельности человека, общества и государства;</w:t>
      </w:r>
    </w:p>
    <w:p>
      <w:pPr>
        <w:pStyle w:val="BodyText"/>
        <w:spacing w:before="5"/>
        <w:ind w:right="114"/>
      </w:pPr>
      <w:r>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pPr>
        <w:pStyle w:val="ListParagraph"/>
        <w:numPr>
          <w:ilvl w:val="0"/>
          <w:numId w:val="136"/>
        </w:numPr>
        <w:tabs>
          <w:tab w:pos="1289" w:val="left" w:leader="none"/>
        </w:tabs>
        <w:spacing w:line="240" w:lineRule="auto" w:before="7" w:after="0"/>
        <w:ind w:left="1289" w:right="0" w:hanging="259"/>
        <w:jc w:val="both"/>
        <w:rPr>
          <w:sz w:val="24"/>
        </w:rPr>
      </w:pPr>
      <w:r>
        <w:rPr>
          <w:sz w:val="24"/>
        </w:rPr>
        <w:t>физическое</w:t>
      </w:r>
      <w:r>
        <w:rPr>
          <w:spacing w:val="-5"/>
          <w:sz w:val="24"/>
        </w:rPr>
        <w:t> </w:t>
      </w:r>
      <w:r>
        <w:rPr>
          <w:spacing w:val="-2"/>
          <w:sz w:val="24"/>
        </w:rPr>
        <w:t>воспитание:</w:t>
      </w:r>
    </w:p>
    <w:p>
      <w:pPr>
        <w:pStyle w:val="BodyText"/>
        <w:spacing w:before="5"/>
        <w:jc w:val="left"/>
      </w:pPr>
      <w:r>
        <w:rPr/>
        <w:t>осознание</w:t>
      </w:r>
      <w:r>
        <w:rPr>
          <w:spacing w:val="40"/>
        </w:rPr>
        <w:t> </w:t>
      </w:r>
      <w:r>
        <w:rPr/>
        <w:t>ценности</w:t>
      </w:r>
      <w:r>
        <w:rPr>
          <w:spacing w:val="40"/>
        </w:rPr>
        <w:t> </w:t>
      </w:r>
      <w:r>
        <w:rPr/>
        <w:t>жизни,</w:t>
      </w:r>
      <w:r>
        <w:rPr>
          <w:spacing w:val="40"/>
        </w:rPr>
        <w:t> </w:t>
      </w:r>
      <w:r>
        <w:rPr/>
        <w:t>сформированность</w:t>
      </w:r>
      <w:r>
        <w:rPr>
          <w:spacing w:val="40"/>
        </w:rPr>
        <w:t> </w:t>
      </w:r>
      <w:r>
        <w:rPr/>
        <w:t>ответственного</w:t>
      </w:r>
      <w:r>
        <w:rPr>
          <w:spacing w:val="40"/>
        </w:rPr>
        <w:t> </w:t>
      </w:r>
      <w:r>
        <w:rPr/>
        <w:t>отношения</w:t>
      </w:r>
      <w:r>
        <w:rPr>
          <w:spacing w:val="40"/>
        </w:rPr>
        <w:t> </w:t>
      </w:r>
      <w:r>
        <w:rPr/>
        <w:t>к</w:t>
      </w:r>
      <w:r>
        <w:rPr>
          <w:spacing w:val="40"/>
        </w:rPr>
        <w:t> </w:t>
      </w:r>
      <w:r>
        <w:rPr/>
        <w:t>своему</w:t>
      </w:r>
      <w:r>
        <w:rPr>
          <w:spacing w:val="40"/>
        </w:rPr>
        <w:t> </w:t>
      </w:r>
      <w:r>
        <w:rPr/>
        <w:t>здоровью и здоровью окружающих;</w:t>
      </w:r>
    </w:p>
    <w:p>
      <w:pPr>
        <w:pStyle w:val="BodyText"/>
        <w:spacing w:before="5"/>
        <w:jc w:val="left"/>
      </w:pPr>
      <w:r>
        <w:rPr/>
        <w:t>знание</w:t>
      </w:r>
      <w:r>
        <w:rPr>
          <w:spacing w:val="80"/>
        </w:rPr>
        <w:t> </w:t>
      </w:r>
      <w:r>
        <w:rPr/>
        <w:t>приёмов</w:t>
      </w:r>
      <w:r>
        <w:rPr>
          <w:spacing w:val="80"/>
        </w:rPr>
        <w:t> </w:t>
      </w:r>
      <w:r>
        <w:rPr/>
        <w:t>оказания</w:t>
      </w:r>
      <w:r>
        <w:rPr>
          <w:spacing w:val="80"/>
        </w:rPr>
        <w:t> </w:t>
      </w:r>
      <w:r>
        <w:rPr/>
        <w:t>первой</w:t>
      </w:r>
      <w:r>
        <w:rPr>
          <w:spacing w:val="80"/>
        </w:rPr>
        <w:t> </w:t>
      </w:r>
      <w:r>
        <w:rPr/>
        <w:t>помощи</w:t>
      </w:r>
      <w:r>
        <w:rPr>
          <w:spacing w:val="80"/>
        </w:rPr>
        <w:t> </w:t>
      </w:r>
      <w:r>
        <w:rPr/>
        <w:t>и</w:t>
      </w:r>
      <w:r>
        <w:rPr>
          <w:spacing w:val="80"/>
        </w:rPr>
        <w:t> </w:t>
      </w:r>
      <w:r>
        <w:rPr/>
        <w:t>готовность</w:t>
      </w:r>
      <w:r>
        <w:rPr>
          <w:spacing w:val="80"/>
        </w:rPr>
        <w:t> </w:t>
      </w:r>
      <w:r>
        <w:rPr/>
        <w:t>применять</w:t>
      </w:r>
      <w:r>
        <w:rPr>
          <w:spacing w:val="80"/>
        </w:rPr>
        <w:t> </w:t>
      </w:r>
      <w:r>
        <w:rPr/>
        <w:t>их</w:t>
      </w:r>
      <w:r>
        <w:rPr>
          <w:spacing w:val="80"/>
        </w:rPr>
        <w:t> </w:t>
      </w:r>
      <w:r>
        <w:rPr/>
        <w:t>в</w:t>
      </w:r>
      <w:r>
        <w:rPr>
          <w:spacing w:val="80"/>
        </w:rPr>
        <w:t> </w:t>
      </w:r>
      <w:r>
        <w:rPr/>
        <w:t>случае</w:t>
      </w:r>
      <w:r>
        <w:rPr>
          <w:spacing w:val="80"/>
          <w:w w:val="150"/>
        </w:rPr>
        <w:t> </w:t>
      </w:r>
      <w:r>
        <w:rPr>
          <w:spacing w:val="-2"/>
        </w:rPr>
        <w:t>необходимости;</w:t>
      </w:r>
    </w:p>
    <w:p>
      <w:pPr>
        <w:pStyle w:val="BodyText"/>
        <w:spacing w:before="5"/>
        <w:ind w:left="1030" w:firstLine="0"/>
        <w:jc w:val="left"/>
      </w:pPr>
      <w:r>
        <w:rPr/>
        <w:t>потребность</w:t>
      </w:r>
      <w:r>
        <w:rPr>
          <w:spacing w:val="-5"/>
        </w:rPr>
        <w:t> </w:t>
      </w:r>
      <w:r>
        <w:rPr/>
        <w:t>в</w:t>
      </w:r>
      <w:r>
        <w:rPr>
          <w:spacing w:val="-5"/>
        </w:rPr>
        <w:t> </w:t>
      </w:r>
      <w:r>
        <w:rPr/>
        <w:t>регулярном</w:t>
      </w:r>
      <w:r>
        <w:rPr>
          <w:spacing w:val="-4"/>
        </w:rPr>
        <w:t> </w:t>
      </w:r>
      <w:r>
        <w:rPr/>
        <w:t>ведении</w:t>
      </w:r>
      <w:r>
        <w:rPr>
          <w:spacing w:val="-4"/>
        </w:rPr>
        <w:t> </w:t>
      </w:r>
      <w:r>
        <w:rPr/>
        <w:t>здорового</w:t>
      </w:r>
      <w:r>
        <w:rPr>
          <w:spacing w:val="-4"/>
        </w:rPr>
        <w:t> </w:t>
      </w:r>
      <w:r>
        <w:rPr/>
        <w:t>образа</w:t>
      </w:r>
      <w:r>
        <w:rPr>
          <w:spacing w:val="-4"/>
        </w:rPr>
        <w:t> </w:t>
      </w:r>
      <w:r>
        <w:rPr>
          <w:spacing w:val="-2"/>
        </w:rPr>
        <w:t>жизни;</w:t>
      </w:r>
    </w:p>
    <w:p>
      <w:pPr>
        <w:pStyle w:val="BodyText"/>
        <w:spacing w:before="5"/>
        <w:jc w:val="left"/>
      </w:pPr>
      <w:r>
        <w:rPr/>
        <w:t>осознание</w:t>
      </w:r>
      <w:r>
        <w:rPr>
          <w:spacing w:val="80"/>
          <w:w w:val="150"/>
        </w:rPr>
        <w:t> </w:t>
      </w:r>
      <w:r>
        <w:rPr/>
        <w:t>последствий</w:t>
      </w:r>
      <w:r>
        <w:rPr>
          <w:spacing w:val="80"/>
          <w:w w:val="150"/>
        </w:rPr>
        <w:t> </w:t>
      </w:r>
      <w:r>
        <w:rPr/>
        <w:t>и</w:t>
      </w:r>
      <w:r>
        <w:rPr>
          <w:spacing w:val="80"/>
          <w:w w:val="150"/>
        </w:rPr>
        <w:t> </w:t>
      </w:r>
      <w:r>
        <w:rPr/>
        <w:t>активное</w:t>
      </w:r>
      <w:r>
        <w:rPr>
          <w:spacing w:val="80"/>
          <w:w w:val="150"/>
        </w:rPr>
        <w:t> </w:t>
      </w:r>
      <w:r>
        <w:rPr/>
        <w:t>неприятие</w:t>
      </w:r>
      <w:r>
        <w:rPr>
          <w:spacing w:val="80"/>
          <w:w w:val="150"/>
        </w:rPr>
        <w:t> </w:t>
      </w:r>
      <w:r>
        <w:rPr/>
        <w:t>вредных</w:t>
      </w:r>
      <w:r>
        <w:rPr>
          <w:spacing w:val="80"/>
          <w:w w:val="150"/>
        </w:rPr>
        <w:t> </w:t>
      </w:r>
      <w:r>
        <w:rPr/>
        <w:t>привычек</w:t>
      </w:r>
      <w:r>
        <w:rPr>
          <w:spacing w:val="80"/>
          <w:w w:val="150"/>
        </w:rPr>
        <w:t> </w:t>
      </w:r>
      <w:r>
        <w:rPr/>
        <w:t>и</w:t>
      </w:r>
      <w:r>
        <w:rPr>
          <w:spacing w:val="80"/>
          <w:w w:val="150"/>
        </w:rPr>
        <w:t> </w:t>
      </w:r>
      <w:r>
        <w:rPr/>
        <w:t>иных</w:t>
      </w:r>
      <w:r>
        <w:rPr>
          <w:spacing w:val="80"/>
          <w:w w:val="150"/>
        </w:rPr>
        <w:t> </w:t>
      </w:r>
      <w:r>
        <w:rPr/>
        <w:t>форм причинения вреда физическому и психическому здоровью;</w:t>
      </w:r>
    </w:p>
    <w:p>
      <w:pPr>
        <w:pStyle w:val="ListParagraph"/>
        <w:numPr>
          <w:ilvl w:val="0"/>
          <w:numId w:val="136"/>
        </w:numPr>
        <w:tabs>
          <w:tab w:pos="1289" w:val="left" w:leader="none"/>
        </w:tabs>
        <w:spacing w:line="240" w:lineRule="auto" w:before="5" w:after="0"/>
        <w:ind w:left="1289" w:right="0" w:hanging="259"/>
        <w:jc w:val="left"/>
        <w:rPr>
          <w:sz w:val="24"/>
        </w:rPr>
      </w:pPr>
      <w:r>
        <w:rPr>
          <w:sz w:val="24"/>
        </w:rPr>
        <w:t>трудовое</w:t>
      </w:r>
      <w:r>
        <w:rPr>
          <w:spacing w:val="-2"/>
          <w:sz w:val="24"/>
        </w:rPr>
        <w:t> воспитание:</w:t>
      </w:r>
    </w:p>
    <w:p>
      <w:pPr>
        <w:pStyle w:val="BodyText"/>
        <w:spacing w:before="5"/>
        <w:ind w:left="1030" w:firstLine="0"/>
        <w:jc w:val="left"/>
      </w:pPr>
      <w:r>
        <w:rPr/>
        <w:t>готовность</w:t>
      </w:r>
      <w:r>
        <w:rPr>
          <w:spacing w:val="-3"/>
        </w:rPr>
        <w:t> </w:t>
      </w:r>
      <w:r>
        <w:rPr/>
        <w:t>к</w:t>
      </w:r>
      <w:r>
        <w:rPr>
          <w:spacing w:val="-5"/>
        </w:rPr>
        <w:t> </w:t>
      </w:r>
      <w:r>
        <w:rPr/>
        <w:t>труду,</w:t>
      </w:r>
      <w:r>
        <w:rPr>
          <w:spacing w:val="-4"/>
        </w:rPr>
        <w:t> </w:t>
      </w:r>
      <w:r>
        <w:rPr/>
        <w:t>осознание</w:t>
      </w:r>
      <w:r>
        <w:rPr>
          <w:spacing w:val="-4"/>
        </w:rPr>
        <w:t> </w:t>
      </w:r>
      <w:r>
        <w:rPr/>
        <w:t>значимости</w:t>
      </w:r>
      <w:r>
        <w:rPr>
          <w:spacing w:val="-3"/>
        </w:rPr>
        <w:t> </w:t>
      </w:r>
      <w:r>
        <w:rPr/>
        <w:t>трудовой</w:t>
      </w:r>
      <w:r>
        <w:rPr>
          <w:spacing w:val="-3"/>
        </w:rPr>
        <w:t> </w:t>
      </w:r>
      <w:r>
        <w:rPr>
          <w:spacing w:val="-2"/>
        </w:rPr>
        <w:t>деятельности</w:t>
      </w:r>
    </w:p>
    <w:p>
      <w:pPr>
        <w:pStyle w:val="BodyText"/>
        <w:tabs>
          <w:tab w:pos="1634" w:val="left" w:leader="none"/>
          <w:tab w:pos="2795" w:val="left" w:leader="none"/>
          <w:tab w:pos="4063" w:val="left" w:leader="none"/>
          <w:tab w:pos="5278" w:val="left" w:leader="none"/>
          <w:tab w:pos="5659" w:val="left" w:leader="none"/>
          <w:tab w:pos="7197" w:val="left" w:leader="none"/>
          <w:tab w:pos="8736" w:val="left" w:leader="none"/>
        </w:tabs>
        <w:spacing w:before="5"/>
        <w:ind w:right="122"/>
        <w:jc w:val="left"/>
      </w:pPr>
      <w:r>
        <w:rPr>
          <w:spacing w:val="-4"/>
        </w:rPr>
        <w:t>для</w:t>
      </w:r>
      <w:r>
        <w:rPr/>
        <w:tab/>
      </w:r>
      <w:r>
        <w:rPr>
          <w:spacing w:val="-2"/>
        </w:rPr>
        <w:t>развития</w:t>
      </w:r>
      <w:r>
        <w:rPr/>
        <w:tab/>
      </w:r>
      <w:r>
        <w:rPr>
          <w:spacing w:val="-2"/>
        </w:rPr>
        <w:t>личности,</w:t>
      </w:r>
      <w:r>
        <w:rPr/>
        <w:tab/>
      </w:r>
      <w:r>
        <w:rPr>
          <w:spacing w:val="-2"/>
        </w:rPr>
        <w:t>общества</w:t>
      </w:r>
      <w:r>
        <w:rPr/>
        <w:tab/>
      </w:r>
      <w:r>
        <w:rPr>
          <w:spacing w:val="-10"/>
        </w:rPr>
        <w:t>и</w:t>
      </w:r>
      <w:r>
        <w:rPr/>
        <w:tab/>
      </w:r>
      <w:r>
        <w:rPr>
          <w:spacing w:val="-2"/>
        </w:rPr>
        <w:t>государства,</w:t>
      </w:r>
      <w:r>
        <w:rPr/>
        <w:tab/>
      </w:r>
      <w:r>
        <w:rPr>
          <w:spacing w:val="-2"/>
        </w:rPr>
        <w:t>обеспечения</w:t>
      </w:r>
      <w:r>
        <w:rPr/>
        <w:tab/>
      </w:r>
      <w:r>
        <w:rPr>
          <w:spacing w:val="-2"/>
        </w:rPr>
        <w:t>национальной безопасности;</w:t>
      </w:r>
    </w:p>
    <w:p>
      <w:pPr>
        <w:pStyle w:val="BodyText"/>
        <w:spacing w:before="4"/>
        <w:jc w:val="left"/>
      </w:pPr>
      <w:r>
        <w:rPr/>
        <w:t>готовность</w:t>
      </w:r>
      <w:r>
        <w:rPr>
          <w:spacing w:val="40"/>
        </w:rPr>
        <w:t> </w:t>
      </w:r>
      <w:r>
        <w:rPr/>
        <w:t>к</w:t>
      </w:r>
      <w:r>
        <w:rPr>
          <w:spacing w:val="40"/>
        </w:rPr>
        <w:t> </w:t>
      </w:r>
      <w:r>
        <w:rPr/>
        <w:t>осознанному</w:t>
      </w:r>
      <w:r>
        <w:rPr>
          <w:spacing w:val="40"/>
        </w:rPr>
        <w:t> </w:t>
      </w:r>
      <w:r>
        <w:rPr/>
        <w:t>и</w:t>
      </w:r>
      <w:r>
        <w:rPr>
          <w:spacing w:val="40"/>
        </w:rPr>
        <w:t> </w:t>
      </w:r>
      <w:r>
        <w:rPr/>
        <w:t>ответственному</w:t>
      </w:r>
      <w:r>
        <w:rPr>
          <w:spacing w:val="40"/>
        </w:rPr>
        <w:t> </w:t>
      </w:r>
      <w:r>
        <w:rPr/>
        <w:t>соблюдению</w:t>
      </w:r>
      <w:r>
        <w:rPr>
          <w:spacing w:val="40"/>
        </w:rPr>
        <w:t> </w:t>
      </w:r>
      <w:r>
        <w:rPr/>
        <w:t>требований</w:t>
      </w:r>
      <w:r>
        <w:rPr>
          <w:spacing w:val="40"/>
        </w:rPr>
        <w:t> </w:t>
      </w:r>
      <w:r>
        <w:rPr/>
        <w:t>безопасности</w:t>
      </w:r>
      <w:r>
        <w:rPr>
          <w:spacing w:val="40"/>
        </w:rPr>
        <w:t> </w:t>
      </w:r>
      <w:r>
        <w:rPr/>
        <w:t>в процессе трудовой деятельности;</w:t>
      </w:r>
    </w:p>
    <w:p>
      <w:pPr>
        <w:pStyle w:val="BodyText"/>
        <w:spacing w:before="5"/>
        <w:jc w:val="left"/>
      </w:pPr>
      <w:r>
        <w:rPr/>
        <w:t>интерес</w:t>
      </w:r>
      <w:r>
        <w:rPr>
          <w:spacing w:val="80"/>
          <w:w w:val="150"/>
        </w:rPr>
        <w:t> </w:t>
      </w:r>
      <w:r>
        <w:rPr/>
        <w:t>к</w:t>
      </w:r>
      <w:r>
        <w:rPr>
          <w:spacing w:val="80"/>
          <w:w w:val="150"/>
        </w:rPr>
        <w:t> </w:t>
      </w:r>
      <w:r>
        <w:rPr/>
        <w:t>различным</w:t>
      </w:r>
      <w:r>
        <w:rPr>
          <w:spacing w:val="80"/>
          <w:w w:val="150"/>
        </w:rPr>
        <w:t> </w:t>
      </w:r>
      <w:r>
        <w:rPr/>
        <w:t>сферам</w:t>
      </w:r>
      <w:r>
        <w:rPr>
          <w:spacing w:val="80"/>
          <w:w w:val="150"/>
        </w:rPr>
        <w:t> </w:t>
      </w:r>
      <w:r>
        <w:rPr/>
        <w:t>профессиональной</w:t>
      </w:r>
      <w:r>
        <w:rPr>
          <w:spacing w:val="80"/>
          <w:w w:val="150"/>
        </w:rPr>
        <w:t> </w:t>
      </w:r>
      <w:r>
        <w:rPr/>
        <w:t>деятельности,</w:t>
      </w:r>
      <w:r>
        <w:rPr>
          <w:spacing w:val="80"/>
          <w:w w:val="150"/>
        </w:rPr>
        <w:t> </w:t>
      </w:r>
      <w:r>
        <w:rPr/>
        <w:t>включая</w:t>
      </w:r>
      <w:r>
        <w:rPr>
          <w:spacing w:val="80"/>
          <w:w w:val="150"/>
        </w:rPr>
        <w:t> </w:t>
      </w:r>
      <w:r>
        <w:rPr/>
        <w:t>военно- профессиональную деятельность;</w:t>
      </w:r>
    </w:p>
    <w:p>
      <w:pPr>
        <w:pStyle w:val="BodyText"/>
        <w:spacing w:before="5"/>
        <w:ind w:left="1030" w:firstLine="0"/>
        <w:jc w:val="left"/>
      </w:pPr>
      <w:r>
        <w:rPr/>
        <w:t>готовность</w:t>
      </w:r>
      <w:r>
        <w:rPr>
          <w:spacing w:val="-6"/>
        </w:rPr>
        <w:t> </w:t>
      </w:r>
      <w:r>
        <w:rPr/>
        <w:t>и</w:t>
      </w:r>
      <w:r>
        <w:rPr>
          <w:spacing w:val="-5"/>
        </w:rPr>
        <w:t> </w:t>
      </w:r>
      <w:r>
        <w:rPr/>
        <w:t>способность</w:t>
      </w:r>
      <w:r>
        <w:rPr>
          <w:spacing w:val="-3"/>
        </w:rPr>
        <w:t> </w:t>
      </w:r>
      <w:r>
        <w:rPr/>
        <w:t>к</w:t>
      </w:r>
      <w:r>
        <w:rPr>
          <w:spacing w:val="-5"/>
        </w:rPr>
        <w:t> </w:t>
      </w:r>
      <w:r>
        <w:rPr/>
        <w:t>образованию</w:t>
      </w:r>
      <w:r>
        <w:rPr>
          <w:spacing w:val="-4"/>
        </w:rPr>
        <w:t> </w:t>
      </w:r>
      <w:r>
        <w:rPr/>
        <w:t>и</w:t>
      </w:r>
      <w:r>
        <w:rPr>
          <w:spacing w:val="-5"/>
        </w:rPr>
        <w:t> </w:t>
      </w:r>
      <w:r>
        <w:rPr/>
        <w:t>самообразованию</w:t>
      </w:r>
      <w:r>
        <w:rPr>
          <w:spacing w:val="-4"/>
        </w:rPr>
        <w:t> </w:t>
      </w:r>
      <w:r>
        <w:rPr/>
        <w:t>на</w:t>
      </w:r>
      <w:r>
        <w:rPr>
          <w:spacing w:val="-6"/>
        </w:rPr>
        <w:t> </w:t>
      </w:r>
      <w:r>
        <w:rPr/>
        <w:t>протяжении</w:t>
      </w:r>
      <w:r>
        <w:rPr>
          <w:spacing w:val="-5"/>
        </w:rPr>
        <w:t> </w:t>
      </w:r>
      <w:r>
        <w:rPr/>
        <w:t>всей</w:t>
      </w:r>
      <w:r>
        <w:rPr>
          <w:spacing w:val="-4"/>
        </w:rPr>
        <w:t> </w:t>
      </w:r>
      <w:r>
        <w:rPr>
          <w:spacing w:val="-2"/>
        </w:rPr>
        <w:t>жизни;</w:t>
      </w:r>
    </w:p>
    <w:p>
      <w:pPr>
        <w:pStyle w:val="ListParagraph"/>
        <w:numPr>
          <w:ilvl w:val="0"/>
          <w:numId w:val="136"/>
        </w:numPr>
        <w:tabs>
          <w:tab w:pos="1289" w:val="left" w:leader="none"/>
        </w:tabs>
        <w:spacing w:line="240" w:lineRule="auto" w:before="5" w:after="0"/>
        <w:ind w:left="1289" w:right="0" w:hanging="259"/>
        <w:jc w:val="left"/>
        <w:rPr>
          <w:sz w:val="24"/>
        </w:rPr>
      </w:pPr>
      <w:r>
        <w:rPr>
          <w:sz w:val="24"/>
        </w:rPr>
        <w:t>экологическое</w:t>
      </w:r>
      <w:r>
        <w:rPr>
          <w:spacing w:val="-6"/>
          <w:sz w:val="24"/>
        </w:rPr>
        <w:t> </w:t>
      </w:r>
      <w:r>
        <w:rPr>
          <w:spacing w:val="-2"/>
          <w:sz w:val="24"/>
        </w:rPr>
        <w:t>воспитание:</w:t>
      </w:r>
    </w:p>
    <w:p>
      <w:pPr>
        <w:pStyle w:val="BodyText"/>
        <w:spacing w:before="5"/>
        <w:ind w:right="113"/>
      </w:pPr>
      <w:r>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Pr>
          <w:spacing w:val="-13"/>
        </w:rPr>
        <w:t> </w:t>
      </w:r>
      <w:r>
        <w:rPr/>
        <w:t>проблем,</w:t>
      </w:r>
      <w:r>
        <w:rPr>
          <w:spacing w:val="-13"/>
        </w:rPr>
        <w:t> </w:t>
      </w:r>
      <w:r>
        <w:rPr/>
        <w:t>их</w:t>
      </w:r>
      <w:r>
        <w:rPr>
          <w:spacing w:val="-13"/>
        </w:rPr>
        <w:t> </w:t>
      </w:r>
      <w:r>
        <w:rPr/>
        <w:t>роли</w:t>
      </w:r>
      <w:r>
        <w:rPr>
          <w:spacing w:val="-12"/>
        </w:rPr>
        <w:t> </w:t>
      </w:r>
      <w:r>
        <w:rPr/>
        <w:t>в</w:t>
      </w:r>
      <w:r>
        <w:rPr>
          <w:spacing w:val="-14"/>
        </w:rPr>
        <w:t> </w:t>
      </w:r>
      <w:r>
        <w:rPr/>
        <w:t>обеспечении</w:t>
      </w:r>
      <w:r>
        <w:rPr>
          <w:spacing w:val="-14"/>
        </w:rPr>
        <w:t> </w:t>
      </w:r>
      <w:r>
        <w:rPr/>
        <w:t>безопасности</w:t>
      </w:r>
      <w:r>
        <w:rPr>
          <w:spacing w:val="-7"/>
        </w:rPr>
        <w:t> </w:t>
      </w:r>
      <w:r>
        <w:rPr/>
        <w:t>личности,</w:t>
      </w:r>
      <w:r>
        <w:rPr>
          <w:spacing w:val="-13"/>
        </w:rPr>
        <w:t> </w:t>
      </w:r>
      <w:r>
        <w:rPr/>
        <w:t>общества</w:t>
      </w:r>
      <w:r>
        <w:rPr>
          <w:spacing w:val="-14"/>
        </w:rPr>
        <w:t> </w:t>
      </w:r>
      <w:r>
        <w:rPr/>
        <w:t>и</w:t>
      </w:r>
      <w:r>
        <w:rPr>
          <w:spacing w:val="-12"/>
        </w:rPr>
        <w:t> </w:t>
      </w:r>
      <w:r>
        <w:rPr/>
        <w:t>государства;</w:t>
      </w:r>
    </w:p>
    <w:p>
      <w:pPr>
        <w:spacing w:after="0"/>
        <w:sectPr>
          <w:pgSz w:w="11920" w:h="16850"/>
          <w:pgMar w:header="0" w:footer="1162" w:top="960" w:bottom="1480" w:left="1380" w:right="220"/>
        </w:sectPr>
      </w:pPr>
    </w:p>
    <w:p>
      <w:pPr>
        <w:pStyle w:val="BodyText"/>
        <w:spacing w:before="77"/>
        <w:ind w:right="122"/>
      </w:pPr>
      <w:r>
        <w:rPr/>
        <w:t>планирование и осуществление действий в окружающей среде на основе соблюдения экологической грамотности и разумного природопользования;</w:t>
      </w:r>
    </w:p>
    <w:p>
      <w:pPr>
        <w:pStyle w:val="BodyText"/>
        <w:spacing w:before="5"/>
        <w:ind w:right="121"/>
      </w:pPr>
      <w:r>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pStyle w:val="BodyText"/>
        <w:spacing w:before="5"/>
        <w:ind w:left="1030" w:firstLine="0"/>
      </w:pPr>
      <w:r>
        <w:rPr/>
        <w:t>расширение</w:t>
      </w:r>
      <w:r>
        <w:rPr>
          <w:spacing w:val="-9"/>
        </w:rPr>
        <w:t> </w:t>
      </w:r>
      <w:r>
        <w:rPr/>
        <w:t>представлений</w:t>
      </w:r>
      <w:r>
        <w:rPr>
          <w:spacing w:val="-5"/>
        </w:rPr>
        <w:t> </w:t>
      </w:r>
      <w:r>
        <w:rPr/>
        <w:t>о</w:t>
      </w:r>
      <w:r>
        <w:rPr>
          <w:spacing w:val="-8"/>
        </w:rPr>
        <w:t> </w:t>
      </w:r>
      <w:r>
        <w:rPr/>
        <w:t>деятельности</w:t>
      </w:r>
      <w:r>
        <w:rPr>
          <w:spacing w:val="-5"/>
        </w:rPr>
        <w:t> </w:t>
      </w:r>
      <w:r>
        <w:rPr/>
        <w:t>экологической</w:t>
      </w:r>
      <w:r>
        <w:rPr>
          <w:spacing w:val="-5"/>
        </w:rPr>
        <w:t> </w:t>
      </w:r>
      <w:r>
        <w:rPr>
          <w:spacing w:val="-2"/>
        </w:rPr>
        <w:t>направленности.</w:t>
      </w:r>
    </w:p>
    <w:p>
      <w:pPr>
        <w:pStyle w:val="BodyText"/>
        <w:spacing w:before="5"/>
        <w:ind w:right="120"/>
      </w:pPr>
      <w:r>
        <w:rPr/>
        <w:t>1271.4.4.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spacing w:line="242" w:lineRule="auto" w:before="5"/>
        <w:ind w:right="121"/>
      </w:pPr>
      <w:r>
        <w:rPr/>
        <w:t>1271.4.4.1. 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before="2"/>
        <w:ind w:right="120"/>
      </w:pPr>
      <w:r>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pPr>
        <w:pStyle w:val="BodyText"/>
        <w:spacing w:before="5"/>
        <w:ind w:right="123"/>
      </w:pPr>
      <w:r>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pPr>
        <w:pStyle w:val="BodyText"/>
        <w:spacing w:before="5"/>
        <w:ind w:right="113"/>
      </w:pPr>
      <w:r>
        <w:rPr/>
        <w:t>определять цели действий применительно к заданной (смоделированной) ситуации, выбирать способы</w:t>
      </w:r>
      <w:r>
        <w:rPr>
          <w:spacing w:val="-1"/>
        </w:rPr>
        <w:t> </w:t>
      </w:r>
      <w:r>
        <w:rPr/>
        <w:t>их достижения с</w:t>
      </w:r>
      <w:r>
        <w:rPr>
          <w:spacing w:val="-1"/>
        </w:rPr>
        <w:t> </w:t>
      </w:r>
      <w:r>
        <w:rPr/>
        <w:t>учётом самостоятельно выделенных</w:t>
      </w:r>
      <w:r>
        <w:rPr>
          <w:spacing w:val="-1"/>
        </w:rPr>
        <w:t> </w:t>
      </w:r>
      <w:r>
        <w:rPr/>
        <w:t>критериев</w:t>
      </w:r>
      <w:r>
        <w:rPr>
          <w:spacing w:val="-1"/>
        </w:rPr>
        <w:t> </w:t>
      </w:r>
      <w:r>
        <w:rPr/>
        <w:t>в</w:t>
      </w:r>
      <w:r>
        <w:rPr>
          <w:spacing w:val="-1"/>
        </w:rPr>
        <w:t> </w:t>
      </w:r>
      <w:r>
        <w:rPr/>
        <w:t>парадигме безопасной</w:t>
      </w:r>
      <w:r>
        <w:rPr>
          <w:spacing w:val="-4"/>
        </w:rPr>
        <w:t> </w:t>
      </w:r>
      <w:r>
        <w:rPr/>
        <w:t>жизнедеятельности,</w:t>
      </w:r>
      <w:r>
        <w:rPr>
          <w:spacing w:val="-6"/>
        </w:rPr>
        <w:t> </w:t>
      </w:r>
      <w:r>
        <w:rPr/>
        <w:t>оценивать</w:t>
      </w:r>
      <w:r>
        <w:rPr>
          <w:spacing w:val="-3"/>
        </w:rPr>
        <w:t> </w:t>
      </w:r>
      <w:r>
        <w:rPr/>
        <w:t>риски</w:t>
      </w:r>
      <w:r>
        <w:rPr>
          <w:spacing w:val="-4"/>
        </w:rPr>
        <w:t> </w:t>
      </w:r>
      <w:r>
        <w:rPr/>
        <w:t>возможных</w:t>
      </w:r>
      <w:r>
        <w:rPr>
          <w:spacing w:val="-6"/>
        </w:rPr>
        <w:t> </w:t>
      </w:r>
      <w:r>
        <w:rPr/>
        <w:t>последствий</w:t>
      </w:r>
      <w:r>
        <w:rPr>
          <w:spacing w:val="-4"/>
        </w:rPr>
        <w:t> </w:t>
      </w:r>
      <w:r>
        <w:rPr/>
        <w:t>для</w:t>
      </w:r>
      <w:r>
        <w:rPr>
          <w:spacing w:val="-4"/>
        </w:rPr>
        <w:t> </w:t>
      </w:r>
      <w:r>
        <w:rPr/>
        <w:t>реализации</w:t>
      </w:r>
      <w:r>
        <w:rPr>
          <w:spacing w:val="-4"/>
        </w:rPr>
        <w:t> </w:t>
      </w:r>
      <w:r>
        <w:rPr/>
        <w:t>риск- ориентированного поведения;</w:t>
      </w:r>
    </w:p>
    <w:p>
      <w:pPr>
        <w:pStyle w:val="BodyText"/>
        <w:spacing w:before="5"/>
        <w:ind w:right="124"/>
      </w:pPr>
      <w:r>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pPr>
        <w:pStyle w:val="BodyText"/>
        <w:spacing w:before="5"/>
        <w:ind w:right="117"/>
      </w:pPr>
      <w:r>
        <w:rPr/>
        <w:t>планировать и осуществлять учебные действия в условиях дефицита информации, необходимой для решения стоящей задачи;</w:t>
      </w:r>
    </w:p>
    <w:p>
      <w:pPr>
        <w:pStyle w:val="BodyText"/>
        <w:spacing w:before="5"/>
        <w:ind w:left="1030" w:firstLine="0"/>
      </w:pPr>
      <w:r>
        <w:rPr/>
        <w:t>развивать</w:t>
      </w:r>
      <w:r>
        <w:rPr>
          <w:spacing w:val="-5"/>
        </w:rPr>
        <w:t> </w:t>
      </w:r>
      <w:r>
        <w:rPr/>
        <w:t>творческое</w:t>
      </w:r>
      <w:r>
        <w:rPr>
          <w:spacing w:val="-5"/>
        </w:rPr>
        <w:t> </w:t>
      </w:r>
      <w:r>
        <w:rPr/>
        <w:t>мышление</w:t>
      </w:r>
      <w:r>
        <w:rPr>
          <w:spacing w:val="-4"/>
        </w:rPr>
        <w:t> </w:t>
      </w:r>
      <w:r>
        <w:rPr/>
        <w:t>при</w:t>
      </w:r>
      <w:r>
        <w:rPr>
          <w:spacing w:val="-4"/>
        </w:rPr>
        <w:t> </w:t>
      </w:r>
      <w:r>
        <w:rPr/>
        <w:t>решении</w:t>
      </w:r>
      <w:r>
        <w:rPr>
          <w:spacing w:val="-5"/>
        </w:rPr>
        <w:t> </w:t>
      </w:r>
      <w:r>
        <w:rPr/>
        <w:t>ситуационных</w:t>
      </w:r>
      <w:r>
        <w:rPr>
          <w:spacing w:val="-3"/>
        </w:rPr>
        <w:t> </w:t>
      </w:r>
      <w:r>
        <w:rPr>
          <w:spacing w:val="-2"/>
        </w:rPr>
        <w:t>задач.</w:t>
      </w:r>
    </w:p>
    <w:p>
      <w:pPr>
        <w:pStyle w:val="BodyText"/>
        <w:spacing w:before="5"/>
        <w:ind w:right="122"/>
      </w:pPr>
      <w:r>
        <w:rPr/>
        <w:t>1271.4.4.2.</w:t>
      </w:r>
      <w:r>
        <w:rPr>
          <w:spacing w:val="-13"/>
        </w:rPr>
        <w:t> </w:t>
      </w:r>
      <w:r>
        <w:rPr/>
        <w:t>У</w:t>
      </w:r>
      <w:r>
        <w:rPr>
          <w:spacing w:val="-12"/>
        </w:rPr>
        <w:t> </w:t>
      </w:r>
      <w:r>
        <w:rPr/>
        <w:t>обучающегося</w:t>
      </w:r>
      <w:r>
        <w:rPr>
          <w:spacing w:val="-13"/>
        </w:rPr>
        <w:t> </w:t>
      </w:r>
      <w:r>
        <w:rPr/>
        <w:t>будут</w:t>
      </w:r>
      <w:r>
        <w:rPr>
          <w:spacing w:val="-12"/>
        </w:rPr>
        <w:t> </w:t>
      </w:r>
      <w:r>
        <w:rPr/>
        <w:t>сформированы</w:t>
      </w:r>
      <w:r>
        <w:rPr>
          <w:spacing w:val="-13"/>
        </w:rPr>
        <w:t> </w:t>
      </w:r>
      <w:r>
        <w:rPr/>
        <w:t>следующие</w:t>
      </w:r>
      <w:r>
        <w:rPr>
          <w:spacing w:val="-13"/>
        </w:rPr>
        <w:t> </w:t>
      </w:r>
      <w:r>
        <w:rPr/>
        <w:t>базовые</w:t>
      </w:r>
      <w:r>
        <w:rPr>
          <w:spacing w:val="-13"/>
        </w:rPr>
        <w:t> </w:t>
      </w:r>
      <w:r>
        <w:rPr/>
        <w:t>исследовательские действия как часть познавательных универсальных учебных действий:</w:t>
      </w:r>
    </w:p>
    <w:p>
      <w:pPr>
        <w:pStyle w:val="BodyText"/>
        <w:spacing w:before="5"/>
        <w:ind w:right="124"/>
      </w:pPr>
      <w:r>
        <w:rPr/>
        <w:t>владеть научной терминологией, ключевыми понятиями и методами в области безопасности жизнедеятельности;</w:t>
      </w:r>
    </w:p>
    <w:p>
      <w:pPr>
        <w:pStyle w:val="BodyText"/>
        <w:spacing w:before="5"/>
        <w:ind w:right="118"/>
      </w:pPr>
      <w:r>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pPr>
        <w:pStyle w:val="BodyText"/>
        <w:spacing w:before="5"/>
        <w:ind w:right="120"/>
      </w:pPr>
      <w:r>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w:t>
      </w:r>
      <w:r>
        <w:rPr>
          <w:spacing w:val="-2"/>
        </w:rPr>
        <w:t>критериев;</w:t>
      </w:r>
    </w:p>
    <w:p>
      <w:pPr>
        <w:pStyle w:val="BodyText"/>
        <w:spacing w:before="5"/>
        <w:ind w:right="122"/>
      </w:pPr>
      <w:r>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pPr>
        <w:pStyle w:val="BodyText"/>
        <w:spacing w:before="5"/>
        <w:ind w:right="124"/>
      </w:pPr>
      <w:r>
        <w:rPr/>
        <w:t>критически оценивать полученные в ходе решения учебных задач результаты, обосновывать предложения по их корректировке в новых условиях;</w:t>
      </w:r>
    </w:p>
    <w:p>
      <w:pPr>
        <w:pStyle w:val="BodyText"/>
        <w:spacing w:before="5"/>
        <w:ind w:right="123"/>
      </w:pPr>
      <w:r>
        <w:rPr/>
        <w:t>характеризовать</w:t>
      </w:r>
      <w:r>
        <w:rPr>
          <w:spacing w:val="-5"/>
        </w:rPr>
        <w:t> </w:t>
      </w:r>
      <w:r>
        <w:rPr/>
        <w:t>приобретённые</w:t>
      </w:r>
      <w:r>
        <w:rPr>
          <w:spacing w:val="-8"/>
        </w:rPr>
        <w:t> </w:t>
      </w:r>
      <w:r>
        <w:rPr/>
        <w:t>знания</w:t>
      </w:r>
      <w:r>
        <w:rPr>
          <w:spacing w:val="-9"/>
        </w:rPr>
        <w:t> </w:t>
      </w:r>
      <w:r>
        <w:rPr/>
        <w:t>и</w:t>
      </w:r>
      <w:r>
        <w:rPr>
          <w:spacing w:val="-6"/>
        </w:rPr>
        <w:t> </w:t>
      </w:r>
      <w:r>
        <w:rPr/>
        <w:t>навыки,</w:t>
      </w:r>
      <w:r>
        <w:rPr>
          <w:spacing w:val="-7"/>
        </w:rPr>
        <w:t> </w:t>
      </w:r>
      <w:r>
        <w:rPr/>
        <w:t>оценивать</w:t>
      </w:r>
      <w:r>
        <w:rPr>
          <w:spacing w:val="-5"/>
        </w:rPr>
        <w:t> </w:t>
      </w:r>
      <w:r>
        <w:rPr/>
        <w:t>возможность</w:t>
      </w:r>
      <w:r>
        <w:rPr>
          <w:spacing w:val="-5"/>
        </w:rPr>
        <w:t> </w:t>
      </w:r>
      <w:r>
        <w:rPr/>
        <w:t>их</w:t>
      </w:r>
      <w:r>
        <w:rPr>
          <w:spacing w:val="-7"/>
        </w:rPr>
        <w:t> </w:t>
      </w:r>
      <w:r>
        <w:rPr/>
        <w:t>реализации в реальных ситуациях;</w:t>
      </w:r>
    </w:p>
    <w:p>
      <w:pPr>
        <w:pStyle w:val="BodyText"/>
        <w:spacing w:before="5"/>
        <w:ind w:right="120"/>
      </w:pPr>
      <w:r>
        <w:rPr/>
        <w:t>использовать знания других предметных областей для решения</w:t>
      </w:r>
      <w:r>
        <w:rPr>
          <w:spacing w:val="-1"/>
        </w:rPr>
        <w:t> </w:t>
      </w:r>
      <w:r>
        <w:rPr/>
        <w:t>учебных задач в области безопасности жизнедеятельности; переносить приобретённые знания и навыки в повседневную </w:t>
      </w:r>
      <w:r>
        <w:rPr>
          <w:spacing w:val="-2"/>
        </w:rPr>
        <w:t>жизнь.</w:t>
      </w:r>
    </w:p>
    <w:p>
      <w:pPr>
        <w:pStyle w:val="BodyText"/>
        <w:spacing w:before="5"/>
        <w:ind w:left="1030" w:firstLine="0"/>
        <w:jc w:val="left"/>
      </w:pPr>
      <w:r>
        <w:rPr/>
        <w:t>1271.4.4.3.</w:t>
      </w:r>
      <w:r>
        <w:rPr>
          <w:spacing w:val="-4"/>
        </w:rPr>
        <w:t> </w:t>
      </w:r>
      <w:r>
        <w:rPr/>
        <w:t>У</w:t>
      </w:r>
      <w:r>
        <w:rPr>
          <w:spacing w:val="-2"/>
        </w:rPr>
        <w:t> </w:t>
      </w:r>
      <w:r>
        <w:rPr/>
        <w:t>обучающегося</w:t>
      </w:r>
      <w:r>
        <w:rPr>
          <w:spacing w:val="-1"/>
        </w:rPr>
        <w:t> </w:t>
      </w:r>
      <w:r>
        <w:rPr/>
        <w:t>будут</w:t>
      </w:r>
      <w:r>
        <w:rPr>
          <w:spacing w:val="-2"/>
        </w:rPr>
        <w:t> </w:t>
      </w:r>
      <w:r>
        <w:rPr/>
        <w:t>сформированы</w:t>
      </w:r>
      <w:r>
        <w:rPr>
          <w:spacing w:val="-2"/>
        </w:rPr>
        <w:t> </w:t>
      </w:r>
      <w:r>
        <w:rPr/>
        <w:t>умения</w:t>
      </w:r>
      <w:r>
        <w:rPr>
          <w:spacing w:val="-1"/>
        </w:rPr>
        <w:t> </w:t>
      </w:r>
      <w:r>
        <w:rPr>
          <w:spacing w:val="-2"/>
        </w:rPr>
        <w:t>работать</w:t>
      </w:r>
    </w:p>
    <w:p>
      <w:pPr>
        <w:pStyle w:val="BodyText"/>
        <w:spacing w:before="5"/>
        <w:ind w:left="1030" w:firstLine="0"/>
        <w:jc w:val="left"/>
      </w:pPr>
      <w:r>
        <w:rPr/>
        <w:t>с</w:t>
      </w:r>
      <w:r>
        <w:rPr>
          <w:spacing w:val="-7"/>
        </w:rPr>
        <w:t> </w:t>
      </w:r>
      <w:r>
        <w:rPr/>
        <w:t>информацией</w:t>
      </w:r>
      <w:r>
        <w:rPr>
          <w:spacing w:val="-6"/>
        </w:rPr>
        <w:t> </w:t>
      </w:r>
      <w:r>
        <w:rPr/>
        <w:t>как</w:t>
      </w:r>
      <w:r>
        <w:rPr>
          <w:spacing w:val="-4"/>
        </w:rPr>
        <w:t> </w:t>
      </w:r>
      <w:r>
        <w:rPr/>
        <w:t>часть</w:t>
      </w:r>
      <w:r>
        <w:rPr>
          <w:spacing w:val="-3"/>
        </w:rPr>
        <w:t> </w:t>
      </w:r>
      <w:r>
        <w:rPr/>
        <w:t>познавательных</w:t>
      </w:r>
      <w:r>
        <w:rPr>
          <w:spacing w:val="-4"/>
        </w:rPr>
        <w:t> </w:t>
      </w:r>
      <w:r>
        <w:rPr/>
        <w:t>универсальных</w:t>
      </w:r>
      <w:r>
        <w:rPr>
          <w:spacing w:val="-4"/>
        </w:rPr>
        <w:t> </w:t>
      </w:r>
      <w:r>
        <w:rPr/>
        <w:t>учебных</w:t>
      </w:r>
      <w:r>
        <w:rPr>
          <w:spacing w:val="-4"/>
        </w:rPr>
        <w:t> </w:t>
      </w:r>
      <w:r>
        <w:rPr>
          <w:spacing w:val="-2"/>
        </w:rPr>
        <w:t>действий:</w:t>
      </w:r>
    </w:p>
    <w:p>
      <w:pPr>
        <w:pStyle w:val="BodyText"/>
        <w:spacing w:before="7"/>
        <w:jc w:val="left"/>
      </w:pPr>
      <w:r>
        <w:rPr/>
        <w:t>владеть</w:t>
      </w:r>
      <w:r>
        <w:rPr>
          <w:spacing w:val="40"/>
        </w:rPr>
        <w:t> </w:t>
      </w:r>
      <w:r>
        <w:rPr/>
        <w:t>навыками</w:t>
      </w:r>
      <w:r>
        <w:rPr>
          <w:spacing w:val="40"/>
        </w:rPr>
        <w:t> </w:t>
      </w:r>
      <w:r>
        <w:rPr/>
        <w:t>самостоятельного</w:t>
      </w:r>
      <w:r>
        <w:rPr>
          <w:spacing w:val="40"/>
        </w:rPr>
        <w:t> </w:t>
      </w:r>
      <w:r>
        <w:rPr/>
        <w:t>поиска,</w:t>
      </w:r>
      <w:r>
        <w:rPr>
          <w:spacing w:val="40"/>
        </w:rPr>
        <w:t> </w:t>
      </w:r>
      <w:r>
        <w:rPr/>
        <w:t>сбора,</w:t>
      </w:r>
      <w:r>
        <w:rPr>
          <w:spacing w:val="40"/>
        </w:rPr>
        <w:t> </w:t>
      </w:r>
      <w:r>
        <w:rPr/>
        <w:t>обобщения</w:t>
      </w:r>
      <w:r>
        <w:rPr>
          <w:spacing w:val="40"/>
        </w:rPr>
        <w:t> </w:t>
      </w:r>
      <w:r>
        <w:rPr/>
        <w:t>и</w:t>
      </w:r>
      <w:r>
        <w:rPr>
          <w:spacing w:val="40"/>
        </w:rPr>
        <w:t> </w:t>
      </w:r>
      <w:r>
        <w:rPr/>
        <w:t>анализа</w:t>
      </w:r>
      <w:r>
        <w:rPr>
          <w:spacing w:val="40"/>
        </w:rPr>
        <w:t> </w:t>
      </w:r>
      <w:r>
        <w:rPr/>
        <w:t>различных видов</w:t>
      </w:r>
      <w:r>
        <w:rPr>
          <w:spacing w:val="36"/>
        </w:rPr>
        <w:t> </w:t>
      </w:r>
      <w:r>
        <w:rPr/>
        <w:t>информации</w:t>
      </w:r>
      <w:r>
        <w:rPr>
          <w:spacing w:val="38"/>
        </w:rPr>
        <w:t> </w:t>
      </w:r>
      <w:r>
        <w:rPr/>
        <w:t>из</w:t>
      </w:r>
      <w:r>
        <w:rPr>
          <w:spacing w:val="38"/>
        </w:rPr>
        <w:t> </w:t>
      </w:r>
      <w:r>
        <w:rPr/>
        <w:t>источников</w:t>
      </w:r>
      <w:r>
        <w:rPr>
          <w:spacing w:val="39"/>
        </w:rPr>
        <w:t> </w:t>
      </w:r>
      <w:r>
        <w:rPr/>
        <w:t>разных</w:t>
      </w:r>
      <w:r>
        <w:rPr>
          <w:spacing w:val="39"/>
        </w:rPr>
        <w:t> </w:t>
      </w:r>
      <w:r>
        <w:rPr/>
        <w:t>типов</w:t>
      </w:r>
      <w:r>
        <w:rPr>
          <w:spacing w:val="39"/>
        </w:rPr>
        <w:t> </w:t>
      </w:r>
      <w:r>
        <w:rPr/>
        <w:t>при</w:t>
      </w:r>
      <w:r>
        <w:rPr>
          <w:spacing w:val="40"/>
        </w:rPr>
        <w:t> </w:t>
      </w:r>
      <w:r>
        <w:rPr/>
        <w:t>обеспечении</w:t>
      </w:r>
      <w:r>
        <w:rPr>
          <w:spacing w:val="38"/>
        </w:rPr>
        <w:t> </w:t>
      </w:r>
      <w:r>
        <w:rPr/>
        <w:t>условий</w:t>
      </w:r>
      <w:r>
        <w:rPr>
          <w:spacing w:val="40"/>
        </w:rPr>
        <w:t> </w:t>
      </w:r>
      <w:r>
        <w:rPr>
          <w:spacing w:val="-2"/>
        </w:rPr>
        <w:t>информационной</w:t>
      </w:r>
    </w:p>
    <w:p>
      <w:pPr>
        <w:spacing w:after="0"/>
        <w:jc w:val="left"/>
        <w:sectPr>
          <w:pgSz w:w="11920" w:h="16850"/>
          <w:pgMar w:header="0" w:footer="1162" w:top="960" w:bottom="1480" w:left="1380" w:right="220"/>
        </w:sectPr>
      </w:pPr>
    </w:p>
    <w:p>
      <w:pPr>
        <w:pStyle w:val="BodyText"/>
        <w:spacing w:before="77"/>
        <w:ind w:firstLine="0"/>
        <w:jc w:val="left"/>
      </w:pPr>
      <w:r>
        <w:rPr/>
        <w:t>безопасности</w:t>
      </w:r>
      <w:r>
        <w:rPr>
          <w:spacing w:val="-5"/>
        </w:rPr>
        <w:t> </w:t>
      </w:r>
      <w:r>
        <w:rPr>
          <w:spacing w:val="-2"/>
        </w:rPr>
        <w:t>личности;</w:t>
      </w:r>
    </w:p>
    <w:p>
      <w:pPr>
        <w:pStyle w:val="BodyText"/>
        <w:spacing w:before="5"/>
        <w:jc w:val="left"/>
      </w:pPr>
      <w:r>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pPr>
        <w:pStyle w:val="BodyText"/>
        <w:spacing w:before="5"/>
        <w:ind w:right="127"/>
        <w:jc w:val="left"/>
      </w:pPr>
      <w:r>
        <w:rPr/>
        <w:t>оценивать</w:t>
      </w:r>
      <w:r>
        <w:rPr>
          <w:spacing w:val="80"/>
        </w:rPr>
        <w:t> </w:t>
      </w:r>
      <w:r>
        <w:rPr/>
        <w:t>достоверность,</w:t>
      </w:r>
      <w:r>
        <w:rPr>
          <w:spacing w:val="80"/>
        </w:rPr>
        <w:t> </w:t>
      </w:r>
      <w:r>
        <w:rPr/>
        <w:t>легитимность</w:t>
      </w:r>
      <w:r>
        <w:rPr>
          <w:spacing w:val="80"/>
        </w:rPr>
        <w:t> </w:t>
      </w:r>
      <w:r>
        <w:rPr/>
        <w:t>информации,</w:t>
      </w:r>
      <w:r>
        <w:rPr>
          <w:spacing w:val="80"/>
        </w:rPr>
        <w:t> </w:t>
      </w:r>
      <w:r>
        <w:rPr/>
        <w:t>её</w:t>
      </w:r>
      <w:r>
        <w:rPr>
          <w:spacing w:val="80"/>
        </w:rPr>
        <w:t> </w:t>
      </w:r>
      <w:r>
        <w:rPr/>
        <w:t>соответствие</w:t>
      </w:r>
      <w:r>
        <w:rPr>
          <w:spacing w:val="80"/>
        </w:rPr>
        <w:t> </w:t>
      </w:r>
      <w:r>
        <w:rPr/>
        <w:t>правовым</w:t>
      </w:r>
      <w:r>
        <w:rPr>
          <w:spacing w:val="80"/>
        </w:rPr>
        <w:t> </w:t>
      </w:r>
      <w:r>
        <w:rPr/>
        <w:t>и морально-этическим нормам;</w:t>
      </w:r>
    </w:p>
    <w:p>
      <w:pPr>
        <w:pStyle w:val="BodyText"/>
        <w:spacing w:line="242" w:lineRule="auto" w:before="5"/>
        <w:jc w:val="left"/>
      </w:pPr>
      <w:r>
        <w:rPr/>
        <w:t>владеть</w:t>
      </w:r>
      <w:r>
        <w:rPr>
          <w:spacing w:val="80"/>
        </w:rPr>
        <w:t> </w:t>
      </w:r>
      <w:r>
        <w:rPr/>
        <w:t>навыками</w:t>
      </w:r>
      <w:r>
        <w:rPr>
          <w:spacing w:val="80"/>
        </w:rPr>
        <w:t> </w:t>
      </w:r>
      <w:r>
        <w:rPr/>
        <w:t>по</w:t>
      </w:r>
      <w:r>
        <w:rPr>
          <w:spacing w:val="80"/>
        </w:rPr>
        <w:t> </w:t>
      </w:r>
      <w:r>
        <w:rPr/>
        <w:t>предотвращению</w:t>
      </w:r>
      <w:r>
        <w:rPr>
          <w:spacing w:val="80"/>
        </w:rPr>
        <w:t> </w:t>
      </w:r>
      <w:r>
        <w:rPr/>
        <w:t>рисков,</w:t>
      </w:r>
      <w:r>
        <w:rPr>
          <w:spacing w:val="80"/>
        </w:rPr>
        <w:t> </w:t>
      </w:r>
      <w:r>
        <w:rPr/>
        <w:t>профилактике</w:t>
      </w:r>
      <w:r>
        <w:rPr>
          <w:spacing w:val="80"/>
        </w:rPr>
        <w:t> </w:t>
      </w:r>
      <w:r>
        <w:rPr/>
        <w:t>угроз</w:t>
      </w:r>
      <w:r>
        <w:rPr>
          <w:spacing w:val="80"/>
        </w:rPr>
        <w:t> </w:t>
      </w:r>
      <w:r>
        <w:rPr/>
        <w:t>и</w:t>
      </w:r>
      <w:r>
        <w:rPr>
          <w:spacing w:val="80"/>
        </w:rPr>
        <w:t> </w:t>
      </w:r>
      <w:r>
        <w:rPr/>
        <w:t>защите</w:t>
      </w:r>
      <w:r>
        <w:rPr>
          <w:spacing w:val="80"/>
        </w:rPr>
        <w:t> </w:t>
      </w:r>
      <w:r>
        <w:rPr/>
        <w:t>от опасностей цифровой среды;</w:t>
      </w:r>
    </w:p>
    <w:p>
      <w:pPr>
        <w:pStyle w:val="BodyText"/>
        <w:spacing w:before="2"/>
        <w:jc w:val="left"/>
      </w:pPr>
      <w:r>
        <w:rPr/>
        <w:t>использовать</w:t>
      </w:r>
      <w:r>
        <w:rPr>
          <w:spacing w:val="40"/>
        </w:rPr>
        <w:t> </w:t>
      </w:r>
      <w:r>
        <w:rPr/>
        <w:t>средства</w:t>
      </w:r>
      <w:r>
        <w:rPr>
          <w:spacing w:val="40"/>
        </w:rPr>
        <w:t> </w:t>
      </w:r>
      <w:r>
        <w:rPr/>
        <w:t>информационных</w:t>
      </w:r>
      <w:r>
        <w:rPr>
          <w:spacing w:val="40"/>
        </w:rPr>
        <w:t> </w:t>
      </w:r>
      <w:r>
        <w:rPr/>
        <w:t>и</w:t>
      </w:r>
      <w:r>
        <w:rPr>
          <w:spacing w:val="40"/>
        </w:rPr>
        <w:t> </w:t>
      </w:r>
      <w:r>
        <w:rPr/>
        <w:t>коммуникационных</w:t>
      </w:r>
      <w:r>
        <w:rPr>
          <w:spacing w:val="40"/>
        </w:rPr>
        <w:t> </w:t>
      </w:r>
      <w:r>
        <w:rPr/>
        <w:t>технологий</w:t>
      </w:r>
      <w:r>
        <w:rPr>
          <w:spacing w:val="40"/>
        </w:rPr>
        <w:t> </w:t>
      </w:r>
      <w:r>
        <w:rPr/>
        <w:t>в</w:t>
      </w:r>
      <w:r>
        <w:rPr>
          <w:spacing w:val="40"/>
        </w:rPr>
        <w:t> </w:t>
      </w:r>
      <w:r>
        <w:rPr/>
        <w:t>учебном процессе с соблюдением требований эргономики, техники безопасности и гигиены.</w:t>
      </w:r>
    </w:p>
    <w:p>
      <w:pPr>
        <w:pStyle w:val="BodyText"/>
        <w:tabs>
          <w:tab w:pos="2330" w:val="left" w:leader="none"/>
          <w:tab w:pos="2721" w:val="left" w:leader="none"/>
          <w:tab w:pos="4434" w:val="left" w:leader="none"/>
          <w:tab w:pos="5245" w:val="left" w:leader="none"/>
          <w:tab w:pos="6996" w:val="left" w:leader="none"/>
          <w:tab w:pos="7963" w:val="left" w:leader="none"/>
          <w:tab w:pos="9083" w:val="left" w:leader="none"/>
          <w:tab w:pos="9641" w:val="left" w:leader="none"/>
        </w:tabs>
        <w:spacing w:before="5"/>
        <w:ind w:right="115"/>
        <w:jc w:val="left"/>
      </w:pPr>
      <w:r>
        <w:rPr>
          <w:spacing w:val="-2"/>
        </w:rPr>
        <w:t>1271.4.4.4.</w:t>
      </w:r>
      <w:r>
        <w:rPr/>
        <w:tab/>
      </w:r>
      <w:r>
        <w:rPr>
          <w:spacing w:val="-10"/>
        </w:rPr>
        <w:t>У</w:t>
      </w:r>
      <w:r>
        <w:rPr/>
        <w:tab/>
      </w:r>
      <w:r>
        <w:rPr>
          <w:spacing w:val="-2"/>
        </w:rPr>
        <w:t>обучающегося</w:t>
      </w:r>
      <w:r>
        <w:rPr/>
        <w:tab/>
      </w:r>
      <w:r>
        <w:rPr>
          <w:spacing w:val="-2"/>
        </w:rPr>
        <w:t>будут</w:t>
      </w:r>
      <w:r>
        <w:rPr/>
        <w:tab/>
      </w:r>
      <w:r>
        <w:rPr>
          <w:spacing w:val="-2"/>
        </w:rPr>
        <w:t>сформированы</w:t>
      </w:r>
      <w:r>
        <w:rPr/>
        <w:tab/>
      </w:r>
      <w:r>
        <w:rPr>
          <w:spacing w:val="-2"/>
        </w:rPr>
        <w:t>умения</w:t>
      </w:r>
      <w:r>
        <w:rPr/>
        <w:tab/>
      </w:r>
      <w:r>
        <w:rPr>
          <w:spacing w:val="-2"/>
        </w:rPr>
        <w:t>общения</w:t>
      </w:r>
      <w:r>
        <w:rPr/>
        <w:tab/>
      </w:r>
      <w:r>
        <w:rPr>
          <w:spacing w:val="-4"/>
        </w:rPr>
        <w:t>как</w:t>
      </w:r>
      <w:r>
        <w:rPr/>
        <w:tab/>
      </w:r>
      <w:r>
        <w:rPr>
          <w:spacing w:val="-2"/>
        </w:rPr>
        <w:t>часть </w:t>
      </w:r>
      <w:r>
        <w:rPr/>
        <w:t>коммуникативных универсальных учебных действий:</w:t>
      </w:r>
    </w:p>
    <w:p>
      <w:pPr>
        <w:pStyle w:val="BodyText"/>
        <w:tabs>
          <w:tab w:pos="2642" w:val="left" w:leader="none"/>
          <w:tab w:pos="2961" w:val="left" w:leader="none"/>
          <w:tab w:pos="3635" w:val="left" w:leader="none"/>
          <w:tab w:pos="5561" w:val="left" w:leader="none"/>
          <w:tab w:pos="7135" w:val="left" w:leader="none"/>
          <w:tab w:pos="8552" w:val="left" w:leader="none"/>
        </w:tabs>
        <w:spacing w:before="5"/>
        <w:ind w:right="121"/>
        <w:jc w:val="left"/>
      </w:pPr>
      <w:r>
        <w:rPr>
          <w:spacing w:val="-2"/>
        </w:rPr>
        <w:t>осуществлять</w:t>
      </w:r>
      <w:r>
        <w:rPr/>
        <w:tab/>
      </w:r>
      <w:r>
        <w:rPr>
          <w:spacing w:val="-10"/>
        </w:rPr>
        <w:t>в</w:t>
      </w:r>
      <w:r>
        <w:rPr/>
        <w:tab/>
      </w:r>
      <w:r>
        <w:rPr>
          <w:spacing w:val="-4"/>
        </w:rPr>
        <w:t>ходе</w:t>
      </w:r>
      <w:r>
        <w:rPr/>
        <w:tab/>
      </w:r>
      <w:r>
        <w:rPr>
          <w:spacing w:val="-2"/>
        </w:rPr>
        <w:t>образовательной</w:t>
      </w:r>
      <w:r>
        <w:rPr/>
        <w:tab/>
      </w:r>
      <w:r>
        <w:rPr>
          <w:spacing w:val="-2"/>
        </w:rPr>
        <w:t>деятельности</w:t>
      </w:r>
      <w:r>
        <w:rPr/>
        <w:tab/>
      </w:r>
      <w:r>
        <w:rPr>
          <w:spacing w:val="-2"/>
        </w:rPr>
        <w:t>безопасную</w:t>
      </w:r>
      <w:r>
        <w:rPr/>
        <w:tab/>
      </w:r>
      <w:r>
        <w:rPr>
          <w:spacing w:val="-2"/>
        </w:rPr>
        <w:t>коммуникацию, </w:t>
      </w:r>
      <w:r>
        <w:rPr/>
        <w:t>переносить принципы её организации в повседневную жизнь;</w:t>
      </w:r>
    </w:p>
    <w:p>
      <w:pPr>
        <w:pStyle w:val="BodyText"/>
        <w:spacing w:before="5"/>
        <w:jc w:val="left"/>
      </w:pPr>
      <w:r>
        <w:rPr/>
        <w:t>распознавать</w:t>
      </w:r>
      <w:r>
        <w:rPr>
          <w:spacing w:val="80"/>
        </w:rPr>
        <w:t> </w:t>
      </w:r>
      <w:r>
        <w:rPr/>
        <w:t>вербальные</w:t>
      </w:r>
      <w:r>
        <w:rPr>
          <w:spacing w:val="80"/>
        </w:rPr>
        <w:t> </w:t>
      </w:r>
      <w:r>
        <w:rPr/>
        <w:t>и</w:t>
      </w:r>
      <w:r>
        <w:rPr>
          <w:spacing w:val="80"/>
        </w:rPr>
        <w:t> </w:t>
      </w:r>
      <w:r>
        <w:rPr/>
        <w:t>невербальные</w:t>
      </w:r>
      <w:r>
        <w:rPr>
          <w:spacing w:val="80"/>
        </w:rPr>
        <w:t> </w:t>
      </w:r>
      <w:r>
        <w:rPr/>
        <w:t>средства</w:t>
      </w:r>
      <w:r>
        <w:rPr>
          <w:spacing w:val="80"/>
        </w:rPr>
        <w:t> </w:t>
      </w:r>
      <w:r>
        <w:rPr/>
        <w:t>общения;</w:t>
      </w:r>
      <w:r>
        <w:rPr>
          <w:spacing w:val="80"/>
        </w:rPr>
        <w:t> </w:t>
      </w:r>
      <w:r>
        <w:rPr/>
        <w:t>понимать</w:t>
      </w:r>
      <w:r>
        <w:rPr>
          <w:spacing w:val="80"/>
        </w:rPr>
        <w:t> </w:t>
      </w:r>
      <w:r>
        <w:rPr/>
        <w:t>значение</w:t>
      </w:r>
      <w:r>
        <w:rPr>
          <w:spacing w:val="80"/>
          <w:w w:val="150"/>
        </w:rPr>
        <w:t> </w:t>
      </w:r>
      <w:r>
        <w:rPr/>
        <w:t>социальных знаков; определять признаки деструктивного общения;</w:t>
      </w:r>
    </w:p>
    <w:p>
      <w:pPr>
        <w:pStyle w:val="BodyText"/>
        <w:spacing w:before="5"/>
        <w:jc w:val="left"/>
      </w:pPr>
      <w:r>
        <w:rPr/>
        <w:t>владеть</w:t>
      </w:r>
      <w:r>
        <w:rPr>
          <w:spacing w:val="80"/>
        </w:rPr>
        <w:t> </w:t>
      </w:r>
      <w:r>
        <w:rPr/>
        <w:t>приёмами</w:t>
      </w:r>
      <w:r>
        <w:rPr>
          <w:spacing w:val="80"/>
        </w:rPr>
        <w:t> </w:t>
      </w:r>
      <w:r>
        <w:rPr/>
        <w:t>безопасного</w:t>
      </w:r>
      <w:r>
        <w:rPr>
          <w:spacing w:val="80"/>
        </w:rPr>
        <w:t> </w:t>
      </w:r>
      <w:r>
        <w:rPr/>
        <w:t>межличностного</w:t>
      </w:r>
      <w:r>
        <w:rPr>
          <w:spacing w:val="80"/>
        </w:rPr>
        <w:t> </w:t>
      </w:r>
      <w:r>
        <w:rPr/>
        <w:t>и</w:t>
      </w:r>
      <w:r>
        <w:rPr>
          <w:spacing w:val="80"/>
        </w:rPr>
        <w:t> </w:t>
      </w:r>
      <w:r>
        <w:rPr/>
        <w:t>группового</w:t>
      </w:r>
      <w:r>
        <w:rPr>
          <w:spacing w:val="80"/>
        </w:rPr>
        <w:t> </w:t>
      </w:r>
      <w:r>
        <w:rPr/>
        <w:t>общения;</w:t>
      </w:r>
      <w:r>
        <w:rPr>
          <w:spacing w:val="80"/>
        </w:rPr>
        <w:t> </w:t>
      </w:r>
      <w:r>
        <w:rPr/>
        <w:t>безопасно действовать по избеганию конфликтных ситуаций;</w:t>
      </w:r>
    </w:p>
    <w:p>
      <w:pPr>
        <w:pStyle w:val="BodyText"/>
        <w:spacing w:line="244" w:lineRule="auto" w:before="5"/>
        <w:ind w:left="1030" w:right="2769" w:firstLine="0"/>
        <w:jc w:val="left"/>
      </w:pPr>
      <w:r>
        <w:rPr/>
        <w:t>аргументированно,</w:t>
      </w:r>
      <w:r>
        <w:rPr>
          <w:spacing w:val="-5"/>
        </w:rPr>
        <w:t> </w:t>
      </w:r>
      <w:r>
        <w:rPr/>
        <w:t>логично</w:t>
      </w:r>
      <w:r>
        <w:rPr>
          <w:spacing w:val="-5"/>
        </w:rPr>
        <w:t> </w:t>
      </w:r>
      <w:r>
        <w:rPr/>
        <w:t>и</w:t>
      </w:r>
      <w:r>
        <w:rPr>
          <w:spacing w:val="-5"/>
        </w:rPr>
        <w:t> </w:t>
      </w:r>
      <w:r>
        <w:rPr/>
        <w:t>ясно</w:t>
      </w:r>
      <w:r>
        <w:rPr>
          <w:spacing w:val="-7"/>
        </w:rPr>
        <w:t> </w:t>
      </w:r>
      <w:r>
        <w:rPr/>
        <w:t>излагать</w:t>
      </w:r>
      <w:r>
        <w:rPr>
          <w:spacing w:val="-4"/>
        </w:rPr>
        <w:t> </w:t>
      </w:r>
      <w:r>
        <w:rPr/>
        <w:t>свою</w:t>
      </w:r>
      <w:r>
        <w:rPr>
          <w:spacing w:val="-5"/>
        </w:rPr>
        <w:t> </w:t>
      </w:r>
      <w:r>
        <w:rPr/>
        <w:t>точку</w:t>
      </w:r>
      <w:r>
        <w:rPr>
          <w:spacing w:val="-5"/>
        </w:rPr>
        <w:t> </w:t>
      </w:r>
      <w:r>
        <w:rPr/>
        <w:t>зрения с использованием языковых средств.</w:t>
      </w:r>
    </w:p>
    <w:p>
      <w:pPr>
        <w:pStyle w:val="BodyText"/>
        <w:ind w:right="123"/>
      </w:pPr>
      <w:r>
        <w:rPr/>
        <w:t>1271.4.4.5. У обучающегося будут сформированы умения самоорганизации как части регулятивных универсальных учебных действий:</w:t>
      </w:r>
    </w:p>
    <w:p>
      <w:pPr>
        <w:pStyle w:val="BodyText"/>
        <w:spacing w:before="3"/>
        <w:ind w:right="122"/>
      </w:pPr>
      <w:r>
        <w:rPr/>
        <w:t>ставить и формулировать собственные задачи в образовательной деятельности и жизненных ситуациях;</w:t>
      </w:r>
    </w:p>
    <w:p>
      <w:pPr>
        <w:pStyle w:val="BodyText"/>
        <w:spacing w:before="5"/>
        <w:ind w:right="122"/>
      </w:pPr>
      <w:r>
        <w:rPr/>
        <w:t>самостоятельно выявлять проблемные вопросы, выбирать оптимальный способ и составлять план их решения в конкретных условиях;</w:t>
      </w:r>
    </w:p>
    <w:p>
      <w:pPr>
        <w:pStyle w:val="BodyText"/>
        <w:spacing w:before="5"/>
        <w:ind w:right="121"/>
      </w:pPr>
      <w:r>
        <w:rPr/>
        <w:t>делать</w:t>
      </w:r>
      <w:r>
        <w:rPr>
          <w:spacing w:val="-5"/>
        </w:rPr>
        <w:t> </w:t>
      </w:r>
      <w:r>
        <w:rPr/>
        <w:t>осознанный</w:t>
      </w:r>
      <w:r>
        <w:rPr>
          <w:spacing w:val="-6"/>
        </w:rPr>
        <w:t> </w:t>
      </w:r>
      <w:r>
        <w:rPr/>
        <w:t>выбор</w:t>
      </w:r>
      <w:r>
        <w:rPr>
          <w:spacing w:val="-7"/>
        </w:rPr>
        <w:t> </w:t>
      </w:r>
      <w:r>
        <w:rPr/>
        <w:t>в</w:t>
      </w:r>
      <w:r>
        <w:rPr>
          <w:spacing w:val="-7"/>
        </w:rPr>
        <w:t> </w:t>
      </w:r>
      <w:r>
        <w:rPr/>
        <w:t>новой</w:t>
      </w:r>
      <w:r>
        <w:rPr>
          <w:spacing w:val="-6"/>
        </w:rPr>
        <w:t> </w:t>
      </w:r>
      <w:r>
        <w:rPr/>
        <w:t>ситуации,</w:t>
      </w:r>
      <w:r>
        <w:rPr>
          <w:spacing w:val="-7"/>
        </w:rPr>
        <w:t> </w:t>
      </w:r>
      <w:r>
        <w:rPr/>
        <w:t>аргументировать</w:t>
      </w:r>
      <w:r>
        <w:rPr>
          <w:spacing w:val="-5"/>
        </w:rPr>
        <w:t> </w:t>
      </w:r>
      <w:r>
        <w:rPr/>
        <w:t>его;</w:t>
      </w:r>
      <w:r>
        <w:rPr>
          <w:spacing w:val="-6"/>
        </w:rPr>
        <w:t> </w:t>
      </w:r>
      <w:r>
        <w:rPr/>
        <w:t>брать</w:t>
      </w:r>
      <w:r>
        <w:rPr>
          <w:spacing w:val="-5"/>
        </w:rPr>
        <w:t> </w:t>
      </w:r>
      <w:r>
        <w:rPr/>
        <w:t>ответственность за своё решение;</w:t>
      </w:r>
    </w:p>
    <w:p>
      <w:pPr>
        <w:pStyle w:val="BodyText"/>
        <w:spacing w:before="5"/>
        <w:ind w:left="1030" w:firstLine="0"/>
      </w:pPr>
      <w:r>
        <w:rPr/>
        <w:t>оценивать</w:t>
      </w:r>
      <w:r>
        <w:rPr>
          <w:spacing w:val="-8"/>
        </w:rPr>
        <w:t> </w:t>
      </w:r>
      <w:r>
        <w:rPr/>
        <w:t>приобретённый</w:t>
      </w:r>
      <w:r>
        <w:rPr>
          <w:spacing w:val="-7"/>
        </w:rPr>
        <w:t> </w:t>
      </w:r>
      <w:r>
        <w:rPr>
          <w:spacing w:val="-2"/>
        </w:rPr>
        <w:t>опыт;</w:t>
      </w:r>
    </w:p>
    <w:p>
      <w:pPr>
        <w:pStyle w:val="BodyText"/>
        <w:spacing w:before="5"/>
        <w:ind w:right="118"/>
      </w:pPr>
      <w:r>
        <w:rPr/>
        <w:t>расширять познания в области безопасности жизнедеятельности на основе личных предпочтений</w:t>
      </w:r>
      <w:r>
        <w:rPr>
          <w:spacing w:val="-10"/>
        </w:rPr>
        <w:t> </w:t>
      </w:r>
      <w:r>
        <w:rPr/>
        <w:t>и</w:t>
      </w:r>
      <w:r>
        <w:rPr>
          <w:spacing w:val="-10"/>
        </w:rPr>
        <w:t> </w:t>
      </w:r>
      <w:r>
        <w:rPr/>
        <w:t>за</w:t>
      </w:r>
      <w:r>
        <w:rPr>
          <w:spacing w:val="-12"/>
        </w:rPr>
        <w:t> </w:t>
      </w:r>
      <w:r>
        <w:rPr/>
        <w:t>счёт</w:t>
      </w:r>
      <w:r>
        <w:rPr>
          <w:spacing w:val="-8"/>
        </w:rPr>
        <w:t> </w:t>
      </w:r>
      <w:r>
        <w:rPr/>
        <w:t>привлечения</w:t>
      </w:r>
      <w:r>
        <w:rPr>
          <w:spacing w:val="-11"/>
        </w:rPr>
        <w:t> </w:t>
      </w:r>
      <w:r>
        <w:rPr/>
        <w:t>научно-практических</w:t>
      </w:r>
      <w:r>
        <w:rPr>
          <w:spacing w:val="-11"/>
        </w:rPr>
        <w:t> </w:t>
      </w:r>
      <w:r>
        <w:rPr/>
        <w:t>знаний</w:t>
      </w:r>
      <w:r>
        <w:rPr>
          <w:spacing w:val="-10"/>
        </w:rPr>
        <w:t> </w:t>
      </w:r>
      <w:r>
        <w:rPr/>
        <w:t>других</w:t>
      </w:r>
      <w:r>
        <w:rPr>
          <w:spacing w:val="-11"/>
        </w:rPr>
        <w:t> </w:t>
      </w:r>
      <w:r>
        <w:rPr/>
        <w:t>предметных</w:t>
      </w:r>
      <w:r>
        <w:rPr>
          <w:spacing w:val="-11"/>
        </w:rPr>
        <w:t> </w:t>
      </w:r>
      <w:r>
        <w:rPr/>
        <w:t>областей; повышать образовательный и культурный уровень.</w:t>
      </w:r>
    </w:p>
    <w:p>
      <w:pPr>
        <w:pStyle w:val="BodyText"/>
        <w:spacing w:before="5"/>
        <w:ind w:right="117"/>
      </w:pPr>
      <w:r>
        <w:rPr/>
        <w:t>1271.4.4.6.</w:t>
      </w:r>
      <w:r>
        <w:rPr>
          <w:spacing w:val="-4"/>
        </w:rPr>
        <w:t> </w:t>
      </w:r>
      <w:r>
        <w:rPr/>
        <w:t>У</w:t>
      </w:r>
      <w:r>
        <w:rPr>
          <w:spacing w:val="-4"/>
        </w:rPr>
        <w:t> </w:t>
      </w:r>
      <w:r>
        <w:rPr/>
        <w:t>обучающегося</w:t>
      </w:r>
      <w:r>
        <w:rPr>
          <w:spacing w:val="-4"/>
        </w:rPr>
        <w:t> </w:t>
      </w:r>
      <w:r>
        <w:rPr/>
        <w:t>будут</w:t>
      </w:r>
      <w:r>
        <w:rPr>
          <w:spacing w:val="-4"/>
        </w:rPr>
        <w:t> </w:t>
      </w:r>
      <w:r>
        <w:rPr/>
        <w:t>сформированы</w:t>
      </w:r>
      <w:r>
        <w:rPr>
          <w:spacing w:val="-4"/>
        </w:rPr>
        <w:t> </w:t>
      </w:r>
      <w:r>
        <w:rPr/>
        <w:t>умения</w:t>
      </w:r>
      <w:r>
        <w:rPr>
          <w:spacing w:val="-4"/>
        </w:rPr>
        <w:t> </w:t>
      </w:r>
      <w:r>
        <w:rPr/>
        <w:t>самоконтроля,</w:t>
      </w:r>
      <w:r>
        <w:rPr>
          <w:spacing w:val="-4"/>
        </w:rPr>
        <w:t> </w:t>
      </w:r>
      <w:r>
        <w:rPr/>
        <w:t>принятия</w:t>
      </w:r>
      <w:r>
        <w:rPr>
          <w:spacing w:val="-4"/>
        </w:rPr>
        <w:t> </w:t>
      </w:r>
      <w:r>
        <w:rPr/>
        <w:t>себя</w:t>
      </w:r>
      <w:r>
        <w:rPr>
          <w:spacing w:val="-7"/>
        </w:rPr>
        <w:t> </w:t>
      </w:r>
      <w:r>
        <w:rPr/>
        <w:t>и других как части регулятивных универсальных учебных действий:</w:t>
      </w:r>
    </w:p>
    <w:p>
      <w:pPr>
        <w:pStyle w:val="BodyText"/>
        <w:spacing w:before="5"/>
        <w:ind w:right="113"/>
      </w:pPr>
      <w:r>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pPr>
        <w:pStyle w:val="BodyText"/>
        <w:spacing w:line="242" w:lineRule="auto" w:before="5"/>
        <w:ind w:right="123"/>
      </w:pPr>
      <w:r>
        <w:rPr/>
        <w:t>использовать</w:t>
      </w:r>
      <w:r>
        <w:rPr>
          <w:spacing w:val="-15"/>
        </w:rPr>
        <w:t> </w:t>
      </w:r>
      <w:r>
        <w:rPr/>
        <w:t>приёмы</w:t>
      </w:r>
      <w:r>
        <w:rPr>
          <w:spacing w:val="-15"/>
        </w:rPr>
        <w:t> </w:t>
      </w:r>
      <w:r>
        <w:rPr/>
        <w:t>рефлексии</w:t>
      </w:r>
      <w:r>
        <w:rPr>
          <w:spacing w:val="-15"/>
        </w:rPr>
        <w:t> </w:t>
      </w:r>
      <w:r>
        <w:rPr/>
        <w:t>для</w:t>
      </w:r>
      <w:r>
        <w:rPr>
          <w:spacing w:val="-15"/>
        </w:rPr>
        <w:t> </w:t>
      </w:r>
      <w:r>
        <w:rPr/>
        <w:t>анализа</w:t>
      </w:r>
      <w:r>
        <w:rPr>
          <w:spacing w:val="-15"/>
        </w:rPr>
        <w:t> </w:t>
      </w:r>
      <w:r>
        <w:rPr/>
        <w:t>и</w:t>
      </w:r>
      <w:r>
        <w:rPr>
          <w:spacing w:val="-15"/>
        </w:rPr>
        <w:t> </w:t>
      </w:r>
      <w:r>
        <w:rPr/>
        <w:t>оценки</w:t>
      </w:r>
      <w:r>
        <w:rPr>
          <w:spacing w:val="-15"/>
        </w:rPr>
        <w:t> </w:t>
      </w:r>
      <w:r>
        <w:rPr/>
        <w:t>образовательной</w:t>
      </w:r>
      <w:r>
        <w:rPr>
          <w:spacing w:val="-15"/>
        </w:rPr>
        <w:t> </w:t>
      </w:r>
      <w:r>
        <w:rPr/>
        <w:t>ситуации,</w:t>
      </w:r>
      <w:r>
        <w:rPr>
          <w:spacing w:val="-15"/>
        </w:rPr>
        <w:t> </w:t>
      </w:r>
      <w:r>
        <w:rPr/>
        <w:t>выбора оптимального решения;</w:t>
      </w:r>
    </w:p>
    <w:p>
      <w:pPr>
        <w:pStyle w:val="BodyText"/>
        <w:spacing w:before="2"/>
        <w:ind w:right="123"/>
      </w:pPr>
      <w:r>
        <w:rPr/>
        <w:t>принимать</w:t>
      </w:r>
      <w:r>
        <w:rPr>
          <w:spacing w:val="-4"/>
        </w:rPr>
        <w:t> </w:t>
      </w:r>
      <w:r>
        <w:rPr/>
        <w:t>себя,</w:t>
      </w:r>
      <w:r>
        <w:rPr>
          <w:spacing w:val="-5"/>
        </w:rPr>
        <w:t> </w:t>
      </w:r>
      <w:r>
        <w:rPr/>
        <w:t>понимая</w:t>
      </w:r>
      <w:r>
        <w:rPr>
          <w:spacing w:val="-5"/>
        </w:rPr>
        <w:t> </w:t>
      </w:r>
      <w:r>
        <w:rPr/>
        <w:t>свои</w:t>
      </w:r>
      <w:r>
        <w:rPr>
          <w:spacing w:val="-5"/>
        </w:rPr>
        <w:t> </w:t>
      </w:r>
      <w:r>
        <w:rPr/>
        <w:t>недостатки</w:t>
      </w:r>
      <w:r>
        <w:rPr>
          <w:spacing w:val="-5"/>
        </w:rPr>
        <w:t> </w:t>
      </w:r>
      <w:r>
        <w:rPr/>
        <w:t>и</w:t>
      </w:r>
      <w:r>
        <w:rPr>
          <w:spacing w:val="-5"/>
        </w:rPr>
        <w:t> </w:t>
      </w:r>
      <w:r>
        <w:rPr/>
        <w:t>достоинства,</w:t>
      </w:r>
      <w:r>
        <w:rPr>
          <w:spacing w:val="-5"/>
        </w:rPr>
        <w:t> </w:t>
      </w:r>
      <w:r>
        <w:rPr/>
        <w:t>невозможности</w:t>
      </w:r>
      <w:r>
        <w:rPr>
          <w:spacing w:val="-4"/>
        </w:rPr>
        <w:t> </w:t>
      </w:r>
      <w:r>
        <w:rPr/>
        <w:t>контроля</w:t>
      </w:r>
      <w:r>
        <w:rPr>
          <w:spacing w:val="-5"/>
        </w:rPr>
        <w:t> </w:t>
      </w:r>
      <w:r>
        <w:rPr/>
        <w:t>всего </w:t>
      </w:r>
      <w:r>
        <w:rPr>
          <w:spacing w:val="-2"/>
        </w:rPr>
        <w:t>вокруг;</w:t>
      </w:r>
    </w:p>
    <w:p>
      <w:pPr>
        <w:pStyle w:val="BodyText"/>
        <w:spacing w:before="5"/>
        <w:ind w:right="121"/>
      </w:pPr>
      <w:r>
        <w:rPr/>
        <w:t>принимать мотивы и аргументы других людей при анализе и оценке образовательной ситуации; признавать право на ошибку свою и чужую.</w:t>
      </w:r>
    </w:p>
    <w:p>
      <w:pPr>
        <w:pStyle w:val="BodyText"/>
        <w:spacing w:line="244" w:lineRule="auto" w:before="5"/>
        <w:ind w:left="1030" w:right="122" w:firstLine="0"/>
      </w:pPr>
      <w:r>
        <w:rPr/>
        <w:t>1271.4.4.7. У обучающегося будут сформированы умения совместной деятельности: понимать</w:t>
      </w:r>
      <w:r>
        <w:rPr>
          <w:spacing w:val="80"/>
          <w:w w:val="150"/>
        </w:rPr>
        <w:t> </w:t>
      </w:r>
      <w:r>
        <w:rPr/>
        <w:t>и</w:t>
      </w:r>
      <w:r>
        <w:rPr>
          <w:spacing w:val="80"/>
          <w:w w:val="150"/>
        </w:rPr>
        <w:t> </w:t>
      </w:r>
      <w:r>
        <w:rPr/>
        <w:t>использовать</w:t>
      </w:r>
      <w:r>
        <w:rPr>
          <w:spacing w:val="80"/>
          <w:w w:val="150"/>
        </w:rPr>
        <w:t> </w:t>
      </w:r>
      <w:r>
        <w:rPr/>
        <w:t>преимущества</w:t>
      </w:r>
      <w:r>
        <w:rPr>
          <w:spacing w:val="80"/>
          <w:w w:val="150"/>
        </w:rPr>
        <w:t> </w:t>
      </w:r>
      <w:r>
        <w:rPr/>
        <w:t>командной</w:t>
      </w:r>
      <w:r>
        <w:rPr>
          <w:spacing w:val="80"/>
          <w:w w:val="150"/>
        </w:rPr>
        <w:t> </w:t>
      </w:r>
      <w:r>
        <w:rPr/>
        <w:t>и</w:t>
      </w:r>
      <w:r>
        <w:rPr>
          <w:spacing w:val="80"/>
          <w:w w:val="150"/>
        </w:rPr>
        <w:t> </w:t>
      </w:r>
      <w:r>
        <w:rPr/>
        <w:t>индивидуальной</w:t>
      </w:r>
      <w:r>
        <w:rPr>
          <w:spacing w:val="80"/>
          <w:w w:val="150"/>
        </w:rPr>
        <w:t> </w:t>
      </w:r>
      <w:r>
        <w:rPr/>
        <w:t>работы</w:t>
      </w:r>
      <w:r>
        <w:rPr>
          <w:spacing w:val="80"/>
          <w:w w:val="150"/>
        </w:rPr>
        <w:t> </w:t>
      </w:r>
      <w:r>
        <w:rPr/>
        <w:t>в</w:t>
      </w:r>
    </w:p>
    <w:p>
      <w:pPr>
        <w:pStyle w:val="BodyText"/>
        <w:spacing w:line="270" w:lineRule="exact"/>
        <w:ind w:firstLine="0"/>
      </w:pPr>
      <w:r>
        <w:rPr/>
        <w:t>конкретной</w:t>
      </w:r>
      <w:r>
        <w:rPr>
          <w:spacing w:val="-5"/>
        </w:rPr>
        <w:t> </w:t>
      </w:r>
      <w:r>
        <w:rPr/>
        <w:t>учебной</w:t>
      </w:r>
      <w:r>
        <w:rPr>
          <w:spacing w:val="-4"/>
        </w:rPr>
        <w:t> </w:t>
      </w:r>
      <w:r>
        <w:rPr>
          <w:spacing w:val="-2"/>
        </w:rPr>
        <w:t>ситуации;</w:t>
      </w:r>
    </w:p>
    <w:p>
      <w:pPr>
        <w:pStyle w:val="BodyText"/>
        <w:spacing w:before="4"/>
        <w:ind w:right="116"/>
      </w:pPr>
      <w:r>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pPr>
        <w:pStyle w:val="BodyText"/>
        <w:spacing w:before="6"/>
        <w:ind w:right="123"/>
      </w:pPr>
      <w:r>
        <w:rPr/>
        <w:t>оценивать свой вклад и вклад каждого участника команды в общий результат по совместно разработанным критериям;</w:t>
      </w:r>
    </w:p>
    <w:p>
      <w:pPr>
        <w:spacing w:after="0"/>
        <w:sectPr>
          <w:pgSz w:w="11920" w:h="16850"/>
          <w:pgMar w:header="0" w:footer="1162" w:top="960" w:bottom="1480" w:left="1380" w:right="220"/>
        </w:sectPr>
      </w:pPr>
    </w:p>
    <w:p>
      <w:pPr>
        <w:pStyle w:val="BodyText"/>
        <w:spacing w:before="77"/>
        <w:ind w:right="115"/>
      </w:pPr>
      <w:r>
        <w:rPr/>
        <w:t>осуществлять позитивное стратегическое поведение в различных ситуациях; предлагать новые</w:t>
      </w:r>
      <w:r>
        <w:rPr>
          <w:spacing w:val="-8"/>
        </w:rPr>
        <w:t> </w:t>
      </w:r>
      <w:r>
        <w:rPr/>
        <w:t>идеи,</w:t>
      </w:r>
      <w:r>
        <w:rPr>
          <w:spacing w:val="-7"/>
        </w:rPr>
        <w:t> </w:t>
      </w:r>
      <w:r>
        <w:rPr/>
        <w:t>оценивать</w:t>
      </w:r>
      <w:r>
        <w:rPr>
          <w:spacing w:val="-8"/>
        </w:rPr>
        <w:t> </w:t>
      </w:r>
      <w:r>
        <w:rPr/>
        <w:t>их</w:t>
      </w:r>
      <w:r>
        <w:rPr>
          <w:spacing w:val="-7"/>
        </w:rPr>
        <w:t> </w:t>
      </w:r>
      <w:r>
        <w:rPr/>
        <w:t>с</w:t>
      </w:r>
      <w:r>
        <w:rPr>
          <w:spacing w:val="-8"/>
        </w:rPr>
        <w:t> </w:t>
      </w:r>
      <w:r>
        <w:rPr/>
        <w:t>позиции</w:t>
      </w:r>
      <w:r>
        <w:rPr>
          <w:spacing w:val="-9"/>
        </w:rPr>
        <w:t> </w:t>
      </w:r>
      <w:r>
        <w:rPr/>
        <w:t>новизны</w:t>
      </w:r>
      <w:r>
        <w:rPr>
          <w:spacing w:val="-8"/>
        </w:rPr>
        <w:t> </w:t>
      </w:r>
      <w:r>
        <w:rPr/>
        <w:t>и</w:t>
      </w:r>
      <w:r>
        <w:rPr>
          <w:spacing w:val="-9"/>
        </w:rPr>
        <w:t> </w:t>
      </w:r>
      <w:r>
        <w:rPr/>
        <w:t>практической</w:t>
      </w:r>
      <w:r>
        <w:rPr>
          <w:spacing w:val="-9"/>
        </w:rPr>
        <w:t> </w:t>
      </w:r>
      <w:r>
        <w:rPr/>
        <w:t>значимости;</w:t>
      </w:r>
      <w:r>
        <w:rPr>
          <w:spacing w:val="-7"/>
        </w:rPr>
        <w:t> </w:t>
      </w:r>
      <w:r>
        <w:rPr/>
        <w:t>проявлять</w:t>
      </w:r>
      <w:r>
        <w:rPr>
          <w:spacing w:val="-7"/>
        </w:rPr>
        <w:t> </w:t>
      </w:r>
      <w:r>
        <w:rPr/>
        <w:t>творчество и разумную инициативу.</w:t>
      </w:r>
    </w:p>
    <w:p>
      <w:pPr>
        <w:pStyle w:val="BodyText"/>
        <w:spacing w:before="6"/>
        <w:ind w:right="120"/>
      </w:pPr>
      <w:r>
        <w:rPr/>
        <w:t>1271.4.5.</w:t>
      </w:r>
      <w:r>
        <w:rPr>
          <w:spacing w:val="-6"/>
        </w:rPr>
        <w:t> </w:t>
      </w:r>
      <w:r>
        <w:rPr/>
        <w:t>Предметные</w:t>
      </w:r>
      <w:r>
        <w:rPr>
          <w:spacing w:val="-7"/>
        </w:rPr>
        <w:t> </w:t>
      </w:r>
      <w:r>
        <w:rPr/>
        <w:t>результаты</w:t>
      </w:r>
      <w:r>
        <w:rPr>
          <w:spacing w:val="-6"/>
        </w:rPr>
        <w:t> </w:t>
      </w:r>
      <w:r>
        <w:rPr/>
        <w:t>освоения</w:t>
      </w:r>
      <w:r>
        <w:rPr>
          <w:spacing w:val="-6"/>
        </w:rPr>
        <w:t> </w:t>
      </w:r>
      <w:r>
        <w:rPr/>
        <w:t>программы</w:t>
      </w:r>
      <w:r>
        <w:rPr>
          <w:spacing w:val="-6"/>
        </w:rPr>
        <w:t> </w:t>
      </w:r>
      <w:r>
        <w:rPr/>
        <w:t>ОБЗР</w:t>
      </w:r>
      <w:r>
        <w:rPr>
          <w:spacing w:val="40"/>
        </w:rPr>
        <w:t> </w:t>
      </w:r>
      <w:r>
        <w:rPr/>
        <w:t>на</w:t>
      </w:r>
      <w:r>
        <w:rPr>
          <w:spacing w:val="-7"/>
        </w:rPr>
        <w:t> </w:t>
      </w:r>
      <w:r>
        <w:rPr/>
        <w:t>уровне</w:t>
      </w:r>
      <w:r>
        <w:rPr>
          <w:spacing w:val="-7"/>
        </w:rPr>
        <w:t> </w:t>
      </w:r>
      <w:r>
        <w:rPr/>
        <w:t>среднего</w:t>
      </w:r>
      <w:r>
        <w:rPr>
          <w:spacing w:val="-6"/>
        </w:rPr>
        <w:t> </w:t>
      </w:r>
      <w:r>
        <w:rPr/>
        <w:t>общего </w:t>
      </w:r>
      <w:r>
        <w:rPr>
          <w:spacing w:val="-2"/>
        </w:rPr>
        <w:t>образования.</w:t>
      </w:r>
    </w:p>
    <w:p>
      <w:pPr>
        <w:pStyle w:val="BodyText"/>
        <w:spacing w:before="4"/>
        <w:ind w:left="1030" w:firstLine="0"/>
      </w:pPr>
      <w:r>
        <w:rPr/>
        <w:t>1271.4.5.1.</w:t>
      </w:r>
      <w:r>
        <w:rPr>
          <w:spacing w:val="-6"/>
        </w:rPr>
        <w:t> </w:t>
      </w:r>
      <w:r>
        <w:rPr/>
        <w:t>Предметные</w:t>
      </w:r>
      <w:r>
        <w:rPr>
          <w:spacing w:val="-3"/>
        </w:rPr>
        <w:t> </w:t>
      </w:r>
      <w:r>
        <w:rPr/>
        <w:t>результаты</w:t>
      </w:r>
      <w:r>
        <w:rPr>
          <w:spacing w:val="-4"/>
        </w:rPr>
        <w:t> </w:t>
      </w:r>
      <w:r>
        <w:rPr/>
        <w:t>характеризуют</w:t>
      </w:r>
      <w:r>
        <w:rPr>
          <w:spacing w:val="-3"/>
        </w:rPr>
        <w:t> </w:t>
      </w:r>
      <w:r>
        <w:rPr>
          <w:spacing w:val="-2"/>
        </w:rPr>
        <w:t>сформированность</w:t>
      </w:r>
    </w:p>
    <w:p>
      <w:pPr>
        <w:pStyle w:val="BodyText"/>
        <w:spacing w:before="5"/>
        <w:ind w:right="116"/>
      </w:pPr>
      <w:r>
        <w:rPr/>
        <w:t>у обучающихся активной жизненной позиции, осознанное понимание значимости личного</w:t>
      </w:r>
      <w:r>
        <w:rPr>
          <w:spacing w:val="-8"/>
        </w:rPr>
        <w:t> </w:t>
      </w:r>
      <w:r>
        <w:rPr/>
        <w:t>и</w:t>
      </w:r>
      <w:r>
        <w:rPr>
          <w:spacing w:val="-7"/>
        </w:rPr>
        <w:t> </w:t>
      </w:r>
      <w:r>
        <w:rPr/>
        <w:t>группового</w:t>
      </w:r>
      <w:r>
        <w:rPr>
          <w:spacing w:val="-9"/>
        </w:rPr>
        <w:t> </w:t>
      </w:r>
      <w:r>
        <w:rPr/>
        <w:t>безопасного</w:t>
      </w:r>
      <w:r>
        <w:rPr>
          <w:spacing w:val="-8"/>
        </w:rPr>
        <w:t> </w:t>
      </w:r>
      <w:r>
        <w:rPr/>
        <w:t>поведения</w:t>
      </w:r>
      <w:r>
        <w:rPr>
          <w:spacing w:val="-8"/>
        </w:rPr>
        <w:t> </w:t>
      </w:r>
      <w:r>
        <w:rPr/>
        <w:t>в</w:t>
      </w:r>
      <w:r>
        <w:rPr>
          <w:spacing w:val="-11"/>
        </w:rPr>
        <w:t> </w:t>
      </w:r>
      <w:r>
        <w:rPr/>
        <w:t>интересах</w:t>
      </w:r>
      <w:r>
        <w:rPr>
          <w:spacing w:val="-8"/>
        </w:rPr>
        <w:t> </w:t>
      </w:r>
      <w:r>
        <w:rPr/>
        <w:t>благополучия</w:t>
      </w:r>
      <w:r>
        <w:rPr>
          <w:spacing w:val="-8"/>
        </w:rPr>
        <w:t> </w:t>
      </w:r>
      <w:r>
        <w:rPr/>
        <w:t>и</w:t>
      </w:r>
      <w:r>
        <w:rPr>
          <w:spacing w:val="-7"/>
        </w:rPr>
        <w:t> </w:t>
      </w:r>
      <w:r>
        <w:rPr/>
        <w:t>устойчивого</w:t>
      </w:r>
      <w:r>
        <w:rPr>
          <w:spacing w:val="-9"/>
        </w:rPr>
        <w:t> </w:t>
      </w:r>
      <w:r>
        <w:rPr/>
        <w:t>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pPr>
        <w:pStyle w:val="BodyText"/>
        <w:spacing w:line="242" w:lineRule="auto" w:before="5"/>
        <w:ind w:right="120"/>
      </w:pPr>
      <w:r>
        <w:rPr/>
        <w:t>1271.4.5.2. Предметные результаты, формируемые в ходе изучения ОБЗР, должны </w:t>
      </w:r>
      <w:r>
        <w:rPr>
          <w:spacing w:val="-2"/>
        </w:rPr>
        <w:t>обеспечивать:</w:t>
      </w:r>
    </w:p>
    <w:p>
      <w:pPr>
        <w:pStyle w:val="ListParagraph"/>
        <w:numPr>
          <w:ilvl w:val="0"/>
          <w:numId w:val="137"/>
        </w:numPr>
        <w:tabs>
          <w:tab w:pos="1515" w:val="left" w:leader="none"/>
        </w:tabs>
        <w:spacing w:line="240" w:lineRule="auto" w:before="2" w:after="0"/>
        <w:ind w:left="324" w:right="119" w:firstLine="705"/>
        <w:jc w:val="both"/>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pPr>
        <w:pStyle w:val="ListParagraph"/>
        <w:numPr>
          <w:ilvl w:val="0"/>
          <w:numId w:val="137"/>
        </w:numPr>
        <w:tabs>
          <w:tab w:pos="1296" w:val="left" w:leader="none"/>
        </w:tabs>
        <w:spacing w:line="240" w:lineRule="auto" w:before="5" w:after="0"/>
        <w:ind w:left="324" w:right="125" w:firstLine="705"/>
        <w:jc w:val="both"/>
        <w:rPr>
          <w:sz w:val="24"/>
        </w:rPr>
      </w:pPr>
      <w:r>
        <w:rPr>
          <w:sz w:val="24"/>
        </w:rPr>
        <w:t>знание задач и основных принципов организации Единой системы предупреждения и ликвидации последствий чрезвычайных ситуаций, прав</w:t>
      </w:r>
    </w:p>
    <w:p>
      <w:pPr>
        <w:pStyle w:val="BodyText"/>
        <w:spacing w:before="5"/>
        <w:ind w:left="1030" w:firstLine="0"/>
      </w:pPr>
      <w:r>
        <w:rPr/>
        <w:t>и</w:t>
      </w:r>
      <w:r>
        <w:rPr>
          <w:spacing w:val="-4"/>
        </w:rPr>
        <w:t> </w:t>
      </w:r>
      <w:r>
        <w:rPr/>
        <w:t>обязанностей</w:t>
      </w:r>
      <w:r>
        <w:rPr>
          <w:spacing w:val="-3"/>
        </w:rPr>
        <w:t> </w:t>
      </w:r>
      <w:r>
        <w:rPr/>
        <w:t>гражданина</w:t>
      </w:r>
      <w:r>
        <w:rPr>
          <w:spacing w:val="-2"/>
        </w:rPr>
        <w:t> </w:t>
      </w:r>
      <w:r>
        <w:rPr/>
        <w:t>в</w:t>
      </w:r>
      <w:r>
        <w:rPr>
          <w:spacing w:val="-3"/>
        </w:rPr>
        <w:t> </w:t>
      </w:r>
      <w:r>
        <w:rPr/>
        <w:t>этой</w:t>
      </w:r>
      <w:r>
        <w:rPr>
          <w:spacing w:val="-2"/>
        </w:rPr>
        <w:t> </w:t>
      </w:r>
      <w:r>
        <w:rPr/>
        <w:t>области;</w:t>
      </w:r>
      <w:r>
        <w:rPr>
          <w:spacing w:val="-2"/>
        </w:rPr>
        <w:t> </w:t>
      </w:r>
      <w:r>
        <w:rPr/>
        <w:t>прав</w:t>
      </w:r>
      <w:r>
        <w:rPr>
          <w:spacing w:val="-2"/>
        </w:rPr>
        <w:t> </w:t>
      </w:r>
      <w:r>
        <w:rPr/>
        <w:t>и</w:t>
      </w:r>
      <w:r>
        <w:rPr>
          <w:spacing w:val="-2"/>
        </w:rPr>
        <w:t> </w:t>
      </w:r>
      <w:r>
        <w:rPr/>
        <w:t>обязанностей</w:t>
      </w:r>
      <w:r>
        <w:rPr>
          <w:spacing w:val="-2"/>
        </w:rPr>
        <w:t> гражданин</w:t>
      </w:r>
    </w:p>
    <w:p>
      <w:pPr>
        <w:pStyle w:val="BodyText"/>
        <w:spacing w:before="5"/>
        <w:ind w:left="1030" w:firstLine="0"/>
      </w:pPr>
      <w:r>
        <w:rPr/>
        <w:t>в</w:t>
      </w:r>
      <w:r>
        <w:rPr>
          <w:spacing w:val="-6"/>
        </w:rPr>
        <w:t> </w:t>
      </w:r>
      <w:r>
        <w:rPr/>
        <w:t>области</w:t>
      </w:r>
      <w:r>
        <w:rPr>
          <w:spacing w:val="-2"/>
        </w:rPr>
        <w:t> </w:t>
      </w:r>
      <w:r>
        <w:rPr/>
        <w:t>гражданской</w:t>
      </w:r>
      <w:r>
        <w:rPr>
          <w:spacing w:val="-3"/>
        </w:rPr>
        <w:t> </w:t>
      </w:r>
      <w:r>
        <w:rPr/>
        <w:t>обороны;</w:t>
      </w:r>
      <w:r>
        <w:rPr>
          <w:spacing w:val="-3"/>
        </w:rPr>
        <w:t> </w:t>
      </w:r>
      <w:r>
        <w:rPr/>
        <w:t>знание</w:t>
      </w:r>
      <w:r>
        <w:rPr>
          <w:spacing w:val="-4"/>
        </w:rPr>
        <w:t> </w:t>
      </w:r>
      <w:r>
        <w:rPr/>
        <w:t>о</w:t>
      </w:r>
      <w:r>
        <w:rPr>
          <w:spacing w:val="-3"/>
        </w:rPr>
        <w:t> </w:t>
      </w:r>
      <w:r>
        <w:rPr/>
        <w:t>действиях</w:t>
      </w:r>
      <w:r>
        <w:rPr>
          <w:spacing w:val="-3"/>
        </w:rPr>
        <w:t> </w:t>
      </w:r>
      <w:r>
        <w:rPr/>
        <w:t>по</w:t>
      </w:r>
      <w:r>
        <w:rPr>
          <w:spacing w:val="-3"/>
        </w:rPr>
        <w:t> </w:t>
      </w:r>
      <w:r>
        <w:rPr/>
        <w:t>сигналам</w:t>
      </w:r>
      <w:r>
        <w:rPr>
          <w:spacing w:val="-4"/>
        </w:rPr>
        <w:t> </w:t>
      </w:r>
      <w:r>
        <w:rPr/>
        <w:t>гражданской</w:t>
      </w:r>
      <w:r>
        <w:rPr>
          <w:spacing w:val="-2"/>
        </w:rPr>
        <w:t> обороны;</w:t>
      </w:r>
    </w:p>
    <w:p>
      <w:pPr>
        <w:pStyle w:val="ListParagraph"/>
        <w:numPr>
          <w:ilvl w:val="0"/>
          <w:numId w:val="137"/>
        </w:numPr>
        <w:tabs>
          <w:tab w:pos="1375" w:val="left" w:leader="none"/>
        </w:tabs>
        <w:spacing w:line="240" w:lineRule="auto" w:before="5" w:after="0"/>
        <w:ind w:left="324" w:right="115" w:firstLine="705"/>
        <w:jc w:val="both"/>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w:t>
      </w:r>
    </w:p>
    <w:p>
      <w:pPr>
        <w:pStyle w:val="BodyText"/>
        <w:spacing w:before="5"/>
        <w:ind w:left="1030" w:firstLine="0"/>
      </w:pPr>
      <w:r>
        <w:rPr/>
        <w:t>о</w:t>
      </w:r>
      <w:r>
        <w:rPr>
          <w:spacing w:val="-2"/>
        </w:rPr>
        <w:t> </w:t>
      </w:r>
      <w:r>
        <w:rPr/>
        <w:t>военной</w:t>
      </w:r>
      <w:r>
        <w:rPr>
          <w:spacing w:val="-1"/>
        </w:rPr>
        <w:t> </w:t>
      </w:r>
      <w:r>
        <w:rPr>
          <w:spacing w:val="-2"/>
        </w:rPr>
        <w:t>службе;</w:t>
      </w:r>
    </w:p>
    <w:p>
      <w:pPr>
        <w:pStyle w:val="ListParagraph"/>
        <w:numPr>
          <w:ilvl w:val="0"/>
          <w:numId w:val="137"/>
        </w:numPr>
        <w:tabs>
          <w:tab w:pos="1327" w:val="left" w:leader="none"/>
        </w:tabs>
        <w:spacing w:line="240" w:lineRule="auto" w:before="5" w:after="0"/>
        <w:ind w:left="324" w:right="121" w:firstLine="705"/>
        <w:jc w:val="both"/>
        <w:rPr>
          <w:sz w:val="24"/>
        </w:rPr>
      </w:pPr>
      <w:r>
        <w:rPr>
          <w:sz w:val="24"/>
        </w:rPr>
        <w:t>сформированность знаний об элементах начальной военной подготовки; овладение знаниями</w:t>
      </w:r>
      <w:r>
        <w:rPr>
          <w:spacing w:val="-8"/>
          <w:sz w:val="24"/>
        </w:rPr>
        <w:t> </w:t>
      </w:r>
      <w:r>
        <w:rPr>
          <w:sz w:val="24"/>
        </w:rPr>
        <w:t>требований</w:t>
      </w:r>
      <w:r>
        <w:rPr>
          <w:spacing w:val="-8"/>
          <w:sz w:val="24"/>
        </w:rPr>
        <w:t> </w:t>
      </w:r>
      <w:r>
        <w:rPr>
          <w:sz w:val="24"/>
        </w:rPr>
        <w:t>безопасности</w:t>
      </w:r>
      <w:r>
        <w:rPr>
          <w:spacing w:val="-8"/>
          <w:sz w:val="24"/>
        </w:rPr>
        <w:t> </w:t>
      </w:r>
      <w:r>
        <w:rPr>
          <w:sz w:val="24"/>
        </w:rPr>
        <w:t>при</w:t>
      </w:r>
      <w:r>
        <w:rPr>
          <w:spacing w:val="-8"/>
          <w:sz w:val="24"/>
        </w:rPr>
        <w:t> </w:t>
      </w:r>
      <w:r>
        <w:rPr>
          <w:sz w:val="24"/>
        </w:rPr>
        <w:t>обращении</w:t>
      </w:r>
      <w:r>
        <w:rPr>
          <w:spacing w:val="-8"/>
          <w:sz w:val="24"/>
        </w:rPr>
        <w:t> </w:t>
      </w:r>
      <w:r>
        <w:rPr>
          <w:sz w:val="24"/>
        </w:rPr>
        <w:t>со</w:t>
      </w:r>
      <w:r>
        <w:rPr>
          <w:spacing w:val="-9"/>
          <w:sz w:val="24"/>
        </w:rPr>
        <w:t> </w:t>
      </w:r>
      <w:r>
        <w:rPr>
          <w:sz w:val="24"/>
        </w:rPr>
        <w:t>стрелковым</w:t>
      </w:r>
      <w:r>
        <w:rPr>
          <w:spacing w:val="-10"/>
          <w:sz w:val="24"/>
        </w:rPr>
        <w:t> </w:t>
      </w:r>
      <w:r>
        <w:rPr>
          <w:sz w:val="24"/>
        </w:rPr>
        <w:t>оружием;</w:t>
      </w:r>
      <w:r>
        <w:rPr>
          <w:spacing w:val="-9"/>
          <w:sz w:val="24"/>
        </w:rPr>
        <w:t> </w:t>
      </w:r>
      <w:r>
        <w:rPr>
          <w:sz w:val="24"/>
        </w:rPr>
        <w:t>сформированность представлений о боевых свойствах и поражающем действии оружия массового поражения, а также способах защиты от него;</w:t>
      </w:r>
    </w:p>
    <w:p>
      <w:pPr>
        <w:pStyle w:val="ListParagraph"/>
        <w:numPr>
          <w:ilvl w:val="0"/>
          <w:numId w:val="137"/>
        </w:numPr>
        <w:tabs>
          <w:tab w:pos="1320" w:val="left" w:leader="none"/>
        </w:tabs>
        <w:spacing w:line="240" w:lineRule="auto" w:before="5" w:after="0"/>
        <w:ind w:left="324" w:right="114" w:firstLine="705"/>
        <w:jc w:val="both"/>
        <w:rPr>
          <w:sz w:val="24"/>
        </w:rPr>
      </w:pPr>
      <w:r>
        <w:rPr>
          <w:sz w:val="24"/>
        </w:rPr>
        <w:t>сформированность представлений о современном общевойсковом бое; понимание о возможностях</w:t>
      </w:r>
      <w:r>
        <w:rPr>
          <w:spacing w:val="-15"/>
          <w:sz w:val="24"/>
        </w:rPr>
        <w:t> </w:t>
      </w:r>
      <w:r>
        <w:rPr>
          <w:sz w:val="24"/>
        </w:rPr>
        <w:t>применения</w:t>
      </w:r>
      <w:r>
        <w:rPr>
          <w:spacing w:val="-15"/>
          <w:sz w:val="24"/>
        </w:rPr>
        <w:t> </w:t>
      </w:r>
      <w:r>
        <w:rPr>
          <w:sz w:val="24"/>
        </w:rPr>
        <w:t>современных</w:t>
      </w:r>
      <w:r>
        <w:rPr>
          <w:spacing w:val="-15"/>
          <w:sz w:val="24"/>
        </w:rPr>
        <w:t> </w:t>
      </w:r>
      <w:r>
        <w:rPr>
          <w:sz w:val="24"/>
        </w:rPr>
        <w:t>достижений</w:t>
      </w:r>
      <w:r>
        <w:rPr>
          <w:spacing w:val="-15"/>
          <w:sz w:val="24"/>
        </w:rPr>
        <w:t> </w:t>
      </w:r>
      <w:r>
        <w:rPr>
          <w:sz w:val="24"/>
        </w:rPr>
        <w:t>научно-технического</w:t>
      </w:r>
      <w:r>
        <w:rPr>
          <w:spacing w:val="-15"/>
          <w:sz w:val="24"/>
        </w:rPr>
        <w:t> </w:t>
      </w:r>
      <w:r>
        <w:rPr>
          <w:sz w:val="24"/>
        </w:rPr>
        <w:t>прогресса</w:t>
      </w:r>
      <w:r>
        <w:rPr>
          <w:spacing w:val="-15"/>
          <w:sz w:val="24"/>
        </w:rPr>
        <w:t> </w:t>
      </w:r>
      <w:r>
        <w:rPr>
          <w:sz w:val="24"/>
        </w:rPr>
        <w:t>в</w:t>
      </w:r>
      <w:r>
        <w:rPr>
          <w:spacing w:val="-15"/>
          <w:sz w:val="24"/>
        </w:rPr>
        <w:t> </w:t>
      </w:r>
      <w:r>
        <w:rPr>
          <w:sz w:val="24"/>
        </w:rPr>
        <w:t>условиях современного боя;</w:t>
      </w:r>
    </w:p>
    <w:p>
      <w:pPr>
        <w:pStyle w:val="ListParagraph"/>
        <w:numPr>
          <w:ilvl w:val="0"/>
          <w:numId w:val="137"/>
        </w:numPr>
        <w:tabs>
          <w:tab w:pos="1342" w:val="left" w:leader="none"/>
        </w:tabs>
        <w:spacing w:line="240" w:lineRule="auto" w:before="5" w:after="0"/>
        <w:ind w:left="324" w:right="116" w:firstLine="705"/>
        <w:jc w:val="both"/>
        <w:rPr>
          <w:sz w:val="24"/>
        </w:rPr>
      </w:pPr>
      <w:r>
        <w:rPr>
          <w:sz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w:t>
      </w:r>
      <w:r>
        <w:rPr>
          <w:spacing w:val="-3"/>
          <w:sz w:val="24"/>
        </w:rPr>
        <w:t> </w:t>
      </w:r>
      <w:r>
        <w:rPr>
          <w:sz w:val="24"/>
        </w:rPr>
        <w:t>кадров</w:t>
      </w:r>
      <w:r>
        <w:rPr>
          <w:spacing w:val="-4"/>
          <w:sz w:val="24"/>
        </w:rPr>
        <w:t> </w:t>
      </w:r>
      <w:r>
        <w:rPr>
          <w:sz w:val="24"/>
        </w:rPr>
        <w:t>в</w:t>
      </w:r>
      <w:r>
        <w:rPr>
          <w:spacing w:val="-4"/>
          <w:sz w:val="24"/>
        </w:rPr>
        <w:t> </w:t>
      </w:r>
      <w:r>
        <w:rPr>
          <w:sz w:val="24"/>
        </w:rPr>
        <w:t>интересах</w:t>
      </w:r>
      <w:r>
        <w:rPr>
          <w:spacing w:val="-3"/>
          <w:sz w:val="24"/>
        </w:rPr>
        <w:t> </w:t>
      </w:r>
      <w:r>
        <w:rPr>
          <w:sz w:val="24"/>
        </w:rPr>
        <w:t>обороны</w:t>
      </w:r>
      <w:r>
        <w:rPr>
          <w:spacing w:val="-3"/>
          <w:sz w:val="24"/>
        </w:rPr>
        <w:t> </w:t>
      </w:r>
      <w:r>
        <w:rPr>
          <w:sz w:val="24"/>
        </w:rPr>
        <w:t>и</w:t>
      </w:r>
      <w:r>
        <w:rPr>
          <w:spacing w:val="-3"/>
          <w:sz w:val="24"/>
        </w:rPr>
        <w:t> </w:t>
      </w:r>
      <w:r>
        <w:rPr>
          <w:sz w:val="24"/>
        </w:rPr>
        <w:t>безопасности</w:t>
      </w:r>
      <w:r>
        <w:rPr>
          <w:spacing w:val="-2"/>
          <w:sz w:val="24"/>
        </w:rPr>
        <w:t> </w:t>
      </w:r>
      <w:r>
        <w:rPr>
          <w:sz w:val="24"/>
        </w:rPr>
        <w:t>государства,</w:t>
      </w:r>
      <w:r>
        <w:rPr>
          <w:spacing w:val="-3"/>
          <w:sz w:val="24"/>
        </w:rPr>
        <w:t> </w:t>
      </w:r>
      <w:r>
        <w:rPr>
          <w:sz w:val="24"/>
        </w:rPr>
        <w:t>обеспечении</w:t>
      </w:r>
      <w:r>
        <w:rPr>
          <w:spacing w:val="-3"/>
          <w:sz w:val="24"/>
        </w:rPr>
        <w:t> </w:t>
      </w:r>
      <w:r>
        <w:rPr>
          <w:sz w:val="24"/>
        </w:rPr>
        <w:t>законности</w:t>
      </w:r>
      <w:r>
        <w:rPr>
          <w:spacing w:val="-4"/>
          <w:sz w:val="24"/>
        </w:rPr>
        <w:t> </w:t>
      </w:r>
      <w:r>
        <w:rPr>
          <w:sz w:val="24"/>
        </w:rPr>
        <w:t>и </w:t>
      </w:r>
      <w:r>
        <w:rPr>
          <w:spacing w:val="-2"/>
          <w:sz w:val="24"/>
        </w:rPr>
        <w:t>правопорядка;</w:t>
      </w:r>
    </w:p>
    <w:p>
      <w:pPr>
        <w:pStyle w:val="ListParagraph"/>
        <w:numPr>
          <w:ilvl w:val="0"/>
          <w:numId w:val="137"/>
        </w:numPr>
        <w:tabs>
          <w:tab w:pos="1289" w:val="left" w:leader="none"/>
        </w:tabs>
        <w:spacing w:line="240" w:lineRule="auto" w:before="5" w:after="0"/>
        <w:ind w:left="1289" w:right="0" w:hanging="259"/>
        <w:jc w:val="both"/>
        <w:rPr>
          <w:sz w:val="24"/>
        </w:rPr>
      </w:pPr>
      <w:r>
        <w:rPr>
          <w:sz w:val="24"/>
        </w:rPr>
        <w:t>сформированность</w:t>
      </w:r>
      <w:r>
        <w:rPr>
          <w:spacing w:val="-7"/>
          <w:sz w:val="24"/>
        </w:rPr>
        <w:t> </w:t>
      </w:r>
      <w:r>
        <w:rPr>
          <w:sz w:val="24"/>
        </w:rPr>
        <w:t>представлений</w:t>
      </w:r>
      <w:r>
        <w:rPr>
          <w:spacing w:val="-5"/>
          <w:sz w:val="24"/>
        </w:rPr>
        <w:t> </w:t>
      </w:r>
      <w:r>
        <w:rPr>
          <w:sz w:val="24"/>
        </w:rPr>
        <w:t>о</w:t>
      </w:r>
      <w:r>
        <w:rPr>
          <w:spacing w:val="-5"/>
          <w:sz w:val="24"/>
        </w:rPr>
        <w:t> </w:t>
      </w:r>
      <w:r>
        <w:rPr>
          <w:sz w:val="24"/>
        </w:rPr>
        <w:t>ценности</w:t>
      </w:r>
      <w:r>
        <w:rPr>
          <w:spacing w:val="-5"/>
          <w:sz w:val="24"/>
        </w:rPr>
        <w:t> </w:t>
      </w:r>
      <w:r>
        <w:rPr>
          <w:sz w:val="24"/>
        </w:rPr>
        <w:t>безопасного</w:t>
      </w:r>
      <w:r>
        <w:rPr>
          <w:spacing w:val="-5"/>
          <w:sz w:val="24"/>
        </w:rPr>
        <w:t> </w:t>
      </w:r>
      <w:r>
        <w:rPr>
          <w:spacing w:val="-2"/>
          <w:sz w:val="24"/>
        </w:rPr>
        <w:t>поведения</w:t>
      </w:r>
    </w:p>
    <w:p>
      <w:pPr>
        <w:pStyle w:val="BodyText"/>
        <w:spacing w:line="244" w:lineRule="auto" w:before="5"/>
        <w:ind w:left="1030" w:right="1446" w:firstLine="0"/>
      </w:pPr>
      <w:r>
        <w:rPr/>
        <w:t>для</w:t>
      </w:r>
      <w:r>
        <w:rPr>
          <w:spacing w:val="-4"/>
        </w:rPr>
        <w:t> </w:t>
      </w:r>
      <w:r>
        <w:rPr/>
        <w:t>личности,</w:t>
      </w:r>
      <w:r>
        <w:rPr>
          <w:spacing w:val="-4"/>
        </w:rPr>
        <w:t> </w:t>
      </w:r>
      <w:r>
        <w:rPr/>
        <w:t>общества,</w:t>
      </w:r>
      <w:r>
        <w:rPr>
          <w:spacing w:val="-4"/>
        </w:rPr>
        <w:t> </w:t>
      </w:r>
      <w:r>
        <w:rPr/>
        <w:t>государства;</w:t>
      </w:r>
      <w:r>
        <w:rPr>
          <w:spacing w:val="-4"/>
        </w:rPr>
        <w:t> </w:t>
      </w:r>
      <w:r>
        <w:rPr/>
        <w:t>знание</w:t>
      </w:r>
      <w:r>
        <w:rPr>
          <w:spacing w:val="-5"/>
        </w:rPr>
        <w:t> </w:t>
      </w:r>
      <w:r>
        <w:rPr/>
        <w:t>правил</w:t>
      </w:r>
      <w:r>
        <w:rPr>
          <w:spacing w:val="-4"/>
        </w:rPr>
        <w:t> </w:t>
      </w:r>
      <w:r>
        <w:rPr/>
        <w:t>безопасного</w:t>
      </w:r>
      <w:r>
        <w:rPr>
          <w:spacing w:val="-4"/>
        </w:rPr>
        <w:t> </w:t>
      </w:r>
      <w:r>
        <w:rPr/>
        <w:t>поведения и способов их применения в собственном поведении;</w:t>
      </w:r>
    </w:p>
    <w:p>
      <w:pPr>
        <w:pStyle w:val="ListParagraph"/>
        <w:numPr>
          <w:ilvl w:val="0"/>
          <w:numId w:val="137"/>
        </w:numPr>
        <w:tabs>
          <w:tab w:pos="1323" w:val="left" w:leader="none"/>
        </w:tabs>
        <w:spacing w:line="240" w:lineRule="auto" w:before="0" w:after="0"/>
        <w:ind w:left="324" w:right="120" w:firstLine="705"/>
        <w:jc w:val="both"/>
        <w:rPr>
          <w:sz w:val="24"/>
        </w:rPr>
      </w:pPr>
      <w:r>
        <w:rPr>
          <w:sz w:val="24"/>
        </w:rPr>
        <w:t>сформированность представлений о возможных источниках опасности в различных ситуациях</w:t>
      </w:r>
      <w:r>
        <w:rPr>
          <w:spacing w:val="-15"/>
          <w:sz w:val="24"/>
        </w:rPr>
        <w:t> </w:t>
      </w:r>
      <w:r>
        <w:rPr>
          <w:sz w:val="24"/>
        </w:rPr>
        <w:t>(в</w:t>
      </w:r>
      <w:r>
        <w:rPr>
          <w:spacing w:val="-15"/>
          <w:sz w:val="24"/>
        </w:rPr>
        <w:t> </w:t>
      </w:r>
      <w:r>
        <w:rPr>
          <w:sz w:val="24"/>
        </w:rPr>
        <w:t>быту,</w:t>
      </w:r>
      <w:r>
        <w:rPr>
          <w:spacing w:val="-15"/>
          <w:sz w:val="24"/>
        </w:rPr>
        <w:t> </w:t>
      </w:r>
      <w:r>
        <w:rPr>
          <w:sz w:val="24"/>
        </w:rPr>
        <w:t>транспорте,</w:t>
      </w:r>
      <w:r>
        <w:rPr>
          <w:spacing w:val="-15"/>
          <w:sz w:val="24"/>
        </w:rPr>
        <w:t> </w:t>
      </w:r>
      <w:r>
        <w:rPr>
          <w:sz w:val="24"/>
        </w:rPr>
        <w:t>общественных</w:t>
      </w:r>
      <w:r>
        <w:rPr>
          <w:spacing w:val="-15"/>
          <w:sz w:val="24"/>
        </w:rPr>
        <w:t> </w:t>
      </w:r>
      <w:r>
        <w:rPr>
          <w:sz w:val="24"/>
        </w:rPr>
        <w:t>местах,</w:t>
      </w:r>
      <w:r>
        <w:rPr>
          <w:spacing w:val="-15"/>
          <w:sz w:val="24"/>
        </w:rPr>
        <w:t> </w:t>
      </w:r>
      <w:r>
        <w:rPr>
          <w:sz w:val="24"/>
        </w:rPr>
        <w:t>в</w:t>
      </w:r>
      <w:r>
        <w:rPr>
          <w:spacing w:val="-15"/>
          <w:sz w:val="24"/>
        </w:rPr>
        <w:t> </w:t>
      </w:r>
      <w:r>
        <w:rPr>
          <w:sz w:val="24"/>
        </w:rPr>
        <w:t>природной</w:t>
      </w:r>
      <w:r>
        <w:rPr>
          <w:spacing w:val="-15"/>
          <w:sz w:val="24"/>
        </w:rPr>
        <w:t> </w:t>
      </w:r>
      <w:r>
        <w:rPr>
          <w:sz w:val="24"/>
        </w:rPr>
        <w:t>среде,</w:t>
      </w:r>
      <w:r>
        <w:rPr>
          <w:spacing w:val="-14"/>
          <w:sz w:val="24"/>
        </w:rPr>
        <w:t> </w:t>
      </w:r>
      <w:r>
        <w:rPr>
          <w:sz w:val="24"/>
        </w:rPr>
        <w:t>в</w:t>
      </w:r>
      <w:r>
        <w:rPr>
          <w:spacing w:val="-15"/>
          <w:sz w:val="24"/>
        </w:rPr>
        <w:t> </w:t>
      </w:r>
      <w:r>
        <w:rPr>
          <w:sz w:val="24"/>
        </w:rPr>
        <w:t>социуме,</w:t>
      </w:r>
      <w:r>
        <w:rPr>
          <w:spacing w:val="-15"/>
          <w:sz w:val="24"/>
        </w:rPr>
        <w:t> </w:t>
      </w:r>
      <w:r>
        <w:rPr>
          <w:sz w:val="24"/>
        </w:rPr>
        <w:t>в</w:t>
      </w:r>
      <w:r>
        <w:rPr>
          <w:spacing w:val="-15"/>
          <w:sz w:val="24"/>
        </w:rPr>
        <w:t> </w:t>
      </w:r>
      <w:r>
        <w:rPr>
          <w:sz w:val="24"/>
        </w:rPr>
        <w:t>цифровой среде); владение основными способами предупреждения опасных ситуаций; знание порядка действий в экстремальных и чрезвычайных ситуациях;</w:t>
      </w:r>
    </w:p>
    <w:p>
      <w:pPr>
        <w:pStyle w:val="ListParagraph"/>
        <w:numPr>
          <w:ilvl w:val="0"/>
          <w:numId w:val="137"/>
        </w:numPr>
        <w:tabs>
          <w:tab w:pos="1416" w:val="left" w:leader="none"/>
        </w:tabs>
        <w:spacing w:line="240" w:lineRule="auto" w:before="4" w:after="0"/>
        <w:ind w:left="324" w:right="118" w:firstLine="705"/>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pPr>
        <w:pStyle w:val="ListParagraph"/>
        <w:numPr>
          <w:ilvl w:val="0"/>
          <w:numId w:val="137"/>
        </w:numPr>
        <w:tabs>
          <w:tab w:pos="1423" w:val="left" w:leader="none"/>
        </w:tabs>
        <w:spacing w:line="240" w:lineRule="auto" w:before="5" w:after="0"/>
        <w:ind w:left="324" w:right="117" w:firstLine="705"/>
        <w:jc w:val="both"/>
        <w:rPr>
          <w:sz w:val="24"/>
        </w:rPr>
      </w:pPr>
      <w:r>
        <w:rPr>
          <w:sz w:val="24"/>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w:t>
      </w:r>
      <w:r>
        <w:rPr>
          <w:spacing w:val="80"/>
          <w:w w:val="150"/>
          <w:sz w:val="24"/>
        </w:rPr>
        <w:t> </w:t>
      </w:r>
      <w:r>
        <w:rPr>
          <w:sz w:val="24"/>
        </w:rPr>
        <w:t>представлений</w:t>
      </w:r>
      <w:r>
        <w:rPr>
          <w:spacing w:val="80"/>
          <w:w w:val="150"/>
          <w:sz w:val="24"/>
        </w:rPr>
        <w:t> </w:t>
      </w:r>
      <w:r>
        <w:rPr>
          <w:sz w:val="24"/>
        </w:rPr>
        <w:t>об</w:t>
      </w:r>
      <w:r>
        <w:rPr>
          <w:spacing w:val="80"/>
          <w:w w:val="150"/>
          <w:sz w:val="24"/>
        </w:rPr>
        <w:t> </w:t>
      </w:r>
      <w:r>
        <w:rPr>
          <w:sz w:val="24"/>
        </w:rPr>
        <w:t>экологической</w:t>
      </w:r>
      <w:r>
        <w:rPr>
          <w:spacing w:val="80"/>
          <w:w w:val="150"/>
          <w:sz w:val="24"/>
        </w:rPr>
        <w:t> </w:t>
      </w:r>
      <w:r>
        <w:rPr>
          <w:sz w:val="24"/>
        </w:rPr>
        <w:t>безопасности,</w:t>
      </w:r>
      <w:r>
        <w:rPr>
          <w:spacing w:val="80"/>
          <w:w w:val="150"/>
          <w:sz w:val="24"/>
        </w:rPr>
        <w:t> </w:t>
      </w:r>
      <w:r>
        <w:rPr>
          <w:sz w:val="24"/>
        </w:rPr>
        <w:t>ценности</w:t>
      </w:r>
      <w:r>
        <w:rPr>
          <w:spacing w:val="80"/>
          <w:w w:val="150"/>
          <w:sz w:val="24"/>
        </w:rPr>
        <w:t> </w:t>
      </w:r>
      <w:r>
        <w:rPr>
          <w:sz w:val="24"/>
        </w:rPr>
        <w:t>бережного</w:t>
      </w:r>
    </w:p>
    <w:p>
      <w:pPr>
        <w:spacing w:after="0" w:line="240" w:lineRule="auto"/>
        <w:jc w:val="both"/>
        <w:rPr>
          <w:sz w:val="24"/>
        </w:rPr>
        <w:sectPr>
          <w:pgSz w:w="11920" w:h="16850"/>
          <w:pgMar w:header="0" w:footer="1162" w:top="960" w:bottom="1480" w:left="1380" w:right="220"/>
        </w:sectPr>
      </w:pPr>
    </w:p>
    <w:p>
      <w:pPr>
        <w:pStyle w:val="BodyText"/>
        <w:spacing w:before="77"/>
        <w:ind w:firstLine="0"/>
      </w:pPr>
      <w:r>
        <w:rPr/>
        <w:t>отношения</w:t>
      </w:r>
      <w:r>
        <w:rPr>
          <w:spacing w:val="-5"/>
        </w:rPr>
        <w:t> </w:t>
      </w:r>
      <w:r>
        <w:rPr/>
        <w:t>к</w:t>
      </w:r>
      <w:r>
        <w:rPr>
          <w:spacing w:val="-2"/>
        </w:rPr>
        <w:t> </w:t>
      </w:r>
      <w:r>
        <w:rPr/>
        <w:t>природе,</w:t>
      </w:r>
      <w:r>
        <w:rPr>
          <w:spacing w:val="-2"/>
        </w:rPr>
        <w:t> </w:t>
      </w:r>
      <w:r>
        <w:rPr/>
        <w:t>разумного</w:t>
      </w:r>
      <w:r>
        <w:rPr>
          <w:spacing w:val="-2"/>
        </w:rPr>
        <w:t> природопользования;</w:t>
      </w:r>
    </w:p>
    <w:p>
      <w:pPr>
        <w:pStyle w:val="ListParagraph"/>
        <w:numPr>
          <w:ilvl w:val="0"/>
          <w:numId w:val="137"/>
        </w:numPr>
        <w:tabs>
          <w:tab w:pos="1498" w:val="left" w:leader="none"/>
        </w:tabs>
        <w:spacing w:line="240" w:lineRule="auto" w:before="5" w:after="0"/>
        <w:ind w:left="324" w:right="119" w:firstLine="705"/>
        <w:jc w:val="both"/>
        <w:rPr>
          <w:sz w:val="24"/>
        </w:rPr>
      </w:pPr>
      <w:r>
        <w:rPr>
          <w:sz w:val="24"/>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w:t>
      </w:r>
      <w:r>
        <w:rPr>
          <w:spacing w:val="-6"/>
          <w:sz w:val="24"/>
        </w:rPr>
        <w:t> </w:t>
      </w:r>
      <w:r>
        <w:rPr>
          <w:sz w:val="24"/>
        </w:rPr>
        <w:t>местах,</w:t>
      </w:r>
      <w:r>
        <w:rPr>
          <w:spacing w:val="-6"/>
          <w:sz w:val="24"/>
        </w:rPr>
        <w:t> </w:t>
      </w:r>
      <w:r>
        <w:rPr>
          <w:sz w:val="24"/>
        </w:rPr>
        <w:t>на</w:t>
      </w:r>
      <w:r>
        <w:rPr>
          <w:spacing w:val="-7"/>
          <w:sz w:val="24"/>
        </w:rPr>
        <w:t> </w:t>
      </w:r>
      <w:r>
        <w:rPr>
          <w:sz w:val="24"/>
        </w:rPr>
        <w:t>транспорте,</w:t>
      </w:r>
      <w:r>
        <w:rPr>
          <w:spacing w:val="-6"/>
          <w:sz w:val="24"/>
        </w:rPr>
        <w:t> </w:t>
      </w:r>
      <w:r>
        <w:rPr>
          <w:sz w:val="24"/>
        </w:rPr>
        <w:t>в</w:t>
      </w:r>
      <w:r>
        <w:rPr>
          <w:spacing w:val="-9"/>
          <w:sz w:val="24"/>
        </w:rPr>
        <w:t> </w:t>
      </w:r>
      <w:r>
        <w:rPr>
          <w:sz w:val="24"/>
        </w:rPr>
        <w:t>природной</w:t>
      </w:r>
      <w:r>
        <w:rPr>
          <w:spacing w:val="-7"/>
          <w:sz w:val="24"/>
        </w:rPr>
        <w:t> </w:t>
      </w:r>
      <w:r>
        <w:rPr>
          <w:sz w:val="24"/>
        </w:rPr>
        <w:t>среде;</w:t>
      </w:r>
      <w:r>
        <w:rPr>
          <w:spacing w:val="-5"/>
          <w:sz w:val="24"/>
        </w:rPr>
        <w:t> </w:t>
      </w:r>
      <w:r>
        <w:rPr>
          <w:sz w:val="24"/>
        </w:rPr>
        <w:t>знания</w:t>
      </w:r>
      <w:r>
        <w:rPr>
          <w:spacing w:val="-8"/>
          <w:sz w:val="24"/>
        </w:rPr>
        <w:t> </w:t>
      </w:r>
      <w:r>
        <w:rPr>
          <w:sz w:val="24"/>
        </w:rPr>
        <w:t>прав</w:t>
      </w:r>
      <w:r>
        <w:rPr>
          <w:spacing w:val="-6"/>
          <w:sz w:val="24"/>
        </w:rPr>
        <w:t> </w:t>
      </w:r>
      <w:r>
        <w:rPr>
          <w:sz w:val="24"/>
        </w:rPr>
        <w:t>и</w:t>
      </w:r>
      <w:r>
        <w:rPr>
          <w:spacing w:val="-5"/>
          <w:sz w:val="24"/>
        </w:rPr>
        <w:t> </w:t>
      </w:r>
      <w:r>
        <w:rPr>
          <w:sz w:val="24"/>
        </w:rPr>
        <w:t>обязанностей</w:t>
      </w:r>
      <w:r>
        <w:rPr>
          <w:spacing w:val="-7"/>
          <w:sz w:val="24"/>
        </w:rPr>
        <w:t> </w:t>
      </w:r>
      <w:r>
        <w:rPr>
          <w:sz w:val="24"/>
        </w:rPr>
        <w:t>граждан</w:t>
      </w:r>
      <w:r>
        <w:rPr>
          <w:spacing w:val="-5"/>
          <w:sz w:val="24"/>
        </w:rPr>
        <w:t> </w:t>
      </w:r>
      <w:r>
        <w:rPr>
          <w:sz w:val="24"/>
        </w:rPr>
        <w:t>в области пожарной безопасности;</w:t>
      </w:r>
    </w:p>
    <w:p>
      <w:pPr>
        <w:pStyle w:val="ListParagraph"/>
        <w:numPr>
          <w:ilvl w:val="0"/>
          <w:numId w:val="137"/>
        </w:numPr>
        <w:tabs>
          <w:tab w:pos="1498" w:val="left" w:leader="none"/>
        </w:tabs>
        <w:spacing w:line="240" w:lineRule="auto" w:before="5" w:after="0"/>
        <w:ind w:left="324" w:right="113" w:firstLine="705"/>
        <w:jc w:val="both"/>
        <w:rPr>
          <w:sz w:val="24"/>
        </w:rPr>
      </w:pPr>
      <w:r>
        <w:rPr>
          <w:sz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w:t>
      </w:r>
      <w:r>
        <w:rPr>
          <w:spacing w:val="-6"/>
          <w:sz w:val="24"/>
        </w:rPr>
        <w:t> </w:t>
      </w:r>
      <w:r>
        <w:rPr>
          <w:sz w:val="24"/>
        </w:rPr>
        <w:t>психического</w:t>
      </w:r>
      <w:r>
        <w:rPr>
          <w:spacing w:val="-6"/>
          <w:sz w:val="24"/>
        </w:rPr>
        <w:t> </w:t>
      </w:r>
      <w:r>
        <w:rPr>
          <w:sz w:val="24"/>
        </w:rPr>
        <w:t>здоровья;</w:t>
      </w:r>
      <w:r>
        <w:rPr>
          <w:spacing w:val="-5"/>
          <w:sz w:val="24"/>
        </w:rPr>
        <w:t> </w:t>
      </w:r>
      <w:r>
        <w:rPr>
          <w:sz w:val="24"/>
        </w:rPr>
        <w:t>сформированность</w:t>
      </w:r>
      <w:r>
        <w:rPr>
          <w:spacing w:val="-7"/>
          <w:sz w:val="24"/>
        </w:rPr>
        <w:t> </w:t>
      </w:r>
      <w:r>
        <w:rPr>
          <w:sz w:val="24"/>
        </w:rPr>
        <w:t>представлений</w:t>
      </w:r>
      <w:r>
        <w:rPr>
          <w:spacing w:val="-7"/>
          <w:sz w:val="24"/>
        </w:rPr>
        <w:t> </w:t>
      </w:r>
      <w:r>
        <w:rPr>
          <w:sz w:val="24"/>
        </w:rPr>
        <w:t>о</w:t>
      </w:r>
      <w:r>
        <w:rPr>
          <w:spacing w:val="-6"/>
          <w:sz w:val="24"/>
        </w:rPr>
        <w:t> </w:t>
      </w:r>
      <w:r>
        <w:rPr>
          <w:sz w:val="24"/>
        </w:rPr>
        <w:t>здоровом</w:t>
      </w:r>
      <w:r>
        <w:rPr>
          <w:spacing w:val="-7"/>
          <w:sz w:val="24"/>
        </w:rPr>
        <w:t> </w:t>
      </w:r>
      <w:r>
        <w:rPr>
          <w:sz w:val="24"/>
        </w:rPr>
        <w:t>образе</w:t>
      </w:r>
      <w:r>
        <w:rPr>
          <w:spacing w:val="-7"/>
          <w:sz w:val="24"/>
        </w:rPr>
        <w:t> </w:t>
      </w:r>
      <w:r>
        <w:rPr>
          <w:sz w:val="24"/>
        </w:rPr>
        <w:t>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pPr>
        <w:pStyle w:val="ListParagraph"/>
        <w:numPr>
          <w:ilvl w:val="0"/>
          <w:numId w:val="137"/>
        </w:numPr>
        <w:tabs>
          <w:tab w:pos="1409" w:val="left" w:leader="none"/>
        </w:tabs>
        <w:spacing w:line="240" w:lineRule="auto" w:before="5" w:after="0"/>
        <w:ind w:left="1409" w:right="0" w:hanging="379"/>
        <w:jc w:val="both"/>
        <w:rPr>
          <w:sz w:val="24"/>
        </w:rPr>
      </w:pPr>
      <w:r>
        <w:rPr>
          <w:sz w:val="24"/>
        </w:rPr>
        <w:t>знание</w:t>
      </w:r>
      <w:r>
        <w:rPr>
          <w:spacing w:val="-7"/>
          <w:sz w:val="24"/>
        </w:rPr>
        <w:t> </w:t>
      </w:r>
      <w:r>
        <w:rPr>
          <w:sz w:val="24"/>
        </w:rPr>
        <w:t>основ</w:t>
      </w:r>
      <w:r>
        <w:rPr>
          <w:spacing w:val="-5"/>
          <w:sz w:val="24"/>
        </w:rPr>
        <w:t> </w:t>
      </w:r>
      <w:r>
        <w:rPr>
          <w:sz w:val="24"/>
        </w:rPr>
        <w:t>безопасного,</w:t>
      </w:r>
      <w:r>
        <w:rPr>
          <w:spacing w:val="-4"/>
          <w:sz w:val="24"/>
        </w:rPr>
        <w:t> </w:t>
      </w:r>
      <w:r>
        <w:rPr>
          <w:sz w:val="24"/>
        </w:rPr>
        <w:t>конструктивного</w:t>
      </w:r>
      <w:r>
        <w:rPr>
          <w:spacing w:val="-4"/>
          <w:sz w:val="24"/>
        </w:rPr>
        <w:t> </w:t>
      </w:r>
      <w:r>
        <w:rPr>
          <w:sz w:val="24"/>
        </w:rPr>
        <w:t>общения,</w:t>
      </w:r>
      <w:r>
        <w:rPr>
          <w:spacing w:val="-3"/>
          <w:sz w:val="24"/>
        </w:rPr>
        <w:t> </w:t>
      </w:r>
      <w:r>
        <w:rPr>
          <w:spacing w:val="-2"/>
          <w:sz w:val="24"/>
        </w:rPr>
        <w:t>умение</w:t>
      </w:r>
    </w:p>
    <w:p>
      <w:pPr>
        <w:pStyle w:val="BodyText"/>
        <w:spacing w:line="242" w:lineRule="auto" w:before="6"/>
        <w:ind w:right="120"/>
      </w:pPr>
      <w:r>
        <w:rPr/>
        <w:t>различать опасные явления в социальном взаимодействии, в том числе криминогенного характера; умение предупреждать опасные явления</w:t>
      </w:r>
    </w:p>
    <w:p>
      <w:pPr>
        <w:pStyle w:val="BodyText"/>
        <w:spacing w:before="1"/>
        <w:ind w:left="1030" w:firstLine="0"/>
      </w:pPr>
      <w:r>
        <w:rPr/>
        <w:t>и</w:t>
      </w:r>
      <w:r>
        <w:rPr>
          <w:spacing w:val="-4"/>
        </w:rPr>
        <w:t> </w:t>
      </w:r>
      <w:r>
        <w:rPr/>
        <w:t>противодействовать</w:t>
      </w:r>
      <w:r>
        <w:rPr>
          <w:spacing w:val="-3"/>
        </w:rPr>
        <w:t> </w:t>
      </w:r>
      <w:r>
        <w:rPr>
          <w:spacing w:val="-5"/>
        </w:rPr>
        <w:t>им;</w:t>
      </w:r>
    </w:p>
    <w:p>
      <w:pPr>
        <w:pStyle w:val="ListParagraph"/>
        <w:numPr>
          <w:ilvl w:val="0"/>
          <w:numId w:val="137"/>
        </w:numPr>
        <w:tabs>
          <w:tab w:pos="1611" w:val="left" w:leader="none"/>
        </w:tabs>
        <w:spacing w:line="240" w:lineRule="auto" w:before="5" w:after="0"/>
        <w:ind w:left="324" w:right="117" w:firstLine="705"/>
        <w:jc w:val="both"/>
        <w:rPr>
          <w:sz w:val="24"/>
        </w:rPr>
      </w:pPr>
      <w:r>
        <w:rPr>
          <w:sz w:val="24"/>
        </w:rPr>
        <w:t>сформированность нетерпимости к проявлениям насилия в социальном взаимодействии;</w:t>
      </w:r>
      <w:r>
        <w:rPr>
          <w:spacing w:val="-15"/>
          <w:sz w:val="24"/>
        </w:rPr>
        <w:t> </w:t>
      </w:r>
      <w:r>
        <w:rPr>
          <w:sz w:val="24"/>
        </w:rPr>
        <w:t>знания</w:t>
      </w:r>
      <w:r>
        <w:rPr>
          <w:spacing w:val="-14"/>
          <w:sz w:val="24"/>
        </w:rPr>
        <w:t> </w:t>
      </w:r>
      <w:r>
        <w:rPr>
          <w:sz w:val="24"/>
        </w:rPr>
        <w:t>о</w:t>
      </w:r>
      <w:r>
        <w:rPr>
          <w:spacing w:val="-14"/>
          <w:sz w:val="24"/>
        </w:rPr>
        <w:t> </w:t>
      </w:r>
      <w:r>
        <w:rPr>
          <w:sz w:val="24"/>
        </w:rPr>
        <w:t>способах</w:t>
      </w:r>
      <w:r>
        <w:rPr>
          <w:spacing w:val="-14"/>
          <w:sz w:val="24"/>
        </w:rPr>
        <w:t> </w:t>
      </w:r>
      <w:r>
        <w:rPr>
          <w:sz w:val="24"/>
        </w:rPr>
        <w:t>безопасного</w:t>
      </w:r>
      <w:r>
        <w:rPr>
          <w:spacing w:val="-11"/>
          <w:sz w:val="24"/>
        </w:rPr>
        <w:t> </w:t>
      </w:r>
      <w:r>
        <w:rPr>
          <w:sz w:val="24"/>
        </w:rPr>
        <w:t>поведения</w:t>
      </w:r>
      <w:r>
        <w:rPr>
          <w:spacing w:val="-14"/>
          <w:sz w:val="24"/>
        </w:rPr>
        <w:t> </w:t>
      </w:r>
      <w:r>
        <w:rPr>
          <w:sz w:val="24"/>
        </w:rPr>
        <w:t>в</w:t>
      </w:r>
      <w:r>
        <w:rPr>
          <w:spacing w:val="-14"/>
          <w:sz w:val="24"/>
        </w:rPr>
        <w:t> </w:t>
      </w:r>
      <w:r>
        <w:rPr>
          <w:sz w:val="24"/>
        </w:rPr>
        <w:t>цифровой</w:t>
      </w:r>
      <w:r>
        <w:rPr>
          <w:spacing w:val="-13"/>
          <w:sz w:val="24"/>
        </w:rPr>
        <w:t> </w:t>
      </w:r>
      <w:r>
        <w:rPr>
          <w:sz w:val="24"/>
        </w:rPr>
        <w:t>среде;</w:t>
      </w:r>
      <w:r>
        <w:rPr>
          <w:spacing w:val="-14"/>
          <w:sz w:val="24"/>
        </w:rPr>
        <w:t> </w:t>
      </w:r>
      <w:r>
        <w:rPr>
          <w:sz w:val="24"/>
        </w:rPr>
        <w:t>умение</w:t>
      </w:r>
      <w:r>
        <w:rPr>
          <w:spacing w:val="-14"/>
          <w:sz w:val="24"/>
        </w:rPr>
        <w:t> </w:t>
      </w:r>
      <w:r>
        <w:rPr>
          <w:sz w:val="24"/>
        </w:rPr>
        <w:t>применять их</w:t>
      </w:r>
      <w:r>
        <w:rPr>
          <w:spacing w:val="-3"/>
          <w:sz w:val="24"/>
        </w:rPr>
        <w:t> </w:t>
      </w:r>
      <w:r>
        <w:rPr>
          <w:sz w:val="24"/>
        </w:rPr>
        <w:t>на</w:t>
      </w:r>
      <w:r>
        <w:rPr>
          <w:spacing w:val="-4"/>
          <w:sz w:val="24"/>
        </w:rPr>
        <w:t> </w:t>
      </w:r>
      <w:r>
        <w:rPr>
          <w:sz w:val="24"/>
        </w:rPr>
        <w:t>практике;</w:t>
      </w:r>
      <w:r>
        <w:rPr>
          <w:spacing w:val="-3"/>
          <w:sz w:val="24"/>
        </w:rPr>
        <w:t> </w:t>
      </w:r>
      <w:r>
        <w:rPr>
          <w:sz w:val="24"/>
        </w:rPr>
        <w:t>умение</w:t>
      </w:r>
      <w:r>
        <w:rPr>
          <w:spacing w:val="-4"/>
          <w:sz w:val="24"/>
        </w:rPr>
        <w:t> </w:t>
      </w:r>
      <w:r>
        <w:rPr>
          <w:sz w:val="24"/>
        </w:rPr>
        <w:t>распознавать</w:t>
      </w:r>
      <w:r>
        <w:rPr>
          <w:spacing w:val="-2"/>
          <w:sz w:val="24"/>
        </w:rPr>
        <w:t> </w:t>
      </w:r>
      <w:r>
        <w:rPr>
          <w:sz w:val="24"/>
        </w:rPr>
        <w:t>опасности</w:t>
      </w:r>
      <w:r>
        <w:rPr>
          <w:spacing w:val="-3"/>
          <w:sz w:val="24"/>
        </w:rPr>
        <w:t> </w:t>
      </w:r>
      <w:r>
        <w:rPr>
          <w:sz w:val="24"/>
        </w:rPr>
        <w:t>в</w:t>
      </w:r>
      <w:r>
        <w:rPr>
          <w:spacing w:val="-4"/>
          <w:sz w:val="24"/>
        </w:rPr>
        <w:t> </w:t>
      </w:r>
      <w:r>
        <w:rPr>
          <w:sz w:val="24"/>
        </w:rPr>
        <w:t>цифровой</w:t>
      </w:r>
      <w:r>
        <w:rPr>
          <w:spacing w:val="-3"/>
          <w:sz w:val="24"/>
        </w:rPr>
        <w:t> </w:t>
      </w:r>
      <w:r>
        <w:rPr>
          <w:sz w:val="24"/>
        </w:rPr>
        <w:t>среде</w:t>
      </w:r>
      <w:r>
        <w:rPr>
          <w:spacing w:val="-4"/>
          <w:sz w:val="24"/>
        </w:rPr>
        <w:t> </w:t>
      </w:r>
      <w:r>
        <w:rPr>
          <w:sz w:val="24"/>
        </w:rPr>
        <w:t>(в</w:t>
      </w:r>
      <w:r>
        <w:rPr>
          <w:spacing w:val="-5"/>
          <w:sz w:val="24"/>
        </w:rPr>
        <w:t> </w:t>
      </w:r>
      <w:r>
        <w:rPr>
          <w:sz w:val="24"/>
        </w:rPr>
        <w:t>том</w:t>
      </w:r>
      <w:r>
        <w:rPr>
          <w:spacing w:val="-3"/>
          <w:sz w:val="24"/>
        </w:rPr>
        <w:t> </w:t>
      </w:r>
      <w:r>
        <w:rPr>
          <w:sz w:val="24"/>
        </w:rPr>
        <w:t>числе</w:t>
      </w:r>
      <w:r>
        <w:rPr>
          <w:spacing w:val="-4"/>
          <w:sz w:val="24"/>
        </w:rPr>
        <w:t> </w:t>
      </w:r>
      <w:r>
        <w:rPr>
          <w:sz w:val="24"/>
        </w:rPr>
        <w:t>криминогенного характера, опасности вовлечения в деструктивную деятельность) и противодействовать им;</w:t>
      </w:r>
    </w:p>
    <w:p>
      <w:pPr>
        <w:pStyle w:val="ListParagraph"/>
        <w:numPr>
          <w:ilvl w:val="0"/>
          <w:numId w:val="137"/>
        </w:numPr>
        <w:tabs>
          <w:tab w:pos="1464" w:val="left" w:leader="none"/>
        </w:tabs>
        <w:spacing w:line="240" w:lineRule="auto" w:before="5" w:after="0"/>
        <w:ind w:left="324" w:right="118" w:firstLine="705"/>
        <w:jc w:val="both"/>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p>
    <w:p>
      <w:pPr>
        <w:pStyle w:val="BodyText"/>
        <w:spacing w:before="6"/>
        <w:ind w:right="126"/>
      </w:pPr>
      <w:r>
        <w:rPr/>
        <w:t>и действий при угрозе или в случае террористического акта,</w:t>
      </w:r>
      <w:r>
        <w:rPr>
          <w:spacing w:val="40"/>
        </w:rPr>
        <w:t> </w:t>
      </w:r>
      <w:r>
        <w:rPr/>
        <w:t>проведении контртеррористической операции.</w:t>
      </w:r>
    </w:p>
    <w:p>
      <w:pPr>
        <w:pStyle w:val="BodyText"/>
        <w:spacing w:before="4"/>
        <w:ind w:right="122"/>
      </w:pPr>
      <w:r>
        <w:rPr/>
        <w:t>1271.4.5.3.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w:t>
      </w:r>
      <w:r>
        <w:rPr>
          <w:spacing w:val="-4"/>
        </w:rPr>
        <w:t>ОБЗР:</w:t>
      </w:r>
    </w:p>
    <w:p>
      <w:pPr>
        <w:pStyle w:val="BodyText"/>
        <w:spacing w:before="5"/>
        <w:ind w:right="113"/>
      </w:pPr>
      <w:r>
        <w:rPr/>
        <w:t>1271.4.5.3.1.</w:t>
      </w:r>
      <w:r>
        <w:rPr>
          <w:spacing w:val="-15"/>
        </w:rPr>
        <w:t> </w:t>
      </w:r>
      <w:r>
        <w:rPr/>
        <w:t>Предметные</w:t>
      </w:r>
      <w:r>
        <w:rPr>
          <w:spacing w:val="-15"/>
        </w:rPr>
        <w:t> </w:t>
      </w:r>
      <w:r>
        <w:rPr/>
        <w:t>результаты</w:t>
      </w:r>
      <w:r>
        <w:rPr>
          <w:spacing w:val="-15"/>
        </w:rPr>
        <w:t> </w:t>
      </w:r>
      <w:r>
        <w:rPr/>
        <w:t>по</w:t>
      </w:r>
      <w:r>
        <w:rPr>
          <w:spacing w:val="-15"/>
        </w:rPr>
        <w:t> </w:t>
      </w:r>
      <w:r>
        <w:rPr/>
        <w:t>модулю</w:t>
      </w:r>
      <w:r>
        <w:rPr>
          <w:spacing w:val="31"/>
        </w:rPr>
        <w:t> </w:t>
      </w:r>
      <w:r>
        <w:rPr/>
        <w:t>№</w:t>
      </w:r>
      <w:r>
        <w:rPr>
          <w:spacing w:val="-15"/>
        </w:rPr>
        <w:t> </w:t>
      </w:r>
      <w:r>
        <w:rPr/>
        <w:t>1.</w:t>
      </w:r>
      <w:r>
        <w:rPr>
          <w:spacing w:val="-15"/>
        </w:rPr>
        <w:t> </w:t>
      </w:r>
      <w:r>
        <w:rPr/>
        <w:t>«Безопасное</w:t>
      </w:r>
      <w:r>
        <w:rPr>
          <w:spacing w:val="-15"/>
        </w:rPr>
        <w:t> </w:t>
      </w:r>
      <w:r>
        <w:rPr/>
        <w:t>и</w:t>
      </w:r>
      <w:r>
        <w:rPr>
          <w:spacing w:val="-15"/>
        </w:rPr>
        <w:t> </w:t>
      </w:r>
      <w:r>
        <w:rPr/>
        <w:t>устойчивое</w:t>
      </w:r>
      <w:r>
        <w:rPr>
          <w:spacing w:val="-12"/>
        </w:rPr>
        <w:t> </w:t>
      </w:r>
      <w:r>
        <w:rPr/>
        <w:t>развитие личности, общества, государства»:</w:t>
      </w:r>
    </w:p>
    <w:p>
      <w:pPr>
        <w:pStyle w:val="BodyText"/>
        <w:spacing w:before="5"/>
        <w:ind w:right="123"/>
      </w:pPr>
      <w:r>
        <w:rPr/>
        <w:t>раскрывать правовые основы и принципы обеспечения национальной безопасности Российской Федерации;</w:t>
      </w:r>
    </w:p>
    <w:p>
      <w:pPr>
        <w:pStyle w:val="BodyText"/>
        <w:spacing w:before="5"/>
        <w:ind w:right="120"/>
      </w:pPr>
      <w:r>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pPr>
        <w:pStyle w:val="BodyText"/>
        <w:spacing w:before="5"/>
        <w:ind w:right="123"/>
      </w:pPr>
      <w:r>
        <w:rPr/>
        <w:t>характеризовать роль правоохранительных органов и специальных служб в обеспечении национальной безопасности.</w:t>
      </w:r>
    </w:p>
    <w:p>
      <w:pPr>
        <w:pStyle w:val="BodyText"/>
        <w:spacing w:before="5"/>
        <w:ind w:right="121"/>
      </w:pPr>
      <w:r>
        <w:rPr/>
        <w:t>объяснять роль личности, общества и государства в предупреждении противоправной </w:t>
      </w:r>
      <w:r>
        <w:rPr>
          <w:spacing w:val="-2"/>
        </w:rPr>
        <w:t>деятельности;</w:t>
      </w:r>
    </w:p>
    <w:p>
      <w:pPr>
        <w:pStyle w:val="BodyText"/>
        <w:spacing w:line="244" w:lineRule="auto" w:before="5"/>
        <w:ind w:left="1030" w:right="2400" w:firstLine="0"/>
      </w:pPr>
      <w:r>
        <w:rPr/>
        <w:t>характеризовать</w:t>
      </w:r>
      <w:r>
        <w:rPr>
          <w:spacing w:val="-5"/>
        </w:rPr>
        <w:t> </w:t>
      </w:r>
      <w:r>
        <w:rPr/>
        <w:t>правовую</w:t>
      </w:r>
      <w:r>
        <w:rPr>
          <w:spacing w:val="-6"/>
        </w:rPr>
        <w:t> </w:t>
      </w:r>
      <w:r>
        <w:rPr/>
        <w:t>основу</w:t>
      </w:r>
      <w:r>
        <w:rPr>
          <w:spacing w:val="-6"/>
        </w:rPr>
        <w:t> </w:t>
      </w:r>
      <w:r>
        <w:rPr/>
        <w:t>защиты</w:t>
      </w:r>
      <w:r>
        <w:rPr>
          <w:spacing w:val="-6"/>
        </w:rPr>
        <w:t> </w:t>
      </w:r>
      <w:r>
        <w:rPr/>
        <w:t>населения</w:t>
      </w:r>
      <w:r>
        <w:rPr>
          <w:spacing w:val="-6"/>
        </w:rPr>
        <w:t> </w:t>
      </w:r>
      <w:r>
        <w:rPr/>
        <w:t>и</w:t>
      </w:r>
      <w:r>
        <w:rPr>
          <w:spacing w:val="-6"/>
        </w:rPr>
        <w:t> </w:t>
      </w:r>
      <w:r>
        <w:rPr/>
        <w:t>территорий от чрезвычайных ситуаций природного и техногенного характера;</w:t>
      </w:r>
    </w:p>
    <w:p>
      <w:pPr>
        <w:pStyle w:val="BodyText"/>
        <w:jc w:val="left"/>
      </w:pPr>
      <w:r>
        <w:rPr/>
        <w:t>раскрывать назначение, основные задачи и структуру Единой государственной системы предупреждения и ликвидации чрезвычайных ситуаций (РСЧС);</w:t>
      </w:r>
    </w:p>
    <w:p>
      <w:pPr>
        <w:pStyle w:val="BodyText"/>
        <w:spacing w:before="4"/>
        <w:jc w:val="left"/>
      </w:pPr>
      <w:r>
        <w:rPr/>
        <w:t>объяснять</w:t>
      </w:r>
      <w:r>
        <w:rPr>
          <w:spacing w:val="-7"/>
        </w:rPr>
        <w:t> </w:t>
      </w:r>
      <w:r>
        <w:rPr/>
        <w:t>права</w:t>
      </w:r>
      <w:r>
        <w:rPr>
          <w:spacing w:val="-10"/>
        </w:rPr>
        <w:t> </w:t>
      </w:r>
      <w:r>
        <w:rPr/>
        <w:t>и</w:t>
      </w:r>
      <w:r>
        <w:rPr>
          <w:spacing w:val="-7"/>
        </w:rPr>
        <w:t> </w:t>
      </w:r>
      <w:r>
        <w:rPr/>
        <w:t>обязанности</w:t>
      </w:r>
      <w:r>
        <w:rPr>
          <w:spacing w:val="-7"/>
        </w:rPr>
        <w:t> </w:t>
      </w:r>
      <w:r>
        <w:rPr/>
        <w:t>граждан</w:t>
      </w:r>
      <w:r>
        <w:rPr>
          <w:spacing w:val="-7"/>
        </w:rPr>
        <w:t> </w:t>
      </w:r>
      <w:r>
        <w:rPr/>
        <w:t>Российской</w:t>
      </w:r>
      <w:r>
        <w:rPr>
          <w:spacing w:val="-7"/>
        </w:rPr>
        <w:t> </w:t>
      </w:r>
      <w:r>
        <w:rPr/>
        <w:t>Федерации</w:t>
      </w:r>
      <w:r>
        <w:rPr>
          <w:spacing w:val="-7"/>
        </w:rPr>
        <w:t> </w:t>
      </w:r>
      <w:r>
        <w:rPr/>
        <w:t>в</w:t>
      </w:r>
      <w:r>
        <w:rPr>
          <w:spacing w:val="-9"/>
        </w:rPr>
        <w:t> </w:t>
      </w:r>
      <w:r>
        <w:rPr/>
        <w:t>области</w:t>
      </w:r>
      <w:r>
        <w:rPr>
          <w:spacing w:val="-7"/>
        </w:rPr>
        <w:t> </w:t>
      </w:r>
      <w:r>
        <w:rPr/>
        <w:t>безопасности</w:t>
      </w:r>
      <w:r>
        <w:rPr>
          <w:spacing w:val="-7"/>
        </w:rPr>
        <w:t> </w:t>
      </w:r>
      <w:r>
        <w:rPr/>
        <w:t>в условиях чрезвычайных ситуаций мирного и военного времени;</w:t>
      </w:r>
    </w:p>
    <w:p>
      <w:pPr>
        <w:pStyle w:val="BodyText"/>
        <w:spacing w:before="5"/>
        <w:jc w:val="left"/>
      </w:pPr>
      <w:r>
        <w:rPr/>
        <w:t>объяснять права и обязанности граждан Российской Федерации в области гражданской </w:t>
      </w:r>
      <w:r>
        <w:rPr>
          <w:spacing w:val="-2"/>
        </w:rPr>
        <w:t>обороны;</w:t>
      </w:r>
    </w:p>
    <w:p>
      <w:pPr>
        <w:pStyle w:val="BodyText"/>
        <w:spacing w:before="5"/>
        <w:ind w:left="1030" w:firstLine="0"/>
        <w:jc w:val="left"/>
      </w:pPr>
      <w:r>
        <w:rPr/>
        <w:t>уметь</w:t>
      </w:r>
      <w:r>
        <w:rPr>
          <w:spacing w:val="70"/>
        </w:rPr>
        <w:t> </w:t>
      </w:r>
      <w:r>
        <w:rPr/>
        <w:t>действовать</w:t>
      </w:r>
      <w:r>
        <w:rPr>
          <w:spacing w:val="71"/>
        </w:rPr>
        <w:t> </w:t>
      </w:r>
      <w:r>
        <w:rPr/>
        <w:t>при</w:t>
      </w:r>
      <w:r>
        <w:rPr>
          <w:spacing w:val="70"/>
        </w:rPr>
        <w:t> </w:t>
      </w:r>
      <w:r>
        <w:rPr/>
        <w:t>сигнале</w:t>
      </w:r>
      <w:r>
        <w:rPr>
          <w:spacing w:val="68"/>
        </w:rPr>
        <w:t> </w:t>
      </w:r>
      <w:r>
        <w:rPr/>
        <w:t>«Внимание</w:t>
      </w:r>
      <w:r>
        <w:rPr>
          <w:spacing w:val="66"/>
        </w:rPr>
        <w:t> </w:t>
      </w:r>
      <w:r>
        <w:rPr/>
        <w:t>всем!»,</w:t>
      </w:r>
      <w:r>
        <w:rPr>
          <w:spacing w:val="69"/>
        </w:rPr>
        <w:t> </w:t>
      </w:r>
      <w:r>
        <w:rPr/>
        <w:t>в</w:t>
      </w:r>
      <w:r>
        <w:rPr>
          <w:spacing w:val="71"/>
        </w:rPr>
        <w:t> </w:t>
      </w:r>
      <w:r>
        <w:rPr/>
        <w:t>том</w:t>
      </w:r>
      <w:r>
        <w:rPr>
          <w:spacing w:val="68"/>
        </w:rPr>
        <w:t> </w:t>
      </w:r>
      <w:r>
        <w:rPr/>
        <w:t>числе</w:t>
      </w:r>
      <w:r>
        <w:rPr>
          <w:spacing w:val="71"/>
        </w:rPr>
        <w:t> </w:t>
      </w:r>
      <w:r>
        <w:rPr/>
        <w:t>при</w:t>
      </w:r>
      <w:r>
        <w:rPr>
          <w:spacing w:val="70"/>
        </w:rPr>
        <w:t> </w:t>
      </w:r>
      <w:r>
        <w:rPr/>
        <w:t>химической</w:t>
      </w:r>
      <w:r>
        <w:rPr>
          <w:spacing w:val="70"/>
        </w:rPr>
        <w:t> </w:t>
      </w:r>
      <w:r>
        <w:rPr>
          <w:spacing w:val="-10"/>
        </w:rPr>
        <w:t>и</w:t>
      </w:r>
    </w:p>
    <w:p>
      <w:pPr>
        <w:spacing w:after="0"/>
        <w:jc w:val="left"/>
        <w:sectPr>
          <w:pgSz w:w="11920" w:h="16850"/>
          <w:pgMar w:header="0" w:footer="1162" w:top="960" w:bottom="1480" w:left="1380" w:right="220"/>
        </w:sectPr>
      </w:pPr>
    </w:p>
    <w:p>
      <w:pPr>
        <w:pStyle w:val="BodyText"/>
        <w:spacing w:before="77"/>
        <w:ind w:firstLine="0"/>
        <w:jc w:val="left"/>
      </w:pPr>
      <w:r>
        <w:rPr/>
        <w:t>радиационной</w:t>
      </w:r>
      <w:r>
        <w:rPr>
          <w:spacing w:val="-6"/>
        </w:rPr>
        <w:t> </w:t>
      </w:r>
      <w:r>
        <w:rPr>
          <w:spacing w:val="-2"/>
        </w:rPr>
        <w:t>опасности;</w:t>
      </w:r>
    </w:p>
    <w:p>
      <w:pPr>
        <w:pStyle w:val="BodyText"/>
        <w:spacing w:before="5"/>
        <w:jc w:val="left"/>
      </w:pPr>
      <w:r>
        <w:rPr/>
        <w:t>анализировать</w:t>
      </w:r>
      <w:r>
        <w:rPr>
          <w:spacing w:val="80"/>
        </w:rPr>
        <w:t> </w:t>
      </w:r>
      <w:r>
        <w:rPr/>
        <w:t>угрозы</w:t>
      </w:r>
      <w:r>
        <w:rPr>
          <w:spacing w:val="40"/>
        </w:rPr>
        <w:t> </w:t>
      </w:r>
      <w:r>
        <w:rPr/>
        <w:t>военной</w:t>
      </w:r>
      <w:r>
        <w:rPr>
          <w:spacing w:val="80"/>
        </w:rPr>
        <w:t> </w:t>
      </w:r>
      <w:r>
        <w:rPr/>
        <w:t>безопасности</w:t>
      </w:r>
      <w:r>
        <w:rPr>
          <w:spacing w:val="80"/>
        </w:rPr>
        <w:t> </w:t>
      </w:r>
      <w:r>
        <w:rPr/>
        <w:t>Российской</w:t>
      </w:r>
      <w:r>
        <w:rPr>
          <w:spacing w:val="80"/>
        </w:rPr>
        <w:t> </w:t>
      </w:r>
      <w:r>
        <w:rPr/>
        <w:t>Федерации,</w:t>
      </w:r>
      <w:r>
        <w:rPr>
          <w:spacing w:val="40"/>
        </w:rPr>
        <w:t> </w:t>
      </w:r>
      <w:r>
        <w:rPr/>
        <w:t>обосновывать значение обороны государства для мирного социально-экономического развития страны;</w:t>
      </w:r>
    </w:p>
    <w:p>
      <w:pPr>
        <w:pStyle w:val="BodyText"/>
        <w:spacing w:before="5"/>
        <w:jc w:val="left"/>
      </w:pPr>
      <w:r>
        <w:rPr/>
        <w:t>характеризовать</w:t>
      </w:r>
      <w:r>
        <w:rPr>
          <w:spacing w:val="80"/>
        </w:rPr>
        <w:t> </w:t>
      </w:r>
      <w:r>
        <w:rPr/>
        <w:t>роль</w:t>
      </w:r>
      <w:r>
        <w:rPr>
          <w:spacing w:val="80"/>
        </w:rPr>
        <w:t> </w:t>
      </w:r>
      <w:r>
        <w:rPr/>
        <w:t>Вооружённых</w:t>
      </w:r>
      <w:r>
        <w:rPr>
          <w:spacing w:val="80"/>
        </w:rPr>
        <w:t> </w:t>
      </w:r>
      <w:r>
        <w:rPr/>
        <w:t>Сил</w:t>
      </w:r>
      <w:r>
        <w:rPr>
          <w:spacing w:val="80"/>
        </w:rPr>
        <w:t> </w:t>
      </w:r>
      <w:r>
        <w:rPr/>
        <w:t>Российской</w:t>
      </w:r>
      <w:r>
        <w:rPr>
          <w:spacing w:val="80"/>
        </w:rPr>
        <w:t> </w:t>
      </w:r>
      <w:r>
        <w:rPr/>
        <w:t>в</w:t>
      </w:r>
      <w:r>
        <w:rPr>
          <w:spacing w:val="80"/>
        </w:rPr>
        <w:t> </w:t>
      </w:r>
      <w:r>
        <w:rPr/>
        <w:t>обеспечении</w:t>
      </w:r>
      <w:r>
        <w:rPr>
          <w:spacing w:val="80"/>
        </w:rPr>
        <w:t> </w:t>
      </w:r>
      <w:r>
        <w:rPr/>
        <w:t>национальной </w:t>
      </w:r>
      <w:r>
        <w:rPr>
          <w:spacing w:val="-2"/>
        </w:rPr>
        <w:t>безопасности.</w:t>
      </w:r>
    </w:p>
    <w:p>
      <w:pPr>
        <w:pStyle w:val="BodyText"/>
        <w:spacing w:line="247" w:lineRule="auto" w:before="5"/>
        <w:ind w:left="1030" w:right="124" w:firstLine="0"/>
        <w:jc w:val="left"/>
      </w:pPr>
      <w:r>
        <w:rPr/>
        <w:t>1271.4.5.3.2.</w:t>
      </w:r>
      <w:r>
        <w:rPr>
          <w:spacing w:val="-3"/>
        </w:rPr>
        <w:t> </w:t>
      </w:r>
      <w:r>
        <w:rPr/>
        <w:t>Предметные</w:t>
      </w:r>
      <w:r>
        <w:rPr>
          <w:spacing w:val="-5"/>
        </w:rPr>
        <w:t> </w:t>
      </w:r>
      <w:r>
        <w:rPr/>
        <w:t>результаты</w:t>
      </w:r>
      <w:r>
        <w:rPr>
          <w:spacing w:val="-3"/>
        </w:rPr>
        <w:t> </w:t>
      </w:r>
      <w:r>
        <w:rPr/>
        <w:t>по</w:t>
      </w:r>
      <w:r>
        <w:rPr>
          <w:spacing w:val="-3"/>
        </w:rPr>
        <w:t> </w:t>
      </w:r>
      <w:r>
        <w:rPr/>
        <w:t>модулю</w:t>
      </w:r>
      <w:r>
        <w:rPr>
          <w:spacing w:val="-3"/>
        </w:rPr>
        <w:t> </w:t>
      </w:r>
      <w:r>
        <w:rPr/>
        <w:t>№</w:t>
      </w:r>
      <w:r>
        <w:rPr>
          <w:spacing w:val="-4"/>
        </w:rPr>
        <w:t> </w:t>
      </w:r>
      <w:r>
        <w:rPr/>
        <w:t>2</w:t>
      </w:r>
      <w:r>
        <w:rPr>
          <w:spacing w:val="-3"/>
        </w:rPr>
        <w:t> </w:t>
      </w:r>
      <w:r>
        <w:rPr/>
        <w:t>«Основы</w:t>
      </w:r>
      <w:r>
        <w:rPr>
          <w:spacing w:val="-4"/>
        </w:rPr>
        <w:t> </w:t>
      </w:r>
      <w:r>
        <w:rPr/>
        <w:t>военной</w:t>
      </w:r>
      <w:r>
        <w:rPr>
          <w:spacing w:val="-3"/>
        </w:rPr>
        <w:t> </w:t>
      </w:r>
      <w:r>
        <w:rPr/>
        <w:t>подготовки»: знать строевые приёмы в движении без оружия;</w:t>
      </w:r>
    </w:p>
    <w:p>
      <w:pPr>
        <w:pStyle w:val="BodyText"/>
        <w:spacing w:line="244" w:lineRule="auto"/>
        <w:ind w:left="1030" w:right="3452" w:firstLine="0"/>
        <w:jc w:val="left"/>
      </w:pPr>
      <w:r>
        <w:rPr/>
        <w:t>выполнять строевые приёмы в движении без оружия; иметь</w:t>
      </w:r>
      <w:r>
        <w:rPr>
          <w:spacing w:val="-5"/>
        </w:rPr>
        <w:t> </w:t>
      </w:r>
      <w:r>
        <w:rPr/>
        <w:t>представление</w:t>
      </w:r>
      <w:r>
        <w:rPr>
          <w:spacing w:val="-7"/>
        </w:rPr>
        <w:t> </w:t>
      </w:r>
      <w:r>
        <w:rPr/>
        <w:t>об</w:t>
      </w:r>
      <w:r>
        <w:rPr>
          <w:spacing w:val="-6"/>
        </w:rPr>
        <w:t> </w:t>
      </w:r>
      <w:r>
        <w:rPr/>
        <w:t>основах</w:t>
      </w:r>
      <w:r>
        <w:rPr>
          <w:spacing w:val="-6"/>
        </w:rPr>
        <w:t> </w:t>
      </w:r>
      <w:r>
        <w:rPr/>
        <w:t>общевойскового</w:t>
      </w:r>
      <w:r>
        <w:rPr>
          <w:spacing w:val="-6"/>
        </w:rPr>
        <w:t> </w:t>
      </w:r>
      <w:r>
        <w:rPr/>
        <w:t>боя;</w:t>
      </w:r>
    </w:p>
    <w:p>
      <w:pPr>
        <w:pStyle w:val="BodyText"/>
        <w:spacing w:line="244" w:lineRule="auto"/>
        <w:ind w:left="1030" w:right="124" w:firstLine="0"/>
        <w:jc w:val="left"/>
      </w:pPr>
      <w:r>
        <w:rPr/>
        <w:t>иметь</w:t>
      </w:r>
      <w:r>
        <w:rPr>
          <w:spacing w:val="-2"/>
        </w:rPr>
        <w:t> </w:t>
      </w:r>
      <w:r>
        <w:rPr/>
        <w:t>представление</w:t>
      </w:r>
      <w:r>
        <w:rPr>
          <w:spacing w:val="-4"/>
        </w:rPr>
        <w:t> </w:t>
      </w:r>
      <w:r>
        <w:rPr/>
        <w:t>об</w:t>
      </w:r>
      <w:r>
        <w:rPr>
          <w:spacing w:val="-3"/>
        </w:rPr>
        <w:t> </w:t>
      </w:r>
      <w:r>
        <w:rPr/>
        <w:t>основных</w:t>
      </w:r>
      <w:r>
        <w:rPr>
          <w:spacing w:val="-3"/>
        </w:rPr>
        <w:t> </w:t>
      </w:r>
      <w:r>
        <w:rPr/>
        <w:t>видах</w:t>
      </w:r>
      <w:r>
        <w:rPr>
          <w:spacing w:val="-3"/>
        </w:rPr>
        <w:t> </w:t>
      </w:r>
      <w:r>
        <w:rPr/>
        <w:t>общевойскового</w:t>
      </w:r>
      <w:r>
        <w:rPr>
          <w:spacing w:val="-3"/>
        </w:rPr>
        <w:t> </w:t>
      </w:r>
      <w:r>
        <w:rPr/>
        <w:t>боя</w:t>
      </w:r>
      <w:r>
        <w:rPr>
          <w:spacing w:val="-3"/>
        </w:rPr>
        <w:t> </w:t>
      </w:r>
      <w:r>
        <w:rPr/>
        <w:t>и</w:t>
      </w:r>
      <w:r>
        <w:rPr>
          <w:spacing w:val="-3"/>
        </w:rPr>
        <w:t> </w:t>
      </w:r>
      <w:r>
        <w:rPr/>
        <w:t>способах</w:t>
      </w:r>
      <w:r>
        <w:rPr>
          <w:spacing w:val="-3"/>
        </w:rPr>
        <w:t> </w:t>
      </w:r>
      <w:r>
        <w:rPr/>
        <w:t>маневра</w:t>
      </w:r>
      <w:r>
        <w:rPr>
          <w:spacing w:val="-3"/>
        </w:rPr>
        <w:t> </w:t>
      </w:r>
      <w:r>
        <w:rPr/>
        <w:t>в</w:t>
      </w:r>
      <w:r>
        <w:rPr>
          <w:spacing w:val="-4"/>
        </w:rPr>
        <w:t> </w:t>
      </w:r>
      <w:r>
        <w:rPr/>
        <w:t>бою; иметь представление о походном, предбоевом и боевом порядке подразделений; понимать способы действий военнослужащего в бою;</w:t>
      </w:r>
    </w:p>
    <w:p>
      <w:pPr>
        <w:pStyle w:val="BodyText"/>
        <w:spacing w:line="274" w:lineRule="exact"/>
        <w:ind w:left="1030" w:firstLine="0"/>
        <w:jc w:val="left"/>
      </w:pPr>
      <w:r>
        <w:rPr/>
        <w:t>знать</w:t>
      </w:r>
      <w:r>
        <w:rPr>
          <w:spacing w:val="-6"/>
        </w:rPr>
        <w:t> </w:t>
      </w:r>
      <w:r>
        <w:rPr/>
        <w:t>правила</w:t>
      </w:r>
      <w:r>
        <w:rPr>
          <w:spacing w:val="-3"/>
        </w:rPr>
        <w:t> </w:t>
      </w:r>
      <w:r>
        <w:rPr/>
        <w:t>и</w:t>
      </w:r>
      <w:r>
        <w:rPr>
          <w:spacing w:val="-2"/>
        </w:rPr>
        <w:t> </w:t>
      </w:r>
      <w:r>
        <w:rPr/>
        <w:t>меры</w:t>
      </w:r>
      <w:r>
        <w:rPr>
          <w:spacing w:val="-2"/>
        </w:rPr>
        <w:t> </w:t>
      </w:r>
      <w:r>
        <w:rPr/>
        <w:t>безопасности</w:t>
      </w:r>
      <w:r>
        <w:rPr>
          <w:spacing w:val="-2"/>
        </w:rPr>
        <w:t> </w:t>
      </w:r>
      <w:r>
        <w:rPr/>
        <w:t>при</w:t>
      </w:r>
      <w:r>
        <w:rPr>
          <w:spacing w:val="-2"/>
        </w:rPr>
        <w:t> </w:t>
      </w:r>
      <w:r>
        <w:rPr/>
        <w:t>обращении</w:t>
      </w:r>
      <w:r>
        <w:rPr>
          <w:spacing w:val="-2"/>
        </w:rPr>
        <w:t> </w:t>
      </w:r>
      <w:r>
        <w:rPr/>
        <w:t>с</w:t>
      </w:r>
      <w:r>
        <w:rPr>
          <w:spacing w:val="-3"/>
        </w:rPr>
        <w:t> </w:t>
      </w:r>
      <w:r>
        <w:rPr>
          <w:spacing w:val="-2"/>
        </w:rPr>
        <w:t>оружием;</w:t>
      </w:r>
    </w:p>
    <w:p>
      <w:pPr>
        <w:pStyle w:val="BodyText"/>
        <w:jc w:val="left"/>
      </w:pPr>
      <w:r>
        <w:rPr/>
        <w:t>приводить примеры нарушений правил и мер безопасности при обращении с оружием и их возможных последствий;</w:t>
      </w:r>
    </w:p>
    <w:p>
      <w:pPr>
        <w:pStyle w:val="BodyText"/>
        <w:spacing w:before="5"/>
        <w:jc w:val="left"/>
      </w:pPr>
      <w:r>
        <w:rPr/>
        <w:t>применять</w:t>
      </w:r>
      <w:r>
        <w:rPr>
          <w:spacing w:val="80"/>
        </w:rPr>
        <w:t> </w:t>
      </w:r>
      <w:r>
        <w:rPr/>
        <w:t>меры</w:t>
      </w:r>
      <w:r>
        <w:rPr>
          <w:spacing w:val="80"/>
        </w:rPr>
        <w:t> </w:t>
      </w:r>
      <w:r>
        <w:rPr/>
        <w:t>безопасности</w:t>
      </w:r>
      <w:r>
        <w:rPr>
          <w:spacing w:val="80"/>
        </w:rPr>
        <w:t> </w:t>
      </w:r>
      <w:r>
        <w:rPr/>
        <w:t>при</w:t>
      </w:r>
      <w:r>
        <w:rPr>
          <w:spacing w:val="80"/>
        </w:rPr>
        <w:t> </w:t>
      </w:r>
      <w:r>
        <w:rPr/>
        <w:t>проведении</w:t>
      </w:r>
      <w:r>
        <w:rPr>
          <w:spacing w:val="80"/>
        </w:rPr>
        <w:t> </w:t>
      </w:r>
      <w:r>
        <w:rPr/>
        <w:t>занятий</w:t>
      </w:r>
      <w:r>
        <w:rPr>
          <w:spacing w:val="80"/>
        </w:rPr>
        <w:t> </w:t>
      </w:r>
      <w:r>
        <w:rPr/>
        <w:t>по</w:t>
      </w:r>
      <w:r>
        <w:rPr>
          <w:spacing w:val="80"/>
        </w:rPr>
        <w:t> </w:t>
      </w:r>
      <w:r>
        <w:rPr/>
        <w:t>боевой</w:t>
      </w:r>
      <w:r>
        <w:rPr>
          <w:spacing w:val="80"/>
        </w:rPr>
        <w:t> </w:t>
      </w:r>
      <w:r>
        <w:rPr/>
        <w:t>подготовке</w:t>
      </w:r>
      <w:r>
        <w:rPr>
          <w:spacing w:val="80"/>
        </w:rPr>
        <w:t> </w:t>
      </w:r>
      <w:r>
        <w:rPr/>
        <w:t>и</w:t>
      </w:r>
      <w:r>
        <w:rPr>
          <w:spacing w:val="40"/>
        </w:rPr>
        <w:t> </w:t>
      </w:r>
      <w:r>
        <w:rPr/>
        <w:t>обращении с оружием;</w:t>
      </w:r>
    </w:p>
    <w:p>
      <w:pPr>
        <w:pStyle w:val="BodyText"/>
        <w:spacing w:before="4"/>
        <w:jc w:val="left"/>
      </w:pPr>
      <w:r>
        <w:rPr/>
        <w:t>знать</w:t>
      </w:r>
      <w:r>
        <w:rPr>
          <w:spacing w:val="80"/>
        </w:rPr>
        <w:t> </w:t>
      </w:r>
      <w:r>
        <w:rPr/>
        <w:t>способы</w:t>
      </w:r>
      <w:r>
        <w:rPr>
          <w:spacing w:val="80"/>
        </w:rPr>
        <w:t> </w:t>
      </w:r>
      <w:r>
        <w:rPr/>
        <w:t>удержания</w:t>
      </w:r>
      <w:r>
        <w:rPr>
          <w:spacing w:val="80"/>
        </w:rPr>
        <w:t> </w:t>
      </w:r>
      <w:r>
        <w:rPr/>
        <w:t>оружия,</w:t>
      </w:r>
      <w:r>
        <w:rPr>
          <w:spacing w:val="80"/>
        </w:rPr>
        <w:t> </w:t>
      </w:r>
      <w:r>
        <w:rPr/>
        <w:t>правила</w:t>
      </w:r>
      <w:r>
        <w:rPr>
          <w:spacing w:val="80"/>
        </w:rPr>
        <w:t> </w:t>
      </w:r>
      <w:r>
        <w:rPr/>
        <w:t>прицеливания</w:t>
      </w:r>
      <w:r>
        <w:rPr>
          <w:spacing w:val="80"/>
        </w:rPr>
        <w:t> </w:t>
      </w:r>
      <w:r>
        <w:rPr/>
        <w:t>и</w:t>
      </w:r>
      <w:r>
        <w:rPr>
          <w:spacing w:val="80"/>
        </w:rPr>
        <w:t> </w:t>
      </w:r>
      <w:r>
        <w:rPr/>
        <w:t>производства</w:t>
      </w:r>
      <w:r>
        <w:rPr>
          <w:spacing w:val="80"/>
        </w:rPr>
        <w:t> </w:t>
      </w:r>
      <w:r>
        <w:rPr/>
        <w:t>меткого </w:t>
      </w:r>
      <w:r>
        <w:rPr>
          <w:spacing w:val="-2"/>
        </w:rPr>
        <w:t>выстрела;</w:t>
      </w:r>
    </w:p>
    <w:p>
      <w:pPr>
        <w:pStyle w:val="BodyText"/>
        <w:spacing w:before="5"/>
        <w:jc w:val="left"/>
      </w:pPr>
      <w:r>
        <w:rPr/>
        <w:t>определять характерные конструктивные особенности образцов стрелкового оружия на примере автоматов Калашникова АК-74 и АК-12;</w:t>
      </w:r>
    </w:p>
    <w:p>
      <w:pPr>
        <w:pStyle w:val="BodyText"/>
        <w:tabs>
          <w:tab w:pos="1833" w:val="left" w:leader="none"/>
          <w:tab w:pos="3531" w:val="left" w:leader="none"/>
          <w:tab w:pos="3975" w:val="left" w:leader="none"/>
          <w:tab w:pos="5015" w:val="left" w:leader="none"/>
          <w:tab w:pos="6754" w:val="left" w:leader="none"/>
          <w:tab w:pos="7085" w:val="left" w:leader="none"/>
        </w:tabs>
        <w:spacing w:line="244" w:lineRule="auto" w:before="5"/>
        <w:ind w:left="1030" w:right="124" w:firstLine="0"/>
        <w:jc w:val="left"/>
      </w:pPr>
      <w:r>
        <w:rPr/>
        <w:t>иметь представление о современных видах короткоствольного стрелкового оружия; </w:t>
      </w:r>
      <w:r>
        <w:rPr>
          <w:spacing w:val="-2"/>
        </w:rPr>
        <w:t>иметь</w:t>
      </w:r>
      <w:r>
        <w:rPr/>
        <w:tab/>
      </w:r>
      <w:r>
        <w:rPr>
          <w:spacing w:val="-2"/>
        </w:rPr>
        <w:t>представление</w:t>
      </w:r>
      <w:r>
        <w:rPr/>
        <w:tab/>
      </w:r>
      <w:r>
        <w:rPr>
          <w:spacing w:val="-6"/>
        </w:rPr>
        <w:t>об</w:t>
      </w:r>
      <w:r>
        <w:rPr/>
        <w:tab/>
      </w:r>
      <w:r>
        <w:rPr>
          <w:spacing w:val="-2"/>
        </w:rPr>
        <w:t>истории</w:t>
      </w:r>
      <w:r>
        <w:rPr/>
        <w:tab/>
      </w:r>
      <w:r>
        <w:rPr>
          <w:spacing w:val="-2"/>
        </w:rPr>
        <w:t>возникновения</w:t>
      </w:r>
      <w:r>
        <w:rPr/>
        <w:tab/>
      </w:r>
      <w:r>
        <w:rPr>
          <w:spacing w:val="-10"/>
        </w:rPr>
        <w:t>и</w:t>
      </w:r>
      <w:r>
        <w:rPr/>
        <w:tab/>
        <w:t>развития</w:t>
      </w:r>
      <w:r>
        <w:rPr>
          <w:spacing w:val="80"/>
        </w:rPr>
        <w:t> </w:t>
      </w:r>
      <w:r>
        <w:rPr/>
        <w:t>робототехнических</w:t>
      </w:r>
    </w:p>
    <w:p>
      <w:pPr>
        <w:pStyle w:val="BodyText"/>
        <w:spacing w:line="270" w:lineRule="exact"/>
        <w:ind w:firstLine="0"/>
        <w:jc w:val="left"/>
      </w:pPr>
      <w:r>
        <w:rPr>
          <w:spacing w:val="-2"/>
        </w:rPr>
        <w:t>комплексов;</w:t>
      </w:r>
    </w:p>
    <w:p>
      <w:pPr>
        <w:pStyle w:val="BodyText"/>
        <w:spacing w:line="247" w:lineRule="auto" w:before="5"/>
        <w:ind w:left="1030" w:firstLine="0"/>
        <w:jc w:val="left"/>
      </w:pPr>
      <w:r>
        <w:rPr/>
        <w:t>иметь</w:t>
      </w:r>
      <w:r>
        <w:rPr>
          <w:spacing w:val="-3"/>
        </w:rPr>
        <w:t> </w:t>
      </w:r>
      <w:r>
        <w:rPr/>
        <w:t>представление</w:t>
      </w:r>
      <w:r>
        <w:rPr>
          <w:spacing w:val="-5"/>
        </w:rPr>
        <w:t> </w:t>
      </w:r>
      <w:r>
        <w:rPr/>
        <w:t>о</w:t>
      </w:r>
      <w:r>
        <w:rPr>
          <w:spacing w:val="-4"/>
        </w:rPr>
        <w:t> </w:t>
      </w:r>
      <w:r>
        <w:rPr/>
        <w:t>конструктивных</w:t>
      </w:r>
      <w:r>
        <w:rPr>
          <w:spacing w:val="-3"/>
        </w:rPr>
        <w:t> </w:t>
      </w:r>
      <w:r>
        <w:rPr/>
        <w:t>особенностях</w:t>
      </w:r>
      <w:r>
        <w:rPr>
          <w:spacing w:val="-4"/>
        </w:rPr>
        <w:t> </w:t>
      </w:r>
      <w:r>
        <w:rPr/>
        <w:t>БПЛА</w:t>
      </w:r>
      <w:r>
        <w:rPr>
          <w:spacing w:val="-5"/>
        </w:rPr>
        <w:t> </w:t>
      </w:r>
      <w:r>
        <w:rPr/>
        <w:t>квадрокоптерного</w:t>
      </w:r>
      <w:r>
        <w:rPr>
          <w:spacing w:val="-4"/>
        </w:rPr>
        <w:t> </w:t>
      </w:r>
      <w:r>
        <w:rPr/>
        <w:t>типа; иметь представление о способах боевого применения БПЛА;</w:t>
      </w:r>
    </w:p>
    <w:p>
      <w:pPr>
        <w:pStyle w:val="BodyText"/>
        <w:spacing w:line="271" w:lineRule="exact"/>
        <w:ind w:left="1030" w:firstLine="0"/>
        <w:jc w:val="left"/>
      </w:pPr>
      <w:r>
        <w:rPr/>
        <w:t>иметь</w:t>
      </w:r>
      <w:r>
        <w:rPr>
          <w:spacing w:val="-5"/>
        </w:rPr>
        <w:t> </w:t>
      </w:r>
      <w:r>
        <w:rPr/>
        <w:t>представление</w:t>
      </w:r>
      <w:r>
        <w:rPr>
          <w:spacing w:val="-4"/>
        </w:rPr>
        <w:t> </w:t>
      </w:r>
      <w:r>
        <w:rPr/>
        <w:t>об</w:t>
      </w:r>
      <w:r>
        <w:rPr>
          <w:spacing w:val="-4"/>
        </w:rPr>
        <w:t> </w:t>
      </w:r>
      <w:r>
        <w:rPr/>
        <w:t>истории</w:t>
      </w:r>
      <w:r>
        <w:rPr>
          <w:spacing w:val="-3"/>
        </w:rPr>
        <w:t> </w:t>
      </w:r>
      <w:r>
        <w:rPr/>
        <w:t>возникновения</w:t>
      </w:r>
      <w:r>
        <w:rPr>
          <w:spacing w:val="-4"/>
        </w:rPr>
        <w:t> </w:t>
      </w:r>
      <w:r>
        <w:rPr/>
        <w:t>и</w:t>
      </w:r>
      <w:r>
        <w:rPr>
          <w:spacing w:val="-3"/>
        </w:rPr>
        <w:t> </w:t>
      </w:r>
      <w:r>
        <w:rPr/>
        <w:t>развития</w:t>
      </w:r>
      <w:r>
        <w:rPr>
          <w:spacing w:val="-3"/>
        </w:rPr>
        <w:t> </w:t>
      </w:r>
      <w:r>
        <w:rPr>
          <w:spacing w:val="-2"/>
        </w:rPr>
        <w:t>связи;</w:t>
      </w:r>
    </w:p>
    <w:p>
      <w:pPr>
        <w:pStyle w:val="BodyText"/>
        <w:spacing w:before="5"/>
        <w:jc w:val="left"/>
      </w:pPr>
      <w:r>
        <w:rPr/>
        <w:t>иметь</w:t>
      </w:r>
      <w:r>
        <w:rPr>
          <w:spacing w:val="80"/>
        </w:rPr>
        <w:t> </w:t>
      </w:r>
      <w:r>
        <w:rPr/>
        <w:t>представление</w:t>
      </w:r>
      <w:r>
        <w:rPr>
          <w:spacing w:val="79"/>
        </w:rPr>
        <w:t> </w:t>
      </w:r>
      <w:r>
        <w:rPr/>
        <w:t>о</w:t>
      </w:r>
      <w:r>
        <w:rPr>
          <w:spacing w:val="80"/>
        </w:rPr>
        <w:t> </w:t>
      </w:r>
      <w:r>
        <w:rPr/>
        <w:t>назначении</w:t>
      </w:r>
      <w:r>
        <w:rPr>
          <w:spacing w:val="80"/>
        </w:rPr>
        <w:t> </w:t>
      </w:r>
      <w:r>
        <w:rPr/>
        <w:t>радиосвязи</w:t>
      </w:r>
      <w:r>
        <w:rPr>
          <w:spacing w:val="80"/>
        </w:rPr>
        <w:t> </w:t>
      </w:r>
      <w:r>
        <w:rPr/>
        <w:t>и</w:t>
      </w:r>
      <w:r>
        <w:rPr>
          <w:spacing w:val="80"/>
        </w:rPr>
        <w:t> </w:t>
      </w:r>
      <w:r>
        <w:rPr/>
        <w:t>о</w:t>
      </w:r>
      <w:r>
        <w:rPr>
          <w:spacing w:val="80"/>
        </w:rPr>
        <w:t> </w:t>
      </w:r>
      <w:r>
        <w:rPr/>
        <w:t>требованиях,</w:t>
      </w:r>
      <w:r>
        <w:rPr>
          <w:spacing w:val="80"/>
        </w:rPr>
        <w:t> </w:t>
      </w:r>
      <w:r>
        <w:rPr/>
        <w:t>предъявляемых</w:t>
      </w:r>
      <w:r>
        <w:rPr>
          <w:spacing w:val="80"/>
        </w:rPr>
        <w:t> </w:t>
      </w:r>
      <w:r>
        <w:rPr/>
        <w:t>к </w:t>
      </w:r>
      <w:r>
        <w:rPr>
          <w:spacing w:val="-2"/>
        </w:rPr>
        <w:t>радиосвязи;</w:t>
      </w:r>
    </w:p>
    <w:p>
      <w:pPr>
        <w:pStyle w:val="BodyText"/>
        <w:spacing w:before="5"/>
        <w:jc w:val="left"/>
      </w:pPr>
      <w:r>
        <w:rPr/>
        <w:t>иметь</w:t>
      </w:r>
      <w:r>
        <w:rPr>
          <w:spacing w:val="40"/>
        </w:rPr>
        <w:t> </w:t>
      </w:r>
      <w:r>
        <w:rPr/>
        <w:t>представление</w:t>
      </w:r>
      <w:r>
        <w:rPr>
          <w:spacing w:val="40"/>
        </w:rPr>
        <w:t> </w:t>
      </w:r>
      <w:r>
        <w:rPr/>
        <w:t>о</w:t>
      </w:r>
      <w:r>
        <w:rPr>
          <w:spacing w:val="40"/>
        </w:rPr>
        <w:t> </w:t>
      </w:r>
      <w:r>
        <w:rPr/>
        <w:t>видах,</w:t>
      </w:r>
      <w:r>
        <w:rPr>
          <w:spacing w:val="40"/>
        </w:rPr>
        <w:t> </w:t>
      </w:r>
      <w:r>
        <w:rPr/>
        <w:t>предназначении,</w:t>
      </w:r>
      <w:r>
        <w:rPr>
          <w:spacing w:val="40"/>
        </w:rPr>
        <w:t> </w:t>
      </w:r>
      <w:r>
        <w:rPr/>
        <w:t>тактико-технических</w:t>
      </w:r>
      <w:r>
        <w:rPr>
          <w:spacing w:val="40"/>
        </w:rPr>
        <w:t> </w:t>
      </w:r>
      <w:r>
        <w:rPr/>
        <w:t>характеристиках современных переносных радиостанций;</w:t>
      </w:r>
    </w:p>
    <w:p>
      <w:pPr>
        <w:pStyle w:val="BodyText"/>
        <w:spacing w:line="244" w:lineRule="auto" w:before="5"/>
        <w:ind w:left="1030" w:right="1906" w:firstLine="0"/>
        <w:jc w:val="left"/>
      </w:pPr>
      <w:r>
        <w:rPr/>
        <w:t>иметь</w:t>
      </w:r>
      <w:r>
        <w:rPr>
          <w:spacing w:val="-3"/>
        </w:rPr>
        <w:t> </w:t>
      </w:r>
      <w:r>
        <w:rPr/>
        <w:t>представление</w:t>
      </w:r>
      <w:r>
        <w:rPr>
          <w:spacing w:val="-5"/>
        </w:rPr>
        <w:t> </w:t>
      </w:r>
      <w:r>
        <w:rPr/>
        <w:t>о</w:t>
      </w:r>
      <w:r>
        <w:rPr>
          <w:spacing w:val="-4"/>
        </w:rPr>
        <w:t> </w:t>
      </w:r>
      <w:r>
        <w:rPr/>
        <w:t>тактических</w:t>
      </w:r>
      <w:r>
        <w:rPr>
          <w:spacing w:val="-4"/>
        </w:rPr>
        <w:t> </w:t>
      </w:r>
      <w:r>
        <w:rPr/>
        <w:t>свойствах</w:t>
      </w:r>
      <w:r>
        <w:rPr>
          <w:spacing w:val="-4"/>
        </w:rPr>
        <w:t> </w:t>
      </w:r>
      <w:r>
        <w:rPr/>
        <w:t>местности</w:t>
      </w:r>
      <w:r>
        <w:rPr>
          <w:spacing w:val="-3"/>
        </w:rPr>
        <w:t> </w:t>
      </w:r>
      <w:r>
        <w:rPr/>
        <w:t>и</w:t>
      </w:r>
      <w:r>
        <w:rPr>
          <w:spacing w:val="-4"/>
        </w:rPr>
        <w:t> </w:t>
      </w:r>
      <w:r>
        <w:rPr/>
        <w:t>их</w:t>
      </w:r>
      <w:r>
        <w:rPr>
          <w:spacing w:val="-4"/>
        </w:rPr>
        <w:t> </w:t>
      </w:r>
      <w:r>
        <w:rPr/>
        <w:t>влиянии на боевые действия войск;</w:t>
      </w:r>
    </w:p>
    <w:p>
      <w:pPr>
        <w:pStyle w:val="BodyText"/>
        <w:spacing w:line="275" w:lineRule="exact"/>
        <w:ind w:left="1030" w:firstLine="0"/>
        <w:jc w:val="left"/>
      </w:pPr>
      <w:r>
        <w:rPr/>
        <w:t>иметь</w:t>
      </w:r>
      <w:r>
        <w:rPr>
          <w:spacing w:val="-4"/>
        </w:rPr>
        <w:t> </w:t>
      </w:r>
      <w:r>
        <w:rPr/>
        <w:t>представление</w:t>
      </w:r>
      <w:r>
        <w:rPr>
          <w:spacing w:val="-4"/>
        </w:rPr>
        <w:t> </w:t>
      </w:r>
      <w:r>
        <w:rPr/>
        <w:t>о</w:t>
      </w:r>
      <w:r>
        <w:rPr>
          <w:spacing w:val="-3"/>
        </w:rPr>
        <w:t> </w:t>
      </w:r>
      <w:r>
        <w:rPr/>
        <w:t>шанцевом</w:t>
      </w:r>
      <w:r>
        <w:rPr>
          <w:spacing w:val="-4"/>
        </w:rPr>
        <w:t> </w:t>
      </w:r>
      <w:r>
        <w:rPr>
          <w:spacing w:val="-2"/>
        </w:rPr>
        <w:t>инструменте;</w:t>
      </w:r>
    </w:p>
    <w:p>
      <w:pPr>
        <w:pStyle w:val="BodyText"/>
        <w:spacing w:line="244" w:lineRule="auto" w:before="5"/>
        <w:ind w:left="1030" w:firstLine="0"/>
        <w:jc w:val="left"/>
      </w:pPr>
      <w:r>
        <w:rPr/>
        <w:t>иметь представление о позиции отделения и порядке оборудования окопа для стрелка; иметь</w:t>
      </w:r>
      <w:r>
        <w:rPr>
          <w:spacing w:val="-3"/>
        </w:rPr>
        <w:t> </w:t>
      </w:r>
      <w:r>
        <w:rPr/>
        <w:t>представление</w:t>
      </w:r>
      <w:r>
        <w:rPr>
          <w:spacing w:val="-5"/>
        </w:rPr>
        <w:t> </w:t>
      </w:r>
      <w:r>
        <w:rPr/>
        <w:t>о</w:t>
      </w:r>
      <w:r>
        <w:rPr>
          <w:spacing w:val="-4"/>
        </w:rPr>
        <w:t> </w:t>
      </w:r>
      <w:r>
        <w:rPr/>
        <w:t>видах</w:t>
      </w:r>
      <w:r>
        <w:rPr>
          <w:spacing w:val="-4"/>
        </w:rPr>
        <w:t> </w:t>
      </w:r>
      <w:r>
        <w:rPr/>
        <w:t>оружия</w:t>
      </w:r>
      <w:r>
        <w:rPr>
          <w:spacing w:val="-4"/>
        </w:rPr>
        <w:t> </w:t>
      </w:r>
      <w:r>
        <w:rPr/>
        <w:t>массового</w:t>
      </w:r>
      <w:r>
        <w:rPr>
          <w:spacing w:val="-4"/>
        </w:rPr>
        <w:t> </w:t>
      </w:r>
      <w:r>
        <w:rPr/>
        <w:t>поражения</w:t>
      </w:r>
      <w:r>
        <w:rPr>
          <w:spacing w:val="-4"/>
        </w:rPr>
        <w:t> </w:t>
      </w:r>
      <w:r>
        <w:rPr/>
        <w:t>и</w:t>
      </w:r>
      <w:r>
        <w:rPr>
          <w:spacing w:val="-5"/>
        </w:rPr>
        <w:t> </w:t>
      </w:r>
      <w:r>
        <w:rPr/>
        <w:t>их</w:t>
      </w:r>
      <w:r>
        <w:rPr>
          <w:spacing w:val="-4"/>
        </w:rPr>
        <w:t> </w:t>
      </w:r>
      <w:r>
        <w:rPr/>
        <w:t>поражающих</w:t>
      </w:r>
      <w:r>
        <w:rPr>
          <w:spacing w:val="-4"/>
        </w:rPr>
        <w:t> </w:t>
      </w:r>
      <w:r>
        <w:rPr/>
        <w:t>факторах; знать способы действий при применении противником оружия массового поражения; понимать особенности оказания первой помощи в бою;</w:t>
      </w:r>
    </w:p>
    <w:p>
      <w:pPr>
        <w:pStyle w:val="BodyText"/>
        <w:spacing w:line="244" w:lineRule="auto"/>
        <w:ind w:left="1030" w:right="3452" w:firstLine="0"/>
        <w:jc w:val="left"/>
      </w:pPr>
      <w:r>
        <w:rPr/>
        <w:t>знать</w:t>
      </w:r>
      <w:r>
        <w:rPr>
          <w:spacing w:val="-4"/>
        </w:rPr>
        <w:t> </w:t>
      </w:r>
      <w:r>
        <w:rPr/>
        <w:t>условные</w:t>
      </w:r>
      <w:r>
        <w:rPr>
          <w:spacing w:val="-7"/>
        </w:rPr>
        <w:t> </w:t>
      </w:r>
      <w:r>
        <w:rPr/>
        <w:t>зоны</w:t>
      </w:r>
      <w:r>
        <w:rPr>
          <w:spacing w:val="-5"/>
        </w:rPr>
        <w:t> </w:t>
      </w:r>
      <w:r>
        <w:rPr/>
        <w:t>оказания</w:t>
      </w:r>
      <w:r>
        <w:rPr>
          <w:spacing w:val="-5"/>
        </w:rPr>
        <w:t> </w:t>
      </w:r>
      <w:r>
        <w:rPr/>
        <w:t>первой</w:t>
      </w:r>
      <w:r>
        <w:rPr>
          <w:spacing w:val="-5"/>
        </w:rPr>
        <w:t> </w:t>
      </w:r>
      <w:r>
        <w:rPr/>
        <w:t>помощи</w:t>
      </w:r>
      <w:r>
        <w:rPr>
          <w:spacing w:val="-7"/>
        </w:rPr>
        <w:t> </w:t>
      </w:r>
      <w:r>
        <w:rPr/>
        <w:t>в</w:t>
      </w:r>
      <w:r>
        <w:rPr>
          <w:spacing w:val="-6"/>
        </w:rPr>
        <w:t> </w:t>
      </w:r>
      <w:r>
        <w:rPr/>
        <w:t>бою; знать приемы самопомощи в бою;</w:t>
      </w:r>
    </w:p>
    <w:p>
      <w:pPr>
        <w:pStyle w:val="BodyText"/>
        <w:spacing w:line="275" w:lineRule="exact"/>
        <w:ind w:left="1030" w:firstLine="0"/>
        <w:jc w:val="left"/>
      </w:pPr>
      <w:r>
        <w:rPr/>
        <w:t>иметь</w:t>
      </w:r>
      <w:r>
        <w:rPr>
          <w:spacing w:val="-3"/>
        </w:rPr>
        <w:t> </w:t>
      </w:r>
      <w:r>
        <w:rPr/>
        <w:t>представление</w:t>
      </w:r>
      <w:r>
        <w:rPr>
          <w:spacing w:val="-3"/>
        </w:rPr>
        <w:t> </w:t>
      </w:r>
      <w:r>
        <w:rPr/>
        <w:t>о</w:t>
      </w:r>
      <w:r>
        <w:rPr>
          <w:spacing w:val="-3"/>
        </w:rPr>
        <w:t> </w:t>
      </w:r>
      <w:r>
        <w:rPr/>
        <w:t>военно-учетных</w:t>
      </w:r>
      <w:r>
        <w:rPr>
          <w:spacing w:val="-3"/>
        </w:rPr>
        <w:t> </w:t>
      </w:r>
      <w:r>
        <w:rPr>
          <w:spacing w:val="-2"/>
        </w:rPr>
        <w:t>специальностях;</w:t>
      </w:r>
    </w:p>
    <w:p>
      <w:pPr>
        <w:pStyle w:val="BodyText"/>
        <w:spacing w:line="244" w:lineRule="auto" w:before="5"/>
        <w:ind w:left="1030" w:right="937" w:firstLine="0"/>
        <w:jc w:val="left"/>
      </w:pPr>
      <w:r>
        <w:rPr/>
        <w:t>знать</w:t>
      </w:r>
      <w:r>
        <w:rPr>
          <w:spacing w:val="-3"/>
        </w:rPr>
        <w:t> </w:t>
      </w:r>
      <w:r>
        <w:rPr/>
        <w:t>особенности</w:t>
      </w:r>
      <w:r>
        <w:rPr>
          <w:spacing w:val="-3"/>
        </w:rPr>
        <w:t> </w:t>
      </w:r>
      <w:r>
        <w:rPr/>
        <w:t>прохождение</w:t>
      </w:r>
      <w:r>
        <w:rPr>
          <w:spacing w:val="-5"/>
        </w:rPr>
        <w:t> </w:t>
      </w:r>
      <w:r>
        <w:rPr/>
        <w:t>военной</w:t>
      </w:r>
      <w:r>
        <w:rPr>
          <w:spacing w:val="-4"/>
        </w:rPr>
        <w:t> </w:t>
      </w:r>
      <w:r>
        <w:rPr/>
        <w:t>службы</w:t>
      </w:r>
      <w:r>
        <w:rPr>
          <w:spacing w:val="-4"/>
        </w:rPr>
        <w:t> </w:t>
      </w:r>
      <w:r>
        <w:rPr/>
        <w:t>по</w:t>
      </w:r>
      <w:r>
        <w:rPr>
          <w:spacing w:val="-4"/>
        </w:rPr>
        <w:t> </w:t>
      </w:r>
      <w:r>
        <w:rPr/>
        <w:t>призыву</w:t>
      </w:r>
      <w:r>
        <w:rPr>
          <w:spacing w:val="-4"/>
        </w:rPr>
        <w:t> </w:t>
      </w:r>
      <w:r>
        <w:rPr/>
        <w:t>и</w:t>
      </w:r>
      <w:r>
        <w:rPr>
          <w:spacing w:val="-4"/>
        </w:rPr>
        <w:t> </w:t>
      </w:r>
      <w:r>
        <w:rPr/>
        <w:t>по</w:t>
      </w:r>
      <w:r>
        <w:rPr>
          <w:spacing w:val="-6"/>
        </w:rPr>
        <w:t> </w:t>
      </w:r>
      <w:r>
        <w:rPr/>
        <w:t>контракту; иметь представления о военно-учебных заведениях;</w:t>
      </w:r>
    </w:p>
    <w:p>
      <w:pPr>
        <w:pStyle w:val="BodyText"/>
        <w:jc w:val="left"/>
      </w:pPr>
      <w:r>
        <w:rPr/>
        <w:t>иметь</w:t>
      </w:r>
      <w:r>
        <w:rPr>
          <w:spacing w:val="80"/>
        </w:rPr>
        <w:t> </w:t>
      </w:r>
      <w:r>
        <w:rPr/>
        <w:t>представление</w:t>
      </w:r>
      <w:r>
        <w:rPr>
          <w:spacing w:val="80"/>
        </w:rPr>
        <w:t> </w:t>
      </w:r>
      <w:r>
        <w:rPr/>
        <w:t>о</w:t>
      </w:r>
      <w:r>
        <w:rPr>
          <w:spacing w:val="80"/>
        </w:rPr>
        <w:t> </w:t>
      </w:r>
      <w:r>
        <w:rPr/>
        <w:t>системе</w:t>
      </w:r>
      <w:r>
        <w:rPr>
          <w:spacing w:val="80"/>
        </w:rPr>
        <w:t> </w:t>
      </w:r>
      <w:r>
        <w:rPr/>
        <w:t>военно-учебных</w:t>
      </w:r>
      <w:r>
        <w:rPr>
          <w:spacing w:val="80"/>
        </w:rPr>
        <w:t> </w:t>
      </w:r>
      <w:r>
        <w:rPr/>
        <w:t>центров</w:t>
      </w:r>
      <w:r>
        <w:rPr>
          <w:spacing w:val="80"/>
        </w:rPr>
        <w:t> </w:t>
      </w:r>
      <w:r>
        <w:rPr/>
        <w:t>при</w:t>
      </w:r>
      <w:r>
        <w:rPr>
          <w:spacing w:val="80"/>
        </w:rPr>
        <w:t> </w:t>
      </w:r>
      <w:r>
        <w:rPr/>
        <w:t>учебных</w:t>
      </w:r>
      <w:r>
        <w:rPr>
          <w:spacing w:val="80"/>
        </w:rPr>
        <w:t> </w:t>
      </w:r>
      <w:r>
        <w:rPr/>
        <w:t>заведениях высшего образования.</w:t>
      </w:r>
    </w:p>
    <w:p>
      <w:pPr>
        <w:pStyle w:val="BodyText"/>
        <w:tabs>
          <w:tab w:pos="2491" w:val="left" w:leader="none"/>
          <w:tab w:pos="6784" w:val="left" w:leader="none"/>
          <w:tab w:pos="7214" w:val="left" w:leader="none"/>
          <w:tab w:pos="7535" w:val="left" w:leader="none"/>
          <w:tab w:pos="8816" w:val="left" w:leader="none"/>
        </w:tabs>
        <w:spacing w:before="3"/>
        <w:ind w:right="121"/>
        <w:jc w:val="left"/>
      </w:pPr>
      <w:r>
        <w:rPr>
          <w:spacing w:val="-2"/>
        </w:rPr>
        <w:t>1271.4.5.3.3.</w:t>
      </w:r>
      <w:r>
        <w:rPr/>
        <w:tab/>
        <w:t>Предметные</w:t>
      </w:r>
      <w:r>
        <w:rPr>
          <w:spacing w:val="80"/>
        </w:rPr>
        <w:t> </w:t>
      </w:r>
      <w:r>
        <w:rPr/>
        <w:t>результаты</w:t>
      </w:r>
      <w:r>
        <w:rPr>
          <w:spacing w:val="80"/>
        </w:rPr>
        <w:t> </w:t>
      </w:r>
      <w:r>
        <w:rPr/>
        <w:t>по</w:t>
      </w:r>
      <w:r>
        <w:rPr>
          <w:spacing w:val="80"/>
        </w:rPr>
        <w:t> </w:t>
      </w:r>
      <w:r>
        <w:rPr/>
        <w:t>модулю</w:t>
        <w:tab/>
      </w:r>
      <w:r>
        <w:rPr>
          <w:spacing w:val="-10"/>
        </w:rPr>
        <w:t>№</w:t>
      </w:r>
      <w:r>
        <w:rPr/>
        <w:tab/>
      </w:r>
      <w:r>
        <w:rPr>
          <w:spacing w:val="-10"/>
        </w:rPr>
        <w:t>3</w:t>
      </w:r>
      <w:r>
        <w:rPr/>
        <w:tab/>
      </w:r>
      <w:r>
        <w:rPr>
          <w:spacing w:val="-2"/>
        </w:rPr>
        <w:t>«Культура</w:t>
      </w:r>
      <w:r>
        <w:rPr/>
        <w:tab/>
      </w:r>
      <w:r>
        <w:rPr>
          <w:spacing w:val="-2"/>
        </w:rPr>
        <w:t>безопасности </w:t>
      </w:r>
      <w:r>
        <w:rPr/>
        <w:t>жизнедеятельности в современном обществе»:</w:t>
      </w:r>
    </w:p>
    <w:p>
      <w:pPr>
        <w:pStyle w:val="BodyText"/>
        <w:spacing w:before="5"/>
        <w:jc w:val="left"/>
      </w:pPr>
      <w:r>
        <w:rPr/>
        <w:t>объяснять</w:t>
      </w:r>
      <w:r>
        <w:rPr>
          <w:spacing w:val="40"/>
        </w:rPr>
        <w:t> </w:t>
      </w:r>
      <w:r>
        <w:rPr/>
        <w:t>смысл</w:t>
      </w:r>
      <w:r>
        <w:rPr>
          <w:spacing w:val="40"/>
        </w:rPr>
        <w:t> </w:t>
      </w:r>
      <w:r>
        <w:rPr/>
        <w:t>понятий</w:t>
      </w:r>
      <w:r>
        <w:rPr>
          <w:spacing w:val="40"/>
        </w:rPr>
        <w:t> </w:t>
      </w:r>
      <w:r>
        <w:rPr/>
        <w:t>«опасность»,</w:t>
      </w:r>
      <w:r>
        <w:rPr>
          <w:spacing w:val="40"/>
        </w:rPr>
        <w:t> </w:t>
      </w:r>
      <w:r>
        <w:rPr/>
        <w:t>«безопасность»,</w:t>
      </w:r>
      <w:r>
        <w:rPr>
          <w:spacing w:val="40"/>
        </w:rPr>
        <w:t> </w:t>
      </w:r>
      <w:r>
        <w:rPr/>
        <w:t>«риск</w:t>
      </w:r>
      <w:r>
        <w:rPr>
          <w:spacing w:val="40"/>
        </w:rPr>
        <w:t> </w:t>
      </w:r>
      <w:r>
        <w:rPr/>
        <w:t>(угроза)»,</w:t>
      </w:r>
      <w:r>
        <w:rPr>
          <w:spacing w:val="40"/>
        </w:rPr>
        <w:t> </w:t>
      </w:r>
      <w:r>
        <w:rPr/>
        <w:t>«культура</w:t>
      </w:r>
      <w:r>
        <w:rPr>
          <w:spacing w:val="80"/>
        </w:rPr>
        <w:t> </w:t>
      </w:r>
      <w:r>
        <w:rPr/>
        <w:t>безопасности», «опасная ситуация», «чрезвычайная ситуация», объяснять их взаимосвязь;</w:t>
      </w:r>
    </w:p>
    <w:p>
      <w:pPr>
        <w:pStyle w:val="BodyText"/>
        <w:spacing w:before="5"/>
        <w:ind w:left="1030" w:firstLine="0"/>
        <w:jc w:val="left"/>
      </w:pPr>
      <w:r>
        <w:rPr/>
        <w:t>приводить</w:t>
      </w:r>
      <w:r>
        <w:rPr>
          <w:spacing w:val="-5"/>
        </w:rPr>
        <w:t> </w:t>
      </w:r>
      <w:r>
        <w:rPr/>
        <w:t>примеры</w:t>
      </w:r>
      <w:r>
        <w:rPr>
          <w:spacing w:val="-4"/>
        </w:rPr>
        <w:t> </w:t>
      </w:r>
      <w:r>
        <w:rPr/>
        <w:t>решения</w:t>
      </w:r>
      <w:r>
        <w:rPr>
          <w:spacing w:val="-4"/>
        </w:rPr>
        <w:t> </w:t>
      </w:r>
      <w:r>
        <w:rPr/>
        <w:t>задач</w:t>
      </w:r>
      <w:r>
        <w:rPr>
          <w:spacing w:val="-4"/>
        </w:rPr>
        <w:t> </w:t>
      </w:r>
      <w:r>
        <w:rPr/>
        <w:t>по</w:t>
      </w:r>
      <w:r>
        <w:rPr>
          <w:spacing w:val="-4"/>
        </w:rPr>
        <w:t> </w:t>
      </w:r>
      <w:r>
        <w:rPr/>
        <w:t>обеспечению</w:t>
      </w:r>
      <w:r>
        <w:rPr>
          <w:spacing w:val="-3"/>
        </w:rPr>
        <w:t> </w:t>
      </w:r>
      <w:r>
        <w:rPr>
          <w:spacing w:val="-2"/>
        </w:rPr>
        <w:t>безопасности</w:t>
      </w:r>
    </w:p>
    <w:p>
      <w:pPr>
        <w:pStyle w:val="BodyText"/>
        <w:spacing w:before="5"/>
        <w:ind w:left="1030" w:firstLine="0"/>
        <w:jc w:val="left"/>
      </w:pPr>
      <w:r>
        <w:rPr/>
        <w:t>в</w:t>
      </w:r>
      <w:r>
        <w:rPr>
          <w:spacing w:val="48"/>
        </w:rPr>
        <w:t> </w:t>
      </w:r>
      <w:r>
        <w:rPr/>
        <w:t>повседневной</w:t>
      </w:r>
      <w:r>
        <w:rPr>
          <w:spacing w:val="52"/>
        </w:rPr>
        <w:t> </w:t>
      </w:r>
      <w:r>
        <w:rPr/>
        <w:t>жизни</w:t>
      </w:r>
      <w:r>
        <w:rPr>
          <w:spacing w:val="50"/>
        </w:rPr>
        <w:t> </w:t>
      </w:r>
      <w:r>
        <w:rPr/>
        <w:t>(индивидуальный,</w:t>
      </w:r>
      <w:r>
        <w:rPr>
          <w:spacing w:val="51"/>
        </w:rPr>
        <w:t> </w:t>
      </w:r>
      <w:r>
        <w:rPr/>
        <w:t>групповой</w:t>
      </w:r>
      <w:r>
        <w:rPr>
          <w:spacing w:val="52"/>
        </w:rPr>
        <w:t> </w:t>
      </w:r>
      <w:r>
        <w:rPr/>
        <w:t>и</w:t>
      </w:r>
      <w:r>
        <w:rPr>
          <w:spacing w:val="52"/>
        </w:rPr>
        <w:t> </w:t>
      </w:r>
      <w:r>
        <w:rPr/>
        <w:t>общественно-</w:t>
      </w:r>
      <w:r>
        <w:rPr>
          <w:spacing w:val="-2"/>
        </w:rPr>
        <w:t>государственный</w:t>
      </w:r>
    </w:p>
    <w:p>
      <w:pPr>
        <w:spacing w:after="0"/>
        <w:jc w:val="left"/>
        <w:sectPr>
          <w:pgSz w:w="11920" w:h="16850"/>
          <w:pgMar w:header="0" w:footer="1162" w:top="960" w:bottom="1440" w:left="1380" w:right="220"/>
        </w:sectPr>
      </w:pPr>
    </w:p>
    <w:p>
      <w:pPr>
        <w:pStyle w:val="BodyText"/>
        <w:spacing w:before="77"/>
        <w:ind w:firstLine="0"/>
        <w:jc w:val="left"/>
      </w:pPr>
      <w:r>
        <w:rPr>
          <w:spacing w:val="-2"/>
        </w:rPr>
        <w:t>уровни);</w:t>
      </w:r>
    </w:p>
    <w:p>
      <w:pPr>
        <w:pStyle w:val="BodyText"/>
        <w:spacing w:before="5"/>
        <w:ind w:left="1030" w:firstLine="0"/>
        <w:jc w:val="left"/>
      </w:pPr>
      <w:r>
        <w:rPr/>
        <w:t>знать</w:t>
      </w:r>
      <w:r>
        <w:rPr>
          <w:spacing w:val="-6"/>
        </w:rPr>
        <w:t> </w:t>
      </w:r>
      <w:r>
        <w:rPr/>
        <w:t>общие</w:t>
      </w:r>
      <w:r>
        <w:rPr>
          <w:spacing w:val="-5"/>
        </w:rPr>
        <w:t> </w:t>
      </w:r>
      <w:r>
        <w:rPr/>
        <w:t>принципы</w:t>
      </w:r>
      <w:r>
        <w:rPr>
          <w:spacing w:val="-6"/>
        </w:rPr>
        <w:t> </w:t>
      </w:r>
      <w:r>
        <w:rPr/>
        <w:t>безопасного</w:t>
      </w:r>
      <w:r>
        <w:rPr>
          <w:spacing w:val="-5"/>
        </w:rPr>
        <w:t> </w:t>
      </w:r>
      <w:r>
        <w:rPr/>
        <w:t>поведения,</w:t>
      </w:r>
      <w:r>
        <w:rPr>
          <w:spacing w:val="-6"/>
        </w:rPr>
        <w:t> </w:t>
      </w:r>
      <w:r>
        <w:rPr/>
        <w:t>приводить</w:t>
      </w:r>
      <w:r>
        <w:rPr>
          <w:spacing w:val="-3"/>
        </w:rPr>
        <w:t> </w:t>
      </w:r>
      <w:r>
        <w:rPr>
          <w:spacing w:val="-2"/>
        </w:rPr>
        <w:t>примеры;</w:t>
      </w:r>
    </w:p>
    <w:p>
      <w:pPr>
        <w:pStyle w:val="BodyText"/>
        <w:spacing w:line="244" w:lineRule="auto" w:before="5"/>
        <w:ind w:left="1030" w:right="607" w:firstLine="0"/>
        <w:jc w:val="left"/>
      </w:pPr>
      <w:r>
        <w:rPr/>
        <w:t>объяснять смысл понятий «виктимное поведение», «безопасное поведение»; понимать</w:t>
      </w:r>
      <w:r>
        <w:rPr>
          <w:spacing w:val="-3"/>
        </w:rPr>
        <w:t> </w:t>
      </w:r>
      <w:r>
        <w:rPr/>
        <w:t>влияние</w:t>
      </w:r>
      <w:r>
        <w:rPr>
          <w:spacing w:val="-5"/>
        </w:rPr>
        <w:t> </w:t>
      </w:r>
      <w:r>
        <w:rPr/>
        <w:t>поведения</w:t>
      </w:r>
      <w:r>
        <w:rPr>
          <w:spacing w:val="-4"/>
        </w:rPr>
        <w:t> </w:t>
      </w:r>
      <w:r>
        <w:rPr/>
        <w:t>человека</w:t>
      </w:r>
      <w:r>
        <w:rPr>
          <w:spacing w:val="-5"/>
        </w:rPr>
        <w:t> </w:t>
      </w:r>
      <w:r>
        <w:rPr/>
        <w:t>на</w:t>
      </w:r>
      <w:r>
        <w:rPr>
          <w:spacing w:val="-5"/>
        </w:rPr>
        <w:t> </w:t>
      </w:r>
      <w:r>
        <w:rPr/>
        <w:t>его</w:t>
      </w:r>
      <w:r>
        <w:rPr>
          <w:spacing w:val="-4"/>
        </w:rPr>
        <w:t> </w:t>
      </w:r>
      <w:r>
        <w:rPr/>
        <w:t>безопасность,</w:t>
      </w:r>
      <w:r>
        <w:rPr>
          <w:spacing w:val="-4"/>
        </w:rPr>
        <w:t> </w:t>
      </w:r>
      <w:r>
        <w:rPr/>
        <w:t>приводить</w:t>
      </w:r>
      <w:r>
        <w:rPr>
          <w:spacing w:val="-6"/>
        </w:rPr>
        <w:t> </w:t>
      </w:r>
      <w:r>
        <w:rPr/>
        <w:t>примеры; иметь навыки оценки своих действий с точки зрения их влияния</w:t>
      </w:r>
    </w:p>
    <w:p>
      <w:pPr>
        <w:pStyle w:val="BodyText"/>
        <w:spacing w:before="1"/>
        <w:ind w:left="1030" w:firstLine="0"/>
        <w:jc w:val="left"/>
      </w:pPr>
      <w:r>
        <w:rPr/>
        <w:t>на</w:t>
      </w:r>
      <w:r>
        <w:rPr>
          <w:spacing w:val="-1"/>
        </w:rPr>
        <w:t> </w:t>
      </w:r>
      <w:r>
        <w:rPr>
          <w:spacing w:val="-2"/>
        </w:rPr>
        <w:t>безопасность;</w:t>
      </w:r>
    </w:p>
    <w:p>
      <w:pPr>
        <w:pStyle w:val="BodyText"/>
        <w:spacing w:line="244" w:lineRule="auto" w:before="4"/>
        <w:ind w:left="1030" w:right="124" w:firstLine="0"/>
        <w:jc w:val="left"/>
      </w:pPr>
      <w:r>
        <w:rPr/>
        <w:t>раскрывать суть риск-ориентированного подхода к обеспечению безопасности; приводить</w:t>
      </w:r>
      <w:r>
        <w:rPr>
          <w:spacing w:val="40"/>
        </w:rPr>
        <w:t> </w:t>
      </w:r>
      <w:r>
        <w:rPr/>
        <w:t>примеры</w:t>
      </w:r>
      <w:r>
        <w:rPr>
          <w:spacing w:val="40"/>
        </w:rPr>
        <w:t> </w:t>
      </w:r>
      <w:r>
        <w:rPr/>
        <w:t>реализации</w:t>
      </w:r>
      <w:r>
        <w:rPr>
          <w:spacing w:val="40"/>
        </w:rPr>
        <w:t> </w:t>
      </w:r>
      <w:r>
        <w:rPr/>
        <w:t>риск-ориентированного</w:t>
      </w:r>
      <w:r>
        <w:rPr>
          <w:spacing w:val="40"/>
        </w:rPr>
        <w:t> </w:t>
      </w:r>
      <w:r>
        <w:rPr/>
        <w:t>подхода</w:t>
      </w:r>
      <w:r>
        <w:rPr>
          <w:spacing w:val="40"/>
        </w:rPr>
        <w:t> </w:t>
      </w:r>
      <w:r>
        <w:rPr/>
        <w:t>на</w:t>
      </w:r>
      <w:r>
        <w:rPr>
          <w:spacing w:val="40"/>
        </w:rPr>
        <w:t> </w:t>
      </w:r>
      <w:r>
        <w:rPr/>
        <w:t>уровне</w:t>
      </w:r>
      <w:r>
        <w:rPr>
          <w:spacing w:val="40"/>
        </w:rPr>
        <w:t> </w:t>
      </w:r>
      <w:r>
        <w:rPr/>
        <w:t>личности,</w:t>
      </w:r>
    </w:p>
    <w:p>
      <w:pPr>
        <w:pStyle w:val="BodyText"/>
        <w:spacing w:line="270" w:lineRule="exact"/>
        <w:ind w:firstLine="0"/>
        <w:jc w:val="left"/>
      </w:pPr>
      <w:r>
        <w:rPr/>
        <w:t>общества,</w:t>
      </w:r>
      <w:r>
        <w:rPr>
          <w:spacing w:val="-4"/>
        </w:rPr>
        <w:t> </w:t>
      </w:r>
      <w:r>
        <w:rPr>
          <w:spacing w:val="-2"/>
        </w:rPr>
        <w:t>государства.</w:t>
      </w:r>
    </w:p>
    <w:p>
      <w:pPr>
        <w:pStyle w:val="BodyText"/>
        <w:spacing w:before="5"/>
        <w:ind w:left="1030" w:firstLine="0"/>
        <w:jc w:val="left"/>
      </w:pPr>
      <w:r>
        <w:rPr/>
        <w:t>1271.4.5.3.4.</w:t>
      </w:r>
      <w:r>
        <w:rPr>
          <w:spacing w:val="-5"/>
        </w:rPr>
        <w:t> </w:t>
      </w:r>
      <w:r>
        <w:rPr/>
        <w:t>Предметные</w:t>
      </w:r>
      <w:r>
        <w:rPr>
          <w:spacing w:val="-4"/>
        </w:rPr>
        <w:t> </w:t>
      </w:r>
      <w:r>
        <w:rPr/>
        <w:t>результаты</w:t>
      </w:r>
      <w:r>
        <w:rPr>
          <w:spacing w:val="-2"/>
        </w:rPr>
        <w:t> </w:t>
      </w:r>
      <w:r>
        <w:rPr/>
        <w:t>по</w:t>
      </w:r>
      <w:r>
        <w:rPr>
          <w:spacing w:val="-3"/>
        </w:rPr>
        <w:t> </w:t>
      </w:r>
      <w:r>
        <w:rPr/>
        <w:t>модулю</w:t>
      </w:r>
      <w:r>
        <w:rPr>
          <w:spacing w:val="-2"/>
        </w:rPr>
        <w:t> </w:t>
      </w:r>
      <w:r>
        <w:rPr/>
        <w:t>№</w:t>
      </w:r>
      <w:r>
        <w:rPr>
          <w:spacing w:val="-3"/>
        </w:rPr>
        <w:t> </w:t>
      </w:r>
      <w:r>
        <w:rPr/>
        <w:t>4</w:t>
      </w:r>
      <w:r>
        <w:rPr>
          <w:spacing w:val="-3"/>
        </w:rPr>
        <w:t> </w:t>
      </w:r>
      <w:r>
        <w:rPr/>
        <w:t>«Безопасность</w:t>
      </w:r>
      <w:r>
        <w:rPr>
          <w:spacing w:val="-1"/>
        </w:rPr>
        <w:t> </w:t>
      </w:r>
      <w:r>
        <w:rPr/>
        <w:t>в</w:t>
      </w:r>
      <w:r>
        <w:rPr>
          <w:spacing w:val="-3"/>
        </w:rPr>
        <w:t> </w:t>
      </w:r>
      <w:r>
        <w:rPr>
          <w:spacing w:val="-2"/>
        </w:rPr>
        <w:t>быту»:</w:t>
      </w:r>
    </w:p>
    <w:p>
      <w:pPr>
        <w:pStyle w:val="BodyText"/>
        <w:tabs>
          <w:tab w:pos="2435" w:val="left" w:leader="none"/>
          <w:tab w:pos="3761" w:val="left" w:leader="none"/>
          <w:tab w:pos="4132" w:val="left" w:leader="none"/>
          <w:tab w:pos="6274" w:val="left" w:leader="none"/>
          <w:tab w:pos="7405" w:val="left" w:leader="none"/>
          <w:tab w:pos="8759" w:val="left" w:leader="none"/>
        </w:tabs>
        <w:spacing w:before="5"/>
        <w:ind w:right="125"/>
        <w:jc w:val="left"/>
      </w:pPr>
      <w:r>
        <w:rPr>
          <w:spacing w:val="-2"/>
        </w:rPr>
        <w:t>раскрывать</w:t>
      </w:r>
      <w:r>
        <w:rPr/>
        <w:tab/>
      </w:r>
      <w:r>
        <w:rPr>
          <w:spacing w:val="-2"/>
        </w:rPr>
        <w:t>источники</w:t>
      </w:r>
      <w:r>
        <w:rPr/>
        <w:tab/>
      </w:r>
      <w:r>
        <w:rPr>
          <w:spacing w:val="-10"/>
        </w:rPr>
        <w:t>и</w:t>
      </w:r>
      <w:r>
        <w:rPr/>
        <w:tab/>
      </w:r>
      <w:r>
        <w:rPr>
          <w:spacing w:val="-2"/>
        </w:rPr>
        <w:t>классифицировать</w:t>
      </w:r>
      <w:r>
        <w:rPr/>
        <w:tab/>
      </w:r>
      <w:r>
        <w:rPr>
          <w:spacing w:val="-2"/>
        </w:rPr>
        <w:t>бытовые</w:t>
      </w:r>
      <w:r>
        <w:rPr/>
        <w:tab/>
      </w:r>
      <w:r>
        <w:rPr>
          <w:spacing w:val="-2"/>
        </w:rPr>
        <w:t>опасности,</w:t>
      </w:r>
      <w:r>
        <w:rPr/>
        <w:tab/>
      </w:r>
      <w:r>
        <w:rPr>
          <w:spacing w:val="-2"/>
        </w:rPr>
        <w:t>обосновывать </w:t>
      </w:r>
      <w:r>
        <w:rPr/>
        <w:t>зависимость риска (угрозы) их возникновения от поведения человека;</w:t>
      </w:r>
    </w:p>
    <w:p>
      <w:pPr>
        <w:pStyle w:val="BodyText"/>
        <w:spacing w:before="5"/>
        <w:ind w:left="1030" w:firstLine="0"/>
        <w:jc w:val="left"/>
      </w:pPr>
      <w:r>
        <w:rPr/>
        <w:t>знать</w:t>
      </w:r>
      <w:r>
        <w:rPr>
          <w:spacing w:val="-5"/>
        </w:rPr>
        <w:t> </w:t>
      </w:r>
      <w:r>
        <w:rPr/>
        <w:t>права</w:t>
      </w:r>
      <w:r>
        <w:rPr>
          <w:spacing w:val="-4"/>
        </w:rPr>
        <w:t> </w:t>
      </w:r>
      <w:r>
        <w:rPr/>
        <w:t>и</w:t>
      </w:r>
      <w:r>
        <w:rPr>
          <w:spacing w:val="-2"/>
        </w:rPr>
        <w:t> </w:t>
      </w:r>
      <w:r>
        <w:rPr/>
        <w:t>обязанности</w:t>
      </w:r>
      <w:r>
        <w:rPr>
          <w:spacing w:val="-1"/>
        </w:rPr>
        <w:t> </w:t>
      </w:r>
      <w:r>
        <w:rPr/>
        <w:t>потребителя,</w:t>
      </w:r>
      <w:r>
        <w:rPr>
          <w:spacing w:val="-2"/>
        </w:rPr>
        <w:t> </w:t>
      </w:r>
      <w:r>
        <w:rPr/>
        <w:t>правила</w:t>
      </w:r>
      <w:r>
        <w:rPr>
          <w:spacing w:val="-3"/>
        </w:rPr>
        <w:t> </w:t>
      </w:r>
      <w:r>
        <w:rPr/>
        <w:t>совершения</w:t>
      </w:r>
      <w:r>
        <w:rPr>
          <w:spacing w:val="-1"/>
        </w:rPr>
        <w:t> </w:t>
      </w:r>
      <w:r>
        <w:rPr>
          <w:spacing w:val="-2"/>
        </w:rPr>
        <w:t>покупок,</w:t>
      </w:r>
    </w:p>
    <w:p>
      <w:pPr>
        <w:pStyle w:val="BodyText"/>
        <w:spacing w:line="244" w:lineRule="auto" w:before="5"/>
        <w:ind w:left="1030" w:right="124" w:firstLine="0"/>
        <w:jc w:val="left"/>
      </w:pPr>
      <w:r>
        <w:rPr/>
        <w:t>в</w:t>
      </w:r>
      <w:r>
        <w:rPr>
          <w:spacing w:val="-4"/>
        </w:rPr>
        <w:t> </w:t>
      </w:r>
      <w:r>
        <w:rPr/>
        <w:t>том</w:t>
      </w:r>
      <w:r>
        <w:rPr>
          <w:spacing w:val="-3"/>
        </w:rPr>
        <w:t> </w:t>
      </w:r>
      <w:r>
        <w:rPr/>
        <w:t>числе</w:t>
      </w:r>
      <w:r>
        <w:rPr>
          <w:spacing w:val="-4"/>
        </w:rPr>
        <w:t> </w:t>
      </w:r>
      <w:r>
        <w:rPr/>
        <w:t>в</w:t>
      </w:r>
      <w:r>
        <w:rPr>
          <w:spacing w:val="-4"/>
        </w:rPr>
        <w:t> </w:t>
      </w:r>
      <w:r>
        <w:rPr/>
        <w:t>Интернете;</w:t>
      </w:r>
      <w:r>
        <w:rPr>
          <w:spacing w:val="-3"/>
        </w:rPr>
        <w:t> </w:t>
      </w:r>
      <w:r>
        <w:rPr/>
        <w:t>оценивать</w:t>
      </w:r>
      <w:r>
        <w:rPr>
          <w:spacing w:val="-2"/>
        </w:rPr>
        <w:t> </w:t>
      </w:r>
      <w:r>
        <w:rPr/>
        <w:t>их</w:t>
      </w:r>
      <w:r>
        <w:rPr>
          <w:spacing w:val="-3"/>
        </w:rPr>
        <w:t> </w:t>
      </w:r>
      <w:r>
        <w:rPr/>
        <w:t>роль</w:t>
      </w:r>
      <w:r>
        <w:rPr>
          <w:spacing w:val="-3"/>
        </w:rPr>
        <w:t> </w:t>
      </w:r>
      <w:r>
        <w:rPr/>
        <w:t>в</w:t>
      </w:r>
      <w:r>
        <w:rPr>
          <w:spacing w:val="-6"/>
        </w:rPr>
        <w:t> </w:t>
      </w:r>
      <w:r>
        <w:rPr/>
        <w:t>совершении</w:t>
      </w:r>
      <w:r>
        <w:rPr>
          <w:spacing w:val="-3"/>
        </w:rPr>
        <w:t> </w:t>
      </w:r>
      <w:r>
        <w:rPr/>
        <w:t>безопасных</w:t>
      </w:r>
      <w:r>
        <w:rPr>
          <w:spacing w:val="-3"/>
        </w:rPr>
        <w:t> </w:t>
      </w:r>
      <w:r>
        <w:rPr/>
        <w:t>покупок; оценивать риски возникновения бытовых отравлений, иметь навыки</w:t>
      </w:r>
    </w:p>
    <w:p>
      <w:pPr>
        <w:pStyle w:val="BodyText"/>
        <w:spacing w:line="275" w:lineRule="exact"/>
        <w:ind w:left="1030" w:firstLine="0"/>
        <w:jc w:val="left"/>
      </w:pPr>
      <w:r>
        <w:rPr/>
        <w:t>их </w:t>
      </w:r>
      <w:r>
        <w:rPr>
          <w:spacing w:val="-2"/>
        </w:rPr>
        <w:t>профилактики;</w:t>
      </w:r>
    </w:p>
    <w:p>
      <w:pPr>
        <w:pStyle w:val="BodyText"/>
        <w:spacing w:line="244" w:lineRule="auto" w:before="5"/>
        <w:ind w:left="1030" w:right="3360" w:firstLine="0"/>
        <w:jc w:val="left"/>
      </w:pPr>
      <w:r>
        <w:rPr/>
        <w:t>иметь</w:t>
      </w:r>
      <w:r>
        <w:rPr>
          <w:spacing w:val="-5"/>
        </w:rPr>
        <w:t> </w:t>
      </w:r>
      <w:r>
        <w:rPr/>
        <w:t>навыки</w:t>
      </w:r>
      <w:r>
        <w:rPr>
          <w:spacing w:val="-7"/>
        </w:rPr>
        <w:t> </w:t>
      </w:r>
      <w:r>
        <w:rPr/>
        <w:t>первой</w:t>
      </w:r>
      <w:r>
        <w:rPr>
          <w:spacing w:val="-5"/>
        </w:rPr>
        <w:t> </w:t>
      </w:r>
      <w:r>
        <w:rPr/>
        <w:t>помощи</w:t>
      </w:r>
      <w:r>
        <w:rPr>
          <w:spacing w:val="-5"/>
        </w:rPr>
        <w:t> </w:t>
      </w:r>
      <w:r>
        <w:rPr/>
        <w:t>при</w:t>
      </w:r>
      <w:r>
        <w:rPr>
          <w:spacing w:val="-5"/>
        </w:rPr>
        <w:t> </w:t>
      </w:r>
      <w:r>
        <w:rPr/>
        <w:t>бытовых</w:t>
      </w:r>
      <w:r>
        <w:rPr>
          <w:spacing w:val="-5"/>
        </w:rPr>
        <w:t> </w:t>
      </w:r>
      <w:r>
        <w:rPr/>
        <w:t>отравлениях; уметь оценивать риски получения бытовых травм;</w:t>
      </w:r>
    </w:p>
    <w:p>
      <w:pPr>
        <w:pStyle w:val="BodyText"/>
        <w:spacing w:line="275" w:lineRule="exact"/>
        <w:ind w:left="1030" w:firstLine="0"/>
        <w:jc w:val="left"/>
      </w:pPr>
      <w:r>
        <w:rPr/>
        <w:t>понимать</w:t>
      </w:r>
      <w:r>
        <w:rPr>
          <w:spacing w:val="-5"/>
        </w:rPr>
        <w:t> </w:t>
      </w:r>
      <w:r>
        <w:rPr/>
        <w:t>взаимосвязь</w:t>
      </w:r>
      <w:r>
        <w:rPr>
          <w:spacing w:val="-6"/>
        </w:rPr>
        <w:t> </w:t>
      </w:r>
      <w:r>
        <w:rPr/>
        <w:t>поведения</w:t>
      </w:r>
      <w:r>
        <w:rPr>
          <w:spacing w:val="-3"/>
        </w:rPr>
        <w:t> </w:t>
      </w:r>
      <w:r>
        <w:rPr/>
        <w:t>и</w:t>
      </w:r>
      <w:r>
        <w:rPr>
          <w:spacing w:val="-4"/>
        </w:rPr>
        <w:t> </w:t>
      </w:r>
      <w:r>
        <w:rPr/>
        <w:t>риска</w:t>
      </w:r>
      <w:r>
        <w:rPr>
          <w:spacing w:val="-5"/>
        </w:rPr>
        <w:t> </w:t>
      </w:r>
      <w:r>
        <w:rPr/>
        <w:t>получить</w:t>
      </w:r>
      <w:r>
        <w:rPr>
          <w:spacing w:val="-2"/>
        </w:rPr>
        <w:t> травму;</w:t>
      </w:r>
    </w:p>
    <w:p>
      <w:pPr>
        <w:pStyle w:val="BodyText"/>
        <w:spacing w:line="242" w:lineRule="auto" w:before="5"/>
        <w:jc w:val="left"/>
      </w:pPr>
      <w:r>
        <w:rPr/>
        <w:t>знать</w:t>
      </w:r>
      <w:r>
        <w:rPr>
          <w:spacing w:val="80"/>
        </w:rPr>
        <w:t> </w:t>
      </w:r>
      <w:r>
        <w:rPr/>
        <w:t>правила</w:t>
      </w:r>
      <w:r>
        <w:rPr>
          <w:spacing w:val="80"/>
        </w:rPr>
        <w:t> </w:t>
      </w:r>
      <w:r>
        <w:rPr/>
        <w:t>пожарной</w:t>
      </w:r>
      <w:r>
        <w:rPr>
          <w:spacing w:val="80"/>
        </w:rPr>
        <w:t> </w:t>
      </w:r>
      <w:r>
        <w:rPr/>
        <w:t>безопасности</w:t>
      </w:r>
      <w:r>
        <w:rPr>
          <w:spacing w:val="80"/>
        </w:rPr>
        <w:t> </w:t>
      </w:r>
      <w:r>
        <w:rPr/>
        <w:t>и</w:t>
      </w:r>
      <w:r>
        <w:rPr>
          <w:spacing w:val="80"/>
        </w:rPr>
        <w:t> </w:t>
      </w:r>
      <w:r>
        <w:rPr/>
        <w:t>электробезопасности,</w:t>
      </w:r>
      <w:r>
        <w:rPr>
          <w:spacing w:val="80"/>
        </w:rPr>
        <w:t> </w:t>
      </w:r>
      <w:r>
        <w:rPr/>
        <w:t>понимать</w:t>
      </w:r>
      <w:r>
        <w:rPr>
          <w:spacing w:val="80"/>
        </w:rPr>
        <w:t> </w:t>
      </w:r>
      <w:r>
        <w:rPr/>
        <w:t>влияние соблюдения правил на безопасность в быту;</w:t>
      </w:r>
    </w:p>
    <w:p>
      <w:pPr>
        <w:pStyle w:val="BodyText"/>
        <w:tabs>
          <w:tab w:pos="1849" w:val="left" w:leader="none"/>
          <w:tab w:pos="2821" w:val="left" w:leader="none"/>
          <w:tab w:pos="4289" w:val="left" w:leader="none"/>
          <w:tab w:pos="5572" w:val="left" w:leader="none"/>
          <w:tab w:pos="5901" w:val="left" w:leader="none"/>
          <w:tab w:pos="6627" w:val="left" w:leader="none"/>
          <w:tab w:pos="7225" w:val="left" w:leader="none"/>
          <w:tab w:pos="8976" w:val="left" w:leader="none"/>
          <w:tab w:pos="10063" w:val="left" w:leader="none"/>
        </w:tabs>
        <w:spacing w:before="2"/>
        <w:ind w:right="117"/>
        <w:jc w:val="left"/>
      </w:pPr>
      <w:r>
        <w:rPr>
          <w:spacing w:val="-2"/>
        </w:rPr>
        <w:t>иметь</w:t>
      </w:r>
      <w:r>
        <w:rPr/>
        <w:tab/>
      </w:r>
      <w:r>
        <w:rPr>
          <w:spacing w:val="-2"/>
        </w:rPr>
        <w:t>навыки</w:t>
      </w:r>
      <w:r>
        <w:rPr/>
        <w:tab/>
      </w:r>
      <w:r>
        <w:rPr>
          <w:spacing w:val="-2"/>
        </w:rPr>
        <w:t>безопасного</w:t>
      </w:r>
      <w:r>
        <w:rPr/>
        <w:tab/>
      </w:r>
      <w:r>
        <w:rPr>
          <w:spacing w:val="-2"/>
        </w:rPr>
        <w:t>поведения</w:t>
      </w:r>
      <w:r>
        <w:rPr/>
        <w:tab/>
      </w:r>
      <w:r>
        <w:rPr>
          <w:spacing w:val="-10"/>
        </w:rPr>
        <w:t>в</w:t>
      </w:r>
      <w:r>
        <w:rPr/>
        <w:tab/>
      </w:r>
      <w:r>
        <w:rPr>
          <w:spacing w:val="-4"/>
        </w:rPr>
        <w:t>быту</w:t>
      </w:r>
      <w:r>
        <w:rPr/>
        <w:tab/>
      </w:r>
      <w:r>
        <w:rPr>
          <w:spacing w:val="-4"/>
        </w:rPr>
        <w:t>при</w:t>
      </w:r>
      <w:r>
        <w:rPr/>
        <w:tab/>
      </w:r>
      <w:r>
        <w:rPr>
          <w:spacing w:val="-2"/>
        </w:rPr>
        <w:t>использовании</w:t>
      </w:r>
      <w:r>
        <w:rPr/>
        <w:tab/>
      </w:r>
      <w:r>
        <w:rPr>
          <w:spacing w:val="-2"/>
        </w:rPr>
        <w:t>газового</w:t>
      </w:r>
      <w:r>
        <w:rPr/>
        <w:tab/>
      </w:r>
      <w:r>
        <w:rPr>
          <w:spacing w:val="-10"/>
        </w:rPr>
        <w:t>и </w:t>
      </w:r>
      <w:r>
        <w:rPr/>
        <w:t>электрического оборудования;</w:t>
      </w:r>
    </w:p>
    <w:p>
      <w:pPr>
        <w:pStyle w:val="BodyText"/>
        <w:spacing w:before="5"/>
        <w:ind w:left="1030" w:firstLine="0"/>
        <w:jc w:val="left"/>
      </w:pPr>
      <w:r>
        <w:rPr/>
        <w:t>иметь</w:t>
      </w:r>
      <w:r>
        <w:rPr>
          <w:spacing w:val="-2"/>
        </w:rPr>
        <w:t> </w:t>
      </w:r>
      <w:r>
        <w:rPr/>
        <w:t>навыки</w:t>
      </w:r>
      <w:r>
        <w:rPr>
          <w:spacing w:val="-5"/>
        </w:rPr>
        <w:t> </w:t>
      </w:r>
      <w:r>
        <w:rPr/>
        <w:t>поведения</w:t>
      </w:r>
      <w:r>
        <w:rPr>
          <w:spacing w:val="-3"/>
        </w:rPr>
        <w:t> </w:t>
      </w:r>
      <w:r>
        <w:rPr/>
        <w:t>при</w:t>
      </w:r>
      <w:r>
        <w:rPr>
          <w:spacing w:val="-2"/>
        </w:rPr>
        <w:t> </w:t>
      </w:r>
      <w:r>
        <w:rPr/>
        <w:t>угрозе</w:t>
      </w:r>
      <w:r>
        <w:rPr>
          <w:spacing w:val="-7"/>
        </w:rPr>
        <w:t> </w:t>
      </w:r>
      <w:r>
        <w:rPr/>
        <w:t>и</w:t>
      </w:r>
      <w:r>
        <w:rPr>
          <w:spacing w:val="-3"/>
        </w:rPr>
        <w:t> </w:t>
      </w:r>
      <w:r>
        <w:rPr/>
        <w:t>возникновении</w:t>
      </w:r>
      <w:r>
        <w:rPr>
          <w:spacing w:val="-2"/>
        </w:rPr>
        <w:t> пожара;</w:t>
      </w:r>
    </w:p>
    <w:p>
      <w:pPr>
        <w:pStyle w:val="BodyText"/>
        <w:spacing w:before="5"/>
        <w:ind w:right="121"/>
        <w:jc w:val="left"/>
      </w:pPr>
      <w:r>
        <w:rPr/>
        <w:t>иметь</w:t>
      </w:r>
      <w:r>
        <w:rPr>
          <w:spacing w:val="79"/>
        </w:rPr>
        <w:t> </w:t>
      </w:r>
      <w:r>
        <w:rPr/>
        <w:t>навыки</w:t>
      </w:r>
      <w:r>
        <w:rPr>
          <w:spacing w:val="79"/>
        </w:rPr>
        <w:t> </w:t>
      </w:r>
      <w:r>
        <w:rPr/>
        <w:t>первой</w:t>
      </w:r>
      <w:r>
        <w:rPr>
          <w:spacing w:val="76"/>
        </w:rPr>
        <w:t> </w:t>
      </w:r>
      <w:r>
        <w:rPr/>
        <w:t>помощи</w:t>
      </w:r>
      <w:r>
        <w:rPr>
          <w:spacing w:val="79"/>
        </w:rPr>
        <w:t> </w:t>
      </w:r>
      <w:r>
        <w:rPr/>
        <w:t>при</w:t>
      </w:r>
      <w:r>
        <w:rPr>
          <w:spacing w:val="79"/>
        </w:rPr>
        <w:t> </w:t>
      </w:r>
      <w:r>
        <w:rPr/>
        <w:t>бытовых</w:t>
      </w:r>
      <w:r>
        <w:rPr>
          <w:spacing w:val="78"/>
        </w:rPr>
        <w:t> </w:t>
      </w:r>
      <w:r>
        <w:rPr/>
        <w:t>травмах,</w:t>
      </w:r>
      <w:r>
        <w:rPr>
          <w:spacing w:val="80"/>
        </w:rPr>
        <w:t> </w:t>
      </w:r>
      <w:r>
        <w:rPr/>
        <w:t>ожогах,</w:t>
      </w:r>
      <w:r>
        <w:rPr>
          <w:spacing w:val="78"/>
        </w:rPr>
        <w:t> </w:t>
      </w:r>
      <w:r>
        <w:rPr/>
        <w:t>порядок</w:t>
      </w:r>
      <w:r>
        <w:rPr>
          <w:spacing w:val="79"/>
        </w:rPr>
        <w:t> </w:t>
      </w:r>
      <w:r>
        <w:rPr/>
        <w:t>проведения сердечно-лёгочной реанимации;</w:t>
      </w:r>
    </w:p>
    <w:p>
      <w:pPr>
        <w:pStyle w:val="BodyText"/>
        <w:spacing w:before="5"/>
        <w:jc w:val="left"/>
      </w:pPr>
      <w:r>
        <w:rPr/>
        <w:t>знать</w:t>
      </w:r>
      <w:r>
        <w:rPr>
          <w:spacing w:val="40"/>
        </w:rPr>
        <w:t> </w:t>
      </w:r>
      <w:r>
        <w:rPr/>
        <w:t>правила</w:t>
      </w:r>
      <w:r>
        <w:rPr>
          <w:spacing w:val="40"/>
        </w:rPr>
        <w:t> </w:t>
      </w:r>
      <w:r>
        <w:rPr/>
        <w:t>безопасного</w:t>
      </w:r>
      <w:r>
        <w:rPr>
          <w:spacing w:val="40"/>
        </w:rPr>
        <w:t> </w:t>
      </w:r>
      <w:r>
        <w:rPr/>
        <w:t>поведения</w:t>
      </w:r>
      <w:r>
        <w:rPr>
          <w:spacing w:val="40"/>
        </w:rPr>
        <w:t> </w:t>
      </w:r>
      <w:r>
        <w:rPr/>
        <w:t>в</w:t>
      </w:r>
      <w:r>
        <w:rPr>
          <w:spacing w:val="40"/>
        </w:rPr>
        <w:t> </w:t>
      </w:r>
      <w:r>
        <w:rPr/>
        <w:t>местах</w:t>
      </w:r>
      <w:r>
        <w:rPr>
          <w:spacing w:val="40"/>
        </w:rPr>
        <w:t> </w:t>
      </w:r>
      <w:r>
        <w:rPr/>
        <w:t>общего</w:t>
      </w:r>
      <w:r>
        <w:rPr>
          <w:spacing w:val="40"/>
        </w:rPr>
        <w:t> </w:t>
      </w:r>
      <w:r>
        <w:rPr/>
        <w:t>пользования</w:t>
      </w:r>
      <w:r>
        <w:rPr>
          <w:spacing w:val="40"/>
        </w:rPr>
        <w:t> </w:t>
      </w:r>
      <w:r>
        <w:rPr/>
        <w:t>(подъезд,</w:t>
      </w:r>
      <w:r>
        <w:rPr>
          <w:spacing w:val="40"/>
        </w:rPr>
        <w:t> </w:t>
      </w:r>
      <w:r>
        <w:rPr/>
        <w:t>лифт, придомовая территория, детская площадка, площадка для выгула собак и другие);</w:t>
      </w:r>
    </w:p>
    <w:p>
      <w:pPr>
        <w:pStyle w:val="BodyText"/>
        <w:spacing w:before="4"/>
        <w:jc w:val="left"/>
      </w:pPr>
      <w:r>
        <w:rPr/>
        <w:t>понимать влияние конструктивной коммуникации с соседями на уровень безопасности, приводить примеры;</w:t>
      </w:r>
    </w:p>
    <w:p>
      <w:pPr>
        <w:pStyle w:val="BodyText"/>
        <w:tabs>
          <w:tab w:pos="2284" w:val="left" w:leader="none"/>
          <w:tab w:pos="3159" w:val="left" w:leader="none"/>
          <w:tab w:pos="5147" w:val="left" w:leader="none"/>
          <w:tab w:pos="6425" w:val="left" w:leader="none"/>
          <w:tab w:pos="7867" w:val="left" w:leader="none"/>
          <w:tab w:pos="8958" w:val="left" w:leader="none"/>
        </w:tabs>
        <w:spacing w:before="5"/>
        <w:ind w:right="117"/>
        <w:jc w:val="left"/>
      </w:pPr>
      <w:r>
        <w:rPr>
          <w:spacing w:val="-2"/>
        </w:rPr>
        <w:t>понимать</w:t>
      </w:r>
      <w:r>
        <w:rPr/>
        <w:tab/>
      </w:r>
      <w:r>
        <w:rPr>
          <w:spacing w:val="-4"/>
        </w:rPr>
        <w:t>риски</w:t>
      </w:r>
      <w:r>
        <w:rPr/>
        <w:tab/>
      </w:r>
      <w:r>
        <w:rPr>
          <w:spacing w:val="-2"/>
        </w:rPr>
        <w:t>противоправных</w:t>
      </w:r>
      <w:r>
        <w:rPr/>
        <w:tab/>
      </w:r>
      <w:r>
        <w:rPr>
          <w:spacing w:val="-2"/>
        </w:rPr>
        <w:t>действий,</w:t>
      </w:r>
      <w:r>
        <w:rPr/>
        <w:tab/>
      </w:r>
      <w:r>
        <w:rPr>
          <w:spacing w:val="-2"/>
        </w:rPr>
        <w:t>выработать</w:t>
      </w:r>
      <w:r>
        <w:rPr/>
        <w:tab/>
      </w:r>
      <w:r>
        <w:rPr>
          <w:spacing w:val="-2"/>
        </w:rPr>
        <w:t>навыки,</w:t>
      </w:r>
      <w:r>
        <w:rPr/>
        <w:tab/>
      </w:r>
      <w:r>
        <w:rPr>
          <w:spacing w:val="-2"/>
        </w:rPr>
        <w:t>снижающие </w:t>
      </w:r>
      <w:r>
        <w:rPr/>
        <w:t>криминогенные риски;</w:t>
      </w:r>
    </w:p>
    <w:p>
      <w:pPr>
        <w:pStyle w:val="BodyText"/>
        <w:spacing w:line="244" w:lineRule="auto" w:before="5"/>
        <w:ind w:left="1030" w:right="607" w:firstLine="0"/>
        <w:jc w:val="left"/>
      </w:pPr>
      <w:r>
        <w:rPr/>
        <w:t>знать</w:t>
      </w:r>
      <w:r>
        <w:rPr>
          <w:spacing w:val="-5"/>
        </w:rPr>
        <w:t> </w:t>
      </w:r>
      <w:r>
        <w:rPr/>
        <w:t>правила</w:t>
      </w:r>
      <w:r>
        <w:rPr>
          <w:spacing w:val="-5"/>
        </w:rPr>
        <w:t> </w:t>
      </w:r>
      <w:r>
        <w:rPr/>
        <w:t>поведения</w:t>
      </w:r>
      <w:r>
        <w:rPr>
          <w:spacing w:val="-4"/>
        </w:rPr>
        <w:t> </w:t>
      </w:r>
      <w:r>
        <w:rPr/>
        <w:t>при</w:t>
      </w:r>
      <w:r>
        <w:rPr>
          <w:spacing w:val="-4"/>
        </w:rPr>
        <w:t> </w:t>
      </w:r>
      <w:r>
        <w:rPr/>
        <w:t>возникновении</w:t>
      </w:r>
      <w:r>
        <w:rPr>
          <w:spacing w:val="-4"/>
        </w:rPr>
        <w:t> </w:t>
      </w:r>
      <w:r>
        <w:rPr/>
        <w:t>аварии</w:t>
      </w:r>
      <w:r>
        <w:rPr>
          <w:spacing w:val="-4"/>
        </w:rPr>
        <w:t> </w:t>
      </w:r>
      <w:r>
        <w:rPr/>
        <w:t>на</w:t>
      </w:r>
      <w:r>
        <w:rPr>
          <w:spacing w:val="-5"/>
        </w:rPr>
        <w:t> </w:t>
      </w:r>
      <w:r>
        <w:rPr/>
        <w:t>коммунальной</w:t>
      </w:r>
      <w:r>
        <w:rPr>
          <w:spacing w:val="-6"/>
        </w:rPr>
        <w:t> </w:t>
      </w:r>
      <w:r>
        <w:rPr/>
        <w:t>системе; иметь навыки взаимодействия с коммунальными службами.</w:t>
      </w:r>
    </w:p>
    <w:p>
      <w:pPr>
        <w:pStyle w:val="BodyText"/>
        <w:spacing w:line="244" w:lineRule="auto"/>
        <w:ind w:left="1030" w:right="2224" w:firstLine="0"/>
        <w:jc w:val="left"/>
      </w:pPr>
      <w:r>
        <w:rPr/>
        <w:t>1271.4.5.3.5.</w:t>
      </w:r>
      <w:r>
        <w:rPr>
          <w:spacing w:val="-5"/>
        </w:rPr>
        <w:t> </w:t>
      </w:r>
      <w:r>
        <w:rPr/>
        <w:t>Предметные</w:t>
      </w:r>
      <w:r>
        <w:rPr>
          <w:spacing w:val="-7"/>
        </w:rPr>
        <w:t> </w:t>
      </w:r>
      <w:r>
        <w:rPr/>
        <w:t>результаты</w:t>
      </w:r>
      <w:r>
        <w:rPr>
          <w:spacing w:val="-5"/>
        </w:rPr>
        <w:t> </w:t>
      </w:r>
      <w:r>
        <w:rPr/>
        <w:t>по</w:t>
      </w:r>
      <w:r>
        <w:rPr>
          <w:spacing w:val="-5"/>
        </w:rPr>
        <w:t> </w:t>
      </w:r>
      <w:r>
        <w:rPr/>
        <w:t>модулю</w:t>
      </w:r>
      <w:r>
        <w:rPr>
          <w:spacing w:val="-5"/>
        </w:rPr>
        <w:t> </w:t>
      </w:r>
      <w:r>
        <w:rPr/>
        <w:t>№</w:t>
      </w:r>
      <w:r>
        <w:rPr>
          <w:spacing w:val="-6"/>
        </w:rPr>
        <w:t> </w:t>
      </w:r>
      <w:r>
        <w:rPr/>
        <w:t>5</w:t>
      </w:r>
      <w:r>
        <w:rPr>
          <w:spacing w:val="-5"/>
        </w:rPr>
        <w:t> </w:t>
      </w:r>
      <w:r>
        <w:rPr/>
        <w:t>«Безопасность на транспорте»:</w:t>
      </w:r>
    </w:p>
    <w:p>
      <w:pPr>
        <w:pStyle w:val="BodyText"/>
        <w:spacing w:line="275" w:lineRule="exact"/>
        <w:ind w:left="1030" w:firstLine="0"/>
        <w:jc w:val="left"/>
      </w:pPr>
      <w:r>
        <w:rPr/>
        <w:t>знать</w:t>
      </w:r>
      <w:r>
        <w:rPr>
          <w:spacing w:val="-5"/>
        </w:rPr>
        <w:t> </w:t>
      </w:r>
      <w:r>
        <w:rPr/>
        <w:t>правила</w:t>
      </w:r>
      <w:r>
        <w:rPr>
          <w:spacing w:val="-5"/>
        </w:rPr>
        <w:t> </w:t>
      </w:r>
      <w:r>
        <w:rPr/>
        <w:t>дорожного</w:t>
      </w:r>
      <w:r>
        <w:rPr>
          <w:spacing w:val="-4"/>
        </w:rPr>
        <w:t> </w:t>
      </w:r>
      <w:r>
        <w:rPr>
          <w:spacing w:val="-2"/>
        </w:rPr>
        <w:t>движения;</w:t>
      </w:r>
    </w:p>
    <w:p>
      <w:pPr>
        <w:pStyle w:val="BodyText"/>
        <w:spacing w:line="244" w:lineRule="auto" w:before="4"/>
        <w:ind w:left="1030" w:right="1906" w:firstLine="0"/>
        <w:jc w:val="left"/>
      </w:pPr>
      <w:r>
        <w:rPr/>
        <w:t>характеризовать</w:t>
      </w:r>
      <w:r>
        <w:rPr>
          <w:spacing w:val="-4"/>
        </w:rPr>
        <w:t> </w:t>
      </w:r>
      <w:r>
        <w:rPr/>
        <w:t>изменения</w:t>
      </w:r>
      <w:r>
        <w:rPr>
          <w:spacing w:val="-5"/>
        </w:rPr>
        <w:t> </w:t>
      </w:r>
      <w:r>
        <w:rPr/>
        <w:t>правил</w:t>
      </w:r>
      <w:r>
        <w:rPr>
          <w:spacing w:val="-8"/>
        </w:rPr>
        <w:t> </w:t>
      </w:r>
      <w:r>
        <w:rPr/>
        <w:t>дорожного</w:t>
      </w:r>
      <w:r>
        <w:rPr>
          <w:spacing w:val="-8"/>
        </w:rPr>
        <w:t> </w:t>
      </w:r>
      <w:r>
        <w:rPr/>
        <w:t>движения</w:t>
      </w:r>
      <w:r>
        <w:rPr>
          <w:spacing w:val="-5"/>
        </w:rPr>
        <w:t> </w:t>
      </w:r>
      <w:r>
        <w:rPr/>
        <w:t>в</w:t>
      </w:r>
      <w:r>
        <w:rPr>
          <w:spacing w:val="-6"/>
        </w:rPr>
        <w:t> </w:t>
      </w:r>
      <w:r>
        <w:rPr/>
        <w:t>зависимости от изменения уровня рисков (риск-ориентированный подход);</w:t>
      </w:r>
    </w:p>
    <w:p>
      <w:pPr>
        <w:pStyle w:val="BodyText"/>
        <w:spacing w:line="242" w:lineRule="auto"/>
        <w:jc w:val="left"/>
      </w:pPr>
      <w:r>
        <w:rPr/>
        <w:t>понимать</w:t>
      </w:r>
      <w:r>
        <w:rPr>
          <w:spacing w:val="40"/>
        </w:rPr>
        <w:t> </w:t>
      </w:r>
      <w:r>
        <w:rPr/>
        <w:t>риски</w:t>
      </w:r>
      <w:r>
        <w:rPr>
          <w:spacing w:val="40"/>
        </w:rPr>
        <w:t> </w:t>
      </w:r>
      <w:r>
        <w:rPr/>
        <w:t>для</w:t>
      </w:r>
      <w:r>
        <w:rPr>
          <w:spacing w:val="40"/>
        </w:rPr>
        <w:t> </w:t>
      </w:r>
      <w:r>
        <w:rPr/>
        <w:t>пешехода</w:t>
      </w:r>
      <w:r>
        <w:rPr>
          <w:spacing w:val="40"/>
        </w:rPr>
        <w:t> </w:t>
      </w:r>
      <w:r>
        <w:rPr/>
        <w:t>при</w:t>
      </w:r>
      <w:r>
        <w:rPr>
          <w:spacing w:val="40"/>
        </w:rPr>
        <w:t> </w:t>
      </w:r>
      <w:r>
        <w:rPr/>
        <w:t>разных</w:t>
      </w:r>
      <w:r>
        <w:rPr>
          <w:spacing w:val="40"/>
        </w:rPr>
        <w:t> </w:t>
      </w:r>
      <w:r>
        <w:rPr/>
        <w:t>условиях,</w:t>
      </w:r>
      <w:r>
        <w:rPr>
          <w:spacing w:val="40"/>
        </w:rPr>
        <w:t> </w:t>
      </w:r>
      <w:r>
        <w:rPr/>
        <w:t>выработать</w:t>
      </w:r>
      <w:r>
        <w:rPr>
          <w:spacing w:val="40"/>
        </w:rPr>
        <w:t> </w:t>
      </w:r>
      <w:r>
        <w:rPr/>
        <w:t>навыки</w:t>
      </w:r>
      <w:r>
        <w:rPr>
          <w:spacing w:val="40"/>
        </w:rPr>
        <w:t> </w:t>
      </w:r>
      <w:r>
        <w:rPr/>
        <w:t>безопасного </w:t>
      </w:r>
      <w:r>
        <w:rPr>
          <w:spacing w:val="-2"/>
        </w:rPr>
        <w:t>поведения;</w:t>
      </w:r>
    </w:p>
    <w:p>
      <w:pPr>
        <w:pStyle w:val="BodyText"/>
        <w:jc w:val="left"/>
      </w:pPr>
      <w:r>
        <w:rPr/>
        <w:t>понимать</w:t>
      </w:r>
      <w:r>
        <w:rPr>
          <w:spacing w:val="-7"/>
        </w:rPr>
        <w:t> </w:t>
      </w:r>
      <w:r>
        <w:rPr/>
        <w:t>влияние</w:t>
      </w:r>
      <w:r>
        <w:rPr>
          <w:spacing w:val="-7"/>
        </w:rPr>
        <w:t> </w:t>
      </w:r>
      <w:r>
        <w:rPr/>
        <w:t>действий</w:t>
      </w:r>
      <w:r>
        <w:rPr>
          <w:spacing w:val="-6"/>
        </w:rPr>
        <w:t> </w:t>
      </w:r>
      <w:r>
        <w:rPr/>
        <w:t>водителя</w:t>
      </w:r>
      <w:r>
        <w:rPr>
          <w:spacing w:val="-7"/>
        </w:rPr>
        <w:t> </w:t>
      </w:r>
      <w:r>
        <w:rPr/>
        <w:t>и</w:t>
      </w:r>
      <w:r>
        <w:rPr>
          <w:spacing w:val="-7"/>
        </w:rPr>
        <w:t> </w:t>
      </w:r>
      <w:r>
        <w:rPr/>
        <w:t>пассажира</w:t>
      </w:r>
      <w:r>
        <w:rPr>
          <w:spacing w:val="-7"/>
        </w:rPr>
        <w:t> </w:t>
      </w:r>
      <w:r>
        <w:rPr/>
        <w:t>на</w:t>
      </w:r>
      <w:r>
        <w:rPr>
          <w:spacing w:val="-7"/>
        </w:rPr>
        <w:t> </w:t>
      </w:r>
      <w:r>
        <w:rPr/>
        <w:t>безопасность</w:t>
      </w:r>
      <w:r>
        <w:rPr>
          <w:spacing w:val="-7"/>
        </w:rPr>
        <w:t> </w:t>
      </w:r>
      <w:r>
        <w:rPr/>
        <w:t>дорожного</w:t>
      </w:r>
      <w:r>
        <w:rPr>
          <w:spacing w:val="-7"/>
        </w:rPr>
        <w:t> </w:t>
      </w:r>
      <w:r>
        <w:rPr/>
        <w:t>движения, приводить примеры;</w:t>
      </w:r>
    </w:p>
    <w:p>
      <w:pPr>
        <w:pStyle w:val="BodyText"/>
        <w:spacing w:before="5"/>
        <w:jc w:val="left"/>
      </w:pPr>
      <w:r>
        <w:rPr/>
        <w:t>знать</w:t>
      </w:r>
      <w:r>
        <w:rPr>
          <w:spacing w:val="80"/>
          <w:w w:val="150"/>
        </w:rPr>
        <w:t> </w:t>
      </w:r>
      <w:r>
        <w:rPr/>
        <w:t>права,</w:t>
      </w:r>
      <w:r>
        <w:rPr>
          <w:spacing w:val="80"/>
          <w:w w:val="150"/>
        </w:rPr>
        <w:t> </w:t>
      </w:r>
      <w:r>
        <w:rPr/>
        <w:t>обязанности</w:t>
      </w:r>
      <w:r>
        <w:rPr>
          <w:spacing w:val="80"/>
          <w:w w:val="150"/>
        </w:rPr>
        <w:t> </w:t>
      </w:r>
      <w:r>
        <w:rPr/>
        <w:t>и</w:t>
      </w:r>
      <w:r>
        <w:rPr>
          <w:spacing w:val="80"/>
          <w:w w:val="150"/>
        </w:rPr>
        <w:t> </w:t>
      </w:r>
      <w:r>
        <w:rPr/>
        <w:t>иметь</w:t>
      </w:r>
      <w:r>
        <w:rPr>
          <w:spacing w:val="80"/>
          <w:w w:val="150"/>
        </w:rPr>
        <w:t> </w:t>
      </w:r>
      <w:r>
        <w:rPr/>
        <w:t>представление</w:t>
      </w:r>
      <w:r>
        <w:rPr>
          <w:spacing w:val="80"/>
          <w:w w:val="150"/>
        </w:rPr>
        <w:t> </w:t>
      </w:r>
      <w:r>
        <w:rPr/>
        <w:t>об</w:t>
      </w:r>
      <w:r>
        <w:rPr>
          <w:spacing w:val="80"/>
          <w:w w:val="150"/>
        </w:rPr>
        <w:t> </w:t>
      </w:r>
      <w:r>
        <w:rPr/>
        <w:t>ответственности</w:t>
      </w:r>
      <w:r>
        <w:rPr>
          <w:spacing w:val="80"/>
          <w:w w:val="150"/>
        </w:rPr>
        <w:t> </w:t>
      </w:r>
      <w:r>
        <w:rPr/>
        <w:t>пешехода, пассажира, водителя;</w:t>
      </w:r>
    </w:p>
    <w:p>
      <w:pPr>
        <w:pStyle w:val="BodyText"/>
        <w:spacing w:before="5"/>
        <w:ind w:left="1030" w:firstLine="0"/>
        <w:jc w:val="left"/>
      </w:pPr>
      <w:r>
        <w:rPr/>
        <w:t>иметь</w:t>
      </w:r>
      <w:r>
        <w:rPr>
          <w:spacing w:val="-5"/>
        </w:rPr>
        <w:t> </w:t>
      </w:r>
      <w:r>
        <w:rPr/>
        <w:t>представление</w:t>
      </w:r>
      <w:r>
        <w:rPr>
          <w:spacing w:val="-4"/>
        </w:rPr>
        <w:t> </w:t>
      </w:r>
      <w:r>
        <w:rPr/>
        <w:t>о</w:t>
      </w:r>
      <w:r>
        <w:rPr>
          <w:spacing w:val="-3"/>
        </w:rPr>
        <w:t> </w:t>
      </w:r>
      <w:r>
        <w:rPr/>
        <w:t>знаниях</w:t>
      </w:r>
      <w:r>
        <w:rPr>
          <w:spacing w:val="-3"/>
        </w:rPr>
        <w:t> </w:t>
      </w:r>
      <w:r>
        <w:rPr/>
        <w:t>и</w:t>
      </w:r>
      <w:r>
        <w:rPr>
          <w:spacing w:val="-4"/>
        </w:rPr>
        <w:t> </w:t>
      </w:r>
      <w:r>
        <w:rPr/>
        <w:t>навыках,</w:t>
      </w:r>
      <w:r>
        <w:rPr>
          <w:spacing w:val="-3"/>
        </w:rPr>
        <w:t> </w:t>
      </w:r>
      <w:r>
        <w:rPr/>
        <w:t>необходимых</w:t>
      </w:r>
      <w:r>
        <w:rPr>
          <w:spacing w:val="-3"/>
        </w:rPr>
        <w:t> </w:t>
      </w:r>
      <w:r>
        <w:rPr>
          <w:spacing w:val="-2"/>
        </w:rPr>
        <w:t>водителю;</w:t>
      </w:r>
    </w:p>
    <w:p>
      <w:pPr>
        <w:pStyle w:val="BodyText"/>
        <w:spacing w:before="4"/>
        <w:jc w:val="left"/>
      </w:pPr>
      <w:r>
        <w:rPr/>
        <w:t>знать</w:t>
      </w:r>
      <w:r>
        <w:rPr>
          <w:spacing w:val="80"/>
        </w:rPr>
        <w:t> </w:t>
      </w:r>
      <w:r>
        <w:rPr/>
        <w:t>правила</w:t>
      </w:r>
      <w:r>
        <w:rPr>
          <w:spacing w:val="80"/>
        </w:rPr>
        <w:t> </w:t>
      </w:r>
      <w:r>
        <w:rPr/>
        <w:t>безопасного</w:t>
      </w:r>
      <w:r>
        <w:rPr>
          <w:spacing w:val="80"/>
        </w:rPr>
        <w:t> </w:t>
      </w:r>
      <w:r>
        <w:rPr/>
        <w:t>поведения</w:t>
      </w:r>
      <w:r>
        <w:rPr>
          <w:spacing w:val="80"/>
        </w:rPr>
        <w:t> </w:t>
      </w:r>
      <w:r>
        <w:rPr/>
        <w:t>при</w:t>
      </w:r>
      <w:r>
        <w:rPr>
          <w:spacing w:val="80"/>
        </w:rPr>
        <w:t> </w:t>
      </w:r>
      <w:r>
        <w:rPr/>
        <w:t>дорожно-транспортных</w:t>
      </w:r>
      <w:r>
        <w:rPr>
          <w:spacing w:val="80"/>
        </w:rPr>
        <w:t> </w:t>
      </w:r>
      <w:r>
        <w:rPr/>
        <w:t>происшествиях</w:t>
      </w:r>
      <w:r>
        <w:rPr>
          <w:spacing w:val="40"/>
        </w:rPr>
        <w:t> </w:t>
      </w:r>
      <w:r>
        <w:rPr/>
        <w:t>разного характера;</w:t>
      </w:r>
    </w:p>
    <w:p>
      <w:pPr>
        <w:pStyle w:val="BodyText"/>
        <w:spacing w:line="244" w:lineRule="auto" w:before="6"/>
        <w:ind w:left="1030" w:right="799" w:firstLine="0"/>
        <w:jc w:val="left"/>
      </w:pPr>
      <w:r>
        <w:rPr/>
        <w:t>иметь навыки оказания первой помощи, навыки пользования огнетушителем; знать</w:t>
      </w:r>
      <w:r>
        <w:rPr>
          <w:spacing w:val="-5"/>
        </w:rPr>
        <w:t> </w:t>
      </w:r>
      <w:r>
        <w:rPr/>
        <w:t>источники</w:t>
      </w:r>
      <w:r>
        <w:rPr>
          <w:spacing w:val="-4"/>
        </w:rPr>
        <w:t> </w:t>
      </w:r>
      <w:r>
        <w:rPr/>
        <w:t>опасности</w:t>
      </w:r>
      <w:r>
        <w:rPr>
          <w:spacing w:val="-3"/>
        </w:rPr>
        <w:t> </w:t>
      </w:r>
      <w:r>
        <w:rPr/>
        <w:t>на</w:t>
      </w:r>
      <w:r>
        <w:rPr>
          <w:spacing w:val="-5"/>
        </w:rPr>
        <w:t> </w:t>
      </w:r>
      <w:r>
        <w:rPr/>
        <w:t>различных</w:t>
      </w:r>
      <w:r>
        <w:rPr>
          <w:spacing w:val="-4"/>
        </w:rPr>
        <w:t> </w:t>
      </w:r>
      <w:r>
        <w:rPr/>
        <w:t>видах</w:t>
      </w:r>
      <w:r>
        <w:rPr>
          <w:spacing w:val="-4"/>
        </w:rPr>
        <w:t> </w:t>
      </w:r>
      <w:r>
        <w:rPr/>
        <w:t>транспорта,</w:t>
      </w:r>
      <w:r>
        <w:rPr>
          <w:spacing w:val="-4"/>
        </w:rPr>
        <w:t> </w:t>
      </w:r>
      <w:r>
        <w:rPr/>
        <w:t>приводить</w:t>
      </w:r>
      <w:r>
        <w:rPr>
          <w:spacing w:val="-4"/>
        </w:rPr>
        <w:t> </w:t>
      </w:r>
      <w:r>
        <w:rPr/>
        <w:t>примеры;</w:t>
      </w:r>
    </w:p>
    <w:p>
      <w:pPr>
        <w:pStyle w:val="BodyText"/>
        <w:spacing w:line="275" w:lineRule="exact"/>
        <w:ind w:left="1030" w:firstLine="0"/>
        <w:jc w:val="left"/>
      </w:pPr>
      <w:r>
        <w:rPr/>
        <w:t>знать</w:t>
      </w:r>
      <w:r>
        <w:rPr>
          <w:spacing w:val="53"/>
          <w:w w:val="150"/>
        </w:rPr>
        <w:t> </w:t>
      </w:r>
      <w:r>
        <w:rPr/>
        <w:t>правила</w:t>
      </w:r>
      <w:r>
        <w:rPr>
          <w:spacing w:val="57"/>
          <w:w w:val="150"/>
        </w:rPr>
        <w:t> </w:t>
      </w:r>
      <w:r>
        <w:rPr/>
        <w:t>безопасного</w:t>
      </w:r>
      <w:r>
        <w:rPr>
          <w:spacing w:val="57"/>
          <w:w w:val="150"/>
        </w:rPr>
        <w:t> </w:t>
      </w:r>
      <w:r>
        <w:rPr/>
        <w:t>поведения</w:t>
      </w:r>
      <w:r>
        <w:rPr>
          <w:spacing w:val="55"/>
          <w:w w:val="150"/>
        </w:rPr>
        <w:t> </w:t>
      </w:r>
      <w:r>
        <w:rPr/>
        <w:t>на</w:t>
      </w:r>
      <w:r>
        <w:rPr>
          <w:spacing w:val="56"/>
          <w:w w:val="150"/>
        </w:rPr>
        <w:t> </w:t>
      </w:r>
      <w:r>
        <w:rPr/>
        <w:t>транспорте,</w:t>
      </w:r>
      <w:r>
        <w:rPr>
          <w:spacing w:val="57"/>
          <w:w w:val="150"/>
        </w:rPr>
        <w:t> </w:t>
      </w:r>
      <w:r>
        <w:rPr/>
        <w:t>приводить</w:t>
      </w:r>
      <w:r>
        <w:rPr>
          <w:spacing w:val="56"/>
          <w:w w:val="150"/>
        </w:rPr>
        <w:t> </w:t>
      </w:r>
      <w:r>
        <w:rPr/>
        <w:t>примеры</w:t>
      </w:r>
      <w:r>
        <w:rPr>
          <w:spacing w:val="57"/>
          <w:w w:val="150"/>
        </w:rPr>
        <w:t> </w:t>
      </w:r>
      <w:r>
        <w:rPr>
          <w:spacing w:val="-2"/>
        </w:rPr>
        <w:t>влияния</w:t>
      </w:r>
    </w:p>
    <w:p>
      <w:pPr>
        <w:spacing w:after="0" w:line="275" w:lineRule="exact"/>
        <w:jc w:val="left"/>
        <w:sectPr>
          <w:pgSz w:w="11920" w:h="16850"/>
          <w:pgMar w:header="0" w:footer="1162" w:top="960" w:bottom="1440" w:left="1380" w:right="220"/>
        </w:sectPr>
      </w:pPr>
    </w:p>
    <w:p>
      <w:pPr>
        <w:pStyle w:val="BodyText"/>
        <w:spacing w:before="77"/>
        <w:ind w:firstLine="0"/>
        <w:jc w:val="left"/>
      </w:pPr>
      <w:r>
        <w:rPr/>
        <w:t>поведения</w:t>
      </w:r>
      <w:r>
        <w:rPr>
          <w:spacing w:val="-2"/>
        </w:rPr>
        <w:t> </w:t>
      </w:r>
      <w:r>
        <w:rPr/>
        <w:t>на</w:t>
      </w:r>
      <w:r>
        <w:rPr>
          <w:spacing w:val="-2"/>
        </w:rPr>
        <w:t> безопасность;</w:t>
      </w:r>
    </w:p>
    <w:p>
      <w:pPr>
        <w:pStyle w:val="BodyText"/>
        <w:spacing w:line="244" w:lineRule="auto" w:before="5"/>
        <w:ind w:left="1030" w:right="2030" w:firstLine="0"/>
        <w:jc w:val="left"/>
      </w:pPr>
      <w:r>
        <w:rPr/>
        <w:t>иметь</w:t>
      </w:r>
      <w:r>
        <w:rPr>
          <w:spacing w:val="-4"/>
        </w:rPr>
        <w:t> </w:t>
      </w:r>
      <w:r>
        <w:rPr/>
        <w:t>представление</w:t>
      </w:r>
      <w:r>
        <w:rPr>
          <w:spacing w:val="-6"/>
        </w:rPr>
        <w:t> </w:t>
      </w:r>
      <w:r>
        <w:rPr/>
        <w:t>о</w:t>
      </w:r>
      <w:r>
        <w:rPr>
          <w:spacing w:val="-5"/>
        </w:rPr>
        <w:t> </w:t>
      </w:r>
      <w:r>
        <w:rPr/>
        <w:t>порядке</w:t>
      </w:r>
      <w:r>
        <w:rPr>
          <w:spacing w:val="-6"/>
        </w:rPr>
        <w:t> </w:t>
      </w:r>
      <w:r>
        <w:rPr/>
        <w:t>действий</w:t>
      </w:r>
      <w:r>
        <w:rPr>
          <w:spacing w:val="-6"/>
        </w:rPr>
        <w:t> </w:t>
      </w:r>
      <w:r>
        <w:rPr/>
        <w:t>при</w:t>
      </w:r>
      <w:r>
        <w:rPr>
          <w:spacing w:val="-5"/>
        </w:rPr>
        <w:t> </w:t>
      </w:r>
      <w:r>
        <w:rPr/>
        <w:t>возникновении</w:t>
      </w:r>
      <w:r>
        <w:rPr>
          <w:spacing w:val="-5"/>
        </w:rPr>
        <w:t> </w:t>
      </w:r>
      <w:r>
        <w:rPr/>
        <w:t>опасных и чрезвычайных ситуаций на различных видах транспорта.</w:t>
      </w:r>
    </w:p>
    <w:p>
      <w:pPr>
        <w:pStyle w:val="BodyText"/>
        <w:spacing w:line="247" w:lineRule="auto"/>
        <w:ind w:left="1030" w:right="2224" w:firstLine="0"/>
        <w:jc w:val="left"/>
      </w:pPr>
      <w:r>
        <w:rPr/>
        <w:t>1271.4.5.3.6.</w:t>
      </w:r>
      <w:r>
        <w:rPr>
          <w:spacing w:val="-4"/>
        </w:rPr>
        <w:t> </w:t>
      </w:r>
      <w:r>
        <w:rPr/>
        <w:t>Предметные</w:t>
      </w:r>
      <w:r>
        <w:rPr>
          <w:spacing w:val="-6"/>
        </w:rPr>
        <w:t> </w:t>
      </w:r>
      <w:r>
        <w:rPr/>
        <w:t>результаты</w:t>
      </w:r>
      <w:r>
        <w:rPr>
          <w:spacing w:val="-4"/>
        </w:rPr>
        <w:t> </w:t>
      </w:r>
      <w:r>
        <w:rPr/>
        <w:t>по</w:t>
      </w:r>
      <w:r>
        <w:rPr>
          <w:spacing w:val="-4"/>
        </w:rPr>
        <w:t> </w:t>
      </w:r>
      <w:r>
        <w:rPr/>
        <w:t>модулю</w:t>
      </w:r>
      <w:r>
        <w:rPr>
          <w:spacing w:val="-4"/>
        </w:rPr>
        <w:t> </w:t>
      </w:r>
      <w:r>
        <w:rPr/>
        <w:t>№</w:t>
      </w:r>
      <w:r>
        <w:rPr>
          <w:spacing w:val="-5"/>
        </w:rPr>
        <w:t> </w:t>
      </w:r>
      <w:r>
        <w:rPr/>
        <w:t>6</w:t>
      </w:r>
      <w:r>
        <w:rPr>
          <w:spacing w:val="-4"/>
        </w:rPr>
        <w:t> </w:t>
      </w:r>
      <w:r>
        <w:rPr/>
        <w:t>«Безопасность в общественных местах»:</w:t>
      </w:r>
    </w:p>
    <w:p>
      <w:pPr>
        <w:pStyle w:val="BodyText"/>
        <w:spacing w:line="244" w:lineRule="auto"/>
        <w:ind w:left="1030" w:right="2522" w:firstLine="0"/>
        <w:jc w:val="left"/>
      </w:pPr>
      <w:r>
        <w:rPr/>
        <w:t>перечислять</w:t>
      </w:r>
      <w:r>
        <w:rPr>
          <w:spacing w:val="-6"/>
        </w:rPr>
        <w:t> </w:t>
      </w:r>
      <w:r>
        <w:rPr/>
        <w:t>и</w:t>
      </w:r>
      <w:r>
        <w:rPr>
          <w:spacing w:val="-6"/>
        </w:rPr>
        <w:t> </w:t>
      </w:r>
      <w:r>
        <w:rPr/>
        <w:t>классифицировать</w:t>
      </w:r>
      <w:r>
        <w:rPr>
          <w:spacing w:val="-6"/>
        </w:rPr>
        <w:t> </w:t>
      </w:r>
      <w:r>
        <w:rPr/>
        <w:t>основные</w:t>
      </w:r>
      <w:r>
        <w:rPr>
          <w:spacing w:val="-8"/>
        </w:rPr>
        <w:t> </w:t>
      </w:r>
      <w:r>
        <w:rPr/>
        <w:t>источники</w:t>
      </w:r>
      <w:r>
        <w:rPr>
          <w:spacing w:val="-6"/>
        </w:rPr>
        <w:t> </w:t>
      </w:r>
      <w:r>
        <w:rPr/>
        <w:t>опасности в общественных местах;</w:t>
      </w:r>
    </w:p>
    <w:p>
      <w:pPr>
        <w:pStyle w:val="BodyText"/>
        <w:jc w:val="left"/>
      </w:pPr>
      <w:r>
        <w:rPr/>
        <w:t>знать</w:t>
      </w:r>
      <w:r>
        <w:rPr>
          <w:spacing w:val="-5"/>
        </w:rPr>
        <w:t> </w:t>
      </w:r>
      <w:r>
        <w:rPr/>
        <w:t>общие</w:t>
      </w:r>
      <w:r>
        <w:rPr>
          <w:spacing w:val="-8"/>
        </w:rPr>
        <w:t> </w:t>
      </w:r>
      <w:r>
        <w:rPr/>
        <w:t>правила</w:t>
      </w:r>
      <w:r>
        <w:rPr>
          <w:spacing w:val="-8"/>
        </w:rPr>
        <w:t> </w:t>
      </w:r>
      <w:r>
        <w:rPr/>
        <w:t>безопасного</w:t>
      </w:r>
      <w:r>
        <w:rPr>
          <w:spacing w:val="-7"/>
        </w:rPr>
        <w:t> </w:t>
      </w:r>
      <w:r>
        <w:rPr/>
        <w:t>поведения</w:t>
      </w:r>
      <w:r>
        <w:rPr>
          <w:spacing w:val="-7"/>
        </w:rPr>
        <w:t> </w:t>
      </w:r>
      <w:r>
        <w:rPr/>
        <w:t>в</w:t>
      </w:r>
      <w:r>
        <w:rPr>
          <w:spacing w:val="-9"/>
        </w:rPr>
        <w:t> </w:t>
      </w:r>
      <w:r>
        <w:rPr/>
        <w:t>общественных</w:t>
      </w:r>
      <w:r>
        <w:rPr>
          <w:spacing w:val="-7"/>
        </w:rPr>
        <w:t> </w:t>
      </w:r>
      <w:r>
        <w:rPr/>
        <w:t>местах,</w:t>
      </w:r>
      <w:r>
        <w:rPr>
          <w:spacing w:val="-4"/>
        </w:rPr>
        <w:t> </w:t>
      </w:r>
      <w:r>
        <w:rPr/>
        <w:t>характеризовать</w:t>
      </w:r>
      <w:r>
        <w:rPr>
          <w:spacing w:val="-5"/>
        </w:rPr>
        <w:t> </w:t>
      </w:r>
      <w:r>
        <w:rPr/>
        <w:t>их влияние на безопасность;</w:t>
      </w:r>
    </w:p>
    <w:p>
      <w:pPr>
        <w:pStyle w:val="BodyText"/>
        <w:ind w:left="1030" w:firstLine="0"/>
        <w:jc w:val="left"/>
      </w:pPr>
      <w:r>
        <w:rPr/>
        <w:t>иметь</w:t>
      </w:r>
      <w:r>
        <w:rPr>
          <w:spacing w:val="-6"/>
        </w:rPr>
        <w:t> </w:t>
      </w:r>
      <w:r>
        <w:rPr/>
        <w:t>навыки</w:t>
      </w:r>
      <w:r>
        <w:rPr>
          <w:spacing w:val="-4"/>
        </w:rPr>
        <w:t> </w:t>
      </w:r>
      <w:r>
        <w:rPr/>
        <w:t>оценки</w:t>
      </w:r>
      <w:r>
        <w:rPr>
          <w:spacing w:val="-5"/>
        </w:rPr>
        <w:t> </w:t>
      </w:r>
      <w:r>
        <w:rPr/>
        <w:t>рисков</w:t>
      </w:r>
      <w:r>
        <w:rPr>
          <w:spacing w:val="-5"/>
        </w:rPr>
        <w:t> </w:t>
      </w:r>
      <w:r>
        <w:rPr/>
        <w:t>возникновения</w:t>
      </w:r>
      <w:r>
        <w:rPr>
          <w:spacing w:val="-4"/>
        </w:rPr>
        <w:t> </w:t>
      </w:r>
      <w:r>
        <w:rPr/>
        <w:t>толпы,</w:t>
      </w:r>
      <w:r>
        <w:rPr>
          <w:spacing w:val="-4"/>
        </w:rPr>
        <w:t> </w:t>
      </w:r>
      <w:r>
        <w:rPr>
          <w:spacing w:val="-2"/>
        </w:rPr>
        <w:t>давки;</w:t>
      </w:r>
    </w:p>
    <w:p>
      <w:pPr>
        <w:pStyle w:val="BodyText"/>
        <w:spacing w:before="3"/>
        <w:ind w:right="119"/>
        <w:jc w:val="left"/>
      </w:pPr>
      <w:r>
        <w:rPr/>
        <w:t>знать</w:t>
      </w:r>
      <w:r>
        <w:rPr>
          <w:spacing w:val="-15"/>
        </w:rPr>
        <w:t> </w:t>
      </w:r>
      <w:r>
        <w:rPr/>
        <w:t>о</w:t>
      </w:r>
      <w:r>
        <w:rPr>
          <w:spacing w:val="-15"/>
        </w:rPr>
        <w:t> </w:t>
      </w:r>
      <w:r>
        <w:rPr/>
        <w:t>действиях,</w:t>
      </w:r>
      <w:r>
        <w:rPr>
          <w:spacing w:val="-15"/>
        </w:rPr>
        <w:t> </w:t>
      </w:r>
      <w:r>
        <w:rPr/>
        <w:t>которые</w:t>
      </w:r>
      <w:r>
        <w:rPr>
          <w:spacing w:val="-16"/>
        </w:rPr>
        <w:t> </w:t>
      </w:r>
      <w:r>
        <w:rPr/>
        <w:t>минимизируют</w:t>
      </w:r>
      <w:r>
        <w:rPr>
          <w:spacing w:val="-15"/>
        </w:rPr>
        <w:t> </w:t>
      </w:r>
      <w:r>
        <w:rPr/>
        <w:t>риски</w:t>
      </w:r>
      <w:r>
        <w:rPr>
          <w:spacing w:val="-15"/>
        </w:rPr>
        <w:t> </w:t>
      </w:r>
      <w:r>
        <w:rPr/>
        <w:t>попадания</w:t>
      </w:r>
      <w:r>
        <w:rPr>
          <w:spacing w:val="-15"/>
        </w:rPr>
        <w:t> </w:t>
      </w:r>
      <w:r>
        <w:rPr/>
        <w:t>в</w:t>
      </w:r>
      <w:r>
        <w:rPr>
          <w:spacing w:val="-15"/>
        </w:rPr>
        <w:t> </w:t>
      </w:r>
      <w:r>
        <w:rPr/>
        <w:t>толпу,</w:t>
      </w:r>
      <w:r>
        <w:rPr>
          <w:spacing w:val="-15"/>
        </w:rPr>
        <w:t> </w:t>
      </w:r>
      <w:r>
        <w:rPr/>
        <w:t>давку,</w:t>
      </w:r>
      <w:r>
        <w:rPr>
          <w:spacing w:val="-15"/>
        </w:rPr>
        <w:t> </w:t>
      </w:r>
      <w:r>
        <w:rPr/>
        <w:t>и</w:t>
      </w:r>
      <w:r>
        <w:rPr>
          <w:spacing w:val="-15"/>
        </w:rPr>
        <w:t> </w:t>
      </w:r>
      <w:r>
        <w:rPr/>
        <w:t>о</w:t>
      </w:r>
      <w:r>
        <w:rPr>
          <w:spacing w:val="-15"/>
        </w:rPr>
        <w:t> </w:t>
      </w:r>
      <w:r>
        <w:rPr/>
        <w:t>действиях, которые</w:t>
      </w:r>
      <w:r>
        <w:rPr>
          <w:spacing w:val="-9"/>
        </w:rPr>
        <w:t> </w:t>
      </w:r>
      <w:r>
        <w:rPr/>
        <w:t>позволяют</w:t>
      </w:r>
      <w:r>
        <w:rPr>
          <w:spacing w:val="-7"/>
        </w:rPr>
        <w:t> </w:t>
      </w:r>
      <w:r>
        <w:rPr/>
        <w:t>минимизировать</w:t>
      </w:r>
      <w:r>
        <w:rPr>
          <w:spacing w:val="-6"/>
        </w:rPr>
        <w:t> </w:t>
      </w:r>
      <w:r>
        <w:rPr/>
        <w:t>риск</w:t>
      </w:r>
      <w:r>
        <w:rPr>
          <w:spacing w:val="-8"/>
        </w:rPr>
        <w:t> </w:t>
      </w:r>
      <w:r>
        <w:rPr/>
        <w:t>получения</w:t>
      </w:r>
      <w:r>
        <w:rPr>
          <w:spacing w:val="-7"/>
        </w:rPr>
        <w:t> </w:t>
      </w:r>
      <w:r>
        <w:rPr/>
        <w:t>травмы</w:t>
      </w:r>
      <w:r>
        <w:rPr>
          <w:spacing w:val="-9"/>
        </w:rPr>
        <w:t> </w:t>
      </w:r>
      <w:r>
        <w:rPr/>
        <w:t>в</w:t>
      </w:r>
      <w:r>
        <w:rPr>
          <w:spacing w:val="-6"/>
        </w:rPr>
        <w:t> </w:t>
      </w:r>
      <w:r>
        <w:rPr/>
        <w:t>случае</w:t>
      </w:r>
      <w:r>
        <w:rPr>
          <w:spacing w:val="-7"/>
        </w:rPr>
        <w:t> </w:t>
      </w:r>
      <w:r>
        <w:rPr/>
        <w:t>попадания</w:t>
      </w:r>
      <w:r>
        <w:rPr>
          <w:spacing w:val="-7"/>
        </w:rPr>
        <w:t> </w:t>
      </w:r>
      <w:r>
        <w:rPr/>
        <w:t>в</w:t>
      </w:r>
      <w:r>
        <w:rPr>
          <w:spacing w:val="-9"/>
        </w:rPr>
        <w:t> </w:t>
      </w:r>
      <w:r>
        <w:rPr/>
        <w:t>толпу,</w:t>
      </w:r>
      <w:r>
        <w:rPr>
          <w:spacing w:val="-7"/>
        </w:rPr>
        <w:t> </w:t>
      </w:r>
      <w:r>
        <w:rPr>
          <w:spacing w:val="-2"/>
        </w:rPr>
        <w:t>давку;</w:t>
      </w:r>
    </w:p>
    <w:p>
      <w:pPr>
        <w:pStyle w:val="BodyText"/>
        <w:spacing w:line="244" w:lineRule="auto" w:before="5"/>
        <w:ind w:left="1030" w:right="2101" w:firstLine="0"/>
        <w:jc w:val="left"/>
      </w:pPr>
      <w:r>
        <w:rPr/>
        <w:t>оценивать</w:t>
      </w:r>
      <w:r>
        <w:rPr>
          <w:spacing w:val="-6"/>
        </w:rPr>
        <w:t> </w:t>
      </w:r>
      <w:r>
        <w:rPr/>
        <w:t>риски</w:t>
      </w:r>
      <w:r>
        <w:rPr>
          <w:spacing w:val="-7"/>
        </w:rPr>
        <w:t> </w:t>
      </w:r>
      <w:r>
        <w:rPr/>
        <w:t>возникновения</w:t>
      </w:r>
      <w:r>
        <w:rPr>
          <w:spacing w:val="-4"/>
        </w:rPr>
        <w:t> </w:t>
      </w:r>
      <w:r>
        <w:rPr/>
        <w:t>ситуаций</w:t>
      </w:r>
      <w:r>
        <w:rPr>
          <w:spacing w:val="-7"/>
        </w:rPr>
        <w:t> </w:t>
      </w:r>
      <w:r>
        <w:rPr/>
        <w:t>криминогенного</w:t>
      </w:r>
      <w:r>
        <w:rPr>
          <w:spacing w:val="-7"/>
        </w:rPr>
        <w:t> </w:t>
      </w:r>
      <w:r>
        <w:rPr/>
        <w:t>характера в общественных местах;</w:t>
      </w:r>
    </w:p>
    <w:p>
      <w:pPr>
        <w:pStyle w:val="BodyText"/>
        <w:spacing w:line="275" w:lineRule="exact"/>
        <w:ind w:left="1030" w:firstLine="0"/>
        <w:jc w:val="left"/>
      </w:pPr>
      <w:r>
        <w:rPr/>
        <w:t>иметь</w:t>
      </w:r>
      <w:r>
        <w:rPr>
          <w:spacing w:val="-5"/>
        </w:rPr>
        <w:t> </w:t>
      </w:r>
      <w:r>
        <w:rPr/>
        <w:t>навыки</w:t>
      </w:r>
      <w:r>
        <w:rPr>
          <w:spacing w:val="-3"/>
        </w:rPr>
        <w:t> </w:t>
      </w:r>
      <w:r>
        <w:rPr/>
        <w:t>безопасного</w:t>
      </w:r>
      <w:r>
        <w:rPr>
          <w:spacing w:val="-4"/>
        </w:rPr>
        <w:t> </w:t>
      </w:r>
      <w:r>
        <w:rPr/>
        <w:t>поведения</w:t>
      </w:r>
      <w:r>
        <w:rPr>
          <w:spacing w:val="-3"/>
        </w:rPr>
        <w:t> </w:t>
      </w:r>
      <w:r>
        <w:rPr/>
        <w:t>при</w:t>
      </w:r>
      <w:r>
        <w:rPr>
          <w:spacing w:val="-5"/>
        </w:rPr>
        <w:t> </w:t>
      </w:r>
      <w:r>
        <w:rPr/>
        <w:t>проявлении</w:t>
      </w:r>
      <w:r>
        <w:rPr>
          <w:spacing w:val="-3"/>
        </w:rPr>
        <w:t> </w:t>
      </w:r>
      <w:r>
        <w:rPr>
          <w:spacing w:val="-2"/>
        </w:rPr>
        <w:t>агрессии;</w:t>
      </w:r>
    </w:p>
    <w:p>
      <w:pPr>
        <w:pStyle w:val="BodyText"/>
        <w:spacing w:before="5"/>
        <w:jc w:val="left"/>
      </w:pPr>
      <w:r>
        <w:rPr/>
        <w:t>иметь</w:t>
      </w:r>
      <w:r>
        <w:rPr>
          <w:spacing w:val="40"/>
        </w:rPr>
        <w:t> </w:t>
      </w:r>
      <w:r>
        <w:rPr/>
        <w:t>представление</w:t>
      </w:r>
      <w:r>
        <w:rPr>
          <w:spacing w:val="40"/>
        </w:rPr>
        <w:t> </w:t>
      </w:r>
      <w:r>
        <w:rPr/>
        <w:t>о</w:t>
      </w:r>
      <w:r>
        <w:rPr>
          <w:spacing w:val="40"/>
        </w:rPr>
        <w:t> </w:t>
      </w:r>
      <w:r>
        <w:rPr/>
        <w:t>безопасном</w:t>
      </w:r>
      <w:r>
        <w:rPr>
          <w:spacing w:val="40"/>
        </w:rPr>
        <w:t> </w:t>
      </w:r>
      <w:r>
        <w:rPr/>
        <w:t>поведении</w:t>
      </w:r>
      <w:r>
        <w:rPr>
          <w:spacing w:val="40"/>
        </w:rPr>
        <w:t> </w:t>
      </w:r>
      <w:r>
        <w:rPr/>
        <w:t>для</w:t>
      </w:r>
      <w:r>
        <w:rPr>
          <w:spacing w:val="40"/>
        </w:rPr>
        <w:t> </w:t>
      </w:r>
      <w:r>
        <w:rPr/>
        <w:t>снижения</w:t>
      </w:r>
      <w:r>
        <w:rPr>
          <w:spacing w:val="40"/>
        </w:rPr>
        <w:t> </w:t>
      </w:r>
      <w:r>
        <w:rPr/>
        <w:t>рисков</w:t>
      </w:r>
      <w:r>
        <w:rPr>
          <w:spacing w:val="40"/>
        </w:rPr>
        <w:t> </w:t>
      </w:r>
      <w:r>
        <w:rPr/>
        <w:t>криминогенного </w:t>
      </w:r>
      <w:r>
        <w:rPr>
          <w:spacing w:val="-2"/>
        </w:rPr>
        <w:t>характера;</w:t>
      </w:r>
    </w:p>
    <w:p>
      <w:pPr>
        <w:pStyle w:val="BodyText"/>
        <w:spacing w:before="4"/>
        <w:ind w:left="1030" w:firstLine="0"/>
        <w:jc w:val="left"/>
      </w:pPr>
      <w:r>
        <w:rPr/>
        <w:t>оценивать</w:t>
      </w:r>
      <w:r>
        <w:rPr>
          <w:spacing w:val="-5"/>
        </w:rPr>
        <w:t> </w:t>
      </w:r>
      <w:r>
        <w:rPr/>
        <w:t>риски</w:t>
      </w:r>
      <w:r>
        <w:rPr>
          <w:spacing w:val="-6"/>
        </w:rPr>
        <w:t> </w:t>
      </w:r>
      <w:r>
        <w:rPr/>
        <w:t>потеряться</w:t>
      </w:r>
      <w:r>
        <w:rPr>
          <w:spacing w:val="-4"/>
        </w:rPr>
        <w:t> </w:t>
      </w:r>
      <w:r>
        <w:rPr/>
        <w:t>в</w:t>
      </w:r>
      <w:r>
        <w:rPr>
          <w:spacing w:val="-5"/>
        </w:rPr>
        <w:t> </w:t>
      </w:r>
      <w:r>
        <w:rPr/>
        <w:t>общественном</w:t>
      </w:r>
      <w:r>
        <w:rPr>
          <w:spacing w:val="-4"/>
        </w:rPr>
        <w:t> </w:t>
      </w:r>
      <w:r>
        <w:rPr>
          <w:spacing w:val="-2"/>
        </w:rPr>
        <w:t>месте;</w:t>
      </w:r>
    </w:p>
    <w:p>
      <w:pPr>
        <w:pStyle w:val="BodyText"/>
        <w:spacing w:line="244" w:lineRule="auto" w:before="5"/>
        <w:ind w:left="1030" w:right="2769" w:firstLine="0"/>
        <w:jc w:val="left"/>
      </w:pPr>
      <w:r>
        <w:rPr/>
        <w:t>знать порядок действий в случаях, когда потерялся человек; знать</w:t>
      </w:r>
      <w:r>
        <w:rPr>
          <w:spacing w:val="-6"/>
        </w:rPr>
        <w:t> </w:t>
      </w:r>
      <w:r>
        <w:rPr/>
        <w:t>правила</w:t>
      </w:r>
      <w:r>
        <w:rPr>
          <w:spacing w:val="-6"/>
        </w:rPr>
        <w:t> </w:t>
      </w:r>
      <w:r>
        <w:rPr/>
        <w:t>пожарной</w:t>
      </w:r>
      <w:r>
        <w:rPr>
          <w:spacing w:val="-6"/>
        </w:rPr>
        <w:t> </w:t>
      </w:r>
      <w:r>
        <w:rPr/>
        <w:t>безопасности</w:t>
      </w:r>
      <w:r>
        <w:rPr>
          <w:spacing w:val="-5"/>
        </w:rPr>
        <w:t> </w:t>
      </w:r>
      <w:r>
        <w:rPr/>
        <w:t>в</w:t>
      </w:r>
      <w:r>
        <w:rPr>
          <w:spacing w:val="-6"/>
        </w:rPr>
        <w:t> </w:t>
      </w:r>
      <w:r>
        <w:rPr/>
        <w:t>общественных</w:t>
      </w:r>
      <w:r>
        <w:rPr>
          <w:spacing w:val="-6"/>
        </w:rPr>
        <w:t> </w:t>
      </w:r>
      <w:r>
        <w:rPr/>
        <w:t>местах;</w:t>
      </w:r>
    </w:p>
    <w:p>
      <w:pPr>
        <w:pStyle w:val="BodyText"/>
        <w:spacing w:line="242" w:lineRule="auto"/>
        <w:jc w:val="left"/>
      </w:pPr>
      <w:r>
        <w:rPr/>
        <w:t>понимать особенности поведения при угрозе пожара и пожаре в общественных местах</w:t>
      </w:r>
      <w:r>
        <w:rPr>
          <w:spacing w:val="40"/>
        </w:rPr>
        <w:t> </w:t>
      </w:r>
      <w:r>
        <w:rPr/>
        <w:t>разного типа;</w:t>
      </w:r>
    </w:p>
    <w:p>
      <w:pPr>
        <w:pStyle w:val="BodyText"/>
        <w:spacing w:before="1"/>
        <w:jc w:val="left"/>
      </w:pPr>
      <w:r>
        <w:rPr/>
        <w:t>знать правила поведения при угрозе обрушения или обрушении зданий или отдельных </w:t>
      </w:r>
      <w:r>
        <w:rPr>
          <w:spacing w:val="-2"/>
        </w:rPr>
        <w:t>конструкций;</w:t>
      </w:r>
    </w:p>
    <w:p>
      <w:pPr>
        <w:pStyle w:val="BodyText"/>
        <w:spacing w:before="5"/>
        <w:jc w:val="left"/>
      </w:pPr>
      <w:r>
        <w:rPr/>
        <w:t>иметь представление о правилах поведения при угрозе или в случае террористического акта в общественном месте.</w:t>
      </w:r>
    </w:p>
    <w:p>
      <w:pPr>
        <w:pStyle w:val="BodyText"/>
        <w:spacing w:line="244" w:lineRule="auto" w:before="5"/>
        <w:ind w:left="1030" w:right="2224" w:firstLine="0"/>
        <w:jc w:val="left"/>
      </w:pPr>
      <w:r>
        <w:rPr/>
        <w:t>1271.4.5.3.7.</w:t>
      </w:r>
      <w:r>
        <w:rPr>
          <w:spacing w:val="-5"/>
        </w:rPr>
        <w:t> </w:t>
      </w:r>
      <w:r>
        <w:rPr/>
        <w:t>Предметные</w:t>
      </w:r>
      <w:r>
        <w:rPr>
          <w:spacing w:val="-7"/>
        </w:rPr>
        <w:t> </w:t>
      </w:r>
      <w:r>
        <w:rPr/>
        <w:t>результаты</w:t>
      </w:r>
      <w:r>
        <w:rPr>
          <w:spacing w:val="-5"/>
        </w:rPr>
        <w:t> </w:t>
      </w:r>
      <w:r>
        <w:rPr/>
        <w:t>по</w:t>
      </w:r>
      <w:r>
        <w:rPr>
          <w:spacing w:val="-5"/>
        </w:rPr>
        <w:t> </w:t>
      </w:r>
      <w:r>
        <w:rPr/>
        <w:t>модулю</w:t>
      </w:r>
      <w:r>
        <w:rPr>
          <w:spacing w:val="-5"/>
        </w:rPr>
        <w:t> </w:t>
      </w:r>
      <w:r>
        <w:rPr/>
        <w:t>№</w:t>
      </w:r>
      <w:r>
        <w:rPr>
          <w:spacing w:val="-6"/>
        </w:rPr>
        <w:t> </w:t>
      </w:r>
      <w:r>
        <w:rPr/>
        <w:t>7</w:t>
      </w:r>
      <w:r>
        <w:rPr>
          <w:spacing w:val="-5"/>
        </w:rPr>
        <w:t> </w:t>
      </w:r>
      <w:r>
        <w:rPr/>
        <w:t>«Безопасность в природной среде»:</w:t>
      </w:r>
    </w:p>
    <w:p>
      <w:pPr>
        <w:pStyle w:val="BodyText"/>
        <w:spacing w:line="275" w:lineRule="exact"/>
        <w:ind w:left="1030" w:firstLine="0"/>
        <w:jc w:val="left"/>
      </w:pPr>
      <w:r>
        <w:rPr/>
        <w:t>выделять</w:t>
      </w:r>
      <w:r>
        <w:rPr>
          <w:spacing w:val="-7"/>
        </w:rPr>
        <w:t> </w:t>
      </w:r>
      <w:r>
        <w:rPr/>
        <w:t>и</w:t>
      </w:r>
      <w:r>
        <w:rPr>
          <w:spacing w:val="-5"/>
        </w:rPr>
        <w:t> </w:t>
      </w:r>
      <w:r>
        <w:rPr/>
        <w:t>классифицировать</w:t>
      </w:r>
      <w:r>
        <w:rPr>
          <w:spacing w:val="-3"/>
        </w:rPr>
        <w:t> </w:t>
      </w:r>
      <w:r>
        <w:rPr/>
        <w:t>источники</w:t>
      </w:r>
      <w:r>
        <w:rPr>
          <w:spacing w:val="-5"/>
        </w:rPr>
        <w:t> </w:t>
      </w:r>
      <w:r>
        <w:rPr/>
        <w:t>опасности</w:t>
      </w:r>
      <w:r>
        <w:rPr>
          <w:spacing w:val="-3"/>
        </w:rPr>
        <w:t> </w:t>
      </w:r>
      <w:r>
        <w:rPr/>
        <w:t>в</w:t>
      </w:r>
      <w:r>
        <w:rPr>
          <w:spacing w:val="-6"/>
        </w:rPr>
        <w:t> </w:t>
      </w:r>
      <w:r>
        <w:rPr/>
        <w:t>природной</w:t>
      </w:r>
      <w:r>
        <w:rPr>
          <w:spacing w:val="-4"/>
        </w:rPr>
        <w:t> </w:t>
      </w:r>
      <w:r>
        <w:rPr>
          <w:spacing w:val="-2"/>
        </w:rPr>
        <w:t>среде;</w:t>
      </w:r>
    </w:p>
    <w:p>
      <w:pPr>
        <w:pStyle w:val="BodyText"/>
        <w:spacing w:before="4"/>
        <w:jc w:val="left"/>
      </w:pPr>
      <w:r>
        <w:rPr/>
        <w:t>знать</w:t>
      </w:r>
      <w:r>
        <w:rPr>
          <w:spacing w:val="40"/>
        </w:rPr>
        <w:t> </w:t>
      </w:r>
      <w:r>
        <w:rPr/>
        <w:t>особенности</w:t>
      </w:r>
      <w:r>
        <w:rPr>
          <w:spacing w:val="40"/>
        </w:rPr>
        <w:t> </w:t>
      </w:r>
      <w:r>
        <w:rPr/>
        <w:t>безопасного</w:t>
      </w:r>
      <w:r>
        <w:rPr>
          <w:spacing w:val="39"/>
        </w:rPr>
        <w:t> </w:t>
      </w:r>
      <w:r>
        <w:rPr/>
        <w:t>поведения</w:t>
      </w:r>
      <w:r>
        <w:rPr>
          <w:spacing w:val="39"/>
        </w:rPr>
        <w:t> </w:t>
      </w:r>
      <w:r>
        <w:rPr/>
        <w:t>при</w:t>
      </w:r>
      <w:r>
        <w:rPr>
          <w:spacing w:val="40"/>
        </w:rPr>
        <w:t> </w:t>
      </w:r>
      <w:r>
        <w:rPr/>
        <w:t>нахождении</w:t>
      </w:r>
      <w:r>
        <w:rPr>
          <w:spacing w:val="40"/>
        </w:rPr>
        <w:t> </w:t>
      </w:r>
      <w:r>
        <w:rPr/>
        <w:t>в</w:t>
      </w:r>
      <w:r>
        <w:rPr>
          <w:spacing w:val="39"/>
        </w:rPr>
        <w:t> </w:t>
      </w:r>
      <w:r>
        <w:rPr/>
        <w:t>природной</w:t>
      </w:r>
      <w:r>
        <w:rPr>
          <w:spacing w:val="40"/>
        </w:rPr>
        <w:t> </w:t>
      </w:r>
      <w:r>
        <w:rPr/>
        <w:t>среде,</w:t>
      </w:r>
      <w:r>
        <w:rPr>
          <w:spacing w:val="39"/>
        </w:rPr>
        <w:t> </w:t>
      </w:r>
      <w:r>
        <w:rPr/>
        <w:t>в</w:t>
      </w:r>
      <w:r>
        <w:rPr>
          <w:spacing w:val="39"/>
        </w:rPr>
        <w:t> </w:t>
      </w:r>
      <w:r>
        <w:rPr/>
        <w:t>том числе в лесу, на водоёмах, в горах;</w:t>
      </w:r>
    </w:p>
    <w:p>
      <w:pPr>
        <w:pStyle w:val="BodyText"/>
        <w:spacing w:before="5"/>
        <w:jc w:val="left"/>
      </w:pPr>
      <w:r>
        <w:rPr/>
        <w:t>иметь</w:t>
      </w:r>
      <w:r>
        <w:rPr>
          <w:spacing w:val="34"/>
        </w:rPr>
        <w:t> </w:t>
      </w:r>
      <w:r>
        <w:rPr/>
        <w:t>представление</w:t>
      </w:r>
      <w:r>
        <w:rPr>
          <w:spacing w:val="31"/>
        </w:rPr>
        <w:t> </w:t>
      </w:r>
      <w:r>
        <w:rPr/>
        <w:t>о</w:t>
      </w:r>
      <w:r>
        <w:rPr>
          <w:spacing w:val="32"/>
        </w:rPr>
        <w:t> </w:t>
      </w:r>
      <w:r>
        <w:rPr/>
        <w:t>способах</w:t>
      </w:r>
      <w:r>
        <w:rPr>
          <w:spacing w:val="32"/>
        </w:rPr>
        <w:t> </w:t>
      </w:r>
      <w:r>
        <w:rPr/>
        <w:t>ориентирования</w:t>
      </w:r>
      <w:r>
        <w:rPr>
          <w:spacing w:val="30"/>
        </w:rPr>
        <w:t> </w:t>
      </w:r>
      <w:r>
        <w:rPr/>
        <w:t>на</w:t>
      </w:r>
      <w:r>
        <w:rPr>
          <w:spacing w:val="31"/>
        </w:rPr>
        <w:t> </w:t>
      </w:r>
      <w:r>
        <w:rPr/>
        <w:t>местности;</w:t>
      </w:r>
      <w:r>
        <w:rPr>
          <w:spacing w:val="33"/>
        </w:rPr>
        <w:t> </w:t>
      </w:r>
      <w:r>
        <w:rPr/>
        <w:t>знать</w:t>
      </w:r>
      <w:r>
        <w:rPr>
          <w:spacing w:val="33"/>
        </w:rPr>
        <w:t> </w:t>
      </w:r>
      <w:r>
        <w:rPr/>
        <w:t>разные</w:t>
      </w:r>
      <w:r>
        <w:rPr>
          <w:spacing w:val="31"/>
        </w:rPr>
        <w:t> </w:t>
      </w:r>
      <w:r>
        <w:rPr/>
        <w:t>способы ориентирования, сравнивать их особенности, выделять преимущества и недостатки;</w:t>
      </w:r>
    </w:p>
    <w:p>
      <w:pPr>
        <w:pStyle w:val="BodyText"/>
        <w:spacing w:before="5"/>
        <w:ind w:left="1030" w:firstLine="0"/>
        <w:jc w:val="left"/>
      </w:pPr>
      <w:r>
        <w:rPr/>
        <w:t>знать</w:t>
      </w:r>
      <w:r>
        <w:rPr>
          <w:spacing w:val="6"/>
        </w:rPr>
        <w:t> </w:t>
      </w:r>
      <w:r>
        <w:rPr/>
        <w:t>правила</w:t>
      </w:r>
      <w:r>
        <w:rPr>
          <w:spacing w:val="8"/>
        </w:rPr>
        <w:t> </w:t>
      </w:r>
      <w:r>
        <w:rPr/>
        <w:t>безопасного</w:t>
      </w:r>
      <w:r>
        <w:rPr>
          <w:spacing w:val="9"/>
        </w:rPr>
        <w:t> </w:t>
      </w:r>
      <w:r>
        <w:rPr/>
        <w:t>поведения,</w:t>
      </w:r>
      <w:r>
        <w:rPr>
          <w:spacing w:val="9"/>
        </w:rPr>
        <w:t> </w:t>
      </w:r>
      <w:r>
        <w:rPr/>
        <w:t>минимизирующие</w:t>
      </w:r>
      <w:r>
        <w:rPr>
          <w:spacing w:val="8"/>
        </w:rPr>
        <w:t> </w:t>
      </w:r>
      <w:r>
        <w:rPr/>
        <w:t>риски</w:t>
      </w:r>
      <w:r>
        <w:rPr>
          <w:spacing w:val="7"/>
        </w:rPr>
        <w:t> </w:t>
      </w:r>
      <w:r>
        <w:rPr/>
        <w:t>потеряться</w:t>
      </w:r>
      <w:r>
        <w:rPr>
          <w:spacing w:val="9"/>
        </w:rPr>
        <w:t> </w:t>
      </w:r>
      <w:r>
        <w:rPr/>
        <w:t>в</w:t>
      </w:r>
      <w:r>
        <w:rPr>
          <w:spacing w:val="9"/>
        </w:rPr>
        <w:t> </w:t>
      </w:r>
      <w:r>
        <w:rPr>
          <w:spacing w:val="-2"/>
        </w:rPr>
        <w:t>природной</w:t>
      </w:r>
    </w:p>
    <w:p>
      <w:pPr>
        <w:spacing w:after="0"/>
        <w:jc w:val="left"/>
        <w:sectPr>
          <w:pgSz w:w="11920" w:h="16850"/>
          <w:pgMar w:header="0" w:footer="1162" w:top="960" w:bottom="1460" w:left="1380" w:right="220"/>
        </w:sectPr>
      </w:pPr>
    </w:p>
    <w:p>
      <w:pPr>
        <w:pStyle w:val="BodyText"/>
        <w:ind w:firstLine="0"/>
        <w:jc w:val="left"/>
      </w:pPr>
      <w:r>
        <w:rPr>
          <w:spacing w:val="-2"/>
        </w:rPr>
        <w:t>среде;</w:t>
      </w:r>
    </w:p>
    <w:p>
      <w:pPr>
        <w:spacing w:line="240" w:lineRule="auto" w:before="5"/>
        <w:rPr>
          <w:sz w:val="24"/>
        </w:rPr>
      </w:pPr>
      <w:r>
        <w:rPr/>
        <w:br w:type="column"/>
      </w:r>
      <w:r>
        <w:rPr>
          <w:sz w:val="24"/>
        </w:rPr>
      </w:r>
    </w:p>
    <w:p>
      <w:pPr>
        <w:pStyle w:val="BodyText"/>
        <w:spacing w:before="1"/>
        <w:ind w:left="39" w:firstLine="0"/>
        <w:jc w:val="left"/>
      </w:pPr>
      <w:r>
        <w:rPr/>
        <w:t>знать</w:t>
      </w:r>
      <w:r>
        <w:rPr>
          <w:spacing w:val="-4"/>
        </w:rPr>
        <w:t> </w:t>
      </w:r>
      <w:r>
        <w:rPr/>
        <w:t>о</w:t>
      </w:r>
      <w:r>
        <w:rPr>
          <w:spacing w:val="-5"/>
        </w:rPr>
        <w:t> </w:t>
      </w:r>
      <w:r>
        <w:rPr/>
        <w:t>порядке</w:t>
      </w:r>
      <w:r>
        <w:rPr>
          <w:spacing w:val="-3"/>
        </w:rPr>
        <w:t> </w:t>
      </w:r>
      <w:r>
        <w:rPr/>
        <w:t>действий,</w:t>
      </w:r>
      <w:r>
        <w:rPr>
          <w:spacing w:val="-3"/>
        </w:rPr>
        <w:t> </w:t>
      </w:r>
      <w:r>
        <w:rPr/>
        <w:t>если</w:t>
      </w:r>
      <w:r>
        <w:rPr>
          <w:spacing w:val="-1"/>
        </w:rPr>
        <w:t> </w:t>
      </w:r>
      <w:r>
        <w:rPr/>
        <w:t>человек</w:t>
      </w:r>
      <w:r>
        <w:rPr>
          <w:spacing w:val="-2"/>
        </w:rPr>
        <w:t> </w:t>
      </w:r>
      <w:r>
        <w:rPr/>
        <w:t>потерялся</w:t>
      </w:r>
      <w:r>
        <w:rPr>
          <w:spacing w:val="-3"/>
        </w:rPr>
        <w:t> </w:t>
      </w:r>
      <w:r>
        <w:rPr/>
        <w:t>в</w:t>
      </w:r>
      <w:r>
        <w:rPr>
          <w:spacing w:val="-3"/>
        </w:rPr>
        <w:t> </w:t>
      </w:r>
      <w:r>
        <w:rPr/>
        <w:t>природной</w:t>
      </w:r>
      <w:r>
        <w:rPr>
          <w:spacing w:val="-2"/>
        </w:rPr>
        <w:t> среде;</w:t>
      </w:r>
    </w:p>
    <w:p>
      <w:pPr>
        <w:pStyle w:val="BodyText"/>
        <w:spacing w:before="4"/>
        <w:ind w:left="39" w:firstLine="0"/>
        <w:jc w:val="left"/>
      </w:pPr>
      <w:r>
        <w:rPr/>
        <w:t>иметь</w:t>
      </w:r>
      <w:r>
        <w:rPr>
          <w:spacing w:val="4"/>
        </w:rPr>
        <w:t> </w:t>
      </w:r>
      <w:r>
        <w:rPr/>
        <w:t>представление</w:t>
      </w:r>
      <w:r>
        <w:rPr>
          <w:spacing w:val="2"/>
        </w:rPr>
        <w:t> </w:t>
      </w:r>
      <w:r>
        <w:rPr/>
        <w:t>об</w:t>
      </w:r>
      <w:r>
        <w:rPr>
          <w:spacing w:val="2"/>
        </w:rPr>
        <w:t> </w:t>
      </w:r>
      <w:r>
        <w:rPr/>
        <w:t>основных</w:t>
      </w:r>
      <w:r>
        <w:rPr>
          <w:spacing w:val="2"/>
        </w:rPr>
        <w:t> </w:t>
      </w:r>
      <w:r>
        <w:rPr/>
        <w:t>источниках опасности</w:t>
      </w:r>
      <w:r>
        <w:rPr>
          <w:spacing w:val="4"/>
        </w:rPr>
        <w:t> </w:t>
      </w:r>
      <w:r>
        <w:rPr/>
        <w:t>при</w:t>
      </w:r>
      <w:r>
        <w:rPr>
          <w:spacing w:val="2"/>
        </w:rPr>
        <w:t> </w:t>
      </w:r>
      <w:r>
        <w:rPr/>
        <w:t>автономном</w:t>
      </w:r>
      <w:r>
        <w:rPr>
          <w:spacing w:val="2"/>
        </w:rPr>
        <w:t> </w:t>
      </w:r>
      <w:r>
        <w:rPr/>
        <w:t>нахождении</w:t>
      </w:r>
      <w:r>
        <w:rPr>
          <w:spacing w:val="3"/>
        </w:rPr>
        <w:t> </w:t>
      </w:r>
      <w:r>
        <w:rPr>
          <w:spacing w:val="-10"/>
        </w:rPr>
        <w:t>в</w:t>
      </w:r>
    </w:p>
    <w:p>
      <w:pPr>
        <w:spacing w:after="0"/>
        <w:jc w:val="left"/>
        <w:sectPr>
          <w:type w:val="continuous"/>
          <w:pgSz w:w="11920" w:h="16850"/>
          <w:pgMar w:header="0" w:footer="1162" w:top="1040" w:bottom="280" w:left="1380" w:right="220"/>
          <w:cols w:num="2" w:equalWidth="0">
            <w:col w:w="951" w:space="40"/>
            <w:col w:w="9329"/>
          </w:cols>
        </w:sectPr>
      </w:pPr>
    </w:p>
    <w:p>
      <w:pPr>
        <w:pStyle w:val="BodyText"/>
        <w:ind w:firstLine="0"/>
      </w:pPr>
      <w:r>
        <w:rPr/>
        <w:t>природной</w:t>
      </w:r>
      <w:r>
        <w:rPr>
          <w:spacing w:val="-3"/>
        </w:rPr>
        <w:t> </w:t>
      </w:r>
      <w:r>
        <w:rPr/>
        <w:t>среде,</w:t>
      </w:r>
      <w:r>
        <w:rPr>
          <w:spacing w:val="-3"/>
        </w:rPr>
        <w:t> </w:t>
      </w:r>
      <w:r>
        <w:rPr/>
        <w:t>способах</w:t>
      </w:r>
      <w:r>
        <w:rPr>
          <w:spacing w:val="-3"/>
        </w:rPr>
        <w:t> </w:t>
      </w:r>
      <w:r>
        <w:rPr/>
        <w:t>подачи</w:t>
      </w:r>
      <w:r>
        <w:rPr>
          <w:spacing w:val="-2"/>
        </w:rPr>
        <w:t> </w:t>
      </w:r>
      <w:r>
        <w:rPr/>
        <w:t>сигнала</w:t>
      </w:r>
      <w:r>
        <w:rPr>
          <w:spacing w:val="-4"/>
        </w:rPr>
        <w:t> </w:t>
      </w:r>
      <w:r>
        <w:rPr/>
        <w:t>о</w:t>
      </w:r>
      <w:r>
        <w:rPr>
          <w:spacing w:val="-2"/>
        </w:rPr>
        <w:t> помощи;</w:t>
      </w:r>
    </w:p>
    <w:p>
      <w:pPr>
        <w:pStyle w:val="BodyText"/>
        <w:spacing w:before="5"/>
        <w:ind w:right="118"/>
      </w:pPr>
      <w:r>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pPr>
        <w:pStyle w:val="BodyText"/>
        <w:spacing w:before="5"/>
        <w:ind w:right="123"/>
      </w:pPr>
      <w:r>
        <w:rPr/>
        <w:t>иметь навыки первой помощи при перегреве, переохлаждении, отморожении, навыки транспортировки пострадавших;</w:t>
      </w:r>
    </w:p>
    <w:p>
      <w:pPr>
        <w:pStyle w:val="BodyText"/>
        <w:spacing w:before="5"/>
        <w:ind w:left="1030" w:firstLine="0"/>
      </w:pPr>
      <w:r>
        <w:rPr/>
        <w:t>называть</w:t>
      </w:r>
      <w:r>
        <w:rPr>
          <w:spacing w:val="-6"/>
        </w:rPr>
        <w:t> </w:t>
      </w:r>
      <w:r>
        <w:rPr/>
        <w:t>и</w:t>
      </w:r>
      <w:r>
        <w:rPr>
          <w:spacing w:val="-5"/>
        </w:rPr>
        <w:t> </w:t>
      </w:r>
      <w:r>
        <w:rPr/>
        <w:t>характеризовать</w:t>
      </w:r>
      <w:r>
        <w:rPr>
          <w:spacing w:val="-4"/>
        </w:rPr>
        <w:t> </w:t>
      </w:r>
      <w:r>
        <w:rPr/>
        <w:t>природные</w:t>
      </w:r>
      <w:r>
        <w:rPr>
          <w:spacing w:val="-6"/>
        </w:rPr>
        <w:t> </w:t>
      </w:r>
      <w:r>
        <w:rPr/>
        <w:t>чрезвычайные</w:t>
      </w:r>
      <w:r>
        <w:rPr>
          <w:spacing w:val="-6"/>
        </w:rPr>
        <w:t> </w:t>
      </w:r>
      <w:r>
        <w:rPr>
          <w:spacing w:val="-2"/>
        </w:rPr>
        <w:t>ситуации;</w:t>
      </w:r>
    </w:p>
    <w:p>
      <w:pPr>
        <w:pStyle w:val="BodyText"/>
        <w:spacing w:before="5"/>
        <w:ind w:right="116"/>
      </w:pPr>
      <w:r>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w:t>
      </w:r>
      <w:r>
        <w:rPr>
          <w:spacing w:val="-2"/>
        </w:rPr>
        <w:t>природе;</w:t>
      </w:r>
    </w:p>
    <w:p>
      <w:pPr>
        <w:pStyle w:val="BodyText"/>
        <w:spacing w:line="242" w:lineRule="auto" w:before="5"/>
        <w:ind w:right="122"/>
      </w:pPr>
      <w:r>
        <w:rPr/>
        <w:t>раскрывать применение принципов безопасного поведения (предвидеть опасность; по возможности избежать её; при необходимости действовать)</w:t>
      </w:r>
    </w:p>
    <w:p>
      <w:pPr>
        <w:pStyle w:val="BodyText"/>
        <w:spacing w:before="2"/>
        <w:ind w:left="1030" w:firstLine="0"/>
      </w:pPr>
      <w:r>
        <w:rPr/>
        <w:t>для</w:t>
      </w:r>
      <w:r>
        <w:rPr>
          <w:spacing w:val="-3"/>
        </w:rPr>
        <w:t> </w:t>
      </w:r>
      <w:r>
        <w:rPr/>
        <w:t>природных</w:t>
      </w:r>
      <w:r>
        <w:rPr>
          <w:spacing w:val="-3"/>
        </w:rPr>
        <w:t> </w:t>
      </w:r>
      <w:r>
        <w:rPr/>
        <w:t>чрезвычайных</w:t>
      </w:r>
      <w:r>
        <w:rPr>
          <w:spacing w:val="-3"/>
        </w:rPr>
        <w:t> </w:t>
      </w:r>
      <w:r>
        <w:rPr>
          <w:spacing w:val="-2"/>
        </w:rPr>
        <w:t>ситуаций;</w:t>
      </w:r>
    </w:p>
    <w:p>
      <w:pPr>
        <w:pStyle w:val="BodyText"/>
        <w:spacing w:before="5"/>
        <w:ind w:left="1030" w:firstLine="0"/>
      </w:pPr>
      <w:r>
        <w:rPr/>
        <w:t>указывать</w:t>
      </w:r>
      <w:r>
        <w:rPr>
          <w:spacing w:val="-6"/>
        </w:rPr>
        <w:t> </w:t>
      </w:r>
      <w:r>
        <w:rPr/>
        <w:t>причины</w:t>
      </w:r>
      <w:r>
        <w:rPr>
          <w:spacing w:val="-4"/>
        </w:rPr>
        <w:t> </w:t>
      </w:r>
      <w:r>
        <w:rPr/>
        <w:t>и</w:t>
      </w:r>
      <w:r>
        <w:rPr>
          <w:spacing w:val="-7"/>
        </w:rPr>
        <w:t> </w:t>
      </w:r>
      <w:r>
        <w:rPr/>
        <w:t>признаки</w:t>
      </w:r>
      <w:r>
        <w:rPr>
          <w:spacing w:val="-4"/>
        </w:rPr>
        <w:t> </w:t>
      </w:r>
      <w:r>
        <w:rPr/>
        <w:t>возникновения</w:t>
      </w:r>
      <w:r>
        <w:rPr>
          <w:spacing w:val="-7"/>
        </w:rPr>
        <w:t> </w:t>
      </w:r>
      <w:r>
        <w:rPr/>
        <w:t>природных</w:t>
      </w:r>
      <w:r>
        <w:rPr>
          <w:spacing w:val="-4"/>
        </w:rPr>
        <w:t> </w:t>
      </w:r>
      <w:r>
        <w:rPr>
          <w:spacing w:val="-2"/>
        </w:rPr>
        <w:t>пожаров;</w:t>
      </w:r>
    </w:p>
    <w:p>
      <w:pPr>
        <w:spacing w:after="0"/>
        <w:sectPr>
          <w:type w:val="continuous"/>
          <w:pgSz w:w="11920" w:h="16850"/>
          <w:pgMar w:header="0" w:footer="1162" w:top="1040" w:bottom="280" w:left="1380" w:right="220"/>
        </w:sectPr>
      </w:pPr>
    </w:p>
    <w:p>
      <w:pPr>
        <w:pStyle w:val="BodyText"/>
        <w:spacing w:line="244" w:lineRule="auto" w:before="77"/>
        <w:ind w:left="1030" w:firstLine="0"/>
        <w:jc w:val="left"/>
      </w:pPr>
      <w:r>
        <w:rPr/>
        <w:t>понимать влияние поведения человека на риски возникновения природных пожаров; иметь</w:t>
      </w:r>
      <w:r>
        <w:rPr>
          <w:spacing w:val="24"/>
        </w:rPr>
        <w:t> </w:t>
      </w:r>
      <w:r>
        <w:rPr/>
        <w:t>представление</w:t>
      </w:r>
      <w:r>
        <w:rPr>
          <w:spacing w:val="22"/>
        </w:rPr>
        <w:t> </w:t>
      </w:r>
      <w:r>
        <w:rPr/>
        <w:t>о</w:t>
      </w:r>
      <w:r>
        <w:rPr>
          <w:spacing w:val="23"/>
        </w:rPr>
        <w:t> </w:t>
      </w:r>
      <w:r>
        <w:rPr/>
        <w:t>безопасных</w:t>
      </w:r>
      <w:r>
        <w:rPr>
          <w:spacing w:val="22"/>
        </w:rPr>
        <w:t> </w:t>
      </w:r>
      <w:r>
        <w:rPr/>
        <w:t>действиях</w:t>
      </w:r>
      <w:r>
        <w:rPr>
          <w:spacing w:val="23"/>
        </w:rPr>
        <w:t> </w:t>
      </w:r>
      <w:r>
        <w:rPr/>
        <w:t>при</w:t>
      </w:r>
      <w:r>
        <w:rPr>
          <w:spacing w:val="24"/>
        </w:rPr>
        <w:t> </w:t>
      </w:r>
      <w:r>
        <w:rPr/>
        <w:t>угрозе</w:t>
      </w:r>
      <w:r>
        <w:rPr>
          <w:spacing w:val="22"/>
        </w:rPr>
        <w:t> </w:t>
      </w:r>
      <w:r>
        <w:rPr/>
        <w:t>и</w:t>
      </w:r>
      <w:r>
        <w:rPr>
          <w:spacing w:val="24"/>
        </w:rPr>
        <w:t> </w:t>
      </w:r>
      <w:r>
        <w:rPr/>
        <w:t>возникновении</w:t>
      </w:r>
      <w:r>
        <w:rPr>
          <w:spacing w:val="24"/>
        </w:rPr>
        <w:t> </w:t>
      </w:r>
      <w:r>
        <w:rPr/>
        <w:t>природного</w:t>
      </w:r>
    </w:p>
    <w:p>
      <w:pPr>
        <w:pStyle w:val="BodyText"/>
        <w:spacing w:line="270" w:lineRule="exact"/>
        <w:ind w:firstLine="0"/>
        <w:jc w:val="left"/>
      </w:pPr>
      <w:r>
        <w:rPr>
          <w:spacing w:val="-2"/>
        </w:rPr>
        <w:t>пожара;</w:t>
      </w:r>
    </w:p>
    <w:p>
      <w:pPr>
        <w:pStyle w:val="BodyText"/>
        <w:spacing w:before="5"/>
        <w:ind w:right="123"/>
      </w:pPr>
      <w:r>
        <w:rPr/>
        <w:t>называть и характеризовать природные чрезвычайные ситуации, вызванные опасными геологическими явлениями и процессами;</w:t>
      </w:r>
    </w:p>
    <w:p>
      <w:pPr>
        <w:pStyle w:val="BodyText"/>
        <w:spacing w:before="5"/>
        <w:ind w:right="117"/>
      </w:pPr>
      <w:r>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spacing w:val="-2"/>
        </w:rPr>
        <w:t>процессами;</w:t>
      </w:r>
    </w:p>
    <w:p>
      <w:pPr>
        <w:pStyle w:val="BodyText"/>
        <w:spacing w:before="7"/>
        <w:ind w:right="124"/>
      </w:pPr>
      <w:r>
        <w:rPr/>
        <w:t>иметь представление о правилах безопасного поведения при природных чрезвычайных ситуациях, вызванных опасными геологическими явлениями</w:t>
      </w:r>
    </w:p>
    <w:p>
      <w:pPr>
        <w:pStyle w:val="BodyText"/>
        <w:spacing w:before="5"/>
        <w:ind w:left="1030" w:firstLine="0"/>
      </w:pPr>
      <w:r>
        <w:rPr/>
        <w:t>и </w:t>
      </w:r>
      <w:r>
        <w:rPr>
          <w:spacing w:val="-2"/>
        </w:rPr>
        <w:t>процессами;</w:t>
      </w:r>
    </w:p>
    <w:p>
      <w:pPr>
        <w:pStyle w:val="BodyText"/>
        <w:spacing w:before="5"/>
        <w:ind w:right="113"/>
      </w:pPr>
      <w:r>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 ориентированного поведения;</w:t>
      </w:r>
    </w:p>
    <w:p>
      <w:pPr>
        <w:pStyle w:val="BodyText"/>
        <w:spacing w:before="5"/>
        <w:ind w:right="123"/>
      </w:pPr>
      <w:r>
        <w:rPr/>
        <w:t>называть и характеризовать природные чрезвычайные ситуации, вызванные опасными гидрологическими явлениями и процессами;</w:t>
      </w:r>
    </w:p>
    <w:p>
      <w:pPr>
        <w:pStyle w:val="BodyText"/>
        <w:spacing w:before="5"/>
        <w:ind w:right="120"/>
      </w:pPr>
      <w:r>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Pr>
          <w:spacing w:val="-2"/>
        </w:rPr>
        <w:t>процессами;</w:t>
      </w:r>
    </w:p>
    <w:p>
      <w:pPr>
        <w:pStyle w:val="BodyText"/>
        <w:spacing w:before="5"/>
        <w:ind w:right="124"/>
      </w:pPr>
      <w:r>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pPr>
        <w:pStyle w:val="BodyText"/>
        <w:spacing w:before="5"/>
        <w:ind w:right="113"/>
      </w:pPr>
      <w:r>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 ориентированного поведения;</w:t>
      </w:r>
    </w:p>
    <w:p>
      <w:pPr>
        <w:pStyle w:val="BodyText"/>
        <w:spacing w:before="5"/>
        <w:ind w:right="120"/>
      </w:pPr>
      <w:r>
        <w:rPr/>
        <w:t>называть и характеризовать природные чрезвычайные ситуации, вызванные опасными метеорологическими явлениями и процессами;</w:t>
      </w:r>
    </w:p>
    <w:p>
      <w:pPr>
        <w:pStyle w:val="BodyText"/>
        <w:spacing w:before="5"/>
        <w:ind w:right="122"/>
      </w:pPr>
      <w:r>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Pr>
          <w:spacing w:val="-2"/>
        </w:rPr>
        <w:t>процессами;</w:t>
      </w:r>
    </w:p>
    <w:p>
      <w:pPr>
        <w:pStyle w:val="BodyText"/>
        <w:spacing w:before="5"/>
        <w:ind w:right="122"/>
      </w:pPr>
      <w:r>
        <w:rPr/>
        <w:t>знать правила безопасного поведения при природных чрезвычайных ситуациях, вызванных опасными метеорологическими явлениями и процессами;</w:t>
      </w:r>
    </w:p>
    <w:p>
      <w:pPr>
        <w:pStyle w:val="BodyText"/>
        <w:spacing w:before="5"/>
        <w:ind w:right="115"/>
      </w:pPr>
      <w:r>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pPr>
        <w:pStyle w:val="BodyText"/>
        <w:spacing w:before="5"/>
        <w:ind w:right="124"/>
      </w:pPr>
      <w:r>
        <w:rPr/>
        <w:t>характеризовать источники экологических угроз, обосновывать влияние человеческого фактора на риски их возникновения;</w:t>
      </w:r>
    </w:p>
    <w:p>
      <w:pPr>
        <w:pStyle w:val="BodyText"/>
        <w:spacing w:before="5"/>
        <w:ind w:right="117"/>
      </w:pPr>
      <w:r>
        <w:rPr/>
        <w:t>характеризовать</w:t>
      </w:r>
      <w:r>
        <w:rPr>
          <w:spacing w:val="-13"/>
        </w:rPr>
        <w:t> </w:t>
      </w:r>
      <w:r>
        <w:rPr/>
        <w:t>значение</w:t>
      </w:r>
      <w:r>
        <w:rPr>
          <w:spacing w:val="-15"/>
        </w:rPr>
        <w:t> </w:t>
      </w:r>
      <w:r>
        <w:rPr/>
        <w:t>риск-ориентированного</w:t>
      </w:r>
      <w:r>
        <w:rPr>
          <w:spacing w:val="-14"/>
        </w:rPr>
        <w:t> </w:t>
      </w:r>
      <w:r>
        <w:rPr/>
        <w:t>подхода</w:t>
      </w:r>
      <w:r>
        <w:rPr>
          <w:spacing w:val="-15"/>
        </w:rPr>
        <w:t> </w:t>
      </w:r>
      <w:r>
        <w:rPr/>
        <w:t>к</w:t>
      </w:r>
      <w:r>
        <w:rPr>
          <w:spacing w:val="-13"/>
        </w:rPr>
        <w:t> </w:t>
      </w:r>
      <w:r>
        <w:rPr/>
        <w:t>обеспечению</w:t>
      </w:r>
      <w:r>
        <w:rPr>
          <w:spacing w:val="-14"/>
        </w:rPr>
        <w:t> </w:t>
      </w:r>
      <w:r>
        <w:rPr/>
        <w:t>экологической </w:t>
      </w:r>
      <w:r>
        <w:rPr>
          <w:spacing w:val="-2"/>
        </w:rPr>
        <w:t>безопасности;</w:t>
      </w:r>
    </w:p>
    <w:p>
      <w:pPr>
        <w:pStyle w:val="BodyText"/>
        <w:spacing w:line="244" w:lineRule="auto" w:before="5"/>
        <w:ind w:left="1030" w:right="121" w:firstLine="0"/>
      </w:pPr>
      <w:r>
        <w:rPr/>
        <w:t>иметь навыки экологической грамотности и разумного природопользования. 1271.4.5.3.8.</w:t>
      </w:r>
      <w:r>
        <w:rPr>
          <w:spacing w:val="46"/>
        </w:rPr>
        <w:t> </w:t>
      </w:r>
      <w:r>
        <w:rPr/>
        <w:t>Предметные</w:t>
      </w:r>
      <w:r>
        <w:rPr>
          <w:spacing w:val="46"/>
        </w:rPr>
        <w:t> </w:t>
      </w:r>
      <w:r>
        <w:rPr/>
        <w:t>результаты</w:t>
      </w:r>
      <w:r>
        <w:rPr>
          <w:spacing w:val="48"/>
        </w:rPr>
        <w:t> </w:t>
      </w:r>
      <w:r>
        <w:rPr/>
        <w:t>по</w:t>
      </w:r>
      <w:r>
        <w:rPr>
          <w:spacing w:val="48"/>
        </w:rPr>
        <w:t> </w:t>
      </w:r>
      <w:r>
        <w:rPr/>
        <w:t>модулю</w:t>
      </w:r>
      <w:r>
        <w:rPr>
          <w:spacing w:val="50"/>
        </w:rPr>
        <w:t> </w:t>
      </w:r>
      <w:r>
        <w:rPr/>
        <w:t>№</w:t>
      </w:r>
      <w:r>
        <w:rPr>
          <w:spacing w:val="47"/>
        </w:rPr>
        <w:t> </w:t>
      </w:r>
      <w:r>
        <w:rPr/>
        <w:t>8</w:t>
      </w:r>
      <w:r>
        <w:rPr>
          <w:spacing w:val="48"/>
        </w:rPr>
        <w:t> </w:t>
      </w:r>
      <w:r>
        <w:rPr/>
        <w:t>«Основы</w:t>
      </w:r>
      <w:r>
        <w:rPr>
          <w:spacing w:val="49"/>
        </w:rPr>
        <w:t> </w:t>
      </w:r>
      <w:r>
        <w:rPr/>
        <w:t>медицинских</w:t>
      </w:r>
      <w:r>
        <w:rPr>
          <w:spacing w:val="49"/>
        </w:rPr>
        <w:t> </w:t>
      </w:r>
      <w:r>
        <w:rPr>
          <w:spacing w:val="-2"/>
        </w:rPr>
        <w:t>знаний.</w:t>
      </w:r>
    </w:p>
    <w:p>
      <w:pPr>
        <w:pStyle w:val="BodyText"/>
        <w:spacing w:line="270" w:lineRule="exact"/>
        <w:ind w:firstLine="0"/>
      </w:pPr>
      <w:r>
        <w:rPr/>
        <w:t>Оказание</w:t>
      </w:r>
      <w:r>
        <w:rPr>
          <w:spacing w:val="-4"/>
        </w:rPr>
        <w:t> </w:t>
      </w:r>
      <w:r>
        <w:rPr/>
        <w:t>первой</w:t>
      </w:r>
      <w:r>
        <w:rPr>
          <w:spacing w:val="-2"/>
        </w:rPr>
        <w:t> помощи»:</w:t>
      </w:r>
    </w:p>
    <w:p>
      <w:pPr>
        <w:pStyle w:val="BodyText"/>
        <w:spacing w:before="5"/>
        <w:ind w:left="1030" w:firstLine="0"/>
      </w:pPr>
      <w:r>
        <w:rPr/>
        <w:t>объяснять</w:t>
      </w:r>
      <w:r>
        <w:rPr>
          <w:spacing w:val="63"/>
        </w:rPr>
        <w:t> </w:t>
      </w:r>
      <w:r>
        <w:rPr/>
        <w:t>смысл</w:t>
      </w:r>
      <w:r>
        <w:rPr>
          <w:spacing w:val="63"/>
        </w:rPr>
        <w:t> </w:t>
      </w:r>
      <w:r>
        <w:rPr/>
        <w:t>понятий</w:t>
      </w:r>
      <w:r>
        <w:rPr>
          <w:spacing w:val="63"/>
        </w:rPr>
        <w:t> </w:t>
      </w:r>
      <w:r>
        <w:rPr/>
        <w:t>«здоровье»,</w:t>
      </w:r>
      <w:r>
        <w:rPr>
          <w:spacing w:val="66"/>
        </w:rPr>
        <w:t> </w:t>
      </w:r>
      <w:r>
        <w:rPr/>
        <w:t>«охрана</w:t>
      </w:r>
      <w:r>
        <w:rPr>
          <w:spacing w:val="62"/>
        </w:rPr>
        <w:t> </w:t>
      </w:r>
      <w:r>
        <w:rPr/>
        <w:t>здоровья»,</w:t>
      </w:r>
      <w:r>
        <w:rPr>
          <w:spacing w:val="62"/>
        </w:rPr>
        <w:t> </w:t>
      </w:r>
      <w:r>
        <w:rPr/>
        <w:t>«здоровый</w:t>
      </w:r>
      <w:r>
        <w:rPr>
          <w:spacing w:val="63"/>
        </w:rPr>
        <w:t> </w:t>
      </w:r>
      <w:r>
        <w:rPr/>
        <w:t>образ</w:t>
      </w:r>
      <w:r>
        <w:rPr>
          <w:spacing w:val="63"/>
        </w:rPr>
        <w:t> </w:t>
      </w:r>
      <w:r>
        <w:rPr>
          <w:spacing w:val="-2"/>
        </w:rPr>
        <w:t>жизни»,</w:t>
      </w:r>
    </w:p>
    <w:p>
      <w:pPr>
        <w:pStyle w:val="BodyText"/>
        <w:ind w:firstLine="0"/>
      </w:pPr>
      <w:r>
        <w:rPr/>
        <w:t>«лечение»,</w:t>
      </w:r>
      <w:r>
        <w:rPr>
          <w:spacing w:val="-7"/>
        </w:rPr>
        <w:t> </w:t>
      </w:r>
      <w:r>
        <w:rPr/>
        <w:t>«профилактика»</w:t>
      </w:r>
      <w:r>
        <w:rPr>
          <w:spacing w:val="-4"/>
        </w:rPr>
        <w:t> </w:t>
      </w:r>
      <w:r>
        <w:rPr/>
        <w:t>и</w:t>
      </w:r>
      <w:r>
        <w:rPr>
          <w:spacing w:val="-4"/>
        </w:rPr>
        <w:t> </w:t>
      </w:r>
      <w:r>
        <w:rPr/>
        <w:t>выявлять</w:t>
      </w:r>
      <w:r>
        <w:rPr>
          <w:spacing w:val="-3"/>
        </w:rPr>
        <w:t> </w:t>
      </w:r>
      <w:r>
        <w:rPr/>
        <w:t>взаимосвязь</w:t>
      </w:r>
      <w:r>
        <w:rPr>
          <w:spacing w:val="-4"/>
        </w:rPr>
        <w:t> </w:t>
      </w:r>
      <w:r>
        <w:rPr/>
        <w:t>между</w:t>
      </w:r>
      <w:r>
        <w:rPr>
          <w:spacing w:val="-4"/>
        </w:rPr>
        <w:t> </w:t>
      </w:r>
      <w:r>
        <w:rPr>
          <w:spacing w:val="-2"/>
        </w:rPr>
        <w:t>ними;</w:t>
      </w:r>
    </w:p>
    <w:p>
      <w:pPr>
        <w:pStyle w:val="BodyText"/>
        <w:spacing w:line="242" w:lineRule="auto" w:before="5"/>
        <w:jc w:val="left"/>
      </w:pPr>
      <w:r>
        <w:rPr/>
        <w:t>понимать</w:t>
      </w:r>
      <w:r>
        <w:rPr>
          <w:spacing w:val="40"/>
        </w:rPr>
        <w:t> </w:t>
      </w:r>
      <w:r>
        <w:rPr/>
        <w:t>степень</w:t>
      </w:r>
      <w:r>
        <w:rPr>
          <w:spacing w:val="40"/>
        </w:rPr>
        <w:t> </w:t>
      </w:r>
      <w:r>
        <w:rPr/>
        <w:t>влияния</w:t>
      </w:r>
      <w:r>
        <w:rPr>
          <w:spacing w:val="40"/>
        </w:rPr>
        <w:t> </w:t>
      </w:r>
      <w:r>
        <w:rPr/>
        <w:t>биологических,</w:t>
      </w:r>
      <w:r>
        <w:rPr>
          <w:spacing w:val="40"/>
        </w:rPr>
        <w:t> </w:t>
      </w:r>
      <w:r>
        <w:rPr/>
        <w:t>социально-экономических,</w:t>
      </w:r>
      <w:r>
        <w:rPr>
          <w:spacing w:val="40"/>
        </w:rPr>
        <w:t> </w:t>
      </w:r>
      <w:r>
        <w:rPr/>
        <w:t>экологических, психологических факторов на здоровье;</w:t>
      </w:r>
    </w:p>
    <w:p>
      <w:pPr>
        <w:pStyle w:val="BodyText"/>
        <w:spacing w:before="1"/>
        <w:jc w:val="left"/>
      </w:pPr>
      <w:r>
        <w:rPr/>
        <w:t>понимать</w:t>
      </w:r>
      <w:r>
        <w:rPr>
          <w:spacing w:val="37"/>
        </w:rPr>
        <w:t> </w:t>
      </w:r>
      <w:r>
        <w:rPr/>
        <w:t>значение</w:t>
      </w:r>
      <w:r>
        <w:rPr>
          <w:spacing w:val="37"/>
        </w:rPr>
        <w:t> </w:t>
      </w:r>
      <w:r>
        <w:rPr/>
        <w:t>здорового</w:t>
      </w:r>
      <w:r>
        <w:rPr>
          <w:spacing w:val="38"/>
        </w:rPr>
        <w:t> </w:t>
      </w:r>
      <w:r>
        <w:rPr/>
        <w:t>образа</w:t>
      </w:r>
      <w:r>
        <w:rPr>
          <w:spacing w:val="40"/>
        </w:rPr>
        <w:t> </w:t>
      </w:r>
      <w:r>
        <w:rPr/>
        <w:t>жизни</w:t>
      </w:r>
      <w:r>
        <w:rPr>
          <w:spacing w:val="39"/>
        </w:rPr>
        <w:t> </w:t>
      </w:r>
      <w:r>
        <w:rPr/>
        <w:t>и</w:t>
      </w:r>
      <w:r>
        <w:rPr>
          <w:spacing w:val="37"/>
        </w:rPr>
        <w:t> </w:t>
      </w:r>
      <w:r>
        <w:rPr/>
        <w:t>его</w:t>
      </w:r>
      <w:r>
        <w:rPr>
          <w:spacing w:val="38"/>
        </w:rPr>
        <w:t> </w:t>
      </w:r>
      <w:r>
        <w:rPr/>
        <w:t>элементов</w:t>
      </w:r>
      <w:r>
        <w:rPr>
          <w:spacing w:val="38"/>
        </w:rPr>
        <w:t> </w:t>
      </w:r>
      <w:r>
        <w:rPr/>
        <w:t>для</w:t>
      </w:r>
      <w:r>
        <w:rPr>
          <w:spacing w:val="39"/>
        </w:rPr>
        <w:t> </w:t>
      </w:r>
      <w:r>
        <w:rPr/>
        <w:t>человека,</w:t>
      </w:r>
      <w:r>
        <w:rPr>
          <w:spacing w:val="38"/>
        </w:rPr>
        <w:t> </w:t>
      </w:r>
      <w:r>
        <w:rPr/>
        <w:t>приводить примеры из собственного опыта;</w:t>
      </w:r>
    </w:p>
    <w:p>
      <w:pPr>
        <w:pStyle w:val="BodyText"/>
        <w:spacing w:before="6"/>
        <w:jc w:val="left"/>
      </w:pPr>
      <w:r>
        <w:rPr/>
        <w:t>характеризовать</w:t>
      </w:r>
      <w:r>
        <w:rPr>
          <w:spacing w:val="-11"/>
        </w:rPr>
        <w:t> </w:t>
      </w:r>
      <w:r>
        <w:rPr/>
        <w:t>инфекционные</w:t>
      </w:r>
      <w:r>
        <w:rPr>
          <w:spacing w:val="-14"/>
        </w:rPr>
        <w:t> </w:t>
      </w:r>
      <w:r>
        <w:rPr/>
        <w:t>заболевания,</w:t>
      </w:r>
      <w:r>
        <w:rPr>
          <w:spacing w:val="-15"/>
        </w:rPr>
        <w:t> </w:t>
      </w:r>
      <w:r>
        <w:rPr/>
        <w:t>знать</w:t>
      </w:r>
      <w:r>
        <w:rPr>
          <w:spacing w:val="-11"/>
        </w:rPr>
        <w:t> </w:t>
      </w:r>
      <w:r>
        <w:rPr/>
        <w:t>основные</w:t>
      </w:r>
      <w:r>
        <w:rPr>
          <w:spacing w:val="-14"/>
        </w:rPr>
        <w:t> </w:t>
      </w:r>
      <w:r>
        <w:rPr/>
        <w:t>способы</w:t>
      </w:r>
      <w:r>
        <w:rPr>
          <w:spacing w:val="-15"/>
        </w:rPr>
        <w:t> </w:t>
      </w:r>
      <w:r>
        <w:rPr/>
        <w:t>распространения</w:t>
      </w:r>
      <w:r>
        <w:rPr>
          <w:spacing w:val="-13"/>
        </w:rPr>
        <w:t> </w:t>
      </w:r>
      <w:r>
        <w:rPr/>
        <w:t>и передачи инфекционных заболеваний;</w:t>
      </w:r>
    </w:p>
    <w:p>
      <w:pPr>
        <w:pStyle w:val="BodyText"/>
        <w:spacing w:before="4"/>
        <w:ind w:left="1030" w:firstLine="0"/>
        <w:jc w:val="left"/>
      </w:pPr>
      <w:r>
        <w:rPr/>
        <w:t>иметь</w:t>
      </w:r>
      <w:r>
        <w:rPr>
          <w:spacing w:val="-3"/>
        </w:rPr>
        <w:t> </w:t>
      </w:r>
      <w:r>
        <w:rPr/>
        <w:t>навыки</w:t>
      </w:r>
      <w:r>
        <w:rPr>
          <w:spacing w:val="-4"/>
        </w:rPr>
        <w:t> </w:t>
      </w:r>
      <w:r>
        <w:rPr/>
        <w:t>соблюдения</w:t>
      </w:r>
      <w:r>
        <w:rPr>
          <w:spacing w:val="-4"/>
        </w:rPr>
        <w:t> </w:t>
      </w:r>
      <w:r>
        <w:rPr/>
        <w:t>мер</w:t>
      </w:r>
      <w:r>
        <w:rPr>
          <w:spacing w:val="-4"/>
        </w:rPr>
        <w:t> </w:t>
      </w:r>
      <w:r>
        <w:rPr/>
        <w:t>личной</w:t>
      </w:r>
      <w:r>
        <w:rPr>
          <w:spacing w:val="-3"/>
        </w:rPr>
        <w:t> </w:t>
      </w:r>
      <w:r>
        <w:rPr>
          <w:spacing w:val="-2"/>
        </w:rPr>
        <w:t>профилактики;</w:t>
      </w:r>
    </w:p>
    <w:p>
      <w:pPr>
        <w:pStyle w:val="BodyText"/>
        <w:spacing w:before="5"/>
        <w:ind w:left="1030" w:firstLine="0"/>
        <w:jc w:val="left"/>
      </w:pPr>
      <w:r>
        <w:rPr/>
        <w:t>понимать</w:t>
      </w:r>
      <w:r>
        <w:rPr>
          <w:spacing w:val="73"/>
        </w:rPr>
        <w:t> </w:t>
      </w:r>
      <w:r>
        <w:rPr/>
        <w:t>роль</w:t>
      </w:r>
      <w:r>
        <w:rPr>
          <w:spacing w:val="75"/>
        </w:rPr>
        <w:t> </w:t>
      </w:r>
      <w:r>
        <w:rPr/>
        <w:t>вакцинации</w:t>
      </w:r>
      <w:r>
        <w:rPr>
          <w:spacing w:val="75"/>
        </w:rPr>
        <w:t> </w:t>
      </w:r>
      <w:r>
        <w:rPr/>
        <w:t>в</w:t>
      </w:r>
      <w:r>
        <w:rPr>
          <w:spacing w:val="74"/>
        </w:rPr>
        <w:t> </w:t>
      </w:r>
      <w:r>
        <w:rPr/>
        <w:t>профилактике</w:t>
      </w:r>
      <w:r>
        <w:rPr>
          <w:spacing w:val="71"/>
        </w:rPr>
        <w:t> </w:t>
      </w:r>
      <w:r>
        <w:rPr/>
        <w:t>инфекционных</w:t>
      </w:r>
      <w:r>
        <w:rPr>
          <w:spacing w:val="74"/>
        </w:rPr>
        <w:t> </w:t>
      </w:r>
      <w:r>
        <w:rPr/>
        <w:t>заболеваний,</w:t>
      </w:r>
      <w:r>
        <w:rPr>
          <w:spacing w:val="74"/>
        </w:rPr>
        <w:t> </w:t>
      </w:r>
      <w:r>
        <w:rPr>
          <w:spacing w:val="-2"/>
        </w:rPr>
        <w:t>приводить</w:t>
      </w:r>
    </w:p>
    <w:p>
      <w:pPr>
        <w:spacing w:after="0"/>
        <w:jc w:val="left"/>
        <w:sectPr>
          <w:pgSz w:w="11920" w:h="16850"/>
          <w:pgMar w:header="0" w:footer="1162" w:top="960" w:bottom="1480" w:left="1380" w:right="220"/>
        </w:sectPr>
      </w:pPr>
    </w:p>
    <w:p>
      <w:pPr>
        <w:pStyle w:val="BodyText"/>
        <w:spacing w:before="77"/>
        <w:ind w:firstLine="0"/>
        <w:jc w:val="left"/>
      </w:pPr>
      <w:r>
        <w:rPr>
          <w:spacing w:val="-2"/>
        </w:rPr>
        <w:t>примеры;</w:t>
      </w:r>
    </w:p>
    <w:p>
      <w:pPr>
        <w:pStyle w:val="BodyText"/>
        <w:spacing w:before="5"/>
        <w:ind w:right="124"/>
      </w:pPr>
      <w:r>
        <w:rPr/>
        <w:t>понимать</w:t>
      </w:r>
      <w:r>
        <w:rPr>
          <w:spacing w:val="-1"/>
        </w:rPr>
        <w:t> </w:t>
      </w:r>
      <w:r>
        <w:rPr/>
        <w:t>значение</w:t>
      </w:r>
      <w:r>
        <w:rPr>
          <w:spacing w:val="-3"/>
        </w:rPr>
        <w:t> </w:t>
      </w:r>
      <w:r>
        <w:rPr/>
        <w:t>национального</w:t>
      </w:r>
      <w:r>
        <w:rPr>
          <w:spacing w:val="-2"/>
        </w:rPr>
        <w:t> </w:t>
      </w:r>
      <w:r>
        <w:rPr/>
        <w:t>календаря профилактических</w:t>
      </w:r>
      <w:r>
        <w:rPr>
          <w:spacing w:val="-2"/>
        </w:rPr>
        <w:t> </w:t>
      </w:r>
      <w:r>
        <w:rPr/>
        <w:t>прививок</w:t>
      </w:r>
      <w:r>
        <w:rPr>
          <w:spacing w:val="-2"/>
        </w:rPr>
        <w:t> </w:t>
      </w:r>
      <w:r>
        <w:rPr/>
        <w:t>и</w:t>
      </w:r>
      <w:r>
        <w:rPr>
          <w:spacing w:val="-1"/>
        </w:rPr>
        <w:t> </w:t>
      </w:r>
      <w:r>
        <w:rPr/>
        <w:t>вакцинации населения, роль вакцинации для общества в целом;</w:t>
      </w:r>
    </w:p>
    <w:p>
      <w:pPr>
        <w:pStyle w:val="BodyText"/>
        <w:spacing w:before="5"/>
        <w:ind w:left="1030" w:firstLine="0"/>
      </w:pPr>
      <w:r>
        <w:rPr/>
        <w:t>объяснять</w:t>
      </w:r>
      <w:r>
        <w:rPr>
          <w:spacing w:val="-5"/>
        </w:rPr>
        <w:t> </w:t>
      </w:r>
      <w:r>
        <w:rPr/>
        <w:t>смысл</w:t>
      </w:r>
      <w:r>
        <w:rPr>
          <w:spacing w:val="-4"/>
        </w:rPr>
        <w:t> </w:t>
      </w:r>
      <w:r>
        <w:rPr/>
        <w:t>понятия</w:t>
      </w:r>
      <w:r>
        <w:rPr>
          <w:spacing w:val="-4"/>
        </w:rPr>
        <w:t> </w:t>
      </w:r>
      <w:r>
        <w:rPr/>
        <w:t>«вакцинация</w:t>
      </w:r>
      <w:r>
        <w:rPr>
          <w:spacing w:val="-7"/>
        </w:rPr>
        <w:t> </w:t>
      </w:r>
      <w:r>
        <w:rPr/>
        <w:t>по</w:t>
      </w:r>
      <w:r>
        <w:rPr>
          <w:spacing w:val="-4"/>
        </w:rPr>
        <w:t> </w:t>
      </w:r>
      <w:r>
        <w:rPr/>
        <w:t>эпидемиологическим</w:t>
      </w:r>
      <w:r>
        <w:rPr>
          <w:spacing w:val="-4"/>
        </w:rPr>
        <w:t> </w:t>
      </w:r>
      <w:r>
        <w:rPr>
          <w:spacing w:val="-2"/>
        </w:rPr>
        <w:t>показаниям»;</w:t>
      </w:r>
    </w:p>
    <w:p>
      <w:pPr>
        <w:pStyle w:val="BodyText"/>
        <w:spacing w:line="242" w:lineRule="auto" w:before="5"/>
        <w:ind w:right="117"/>
      </w:pPr>
      <w:r>
        <w:rPr/>
        <w:t>иметь представление о чрезвычайных ситуациях биолого-социального характера, действиях</w:t>
      </w:r>
      <w:r>
        <w:rPr>
          <w:spacing w:val="-15"/>
        </w:rPr>
        <w:t> </w:t>
      </w:r>
      <w:r>
        <w:rPr/>
        <w:t>при</w:t>
      </w:r>
      <w:r>
        <w:rPr>
          <w:spacing w:val="-15"/>
        </w:rPr>
        <w:t> </w:t>
      </w:r>
      <w:r>
        <w:rPr/>
        <w:t>чрезвычайных</w:t>
      </w:r>
      <w:r>
        <w:rPr>
          <w:spacing w:val="-15"/>
        </w:rPr>
        <w:t> </w:t>
      </w:r>
      <w:r>
        <w:rPr/>
        <w:t>ситуациях</w:t>
      </w:r>
      <w:r>
        <w:rPr>
          <w:spacing w:val="-14"/>
        </w:rPr>
        <w:t> </w:t>
      </w:r>
      <w:r>
        <w:rPr/>
        <w:t>биолого-социального</w:t>
      </w:r>
      <w:r>
        <w:rPr>
          <w:spacing w:val="-14"/>
        </w:rPr>
        <w:t> </w:t>
      </w:r>
      <w:r>
        <w:rPr/>
        <w:t>характера</w:t>
      </w:r>
      <w:r>
        <w:rPr>
          <w:spacing w:val="-15"/>
        </w:rPr>
        <w:t> </w:t>
      </w:r>
      <w:r>
        <w:rPr/>
        <w:t>(на</w:t>
      </w:r>
      <w:r>
        <w:rPr>
          <w:spacing w:val="-15"/>
        </w:rPr>
        <w:t> </w:t>
      </w:r>
      <w:r>
        <w:rPr/>
        <w:t>примере</w:t>
      </w:r>
      <w:r>
        <w:rPr>
          <w:spacing w:val="-15"/>
        </w:rPr>
        <w:t> </w:t>
      </w:r>
      <w:r>
        <w:rPr/>
        <w:t>эпидемии);</w:t>
      </w:r>
    </w:p>
    <w:p>
      <w:pPr>
        <w:pStyle w:val="BodyText"/>
        <w:spacing w:before="2"/>
        <w:ind w:left="1030" w:firstLine="0"/>
      </w:pPr>
      <w:r>
        <w:rPr/>
        <w:t>приводить</w:t>
      </w:r>
      <w:r>
        <w:rPr>
          <w:spacing w:val="-8"/>
        </w:rPr>
        <w:t> </w:t>
      </w:r>
      <w:r>
        <w:rPr/>
        <w:t>примеры</w:t>
      </w:r>
      <w:r>
        <w:rPr>
          <w:spacing w:val="-7"/>
        </w:rPr>
        <w:t> </w:t>
      </w:r>
      <w:r>
        <w:rPr/>
        <w:t>реализации</w:t>
      </w:r>
      <w:r>
        <w:rPr>
          <w:spacing w:val="-7"/>
        </w:rPr>
        <w:t> </w:t>
      </w:r>
      <w:r>
        <w:rPr/>
        <w:t>риск-ориентированного</w:t>
      </w:r>
      <w:r>
        <w:rPr>
          <w:spacing w:val="-6"/>
        </w:rPr>
        <w:t> </w:t>
      </w:r>
      <w:r>
        <w:rPr>
          <w:spacing w:val="-2"/>
        </w:rPr>
        <w:t>подхода</w:t>
      </w:r>
    </w:p>
    <w:p>
      <w:pPr>
        <w:pStyle w:val="BodyText"/>
        <w:spacing w:before="5"/>
        <w:ind w:right="114"/>
      </w:pPr>
      <w:r>
        <w:rPr/>
        <w:t>к обеспечению безопасности при чрезвычайных ситуациях биолого-социального </w:t>
      </w:r>
      <w:r>
        <w:rPr>
          <w:spacing w:val="-2"/>
        </w:rPr>
        <w:t>характера;</w:t>
      </w:r>
    </w:p>
    <w:p>
      <w:pPr>
        <w:pStyle w:val="BodyText"/>
        <w:spacing w:before="5"/>
        <w:ind w:right="115"/>
      </w:pPr>
      <w:r>
        <w:rPr/>
        <w:t>характеризовать наиболее распространённые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pPr>
        <w:pStyle w:val="BodyText"/>
        <w:spacing w:before="4"/>
        <w:ind w:right="123"/>
      </w:pPr>
      <w:r>
        <w:rPr/>
        <w:t>характеризовать признаки угрожающих жизни и здоровью состояний (инсульт, сердечный приступ и другие);</w:t>
      </w:r>
    </w:p>
    <w:p>
      <w:pPr>
        <w:pStyle w:val="BodyText"/>
        <w:spacing w:before="6"/>
        <w:ind w:left="1030" w:firstLine="0"/>
      </w:pPr>
      <w:r>
        <w:rPr/>
        <w:t>иметь</w:t>
      </w:r>
      <w:r>
        <w:rPr>
          <w:spacing w:val="-3"/>
        </w:rPr>
        <w:t> </w:t>
      </w:r>
      <w:r>
        <w:rPr/>
        <w:t>навыки</w:t>
      </w:r>
      <w:r>
        <w:rPr>
          <w:spacing w:val="-4"/>
        </w:rPr>
        <w:t> </w:t>
      </w:r>
      <w:r>
        <w:rPr/>
        <w:t>вызова</w:t>
      </w:r>
      <w:r>
        <w:rPr>
          <w:spacing w:val="-5"/>
        </w:rPr>
        <w:t> </w:t>
      </w:r>
      <w:r>
        <w:rPr/>
        <w:t>скорой</w:t>
      </w:r>
      <w:r>
        <w:rPr>
          <w:spacing w:val="-4"/>
        </w:rPr>
        <w:t> </w:t>
      </w:r>
      <w:r>
        <w:rPr/>
        <w:t>медицинской</w:t>
      </w:r>
      <w:r>
        <w:rPr>
          <w:spacing w:val="-3"/>
        </w:rPr>
        <w:t> </w:t>
      </w:r>
      <w:r>
        <w:rPr>
          <w:spacing w:val="-2"/>
        </w:rPr>
        <w:t>помощи;</w:t>
      </w:r>
    </w:p>
    <w:p>
      <w:pPr>
        <w:pStyle w:val="BodyText"/>
        <w:spacing w:before="5"/>
        <w:ind w:right="124"/>
      </w:pPr>
      <w:r>
        <w:rPr/>
        <w:t>понимать значение образа жизни в профилактике и защите от неинфекционных </w:t>
      </w:r>
      <w:r>
        <w:rPr>
          <w:spacing w:val="-2"/>
        </w:rPr>
        <w:t>заболеваний;</w:t>
      </w:r>
    </w:p>
    <w:p>
      <w:pPr>
        <w:pStyle w:val="BodyText"/>
        <w:spacing w:before="5"/>
        <w:ind w:right="122"/>
      </w:pPr>
      <w:r>
        <w:rPr/>
        <w:t>раскрывать значение диспансеризации для ранней диагностики неинфекционных заболеваний, знать порядок прохождения диспансеризации;</w:t>
      </w:r>
    </w:p>
    <w:p>
      <w:pPr>
        <w:pStyle w:val="BodyText"/>
        <w:spacing w:before="4"/>
        <w:ind w:right="125"/>
      </w:pPr>
      <w:r>
        <w:rPr/>
        <w:t>объяснять смысл понятий «психическое здоровье» и «психологическое благополучие», характеризовать их влияние на жизнь человека;</w:t>
      </w:r>
    </w:p>
    <w:p>
      <w:pPr>
        <w:pStyle w:val="BodyText"/>
        <w:spacing w:line="244" w:lineRule="auto" w:before="5"/>
        <w:ind w:left="1030" w:right="602" w:firstLine="0"/>
      </w:pPr>
      <w:r>
        <w:rPr/>
        <w:t>знать</w:t>
      </w:r>
      <w:r>
        <w:rPr>
          <w:spacing w:val="-4"/>
        </w:rPr>
        <w:t> </w:t>
      </w:r>
      <w:r>
        <w:rPr/>
        <w:t>основные</w:t>
      </w:r>
      <w:r>
        <w:rPr>
          <w:spacing w:val="-7"/>
        </w:rPr>
        <w:t> </w:t>
      </w:r>
      <w:r>
        <w:rPr/>
        <w:t>критерии</w:t>
      </w:r>
      <w:r>
        <w:rPr>
          <w:spacing w:val="-5"/>
        </w:rPr>
        <w:t> </w:t>
      </w:r>
      <w:r>
        <w:rPr/>
        <w:t>психического</w:t>
      </w:r>
      <w:r>
        <w:rPr>
          <w:spacing w:val="-5"/>
        </w:rPr>
        <w:t> </w:t>
      </w:r>
      <w:r>
        <w:rPr/>
        <w:t>здоровья</w:t>
      </w:r>
      <w:r>
        <w:rPr>
          <w:spacing w:val="-5"/>
        </w:rPr>
        <w:t> </w:t>
      </w:r>
      <w:r>
        <w:rPr/>
        <w:t>и</w:t>
      </w:r>
      <w:r>
        <w:rPr>
          <w:spacing w:val="-4"/>
        </w:rPr>
        <w:t> </w:t>
      </w:r>
      <w:r>
        <w:rPr/>
        <w:t>психологического</w:t>
      </w:r>
      <w:r>
        <w:rPr>
          <w:spacing w:val="-5"/>
        </w:rPr>
        <w:t> </w:t>
      </w:r>
      <w:r>
        <w:rPr/>
        <w:t>благополучия; характеризовать факторы, влияющие на психическое здоровье</w:t>
      </w:r>
    </w:p>
    <w:p>
      <w:pPr>
        <w:pStyle w:val="BodyText"/>
        <w:spacing w:line="275" w:lineRule="exact"/>
        <w:ind w:left="1030" w:firstLine="0"/>
      </w:pPr>
      <w:r>
        <w:rPr/>
        <w:t>и</w:t>
      </w:r>
      <w:r>
        <w:rPr>
          <w:spacing w:val="-6"/>
        </w:rPr>
        <w:t> </w:t>
      </w:r>
      <w:r>
        <w:rPr/>
        <w:t>психологическое</w:t>
      </w:r>
      <w:r>
        <w:rPr>
          <w:spacing w:val="-6"/>
        </w:rPr>
        <w:t> </w:t>
      </w:r>
      <w:r>
        <w:rPr>
          <w:spacing w:val="-2"/>
        </w:rPr>
        <w:t>благополучие;</w:t>
      </w:r>
    </w:p>
    <w:p>
      <w:pPr>
        <w:pStyle w:val="BodyText"/>
        <w:spacing w:before="5"/>
        <w:ind w:right="122"/>
      </w:pPr>
      <w:r>
        <w:rPr/>
        <w:t>иметь представление об основных направления сохранения и укрепления психического здоровья и психологического благополучия;</w:t>
      </w:r>
    </w:p>
    <w:p>
      <w:pPr>
        <w:pStyle w:val="BodyText"/>
        <w:spacing w:line="244" w:lineRule="auto" w:before="5"/>
        <w:ind w:left="1030" w:right="1905" w:firstLine="0"/>
      </w:pPr>
      <w:r>
        <w:rPr/>
        <w:t>характеризовать</w:t>
      </w:r>
      <w:r>
        <w:rPr>
          <w:spacing w:val="-4"/>
        </w:rPr>
        <w:t> </w:t>
      </w:r>
      <w:r>
        <w:rPr/>
        <w:t>негативное</w:t>
      </w:r>
      <w:r>
        <w:rPr>
          <w:spacing w:val="-6"/>
        </w:rPr>
        <w:t> </w:t>
      </w:r>
      <w:r>
        <w:rPr/>
        <w:t>влияние</w:t>
      </w:r>
      <w:r>
        <w:rPr>
          <w:spacing w:val="-6"/>
        </w:rPr>
        <w:t> </w:t>
      </w:r>
      <w:r>
        <w:rPr/>
        <w:t>вредных</w:t>
      </w:r>
      <w:r>
        <w:rPr>
          <w:spacing w:val="-8"/>
        </w:rPr>
        <w:t> </w:t>
      </w:r>
      <w:r>
        <w:rPr/>
        <w:t>привычек</w:t>
      </w:r>
      <w:r>
        <w:rPr>
          <w:spacing w:val="-5"/>
        </w:rPr>
        <w:t> </w:t>
      </w:r>
      <w:r>
        <w:rPr/>
        <w:t>на</w:t>
      </w:r>
      <w:r>
        <w:rPr>
          <w:spacing w:val="-6"/>
        </w:rPr>
        <w:t> </w:t>
      </w:r>
      <w:r>
        <w:rPr/>
        <w:t>умственную и физическую работоспособность, благополучие человека;</w:t>
      </w:r>
    </w:p>
    <w:p>
      <w:pPr>
        <w:pStyle w:val="BodyText"/>
        <w:tabs>
          <w:tab w:pos="2924" w:val="left" w:leader="none"/>
          <w:tab w:pos="3608" w:val="left" w:leader="none"/>
          <w:tab w:pos="4632" w:val="left" w:leader="none"/>
          <w:tab w:pos="5942" w:val="left" w:leader="none"/>
          <w:tab w:pos="7469" w:val="left" w:leader="none"/>
          <w:tab w:pos="8923" w:val="left" w:leader="none"/>
          <w:tab w:pos="9268" w:val="left" w:leader="none"/>
        </w:tabs>
        <w:spacing w:line="242" w:lineRule="auto"/>
        <w:ind w:right="122"/>
        <w:jc w:val="left"/>
      </w:pPr>
      <w:r>
        <w:rPr>
          <w:spacing w:val="-2"/>
        </w:rPr>
        <w:t>характеризовать</w:t>
      </w:r>
      <w:r>
        <w:rPr/>
        <w:tab/>
      </w:r>
      <w:r>
        <w:rPr>
          <w:spacing w:val="-4"/>
        </w:rPr>
        <w:t>роль</w:t>
      </w:r>
      <w:r>
        <w:rPr/>
        <w:tab/>
      </w:r>
      <w:r>
        <w:rPr>
          <w:spacing w:val="-2"/>
        </w:rPr>
        <w:t>раннего</w:t>
      </w:r>
      <w:r>
        <w:rPr/>
        <w:tab/>
      </w:r>
      <w:r>
        <w:rPr>
          <w:spacing w:val="-2"/>
        </w:rPr>
        <w:t>выявления</w:t>
      </w:r>
      <w:r>
        <w:rPr/>
        <w:tab/>
      </w:r>
      <w:r>
        <w:rPr>
          <w:spacing w:val="-2"/>
        </w:rPr>
        <w:t>психических</w:t>
      </w:r>
      <w:r>
        <w:rPr/>
        <w:tab/>
      </w:r>
      <w:r>
        <w:rPr>
          <w:spacing w:val="-2"/>
        </w:rPr>
        <w:t>расстройств</w:t>
      </w:r>
      <w:r>
        <w:rPr/>
        <w:tab/>
      </w:r>
      <w:r>
        <w:rPr>
          <w:spacing w:val="-10"/>
        </w:rPr>
        <w:t>и</w:t>
      </w:r>
      <w:r>
        <w:rPr/>
        <w:tab/>
      </w:r>
      <w:r>
        <w:rPr>
          <w:spacing w:val="-2"/>
        </w:rPr>
        <w:t>создания </w:t>
      </w:r>
      <w:r>
        <w:rPr/>
        <w:t>благоприятных условий для развития;</w:t>
      </w:r>
    </w:p>
    <w:p>
      <w:pPr>
        <w:pStyle w:val="BodyText"/>
        <w:spacing w:before="1"/>
        <w:ind w:left="1030" w:firstLine="0"/>
        <w:jc w:val="left"/>
      </w:pPr>
      <w:r>
        <w:rPr/>
        <w:t>объяснять</w:t>
      </w:r>
      <w:r>
        <w:rPr>
          <w:spacing w:val="-6"/>
        </w:rPr>
        <w:t> </w:t>
      </w:r>
      <w:r>
        <w:rPr/>
        <w:t>смысл</w:t>
      </w:r>
      <w:r>
        <w:rPr>
          <w:spacing w:val="-5"/>
        </w:rPr>
        <w:t> </w:t>
      </w:r>
      <w:r>
        <w:rPr/>
        <w:t>понятия</w:t>
      </w:r>
      <w:r>
        <w:rPr>
          <w:spacing w:val="-4"/>
        </w:rPr>
        <w:t> </w:t>
      </w:r>
      <w:r>
        <w:rPr/>
        <w:t>«инклюзивное</w:t>
      </w:r>
      <w:r>
        <w:rPr>
          <w:spacing w:val="-5"/>
        </w:rPr>
        <w:t> </w:t>
      </w:r>
      <w:r>
        <w:rPr>
          <w:spacing w:val="-2"/>
        </w:rPr>
        <w:t>обучение»;</w:t>
      </w:r>
    </w:p>
    <w:p>
      <w:pPr>
        <w:pStyle w:val="BodyText"/>
        <w:spacing w:before="4"/>
        <w:ind w:left="1030" w:firstLine="0"/>
        <w:jc w:val="left"/>
      </w:pPr>
      <w:r>
        <w:rPr/>
        <w:t>иметь</w:t>
      </w:r>
      <w:r>
        <w:rPr>
          <w:spacing w:val="-6"/>
        </w:rPr>
        <w:t> </w:t>
      </w:r>
      <w:r>
        <w:rPr/>
        <w:t>навыки,</w:t>
      </w:r>
      <w:r>
        <w:rPr>
          <w:spacing w:val="-8"/>
        </w:rPr>
        <w:t> </w:t>
      </w:r>
      <w:r>
        <w:rPr/>
        <w:t>позволяющие</w:t>
      </w:r>
      <w:r>
        <w:rPr>
          <w:spacing w:val="-6"/>
        </w:rPr>
        <w:t> </w:t>
      </w:r>
      <w:r>
        <w:rPr/>
        <w:t>минимизировать</w:t>
      </w:r>
      <w:r>
        <w:rPr>
          <w:spacing w:val="-6"/>
        </w:rPr>
        <w:t> </w:t>
      </w:r>
      <w:r>
        <w:rPr/>
        <w:t>влияние</w:t>
      </w:r>
      <w:r>
        <w:rPr>
          <w:spacing w:val="-6"/>
        </w:rPr>
        <w:t> </w:t>
      </w:r>
      <w:r>
        <w:rPr/>
        <w:t>хронического</w:t>
      </w:r>
      <w:r>
        <w:rPr>
          <w:spacing w:val="-4"/>
        </w:rPr>
        <w:t> </w:t>
      </w:r>
      <w:r>
        <w:rPr>
          <w:spacing w:val="-2"/>
        </w:rPr>
        <w:t>стресса;</w:t>
      </w:r>
    </w:p>
    <w:p>
      <w:pPr>
        <w:pStyle w:val="BodyText"/>
        <w:spacing w:before="5"/>
        <w:jc w:val="left"/>
      </w:pPr>
      <w:r>
        <w:rPr/>
        <w:t>характеризовать признаки психологического неблагополучия и критерии обращения за </w:t>
      </w:r>
      <w:r>
        <w:rPr>
          <w:spacing w:val="-2"/>
        </w:rPr>
        <w:t>помощью;</w:t>
      </w:r>
    </w:p>
    <w:p>
      <w:pPr>
        <w:pStyle w:val="BodyText"/>
        <w:spacing w:line="244" w:lineRule="auto" w:before="5"/>
        <w:ind w:left="1030" w:right="4206" w:firstLine="0"/>
        <w:jc w:val="left"/>
      </w:pPr>
      <w:r>
        <w:rPr/>
        <w:t>знать</w:t>
      </w:r>
      <w:r>
        <w:rPr>
          <w:spacing w:val="-7"/>
        </w:rPr>
        <w:t> </w:t>
      </w:r>
      <w:r>
        <w:rPr/>
        <w:t>правовые</w:t>
      </w:r>
      <w:r>
        <w:rPr>
          <w:spacing w:val="-8"/>
        </w:rPr>
        <w:t> </w:t>
      </w:r>
      <w:r>
        <w:rPr/>
        <w:t>основы</w:t>
      </w:r>
      <w:r>
        <w:rPr>
          <w:spacing w:val="-5"/>
        </w:rPr>
        <w:t> </w:t>
      </w:r>
      <w:r>
        <w:rPr/>
        <w:t>оказания</w:t>
      </w:r>
      <w:r>
        <w:rPr>
          <w:spacing w:val="-9"/>
        </w:rPr>
        <w:t> </w:t>
      </w:r>
      <w:r>
        <w:rPr/>
        <w:t>первой</w:t>
      </w:r>
      <w:r>
        <w:rPr>
          <w:spacing w:val="-6"/>
        </w:rPr>
        <w:t> </w:t>
      </w:r>
      <w:r>
        <w:rPr/>
        <w:t>помощи в Российской Федерации;</w:t>
      </w:r>
    </w:p>
    <w:p>
      <w:pPr>
        <w:pStyle w:val="BodyText"/>
        <w:ind w:right="121"/>
      </w:pPr>
      <w:r>
        <w:rPr/>
        <w:t>объяснять смысл понятий «первая помощь», «скорая медицинская помощь», их </w:t>
      </w:r>
      <w:r>
        <w:rPr>
          <w:spacing w:val="-2"/>
        </w:rPr>
        <w:t>соотношение;</w:t>
      </w:r>
    </w:p>
    <w:p>
      <w:pPr>
        <w:pStyle w:val="BodyText"/>
        <w:spacing w:before="4"/>
        <w:ind w:right="124"/>
      </w:pPr>
      <w:r>
        <w:rPr/>
        <w:t>знать о состояниях, при которых оказывается первая помощь, и действиях при оказании первой помощи;</w:t>
      </w:r>
    </w:p>
    <w:p>
      <w:pPr>
        <w:pStyle w:val="BodyText"/>
        <w:spacing w:before="5"/>
        <w:ind w:left="1030" w:firstLine="0"/>
      </w:pPr>
      <w:r>
        <w:rPr/>
        <w:t>иметь</w:t>
      </w:r>
      <w:r>
        <w:rPr>
          <w:spacing w:val="-3"/>
        </w:rPr>
        <w:t> </w:t>
      </w:r>
      <w:r>
        <w:rPr/>
        <w:t>навыки</w:t>
      </w:r>
      <w:r>
        <w:rPr>
          <w:spacing w:val="-5"/>
        </w:rPr>
        <w:t> </w:t>
      </w:r>
      <w:r>
        <w:rPr/>
        <w:t>применения</w:t>
      </w:r>
      <w:r>
        <w:rPr>
          <w:spacing w:val="-3"/>
        </w:rPr>
        <w:t> </w:t>
      </w:r>
      <w:r>
        <w:rPr/>
        <w:t>алгоритма</w:t>
      </w:r>
      <w:r>
        <w:rPr>
          <w:spacing w:val="-4"/>
        </w:rPr>
        <w:t> </w:t>
      </w:r>
      <w:r>
        <w:rPr/>
        <w:t>первой</w:t>
      </w:r>
      <w:r>
        <w:rPr>
          <w:spacing w:val="-5"/>
        </w:rPr>
        <w:t> </w:t>
      </w:r>
      <w:r>
        <w:rPr>
          <w:spacing w:val="-2"/>
        </w:rPr>
        <w:t>помощи;</w:t>
      </w:r>
    </w:p>
    <w:p>
      <w:pPr>
        <w:pStyle w:val="BodyText"/>
        <w:spacing w:before="5"/>
        <w:ind w:right="119"/>
      </w:pPr>
      <w:r>
        <w:rPr/>
        <w:t>иметь представление о безопасных действиях по оказанию первой помощи в различных условиях</w:t>
      </w:r>
      <w:r>
        <w:rPr>
          <w:spacing w:val="-11"/>
        </w:rPr>
        <w:t> </w:t>
      </w:r>
      <w:r>
        <w:rPr/>
        <w:t>(травмы</w:t>
      </w:r>
      <w:r>
        <w:rPr>
          <w:spacing w:val="-11"/>
        </w:rPr>
        <w:t> </w:t>
      </w:r>
      <w:r>
        <w:rPr/>
        <w:t>глаза;</w:t>
      </w:r>
      <w:r>
        <w:rPr>
          <w:spacing w:val="-10"/>
        </w:rPr>
        <w:t> </w:t>
      </w:r>
      <w:r>
        <w:rPr/>
        <w:t>«сложные»</w:t>
      </w:r>
      <w:r>
        <w:rPr>
          <w:spacing w:val="-11"/>
        </w:rPr>
        <w:t> </w:t>
      </w:r>
      <w:r>
        <w:rPr/>
        <w:t>кровотечения;</w:t>
      </w:r>
      <w:r>
        <w:rPr>
          <w:spacing w:val="-13"/>
        </w:rPr>
        <w:t> </w:t>
      </w:r>
      <w:r>
        <w:rPr/>
        <w:t>первая</w:t>
      </w:r>
      <w:r>
        <w:rPr>
          <w:spacing w:val="-11"/>
        </w:rPr>
        <w:t> </w:t>
      </w:r>
      <w:r>
        <w:rPr/>
        <w:t>помощь</w:t>
      </w:r>
      <w:r>
        <w:rPr>
          <w:spacing w:val="-10"/>
        </w:rPr>
        <w:t> </w:t>
      </w:r>
      <w:r>
        <w:rPr/>
        <w:t>с</w:t>
      </w:r>
      <w:r>
        <w:rPr>
          <w:spacing w:val="-12"/>
        </w:rPr>
        <w:t> </w:t>
      </w:r>
      <w:r>
        <w:rPr/>
        <w:t>использованием</w:t>
      </w:r>
      <w:r>
        <w:rPr>
          <w:spacing w:val="-11"/>
        </w:rPr>
        <w:t> </w:t>
      </w:r>
      <w:r>
        <w:rPr/>
        <w:t>подручных средств; первая помощь при нескольких травмах одновременно).</w:t>
      </w:r>
    </w:p>
    <w:p>
      <w:pPr>
        <w:pStyle w:val="BodyText"/>
        <w:spacing w:before="5"/>
        <w:ind w:left="1030" w:firstLine="0"/>
      </w:pPr>
      <w:r>
        <w:rPr/>
        <w:t>1271.4.5.3.9.</w:t>
      </w:r>
      <w:r>
        <w:rPr>
          <w:spacing w:val="-5"/>
        </w:rPr>
        <w:t> </w:t>
      </w:r>
      <w:r>
        <w:rPr/>
        <w:t>Предметные</w:t>
      </w:r>
      <w:r>
        <w:rPr>
          <w:spacing w:val="-4"/>
        </w:rPr>
        <w:t> </w:t>
      </w:r>
      <w:r>
        <w:rPr/>
        <w:t>результаты</w:t>
      </w:r>
      <w:r>
        <w:rPr>
          <w:spacing w:val="-2"/>
        </w:rPr>
        <w:t> </w:t>
      </w:r>
      <w:r>
        <w:rPr/>
        <w:t>по</w:t>
      </w:r>
      <w:r>
        <w:rPr>
          <w:spacing w:val="-3"/>
        </w:rPr>
        <w:t> </w:t>
      </w:r>
      <w:r>
        <w:rPr/>
        <w:t>модулю</w:t>
      </w:r>
      <w:r>
        <w:rPr>
          <w:spacing w:val="-2"/>
        </w:rPr>
        <w:t> </w:t>
      </w:r>
      <w:r>
        <w:rPr/>
        <w:t>№</w:t>
      </w:r>
      <w:r>
        <w:rPr>
          <w:spacing w:val="-3"/>
        </w:rPr>
        <w:t> </w:t>
      </w:r>
      <w:r>
        <w:rPr/>
        <w:t>9</w:t>
      </w:r>
      <w:r>
        <w:rPr>
          <w:spacing w:val="-3"/>
        </w:rPr>
        <w:t> </w:t>
      </w:r>
      <w:r>
        <w:rPr/>
        <w:t>«Безопасность</w:t>
      </w:r>
      <w:r>
        <w:rPr>
          <w:spacing w:val="-1"/>
        </w:rPr>
        <w:t> </w:t>
      </w:r>
      <w:r>
        <w:rPr/>
        <w:t>в</w:t>
      </w:r>
      <w:r>
        <w:rPr>
          <w:spacing w:val="-3"/>
        </w:rPr>
        <w:t> </w:t>
      </w:r>
      <w:r>
        <w:rPr>
          <w:spacing w:val="-2"/>
        </w:rPr>
        <w:t>социуме»:</w:t>
      </w:r>
    </w:p>
    <w:p>
      <w:pPr>
        <w:pStyle w:val="BodyText"/>
        <w:spacing w:before="5"/>
        <w:ind w:right="124"/>
      </w:pPr>
      <w:r>
        <w:rPr/>
        <w:t>объяснять смысл понятия «общение»; характеризовать роль общения в жизни человека, приводить примеры межличностного общения и общения в группе;</w:t>
      </w:r>
    </w:p>
    <w:p>
      <w:pPr>
        <w:pStyle w:val="BodyText"/>
        <w:spacing w:before="5"/>
        <w:ind w:left="1030" w:firstLine="0"/>
      </w:pPr>
      <w:r>
        <w:rPr/>
        <w:t>иметь</w:t>
      </w:r>
      <w:r>
        <w:rPr>
          <w:spacing w:val="-5"/>
        </w:rPr>
        <w:t> </w:t>
      </w:r>
      <w:r>
        <w:rPr/>
        <w:t>навыки</w:t>
      </w:r>
      <w:r>
        <w:rPr>
          <w:spacing w:val="-3"/>
        </w:rPr>
        <w:t> </w:t>
      </w:r>
      <w:r>
        <w:rPr/>
        <w:t>конструктивного</w:t>
      </w:r>
      <w:r>
        <w:rPr>
          <w:spacing w:val="-2"/>
        </w:rPr>
        <w:t> общения;</w:t>
      </w:r>
    </w:p>
    <w:p>
      <w:pPr>
        <w:pStyle w:val="BodyText"/>
        <w:spacing w:line="244" w:lineRule="auto" w:before="5"/>
        <w:ind w:left="1030" w:firstLine="0"/>
        <w:jc w:val="left"/>
      </w:pPr>
      <w:r>
        <w:rPr/>
        <w:t>объяснять</w:t>
      </w:r>
      <w:r>
        <w:rPr>
          <w:spacing w:val="-3"/>
        </w:rPr>
        <w:t> </w:t>
      </w:r>
      <w:r>
        <w:rPr/>
        <w:t>смысл</w:t>
      </w:r>
      <w:r>
        <w:rPr>
          <w:spacing w:val="-4"/>
        </w:rPr>
        <w:t> </w:t>
      </w:r>
      <w:r>
        <w:rPr/>
        <w:t>понятий</w:t>
      </w:r>
      <w:r>
        <w:rPr>
          <w:spacing w:val="-4"/>
        </w:rPr>
        <w:t> </w:t>
      </w:r>
      <w:r>
        <w:rPr/>
        <w:t>«социальная</w:t>
      </w:r>
      <w:r>
        <w:rPr>
          <w:spacing w:val="-4"/>
        </w:rPr>
        <w:t> </w:t>
      </w:r>
      <w:r>
        <w:rPr/>
        <w:t>группа»,</w:t>
      </w:r>
      <w:r>
        <w:rPr>
          <w:spacing w:val="-4"/>
        </w:rPr>
        <w:t> </w:t>
      </w:r>
      <w:r>
        <w:rPr/>
        <w:t>«малая</w:t>
      </w:r>
      <w:r>
        <w:rPr>
          <w:spacing w:val="-4"/>
        </w:rPr>
        <w:t> </w:t>
      </w:r>
      <w:r>
        <w:rPr/>
        <w:t>группа»,</w:t>
      </w:r>
      <w:r>
        <w:rPr>
          <w:spacing w:val="-4"/>
        </w:rPr>
        <w:t> </w:t>
      </w:r>
      <w:r>
        <w:rPr/>
        <w:t>«большая</w:t>
      </w:r>
      <w:r>
        <w:rPr>
          <w:spacing w:val="-4"/>
        </w:rPr>
        <w:t> </w:t>
      </w:r>
      <w:r>
        <w:rPr/>
        <w:t>группа»; характеризовать взаимодействие в группе;</w:t>
      </w:r>
    </w:p>
    <w:p>
      <w:pPr>
        <w:pStyle w:val="BodyText"/>
        <w:spacing w:before="1"/>
        <w:ind w:left="1030" w:firstLine="0"/>
        <w:jc w:val="left"/>
      </w:pPr>
      <w:r>
        <w:rPr/>
        <w:t>понимать</w:t>
      </w:r>
      <w:r>
        <w:rPr>
          <w:spacing w:val="35"/>
        </w:rPr>
        <w:t>  </w:t>
      </w:r>
      <w:r>
        <w:rPr/>
        <w:t>влияние</w:t>
      </w:r>
      <w:r>
        <w:rPr>
          <w:spacing w:val="38"/>
        </w:rPr>
        <w:t>  </w:t>
      </w:r>
      <w:r>
        <w:rPr/>
        <w:t>групповых</w:t>
      </w:r>
      <w:r>
        <w:rPr>
          <w:spacing w:val="37"/>
        </w:rPr>
        <w:t>  </w:t>
      </w:r>
      <w:r>
        <w:rPr/>
        <w:t>норм</w:t>
      </w:r>
      <w:r>
        <w:rPr>
          <w:spacing w:val="37"/>
        </w:rPr>
        <w:t>  </w:t>
      </w:r>
      <w:r>
        <w:rPr/>
        <w:t>и</w:t>
      </w:r>
      <w:r>
        <w:rPr>
          <w:spacing w:val="37"/>
        </w:rPr>
        <w:t>  </w:t>
      </w:r>
      <w:r>
        <w:rPr/>
        <w:t>ценностей</w:t>
      </w:r>
      <w:r>
        <w:rPr>
          <w:spacing w:val="37"/>
        </w:rPr>
        <w:t>  </w:t>
      </w:r>
      <w:r>
        <w:rPr/>
        <w:t>на</w:t>
      </w:r>
      <w:r>
        <w:rPr>
          <w:spacing w:val="38"/>
        </w:rPr>
        <w:t>  </w:t>
      </w:r>
      <w:r>
        <w:rPr/>
        <w:t>комфортное</w:t>
      </w:r>
      <w:r>
        <w:rPr>
          <w:spacing w:val="37"/>
        </w:rPr>
        <w:t>  </w:t>
      </w:r>
      <w:r>
        <w:rPr/>
        <w:t>и</w:t>
      </w:r>
      <w:r>
        <w:rPr>
          <w:spacing w:val="38"/>
        </w:rPr>
        <w:t>  </w:t>
      </w:r>
      <w:r>
        <w:rPr>
          <w:spacing w:val="-2"/>
        </w:rPr>
        <w:t>безопасное</w:t>
      </w:r>
    </w:p>
    <w:p>
      <w:pPr>
        <w:spacing w:after="0"/>
        <w:jc w:val="left"/>
        <w:sectPr>
          <w:pgSz w:w="11920" w:h="16850"/>
          <w:pgMar w:header="0" w:footer="1162" w:top="960" w:bottom="1460" w:left="1380" w:right="220"/>
        </w:sectPr>
      </w:pPr>
    </w:p>
    <w:p>
      <w:pPr>
        <w:pStyle w:val="BodyText"/>
        <w:spacing w:line="244" w:lineRule="auto" w:before="77"/>
        <w:ind w:left="1030" w:right="5176" w:hanging="706"/>
        <w:jc w:val="left"/>
      </w:pPr>
      <w:r>
        <w:rPr/>
        <w:t>взаимодействие</w:t>
      </w:r>
      <w:r>
        <w:rPr>
          <w:spacing w:val="-7"/>
        </w:rPr>
        <w:t> </w:t>
      </w:r>
      <w:r>
        <w:rPr/>
        <w:t>в</w:t>
      </w:r>
      <w:r>
        <w:rPr>
          <w:spacing w:val="-7"/>
        </w:rPr>
        <w:t> </w:t>
      </w:r>
      <w:r>
        <w:rPr/>
        <w:t>группе,</w:t>
      </w:r>
      <w:r>
        <w:rPr>
          <w:spacing w:val="-6"/>
        </w:rPr>
        <w:t> </w:t>
      </w:r>
      <w:r>
        <w:rPr/>
        <w:t>приводить</w:t>
      </w:r>
      <w:r>
        <w:rPr>
          <w:spacing w:val="-7"/>
        </w:rPr>
        <w:t> </w:t>
      </w:r>
      <w:r>
        <w:rPr/>
        <w:t>примеры; объяснять смысл понятия «конфликт»;</w:t>
      </w:r>
    </w:p>
    <w:p>
      <w:pPr>
        <w:pStyle w:val="BodyText"/>
        <w:spacing w:line="275" w:lineRule="exact"/>
        <w:ind w:left="1030" w:firstLine="0"/>
        <w:jc w:val="left"/>
      </w:pPr>
      <w:r>
        <w:rPr/>
        <w:t>знать</w:t>
      </w:r>
      <w:r>
        <w:rPr>
          <w:spacing w:val="-5"/>
        </w:rPr>
        <w:t> </w:t>
      </w:r>
      <w:r>
        <w:rPr/>
        <w:t>стадии</w:t>
      </w:r>
      <w:r>
        <w:rPr>
          <w:spacing w:val="-5"/>
        </w:rPr>
        <w:t> </w:t>
      </w:r>
      <w:r>
        <w:rPr/>
        <w:t>развития</w:t>
      </w:r>
      <w:r>
        <w:rPr>
          <w:spacing w:val="-5"/>
        </w:rPr>
        <w:t> </w:t>
      </w:r>
      <w:r>
        <w:rPr/>
        <w:t>конфликта,</w:t>
      </w:r>
      <w:r>
        <w:rPr>
          <w:spacing w:val="-5"/>
        </w:rPr>
        <w:t> </w:t>
      </w:r>
      <w:r>
        <w:rPr/>
        <w:t>приводить</w:t>
      </w:r>
      <w:r>
        <w:rPr>
          <w:spacing w:val="-4"/>
        </w:rPr>
        <w:t> </w:t>
      </w:r>
      <w:r>
        <w:rPr>
          <w:spacing w:val="-2"/>
        </w:rPr>
        <w:t>примеры;</w:t>
      </w:r>
    </w:p>
    <w:p>
      <w:pPr>
        <w:pStyle w:val="BodyText"/>
        <w:spacing w:line="247" w:lineRule="auto" w:before="5"/>
        <w:ind w:left="1030" w:firstLine="0"/>
        <w:jc w:val="left"/>
      </w:pPr>
      <w:r>
        <w:rPr/>
        <w:t>характеризовать</w:t>
      </w:r>
      <w:r>
        <w:rPr>
          <w:spacing w:val="-4"/>
        </w:rPr>
        <w:t> </w:t>
      </w:r>
      <w:r>
        <w:rPr/>
        <w:t>факторы,</w:t>
      </w:r>
      <w:r>
        <w:rPr>
          <w:spacing w:val="-5"/>
        </w:rPr>
        <w:t> </w:t>
      </w:r>
      <w:r>
        <w:rPr/>
        <w:t>способствующие</w:t>
      </w:r>
      <w:r>
        <w:rPr>
          <w:spacing w:val="-6"/>
        </w:rPr>
        <w:t> </w:t>
      </w:r>
      <w:r>
        <w:rPr/>
        <w:t>и</w:t>
      </w:r>
      <w:r>
        <w:rPr>
          <w:spacing w:val="-5"/>
        </w:rPr>
        <w:t> </w:t>
      </w:r>
      <w:r>
        <w:rPr/>
        <w:t>препятствующие</w:t>
      </w:r>
      <w:r>
        <w:rPr>
          <w:spacing w:val="-6"/>
        </w:rPr>
        <w:t> </w:t>
      </w:r>
      <w:r>
        <w:rPr/>
        <w:t>развитию</w:t>
      </w:r>
      <w:r>
        <w:rPr>
          <w:spacing w:val="-5"/>
        </w:rPr>
        <w:t> </w:t>
      </w:r>
      <w:r>
        <w:rPr/>
        <w:t>конфликта; иметь навыки конструктивного разрешения конфликта;</w:t>
      </w:r>
    </w:p>
    <w:p>
      <w:pPr>
        <w:pStyle w:val="BodyText"/>
        <w:spacing w:line="244" w:lineRule="auto"/>
        <w:ind w:left="1030" w:right="1182" w:firstLine="0"/>
        <w:jc w:val="left"/>
      </w:pPr>
      <w:r>
        <w:rPr/>
        <w:t>знать условия привлечения третьей стороны для разрешения конфликта;</w:t>
      </w:r>
      <w:r>
        <w:rPr>
          <w:spacing w:val="40"/>
        </w:rPr>
        <w:t> </w:t>
      </w:r>
      <w:r>
        <w:rPr/>
        <w:t>иметь</w:t>
      </w:r>
      <w:r>
        <w:rPr>
          <w:spacing w:val="-3"/>
        </w:rPr>
        <w:t> </w:t>
      </w:r>
      <w:r>
        <w:rPr/>
        <w:t>представление</w:t>
      </w:r>
      <w:r>
        <w:rPr>
          <w:spacing w:val="-5"/>
        </w:rPr>
        <w:t> </w:t>
      </w:r>
      <w:r>
        <w:rPr/>
        <w:t>о</w:t>
      </w:r>
      <w:r>
        <w:rPr>
          <w:spacing w:val="-4"/>
        </w:rPr>
        <w:t> </w:t>
      </w:r>
      <w:r>
        <w:rPr/>
        <w:t>способах</w:t>
      </w:r>
      <w:r>
        <w:rPr>
          <w:spacing w:val="-4"/>
        </w:rPr>
        <w:t> </w:t>
      </w:r>
      <w:r>
        <w:rPr/>
        <w:t>пресечения</w:t>
      </w:r>
      <w:r>
        <w:rPr>
          <w:spacing w:val="-4"/>
        </w:rPr>
        <w:t> </w:t>
      </w:r>
      <w:r>
        <w:rPr/>
        <w:t>опасных</w:t>
      </w:r>
      <w:r>
        <w:rPr>
          <w:spacing w:val="-4"/>
        </w:rPr>
        <w:t> </w:t>
      </w:r>
      <w:r>
        <w:rPr/>
        <w:t>проявлений</w:t>
      </w:r>
      <w:r>
        <w:rPr>
          <w:spacing w:val="-6"/>
        </w:rPr>
        <w:t> </w:t>
      </w:r>
      <w:r>
        <w:rPr/>
        <w:t>конфликтов; раскрывать способы противодействия буллингу, проявлениям насилия;</w:t>
      </w:r>
    </w:p>
    <w:p>
      <w:pPr>
        <w:pStyle w:val="BodyText"/>
        <w:spacing w:line="274" w:lineRule="exact"/>
        <w:ind w:left="1030" w:firstLine="0"/>
        <w:jc w:val="left"/>
      </w:pPr>
      <w:r>
        <w:rPr/>
        <w:t>характеризовать</w:t>
      </w:r>
      <w:r>
        <w:rPr>
          <w:spacing w:val="-8"/>
        </w:rPr>
        <w:t> </w:t>
      </w:r>
      <w:r>
        <w:rPr/>
        <w:t>способы</w:t>
      </w:r>
      <w:r>
        <w:rPr>
          <w:spacing w:val="-6"/>
        </w:rPr>
        <w:t> </w:t>
      </w:r>
      <w:r>
        <w:rPr/>
        <w:t>психологического</w:t>
      </w:r>
      <w:r>
        <w:rPr>
          <w:spacing w:val="-5"/>
        </w:rPr>
        <w:t> </w:t>
      </w:r>
      <w:r>
        <w:rPr>
          <w:spacing w:val="-2"/>
        </w:rPr>
        <w:t>воздействия;</w:t>
      </w:r>
    </w:p>
    <w:p>
      <w:pPr>
        <w:pStyle w:val="BodyText"/>
        <w:spacing w:line="244" w:lineRule="auto"/>
        <w:ind w:left="1030" w:right="2479" w:firstLine="0"/>
        <w:jc w:val="left"/>
      </w:pPr>
      <w:r>
        <w:rPr/>
        <w:t>характеризовать</w:t>
      </w:r>
      <w:r>
        <w:rPr>
          <w:spacing w:val="-9"/>
        </w:rPr>
        <w:t> </w:t>
      </w:r>
      <w:r>
        <w:rPr/>
        <w:t>особенности</w:t>
      </w:r>
      <w:r>
        <w:rPr>
          <w:spacing w:val="-9"/>
        </w:rPr>
        <w:t> </w:t>
      </w:r>
      <w:r>
        <w:rPr/>
        <w:t>убеждающей</w:t>
      </w:r>
      <w:r>
        <w:rPr>
          <w:spacing w:val="-10"/>
        </w:rPr>
        <w:t> </w:t>
      </w:r>
      <w:r>
        <w:rPr/>
        <w:t>коммуникации; объяснять смысл понятия «манипуляция»;</w:t>
      </w:r>
    </w:p>
    <w:p>
      <w:pPr>
        <w:pStyle w:val="BodyText"/>
        <w:spacing w:line="244" w:lineRule="auto"/>
        <w:ind w:left="1030" w:right="1906" w:firstLine="0"/>
        <w:jc w:val="left"/>
      </w:pPr>
      <w:r>
        <w:rPr/>
        <w:t>называть</w:t>
      </w:r>
      <w:r>
        <w:rPr>
          <w:spacing w:val="-8"/>
        </w:rPr>
        <w:t> </w:t>
      </w:r>
      <w:r>
        <w:rPr/>
        <w:t>характеристики</w:t>
      </w:r>
      <w:r>
        <w:rPr>
          <w:spacing w:val="-8"/>
        </w:rPr>
        <w:t> </w:t>
      </w:r>
      <w:r>
        <w:rPr/>
        <w:t>манипулятивного</w:t>
      </w:r>
      <w:r>
        <w:rPr>
          <w:spacing w:val="-9"/>
        </w:rPr>
        <w:t> </w:t>
      </w:r>
      <w:r>
        <w:rPr/>
        <w:t>воздействия,</w:t>
      </w:r>
      <w:r>
        <w:rPr>
          <w:spacing w:val="-9"/>
        </w:rPr>
        <w:t> </w:t>
      </w:r>
      <w:r>
        <w:rPr/>
        <w:t>приводить </w:t>
      </w:r>
      <w:r>
        <w:rPr>
          <w:spacing w:val="-2"/>
        </w:rPr>
        <w:t>примеры;</w:t>
      </w:r>
    </w:p>
    <w:p>
      <w:pPr>
        <w:pStyle w:val="BodyText"/>
        <w:spacing w:line="275" w:lineRule="exact"/>
        <w:ind w:left="1030" w:firstLine="0"/>
        <w:jc w:val="left"/>
      </w:pPr>
      <w:r>
        <w:rPr/>
        <w:t>иметь</w:t>
      </w:r>
      <w:r>
        <w:rPr>
          <w:spacing w:val="-6"/>
        </w:rPr>
        <w:t> </w:t>
      </w:r>
      <w:r>
        <w:rPr/>
        <w:t>представления</w:t>
      </w:r>
      <w:r>
        <w:rPr>
          <w:spacing w:val="-4"/>
        </w:rPr>
        <w:t> </w:t>
      </w:r>
      <w:r>
        <w:rPr/>
        <w:t>о</w:t>
      </w:r>
      <w:r>
        <w:rPr>
          <w:spacing w:val="-6"/>
        </w:rPr>
        <w:t> </w:t>
      </w:r>
      <w:r>
        <w:rPr/>
        <w:t>способах</w:t>
      </w:r>
      <w:r>
        <w:rPr>
          <w:spacing w:val="-4"/>
        </w:rPr>
        <w:t> </w:t>
      </w:r>
      <w:r>
        <w:rPr/>
        <w:t>противодействия</w:t>
      </w:r>
      <w:r>
        <w:rPr>
          <w:spacing w:val="-4"/>
        </w:rPr>
        <w:t> </w:t>
      </w:r>
      <w:r>
        <w:rPr>
          <w:spacing w:val="-2"/>
        </w:rPr>
        <w:t>манипуляции;</w:t>
      </w:r>
    </w:p>
    <w:p>
      <w:pPr>
        <w:pStyle w:val="BodyText"/>
        <w:spacing w:before="4"/>
        <w:jc w:val="left"/>
      </w:pPr>
      <w:r>
        <w:rPr/>
        <w:t>раскрывать</w:t>
      </w:r>
      <w:r>
        <w:rPr>
          <w:spacing w:val="80"/>
        </w:rPr>
        <w:t> </w:t>
      </w:r>
      <w:r>
        <w:rPr/>
        <w:t>механизмы</w:t>
      </w:r>
      <w:r>
        <w:rPr>
          <w:spacing w:val="80"/>
        </w:rPr>
        <w:t> </w:t>
      </w:r>
      <w:r>
        <w:rPr/>
        <w:t>воздействия</w:t>
      </w:r>
      <w:r>
        <w:rPr>
          <w:spacing w:val="80"/>
        </w:rPr>
        <w:t> </w:t>
      </w:r>
      <w:r>
        <w:rPr/>
        <w:t>на</w:t>
      </w:r>
      <w:r>
        <w:rPr>
          <w:spacing w:val="80"/>
        </w:rPr>
        <w:t> </w:t>
      </w:r>
      <w:r>
        <w:rPr/>
        <w:t>большую</w:t>
      </w:r>
      <w:r>
        <w:rPr>
          <w:spacing w:val="80"/>
        </w:rPr>
        <w:t> </w:t>
      </w:r>
      <w:r>
        <w:rPr/>
        <w:t>группу</w:t>
      </w:r>
      <w:r>
        <w:rPr>
          <w:spacing w:val="80"/>
        </w:rPr>
        <w:t> </w:t>
      </w:r>
      <w:r>
        <w:rPr/>
        <w:t>(заражение,</w:t>
      </w:r>
      <w:r>
        <w:rPr>
          <w:spacing w:val="80"/>
        </w:rPr>
        <w:t> </w:t>
      </w:r>
      <w:r>
        <w:rPr/>
        <w:t>убеждение,</w:t>
      </w:r>
      <w:r>
        <w:rPr>
          <w:spacing w:val="80"/>
          <w:w w:val="150"/>
        </w:rPr>
        <w:t> </w:t>
      </w:r>
      <w:r>
        <w:rPr/>
        <w:t>внушение, подражание и другие), приводить примеры;</w:t>
      </w:r>
    </w:p>
    <w:p>
      <w:pPr>
        <w:pStyle w:val="BodyText"/>
        <w:spacing w:before="5"/>
        <w:jc w:val="left"/>
      </w:pPr>
      <w:r>
        <w:rPr/>
        <w:t>иметь</w:t>
      </w:r>
      <w:r>
        <w:rPr>
          <w:spacing w:val="-5"/>
        </w:rPr>
        <w:t> </w:t>
      </w:r>
      <w:r>
        <w:rPr/>
        <w:t>представление</w:t>
      </w:r>
      <w:r>
        <w:rPr>
          <w:spacing w:val="-8"/>
        </w:rPr>
        <w:t> </w:t>
      </w:r>
      <w:r>
        <w:rPr/>
        <w:t>о</w:t>
      </w:r>
      <w:r>
        <w:rPr>
          <w:spacing w:val="-9"/>
        </w:rPr>
        <w:t> </w:t>
      </w:r>
      <w:r>
        <w:rPr/>
        <w:t>деструктивных</w:t>
      </w:r>
      <w:r>
        <w:rPr>
          <w:spacing w:val="-7"/>
        </w:rPr>
        <w:t> </w:t>
      </w:r>
      <w:r>
        <w:rPr/>
        <w:t>и</w:t>
      </w:r>
      <w:r>
        <w:rPr>
          <w:spacing w:val="-8"/>
        </w:rPr>
        <w:t> </w:t>
      </w:r>
      <w:r>
        <w:rPr/>
        <w:t>псевдопсихологических</w:t>
      </w:r>
      <w:r>
        <w:rPr>
          <w:spacing w:val="-7"/>
        </w:rPr>
        <w:t> </w:t>
      </w:r>
      <w:r>
        <w:rPr/>
        <w:t>технологиях</w:t>
      </w:r>
      <w:r>
        <w:rPr>
          <w:spacing w:val="-7"/>
        </w:rPr>
        <w:t> </w:t>
      </w:r>
      <w:r>
        <w:rPr/>
        <w:t>и</w:t>
      </w:r>
      <w:r>
        <w:rPr>
          <w:spacing w:val="-6"/>
        </w:rPr>
        <w:t> </w:t>
      </w:r>
      <w:r>
        <w:rPr/>
        <w:t>способах </w:t>
      </w:r>
      <w:r>
        <w:rPr>
          <w:spacing w:val="-2"/>
        </w:rPr>
        <w:t>противодействия.</w:t>
      </w:r>
    </w:p>
    <w:p>
      <w:pPr>
        <w:pStyle w:val="BodyText"/>
        <w:spacing w:line="244" w:lineRule="auto" w:before="4"/>
        <w:ind w:left="1030" w:right="2030" w:firstLine="0"/>
        <w:jc w:val="left"/>
      </w:pPr>
      <w:r>
        <w:rPr/>
        <w:t>1271.4.5.3.10.</w:t>
      </w:r>
      <w:r>
        <w:rPr>
          <w:spacing w:val="-5"/>
        </w:rPr>
        <w:t> </w:t>
      </w:r>
      <w:r>
        <w:rPr/>
        <w:t>Предметные</w:t>
      </w:r>
      <w:r>
        <w:rPr>
          <w:spacing w:val="-7"/>
        </w:rPr>
        <w:t> </w:t>
      </w:r>
      <w:r>
        <w:rPr/>
        <w:t>результаты</w:t>
      </w:r>
      <w:r>
        <w:rPr>
          <w:spacing w:val="-5"/>
        </w:rPr>
        <w:t> </w:t>
      </w:r>
      <w:r>
        <w:rPr/>
        <w:t>по</w:t>
      </w:r>
      <w:r>
        <w:rPr>
          <w:spacing w:val="-5"/>
        </w:rPr>
        <w:t> </w:t>
      </w:r>
      <w:r>
        <w:rPr/>
        <w:t>модулю</w:t>
      </w:r>
      <w:r>
        <w:rPr>
          <w:spacing w:val="-5"/>
        </w:rPr>
        <w:t> </w:t>
      </w:r>
      <w:r>
        <w:rPr/>
        <w:t>№</w:t>
      </w:r>
      <w:r>
        <w:rPr>
          <w:spacing w:val="-6"/>
        </w:rPr>
        <w:t> </w:t>
      </w:r>
      <w:r>
        <w:rPr/>
        <w:t>10</w:t>
      </w:r>
      <w:r>
        <w:rPr>
          <w:spacing w:val="-5"/>
        </w:rPr>
        <w:t> </w:t>
      </w:r>
      <w:r>
        <w:rPr/>
        <w:t>«Безопасность в информационном пространстве»:</w:t>
      </w:r>
    </w:p>
    <w:p>
      <w:pPr>
        <w:pStyle w:val="BodyText"/>
        <w:spacing w:before="2"/>
        <w:ind w:left="1030" w:firstLine="0"/>
        <w:jc w:val="left"/>
      </w:pPr>
      <w:r>
        <w:rPr/>
        <w:t>характеризовать</w:t>
      </w:r>
      <w:r>
        <w:rPr>
          <w:spacing w:val="-5"/>
        </w:rPr>
        <w:t> </w:t>
      </w:r>
      <w:r>
        <w:rPr/>
        <w:t>цифровую</w:t>
      </w:r>
      <w:r>
        <w:rPr>
          <w:spacing w:val="-4"/>
        </w:rPr>
        <w:t> </w:t>
      </w:r>
      <w:r>
        <w:rPr/>
        <w:t>среду,</w:t>
      </w:r>
      <w:r>
        <w:rPr>
          <w:spacing w:val="-3"/>
        </w:rPr>
        <w:t> </w:t>
      </w:r>
      <w:r>
        <w:rPr/>
        <w:t>её</w:t>
      </w:r>
      <w:r>
        <w:rPr>
          <w:spacing w:val="-3"/>
        </w:rPr>
        <w:t> </w:t>
      </w:r>
      <w:r>
        <w:rPr/>
        <w:t>влияние</w:t>
      </w:r>
      <w:r>
        <w:rPr>
          <w:spacing w:val="-7"/>
        </w:rPr>
        <w:t> </w:t>
      </w:r>
      <w:r>
        <w:rPr/>
        <w:t>на</w:t>
      </w:r>
      <w:r>
        <w:rPr>
          <w:spacing w:val="-4"/>
        </w:rPr>
        <w:t> </w:t>
      </w:r>
      <w:r>
        <w:rPr/>
        <w:t>жизнь</w:t>
      </w:r>
      <w:r>
        <w:rPr>
          <w:spacing w:val="-3"/>
        </w:rPr>
        <w:t> </w:t>
      </w:r>
      <w:r>
        <w:rPr>
          <w:spacing w:val="-2"/>
        </w:rPr>
        <w:t>человека;</w:t>
      </w:r>
    </w:p>
    <w:p>
      <w:pPr>
        <w:pStyle w:val="BodyText"/>
        <w:tabs>
          <w:tab w:pos="2792" w:val="left" w:leader="none"/>
          <w:tab w:pos="3776" w:val="left" w:leader="none"/>
          <w:tab w:pos="5066" w:val="left" w:leader="none"/>
          <w:tab w:pos="5954" w:val="left" w:leader="none"/>
          <w:tab w:pos="7290" w:val="left" w:leader="none"/>
          <w:tab w:pos="8895" w:val="left" w:leader="none"/>
        </w:tabs>
        <w:spacing w:line="244" w:lineRule="auto" w:before="4"/>
        <w:ind w:left="1030" w:right="122" w:firstLine="0"/>
        <w:jc w:val="left"/>
      </w:pPr>
      <w:r>
        <w:rPr/>
        <w:t>объяснять смысл понятий «цифровая среда», «цифровой след», «персональные</w:t>
      </w:r>
      <w:r>
        <w:rPr>
          <w:spacing w:val="-2"/>
        </w:rPr>
        <w:t> </w:t>
      </w:r>
      <w:r>
        <w:rPr/>
        <w:t>данные»; </w:t>
      </w:r>
      <w:r>
        <w:rPr>
          <w:spacing w:val="-2"/>
        </w:rPr>
        <w:t>анализировать</w:t>
      </w:r>
      <w:r>
        <w:rPr/>
        <w:tab/>
      </w:r>
      <w:r>
        <w:rPr>
          <w:spacing w:val="-2"/>
        </w:rPr>
        <w:t>угрозы</w:t>
      </w:r>
      <w:r>
        <w:rPr/>
        <w:tab/>
      </w:r>
      <w:r>
        <w:rPr>
          <w:spacing w:val="-2"/>
        </w:rPr>
        <w:t>цифровой</w:t>
      </w:r>
      <w:r>
        <w:rPr/>
        <w:tab/>
      </w:r>
      <w:r>
        <w:rPr>
          <w:spacing w:val="-4"/>
        </w:rPr>
        <w:t>среды</w:t>
      </w:r>
      <w:r>
        <w:rPr/>
        <w:tab/>
      </w:r>
      <w:r>
        <w:rPr>
          <w:spacing w:val="-2"/>
        </w:rPr>
        <w:t>(цифровая</w:t>
      </w:r>
      <w:r>
        <w:rPr/>
        <w:tab/>
      </w:r>
      <w:r>
        <w:rPr>
          <w:spacing w:val="-2"/>
        </w:rPr>
        <w:t>зависимость,</w:t>
      </w:r>
      <w:r>
        <w:rPr/>
        <w:tab/>
      </w:r>
      <w:r>
        <w:rPr>
          <w:spacing w:val="-2"/>
        </w:rPr>
        <w:t>вредоносное</w:t>
      </w:r>
    </w:p>
    <w:p>
      <w:pPr>
        <w:pStyle w:val="BodyText"/>
        <w:ind w:firstLine="0"/>
        <w:jc w:val="left"/>
      </w:pPr>
      <w:r>
        <w:rPr/>
        <w:t>программное</w:t>
      </w:r>
      <w:r>
        <w:rPr>
          <w:spacing w:val="40"/>
        </w:rPr>
        <w:t> </w:t>
      </w:r>
      <w:r>
        <w:rPr/>
        <w:t>обеспечение,</w:t>
      </w:r>
      <w:r>
        <w:rPr>
          <w:spacing w:val="40"/>
        </w:rPr>
        <w:t> </w:t>
      </w:r>
      <w:r>
        <w:rPr/>
        <w:t>сетевое</w:t>
      </w:r>
      <w:r>
        <w:rPr>
          <w:spacing w:val="40"/>
        </w:rPr>
        <w:t> </w:t>
      </w:r>
      <w:r>
        <w:rPr/>
        <w:t>мошенничество</w:t>
      </w:r>
      <w:r>
        <w:rPr>
          <w:spacing w:val="40"/>
        </w:rPr>
        <w:t> </w:t>
      </w:r>
      <w:r>
        <w:rPr/>
        <w:t>и</w:t>
      </w:r>
      <w:r>
        <w:rPr>
          <w:spacing w:val="40"/>
        </w:rPr>
        <w:t> </w:t>
      </w:r>
      <w:r>
        <w:rPr/>
        <w:t>травля,</w:t>
      </w:r>
      <w:r>
        <w:rPr>
          <w:spacing w:val="40"/>
        </w:rPr>
        <w:t> </w:t>
      </w:r>
      <w:r>
        <w:rPr/>
        <w:t>вовлечение</w:t>
      </w:r>
      <w:r>
        <w:rPr>
          <w:spacing w:val="40"/>
        </w:rPr>
        <w:t> </w:t>
      </w:r>
      <w:r>
        <w:rPr/>
        <w:t>в</w:t>
      </w:r>
      <w:r>
        <w:rPr>
          <w:spacing w:val="40"/>
        </w:rPr>
        <w:t> </w:t>
      </w:r>
      <w:r>
        <w:rPr/>
        <w:t>деструктивные</w:t>
      </w:r>
      <w:r>
        <w:rPr>
          <w:spacing w:val="80"/>
        </w:rPr>
        <w:t> </w:t>
      </w:r>
      <w:r>
        <w:rPr/>
        <w:t>сообщества, запрещённый контент и другие), раскрыватьих характерные признаки;</w:t>
      </w:r>
    </w:p>
    <w:p>
      <w:pPr>
        <w:pStyle w:val="BodyText"/>
        <w:spacing w:line="244" w:lineRule="auto"/>
        <w:ind w:left="1030" w:right="2224" w:firstLine="0"/>
        <w:jc w:val="left"/>
      </w:pPr>
      <w:r>
        <w:rPr/>
        <w:t>иметь</w:t>
      </w:r>
      <w:r>
        <w:rPr>
          <w:spacing w:val="-3"/>
        </w:rPr>
        <w:t> </w:t>
      </w:r>
      <w:r>
        <w:rPr/>
        <w:t>навыки</w:t>
      </w:r>
      <w:r>
        <w:rPr>
          <w:spacing w:val="-4"/>
        </w:rPr>
        <w:t> </w:t>
      </w:r>
      <w:r>
        <w:rPr/>
        <w:t>безопасных</w:t>
      </w:r>
      <w:r>
        <w:rPr>
          <w:spacing w:val="-4"/>
        </w:rPr>
        <w:t> </w:t>
      </w:r>
      <w:r>
        <w:rPr/>
        <w:t>действий</w:t>
      </w:r>
      <w:r>
        <w:rPr>
          <w:spacing w:val="-4"/>
        </w:rPr>
        <w:t> </w:t>
      </w:r>
      <w:r>
        <w:rPr/>
        <w:t>по</w:t>
      </w:r>
      <w:r>
        <w:rPr>
          <w:spacing w:val="-4"/>
        </w:rPr>
        <w:t> </w:t>
      </w:r>
      <w:r>
        <w:rPr/>
        <w:t>снижению</w:t>
      </w:r>
      <w:r>
        <w:rPr>
          <w:spacing w:val="-4"/>
        </w:rPr>
        <w:t> </w:t>
      </w:r>
      <w:r>
        <w:rPr/>
        <w:t>рисков,</w:t>
      </w:r>
      <w:r>
        <w:rPr>
          <w:spacing w:val="-7"/>
        </w:rPr>
        <w:t> </w:t>
      </w:r>
      <w:r>
        <w:rPr/>
        <w:t>и</w:t>
      </w:r>
      <w:r>
        <w:rPr>
          <w:spacing w:val="-4"/>
        </w:rPr>
        <w:t> </w:t>
      </w:r>
      <w:r>
        <w:rPr/>
        <w:t>защите от опасностей цифровой среды;</w:t>
      </w:r>
    </w:p>
    <w:p>
      <w:pPr>
        <w:pStyle w:val="BodyText"/>
        <w:jc w:val="left"/>
      </w:pPr>
      <w:r>
        <w:rPr/>
        <w:t>объяснять</w:t>
      </w:r>
      <w:r>
        <w:rPr>
          <w:spacing w:val="80"/>
        </w:rPr>
        <w:t> </w:t>
      </w:r>
      <w:r>
        <w:rPr/>
        <w:t>смысл</w:t>
      </w:r>
      <w:r>
        <w:rPr>
          <w:spacing w:val="80"/>
        </w:rPr>
        <w:t> </w:t>
      </w:r>
      <w:r>
        <w:rPr/>
        <w:t>понятий</w:t>
      </w:r>
      <w:r>
        <w:rPr>
          <w:spacing w:val="80"/>
        </w:rPr>
        <w:t> </w:t>
      </w:r>
      <w:r>
        <w:rPr/>
        <w:t>«программное</w:t>
      </w:r>
      <w:r>
        <w:rPr>
          <w:spacing w:val="80"/>
        </w:rPr>
        <w:t> </w:t>
      </w:r>
      <w:r>
        <w:rPr/>
        <w:t>обеспечение»,</w:t>
      </w:r>
      <w:r>
        <w:rPr>
          <w:spacing w:val="80"/>
        </w:rPr>
        <w:t> </w:t>
      </w:r>
      <w:r>
        <w:rPr/>
        <w:t>«вредоносное</w:t>
      </w:r>
      <w:r>
        <w:rPr>
          <w:spacing w:val="80"/>
        </w:rPr>
        <w:t> </w:t>
      </w:r>
      <w:r>
        <w:rPr/>
        <w:t>программное </w:t>
      </w:r>
      <w:r>
        <w:rPr>
          <w:spacing w:val="-2"/>
        </w:rPr>
        <w:t>обеспечение»;</w:t>
      </w:r>
    </w:p>
    <w:p>
      <w:pPr>
        <w:pStyle w:val="BodyText"/>
        <w:spacing w:before="3"/>
        <w:jc w:val="left"/>
      </w:pPr>
      <w:r>
        <w:rPr/>
        <w:t>характеризовать</w:t>
      </w:r>
      <w:r>
        <w:rPr>
          <w:spacing w:val="80"/>
        </w:rPr>
        <w:t> </w:t>
      </w:r>
      <w:r>
        <w:rPr/>
        <w:t>и</w:t>
      </w:r>
      <w:r>
        <w:rPr>
          <w:spacing w:val="80"/>
        </w:rPr>
        <w:t> </w:t>
      </w:r>
      <w:r>
        <w:rPr/>
        <w:t>классифицировать</w:t>
      </w:r>
      <w:r>
        <w:rPr>
          <w:spacing w:val="80"/>
        </w:rPr>
        <w:t> </w:t>
      </w:r>
      <w:r>
        <w:rPr/>
        <w:t>опасности,</w:t>
      </w:r>
      <w:r>
        <w:rPr>
          <w:spacing w:val="80"/>
        </w:rPr>
        <w:t> </w:t>
      </w:r>
      <w:r>
        <w:rPr/>
        <w:t>анализировать</w:t>
      </w:r>
      <w:r>
        <w:rPr>
          <w:spacing w:val="80"/>
        </w:rPr>
        <w:t> </w:t>
      </w:r>
      <w:r>
        <w:rPr/>
        <w:t>риски,</w:t>
      </w:r>
      <w:r>
        <w:rPr>
          <w:spacing w:val="80"/>
        </w:rPr>
        <w:t> </w:t>
      </w:r>
      <w:r>
        <w:rPr/>
        <w:t>источником которых является вредоносное программное обеспечение;</w:t>
      </w:r>
    </w:p>
    <w:p>
      <w:pPr>
        <w:pStyle w:val="BodyText"/>
        <w:spacing w:before="5"/>
        <w:ind w:left="1030" w:firstLine="0"/>
        <w:jc w:val="left"/>
      </w:pPr>
      <w:r>
        <w:rPr/>
        <w:t>иметь</w:t>
      </w:r>
      <w:r>
        <w:rPr>
          <w:spacing w:val="-5"/>
        </w:rPr>
        <w:t> </w:t>
      </w:r>
      <w:r>
        <w:rPr/>
        <w:t>навыки</w:t>
      </w:r>
      <w:r>
        <w:rPr>
          <w:spacing w:val="-3"/>
        </w:rPr>
        <w:t> </w:t>
      </w:r>
      <w:r>
        <w:rPr/>
        <w:t>безопасного</w:t>
      </w:r>
      <w:r>
        <w:rPr>
          <w:spacing w:val="-4"/>
        </w:rPr>
        <w:t> </w:t>
      </w:r>
      <w:r>
        <w:rPr/>
        <w:t>использования</w:t>
      </w:r>
      <w:r>
        <w:rPr>
          <w:spacing w:val="-3"/>
        </w:rPr>
        <w:t> </w:t>
      </w:r>
      <w:r>
        <w:rPr/>
        <w:t>устройств</w:t>
      </w:r>
      <w:r>
        <w:rPr>
          <w:spacing w:val="-4"/>
        </w:rPr>
        <w:t> </w:t>
      </w:r>
      <w:r>
        <w:rPr/>
        <w:t>и</w:t>
      </w:r>
      <w:r>
        <w:rPr>
          <w:spacing w:val="-2"/>
        </w:rPr>
        <w:t> программ;</w:t>
      </w:r>
    </w:p>
    <w:p>
      <w:pPr>
        <w:pStyle w:val="BodyText"/>
        <w:spacing w:before="5"/>
        <w:ind w:left="1030" w:firstLine="0"/>
        <w:jc w:val="left"/>
      </w:pPr>
      <w:r>
        <w:rPr/>
        <w:t>перечислять</w:t>
      </w:r>
      <w:r>
        <w:rPr>
          <w:spacing w:val="3"/>
        </w:rPr>
        <w:t> </w:t>
      </w:r>
      <w:r>
        <w:rPr/>
        <w:t>и</w:t>
      </w:r>
      <w:r>
        <w:rPr>
          <w:spacing w:val="4"/>
        </w:rPr>
        <w:t> </w:t>
      </w:r>
      <w:r>
        <w:rPr/>
        <w:t>классифицировать</w:t>
      </w:r>
      <w:r>
        <w:rPr>
          <w:spacing w:val="4"/>
        </w:rPr>
        <w:t> </w:t>
      </w:r>
      <w:r>
        <w:rPr/>
        <w:t>опасности,</w:t>
      </w:r>
      <w:r>
        <w:rPr>
          <w:spacing w:val="3"/>
        </w:rPr>
        <w:t> </w:t>
      </w:r>
      <w:r>
        <w:rPr/>
        <w:t>связанные</w:t>
      </w:r>
      <w:r>
        <w:rPr>
          <w:spacing w:val="2"/>
        </w:rPr>
        <w:t> </w:t>
      </w:r>
      <w:r>
        <w:rPr/>
        <w:t>с</w:t>
      </w:r>
      <w:r>
        <w:rPr>
          <w:spacing w:val="3"/>
        </w:rPr>
        <w:t> </w:t>
      </w:r>
      <w:r>
        <w:rPr/>
        <w:t>поведением</w:t>
      </w:r>
      <w:r>
        <w:rPr>
          <w:spacing w:val="3"/>
        </w:rPr>
        <w:t> </w:t>
      </w:r>
      <w:r>
        <w:rPr/>
        <w:t>людей</w:t>
      </w:r>
      <w:r>
        <w:rPr>
          <w:spacing w:val="4"/>
        </w:rPr>
        <w:t> </w:t>
      </w:r>
      <w:r>
        <w:rPr/>
        <w:t>в</w:t>
      </w:r>
      <w:r>
        <w:rPr>
          <w:spacing w:val="3"/>
        </w:rPr>
        <w:t> </w:t>
      </w:r>
      <w:r>
        <w:rPr>
          <w:spacing w:val="-2"/>
        </w:rPr>
        <w:t>цифровой</w:t>
      </w:r>
    </w:p>
    <w:p>
      <w:pPr>
        <w:pStyle w:val="BodyText"/>
        <w:ind w:firstLine="0"/>
        <w:jc w:val="left"/>
      </w:pPr>
      <w:r>
        <w:rPr>
          <w:spacing w:val="-2"/>
        </w:rPr>
        <w:t>среде;</w:t>
      </w:r>
    </w:p>
    <w:p>
      <w:pPr>
        <w:pStyle w:val="BodyText"/>
        <w:spacing w:before="4"/>
        <w:ind w:left="1030" w:firstLine="0"/>
        <w:jc w:val="left"/>
      </w:pPr>
      <w:r>
        <w:rPr>
          <w:spacing w:val="-2"/>
        </w:rPr>
        <w:t>характеризовать</w:t>
      </w:r>
      <w:r>
        <w:rPr>
          <w:spacing w:val="-1"/>
        </w:rPr>
        <w:t> </w:t>
      </w:r>
      <w:r>
        <w:rPr>
          <w:spacing w:val="-2"/>
        </w:rPr>
        <w:t>риски,</w:t>
      </w:r>
      <w:r>
        <w:rPr>
          <w:spacing w:val="-4"/>
        </w:rPr>
        <w:t> </w:t>
      </w:r>
      <w:r>
        <w:rPr>
          <w:spacing w:val="-2"/>
        </w:rPr>
        <w:t>связанные с</w:t>
      </w:r>
      <w:r>
        <w:rPr>
          <w:spacing w:val="-1"/>
        </w:rPr>
        <w:t> </w:t>
      </w:r>
      <w:r>
        <w:rPr>
          <w:spacing w:val="-2"/>
        </w:rPr>
        <w:t>коммуникацией</w:t>
      </w:r>
      <w:r>
        <w:rPr/>
        <w:t> </w:t>
      </w:r>
      <w:r>
        <w:rPr>
          <w:spacing w:val="-2"/>
        </w:rPr>
        <w:t>в</w:t>
      </w:r>
      <w:r>
        <w:rPr>
          <w:spacing w:val="-1"/>
        </w:rPr>
        <w:t> </w:t>
      </w:r>
      <w:r>
        <w:rPr>
          <w:spacing w:val="-2"/>
        </w:rPr>
        <w:t>цифровой</w:t>
      </w:r>
      <w:r>
        <w:rPr/>
        <w:t> </w:t>
      </w:r>
      <w:r>
        <w:rPr>
          <w:spacing w:val="-2"/>
        </w:rPr>
        <w:t>среде (имитация</w:t>
      </w:r>
      <w:r>
        <w:rPr>
          <w:spacing w:val="1"/>
        </w:rPr>
        <w:t> </w:t>
      </w:r>
      <w:r>
        <w:rPr>
          <w:spacing w:val="-2"/>
        </w:rPr>
        <w:t>близких</w:t>
      </w:r>
    </w:p>
    <w:p>
      <w:pPr>
        <w:pStyle w:val="BodyText"/>
        <w:spacing w:before="1"/>
        <w:ind w:firstLine="0"/>
        <w:jc w:val="left"/>
      </w:pPr>
      <w:r>
        <w:rPr/>
        <w:t>социальных отношений; травля; шантаж разглашением</w:t>
      </w:r>
      <w:r>
        <w:rPr>
          <w:spacing w:val="-1"/>
        </w:rPr>
        <w:t> </w:t>
      </w:r>
      <w:r>
        <w:rPr/>
        <w:t>сведений; вовлечение</w:t>
      </w:r>
      <w:r>
        <w:rPr>
          <w:spacing w:val="-1"/>
        </w:rPr>
        <w:t> </w:t>
      </w:r>
      <w:r>
        <w:rPr/>
        <w:t>в деструктивную, противоправную деятельность), способы их выявления и противодействия им;</w:t>
      </w:r>
    </w:p>
    <w:p>
      <w:pPr>
        <w:pStyle w:val="BodyText"/>
        <w:spacing w:before="5"/>
        <w:ind w:left="1030" w:firstLine="0"/>
        <w:jc w:val="left"/>
      </w:pPr>
      <w:r>
        <w:rPr/>
        <w:t>иметь</w:t>
      </w:r>
      <w:r>
        <w:rPr>
          <w:spacing w:val="-6"/>
        </w:rPr>
        <w:t> </w:t>
      </w:r>
      <w:r>
        <w:rPr/>
        <w:t>навыки</w:t>
      </w:r>
      <w:r>
        <w:rPr>
          <w:spacing w:val="-5"/>
        </w:rPr>
        <w:t> </w:t>
      </w:r>
      <w:r>
        <w:rPr/>
        <w:t>безопасной</w:t>
      </w:r>
      <w:r>
        <w:rPr>
          <w:spacing w:val="-4"/>
        </w:rPr>
        <w:t> </w:t>
      </w:r>
      <w:r>
        <w:rPr/>
        <w:t>коммуникации</w:t>
      </w:r>
      <w:r>
        <w:rPr>
          <w:spacing w:val="-5"/>
        </w:rPr>
        <w:t> </w:t>
      </w:r>
      <w:r>
        <w:rPr/>
        <w:t>в</w:t>
      </w:r>
      <w:r>
        <w:rPr>
          <w:spacing w:val="-5"/>
        </w:rPr>
        <w:t> </w:t>
      </w:r>
      <w:r>
        <w:rPr/>
        <w:t>цифровой</w:t>
      </w:r>
      <w:r>
        <w:rPr>
          <w:spacing w:val="-4"/>
        </w:rPr>
        <w:t> </w:t>
      </w:r>
      <w:r>
        <w:rPr>
          <w:spacing w:val="-2"/>
        </w:rPr>
        <w:t>среде;</w:t>
      </w:r>
    </w:p>
    <w:p>
      <w:pPr>
        <w:pStyle w:val="BodyText"/>
        <w:tabs>
          <w:tab w:pos="2430" w:val="left" w:leader="none"/>
          <w:tab w:pos="3435" w:val="left" w:leader="none"/>
          <w:tab w:pos="3927" w:val="left" w:leader="none"/>
          <w:tab w:pos="5539" w:val="left" w:leader="none"/>
          <w:tab w:pos="6749" w:val="left" w:leader="none"/>
          <w:tab w:pos="8712" w:val="left" w:leader="none"/>
        </w:tabs>
        <w:spacing w:before="5"/>
        <w:ind w:left="1030" w:firstLine="0"/>
        <w:jc w:val="left"/>
      </w:pPr>
      <w:r>
        <w:rPr>
          <w:spacing w:val="-2"/>
        </w:rPr>
        <w:t>объяснять</w:t>
      </w:r>
      <w:r>
        <w:rPr/>
        <w:tab/>
      </w:r>
      <w:r>
        <w:rPr>
          <w:spacing w:val="-4"/>
        </w:rPr>
        <w:t>смысл</w:t>
      </w:r>
      <w:r>
        <w:rPr/>
        <w:tab/>
      </w:r>
      <w:r>
        <w:rPr>
          <w:spacing w:val="-10"/>
        </w:rPr>
        <w:t>и</w:t>
      </w:r>
      <w:r>
        <w:rPr/>
        <w:tab/>
      </w:r>
      <w:r>
        <w:rPr>
          <w:spacing w:val="-2"/>
        </w:rPr>
        <w:t>взаимосвязь</w:t>
      </w:r>
      <w:r>
        <w:rPr/>
        <w:tab/>
      </w:r>
      <w:r>
        <w:rPr>
          <w:spacing w:val="-2"/>
        </w:rPr>
        <w:t>понятий</w:t>
      </w:r>
      <w:r>
        <w:rPr/>
        <w:tab/>
      </w:r>
      <w:r>
        <w:rPr>
          <w:spacing w:val="-2"/>
        </w:rPr>
        <w:t>«достоверность</w:t>
      </w:r>
      <w:r>
        <w:rPr/>
        <w:tab/>
      </w:r>
      <w:r>
        <w:rPr>
          <w:spacing w:val="-2"/>
        </w:rPr>
        <w:t>информации»,</w:t>
      </w:r>
    </w:p>
    <w:p>
      <w:pPr>
        <w:pStyle w:val="BodyText"/>
        <w:ind w:firstLine="0"/>
        <w:jc w:val="left"/>
      </w:pPr>
      <w:r>
        <w:rPr/>
        <w:t>«информационный</w:t>
      </w:r>
      <w:r>
        <w:rPr>
          <w:spacing w:val="-9"/>
        </w:rPr>
        <w:t> </w:t>
      </w:r>
      <w:r>
        <w:rPr/>
        <w:t>пузырь»,</w:t>
      </w:r>
      <w:r>
        <w:rPr>
          <w:spacing w:val="-7"/>
        </w:rPr>
        <w:t> </w:t>
      </w:r>
      <w:r>
        <w:rPr>
          <w:spacing w:val="-2"/>
        </w:rPr>
        <w:t>«фейк»;</w:t>
      </w:r>
    </w:p>
    <w:p>
      <w:pPr>
        <w:pStyle w:val="BodyText"/>
        <w:spacing w:before="4"/>
        <w:jc w:val="left"/>
      </w:pPr>
      <w:r>
        <w:rPr/>
        <w:t>иметь</w:t>
      </w:r>
      <w:r>
        <w:rPr>
          <w:spacing w:val="-1"/>
        </w:rPr>
        <w:t> </w:t>
      </w:r>
      <w:r>
        <w:rPr/>
        <w:t>представление</w:t>
      </w:r>
      <w:r>
        <w:rPr>
          <w:spacing w:val="-3"/>
        </w:rPr>
        <w:t> </w:t>
      </w:r>
      <w:r>
        <w:rPr/>
        <w:t>о</w:t>
      </w:r>
      <w:r>
        <w:rPr>
          <w:spacing w:val="-2"/>
        </w:rPr>
        <w:t> </w:t>
      </w:r>
      <w:r>
        <w:rPr/>
        <w:t>способах</w:t>
      </w:r>
      <w:r>
        <w:rPr>
          <w:spacing w:val="-2"/>
        </w:rPr>
        <w:t> </w:t>
      </w:r>
      <w:r>
        <w:rPr/>
        <w:t>проверки</w:t>
      </w:r>
      <w:r>
        <w:rPr>
          <w:spacing w:val="-1"/>
        </w:rPr>
        <w:t> </w:t>
      </w:r>
      <w:r>
        <w:rPr/>
        <w:t>достоверности,</w:t>
      </w:r>
      <w:r>
        <w:rPr>
          <w:spacing w:val="-2"/>
        </w:rPr>
        <w:t> </w:t>
      </w:r>
      <w:r>
        <w:rPr/>
        <w:t>легитимности</w:t>
      </w:r>
      <w:r>
        <w:rPr>
          <w:spacing w:val="-1"/>
        </w:rPr>
        <w:t> </w:t>
      </w:r>
      <w:r>
        <w:rPr/>
        <w:t>информации,</w:t>
      </w:r>
      <w:r>
        <w:rPr>
          <w:spacing w:val="-2"/>
        </w:rPr>
        <w:t> </w:t>
      </w:r>
      <w:r>
        <w:rPr/>
        <w:t>её соответствия правовым и морально-этическим нормам;</w:t>
      </w:r>
    </w:p>
    <w:p>
      <w:pPr>
        <w:pStyle w:val="BodyText"/>
        <w:spacing w:before="5"/>
        <w:jc w:val="left"/>
      </w:pPr>
      <w:r>
        <w:rPr/>
        <w:t>раскрывать</w:t>
      </w:r>
      <w:r>
        <w:rPr>
          <w:spacing w:val="40"/>
        </w:rPr>
        <w:t> </w:t>
      </w:r>
      <w:r>
        <w:rPr/>
        <w:t>правовые</w:t>
      </w:r>
      <w:r>
        <w:rPr>
          <w:spacing w:val="40"/>
        </w:rPr>
        <w:t> </w:t>
      </w:r>
      <w:r>
        <w:rPr/>
        <w:t>основы</w:t>
      </w:r>
      <w:r>
        <w:rPr>
          <w:spacing w:val="38"/>
        </w:rPr>
        <w:t> </w:t>
      </w:r>
      <w:r>
        <w:rPr/>
        <w:t>взаимодействия</w:t>
      </w:r>
      <w:r>
        <w:rPr>
          <w:spacing w:val="38"/>
        </w:rPr>
        <w:t> </w:t>
      </w:r>
      <w:r>
        <w:rPr/>
        <w:t>с</w:t>
      </w:r>
      <w:r>
        <w:rPr>
          <w:spacing w:val="38"/>
        </w:rPr>
        <w:t> </w:t>
      </w:r>
      <w:r>
        <w:rPr/>
        <w:t>цифровой</w:t>
      </w:r>
      <w:r>
        <w:rPr>
          <w:spacing w:val="39"/>
        </w:rPr>
        <w:t> </w:t>
      </w:r>
      <w:r>
        <w:rPr/>
        <w:t>средой,</w:t>
      </w:r>
      <w:r>
        <w:rPr>
          <w:spacing w:val="40"/>
        </w:rPr>
        <w:t> </w:t>
      </w:r>
      <w:r>
        <w:rPr/>
        <w:t>выработать</w:t>
      </w:r>
      <w:r>
        <w:rPr>
          <w:spacing w:val="40"/>
        </w:rPr>
        <w:t> </w:t>
      </w:r>
      <w:r>
        <w:rPr/>
        <w:t>навыки безопасных действий по защите прав в цифровой среде;</w:t>
      </w:r>
    </w:p>
    <w:p>
      <w:pPr>
        <w:pStyle w:val="BodyText"/>
        <w:spacing w:line="242" w:lineRule="auto" w:before="5"/>
        <w:jc w:val="left"/>
      </w:pPr>
      <w:r>
        <w:rPr/>
        <w:t>объяснять</w:t>
      </w:r>
      <w:r>
        <w:rPr>
          <w:spacing w:val="40"/>
        </w:rPr>
        <w:t> </w:t>
      </w:r>
      <w:r>
        <w:rPr/>
        <w:t>права,</w:t>
      </w:r>
      <w:r>
        <w:rPr>
          <w:spacing w:val="40"/>
        </w:rPr>
        <w:t> </w:t>
      </w:r>
      <w:r>
        <w:rPr/>
        <w:t>обязанности</w:t>
      </w:r>
      <w:r>
        <w:rPr>
          <w:spacing w:val="40"/>
        </w:rPr>
        <w:t> </w:t>
      </w:r>
      <w:r>
        <w:rPr/>
        <w:t>и</w:t>
      </w:r>
      <w:r>
        <w:rPr>
          <w:spacing w:val="40"/>
        </w:rPr>
        <w:t> </w:t>
      </w:r>
      <w:r>
        <w:rPr/>
        <w:t>иметь</w:t>
      </w:r>
      <w:r>
        <w:rPr>
          <w:spacing w:val="40"/>
        </w:rPr>
        <w:t> </w:t>
      </w:r>
      <w:r>
        <w:rPr/>
        <w:t>представление</w:t>
      </w:r>
      <w:r>
        <w:rPr>
          <w:spacing w:val="40"/>
        </w:rPr>
        <w:t> </w:t>
      </w:r>
      <w:r>
        <w:rPr/>
        <w:t>об</w:t>
      </w:r>
      <w:r>
        <w:rPr>
          <w:spacing w:val="40"/>
        </w:rPr>
        <w:t> </w:t>
      </w:r>
      <w:r>
        <w:rPr/>
        <w:t>ответственности</w:t>
      </w:r>
      <w:r>
        <w:rPr>
          <w:spacing w:val="40"/>
        </w:rPr>
        <w:t> </w:t>
      </w:r>
      <w:r>
        <w:rPr/>
        <w:t>граждан</w:t>
      </w:r>
      <w:r>
        <w:rPr>
          <w:spacing w:val="40"/>
        </w:rPr>
        <w:t> </w:t>
      </w:r>
      <w:r>
        <w:rPr/>
        <w:t>и юридических лиц в информационном пространстве.</w:t>
      </w:r>
    </w:p>
    <w:p>
      <w:pPr>
        <w:pStyle w:val="BodyText"/>
        <w:spacing w:before="2"/>
        <w:jc w:val="left"/>
      </w:pPr>
      <w:r>
        <w:rPr/>
        <w:t>1271.4.5.3.11.</w:t>
      </w:r>
      <w:r>
        <w:rPr>
          <w:spacing w:val="40"/>
        </w:rPr>
        <w:t> </w:t>
      </w:r>
      <w:r>
        <w:rPr/>
        <w:t>Предметные</w:t>
      </w:r>
      <w:r>
        <w:rPr>
          <w:spacing w:val="40"/>
        </w:rPr>
        <w:t> </w:t>
      </w:r>
      <w:r>
        <w:rPr/>
        <w:t>результаты</w:t>
      </w:r>
      <w:r>
        <w:rPr>
          <w:spacing w:val="40"/>
        </w:rPr>
        <w:t> </w:t>
      </w:r>
      <w:r>
        <w:rPr/>
        <w:t>по</w:t>
      </w:r>
      <w:r>
        <w:rPr>
          <w:spacing w:val="40"/>
        </w:rPr>
        <w:t> </w:t>
      </w:r>
      <w:r>
        <w:rPr/>
        <w:t>модулю</w:t>
      </w:r>
      <w:r>
        <w:rPr>
          <w:spacing w:val="80"/>
        </w:rPr>
        <w:t> </w:t>
      </w:r>
      <w:r>
        <w:rPr/>
        <w:t>№</w:t>
      </w:r>
      <w:r>
        <w:rPr>
          <w:spacing w:val="40"/>
        </w:rPr>
        <w:t> </w:t>
      </w:r>
      <w:r>
        <w:rPr/>
        <w:t>11</w:t>
      </w:r>
      <w:r>
        <w:rPr>
          <w:spacing w:val="40"/>
        </w:rPr>
        <w:t> </w:t>
      </w:r>
      <w:r>
        <w:rPr/>
        <w:t>«Основы</w:t>
      </w:r>
      <w:r>
        <w:rPr>
          <w:spacing w:val="40"/>
        </w:rPr>
        <w:t> </w:t>
      </w:r>
      <w:r>
        <w:rPr/>
        <w:t>противодействия</w:t>
      </w:r>
      <w:r>
        <w:rPr>
          <w:spacing w:val="80"/>
        </w:rPr>
        <w:t> </w:t>
      </w:r>
      <w:r>
        <w:rPr/>
        <w:t>экстремизму и терроризму»:</w:t>
      </w:r>
    </w:p>
    <w:p>
      <w:pPr>
        <w:pStyle w:val="BodyText"/>
        <w:tabs>
          <w:tab w:pos="2941" w:val="left" w:leader="none"/>
          <w:tab w:pos="4359" w:val="left" w:leader="none"/>
          <w:tab w:pos="4720" w:val="left" w:leader="none"/>
          <w:tab w:pos="6020" w:val="left" w:leader="none"/>
          <w:tab w:pos="6593" w:val="left" w:leader="none"/>
          <w:tab w:pos="7500" w:val="left" w:leader="none"/>
          <w:tab w:pos="9217" w:val="left" w:leader="none"/>
        </w:tabs>
        <w:spacing w:before="5"/>
        <w:ind w:right="124"/>
        <w:jc w:val="left"/>
      </w:pPr>
      <w:r>
        <w:rPr>
          <w:spacing w:val="-2"/>
        </w:rPr>
        <w:t>характеризовать</w:t>
      </w:r>
      <w:r>
        <w:rPr/>
        <w:tab/>
      </w:r>
      <w:r>
        <w:rPr>
          <w:spacing w:val="-2"/>
        </w:rPr>
        <w:t>экстремизм</w:t>
      </w:r>
      <w:r>
        <w:rPr/>
        <w:tab/>
      </w:r>
      <w:r>
        <w:rPr>
          <w:spacing w:val="-10"/>
        </w:rPr>
        <w:t>и</w:t>
      </w:r>
      <w:r>
        <w:rPr/>
        <w:tab/>
      </w:r>
      <w:r>
        <w:rPr>
          <w:spacing w:val="-2"/>
        </w:rPr>
        <w:t>терроризм</w:t>
      </w:r>
      <w:r>
        <w:rPr/>
        <w:tab/>
      </w:r>
      <w:r>
        <w:rPr>
          <w:spacing w:val="-4"/>
        </w:rPr>
        <w:t>как</w:t>
      </w:r>
      <w:r>
        <w:rPr/>
        <w:tab/>
      </w:r>
      <w:r>
        <w:rPr>
          <w:spacing w:val="-2"/>
        </w:rPr>
        <w:t>угрозу</w:t>
      </w:r>
      <w:r>
        <w:rPr/>
        <w:tab/>
      </w:r>
      <w:r>
        <w:rPr>
          <w:spacing w:val="-2"/>
        </w:rPr>
        <w:t>благополучию</w:t>
      </w:r>
      <w:r>
        <w:rPr/>
        <w:tab/>
      </w:r>
      <w:r>
        <w:rPr>
          <w:spacing w:val="-2"/>
        </w:rPr>
        <w:t>человека, </w:t>
      </w:r>
      <w:r>
        <w:rPr/>
        <w:t>стабильности общества и государства;</w:t>
      </w:r>
    </w:p>
    <w:p>
      <w:pPr>
        <w:pStyle w:val="BodyText"/>
        <w:spacing w:before="5"/>
        <w:ind w:left="1030" w:firstLine="0"/>
        <w:jc w:val="left"/>
      </w:pPr>
      <w:r>
        <w:rPr/>
        <w:t>объяснять</w:t>
      </w:r>
      <w:r>
        <w:rPr>
          <w:spacing w:val="37"/>
        </w:rPr>
        <w:t> </w:t>
      </w:r>
      <w:r>
        <w:rPr/>
        <w:t>смысл</w:t>
      </w:r>
      <w:r>
        <w:rPr>
          <w:spacing w:val="41"/>
        </w:rPr>
        <w:t> </w:t>
      </w:r>
      <w:r>
        <w:rPr/>
        <w:t>и</w:t>
      </w:r>
      <w:r>
        <w:rPr>
          <w:spacing w:val="41"/>
        </w:rPr>
        <w:t> </w:t>
      </w:r>
      <w:r>
        <w:rPr/>
        <w:t>взаимосвязь</w:t>
      </w:r>
      <w:r>
        <w:rPr>
          <w:spacing w:val="42"/>
        </w:rPr>
        <w:t> </w:t>
      </w:r>
      <w:r>
        <w:rPr/>
        <w:t>понятий</w:t>
      </w:r>
      <w:r>
        <w:rPr>
          <w:spacing w:val="41"/>
        </w:rPr>
        <w:t> </w:t>
      </w:r>
      <w:r>
        <w:rPr/>
        <w:t>«экстремизм»</w:t>
      </w:r>
      <w:r>
        <w:rPr>
          <w:spacing w:val="41"/>
        </w:rPr>
        <w:t> </w:t>
      </w:r>
      <w:r>
        <w:rPr/>
        <w:t>и</w:t>
      </w:r>
      <w:r>
        <w:rPr>
          <w:spacing w:val="41"/>
        </w:rPr>
        <w:t> </w:t>
      </w:r>
      <w:r>
        <w:rPr/>
        <w:t>«терроризм»;</w:t>
      </w:r>
      <w:r>
        <w:rPr>
          <w:spacing w:val="41"/>
        </w:rPr>
        <w:t> </w:t>
      </w:r>
      <w:r>
        <w:rPr>
          <w:spacing w:val="-2"/>
        </w:rPr>
        <w:t>анализировать</w:t>
      </w:r>
    </w:p>
    <w:p>
      <w:pPr>
        <w:spacing w:after="0"/>
        <w:jc w:val="left"/>
        <w:sectPr>
          <w:pgSz w:w="11920" w:h="16850"/>
          <w:pgMar w:header="0" w:footer="1162" w:top="960" w:bottom="1460" w:left="1380" w:right="220"/>
        </w:sectPr>
      </w:pPr>
    </w:p>
    <w:p>
      <w:pPr>
        <w:pStyle w:val="BodyText"/>
        <w:spacing w:before="77"/>
        <w:ind w:firstLine="0"/>
      </w:pPr>
      <w:r>
        <w:rPr/>
        <w:t>варианты</w:t>
      </w:r>
      <w:r>
        <w:rPr>
          <w:spacing w:val="-3"/>
        </w:rPr>
        <w:t> </w:t>
      </w:r>
      <w:r>
        <w:rPr/>
        <w:t>их</w:t>
      </w:r>
      <w:r>
        <w:rPr>
          <w:spacing w:val="-2"/>
        </w:rPr>
        <w:t> </w:t>
      </w:r>
      <w:r>
        <w:rPr/>
        <w:t>проявления</w:t>
      </w:r>
      <w:r>
        <w:rPr>
          <w:spacing w:val="-2"/>
        </w:rPr>
        <w:t> </w:t>
      </w:r>
      <w:r>
        <w:rPr/>
        <w:t>и</w:t>
      </w:r>
      <w:r>
        <w:rPr>
          <w:spacing w:val="-2"/>
        </w:rPr>
        <w:t> </w:t>
      </w:r>
      <w:r>
        <w:rPr/>
        <w:t>возможные</w:t>
      </w:r>
      <w:r>
        <w:rPr>
          <w:spacing w:val="-3"/>
        </w:rPr>
        <w:t> </w:t>
      </w:r>
      <w:r>
        <w:rPr>
          <w:spacing w:val="-2"/>
        </w:rPr>
        <w:t>последствия;</w:t>
      </w:r>
    </w:p>
    <w:p>
      <w:pPr>
        <w:pStyle w:val="BodyText"/>
        <w:spacing w:before="5"/>
        <w:ind w:right="117"/>
      </w:pPr>
      <w:r>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pPr>
        <w:pStyle w:val="BodyText"/>
        <w:spacing w:before="5"/>
        <w:ind w:left="1030" w:firstLine="0"/>
      </w:pPr>
      <w:r>
        <w:rPr/>
        <w:t>иметь</w:t>
      </w:r>
      <w:r>
        <w:rPr>
          <w:spacing w:val="-5"/>
        </w:rPr>
        <w:t> </w:t>
      </w:r>
      <w:r>
        <w:rPr/>
        <w:t>представление</w:t>
      </w:r>
      <w:r>
        <w:rPr>
          <w:spacing w:val="-5"/>
        </w:rPr>
        <w:t> </w:t>
      </w:r>
      <w:r>
        <w:rPr/>
        <w:t>о</w:t>
      </w:r>
      <w:r>
        <w:rPr>
          <w:spacing w:val="-3"/>
        </w:rPr>
        <w:t> </w:t>
      </w:r>
      <w:r>
        <w:rPr/>
        <w:t>методах</w:t>
      </w:r>
      <w:r>
        <w:rPr>
          <w:spacing w:val="-4"/>
        </w:rPr>
        <w:t> </w:t>
      </w:r>
      <w:r>
        <w:rPr/>
        <w:t>и</w:t>
      </w:r>
      <w:r>
        <w:rPr>
          <w:spacing w:val="-3"/>
        </w:rPr>
        <w:t> </w:t>
      </w:r>
      <w:r>
        <w:rPr/>
        <w:t>видах</w:t>
      </w:r>
      <w:r>
        <w:rPr>
          <w:spacing w:val="-4"/>
        </w:rPr>
        <w:t> </w:t>
      </w:r>
      <w:r>
        <w:rPr/>
        <w:t>террористической</w:t>
      </w:r>
      <w:r>
        <w:rPr>
          <w:spacing w:val="-3"/>
        </w:rPr>
        <w:t> </w:t>
      </w:r>
      <w:r>
        <w:rPr>
          <w:spacing w:val="-2"/>
        </w:rPr>
        <w:t>деятельности;</w:t>
      </w:r>
    </w:p>
    <w:p>
      <w:pPr>
        <w:pStyle w:val="BodyText"/>
        <w:spacing w:line="242" w:lineRule="auto" w:before="5"/>
        <w:ind w:right="124"/>
      </w:pPr>
      <w:r>
        <w:rPr/>
        <w:t>знать уровни террористической опасности, иметь навыки безопасных действий при их </w:t>
      </w:r>
      <w:r>
        <w:rPr>
          <w:spacing w:val="-2"/>
        </w:rPr>
        <w:t>объявлении;</w:t>
      </w:r>
    </w:p>
    <w:p>
      <w:pPr>
        <w:pStyle w:val="BodyText"/>
        <w:spacing w:before="2"/>
        <w:ind w:right="115"/>
      </w:pPr>
      <w:r>
        <w:rPr/>
        <w:t>иметь</w:t>
      </w:r>
      <w:r>
        <w:rPr>
          <w:spacing w:val="-11"/>
        </w:rPr>
        <w:t> </w:t>
      </w:r>
      <w:r>
        <w:rPr/>
        <w:t>представление</w:t>
      </w:r>
      <w:r>
        <w:rPr>
          <w:spacing w:val="-13"/>
        </w:rPr>
        <w:t> </w:t>
      </w:r>
      <w:r>
        <w:rPr/>
        <w:t>о</w:t>
      </w:r>
      <w:r>
        <w:rPr>
          <w:spacing w:val="-12"/>
        </w:rPr>
        <w:t> </w:t>
      </w:r>
      <w:r>
        <w:rPr/>
        <w:t>безопасных</w:t>
      </w:r>
      <w:r>
        <w:rPr>
          <w:spacing w:val="-13"/>
        </w:rPr>
        <w:t> </w:t>
      </w:r>
      <w:r>
        <w:rPr/>
        <w:t>действиях</w:t>
      </w:r>
      <w:r>
        <w:rPr>
          <w:spacing w:val="-12"/>
        </w:rPr>
        <w:t> </w:t>
      </w:r>
      <w:r>
        <w:rPr/>
        <w:t>при</w:t>
      </w:r>
      <w:r>
        <w:rPr>
          <w:spacing w:val="-11"/>
        </w:rPr>
        <w:t> </w:t>
      </w:r>
      <w:r>
        <w:rPr/>
        <w:t>угрозе</w:t>
      </w:r>
      <w:r>
        <w:rPr>
          <w:spacing w:val="-13"/>
        </w:rPr>
        <w:t> </w:t>
      </w:r>
      <w:r>
        <w:rPr/>
        <w:t>(обнаружение</w:t>
      </w:r>
      <w:r>
        <w:rPr>
          <w:spacing w:val="-13"/>
        </w:rPr>
        <w:t> </w:t>
      </w:r>
      <w:r>
        <w:rPr/>
        <w:t>бесхозных</w:t>
      </w:r>
      <w:r>
        <w:rPr>
          <w:spacing w:val="-13"/>
        </w:rPr>
        <w:t> </w:t>
      </w:r>
      <w:r>
        <w:rPr/>
        <w:t>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pPr>
        <w:pStyle w:val="BodyText"/>
        <w:spacing w:before="5"/>
        <w:ind w:right="122"/>
      </w:pPr>
      <w:r>
        <w:rPr/>
        <w:t>раскрывать правовые основы, структуру и задачи государственной системы противодействия экстремизму и терроризму;</w:t>
      </w:r>
    </w:p>
    <w:p>
      <w:pPr>
        <w:pStyle w:val="BodyText"/>
        <w:spacing w:before="5"/>
        <w:ind w:right="125"/>
      </w:pPr>
      <w:r>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pPr>
        <w:pStyle w:val="BodyText"/>
        <w:spacing w:before="5"/>
        <w:ind w:left="101" w:right="253" w:firstLine="0"/>
      </w:pPr>
      <w:r>
        <w:rPr/>
        <w:t>1271.4.5.4.</w:t>
      </w:r>
      <w:r>
        <w:rPr>
          <w:spacing w:val="-6"/>
        </w:rPr>
        <w:t> </w:t>
      </w:r>
      <w:r>
        <w:rPr/>
        <w:t>Образовательная</w:t>
      </w:r>
      <w:r>
        <w:rPr>
          <w:spacing w:val="-6"/>
        </w:rPr>
        <w:t> </w:t>
      </w:r>
      <w:r>
        <w:rPr/>
        <w:t>организация</w:t>
      </w:r>
      <w:r>
        <w:rPr>
          <w:spacing w:val="-6"/>
        </w:rPr>
        <w:t> </w:t>
      </w:r>
      <w:r>
        <w:rPr/>
        <w:t>вправе</w:t>
      </w:r>
      <w:r>
        <w:rPr>
          <w:spacing w:val="-7"/>
        </w:rPr>
        <w:t> </w:t>
      </w:r>
      <w:r>
        <w:rPr/>
        <w:t>самостоятельно</w:t>
      </w:r>
      <w:r>
        <w:rPr>
          <w:spacing w:val="-6"/>
        </w:rPr>
        <w:t> </w:t>
      </w:r>
      <w:r>
        <w:rPr/>
        <w:t>определять</w:t>
      </w:r>
      <w:r>
        <w:rPr>
          <w:spacing w:val="-6"/>
        </w:rPr>
        <w:t> </w:t>
      </w:r>
      <w:r>
        <w:rPr/>
        <w:t>последовательность освоения обучающимися модулей ОБЗР.</w:t>
      </w:r>
    </w:p>
    <w:p>
      <w:pPr>
        <w:pStyle w:val="Heading2"/>
        <w:numPr>
          <w:ilvl w:val="1"/>
          <w:numId w:val="4"/>
        </w:numPr>
        <w:tabs>
          <w:tab w:pos="1512" w:val="left" w:leader="none"/>
        </w:tabs>
        <w:spacing w:line="270" w:lineRule="exact" w:before="0" w:after="0"/>
        <w:ind w:left="1512" w:right="0" w:hanging="480"/>
        <w:jc w:val="both"/>
      </w:pPr>
      <w:bookmarkStart w:name="_bookmark4" w:id="5"/>
      <w:bookmarkEnd w:id="5"/>
      <w:r>
        <w:rPr>
          <w:b w:val="0"/>
        </w:rPr>
      </w:r>
      <w:r>
        <w:rPr/>
        <w:t>Программа</w:t>
      </w:r>
      <w:r>
        <w:rPr>
          <w:spacing w:val="-13"/>
        </w:rPr>
        <w:t> </w:t>
      </w:r>
      <w:r>
        <w:rPr/>
        <w:t>формирования</w:t>
      </w:r>
      <w:r>
        <w:rPr>
          <w:spacing w:val="-7"/>
        </w:rPr>
        <w:t> </w:t>
      </w:r>
      <w:r>
        <w:rPr/>
        <w:t>универсальных</w:t>
      </w:r>
      <w:r>
        <w:rPr>
          <w:spacing w:val="-9"/>
        </w:rPr>
        <w:t> </w:t>
      </w:r>
      <w:r>
        <w:rPr/>
        <w:t>учебных</w:t>
      </w:r>
      <w:r>
        <w:rPr>
          <w:spacing w:val="-8"/>
        </w:rPr>
        <w:t> </w:t>
      </w:r>
      <w:r>
        <w:rPr>
          <w:spacing w:val="-2"/>
        </w:rPr>
        <w:t>действий.</w:t>
      </w:r>
    </w:p>
    <w:p>
      <w:pPr>
        <w:pStyle w:val="BodyText"/>
        <w:spacing w:line="275" w:lineRule="exact"/>
        <w:ind w:left="1032" w:firstLine="0"/>
      </w:pPr>
      <w:r>
        <w:rPr/>
        <w:t>Целевой</w:t>
      </w:r>
      <w:r>
        <w:rPr>
          <w:spacing w:val="-7"/>
        </w:rPr>
        <w:t> </w:t>
      </w:r>
      <w:r>
        <w:rPr>
          <w:spacing w:val="-2"/>
        </w:rPr>
        <w:t>раздел.</w:t>
      </w:r>
    </w:p>
    <w:p>
      <w:pPr>
        <w:pStyle w:val="BodyText"/>
        <w:spacing w:before="2"/>
        <w:ind w:right="350"/>
      </w:pPr>
      <w:r>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pPr>
        <w:pStyle w:val="BodyText"/>
        <w:spacing w:before="1"/>
        <w:ind w:right="337"/>
      </w:pPr>
      <w:r>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w:t>
      </w:r>
      <w:r>
        <w:rPr>
          <w:spacing w:val="-15"/>
        </w:rPr>
        <w:t> </w:t>
      </w:r>
      <w:r>
        <w:rPr/>
        <w:t>их</w:t>
      </w:r>
      <w:r>
        <w:rPr>
          <w:spacing w:val="-15"/>
        </w:rPr>
        <w:t> </w:t>
      </w:r>
      <w:r>
        <w:rPr/>
        <w:t>рефлексивности</w:t>
      </w:r>
      <w:r>
        <w:rPr>
          <w:spacing w:val="-15"/>
        </w:rPr>
        <w:t> </w:t>
      </w:r>
      <w:r>
        <w:rPr/>
        <w:t>(осознанности).</w:t>
      </w:r>
      <w:r>
        <w:rPr>
          <w:spacing w:val="-15"/>
        </w:rPr>
        <w:t> </w:t>
      </w:r>
      <w:r>
        <w:rPr/>
        <w:t>Переход</w:t>
      </w:r>
      <w:r>
        <w:rPr>
          <w:spacing w:val="-15"/>
        </w:rPr>
        <w:t> </w:t>
      </w:r>
      <w:r>
        <w:rPr/>
        <w:t>на</w:t>
      </w:r>
      <w:r>
        <w:rPr>
          <w:spacing w:val="-15"/>
        </w:rPr>
        <w:t> </w:t>
      </w:r>
      <w:r>
        <w:rPr/>
        <w:t>качественно</w:t>
      </w:r>
      <w:r>
        <w:rPr>
          <w:spacing w:val="-15"/>
        </w:rPr>
        <w:t> </w:t>
      </w:r>
      <w:r>
        <w:rPr/>
        <w:t>новый</w:t>
      </w:r>
      <w:r>
        <w:rPr>
          <w:spacing w:val="-15"/>
        </w:rPr>
        <w:t> </w:t>
      </w:r>
      <w:r>
        <w:rPr/>
        <w:t>уровеньрефлексии выделяет</w:t>
      </w:r>
      <w:r>
        <w:rPr>
          <w:spacing w:val="-15"/>
        </w:rPr>
        <w:t> </w:t>
      </w:r>
      <w:r>
        <w:rPr/>
        <w:t>старший</w:t>
      </w:r>
      <w:r>
        <w:rPr>
          <w:spacing w:val="-15"/>
        </w:rPr>
        <w:t> </w:t>
      </w:r>
      <w:r>
        <w:rPr/>
        <w:t>школьный</w:t>
      </w:r>
      <w:r>
        <w:rPr>
          <w:spacing w:val="-15"/>
        </w:rPr>
        <w:t> </w:t>
      </w:r>
      <w:r>
        <w:rPr/>
        <w:t>возраст</w:t>
      </w:r>
      <w:r>
        <w:rPr>
          <w:spacing w:val="-15"/>
        </w:rPr>
        <w:t> </w:t>
      </w:r>
      <w:r>
        <w:rPr/>
        <w:t>как</w:t>
      </w:r>
      <w:r>
        <w:rPr>
          <w:spacing w:val="-15"/>
        </w:rPr>
        <w:t> </w:t>
      </w:r>
      <w:r>
        <w:rPr/>
        <w:t>особенный</w:t>
      </w:r>
      <w:r>
        <w:rPr>
          <w:spacing w:val="-15"/>
        </w:rPr>
        <w:t> </w:t>
      </w:r>
      <w:r>
        <w:rPr/>
        <w:t>этап</w:t>
      </w:r>
      <w:r>
        <w:rPr>
          <w:spacing w:val="-15"/>
        </w:rPr>
        <w:t> </w:t>
      </w:r>
      <w:r>
        <w:rPr/>
        <w:t>в</w:t>
      </w:r>
      <w:r>
        <w:rPr>
          <w:spacing w:val="-15"/>
        </w:rPr>
        <w:t> </w:t>
      </w:r>
      <w:r>
        <w:rPr/>
        <w:t>становлении</w:t>
      </w:r>
      <w:r>
        <w:rPr>
          <w:spacing w:val="-15"/>
        </w:rPr>
        <w:t> </w:t>
      </w:r>
      <w:r>
        <w:rPr/>
        <w:t>УУД.</w:t>
      </w:r>
      <w:r>
        <w:rPr>
          <w:spacing w:val="-10"/>
        </w:rPr>
        <w:t> </w:t>
      </w:r>
      <w:r>
        <w:rPr/>
        <w:t>УУД</w:t>
      </w:r>
      <w:r>
        <w:rPr>
          <w:spacing w:val="-15"/>
        </w:rPr>
        <w:t> </w:t>
      </w:r>
      <w:r>
        <w:rPr/>
        <w:t>в</w:t>
      </w:r>
      <w:r>
        <w:rPr>
          <w:spacing w:val="-15"/>
        </w:rPr>
        <w:t> </w:t>
      </w:r>
      <w:r>
        <w:rPr/>
        <w:t>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w:t>
      </w:r>
      <w:r>
        <w:rPr>
          <w:spacing w:val="-15"/>
        </w:rPr>
        <w:t> </w:t>
      </w:r>
      <w:r>
        <w:rPr/>
        <w:t>УУД</w:t>
      </w:r>
      <w:r>
        <w:rPr>
          <w:spacing w:val="-13"/>
        </w:rPr>
        <w:t> </w:t>
      </w:r>
      <w:r>
        <w:rPr/>
        <w:t>на</w:t>
      </w:r>
      <w:r>
        <w:rPr>
          <w:spacing w:val="-15"/>
        </w:rPr>
        <w:t> </w:t>
      </w:r>
      <w:r>
        <w:rPr/>
        <w:t>внеучебные</w:t>
      </w:r>
      <w:r>
        <w:rPr>
          <w:spacing w:val="-14"/>
        </w:rPr>
        <w:t> </w:t>
      </w:r>
      <w:r>
        <w:rPr/>
        <w:t>ситуации.</w:t>
      </w:r>
      <w:r>
        <w:rPr>
          <w:spacing w:val="-14"/>
        </w:rPr>
        <w:t> </w:t>
      </w:r>
      <w:r>
        <w:rPr/>
        <w:t>Выработанные</w:t>
      </w:r>
      <w:r>
        <w:rPr>
          <w:spacing w:val="-15"/>
        </w:rPr>
        <w:t> </w:t>
      </w:r>
      <w:r>
        <w:rPr/>
        <w:t>на</w:t>
      </w:r>
      <w:r>
        <w:rPr>
          <w:spacing w:val="-15"/>
        </w:rPr>
        <w:t> </w:t>
      </w:r>
      <w:r>
        <w:rPr/>
        <w:t>базе</w:t>
      </w:r>
      <w:r>
        <w:rPr>
          <w:spacing w:val="-9"/>
        </w:rPr>
        <w:t> </w:t>
      </w:r>
      <w:r>
        <w:rPr/>
        <w:t>предметного</w:t>
      </w:r>
      <w:r>
        <w:rPr>
          <w:spacing w:val="-13"/>
        </w:rPr>
        <w:t> </w:t>
      </w:r>
      <w:r>
        <w:rPr/>
        <w:t>обучения и отрефлексированные, УУД используюся как универсальные в различных жизненных </w:t>
      </w:r>
      <w:r>
        <w:rPr>
          <w:spacing w:val="-2"/>
        </w:rPr>
        <w:t>контекстах.</w:t>
      </w:r>
    </w:p>
    <w:p>
      <w:pPr>
        <w:pStyle w:val="BodyText"/>
        <w:ind w:right="340"/>
      </w:pPr>
      <w:r>
        <w:rP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w:t>
      </w:r>
      <w:r>
        <w:rPr>
          <w:spacing w:val="40"/>
        </w:rPr>
        <w:t> </w:t>
      </w:r>
      <w:r>
        <w:rPr/>
        <w:t>связано</w:t>
      </w:r>
      <w:r>
        <w:rPr>
          <w:spacing w:val="40"/>
        </w:rPr>
        <w:t> </w:t>
      </w:r>
      <w:r>
        <w:rPr/>
        <w:t>с</w:t>
      </w:r>
      <w:r>
        <w:rPr>
          <w:spacing w:val="40"/>
        </w:rPr>
        <w:t> </w:t>
      </w:r>
      <w:r>
        <w:rPr/>
        <w:t>развитием</w:t>
      </w:r>
      <w:r>
        <w:rPr>
          <w:spacing w:val="40"/>
        </w:rPr>
        <w:t> </w:t>
      </w:r>
      <w:r>
        <w:rPr/>
        <w:t>коммуникативных</w:t>
      </w:r>
      <w:r>
        <w:rPr>
          <w:spacing w:val="40"/>
        </w:rPr>
        <w:t> </w:t>
      </w:r>
      <w:r>
        <w:rPr/>
        <w:t>УУД.</w:t>
      </w:r>
      <w:r>
        <w:rPr>
          <w:spacing w:val="40"/>
        </w:rPr>
        <w:t> </w:t>
      </w:r>
      <w:r>
        <w:rPr/>
        <w:t>Обучающиеся</w:t>
      </w:r>
      <w:r>
        <w:rPr>
          <w:spacing w:val="40"/>
        </w:rPr>
        <w:t> </w:t>
      </w:r>
      <w:r>
        <w:rPr/>
        <w:t>осознанно</w:t>
      </w:r>
    </w:p>
    <w:p>
      <w:pPr>
        <w:spacing w:after="0"/>
        <w:sectPr>
          <w:pgSz w:w="11920" w:h="16850"/>
          <w:pgMar w:header="0" w:footer="1162" w:top="960" w:bottom="1480" w:left="1380" w:right="220"/>
        </w:sectPr>
      </w:pPr>
    </w:p>
    <w:p>
      <w:pPr>
        <w:pStyle w:val="BodyText"/>
        <w:spacing w:before="62"/>
        <w:ind w:right="336" w:firstLine="0"/>
      </w:pPr>
      <w:r>
        <w:rPr/>
        <w:t>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w:t>
      </w:r>
      <w:r>
        <w:rPr>
          <w:spacing w:val="-12"/>
        </w:rPr>
        <w:t> </w:t>
      </w:r>
      <w:r>
        <w:rPr/>
        <w:t>важно</w:t>
      </w:r>
      <w:r>
        <w:rPr>
          <w:spacing w:val="-11"/>
        </w:rPr>
        <w:t> </w:t>
      </w:r>
      <w:r>
        <w:rPr/>
        <w:t>с</w:t>
      </w:r>
      <w:r>
        <w:rPr>
          <w:spacing w:val="-13"/>
        </w:rPr>
        <w:t> </w:t>
      </w:r>
      <w:r>
        <w:rPr/>
        <w:t>учетом</w:t>
      </w:r>
      <w:r>
        <w:rPr>
          <w:spacing w:val="-13"/>
        </w:rPr>
        <w:t> </w:t>
      </w:r>
      <w:r>
        <w:rPr/>
        <w:t>повышения</w:t>
      </w:r>
      <w:r>
        <w:rPr>
          <w:spacing w:val="-11"/>
        </w:rPr>
        <w:t> </w:t>
      </w:r>
      <w:r>
        <w:rPr/>
        <w:t>вариативности</w:t>
      </w:r>
      <w:r>
        <w:rPr>
          <w:spacing w:val="-9"/>
        </w:rPr>
        <w:t> </w:t>
      </w:r>
      <w:r>
        <w:rPr/>
        <w:t>на</w:t>
      </w:r>
      <w:r>
        <w:rPr>
          <w:spacing w:val="-13"/>
        </w:rPr>
        <w:t> </w:t>
      </w:r>
      <w:r>
        <w:rPr/>
        <w:t>уровне</w:t>
      </w:r>
      <w:r>
        <w:rPr>
          <w:spacing w:val="34"/>
        </w:rPr>
        <w:t> </w:t>
      </w:r>
      <w:r>
        <w:rPr/>
        <w:t>среднего</w:t>
      </w:r>
      <w:r>
        <w:rPr>
          <w:spacing w:val="34"/>
        </w:rPr>
        <w:t> </w:t>
      </w:r>
      <w:r>
        <w:rPr/>
        <w:t>общего</w:t>
      </w:r>
      <w:r>
        <w:rPr>
          <w:spacing w:val="-12"/>
        </w:rPr>
        <w:t> </w:t>
      </w:r>
      <w:r>
        <w:rPr/>
        <w:t>образования, когда обучающийся оказывается в ситуации выбора уровня</w:t>
      </w:r>
      <w:r>
        <w:rPr>
          <w:spacing w:val="40"/>
        </w:rPr>
        <w:t> </w:t>
      </w:r>
      <w:r>
        <w:rPr/>
        <w:t>изучения предметов, профиля и подготовки к выбору будущей профессии.</w:t>
      </w:r>
    </w:p>
    <w:p>
      <w:pPr>
        <w:pStyle w:val="BodyText"/>
        <w:spacing w:before="3"/>
        <w:ind w:right="335"/>
      </w:pPr>
      <w:r>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pPr>
        <w:pStyle w:val="BodyText"/>
        <w:spacing w:before="1"/>
        <w:ind w:left="1032" w:firstLine="0"/>
      </w:pPr>
      <w:r>
        <w:rPr/>
        <w:t>Программа</w:t>
      </w:r>
      <w:r>
        <w:rPr>
          <w:spacing w:val="-10"/>
        </w:rPr>
        <w:t> </w:t>
      </w:r>
      <w:r>
        <w:rPr/>
        <w:t>формирования</w:t>
      </w:r>
      <w:r>
        <w:rPr>
          <w:spacing w:val="-6"/>
        </w:rPr>
        <w:t> </w:t>
      </w:r>
      <w:r>
        <w:rPr/>
        <w:t>УУД</w:t>
      </w:r>
      <w:r>
        <w:rPr>
          <w:spacing w:val="-8"/>
        </w:rPr>
        <w:t> </w:t>
      </w:r>
      <w:r>
        <w:rPr/>
        <w:t>призвана</w:t>
      </w:r>
      <w:r>
        <w:rPr>
          <w:spacing w:val="-9"/>
        </w:rPr>
        <w:t> </w:t>
      </w:r>
      <w:r>
        <w:rPr>
          <w:spacing w:val="-2"/>
        </w:rPr>
        <w:t>обеспечить:</w:t>
      </w:r>
    </w:p>
    <w:p>
      <w:pPr>
        <w:pStyle w:val="BodyText"/>
        <w:ind w:right="338"/>
      </w:pPr>
      <w:r>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pPr>
        <w:pStyle w:val="BodyText"/>
        <w:ind w:right="345"/>
      </w:pPr>
      <w:r>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pPr>
        <w:pStyle w:val="BodyText"/>
        <w:ind w:right="336"/>
      </w:pPr>
      <w:r>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pPr>
        <w:pStyle w:val="BodyText"/>
        <w:ind w:right="341"/>
      </w:pPr>
      <w:r>
        <w:rPr/>
        <w:t>создание условий для интеграции урочных и внеурочных форм учебно- исследовательской и проектной деятельности обучающихся;</w:t>
      </w:r>
    </w:p>
    <w:p>
      <w:pPr>
        <w:pStyle w:val="BodyText"/>
        <w:ind w:right="332"/>
      </w:pPr>
      <w:r>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pPr>
        <w:pStyle w:val="BodyText"/>
        <w:ind w:right="340"/>
      </w:pPr>
      <w:r>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pPr>
        <w:pStyle w:val="BodyText"/>
        <w:spacing w:before="1"/>
        <w:ind w:right="348"/>
      </w:pPr>
      <w:r>
        <w:rPr/>
        <w:t>формирование знаний и навыков в области финансовой грамотности и устойчивого развития общества;</w:t>
      </w:r>
    </w:p>
    <w:p>
      <w:pPr>
        <w:pStyle w:val="BodyText"/>
        <w:ind w:right="349"/>
      </w:pPr>
      <w:r>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pPr>
        <w:pStyle w:val="BodyText"/>
        <w:ind w:right="346"/>
      </w:pPr>
      <w:r>
        <w:rPr/>
        <w:t>подготовку к осознанному выбору дальнейшего образования и профессиональной </w:t>
      </w:r>
      <w:r>
        <w:rPr>
          <w:spacing w:val="-2"/>
        </w:rPr>
        <w:t>деятельности.</w:t>
      </w:r>
    </w:p>
    <w:p>
      <w:pPr>
        <w:pStyle w:val="BodyText"/>
        <w:ind w:left="1032" w:firstLine="0"/>
      </w:pPr>
      <w:r>
        <w:rPr/>
        <w:t>Содержательный</w:t>
      </w:r>
      <w:r>
        <w:rPr>
          <w:spacing w:val="-10"/>
        </w:rPr>
        <w:t> </w:t>
      </w:r>
      <w:r>
        <w:rPr>
          <w:spacing w:val="-2"/>
        </w:rPr>
        <w:t>раздел.</w:t>
      </w:r>
    </w:p>
    <w:p>
      <w:pPr>
        <w:pStyle w:val="BodyText"/>
        <w:spacing w:before="3"/>
        <w:ind w:left="1032" w:firstLine="0"/>
      </w:pPr>
      <w:r>
        <w:rPr/>
        <w:t>Программа</w:t>
      </w:r>
      <w:r>
        <w:rPr>
          <w:spacing w:val="-8"/>
        </w:rPr>
        <w:t> </w:t>
      </w:r>
      <w:r>
        <w:rPr/>
        <w:t>формирования</w:t>
      </w:r>
      <w:r>
        <w:rPr>
          <w:spacing w:val="-5"/>
        </w:rPr>
        <w:t> </w:t>
      </w:r>
      <w:r>
        <w:rPr/>
        <w:t>УУД</w:t>
      </w:r>
      <w:r>
        <w:rPr>
          <w:spacing w:val="-4"/>
        </w:rPr>
        <w:t> </w:t>
      </w:r>
      <w:r>
        <w:rPr/>
        <w:t>у</w:t>
      </w:r>
      <w:r>
        <w:rPr>
          <w:spacing w:val="-12"/>
        </w:rPr>
        <w:t> </w:t>
      </w:r>
      <w:r>
        <w:rPr/>
        <w:t>обучающихся</w:t>
      </w:r>
      <w:r>
        <w:rPr>
          <w:spacing w:val="-4"/>
        </w:rPr>
        <w:t> </w:t>
      </w:r>
      <w:r>
        <w:rPr>
          <w:spacing w:val="-2"/>
        </w:rPr>
        <w:t>содержит:</w:t>
      </w:r>
    </w:p>
    <w:p>
      <w:pPr>
        <w:pStyle w:val="BodyText"/>
        <w:ind w:left="1032" w:right="2343" w:firstLine="0"/>
        <w:jc w:val="left"/>
      </w:pPr>
      <w:r>
        <w:rPr/>
        <w:t>описание взаимосвязи УУД с содержанием учебных предметов; описание</w:t>
      </w:r>
      <w:r>
        <w:rPr>
          <w:spacing w:val="-6"/>
        </w:rPr>
        <w:t> </w:t>
      </w:r>
      <w:r>
        <w:rPr/>
        <w:t>особенностей</w:t>
      </w:r>
      <w:r>
        <w:rPr>
          <w:spacing w:val="-7"/>
        </w:rPr>
        <w:t> </w:t>
      </w:r>
      <w:r>
        <w:rPr/>
        <w:t>реализации</w:t>
      </w:r>
      <w:r>
        <w:rPr>
          <w:spacing w:val="-5"/>
        </w:rPr>
        <w:t> </w:t>
      </w:r>
      <w:r>
        <w:rPr/>
        <w:t>основных</w:t>
      </w:r>
      <w:r>
        <w:rPr>
          <w:spacing w:val="-5"/>
        </w:rPr>
        <w:t> </w:t>
      </w:r>
      <w:r>
        <w:rPr/>
        <w:t>направлений</w:t>
      </w:r>
      <w:r>
        <w:rPr>
          <w:spacing w:val="-7"/>
        </w:rPr>
        <w:t> </w:t>
      </w:r>
      <w:r>
        <w:rPr/>
        <w:t>и</w:t>
      </w:r>
      <w:r>
        <w:rPr>
          <w:spacing w:val="-5"/>
        </w:rPr>
        <w:t> </w:t>
      </w:r>
      <w:r>
        <w:rPr/>
        <w:t>форм; учебно-исследовательской и проектной деятельности.</w:t>
      </w:r>
    </w:p>
    <w:p>
      <w:pPr>
        <w:pStyle w:val="BodyText"/>
        <w:ind w:left="1032" w:firstLine="0"/>
        <w:jc w:val="left"/>
      </w:pPr>
      <w:r>
        <w:rPr/>
        <w:t>Описание</w:t>
      </w:r>
      <w:r>
        <w:rPr>
          <w:spacing w:val="-9"/>
        </w:rPr>
        <w:t> </w:t>
      </w:r>
      <w:r>
        <w:rPr/>
        <w:t>взаимосвязи</w:t>
      </w:r>
      <w:r>
        <w:rPr>
          <w:spacing w:val="-7"/>
        </w:rPr>
        <w:t> </w:t>
      </w:r>
      <w:r>
        <w:rPr/>
        <w:t>УУД</w:t>
      </w:r>
      <w:r>
        <w:rPr>
          <w:spacing w:val="-8"/>
        </w:rPr>
        <w:t> </w:t>
      </w:r>
      <w:r>
        <w:rPr/>
        <w:t>с</w:t>
      </w:r>
      <w:r>
        <w:rPr>
          <w:spacing w:val="-7"/>
        </w:rPr>
        <w:t> </w:t>
      </w:r>
      <w:r>
        <w:rPr/>
        <w:t>содержанием</w:t>
      </w:r>
      <w:r>
        <w:rPr>
          <w:spacing w:val="-3"/>
        </w:rPr>
        <w:t> </w:t>
      </w:r>
      <w:r>
        <w:rPr/>
        <w:t>учебных</w:t>
      </w:r>
      <w:r>
        <w:rPr>
          <w:spacing w:val="-3"/>
        </w:rPr>
        <w:t> </w:t>
      </w:r>
      <w:r>
        <w:rPr>
          <w:spacing w:val="-2"/>
        </w:rPr>
        <w:t>предметов.</w:t>
      </w:r>
    </w:p>
    <w:p>
      <w:pPr>
        <w:pStyle w:val="BodyText"/>
        <w:jc w:val="left"/>
      </w:pPr>
      <w:r>
        <w:rPr/>
        <w:t>Содержание</w:t>
      </w:r>
      <w:r>
        <w:rPr>
          <w:spacing w:val="-2"/>
        </w:rPr>
        <w:t> </w:t>
      </w:r>
      <w:r>
        <w:rPr/>
        <w:t>среднего</w:t>
      </w:r>
      <w:r>
        <w:rPr>
          <w:spacing w:val="-2"/>
        </w:rPr>
        <w:t> </w:t>
      </w:r>
      <w:r>
        <w:rPr/>
        <w:t>общего</w:t>
      </w:r>
      <w:r>
        <w:rPr>
          <w:spacing w:val="-2"/>
        </w:rPr>
        <w:t> </w:t>
      </w:r>
      <w:r>
        <w:rPr/>
        <w:t>образования</w:t>
      </w:r>
      <w:r>
        <w:rPr>
          <w:spacing w:val="-2"/>
        </w:rPr>
        <w:t> </w:t>
      </w:r>
      <w:r>
        <w:rPr/>
        <w:t>определяется</w:t>
      </w:r>
      <w:r>
        <w:rPr>
          <w:spacing w:val="-2"/>
        </w:rPr>
        <w:t> </w:t>
      </w:r>
      <w:r>
        <w:rPr/>
        <w:t>программой среднего</w:t>
      </w:r>
      <w:r>
        <w:rPr>
          <w:spacing w:val="-1"/>
        </w:rPr>
        <w:t> </w:t>
      </w:r>
      <w:r>
        <w:rPr/>
        <w:t>общего образования. Предметное учебное содержание фиксируется в рабочих программах.</w:t>
      </w:r>
    </w:p>
    <w:p>
      <w:pPr>
        <w:pStyle w:val="BodyText"/>
        <w:jc w:val="left"/>
      </w:pPr>
      <w:r>
        <w:rPr/>
        <w:t>Разработанные</w:t>
      </w:r>
      <w:r>
        <w:rPr>
          <w:spacing w:val="-5"/>
        </w:rPr>
        <w:t> </w:t>
      </w:r>
      <w:r>
        <w:rPr/>
        <w:t>по</w:t>
      </w:r>
      <w:r>
        <w:rPr>
          <w:spacing w:val="-3"/>
        </w:rPr>
        <w:t> </w:t>
      </w:r>
      <w:r>
        <w:rPr/>
        <w:t>всем</w:t>
      </w:r>
      <w:r>
        <w:rPr>
          <w:spacing w:val="-2"/>
        </w:rPr>
        <w:t> </w:t>
      </w:r>
      <w:r>
        <w:rPr/>
        <w:t>учебным</w:t>
      </w:r>
      <w:r>
        <w:rPr>
          <w:spacing w:val="-4"/>
        </w:rPr>
        <w:t> </w:t>
      </w:r>
      <w:r>
        <w:rPr/>
        <w:t>предметам</w:t>
      </w:r>
      <w:r>
        <w:rPr>
          <w:spacing w:val="-4"/>
        </w:rPr>
        <w:t> </w:t>
      </w:r>
      <w:r>
        <w:rPr/>
        <w:t>федеральные</w:t>
      </w:r>
      <w:r>
        <w:rPr>
          <w:spacing w:val="-6"/>
        </w:rPr>
        <w:t> </w:t>
      </w:r>
      <w:r>
        <w:rPr/>
        <w:t>рабочие</w:t>
      </w:r>
      <w:r>
        <w:rPr>
          <w:spacing w:val="-3"/>
        </w:rPr>
        <w:t> </w:t>
      </w:r>
      <w:r>
        <w:rPr/>
        <w:t>программы</w:t>
      </w:r>
      <w:r>
        <w:rPr>
          <w:spacing w:val="-2"/>
        </w:rPr>
        <w:t> </w:t>
      </w:r>
      <w:r>
        <w:rPr/>
        <w:t>(далее – ФРП) отражают определенные во ФГОС СОО УУД в трех своих компонентах:</w:t>
      </w:r>
    </w:p>
    <w:p>
      <w:pPr>
        <w:pStyle w:val="BodyText"/>
        <w:jc w:val="left"/>
      </w:pPr>
      <w:r>
        <w:rPr/>
        <w:t>как часть метапредметных результатов обучения в</w:t>
      </w:r>
      <w:r>
        <w:rPr>
          <w:spacing w:val="-2"/>
        </w:rPr>
        <w:t> </w:t>
      </w:r>
      <w:r>
        <w:rPr/>
        <w:t>разделе «Планируемые результаты освоения учебного предмета на уровне среднего общего образования»;</w:t>
      </w:r>
    </w:p>
    <w:p>
      <w:pPr>
        <w:pStyle w:val="BodyText"/>
        <w:ind w:left="1032" w:firstLine="0"/>
        <w:jc w:val="left"/>
      </w:pPr>
      <w:r>
        <w:rPr/>
        <w:t>в</w:t>
      </w:r>
      <w:r>
        <w:rPr>
          <w:spacing w:val="5"/>
        </w:rPr>
        <w:t> </w:t>
      </w:r>
      <w:r>
        <w:rPr/>
        <w:t>соотнесении</w:t>
      </w:r>
      <w:r>
        <w:rPr>
          <w:spacing w:val="11"/>
        </w:rPr>
        <w:t> </w:t>
      </w:r>
      <w:r>
        <w:rPr/>
        <w:t>с</w:t>
      </w:r>
      <w:r>
        <w:rPr>
          <w:spacing w:val="9"/>
        </w:rPr>
        <w:t> </w:t>
      </w:r>
      <w:r>
        <w:rPr/>
        <w:t>предметными</w:t>
      </w:r>
      <w:r>
        <w:rPr>
          <w:spacing w:val="12"/>
        </w:rPr>
        <w:t> </w:t>
      </w:r>
      <w:r>
        <w:rPr/>
        <w:t>результатами</w:t>
      </w:r>
      <w:r>
        <w:rPr>
          <w:spacing w:val="11"/>
        </w:rPr>
        <w:t> </w:t>
      </w:r>
      <w:r>
        <w:rPr/>
        <w:t>по</w:t>
      </w:r>
      <w:r>
        <w:rPr>
          <w:spacing w:val="7"/>
        </w:rPr>
        <w:t> </w:t>
      </w:r>
      <w:r>
        <w:rPr/>
        <w:t>основным</w:t>
      </w:r>
      <w:r>
        <w:rPr>
          <w:spacing w:val="7"/>
        </w:rPr>
        <w:t> </w:t>
      </w:r>
      <w:r>
        <w:rPr/>
        <w:t>разделам</w:t>
      </w:r>
      <w:r>
        <w:rPr>
          <w:spacing w:val="9"/>
        </w:rPr>
        <w:t> </w:t>
      </w:r>
      <w:r>
        <w:rPr/>
        <w:t>и</w:t>
      </w:r>
      <w:r>
        <w:rPr>
          <w:spacing w:val="13"/>
        </w:rPr>
        <w:t> </w:t>
      </w:r>
      <w:r>
        <w:rPr/>
        <w:t>темам</w:t>
      </w:r>
      <w:r>
        <w:rPr>
          <w:spacing w:val="14"/>
        </w:rPr>
        <w:t> </w:t>
      </w:r>
      <w:r>
        <w:rPr>
          <w:spacing w:val="-2"/>
        </w:rPr>
        <w:t>учебного</w:t>
      </w:r>
    </w:p>
    <w:p>
      <w:pPr>
        <w:spacing w:after="0"/>
        <w:jc w:val="left"/>
        <w:sectPr>
          <w:pgSz w:w="11920" w:h="16850"/>
          <w:pgMar w:header="0" w:footer="1162" w:top="1040" w:bottom="1480" w:left="1380" w:right="220"/>
        </w:sectPr>
      </w:pPr>
    </w:p>
    <w:p>
      <w:pPr>
        <w:pStyle w:val="BodyText"/>
        <w:spacing w:before="62"/>
        <w:ind w:firstLine="0"/>
        <w:jc w:val="left"/>
      </w:pPr>
      <w:r>
        <w:rPr>
          <w:spacing w:val="-2"/>
        </w:rPr>
        <w:t>содержания;</w:t>
      </w:r>
    </w:p>
    <w:p>
      <w:pPr>
        <w:pStyle w:val="BodyText"/>
        <w:spacing w:before="3"/>
        <w:ind w:left="1032" w:firstLine="0"/>
      </w:pPr>
      <w:r>
        <w:rPr/>
        <w:t>в</w:t>
      </w:r>
      <w:r>
        <w:rPr>
          <w:spacing w:val="-11"/>
        </w:rPr>
        <w:t> </w:t>
      </w:r>
      <w:r>
        <w:rPr/>
        <w:t>разделе</w:t>
      </w:r>
      <w:r>
        <w:rPr>
          <w:spacing w:val="-2"/>
        </w:rPr>
        <w:t> </w:t>
      </w:r>
      <w:r>
        <w:rPr/>
        <w:t>«Основные</w:t>
      </w:r>
      <w:r>
        <w:rPr>
          <w:spacing w:val="-9"/>
        </w:rPr>
        <w:t> </w:t>
      </w:r>
      <w:r>
        <w:rPr/>
        <w:t>виды</w:t>
      </w:r>
      <w:r>
        <w:rPr>
          <w:spacing w:val="-5"/>
        </w:rPr>
        <w:t> </w:t>
      </w:r>
      <w:r>
        <w:rPr/>
        <w:t>деятельности»</w:t>
      </w:r>
      <w:r>
        <w:rPr>
          <w:spacing w:val="-13"/>
        </w:rPr>
        <w:t> </w:t>
      </w:r>
      <w:r>
        <w:rPr/>
        <w:t>тематического</w:t>
      </w:r>
      <w:r>
        <w:rPr>
          <w:spacing w:val="-4"/>
        </w:rPr>
        <w:t> </w:t>
      </w:r>
      <w:r>
        <w:rPr>
          <w:spacing w:val="-2"/>
        </w:rPr>
        <w:t>планирования.</w:t>
      </w:r>
    </w:p>
    <w:p>
      <w:pPr>
        <w:pStyle w:val="BodyText"/>
        <w:ind w:right="356"/>
      </w:pPr>
      <w:r>
        <w:rPr/>
        <w:t>Описание реализации требований формирования УУД в предметных результатах и тематическом планировании по отдельным предметным областям.</w:t>
      </w:r>
    </w:p>
    <w:p>
      <w:pPr>
        <w:pStyle w:val="BodyText"/>
        <w:ind w:left="1032" w:firstLine="0"/>
      </w:pPr>
      <w:r>
        <w:rPr/>
        <w:t>Русский</w:t>
      </w:r>
      <w:r>
        <w:rPr>
          <w:spacing w:val="-4"/>
        </w:rPr>
        <w:t> </w:t>
      </w:r>
      <w:r>
        <w:rPr/>
        <w:t>язык</w:t>
      </w:r>
      <w:r>
        <w:rPr>
          <w:spacing w:val="-6"/>
        </w:rPr>
        <w:t> </w:t>
      </w:r>
      <w:r>
        <w:rPr/>
        <w:t>и</w:t>
      </w:r>
      <w:r>
        <w:rPr>
          <w:spacing w:val="-2"/>
        </w:rPr>
        <w:t> литература.</w:t>
      </w:r>
    </w:p>
    <w:p>
      <w:pPr>
        <w:pStyle w:val="BodyText"/>
        <w:ind w:right="341"/>
      </w:pPr>
      <w:r>
        <w:rPr/>
        <w:t>Формирование универсальных учебных познавательных действий включает базовые логические действия:</w:t>
      </w:r>
    </w:p>
    <w:p>
      <w:pPr>
        <w:pStyle w:val="BodyText"/>
        <w:ind w:right="337"/>
      </w:pPr>
      <w:r>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w:t>
      </w:r>
      <w:r>
        <w:rPr>
          <w:spacing w:val="-6"/>
        </w:rPr>
        <w:t> </w:t>
      </w:r>
      <w:r>
        <w:rPr/>
        <w:t>основания</w:t>
      </w:r>
      <w:r>
        <w:rPr>
          <w:spacing w:val="-7"/>
        </w:rPr>
        <w:t> </w:t>
      </w:r>
      <w:r>
        <w:rPr/>
        <w:t>для</w:t>
      </w:r>
      <w:r>
        <w:rPr>
          <w:spacing w:val="-8"/>
        </w:rPr>
        <w:t> </w:t>
      </w:r>
      <w:r>
        <w:rPr/>
        <w:t>сравнения</w:t>
      </w:r>
      <w:r>
        <w:rPr>
          <w:spacing w:val="-7"/>
        </w:rPr>
        <w:t> </w:t>
      </w:r>
      <w:r>
        <w:rPr/>
        <w:t>литературных</w:t>
      </w:r>
      <w:r>
        <w:rPr>
          <w:spacing w:val="-8"/>
        </w:rPr>
        <w:t> </w:t>
      </w:r>
      <w:r>
        <w:rPr/>
        <w:t>героев,</w:t>
      </w:r>
      <w:r>
        <w:rPr>
          <w:spacing w:val="40"/>
        </w:rPr>
        <w:t> </w:t>
      </w:r>
      <w:r>
        <w:rPr/>
        <w:t>художественныхпроизведений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BodyText"/>
        <w:spacing w:before="1"/>
        <w:ind w:right="334"/>
      </w:pPr>
      <w:r>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w:t>
      </w:r>
      <w:r>
        <w:rPr>
          <w:spacing w:val="-8"/>
        </w:rPr>
        <w:t> </w:t>
      </w:r>
      <w:r>
        <w:rPr/>
        <w:t>и</w:t>
      </w:r>
      <w:r>
        <w:rPr>
          <w:spacing w:val="-4"/>
        </w:rPr>
        <w:t> </w:t>
      </w:r>
      <w:r>
        <w:rPr/>
        <w:t>другие);</w:t>
      </w:r>
      <w:r>
        <w:rPr>
          <w:spacing w:val="-7"/>
        </w:rPr>
        <w:t> </w:t>
      </w:r>
      <w:r>
        <w:rPr/>
        <w:t>при</w:t>
      </w:r>
      <w:r>
        <w:rPr>
          <w:spacing w:val="-3"/>
        </w:rPr>
        <w:t> </w:t>
      </w:r>
      <w:r>
        <w:rPr/>
        <w:t>изучении</w:t>
      </w:r>
      <w:r>
        <w:rPr>
          <w:spacing w:val="-5"/>
        </w:rPr>
        <w:t> </w:t>
      </w:r>
      <w:r>
        <w:rPr/>
        <w:t>литературных</w:t>
      </w:r>
      <w:r>
        <w:rPr>
          <w:spacing w:val="-9"/>
        </w:rPr>
        <w:t> </w:t>
      </w:r>
      <w:r>
        <w:rPr/>
        <w:t>произведений,</w:t>
      </w:r>
      <w:r>
        <w:rPr>
          <w:spacing w:val="-5"/>
        </w:rPr>
        <w:t> </w:t>
      </w:r>
      <w:r>
        <w:rPr/>
        <w:t>направлений,</w:t>
      </w:r>
      <w:r>
        <w:rPr>
          <w:spacing w:val="-6"/>
        </w:rPr>
        <w:t> </w:t>
      </w:r>
      <w:r>
        <w:rPr/>
        <w:t>фактовисторико- литературного</w:t>
      </w:r>
      <w:r>
        <w:rPr>
          <w:spacing w:val="-15"/>
        </w:rPr>
        <w:t> </w:t>
      </w:r>
      <w:r>
        <w:rPr/>
        <w:t>процесса;</w:t>
      </w:r>
      <w:r>
        <w:rPr>
          <w:spacing w:val="-15"/>
        </w:rPr>
        <w:t> </w:t>
      </w:r>
      <w:r>
        <w:rPr/>
        <w:t>анализировать</w:t>
      </w:r>
      <w:r>
        <w:rPr>
          <w:spacing w:val="-15"/>
        </w:rPr>
        <w:t> </w:t>
      </w:r>
      <w:r>
        <w:rPr/>
        <w:t>изменения</w:t>
      </w:r>
      <w:r>
        <w:rPr>
          <w:spacing w:val="-15"/>
        </w:rPr>
        <w:t> </w:t>
      </w:r>
      <w:r>
        <w:rPr/>
        <w:t>(например,</w:t>
      </w:r>
      <w:r>
        <w:rPr>
          <w:spacing w:val="-15"/>
        </w:rPr>
        <w:t> </w:t>
      </w:r>
      <w:r>
        <w:rPr/>
        <w:t>в</w:t>
      </w:r>
      <w:r>
        <w:rPr>
          <w:spacing w:val="-15"/>
        </w:rPr>
        <w:t> </w:t>
      </w:r>
      <w:r>
        <w:rPr/>
        <w:t>лексическом</w:t>
      </w:r>
      <w:r>
        <w:rPr>
          <w:spacing w:val="-15"/>
        </w:rPr>
        <w:t> </w:t>
      </w:r>
      <w:r>
        <w:rPr/>
        <w:t>составе</w:t>
      </w:r>
      <w:r>
        <w:rPr>
          <w:spacing w:val="-15"/>
        </w:rPr>
        <w:t> </w:t>
      </w:r>
      <w:r>
        <w:rPr/>
        <w:t>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pPr>
        <w:pStyle w:val="BodyText"/>
        <w:ind w:right="343"/>
      </w:pPr>
      <w:r>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pPr>
        <w:pStyle w:val="BodyText"/>
        <w:ind w:right="358"/>
      </w:pPr>
      <w:r>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pPr>
        <w:pStyle w:val="BodyText"/>
        <w:ind w:right="350"/>
      </w:pPr>
      <w:r>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pPr>
        <w:pStyle w:val="BodyText"/>
        <w:spacing w:before="1"/>
        <w:ind w:right="351"/>
      </w:pPr>
      <w:r>
        <w:rPr/>
        <w:t>развивать критическое мышление при решении жизненных проблем с учётом собственного речевого и читательского опыта;</w:t>
      </w:r>
    </w:p>
    <w:p>
      <w:pPr>
        <w:pStyle w:val="BodyText"/>
        <w:ind w:right="348"/>
      </w:pPr>
      <w:r>
        <w:rPr/>
        <w:t>самостоятельно формулировать и актуализировать проблему, заложенную в художественном произведении, рассматривать ее всесторонне;</w:t>
      </w:r>
    </w:p>
    <w:p>
      <w:pPr>
        <w:pStyle w:val="BodyText"/>
        <w:ind w:right="337"/>
      </w:pPr>
      <w:r>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BodyText"/>
        <w:ind w:right="337"/>
      </w:pPr>
      <w:r>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rPr>
        <w:t>процесса.</w:t>
      </w:r>
    </w:p>
    <w:p>
      <w:pPr>
        <w:pStyle w:val="BodyText"/>
        <w:spacing w:line="242" w:lineRule="auto"/>
        <w:ind w:right="354"/>
      </w:pPr>
      <w:r>
        <w:rPr/>
        <w:t>Формирование универсальных учебных познавательных действий включает базовые исследовательские действия:</w:t>
      </w:r>
    </w:p>
    <w:p>
      <w:pPr>
        <w:pStyle w:val="BodyText"/>
        <w:ind w:right="338"/>
      </w:pPr>
      <w:r>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w:t>
      </w:r>
      <w:r>
        <w:rPr>
          <w:spacing w:val="-2"/>
        </w:rPr>
        <w:t>другие);</w:t>
      </w:r>
    </w:p>
    <w:p>
      <w:pPr>
        <w:pStyle w:val="BodyText"/>
        <w:ind w:right="333"/>
      </w:pPr>
      <w:r>
        <w:rPr/>
        <w:t>выдвигать</w:t>
      </w:r>
      <w:r>
        <w:rPr>
          <w:spacing w:val="-15"/>
        </w:rPr>
        <w:t> </w:t>
      </w:r>
      <w:r>
        <w:rPr/>
        <w:t>гипотезы</w:t>
      </w:r>
      <w:r>
        <w:rPr>
          <w:spacing w:val="-15"/>
        </w:rPr>
        <w:t> </w:t>
      </w:r>
      <w:r>
        <w:rPr/>
        <w:t>(например,</w:t>
      </w:r>
      <w:r>
        <w:rPr>
          <w:spacing w:val="-15"/>
        </w:rPr>
        <w:t> </w:t>
      </w:r>
      <w:r>
        <w:rPr/>
        <w:t>о</w:t>
      </w:r>
      <w:r>
        <w:rPr>
          <w:spacing w:val="-15"/>
        </w:rPr>
        <w:t> </w:t>
      </w:r>
      <w:r>
        <w:rPr/>
        <w:t>целях</w:t>
      </w:r>
      <w:r>
        <w:rPr>
          <w:spacing w:val="-15"/>
        </w:rPr>
        <w:t> </w:t>
      </w:r>
      <w:r>
        <w:rPr/>
        <w:t>использования</w:t>
      </w:r>
      <w:r>
        <w:rPr>
          <w:spacing w:val="-15"/>
        </w:rPr>
        <w:t> </w:t>
      </w:r>
      <w:r>
        <w:rPr/>
        <w:t>изобразительно-</w:t>
      </w:r>
      <w:r>
        <w:rPr>
          <w:spacing w:val="-15"/>
        </w:rPr>
        <w:t> </w:t>
      </w:r>
      <w:r>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pPr>
        <w:pStyle w:val="BodyText"/>
        <w:ind w:right="356"/>
      </w:pPr>
      <w:r>
        <w:rPr/>
        <w:t>анализировать результаты, полученные в ходе решения языковой и речевой задачи, критически оценивать их достоверность;</w:t>
      </w:r>
    </w:p>
    <w:p>
      <w:pPr>
        <w:pStyle w:val="BodyText"/>
        <w:ind w:left="1032" w:firstLine="0"/>
      </w:pPr>
      <w:r>
        <w:rPr/>
        <w:t>уметь</w:t>
      </w:r>
      <w:r>
        <w:rPr>
          <w:spacing w:val="10"/>
        </w:rPr>
        <w:t> </w:t>
      </w:r>
      <w:r>
        <w:rPr/>
        <w:t>интегрировать</w:t>
      </w:r>
      <w:r>
        <w:rPr>
          <w:spacing w:val="10"/>
        </w:rPr>
        <w:t> </w:t>
      </w:r>
      <w:r>
        <w:rPr/>
        <w:t>знания</w:t>
      </w:r>
      <w:r>
        <w:rPr>
          <w:spacing w:val="8"/>
        </w:rPr>
        <w:t> </w:t>
      </w:r>
      <w:r>
        <w:rPr/>
        <w:t>из</w:t>
      </w:r>
      <w:r>
        <w:rPr>
          <w:spacing w:val="10"/>
        </w:rPr>
        <w:t> </w:t>
      </w:r>
      <w:r>
        <w:rPr/>
        <w:t>разных</w:t>
      </w:r>
      <w:r>
        <w:rPr>
          <w:spacing w:val="8"/>
        </w:rPr>
        <w:t> </w:t>
      </w:r>
      <w:r>
        <w:rPr/>
        <w:t>предметных</w:t>
      </w:r>
      <w:r>
        <w:rPr>
          <w:spacing w:val="12"/>
        </w:rPr>
        <w:t> </w:t>
      </w:r>
      <w:r>
        <w:rPr/>
        <w:t>областей</w:t>
      </w:r>
      <w:r>
        <w:rPr>
          <w:spacing w:val="11"/>
        </w:rPr>
        <w:t> </w:t>
      </w:r>
      <w:r>
        <w:rPr/>
        <w:t>(например,</w:t>
      </w:r>
      <w:r>
        <w:rPr>
          <w:spacing w:val="8"/>
        </w:rPr>
        <w:t> </w:t>
      </w:r>
      <w:r>
        <w:rPr/>
        <w:t>при</w:t>
      </w:r>
      <w:r>
        <w:rPr>
          <w:spacing w:val="12"/>
        </w:rPr>
        <w:t> </w:t>
      </w:r>
      <w:r>
        <w:rPr>
          <w:spacing w:val="-2"/>
        </w:rPr>
        <w:t>подборе</w:t>
      </w:r>
    </w:p>
    <w:p>
      <w:pPr>
        <w:spacing w:after="0"/>
        <w:sectPr>
          <w:pgSz w:w="11920" w:h="16850"/>
          <w:pgMar w:header="0" w:footer="1162" w:top="1040" w:bottom="1480" w:left="1380" w:right="220"/>
        </w:sectPr>
      </w:pPr>
    </w:p>
    <w:p>
      <w:pPr>
        <w:pStyle w:val="BodyText"/>
        <w:spacing w:line="242" w:lineRule="auto" w:before="62"/>
        <w:ind w:right="342" w:firstLine="0"/>
      </w:pPr>
      <w:r>
        <w:rPr/>
        <w:t>примеров</w:t>
      </w:r>
      <w:r>
        <w:rPr>
          <w:spacing w:val="-12"/>
        </w:rPr>
        <w:t> </w:t>
      </w:r>
      <w:r>
        <w:rPr/>
        <w:t>о</w:t>
      </w:r>
      <w:r>
        <w:rPr>
          <w:spacing w:val="-12"/>
        </w:rPr>
        <w:t> </w:t>
      </w:r>
      <w:r>
        <w:rPr/>
        <w:t>роли</w:t>
      </w:r>
      <w:r>
        <w:rPr>
          <w:spacing w:val="-10"/>
        </w:rPr>
        <w:t> </w:t>
      </w:r>
      <w:r>
        <w:rPr/>
        <w:t>русского</w:t>
      </w:r>
      <w:r>
        <w:rPr>
          <w:spacing w:val="-11"/>
        </w:rPr>
        <w:t> </w:t>
      </w:r>
      <w:r>
        <w:rPr/>
        <w:t>языка</w:t>
      </w:r>
      <w:r>
        <w:rPr>
          <w:spacing w:val="-12"/>
        </w:rPr>
        <w:t> </w:t>
      </w:r>
      <w:r>
        <w:rPr/>
        <w:t>как</w:t>
      </w:r>
      <w:r>
        <w:rPr>
          <w:spacing w:val="-10"/>
        </w:rPr>
        <w:t> </w:t>
      </w:r>
      <w:r>
        <w:rPr/>
        <w:t>государственного</w:t>
      </w:r>
      <w:r>
        <w:rPr>
          <w:spacing w:val="-11"/>
        </w:rPr>
        <w:t> </w:t>
      </w:r>
      <w:r>
        <w:rPr/>
        <w:t>языка</w:t>
      </w:r>
      <w:r>
        <w:rPr>
          <w:spacing w:val="-12"/>
        </w:rPr>
        <w:t> </w:t>
      </w:r>
      <w:r>
        <w:rPr/>
        <w:t>Российской</w:t>
      </w:r>
      <w:r>
        <w:rPr>
          <w:spacing w:val="-10"/>
        </w:rPr>
        <w:t> </w:t>
      </w:r>
      <w:r>
        <w:rPr/>
        <w:t>Федерации,</w:t>
      </w:r>
      <w:r>
        <w:rPr>
          <w:spacing w:val="-11"/>
        </w:rPr>
        <w:t> </w:t>
      </w:r>
      <w:r>
        <w:rPr/>
        <w:t>средства межнационального общения, национального языка русского народа, одного из мировых языков и другие);</w:t>
      </w:r>
    </w:p>
    <w:p>
      <w:pPr>
        <w:pStyle w:val="BodyText"/>
        <w:ind w:right="336"/>
      </w:pPr>
      <w:r>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BodyText"/>
        <w:ind w:right="343"/>
      </w:pPr>
      <w:r>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pPr>
        <w:pStyle w:val="BodyText"/>
        <w:ind w:right="339"/>
      </w:pPr>
      <w:r>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pPr>
        <w:pStyle w:val="BodyText"/>
        <w:ind w:right="360"/>
      </w:pPr>
      <w:r>
        <w:rPr/>
        <w:t>Формирование универсальных учебных познавательных действий включает работу с </w:t>
      </w:r>
      <w:r>
        <w:rPr>
          <w:spacing w:val="-2"/>
        </w:rPr>
        <w:t>информацией:</w:t>
      </w:r>
    </w:p>
    <w:p>
      <w:pPr>
        <w:pStyle w:val="BodyText"/>
        <w:ind w:right="340"/>
      </w:pPr>
      <w:r>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pPr>
        <w:pStyle w:val="BodyText"/>
        <w:ind w:right="340"/>
      </w:pPr>
      <w:r>
        <w:rPr/>
        <w:t>создавать</w:t>
      </w:r>
      <w:r>
        <w:rPr>
          <w:spacing w:val="-7"/>
        </w:rPr>
        <w:t> </w:t>
      </w:r>
      <w:r>
        <w:rPr/>
        <w:t>тексты</w:t>
      </w:r>
      <w:r>
        <w:rPr>
          <w:spacing w:val="-7"/>
        </w:rPr>
        <w:t> </w:t>
      </w:r>
      <w:r>
        <w:rPr/>
        <w:t>в</w:t>
      </w:r>
      <w:r>
        <w:rPr>
          <w:spacing w:val="-8"/>
        </w:rPr>
        <w:t> </w:t>
      </w:r>
      <w:r>
        <w:rPr/>
        <w:t>различных</w:t>
      </w:r>
      <w:r>
        <w:rPr>
          <w:spacing w:val="-9"/>
        </w:rPr>
        <w:t> </w:t>
      </w:r>
      <w:r>
        <w:rPr/>
        <w:t>форматах</w:t>
      </w:r>
      <w:r>
        <w:rPr>
          <w:spacing w:val="-8"/>
        </w:rPr>
        <w:t> </w:t>
      </w:r>
      <w:r>
        <w:rPr/>
        <w:t>с</w:t>
      </w:r>
      <w:r>
        <w:rPr>
          <w:spacing w:val="-8"/>
        </w:rPr>
        <w:t> </w:t>
      </w:r>
      <w:r>
        <w:rPr/>
        <w:t>учётом</w:t>
      </w:r>
      <w:r>
        <w:rPr>
          <w:spacing w:val="-10"/>
        </w:rPr>
        <w:t> </w:t>
      </w:r>
      <w:r>
        <w:rPr/>
        <w:t>назначения</w:t>
      </w:r>
      <w:r>
        <w:rPr>
          <w:spacing w:val="-8"/>
        </w:rPr>
        <w:t> </w:t>
      </w:r>
      <w:r>
        <w:rPr/>
        <w:t>информации</w:t>
      </w:r>
      <w:r>
        <w:rPr>
          <w:spacing w:val="-7"/>
        </w:rPr>
        <w:t> </w:t>
      </w:r>
      <w:r>
        <w:rPr/>
        <w:t>и</w:t>
      </w:r>
      <w:r>
        <w:rPr>
          <w:spacing w:val="-9"/>
        </w:rPr>
        <w:t> </w:t>
      </w:r>
      <w:r>
        <w:rPr/>
        <w:t>её</w:t>
      </w:r>
      <w:r>
        <w:rPr>
          <w:spacing w:val="-11"/>
        </w:rPr>
        <w:t> </w:t>
      </w:r>
      <w:r>
        <w:rPr/>
        <w:t>целевой аудитории, выбирать оптимальную форму её представления и визуализации (презентация, таблица, схема и другие);</w:t>
      </w:r>
    </w:p>
    <w:p>
      <w:pPr>
        <w:pStyle w:val="BodyText"/>
        <w:ind w:right="339"/>
      </w:pPr>
      <w:r>
        <w:rPr/>
        <w:t>владеть навыками защиты личной информации, соблюдать требования информационной безопасности.</w:t>
      </w:r>
    </w:p>
    <w:p>
      <w:pPr>
        <w:pStyle w:val="BodyText"/>
        <w:ind w:right="338"/>
        <w:jc w:val="right"/>
      </w:pPr>
      <w:r>
        <w:rPr/>
        <w:t>Формирование</w:t>
      </w:r>
      <w:r>
        <w:rPr>
          <w:spacing w:val="-15"/>
        </w:rPr>
        <w:t> </w:t>
      </w:r>
      <w:r>
        <w:rPr/>
        <w:t>универсальных</w:t>
      </w:r>
      <w:r>
        <w:rPr>
          <w:spacing w:val="-15"/>
        </w:rPr>
        <w:t> </w:t>
      </w:r>
      <w:r>
        <w:rPr/>
        <w:t>учебных</w:t>
      </w:r>
      <w:r>
        <w:rPr>
          <w:spacing w:val="-15"/>
        </w:rPr>
        <w:t> </w:t>
      </w:r>
      <w:r>
        <w:rPr/>
        <w:t>коммуникативных</w:t>
      </w:r>
      <w:r>
        <w:rPr>
          <w:spacing w:val="-15"/>
        </w:rPr>
        <w:t> </w:t>
      </w:r>
      <w:r>
        <w:rPr/>
        <w:t>действий</w:t>
      </w:r>
      <w:r>
        <w:rPr>
          <w:spacing w:val="30"/>
        </w:rPr>
        <w:t> </w:t>
      </w:r>
      <w:r>
        <w:rPr/>
        <w:t>включает</w:t>
      </w:r>
      <w:r>
        <w:rPr>
          <w:spacing w:val="-15"/>
        </w:rPr>
        <w:t> </w:t>
      </w:r>
      <w:r>
        <w:rPr/>
        <w:t>умения: владеть</w:t>
      </w:r>
      <w:r>
        <w:rPr>
          <w:spacing w:val="80"/>
          <w:w w:val="150"/>
        </w:rPr>
        <w:t> </w:t>
      </w:r>
      <w:r>
        <w:rPr/>
        <w:t>различными</w:t>
      </w:r>
      <w:r>
        <w:rPr>
          <w:spacing w:val="80"/>
          <w:w w:val="150"/>
        </w:rPr>
        <w:t> </w:t>
      </w:r>
      <w:r>
        <w:rPr/>
        <w:t>видами</w:t>
      </w:r>
      <w:r>
        <w:rPr>
          <w:spacing w:val="80"/>
          <w:w w:val="150"/>
        </w:rPr>
        <w:t> </w:t>
      </w:r>
      <w:r>
        <w:rPr/>
        <w:t>монолога</w:t>
      </w:r>
      <w:r>
        <w:rPr>
          <w:spacing w:val="80"/>
          <w:w w:val="150"/>
        </w:rPr>
        <w:t> </w:t>
      </w:r>
      <w:r>
        <w:rPr/>
        <w:t>и</w:t>
      </w:r>
      <w:r>
        <w:rPr>
          <w:spacing w:val="80"/>
          <w:w w:val="150"/>
        </w:rPr>
        <w:t> </w:t>
      </w:r>
      <w:r>
        <w:rPr/>
        <w:t>диалога,</w:t>
      </w:r>
      <w:r>
        <w:rPr>
          <w:spacing w:val="80"/>
          <w:w w:val="150"/>
        </w:rPr>
        <w:t> </w:t>
      </w:r>
      <w:r>
        <w:rPr/>
        <w:t>формулировать</w:t>
      </w:r>
      <w:r>
        <w:rPr>
          <w:spacing w:val="80"/>
          <w:w w:val="150"/>
        </w:rPr>
        <w:t> </w:t>
      </w:r>
      <w:r>
        <w:rPr/>
        <w:t>в</w:t>
      </w:r>
      <w:r>
        <w:rPr>
          <w:spacing w:val="80"/>
          <w:w w:val="150"/>
        </w:rPr>
        <w:t> </w:t>
      </w:r>
      <w:r>
        <w:rPr/>
        <w:t>устной</w:t>
      </w:r>
      <w:r>
        <w:rPr>
          <w:spacing w:val="80"/>
          <w:w w:val="150"/>
        </w:rPr>
        <w:t> </w:t>
      </w:r>
      <w:r>
        <w:rPr/>
        <w:t>и письменной</w:t>
      </w:r>
      <w:r>
        <w:rPr>
          <w:spacing w:val="40"/>
        </w:rPr>
        <w:t> </w:t>
      </w:r>
      <w:r>
        <w:rPr/>
        <w:t>форме</w:t>
      </w:r>
      <w:r>
        <w:rPr>
          <w:spacing w:val="40"/>
        </w:rPr>
        <w:t> </w:t>
      </w:r>
      <w:r>
        <w:rPr/>
        <w:t>суждения</w:t>
      </w:r>
      <w:r>
        <w:rPr>
          <w:spacing w:val="40"/>
        </w:rPr>
        <w:t> </w:t>
      </w:r>
      <w:r>
        <w:rPr/>
        <w:t>на</w:t>
      </w:r>
      <w:r>
        <w:rPr>
          <w:spacing w:val="40"/>
        </w:rPr>
        <w:t> </w:t>
      </w:r>
      <w:r>
        <w:rPr/>
        <w:t>социально-культурные,</w:t>
      </w:r>
      <w:r>
        <w:rPr>
          <w:spacing w:val="40"/>
        </w:rPr>
        <w:t> </w:t>
      </w:r>
      <w:r>
        <w:rPr/>
        <w:t>нравственно-этические,</w:t>
      </w:r>
      <w:r>
        <w:rPr>
          <w:spacing w:val="40"/>
        </w:rPr>
        <w:t> </w:t>
      </w:r>
      <w:r>
        <w:rPr/>
        <w:t>бытовые, учебные</w:t>
      </w:r>
      <w:r>
        <w:rPr>
          <w:spacing w:val="48"/>
        </w:rPr>
        <w:t> </w:t>
      </w:r>
      <w:r>
        <w:rPr/>
        <w:t>темы</w:t>
      </w:r>
      <w:r>
        <w:rPr>
          <w:spacing w:val="52"/>
        </w:rPr>
        <w:t> </w:t>
      </w:r>
      <w:r>
        <w:rPr/>
        <w:t>в</w:t>
      </w:r>
      <w:r>
        <w:rPr>
          <w:spacing w:val="54"/>
        </w:rPr>
        <w:t> </w:t>
      </w:r>
      <w:r>
        <w:rPr/>
        <w:t>соответствии</w:t>
      </w:r>
      <w:r>
        <w:rPr>
          <w:spacing w:val="53"/>
        </w:rPr>
        <w:t> </w:t>
      </w:r>
      <w:r>
        <w:rPr/>
        <w:t>с</w:t>
      </w:r>
      <w:r>
        <w:rPr>
          <w:spacing w:val="52"/>
        </w:rPr>
        <w:t> </w:t>
      </w:r>
      <w:r>
        <w:rPr/>
        <w:t>темой,</w:t>
      </w:r>
      <w:r>
        <w:rPr>
          <w:spacing w:val="52"/>
        </w:rPr>
        <w:t> </w:t>
      </w:r>
      <w:r>
        <w:rPr/>
        <w:t>целью,</w:t>
      </w:r>
      <w:r>
        <w:rPr>
          <w:spacing w:val="52"/>
        </w:rPr>
        <w:t> </w:t>
      </w:r>
      <w:r>
        <w:rPr/>
        <w:t>сферой</w:t>
      </w:r>
      <w:r>
        <w:rPr>
          <w:spacing w:val="53"/>
        </w:rPr>
        <w:t> </w:t>
      </w:r>
      <w:r>
        <w:rPr/>
        <w:t>и</w:t>
      </w:r>
      <w:r>
        <w:rPr>
          <w:spacing w:val="53"/>
        </w:rPr>
        <w:t> </w:t>
      </w:r>
      <w:r>
        <w:rPr/>
        <w:t>ситуацией</w:t>
      </w:r>
      <w:r>
        <w:rPr>
          <w:spacing w:val="53"/>
        </w:rPr>
        <w:t> </w:t>
      </w:r>
      <w:r>
        <w:rPr/>
        <w:t>общения;</w:t>
      </w:r>
      <w:r>
        <w:rPr>
          <w:spacing w:val="53"/>
        </w:rPr>
        <w:t> </w:t>
      </w:r>
      <w:r>
        <w:rPr>
          <w:spacing w:val="-2"/>
        </w:rPr>
        <w:t>правильно,</w:t>
      </w:r>
    </w:p>
    <w:p>
      <w:pPr>
        <w:pStyle w:val="BodyText"/>
        <w:ind w:firstLine="0"/>
      </w:pPr>
      <w:r>
        <w:rPr/>
        <w:t>логично,</w:t>
      </w:r>
      <w:r>
        <w:rPr>
          <w:spacing w:val="-8"/>
        </w:rPr>
        <w:t> </w:t>
      </w:r>
      <w:r>
        <w:rPr/>
        <w:t>аргументированно</w:t>
      </w:r>
      <w:r>
        <w:rPr>
          <w:spacing w:val="-2"/>
        </w:rPr>
        <w:t> </w:t>
      </w:r>
      <w:r>
        <w:rPr/>
        <w:t>излагать</w:t>
      </w:r>
      <w:r>
        <w:rPr>
          <w:spacing w:val="-1"/>
        </w:rPr>
        <w:t> </w:t>
      </w:r>
      <w:r>
        <w:rPr/>
        <w:t>свою</w:t>
      </w:r>
      <w:r>
        <w:rPr>
          <w:spacing w:val="-6"/>
        </w:rPr>
        <w:t> </w:t>
      </w:r>
      <w:r>
        <w:rPr/>
        <w:t>точку</w:t>
      </w:r>
      <w:r>
        <w:rPr>
          <w:spacing w:val="-10"/>
        </w:rPr>
        <w:t> </w:t>
      </w:r>
      <w:r>
        <w:rPr/>
        <w:t>зрения</w:t>
      </w:r>
      <w:r>
        <w:rPr>
          <w:spacing w:val="-5"/>
        </w:rPr>
        <w:t> </w:t>
      </w:r>
      <w:r>
        <w:rPr/>
        <w:t>по</w:t>
      </w:r>
      <w:r>
        <w:rPr>
          <w:spacing w:val="-5"/>
        </w:rPr>
        <w:t> </w:t>
      </w:r>
      <w:r>
        <w:rPr/>
        <w:t>поставленной</w:t>
      </w:r>
      <w:r>
        <w:rPr>
          <w:spacing w:val="-4"/>
        </w:rPr>
        <w:t> </w:t>
      </w:r>
      <w:r>
        <w:rPr>
          <w:spacing w:val="-2"/>
        </w:rPr>
        <w:t>проблеме;</w:t>
      </w:r>
    </w:p>
    <w:p>
      <w:pPr>
        <w:pStyle w:val="BodyText"/>
        <w:ind w:right="351"/>
      </w:pPr>
      <w:r>
        <w:rPr/>
        <w:t>пользоваться невербальными средствами общения, понимать значение социальных </w:t>
      </w:r>
      <w:r>
        <w:rPr>
          <w:spacing w:val="-2"/>
        </w:rPr>
        <w:t>знаков;</w:t>
      </w:r>
    </w:p>
    <w:p>
      <w:pPr>
        <w:pStyle w:val="BodyText"/>
        <w:ind w:right="347"/>
      </w:pPr>
      <w:r>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pPr>
        <w:pStyle w:val="BodyText"/>
        <w:ind w:right="347"/>
      </w:pPr>
      <w:r>
        <w:rPr/>
        <w:t>логично и корректно с точки зрения культуры речи излагать свою точку зрения; самостоятельно</w:t>
      </w:r>
      <w:r>
        <w:rPr>
          <w:spacing w:val="-15"/>
        </w:rPr>
        <w:t> </w:t>
      </w:r>
      <w:r>
        <w:rPr/>
        <w:t>выбирать</w:t>
      </w:r>
      <w:r>
        <w:rPr>
          <w:spacing w:val="-15"/>
        </w:rPr>
        <w:t> </w:t>
      </w:r>
      <w:r>
        <w:rPr/>
        <w:t>формат</w:t>
      </w:r>
      <w:r>
        <w:rPr>
          <w:spacing w:val="-15"/>
        </w:rPr>
        <w:t> </w:t>
      </w:r>
      <w:r>
        <w:rPr/>
        <w:t>публичного</w:t>
      </w:r>
      <w:r>
        <w:rPr>
          <w:spacing w:val="-15"/>
        </w:rPr>
        <w:t> </w:t>
      </w:r>
      <w:r>
        <w:rPr/>
        <w:t>выступления</w:t>
      </w:r>
      <w:r>
        <w:rPr>
          <w:spacing w:val="-15"/>
        </w:rPr>
        <w:t> </w:t>
      </w:r>
      <w:r>
        <w:rPr/>
        <w:t>и</w:t>
      </w:r>
      <w:r>
        <w:rPr>
          <w:spacing w:val="-15"/>
        </w:rPr>
        <w:t> </w:t>
      </w:r>
      <w:r>
        <w:rPr/>
        <w:t>составлять</w:t>
      </w:r>
      <w:r>
        <w:rPr>
          <w:spacing w:val="-15"/>
        </w:rPr>
        <w:t> </w:t>
      </w:r>
      <w:r>
        <w:rPr/>
        <w:t>устные</w:t>
      </w:r>
      <w:r>
        <w:rPr>
          <w:spacing w:val="-15"/>
        </w:rPr>
        <w:t> </w:t>
      </w:r>
      <w:r>
        <w:rPr/>
        <w:t>и</w:t>
      </w:r>
      <w:r>
        <w:rPr>
          <w:spacing w:val="-15"/>
        </w:rPr>
        <w:t> </w:t>
      </w:r>
      <w:r>
        <w:rPr/>
        <w:t>письменные тексты с учётом цели и особенностей аудитории;</w:t>
      </w:r>
    </w:p>
    <w:p>
      <w:pPr>
        <w:pStyle w:val="BodyText"/>
        <w:ind w:right="338"/>
      </w:pPr>
      <w:r>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BodyText"/>
        <w:ind w:right="343"/>
        <w:jc w:val="left"/>
      </w:pPr>
      <w:r>
        <w:rPr/>
        <w:t>принимать цели совместной деятельности, организовывать, координировать действия по их достижению;</w:t>
      </w:r>
    </w:p>
    <w:p>
      <w:pPr>
        <w:pStyle w:val="BodyText"/>
        <w:jc w:val="left"/>
      </w:pPr>
      <w:r>
        <w:rPr/>
        <w:t>оценивать</w:t>
      </w:r>
      <w:r>
        <w:rPr>
          <w:spacing w:val="40"/>
        </w:rPr>
        <w:t> </w:t>
      </w:r>
      <w:r>
        <w:rPr/>
        <w:t>качество</w:t>
      </w:r>
      <w:r>
        <w:rPr>
          <w:spacing w:val="40"/>
        </w:rPr>
        <w:t> </w:t>
      </w:r>
      <w:r>
        <w:rPr/>
        <w:t>своего</w:t>
      </w:r>
      <w:r>
        <w:rPr>
          <w:spacing w:val="40"/>
        </w:rPr>
        <w:t> </w:t>
      </w:r>
      <w:r>
        <w:rPr/>
        <w:t>вклада</w:t>
      </w:r>
      <w:r>
        <w:rPr>
          <w:spacing w:val="40"/>
        </w:rPr>
        <w:t> </w:t>
      </w:r>
      <w:r>
        <w:rPr/>
        <w:t>и</w:t>
      </w:r>
      <w:r>
        <w:rPr>
          <w:spacing w:val="40"/>
        </w:rPr>
        <w:t> </w:t>
      </w:r>
      <w:r>
        <w:rPr/>
        <w:t>вклада</w:t>
      </w:r>
      <w:r>
        <w:rPr>
          <w:spacing w:val="40"/>
        </w:rPr>
        <w:t> </w:t>
      </w:r>
      <w:r>
        <w:rPr/>
        <w:t>каждого</w:t>
      </w:r>
      <w:r>
        <w:rPr>
          <w:spacing w:val="40"/>
        </w:rPr>
        <w:t> </w:t>
      </w:r>
      <w:r>
        <w:rPr/>
        <w:t>участника</w:t>
      </w:r>
      <w:r>
        <w:rPr>
          <w:spacing w:val="40"/>
        </w:rPr>
        <w:t> </w:t>
      </w:r>
      <w:r>
        <w:rPr/>
        <w:t>команды</w:t>
      </w:r>
      <w:r>
        <w:rPr>
          <w:spacing w:val="40"/>
        </w:rPr>
        <w:t> </w:t>
      </w:r>
      <w:r>
        <w:rPr/>
        <w:t>в</w:t>
      </w:r>
      <w:r>
        <w:rPr>
          <w:spacing w:val="40"/>
        </w:rPr>
        <w:t> </w:t>
      </w:r>
      <w:r>
        <w:rPr/>
        <w:t>общий </w:t>
      </w:r>
      <w:r>
        <w:rPr>
          <w:spacing w:val="-2"/>
        </w:rPr>
        <w:t>результат;</w:t>
      </w:r>
    </w:p>
    <w:p>
      <w:pPr>
        <w:pStyle w:val="BodyText"/>
        <w:jc w:val="left"/>
      </w:pPr>
      <w:r>
        <w:rPr/>
        <w:t>уметь</w:t>
      </w:r>
      <w:r>
        <w:rPr>
          <w:spacing w:val="40"/>
        </w:rPr>
        <w:t> </w:t>
      </w:r>
      <w:r>
        <w:rPr/>
        <w:t>обобщать</w:t>
      </w:r>
      <w:r>
        <w:rPr>
          <w:spacing w:val="40"/>
        </w:rPr>
        <w:t> </w:t>
      </w:r>
      <w:r>
        <w:rPr/>
        <w:t>мнения</w:t>
      </w:r>
      <w:r>
        <w:rPr>
          <w:spacing w:val="40"/>
        </w:rPr>
        <w:t> </w:t>
      </w:r>
      <w:r>
        <w:rPr/>
        <w:t>нескольких</w:t>
      </w:r>
      <w:r>
        <w:rPr>
          <w:spacing w:val="40"/>
        </w:rPr>
        <w:t> </w:t>
      </w:r>
      <w:r>
        <w:rPr/>
        <w:t>людей</w:t>
      </w:r>
      <w:r>
        <w:rPr>
          <w:spacing w:val="40"/>
        </w:rPr>
        <w:t> </w:t>
      </w:r>
      <w:r>
        <w:rPr/>
        <w:t>и</w:t>
      </w:r>
      <w:r>
        <w:rPr>
          <w:spacing w:val="40"/>
        </w:rPr>
        <w:t> </w:t>
      </w:r>
      <w:r>
        <w:rPr/>
        <w:t>выражать</w:t>
      </w:r>
      <w:r>
        <w:rPr>
          <w:spacing w:val="40"/>
        </w:rPr>
        <w:t> </w:t>
      </w:r>
      <w:r>
        <w:rPr/>
        <w:t>это</w:t>
      </w:r>
      <w:r>
        <w:rPr>
          <w:spacing w:val="40"/>
        </w:rPr>
        <w:t> </w:t>
      </w:r>
      <w:r>
        <w:rPr/>
        <w:t>обобщение</w:t>
      </w:r>
      <w:r>
        <w:rPr>
          <w:spacing w:val="40"/>
        </w:rPr>
        <w:t> </w:t>
      </w:r>
      <w:r>
        <w:rPr/>
        <w:t>в</w:t>
      </w:r>
      <w:r>
        <w:rPr>
          <w:spacing w:val="40"/>
        </w:rPr>
        <w:t> </w:t>
      </w:r>
      <w:r>
        <w:rPr/>
        <w:t>устной</w:t>
      </w:r>
      <w:r>
        <w:rPr>
          <w:spacing w:val="40"/>
        </w:rPr>
        <w:t> </w:t>
      </w:r>
      <w:r>
        <w:rPr/>
        <w:t>и письменной форме;</w:t>
      </w:r>
    </w:p>
    <w:p>
      <w:pPr>
        <w:pStyle w:val="BodyText"/>
        <w:jc w:val="left"/>
      </w:pPr>
      <w:r>
        <w:rPr/>
        <w:t>предлагать</w:t>
      </w:r>
      <w:r>
        <w:rPr>
          <w:spacing w:val="40"/>
        </w:rPr>
        <w:t> </w:t>
      </w:r>
      <w:r>
        <w:rPr/>
        <w:t>новые</w:t>
      </w:r>
      <w:r>
        <w:rPr>
          <w:spacing w:val="40"/>
        </w:rPr>
        <w:t> </w:t>
      </w:r>
      <w:r>
        <w:rPr/>
        <w:t>проекты,</w:t>
      </w:r>
      <w:r>
        <w:rPr>
          <w:spacing w:val="40"/>
        </w:rPr>
        <w:t> </w:t>
      </w:r>
      <w:r>
        <w:rPr/>
        <w:t>оценивать</w:t>
      </w:r>
      <w:r>
        <w:rPr>
          <w:spacing w:val="40"/>
        </w:rPr>
        <w:t> </w:t>
      </w:r>
      <w:r>
        <w:rPr/>
        <w:t>идеи</w:t>
      </w:r>
      <w:r>
        <w:rPr>
          <w:spacing w:val="40"/>
        </w:rPr>
        <w:t> </w:t>
      </w:r>
      <w:r>
        <w:rPr/>
        <w:t>с</w:t>
      </w:r>
      <w:r>
        <w:rPr>
          <w:spacing w:val="40"/>
        </w:rPr>
        <w:t> </w:t>
      </w:r>
      <w:r>
        <w:rPr/>
        <w:t>позиции</w:t>
      </w:r>
      <w:r>
        <w:rPr>
          <w:spacing w:val="40"/>
        </w:rPr>
        <w:t> </w:t>
      </w:r>
      <w:r>
        <w:rPr/>
        <w:t>новизны,</w:t>
      </w:r>
      <w:r>
        <w:rPr>
          <w:spacing w:val="40"/>
        </w:rPr>
        <w:t> </w:t>
      </w:r>
      <w:r>
        <w:rPr/>
        <w:t>оригинальности,</w:t>
      </w:r>
      <w:r>
        <w:rPr>
          <w:spacing w:val="80"/>
        </w:rPr>
        <w:t> </w:t>
      </w:r>
      <w:r>
        <w:rPr/>
        <w:t>практической значимости; проявлять творческие способности и воображение, быть</w:t>
      </w:r>
    </w:p>
    <w:p>
      <w:pPr>
        <w:spacing w:after="0"/>
        <w:jc w:val="left"/>
        <w:sectPr>
          <w:pgSz w:w="11920" w:h="16850"/>
          <w:pgMar w:header="0" w:footer="1162" w:top="1040" w:bottom="1480" w:left="1380" w:right="220"/>
        </w:sectPr>
      </w:pPr>
    </w:p>
    <w:p>
      <w:pPr>
        <w:pStyle w:val="BodyText"/>
        <w:spacing w:before="62"/>
        <w:ind w:firstLine="0"/>
        <w:jc w:val="left"/>
      </w:pPr>
      <w:r>
        <w:rPr>
          <w:spacing w:val="-2"/>
        </w:rPr>
        <w:t>инициативным;</w:t>
      </w:r>
    </w:p>
    <w:p>
      <w:pPr>
        <w:pStyle w:val="BodyText"/>
        <w:tabs>
          <w:tab w:pos="2489" w:val="left" w:leader="none"/>
          <w:tab w:pos="2832" w:val="left" w:leader="none"/>
          <w:tab w:pos="4129" w:val="left" w:leader="none"/>
          <w:tab w:pos="4597" w:val="left" w:leader="none"/>
          <w:tab w:pos="6253" w:val="left" w:leader="none"/>
          <w:tab w:pos="7067" w:val="left" w:leader="none"/>
          <w:tab w:pos="7413" w:val="left" w:leader="none"/>
          <w:tab w:pos="9095" w:val="left" w:leader="none"/>
        </w:tabs>
        <w:spacing w:before="3"/>
        <w:ind w:right="356"/>
        <w:jc w:val="left"/>
      </w:pPr>
      <w:r>
        <w:rPr>
          <w:spacing w:val="-2"/>
        </w:rPr>
        <w:t>участвовать</w:t>
      </w:r>
      <w:r>
        <w:rPr/>
        <w:tab/>
      </w:r>
      <w:r>
        <w:rPr>
          <w:spacing w:val="-10"/>
        </w:rPr>
        <w:t>в</w:t>
      </w:r>
      <w:r>
        <w:rPr/>
        <w:tab/>
      </w:r>
      <w:r>
        <w:rPr>
          <w:spacing w:val="-2"/>
        </w:rPr>
        <w:t>дискуссии</w:t>
      </w:r>
      <w:r>
        <w:rPr/>
        <w:tab/>
      </w:r>
      <w:r>
        <w:rPr>
          <w:spacing w:val="-6"/>
        </w:rPr>
        <w:t>на</w:t>
      </w:r>
      <w:r>
        <w:rPr/>
        <w:tab/>
      </w:r>
      <w:r>
        <w:rPr>
          <w:spacing w:val="-2"/>
        </w:rPr>
        <w:t>литературные</w:t>
      </w:r>
      <w:r>
        <w:rPr/>
        <w:tab/>
      </w:r>
      <w:r>
        <w:rPr>
          <w:spacing w:val="-2"/>
        </w:rPr>
        <w:t>темы,</w:t>
      </w:r>
      <w:r>
        <w:rPr/>
        <w:tab/>
      </w:r>
      <w:r>
        <w:rPr>
          <w:spacing w:val="-10"/>
        </w:rPr>
        <w:t>в</w:t>
      </w:r>
      <w:r>
        <w:rPr/>
        <w:tab/>
      </w:r>
      <w:r>
        <w:rPr>
          <w:spacing w:val="-2"/>
        </w:rPr>
        <w:t>коллективном</w:t>
      </w:r>
      <w:r>
        <w:rPr/>
        <w:tab/>
      </w:r>
      <w:r>
        <w:rPr>
          <w:spacing w:val="-2"/>
        </w:rPr>
        <w:t>диалоге, </w:t>
      </w:r>
      <w:r>
        <w:rPr/>
        <w:t>разрабатывать индивидуальный и (или) коллективный учебный проект.</w:t>
      </w:r>
    </w:p>
    <w:p>
      <w:pPr>
        <w:pStyle w:val="BodyText"/>
        <w:ind w:left="1032" w:firstLine="0"/>
        <w:jc w:val="left"/>
      </w:pPr>
      <w:r>
        <w:rPr/>
        <w:t>Формирование универсальных учебных регулятивных действий включает умения: самостоятельно</w:t>
      </w:r>
      <w:r>
        <w:rPr>
          <w:spacing w:val="40"/>
        </w:rPr>
        <w:t> </w:t>
      </w:r>
      <w:r>
        <w:rPr/>
        <w:t>составлять</w:t>
      </w:r>
      <w:r>
        <w:rPr>
          <w:spacing w:val="40"/>
        </w:rPr>
        <w:t> </w:t>
      </w:r>
      <w:r>
        <w:rPr/>
        <w:t>план</w:t>
      </w:r>
      <w:r>
        <w:rPr>
          <w:spacing w:val="40"/>
        </w:rPr>
        <w:t> </w:t>
      </w:r>
      <w:r>
        <w:rPr/>
        <w:t>действий</w:t>
      </w:r>
      <w:r>
        <w:rPr>
          <w:spacing w:val="40"/>
        </w:rPr>
        <w:t> </w:t>
      </w:r>
      <w:r>
        <w:rPr/>
        <w:t>при</w:t>
      </w:r>
      <w:r>
        <w:rPr>
          <w:spacing w:val="40"/>
        </w:rPr>
        <w:t> </w:t>
      </w:r>
      <w:r>
        <w:rPr/>
        <w:t>анализе</w:t>
      </w:r>
      <w:r>
        <w:rPr>
          <w:spacing w:val="40"/>
        </w:rPr>
        <w:t> </w:t>
      </w:r>
      <w:r>
        <w:rPr/>
        <w:t>и</w:t>
      </w:r>
      <w:r>
        <w:rPr>
          <w:spacing w:val="40"/>
        </w:rPr>
        <w:t> </w:t>
      </w:r>
      <w:r>
        <w:rPr/>
        <w:t>создании</w:t>
      </w:r>
      <w:r>
        <w:rPr>
          <w:spacing w:val="40"/>
        </w:rPr>
        <w:t> </w:t>
      </w:r>
      <w:r>
        <w:rPr/>
        <w:t>текста,</w:t>
      </w:r>
      <w:r>
        <w:rPr>
          <w:spacing w:val="40"/>
        </w:rPr>
        <w:t> </w:t>
      </w:r>
      <w:r>
        <w:rPr/>
        <w:t>вносить</w:t>
      </w:r>
    </w:p>
    <w:p>
      <w:pPr>
        <w:pStyle w:val="BodyText"/>
        <w:ind w:firstLine="0"/>
        <w:jc w:val="left"/>
      </w:pPr>
      <w:r>
        <w:rPr/>
        <w:t>необходимые</w:t>
      </w:r>
      <w:r>
        <w:rPr>
          <w:spacing w:val="-14"/>
        </w:rPr>
        <w:t> </w:t>
      </w:r>
      <w:r>
        <w:rPr>
          <w:spacing w:val="-2"/>
        </w:rPr>
        <w:t>коррективы;</w:t>
      </w:r>
    </w:p>
    <w:p>
      <w:pPr>
        <w:pStyle w:val="BodyText"/>
        <w:ind w:right="349"/>
      </w:pPr>
      <w:r>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pPr>
        <w:pStyle w:val="BodyText"/>
        <w:ind w:right="344"/>
      </w:pPr>
      <w:r>
        <w:rPr/>
        <w:t>осуществлять</w:t>
      </w:r>
      <w:r>
        <w:rPr>
          <w:spacing w:val="-15"/>
        </w:rPr>
        <w:t> </w:t>
      </w:r>
      <w:r>
        <w:rPr/>
        <w:t>речевую</w:t>
      </w:r>
      <w:r>
        <w:rPr>
          <w:spacing w:val="-15"/>
        </w:rPr>
        <w:t> </w:t>
      </w:r>
      <w:r>
        <w:rPr/>
        <w:t>рефлексию</w:t>
      </w:r>
      <w:r>
        <w:rPr>
          <w:spacing w:val="-15"/>
        </w:rPr>
        <w:t> </w:t>
      </w:r>
      <w:r>
        <w:rPr/>
        <w:t>(выявлять</w:t>
      </w:r>
      <w:r>
        <w:rPr>
          <w:spacing w:val="-15"/>
        </w:rPr>
        <w:t> </w:t>
      </w:r>
      <w:r>
        <w:rPr/>
        <w:t>коммуникативные</w:t>
      </w:r>
      <w:r>
        <w:rPr>
          <w:spacing w:val="-15"/>
        </w:rPr>
        <w:t> </w:t>
      </w:r>
      <w:r>
        <w:rPr/>
        <w:t>неудачи</w:t>
      </w:r>
      <w:r>
        <w:rPr>
          <w:spacing w:val="-15"/>
        </w:rPr>
        <w:t> </w:t>
      </w:r>
      <w:r>
        <w:rPr/>
        <w:t>и</w:t>
      </w:r>
      <w:r>
        <w:rPr>
          <w:spacing w:val="27"/>
        </w:rPr>
        <w:t> </w:t>
      </w:r>
      <w:r>
        <w:rPr/>
        <w:t>их</w:t>
      </w:r>
      <w:r>
        <w:rPr>
          <w:spacing w:val="-15"/>
        </w:rPr>
        <w:t> </w:t>
      </w:r>
      <w:r>
        <w:rPr/>
        <w:t>причины, уметь предупреждать их), давать оценку приобретённому речевому опыту и корректировать собственную речь с учётом целей и условий общения;</w:t>
      </w:r>
    </w:p>
    <w:p>
      <w:pPr>
        <w:pStyle w:val="BodyText"/>
        <w:ind w:right="341"/>
      </w:pPr>
      <w:r>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pPr>
        <w:pStyle w:val="BodyText"/>
        <w:spacing w:before="1"/>
        <w:ind w:right="336"/>
      </w:pPr>
      <w:r>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pPr>
        <w:pStyle w:val="BodyText"/>
        <w:ind w:right="355"/>
      </w:pPr>
      <w:r>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BodyText"/>
        <w:ind w:left="1032" w:firstLine="0"/>
      </w:pPr>
      <w:r>
        <w:rPr/>
        <w:t>Иностранный</w:t>
      </w:r>
      <w:r>
        <w:rPr>
          <w:spacing w:val="-7"/>
        </w:rPr>
        <w:t> </w:t>
      </w:r>
      <w:r>
        <w:rPr>
          <w:spacing w:val="-2"/>
        </w:rPr>
        <w:t>язык.</w:t>
      </w:r>
    </w:p>
    <w:p>
      <w:pPr>
        <w:pStyle w:val="BodyText"/>
        <w:ind w:right="354"/>
      </w:pPr>
      <w:r>
        <w:rPr/>
        <w:t>Формирование универсальных учебных познавательных действий включает базовые логические и исследовательские действия:</w:t>
      </w:r>
    </w:p>
    <w:p>
      <w:pPr>
        <w:pStyle w:val="BodyText"/>
        <w:ind w:right="350"/>
      </w:pPr>
      <w:r>
        <w:rPr/>
        <w:t>анализировать, устанавливать аналогии между способами выражения мысли средствами иностранного и родного языков;</w:t>
      </w:r>
    </w:p>
    <w:p>
      <w:pPr>
        <w:pStyle w:val="BodyText"/>
        <w:ind w:right="342"/>
      </w:pPr>
      <w:r>
        <w:rPr/>
        <w:t>распознавать</w:t>
      </w:r>
      <w:r>
        <w:rPr>
          <w:spacing w:val="-13"/>
        </w:rPr>
        <w:t> </w:t>
      </w:r>
      <w:r>
        <w:rPr/>
        <w:t>свойства</w:t>
      </w:r>
      <w:r>
        <w:rPr>
          <w:spacing w:val="-11"/>
        </w:rPr>
        <w:t> </w:t>
      </w:r>
      <w:r>
        <w:rPr/>
        <w:t>и</w:t>
      </w:r>
      <w:r>
        <w:rPr>
          <w:spacing w:val="-14"/>
        </w:rPr>
        <w:t> </w:t>
      </w:r>
      <w:r>
        <w:rPr/>
        <w:t>признаки</w:t>
      </w:r>
      <w:r>
        <w:rPr>
          <w:spacing w:val="-13"/>
        </w:rPr>
        <w:t> </w:t>
      </w:r>
      <w:r>
        <w:rPr/>
        <w:t>языковых</w:t>
      </w:r>
      <w:r>
        <w:rPr>
          <w:spacing w:val="-15"/>
        </w:rPr>
        <w:t> </w:t>
      </w:r>
      <w:r>
        <w:rPr/>
        <w:t>единиц</w:t>
      </w:r>
      <w:r>
        <w:rPr>
          <w:spacing w:val="-13"/>
        </w:rPr>
        <w:t> </w:t>
      </w:r>
      <w:r>
        <w:rPr/>
        <w:t>и</w:t>
      </w:r>
      <w:r>
        <w:rPr>
          <w:spacing w:val="-14"/>
        </w:rPr>
        <w:t> </w:t>
      </w:r>
      <w:r>
        <w:rPr/>
        <w:t>языковых</w:t>
      </w:r>
      <w:r>
        <w:rPr>
          <w:spacing w:val="33"/>
        </w:rPr>
        <w:t> </w:t>
      </w:r>
      <w:r>
        <w:rPr/>
        <w:t>явлений</w:t>
      </w:r>
      <w:r>
        <w:rPr>
          <w:spacing w:val="-14"/>
        </w:rPr>
        <w:t> </w:t>
      </w:r>
      <w:r>
        <w:rPr/>
        <w:t>иностранного языка; сравнивать, классифицировать и обобщать их;</w:t>
      </w:r>
    </w:p>
    <w:p>
      <w:pPr>
        <w:pStyle w:val="BodyText"/>
        <w:ind w:right="350"/>
      </w:pPr>
      <w:r>
        <w:rPr/>
        <w:t>выявлять признаки и свойства языковых единиц и языковых явлений иностранного языка (например, грамматических конструкции и их функций);</w:t>
      </w:r>
    </w:p>
    <w:p>
      <w:pPr>
        <w:pStyle w:val="BodyText"/>
        <w:ind w:left="1030" w:firstLine="0"/>
      </w:pPr>
      <w:r>
        <w:rPr/>
        <w:t>сравнивать</w:t>
      </w:r>
      <w:r>
        <w:rPr>
          <w:spacing w:val="-9"/>
        </w:rPr>
        <w:t> </w:t>
      </w:r>
      <w:r>
        <w:rPr/>
        <w:t>разные</w:t>
      </w:r>
      <w:r>
        <w:rPr>
          <w:spacing w:val="-13"/>
        </w:rPr>
        <w:t> </w:t>
      </w:r>
      <w:r>
        <w:rPr/>
        <w:t>типы</w:t>
      </w:r>
      <w:r>
        <w:rPr>
          <w:spacing w:val="-12"/>
        </w:rPr>
        <w:t> </w:t>
      </w:r>
      <w:r>
        <w:rPr/>
        <w:t>и</w:t>
      </w:r>
      <w:r>
        <w:rPr>
          <w:spacing w:val="-11"/>
        </w:rPr>
        <w:t> </w:t>
      </w:r>
      <w:r>
        <w:rPr/>
        <w:t>жанры</w:t>
      </w:r>
      <w:r>
        <w:rPr>
          <w:spacing w:val="-12"/>
        </w:rPr>
        <w:t> </w:t>
      </w:r>
      <w:r>
        <w:rPr/>
        <w:t>устных</w:t>
      </w:r>
      <w:r>
        <w:rPr>
          <w:spacing w:val="-11"/>
        </w:rPr>
        <w:t> </w:t>
      </w:r>
      <w:r>
        <w:rPr/>
        <w:t>и</w:t>
      </w:r>
      <w:r>
        <w:rPr>
          <w:spacing w:val="-11"/>
        </w:rPr>
        <w:t> </w:t>
      </w:r>
      <w:r>
        <w:rPr/>
        <w:t>письменных</w:t>
      </w:r>
      <w:r>
        <w:rPr>
          <w:spacing w:val="-11"/>
        </w:rPr>
        <w:t> </w:t>
      </w:r>
      <w:r>
        <w:rPr/>
        <w:t>высказываний</w:t>
      </w:r>
      <w:r>
        <w:rPr>
          <w:spacing w:val="38"/>
        </w:rPr>
        <w:t> </w:t>
      </w:r>
      <w:r>
        <w:rPr/>
        <w:t>на</w:t>
      </w:r>
      <w:r>
        <w:rPr>
          <w:spacing w:val="-12"/>
        </w:rPr>
        <w:t> </w:t>
      </w:r>
      <w:r>
        <w:rPr>
          <w:spacing w:val="-2"/>
        </w:rPr>
        <w:t>иностранном</w:t>
      </w:r>
    </w:p>
    <w:p>
      <w:pPr>
        <w:spacing w:after="0"/>
        <w:sectPr>
          <w:pgSz w:w="11920" w:h="16850"/>
          <w:pgMar w:header="0" w:footer="1162" w:top="1040" w:bottom="1480" w:left="1380" w:right="220"/>
        </w:sectPr>
      </w:pPr>
    </w:p>
    <w:p>
      <w:pPr>
        <w:pStyle w:val="BodyText"/>
        <w:spacing w:before="1"/>
        <w:ind w:firstLine="0"/>
        <w:jc w:val="left"/>
      </w:pPr>
      <w:r>
        <w:rPr>
          <w:spacing w:val="-2"/>
        </w:rPr>
        <w:t>языке;</w:t>
      </w:r>
    </w:p>
    <w:p>
      <w:pPr>
        <w:spacing w:line="240" w:lineRule="auto" w:before="0"/>
        <w:rPr>
          <w:sz w:val="24"/>
        </w:rPr>
      </w:pPr>
      <w:r>
        <w:rPr/>
        <w:br w:type="column"/>
      </w:r>
      <w:r>
        <w:rPr>
          <w:sz w:val="24"/>
        </w:rPr>
      </w:r>
    </w:p>
    <w:p>
      <w:pPr>
        <w:pStyle w:val="BodyText"/>
        <w:spacing w:before="1"/>
        <w:ind w:left="10" w:firstLine="0"/>
        <w:jc w:val="left"/>
      </w:pPr>
      <w:r>
        <w:rPr/>
        <w:t>различать</w:t>
      </w:r>
      <w:r>
        <w:rPr>
          <w:spacing w:val="-4"/>
        </w:rPr>
        <w:t> </w:t>
      </w:r>
      <w:r>
        <w:rPr/>
        <w:t>в</w:t>
      </w:r>
      <w:r>
        <w:rPr>
          <w:spacing w:val="-5"/>
        </w:rPr>
        <w:t> </w:t>
      </w:r>
      <w:r>
        <w:rPr/>
        <w:t>иноязычном</w:t>
      </w:r>
      <w:r>
        <w:rPr>
          <w:spacing w:val="-2"/>
        </w:rPr>
        <w:t> </w:t>
      </w:r>
      <w:r>
        <w:rPr/>
        <w:t>устном</w:t>
      </w:r>
      <w:r>
        <w:rPr>
          <w:spacing w:val="-4"/>
        </w:rPr>
        <w:t> </w:t>
      </w:r>
      <w:r>
        <w:rPr/>
        <w:t>и</w:t>
      </w:r>
      <w:r>
        <w:rPr>
          <w:spacing w:val="-4"/>
        </w:rPr>
        <w:t> </w:t>
      </w:r>
      <w:r>
        <w:rPr/>
        <w:t>письменном</w:t>
      </w:r>
      <w:r>
        <w:rPr>
          <w:spacing w:val="-7"/>
        </w:rPr>
        <w:t> </w:t>
      </w:r>
      <w:r>
        <w:rPr/>
        <w:t>тексте</w:t>
      </w:r>
      <w:r>
        <w:rPr>
          <w:spacing w:val="1"/>
        </w:rPr>
        <w:t> </w:t>
      </w:r>
      <w:r>
        <w:rPr/>
        <w:t>–</w:t>
      </w:r>
      <w:r>
        <w:rPr>
          <w:spacing w:val="-5"/>
        </w:rPr>
        <w:t> </w:t>
      </w:r>
      <w:r>
        <w:rPr/>
        <w:t>факт</w:t>
      </w:r>
      <w:r>
        <w:rPr>
          <w:spacing w:val="-4"/>
        </w:rPr>
        <w:t> </w:t>
      </w:r>
      <w:r>
        <w:rPr/>
        <w:t>и</w:t>
      </w:r>
      <w:r>
        <w:rPr>
          <w:spacing w:val="-3"/>
        </w:rPr>
        <w:t> </w:t>
      </w:r>
      <w:r>
        <w:rPr>
          <w:spacing w:val="-2"/>
        </w:rPr>
        <w:t>мнение;</w:t>
      </w:r>
    </w:p>
    <w:p>
      <w:pPr>
        <w:pStyle w:val="BodyText"/>
        <w:ind w:left="8" w:firstLine="0"/>
        <w:jc w:val="left"/>
      </w:pPr>
      <w:r>
        <w:rPr/>
        <w:t>анализировать</w:t>
      </w:r>
      <w:r>
        <w:rPr>
          <w:spacing w:val="34"/>
        </w:rPr>
        <w:t>  </w:t>
      </w:r>
      <w:r>
        <w:rPr/>
        <w:t>структурно</w:t>
      </w:r>
      <w:r>
        <w:rPr>
          <w:spacing w:val="33"/>
        </w:rPr>
        <w:t>  </w:t>
      </w:r>
      <w:r>
        <w:rPr/>
        <w:t>и</w:t>
      </w:r>
      <w:r>
        <w:rPr>
          <w:spacing w:val="33"/>
        </w:rPr>
        <w:t>  </w:t>
      </w:r>
      <w:r>
        <w:rPr/>
        <w:t>содержательно</w:t>
      </w:r>
      <w:r>
        <w:rPr>
          <w:spacing w:val="32"/>
        </w:rPr>
        <w:t>  </w:t>
      </w:r>
      <w:r>
        <w:rPr/>
        <w:t>разные</w:t>
      </w:r>
      <w:r>
        <w:rPr>
          <w:spacing w:val="33"/>
        </w:rPr>
        <w:t>  </w:t>
      </w:r>
      <w:r>
        <w:rPr/>
        <w:t>типы</w:t>
      </w:r>
      <w:r>
        <w:rPr>
          <w:spacing w:val="32"/>
        </w:rPr>
        <w:t>  </w:t>
      </w:r>
      <w:r>
        <w:rPr/>
        <w:t>и</w:t>
      </w:r>
      <w:r>
        <w:rPr>
          <w:spacing w:val="33"/>
        </w:rPr>
        <w:t>  </w:t>
      </w:r>
      <w:r>
        <w:rPr/>
        <w:t>жанры</w:t>
      </w:r>
      <w:r>
        <w:rPr>
          <w:spacing w:val="33"/>
        </w:rPr>
        <w:t>  </w:t>
      </w:r>
      <w:r>
        <w:rPr/>
        <w:t>устных</w:t>
      </w:r>
      <w:r>
        <w:rPr>
          <w:spacing w:val="32"/>
        </w:rPr>
        <w:t>  </w:t>
      </w:r>
      <w:r>
        <w:rPr>
          <w:spacing w:val="-10"/>
        </w:rPr>
        <w:t>и</w:t>
      </w:r>
    </w:p>
    <w:p>
      <w:pPr>
        <w:spacing w:after="0"/>
        <w:jc w:val="left"/>
        <w:sectPr>
          <w:type w:val="continuous"/>
          <w:pgSz w:w="11920" w:h="16850"/>
          <w:pgMar w:header="0" w:footer="1162" w:top="1040" w:bottom="280" w:left="1380" w:right="220"/>
          <w:cols w:num="2" w:equalWidth="0">
            <w:col w:w="982" w:space="40"/>
            <w:col w:w="9298"/>
          </w:cols>
        </w:sectPr>
      </w:pPr>
    </w:p>
    <w:p>
      <w:pPr>
        <w:pStyle w:val="BodyText"/>
        <w:ind w:right="342" w:firstLine="0"/>
      </w:pPr>
      <w:r>
        <w:rPr/>
        <w:t>письменных высказываний на иностранном языке с целью дальнейшего использования результатов анализа в собственных высказывания;</w:t>
      </w:r>
    </w:p>
    <w:p>
      <w:pPr>
        <w:pStyle w:val="BodyText"/>
        <w:ind w:right="345"/>
      </w:pPr>
      <w:r>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pPr>
        <w:pStyle w:val="BodyText"/>
        <w:ind w:right="355"/>
      </w:pPr>
      <w:r>
        <w:rPr/>
        <w:t>формулировать в устной или письменной форме</w:t>
      </w:r>
      <w:r>
        <w:rPr>
          <w:spacing w:val="-1"/>
        </w:rPr>
        <w:t> </w:t>
      </w:r>
      <w:r>
        <w:rPr/>
        <w:t>гипотезу предстоящего исследования (исследовательского проекта) языковых явлений; осуществлять проверку гипотезы;</w:t>
      </w:r>
    </w:p>
    <w:p>
      <w:pPr>
        <w:pStyle w:val="BodyText"/>
        <w:spacing w:line="242" w:lineRule="auto"/>
        <w:ind w:right="352"/>
      </w:pPr>
      <w:r>
        <w:rPr/>
        <w:t>самостоятельно формулировать обобщения и выводы по результатам проведённого наблюдения за языковыми явлениями;</w:t>
      </w:r>
    </w:p>
    <w:p>
      <w:pPr>
        <w:pStyle w:val="BodyText"/>
        <w:ind w:right="348"/>
      </w:pPr>
      <w:r>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w:t>
      </w:r>
      <w:r>
        <w:rPr>
          <w:spacing w:val="-2"/>
        </w:rPr>
        <w:t>деятельности;</w:t>
      </w:r>
    </w:p>
    <w:p>
      <w:pPr>
        <w:pStyle w:val="BodyText"/>
        <w:ind w:right="338"/>
      </w:pPr>
      <w:r>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w:t>
      </w:r>
      <w:r>
        <w:rPr>
          <w:spacing w:val="-2"/>
        </w:rPr>
        <w:t>языка.</w:t>
      </w:r>
    </w:p>
    <w:p>
      <w:pPr>
        <w:pStyle w:val="BodyText"/>
        <w:jc w:val="left"/>
      </w:pPr>
      <w:r>
        <w:rPr/>
        <w:t>Формирование универсальных учебных познавательных действий включает работу с </w:t>
      </w:r>
      <w:r>
        <w:rPr>
          <w:spacing w:val="-2"/>
        </w:rPr>
        <w:t>информацией:</w:t>
      </w:r>
    </w:p>
    <w:p>
      <w:pPr>
        <w:pStyle w:val="BodyText"/>
        <w:ind w:right="343"/>
        <w:jc w:val="left"/>
      </w:pPr>
      <w:r>
        <w:rPr/>
        <w:t>использовать в соответствии с</w:t>
      </w:r>
      <w:r>
        <w:rPr>
          <w:spacing w:val="-3"/>
        </w:rPr>
        <w:t> </w:t>
      </w:r>
      <w:r>
        <w:rPr/>
        <w:t>коммуникативной задачей различные</w:t>
      </w:r>
      <w:r>
        <w:rPr>
          <w:spacing w:val="-3"/>
        </w:rPr>
        <w:t> </w:t>
      </w:r>
      <w:r>
        <w:rPr/>
        <w:t>стратегии чтения и</w:t>
      </w:r>
      <w:r>
        <w:rPr>
          <w:spacing w:val="40"/>
        </w:rPr>
        <w:t> </w:t>
      </w:r>
      <w:r>
        <w:rPr/>
        <w:t>аудирования</w:t>
      </w:r>
      <w:r>
        <w:rPr>
          <w:spacing w:val="40"/>
        </w:rPr>
        <w:t> </w:t>
      </w:r>
      <w:r>
        <w:rPr/>
        <w:t>для</w:t>
      </w:r>
      <w:r>
        <w:rPr>
          <w:spacing w:val="40"/>
        </w:rPr>
        <w:t> </w:t>
      </w:r>
      <w:r>
        <w:rPr/>
        <w:t>получения</w:t>
      </w:r>
      <w:r>
        <w:rPr>
          <w:spacing w:val="40"/>
        </w:rPr>
        <w:t> </w:t>
      </w:r>
      <w:r>
        <w:rPr/>
        <w:t>информации</w:t>
      </w:r>
      <w:r>
        <w:rPr>
          <w:spacing w:val="40"/>
        </w:rPr>
        <w:t> </w:t>
      </w:r>
      <w:r>
        <w:rPr/>
        <w:t>(с</w:t>
      </w:r>
      <w:r>
        <w:rPr>
          <w:spacing w:val="40"/>
        </w:rPr>
        <w:t> </w:t>
      </w:r>
      <w:r>
        <w:rPr/>
        <w:t>пониманием</w:t>
      </w:r>
      <w:r>
        <w:rPr>
          <w:spacing w:val="40"/>
        </w:rPr>
        <w:t> </w:t>
      </w:r>
      <w:r>
        <w:rPr/>
        <w:t>основного</w:t>
      </w:r>
      <w:r>
        <w:rPr>
          <w:spacing w:val="40"/>
        </w:rPr>
        <w:t> </w:t>
      </w:r>
      <w:r>
        <w:rPr/>
        <w:t>содержания,</w:t>
      </w:r>
      <w:r>
        <w:rPr>
          <w:spacing w:val="40"/>
        </w:rPr>
        <w:t> </w:t>
      </w:r>
      <w:r>
        <w:rPr/>
        <w:t>с</w:t>
      </w:r>
    </w:p>
    <w:p>
      <w:pPr>
        <w:spacing w:after="0"/>
        <w:jc w:val="left"/>
        <w:sectPr>
          <w:type w:val="continuous"/>
          <w:pgSz w:w="11920" w:h="16850"/>
          <w:pgMar w:header="0" w:footer="1162" w:top="1040" w:bottom="280" w:left="1380" w:right="220"/>
        </w:sectPr>
      </w:pPr>
    </w:p>
    <w:p>
      <w:pPr>
        <w:pStyle w:val="BodyText"/>
        <w:spacing w:before="62"/>
        <w:ind w:firstLine="0"/>
      </w:pPr>
      <w:r>
        <w:rPr/>
        <w:t>пониманием</w:t>
      </w:r>
      <w:r>
        <w:rPr>
          <w:spacing w:val="-11"/>
        </w:rPr>
        <w:t> </w:t>
      </w:r>
      <w:r>
        <w:rPr/>
        <w:t>запрашиваемой</w:t>
      </w:r>
      <w:r>
        <w:rPr>
          <w:spacing w:val="-7"/>
        </w:rPr>
        <w:t> </w:t>
      </w:r>
      <w:r>
        <w:rPr/>
        <w:t>информации,</w:t>
      </w:r>
      <w:r>
        <w:rPr>
          <w:spacing w:val="-8"/>
        </w:rPr>
        <w:t> </w:t>
      </w:r>
      <w:r>
        <w:rPr/>
        <w:t>с</w:t>
      </w:r>
      <w:r>
        <w:rPr>
          <w:spacing w:val="-10"/>
        </w:rPr>
        <w:t> </w:t>
      </w:r>
      <w:r>
        <w:rPr/>
        <w:t>полным</w:t>
      </w:r>
      <w:r>
        <w:rPr>
          <w:spacing w:val="-9"/>
        </w:rPr>
        <w:t> </w:t>
      </w:r>
      <w:r>
        <w:rPr>
          <w:spacing w:val="-2"/>
        </w:rPr>
        <w:t>пониманием);</w:t>
      </w:r>
    </w:p>
    <w:p>
      <w:pPr>
        <w:pStyle w:val="BodyText"/>
        <w:spacing w:before="3"/>
        <w:ind w:right="344"/>
      </w:pPr>
      <w:r>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rPr>
        <w:t>перевода);</w:t>
      </w:r>
    </w:p>
    <w:p>
      <w:pPr>
        <w:pStyle w:val="BodyText"/>
        <w:ind w:right="352"/>
      </w:pPr>
      <w:r>
        <w:rPr/>
        <w:t>фиксировать информацию доступными средствами (в виде ключевых слов, плана, </w:t>
      </w:r>
      <w:r>
        <w:rPr>
          <w:spacing w:val="-2"/>
        </w:rPr>
        <w:t>тезисов);</w:t>
      </w:r>
    </w:p>
    <w:p>
      <w:pPr>
        <w:pStyle w:val="BodyText"/>
        <w:ind w:right="342"/>
      </w:pPr>
      <w:r>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pPr>
        <w:pStyle w:val="BodyText"/>
        <w:ind w:left="1032" w:firstLine="0"/>
      </w:pPr>
      <w:r>
        <w:rPr/>
        <w:t>соблюдать</w:t>
      </w:r>
      <w:r>
        <w:rPr>
          <w:spacing w:val="-9"/>
        </w:rPr>
        <w:t> </w:t>
      </w:r>
      <w:r>
        <w:rPr/>
        <w:t>информационную</w:t>
      </w:r>
      <w:r>
        <w:rPr>
          <w:spacing w:val="-7"/>
        </w:rPr>
        <w:t> </w:t>
      </w:r>
      <w:r>
        <w:rPr/>
        <w:t>безопасность</w:t>
      </w:r>
      <w:r>
        <w:rPr>
          <w:spacing w:val="-6"/>
        </w:rPr>
        <w:t> </w:t>
      </w:r>
      <w:r>
        <w:rPr/>
        <w:t>при</w:t>
      </w:r>
      <w:r>
        <w:rPr>
          <w:spacing w:val="-10"/>
        </w:rPr>
        <w:t> </w:t>
      </w:r>
      <w:r>
        <w:rPr/>
        <w:t>работе</w:t>
      </w:r>
      <w:r>
        <w:rPr>
          <w:spacing w:val="-8"/>
        </w:rPr>
        <w:t> </w:t>
      </w:r>
      <w:r>
        <w:rPr/>
        <w:t>в</w:t>
      </w:r>
      <w:r>
        <w:rPr>
          <w:spacing w:val="-7"/>
        </w:rPr>
        <w:t> </w:t>
      </w:r>
      <w:r>
        <w:rPr/>
        <w:t>сети</w:t>
      </w:r>
      <w:r>
        <w:rPr>
          <w:spacing w:val="-4"/>
        </w:rPr>
        <w:t> </w:t>
      </w:r>
      <w:r>
        <w:rPr>
          <w:spacing w:val="-2"/>
        </w:rPr>
        <w:t>Интернет.</w:t>
      </w:r>
    </w:p>
    <w:p>
      <w:pPr>
        <w:pStyle w:val="BodyText"/>
        <w:ind w:left="1030" w:right="345" w:firstLine="0"/>
      </w:pPr>
      <w:r>
        <w:rPr/>
        <w:t>Формирование</w:t>
      </w:r>
      <w:r>
        <w:rPr>
          <w:spacing w:val="-15"/>
        </w:rPr>
        <w:t> </w:t>
      </w:r>
      <w:r>
        <w:rPr/>
        <w:t>универсальных</w:t>
      </w:r>
      <w:r>
        <w:rPr>
          <w:spacing w:val="-15"/>
        </w:rPr>
        <w:t> </w:t>
      </w:r>
      <w:r>
        <w:rPr/>
        <w:t>учебных</w:t>
      </w:r>
      <w:r>
        <w:rPr>
          <w:spacing w:val="-15"/>
        </w:rPr>
        <w:t> </w:t>
      </w:r>
      <w:r>
        <w:rPr/>
        <w:t>коммуникативных</w:t>
      </w:r>
      <w:r>
        <w:rPr>
          <w:spacing w:val="-15"/>
        </w:rPr>
        <w:t> </w:t>
      </w:r>
      <w:r>
        <w:rPr/>
        <w:t>действий</w:t>
      </w:r>
      <w:r>
        <w:rPr>
          <w:spacing w:val="23"/>
        </w:rPr>
        <w:t> </w:t>
      </w:r>
      <w:r>
        <w:rPr/>
        <w:t>включает</w:t>
      </w:r>
      <w:r>
        <w:rPr>
          <w:spacing w:val="-15"/>
        </w:rPr>
        <w:t> </w:t>
      </w:r>
      <w:r>
        <w:rPr/>
        <w:t>умения: воспринимать</w:t>
      </w:r>
      <w:r>
        <w:rPr>
          <w:spacing w:val="80"/>
        </w:rPr>
        <w:t>  </w:t>
      </w:r>
      <w:r>
        <w:rPr/>
        <w:t>и</w:t>
      </w:r>
      <w:r>
        <w:rPr>
          <w:spacing w:val="80"/>
        </w:rPr>
        <w:t>  </w:t>
      </w:r>
      <w:r>
        <w:rPr/>
        <w:t>создавать</w:t>
      </w:r>
      <w:r>
        <w:rPr>
          <w:spacing w:val="80"/>
        </w:rPr>
        <w:t>  </w:t>
      </w:r>
      <w:r>
        <w:rPr/>
        <w:t>собственные</w:t>
      </w:r>
      <w:r>
        <w:rPr>
          <w:spacing w:val="80"/>
        </w:rPr>
        <w:t>  </w:t>
      </w:r>
      <w:r>
        <w:rPr/>
        <w:t>диалогические</w:t>
      </w:r>
      <w:r>
        <w:rPr>
          <w:spacing w:val="80"/>
        </w:rPr>
        <w:t>  </w:t>
      </w:r>
      <w:r>
        <w:rPr/>
        <w:t>и</w:t>
      </w:r>
      <w:r>
        <w:rPr>
          <w:spacing w:val="80"/>
        </w:rPr>
        <w:t>  </w:t>
      </w:r>
      <w:r>
        <w:rPr/>
        <w:t>монологические</w:t>
      </w:r>
    </w:p>
    <w:p>
      <w:pPr>
        <w:pStyle w:val="BodyText"/>
        <w:ind w:right="343" w:firstLine="0"/>
      </w:pPr>
      <w:r>
        <w:rPr/>
        <w:t>высказывания на иностранном языке, участвовать в обсуждениях, выступлениях в соответствии с условиями и целями общения;</w:t>
      </w:r>
    </w:p>
    <w:p>
      <w:pPr>
        <w:pStyle w:val="BodyText"/>
        <w:spacing w:before="1"/>
        <w:ind w:right="347"/>
      </w:pPr>
      <w:r>
        <w:rPr/>
        <w:t>развернуто, логично и точно излагать свою точку зрения с использованием языковых средств изучаемого иностранного языка;</w:t>
      </w:r>
    </w:p>
    <w:p>
      <w:pPr>
        <w:pStyle w:val="BodyText"/>
        <w:ind w:right="355"/>
      </w:pPr>
      <w:r>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pPr>
        <w:pStyle w:val="BodyText"/>
        <w:ind w:right="336"/>
      </w:pPr>
      <w:r>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BodyText"/>
        <w:ind w:right="354"/>
      </w:pPr>
      <w:r>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BodyText"/>
        <w:ind w:right="346"/>
      </w:pPr>
      <w:r>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pPr>
        <w:pStyle w:val="BodyText"/>
        <w:ind w:right="347"/>
      </w:pPr>
      <w:r>
        <w:rPr/>
        <w:t>осуществлять деловую коммуникацию на иностранном языке в рамках выбранного профиля с целью решения поставленной коммуникативной задачи.</w:t>
      </w:r>
    </w:p>
    <w:p>
      <w:pPr>
        <w:pStyle w:val="BodyText"/>
        <w:ind w:left="1032" w:right="350" w:firstLine="0"/>
      </w:pPr>
      <w:r>
        <w:rPr/>
        <w:t>Формирование универсальных учебных регулятивных действий включает умения: планировать организацию совместной работы, распределять задачи, определять свою</w:t>
      </w:r>
    </w:p>
    <w:p>
      <w:pPr>
        <w:pStyle w:val="BodyText"/>
        <w:spacing w:before="1"/>
        <w:ind w:firstLine="0"/>
      </w:pPr>
      <w:r>
        <w:rPr/>
        <w:t>роль</w:t>
      </w:r>
      <w:r>
        <w:rPr>
          <w:spacing w:val="-6"/>
        </w:rPr>
        <w:t> </w:t>
      </w:r>
      <w:r>
        <w:rPr/>
        <w:t>и</w:t>
      </w:r>
      <w:r>
        <w:rPr>
          <w:spacing w:val="-5"/>
        </w:rPr>
        <w:t> </w:t>
      </w:r>
      <w:r>
        <w:rPr/>
        <w:t>координировать</w:t>
      </w:r>
      <w:r>
        <w:rPr>
          <w:spacing w:val="-8"/>
        </w:rPr>
        <w:t> </w:t>
      </w:r>
      <w:r>
        <w:rPr/>
        <w:t>свои</w:t>
      </w:r>
      <w:r>
        <w:rPr>
          <w:spacing w:val="-5"/>
        </w:rPr>
        <w:t> </w:t>
      </w:r>
      <w:r>
        <w:rPr/>
        <w:t>действия</w:t>
      </w:r>
      <w:r>
        <w:rPr>
          <w:spacing w:val="-5"/>
        </w:rPr>
        <w:t> </w:t>
      </w:r>
      <w:r>
        <w:rPr/>
        <w:t>с</w:t>
      </w:r>
      <w:r>
        <w:rPr>
          <w:spacing w:val="-7"/>
        </w:rPr>
        <w:t> </w:t>
      </w:r>
      <w:r>
        <w:rPr/>
        <w:t>другими</w:t>
      </w:r>
      <w:r>
        <w:rPr>
          <w:spacing w:val="-4"/>
        </w:rPr>
        <w:t> </w:t>
      </w:r>
      <w:r>
        <w:rPr/>
        <w:t>членами</w:t>
      </w:r>
      <w:r>
        <w:rPr>
          <w:spacing w:val="-4"/>
        </w:rPr>
        <w:t> </w:t>
      </w:r>
      <w:r>
        <w:rPr>
          <w:spacing w:val="-2"/>
        </w:rPr>
        <w:t>команды;</w:t>
      </w:r>
    </w:p>
    <w:p>
      <w:pPr>
        <w:pStyle w:val="BodyText"/>
        <w:ind w:right="345"/>
      </w:pPr>
      <w:r>
        <w:rPr/>
        <w:t>выполнять работу в условиях реального, виртуального и комбинированного </w:t>
      </w:r>
      <w:r>
        <w:rPr>
          <w:spacing w:val="-2"/>
        </w:rPr>
        <w:t>взаимодействия;</w:t>
      </w:r>
    </w:p>
    <w:p>
      <w:pPr>
        <w:pStyle w:val="BodyText"/>
        <w:ind w:right="346"/>
      </w:pPr>
      <w:r>
        <w:rPr/>
        <w:t>оказывать</w:t>
      </w:r>
      <w:r>
        <w:rPr>
          <w:spacing w:val="-13"/>
        </w:rPr>
        <w:t> </w:t>
      </w:r>
      <w:r>
        <w:rPr/>
        <w:t>влияние</w:t>
      </w:r>
      <w:r>
        <w:rPr>
          <w:spacing w:val="-15"/>
        </w:rPr>
        <w:t> </w:t>
      </w:r>
      <w:r>
        <w:rPr/>
        <w:t>на</w:t>
      </w:r>
      <w:r>
        <w:rPr>
          <w:spacing w:val="-15"/>
        </w:rPr>
        <w:t> </w:t>
      </w:r>
      <w:r>
        <w:rPr/>
        <w:t>речевое</w:t>
      </w:r>
      <w:r>
        <w:rPr>
          <w:spacing w:val="-15"/>
        </w:rPr>
        <w:t> </w:t>
      </w:r>
      <w:r>
        <w:rPr/>
        <w:t>поведение</w:t>
      </w:r>
      <w:r>
        <w:rPr>
          <w:spacing w:val="-15"/>
        </w:rPr>
        <w:t> </w:t>
      </w:r>
      <w:r>
        <w:rPr/>
        <w:t>партнера</w:t>
      </w:r>
      <w:r>
        <w:rPr>
          <w:spacing w:val="-15"/>
        </w:rPr>
        <w:t> </w:t>
      </w:r>
      <w:r>
        <w:rPr/>
        <w:t>(например,</w:t>
      </w:r>
      <w:r>
        <w:rPr>
          <w:spacing w:val="-15"/>
        </w:rPr>
        <w:t> </w:t>
      </w:r>
      <w:r>
        <w:rPr/>
        <w:t>поощряя</w:t>
      </w:r>
      <w:r>
        <w:rPr>
          <w:spacing w:val="34"/>
        </w:rPr>
        <w:t> </w:t>
      </w:r>
      <w:r>
        <w:rPr/>
        <w:t>его</w:t>
      </w:r>
      <w:r>
        <w:rPr>
          <w:spacing w:val="-15"/>
        </w:rPr>
        <w:t> </w:t>
      </w:r>
      <w:r>
        <w:rPr/>
        <w:t>продолжать поиск совместного решения поставленной задачи);</w:t>
      </w:r>
    </w:p>
    <w:p>
      <w:pPr>
        <w:pStyle w:val="BodyText"/>
        <w:ind w:right="349"/>
      </w:pPr>
      <w:r>
        <w:rPr/>
        <w:t>корректировать совместную деятельность с учетом возникших трудностей, новых данных или информации;</w:t>
      </w:r>
    </w:p>
    <w:p>
      <w:pPr>
        <w:pStyle w:val="BodyText"/>
        <w:ind w:right="346"/>
      </w:pPr>
      <w:r>
        <w:rPr/>
        <w:t>осуществлять взаимодействие в ситуациях общения, соблюдая этикетные нормы межкультурного общения.</w:t>
      </w:r>
    </w:p>
    <w:p>
      <w:pPr>
        <w:pStyle w:val="BodyText"/>
        <w:ind w:left="1032" w:firstLine="0"/>
      </w:pPr>
      <w:r>
        <w:rPr/>
        <w:t>Математика</w:t>
      </w:r>
      <w:r>
        <w:rPr>
          <w:spacing w:val="-7"/>
        </w:rPr>
        <w:t> </w:t>
      </w:r>
      <w:r>
        <w:rPr/>
        <w:t>и</w:t>
      </w:r>
      <w:r>
        <w:rPr>
          <w:spacing w:val="-3"/>
        </w:rPr>
        <w:t> </w:t>
      </w:r>
      <w:r>
        <w:rPr>
          <w:spacing w:val="-2"/>
        </w:rPr>
        <w:t>информатика.</w:t>
      </w:r>
    </w:p>
    <w:p>
      <w:pPr>
        <w:pStyle w:val="BodyText"/>
        <w:spacing w:before="3"/>
        <w:ind w:right="352"/>
      </w:pPr>
      <w:r>
        <w:rPr/>
        <w:t>Формирование универсальных учебных познавательных действий включает базовые логические действия:</w:t>
      </w:r>
    </w:p>
    <w:p>
      <w:pPr>
        <w:pStyle w:val="BodyText"/>
        <w:ind w:right="344"/>
      </w:pPr>
      <w:r>
        <w:rPr/>
        <w:t>выявлять качества, характеристики математических понятий и отношений между понятиями; формулировать определения понятий;</w:t>
      </w:r>
    </w:p>
    <w:p>
      <w:pPr>
        <w:pStyle w:val="BodyText"/>
        <w:ind w:right="347"/>
      </w:pPr>
      <w:r>
        <w:rPr/>
        <w:t>устанавливать существенный признак классификации, основания для обобщения и сравнения, критерии проводимого анализа;</w:t>
      </w:r>
    </w:p>
    <w:p>
      <w:pPr>
        <w:pStyle w:val="BodyText"/>
        <w:ind w:right="342"/>
      </w:pPr>
      <w:r>
        <w:rPr/>
        <w:t>выявлять</w:t>
      </w:r>
      <w:r>
        <w:rPr>
          <w:spacing w:val="-15"/>
        </w:rPr>
        <w:t> </w:t>
      </w:r>
      <w:r>
        <w:rPr/>
        <w:t>математические</w:t>
      </w:r>
      <w:r>
        <w:rPr>
          <w:spacing w:val="-15"/>
        </w:rPr>
        <w:t> </w:t>
      </w:r>
      <w:r>
        <w:rPr/>
        <w:t>закономерности,</w:t>
      </w:r>
      <w:r>
        <w:rPr>
          <w:spacing w:val="-15"/>
        </w:rPr>
        <w:t> </w:t>
      </w:r>
      <w:r>
        <w:rPr/>
        <w:t>проводить</w:t>
      </w:r>
      <w:r>
        <w:rPr>
          <w:spacing w:val="-15"/>
        </w:rPr>
        <w:t> </w:t>
      </w:r>
      <w:r>
        <w:rPr/>
        <w:t>аналогии,</w:t>
      </w:r>
      <w:r>
        <w:rPr>
          <w:spacing w:val="-15"/>
        </w:rPr>
        <w:t> </w:t>
      </w:r>
      <w:r>
        <w:rPr/>
        <w:t>вскрыватьвзаимосвязи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BodyText"/>
        <w:ind w:right="343"/>
      </w:pPr>
      <w:r>
        <w:rPr/>
        <w:t>воспринимать, формулировать и преобразовывать суждения: утвердительные и отрицательные, единичные, частные и общие; условные;</w:t>
      </w:r>
    </w:p>
    <w:p>
      <w:pPr>
        <w:spacing w:after="0"/>
        <w:sectPr>
          <w:pgSz w:w="11920" w:h="16850"/>
          <w:pgMar w:header="0" w:footer="1162" w:top="1040" w:bottom="1480" w:left="1380" w:right="220"/>
        </w:sectPr>
      </w:pPr>
    </w:p>
    <w:p>
      <w:pPr>
        <w:pStyle w:val="BodyText"/>
        <w:spacing w:line="242" w:lineRule="auto" w:before="62"/>
        <w:ind w:right="347"/>
      </w:pPr>
      <w:r>
        <w:rPr/>
        <w:t>делать выводы с использованием законов логики, дедуктивных и индуктивных умозаключений, умозаключений по аналогии;</w:t>
      </w:r>
    </w:p>
    <w:p>
      <w:pPr>
        <w:pStyle w:val="BodyText"/>
        <w:ind w:right="346"/>
      </w:pPr>
      <w:r>
        <w:rPr/>
        <w:t>проводить самостоятельно доказательства математических утверждений (прямые и от противного),</w:t>
      </w:r>
      <w:r>
        <w:rPr>
          <w:spacing w:val="-15"/>
        </w:rPr>
        <w:t> </w:t>
      </w:r>
      <w:r>
        <w:rPr/>
        <w:t>выстраивать</w:t>
      </w:r>
      <w:r>
        <w:rPr>
          <w:spacing w:val="-15"/>
        </w:rPr>
        <w:t> </w:t>
      </w:r>
      <w:r>
        <w:rPr/>
        <w:t>аргументацию,</w:t>
      </w:r>
      <w:r>
        <w:rPr>
          <w:spacing w:val="-15"/>
        </w:rPr>
        <w:t> </w:t>
      </w:r>
      <w:r>
        <w:rPr/>
        <w:t>приводить</w:t>
      </w:r>
      <w:r>
        <w:rPr>
          <w:spacing w:val="-15"/>
        </w:rPr>
        <w:t> </w:t>
      </w:r>
      <w:r>
        <w:rPr/>
        <w:t>примеры</w:t>
      </w:r>
      <w:r>
        <w:rPr>
          <w:spacing w:val="-15"/>
        </w:rPr>
        <w:t> </w:t>
      </w:r>
      <w:r>
        <w:rPr/>
        <w:t>и</w:t>
      </w:r>
      <w:r>
        <w:rPr>
          <w:spacing w:val="24"/>
        </w:rPr>
        <w:t> </w:t>
      </w:r>
      <w:r>
        <w:rPr/>
        <w:t>контрпримеры;</w:t>
      </w:r>
      <w:r>
        <w:rPr>
          <w:spacing w:val="-15"/>
        </w:rPr>
        <w:t> </w:t>
      </w:r>
      <w:r>
        <w:rPr/>
        <w:t>обосновывать собственные суждения и выводы;</w:t>
      </w:r>
    </w:p>
    <w:p>
      <w:pPr>
        <w:pStyle w:val="BodyText"/>
        <w:ind w:right="345"/>
      </w:pPr>
      <w:r>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BodyText"/>
        <w:ind w:right="354"/>
      </w:pPr>
      <w:r>
        <w:rPr/>
        <w:t>Формирование универсальных учебных познавательных действий включает базовые исследовательские действия:</w:t>
      </w:r>
    </w:p>
    <w:p>
      <w:pPr>
        <w:pStyle w:val="BodyText"/>
        <w:ind w:left="1032" w:firstLine="0"/>
      </w:pPr>
      <w:r>
        <w:rPr/>
        <w:t>использовать</w:t>
      </w:r>
      <w:r>
        <w:rPr>
          <w:spacing w:val="-9"/>
        </w:rPr>
        <w:t> </w:t>
      </w:r>
      <w:r>
        <w:rPr/>
        <w:t>вопросы</w:t>
      </w:r>
      <w:r>
        <w:rPr>
          <w:spacing w:val="-8"/>
        </w:rPr>
        <w:t> </w:t>
      </w:r>
      <w:r>
        <w:rPr/>
        <w:t>как</w:t>
      </w:r>
      <w:r>
        <w:rPr>
          <w:spacing w:val="-6"/>
        </w:rPr>
        <w:t> </w:t>
      </w:r>
      <w:r>
        <w:rPr/>
        <w:t>исследовательский</w:t>
      </w:r>
      <w:r>
        <w:rPr>
          <w:spacing w:val="-10"/>
        </w:rPr>
        <w:t> </w:t>
      </w:r>
      <w:r>
        <w:rPr/>
        <w:t>инструмент</w:t>
      </w:r>
      <w:r>
        <w:rPr>
          <w:spacing w:val="-7"/>
        </w:rPr>
        <w:t> </w:t>
      </w:r>
      <w:r>
        <w:rPr>
          <w:spacing w:val="-2"/>
        </w:rPr>
        <w:t>познания;</w:t>
      </w:r>
    </w:p>
    <w:p>
      <w:pPr>
        <w:pStyle w:val="BodyText"/>
        <w:ind w:right="353"/>
      </w:pPr>
      <w:r>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BodyText"/>
        <w:ind w:right="340"/>
      </w:pPr>
      <w:r>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pPr>
        <w:pStyle w:val="BodyText"/>
        <w:ind w:right="351"/>
      </w:pPr>
      <w:r>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pPr>
        <w:pStyle w:val="BodyText"/>
        <w:ind w:right="360"/>
      </w:pPr>
      <w:r>
        <w:rPr/>
        <w:t>Формирование универсальных учебных познавательных действий включает работу с </w:t>
      </w:r>
      <w:r>
        <w:rPr>
          <w:spacing w:val="-2"/>
        </w:rPr>
        <w:t>информацией:</w:t>
      </w:r>
    </w:p>
    <w:p>
      <w:pPr>
        <w:pStyle w:val="BodyText"/>
        <w:ind w:right="340"/>
      </w:pPr>
      <w:r>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w:t>
      </w:r>
      <w:r>
        <w:rPr>
          <w:spacing w:val="40"/>
        </w:rPr>
        <w:t> </w:t>
      </w:r>
      <w:r>
        <w:rPr/>
        <w:t>и структурировать информацию, представлять ее в различных формах;</w:t>
      </w:r>
    </w:p>
    <w:p>
      <w:pPr>
        <w:pStyle w:val="BodyText"/>
        <w:ind w:right="345"/>
      </w:pPr>
      <w:r>
        <w:rPr/>
        <w:t>оценивать</w:t>
      </w:r>
      <w:r>
        <w:rPr>
          <w:spacing w:val="-15"/>
        </w:rPr>
        <w:t> </w:t>
      </w:r>
      <w:r>
        <w:rPr/>
        <w:t>надежность</w:t>
      </w:r>
      <w:r>
        <w:rPr>
          <w:spacing w:val="-15"/>
        </w:rPr>
        <w:t> </w:t>
      </w:r>
      <w:r>
        <w:rPr/>
        <w:t>информации</w:t>
      </w:r>
      <w:r>
        <w:rPr>
          <w:spacing w:val="-15"/>
        </w:rPr>
        <w:t> </w:t>
      </w:r>
      <w:r>
        <w:rPr/>
        <w:t>по</w:t>
      </w:r>
      <w:r>
        <w:rPr>
          <w:spacing w:val="-15"/>
        </w:rPr>
        <w:t> </w:t>
      </w:r>
      <w:r>
        <w:rPr/>
        <w:t>самостоятельно</w:t>
      </w:r>
      <w:r>
        <w:rPr>
          <w:spacing w:val="16"/>
        </w:rPr>
        <w:t> </w:t>
      </w:r>
      <w:r>
        <w:rPr/>
        <w:t>сформулированным</w:t>
      </w:r>
      <w:r>
        <w:rPr>
          <w:spacing w:val="-15"/>
        </w:rPr>
        <w:t> </w:t>
      </w:r>
      <w:r>
        <w:rPr/>
        <w:t>критериям, воспринимать ее критически;</w:t>
      </w:r>
    </w:p>
    <w:p>
      <w:pPr>
        <w:pStyle w:val="BodyText"/>
        <w:ind w:right="351"/>
      </w:pPr>
      <w:r>
        <w:rPr/>
        <w:t>выявлять дефициты информации, данных, необходимых для ответа на вопрос и для решения задачи;</w:t>
      </w:r>
    </w:p>
    <w:p>
      <w:pPr>
        <w:pStyle w:val="BodyText"/>
        <w:ind w:right="335"/>
      </w:pPr>
      <w:r>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pPr>
        <w:pStyle w:val="BodyText"/>
        <w:ind w:right="347"/>
      </w:pPr>
      <w:r>
        <w:rPr/>
        <w:t>формулировать прямые и обратные утверждения, отрицание, выводить следствия; распознавать неверные утверждения и находить в них ошибки;</w:t>
      </w:r>
    </w:p>
    <w:p>
      <w:pPr>
        <w:pStyle w:val="BodyText"/>
        <w:ind w:right="345"/>
      </w:pPr>
      <w:r>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pPr>
        <w:pStyle w:val="BodyText"/>
        <w:ind w:right="345"/>
      </w:pPr>
      <w:r>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pPr>
        <w:pStyle w:val="BodyText"/>
        <w:ind w:right="341"/>
      </w:pPr>
      <w:r>
        <w:rPr/>
        <w:t>использовать</w:t>
      </w:r>
      <w:r>
        <w:rPr>
          <w:spacing w:val="-11"/>
        </w:rPr>
        <w:t> </w:t>
      </w:r>
      <w:r>
        <w:rPr/>
        <w:t>компьютерно-математические</w:t>
      </w:r>
      <w:r>
        <w:rPr>
          <w:spacing w:val="-14"/>
        </w:rPr>
        <w:t> </w:t>
      </w:r>
      <w:r>
        <w:rPr/>
        <w:t>модели</w:t>
      </w:r>
      <w:r>
        <w:rPr>
          <w:spacing w:val="-12"/>
        </w:rPr>
        <w:t> </w:t>
      </w:r>
      <w:r>
        <w:rPr/>
        <w:t>для</w:t>
      </w:r>
      <w:r>
        <w:rPr>
          <w:spacing w:val="-14"/>
        </w:rPr>
        <w:t> </w:t>
      </w:r>
      <w:r>
        <w:rPr/>
        <w:t>анализа</w:t>
      </w:r>
      <w:r>
        <w:rPr>
          <w:spacing w:val="-14"/>
        </w:rPr>
        <w:t> </w:t>
      </w:r>
      <w:r>
        <w:rPr/>
        <w:t>объектов</w:t>
      </w:r>
      <w:r>
        <w:rPr>
          <w:spacing w:val="32"/>
        </w:rPr>
        <w:t> </w:t>
      </w:r>
      <w:r>
        <w:rPr/>
        <w:t>и</w:t>
      </w:r>
      <w:r>
        <w:rPr>
          <w:spacing w:val="-13"/>
        </w:rPr>
        <w:t> </w:t>
      </w:r>
      <w:r>
        <w:rPr/>
        <w:t>процессов, оценивать соответствие модели моделируемому объекту или процессу; представлять результаты моделирования в наглядном виде.</w:t>
      </w:r>
    </w:p>
    <w:p>
      <w:pPr>
        <w:pStyle w:val="BodyText"/>
        <w:spacing w:before="2"/>
        <w:ind w:left="1030" w:right="345" w:firstLine="0"/>
      </w:pPr>
      <w:r>
        <w:rPr/>
        <w:t>Формирование</w:t>
      </w:r>
      <w:r>
        <w:rPr>
          <w:spacing w:val="-15"/>
        </w:rPr>
        <w:t> </w:t>
      </w:r>
      <w:r>
        <w:rPr/>
        <w:t>универсальных</w:t>
      </w:r>
      <w:r>
        <w:rPr>
          <w:spacing w:val="-15"/>
        </w:rPr>
        <w:t> </w:t>
      </w:r>
      <w:r>
        <w:rPr/>
        <w:t>учебных</w:t>
      </w:r>
      <w:r>
        <w:rPr>
          <w:spacing w:val="-15"/>
        </w:rPr>
        <w:t> </w:t>
      </w:r>
      <w:r>
        <w:rPr/>
        <w:t>коммуникативных</w:t>
      </w:r>
      <w:r>
        <w:rPr>
          <w:spacing w:val="-15"/>
        </w:rPr>
        <w:t> </w:t>
      </w:r>
      <w:r>
        <w:rPr/>
        <w:t>действий</w:t>
      </w:r>
      <w:r>
        <w:rPr>
          <w:spacing w:val="23"/>
        </w:rPr>
        <w:t> </w:t>
      </w:r>
      <w:r>
        <w:rPr/>
        <w:t>включает</w:t>
      </w:r>
      <w:r>
        <w:rPr>
          <w:spacing w:val="-15"/>
        </w:rPr>
        <w:t> </w:t>
      </w:r>
      <w:r>
        <w:rPr/>
        <w:t>умения: воспринимать</w:t>
      </w:r>
      <w:r>
        <w:rPr>
          <w:spacing w:val="-11"/>
        </w:rPr>
        <w:t> </w:t>
      </w:r>
      <w:r>
        <w:rPr/>
        <w:t>и</w:t>
      </w:r>
      <w:r>
        <w:rPr>
          <w:spacing w:val="-13"/>
        </w:rPr>
        <w:t> </w:t>
      </w:r>
      <w:r>
        <w:rPr/>
        <w:t>формулировать</w:t>
      </w:r>
      <w:r>
        <w:rPr>
          <w:spacing w:val="-12"/>
        </w:rPr>
        <w:t> </w:t>
      </w:r>
      <w:r>
        <w:rPr/>
        <w:t>суждения,</w:t>
      </w:r>
      <w:r>
        <w:rPr>
          <w:spacing w:val="-14"/>
        </w:rPr>
        <w:t> </w:t>
      </w:r>
      <w:r>
        <w:rPr/>
        <w:t>ясно,</w:t>
      </w:r>
      <w:r>
        <w:rPr>
          <w:spacing w:val="-14"/>
        </w:rPr>
        <w:t> </w:t>
      </w:r>
      <w:r>
        <w:rPr/>
        <w:t>точно,</w:t>
      </w:r>
      <w:r>
        <w:rPr>
          <w:spacing w:val="-14"/>
        </w:rPr>
        <w:t> </w:t>
      </w:r>
      <w:r>
        <w:rPr/>
        <w:t>грамотно</w:t>
      </w:r>
      <w:r>
        <w:rPr>
          <w:spacing w:val="-14"/>
        </w:rPr>
        <w:t> </w:t>
      </w:r>
      <w:r>
        <w:rPr/>
        <w:t>выражать</w:t>
      </w:r>
      <w:r>
        <w:rPr>
          <w:spacing w:val="36"/>
        </w:rPr>
        <w:t> </w:t>
      </w:r>
      <w:r>
        <w:rPr/>
        <w:t>свою</w:t>
      </w:r>
      <w:r>
        <w:rPr>
          <w:spacing w:val="-14"/>
        </w:rPr>
        <w:t> </w:t>
      </w:r>
      <w:r>
        <w:rPr/>
        <w:t>точку</w:t>
      </w:r>
    </w:p>
    <w:p>
      <w:pPr>
        <w:pStyle w:val="BodyText"/>
        <w:ind w:firstLine="0"/>
      </w:pPr>
      <w:r>
        <w:rPr/>
        <w:t>зрения</w:t>
      </w:r>
      <w:r>
        <w:rPr>
          <w:spacing w:val="-4"/>
        </w:rPr>
        <w:t> </w:t>
      </w:r>
      <w:r>
        <w:rPr/>
        <w:t>в</w:t>
      </w:r>
      <w:r>
        <w:rPr>
          <w:spacing w:val="-2"/>
        </w:rPr>
        <w:t> </w:t>
      </w:r>
      <w:r>
        <w:rPr/>
        <w:t>устных</w:t>
      </w:r>
      <w:r>
        <w:rPr>
          <w:spacing w:val="-2"/>
        </w:rPr>
        <w:t> </w:t>
      </w:r>
      <w:r>
        <w:rPr/>
        <w:t>и</w:t>
      </w:r>
      <w:r>
        <w:rPr>
          <w:spacing w:val="-2"/>
        </w:rPr>
        <w:t> </w:t>
      </w:r>
      <w:r>
        <w:rPr/>
        <w:t>письменных</w:t>
      </w:r>
      <w:r>
        <w:rPr>
          <w:spacing w:val="1"/>
        </w:rPr>
        <w:t> </w:t>
      </w:r>
      <w:r>
        <w:rPr>
          <w:spacing w:val="-2"/>
        </w:rPr>
        <w:t>текстах;</w:t>
      </w:r>
    </w:p>
    <w:p>
      <w:pPr>
        <w:pStyle w:val="BodyText"/>
        <w:ind w:right="340"/>
      </w:pPr>
      <w:r>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pPr>
        <w:pStyle w:val="BodyText"/>
        <w:spacing w:before="1"/>
        <w:ind w:right="343"/>
      </w:pPr>
      <w:r>
        <w:rPr/>
        <w:t>представлять логику решения задачи, доказательства утверждения, результаты и ход эксперимента,</w:t>
      </w:r>
      <w:r>
        <w:rPr>
          <w:spacing w:val="40"/>
        </w:rPr>
        <w:t> </w:t>
      </w:r>
      <w:r>
        <w:rPr/>
        <w:t>исследования,</w:t>
      </w:r>
      <w:r>
        <w:rPr>
          <w:spacing w:val="40"/>
        </w:rPr>
        <w:t> </w:t>
      </w:r>
      <w:r>
        <w:rPr/>
        <w:t>проекта</w:t>
      </w:r>
      <w:r>
        <w:rPr>
          <w:spacing w:val="40"/>
        </w:rPr>
        <w:t> </w:t>
      </w:r>
      <w:r>
        <w:rPr/>
        <w:t>в</w:t>
      </w:r>
      <w:r>
        <w:rPr>
          <w:spacing w:val="40"/>
        </w:rPr>
        <w:t> </w:t>
      </w:r>
      <w:r>
        <w:rPr/>
        <w:t>устной</w:t>
      </w:r>
      <w:r>
        <w:rPr>
          <w:spacing w:val="40"/>
        </w:rPr>
        <w:t> </w:t>
      </w:r>
      <w:r>
        <w:rPr/>
        <w:t>и</w:t>
      </w:r>
      <w:r>
        <w:rPr>
          <w:spacing w:val="40"/>
        </w:rPr>
        <w:t> </w:t>
      </w:r>
      <w:r>
        <w:rPr/>
        <w:t>письменной</w:t>
      </w:r>
      <w:r>
        <w:rPr>
          <w:spacing w:val="40"/>
        </w:rPr>
        <w:t> </w:t>
      </w:r>
      <w:r>
        <w:rPr/>
        <w:t>форме,</w:t>
      </w:r>
      <w:r>
        <w:rPr>
          <w:spacing w:val="40"/>
        </w:rPr>
        <w:t> </w:t>
      </w:r>
      <w:r>
        <w:rPr/>
        <w:t>подкрепляя</w:t>
      </w:r>
    </w:p>
    <w:p>
      <w:pPr>
        <w:spacing w:after="0"/>
        <w:sectPr>
          <w:pgSz w:w="11920" w:h="16850"/>
          <w:pgMar w:header="0" w:footer="1162" w:top="1040" w:bottom="1480" w:left="1380" w:right="220"/>
        </w:sectPr>
      </w:pPr>
    </w:p>
    <w:p>
      <w:pPr>
        <w:pStyle w:val="BodyText"/>
        <w:spacing w:line="242" w:lineRule="auto" w:before="62"/>
        <w:ind w:right="355" w:firstLine="0"/>
      </w:pPr>
      <w:r>
        <w:rPr/>
        <w:t>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pPr>
        <w:pStyle w:val="BodyText"/>
        <w:ind w:right="345"/>
      </w:pPr>
      <w:r>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Pr>
          <w:spacing w:val="-2"/>
        </w:rPr>
        <w:t>людей;</w:t>
      </w:r>
    </w:p>
    <w:p>
      <w:pPr>
        <w:pStyle w:val="BodyText"/>
        <w:ind w:right="347"/>
      </w:pPr>
      <w:r>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BodyText"/>
        <w:ind w:left="1032" w:right="354" w:firstLine="0"/>
      </w:pPr>
      <w:r>
        <w:rPr/>
        <w:t>Формирование универсальных учебных регулятивных действий включает умения: составлять план, алгоритм решения задачи, выбирать</w:t>
      </w:r>
      <w:r>
        <w:rPr>
          <w:spacing w:val="40"/>
        </w:rPr>
        <w:t> </w:t>
      </w:r>
      <w:r>
        <w:rPr/>
        <w:t>способ решения с учетом</w:t>
      </w:r>
    </w:p>
    <w:p>
      <w:pPr>
        <w:pStyle w:val="BodyText"/>
        <w:ind w:right="335" w:firstLine="0"/>
      </w:pPr>
      <w:r>
        <w:rPr/>
        <w:t>имеющихся ресурсов и собственных возможностей и корректировать с учетом новой </w:t>
      </w:r>
      <w:r>
        <w:rPr>
          <w:spacing w:val="-2"/>
        </w:rPr>
        <w:t>информации;</w:t>
      </w:r>
    </w:p>
    <w:p>
      <w:pPr>
        <w:pStyle w:val="BodyText"/>
        <w:ind w:right="351"/>
      </w:pPr>
      <w:r>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BodyText"/>
        <w:ind w:right="346"/>
      </w:pPr>
      <w:r>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pPr>
        <w:pStyle w:val="BodyText"/>
        <w:ind w:right="341"/>
      </w:pPr>
      <w:r>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pPr>
        <w:pStyle w:val="BodyText"/>
        <w:ind w:left="1032" w:firstLine="0"/>
      </w:pPr>
      <w:r>
        <w:rPr>
          <w:spacing w:val="-2"/>
        </w:rPr>
        <w:t>Естественнонаучные</w:t>
      </w:r>
      <w:r>
        <w:rPr>
          <w:spacing w:val="20"/>
        </w:rPr>
        <w:t> </w:t>
      </w:r>
      <w:r>
        <w:rPr>
          <w:spacing w:val="-2"/>
        </w:rPr>
        <w:t>предметы.</w:t>
      </w:r>
    </w:p>
    <w:p>
      <w:pPr>
        <w:pStyle w:val="BodyText"/>
        <w:ind w:right="354"/>
      </w:pPr>
      <w:r>
        <w:rPr/>
        <w:t>Формирование универсальных учебных познавательных действий включает базовые логические действия:</w:t>
      </w:r>
    </w:p>
    <w:p>
      <w:pPr>
        <w:pStyle w:val="BodyText"/>
        <w:tabs>
          <w:tab w:pos="2240" w:val="left" w:leader="none"/>
          <w:tab w:pos="3396" w:val="left" w:leader="none"/>
          <w:tab w:pos="4160" w:val="left" w:leader="none"/>
          <w:tab w:pos="4352" w:val="left" w:leader="none"/>
          <w:tab w:pos="4556" w:val="left" w:leader="none"/>
          <w:tab w:pos="5523" w:val="left" w:leader="none"/>
          <w:tab w:pos="6244" w:val="left" w:leader="none"/>
          <w:tab w:pos="6623" w:val="left" w:leader="none"/>
          <w:tab w:pos="6769" w:val="left" w:leader="none"/>
          <w:tab w:pos="7962" w:val="left" w:leader="none"/>
          <w:tab w:pos="8702" w:val="left" w:leader="none"/>
          <w:tab w:pos="9861" w:val="left" w:leader="none"/>
        </w:tabs>
        <w:ind w:right="332"/>
        <w:jc w:val="right"/>
      </w:pPr>
      <w:r>
        <w:rPr>
          <w:spacing w:val="-2"/>
        </w:rPr>
        <w:t>выявлять</w:t>
      </w:r>
      <w:r>
        <w:rPr/>
        <w:tab/>
      </w:r>
      <w:r>
        <w:rPr>
          <w:spacing w:val="-2"/>
        </w:rPr>
        <w:t>закономерности</w:t>
      </w:r>
      <w:r>
        <w:rPr/>
        <w:tab/>
      </w:r>
      <w:r>
        <w:rPr>
          <w:spacing w:val="-10"/>
        </w:rPr>
        <w:t>и</w:t>
      </w:r>
      <w:r>
        <w:rPr/>
        <w:tab/>
        <w:tab/>
      </w:r>
      <w:r>
        <w:rPr>
          <w:spacing w:val="-2"/>
        </w:rPr>
        <w:t>противоречия</w:t>
      </w:r>
      <w:r>
        <w:rPr/>
        <w:tab/>
      </w:r>
      <w:r>
        <w:rPr>
          <w:spacing w:val="-10"/>
        </w:rPr>
        <w:t>в</w:t>
      </w:r>
      <w:r>
        <w:rPr/>
        <w:tab/>
      </w:r>
      <w:r>
        <w:rPr>
          <w:spacing w:val="-2"/>
        </w:rPr>
        <w:t>рассматриваемых</w:t>
      </w:r>
      <w:r>
        <w:rPr/>
        <w:tab/>
      </w:r>
      <w:r>
        <w:rPr>
          <w:spacing w:val="-2"/>
        </w:rPr>
        <w:t>физических, </w:t>
      </w:r>
      <w:r>
        <w:rPr/>
        <w:t>химических,</w:t>
      </w:r>
      <w:r>
        <w:rPr>
          <w:spacing w:val="40"/>
        </w:rPr>
        <w:t> </w:t>
      </w:r>
      <w:r>
        <w:rPr/>
        <w:t>биологических</w:t>
      </w:r>
      <w:r>
        <w:rPr>
          <w:spacing w:val="40"/>
        </w:rPr>
        <w:t> </w:t>
      </w:r>
      <w:r>
        <w:rPr/>
        <w:t>явлениях,</w:t>
      </w:r>
      <w:r>
        <w:rPr>
          <w:spacing w:val="40"/>
        </w:rPr>
        <w:t> </w:t>
      </w:r>
      <w:r>
        <w:rPr/>
        <w:t>например,</w:t>
      </w:r>
      <w:r>
        <w:rPr>
          <w:spacing w:val="40"/>
        </w:rPr>
        <w:t> </w:t>
      </w:r>
      <w:r>
        <w:rPr/>
        <w:t>анализировать</w:t>
      </w:r>
      <w:r>
        <w:rPr>
          <w:spacing w:val="40"/>
        </w:rPr>
        <w:t> </w:t>
      </w:r>
      <w:r>
        <w:rPr/>
        <w:t>физические</w:t>
      </w:r>
      <w:r>
        <w:rPr>
          <w:spacing w:val="40"/>
        </w:rPr>
        <w:t> </w:t>
      </w:r>
      <w:r>
        <w:rPr/>
        <w:t>процессы</w:t>
      </w:r>
      <w:r>
        <w:rPr>
          <w:spacing w:val="40"/>
        </w:rPr>
        <w:t> </w:t>
      </w:r>
      <w:r>
        <w:rPr/>
        <w:t>и</w:t>
      </w:r>
      <w:r>
        <w:rPr>
          <w:spacing w:val="40"/>
        </w:rPr>
        <w:t> </w:t>
      </w:r>
      <w:r>
        <w:rPr/>
        <w:t>явления</w:t>
      </w:r>
      <w:r>
        <w:rPr>
          <w:spacing w:val="40"/>
        </w:rPr>
        <w:t> </w:t>
      </w:r>
      <w:r>
        <w:rPr/>
        <w:t>с</w:t>
      </w:r>
      <w:r>
        <w:rPr>
          <w:spacing w:val="40"/>
        </w:rPr>
        <w:t> </w:t>
      </w:r>
      <w:r>
        <w:rPr/>
        <w:t>использованием</w:t>
      </w:r>
      <w:r>
        <w:rPr>
          <w:spacing w:val="78"/>
        </w:rPr>
        <w:t> </w:t>
      </w:r>
      <w:r>
        <w:rPr/>
        <w:t>физических</w:t>
      </w:r>
      <w:r>
        <w:rPr>
          <w:spacing w:val="78"/>
        </w:rPr>
        <w:t> </w:t>
      </w:r>
      <w:r>
        <w:rPr/>
        <w:t>законов</w:t>
      </w:r>
      <w:r>
        <w:rPr>
          <w:spacing w:val="40"/>
        </w:rPr>
        <w:t> </w:t>
      </w:r>
      <w:r>
        <w:rPr/>
        <w:t>и</w:t>
      </w:r>
      <w:r>
        <w:rPr>
          <w:spacing w:val="78"/>
        </w:rPr>
        <w:t> </w:t>
      </w:r>
      <w:r>
        <w:rPr/>
        <w:t>теорий,</w:t>
      </w:r>
      <w:r>
        <w:rPr>
          <w:spacing w:val="78"/>
        </w:rPr>
        <w:t> </w:t>
      </w:r>
      <w:r>
        <w:rPr/>
        <w:t>например,</w:t>
      </w:r>
      <w:r>
        <w:rPr>
          <w:spacing w:val="40"/>
        </w:rPr>
        <w:t> </w:t>
      </w:r>
      <w:r>
        <w:rPr/>
        <w:t>закона</w:t>
      </w:r>
      <w:r>
        <w:rPr>
          <w:spacing w:val="40"/>
        </w:rPr>
        <w:t> </w:t>
      </w:r>
      <w:r>
        <w:rPr/>
        <w:t>сохранения механической</w:t>
      </w:r>
      <w:r>
        <w:rPr>
          <w:spacing w:val="80"/>
        </w:rPr>
        <w:t> </w:t>
      </w:r>
      <w:r>
        <w:rPr/>
        <w:t>энергии,</w:t>
      </w:r>
      <w:r>
        <w:rPr>
          <w:spacing w:val="80"/>
        </w:rPr>
        <w:t> </w:t>
      </w:r>
      <w:r>
        <w:rPr/>
        <w:t>закона</w:t>
      </w:r>
      <w:r>
        <w:rPr>
          <w:spacing w:val="80"/>
        </w:rPr>
        <w:t> </w:t>
      </w:r>
      <w:r>
        <w:rPr/>
        <w:t>сохранения</w:t>
      </w:r>
      <w:r>
        <w:rPr>
          <w:spacing w:val="80"/>
        </w:rPr>
        <w:t> </w:t>
      </w:r>
      <w:r>
        <w:rPr/>
        <w:t>импульса,</w:t>
      </w:r>
      <w:r>
        <w:rPr>
          <w:spacing w:val="80"/>
        </w:rPr>
        <w:t> </w:t>
      </w:r>
      <w:r>
        <w:rPr/>
        <w:t>газовых</w:t>
      </w:r>
      <w:r>
        <w:rPr>
          <w:spacing w:val="80"/>
        </w:rPr>
        <w:t> </w:t>
      </w:r>
      <w:r>
        <w:rPr/>
        <w:t>законов,</w:t>
      </w:r>
      <w:r>
        <w:rPr>
          <w:spacing w:val="80"/>
        </w:rPr>
        <w:t> </w:t>
      </w:r>
      <w:r>
        <w:rPr/>
        <w:t>закона</w:t>
      </w:r>
      <w:r>
        <w:rPr>
          <w:spacing w:val="80"/>
        </w:rPr>
        <w:t> </w:t>
      </w:r>
      <w:r>
        <w:rPr/>
        <w:t>Кулона, </w:t>
      </w:r>
      <w:r>
        <w:rPr>
          <w:spacing w:val="-2"/>
        </w:rPr>
        <w:t>молекулярно-кинетической</w:t>
      </w:r>
      <w:r>
        <w:rPr/>
        <w:tab/>
      </w:r>
      <w:r>
        <w:rPr>
          <w:spacing w:val="-2"/>
        </w:rPr>
        <w:t>теории</w:t>
      </w:r>
      <w:r>
        <w:rPr/>
        <w:tab/>
        <w:tab/>
      </w:r>
      <w:r>
        <w:rPr>
          <w:spacing w:val="-2"/>
        </w:rPr>
        <w:t>строения</w:t>
      </w:r>
      <w:r>
        <w:rPr/>
        <w:tab/>
      </w:r>
      <w:r>
        <w:rPr>
          <w:spacing w:val="-2"/>
        </w:rPr>
        <w:t>вещества,</w:t>
      </w:r>
      <w:r>
        <w:rPr/>
        <w:tab/>
        <w:tab/>
      </w:r>
      <w:r>
        <w:rPr>
          <w:spacing w:val="-2"/>
        </w:rPr>
        <w:t>выявлять</w:t>
      </w:r>
      <w:r>
        <w:rPr/>
        <w:tab/>
      </w:r>
      <w:r>
        <w:rPr>
          <w:spacing w:val="-2"/>
        </w:rPr>
        <w:t>закономерности</w:t>
      </w:r>
      <w:r>
        <w:rPr/>
        <w:tab/>
      </w:r>
      <w:r>
        <w:rPr>
          <w:spacing w:val="-10"/>
        </w:rPr>
        <w:t>в </w:t>
      </w:r>
      <w:r>
        <w:rPr/>
        <w:t>проявлении</w:t>
      </w:r>
      <w:r>
        <w:rPr>
          <w:spacing w:val="-11"/>
        </w:rPr>
        <w:t> </w:t>
      </w:r>
      <w:r>
        <w:rPr/>
        <w:t>общих</w:t>
      </w:r>
      <w:r>
        <w:rPr>
          <w:spacing w:val="-11"/>
        </w:rPr>
        <w:t> </w:t>
      </w:r>
      <w:r>
        <w:rPr/>
        <w:t>свойств</w:t>
      </w:r>
      <w:r>
        <w:rPr>
          <w:spacing w:val="-12"/>
        </w:rPr>
        <w:t> </w:t>
      </w:r>
      <w:r>
        <w:rPr/>
        <w:t>у</w:t>
      </w:r>
      <w:r>
        <w:rPr>
          <w:spacing w:val="-12"/>
        </w:rPr>
        <w:t> </w:t>
      </w:r>
      <w:r>
        <w:rPr/>
        <w:t>веществ,</w:t>
      </w:r>
      <w:r>
        <w:rPr>
          <w:spacing w:val="-11"/>
        </w:rPr>
        <w:t> </w:t>
      </w:r>
      <w:r>
        <w:rPr/>
        <w:t>относящихся</w:t>
      </w:r>
      <w:r>
        <w:rPr>
          <w:spacing w:val="-11"/>
        </w:rPr>
        <w:t> </w:t>
      </w:r>
      <w:r>
        <w:rPr/>
        <w:t>к</w:t>
      </w:r>
      <w:r>
        <w:rPr>
          <w:spacing w:val="-11"/>
        </w:rPr>
        <w:t> </w:t>
      </w:r>
      <w:r>
        <w:rPr/>
        <w:t>одному</w:t>
      </w:r>
      <w:r>
        <w:rPr>
          <w:spacing w:val="-11"/>
        </w:rPr>
        <w:t> </w:t>
      </w:r>
      <w:r>
        <w:rPr/>
        <w:t>классу</w:t>
      </w:r>
      <w:r>
        <w:rPr>
          <w:spacing w:val="39"/>
        </w:rPr>
        <w:t> </w:t>
      </w:r>
      <w:r>
        <w:rPr/>
        <w:t>химических</w:t>
      </w:r>
      <w:r>
        <w:rPr>
          <w:spacing w:val="-10"/>
        </w:rPr>
        <w:t> </w:t>
      </w:r>
      <w:r>
        <w:rPr/>
        <w:t>соединений; определять</w:t>
      </w:r>
      <w:r>
        <w:rPr>
          <w:spacing w:val="40"/>
        </w:rPr>
        <w:t> </w:t>
      </w:r>
      <w:r>
        <w:rPr/>
        <w:t>условия</w:t>
      </w:r>
      <w:r>
        <w:rPr>
          <w:spacing w:val="40"/>
        </w:rPr>
        <w:t> </w:t>
      </w:r>
      <w:r>
        <w:rPr/>
        <w:t>применимости</w:t>
      </w:r>
      <w:r>
        <w:rPr>
          <w:spacing w:val="40"/>
        </w:rPr>
        <w:t> </w:t>
      </w:r>
      <w:r>
        <w:rPr/>
        <w:t>моделей</w:t>
      </w:r>
      <w:r>
        <w:rPr>
          <w:spacing w:val="40"/>
        </w:rPr>
        <w:t> </w:t>
      </w:r>
      <w:r>
        <w:rPr/>
        <w:t>физических</w:t>
      </w:r>
      <w:r>
        <w:rPr>
          <w:spacing w:val="40"/>
        </w:rPr>
        <w:t> </w:t>
      </w:r>
      <w:r>
        <w:rPr/>
        <w:t>тел</w:t>
      </w:r>
      <w:r>
        <w:rPr>
          <w:spacing w:val="40"/>
        </w:rPr>
        <w:t> </w:t>
      </w:r>
      <w:r>
        <w:rPr/>
        <w:t>и</w:t>
      </w:r>
      <w:r>
        <w:rPr>
          <w:spacing w:val="40"/>
        </w:rPr>
        <w:t> </w:t>
      </w:r>
      <w:r>
        <w:rPr/>
        <w:t>процессов</w:t>
      </w:r>
      <w:r>
        <w:rPr>
          <w:spacing w:val="40"/>
        </w:rPr>
        <w:t> </w:t>
      </w:r>
      <w:r>
        <w:rPr/>
        <w:t>(явлений), например,</w:t>
      </w:r>
      <w:r>
        <w:rPr>
          <w:spacing w:val="58"/>
        </w:rPr>
        <w:t> </w:t>
      </w:r>
      <w:r>
        <w:rPr/>
        <w:t>инерциальная</w:t>
      </w:r>
      <w:r>
        <w:rPr>
          <w:spacing w:val="61"/>
        </w:rPr>
        <w:t> </w:t>
      </w:r>
      <w:r>
        <w:rPr/>
        <w:t>система</w:t>
      </w:r>
      <w:r>
        <w:rPr>
          <w:spacing w:val="61"/>
        </w:rPr>
        <w:t> </w:t>
      </w:r>
      <w:r>
        <w:rPr/>
        <w:t>отсчёта,</w:t>
      </w:r>
      <w:r>
        <w:rPr>
          <w:spacing w:val="62"/>
        </w:rPr>
        <w:t> </w:t>
      </w:r>
      <w:r>
        <w:rPr/>
        <w:t>абсолютно</w:t>
      </w:r>
      <w:r>
        <w:rPr>
          <w:spacing w:val="60"/>
        </w:rPr>
        <w:t> </w:t>
      </w:r>
      <w:r>
        <w:rPr/>
        <w:t>упругая</w:t>
      </w:r>
      <w:r>
        <w:rPr>
          <w:spacing w:val="60"/>
        </w:rPr>
        <w:t> </w:t>
      </w:r>
      <w:r>
        <w:rPr/>
        <w:t>деформация,</w:t>
      </w:r>
      <w:r>
        <w:rPr>
          <w:spacing w:val="60"/>
        </w:rPr>
        <w:t> </w:t>
      </w:r>
      <w:r>
        <w:rPr/>
        <w:t>моделей</w:t>
      </w:r>
      <w:r>
        <w:rPr>
          <w:spacing w:val="63"/>
        </w:rPr>
        <w:t> </w:t>
      </w:r>
      <w:r>
        <w:rPr>
          <w:spacing w:val="-2"/>
        </w:rPr>
        <w:t>газа,</w:t>
      </w:r>
    </w:p>
    <w:p>
      <w:pPr>
        <w:pStyle w:val="BodyText"/>
        <w:ind w:firstLine="0"/>
      </w:pPr>
      <w:r>
        <w:rPr/>
        <w:t>жидкости</w:t>
      </w:r>
      <w:r>
        <w:rPr>
          <w:spacing w:val="-8"/>
        </w:rPr>
        <w:t> </w:t>
      </w:r>
      <w:r>
        <w:rPr/>
        <w:t>и</w:t>
      </w:r>
      <w:r>
        <w:rPr>
          <w:spacing w:val="-3"/>
        </w:rPr>
        <w:t> </w:t>
      </w:r>
      <w:r>
        <w:rPr/>
        <w:t>твёрдого</w:t>
      </w:r>
      <w:r>
        <w:rPr>
          <w:spacing w:val="-3"/>
        </w:rPr>
        <w:t> </w:t>
      </w:r>
      <w:r>
        <w:rPr/>
        <w:t>(кристаллического)</w:t>
      </w:r>
      <w:r>
        <w:rPr>
          <w:spacing w:val="-4"/>
        </w:rPr>
        <w:t> </w:t>
      </w:r>
      <w:r>
        <w:rPr/>
        <w:t>тела,</w:t>
      </w:r>
      <w:r>
        <w:rPr>
          <w:spacing w:val="1"/>
        </w:rPr>
        <w:t> </w:t>
      </w:r>
      <w:r>
        <w:rPr/>
        <w:t>идеального</w:t>
      </w:r>
      <w:r>
        <w:rPr>
          <w:spacing w:val="-2"/>
        </w:rPr>
        <w:t> газа;</w:t>
      </w:r>
    </w:p>
    <w:p>
      <w:pPr>
        <w:pStyle w:val="BodyText"/>
        <w:ind w:left="1032" w:right="347" w:firstLine="0"/>
      </w:pPr>
      <w:r>
        <w:rPr/>
        <w:t>выбирать основания и критерии для классификации веществ и химических реакций; применять</w:t>
      </w:r>
      <w:r>
        <w:rPr>
          <w:spacing w:val="40"/>
        </w:rPr>
        <w:t> </w:t>
      </w:r>
      <w:r>
        <w:rPr/>
        <w:t>используемые</w:t>
      </w:r>
      <w:r>
        <w:rPr>
          <w:spacing w:val="40"/>
        </w:rPr>
        <w:t> </w:t>
      </w:r>
      <w:r>
        <w:rPr/>
        <w:t>в</w:t>
      </w:r>
      <w:r>
        <w:rPr>
          <w:spacing w:val="40"/>
        </w:rPr>
        <w:t> </w:t>
      </w:r>
      <w:r>
        <w:rPr/>
        <w:t>химии</w:t>
      </w:r>
      <w:r>
        <w:rPr>
          <w:spacing w:val="40"/>
        </w:rPr>
        <w:t> </w:t>
      </w:r>
      <w:r>
        <w:rPr/>
        <w:t>символические</w:t>
      </w:r>
      <w:r>
        <w:rPr>
          <w:spacing w:val="40"/>
        </w:rPr>
        <w:t> </w:t>
      </w:r>
      <w:r>
        <w:rPr/>
        <w:t>(знаковые)</w:t>
      </w:r>
      <w:r>
        <w:rPr>
          <w:spacing w:val="40"/>
        </w:rPr>
        <w:t> </w:t>
      </w:r>
      <w:r>
        <w:rPr/>
        <w:t>модели,</w:t>
      </w:r>
      <w:r>
        <w:rPr>
          <w:spacing w:val="40"/>
        </w:rPr>
        <w:t> </w:t>
      </w:r>
      <w:r>
        <w:rPr/>
        <w:t>уметь</w:t>
      </w:r>
    </w:p>
    <w:p>
      <w:pPr>
        <w:pStyle w:val="BodyText"/>
        <w:ind w:right="343" w:firstLine="0"/>
      </w:pPr>
      <w:r>
        <w:rPr/>
        <w:t>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pPr>
        <w:pStyle w:val="BodyText"/>
        <w:spacing w:line="242" w:lineRule="auto"/>
        <w:ind w:right="352"/>
      </w:pPr>
      <w:r>
        <w:rPr/>
        <w:t>выбирать</w:t>
      </w:r>
      <w:r>
        <w:rPr>
          <w:spacing w:val="-13"/>
        </w:rPr>
        <w:t> </w:t>
      </w:r>
      <w:r>
        <w:rPr/>
        <w:t>наиболее</w:t>
      </w:r>
      <w:r>
        <w:rPr>
          <w:spacing w:val="-15"/>
        </w:rPr>
        <w:t> </w:t>
      </w:r>
      <w:r>
        <w:rPr/>
        <w:t>эффективный</w:t>
      </w:r>
      <w:r>
        <w:rPr>
          <w:spacing w:val="-13"/>
        </w:rPr>
        <w:t> </w:t>
      </w:r>
      <w:r>
        <w:rPr/>
        <w:t>способ</w:t>
      </w:r>
      <w:r>
        <w:rPr>
          <w:spacing w:val="-14"/>
        </w:rPr>
        <w:t> </w:t>
      </w:r>
      <w:r>
        <w:rPr/>
        <w:t>решения</w:t>
      </w:r>
      <w:r>
        <w:rPr>
          <w:spacing w:val="-14"/>
        </w:rPr>
        <w:t> </w:t>
      </w:r>
      <w:r>
        <w:rPr/>
        <w:t>расчетных</w:t>
      </w:r>
      <w:r>
        <w:rPr>
          <w:spacing w:val="-14"/>
        </w:rPr>
        <w:t> </w:t>
      </w:r>
      <w:r>
        <w:rPr/>
        <w:t>задач</w:t>
      </w:r>
      <w:r>
        <w:rPr>
          <w:spacing w:val="-13"/>
        </w:rPr>
        <w:t> </w:t>
      </w:r>
      <w:r>
        <w:rPr/>
        <w:t>с</w:t>
      </w:r>
      <w:r>
        <w:rPr>
          <w:spacing w:val="33"/>
        </w:rPr>
        <w:t> </w:t>
      </w:r>
      <w:r>
        <w:rPr/>
        <w:t>учетом</w:t>
      </w:r>
      <w:r>
        <w:rPr>
          <w:spacing w:val="-14"/>
        </w:rPr>
        <w:t> </w:t>
      </w:r>
      <w:r>
        <w:rPr/>
        <w:t>получения новых знаний о веществах и химических реакциях;</w:t>
      </w:r>
    </w:p>
    <w:p>
      <w:pPr>
        <w:pStyle w:val="BodyText"/>
        <w:ind w:right="338"/>
      </w:pPr>
      <w:r>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w:t>
      </w:r>
      <w:r>
        <w:rPr>
          <w:spacing w:val="-15"/>
        </w:rPr>
        <w:t> </w:t>
      </w:r>
      <w:r>
        <w:rPr/>
        <w:t>использования</w:t>
      </w:r>
      <w:r>
        <w:rPr>
          <w:spacing w:val="-13"/>
        </w:rPr>
        <w:t> </w:t>
      </w:r>
      <w:r>
        <w:rPr/>
        <w:t>тепловых</w:t>
      </w:r>
      <w:r>
        <w:rPr>
          <w:spacing w:val="-15"/>
        </w:rPr>
        <w:t> </w:t>
      </w:r>
      <w:r>
        <w:rPr/>
        <w:t>двигателей</w:t>
      </w:r>
      <w:r>
        <w:rPr>
          <w:spacing w:val="-14"/>
        </w:rPr>
        <w:t> </w:t>
      </w:r>
      <w:r>
        <w:rPr/>
        <w:t>и</w:t>
      </w:r>
      <w:r>
        <w:rPr>
          <w:spacing w:val="-14"/>
        </w:rPr>
        <w:t> </w:t>
      </w:r>
      <w:r>
        <w:rPr/>
        <w:t>теплового</w:t>
      </w:r>
      <w:r>
        <w:rPr>
          <w:spacing w:val="-12"/>
        </w:rPr>
        <w:t> </w:t>
      </w:r>
      <w:r>
        <w:rPr/>
        <w:t>загрязнения</w:t>
      </w:r>
      <w:r>
        <w:rPr>
          <w:spacing w:val="-14"/>
        </w:rPr>
        <w:t> </w:t>
      </w:r>
      <w:r>
        <w:rPr/>
        <w:t>окружающей</w:t>
      </w:r>
      <w:r>
        <w:rPr>
          <w:spacing w:val="-14"/>
        </w:rPr>
        <w:t> </w:t>
      </w:r>
      <w:r>
        <w:rPr/>
        <w:t>среды с позиций экологической безопасности; влияния радиоактивности на</w:t>
      </w:r>
      <w:r>
        <w:rPr>
          <w:spacing w:val="40"/>
        </w:rPr>
        <w:t> </w:t>
      </w:r>
      <w:r>
        <w:rPr/>
        <w:t>живые организмы безопасности; представлений о рациональном природопользовании (в процессе подготовки сообщений, выполнения групповых проектов);</w:t>
      </w:r>
    </w:p>
    <w:p>
      <w:pPr>
        <w:pStyle w:val="BodyText"/>
        <w:ind w:right="342"/>
      </w:pPr>
      <w:r>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w:t>
      </w:r>
      <w:r>
        <w:rPr>
          <w:spacing w:val="40"/>
        </w:rPr>
        <w:t> </w:t>
      </w:r>
      <w:r>
        <w:rPr/>
        <w:t>диагностика</w:t>
      </w:r>
      <w:r>
        <w:rPr>
          <w:spacing w:val="40"/>
        </w:rPr>
        <w:t> </w:t>
      </w:r>
      <w:r>
        <w:rPr/>
        <w:t>в</w:t>
      </w:r>
      <w:r>
        <w:rPr>
          <w:spacing w:val="40"/>
        </w:rPr>
        <w:t> </w:t>
      </w:r>
      <w:r>
        <w:rPr/>
        <w:t>технике</w:t>
      </w:r>
      <w:r>
        <w:rPr>
          <w:spacing w:val="40"/>
        </w:rPr>
        <w:t> </w:t>
      </w:r>
      <w:r>
        <w:rPr/>
        <w:t>и</w:t>
      </w:r>
      <w:r>
        <w:rPr>
          <w:spacing w:val="40"/>
        </w:rPr>
        <w:t> </w:t>
      </w:r>
      <w:r>
        <w:rPr/>
        <w:t>медицине,</w:t>
      </w:r>
      <w:r>
        <w:rPr>
          <w:spacing w:val="40"/>
        </w:rPr>
        <w:t> </w:t>
      </w:r>
      <w:r>
        <w:rPr/>
        <w:t>радар,</w:t>
      </w:r>
      <w:r>
        <w:rPr>
          <w:spacing w:val="40"/>
        </w:rPr>
        <w:t> </w:t>
      </w:r>
      <w:r>
        <w:rPr/>
        <w:t>радиоприёмник,</w:t>
      </w:r>
      <w:r>
        <w:rPr>
          <w:spacing w:val="40"/>
        </w:rPr>
        <w:t> </w:t>
      </w:r>
      <w:r>
        <w:rPr/>
        <w:t>телевизор,</w:t>
      </w:r>
    </w:p>
    <w:p>
      <w:pPr>
        <w:spacing w:after="0"/>
        <w:sectPr>
          <w:pgSz w:w="11920" w:h="16850"/>
          <w:pgMar w:header="0" w:footer="1162" w:top="1040" w:bottom="1480" w:left="1380" w:right="220"/>
        </w:sectPr>
      </w:pPr>
    </w:p>
    <w:p>
      <w:pPr>
        <w:pStyle w:val="BodyText"/>
        <w:spacing w:before="62"/>
        <w:ind w:firstLine="0"/>
      </w:pPr>
      <w:r>
        <w:rPr/>
        <w:t>телефон,</w:t>
      </w:r>
      <w:r>
        <w:rPr>
          <w:spacing w:val="-8"/>
        </w:rPr>
        <w:t> </w:t>
      </w:r>
      <w:r>
        <w:rPr/>
        <w:t>СВЧ-печь;</w:t>
      </w:r>
      <w:r>
        <w:rPr>
          <w:spacing w:val="-7"/>
        </w:rPr>
        <w:t> </w:t>
      </w:r>
      <w:r>
        <w:rPr/>
        <w:t>и</w:t>
      </w:r>
      <w:r>
        <w:rPr>
          <w:spacing w:val="-4"/>
        </w:rPr>
        <w:t> </w:t>
      </w:r>
      <w:r>
        <w:rPr/>
        <w:t>условий</w:t>
      </w:r>
      <w:r>
        <w:rPr>
          <w:spacing w:val="-4"/>
        </w:rPr>
        <w:t> </w:t>
      </w:r>
      <w:r>
        <w:rPr/>
        <w:t>их</w:t>
      </w:r>
      <w:r>
        <w:rPr>
          <w:spacing w:val="-6"/>
        </w:rPr>
        <w:t> </w:t>
      </w:r>
      <w:r>
        <w:rPr/>
        <w:t>безопасного</w:t>
      </w:r>
      <w:r>
        <w:rPr>
          <w:spacing w:val="-7"/>
        </w:rPr>
        <w:t> </w:t>
      </w:r>
      <w:r>
        <w:rPr/>
        <w:t>применения</w:t>
      </w:r>
      <w:r>
        <w:rPr>
          <w:spacing w:val="-4"/>
        </w:rPr>
        <w:t> </w:t>
      </w:r>
      <w:r>
        <w:rPr/>
        <w:t>в</w:t>
      </w:r>
      <w:r>
        <w:rPr>
          <w:spacing w:val="-10"/>
        </w:rPr>
        <w:t> </w:t>
      </w:r>
      <w:r>
        <w:rPr/>
        <w:t>практической</w:t>
      </w:r>
      <w:r>
        <w:rPr>
          <w:spacing w:val="-4"/>
        </w:rPr>
        <w:t> </w:t>
      </w:r>
      <w:r>
        <w:rPr>
          <w:spacing w:val="-2"/>
        </w:rPr>
        <w:t>жизни.</w:t>
      </w:r>
    </w:p>
    <w:p>
      <w:pPr>
        <w:pStyle w:val="BodyText"/>
        <w:spacing w:before="3"/>
        <w:ind w:right="354"/>
      </w:pPr>
      <w:r>
        <w:rPr/>
        <w:t>Формирование универсальных учебных познавательных действий включает базовые исследовательские действия:</w:t>
      </w:r>
    </w:p>
    <w:p>
      <w:pPr>
        <w:pStyle w:val="BodyText"/>
        <w:ind w:right="342"/>
      </w:pPr>
      <w:r>
        <w:rPr/>
        <w:t>проводить</w:t>
      </w:r>
      <w:r>
        <w:rPr>
          <w:spacing w:val="-1"/>
        </w:rPr>
        <w:t> </w:t>
      </w:r>
      <w:r>
        <w:rPr/>
        <w:t>эксперименты</w:t>
      </w:r>
      <w:r>
        <w:rPr>
          <w:spacing w:val="-2"/>
        </w:rPr>
        <w:t> </w:t>
      </w:r>
      <w:r>
        <w:rPr/>
        <w:t>и исследования,</w:t>
      </w:r>
      <w:r>
        <w:rPr>
          <w:spacing w:val="-1"/>
        </w:rPr>
        <w:t> </w:t>
      </w:r>
      <w:r>
        <w:rPr/>
        <w:t>например,</w:t>
      </w:r>
      <w:r>
        <w:rPr>
          <w:spacing w:val="-1"/>
        </w:rPr>
        <w:t> </w:t>
      </w:r>
      <w:r>
        <w:rPr/>
        <w:t>действия</w:t>
      </w:r>
      <w:r>
        <w:rPr>
          <w:spacing w:val="-1"/>
        </w:rPr>
        <w:t> </w:t>
      </w:r>
      <w:r>
        <w:rPr/>
        <w:t>постоянного</w:t>
      </w:r>
      <w:r>
        <w:rPr>
          <w:spacing w:val="-1"/>
        </w:rPr>
        <w:t> </w:t>
      </w:r>
      <w:r>
        <w:rPr/>
        <w:t>магнита</w:t>
      </w:r>
      <w:r>
        <w:rPr>
          <w:spacing w:val="-2"/>
        </w:rPr>
        <w:t> </w:t>
      </w:r>
      <w:r>
        <w:rPr/>
        <w:t>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pPr>
        <w:pStyle w:val="BodyText"/>
        <w:ind w:right="340"/>
      </w:pPr>
      <w:r>
        <w:rPr/>
        <w:t>проводить исследования зависимостей между физическими величинами, например: зависимости периода</w:t>
      </w:r>
      <w:r>
        <w:rPr>
          <w:spacing w:val="-2"/>
        </w:rPr>
        <w:t> </w:t>
      </w:r>
      <w:r>
        <w:rPr/>
        <w:t>обращения</w:t>
      </w:r>
      <w:r>
        <w:rPr>
          <w:spacing w:val="-1"/>
        </w:rPr>
        <w:t> </w:t>
      </w:r>
      <w:r>
        <w:rPr/>
        <w:t>конического</w:t>
      </w:r>
      <w:r>
        <w:rPr>
          <w:spacing w:val="-3"/>
        </w:rPr>
        <w:t> </w:t>
      </w:r>
      <w:r>
        <w:rPr/>
        <w:t>маятника</w:t>
      </w:r>
      <w:r>
        <w:rPr>
          <w:spacing w:val="-2"/>
        </w:rPr>
        <w:t> </w:t>
      </w:r>
      <w:r>
        <w:rPr/>
        <w:t>от</w:t>
      </w:r>
      <w:r>
        <w:rPr>
          <w:spacing w:val="-1"/>
        </w:rPr>
        <w:t> </w:t>
      </w:r>
      <w:r>
        <w:rPr/>
        <w:t>его</w:t>
      </w:r>
      <w:r>
        <w:rPr>
          <w:spacing w:val="-3"/>
        </w:rPr>
        <w:t> </w:t>
      </w:r>
      <w:r>
        <w:rPr/>
        <w:t>параметров;</w:t>
      </w:r>
      <w:r>
        <w:rPr>
          <w:spacing w:val="-1"/>
        </w:rPr>
        <w:t> </w:t>
      </w:r>
      <w:r>
        <w:rPr/>
        <w:t>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pPr>
        <w:pStyle w:val="BodyText"/>
        <w:ind w:right="346"/>
      </w:pPr>
      <w:r>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pPr>
        <w:pStyle w:val="BodyText"/>
        <w:spacing w:before="1"/>
        <w:ind w:right="344"/>
      </w:pPr>
      <w:r>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pPr>
        <w:pStyle w:val="BodyText"/>
        <w:ind w:right="340"/>
      </w:pPr>
      <w:r>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w:t>
      </w:r>
      <w:r>
        <w:rPr>
          <w:spacing w:val="-15"/>
        </w:rPr>
        <w:t> </w:t>
      </w:r>
      <w:r>
        <w:rPr/>
        <w:t>преломление,</w:t>
      </w:r>
      <w:r>
        <w:rPr>
          <w:spacing w:val="-15"/>
        </w:rPr>
        <w:t> </w:t>
      </w:r>
      <w:r>
        <w:rPr/>
        <w:t>интерференция,</w:t>
      </w:r>
      <w:r>
        <w:rPr>
          <w:spacing w:val="-15"/>
        </w:rPr>
        <w:t> </w:t>
      </w:r>
      <w:r>
        <w:rPr/>
        <w:t>дифракция</w:t>
      </w:r>
      <w:r>
        <w:rPr>
          <w:spacing w:val="-15"/>
        </w:rPr>
        <w:t> </w:t>
      </w:r>
      <w:r>
        <w:rPr/>
        <w:t>и</w:t>
      </w:r>
      <w:r>
        <w:rPr>
          <w:spacing w:val="-15"/>
        </w:rPr>
        <w:t> </w:t>
      </w:r>
      <w:r>
        <w:rPr/>
        <w:t>поляризация</w:t>
      </w:r>
      <w:r>
        <w:rPr>
          <w:spacing w:val="-15"/>
        </w:rPr>
        <w:t> </w:t>
      </w:r>
      <w:r>
        <w:rPr/>
        <w:t>света,</w:t>
      </w:r>
      <w:r>
        <w:rPr>
          <w:spacing w:val="-15"/>
        </w:rPr>
        <w:t> </w:t>
      </w:r>
      <w:r>
        <w:rPr/>
        <w:t>дисперсия</w:t>
      </w:r>
      <w:r>
        <w:rPr>
          <w:spacing w:val="-15"/>
        </w:rPr>
        <w:t> </w:t>
      </w:r>
      <w:r>
        <w:rPr/>
        <w:t>света</w:t>
      </w:r>
      <w:r>
        <w:rPr>
          <w:spacing w:val="-15"/>
        </w:rPr>
        <w:t> </w:t>
      </w:r>
      <w:r>
        <w:rPr/>
        <w:t>(на базовом уровне);</w:t>
      </w:r>
    </w:p>
    <w:p>
      <w:pPr>
        <w:pStyle w:val="BodyText"/>
        <w:ind w:right="346"/>
      </w:pPr>
      <w:r>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w:t>
      </w:r>
      <w:r>
        <w:rPr>
          <w:spacing w:val="-2"/>
        </w:rPr>
        <w:t> </w:t>
      </w:r>
      <w:r>
        <w:rPr/>
        <w:t>задачи с</w:t>
      </w:r>
      <w:r>
        <w:rPr>
          <w:spacing w:val="-1"/>
        </w:rPr>
        <w:t> </w:t>
      </w:r>
      <w:r>
        <w:rPr/>
        <w:t>неявно заданной</w:t>
      </w:r>
      <w:r>
        <w:rPr>
          <w:spacing w:val="-2"/>
        </w:rPr>
        <w:t> </w:t>
      </w:r>
      <w:r>
        <w:rPr/>
        <w:t>физической моделью, требующие</w:t>
      </w:r>
      <w:r>
        <w:rPr>
          <w:spacing w:val="-2"/>
        </w:rPr>
        <w:t> </w:t>
      </w:r>
      <w:r>
        <w:rPr/>
        <w:t>применения знаний из разных разделов школьного курса физики, а также интеграции знаний из других предметов естественно-научного цикла;</w:t>
      </w:r>
    </w:p>
    <w:p>
      <w:pPr>
        <w:pStyle w:val="BodyText"/>
        <w:ind w:right="347"/>
      </w:pPr>
      <w:r>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pPr>
        <w:pStyle w:val="BodyText"/>
        <w:spacing w:before="1"/>
        <w:ind w:right="339"/>
      </w:pPr>
      <w:r>
        <w:rPr/>
        <w:t>проводить исследования условий равновесия твёрдого тела, имеющего ось вращения; конструирование</w:t>
      </w:r>
      <w:r>
        <w:rPr>
          <w:spacing w:val="-8"/>
        </w:rPr>
        <w:t> </w:t>
      </w:r>
      <w:r>
        <w:rPr/>
        <w:t>кронштейнов</w:t>
      </w:r>
      <w:r>
        <w:rPr>
          <w:spacing w:val="-8"/>
        </w:rPr>
        <w:t> </w:t>
      </w:r>
      <w:r>
        <w:rPr/>
        <w:t>и</w:t>
      </w:r>
      <w:r>
        <w:rPr>
          <w:spacing w:val="-7"/>
        </w:rPr>
        <w:t> </w:t>
      </w:r>
      <w:r>
        <w:rPr/>
        <w:t>расчёт</w:t>
      </w:r>
      <w:r>
        <w:rPr>
          <w:spacing w:val="-7"/>
        </w:rPr>
        <w:t> </w:t>
      </w:r>
      <w:r>
        <w:rPr/>
        <w:t>сил</w:t>
      </w:r>
      <w:r>
        <w:rPr>
          <w:spacing w:val="-8"/>
        </w:rPr>
        <w:t> </w:t>
      </w:r>
      <w:r>
        <w:rPr/>
        <w:t>упругости;</w:t>
      </w:r>
      <w:r>
        <w:rPr>
          <w:spacing w:val="-7"/>
        </w:rPr>
        <w:t> </w:t>
      </w:r>
      <w:r>
        <w:rPr/>
        <w:t>изучение</w:t>
      </w:r>
      <w:r>
        <w:rPr>
          <w:spacing w:val="-8"/>
        </w:rPr>
        <w:t> </w:t>
      </w:r>
      <w:r>
        <w:rPr/>
        <w:t>устойчивости</w:t>
      </w:r>
      <w:r>
        <w:rPr>
          <w:spacing w:val="40"/>
        </w:rPr>
        <w:t> </w:t>
      </w:r>
      <w:r>
        <w:rPr/>
        <w:t>твёрдоготела, имеющего площадь опоры.</w:t>
      </w:r>
    </w:p>
    <w:p>
      <w:pPr>
        <w:pStyle w:val="BodyText"/>
        <w:ind w:right="360"/>
      </w:pPr>
      <w:r>
        <w:rPr/>
        <w:t>Формирование универсальных учебных познавательных действий включает работу с </w:t>
      </w:r>
      <w:r>
        <w:rPr>
          <w:spacing w:val="-2"/>
        </w:rPr>
        <w:t>информацией:</w:t>
      </w:r>
    </w:p>
    <w:p>
      <w:pPr>
        <w:pStyle w:val="BodyText"/>
        <w:ind w:right="343"/>
      </w:pPr>
      <w:r>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w:t>
      </w:r>
      <w:r>
        <w:rPr>
          <w:spacing w:val="-2"/>
        </w:rPr>
        <w:t>науке;</w:t>
      </w:r>
    </w:p>
    <w:p>
      <w:pPr>
        <w:pStyle w:val="BodyText"/>
        <w:ind w:right="342"/>
      </w:pPr>
      <w:r>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pPr>
        <w:pStyle w:val="BodyText"/>
        <w:spacing w:before="3"/>
        <w:ind w:right="340"/>
      </w:pPr>
      <w:r>
        <w:rPr/>
        <w:t>использовать</w:t>
      </w:r>
      <w:r>
        <w:rPr>
          <w:spacing w:val="-10"/>
        </w:rPr>
        <w:t> </w:t>
      </w:r>
      <w:r>
        <w:rPr/>
        <w:t>IT-технологии</w:t>
      </w:r>
      <w:r>
        <w:rPr>
          <w:spacing w:val="-11"/>
        </w:rPr>
        <w:t> </w:t>
      </w:r>
      <w:r>
        <w:rPr/>
        <w:t>при</w:t>
      </w:r>
      <w:r>
        <w:rPr>
          <w:spacing w:val="-11"/>
        </w:rPr>
        <w:t> </w:t>
      </w:r>
      <w:r>
        <w:rPr/>
        <w:t>работе</w:t>
      </w:r>
      <w:r>
        <w:rPr>
          <w:spacing w:val="-14"/>
        </w:rPr>
        <w:t> </w:t>
      </w:r>
      <w:r>
        <w:rPr/>
        <w:t>с</w:t>
      </w:r>
      <w:r>
        <w:rPr>
          <w:spacing w:val="-14"/>
        </w:rPr>
        <w:t> </w:t>
      </w:r>
      <w:r>
        <w:rPr/>
        <w:t>дополнительными</w:t>
      </w:r>
      <w:r>
        <w:rPr>
          <w:spacing w:val="37"/>
        </w:rPr>
        <w:t> </w:t>
      </w:r>
      <w:r>
        <w:rPr/>
        <w:t>источниками</w:t>
      </w:r>
      <w:r>
        <w:rPr>
          <w:spacing w:val="-11"/>
        </w:rPr>
        <w:t> </w:t>
      </w:r>
      <w:r>
        <w:rPr/>
        <w:t>информации в области естественнонаучного знания, проводить их критический анализ и оценку </w:t>
      </w:r>
      <w:r>
        <w:rPr>
          <w:spacing w:val="-2"/>
        </w:rPr>
        <w:t>достоверности.</w:t>
      </w:r>
    </w:p>
    <w:p>
      <w:pPr>
        <w:pStyle w:val="BodyText"/>
        <w:ind w:left="1032" w:right="342" w:hanging="3"/>
      </w:pPr>
      <w:r>
        <w:rPr/>
        <w:t>Формирование</w:t>
      </w:r>
      <w:r>
        <w:rPr>
          <w:spacing w:val="-15"/>
        </w:rPr>
        <w:t> </w:t>
      </w:r>
      <w:r>
        <w:rPr/>
        <w:t>универсальных</w:t>
      </w:r>
      <w:r>
        <w:rPr>
          <w:spacing w:val="-15"/>
        </w:rPr>
        <w:t> </w:t>
      </w:r>
      <w:r>
        <w:rPr/>
        <w:t>учебных</w:t>
      </w:r>
      <w:r>
        <w:rPr>
          <w:spacing w:val="-15"/>
        </w:rPr>
        <w:t> </w:t>
      </w:r>
      <w:r>
        <w:rPr/>
        <w:t>коммуникативных</w:t>
      </w:r>
      <w:r>
        <w:rPr>
          <w:spacing w:val="-15"/>
        </w:rPr>
        <w:t> </w:t>
      </w:r>
      <w:r>
        <w:rPr/>
        <w:t>действий</w:t>
      </w:r>
      <w:r>
        <w:rPr>
          <w:spacing w:val="26"/>
        </w:rPr>
        <w:t> </w:t>
      </w:r>
      <w:r>
        <w:rPr/>
        <w:t>включает</w:t>
      </w:r>
      <w:r>
        <w:rPr>
          <w:spacing w:val="-15"/>
        </w:rPr>
        <w:t> </w:t>
      </w:r>
      <w:r>
        <w:rPr/>
        <w:t>умения: аргументированно</w:t>
      </w:r>
      <w:r>
        <w:rPr>
          <w:spacing w:val="-13"/>
        </w:rPr>
        <w:t> </w:t>
      </w:r>
      <w:r>
        <w:rPr/>
        <w:t>вести</w:t>
      </w:r>
      <w:r>
        <w:rPr>
          <w:spacing w:val="-11"/>
        </w:rPr>
        <w:t> </w:t>
      </w:r>
      <w:r>
        <w:rPr/>
        <w:t>диалог,</w:t>
      </w:r>
      <w:r>
        <w:rPr>
          <w:spacing w:val="-13"/>
        </w:rPr>
        <w:t> </w:t>
      </w:r>
      <w:r>
        <w:rPr/>
        <w:t>развернуто</w:t>
      </w:r>
      <w:r>
        <w:rPr>
          <w:spacing w:val="-12"/>
        </w:rPr>
        <w:t> </w:t>
      </w:r>
      <w:r>
        <w:rPr/>
        <w:t>и</w:t>
      </w:r>
      <w:r>
        <w:rPr>
          <w:spacing w:val="-12"/>
        </w:rPr>
        <w:t> </w:t>
      </w:r>
      <w:r>
        <w:rPr/>
        <w:t>логично</w:t>
      </w:r>
      <w:r>
        <w:rPr>
          <w:spacing w:val="-9"/>
        </w:rPr>
        <w:t> </w:t>
      </w:r>
      <w:r>
        <w:rPr/>
        <w:t>излагать</w:t>
      </w:r>
      <w:r>
        <w:rPr>
          <w:spacing w:val="-12"/>
        </w:rPr>
        <w:t> </w:t>
      </w:r>
      <w:r>
        <w:rPr/>
        <w:t>свою</w:t>
      </w:r>
      <w:r>
        <w:rPr>
          <w:spacing w:val="-13"/>
        </w:rPr>
        <w:t> </w:t>
      </w:r>
      <w:r>
        <w:rPr/>
        <w:t>точку</w:t>
      </w:r>
      <w:r>
        <w:rPr>
          <w:spacing w:val="-13"/>
        </w:rPr>
        <w:t> </w:t>
      </w:r>
      <w:r>
        <w:rPr/>
        <w:t>зрения;</w:t>
      </w:r>
      <w:r>
        <w:rPr>
          <w:spacing w:val="-11"/>
        </w:rPr>
        <w:t> </w:t>
      </w:r>
      <w:r>
        <w:rPr/>
        <w:t>при обсуждении физических, химических, биологических проблем, способов решения</w:t>
      </w:r>
    </w:p>
    <w:p>
      <w:pPr>
        <w:pStyle w:val="BodyText"/>
        <w:ind w:firstLine="0"/>
      </w:pPr>
      <w:r>
        <w:rPr/>
        <w:t>задач,</w:t>
      </w:r>
      <w:r>
        <w:rPr>
          <w:spacing w:val="62"/>
        </w:rPr>
        <w:t> </w:t>
      </w:r>
      <w:r>
        <w:rPr/>
        <w:t>результатов</w:t>
      </w:r>
      <w:r>
        <w:rPr>
          <w:spacing w:val="70"/>
        </w:rPr>
        <w:t> </w:t>
      </w:r>
      <w:r>
        <w:rPr/>
        <w:t>учебных</w:t>
      </w:r>
      <w:r>
        <w:rPr>
          <w:spacing w:val="65"/>
        </w:rPr>
        <w:t> </w:t>
      </w:r>
      <w:r>
        <w:rPr/>
        <w:t>исследований</w:t>
      </w:r>
      <w:r>
        <w:rPr>
          <w:spacing w:val="68"/>
        </w:rPr>
        <w:t> </w:t>
      </w:r>
      <w:r>
        <w:rPr/>
        <w:t>и</w:t>
      </w:r>
      <w:r>
        <w:rPr>
          <w:spacing w:val="63"/>
        </w:rPr>
        <w:t> </w:t>
      </w:r>
      <w:r>
        <w:rPr/>
        <w:t>проектов</w:t>
      </w:r>
      <w:r>
        <w:rPr>
          <w:spacing w:val="70"/>
        </w:rPr>
        <w:t> </w:t>
      </w:r>
      <w:r>
        <w:rPr/>
        <w:t>в</w:t>
      </w:r>
      <w:r>
        <w:rPr>
          <w:spacing w:val="64"/>
        </w:rPr>
        <w:t> </w:t>
      </w:r>
      <w:r>
        <w:rPr/>
        <w:t>области</w:t>
      </w:r>
      <w:r>
        <w:rPr>
          <w:spacing w:val="67"/>
        </w:rPr>
        <w:t> </w:t>
      </w:r>
      <w:r>
        <w:rPr/>
        <w:t>естествознания;</w:t>
      </w:r>
      <w:r>
        <w:rPr>
          <w:spacing w:val="68"/>
        </w:rPr>
        <w:t> </w:t>
      </w:r>
      <w:r>
        <w:rPr/>
        <w:t>в</w:t>
      </w:r>
      <w:r>
        <w:rPr>
          <w:spacing w:val="67"/>
        </w:rPr>
        <w:t> </w:t>
      </w:r>
      <w:r>
        <w:rPr>
          <w:spacing w:val="-4"/>
        </w:rPr>
        <w:t>ходе</w:t>
      </w:r>
    </w:p>
    <w:p>
      <w:pPr>
        <w:spacing w:after="0"/>
        <w:sectPr>
          <w:pgSz w:w="11920" w:h="16850"/>
          <w:pgMar w:header="0" w:footer="1162" w:top="1040" w:bottom="1480" w:left="1380" w:right="220"/>
        </w:sectPr>
      </w:pPr>
    </w:p>
    <w:p>
      <w:pPr>
        <w:pStyle w:val="BodyText"/>
        <w:spacing w:before="62"/>
        <w:ind w:firstLine="0"/>
      </w:pPr>
      <w:r>
        <w:rPr/>
        <w:t>дискуссий</w:t>
      </w:r>
      <w:r>
        <w:rPr>
          <w:spacing w:val="-10"/>
        </w:rPr>
        <w:t> </w:t>
      </w:r>
      <w:r>
        <w:rPr/>
        <w:t>о</w:t>
      </w:r>
      <w:r>
        <w:rPr>
          <w:spacing w:val="-7"/>
        </w:rPr>
        <w:t> </w:t>
      </w:r>
      <w:r>
        <w:rPr/>
        <w:t>современной</w:t>
      </w:r>
      <w:r>
        <w:rPr>
          <w:spacing w:val="-5"/>
        </w:rPr>
        <w:t> </w:t>
      </w:r>
      <w:r>
        <w:rPr/>
        <w:t>естественнонаучной</w:t>
      </w:r>
      <w:r>
        <w:rPr>
          <w:spacing w:val="-9"/>
        </w:rPr>
        <w:t> </w:t>
      </w:r>
      <w:r>
        <w:rPr/>
        <w:t>картине</w:t>
      </w:r>
      <w:r>
        <w:rPr>
          <w:spacing w:val="-8"/>
        </w:rPr>
        <w:t> </w:t>
      </w:r>
      <w:r>
        <w:rPr>
          <w:spacing w:val="-2"/>
        </w:rPr>
        <w:t>мира;</w:t>
      </w:r>
    </w:p>
    <w:p>
      <w:pPr>
        <w:pStyle w:val="BodyText"/>
        <w:spacing w:before="3"/>
        <w:ind w:right="343"/>
      </w:pPr>
      <w:r>
        <w:rPr/>
        <w:t>работать в</w:t>
      </w:r>
      <w:r>
        <w:rPr>
          <w:spacing w:val="-2"/>
        </w:rPr>
        <w:t> </w:t>
      </w:r>
      <w:r>
        <w:rPr/>
        <w:t>группе</w:t>
      </w:r>
      <w:r>
        <w:rPr>
          <w:spacing w:val="-2"/>
        </w:rPr>
        <w:t> </w:t>
      </w:r>
      <w:r>
        <w:rPr/>
        <w:t>при</w:t>
      </w:r>
      <w:r>
        <w:rPr>
          <w:spacing w:val="-1"/>
        </w:rPr>
        <w:t> </w:t>
      </w:r>
      <w:r>
        <w:rPr/>
        <w:t>выполнении</w:t>
      </w:r>
      <w:r>
        <w:rPr>
          <w:spacing w:val="-1"/>
        </w:rPr>
        <w:t> </w:t>
      </w:r>
      <w:r>
        <w:rPr/>
        <w:t>проектных</w:t>
      </w:r>
      <w:r>
        <w:rPr>
          <w:spacing w:val="-1"/>
        </w:rPr>
        <w:t> </w:t>
      </w:r>
      <w:r>
        <w:rPr/>
        <w:t>работ;</w:t>
      </w:r>
      <w:r>
        <w:rPr>
          <w:spacing w:val="-1"/>
        </w:rPr>
        <w:t> </w:t>
      </w:r>
      <w:r>
        <w:rPr/>
        <w:t>при</w:t>
      </w:r>
      <w:r>
        <w:rPr>
          <w:spacing w:val="-1"/>
        </w:rPr>
        <w:t> </w:t>
      </w:r>
      <w:r>
        <w:rPr/>
        <w:t>планировании,</w:t>
      </w:r>
      <w:r>
        <w:rPr>
          <w:spacing w:val="-1"/>
        </w:rPr>
        <w:t> </w:t>
      </w:r>
      <w:r>
        <w:rPr/>
        <w:t>проведении</w:t>
      </w:r>
      <w:r>
        <w:rPr>
          <w:spacing w:val="-3"/>
        </w:rPr>
        <w:t> </w:t>
      </w:r>
      <w:r>
        <w:rPr/>
        <w:t>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w:t>
      </w:r>
      <w:r>
        <w:rPr>
          <w:spacing w:val="40"/>
        </w:rPr>
        <w:t> </w:t>
      </w:r>
      <w:r>
        <w:rPr/>
        <w:t>«Движение в природе»,</w:t>
      </w:r>
    </w:p>
    <w:p>
      <w:pPr>
        <w:pStyle w:val="BodyText"/>
        <w:ind w:right="347" w:firstLine="0"/>
      </w:pPr>
      <w:r>
        <w:rPr/>
        <w:t>«Теплообмен</w:t>
      </w:r>
      <w:r>
        <w:rPr>
          <w:spacing w:val="-12"/>
        </w:rPr>
        <w:t> </w:t>
      </w:r>
      <w:r>
        <w:rPr/>
        <w:t>в</w:t>
      </w:r>
      <w:r>
        <w:rPr>
          <w:spacing w:val="-13"/>
        </w:rPr>
        <w:t> </w:t>
      </w:r>
      <w:r>
        <w:rPr/>
        <w:t>живой</w:t>
      </w:r>
      <w:r>
        <w:rPr>
          <w:spacing w:val="-12"/>
        </w:rPr>
        <w:t> </w:t>
      </w:r>
      <w:r>
        <w:rPr/>
        <w:t>природе»,</w:t>
      </w:r>
      <w:r>
        <w:rPr>
          <w:spacing w:val="-13"/>
        </w:rPr>
        <w:t> </w:t>
      </w:r>
      <w:r>
        <w:rPr/>
        <w:t>«Электромагнитные</w:t>
      </w:r>
      <w:r>
        <w:rPr>
          <w:spacing w:val="-13"/>
        </w:rPr>
        <w:t> </w:t>
      </w:r>
      <w:r>
        <w:rPr/>
        <w:t>явления</w:t>
      </w:r>
      <w:r>
        <w:rPr>
          <w:spacing w:val="-12"/>
        </w:rPr>
        <w:t> </w:t>
      </w:r>
      <w:r>
        <w:rPr/>
        <w:t>в</w:t>
      </w:r>
      <w:r>
        <w:rPr>
          <w:spacing w:val="-14"/>
        </w:rPr>
        <w:t> </w:t>
      </w:r>
      <w:r>
        <w:rPr/>
        <w:t>природе»,</w:t>
      </w:r>
      <w:r>
        <w:rPr>
          <w:spacing w:val="36"/>
        </w:rPr>
        <w:t> </w:t>
      </w:r>
      <w:r>
        <w:rPr/>
        <w:t>«Световые</w:t>
      </w:r>
      <w:r>
        <w:rPr>
          <w:spacing w:val="-11"/>
        </w:rPr>
        <w:t> </w:t>
      </w:r>
      <w:r>
        <w:rPr/>
        <w:t>явления в природе»).</w:t>
      </w:r>
    </w:p>
    <w:p>
      <w:pPr>
        <w:pStyle w:val="BodyText"/>
        <w:ind w:left="1032" w:right="347" w:firstLine="0"/>
      </w:pPr>
      <w:r>
        <w:rPr/>
        <w:t>Формирование универсальных учебных регулятивных действий включает умения: самостоятельно</w:t>
      </w:r>
      <w:r>
        <w:rPr>
          <w:spacing w:val="-2"/>
        </w:rPr>
        <w:t> </w:t>
      </w:r>
      <w:r>
        <w:rPr/>
        <w:t>осуществлять</w:t>
      </w:r>
      <w:r>
        <w:rPr>
          <w:spacing w:val="-1"/>
        </w:rPr>
        <w:t> </w:t>
      </w:r>
      <w:r>
        <w:rPr/>
        <w:t>познавательную деятельность в</w:t>
      </w:r>
      <w:r>
        <w:rPr>
          <w:spacing w:val="-3"/>
        </w:rPr>
        <w:t> </w:t>
      </w:r>
      <w:r>
        <w:rPr/>
        <w:t>области</w:t>
      </w:r>
      <w:r>
        <w:rPr>
          <w:spacing w:val="-3"/>
        </w:rPr>
        <w:t> </w:t>
      </w:r>
      <w:r>
        <w:rPr/>
        <w:t>физики,</w:t>
      </w:r>
      <w:r>
        <w:rPr>
          <w:spacing w:val="-2"/>
        </w:rPr>
        <w:t> </w:t>
      </w:r>
      <w:r>
        <w:rPr/>
        <w:t>химии,</w:t>
      </w:r>
    </w:p>
    <w:p>
      <w:pPr>
        <w:pStyle w:val="BodyText"/>
        <w:ind w:firstLine="0"/>
      </w:pPr>
      <w:r>
        <w:rPr/>
        <w:t>биологии,</w:t>
      </w:r>
      <w:r>
        <w:rPr>
          <w:spacing w:val="-9"/>
        </w:rPr>
        <w:t> </w:t>
      </w:r>
      <w:r>
        <w:rPr/>
        <w:t>выявлять</w:t>
      </w:r>
      <w:r>
        <w:rPr>
          <w:spacing w:val="-5"/>
        </w:rPr>
        <w:t> </w:t>
      </w:r>
      <w:r>
        <w:rPr/>
        <w:t>проблемы,</w:t>
      </w:r>
      <w:r>
        <w:rPr>
          <w:spacing w:val="-7"/>
        </w:rPr>
        <w:t> </w:t>
      </w:r>
      <w:r>
        <w:rPr/>
        <w:t>ставить</w:t>
      </w:r>
      <w:r>
        <w:rPr>
          <w:spacing w:val="-4"/>
        </w:rPr>
        <w:t> </w:t>
      </w:r>
      <w:r>
        <w:rPr/>
        <w:t>и</w:t>
      </w:r>
      <w:r>
        <w:rPr>
          <w:spacing w:val="-6"/>
        </w:rPr>
        <w:t> </w:t>
      </w:r>
      <w:r>
        <w:rPr/>
        <w:t>формулировать</w:t>
      </w:r>
      <w:r>
        <w:rPr>
          <w:spacing w:val="-5"/>
        </w:rPr>
        <w:t> </w:t>
      </w:r>
      <w:r>
        <w:rPr>
          <w:spacing w:val="-2"/>
        </w:rPr>
        <w:t>задачи;</w:t>
      </w:r>
    </w:p>
    <w:p>
      <w:pPr>
        <w:pStyle w:val="BodyText"/>
        <w:ind w:right="339"/>
      </w:pPr>
      <w:r>
        <w:rPr/>
        <w:t>самостоятельно составлять план решения расчётных и качественных задач по физике</w:t>
      </w:r>
      <w:r>
        <w:rPr>
          <w:spacing w:val="40"/>
        </w:rPr>
        <w:t> </w:t>
      </w:r>
      <w:r>
        <w:rPr/>
        <w:t>и</w:t>
      </w:r>
      <w:r>
        <w:rPr>
          <w:spacing w:val="-12"/>
        </w:rPr>
        <w:t> </w:t>
      </w:r>
      <w:r>
        <w:rPr/>
        <w:t>химии,</w:t>
      </w:r>
      <w:r>
        <w:rPr>
          <w:spacing w:val="-12"/>
        </w:rPr>
        <w:t> </w:t>
      </w:r>
      <w:r>
        <w:rPr/>
        <w:t>план</w:t>
      </w:r>
      <w:r>
        <w:rPr>
          <w:spacing w:val="-12"/>
        </w:rPr>
        <w:t> </w:t>
      </w:r>
      <w:r>
        <w:rPr/>
        <w:t>выполнения</w:t>
      </w:r>
      <w:r>
        <w:rPr>
          <w:spacing w:val="-12"/>
        </w:rPr>
        <w:t> </w:t>
      </w:r>
      <w:r>
        <w:rPr/>
        <w:t>практической</w:t>
      </w:r>
      <w:r>
        <w:rPr>
          <w:spacing w:val="-11"/>
        </w:rPr>
        <w:t> </w:t>
      </w:r>
      <w:r>
        <w:rPr/>
        <w:t>или</w:t>
      </w:r>
      <w:r>
        <w:rPr>
          <w:spacing w:val="-11"/>
        </w:rPr>
        <w:t> </w:t>
      </w:r>
      <w:r>
        <w:rPr/>
        <w:t>исследовательской</w:t>
      </w:r>
      <w:r>
        <w:rPr>
          <w:spacing w:val="-10"/>
        </w:rPr>
        <w:t> </w:t>
      </w:r>
      <w:r>
        <w:rPr/>
        <w:t>работы</w:t>
      </w:r>
      <w:r>
        <w:rPr>
          <w:spacing w:val="-13"/>
        </w:rPr>
        <w:t> </w:t>
      </w:r>
      <w:r>
        <w:rPr/>
        <w:t>с</w:t>
      </w:r>
      <w:r>
        <w:rPr>
          <w:spacing w:val="34"/>
        </w:rPr>
        <w:t> </w:t>
      </w:r>
      <w:r>
        <w:rPr/>
        <w:t>учетом</w:t>
      </w:r>
      <w:r>
        <w:rPr>
          <w:spacing w:val="-10"/>
        </w:rPr>
        <w:t> </w:t>
      </w:r>
      <w:r>
        <w:rPr/>
        <w:t>имеющихся ресурсов и собственных возможностей;</w:t>
      </w:r>
    </w:p>
    <w:p>
      <w:pPr>
        <w:pStyle w:val="BodyText"/>
        <w:spacing w:before="1"/>
        <w:ind w:right="339"/>
      </w:pPr>
      <w:r>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w:t>
      </w:r>
      <w:r>
        <w:rPr>
          <w:spacing w:val="-9"/>
        </w:rPr>
        <w:t> </w:t>
      </w:r>
      <w:r>
        <w:rPr/>
        <w:t>биологии;</w:t>
      </w:r>
      <w:r>
        <w:rPr>
          <w:spacing w:val="-8"/>
        </w:rPr>
        <w:t> </w:t>
      </w:r>
      <w:r>
        <w:rPr/>
        <w:t>давать</w:t>
      </w:r>
      <w:r>
        <w:rPr>
          <w:spacing w:val="-8"/>
        </w:rPr>
        <w:t> </w:t>
      </w:r>
      <w:r>
        <w:rPr/>
        <w:t>оценку</w:t>
      </w:r>
      <w:r>
        <w:rPr>
          <w:spacing w:val="-9"/>
        </w:rPr>
        <w:t> </w:t>
      </w:r>
      <w:r>
        <w:rPr/>
        <w:t>новым</w:t>
      </w:r>
      <w:r>
        <w:rPr>
          <w:spacing w:val="-7"/>
        </w:rPr>
        <w:t> </w:t>
      </w:r>
      <w:r>
        <w:rPr/>
        <w:t>ситуациям,</w:t>
      </w:r>
      <w:r>
        <w:rPr>
          <w:spacing w:val="-9"/>
        </w:rPr>
        <w:t> </w:t>
      </w:r>
      <w:r>
        <w:rPr/>
        <w:t>возникающим</w:t>
      </w:r>
      <w:r>
        <w:rPr>
          <w:spacing w:val="-8"/>
        </w:rPr>
        <w:t> </w:t>
      </w:r>
      <w:r>
        <w:rPr/>
        <w:t>в</w:t>
      </w:r>
      <w:r>
        <w:rPr>
          <w:spacing w:val="-10"/>
        </w:rPr>
        <w:t> </w:t>
      </w:r>
      <w:r>
        <w:rPr/>
        <w:t>ходе</w:t>
      </w:r>
      <w:r>
        <w:rPr>
          <w:spacing w:val="40"/>
        </w:rPr>
        <w:t> </w:t>
      </w:r>
      <w:r>
        <w:rPr/>
        <w:t>выполнения</w:t>
      </w:r>
      <w:r>
        <w:rPr>
          <w:spacing w:val="-8"/>
        </w:rPr>
        <w:t> </w:t>
      </w:r>
      <w:r>
        <w:rPr/>
        <w:t>опытов, проектов или исследований, вносить коррективы в деятельность, оценивать</w:t>
      </w:r>
      <w:r>
        <w:rPr>
          <w:spacing w:val="-15"/>
        </w:rPr>
        <w:t> </w:t>
      </w:r>
      <w:r>
        <w:rPr/>
        <w:t>соответствие результатов целям;</w:t>
      </w:r>
    </w:p>
    <w:p>
      <w:pPr>
        <w:pStyle w:val="BodyText"/>
        <w:ind w:right="356"/>
      </w:pPr>
      <w:r>
        <w:rPr/>
        <w:t>использовать приёмы рефлексии для оценки ситуации, выбора верного решения при решении качественных и расчетных задач;</w:t>
      </w:r>
    </w:p>
    <w:p>
      <w:pPr>
        <w:pStyle w:val="BodyText"/>
        <w:ind w:right="348"/>
      </w:pPr>
      <w:r>
        <w:rPr/>
        <w:t>принимать мотивы и аргументы других участников при анализе и обсуждении результатов учебных исследований или решения физических задач.</w:t>
      </w:r>
    </w:p>
    <w:p>
      <w:pPr>
        <w:pStyle w:val="BodyText"/>
        <w:ind w:left="1032" w:firstLine="0"/>
      </w:pPr>
      <w:r>
        <w:rPr/>
        <w:t>Общественно-научные</w:t>
      </w:r>
      <w:r>
        <w:rPr>
          <w:spacing w:val="-13"/>
        </w:rPr>
        <w:t> </w:t>
      </w:r>
      <w:r>
        <w:rPr>
          <w:spacing w:val="-2"/>
        </w:rPr>
        <w:t>предметы.</w:t>
      </w:r>
    </w:p>
    <w:p>
      <w:pPr>
        <w:pStyle w:val="BodyText"/>
        <w:ind w:right="354"/>
      </w:pPr>
      <w:r>
        <w:rPr/>
        <w:t>Формирование универсальных учебных познавательных действий включает базовые логические действия:</w:t>
      </w:r>
    </w:p>
    <w:p>
      <w:pPr>
        <w:pStyle w:val="BodyText"/>
        <w:ind w:right="336"/>
      </w:pPr>
      <w:r>
        <w:rP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pPr>
        <w:pStyle w:val="BodyText"/>
        <w:ind w:right="343"/>
      </w:pPr>
      <w:r>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pPr>
        <w:pStyle w:val="BodyText"/>
        <w:spacing w:before="1"/>
        <w:ind w:right="340"/>
      </w:pPr>
      <w:r>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pPr>
        <w:pStyle w:val="BodyText"/>
        <w:ind w:right="339"/>
      </w:pPr>
      <w:r>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pPr>
        <w:pStyle w:val="BodyText"/>
        <w:ind w:right="338"/>
      </w:pPr>
      <w:r>
        <w:rPr/>
        <w:t>оценивать полученные социально-гуманитарные знания, социальные явления и события,</w:t>
      </w:r>
      <w:r>
        <w:rPr>
          <w:spacing w:val="-15"/>
        </w:rPr>
        <w:t> </w:t>
      </w:r>
      <w:r>
        <w:rPr/>
        <w:t>их</w:t>
      </w:r>
      <w:r>
        <w:rPr>
          <w:spacing w:val="-15"/>
        </w:rPr>
        <w:t> </w:t>
      </w:r>
      <w:r>
        <w:rPr/>
        <w:t>роль</w:t>
      </w:r>
      <w:r>
        <w:rPr>
          <w:spacing w:val="-15"/>
        </w:rPr>
        <w:t> </w:t>
      </w:r>
      <w:r>
        <w:rPr/>
        <w:t>и</w:t>
      </w:r>
      <w:r>
        <w:rPr>
          <w:spacing w:val="-14"/>
        </w:rPr>
        <w:t> </w:t>
      </w:r>
      <w:r>
        <w:rPr/>
        <w:t>последствия,</w:t>
      </w:r>
      <w:r>
        <w:rPr>
          <w:spacing w:val="-15"/>
        </w:rPr>
        <w:t> </w:t>
      </w:r>
      <w:r>
        <w:rPr/>
        <w:t>например,</w:t>
      </w:r>
      <w:r>
        <w:rPr>
          <w:spacing w:val="-14"/>
        </w:rPr>
        <w:t> </w:t>
      </w:r>
      <w:r>
        <w:rPr/>
        <w:t>значение</w:t>
      </w:r>
      <w:r>
        <w:rPr>
          <w:spacing w:val="-15"/>
        </w:rPr>
        <w:t> </w:t>
      </w:r>
      <w:r>
        <w:rPr/>
        <w:t>географических</w:t>
      </w:r>
      <w:r>
        <w:rPr>
          <w:spacing w:val="-14"/>
        </w:rPr>
        <w:t> </w:t>
      </w:r>
      <w:r>
        <w:rPr/>
        <w:t>факторов,определяющих остроту глобальных проблем, прогнозы развития человечества, значение импортозамещения для экономики нашей страны;</w:t>
      </w:r>
    </w:p>
    <w:p>
      <w:pPr>
        <w:pStyle w:val="BodyText"/>
        <w:spacing w:before="3"/>
        <w:ind w:right="344"/>
      </w:pPr>
      <w:r>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pPr>
        <w:pStyle w:val="BodyText"/>
        <w:ind w:right="354"/>
      </w:pPr>
      <w:r>
        <w:rPr/>
        <w:t>Формирование универсальных учебных познавательных действий включает базовые исследовательские действия:</w:t>
      </w:r>
    </w:p>
    <w:p>
      <w:pPr>
        <w:spacing w:after="0"/>
        <w:sectPr>
          <w:pgSz w:w="11920" w:h="16850"/>
          <w:pgMar w:header="0" w:footer="1162" w:top="1040" w:bottom="1480" w:left="1380" w:right="220"/>
        </w:sectPr>
      </w:pPr>
    </w:p>
    <w:p>
      <w:pPr>
        <w:pStyle w:val="BodyText"/>
        <w:spacing w:before="62"/>
        <w:ind w:right="339"/>
      </w:pPr>
      <w:r>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pPr>
        <w:pStyle w:val="BodyText"/>
        <w:spacing w:before="3"/>
        <w:ind w:right="347"/>
      </w:pPr>
      <w:r>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pPr>
        <w:pStyle w:val="BodyText"/>
        <w:ind w:right="344"/>
      </w:pPr>
      <w:r>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w:t>
      </w:r>
      <w:r>
        <w:rPr>
          <w:spacing w:val="-2"/>
        </w:rPr>
        <w:t>позицию;</w:t>
      </w:r>
    </w:p>
    <w:p>
      <w:pPr>
        <w:pStyle w:val="BodyText"/>
        <w:ind w:right="342"/>
      </w:pPr>
      <w:r>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pPr>
        <w:pStyle w:val="BodyText"/>
        <w:spacing w:before="1"/>
        <w:ind w:right="334"/>
      </w:pPr>
      <w:r>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w:t>
      </w:r>
      <w:r>
        <w:rPr>
          <w:spacing w:val="-3"/>
        </w:rPr>
        <w:t> </w:t>
      </w:r>
      <w:r>
        <w:rPr/>
        <w:t>в</w:t>
      </w:r>
      <w:r>
        <w:rPr>
          <w:spacing w:val="-1"/>
        </w:rPr>
        <w:t> </w:t>
      </w:r>
      <w:r>
        <w:rPr/>
        <w:t>социальных</w:t>
      </w:r>
      <w:r>
        <w:rPr>
          <w:spacing w:val="-2"/>
        </w:rPr>
        <w:t> </w:t>
      </w:r>
      <w:r>
        <w:rPr/>
        <w:t>науках,</w:t>
      </w:r>
      <w:r>
        <w:rPr>
          <w:spacing w:val="-2"/>
        </w:rPr>
        <w:t> </w:t>
      </w:r>
      <w:r>
        <w:rPr/>
        <w:t>включая</w:t>
      </w:r>
      <w:r>
        <w:rPr>
          <w:spacing w:val="-2"/>
        </w:rPr>
        <w:t> </w:t>
      </w:r>
      <w:r>
        <w:rPr/>
        <w:t>универсальные</w:t>
      </w:r>
      <w:r>
        <w:rPr>
          <w:spacing w:val="-2"/>
        </w:rPr>
        <w:t> </w:t>
      </w:r>
      <w:r>
        <w:rPr/>
        <w:t>методы</w:t>
      </w:r>
      <w:r>
        <w:rPr>
          <w:spacing w:val="-2"/>
        </w:rPr>
        <w:t> </w:t>
      </w:r>
      <w:r>
        <w:rPr/>
        <w:t>науки,</w:t>
      </w:r>
      <w:r>
        <w:rPr>
          <w:spacing w:val="-2"/>
        </w:rPr>
        <w:t> </w:t>
      </w:r>
      <w:r>
        <w:rPr/>
        <w:t>а</w:t>
      </w:r>
      <w:r>
        <w:rPr>
          <w:spacing w:val="-3"/>
        </w:rPr>
        <w:t> </w:t>
      </w:r>
      <w:r>
        <w:rPr/>
        <w:t>также</w:t>
      </w:r>
      <w:r>
        <w:rPr>
          <w:spacing w:val="-1"/>
        </w:rPr>
        <w:t> </w:t>
      </w:r>
      <w:r>
        <w:rPr/>
        <w:t>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pPr>
        <w:pStyle w:val="BodyText"/>
        <w:ind w:right="360"/>
      </w:pPr>
      <w:r>
        <w:rPr/>
        <w:t>Формирование универсальных учебных познавательных действий включает работу с </w:t>
      </w:r>
      <w:r>
        <w:rPr>
          <w:spacing w:val="-2"/>
        </w:rPr>
        <w:t>информацией:</w:t>
      </w:r>
    </w:p>
    <w:p>
      <w:pPr>
        <w:pStyle w:val="BodyText"/>
        <w:ind w:right="345"/>
      </w:pPr>
      <w:r>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w:t>
      </w:r>
      <w:r>
        <w:rPr>
          <w:spacing w:val="-2"/>
        </w:rPr>
        <w:t>стран;</w:t>
      </w:r>
    </w:p>
    <w:p>
      <w:pPr>
        <w:pStyle w:val="BodyText"/>
        <w:spacing w:before="1"/>
        <w:ind w:right="342"/>
      </w:pPr>
      <w:r>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pPr>
        <w:pStyle w:val="BodyText"/>
        <w:ind w:right="339"/>
      </w:pPr>
      <w:r>
        <w:rPr/>
        <w:t>использовать</w:t>
      </w:r>
      <w:r>
        <w:rPr>
          <w:spacing w:val="-11"/>
        </w:rPr>
        <w:t> </w:t>
      </w:r>
      <w:r>
        <w:rPr/>
        <w:t>средства</w:t>
      </w:r>
      <w:r>
        <w:rPr>
          <w:spacing w:val="-11"/>
        </w:rPr>
        <w:t> </w:t>
      </w:r>
      <w:r>
        <w:rPr/>
        <w:t>информационных</w:t>
      </w:r>
      <w:r>
        <w:rPr>
          <w:spacing w:val="-13"/>
        </w:rPr>
        <w:t> </w:t>
      </w:r>
      <w:r>
        <w:rPr/>
        <w:t>и</w:t>
      </w:r>
      <w:r>
        <w:rPr>
          <w:spacing w:val="-13"/>
        </w:rPr>
        <w:t> </w:t>
      </w:r>
      <w:r>
        <w:rPr/>
        <w:t>коммуникационных</w:t>
      </w:r>
      <w:r>
        <w:rPr>
          <w:spacing w:val="-12"/>
        </w:rPr>
        <w:t> </w:t>
      </w:r>
      <w:r>
        <w:rPr/>
        <w:t>технологий</w:t>
      </w:r>
      <w:r>
        <w:rPr>
          <w:spacing w:val="-12"/>
        </w:rPr>
        <w:t> </w:t>
      </w:r>
      <w:r>
        <w:rPr/>
        <w:t>для</w:t>
      </w:r>
      <w:r>
        <w:rPr>
          <w:spacing w:val="-14"/>
        </w:rPr>
        <w:t> </w:t>
      </w:r>
      <w:r>
        <w:rPr/>
        <w:t>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w:t>
      </w:r>
      <w:r>
        <w:rPr>
          <w:spacing w:val="-5"/>
        </w:rPr>
        <w:t> </w:t>
      </w:r>
      <w:r>
        <w:rPr/>
        <w:t>процессов</w:t>
      </w:r>
      <w:r>
        <w:rPr>
          <w:spacing w:val="-5"/>
        </w:rPr>
        <w:t> </w:t>
      </w:r>
      <w:r>
        <w:rPr/>
        <w:t>в</w:t>
      </w:r>
      <w:r>
        <w:rPr>
          <w:spacing w:val="-5"/>
        </w:rPr>
        <w:t> </w:t>
      </w:r>
      <w:r>
        <w:rPr/>
        <w:t>Российской</w:t>
      </w:r>
      <w:r>
        <w:rPr>
          <w:spacing w:val="-2"/>
        </w:rPr>
        <w:t> </w:t>
      </w:r>
      <w:r>
        <w:rPr/>
        <w:t>Федерации,</w:t>
      </w:r>
      <w:r>
        <w:rPr>
          <w:spacing w:val="-4"/>
        </w:rPr>
        <w:t> </w:t>
      </w:r>
      <w:r>
        <w:rPr/>
        <w:t>полученной</w:t>
      </w:r>
      <w:r>
        <w:rPr>
          <w:spacing w:val="-3"/>
        </w:rPr>
        <w:t> </w:t>
      </w:r>
      <w:r>
        <w:rPr/>
        <w:t>из</w:t>
      </w:r>
      <w:r>
        <w:rPr>
          <w:spacing w:val="-6"/>
        </w:rPr>
        <w:t> </w:t>
      </w:r>
      <w:r>
        <w:rPr/>
        <w:t>источников</w:t>
      </w:r>
      <w:r>
        <w:rPr>
          <w:spacing w:val="-5"/>
        </w:rPr>
        <w:t> </w:t>
      </w:r>
      <w:r>
        <w:rPr/>
        <w:t>разного</w:t>
      </w:r>
      <w:r>
        <w:rPr>
          <w:spacing w:val="-5"/>
        </w:rPr>
        <w:t> </w:t>
      </w:r>
      <w:r>
        <w:rPr/>
        <w:t>типа</w:t>
      </w:r>
      <w:r>
        <w:rPr>
          <w:spacing w:val="-6"/>
        </w:rPr>
        <w:t> </w:t>
      </w:r>
      <w:r>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BodyText"/>
        <w:ind w:right="343"/>
      </w:pPr>
      <w:r>
        <w:rPr/>
        <w:t>оценивать достоверность информации на основе различения видов письменных исторических</w:t>
      </w:r>
      <w:r>
        <w:rPr>
          <w:spacing w:val="-15"/>
        </w:rPr>
        <w:t> </w:t>
      </w:r>
      <w:r>
        <w:rPr/>
        <w:t>источников</w:t>
      </w:r>
      <w:r>
        <w:rPr>
          <w:spacing w:val="-15"/>
        </w:rPr>
        <w:t> </w:t>
      </w:r>
      <w:r>
        <w:rPr/>
        <w:t>по</w:t>
      </w:r>
      <w:r>
        <w:rPr>
          <w:spacing w:val="-15"/>
        </w:rPr>
        <w:t> </w:t>
      </w:r>
      <w:r>
        <w:rPr/>
        <w:t>истории</w:t>
      </w:r>
      <w:r>
        <w:rPr>
          <w:spacing w:val="-13"/>
        </w:rPr>
        <w:t> </w:t>
      </w:r>
      <w:r>
        <w:rPr/>
        <w:t>России</w:t>
      </w:r>
      <w:r>
        <w:rPr>
          <w:spacing w:val="-15"/>
        </w:rPr>
        <w:t> </w:t>
      </w:r>
      <w:r>
        <w:rPr/>
        <w:t>и</w:t>
      </w:r>
      <w:r>
        <w:rPr>
          <w:spacing w:val="-14"/>
        </w:rPr>
        <w:t> </w:t>
      </w:r>
      <w:r>
        <w:rPr/>
        <w:t>всемирной</w:t>
      </w:r>
      <w:r>
        <w:rPr>
          <w:spacing w:val="-13"/>
        </w:rPr>
        <w:t> </w:t>
      </w:r>
      <w:r>
        <w:rPr/>
        <w:t>истории,</w:t>
      </w:r>
      <w:r>
        <w:rPr>
          <w:spacing w:val="-15"/>
        </w:rPr>
        <w:t> </w:t>
      </w:r>
      <w:r>
        <w:rPr/>
        <w:t>выявления</w:t>
      </w:r>
      <w:r>
        <w:rPr>
          <w:spacing w:val="-15"/>
        </w:rPr>
        <w:t> </w:t>
      </w:r>
      <w:r>
        <w:rPr/>
        <w:t>позиции</w:t>
      </w:r>
      <w:r>
        <w:rPr>
          <w:spacing w:val="-14"/>
        </w:rPr>
        <w:t> </w:t>
      </w:r>
      <w:r>
        <w:rPr/>
        <w:t>автора документа</w:t>
      </w:r>
      <w:r>
        <w:rPr>
          <w:spacing w:val="-8"/>
        </w:rPr>
        <w:t> </w:t>
      </w:r>
      <w:r>
        <w:rPr/>
        <w:t>и</w:t>
      </w:r>
      <w:r>
        <w:rPr>
          <w:spacing w:val="-7"/>
        </w:rPr>
        <w:t> </w:t>
      </w:r>
      <w:r>
        <w:rPr/>
        <w:t>участников</w:t>
      </w:r>
      <w:r>
        <w:rPr>
          <w:spacing w:val="-7"/>
        </w:rPr>
        <w:t> </w:t>
      </w:r>
      <w:r>
        <w:rPr/>
        <w:t>событий,</w:t>
      </w:r>
      <w:r>
        <w:rPr>
          <w:spacing w:val="-8"/>
        </w:rPr>
        <w:t> </w:t>
      </w:r>
      <w:r>
        <w:rPr/>
        <w:t>основной</w:t>
      </w:r>
      <w:r>
        <w:rPr>
          <w:spacing w:val="-6"/>
        </w:rPr>
        <w:t> </w:t>
      </w:r>
      <w:r>
        <w:rPr/>
        <w:t>мысли,</w:t>
      </w:r>
      <w:r>
        <w:rPr>
          <w:spacing w:val="-8"/>
        </w:rPr>
        <w:t> </w:t>
      </w:r>
      <w:r>
        <w:rPr/>
        <w:t>основной</w:t>
      </w:r>
      <w:r>
        <w:rPr>
          <w:spacing w:val="-6"/>
        </w:rPr>
        <w:t> </w:t>
      </w:r>
      <w:r>
        <w:rPr/>
        <w:t>и</w:t>
      </w:r>
      <w:r>
        <w:rPr>
          <w:spacing w:val="-7"/>
        </w:rPr>
        <w:t> </w:t>
      </w:r>
      <w:r>
        <w:rPr/>
        <w:t>дополнительной</w:t>
      </w:r>
      <w:r>
        <w:rPr>
          <w:spacing w:val="-5"/>
        </w:rPr>
        <w:t> </w:t>
      </w:r>
      <w:r>
        <w:rPr/>
        <w:t>информации, достоверности содержания.</w:t>
      </w:r>
    </w:p>
    <w:p>
      <w:pPr>
        <w:pStyle w:val="BodyText"/>
        <w:spacing w:before="3"/>
        <w:ind w:left="1030" w:right="338" w:firstLine="0"/>
      </w:pPr>
      <w:r>
        <w:rPr/>
        <w:t>Формирование</w:t>
      </w:r>
      <w:r>
        <w:rPr>
          <w:spacing w:val="-15"/>
        </w:rPr>
        <w:t> </w:t>
      </w:r>
      <w:r>
        <w:rPr/>
        <w:t>универсальных</w:t>
      </w:r>
      <w:r>
        <w:rPr>
          <w:spacing w:val="-15"/>
        </w:rPr>
        <w:t> </w:t>
      </w:r>
      <w:r>
        <w:rPr/>
        <w:t>учебных</w:t>
      </w:r>
      <w:r>
        <w:rPr>
          <w:spacing w:val="-15"/>
        </w:rPr>
        <w:t> </w:t>
      </w:r>
      <w:r>
        <w:rPr/>
        <w:t>коммуникативных</w:t>
      </w:r>
      <w:r>
        <w:rPr>
          <w:spacing w:val="-15"/>
        </w:rPr>
        <w:t> </w:t>
      </w:r>
      <w:r>
        <w:rPr/>
        <w:t>действий</w:t>
      </w:r>
      <w:r>
        <w:rPr>
          <w:spacing w:val="30"/>
        </w:rPr>
        <w:t> </w:t>
      </w:r>
      <w:r>
        <w:rPr/>
        <w:t>включает</w:t>
      </w:r>
      <w:r>
        <w:rPr>
          <w:spacing w:val="-15"/>
        </w:rPr>
        <w:t> </w:t>
      </w:r>
      <w:r>
        <w:rPr/>
        <w:t>умения: владеть</w:t>
      </w:r>
      <w:r>
        <w:rPr>
          <w:spacing w:val="55"/>
          <w:w w:val="150"/>
        </w:rPr>
        <w:t> </w:t>
      </w:r>
      <w:r>
        <w:rPr/>
        <w:t>различными</w:t>
      </w:r>
      <w:r>
        <w:rPr>
          <w:spacing w:val="56"/>
          <w:w w:val="150"/>
        </w:rPr>
        <w:t> </w:t>
      </w:r>
      <w:r>
        <w:rPr/>
        <w:t>способами</w:t>
      </w:r>
      <w:r>
        <w:rPr>
          <w:spacing w:val="56"/>
          <w:w w:val="150"/>
        </w:rPr>
        <w:t> </w:t>
      </w:r>
      <w:r>
        <w:rPr/>
        <w:t>общения</w:t>
      </w:r>
      <w:r>
        <w:rPr>
          <w:spacing w:val="53"/>
          <w:w w:val="150"/>
        </w:rPr>
        <w:t> </w:t>
      </w:r>
      <w:r>
        <w:rPr/>
        <w:t>и</w:t>
      </w:r>
      <w:r>
        <w:rPr>
          <w:spacing w:val="55"/>
          <w:w w:val="150"/>
        </w:rPr>
        <w:t> </w:t>
      </w:r>
      <w:r>
        <w:rPr/>
        <w:t>взаимодействия</w:t>
      </w:r>
      <w:r>
        <w:rPr>
          <w:spacing w:val="55"/>
          <w:w w:val="150"/>
        </w:rPr>
        <w:t> </w:t>
      </w:r>
      <w:r>
        <w:rPr/>
        <w:t>с</w:t>
      </w:r>
      <w:r>
        <w:rPr>
          <w:spacing w:val="53"/>
          <w:w w:val="150"/>
        </w:rPr>
        <w:t> </w:t>
      </w:r>
      <w:r>
        <w:rPr/>
        <w:t>учетом</w:t>
      </w:r>
      <w:r>
        <w:rPr>
          <w:spacing w:val="54"/>
          <w:w w:val="150"/>
        </w:rPr>
        <w:t> </w:t>
      </w:r>
      <w:r>
        <w:rPr>
          <w:spacing w:val="-2"/>
        </w:rPr>
        <w:t>понимания</w:t>
      </w:r>
    </w:p>
    <w:p>
      <w:pPr>
        <w:pStyle w:val="BodyText"/>
        <w:ind w:right="338" w:firstLine="0"/>
      </w:pPr>
      <w:r>
        <w:rPr/>
        <w:t>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spacing w:after="0"/>
        <w:sectPr>
          <w:pgSz w:w="11920" w:h="16850"/>
          <w:pgMar w:header="0" w:footer="1162" w:top="1040" w:bottom="1480" w:left="1380" w:right="220"/>
        </w:sectPr>
      </w:pPr>
    </w:p>
    <w:p>
      <w:pPr>
        <w:pStyle w:val="BodyText"/>
        <w:spacing w:line="242" w:lineRule="auto" w:before="62"/>
        <w:ind w:right="346"/>
      </w:pPr>
      <w:r>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pPr>
        <w:pStyle w:val="BodyText"/>
        <w:ind w:right="341"/>
      </w:pPr>
      <w:r>
        <w:rPr/>
        <w:t>ориентироваться в направлениях профессиональной деятельности, связанных с социально-гуманитарной подготовкой.</w:t>
      </w:r>
    </w:p>
    <w:p>
      <w:pPr>
        <w:pStyle w:val="BodyText"/>
        <w:ind w:left="1032" w:right="348" w:firstLine="0"/>
      </w:pPr>
      <w:r>
        <w:rPr/>
        <w:t>Формирование универсальных учебных регулятивных действий включает умения: самостоятельно</w:t>
      </w:r>
      <w:r>
        <w:rPr>
          <w:spacing w:val="40"/>
        </w:rPr>
        <w:t> </w:t>
      </w:r>
      <w:r>
        <w:rPr/>
        <w:t>осуществлять</w:t>
      </w:r>
      <w:r>
        <w:rPr>
          <w:spacing w:val="40"/>
        </w:rPr>
        <w:t> </w:t>
      </w:r>
      <w:r>
        <w:rPr/>
        <w:t>познавательную</w:t>
      </w:r>
      <w:r>
        <w:rPr>
          <w:spacing w:val="40"/>
        </w:rPr>
        <w:t> </w:t>
      </w:r>
      <w:r>
        <w:rPr/>
        <w:t>деятельность,</w:t>
      </w:r>
      <w:r>
        <w:rPr>
          <w:spacing w:val="40"/>
        </w:rPr>
        <w:t> </w:t>
      </w:r>
      <w:r>
        <w:rPr/>
        <w:t>выявлять проблемы,</w:t>
      </w:r>
    </w:p>
    <w:p>
      <w:pPr>
        <w:pStyle w:val="BodyText"/>
        <w:ind w:right="335" w:firstLine="0"/>
      </w:pPr>
      <w:r>
        <w:rPr/>
        <w:t>ставить и формулировать собственные задачи с использованием исторических примеров эффективного</w:t>
      </w:r>
      <w:r>
        <w:rPr>
          <w:spacing w:val="-12"/>
        </w:rPr>
        <w:t> </w:t>
      </w:r>
      <w:r>
        <w:rPr/>
        <w:t>взаимодействия</w:t>
      </w:r>
      <w:r>
        <w:rPr>
          <w:spacing w:val="-12"/>
        </w:rPr>
        <w:t> </w:t>
      </w:r>
      <w:r>
        <w:rPr/>
        <w:t>народов</w:t>
      </w:r>
      <w:r>
        <w:rPr>
          <w:spacing w:val="-13"/>
        </w:rPr>
        <w:t> </w:t>
      </w:r>
      <w:r>
        <w:rPr/>
        <w:t>нашей</w:t>
      </w:r>
      <w:r>
        <w:rPr>
          <w:spacing w:val="-12"/>
        </w:rPr>
        <w:t> </w:t>
      </w:r>
      <w:r>
        <w:rPr/>
        <w:t>страны</w:t>
      </w:r>
      <w:r>
        <w:rPr>
          <w:spacing w:val="-13"/>
        </w:rPr>
        <w:t> </w:t>
      </w:r>
      <w:r>
        <w:rPr/>
        <w:t>для</w:t>
      </w:r>
      <w:r>
        <w:rPr>
          <w:spacing w:val="-12"/>
        </w:rPr>
        <w:t> </w:t>
      </w:r>
      <w:r>
        <w:rPr/>
        <w:t>защиты</w:t>
      </w:r>
      <w:r>
        <w:rPr>
          <w:spacing w:val="-15"/>
        </w:rPr>
        <w:t> </w:t>
      </w:r>
      <w:r>
        <w:rPr/>
        <w:t>Родины</w:t>
      </w:r>
      <w:r>
        <w:rPr>
          <w:spacing w:val="-13"/>
        </w:rPr>
        <w:t> </w:t>
      </w:r>
      <w:r>
        <w:rPr/>
        <w:t>от</w:t>
      </w:r>
      <w:r>
        <w:rPr>
          <w:spacing w:val="34"/>
        </w:rPr>
        <w:t> </w:t>
      </w:r>
      <w:r>
        <w:rPr/>
        <w:t>внешних</w:t>
      </w:r>
      <w:r>
        <w:rPr>
          <w:spacing w:val="-12"/>
        </w:rPr>
        <w:t> </w:t>
      </w:r>
      <w:r>
        <w:rPr/>
        <w:t>врагов, достижения общих целей в деле политического, социально-экономического и культурного развития России;</w:t>
      </w:r>
    </w:p>
    <w:p>
      <w:pPr>
        <w:pStyle w:val="BodyText"/>
        <w:ind w:right="343"/>
      </w:pPr>
      <w:r>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w:t>
      </w:r>
      <w:r>
        <w:rPr>
          <w:spacing w:val="-2"/>
        </w:rPr>
        <w:t>позиции.</w:t>
      </w:r>
    </w:p>
    <w:p>
      <w:pPr>
        <w:pStyle w:val="BodyText"/>
        <w:ind w:right="342"/>
      </w:pPr>
      <w:r>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pStyle w:val="BodyText"/>
        <w:ind w:right="336"/>
      </w:pPr>
      <w:r>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w:t>
      </w:r>
    </w:p>
    <w:p>
      <w:pPr>
        <w:pStyle w:val="BodyText"/>
        <w:ind w:left="1032" w:firstLine="0"/>
      </w:pPr>
      <w:r>
        <w:rPr/>
        <w:t>Результаты</w:t>
      </w:r>
      <w:r>
        <w:rPr>
          <w:spacing w:val="-11"/>
        </w:rPr>
        <w:t> </w:t>
      </w:r>
      <w:r>
        <w:rPr/>
        <w:t>выполнения</w:t>
      </w:r>
      <w:r>
        <w:rPr>
          <w:spacing w:val="-7"/>
        </w:rPr>
        <w:t> </w:t>
      </w:r>
      <w:r>
        <w:rPr/>
        <w:t>индивидуального</w:t>
      </w:r>
      <w:r>
        <w:rPr>
          <w:spacing w:val="-7"/>
        </w:rPr>
        <w:t> </w:t>
      </w:r>
      <w:r>
        <w:rPr/>
        <w:t>проекта</w:t>
      </w:r>
      <w:r>
        <w:rPr>
          <w:spacing w:val="-9"/>
        </w:rPr>
        <w:t> </w:t>
      </w:r>
      <w:r>
        <w:rPr/>
        <w:t>должны</w:t>
      </w:r>
      <w:r>
        <w:rPr>
          <w:spacing w:val="-7"/>
        </w:rPr>
        <w:t> </w:t>
      </w:r>
      <w:r>
        <w:rPr>
          <w:spacing w:val="-2"/>
        </w:rPr>
        <w:t>отражать:</w:t>
      </w:r>
    </w:p>
    <w:p>
      <w:pPr>
        <w:pStyle w:val="BodyText"/>
        <w:ind w:right="341"/>
      </w:pPr>
      <w:r>
        <w:rPr/>
        <w:t>сформированность навыков коммуникативной, учебно-исследовательской деятельности, критического мышления;</w:t>
      </w:r>
    </w:p>
    <w:p>
      <w:pPr>
        <w:pStyle w:val="BodyText"/>
        <w:ind w:right="351"/>
      </w:pPr>
      <w:r>
        <w:rPr/>
        <w:t>способность к инновационной, аналитической, творческой, интеллектуальной </w:t>
      </w:r>
      <w:r>
        <w:rPr>
          <w:spacing w:val="-2"/>
        </w:rPr>
        <w:t>деятельности;</w:t>
      </w:r>
    </w:p>
    <w:p>
      <w:pPr>
        <w:pStyle w:val="BodyText"/>
        <w:ind w:right="344"/>
      </w:pPr>
      <w:r>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pPr>
        <w:pStyle w:val="BodyText"/>
        <w:ind w:right="344"/>
      </w:pPr>
      <w:r>
        <w:rPr/>
        <w:t>способность постановки цели и формулирования гипотезы исследования, планирования</w:t>
      </w:r>
      <w:r>
        <w:rPr>
          <w:spacing w:val="-2"/>
        </w:rPr>
        <w:t> </w:t>
      </w:r>
      <w:r>
        <w:rPr/>
        <w:t>работы, отбора</w:t>
      </w:r>
      <w:r>
        <w:rPr>
          <w:spacing w:val="-1"/>
        </w:rPr>
        <w:t> </w:t>
      </w:r>
      <w:r>
        <w:rPr/>
        <w:t>и интерпретации необходимой информации, структурирования аргументации результатов исследования на основе собранных данных, презентации </w:t>
      </w:r>
      <w:r>
        <w:rPr>
          <w:spacing w:val="-2"/>
        </w:rPr>
        <w:t>результатов.</w:t>
      </w:r>
    </w:p>
    <w:p>
      <w:pPr>
        <w:pStyle w:val="BodyText"/>
        <w:ind w:right="334"/>
      </w:pPr>
      <w:r>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pPr>
        <w:pStyle w:val="BodyText"/>
        <w:ind w:right="337"/>
      </w:pPr>
      <w:r>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w:t>
      </w:r>
      <w:r>
        <w:rPr>
          <w:spacing w:val="-15"/>
        </w:rPr>
        <w:t> </w:t>
      </w:r>
      <w:r>
        <w:rPr/>
        <w:t>навыков</w:t>
      </w:r>
      <w:r>
        <w:rPr>
          <w:spacing w:val="-15"/>
        </w:rPr>
        <w:t> </w:t>
      </w:r>
      <w:r>
        <w:rPr/>
        <w:t>учебного</w:t>
      </w:r>
      <w:r>
        <w:rPr>
          <w:spacing w:val="-15"/>
        </w:rPr>
        <w:t> </w:t>
      </w:r>
      <w:r>
        <w:rPr/>
        <w:t>сотрудничества</w:t>
      </w:r>
      <w:r>
        <w:rPr>
          <w:spacing w:val="-15"/>
        </w:rPr>
        <w:t> </w:t>
      </w:r>
      <w:r>
        <w:rPr/>
        <w:t>и</w:t>
      </w:r>
      <w:r>
        <w:rPr>
          <w:spacing w:val="-15"/>
        </w:rPr>
        <w:t> </w:t>
      </w:r>
      <w:r>
        <w:rPr/>
        <w:t>социального</w:t>
      </w:r>
      <w:r>
        <w:rPr>
          <w:spacing w:val="-15"/>
        </w:rPr>
        <w:t> </w:t>
      </w:r>
      <w:r>
        <w:rPr/>
        <w:t>взаимодействия</w:t>
      </w:r>
      <w:r>
        <w:rPr>
          <w:spacing w:val="-15"/>
        </w:rPr>
        <w:t> </w:t>
      </w:r>
      <w:r>
        <w:rPr/>
        <w:t>со</w:t>
      </w:r>
      <w:r>
        <w:rPr>
          <w:spacing w:val="-15"/>
        </w:rPr>
        <w:t> </w:t>
      </w:r>
      <w:r>
        <w:rPr/>
        <w:t>сверстниками, обучающимися младшего и старшего возраста, взрослыми, на</w:t>
      </w:r>
      <w:r>
        <w:rPr>
          <w:spacing w:val="40"/>
        </w:rPr>
        <w:t> </w:t>
      </w:r>
      <w:r>
        <w:rPr/>
        <w:t>уровне среднего общего образования, имеет свои особенности.</w:t>
      </w:r>
    </w:p>
    <w:p>
      <w:pPr>
        <w:pStyle w:val="BodyText"/>
        <w:ind w:right="336"/>
      </w:pPr>
      <w:r>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w:t>
      </w:r>
      <w:r>
        <w:rPr>
          <w:spacing w:val="32"/>
        </w:rPr>
        <w:t> </w:t>
      </w:r>
      <w:r>
        <w:rPr/>
        <w:t>и</w:t>
      </w:r>
      <w:r>
        <w:rPr>
          <w:spacing w:val="37"/>
        </w:rPr>
        <w:t> </w:t>
      </w:r>
      <w:r>
        <w:rPr/>
        <w:t>другое.</w:t>
      </w:r>
      <w:r>
        <w:rPr>
          <w:spacing w:val="36"/>
        </w:rPr>
        <w:t> </w:t>
      </w:r>
      <w:r>
        <w:rPr/>
        <w:t>Используются</w:t>
      </w:r>
      <w:r>
        <w:rPr>
          <w:spacing w:val="36"/>
        </w:rPr>
        <w:t> </w:t>
      </w:r>
      <w:r>
        <w:rPr/>
        <w:t>элементы</w:t>
      </w:r>
      <w:r>
        <w:rPr>
          <w:spacing w:val="34"/>
        </w:rPr>
        <w:t> </w:t>
      </w:r>
      <w:r>
        <w:rPr/>
        <w:t>математического</w:t>
      </w:r>
      <w:r>
        <w:rPr>
          <w:spacing w:val="37"/>
        </w:rPr>
        <w:t> </w:t>
      </w:r>
      <w:r>
        <w:rPr/>
        <w:t>моделирования</w:t>
      </w:r>
      <w:r>
        <w:rPr>
          <w:spacing w:val="36"/>
        </w:rPr>
        <w:t> </w:t>
      </w:r>
      <w:r>
        <w:rPr/>
        <w:t>и</w:t>
      </w:r>
      <w:r>
        <w:rPr>
          <w:spacing w:val="37"/>
        </w:rPr>
        <w:t> </w:t>
      </w:r>
      <w:r>
        <w:rPr/>
        <w:t>анализа</w:t>
      </w:r>
      <w:r>
        <w:rPr>
          <w:spacing w:val="33"/>
        </w:rPr>
        <w:t> </w:t>
      </w:r>
      <w:r>
        <w:rPr/>
        <w:t>как</w:t>
      </w:r>
    </w:p>
    <w:p>
      <w:pPr>
        <w:spacing w:after="0"/>
        <w:sectPr>
          <w:pgSz w:w="11920" w:h="16850"/>
          <w:pgMar w:header="0" w:footer="1162" w:top="1040" w:bottom="1480" w:left="1380" w:right="220"/>
        </w:sectPr>
      </w:pPr>
    </w:p>
    <w:p>
      <w:pPr>
        <w:pStyle w:val="BodyText"/>
        <w:spacing w:before="62"/>
        <w:ind w:right="335" w:firstLine="0"/>
      </w:pPr>
      <w:r>
        <w:rPr/>
        <w:t>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w:t>
      </w:r>
      <w:r>
        <w:rPr>
          <w:spacing w:val="-2"/>
        </w:rPr>
        <w:t>областей.</w:t>
      </w:r>
    </w:p>
    <w:p>
      <w:pPr>
        <w:pStyle w:val="BodyText"/>
        <w:spacing w:before="3"/>
        <w:ind w:right="335"/>
      </w:pPr>
      <w:r>
        <w:rPr/>
        <w:t>На уровне среднего общего образования обучающиеся определяют параметры и критерии</w:t>
      </w:r>
      <w:r>
        <w:rPr>
          <w:spacing w:val="-15"/>
        </w:rPr>
        <w:t> </w:t>
      </w:r>
      <w:r>
        <w:rPr/>
        <w:t>успешности</w:t>
      </w:r>
      <w:r>
        <w:rPr>
          <w:spacing w:val="-13"/>
        </w:rPr>
        <w:t> </w:t>
      </w:r>
      <w:r>
        <w:rPr/>
        <w:t>реализации</w:t>
      </w:r>
      <w:r>
        <w:rPr>
          <w:spacing w:val="-13"/>
        </w:rPr>
        <w:t> </w:t>
      </w:r>
      <w:r>
        <w:rPr/>
        <w:t>проекта.</w:t>
      </w:r>
      <w:r>
        <w:rPr>
          <w:spacing w:val="-15"/>
        </w:rPr>
        <w:t> </w:t>
      </w:r>
      <w:r>
        <w:rPr/>
        <w:t>Презентация</w:t>
      </w:r>
      <w:r>
        <w:rPr>
          <w:spacing w:val="-14"/>
        </w:rPr>
        <w:t> </w:t>
      </w:r>
      <w:r>
        <w:rPr/>
        <w:t>результатов</w:t>
      </w:r>
      <w:r>
        <w:rPr>
          <w:spacing w:val="-14"/>
        </w:rPr>
        <w:t> </w:t>
      </w:r>
      <w:r>
        <w:rPr/>
        <w:t>проектной</w:t>
      </w:r>
      <w:r>
        <w:rPr>
          <w:spacing w:val="32"/>
        </w:rPr>
        <w:t> </w:t>
      </w:r>
      <w:r>
        <w:rPr/>
        <w:t>работы</w:t>
      </w:r>
      <w:r>
        <w:rPr>
          <w:spacing w:val="-15"/>
        </w:rPr>
        <w:t> </w:t>
      </w:r>
      <w:r>
        <w:rPr/>
        <w:t>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pPr>
        <w:pStyle w:val="BodyText"/>
        <w:ind w:right="339"/>
      </w:pPr>
      <w:r>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pPr>
        <w:pStyle w:val="BodyText"/>
        <w:spacing w:before="1"/>
        <w:ind w:right="346"/>
      </w:pPr>
      <w:r>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pPr>
        <w:pStyle w:val="BodyText"/>
        <w:ind w:right="342"/>
      </w:pPr>
      <w:r>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pPr>
        <w:pStyle w:val="BodyText"/>
        <w:ind w:right="337"/>
      </w:pPr>
      <w:r>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w:t>
      </w:r>
      <w:r>
        <w:rPr>
          <w:spacing w:val="-2"/>
        </w:rPr>
        <w:t>выполнения.</w:t>
      </w:r>
    </w:p>
    <w:p>
      <w:pPr>
        <w:pStyle w:val="BodyText"/>
        <w:ind w:right="338"/>
      </w:pPr>
      <w:r>
        <w:rPr/>
        <w:t>Процедура</w:t>
      </w:r>
      <w:r>
        <w:rPr>
          <w:spacing w:val="-5"/>
        </w:rPr>
        <w:t> </w:t>
      </w:r>
      <w:r>
        <w:rPr/>
        <w:t>публичной</w:t>
      </w:r>
      <w:r>
        <w:rPr>
          <w:spacing w:val="-4"/>
        </w:rPr>
        <w:t> </w:t>
      </w:r>
      <w:r>
        <w:rPr/>
        <w:t>защиты</w:t>
      </w:r>
      <w:r>
        <w:rPr>
          <w:spacing w:val="-4"/>
        </w:rPr>
        <w:t> </w:t>
      </w:r>
      <w:r>
        <w:rPr/>
        <w:t>индивидуального</w:t>
      </w:r>
      <w:r>
        <w:rPr>
          <w:spacing w:val="-4"/>
        </w:rPr>
        <w:t> </w:t>
      </w:r>
      <w:r>
        <w:rPr/>
        <w:t>проекта</w:t>
      </w:r>
      <w:r>
        <w:rPr>
          <w:spacing w:val="-4"/>
        </w:rPr>
        <w:t> </w:t>
      </w:r>
      <w:r>
        <w:rPr/>
        <w:t>может</w:t>
      </w:r>
      <w:r>
        <w:rPr>
          <w:spacing w:val="-4"/>
        </w:rPr>
        <w:t> </w:t>
      </w:r>
      <w:r>
        <w:rPr/>
        <w:t>быть</w:t>
      </w:r>
      <w:r>
        <w:rPr>
          <w:spacing w:val="-4"/>
        </w:rPr>
        <w:t> </w:t>
      </w:r>
      <w:r>
        <w:rPr/>
        <w:t>организована по- разному: в рамках специально организуемых в образовательной организации проектных</w:t>
      </w:r>
    </w:p>
    <w:p>
      <w:pPr>
        <w:pStyle w:val="BodyText"/>
        <w:spacing w:before="1"/>
        <w:ind w:right="339" w:firstLine="0"/>
      </w:pPr>
      <w:r>
        <w:rPr/>
        <w:t>«дней»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w:t>
      </w:r>
      <w:r>
        <w:rPr>
          <w:spacing w:val="-2"/>
        </w:rPr>
        <w:t>возможность:</w:t>
      </w:r>
    </w:p>
    <w:p>
      <w:pPr>
        <w:pStyle w:val="BodyText"/>
        <w:ind w:right="344"/>
      </w:pPr>
      <w:r>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pPr>
        <w:pStyle w:val="BodyText"/>
        <w:ind w:right="351"/>
      </w:pPr>
      <w:r>
        <w:rPr/>
        <w:t>публично обсудить результаты деятельности с обучающимися, педагогами, родителями, специалистами-экспертами, организациями-партнерами;</w:t>
      </w:r>
    </w:p>
    <w:p>
      <w:pPr>
        <w:pStyle w:val="BodyText"/>
        <w:ind w:right="346"/>
      </w:pPr>
      <w:r>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pPr>
        <w:pStyle w:val="BodyText"/>
        <w:spacing w:before="3"/>
        <w:ind w:right="333"/>
      </w:pPr>
      <w:r>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w:t>
      </w:r>
      <w:r>
        <w:rPr>
          <w:spacing w:val="-9"/>
        </w:rPr>
        <w:t> </w:t>
      </w:r>
      <w:r>
        <w:rPr/>
        <w:t>в</w:t>
      </w:r>
      <w:r>
        <w:rPr>
          <w:spacing w:val="-7"/>
        </w:rPr>
        <w:t> </w:t>
      </w:r>
      <w:r>
        <w:rPr/>
        <w:t>проект</w:t>
      </w:r>
      <w:r>
        <w:rPr>
          <w:spacing w:val="-7"/>
        </w:rPr>
        <w:t> </w:t>
      </w:r>
      <w:r>
        <w:rPr/>
        <w:t>от</w:t>
      </w:r>
      <w:r>
        <w:rPr>
          <w:spacing w:val="-6"/>
        </w:rPr>
        <w:t> </w:t>
      </w:r>
      <w:r>
        <w:rPr/>
        <w:t>момента</w:t>
      </w:r>
      <w:r>
        <w:rPr>
          <w:spacing w:val="-9"/>
        </w:rPr>
        <w:t> </w:t>
      </w:r>
      <w:r>
        <w:rPr/>
        <w:t>замысла</w:t>
      </w:r>
      <w:r>
        <w:rPr>
          <w:spacing w:val="-6"/>
        </w:rPr>
        <w:t> </w:t>
      </w:r>
      <w:r>
        <w:rPr/>
        <w:t>(процедуры</w:t>
      </w:r>
      <w:r>
        <w:rPr>
          <w:spacing w:val="-9"/>
        </w:rPr>
        <w:t> </w:t>
      </w:r>
      <w:r>
        <w:rPr/>
        <w:t>защиты</w:t>
      </w:r>
      <w:r>
        <w:rPr>
          <w:spacing w:val="-7"/>
        </w:rPr>
        <w:t> </w:t>
      </w:r>
      <w:r>
        <w:rPr/>
        <w:t>проектной</w:t>
      </w:r>
      <w:r>
        <w:rPr>
          <w:spacing w:val="-7"/>
        </w:rPr>
        <w:t> </w:t>
      </w:r>
      <w:r>
        <w:rPr/>
        <w:t>идеи)</w:t>
      </w:r>
      <w:r>
        <w:rPr>
          <w:spacing w:val="-9"/>
        </w:rPr>
        <w:t> </w:t>
      </w:r>
      <w:r>
        <w:rPr/>
        <w:t>до</w:t>
      </w:r>
      <w:r>
        <w:rPr>
          <w:spacing w:val="-8"/>
        </w:rPr>
        <w:t> </w:t>
      </w:r>
      <w:r>
        <w:rPr/>
        <w:t>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w:t>
      </w:r>
      <w:r>
        <w:rPr>
          <w:spacing w:val="-15"/>
        </w:rPr>
        <w:t> </w:t>
      </w:r>
      <w:r>
        <w:rPr/>
        <w:t>организаций,</w:t>
      </w:r>
      <w:r>
        <w:rPr>
          <w:spacing w:val="-15"/>
        </w:rPr>
        <w:t> </w:t>
      </w:r>
      <w:r>
        <w:rPr/>
        <w:t>где</w:t>
      </w:r>
      <w:r>
        <w:rPr>
          <w:spacing w:val="-15"/>
        </w:rPr>
        <w:t> </w:t>
      </w:r>
      <w:r>
        <w:rPr/>
        <w:t>учатся</w:t>
      </w:r>
      <w:r>
        <w:rPr>
          <w:spacing w:val="-15"/>
        </w:rPr>
        <w:t> </w:t>
      </w:r>
      <w:r>
        <w:rPr/>
        <w:t>дети,</w:t>
      </w:r>
      <w:r>
        <w:rPr>
          <w:spacing w:val="-15"/>
        </w:rPr>
        <w:t> </w:t>
      </w:r>
      <w:r>
        <w:rPr/>
        <w:t>представители</w:t>
      </w:r>
      <w:r>
        <w:rPr>
          <w:spacing w:val="-15"/>
        </w:rPr>
        <w:t> </w:t>
      </w:r>
      <w:r>
        <w:rPr/>
        <w:t>местного</w:t>
      </w:r>
      <w:r>
        <w:rPr>
          <w:spacing w:val="-15"/>
        </w:rPr>
        <w:t> </w:t>
      </w:r>
      <w:r>
        <w:rPr/>
        <w:t>сообщества</w:t>
      </w:r>
      <w:r>
        <w:rPr>
          <w:spacing w:val="-15"/>
        </w:rPr>
        <w:t> </w:t>
      </w:r>
      <w:r>
        <w:rPr/>
        <w:t>и</w:t>
      </w:r>
      <w:r>
        <w:rPr>
          <w:spacing w:val="-15"/>
        </w:rPr>
        <w:t> </w:t>
      </w:r>
      <w:r>
        <w:rPr/>
        <w:t>тех</w:t>
      </w:r>
      <w:r>
        <w:rPr>
          <w:spacing w:val="-15"/>
        </w:rPr>
        <w:t> </w:t>
      </w:r>
      <w:r>
        <w:rPr/>
        <w:t>сфер деятельности, в рамках которых выполняются проектные работы.</w:t>
      </w:r>
    </w:p>
    <w:p>
      <w:pPr>
        <w:spacing w:after="0"/>
        <w:sectPr>
          <w:pgSz w:w="11920" w:h="16850"/>
          <w:pgMar w:header="0" w:footer="1162" w:top="1040" w:bottom="1480" w:left="1380" w:right="220"/>
        </w:sectPr>
      </w:pPr>
    </w:p>
    <w:p>
      <w:pPr>
        <w:pStyle w:val="BodyText"/>
        <w:spacing w:before="62"/>
        <w:ind w:left="1032" w:firstLine="0"/>
      </w:pPr>
      <w:r>
        <w:rPr/>
        <w:t>Организационный</w:t>
      </w:r>
      <w:r>
        <w:rPr>
          <w:spacing w:val="-13"/>
        </w:rPr>
        <w:t> </w:t>
      </w:r>
      <w:r>
        <w:rPr>
          <w:spacing w:val="-2"/>
        </w:rPr>
        <w:t>раздел.</w:t>
      </w:r>
    </w:p>
    <w:p>
      <w:pPr>
        <w:pStyle w:val="BodyText"/>
        <w:spacing w:before="3"/>
        <w:ind w:right="338"/>
      </w:pPr>
      <w:r>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pPr>
        <w:pStyle w:val="BodyText"/>
        <w:ind w:left="1032" w:firstLine="0"/>
      </w:pPr>
      <w:r>
        <w:rPr/>
        <w:t>Условия</w:t>
      </w:r>
      <w:r>
        <w:rPr>
          <w:spacing w:val="-7"/>
        </w:rPr>
        <w:t> </w:t>
      </w:r>
      <w:r>
        <w:rPr/>
        <w:t>реализации</w:t>
      </w:r>
      <w:r>
        <w:rPr>
          <w:spacing w:val="-7"/>
        </w:rPr>
        <w:t> </w:t>
      </w:r>
      <w:r>
        <w:rPr/>
        <w:t>программы</w:t>
      </w:r>
      <w:r>
        <w:rPr>
          <w:spacing w:val="-8"/>
        </w:rPr>
        <w:t> </w:t>
      </w:r>
      <w:r>
        <w:rPr/>
        <w:t>формирования</w:t>
      </w:r>
      <w:r>
        <w:rPr>
          <w:spacing w:val="-6"/>
        </w:rPr>
        <w:t> </w:t>
      </w:r>
      <w:r>
        <w:rPr/>
        <w:t>УУД</w:t>
      </w:r>
      <w:r>
        <w:rPr>
          <w:spacing w:val="-7"/>
        </w:rPr>
        <w:t> </w:t>
      </w:r>
      <w:r>
        <w:rPr>
          <w:spacing w:val="-2"/>
        </w:rPr>
        <w:t>включают:</w:t>
      </w:r>
    </w:p>
    <w:p>
      <w:pPr>
        <w:pStyle w:val="BodyText"/>
        <w:ind w:right="353"/>
      </w:pPr>
      <w:r>
        <w:rPr/>
        <w:t>укомплектованность</w:t>
      </w:r>
      <w:r>
        <w:rPr>
          <w:spacing w:val="-5"/>
        </w:rPr>
        <w:t> </w:t>
      </w:r>
      <w:r>
        <w:rPr/>
        <w:t>образовательной</w:t>
      </w:r>
      <w:r>
        <w:rPr>
          <w:spacing w:val="-4"/>
        </w:rPr>
        <w:t> </w:t>
      </w:r>
      <w:r>
        <w:rPr/>
        <w:t>организации</w:t>
      </w:r>
      <w:r>
        <w:rPr>
          <w:spacing w:val="-6"/>
        </w:rPr>
        <w:t> </w:t>
      </w:r>
      <w:r>
        <w:rPr/>
        <w:t>педагогическими,</w:t>
      </w:r>
      <w:r>
        <w:rPr>
          <w:spacing w:val="-7"/>
        </w:rPr>
        <w:t> </w:t>
      </w:r>
      <w:r>
        <w:rPr/>
        <w:t>руководящими</w:t>
      </w:r>
      <w:r>
        <w:rPr>
          <w:spacing w:val="-6"/>
        </w:rPr>
        <w:t> </w:t>
      </w:r>
      <w:r>
        <w:rPr/>
        <w:t>и иными работниками;</w:t>
      </w:r>
    </w:p>
    <w:p>
      <w:pPr>
        <w:pStyle w:val="BodyText"/>
        <w:ind w:right="344"/>
      </w:pPr>
      <w:r>
        <w:rPr/>
        <w:t>уровень квалификации педагогических и иных работников образовательной </w:t>
      </w:r>
      <w:r>
        <w:rPr>
          <w:spacing w:val="-2"/>
        </w:rPr>
        <w:t>организации;</w:t>
      </w:r>
    </w:p>
    <w:p>
      <w:pPr>
        <w:pStyle w:val="BodyText"/>
        <w:ind w:right="339"/>
      </w:pPr>
      <w:r>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pPr>
        <w:pStyle w:val="BodyText"/>
        <w:ind w:right="336"/>
      </w:pPr>
      <w:r>
        <w:rPr/>
        <w:t>Педагогические кадры должны иметь необходимый уровень подготовки для реализации программы формирования УУД, что может включать следующее:</w:t>
      </w:r>
    </w:p>
    <w:p>
      <w:pPr>
        <w:pStyle w:val="BodyText"/>
        <w:spacing w:before="1"/>
        <w:ind w:left="1032" w:right="1176" w:firstLine="0"/>
      </w:pPr>
      <w:r>
        <w:rPr/>
        <w:t>педагоги</w:t>
      </w:r>
      <w:r>
        <w:rPr>
          <w:spacing w:val="-1"/>
        </w:rPr>
        <w:t> </w:t>
      </w:r>
      <w:r>
        <w:rPr/>
        <w:t>владеют</w:t>
      </w:r>
      <w:r>
        <w:rPr>
          <w:spacing w:val="-1"/>
        </w:rPr>
        <w:t> </w:t>
      </w:r>
      <w:r>
        <w:rPr/>
        <w:t>представлениями</w:t>
      </w:r>
      <w:r>
        <w:rPr>
          <w:spacing w:val="-1"/>
        </w:rPr>
        <w:t> </w:t>
      </w:r>
      <w:r>
        <w:rPr/>
        <w:t>о</w:t>
      </w:r>
      <w:r>
        <w:rPr>
          <w:spacing w:val="-2"/>
        </w:rPr>
        <w:t> </w:t>
      </w:r>
      <w:r>
        <w:rPr/>
        <w:t>возрастных</w:t>
      </w:r>
      <w:r>
        <w:rPr>
          <w:spacing w:val="-2"/>
        </w:rPr>
        <w:t> </w:t>
      </w:r>
      <w:r>
        <w:rPr/>
        <w:t>особенностях</w:t>
      </w:r>
      <w:r>
        <w:rPr>
          <w:spacing w:val="-1"/>
        </w:rPr>
        <w:t> </w:t>
      </w:r>
      <w:r>
        <w:rPr/>
        <w:t>обучающихся; педагоги</w:t>
      </w:r>
      <w:r>
        <w:rPr>
          <w:spacing w:val="-3"/>
        </w:rPr>
        <w:t> </w:t>
      </w:r>
      <w:r>
        <w:rPr/>
        <w:t>прошли</w:t>
      </w:r>
      <w:r>
        <w:rPr>
          <w:spacing w:val="-6"/>
        </w:rPr>
        <w:t> </w:t>
      </w:r>
      <w:r>
        <w:rPr/>
        <w:t>курсы</w:t>
      </w:r>
      <w:r>
        <w:rPr>
          <w:spacing w:val="-3"/>
        </w:rPr>
        <w:t> </w:t>
      </w:r>
      <w:r>
        <w:rPr/>
        <w:t>повышения</w:t>
      </w:r>
      <w:r>
        <w:rPr>
          <w:spacing w:val="-4"/>
        </w:rPr>
        <w:t> </w:t>
      </w:r>
      <w:r>
        <w:rPr/>
        <w:t>квалификации,</w:t>
      </w:r>
      <w:r>
        <w:rPr>
          <w:spacing w:val="-6"/>
        </w:rPr>
        <w:t> </w:t>
      </w:r>
      <w:r>
        <w:rPr/>
        <w:t>посвященные</w:t>
      </w:r>
      <w:r>
        <w:rPr>
          <w:spacing w:val="-9"/>
        </w:rPr>
        <w:t> </w:t>
      </w:r>
      <w:r>
        <w:rPr/>
        <w:t>ФГОС</w:t>
      </w:r>
      <w:r>
        <w:rPr>
          <w:spacing w:val="-2"/>
        </w:rPr>
        <w:t> </w:t>
      </w:r>
      <w:r>
        <w:rPr/>
        <w:t>СОО;</w:t>
      </w:r>
    </w:p>
    <w:p>
      <w:pPr>
        <w:pStyle w:val="BodyText"/>
        <w:ind w:right="340"/>
      </w:pPr>
      <w:r>
        <w:rPr/>
        <w:t>педагоги</w:t>
      </w:r>
      <w:r>
        <w:rPr>
          <w:spacing w:val="-15"/>
        </w:rPr>
        <w:t> </w:t>
      </w:r>
      <w:r>
        <w:rPr/>
        <w:t>участвовали</w:t>
      </w:r>
      <w:r>
        <w:rPr>
          <w:spacing w:val="-15"/>
        </w:rPr>
        <w:t> </w:t>
      </w:r>
      <w:r>
        <w:rPr/>
        <w:t>в</w:t>
      </w:r>
      <w:r>
        <w:rPr>
          <w:spacing w:val="-15"/>
        </w:rPr>
        <w:t> </w:t>
      </w:r>
      <w:r>
        <w:rPr/>
        <w:t>разработке</w:t>
      </w:r>
      <w:r>
        <w:rPr>
          <w:spacing w:val="-15"/>
        </w:rPr>
        <w:t> </w:t>
      </w:r>
      <w:r>
        <w:rPr/>
        <w:t>программы</w:t>
      </w:r>
      <w:r>
        <w:rPr>
          <w:spacing w:val="-15"/>
        </w:rPr>
        <w:t> </w:t>
      </w:r>
      <w:r>
        <w:rPr/>
        <w:t>по</w:t>
      </w:r>
      <w:r>
        <w:rPr>
          <w:spacing w:val="-15"/>
        </w:rPr>
        <w:t> </w:t>
      </w:r>
      <w:r>
        <w:rPr/>
        <w:t>формированию</w:t>
      </w:r>
      <w:r>
        <w:rPr>
          <w:spacing w:val="-15"/>
        </w:rPr>
        <w:t> </w:t>
      </w:r>
      <w:r>
        <w:rPr/>
        <w:t>УУД</w:t>
      </w:r>
      <w:r>
        <w:rPr>
          <w:spacing w:val="-15"/>
        </w:rPr>
        <w:t> </w:t>
      </w:r>
      <w:r>
        <w:rPr/>
        <w:t>или</w:t>
      </w:r>
      <w:r>
        <w:rPr>
          <w:spacing w:val="-15"/>
        </w:rPr>
        <w:t> </w:t>
      </w:r>
      <w:r>
        <w:rPr/>
        <w:t>участвовали во внутришкольном семинаре, посвященном особенностям применения выбранной программы по УУД;</w:t>
      </w:r>
    </w:p>
    <w:p>
      <w:pPr>
        <w:pStyle w:val="BodyText"/>
        <w:ind w:right="358"/>
      </w:pPr>
      <w:r>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pPr>
        <w:pStyle w:val="BodyText"/>
        <w:ind w:right="352"/>
      </w:pPr>
      <w:r>
        <w:rPr/>
        <w:t>педагоги осуществляют формирование УУД в рамках проектной, исследовательской </w:t>
      </w:r>
      <w:r>
        <w:rPr>
          <w:spacing w:val="-2"/>
        </w:rPr>
        <w:t>деятельности;</w:t>
      </w:r>
    </w:p>
    <w:p>
      <w:pPr>
        <w:pStyle w:val="BodyText"/>
        <w:ind w:left="1032" w:firstLine="0"/>
      </w:pPr>
      <w:r>
        <w:rPr/>
        <w:t>педагоги</w:t>
      </w:r>
      <w:r>
        <w:rPr>
          <w:spacing w:val="-11"/>
        </w:rPr>
        <w:t> </w:t>
      </w:r>
      <w:r>
        <w:rPr/>
        <w:t>владеют</w:t>
      </w:r>
      <w:r>
        <w:rPr>
          <w:spacing w:val="-8"/>
        </w:rPr>
        <w:t> </w:t>
      </w:r>
      <w:r>
        <w:rPr/>
        <w:t>методиками</w:t>
      </w:r>
      <w:r>
        <w:rPr>
          <w:spacing w:val="-8"/>
        </w:rPr>
        <w:t> </w:t>
      </w:r>
      <w:r>
        <w:rPr/>
        <w:t>формирующего</w:t>
      </w:r>
      <w:r>
        <w:rPr>
          <w:spacing w:val="-9"/>
        </w:rPr>
        <w:t> </w:t>
      </w:r>
      <w:r>
        <w:rPr>
          <w:spacing w:val="-2"/>
        </w:rPr>
        <w:t>оценивания;</w:t>
      </w:r>
    </w:p>
    <w:p>
      <w:pPr>
        <w:pStyle w:val="BodyText"/>
        <w:ind w:right="336"/>
      </w:pPr>
      <w:r>
        <w:rPr/>
        <w:t>педагоги умеют применять инструментарий для оценки качества формирования УУД</w:t>
      </w:r>
      <w:r>
        <w:rPr>
          <w:spacing w:val="40"/>
        </w:rPr>
        <w:t> </w:t>
      </w:r>
      <w:r>
        <w:rPr/>
        <w:t>в рамках одного или нескольких предметов.</w:t>
      </w:r>
    </w:p>
    <w:p>
      <w:pPr>
        <w:pStyle w:val="BodyText"/>
        <w:ind w:right="344" w:firstLine="765"/>
      </w:pPr>
      <w:r>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pPr>
        <w:pStyle w:val="BodyText"/>
        <w:spacing w:before="1"/>
        <w:ind w:right="348"/>
      </w:pPr>
      <w:r>
        <w:rPr/>
        <w:t>сетевое взаимодействие образовательной организации с другими организациями общего и дополнительного образования, с учреждениями культуры;</w:t>
      </w:r>
    </w:p>
    <w:p>
      <w:pPr>
        <w:pStyle w:val="BodyText"/>
        <w:ind w:right="342"/>
      </w:pPr>
      <w:r>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w:t>
      </w:r>
      <w:r>
        <w:rPr>
          <w:spacing w:val="-15"/>
        </w:rPr>
        <w:t> </w:t>
      </w:r>
      <w:r>
        <w:rPr/>
        <w:t>обеспечение</w:t>
      </w:r>
      <w:r>
        <w:rPr>
          <w:spacing w:val="-15"/>
        </w:rPr>
        <w:t> </w:t>
      </w:r>
      <w:r>
        <w:rPr/>
        <w:t>возможности</w:t>
      </w:r>
      <w:r>
        <w:rPr>
          <w:spacing w:val="-15"/>
        </w:rPr>
        <w:t> </w:t>
      </w:r>
      <w:r>
        <w:rPr/>
        <w:t>выбора</w:t>
      </w:r>
      <w:r>
        <w:rPr>
          <w:spacing w:val="-15"/>
        </w:rPr>
        <w:t> </w:t>
      </w:r>
      <w:r>
        <w:rPr/>
        <w:t>обучающимся</w:t>
      </w:r>
      <w:r>
        <w:rPr>
          <w:spacing w:val="-15"/>
        </w:rPr>
        <w:t> </w:t>
      </w:r>
      <w:r>
        <w:rPr/>
        <w:t>формы</w:t>
      </w:r>
      <w:r>
        <w:rPr>
          <w:spacing w:val="-15"/>
        </w:rPr>
        <w:t> </w:t>
      </w:r>
      <w:r>
        <w:rPr/>
        <w:t>получения</w:t>
      </w:r>
      <w:r>
        <w:rPr>
          <w:spacing w:val="-15"/>
        </w:rPr>
        <w:t> </w:t>
      </w:r>
      <w:r>
        <w:rPr/>
        <w:t>образования, уровня освоения предметного материала, учителя, учебной группы);</w:t>
      </w:r>
    </w:p>
    <w:p>
      <w:pPr>
        <w:pStyle w:val="BodyText"/>
        <w:ind w:right="339"/>
      </w:pPr>
      <w:r>
        <w:rPr/>
        <w:t>использование дистанционных форм получения образования как элемента индивидуальной образовательной траектории обучающихся;</w:t>
      </w:r>
    </w:p>
    <w:p>
      <w:pPr>
        <w:pStyle w:val="BodyText"/>
        <w:ind w:right="354"/>
      </w:pPr>
      <w:r>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pPr>
        <w:pStyle w:val="BodyText"/>
        <w:spacing w:line="242" w:lineRule="auto"/>
        <w:ind w:right="343"/>
      </w:pPr>
      <w:r>
        <w:rPr/>
        <w:t>обеспечение возможности вовлечения обучающихся в разнообразную исследовательскую деятельность;</w:t>
      </w:r>
    </w:p>
    <w:p>
      <w:pPr>
        <w:pStyle w:val="BodyText"/>
        <w:ind w:right="343"/>
      </w:pPr>
      <w:r>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pPr>
        <w:pStyle w:val="BodyText"/>
        <w:ind w:right="346"/>
      </w:pPr>
      <w:r>
        <w:rPr/>
        <w:t>К обязательным условиям успешного формирования УУД относится создание методически</w:t>
      </w:r>
      <w:r>
        <w:rPr>
          <w:spacing w:val="-11"/>
        </w:rPr>
        <w:t> </w:t>
      </w:r>
      <w:r>
        <w:rPr/>
        <w:t>единого</w:t>
      </w:r>
      <w:r>
        <w:rPr>
          <w:spacing w:val="-12"/>
        </w:rPr>
        <w:t> </w:t>
      </w:r>
      <w:r>
        <w:rPr/>
        <w:t>пространства</w:t>
      </w:r>
      <w:r>
        <w:rPr>
          <w:spacing w:val="-13"/>
        </w:rPr>
        <w:t> </w:t>
      </w:r>
      <w:r>
        <w:rPr/>
        <w:t>внутри</w:t>
      </w:r>
      <w:r>
        <w:rPr>
          <w:spacing w:val="-10"/>
        </w:rPr>
        <w:t> </w:t>
      </w:r>
      <w:r>
        <w:rPr/>
        <w:t>образовательной</w:t>
      </w:r>
      <w:r>
        <w:rPr>
          <w:spacing w:val="-10"/>
        </w:rPr>
        <w:t> </w:t>
      </w:r>
      <w:r>
        <w:rPr/>
        <w:t>организации</w:t>
      </w:r>
      <w:r>
        <w:rPr>
          <w:spacing w:val="-11"/>
        </w:rPr>
        <w:t> </w:t>
      </w:r>
      <w:r>
        <w:rPr/>
        <w:t>как</w:t>
      </w:r>
      <w:r>
        <w:rPr>
          <w:spacing w:val="-12"/>
        </w:rPr>
        <w:t> </w:t>
      </w:r>
      <w:r>
        <w:rPr/>
        <w:t>во</w:t>
      </w:r>
      <w:r>
        <w:rPr>
          <w:spacing w:val="-13"/>
        </w:rPr>
        <w:t> </w:t>
      </w:r>
      <w:r>
        <w:rPr/>
        <w:t>время</w:t>
      </w:r>
      <w:r>
        <w:rPr>
          <w:spacing w:val="-11"/>
        </w:rPr>
        <w:t> </w:t>
      </w:r>
      <w:r>
        <w:rPr/>
        <w:t>уроков, так и вне их.</w:t>
      </w:r>
    </w:p>
    <w:p>
      <w:pPr>
        <w:pStyle w:val="BodyText"/>
        <w:spacing w:before="8"/>
        <w:ind w:left="0" w:firstLine="0"/>
        <w:jc w:val="left"/>
      </w:pPr>
    </w:p>
    <w:p>
      <w:pPr>
        <w:pStyle w:val="ListParagraph"/>
        <w:numPr>
          <w:ilvl w:val="1"/>
          <w:numId w:val="4"/>
        </w:numPr>
        <w:tabs>
          <w:tab w:pos="1482" w:val="left" w:leader="none"/>
        </w:tabs>
        <w:spacing w:line="295" w:lineRule="exact" w:before="0" w:after="0"/>
        <w:ind w:left="1482" w:right="0" w:hanging="452"/>
        <w:jc w:val="left"/>
        <w:rPr>
          <w:b/>
          <w:sz w:val="26"/>
        </w:rPr>
      </w:pPr>
      <w:bookmarkStart w:name="_bookmark5" w:id="6"/>
      <w:bookmarkEnd w:id="6"/>
      <w:r>
        <w:rPr/>
      </w:r>
      <w:r>
        <w:rPr>
          <w:b/>
          <w:sz w:val="26"/>
        </w:rPr>
        <w:t>Рабочая</w:t>
      </w:r>
      <w:r>
        <w:rPr>
          <w:b/>
          <w:spacing w:val="-17"/>
          <w:sz w:val="26"/>
        </w:rPr>
        <w:t> </w:t>
      </w:r>
      <w:r>
        <w:rPr>
          <w:b/>
          <w:sz w:val="26"/>
        </w:rPr>
        <w:t>программа</w:t>
      </w:r>
      <w:r>
        <w:rPr>
          <w:b/>
          <w:spacing w:val="-14"/>
          <w:sz w:val="26"/>
        </w:rPr>
        <w:t> </w:t>
      </w:r>
      <w:r>
        <w:rPr>
          <w:b/>
          <w:spacing w:val="-2"/>
          <w:sz w:val="26"/>
        </w:rPr>
        <w:t>воспитания</w:t>
      </w:r>
    </w:p>
    <w:p>
      <w:pPr>
        <w:pStyle w:val="ListParagraph"/>
        <w:numPr>
          <w:ilvl w:val="2"/>
          <w:numId w:val="4"/>
        </w:numPr>
        <w:tabs>
          <w:tab w:pos="1677" w:val="left" w:leader="none"/>
        </w:tabs>
        <w:spacing w:line="291" w:lineRule="exact" w:before="0" w:after="0"/>
        <w:ind w:left="1677" w:right="0" w:hanging="645"/>
        <w:jc w:val="left"/>
        <w:rPr>
          <w:b/>
          <w:sz w:val="26"/>
        </w:rPr>
      </w:pPr>
      <w:r>
        <w:rPr>
          <w:b/>
          <w:sz w:val="26"/>
        </w:rPr>
        <w:t>Целевой</w:t>
      </w:r>
      <w:r>
        <w:rPr>
          <w:b/>
          <w:spacing w:val="-16"/>
          <w:sz w:val="26"/>
        </w:rPr>
        <w:t> </w:t>
      </w:r>
      <w:r>
        <w:rPr>
          <w:b/>
          <w:spacing w:val="-2"/>
          <w:sz w:val="26"/>
        </w:rPr>
        <w:t>раздел</w:t>
      </w:r>
    </w:p>
    <w:p>
      <w:pPr>
        <w:pStyle w:val="BodyText"/>
        <w:spacing w:line="273" w:lineRule="exact"/>
        <w:ind w:left="1032" w:firstLine="0"/>
        <w:jc w:val="left"/>
      </w:pPr>
      <w:r>
        <w:rPr/>
        <w:t>Содержание</w:t>
      </w:r>
      <w:r>
        <w:rPr>
          <w:spacing w:val="25"/>
        </w:rPr>
        <w:t> </w:t>
      </w:r>
      <w:r>
        <w:rPr/>
        <w:t>воспитания</w:t>
      </w:r>
      <w:r>
        <w:rPr>
          <w:spacing w:val="30"/>
        </w:rPr>
        <w:t> </w:t>
      </w:r>
      <w:r>
        <w:rPr/>
        <w:t>обучающихся</w:t>
      </w:r>
      <w:r>
        <w:rPr>
          <w:spacing w:val="29"/>
        </w:rPr>
        <w:t> </w:t>
      </w:r>
      <w:r>
        <w:rPr/>
        <w:t>в</w:t>
      </w:r>
      <w:r>
        <w:rPr>
          <w:spacing w:val="27"/>
        </w:rPr>
        <w:t> </w:t>
      </w:r>
      <w:r>
        <w:rPr/>
        <w:t>образовательной</w:t>
      </w:r>
      <w:r>
        <w:rPr>
          <w:spacing w:val="29"/>
        </w:rPr>
        <w:t> </w:t>
      </w:r>
      <w:r>
        <w:rPr/>
        <w:t>организации</w:t>
      </w:r>
      <w:r>
        <w:rPr>
          <w:spacing w:val="31"/>
        </w:rPr>
        <w:t> </w:t>
      </w:r>
      <w:r>
        <w:rPr>
          <w:spacing w:val="-2"/>
        </w:rPr>
        <w:t>определяется</w:t>
      </w:r>
    </w:p>
    <w:p>
      <w:pPr>
        <w:spacing w:after="0" w:line="273" w:lineRule="exact"/>
        <w:jc w:val="left"/>
        <w:sectPr>
          <w:pgSz w:w="11920" w:h="16850"/>
          <w:pgMar w:header="0" w:footer="1162" w:top="1040" w:bottom="1480" w:left="1380" w:right="220"/>
        </w:sectPr>
      </w:pPr>
    </w:p>
    <w:p>
      <w:pPr>
        <w:pStyle w:val="BodyText"/>
        <w:spacing w:before="62"/>
        <w:ind w:right="334" w:firstLine="0"/>
      </w:pPr>
      <w:r>
        <w:rPr/>
        <w:t>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BodyText"/>
        <w:spacing w:before="3"/>
        <w:ind w:right="336"/>
      </w:pPr>
      <w:r>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w:t>
      </w:r>
      <w:r>
        <w:rPr>
          <w:spacing w:val="-10"/>
        </w:rPr>
        <w:t> </w:t>
      </w:r>
      <w:r>
        <w:rPr/>
        <w:t>Приоритетной</w:t>
      </w:r>
      <w:r>
        <w:rPr>
          <w:spacing w:val="-10"/>
        </w:rPr>
        <w:t> </w:t>
      </w:r>
      <w:r>
        <w:rPr/>
        <w:t>задачей</w:t>
      </w:r>
      <w:r>
        <w:rPr>
          <w:spacing w:val="-10"/>
        </w:rPr>
        <w:t> </w:t>
      </w:r>
      <w:r>
        <w:rPr/>
        <w:t>Российской</w:t>
      </w:r>
      <w:r>
        <w:rPr>
          <w:spacing w:val="-9"/>
        </w:rPr>
        <w:t> </w:t>
      </w:r>
      <w:r>
        <w:rPr/>
        <w:t>Федерации</w:t>
      </w:r>
      <w:r>
        <w:rPr>
          <w:spacing w:val="-10"/>
        </w:rPr>
        <w:t> </w:t>
      </w:r>
      <w:r>
        <w:rPr/>
        <w:t>в</w:t>
      </w:r>
      <w:r>
        <w:rPr>
          <w:spacing w:val="-11"/>
        </w:rPr>
        <w:t> </w:t>
      </w:r>
      <w:r>
        <w:rPr/>
        <w:t>сфере</w:t>
      </w:r>
      <w:r>
        <w:rPr>
          <w:spacing w:val="-12"/>
        </w:rPr>
        <w:t> </w:t>
      </w:r>
      <w:r>
        <w:rPr/>
        <w:t>воспитания</w:t>
      </w:r>
      <w:r>
        <w:rPr>
          <w:spacing w:val="-12"/>
        </w:rPr>
        <w:t> </w:t>
      </w:r>
      <w:r>
        <w:rPr/>
        <w:t>детей</w:t>
      </w:r>
      <w:r>
        <w:rPr>
          <w:spacing w:val="-10"/>
        </w:rPr>
        <w:t> </w:t>
      </w:r>
      <w:r>
        <w:rPr/>
        <w:t>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w:t>
      </w:r>
      <w:r>
        <w:rPr>
          <w:spacing w:val="-2"/>
        </w:rPr>
        <w:t> </w:t>
      </w:r>
      <w:r>
        <w:rPr/>
        <w:t>свой потенциал в условиях современного общества, готовой к мирному созиданию и защите </w:t>
      </w:r>
      <w:r>
        <w:rPr>
          <w:spacing w:val="-2"/>
        </w:rPr>
        <w:t>Родины.</w:t>
      </w:r>
    </w:p>
    <w:p>
      <w:pPr>
        <w:pStyle w:val="BodyText"/>
        <w:ind w:right="343"/>
      </w:pPr>
      <w: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pPr>
        <w:pStyle w:val="BodyText"/>
        <w:spacing w:before="1"/>
        <w:ind w:right="343" w:firstLine="765"/>
      </w:pPr>
      <w:r>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pPr>
        <w:pStyle w:val="BodyText"/>
        <w:ind w:right="334"/>
      </w:pPr>
      <w:r>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w:t>
      </w:r>
      <w:r>
        <w:rPr>
          <w:spacing w:val="-13"/>
        </w:rPr>
        <w:t> </w:t>
      </w:r>
      <w:r>
        <w:rPr/>
        <w:t>в</w:t>
      </w:r>
      <w:r>
        <w:rPr>
          <w:spacing w:val="-12"/>
        </w:rPr>
        <w:t> </w:t>
      </w:r>
      <w:r>
        <w:rPr/>
        <w:t>соответствии</w:t>
      </w:r>
      <w:r>
        <w:rPr>
          <w:spacing w:val="-10"/>
        </w:rPr>
        <w:t> </w:t>
      </w:r>
      <w:r>
        <w:rPr/>
        <w:t>с</w:t>
      </w:r>
      <w:r>
        <w:rPr>
          <w:spacing w:val="-14"/>
        </w:rPr>
        <w:t> </w:t>
      </w:r>
      <w:r>
        <w:rPr/>
        <w:t>мировоззренческими</w:t>
      </w:r>
      <w:r>
        <w:rPr>
          <w:spacing w:val="-11"/>
        </w:rPr>
        <w:t> </w:t>
      </w:r>
      <w:r>
        <w:rPr/>
        <w:t>и</w:t>
      </w:r>
      <w:r>
        <w:rPr>
          <w:spacing w:val="-12"/>
        </w:rPr>
        <w:t> </w:t>
      </w:r>
      <w:r>
        <w:rPr/>
        <w:t>культурными</w:t>
      </w:r>
      <w:r>
        <w:rPr>
          <w:spacing w:val="-12"/>
        </w:rPr>
        <w:t> </w:t>
      </w:r>
      <w:r>
        <w:rPr/>
        <w:t>особенностями</w:t>
      </w:r>
      <w:r>
        <w:rPr>
          <w:spacing w:val="-12"/>
        </w:rPr>
        <w:t> </w:t>
      </w:r>
      <w:r>
        <w:rPr/>
        <w:t>ипотребностями родителей (законных представителей) несовершеннолетних обучающихся.</w:t>
      </w:r>
    </w:p>
    <w:p>
      <w:pPr>
        <w:pStyle w:val="BodyText"/>
        <w:ind w:right="333"/>
      </w:pPr>
      <w:r>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Heading2"/>
        <w:spacing w:before="1"/>
      </w:pPr>
      <w:r>
        <w:rPr/>
        <w:t>Цели и </w:t>
      </w:r>
      <w:r>
        <w:rPr>
          <w:spacing w:val="-2"/>
        </w:rPr>
        <w:t>задачи</w:t>
      </w:r>
    </w:p>
    <w:p>
      <w:pPr>
        <w:pStyle w:val="BodyText"/>
        <w:spacing w:before="4"/>
        <w:ind w:right="339"/>
      </w:pPr>
      <w:r>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rPr>
        <w:t>цель воспитания </w:t>
      </w:r>
      <w:r>
        <w:rPr/>
        <w:t>обучающихся в школе:</w:t>
      </w:r>
    </w:p>
    <w:p>
      <w:pPr>
        <w:pStyle w:val="BodyText"/>
        <w:spacing w:before="1"/>
        <w:ind w:right="341"/>
      </w:pPr>
      <w:r>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pStyle w:val="BodyText"/>
        <w:ind w:right="334"/>
      </w:pPr>
      <w:r>
        <w:rPr/>
        <w:t>формирование у обучающихся чувства патриотизма, гражданственности, уважения к памяти</w:t>
      </w:r>
      <w:r>
        <w:rPr>
          <w:spacing w:val="-10"/>
        </w:rPr>
        <w:t> </w:t>
      </w:r>
      <w:r>
        <w:rPr/>
        <w:t>защитников</w:t>
      </w:r>
      <w:r>
        <w:rPr>
          <w:spacing w:val="-11"/>
        </w:rPr>
        <w:t> </w:t>
      </w:r>
      <w:r>
        <w:rPr/>
        <w:t>Отечества</w:t>
      </w:r>
      <w:r>
        <w:rPr>
          <w:spacing w:val="-11"/>
        </w:rPr>
        <w:t> </w:t>
      </w:r>
      <w:r>
        <w:rPr/>
        <w:t>и</w:t>
      </w:r>
      <w:r>
        <w:rPr>
          <w:spacing w:val="-11"/>
        </w:rPr>
        <w:t> </w:t>
      </w:r>
      <w:r>
        <w:rPr/>
        <w:t>подвигам</w:t>
      </w:r>
      <w:r>
        <w:rPr>
          <w:spacing w:val="-12"/>
        </w:rPr>
        <w:t> </w:t>
      </w:r>
      <w:r>
        <w:rPr/>
        <w:t>Героев</w:t>
      </w:r>
      <w:r>
        <w:rPr>
          <w:spacing w:val="-12"/>
        </w:rPr>
        <w:t> </w:t>
      </w:r>
      <w:r>
        <w:rPr/>
        <w:t>Отечества,</w:t>
      </w:r>
      <w:r>
        <w:rPr>
          <w:spacing w:val="-11"/>
        </w:rPr>
        <w:t> </w:t>
      </w:r>
      <w:r>
        <w:rPr/>
        <w:t>закону</w:t>
      </w:r>
      <w:r>
        <w:rPr>
          <w:spacing w:val="-11"/>
        </w:rPr>
        <w:t> </w:t>
      </w:r>
      <w:r>
        <w:rPr/>
        <w:t>и</w:t>
      </w:r>
      <w:r>
        <w:rPr>
          <w:spacing w:val="-9"/>
        </w:rPr>
        <w:t> </w:t>
      </w:r>
      <w:r>
        <w:rPr/>
        <w:t>правопорядку,</w:t>
      </w:r>
      <w:r>
        <w:rPr>
          <w:spacing w:val="-11"/>
        </w:rPr>
        <w:t> </w:t>
      </w:r>
      <w:r>
        <w:rPr/>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before="0"/>
        <w:ind w:left="1032" w:right="0" w:firstLine="0"/>
        <w:jc w:val="both"/>
        <w:rPr>
          <w:sz w:val="24"/>
        </w:rPr>
      </w:pPr>
      <w:r>
        <w:rPr>
          <w:b/>
          <w:sz w:val="24"/>
        </w:rPr>
        <w:t>Задачами</w:t>
      </w:r>
      <w:r>
        <w:rPr>
          <w:b/>
          <w:spacing w:val="-4"/>
          <w:sz w:val="24"/>
        </w:rPr>
        <w:t> </w:t>
      </w:r>
      <w:r>
        <w:rPr>
          <w:b/>
          <w:sz w:val="24"/>
        </w:rPr>
        <w:t>воспитания</w:t>
      </w:r>
      <w:r>
        <w:rPr>
          <w:b/>
          <w:spacing w:val="-7"/>
          <w:sz w:val="24"/>
        </w:rPr>
        <w:t> </w:t>
      </w:r>
      <w:r>
        <w:rPr>
          <w:sz w:val="24"/>
        </w:rPr>
        <w:t>обучающихся</w:t>
      </w:r>
      <w:r>
        <w:rPr>
          <w:spacing w:val="-2"/>
          <w:sz w:val="24"/>
        </w:rPr>
        <w:t> </w:t>
      </w:r>
      <w:r>
        <w:rPr>
          <w:sz w:val="24"/>
        </w:rPr>
        <w:t>в</w:t>
      </w:r>
      <w:r>
        <w:rPr>
          <w:spacing w:val="-5"/>
          <w:sz w:val="24"/>
        </w:rPr>
        <w:t> </w:t>
      </w:r>
      <w:r>
        <w:rPr>
          <w:sz w:val="24"/>
        </w:rPr>
        <w:t>школе</w:t>
      </w:r>
      <w:r>
        <w:rPr>
          <w:spacing w:val="-5"/>
          <w:sz w:val="24"/>
        </w:rPr>
        <w:t> </w:t>
      </w:r>
      <w:r>
        <w:rPr>
          <w:spacing w:val="-2"/>
          <w:sz w:val="24"/>
        </w:rPr>
        <w:t>являются:</w:t>
      </w:r>
    </w:p>
    <w:p>
      <w:pPr>
        <w:spacing w:after="0"/>
        <w:jc w:val="both"/>
        <w:rPr>
          <w:sz w:val="24"/>
        </w:rPr>
        <w:sectPr>
          <w:pgSz w:w="11920" w:h="16850"/>
          <w:pgMar w:header="0" w:footer="1162" w:top="1040" w:bottom="1480" w:left="1380" w:right="220"/>
        </w:sectPr>
      </w:pPr>
    </w:p>
    <w:p>
      <w:pPr>
        <w:pStyle w:val="BodyText"/>
        <w:spacing w:line="242" w:lineRule="auto" w:before="62"/>
        <w:ind w:right="343"/>
      </w:pPr>
      <w:r>
        <w:rPr>
          <w:b/>
        </w:rPr>
        <w:t>- </w:t>
      </w:r>
      <w:r>
        <w:rPr/>
        <w:t>усвоение ими знаний, норм, духовно-нравственных ценностей, традиций, которые выработало российское общество (социально значимых знаний);</w:t>
      </w:r>
    </w:p>
    <w:p>
      <w:pPr>
        <w:pStyle w:val="ListParagraph"/>
        <w:numPr>
          <w:ilvl w:val="0"/>
          <w:numId w:val="138"/>
        </w:numPr>
        <w:tabs>
          <w:tab w:pos="1741" w:val="left" w:leader="none"/>
        </w:tabs>
        <w:spacing w:line="240" w:lineRule="auto" w:before="0" w:after="0"/>
        <w:ind w:left="324" w:right="355" w:firstLine="705"/>
        <w:jc w:val="both"/>
        <w:rPr>
          <w:sz w:val="24"/>
        </w:rPr>
      </w:pPr>
      <w:r>
        <w:rPr>
          <w:sz w:val="24"/>
        </w:rPr>
        <w:t>формирование и развитие позитивных личностных отношений к этим нормам, ценностям, традициям (их освоение, принятие);</w:t>
      </w:r>
    </w:p>
    <w:p>
      <w:pPr>
        <w:pStyle w:val="ListParagraph"/>
        <w:numPr>
          <w:ilvl w:val="0"/>
          <w:numId w:val="138"/>
        </w:numPr>
        <w:tabs>
          <w:tab w:pos="1741" w:val="left" w:leader="none"/>
        </w:tabs>
        <w:spacing w:line="240" w:lineRule="auto" w:before="1" w:after="0"/>
        <w:ind w:left="324" w:right="338" w:firstLine="705"/>
        <w:jc w:val="both"/>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pPr>
        <w:pStyle w:val="ListParagraph"/>
        <w:numPr>
          <w:ilvl w:val="0"/>
          <w:numId w:val="138"/>
        </w:numPr>
        <w:tabs>
          <w:tab w:pos="1741" w:val="left" w:leader="none"/>
        </w:tabs>
        <w:spacing w:line="235" w:lineRule="auto" w:before="3" w:after="0"/>
        <w:ind w:left="324" w:right="350" w:firstLine="705"/>
        <w:jc w:val="both"/>
        <w:rPr>
          <w:sz w:val="24"/>
        </w:rPr>
      </w:pPr>
      <w:r>
        <w:rPr>
          <w:sz w:val="24"/>
        </w:rPr>
        <w:t>достижение</w:t>
      </w:r>
      <w:r>
        <w:rPr>
          <w:spacing w:val="-2"/>
          <w:sz w:val="24"/>
        </w:rPr>
        <w:t> </w:t>
      </w:r>
      <w:r>
        <w:rPr>
          <w:sz w:val="24"/>
        </w:rPr>
        <w:t>личностных</w:t>
      </w:r>
      <w:r>
        <w:rPr>
          <w:spacing w:val="-1"/>
          <w:sz w:val="24"/>
        </w:rPr>
        <w:t> </w:t>
      </w:r>
      <w:r>
        <w:rPr>
          <w:sz w:val="24"/>
        </w:rPr>
        <w:t>результатов</w:t>
      </w:r>
      <w:r>
        <w:rPr>
          <w:spacing w:val="-1"/>
          <w:sz w:val="24"/>
        </w:rPr>
        <w:t> </w:t>
      </w:r>
      <w:r>
        <w:rPr>
          <w:sz w:val="24"/>
        </w:rPr>
        <w:t>освоения</w:t>
      </w:r>
      <w:r>
        <w:rPr>
          <w:spacing w:val="-1"/>
          <w:sz w:val="24"/>
        </w:rPr>
        <w:t> </w:t>
      </w:r>
      <w:r>
        <w:rPr>
          <w:sz w:val="24"/>
        </w:rPr>
        <w:t>общеобразовательных</w:t>
      </w:r>
      <w:r>
        <w:rPr>
          <w:spacing w:val="-1"/>
          <w:sz w:val="24"/>
        </w:rPr>
        <w:t> </w:t>
      </w:r>
      <w:r>
        <w:rPr>
          <w:sz w:val="24"/>
        </w:rPr>
        <w:t>программ в соответствии с ФГОС НОО ООО СОО.</w:t>
      </w:r>
    </w:p>
    <w:p>
      <w:pPr>
        <w:pStyle w:val="Heading2"/>
        <w:spacing w:line="242" w:lineRule="auto" w:before="4"/>
        <w:ind w:left="324" w:firstLine="705"/>
        <w:jc w:val="left"/>
      </w:pPr>
      <w:r>
        <w:rPr/>
        <w:t>Личностные результаты освоения обучающимися образовательных программ </w:t>
      </w:r>
      <w:r>
        <w:rPr>
          <w:spacing w:val="-2"/>
        </w:rPr>
        <w:t>включают:</w:t>
      </w:r>
    </w:p>
    <w:p>
      <w:pPr>
        <w:pStyle w:val="ListParagraph"/>
        <w:numPr>
          <w:ilvl w:val="0"/>
          <w:numId w:val="138"/>
        </w:numPr>
        <w:tabs>
          <w:tab w:pos="1740" w:val="left" w:leader="none"/>
        </w:tabs>
        <w:spacing w:line="283" w:lineRule="exact" w:before="0" w:after="0"/>
        <w:ind w:left="1740" w:right="0" w:hanging="710"/>
        <w:jc w:val="left"/>
        <w:rPr>
          <w:sz w:val="24"/>
        </w:rPr>
      </w:pPr>
      <w:r>
        <w:rPr>
          <w:sz w:val="24"/>
        </w:rPr>
        <w:t>осознание</w:t>
      </w:r>
      <w:r>
        <w:rPr>
          <w:spacing w:val="-12"/>
          <w:sz w:val="24"/>
        </w:rPr>
        <w:t> </w:t>
      </w:r>
      <w:r>
        <w:rPr>
          <w:sz w:val="24"/>
        </w:rPr>
        <w:t>российской</w:t>
      </w:r>
      <w:r>
        <w:rPr>
          <w:spacing w:val="-7"/>
          <w:sz w:val="24"/>
        </w:rPr>
        <w:t> </w:t>
      </w:r>
      <w:r>
        <w:rPr>
          <w:sz w:val="24"/>
        </w:rPr>
        <w:t>гражданской</w:t>
      </w:r>
      <w:r>
        <w:rPr>
          <w:spacing w:val="-8"/>
          <w:sz w:val="24"/>
        </w:rPr>
        <w:t> </w:t>
      </w:r>
      <w:r>
        <w:rPr>
          <w:spacing w:val="-2"/>
          <w:sz w:val="24"/>
        </w:rPr>
        <w:t>идентичности;</w:t>
      </w:r>
    </w:p>
    <w:p>
      <w:pPr>
        <w:pStyle w:val="ListParagraph"/>
        <w:numPr>
          <w:ilvl w:val="0"/>
          <w:numId w:val="138"/>
        </w:numPr>
        <w:tabs>
          <w:tab w:pos="1740" w:val="left" w:leader="none"/>
        </w:tabs>
        <w:spacing w:line="294" w:lineRule="exact" w:before="0" w:after="0"/>
        <w:ind w:left="1740" w:right="0" w:hanging="710"/>
        <w:jc w:val="left"/>
        <w:rPr>
          <w:sz w:val="24"/>
        </w:rPr>
      </w:pPr>
      <w:r>
        <w:rPr>
          <w:sz w:val="24"/>
        </w:rPr>
        <w:t>сформированность</w:t>
      </w:r>
      <w:r>
        <w:rPr>
          <w:spacing w:val="-10"/>
          <w:sz w:val="24"/>
        </w:rPr>
        <w:t> </w:t>
      </w:r>
      <w:r>
        <w:rPr>
          <w:sz w:val="24"/>
        </w:rPr>
        <w:t>ценностей</w:t>
      </w:r>
      <w:r>
        <w:rPr>
          <w:spacing w:val="-9"/>
          <w:sz w:val="24"/>
        </w:rPr>
        <w:t> </w:t>
      </w:r>
      <w:r>
        <w:rPr>
          <w:sz w:val="24"/>
        </w:rPr>
        <w:t>самостоятельности</w:t>
      </w:r>
      <w:r>
        <w:rPr>
          <w:spacing w:val="-7"/>
          <w:sz w:val="24"/>
        </w:rPr>
        <w:t> </w:t>
      </w:r>
      <w:r>
        <w:rPr>
          <w:sz w:val="24"/>
        </w:rPr>
        <w:t>и</w:t>
      </w:r>
      <w:r>
        <w:rPr>
          <w:spacing w:val="-9"/>
          <w:sz w:val="24"/>
        </w:rPr>
        <w:t> </w:t>
      </w:r>
      <w:r>
        <w:rPr>
          <w:spacing w:val="-2"/>
          <w:sz w:val="24"/>
        </w:rPr>
        <w:t>инициативы;</w:t>
      </w:r>
    </w:p>
    <w:p>
      <w:pPr>
        <w:pStyle w:val="ListParagraph"/>
        <w:numPr>
          <w:ilvl w:val="0"/>
          <w:numId w:val="138"/>
        </w:numPr>
        <w:tabs>
          <w:tab w:pos="1740" w:val="left" w:leader="none"/>
        </w:tabs>
        <w:spacing w:line="237" w:lineRule="auto" w:before="6" w:after="0"/>
        <w:ind w:left="324" w:right="366" w:firstLine="705"/>
        <w:jc w:val="left"/>
        <w:rPr>
          <w:sz w:val="24"/>
        </w:rPr>
      </w:pPr>
      <w:r>
        <w:rPr>
          <w:sz w:val="24"/>
        </w:rPr>
        <w:t>готовность</w:t>
      </w:r>
      <w:r>
        <w:rPr>
          <w:spacing w:val="33"/>
          <w:sz w:val="24"/>
        </w:rPr>
        <w:t> </w:t>
      </w:r>
      <w:r>
        <w:rPr>
          <w:sz w:val="24"/>
        </w:rPr>
        <w:t>обучающихся</w:t>
      </w:r>
      <w:r>
        <w:rPr>
          <w:spacing w:val="31"/>
          <w:sz w:val="24"/>
        </w:rPr>
        <w:t> </w:t>
      </w:r>
      <w:r>
        <w:rPr>
          <w:sz w:val="24"/>
        </w:rPr>
        <w:t>к</w:t>
      </w:r>
      <w:r>
        <w:rPr>
          <w:spacing w:val="34"/>
          <w:sz w:val="24"/>
        </w:rPr>
        <w:t> </w:t>
      </w:r>
      <w:r>
        <w:rPr>
          <w:sz w:val="24"/>
        </w:rPr>
        <w:t>саморазвитию,</w:t>
      </w:r>
      <w:r>
        <w:rPr>
          <w:spacing w:val="32"/>
          <w:sz w:val="24"/>
        </w:rPr>
        <w:t> </w:t>
      </w:r>
      <w:r>
        <w:rPr>
          <w:sz w:val="24"/>
        </w:rPr>
        <w:t>самостоятельности</w:t>
      </w:r>
      <w:r>
        <w:rPr>
          <w:spacing w:val="33"/>
          <w:sz w:val="24"/>
        </w:rPr>
        <w:t> </w:t>
      </w:r>
      <w:r>
        <w:rPr>
          <w:sz w:val="24"/>
        </w:rPr>
        <w:t>и</w:t>
      </w:r>
      <w:r>
        <w:rPr>
          <w:spacing w:val="32"/>
          <w:sz w:val="24"/>
        </w:rPr>
        <w:t> </w:t>
      </w:r>
      <w:r>
        <w:rPr>
          <w:sz w:val="24"/>
        </w:rPr>
        <w:t>личностному </w:t>
      </w:r>
      <w:r>
        <w:rPr>
          <w:spacing w:val="-2"/>
          <w:sz w:val="24"/>
        </w:rPr>
        <w:t>самоопределению;</w:t>
      </w:r>
    </w:p>
    <w:p>
      <w:pPr>
        <w:pStyle w:val="ListParagraph"/>
        <w:numPr>
          <w:ilvl w:val="0"/>
          <w:numId w:val="138"/>
        </w:numPr>
        <w:tabs>
          <w:tab w:pos="1740" w:val="left" w:leader="none"/>
        </w:tabs>
        <w:spacing w:line="294" w:lineRule="exact" w:before="0" w:after="0"/>
        <w:ind w:left="1740" w:right="0" w:hanging="710"/>
        <w:jc w:val="left"/>
        <w:rPr>
          <w:sz w:val="24"/>
        </w:rPr>
      </w:pPr>
      <w:r>
        <w:rPr>
          <w:sz w:val="24"/>
        </w:rPr>
        <w:t>наличие</w:t>
      </w:r>
      <w:r>
        <w:rPr>
          <w:spacing w:val="-13"/>
          <w:sz w:val="24"/>
        </w:rPr>
        <w:t> </w:t>
      </w:r>
      <w:r>
        <w:rPr>
          <w:sz w:val="24"/>
        </w:rPr>
        <w:t>мотивации</w:t>
      </w:r>
      <w:r>
        <w:rPr>
          <w:spacing w:val="-7"/>
          <w:sz w:val="24"/>
        </w:rPr>
        <w:t> </w:t>
      </w:r>
      <w:r>
        <w:rPr>
          <w:sz w:val="24"/>
        </w:rPr>
        <w:t>к</w:t>
      </w:r>
      <w:r>
        <w:rPr>
          <w:spacing w:val="-11"/>
          <w:sz w:val="24"/>
        </w:rPr>
        <w:t> </w:t>
      </w:r>
      <w:r>
        <w:rPr>
          <w:sz w:val="24"/>
        </w:rPr>
        <w:t>целенаправленной</w:t>
      </w:r>
      <w:r>
        <w:rPr>
          <w:spacing w:val="-7"/>
          <w:sz w:val="24"/>
        </w:rPr>
        <w:t> </w:t>
      </w:r>
      <w:r>
        <w:rPr>
          <w:sz w:val="24"/>
        </w:rPr>
        <w:t>социально</w:t>
      </w:r>
      <w:r>
        <w:rPr>
          <w:spacing w:val="-10"/>
          <w:sz w:val="24"/>
        </w:rPr>
        <w:t> </w:t>
      </w:r>
      <w:r>
        <w:rPr>
          <w:sz w:val="24"/>
        </w:rPr>
        <w:t>значимой</w:t>
      </w:r>
      <w:r>
        <w:rPr>
          <w:spacing w:val="-6"/>
          <w:sz w:val="24"/>
        </w:rPr>
        <w:t> </w:t>
      </w:r>
      <w:r>
        <w:rPr>
          <w:spacing w:val="-2"/>
          <w:sz w:val="24"/>
        </w:rPr>
        <w:t>деятельности;</w:t>
      </w:r>
    </w:p>
    <w:p>
      <w:pPr>
        <w:pStyle w:val="ListParagraph"/>
        <w:numPr>
          <w:ilvl w:val="0"/>
          <w:numId w:val="138"/>
        </w:numPr>
        <w:tabs>
          <w:tab w:pos="1740" w:val="left" w:leader="none"/>
        </w:tabs>
        <w:spacing w:line="237" w:lineRule="auto" w:before="3" w:after="0"/>
        <w:ind w:left="324" w:right="727" w:firstLine="705"/>
        <w:jc w:val="left"/>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pPr>
        <w:pStyle w:val="BodyText"/>
        <w:ind w:right="336"/>
      </w:pPr>
      <w:r>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pPr>
        <w:pStyle w:val="Heading2"/>
      </w:pPr>
      <w:r>
        <w:rPr/>
        <w:t>Направления</w:t>
      </w:r>
      <w:r>
        <w:rPr>
          <w:spacing w:val="-5"/>
        </w:rPr>
        <w:t> </w:t>
      </w:r>
      <w:r>
        <w:rPr>
          <w:spacing w:val="-2"/>
        </w:rPr>
        <w:t>воспитания</w:t>
      </w:r>
    </w:p>
    <w:p>
      <w:pPr>
        <w:pStyle w:val="BodyText"/>
        <w:spacing w:before="1"/>
        <w:ind w:right="335"/>
      </w:pPr>
      <w:r>
        <w:rPr/>
        <w:t>Программа</w:t>
      </w:r>
      <w:r>
        <w:rPr>
          <w:spacing w:val="-15"/>
        </w:rPr>
        <w:t> </w:t>
      </w:r>
      <w:r>
        <w:rPr/>
        <w:t>воспитания</w:t>
      </w:r>
      <w:r>
        <w:rPr>
          <w:spacing w:val="-15"/>
        </w:rPr>
        <w:t> </w:t>
      </w:r>
      <w:r>
        <w:rPr/>
        <w:t>реализуется</w:t>
      </w:r>
      <w:r>
        <w:rPr>
          <w:spacing w:val="-15"/>
        </w:rPr>
        <w:t> </w:t>
      </w:r>
      <w:r>
        <w:rPr/>
        <w:t>в</w:t>
      </w:r>
      <w:r>
        <w:rPr>
          <w:spacing w:val="-15"/>
        </w:rPr>
        <w:t> </w:t>
      </w:r>
      <w:r>
        <w:rPr/>
        <w:t>единстве</w:t>
      </w:r>
      <w:r>
        <w:rPr>
          <w:spacing w:val="-12"/>
        </w:rPr>
        <w:t> </w:t>
      </w:r>
      <w:r>
        <w:rPr/>
        <w:t>учебной</w:t>
      </w:r>
      <w:r>
        <w:rPr>
          <w:spacing w:val="-13"/>
        </w:rPr>
        <w:t> </w:t>
      </w:r>
      <w:r>
        <w:rPr/>
        <w:t>и</w:t>
      </w:r>
      <w:r>
        <w:rPr>
          <w:spacing w:val="-14"/>
        </w:rPr>
        <w:t> </w:t>
      </w:r>
      <w:r>
        <w:rPr/>
        <w:t>воспитательной</w:t>
      </w:r>
      <w:r>
        <w:rPr>
          <w:spacing w:val="-14"/>
        </w:rPr>
        <w:t> </w:t>
      </w:r>
      <w:r>
        <w:rPr/>
        <w:t>деятельности образовательной</w:t>
      </w:r>
      <w:r>
        <w:rPr>
          <w:spacing w:val="-6"/>
        </w:rPr>
        <w:t> </w:t>
      </w:r>
      <w:r>
        <w:rPr/>
        <w:t>организации</w:t>
      </w:r>
      <w:r>
        <w:rPr>
          <w:spacing w:val="-9"/>
        </w:rPr>
        <w:t> </w:t>
      </w:r>
      <w:r>
        <w:rPr/>
        <w:t>по</w:t>
      </w:r>
      <w:r>
        <w:rPr>
          <w:spacing w:val="-8"/>
        </w:rPr>
        <w:t> </w:t>
      </w:r>
      <w:r>
        <w:rPr/>
        <w:t>основным</w:t>
      </w:r>
      <w:r>
        <w:rPr>
          <w:spacing w:val="-9"/>
        </w:rPr>
        <w:t> </w:t>
      </w:r>
      <w:r>
        <w:rPr/>
        <w:t>направлениям</w:t>
      </w:r>
      <w:r>
        <w:rPr>
          <w:spacing w:val="-8"/>
        </w:rPr>
        <w:t> </w:t>
      </w:r>
      <w:r>
        <w:rPr/>
        <w:t>воспитания</w:t>
      </w:r>
      <w:r>
        <w:rPr>
          <w:spacing w:val="-10"/>
        </w:rPr>
        <w:t> </w:t>
      </w:r>
      <w:r>
        <w:rPr/>
        <w:t>в</w:t>
      </w:r>
      <w:r>
        <w:rPr>
          <w:spacing w:val="-9"/>
        </w:rPr>
        <w:t> </w:t>
      </w:r>
      <w:r>
        <w:rPr/>
        <w:t>соответствии</w:t>
      </w:r>
      <w:r>
        <w:rPr>
          <w:spacing w:val="-7"/>
        </w:rPr>
        <w:t> </w:t>
      </w:r>
      <w:r>
        <w:rPr/>
        <w:t>с</w:t>
      </w:r>
      <w:r>
        <w:rPr>
          <w:spacing w:val="-9"/>
        </w:rPr>
        <w:t> </w:t>
      </w:r>
      <w:r>
        <w:rPr/>
        <w:t>ФГОС СОО и отражает готовность обучающихся руководствоваться</w:t>
      </w:r>
      <w:r>
        <w:rPr>
          <w:spacing w:val="-14"/>
        </w:rPr>
        <w:t> </w:t>
      </w:r>
      <w:r>
        <w:rPr/>
        <w:t>ценностями и приобретать первоначальный опыт деятельности на их основе, в том числе в части:</w:t>
      </w:r>
    </w:p>
    <w:p>
      <w:pPr>
        <w:pStyle w:val="ListParagraph"/>
        <w:numPr>
          <w:ilvl w:val="0"/>
          <w:numId w:val="139"/>
        </w:numPr>
        <w:tabs>
          <w:tab w:pos="1387" w:val="left" w:leader="none"/>
        </w:tabs>
        <w:spacing w:line="240" w:lineRule="auto" w:before="0" w:after="0"/>
        <w:ind w:left="463" w:right="341" w:firstLine="424"/>
        <w:jc w:val="both"/>
        <w:rPr>
          <w:sz w:val="24"/>
        </w:rPr>
      </w:pPr>
      <w:r>
        <w:rPr>
          <w:b/>
          <w:sz w:val="24"/>
        </w:rPr>
        <w:t>гражданского воспитания</w:t>
      </w:r>
      <w:r>
        <w:rPr>
          <w:sz w:val="24"/>
        </w:rPr>
        <w:t>, способствующего формированию российской гражданской</w:t>
      </w:r>
      <w:r>
        <w:rPr>
          <w:spacing w:val="-1"/>
          <w:sz w:val="24"/>
        </w:rPr>
        <w:t> </w:t>
      </w:r>
      <w:r>
        <w:rPr>
          <w:sz w:val="24"/>
        </w:rPr>
        <w:t>идентичности,</w:t>
      </w:r>
      <w:r>
        <w:rPr>
          <w:spacing w:val="-2"/>
          <w:sz w:val="24"/>
        </w:rPr>
        <w:t> </w:t>
      </w:r>
      <w:r>
        <w:rPr>
          <w:sz w:val="24"/>
        </w:rPr>
        <w:t>принадлежности</w:t>
      </w:r>
      <w:r>
        <w:rPr>
          <w:spacing w:val="-5"/>
          <w:sz w:val="24"/>
        </w:rPr>
        <w:t> </w:t>
      </w:r>
      <w:r>
        <w:rPr>
          <w:sz w:val="24"/>
        </w:rPr>
        <w:t>к</w:t>
      </w:r>
      <w:r>
        <w:rPr>
          <w:spacing w:val="-2"/>
          <w:sz w:val="24"/>
        </w:rPr>
        <w:t> </w:t>
      </w:r>
      <w:r>
        <w:rPr>
          <w:sz w:val="24"/>
        </w:rPr>
        <w:t>общности</w:t>
      </w:r>
      <w:r>
        <w:rPr>
          <w:spacing w:val="-1"/>
          <w:sz w:val="24"/>
        </w:rPr>
        <w:t> </w:t>
      </w:r>
      <w:r>
        <w:rPr>
          <w:sz w:val="24"/>
        </w:rPr>
        <w:t>граждан</w:t>
      </w:r>
      <w:r>
        <w:rPr>
          <w:spacing w:val="-1"/>
          <w:sz w:val="24"/>
        </w:rPr>
        <w:t> </w:t>
      </w:r>
      <w:r>
        <w:rPr>
          <w:sz w:val="24"/>
        </w:rPr>
        <w:t>Российской</w:t>
      </w:r>
      <w:r>
        <w:rPr>
          <w:spacing w:val="-1"/>
          <w:sz w:val="24"/>
        </w:rPr>
        <w:t> </w:t>
      </w:r>
      <w:r>
        <w:rPr>
          <w:sz w:val="24"/>
        </w:rPr>
        <w:t>Федерации,</w:t>
      </w:r>
      <w:r>
        <w:rPr>
          <w:spacing w:val="-6"/>
          <w:sz w:val="24"/>
        </w:rPr>
        <w:t> </w:t>
      </w:r>
      <w:r>
        <w:rPr>
          <w:sz w:val="24"/>
        </w:rPr>
        <w:t>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ListParagraph"/>
        <w:numPr>
          <w:ilvl w:val="0"/>
          <w:numId w:val="139"/>
        </w:numPr>
        <w:tabs>
          <w:tab w:pos="1740" w:val="left" w:leader="none"/>
        </w:tabs>
        <w:spacing w:line="240" w:lineRule="auto" w:before="1" w:after="0"/>
        <w:ind w:left="463" w:right="339" w:firstLine="424"/>
        <w:jc w:val="both"/>
        <w:rPr>
          <w:sz w:val="24"/>
        </w:rPr>
      </w:pPr>
      <w:r>
        <w:rPr>
          <w:b/>
          <w:sz w:val="24"/>
        </w:rPr>
        <w:t>патриотического воспитания</w:t>
      </w:r>
      <w:r>
        <w:rPr>
          <w:sz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ListParagraph"/>
        <w:numPr>
          <w:ilvl w:val="0"/>
          <w:numId w:val="139"/>
        </w:numPr>
        <w:tabs>
          <w:tab w:pos="1401" w:val="left" w:leader="none"/>
        </w:tabs>
        <w:spacing w:line="240" w:lineRule="auto" w:before="0" w:after="0"/>
        <w:ind w:left="463" w:right="337" w:firstLine="424"/>
        <w:jc w:val="both"/>
        <w:rPr>
          <w:sz w:val="24"/>
        </w:rPr>
      </w:pPr>
      <w:r>
        <w:rPr>
          <w:b/>
          <w:sz w:val="24"/>
        </w:rPr>
        <w:t>духовно-нравственного воспитания </w:t>
      </w:r>
      <w:r>
        <w:rPr>
          <w:sz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ListParagraph"/>
        <w:numPr>
          <w:ilvl w:val="0"/>
          <w:numId w:val="139"/>
        </w:numPr>
        <w:tabs>
          <w:tab w:pos="1391" w:val="left" w:leader="none"/>
        </w:tabs>
        <w:spacing w:line="240" w:lineRule="auto" w:before="0" w:after="0"/>
        <w:ind w:left="463" w:right="343" w:firstLine="424"/>
        <w:jc w:val="both"/>
        <w:rPr>
          <w:sz w:val="24"/>
        </w:rPr>
      </w:pPr>
      <w:r>
        <w:rPr>
          <w:b/>
          <w:sz w:val="24"/>
        </w:rPr>
        <w:t>эстетического воспитания</w:t>
      </w:r>
      <w:r>
        <w:rPr>
          <w:sz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ListParagraph"/>
        <w:numPr>
          <w:ilvl w:val="0"/>
          <w:numId w:val="139"/>
        </w:numPr>
        <w:tabs>
          <w:tab w:pos="1406" w:val="left" w:leader="none"/>
        </w:tabs>
        <w:spacing w:line="240" w:lineRule="auto" w:before="0" w:after="0"/>
        <w:ind w:left="463" w:right="339" w:firstLine="424"/>
        <w:jc w:val="both"/>
        <w:rPr>
          <w:sz w:val="24"/>
        </w:rPr>
      </w:pPr>
      <w:r>
        <w:rPr>
          <w:b/>
          <w:sz w:val="24"/>
        </w:rPr>
        <w:t>физического воспитания</w:t>
      </w:r>
      <w:r>
        <w:rPr>
          <w:sz w:val="24"/>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w:t>
      </w:r>
    </w:p>
    <w:p>
      <w:pPr>
        <w:spacing w:after="0" w:line="240" w:lineRule="auto"/>
        <w:jc w:val="both"/>
        <w:rPr>
          <w:sz w:val="24"/>
        </w:rPr>
        <w:sectPr>
          <w:pgSz w:w="11920" w:h="16850"/>
          <w:pgMar w:header="0" w:footer="1162" w:top="1040" w:bottom="1480" w:left="1380" w:right="220"/>
        </w:sectPr>
      </w:pPr>
    </w:p>
    <w:p>
      <w:pPr>
        <w:pStyle w:val="BodyText"/>
        <w:spacing w:before="62"/>
        <w:ind w:left="463" w:firstLine="0"/>
      </w:pPr>
      <w:r>
        <w:rPr/>
        <w:t>поведения</w:t>
      </w:r>
      <w:r>
        <w:rPr>
          <w:spacing w:val="-11"/>
        </w:rPr>
        <w:t> </w:t>
      </w:r>
      <w:r>
        <w:rPr/>
        <w:t>в</w:t>
      </w:r>
      <w:r>
        <w:rPr>
          <w:spacing w:val="-6"/>
        </w:rPr>
        <w:t> </w:t>
      </w:r>
      <w:r>
        <w:rPr/>
        <w:t>природной</w:t>
      </w:r>
      <w:r>
        <w:rPr>
          <w:spacing w:val="-8"/>
        </w:rPr>
        <w:t> </w:t>
      </w:r>
      <w:r>
        <w:rPr/>
        <w:t>и</w:t>
      </w:r>
      <w:r>
        <w:rPr>
          <w:spacing w:val="-6"/>
        </w:rPr>
        <w:t> </w:t>
      </w:r>
      <w:r>
        <w:rPr/>
        <w:t>социальной</w:t>
      </w:r>
      <w:r>
        <w:rPr>
          <w:spacing w:val="-6"/>
        </w:rPr>
        <w:t> </w:t>
      </w:r>
      <w:r>
        <w:rPr/>
        <w:t>среде,</w:t>
      </w:r>
      <w:r>
        <w:rPr>
          <w:spacing w:val="-6"/>
        </w:rPr>
        <w:t> </w:t>
      </w:r>
      <w:r>
        <w:rPr/>
        <w:t>чрезвычайных</w:t>
      </w:r>
      <w:r>
        <w:rPr>
          <w:spacing w:val="-5"/>
        </w:rPr>
        <w:t> </w:t>
      </w:r>
      <w:r>
        <w:rPr>
          <w:spacing w:val="-2"/>
        </w:rPr>
        <w:t>ситуациях.</w:t>
      </w:r>
    </w:p>
    <w:p>
      <w:pPr>
        <w:pStyle w:val="ListParagraph"/>
        <w:numPr>
          <w:ilvl w:val="0"/>
          <w:numId w:val="139"/>
        </w:numPr>
        <w:tabs>
          <w:tab w:pos="1401" w:val="left" w:leader="none"/>
        </w:tabs>
        <w:spacing w:line="240" w:lineRule="auto" w:before="3" w:after="0"/>
        <w:ind w:left="463" w:right="339" w:firstLine="424"/>
        <w:jc w:val="both"/>
        <w:rPr>
          <w:sz w:val="24"/>
        </w:rPr>
      </w:pPr>
      <w:r>
        <w:rPr>
          <w:b/>
          <w:sz w:val="24"/>
        </w:rPr>
        <w:t>трудового воспитания</w:t>
      </w:r>
      <w:r>
        <w:rPr>
          <w:sz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w:t>
      </w:r>
      <w:r>
        <w:rPr>
          <w:spacing w:val="-15"/>
          <w:sz w:val="24"/>
        </w:rPr>
        <w:t> </w:t>
      </w:r>
      <w:r>
        <w:rPr>
          <w:sz w:val="24"/>
        </w:rPr>
        <w:t>достойном</w:t>
      </w:r>
      <w:r>
        <w:rPr>
          <w:spacing w:val="-15"/>
          <w:sz w:val="24"/>
        </w:rPr>
        <w:t> </w:t>
      </w:r>
      <w:r>
        <w:rPr>
          <w:sz w:val="24"/>
        </w:rPr>
        <w:t>труде</w:t>
      </w:r>
      <w:r>
        <w:rPr>
          <w:spacing w:val="-15"/>
          <w:sz w:val="24"/>
        </w:rPr>
        <w:t> </w:t>
      </w:r>
      <w:r>
        <w:rPr>
          <w:sz w:val="24"/>
        </w:rPr>
        <w:t>в</w:t>
      </w:r>
      <w:r>
        <w:rPr>
          <w:spacing w:val="-15"/>
          <w:sz w:val="24"/>
        </w:rPr>
        <w:t> </w:t>
      </w:r>
      <w:r>
        <w:rPr>
          <w:sz w:val="24"/>
        </w:rPr>
        <w:t>российском</w:t>
      </w:r>
      <w:r>
        <w:rPr>
          <w:spacing w:val="-14"/>
          <w:sz w:val="24"/>
        </w:rPr>
        <w:t> </w:t>
      </w:r>
      <w:r>
        <w:rPr>
          <w:sz w:val="24"/>
        </w:rPr>
        <w:t>обществе,</w:t>
      </w:r>
      <w:r>
        <w:rPr>
          <w:spacing w:val="-14"/>
          <w:sz w:val="24"/>
        </w:rPr>
        <w:t> </w:t>
      </w:r>
      <w:r>
        <w:rPr>
          <w:sz w:val="24"/>
        </w:rPr>
        <w:t>достижение</w:t>
      </w:r>
      <w:r>
        <w:rPr>
          <w:spacing w:val="32"/>
          <w:sz w:val="24"/>
        </w:rPr>
        <w:t> </w:t>
      </w:r>
      <w:r>
        <w:rPr>
          <w:sz w:val="24"/>
        </w:rPr>
        <w:t>выдающихся</w:t>
      </w:r>
      <w:r>
        <w:rPr>
          <w:spacing w:val="-14"/>
          <w:sz w:val="24"/>
        </w:rPr>
        <w:t> </w:t>
      </w:r>
      <w:r>
        <w:rPr>
          <w:sz w:val="24"/>
        </w:rPr>
        <w:t>результатов в профессиональной деятельности.</w:t>
      </w:r>
    </w:p>
    <w:p>
      <w:pPr>
        <w:pStyle w:val="ListParagraph"/>
        <w:numPr>
          <w:ilvl w:val="0"/>
          <w:numId w:val="139"/>
        </w:numPr>
        <w:tabs>
          <w:tab w:pos="1411" w:val="left" w:leader="none"/>
        </w:tabs>
        <w:spacing w:line="240" w:lineRule="auto" w:before="0" w:after="0"/>
        <w:ind w:left="463" w:right="339" w:firstLine="424"/>
        <w:jc w:val="both"/>
        <w:rPr>
          <w:sz w:val="24"/>
        </w:rPr>
      </w:pPr>
      <w:r>
        <w:rPr>
          <w:b/>
          <w:sz w:val="24"/>
        </w:rPr>
        <w:t>экологического воспитания</w:t>
      </w:r>
      <w:r>
        <w:rPr>
          <w:sz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BodyText"/>
        <w:ind w:right="344"/>
      </w:pPr>
      <w:r>
        <w:rPr>
          <w:b/>
        </w:rPr>
        <w:t>ценности научного познания</w:t>
      </w:r>
      <w:r>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pPr>
        <w:spacing w:before="1"/>
        <w:ind w:left="1032" w:right="0" w:firstLine="0"/>
        <w:jc w:val="both"/>
        <w:rPr>
          <w:b/>
          <w:sz w:val="26"/>
        </w:rPr>
      </w:pPr>
      <w:r>
        <w:rPr>
          <w:b/>
          <w:spacing w:val="-2"/>
          <w:sz w:val="26"/>
        </w:rPr>
        <w:t>Целевые</w:t>
      </w:r>
      <w:r>
        <w:rPr>
          <w:b/>
          <w:spacing w:val="3"/>
          <w:sz w:val="26"/>
        </w:rPr>
        <w:t> </w:t>
      </w:r>
      <w:r>
        <w:rPr>
          <w:b/>
          <w:spacing w:val="-2"/>
          <w:sz w:val="26"/>
        </w:rPr>
        <w:t>ориентиры</w:t>
      </w:r>
      <w:r>
        <w:rPr>
          <w:b/>
          <w:sz w:val="26"/>
        </w:rPr>
        <w:t> </w:t>
      </w:r>
      <w:r>
        <w:rPr>
          <w:b/>
          <w:spacing w:val="-2"/>
          <w:sz w:val="26"/>
        </w:rPr>
        <w:t>результатов</w:t>
      </w:r>
      <w:r>
        <w:rPr>
          <w:b/>
          <w:spacing w:val="-3"/>
          <w:sz w:val="26"/>
        </w:rPr>
        <w:t> </w:t>
      </w:r>
      <w:r>
        <w:rPr>
          <w:b/>
          <w:spacing w:val="-2"/>
          <w:sz w:val="26"/>
        </w:rPr>
        <w:t>воспитания</w:t>
      </w:r>
    </w:p>
    <w:p>
      <w:pPr>
        <w:spacing w:before="6"/>
        <w:ind w:left="324" w:right="342" w:firstLine="705"/>
        <w:jc w:val="both"/>
        <w:rPr>
          <w:sz w:val="26"/>
        </w:rPr>
      </w:pPr>
      <w:r>
        <w:rPr>
          <w:sz w:val="26"/>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spacing w:before="0" w:after="7"/>
        <w:ind w:left="324" w:right="341" w:firstLine="705"/>
        <w:jc w:val="both"/>
        <w:rPr>
          <w:sz w:val="26"/>
        </w:rPr>
      </w:pPr>
      <w:r>
        <w:rPr>
          <w:sz w:val="26"/>
        </w:rPr>
        <w:t>Целевые ориентиры результатов воспитания на уровне среднего общего </w:t>
      </w:r>
      <w:r>
        <w:rPr>
          <w:spacing w:val="-2"/>
          <w:sz w:val="26"/>
        </w:rPr>
        <w:t>образования:</w:t>
      </w: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5"/>
      </w:tblGrid>
      <w:tr>
        <w:trPr>
          <w:trHeight w:val="297" w:hRule="atLeast"/>
        </w:trPr>
        <w:tc>
          <w:tcPr>
            <w:tcW w:w="9465" w:type="dxa"/>
          </w:tcPr>
          <w:p>
            <w:pPr>
              <w:pStyle w:val="TableParagraph"/>
              <w:spacing w:line="277" w:lineRule="exact"/>
              <w:ind w:left="818"/>
              <w:rPr>
                <w:b/>
                <w:sz w:val="26"/>
              </w:rPr>
            </w:pPr>
            <w:r>
              <w:rPr>
                <w:b/>
                <w:spacing w:val="-2"/>
                <w:sz w:val="26"/>
              </w:rPr>
              <w:t>Гражданско-патриотическое</w:t>
            </w:r>
            <w:r>
              <w:rPr>
                <w:b/>
                <w:spacing w:val="5"/>
                <w:sz w:val="26"/>
              </w:rPr>
              <w:t> </w:t>
            </w:r>
            <w:r>
              <w:rPr>
                <w:b/>
                <w:spacing w:val="-2"/>
                <w:sz w:val="26"/>
              </w:rPr>
              <w:t>воспитание</w:t>
            </w:r>
          </w:p>
        </w:tc>
      </w:tr>
      <w:tr>
        <w:trPr>
          <w:trHeight w:val="7479" w:hRule="atLeast"/>
        </w:trPr>
        <w:tc>
          <w:tcPr>
            <w:tcW w:w="9465" w:type="dxa"/>
          </w:tcPr>
          <w:p>
            <w:pPr>
              <w:pStyle w:val="TableParagraph"/>
              <w:tabs>
                <w:tab w:pos="2582" w:val="left" w:leader="none"/>
                <w:tab w:pos="3480" w:val="left" w:leader="none"/>
                <w:tab w:pos="6169" w:val="left" w:leader="none"/>
                <w:tab w:pos="9215" w:val="left" w:leader="none"/>
              </w:tabs>
              <w:spacing w:before="2"/>
              <w:ind w:left="110" w:right="98" w:firstLine="705"/>
              <w:jc w:val="both"/>
              <w:rPr>
                <w:sz w:val="26"/>
              </w:rPr>
            </w:pPr>
            <w:r>
              <w:rPr>
                <w:sz w:val="26"/>
              </w:rPr>
              <w:t>Знающий и принимающий свою российскую гражданскую принадлежность </w:t>
            </w:r>
            <w:r>
              <w:rPr>
                <w:spacing w:val="-2"/>
                <w:sz w:val="26"/>
              </w:rPr>
              <w:t>(идентичность)</w:t>
            </w:r>
            <w:r>
              <w:rPr>
                <w:sz w:val="26"/>
              </w:rPr>
              <w:tab/>
            </w:r>
            <w:r>
              <w:rPr>
                <w:spacing w:val="-10"/>
                <w:sz w:val="26"/>
              </w:rPr>
              <w:t>в</w:t>
            </w:r>
            <w:r>
              <w:rPr>
                <w:sz w:val="26"/>
              </w:rPr>
              <w:tab/>
            </w:r>
            <w:r>
              <w:rPr>
                <w:spacing w:val="-2"/>
                <w:sz w:val="26"/>
              </w:rPr>
              <w:t>поликультурном,</w:t>
            </w:r>
            <w:r>
              <w:rPr>
                <w:sz w:val="26"/>
              </w:rPr>
              <w:tab/>
            </w:r>
            <w:r>
              <w:rPr>
                <w:spacing w:val="-2"/>
                <w:sz w:val="26"/>
              </w:rPr>
              <w:t>многонациональном</w:t>
            </w:r>
            <w:r>
              <w:rPr>
                <w:sz w:val="26"/>
              </w:rPr>
              <w:tab/>
            </w:r>
            <w:r>
              <w:rPr>
                <w:spacing w:val="-10"/>
                <w:sz w:val="26"/>
              </w:rPr>
              <w:t>и </w:t>
            </w:r>
            <w:r>
              <w:rPr>
                <w:sz w:val="26"/>
              </w:rPr>
              <w:t>многоконфессиональном российском обществе, в мировом сообществе.</w:t>
            </w:r>
          </w:p>
          <w:p>
            <w:pPr>
              <w:pStyle w:val="TableParagraph"/>
              <w:tabs>
                <w:tab w:pos="1221" w:val="left" w:leader="none"/>
                <w:tab w:pos="3007" w:val="left" w:leader="none"/>
                <w:tab w:pos="4179" w:val="left" w:leader="none"/>
                <w:tab w:pos="5722" w:val="left" w:leader="none"/>
                <w:tab w:pos="8089" w:val="left" w:leader="none"/>
                <w:tab w:pos="8610" w:val="left" w:leader="none"/>
              </w:tabs>
              <w:ind w:left="110" w:right="91" w:firstLine="705"/>
              <w:jc w:val="right"/>
              <w:rPr>
                <w:sz w:val="26"/>
              </w:rPr>
            </w:pPr>
            <w:r>
              <w:rPr>
                <w:sz w:val="26"/>
              </w:rPr>
              <w:t>Понимающий сопричастность к прошлому, настоящему и будущему народа </w:t>
            </w:r>
            <w:r>
              <w:rPr>
                <w:spacing w:val="-2"/>
                <w:sz w:val="26"/>
              </w:rPr>
              <w:t>России,</w:t>
            </w:r>
            <w:r>
              <w:rPr>
                <w:sz w:val="26"/>
              </w:rPr>
              <w:tab/>
            </w:r>
            <w:r>
              <w:rPr>
                <w:spacing w:val="-2"/>
                <w:sz w:val="26"/>
              </w:rPr>
              <w:t>тысячелетней</w:t>
            </w:r>
            <w:r>
              <w:rPr>
                <w:sz w:val="26"/>
              </w:rPr>
              <w:tab/>
            </w:r>
            <w:r>
              <w:rPr>
                <w:spacing w:val="-2"/>
                <w:sz w:val="26"/>
              </w:rPr>
              <w:t>истории</w:t>
            </w:r>
            <w:r>
              <w:rPr>
                <w:sz w:val="26"/>
              </w:rPr>
              <w:tab/>
            </w:r>
            <w:r>
              <w:rPr>
                <w:spacing w:val="-2"/>
                <w:sz w:val="26"/>
              </w:rPr>
              <w:t>российской</w:t>
            </w:r>
            <w:r>
              <w:rPr>
                <w:sz w:val="26"/>
              </w:rPr>
              <w:tab/>
            </w:r>
            <w:r>
              <w:rPr>
                <w:spacing w:val="-2"/>
                <w:sz w:val="26"/>
              </w:rPr>
              <w:t>государственности</w:t>
            </w:r>
            <w:r>
              <w:rPr>
                <w:sz w:val="26"/>
              </w:rPr>
              <w:tab/>
            </w:r>
            <w:r>
              <w:rPr>
                <w:spacing w:val="-6"/>
                <w:sz w:val="26"/>
              </w:rPr>
              <w:t>на</w:t>
            </w:r>
            <w:r>
              <w:rPr>
                <w:sz w:val="26"/>
              </w:rPr>
              <w:tab/>
            </w:r>
            <w:r>
              <w:rPr>
                <w:spacing w:val="-2"/>
                <w:sz w:val="26"/>
              </w:rPr>
              <w:t>основе </w:t>
            </w:r>
            <w:r>
              <w:rPr>
                <w:sz w:val="26"/>
              </w:rPr>
              <w:t>исторического</w:t>
            </w:r>
            <w:r>
              <w:rPr>
                <w:spacing w:val="-3"/>
                <w:sz w:val="26"/>
              </w:rPr>
              <w:t> </w:t>
            </w:r>
            <w:r>
              <w:rPr>
                <w:sz w:val="26"/>
              </w:rPr>
              <w:t>просвещения,</w:t>
            </w:r>
            <w:r>
              <w:rPr>
                <w:spacing w:val="-2"/>
                <w:sz w:val="26"/>
              </w:rPr>
              <w:t> </w:t>
            </w:r>
            <w:r>
              <w:rPr>
                <w:sz w:val="26"/>
              </w:rPr>
              <w:t>российского национального</w:t>
            </w:r>
            <w:r>
              <w:rPr>
                <w:spacing w:val="-1"/>
                <w:sz w:val="26"/>
              </w:rPr>
              <w:t> </w:t>
            </w:r>
            <w:r>
              <w:rPr>
                <w:sz w:val="26"/>
              </w:rPr>
              <w:t>исторического сознания. Проявляющий уважение к государственным символам России, праздникам.</w:t>
            </w:r>
          </w:p>
          <w:p>
            <w:pPr>
              <w:pStyle w:val="TableParagraph"/>
              <w:ind w:left="110" w:right="98" w:firstLine="707"/>
              <w:jc w:val="both"/>
              <w:rPr>
                <w:sz w:val="26"/>
              </w:rPr>
            </w:pPr>
            <w:r>
              <w:rPr>
                <w:sz w:val="26"/>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pPr>
              <w:pStyle w:val="TableParagraph"/>
              <w:ind w:left="110" w:right="100" w:firstLine="705"/>
              <w:jc w:val="both"/>
              <w:rPr>
                <w:sz w:val="26"/>
              </w:rPr>
            </w:pPr>
            <w:r>
              <w:rPr>
                <w:sz w:val="26"/>
              </w:rPr>
              <w:t>Выражающий неприятие любой дискриминации граждан, проявлений экстремизма, терроризма, коррупции в обществе.</w:t>
            </w:r>
          </w:p>
          <w:p>
            <w:pPr>
              <w:pStyle w:val="TableParagraph"/>
              <w:ind w:left="110" w:right="100" w:firstLine="705"/>
              <w:jc w:val="both"/>
              <w:rPr>
                <w:sz w:val="26"/>
              </w:rPr>
            </w:pPr>
            <w:r>
              <w:rPr>
                <w:sz w:val="26"/>
              </w:rPr>
              <w:t>Принимающий участие в жизни класса, общеобразовательной организации, в том числе самоуправлении, ориентированный на участие в социально значимой </w:t>
            </w:r>
            <w:r>
              <w:rPr>
                <w:spacing w:val="-2"/>
                <w:sz w:val="26"/>
              </w:rPr>
              <w:t>деятельности.</w:t>
            </w:r>
          </w:p>
          <w:p>
            <w:pPr>
              <w:pStyle w:val="TableParagraph"/>
              <w:ind w:left="110" w:right="99" w:firstLine="705"/>
              <w:jc w:val="both"/>
              <w:rPr>
                <w:sz w:val="26"/>
              </w:rPr>
            </w:pPr>
            <w:r>
              <w:rPr>
                <w:sz w:val="26"/>
              </w:rPr>
              <w:t>Сознающий свою национальную, этническую принадлежность, любящий свой народ, его традиции, культуру.</w:t>
            </w:r>
          </w:p>
          <w:p>
            <w:pPr>
              <w:pStyle w:val="TableParagraph"/>
              <w:ind w:left="110" w:right="101" w:firstLine="705"/>
              <w:jc w:val="both"/>
              <w:rPr>
                <w:sz w:val="26"/>
              </w:rPr>
            </w:pPr>
            <w:r>
              <w:rPr>
                <w:sz w:val="26"/>
              </w:rPr>
              <w:t>Проявляющий</w:t>
            </w:r>
            <w:r>
              <w:rPr>
                <w:spacing w:val="-3"/>
                <w:sz w:val="26"/>
              </w:rPr>
              <w:t> </w:t>
            </w:r>
            <w:r>
              <w:rPr>
                <w:sz w:val="26"/>
              </w:rPr>
              <w:t>уважение</w:t>
            </w:r>
            <w:r>
              <w:rPr>
                <w:spacing w:val="-3"/>
                <w:sz w:val="26"/>
              </w:rPr>
              <w:t> </w:t>
            </w:r>
            <w:r>
              <w:rPr>
                <w:sz w:val="26"/>
              </w:rPr>
              <w:t>к</w:t>
            </w:r>
            <w:r>
              <w:rPr>
                <w:spacing w:val="-3"/>
                <w:sz w:val="26"/>
              </w:rPr>
              <w:t> </w:t>
            </w:r>
            <w:r>
              <w:rPr>
                <w:sz w:val="26"/>
              </w:rPr>
              <w:t>историческому и</w:t>
            </w:r>
            <w:r>
              <w:rPr>
                <w:spacing w:val="-3"/>
                <w:sz w:val="26"/>
              </w:rPr>
              <w:t> </w:t>
            </w:r>
            <w:r>
              <w:rPr>
                <w:sz w:val="26"/>
              </w:rPr>
              <w:t>культурному</w:t>
            </w:r>
            <w:r>
              <w:rPr>
                <w:spacing w:val="-4"/>
                <w:sz w:val="26"/>
              </w:rPr>
              <w:t> </w:t>
            </w:r>
            <w:r>
              <w:rPr>
                <w:sz w:val="26"/>
              </w:rPr>
              <w:t>наследию</w:t>
            </w:r>
            <w:r>
              <w:rPr>
                <w:spacing w:val="-3"/>
                <w:sz w:val="26"/>
              </w:rPr>
              <w:t> </w:t>
            </w:r>
            <w:r>
              <w:rPr>
                <w:sz w:val="26"/>
              </w:rPr>
              <w:t>своего</w:t>
            </w:r>
            <w:r>
              <w:rPr>
                <w:spacing w:val="-2"/>
                <w:sz w:val="26"/>
              </w:rPr>
              <w:t> </w:t>
            </w:r>
            <w:r>
              <w:rPr>
                <w:sz w:val="26"/>
              </w:rPr>
              <w:t>и других народов России, символам, праздникам, памятникам, традициям народов, проживающих в родной стране.</w:t>
            </w:r>
          </w:p>
          <w:p>
            <w:pPr>
              <w:pStyle w:val="TableParagraph"/>
              <w:ind w:left="110" w:right="104" w:firstLine="705"/>
              <w:jc w:val="both"/>
              <w:rPr>
                <w:sz w:val="26"/>
              </w:rPr>
            </w:pPr>
            <w:r>
              <w:rPr>
                <w:sz w:val="26"/>
              </w:rPr>
              <w:t>Проявляющий интерес к познанию родного языка, истории и культуры своего края, своего народа, других народов России.</w:t>
            </w:r>
          </w:p>
          <w:p>
            <w:pPr>
              <w:pStyle w:val="TableParagraph"/>
              <w:spacing w:line="298" w:lineRule="exact"/>
              <w:ind w:left="110" w:firstLine="705"/>
              <w:rPr>
                <w:sz w:val="26"/>
              </w:rPr>
            </w:pPr>
            <w:r>
              <w:rPr>
                <w:sz w:val="26"/>
              </w:rPr>
              <w:t>Знающий и</w:t>
            </w:r>
            <w:r>
              <w:rPr>
                <w:spacing w:val="80"/>
                <w:sz w:val="26"/>
              </w:rPr>
              <w:t> </w:t>
            </w:r>
            <w:r>
              <w:rPr>
                <w:sz w:val="26"/>
              </w:rPr>
              <w:t>уважающий</w:t>
            </w:r>
            <w:r>
              <w:rPr>
                <w:spacing w:val="80"/>
                <w:sz w:val="26"/>
              </w:rPr>
              <w:t> </w:t>
            </w:r>
            <w:r>
              <w:rPr>
                <w:sz w:val="26"/>
              </w:rPr>
              <w:t>достижения</w:t>
            </w:r>
            <w:r>
              <w:rPr>
                <w:spacing w:val="80"/>
                <w:sz w:val="26"/>
              </w:rPr>
              <w:t> </w:t>
            </w:r>
            <w:r>
              <w:rPr>
                <w:sz w:val="26"/>
              </w:rPr>
              <w:t>нашей</w:t>
            </w:r>
            <w:r>
              <w:rPr>
                <w:spacing w:val="80"/>
                <w:sz w:val="26"/>
              </w:rPr>
              <w:t> </w:t>
            </w:r>
            <w:r>
              <w:rPr>
                <w:sz w:val="26"/>
              </w:rPr>
              <w:t>Родины</w:t>
            </w:r>
            <w:r>
              <w:rPr>
                <w:spacing w:val="80"/>
                <w:sz w:val="26"/>
              </w:rPr>
              <w:t> </w:t>
            </w:r>
            <w:r>
              <w:rPr>
                <w:sz w:val="26"/>
              </w:rPr>
              <w:t>–</w:t>
            </w:r>
            <w:r>
              <w:rPr>
                <w:spacing w:val="80"/>
                <w:sz w:val="26"/>
              </w:rPr>
              <w:t> </w:t>
            </w:r>
            <w:r>
              <w:rPr>
                <w:sz w:val="26"/>
              </w:rPr>
              <w:t>России</w:t>
            </w:r>
            <w:r>
              <w:rPr>
                <w:spacing w:val="80"/>
                <w:sz w:val="26"/>
              </w:rPr>
              <w:t> </w:t>
            </w:r>
            <w:r>
              <w:rPr>
                <w:sz w:val="26"/>
              </w:rPr>
              <w:t>в</w:t>
            </w:r>
            <w:r>
              <w:rPr>
                <w:spacing w:val="80"/>
                <w:sz w:val="26"/>
              </w:rPr>
              <w:t> </w:t>
            </w:r>
            <w:r>
              <w:rPr>
                <w:sz w:val="26"/>
              </w:rPr>
              <w:t>науке, искусстве, спорте, технологиях, боевые подвиги и трудовые достижения, героев и защитников Отечества в прошлом и современности.</w:t>
            </w:r>
          </w:p>
        </w:tc>
      </w:tr>
    </w:tbl>
    <w:p>
      <w:pPr>
        <w:spacing w:after="0" w:line="298" w:lineRule="exact"/>
        <w:rPr>
          <w:sz w:val="26"/>
        </w:rPr>
        <w:sectPr>
          <w:pgSz w:w="11920" w:h="16850"/>
          <w:pgMar w:header="0" w:footer="1162" w:top="1040" w:bottom="1480" w:left="1380" w:right="22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5"/>
      </w:tblGrid>
      <w:tr>
        <w:trPr>
          <w:trHeight w:val="297" w:hRule="atLeast"/>
        </w:trPr>
        <w:tc>
          <w:tcPr>
            <w:tcW w:w="9465" w:type="dxa"/>
          </w:tcPr>
          <w:p>
            <w:pPr>
              <w:pStyle w:val="TableParagraph"/>
              <w:spacing w:line="277" w:lineRule="exact"/>
              <w:ind w:left="818"/>
              <w:rPr>
                <w:sz w:val="26"/>
              </w:rPr>
            </w:pPr>
            <w:r>
              <w:rPr>
                <w:spacing w:val="-2"/>
                <w:sz w:val="26"/>
              </w:rPr>
              <w:t>Принимающий</w:t>
            </w:r>
            <w:r>
              <w:rPr>
                <w:spacing w:val="6"/>
                <w:sz w:val="26"/>
              </w:rPr>
              <w:t> </w:t>
            </w:r>
            <w:r>
              <w:rPr>
                <w:spacing w:val="-2"/>
                <w:sz w:val="26"/>
              </w:rPr>
              <w:t>участие</w:t>
            </w:r>
            <w:r>
              <w:rPr>
                <w:spacing w:val="-4"/>
                <w:sz w:val="26"/>
              </w:rPr>
              <w:t> </w:t>
            </w:r>
            <w:r>
              <w:rPr>
                <w:spacing w:val="-2"/>
                <w:sz w:val="26"/>
              </w:rPr>
              <w:t>в</w:t>
            </w:r>
            <w:r>
              <w:rPr>
                <w:spacing w:val="-1"/>
                <w:sz w:val="26"/>
              </w:rPr>
              <w:t> </w:t>
            </w:r>
            <w:r>
              <w:rPr>
                <w:spacing w:val="-2"/>
                <w:sz w:val="26"/>
              </w:rPr>
              <w:t>мероприятиях</w:t>
            </w:r>
            <w:r>
              <w:rPr>
                <w:sz w:val="26"/>
              </w:rPr>
              <w:t> </w:t>
            </w:r>
            <w:r>
              <w:rPr>
                <w:spacing w:val="-2"/>
                <w:sz w:val="26"/>
              </w:rPr>
              <w:t>патриотической</w:t>
            </w:r>
            <w:r>
              <w:rPr>
                <w:spacing w:val="-1"/>
                <w:sz w:val="26"/>
              </w:rPr>
              <w:t> </w:t>
            </w:r>
            <w:r>
              <w:rPr>
                <w:spacing w:val="-2"/>
                <w:sz w:val="26"/>
              </w:rPr>
              <w:t>направленности.</w:t>
            </w:r>
          </w:p>
        </w:tc>
      </w:tr>
      <w:tr>
        <w:trPr>
          <w:trHeight w:val="302" w:hRule="atLeast"/>
        </w:trPr>
        <w:tc>
          <w:tcPr>
            <w:tcW w:w="9465" w:type="dxa"/>
          </w:tcPr>
          <w:p>
            <w:pPr>
              <w:pStyle w:val="TableParagraph"/>
              <w:spacing w:line="282" w:lineRule="exact"/>
              <w:ind w:left="818"/>
              <w:rPr>
                <w:b/>
                <w:sz w:val="26"/>
              </w:rPr>
            </w:pPr>
            <w:r>
              <w:rPr>
                <w:b/>
                <w:spacing w:val="-2"/>
                <w:sz w:val="26"/>
              </w:rPr>
              <w:t>Духовно-нравственное</w:t>
            </w:r>
            <w:r>
              <w:rPr>
                <w:b/>
                <w:spacing w:val="3"/>
                <w:sz w:val="26"/>
              </w:rPr>
              <w:t> </w:t>
            </w:r>
            <w:r>
              <w:rPr>
                <w:b/>
                <w:spacing w:val="-2"/>
                <w:sz w:val="26"/>
              </w:rPr>
              <w:t>воспитание</w:t>
            </w:r>
          </w:p>
        </w:tc>
      </w:tr>
      <w:tr>
        <w:trPr>
          <w:trHeight w:val="5678" w:hRule="atLeast"/>
        </w:trPr>
        <w:tc>
          <w:tcPr>
            <w:tcW w:w="9465" w:type="dxa"/>
          </w:tcPr>
          <w:p>
            <w:pPr>
              <w:pStyle w:val="TableParagraph"/>
              <w:ind w:left="110" w:right="98" w:firstLine="705"/>
              <w:jc w:val="both"/>
              <w:rPr>
                <w:sz w:val="26"/>
              </w:rPr>
            </w:pPr>
            <w:r>
              <w:rPr>
                <w:sz w:val="26"/>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w:t>
            </w:r>
            <w:r>
              <w:rPr>
                <w:spacing w:val="-13"/>
                <w:sz w:val="26"/>
              </w:rPr>
              <w:t> </w:t>
            </w:r>
            <w:r>
              <w:rPr>
                <w:sz w:val="26"/>
              </w:rPr>
              <w:t>общества</w:t>
            </w:r>
            <w:r>
              <w:rPr>
                <w:spacing w:val="-14"/>
                <w:sz w:val="26"/>
              </w:rPr>
              <w:t> </w:t>
            </w:r>
            <w:r>
              <w:rPr>
                <w:sz w:val="26"/>
              </w:rPr>
              <w:t>в</w:t>
            </w:r>
            <w:r>
              <w:rPr>
                <w:spacing w:val="-15"/>
                <w:sz w:val="26"/>
              </w:rPr>
              <w:t> </w:t>
            </w:r>
            <w:r>
              <w:rPr>
                <w:sz w:val="26"/>
              </w:rPr>
              <w:t>ситуациях</w:t>
            </w:r>
            <w:r>
              <w:rPr>
                <w:spacing w:val="-12"/>
                <w:sz w:val="26"/>
              </w:rPr>
              <w:t> </w:t>
            </w:r>
            <w:r>
              <w:rPr>
                <w:sz w:val="26"/>
              </w:rPr>
              <w:t>нравственного</w:t>
            </w:r>
            <w:r>
              <w:rPr>
                <w:spacing w:val="-13"/>
                <w:sz w:val="26"/>
              </w:rPr>
              <w:t> </w:t>
            </w:r>
            <w:r>
              <w:rPr>
                <w:sz w:val="26"/>
              </w:rPr>
              <w:t>выбора</w:t>
            </w:r>
            <w:r>
              <w:rPr>
                <w:spacing w:val="-12"/>
                <w:sz w:val="26"/>
              </w:rPr>
              <w:t> </w:t>
            </w:r>
            <w:r>
              <w:rPr>
                <w:sz w:val="26"/>
              </w:rPr>
              <w:t>(с</w:t>
            </w:r>
            <w:r>
              <w:rPr>
                <w:spacing w:val="38"/>
                <w:sz w:val="26"/>
              </w:rPr>
              <w:t> </w:t>
            </w:r>
            <w:r>
              <w:rPr>
                <w:sz w:val="26"/>
              </w:rPr>
              <w:t>учётом</w:t>
            </w:r>
            <w:r>
              <w:rPr>
                <w:spacing w:val="-14"/>
                <w:sz w:val="26"/>
              </w:rPr>
              <w:t> </w:t>
            </w:r>
            <w:r>
              <w:rPr>
                <w:sz w:val="26"/>
              </w:rPr>
              <w:t>национальной, религиозной принадлежности).</w:t>
            </w:r>
          </w:p>
          <w:p>
            <w:pPr>
              <w:pStyle w:val="TableParagraph"/>
              <w:spacing w:before="1"/>
              <w:ind w:left="110" w:right="93" w:firstLine="705"/>
              <w:jc w:val="both"/>
              <w:rPr>
                <w:sz w:val="26"/>
              </w:rPr>
            </w:pPr>
            <w:r>
              <w:rPr>
                <w:sz w:val="26"/>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pPr>
              <w:pStyle w:val="TableParagraph"/>
              <w:ind w:left="110" w:right="90" w:firstLine="705"/>
              <w:jc w:val="both"/>
              <w:rPr>
                <w:sz w:val="26"/>
              </w:rPr>
            </w:pPr>
            <w:r>
              <w:rPr>
                <w:sz w:val="26"/>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pPr>
              <w:pStyle w:val="TableParagraph"/>
              <w:ind w:left="110" w:right="93" w:firstLine="705"/>
              <w:jc w:val="both"/>
              <w:rPr>
                <w:sz w:val="26"/>
              </w:rPr>
            </w:pPr>
            <w:r>
              <w:rPr>
                <w:sz w:val="26"/>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w:t>
            </w:r>
            <w:r>
              <w:rPr>
                <w:spacing w:val="-13"/>
                <w:sz w:val="26"/>
              </w:rPr>
              <w:t> </w:t>
            </w:r>
            <w:r>
              <w:rPr>
                <w:sz w:val="26"/>
              </w:rPr>
              <w:t>межрелигиозного</w:t>
            </w:r>
            <w:r>
              <w:rPr>
                <w:spacing w:val="-13"/>
                <w:sz w:val="26"/>
              </w:rPr>
              <w:t> </w:t>
            </w:r>
            <w:r>
              <w:rPr>
                <w:sz w:val="26"/>
              </w:rPr>
              <w:t>согласия</w:t>
            </w:r>
            <w:r>
              <w:rPr>
                <w:spacing w:val="-14"/>
                <w:sz w:val="26"/>
              </w:rPr>
              <w:t> </w:t>
            </w:r>
            <w:r>
              <w:rPr>
                <w:sz w:val="26"/>
              </w:rPr>
              <w:t>людей,</w:t>
            </w:r>
            <w:r>
              <w:rPr>
                <w:spacing w:val="-15"/>
                <w:sz w:val="26"/>
              </w:rPr>
              <w:t> </w:t>
            </w:r>
            <w:r>
              <w:rPr>
                <w:sz w:val="26"/>
              </w:rPr>
              <w:t>народов</w:t>
            </w:r>
            <w:r>
              <w:rPr>
                <w:spacing w:val="-16"/>
                <w:sz w:val="26"/>
              </w:rPr>
              <w:t> </w:t>
            </w:r>
            <w:r>
              <w:rPr>
                <w:sz w:val="26"/>
              </w:rPr>
              <w:t>в</w:t>
            </w:r>
            <w:r>
              <w:rPr>
                <w:spacing w:val="-14"/>
                <w:sz w:val="26"/>
              </w:rPr>
              <w:t> </w:t>
            </w:r>
            <w:r>
              <w:rPr>
                <w:sz w:val="26"/>
              </w:rPr>
              <w:t>России,</w:t>
            </w:r>
            <w:r>
              <w:rPr>
                <w:spacing w:val="-16"/>
                <w:sz w:val="26"/>
              </w:rPr>
              <w:t> </w:t>
            </w:r>
            <w:r>
              <w:rPr>
                <w:sz w:val="26"/>
              </w:rPr>
              <w:t>умеющий общаться с людьми разных народов, вероисповеданий.</w:t>
            </w:r>
          </w:p>
          <w:p>
            <w:pPr>
              <w:pStyle w:val="TableParagraph"/>
              <w:ind w:left="110" w:right="107" w:firstLine="705"/>
              <w:jc w:val="both"/>
              <w:rPr>
                <w:sz w:val="26"/>
              </w:rPr>
            </w:pPr>
            <w:r>
              <w:rPr>
                <w:sz w:val="26"/>
              </w:rPr>
              <w:t>Проявляющий</w:t>
            </w:r>
            <w:r>
              <w:rPr>
                <w:spacing w:val="-4"/>
                <w:sz w:val="26"/>
              </w:rPr>
              <w:t> </w:t>
            </w:r>
            <w:r>
              <w:rPr>
                <w:sz w:val="26"/>
              </w:rPr>
              <w:t>уважение</w:t>
            </w:r>
            <w:r>
              <w:rPr>
                <w:spacing w:val="-4"/>
                <w:sz w:val="26"/>
              </w:rPr>
              <w:t> </w:t>
            </w:r>
            <w:r>
              <w:rPr>
                <w:sz w:val="26"/>
              </w:rPr>
              <w:t>к</w:t>
            </w:r>
            <w:r>
              <w:rPr>
                <w:spacing w:val="-4"/>
                <w:sz w:val="26"/>
              </w:rPr>
              <w:t> </w:t>
            </w:r>
            <w:r>
              <w:rPr>
                <w:sz w:val="26"/>
              </w:rPr>
              <w:t>старшим,</w:t>
            </w:r>
            <w:r>
              <w:rPr>
                <w:spacing w:val="-5"/>
                <w:sz w:val="26"/>
              </w:rPr>
              <w:t> </w:t>
            </w:r>
            <w:r>
              <w:rPr>
                <w:sz w:val="26"/>
              </w:rPr>
              <w:t>к</w:t>
            </w:r>
            <w:r>
              <w:rPr>
                <w:spacing w:val="-4"/>
                <w:sz w:val="26"/>
              </w:rPr>
              <w:t> </w:t>
            </w:r>
            <w:r>
              <w:rPr>
                <w:sz w:val="26"/>
              </w:rPr>
              <w:t>российским</w:t>
            </w:r>
            <w:r>
              <w:rPr>
                <w:spacing w:val="-5"/>
                <w:sz w:val="26"/>
              </w:rPr>
              <w:t> </w:t>
            </w:r>
            <w:r>
              <w:rPr>
                <w:sz w:val="26"/>
              </w:rPr>
              <w:t>традиционным</w:t>
            </w:r>
            <w:r>
              <w:rPr>
                <w:spacing w:val="-5"/>
                <w:sz w:val="26"/>
              </w:rPr>
              <w:t> </w:t>
            </w:r>
            <w:r>
              <w:rPr>
                <w:sz w:val="26"/>
              </w:rPr>
              <w:t>семейным ценностям, институту брака как союзу мужчины и женщины для создания семьи, рождения и воспитания детей.</w:t>
            </w:r>
          </w:p>
          <w:p>
            <w:pPr>
              <w:pStyle w:val="TableParagraph"/>
              <w:spacing w:line="292" w:lineRule="exact"/>
              <w:ind w:left="815"/>
              <w:jc w:val="both"/>
              <w:rPr>
                <w:sz w:val="26"/>
              </w:rPr>
            </w:pPr>
            <w:r>
              <w:rPr>
                <w:sz w:val="26"/>
              </w:rPr>
              <w:t>Проявляющий</w:t>
            </w:r>
            <w:r>
              <w:rPr>
                <w:spacing w:val="50"/>
                <w:w w:val="150"/>
                <w:sz w:val="26"/>
              </w:rPr>
              <w:t> </w:t>
            </w:r>
            <w:r>
              <w:rPr>
                <w:sz w:val="26"/>
              </w:rPr>
              <w:t>интерес</w:t>
            </w:r>
            <w:r>
              <w:rPr>
                <w:spacing w:val="50"/>
                <w:w w:val="150"/>
                <w:sz w:val="26"/>
              </w:rPr>
              <w:t> </w:t>
            </w:r>
            <w:r>
              <w:rPr>
                <w:sz w:val="26"/>
              </w:rPr>
              <w:t>к</w:t>
            </w:r>
            <w:r>
              <w:rPr>
                <w:spacing w:val="51"/>
                <w:w w:val="150"/>
                <w:sz w:val="26"/>
              </w:rPr>
              <w:t> </w:t>
            </w:r>
            <w:r>
              <w:rPr>
                <w:sz w:val="26"/>
              </w:rPr>
              <w:t>чтению,</w:t>
            </w:r>
            <w:r>
              <w:rPr>
                <w:spacing w:val="49"/>
                <w:w w:val="150"/>
                <w:sz w:val="26"/>
              </w:rPr>
              <w:t> </w:t>
            </w:r>
            <w:r>
              <w:rPr>
                <w:sz w:val="26"/>
              </w:rPr>
              <w:t>к</w:t>
            </w:r>
            <w:r>
              <w:rPr>
                <w:spacing w:val="53"/>
                <w:w w:val="150"/>
                <w:sz w:val="26"/>
              </w:rPr>
              <w:t> </w:t>
            </w:r>
            <w:r>
              <w:rPr>
                <w:sz w:val="26"/>
              </w:rPr>
              <w:t>родному</w:t>
            </w:r>
            <w:r>
              <w:rPr>
                <w:spacing w:val="49"/>
                <w:w w:val="150"/>
                <w:sz w:val="26"/>
              </w:rPr>
              <w:t> </w:t>
            </w:r>
            <w:r>
              <w:rPr>
                <w:sz w:val="26"/>
              </w:rPr>
              <w:t>языку,</w:t>
            </w:r>
            <w:r>
              <w:rPr>
                <w:spacing w:val="50"/>
                <w:w w:val="150"/>
                <w:sz w:val="26"/>
              </w:rPr>
              <w:t> </w:t>
            </w:r>
            <w:r>
              <w:rPr>
                <w:sz w:val="26"/>
              </w:rPr>
              <w:t>русскому</w:t>
            </w:r>
            <w:r>
              <w:rPr>
                <w:spacing w:val="49"/>
                <w:w w:val="150"/>
                <w:sz w:val="26"/>
              </w:rPr>
              <w:t> </w:t>
            </w:r>
            <w:r>
              <w:rPr>
                <w:sz w:val="26"/>
              </w:rPr>
              <w:t>языку</w:t>
            </w:r>
            <w:r>
              <w:rPr>
                <w:spacing w:val="50"/>
                <w:w w:val="150"/>
                <w:sz w:val="26"/>
              </w:rPr>
              <w:t> </w:t>
            </w:r>
            <w:r>
              <w:rPr>
                <w:spacing w:val="-10"/>
                <w:sz w:val="26"/>
              </w:rPr>
              <w:t>и</w:t>
            </w:r>
          </w:p>
          <w:p>
            <w:pPr>
              <w:pStyle w:val="TableParagraph"/>
              <w:spacing w:line="283" w:lineRule="exact"/>
              <w:ind w:left="110"/>
              <w:jc w:val="both"/>
              <w:rPr>
                <w:sz w:val="26"/>
              </w:rPr>
            </w:pPr>
            <w:r>
              <w:rPr>
                <w:sz w:val="26"/>
              </w:rPr>
              <w:t>литературе</w:t>
            </w:r>
            <w:r>
              <w:rPr>
                <w:spacing w:val="-14"/>
                <w:sz w:val="26"/>
              </w:rPr>
              <w:t> </w:t>
            </w:r>
            <w:r>
              <w:rPr>
                <w:sz w:val="26"/>
              </w:rPr>
              <w:t>как</w:t>
            </w:r>
            <w:r>
              <w:rPr>
                <w:spacing w:val="-11"/>
                <w:sz w:val="26"/>
              </w:rPr>
              <w:t> </w:t>
            </w:r>
            <w:r>
              <w:rPr>
                <w:sz w:val="26"/>
              </w:rPr>
              <w:t>части</w:t>
            </w:r>
            <w:r>
              <w:rPr>
                <w:spacing w:val="-9"/>
                <w:sz w:val="26"/>
              </w:rPr>
              <w:t> </w:t>
            </w:r>
            <w:r>
              <w:rPr>
                <w:sz w:val="26"/>
              </w:rPr>
              <w:t>духовной</w:t>
            </w:r>
            <w:r>
              <w:rPr>
                <w:spacing w:val="-9"/>
                <w:sz w:val="26"/>
              </w:rPr>
              <w:t> </w:t>
            </w:r>
            <w:r>
              <w:rPr>
                <w:sz w:val="26"/>
              </w:rPr>
              <w:t>культуры</w:t>
            </w:r>
            <w:r>
              <w:rPr>
                <w:spacing w:val="-11"/>
                <w:sz w:val="26"/>
              </w:rPr>
              <w:t> </w:t>
            </w:r>
            <w:r>
              <w:rPr>
                <w:sz w:val="26"/>
              </w:rPr>
              <w:t>своего</w:t>
            </w:r>
            <w:r>
              <w:rPr>
                <w:spacing w:val="-12"/>
                <w:sz w:val="26"/>
              </w:rPr>
              <w:t> </w:t>
            </w:r>
            <w:r>
              <w:rPr>
                <w:sz w:val="26"/>
              </w:rPr>
              <w:t>народа,</w:t>
            </w:r>
            <w:r>
              <w:rPr>
                <w:spacing w:val="-11"/>
                <w:sz w:val="26"/>
              </w:rPr>
              <w:t> </w:t>
            </w:r>
            <w:r>
              <w:rPr>
                <w:sz w:val="26"/>
              </w:rPr>
              <w:t>российского</w:t>
            </w:r>
            <w:r>
              <w:rPr>
                <w:spacing w:val="-11"/>
                <w:sz w:val="26"/>
              </w:rPr>
              <w:t> </w:t>
            </w:r>
            <w:r>
              <w:rPr>
                <w:spacing w:val="-2"/>
                <w:sz w:val="26"/>
              </w:rPr>
              <w:t>общества.</w:t>
            </w:r>
          </w:p>
        </w:tc>
      </w:tr>
      <w:tr>
        <w:trPr>
          <w:trHeight w:val="299" w:hRule="atLeast"/>
        </w:trPr>
        <w:tc>
          <w:tcPr>
            <w:tcW w:w="9465" w:type="dxa"/>
          </w:tcPr>
          <w:p>
            <w:pPr>
              <w:pStyle w:val="TableParagraph"/>
              <w:spacing w:line="280" w:lineRule="exact"/>
              <w:ind w:left="818"/>
              <w:rPr>
                <w:b/>
                <w:sz w:val="26"/>
              </w:rPr>
            </w:pPr>
            <w:r>
              <w:rPr>
                <w:b/>
                <w:spacing w:val="-2"/>
                <w:sz w:val="26"/>
              </w:rPr>
              <w:t>Эстетическое</w:t>
            </w:r>
            <w:r>
              <w:rPr>
                <w:b/>
                <w:spacing w:val="-3"/>
                <w:sz w:val="26"/>
              </w:rPr>
              <w:t> </w:t>
            </w:r>
            <w:r>
              <w:rPr>
                <w:b/>
                <w:spacing w:val="-2"/>
                <w:sz w:val="26"/>
              </w:rPr>
              <w:t>воспитание</w:t>
            </w:r>
          </w:p>
        </w:tc>
      </w:tr>
      <w:tr>
        <w:trPr>
          <w:trHeight w:val="2990" w:hRule="atLeast"/>
        </w:trPr>
        <w:tc>
          <w:tcPr>
            <w:tcW w:w="9465" w:type="dxa"/>
          </w:tcPr>
          <w:p>
            <w:pPr>
              <w:pStyle w:val="TableParagraph"/>
              <w:spacing w:before="2"/>
              <w:ind w:left="110" w:right="100" w:firstLine="705"/>
              <w:jc w:val="both"/>
              <w:rPr>
                <w:sz w:val="26"/>
              </w:rPr>
            </w:pPr>
            <w:r>
              <w:rPr>
                <w:sz w:val="26"/>
              </w:rPr>
              <w:t>Выражающий понимание ценности отечественного и мирового искусства, народных традиций и народного творчества в искусстве.</w:t>
            </w:r>
          </w:p>
          <w:p>
            <w:pPr>
              <w:pStyle w:val="TableParagraph"/>
              <w:ind w:left="110" w:right="98" w:firstLine="705"/>
              <w:jc w:val="both"/>
              <w:rPr>
                <w:sz w:val="26"/>
              </w:rPr>
            </w:pPr>
            <w:r>
              <w:rPr>
                <w:sz w:val="26"/>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pPr>
              <w:pStyle w:val="TableParagraph"/>
              <w:ind w:left="110" w:right="99" w:firstLine="705"/>
              <w:jc w:val="both"/>
              <w:rPr>
                <w:sz w:val="26"/>
              </w:rPr>
            </w:pPr>
            <w:r>
              <w:rPr>
                <w:sz w:val="26"/>
              </w:rPr>
              <w:t>Сознающий роль художественной культуры как средства коммуникации и самовыражения</w:t>
            </w:r>
            <w:r>
              <w:rPr>
                <w:spacing w:val="-5"/>
                <w:sz w:val="26"/>
              </w:rPr>
              <w:t> </w:t>
            </w:r>
            <w:r>
              <w:rPr>
                <w:sz w:val="26"/>
              </w:rPr>
              <w:t>в</w:t>
            </w:r>
            <w:r>
              <w:rPr>
                <w:spacing w:val="-7"/>
                <w:sz w:val="26"/>
              </w:rPr>
              <w:t> </w:t>
            </w:r>
            <w:r>
              <w:rPr>
                <w:sz w:val="26"/>
              </w:rPr>
              <w:t>современном</w:t>
            </w:r>
            <w:r>
              <w:rPr>
                <w:spacing w:val="-7"/>
                <w:sz w:val="26"/>
              </w:rPr>
              <w:t> </w:t>
            </w:r>
            <w:r>
              <w:rPr>
                <w:sz w:val="26"/>
              </w:rPr>
              <w:t>обществе,</w:t>
            </w:r>
            <w:r>
              <w:rPr>
                <w:spacing w:val="-7"/>
                <w:sz w:val="26"/>
              </w:rPr>
              <w:t> </w:t>
            </w:r>
            <w:r>
              <w:rPr>
                <w:sz w:val="26"/>
              </w:rPr>
              <w:t>значение</w:t>
            </w:r>
            <w:r>
              <w:rPr>
                <w:spacing w:val="-6"/>
                <w:sz w:val="26"/>
              </w:rPr>
              <w:t> </w:t>
            </w:r>
            <w:r>
              <w:rPr>
                <w:sz w:val="26"/>
              </w:rPr>
              <w:t>нравственных</w:t>
            </w:r>
            <w:r>
              <w:rPr>
                <w:spacing w:val="-8"/>
                <w:sz w:val="26"/>
              </w:rPr>
              <w:t> </w:t>
            </w:r>
            <w:r>
              <w:rPr>
                <w:sz w:val="26"/>
              </w:rPr>
              <w:t>норм,ценностей, традиций в искусстве.</w:t>
            </w:r>
          </w:p>
          <w:p>
            <w:pPr>
              <w:pStyle w:val="TableParagraph"/>
              <w:spacing w:line="292" w:lineRule="exact"/>
              <w:ind w:left="815"/>
              <w:jc w:val="both"/>
              <w:rPr>
                <w:sz w:val="26"/>
              </w:rPr>
            </w:pPr>
            <w:r>
              <w:rPr>
                <w:sz w:val="26"/>
              </w:rPr>
              <w:t>Ориентированный</w:t>
            </w:r>
            <w:r>
              <w:rPr>
                <w:spacing w:val="46"/>
                <w:sz w:val="26"/>
              </w:rPr>
              <w:t>  </w:t>
            </w:r>
            <w:r>
              <w:rPr>
                <w:sz w:val="26"/>
              </w:rPr>
              <w:t>на</w:t>
            </w:r>
            <w:r>
              <w:rPr>
                <w:spacing w:val="46"/>
                <w:sz w:val="26"/>
              </w:rPr>
              <w:t>  </w:t>
            </w:r>
            <w:r>
              <w:rPr>
                <w:sz w:val="26"/>
              </w:rPr>
              <w:t>самовыражение</w:t>
            </w:r>
            <w:r>
              <w:rPr>
                <w:spacing w:val="49"/>
                <w:sz w:val="26"/>
              </w:rPr>
              <w:t>  </w:t>
            </w:r>
            <w:r>
              <w:rPr>
                <w:sz w:val="26"/>
              </w:rPr>
              <w:t>в</w:t>
            </w:r>
            <w:r>
              <w:rPr>
                <w:spacing w:val="46"/>
                <w:sz w:val="26"/>
              </w:rPr>
              <w:t>  </w:t>
            </w:r>
            <w:r>
              <w:rPr>
                <w:sz w:val="26"/>
              </w:rPr>
              <w:t>разных</w:t>
            </w:r>
            <w:r>
              <w:rPr>
                <w:spacing w:val="47"/>
                <w:sz w:val="26"/>
              </w:rPr>
              <w:t>  </w:t>
            </w:r>
            <w:r>
              <w:rPr>
                <w:sz w:val="26"/>
              </w:rPr>
              <w:t>видах</w:t>
            </w:r>
            <w:r>
              <w:rPr>
                <w:spacing w:val="46"/>
                <w:sz w:val="26"/>
              </w:rPr>
              <w:t>  </w:t>
            </w:r>
            <w:r>
              <w:rPr>
                <w:sz w:val="26"/>
              </w:rPr>
              <w:t>искусства,</w:t>
            </w:r>
            <w:r>
              <w:rPr>
                <w:spacing w:val="47"/>
                <w:sz w:val="26"/>
              </w:rPr>
              <w:t>  </w:t>
            </w:r>
            <w:r>
              <w:rPr>
                <w:spacing w:val="-10"/>
                <w:sz w:val="26"/>
              </w:rPr>
              <w:t>в</w:t>
            </w:r>
          </w:p>
          <w:p>
            <w:pPr>
              <w:pStyle w:val="TableParagraph"/>
              <w:spacing w:line="284" w:lineRule="exact"/>
              <w:ind w:left="110"/>
              <w:jc w:val="both"/>
              <w:rPr>
                <w:sz w:val="26"/>
              </w:rPr>
            </w:pPr>
            <w:r>
              <w:rPr>
                <w:spacing w:val="-2"/>
                <w:sz w:val="26"/>
              </w:rPr>
              <w:t>художественном</w:t>
            </w:r>
            <w:r>
              <w:rPr>
                <w:spacing w:val="5"/>
                <w:sz w:val="26"/>
              </w:rPr>
              <w:t> </w:t>
            </w:r>
            <w:r>
              <w:rPr>
                <w:spacing w:val="-2"/>
                <w:sz w:val="26"/>
              </w:rPr>
              <w:t>творчестве.</w:t>
            </w:r>
          </w:p>
        </w:tc>
      </w:tr>
      <w:tr>
        <w:trPr>
          <w:trHeight w:val="597" w:hRule="atLeast"/>
        </w:trPr>
        <w:tc>
          <w:tcPr>
            <w:tcW w:w="9465" w:type="dxa"/>
          </w:tcPr>
          <w:p>
            <w:pPr>
              <w:pStyle w:val="TableParagraph"/>
              <w:tabs>
                <w:tab w:pos="2534" w:val="left" w:leader="none"/>
                <w:tab w:pos="4277" w:val="left" w:leader="none"/>
                <w:tab w:pos="6339" w:val="left" w:leader="none"/>
                <w:tab w:pos="7827" w:val="left" w:leader="none"/>
                <w:tab w:pos="9203" w:val="left" w:leader="none"/>
              </w:tabs>
              <w:spacing w:line="230" w:lineRule="auto" w:before="2"/>
              <w:ind w:left="110" w:right="100" w:firstLine="707"/>
              <w:rPr>
                <w:b/>
                <w:sz w:val="26"/>
              </w:rPr>
            </w:pPr>
            <w:r>
              <w:rPr>
                <w:b/>
                <w:spacing w:val="-2"/>
                <w:sz w:val="26"/>
              </w:rPr>
              <w:t>Физическое</w:t>
            </w:r>
            <w:r>
              <w:rPr>
                <w:b/>
                <w:sz w:val="26"/>
              </w:rPr>
              <w:tab/>
            </w:r>
            <w:r>
              <w:rPr>
                <w:b/>
                <w:spacing w:val="-2"/>
                <w:sz w:val="26"/>
              </w:rPr>
              <w:t>воспитание,</w:t>
            </w:r>
            <w:r>
              <w:rPr>
                <w:b/>
                <w:sz w:val="26"/>
              </w:rPr>
              <w:tab/>
            </w:r>
            <w:r>
              <w:rPr>
                <w:b/>
                <w:spacing w:val="-2"/>
                <w:sz w:val="26"/>
              </w:rPr>
              <w:t>формирование</w:t>
            </w:r>
            <w:r>
              <w:rPr>
                <w:b/>
                <w:sz w:val="26"/>
              </w:rPr>
              <w:tab/>
            </w:r>
            <w:r>
              <w:rPr>
                <w:b/>
                <w:spacing w:val="-2"/>
                <w:sz w:val="26"/>
              </w:rPr>
              <w:t>культуры</w:t>
            </w:r>
            <w:r>
              <w:rPr>
                <w:b/>
                <w:sz w:val="26"/>
              </w:rPr>
              <w:tab/>
            </w:r>
            <w:r>
              <w:rPr>
                <w:b/>
                <w:spacing w:val="-2"/>
                <w:sz w:val="26"/>
              </w:rPr>
              <w:t>здоровья</w:t>
            </w:r>
            <w:r>
              <w:rPr>
                <w:b/>
                <w:sz w:val="26"/>
              </w:rPr>
              <w:tab/>
            </w:r>
            <w:r>
              <w:rPr>
                <w:b/>
                <w:spacing w:val="-10"/>
                <w:sz w:val="26"/>
              </w:rPr>
              <w:t>и </w:t>
            </w:r>
            <w:r>
              <w:rPr>
                <w:b/>
                <w:sz w:val="26"/>
              </w:rPr>
              <w:t>эмоционального благополучия</w:t>
            </w:r>
          </w:p>
        </w:tc>
      </w:tr>
      <w:tr>
        <w:trPr>
          <w:trHeight w:val="3890" w:hRule="atLeast"/>
        </w:trPr>
        <w:tc>
          <w:tcPr>
            <w:tcW w:w="9465" w:type="dxa"/>
          </w:tcPr>
          <w:p>
            <w:pPr>
              <w:pStyle w:val="TableParagraph"/>
              <w:spacing w:before="2"/>
              <w:ind w:left="110" w:right="105" w:firstLine="705"/>
              <w:jc w:val="both"/>
              <w:rPr>
                <w:sz w:val="26"/>
              </w:rPr>
            </w:pPr>
            <w:r>
              <w:rPr>
                <w:sz w:val="26"/>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pPr>
              <w:pStyle w:val="TableParagraph"/>
              <w:ind w:left="110" w:right="98" w:firstLine="705"/>
              <w:jc w:val="both"/>
              <w:rPr>
                <w:sz w:val="26"/>
              </w:rPr>
            </w:pPr>
            <w:r>
              <w:rPr>
                <w:sz w:val="26"/>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pPr>
              <w:pStyle w:val="TableParagraph"/>
              <w:ind w:left="110" w:right="97" w:firstLine="705"/>
              <w:jc w:val="both"/>
              <w:rPr>
                <w:sz w:val="26"/>
              </w:rPr>
            </w:pPr>
            <w:r>
              <w:rPr>
                <w:sz w:val="26"/>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pPr>
              <w:pStyle w:val="TableParagraph"/>
              <w:ind w:left="160" w:right="98" w:firstLine="1137"/>
              <w:jc w:val="right"/>
              <w:rPr>
                <w:sz w:val="26"/>
              </w:rPr>
            </w:pPr>
            <w:r>
              <w:rPr>
                <w:sz w:val="26"/>
              </w:rPr>
              <w:t>Умеющий</w:t>
            </w:r>
            <w:r>
              <w:rPr>
                <w:spacing w:val="40"/>
                <w:sz w:val="26"/>
              </w:rPr>
              <w:t> </w:t>
            </w:r>
            <w:r>
              <w:rPr>
                <w:sz w:val="26"/>
              </w:rPr>
              <w:t>осознавать</w:t>
            </w:r>
            <w:r>
              <w:rPr>
                <w:spacing w:val="39"/>
                <w:sz w:val="26"/>
              </w:rPr>
              <w:t> </w:t>
            </w:r>
            <w:r>
              <w:rPr>
                <w:sz w:val="26"/>
              </w:rPr>
              <w:t>физическое</w:t>
            </w:r>
            <w:r>
              <w:rPr>
                <w:spacing w:val="39"/>
                <w:sz w:val="26"/>
              </w:rPr>
              <w:t> </w:t>
            </w:r>
            <w:r>
              <w:rPr>
                <w:sz w:val="26"/>
              </w:rPr>
              <w:t>и</w:t>
            </w:r>
            <w:r>
              <w:rPr>
                <w:spacing w:val="39"/>
                <w:sz w:val="26"/>
              </w:rPr>
              <w:t> </w:t>
            </w:r>
            <w:r>
              <w:rPr>
                <w:sz w:val="26"/>
              </w:rPr>
              <w:t>эмоциональное</w:t>
            </w:r>
            <w:r>
              <w:rPr>
                <w:spacing w:val="38"/>
                <w:sz w:val="26"/>
              </w:rPr>
              <w:t> </w:t>
            </w:r>
            <w:r>
              <w:rPr>
                <w:sz w:val="26"/>
              </w:rPr>
              <w:t>состояние</w:t>
            </w:r>
            <w:r>
              <w:rPr>
                <w:spacing w:val="40"/>
                <w:sz w:val="26"/>
              </w:rPr>
              <w:t> </w:t>
            </w:r>
            <w:r>
              <w:rPr>
                <w:sz w:val="26"/>
              </w:rPr>
              <w:t>(своё</w:t>
            </w:r>
            <w:r>
              <w:rPr>
                <w:spacing w:val="37"/>
                <w:sz w:val="26"/>
              </w:rPr>
              <w:t> </w:t>
            </w:r>
            <w:r>
              <w:rPr>
                <w:sz w:val="26"/>
              </w:rPr>
              <w:t>и </w:t>
            </w:r>
            <w:r>
              <w:rPr>
                <w:spacing w:val="-2"/>
                <w:sz w:val="26"/>
              </w:rPr>
              <w:t>других</w:t>
            </w:r>
            <w:r>
              <w:rPr>
                <w:sz w:val="26"/>
              </w:rPr>
              <w:t> </w:t>
            </w:r>
            <w:r>
              <w:rPr>
                <w:spacing w:val="-2"/>
                <w:sz w:val="26"/>
              </w:rPr>
              <w:t>людей),</w:t>
            </w:r>
            <w:r>
              <w:rPr>
                <w:spacing w:val="4"/>
                <w:sz w:val="26"/>
              </w:rPr>
              <w:t> </w:t>
            </w:r>
            <w:r>
              <w:rPr>
                <w:spacing w:val="-2"/>
                <w:sz w:val="26"/>
              </w:rPr>
              <w:t>стремящийся</w:t>
            </w:r>
            <w:r>
              <w:rPr>
                <w:spacing w:val="6"/>
                <w:sz w:val="26"/>
              </w:rPr>
              <w:t> </w:t>
            </w:r>
            <w:r>
              <w:rPr>
                <w:spacing w:val="-2"/>
                <w:sz w:val="26"/>
              </w:rPr>
              <w:t>управлять</w:t>
            </w:r>
            <w:r>
              <w:rPr>
                <w:spacing w:val="1"/>
                <w:sz w:val="26"/>
              </w:rPr>
              <w:t> </w:t>
            </w:r>
            <w:r>
              <w:rPr>
                <w:spacing w:val="-2"/>
                <w:sz w:val="26"/>
              </w:rPr>
              <w:t>собственным</w:t>
            </w:r>
            <w:r>
              <w:rPr>
                <w:spacing w:val="5"/>
                <w:sz w:val="26"/>
              </w:rPr>
              <w:t> </w:t>
            </w:r>
            <w:r>
              <w:rPr>
                <w:spacing w:val="-2"/>
                <w:sz w:val="26"/>
              </w:rPr>
              <w:t>эмоциональным</w:t>
            </w:r>
            <w:r>
              <w:rPr>
                <w:sz w:val="26"/>
              </w:rPr>
              <w:t> </w:t>
            </w:r>
            <w:r>
              <w:rPr>
                <w:spacing w:val="-2"/>
                <w:sz w:val="26"/>
              </w:rPr>
              <w:t>состоянием.</w:t>
            </w:r>
          </w:p>
          <w:p>
            <w:pPr>
              <w:pStyle w:val="TableParagraph"/>
              <w:spacing w:line="300" w:lineRule="exact"/>
              <w:ind w:left="110" w:right="102" w:firstLine="705"/>
              <w:jc w:val="both"/>
              <w:rPr>
                <w:sz w:val="26"/>
              </w:rPr>
            </w:pPr>
            <w:r>
              <w:rPr>
                <w:sz w:val="26"/>
              </w:rPr>
              <w:t>Способный адаптироваться</w:t>
            </w:r>
            <w:r>
              <w:rPr>
                <w:spacing w:val="40"/>
                <w:sz w:val="26"/>
              </w:rPr>
              <w:t> </w:t>
            </w:r>
            <w:r>
              <w:rPr>
                <w:sz w:val="26"/>
              </w:rPr>
              <w:t>к меняющимся социальным, информационным и природным условиям, стрессовым ситуациям.</w:t>
            </w:r>
          </w:p>
        </w:tc>
      </w:tr>
    </w:tbl>
    <w:p>
      <w:pPr>
        <w:spacing w:after="0" w:line="300" w:lineRule="exact"/>
        <w:jc w:val="both"/>
        <w:rPr>
          <w:sz w:val="26"/>
        </w:rPr>
        <w:sectPr>
          <w:type w:val="continuous"/>
          <w:pgSz w:w="11920" w:h="16850"/>
          <w:pgMar w:header="0" w:footer="1162" w:top="1100" w:bottom="1480" w:left="1380" w:right="22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5"/>
      </w:tblGrid>
      <w:tr>
        <w:trPr>
          <w:trHeight w:val="297" w:hRule="atLeast"/>
        </w:trPr>
        <w:tc>
          <w:tcPr>
            <w:tcW w:w="9465" w:type="dxa"/>
          </w:tcPr>
          <w:p>
            <w:pPr>
              <w:pStyle w:val="TableParagraph"/>
              <w:spacing w:line="277" w:lineRule="exact"/>
              <w:ind w:left="818"/>
              <w:rPr>
                <w:b/>
                <w:sz w:val="26"/>
              </w:rPr>
            </w:pPr>
            <w:r>
              <w:rPr>
                <w:b/>
                <w:sz w:val="26"/>
              </w:rPr>
              <w:t>Трудовое</w:t>
            </w:r>
            <w:r>
              <w:rPr>
                <w:b/>
                <w:spacing w:val="-14"/>
                <w:sz w:val="26"/>
              </w:rPr>
              <w:t> </w:t>
            </w:r>
            <w:r>
              <w:rPr>
                <w:b/>
                <w:spacing w:val="-2"/>
                <w:sz w:val="26"/>
              </w:rPr>
              <w:t>воспитание</w:t>
            </w:r>
          </w:p>
        </w:tc>
      </w:tr>
      <w:tr>
        <w:trPr>
          <w:trHeight w:val="3890" w:hRule="atLeast"/>
        </w:trPr>
        <w:tc>
          <w:tcPr>
            <w:tcW w:w="9465" w:type="dxa"/>
          </w:tcPr>
          <w:p>
            <w:pPr>
              <w:pStyle w:val="TableParagraph"/>
              <w:spacing w:line="287" w:lineRule="exact"/>
              <w:ind w:left="818"/>
              <w:jc w:val="both"/>
              <w:rPr>
                <w:sz w:val="26"/>
              </w:rPr>
            </w:pPr>
            <w:r>
              <w:rPr>
                <w:sz w:val="26"/>
              </w:rPr>
              <w:t>Уважающий</w:t>
            </w:r>
            <w:r>
              <w:rPr>
                <w:spacing w:val="-12"/>
                <w:sz w:val="26"/>
              </w:rPr>
              <w:t> </w:t>
            </w:r>
            <w:r>
              <w:rPr>
                <w:sz w:val="26"/>
              </w:rPr>
              <w:t>труд,</w:t>
            </w:r>
            <w:r>
              <w:rPr>
                <w:spacing w:val="-13"/>
                <w:sz w:val="26"/>
              </w:rPr>
              <w:t> </w:t>
            </w:r>
            <w:r>
              <w:rPr>
                <w:sz w:val="26"/>
              </w:rPr>
              <w:t>результаты</w:t>
            </w:r>
            <w:r>
              <w:rPr>
                <w:spacing w:val="-10"/>
                <w:sz w:val="26"/>
              </w:rPr>
              <w:t> </w:t>
            </w:r>
            <w:r>
              <w:rPr>
                <w:sz w:val="26"/>
              </w:rPr>
              <w:t>своего</w:t>
            </w:r>
            <w:r>
              <w:rPr>
                <w:spacing w:val="-12"/>
                <w:sz w:val="26"/>
              </w:rPr>
              <w:t> </w:t>
            </w:r>
            <w:r>
              <w:rPr>
                <w:sz w:val="26"/>
              </w:rPr>
              <w:t>труда,</w:t>
            </w:r>
            <w:r>
              <w:rPr>
                <w:spacing w:val="-8"/>
                <w:sz w:val="26"/>
              </w:rPr>
              <w:t> </w:t>
            </w:r>
            <w:r>
              <w:rPr>
                <w:sz w:val="26"/>
              </w:rPr>
              <w:t>труда</w:t>
            </w:r>
            <w:r>
              <w:rPr>
                <w:spacing w:val="-13"/>
                <w:sz w:val="26"/>
              </w:rPr>
              <w:t> </w:t>
            </w:r>
            <w:r>
              <w:rPr>
                <w:sz w:val="26"/>
              </w:rPr>
              <w:t>других</w:t>
            </w:r>
            <w:r>
              <w:rPr>
                <w:spacing w:val="-13"/>
                <w:sz w:val="26"/>
              </w:rPr>
              <w:t> </w:t>
            </w:r>
            <w:r>
              <w:rPr>
                <w:spacing w:val="-2"/>
                <w:sz w:val="26"/>
              </w:rPr>
              <w:t>людей.</w:t>
            </w:r>
          </w:p>
          <w:p>
            <w:pPr>
              <w:pStyle w:val="TableParagraph"/>
              <w:spacing w:before="3"/>
              <w:ind w:left="110" w:right="101" w:firstLine="705"/>
              <w:jc w:val="both"/>
              <w:rPr>
                <w:sz w:val="26"/>
              </w:rPr>
            </w:pPr>
            <w:r>
              <w:rPr>
                <w:sz w:val="26"/>
              </w:rPr>
              <w:t>Проявляющий интерес к практическому изучению профессий и труда различного рода, в том числе на основе применения предметных знаний.</w:t>
            </w:r>
          </w:p>
          <w:p>
            <w:pPr>
              <w:pStyle w:val="TableParagraph"/>
              <w:ind w:left="110" w:right="101" w:firstLine="705"/>
              <w:jc w:val="both"/>
              <w:rPr>
                <w:sz w:val="26"/>
              </w:rPr>
            </w:pPr>
            <w:r>
              <w:rPr>
                <w:sz w:val="26"/>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pPr>
              <w:pStyle w:val="TableParagraph"/>
              <w:ind w:left="110" w:right="94" w:firstLine="770"/>
              <w:jc w:val="both"/>
              <w:rPr>
                <w:sz w:val="26"/>
              </w:rPr>
            </w:pPr>
            <w:r>
              <w:rPr>
                <w:sz w:val="26"/>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pPr>
              <w:pStyle w:val="TableParagraph"/>
              <w:tabs>
                <w:tab w:pos="2623" w:val="left" w:leader="none"/>
                <w:tab w:pos="4152" w:val="left" w:leader="none"/>
                <w:tab w:pos="4594" w:val="left" w:leader="none"/>
                <w:tab w:pos="6332" w:val="left" w:leader="none"/>
                <w:tab w:pos="7458" w:val="left" w:leader="none"/>
                <w:tab w:pos="7906" w:val="left" w:leader="none"/>
              </w:tabs>
              <w:ind w:left="110" w:right="107" w:firstLine="705"/>
              <w:rPr>
                <w:sz w:val="26"/>
              </w:rPr>
            </w:pPr>
            <w:r>
              <w:rPr>
                <w:spacing w:val="-2"/>
                <w:sz w:val="26"/>
              </w:rPr>
              <w:t>Выражающий</w:t>
            </w:r>
            <w:r>
              <w:rPr>
                <w:sz w:val="26"/>
              </w:rPr>
              <w:tab/>
            </w:r>
            <w:r>
              <w:rPr>
                <w:spacing w:val="-2"/>
                <w:sz w:val="26"/>
              </w:rPr>
              <w:t>готовность</w:t>
            </w:r>
            <w:r>
              <w:rPr>
                <w:sz w:val="26"/>
              </w:rPr>
              <w:tab/>
            </w:r>
            <w:r>
              <w:rPr>
                <w:spacing w:val="-10"/>
                <w:sz w:val="26"/>
              </w:rPr>
              <w:t>к</w:t>
            </w:r>
            <w:r>
              <w:rPr>
                <w:sz w:val="26"/>
              </w:rPr>
              <w:tab/>
            </w:r>
            <w:r>
              <w:rPr>
                <w:spacing w:val="-2"/>
                <w:sz w:val="26"/>
              </w:rPr>
              <w:t>осознанному</w:t>
            </w:r>
            <w:r>
              <w:rPr>
                <w:sz w:val="26"/>
              </w:rPr>
              <w:tab/>
            </w:r>
            <w:r>
              <w:rPr>
                <w:spacing w:val="-2"/>
                <w:sz w:val="26"/>
              </w:rPr>
              <w:t>выбору</w:t>
            </w:r>
            <w:r>
              <w:rPr>
                <w:sz w:val="26"/>
              </w:rPr>
              <w:tab/>
            </w:r>
            <w:r>
              <w:rPr>
                <w:spacing w:val="-10"/>
                <w:sz w:val="26"/>
              </w:rPr>
              <w:t>и</w:t>
            </w:r>
            <w:r>
              <w:rPr>
                <w:sz w:val="26"/>
              </w:rPr>
              <w:tab/>
            </w:r>
            <w:r>
              <w:rPr>
                <w:spacing w:val="-2"/>
                <w:sz w:val="26"/>
              </w:rPr>
              <w:t>построению </w:t>
            </w:r>
            <w:r>
              <w:rPr>
                <w:sz w:val="26"/>
              </w:rPr>
              <w:t>индивидуальной траектории образования и жизненных планов с учётом личных и общественных интересов, потребностей.</w:t>
            </w:r>
          </w:p>
        </w:tc>
      </w:tr>
      <w:tr>
        <w:trPr>
          <w:trHeight w:val="297" w:hRule="atLeast"/>
        </w:trPr>
        <w:tc>
          <w:tcPr>
            <w:tcW w:w="9465" w:type="dxa"/>
          </w:tcPr>
          <w:p>
            <w:pPr>
              <w:pStyle w:val="TableParagraph"/>
              <w:spacing w:line="277" w:lineRule="exact"/>
              <w:ind w:left="818"/>
              <w:rPr>
                <w:b/>
                <w:sz w:val="26"/>
              </w:rPr>
            </w:pPr>
            <w:r>
              <w:rPr>
                <w:b/>
                <w:spacing w:val="-2"/>
                <w:sz w:val="26"/>
              </w:rPr>
              <w:t>Экологическое</w:t>
            </w:r>
            <w:r>
              <w:rPr>
                <w:b/>
                <w:spacing w:val="-3"/>
                <w:sz w:val="26"/>
              </w:rPr>
              <w:t> </w:t>
            </w:r>
            <w:r>
              <w:rPr>
                <w:b/>
                <w:spacing w:val="-2"/>
                <w:sz w:val="26"/>
              </w:rPr>
              <w:t>воспитание</w:t>
            </w:r>
          </w:p>
        </w:tc>
      </w:tr>
      <w:tr>
        <w:trPr>
          <w:trHeight w:val="2992" w:hRule="atLeast"/>
        </w:trPr>
        <w:tc>
          <w:tcPr>
            <w:tcW w:w="9465" w:type="dxa"/>
          </w:tcPr>
          <w:p>
            <w:pPr>
              <w:pStyle w:val="TableParagraph"/>
              <w:spacing w:before="2"/>
              <w:ind w:left="110" w:right="100" w:firstLine="705"/>
              <w:jc w:val="both"/>
              <w:rPr>
                <w:sz w:val="26"/>
              </w:rPr>
            </w:pPr>
            <w:r>
              <w:rPr>
                <w:sz w:val="26"/>
              </w:rPr>
              <w:t>Понимающий значение и глобальный характер экологических проблем, путей их решения, значение экологической культуры человека, общества.</w:t>
            </w:r>
          </w:p>
          <w:p>
            <w:pPr>
              <w:pStyle w:val="TableParagraph"/>
              <w:ind w:left="110" w:right="99" w:firstLine="705"/>
              <w:jc w:val="both"/>
              <w:rPr>
                <w:sz w:val="26"/>
              </w:rPr>
            </w:pPr>
            <w:r>
              <w:rPr>
                <w:sz w:val="26"/>
              </w:rPr>
              <w:t>Сознающий</w:t>
            </w:r>
            <w:r>
              <w:rPr>
                <w:spacing w:val="-16"/>
                <w:sz w:val="26"/>
              </w:rPr>
              <w:t> </w:t>
            </w:r>
            <w:r>
              <w:rPr>
                <w:sz w:val="26"/>
              </w:rPr>
              <w:t>свою</w:t>
            </w:r>
            <w:r>
              <w:rPr>
                <w:spacing w:val="-16"/>
                <w:sz w:val="26"/>
              </w:rPr>
              <w:t> </w:t>
            </w:r>
            <w:r>
              <w:rPr>
                <w:sz w:val="26"/>
              </w:rPr>
              <w:t>ответственность</w:t>
            </w:r>
            <w:r>
              <w:rPr>
                <w:spacing w:val="-15"/>
                <w:sz w:val="26"/>
              </w:rPr>
              <w:t> </w:t>
            </w:r>
            <w:r>
              <w:rPr>
                <w:sz w:val="26"/>
              </w:rPr>
              <w:t>как</w:t>
            </w:r>
            <w:r>
              <w:rPr>
                <w:spacing w:val="-15"/>
                <w:sz w:val="26"/>
              </w:rPr>
              <w:t> </w:t>
            </w:r>
            <w:r>
              <w:rPr>
                <w:sz w:val="26"/>
              </w:rPr>
              <w:t>гражданина</w:t>
            </w:r>
            <w:r>
              <w:rPr>
                <w:spacing w:val="-15"/>
                <w:sz w:val="26"/>
              </w:rPr>
              <w:t> </w:t>
            </w:r>
            <w:r>
              <w:rPr>
                <w:sz w:val="26"/>
              </w:rPr>
              <w:t>и</w:t>
            </w:r>
            <w:r>
              <w:rPr>
                <w:spacing w:val="-16"/>
                <w:sz w:val="26"/>
              </w:rPr>
              <w:t> </w:t>
            </w:r>
            <w:r>
              <w:rPr>
                <w:sz w:val="26"/>
              </w:rPr>
              <w:t>потребителя</w:t>
            </w:r>
            <w:r>
              <w:rPr>
                <w:spacing w:val="37"/>
                <w:sz w:val="26"/>
              </w:rPr>
              <w:t> </w:t>
            </w:r>
            <w:r>
              <w:rPr>
                <w:sz w:val="26"/>
              </w:rPr>
              <w:t>в</w:t>
            </w:r>
            <w:r>
              <w:rPr>
                <w:spacing w:val="-17"/>
                <w:sz w:val="26"/>
              </w:rPr>
              <w:t> </w:t>
            </w:r>
            <w:r>
              <w:rPr>
                <w:sz w:val="26"/>
              </w:rPr>
              <w:t>условиях взаимосвязи природной, технологической и социальной сред.</w:t>
            </w:r>
          </w:p>
          <w:p>
            <w:pPr>
              <w:pStyle w:val="TableParagraph"/>
              <w:spacing w:line="294" w:lineRule="exact"/>
              <w:ind w:left="818"/>
              <w:jc w:val="both"/>
              <w:rPr>
                <w:sz w:val="26"/>
              </w:rPr>
            </w:pPr>
            <w:r>
              <w:rPr>
                <w:sz w:val="26"/>
              </w:rPr>
              <w:t>Выражающий</w:t>
            </w:r>
            <w:r>
              <w:rPr>
                <w:spacing w:val="-16"/>
                <w:sz w:val="26"/>
              </w:rPr>
              <w:t> </w:t>
            </w:r>
            <w:r>
              <w:rPr>
                <w:sz w:val="26"/>
              </w:rPr>
              <w:t>активное</w:t>
            </w:r>
            <w:r>
              <w:rPr>
                <w:spacing w:val="-16"/>
                <w:sz w:val="26"/>
              </w:rPr>
              <w:t> </w:t>
            </w:r>
            <w:r>
              <w:rPr>
                <w:sz w:val="26"/>
              </w:rPr>
              <w:t>неприятие</w:t>
            </w:r>
            <w:r>
              <w:rPr>
                <w:spacing w:val="-14"/>
                <w:sz w:val="26"/>
              </w:rPr>
              <w:t> </w:t>
            </w:r>
            <w:r>
              <w:rPr>
                <w:sz w:val="26"/>
              </w:rPr>
              <w:t>действий,</w:t>
            </w:r>
            <w:r>
              <w:rPr>
                <w:spacing w:val="-16"/>
                <w:sz w:val="26"/>
              </w:rPr>
              <w:t> </w:t>
            </w:r>
            <w:r>
              <w:rPr>
                <w:sz w:val="26"/>
              </w:rPr>
              <w:t>приносящих</w:t>
            </w:r>
            <w:r>
              <w:rPr>
                <w:spacing w:val="-14"/>
                <w:sz w:val="26"/>
              </w:rPr>
              <w:t> </w:t>
            </w:r>
            <w:r>
              <w:rPr>
                <w:sz w:val="26"/>
              </w:rPr>
              <w:t>вред</w:t>
            </w:r>
            <w:r>
              <w:rPr>
                <w:spacing w:val="-15"/>
                <w:sz w:val="26"/>
              </w:rPr>
              <w:t> </w:t>
            </w:r>
            <w:r>
              <w:rPr>
                <w:spacing w:val="-2"/>
                <w:sz w:val="26"/>
              </w:rPr>
              <w:t>природе.</w:t>
            </w:r>
          </w:p>
          <w:p>
            <w:pPr>
              <w:pStyle w:val="TableParagraph"/>
              <w:spacing w:before="5"/>
              <w:ind w:left="110" w:right="104" w:firstLine="705"/>
              <w:jc w:val="both"/>
              <w:rPr>
                <w:sz w:val="26"/>
              </w:rPr>
            </w:pPr>
            <w:r>
              <w:rPr>
                <w:sz w:val="26"/>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pPr>
              <w:pStyle w:val="TableParagraph"/>
              <w:spacing w:line="295" w:lineRule="exact"/>
              <w:ind w:left="815"/>
              <w:jc w:val="both"/>
              <w:rPr>
                <w:sz w:val="26"/>
              </w:rPr>
            </w:pPr>
            <w:r>
              <w:rPr>
                <w:sz w:val="26"/>
              </w:rPr>
              <w:t>Участвующий</w:t>
            </w:r>
            <w:r>
              <w:rPr>
                <w:spacing w:val="76"/>
                <w:w w:val="150"/>
                <w:sz w:val="26"/>
              </w:rPr>
              <w:t>   </w:t>
            </w:r>
            <w:r>
              <w:rPr>
                <w:sz w:val="26"/>
              </w:rPr>
              <w:t>в</w:t>
            </w:r>
            <w:r>
              <w:rPr>
                <w:spacing w:val="76"/>
                <w:w w:val="150"/>
                <w:sz w:val="26"/>
              </w:rPr>
              <w:t>   </w:t>
            </w:r>
            <w:r>
              <w:rPr>
                <w:sz w:val="26"/>
              </w:rPr>
              <w:t>практической</w:t>
            </w:r>
            <w:r>
              <w:rPr>
                <w:spacing w:val="76"/>
                <w:w w:val="150"/>
                <w:sz w:val="26"/>
              </w:rPr>
              <w:t>   </w:t>
            </w:r>
            <w:r>
              <w:rPr>
                <w:sz w:val="26"/>
              </w:rPr>
              <w:t>деятельности</w:t>
            </w:r>
            <w:r>
              <w:rPr>
                <w:spacing w:val="76"/>
                <w:w w:val="150"/>
                <w:sz w:val="26"/>
              </w:rPr>
              <w:t>   </w:t>
            </w:r>
            <w:r>
              <w:rPr>
                <w:spacing w:val="-2"/>
                <w:sz w:val="26"/>
              </w:rPr>
              <w:t>экологической,</w:t>
            </w:r>
          </w:p>
          <w:p>
            <w:pPr>
              <w:pStyle w:val="TableParagraph"/>
              <w:spacing w:line="283" w:lineRule="exact" w:before="1"/>
              <w:ind w:left="110"/>
              <w:jc w:val="both"/>
              <w:rPr>
                <w:sz w:val="26"/>
              </w:rPr>
            </w:pPr>
            <w:r>
              <w:rPr>
                <w:spacing w:val="-2"/>
                <w:sz w:val="26"/>
              </w:rPr>
              <w:t>природоохранной</w:t>
            </w:r>
            <w:r>
              <w:rPr>
                <w:spacing w:val="3"/>
                <w:sz w:val="26"/>
              </w:rPr>
              <w:t> </w:t>
            </w:r>
            <w:r>
              <w:rPr>
                <w:spacing w:val="-2"/>
                <w:sz w:val="26"/>
              </w:rPr>
              <w:t>направленности.</w:t>
            </w:r>
          </w:p>
        </w:tc>
      </w:tr>
      <w:tr>
        <w:trPr>
          <w:trHeight w:val="297" w:hRule="atLeast"/>
        </w:trPr>
        <w:tc>
          <w:tcPr>
            <w:tcW w:w="9465" w:type="dxa"/>
          </w:tcPr>
          <w:p>
            <w:pPr>
              <w:pStyle w:val="TableParagraph"/>
              <w:spacing w:line="277" w:lineRule="exact"/>
              <w:ind w:left="818"/>
              <w:rPr>
                <w:b/>
                <w:sz w:val="26"/>
              </w:rPr>
            </w:pPr>
            <w:r>
              <w:rPr>
                <w:b/>
                <w:sz w:val="26"/>
              </w:rPr>
              <w:t>Ценности</w:t>
            </w:r>
            <w:r>
              <w:rPr>
                <w:b/>
                <w:spacing w:val="-16"/>
                <w:sz w:val="26"/>
              </w:rPr>
              <w:t> </w:t>
            </w:r>
            <w:r>
              <w:rPr>
                <w:b/>
                <w:sz w:val="26"/>
              </w:rPr>
              <w:t>научного</w:t>
            </w:r>
            <w:r>
              <w:rPr>
                <w:b/>
                <w:spacing w:val="-14"/>
                <w:sz w:val="26"/>
              </w:rPr>
              <w:t> </w:t>
            </w:r>
            <w:r>
              <w:rPr>
                <w:b/>
                <w:spacing w:val="-2"/>
                <w:sz w:val="26"/>
              </w:rPr>
              <w:t>познания</w:t>
            </w:r>
          </w:p>
        </w:tc>
      </w:tr>
      <w:tr>
        <w:trPr>
          <w:trHeight w:val="2990" w:hRule="atLeast"/>
        </w:trPr>
        <w:tc>
          <w:tcPr>
            <w:tcW w:w="9465" w:type="dxa"/>
          </w:tcPr>
          <w:p>
            <w:pPr>
              <w:pStyle w:val="TableParagraph"/>
              <w:ind w:left="110" w:right="110" w:firstLine="705"/>
              <w:jc w:val="both"/>
              <w:rPr>
                <w:sz w:val="26"/>
              </w:rPr>
            </w:pPr>
            <w:r>
              <w:rPr>
                <w:sz w:val="26"/>
              </w:rPr>
              <w:t>Выражающий познавательные интересы в разных предметных областях с учётом индивидуальных интересов, способностей, достижений.</w:t>
            </w:r>
          </w:p>
          <w:p>
            <w:pPr>
              <w:pStyle w:val="TableParagraph"/>
              <w:ind w:left="110" w:right="109" w:firstLine="705"/>
              <w:jc w:val="both"/>
              <w:rPr>
                <w:sz w:val="26"/>
              </w:rPr>
            </w:pPr>
            <w:r>
              <w:rPr>
                <w:sz w:val="26"/>
              </w:rPr>
              <w:t>Ориентированный</w:t>
            </w:r>
            <w:r>
              <w:rPr>
                <w:spacing w:val="-1"/>
                <w:sz w:val="26"/>
              </w:rPr>
              <w:t> </w:t>
            </w:r>
            <w:r>
              <w:rPr>
                <w:sz w:val="26"/>
              </w:rPr>
              <w:t>в</w:t>
            </w:r>
            <w:r>
              <w:rPr>
                <w:spacing w:val="-1"/>
                <w:sz w:val="26"/>
              </w:rPr>
              <w:t> </w:t>
            </w:r>
            <w:r>
              <w:rPr>
                <w:sz w:val="26"/>
              </w:rPr>
              <w:t>деятельности</w:t>
            </w:r>
            <w:r>
              <w:rPr>
                <w:spacing w:val="-1"/>
                <w:sz w:val="26"/>
              </w:rPr>
              <w:t> </w:t>
            </w:r>
            <w:r>
              <w:rPr>
                <w:sz w:val="26"/>
              </w:rPr>
              <w:t>на</w:t>
            </w:r>
            <w:r>
              <w:rPr>
                <w:spacing w:val="-1"/>
                <w:sz w:val="26"/>
              </w:rPr>
              <w:t> </w:t>
            </w:r>
            <w:r>
              <w:rPr>
                <w:sz w:val="26"/>
              </w:rPr>
              <w:t>научные</w:t>
            </w:r>
            <w:r>
              <w:rPr>
                <w:spacing w:val="-1"/>
                <w:sz w:val="26"/>
              </w:rPr>
              <w:t> </w:t>
            </w:r>
            <w:r>
              <w:rPr>
                <w:sz w:val="26"/>
              </w:rPr>
              <w:t>знания о</w:t>
            </w:r>
            <w:r>
              <w:rPr>
                <w:spacing w:val="-1"/>
                <w:sz w:val="26"/>
              </w:rPr>
              <w:t> </w:t>
            </w:r>
            <w:r>
              <w:rPr>
                <w:sz w:val="26"/>
              </w:rPr>
              <w:t>природе и</w:t>
            </w:r>
            <w:r>
              <w:rPr>
                <w:spacing w:val="-1"/>
                <w:sz w:val="26"/>
              </w:rPr>
              <w:t> </w:t>
            </w:r>
            <w:r>
              <w:rPr>
                <w:sz w:val="26"/>
              </w:rPr>
              <w:t>обществе, взаимосвязях человека с природной и социальной средой.</w:t>
            </w:r>
          </w:p>
          <w:p>
            <w:pPr>
              <w:pStyle w:val="TableParagraph"/>
              <w:spacing w:before="1"/>
              <w:ind w:left="110" w:right="96" w:firstLine="705"/>
              <w:jc w:val="both"/>
              <w:rPr>
                <w:sz w:val="26"/>
              </w:rPr>
            </w:pPr>
            <w:r>
              <w:rPr>
                <w:sz w:val="26"/>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pPr>
              <w:pStyle w:val="TableParagraph"/>
              <w:spacing w:line="298" w:lineRule="exact"/>
              <w:ind w:left="815"/>
              <w:jc w:val="both"/>
              <w:rPr>
                <w:sz w:val="26"/>
              </w:rPr>
            </w:pPr>
            <w:r>
              <w:rPr>
                <w:sz w:val="26"/>
              </w:rPr>
              <w:t>Демонстрирующий</w:t>
            </w:r>
            <w:r>
              <w:rPr>
                <w:spacing w:val="52"/>
                <w:sz w:val="26"/>
              </w:rPr>
              <w:t> </w:t>
            </w:r>
            <w:r>
              <w:rPr>
                <w:sz w:val="26"/>
              </w:rPr>
              <w:t>навыки</w:t>
            </w:r>
            <w:r>
              <w:rPr>
                <w:spacing w:val="52"/>
                <w:sz w:val="26"/>
              </w:rPr>
              <w:t> </w:t>
            </w:r>
            <w:r>
              <w:rPr>
                <w:sz w:val="26"/>
              </w:rPr>
              <w:t>наблюдений,</w:t>
            </w:r>
            <w:r>
              <w:rPr>
                <w:spacing w:val="51"/>
                <w:sz w:val="26"/>
              </w:rPr>
              <w:t> </w:t>
            </w:r>
            <w:r>
              <w:rPr>
                <w:sz w:val="26"/>
              </w:rPr>
              <w:t>накопления</w:t>
            </w:r>
            <w:r>
              <w:rPr>
                <w:spacing w:val="58"/>
                <w:sz w:val="26"/>
              </w:rPr>
              <w:t> </w:t>
            </w:r>
            <w:r>
              <w:rPr>
                <w:sz w:val="26"/>
              </w:rPr>
              <w:t>фактов,</w:t>
            </w:r>
            <w:r>
              <w:rPr>
                <w:spacing w:val="53"/>
                <w:sz w:val="26"/>
              </w:rPr>
              <w:t> </w:t>
            </w:r>
            <w:r>
              <w:rPr>
                <w:spacing w:val="-2"/>
                <w:sz w:val="26"/>
              </w:rPr>
              <w:t>осмысления</w:t>
            </w:r>
          </w:p>
          <w:p>
            <w:pPr>
              <w:pStyle w:val="TableParagraph"/>
              <w:spacing w:line="288" w:lineRule="exact" w:before="3"/>
              <w:ind w:left="110" w:right="2060"/>
              <w:jc w:val="both"/>
              <w:rPr>
                <w:sz w:val="26"/>
              </w:rPr>
            </w:pPr>
            <w:r>
              <w:rPr>
                <w:sz w:val="26"/>
              </w:rPr>
              <w:t>опыта в естественнонаучной и гуманитарной областях познания, исследовательской деятельности.</w:t>
            </w:r>
          </w:p>
        </w:tc>
      </w:tr>
    </w:tbl>
    <w:p>
      <w:pPr>
        <w:pStyle w:val="BodyText"/>
        <w:spacing w:before="11"/>
        <w:ind w:left="0" w:firstLine="0"/>
        <w:jc w:val="left"/>
        <w:rPr>
          <w:sz w:val="26"/>
        </w:rPr>
      </w:pPr>
    </w:p>
    <w:p>
      <w:pPr>
        <w:pStyle w:val="ListParagraph"/>
        <w:numPr>
          <w:ilvl w:val="2"/>
          <w:numId w:val="4"/>
        </w:numPr>
        <w:tabs>
          <w:tab w:pos="1677" w:val="left" w:leader="none"/>
        </w:tabs>
        <w:spacing w:line="297" w:lineRule="exact" w:before="0" w:after="0"/>
        <w:ind w:left="1677" w:right="0" w:hanging="645"/>
        <w:jc w:val="both"/>
        <w:rPr>
          <w:b/>
          <w:sz w:val="26"/>
        </w:rPr>
      </w:pPr>
      <w:r>
        <w:rPr>
          <w:b/>
          <w:spacing w:val="-2"/>
          <w:sz w:val="26"/>
        </w:rPr>
        <w:t>Содержательный</w:t>
      </w:r>
      <w:r>
        <w:rPr>
          <w:b/>
          <w:spacing w:val="3"/>
          <w:sz w:val="26"/>
        </w:rPr>
        <w:t> </w:t>
      </w:r>
      <w:r>
        <w:rPr>
          <w:b/>
          <w:spacing w:val="-2"/>
          <w:sz w:val="26"/>
        </w:rPr>
        <w:t>раздел</w:t>
      </w:r>
    </w:p>
    <w:p>
      <w:pPr>
        <w:spacing w:line="297" w:lineRule="exact" w:before="0"/>
        <w:ind w:left="1032" w:right="0" w:firstLine="0"/>
        <w:jc w:val="both"/>
        <w:rPr>
          <w:b/>
          <w:sz w:val="26"/>
        </w:rPr>
      </w:pPr>
      <w:r>
        <w:rPr>
          <w:b/>
          <w:spacing w:val="-2"/>
          <w:sz w:val="26"/>
        </w:rPr>
        <w:t>Уклад</w:t>
      </w:r>
      <w:r>
        <w:rPr>
          <w:b/>
          <w:spacing w:val="-1"/>
          <w:sz w:val="26"/>
        </w:rPr>
        <w:t> </w:t>
      </w:r>
      <w:r>
        <w:rPr>
          <w:b/>
          <w:spacing w:val="-2"/>
          <w:sz w:val="26"/>
        </w:rPr>
        <w:t>общеобразовательной</w:t>
      </w:r>
      <w:r>
        <w:rPr>
          <w:b/>
          <w:spacing w:val="3"/>
          <w:sz w:val="26"/>
        </w:rPr>
        <w:t> </w:t>
      </w:r>
      <w:r>
        <w:rPr>
          <w:b/>
          <w:spacing w:val="-2"/>
          <w:sz w:val="26"/>
        </w:rPr>
        <w:t>организации</w:t>
      </w:r>
    </w:p>
    <w:p>
      <w:pPr>
        <w:pStyle w:val="BodyText"/>
        <w:spacing w:before="3"/>
        <w:ind w:right="337"/>
      </w:pPr>
      <w:r>
        <w:rPr/>
        <w:t>МБОУ «Нискасинская СОШ» является средней общеобразовательной</w:t>
      </w:r>
      <w:r>
        <w:rPr>
          <w:spacing w:val="40"/>
        </w:rPr>
        <w:t> </w:t>
      </w:r>
      <w:r>
        <w:rPr/>
        <w:t>школой, свою деятельность начала в 1884 году, в новом здании - в 1975 году. Сегодня школа – это образовательное учреждение, где традиции обучения и воспитания сочетаются с изменяющимися</w:t>
      </w:r>
      <w:r>
        <w:rPr>
          <w:spacing w:val="-15"/>
        </w:rPr>
        <w:t> </w:t>
      </w:r>
      <w:r>
        <w:rPr/>
        <w:t>требованиями</w:t>
      </w:r>
      <w:r>
        <w:rPr>
          <w:spacing w:val="-15"/>
        </w:rPr>
        <w:t> </w:t>
      </w:r>
      <w:r>
        <w:rPr/>
        <w:t>государства</w:t>
      </w:r>
      <w:r>
        <w:rPr>
          <w:spacing w:val="-15"/>
        </w:rPr>
        <w:t> </w:t>
      </w:r>
      <w:r>
        <w:rPr/>
        <w:t>и</w:t>
      </w:r>
      <w:r>
        <w:rPr>
          <w:spacing w:val="-15"/>
        </w:rPr>
        <w:t> </w:t>
      </w:r>
      <w:r>
        <w:rPr/>
        <w:t>общества</w:t>
      </w:r>
      <w:r>
        <w:rPr>
          <w:spacing w:val="-15"/>
        </w:rPr>
        <w:t> </w:t>
      </w:r>
      <w:r>
        <w:rPr/>
        <w:t>к</w:t>
      </w:r>
      <w:r>
        <w:rPr>
          <w:spacing w:val="-15"/>
        </w:rPr>
        <w:t> </w:t>
      </w:r>
      <w:r>
        <w:rPr/>
        <w:t>содержанию</w:t>
      </w:r>
      <w:r>
        <w:rPr>
          <w:spacing w:val="-15"/>
        </w:rPr>
        <w:t> </w:t>
      </w:r>
      <w:r>
        <w:rPr/>
        <w:t>и</w:t>
      </w:r>
      <w:r>
        <w:rPr>
          <w:spacing w:val="-15"/>
        </w:rPr>
        <w:t> </w:t>
      </w:r>
      <w:r>
        <w:rPr/>
        <w:t>качеству</w:t>
      </w:r>
      <w:r>
        <w:rPr>
          <w:spacing w:val="-15"/>
        </w:rPr>
        <w:t> </w:t>
      </w:r>
      <w:r>
        <w:rPr/>
        <w:t>образования. Обучение</w:t>
      </w:r>
      <w:r>
        <w:rPr>
          <w:spacing w:val="-13"/>
        </w:rPr>
        <w:t> </w:t>
      </w:r>
      <w:r>
        <w:rPr/>
        <w:t>ведётся</w:t>
      </w:r>
      <w:r>
        <w:rPr>
          <w:spacing w:val="-12"/>
        </w:rPr>
        <w:t> </w:t>
      </w:r>
      <w:r>
        <w:rPr/>
        <w:t>с</w:t>
      </w:r>
      <w:r>
        <w:rPr>
          <w:spacing w:val="-13"/>
        </w:rPr>
        <w:t> </w:t>
      </w:r>
      <w:r>
        <w:rPr/>
        <w:t>1</w:t>
      </w:r>
      <w:r>
        <w:rPr>
          <w:spacing w:val="-12"/>
        </w:rPr>
        <w:t> </w:t>
      </w:r>
      <w:r>
        <w:rPr/>
        <w:t>по</w:t>
      </w:r>
      <w:r>
        <w:rPr>
          <w:spacing w:val="-10"/>
        </w:rPr>
        <w:t> </w:t>
      </w:r>
      <w:r>
        <w:rPr/>
        <w:t>11</w:t>
      </w:r>
      <w:r>
        <w:rPr>
          <w:spacing w:val="-12"/>
        </w:rPr>
        <w:t> </w:t>
      </w:r>
      <w:r>
        <w:rPr/>
        <w:t>класс</w:t>
      </w:r>
      <w:r>
        <w:rPr>
          <w:spacing w:val="-13"/>
        </w:rPr>
        <w:t> </w:t>
      </w:r>
      <w:r>
        <w:rPr/>
        <w:t>по</w:t>
      </w:r>
      <w:r>
        <w:rPr>
          <w:spacing w:val="-12"/>
        </w:rPr>
        <w:t> </w:t>
      </w:r>
      <w:r>
        <w:rPr/>
        <w:t>трем</w:t>
      </w:r>
      <w:r>
        <w:rPr>
          <w:spacing w:val="-13"/>
        </w:rPr>
        <w:t> </w:t>
      </w:r>
      <w:r>
        <w:rPr/>
        <w:t>уровням</w:t>
      </w:r>
      <w:r>
        <w:rPr>
          <w:spacing w:val="-13"/>
        </w:rPr>
        <w:t> </w:t>
      </w:r>
      <w:r>
        <w:rPr/>
        <w:t>образования:</w:t>
      </w:r>
      <w:r>
        <w:rPr>
          <w:spacing w:val="-12"/>
        </w:rPr>
        <w:t> </w:t>
      </w:r>
      <w:r>
        <w:rPr/>
        <w:t>начальное</w:t>
      </w:r>
      <w:r>
        <w:rPr>
          <w:spacing w:val="-9"/>
        </w:rPr>
        <w:t> </w:t>
      </w:r>
      <w:r>
        <w:rPr/>
        <w:t>общее</w:t>
      </w:r>
      <w:r>
        <w:rPr>
          <w:spacing w:val="-15"/>
        </w:rPr>
        <w:t> </w:t>
      </w:r>
      <w:r>
        <w:rPr/>
        <w:t>образование, основное общее образование, среднее общее образование.</w:t>
      </w:r>
    </w:p>
    <w:p>
      <w:pPr>
        <w:pStyle w:val="BodyText"/>
        <w:ind w:right="344"/>
      </w:pPr>
      <w:r>
        <w:rPr/>
        <w:t>МБОУ</w:t>
      </w:r>
      <w:r>
        <w:rPr>
          <w:spacing w:val="-5"/>
        </w:rPr>
        <w:t> </w:t>
      </w:r>
      <w:r>
        <w:rPr/>
        <w:t>«Нискасинская</w:t>
      </w:r>
      <w:r>
        <w:rPr>
          <w:spacing w:val="-4"/>
        </w:rPr>
        <w:t> </w:t>
      </w:r>
      <w:r>
        <w:rPr/>
        <w:t>СОШ»</w:t>
      </w:r>
      <w:r>
        <w:rPr>
          <w:spacing w:val="-4"/>
        </w:rPr>
        <w:t> </w:t>
      </w:r>
      <w:r>
        <w:rPr/>
        <w:t>находится</w:t>
      </w:r>
      <w:r>
        <w:rPr>
          <w:spacing w:val="-4"/>
        </w:rPr>
        <w:t> </w:t>
      </w:r>
      <w:r>
        <w:rPr/>
        <w:t>в</w:t>
      </w:r>
      <w:r>
        <w:rPr>
          <w:spacing w:val="-5"/>
        </w:rPr>
        <w:t> </w:t>
      </w:r>
      <w:r>
        <w:rPr/>
        <w:t>сельской</w:t>
      </w:r>
      <w:r>
        <w:rPr>
          <w:spacing w:val="-3"/>
        </w:rPr>
        <w:t> </w:t>
      </w:r>
      <w:r>
        <w:rPr/>
        <w:t>местности.</w:t>
      </w:r>
      <w:r>
        <w:rPr>
          <w:spacing w:val="-4"/>
        </w:rPr>
        <w:t> </w:t>
      </w:r>
      <w:r>
        <w:rPr/>
        <w:t>В</w:t>
      </w:r>
      <w:r>
        <w:rPr>
          <w:spacing w:val="-4"/>
        </w:rPr>
        <w:t> </w:t>
      </w:r>
      <w:r>
        <w:rPr/>
        <w:t>поселении</w:t>
      </w:r>
      <w:r>
        <w:rPr>
          <w:spacing w:val="-4"/>
        </w:rPr>
        <w:t> </w:t>
      </w:r>
      <w:r>
        <w:rPr/>
        <w:t>находятся Нискасинская</w:t>
      </w:r>
      <w:r>
        <w:rPr>
          <w:spacing w:val="40"/>
        </w:rPr>
        <w:t> </w:t>
      </w:r>
      <w:r>
        <w:rPr/>
        <w:t>сельская</w:t>
      </w:r>
      <w:r>
        <w:rPr>
          <w:spacing w:val="40"/>
        </w:rPr>
        <w:t> </w:t>
      </w:r>
      <w:r>
        <w:rPr/>
        <w:t>библиотека и Тренькинский сельский клуб..</w:t>
      </w:r>
    </w:p>
    <w:p>
      <w:pPr>
        <w:spacing w:after="0"/>
        <w:sectPr>
          <w:type w:val="continuous"/>
          <w:pgSz w:w="11920" w:h="16850"/>
          <w:pgMar w:header="0" w:footer="1162" w:top="1100" w:bottom="1480" w:left="1380" w:right="220"/>
        </w:sectPr>
      </w:pPr>
    </w:p>
    <w:p>
      <w:pPr>
        <w:pStyle w:val="BodyText"/>
        <w:spacing w:line="242" w:lineRule="auto" w:before="62"/>
        <w:ind w:right="335" w:firstLine="0"/>
      </w:pPr>
      <w:r>
        <w:rPr/>
        <w:t>Сельская</w:t>
      </w:r>
      <w:r>
        <w:rPr>
          <w:spacing w:val="-10"/>
        </w:rPr>
        <w:t> </w:t>
      </w:r>
      <w:r>
        <w:rPr/>
        <w:t>библиотека</w:t>
      </w:r>
      <w:r>
        <w:rPr>
          <w:spacing w:val="-10"/>
        </w:rPr>
        <w:t> </w:t>
      </w:r>
      <w:r>
        <w:rPr/>
        <w:t>в</w:t>
      </w:r>
      <w:r>
        <w:rPr>
          <w:spacing w:val="-10"/>
        </w:rPr>
        <w:t> </w:t>
      </w:r>
      <w:r>
        <w:rPr/>
        <w:t>истекшем</w:t>
      </w:r>
      <w:r>
        <w:rPr>
          <w:spacing w:val="-11"/>
        </w:rPr>
        <w:t> </w:t>
      </w:r>
      <w:r>
        <w:rPr/>
        <w:t>учебном</w:t>
      </w:r>
      <w:r>
        <w:rPr>
          <w:spacing w:val="-10"/>
        </w:rPr>
        <w:t> </w:t>
      </w:r>
      <w:r>
        <w:rPr/>
        <w:t>году</w:t>
      </w:r>
      <w:r>
        <w:rPr>
          <w:spacing w:val="-7"/>
        </w:rPr>
        <w:t> </w:t>
      </w:r>
      <w:r>
        <w:rPr/>
        <w:t>регулярно</w:t>
      </w:r>
      <w:r>
        <w:rPr>
          <w:spacing w:val="-10"/>
        </w:rPr>
        <w:t> </w:t>
      </w:r>
      <w:r>
        <w:rPr/>
        <w:t>проводила</w:t>
      </w:r>
      <w:r>
        <w:rPr>
          <w:spacing w:val="-10"/>
        </w:rPr>
        <w:t> </w:t>
      </w:r>
      <w:r>
        <w:rPr/>
        <w:t>библиотечные</w:t>
      </w:r>
      <w:r>
        <w:rPr>
          <w:spacing w:val="-11"/>
        </w:rPr>
        <w:t> </w:t>
      </w:r>
      <w:r>
        <w:rPr/>
        <w:t>уроки</w:t>
      </w:r>
      <w:r>
        <w:rPr>
          <w:spacing w:val="-3"/>
        </w:rPr>
        <w:t> </w:t>
      </w:r>
      <w:r>
        <w:rPr/>
        <w:t>для учеников нашей школы. В процессе воспитания сотрудничаем МАУ ДО «Станция юных техников»</w:t>
      </w:r>
      <w:r>
        <w:rPr>
          <w:spacing w:val="40"/>
        </w:rPr>
        <w:t> </w:t>
      </w:r>
      <w:r>
        <w:rPr/>
        <w:t>Моргаушского</w:t>
      </w:r>
      <w:r>
        <w:rPr>
          <w:spacing w:val="40"/>
        </w:rPr>
        <w:t> </w:t>
      </w:r>
      <w:r>
        <w:rPr/>
        <w:t>муниципального</w:t>
      </w:r>
      <w:r>
        <w:rPr>
          <w:spacing w:val="40"/>
        </w:rPr>
        <w:t> </w:t>
      </w:r>
      <w:r>
        <w:rPr/>
        <w:t>округа</w:t>
      </w:r>
      <w:r>
        <w:rPr>
          <w:spacing w:val="40"/>
        </w:rPr>
        <w:t> </w:t>
      </w:r>
      <w:r>
        <w:rPr/>
        <w:t>Чувашской</w:t>
      </w:r>
      <w:r>
        <w:rPr>
          <w:spacing w:val="40"/>
        </w:rPr>
        <w:t> </w:t>
      </w:r>
      <w:r>
        <w:rPr/>
        <w:t>Республики,</w:t>
      </w:r>
      <w:r>
        <w:rPr>
          <w:spacing w:val="40"/>
        </w:rPr>
        <w:t> </w:t>
      </w:r>
      <w:r>
        <w:rPr/>
        <w:t>МАУ</w:t>
      </w:r>
      <w:r>
        <w:rPr>
          <w:spacing w:val="40"/>
        </w:rPr>
        <w:t> </w:t>
      </w:r>
      <w:r>
        <w:rPr/>
        <w:t>ДО</w:t>
      </w:r>
      <w:r>
        <w:rPr>
          <w:spacing w:val="40"/>
        </w:rPr>
        <w:t> </w:t>
      </w:r>
      <w:r>
        <w:rPr/>
        <w:t>СШ</w:t>
      </w:r>
    </w:p>
    <w:p>
      <w:pPr>
        <w:pStyle w:val="BodyText"/>
        <w:ind w:right="333" w:firstLine="0"/>
      </w:pPr>
      <w:r>
        <w:rPr/>
        <w:t>«Сывлăх» Моргаушского муниципального округа Чувашской Республики, МБУДО «Дом детского творчества» Моргаушского муниципального округа Чувашской Республики, администрацией Ильинского сельского поселения , КДН и ЗП, ОПДН ОМВД РФ по Моргаушскому муниципальному округу.</w:t>
      </w:r>
    </w:p>
    <w:p>
      <w:pPr>
        <w:pStyle w:val="BodyText"/>
        <w:ind w:right="331"/>
      </w:pPr>
      <w:r>
        <w:rPr/>
        <w:t>С сентября 2021 года МБОУ «Нискасинская СОШ» стала</w:t>
      </w:r>
      <w:r>
        <w:rPr>
          <w:spacing w:val="40"/>
        </w:rPr>
        <w:t> </w:t>
      </w:r>
      <w:r>
        <w:rPr/>
        <w:t>площадкой</w:t>
      </w:r>
      <w:r>
        <w:rPr>
          <w:spacing w:val="40"/>
        </w:rPr>
        <w:t> </w:t>
      </w:r>
      <w:r>
        <w:rPr/>
        <w:t>для внедрения федерального проекта «Современная школа» в форме Центра образования естественно- научной и технологической направленностей </w:t>
      </w:r>
      <w:r>
        <w:rPr>
          <w:b/>
        </w:rPr>
        <w:t>«</w:t>
      </w:r>
      <w:r>
        <w:rPr/>
        <w:t>Точка роста». Оборудованы и оснащены кабинеты предметных областей «Химия», «Биология», «Физика». В этом же году создан Школьный спортивный клуб «Импульс», который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 В целях создания условий, способствующих патриотическому, интеллектуальному и духовному развитию личности юного</w:t>
      </w:r>
      <w:r>
        <w:rPr>
          <w:spacing w:val="-15"/>
        </w:rPr>
        <w:t> </w:t>
      </w:r>
      <w:r>
        <w:rPr/>
        <w:t>гражданина</w:t>
      </w:r>
      <w:r>
        <w:rPr>
          <w:spacing w:val="-14"/>
        </w:rPr>
        <w:t> </w:t>
      </w:r>
      <w:r>
        <w:rPr/>
        <w:t>в</w:t>
      </w:r>
      <w:r>
        <w:rPr>
          <w:spacing w:val="-15"/>
        </w:rPr>
        <w:t> </w:t>
      </w:r>
      <w:r>
        <w:rPr/>
        <w:t>Учреждении</w:t>
      </w:r>
      <w:r>
        <w:rPr>
          <w:spacing w:val="-13"/>
        </w:rPr>
        <w:t> </w:t>
      </w:r>
      <w:r>
        <w:rPr/>
        <w:t>организована</w:t>
      </w:r>
      <w:r>
        <w:rPr>
          <w:spacing w:val="-15"/>
        </w:rPr>
        <w:t> </w:t>
      </w:r>
      <w:r>
        <w:rPr/>
        <w:t>военно-патриотическая</w:t>
      </w:r>
      <w:r>
        <w:rPr>
          <w:spacing w:val="-14"/>
        </w:rPr>
        <w:t> </w:t>
      </w:r>
      <w:r>
        <w:rPr/>
        <w:t>работа</w:t>
      </w:r>
      <w:r>
        <w:rPr>
          <w:spacing w:val="80"/>
          <w:w w:val="150"/>
        </w:rPr>
        <w:t> </w:t>
      </w:r>
      <w:r>
        <w:rPr/>
        <w:t>С</w:t>
      </w:r>
      <w:r>
        <w:rPr>
          <w:spacing w:val="80"/>
        </w:rPr>
        <w:t> </w:t>
      </w:r>
      <w:r>
        <w:rPr/>
        <w:t>2019</w:t>
      </w:r>
      <w:r>
        <w:rPr>
          <w:spacing w:val="80"/>
        </w:rPr>
        <w:t> </w:t>
      </w:r>
      <w:r>
        <w:rPr/>
        <w:t>года в</w:t>
      </w:r>
      <w:r>
        <w:rPr>
          <w:spacing w:val="37"/>
        </w:rPr>
        <w:t>  </w:t>
      </w:r>
      <w:r>
        <w:rPr/>
        <w:t>рамках</w:t>
      </w:r>
      <w:r>
        <w:rPr>
          <w:spacing w:val="39"/>
        </w:rPr>
        <w:t>  </w:t>
      </w:r>
      <w:r>
        <w:rPr/>
        <w:t>воспитательной</w:t>
      </w:r>
      <w:r>
        <w:rPr>
          <w:spacing w:val="39"/>
        </w:rPr>
        <w:t>  </w:t>
      </w:r>
      <w:r>
        <w:rPr/>
        <w:t>работы</w:t>
      </w:r>
      <w:r>
        <w:rPr>
          <w:spacing w:val="38"/>
        </w:rPr>
        <w:t>  </w:t>
      </w:r>
      <w:r>
        <w:rPr/>
        <w:t>в</w:t>
      </w:r>
      <w:r>
        <w:rPr>
          <w:spacing w:val="38"/>
        </w:rPr>
        <w:t>  </w:t>
      </w:r>
      <w:r>
        <w:rPr/>
        <w:t>МБОУ</w:t>
      </w:r>
      <w:r>
        <w:rPr>
          <w:spacing w:val="-4"/>
        </w:rPr>
        <w:t> </w:t>
      </w:r>
      <w:r>
        <w:rPr/>
        <w:t>«Нискасинская</w:t>
      </w:r>
      <w:r>
        <w:rPr>
          <w:spacing w:val="-2"/>
        </w:rPr>
        <w:t> </w:t>
      </w:r>
      <w:r>
        <w:rPr/>
        <w:t>СОШ»</w:t>
      </w:r>
      <w:r>
        <w:rPr>
          <w:spacing w:val="-3"/>
        </w:rPr>
        <w:t> </w:t>
      </w:r>
      <w:r>
        <w:rPr/>
        <w:t>реализуются</w:t>
      </w:r>
      <w:r>
        <w:rPr>
          <w:spacing w:val="-2"/>
        </w:rPr>
        <w:t> проекты</w:t>
      </w:r>
    </w:p>
    <w:p>
      <w:pPr>
        <w:pStyle w:val="BodyText"/>
        <w:ind w:firstLine="0"/>
      </w:pPr>
      <w:r>
        <w:rPr/>
        <w:t>«Общероссийской</w:t>
      </w:r>
      <w:r>
        <w:rPr>
          <w:spacing w:val="23"/>
        </w:rPr>
        <w:t>  </w:t>
      </w:r>
      <w:r>
        <w:rPr/>
        <w:t>общественно-</w:t>
      </w:r>
      <w:r>
        <w:rPr>
          <w:spacing w:val="77"/>
          <w:w w:val="150"/>
        </w:rPr>
        <w:t> </w:t>
      </w:r>
      <w:r>
        <w:rPr/>
        <w:t>государственной</w:t>
      </w:r>
      <w:r>
        <w:rPr>
          <w:spacing w:val="79"/>
          <w:w w:val="150"/>
        </w:rPr>
        <w:t>   </w:t>
      </w:r>
      <w:r>
        <w:rPr/>
        <w:t>детско-юношеской</w:t>
      </w:r>
      <w:r>
        <w:rPr>
          <w:spacing w:val="80"/>
          <w:w w:val="150"/>
        </w:rPr>
        <w:t>   </w:t>
      </w:r>
      <w:r>
        <w:rPr>
          <w:spacing w:val="-2"/>
        </w:rPr>
        <w:t>организации</w:t>
      </w:r>
    </w:p>
    <w:p>
      <w:pPr>
        <w:pStyle w:val="BodyText"/>
        <w:ind w:right="336" w:firstLine="0"/>
      </w:pPr>
      <w:r>
        <w:rPr/>
        <w:t>«Российское движение школьников», «Всероссийского военно-патриотического общественного движения «Юнармия».</w:t>
      </w:r>
    </w:p>
    <w:p>
      <w:pPr>
        <w:pStyle w:val="BodyText"/>
        <w:ind w:right="337"/>
      </w:pPr>
      <w:r>
        <w:rPr/>
        <w:t>В школе – 76 обучающихся. Увеличивается количество семей, попавших в трудную жизненную</w:t>
      </w:r>
      <w:r>
        <w:rPr>
          <w:spacing w:val="-11"/>
        </w:rPr>
        <w:t> </w:t>
      </w:r>
      <w:r>
        <w:rPr/>
        <w:t>ситуацию,</w:t>
      </w:r>
      <w:r>
        <w:rPr>
          <w:spacing w:val="-13"/>
        </w:rPr>
        <w:t> </w:t>
      </w:r>
      <w:r>
        <w:rPr/>
        <w:t>состоящих</w:t>
      </w:r>
      <w:r>
        <w:rPr>
          <w:spacing w:val="-13"/>
        </w:rPr>
        <w:t> </w:t>
      </w:r>
      <w:r>
        <w:rPr/>
        <w:t>на</w:t>
      </w:r>
      <w:r>
        <w:rPr>
          <w:spacing w:val="-14"/>
        </w:rPr>
        <w:t> </w:t>
      </w:r>
      <w:r>
        <w:rPr/>
        <w:t>различных</w:t>
      </w:r>
      <w:r>
        <w:rPr>
          <w:spacing w:val="-15"/>
        </w:rPr>
        <w:t> </w:t>
      </w:r>
      <w:r>
        <w:rPr/>
        <w:t>видах</w:t>
      </w:r>
      <w:r>
        <w:rPr>
          <w:spacing w:val="-13"/>
        </w:rPr>
        <w:t> </w:t>
      </w:r>
      <w:r>
        <w:rPr/>
        <w:t>профилактического</w:t>
      </w:r>
      <w:r>
        <w:rPr>
          <w:spacing w:val="-8"/>
        </w:rPr>
        <w:t> </w:t>
      </w:r>
      <w:r>
        <w:rPr/>
        <w:t>учета</w:t>
      </w:r>
      <w:r>
        <w:rPr>
          <w:spacing w:val="-11"/>
        </w:rPr>
        <w:t> </w:t>
      </w:r>
      <w:r>
        <w:rPr/>
        <w:t>–</w:t>
      </w:r>
      <w:r>
        <w:rPr>
          <w:spacing w:val="-13"/>
        </w:rPr>
        <w:t> </w:t>
      </w:r>
      <w:r>
        <w:rPr/>
        <w:t>семьи</w:t>
      </w:r>
      <w:r>
        <w:rPr>
          <w:spacing w:val="-11"/>
        </w:rPr>
        <w:t> </w:t>
      </w:r>
      <w:r>
        <w:rPr/>
        <w:t>СОП, многодетные, опекаемые дети. Растет количество детей с ограниченными возможностями здоровья. Наблюдается ежегодное движение числа детей среди обучающихся. Обусловлено тем, что обучающиеся находятся под временным воспитанием бабушек, дедушек, в связи с работой родителей в городе или временное нахождение семьи в деревне с последующим переездом в город.</w:t>
      </w:r>
    </w:p>
    <w:p>
      <w:pPr>
        <w:pStyle w:val="BodyText"/>
        <w:ind w:right="336"/>
      </w:pPr>
      <w:r>
        <w:rPr/>
        <w:t>Процесс воспитания в МБОУ «Нискасинская СОШ»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pPr>
        <w:pStyle w:val="BodyText"/>
        <w:ind w:right="345"/>
      </w:pPr>
      <w:r>
        <w:rPr/>
        <w:t>Ключевой фигурой воспитания в школе является классный руководитель, реализующий</w:t>
      </w:r>
      <w:r>
        <w:rPr>
          <w:spacing w:val="-10"/>
        </w:rPr>
        <w:t> </w:t>
      </w:r>
      <w:r>
        <w:rPr/>
        <w:t>по</w:t>
      </w:r>
      <w:r>
        <w:rPr>
          <w:spacing w:val="-12"/>
        </w:rPr>
        <w:t> </w:t>
      </w:r>
      <w:r>
        <w:rPr/>
        <w:t>отношению</w:t>
      </w:r>
      <w:r>
        <w:rPr>
          <w:spacing w:val="-11"/>
        </w:rPr>
        <w:t> </w:t>
      </w:r>
      <w:r>
        <w:rPr/>
        <w:t>к</w:t>
      </w:r>
      <w:r>
        <w:rPr>
          <w:spacing w:val="-11"/>
        </w:rPr>
        <w:t> </w:t>
      </w:r>
      <w:r>
        <w:rPr/>
        <w:t>детям</w:t>
      </w:r>
      <w:r>
        <w:rPr>
          <w:spacing w:val="-10"/>
        </w:rPr>
        <w:t> </w:t>
      </w:r>
      <w:r>
        <w:rPr/>
        <w:t>защитную,</w:t>
      </w:r>
      <w:r>
        <w:rPr>
          <w:spacing w:val="-11"/>
        </w:rPr>
        <w:t> </w:t>
      </w:r>
      <w:r>
        <w:rPr/>
        <w:t>личностно</w:t>
      </w:r>
      <w:r>
        <w:rPr>
          <w:spacing w:val="40"/>
        </w:rPr>
        <w:t> </w:t>
      </w:r>
      <w:r>
        <w:rPr/>
        <w:t>развивающую,</w:t>
      </w:r>
      <w:r>
        <w:rPr>
          <w:spacing w:val="-11"/>
        </w:rPr>
        <w:t> </w:t>
      </w:r>
      <w:r>
        <w:rPr/>
        <w:t>организационную, посредническую (в разрешении конфликтов) функции.</w:t>
      </w:r>
    </w:p>
    <w:p>
      <w:pPr>
        <w:pStyle w:val="BodyText"/>
        <w:ind w:right="333"/>
      </w:pPr>
      <w:r>
        <w:rPr/>
        <w:t>Настоящая программа содержит теоретическое положение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pPr>
        <w:pStyle w:val="BodyText"/>
        <w:ind w:right="337"/>
      </w:pPr>
      <w:r>
        <w:rPr/>
        <w:t>РОССИЯ, МНОГОНАЦИОНАЛЬНЫЙ НАРОД РОССИЙСКОЙ ФЕДЕРАЦИИ, ГРАЖДАНСКОЕ ОБЩЕСТВО, СЕМЬЯ, ТРУД, ИСКУССТВО, НАУКА, РЕЛИГИЯ, ПРИРОДА, ЧЕЛОВЕЧЕСТВО.</w:t>
      </w:r>
    </w:p>
    <w:p>
      <w:pPr>
        <w:pStyle w:val="Heading2"/>
        <w:spacing w:before="5"/>
        <w:jc w:val="left"/>
      </w:pPr>
      <w:r>
        <w:rPr/>
        <w:t>Виды,</w:t>
      </w:r>
      <w:r>
        <w:rPr>
          <w:spacing w:val="-3"/>
        </w:rPr>
        <w:t> </w:t>
      </w:r>
      <w:r>
        <w:rPr/>
        <w:t>формы</w:t>
      </w:r>
      <w:r>
        <w:rPr>
          <w:spacing w:val="-5"/>
        </w:rPr>
        <w:t> </w:t>
      </w:r>
      <w:r>
        <w:rPr/>
        <w:t>и</w:t>
      </w:r>
      <w:r>
        <w:rPr>
          <w:spacing w:val="-3"/>
        </w:rPr>
        <w:t> </w:t>
      </w:r>
      <w:r>
        <w:rPr/>
        <w:t>содержание</w:t>
      </w:r>
      <w:r>
        <w:rPr>
          <w:spacing w:val="-4"/>
        </w:rPr>
        <w:t> </w:t>
      </w:r>
      <w:r>
        <w:rPr>
          <w:spacing w:val="-2"/>
        </w:rPr>
        <w:t>деятельности</w:t>
      </w:r>
    </w:p>
    <w:p>
      <w:pPr>
        <w:spacing w:after="0"/>
        <w:jc w:val="left"/>
        <w:sectPr>
          <w:pgSz w:w="11920" w:h="16850"/>
          <w:pgMar w:header="0" w:footer="1162" w:top="1040" w:bottom="1480" w:left="1380" w:right="220"/>
        </w:sectPr>
      </w:pPr>
    </w:p>
    <w:p>
      <w:pPr>
        <w:pStyle w:val="BodyText"/>
        <w:spacing w:line="242" w:lineRule="auto" w:before="62"/>
        <w:ind w:right="343"/>
      </w:pPr>
      <w: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pPr>
        <w:pStyle w:val="Heading2"/>
        <w:spacing w:line="271" w:lineRule="exact"/>
      </w:pPr>
      <w:r>
        <w:rPr/>
        <w:t>Модуль</w:t>
      </w:r>
      <w:r>
        <w:rPr>
          <w:spacing w:val="-4"/>
        </w:rPr>
        <w:t> </w:t>
      </w:r>
      <w:r>
        <w:rPr/>
        <w:t>«Урочная</w:t>
      </w:r>
      <w:r>
        <w:rPr>
          <w:spacing w:val="-1"/>
        </w:rPr>
        <w:t> </w:t>
      </w:r>
      <w:r>
        <w:rPr>
          <w:spacing w:val="-2"/>
        </w:rPr>
        <w:t>деятельность»</w:t>
      </w:r>
    </w:p>
    <w:p>
      <w:pPr>
        <w:pStyle w:val="BodyText"/>
        <w:spacing w:before="2"/>
        <w:ind w:right="355"/>
        <w:rPr>
          <w:i/>
        </w:rPr>
      </w:pPr>
      <w:r>
        <w:rPr/>
        <w:t>Реализация школьными педагогами воспитательного потенциала урока предполагает </w:t>
      </w:r>
      <w:r>
        <w:rPr>
          <w:spacing w:val="-2"/>
        </w:rPr>
        <w:t>следующее</w:t>
      </w:r>
      <w:r>
        <w:rPr>
          <w:i/>
          <w:spacing w:val="-2"/>
        </w:rPr>
        <w:t>:</w:t>
      </w:r>
    </w:p>
    <w:p>
      <w:pPr>
        <w:pStyle w:val="ListParagraph"/>
        <w:numPr>
          <w:ilvl w:val="0"/>
          <w:numId w:val="140"/>
        </w:numPr>
        <w:tabs>
          <w:tab w:pos="1167" w:val="left" w:leader="none"/>
        </w:tabs>
        <w:spacing w:line="240" w:lineRule="auto" w:before="1" w:after="0"/>
        <w:ind w:left="1167" w:right="0" w:hanging="135"/>
        <w:jc w:val="both"/>
        <w:rPr>
          <w:sz w:val="24"/>
        </w:rPr>
      </w:pPr>
      <w:r>
        <w:rPr>
          <w:sz w:val="24"/>
        </w:rPr>
        <w:t>организацию</w:t>
      </w:r>
      <w:r>
        <w:rPr>
          <w:spacing w:val="-3"/>
          <w:sz w:val="24"/>
        </w:rPr>
        <w:t> </w:t>
      </w:r>
      <w:r>
        <w:rPr>
          <w:sz w:val="24"/>
        </w:rPr>
        <w:t>работы</w:t>
      </w:r>
      <w:r>
        <w:rPr>
          <w:spacing w:val="-3"/>
          <w:sz w:val="24"/>
        </w:rPr>
        <w:t> </w:t>
      </w:r>
      <w:r>
        <w:rPr>
          <w:sz w:val="24"/>
        </w:rPr>
        <w:t>с</w:t>
      </w:r>
      <w:r>
        <w:rPr>
          <w:spacing w:val="-10"/>
          <w:sz w:val="24"/>
        </w:rPr>
        <w:t> </w:t>
      </w:r>
      <w:r>
        <w:rPr>
          <w:sz w:val="24"/>
        </w:rPr>
        <w:t>детьми</w:t>
      </w:r>
      <w:r>
        <w:rPr>
          <w:spacing w:val="-1"/>
          <w:sz w:val="24"/>
        </w:rPr>
        <w:t> </w:t>
      </w:r>
      <w:r>
        <w:rPr>
          <w:sz w:val="24"/>
        </w:rPr>
        <w:t>как</w:t>
      </w:r>
      <w:r>
        <w:rPr>
          <w:spacing w:val="-3"/>
          <w:sz w:val="24"/>
        </w:rPr>
        <w:t> </w:t>
      </w:r>
      <w:r>
        <w:rPr>
          <w:sz w:val="24"/>
        </w:rPr>
        <w:t>в</w:t>
      </w:r>
      <w:r>
        <w:rPr>
          <w:spacing w:val="-5"/>
          <w:sz w:val="24"/>
        </w:rPr>
        <w:t> </w:t>
      </w:r>
      <w:r>
        <w:rPr>
          <w:sz w:val="24"/>
        </w:rPr>
        <w:t>офлайн,</w:t>
      </w:r>
      <w:r>
        <w:rPr>
          <w:spacing w:val="-7"/>
          <w:sz w:val="24"/>
        </w:rPr>
        <w:t> </w:t>
      </w:r>
      <w:r>
        <w:rPr>
          <w:sz w:val="24"/>
        </w:rPr>
        <w:t>так и</w:t>
      </w:r>
      <w:r>
        <w:rPr>
          <w:spacing w:val="-3"/>
          <w:sz w:val="24"/>
        </w:rPr>
        <w:t> </w:t>
      </w:r>
      <w:r>
        <w:rPr>
          <w:sz w:val="24"/>
        </w:rPr>
        <w:t>онлайн</w:t>
      </w:r>
      <w:r>
        <w:rPr>
          <w:spacing w:val="-2"/>
          <w:sz w:val="24"/>
        </w:rPr>
        <w:t> формате;</w:t>
      </w:r>
    </w:p>
    <w:p>
      <w:pPr>
        <w:pStyle w:val="ListParagraph"/>
        <w:numPr>
          <w:ilvl w:val="0"/>
          <w:numId w:val="140"/>
        </w:numPr>
        <w:tabs>
          <w:tab w:pos="1294" w:val="left" w:leader="none"/>
        </w:tabs>
        <w:spacing w:line="240" w:lineRule="auto" w:before="0" w:after="0"/>
        <w:ind w:left="324" w:right="339" w:firstLine="705"/>
        <w:jc w:val="both"/>
        <w:rPr>
          <w:i/>
          <w:sz w:val="24"/>
        </w:rPr>
      </w:pPr>
      <w:r>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pPr>
        <w:pStyle w:val="ListParagraph"/>
        <w:numPr>
          <w:ilvl w:val="0"/>
          <w:numId w:val="140"/>
        </w:numPr>
        <w:tabs>
          <w:tab w:pos="1248" w:val="left" w:leader="none"/>
        </w:tabs>
        <w:spacing w:line="240" w:lineRule="auto" w:before="0" w:after="0"/>
        <w:ind w:left="324" w:right="337" w:firstLine="705"/>
        <w:jc w:val="both"/>
        <w:rPr>
          <w:sz w:val="24"/>
        </w:rPr>
      </w:pPr>
      <w:r>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pPr>
        <w:pStyle w:val="ListParagraph"/>
        <w:numPr>
          <w:ilvl w:val="0"/>
          <w:numId w:val="140"/>
        </w:numPr>
        <w:tabs>
          <w:tab w:pos="1191" w:val="left" w:leader="none"/>
        </w:tabs>
        <w:spacing w:line="240" w:lineRule="auto" w:before="0" w:after="0"/>
        <w:ind w:left="324" w:right="335" w:firstLine="705"/>
        <w:jc w:val="both"/>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w:t>
      </w:r>
      <w:r>
        <w:rPr>
          <w:spacing w:val="-7"/>
          <w:sz w:val="24"/>
        </w:rPr>
        <w:t> </w:t>
      </w:r>
      <w:r>
        <w:rPr>
          <w:sz w:val="24"/>
        </w:rPr>
        <w:t>и</w:t>
      </w:r>
      <w:r>
        <w:rPr>
          <w:spacing w:val="-7"/>
          <w:sz w:val="24"/>
        </w:rPr>
        <w:t> </w:t>
      </w:r>
      <w:r>
        <w:rPr>
          <w:sz w:val="24"/>
        </w:rPr>
        <w:t>добросердечности,</w:t>
      </w:r>
      <w:r>
        <w:rPr>
          <w:spacing w:val="-8"/>
          <w:sz w:val="24"/>
        </w:rPr>
        <w:t> </w:t>
      </w:r>
      <w:r>
        <w:rPr>
          <w:sz w:val="24"/>
        </w:rPr>
        <w:t>через</w:t>
      </w:r>
      <w:r>
        <w:rPr>
          <w:spacing w:val="-7"/>
          <w:sz w:val="24"/>
        </w:rPr>
        <w:t> </w:t>
      </w:r>
      <w:r>
        <w:rPr>
          <w:sz w:val="24"/>
        </w:rPr>
        <w:t>подбор</w:t>
      </w:r>
      <w:r>
        <w:rPr>
          <w:spacing w:val="-7"/>
          <w:sz w:val="24"/>
        </w:rPr>
        <w:t> </w:t>
      </w:r>
      <w:r>
        <w:rPr>
          <w:sz w:val="24"/>
        </w:rPr>
        <w:t>соответствующих</w:t>
      </w:r>
      <w:r>
        <w:rPr>
          <w:spacing w:val="-7"/>
          <w:sz w:val="24"/>
        </w:rPr>
        <w:t> </w:t>
      </w:r>
      <w:r>
        <w:rPr>
          <w:sz w:val="24"/>
        </w:rPr>
        <w:t>текстов</w:t>
      </w:r>
      <w:r>
        <w:rPr>
          <w:spacing w:val="-8"/>
          <w:sz w:val="24"/>
        </w:rPr>
        <w:t> </w:t>
      </w:r>
      <w:r>
        <w:rPr>
          <w:sz w:val="24"/>
        </w:rPr>
        <w:t>для</w:t>
      </w:r>
      <w:r>
        <w:rPr>
          <w:spacing w:val="-8"/>
          <w:sz w:val="24"/>
        </w:rPr>
        <w:t> </w:t>
      </w:r>
      <w:r>
        <w:rPr>
          <w:sz w:val="24"/>
        </w:rPr>
        <w:t>чтения,задач для решения,</w:t>
      </w:r>
      <w:r>
        <w:rPr>
          <w:spacing w:val="40"/>
          <w:sz w:val="24"/>
        </w:rPr>
        <w:t> </w:t>
      </w:r>
      <w:r>
        <w:rPr>
          <w:sz w:val="24"/>
        </w:rPr>
        <w:t>кейсов и дискуссий;</w:t>
      </w:r>
    </w:p>
    <w:p>
      <w:pPr>
        <w:pStyle w:val="ListParagraph"/>
        <w:numPr>
          <w:ilvl w:val="0"/>
          <w:numId w:val="140"/>
        </w:numPr>
        <w:tabs>
          <w:tab w:pos="1177" w:val="left" w:leader="none"/>
        </w:tabs>
        <w:spacing w:line="240" w:lineRule="auto" w:before="0" w:after="0"/>
        <w:ind w:left="1177" w:right="0" w:hanging="147"/>
        <w:jc w:val="both"/>
        <w:rPr>
          <w:sz w:val="24"/>
        </w:rPr>
      </w:pPr>
      <w:r>
        <w:rPr>
          <w:sz w:val="24"/>
        </w:rPr>
        <w:t>применение</w:t>
      </w:r>
      <w:r>
        <w:rPr>
          <w:spacing w:val="-2"/>
          <w:sz w:val="24"/>
        </w:rPr>
        <w:t> </w:t>
      </w:r>
      <w:r>
        <w:rPr>
          <w:sz w:val="24"/>
        </w:rPr>
        <w:t>на</w:t>
      </w:r>
      <w:r>
        <w:rPr>
          <w:spacing w:val="5"/>
          <w:sz w:val="24"/>
        </w:rPr>
        <w:t> </w:t>
      </w:r>
      <w:r>
        <w:rPr>
          <w:sz w:val="24"/>
        </w:rPr>
        <w:t>уроке</w:t>
      </w:r>
      <w:r>
        <w:rPr>
          <w:spacing w:val="2"/>
          <w:sz w:val="24"/>
        </w:rPr>
        <w:t> </w:t>
      </w:r>
      <w:r>
        <w:rPr>
          <w:sz w:val="24"/>
        </w:rPr>
        <w:t>интерактивных</w:t>
      </w:r>
      <w:r>
        <w:rPr>
          <w:spacing w:val="5"/>
          <w:sz w:val="24"/>
        </w:rPr>
        <w:t> </w:t>
      </w:r>
      <w:r>
        <w:rPr>
          <w:sz w:val="24"/>
        </w:rPr>
        <w:t>форм</w:t>
      </w:r>
      <w:r>
        <w:rPr>
          <w:spacing w:val="2"/>
          <w:sz w:val="24"/>
        </w:rPr>
        <w:t> </w:t>
      </w:r>
      <w:r>
        <w:rPr>
          <w:sz w:val="24"/>
        </w:rPr>
        <w:t>работы</w:t>
      </w:r>
      <w:r>
        <w:rPr>
          <w:spacing w:val="7"/>
          <w:sz w:val="24"/>
        </w:rPr>
        <w:t> </w:t>
      </w:r>
      <w:r>
        <w:rPr>
          <w:sz w:val="24"/>
        </w:rPr>
        <w:t>учащихся:</w:t>
      </w:r>
      <w:r>
        <w:rPr>
          <w:spacing w:val="2"/>
          <w:sz w:val="24"/>
        </w:rPr>
        <w:t> </w:t>
      </w:r>
      <w:r>
        <w:rPr>
          <w:sz w:val="24"/>
        </w:rPr>
        <w:t>интеллектуальных</w:t>
      </w:r>
      <w:r>
        <w:rPr>
          <w:spacing w:val="6"/>
          <w:sz w:val="24"/>
        </w:rPr>
        <w:t> </w:t>
      </w:r>
      <w:r>
        <w:rPr>
          <w:spacing w:val="-5"/>
          <w:sz w:val="24"/>
        </w:rPr>
        <w:t>игр</w:t>
      </w:r>
    </w:p>
    <w:p>
      <w:pPr>
        <w:pStyle w:val="BodyText"/>
        <w:ind w:right="334" w:firstLine="0"/>
      </w:pPr>
      <w:r>
        <w:rPr/>
        <w:t>«Умники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pPr>
        <w:pStyle w:val="BodyText"/>
        <w:spacing w:before="1"/>
        <w:ind w:right="339" w:firstLine="765"/>
      </w:pPr>
      <w:r>
        <w:rPr/>
        <w:t>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pPr>
        <w:pStyle w:val="ListParagraph"/>
        <w:numPr>
          <w:ilvl w:val="0"/>
          <w:numId w:val="140"/>
        </w:numPr>
        <w:tabs>
          <w:tab w:pos="1224" w:val="left" w:leader="none"/>
        </w:tabs>
        <w:spacing w:line="240" w:lineRule="auto" w:before="0" w:after="0"/>
        <w:ind w:left="324" w:right="338" w:firstLine="705"/>
        <w:jc w:val="both"/>
        <w:rPr>
          <w:sz w:val="24"/>
        </w:rPr>
      </w:pPr>
      <w:r>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w:t>
      </w:r>
      <w:r>
        <w:rPr>
          <w:spacing w:val="40"/>
          <w:sz w:val="24"/>
        </w:rPr>
        <w:t> </w:t>
      </w:r>
      <w:r>
        <w:rPr>
          <w:sz w:val="24"/>
        </w:rPr>
        <w:t>стимулирующих</w:t>
      </w:r>
      <w:r>
        <w:rPr>
          <w:spacing w:val="40"/>
          <w:sz w:val="24"/>
        </w:rPr>
        <w:t> </w:t>
      </w:r>
      <w:r>
        <w:rPr>
          <w:sz w:val="24"/>
        </w:rPr>
        <w:t>познавательную мотивацию</w:t>
      </w:r>
      <w:r>
        <w:rPr>
          <w:spacing w:val="40"/>
          <w:sz w:val="24"/>
        </w:rPr>
        <w:t> </w:t>
      </w:r>
      <w:r>
        <w:rPr>
          <w:sz w:val="24"/>
        </w:rPr>
        <w:t>школьников.</w:t>
      </w:r>
    </w:p>
    <w:p>
      <w:pPr>
        <w:pStyle w:val="ListParagraph"/>
        <w:numPr>
          <w:ilvl w:val="0"/>
          <w:numId w:val="140"/>
        </w:numPr>
        <w:tabs>
          <w:tab w:pos="1313" w:val="left" w:leader="none"/>
        </w:tabs>
        <w:spacing w:line="240" w:lineRule="auto" w:before="0" w:after="0"/>
        <w:ind w:left="324" w:right="335" w:firstLine="705"/>
        <w:jc w:val="both"/>
        <w:rPr>
          <w:sz w:val="24"/>
        </w:rPr>
      </w:pPr>
      <w:r>
        <w:rPr>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pPr>
        <w:pStyle w:val="ListParagraph"/>
        <w:numPr>
          <w:ilvl w:val="0"/>
          <w:numId w:val="140"/>
        </w:numPr>
        <w:tabs>
          <w:tab w:pos="1186" w:val="left" w:leader="none"/>
        </w:tabs>
        <w:spacing w:line="240" w:lineRule="auto" w:before="0" w:after="0"/>
        <w:ind w:left="324" w:right="340" w:firstLine="705"/>
        <w:jc w:val="both"/>
        <w:rPr>
          <w:sz w:val="24"/>
        </w:rPr>
      </w:pPr>
      <w:r>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w:t>
      </w:r>
      <w:r>
        <w:rPr>
          <w:spacing w:val="-2"/>
          <w:sz w:val="24"/>
        </w:rPr>
        <w:t> </w:t>
      </w:r>
      <w:r>
        <w:rPr>
          <w:sz w:val="24"/>
        </w:rPr>
        <w:t>идей,</w:t>
      </w:r>
      <w:r>
        <w:rPr>
          <w:spacing w:val="-1"/>
          <w:sz w:val="24"/>
        </w:rPr>
        <w:t> </w:t>
      </w:r>
      <w:r>
        <w:rPr>
          <w:sz w:val="24"/>
        </w:rPr>
        <w:t>навык</w:t>
      </w:r>
      <w:r>
        <w:rPr>
          <w:spacing w:val="-1"/>
          <w:sz w:val="24"/>
        </w:rPr>
        <w:t> </w:t>
      </w:r>
      <w:r>
        <w:rPr>
          <w:sz w:val="24"/>
        </w:rPr>
        <w:t>уважительного</w:t>
      </w:r>
      <w:r>
        <w:rPr>
          <w:spacing w:val="-1"/>
          <w:sz w:val="24"/>
        </w:rPr>
        <w:t> </w:t>
      </w:r>
      <w:r>
        <w:rPr>
          <w:sz w:val="24"/>
        </w:rPr>
        <w:t>отношения</w:t>
      </w:r>
      <w:r>
        <w:rPr>
          <w:spacing w:val="-1"/>
          <w:sz w:val="24"/>
        </w:rPr>
        <w:t> </w:t>
      </w:r>
      <w:r>
        <w:rPr>
          <w:sz w:val="24"/>
        </w:rPr>
        <w:t>к</w:t>
      </w:r>
      <w:r>
        <w:rPr>
          <w:spacing w:val="-1"/>
          <w:sz w:val="24"/>
        </w:rPr>
        <w:t> </w:t>
      </w:r>
      <w:r>
        <w:rPr>
          <w:sz w:val="24"/>
        </w:rPr>
        <w:t>чужим</w:t>
      </w:r>
      <w:r>
        <w:rPr>
          <w:spacing w:val="-2"/>
          <w:sz w:val="24"/>
        </w:rPr>
        <w:t> </w:t>
      </w:r>
      <w:r>
        <w:rPr>
          <w:sz w:val="24"/>
        </w:rPr>
        <w:t>идеям, оформленным</w:t>
      </w:r>
      <w:r>
        <w:rPr>
          <w:spacing w:val="-2"/>
          <w:sz w:val="24"/>
        </w:rPr>
        <w:t> </w:t>
      </w:r>
      <w:r>
        <w:rPr>
          <w:sz w:val="24"/>
        </w:rPr>
        <w:t>в</w:t>
      </w:r>
      <w:r>
        <w:rPr>
          <w:spacing w:val="-2"/>
          <w:sz w:val="24"/>
        </w:rPr>
        <w:t> </w:t>
      </w:r>
      <w:r>
        <w:rPr>
          <w:sz w:val="24"/>
        </w:rPr>
        <w:t>работах других</w:t>
      </w:r>
      <w:r>
        <w:rPr>
          <w:spacing w:val="-15"/>
          <w:sz w:val="24"/>
        </w:rPr>
        <w:t> </w:t>
      </w:r>
      <w:r>
        <w:rPr>
          <w:sz w:val="24"/>
        </w:rPr>
        <w:t>исследователей,</w:t>
      </w:r>
      <w:r>
        <w:rPr>
          <w:spacing w:val="-14"/>
          <w:sz w:val="24"/>
        </w:rPr>
        <w:t> </w:t>
      </w:r>
      <w:r>
        <w:rPr>
          <w:sz w:val="24"/>
        </w:rPr>
        <w:t>навык</w:t>
      </w:r>
      <w:r>
        <w:rPr>
          <w:spacing w:val="-14"/>
          <w:sz w:val="24"/>
        </w:rPr>
        <w:t> </w:t>
      </w:r>
      <w:r>
        <w:rPr>
          <w:sz w:val="24"/>
        </w:rPr>
        <w:t>публичного</w:t>
      </w:r>
      <w:r>
        <w:rPr>
          <w:spacing w:val="-14"/>
          <w:sz w:val="24"/>
        </w:rPr>
        <w:t> </w:t>
      </w:r>
      <w:r>
        <w:rPr>
          <w:sz w:val="24"/>
        </w:rPr>
        <w:t>выступления</w:t>
      </w:r>
      <w:r>
        <w:rPr>
          <w:spacing w:val="-15"/>
          <w:sz w:val="24"/>
        </w:rPr>
        <w:t> </w:t>
      </w:r>
      <w:r>
        <w:rPr>
          <w:sz w:val="24"/>
        </w:rPr>
        <w:t>перед</w:t>
      </w:r>
      <w:r>
        <w:rPr>
          <w:spacing w:val="32"/>
          <w:sz w:val="24"/>
        </w:rPr>
        <w:t> </w:t>
      </w:r>
      <w:r>
        <w:rPr>
          <w:sz w:val="24"/>
        </w:rPr>
        <w:t>аудиторией,</w:t>
      </w:r>
      <w:r>
        <w:rPr>
          <w:spacing w:val="-15"/>
          <w:sz w:val="24"/>
        </w:rPr>
        <w:t> </w:t>
      </w:r>
      <w:r>
        <w:rPr>
          <w:sz w:val="24"/>
        </w:rPr>
        <w:t>аргументирования и отстаивания своей точки зрения;</w:t>
      </w:r>
    </w:p>
    <w:p>
      <w:pPr>
        <w:pStyle w:val="BodyText"/>
        <w:spacing w:before="1"/>
        <w:ind w:right="332" w:firstLine="945"/>
      </w:pPr>
      <w:r>
        <w:rPr/>
        <w:t>- создание гибкой и открытой среды обучения и воспитания с использованием гаджетов,</w:t>
      </w:r>
      <w:r>
        <w:rPr>
          <w:spacing w:val="-15"/>
        </w:rPr>
        <w:t> </w:t>
      </w:r>
      <w:r>
        <w:rPr/>
        <w:t>открытых</w:t>
      </w:r>
      <w:r>
        <w:rPr>
          <w:spacing w:val="-15"/>
        </w:rPr>
        <w:t> </w:t>
      </w:r>
      <w:r>
        <w:rPr/>
        <w:t>образовательных</w:t>
      </w:r>
      <w:r>
        <w:rPr>
          <w:spacing w:val="-15"/>
        </w:rPr>
        <w:t> </w:t>
      </w:r>
      <w:r>
        <w:rPr/>
        <w:t>ресурсов,</w:t>
      </w:r>
      <w:r>
        <w:rPr>
          <w:spacing w:val="-15"/>
        </w:rPr>
        <w:t> </w:t>
      </w:r>
      <w:r>
        <w:rPr/>
        <w:t>систем</w:t>
      </w:r>
      <w:r>
        <w:rPr>
          <w:spacing w:val="-15"/>
        </w:rPr>
        <w:t> </w:t>
      </w:r>
      <w:r>
        <w:rPr/>
        <w:t>управления</w:t>
      </w:r>
      <w:r>
        <w:rPr>
          <w:spacing w:val="-15"/>
        </w:rPr>
        <w:t> </w:t>
      </w:r>
      <w:r>
        <w:rPr/>
        <w:t>позволяет</w:t>
      </w:r>
      <w:r>
        <w:rPr>
          <w:spacing w:val="28"/>
        </w:rPr>
        <w:t> </w:t>
      </w:r>
      <w:r>
        <w:rPr/>
        <w:t>создать</w:t>
      </w:r>
      <w:r>
        <w:rPr>
          <w:spacing w:val="-15"/>
        </w:rPr>
        <w:t> </w:t>
      </w:r>
      <w:r>
        <w:rPr/>
        <w:t>условия для</w:t>
      </w:r>
      <w:r>
        <w:rPr>
          <w:spacing w:val="71"/>
        </w:rPr>
        <w:t> </w:t>
      </w:r>
      <w:r>
        <w:rPr/>
        <w:t>реализации</w:t>
      </w:r>
      <w:r>
        <w:rPr>
          <w:spacing w:val="74"/>
        </w:rPr>
        <w:t> </w:t>
      </w:r>
      <w:r>
        <w:rPr/>
        <w:t>провозглашенных</w:t>
      </w:r>
      <w:r>
        <w:rPr>
          <w:spacing w:val="70"/>
        </w:rPr>
        <w:t> </w:t>
      </w:r>
      <w:r>
        <w:rPr/>
        <w:t>ЮНЕСКО</w:t>
      </w:r>
      <w:r>
        <w:rPr>
          <w:spacing w:val="68"/>
        </w:rPr>
        <w:t> </w:t>
      </w:r>
      <w:r>
        <w:rPr/>
        <w:t>ведущих</w:t>
      </w:r>
      <w:r>
        <w:rPr>
          <w:spacing w:val="71"/>
        </w:rPr>
        <w:t> </w:t>
      </w:r>
      <w:r>
        <w:rPr/>
        <w:t>принципов</w:t>
      </w:r>
      <w:r>
        <w:rPr>
          <w:spacing w:val="68"/>
        </w:rPr>
        <w:t> </w:t>
      </w:r>
      <w:r>
        <w:rPr/>
        <w:t>образования</w:t>
      </w:r>
      <w:r>
        <w:rPr>
          <w:spacing w:val="71"/>
        </w:rPr>
        <w:t> </w:t>
      </w:r>
      <w:r>
        <w:rPr/>
        <w:t>XXI</w:t>
      </w:r>
      <w:r>
        <w:rPr>
          <w:spacing w:val="-9"/>
        </w:rPr>
        <w:t> </w:t>
      </w:r>
      <w:r>
        <w:rPr/>
        <w:t>века:</w:t>
      </w:r>
    </w:p>
    <w:p>
      <w:pPr>
        <w:pStyle w:val="BodyText"/>
        <w:ind w:right="331" w:firstLine="0"/>
      </w:pPr>
      <w:r>
        <w:rPr/>
        <w:t>«образование</w:t>
      </w:r>
      <w:r>
        <w:rPr>
          <w:spacing w:val="-8"/>
        </w:rPr>
        <w:t> </w:t>
      </w:r>
      <w:r>
        <w:rPr/>
        <w:t>для</w:t>
      </w:r>
      <w:r>
        <w:rPr>
          <w:spacing w:val="-7"/>
        </w:rPr>
        <w:t> </w:t>
      </w:r>
      <w:r>
        <w:rPr/>
        <w:t>всех»,</w:t>
      </w:r>
      <w:r>
        <w:rPr>
          <w:spacing w:val="-7"/>
        </w:rPr>
        <w:t> </w:t>
      </w:r>
      <w:r>
        <w:rPr/>
        <w:t>«образование</w:t>
      </w:r>
      <w:r>
        <w:rPr>
          <w:spacing w:val="-8"/>
        </w:rPr>
        <w:t> </w:t>
      </w:r>
      <w:r>
        <w:rPr/>
        <w:t>через</w:t>
      </w:r>
      <w:r>
        <w:rPr>
          <w:spacing w:val="-6"/>
        </w:rPr>
        <w:t> </w:t>
      </w:r>
      <w:r>
        <w:rPr/>
        <w:t>всю</w:t>
      </w:r>
      <w:r>
        <w:rPr>
          <w:spacing w:val="-7"/>
        </w:rPr>
        <w:t> </w:t>
      </w:r>
      <w:r>
        <w:rPr/>
        <w:t>жизнь»,</w:t>
      </w:r>
      <w:r>
        <w:rPr>
          <w:spacing w:val="-7"/>
        </w:rPr>
        <w:t> </w:t>
      </w:r>
      <w:r>
        <w:rPr/>
        <w:t>образование</w:t>
      </w:r>
      <w:r>
        <w:rPr>
          <w:spacing w:val="-8"/>
        </w:rPr>
        <w:t> </w:t>
      </w:r>
      <w:r>
        <w:rPr/>
        <w:t>«всегда,</w:t>
      </w:r>
      <w:r>
        <w:rPr>
          <w:spacing w:val="-7"/>
        </w:rPr>
        <w:t> </w:t>
      </w:r>
      <w:r>
        <w:rPr/>
        <w:t>везде</w:t>
      </w:r>
      <w:r>
        <w:rPr>
          <w:spacing w:val="-8"/>
        </w:rPr>
        <w:t> </w:t>
      </w:r>
      <w:r>
        <w:rPr/>
        <w:t>и</w:t>
      </w:r>
      <w:r>
        <w:rPr>
          <w:spacing w:val="-6"/>
        </w:rPr>
        <w:t> </w:t>
      </w:r>
      <w:r>
        <w:rPr/>
        <w:t>влюбое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pPr>
        <w:pStyle w:val="Heading2"/>
      </w:pPr>
      <w:r>
        <w:rPr/>
        <w:t>Модуль</w:t>
      </w:r>
      <w:r>
        <w:rPr>
          <w:spacing w:val="-8"/>
        </w:rPr>
        <w:t> </w:t>
      </w:r>
      <w:r>
        <w:rPr/>
        <w:t>«Внеурочная</w:t>
      </w:r>
      <w:r>
        <w:rPr>
          <w:spacing w:val="-9"/>
        </w:rPr>
        <w:t> </w:t>
      </w:r>
      <w:r>
        <w:rPr/>
        <w:t>деятельность</w:t>
      </w:r>
      <w:r>
        <w:rPr>
          <w:spacing w:val="-8"/>
        </w:rPr>
        <w:t> </w:t>
      </w:r>
      <w:r>
        <w:rPr/>
        <w:t>и</w:t>
      </w:r>
      <w:r>
        <w:rPr>
          <w:spacing w:val="-4"/>
        </w:rPr>
        <w:t> </w:t>
      </w:r>
      <w:r>
        <w:rPr/>
        <w:t>дополнительное</w:t>
      </w:r>
      <w:r>
        <w:rPr>
          <w:spacing w:val="-5"/>
        </w:rPr>
        <w:t> </w:t>
      </w:r>
      <w:r>
        <w:rPr>
          <w:spacing w:val="-2"/>
        </w:rPr>
        <w:t>образование»</w:t>
      </w:r>
    </w:p>
    <w:p>
      <w:pPr>
        <w:pStyle w:val="BodyText"/>
        <w:spacing w:before="3"/>
        <w:ind w:right="358"/>
      </w:pPr>
      <w:r>
        <w:rPr/>
        <w:t>Воспитание на занятиях школьных курсов внеурочной деятельности осуществляется преимущественно через:</w:t>
      </w:r>
    </w:p>
    <w:p>
      <w:pPr>
        <w:spacing w:after="0"/>
        <w:sectPr>
          <w:pgSz w:w="11920" w:h="16850"/>
          <w:pgMar w:header="0" w:footer="1162" w:top="1040" w:bottom="1480" w:left="1380" w:right="220"/>
        </w:sectPr>
      </w:pPr>
    </w:p>
    <w:p>
      <w:pPr>
        <w:pStyle w:val="ListParagraph"/>
        <w:numPr>
          <w:ilvl w:val="0"/>
          <w:numId w:val="140"/>
        </w:numPr>
        <w:tabs>
          <w:tab w:pos="1229" w:val="left" w:leader="none"/>
        </w:tabs>
        <w:spacing w:line="242" w:lineRule="auto" w:before="62" w:after="0"/>
        <w:ind w:left="324" w:right="335" w:firstLine="705"/>
        <w:jc w:val="both"/>
        <w:rPr>
          <w:sz w:val="24"/>
        </w:rPr>
      </w:pPr>
      <w:r>
        <w:rPr>
          <w:sz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pPr>
        <w:pStyle w:val="ListParagraph"/>
        <w:numPr>
          <w:ilvl w:val="0"/>
          <w:numId w:val="140"/>
        </w:numPr>
        <w:tabs>
          <w:tab w:pos="1212" w:val="left" w:leader="none"/>
        </w:tabs>
        <w:spacing w:line="240" w:lineRule="auto" w:before="0" w:after="0"/>
        <w:ind w:left="324" w:right="341" w:firstLine="705"/>
        <w:jc w:val="both"/>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pPr>
        <w:pStyle w:val="ListParagraph"/>
        <w:numPr>
          <w:ilvl w:val="0"/>
          <w:numId w:val="140"/>
        </w:numPr>
        <w:tabs>
          <w:tab w:pos="1385" w:val="left" w:leader="none"/>
        </w:tabs>
        <w:spacing w:line="240" w:lineRule="auto" w:before="0" w:after="0"/>
        <w:ind w:left="324" w:right="337" w:firstLine="705"/>
        <w:jc w:val="both"/>
        <w:rPr>
          <w:sz w:val="24"/>
        </w:rPr>
      </w:pPr>
      <w:r>
        <w:rPr>
          <w:sz w:val="24"/>
        </w:rPr>
        <w:t>поощрение педагогическими работниками детских инициатив, проектов, самостоятельности, самоорганизации в соответствии с их интересами;</w:t>
      </w:r>
    </w:p>
    <w:p>
      <w:pPr>
        <w:pStyle w:val="ListParagraph"/>
        <w:numPr>
          <w:ilvl w:val="0"/>
          <w:numId w:val="140"/>
        </w:numPr>
        <w:tabs>
          <w:tab w:pos="1227" w:val="left" w:leader="none"/>
        </w:tabs>
        <w:spacing w:line="240" w:lineRule="auto" w:before="0" w:after="0"/>
        <w:ind w:left="324" w:right="347" w:firstLine="705"/>
        <w:jc w:val="both"/>
        <w:rPr>
          <w:sz w:val="24"/>
        </w:rPr>
      </w:pPr>
      <w:r>
        <w:rPr>
          <w:sz w:val="24"/>
        </w:rPr>
        <w:t>создание в детских объединениях традиций, задающих их членам определенные социально значимые формы поведения;</w:t>
      </w:r>
    </w:p>
    <w:p>
      <w:pPr>
        <w:pStyle w:val="ListParagraph"/>
        <w:numPr>
          <w:ilvl w:val="0"/>
          <w:numId w:val="140"/>
        </w:numPr>
        <w:tabs>
          <w:tab w:pos="1241" w:val="left" w:leader="none"/>
        </w:tabs>
        <w:spacing w:line="240" w:lineRule="auto" w:before="0" w:after="0"/>
        <w:ind w:left="324" w:right="336" w:firstLine="705"/>
        <w:jc w:val="both"/>
        <w:rPr>
          <w:sz w:val="24"/>
        </w:rPr>
      </w:pPr>
      <w:r>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spacing w:val="-2"/>
          <w:sz w:val="24"/>
        </w:rPr>
        <w:t>традиций;</w:t>
      </w:r>
    </w:p>
    <w:p>
      <w:pPr>
        <w:pStyle w:val="BodyText"/>
        <w:tabs>
          <w:tab w:pos="2453" w:val="left" w:leader="none"/>
          <w:tab w:pos="4419" w:val="left" w:leader="none"/>
          <w:tab w:pos="5852" w:val="left" w:leader="none"/>
          <w:tab w:pos="7312" w:val="left" w:leader="none"/>
          <w:tab w:pos="8939" w:val="left" w:leader="none"/>
          <w:tab w:pos="9307" w:val="left" w:leader="none"/>
        </w:tabs>
        <w:ind w:right="355"/>
        <w:jc w:val="left"/>
      </w:pPr>
      <w:r>
        <w:rPr>
          <w:spacing w:val="-2"/>
        </w:rPr>
        <w:t>Реализация</w:t>
      </w:r>
      <w:r>
        <w:rPr/>
        <w:tab/>
      </w:r>
      <w:r>
        <w:rPr>
          <w:spacing w:val="-2"/>
        </w:rPr>
        <w:t>воспитательного</w:t>
      </w:r>
      <w:r>
        <w:rPr/>
        <w:tab/>
      </w:r>
      <w:r>
        <w:rPr>
          <w:spacing w:val="-2"/>
        </w:rPr>
        <w:t>потенциала</w:t>
      </w:r>
      <w:r>
        <w:rPr/>
        <w:tab/>
      </w:r>
      <w:r>
        <w:rPr>
          <w:spacing w:val="-2"/>
        </w:rPr>
        <w:t>внеурочной</w:t>
      </w:r>
      <w:r>
        <w:rPr/>
        <w:tab/>
      </w:r>
      <w:r>
        <w:rPr>
          <w:spacing w:val="-2"/>
        </w:rPr>
        <w:t>деятельности</w:t>
      </w:r>
      <w:r>
        <w:rPr/>
        <w:tab/>
      </w:r>
      <w:r>
        <w:rPr>
          <w:spacing w:val="-10"/>
        </w:rPr>
        <w:t>в</w:t>
      </w:r>
      <w:r>
        <w:rPr/>
        <w:tab/>
      </w:r>
      <w:r>
        <w:rPr>
          <w:spacing w:val="-2"/>
        </w:rPr>
        <w:t>школе </w:t>
      </w:r>
      <w:r>
        <w:rPr/>
        <w:t>осуществляется в рамках следующих выбранных обучающимися курсов, занятий:</w:t>
      </w:r>
    </w:p>
    <w:p>
      <w:pPr>
        <w:pStyle w:val="ListParagraph"/>
        <w:numPr>
          <w:ilvl w:val="0"/>
          <w:numId w:val="140"/>
        </w:numPr>
        <w:tabs>
          <w:tab w:pos="1668" w:val="left" w:leader="none"/>
          <w:tab w:pos="3929" w:val="left" w:leader="none"/>
          <w:tab w:pos="7463" w:val="left" w:leader="none"/>
        </w:tabs>
        <w:spacing w:line="240" w:lineRule="auto" w:before="0" w:after="0"/>
        <w:ind w:left="324" w:right="348" w:firstLine="705"/>
        <w:jc w:val="left"/>
        <w:rPr>
          <w:sz w:val="24"/>
        </w:rPr>
      </w:pPr>
      <w:r>
        <w:rPr>
          <w:spacing w:val="-2"/>
          <w:sz w:val="24"/>
        </w:rPr>
        <w:t>патриотической,</w:t>
      </w:r>
      <w:r>
        <w:rPr>
          <w:sz w:val="24"/>
        </w:rPr>
        <w:tab/>
      </w:r>
      <w:r>
        <w:rPr>
          <w:spacing w:val="-2"/>
          <w:sz w:val="24"/>
        </w:rPr>
        <w:t>гражданско-патриотической,</w:t>
      </w:r>
      <w:r>
        <w:rPr>
          <w:sz w:val="24"/>
        </w:rPr>
        <w:tab/>
      </w:r>
      <w:r>
        <w:rPr>
          <w:spacing w:val="-2"/>
          <w:sz w:val="24"/>
        </w:rPr>
        <w:t>военно-патриотической, </w:t>
      </w:r>
      <w:r>
        <w:rPr>
          <w:sz w:val="24"/>
        </w:rPr>
        <w:t>краеведческой, историко-культурной направленности;</w:t>
      </w:r>
    </w:p>
    <w:p>
      <w:pPr>
        <w:pStyle w:val="ListParagraph"/>
        <w:numPr>
          <w:ilvl w:val="0"/>
          <w:numId w:val="140"/>
        </w:numPr>
        <w:tabs>
          <w:tab w:pos="1256" w:val="left" w:leader="none"/>
        </w:tabs>
        <w:spacing w:line="240" w:lineRule="auto" w:before="0" w:after="0"/>
        <w:ind w:left="324" w:right="670" w:firstLine="705"/>
        <w:jc w:val="left"/>
        <w:rPr>
          <w:sz w:val="24"/>
        </w:rPr>
      </w:pPr>
      <w:r>
        <w:rPr>
          <w:sz w:val="24"/>
        </w:rPr>
        <w:t>духовно-нравственной направленности, занятий по традиционным религиозным культурам народов России, духовно-историческому краеведению;</w:t>
      </w:r>
    </w:p>
    <w:p>
      <w:pPr>
        <w:pStyle w:val="ListParagraph"/>
        <w:numPr>
          <w:ilvl w:val="0"/>
          <w:numId w:val="140"/>
        </w:numPr>
        <w:tabs>
          <w:tab w:pos="1168" w:val="left" w:leader="none"/>
        </w:tabs>
        <w:spacing w:line="240" w:lineRule="auto" w:before="0" w:after="0"/>
        <w:ind w:left="1168" w:right="0" w:hanging="138"/>
        <w:jc w:val="left"/>
        <w:rPr>
          <w:sz w:val="24"/>
        </w:rPr>
      </w:pPr>
      <w:r>
        <w:rPr>
          <w:sz w:val="24"/>
        </w:rPr>
        <w:t>интеллектуальной,</w:t>
      </w:r>
      <w:r>
        <w:rPr>
          <w:spacing w:val="-17"/>
          <w:sz w:val="24"/>
        </w:rPr>
        <w:t> </w:t>
      </w:r>
      <w:r>
        <w:rPr>
          <w:sz w:val="24"/>
        </w:rPr>
        <w:t>научной,</w:t>
      </w:r>
      <w:r>
        <w:rPr>
          <w:spacing w:val="-15"/>
          <w:sz w:val="24"/>
        </w:rPr>
        <w:t> </w:t>
      </w:r>
      <w:r>
        <w:rPr>
          <w:sz w:val="24"/>
        </w:rPr>
        <w:t>исследовательской,</w:t>
      </w:r>
      <w:r>
        <w:rPr>
          <w:spacing w:val="-15"/>
          <w:sz w:val="24"/>
        </w:rPr>
        <w:t> </w:t>
      </w:r>
      <w:r>
        <w:rPr>
          <w:sz w:val="24"/>
        </w:rPr>
        <w:t>просветительской</w:t>
      </w:r>
      <w:r>
        <w:rPr>
          <w:spacing w:val="-13"/>
          <w:sz w:val="24"/>
        </w:rPr>
        <w:t> </w:t>
      </w:r>
      <w:r>
        <w:rPr>
          <w:spacing w:val="-2"/>
          <w:sz w:val="24"/>
        </w:rPr>
        <w:t>направленности;</w:t>
      </w:r>
    </w:p>
    <w:p>
      <w:pPr>
        <w:pStyle w:val="ListParagraph"/>
        <w:numPr>
          <w:ilvl w:val="0"/>
          <w:numId w:val="140"/>
        </w:numPr>
        <w:tabs>
          <w:tab w:pos="1168" w:val="left" w:leader="none"/>
        </w:tabs>
        <w:spacing w:line="240" w:lineRule="auto" w:before="0" w:after="0"/>
        <w:ind w:left="1168" w:right="0" w:hanging="138"/>
        <w:jc w:val="left"/>
        <w:rPr>
          <w:sz w:val="24"/>
        </w:rPr>
      </w:pPr>
      <w:r>
        <w:rPr>
          <w:sz w:val="24"/>
        </w:rPr>
        <w:t>экологической,</w:t>
      </w:r>
      <w:r>
        <w:rPr>
          <w:spacing w:val="-12"/>
          <w:sz w:val="24"/>
        </w:rPr>
        <w:t> </w:t>
      </w:r>
      <w:r>
        <w:rPr>
          <w:sz w:val="24"/>
        </w:rPr>
        <w:t>природоохранной</w:t>
      </w:r>
      <w:r>
        <w:rPr>
          <w:spacing w:val="-11"/>
          <w:sz w:val="24"/>
        </w:rPr>
        <w:t> </w:t>
      </w:r>
      <w:r>
        <w:rPr>
          <w:spacing w:val="-2"/>
          <w:sz w:val="24"/>
        </w:rPr>
        <w:t>направленности;</w:t>
      </w:r>
    </w:p>
    <w:p>
      <w:pPr>
        <w:pStyle w:val="ListParagraph"/>
        <w:numPr>
          <w:ilvl w:val="0"/>
          <w:numId w:val="140"/>
        </w:numPr>
        <w:tabs>
          <w:tab w:pos="1172" w:val="left" w:leader="none"/>
        </w:tabs>
        <w:spacing w:line="240" w:lineRule="auto" w:before="0" w:after="0"/>
        <w:ind w:left="324" w:right="361" w:firstLine="705"/>
        <w:jc w:val="left"/>
        <w:rPr>
          <w:sz w:val="24"/>
        </w:rPr>
      </w:pPr>
      <w:r>
        <w:rPr>
          <w:sz w:val="24"/>
        </w:rPr>
        <w:t>художественной,</w:t>
      </w:r>
      <w:r>
        <w:rPr>
          <w:spacing w:val="-5"/>
          <w:sz w:val="24"/>
        </w:rPr>
        <w:t> </w:t>
      </w:r>
      <w:r>
        <w:rPr>
          <w:sz w:val="24"/>
        </w:rPr>
        <w:t>эстетической</w:t>
      </w:r>
      <w:r>
        <w:rPr>
          <w:spacing w:val="-5"/>
          <w:sz w:val="24"/>
        </w:rPr>
        <w:t> </w:t>
      </w:r>
      <w:r>
        <w:rPr>
          <w:sz w:val="24"/>
        </w:rPr>
        <w:t>направленности</w:t>
      </w:r>
      <w:r>
        <w:rPr>
          <w:spacing w:val="-5"/>
          <w:sz w:val="24"/>
        </w:rPr>
        <w:t> </w:t>
      </w:r>
      <w:r>
        <w:rPr>
          <w:sz w:val="24"/>
        </w:rPr>
        <w:t>в</w:t>
      </w:r>
      <w:r>
        <w:rPr>
          <w:spacing w:val="-6"/>
          <w:sz w:val="24"/>
        </w:rPr>
        <w:t> </w:t>
      </w:r>
      <w:r>
        <w:rPr>
          <w:sz w:val="24"/>
        </w:rPr>
        <w:t>области</w:t>
      </w:r>
      <w:r>
        <w:rPr>
          <w:spacing w:val="-4"/>
          <w:sz w:val="24"/>
        </w:rPr>
        <w:t> </w:t>
      </w:r>
      <w:r>
        <w:rPr>
          <w:sz w:val="24"/>
        </w:rPr>
        <w:t>искусств,</w:t>
      </w:r>
      <w:r>
        <w:rPr>
          <w:spacing w:val="-5"/>
          <w:sz w:val="24"/>
        </w:rPr>
        <w:t> </w:t>
      </w:r>
      <w:r>
        <w:rPr>
          <w:sz w:val="24"/>
        </w:rPr>
        <w:t>художественного творчества разных видов и жанров;</w:t>
      </w:r>
    </w:p>
    <w:p>
      <w:pPr>
        <w:pStyle w:val="ListParagraph"/>
        <w:numPr>
          <w:ilvl w:val="0"/>
          <w:numId w:val="140"/>
        </w:numPr>
        <w:tabs>
          <w:tab w:pos="1168" w:val="left" w:leader="none"/>
        </w:tabs>
        <w:spacing w:line="240" w:lineRule="auto" w:before="0" w:after="0"/>
        <w:ind w:left="1168" w:right="0" w:hanging="138"/>
        <w:jc w:val="left"/>
        <w:rPr>
          <w:sz w:val="24"/>
        </w:rPr>
      </w:pPr>
      <w:r>
        <w:rPr>
          <w:sz w:val="24"/>
        </w:rPr>
        <w:t>туристско-краеведческой</w:t>
      </w:r>
      <w:r>
        <w:rPr>
          <w:spacing w:val="-15"/>
          <w:sz w:val="24"/>
        </w:rPr>
        <w:t> </w:t>
      </w:r>
      <w:r>
        <w:rPr>
          <w:spacing w:val="-2"/>
          <w:sz w:val="24"/>
        </w:rPr>
        <w:t>направленности;</w:t>
      </w:r>
    </w:p>
    <w:p>
      <w:pPr>
        <w:pStyle w:val="ListParagraph"/>
        <w:numPr>
          <w:ilvl w:val="0"/>
          <w:numId w:val="140"/>
        </w:numPr>
        <w:tabs>
          <w:tab w:pos="1168" w:val="left" w:leader="none"/>
        </w:tabs>
        <w:spacing w:line="240" w:lineRule="auto" w:before="0" w:after="0"/>
        <w:ind w:left="1168" w:right="0" w:hanging="138"/>
        <w:jc w:val="left"/>
        <w:rPr>
          <w:sz w:val="24"/>
        </w:rPr>
      </w:pPr>
      <w:r>
        <w:rPr>
          <w:sz w:val="24"/>
        </w:rPr>
        <w:t>оздоровительной</w:t>
      </w:r>
      <w:r>
        <w:rPr>
          <w:spacing w:val="-12"/>
          <w:sz w:val="24"/>
        </w:rPr>
        <w:t> </w:t>
      </w:r>
      <w:r>
        <w:rPr>
          <w:sz w:val="24"/>
        </w:rPr>
        <w:t>и</w:t>
      </w:r>
      <w:r>
        <w:rPr>
          <w:spacing w:val="-10"/>
          <w:sz w:val="24"/>
        </w:rPr>
        <w:t> </w:t>
      </w:r>
      <w:r>
        <w:rPr>
          <w:sz w:val="24"/>
        </w:rPr>
        <w:t>спортивной</w:t>
      </w:r>
      <w:r>
        <w:rPr>
          <w:spacing w:val="-9"/>
          <w:sz w:val="24"/>
        </w:rPr>
        <w:t> </w:t>
      </w:r>
      <w:r>
        <w:rPr>
          <w:spacing w:val="-2"/>
          <w:sz w:val="24"/>
        </w:rPr>
        <w:t>направленности.</w:t>
      </w:r>
    </w:p>
    <w:p>
      <w:pPr>
        <w:spacing w:before="0"/>
        <w:ind w:left="1032" w:right="0" w:firstLine="0"/>
        <w:jc w:val="left"/>
        <w:rPr>
          <w:sz w:val="24"/>
        </w:rPr>
      </w:pPr>
      <w:r>
        <w:rPr>
          <w:b/>
          <w:i/>
          <w:sz w:val="24"/>
        </w:rPr>
        <w:t>Информационно-просветительская</w:t>
      </w:r>
      <w:r>
        <w:rPr>
          <w:b/>
          <w:i/>
          <w:spacing w:val="3"/>
          <w:sz w:val="24"/>
        </w:rPr>
        <w:t> </w:t>
      </w:r>
      <w:r>
        <w:rPr>
          <w:b/>
          <w:i/>
          <w:sz w:val="24"/>
        </w:rPr>
        <w:t>деятельность.</w:t>
      </w:r>
      <w:r>
        <w:rPr>
          <w:b/>
          <w:i/>
          <w:spacing w:val="8"/>
          <w:sz w:val="24"/>
        </w:rPr>
        <w:t> </w:t>
      </w:r>
      <w:r>
        <w:rPr>
          <w:sz w:val="24"/>
        </w:rPr>
        <w:t>Курс</w:t>
      </w:r>
      <w:r>
        <w:rPr>
          <w:spacing w:val="5"/>
          <w:sz w:val="24"/>
        </w:rPr>
        <w:t> </w:t>
      </w:r>
      <w:r>
        <w:rPr>
          <w:sz w:val="24"/>
        </w:rPr>
        <w:t>внеурочной</w:t>
      </w:r>
      <w:r>
        <w:rPr>
          <w:spacing w:val="6"/>
          <w:sz w:val="24"/>
        </w:rPr>
        <w:t> </w:t>
      </w:r>
      <w:r>
        <w:rPr>
          <w:spacing w:val="-2"/>
          <w:sz w:val="24"/>
        </w:rPr>
        <w:t>деятельности:</w:t>
      </w:r>
    </w:p>
    <w:p>
      <w:pPr>
        <w:pStyle w:val="BodyText"/>
        <w:ind w:right="342" w:firstLine="0"/>
      </w:pPr>
      <w:r>
        <w:rPr/>
        <w:t>«Разговоры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pPr>
        <w:spacing w:before="0"/>
        <w:ind w:left="324" w:right="339" w:firstLine="705"/>
        <w:jc w:val="both"/>
        <w:rPr>
          <w:sz w:val="24"/>
        </w:rPr>
      </w:pPr>
      <w:r>
        <w:rPr>
          <w:b/>
          <w:i/>
          <w:sz w:val="24"/>
        </w:rPr>
        <w:t>Интеллектуальная и проектно-исследовательская деятельность. </w:t>
      </w:r>
      <w:r>
        <w:rPr>
          <w:sz w:val="24"/>
        </w:rPr>
        <w:t>Курсы внеурочной деятельности</w:t>
      </w:r>
      <w:r>
        <w:rPr>
          <w:spacing w:val="40"/>
          <w:sz w:val="24"/>
        </w:rPr>
        <w:t> </w:t>
      </w:r>
      <w:r>
        <w:rPr>
          <w:sz w:val="24"/>
        </w:rPr>
        <w:t>«Финансовая грамотность», «Школьное лесничество»,</w:t>
      </w:r>
    </w:p>
    <w:p>
      <w:pPr>
        <w:pStyle w:val="BodyText"/>
        <w:ind w:firstLine="0"/>
      </w:pPr>
      <w:r>
        <w:rPr/>
        <w:t>«Озадаченная</w:t>
      </w:r>
      <w:r>
        <w:rPr>
          <w:spacing w:val="-11"/>
        </w:rPr>
        <w:t> </w:t>
      </w:r>
      <w:r>
        <w:rPr/>
        <w:t>химия»,</w:t>
      </w:r>
      <w:r>
        <w:rPr>
          <w:spacing w:val="-5"/>
        </w:rPr>
        <w:t> </w:t>
      </w:r>
      <w:r>
        <w:rPr>
          <w:spacing w:val="-2"/>
        </w:rPr>
        <w:t>«Робототехника».</w:t>
      </w:r>
    </w:p>
    <w:p>
      <w:pPr>
        <w:pStyle w:val="BodyText"/>
        <w:ind w:right="336"/>
      </w:pPr>
      <w:r>
        <w:rPr>
          <w:b/>
          <w:i/>
        </w:rPr>
        <w:t>Художественно-эстетическая деятельность </w:t>
      </w:r>
      <w:r>
        <w:rPr/>
        <w:t>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w:t>
      </w:r>
    </w:p>
    <w:p>
      <w:pPr>
        <w:tabs>
          <w:tab w:pos="3274" w:val="left" w:leader="none"/>
        </w:tabs>
        <w:spacing w:before="0"/>
        <w:ind w:left="1032" w:right="0" w:firstLine="0"/>
        <w:jc w:val="left"/>
        <w:rPr>
          <w:sz w:val="24"/>
        </w:rPr>
      </w:pPr>
      <w:r>
        <w:rPr>
          <w:i/>
          <w:sz w:val="24"/>
        </w:rPr>
        <w:t>Курсы</w:t>
      </w:r>
      <w:r>
        <w:rPr>
          <w:i/>
          <w:spacing w:val="28"/>
          <w:sz w:val="24"/>
        </w:rPr>
        <w:t>  </w:t>
      </w:r>
      <w:r>
        <w:rPr>
          <w:i/>
          <w:spacing w:val="-2"/>
          <w:sz w:val="24"/>
        </w:rPr>
        <w:t>внеурочной</w:t>
      </w:r>
      <w:r>
        <w:rPr>
          <w:i/>
          <w:sz w:val="24"/>
        </w:rPr>
        <w:tab/>
        <w:t>деятельности:</w:t>
      </w:r>
      <w:r>
        <w:rPr>
          <w:i/>
          <w:spacing w:val="51"/>
          <w:w w:val="150"/>
          <w:sz w:val="24"/>
        </w:rPr>
        <w:t> </w:t>
      </w:r>
      <w:r>
        <w:rPr>
          <w:sz w:val="24"/>
        </w:rPr>
        <w:t>«Хоровой»,</w:t>
      </w:r>
      <w:r>
        <w:rPr>
          <w:spacing w:val="11"/>
          <w:sz w:val="24"/>
        </w:rPr>
        <w:t> </w:t>
      </w:r>
      <w:r>
        <w:rPr>
          <w:sz w:val="24"/>
        </w:rPr>
        <w:t>Театральный</w:t>
      </w:r>
      <w:r>
        <w:rPr>
          <w:spacing w:val="11"/>
          <w:sz w:val="24"/>
        </w:rPr>
        <w:t> </w:t>
      </w:r>
      <w:r>
        <w:rPr>
          <w:sz w:val="24"/>
        </w:rPr>
        <w:t>«Гармония»,</w:t>
      </w:r>
      <w:r>
        <w:rPr>
          <w:spacing w:val="12"/>
          <w:sz w:val="24"/>
        </w:rPr>
        <w:t> </w:t>
      </w:r>
      <w:r>
        <w:rPr>
          <w:spacing w:val="-2"/>
          <w:sz w:val="24"/>
        </w:rPr>
        <w:t>Вокальный</w:t>
      </w:r>
    </w:p>
    <w:p>
      <w:pPr>
        <w:pStyle w:val="BodyText"/>
        <w:ind w:left="1032" w:firstLine="0"/>
        <w:jc w:val="left"/>
      </w:pPr>
      <w:r>
        <w:rPr>
          <w:spacing w:val="-2"/>
        </w:rPr>
        <w:t>«Домисолька»</w:t>
      </w:r>
    </w:p>
    <w:p>
      <w:pPr>
        <w:spacing w:before="275"/>
        <w:ind w:left="1032" w:right="0" w:firstLine="0"/>
        <w:jc w:val="both"/>
        <w:rPr>
          <w:sz w:val="24"/>
        </w:rPr>
      </w:pPr>
      <w:r>
        <w:rPr>
          <w:b/>
          <w:i/>
          <w:sz w:val="24"/>
        </w:rPr>
        <w:t>Туристско-краеведческая</w:t>
      </w:r>
      <w:r>
        <w:rPr>
          <w:b/>
          <w:i/>
          <w:spacing w:val="78"/>
          <w:sz w:val="24"/>
        </w:rPr>
        <w:t>  </w:t>
      </w:r>
      <w:r>
        <w:rPr>
          <w:b/>
          <w:i/>
          <w:sz w:val="24"/>
        </w:rPr>
        <w:t>деятельность</w:t>
      </w:r>
      <w:r>
        <w:rPr>
          <w:b/>
          <w:sz w:val="24"/>
        </w:rPr>
        <w:t>.</w:t>
      </w:r>
      <w:r>
        <w:rPr>
          <w:b/>
          <w:spacing w:val="73"/>
          <w:w w:val="150"/>
          <w:sz w:val="24"/>
        </w:rPr>
        <w:t>  </w:t>
      </w:r>
      <w:r>
        <w:rPr>
          <w:sz w:val="24"/>
        </w:rPr>
        <w:t>Курсы</w:t>
      </w:r>
      <w:r>
        <w:rPr>
          <w:spacing w:val="76"/>
          <w:w w:val="150"/>
          <w:sz w:val="24"/>
        </w:rPr>
        <w:t>  </w:t>
      </w:r>
      <w:r>
        <w:rPr>
          <w:sz w:val="24"/>
        </w:rPr>
        <w:t>внеурочной</w:t>
      </w:r>
      <w:r>
        <w:rPr>
          <w:spacing w:val="77"/>
          <w:w w:val="150"/>
          <w:sz w:val="24"/>
        </w:rPr>
        <w:t>  </w:t>
      </w:r>
      <w:r>
        <w:rPr>
          <w:spacing w:val="-2"/>
          <w:sz w:val="24"/>
        </w:rPr>
        <w:t>деятельности</w:t>
      </w:r>
    </w:p>
    <w:p>
      <w:pPr>
        <w:pStyle w:val="BodyText"/>
        <w:spacing w:before="1"/>
        <w:ind w:right="346" w:firstLine="0"/>
      </w:pPr>
      <w:r>
        <w:rPr/>
        <w:t>«Шур арча», «Музей матери», направленные на воспитание у школьников любви к своему краю, его истории, культуре, природе, на развитие самостоятельности и ответственности </w:t>
      </w:r>
      <w:r>
        <w:rPr>
          <w:spacing w:val="-2"/>
        </w:rPr>
        <w:t>школьников.</w:t>
      </w:r>
    </w:p>
    <w:p>
      <w:pPr>
        <w:pStyle w:val="BodyText"/>
        <w:ind w:right="337"/>
      </w:pPr>
      <w:r>
        <w:rPr>
          <w:b/>
          <w:i/>
        </w:rPr>
        <w:t>Спортивно-оздоровительная</w:t>
      </w:r>
      <w:r>
        <w:rPr>
          <w:b/>
          <w:i/>
          <w:spacing w:val="-13"/>
        </w:rPr>
        <w:t> </w:t>
      </w:r>
      <w:r>
        <w:rPr>
          <w:b/>
          <w:i/>
        </w:rPr>
        <w:t>деятельность.</w:t>
      </w:r>
      <w:r>
        <w:rPr>
          <w:b/>
          <w:i/>
          <w:spacing w:val="-14"/>
        </w:rPr>
        <w:t> </w:t>
      </w:r>
      <w:r>
        <w:rPr/>
        <w:t>Вводится</w:t>
      </w:r>
      <w:r>
        <w:rPr>
          <w:spacing w:val="-15"/>
        </w:rPr>
        <w:t> </w:t>
      </w:r>
      <w:r>
        <w:rPr/>
        <w:t>для</w:t>
      </w:r>
      <w:r>
        <w:rPr>
          <w:spacing w:val="-15"/>
        </w:rPr>
        <w:t> </w:t>
      </w:r>
      <w:r>
        <w:rPr/>
        <w:t>привития</w:t>
      </w:r>
      <w:r>
        <w:rPr>
          <w:spacing w:val="28"/>
        </w:rPr>
        <w:t> </w:t>
      </w:r>
      <w:r>
        <w:rPr/>
        <w:t>детям</w:t>
      </w:r>
      <w:r>
        <w:rPr>
          <w:spacing w:val="-13"/>
        </w:rPr>
        <w:t> </w:t>
      </w:r>
      <w:r>
        <w:rPr/>
        <w:t>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pPr>
        <w:spacing w:after="0"/>
        <w:sectPr>
          <w:pgSz w:w="11920" w:h="16850"/>
          <w:pgMar w:header="0" w:footer="1162" w:top="1040" w:bottom="1480" w:left="1380" w:right="220"/>
        </w:sectPr>
      </w:pPr>
    </w:p>
    <w:p>
      <w:pPr>
        <w:pStyle w:val="BodyText"/>
        <w:spacing w:before="62"/>
        <w:ind w:right="339"/>
      </w:pPr>
      <w:r>
        <w:rPr>
          <w:b/>
          <w:i/>
        </w:rPr>
        <w:t>Игровая деятельность. </w:t>
      </w:r>
      <w:r>
        <w:rPr>
          <w:i/>
        </w:rPr>
        <w:t>Курс внеурочной деятельности </w:t>
      </w:r>
      <w:r>
        <w:rPr/>
        <w:t>«Спортивные игры», “Волйбол”, фитнес аэробика- направленные на раскрытие творческого, умственного и физического потенциала</w:t>
      </w:r>
      <w:r>
        <w:rPr>
          <w:spacing w:val="-15"/>
        </w:rPr>
        <w:t> </w:t>
      </w:r>
      <w:r>
        <w:rPr/>
        <w:t>школьников, развитие у них навыков конструктивного общения, умений работать в команде.</w:t>
      </w:r>
    </w:p>
    <w:p>
      <w:pPr>
        <w:pStyle w:val="BodyText"/>
        <w:spacing w:before="3"/>
        <w:ind w:right="357"/>
      </w:pPr>
      <w:r>
        <w:rPr/>
        <w:t>Реализуются такие мероприятия, как изучение национальной культуры, истории и природы, проведение экскурсий.</w:t>
      </w:r>
    </w:p>
    <w:p>
      <w:pPr>
        <w:pStyle w:val="Heading2"/>
        <w:spacing w:line="275" w:lineRule="exact"/>
      </w:pPr>
      <w:r>
        <w:rPr/>
        <w:t>Внешкольные</w:t>
      </w:r>
      <w:r>
        <w:rPr>
          <w:spacing w:val="-13"/>
        </w:rPr>
        <w:t> </w:t>
      </w:r>
      <w:r>
        <w:rPr>
          <w:spacing w:val="-2"/>
        </w:rPr>
        <w:t>мероприятия</w:t>
      </w:r>
    </w:p>
    <w:p>
      <w:pPr>
        <w:pStyle w:val="BodyText"/>
        <w:spacing w:line="275" w:lineRule="exact"/>
        <w:ind w:left="1032" w:firstLine="0"/>
      </w:pPr>
      <w:r>
        <w:rPr/>
        <w:t>Реализация</w:t>
      </w:r>
      <w:r>
        <w:rPr>
          <w:spacing w:val="-12"/>
        </w:rPr>
        <w:t> </w:t>
      </w:r>
      <w:r>
        <w:rPr/>
        <w:t>воспитательного</w:t>
      </w:r>
      <w:r>
        <w:rPr>
          <w:spacing w:val="-11"/>
        </w:rPr>
        <w:t> </w:t>
      </w:r>
      <w:r>
        <w:rPr/>
        <w:t>потенциала</w:t>
      </w:r>
      <w:r>
        <w:rPr>
          <w:spacing w:val="-12"/>
        </w:rPr>
        <w:t> </w:t>
      </w:r>
      <w:r>
        <w:rPr/>
        <w:t>внешкольных</w:t>
      </w:r>
      <w:r>
        <w:rPr>
          <w:spacing w:val="-9"/>
        </w:rPr>
        <w:t> </w:t>
      </w:r>
      <w:r>
        <w:rPr/>
        <w:t>мероприятий</w:t>
      </w:r>
      <w:r>
        <w:rPr>
          <w:spacing w:val="-11"/>
        </w:rPr>
        <w:t> </w:t>
      </w:r>
      <w:r>
        <w:rPr>
          <w:spacing w:val="-2"/>
        </w:rPr>
        <w:t>предусматривает:</w:t>
      </w:r>
    </w:p>
    <w:p>
      <w:pPr>
        <w:spacing w:before="4"/>
        <w:ind w:left="324" w:right="343" w:firstLine="705"/>
        <w:jc w:val="both"/>
        <w:rPr>
          <w:i/>
          <w:sz w:val="24"/>
        </w:rPr>
      </w:pPr>
      <w:r>
        <w:rPr>
          <w:rFonts w:ascii="Symbol" w:hAnsi="Symbol"/>
          <w:sz w:val="24"/>
        </w:rPr>
        <w:t></w:t>
      </w:r>
      <w:r>
        <w:rPr>
          <w:sz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Pr>
          <w:i/>
          <w:sz w:val="24"/>
        </w:rPr>
        <w:t>(конференции, фестивали, творческие</w:t>
      </w:r>
      <w:r>
        <w:rPr>
          <w:i/>
          <w:spacing w:val="40"/>
          <w:sz w:val="24"/>
        </w:rPr>
        <w:t> </w:t>
      </w:r>
      <w:r>
        <w:rPr>
          <w:i/>
          <w:sz w:val="24"/>
        </w:rPr>
        <w:t>конкурсы);</w:t>
      </w:r>
    </w:p>
    <w:p>
      <w:pPr>
        <w:pStyle w:val="BodyText"/>
        <w:spacing w:line="237" w:lineRule="auto" w:before="4"/>
        <w:ind w:right="338"/>
      </w:pPr>
      <w:r>
        <w:rPr>
          <w:rFonts w:ascii="Symbol" w:hAnsi="Symbol"/>
        </w:rPr>
        <w:t></w:t>
      </w:r>
      <w: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pPr>
        <w:pStyle w:val="BodyText"/>
        <w:spacing w:before="5"/>
        <w:ind w:right="334"/>
      </w:pPr>
      <w:r>
        <w:rPr>
          <w:rFonts w:ascii="Symbol" w:hAnsi="Symbol"/>
        </w:rPr>
        <w:t></w:t>
      </w:r>
      <w:r>
        <w:rPr/>
        <w:t>литературные,</w:t>
      </w:r>
      <w:r>
        <w:rPr>
          <w:spacing w:val="-13"/>
        </w:rPr>
        <w:t> </w:t>
      </w:r>
      <w:r>
        <w:rPr/>
        <w:t>исторические,</w:t>
      </w:r>
      <w:r>
        <w:rPr>
          <w:spacing w:val="-13"/>
        </w:rPr>
        <w:t> </w:t>
      </w:r>
      <w:r>
        <w:rPr/>
        <w:t>экологические</w:t>
      </w:r>
      <w:r>
        <w:rPr>
          <w:spacing w:val="-12"/>
        </w:rPr>
        <w:t> </w:t>
      </w:r>
      <w:r>
        <w:rPr/>
        <w:t>и</w:t>
      </w:r>
      <w:r>
        <w:rPr>
          <w:spacing w:val="-13"/>
        </w:rPr>
        <w:t> </w:t>
      </w:r>
      <w:r>
        <w:rPr/>
        <w:t>другие</w:t>
      </w:r>
      <w:r>
        <w:rPr>
          <w:spacing w:val="-14"/>
        </w:rPr>
        <w:t> </w:t>
      </w:r>
      <w:r>
        <w:rPr/>
        <w:t>походы,</w:t>
      </w:r>
      <w:r>
        <w:rPr>
          <w:spacing w:val="-14"/>
        </w:rPr>
        <w:t> </w:t>
      </w:r>
      <w:r>
        <w:rPr/>
        <w:t>экскурсии,</w:t>
      </w:r>
      <w:r>
        <w:rPr>
          <w:spacing w:val="-13"/>
        </w:rPr>
        <w:t> </w:t>
      </w:r>
      <w:r>
        <w:rPr/>
        <w:t>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w:t>
      </w:r>
      <w:r>
        <w:rPr>
          <w:spacing w:val="40"/>
        </w:rPr>
        <w:t> </w:t>
      </w:r>
      <w:r>
        <w:rPr/>
        <w:t>писателей, деятелей науки, природных и историко-культурных ландшафтов, флоры и фауны и др.);</w:t>
      </w:r>
    </w:p>
    <w:p>
      <w:pPr>
        <w:pStyle w:val="BodyText"/>
        <w:ind w:right="340"/>
      </w:pPr>
      <w:r>
        <w:rPr>
          <w:rFonts w:ascii="Symbol" w:hAnsi="Symbol"/>
        </w:rPr>
        <w:t></w:t>
      </w:r>
      <w: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BodyText"/>
        <w:ind w:right="349"/>
      </w:pPr>
      <w:r>
        <w:rPr>
          <w:rFonts w:ascii="Symbol" w:hAnsi="Symbol"/>
        </w:rPr>
        <w:t></w:t>
      </w:r>
      <w:r>
        <w:rPr/>
        <w:t>внешкольные мероприятия, в том числе организуемые совместно с социальными партнерами школы.</w:t>
      </w:r>
    </w:p>
    <w:p>
      <w:pPr>
        <w:pStyle w:val="Heading2"/>
        <w:spacing w:line="273" w:lineRule="exact"/>
      </w:pPr>
      <w:r>
        <w:rPr/>
        <w:t>Модуль</w:t>
      </w:r>
      <w:r>
        <w:rPr>
          <w:spacing w:val="-5"/>
        </w:rPr>
        <w:t> </w:t>
      </w:r>
      <w:r>
        <w:rPr/>
        <w:t>«Классное</w:t>
      </w:r>
      <w:r>
        <w:rPr>
          <w:spacing w:val="-5"/>
        </w:rPr>
        <w:t> </w:t>
      </w:r>
      <w:r>
        <w:rPr>
          <w:spacing w:val="-2"/>
        </w:rPr>
        <w:t>руководство»</w:t>
      </w:r>
    </w:p>
    <w:p>
      <w:pPr>
        <w:pStyle w:val="BodyText"/>
        <w:ind w:right="339"/>
      </w:pPr>
      <w: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w:t>
      </w:r>
      <w:r>
        <w:rPr>
          <w:spacing w:val="-15"/>
        </w:rPr>
        <w:t> </w:t>
      </w:r>
      <w:r>
        <w:rPr/>
        <w:t>преподающими</w:t>
      </w:r>
      <w:r>
        <w:rPr>
          <w:spacing w:val="-15"/>
        </w:rPr>
        <w:t> </w:t>
      </w:r>
      <w:r>
        <w:rPr/>
        <w:t>в</w:t>
      </w:r>
      <w:r>
        <w:rPr>
          <w:spacing w:val="-15"/>
        </w:rPr>
        <w:t> </w:t>
      </w:r>
      <w:r>
        <w:rPr/>
        <w:t>данном</w:t>
      </w:r>
      <w:r>
        <w:rPr>
          <w:spacing w:val="-15"/>
        </w:rPr>
        <w:t> </w:t>
      </w:r>
      <w:r>
        <w:rPr/>
        <w:t>классе;</w:t>
      </w:r>
      <w:r>
        <w:rPr>
          <w:spacing w:val="-15"/>
        </w:rPr>
        <w:t> </w:t>
      </w:r>
      <w:r>
        <w:rPr/>
        <w:t>работу</w:t>
      </w:r>
      <w:r>
        <w:rPr>
          <w:spacing w:val="-15"/>
        </w:rPr>
        <w:t> </w:t>
      </w:r>
      <w:r>
        <w:rPr/>
        <w:t>с</w:t>
      </w:r>
      <w:r>
        <w:rPr>
          <w:spacing w:val="-15"/>
        </w:rPr>
        <w:t> </w:t>
      </w:r>
      <w:r>
        <w:rPr/>
        <w:t>родителями</w:t>
      </w:r>
      <w:r>
        <w:rPr>
          <w:spacing w:val="-15"/>
        </w:rPr>
        <w:t> </w:t>
      </w:r>
      <w:r>
        <w:rPr/>
        <w:t>учащихся</w:t>
      </w:r>
      <w:r>
        <w:rPr>
          <w:spacing w:val="-15"/>
        </w:rPr>
        <w:t> </w:t>
      </w:r>
      <w:r>
        <w:rPr/>
        <w:t>или</w:t>
      </w:r>
      <w:r>
        <w:rPr>
          <w:spacing w:val="-15"/>
        </w:rPr>
        <w:t> </w:t>
      </w:r>
      <w:r>
        <w:rPr/>
        <w:t>их</w:t>
      </w:r>
      <w:r>
        <w:rPr>
          <w:spacing w:val="-15"/>
        </w:rPr>
        <w:t> </w:t>
      </w:r>
      <w:r>
        <w:rPr/>
        <w:t>законными </w:t>
      </w:r>
      <w:r>
        <w:rPr>
          <w:spacing w:val="-2"/>
        </w:rPr>
        <w:t>представителями.</w:t>
      </w:r>
    </w:p>
    <w:p>
      <w:pPr>
        <w:pStyle w:val="BodyText"/>
        <w:ind w:right="344"/>
      </w:pPr>
      <w:r>
        <w:rP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pPr>
        <w:pStyle w:val="BodyText"/>
        <w:ind w:right="342"/>
      </w:pPr>
      <w:r>
        <w:rP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w:t>
      </w:r>
      <w:r>
        <w:rPr>
          <w:spacing w:val="-15"/>
        </w:rPr>
        <w:t> </w:t>
      </w:r>
      <w:r>
        <w:rPr/>
        <w:t>позволяющих,</w:t>
      </w:r>
      <w:r>
        <w:rPr>
          <w:spacing w:val="-15"/>
        </w:rPr>
        <w:t> </w:t>
      </w:r>
      <w:r>
        <w:rPr/>
        <w:t>с</w:t>
      </w:r>
      <w:r>
        <w:rPr>
          <w:spacing w:val="-15"/>
        </w:rPr>
        <w:t> </w:t>
      </w:r>
      <w:r>
        <w:rPr/>
        <w:t>одной</w:t>
      </w:r>
      <w:r>
        <w:rPr>
          <w:spacing w:val="-15"/>
        </w:rPr>
        <w:t> </w:t>
      </w:r>
      <w:r>
        <w:rPr/>
        <w:t>стороны,</w:t>
      </w:r>
      <w:r>
        <w:rPr>
          <w:spacing w:val="-15"/>
        </w:rPr>
        <w:t> </w:t>
      </w:r>
      <w:r>
        <w:rPr/>
        <w:t>вовлечь</w:t>
      </w:r>
      <w:r>
        <w:rPr>
          <w:spacing w:val="-15"/>
        </w:rPr>
        <w:t> </w:t>
      </w:r>
      <w:r>
        <w:rPr/>
        <w:t>в</w:t>
      </w:r>
      <w:r>
        <w:rPr>
          <w:spacing w:val="-15"/>
        </w:rPr>
        <w:t> </w:t>
      </w:r>
      <w:r>
        <w:rPr/>
        <w:t>них</w:t>
      </w:r>
      <w:r>
        <w:rPr>
          <w:spacing w:val="-15"/>
        </w:rPr>
        <w:t> </w:t>
      </w:r>
      <w:r>
        <w:rPr/>
        <w:t>детей</w:t>
      </w:r>
      <w:r>
        <w:rPr>
          <w:spacing w:val="-13"/>
        </w:rPr>
        <w:t> </w:t>
      </w:r>
      <w:r>
        <w:rPr/>
        <w:t>с</w:t>
      </w:r>
      <w:r>
        <w:rPr>
          <w:spacing w:val="-15"/>
        </w:rPr>
        <w:t> </w:t>
      </w:r>
      <w:r>
        <w:rPr/>
        <w:t>самыми</w:t>
      </w:r>
      <w:r>
        <w:rPr>
          <w:spacing w:val="-13"/>
        </w:rPr>
        <w:t> </w:t>
      </w:r>
      <w:r>
        <w:rPr/>
        <w:t>разными</w:t>
      </w:r>
      <w:r>
        <w:rPr>
          <w:spacing w:val="-15"/>
        </w:rPr>
        <w:t> </w:t>
      </w:r>
      <w:r>
        <w:rPr/>
        <w:t>потребностями и тем самым дать им возможность самореализоваться,</w:t>
      </w:r>
      <w:r>
        <w:rPr>
          <w:spacing w:val="40"/>
        </w:rPr>
        <w:t> </w:t>
      </w:r>
      <w:r>
        <w:rPr/>
        <w:t>а</w:t>
      </w:r>
      <w:r>
        <w:rPr>
          <w:spacing w:val="40"/>
        </w:rPr>
        <w:t> </w:t>
      </w:r>
      <w:r>
        <w:rPr/>
        <w:t>с</w:t>
      </w:r>
      <w:r>
        <w:rPr>
          <w:spacing w:val="40"/>
        </w:rPr>
        <w:t> </w:t>
      </w:r>
      <w:r>
        <w:rPr/>
        <w:t>другой, установить и упрочить доверительные</w:t>
      </w:r>
      <w:r>
        <w:rPr>
          <w:spacing w:val="-15"/>
        </w:rPr>
        <w:t> </w:t>
      </w:r>
      <w:r>
        <w:rPr/>
        <w:t>отношения</w:t>
      </w:r>
      <w:r>
        <w:rPr>
          <w:spacing w:val="-15"/>
        </w:rPr>
        <w:t> </w:t>
      </w:r>
      <w:r>
        <w:rPr/>
        <w:t>с</w:t>
      </w:r>
      <w:r>
        <w:rPr>
          <w:spacing w:val="-15"/>
        </w:rPr>
        <w:t> </w:t>
      </w:r>
      <w:r>
        <w:rPr/>
        <w:t>учащимися</w:t>
      </w:r>
      <w:r>
        <w:rPr>
          <w:spacing w:val="-15"/>
        </w:rPr>
        <w:t> </w:t>
      </w:r>
      <w:r>
        <w:rPr/>
        <w:t>класса,</w:t>
      </w:r>
      <w:r>
        <w:rPr>
          <w:spacing w:val="-15"/>
        </w:rPr>
        <w:t> </w:t>
      </w:r>
      <w:r>
        <w:rPr/>
        <w:t>стать</w:t>
      </w:r>
      <w:r>
        <w:rPr>
          <w:spacing w:val="-15"/>
        </w:rPr>
        <w:t> </w:t>
      </w:r>
      <w:r>
        <w:rPr/>
        <w:t>для</w:t>
      </w:r>
      <w:r>
        <w:rPr>
          <w:spacing w:val="-15"/>
        </w:rPr>
        <w:t> </w:t>
      </w:r>
      <w:r>
        <w:rPr/>
        <w:t>них</w:t>
      </w:r>
      <w:r>
        <w:rPr>
          <w:spacing w:val="-15"/>
        </w:rPr>
        <w:t> </w:t>
      </w:r>
      <w:r>
        <w:rPr/>
        <w:t>значимым</w:t>
      </w:r>
      <w:r>
        <w:rPr>
          <w:spacing w:val="13"/>
        </w:rPr>
        <w:t> </w:t>
      </w:r>
      <w:r>
        <w:rPr/>
        <w:t>взрослым,</w:t>
      </w:r>
      <w:r>
        <w:rPr>
          <w:spacing w:val="27"/>
        </w:rPr>
        <w:t> </w:t>
      </w:r>
      <w:r>
        <w:rPr/>
        <w:t>задающим образцы поведения в обществе.</w:t>
      </w:r>
    </w:p>
    <w:p>
      <w:pPr>
        <w:pStyle w:val="BodyText"/>
        <w:ind w:right="345"/>
      </w:pPr>
      <w:r>
        <w:rPr/>
        <w:t>Формированию</w:t>
      </w:r>
      <w:r>
        <w:rPr>
          <w:spacing w:val="-12"/>
        </w:rPr>
        <w:t> </w:t>
      </w:r>
      <w:r>
        <w:rPr/>
        <w:t>и</w:t>
      </w:r>
      <w:r>
        <w:rPr>
          <w:spacing w:val="-12"/>
        </w:rPr>
        <w:t> </w:t>
      </w:r>
      <w:r>
        <w:rPr/>
        <w:t>сплочению</w:t>
      </w:r>
      <w:r>
        <w:rPr>
          <w:spacing w:val="-11"/>
        </w:rPr>
        <w:t> </w:t>
      </w:r>
      <w:r>
        <w:rPr/>
        <w:t>коллектива</w:t>
      </w:r>
      <w:r>
        <w:rPr>
          <w:spacing w:val="-14"/>
        </w:rPr>
        <w:t> </w:t>
      </w:r>
      <w:r>
        <w:rPr/>
        <w:t>класса</w:t>
      </w:r>
      <w:r>
        <w:rPr>
          <w:spacing w:val="-14"/>
        </w:rPr>
        <w:t> </w:t>
      </w:r>
      <w:r>
        <w:rPr/>
        <w:t>способствуют</w:t>
      </w:r>
      <w:r>
        <w:rPr>
          <w:spacing w:val="36"/>
        </w:rPr>
        <w:t> </w:t>
      </w:r>
      <w:r>
        <w:rPr/>
        <w:t>следующие</w:t>
      </w:r>
      <w:r>
        <w:rPr>
          <w:spacing w:val="-14"/>
        </w:rPr>
        <w:t> </w:t>
      </w:r>
      <w:r>
        <w:rPr/>
        <w:t>дела,</w:t>
      </w:r>
      <w:r>
        <w:rPr>
          <w:spacing w:val="-12"/>
        </w:rPr>
        <w:t> </w:t>
      </w:r>
      <w:r>
        <w:rPr/>
        <w:t>акции, события, проекты, занятия:</w:t>
      </w:r>
    </w:p>
    <w:p>
      <w:pPr>
        <w:pStyle w:val="ListParagraph"/>
        <w:numPr>
          <w:ilvl w:val="0"/>
          <w:numId w:val="140"/>
        </w:numPr>
        <w:tabs>
          <w:tab w:pos="1740" w:val="left" w:leader="none"/>
        </w:tabs>
        <w:spacing w:line="240" w:lineRule="auto" w:before="0" w:after="0"/>
        <w:ind w:left="324" w:right="342" w:firstLine="705"/>
        <w:jc w:val="both"/>
        <w:rPr>
          <w:sz w:val="24"/>
        </w:rPr>
      </w:pPr>
      <w:r>
        <w:rPr>
          <w:sz w:val="24"/>
        </w:rPr>
        <w:t>классные часы: тематические (согласно плану классного руководителя), посвященные</w:t>
      </w:r>
      <w:r>
        <w:rPr>
          <w:spacing w:val="-8"/>
          <w:sz w:val="24"/>
        </w:rPr>
        <w:t> </w:t>
      </w:r>
      <w:r>
        <w:rPr>
          <w:sz w:val="24"/>
        </w:rPr>
        <w:t>юбилейным</w:t>
      </w:r>
      <w:r>
        <w:rPr>
          <w:spacing w:val="-7"/>
          <w:sz w:val="24"/>
        </w:rPr>
        <w:t> </w:t>
      </w:r>
      <w:r>
        <w:rPr>
          <w:sz w:val="24"/>
        </w:rPr>
        <w:t>датам,</w:t>
      </w:r>
      <w:r>
        <w:rPr>
          <w:spacing w:val="-5"/>
          <w:sz w:val="24"/>
        </w:rPr>
        <w:t> </w:t>
      </w:r>
      <w:r>
        <w:rPr>
          <w:sz w:val="24"/>
        </w:rPr>
        <w:t>Дням</w:t>
      </w:r>
      <w:r>
        <w:rPr>
          <w:spacing w:val="-7"/>
          <w:sz w:val="24"/>
        </w:rPr>
        <w:t> </w:t>
      </w:r>
      <w:r>
        <w:rPr>
          <w:sz w:val="24"/>
        </w:rPr>
        <w:t>воинской</w:t>
      </w:r>
      <w:r>
        <w:rPr>
          <w:spacing w:val="-5"/>
          <w:sz w:val="24"/>
        </w:rPr>
        <w:t> </w:t>
      </w:r>
      <w:r>
        <w:rPr>
          <w:sz w:val="24"/>
        </w:rPr>
        <w:t>славы,</w:t>
      </w:r>
      <w:r>
        <w:rPr>
          <w:spacing w:val="-7"/>
          <w:sz w:val="24"/>
        </w:rPr>
        <w:t> </w:t>
      </w:r>
      <w:r>
        <w:rPr>
          <w:sz w:val="24"/>
        </w:rPr>
        <w:t>событию</w:t>
      </w:r>
      <w:r>
        <w:rPr>
          <w:spacing w:val="40"/>
          <w:sz w:val="24"/>
        </w:rPr>
        <w:t> </w:t>
      </w:r>
      <w:r>
        <w:rPr>
          <w:sz w:val="24"/>
        </w:rPr>
        <w:t>в</w:t>
      </w:r>
      <w:r>
        <w:rPr>
          <w:spacing w:val="40"/>
          <w:sz w:val="24"/>
        </w:rPr>
        <w:t> </w:t>
      </w:r>
      <w:r>
        <w:rPr>
          <w:sz w:val="24"/>
        </w:rPr>
        <w:t>классе,</w:t>
      </w:r>
      <w:r>
        <w:rPr>
          <w:spacing w:val="40"/>
          <w:sz w:val="24"/>
        </w:rPr>
        <w:t> </w:t>
      </w:r>
      <w:r>
        <w:rPr>
          <w:sz w:val="24"/>
        </w:rPr>
        <w:t>в</w:t>
      </w:r>
      <w:r>
        <w:rPr>
          <w:spacing w:val="40"/>
          <w:sz w:val="24"/>
        </w:rPr>
        <w:t> </w:t>
      </w:r>
      <w:r>
        <w:rPr>
          <w:sz w:val="24"/>
        </w:rPr>
        <w:t>городе,</w:t>
      </w:r>
      <w:r>
        <w:rPr>
          <w:spacing w:val="-6"/>
          <w:sz w:val="24"/>
        </w:rPr>
        <w:t> </w:t>
      </w:r>
      <w:r>
        <w:rPr>
          <w:sz w:val="24"/>
        </w:rPr>
        <w:t>стране, способствующие расширению кругозора детей, формированию эстетического вкуса, позволяющие</w:t>
      </w:r>
      <w:r>
        <w:rPr>
          <w:spacing w:val="40"/>
          <w:sz w:val="24"/>
        </w:rPr>
        <w:t> </w:t>
      </w:r>
      <w:r>
        <w:rPr>
          <w:sz w:val="24"/>
        </w:rPr>
        <w:t>лучше узнать</w:t>
      </w:r>
      <w:r>
        <w:rPr>
          <w:spacing w:val="40"/>
          <w:sz w:val="24"/>
        </w:rPr>
        <w:t> </w:t>
      </w:r>
      <w:r>
        <w:rPr>
          <w:sz w:val="24"/>
        </w:rPr>
        <w:t>и полюбить свою Родину;</w:t>
      </w:r>
    </w:p>
    <w:p>
      <w:pPr>
        <w:pStyle w:val="ListParagraph"/>
        <w:numPr>
          <w:ilvl w:val="0"/>
          <w:numId w:val="140"/>
        </w:numPr>
        <w:tabs>
          <w:tab w:pos="1740" w:val="left" w:leader="none"/>
        </w:tabs>
        <w:spacing w:line="240" w:lineRule="auto" w:before="64" w:after="0"/>
        <w:ind w:left="1740" w:right="0" w:hanging="708"/>
        <w:jc w:val="both"/>
        <w:rPr>
          <w:sz w:val="24"/>
        </w:rPr>
      </w:pPr>
      <w:r>
        <w:rPr>
          <w:sz w:val="24"/>
        </w:rPr>
        <w:t>игровые,</w:t>
      </w:r>
      <w:r>
        <w:rPr>
          <w:spacing w:val="-3"/>
          <w:sz w:val="24"/>
        </w:rPr>
        <w:t> </w:t>
      </w:r>
      <w:r>
        <w:rPr>
          <w:sz w:val="24"/>
        </w:rPr>
        <w:t>способствующие</w:t>
      </w:r>
      <w:r>
        <w:rPr>
          <w:spacing w:val="-4"/>
          <w:sz w:val="24"/>
        </w:rPr>
        <w:t> </w:t>
      </w:r>
      <w:r>
        <w:rPr>
          <w:sz w:val="24"/>
        </w:rPr>
        <w:t>сплочению</w:t>
      </w:r>
      <w:r>
        <w:rPr>
          <w:spacing w:val="-2"/>
          <w:sz w:val="24"/>
        </w:rPr>
        <w:t> </w:t>
      </w:r>
      <w:r>
        <w:rPr>
          <w:sz w:val="24"/>
        </w:rPr>
        <w:t>коллектива,</w:t>
      </w:r>
      <w:r>
        <w:rPr>
          <w:spacing w:val="-3"/>
          <w:sz w:val="24"/>
        </w:rPr>
        <w:t> </w:t>
      </w:r>
      <w:r>
        <w:rPr>
          <w:sz w:val="24"/>
        </w:rPr>
        <w:t>поднятию</w:t>
      </w:r>
      <w:r>
        <w:rPr>
          <w:spacing w:val="-1"/>
          <w:sz w:val="24"/>
        </w:rPr>
        <w:t> </w:t>
      </w:r>
      <w:r>
        <w:rPr>
          <w:spacing w:val="-2"/>
          <w:sz w:val="24"/>
        </w:rPr>
        <w:t>настроения,</w:t>
      </w:r>
    </w:p>
    <w:p>
      <w:pPr>
        <w:pStyle w:val="BodyText"/>
        <w:spacing w:before="3"/>
        <w:ind w:left="1032" w:firstLine="0"/>
        <w:jc w:val="left"/>
      </w:pPr>
      <w:r>
        <w:rPr/>
        <w:t>предупреждающие</w:t>
      </w:r>
      <w:r>
        <w:rPr>
          <w:spacing w:val="-4"/>
        </w:rPr>
        <w:t> </w:t>
      </w:r>
      <w:r>
        <w:rPr/>
        <w:t>стрессовые</w:t>
      </w:r>
      <w:r>
        <w:rPr>
          <w:spacing w:val="-5"/>
        </w:rPr>
        <w:t> </w:t>
      </w:r>
      <w:r>
        <w:rPr/>
        <w:t>ситуации;</w:t>
      </w:r>
      <w:r>
        <w:rPr>
          <w:spacing w:val="-3"/>
        </w:rPr>
        <w:t> </w:t>
      </w:r>
      <w:r>
        <w:rPr/>
        <w:t>проблемные,</w:t>
      </w:r>
      <w:r>
        <w:rPr>
          <w:spacing w:val="-4"/>
        </w:rPr>
        <w:t> </w:t>
      </w:r>
      <w:r>
        <w:rPr/>
        <w:t>направленные</w:t>
      </w:r>
      <w:r>
        <w:rPr>
          <w:spacing w:val="-3"/>
        </w:rPr>
        <w:t> </w:t>
      </w:r>
      <w:r>
        <w:rPr/>
        <w:t>на</w:t>
      </w:r>
      <w:r>
        <w:rPr>
          <w:spacing w:val="-5"/>
        </w:rPr>
        <w:t> </w:t>
      </w:r>
      <w:r>
        <w:rPr/>
        <w:t>устранение конфликтных ситуаций в классе, школе, позволяющие решать спорные вопросы;</w:t>
      </w:r>
    </w:p>
    <w:p>
      <w:pPr>
        <w:pStyle w:val="BodyText"/>
        <w:ind w:left="1032" w:firstLine="0"/>
        <w:jc w:val="left"/>
      </w:pPr>
      <w:r>
        <w:rPr/>
        <w:t>организационные,</w:t>
      </w:r>
      <w:r>
        <w:rPr>
          <w:spacing w:val="40"/>
        </w:rPr>
        <w:t> </w:t>
      </w:r>
      <w:r>
        <w:rPr/>
        <w:t>связанные</w:t>
      </w:r>
      <w:r>
        <w:rPr>
          <w:spacing w:val="40"/>
        </w:rPr>
        <w:t> </w:t>
      </w:r>
      <w:r>
        <w:rPr/>
        <w:t>к</w:t>
      </w:r>
      <w:r>
        <w:rPr>
          <w:spacing w:val="40"/>
        </w:rPr>
        <w:t> </w:t>
      </w:r>
      <w:r>
        <w:rPr/>
        <w:t>подготовкой</w:t>
      </w:r>
      <w:r>
        <w:rPr>
          <w:spacing w:val="40"/>
        </w:rPr>
        <w:t> </w:t>
      </w:r>
      <w:r>
        <w:rPr/>
        <w:t>класса</w:t>
      </w:r>
      <w:r>
        <w:rPr>
          <w:spacing w:val="40"/>
        </w:rPr>
        <w:t> </w:t>
      </w:r>
      <w:r>
        <w:rPr/>
        <w:t>к</w:t>
      </w:r>
      <w:r>
        <w:rPr>
          <w:spacing w:val="40"/>
        </w:rPr>
        <w:t> </w:t>
      </w:r>
      <w:r>
        <w:rPr/>
        <w:t>общему</w:t>
      </w:r>
      <w:r>
        <w:rPr>
          <w:spacing w:val="80"/>
        </w:rPr>
        <w:t> </w:t>
      </w:r>
      <w:r>
        <w:rPr/>
        <w:t>делу; здоровьесберегающие,</w:t>
      </w:r>
      <w:r>
        <w:rPr>
          <w:spacing w:val="-2"/>
        </w:rPr>
        <w:t> </w:t>
      </w:r>
      <w:r>
        <w:rPr/>
        <w:t>позволяющие</w:t>
      </w:r>
      <w:r>
        <w:rPr>
          <w:spacing w:val="-5"/>
        </w:rPr>
        <w:t> </w:t>
      </w:r>
      <w:r>
        <w:rPr/>
        <w:t>получить</w:t>
      </w:r>
      <w:r>
        <w:rPr>
          <w:spacing w:val="-5"/>
        </w:rPr>
        <w:t> </w:t>
      </w:r>
      <w:r>
        <w:rPr/>
        <w:t>опыт</w:t>
      </w:r>
      <w:r>
        <w:rPr>
          <w:spacing w:val="-4"/>
        </w:rPr>
        <w:t> </w:t>
      </w:r>
      <w:r>
        <w:rPr/>
        <w:t>безопасного</w:t>
      </w:r>
      <w:r>
        <w:rPr>
          <w:spacing w:val="-5"/>
        </w:rPr>
        <w:t> </w:t>
      </w:r>
      <w:r>
        <w:rPr/>
        <w:t>поведения</w:t>
      </w:r>
      <w:r>
        <w:rPr>
          <w:spacing w:val="-4"/>
        </w:rPr>
        <w:t> </w:t>
      </w:r>
      <w:r>
        <w:rPr/>
        <w:t>в</w:t>
      </w:r>
    </w:p>
    <w:p>
      <w:pPr>
        <w:spacing w:after="0"/>
        <w:jc w:val="left"/>
        <w:sectPr>
          <w:pgSz w:w="11920" w:h="16850"/>
          <w:pgMar w:header="0" w:footer="1162" w:top="1040" w:bottom="1420" w:left="1380" w:right="220"/>
        </w:sectPr>
      </w:pPr>
    </w:p>
    <w:p>
      <w:pPr>
        <w:spacing w:before="77"/>
        <w:ind w:left="1032" w:right="0" w:firstLine="0"/>
        <w:jc w:val="left"/>
        <w:rPr>
          <w:sz w:val="22"/>
        </w:rPr>
      </w:pPr>
      <w:r>
        <w:rPr>
          <w:sz w:val="24"/>
        </w:rPr>
        <w:t>социуме,</w:t>
      </w:r>
      <w:r>
        <w:rPr>
          <w:spacing w:val="-3"/>
          <w:sz w:val="24"/>
        </w:rPr>
        <w:t> </w:t>
      </w:r>
      <w:r>
        <w:rPr>
          <w:sz w:val="24"/>
        </w:rPr>
        <w:t>ведения</w:t>
      </w:r>
      <w:r>
        <w:rPr>
          <w:spacing w:val="40"/>
          <w:sz w:val="24"/>
        </w:rPr>
        <w:t> </w:t>
      </w:r>
      <w:r>
        <w:rPr>
          <w:sz w:val="24"/>
        </w:rPr>
        <w:t>здорового</w:t>
      </w:r>
      <w:r>
        <w:rPr>
          <w:spacing w:val="-3"/>
          <w:sz w:val="24"/>
        </w:rPr>
        <w:t> </w:t>
      </w:r>
      <w:r>
        <w:rPr>
          <w:sz w:val="24"/>
        </w:rPr>
        <w:t>образа</w:t>
      </w:r>
      <w:r>
        <w:rPr>
          <w:spacing w:val="-4"/>
          <w:sz w:val="24"/>
        </w:rPr>
        <w:t> </w:t>
      </w:r>
      <w:r>
        <w:rPr>
          <w:sz w:val="24"/>
        </w:rPr>
        <w:t>жизни</w:t>
      </w:r>
      <w:r>
        <w:rPr>
          <w:spacing w:val="-5"/>
          <w:sz w:val="24"/>
        </w:rPr>
        <w:t> </w:t>
      </w:r>
      <w:r>
        <w:rPr>
          <w:sz w:val="24"/>
        </w:rPr>
        <w:t>и</w:t>
      </w:r>
      <w:r>
        <w:rPr>
          <w:spacing w:val="-4"/>
          <w:sz w:val="24"/>
        </w:rPr>
        <w:t> </w:t>
      </w:r>
      <w:r>
        <w:rPr>
          <w:sz w:val="24"/>
        </w:rPr>
        <w:t>заботы</w:t>
      </w:r>
      <w:r>
        <w:rPr>
          <w:spacing w:val="-3"/>
          <w:sz w:val="24"/>
        </w:rPr>
        <w:t> </w:t>
      </w:r>
      <w:r>
        <w:rPr>
          <w:sz w:val="24"/>
        </w:rPr>
        <w:t>о</w:t>
      </w:r>
      <w:r>
        <w:rPr>
          <w:spacing w:val="-3"/>
          <w:sz w:val="24"/>
        </w:rPr>
        <w:t> </w:t>
      </w:r>
      <w:r>
        <w:rPr>
          <w:sz w:val="24"/>
        </w:rPr>
        <w:t>здоровье</w:t>
      </w:r>
      <w:r>
        <w:rPr>
          <w:spacing w:val="-3"/>
          <w:sz w:val="24"/>
        </w:rPr>
        <w:t> </w:t>
      </w:r>
      <w:r>
        <w:rPr>
          <w:sz w:val="24"/>
        </w:rPr>
        <w:t>других людей.</w:t>
      </w:r>
      <w:r>
        <w:rPr>
          <w:sz w:val="22"/>
        </w:rPr>
        <w:t>Немаловажное значение имеет:</w:t>
      </w:r>
    </w:p>
    <w:p>
      <w:pPr>
        <w:pStyle w:val="ListParagraph"/>
        <w:numPr>
          <w:ilvl w:val="0"/>
          <w:numId w:val="140"/>
        </w:numPr>
        <w:tabs>
          <w:tab w:pos="1232" w:val="left" w:leader="none"/>
        </w:tabs>
        <w:spacing w:line="240" w:lineRule="auto" w:before="1" w:after="0"/>
        <w:ind w:left="324" w:right="683" w:firstLine="765"/>
        <w:jc w:val="left"/>
        <w:rPr>
          <w:sz w:val="24"/>
        </w:rPr>
      </w:pPr>
      <w:r>
        <w:rPr>
          <w:sz w:val="24"/>
        </w:rPr>
        <w:t>формирование</w:t>
      </w:r>
      <w:r>
        <w:rPr>
          <w:spacing w:val="-2"/>
          <w:sz w:val="24"/>
        </w:rPr>
        <w:t> </w:t>
      </w:r>
      <w:r>
        <w:rPr>
          <w:sz w:val="24"/>
        </w:rPr>
        <w:t>традиций</w:t>
      </w:r>
      <w:r>
        <w:rPr>
          <w:spacing w:val="-3"/>
          <w:sz w:val="24"/>
        </w:rPr>
        <w:t> </w:t>
      </w:r>
      <w:r>
        <w:rPr>
          <w:sz w:val="24"/>
        </w:rPr>
        <w:t>в</w:t>
      </w:r>
      <w:r>
        <w:rPr>
          <w:spacing w:val="-3"/>
          <w:sz w:val="24"/>
        </w:rPr>
        <w:t> </w:t>
      </w:r>
      <w:r>
        <w:rPr>
          <w:sz w:val="24"/>
        </w:rPr>
        <w:t>классном</w:t>
      </w:r>
      <w:r>
        <w:rPr>
          <w:spacing w:val="-2"/>
          <w:sz w:val="24"/>
        </w:rPr>
        <w:t> </w:t>
      </w:r>
      <w:r>
        <w:rPr>
          <w:sz w:val="24"/>
        </w:rPr>
        <w:t>коллективе: «День</w:t>
      </w:r>
      <w:r>
        <w:rPr>
          <w:spacing w:val="-3"/>
          <w:sz w:val="24"/>
        </w:rPr>
        <w:t> </w:t>
      </w:r>
      <w:r>
        <w:rPr>
          <w:sz w:val="24"/>
        </w:rPr>
        <w:t>именинника»,</w:t>
      </w:r>
      <w:r>
        <w:rPr>
          <w:spacing w:val="-1"/>
          <w:sz w:val="24"/>
        </w:rPr>
        <w:t> </w:t>
      </w:r>
      <w:r>
        <w:rPr>
          <w:sz w:val="24"/>
        </w:rPr>
        <w:t>ежегодный поход «Есть в осени первоначальной…», концерты для мам, бабушек, пап и т.п.;</w:t>
      </w:r>
    </w:p>
    <w:p>
      <w:pPr>
        <w:pStyle w:val="ListParagraph"/>
        <w:numPr>
          <w:ilvl w:val="0"/>
          <w:numId w:val="140"/>
        </w:numPr>
        <w:tabs>
          <w:tab w:pos="1184" w:val="left" w:leader="none"/>
        </w:tabs>
        <w:spacing w:line="242" w:lineRule="auto" w:before="0" w:after="0"/>
        <w:ind w:left="324" w:right="731" w:firstLine="705"/>
        <w:jc w:val="left"/>
        <w:rPr>
          <w:sz w:val="24"/>
        </w:rPr>
      </w:pPr>
      <w:r>
        <w:rPr>
          <w:sz w:val="24"/>
        </w:rPr>
        <w:t>становление позитивных отношений с другими классными коллективами (через подготовку</w:t>
      </w:r>
      <w:r>
        <w:rPr>
          <w:spacing w:val="40"/>
          <w:sz w:val="24"/>
        </w:rPr>
        <w:t> </w:t>
      </w:r>
      <w:r>
        <w:rPr>
          <w:sz w:val="24"/>
        </w:rPr>
        <w:t>и</w:t>
      </w:r>
      <w:r>
        <w:rPr>
          <w:spacing w:val="40"/>
          <w:sz w:val="24"/>
        </w:rPr>
        <w:t> </w:t>
      </w:r>
      <w:r>
        <w:rPr>
          <w:sz w:val="24"/>
        </w:rPr>
        <w:t>проведение</w:t>
      </w:r>
      <w:r>
        <w:rPr>
          <w:spacing w:val="40"/>
          <w:sz w:val="24"/>
        </w:rPr>
        <w:t> </w:t>
      </w:r>
      <w:r>
        <w:rPr>
          <w:sz w:val="24"/>
        </w:rPr>
        <w:t>ключевого</w:t>
      </w:r>
      <w:r>
        <w:rPr>
          <w:spacing w:val="40"/>
          <w:sz w:val="24"/>
        </w:rPr>
        <w:t> </w:t>
      </w:r>
      <w:r>
        <w:rPr>
          <w:sz w:val="24"/>
        </w:rPr>
        <w:t>общешкольного дела по параллелям);</w:t>
      </w:r>
    </w:p>
    <w:p>
      <w:pPr>
        <w:pStyle w:val="ListParagraph"/>
        <w:numPr>
          <w:ilvl w:val="0"/>
          <w:numId w:val="140"/>
        </w:numPr>
        <w:tabs>
          <w:tab w:pos="1191" w:val="left" w:leader="none"/>
        </w:tabs>
        <w:spacing w:line="240" w:lineRule="auto" w:before="0" w:after="0"/>
        <w:ind w:left="324" w:right="425" w:firstLine="705"/>
        <w:jc w:val="left"/>
        <w:rPr>
          <w:sz w:val="24"/>
        </w:rPr>
      </w:pPr>
      <w:r>
        <w:rPr>
          <w:sz w:val="24"/>
        </w:rPr>
        <w:t>сбор информации об увлечениях и интересах обучающихся и их родителей,</w:t>
      </w:r>
      <w:r>
        <w:rPr>
          <w:spacing w:val="32"/>
          <w:sz w:val="24"/>
        </w:rPr>
        <w:t> </w:t>
      </w:r>
      <w:r>
        <w:rPr>
          <w:sz w:val="24"/>
        </w:rPr>
        <w:t>чтобы найти</w:t>
      </w:r>
      <w:r>
        <w:rPr>
          <w:spacing w:val="40"/>
          <w:sz w:val="24"/>
        </w:rPr>
        <w:t> </w:t>
      </w:r>
      <w:r>
        <w:rPr>
          <w:sz w:val="24"/>
        </w:rPr>
        <w:t>вдохновителей</w:t>
      </w:r>
      <w:r>
        <w:rPr>
          <w:spacing w:val="40"/>
          <w:sz w:val="24"/>
        </w:rPr>
        <w:t> </w:t>
      </w:r>
      <w:r>
        <w:rPr>
          <w:sz w:val="24"/>
        </w:rPr>
        <w:t>для</w:t>
      </w:r>
      <w:r>
        <w:rPr>
          <w:spacing w:val="40"/>
          <w:sz w:val="24"/>
        </w:rPr>
        <w:t> </w:t>
      </w:r>
      <w:r>
        <w:rPr>
          <w:sz w:val="24"/>
        </w:rPr>
        <w:t>организации</w:t>
      </w:r>
      <w:r>
        <w:rPr>
          <w:spacing w:val="40"/>
          <w:sz w:val="24"/>
        </w:rPr>
        <w:t> </w:t>
      </w:r>
      <w:r>
        <w:rPr>
          <w:sz w:val="24"/>
        </w:rPr>
        <w:t>интересных и полезных дел;</w:t>
      </w:r>
    </w:p>
    <w:p>
      <w:pPr>
        <w:pStyle w:val="ListParagraph"/>
        <w:numPr>
          <w:ilvl w:val="0"/>
          <w:numId w:val="140"/>
        </w:numPr>
        <w:tabs>
          <w:tab w:pos="1168" w:val="left" w:leader="none"/>
        </w:tabs>
        <w:spacing w:line="240" w:lineRule="auto" w:before="0" w:after="0"/>
        <w:ind w:left="1168" w:right="0" w:hanging="138"/>
        <w:jc w:val="left"/>
        <w:rPr>
          <w:sz w:val="24"/>
        </w:rPr>
      </w:pPr>
      <w:r>
        <w:rPr>
          <w:sz w:val="24"/>
        </w:rPr>
        <w:t>создание</w:t>
      </w:r>
      <w:r>
        <w:rPr>
          <w:spacing w:val="-8"/>
          <w:sz w:val="24"/>
        </w:rPr>
        <w:t> </w:t>
      </w:r>
      <w:r>
        <w:rPr>
          <w:sz w:val="24"/>
        </w:rPr>
        <w:t>ситуации</w:t>
      </w:r>
      <w:r>
        <w:rPr>
          <w:spacing w:val="-3"/>
          <w:sz w:val="24"/>
        </w:rPr>
        <w:t> </w:t>
      </w:r>
      <w:r>
        <w:rPr>
          <w:sz w:val="24"/>
        </w:rPr>
        <w:t>выбора</w:t>
      </w:r>
      <w:r>
        <w:rPr>
          <w:spacing w:val="-8"/>
          <w:sz w:val="24"/>
        </w:rPr>
        <w:t> </w:t>
      </w:r>
      <w:r>
        <w:rPr>
          <w:sz w:val="24"/>
        </w:rPr>
        <w:t>и</w:t>
      </w:r>
      <w:r>
        <w:rPr>
          <w:spacing w:val="-2"/>
          <w:sz w:val="24"/>
        </w:rPr>
        <w:t> успеха.</w:t>
      </w:r>
    </w:p>
    <w:p>
      <w:pPr>
        <w:pStyle w:val="BodyText"/>
        <w:ind w:left="1152" w:firstLine="0"/>
        <w:jc w:val="left"/>
      </w:pPr>
      <w:r>
        <w:rPr/>
        <w:t>Формированию</w:t>
      </w:r>
      <w:r>
        <w:rPr>
          <w:spacing w:val="-6"/>
        </w:rPr>
        <w:t> </w:t>
      </w:r>
      <w:r>
        <w:rPr/>
        <w:t>и</w:t>
      </w:r>
      <w:r>
        <w:rPr>
          <w:spacing w:val="-5"/>
        </w:rPr>
        <w:t> </w:t>
      </w:r>
      <w:r>
        <w:rPr/>
        <w:t>развитию</w:t>
      </w:r>
      <w:r>
        <w:rPr>
          <w:spacing w:val="-5"/>
        </w:rPr>
        <w:t> </w:t>
      </w:r>
      <w:r>
        <w:rPr/>
        <w:t>коллектива</w:t>
      </w:r>
      <w:r>
        <w:rPr>
          <w:spacing w:val="-8"/>
        </w:rPr>
        <w:t> </w:t>
      </w:r>
      <w:r>
        <w:rPr/>
        <w:t>класса</w:t>
      </w:r>
      <w:r>
        <w:rPr>
          <w:spacing w:val="-3"/>
        </w:rPr>
        <w:t> </w:t>
      </w:r>
      <w:r>
        <w:rPr>
          <w:spacing w:val="-2"/>
        </w:rPr>
        <w:t>способствуют:</w:t>
      </w:r>
    </w:p>
    <w:p>
      <w:pPr>
        <w:pStyle w:val="ListParagraph"/>
        <w:numPr>
          <w:ilvl w:val="0"/>
          <w:numId w:val="140"/>
        </w:numPr>
        <w:tabs>
          <w:tab w:pos="1168" w:val="left" w:leader="none"/>
        </w:tabs>
        <w:spacing w:line="240" w:lineRule="auto" w:before="0" w:after="0"/>
        <w:ind w:left="1168" w:right="0" w:hanging="138"/>
        <w:jc w:val="left"/>
        <w:rPr>
          <w:sz w:val="24"/>
        </w:rPr>
      </w:pPr>
      <w:r>
        <w:rPr>
          <w:sz w:val="24"/>
        </w:rPr>
        <w:t>составление</w:t>
      </w:r>
      <w:r>
        <w:rPr>
          <w:spacing w:val="-9"/>
          <w:sz w:val="24"/>
        </w:rPr>
        <w:t> </w:t>
      </w:r>
      <w:r>
        <w:rPr>
          <w:sz w:val="24"/>
        </w:rPr>
        <w:t>социального</w:t>
      </w:r>
      <w:r>
        <w:rPr>
          <w:spacing w:val="-9"/>
          <w:sz w:val="24"/>
        </w:rPr>
        <w:t> </w:t>
      </w:r>
      <w:r>
        <w:rPr>
          <w:sz w:val="24"/>
        </w:rPr>
        <w:t>паспорта</w:t>
      </w:r>
      <w:r>
        <w:rPr>
          <w:spacing w:val="-9"/>
          <w:sz w:val="24"/>
        </w:rPr>
        <w:t> </w:t>
      </w:r>
      <w:r>
        <w:rPr>
          <w:spacing w:val="-2"/>
          <w:sz w:val="24"/>
        </w:rPr>
        <w:t>класса</w:t>
      </w:r>
    </w:p>
    <w:p>
      <w:pPr>
        <w:pStyle w:val="ListParagraph"/>
        <w:numPr>
          <w:ilvl w:val="0"/>
          <w:numId w:val="140"/>
        </w:numPr>
        <w:tabs>
          <w:tab w:pos="1334" w:val="left" w:leader="none"/>
          <w:tab w:pos="2494" w:val="left" w:leader="none"/>
          <w:tab w:pos="3713" w:val="left" w:leader="none"/>
          <w:tab w:pos="4599" w:val="left" w:leader="none"/>
          <w:tab w:pos="6256" w:val="left" w:leader="none"/>
          <w:tab w:pos="7501" w:val="left" w:leader="none"/>
          <w:tab w:pos="8906" w:val="left" w:leader="none"/>
          <w:tab w:pos="9259" w:val="left" w:leader="none"/>
        </w:tabs>
        <w:spacing w:line="240" w:lineRule="auto" w:before="0" w:after="0"/>
        <w:ind w:left="324" w:right="358" w:firstLine="705"/>
        <w:jc w:val="left"/>
        <w:rPr>
          <w:sz w:val="24"/>
        </w:rPr>
      </w:pPr>
      <w:r>
        <w:rPr>
          <w:spacing w:val="-2"/>
          <w:sz w:val="24"/>
        </w:rPr>
        <w:t>изучение</w:t>
      </w:r>
      <w:r>
        <w:rPr>
          <w:sz w:val="24"/>
        </w:rPr>
        <w:tab/>
      </w:r>
      <w:r>
        <w:rPr>
          <w:spacing w:val="-2"/>
          <w:sz w:val="24"/>
        </w:rPr>
        <w:t>учащихся</w:t>
      </w:r>
      <w:r>
        <w:rPr>
          <w:sz w:val="24"/>
        </w:rPr>
        <w:tab/>
      </w:r>
      <w:r>
        <w:rPr>
          <w:spacing w:val="-2"/>
          <w:sz w:val="24"/>
        </w:rPr>
        <w:t>класса</w:t>
      </w:r>
      <w:r>
        <w:rPr>
          <w:sz w:val="24"/>
        </w:rPr>
        <w:tab/>
      </w:r>
      <w:r>
        <w:rPr>
          <w:spacing w:val="-2"/>
          <w:sz w:val="24"/>
        </w:rPr>
        <w:t>(потребности,</w:t>
      </w:r>
      <w:r>
        <w:rPr>
          <w:sz w:val="24"/>
        </w:rPr>
        <w:tab/>
      </w:r>
      <w:r>
        <w:rPr>
          <w:spacing w:val="-2"/>
          <w:sz w:val="24"/>
        </w:rPr>
        <w:t>интересы,</w:t>
      </w:r>
      <w:r>
        <w:rPr>
          <w:sz w:val="24"/>
        </w:rPr>
        <w:tab/>
      </w:r>
      <w:r>
        <w:rPr>
          <w:spacing w:val="-2"/>
          <w:sz w:val="24"/>
        </w:rPr>
        <w:t>склонности</w:t>
      </w:r>
      <w:r>
        <w:rPr>
          <w:sz w:val="24"/>
        </w:rPr>
        <w:tab/>
      </w:r>
      <w:r>
        <w:rPr>
          <w:spacing w:val="-10"/>
          <w:sz w:val="24"/>
        </w:rPr>
        <w:t>и</w:t>
      </w:r>
      <w:r>
        <w:rPr>
          <w:sz w:val="24"/>
        </w:rPr>
        <w:tab/>
      </w:r>
      <w:r>
        <w:rPr>
          <w:spacing w:val="-2"/>
          <w:sz w:val="24"/>
        </w:rPr>
        <w:t>другие </w:t>
      </w:r>
      <w:r>
        <w:rPr>
          <w:sz w:val="24"/>
        </w:rPr>
        <w:t>личностные</w:t>
      </w:r>
      <w:r>
        <w:rPr>
          <w:spacing w:val="40"/>
          <w:sz w:val="24"/>
        </w:rPr>
        <w:t> </w:t>
      </w:r>
      <w:r>
        <w:rPr>
          <w:sz w:val="24"/>
        </w:rPr>
        <w:t>характеристики</w:t>
      </w:r>
      <w:r>
        <w:rPr>
          <w:spacing w:val="40"/>
          <w:sz w:val="24"/>
        </w:rPr>
        <w:t> </w:t>
      </w:r>
      <w:r>
        <w:rPr>
          <w:sz w:val="24"/>
        </w:rPr>
        <w:t>членов</w:t>
      </w:r>
      <w:r>
        <w:rPr>
          <w:spacing w:val="40"/>
          <w:sz w:val="24"/>
        </w:rPr>
        <w:t> </w:t>
      </w:r>
      <w:r>
        <w:rPr>
          <w:sz w:val="24"/>
        </w:rPr>
        <w:t>классного</w:t>
      </w:r>
      <w:r>
        <w:rPr>
          <w:spacing w:val="40"/>
          <w:sz w:val="24"/>
        </w:rPr>
        <w:t> </w:t>
      </w:r>
      <w:r>
        <w:rPr>
          <w:sz w:val="24"/>
        </w:rPr>
        <w:t>коллектива),</w:t>
      </w:r>
    </w:p>
    <w:p>
      <w:pPr>
        <w:pStyle w:val="ListParagraph"/>
        <w:numPr>
          <w:ilvl w:val="0"/>
          <w:numId w:val="140"/>
        </w:numPr>
        <w:tabs>
          <w:tab w:pos="1168" w:val="left" w:leader="none"/>
        </w:tabs>
        <w:spacing w:line="240" w:lineRule="auto" w:before="0" w:after="0"/>
        <w:ind w:left="1168" w:right="0" w:hanging="138"/>
        <w:jc w:val="left"/>
        <w:rPr>
          <w:sz w:val="24"/>
        </w:rPr>
      </w:pPr>
      <w:r>
        <w:rPr>
          <w:sz w:val="24"/>
        </w:rPr>
        <w:t>составление</w:t>
      </w:r>
      <w:r>
        <w:rPr>
          <w:spacing w:val="-8"/>
          <w:sz w:val="24"/>
        </w:rPr>
        <w:t> </w:t>
      </w:r>
      <w:r>
        <w:rPr>
          <w:sz w:val="24"/>
        </w:rPr>
        <w:t>карты</w:t>
      </w:r>
      <w:r>
        <w:rPr>
          <w:spacing w:val="-8"/>
          <w:sz w:val="24"/>
        </w:rPr>
        <w:t> </w:t>
      </w:r>
      <w:r>
        <w:rPr>
          <w:sz w:val="24"/>
        </w:rPr>
        <w:t>интересов</w:t>
      </w:r>
      <w:r>
        <w:rPr>
          <w:spacing w:val="-7"/>
          <w:sz w:val="24"/>
        </w:rPr>
        <w:t> </w:t>
      </w:r>
      <w:r>
        <w:rPr>
          <w:sz w:val="24"/>
        </w:rPr>
        <w:t>и</w:t>
      </w:r>
      <w:r>
        <w:rPr>
          <w:spacing w:val="-2"/>
          <w:sz w:val="24"/>
        </w:rPr>
        <w:t> </w:t>
      </w:r>
      <w:r>
        <w:rPr>
          <w:sz w:val="24"/>
        </w:rPr>
        <w:t>увлечений</w:t>
      </w:r>
      <w:r>
        <w:rPr>
          <w:spacing w:val="-6"/>
          <w:sz w:val="24"/>
        </w:rPr>
        <w:t> </w:t>
      </w:r>
      <w:r>
        <w:rPr>
          <w:spacing w:val="-2"/>
          <w:sz w:val="24"/>
        </w:rPr>
        <w:t>обучающихся;</w:t>
      </w:r>
    </w:p>
    <w:p>
      <w:pPr>
        <w:pStyle w:val="BodyText"/>
        <w:ind w:left="1032" w:firstLine="0"/>
        <w:jc w:val="left"/>
      </w:pPr>
      <w:r>
        <w:rPr/>
        <w:t>-деловая</w:t>
      </w:r>
      <w:r>
        <w:rPr>
          <w:spacing w:val="50"/>
        </w:rPr>
        <w:t> </w:t>
      </w:r>
      <w:r>
        <w:rPr/>
        <w:t>игра</w:t>
      </w:r>
      <w:r>
        <w:rPr>
          <w:spacing w:val="-2"/>
        </w:rPr>
        <w:t> </w:t>
      </w:r>
      <w:r>
        <w:rPr/>
        <w:t>«Выборы</w:t>
      </w:r>
      <w:r>
        <w:rPr>
          <w:spacing w:val="-4"/>
        </w:rPr>
        <w:t> </w:t>
      </w:r>
      <w:r>
        <w:rPr/>
        <w:t>актива</w:t>
      </w:r>
      <w:r>
        <w:rPr>
          <w:spacing w:val="-7"/>
        </w:rPr>
        <w:t> </w:t>
      </w:r>
      <w:r>
        <w:rPr/>
        <w:t>класса»</w:t>
      </w:r>
      <w:r>
        <w:rPr>
          <w:spacing w:val="-7"/>
        </w:rPr>
        <w:t> </w:t>
      </w:r>
      <w:r>
        <w:rPr/>
        <w:t>на</w:t>
      </w:r>
      <w:r>
        <w:rPr>
          <w:spacing w:val="-5"/>
        </w:rPr>
        <w:t> </w:t>
      </w:r>
      <w:r>
        <w:rPr/>
        <w:t>этапе</w:t>
      </w:r>
      <w:r>
        <w:rPr>
          <w:spacing w:val="-4"/>
        </w:rPr>
        <w:t> </w:t>
      </w:r>
      <w:r>
        <w:rPr/>
        <w:t>коллективного</w:t>
      </w:r>
      <w:r>
        <w:rPr>
          <w:spacing w:val="-3"/>
        </w:rPr>
        <w:t> </w:t>
      </w:r>
      <w:r>
        <w:rPr>
          <w:spacing w:val="-2"/>
        </w:rPr>
        <w:t>планирования;</w:t>
      </w:r>
    </w:p>
    <w:p>
      <w:pPr>
        <w:pStyle w:val="ListParagraph"/>
        <w:numPr>
          <w:ilvl w:val="0"/>
          <w:numId w:val="140"/>
        </w:numPr>
        <w:tabs>
          <w:tab w:pos="1168" w:val="left" w:leader="none"/>
        </w:tabs>
        <w:spacing w:line="240" w:lineRule="auto" w:before="0" w:after="0"/>
        <w:ind w:left="1168" w:right="0" w:hanging="138"/>
        <w:jc w:val="left"/>
        <w:rPr>
          <w:sz w:val="24"/>
        </w:rPr>
      </w:pPr>
      <w:r>
        <w:rPr>
          <w:sz w:val="24"/>
        </w:rPr>
        <w:t>проектирование</w:t>
      </w:r>
      <w:r>
        <w:rPr>
          <w:spacing w:val="50"/>
          <w:sz w:val="24"/>
        </w:rPr>
        <w:t> </w:t>
      </w:r>
      <w:r>
        <w:rPr>
          <w:sz w:val="24"/>
        </w:rPr>
        <w:t>целей,</w:t>
      </w:r>
      <w:r>
        <w:rPr>
          <w:spacing w:val="51"/>
          <w:sz w:val="24"/>
        </w:rPr>
        <w:t> </w:t>
      </w:r>
      <w:r>
        <w:rPr>
          <w:sz w:val="24"/>
        </w:rPr>
        <w:t>перспектив</w:t>
      </w:r>
      <w:r>
        <w:rPr>
          <w:spacing w:val="54"/>
          <w:sz w:val="24"/>
        </w:rPr>
        <w:t> </w:t>
      </w:r>
      <w:r>
        <w:rPr>
          <w:sz w:val="24"/>
        </w:rPr>
        <w:t>и</w:t>
      </w:r>
      <w:r>
        <w:rPr>
          <w:spacing w:val="54"/>
          <w:sz w:val="24"/>
        </w:rPr>
        <w:t> </w:t>
      </w:r>
      <w:r>
        <w:rPr>
          <w:sz w:val="24"/>
        </w:rPr>
        <w:t>образа</w:t>
      </w:r>
      <w:r>
        <w:rPr>
          <w:spacing w:val="50"/>
          <w:sz w:val="24"/>
        </w:rPr>
        <w:t> </w:t>
      </w:r>
      <w:r>
        <w:rPr>
          <w:spacing w:val="-2"/>
          <w:sz w:val="24"/>
        </w:rPr>
        <w:t>жизнедеятельности</w:t>
      </w:r>
    </w:p>
    <w:p>
      <w:pPr>
        <w:pStyle w:val="BodyText"/>
        <w:ind w:right="607"/>
        <w:jc w:val="left"/>
      </w:pPr>
      <w:r>
        <w:rPr/>
        <w:t>классного коллектива</w:t>
      </w:r>
      <w:r>
        <w:rPr>
          <w:spacing w:val="-4"/>
        </w:rPr>
        <w:t> </w:t>
      </w:r>
      <w:r>
        <w:rPr/>
        <w:t>с</w:t>
      </w:r>
      <w:r>
        <w:rPr>
          <w:spacing w:val="-2"/>
        </w:rPr>
        <w:t> </w:t>
      </w:r>
      <w:r>
        <w:rPr/>
        <w:t>помощью организационно-деятельностной</w:t>
      </w:r>
      <w:r>
        <w:rPr>
          <w:spacing w:val="-1"/>
        </w:rPr>
        <w:t> </w:t>
      </w:r>
      <w:r>
        <w:rPr/>
        <w:t>игры,</w:t>
      </w:r>
      <w:r>
        <w:rPr>
          <w:spacing w:val="-3"/>
        </w:rPr>
        <w:t> </w:t>
      </w:r>
      <w:r>
        <w:rPr/>
        <w:t>классного часа</w:t>
      </w:r>
      <w:r>
        <w:rPr>
          <w:spacing w:val="39"/>
        </w:rPr>
        <w:t> </w:t>
      </w:r>
      <w:r>
        <w:rPr/>
        <w:t>«Класс,</w:t>
      </w:r>
      <w:r>
        <w:rPr>
          <w:spacing w:val="36"/>
        </w:rPr>
        <w:t> </w:t>
      </w:r>
      <w:r>
        <w:rPr/>
        <w:t>в</w:t>
      </w:r>
      <w:r>
        <w:rPr>
          <w:spacing w:val="36"/>
        </w:rPr>
        <w:t> </w:t>
      </w:r>
      <w:r>
        <w:rPr/>
        <w:t>котором</w:t>
      </w:r>
      <w:r>
        <w:rPr>
          <w:spacing w:val="35"/>
        </w:rPr>
        <w:t> </w:t>
      </w:r>
      <w:r>
        <w:rPr/>
        <w:t>я</w:t>
      </w:r>
      <w:r>
        <w:rPr>
          <w:spacing w:val="36"/>
        </w:rPr>
        <w:t> </w:t>
      </w:r>
      <w:r>
        <w:rPr/>
        <w:t>хотел</w:t>
      </w:r>
      <w:r>
        <w:rPr>
          <w:spacing w:val="36"/>
        </w:rPr>
        <w:t> </w:t>
      </w:r>
      <w:r>
        <w:rPr/>
        <w:t>бы</w:t>
      </w:r>
      <w:r>
        <w:rPr>
          <w:spacing w:val="38"/>
        </w:rPr>
        <w:t> </w:t>
      </w:r>
      <w:r>
        <w:rPr/>
        <w:t>учиться»,</w:t>
      </w:r>
      <w:r>
        <w:rPr>
          <w:spacing w:val="34"/>
        </w:rPr>
        <w:t> </w:t>
      </w:r>
      <w:r>
        <w:rPr/>
        <w:t>конкурса</w:t>
      </w:r>
      <w:r>
        <w:rPr>
          <w:spacing w:val="40"/>
        </w:rPr>
        <w:t> </w:t>
      </w:r>
      <w:r>
        <w:rPr/>
        <w:t>«Устав класса»,</w:t>
      </w:r>
      <w:r>
        <w:rPr>
          <w:spacing w:val="30"/>
        </w:rPr>
        <w:t> </w:t>
      </w:r>
      <w:r>
        <w:rPr/>
        <w:t>«Герб класса»,</w:t>
      </w:r>
    </w:p>
    <w:p>
      <w:pPr>
        <w:pStyle w:val="BodyText"/>
        <w:ind w:firstLine="0"/>
        <w:jc w:val="left"/>
      </w:pPr>
      <w:r>
        <w:rPr/>
        <w:t>«Мой</w:t>
      </w:r>
      <w:r>
        <w:rPr>
          <w:spacing w:val="-7"/>
        </w:rPr>
        <w:t> </w:t>
      </w:r>
      <w:r>
        <w:rPr/>
        <w:t>класс</w:t>
      </w:r>
      <w:r>
        <w:rPr>
          <w:spacing w:val="-6"/>
        </w:rPr>
        <w:t> </w:t>
      </w:r>
      <w:r>
        <w:rPr/>
        <w:t>сегодня</w:t>
      </w:r>
      <w:r>
        <w:rPr>
          <w:spacing w:val="-6"/>
        </w:rPr>
        <w:t> </w:t>
      </w:r>
      <w:r>
        <w:rPr/>
        <w:t>и</w:t>
      </w:r>
      <w:r>
        <w:rPr>
          <w:spacing w:val="-6"/>
        </w:rPr>
        <w:t> </w:t>
      </w:r>
      <w:r>
        <w:rPr>
          <w:spacing w:val="-2"/>
        </w:rPr>
        <w:t>завтра».</w:t>
      </w:r>
    </w:p>
    <w:p>
      <w:pPr>
        <w:pStyle w:val="BodyText"/>
        <w:ind w:right="607"/>
        <w:jc w:val="left"/>
      </w:pPr>
      <w:r>
        <w:rPr/>
        <w:t>Классное руководство подразумевает и индивидуальную работу с обучающимися </w:t>
      </w:r>
      <w:r>
        <w:rPr>
          <w:spacing w:val="-2"/>
        </w:rPr>
        <w:t>класса:</w:t>
      </w:r>
    </w:p>
    <w:p>
      <w:pPr>
        <w:pStyle w:val="ListParagraph"/>
        <w:numPr>
          <w:ilvl w:val="0"/>
          <w:numId w:val="140"/>
        </w:numPr>
        <w:tabs>
          <w:tab w:pos="1212" w:val="left" w:leader="none"/>
        </w:tabs>
        <w:spacing w:line="240" w:lineRule="auto" w:before="0" w:after="0"/>
        <w:ind w:left="324" w:right="343" w:firstLine="705"/>
        <w:jc w:val="left"/>
        <w:rPr>
          <w:sz w:val="24"/>
        </w:rPr>
      </w:pPr>
      <w:r>
        <w:rPr>
          <w:sz w:val="24"/>
        </w:rPr>
        <w:t>со</w:t>
      </w:r>
      <w:r>
        <w:rPr>
          <w:spacing w:val="80"/>
          <w:w w:val="150"/>
          <w:sz w:val="24"/>
        </w:rPr>
        <w:t> </w:t>
      </w:r>
      <w:r>
        <w:rPr>
          <w:sz w:val="24"/>
        </w:rPr>
        <w:t>слабоуспевающими</w:t>
      </w:r>
      <w:r>
        <w:rPr>
          <w:spacing w:val="80"/>
          <w:w w:val="150"/>
          <w:sz w:val="24"/>
        </w:rPr>
        <w:t> </w:t>
      </w:r>
      <w:r>
        <w:rPr>
          <w:sz w:val="24"/>
        </w:rPr>
        <w:t>детьми</w:t>
      </w:r>
      <w:r>
        <w:rPr>
          <w:spacing w:val="80"/>
          <w:w w:val="150"/>
          <w:sz w:val="24"/>
        </w:rPr>
        <w:t> </w:t>
      </w:r>
      <w:r>
        <w:rPr>
          <w:sz w:val="24"/>
        </w:rPr>
        <w:t>и</w:t>
      </w:r>
      <w:r>
        <w:rPr>
          <w:spacing w:val="80"/>
          <w:w w:val="150"/>
          <w:sz w:val="24"/>
        </w:rPr>
        <w:t> </w:t>
      </w:r>
      <w:r>
        <w:rPr>
          <w:sz w:val="24"/>
        </w:rPr>
        <w:t>учащимися,</w:t>
      </w:r>
      <w:r>
        <w:rPr>
          <w:spacing w:val="80"/>
          <w:w w:val="150"/>
          <w:sz w:val="24"/>
        </w:rPr>
        <w:t> </w:t>
      </w:r>
      <w:r>
        <w:rPr>
          <w:sz w:val="24"/>
        </w:rPr>
        <w:t>испытывающими</w:t>
      </w:r>
      <w:r>
        <w:rPr>
          <w:spacing w:val="80"/>
          <w:w w:val="150"/>
          <w:sz w:val="24"/>
        </w:rPr>
        <w:t> </w:t>
      </w:r>
      <w:r>
        <w:rPr>
          <w:sz w:val="24"/>
        </w:rPr>
        <w:t>трудности</w:t>
      </w:r>
      <w:r>
        <w:rPr>
          <w:spacing w:val="80"/>
          <w:w w:val="150"/>
          <w:sz w:val="24"/>
        </w:rPr>
        <w:t> </w:t>
      </w:r>
      <w:r>
        <w:rPr>
          <w:sz w:val="24"/>
        </w:rPr>
        <w:t>по отдельным</w:t>
      </w:r>
      <w:r>
        <w:rPr>
          <w:spacing w:val="40"/>
          <w:sz w:val="24"/>
        </w:rPr>
        <w:t> </w:t>
      </w:r>
      <w:r>
        <w:rPr>
          <w:sz w:val="24"/>
        </w:rPr>
        <w:t>предметам</w:t>
      </w:r>
      <w:r>
        <w:rPr>
          <w:spacing w:val="40"/>
          <w:sz w:val="24"/>
        </w:rPr>
        <w:t> </w:t>
      </w:r>
      <w:r>
        <w:rPr>
          <w:sz w:val="24"/>
        </w:rPr>
        <w:t>направлена</w:t>
      </w:r>
      <w:r>
        <w:rPr>
          <w:spacing w:val="40"/>
          <w:sz w:val="24"/>
        </w:rPr>
        <w:t> </w:t>
      </w:r>
      <w:r>
        <w:rPr>
          <w:sz w:val="24"/>
        </w:rPr>
        <w:t>на</w:t>
      </w:r>
      <w:r>
        <w:rPr>
          <w:spacing w:val="40"/>
          <w:sz w:val="24"/>
        </w:rPr>
        <w:t> </w:t>
      </w:r>
      <w:r>
        <w:rPr>
          <w:sz w:val="24"/>
        </w:rPr>
        <w:t>контроль за успеваемостью обучающихся класса;</w:t>
      </w:r>
    </w:p>
    <w:p>
      <w:pPr>
        <w:pStyle w:val="ListParagraph"/>
        <w:numPr>
          <w:ilvl w:val="0"/>
          <w:numId w:val="140"/>
        </w:numPr>
        <w:tabs>
          <w:tab w:pos="1168" w:val="left" w:leader="none"/>
        </w:tabs>
        <w:spacing w:line="240" w:lineRule="auto" w:before="0" w:after="0"/>
        <w:ind w:left="1168" w:right="0" w:hanging="138"/>
        <w:jc w:val="left"/>
        <w:rPr>
          <w:sz w:val="24"/>
        </w:rPr>
      </w:pPr>
      <w:r>
        <w:rPr>
          <w:sz w:val="24"/>
        </w:rPr>
        <w:t>с</w:t>
      </w:r>
      <w:r>
        <w:rPr>
          <w:spacing w:val="54"/>
          <w:sz w:val="24"/>
        </w:rPr>
        <w:t> </w:t>
      </w:r>
      <w:r>
        <w:rPr>
          <w:sz w:val="24"/>
        </w:rPr>
        <w:t>учащимися,</w:t>
      </w:r>
      <w:r>
        <w:rPr>
          <w:spacing w:val="53"/>
          <w:sz w:val="24"/>
        </w:rPr>
        <w:t> </w:t>
      </w:r>
      <w:r>
        <w:rPr>
          <w:sz w:val="24"/>
        </w:rPr>
        <w:t>находящимися</w:t>
      </w:r>
      <w:r>
        <w:rPr>
          <w:spacing w:val="56"/>
          <w:sz w:val="24"/>
        </w:rPr>
        <w:t> </w:t>
      </w:r>
      <w:r>
        <w:rPr>
          <w:sz w:val="24"/>
        </w:rPr>
        <w:t>в</w:t>
      </w:r>
      <w:r>
        <w:rPr>
          <w:spacing w:val="-4"/>
          <w:sz w:val="24"/>
        </w:rPr>
        <w:t> </w:t>
      </w:r>
      <w:r>
        <w:rPr>
          <w:sz w:val="24"/>
        </w:rPr>
        <w:t>состоянии</w:t>
      </w:r>
      <w:r>
        <w:rPr>
          <w:spacing w:val="-3"/>
          <w:sz w:val="24"/>
        </w:rPr>
        <w:t> </w:t>
      </w:r>
      <w:r>
        <w:rPr>
          <w:sz w:val="24"/>
        </w:rPr>
        <w:t>стресса</w:t>
      </w:r>
      <w:r>
        <w:rPr>
          <w:spacing w:val="-4"/>
          <w:sz w:val="24"/>
        </w:rPr>
        <w:t> </w:t>
      </w:r>
      <w:r>
        <w:rPr>
          <w:sz w:val="24"/>
        </w:rPr>
        <w:t>и</w:t>
      </w:r>
      <w:r>
        <w:rPr>
          <w:spacing w:val="-3"/>
          <w:sz w:val="24"/>
        </w:rPr>
        <w:t> </w:t>
      </w:r>
      <w:r>
        <w:rPr>
          <w:spacing w:val="-2"/>
          <w:sz w:val="24"/>
        </w:rPr>
        <w:t>дискомфорта;</w:t>
      </w:r>
    </w:p>
    <w:p>
      <w:pPr>
        <w:pStyle w:val="ListParagraph"/>
        <w:numPr>
          <w:ilvl w:val="0"/>
          <w:numId w:val="140"/>
        </w:numPr>
        <w:tabs>
          <w:tab w:pos="1251" w:val="left" w:leader="none"/>
        </w:tabs>
        <w:spacing w:line="240" w:lineRule="auto" w:before="0" w:after="0"/>
        <w:ind w:left="324" w:right="346" w:firstLine="705"/>
        <w:jc w:val="both"/>
        <w:rPr>
          <w:sz w:val="24"/>
        </w:rPr>
      </w:pPr>
      <w:r>
        <w:rPr>
          <w:sz w:val="24"/>
        </w:rPr>
        <w:t>с обучающимися, состоящими на различных видах учёта, в группе риска, оказавшимися</w:t>
      </w:r>
      <w:r>
        <w:rPr>
          <w:spacing w:val="-4"/>
          <w:sz w:val="24"/>
        </w:rPr>
        <w:t> </w:t>
      </w:r>
      <w:r>
        <w:rPr>
          <w:sz w:val="24"/>
        </w:rPr>
        <w:t>в</w:t>
      </w:r>
      <w:r>
        <w:rPr>
          <w:spacing w:val="-5"/>
          <w:sz w:val="24"/>
        </w:rPr>
        <w:t> </w:t>
      </w:r>
      <w:r>
        <w:rPr>
          <w:sz w:val="24"/>
        </w:rPr>
        <w:t>трудной</w:t>
      </w:r>
      <w:r>
        <w:rPr>
          <w:spacing w:val="-4"/>
          <w:sz w:val="24"/>
        </w:rPr>
        <w:t> </w:t>
      </w:r>
      <w:r>
        <w:rPr>
          <w:sz w:val="24"/>
        </w:rPr>
        <w:t>жизненной</w:t>
      </w:r>
      <w:r>
        <w:rPr>
          <w:spacing w:val="-3"/>
          <w:sz w:val="24"/>
        </w:rPr>
        <w:t> </w:t>
      </w:r>
      <w:r>
        <w:rPr>
          <w:sz w:val="24"/>
        </w:rPr>
        <w:t>ситуации.</w:t>
      </w:r>
      <w:r>
        <w:rPr>
          <w:spacing w:val="-6"/>
          <w:sz w:val="24"/>
        </w:rPr>
        <w:t> </w:t>
      </w:r>
      <w:r>
        <w:rPr>
          <w:sz w:val="24"/>
        </w:rPr>
        <w:t>Работа</w:t>
      </w:r>
      <w:r>
        <w:rPr>
          <w:spacing w:val="-5"/>
          <w:sz w:val="24"/>
        </w:rPr>
        <w:t> </w:t>
      </w:r>
      <w:r>
        <w:rPr>
          <w:sz w:val="24"/>
        </w:rPr>
        <w:t>направлена</w:t>
      </w:r>
      <w:r>
        <w:rPr>
          <w:spacing w:val="40"/>
          <w:sz w:val="24"/>
        </w:rPr>
        <w:t> </w:t>
      </w:r>
      <w:r>
        <w:rPr>
          <w:sz w:val="24"/>
        </w:rPr>
        <w:t>на</w:t>
      </w:r>
      <w:r>
        <w:rPr>
          <w:spacing w:val="40"/>
          <w:sz w:val="24"/>
        </w:rPr>
        <w:t> </w:t>
      </w:r>
      <w:r>
        <w:rPr>
          <w:sz w:val="24"/>
        </w:rPr>
        <w:t>контроль</w:t>
      </w:r>
      <w:r>
        <w:rPr>
          <w:spacing w:val="40"/>
          <w:sz w:val="24"/>
        </w:rPr>
        <w:t> </w:t>
      </w:r>
      <w:r>
        <w:rPr>
          <w:sz w:val="24"/>
        </w:rPr>
        <w:t>засвободным </w:t>
      </w:r>
      <w:r>
        <w:rPr>
          <w:spacing w:val="-2"/>
          <w:sz w:val="24"/>
        </w:rPr>
        <w:t>времяпровождением;</w:t>
      </w:r>
    </w:p>
    <w:p>
      <w:pPr>
        <w:pStyle w:val="ListParagraph"/>
        <w:numPr>
          <w:ilvl w:val="0"/>
          <w:numId w:val="140"/>
        </w:numPr>
        <w:tabs>
          <w:tab w:pos="1220" w:val="left" w:leader="none"/>
        </w:tabs>
        <w:spacing w:line="240" w:lineRule="auto" w:before="0" w:after="0"/>
        <w:ind w:left="324" w:right="332" w:firstLine="705"/>
        <w:jc w:val="both"/>
        <w:rPr>
          <w:sz w:val="24"/>
        </w:rPr>
      </w:pPr>
      <w:r>
        <w:rPr>
          <w:sz w:val="24"/>
        </w:rPr>
        <w:t>заполнение</w:t>
      </w:r>
      <w:r>
        <w:rPr>
          <w:spacing w:val="-15"/>
          <w:sz w:val="24"/>
        </w:rPr>
        <w:t> </w:t>
      </w:r>
      <w:r>
        <w:rPr>
          <w:sz w:val="24"/>
        </w:rPr>
        <w:t>с</w:t>
      </w:r>
      <w:r>
        <w:rPr>
          <w:spacing w:val="-15"/>
          <w:sz w:val="24"/>
        </w:rPr>
        <w:t> </w:t>
      </w:r>
      <w:r>
        <w:rPr>
          <w:sz w:val="24"/>
        </w:rPr>
        <w:t>учащимися</w:t>
      </w:r>
      <w:r>
        <w:rPr>
          <w:spacing w:val="-15"/>
          <w:sz w:val="24"/>
        </w:rPr>
        <w:t> </w:t>
      </w:r>
      <w:r>
        <w:rPr>
          <w:sz w:val="24"/>
        </w:rPr>
        <w:t>«портфолио»</w:t>
      </w:r>
      <w:r>
        <w:rPr>
          <w:spacing w:val="-14"/>
          <w:sz w:val="24"/>
        </w:rPr>
        <w:t> </w:t>
      </w:r>
      <w:r>
        <w:rPr>
          <w:sz w:val="24"/>
        </w:rPr>
        <w:t>с</w:t>
      </w:r>
      <w:r>
        <w:rPr>
          <w:spacing w:val="-15"/>
          <w:sz w:val="24"/>
        </w:rPr>
        <w:t> </w:t>
      </w:r>
      <w:r>
        <w:rPr>
          <w:sz w:val="24"/>
        </w:rPr>
        <w:t>занесением</w:t>
      </w:r>
      <w:r>
        <w:rPr>
          <w:spacing w:val="31"/>
          <w:sz w:val="24"/>
        </w:rPr>
        <w:t> </w:t>
      </w:r>
      <w:r>
        <w:rPr>
          <w:sz w:val="24"/>
        </w:rPr>
        <w:t>«личных</w:t>
      </w:r>
      <w:r>
        <w:rPr>
          <w:spacing w:val="-15"/>
          <w:sz w:val="24"/>
        </w:rPr>
        <w:t> </w:t>
      </w:r>
      <w:r>
        <w:rPr>
          <w:sz w:val="24"/>
        </w:rPr>
        <w:t>достижений»</w:t>
      </w:r>
      <w:r>
        <w:rPr>
          <w:spacing w:val="-14"/>
          <w:sz w:val="24"/>
        </w:rPr>
        <w:t> </w:t>
      </w:r>
      <w:r>
        <w:rPr>
          <w:sz w:val="24"/>
        </w:rPr>
        <w:t>учащихся </w:t>
      </w:r>
      <w:r>
        <w:rPr>
          <w:spacing w:val="-2"/>
          <w:sz w:val="24"/>
        </w:rPr>
        <w:t>класса;</w:t>
      </w:r>
    </w:p>
    <w:p>
      <w:pPr>
        <w:pStyle w:val="ListParagraph"/>
        <w:numPr>
          <w:ilvl w:val="0"/>
          <w:numId w:val="140"/>
        </w:numPr>
        <w:tabs>
          <w:tab w:pos="1170" w:val="left" w:leader="none"/>
        </w:tabs>
        <w:spacing w:line="240" w:lineRule="auto" w:before="0" w:after="0"/>
        <w:ind w:left="1170" w:right="0" w:hanging="140"/>
        <w:jc w:val="both"/>
        <w:rPr>
          <w:sz w:val="24"/>
        </w:rPr>
      </w:pPr>
      <w:r>
        <w:rPr>
          <w:sz w:val="24"/>
        </w:rPr>
        <w:t>участие</w:t>
      </w:r>
      <w:r>
        <w:rPr>
          <w:spacing w:val="-7"/>
          <w:sz w:val="24"/>
        </w:rPr>
        <w:t> </w:t>
      </w:r>
      <w:r>
        <w:rPr>
          <w:sz w:val="24"/>
        </w:rPr>
        <w:t>в</w:t>
      </w:r>
      <w:r>
        <w:rPr>
          <w:spacing w:val="-8"/>
          <w:sz w:val="24"/>
        </w:rPr>
        <w:t> </w:t>
      </w:r>
      <w:r>
        <w:rPr>
          <w:sz w:val="24"/>
        </w:rPr>
        <w:t>общешкольных</w:t>
      </w:r>
      <w:r>
        <w:rPr>
          <w:spacing w:val="-7"/>
          <w:sz w:val="24"/>
        </w:rPr>
        <w:t> </w:t>
      </w:r>
      <w:r>
        <w:rPr>
          <w:sz w:val="24"/>
        </w:rPr>
        <w:t>конкурсах</w:t>
      </w:r>
      <w:r>
        <w:rPr>
          <w:spacing w:val="-1"/>
          <w:sz w:val="24"/>
        </w:rPr>
        <w:t> </w:t>
      </w:r>
      <w:r>
        <w:rPr>
          <w:sz w:val="24"/>
        </w:rPr>
        <w:t>«Ученик</w:t>
      </w:r>
      <w:r>
        <w:rPr>
          <w:spacing w:val="-7"/>
          <w:sz w:val="24"/>
        </w:rPr>
        <w:t> </w:t>
      </w:r>
      <w:r>
        <w:rPr>
          <w:sz w:val="24"/>
        </w:rPr>
        <w:t>года»</w:t>
      </w:r>
      <w:r>
        <w:rPr>
          <w:spacing w:val="-14"/>
          <w:sz w:val="24"/>
        </w:rPr>
        <w:t> </w:t>
      </w:r>
      <w:r>
        <w:rPr>
          <w:sz w:val="24"/>
        </w:rPr>
        <w:t>и</w:t>
      </w:r>
      <w:r>
        <w:rPr>
          <w:spacing w:val="-1"/>
          <w:sz w:val="24"/>
        </w:rPr>
        <w:t> </w:t>
      </w:r>
      <w:r>
        <w:rPr>
          <w:sz w:val="24"/>
        </w:rPr>
        <w:t>«Класс</w:t>
      </w:r>
      <w:r>
        <w:rPr>
          <w:spacing w:val="-7"/>
          <w:sz w:val="24"/>
        </w:rPr>
        <w:t> </w:t>
      </w:r>
      <w:r>
        <w:rPr>
          <w:spacing w:val="-2"/>
          <w:sz w:val="24"/>
        </w:rPr>
        <w:t>года»;</w:t>
      </w:r>
    </w:p>
    <w:p>
      <w:pPr>
        <w:pStyle w:val="ListParagraph"/>
        <w:numPr>
          <w:ilvl w:val="0"/>
          <w:numId w:val="140"/>
        </w:numPr>
        <w:tabs>
          <w:tab w:pos="1168" w:val="left" w:leader="none"/>
        </w:tabs>
        <w:spacing w:line="240" w:lineRule="auto" w:before="0" w:after="0"/>
        <w:ind w:left="1168" w:right="0" w:hanging="138"/>
        <w:jc w:val="both"/>
        <w:rPr>
          <w:sz w:val="24"/>
        </w:rPr>
      </w:pPr>
      <w:r>
        <w:rPr>
          <w:sz w:val="24"/>
        </w:rPr>
        <w:t>предложение</w:t>
      </w:r>
      <w:r>
        <w:rPr>
          <w:spacing w:val="52"/>
          <w:sz w:val="24"/>
        </w:rPr>
        <w:t> </w:t>
      </w:r>
      <w:r>
        <w:rPr>
          <w:sz w:val="24"/>
        </w:rPr>
        <w:t>(делегирование)</w:t>
      </w:r>
      <w:r>
        <w:rPr>
          <w:spacing w:val="52"/>
          <w:sz w:val="24"/>
        </w:rPr>
        <w:t> </w:t>
      </w:r>
      <w:r>
        <w:rPr>
          <w:sz w:val="24"/>
        </w:rPr>
        <w:t>ответственности</w:t>
      </w:r>
      <w:r>
        <w:rPr>
          <w:spacing w:val="56"/>
          <w:sz w:val="24"/>
        </w:rPr>
        <w:t> </w:t>
      </w:r>
      <w:r>
        <w:rPr>
          <w:sz w:val="24"/>
        </w:rPr>
        <w:t>за</w:t>
      </w:r>
      <w:r>
        <w:rPr>
          <w:spacing w:val="51"/>
          <w:sz w:val="24"/>
        </w:rPr>
        <w:t> </w:t>
      </w:r>
      <w:r>
        <w:rPr>
          <w:sz w:val="24"/>
        </w:rPr>
        <w:t>то</w:t>
      </w:r>
      <w:r>
        <w:rPr>
          <w:spacing w:val="54"/>
          <w:sz w:val="24"/>
        </w:rPr>
        <w:t> </w:t>
      </w:r>
      <w:r>
        <w:rPr>
          <w:sz w:val="24"/>
        </w:rPr>
        <w:t>или</w:t>
      </w:r>
      <w:r>
        <w:rPr>
          <w:spacing w:val="54"/>
          <w:sz w:val="24"/>
        </w:rPr>
        <w:t> </w:t>
      </w:r>
      <w:r>
        <w:rPr>
          <w:sz w:val="24"/>
        </w:rPr>
        <w:t>иное</w:t>
      </w:r>
      <w:r>
        <w:rPr>
          <w:spacing w:val="-4"/>
          <w:sz w:val="24"/>
        </w:rPr>
        <w:t> </w:t>
      </w:r>
      <w:r>
        <w:rPr>
          <w:spacing w:val="-2"/>
          <w:sz w:val="24"/>
        </w:rPr>
        <w:t>поручение</w:t>
      </w:r>
    </w:p>
    <w:p>
      <w:pPr>
        <w:pStyle w:val="ListParagraph"/>
        <w:numPr>
          <w:ilvl w:val="0"/>
          <w:numId w:val="140"/>
        </w:numPr>
        <w:tabs>
          <w:tab w:pos="1168" w:val="left" w:leader="none"/>
        </w:tabs>
        <w:spacing w:line="240" w:lineRule="auto" w:before="0" w:after="0"/>
        <w:ind w:left="1168" w:right="0" w:hanging="138"/>
        <w:jc w:val="both"/>
        <w:rPr>
          <w:sz w:val="24"/>
        </w:rPr>
      </w:pPr>
      <w:r>
        <w:rPr>
          <w:sz w:val="24"/>
        </w:rPr>
        <w:t>вовлечение</w:t>
      </w:r>
      <w:r>
        <w:rPr>
          <w:spacing w:val="-9"/>
          <w:sz w:val="24"/>
        </w:rPr>
        <w:t> </w:t>
      </w:r>
      <w:r>
        <w:rPr>
          <w:sz w:val="24"/>
        </w:rPr>
        <w:t>учащихся</w:t>
      </w:r>
      <w:r>
        <w:rPr>
          <w:spacing w:val="-6"/>
          <w:sz w:val="24"/>
        </w:rPr>
        <w:t> </w:t>
      </w:r>
      <w:r>
        <w:rPr>
          <w:sz w:val="24"/>
        </w:rPr>
        <w:t>в</w:t>
      </w:r>
      <w:r>
        <w:rPr>
          <w:spacing w:val="-4"/>
          <w:sz w:val="24"/>
        </w:rPr>
        <w:t> </w:t>
      </w:r>
      <w:r>
        <w:rPr>
          <w:sz w:val="24"/>
        </w:rPr>
        <w:t>социально</w:t>
      </w:r>
      <w:r>
        <w:rPr>
          <w:spacing w:val="-7"/>
          <w:sz w:val="24"/>
        </w:rPr>
        <w:t> </w:t>
      </w:r>
      <w:r>
        <w:rPr>
          <w:sz w:val="24"/>
        </w:rPr>
        <w:t>значимую</w:t>
      </w:r>
      <w:r>
        <w:rPr>
          <w:spacing w:val="-4"/>
          <w:sz w:val="24"/>
        </w:rPr>
        <w:t> </w:t>
      </w:r>
      <w:r>
        <w:rPr>
          <w:sz w:val="24"/>
        </w:rPr>
        <w:t>деятельность</w:t>
      </w:r>
      <w:r>
        <w:rPr>
          <w:spacing w:val="48"/>
          <w:sz w:val="24"/>
        </w:rPr>
        <w:t> </w:t>
      </w:r>
      <w:r>
        <w:rPr>
          <w:sz w:val="24"/>
        </w:rPr>
        <w:t>в</w:t>
      </w:r>
      <w:r>
        <w:rPr>
          <w:spacing w:val="-8"/>
          <w:sz w:val="24"/>
        </w:rPr>
        <w:t> </w:t>
      </w:r>
      <w:r>
        <w:rPr>
          <w:spacing w:val="-2"/>
          <w:sz w:val="24"/>
        </w:rPr>
        <w:t>классе.</w:t>
      </w:r>
    </w:p>
    <w:p>
      <w:pPr>
        <w:pStyle w:val="BodyText"/>
        <w:ind w:right="338"/>
      </w:pPr>
      <w:r>
        <w:rPr/>
        <w:t>Классный руководитель работает в тесном сотрудничестве с учителями - </w:t>
      </w:r>
      <w:r>
        <w:rPr>
          <w:spacing w:val="-2"/>
        </w:rPr>
        <w:t>предметниками.</w:t>
      </w:r>
    </w:p>
    <w:p>
      <w:pPr>
        <w:pStyle w:val="Heading2"/>
      </w:pPr>
      <w:r>
        <w:rPr/>
        <w:t>Модуль</w:t>
      </w:r>
      <w:r>
        <w:rPr>
          <w:spacing w:val="-11"/>
        </w:rPr>
        <w:t> </w:t>
      </w:r>
      <w:r>
        <w:rPr/>
        <w:t>«Взаимодействие</w:t>
      </w:r>
      <w:r>
        <w:rPr>
          <w:spacing w:val="-9"/>
        </w:rPr>
        <w:t> </w:t>
      </w:r>
      <w:r>
        <w:rPr/>
        <w:t>с</w:t>
      </w:r>
      <w:r>
        <w:rPr>
          <w:spacing w:val="-10"/>
        </w:rPr>
        <w:t> </w:t>
      </w:r>
      <w:r>
        <w:rPr/>
        <w:t>родителями/законными</w:t>
      </w:r>
      <w:r>
        <w:rPr>
          <w:spacing w:val="-5"/>
        </w:rPr>
        <w:t> </w:t>
      </w:r>
      <w:r>
        <w:rPr>
          <w:spacing w:val="-2"/>
        </w:rPr>
        <w:t>представителями»</w:t>
      </w:r>
    </w:p>
    <w:p>
      <w:pPr>
        <w:pStyle w:val="BodyText"/>
        <w:spacing w:before="1"/>
        <w:ind w:right="338"/>
      </w:pPr>
      <w: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w:t>
      </w:r>
      <w:r>
        <w:rPr>
          <w:spacing w:val="-15"/>
        </w:rPr>
        <w:t> </w:t>
      </w:r>
      <w:r>
        <w:rPr/>
        <w:t>и</w:t>
      </w:r>
      <w:r>
        <w:rPr>
          <w:spacing w:val="-15"/>
        </w:rPr>
        <w:t> </w:t>
      </w:r>
      <w:r>
        <w:rPr/>
        <w:t>находят</w:t>
      </w:r>
      <w:r>
        <w:rPr>
          <w:spacing w:val="-15"/>
        </w:rPr>
        <w:t> </w:t>
      </w:r>
      <w:r>
        <w:rPr/>
        <w:t>контакт,</w:t>
      </w:r>
      <w:r>
        <w:rPr>
          <w:spacing w:val="-15"/>
        </w:rPr>
        <w:t> </w:t>
      </w:r>
      <w:r>
        <w:rPr/>
        <w:t>тогда</w:t>
      </w:r>
      <w:r>
        <w:rPr>
          <w:spacing w:val="-15"/>
        </w:rPr>
        <w:t> </w:t>
      </w:r>
      <w:r>
        <w:rPr/>
        <w:t>воспитание</w:t>
      </w:r>
      <w:r>
        <w:rPr>
          <w:spacing w:val="-15"/>
        </w:rPr>
        <w:t> </w:t>
      </w:r>
      <w:r>
        <w:rPr/>
        <w:t>наиболее</w:t>
      </w:r>
      <w:r>
        <w:rPr>
          <w:spacing w:val="-15"/>
        </w:rPr>
        <w:t> </w:t>
      </w:r>
      <w:r>
        <w:rPr/>
        <w:t>эффективно.</w:t>
      </w:r>
      <w:r>
        <w:rPr>
          <w:spacing w:val="-15"/>
        </w:rPr>
        <w:t> </w:t>
      </w:r>
      <w:r>
        <w:rPr/>
        <w:t>Но</w:t>
      </w:r>
      <w:r>
        <w:rPr>
          <w:spacing w:val="-15"/>
        </w:rPr>
        <w:t> </w:t>
      </w:r>
      <w:r>
        <w:rPr/>
        <w:t>бывает</w:t>
      </w:r>
      <w:r>
        <w:rPr>
          <w:spacing w:val="-15"/>
        </w:rPr>
        <w:t> </w:t>
      </w:r>
      <w:r>
        <w:rPr/>
        <w:t>так,</w:t>
      </w:r>
      <w:r>
        <w:rPr>
          <w:spacing w:val="-15"/>
        </w:rPr>
        <w:t> </w:t>
      </w:r>
      <w:r>
        <w:rPr/>
        <w:t>что</w:t>
      </w:r>
      <w:r>
        <w:rPr>
          <w:spacing w:val="-15"/>
        </w:rPr>
        <w:t> </w:t>
      </w:r>
      <w:r>
        <w:rPr/>
        <w:t>родители сами нуждаются в грамотной квалифицированной помощи.</w:t>
      </w:r>
    </w:p>
    <w:p>
      <w:pPr>
        <w:pStyle w:val="BodyText"/>
        <w:ind w:right="344"/>
      </w:pPr>
      <w:r>
        <w:rPr/>
        <w:t>Необходима</w:t>
      </w:r>
      <w:r>
        <w:rPr>
          <w:spacing w:val="-9"/>
        </w:rPr>
        <w:t> </w:t>
      </w:r>
      <w:r>
        <w:rPr/>
        <w:t>организация</w:t>
      </w:r>
      <w:r>
        <w:rPr>
          <w:spacing w:val="-8"/>
        </w:rPr>
        <w:t> </w:t>
      </w:r>
      <w:r>
        <w:rPr/>
        <w:t>работы</w:t>
      </w:r>
      <w:r>
        <w:rPr>
          <w:spacing w:val="-9"/>
        </w:rPr>
        <w:t> </w:t>
      </w:r>
      <w:r>
        <w:rPr/>
        <w:t>по</w:t>
      </w:r>
      <w:r>
        <w:rPr>
          <w:spacing w:val="-9"/>
        </w:rPr>
        <w:t> </w:t>
      </w:r>
      <w:r>
        <w:rPr/>
        <w:t>выявлению</w:t>
      </w:r>
      <w:r>
        <w:rPr>
          <w:spacing w:val="-8"/>
        </w:rPr>
        <w:t> </w:t>
      </w:r>
      <w:r>
        <w:rPr/>
        <w:t>родителей</w:t>
      </w:r>
      <w:r>
        <w:rPr>
          <w:spacing w:val="40"/>
        </w:rPr>
        <w:t> </w:t>
      </w:r>
      <w:r>
        <w:rPr/>
        <w:t>(законныхпредставителей),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pPr>
        <w:pStyle w:val="ListParagraph"/>
        <w:numPr>
          <w:ilvl w:val="0"/>
          <w:numId w:val="140"/>
        </w:numPr>
        <w:tabs>
          <w:tab w:pos="1172" w:val="left" w:leader="none"/>
        </w:tabs>
        <w:spacing w:line="240" w:lineRule="auto" w:before="1" w:after="0"/>
        <w:ind w:left="324" w:right="341" w:firstLine="705"/>
        <w:jc w:val="both"/>
        <w:rPr>
          <w:sz w:val="24"/>
        </w:rPr>
      </w:pPr>
      <w:r>
        <w:rPr>
          <w:sz w:val="24"/>
        </w:rPr>
        <w:t>выявление семей группы риска при обследовании материально-бытовых условий проживания</w:t>
      </w:r>
      <w:r>
        <w:rPr>
          <w:spacing w:val="40"/>
          <w:sz w:val="24"/>
        </w:rPr>
        <w:t> </w:t>
      </w:r>
      <w:r>
        <w:rPr>
          <w:sz w:val="24"/>
        </w:rPr>
        <w:t>обучающихся школы;</w:t>
      </w:r>
    </w:p>
    <w:p>
      <w:pPr>
        <w:pStyle w:val="ListParagraph"/>
        <w:numPr>
          <w:ilvl w:val="0"/>
          <w:numId w:val="140"/>
        </w:numPr>
        <w:tabs>
          <w:tab w:pos="1172" w:val="left" w:leader="none"/>
        </w:tabs>
        <w:spacing w:line="240" w:lineRule="auto" w:before="0" w:after="0"/>
        <w:ind w:left="1172" w:right="0" w:hanging="140"/>
        <w:jc w:val="both"/>
        <w:rPr>
          <w:sz w:val="24"/>
        </w:rPr>
      </w:pPr>
      <w:r>
        <w:rPr>
          <w:sz w:val="24"/>
        </w:rPr>
        <w:t>формирование</w:t>
      </w:r>
      <w:r>
        <w:rPr>
          <w:spacing w:val="-7"/>
          <w:sz w:val="24"/>
        </w:rPr>
        <w:t> </w:t>
      </w:r>
      <w:r>
        <w:rPr>
          <w:sz w:val="24"/>
        </w:rPr>
        <w:t>банка</w:t>
      </w:r>
      <w:r>
        <w:rPr>
          <w:spacing w:val="-5"/>
          <w:sz w:val="24"/>
        </w:rPr>
        <w:t> </w:t>
      </w:r>
      <w:r>
        <w:rPr>
          <w:sz w:val="24"/>
        </w:rPr>
        <w:t>данных</w:t>
      </w:r>
      <w:r>
        <w:rPr>
          <w:spacing w:val="54"/>
          <w:sz w:val="24"/>
        </w:rPr>
        <w:t> </w:t>
      </w:r>
      <w:r>
        <w:rPr>
          <w:spacing w:val="-2"/>
          <w:sz w:val="24"/>
        </w:rPr>
        <w:t>семей;</w:t>
      </w:r>
    </w:p>
    <w:p>
      <w:pPr>
        <w:pStyle w:val="ListParagraph"/>
        <w:numPr>
          <w:ilvl w:val="0"/>
          <w:numId w:val="140"/>
        </w:numPr>
        <w:tabs>
          <w:tab w:pos="1172" w:val="left" w:leader="none"/>
        </w:tabs>
        <w:spacing w:line="240" w:lineRule="auto" w:before="0" w:after="0"/>
        <w:ind w:left="1172" w:right="0" w:hanging="140"/>
        <w:jc w:val="both"/>
        <w:rPr>
          <w:sz w:val="24"/>
        </w:rPr>
      </w:pPr>
      <w:r>
        <w:rPr>
          <w:sz w:val="24"/>
        </w:rPr>
        <w:t>индивидуальные</w:t>
      </w:r>
      <w:r>
        <w:rPr>
          <w:spacing w:val="-15"/>
          <w:sz w:val="24"/>
        </w:rPr>
        <w:t> </w:t>
      </w:r>
      <w:r>
        <w:rPr>
          <w:spacing w:val="-2"/>
          <w:sz w:val="24"/>
        </w:rPr>
        <w:t>беседы;</w:t>
      </w:r>
    </w:p>
    <w:p>
      <w:pPr>
        <w:pStyle w:val="ListParagraph"/>
        <w:numPr>
          <w:ilvl w:val="0"/>
          <w:numId w:val="140"/>
        </w:numPr>
        <w:tabs>
          <w:tab w:pos="1172" w:val="left" w:leader="none"/>
        </w:tabs>
        <w:spacing w:line="240" w:lineRule="auto" w:before="0" w:after="0"/>
        <w:ind w:left="1172" w:right="0" w:hanging="140"/>
        <w:jc w:val="both"/>
        <w:rPr>
          <w:sz w:val="24"/>
        </w:rPr>
      </w:pPr>
      <w:r>
        <w:rPr>
          <w:sz w:val="24"/>
        </w:rPr>
        <w:t>заседания</w:t>
      </w:r>
      <w:r>
        <w:rPr>
          <w:spacing w:val="-6"/>
          <w:sz w:val="24"/>
        </w:rPr>
        <w:t> </w:t>
      </w:r>
      <w:r>
        <w:rPr>
          <w:sz w:val="24"/>
        </w:rPr>
        <w:t>Совета</w:t>
      </w:r>
      <w:r>
        <w:rPr>
          <w:spacing w:val="-5"/>
          <w:sz w:val="24"/>
        </w:rPr>
        <w:t> </w:t>
      </w:r>
      <w:r>
        <w:rPr>
          <w:spacing w:val="-2"/>
          <w:sz w:val="24"/>
        </w:rPr>
        <w:t>профилактики;</w:t>
      </w:r>
    </w:p>
    <w:p>
      <w:pPr>
        <w:pStyle w:val="ListParagraph"/>
        <w:numPr>
          <w:ilvl w:val="0"/>
          <w:numId w:val="140"/>
        </w:numPr>
        <w:tabs>
          <w:tab w:pos="1172" w:val="left" w:leader="none"/>
        </w:tabs>
        <w:spacing w:line="240" w:lineRule="auto" w:before="0" w:after="0"/>
        <w:ind w:left="1172" w:right="0" w:hanging="140"/>
        <w:jc w:val="both"/>
        <w:rPr>
          <w:sz w:val="24"/>
        </w:rPr>
      </w:pPr>
      <w:r>
        <w:rPr>
          <w:sz w:val="24"/>
        </w:rPr>
        <w:t>совещания</w:t>
      </w:r>
      <w:r>
        <w:rPr>
          <w:spacing w:val="-5"/>
          <w:sz w:val="24"/>
        </w:rPr>
        <w:t> </w:t>
      </w:r>
      <w:r>
        <w:rPr>
          <w:sz w:val="24"/>
        </w:rPr>
        <w:t>при</w:t>
      </w:r>
      <w:r>
        <w:rPr>
          <w:spacing w:val="-3"/>
          <w:sz w:val="24"/>
        </w:rPr>
        <w:t> </w:t>
      </w:r>
      <w:r>
        <w:rPr>
          <w:spacing w:val="-2"/>
          <w:sz w:val="24"/>
        </w:rPr>
        <w:t>директоре;</w:t>
      </w:r>
    </w:p>
    <w:p>
      <w:pPr>
        <w:pStyle w:val="ListParagraph"/>
        <w:numPr>
          <w:ilvl w:val="0"/>
          <w:numId w:val="140"/>
        </w:numPr>
        <w:tabs>
          <w:tab w:pos="1172" w:val="left" w:leader="none"/>
        </w:tabs>
        <w:spacing w:line="240" w:lineRule="auto" w:before="0" w:after="0"/>
        <w:ind w:left="1172" w:right="0" w:hanging="140"/>
        <w:jc w:val="both"/>
        <w:rPr>
          <w:sz w:val="24"/>
        </w:rPr>
      </w:pPr>
      <w:r>
        <w:rPr>
          <w:sz w:val="24"/>
        </w:rPr>
        <w:t>совместные</w:t>
      </w:r>
      <w:r>
        <w:rPr>
          <w:spacing w:val="-8"/>
          <w:sz w:val="24"/>
        </w:rPr>
        <w:t> </w:t>
      </w:r>
      <w:r>
        <w:rPr>
          <w:sz w:val="24"/>
        </w:rPr>
        <w:t>мероприятия</w:t>
      </w:r>
      <w:r>
        <w:rPr>
          <w:spacing w:val="-2"/>
          <w:sz w:val="24"/>
        </w:rPr>
        <w:t> </w:t>
      </w:r>
      <w:r>
        <w:rPr>
          <w:sz w:val="24"/>
        </w:rPr>
        <w:t>с</w:t>
      </w:r>
      <w:r>
        <w:rPr>
          <w:spacing w:val="-5"/>
          <w:sz w:val="24"/>
        </w:rPr>
        <w:t> </w:t>
      </w:r>
      <w:r>
        <w:rPr>
          <w:sz w:val="24"/>
        </w:rPr>
        <w:t>КДН</w:t>
      </w:r>
      <w:r>
        <w:rPr>
          <w:spacing w:val="-5"/>
          <w:sz w:val="24"/>
        </w:rPr>
        <w:t> </w:t>
      </w:r>
      <w:r>
        <w:rPr>
          <w:sz w:val="24"/>
        </w:rPr>
        <w:t>и</w:t>
      </w:r>
      <w:r>
        <w:rPr>
          <w:spacing w:val="55"/>
          <w:sz w:val="24"/>
        </w:rPr>
        <w:t> </w:t>
      </w:r>
      <w:r>
        <w:rPr>
          <w:spacing w:val="-4"/>
          <w:sz w:val="24"/>
        </w:rPr>
        <w:t>ПДН;</w:t>
      </w:r>
    </w:p>
    <w:p>
      <w:pPr>
        <w:pStyle w:val="BodyText"/>
        <w:ind w:left="1030" w:firstLine="0"/>
      </w:pPr>
      <w:r>
        <w:rPr/>
        <w:t>Профилактическая</w:t>
      </w:r>
      <w:r>
        <w:rPr>
          <w:spacing w:val="67"/>
          <w:w w:val="150"/>
        </w:rPr>
        <w:t>  </w:t>
      </w:r>
      <w:r>
        <w:rPr/>
        <w:t>работа</w:t>
      </w:r>
      <w:r>
        <w:rPr>
          <w:spacing w:val="67"/>
          <w:w w:val="150"/>
        </w:rPr>
        <w:t>  </w:t>
      </w:r>
      <w:r>
        <w:rPr/>
        <w:t>с</w:t>
      </w:r>
      <w:r>
        <w:rPr>
          <w:spacing w:val="66"/>
          <w:w w:val="150"/>
        </w:rPr>
        <w:t>  </w:t>
      </w:r>
      <w:r>
        <w:rPr/>
        <w:t>родителями</w:t>
      </w:r>
      <w:r>
        <w:rPr>
          <w:spacing w:val="69"/>
          <w:w w:val="150"/>
        </w:rPr>
        <w:t>  </w:t>
      </w:r>
      <w:r>
        <w:rPr/>
        <w:t>предусматривает</w:t>
      </w:r>
      <w:r>
        <w:rPr>
          <w:spacing w:val="74"/>
          <w:w w:val="150"/>
        </w:rPr>
        <w:t>  </w:t>
      </w:r>
      <w:r>
        <w:rPr>
          <w:spacing w:val="-2"/>
        </w:rPr>
        <w:t>оптимальное</w:t>
      </w:r>
    </w:p>
    <w:p>
      <w:pPr>
        <w:spacing w:after="0"/>
        <w:sectPr>
          <w:pgSz w:w="11920" w:h="16850"/>
          <w:pgMar w:header="0" w:footer="1162" w:top="960" w:bottom="1480" w:left="1380" w:right="220"/>
        </w:sectPr>
      </w:pPr>
    </w:p>
    <w:p>
      <w:pPr>
        <w:pStyle w:val="BodyText"/>
        <w:spacing w:before="77"/>
        <w:ind w:firstLine="0"/>
        <w:jc w:val="left"/>
      </w:pPr>
      <w:r>
        <w:rPr/>
        <w:t>педагогическое</w:t>
      </w:r>
      <w:r>
        <w:rPr>
          <w:spacing w:val="-2"/>
        </w:rPr>
        <w:t> </w:t>
      </w:r>
      <w:r>
        <w:rPr/>
        <w:t>взаимодействия</w:t>
      </w:r>
      <w:r>
        <w:rPr>
          <w:spacing w:val="-1"/>
        </w:rPr>
        <w:t> </w:t>
      </w:r>
      <w:r>
        <w:rPr/>
        <w:t>школы</w:t>
      </w:r>
      <w:r>
        <w:rPr>
          <w:spacing w:val="-2"/>
        </w:rPr>
        <w:t> </w:t>
      </w:r>
      <w:r>
        <w:rPr/>
        <w:t>и</w:t>
      </w:r>
      <w:r>
        <w:rPr>
          <w:spacing w:val="-1"/>
        </w:rPr>
        <w:t> </w:t>
      </w:r>
      <w:r>
        <w:rPr/>
        <w:t>семьи,</w:t>
      </w:r>
      <w:r>
        <w:rPr>
          <w:spacing w:val="-2"/>
        </w:rPr>
        <w:t> </w:t>
      </w:r>
      <w:r>
        <w:rPr/>
        <w:t>включение</w:t>
      </w:r>
      <w:r>
        <w:rPr>
          <w:spacing w:val="-1"/>
        </w:rPr>
        <w:t> </w:t>
      </w:r>
      <w:r>
        <w:rPr/>
        <w:t>семьи</w:t>
      </w:r>
      <w:r>
        <w:rPr>
          <w:spacing w:val="-1"/>
        </w:rPr>
        <w:t> </w:t>
      </w:r>
      <w:r>
        <w:rPr/>
        <w:t>в</w:t>
      </w:r>
      <w:r>
        <w:rPr>
          <w:spacing w:val="-3"/>
        </w:rPr>
        <w:t> </w:t>
      </w:r>
      <w:r>
        <w:rPr/>
        <w:t>воспитательный процесс через</w:t>
      </w:r>
      <w:r>
        <w:rPr>
          <w:spacing w:val="-5"/>
        </w:rPr>
        <w:t> </w:t>
      </w:r>
      <w:r>
        <w:rPr/>
        <w:t>систему</w:t>
      </w:r>
      <w:r>
        <w:rPr>
          <w:spacing w:val="-3"/>
        </w:rPr>
        <w:t> </w:t>
      </w:r>
      <w:r>
        <w:rPr/>
        <w:t>родительских</w:t>
      </w:r>
      <w:r>
        <w:rPr>
          <w:spacing w:val="-3"/>
        </w:rPr>
        <w:t> </w:t>
      </w:r>
      <w:r>
        <w:rPr/>
        <w:t>собраний,</w:t>
      </w:r>
      <w:r>
        <w:rPr>
          <w:spacing w:val="-4"/>
        </w:rPr>
        <w:t> </w:t>
      </w:r>
      <w:r>
        <w:rPr/>
        <w:t>общешкольных</w:t>
      </w:r>
      <w:r>
        <w:rPr>
          <w:spacing w:val="-3"/>
        </w:rPr>
        <w:t> </w:t>
      </w:r>
      <w:r>
        <w:rPr/>
        <w:t>мероприятий</w:t>
      </w:r>
      <w:r>
        <w:rPr>
          <w:spacing w:val="-3"/>
        </w:rPr>
        <w:t> </w:t>
      </w:r>
      <w:r>
        <w:rPr/>
        <w:t>с</w:t>
      </w:r>
      <w:r>
        <w:rPr>
          <w:spacing w:val="-7"/>
        </w:rPr>
        <w:t> </w:t>
      </w:r>
      <w:r>
        <w:rPr/>
        <w:t>детьми</w:t>
      </w:r>
      <w:r>
        <w:rPr>
          <w:spacing w:val="-4"/>
        </w:rPr>
        <w:t> </w:t>
      </w:r>
      <w:r>
        <w:rPr/>
        <w:t>и</w:t>
      </w:r>
      <w:r>
        <w:rPr>
          <w:spacing w:val="-3"/>
        </w:rPr>
        <w:t> </w:t>
      </w:r>
      <w:r>
        <w:rPr/>
        <w:t>родителями</w:t>
      </w:r>
      <w:r>
        <w:rPr>
          <w:spacing w:val="4"/>
        </w:rPr>
        <w:t> </w:t>
      </w:r>
      <w:r>
        <w:rPr>
          <w:spacing w:val="-10"/>
        </w:rPr>
        <w:t>-</w:t>
      </w:r>
    </w:p>
    <w:p>
      <w:pPr>
        <w:pStyle w:val="BodyText"/>
        <w:spacing w:before="1"/>
        <w:ind w:firstLine="0"/>
        <w:jc w:val="left"/>
      </w:pPr>
      <w:r>
        <w:rPr/>
        <w:t>День</w:t>
      </w:r>
      <w:r>
        <w:rPr>
          <w:spacing w:val="-3"/>
        </w:rPr>
        <w:t> </w:t>
      </w:r>
      <w:r>
        <w:rPr/>
        <w:t>семьи,</w:t>
      </w:r>
      <w:r>
        <w:rPr>
          <w:spacing w:val="-3"/>
        </w:rPr>
        <w:t> </w:t>
      </w:r>
      <w:r>
        <w:rPr/>
        <w:t>День</w:t>
      </w:r>
      <w:r>
        <w:rPr>
          <w:spacing w:val="-3"/>
        </w:rPr>
        <w:t> </w:t>
      </w:r>
      <w:r>
        <w:rPr/>
        <w:t>матери,</w:t>
      </w:r>
      <w:r>
        <w:rPr>
          <w:spacing w:val="-3"/>
        </w:rPr>
        <w:t> </w:t>
      </w:r>
      <w:r>
        <w:rPr/>
        <w:t>мероприятия</w:t>
      </w:r>
      <w:r>
        <w:rPr>
          <w:spacing w:val="-3"/>
        </w:rPr>
        <w:t> </w:t>
      </w:r>
      <w:r>
        <w:rPr/>
        <w:t>по</w:t>
      </w:r>
      <w:r>
        <w:rPr>
          <w:spacing w:val="-3"/>
        </w:rPr>
        <w:t> </w:t>
      </w:r>
      <w:r>
        <w:rPr/>
        <w:t>профилактике</w:t>
      </w:r>
      <w:r>
        <w:rPr>
          <w:spacing w:val="-4"/>
        </w:rPr>
        <w:t> </w:t>
      </w:r>
      <w:r>
        <w:rPr/>
        <w:t>вредных</w:t>
      </w:r>
      <w:r>
        <w:rPr>
          <w:spacing w:val="-3"/>
        </w:rPr>
        <w:t> </w:t>
      </w:r>
      <w:r>
        <w:rPr/>
        <w:t>привычек, родительские лектории и т.д.</w:t>
      </w:r>
    </w:p>
    <w:p>
      <w:pPr>
        <w:pStyle w:val="BodyText"/>
        <w:ind w:right="343"/>
      </w:pPr>
      <w:r>
        <w:rPr/>
        <w:t>Кроме</w:t>
      </w:r>
      <w:r>
        <w:rPr>
          <w:spacing w:val="-9"/>
        </w:rPr>
        <w:t> </w:t>
      </w:r>
      <w:r>
        <w:rPr/>
        <w:t>работы</w:t>
      </w:r>
      <w:r>
        <w:rPr>
          <w:spacing w:val="-8"/>
        </w:rPr>
        <w:t> </w:t>
      </w:r>
      <w:r>
        <w:rPr/>
        <w:t>по</w:t>
      </w:r>
      <w:r>
        <w:rPr>
          <w:spacing w:val="-9"/>
        </w:rPr>
        <w:t> </w:t>
      </w:r>
      <w:r>
        <w:rPr/>
        <w:t>просвещению</w:t>
      </w:r>
      <w:r>
        <w:rPr>
          <w:spacing w:val="-7"/>
        </w:rPr>
        <w:t> </w:t>
      </w:r>
      <w:r>
        <w:rPr/>
        <w:t>и</w:t>
      </w:r>
      <w:r>
        <w:rPr>
          <w:spacing w:val="-8"/>
        </w:rPr>
        <w:t> </w:t>
      </w:r>
      <w:r>
        <w:rPr/>
        <w:t>профилактике</w:t>
      </w:r>
      <w:r>
        <w:rPr>
          <w:spacing w:val="40"/>
        </w:rPr>
        <w:t> </w:t>
      </w:r>
      <w:r>
        <w:rPr/>
        <w:t>в</w:t>
      </w:r>
      <w:r>
        <w:rPr>
          <w:spacing w:val="40"/>
        </w:rPr>
        <w:t> </w:t>
      </w:r>
      <w:r>
        <w:rPr/>
        <w:t>школе</w:t>
      </w:r>
      <w:r>
        <w:rPr>
          <w:spacing w:val="40"/>
        </w:rPr>
        <w:t> </w:t>
      </w:r>
      <w:r>
        <w:rPr/>
        <w:t>проводится</w:t>
      </w:r>
      <w:r>
        <w:rPr>
          <w:spacing w:val="40"/>
        </w:rPr>
        <w:t> </w:t>
      </w:r>
      <w:r>
        <w:rPr/>
        <w:t>активная</w:t>
      </w:r>
      <w:r>
        <w:rPr>
          <w:spacing w:val="-8"/>
        </w:rPr>
        <w:t> </w:t>
      </w:r>
      <w:r>
        <w:rPr/>
        <w:t>работа для детей и их семей по создание ситуации успеха, поддержки</w:t>
      </w:r>
      <w:r>
        <w:rPr>
          <w:spacing w:val="40"/>
        </w:rPr>
        <w:t> </w:t>
      </w:r>
      <w:r>
        <w:rPr/>
        <w:t>и</w:t>
      </w:r>
      <w:r>
        <w:rPr>
          <w:spacing w:val="40"/>
        </w:rPr>
        <w:t> </w:t>
      </w:r>
      <w:r>
        <w:rPr/>
        <w:t>развития творческого </w:t>
      </w:r>
      <w:r>
        <w:rPr>
          <w:spacing w:val="-2"/>
        </w:rPr>
        <w:t>потенциала.</w:t>
      </w:r>
    </w:p>
    <w:p>
      <w:pPr>
        <w:pStyle w:val="BodyText"/>
        <w:spacing w:before="2"/>
        <w:ind w:right="358"/>
      </w:pPr>
      <w:r>
        <w:rPr/>
        <w:t>Работа с родителями или законными представителями школьников осуществляется в рамках следующих видов и форм деятельности:</w:t>
      </w:r>
    </w:p>
    <w:p>
      <w:pPr>
        <w:pStyle w:val="Heading3"/>
        <w:rPr>
          <w:i/>
        </w:rPr>
      </w:pPr>
      <w:r>
        <w:rPr>
          <w:i/>
        </w:rPr>
        <w:t>На</w:t>
      </w:r>
      <w:r>
        <w:rPr>
          <w:i/>
          <w:spacing w:val="-4"/>
        </w:rPr>
        <w:t> </w:t>
      </w:r>
      <w:r>
        <w:rPr>
          <w:i/>
        </w:rPr>
        <w:t>групповом</w:t>
      </w:r>
      <w:r>
        <w:rPr>
          <w:i/>
          <w:spacing w:val="-2"/>
        </w:rPr>
        <w:t> уровне:</w:t>
      </w:r>
    </w:p>
    <w:p>
      <w:pPr>
        <w:pStyle w:val="ListParagraph"/>
        <w:numPr>
          <w:ilvl w:val="0"/>
          <w:numId w:val="140"/>
        </w:numPr>
        <w:tabs>
          <w:tab w:pos="1248" w:val="left" w:leader="none"/>
        </w:tabs>
        <w:spacing w:line="240" w:lineRule="auto" w:before="3" w:after="0"/>
        <w:ind w:left="324" w:right="345" w:firstLine="705"/>
        <w:jc w:val="both"/>
        <w:rPr>
          <w:sz w:val="24"/>
        </w:rPr>
      </w:pPr>
      <w:r>
        <w:rPr>
          <w:sz w:val="24"/>
        </w:rPr>
        <w:t>Общешкольный родительский комитет, участвующий в управлении школой и решении вопросов воспитания и социализации их детей;</w:t>
      </w:r>
    </w:p>
    <w:p>
      <w:pPr>
        <w:pStyle w:val="ListParagraph"/>
        <w:numPr>
          <w:ilvl w:val="0"/>
          <w:numId w:val="140"/>
        </w:numPr>
        <w:tabs>
          <w:tab w:pos="1289" w:val="left" w:leader="none"/>
        </w:tabs>
        <w:spacing w:line="240" w:lineRule="auto" w:before="0" w:after="0"/>
        <w:ind w:left="324" w:right="342" w:firstLine="705"/>
        <w:jc w:val="both"/>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pPr>
        <w:pStyle w:val="ListParagraph"/>
        <w:numPr>
          <w:ilvl w:val="0"/>
          <w:numId w:val="140"/>
        </w:numPr>
        <w:tabs>
          <w:tab w:pos="1248" w:val="left" w:leader="none"/>
        </w:tabs>
        <w:spacing w:line="240" w:lineRule="auto" w:before="0" w:after="0"/>
        <w:ind w:left="324" w:right="342" w:firstLine="705"/>
        <w:jc w:val="both"/>
        <w:rPr>
          <w:sz w:val="24"/>
        </w:rPr>
      </w:pPr>
      <w:r>
        <w:rPr>
          <w:sz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w:t>
      </w:r>
      <w:r>
        <w:rPr>
          <w:spacing w:val="-4"/>
          <w:sz w:val="24"/>
        </w:rPr>
        <w:t> </w:t>
      </w:r>
      <w:r>
        <w:rPr>
          <w:sz w:val="24"/>
        </w:rPr>
        <w:t>творческим</w:t>
      </w:r>
      <w:r>
        <w:rPr>
          <w:spacing w:val="-3"/>
          <w:sz w:val="24"/>
        </w:rPr>
        <w:t> </w:t>
      </w:r>
      <w:r>
        <w:rPr>
          <w:sz w:val="24"/>
        </w:rPr>
        <w:t>опытом</w:t>
      </w:r>
      <w:r>
        <w:rPr>
          <w:spacing w:val="-2"/>
          <w:sz w:val="24"/>
        </w:rPr>
        <w:t> </w:t>
      </w:r>
      <w:r>
        <w:rPr>
          <w:sz w:val="24"/>
        </w:rPr>
        <w:t>и</w:t>
      </w:r>
      <w:r>
        <w:rPr>
          <w:spacing w:val="-3"/>
          <w:sz w:val="24"/>
        </w:rPr>
        <w:t> </w:t>
      </w:r>
      <w:r>
        <w:rPr>
          <w:sz w:val="24"/>
        </w:rPr>
        <w:t>находками в</w:t>
      </w:r>
      <w:r>
        <w:rPr>
          <w:spacing w:val="-3"/>
          <w:sz w:val="24"/>
        </w:rPr>
        <w:t> </w:t>
      </w:r>
      <w:r>
        <w:rPr>
          <w:sz w:val="24"/>
        </w:rPr>
        <w:t>деле</w:t>
      </w:r>
      <w:r>
        <w:rPr>
          <w:spacing w:val="-1"/>
          <w:sz w:val="24"/>
        </w:rPr>
        <w:t> </w:t>
      </w:r>
      <w:r>
        <w:rPr>
          <w:sz w:val="24"/>
        </w:rPr>
        <w:t>воспитания</w:t>
      </w:r>
      <w:r>
        <w:rPr>
          <w:spacing w:val="-2"/>
          <w:sz w:val="24"/>
        </w:rPr>
        <w:t> </w:t>
      </w:r>
      <w:r>
        <w:rPr>
          <w:sz w:val="24"/>
        </w:rPr>
        <w:t>детей,</w:t>
      </w:r>
      <w:r>
        <w:rPr>
          <w:spacing w:val="-2"/>
          <w:sz w:val="24"/>
        </w:rPr>
        <w:t> </w:t>
      </w:r>
      <w:r>
        <w:rPr>
          <w:sz w:val="24"/>
        </w:rPr>
        <w:t>а</w:t>
      </w:r>
      <w:r>
        <w:rPr>
          <w:spacing w:val="-3"/>
          <w:sz w:val="24"/>
        </w:rPr>
        <w:t> </w:t>
      </w:r>
      <w:r>
        <w:rPr>
          <w:sz w:val="24"/>
        </w:rPr>
        <w:t>так</w:t>
      </w:r>
      <w:r>
        <w:rPr>
          <w:spacing w:val="-2"/>
          <w:sz w:val="24"/>
        </w:rPr>
        <w:t> </w:t>
      </w:r>
      <w:r>
        <w:rPr>
          <w:sz w:val="24"/>
        </w:rPr>
        <w:t>же</w:t>
      </w:r>
      <w:r>
        <w:rPr>
          <w:spacing w:val="-1"/>
          <w:sz w:val="24"/>
        </w:rPr>
        <w:t> </w:t>
      </w:r>
      <w:r>
        <w:rPr>
          <w:sz w:val="24"/>
        </w:rPr>
        <w:t>по вопросам здоровьясбережения детей и подростков;</w:t>
      </w:r>
    </w:p>
    <w:p>
      <w:pPr>
        <w:pStyle w:val="ListParagraph"/>
        <w:numPr>
          <w:ilvl w:val="0"/>
          <w:numId w:val="140"/>
        </w:numPr>
        <w:tabs>
          <w:tab w:pos="1332" w:val="left" w:leader="none"/>
        </w:tabs>
        <w:spacing w:line="240" w:lineRule="auto" w:before="0" w:after="0"/>
        <w:ind w:left="324" w:right="349" w:firstLine="705"/>
        <w:jc w:val="both"/>
        <w:rPr>
          <w:sz w:val="24"/>
        </w:rPr>
      </w:pPr>
      <w:r>
        <w:rPr>
          <w:sz w:val="24"/>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pPr>
        <w:pStyle w:val="Heading3"/>
        <w:spacing w:line="240" w:lineRule="auto"/>
        <w:rPr>
          <w:i/>
        </w:rPr>
      </w:pPr>
      <w:r>
        <w:rPr>
          <w:i/>
        </w:rPr>
        <w:t>На</w:t>
      </w:r>
      <w:r>
        <w:rPr>
          <w:i/>
          <w:spacing w:val="-8"/>
        </w:rPr>
        <w:t> </w:t>
      </w:r>
      <w:r>
        <w:rPr>
          <w:i/>
        </w:rPr>
        <w:t>индивидуальном</w:t>
      </w:r>
      <w:r>
        <w:rPr>
          <w:i/>
          <w:spacing w:val="-4"/>
        </w:rPr>
        <w:t> </w:t>
      </w:r>
      <w:r>
        <w:rPr>
          <w:i/>
          <w:spacing w:val="-2"/>
        </w:rPr>
        <w:t>уровне:</w:t>
      </w:r>
    </w:p>
    <w:p>
      <w:pPr>
        <w:pStyle w:val="ListParagraph"/>
        <w:numPr>
          <w:ilvl w:val="0"/>
          <w:numId w:val="140"/>
        </w:numPr>
        <w:tabs>
          <w:tab w:pos="1181" w:val="left" w:leader="none"/>
        </w:tabs>
        <w:spacing w:line="240" w:lineRule="auto" w:before="3" w:after="0"/>
        <w:ind w:left="324" w:right="378" w:firstLine="705"/>
        <w:jc w:val="both"/>
        <w:rPr>
          <w:sz w:val="24"/>
        </w:rPr>
      </w:pPr>
      <w:r>
        <w:rPr>
          <w:sz w:val="24"/>
        </w:rPr>
        <w:t>обращение к специалистам по запросу</w:t>
      </w:r>
      <w:r>
        <w:rPr>
          <w:spacing w:val="-3"/>
          <w:sz w:val="24"/>
        </w:rPr>
        <w:t> </w:t>
      </w:r>
      <w:r>
        <w:rPr>
          <w:sz w:val="24"/>
        </w:rPr>
        <w:t>родителей для решения острых конфликтных </w:t>
      </w:r>
      <w:r>
        <w:rPr>
          <w:spacing w:val="-2"/>
          <w:sz w:val="24"/>
        </w:rPr>
        <w:t>ситуаций;</w:t>
      </w:r>
    </w:p>
    <w:p>
      <w:pPr>
        <w:pStyle w:val="ListParagraph"/>
        <w:numPr>
          <w:ilvl w:val="0"/>
          <w:numId w:val="140"/>
        </w:numPr>
        <w:tabs>
          <w:tab w:pos="1341" w:val="left" w:leader="none"/>
          <w:tab w:pos="2362" w:val="left" w:leader="none"/>
          <w:tab w:pos="3648" w:val="left" w:leader="none"/>
          <w:tab w:pos="3989" w:val="left" w:leader="none"/>
          <w:tab w:pos="5826" w:val="left" w:leader="none"/>
          <w:tab w:pos="7461" w:val="left" w:leader="none"/>
          <w:tab w:pos="8935" w:val="left" w:leader="none"/>
          <w:tab w:pos="9278" w:val="left" w:leader="none"/>
        </w:tabs>
        <w:spacing w:line="240" w:lineRule="auto" w:before="0" w:after="0"/>
        <w:ind w:left="324" w:right="352" w:firstLine="705"/>
        <w:jc w:val="left"/>
        <w:rPr>
          <w:sz w:val="24"/>
        </w:rPr>
      </w:pPr>
      <w:r>
        <w:rPr>
          <w:spacing w:val="-2"/>
          <w:sz w:val="24"/>
        </w:rPr>
        <w:t>участие</w:t>
      </w:r>
      <w:r>
        <w:rPr>
          <w:sz w:val="24"/>
        </w:rPr>
        <w:tab/>
      </w:r>
      <w:r>
        <w:rPr>
          <w:spacing w:val="-2"/>
          <w:sz w:val="24"/>
        </w:rPr>
        <w:t>родителей</w:t>
      </w:r>
      <w:r>
        <w:rPr>
          <w:sz w:val="24"/>
        </w:rPr>
        <w:tab/>
      </w:r>
      <w:r>
        <w:rPr>
          <w:spacing w:val="-10"/>
          <w:sz w:val="24"/>
        </w:rPr>
        <w:t>в</w:t>
      </w:r>
      <w:r>
        <w:rPr>
          <w:sz w:val="24"/>
        </w:rPr>
        <w:tab/>
      </w:r>
      <w:r>
        <w:rPr>
          <w:spacing w:val="-2"/>
          <w:sz w:val="24"/>
        </w:rPr>
        <w:t>педагогических</w:t>
      </w:r>
      <w:r>
        <w:rPr>
          <w:sz w:val="24"/>
        </w:rPr>
        <w:tab/>
      </w:r>
      <w:r>
        <w:rPr>
          <w:spacing w:val="-2"/>
          <w:sz w:val="24"/>
        </w:rPr>
        <w:t>консилиумах,</w:t>
      </w:r>
      <w:r>
        <w:rPr>
          <w:sz w:val="24"/>
        </w:rPr>
        <w:tab/>
      </w:r>
      <w:r>
        <w:rPr>
          <w:spacing w:val="-2"/>
          <w:sz w:val="24"/>
        </w:rPr>
        <w:t>собираемых</w:t>
      </w:r>
      <w:r>
        <w:rPr>
          <w:sz w:val="24"/>
        </w:rPr>
        <w:tab/>
      </w:r>
      <w:r>
        <w:rPr>
          <w:spacing w:val="-10"/>
          <w:sz w:val="24"/>
        </w:rPr>
        <w:t>в</w:t>
      </w:r>
      <w:r>
        <w:rPr>
          <w:sz w:val="24"/>
        </w:rPr>
        <w:tab/>
      </w:r>
      <w:r>
        <w:rPr>
          <w:spacing w:val="-2"/>
          <w:sz w:val="24"/>
        </w:rPr>
        <w:t>случае </w:t>
      </w:r>
      <w:r>
        <w:rPr>
          <w:sz w:val="24"/>
        </w:rPr>
        <w:t>возникновения</w:t>
      </w:r>
      <w:r>
        <w:rPr>
          <w:spacing w:val="-1"/>
          <w:sz w:val="24"/>
        </w:rPr>
        <w:t> </w:t>
      </w:r>
      <w:r>
        <w:rPr>
          <w:sz w:val="24"/>
        </w:rPr>
        <w:t>острых</w:t>
      </w:r>
      <w:r>
        <w:rPr>
          <w:spacing w:val="-5"/>
          <w:sz w:val="24"/>
        </w:rPr>
        <w:t> </w:t>
      </w:r>
      <w:r>
        <w:rPr>
          <w:sz w:val="24"/>
        </w:rPr>
        <w:t>проблем,</w:t>
      </w:r>
      <w:r>
        <w:rPr>
          <w:spacing w:val="-3"/>
          <w:sz w:val="24"/>
        </w:rPr>
        <w:t> </w:t>
      </w:r>
      <w:r>
        <w:rPr>
          <w:sz w:val="24"/>
        </w:rPr>
        <w:t>связанных с</w:t>
      </w:r>
      <w:r>
        <w:rPr>
          <w:spacing w:val="-4"/>
          <w:sz w:val="24"/>
        </w:rPr>
        <w:t> </w:t>
      </w:r>
      <w:r>
        <w:rPr>
          <w:sz w:val="24"/>
        </w:rPr>
        <w:t>обучением</w:t>
      </w:r>
      <w:r>
        <w:rPr>
          <w:spacing w:val="-3"/>
          <w:sz w:val="24"/>
        </w:rPr>
        <w:t> </w:t>
      </w:r>
      <w:r>
        <w:rPr>
          <w:sz w:val="24"/>
        </w:rPr>
        <w:t>и</w:t>
      </w:r>
      <w:r>
        <w:rPr>
          <w:spacing w:val="-2"/>
          <w:sz w:val="24"/>
        </w:rPr>
        <w:t> </w:t>
      </w:r>
      <w:r>
        <w:rPr>
          <w:sz w:val="24"/>
        </w:rPr>
        <w:t>воспитанием</w:t>
      </w:r>
      <w:r>
        <w:rPr>
          <w:spacing w:val="-3"/>
          <w:sz w:val="24"/>
        </w:rPr>
        <w:t> </w:t>
      </w:r>
      <w:r>
        <w:rPr>
          <w:sz w:val="24"/>
        </w:rPr>
        <w:t>конкретного</w:t>
      </w:r>
      <w:r>
        <w:rPr>
          <w:spacing w:val="-2"/>
          <w:sz w:val="24"/>
        </w:rPr>
        <w:t> </w:t>
      </w:r>
      <w:r>
        <w:rPr>
          <w:sz w:val="24"/>
        </w:rPr>
        <w:t>ребенка;</w:t>
      </w:r>
    </w:p>
    <w:p>
      <w:pPr>
        <w:pStyle w:val="ListParagraph"/>
        <w:numPr>
          <w:ilvl w:val="0"/>
          <w:numId w:val="140"/>
        </w:numPr>
        <w:tabs>
          <w:tab w:pos="1268" w:val="left" w:leader="none"/>
        </w:tabs>
        <w:spacing w:line="240" w:lineRule="auto" w:before="0" w:after="0"/>
        <w:ind w:left="324" w:right="907" w:firstLine="705"/>
        <w:jc w:val="left"/>
        <w:rPr>
          <w:sz w:val="24"/>
        </w:rPr>
      </w:pPr>
      <w:r>
        <w:rPr>
          <w:sz w:val="24"/>
        </w:rPr>
        <w:t>помощь</w:t>
      </w:r>
      <w:r>
        <w:rPr>
          <w:spacing w:val="34"/>
          <w:sz w:val="24"/>
        </w:rPr>
        <w:t> </w:t>
      </w:r>
      <w:r>
        <w:rPr>
          <w:sz w:val="24"/>
        </w:rPr>
        <w:t>со</w:t>
      </w:r>
      <w:r>
        <w:rPr>
          <w:spacing w:val="33"/>
          <w:sz w:val="24"/>
        </w:rPr>
        <w:t> </w:t>
      </w:r>
      <w:r>
        <w:rPr>
          <w:sz w:val="24"/>
        </w:rPr>
        <w:t>стороны</w:t>
      </w:r>
      <w:r>
        <w:rPr>
          <w:spacing w:val="32"/>
          <w:sz w:val="24"/>
        </w:rPr>
        <w:t> </w:t>
      </w:r>
      <w:r>
        <w:rPr>
          <w:sz w:val="24"/>
        </w:rPr>
        <w:t>родителей</w:t>
      </w:r>
      <w:r>
        <w:rPr>
          <w:spacing w:val="32"/>
          <w:sz w:val="24"/>
        </w:rPr>
        <w:t> </w:t>
      </w:r>
      <w:r>
        <w:rPr>
          <w:sz w:val="24"/>
        </w:rPr>
        <w:t>в</w:t>
      </w:r>
      <w:r>
        <w:rPr>
          <w:spacing w:val="32"/>
          <w:sz w:val="24"/>
        </w:rPr>
        <w:t> </w:t>
      </w:r>
      <w:r>
        <w:rPr>
          <w:sz w:val="24"/>
        </w:rPr>
        <w:t>подготовке</w:t>
      </w:r>
      <w:r>
        <w:rPr>
          <w:spacing w:val="30"/>
          <w:sz w:val="24"/>
        </w:rPr>
        <w:t> </w:t>
      </w:r>
      <w:r>
        <w:rPr>
          <w:sz w:val="24"/>
        </w:rPr>
        <w:t>и</w:t>
      </w:r>
      <w:r>
        <w:rPr>
          <w:spacing w:val="32"/>
          <w:sz w:val="24"/>
        </w:rPr>
        <w:t> </w:t>
      </w:r>
      <w:r>
        <w:rPr>
          <w:sz w:val="24"/>
        </w:rPr>
        <w:t>проведении</w:t>
      </w:r>
      <w:r>
        <w:rPr>
          <w:spacing w:val="32"/>
          <w:sz w:val="24"/>
        </w:rPr>
        <w:t> </w:t>
      </w:r>
      <w:r>
        <w:rPr>
          <w:sz w:val="24"/>
        </w:rPr>
        <w:t>общешкольных</w:t>
      </w:r>
      <w:r>
        <w:rPr>
          <w:spacing w:val="30"/>
          <w:sz w:val="24"/>
        </w:rPr>
        <w:t> </w:t>
      </w:r>
      <w:r>
        <w:rPr>
          <w:sz w:val="24"/>
        </w:rPr>
        <w:t>и внутриклассных мероприятий воспитательной направленности;</w:t>
      </w:r>
    </w:p>
    <w:p>
      <w:pPr>
        <w:pStyle w:val="ListParagraph"/>
        <w:numPr>
          <w:ilvl w:val="0"/>
          <w:numId w:val="140"/>
        </w:numPr>
        <w:tabs>
          <w:tab w:pos="1224" w:val="left" w:leader="none"/>
        </w:tabs>
        <w:spacing w:line="240" w:lineRule="auto" w:before="0" w:after="0"/>
        <w:ind w:left="324" w:right="372" w:firstLine="705"/>
        <w:jc w:val="both"/>
        <w:rPr>
          <w:sz w:val="24"/>
        </w:rPr>
      </w:pPr>
      <w:r>
        <w:rPr>
          <w:sz w:val="24"/>
        </w:rPr>
        <w:t>индивидуальное консультирование c целью координации воспитательных усилий педагогов и родителей.</w:t>
      </w:r>
    </w:p>
    <w:p>
      <w:pPr>
        <w:pStyle w:val="Heading2"/>
        <w:spacing w:line="274" w:lineRule="exact"/>
      </w:pPr>
      <w:r>
        <w:rPr/>
        <w:t>Модуль</w:t>
      </w:r>
      <w:r>
        <w:rPr>
          <w:spacing w:val="-3"/>
        </w:rPr>
        <w:t> </w:t>
      </w:r>
      <w:r>
        <w:rPr>
          <w:spacing w:val="-2"/>
        </w:rPr>
        <w:t>«Самоуправление.</w:t>
      </w:r>
    </w:p>
    <w:p>
      <w:pPr>
        <w:pStyle w:val="BodyText"/>
        <w:spacing w:before="5"/>
        <w:ind w:right="332"/>
      </w:pPr>
      <w:r>
        <w:rPr/>
        <w:t>Основная</w:t>
      </w:r>
      <w:r>
        <w:rPr>
          <w:spacing w:val="-7"/>
        </w:rPr>
        <w:t> </w:t>
      </w:r>
      <w:r>
        <w:rPr/>
        <w:t>цель</w:t>
      </w:r>
      <w:r>
        <w:rPr>
          <w:spacing w:val="-7"/>
        </w:rPr>
        <w:t> </w:t>
      </w:r>
      <w:r>
        <w:rPr/>
        <w:t>модуля</w:t>
      </w:r>
      <w:r>
        <w:rPr>
          <w:spacing w:val="-3"/>
        </w:rPr>
        <w:t> </w:t>
      </w:r>
      <w:r>
        <w:rPr/>
        <w:t>«Ученическое</w:t>
      </w:r>
      <w:r>
        <w:rPr>
          <w:spacing w:val="-6"/>
        </w:rPr>
        <w:t> </w:t>
      </w:r>
      <w:r>
        <w:rPr/>
        <w:t>самоуправление»</w:t>
      </w:r>
      <w:r>
        <w:rPr>
          <w:spacing w:val="-7"/>
        </w:rPr>
        <w:t> </w:t>
      </w:r>
      <w:r>
        <w:rPr/>
        <w:t>в</w:t>
      </w:r>
      <w:r>
        <w:rPr>
          <w:spacing w:val="-7"/>
        </w:rPr>
        <w:t> </w:t>
      </w:r>
      <w:r>
        <w:rPr/>
        <w:t>МБОУ</w:t>
      </w:r>
      <w:r>
        <w:rPr>
          <w:spacing w:val="-8"/>
        </w:rPr>
        <w:t> </w:t>
      </w:r>
      <w:r>
        <w:rPr/>
        <w:t>«Нискасинская</w:t>
      </w:r>
      <w:r>
        <w:rPr>
          <w:spacing w:val="-7"/>
        </w:rPr>
        <w:t> </w:t>
      </w:r>
      <w:r>
        <w:rPr/>
        <w:t>СОШ» заключается в создании условий для выявления, поддержки и развития управленческих инициатив обучающихся,</w:t>
      </w:r>
      <w:r>
        <w:rPr>
          <w:spacing w:val="40"/>
        </w:rPr>
        <w:t> </w:t>
      </w:r>
      <w:r>
        <w:rPr/>
        <w:t>принятия</w:t>
      </w:r>
      <w:r>
        <w:rPr>
          <w:spacing w:val="40"/>
        </w:rPr>
        <w:t> </w:t>
      </w:r>
      <w:r>
        <w:rPr/>
        <w:t>совместных</w:t>
      </w:r>
      <w:r>
        <w:rPr>
          <w:spacing w:val="40"/>
        </w:rPr>
        <w:t> </w:t>
      </w:r>
      <w:r>
        <w:rPr/>
        <w:t>со</w:t>
      </w:r>
      <w:r>
        <w:rPr>
          <w:spacing w:val="40"/>
        </w:rPr>
        <w:t> </w:t>
      </w:r>
      <w:r>
        <w:rPr/>
        <w:t>взрослыми</w:t>
      </w:r>
      <w:r>
        <w:rPr>
          <w:spacing w:val="40"/>
        </w:rPr>
        <w:t> </w:t>
      </w:r>
      <w:r>
        <w:rPr/>
        <w:t>решений,</w:t>
      </w:r>
      <w:r>
        <w:rPr>
          <w:spacing w:val="-15"/>
        </w:rPr>
        <w:t> </w:t>
      </w:r>
      <w:r>
        <w:rPr/>
        <w:t>а также для включения обучающихся школы в вариативную коллективную творческую и социально- 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w:t>
      </w:r>
      <w:r>
        <w:rPr>
          <w:spacing w:val="-1"/>
        </w:rPr>
        <w:t> </w:t>
      </w:r>
      <w:r>
        <w:rPr/>
        <w:t>собственного</w:t>
      </w:r>
      <w:r>
        <w:rPr>
          <w:spacing w:val="-1"/>
        </w:rPr>
        <w:t> </w:t>
      </w:r>
      <w:r>
        <w:rPr/>
        <w:t>достоинства,</w:t>
      </w:r>
      <w:r>
        <w:rPr>
          <w:spacing w:val="-1"/>
        </w:rPr>
        <w:t> </w:t>
      </w:r>
      <w:r>
        <w:rPr/>
        <w:t>а</w:t>
      </w:r>
      <w:r>
        <w:rPr>
          <w:spacing w:val="-2"/>
        </w:rPr>
        <w:t> </w:t>
      </w:r>
      <w:r>
        <w:rPr/>
        <w:t>школьникам –</w:t>
      </w:r>
      <w:r>
        <w:rPr>
          <w:spacing w:val="-1"/>
        </w:rPr>
        <w:t> </w:t>
      </w:r>
      <w:r>
        <w:rPr/>
        <w:t>предоставляет широкие</w:t>
      </w:r>
      <w:r>
        <w:rPr>
          <w:spacing w:val="-1"/>
        </w:rPr>
        <w:t> </w:t>
      </w:r>
      <w:r>
        <w:rPr/>
        <w:t>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w:t>
      </w:r>
      <w:r>
        <w:rPr>
          <w:spacing w:val="40"/>
        </w:rPr>
        <w:t> </w:t>
      </w:r>
      <w:r>
        <w:rPr/>
        <w:t>ответственность за</w:t>
      </w:r>
      <w:r>
        <w:rPr>
          <w:spacing w:val="40"/>
        </w:rPr>
        <w:t> </w:t>
      </w:r>
      <w:r>
        <w:rPr/>
        <w:t>свои решения и поступки.</w:t>
      </w:r>
    </w:p>
    <w:p>
      <w:pPr>
        <w:pStyle w:val="BodyText"/>
        <w:spacing w:line="274" w:lineRule="exact"/>
        <w:ind w:left="1032" w:firstLine="0"/>
      </w:pPr>
      <w:r>
        <w:rPr/>
        <w:t>Детское</w:t>
      </w:r>
      <w:r>
        <w:rPr>
          <w:spacing w:val="-9"/>
        </w:rPr>
        <w:t> </w:t>
      </w:r>
      <w:r>
        <w:rPr/>
        <w:t>самоуправление</w:t>
      </w:r>
      <w:r>
        <w:rPr>
          <w:spacing w:val="-7"/>
        </w:rPr>
        <w:t> </w:t>
      </w:r>
      <w:r>
        <w:rPr/>
        <w:t>в</w:t>
      </w:r>
      <w:r>
        <w:rPr>
          <w:spacing w:val="-7"/>
        </w:rPr>
        <w:t> </w:t>
      </w:r>
      <w:r>
        <w:rPr/>
        <w:t>школе</w:t>
      </w:r>
      <w:r>
        <w:rPr>
          <w:spacing w:val="-7"/>
        </w:rPr>
        <w:t> </w:t>
      </w:r>
      <w:r>
        <w:rPr/>
        <w:t>осуществляется</w:t>
      </w:r>
      <w:r>
        <w:rPr>
          <w:spacing w:val="-3"/>
        </w:rPr>
        <w:t> </w:t>
      </w:r>
      <w:r>
        <w:rPr>
          <w:spacing w:val="-2"/>
        </w:rPr>
        <w:t>через:</w:t>
      </w:r>
    </w:p>
    <w:p>
      <w:pPr>
        <w:spacing w:line="275" w:lineRule="exact" w:before="3"/>
        <w:ind w:left="1032" w:right="0" w:firstLine="0"/>
        <w:jc w:val="both"/>
        <w:rPr>
          <w:b/>
          <w:i/>
          <w:sz w:val="24"/>
        </w:rPr>
      </w:pPr>
      <w:r>
        <w:rPr>
          <w:b/>
          <w:i/>
          <w:sz w:val="24"/>
        </w:rPr>
        <w:t>На</w:t>
      </w:r>
      <w:r>
        <w:rPr>
          <w:b/>
          <w:i/>
          <w:spacing w:val="-1"/>
          <w:sz w:val="24"/>
        </w:rPr>
        <w:t> </w:t>
      </w:r>
      <w:r>
        <w:rPr>
          <w:b/>
          <w:i/>
          <w:sz w:val="24"/>
        </w:rPr>
        <w:t>уровне</w:t>
      </w:r>
      <w:r>
        <w:rPr>
          <w:b/>
          <w:i/>
          <w:spacing w:val="-3"/>
          <w:sz w:val="24"/>
        </w:rPr>
        <w:t> </w:t>
      </w:r>
      <w:r>
        <w:rPr>
          <w:b/>
          <w:i/>
          <w:spacing w:val="-2"/>
          <w:sz w:val="24"/>
        </w:rPr>
        <w:t>школы:</w:t>
      </w:r>
    </w:p>
    <w:p>
      <w:pPr>
        <w:pStyle w:val="Heading2"/>
        <w:numPr>
          <w:ilvl w:val="0"/>
          <w:numId w:val="141"/>
        </w:numPr>
        <w:tabs>
          <w:tab w:pos="1315" w:val="left" w:leader="none"/>
        </w:tabs>
        <w:spacing w:line="293" w:lineRule="exact" w:before="0" w:after="0"/>
        <w:ind w:left="1315" w:right="0" w:hanging="285"/>
        <w:jc w:val="both"/>
        <w:rPr>
          <w:rFonts w:ascii="Symbol" w:hAnsi="Symbol"/>
          <w:b w:val="0"/>
        </w:rPr>
      </w:pPr>
      <w:r>
        <w:rPr/>
        <w:t>через</w:t>
      </w:r>
      <w:r>
        <w:rPr>
          <w:spacing w:val="-6"/>
        </w:rPr>
        <w:t> </w:t>
      </w:r>
      <w:r>
        <w:rPr/>
        <w:t>деятельность</w:t>
      </w:r>
      <w:r>
        <w:rPr>
          <w:spacing w:val="-3"/>
        </w:rPr>
        <w:t> </w:t>
      </w:r>
      <w:r>
        <w:rPr/>
        <w:t>выборного</w:t>
      </w:r>
      <w:r>
        <w:rPr>
          <w:spacing w:val="-6"/>
        </w:rPr>
        <w:t> </w:t>
      </w:r>
      <w:r>
        <w:rPr/>
        <w:t>Совета</w:t>
      </w:r>
      <w:r>
        <w:rPr>
          <w:spacing w:val="-3"/>
        </w:rPr>
        <w:t> </w:t>
      </w:r>
      <w:r>
        <w:rPr>
          <w:spacing w:val="-2"/>
        </w:rPr>
        <w:t>школьников;</w:t>
      </w:r>
    </w:p>
    <w:p>
      <w:pPr>
        <w:pStyle w:val="ListParagraph"/>
        <w:numPr>
          <w:ilvl w:val="0"/>
          <w:numId w:val="141"/>
        </w:numPr>
        <w:tabs>
          <w:tab w:pos="1316" w:val="left" w:leader="none"/>
        </w:tabs>
        <w:spacing w:line="235" w:lineRule="auto" w:before="8" w:after="0"/>
        <w:ind w:left="324" w:right="344" w:firstLine="705"/>
        <w:jc w:val="both"/>
        <w:rPr>
          <w:rFonts w:ascii="Symbol" w:hAnsi="Symbol"/>
          <w:sz w:val="24"/>
        </w:rPr>
      </w:pPr>
      <w:r>
        <w:rPr>
          <w:b/>
          <w:sz w:val="24"/>
        </w:rPr>
        <w:t>через деятельность Совета старост</w:t>
      </w:r>
      <w:r>
        <w:rPr>
          <w:sz w:val="24"/>
        </w:rPr>
        <w:t>, объединяющего старост классов для информирования учащихся и получения обратной связи от классных коллективов;</w:t>
      </w:r>
    </w:p>
    <w:p>
      <w:pPr>
        <w:pStyle w:val="ListParagraph"/>
        <w:numPr>
          <w:ilvl w:val="0"/>
          <w:numId w:val="141"/>
        </w:numPr>
        <w:tabs>
          <w:tab w:pos="1741" w:val="left" w:leader="none"/>
        </w:tabs>
        <w:spacing w:line="240" w:lineRule="auto" w:before="1" w:after="0"/>
        <w:ind w:left="324" w:right="336" w:firstLine="705"/>
        <w:jc w:val="both"/>
        <w:rPr>
          <w:rFonts w:ascii="Symbol" w:hAnsi="Symbol"/>
          <w:sz w:val="24"/>
        </w:rPr>
      </w:pPr>
      <w:r>
        <w:rPr>
          <w:b/>
          <w:sz w:val="24"/>
        </w:rPr>
        <w:t>через деятельность временных творческих советов дела</w:t>
      </w:r>
      <w:r>
        <w:rPr>
          <w:sz w:val="24"/>
        </w:rPr>
        <w:t>, отвечающих за проведение мероприятий, праздников, вечеров, акций, в том числе традиционных: ко Дню знаний, к Дню Учителя, посвящение в «первоклассники»,</w:t>
      </w:r>
      <w:r>
        <w:rPr>
          <w:spacing w:val="29"/>
          <w:sz w:val="24"/>
        </w:rPr>
        <w:t> </w:t>
      </w:r>
      <w:r>
        <w:rPr>
          <w:sz w:val="24"/>
        </w:rPr>
        <w:t>«пятиклассники», к Дню матери,</w:t>
      </w:r>
    </w:p>
    <w:p>
      <w:pPr>
        <w:pStyle w:val="BodyText"/>
        <w:ind w:right="345" w:firstLine="0"/>
      </w:pPr>
      <w:r>
        <w:rPr/>
        <w:t>«Папа, мама, я – спортивная семья», «Безопасный маршрут в школу», Дня самоуправления в рамках профориентационной работы.</w:t>
      </w:r>
    </w:p>
    <w:p>
      <w:pPr>
        <w:spacing w:after="0"/>
        <w:sectPr>
          <w:pgSz w:w="11920" w:h="16850"/>
          <w:pgMar w:header="0" w:footer="1162" w:top="960" w:bottom="1480" w:left="1380" w:right="220"/>
        </w:sectPr>
      </w:pPr>
    </w:p>
    <w:p>
      <w:pPr>
        <w:pStyle w:val="ListParagraph"/>
        <w:numPr>
          <w:ilvl w:val="0"/>
          <w:numId w:val="141"/>
        </w:numPr>
        <w:tabs>
          <w:tab w:pos="1740" w:val="left" w:leader="none"/>
        </w:tabs>
        <w:spacing w:line="240" w:lineRule="auto" w:before="77" w:after="0"/>
        <w:ind w:left="1740" w:right="0" w:hanging="710"/>
        <w:jc w:val="both"/>
        <w:rPr>
          <w:rFonts w:ascii="Symbol" w:hAnsi="Symbol"/>
          <w:sz w:val="24"/>
        </w:rPr>
      </w:pPr>
      <w:r>
        <w:rPr>
          <w:b/>
          <w:sz w:val="24"/>
        </w:rPr>
        <w:t>через</w:t>
      </w:r>
      <w:r>
        <w:rPr>
          <w:b/>
          <w:spacing w:val="-8"/>
          <w:sz w:val="24"/>
        </w:rPr>
        <w:t> </w:t>
      </w:r>
      <w:r>
        <w:rPr>
          <w:b/>
          <w:sz w:val="24"/>
        </w:rPr>
        <w:t>работу</w:t>
      </w:r>
      <w:r>
        <w:rPr>
          <w:b/>
          <w:spacing w:val="-3"/>
          <w:sz w:val="24"/>
        </w:rPr>
        <w:t> </w:t>
      </w:r>
      <w:r>
        <w:rPr>
          <w:b/>
          <w:sz w:val="24"/>
        </w:rPr>
        <w:t>школьного</w:t>
      </w:r>
      <w:r>
        <w:rPr>
          <w:b/>
          <w:spacing w:val="-6"/>
          <w:sz w:val="24"/>
        </w:rPr>
        <w:t> </w:t>
      </w:r>
      <w:r>
        <w:rPr>
          <w:b/>
          <w:sz w:val="24"/>
        </w:rPr>
        <w:t>медиацентра,</w:t>
      </w:r>
      <w:r>
        <w:rPr>
          <w:b/>
          <w:spacing w:val="-2"/>
          <w:sz w:val="24"/>
        </w:rPr>
        <w:t> </w:t>
      </w:r>
      <w:r>
        <w:rPr>
          <w:sz w:val="24"/>
        </w:rPr>
        <w:t>в</w:t>
      </w:r>
      <w:r>
        <w:rPr>
          <w:spacing w:val="-11"/>
          <w:sz w:val="24"/>
        </w:rPr>
        <w:t> </w:t>
      </w:r>
      <w:r>
        <w:rPr>
          <w:sz w:val="24"/>
        </w:rPr>
        <w:t>который</w:t>
      </w:r>
      <w:r>
        <w:rPr>
          <w:spacing w:val="-3"/>
          <w:sz w:val="24"/>
        </w:rPr>
        <w:t> </w:t>
      </w:r>
      <w:r>
        <w:rPr>
          <w:spacing w:val="-2"/>
          <w:sz w:val="24"/>
        </w:rPr>
        <w:t>входят:</w:t>
      </w:r>
    </w:p>
    <w:p>
      <w:pPr>
        <w:pStyle w:val="ListParagraph"/>
        <w:numPr>
          <w:ilvl w:val="0"/>
          <w:numId w:val="142"/>
        </w:numPr>
        <w:tabs>
          <w:tab w:pos="1741" w:val="left" w:leader="none"/>
        </w:tabs>
        <w:spacing w:line="240" w:lineRule="auto" w:before="67" w:after="0"/>
        <w:ind w:left="324" w:right="333" w:firstLine="705"/>
        <w:jc w:val="both"/>
        <w:rPr>
          <w:sz w:val="24"/>
        </w:rPr>
      </w:pPr>
      <w:r>
        <w:rPr>
          <w:i/>
          <w:sz w:val="24"/>
        </w:rPr>
        <w:t>школьная интернет-группа МБОУ «Нискасинская СОШ» </w:t>
      </w:r>
      <w:r>
        <w:rPr>
          <w:sz w:val="24"/>
        </w:rPr>
        <w:t>-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pPr>
        <w:pStyle w:val="Heading3"/>
        <w:numPr>
          <w:ilvl w:val="0"/>
          <w:numId w:val="142"/>
        </w:numPr>
        <w:tabs>
          <w:tab w:pos="1739" w:val="left" w:leader="none"/>
        </w:tabs>
        <w:spacing w:line="240" w:lineRule="auto" w:before="0" w:after="0"/>
        <w:ind w:left="1739" w:right="0" w:hanging="709"/>
        <w:jc w:val="both"/>
        <w:rPr>
          <w:b w:val="0"/>
          <w:i/>
        </w:rPr>
      </w:pPr>
      <w:r>
        <w:rPr>
          <w:i/>
        </w:rPr>
        <w:t>На</w:t>
      </w:r>
      <w:r>
        <w:rPr>
          <w:i/>
          <w:spacing w:val="-4"/>
        </w:rPr>
        <w:t> </w:t>
      </w:r>
      <w:r>
        <w:rPr>
          <w:i/>
        </w:rPr>
        <w:t>уровне</w:t>
      </w:r>
      <w:r>
        <w:rPr>
          <w:i/>
          <w:spacing w:val="-1"/>
        </w:rPr>
        <w:t> </w:t>
      </w:r>
      <w:r>
        <w:rPr>
          <w:i/>
          <w:spacing w:val="-2"/>
        </w:rPr>
        <w:t>классов</w:t>
      </w:r>
      <w:r>
        <w:rPr>
          <w:b w:val="0"/>
          <w:i/>
          <w:spacing w:val="-2"/>
        </w:rPr>
        <w:t>:</w:t>
      </w:r>
    </w:p>
    <w:p>
      <w:pPr>
        <w:pStyle w:val="ListParagraph"/>
        <w:numPr>
          <w:ilvl w:val="0"/>
          <w:numId w:val="141"/>
        </w:numPr>
        <w:tabs>
          <w:tab w:pos="1316" w:val="left" w:leader="none"/>
        </w:tabs>
        <w:spacing w:line="240" w:lineRule="auto" w:before="2" w:after="0"/>
        <w:ind w:left="324" w:right="347" w:firstLine="705"/>
        <w:jc w:val="both"/>
        <w:rPr>
          <w:rFonts w:ascii="Symbol" w:hAnsi="Symbol"/>
          <w:sz w:val="24"/>
        </w:rPr>
      </w:pPr>
      <w:r>
        <w:rPr>
          <w:sz w:val="24"/>
        </w:rPr>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pPr>
        <w:pStyle w:val="ListParagraph"/>
        <w:numPr>
          <w:ilvl w:val="0"/>
          <w:numId w:val="141"/>
        </w:numPr>
        <w:tabs>
          <w:tab w:pos="1316" w:val="left" w:leader="none"/>
        </w:tabs>
        <w:spacing w:line="240" w:lineRule="auto" w:before="1" w:after="0"/>
        <w:ind w:left="324" w:right="350" w:firstLine="705"/>
        <w:jc w:val="both"/>
        <w:rPr>
          <w:rFonts w:ascii="Symbol" w:hAnsi="Symbol"/>
          <w:sz w:val="24"/>
        </w:rPr>
      </w:pPr>
      <w:r>
        <w:rPr>
          <w:sz w:val="24"/>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pPr>
        <w:pStyle w:val="Heading3"/>
        <w:spacing w:line="273" w:lineRule="exact"/>
        <w:rPr>
          <w:i/>
        </w:rPr>
      </w:pPr>
      <w:r>
        <w:rPr>
          <w:i/>
        </w:rPr>
        <w:t>На</w:t>
      </w:r>
      <w:r>
        <w:rPr>
          <w:i/>
          <w:spacing w:val="-8"/>
        </w:rPr>
        <w:t> </w:t>
      </w:r>
      <w:r>
        <w:rPr>
          <w:i/>
        </w:rPr>
        <w:t>индивидуальном</w:t>
      </w:r>
      <w:r>
        <w:rPr>
          <w:i/>
          <w:spacing w:val="-4"/>
        </w:rPr>
        <w:t> </w:t>
      </w:r>
      <w:r>
        <w:rPr>
          <w:i/>
          <w:spacing w:val="-2"/>
        </w:rPr>
        <w:t>уровне:</w:t>
      </w:r>
    </w:p>
    <w:p>
      <w:pPr>
        <w:pStyle w:val="ListParagraph"/>
        <w:numPr>
          <w:ilvl w:val="0"/>
          <w:numId w:val="141"/>
        </w:numPr>
        <w:tabs>
          <w:tab w:pos="1316" w:val="left" w:leader="none"/>
        </w:tabs>
        <w:spacing w:line="237" w:lineRule="auto" w:before="4" w:after="0"/>
        <w:ind w:left="324" w:right="350" w:firstLine="705"/>
        <w:jc w:val="both"/>
        <w:rPr>
          <w:rFonts w:ascii="Symbol" w:hAnsi="Symbol"/>
          <w:sz w:val="24"/>
        </w:rPr>
      </w:pPr>
      <w:r>
        <w:rPr>
          <w:sz w:val="24"/>
        </w:rPr>
        <w:t>через вовлечение школьников в планирование, организацию, проведение и анализ различного рода деятельности.</w:t>
      </w:r>
    </w:p>
    <w:p>
      <w:pPr>
        <w:pStyle w:val="Heading2"/>
        <w:spacing w:line="274" w:lineRule="exact"/>
      </w:pPr>
      <w:r>
        <w:rPr/>
        <w:t>Модуль</w:t>
      </w:r>
      <w:r>
        <w:rPr>
          <w:spacing w:val="-3"/>
        </w:rPr>
        <w:t> </w:t>
      </w:r>
      <w:r>
        <w:rPr>
          <w:spacing w:val="-2"/>
        </w:rPr>
        <w:t>«Профориентация»</w:t>
      </w:r>
    </w:p>
    <w:p>
      <w:pPr>
        <w:pStyle w:val="BodyText"/>
        <w:spacing w:before="3"/>
        <w:ind w:right="331"/>
      </w:pPr>
      <w:r>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w:t>
      </w:r>
      <w:r>
        <w:rPr>
          <w:spacing w:val="-11"/>
        </w:rPr>
        <w:t> </w:t>
      </w:r>
      <w:r>
        <w:rPr/>
        <w:t>социальной</w:t>
      </w:r>
      <w:r>
        <w:rPr>
          <w:spacing w:val="-11"/>
        </w:rPr>
        <w:t> </w:t>
      </w:r>
      <w:r>
        <w:rPr/>
        <w:t>и</w:t>
      </w:r>
      <w:r>
        <w:rPr>
          <w:spacing w:val="-12"/>
        </w:rPr>
        <w:t> </w:t>
      </w:r>
      <w:r>
        <w:rPr/>
        <w:t>профессиональной</w:t>
      </w:r>
      <w:r>
        <w:rPr>
          <w:spacing w:val="-12"/>
        </w:rPr>
        <w:t> </w:t>
      </w:r>
      <w:r>
        <w:rPr/>
        <w:t>жизни</w:t>
      </w:r>
      <w:r>
        <w:rPr>
          <w:spacing w:val="-11"/>
        </w:rPr>
        <w:t> </w:t>
      </w:r>
      <w:r>
        <w:rPr/>
        <w:t>человека.</w:t>
      </w:r>
      <w:r>
        <w:rPr>
          <w:spacing w:val="-12"/>
        </w:rPr>
        <w:t> </w:t>
      </w:r>
      <w:r>
        <w:rPr/>
        <w:t>При</w:t>
      </w:r>
      <w:r>
        <w:rPr>
          <w:spacing w:val="-5"/>
        </w:rPr>
        <w:t> </w:t>
      </w:r>
      <w:r>
        <w:rPr/>
        <w:t>этом</w:t>
      </w:r>
      <w:r>
        <w:rPr>
          <w:spacing w:val="38"/>
        </w:rPr>
        <w:t> </w:t>
      </w:r>
      <w:r>
        <w:rPr/>
        <w:t>необходимо,</w:t>
      </w:r>
      <w:r>
        <w:rPr>
          <w:spacing w:val="-11"/>
        </w:rPr>
        <w:t> </w:t>
      </w:r>
      <w:r>
        <w:rPr/>
        <w:t>чтобы доступ к информационным ресурсам по профессиональному самоопределению имели не только</w:t>
      </w:r>
      <w:r>
        <w:rPr>
          <w:spacing w:val="-15"/>
        </w:rPr>
        <w:t> </w:t>
      </w:r>
      <w:r>
        <w:rPr/>
        <w:t>жители</w:t>
      </w:r>
      <w:r>
        <w:rPr>
          <w:spacing w:val="-14"/>
        </w:rPr>
        <w:t> </w:t>
      </w:r>
      <w:r>
        <w:rPr/>
        <w:t>крупных</w:t>
      </w:r>
      <w:r>
        <w:rPr>
          <w:spacing w:val="-15"/>
        </w:rPr>
        <w:t> </w:t>
      </w:r>
      <w:r>
        <w:rPr/>
        <w:t>городов</w:t>
      </w:r>
      <w:r>
        <w:rPr>
          <w:spacing w:val="-15"/>
        </w:rPr>
        <w:t> </w:t>
      </w:r>
      <w:r>
        <w:rPr/>
        <w:t>России,</w:t>
      </w:r>
      <w:r>
        <w:rPr>
          <w:spacing w:val="-13"/>
        </w:rPr>
        <w:t> </w:t>
      </w:r>
      <w:r>
        <w:rPr/>
        <w:t>но</w:t>
      </w:r>
      <w:r>
        <w:rPr>
          <w:spacing w:val="-15"/>
        </w:rPr>
        <w:t> </w:t>
      </w:r>
      <w:r>
        <w:rPr/>
        <w:t>и</w:t>
      </w:r>
      <w:r>
        <w:rPr>
          <w:spacing w:val="-13"/>
        </w:rPr>
        <w:t> </w:t>
      </w:r>
      <w:r>
        <w:rPr/>
        <w:t>обучающиеся</w:t>
      </w:r>
      <w:r>
        <w:rPr>
          <w:spacing w:val="-13"/>
        </w:rPr>
        <w:t> </w:t>
      </w:r>
      <w:r>
        <w:rPr/>
        <w:t>из</w:t>
      </w:r>
      <w:r>
        <w:rPr>
          <w:spacing w:val="-13"/>
        </w:rPr>
        <w:t> </w:t>
      </w:r>
      <w:r>
        <w:rPr/>
        <w:t>отдаленных</w:t>
      </w:r>
      <w:r>
        <w:rPr>
          <w:spacing w:val="-14"/>
        </w:rPr>
        <w:t> </w:t>
      </w:r>
      <w:r>
        <w:rPr/>
        <w:t>и</w:t>
      </w:r>
      <w:r>
        <w:rPr>
          <w:spacing w:val="-13"/>
        </w:rPr>
        <w:t> </w:t>
      </w:r>
      <w:r>
        <w:rPr/>
        <w:t>труднодоступных территорий, вне зависимости от их социального статуса и жизненногоконтекста. Вследствие этого обеспечение профориентационной помощи в с 2023г. внедряется </w:t>
      </w:r>
      <w:r>
        <w:rPr>
          <w:b/>
        </w:rPr>
        <w:t>Профориентационный минимум </w:t>
      </w:r>
      <w:r>
        <w:rPr/>
        <w:t>для 6 -11 классов</w:t>
      </w:r>
      <w:r>
        <w:rPr>
          <w:b/>
        </w:rPr>
        <w:t>, </w:t>
      </w:r>
      <w:r>
        <w:rPr/>
        <w:t>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w:t>
      </w:r>
    </w:p>
    <w:p>
      <w:pPr>
        <w:pStyle w:val="BodyText"/>
        <w:ind w:right="342"/>
      </w:pPr>
      <w:r>
        <w:rPr/>
        <w:t>Профориентационный минимум в МБОУ «Нискасинская СОШ» реализуется на базовом уровне (рекомендованная учебная нагрузка – не менее 40 часов и реализуется в следующих форматах:</w:t>
      </w:r>
    </w:p>
    <w:p>
      <w:pPr>
        <w:pStyle w:val="BodyText"/>
        <w:spacing w:before="1"/>
        <w:ind w:right="336"/>
      </w:pPr>
      <w:r>
        <w:rPr>
          <w:b/>
          <w:i/>
        </w:rPr>
        <w:t>Урочная деятельность. </w:t>
      </w:r>
      <w:r>
        <w:rPr/>
        <w:t>Она </w:t>
      </w:r>
      <w:r>
        <w:rPr>
          <w:i/>
        </w:rPr>
        <w:t>включает</w:t>
      </w:r>
      <w:r>
        <w:rPr/>
        <w:t>: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w:t>
      </w:r>
      <w:r>
        <w:rPr>
          <w:spacing w:val="80"/>
          <w:w w:val="150"/>
        </w:rPr>
        <w:t> </w:t>
      </w:r>
      <w:r>
        <w:rPr/>
        <w:t>деятельность</w:t>
      </w:r>
      <w:r>
        <w:rPr>
          <w:spacing w:val="69"/>
        </w:rPr>
        <w:t> </w:t>
      </w:r>
      <w:r>
        <w:rPr/>
        <w:t>предполагает</w:t>
      </w:r>
      <w:r>
        <w:rPr>
          <w:spacing w:val="80"/>
          <w:w w:val="150"/>
        </w:rPr>
        <w:t> </w:t>
      </w:r>
      <w:r>
        <w:rPr/>
        <w:t>проведение</w:t>
      </w:r>
      <w:r>
        <w:rPr>
          <w:spacing w:val="68"/>
        </w:rPr>
        <w:t> </w:t>
      </w:r>
      <w:r>
        <w:rPr/>
        <w:t>профориентационно</w:t>
      </w:r>
      <w:r>
        <w:rPr>
          <w:spacing w:val="80"/>
          <w:w w:val="150"/>
        </w:rPr>
        <w:t> </w:t>
      </w:r>
      <w:r>
        <w:rPr/>
        <w:t>значимых</w:t>
      </w:r>
      <w:r>
        <w:rPr>
          <w:spacing w:val="80"/>
          <w:w w:val="150"/>
        </w:rPr>
        <w:t> </w:t>
      </w:r>
      <w:r>
        <w:rPr/>
        <w:t>уроков</w:t>
      </w:r>
      <w:r>
        <w:rPr>
          <w:spacing w:val="40"/>
        </w:rPr>
        <w:t> </w:t>
      </w:r>
      <w:r>
        <w:rPr/>
        <w:t>в рамках учебного предмета «Технология» (в части изучения отраслей экономики и создания материальных проектов.</w:t>
      </w:r>
    </w:p>
    <w:p>
      <w:pPr>
        <w:pStyle w:val="BodyText"/>
        <w:ind w:right="334"/>
      </w:pPr>
      <w:r>
        <w:rPr>
          <w:b/>
          <w:i/>
        </w:rPr>
        <w:t>Внеурочная</w:t>
      </w:r>
      <w:r>
        <w:rPr>
          <w:b/>
          <w:i/>
          <w:spacing w:val="-15"/>
        </w:rPr>
        <w:t> </w:t>
      </w:r>
      <w:r>
        <w:rPr>
          <w:b/>
          <w:i/>
        </w:rPr>
        <w:t>деятельность.</w:t>
      </w:r>
      <w:r>
        <w:rPr>
          <w:b/>
          <w:i/>
          <w:spacing w:val="-14"/>
        </w:rPr>
        <w:t> </w:t>
      </w:r>
      <w:r>
        <w:rPr/>
        <w:t>Она</w:t>
      </w:r>
      <w:r>
        <w:rPr>
          <w:spacing w:val="-15"/>
        </w:rPr>
        <w:t> </w:t>
      </w:r>
      <w:r>
        <w:rPr>
          <w:i/>
        </w:rPr>
        <w:t>включает</w:t>
      </w:r>
      <w:r>
        <w:rPr/>
        <w:t>:</w:t>
      </w:r>
      <w:r>
        <w:rPr>
          <w:spacing w:val="-15"/>
        </w:rPr>
        <w:t> </w:t>
      </w:r>
      <w:r>
        <w:rPr/>
        <w:t>профориентационную</w:t>
      </w:r>
      <w:r>
        <w:rPr>
          <w:spacing w:val="-12"/>
        </w:rPr>
        <w:t> </w:t>
      </w:r>
      <w:r>
        <w:rPr/>
        <w:t>онлайн-диагностику (диагностику</w:t>
      </w:r>
      <w:r>
        <w:rPr>
          <w:spacing w:val="-11"/>
        </w:rPr>
        <w:t> </w:t>
      </w:r>
      <w:r>
        <w:rPr/>
        <w:t>склонностей,</w:t>
      </w:r>
      <w:r>
        <w:rPr>
          <w:spacing w:val="-10"/>
        </w:rPr>
        <w:t> </w:t>
      </w:r>
      <w:r>
        <w:rPr/>
        <w:t>диагностику</w:t>
      </w:r>
      <w:r>
        <w:rPr>
          <w:spacing w:val="-10"/>
        </w:rPr>
        <w:t> </w:t>
      </w:r>
      <w:r>
        <w:rPr/>
        <w:t>готовности</w:t>
      </w:r>
      <w:r>
        <w:rPr>
          <w:spacing w:val="-10"/>
        </w:rPr>
        <w:t> </w:t>
      </w:r>
      <w:r>
        <w:rPr/>
        <w:t>к</w:t>
      </w:r>
      <w:r>
        <w:rPr>
          <w:spacing w:val="-11"/>
        </w:rPr>
        <w:t> </w:t>
      </w:r>
      <w:r>
        <w:rPr/>
        <w:t>профессиональному</w:t>
      </w:r>
      <w:r>
        <w:rPr>
          <w:spacing w:val="-10"/>
        </w:rPr>
        <w:t> </w:t>
      </w:r>
      <w:r>
        <w:rPr/>
        <w:t>самоопределению); профориентационные</w:t>
      </w:r>
      <w:r>
        <w:rPr>
          <w:spacing w:val="62"/>
        </w:rPr>
        <w:t>   </w:t>
      </w:r>
      <w:r>
        <w:rPr/>
        <w:t>уроки;</w:t>
      </w:r>
      <w:r>
        <w:rPr>
          <w:spacing w:val="63"/>
        </w:rPr>
        <w:t>   </w:t>
      </w:r>
      <w:r>
        <w:rPr/>
        <w:t>внеурочную</w:t>
      </w:r>
      <w:r>
        <w:rPr>
          <w:spacing w:val="62"/>
        </w:rPr>
        <w:t>   </w:t>
      </w:r>
      <w:r>
        <w:rPr/>
        <w:t>деятельность</w:t>
      </w:r>
      <w:r>
        <w:rPr>
          <w:spacing w:val="63"/>
        </w:rPr>
        <w:t>   </w:t>
      </w:r>
      <w:r>
        <w:rPr/>
        <w:t>«Билет</w:t>
      </w:r>
      <w:r>
        <w:rPr>
          <w:spacing w:val="63"/>
        </w:rPr>
        <w:t>   </w:t>
      </w:r>
      <w:r>
        <w:rPr/>
        <w:t>в</w:t>
      </w:r>
      <w:r>
        <w:rPr>
          <w:spacing w:val="62"/>
        </w:rPr>
        <w:t>   </w:t>
      </w:r>
      <w:r>
        <w:rPr>
          <w:spacing w:val="-2"/>
        </w:rPr>
        <w:t>будущее»,</w:t>
      </w:r>
    </w:p>
    <w:p>
      <w:pPr>
        <w:pStyle w:val="BodyText"/>
        <w:tabs>
          <w:tab w:pos="7725" w:val="left" w:leader="none"/>
        </w:tabs>
        <w:ind w:right="342" w:firstLine="0"/>
      </w:pPr>
      <w:r>
        <w:rPr/>
        <w:t>«Профориентация»;</w:t>
      </w:r>
      <w:r>
        <w:rPr>
          <w:spacing w:val="80"/>
          <w:w w:val="150"/>
        </w:rPr>
        <w:t> </w:t>
      </w:r>
      <w:r>
        <w:rPr/>
        <w:t>проектную</w:t>
      </w:r>
      <w:r>
        <w:rPr>
          <w:spacing w:val="80"/>
        </w:rPr>
        <w:t>  </w:t>
      </w:r>
      <w:r>
        <w:rPr/>
        <w:t>деятельность;</w:t>
        <w:tab/>
      </w:r>
      <w:r>
        <w:rPr>
          <w:spacing w:val="-2"/>
        </w:rPr>
        <w:t>профориентационные </w:t>
      </w:r>
      <w:r>
        <w:rPr/>
        <w:t>программы; классные часы (в т.ч.с демонстрацией выпусков открытых онлайн-уроков</w:t>
      </w:r>
    </w:p>
    <w:p>
      <w:pPr>
        <w:pStyle w:val="BodyText"/>
        <w:ind w:right="331" w:firstLine="0"/>
      </w:pPr>
      <w:r>
        <w:rPr/>
        <w:t>«Шоу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 формате и др.</w:t>
      </w:r>
    </w:p>
    <w:p>
      <w:pPr>
        <w:pStyle w:val="BodyText"/>
        <w:spacing w:before="1"/>
        <w:ind w:right="332"/>
      </w:pPr>
      <w:r>
        <w:rPr>
          <w:b/>
          <w:i/>
        </w:rPr>
        <w:t>Воспитательная работа</w:t>
      </w:r>
      <w:r>
        <w:rPr>
          <w:b/>
        </w:rPr>
        <w:t>. </w:t>
      </w:r>
      <w:r>
        <w:rPr/>
        <w:t>Она </w:t>
      </w:r>
      <w:r>
        <w:rPr>
          <w:i/>
        </w:rPr>
        <w:t>включает</w:t>
      </w:r>
      <w:r>
        <w:rPr/>
        <w:t>: экскурсии на производство, экскурсии и посещение лекций в образовательных организациях СПО и ВО, посещение профориентационной</w:t>
      </w:r>
      <w:r>
        <w:rPr>
          <w:spacing w:val="80"/>
        </w:rPr>
        <w:t> </w:t>
      </w:r>
      <w:r>
        <w:rPr/>
        <w:t>выставки,</w:t>
      </w:r>
      <w:r>
        <w:rPr>
          <w:spacing w:val="80"/>
        </w:rPr>
        <w:t> </w:t>
      </w:r>
      <w:r>
        <w:rPr/>
        <w:t>посещение</w:t>
      </w:r>
      <w:r>
        <w:rPr>
          <w:spacing w:val="80"/>
        </w:rPr>
        <w:t> </w:t>
      </w:r>
      <w:r>
        <w:rPr/>
        <w:t>профессиональных</w:t>
      </w:r>
      <w:r>
        <w:rPr>
          <w:spacing w:val="80"/>
          <w:w w:val="150"/>
        </w:rPr>
        <w:t>   </w:t>
      </w:r>
      <w:r>
        <w:rPr/>
        <w:t>проб,</w:t>
      </w:r>
      <w:r>
        <w:rPr>
          <w:spacing w:val="40"/>
        </w:rPr>
        <w:t> </w:t>
      </w:r>
      <w:r>
        <w:rPr/>
        <w:t>выставок,</w:t>
      </w:r>
    </w:p>
    <w:p>
      <w:pPr>
        <w:spacing w:after="0"/>
        <w:sectPr>
          <w:pgSz w:w="11920" w:h="16850"/>
          <w:pgMar w:header="0" w:footer="1162" w:top="960" w:bottom="1480" w:left="1380" w:right="220"/>
        </w:sectPr>
      </w:pPr>
    </w:p>
    <w:p>
      <w:pPr>
        <w:pStyle w:val="BodyText"/>
        <w:spacing w:before="77"/>
        <w:ind w:firstLine="0"/>
      </w:pPr>
      <w:r>
        <w:rPr/>
        <w:t>ярмарок</w:t>
      </w:r>
      <w:r>
        <w:rPr>
          <w:spacing w:val="14"/>
        </w:rPr>
        <w:t> </w:t>
      </w:r>
      <w:r>
        <w:rPr/>
        <w:t>профессий,</w:t>
      </w:r>
      <w:r>
        <w:rPr>
          <w:spacing w:val="15"/>
        </w:rPr>
        <w:t> </w:t>
      </w:r>
      <w:r>
        <w:rPr/>
        <w:t>дней</w:t>
      </w:r>
      <w:r>
        <w:rPr>
          <w:spacing w:val="16"/>
        </w:rPr>
        <w:t> </w:t>
      </w:r>
      <w:r>
        <w:rPr/>
        <w:t>открытых</w:t>
      </w:r>
      <w:r>
        <w:rPr>
          <w:spacing w:val="14"/>
        </w:rPr>
        <w:t> </w:t>
      </w:r>
      <w:r>
        <w:rPr/>
        <w:t>дверейв образовательных</w:t>
      </w:r>
      <w:r>
        <w:rPr>
          <w:spacing w:val="10"/>
        </w:rPr>
        <w:t> </w:t>
      </w:r>
      <w:r>
        <w:rPr/>
        <w:t>организациях</w:t>
      </w:r>
      <w:r>
        <w:rPr>
          <w:spacing w:val="8"/>
        </w:rPr>
        <w:t> </w:t>
      </w:r>
      <w:r>
        <w:rPr/>
        <w:t>СПО </w:t>
      </w:r>
      <w:r>
        <w:rPr>
          <w:spacing w:val="-10"/>
        </w:rPr>
        <w:t>и</w:t>
      </w:r>
    </w:p>
    <w:p>
      <w:pPr>
        <w:pStyle w:val="BodyText"/>
        <w:spacing w:before="65"/>
        <w:ind w:right="334" w:firstLine="0"/>
      </w:pPr>
      <w:r>
        <w:rPr/>
        <w:t>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w:t>
      </w:r>
      <w:r>
        <w:rPr>
          <w:spacing w:val="40"/>
        </w:rPr>
        <w:t> </w:t>
      </w:r>
      <w:r>
        <w:rPr/>
        <w:t>в рамках Российского движения школьников, Юнармии, реализации проектов «Россия – страна возможностей» и т.д.)</w:t>
      </w:r>
    </w:p>
    <w:p>
      <w:pPr>
        <w:spacing w:before="3"/>
        <w:ind w:left="324" w:right="344" w:firstLine="705"/>
        <w:jc w:val="both"/>
        <w:rPr>
          <w:sz w:val="24"/>
        </w:rPr>
      </w:pPr>
      <w:r>
        <w:rPr>
          <w:b/>
          <w:i/>
          <w:sz w:val="24"/>
        </w:rPr>
        <w:t>Дополнительное</w:t>
      </w:r>
      <w:r>
        <w:rPr>
          <w:b/>
          <w:i/>
          <w:spacing w:val="-15"/>
          <w:sz w:val="24"/>
        </w:rPr>
        <w:t> </w:t>
      </w:r>
      <w:r>
        <w:rPr>
          <w:b/>
          <w:i/>
          <w:sz w:val="24"/>
        </w:rPr>
        <w:t>образование</w:t>
      </w:r>
      <w:r>
        <w:rPr>
          <w:i/>
          <w:sz w:val="24"/>
        </w:rPr>
        <w:t>.</w:t>
      </w:r>
      <w:r>
        <w:rPr>
          <w:i/>
          <w:spacing w:val="-15"/>
          <w:sz w:val="24"/>
        </w:rPr>
        <w:t> </w:t>
      </w:r>
      <w:r>
        <w:rPr>
          <w:sz w:val="24"/>
        </w:rPr>
        <w:t>Оно</w:t>
      </w:r>
      <w:r>
        <w:rPr>
          <w:spacing w:val="-15"/>
          <w:sz w:val="24"/>
        </w:rPr>
        <w:t> </w:t>
      </w:r>
      <w:r>
        <w:rPr>
          <w:i/>
          <w:sz w:val="24"/>
        </w:rPr>
        <w:t>включает</w:t>
      </w:r>
      <w:r>
        <w:rPr>
          <w:i/>
          <w:spacing w:val="-15"/>
          <w:sz w:val="24"/>
        </w:rPr>
        <w:t> </w:t>
      </w:r>
      <w:r>
        <w:rPr>
          <w:sz w:val="24"/>
        </w:rPr>
        <w:t>выбор</w:t>
      </w:r>
      <w:r>
        <w:rPr>
          <w:spacing w:val="-15"/>
          <w:sz w:val="24"/>
        </w:rPr>
        <w:t> </w:t>
      </w:r>
      <w:r>
        <w:rPr>
          <w:sz w:val="24"/>
        </w:rPr>
        <w:t>и</w:t>
      </w:r>
      <w:r>
        <w:rPr>
          <w:spacing w:val="-15"/>
          <w:sz w:val="24"/>
        </w:rPr>
        <w:t> </w:t>
      </w:r>
      <w:r>
        <w:rPr>
          <w:sz w:val="24"/>
        </w:rPr>
        <w:t>посещение</w:t>
      </w:r>
      <w:r>
        <w:rPr>
          <w:spacing w:val="-15"/>
          <w:sz w:val="24"/>
        </w:rPr>
        <w:t> </w:t>
      </w:r>
      <w:r>
        <w:rPr>
          <w:sz w:val="24"/>
        </w:rPr>
        <w:t>занятий</w:t>
      </w:r>
      <w:r>
        <w:rPr>
          <w:spacing w:val="-15"/>
          <w:sz w:val="24"/>
        </w:rPr>
        <w:t> </w:t>
      </w:r>
      <w:r>
        <w:rPr>
          <w:sz w:val="24"/>
        </w:rPr>
        <w:t>в</w:t>
      </w:r>
      <w:r>
        <w:rPr>
          <w:spacing w:val="-15"/>
          <w:sz w:val="24"/>
        </w:rPr>
        <w:t> </w:t>
      </w:r>
      <w:r>
        <w:rPr>
          <w:sz w:val="24"/>
        </w:rPr>
        <w:t>рамках</w:t>
      </w:r>
      <w:r>
        <w:rPr>
          <w:spacing w:val="-12"/>
          <w:sz w:val="24"/>
        </w:rPr>
        <w:t> </w:t>
      </w:r>
      <w:r>
        <w:rPr>
          <w:sz w:val="24"/>
        </w:rPr>
        <w:t>ДО с учетом склонностей и образовательных потребностей обучающихся.</w:t>
      </w:r>
    </w:p>
    <w:p>
      <w:pPr>
        <w:pStyle w:val="BodyText"/>
        <w:ind w:right="333"/>
      </w:pPr>
      <w:r>
        <w:rPr>
          <w:b/>
          <w:i/>
        </w:rPr>
        <w:t>Взаимодействие с родителями/законными представителями. </w:t>
      </w:r>
      <w:r>
        <w:rPr/>
        <w:t>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pPr>
        <w:pStyle w:val="Heading2"/>
        <w:spacing w:before="1"/>
      </w:pPr>
      <w:r>
        <w:rPr/>
        <w:t>Модуль</w:t>
      </w:r>
      <w:r>
        <w:rPr>
          <w:spacing w:val="-6"/>
        </w:rPr>
        <w:t> </w:t>
      </w:r>
      <w:r>
        <w:rPr/>
        <w:t>«Основные</w:t>
      </w:r>
      <w:r>
        <w:rPr>
          <w:spacing w:val="-6"/>
        </w:rPr>
        <w:t> </w:t>
      </w:r>
      <w:r>
        <w:rPr/>
        <w:t>школьные</w:t>
      </w:r>
      <w:r>
        <w:rPr>
          <w:spacing w:val="-5"/>
        </w:rPr>
        <w:t> </w:t>
      </w:r>
      <w:r>
        <w:rPr>
          <w:spacing w:val="-2"/>
        </w:rPr>
        <w:t>дела»</w:t>
      </w:r>
    </w:p>
    <w:p>
      <w:pPr>
        <w:pStyle w:val="BodyText"/>
        <w:spacing w:before="2"/>
        <w:ind w:right="337"/>
      </w:pPr>
      <w:r>
        <w:rPr/>
        <w:t>Ключевые</w:t>
      </w:r>
      <w:r>
        <w:rPr>
          <w:spacing w:val="-15"/>
        </w:rPr>
        <w:t> </w:t>
      </w:r>
      <w:r>
        <w:rPr/>
        <w:t>дела</w:t>
      </w:r>
      <w:r>
        <w:rPr>
          <w:spacing w:val="-15"/>
        </w:rPr>
        <w:t> </w:t>
      </w:r>
      <w:r>
        <w:rPr/>
        <w:t>–</w:t>
      </w:r>
      <w:r>
        <w:rPr>
          <w:spacing w:val="-15"/>
        </w:rPr>
        <w:t> </w:t>
      </w:r>
      <w:r>
        <w:rPr/>
        <w:t>это</w:t>
      </w:r>
      <w:r>
        <w:rPr>
          <w:spacing w:val="-15"/>
        </w:rPr>
        <w:t> </w:t>
      </w:r>
      <w:r>
        <w:rPr/>
        <w:t>главные</w:t>
      </w:r>
      <w:r>
        <w:rPr>
          <w:spacing w:val="-15"/>
        </w:rPr>
        <w:t> </w:t>
      </w:r>
      <w:r>
        <w:rPr/>
        <w:t>традиционные</w:t>
      </w:r>
      <w:r>
        <w:rPr>
          <w:spacing w:val="-15"/>
        </w:rPr>
        <w:t> </w:t>
      </w:r>
      <w:r>
        <w:rPr/>
        <w:t>общешкольные</w:t>
      </w:r>
      <w:r>
        <w:rPr>
          <w:spacing w:val="-15"/>
        </w:rPr>
        <w:t> </w:t>
      </w:r>
      <w:r>
        <w:rPr/>
        <w:t>дела,</w:t>
      </w:r>
      <w:r>
        <w:rPr>
          <w:spacing w:val="-15"/>
        </w:rPr>
        <w:t> </w:t>
      </w:r>
      <w:r>
        <w:rPr/>
        <w:t>в</w:t>
      </w:r>
      <w:r>
        <w:rPr>
          <w:spacing w:val="-15"/>
        </w:rPr>
        <w:t> </w:t>
      </w:r>
      <w:r>
        <w:rPr/>
        <w:t>которых</w:t>
      </w:r>
      <w:r>
        <w:rPr>
          <w:spacing w:val="-15"/>
        </w:rPr>
        <w:t> </w:t>
      </w:r>
      <w:r>
        <w:rPr/>
        <w:t>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w:t>
      </w:r>
      <w:r>
        <w:rPr>
          <w:spacing w:val="40"/>
        </w:rPr>
        <w:t> </w:t>
      </w:r>
      <w:r>
        <w:rPr/>
        <w:t>духовного самовыражения и обогащения ребенка.</w:t>
      </w:r>
    </w:p>
    <w:p>
      <w:pPr>
        <w:pStyle w:val="Heading3"/>
        <w:rPr>
          <w:i/>
        </w:rPr>
      </w:pPr>
      <w:r>
        <w:rPr>
          <w:i/>
        </w:rPr>
        <w:t>На</w:t>
      </w:r>
      <w:r>
        <w:rPr>
          <w:i/>
          <w:spacing w:val="-6"/>
        </w:rPr>
        <w:t> </w:t>
      </w:r>
      <w:r>
        <w:rPr>
          <w:i/>
        </w:rPr>
        <w:t>внешкольном</w:t>
      </w:r>
      <w:r>
        <w:rPr>
          <w:i/>
          <w:spacing w:val="-3"/>
        </w:rPr>
        <w:t> </w:t>
      </w:r>
      <w:r>
        <w:rPr>
          <w:i/>
          <w:spacing w:val="-2"/>
        </w:rPr>
        <w:t>уровне:</w:t>
      </w:r>
    </w:p>
    <w:p>
      <w:pPr>
        <w:pStyle w:val="BodyText"/>
        <w:spacing w:before="5"/>
        <w:ind w:right="339"/>
      </w:pPr>
      <w:r>
        <w:rPr>
          <w:b/>
        </w:rPr>
        <w:t>социальные проекты </w:t>
      </w:r>
      <w:r>
        <w:rP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w:t>
      </w:r>
      <w:r>
        <w:rPr>
          <w:spacing w:val="80"/>
        </w:rPr>
        <w:t>  </w:t>
      </w:r>
      <w:r>
        <w:rPr/>
        <w:t>школу</w:t>
      </w:r>
      <w:r>
        <w:rPr>
          <w:spacing w:val="80"/>
        </w:rPr>
        <w:t>  </w:t>
      </w:r>
      <w:r>
        <w:rPr/>
        <w:t>социума:</w:t>
      </w:r>
      <w:r>
        <w:rPr>
          <w:spacing w:val="-3"/>
        </w:rPr>
        <w:t> </w:t>
      </w:r>
      <w:r>
        <w:rPr/>
        <w:t>благотворительная</w:t>
      </w:r>
      <w:r>
        <w:rPr>
          <w:spacing w:val="80"/>
        </w:rPr>
        <w:t>  </w:t>
      </w:r>
      <w:r>
        <w:rPr/>
        <w:t>ярмарка</w:t>
      </w:r>
      <w:r>
        <w:rPr>
          <w:spacing w:val="80"/>
        </w:rPr>
        <w:t>  </w:t>
      </w:r>
      <w:r>
        <w:rPr/>
        <w:t>«Время</w:t>
      </w:r>
      <w:r>
        <w:rPr>
          <w:spacing w:val="80"/>
          <w:w w:val="150"/>
        </w:rPr>
        <w:t>  </w:t>
      </w:r>
      <w:r>
        <w:rPr/>
        <w:t>делать</w:t>
      </w:r>
      <w:r>
        <w:rPr>
          <w:spacing w:val="-2"/>
        </w:rPr>
        <w:t> </w:t>
      </w:r>
      <w:r>
        <w:rPr/>
        <w:t>добро»,</w:t>
      </w:r>
    </w:p>
    <w:p>
      <w:pPr>
        <w:pStyle w:val="BodyText"/>
        <w:ind w:firstLine="0"/>
      </w:pPr>
      <w:r>
        <w:rPr/>
        <w:t>«Безопасная</w:t>
      </w:r>
      <w:r>
        <w:rPr>
          <w:spacing w:val="-7"/>
        </w:rPr>
        <w:t> </w:t>
      </w:r>
      <w:r>
        <w:rPr/>
        <w:t>дорога»,</w:t>
      </w:r>
      <w:r>
        <w:rPr>
          <w:spacing w:val="-4"/>
        </w:rPr>
        <w:t> </w:t>
      </w:r>
      <w:r>
        <w:rPr/>
        <w:t>акции</w:t>
      </w:r>
      <w:r>
        <w:rPr>
          <w:spacing w:val="-4"/>
        </w:rPr>
        <w:t> </w:t>
      </w:r>
      <w:r>
        <w:rPr/>
        <w:t>«Георгиевская</w:t>
      </w:r>
      <w:r>
        <w:rPr>
          <w:spacing w:val="-4"/>
        </w:rPr>
        <w:t> </w:t>
      </w:r>
      <w:r>
        <w:rPr/>
        <w:t>лента»,</w:t>
      </w:r>
      <w:r>
        <w:rPr>
          <w:spacing w:val="-4"/>
        </w:rPr>
        <w:t> </w:t>
      </w:r>
      <w:r>
        <w:rPr/>
        <w:t>«Чистые</w:t>
      </w:r>
      <w:r>
        <w:rPr>
          <w:spacing w:val="-5"/>
        </w:rPr>
        <w:t> </w:t>
      </w:r>
      <w:r>
        <w:rPr/>
        <w:t>игры»,</w:t>
      </w:r>
      <w:r>
        <w:rPr>
          <w:spacing w:val="-4"/>
        </w:rPr>
        <w:t> </w:t>
      </w:r>
      <w:r>
        <w:rPr/>
        <w:t>«Бессмертный</w:t>
      </w:r>
      <w:r>
        <w:rPr>
          <w:spacing w:val="2"/>
        </w:rPr>
        <w:t> </w:t>
      </w:r>
      <w:r>
        <w:rPr>
          <w:spacing w:val="-2"/>
        </w:rPr>
        <w:t>полк»:</w:t>
      </w:r>
    </w:p>
    <w:p>
      <w:pPr>
        <w:pStyle w:val="ListParagraph"/>
        <w:numPr>
          <w:ilvl w:val="0"/>
          <w:numId w:val="141"/>
        </w:numPr>
        <w:tabs>
          <w:tab w:pos="1740" w:val="left" w:leader="none"/>
        </w:tabs>
        <w:spacing w:line="240" w:lineRule="auto" w:before="1" w:after="0"/>
        <w:ind w:left="324" w:right="334" w:firstLine="705"/>
        <w:jc w:val="both"/>
        <w:rPr>
          <w:rFonts w:ascii="Symbol" w:hAnsi="Symbol"/>
          <w:sz w:val="20"/>
        </w:rPr>
      </w:pPr>
      <w:r>
        <w:rPr>
          <w:sz w:val="24"/>
        </w:rPr>
        <w:t>проводимые для жителей села и организуемые </w:t>
      </w:r>
      <w:r>
        <w:rPr>
          <w:sz w:val="24"/>
          <w:u w:val="single"/>
        </w:rPr>
        <w:t>совместно</w:t>
      </w:r>
      <w:r>
        <w:rPr>
          <w:sz w:val="24"/>
          <w:u w:val="none"/>
        </w:rPr>
        <w:t> с 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w:t>
      </w:r>
      <w:r>
        <w:rPr>
          <w:spacing w:val="-15"/>
          <w:sz w:val="24"/>
          <w:u w:val="none"/>
        </w:rPr>
        <w:t> </w:t>
      </w:r>
      <w:r>
        <w:rPr>
          <w:sz w:val="24"/>
          <w:u w:val="none"/>
        </w:rPr>
        <w:t>заботу</w:t>
      </w:r>
      <w:r>
        <w:rPr>
          <w:spacing w:val="-15"/>
          <w:sz w:val="24"/>
          <w:u w:val="none"/>
        </w:rPr>
        <w:t> </w:t>
      </w:r>
      <w:r>
        <w:rPr>
          <w:sz w:val="24"/>
          <w:u w:val="none"/>
        </w:rPr>
        <w:t>об</w:t>
      </w:r>
      <w:r>
        <w:rPr>
          <w:spacing w:val="-15"/>
          <w:sz w:val="24"/>
          <w:u w:val="none"/>
        </w:rPr>
        <w:t> </w:t>
      </w:r>
      <w:r>
        <w:rPr>
          <w:sz w:val="24"/>
          <w:u w:val="none"/>
        </w:rPr>
        <w:t>окружающих:</w:t>
      </w:r>
      <w:r>
        <w:rPr>
          <w:spacing w:val="-15"/>
          <w:sz w:val="24"/>
          <w:u w:val="none"/>
        </w:rPr>
        <w:t> </w:t>
      </w:r>
      <w:r>
        <w:rPr>
          <w:sz w:val="24"/>
          <w:u w:val="none"/>
        </w:rPr>
        <w:t>Фестиваль</w:t>
      </w:r>
      <w:r>
        <w:rPr>
          <w:spacing w:val="-15"/>
          <w:sz w:val="24"/>
          <w:u w:val="none"/>
        </w:rPr>
        <w:t> </w:t>
      </w:r>
      <w:r>
        <w:rPr>
          <w:sz w:val="24"/>
          <w:u w:val="none"/>
        </w:rPr>
        <w:t>здорового</w:t>
      </w:r>
      <w:r>
        <w:rPr>
          <w:spacing w:val="-15"/>
          <w:sz w:val="24"/>
          <w:u w:val="none"/>
        </w:rPr>
        <w:t> </w:t>
      </w:r>
      <w:r>
        <w:rPr>
          <w:sz w:val="24"/>
          <w:u w:val="none"/>
        </w:rPr>
        <w:t>образа</w:t>
      </w:r>
      <w:r>
        <w:rPr>
          <w:spacing w:val="-15"/>
          <w:sz w:val="24"/>
          <w:u w:val="none"/>
        </w:rPr>
        <w:t> </w:t>
      </w:r>
      <w:r>
        <w:rPr>
          <w:sz w:val="24"/>
          <w:u w:val="none"/>
        </w:rPr>
        <w:t>жизни,</w:t>
      </w:r>
      <w:r>
        <w:rPr>
          <w:spacing w:val="-15"/>
          <w:sz w:val="24"/>
          <w:u w:val="none"/>
        </w:rPr>
        <w:t> </w:t>
      </w:r>
      <w:r>
        <w:rPr>
          <w:sz w:val="24"/>
          <w:u w:val="none"/>
        </w:rPr>
        <w:t>спортивный</w:t>
      </w:r>
      <w:r>
        <w:rPr>
          <w:spacing w:val="-15"/>
          <w:sz w:val="24"/>
          <w:u w:val="none"/>
        </w:rPr>
        <w:t> </w:t>
      </w:r>
      <w:r>
        <w:rPr>
          <w:sz w:val="24"/>
          <w:u w:val="none"/>
        </w:rPr>
        <w:t>праздник</w:t>
      </w:r>
    </w:p>
    <w:p>
      <w:pPr>
        <w:pStyle w:val="BodyText"/>
        <w:ind w:right="334" w:firstLine="0"/>
      </w:pPr>
      <w:r>
        <w:rPr/>
        <w:t>«Папа, мама, я – спортивная семья», «Весеннее ассорти», флешмобы посвященные ко «Дню Народного</w:t>
      </w:r>
      <w:r>
        <w:rPr>
          <w:spacing w:val="-2"/>
        </w:rPr>
        <w:t> </w:t>
      </w:r>
      <w:r>
        <w:rPr/>
        <w:t>Единства», ко</w:t>
      </w:r>
      <w:r>
        <w:rPr>
          <w:spacing w:val="-2"/>
        </w:rPr>
        <w:t> </w:t>
      </w:r>
      <w:r>
        <w:rPr/>
        <w:t>«Дню</w:t>
      </w:r>
      <w:r>
        <w:rPr>
          <w:spacing w:val="-2"/>
        </w:rPr>
        <w:t> </w:t>
      </w:r>
      <w:r>
        <w:rPr/>
        <w:t>матери»,</w:t>
      </w:r>
      <w:r>
        <w:rPr>
          <w:spacing w:val="-2"/>
        </w:rPr>
        <w:t> </w:t>
      </w:r>
      <w:r>
        <w:rPr/>
        <w:t>ко</w:t>
      </w:r>
      <w:r>
        <w:rPr>
          <w:spacing w:val="-2"/>
        </w:rPr>
        <w:t> </w:t>
      </w:r>
      <w:r>
        <w:rPr/>
        <w:t>«Дню</w:t>
      </w:r>
      <w:r>
        <w:rPr>
          <w:spacing w:val="-1"/>
        </w:rPr>
        <w:t> </w:t>
      </w:r>
      <w:r>
        <w:rPr/>
        <w:t>учителя»,</w:t>
      </w:r>
      <w:r>
        <w:rPr>
          <w:spacing w:val="-2"/>
        </w:rPr>
        <w:t> </w:t>
      </w:r>
      <w:r>
        <w:rPr/>
        <w:t>«Ко</w:t>
      </w:r>
      <w:r>
        <w:rPr>
          <w:spacing w:val="-2"/>
        </w:rPr>
        <w:t> </w:t>
      </w:r>
      <w:r>
        <w:rPr/>
        <w:t>днюкосмонавтики»,</w:t>
      </w:r>
      <w:r>
        <w:rPr>
          <w:spacing w:val="-1"/>
        </w:rPr>
        <w:t> </w:t>
      </w:r>
      <w:r>
        <w:rPr/>
        <w:t>«1</w:t>
      </w:r>
      <w:r>
        <w:rPr>
          <w:spacing w:val="-2"/>
        </w:rPr>
        <w:t> </w:t>
      </w:r>
      <w:r>
        <w:rPr/>
        <w:t>мая» и « Дню Победы», эстафета посвященная 9 мая по улицам поселка.</w:t>
      </w:r>
    </w:p>
    <w:p>
      <w:pPr>
        <w:pStyle w:val="Heading3"/>
        <w:rPr>
          <w:i/>
        </w:rPr>
      </w:pPr>
      <w:r>
        <w:rPr>
          <w:i/>
        </w:rPr>
        <w:t>На</w:t>
      </w:r>
      <w:r>
        <w:rPr>
          <w:i/>
          <w:spacing w:val="-3"/>
        </w:rPr>
        <w:t> </w:t>
      </w:r>
      <w:r>
        <w:rPr>
          <w:i/>
        </w:rPr>
        <w:t>школьном </w:t>
      </w:r>
      <w:r>
        <w:rPr>
          <w:i/>
          <w:spacing w:val="-2"/>
        </w:rPr>
        <w:t>уровне:</w:t>
      </w:r>
    </w:p>
    <w:p>
      <w:pPr>
        <w:pStyle w:val="BodyText"/>
        <w:spacing w:before="3"/>
        <w:ind w:right="346"/>
      </w:pPr>
      <w:r>
        <w:rPr>
          <w:b/>
        </w:rPr>
        <w:t>общешкольные праздники </w:t>
      </w:r>
      <w: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pPr>
        <w:pStyle w:val="ListParagraph"/>
        <w:numPr>
          <w:ilvl w:val="0"/>
          <w:numId w:val="141"/>
        </w:numPr>
        <w:tabs>
          <w:tab w:pos="1740" w:val="left" w:leader="none"/>
        </w:tabs>
        <w:spacing w:line="240" w:lineRule="auto" w:before="0" w:after="0"/>
        <w:ind w:left="324" w:right="338" w:firstLine="705"/>
        <w:jc w:val="both"/>
        <w:rPr>
          <w:rFonts w:ascii="Symbol" w:hAnsi="Symbol"/>
          <w:sz w:val="20"/>
        </w:rPr>
      </w:pPr>
      <w:r>
        <w:rPr>
          <w:b/>
          <w:sz w:val="24"/>
        </w:rPr>
        <w:t>День Знаний</w:t>
      </w:r>
      <w:r>
        <w:rPr>
          <w:sz w:val="24"/>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pPr>
        <w:pStyle w:val="ListParagraph"/>
        <w:numPr>
          <w:ilvl w:val="0"/>
          <w:numId w:val="141"/>
        </w:numPr>
        <w:tabs>
          <w:tab w:pos="1740" w:val="left" w:leader="none"/>
        </w:tabs>
        <w:spacing w:line="240" w:lineRule="auto" w:before="0" w:after="0"/>
        <w:ind w:left="324" w:right="340" w:firstLine="705"/>
        <w:jc w:val="both"/>
        <w:rPr>
          <w:rFonts w:ascii="Symbol" w:hAnsi="Symbol"/>
          <w:sz w:val="20"/>
        </w:rPr>
      </w:pPr>
      <w:r>
        <w:rPr>
          <w:b/>
          <w:sz w:val="24"/>
        </w:rPr>
        <w:t>Последний</w:t>
      </w:r>
      <w:r>
        <w:rPr>
          <w:b/>
          <w:spacing w:val="-15"/>
          <w:sz w:val="24"/>
        </w:rPr>
        <w:t> </w:t>
      </w:r>
      <w:r>
        <w:rPr>
          <w:b/>
          <w:sz w:val="24"/>
        </w:rPr>
        <w:t>звонок.</w:t>
      </w:r>
      <w:r>
        <w:rPr>
          <w:b/>
          <w:spacing w:val="-15"/>
          <w:sz w:val="24"/>
        </w:rPr>
        <w:t> </w:t>
      </w:r>
      <w:r>
        <w:rPr>
          <w:sz w:val="24"/>
        </w:rPr>
        <w:t>Каждый</w:t>
      </w:r>
      <w:r>
        <w:rPr>
          <w:spacing w:val="-15"/>
          <w:sz w:val="24"/>
        </w:rPr>
        <w:t> </w:t>
      </w:r>
      <w:r>
        <w:rPr>
          <w:sz w:val="24"/>
        </w:rPr>
        <w:t>год</w:t>
      </w:r>
      <w:r>
        <w:rPr>
          <w:spacing w:val="-15"/>
          <w:sz w:val="24"/>
        </w:rPr>
        <w:t> </w:t>
      </w:r>
      <w:r>
        <w:rPr>
          <w:sz w:val="24"/>
        </w:rPr>
        <w:t>–</w:t>
      </w:r>
      <w:r>
        <w:rPr>
          <w:spacing w:val="-15"/>
          <w:sz w:val="24"/>
        </w:rPr>
        <w:t> </w:t>
      </w:r>
      <w:r>
        <w:rPr>
          <w:sz w:val="24"/>
        </w:rPr>
        <w:t>это</w:t>
      </w:r>
      <w:r>
        <w:rPr>
          <w:spacing w:val="-15"/>
          <w:sz w:val="24"/>
        </w:rPr>
        <w:t> </w:t>
      </w:r>
      <w:r>
        <w:rPr>
          <w:sz w:val="24"/>
        </w:rPr>
        <w:t>неповторимое</w:t>
      </w:r>
      <w:r>
        <w:rPr>
          <w:spacing w:val="-15"/>
          <w:sz w:val="24"/>
        </w:rPr>
        <w:t> </w:t>
      </w:r>
      <w:r>
        <w:rPr>
          <w:sz w:val="24"/>
        </w:rPr>
        <w:t>событие,</w:t>
      </w:r>
      <w:r>
        <w:rPr>
          <w:spacing w:val="-15"/>
          <w:sz w:val="24"/>
        </w:rPr>
        <w:t> </w:t>
      </w:r>
      <w:r>
        <w:rPr>
          <w:sz w:val="24"/>
        </w:rPr>
        <w:t>которое</w:t>
      </w:r>
      <w:r>
        <w:rPr>
          <w:spacing w:val="-15"/>
          <w:sz w:val="24"/>
        </w:rPr>
        <w:t> </w:t>
      </w:r>
      <w:r>
        <w:rPr>
          <w:sz w:val="24"/>
        </w:rPr>
        <w:t>позволяет всем участникам образовательного процесса осознать важность преемственности</w:t>
      </w:r>
    </w:p>
    <w:p>
      <w:pPr>
        <w:pStyle w:val="BodyText"/>
        <w:ind w:right="332" w:firstLine="0"/>
      </w:pPr>
      <w:r>
        <w:rPr/>
        <w:t>«поколений»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pPr>
        <w:pStyle w:val="ListParagraph"/>
        <w:numPr>
          <w:ilvl w:val="0"/>
          <w:numId w:val="141"/>
        </w:numPr>
        <w:tabs>
          <w:tab w:pos="1740" w:val="left" w:leader="none"/>
        </w:tabs>
        <w:spacing w:line="240" w:lineRule="auto" w:before="0" w:after="0"/>
        <w:ind w:left="324" w:right="337" w:firstLine="705"/>
        <w:jc w:val="both"/>
        <w:rPr>
          <w:rFonts w:ascii="Symbol" w:hAnsi="Symbol"/>
          <w:sz w:val="20"/>
        </w:rPr>
      </w:pPr>
      <w:r>
        <w:rPr>
          <w:b/>
          <w:sz w:val="24"/>
        </w:rPr>
        <w:t>День учителя. </w:t>
      </w:r>
      <w:r>
        <w:rPr>
          <w:sz w:val="24"/>
        </w:rPr>
        <w:t>Ежегодно обучающиеся демонстрируют уважительное отношения</w:t>
      </w:r>
      <w:r>
        <w:rPr>
          <w:spacing w:val="38"/>
          <w:sz w:val="24"/>
        </w:rPr>
        <w:t> </w:t>
      </w:r>
      <w:r>
        <w:rPr>
          <w:sz w:val="24"/>
        </w:rPr>
        <w:t>к</w:t>
      </w:r>
      <w:r>
        <w:rPr>
          <w:spacing w:val="40"/>
          <w:sz w:val="24"/>
        </w:rPr>
        <w:t> </w:t>
      </w:r>
      <w:r>
        <w:rPr>
          <w:sz w:val="24"/>
        </w:rPr>
        <w:t>учителю,</w:t>
      </w:r>
      <w:r>
        <w:rPr>
          <w:spacing w:val="40"/>
          <w:sz w:val="24"/>
        </w:rPr>
        <w:t> </w:t>
      </w:r>
      <w:r>
        <w:rPr>
          <w:sz w:val="24"/>
        </w:rPr>
        <w:t>труду</w:t>
      </w:r>
      <w:r>
        <w:rPr>
          <w:spacing w:val="38"/>
          <w:sz w:val="24"/>
        </w:rPr>
        <w:t> </w:t>
      </w:r>
      <w:r>
        <w:rPr>
          <w:sz w:val="24"/>
        </w:rPr>
        <w:t>педагога</w:t>
      </w:r>
      <w:r>
        <w:rPr>
          <w:spacing w:val="40"/>
          <w:sz w:val="24"/>
        </w:rPr>
        <w:t> </w:t>
      </w:r>
      <w:r>
        <w:rPr>
          <w:sz w:val="24"/>
        </w:rPr>
        <w:t>через</w:t>
      </w:r>
      <w:r>
        <w:rPr>
          <w:spacing w:val="40"/>
          <w:sz w:val="24"/>
        </w:rPr>
        <w:t> </w:t>
      </w:r>
      <w:r>
        <w:rPr>
          <w:sz w:val="24"/>
        </w:rPr>
        <w:t>поздравление,</w:t>
      </w:r>
      <w:r>
        <w:rPr>
          <w:spacing w:val="40"/>
          <w:sz w:val="24"/>
        </w:rPr>
        <w:t> </w:t>
      </w:r>
      <w:r>
        <w:rPr>
          <w:sz w:val="24"/>
        </w:rPr>
        <w:t>творческих</w:t>
      </w:r>
      <w:r>
        <w:rPr>
          <w:spacing w:val="40"/>
          <w:sz w:val="24"/>
        </w:rPr>
        <w:t> </w:t>
      </w:r>
      <w:r>
        <w:rPr>
          <w:sz w:val="24"/>
        </w:rPr>
        <w:t>концертов.</w:t>
      </w:r>
      <w:r>
        <w:rPr>
          <w:spacing w:val="40"/>
          <w:sz w:val="24"/>
        </w:rPr>
        <w:t> </w:t>
      </w:r>
      <w:r>
        <w:rPr>
          <w:sz w:val="24"/>
        </w:rPr>
        <w:t>Данное</w:t>
      </w:r>
    </w:p>
    <w:p>
      <w:pPr>
        <w:spacing w:after="0" w:line="240" w:lineRule="auto"/>
        <w:jc w:val="both"/>
        <w:rPr>
          <w:rFonts w:ascii="Symbol" w:hAnsi="Symbol"/>
          <w:sz w:val="20"/>
        </w:rPr>
        <w:sectPr>
          <w:pgSz w:w="11920" w:h="16850"/>
          <w:pgMar w:header="0" w:footer="1162" w:top="960" w:bottom="1480" w:left="1380" w:right="220"/>
        </w:sectPr>
      </w:pPr>
    </w:p>
    <w:p>
      <w:pPr>
        <w:pStyle w:val="BodyText"/>
        <w:spacing w:line="242" w:lineRule="auto" w:before="62"/>
        <w:ind w:right="343" w:firstLine="0"/>
      </w:pPr>
      <w:r>
        <w:rPr/>
        <w:t>мероприятие формирует доброжелательное отношение между обучающимися и педагогами, развитие творческих способностей учащихся.</w:t>
      </w:r>
    </w:p>
    <w:p>
      <w:pPr>
        <w:pStyle w:val="ListParagraph"/>
        <w:numPr>
          <w:ilvl w:val="0"/>
          <w:numId w:val="141"/>
        </w:numPr>
        <w:tabs>
          <w:tab w:pos="1800" w:val="left" w:leader="none"/>
        </w:tabs>
        <w:spacing w:line="240" w:lineRule="auto" w:before="0" w:after="0"/>
        <w:ind w:left="324" w:right="337" w:firstLine="705"/>
        <w:jc w:val="both"/>
        <w:rPr>
          <w:rFonts w:ascii="Symbol" w:hAnsi="Symbol"/>
          <w:sz w:val="20"/>
        </w:rPr>
      </w:pPr>
      <w:r>
        <w:rPr>
          <w:b/>
          <w:sz w:val="24"/>
        </w:rPr>
        <w:t>Праздник «8 Марта». </w:t>
      </w:r>
      <w:r>
        <w:rPr>
          <w:sz w:val="24"/>
        </w:rPr>
        <w:t>Традиционно обучающиеся совместно с педагогами создают праздничное настроение, которая помогает обучающимся в раскрытии их способностей,</w:t>
      </w:r>
      <w:r>
        <w:rPr>
          <w:spacing w:val="-1"/>
          <w:sz w:val="24"/>
        </w:rPr>
        <w:t> </w:t>
      </w:r>
      <w:r>
        <w:rPr>
          <w:sz w:val="24"/>
        </w:rPr>
        <w:t>учиться</w:t>
      </w:r>
      <w:r>
        <w:rPr>
          <w:spacing w:val="-1"/>
          <w:sz w:val="24"/>
        </w:rPr>
        <w:t> </w:t>
      </w:r>
      <w:r>
        <w:rPr>
          <w:sz w:val="24"/>
        </w:rPr>
        <w:t>преодолевать застенчивость,</w:t>
      </w:r>
      <w:r>
        <w:rPr>
          <w:spacing w:val="-1"/>
          <w:sz w:val="24"/>
        </w:rPr>
        <w:t> </w:t>
      </w:r>
      <w:r>
        <w:rPr>
          <w:sz w:val="24"/>
        </w:rPr>
        <w:t>обретать уверенность в</w:t>
      </w:r>
      <w:r>
        <w:rPr>
          <w:spacing w:val="-2"/>
          <w:sz w:val="24"/>
        </w:rPr>
        <w:t> </w:t>
      </w:r>
      <w:r>
        <w:rPr>
          <w:sz w:val="24"/>
        </w:rPr>
        <w:t>себе,</w:t>
      </w:r>
      <w:r>
        <w:rPr>
          <w:spacing w:val="-1"/>
          <w:sz w:val="24"/>
        </w:rPr>
        <w:t> </w:t>
      </w:r>
      <w:r>
        <w:rPr>
          <w:sz w:val="24"/>
        </w:rPr>
        <w:t>продолжать выразительно и эмоционально читать стихи, участвовать в сценках, играх. Работать над сплочением коллектива.</w:t>
      </w:r>
    </w:p>
    <w:p>
      <w:pPr>
        <w:pStyle w:val="ListParagraph"/>
        <w:numPr>
          <w:ilvl w:val="0"/>
          <w:numId w:val="141"/>
        </w:numPr>
        <w:tabs>
          <w:tab w:pos="1740" w:val="left" w:leader="none"/>
        </w:tabs>
        <w:spacing w:line="240" w:lineRule="auto" w:before="0" w:after="0"/>
        <w:ind w:left="324" w:right="332" w:firstLine="705"/>
        <w:jc w:val="both"/>
        <w:rPr>
          <w:rFonts w:ascii="Symbol" w:hAnsi="Symbol"/>
          <w:sz w:val="20"/>
        </w:rPr>
      </w:pPr>
      <w:r>
        <w:rPr>
          <w:b/>
          <w:sz w:val="24"/>
        </w:rPr>
        <w:t>Празднование Дня Победы </w:t>
      </w:r>
      <w:r>
        <w:rPr>
          <w:sz w:val="24"/>
        </w:rPr>
        <w:t>в школе организуется в разных формах: участие в митинге, в</w:t>
      </w:r>
      <w:r>
        <w:rPr>
          <w:spacing w:val="-1"/>
          <w:sz w:val="24"/>
        </w:rPr>
        <w:t> </w:t>
      </w:r>
      <w:r>
        <w:rPr>
          <w:sz w:val="24"/>
        </w:rPr>
        <w:t>торжественном</w:t>
      </w:r>
      <w:r>
        <w:rPr>
          <w:spacing w:val="-1"/>
          <w:sz w:val="24"/>
        </w:rPr>
        <w:t> </w:t>
      </w:r>
      <w:r>
        <w:rPr>
          <w:sz w:val="24"/>
        </w:rPr>
        <w:t>параде, смотр военной песни и строя «Статен и строен – уважения достоин». Совместно с родителями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pPr>
        <w:pStyle w:val="BodyText"/>
        <w:ind w:right="338"/>
      </w:pPr>
      <w:r>
        <w:rPr>
          <w:b/>
        </w:rPr>
        <w:t>торжественные ритуалы</w:t>
      </w:r>
      <w:r>
        <w:rPr>
          <w:b/>
          <w:spacing w:val="-7"/>
        </w:rPr>
        <w:t> </w:t>
      </w:r>
      <w:r>
        <w:rPr/>
        <w:t>- посвящения, связанные с переходом</w:t>
      </w:r>
      <w:r>
        <w:rPr>
          <w:spacing w:val="40"/>
        </w:rPr>
        <w:t> </w:t>
      </w:r>
      <w:r>
        <w:rPr/>
        <w:t>обучающихся</w:t>
      </w:r>
      <w:r>
        <w:rPr>
          <w:spacing w:val="-2"/>
        </w:rPr>
        <w:t> </w:t>
      </w:r>
      <w:r>
        <w:rPr/>
        <w:t>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w:t>
      </w:r>
      <w:r>
        <w:rPr>
          <w:spacing w:val="-1"/>
        </w:rPr>
        <w:t> </w:t>
      </w:r>
      <w:r>
        <w:rPr/>
        <w:t>«Прощай начальная</w:t>
      </w:r>
      <w:r>
        <w:rPr>
          <w:spacing w:val="-1"/>
        </w:rPr>
        <w:t> </w:t>
      </w:r>
      <w:r>
        <w:rPr/>
        <w:t>школа»,</w:t>
      </w:r>
      <w:r>
        <w:rPr>
          <w:spacing w:val="-1"/>
        </w:rPr>
        <w:t> </w:t>
      </w:r>
      <w:r>
        <w:rPr/>
        <w:t>«Посвящение</w:t>
      </w:r>
      <w:r>
        <w:rPr>
          <w:spacing w:val="-2"/>
        </w:rPr>
        <w:t> </w:t>
      </w:r>
      <w:r>
        <w:rPr/>
        <w:t>в пятиклассники»,</w:t>
      </w:r>
      <w:r>
        <w:rPr>
          <w:spacing w:val="-1"/>
        </w:rPr>
        <w:t> </w:t>
      </w:r>
      <w:r>
        <w:rPr/>
        <w:t>вступление</w:t>
      </w:r>
      <w:r>
        <w:rPr>
          <w:spacing w:val="-2"/>
        </w:rPr>
        <w:t> </w:t>
      </w:r>
      <w:r>
        <w:rPr/>
        <w:t>в ряды первичного отделения РДШ, церемония вручения аттестатов, открытие спортивного </w:t>
      </w:r>
      <w:r>
        <w:rPr>
          <w:spacing w:val="-2"/>
        </w:rPr>
        <w:t>сезона:</w:t>
      </w:r>
    </w:p>
    <w:p>
      <w:pPr>
        <w:pStyle w:val="ListParagraph"/>
        <w:numPr>
          <w:ilvl w:val="0"/>
          <w:numId w:val="141"/>
        </w:numPr>
        <w:tabs>
          <w:tab w:pos="1740" w:val="left" w:leader="none"/>
        </w:tabs>
        <w:spacing w:line="240" w:lineRule="auto" w:before="0" w:after="0"/>
        <w:ind w:left="324" w:right="341" w:firstLine="705"/>
        <w:jc w:val="both"/>
        <w:rPr>
          <w:rFonts w:ascii="Symbol" w:hAnsi="Symbol"/>
          <w:sz w:val="20"/>
        </w:rPr>
      </w:pPr>
      <w:r>
        <w:rPr>
          <w:b/>
          <w:sz w:val="24"/>
        </w:rPr>
        <w:t>капустники </w:t>
      </w:r>
      <w:r>
        <w:rPr>
          <w:sz w:val="24"/>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w:t>
      </w:r>
      <w:r>
        <w:rPr>
          <w:spacing w:val="-15"/>
          <w:sz w:val="24"/>
        </w:rPr>
        <w:t> </w:t>
      </w:r>
      <w:r>
        <w:rPr>
          <w:sz w:val="24"/>
        </w:rPr>
        <w:t>сплочению</w:t>
      </w:r>
      <w:r>
        <w:rPr>
          <w:spacing w:val="-15"/>
          <w:sz w:val="24"/>
        </w:rPr>
        <w:t> </w:t>
      </w:r>
      <w:r>
        <w:rPr>
          <w:sz w:val="24"/>
        </w:rPr>
        <w:t>детского,</w:t>
      </w:r>
      <w:r>
        <w:rPr>
          <w:spacing w:val="-15"/>
          <w:sz w:val="24"/>
        </w:rPr>
        <w:t> </w:t>
      </w:r>
      <w:r>
        <w:rPr>
          <w:sz w:val="24"/>
        </w:rPr>
        <w:t>педагогического</w:t>
      </w:r>
      <w:r>
        <w:rPr>
          <w:spacing w:val="-15"/>
          <w:sz w:val="24"/>
        </w:rPr>
        <w:t> </w:t>
      </w:r>
      <w:r>
        <w:rPr>
          <w:sz w:val="24"/>
        </w:rPr>
        <w:t>и</w:t>
      </w:r>
      <w:r>
        <w:rPr>
          <w:spacing w:val="-15"/>
          <w:sz w:val="24"/>
        </w:rPr>
        <w:t> </w:t>
      </w:r>
      <w:r>
        <w:rPr>
          <w:sz w:val="24"/>
        </w:rPr>
        <w:t>родительского</w:t>
      </w:r>
      <w:r>
        <w:rPr>
          <w:spacing w:val="-15"/>
          <w:sz w:val="24"/>
        </w:rPr>
        <w:t> </w:t>
      </w:r>
      <w:r>
        <w:rPr>
          <w:sz w:val="24"/>
        </w:rPr>
        <w:t>сообществ</w:t>
      </w:r>
      <w:r>
        <w:rPr>
          <w:spacing w:val="-15"/>
          <w:sz w:val="24"/>
        </w:rPr>
        <w:t> </w:t>
      </w:r>
      <w:r>
        <w:rPr>
          <w:sz w:val="24"/>
        </w:rPr>
        <w:t>школы:</w:t>
      </w:r>
      <w:r>
        <w:rPr>
          <w:spacing w:val="-15"/>
          <w:sz w:val="24"/>
        </w:rPr>
        <w:t> </w:t>
      </w:r>
      <w:r>
        <w:rPr>
          <w:sz w:val="24"/>
        </w:rPr>
        <w:t>вечер встречи выпускников, праздничные концерты;</w:t>
      </w:r>
    </w:p>
    <w:p>
      <w:pPr>
        <w:pStyle w:val="ListParagraph"/>
        <w:numPr>
          <w:ilvl w:val="0"/>
          <w:numId w:val="141"/>
        </w:numPr>
        <w:tabs>
          <w:tab w:pos="1740" w:val="left" w:leader="none"/>
        </w:tabs>
        <w:spacing w:line="240" w:lineRule="auto" w:before="0" w:after="0"/>
        <w:ind w:left="324" w:right="338" w:firstLine="705"/>
        <w:jc w:val="both"/>
        <w:rPr>
          <w:rFonts w:ascii="Symbol" w:hAnsi="Symbol"/>
          <w:sz w:val="20"/>
        </w:rPr>
      </w:pPr>
      <w:r>
        <w:rPr>
          <w:b/>
          <w:sz w:val="24"/>
        </w:rPr>
        <w:t>церемонии</w:t>
      </w:r>
      <w:r>
        <w:rPr>
          <w:b/>
          <w:spacing w:val="-8"/>
          <w:sz w:val="24"/>
        </w:rPr>
        <w:t> </w:t>
      </w:r>
      <w:r>
        <w:rPr>
          <w:b/>
          <w:sz w:val="24"/>
        </w:rPr>
        <w:t>награждения</w:t>
      </w:r>
      <w:r>
        <w:rPr>
          <w:b/>
          <w:spacing w:val="-10"/>
          <w:sz w:val="24"/>
        </w:rPr>
        <w:t> </w:t>
      </w:r>
      <w:r>
        <w:rPr>
          <w:b/>
          <w:sz w:val="24"/>
        </w:rPr>
        <w:t>(по</w:t>
      </w:r>
      <w:r>
        <w:rPr>
          <w:b/>
          <w:spacing w:val="-10"/>
          <w:sz w:val="24"/>
        </w:rPr>
        <w:t> </w:t>
      </w:r>
      <w:r>
        <w:rPr>
          <w:b/>
          <w:sz w:val="24"/>
        </w:rPr>
        <w:t>итогам</w:t>
      </w:r>
      <w:r>
        <w:rPr>
          <w:b/>
          <w:spacing w:val="-11"/>
          <w:sz w:val="24"/>
        </w:rPr>
        <w:t> </w:t>
      </w:r>
      <w:r>
        <w:rPr>
          <w:b/>
          <w:sz w:val="24"/>
        </w:rPr>
        <w:t>года)</w:t>
      </w:r>
      <w:r>
        <w:rPr>
          <w:b/>
          <w:spacing w:val="-11"/>
          <w:sz w:val="24"/>
        </w:rPr>
        <w:t> </w:t>
      </w:r>
      <w:r>
        <w:rPr>
          <w:sz w:val="24"/>
        </w:rPr>
        <w:t>школьников</w:t>
      </w:r>
      <w:r>
        <w:rPr>
          <w:spacing w:val="-10"/>
          <w:sz w:val="24"/>
        </w:rPr>
        <w:t> </w:t>
      </w:r>
      <w:r>
        <w:rPr>
          <w:sz w:val="24"/>
        </w:rPr>
        <w:t>и</w:t>
      </w:r>
      <w:r>
        <w:rPr>
          <w:spacing w:val="-10"/>
          <w:sz w:val="24"/>
        </w:rPr>
        <w:t> </w:t>
      </w:r>
      <w:r>
        <w:rPr>
          <w:sz w:val="24"/>
        </w:rPr>
        <w:t>педагогов</w:t>
      </w:r>
      <w:r>
        <w:rPr>
          <w:spacing w:val="-10"/>
          <w:sz w:val="24"/>
        </w:rPr>
        <w:t> </w:t>
      </w:r>
      <w:r>
        <w:rPr>
          <w:sz w:val="24"/>
        </w:rPr>
        <w:t>заактивное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Фестиваль</w:t>
      </w:r>
    </w:p>
    <w:p>
      <w:pPr>
        <w:pStyle w:val="BodyText"/>
        <w:ind w:firstLine="0"/>
      </w:pPr>
      <w:r>
        <w:rPr/>
        <w:t>«Ярмарка</w:t>
      </w:r>
      <w:r>
        <w:rPr>
          <w:spacing w:val="-8"/>
        </w:rPr>
        <w:t> </w:t>
      </w:r>
      <w:r>
        <w:rPr>
          <w:spacing w:val="-2"/>
        </w:rPr>
        <w:t>талантов».</w:t>
      </w:r>
    </w:p>
    <w:p>
      <w:pPr>
        <w:pStyle w:val="Heading3"/>
        <w:spacing w:line="240" w:lineRule="auto"/>
        <w:rPr>
          <w:i/>
        </w:rPr>
      </w:pPr>
      <w:r>
        <w:rPr>
          <w:i/>
        </w:rPr>
        <w:t>На</w:t>
      </w:r>
      <w:r>
        <w:rPr>
          <w:i/>
          <w:spacing w:val="-1"/>
        </w:rPr>
        <w:t> </w:t>
      </w:r>
      <w:r>
        <w:rPr>
          <w:i/>
        </w:rPr>
        <w:t>уровне </w:t>
      </w:r>
      <w:r>
        <w:rPr>
          <w:i/>
          <w:spacing w:val="-2"/>
        </w:rPr>
        <w:t>классов:</w:t>
      </w:r>
    </w:p>
    <w:p>
      <w:pPr>
        <w:pStyle w:val="ListParagraph"/>
        <w:numPr>
          <w:ilvl w:val="0"/>
          <w:numId w:val="141"/>
        </w:numPr>
        <w:tabs>
          <w:tab w:pos="1740" w:val="left" w:leader="none"/>
        </w:tabs>
        <w:spacing w:line="240" w:lineRule="auto" w:before="4" w:after="0"/>
        <w:ind w:left="324" w:right="345" w:firstLine="705"/>
        <w:jc w:val="both"/>
        <w:rPr>
          <w:rFonts w:ascii="Symbol" w:hAnsi="Symbol"/>
          <w:sz w:val="20"/>
        </w:rPr>
      </w:pPr>
      <w:r>
        <w:rPr>
          <w:b/>
          <w:sz w:val="24"/>
        </w:rPr>
        <w:t>выбор и делегирование </w:t>
      </w:r>
      <w:r>
        <w:rPr>
          <w:sz w:val="24"/>
        </w:rPr>
        <w:t>представителей классов в общешкольный Совет обучающихся, ответственных за подготовку общешкольных ключевых дел;</w:t>
      </w:r>
    </w:p>
    <w:p>
      <w:pPr>
        <w:pStyle w:val="ListParagraph"/>
        <w:numPr>
          <w:ilvl w:val="0"/>
          <w:numId w:val="141"/>
        </w:numPr>
        <w:tabs>
          <w:tab w:pos="1740" w:val="left" w:leader="none"/>
        </w:tabs>
        <w:spacing w:line="240" w:lineRule="auto" w:before="0" w:after="0"/>
        <w:ind w:left="1740" w:right="0" w:hanging="710"/>
        <w:jc w:val="both"/>
        <w:rPr>
          <w:rFonts w:ascii="Symbol" w:hAnsi="Symbol"/>
          <w:sz w:val="20"/>
        </w:rPr>
      </w:pPr>
      <w:r>
        <w:rPr>
          <w:b/>
          <w:sz w:val="24"/>
        </w:rPr>
        <w:t>участие</w:t>
      </w:r>
      <w:r>
        <w:rPr>
          <w:b/>
          <w:spacing w:val="-9"/>
          <w:sz w:val="24"/>
        </w:rPr>
        <w:t> </w:t>
      </w:r>
      <w:r>
        <w:rPr>
          <w:sz w:val="24"/>
        </w:rPr>
        <w:t>школьных</w:t>
      </w:r>
      <w:r>
        <w:rPr>
          <w:spacing w:val="-6"/>
          <w:sz w:val="24"/>
        </w:rPr>
        <w:t> </w:t>
      </w:r>
      <w:r>
        <w:rPr>
          <w:sz w:val="24"/>
        </w:rPr>
        <w:t>классов</w:t>
      </w:r>
      <w:r>
        <w:rPr>
          <w:spacing w:val="-6"/>
          <w:sz w:val="24"/>
        </w:rPr>
        <w:t> </w:t>
      </w:r>
      <w:r>
        <w:rPr>
          <w:sz w:val="24"/>
        </w:rPr>
        <w:t>в</w:t>
      </w:r>
      <w:r>
        <w:rPr>
          <w:spacing w:val="-6"/>
          <w:sz w:val="24"/>
        </w:rPr>
        <w:t> </w:t>
      </w:r>
      <w:r>
        <w:rPr>
          <w:sz w:val="24"/>
        </w:rPr>
        <w:t>реализации</w:t>
      </w:r>
      <w:r>
        <w:rPr>
          <w:spacing w:val="-4"/>
          <w:sz w:val="24"/>
        </w:rPr>
        <w:t> </w:t>
      </w:r>
      <w:r>
        <w:rPr>
          <w:sz w:val="24"/>
        </w:rPr>
        <w:t>общешкольных</w:t>
      </w:r>
      <w:r>
        <w:rPr>
          <w:spacing w:val="-8"/>
          <w:sz w:val="24"/>
        </w:rPr>
        <w:t> </w:t>
      </w:r>
      <w:r>
        <w:rPr>
          <w:sz w:val="24"/>
        </w:rPr>
        <w:t>ключевых</w:t>
      </w:r>
      <w:r>
        <w:rPr>
          <w:spacing w:val="-3"/>
          <w:sz w:val="24"/>
        </w:rPr>
        <w:t> </w:t>
      </w:r>
      <w:r>
        <w:rPr>
          <w:spacing w:val="-4"/>
          <w:sz w:val="24"/>
        </w:rPr>
        <w:t>дел;</w:t>
      </w:r>
    </w:p>
    <w:p>
      <w:pPr>
        <w:pStyle w:val="ListParagraph"/>
        <w:numPr>
          <w:ilvl w:val="0"/>
          <w:numId w:val="141"/>
        </w:numPr>
        <w:tabs>
          <w:tab w:pos="1740" w:val="left" w:leader="none"/>
        </w:tabs>
        <w:spacing w:line="240" w:lineRule="auto" w:before="0" w:after="0"/>
        <w:ind w:left="324" w:right="339" w:firstLine="705"/>
        <w:jc w:val="both"/>
        <w:rPr>
          <w:rFonts w:ascii="Symbol" w:hAnsi="Symbol"/>
          <w:sz w:val="20"/>
        </w:rPr>
      </w:pPr>
      <w:r>
        <w:rPr>
          <w:b/>
          <w:sz w:val="24"/>
        </w:rPr>
        <w:t>проведение </w:t>
      </w:r>
      <w:r>
        <w:rPr>
          <w:sz w:val="24"/>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pPr>
        <w:pStyle w:val="Heading3"/>
        <w:rPr>
          <w:i/>
        </w:rPr>
      </w:pPr>
      <w:r>
        <w:rPr>
          <w:i/>
        </w:rPr>
        <w:t>На</w:t>
      </w:r>
      <w:r>
        <w:rPr>
          <w:i/>
          <w:spacing w:val="-8"/>
        </w:rPr>
        <w:t> </w:t>
      </w:r>
      <w:r>
        <w:rPr>
          <w:i/>
        </w:rPr>
        <w:t>индивидуальном</w:t>
      </w:r>
      <w:r>
        <w:rPr>
          <w:i/>
          <w:spacing w:val="-4"/>
        </w:rPr>
        <w:t> </w:t>
      </w:r>
      <w:r>
        <w:rPr>
          <w:i/>
          <w:spacing w:val="-2"/>
        </w:rPr>
        <w:t>уровне:</w:t>
      </w:r>
    </w:p>
    <w:p>
      <w:pPr>
        <w:pStyle w:val="ListParagraph"/>
        <w:numPr>
          <w:ilvl w:val="0"/>
          <w:numId w:val="141"/>
        </w:numPr>
        <w:tabs>
          <w:tab w:pos="1740" w:val="left" w:leader="none"/>
        </w:tabs>
        <w:spacing w:line="240" w:lineRule="auto" w:before="2" w:after="0"/>
        <w:ind w:left="324" w:right="339" w:firstLine="705"/>
        <w:jc w:val="both"/>
        <w:rPr>
          <w:rFonts w:ascii="Symbol" w:hAnsi="Symbol"/>
          <w:sz w:val="20"/>
        </w:rPr>
      </w:pPr>
      <w:r>
        <w:rPr>
          <w:b/>
          <w:sz w:val="24"/>
        </w:rPr>
        <w:t>вовлечение</w:t>
      </w:r>
      <w:r>
        <w:rPr>
          <w:b/>
          <w:spacing w:val="-2"/>
          <w:sz w:val="24"/>
        </w:rPr>
        <w:t> </w:t>
      </w:r>
      <w:r>
        <w:rPr>
          <w:b/>
          <w:sz w:val="24"/>
        </w:rPr>
        <w:t>по</w:t>
      </w:r>
      <w:r>
        <w:rPr>
          <w:b/>
          <w:spacing w:val="-1"/>
          <w:sz w:val="24"/>
        </w:rPr>
        <w:t> </w:t>
      </w:r>
      <w:r>
        <w:rPr>
          <w:b/>
          <w:sz w:val="24"/>
        </w:rPr>
        <w:t>возможности </w:t>
      </w:r>
      <w:r>
        <w:rPr>
          <w:sz w:val="24"/>
        </w:rPr>
        <w:t>каждого</w:t>
      </w:r>
      <w:r>
        <w:rPr>
          <w:spacing w:val="-1"/>
          <w:sz w:val="24"/>
        </w:rPr>
        <w:t> </w:t>
      </w:r>
      <w:r>
        <w:rPr>
          <w:sz w:val="24"/>
        </w:rPr>
        <w:t>ребенка</w:t>
      </w:r>
      <w:r>
        <w:rPr>
          <w:spacing w:val="-5"/>
          <w:sz w:val="24"/>
        </w:rPr>
        <w:t> </w:t>
      </w:r>
      <w:r>
        <w:rPr>
          <w:sz w:val="24"/>
        </w:rPr>
        <w:t>в</w:t>
      </w:r>
      <w:r>
        <w:rPr>
          <w:spacing w:val="-2"/>
          <w:sz w:val="24"/>
        </w:rPr>
        <w:t> </w:t>
      </w:r>
      <w:r>
        <w:rPr>
          <w:sz w:val="24"/>
        </w:rPr>
        <w:t>ключевые</w:t>
      </w:r>
      <w:r>
        <w:rPr>
          <w:spacing w:val="-2"/>
          <w:sz w:val="24"/>
        </w:rPr>
        <w:t> </w:t>
      </w:r>
      <w:r>
        <w:rPr>
          <w:sz w:val="24"/>
        </w:rPr>
        <w:t>дела</w:t>
      </w:r>
      <w:r>
        <w:rPr>
          <w:spacing w:val="-2"/>
          <w:sz w:val="24"/>
        </w:rPr>
        <w:t> </w:t>
      </w:r>
      <w:r>
        <w:rPr>
          <w:sz w:val="24"/>
        </w:rPr>
        <w:t>школы</w:t>
      </w:r>
      <w:r>
        <w:rPr>
          <w:spacing w:val="-2"/>
          <w:sz w:val="24"/>
        </w:rPr>
        <w:t> </w:t>
      </w:r>
      <w:r>
        <w:rPr>
          <w:sz w:val="24"/>
        </w:rPr>
        <w:t>в</w:t>
      </w:r>
      <w:r>
        <w:rPr>
          <w:spacing w:val="-2"/>
          <w:sz w:val="24"/>
        </w:rPr>
        <w:t> </w:t>
      </w:r>
      <w:r>
        <w:rPr>
          <w:sz w:val="24"/>
        </w:rPr>
        <w:t>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pPr>
        <w:pStyle w:val="ListParagraph"/>
        <w:numPr>
          <w:ilvl w:val="0"/>
          <w:numId w:val="141"/>
        </w:numPr>
        <w:tabs>
          <w:tab w:pos="1740" w:val="left" w:leader="none"/>
        </w:tabs>
        <w:spacing w:line="240" w:lineRule="auto" w:before="0" w:after="0"/>
        <w:ind w:left="324" w:right="341" w:firstLine="705"/>
        <w:jc w:val="both"/>
        <w:rPr>
          <w:rFonts w:ascii="Symbol" w:hAnsi="Symbol"/>
          <w:sz w:val="20"/>
        </w:rPr>
      </w:pPr>
      <w:r>
        <w:rPr>
          <w:b/>
          <w:sz w:val="24"/>
        </w:rPr>
        <w:t>индивидуальная помощь ребенку</w:t>
      </w:r>
      <w:r>
        <w:rPr>
          <w:b/>
          <w:spacing w:val="-10"/>
          <w:sz w:val="24"/>
        </w:rPr>
        <w:t> </w:t>
      </w:r>
      <w:r>
        <w:rPr>
          <w:sz w:val="24"/>
        </w:rPr>
        <w:t>(при необходимости) в освоении</w:t>
      </w:r>
      <w:r>
        <w:rPr>
          <w:spacing w:val="-9"/>
          <w:sz w:val="24"/>
        </w:rPr>
        <w:t> </w:t>
      </w:r>
      <w:r>
        <w:rPr>
          <w:sz w:val="24"/>
        </w:rPr>
        <w:t>навыков подготовки, проведения и анализа ключевых дел;</w:t>
      </w:r>
    </w:p>
    <w:p>
      <w:pPr>
        <w:pStyle w:val="ListParagraph"/>
        <w:numPr>
          <w:ilvl w:val="0"/>
          <w:numId w:val="141"/>
        </w:numPr>
        <w:tabs>
          <w:tab w:pos="1740" w:val="left" w:leader="none"/>
        </w:tabs>
        <w:spacing w:line="240" w:lineRule="auto" w:before="1" w:after="0"/>
        <w:ind w:left="324" w:right="336" w:firstLine="705"/>
        <w:jc w:val="both"/>
        <w:rPr>
          <w:rFonts w:ascii="Symbol" w:hAnsi="Symbol"/>
          <w:sz w:val="20"/>
        </w:rPr>
      </w:pPr>
      <w:r>
        <w:rPr>
          <w:b/>
          <w:sz w:val="24"/>
        </w:rPr>
        <w:t>наблюдение за поведением ребенка </w:t>
      </w:r>
      <w:r>
        <w:rPr>
          <w:sz w:val="24"/>
        </w:rPr>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pPr>
        <w:pStyle w:val="ListParagraph"/>
        <w:numPr>
          <w:ilvl w:val="0"/>
          <w:numId w:val="141"/>
        </w:numPr>
        <w:tabs>
          <w:tab w:pos="1740" w:val="left" w:leader="none"/>
        </w:tabs>
        <w:spacing w:line="240" w:lineRule="auto" w:before="0" w:after="0"/>
        <w:ind w:left="324" w:right="342" w:firstLine="705"/>
        <w:jc w:val="both"/>
        <w:rPr>
          <w:rFonts w:ascii="Symbol" w:hAnsi="Symbol"/>
          <w:sz w:val="20"/>
        </w:rPr>
      </w:pPr>
      <w:r>
        <w:rPr>
          <w:sz w:val="24"/>
        </w:rPr>
        <w:t>при</w:t>
      </w:r>
      <w:r>
        <w:rPr>
          <w:spacing w:val="-11"/>
          <w:sz w:val="24"/>
        </w:rPr>
        <w:t> </w:t>
      </w:r>
      <w:r>
        <w:rPr>
          <w:sz w:val="24"/>
        </w:rPr>
        <w:t>необходимости</w:t>
      </w:r>
      <w:r>
        <w:rPr>
          <w:spacing w:val="-10"/>
          <w:sz w:val="24"/>
        </w:rPr>
        <w:t> </w:t>
      </w:r>
      <w:r>
        <w:rPr>
          <w:b/>
          <w:sz w:val="24"/>
        </w:rPr>
        <w:t>коррекция</w:t>
      </w:r>
      <w:r>
        <w:rPr>
          <w:b/>
          <w:spacing w:val="-12"/>
          <w:sz w:val="24"/>
        </w:rPr>
        <w:t> </w:t>
      </w:r>
      <w:r>
        <w:rPr>
          <w:b/>
          <w:sz w:val="24"/>
        </w:rPr>
        <w:t>поведения</w:t>
      </w:r>
      <w:r>
        <w:rPr>
          <w:b/>
          <w:spacing w:val="-12"/>
          <w:sz w:val="24"/>
        </w:rPr>
        <w:t> </w:t>
      </w:r>
      <w:r>
        <w:rPr>
          <w:b/>
          <w:sz w:val="24"/>
        </w:rPr>
        <w:t>ребенка</w:t>
      </w:r>
      <w:r>
        <w:rPr>
          <w:b/>
          <w:spacing w:val="-12"/>
          <w:sz w:val="24"/>
        </w:rPr>
        <w:t> </w:t>
      </w:r>
      <w:r>
        <w:rPr>
          <w:sz w:val="24"/>
        </w:rPr>
        <w:t>через</w:t>
      </w:r>
      <w:r>
        <w:rPr>
          <w:spacing w:val="-12"/>
          <w:sz w:val="24"/>
        </w:rPr>
        <w:t> </w:t>
      </w:r>
      <w:r>
        <w:rPr>
          <w:sz w:val="24"/>
        </w:rPr>
        <w:t>частные</w:t>
      </w:r>
      <w:r>
        <w:rPr>
          <w:spacing w:val="-11"/>
          <w:sz w:val="24"/>
        </w:rPr>
        <w:t> </w:t>
      </w:r>
      <w:r>
        <w:rPr>
          <w:sz w:val="24"/>
        </w:rPr>
        <w:t>беседы</w:t>
      </w:r>
      <w:r>
        <w:rPr>
          <w:spacing w:val="-11"/>
          <w:sz w:val="24"/>
        </w:rPr>
        <w:t> </w:t>
      </w:r>
      <w:r>
        <w:rPr>
          <w:sz w:val="24"/>
        </w:rPr>
        <w:t>сним, через</w:t>
      </w:r>
      <w:r>
        <w:rPr>
          <w:spacing w:val="32"/>
          <w:sz w:val="24"/>
        </w:rPr>
        <w:t> </w:t>
      </w:r>
      <w:r>
        <w:rPr>
          <w:sz w:val="24"/>
        </w:rPr>
        <w:t>включение</w:t>
      </w:r>
      <w:r>
        <w:rPr>
          <w:spacing w:val="29"/>
          <w:sz w:val="24"/>
        </w:rPr>
        <w:t> </w:t>
      </w:r>
      <w:r>
        <w:rPr>
          <w:sz w:val="24"/>
        </w:rPr>
        <w:t>его</w:t>
      </w:r>
      <w:r>
        <w:rPr>
          <w:spacing w:val="31"/>
          <w:sz w:val="24"/>
        </w:rPr>
        <w:t> </w:t>
      </w:r>
      <w:r>
        <w:rPr>
          <w:sz w:val="24"/>
        </w:rPr>
        <w:t>в</w:t>
      </w:r>
      <w:r>
        <w:rPr>
          <w:spacing w:val="31"/>
          <w:sz w:val="24"/>
        </w:rPr>
        <w:t> </w:t>
      </w:r>
      <w:r>
        <w:rPr>
          <w:sz w:val="24"/>
        </w:rPr>
        <w:t>совместную</w:t>
      </w:r>
      <w:r>
        <w:rPr>
          <w:spacing w:val="36"/>
          <w:sz w:val="24"/>
        </w:rPr>
        <w:t> </w:t>
      </w:r>
      <w:r>
        <w:rPr>
          <w:sz w:val="24"/>
        </w:rPr>
        <w:t>работу с</w:t>
      </w:r>
      <w:r>
        <w:rPr>
          <w:spacing w:val="30"/>
          <w:sz w:val="24"/>
        </w:rPr>
        <w:t> </w:t>
      </w:r>
      <w:r>
        <w:rPr>
          <w:sz w:val="24"/>
        </w:rPr>
        <w:t>другими</w:t>
      </w:r>
      <w:r>
        <w:rPr>
          <w:spacing w:val="33"/>
          <w:sz w:val="24"/>
        </w:rPr>
        <w:t> </w:t>
      </w:r>
      <w:r>
        <w:rPr>
          <w:sz w:val="24"/>
        </w:rPr>
        <w:t>детьми,</w:t>
      </w:r>
      <w:r>
        <w:rPr>
          <w:spacing w:val="30"/>
          <w:sz w:val="24"/>
        </w:rPr>
        <w:t> </w:t>
      </w:r>
      <w:r>
        <w:rPr>
          <w:sz w:val="24"/>
        </w:rPr>
        <w:t>которые</w:t>
      </w:r>
      <w:r>
        <w:rPr>
          <w:spacing w:val="30"/>
          <w:sz w:val="24"/>
        </w:rPr>
        <w:t> </w:t>
      </w:r>
      <w:r>
        <w:rPr>
          <w:sz w:val="24"/>
        </w:rPr>
        <w:t>могли</w:t>
      </w:r>
      <w:r>
        <w:rPr>
          <w:spacing w:val="33"/>
          <w:sz w:val="24"/>
        </w:rPr>
        <w:t> </w:t>
      </w:r>
      <w:r>
        <w:rPr>
          <w:sz w:val="24"/>
        </w:rPr>
        <w:t>бы</w:t>
      </w:r>
      <w:r>
        <w:rPr>
          <w:spacing w:val="31"/>
          <w:sz w:val="24"/>
        </w:rPr>
        <w:t> </w:t>
      </w:r>
      <w:r>
        <w:rPr>
          <w:sz w:val="24"/>
        </w:rPr>
        <w:t>стать</w:t>
      </w:r>
    </w:p>
    <w:p>
      <w:pPr>
        <w:spacing w:after="0" w:line="240" w:lineRule="auto"/>
        <w:jc w:val="both"/>
        <w:rPr>
          <w:rFonts w:ascii="Symbol" w:hAnsi="Symbol"/>
          <w:sz w:val="20"/>
        </w:rPr>
        <w:sectPr>
          <w:pgSz w:w="11920" w:h="16850"/>
          <w:pgMar w:header="0" w:footer="1162" w:top="1040" w:bottom="1480" w:left="1380" w:right="220"/>
        </w:sectPr>
      </w:pPr>
    </w:p>
    <w:p>
      <w:pPr>
        <w:pStyle w:val="BodyText"/>
        <w:spacing w:line="242" w:lineRule="auto" w:before="62"/>
        <w:ind w:right="607" w:firstLine="0"/>
        <w:jc w:val="left"/>
      </w:pPr>
      <w:r>
        <w:rPr/>
        <w:t>хорошим примером для ребенка, через предложение взять в следующем ключевом деле на</w:t>
      </w:r>
      <w:r>
        <w:rPr>
          <w:spacing w:val="80"/>
        </w:rPr>
        <w:t> </w:t>
      </w:r>
      <w:r>
        <w:rPr/>
        <w:t>себя роль ответственного за тот или иной фрагмент общей работы.</w:t>
      </w:r>
    </w:p>
    <w:p>
      <w:pPr>
        <w:pStyle w:val="Heading2"/>
        <w:spacing w:line="272" w:lineRule="exact"/>
        <w:jc w:val="left"/>
      </w:pPr>
      <w:r>
        <w:rPr/>
        <w:t>Модуль</w:t>
      </w:r>
      <w:r>
        <w:rPr>
          <w:spacing w:val="-7"/>
        </w:rPr>
        <w:t> </w:t>
      </w:r>
      <w:r>
        <w:rPr/>
        <w:t>«Внешкольные</w:t>
      </w:r>
      <w:r>
        <w:rPr>
          <w:spacing w:val="-10"/>
        </w:rPr>
        <w:t> </w:t>
      </w:r>
      <w:r>
        <w:rPr>
          <w:spacing w:val="-2"/>
        </w:rPr>
        <w:t>мероприятия»</w:t>
      </w:r>
    </w:p>
    <w:p>
      <w:pPr>
        <w:pStyle w:val="BodyText"/>
        <w:spacing w:line="275" w:lineRule="exact"/>
        <w:ind w:left="1032" w:firstLine="0"/>
        <w:jc w:val="left"/>
      </w:pPr>
      <w:r>
        <w:rPr/>
        <w:t>Реализация</w:t>
      </w:r>
      <w:r>
        <w:rPr>
          <w:spacing w:val="31"/>
        </w:rPr>
        <w:t> </w:t>
      </w:r>
      <w:r>
        <w:rPr/>
        <w:t>воспитательного</w:t>
      </w:r>
      <w:r>
        <w:rPr>
          <w:spacing w:val="60"/>
          <w:w w:val="150"/>
        </w:rPr>
        <w:t> </w:t>
      </w:r>
      <w:r>
        <w:rPr/>
        <w:t>потенциала</w:t>
      </w:r>
      <w:r>
        <w:rPr>
          <w:spacing w:val="60"/>
          <w:w w:val="150"/>
        </w:rPr>
        <w:t> </w:t>
      </w:r>
      <w:r>
        <w:rPr/>
        <w:t>внешкольных</w:t>
      </w:r>
      <w:r>
        <w:rPr>
          <w:spacing w:val="63"/>
          <w:w w:val="150"/>
        </w:rPr>
        <w:t> </w:t>
      </w:r>
      <w:r>
        <w:rPr/>
        <w:t>мероприятий</w:t>
      </w:r>
      <w:r>
        <w:rPr>
          <w:spacing w:val="62"/>
          <w:w w:val="150"/>
        </w:rPr>
        <w:t> </w:t>
      </w:r>
      <w:r>
        <w:rPr>
          <w:spacing w:val="-2"/>
        </w:rPr>
        <w:t>реализуются</w:t>
      </w:r>
    </w:p>
    <w:p>
      <w:pPr>
        <w:spacing w:after="0" w:line="275" w:lineRule="exact"/>
        <w:jc w:val="left"/>
        <w:sectPr>
          <w:pgSz w:w="11920" w:h="16850"/>
          <w:pgMar w:header="0" w:footer="1162" w:top="1040" w:bottom="1480" w:left="1380" w:right="220"/>
        </w:sectPr>
      </w:pPr>
    </w:p>
    <w:p>
      <w:pPr>
        <w:pStyle w:val="BodyText"/>
        <w:spacing w:before="2"/>
        <w:ind w:firstLine="0"/>
        <w:jc w:val="left"/>
      </w:pPr>
      <w:r>
        <w:rPr>
          <w:spacing w:val="-4"/>
        </w:rPr>
        <w:t>через:</w:t>
      </w:r>
    </w:p>
    <w:p>
      <w:pPr>
        <w:spacing w:line="240" w:lineRule="auto" w:before="7"/>
        <w:rPr>
          <w:sz w:val="24"/>
        </w:rPr>
      </w:pPr>
      <w:r>
        <w:rPr/>
        <w:br w:type="column"/>
      </w:r>
      <w:r>
        <w:rPr>
          <w:sz w:val="24"/>
        </w:rPr>
      </w:r>
    </w:p>
    <w:p>
      <w:pPr>
        <w:pStyle w:val="BodyText"/>
        <w:tabs>
          <w:tab w:pos="1069" w:val="left" w:leader="none"/>
          <w:tab w:pos="2673" w:val="left" w:leader="none"/>
          <w:tab w:pos="4271" w:val="left" w:leader="none"/>
          <w:tab w:pos="4591" w:val="left" w:leader="none"/>
          <w:tab w:pos="5174" w:val="left" w:leader="none"/>
          <w:tab w:pos="5964" w:val="left" w:leader="none"/>
          <w:tab w:pos="7611" w:val="left" w:leader="none"/>
          <w:tab w:pos="8876" w:val="left" w:leader="none"/>
        </w:tabs>
        <w:ind w:left="54" w:firstLine="0"/>
        <w:jc w:val="left"/>
      </w:pPr>
      <w:r>
        <w:rPr>
          <w:rFonts w:ascii="Symbol" w:hAnsi="Symbol"/>
          <w:spacing w:val="-2"/>
        </w:rPr>
        <w:t></w:t>
      </w:r>
      <w:r>
        <w:rPr>
          <w:spacing w:val="-2"/>
        </w:rPr>
        <w:t>общие</w:t>
      </w:r>
      <w:r>
        <w:rPr/>
        <w:tab/>
      </w:r>
      <w:r>
        <w:rPr>
          <w:spacing w:val="-2"/>
        </w:rPr>
        <w:t>внешкольные</w:t>
      </w:r>
      <w:r>
        <w:rPr/>
        <w:tab/>
      </w:r>
      <w:r>
        <w:rPr>
          <w:spacing w:val="-2"/>
        </w:rPr>
        <w:t>мероприятия,</w:t>
      </w:r>
      <w:r>
        <w:rPr/>
        <w:tab/>
      </w:r>
      <w:r>
        <w:rPr>
          <w:spacing w:val="-10"/>
        </w:rPr>
        <w:t>в</w:t>
      </w:r>
      <w:r>
        <w:rPr/>
        <w:tab/>
      </w:r>
      <w:r>
        <w:rPr>
          <w:spacing w:val="-5"/>
        </w:rPr>
        <w:t>том</w:t>
      </w:r>
      <w:r>
        <w:rPr/>
        <w:tab/>
      </w:r>
      <w:r>
        <w:rPr>
          <w:spacing w:val="-2"/>
        </w:rPr>
        <w:t>числе</w:t>
      </w:r>
      <w:r>
        <w:rPr/>
        <w:tab/>
      </w:r>
      <w:r>
        <w:rPr>
          <w:spacing w:val="-2"/>
        </w:rPr>
        <w:t>организуемые</w:t>
      </w:r>
      <w:r>
        <w:rPr/>
        <w:tab/>
      </w:r>
      <w:r>
        <w:rPr>
          <w:spacing w:val="-2"/>
        </w:rPr>
        <w:t>совместно</w:t>
      </w:r>
      <w:r>
        <w:rPr/>
        <w:tab/>
      </w:r>
      <w:r>
        <w:rPr>
          <w:spacing w:val="-10"/>
        </w:rPr>
        <w:t>с</w:t>
      </w:r>
    </w:p>
    <w:p>
      <w:pPr>
        <w:spacing w:after="0"/>
        <w:jc w:val="left"/>
        <w:sectPr>
          <w:type w:val="continuous"/>
          <w:pgSz w:w="11920" w:h="16850"/>
          <w:pgMar w:header="0" w:footer="1162" w:top="1040" w:bottom="280" w:left="1380" w:right="220"/>
          <w:cols w:num="2" w:equalWidth="0">
            <w:col w:w="936" w:space="40"/>
            <w:col w:w="9344"/>
          </w:cols>
        </w:sectPr>
      </w:pPr>
    </w:p>
    <w:p>
      <w:pPr>
        <w:pStyle w:val="BodyText"/>
        <w:spacing w:line="275" w:lineRule="exact"/>
        <w:ind w:firstLine="0"/>
      </w:pPr>
      <w:r>
        <w:rPr/>
        <w:t>социальными</w:t>
      </w:r>
      <w:r>
        <w:rPr>
          <w:spacing w:val="-16"/>
        </w:rPr>
        <w:t> </w:t>
      </w:r>
      <w:r>
        <w:rPr/>
        <w:t>партнёрами</w:t>
      </w:r>
      <w:r>
        <w:rPr>
          <w:spacing w:val="-10"/>
        </w:rPr>
        <w:t> </w:t>
      </w:r>
      <w:r>
        <w:rPr/>
        <w:t>общеобразовательной</w:t>
      </w:r>
      <w:r>
        <w:rPr>
          <w:spacing w:val="-9"/>
        </w:rPr>
        <w:t> </w:t>
      </w:r>
      <w:r>
        <w:rPr>
          <w:spacing w:val="-2"/>
        </w:rPr>
        <w:t>организации;</w:t>
      </w:r>
    </w:p>
    <w:p>
      <w:pPr>
        <w:pStyle w:val="BodyText"/>
        <w:spacing w:line="237" w:lineRule="auto" w:before="2"/>
        <w:ind w:right="333"/>
      </w:pPr>
      <w:r>
        <w:rPr>
          <w:rFonts w:ascii="Symbol" w:hAnsi="Symbol"/>
        </w:rPr>
        <w:t></w:t>
      </w:r>
      <w:r>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pPr>
        <w:pStyle w:val="BodyText"/>
        <w:spacing w:before="5"/>
        <w:ind w:right="332"/>
      </w:pPr>
      <w:r>
        <w:rPr>
          <w:rFonts w:ascii="Symbol" w:hAnsi="Symbol"/>
        </w:rPr>
        <w:t></w:t>
      </w:r>
      <w:r>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BodyText"/>
        <w:ind w:right="338"/>
      </w:pPr>
      <w:r>
        <w:rPr>
          <w:rFonts w:ascii="Symbol" w:hAnsi="Symbol"/>
        </w:rPr>
        <w:t></w:t>
      </w:r>
      <w:r>
        <w:rPr/>
        <w:t>литературные,</w:t>
      </w:r>
      <w:r>
        <w:rPr>
          <w:spacing w:val="-13"/>
        </w:rPr>
        <w:t> </w:t>
      </w:r>
      <w:r>
        <w:rPr/>
        <w:t>исторические,</w:t>
      </w:r>
      <w:r>
        <w:rPr>
          <w:spacing w:val="-13"/>
        </w:rPr>
        <w:t> </w:t>
      </w:r>
      <w:r>
        <w:rPr/>
        <w:t>экологические</w:t>
      </w:r>
      <w:r>
        <w:rPr>
          <w:spacing w:val="-14"/>
        </w:rPr>
        <w:t> </w:t>
      </w:r>
      <w:r>
        <w:rPr/>
        <w:t>и</w:t>
      </w:r>
      <w:r>
        <w:rPr>
          <w:spacing w:val="-13"/>
        </w:rPr>
        <w:t> </w:t>
      </w:r>
      <w:r>
        <w:rPr/>
        <w:t>другие</w:t>
      </w:r>
      <w:r>
        <w:rPr>
          <w:spacing w:val="-14"/>
        </w:rPr>
        <w:t> </w:t>
      </w:r>
      <w:r>
        <w:rPr/>
        <w:t>походы,</w:t>
      </w:r>
      <w:r>
        <w:rPr>
          <w:spacing w:val="-14"/>
        </w:rPr>
        <w:t> </w:t>
      </w:r>
      <w:r>
        <w:rPr/>
        <w:t>экскурсии,</w:t>
      </w:r>
      <w:r>
        <w:rPr>
          <w:spacing w:val="-13"/>
        </w:rPr>
        <w:t> </w:t>
      </w:r>
      <w:r>
        <w:rPr/>
        <w:t>экспедиции, слёты и т. п., организуемые педагогами, в том числе совместно с родителями (законными представителями)</w:t>
      </w:r>
      <w:r>
        <w:rPr>
          <w:spacing w:val="-15"/>
        </w:rPr>
        <w:t> </w:t>
      </w:r>
      <w:r>
        <w:rPr/>
        <w:t>обучающихся</w:t>
      </w:r>
      <w:r>
        <w:rPr>
          <w:spacing w:val="-15"/>
        </w:rPr>
        <w:t> </w:t>
      </w:r>
      <w:r>
        <w:rPr/>
        <w:t>для</w:t>
      </w:r>
      <w:r>
        <w:rPr>
          <w:spacing w:val="-15"/>
        </w:rPr>
        <w:t> </w:t>
      </w:r>
      <w:r>
        <w:rPr/>
        <w:t>изучения</w:t>
      </w:r>
      <w:r>
        <w:rPr>
          <w:spacing w:val="-15"/>
        </w:rPr>
        <w:t> </w:t>
      </w:r>
      <w:r>
        <w:rPr/>
        <w:t>историко-культурных</w:t>
      </w:r>
      <w:r>
        <w:rPr>
          <w:spacing w:val="-15"/>
        </w:rPr>
        <w:t> </w:t>
      </w:r>
      <w:r>
        <w:rPr/>
        <w:t>мест,событий,</w:t>
      </w:r>
      <w:r>
        <w:rPr>
          <w:spacing w:val="-15"/>
        </w:rPr>
        <w:t> </w:t>
      </w:r>
      <w:r>
        <w:rPr/>
        <w:t>биографий проживавших в этой местности российских поэтов и</w:t>
      </w:r>
      <w:r>
        <w:rPr>
          <w:spacing w:val="40"/>
        </w:rPr>
        <w:t> </w:t>
      </w:r>
      <w:r>
        <w:rPr/>
        <w:t>писателей, деятелей науки, природных</w:t>
      </w:r>
      <w:r>
        <w:rPr>
          <w:spacing w:val="40"/>
        </w:rPr>
        <w:t> </w:t>
      </w:r>
      <w:r>
        <w:rPr/>
        <w:t>и историко-культурных ландшафтов, флоры и фауны и др.;</w:t>
      </w:r>
    </w:p>
    <w:p>
      <w:pPr>
        <w:pStyle w:val="ListParagraph"/>
        <w:numPr>
          <w:ilvl w:val="0"/>
          <w:numId w:val="143"/>
        </w:numPr>
        <w:tabs>
          <w:tab w:pos="1232" w:val="left" w:leader="none"/>
        </w:tabs>
        <w:spacing w:line="240" w:lineRule="auto" w:before="0" w:after="0"/>
        <w:ind w:left="324" w:right="340" w:firstLine="705"/>
        <w:jc w:val="both"/>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Heading2"/>
        <w:spacing w:line="270" w:lineRule="exact"/>
      </w:pPr>
      <w:r>
        <w:rPr/>
        <w:t>Модуль</w:t>
      </w:r>
      <w:r>
        <w:rPr>
          <w:spacing w:val="-13"/>
        </w:rPr>
        <w:t> </w:t>
      </w:r>
      <w:r>
        <w:rPr/>
        <w:t>«Организация</w:t>
      </w:r>
      <w:r>
        <w:rPr>
          <w:spacing w:val="-11"/>
        </w:rPr>
        <w:t> </w:t>
      </w:r>
      <w:r>
        <w:rPr/>
        <w:t>предметно-эстетической</w:t>
      </w:r>
      <w:r>
        <w:rPr>
          <w:spacing w:val="-8"/>
        </w:rPr>
        <w:t> </w:t>
      </w:r>
      <w:r>
        <w:rPr>
          <w:spacing w:val="-2"/>
        </w:rPr>
        <w:t>среды»</w:t>
      </w:r>
    </w:p>
    <w:p>
      <w:pPr>
        <w:pStyle w:val="BodyText"/>
        <w:spacing w:before="3"/>
        <w:ind w:right="352"/>
      </w:pPr>
      <w:r>
        <w:rPr/>
        <w:t>Воспитывающее влияние на ребенка осуществляется через такие формы работы с предметно-эстетической средой школы как:</w:t>
      </w:r>
    </w:p>
    <w:p>
      <w:pPr>
        <w:pStyle w:val="ListParagraph"/>
        <w:numPr>
          <w:ilvl w:val="0"/>
          <w:numId w:val="143"/>
        </w:numPr>
        <w:tabs>
          <w:tab w:pos="1316" w:val="left" w:leader="none"/>
        </w:tabs>
        <w:spacing w:line="240" w:lineRule="auto" w:before="0" w:after="0"/>
        <w:ind w:left="324" w:right="336" w:firstLine="705"/>
        <w:jc w:val="both"/>
        <w:rPr>
          <w:sz w:val="24"/>
        </w:rPr>
      </w:pPr>
      <w:r>
        <w:rPr>
          <w:sz w:val="24"/>
        </w:rPr>
        <w:t>оформление</w:t>
      </w:r>
      <w:r>
        <w:rPr>
          <w:spacing w:val="-12"/>
          <w:sz w:val="24"/>
        </w:rPr>
        <w:t> </w:t>
      </w:r>
      <w:r>
        <w:rPr>
          <w:sz w:val="24"/>
        </w:rPr>
        <w:t>внешнего</w:t>
      </w:r>
      <w:r>
        <w:rPr>
          <w:spacing w:val="-9"/>
          <w:sz w:val="24"/>
        </w:rPr>
        <w:t> </w:t>
      </w:r>
      <w:r>
        <w:rPr>
          <w:sz w:val="24"/>
        </w:rPr>
        <w:t>вида</w:t>
      </w:r>
      <w:r>
        <w:rPr>
          <w:spacing w:val="-12"/>
          <w:sz w:val="24"/>
        </w:rPr>
        <w:t> </w:t>
      </w:r>
      <w:r>
        <w:rPr>
          <w:sz w:val="24"/>
        </w:rPr>
        <w:t>здания,</w:t>
      </w:r>
      <w:r>
        <w:rPr>
          <w:spacing w:val="-11"/>
          <w:sz w:val="24"/>
        </w:rPr>
        <w:t> </w:t>
      </w:r>
      <w:r>
        <w:rPr>
          <w:sz w:val="24"/>
        </w:rPr>
        <w:t>фасада,</w:t>
      </w:r>
      <w:r>
        <w:rPr>
          <w:spacing w:val="-12"/>
          <w:sz w:val="24"/>
        </w:rPr>
        <w:t> </w:t>
      </w:r>
      <w:r>
        <w:rPr>
          <w:sz w:val="24"/>
        </w:rPr>
        <w:t>холла</w:t>
      </w:r>
      <w:r>
        <w:rPr>
          <w:spacing w:val="-12"/>
          <w:sz w:val="24"/>
        </w:rPr>
        <w:t> </w:t>
      </w:r>
      <w:r>
        <w:rPr>
          <w:sz w:val="24"/>
        </w:rPr>
        <w:t>при</w:t>
      </w:r>
      <w:r>
        <w:rPr>
          <w:spacing w:val="-11"/>
          <w:sz w:val="24"/>
        </w:rPr>
        <w:t> </w:t>
      </w:r>
      <w:r>
        <w:rPr>
          <w:sz w:val="24"/>
        </w:rPr>
        <w:t>входе</w:t>
      </w:r>
      <w:r>
        <w:rPr>
          <w:spacing w:val="-13"/>
          <w:sz w:val="24"/>
        </w:rPr>
        <w:t> </w:t>
      </w:r>
      <w:r>
        <w:rPr>
          <w:sz w:val="24"/>
        </w:rPr>
        <w:t>в</w:t>
      </w:r>
      <w:r>
        <w:rPr>
          <w:spacing w:val="-13"/>
          <w:sz w:val="24"/>
        </w:rPr>
        <w:t> </w:t>
      </w:r>
      <w:r>
        <w:rPr>
          <w:sz w:val="24"/>
        </w:rPr>
        <w:t>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w:t>
      </w:r>
      <w:r>
        <w:rPr>
          <w:spacing w:val="-2"/>
          <w:sz w:val="24"/>
        </w:rPr>
        <w:t>региона;</w:t>
      </w:r>
    </w:p>
    <w:p>
      <w:pPr>
        <w:pStyle w:val="ListParagraph"/>
        <w:numPr>
          <w:ilvl w:val="0"/>
          <w:numId w:val="143"/>
        </w:numPr>
        <w:tabs>
          <w:tab w:pos="1316" w:val="left" w:leader="none"/>
        </w:tabs>
        <w:spacing w:line="235" w:lineRule="auto" w:before="4" w:after="0"/>
        <w:ind w:left="324" w:right="347" w:firstLine="705"/>
        <w:jc w:val="both"/>
        <w:rPr>
          <w:sz w:val="24"/>
        </w:rPr>
      </w:pPr>
      <w:r>
        <w:rPr>
          <w:sz w:val="24"/>
        </w:rPr>
        <w:t>организацию и проведение церемоний поднятия (спуска) государственного флага Российской Федерации;</w:t>
      </w:r>
    </w:p>
    <w:p>
      <w:pPr>
        <w:pStyle w:val="ListParagraph"/>
        <w:numPr>
          <w:ilvl w:val="0"/>
          <w:numId w:val="143"/>
        </w:numPr>
        <w:tabs>
          <w:tab w:pos="1316" w:val="left" w:leader="none"/>
        </w:tabs>
        <w:spacing w:line="240" w:lineRule="auto" w:before="0" w:after="0"/>
        <w:ind w:left="324" w:right="342" w:firstLine="705"/>
        <w:jc w:val="both"/>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w:t>
      </w:r>
      <w:r>
        <w:rPr>
          <w:spacing w:val="-1"/>
          <w:sz w:val="24"/>
        </w:rPr>
        <w:t> </w:t>
      </w:r>
      <w:r>
        <w:rPr>
          <w:sz w:val="24"/>
        </w:rPr>
        <w:t>оформленных,</w:t>
      </w:r>
      <w:r>
        <w:rPr>
          <w:spacing w:val="-2"/>
          <w:sz w:val="24"/>
        </w:rPr>
        <w:t> </w:t>
      </w:r>
      <w:r>
        <w:rPr>
          <w:sz w:val="24"/>
        </w:rPr>
        <w:t>в</w:t>
      </w:r>
      <w:r>
        <w:rPr>
          <w:spacing w:val="-2"/>
          <w:sz w:val="24"/>
        </w:rPr>
        <w:t> </w:t>
      </w:r>
      <w:r>
        <w:rPr>
          <w:sz w:val="24"/>
        </w:rPr>
        <w:t>том</w:t>
      </w:r>
      <w:r>
        <w:rPr>
          <w:spacing w:val="-1"/>
          <w:sz w:val="24"/>
        </w:rPr>
        <w:t> </w:t>
      </w:r>
      <w:r>
        <w:rPr>
          <w:sz w:val="24"/>
        </w:rPr>
        <w:t>числе материалами,</w:t>
      </w:r>
      <w:r>
        <w:rPr>
          <w:spacing w:val="-1"/>
          <w:sz w:val="24"/>
        </w:rPr>
        <w:t> </w:t>
      </w:r>
      <w:r>
        <w:rPr>
          <w:sz w:val="24"/>
        </w:rPr>
        <w:t>подготовленными обучающимися) с изображениями значимых культурных объектов местности, региона, России, памятных исторических,</w:t>
      </w:r>
      <w:r>
        <w:rPr>
          <w:spacing w:val="-3"/>
          <w:sz w:val="24"/>
        </w:rPr>
        <w:t> </w:t>
      </w:r>
      <w:r>
        <w:rPr>
          <w:sz w:val="24"/>
        </w:rPr>
        <w:t>гражданских,</w:t>
      </w:r>
      <w:r>
        <w:rPr>
          <w:spacing w:val="-3"/>
          <w:sz w:val="24"/>
        </w:rPr>
        <w:t> </w:t>
      </w:r>
      <w:r>
        <w:rPr>
          <w:sz w:val="24"/>
        </w:rPr>
        <w:t>народных,</w:t>
      </w:r>
      <w:r>
        <w:rPr>
          <w:spacing w:val="-3"/>
          <w:sz w:val="24"/>
        </w:rPr>
        <w:t> </w:t>
      </w:r>
      <w:r>
        <w:rPr>
          <w:sz w:val="24"/>
        </w:rPr>
        <w:t>религиозных</w:t>
      </w:r>
      <w:r>
        <w:rPr>
          <w:spacing w:val="-3"/>
          <w:sz w:val="24"/>
        </w:rPr>
        <w:t> </w:t>
      </w:r>
      <w:r>
        <w:rPr>
          <w:sz w:val="24"/>
        </w:rPr>
        <w:t>мест</w:t>
      </w:r>
      <w:r>
        <w:rPr>
          <w:spacing w:val="-3"/>
          <w:sz w:val="24"/>
        </w:rPr>
        <w:t> </w:t>
      </w:r>
      <w:r>
        <w:rPr>
          <w:sz w:val="24"/>
        </w:rPr>
        <w:t>почитания,</w:t>
      </w:r>
      <w:r>
        <w:rPr>
          <w:spacing w:val="-6"/>
          <w:sz w:val="24"/>
        </w:rPr>
        <w:t> </w:t>
      </w:r>
      <w:r>
        <w:rPr>
          <w:sz w:val="24"/>
        </w:rPr>
        <w:t>портретов</w:t>
      </w:r>
      <w:r>
        <w:rPr>
          <w:spacing w:val="-4"/>
          <w:sz w:val="24"/>
        </w:rPr>
        <w:t> </w:t>
      </w:r>
      <w:r>
        <w:rPr>
          <w:sz w:val="24"/>
        </w:rPr>
        <w:t>выдающихся государственных деятелей России, деятелей культуры, науки, производства, искусства, военных, героев и защитников Отечества;</w:t>
      </w:r>
    </w:p>
    <w:p>
      <w:pPr>
        <w:pStyle w:val="ListParagraph"/>
        <w:numPr>
          <w:ilvl w:val="0"/>
          <w:numId w:val="143"/>
        </w:numPr>
        <w:tabs>
          <w:tab w:pos="1316" w:val="left" w:leader="none"/>
        </w:tabs>
        <w:spacing w:line="240" w:lineRule="auto" w:before="2" w:after="0"/>
        <w:ind w:left="324" w:right="344" w:firstLine="705"/>
        <w:jc w:val="both"/>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ListParagraph"/>
        <w:numPr>
          <w:ilvl w:val="0"/>
          <w:numId w:val="143"/>
        </w:numPr>
        <w:tabs>
          <w:tab w:pos="1316" w:val="left" w:leader="none"/>
        </w:tabs>
        <w:spacing w:line="240" w:lineRule="auto" w:before="0" w:after="0"/>
        <w:ind w:left="324" w:right="334" w:firstLine="705"/>
        <w:jc w:val="both"/>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ListParagraph"/>
        <w:numPr>
          <w:ilvl w:val="0"/>
          <w:numId w:val="143"/>
        </w:numPr>
        <w:tabs>
          <w:tab w:pos="1314" w:val="left" w:leader="none"/>
        </w:tabs>
        <w:spacing w:line="288" w:lineRule="exact" w:before="0" w:after="0"/>
        <w:ind w:left="1314" w:right="0" w:hanging="284"/>
        <w:jc w:val="both"/>
        <w:rPr>
          <w:sz w:val="24"/>
        </w:rPr>
      </w:pPr>
      <w:r>
        <w:rPr>
          <w:sz w:val="24"/>
        </w:rPr>
        <w:t>разработку,</w:t>
      </w:r>
      <w:r>
        <w:rPr>
          <w:spacing w:val="18"/>
          <w:sz w:val="24"/>
        </w:rPr>
        <w:t> </w:t>
      </w:r>
      <w:r>
        <w:rPr>
          <w:sz w:val="24"/>
        </w:rPr>
        <w:t>оформление,</w:t>
      </w:r>
      <w:r>
        <w:rPr>
          <w:spacing w:val="17"/>
          <w:sz w:val="24"/>
        </w:rPr>
        <w:t> </w:t>
      </w:r>
      <w:r>
        <w:rPr>
          <w:sz w:val="24"/>
        </w:rPr>
        <w:t>поддержание,</w:t>
      </w:r>
      <w:r>
        <w:rPr>
          <w:spacing w:val="21"/>
          <w:sz w:val="24"/>
        </w:rPr>
        <w:t> </w:t>
      </w:r>
      <w:r>
        <w:rPr>
          <w:sz w:val="24"/>
        </w:rPr>
        <w:t>использование</w:t>
      </w:r>
      <w:r>
        <w:rPr>
          <w:spacing w:val="18"/>
          <w:sz w:val="24"/>
        </w:rPr>
        <w:t> </w:t>
      </w:r>
      <w:r>
        <w:rPr>
          <w:sz w:val="24"/>
        </w:rPr>
        <w:t>в</w:t>
      </w:r>
      <w:r>
        <w:rPr>
          <w:spacing w:val="17"/>
          <w:sz w:val="24"/>
        </w:rPr>
        <w:t> </w:t>
      </w:r>
      <w:r>
        <w:rPr>
          <w:sz w:val="24"/>
        </w:rPr>
        <w:t>воспитательном</w:t>
      </w:r>
      <w:r>
        <w:rPr>
          <w:spacing w:val="19"/>
          <w:sz w:val="24"/>
        </w:rPr>
        <w:t> </w:t>
      </w:r>
      <w:r>
        <w:rPr>
          <w:spacing w:val="-2"/>
          <w:sz w:val="24"/>
        </w:rPr>
        <w:t>процессе</w:t>
      </w:r>
    </w:p>
    <w:p>
      <w:pPr>
        <w:pStyle w:val="BodyText"/>
        <w:spacing w:line="276" w:lineRule="exact"/>
        <w:ind w:firstLine="0"/>
      </w:pPr>
      <w:r>
        <w:rPr/>
        <w:t>«мест</w:t>
      </w:r>
      <w:r>
        <w:rPr>
          <w:spacing w:val="42"/>
        </w:rPr>
        <w:t> </w:t>
      </w:r>
      <w:r>
        <w:rPr/>
        <w:t>гражданского</w:t>
      </w:r>
      <w:r>
        <w:rPr>
          <w:spacing w:val="45"/>
        </w:rPr>
        <w:t> </w:t>
      </w:r>
      <w:r>
        <w:rPr/>
        <w:t>почитания»</w:t>
      </w:r>
      <w:r>
        <w:rPr>
          <w:spacing w:val="41"/>
        </w:rPr>
        <w:t> </w:t>
      </w:r>
      <w:r>
        <w:rPr/>
        <w:t>в</w:t>
      </w:r>
      <w:r>
        <w:rPr>
          <w:spacing w:val="41"/>
        </w:rPr>
        <w:t> </w:t>
      </w:r>
      <w:r>
        <w:rPr/>
        <w:t>помещениях</w:t>
      </w:r>
      <w:r>
        <w:rPr>
          <w:spacing w:val="47"/>
        </w:rPr>
        <w:t> </w:t>
      </w:r>
      <w:r>
        <w:rPr/>
        <w:t>общеобразовательной</w:t>
      </w:r>
      <w:r>
        <w:rPr>
          <w:spacing w:val="46"/>
        </w:rPr>
        <w:t> </w:t>
      </w:r>
      <w:r>
        <w:rPr/>
        <w:t>организации</w:t>
      </w:r>
      <w:r>
        <w:rPr>
          <w:spacing w:val="54"/>
        </w:rPr>
        <w:t> </w:t>
      </w:r>
      <w:r>
        <w:rPr/>
        <w:t>или</w:t>
      </w:r>
      <w:r>
        <w:rPr>
          <w:spacing w:val="41"/>
        </w:rPr>
        <w:t> </w:t>
      </w:r>
      <w:r>
        <w:rPr>
          <w:spacing w:val="-5"/>
        </w:rPr>
        <w:t>на</w:t>
      </w:r>
    </w:p>
    <w:p>
      <w:pPr>
        <w:spacing w:after="0" w:line="276" w:lineRule="exact"/>
        <w:sectPr>
          <w:type w:val="continuous"/>
          <w:pgSz w:w="11920" w:h="16850"/>
          <w:pgMar w:header="0" w:footer="1162" w:top="1040" w:bottom="280" w:left="1380" w:right="220"/>
        </w:sectPr>
      </w:pPr>
    </w:p>
    <w:p>
      <w:pPr>
        <w:pStyle w:val="BodyText"/>
        <w:spacing w:line="242" w:lineRule="auto" w:before="62"/>
        <w:ind w:right="343" w:firstLine="0"/>
      </w:pPr>
      <w:r>
        <w:rPr/>
        <w:t>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pPr>
        <w:pStyle w:val="ListParagraph"/>
        <w:numPr>
          <w:ilvl w:val="0"/>
          <w:numId w:val="143"/>
        </w:numPr>
        <w:tabs>
          <w:tab w:pos="1316" w:val="left" w:leader="none"/>
        </w:tabs>
        <w:spacing w:line="240" w:lineRule="auto" w:before="0" w:after="0"/>
        <w:ind w:left="324" w:right="338" w:firstLine="705"/>
        <w:jc w:val="both"/>
        <w:rPr>
          <w:sz w:val="24"/>
        </w:rPr>
      </w:pPr>
      <w:r>
        <w:rPr>
          <w:sz w:val="24"/>
        </w:rPr>
        <w:t>оформление и обновление «мест новостей», стендов в помещениях (холл первого этажа,</w:t>
      </w:r>
      <w:r>
        <w:rPr>
          <w:spacing w:val="-11"/>
          <w:sz w:val="24"/>
        </w:rPr>
        <w:t> </w:t>
      </w:r>
      <w:r>
        <w:rPr>
          <w:sz w:val="24"/>
        </w:rPr>
        <w:t>рекреации),</w:t>
      </w:r>
      <w:r>
        <w:rPr>
          <w:spacing w:val="-10"/>
          <w:sz w:val="24"/>
        </w:rPr>
        <w:t> </w:t>
      </w:r>
      <w:r>
        <w:rPr>
          <w:sz w:val="24"/>
        </w:rPr>
        <w:t>содержащих</w:t>
      </w:r>
      <w:r>
        <w:rPr>
          <w:spacing w:val="-10"/>
          <w:sz w:val="24"/>
        </w:rPr>
        <w:t> </w:t>
      </w:r>
      <w:r>
        <w:rPr>
          <w:sz w:val="24"/>
        </w:rPr>
        <w:t>в</w:t>
      </w:r>
      <w:r>
        <w:rPr>
          <w:spacing w:val="-9"/>
          <w:sz w:val="24"/>
        </w:rPr>
        <w:t> </w:t>
      </w:r>
      <w:r>
        <w:rPr>
          <w:sz w:val="24"/>
        </w:rPr>
        <w:t>доступной,</w:t>
      </w:r>
      <w:r>
        <w:rPr>
          <w:spacing w:val="-9"/>
          <w:sz w:val="24"/>
        </w:rPr>
        <w:t> </w:t>
      </w:r>
      <w:r>
        <w:rPr>
          <w:sz w:val="24"/>
        </w:rPr>
        <w:t>привлекательной</w:t>
      </w:r>
      <w:r>
        <w:rPr>
          <w:spacing w:val="-8"/>
          <w:sz w:val="24"/>
        </w:rPr>
        <w:t> </w:t>
      </w:r>
      <w:r>
        <w:rPr>
          <w:sz w:val="24"/>
        </w:rPr>
        <w:t>форме</w:t>
      </w:r>
      <w:r>
        <w:rPr>
          <w:spacing w:val="-10"/>
          <w:sz w:val="24"/>
        </w:rPr>
        <w:t> </w:t>
      </w:r>
      <w:r>
        <w:rPr>
          <w:sz w:val="24"/>
        </w:rPr>
        <w:t>новостнуюинформацию позитивного гражданско-патриотического, духовно-нравственного содержания,</w:t>
      </w:r>
      <w:r>
        <w:rPr>
          <w:spacing w:val="-15"/>
          <w:sz w:val="24"/>
        </w:rPr>
        <w:t> </w:t>
      </w:r>
      <w:r>
        <w:rPr>
          <w:sz w:val="24"/>
        </w:rPr>
        <w:t>фотоотчёты об интересных событиях, поздравления педагогов и обучающихся и т. п.;</w:t>
      </w:r>
    </w:p>
    <w:p>
      <w:pPr>
        <w:pStyle w:val="ListParagraph"/>
        <w:numPr>
          <w:ilvl w:val="0"/>
          <w:numId w:val="143"/>
        </w:numPr>
        <w:tabs>
          <w:tab w:pos="1316" w:val="left" w:leader="none"/>
        </w:tabs>
        <w:spacing w:line="237" w:lineRule="auto" w:before="3" w:after="0"/>
        <w:ind w:left="324" w:right="333" w:firstLine="705"/>
        <w:jc w:val="both"/>
        <w:rPr>
          <w:sz w:val="24"/>
        </w:rPr>
      </w:pPr>
      <w:r>
        <w:rPr>
          <w:sz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pPr>
        <w:pStyle w:val="ListParagraph"/>
        <w:numPr>
          <w:ilvl w:val="0"/>
          <w:numId w:val="143"/>
        </w:numPr>
        <w:tabs>
          <w:tab w:pos="1316" w:val="left" w:leader="none"/>
        </w:tabs>
        <w:spacing w:line="237" w:lineRule="auto" w:before="5" w:after="0"/>
        <w:ind w:left="324" w:right="339" w:firstLine="705"/>
        <w:jc w:val="both"/>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ListParagraph"/>
        <w:numPr>
          <w:ilvl w:val="0"/>
          <w:numId w:val="143"/>
        </w:numPr>
        <w:tabs>
          <w:tab w:pos="1316" w:val="left" w:leader="none"/>
        </w:tabs>
        <w:spacing w:line="240" w:lineRule="auto" w:before="0" w:after="0"/>
        <w:ind w:left="324" w:right="346" w:firstLine="705"/>
        <w:jc w:val="both"/>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pPr>
        <w:pStyle w:val="ListParagraph"/>
        <w:numPr>
          <w:ilvl w:val="0"/>
          <w:numId w:val="143"/>
        </w:numPr>
        <w:tabs>
          <w:tab w:pos="1316" w:val="left" w:leader="none"/>
        </w:tabs>
        <w:spacing w:line="235" w:lineRule="auto" w:before="7" w:after="0"/>
        <w:ind w:left="324" w:right="345" w:firstLine="705"/>
        <w:jc w:val="both"/>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pPr>
        <w:pStyle w:val="ListParagraph"/>
        <w:numPr>
          <w:ilvl w:val="0"/>
          <w:numId w:val="143"/>
        </w:numPr>
        <w:tabs>
          <w:tab w:pos="1316" w:val="left" w:leader="none"/>
        </w:tabs>
        <w:spacing w:line="237" w:lineRule="auto" w:before="5" w:after="0"/>
        <w:ind w:left="324" w:right="340" w:firstLine="705"/>
        <w:jc w:val="both"/>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ListParagraph"/>
        <w:numPr>
          <w:ilvl w:val="0"/>
          <w:numId w:val="143"/>
        </w:numPr>
        <w:tabs>
          <w:tab w:pos="1316" w:val="left" w:leader="none"/>
        </w:tabs>
        <w:spacing w:line="240" w:lineRule="auto" w:before="0" w:after="0"/>
        <w:ind w:left="324" w:right="346" w:firstLine="705"/>
        <w:jc w:val="both"/>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Pr>
          <w:spacing w:val="-2"/>
          <w:sz w:val="24"/>
        </w:rPr>
        <w:t>территории;</w:t>
      </w:r>
    </w:p>
    <w:p>
      <w:pPr>
        <w:pStyle w:val="ListParagraph"/>
        <w:numPr>
          <w:ilvl w:val="0"/>
          <w:numId w:val="143"/>
        </w:numPr>
        <w:tabs>
          <w:tab w:pos="1316" w:val="left" w:leader="none"/>
        </w:tabs>
        <w:spacing w:line="237" w:lineRule="auto" w:before="4" w:after="0"/>
        <w:ind w:left="324" w:right="346" w:firstLine="705"/>
        <w:jc w:val="both"/>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ListParagraph"/>
        <w:numPr>
          <w:ilvl w:val="0"/>
          <w:numId w:val="143"/>
        </w:numPr>
        <w:tabs>
          <w:tab w:pos="1316" w:val="left" w:leader="none"/>
        </w:tabs>
        <w:spacing w:line="240" w:lineRule="auto" w:before="0" w:after="0"/>
        <w:ind w:left="324" w:right="337" w:firstLine="705"/>
        <w:jc w:val="both"/>
        <w:rPr>
          <w:sz w:val="24"/>
        </w:rPr>
      </w:pPr>
      <w:r>
        <w:rPr>
          <w:sz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w:t>
      </w:r>
      <w:r>
        <w:rPr>
          <w:spacing w:val="-2"/>
          <w:sz w:val="24"/>
        </w:rPr>
        <w:t>безопасности.</w:t>
      </w:r>
    </w:p>
    <w:p>
      <w:pPr>
        <w:pStyle w:val="BodyText"/>
        <w:ind w:right="346"/>
      </w:pPr>
      <w:r>
        <w:rPr/>
        <w:t>Предметно-пространственная среда строится как максимально доступная для обучающихся с особыми образовательными потребностями</w:t>
      </w:r>
    </w:p>
    <w:p>
      <w:pPr>
        <w:pStyle w:val="Heading2"/>
        <w:spacing w:line="274" w:lineRule="exact"/>
      </w:pPr>
      <w:r>
        <w:rPr/>
        <w:t>Модуль</w:t>
      </w:r>
      <w:r>
        <w:rPr>
          <w:spacing w:val="-11"/>
        </w:rPr>
        <w:t> </w:t>
      </w:r>
      <w:r>
        <w:rPr/>
        <w:t>Социальное</w:t>
      </w:r>
      <w:r>
        <w:rPr>
          <w:spacing w:val="-7"/>
        </w:rPr>
        <w:t> </w:t>
      </w:r>
      <w:r>
        <w:rPr/>
        <w:t>партнерство</w:t>
      </w:r>
      <w:r>
        <w:rPr>
          <w:spacing w:val="-8"/>
        </w:rPr>
        <w:t> </w:t>
      </w:r>
      <w:r>
        <w:rPr/>
        <w:t>(сетевое</w:t>
      </w:r>
      <w:r>
        <w:rPr>
          <w:spacing w:val="-7"/>
        </w:rPr>
        <w:t> </w:t>
      </w:r>
      <w:r>
        <w:rPr>
          <w:spacing w:val="-2"/>
        </w:rPr>
        <w:t>взаимодействие)</w:t>
      </w:r>
    </w:p>
    <w:p>
      <w:pPr>
        <w:pStyle w:val="BodyText"/>
        <w:spacing w:before="1"/>
        <w:ind w:right="350"/>
      </w:pPr>
      <w: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pPr>
        <w:pStyle w:val="BodyText"/>
        <w:spacing w:before="2"/>
        <w:ind w:right="340"/>
      </w:pPr>
      <w:r>
        <w:rPr>
          <w:rFonts w:ascii="Symbol" w:hAnsi="Symbol"/>
        </w:rPr>
        <w:t></w:t>
      </w:r>
      <w: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pPr>
        <w:pStyle w:val="BodyText"/>
        <w:ind w:right="338"/>
      </w:pPr>
      <w:r>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w:t>
      </w:r>
    </w:p>
    <w:p>
      <w:pPr>
        <w:pStyle w:val="BodyText"/>
        <w:spacing w:line="276" w:lineRule="exact"/>
        <w:ind w:left="1032" w:firstLine="0"/>
      </w:pPr>
      <w:r>
        <w:rPr/>
        <w:t>Этому</w:t>
      </w:r>
      <w:r>
        <w:rPr>
          <w:spacing w:val="-9"/>
        </w:rPr>
        <w:t> </w:t>
      </w:r>
      <w:r>
        <w:rPr>
          <w:spacing w:val="-2"/>
        </w:rPr>
        <w:t>способствует:</w:t>
      </w:r>
    </w:p>
    <w:p>
      <w:pPr>
        <w:pStyle w:val="BodyText"/>
        <w:spacing w:line="237" w:lineRule="auto"/>
        <w:ind w:right="338"/>
      </w:pPr>
      <w:r>
        <w:rPr>
          <w:rFonts w:ascii="Symbol" w:hAnsi="Symbol"/>
        </w:rPr>
        <w:t></w:t>
      </w:r>
      <w: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rPr>
        <w:t>направленности;</w:t>
      </w:r>
    </w:p>
    <w:p>
      <w:pPr>
        <w:pStyle w:val="BodyText"/>
        <w:spacing w:before="3"/>
        <w:ind w:right="337"/>
      </w:pPr>
      <w:r>
        <w:rPr>
          <w:rFonts w:ascii="Symbol" w:hAnsi="Symbol"/>
        </w:rPr>
        <w:t></w:t>
      </w:r>
      <w:r>
        <w:rPr/>
        <w:t>проведение</w:t>
      </w:r>
      <w:r>
        <w:rPr>
          <w:spacing w:val="-5"/>
        </w:rPr>
        <w:t> </w:t>
      </w:r>
      <w:r>
        <w:rPr/>
        <w:t>на</w:t>
      </w:r>
      <w:r>
        <w:rPr>
          <w:spacing w:val="-6"/>
        </w:rPr>
        <w:t> </w:t>
      </w:r>
      <w:r>
        <w:rPr/>
        <w:t>базе</w:t>
      </w:r>
      <w:r>
        <w:rPr>
          <w:spacing w:val="-6"/>
        </w:rPr>
        <w:t> </w:t>
      </w:r>
      <w:r>
        <w:rPr/>
        <w:t>организаций-партнёров</w:t>
      </w:r>
      <w:r>
        <w:rPr>
          <w:spacing w:val="-5"/>
        </w:rPr>
        <w:t> </w:t>
      </w:r>
      <w:r>
        <w:rPr/>
        <w:t>отдельных</w:t>
      </w:r>
      <w:r>
        <w:rPr>
          <w:spacing w:val="-4"/>
        </w:rPr>
        <w:t> </w:t>
      </w:r>
      <w:r>
        <w:rPr/>
        <w:t>уроков,</w:t>
      </w:r>
      <w:r>
        <w:rPr>
          <w:spacing w:val="40"/>
        </w:rPr>
        <w:t> </w:t>
      </w:r>
      <w:r>
        <w:rPr/>
        <w:t>занятий,внешкольных мероприятий, акций воспитательной направленности;</w:t>
      </w:r>
    </w:p>
    <w:p>
      <w:pPr>
        <w:pStyle w:val="BodyText"/>
        <w:spacing w:before="1"/>
        <w:ind w:left="1032" w:firstLine="0"/>
      </w:pPr>
      <w:r>
        <w:rPr>
          <w:rFonts w:ascii="Symbol" w:hAnsi="Symbol"/>
        </w:rPr>
        <w:t></w:t>
      </w:r>
      <w:r>
        <w:rPr/>
        <w:t>проведение</w:t>
      </w:r>
      <w:r>
        <w:rPr>
          <w:spacing w:val="44"/>
        </w:rPr>
        <w:t>  </w:t>
      </w:r>
      <w:r>
        <w:rPr/>
        <w:t>открытых</w:t>
      </w:r>
      <w:r>
        <w:rPr>
          <w:spacing w:val="50"/>
          <w:w w:val="150"/>
        </w:rPr>
        <w:t>  </w:t>
      </w:r>
      <w:r>
        <w:rPr/>
        <w:t>дискуссионные</w:t>
      </w:r>
      <w:r>
        <w:rPr>
          <w:spacing w:val="77"/>
        </w:rPr>
        <w:t>  </w:t>
      </w:r>
      <w:r>
        <w:rPr/>
        <w:t>площадки</w:t>
      </w:r>
      <w:r>
        <w:rPr>
          <w:spacing w:val="78"/>
        </w:rPr>
        <w:t>  </w:t>
      </w:r>
      <w:r>
        <w:rPr/>
        <w:t>(детские,</w:t>
      </w:r>
      <w:r>
        <w:rPr>
          <w:spacing w:val="77"/>
        </w:rPr>
        <w:t>  </w:t>
      </w:r>
      <w:r>
        <w:rPr>
          <w:spacing w:val="-2"/>
        </w:rPr>
        <w:t>педагогические,</w:t>
      </w:r>
    </w:p>
    <w:p>
      <w:pPr>
        <w:spacing w:after="0"/>
        <w:sectPr>
          <w:pgSz w:w="11920" w:h="16850"/>
          <w:pgMar w:header="0" w:footer="1162" w:top="1040" w:bottom="1480" w:left="1380" w:right="220"/>
        </w:sectPr>
      </w:pPr>
    </w:p>
    <w:p>
      <w:pPr>
        <w:pStyle w:val="BodyText"/>
        <w:spacing w:line="242" w:lineRule="auto" w:before="62"/>
        <w:ind w:right="334" w:firstLine="0"/>
      </w:pPr>
      <w:r>
        <w:rPr/>
        <w:t>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pPr>
        <w:pStyle w:val="BodyText"/>
        <w:ind w:right="353" w:firstLine="849"/>
      </w:pPr>
      <w:r>
        <w:rPr/>
        <w:t>- расширение сетевого взаимодействия и сотрудничества между педагогами города, как основных учебных заведений, так</w:t>
      </w:r>
      <w:r>
        <w:rPr>
          <w:spacing w:val="40"/>
        </w:rPr>
        <w:t> </w:t>
      </w:r>
      <w:r>
        <w:rPr/>
        <w:t>дополнительных и высших;</w:t>
      </w:r>
    </w:p>
    <w:p>
      <w:pPr>
        <w:pStyle w:val="BodyText"/>
        <w:ind w:right="335"/>
      </w:pPr>
      <w:r>
        <w:rPr/>
        <w:t>-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w:t>
      </w:r>
      <w:r>
        <w:rPr>
          <w:spacing w:val="-15"/>
        </w:rPr>
        <w:t> </w:t>
      </w:r>
      <w:r>
        <w:rPr/>
        <w:t>потенциала</w:t>
      </w:r>
      <w:r>
        <w:rPr>
          <w:spacing w:val="-15"/>
        </w:rPr>
        <w:t> </w:t>
      </w:r>
      <w:r>
        <w:rPr/>
        <w:t>ребенка.</w:t>
      </w:r>
      <w:r>
        <w:rPr>
          <w:spacing w:val="-15"/>
        </w:rPr>
        <w:t> </w:t>
      </w:r>
      <w:r>
        <w:rPr/>
        <w:t>Данная</w:t>
      </w:r>
      <w:r>
        <w:rPr>
          <w:spacing w:val="-14"/>
        </w:rPr>
        <w:t> </w:t>
      </w:r>
      <w:r>
        <w:rPr/>
        <w:t>деятельность,</w:t>
      </w:r>
      <w:r>
        <w:rPr>
          <w:spacing w:val="-15"/>
        </w:rPr>
        <w:t> </w:t>
      </w:r>
      <w:r>
        <w:rPr/>
        <w:t>позволяет</w:t>
      </w:r>
      <w:r>
        <w:rPr>
          <w:spacing w:val="-14"/>
        </w:rPr>
        <w:t> </w:t>
      </w:r>
      <w:r>
        <w:rPr/>
        <w:t>проявить</w:t>
      </w:r>
      <w:r>
        <w:rPr>
          <w:spacing w:val="-13"/>
        </w:rPr>
        <w:t> </w:t>
      </w:r>
      <w:r>
        <w:rPr/>
        <w:t>себя</w:t>
      </w:r>
      <w:r>
        <w:rPr>
          <w:spacing w:val="-15"/>
        </w:rPr>
        <w:t> </w:t>
      </w:r>
      <w:r>
        <w:rPr/>
        <w:t>оптимальным образом индивидуально или в группе, попробовать свои силы, приложить свои</w:t>
      </w:r>
      <w:r>
        <w:rPr>
          <w:spacing w:val="-1"/>
        </w:rPr>
        <w:t> </w:t>
      </w:r>
      <w:r>
        <w:rPr/>
        <w:t>знания, принести пользу, показать публично достигнутый результат.</w:t>
      </w:r>
    </w:p>
    <w:p>
      <w:pPr>
        <w:pStyle w:val="Heading2"/>
      </w:pPr>
      <w:r>
        <w:rPr/>
        <w:t>Модуль</w:t>
      </w:r>
      <w:r>
        <w:rPr>
          <w:spacing w:val="-5"/>
        </w:rPr>
        <w:t> </w:t>
      </w:r>
      <w:r>
        <w:rPr/>
        <w:t>«Профилактика</w:t>
      </w:r>
      <w:r>
        <w:rPr>
          <w:spacing w:val="-3"/>
        </w:rPr>
        <w:t> </w:t>
      </w:r>
      <w:r>
        <w:rPr/>
        <w:t>и</w:t>
      </w:r>
      <w:r>
        <w:rPr>
          <w:spacing w:val="-5"/>
        </w:rPr>
        <w:t> </w:t>
      </w:r>
      <w:r>
        <w:rPr>
          <w:spacing w:val="-2"/>
        </w:rPr>
        <w:t>безопасность»</w:t>
      </w:r>
    </w:p>
    <w:p>
      <w:pPr>
        <w:pStyle w:val="BodyText"/>
        <w:ind w:right="336"/>
      </w:pPr>
      <w:r>
        <w:rPr/>
        <w:t>Ухудшение</w:t>
      </w:r>
      <w:r>
        <w:rPr>
          <w:spacing w:val="-9"/>
        </w:rPr>
        <w:t> </w:t>
      </w:r>
      <w:r>
        <w:rPr/>
        <w:t>здоровья</w:t>
      </w:r>
      <w:r>
        <w:rPr>
          <w:spacing w:val="-9"/>
        </w:rPr>
        <w:t> </w:t>
      </w:r>
      <w:r>
        <w:rPr/>
        <w:t>детей</w:t>
      </w:r>
      <w:r>
        <w:rPr>
          <w:spacing w:val="-9"/>
        </w:rPr>
        <w:t> </w:t>
      </w:r>
      <w:r>
        <w:rPr/>
        <w:t>школьного</w:t>
      </w:r>
      <w:r>
        <w:rPr>
          <w:spacing w:val="-9"/>
        </w:rPr>
        <w:t> </w:t>
      </w:r>
      <w:r>
        <w:rPr/>
        <w:t>возраста</w:t>
      </w:r>
      <w:r>
        <w:rPr>
          <w:spacing w:val="-10"/>
        </w:rPr>
        <w:t> </w:t>
      </w:r>
      <w:r>
        <w:rPr/>
        <w:t>в</w:t>
      </w:r>
      <w:r>
        <w:rPr>
          <w:spacing w:val="-10"/>
        </w:rPr>
        <w:t> </w:t>
      </w:r>
      <w:r>
        <w:rPr/>
        <w:t>России</w:t>
      </w:r>
      <w:r>
        <w:rPr>
          <w:spacing w:val="-7"/>
        </w:rPr>
        <w:t> </w:t>
      </w:r>
      <w:r>
        <w:rPr/>
        <w:t>стало</w:t>
      </w:r>
      <w:r>
        <w:rPr>
          <w:spacing w:val="-7"/>
        </w:rPr>
        <w:t> </w:t>
      </w:r>
      <w:r>
        <w:rPr/>
        <w:t>не</w:t>
      </w:r>
      <w:r>
        <w:rPr>
          <w:spacing w:val="-11"/>
        </w:rPr>
        <w:t> </w:t>
      </w:r>
      <w:r>
        <w:rPr/>
        <w:t>только</w:t>
      </w:r>
      <w:r>
        <w:rPr>
          <w:spacing w:val="-9"/>
        </w:rPr>
        <w:t> </w:t>
      </w:r>
      <w:r>
        <w:rPr/>
        <w:t>медицинской, но и серьезной педагогической проблемой. Пожалуй, нет ничего другого в мире, чтобы мы теряли с такой беспечностью и легкостью, как собственное</w:t>
      </w:r>
      <w:r>
        <w:rPr>
          <w:spacing w:val="40"/>
        </w:rPr>
        <w:t> </w:t>
      </w:r>
      <w:r>
        <w:rPr/>
        <w:t>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w:t>
      </w:r>
      <w:r>
        <w:rPr>
          <w:spacing w:val="-13"/>
        </w:rPr>
        <w:t> </w:t>
      </w:r>
      <w:r>
        <w:rPr/>
        <w:t>привычек,</w:t>
      </w:r>
      <w:r>
        <w:rPr>
          <w:spacing w:val="-12"/>
        </w:rPr>
        <w:t> </w:t>
      </w:r>
      <w:r>
        <w:rPr/>
        <w:t>но</w:t>
      </w:r>
      <w:r>
        <w:rPr>
          <w:spacing w:val="-12"/>
        </w:rPr>
        <w:t> </w:t>
      </w:r>
      <w:r>
        <w:rPr/>
        <w:t>и</w:t>
      </w:r>
      <w:r>
        <w:rPr>
          <w:spacing w:val="-11"/>
        </w:rPr>
        <w:t> </w:t>
      </w:r>
      <w:r>
        <w:rPr/>
        <w:t>более</w:t>
      </w:r>
      <w:r>
        <w:rPr>
          <w:spacing w:val="-13"/>
        </w:rPr>
        <w:t> </w:t>
      </w:r>
      <w:r>
        <w:rPr/>
        <w:t>раннее</w:t>
      </w:r>
      <w:r>
        <w:rPr>
          <w:spacing w:val="-13"/>
        </w:rPr>
        <w:t> </w:t>
      </w:r>
      <w:r>
        <w:rPr/>
        <w:t>приобщение</w:t>
      </w:r>
      <w:r>
        <w:rPr>
          <w:spacing w:val="-13"/>
        </w:rPr>
        <w:t> </w:t>
      </w:r>
      <w:r>
        <w:rPr/>
        <w:t>к</w:t>
      </w:r>
      <w:r>
        <w:rPr>
          <w:spacing w:val="-11"/>
        </w:rPr>
        <w:t> </w:t>
      </w:r>
      <w:r>
        <w:rPr/>
        <w:t>ним.</w:t>
      </w:r>
      <w:r>
        <w:rPr>
          <w:spacing w:val="-7"/>
        </w:rPr>
        <w:t> </w:t>
      </w:r>
      <w:r>
        <w:rPr/>
        <w:t>В</w:t>
      </w:r>
      <w:r>
        <w:rPr>
          <w:spacing w:val="-11"/>
        </w:rPr>
        <w:t> </w:t>
      </w:r>
      <w:r>
        <w:rPr/>
        <w:t>современной,</w:t>
      </w:r>
      <w:r>
        <w:rPr>
          <w:spacing w:val="-11"/>
        </w:rPr>
        <w:t> </w:t>
      </w:r>
      <w:r>
        <w:rPr/>
        <w:t>быстро</w:t>
      </w:r>
      <w:r>
        <w:rPr>
          <w:spacing w:val="-11"/>
        </w:rPr>
        <w:t> </w:t>
      </w:r>
      <w:r>
        <w:rPr/>
        <w:t>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pPr>
        <w:pStyle w:val="BodyText"/>
        <w:ind w:right="333"/>
      </w:pPr>
      <w:r>
        <w:rP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pPr>
        <w:pStyle w:val="BodyText"/>
        <w:ind w:right="343"/>
      </w:pPr>
      <w:r>
        <w:rPr/>
        <w:t>Основной</w:t>
      </w:r>
      <w:r>
        <w:rPr>
          <w:spacing w:val="-12"/>
        </w:rPr>
        <w:t> </w:t>
      </w:r>
      <w:r>
        <w:rPr/>
        <w:t>целью</w:t>
      </w:r>
      <w:r>
        <w:rPr>
          <w:spacing w:val="-13"/>
        </w:rPr>
        <w:t> </w:t>
      </w:r>
      <w:r>
        <w:rPr/>
        <w:t>формирования</w:t>
      </w:r>
      <w:r>
        <w:rPr>
          <w:spacing w:val="-14"/>
        </w:rPr>
        <w:t> </w:t>
      </w:r>
      <w:r>
        <w:rPr/>
        <w:t>у</w:t>
      </w:r>
      <w:r>
        <w:rPr>
          <w:spacing w:val="-14"/>
        </w:rPr>
        <w:t> </w:t>
      </w:r>
      <w:r>
        <w:rPr/>
        <w:t>обучающихся</w:t>
      </w:r>
      <w:r>
        <w:rPr>
          <w:spacing w:val="-14"/>
        </w:rPr>
        <w:t> </w:t>
      </w:r>
      <w:r>
        <w:rPr/>
        <w:t>здорового</w:t>
      </w:r>
      <w:r>
        <w:rPr>
          <w:spacing w:val="-14"/>
        </w:rPr>
        <w:t> </w:t>
      </w:r>
      <w:r>
        <w:rPr/>
        <w:t>и</w:t>
      </w:r>
      <w:r>
        <w:rPr>
          <w:spacing w:val="-13"/>
        </w:rPr>
        <w:t> </w:t>
      </w:r>
      <w:r>
        <w:rPr/>
        <w:t>безопасного</w:t>
      </w:r>
      <w:r>
        <w:rPr>
          <w:spacing w:val="-13"/>
        </w:rPr>
        <w:t> </w:t>
      </w:r>
      <w:r>
        <w:rPr/>
        <w:t>образа</w:t>
      </w:r>
      <w:r>
        <w:rPr>
          <w:spacing w:val="-15"/>
        </w:rPr>
        <w:t> </w:t>
      </w:r>
      <w:r>
        <w:rPr/>
        <w:t>жизни, курсовой подготовки гражданской обороны является формирование у обучающихся</w:t>
      </w:r>
      <w:r>
        <w:rPr>
          <w:spacing w:val="26"/>
        </w:rPr>
        <w:t> </w:t>
      </w:r>
      <w:r>
        <w:rPr/>
        <w:t>МБОУ</w:t>
      </w:r>
    </w:p>
    <w:p>
      <w:pPr>
        <w:pStyle w:val="BodyText"/>
        <w:ind w:right="343" w:firstLine="0"/>
      </w:pPr>
      <w:r>
        <w:rPr/>
        <w:t>«Нискасинская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pPr>
        <w:pStyle w:val="BodyText"/>
        <w:ind w:right="332"/>
      </w:pPr>
      <w:r>
        <w:rPr/>
        <w:t>Деятельность МБОУ «Нискасинская 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w:t>
      </w:r>
      <w:r>
        <w:rPr>
          <w:spacing w:val="-2"/>
        </w:rPr>
        <w:t>направлений:</w:t>
      </w:r>
    </w:p>
    <w:p>
      <w:pPr>
        <w:pStyle w:val="ListParagraph"/>
        <w:numPr>
          <w:ilvl w:val="0"/>
          <w:numId w:val="144"/>
        </w:numPr>
        <w:tabs>
          <w:tab w:pos="1260" w:val="left" w:leader="none"/>
        </w:tabs>
        <w:spacing w:line="240" w:lineRule="auto" w:before="0" w:after="0"/>
        <w:ind w:left="324" w:right="340" w:firstLine="705"/>
        <w:jc w:val="both"/>
        <w:rPr>
          <w:sz w:val="24"/>
        </w:rPr>
      </w:pPr>
      <w:r>
        <w:rPr>
          <w:sz w:val="24"/>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pPr>
        <w:pStyle w:val="ListParagraph"/>
        <w:numPr>
          <w:ilvl w:val="0"/>
          <w:numId w:val="144"/>
        </w:numPr>
        <w:tabs>
          <w:tab w:pos="1385" w:val="left" w:leader="none"/>
        </w:tabs>
        <w:spacing w:line="240" w:lineRule="auto" w:before="0" w:after="0"/>
        <w:ind w:left="324" w:right="337" w:firstLine="705"/>
        <w:jc w:val="both"/>
        <w:rPr>
          <w:sz w:val="24"/>
        </w:rPr>
      </w:pPr>
      <w:r>
        <w:rPr>
          <w:sz w:val="24"/>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pPr>
        <w:pStyle w:val="ListParagraph"/>
        <w:numPr>
          <w:ilvl w:val="0"/>
          <w:numId w:val="144"/>
        </w:numPr>
        <w:tabs>
          <w:tab w:pos="1168" w:val="left" w:leader="none"/>
        </w:tabs>
        <w:spacing w:line="240" w:lineRule="auto" w:before="0" w:after="0"/>
        <w:ind w:left="1168" w:right="0" w:hanging="138"/>
        <w:jc w:val="both"/>
        <w:rPr>
          <w:sz w:val="24"/>
        </w:rPr>
      </w:pPr>
      <w:r>
        <w:rPr>
          <w:sz w:val="24"/>
        </w:rPr>
        <w:t>разработка</w:t>
      </w:r>
      <w:r>
        <w:rPr>
          <w:spacing w:val="-10"/>
          <w:sz w:val="24"/>
        </w:rPr>
        <w:t> </w:t>
      </w:r>
      <w:r>
        <w:rPr>
          <w:sz w:val="24"/>
        </w:rPr>
        <w:t>и</w:t>
      </w:r>
      <w:r>
        <w:rPr>
          <w:spacing w:val="-5"/>
          <w:sz w:val="24"/>
        </w:rPr>
        <w:t> </w:t>
      </w:r>
      <w:r>
        <w:rPr>
          <w:sz w:val="24"/>
        </w:rPr>
        <w:t>проведение</w:t>
      </w:r>
      <w:r>
        <w:rPr>
          <w:spacing w:val="-9"/>
          <w:sz w:val="24"/>
        </w:rPr>
        <w:t> </w:t>
      </w:r>
      <w:r>
        <w:rPr>
          <w:sz w:val="24"/>
        </w:rPr>
        <w:t>мероприятий</w:t>
      </w:r>
      <w:r>
        <w:rPr>
          <w:spacing w:val="-3"/>
          <w:sz w:val="24"/>
        </w:rPr>
        <w:t> </w:t>
      </w:r>
      <w:r>
        <w:rPr>
          <w:sz w:val="24"/>
        </w:rPr>
        <w:t>в</w:t>
      </w:r>
      <w:r>
        <w:rPr>
          <w:spacing w:val="-9"/>
          <w:sz w:val="24"/>
        </w:rPr>
        <w:t> </w:t>
      </w:r>
      <w:r>
        <w:rPr>
          <w:sz w:val="24"/>
        </w:rPr>
        <w:t>рамках</w:t>
      </w:r>
      <w:r>
        <w:rPr>
          <w:spacing w:val="-3"/>
          <w:sz w:val="24"/>
        </w:rPr>
        <w:t> </w:t>
      </w:r>
      <w:r>
        <w:rPr>
          <w:sz w:val="24"/>
        </w:rPr>
        <w:t>«День</w:t>
      </w:r>
      <w:r>
        <w:rPr>
          <w:spacing w:val="-4"/>
          <w:sz w:val="24"/>
        </w:rPr>
        <w:t> </w:t>
      </w:r>
      <w:r>
        <w:rPr>
          <w:sz w:val="24"/>
        </w:rPr>
        <w:t>гражданской</w:t>
      </w:r>
      <w:r>
        <w:rPr>
          <w:spacing w:val="-4"/>
          <w:sz w:val="24"/>
        </w:rPr>
        <w:t> </w:t>
      </w:r>
      <w:r>
        <w:rPr>
          <w:spacing w:val="-2"/>
          <w:sz w:val="24"/>
        </w:rPr>
        <w:t>обороны».</w:t>
      </w:r>
    </w:p>
    <w:p>
      <w:pPr>
        <w:pStyle w:val="Heading2"/>
      </w:pPr>
      <w:r>
        <w:rPr/>
        <w:t>На</w:t>
      </w:r>
      <w:r>
        <w:rPr>
          <w:spacing w:val="-6"/>
        </w:rPr>
        <w:t> </w:t>
      </w:r>
      <w:r>
        <w:rPr/>
        <w:t>внешнем</w:t>
      </w:r>
      <w:r>
        <w:rPr>
          <w:spacing w:val="-4"/>
        </w:rPr>
        <w:t> </w:t>
      </w:r>
      <w:r>
        <w:rPr>
          <w:spacing w:val="-2"/>
        </w:rPr>
        <w:t>уровне:</w:t>
      </w:r>
    </w:p>
    <w:p>
      <w:pPr>
        <w:pStyle w:val="ListParagraph"/>
        <w:numPr>
          <w:ilvl w:val="0"/>
          <w:numId w:val="144"/>
        </w:numPr>
        <w:tabs>
          <w:tab w:pos="1304" w:val="left" w:leader="none"/>
        </w:tabs>
        <w:spacing w:line="240" w:lineRule="auto" w:before="2" w:after="0"/>
        <w:ind w:left="324" w:right="344" w:firstLine="705"/>
        <w:jc w:val="left"/>
        <w:rPr>
          <w:sz w:val="24"/>
        </w:rPr>
      </w:pPr>
      <w:r>
        <w:rPr>
          <w:sz w:val="24"/>
        </w:rPr>
        <w:t>встречи</w:t>
      </w:r>
      <w:r>
        <w:rPr>
          <w:spacing w:val="80"/>
          <w:sz w:val="24"/>
        </w:rPr>
        <w:t> </w:t>
      </w:r>
      <w:r>
        <w:rPr>
          <w:sz w:val="24"/>
        </w:rPr>
        <w:t>с</w:t>
      </w:r>
      <w:r>
        <w:rPr>
          <w:spacing w:val="80"/>
          <w:sz w:val="24"/>
        </w:rPr>
        <w:t> </w:t>
      </w:r>
      <w:r>
        <w:rPr>
          <w:sz w:val="24"/>
        </w:rPr>
        <w:t>представителями</w:t>
      </w:r>
      <w:r>
        <w:rPr>
          <w:spacing w:val="80"/>
          <w:sz w:val="24"/>
        </w:rPr>
        <w:t> </w:t>
      </w:r>
      <w:r>
        <w:rPr>
          <w:sz w:val="24"/>
        </w:rPr>
        <w:t>социально-правовой</w:t>
      </w:r>
      <w:r>
        <w:rPr>
          <w:spacing w:val="80"/>
          <w:sz w:val="24"/>
        </w:rPr>
        <w:t> </w:t>
      </w:r>
      <w:r>
        <w:rPr>
          <w:sz w:val="24"/>
        </w:rPr>
        <w:t>поддержки</w:t>
      </w:r>
      <w:r>
        <w:rPr>
          <w:spacing w:val="80"/>
          <w:sz w:val="24"/>
        </w:rPr>
        <w:t> </w:t>
      </w:r>
      <w:r>
        <w:rPr>
          <w:sz w:val="24"/>
        </w:rPr>
        <w:t>и</w:t>
      </w:r>
      <w:r>
        <w:rPr>
          <w:spacing w:val="80"/>
          <w:sz w:val="24"/>
        </w:rPr>
        <w:t> </w:t>
      </w:r>
      <w:r>
        <w:rPr>
          <w:sz w:val="24"/>
        </w:rPr>
        <w:t>профилактики</w:t>
      </w:r>
      <w:r>
        <w:rPr>
          <w:spacing w:val="80"/>
          <w:sz w:val="24"/>
        </w:rPr>
        <w:t> </w:t>
      </w:r>
      <w:r>
        <w:rPr>
          <w:sz w:val="24"/>
        </w:rPr>
        <w:t>Моргаушского муниципального округа, проведение профилактических бесед, тренингов;</w:t>
      </w:r>
    </w:p>
    <w:p>
      <w:pPr>
        <w:pStyle w:val="ListParagraph"/>
        <w:numPr>
          <w:ilvl w:val="0"/>
          <w:numId w:val="144"/>
        </w:numPr>
        <w:tabs>
          <w:tab w:pos="1168" w:val="left" w:leader="none"/>
        </w:tabs>
        <w:spacing w:line="240" w:lineRule="auto" w:before="0" w:after="0"/>
        <w:ind w:left="1168" w:right="0" w:hanging="138"/>
        <w:jc w:val="left"/>
        <w:rPr>
          <w:sz w:val="24"/>
        </w:rPr>
      </w:pPr>
      <w:r>
        <w:rPr>
          <w:sz w:val="24"/>
        </w:rPr>
        <w:t>беседы</w:t>
      </w:r>
      <w:r>
        <w:rPr>
          <w:spacing w:val="-2"/>
          <w:sz w:val="24"/>
        </w:rPr>
        <w:t> </w:t>
      </w:r>
      <w:r>
        <w:rPr>
          <w:sz w:val="24"/>
        </w:rPr>
        <w:t>с</w:t>
      </w:r>
      <w:r>
        <w:rPr>
          <w:spacing w:val="-6"/>
          <w:sz w:val="24"/>
        </w:rPr>
        <w:t> </w:t>
      </w:r>
      <w:r>
        <w:rPr>
          <w:sz w:val="24"/>
        </w:rPr>
        <w:t>инспектором</w:t>
      </w:r>
      <w:r>
        <w:rPr>
          <w:spacing w:val="-4"/>
          <w:sz w:val="24"/>
        </w:rPr>
        <w:t> </w:t>
      </w:r>
      <w:r>
        <w:rPr>
          <w:sz w:val="24"/>
        </w:rPr>
        <w:t>ОПДН</w:t>
      </w:r>
      <w:r>
        <w:rPr>
          <w:spacing w:val="-5"/>
          <w:sz w:val="24"/>
        </w:rPr>
        <w:t> </w:t>
      </w:r>
      <w:r>
        <w:rPr>
          <w:sz w:val="24"/>
        </w:rPr>
        <w:t>по</w:t>
      </w:r>
      <w:r>
        <w:rPr>
          <w:spacing w:val="-5"/>
          <w:sz w:val="24"/>
        </w:rPr>
        <w:t> </w:t>
      </w:r>
      <w:r>
        <w:rPr>
          <w:sz w:val="24"/>
        </w:rPr>
        <w:t>вопросам</w:t>
      </w:r>
      <w:r>
        <w:rPr>
          <w:spacing w:val="-5"/>
          <w:sz w:val="24"/>
        </w:rPr>
        <w:t> </w:t>
      </w:r>
      <w:r>
        <w:rPr>
          <w:spacing w:val="-2"/>
          <w:sz w:val="24"/>
        </w:rPr>
        <w:t>профилактики;</w:t>
      </w:r>
    </w:p>
    <w:p>
      <w:pPr>
        <w:pStyle w:val="ListParagraph"/>
        <w:numPr>
          <w:ilvl w:val="0"/>
          <w:numId w:val="144"/>
        </w:numPr>
        <w:tabs>
          <w:tab w:pos="1196" w:val="left" w:leader="none"/>
        </w:tabs>
        <w:spacing w:line="240" w:lineRule="auto" w:before="0" w:after="0"/>
        <w:ind w:left="324" w:right="342" w:firstLine="705"/>
        <w:jc w:val="left"/>
        <w:rPr>
          <w:sz w:val="24"/>
        </w:rPr>
      </w:pPr>
      <w:r>
        <w:rPr>
          <w:sz w:val="24"/>
        </w:rPr>
        <w:t>привлечение возможностей других учреждений организаций</w:t>
      </w:r>
      <w:r>
        <w:rPr>
          <w:spacing w:val="33"/>
          <w:sz w:val="24"/>
        </w:rPr>
        <w:t> </w:t>
      </w:r>
      <w:r>
        <w:rPr>
          <w:sz w:val="24"/>
        </w:rPr>
        <w:t>– спортивных клубов, лечебных учреждений.</w:t>
      </w:r>
    </w:p>
    <w:p>
      <w:pPr>
        <w:spacing w:after="0" w:line="240" w:lineRule="auto"/>
        <w:jc w:val="left"/>
        <w:rPr>
          <w:sz w:val="24"/>
        </w:rPr>
        <w:sectPr>
          <w:pgSz w:w="11920" w:h="16850"/>
          <w:pgMar w:header="0" w:footer="1162" w:top="1040" w:bottom="1480" w:left="1380" w:right="220"/>
        </w:sectPr>
      </w:pPr>
    </w:p>
    <w:p>
      <w:pPr>
        <w:pStyle w:val="ListParagraph"/>
        <w:numPr>
          <w:ilvl w:val="0"/>
          <w:numId w:val="144"/>
        </w:numPr>
        <w:tabs>
          <w:tab w:pos="1283" w:val="left" w:leader="none"/>
        </w:tabs>
        <w:spacing w:line="240" w:lineRule="auto" w:before="62" w:after="0"/>
        <w:ind w:left="1283" w:right="0" w:hanging="251"/>
        <w:jc w:val="left"/>
        <w:rPr>
          <w:sz w:val="24"/>
        </w:rPr>
      </w:pPr>
      <w:r>
        <w:rPr>
          <w:sz w:val="24"/>
        </w:rPr>
        <w:t>участие</w:t>
      </w:r>
      <w:r>
        <w:rPr>
          <w:spacing w:val="39"/>
          <w:sz w:val="24"/>
        </w:rPr>
        <w:t> </w:t>
      </w:r>
      <w:r>
        <w:rPr>
          <w:sz w:val="24"/>
        </w:rPr>
        <w:t>в</w:t>
      </w:r>
      <w:r>
        <w:rPr>
          <w:spacing w:val="71"/>
          <w:w w:val="150"/>
          <w:sz w:val="24"/>
        </w:rPr>
        <w:t> </w:t>
      </w:r>
      <w:r>
        <w:rPr>
          <w:sz w:val="24"/>
        </w:rPr>
        <w:t>муниципальных</w:t>
      </w:r>
      <w:r>
        <w:rPr>
          <w:spacing w:val="74"/>
          <w:w w:val="150"/>
          <w:sz w:val="24"/>
        </w:rPr>
        <w:t> </w:t>
      </w:r>
      <w:r>
        <w:rPr>
          <w:sz w:val="24"/>
        </w:rPr>
        <w:t>соревнованиях:</w:t>
      </w:r>
      <w:r>
        <w:rPr>
          <w:spacing w:val="71"/>
          <w:w w:val="150"/>
          <w:sz w:val="24"/>
        </w:rPr>
        <w:t> </w:t>
      </w:r>
      <w:r>
        <w:rPr>
          <w:sz w:val="24"/>
        </w:rPr>
        <w:t>по</w:t>
      </w:r>
      <w:r>
        <w:rPr>
          <w:spacing w:val="70"/>
          <w:w w:val="150"/>
          <w:sz w:val="24"/>
        </w:rPr>
        <w:t> </w:t>
      </w:r>
      <w:r>
        <w:rPr>
          <w:sz w:val="24"/>
        </w:rPr>
        <w:t>правилам</w:t>
      </w:r>
      <w:r>
        <w:rPr>
          <w:spacing w:val="69"/>
          <w:w w:val="150"/>
          <w:sz w:val="24"/>
        </w:rPr>
        <w:t> </w:t>
      </w:r>
      <w:r>
        <w:rPr>
          <w:sz w:val="24"/>
        </w:rPr>
        <w:t>дорожного</w:t>
      </w:r>
      <w:r>
        <w:rPr>
          <w:spacing w:val="71"/>
          <w:w w:val="150"/>
          <w:sz w:val="24"/>
        </w:rPr>
        <w:t> </w:t>
      </w:r>
      <w:r>
        <w:rPr>
          <w:spacing w:val="-2"/>
          <w:sz w:val="24"/>
        </w:rPr>
        <w:t>движения</w:t>
      </w:r>
    </w:p>
    <w:p>
      <w:pPr>
        <w:pStyle w:val="BodyText"/>
        <w:spacing w:before="3"/>
        <w:ind w:firstLine="0"/>
        <w:jc w:val="left"/>
      </w:pPr>
      <w:r>
        <w:rPr/>
        <w:t>«Знатоки дороги», по стрельбе из пневматической винтовки, посвященные Дню Защитника </w:t>
      </w:r>
      <w:r>
        <w:rPr>
          <w:spacing w:val="-2"/>
        </w:rPr>
        <w:t>Отечества</w:t>
      </w:r>
    </w:p>
    <w:p>
      <w:pPr>
        <w:pStyle w:val="Heading2"/>
        <w:jc w:val="left"/>
      </w:pPr>
      <w:r>
        <w:rPr/>
        <w:t>На</w:t>
      </w:r>
      <w:r>
        <w:rPr>
          <w:spacing w:val="-4"/>
        </w:rPr>
        <w:t> </w:t>
      </w:r>
      <w:r>
        <w:rPr/>
        <w:t>школьном</w:t>
      </w:r>
      <w:r>
        <w:rPr>
          <w:spacing w:val="-4"/>
        </w:rPr>
        <w:t> </w:t>
      </w:r>
      <w:r>
        <w:rPr>
          <w:spacing w:val="-2"/>
        </w:rPr>
        <w:t>уровне:</w:t>
      </w:r>
    </w:p>
    <w:p>
      <w:pPr>
        <w:pStyle w:val="ListParagraph"/>
        <w:numPr>
          <w:ilvl w:val="0"/>
          <w:numId w:val="144"/>
        </w:numPr>
        <w:tabs>
          <w:tab w:pos="1220" w:val="left" w:leader="none"/>
        </w:tabs>
        <w:spacing w:line="240" w:lineRule="auto" w:before="2" w:after="0"/>
        <w:ind w:left="324" w:right="367" w:firstLine="705"/>
        <w:jc w:val="left"/>
        <w:rPr>
          <w:sz w:val="24"/>
        </w:rPr>
      </w:pPr>
      <w:r>
        <w:rPr>
          <w:sz w:val="24"/>
        </w:rPr>
        <w:t>разработка</w:t>
      </w:r>
      <w:r>
        <w:rPr>
          <w:spacing w:val="40"/>
          <w:sz w:val="24"/>
        </w:rPr>
        <w:t> </w:t>
      </w:r>
      <w:r>
        <w:rPr>
          <w:sz w:val="24"/>
        </w:rPr>
        <w:t>и</w:t>
      </w:r>
      <w:r>
        <w:rPr>
          <w:spacing w:val="40"/>
          <w:sz w:val="24"/>
        </w:rPr>
        <w:t> </w:t>
      </w:r>
      <w:r>
        <w:rPr>
          <w:sz w:val="24"/>
        </w:rPr>
        <w:t>проведение</w:t>
      </w:r>
      <w:r>
        <w:rPr>
          <w:spacing w:val="40"/>
          <w:sz w:val="24"/>
        </w:rPr>
        <w:t> </w:t>
      </w:r>
      <w:r>
        <w:rPr>
          <w:sz w:val="24"/>
        </w:rPr>
        <w:t>месячника</w:t>
      </w:r>
      <w:r>
        <w:rPr>
          <w:spacing w:val="40"/>
          <w:sz w:val="24"/>
        </w:rPr>
        <w:t> </w:t>
      </w:r>
      <w:r>
        <w:rPr>
          <w:sz w:val="24"/>
        </w:rPr>
        <w:t>оборонно-массовой</w:t>
      </w:r>
      <w:r>
        <w:rPr>
          <w:spacing w:val="40"/>
          <w:sz w:val="24"/>
        </w:rPr>
        <w:t> </w:t>
      </w:r>
      <w:r>
        <w:rPr>
          <w:sz w:val="24"/>
        </w:rPr>
        <w:t>работы</w:t>
      </w:r>
      <w:r>
        <w:rPr>
          <w:spacing w:val="40"/>
          <w:sz w:val="24"/>
        </w:rPr>
        <w:t> </w:t>
      </w:r>
      <w:r>
        <w:rPr>
          <w:sz w:val="24"/>
        </w:rPr>
        <w:t>в</w:t>
      </w:r>
      <w:r>
        <w:rPr>
          <w:spacing w:val="40"/>
          <w:sz w:val="24"/>
        </w:rPr>
        <w:t> </w:t>
      </w:r>
      <w:r>
        <w:rPr>
          <w:sz w:val="24"/>
        </w:rPr>
        <w:t>школе,</w:t>
      </w:r>
      <w:r>
        <w:rPr>
          <w:spacing w:val="40"/>
          <w:sz w:val="24"/>
        </w:rPr>
        <w:t> </w:t>
      </w:r>
      <w:r>
        <w:rPr>
          <w:sz w:val="24"/>
        </w:rPr>
        <w:t>«Уроки </w:t>
      </w:r>
      <w:r>
        <w:rPr>
          <w:spacing w:val="-2"/>
          <w:sz w:val="24"/>
        </w:rPr>
        <w:t>мужества»;</w:t>
      </w:r>
    </w:p>
    <w:p>
      <w:pPr>
        <w:pStyle w:val="ListParagraph"/>
        <w:numPr>
          <w:ilvl w:val="0"/>
          <w:numId w:val="144"/>
        </w:numPr>
        <w:tabs>
          <w:tab w:pos="1170" w:val="left" w:leader="none"/>
        </w:tabs>
        <w:spacing w:line="240" w:lineRule="auto" w:before="0" w:after="0"/>
        <w:ind w:left="1170" w:right="0" w:hanging="140"/>
        <w:jc w:val="left"/>
        <w:rPr>
          <w:sz w:val="24"/>
        </w:rPr>
      </w:pPr>
      <w:r>
        <w:rPr>
          <w:sz w:val="24"/>
        </w:rPr>
        <w:t>участие</w:t>
      </w:r>
      <w:r>
        <w:rPr>
          <w:spacing w:val="-9"/>
          <w:sz w:val="24"/>
        </w:rPr>
        <w:t> </w:t>
      </w:r>
      <w:r>
        <w:rPr>
          <w:sz w:val="24"/>
        </w:rPr>
        <w:t>в</w:t>
      </w:r>
      <w:r>
        <w:rPr>
          <w:spacing w:val="-7"/>
          <w:sz w:val="24"/>
        </w:rPr>
        <w:t> </w:t>
      </w:r>
      <w:r>
        <w:rPr>
          <w:sz w:val="24"/>
        </w:rPr>
        <w:t>«А</w:t>
      </w:r>
      <w:r>
        <w:rPr>
          <w:spacing w:val="-4"/>
          <w:sz w:val="24"/>
        </w:rPr>
        <w:t> </w:t>
      </w:r>
      <w:r>
        <w:rPr>
          <w:sz w:val="24"/>
        </w:rPr>
        <w:t>ну-ка,</w:t>
      </w:r>
      <w:r>
        <w:rPr>
          <w:spacing w:val="-5"/>
          <w:sz w:val="24"/>
        </w:rPr>
        <w:t> </w:t>
      </w:r>
      <w:r>
        <w:rPr>
          <w:spacing w:val="-2"/>
          <w:sz w:val="24"/>
        </w:rPr>
        <w:t>парни!»,</w:t>
      </w:r>
    </w:p>
    <w:p>
      <w:pPr>
        <w:pStyle w:val="ListParagraph"/>
        <w:numPr>
          <w:ilvl w:val="0"/>
          <w:numId w:val="144"/>
        </w:numPr>
        <w:tabs>
          <w:tab w:pos="1169" w:val="left" w:leader="none"/>
        </w:tabs>
        <w:spacing w:line="240" w:lineRule="auto" w:before="0" w:after="0"/>
        <w:ind w:left="1169" w:right="0" w:hanging="139"/>
        <w:jc w:val="left"/>
        <w:rPr>
          <w:b/>
          <w:sz w:val="24"/>
        </w:rPr>
      </w:pPr>
      <w:r>
        <w:rPr>
          <w:sz w:val="24"/>
        </w:rPr>
        <w:t>работа</w:t>
      </w:r>
      <w:r>
        <w:rPr>
          <w:spacing w:val="-6"/>
          <w:sz w:val="24"/>
        </w:rPr>
        <w:t> </w:t>
      </w:r>
      <w:r>
        <w:rPr>
          <w:sz w:val="24"/>
        </w:rPr>
        <w:t>с</w:t>
      </w:r>
      <w:r>
        <w:rPr>
          <w:spacing w:val="-6"/>
          <w:sz w:val="24"/>
        </w:rPr>
        <w:t> </w:t>
      </w:r>
      <w:r>
        <w:rPr>
          <w:sz w:val="24"/>
        </w:rPr>
        <w:t>призывной</w:t>
      </w:r>
      <w:r>
        <w:rPr>
          <w:spacing w:val="-3"/>
          <w:sz w:val="24"/>
        </w:rPr>
        <w:t> </w:t>
      </w:r>
      <w:r>
        <w:rPr>
          <w:spacing w:val="-2"/>
          <w:sz w:val="24"/>
        </w:rPr>
        <w:t>комиссией.</w:t>
      </w:r>
    </w:p>
    <w:p>
      <w:pPr>
        <w:pStyle w:val="ListParagraph"/>
        <w:numPr>
          <w:ilvl w:val="0"/>
          <w:numId w:val="144"/>
        </w:numPr>
        <w:tabs>
          <w:tab w:pos="1341" w:val="left" w:leader="none"/>
          <w:tab w:pos="2962" w:val="left" w:leader="none"/>
          <w:tab w:pos="4582" w:val="left" w:leader="none"/>
          <w:tab w:pos="6304" w:val="left" w:leader="none"/>
          <w:tab w:pos="6654" w:val="left" w:leader="none"/>
          <w:tab w:pos="7950" w:val="left" w:leader="none"/>
          <w:tab w:pos="9494" w:val="left" w:leader="none"/>
        </w:tabs>
        <w:spacing w:line="240" w:lineRule="auto" w:before="0" w:after="0"/>
        <w:ind w:left="324" w:right="350" w:firstLine="705"/>
        <w:jc w:val="left"/>
        <w:rPr>
          <w:b/>
          <w:sz w:val="24"/>
        </w:rPr>
      </w:pPr>
      <w:r>
        <w:rPr>
          <w:spacing w:val="-2"/>
          <w:sz w:val="24"/>
        </w:rPr>
        <w:t>тематические</w:t>
      </w:r>
      <w:r>
        <w:rPr>
          <w:sz w:val="24"/>
        </w:rPr>
        <w:tab/>
      </w:r>
      <w:r>
        <w:rPr>
          <w:spacing w:val="-2"/>
          <w:sz w:val="24"/>
        </w:rPr>
        <w:t>мероприятия,</w:t>
      </w:r>
      <w:r>
        <w:rPr>
          <w:sz w:val="24"/>
        </w:rPr>
        <w:tab/>
      </w:r>
      <w:r>
        <w:rPr>
          <w:spacing w:val="-2"/>
          <w:sz w:val="24"/>
        </w:rPr>
        <w:t>приуроченные</w:t>
      </w:r>
      <w:r>
        <w:rPr>
          <w:sz w:val="24"/>
        </w:rPr>
        <w:tab/>
      </w:r>
      <w:r>
        <w:rPr>
          <w:spacing w:val="-10"/>
          <w:sz w:val="24"/>
        </w:rPr>
        <w:t>к</w:t>
      </w:r>
      <w:r>
        <w:rPr>
          <w:sz w:val="24"/>
        </w:rPr>
        <w:tab/>
      </w:r>
      <w:r>
        <w:rPr>
          <w:spacing w:val="-2"/>
          <w:sz w:val="24"/>
        </w:rPr>
        <w:t>празднику</w:t>
      </w:r>
      <w:r>
        <w:rPr>
          <w:sz w:val="24"/>
        </w:rPr>
        <w:tab/>
      </w:r>
      <w:r>
        <w:rPr>
          <w:spacing w:val="-2"/>
          <w:sz w:val="24"/>
        </w:rPr>
        <w:t>«Всемирный</w:t>
      </w:r>
      <w:r>
        <w:rPr>
          <w:sz w:val="24"/>
        </w:rPr>
        <w:tab/>
      </w:r>
      <w:r>
        <w:rPr>
          <w:spacing w:val="-4"/>
          <w:sz w:val="24"/>
        </w:rPr>
        <w:t>день </w:t>
      </w:r>
      <w:r>
        <w:rPr>
          <w:sz w:val="24"/>
        </w:rPr>
        <w:t>гражданской обороны»;</w:t>
      </w:r>
    </w:p>
    <w:p>
      <w:pPr>
        <w:pStyle w:val="ListParagraph"/>
        <w:numPr>
          <w:ilvl w:val="0"/>
          <w:numId w:val="144"/>
        </w:numPr>
        <w:tabs>
          <w:tab w:pos="1285" w:val="left" w:leader="none"/>
        </w:tabs>
        <w:spacing w:line="240" w:lineRule="auto" w:before="0" w:after="0"/>
        <w:ind w:left="324" w:right="848" w:firstLine="705"/>
        <w:jc w:val="left"/>
        <w:rPr>
          <w:b/>
          <w:sz w:val="24"/>
        </w:rPr>
      </w:pPr>
      <w:r>
        <w:rPr>
          <w:sz w:val="24"/>
        </w:rPr>
        <w:t>тематические</w:t>
      </w:r>
      <w:r>
        <w:rPr>
          <w:spacing w:val="40"/>
          <w:sz w:val="24"/>
        </w:rPr>
        <w:t> </w:t>
      </w:r>
      <w:r>
        <w:rPr>
          <w:sz w:val="24"/>
        </w:rPr>
        <w:t>мероприятия,</w:t>
      </w:r>
      <w:r>
        <w:rPr>
          <w:spacing w:val="40"/>
          <w:sz w:val="24"/>
        </w:rPr>
        <w:t> </w:t>
      </w:r>
      <w:r>
        <w:rPr>
          <w:sz w:val="24"/>
        </w:rPr>
        <w:t>приуроченные</w:t>
      </w:r>
      <w:r>
        <w:rPr>
          <w:spacing w:val="40"/>
          <w:sz w:val="24"/>
        </w:rPr>
        <w:t> </w:t>
      </w:r>
      <w:r>
        <w:rPr>
          <w:sz w:val="24"/>
        </w:rPr>
        <w:t>к</w:t>
      </w:r>
      <w:r>
        <w:rPr>
          <w:spacing w:val="40"/>
          <w:sz w:val="24"/>
        </w:rPr>
        <w:t> </w:t>
      </w:r>
      <w:r>
        <w:rPr>
          <w:sz w:val="24"/>
        </w:rPr>
        <w:t>памятной</w:t>
      </w:r>
      <w:r>
        <w:rPr>
          <w:spacing w:val="40"/>
          <w:sz w:val="24"/>
        </w:rPr>
        <w:t> </w:t>
      </w:r>
      <w:r>
        <w:rPr>
          <w:sz w:val="24"/>
        </w:rPr>
        <w:t>дате</w:t>
      </w:r>
      <w:r>
        <w:rPr>
          <w:spacing w:val="40"/>
          <w:sz w:val="24"/>
        </w:rPr>
        <w:t> </w:t>
      </w:r>
      <w:r>
        <w:rPr>
          <w:sz w:val="24"/>
        </w:rPr>
        <w:t>«День</w:t>
      </w:r>
      <w:r>
        <w:rPr>
          <w:spacing w:val="40"/>
          <w:sz w:val="24"/>
        </w:rPr>
        <w:t> </w:t>
      </w:r>
      <w:r>
        <w:rPr>
          <w:sz w:val="24"/>
        </w:rPr>
        <w:t>памяти</w:t>
      </w:r>
      <w:r>
        <w:rPr>
          <w:spacing w:val="40"/>
          <w:sz w:val="24"/>
        </w:rPr>
        <w:t> </w:t>
      </w:r>
      <w:r>
        <w:rPr>
          <w:sz w:val="24"/>
        </w:rPr>
        <w:t>о россиянах, исполняющих служебный долг за пределами Отечества»;</w:t>
      </w:r>
    </w:p>
    <w:p>
      <w:pPr>
        <w:pStyle w:val="ListParagraph"/>
        <w:numPr>
          <w:ilvl w:val="0"/>
          <w:numId w:val="144"/>
        </w:numPr>
        <w:tabs>
          <w:tab w:pos="1223" w:val="left" w:leader="none"/>
        </w:tabs>
        <w:spacing w:line="240" w:lineRule="auto" w:before="1" w:after="0"/>
        <w:ind w:left="324" w:right="372" w:firstLine="705"/>
        <w:jc w:val="left"/>
        <w:rPr>
          <w:b/>
          <w:sz w:val="24"/>
        </w:rPr>
      </w:pPr>
      <w:r>
        <w:rPr>
          <w:sz w:val="24"/>
        </w:rPr>
        <w:t>профилактические</w:t>
      </w:r>
      <w:r>
        <w:rPr>
          <w:spacing w:val="40"/>
          <w:sz w:val="24"/>
        </w:rPr>
        <w:t> </w:t>
      </w:r>
      <w:r>
        <w:rPr>
          <w:sz w:val="24"/>
        </w:rPr>
        <w:t>мероприятия</w:t>
      </w:r>
      <w:r>
        <w:rPr>
          <w:spacing w:val="40"/>
          <w:sz w:val="24"/>
        </w:rPr>
        <w:t> </w:t>
      </w:r>
      <w:r>
        <w:rPr>
          <w:sz w:val="24"/>
        </w:rPr>
        <w:t>по</w:t>
      </w:r>
      <w:r>
        <w:rPr>
          <w:spacing w:val="40"/>
          <w:sz w:val="24"/>
        </w:rPr>
        <w:t> </w:t>
      </w:r>
      <w:r>
        <w:rPr>
          <w:sz w:val="24"/>
        </w:rPr>
        <w:t>безопасности</w:t>
      </w:r>
      <w:r>
        <w:rPr>
          <w:spacing w:val="40"/>
          <w:sz w:val="24"/>
        </w:rPr>
        <w:t> </w:t>
      </w:r>
      <w:r>
        <w:rPr>
          <w:sz w:val="24"/>
        </w:rPr>
        <w:t>дорожного</w:t>
      </w:r>
      <w:r>
        <w:rPr>
          <w:spacing w:val="40"/>
          <w:sz w:val="24"/>
        </w:rPr>
        <w:t> </w:t>
      </w:r>
      <w:r>
        <w:rPr>
          <w:sz w:val="24"/>
        </w:rPr>
        <w:t>движения,</w:t>
      </w:r>
      <w:r>
        <w:rPr>
          <w:spacing w:val="40"/>
          <w:sz w:val="24"/>
        </w:rPr>
        <w:t> </w:t>
      </w:r>
      <w:r>
        <w:rPr>
          <w:sz w:val="24"/>
        </w:rPr>
        <w:t>пожарной безопасности (комплекс мероприятий);</w:t>
      </w:r>
    </w:p>
    <w:p>
      <w:pPr>
        <w:pStyle w:val="ListParagraph"/>
        <w:numPr>
          <w:ilvl w:val="0"/>
          <w:numId w:val="144"/>
        </w:numPr>
        <w:tabs>
          <w:tab w:pos="1172" w:val="left" w:leader="none"/>
        </w:tabs>
        <w:spacing w:line="240" w:lineRule="auto" w:before="0" w:after="0"/>
        <w:ind w:left="324" w:right="373" w:firstLine="705"/>
        <w:jc w:val="left"/>
        <w:rPr>
          <w:sz w:val="24"/>
        </w:rPr>
      </w:pPr>
      <w:r>
        <w:rPr>
          <w:sz w:val="24"/>
        </w:rPr>
        <w:t>проведение</w:t>
      </w:r>
      <w:r>
        <w:rPr>
          <w:spacing w:val="-4"/>
          <w:sz w:val="24"/>
        </w:rPr>
        <w:t> </w:t>
      </w:r>
      <w:r>
        <w:rPr>
          <w:sz w:val="24"/>
        </w:rPr>
        <w:t>профилактических мероприятий,</w:t>
      </w:r>
      <w:r>
        <w:rPr>
          <w:spacing w:val="-6"/>
          <w:sz w:val="24"/>
        </w:rPr>
        <w:t> </w:t>
      </w:r>
      <w:r>
        <w:rPr>
          <w:sz w:val="24"/>
        </w:rPr>
        <w:t>посвященные</w:t>
      </w:r>
      <w:r>
        <w:rPr>
          <w:spacing w:val="-2"/>
          <w:sz w:val="24"/>
        </w:rPr>
        <w:t> </w:t>
      </w:r>
      <w:r>
        <w:rPr>
          <w:sz w:val="24"/>
        </w:rPr>
        <w:t>Всемирному</w:t>
      </w:r>
      <w:r>
        <w:rPr>
          <w:spacing w:val="-4"/>
          <w:sz w:val="24"/>
        </w:rPr>
        <w:t> </w:t>
      </w:r>
      <w:r>
        <w:rPr>
          <w:sz w:val="24"/>
        </w:rPr>
        <w:t>дню борьбы со СПИДом.</w:t>
      </w:r>
    </w:p>
    <w:p>
      <w:pPr>
        <w:pStyle w:val="Heading2"/>
      </w:pPr>
      <w:r>
        <w:rPr/>
        <w:t>На</w:t>
      </w:r>
      <w:r>
        <w:rPr>
          <w:spacing w:val="-8"/>
        </w:rPr>
        <w:t> </w:t>
      </w:r>
      <w:r>
        <w:rPr/>
        <w:t>индивидуальном</w:t>
      </w:r>
      <w:r>
        <w:rPr>
          <w:spacing w:val="-6"/>
        </w:rPr>
        <w:t> </w:t>
      </w:r>
      <w:r>
        <w:rPr>
          <w:spacing w:val="-2"/>
        </w:rPr>
        <w:t>уровне:</w:t>
      </w:r>
    </w:p>
    <w:p>
      <w:pPr>
        <w:pStyle w:val="ListParagraph"/>
        <w:numPr>
          <w:ilvl w:val="0"/>
          <w:numId w:val="144"/>
        </w:numPr>
        <w:tabs>
          <w:tab w:pos="1330" w:val="left" w:leader="none"/>
        </w:tabs>
        <w:spacing w:line="240" w:lineRule="auto" w:before="3" w:after="0"/>
        <w:ind w:left="324" w:right="340" w:firstLine="705"/>
        <w:jc w:val="both"/>
        <w:rPr>
          <w:sz w:val="24"/>
        </w:rPr>
      </w:pPr>
      <w:r>
        <w:rPr>
          <w:sz w:val="24"/>
        </w:rPr>
        <w:t>индивидуальная работа с подростками, «Спорт – альтернатива пагубным привычкам»,</w:t>
      </w:r>
      <w:r>
        <w:rPr>
          <w:spacing w:val="-12"/>
          <w:sz w:val="24"/>
        </w:rPr>
        <w:t> </w:t>
      </w:r>
      <w:r>
        <w:rPr>
          <w:sz w:val="24"/>
        </w:rPr>
        <w:t>профилактические</w:t>
      </w:r>
      <w:r>
        <w:rPr>
          <w:spacing w:val="-12"/>
          <w:sz w:val="24"/>
        </w:rPr>
        <w:t> </w:t>
      </w:r>
      <w:r>
        <w:rPr>
          <w:sz w:val="24"/>
        </w:rPr>
        <w:t>акции,</w:t>
      </w:r>
      <w:r>
        <w:rPr>
          <w:spacing w:val="-12"/>
          <w:sz w:val="24"/>
        </w:rPr>
        <w:t> </w:t>
      </w:r>
      <w:r>
        <w:rPr>
          <w:sz w:val="24"/>
        </w:rPr>
        <w:t>привлечение</w:t>
      </w:r>
      <w:r>
        <w:rPr>
          <w:spacing w:val="-13"/>
          <w:sz w:val="24"/>
        </w:rPr>
        <w:t> </w:t>
      </w:r>
      <w:r>
        <w:rPr>
          <w:sz w:val="24"/>
        </w:rPr>
        <w:t>подростков</w:t>
      </w:r>
      <w:r>
        <w:rPr>
          <w:spacing w:val="-13"/>
          <w:sz w:val="24"/>
        </w:rPr>
        <w:t> </w:t>
      </w:r>
      <w:r>
        <w:rPr>
          <w:sz w:val="24"/>
        </w:rPr>
        <w:t>к</w:t>
      </w:r>
      <w:r>
        <w:rPr>
          <w:spacing w:val="-10"/>
          <w:sz w:val="24"/>
        </w:rPr>
        <w:t> </w:t>
      </w:r>
      <w:r>
        <w:rPr>
          <w:sz w:val="24"/>
        </w:rPr>
        <w:t>шефской</w:t>
      </w:r>
      <w:r>
        <w:rPr>
          <w:spacing w:val="-11"/>
          <w:sz w:val="24"/>
        </w:rPr>
        <w:t> </w:t>
      </w:r>
      <w:r>
        <w:rPr>
          <w:sz w:val="24"/>
        </w:rPr>
        <w:t>помощи</w:t>
      </w:r>
      <w:r>
        <w:rPr>
          <w:spacing w:val="-11"/>
          <w:sz w:val="24"/>
        </w:rPr>
        <w:t> </w:t>
      </w:r>
      <w:r>
        <w:rPr>
          <w:sz w:val="24"/>
        </w:rPr>
        <w:t>младшим </w:t>
      </w:r>
      <w:r>
        <w:rPr>
          <w:spacing w:val="-2"/>
          <w:sz w:val="24"/>
        </w:rPr>
        <w:t>школьникам.</w:t>
      </w:r>
    </w:p>
    <w:p>
      <w:pPr>
        <w:pStyle w:val="Heading2"/>
        <w:spacing w:line="274" w:lineRule="exact"/>
      </w:pPr>
      <w:r>
        <w:rPr/>
        <w:t>Модуль</w:t>
      </w:r>
      <w:r>
        <w:rPr>
          <w:spacing w:val="-8"/>
        </w:rPr>
        <w:t> </w:t>
      </w:r>
      <w:r>
        <w:rPr/>
        <w:t>«Детские</w:t>
      </w:r>
      <w:r>
        <w:rPr>
          <w:spacing w:val="-7"/>
        </w:rPr>
        <w:t> </w:t>
      </w:r>
      <w:r>
        <w:rPr/>
        <w:t>общественные</w:t>
      </w:r>
      <w:r>
        <w:rPr>
          <w:spacing w:val="-8"/>
        </w:rPr>
        <w:t> </w:t>
      </w:r>
      <w:r>
        <w:rPr>
          <w:spacing w:val="-2"/>
        </w:rPr>
        <w:t>объединения»</w:t>
      </w:r>
    </w:p>
    <w:p>
      <w:pPr>
        <w:pStyle w:val="BodyText"/>
        <w:spacing w:before="2"/>
        <w:ind w:right="332"/>
      </w:pPr>
      <w:r>
        <w:rPr/>
        <w:t>Действующие</w:t>
      </w:r>
      <w:r>
        <w:rPr>
          <w:spacing w:val="-8"/>
        </w:rPr>
        <w:t> </w:t>
      </w:r>
      <w:r>
        <w:rPr/>
        <w:t>на</w:t>
      </w:r>
      <w:r>
        <w:rPr>
          <w:spacing w:val="-10"/>
        </w:rPr>
        <w:t> </w:t>
      </w:r>
      <w:r>
        <w:rPr/>
        <w:t>базе</w:t>
      </w:r>
      <w:r>
        <w:rPr>
          <w:spacing w:val="-9"/>
        </w:rPr>
        <w:t> </w:t>
      </w:r>
      <w:r>
        <w:rPr/>
        <w:t>школы</w:t>
      </w:r>
      <w:r>
        <w:rPr>
          <w:spacing w:val="-8"/>
        </w:rPr>
        <w:t> </w:t>
      </w:r>
      <w:r>
        <w:rPr/>
        <w:t>детские</w:t>
      </w:r>
      <w:r>
        <w:rPr>
          <w:spacing w:val="-9"/>
        </w:rPr>
        <w:t> </w:t>
      </w:r>
      <w:r>
        <w:rPr/>
        <w:t>общественные</w:t>
      </w:r>
      <w:r>
        <w:rPr>
          <w:spacing w:val="-9"/>
        </w:rPr>
        <w:t> </w:t>
      </w:r>
      <w:r>
        <w:rPr/>
        <w:t>объединения</w:t>
      </w:r>
      <w:r>
        <w:rPr>
          <w:spacing w:val="40"/>
        </w:rPr>
        <w:t> </w:t>
      </w:r>
      <w:r>
        <w:rPr/>
        <w:t>–</w:t>
      </w:r>
      <w:r>
        <w:rPr>
          <w:spacing w:val="40"/>
        </w:rPr>
        <w:t> </w:t>
      </w:r>
      <w:r>
        <w:rPr/>
        <w:t>это</w:t>
      </w:r>
      <w:r>
        <w:rPr>
          <w:spacing w:val="-8"/>
        </w:rPr>
        <w:t> </w:t>
      </w:r>
      <w:r>
        <w:rPr/>
        <w:t>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w:t>
      </w:r>
      <w:r>
        <w:rPr>
          <w:spacing w:val="-15"/>
        </w:rPr>
        <w:t> </w:t>
      </w:r>
      <w:r>
        <w:rPr/>
        <w:t>в</w:t>
      </w:r>
      <w:r>
        <w:rPr>
          <w:spacing w:val="-15"/>
        </w:rPr>
        <w:t> </w:t>
      </w:r>
      <w:r>
        <w:rPr/>
        <w:t>уставе</w:t>
      </w:r>
      <w:r>
        <w:rPr>
          <w:spacing w:val="-15"/>
        </w:rPr>
        <w:t> </w:t>
      </w:r>
      <w:r>
        <w:rPr/>
        <w:t>общественного</w:t>
      </w:r>
      <w:r>
        <w:rPr>
          <w:spacing w:val="-15"/>
        </w:rPr>
        <w:t> </w:t>
      </w:r>
      <w:r>
        <w:rPr/>
        <w:t>объединения.</w:t>
      </w:r>
      <w:r>
        <w:rPr>
          <w:spacing w:val="-15"/>
        </w:rPr>
        <w:t> </w:t>
      </w:r>
      <w:r>
        <w:rPr/>
        <w:t>Его</w:t>
      </w:r>
      <w:r>
        <w:rPr>
          <w:spacing w:val="-15"/>
        </w:rPr>
        <w:t> </w:t>
      </w:r>
      <w:r>
        <w:rPr/>
        <w:t>правовой</w:t>
      </w:r>
      <w:r>
        <w:rPr>
          <w:spacing w:val="-15"/>
        </w:rPr>
        <w:t> </w:t>
      </w:r>
      <w:r>
        <w:rPr/>
        <w:t>основой</w:t>
      </w:r>
      <w:r>
        <w:rPr>
          <w:spacing w:val="-15"/>
        </w:rPr>
        <w:t> </w:t>
      </w:r>
      <w:r>
        <w:rPr/>
        <w:t>является</w:t>
      </w:r>
      <w:r>
        <w:rPr>
          <w:spacing w:val="-15"/>
        </w:rPr>
        <w:t> </w:t>
      </w:r>
      <w:r>
        <w:rPr/>
        <w:t>Федеральный закон</w:t>
      </w:r>
      <w:r>
        <w:rPr>
          <w:spacing w:val="-6"/>
        </w:rPr>
        <w:t> </w:t>
      </w:r>
      <w:r>
        <w:rPr/>
        <w:t>от</w:t>
      </w:r>
      <w:r>
        <w:rPr>
          <w:spacing w:val="-7"/>
        </w:rPr>
        <w:t> </w:t>
      </w:r>
      <w:r>
        <w:rPr/>
        <w:t>19.05.1995</w:t>
      </w:r>
      <w:r>
        <w:rPr>
          <w:spacing w:val="-7"/>
        </w:rPr>
        <w:t> </w:t>
      </w:r>
      <w:r>
        <w:rPr/>
        <w:t>№</w:t>
      </w:r>
      <w:r>
        <w:rPr>
          <w:spacing w:val="-8"/>
        </w:rPr>
        <w:t> </w:t>
      </w:r>
      <w:r>
        <w:rPr/>
        <w:t>82-ФЗ</w:t>
      </w:r>
      <w:r>
        <w:rPr>
          <w:spacing w:val="-8"/>
        </w:rPr>
        <w:t> </w:t>
      </w:r>
      <w:r>
        <w:rPr/>
        <w:t>«Об</w:t>
      </w:r>
      <w:r>
        <w:rPr>
          <w:spacing w:val="-7"/>
        </w:rPr>
        <w:t> </w:t>
      </w:r>
      <w:r>
        <w:rPr/>
        <w:t>общественных</w:t>
      </w:r>
      <w:r>
        <w:rPr>
          <w:spacing w:val="-8"/>
        </w:rPr>
        <w:t> </w:t>
      </w:r>
      <w:r>
        <w:rPr/>
        <w:t>объединениях»</w:t>
      </w:r>
      <w:r>
        <w:rPr>
          <w:spacing w:val="-7"/>
        </w:rPr>
        <w:t> </w:t>
      </w:r>
      <w:r>
        <w:rPr/>
        <w:t>(ст.</w:t>
      </w:r>
      <w:r>
        <w:rPr>
          <w:spacing w:val="-4"/>
        </w:rPr>
        <w:t> </w:t>
      </w:r>
      <w:r>
        <w:rPr/>
        <w:t>5).</w:t>
      </w:r>
      <w:r>
        <w:rPr>
          <w:spacing w:val="-8"/>
        </w:rPr>
        <w:t> </w:t>
      </w:r>
      <w:r>
        <w:rPr/>
        <w:t>Воспитание</w:t>
      </w:r>
      <w:r>
        <w:rPr>
          <w:spacing w:val="-9"/>
        </w:rPr>
        <w:t> </w:t>
      </w:r>
      <w:r>
        <w:rPr/>
        <w:t>в</w:t>
      </w:r>
      <w:r>
        <w:rPr>
          <w:spacing w:val="-10"/>
        </w:rPr>
        <w:t> </w:t>
      </w:r>
      <w:r>
        <w:rPr/>
        <w:t>детском общественном объединении осуществляется через:</w:t>
      </w:r>
    </w:p>
    <w:p>
      <w:pPr>
        <w:pStyle w:val="ListParagraph"/>
        <w:numPr>
          <w:ilvl w:val="0"/>
          <w:numId w:val="145"/>
        </w:numPr>
        <w:tabs>
          <w:tab w:pos="1741" w:val="left" w:leader="none"/>
        </w:tabs>
        <w:spacing w:line="240" w:lineRule="auto" w:before="1" w:after="0"/>
        <w:ind w:left="324" w:right="340" w:firstLine="705"/>
        <w:jc w:val="both"/>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pPr>
        <w:pStyle w:val="ListParagraph"/>
        <w:numPr>
          <w:ilvl w:val="0"/>
          <w:numId w:val="145"/>
        </w:numPr>
        <w:tabs>
          <w:tab w:pos="1741" w:val="left" w:leader="none"/>
        </w:tabs>
        <w:spacing w:line="240" w:lineRule="auto" w:before="0" w:after="0"/>
        <w:ind w:left="324" w:right="333" w:firstLine="705"/>
        <w:jc w:val="both"/>
        <w:rPr>
          <w:sz w:val="24"/>
        </w:rPr>
      </w:pPr>
      <w:r>
        <w:rPr>
          <w:sz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w:t>
      </w:r>
      <w:r>
        <w:rPr>
          <w:spacing w:val="-15"/>
          <w:sz w:val="24"/>
        </w:rPr>
        <w:t> </w:t>
      </w:r>
      <w:r>
        <w:rPr>
          <w:sz w:val="24"/>
        </w:rPr>
        <w:t>умение</w:t>
      </w:r>
      <w:r>
        <w:rPr>
          <w:spacing w:val="-15"/>
          <w:sz w:val="24"/>
        </w:rPr>
        <w:t> </w:t>
      </w:r>
      <w:r>
        <w:rPr>
          <w:sz w:val="24"/>
        </w:rPr>
        <w:t>сопереживать,</w:t>
      </w:r>
      <w:r>
        <w:rPr>
          <w:spacing w:val="-15"/>
          <w:sz w:val="24"/>
        </w:rPr>
        <w:t> </w:t>
      </w:r>
      <w:r>
        <w:rPr>
          <w:sz w:val="24"/>
        </w:rPr>
        <w:t>умение</w:t>
      </w:r>
      <w:r>
        <w:rPr>
          <w:spacing w:val="-15"/>
          <w:sz w:val="24"/>
        </w:rPr>
        <w:t> </w:t>
      </w:r>
      <w:r>
        <w:rPr>
          <w:sz w:val="24"/>
        </w:rPr>
        <w:t>общаться,</w:t>
      </w:r>
      <w:r>
        <w:rPr>
          <w:spacing w:val="-15"/>
          <w:sz w:val="24"/>
        </w:rPr>
        <w:t> </w:t>
      </w:r>
      <w:r>
        <w:rPr>
          <w:sz w:val="24"/>
        </w:rPr>
        <w:t>слушать</w:t>
      </w:r>
      <w:r>
        <w:rPr>
          <w:spacing w:val="-15"/>
          <w:sz w:val="24"/>
        </w:rPr>
        <w:t> </w:t>
      </w:r>
      <w:r>
        <w:rPr>
          <w:sz w:val="24"/>
        </w:rPr>
        <w:t>и</w:t>
      </w:r>
      <w:r>
        <w:rPr>
          <w:spacing w:val="-15"/>
          <w:sz w:val="24"/>
        </w:rPr>
        <w:t> </w:t>
      </w:r>
      <w:r>
        <w:rPr>
          <w:sz w:val="24"/>
        </w:rPr>
        <w:t>слышать</w:t>
      </w:r>
      <w:r>
        <w:rPr>
          <w:spacing w:val="-15"/>
          <w:sz w:val="24"/>
        </w:rPr>
        <w:t> </w:t>
      </w:r>
      <w:r>
        <w:rPr>
          <w:sz w:val="24"/>
        </w:rPr>
        <w:t>других.</w:t>
      </w:r>
      <w:r>
        <w:rPr>
          <w:spacing w:val="-15"/>
          <w:sz w:val="24"/>
        </w:rPr>
        <w:t> </w:t>
      </w:r>
      <w:r>
        <w:rPr>
          <w:sz w:val="24"/>
        </w:rPr>
        <w:t>Такими</w:t>
      </w:r>
      <w:r>
        <w:rPr>
          <w:spacing w:val="-15"/>
          <w:sz w:val="24"/>
        </w:rPr>
        <w:t> </w:t>
      </w:r>
      <w:r>
        <w:rPr>
          <w:sz w:val="24"/>
        </w:rPr>
        <w:t>делами могут</w:t>
      </w:r>
      <w:r>
        <w:rPr>
          <w:spacing w:val="-12"/>
          <w:sz w:val="24"/>
        </w:rPr>
        <w:t> </w:t>
      </w:r>
      <w:r>
        <w:rPr>
          <w:sz w:val="24"/>
        </w:rPr>
        <w:t>являться:</w:t>
      </w:r>
      <w:r>
        <w:rPr>
          <w:spacing w:val="-13"/>
          <w:sz w:val="24"/>
        </w:rPr>
        <w:t> </w:t>
      </w:r>
      <w:r>
        <w:rPr>
          <w:sz w:val="24"/>
        </w:rPr>
        <w:t>посильная</w:t>
      </w:r>
      <w:r>
        <w:rPr>
          <w:spacing w:val="-13"/>
          <w:sz w:val="24"/>
        </w:rPr>
        <w:t> </w:t>
      </w:r>
      <w:r>
        <w:rPr>
          <w:sz w:val="24"/>
        </w:rPr>
        <w:t>помощь,</w:t>
      </w:r>
      <w:r>
        <w:rPr>
          <w:spacing w:val="-13"/>
          <w:sz w:val="24"/>
        </w:rPr>
        <w:t> </w:t>
      </w:r>
      <w:r>
        <w:rPr>
          <w:sz w:val="24"/>
        </w:rPr>
        <w:t>оказываемая</w:t>
      </w:r>
      <w:r>
        <w:rPr>
          <w:spacing w:val="-13"/>
          <w:sz w:val="24"/>
        </w:rPr>
        <w:t> </w:t>
      </w:r>
      <w:r>
        <w:rPr>
          <w:sz w:val="24"/>
        </w:rPr>
        <w:t>обучающимися</w:t>
      </w:r>
      <w:r>
        <w:rPr>
          <w:spacing w:val="-13"/>
          <w:sz w:val="24"/>
        </w:rPr>
        <w:t> </w:t>
      </w:r>
      <w:r>
        <w:rPr>
          <w:sz w:val="24"/>
        </w:rPr>
        <w:t>пожилым</w:t>
      </w:r>
      <w:r>
        <w:rPr>
          <w:spacing w:val="-14"/>
          <w:sz w:val="24"/>
        </w:rPr>
        <w:t> </w:t>
      </w:r>
      <w:r>
        <w:rPr>
          <w:sz w:val="24"/>
        </w:rPr>
        <w:t>людям;</w:t>
      </w:r>
      <w:r>
        <w:rPr>
          <w:spacing w:val="-5"/>
          <w:sz w:val="24"/>
        </w:rPr>
        <w:t> </w:t>
      </w:r>
      <w:r>
        <w:rPr>
          <w:sz w:val="24"/>
        </w:rPr>
        <w:t>совместная работа с учреждениями социальной сферы (проведение культурно- 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pPr>
        <w:pStyle w:val="ListParagraph"/>
        <w:numPr>
          <w:ilvl w:val="0"/>
          <w:numId w:val="145"/>
        </w:numPr>
        <w:tabs>
          <w:tab w:pos="1741" w:val="left" w:leader="none"/>
        </w:tabs>
        <w:spacing w:line="240" w:lineRule="auto" w:before="1" w:after="0"/>
        <w:ind w:left="324" w:right="342" w:firstLine="705"/>
        <w:jc w:val="both"/>
        <w:rPr>
          <w:sz w:val="24"/>
        </w:rPr>
      </w:pPr>
      <w:r>
        <w:rPr>
          <w:sz w:val="24"/>
        </w:rPr>
        <w:t>рекламные</w:t>
      </w:r>
      <w:r>
        <w:rPr>
          <w:spacing w:val="-15"/>
          <w:sz w:val="24"/>
        </w:rPr>
        <w:t> </w:t>
      </w:r>
      <w:r>
        <w:rPr>
          <w:sz w:val="24"/>
        </w:rPr>
        <w:t>мероприятия</w:t>
      </w:r>
      <w:r>
        <w:rPr>
          <w:spacing w:val="-15"/>
          <w:sz w:val="24"/>
        </w:rPr>
        <w:t> </w:t>
      </w:r>
      <w:r>
        <w:rPr>
          <w:sz w:val="24"/>
        </w:rPr>
        <w:t>в</w:t>
      </w:r>
      <w:r>
        <w:rPr>
          <w:spacing w:val="-15"/>
          <w:sz w:val="24"/>
        </w:rPr>
        <w:t> </w:t>
      </w:r>
      <w:r>
        <w:rPr>
          <w:sz w:val="24"/>
        </w:rPr>
        <w:t>начальной</w:t>
      </w:r>
      <w:r>
        <w:rPr>
          <w:spacing w:val="-13"/>
          <w:sz w:val="24"/>
        </w:rPr>
        <w:t> </w:t>
      </w:r>
      <w:r>
        <w:rPr>
          <w:sz w:val="24"/>
        </w:rPr>
        <w:t>школе,</w:t>
      </w:r>
      <w:r>
        <w:rPr>
          <w:spacing w:val="-15"/>
          <w:sz w:val="24"/>
        </w:rPr>
        <w:t> </w:t>
      </w:r>
      <w:r>
        <w:rPr>
          <w:sz w:val="24"/>
        </w:rPr>
        <w:t>реализующие</w:t>
      </w:r>
      <w:r>
        <w:rPr>
          <w:spacing w:val="31"/>
          <w:sz w:val="24"/>
        </w:rPr>
        <w:t> </w:t>
      </w:r>
      <w:r>
        <w:rPr>
          <w:sz w:val="24"/>
        </w:rPr>
        <w:t>идею</w:t>
      </w:r>
      <w:r>
        <w:rPr>
          <w:spacing w:val="-14"/>
          <w:sz w:val="24"/>
        </w:rPr>
        <w:t> </w:t>
      </w:r>
      <w:r>
        <w:rPr>
          <w:sz w:val="24"/>
        </w:rPr>
        <w:t>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pPr>
        <w:pStyle w:val="BodyText"/>
        <w:ind w:right="331"/>
      </w:pPr>
      <w:r>
        <w:rPr/>
        <w:t>Действующее</w:t>
      </w:r>
      <w:r>
        <w:rPr>
          <w:spacing w:val="-10"/>
        </w:rPr>
        <w:t> </w:t>
      </w:r>
      <w:r>
        <w:rPr/>
        <w:t>на</w:t>
      </w:r>
      <w:r>
        <w:rPr>
          <w:spacing w:val="-8"/>
        </w:rPr>
        <w:t> </w:t>
      </w:r>
      <w:r>
        <w:rPr/>
        <w:t>базе</w:t>
      </w:r>
      <w:r>
        <w:rPr>
          <w:spacing w:val="-10"/>
        </w:rPr>
        <w:t> </w:t>
      </w:r>
      <w:r>
        <w:rPr/>
        <w:t>школы</w:t>
      </w:r>
      <w:r>
        <w:rPr>
          <w:spacing w:val="-9"/>
        </w:rPr>
        <w:t> </w:t>
      </w:r>
      <w:r>
        <w:rPr/>
        <w:t>детского</w:t>
      </w:r>
      <w:r>
        <w:rPr>
          <w:spacing w:val="-9"/>
        </w:rPr>
        <w:t> </w:t>
      </w:r>
      <w:r>
        <w:rPr/>
        <w:t>общественного</w:t>
      </w:r>
      <w:r>
        <w:rPr>
          <w:spacing w:val="-8"/>
        </w:rPr>
        <w:t> </w:t>
      </w:r>
      <w:r>
        <w:rPr/>
        <w:t>объединения</w:t>
      </w:r>
      <w:r>
        <w:rPr>
          <w:spacing w:val="-9"/>
        </w:rPr>
        <w:t> </w:t>
      </w:r>
      <w:r>
        <w:rPr/>
        <w:t>-</w:t>
      </w:r>
      <w:r>
        <w:rPr>
          <w:spacing w:val="40"/>
        </w:rPr>
        <w:t> </w:t>
      </w:r>
      <w:r>
        <w:rPr/>
        <w:t>этодобровольное, самоуправляемое,</w:t>
      </w:r>
      <w:r>
        <w:rPr>
          <w:spacing w:val="-15"/>
        </w:rPr>
        <w:t> </w:t>
      </w:r>
      <w:r>
        <w:rPr/>
        <w:t>некоммерческое</w:t>
      </w:r>
      <w:r>
        <w:rPr>
          <w:spacing w:val="-15"/>
        </w:rPr>
        <w:t> </w:t>
      </w:r>
      <w:r>
        <w:rPr/>
        <w:t>формирование,</w:t>
      </w:r>
      <w:r>
        <w:rPr>
          <w:spacing w:val="-15"/>
        </w:rPr>
        <w:t> </w:t>
      </w:r>
      <w:r>
        <w:rPr/>
        <w:t>созданное</w:t>
      </w:r>
      <w:r>
        <w:rPr>
          <w:spacing w:val="-15"/>
        </w:rPr>
        <w:t> </w:t>
      </w:r>
      <w:r>
        <w:rPr/>
        <w:t>по</w:t>
      </w:r>
      <w:r>
        <w:rPr>
          <w:spacing w:val="-15"/>
        </w:rPr>
        <w:t> </w:t>
      </w:r>
      <w:r>
        <w:rPr/>
        <w:t>инициативе</w:t>
      </w:r>
      <w:r>
        <w:rPr>
          <w:spacing w:val="-15"/>
        </w:rPr>
        <w:t> </w:t>
      </w:r>
      <w:r>
        <w:rPr/>
        <w:t>детей</w:t>
      </w:r>
      <w:r>
        <w:rPr>
          <w:spacing w:val="-15"/>
        </w:rPr>
        <w:t> </w:t>
      </w:r>
      <w:r>
        <w:rPr/>
        <w:t>и</w:t>
      </w:r>
      <w:r>
        <w:rPr>
          <w:spacing w:val="-15"/>
        </w:rPr>
        <w:t> </w:t>
      </w:r>
      <w:r>
        <w:rPr/>
        <w:t>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 ФЗ (ред. от 20.12.2017) «Об общественных объединениях (ст. 5).</w:t>
      </w:r>
    </w:p>
    <w:p>
      <w:pPr>
        <w:spacing w:after="0"/>
        <w:sectPr>
          <w:pgSz w:w="11920" w:h="16850"/>
          <w:pgMar w:header="0" w:footer="1162" w:top="1040" w:bottom="1480" w:left="1380" w:right="220"/>
        </w:sectPr>
      </w:pPr>
    </w:p>
    <w:p>
      <w:pPr>
        <w:pStyle w:val="BodyText"/>
        <w:spacing w:before="62"/>
        <w:ind w:right="330"/>
      </w:pPr>
      <w:r>
        <w:rPr/>
        <w:t>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w:t>
      </w:r>
      <w:r>
        <w:rPr>
          <w:spacing w:val="-12"/>
        </w:rPr>
        <w:t> </w:t>
      </w:r>
      <w:r>
        <w:rPr/>
        <w:t>"О</w:t>
      </w:r>
      <w:r>
        <w:rPr>
          <w:spacing w:val="-13"/>
        </w:rPr>
        <w:t> </w:t>
      </w:r>
      <w:r>
        <w:rPr/>
        <w:t>российском</w:t>
      </w:r>
      <w:r>
        <w:rPr>
          <w:spacing w:val="-12"/>
        </w:rPr>
        <w:t> </w:t>
      </w:r>
      <w:r>
        <w:rPr/>
        <w:t>движении</w:t>
      </w:r>
      <w:r>
        <w:rPr>
          <w:spacing w:val="-10"/>
        </w:rPr>
        <w:t> </w:t>
      </w:r>
      <w:r>
        <w:rPr/>
        <w:t>детей</w:t>
      </w:r>
      <w:r>
        <w:rPr>
          <w:spacing w:val="-11"/>
        </w:rPr>
        <w:t> </w:t>
      </w:r>
      <w:r>
        <w:rPr/>
        <w:t>и</w:t>
      </w:r>
      <w:r>
        <w:rPr>
          <w:spacing w:val="-11"/>
        </w:rPr>
        <w:t> </w:t>
      </w:r>
      <w:r>
        <w:rPr/>
        <w:t>молодежи"</w:t>
      </w:r>
      <w:r>
        <w:rPr>
          <w:spacing w:val="-11"/>
        </w:rPr>
        <w:t> </w:t>
      </w:r>
      <w:r>
        <w:rPr/>
        <w:t>от</w:t>
      </w:r>
      <w:r>
        <w:rPr>
          <w:spacing w:val="-11"/>
        </w:rPr>
        <w:t> </w:t>
      </w:r>
      <w:r>
        <w:rPr/>
        <w:t>14.07.2022</w:t>
      </w:r>
      <w:r>
        <w:rPr>
          <w:spacing w:val="-11"/>
        </w:rPr>
        <w:t> </w:t>
      </w:r>
      <w:r>
        <w:rPr/>
        <w:t>N</w:t>
      </w:r>
      <w:r>
        <w:rPr>
          <w:spacing w:val="38"/>
        </w:rPr>
        <w:t> </w:t>
      </w:r>
      <w:r>
        <w:rPr/>
        <w:t>261-ФЗ.</w:t>
      </w:r>
      <w:r>
        <w:rPr>
          <w:spacing w:val="-12"/>
        </w:rPr>
        <w:t> </w:t>
      </w:r>
      <w:r>
        <w:rPr/>
        <w:t>Ориентирована на</w:t>
      </w:r>
      <w:r>
        <w:rPr>
          <w:spacing w:val="-7"/>
        </w:rPr>
        <w:t> </w:t>
      </w:r>
      <w:r>
        <w:rPr/>
        <w:t>формирование</w:t>
      </w:r>
      <w:r>
        <w:rPr>
          <w:spacing w:val="-3"/>
        </w:rPr>
        <w:t> </w:t>
      </w:r>
      <w:r>
        <w:rPr/>
        <w:t>социальной</w:t>
      </w:r>
      <w:r>
        <w:rPr>
          <w:spacing w:val="-4"/>
        </w:rPr>
        <w:t> </w:t>
      </w:r>
      <w:r>
        <w:rPr/>
        <w:t>активности,</w:t>
      </w:r>
      <w:r>
        <w:rPr>
          <w:spacing w:val="-4"/>
        </w:rPr>
        <w:t> </w:t>
      </w:r>
      <w:r>
        <w:rPr/>
        <w:t>культуры,</w:t>
      </w:r>
      <w:r>
        <w:rPr>
          <w:spacing w:val="-5"/>
        </w:rPr>
        <w:t> </w:t>
      </w:r>
      <w:r>
        <w:rPr/>
        <w:t>качеств</w:t>
      </w:r>
      <w:r>
        <w:rPr>
          <w:spacing w:val="-2"/>
        </w:rPr>
        <w:t> </w:t>
      </w:r>
      <w:r>
        <w:rPr/>
        <w:t>личности</w:t>
      </w:r>
      <w:r>
        <w:rPr>
          <w:spacing w:val="-3"/>
        </w:rPr>
        <w:t> </w:t>
      </w:r>
      <w:r>
        <w:rPr/>
        <w:t>у</w:t>
      </w:r>
      <w:r>
        <w:rPr>
          <w:spacing w:val="-3"/>
        </w:rPr>
        <w:t> </w:t>
      </w:r>
      <w:r>
        <w:rPr/>
        <w:t>детей</w:t>
      </w:r>
      <w:r>
        <w:rPr>
          <w:spacing w:val="-2"/>
        </w:rPr>
        <w:t> </w:t>
      </w:r>
      <w:r>
        <w:rPr/>
        <w:t>подросткового возраста</w:t>
      </w:r>
      <w:r>
        <w:rPr>
          <w:spacing w:val="-7"/>
        </w:rPr>
        <w:t> </w:t>
      </w:r>
      <w:r>
        <w:rPr/>
        <w:t>на</w:t>
      </w:r>
      <w:r>
        <w:rPr>
          <w:spacing w:val="-6"/>
        </w:rPr>
        <w:t> </w:t>
      </w:r>
      <w:r>
        <w:rPr/>
        <w:t>основе</w:t>
      </w:r>
      <w:r>
        <w:rPr>
          <w:spacing w:val="-6"/>
        </w:rPr>
        <w:t> </w:t>
      </w:r>
      <w:r>
        <w:rPr/>
        <w:t>их</w:t>
      </w:r>
      <w:r>
        <w:rPr>
          <w:spacing w:val="-7"/>
        </w:rPr>
        <w:t> </w:t>
      </w:r>
      <w:r>
        <w:rPr/>
        <w:t>группового</w:t>
      </w:r>
      <w:r>
        <w:rPr>
          <w:spacing w:val="-7"/>
        </w:rPr>
        <w:t> </w:t>
      </w:r>
      <w:r>
        <w:rPr/>
        <w:t>взаимодействия.</w:t>
      </w:r>
      <w:r>
        <w:rPr>
          <w:spacing w:val="-6"/>
        </w:rPr>
        <w:t> </w:t>
      </w:r>
      <w:r>
        <w:rPr/>
        <w:t>Деятельность</w:t>
      </w:r>
      <w:r>
        <w:rPr>
          <w:spacing w:val="-5"/>
        </w:rPr>
        <w:t> </w:t>
      </w:r>
      <w:r>
        <w:rPr/>
        <w:t>школьного</w:t>
      </w:r>
      <w:r>
        <w:rPr>
          <w:spacing w:val="-7"/>
        </w:rPr>
        <w:t> </w:t>
      </w:r>
      <w:r>
        <w:rPr/>
        <w:t>отделения</w:t>
      </w:r>
      <w:r>
        <w:rPr>
          <w:spacing w:val="-10"/>
        </w:rPr>
        <w:t> </w:t>
      </w:r>
      <w:r>
        <w:rPr/>
        <w:t>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pPr>
        <w:pStyle w:val="BodyText"/>
        <w:spacing w:before="4"/>
        <w:ind w:right="334"/>
      </w:pPr>
      <w:r>
        <w:rPr/>
        <w:t>Одно из направлений РДДМ «Движение первых» - программа «</w:t>
      </w:r>
      <w:r>
        <w:rPr>
          <w:b/>
        </w:rPr>
        <w:t>Орлята России</w:t>
      </w:r>
      <w:r>
        <w:rPr/>
        <w:t>» – уникальный</w:t>
      </w:r>
      <w:r>
        <w:rPr>
          <w:spacing w:val="-15"/>
        </w:rPr>
        <w:t> </w:t>
      </w:r>
      <w:r>
        <w:rPr/>
        <w:t>проект,</w:t>
      </w:r>
      <w:r>
        <w:rPr>
          <w:spacing w:val="-14"/>
        </w:rPr>
        <w:t> </w:t>
      </w:r>
      <w:r>
        <w:rPr/>
        <w:t>направленный</w:t>
      </w:r>
      <w:r>
        <w:rPr>
          <w:spacing w:val="-14"/>
        </w:rPr>
        <w:t> </w:t>
      </w:r>
      <w:r>
        <w:rPr/>
        <w:t>на</w:t>
      </w:r>
      <w:r>
        <w:rPr>
          <w:spacing w:val="-15"/>
        </w:rPr>
        <w:t> </w:t>
      </w:r>
      <w:r>
        <w:rPr/>
        <w:t>развитие</w:t>
      </w:r>
      <w:r>
        <w:rPr>
          <w:spacing w:val="-15"/>
        </w:rPr>
        <w:t> </w:t>
      </w:r>
      <w:r>
        <w:rPr/>
        <w:t>социальной</w:t>
      </w:r>
      <w:r>
        <w:rPr>
          <w:spacing w:val="32"/>
        </w:rPr>
        <w:t> </w:t>
      </w:r>
      <w:r>
        <w:rPr/>
        <w:t>активности</w:t>
      </w:r>
      <w:r>
        <w:rPr>
          <w:spacing w:val="32"/>
        </w:rPr>
        <w:t> </w:t>
      </w:r>
      <w:r>
        <w:rPr/>
        <w:t>школьников</w:t>
      </w:r>
      <w:r>
        <w:rPr>
          <w:spacing w:val="-15"/>
        </w:rPr>
        <w:t> </w:t>
      </w:r>
      <w:r>
        <w:rPr/>
        <w:t>младших классов</w:t>
      </w:r>
      <w:r>
        <w:rPr>
          <w:spacing w:val="70"/>
          <w:w w:val="150"/>
        </w:rPr>
        <w:t> </w:t>
      </w:r>
      <w:r>
        <w:rPr/>
        <w:t>в</w:t>
      </w:r>
      <w:r>
        <w:rPr>
          <w:spacing w:val="72"/>
          <w:w w:val="150"/>
        </w:rPr>
        <w:t> </w:t>
      </w:r>
      <w:r>
        <w:rPr/>
        <w:t>рамкам</w:t>
      </w:r>
      <w:r>
        <w:rPr>
          <w:spacing w:val="74"/>
          <w:w w:val="150"/>
        </w:rPr>
        <w:t> </w:t>
      </w:r>
      <w:r>
        <w:rPr/>
        <w:t>патриотического</w:t>
      </w:r>
      <w:r>
        <w:rPr>
          <w:spacing w:val="74"/>
          <w:w w:val="150"/>
        </w:rPr>
        <w:t> </w:t>
      </w:r>
      <w:r>
        <w:rPr/>
        <w:t>воспитания</w:t>
      </w:r>
      <w:r>
        <w:rPr>
          <w:spacing w:val="73"/>
          <w:w w:val="150"/>
        </w:rPr>
        <w:t> </w:t>
      </w:r>
      <w:r>
        <w:rPr/>
        <w:t>граждан</w:t>
      </w:r>
      <w:r>
        <w:rPr>
          <w:spacing w:val="75"/>
          <w:w w:val="150"/>
        </w:rPr>
        <w:t> </w:t>
      </w:r>
      <w:r>
        <w:rPr/>
        <w:t>РФ.</w:t>
      </w:r>
      <w:r>
        <w:rPr>
          <w:spacing w:val="72"/>
          <w:w w:val="150"/>
        </w:rPr>
        <w:t> </w:t>
      </w:r>
      <w:r>
        <w:rPr/>
        <w:t>Участниками</w:t>
      </w:r>
      <w:r>
        <w:rPr>
          <w:spacing w:val="75"/>
          <w:w w:val="150"/>
        </w:rPr>
        <w:t> </w:t>
      </w:r>
      <w:r>
        <w:rPr>
          <w:spacing w:val="-2"/>
        </w:rPr>
        <w:t>программы</w:t>
      </w:r>
    </w:p>
    <w:p>
      <w:pPr>
        <w:pStyle w:val="BodyText"/>
        <w:ind w:right="334" w:firstLine="0"/>
      </w:pPr>
      <w:r>
        <w:rPr/>
        <w:t>«</w:t>
      </w:r>
      <w:r>
        <w:rPr>
          <w:b/>
        </w:rPr>
        <w:t>Орлята России</w:t>
      </w:r>
      <w:r>
        <w:rPr/>
        <w:t>» становятся не только дети, но и педагоги, родители, ученики- наставники из старших классов. В содружестве и сотворчестве ребята и взрослые проходят образовательные</w:t>
      </w:r>
      <w:r>
        <w:rPr>
          <w:spacing w:val="-16"/>
        </w:rPr>
        <w:t> </w:t>
      </w:r>
      <w:r>
        <w:rPr/>
        <w:t>треки,</w:t>
      </w:r>
      <w:r>
        <w:rPr>
          <w:spacing w:val="-15"/>
        </w:rPr>
        <w:t> </w:t>
      </w:r>
      <w:r>
        <w:rPr/>
        <w:t>выполняют</w:t>
      </w:r>
      <w:r>
        <w:rPr>
          <w:spacing w:val="-15"/>
        </w:rPr>
        <w:t> </w:t>
      </w:r>
      <w:r>
        <w:rPr/>
        <w:t>задания,</w:t>
      </w:r>
      <w:r>
        <w:rPr>
          <w:spacing w:val="-15"/>
        </w:rPr>
        <w:t> </w:t>
      </w:r>
      <w:r>
        <w:rPr/>
        <w:t>получая</w:t>
      </w:r>
      <w:r>
        <w:rPr>
          <w:spacing w:val="-15"/>
        </w:rPr>
        <w:t> </w:t>
      </w:r>
      <w:r>
        <w:rPr/>
        <w:t>уникальный</w:t>
      </w:r>
      <w:r>
        <w:rPr>
          <w:spacing w:val="-15"/>
        </w:rPr>
        <w:t> </w:t>
      </w:r>
      <w:r>
        <w:rPr/>
        <w:t>опыт</w:t>
      </w:r>
      <w:r>
        <w:rPr>
          <w:spacing w:val="-17"/>
        </w:rPr>
        <w:t> </w:t>
      </w:r>
      <w:r>
        <w:rPr/>
        <w:t>командной</w:t>
      </w:r>
      <w:r>
        <w:rPr>
          <w:spacing w:val="-15"/>
        </w:rPr>
        <w:t> </w:t>
      </w:r>
      <w:r>
        <w:rPr/>
        <w:t>работы,</w:t>
      </w:r>
      <w:r>
        <w:rPr>
          <w:spacing w:val="-15"/>
        </w:rPr>
        <w:t> </w:t>
      </w:r>
      <w:r>
        <w:rPr/>
        <w:t>где</w:t>
      </w:r>
    </w:p>
    <w:p>
      <w:pPr>
        <w:pStyle w:val="BodyText"/>
        <w:ind w:firstLine="0"/>
      </w:pPr>
      <w:r>
        <w:rPr/>
        <w:t>«один</w:t>
      </w:r>
      <w:r>
        <w:rPr>
          <w:spacing w:val="-4"/>
        </w:rPr>
        <w:t> </w:t>
      </w:r>
      <w:r>
        <w:rPr/>
        <w:t>за</w:t>
      </w:r>
      <w:r>
        <w:rPr>
          <w:spacing w:val="-2"/>
        </w:rPr>
        <w:t> </w:t>
      </w:r>
      <w:r>
        <w:rPr/>
        <w:t>всех</w:t>
      </w:r>
      <w:r>
        <w:rPr>
          <w:spacing w:val="1"/>
        </w:rPr>
        <w:t> </w:t>
      </w:r>
      <w:r>
        <w:rPr/>
        <w:t>и</w:t>
      </w:r>
      <w:r>
        <w:rPr>
          <w:spacing w:val="-1"/>
        </w:rPr>
        <w:t> </w:t>
      </w:r>
      <w:r>
        <w:rPr/>
        <w:t>все</w:t>
      </w:r>
      <w:r>
        <w:rPr>
          <w:spacing w:val="-2"/>
        </w:rPr>
        <w:t> </w:t>
      </w:r>
      <w:r>
        <w:rPr/>
        <w:t>за</w:t>
      </w:r>
      <w:r>
        <w:rPr>
          <w:spacing w:val="-1"/>
        </w:rPr>
        <w:t> </w:t>
      </w:r>
      <w:r>
        <w:rPr>
          <w:spacing w:val="-2"/>
        </w:rPr>
        <w:t>одного».</w:t>
      </w:r>
    </w:p>
    <w:p>
      <w:pPr>
        <w:spacing w:before="0"/>
        <w:ind w:left="324" w:right="338" w:firstLine="705"/>
        <w:jc w:val="both"/>
        <w:rPr>
          <w:i/>
          <w:sz w:val="24"/>
        </w:rPr>
      </w:pPr>
      <w:r>
        <w:rPr>
          <w:sz w:val="24"/>
        </w:rPr>
        <w:t>Обучающиеся принимают участие в мероприятиях и Всероссийских акциях «Дней единых действий» в таких как: </w:t>
      </w:r>
      <w:r>
        <w:rPr>
          <w:i/>
          <w:sz w:val="24"/>
        </w:rPr>
        <w:t>День знаний, День туризма, День учителя, День народного</w:t>
      </w:r>
      <w:r>
        <w:rPr>
          <w:i/>
          <w:sz w:val="24"/>
        </w:rPr>
        <w:t>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pPr>
        <w:pStyle w:val="Heading2"/>
      </w:pPr>
      <w:r>
        <w:rPr/>
        <w:t>Модуль</w:t>
      </w:r>
      <w:r>
        <w:rPr>
          <w:spacing w:val="-3"/>
        </w:rPr>
        <w:t> </w:t>
      </w:r>
      <w:r>
        <w:rPr/>
        <w:t>«Школьные</w:t>
      </w:r>
      <w:r>
        <w:rPr>
          <w:spacing w:val="-8"/>
        </w:rPr>
        <w:t> </w:t>
      </w:r>
      <w:r>
        <w:rPr>
          <w:spacing w:val="-2"/>
        </w:rPr>
        <w:t>медиа»</w:t>
      </w:r>
    </w:p>
    <w:p>
      <w:pPr>
        <w:pStyle w:val="BodyText"/>
        <w:spacing w:before="5"/>
        <w:ind w:right="335"/>
      </w:pPr>
      <w:r>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w:t>
      </w:r>
      <w:r>
        <w:rPr>
          <w:spacing w:val="-3"/>
        </w:rPr>
        <w:t> </w:t>
      </w:r>
      <w:r>
        <w:rPr/>
        <w:t>культуры</w:t>
      </w:r>
      <w:r>
        <w:rPr>
          <w:spacing w:val="-1"/>
        </w:rPr>
        <w:t> </w:t>
      </w:r>
      <w:r>
        <w:rPr/>
        <w:t>школьников,</w:t>
      </w:r>
      <w:r>
        <w:rPr>
          <w:spacing w:val="-2"/>
        </w:rPr>
        <w:t> </w:t>
      </w:r>
      <w:r>
        <w:rPr/>
        <w:t>формирование</w:t>
      </w:r>
      <w:r>
        <w:rPr>
          <w:spacing w:val="-2"/>
        </w:rPr>
        <w:t> </w:t>
      </w:r>
      <w:r>
        <w:rPr/>
        <w:t>навыков</w:t>
      </w:r>
      <w:r>
        <w:rPr>
          <w:spacing w:val="-2"/>
        </w:rPr>
        <w:t> </w:t>
      </w:r>
      <w:r>
        <w:rPr/>
        <w:t>общения</w:t>
      </w:r>
      <w:r>
        <w:rPr>
          <w:spacing w:val="-1"/>
        </w:rPr>
        <w:t> </w:t>
      </w:r>
      <w:r>
        <w:rPr/>
        <w:t>и сотрудничества, поддержка творческой самореализации учащихся</w:t>
      </w:r>
    </w:p>
    <w:p>
      <w:pPr>
        <w:pStyle w:val="BodyText"/>
        <w:ind w:right="349"/>
      </w:pPr>
      <w:r>
        <w:rPr/>
        <w:t>Воспитательный потенциал школьных медиа реализуется в рамках различных</w:t>
      </w:r>
      <w:r>
        <w:rPr>
          <w:spacing w:val="80"/>
          <w:w w:val="150"/>
        </w:rPr>
        <w:t> </w:t>
      </w:r>
      <w:r>
        <w:rPr/>
        <w:t>видов и форм деятельности:</w:t>
      </w:r>
    </w:p>
    <w:p>
      <w:pPr>
        <w:pStyle w:val="ListParagraph"/>
        <w:numPr>
          <w:ilvl w:val="0"/>
          <w:numId w:val="146"/>
        </w:numPr>
        <w:tabs>
          <w:tab w:pos="1741" w:val="left" w:leader="none"/>
        </w:tabs>
        <w:spacing w:line="240" w:lineRule="auto" w:before="0" w:after="0"/>
        <w:ind w:left="324" w:right="331" w:firstLine="705"/>
        <w:jc w:val="both"/>
        <w:rPr>
          <w:sz w:val="24"/>
        </w:rPr>
      </w:pPr>
      <w:r>
        <w:rPr>
          <w:b/>
          <w:sz w:val="24"/>
        </w:rPr>
        <w:t>библиотечные уроки </w:t>
      </w:r>
      <w:r>
        <w:rPr>
          <w:sz w:val="24"/>
        </w:rPr>
        <w:t>– вид деятельности по формированию информационной культуры личности учащегося, подготовке ребенка к продуктивной самостоятельной работе</w:t>
      </w:r>
      <w:r>
        <w:rPr>
          <w:spacing w:val="80"/>
          <w:sz w:val="24"/>
        </w:rPr>
        <w:t> </w:t>
      </w:r>
      <w:r>
        <w:rPr>
          <w:sz w:val="24"/>
        </w:rPr>
        <w:t>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 презентация, урок-видео-путешествие.</w:t>
      </w:r>
    </w:p>
    <w:p>
      <w:pPr>
        <w:pStyle w:val="ListParagraph"/>
        <w:numPr>
          <w:ilvl w:val="0"/>
          <w:numId w:val="146"/>
        </w:numPr>
        <w:tabs>
          <w:tab w:pos="1741" w:val="left" w:leader="none"/>
        </w:tabs>
        <w:spacing w:line="240" w:lineRule="auto" w:before="0" w:after="0"/>
        <w:ind w:left="324" w:right="340" w:firstLine="705"/>
        <w:jc w:val="both"/>
        <w:rPr>
          <w:sz w:val="24"/>
        </w:rPr>
      </w:pPr>
      <w:r>
        <w:rPr>
          <w:b/>
          <w:sz w:val="24"/>
        </w:rPr>
        <w:t>школьный медиацентр «Калейдоскоп» </w:t>
      </w:r>
      <w:r>
        <w:rPr>
          <w:sz w:val="24"/>
        </w:rPr>
        <w:t>–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pPr>
        <w:pStyle w:val="ListParagraph"/>
        <w:numPr>
          <w:ilvl w:val="0"/>
          <w:numId w:val="146"/>
        </w:numPr>
        <w:tabs>
          <w:tab w:pos="1741" w:val="left" w:leader="none"/>
        </w:tabs>
        <w:spacing w:line="240" w:lineRule="auto" w:before="0" w:after="0"/>
        <w:ind w:left="324" w:right="338" w:firstLine="705"/>
        <w:jc w:val="both"/>
        <w:rPr>
          <w:sz w:val="24"/>
        </w:rPr>
      </w:pPr>
      <w:r>
        <w:rPr>
          <w:b/>
          <w:sz w:val="24"/>
        </w:rPr>
        <w:t>разновозрастный редакционный совет </w:t>
      </w:r>
      <w:r>
        <w:rPr>
          <w:sz w:val="24"/>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pPr>
        <w:spacing w:after="0" w:line="240" w:lineRule="auto"/>
        <w:jc w:val="both"/>
        <w:rPr>
          <w:sz w:val="24"/>
        </w:rPr>
        <w:sectPr>
          <w:pgSz w:w="11920" w:h="16850"/>
          <w:pgMar w:header="0" w:footer="1162" w:top="1040" w:bottom="1480" w:left="1380" w:right="220"/>
        </w:sectPr>
      </w:pPr>
    </w:p>
    <w:p>
      <w:pPr>
        <w:pStyle w:val="Heading2"/>
        <w:spacing w:before="77"/>
        <w:ind w:left="1092"/>
      </w:pPr>
      <w:r>
        <w:rPr/>
        <w:t>«Экскурсии,</w:t>
      </w:r>
      <w:r>
        <w:rPr>
          <w:spacing w:val="-7"/>
        </w:rPr>
        <w:t> </w:t>
      </w:r>
      <w:r>
        <w:rPr>
          <w:spacing w:val="-2"/>
        </w:rPr>
        <w:t>походы»</w:t>
      </w:r>
    </w:p>
    <w:p>
      <w:pPr>
        <w:pStyle w:val="BodyText"/>
        <w:spacing w:before="5"/>
        <w:ind w:right="335"/>
      </w:pPr>
      <w:r>
        <w:rPr/>
        <w:t>Экскурсии, походы помогают школьнику расширить свой кругозор, получить новые знания</w:t>
      </w:r>
      <w:r>
        <w:rPr>
          <w:spacing w:val="-15"/>
        </w:rPr>
        <w:t> </w:t>
      </w:r>
      <w:r>
        <w:rPr/>
        <w:t>об</w:t>
      </w:r>
      <w:r>
        <w:rPr>
          <w:spacing w:val="-15"/>
        </w:rPr>
        <w:t> </w:t>
      </w:r>
      <w:r>
        <w:rPr/>
        <w:t>окружающей</w:t>
      </w:r>
      <w:r>
        <w:rPr>
          <w:spacing w:val="-15"/>
        </w:rPr>
        <w:t> </w:t>
      </w:r>
      <w:r>
        <w:rPr/>
        <w:t>его</w:t>
      </w:r>
      <w:r>
        <w:rPr>
          <w:spacing w:val="-15"/>
        </w:rPr>
        <w:t> </w:t>
      </w:r>
      <w:r>
        <w:rPr/>
        <w:t>социальной,</w:t>
      </w:r>
      <w:r>
        <w:rPr>
          <w:spacing w:val="-15"/>
        </w:rPr>
        <w:t> </w:t>
      </w:r>
      <w:r>
        <w:rPr/>
        <w:t>культурной,</w:t>
      </w:r>
      <w:r>
        <w:rPr>
          <w:spacing w:val="-15"/>
        </w:rPr>
        <w:t> </w:t>
      </w:r>
      <w:r>
        <w:rPr/>
        <w:t>природной</w:t>
      </w:r>
      <w:r>
        <w:rPr>
          <w:spacing w:val="-13"/>
        </w:rPr>
        <w:t> </w:t>
      </w:r>
      <w:r>
        <w:rPr/>
        <w:t>среде,</w:t>
      </w:r>
      <w:r>
        <w:rPr>
          <w:spacing w:val="-15"/>
        </w:rPr>
        <w:t> </w:t>
      </w:r>
      <w:r>
        <w:rPr/>
        <w:t>научиться</w:t>
      </w:r>
      <w:r>
        <w:rPr>
          <w:spacing w:val="-14"/>
        </w:rPr>
        <w:t> </w:t>
      </w:r>
      <w:r>
        <w:rPr/>
        <w:t>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w:t>
      </w:r>
      <w:r>
        <w:rPr>
          <w:spacing w:val="-15"/>
        </w:rPr>
        <w:t> </w:t>
      </w:r>
      <w:r>
        <w:rPr/>
        <w:t>благоприятные условия</w:t>
      </w:r>
      <w:r>
        <w:rPr>
          <w:spacing w:val="-3"/>
        </w:rPr>
        <w:t> </w:t>
      </w:r>
      <w:r>
        <w:rPr/>
        <w:t>для</w:t>
      </w:r>
      <w:r>
        <w:rPr>
          <w:spacing w:val="-3"/>
        </w:rPr>
        <w:t> </w:t>
      </w:r>
      <w:r>
        <w:rPr/>
        <w:t>воспитания</w:t>
      </w:r>
      <w:r>
        <w:rPr>
          <w:spacing w:val="-3"/>
        </w:rPr>
        <w:t> </w:t>
      </w:r>
      <w:r>
        <w:rPr/>
        <w:t>у</w:t>
      </w:r>
      <w:r>
        <w:rPr>
          <w:spacing w:val="-3"/>
        </w:rPr>
        <w:t> </w:t>
      </w:r>
      <w:r>
        <w:rPr/>
        <w:t>подростков</w:t>
      </w:r>
      <w:r>
        <w:rPr>
          <w:spacing w:val="-4"/>
        </w:rPr>
        <w:t> </w:t>
      </w:r>
      <w:r>
        <w:rPr/>
        <w:t>самостоятельности</w:t>
      </w:r>
      <w:r>
        <w:rPr>
          <w:spacing w:val="-4"/>
        </w:rPr>
        <w:t> </w:t>
      </w:r>
      <w:r>
        <w:rPr/>
        <w:t>и</w:t>
      </w:r>
      <w:r>
        <w:rPr>
          <w:spacing w:val="-3"/>
        </w:rPr>
        <w:t> </w:t>
      </w:r>
      <w:r>
        <w:rPr/>
        <w:t>ответственности, формирования</w:t>
      </w:r>
      <w:r>
        <w:rPr>
          <w:spacing w:val="-6"/>
        </w:rPr>
        <w:t> </w:t>
      </w:r>
      <w:r>
        <w:rPr/>
        <w:t>у них навыков самообслуживающего труда, преодоления их инфантильных и эгоистических наклонностей,</w:t>
      </w:r>
      <w:r>
        <w:rPr>
          <w:spacing w:val="-4"/>
        </w:rPr>
        <w:t> </w:t>
      </w:r>
      <w:r>
        <w:rPr/>
        <w:t>обучения</w:t>
      </w:r>
      <w:r>
        <w:rPr>
          <w:spacing w:val="-5"/>
        </w:rPr>
        <w:t> </w:t>
      </w:r>
      <w:r>
        <w:rPr/>
        <w:t>рациональному</w:t>
      </w:r>
      <w:r>
        <w:rPr>
          <w:spacing w:val="-8"/>
        </w:rPr>
        <w:t> </w:t>
      </w:r>
      <w:r>
        <w:rPr/>
        <w:t>использованию</w:t>
      </w:r>
      <w:r>
        <w:rPr>
          <w:spacing w:val="-5"/>
        </w:rPr>
        <w:t> </w:t>
      </w:r>
      <w:r>
        <w:rPr/>
        <w:t>своего</w:t>
      </w:r>
      <w:r>
        <w:rPr>
          <w:spacing w:val="-5"/>
        </w:rPr>
        <w:t> </w:t>
      </w:r>
      <w:r>
        <w:rPr/>
        <w:t>времени,</w:t>
      </w:r>
      <w:r>
        <w:rPr>
          <w:spacing w:val="-5"/>
        </w:rPr>
        <w:t> </w:t>
      </w:r>
      <w:r>
        <w:rPr/>
        <w:t>сил, имущества.</w:t>
      </w:r>
      <w:r>
        <w:rPr>
          <w:spacing w:val="-5"/>
        </w:rPr>
        <w:t> </w:t>
      </w:r>
      <w:r>
        <w:rPr/>
        <w:t>Эти воспитательные возможности реализуются в рамках следующих видов и форм деятельности:</w:t>
      </w:r>
    </w:p>
    <w:p>
      <w:pPr>
        <w:pStyle w:val="ListParagraph"/>
        <w:numPr>
          <w:ilvl w:val="0"/>
          <w:numId w:val="144"/>
        </w:numPr>
        <w:tabs>
          <w:tab w:pos="1191" w:val="left" w:leader="none"/>
        </w:tabs>
        <w:spacing w:line="240" w:lineRule="auto" w:before="0" w:after="0"/>
        <w:ind w:left="324" w:right="355" w:firstLine="705"/>
        <w:jc w:val="both"/>
        <w:rPr>
          <w:sz w:val="24"/>
        </w:rPr>
      </w:pPr>
      <w:r>
        <w:rPr>
          <w:sz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pPr>
        <w:pStyle w:val="ListParagraph"/>
        <w:numPr>
          <w:ilvl w:val="0"/>
          <w:numId w:val="144"/>
        </w:numPr>
        <w:tabs>
          <w:tab w:pos="1313" w:val="left" w:leader="none"/>
        </w:tabs>
        <w:spacing w:line="240" w:lineRule="auto" w:before="0" w:after="0"/>
        <w:ind w:left="324" w:right="344" w:firstLine="705"/>
        <w:jc w:val="both"/>
        <w:rPr>
          <w:sz w:val="24"/>
        </w:rPr>
      </w:pPr>
      <w:r>
        <w:rPr>
          <w:sz w:val="24"/>
        </w:rPr>
        <w:t>ежегодные походы на природу, экскурсионные поездки по туристическим маршрутам</w:t>
      </w:r>
      <w:r>
        <w:rPr>
          <w:spacing w:val="-15"/>
          <w:sz w:val="24"/>
        </w:rPr>
        <w:t> </w:t>
      </w:r>
      <w:r>
        <w:rPr>
          <w:sz w:val="24"/>
        </w:rPr>
        <w:t>организуемые</w:t>
      </w:r>
      <w:r>
        <w:rPr>
          <w:spacing w:val="-15"/>
          <w:sz w:val="24"/>
        </w:rPr>
        <w:t> </w:t>
      </w:r>
      <w:r>
        <w:rPr>
          <w:sz w:val="24"/>
        </w:rPr>
        <w:t>в</w:t>
      </w:r>
      <w:r>
        <w:rPr>
          <w:spacing w:val="-15"/>
          <w:sz w:val="24"/>
        </w:rPr>
        <w:t> </w:t>
      </w:r>
      <w:r>
        <w:rPr>
          <w:sz w:val="24"/>
        </w:rPr>
        <w:t>классах</w:t>
      </w:r>
      <w:r>
        <w:rPr>
          <w:spacing w:val="-15"/>
          <w:sz w:val="24"/>
        </w:rPr>
        <w:t> </w:t>
      </w:r>
      <w:r>
        <w:rPr>
          <w:sz w:val="24"/>
        </w:rPr>
        <w:t>их</w:t>
      </w:r>
      <w:r>
        <w:rPr>
          <w:spacing w:val="-15"/>
          <w:sz w:val="24"/>
        </w:rPr>
        <w:t> </w:t>
      </w:r>
      <w:r>
        <w:rPr>
          <w:sz w:val="24"/>
        </w:rPr>
        <w:t>классными</w:t>
      </w:r>
      <w:r>
        <w:rPr>
          <w:spacing w:val="-15"/>
          <w:sz w:val="24"/>
        </w:rPr>
        <w:t> </w:t>
      </w:r>
      <w:r>
        <w:rPr>
          <w:sz w:val="24"/>
        </w:rPr>
        <w:t>руководителями</w:t>
      </w:r>
      <w:r>
        <w:rPr>
          <w:spacing w:val="-15"/>
          <w:sz w:val="24"/>
        </w:rPr>
        <w:t> </w:t>
      </w:r>
      <w:r>
        <w:rPr>
          <w:sz w:val="24"/>
        </w:rPr>
        <w:t>и</w:t>
      </w:r>
      <w:r>
        <w:rPr>
          <w:spacing w:val="-15"/>
          <w:sz w:val="24"/>
        </w:rPr>
        <w:t> </w:t>
      </w:r>
      <w:r>
        <w:rPr>
          <w:sz w:val="24"/>
        </w:rPr>
        <w:t>родителями</w:t>
      </w:r>
      <w:r>
        <w:rPr>
          <w:spacing w:val="-15"/>
          <w:sz w:val="24"/>
        </w:rPr>
        <w:t> </w:t>
      </w:r>
      <w:r>
        <w:rPr>
          <w:sz w:val="24"/>
        </w:rPr>
        <w:t>школьников, после окончания учебного года;</w:t>
      </w:r>
    </w:p>
    <w:p>
      <w:pPr>
        <w:pStyle w:val="ListParagraph"/>
        <w:numPr>
          <w:ilvl w:val="0"/>
          <w:numId w:val="144"/>
        </w:numPr>
        <w:tabs>
          <w:tab w:pos="1244" w:val="left" w:leader="none"/>
        </w:tabs>
        <w:spacing w:line="240" w:lineRule="auto" w:before="0" w:after="0"/>
        <w:ind w:left="324" w:right="343" w:firstLine="705"/>
        <w:jc w:val="both"/>
        <w:rPr>
          <w:sz w:val="24"/>
        </w:rPr>
      </w:pPr>
      <w:r>
        <w:rPr>
          <w:sz w:val="24"/>
        </w:rPr>
        <w:t>выездные экскурсии в музеи, на предприятия; на представления в кинотеатр, драмтеатр, цирк.</w:t>
      </w:r>
    </w:p>
    <w:p>
      <w:pPr>
        <w:pStyle w:val="BodyText"/>
        <w:ind w:left="0" w:firstLine="0"/>
        <w:jc w:val="left"/>
      </w:pPr>
    </w:p>
    <w:p>
      <w:pPr>
        <w:pStyle w:val="BodyText"/>
        <w:ind w:left="0" w:firstLine="0"/>
        <w:jc w:val="left"/>
      </w:pPr>
    </w:p>
    <w:p>
      <w:pPr>
        <w:pStyle w:val="Heading1"/>
        <w:numPr>
          <w:ilvl w:val="2"/>
          <w:numId w:val="4"/>
        </w:numPr>
        <w:tabs>
          <w:tab w:pos="1632" w:val="left" w:leader="none"/>
        </w:tabs>
        <w:spacing w:line="240" w:lineRule="auto" w:before="0" w:after="0"/>
        <w:ind w:left="1632" w:right="0" w:hanging="600"/>
        <w:jc w:val="left"/>
        <w:rPr>
          <w:sz w:val="24"/>
        </w:rPr>
      </w:pPr>
      <w:r>
        <w:rPr>
          <w:spacing w:val="-2"/>
        </w:rPr>
        <w:t>Организационный</w:t>
      </w:r>
      <w:r>
        <w:rPr>
          <w:spacing w:val="10"/>
        </w:rPr>
        <w:t> </w:t>
      </w:r>
      <w:r>
        <w:rPr>
          <w:spacing w:val="-2"/>
        </w:rPr>
        <w:t>раздел</w:t>
      </w:r>
    </w:p>
    <w:p>
      <w:pPr>
        <w:pStyle w:val="Heading2"/>
        <w:spacing w:line="275" w:lineRule="exact" w:before="1"/>
        <w:jc w:val="left"/>
      </w:pPr>
      <w:r>
        <w:rPr/>
        <w:t>Организация</w:t>
      </w:r>
      <w:r>
        <w:rPr>
          <w:spacing w:val="-11"/>
        </w:rPr>
        <w:t> </w:t>
      </w:r>
      <w:r>
        <w:rPr/>
        <w:t>воспитательной</w:t>
      </w:r>
      <w:r>
        <w:rPr>
          <w:spacing w:val="-9"/>
        </w:rPr>
        <w:t> </w:t>
      </w:r>
      <w:r>
        <w:rPr>
          <w:spacing w:val="-2"/>
        </w:rPr>
        <w:t>деятельности</w:t>
      </w:r>
    </w:p>
    <w:p>
      <w:pPr>
        <w:spacing w:line="275" w:lineRule="exact" w:before="0"/>
        <w:ind w:left="1032" w:right="0" w:firstLine="0"/>
        <w:jc w:val="left"/>
        <w:rPr>
          <w:b/>
          <w:sz w:val="24"/>
        </w:rPr>
      </w:pPr>
      <w:r>
        <w:rPr>
          <w:b/>
          <w:sz w:val="24"/>
        </w:rPr>
        <w:t>Общие</w:t>
      </w:r>
      <w:r>
        <w:rPr>
          <w:b/>
          <w:spacing w:val="-10"/>
          <w:sz w:val="24"/>
        </w:rPr>
        <w:t> </w:t>
      </w:r>
      <w:r>
        <w:rPr>
          <w:b/>
          <w:sz w:val="24"/>
        </w:rPr>
        <w:t>требования</w:t>
      </w:r>
      <w:r>
        <w:rPr>
          <w:b/>
          <w:spacing w:val="-6"/>
          <w:sz w:val="24"/>
        </w:rPr>
        <w:t> </w:t>
      </w:r>
      <w:r>
        <w:rPr>
          <w:b/>
          <w:sz w:val="24"/>
        </w:rPr>
        <w:t>к</w:t>
      </w:r>
      <w:r>
        <w:rPr>
          <w:b/>
          <w:spacing w:val="-5"/>
          <w:sz w:val="24"/>
        </w:rPr>
        <w:t> </w:t>
      </w:r>
      <w:r>
        <w:rPr>
          <w:b/>
          <w:sz w:val="24"/>
        </w:rPr>
        <w:t>условиям</w:t>
      </w:r>
      <w:r>
        <w:rPr>
          <w:b/>
          <w:spacing w:val="-6"/>
          <w:sz w:val="24"/>
        </w:rPr>
        <w:t> </w:t>
      </w:r>
      <w:r>
        <w:rPr>
          <w:b/>
          <w:sz w:val="24"/>
        </w:rPr>
        <w:t>реализации</w:t>
      </w:r>
      <w:r>
        <w:rPr>
          <w:b/>
          <w:spacing w:val="-9"/>
          <w:sz w:val="24"/>
        </w:rPr>
        <w:t> </w:t>
      </w:r>
      <w:r>
        <w:rPr>
          <w:b/>
          <w:spacing w:val="-2"/>
          <w:sz w:val="24"/>
        </w:rPr>
        <w:t>Программы</w:t>
      </w:r>
    </w:p>
    <w:p>
      <w:pPr>
        <w:pStyle w:val="BodyText"/>
        <w:spacing w:before="3"/>
        <w:ind w:right="339"/>
      </w:pPr>
      <w: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pPr>
        <w:pStyle w:val="BodyText"/>
        <w:ind w:right="354"/>
      </w:pPr>
      <w:r>
        <w:rPr/>
        <w:t>Уклад школы направлен на сохранение преемственности принципов воспитания на всех уровнях общего образования:</w:t>
      </w:r>
    </w:p>
    <w:p>
      <w:pPr>
        <w:pStyle w:val="BodyText"/>
        <w:ind w:right="340"/>
      </w:pPr>
      <w:r>
        <w:rPr>
          <w:rFonts w:ascii="Symbol" w:hAnsi="Symbol"/>
        </w:rPr>
        <w:t></w:t>
      </w:r>
      <w: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pPr>
        <w:pStyle w:val="BodyText"/>
        <w:jc w:val="left"/>
      </w:pPr>
      <w:r>
        <w:rPr>
          <w:rFonts w:ascii="Symbol" w:hAnsi="Symbol"/>
        </w:rPr>
        <w:t></w:t>
      </w:r>
      <w:r>
        <w:rPr/>
        <w:t>наличие профессиональных кадров и готовность</w:t>
      </w:r>
      <w:r>
        <w:rPr>
          <w:spacing w:val="28"/>
        </w:rPr>
        <w:t> </w:t>
      </w:r>
      <w:r>
        <w:rPr/>
        <w:t>педагогического коллектива к достижению целевых ориентиров Программы воспитания;</w:t>
      </w:r>
    </w:p>
    <w:p>
      <w:pPr>
        <w:pStyle w:val="BodyText"/>
        <w:tabs>
          <w:tab w:pos="3065" w:val="left" w:leader="none"/>
          <w:tab w:pos="3432" w:val="left" w:leader="none"/>
          <w:tab w:pos="4909" w:val="left" w:leader="none"/>
          <w:tab w:pos="6385" w:val="left" w:leader="none"/>
          <w:tab w:pos="8992" w:val="left" w:leader="none"/>
        </w:tabs>
        <w:ind w:right="355"/>
        <w:jc w:val="left"/>
      </w:pPr>
      <w:r>
        <w:rPr>
          <w:rFonts w:ascii="Symbol" w:hAnsi="Symbol"/>
          <w:spacing w:val="-2"/>
        </w:rPr>
        <w:t></w:t>
      </w:r>
      <w:r>
        <w:rPr>
          <w:spacing w:val="-2"/>
        </w:rPr>
        <w:t>взаимодействие</w:t>
      </w:r>
      <w:r>
        <w:rPr/>
        <w:tab/>
      </w:r>
      <w:r>
        <w:rPr>
          <w:spacing w:val="-10"/>
        </w:rPr>
        <w:t>с</w:t>
      </w:r>
      <w:r>
        <w:rPr/>
        <w:tab/>
      </w:r>
      <w:r>
        <w:rPr>
          <w:spacing w:val="-2"/>
        </w:rPr>
        <w:t>родителями</w:t>
      </w:r>
      <w:r>
        <w:rPr/>
        <w:tab/>
      </w:r>
      <w:r>
        <w:rPr>
          <w:spacing w:val="-2"/>
        </w:rPr>
        <w:t>(законными</w:t>
      </w:r>
      <w:r>
        <w:rPr/>
        <w:tab/>
        <w:t>представителями)</w:t>
      </w:r>
      <w:r>
        <w:rPr>
          <w:spacing w:val="40"/>
        </w:rPr>
        <w:t> </w:t>
      </w:r>
      <w:r>
        <w:rPr/>
        <w:t>по</w:t>
        <w:tab/>
      </w:r>
      <w:r>
        <w:rPr>
          <w:spacing w:val="-2"/>
        </w:rPr>
        <w:t>вопросам воспитания;</w:t>
      </w:r>
    </w:p>
    <w:p>
      <w:pPr>
        <w:pStyle w:val="BodyText"/>
        <w:spacing w:line="237" w:lineRule="auto"/>
        <w:jc w:val="left"/>
      </w:pPr>
      <w:r>
        <w:rPr>
          <w:rFonts w:ascii="Symbol" w:hAnsi="Symbol"/>
        </w:rPr>
        <w:t></w:t>
      </w:r>
      <w: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pPr>
        <w:pStyle w:val="Heading2"/>
        <w:spacing w:line="274" w:lineRule="exact"/>
        <w:jc w:val="left"/>
      </w:pPr>
      <w:r>
        <w:rPr/>
        <w:t>Кадровое</w:t>
      </w:r>
      <w:r>
        <w:rPr>
          <w:spacing w:val="-9"/>
        </w:rPr>
        <w:t> </w:t>
      </w:r>
      <w:r>
        <w:rPr/>
        <w:t>обеспечение</w:t>
      </w:r>
      <w:r>
        <w:rPr>
          <w:spacing w:val="-10"/>
        </w:rPr>
        <w:t> </w:t>
      </w:r>
      <w:r>
        <w:rPr/>
        <w:t>воспитательного</w:t>
      </w:r>
      <w:r>
        <w:rPr>
          <w:spacing w:val="-8"/>
        </w:rPr>
        <w:t> </w:t>
      </w:r>
      <w:r>
        <w:rPr>
          <w:spacing w:val="-2"/>
        </w:rPr>
        <w:t>процесса</w:t>
      </w:r>
    </w:p>
    <w:p>
      <w:pPr>
        <w:pStyle w:val="BodyText"/>
        <w:spacing w:before="4"/>
        <w:ind w:right="334"/>
      </w:pPr>
      <w:r>
        <w:rPr/>
        <w:t>Педагог являет собой всегда главный для обучающихся пример нравственного и гражданского личностного поведения. В</w:t>
      </w:r>
      <w:r>
        <w:rPr>
          <w:spacing w:val="-1"/>
        </w:rPr>
        <w:t> </w:t>
      </w:r>
      <w:r>
        <w:rPr/>
        <w:t>школе создано методическое объединение классных руководителей, которое помогает учителям школы</w:t>
      </w:r>
      <w:r>
        <w:rPr>
          <w:spacing w:val="40"/>
        </w:rPr>
        <w:t> </w:t>
      </w:r>
      <w:r>
        <w:rPr/>
        <w:t>разобраться в нормативно-правовой базе в потоке информации, обеспечивающей успешный</w:t>
      </w:r>
      <w:r>
        <w:rPr>
          <w:spacing w:val="40"/>
        </w:rPr>
        <w:t> </w:t>
      </w:r>
      <w:r>
        <w:rPr/>
        <w:t>воспитательный процесс</w:t>
      </w:r>
    </w:p>
    <w:p>
      <w:pPr>
        <w:pStyle w:val="BodyText"/>
        <w:ind w:right="343"/>
      </w:pPr>
      <w:r>
        <w:rPr/>
        <w:t>Совершенствование подготовки и повышения квалификации кадров по вопросам духовно-нравственного</w:t>
      </w:r>
      <w:r>
        <w:rPr>
          <w:spacing w:val="-15"/>
        </w:rPr>
        <w:t> </w:t>
      </w:r>
      <w:r>
        <w:rPr/>
        <w:t>воспитания</w:t>
      </w:r>
      <w:r>
        <w:rPr>
          <w:spacing w:val="-15"/>
        </w:rPr>
        <w:t> </w:t>
      </w:r>
      <w:r>
        <w:rPr/>
        <w:t>детей</w:t>
      </w:r>
      <w:r>
        <w:rPr>
          <w:spacing w:val="-15"/>
        </w:rPr>
        <w:t> </w:t>
      </w:r>
      <w:r>
        <w:rPr/>
        <w:t>и</w:t>
      </w:r>
      <w:r>
        <w:rPr>
          <w:spacing w:val="-15"/>
        </w:rPr>
        <w:t> </w:t>
      </w:r>
      <w:r>
        <w:rPr/>
        <w:t>молодежи,</w:t>
      </w:r>
      <w:r>
        <w:rPr>
          <w:spacing w:val="-15"/>
        </w:rPr>
        <w:t> </w:t>
      </w:r>
      <w:r>
        <w:rPr/>
        <w:t>один</w:t>
      </w:r>
      <w:r>
        <w:rPr>
          <w:spacing w:val="-15"/>
        </w:rPr>
        <w:t> </w:t>
      </w:r>
      <w:r>
        <w:rPr/>
        <w:t>из</w:t>
      </w:r>
      <w:r>
        <w:rPr>
          <w:spacing w:val="-15"/>
        </w:rPr>
        <w:t> </w:t>
      </w:r>
      <w:r>
        <w:rPr/>
        <w:t>главных</w:t>
      </w:r>
      <w:r>
        <w:rPr>
          <w:spacing w:val="-15"/>
        </w:rPr>
        <w:t> </w:t>
      </w:r>
      <w:r>
        <w:rPr/>
        <w:t>вопросов</w:t>
      </w:r>
      <w:r>
        <w:rPr>
          <w:spacing w:val="-15"/>
        </w:rPr>
        <w:t> </w:t>
      </w:r>
      <w:r>
        <w:rPr/>
        <w:t>в</w:t>
      </w:r>
      <w:r>
        <w:rPr>
          <w:spacing w:val="-15"/>
        </w:rPr>
        <w:t> </w:t>
      </w:r>
      <w:r>
        <w:rPr/>
        <w:t>реализации рабочей программы воспитания.</w:t>
      </w:r>
      <w:r>
        <w:rPr>
          <w:spacing w:val="40"/>
        </w:rPr>
        <w:t> </w:t>
      </w:r>
      <w:r>
        <w:rPr/>
        <w:t>Мероприятия по подготовке кадров:</w:t>
      </w:r>
    </w:p>
    <w:p>
      <w:pPr>
        <w:pStyle w:val="ListParagraph"/>
        <w:numPr>
          <w:ilvl w:val="0"/>
          <w:numId w:val="147"/>
        </w:numPr>
        <w:tabs>
          <w:tab w:pos="1184" w:val="left" w:leader="none"/>
        </w:tabs>
        <w:spacing w:line="240" w:lineRule="auto" w:before="0" w:after="0"/>
        <w:ind w:left="324" w:right="346" w:firstLine="705"/>
        <w:jc w:val="both"/>
        <w:rPr>
          <w:sz w:val="24"/>
        </w:rPr>
      </w:pPr>
      <w:r>
        <w:rPr>
          <w:sz w:val="24"/>
        </w:rPr>
        <w:t>сопровождение молодых педагогических работников, вновь поступивших на работу педагогических работников</w:t>
      </w:r>
      <w:r>
        <w:rPr>
          <w:spacing w:val="40"/>
          <w:sz w:val="24"/>
        </w:rPr>
        <w:t> </w:t>
      </w:r>
      <w:r>
        <w:rPr>
          <w:sz w:val="24"/>
        </w:rPr>
        <w:t>(работа школы наставничества);</w:t>
      </w:r>
    </w:p>
    <w:p>
      <w:pPr>
        <w:spacing w:after="0" w:line="240" w:lineRule="auto"/>
        <w:jc w:val="both"/>
        <w:rPr>
          <w:sz w:val="24"/>
        </w:rPr>
        <w:sectPr>
          <w:pgSz w:w="11920" w:h="16850"/>
          <w:pgMar w:header="0" w:footer="1162" w:top="960" w:bottom="1480" w:left="1380" w:right="220"/>
        </w:sectPr>
      </w:pPr>
    </w:p>
    <w:p>
      <w:pPr>
        <w:pStyle w:val="ListParagraph"/>
        <w:numPr>
          <w:ilvl w:val="0"/>
          <w:numId w:val="147"/>
        </w:numPr>
        <w:tabs>
          <w:tab w:pos="1184" w:val="left" w:leader="none"/>
        </w:tabs>
        <w:spacing w:line="242" w:lineRule="auto" w:before="62" w:after="0"/>
        <w:ind w:left="324" w:right="383" w:firstLine="705"/>
        <w:jc w:val="left"/>
        <w:rPr>
          <w:sz w:val="24"/>
        </w:rPr>
      </w:pPr>
      <w:r>
        <w:rPr>
          <w:sz w:val="24"/>
        </w:rPr>
        <w:t>индивидуальная работа с педагогическими работниками по запросам (в том числе и по вопросам классного руководства);</w:t>
      </w:r>
    </w:p>
    <w:p>
      <w:pPr>
        <w:pStyle w:val="ListParagraph"/>
        <w:numPr>
          <w:ilvl w:val="0"/>
          <w:numId w:val="147"/>
        </w:numPr>
        <w:tabs>
          <w:tab w:pos="1168" w:val="left" w:leader="none"/>
        </w:tabs>
        <w:spacing w:line="273" w:lineRule="exact" w:before="0" w:after="0"/>
        <w:ind w:left="1168" w:right="0" w:hanging="138"/>
        <w:jc w:val="left"/>
        <w:rPr>
          <w:sz w:val="24"/>
        </w:rPr>
      </w:pPr>
      <w:r>
        <w:rPr>
          <w:sz w:val="24"/>
        </w:rPr>
        <w:t>контроль</w:t>
      </w:r>
      <w:r>
        <w:rPr>
          <w:spacing w:val="-12"/>
          <w:sz w:val="24"/>
        </w:rPr>
        <w:t> </w:t>
      </w:r>
      <w:r>
        <w:rPr>
          <w:sz w:val="24"/>
        </w:rPr>
        <w:t>оформления</w:t>
      </w:r>
      <w:r>
        <w:rPr>
          <w:spacing w:val="-11"/>
          <w:sz w:val="24"/>
        </w:rPr>
        <w:t> </w:t>
      </w:r>
      <w:r>
        <w:rPr>
          <w:sz w:val="24"/>
        </w:rPr>
        <w:t>учебно-педагогической</w:t>
      </w:r>
      <w:r>
        <w:rPr>
          <w:spacing w:val="-9"/>
          <w:sz w:val="24"/>
        </w:rPr>
        <w:t> </w:t>
      </w:r>
      <w:r>
        <w:rPr>
          <w:spacing w:val="-2"/>
          <w:sz w:val="24"/>
        </w:rPr>
        <w:t>документации;</w:t>
      </w:r>
    </w:p>
    <w:p>
      <w:pPr>
        <w:pStyle w:val="ListParagraph"/>
        <w:numPr>
          <w:ilvl w:val="0"/>
          <w:numId w:val="147"/>
        </w:numPr>
        <w:tabs>
          <w:tab w:pos="1172" w:val="left" w:leader="none"/>
        </w:tabs>
        <w:spacing w:line="240" w:lineRule="auto" w:before="0" w:after="0"/>
        <w:ind w:left="324" w:right="369" w:firstLine="705"/>
        <w:jc w:val="left"/>
        <w:rPr>
          <w:sz w:val="24"/>
        </w:rPr>
      </w:pPr>
      <w:r>
        <w:rPr>
          <w:sz w:val="24"/>
        </w:rPr>
        <w:t>проведение</w:t>
      </w:r>
      <w:r>
        <w:rPr>
          <w:spacing w:val="-5"/>
          <w:sz w:val="24"/>
        </w:rPr>
        <w:t> </w:t>
      </w:r>
      <w:r>
        <w:rPr>
          <w:sz w:val="24"/>
        </w:rPr>
        <w:t>конференций,</w:t>
      </w:r>
      <w:r>
        <w:rPr>
          <w:spacing w:val="-4"/>
          <w:sz w:val="24"/>
        </w:rPr>
        <w:t> </w:t>
      </w:r>
      <w:r>
        <w:rPr>
          <w:sz w:val="24"/>
        </w:rPr>
        <w:t>«круглых</w:t>
      </w:r>
      <w:r>
        <w:rPr>
          <w:spacing w:val="-4"/>
          <w:sz w:val="24"/>
        </w:rPr>
        <w:t> </w:t>
      </w:r>
      <w:r>
        <w:rPr>
          <w:sz w:val="24"/>
        </w:rPr>
        <w:t>столов»,</w:t>
      </w:r>
      <w:r>
        <w:rPr>
          <w:spacing w:val="-4"/>
          <w:sz w:val="24"/>
        </w:rPr>
        <w:t> </w:t>
      </w:r>
      <w:r>
        <w:rPr>
          <w:sz w:val="24"/>
        </w:rPr>
        <w:t>семинаров</w:t>
      </w:r>
      <w:r>
        <w:rPr>
          <w:spacing w:val="-5"/>
          <w:sz w:val="24"/>
        </w:rPr>
        <w:t> </w:t>
      </w:r>
      <w:r>
        <w:rPr>
          <w:sz w:val="24"/>
        </w:rPr>
        <w:t>по</w:t>
      </w:r>
      <w:r>
        <w:rPr>
          <w:spacing w:val="-4"/>
          <w:sz w:val="24"/>
        </w:rPr>
        <w:t> </w:t>
      </w:r>
      <w:r>
        <w:rPr>
          <w:sz w:val="24"/>
        </w:rPr>
        <w:t>педагогическим</w:t>
      </w:r>
      <w:r>
        <w:rPr>
          <w:spacing w:val="-5"/>
          <w:sz w:val="24"/>
        </w:rPr>
        <w:t> </w:t>
      </w:r>
      <w:r>
        <w:rPr>
          <w:sz w:val="24"/>
        </w:rPr>
        <w:t>и</w:t>
      </w:r>
      <w:r>
        <w:rPr>
          <w:spacing w:val="-4"/>
          <w:sz w:val="24"/>
        </w:rPr>
        <w:t> </w:t>
      </w:r>
      <w:r>
        <w:rPr>
          <w:sz w:val="24"/>
        </w:rPr>
        <w:t>другим проблемам духовно-нравственного воспитания и просвещения обучающихся;</w:t>
      </w:r>
    </w:p>
    <w:p>
      <w:pPr>
        <w:pStyle w:val="ListParagraph"/>
        <w:numPr>
          <w:ilvl w:val="0"/>
          <w:numId w:val="147"/>
        </w:numPr>
        <w:tabs>
          <w:tab w:pos="1740" w:val="left" w:leader="none"/>
        </w:tabs>
        <w:spacing w:line="240" w:lineRule="auto" w:before="0" w:after="0"/>
        <w:ind w:left="324" w:right="774" w:firstLine="705"/>
        <w:jc w:val="left"/>
        <w:rPr>
          <w:sz w:val="24"/>
        </w:rPr>
      </w:pPr>
      <w:r>
        <w:rPr>
          <w:sz w:val="24"/>
        </w:rPr>
        <w:t>участие</w:t>
      </w:r>
      <w:r>
        <w:rPr>
          <w:spacing w:val="-5"/>
          <w:sz w:val="24"/>
        </w:rPr>
        <w:t> </w:t>
      </w:r>
      <w:r>
        <w:rPr>
          <w:sz w:val="24"/>
        </w:rPr>
        <w:t>в</w:t>
      </w:r>
      <w:r>
        <w:rPr>
          <w:spacing w:val="-3"/>
          <w:sz w:val="24"/>
        </w:rPr>
        <w:t> </w:t>
      </w:r>
      <w:r>
        <w:rPr>
          <w:sz w:val="24"/>
        </w:rPr>
        <w:t>постоянно</w:t>
      </w:r>
      <w:r>
        <w:rPr>
          <w:spacing w:val="-4"/>
          <w:sz w:val="24"/>
        </w:rPr>
        <w:t> </w:t>
      </w:r>
      <w:r>
        <w:rPr>
          <w:sz w:val="24"/>
        </w:rPr>
        <w:t>действующих</w:t>
      </w:r>
      <w:r>
        <w:rPr>
          <w:spacing w:val="-3"/>
          <w:sz w:val="24"/>
        </w:rPr>
        <w:t> </w:t>
      </w:r>
      <w:r>
        <w:rPr>
          <w:sz w:val="24"/>
        </w:rPr>
        <w:t>учебных</w:t>
      </w:r>
      <w:r>
        <w:rPr>
          <w:spacing w:val="-4"/>
          <w:sz w:val="24"/>
        </w:rPr>
        <w:t> </w:t>
      </w:r>
      <w:r>
        <w:rPr>
          <w:sz w:val="24"/>
        </w:rPr>
        <w:t>курсах,</w:t>
      </w:r>
      <w:r>
        <w:rPr>
          <w:spacing w:val="-2"/>
          <w:sz w:val="24"/>
        </w:rPr>
        <w:t> </w:t>
      </w:r>
      <w:r>
        <w:rPr>
          <w:sz w:val="24"/>
        </w:rPr>
        <w:t>семинарах</w:t>
      </w:r>
      <w:r>
        <w:rPr>
          <w:spacing w:val="-2"/>
          <w:sz w:val="24"/>
        </w:rPr>
        <w:t> </w:t>
      </w:r>
      <w:r>
        <w:rPr>
          <w:sz w:val="24"/>
        </w:rPr>
        <w:t>по</w:t>
      </w:r>
      <w:r>
        <w:rPr>
          <w:spacing w:val="-4"/>
          <w:sz w:val="24"/>
        </w:rPr>
        <w:t> </w:t>
      </w:r>
      <w:r>
        <w:rPr>
          <w:sz w:val="24"/>
        </w:rPr>
        <w:t>вопросам </w:t>
      </w:r>
      <w:r>
        <w:rPr>
          <w:spacing w:val="-2"/>
          <w:sz w:val="24"/>
        </w:rPr>
        <w:t>воспитания;</w:t>
      </w:r>
    </w:p>
    <w:p>
      <w:pPr>
        <w:pStyle w:val="ListParagraph"/>
        <w:numPr>
          <w:ilvl w:val="0"/>
          <w:numId w:val="147"/>
        </w:numPr>
        <w:tabs>
          <w:tab w:pos="1740" w:val="left" w:leader="none"/>
          <w:tab w:pos="7029" w:val="left" w:leader="none"/>
        </w:tabs>
        <w:spacing w:line="240" w:lineRule="auto" w:before="0" w:after="0"/>
        <w:ind w:left="324" w:right="421" w:firstLine="705"/>
        <w:jc w:val="left"/>
        <w:rPr>
          <w:sz w:val="24"/>
        </w:rPr>
      </w:pPr>
      <w:r>
        <w:rPr>
          <w:sz w:val="24"/>
        </w:rPr>
        <w:t>участие</w:t>
      </w:r>
      <w:r>
        <w:rPr>
          <w:spacing w:val="40"/>
          <w:sz w:val="24"/>
        </w:rPr>
        <w:t> </w:t>
      </w:r>
      <w:r>
        <w:rPr>
          <w:sz w:val="24"/>
        </w:rPr>
        <w:t>в</w:t>
      </w:r>
      <w:r>
        <w:rPr>
          <w:spacing w:val="40"/>
          <w:sz w:val="24"/>
        </w:rPr>
        <w:t> </w:t>
      </w:r>
      <w:r>
        <w:rPr>
          <w:sz w:val="24"/>
        </w:rPr>
        <w:t>работе</w:t>
      </w:r>
      <w:r>
        <w:rPr>
          <w:spacing w:val="40"/>
          <w:sz w:val="24"/>
        </w:rPr>
        <w:t> </w:t>
      </w:r>
      <w:r>
        <w:rPr>
          <w:sz w:val="24"/>
        </w:rPr>
        <w:t>городских</w:t>
      </w:r>
      <w:r>
        <w:rPr>
          <w:spacing w:val="80"/>
          <w:sz w:val="24"/>
        </w:rPr>
        <w:t> </w:t>
      </w:r>
      <w:r>
        <w:rPr>
          <w:sz w:val="24"/>
        </w:rPr>
        <w:t>и</w:t>
      </w:r>
      <w:r>
        <w:rPr>
          <w:spacing w:val="40"/>
          <w:sz w:val="24"/>
        </w:rPr>
        <w:t> </w:t>
      </w:r>
      <w:r>
        <w:rPr>
          <w:sz w:val="24"/>
        </w:rPr>
        <w:t>региональных</w:t>
        <w:tab/>
        <w:t>методических</w:t>
      </w:r>
      <w:r>
        <w:rPr>
          <w:spacing w:val="-7"/>
          <w:sz w:val="24"/>
        </w:rPr>
        <w:t> </w:t>
      </w:r>
      <w:r>
        <w:rPr>
          <w:sz w:val="24"/>
        </w:rPr>
        <w:t>объединений представление опыта работы школы;</w:t>
      </w:r>
    </w:p>
    <w:p>
      <w:pPr>
        <w:pStyle w:val="ListParagraph"/>
        <w:numPr>
          <w:ilvl w:val="0"/>
          <w:numId w:val="147"/>
        </w:numPr>
        <w:tabs>
          <w:tab w:pos="1740" w:val="left" w:leader="none"/>
        </w:tabs>
        <w:spacing w:line="240" w:lineRule="auto" w:before="0" w:after="0"/>
        <w:ind w:left="324" w:right="1204" w:firstLine="705"/>
        <w:jc w:val="left"/>
        <w:rPr>
          <w:sz w:val="24"/>
        </w:rPr>
      </w:pPr>
      <w:r>
        <w:rPr>
          <w:sz w:val="24"/>
        </w:rPr>
        <w:t>участие в работе постоянно действующего методического семинара по духовно-нравственному воспитанию.</w:t>
      </w:r>
    </w:p>
    <w:p>
      <w:pPr>
        <w:pStyle w:val="BodyText"/>
        <w:ind w:right="343"/>
        <w:jc w:val="left"/>
      </w:pPr>
      <w:r>
        <w:rPr/>
        <w:t>С 2022 г в школе введена должность Советника директора по воспитательной работе по инициативе Министерства просвещения в рамках проекта</w:t>
      </w:r>
    </w:p>
    <w:p>
      <w:pPr>
        <w:spacing w:before="1"/>
        <w:ind w:left="324" w:right="0" w:firstLine="0"/>
        <w:jc w:val="left"/>
        <w:rPr>
          <w:sz w:val="24"/>
        </w:rPr>
      </w:pPr>
      <w:r>
        <w:rPr>
          <w:sz w:val="24"/>
        </w:rPr>
        <w:t>«Патриотическое</w:t>
      </w:r>
      <w:r>
        <w:rPr>
          <w:spacing w:val="-11"/>
          <w:sz w:val="24"/>
        </w:rPr>
        <w:t> </w:t>
      </w:r>
      <w:r>
        <w:rPr>
          <w:b/>
          <w:sz w:val="24"/>
        </w:rPr>
        <w:t>воспитание</w:t>
      </w:r>
      <w:r>
        <w:rPr>
          <w:b/>
          <w:spacing w:val="-7"/>
          <w:sz w:val="24"/>
        </w:rPr>
        <w:t> </w:t>
      </w:r>
      <w:r>
        <w:rPr>
          <w:sz w:val="24"/>
        </w:rPr>
        <w:t>граждан</w:t>
      </w:r>
      <w:r>
        <w:rPr>
          <w:spacing w:val="-8"/>
          <w:sz w:val="24"/>
        </w:rPr>
        <w:t> </w:t>
      </w:r>
      <w:r>
        <w:rPr>
          <w:spacing w:val="-4"/>
          <w:sz w:val="24"/>
        </w:rPr>
        <w:t>РФ».</w:t>
      </w:r>
    </w:p>
    <w:p>
      <w:pPr>
        <w:pStyle w:val="BodyText"/>
        <w:ind w:right="342"/>
      </w:pPr>
      <w:r>
        <w:rPr/>
        <w:t>В педагогическом плане среди базовых национальных ценностей необходимо установить</w:t>
      </w:r>
      <w:r>
        <w:rPr>
          <w:spacing w:val="-9"/>
        </w:rPr>
        <w:t> </w:t>
      </w:r>
      <w:r>
        <w:rPr/>
        <w:t>одну</w:t>
      </w:r>
      <w:r>
        <w:rPr>
          <w:spacing w:val="-10"/>
        </w:rPr>
        <w:t> </w:t>
      </w:r>
      <w:r>
        <w:rPr/>
        <w:t>важнейшую,</w:t>
      </w:r>
      <w:r>
        <w:rPr>
          <w:spacing w:val="-10"/>
        </w:rPr>
        <w:t> </w:t>
      </w:r>
      <w:r>
        <w:rPr/>
        <w:t>системообразующую,</w:t>
      </w:r>
      <w:r>
        <w:rPr>
          <w:spacing w:val="-10"/>
        </w:rPr>
        <w:t> </w:t>
      </w:r>
      <w:r>
        <w:rPr/>
        <w:t>дающую</w:t>
      </w:r>
      <w:r>
        <w:rPr>
          <w:spacing w:val="-9"/>
        </w:rPr>
        <w:t> </w:t>
      </w:r>
      <w:r>
        <w:rPr/>
        <w:t>жизнь</w:t>
      </w:r>
      <w:r>
        <w:rPr>
          <w:spacing w:val="-9"/>
        </w:rPr>
        <w:t> </w:t>
      </w:r>
      <w:r>
        <w:rPr/>
        <w:t>в</w:t>
      </w:r>
      <w:r>
        <w:rPr>
          <w:spacing w:val="-14"/>
        </w:rPr>
        <w:t> </w:t>
      </w:r>
      <w:r>
        <w:rPr/>
        <w:t>душе</w:t>
      </w:r>
      <w:r>
        <w:rPr>
          <w:spacing w:val="-11"/>
        </w:rPr>
        <w:t> </w:t>
      </w:r>
      <w:r>
        <w:rPr/>
        <w:t>детей</w:t>
      </w:r>
      <w:r>
        <w:rPr>
          <w:spacing w:val="-9"/>
        </w:rPr>
        <w:t> </w:t>
      </w:r>
      <w:r>
        <w:rPr/>
        <w:t>всем</w:t>
      </w:r>
      <w:r>
        <w:rPr>
          <w:spacing w:val="-11"/>
        </w:rPr>
        <w:t> </w:t>
      </w:r>
      <w:r>
        <w:rPr/>
        <w:t>другим ценностям — ценность Учителя.</w:t>
      </w:r>
    </w:p>
    <w:p>
      <w:pPr>
        <w:pStyle w:val="Heading2"/>
      </w:pPr>
      <w:r>
        <w:rPr/>
        <w:t>Нормативно-методическое</w:t>
      </w:r>
      <w:r>
        <w:rPr>
          <w:spacing w:val="34"/>
        </w:rPr>
        <w:t> </w:t>
      </w:r>
      <w:r>
        <w:rPr>
          <w:spacing w:val="-2"/>
        </w:rPr>
        <w:t>обеспечение</w:t>
      </w:r>
    </w:p>
    <w:p>
      <w:pPr>
        <w:pStyle w:val="BodyText"/>
        <w:spacing w:before="2"/>
        <w:ind w:right="349"/>
      </w:pPr>
      <w:r>
        <w:rPr/>
        <w:t>Подготовка приказов и локальных актов школы по внедрению рабочей программы воспитания в образовательный процесс.</w:t>
      </w:r>
    </w:p>
    <w:p>
      <w:pPr>
        <w:pStyle w:val="BodyText"/>
        <w:ind w:left="1032" w:firstLine="0"/>
      </w:pPr>
      <w:r>
        <w:rPr/>
        <w:t>Обеспечение</w:t>
      </w:r>
      <w:r>
        <w:rPr>
          <w:spacing w:val="30"/>
        </w:rPr>
        <w:t>  </w:t>
      </w:r>
      <w:r>
        <w:rPr/>
        <w:t>использования</w:t>
      </w:r>
      <w:r>
        <w:rPr>
          <w:spacing w:val="64"/>
        </w:rPr>
        <w:t>  </w:t>
      </w:r>
      <w:r>
        <w:rPr/>
        <w:t>педагогами</w:t>
      </w:r>
      <w:r>
        <w:rPr>
          <w:spacing w:val="65"/>
        </w:rPr>
        <w:t>  </w:t>
      </w:r>
      <w:r>
        <w:rPr/>
        <w:t>методических</w:t>
      </w:r>
      <w:r>
        <w:rPr>
          <w:spacing w:val="64"/>
        </w:rPr>
        <w:t>  </w:t>
      </w:r>
      <w:r>
        <w:rPr/>
        <w:t>пособий,</w:t>
      </w:r>
      <w:r>
        <w:rPr>
          <w:spacing w:val="62"/>
        </w:rPr>
        <w:t>  </w:t>
      </w:r>
      <w:r>
        <w:rPr>
          <w:spacing w:val="-2"/>
        </w:rPr>
        <w:t>содержащих</w:t>
      </w:r>
    </w:p>
    <w:p>
      <w:pPr>
        <w:pStyle w:val="BodyText"/>
        <w:ind w:left="1030" w:right="334" w:hanging="706"/>
      </w:pPr>
      <w:r>
        <w:rPr/>
        <w:t>«методические</w:t>
      </w:r>
      <w:r>
        <w:rPr>
          <w:spacing w:val="-14"/>
        </w:rPr>
        <w:t> </w:t>
      </w:r>
      <w:r>
        <w:rPr/>
        <w:t>шлейфы»,</w:t>
      </w:r>
      <w:r>
        <w:rPr>
          <w:spacing w:val="-14"/>
        </w:rPr>
        <w:t> </w:t>
      </w:r>
      <w:r>
        <w:rPr/>
        <w:t>видеоуроков</w:t>
      </w:r>
      <w:r>
        <w:rPr>
          <w:spacing w:val="-14"/>
        </w:rPr>
        <w:t> </w:t>
      </w:r>
      <w:r>
        <w:rPr/>
        <w:t>и</w:t>
      </w:r>
      <w:r>
        <w:rPr>
          <w:spacing w:val="-13"/>
        </w:rPr>
        <w:t> </w:t>
      </w:r>
      <w:r>
        <w:rPr/>
        <w:t>видеомероприятий</w:t>
      </w:r>
      <w:r>
        <w:rPr>
          <w:spacing w:val="-12"/>
        </w:rPr>
        <w:t> </w:t>
      </w:r>
      <w:r>
        <w:rPr/>
        <w:t>по</w:t>
      </w:r>
      <w:r>
        <w:rPr>
          <w:spacing w:val="-14"/>
        </w:rPr>
        <w:t> </w:t>
      </w:r>
      <w:r>
        <w:rPr/>
        <w:t>учебно-воспитательной</w:t>
      </w:r>
      <w:r>
        <w:rPr>
          <w:spacing w:val="-12"/>
        </w:rPr>
        <w:t> </w:t>
      </w:r>
      <w:r>
        <w:rPr/>
        <w:t>работе Создание</w:t>
      </w:r>
      <w:r>
        <w:rPr>
          <w:spacing w:val="40"/>
        </w:rPr>
        <w:t>  </w:t>
      </w:r>
      <w:r>
        <w:rPr/>
        <w:t>рабочей</w:t>
      </w:r>
      <w:r>
        <w:rPr>
          <w:spacing w:val="40"/>
        </w:rPr>
        <w:t> </w:t>
      </w:r>
      <w:r>
        <w:rPr/>
        <w:t>программы</w:t>
      </w:r>
      <w:r>
        <w:rPr>
          <w:spacing w:val="40"/>
        </w:rPr>
        <w:t> </w:t>
      </w:r>
      <w:r>
        <w:rPr/>
        <w:t>воспитания</w:t>
      </w:r>
      <w:r>
        <w:rPr>
          <w:spacing w:val="40"/>
        </w:rPr>
        <w:t>  </w:t>
      </w:r>
      <w:r>
        <w:rPr/>
        <w:t>на</w:t>
      </w:r>
      <w:r>
        <w:rPr>
          <w:spacing w:val="40"/>
        </w:rPr>
        <w:t> </w:t>
      </w:r>
      <w:r>
        <w:rPr/>
        <w:t>2022-2025</w:t>
      </w:r>
      <w:r>
        <w:rPr>
          <w:spacing w:val="40"/>
        </w:rPr>
        <w:t> </w:t>
      </w:r>
      <w:r>
        <w:rPr/>
        <w:t>г.</w:t>
      </w:r>
      <w:r>
        <w:rPr>
          <w:spacing w:val="40"/>
        </w:rPr>
        <w:t> </w:t>
      </w:r>
      <w:r>
        <w:rPr/>
        <w:t>с</w:t>
      </w:r>
      <w:r>
        <w:rPr>
          <w:spacing w:val="40"/>
        </w:rPr>
        <w:t> </w:t>
      </w:r>
      <w:r>
        <w:rPr/>
        <w:t>приложением</w:t>
      </w:r>
      <w:r>
        <w:rPr>
          <w:spacing w:val="40"/>
        </w:rPr>
        <w:t>  </w:t>
      </w:r>
      <w:r>
        <w:rPr/>
        <w:t>плана</w:t>
      </w:r>
    </w:p>
    <w:p>
      <w:pPr>
        <w:pStyle w:val="BodyText"/>
        <w:spacing w:before="1"/>
        <w:ind w:firstLine="0"/>
      </w:pPr>
      <w:r>
        <w:rPr/>
        <w:t>воспитательной</w:t>
      </w:r>
      <w:r>
        <w:rPr>
          <w:spacing w:val="-3"/>
        </w:rPr>
        <w:t> </w:t>
      </w:r>
      <w:r>
        <w:rPr/>
        <w:t>работы</w:t>
      </w:r>
      <w:r>
        <w:rPr>
          <w:spacing w:val="-5"/>
        </w:rPr>
        <w:t> </w:t>
      </w:r>
      <w:r>
        <w:rPr/>
        <w:t>школы</w:t>
      </w:r>
      <w:r>
        <w:rPr>
          <w:spacing w:val="53"/>
        </w:rPr>
        <w:t> </w:t>
      </w:r>
      <w:r>
        <w:rPr/>
        <w:t>на</w:t>
      </w:r>
      <w:r>
        <w:rPr>
          <w:spacing w:val="-3"/>
        </w:rPr>
        <w:t> </w:t>
      </w:r>
      <w:r>
        <w:rPr/>
        <w:t>три уровня</w:t>
      </w:r>
      <w:r>
        <w:rPr>
          <w:spacing w:val="-2"/>
        </w:rPr>
        <w:t> </w:t>
      </w:r>
      <w:r>
        <w:rPr/>
        <w:t>образования</w:t>
      </w:r>
      <w:r>
        <w:rPr>
          <w:spacing w:val="-2"/>
        </w:rPr>
        <w:t> </w:t>
      </w:r>
      <w:r>
        <w:rPr/>
        <w:t>НОО,</w:t>
      </w:r>
      <w:r>
        <w:rPr>
          <w:spacing w:val="-4"/>
        </w:rPr>
        <w:t> </w:t>
      </w:r>
      <w:r>
        <w:rPr/>
        <w:t>ООО,</w:t>
      </w:r>
      <w:r>
        <w:rPr>
          <w:spacing w:val="-3"/>
        </w:rPr>
        <w:t> </w:t>
      </w:r>
      <w:r>
        <w:rPr>
          <w:spacing w:val="-4"/>
        </w:rPr>
        <w:t>СОО.</w:t>
      </w:r>
    </w:p>
    <w:p>
      <w:pPr>
        <w:pStyle w:val="BodyText"/>
        <w:jc w:val="left"/>
      </w:pPr>
      <w:r>
        <w:rPr/>
        <w:t>Обновление</w:t>
      </w:r>
      <w:r>
        <w:rPr>
          <w:spacing w:val="-2"/>
        </w:rPr>
        <w:t> </w:t>
      </w:r>
      <w:r>
        <w:rPr/>
        <w:t>содержания</w:t>
      </w:r>
      <w:r>
        <w:rPr>
          <w:spacing w:val="-2"/>
        </w:rPr>
        <w:t> </w:t>
      </w:r>
      <w:r>
        <w:rPr/>
        <w:t>воспитательных</w:t>
      </w:r>
      <w:r>
        <w:rPr>
          <w:spacing w:val="-4"/>
        </w:rPr>
        <w:t> </w:t>
      </w:r>
      <w:r>
        <w:rPr/>
        <w:t>программ</w:t>
      </w:r>
      <w:r>
        <w:rPr>
          <w:spacing w:val="-2"/>
        </w:rPr>
        <w:t> </w:t>
      </w:r>
      <w:r>
        <w:rPr/>
        <w:t>в</w:t>
      </w:r>
      <w:r>
        <w:rPr>
          <w:spacing w:val="-3"/>
        </w:rPr>
        <w:t> </w:t>
      </w:r>
      <w:r>
        <w:rPr/>
        <w:t>целях реализации</w:t>
      </w:r>
      <w:r>
        <w:rPr>
          <w:spacing w:val="-2"/>
        </w:rPr>
        <w:t> </w:t>
      </w:r>
      <w:r>
        <w:rPr/>
        <w:t>новых направлений программ воспитания.</w:t>
      </w:r>
    </w:p>
    <w:p>
      <w:pPr>
        <w:pStyle w:val="BodyText"/>
        <w:ind w:left="1032" w:firstLine="0"/>
        <w:jc w:val="left"/>
      </w:pPr>
      <w:r>
        <w:rPr/>
        <w:t>Подготовка/корректировка</w:t>
      </w:r>
      <w:r>
        <w:rPr>
          <w:spacing w:val="-15"/>
        </w:rPr>
        <w:t> </w:t>
      </w:r>
      <w:r>
        <w:rPr/>
        <w:t>дополнительных</w:t>
      </w:r>
      <w:r>
        <w:rPr>
          <w:spacing w:val="-10"/>
        </w:rPr>
        <w:t> </w:t>
      </w:r>
      <w:r>
        <w:rPr/>
        <w:t>общеразвивающих</w:t>
      </w:r>
      <w:r>
        <w:rPr>
          <w:spacing w:val="-11"/>
        </w:rPr>
        <w:t> </w:t>
      </w:r>
      <w:r>
        <w:rPr/>
        <w:t>программ</w:t>
      </w:r>
      <w:r>
        <w:rPr>
          <w:spacing w:val="-13"/>
        </w:rPr>
        <w:t> </w:t>
      </w:r>
      <w:r>
        <w:rPr>
          <w:spacing w:val="-5"/>
        </w:rPr>
        <w:t>ОО</w:t>
      </w:r>
    </w:p>
    <w:p>
      <w:pPr>
        <w:pStyle w:val="BodyText"/>
        <w:tabs>
          <w:tab w:pos="1838" w:val="left" w:leader="none"/>
          <w:tab w:pos="5144" w:val="left" w:leader="none"/>
        </w:tabs>
        <w:ind w:right="535"/>
        <w:jc w:val="left"/>
      </w:pPr>
      <w:r>
        <w:rPr>
          <w:spacing w:val="-2"/>
        </w:rPr>
        <w:t>Сайт,</w:t>
      </w:r>
      <w:r>
        <w:rPr/>
        <w:tab/>
        <w:t>на</w:t>
      </w:r>
      <w:r>
        <w:rPr>
          <w:spacing w:val="40"/>
        </w:rPr>
        <w:t> </w:t>
      </w:r>
      <w:r>
        <w:rPr/>
        <w:t>котором</w:t>
      </w:r>
      <w:r>
        <w:rPr>
          <w:spacing w:val="40"/>
        </w:rPr>
        <w:t> </w:t>
      </w:r>
      <w:r>
        <w:rPr/>
        <w:t>будут</w:t>
      </w:r>
      <w:r>
        <w:rPr>
          <w:spacing w:val="40"/>
        </w:rPr>
        <w:t> </w:t>
      </w:r>
      <w:r>
        <w:rPr/>
        <w:t>отражены</w:t>
        <w:tab/>
        <w:t>реальные</w:t>
      </w:r>
      <w:r>
        <w:rPr>
          <w:spacing w:val="-9"/>
        </w:rPr>
        <w:t> </w:t>
      </w:r>
      <w:r>
        <w:rPr/>
        <w:t>результаты</w:t>
      </w:r>
      <w:r>
        <w:rPr>
          <w:spacing w:val="-6"/>
        </w:rPr>
        <w:t> </w:t>
      </w:r>
      <w:r>
        <w:rPr/>
        <w:t>программы</w:t>
      </w:r>
      <w:r>
        <w:rPr>
          <w:spacing w:val="-6"/>
        </w:rPr>
        <w:t> </w:t>
      </w:r>
      <w:r>
        <w:rPr/>
        <w:t>воспитания МБОУ «Нискасинская СОШ».</w:t>
      </w:r>
    </w:p>
    <w:p>
      <w:pPr>
        <w:pStyle w:val="Heading2"/>
        <w:spacing w:before="2"/>
        <w:ind w:left="324" w:right="347" w:firstLine="705"/>
      </w:pPr>
      <w:r>
        <w:rPr/>
        <w:t>Требования к условиям работы с обучающимися с особыми образовательными </w:t>
      </w:r>
      <w:r>
        <w:rPr>
          <w:spacing w:val="-2"/>
        </w:rPr>
        <w:t>потребностями</w:t>
      </w:r>
    </w:p>
    <w:p>
      <w:pPr>
        <w:pStyle w:val="BodyText"/>
        <w:spacing w:before="1"/>
        <w:ind w:right="334"/>
      </w:pPr>
      <w:r>
        <w:rPr/>
        <w:t>В</w:t>
      </w:r>
      <w:r>
        <w:rPr>
          <w:spacing w:val="-4"/>
        </w:rPr>
        <w:t> </w:t>
      </w:r>
      <w:r>
        <w:rPr/>
        <w:t>настоящее</w:t>
      </w:r>
      <w:r>
        <w:rPr>
          <w:spacing w:val="-6"/>
        </w:rPr>
        <w:t> </w:t>
      </w:r>
      <w:r>
        <w:rPr/>
        <w:t>время</w:t>
      </w:r>
      <w:r>
        <w:rPr>
          <w:spacing w:val="-1"/>
        </w:rPr>
        <w:t> </w:t>
      </w:r>
      <w:r>
        <w:rPr/>
        <w:t>в</w:t>
      </w:r>
      <w:r>
        <w:rPr>
          <w:spacing w:val="-5"/>
        </w:rPr>
        <w:t> </w:t>
      </w:r>
      <w:r>
        <w:rPr/>
        <w:t>ОО</w:t>
      </w:r>
      <w:r>
        <w:rPr>
          <w:spacing w:val="-5"/>
        </w:rPr>
        <w:t> </w:t>
      </w:r>
      <w:r>
        <w:rPr/>
        <w:t>получает</w:t>
      </w:r>
      <w:r>
        <w:rPr>
          <w:spacing w:val="-4"/>
        </w:rPr>
        <w:t> </w:t>
      </w:r>
      <w:r>
        <w:rPr/>
        <w:t>образование</w:t>
      </w:r>
      <w:r>
        <w:rPr>
          <w:spacing w:val="-5"/>
        </w:rPr>
        <w:t> </w:t>
      </w:r>
      <w:r>
        <w:rPr/>
        <w:t>9,2%</w:t>
      </w:r>
      <w:r>
        <w:rPr>
          <w:spacing w:val="-6"/>
        </w:rPr>
        <w:t> </w:t>
      </w:r>
      <w:r>
        <w:rPr/>
        <w:t>детей</w:t>
      </w:r>
      <w:r>
        <w:rPr>
          <w:spacing w:val="-4"/>
        </w:rPr>
        <w:t> </w:t>
      </w:r>
      <w:r>
        <w:rPr/>
        <w:t>с</w:t>
      </w:r>
      <w:r>
        <w:rPr>
          <w:spacing w:val="-5"/>
        </w:rPr>
        <w:t> </w:t>
      </w:r>
      <w:r>
        <w:rPr/>
        <w:t>ОВЗ</w:t>
      </w:r>
      <w:r>
        <w:rPr>
          <w:spacing w:val="-5"/>
        </w:rPr>
        <w:t> </w:t>
      </w:r>
      <w:r>
        <w:rPr/>
        <w:t>и</w:t>
      </w:r>
      <w:r>
        <w:rPr>
          <w:spacing w:val="-4"/>
        </w:rPr>
        <w:t> </w:t>
      </w:r>
      <w:r>
        <w:rPr/>
        <w:t>детей</w:t>
      </w:r>
      <w:r>
        <w:rPr>
          <w:spacing w:val="-3"/>
        </w:rPr>
        <w:t> </w:t>
      </w:r>
      <w:r>
        <w:rPr/>
        <w:t>инвалидов</w:t>
      </w:r>
      <w:r>
        <w:rPr>
          <w:spacing w:val="-4"/>
        </w:rPr>
        <w:t> </w:t>
      </w:r>
      <w:r>
        <w:rPr/>
        <w:t>во всех</w:t>
      </w:r>
      <w:r>
        <w:rPr>
          <w:spacing w:val="-1"/>
        </w:rPr>
        <w:t> </w:t>
      </w:r>
      <w:r>
        <w:rPr/>
        <w:t>уровнях</w:t>
      </w:r>
      <w:r>
        <w:rPr>
          <w:spacing w:val="-1"/>
        </w:rPr>
        <w:t> </w:t>
      </w:r>
      <w:r>
        <w:rPr/>
        <w:t>образования.</w:t>
      </w:r>
      <w:r>
        <w:rPr>
          <w:spacing w:val="-1"/>
        </w:rPr>
        <w:t> </w:t>
      </w:r>
      <w:r>
        <w:rPr/>
        <w:t>Дети ОВЗ</w:t>
      </w:r>
      <w:r>
        <w:rPr>
          <w:spacing w:val="-4"/>
        </w:rPr>
        <w:t> </w:t>
      </w:r>
      <w:r>
        <w:rPr/>
        <w:t>и</w:t>
      </w:r>
      <w:r>
        <w:rPr>
          <w:spacing w:val="-3"/>
        </w:rPr>
        <w:t> </w:t>
      </w:r>
      <w:r>
        <w:rPr/>
        <w:t>инвалиды</w:t>
      </w:r>
      <w:r>
        <w:rPr>
          <w:spacing w:val="-2"/>
        </w:rPr>
        <w:t> </w:t>
      </w:r>
      <w:r>
        <w:rPr/>
        <w:t>получают</w:t>
      </w:r>
      <w:r>
        <w:rPr>
          <w:spacing w:val="-1"/>
        </w:rPr>
        <w:t> </w:t>
      </w:r>
      <w:r>
        <w:rPr/>
        <w:t>образование,</w:t>
      </w:r>
      <w:r>
        <w:rPr>
          <w:spacing w:val="-1"/>
        </w:rPr>
        <w:t> </w:t>
      </w:r>
      <w:r>
        <w:rPr/>
        <w:t>на равных,</w:t>
      </w:r>
      <w:r>
        <w:rPr>
          <w:spacing w:val="-2"/>
        </w:rPr>
        <w:t> </w:t>
      </w:r>
      <w:r>
        <w:rPr/>
        <w:t>со</w:t>
      </w:r>
      <w:r>
        <w:rPr>
          <w:spacing w:val="-1"/>
        </w:rPr>
        <w:t> </w:t>
      </w:r>
      <w:r>
        <w:rPr/>
        <w:t>всеми школьниками, создана благоприятная доброжелательная среда. Эти дети находятся под пристальным контролем классных руководителей, и социально- психологической службы. Они имеют возможность участвовать в различных формах жизни детского сообщества:</w:t>
      </w:r>
      <w:r>
        <w:rPr>
          <w:spacing w:val="40"/>
        </w:rPr>
        <w:t> </w:t>
      </w:r>
      <w:r>
        <w:rPr/>
        <w:t>в работе органов самоуправления, волонтерского отряда, участвовать в конкурсных мероприятиях онлайн и офлайн, в школьных праздниках. Обеспечивается</w:t>
      </w:r>
      <w:r>
        <w:rPr>
          <w:spacing w:val="-15"/>
        </w:rPr>
        <w:t> </w:t>
      </w:r>
      <w:r>
        <w:rPr/>
        <w:t>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pPr>
        <w:pStyle w:val="BodyText"/>
        <w:ind w:right="351"/>
      </w:pPr>
      <w:r>
        <w:rPr/>
        <w:t>Особыми задачами воспитания обучающихся с особыми образовательными потребностями являются:</w:t>
      </w:r>
    </w:p>
    <w:p>
      <w:pPr>
        <w:pStyle w:val="BodyText"/>
        <w:ind w:right="376"/>
      </w:pPr>
      <w:r>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pPr>
        <w:pStyle w:val="BodyText"/>
        <w:ind w:right="124"/>
        <w:jc w:val="left"/>
      </w:pPr>
      <w:r>
        <w:rPr/>
        <w:t>формирование</w:t>
      </w:r>
      <w:r>
        <w:rPr>
          <w:spacing w:val="40"/>
        </w:rPr>
        <w:t> </w:t>
      </w:r>
      <w:r>
        <w:rPr/>
        <w:t>доброжелательного</w:t>
      </w:r>
      <w:r>
        <w:rPr>
          <w:spacing w:val="40"/>
        </w:rPr>
        <w:t> </w:t>
      </w:r>
      <w:r>
        <w:rPr/>
        <w:t>отношения</w:t>
      </w:r>
      <w:r>
        <w:rPr>
          <w:spacing w:val="40"/>
        </w:rPr>
        <w:t> </w:t>
      </w:r>
      <w:r>
        <w:rPr/>
        <w:t>к</w:t>
      </w:r>
      <w:r>
        <w:rPr>
          <w:spacing w:val="40"/>
        </w:rPr>
        <w:t> </w:t>
      </w:r>
      <w:r>
        <w:rPr/>
        <w:t>обучающимся</w:t>
      </w:r>
      <w:r>
        <w:rPr>
          <w:spacing w:val="40"/>
        </w:rPr>
        <w:t> </w:t>
      </w:r>
      <w:r>
        <w:rPr/>
        <w:t>и</w:t>
      </w:r>
      <w:r>
        <w:rPr>
          <w:spacing w:val="40"/>
        </w:rPr>
        <w:t> </w:t>
      </w:r>
      <w:r>
        <w:rPr/>
        <w:t>их</w:t>
      </w:r>
      <w:r>
        <w:rPr>
          <w:spacing w:val="40"/>
        </w:rPr>
        <w:t> </w:t>
      </w:r>
      <w:r>
        <w:rPr/>
        <w:t>семьям</w:t>
      </w:r>
      <w:r>
        <w:rPr>
          <w:spacing w:val="40"/>
        </w:rPr>
        <w:t> </w:t>
      </w:r>
      <w:r>
        <w:rPr/>
        <w:t>со стороны всех участников образовательных отношений;</w:t>
      </w:r>
    </w:p>
    <w:p>
      <w:pPr>
        <w:pStyle w:val="BodyText"/>
        <w:spacing w:before="1"/>
        <w:jc w:val="left"/>
      </w:pPr>
      <w:r>
        <w:rPr/>
        <w:t>построение</w:t>
      </w:r>
      <w:r>
        <w:rPr>
          <w:spacing w:val="-5"/>
        </w:rPr>
        <w:t> </w:t>
      </w:r>
      <w:r>
        <w:rPr/>
        <w:t>воспитательной</w:t>
      </w:r>
      <w:r>
        <w:rPr>
          <w:spacing w:val="-1"/>
        </w:rPr>
        <w:t> </w:t>
      </w:r>
      <w:r>
        <w:rPr/>
        <w:t>деятельности</w:t>
      </w:r>
      <w:r>
        <w:rPr>
          <w:spacing w:val="-2"/>
        </w:rPr>
        <w:t> </w:t>
      </w:r>
      <w:r>
        <w:rPr/>
        <w:t>с</w:t>
      </w:r>
      <w:r>
        <w:rPr>
          <w:spacing w:val="-5"/>
        </w:rPr>
        <w:t> </w:t>
      </w:r>
      <w:r>
        <w:rPr/>
        <w:t>учётом</w:t>
      </w:r>
      <w:r>
        <w:rPr>
          <w:spacing w:val="-4"/>
        </w:rPr>
        <w:t> </w:t>
      </w:r>
      <w:r>
        <w:rPr/>
        <w:t>индивидуальных</w:t>
      </w:r>
      <w:r>
        <w:rPr>
          <w:spacing w:val="-7"/>
        </w:rPr>
        <w:t> </w:t>
      </w:r>
      <w:r>
        <w:rPr/>
        <w:t>особенностей</w:t>
      </w:r>
      <w:r>
        <w:rPr>
          <w:spacing w:val="-1"/>
        </w:rPr>
        <w:t> </w:t>
      </w:r>
      <w:r>
        <w:rPr/>
        <w:t>и возможностей каждого обучающегося;</w:t>
      </w:r>
    </w:p>
    <w:p>
      <w:pPr>
        <w:spacing w:after="0"/>
        <w:jc w:val="left"/>
        <w:sectPr>
          <w:pgSz w:w="11920" w:h="16850"/>
          <w:pgMar w:header="0" w:footer="1162" w:top="1040" w:bottom="1480" w:left="1380" w:right="220"/>
        </w:sectPr>
      </w:pPr>
    </w:p>
    <w:p>
      <w:pPr>
        <w:pStyle w:val="BodyText"/>
        <w:spacing w:line="242" w:lineRule="auto" w:before="62"/>
        <w:ind w:right="335"/>
        <w:jc w:val="right"/>
      </w:pPr>
      <w:r>
        <w:rPr/>
        <w:t>обеспечение</w:t>
      </w:r>
      <w:r>
        <w:rPr>
          <w:spacing w:val="40"/>
        </w:rPr>
        <w:t> </w:t>
      </w:r>
      <w:r>
        <w:rPr/>
        <w:t>психолого-педагогической</w:t>
      </w:r>
      <w:r>
        <w:rPr>
          <w:spacing w:val="40"/>
        </w:rPr>
        <w:t> </w:t>
      </w:r>
      <w:r>
        <w:rPr/>
        <w:t>поддержки</w:t>
      </w:r>
      <w:r>
        <w:rPr>
          <w:spacing w:val="40"/>
        </w:rPr>
        <w:t> </w:t>
      </w:r>
      <w:r>
        <w:rPr/>
        <w:t>семей</w:t>
      </w:r>
      <w:r>
        <w:rPr>
          <w:spacing w:val="40"/>
        </w:rPr>
        <w:t> </w:t>
      </w:r>
      <w:r>
        <w:rPr/>
        <w:t>обучающихся,</w:t>
      </w:r>
      <w:r>
        <w:rPr>
          <w:spacing w:val="40"/>
        </w:rPr>
        <w:t> </w:t>
      </w:r>
      <w:r>
        <w:rPr/>
        <w:t>содействие </w:t>
      </w:r>
      <w:r>
        <w:rPr>
          <w:spacing w:val="-2"/>
        </w:rPr>
        <w:t>повышению</w:t>
      </w:r>
      <w:r>
        <w:rPr>
          <w:spacing w:val="-1"/>
        </w:rPr>
        <w:t> </w:t>
      </w:r>
      <w:r>
        <w:rPr>
          <w:spacing w:val="-2"/>
        </w:rPr>
        <w:t>уровня</w:t>
      </w:r>
      <w:r>
        <w:rPr>
          <w:spacing w:val="2"/>
        </w:rPr>
        <w:t> </w:t>
      </w:r>
      <w:r>
        <w:rPr>
          <w:spacing w:val="-2"/>
        </w:rPr>
        <w:t>их</w:t>
      </w:r>
      <w:r>
        <w:rPr>
          <w:spacing w:val="1"/>
        </w:rPr>
        <w:t> </w:t>
      </w:r>
      <w:r>
        <w:rPr>
          <w:spacing w:val="-2"/>
        </w:rPr>
        <w:t>педагогической,</w:t>
      </w:r>
      <w:r>
        <w:rPr>
          <w:spacing w:val="3"/>
        </w:rPr>
        <w:t> </w:t>
      </w:r>
      <w:r>
        <w:rPr>
          <w:spacing w:val="-2"/>
        </w:rPr>
        <w:t>психологической,</w:t>
      </w:r>
      <w:r>
        <w:rPr>
          <w:spacing w:val="3"/>
        </w:rPr>
        <w:t> </w:t>
      </w:r>
      <w:r>
        <w:rPr>
          <w:spacing w:val="-2"/>
        </w:rPr>
        <w:t>медикосоциальной</w:t>
      </w:r>
      <w:r>
        <w:rPr>
          <w:spacing w:val="5"/>
        </w:rPr>
        <w:t> </w:t>
      </w:r>
      <w:r>
        <w:rPr>
          <w:spacing w:val="-2"/>
        </w:rPr>
        <w:t>компетентности.</w:t>
      </w:r>
    </w:p>
    <w:p>
      <w:pPr>
        <w:pStyle w:val="BodyText"/>
        <w:ind w:right="349"/>
      </w:pPr>
      <w:r>
        <w:rPr/>
        <w:t>При организации воспитания обучающихся с особыми образовательными потребностями необходимо ориентироваться на:</w:t>
      </w:r>
    </w:p>
    <w:p>
      <w:pPr>
        <w:pStyle w:val="BodyText"/>
        <w:ind w:right="338"/>
      </w:pPr>
      <w:r>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pPr>
        <w:pStyle w:val="BodyText"/>
        <w:ind w:right="335"/>
      </w:pPr>
      <w:r>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w:t>
      </w:r>
      <w:r>
        <w:rPr>
          <w:spacing w:val="-1"/>
        </w:rPr>
        <w:t> </w:t>
      </w:r>
      <w:r>
        <w:rPr/>
        <w:t>средств и педагогических приёмов,</w:t>
      </w:r>
      <w:r>
        <w:rPr>
          <w:spacing w:val="-1"/>
        </w:rPr>
        <w:t> </w:t>
      </w:r>
      <w:r>
        <w:rPr/>
        <w:t>организацией совместных</w:t>
      </w:r>
      <w:r>
        <w:rPr>
          <w:spacing w:val="-1"/>
        </w:rPr>
        <w:t> </w:t>
      </w:r>
      <w:r>
        <w:rPr/>
        <w:t>форм работы воспитателей, педагогов-психологов, учителей-логопедов, учителей-дефектологов.</w:t>
      </w:r>
    </w:p>
    <w:p>
      <w:pPr>
        <w:pStyle w:val="Heading2"/>
        <w:spacing w:before="2"/>
        <w:ind w:left="324" w:right="347" w:firstLine="705"/>
      </w:pPr>
      <w:r>
        <w:rPr/>
        <w:t>Система поощрения социальной успешности и проявлений активной жизненной позиции обучающихся</w:t>
      </w:r>
    </w:p>
    <w:p>
      <w:pPr>
        <w:pStyle w:val="BodyText"/>
        <w:spacing w:before="1"/>
        <w:ind w:right="344"/>
      </w:pPr>
      <w:r>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w:t>
      </w:r>
      <w:r>
        <w:rPr>
          <w:spacing w:val="-2"/>
        </w:rPr>
        <w:t> </w:t>
      </w:r>
      <w:r>
        <w:rPr/>
        <w:t>деятельность</w:t>
      </w:r>
      <w:r>
        <w:rPr>
          <w:spacing w:val="-1"/>
        </w:rPr>
        <w:t> </w:t>
      </w:r>
      <w:r>
        <w:rPr/>
        <w:t>в</w:t>
      </w:r>
      <w:r>
        <w:rPr>
          <w:spacing w:val="-3"/>
        </w:rPr>
        <w:t> </w:t>
      </w:r>
      <w:r>
        <w:rPr/>
        <w:t>воспитательных</w:t>
      </w:r>
      <w:r>
        <w:rPr>
          <w:spacing w:val="-5"/>
        </w:rPr>
        <w:t> </w:t>
      </w:r>
      <w:r>
        <w:rPr/>
        <w:t>целях.</w:t>
      </w:r>
      <w:r>
        <w:rPr>
          <w:spacing w:val="-2"/>
        </w:rPr>
        <w:t> </w:t>
      </w:r>
      <w:r>
        <w:rPr/>
        <w:t>Система</w:t>
      </w:r>
      <w:r>
        <w:rPr>
          <w:spacing w:val="-3"/>
        </w:rPr>
        <w:t> </w:t>
      </w:r>
      <w:r>
        <w:rPr/>
        <w:t>проявлений</w:t>
      </w:r>
      <w:r>
        <w:rPr>
          <w:spacing w:val="-1"/>
        </w:rPr>
        <w:t> </w:t>
      </w:r>
      <w:r>
        <w:rPr/>
        <w:t>активной</w:t>
      </w:r>
      <w:r>
        <w:rPr>
          <w:spacing w:val="-1"/>
        </w:rPr>
        <w:t> </w:t>
      </w:r>
      <w:r>
        <w:rPr/>
        <w:t>жизненной позиции и поощрения социальной успешности обучающихся строится на принципах:</w:t>
      </w:r>
    </w:p>
    <w:p>
      <w:pPr>
        <w:pStyle w:val="ListParagraph"/>
        <w:numPr>
          <w:ilvl w:val="0"/>
          <w:numId w:val="148"/>
        </w:numPr>
        <w:tabs>
          <w:tab w:pos="1741" w:val="left" w:leader="none"/>
        </w:tabs>
        <w:spacing w:line="240" w:lineRule="auto" w:before="0" w:after="0"/>
        <w:ind w:left="324" w:right="339" w:firstLine="705"/>
        <w:jc w:val="both"/>
        <w:rPr>
          <w:i/>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i/>
          <w:sz w:val="24"/>
        </w:rPr>
        <w:t>В</w:t>
      </w:r>
      <w:r>
        <w:rPr>
          <w:i/>
          <w:sz w:val="24"/>
        </w:rPr>
        <w:t> школе практикуются общешкольные линейки и праздники в честь победителей различных конкурсов и олимпиад.</w:t>
      </w:r>
    </w:p>
    <w:p>
      <w:pPr>
        <w:pStyle w:val="ListParagraph"/>
        <w:numPr>
          <w:ilvl w:val="0"/>
          <w:numId w:val="148"/>
        </w:numPr>
        <w:tabs>
          <w:tab w:pos="1800" w:val="left" w:leader="none"/>
        </w:tabs>
        <w:spacing w:line="240" w:lineRule="auto" w:before="0" w:after="0"/>
        <w:ind w:left="324" w:right="891" w:firstLine="705"/>
        <w:jc w:val="left"/>
        <w:rPr>
          <w:sz w:val="24"/>
        </w:rPr>
      </w:pPr>
      <w:r>
        <w:rPr>
          <w:sz w:val="24"/>
        </w:rPr>
        <w:t>в</w:t>
      </w:r>
      <w:r>
        <w:rPr>
          <w:spacing w:val="-3"/>
          <w:sz w:val="24"/>
        </w:rPr>
        <w:t> </w:t>
      </w:r>
      <w:r>
        <w:rPr>
          <w:sz w:val="24"/>
        </w:rPr>
        <w:t>школе</w:t>
      </w:r>
      <w:r>
        <w:rPr>
          <w:spacing w:val="-4"/>
          <w:sz w:val="24"/>
        </w:rPr>
        <w:t> </w:t>
      </w:r>
      <w:r>
        <w:rPr>
          <w:sz w:val="24"/>
        </w:rPr>
        <w:t>разработано</w:t>
      </w:r>
      <w:r>
        <w:rPr>
          <w:spacing w:val="-3"/>
          <w:sz w:val="24"/>
        </w:rPr>
        <w:t> </w:t>
      </w:r>
      <w:r>
        <w:rPr>
          <w:sz w:val="24"/>
        </w:rPr>
        <w:t>и действует</w:t>
      </w:r>
      <w:r>
        <w:rPr>
          <w:spacing w:val="-3"/>
          <w:sz w:val="24"/>
        </w:rPr>
        <w:t> </w:t>
      </w:r>
      <w:r>
        <w:rPr>
          <w:sz w:val="24"/>
        </w:rPr>
        <w:t>положение</w:t>
      </w:r>
      <w:r>
        <w:rPr>
          <w:spacing w:val="-3"/>
          <w:sz w:val="24"/>
        </w:rPr>
        <w:t> </w:t>
      </w:r>
      <w:r>
        <w:rPr>
          <w:sz w:val="24"/>
        </w:rPr>
        <w:t>о</w:t>
      </w:r>
      <w:r>
        <w:rPr>
          <w:spacing w:val="-1"/>
          <w:sz w:val="24"/>
        </w:rPr>
        <w:t> </w:t>
      </w:r>
      <w:r>
        <w:rPr>
          <w:sz w:val="24"/>
        </w:rPr>
        <w:t>награждениях,</w:t>
      </w:r>
      <w:r>
        <w:rPr>
          <w:spacing w:val="-3"/>
          <w:sz w:val="24"/>
        </w:rPr>
        <w:t> </w:t>
      </w:r>
      <w:r>
        <w:rPr>
          <w:sz w:val="24"/>
        </w:rPr>
        <w:t>все</w:t>
      </w:r>
      <w:r>
        <w:rPr>
          <w:spacing w:val="-2"/>
          <w:sz w:val="24"/>
        </w:rPr>
        <w:t> </w:t>
      </w:r>
      <w:r>
        <w:rPr>
          <w:sz w:val="24"/>
        </w:rPr>
        <w:t>награды фиксируется приказами школы.</w:t>
      </w:r>
    </w:p>
    <w:p>
      <w:pPr>
        <w:pStyle w:val="ListParagraph"/>
        <w:numPr>
          <w:ilvl w:val="0"/>
          <w:numId w:val="147"/>
        </w:numPr>
        <w:tabs>
          <w:tab w:pos="1740" w:val="left" w:leader="none"/>
        </w:tabs>
        <w:spacing w:line="240" w:lineRule="auto" w:before="0" w:after="0"/>
        <w:ind w:left="324" w:right="913" w:firstLine="705"/>
        <w:jc w:val="left"/>
        <w:rPr>
          <w:sz w:val="24"/>
        </w:rPr>
      </w:pPr>
      <w:r>
        <w:rPr>
          <w:sz w:val="24"/>
        </w:rPr>
        <w:t>в выдвижении на поощрение и в обсуждении кандидатур на награждение обучающихся</w:t>
      </w:r>
      <w:r>
        <w:rPr>
          <w:spacing w:val="40"/>
          <w:sz w:val="24"/>
        </w:rPr>
        <w:t> </w:t>
      </w:r>
      <w:r>
        <w:rPr>
          <w:sz w:val="24"/>
        </w:rPr>
        <w:t>участвуют органы самоуправления, классные руководители учителя;</w:t>
      </w:r>
    </w:p>
    <w:p>
      <w:pPr>
        <w:pStyle w:val="ListParagraph"/>
        <w:numPr>
          <w:ilvl w:val="0"/>
          <w:numId w:val="147"/>
        </w:numPr>
        <w:tabs>
          <w:tab w:pos="1740" w:val="left" w:leader="none"/>
        </w:tabs>
        <w:spacing w:line="240" w:lineRule="auto" w:before="0" w:after="0"/>
        <w:ind w:left="1740" w:right="0" w:hanging="710"/>
        <w:jc w:val="left"/>
        <w:rPr>
          <w:sz w:val="24"/>
        </w:rPr>
      </w:pPr>
      <w:r>
        <w:rPr>
          <w:sz w:val="24"/>
        </w:rPr>
        <w:t>в</w:t>
      </w:r>
      <w:r>
        <w:rPr>
          <w:spacing w:val="5"/>
          <w:sz w:val="24"/>
        </w:rPr>
        <w:t> </w:t>
      </w:r>
      <w:r>
        <w:rPr>
          <w:sz w:val="24"/>
        </w:rPr>
        <w:t>школе</w:t>
      </w:r>
      <w:r>
        <w:rPr>
          <w:spacing w:val="7"/>
          <w:sz w:val="24"/>
        </w:rPr>
        <w:t> </w:t>
      </w:r>
      <w:r>
        <w:rPr>
          <w:sz w:val="24"/>
        </w:rPr>
        <w:t>практикуются</w:t>
      </w:r>
      <w:r>
        <w:rPr>
          <w:spacing w:val="22"/>
          <w:sz w:val="24"/>
        </w:rPr>
        <w:t> </w:t>
      </w:r>
      <w:r>
        <w:rPr>
          <w:sz w:val="24"/>
        </w:rPr>
        <w:t>индивидуальные</w:t>
      </w:r>
      <w:r>
        <w:rPr>
          <w:spacing w:val="74"/>
          <w:sz w:val="24"/>
        </w:rPr>
        <w:t> </w:t>
      </w:r>
      <w:r>
        <w:rPr>
          <w:sz w:val="24"/>
        </w:rPr>
        <w:t>и</w:t>
      </w:r>
      <w:r>
        <w:rPr>
          <w:spacing w:val="11"/>
          <w:sz w:val="24"/>
        </w:rPr>
        <w:t> </w:t>
      </w:r>
      <w:r>
        <w:rPr>
          <w:sz w:val="24"/>
        </w:rPr>
        <w:t>коллективные</w:t>
      </w:r>
      <w:r>
        <w:rPr>
          <w:spacing w:val="7"/>
          <w:sz w:val="24"/>
        </w:rPr>
        <w:t> </w:t>
      </w:r>
      <w:r>
        <w:rPr>
          <w:sz w:val="24"/>
        </w:rPr>
        <w:t>поощрения</w:t>
      </w:r>
      <w:r>
        <w:rPr>
          <w:spacing w:val="6"/>
          <w:sz w:val="24"/>
        </w:rPr>
        <w:t> </w:t>
      </w:r>
      <w:r>
        <w:rPr>
          <w:spacing w:val="-2"/>
          <w:sz w:val="24"/>
        </w:rPr>
        <w:t>(конкурс</w:t>
      </w:r>
    </w:p>
    <w:p>
      <w:pPr>
        <w:pStyle w:val="BodyText"/>
        <w:ind w:firstLine="0"/>
        <w:jc w:val="left"/>
      </w:pPr>
      <w:r>
        <w:rPr/>
        <w:t>«Ученик</w:t>
      </w:r>
      <w:r>
        <w:rPr>
          <w:spacing w:val="-6"/>
        </w:rPr>
        <w:t> </w:t>
      </w:r>
      <w:r>
        <w:rPr/>
        <w:t>года»,</w:t>
      </w:r>
      <w:r>
        <w:rPr>
          <w:spacing w:val="-1"/>
        </w:rPr>
        <w:t> </w:t>
      </w:r>
      <w:r>
        <w:rPr/>
        <w:t>«Класс</w:t>
      </w:r>
      <w:r>
        <w:rPr>
          <w:spacing w:val="-5"/>
        </w:rPr>
        <w:t> </w:t>
      </w:r>
      <w:r>
        <w:rPr/>
        <w:t>года»</w:t>
      </w:r>
      <w:r>
        <w:rPr>
          <w:spacing w:val="-11"/>
        </w:rPr>
        <w:t> </w:t>
      </w:r>
      <w:r>
        <w:rPr/>
        <w:t>во</w:t>
      </w:r>
      <w:r>
        <w:rPr>
          <w:spacing w:val="-3"/>
        </w:rPr>
        <w:t> </w:t>
      </w:r>
      <w:r>
        <w:rPr/>
        <w:t>всех</w:t>
      </w:r>
      <w:r>
        <w:rPr>
          <w:spacing w:val="-1"/>
        </w:rPr>
        <w:t> </w:t>
      </w:r>
      <w:r>
        <w:rPr/>
        <w:t>уровнях</w:t>
      </w:r>
      <w:r>
        <w:rPr>
          <w:spacing w:val="-3"/>
        </w:rPr>
        <w:t> </w:t>
      </w:r>
      <w:r>
        <w:rPr>
          <w:spacing w:val="-2"/>
        </w:rPr>
        <w:t>образования)</w:t>
      </w:r>
    </w:p>
    <w:p>
      <w:pPr>
        <w:pStyle w:val="ListParagraph"/>
        <w:numPr>
          <w:ilvl w:val="0"/>
          <w:numId w:val="147"/>
        </w:numPr>
        <w:tabs>
          <w:tab w:pos="1740" w:val="left" w:leader="none"/>
        </w:tabs>
        <w:spacing w:line="240" w:lineRule="auto" w:before="0" w:after="0"/>
        <w:ind w:left="324" w:right="333" w:firstLine="705"/>
        <w:jc w:val="both"/>
        <w:rPr>
          <w:sz w:val="24"/>
        </w:rPr>
      </w:pPr>
      <w:r>
        <w:rPr>
          <w:sz w:val="24"/>
        </w:rP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pPr>
        <w:pStyle w:val="ListParagraph"/>
        <w:numPr>
          <w:ilvl w:val="0"/>
          <w:numId w:val="148"/>
        </w:numPr>
        <w:tabs>
          <w:tab w:pos="1741" w:val="left" w:leader="none"/>
        </w:tabs>
        <w:spacing w:line="237" w:lineRule="auto" w:before="0" w:after="0"/>
        <w:ind w:left="324" w:right="350" w:firstLine="705"/>
        <w:jc w:val="both"/>
        <w:rPr>
          <w:sz w:val="24"/>
        </w:rPr>
      </w:pPr>
      <w:r>
        <w:rPr>
          <w:sz w:val="24"/>
        </w:rPr>
        <w:t>дифференцированность</w:t>
      </w:r>
      <w:r>
        <w:rPr>
          <w:spacing w:val="-3"/>
          <w:sz w:val="24"/>
        </w:rPr>
        <w:t> </w:t>
      </w:r>
      <w:r>
        <w:rPr>
          <w:sz w:val="24"/>
        </w:rPr>
        <w:t>поощрений</w:t>
      </w:r>
      <w:r>
        <w:rPr>
          <w:spacing w:val="-1"/>
          <w:sz w:val="24"/>
        </w:rPr>
        <w:t> </w:t>
      </w:r>
      <w:r>
        <w:rPr>
          <w:sz w:val="24"/>
        </w:rPr>
        <w:t>(наличие</w:t>
      </w:r>
      <w:r>
        <w:rPr>
          <w:spacing w:val="-3"/>
          <w:sz w:val="24"/>
        </w:rPr>
        <w:t> </w:t>
      </w:r>
      <w:r>
        <w:rPr>
          <w:sz w:val="24"/>
        </w:rPr>
        <w:t>уровней</w:t>
      </w:r>
      <w:r>
        <w:rPr>
          <w:spacing w:val="-1"/>
          <w:sz w:val="24"/>
        </w:rPr>
        <w:t> </w:t>
      </w:r>
      <w:r>
        <w:rPr>
          <w:sz w:val="24"/>
        </w:rPr>
        <w:t>и</w:t>
      </w:r>
      <w:r>
        <w:rPr>
          <w:spacing w:val="-1"/>
          <w:sz w:val="24"/>
        </w:rPr>
        <w:t> </w:t>
      </w:r>
      <w:r>
        <w:rPr>
          <w:sz w:val="24"/>
        </w:rPr>
        <w:t>типов</w:t>
      </w:r>
      <w:r>
        <w:rPr>
          <w:spacing w:val="-3"/>
          <w:sz w:val="24"/>
        </w:rPr>
        <w:t> </w:t>
      </w:r>
      <w:r>
        <w:rPr>
          <w:sz w:val="24"/>
        </w:rPr>
        <w:t>наград</w:t>
      </w:r>
      <w:r>
        <w:rPr>
          <w:spacing w:val="-2"/>
          <w:sz w:val="24"/>
        </w:rPr>
        <w:t> </w:t>
      </w:r>
      <w:r>
        <w:rPr>
          <w:sz w:val="24"/>
        </w:rPr>
        <w:t>позволяет продлить стимулирующее действие системы поощрения).</w:t>
      </w:r>
    </w:p>
    <w:p>
      <w:pPr>
        <w:pStyle w:val="BodyText"/>
        <w:ind w:right="341"/>
      </w:pPr>
      <w:r>
        <w:rPr/>
        <w:t>В</w:t>
      </w:r>
      <w:r>
        <w:rPr>
          <w:spacing w:val="-11"/>
        </w:rPr>
        <w:t> </w:t>
      </w:r>
      <w:r>
        <w:rPr/>
        <w:t>ОО</w:t>
      </w:r>
      <w:r>
        <w:rPr>
          <w:spacing w:val="-13"/>
        </w:rPr>
        <w:t> </w:t>
      </w:r>
      <w:r>
        <w:rPr/>
        <w:t>организована</w:t>
      </w:r>
      <w:r>
        <w:rPr>
          <w:spacing w:val="-12"/>
        </w:rPr>
        <w:t> </w:t>
      </w:r>
      <w:r>
        <w:rPr/>
        <w:t>деятельность</w:t>
      </w:r>
      <w:r>
        <w:rPr>
          <w:spacing w:val="-12"/>
        </w:rPr>
        <w:t> </w:t>
      </w:r>
      <w:r>
        <w:rPr/>
        <w:t>по</w:t>
      </w:r>
      <w:r>
        <w:rPr>
          <w:spacing w:val="-12"/>
        </w:rPr>
        <w:t> </w:t>
      </w:r>
      <w:r>
        <w:rPr/>
        <w:t>ведение</w:t>
      </w:r>
      <w:r>
        <w:rPr>
          <w:spacing w:val="-13"/>
        </w:rPr>
        <w:t> </w:t>
      </w:r>
      <w:r>
        <w:rPr/>
        <w:t>портфолио</w:t>
      </w:r>
      <w:r>
        <w:rPr>
          <w:spacing w:val="-11"/>
        </w:rPr>
        <w:t> </w:t>
      </w:r>
      <w:r>
        <w:rPr/>
        <w:t>обучающих.</w:t>
      </w:r>
      <w:r>
        <w:rPr>
          <w:spacing w:val="-14"/>
        </w:rPr>
        <w:t> </w:t>
      </w:r>
      <w:r>
        <w:rPr/>
        <w:t>Портфолио</w:t>
      </w:r>
      <w:r>
        <w:rPr>
          <w:spacing w:val="-11"/>
        </w:rPr>
        <w:t> </w:t>
      </w:r>
      <w:r>
        <w:rPr/>
        <w:t>может включать артефакты признания личностных достижений, достижений в группе, участия в деятельности (грамоты, поощрительные письма, фотографии призов,</w:t>
      </w:r>
      <w:r>
        <w:rPr>
          <w:spacing w:val="40"/>
        </w:rPr>
        <w:t> </w:t>
      </w:r>
      <w:r>
        <w:rPr/>
        <w:t>фото изделий, работ и др.,</w:t>
      </w:r>
      <w:r>
        <w:rPr>
          <w:spacing w:val="-15"/>
        </w:rPr>
        <w:t> </w:t>
      </w:r>
      <w:r>
        <w:rPr/>
        <w:t>участвовавших</w:t>
      </w:r>
      <w:r>
        <w:rPr>
          <w:spacing w:val="-15"/>
        </w:rPr>
        <w:t> </w:t>
      </w:r>
      <w:r>
        <w:rPr/>
        <w:t>в</w:t>
      </w:r>
      <w:r>
        <w:rPr>
          <w:spacing w:val="-15"/>
        </w:rPr>
        <w:t> </w:t>
      </w:r>
      <w:r>
        <w:rPr/>
        <w:t>конкурсах</w:t>
      </w:r>
      <w:r>
        <w:rPr>
          <w:spacing w:val="-15"/>
        </w:rPr>
        <w:t> </w:t>
      </w:r>
      <w:r>
        <w:rPr/>
        <w:t>и</w:t>
      </w:r>
      <w:r>
        <w:rPr>
          <w:spacing w:val="-15"/>
        </w:rPr>
        <w:t> </w:t>
      </w:r>
      <w:r>
        <w:rPr/>
        <w:t>т.д.).</w:t>
      </w:r>
      <w:r>
        <w:rPr>
          <w:spacing w:val="-15"/>
        </w:rPr>
        <w:t> </w:t>
      </w:r>
      <w:r>
        <w:rPr/>
        <w:t>Кроме</w:t>
      </w:r>
      <w:r>
        <w:rPr>
          <w:spacing w:val="-15"/>
        </w:rPr>
        <w:t> </w:t>
      </w:r>
      <w:r>
        <w:rPr/>
        <w:t>индивидуального</w:t>
      </w:r>
      <w:r>
        <w:rPr>
          <w:spacing w:val="-15"/>
        </w:rPr>
        <w:t> </w:t>
      </w:r>
      <w:r>
        <w:rPr/>
        <w:t>портфолио</w:t>
      </w:r>
      <w:r>
        <w:rPr>
          <w:spacing w:val="-12"/>
        </w:rPr>
        <w:t> </w:t>
      </w:r>
      <w:r>
        <w:rPr/>
        <w:t>ведется</w:t>
      </w:r>
      <w:r>
        <w:rPr>
          <w:spacing w:val="-14"/>
        </w:rPr>
        <w:t> </w:t>
      </w:r>
      <w:r>
        <w:rPr/>
        <w:t>портфолио </w:t>
      </w:r>
      <w:r>
        <w:rPr>
          <w:spacing w:val="-2"/>
        </w:rPr>
        <w:t>класса.</w:t>
      </w:r>
    </w:p>
    <w:p>
      <w:pPr>
        <w:pStyle w:val="BodyText"/>
        <w:ind w:right="356"/>
      </w:pPr>
      <w:r>
        <w:rPr/>
        <w:t>Наиболее успешные обучающиеся и классные коллективы, занимают высшие ступени рейтинга в школе.</w:t>
      </w:r>
    </w:p>
    <w:p>
      <w:pPr>
        <w:pStyle w:val="Heading2"/>
      </w:pPr>
      <w:r>
        <w:rPr/>
        <w:t>Основные</w:t>
      </w:r>
      <w:r>
        <w:rPr>
          <w:spacing w:val="-11"/>
        </w:rPr>
        <w:t> </w:t>
      </w:r>
      <w:r>
        <w:rPr/>
        <w:t>направления</w:t>
      </w:r>
      <w:r>
        <w:rPr>
          <w:spacing w:val="-7"/>
        </w:rPr>
        <w:t> </w:t>
      </w:r>
      <w:r>
        <w:rPr/>
        <w:t>самоанализа</w:t>
      </w:r>
      <w:r>
        <w:rPr>
          <w:spacing w:val="-8"/>
        </w:rPr>
        <w:t> </w:t>
      </w:r>
      <w:r>
        <w:rPr/>
        <w:t>воспитательной</w:t>
      </w:r>
      <w:r>
        <w:rPr>
          <w:spacing w:val="-6"/>
        </w:rPr>
        <w:t> </w:t>
      </w:r>
      <w:r>
        <w:rPr>
          <w:spacing w:val="-2"/>
        </w:rPr>
        <w:t>работы</w:t>
      </w:r>
    </w:p>
    <w:p>
      <w:pPr>
        <w:pStyle w:val="BodyText"/>
        <w:spacing w:before="1"/>
        <w:ind w:right="341"/>
      </w:pPr>
      <w:r>
        <w:rPr/>
        <w:t>Самоанализ организуемой в школе воспитательной работы осуществляется по выбранным</w:t>
      </w:r>
      <w:r>
        <w:rPr>
          <w:spacing w:val="-12"/>
        </w:rPr>
        <w:t> </w:t>
      </w:r>
      <w:r>
        <w:rPr/>
        <w:t>самой</w:t>
      </w:r>
      <w:r>
        <w:rPr>
          <w:spacing w:val="-9"/>
        </w:rPr>
        <w:t> </w:t>
      </w:r>
      <w:r>
        <w:rPr/>
        <w:t>школой</w:t>
      </w:r>
      <w:r>
        <w:rPr>
          <w:spacing w:val="-9"/>
        </w:rPr>
        <w:t> </w:t>
      </w:r>
      <w:r>
        <w:rPr/>
        <w:t>направлениям</w:t>
      </w:r>
      <w:r>
        <w:rPr>
          <w:spacing w:val="-10"/>
        </w:rPr>
        <w:t> </w:t>
      </w:r>
      <w:r>
        <w:rPr/>
        <w:t>и</w:t>
      </w:r>
      <w:r>
        <w:rPr>
          <w:spacing w:val="-10"/>
        </w:rPr>
        <w:t> </w:t>
      </w:r>
      <w:r>
        <w:rPr/>
        <w:t>проводится</w:t>
      </w:r>
      <w:r>
        <w:rPr>
          <w:spacing w:val="-10"/>
        </w:rPr>
        <w:t> </w:t>
      </w:r>
      <w:r>
        <w:rPr/>
        <w:t>с</w:t>
      </w:r>
      <w:r>
        <w:rPr>
          <w:spacing w:val="-12"/>
        </w:rPr>
        <w:t> </w:t>
      </w:r>
      <w:r>
        <w:rPr/>
        <w:t>целью</w:t>
      </w:r>
      <w:r>
        <w:rPr>
          <w:spacing w:val="-9"/>
        </w:rPr>
        <w:t> </w:t>
      </w:r>
      <w:r>
        <w:rPr/>
        <w:t>выявления</w:t>
      </w:r>
      <w:r>
        <w:rPr>
          <w:spacing w:val="40"/>
        </w:rPr>
        <w:t> </w:t>
      </w:r>
      <w:r>
        <w:rPr/>
        <w:t>основных</w:t>
      </w:r>
      <w:r>
        <w:rPr>
          <w:spacing w:val="-10"/>
        </w:rPr>
        <w:t> </w:t>
      </w:r>
      <w:r>
        <w:rPr/>
        <w:t>проблем школьного воспитания и последующего их решения.</w:t>
      </w:r>
    </w:p>
    <w:p>
      <w:pPr>
        <w:pStyle w:val="BodyText"/>
        <w:ind w:left="1032" w:firstLine="0"/>
      </w:pPr>
      <w:r>
        <w:rPr/>
        <w:t>Самоанализ</w:t>
      </w:r>
      <w:r>
        <w:rPr>
          <w:spacing w:val="-9"/>
        </w:rPr>
        <w:t> </w:t>
      </w:r>
      <w:r>
        <w:rPr/>
        <w:t>осуществляется</w:t>
      </w:r>
      <w:r>
        <w:rPr>
          <w:spacing w:val="-7"/>
        </w:rPr>
        <w:t> </w:t>
      </w:r>
      <w:r>
        <w:rPr/>
        <w:t>ежегодно</w:t>
      </w:r>
      <w:r>
        <w:rPr>
          <w:spacing w:val="-5"/>
        </w:rPr>
        <w:t> </w:t>
      </w:r>
      <w:r>
        <w:rPr/>
        <w:t>силами</w:t>
      </w:r>
      <w:r>
        <w:rPr>
          <w:spacing w:val="-4"/>
        </w:rPr>
        <w:t> </w:t>
      </w:r>
      <w:r>
        <w:rPr/>
        <w:t>самой</w:t>
      </w:r>
      <w:r>
        <w:rPr>
          <w:spacing w:val="-4"/>
        </w:rPr>
        <w:t> </w:t>
      </w:r>
      <w:r>
        <w:rPr>
          <w:spacing w:val="-2"/>
        </w:rPr>
        <w:t>школы.</w:t>
      </w:r>
    </w:p>
    <w:p>
      <w:pPr>
        <w:pStyle w:val="BodyText"/>
        <w:ind w:right="346"/>
      </w:pPr>
      <w:r>
        <w:rPr/>
        <w:t>Основными принципами, на основе которых осуществляется самоанализ воспитательной работы в школе, являются:</w:t>
      </w:r>
    </w:p>
    <w:p>
      <w:pPr>
        <w:spacing w:after="0"/>
        <w:sectPr>
          <w:pgSz w:w="11920" w:h="16850"/>
          <w:pgMar w:header="0" w:footer="1162" w:top="1040" w:bottom="1480" w:left="1380" w:right="220"/>
        </w:sectPr>
      </w:pPr>
    </w:p>
    <w:p>
      <w:pPr>
        <w:pStyle w:val="ListParagraph"/>
        <w:numPr>
          <w:ilvl w:val="0"/>
          <w:numId w:val="147"/>
        </w:numPr>
        <w:tabs>
          <w:tab w:pos="1488" w:val="left" w:leader="none"/>
        </w:tabs>
        <w:spacing w:line="242" w:lineRule="auto" w:before="62" w:after="0"/>
        <w:ind w:left="324" w:right="347" w:firstLine="705"/>
        <w:jc w:val="both"/>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pPr>
        <w:pStyle w:val="ListParagraph"/>
        <w:numPr>
          <w:ilvl w:val="0"/>
          <w:numId w:val="147"/>
        </w:numPr>
        <w:tabs>
          <w:tab w:pos="1265" w:val="left" w:leader="none"/>
        </w:tabs>
        <w:spacing w:line="240" w:lineRule="auto" w:before="0" w:after="0"/>
        <w:ind w:left="324" w:right="335" w:firstLine="705"/>
        <w:jc w:val="both"/>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pPr>
        <w:pStyle w:val="ListParagraph"/>
        <w:numPr>
          <w:ilvl w:val="0"/>
          <w:numId w:val="147"/>
        </w:numPr>
        <w:tabs>
          <w:tab w:pos="1299" w:val="left" w:leader="none"/>
        </w:tabs>
        <w:spacing w:line="240" w:lineRule="auto" w:before="0" w:after="0"/>
        <w:ind w:left="324" w:right="337" w:firstLine="705"/>
        <w:jc w:val="both"/>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w:t>
      </w:r>
      <w:r>
        <w:rPr>
          <w:spacing w:val="-1"/>
          <w:sz w:val="24"/>
        </w:rPr>
        <w:t> </w:t>
      </w:r>
      <w:r>
        <w:rPr>
          <w:sz w:val="24"/>
        </w:rPr>
        <w:t>своей воспитательной работы, адекватного подбора видов, форм и содержания их совместной с детьми деятельности;</w:t>
      </w:r>
    </w:p>
    <w:p>
      <w:pPr>
        <w:pStyle w:val="ListParagraph"/>
        <w:numPr>
          <w:ilvl w:val="0"/>
          <w:numId w:val="147"/>
        </w:numPr>
        <w:tabs>
          <w:tab w:pos="1313" w:val="left" w:leader="none"/>
        </w:tabs>
        <w:spacing w:line="240" w:lineRule="auto" w:before="0" w:after="0"/>
        <w:ind w:left="324" w:right="338" w:firstLine="705"/>
        <w:jc w:val="both"/>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pPr>
        <w:pStyle w:val="BodyText"/>
        <w:ind w:left="1032" w:firstLine="0"/>
        <w:jc w:val="left"/>
      </w:pPr>
      <w:r>
        <w:rPr/>
        <w:t>Основные</w:t>
      </w:r>
      <w:r>
        <w:rPr>
          <w:spacing w:val="-14"/>
        </w:rPr>
        <w:t> </w:t>
      </w:r>
      <w:r>
        <w:rPr/>
        <w:t>направления</w:t>
      </w:r>
      <w:r>
        <w:rPr>
          <w:spacing w:val="-6"/>
        </w:rPr>
        <w:t> </w:t>
      </w:r>
      <w:r>
        <w:rPr/>
        <w:t>анализа</w:t>
      </w:r>
      <w:r>
        <w:rPr>
          <w:spacing w:val="-6"/>
        </w:rPr>
        <w:t> </w:t>
      </w:r>
      <w:r>
        <w:rPr/>
        <w:t>организуемого</w:t>
      </w:r>
      <w:r>
        <w:rPr>
          <w:spacing w:val="-7"/>
        </w:rPr>
        <w:t> </w:t>
      </w:r>
      <w:r>
        <w:rPr/>
        <w:t>в</w:t>
      </w:r>
      <w:r>
        <w:rPr>
          <w:spacing w:val="-9"/>
        </w:rPr>
        <w:t> </w:t>
      </w:r>
      <w:r>
        <w:rPr/>
        <w:t>школе</w:t>
      </w:r>
      <w:r>
        <w:rPr>
          <w:spacing w:val="-9"/>
        </w:rPr>
        <w:t> </w:t>
      </w:r>
      <w:r>
        <w:rPr/>
        <w:t>воспитательного</w:t>
      </w:r>
      <w:r>
        <w:rPr>
          <w:spacing w:val="-7"/>
        </w:rPr>
        <w:t> </w:t>
      </w:r>
      <w:r>
        <w:rPr>
          <w:spacing w:val="-2"/>
        </w:rPr>
        <w:t>процесса:</w:t>
      </w:r>
    </w:p>
    <w:p>
      <w:pPr>
        <w:pStyle w:val="Heading3"/>
        <w:spacing w:line="240" w:lineRule="auto"/>
        <w:ind w:left="1092"/>
        <w:jc w:val="left"/>
        <w:rPr>
          <w:b w:val="0"/>
          <w:i w:val="0"/>
        </w:rPr>
      </w:pPr>
      <w:r>
        <w:rPr>
          <w:i/>
        </w:rPr>
        <w:t>Условия</w:t>
      </w:r>
      <w:r>
        <w:rPr>
          <w:i/>
          <w:spacing w:val="-6"/>
        </w:rPr>
        <w:t> </w:t>
      </w:r>
      <w:r>
        <w:rPr>
          <w:i/>
        </w:rPr>
        <w:t>организации</w:t>
      </w:r>
      <w:r>
        <w:rPr>
          <w:i/>
          <w:spacing w:val="-7"/>
        </w:rPr>
        <w:t> </w:t>
      </w:r>
      <w:r>
        <w:rPr>
          <w:i/>
        </w:rPr>
        <w:t>воспитательной</w:t>
      </w:r>
      <w:r>
        <w:rPr>
          <w:i/>
          <w:spacing w:val="-3"/>
        </w:rPr>
        <w:t> </w:t>
      </w:r>
      <w:r>
        <w:rPr>
          <w:i/>
        </w:rPr>
        <w:t>работы</w:t>
      </w:r>
      <w:r>
        <w:rPr>
          <w:i/>
          <w:spacing w:val="-7"/>
        </w:rPr>
        <w:t> </w:t>
      </w:r>
      <w:r>
        <w:rPr>
          <w:i/>
        </w:rPr>
        <w:t>по</w:t>
      </w:r>
      <w:r>
        <w:rPr>
          <w:i/>
          <w:spacing w:val="49"/>
        </w:rPr>
        <w:t> </w:t>
      </w:r>
      <w:r>
        <w:rPr>
          <w:i/>
        </w:rPr>
        <w:t>четырем</w:t>
      </w:r>
      <w:r>
        <w:rPr>
          <w:i/>
          <w:spacing w:val="-4"/>
        </w:rPr>
        <w:t> </w:t>
      </w:r>
      <w:r>
        <w:rPr>
          <w:i/>
          <w:spacing w:val="-2"/>
        </w:rPr>
        <w:t>составляющим</w:t>
      </w:r>
      <w:r>
        <w:rPr>
          <w:b w:val="0"/>
          <w:i w:val="0"/>
          <w:spacing w:val="-2"/>
        </w:rPr>
        <w:t>:</w:t>
      </w:r>
    </w:p>
    <w:p>
      <w:pPr>
        <w:pStyle w:val="ListParagraph"/>
        <w:numPr>
          <w:ilvl w:val="0"/>
          <w:numId w:val="147"/>
        </w:numPr>
        <w:tabs>
          <w:tab w:pos="1168" w:val="left" w:leader="none"/>
        </w:tabs>
        <w:spacing w:line="240" w:lineRule="auto" w:before="0" w:after="0"/>
        <w:ind w:left="1168" w:right="0" w:hanging="138"/>
        <w:jc w:val="left"/>
        <w:rPr>
          <w:sz w:val="24"/>
        </w:rPr>
      </w:pPr>
      <w:r>
        <w:rPr>
          <w:spacing w:val="-2"/>
          <w:sz w:val="24"/>
        </w:rPr>
        <w:t>нормативно-методическое</w:t>
      </w:r>
      <w:r>
        <w:rPr>
          <w:spacing w:val="30"/>
          <w:sz w:val="24"/>
        </w:rPr>
        <w:t> </w:t>
      </w:r>
      <w:r>
        <w:rPr>
          <w:spacing w:val="-2"/>
          <w:sz w:val="24"/>
        </w:rPr>
        <w:t>обеспечение;</w:t>
      </w:r>
    </w:p>
    <w:p>
      <w:pPr>
        <w:pStyle w:val="ListParagraph"/>
        <w:numPr>
          <w:ilvl w:val="0"/>
          <w:numId w:val="147"/>
        </w:numPr>
        <w:tabs>
          <w:tab w:pos="1168" w:val="left" w:leader="none"/>
        </w:tabs>
        <w:spacing w:line="240" w:lineRule="auto" w:before="0" w:after="0"/>
        <w:ind w:left="1168" w:right="0" w:hanging="138"/>
        <w:jc w:val="left"/>
        <w:rPr>
          <w:sz w:val="24"/>
        </w:rPr>
      </w:pPr>
      <w:r>
        <w:rPr>
          <w:sz w:val="24"/>
        </w:rPr>
        <w:t>кадровое</w:t>
      </w:r>
      <w:r>
        <w:rPr>
          <w:spacing w:val="-7"/>
          <w:sz w:val="24"/>
        </w:rPr>
        <w:t> </w:t>
      </w:r>
      <w:r>
        <w:rPr>
          <w:spacing w:val="-2"/>
          <w:sz w:val="24"/>
        </w:rPr>
        <w:t>обеспечение;</w:t>
      </w:r>
    </w:p>
    <w:p>
      <w:pPr>
        <w:pStyle w:val="ListParagraph"/>
        <w:numPr>
          <w:ilvl w:val="0"/>
          <w:numId w:val="147"/>
        </w:numPr>
        <w:tabs>
          <w:tab w:pos="1168" w:val="left" w:leader="none"/>
        </w:tabs>
        <w:spacing w:line="240" w:lineRule="auto" w:before="0" w:after="0"/>
        <w:ind w:left="1168" w:right="0" w:hanging="138"/>
        <w:jc w:val="left"/>
        <w:rPr>
          <w:sz w:val="24"/>
        </w:rPr>
      </w:pPr>
      <w:r>
        <w:rPr>
          <w:spacing w:val="-2"/>
          <w:sz w:val="24"/>
        </w:rPr>
        <w:t>материально-техническое</w:t>
      </w:r>
      <w:r>
        <w:rPr>
          <w:spacing w:val="18"/>
          <w:sz w:val="24"/>
        </w:rPr>
        <w:t> </w:t>
      </w:r>
      <w:r>
        <w:rPr>
          <w:spacing w:val="-2"/>
          <w:sz w:val="24"/>
        </w:rPr>
        <w:t>обеспечение;</w:t>
      </w:r>
    </w:p>
    <w:p>
      <w:pPr>
        <w:pStyle w:val="ListParagraph"/>
        <w:numPr>
          <w:ilvl w:val="0"/>
          <w:numId w:val="147"/>
        </w:numPr>
        <w:tabs>
          <w:tab w:pos="1170" w:val="left" w:leader="none"/>
        </w:tabs>
        <w:spacing w:line="240" w:lineRule="auto" w:before="0" w:after="0"/>
        <w:ind w:left="1170" w:right="0" w:hanging="140"/>
        <w:jc w:val="left"/>
        <w:rPr>
          <w:sz w:val="24"/>
        </w:rPr>
      </w:pPr>
      <w:r>
        <w:rPr>
          <w:sz w:val="24"/>
        </w:rPr>
        <w:t>удовлетворенность</w:t>
      </w:r>
      <w:r>
        <w:rPr>
          <w:spacing w:val="-12"/>
          <w:sz w:val="24"/>
        </w:rPr>
        <w:t> </w:t>
      </w:r>
      <w:r>
        <w:rPr>
          <w:sz w:val="24"/>
        </w:rPr>
        <w:t>качеством</w:t>
      </w:r>
      <w:r>
        <w:rPr>
          <w:spacing w:val="-12"/>
          <w:sz w:val="24"/>
        </w:rPr>
        <w:t> </w:t>
      </w:r>
      <w:r>
        <w:rPr>
          <w:spacing w:val="-2"/>
          <w:sz w:val="24"/>
        </w:rPr>
        <w:t>условий.</w:t>
      </w:r>
    </w:p>
    <w:p>
      <w:pPr>
        <w:pStyle w:val="Heading3"/>
        <w:spacing w:line="275" w:lineRule="exact"/>
        <w:jc w:val="left"/>
        <w:rPr>
          <w:i/>
        </w:rPr>
      </w:pPr>
      <w:r>
        <w:rPr>
          <w:i/>
        </w:rPr>
        <w:t>Анализ</w:t>
      </w:r>
      <w:r>
        <w:rPr>
          <w:i/>
          <w:spacing w:val="-11"/>
        </w:rPr>
        <w:t> </w:t>
      </w:r>
      <w:r>
        <w:rPr>
          <w:i/>
        </w:rPr>
        <w:t>организации</w:t>
      </w:r>
      <w:r>
        <w:rPr>
          <w:i/>
          <w:spacing w:val="-5"/>
        </w:rPr>
        <w:t> </w:t>
      </w:r>
      <w:r>
        <w:rPr>
          <w:i/>
        </w:rPr>
        <w:t>воспитательной</w:t>
      </w:r>
      <w:r>
        <w:rPr>
          <w:i/>
          <w:spacing w:val="49"/>
        </w:rPr>
        <w:t> </w:t>
      </w:r>
      <w:r>
        <w:rPr>
          <w:i/>
        </w:rPr>
        <w:t>работы</w:t>
      </w:r>
      <w:r>
        <w:rPr>
          <w:i/>
          <w:spacing w:val="-5"/>
        </w:rPr>
        <w:t> </w:t>
      </w:r>
      <w:r>
        <w:rPr>
          <w:i/>
        </w:rPr>
        <w:t>по</w:t>
      </w:r>
      <w:r>
        <w:rPr>
          <w:i/>
          <w:spacing w:val="-5"/>
        </w:rPr>
        <w:t> </w:t>
      </w:r>
      <w:r>
        <w:rPr>
          <w:i/>
        </w:rPr>
        <w:t>следующим</w:t>
      </w:r>
      <w:r>
        <w:rPr>
          <w:i/>
          <w:spacing w:val="-3"/>
        </w:rPr>
        <w:t> </w:t>
      </w:r>
      <w:r>
        <w:rPr>
          <w:i/>
          <w:spacing w:val="-2"/>
        </w:rPr>
        <w:t>направлениям:</w:t>
      </w:r>
    </w:p>
    <w:p>
      <w:pPr>
        <w:pStyle w:val="ListParagraph"/>
        <w:numPr>
          <w:ilvl w:val="0"/>
          <w:numId w:val="147"/>
        </w:numPr>
        <w:tabs>
          <w:tab w:pos="1168" w:val="left" w:leader="none"/>
        </w:tabs>
        <w:spacing w:line="275" w:lineRule="exact" w:before="0" w:after="0"/>
        <w:ind w:left="1168" w:right="0" w:hanging="138"/>
        <w:jc w:val="left"/>
        <w:rPr>
          <w:sz w:val="24"/>
        </w:rPr>
      </w:pPr>
      <w:r>
        <w:rPr>
          <w:sz w:val="24"/>
        </w:rPr>
        <w:t>реализация</w:t>
      </w:r>
      <w:r>
        <w:rPr>
          <w:spacing w:val="-8"/>
          <w:sz w:val="24"/>
        </w:rPr>
        <w:t> </w:t>
      </w:r>
      <w:r>
        <w:rPr>
          <w:sz w:val="24"/>
        </w:rPr>
        <w:t>внеурочной</w:t>
      </w:r>
      <w:r>
        <w:rPr>
          <w:spacing w:val="-7"/>
          <w:sz w:val="24"/>
        </w:rPr>
        <w:t> </w:t>
      </w:r>
      <w:r>
        <w:rPr>
          <w:spacing w:val="-2"/>
          <w:sz w:val="24"/>
        </w:rPr>
        <w:t>деятельности;</w:t>
      </w:r>
    </w:p>
    <w:p>
      <w:pPr>
        <w:pStyle w:val="ListParagraph"/>
        <w:numPr>
          <w:ilvl w:val="0"/>
          <w:numId w:val="147"/>
        </w:numPr>
        <w:tabs>
          <w:tab w:pos="1168" w:val="left" w:leader="none"/>
        </w:tabs>
        <w:spacing w:line="240" w:lineRule="auto" w:before="0" w:after="0"/>
        <w:ind w:left="1168" w:right="0" w:hanging="138"/>
        <w:jc w:val="left"/>
        <w:rPr>
          <w:sz w:val="24"/>
        </w:rPr>
      </w:pPr>
      <w:r>
        <w:rPr>
          <w:sz w:val="24"/>
        </w:rPr>
        <w:t>реализация</w:t>
      </w:r>
      <w:r>
        <w:rPr>
          <w:spacing w:val="-11"/>
          <w:sz w:val="24"/>
        </w:rPr>
        <w:t> </w:t>
      </w:r>
      <w:r>
        <w:rPr>
          <w:sz w:val="24"/>
        </w:rPr>
        <w:t>воспитательной</w:t>
      </w:r>
      <w:r>
        <w:rPr>
          <w:spacing w:val="-7"/>
          <w:sz w:val="24"/>
        </w:rPr>
        <w:t> </w:t>
      </w:r>
      <w:r>
        <w:rPr>
          <w:sz w:val="24"/>
        </w:rPr>
        <w:t>работы</w:t>
      </w:r>
      <w:r>
        <w:rPr>
          <w:spacing w:val="-12"/>
          <w:sz w:val="24"/>
        </w:rPr>
        <w:t> </w:t>
      </w:r>
      <w:r>
        <w:rPr>
          <w:sz w:val="24"/>
        </w:rPr>
        <w:t>классных</w:t>
      </w:r>
      <w:r>
        <w:rPr>
          <w:spacing w:val="-9"/>
          <w:sz w:val="24"/>
        </w:rPr>
        <w:t> </w:t>
      </w:r>
      <w:r>
        <w:rPr>
          <w:spacing w:val="-2"/>
          <w:sz w:val="24"/>
        </w:rPr>
        <w:t>руководителей;</w:t>
      </w:r>
    </w:p>
    <w:p>
      <w:pPr>
        <w:pStyle w:val="ListParagraph"/>
        <w:numPr>
          <w:ilvl w:val="0"/>
          <w:numId w:val="147"/>
        </w:numPr>
        <w:tabs>
          <w:tab w:pos="1168" w:val="left" w:leader="none"/>
        </w:tabs>
        <w:spacing w:line="240" w:lineRule="auto" w:before="0" w:after="0"/>
        <w:ind w:left="1168" w:right="0" w:hanging="138"/>
        <w:jc w:val="left"/>
        <w:rPr>
          <w:sz w:val="24"/>
        </w:rPr>
      </w:pPr>
      <w:r>
        <w:rPr>
          <w:sz w:val="24"/>
        </w:rPr>
        <w:t>реализация</w:t>
      </w:r>
      <w:r>
        <w:rPr>
          <w:spacing w:val="-10"/>
          <w:sz w:val="24"/>
        </w:rPr>
        <w:t> </w:t>
      </w:r>
      <w:r>
        <w:rPr>
          <w:sz w:val="24"/>
        </w:rPr>
        <w:t>дополнительных</w:t>
      </w:r>
      <w:r>
        <w:rPr>
          <w:spacing w:val="-8"/>
          <w:sz w:val="24"/>
        </w:rPr>
        <w:t> </w:t>
      </w:r>
      <w:r>
        <w:rPr>
          <w:spacing w:val="-2"/>
          <w:sz w:val="24"/>
        </w:rPr>
        <w:t>программ;</w:t>
      </w:r>
    </w:p>
    <w:p>
      <w:pPr>
        <w:pStyle w:val="ListParagraph"/>
        <w:numPr>
          <w:ilvl w:val="0"/>
          <w:numId w:val="147"/>
        </w:numPr>
        <w:tabs>
          <w:tab w:pos="1170" w:val="left" w:leader="none"/>
        </w:tabs>
        <w:spacing w:line="240" w:lineRule="auto" w:before="0" w:after="0"/>
        <w:ind w:left="1170" w:right="0" w:hanging="140"/>
        <w:jc w:val="left"/>
        <w:rPr>
          <w:sz w:val="24"/>
        </w:rPr>
      </w:pPr>
      <w:r>
        <w:rPr>
          <w:sz w:val="24"/>
        </w:rPr>
        <w:t>удовлетворенность</w:t>
      </w:r>
      <w:r>
        <w:rPr>
          <w:spacing w:val="-9"/>
          <w:sz w:val="24"/>
        </w:rPr>
        <w:t> </w:t>
      </w:r>
      <w:r>
        <w:rPr>
          <w:sz w:val="24"/>
        </w:rPr>
        <w:t>качеством</w:t>
      </w:r>
      <w:r>
        <w:rPr>
          <w:spacing w:val="-13"/>
          <w:sz w:val="24"/>
        </w:rPr>
        <w:t> </w:t>
      </w:r>
      <w:r>
        <w:rPr>
          <w:sz w:val="24"/>
        </w:rPr>
        <w:t>реализации</w:t>
      </w:r>
      <w:r>
        <w:rPr>
          <w:spacing w:val="-8"/>
          <w:sz w:val="24"/>
        </w:rPr>
        <w:t> </w:t>
      </w:r>
      <w:r>
        <w:rPr>
          <w:sz w:val="24"/>
        </w:rPr>
        <w:t>воспитательной</w:t>
      </w:r>
      <w:r>
        <w:rPr>
          <w:spacing w:val="-8"/>
          <w:sz w:val="24"/>
        </w:rPr>
        <w:t> </w:t>
      </w:r>
      <w:r>
        <w:rPr>
          <w:spacing w:val="-2"/>
          <w:sz w:val="24"/>
        </w:rPr>
        <w:t>работы.</w:t>
      </w:r>
    </w:p>
    <w:p>
      <w:pPr>
        <w:pStyle w:val="BodyText"/>
        <w:spacing w:before="1"/>
        <w:ind w:right="351"/>
      </w:pPr>
      <w:r>
        <w:rPr/>
        <w:t>Проводится</w:t>
      </w:r>
      <w:r>
        <w:rPr>
          <w:spacing w:val="-12"/>
        </w:rPr>
        <w:t> </w:t>
      </w:r>
      <w:r>
        <w:rPr/>
        <w:t>с</w:t>
      </w:r>
      <w:r>
        <w:rPr>
          <w:spacing w:val="-14"/>
        </w:rPr>
        <w:t> </w:t>
      </w:r>
      <w:r>
        <w:rPr/>
        <w:t>заполнением</w:t>
      </w:r>
      <w:r>
        <w:rPr>
          <w:spacing w:val="-12"/>
        </w:rPr>
        <w:t> </w:t>
      </w:r>
      <w:r>
        <w:rPr/>
        <w:t>сводных</w:t>
      </w:r>
      <w:r>
        <w:rPr>
          <w:spacing w:val="-13"/>
        </w:rPr>
        <w:t> </w:t>
      </w:r>
      <w:r>
        <w:rPr/>
        <w:t>таблиц</w:t>
      </w:r>
      <w:r>
        <w:rPr>
          <w:spacing w:val="-11"/>
        </w:rPr>
        <w:t> </w:t>
      </w:r>
      <w:r>
        <w:rPr/>
        <w:t>выполненной</w:t>
      </w:r>
      <w:r>
        <w:rPr>
          <w:spacing w:val="-11"/>
        </w:rPr>
        <w:t> </w:t>
      </w:r>
      <w:r>
        <w:rPr/>
        <w:t>работы</w:t>
      </w:r>
      <w:r>
        <w:rPr>
          <w:spacing w:val="-13"/>
        </w:rPr>
        <w:t> </w:t>
      </w:r>
      <w:r>
        <w:rPr/>
        <w:t>и</w:t>
      </w:r>
      <w:r>
        <w:rPr>
          <w:spacing w:val="-12"/>
        </w:rPr>
        <w:t> </w:t>
      </w:r>
      <w:r>
        <w:rPr/>
        <w:t>анализа</w:t>
      </w:r>
      <w:r>
        <w:rPr>
          <w:spacing w:val="-13"/>
        </w:rPr>
        <w:t> </w:t>
      </w:r>
      <w:r>
        <w:rPr/>
        <w:t>ее</w:t>
      </w:r>
      <w:r>
        <w:rPr>
          <w:spacing w:val="-14"/>
        </w:rPr>
        <w:t> </w:t>
      </w:r>
      <w:r>
        <w:rPr/>
        <w:t>качества, </w:t>
      </w:r>
      <w:r>
        <w:rPr>
          <w:spacing w:val="-2"/>
        </w:rPr>
        <w:t>анкетирование.</w:t>
      </w:r>
    </w:p>
    <w:p>
      <w:pPr>
        <w:pStyle w:val="Heading3"/>
        <w:spacing w:line="240" w:lineRule="auto"/>
        <w:ind w:left="1092"/>
        <w:rPr>
          <w:i/>
        </w:rPr>
      </w:pPr>
      <w:r>
        <w:rPr>
          <w:i/>
        </w:rPr>
        <w:t>Результаты</w:t>
      </w:r>
      <w:r>
        <w:rPr>
          <w:i/>
          <w:spacing w:val="-14"/>
        </w:rPr>
        <w:t> </w:t>
      </w:r>
      <w:r>
        <w:rPr>
          <w:i/>
        </w:rPr>
        <w:t>воспитания,</w:t>
      </w:r>
      <w:r>
        <w:rPr>
          <w:i/>
          <w:spacing w:val="-7"/>
        </w:rPr>
        <w:t> </w:t>
      </w:r>
      <w:r>
        <w:rPr>
          <w:i/>
        </w:rPr>
        <w:t>социализации</w:t>
      </w:r>
      <w:r>
        <w:rPr>
          <w:i/>
          <w:spacing w:val="-7"/>
        </w:rPr>
        <w:t> </w:t>
      </w:r>
      <w:r>
        <w:rPr>
          <w:i/>
        </w:rPr>
        <w:t>и</w:t>
      </w:r>
      <w:r>
        <w:rPr>
          <w:i/>
          <w:spacing w:val="-8"/>
        </w:rPr>
        <w:t> </w:t>
      </w:r>
      <w:r>
        <w:rPr>
          <w:i/>
        </w:rPr>
        <w:t>саморазвития</w:t>
      </w:r>
      <w:r>
        <w:rPr>
          <w:i/>
          <w:spacing w:val="-6"/>
        </w:rPr>
        <w:t> </w:t>
      </w:r>
      <w:r>
        <w:rPr>
          <w:i/>
          <w:spacing w:val="-2"/>
        </w:rPr>
        <w:t>школьников.</w:t>
      </w:r>
    </w:p>
    <w:p>
      <w:pPr>
        <w:pStyle w:val="BodyText"/>
        <w:spacing w:before="2"/>
        <w:ind w:right="340"/>
      </w:pPr>
      <w:r>
        <w:rPr/>
        <w:t>Критерием, на основе которого осуществляется данный анализ, является динамика личностного развития школьников каждого класса, их достижения в</w:t>
      </w:r>
      <w:r>
        <w:rPr>
          <w:spacing w:val="-2"/>
        </w:rPr>
        <w:t> </w:t>
      </w:r>
      <w:r>
        <w:rPr/>
        <w:t>конкурсахи мероприятиях, удовлетворенность участников образовательных отношений качеством результатов воспитательной работы.</w:t>
      </w:r>
    </w:p>
    <w:p>
      <w:pPr>
        <w:pStyle w:val="BodyText"/>
        <w:spacing w:before="1"/>
        <w:ind w:right="342"/>
      </w:pPr>
      <w: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rPr>
          <w:spacing w:val="-2"/>
        </w:rPr>
        <w:t>школы.</w:t>
      </w:r>
    </w:p>
    <w:p>
      <w:pPr>
        <w:pStyle w:val="BodyText"/>
        <w:ind w:right="345"/>
      </w:pPr>
      <w:r>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w:t>
      </w:r>
      <w:r>
        <w:rPr>
          <w:spacing w:val="40"/>
        </w:rPr>
        <w:t> </w:t>
      </w:r>
      <w:r>
        <w:rPr/>
        <w:t>инструментарий:</w:t>
      </w:r>
      <w:r>
        <w:rPr>
          <w:spacing w:val="40"/>
        </w:rPr>
        <w:t> </w:t>
      </w:r>
      <w:r>
        <w:rPr/>
        <w:t>«Методика</w:t>
      </w:r>
      <w:r>
        <w:rPr>
          <w:spacing w:val="40"/>
        </w:rPr>
        <w:t> </w:t>
      </w:r>
      <w:r>
        <w:rPr/>
        <w:t>диагностики</w:t>
      </w:r>
      <w:r>
        <w:rPr>
          <w:spacing w:val="40"/>
        </w:rPr>
        <w:t> </w:t>
      </w:r>
      <w:r>
        <w:rPr/>
        <w:t>нравственной</w:t>
      </w:r>
      <w:r>
        <w:rPr>
          <w:spacing w:val="40"/>
        </w:rPr>
        <w:t> </w:t>
      </w:r>
      <w:r>
        <w:rPr/>
        <w:t>воспитанности»,</w:t>
      </w:r>
    </w:p>
    <w:p>
      <w:pPr>
        <w:pStyle w:val="BodyText"/>
        <w:ind w:right="346" w:firstLine="0"/>
      </w:pPr>
      <w:r>
        <w:rPr/>
        <w:t>«Методика диагностики личностного роста школьников», «Методика диагностики нравственной мотивации», «Методика диагностики нравственной самооценки»</w:t>
      </w:r>
    </w:p>
    <w:p>
      <w:pPr>
        <w:pStyle w:val="BodyText"/>
        <w:ind w:right="338"/>
      </w:pPr>
      <w: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w:t>
      </w:r>
      <w:r>
        <w:rPr>
          <w:spacing w:val="-8"/>
        </w:rPr>
        <w:t> </w:t>
      </w:r>
      <w:r>
        <w:rPr/>
        <w:t>год;</w:t>
      </w:r>
      <w:r>
        <w:rPr>
          <w:spacing w:val="-8"/>
        </w:rPr>
        <w:t> </w:t>
      </w:r>
      <w:r>
        <w:rPr/>
        <w:t>какие</w:t>
      </w:r>
      <w:r>
        <w:rPr>
          <w:spacing w:val="-8"/>
        </w:rPr>
        <w:t> </w:t>
      </w:r>
      <w:r>
        <w:rPr/>
        <w:t>проблемы</w:t>
      </w:r>
      <w:r>
        <w:rPr>
          <w:spacing w:val="-9"/>
        </w:rPr>
        <w:t> </w:t>
      </w:r>
      <w:r>
        <w:rPr/>
        <w:t>решить</w:t>
      </w:r>
      <w:r>
        <w:rPr>
          <w:spacing w:val="-6"/>
        </w:rPr>
        <w:t> </w:t>
      </w:r>
      <w:r>
        <w:rPr/>
        <w:t>не</w:t>
      </w:r>
      <w:r>
        <w:rPr>
          <w:spacing w:val="-10"/>
        </w:rPr>
        <w:t> </w:t>
      </w:r>
      <w:r>
        <w:rPr/>
        <w:t>удалось</w:t>
      </w:r>
      <w:r>
        <w:rPr>
          <w:spacing w:val="-8"/>
        </w:rPr>
        <w:t> </w:t>
      </w:r>
      <w:r>
        <w:rPr/>
        <w:t>и</w:t>
      </w:r>
      <w:r>
        <w:rPr>
          <w:spacing w:val="-8"/>
        </w:rPr>
        <w:t> </w:t>
      </w:r>
      <w:r>
        <w:rPr/>
        <w:t>почему;</w:t>
      </w:r>
      <w:r>
        <w:rPr>
          <w:spacing w:val="-7"/>
        </w:rPr>
        <w:t> </w:t>
      </w:r>
      <w:r>
        <w:rPr/>
        <w:t>какие</w:t>
      </w:r>
      <w:r>
        <w:rPr>
          <w:spacing w:val="-9"/>
        </w:rPr>
        <w:t> </w:t>
      </w:r>
      <w:r>
        <w:rPr/>
        <w:t>новые</w:t>
      </w:r>
      <w:r>
        <w:rPr>
          <w:spacing w:val="-10"/>
        </w:rPr>
        <w:t> </w:t>
      </w:r>
      <w:r>
        <w:rPr/>
        <w:t>проблемы</w:t>
      </w:r>
      <w:r>
        <w:rPr>
          <w:spacing w:val="-6"/>
        </w:rPr>
        <w:t> </w:t>
      </w:r>
      <w:r>
        <w:rPr/>
        <w:t>появились, над.</w:t>
      </w:r>
      <w:r>
        <w:rPr>
          <w:spacing w:val="40"/>
        </w:rPr>
        <w:t> </w:t>
      </w:r>
      <w:r>
        <w:rPr/>
        <w:t>чем далее предстоит работать педагогическому коллективу.</w:t>
      </w:r>
    </w:p>
    <w:p>
      <w:pPr>
        <w:pStyle w:val="BodyText"/>
        <w:spacing w:before="1"/>
        <w:ind w:right="337"/>
      </w:pPr>
      <w:r>
        <w:rPr/>
        <w:t>Диагностика «Творческие достижения школьников». Классные руководители</w:t>
      </w:r>
      <w:r>
        <w:rPr>
          <w:spacing w:val="40"/>
        </w:rPr>
        <w:t> </w:t>
      </w:r>
      <w:r>
        <w:rPr/>
        <w:t>проводят учет результативности участия детей в творческих конкурсах и мероприятиях, благотворительных</w:t>
      </w:r>
      <w:r>
        <w:rPr>
          <w:spacing w:val="80"/>
          <w:w w:val="150"/>
        </w:rPr>
        <w:t> </w:t>
      </w:r>
      <w:r>
        <w:rPr/>
        <w:t>акциях,</w:t>
      </w:r>
      <w:r>
        <w:rPr>
          <w:spacing w:val="80"/>
          <w:w w:val="150"/>
        </w:rPr>
        <w:t> </w:t>
      </w:r>
      <w:r>
        <w:rPr/>
        <w:t>социальных</w:t>
      </w:r>
      <w:r>
        <w:rPr>
          <w:spacing w:val="80"/>
          <w:w w:val="150"/>
        </w:rPr>
        <w:t> </w:t>
      </w:r>
      <w:r>
        <w:rPr/>
        <w:t>проектах,</w:t>
      </w:r>
      <w:r>
        <w:rPr>
          <w:spacing w:val="80"/>
          <w:w w:val="150"/>
        </w:rPr>
        <w:t> </w:t>
      </w:r>
      <w:r>
        <w:rPr/>
        <w:t>социально</w:t>
      </w:r>
      <w:r>
        <w:rPr>
          <w:spacing w:val="80"/>
          <w:w w:val="150"/>
        </w:rPr>
        <w:t> </w:t>
      </w:r>
      <w:r>
        <w:rPr/>
        <w:t>значимой</w:t>
      </w:r>
      <w:r>
        <w:rPr>
          <w:spacing w:val="80"/>
          <w:w w:val="150"/>
        </w:rPr>
        <w:t> </w:t>
      </w:r>
      <w:r>
        <w:rPr/>
        <w:t>деятельности. В качестве</w:t>
      </w:r>
      <w:r>
        <w:rPr>
          <w:spacing w:val="40"/>
        </w:rPr>
        <w:t> </w:t>
      </w:r>
      <w:r>
        <w:rPr/>
        <w:t>инструмента</w:t>
      </w:r>
      <w:r>
        <w:rPr>
          <w:spacing w:val="40"/>
        </w:rPr>
        <w:t> </w:t>
      </w:r>
      <w:r>
        <w:rPr/>
        <w:t>оценки - таблица</w:t>
      </w:r>
      <w:r>
        <w:rPr>
          <w:spacing w:val="40"/>
        </w:rPr>
        <w:t> </w:t>
      </w:r>
      <w:r>
        <w:rPr/>
        <w:t>достижений.</w:t>
      </w:r>
      <w:r>
        <w:rPr>
          <w:spacing w:val="40"/>
        </w:rPr>
        <w:t> </w:t>
      </w:r>
      <w:r>
        <w:rPr/>
        <w:t>Она</w:t>
      </w:r>
      <w:r>
        <w:rPr>
          <w:spacing w:val="40"/>
        </w:rPr>
        <w:t> </w:t>
      </w:r>
      <w:r>
        <w:rPr/>
        <w:t>позволит</w:t>
      </w:r>
      <w:r>
        <w:rPr>
          <w:spacing w:val="40"/>
        </w:rPr>
        <w:t> </w:t>
      </w:r>
      <w:r>
        <w:rPr/>
        <w:t>систематизировать</w:t>
      </w:r>
    </w:p>
    <w:p>
      <w:pPr>
        <w:spacing w:after="0"/>
        <w:sectPr>
          <w:pgSz w:w="11920" w:h="16850"/>
          <w:pgMar w:header="0" w:footer="1162" w:top="1040" w:bottom="1480" w:left="1380" w:right="220"/>
        </w:sectPr>
      </w:pPr>
    </w:p>
    <w:p>
      <w:pPr>
        <w:pStyle w:val="BodyText"/>
        <w:spacing w:line="242" w:lineRule="auto" w:before="62"/>
        <w:ind w:right="353" w:firstLine="0"/>
      </w:pPr>
      <w:r>
        <w:rPr/>
        <w:t>сведения,</w:t>
      </w:r>
      <w:r>
        <w:rPr>
          <w:spacing w:val="62"/>
        </w:rPr>
        <w:t>  </w:t>
      </w:r>
      <w:r>
        <w:rPr/>
        <w:t>для</w:t>
      </w:r>
      <w:r>
        <w:rPr>
          <w:spacing w:val="62"/>
        </w:rPr>
        <w:t>  </w:t>
      </w:r>
      <w:r>
        <w:rPr/>
        <w:t>их анализа.</w:t>
      </w:r>
      <w:r>
        <w:rPr>
          <w:spacing w:val="62"/>
        </w:rPr>
        <w:t>  </w:t>
      </w:r>
      <w:r>
        <w:rPr/>
        <w:t>В таблицу</w:t>
      </w:r>
      <w:r>
        <w:rPr>
          <w:spacing w:val="61"/>
        </w:rPr>
        <w:t>  </w:t>
      </w:r>
      <w:r>
        <w:rPr/>
        <w:t>педагоги</w:t>
      </w:r>
      <w:r>
        <w:rPr>
          <w:spacing w:val="62"/>
        </w:rPr>
        <w:t>  </w:t>
      </w:r>
      <w:r>
        <w:rPr/>
        <w:t>внесут</w:t>
      </w:r>
      <w:r>
        <w:rPr>
          <w:spacing w:val="62"/>
        </w:rPr>
        <w:t>  </w:t>
      </w:r>
      <w:r>
        <w:rPr/>
        <w:t>результаты</w:t>
      </w:r>
      <w:r>
        <w:rPr>
          <w:spacing w:val="62"/>
        </w:rPr>
        <w:t>  </w:t>
      </w:r>
      <w:r>
        <w:rPr/>
        <w:t>участия</w:t>
      </w:r>
      <w:r>
        <w:rPr>
          <w:spacing w:val="62"/>
        </w:rPr>
        <w:t>  </w:t>
      </w:r>
      <w:r>
        <w:rPr/>
        <w:t>детей в мероприятиях различного уровня</w:t>
      </w:r>
    </w:p>
    <w:p>
      <w:pPr>
        <w:pStyle w:val="BodyText"/>
        <w:ind w:right="347"/>
      </w:pPr>
      <w:r>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w:t>
      </w:r>
      <w:r>
        <w:rPr>
          <w:spacing w:val="40"/>
        </w:rPr>
        <w:t> </w:t>
      </w:r>
      <w:r>
        <w:rPr/>
        <w:t>по всем направлениям воспитательной деятельности.</w:t>
      </w:r>
    </w:p>
    <w:p>
      <w:pPr>
        <w:pStyle w:val="Heading3"/>
        <w:spacing w:before="2"/>
        <w:rPr>
          <w:i/>
        </w:rPr>
      </w:pPr>
      <w:r>
        <w:rPr>
          <w:i/>
        </w:rPr>
        <w:t>Состояние</w:t>
      </w:r>
      <w:r>
        <w:rPr>
          <w:i/>
          <w:spacing w:val="40"/>
        </w:rPr>
        <w:t> </w:t>
      </w:r>
      <w:r>
        <w:rPr>
          <w:i/>
        </w:rPr>
        <w:t>организуемой</w:t>
      </w:r>
      <w:r>
        <w:rPr>
          <w:i/>
          <w:spacing w:val="44"/>
        </w:rPr>
        <w:t> </w:t>
      </w:r>
      <w:r>
        <w:rPr>
          <w:i/>
        </w:rPr>
        <w:t>в</w:t>
      </w:r>
      <w:r>
        <w:rPr>
          <w:i/>
          <w:spacing w:val="42"/>
        </w:rPr>
        <w:t> </w:t>
      </w:r>
      <w:r>
        <w:rPr>
          <w:i/>
        </w:rPr>
        <w:t>школе</w:t>
      </w:r>
      <w:r>
        <w:rPr>
          <w:i/>
          <w:spacing w:val="41"/>
        </w:rPr>
        <w:t> </w:t>
      </w:r>
      <w:r>
        <w:rPr>
          <w:i/>
        </w:rPr>
        <w:t>совместной</w:t>
      </w:r>
      <w:r>
        <w:rPr>
          <w:i/>
          <w:spacing w:val="45"/>
        </w:rPr>
        <w:t> </w:t>
      </w:r>
      <w:r>
        <w:rPr>
          <w:i/>
        </w:rPr>
        <w:t>деятельности</w:t>
      </w:r>
      <w:r>
        <w:rPr>
          <w:i/>
          <w:spacing w:val="43"/>
        </w:rPr>
        <w:t> </w:t>
      </w:r>
      <w:r>
        <w:rPr>
          <w:i/>
        </w:rPr>
        <w:t>детей</w:t>
      </w:r>
      <w:r>
        <w:rPr>
          <w:i/>
          <w:spacing w:val="43"/>
        </w:rPr>
        <w:t> </w:t>
      </w:r>
      <w:r>
        <w:rPr>
          <w:i/>
        </w:rPr>
        <w:t>и</w:t>
      </w:r>
      <w:r>
        <w:rPr>
          <w:i/>
          <w:spacing w:val="45"/>
        </w:rPr>
        <w:t> </w:t>
      </w:r>
      <w:r>
        <w:rPr>
          <w:i/>
          <w:spacing w:val="-2"/>
        </w:rPr>
        <w:t>взрослых.</w:t>
      </w:r>
    </w:p>
    <w:p>
      <w:pPr>
        <w:spacing w:line="274" w:lineRule="exact" w:before="0"/>
        <w:ind w:left="324" w:right="0" w:firstLine="0"/>
        <w:jc w:val="both"/>
        <w:rPr>
          <w:b/>
          <w:i/>
          <w:sz w:val="24"/>
        </w:rPr>
      </w:pPr>
      <w:r>
        <w:rPr>
          <w:b/>
          <w:i/>
          <w:sz w:val="24"/>
        </w:rPr>
        <w:t>Удовлетворенность</w:t>
      </w:r>
      <w:r>
        <w:rPr>
          <w:b/>
          <w:i/>
          <w:spacing w:val="-5"/>
          <w:sz w:val="24"/>
        </w:rPr>
        <w:t> </w:t>
      </w:r>
      <w:r>
        <w:rPr>
          <w:b/>
          <w:i/>
          <w:sz w:val="24"/>
        </w:rPr>
        <w:t>качеством</w:t>
      </w:r>
      <w:r>
        <w:rPr>
          <w:b/>
          <w:i/>
          <w:spacing w:val="-9"/>
          <w:sz w:val="24"/>
        </w:rPr>
        <w:t> </w:t>
      </w:r>
      <w:r>
        <w:rPr>
          <w:b/>
          <w:i/>
          <w:sz w:val="24"/>
        </w:rPr>
        <w:t>результатов</w:t>
      </w:r>
      <w:r>
        <w:rPr>
          <w:b/>
          <w:i/>
          <w:spacing w:val="-8"/>
          <w:sz w:val="24"/>
        </w:rPr>
        <w:t> </w:t>
      </w:r>
      <w:r>
        <w:rPr>
          <w:b/>
          <w:i/>
          <w:sz w:val="24"/>
        </w:rPr>
        <w:t>воспитательной</w:t>
      </w:r>
      <w:r>
        <w:rPr>
          <w:b/>
          <w:i/>
          <w:spacing w:val="-6"/>
          <w:sz w:val="24"/>
        </w:rPr>
        <w:t> </w:t>
      </w:r>
      <w:r>
        <w:rPr>
          <w:b/>
          <w:i/>
          <w:spacing w:val="-2"/>
          <w:sz w:val="24"/>
        </w:rPr>
        <w:t>работы.</w:t>
      </w:r>
    </w:p>
    <w:p>
      <w:pPr>
        <w:pStyle w:val="BodyText"/>
        <w:spacing w:before="3"/>
        <w:ind w:right="338"/>
      </w:pPr>
      <w:r>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pPr>
        <w:pStyle w:val="BodyText"/>
        <w:ind w:right="336"/>
      </w:pPr>
      <w:r>
        <w:rPr/>
        <w:t>Осуществляется</w:t>
      </w:r>
      <w:r>
        <w:rPr>
          <w:spacing w:val="-13"/>
        </w:rPr>
        <w:t> </w:t>
      </w:r>
      <w:r>
        <w:rPr/>
        <w:t>анализ</w:t>
      </w:r>
      <w:r>
        <w:rPr>
          <w:spacing w:val="-11"/>
        </w:rPr>
        <w:t> </w:t>
      </w:r>
      <w:r>
        <w:rPr/>
        <w:t>заместителем</w:t>
      </w:r>
      <w:r>
        <w:rPr>
          <w:spacing w:val="-13"/>
        </w:rPr>
        <w:t> </w:t>
      </w:r>
      <w:r>
        <w:rPr/>
        <w:t>директора</w:t>
      </w:r>
      <w:r>
        <w:rPr>
          <w:spacing w:val="-13"/>
        </w:rPr>
        <w:t> </w:t>
      </w:r>
      <w:r>
        <w:rPr/>
        <w:t>по</w:t>
      </w:r>
      <w:r>
        <w:rPr>
          <w:spacing w:val="-13"/>
        </w:rPr>
        <w:t> </w:t>
      </w:r>
      <w:r>
        <w:rPr/>
        <w:t>воспитательной</w:t>
      </w:r>
      <w:r>
        <w:rPr>
          <w:spacing w:val="36"/>
        </w:rPr>
        <w:t> </w:t>
      </w:r>
      <w:r>
        <w:rPr/>
        <w:t>работе,</w:t>
      </w:r>
      <w:r>
        <w:rPr>
          <w:spacing w:val="-12"/>
        </w:rPr>
        <w:t> </w:t>
      </w:r>
      <w:r>
        <w:rPr/>
        <w:t>классными руководителями, Советом старшеклассников и родителями, хорошо знакомыми с деятельностью школы.</w:t>
      </w:r>
    </w:p>
    <w:p>
      <w:pPr>
        <w:pStyle w:val="BodyText"/>
        <w:ind w:right="335"/>
      </w:pPr>
      <w:r>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w:t>
      </w:r>
      <w:r>
        <w:rPr>
          <w:spacing w:val="-13"/>
        </w:rPr>
        <w:t> </w:t>
      </w:r>
      <w:r>
        <w:rPr/>
        <w:t>лидерами</w:t>
      </w:r>
      <w:r>
        <w:rPr>
          <w:spacing w:val="-10"/>
        </w:rPr>
        <w:t> </w:t>
      </w:r>
      <w:r>
        <w:rPr/>
        <w:t>ученического</w:t>
      </w:r>
      <w:r>
        <w:rPr>
          <w:spacing w:val="-12"/>
        </w:rPr>
        <w:t> </w:t>
      </w:r>
      <w:r>
        <w:rPr/>
        <w:t>самоуправления,</w:t>
      </w:r>
      <w:r>
        <w:rPr>
          <w:spacing w:val="-12"/>
        </w:rPr>
        <w:t> </w:t>
      </w:r>
      <w:r>
        <w:rPr/>
        <w:t>при</w:t>
      </w:r>
      <w:r>
        <w:rPr>
          <w:spacing w:val="-11"/>
        </w:rPr>
        <w:t> </w:t>
      </w:r>
      <w:r>
        <w:rPr/>
        <w:t>необходимости</w:t>
      </w:r>
      <w:r>
        <w:rPr>
          <w:spacing w:val="-10"/>
        </w:rPr>
        <w:t> </w:t>
      </w:r>
      <w:r>
        <w:rPr/>
        <w:t>–</w:t>
      </w:r>
      <w:r>
        <w:rPr>
          <w:spacing w:val="-13"/>
        </w:rPr>
        <w:t> </w:t>
      </w:r>
      <w:r>
        <w:rPr/>
        <w:t>их</w:t>
      </w:r>
      <w:r>
        <w:rPr>
          <w:spacing w:val="-10"/>
        </w:rPr>
        <w:t> </w:t>
      </w:r>
      <w:r>
        <w:rPr/>
        <w:t>анкетирование. Чтобы выявить, удовлетворены ли родители и школьники качеством образовательных услуг, чаще всего используют анкетирование.</w:t>
      </w:r>
    </w:p>
    <w:p>
      <w:pPr>
        <w:pStyle w:val="BodyText"/>
        <w:spacing w:before="1"/>
        <w:ind w:right="342"/>
      </w:pPr>
      <w:r>
        <w:rPr/>
        <w:t>Часть вопросов такого анкетирования затрагивает и организацию воспитательной деятельности.</w:t>
      </w:r>
      <w:r>
        <w:rPr>
          <w:spacing w:val="-10"/>
        </w:rPr>
        <w:t> </w:t>
      </w:r>
      <w:r>
        <w:rPr/>
        <w:t>Пусть</w:t>
      </w:r>
      <w:r>
        <w:rPr>
          <w:spacing w:val="-9"/>
        </w:rPr>
        <w:t> </w:t>
      </w:r>
      <w:r>
        <w:rPr/>
        <w:t>оценят</w:t>
      </w:r>
      <w:r>
        <w:rPr>
          <w:spacing w:val="-9"/>
        </w:rPr>
        <w:t> </w:t>
      </w:r>
      <w:r>
        <w:rPr/>
        <w:t>три</w:t>
      </w:r>
      <w:r>
        <w:rPr>
          <w:spacing w:val="-9"/>
        </w:rPr>
        <w:t> </w:t>
      </w:r>
      <w:r>
        <w:rPr/>
        <w:t>показателя:</w:t>
      </w:r>
      <w:r>
        <w:rPr>
          <w:spacing w:val="-9"/>
        </w:rPr>
        <w:t> </w:t>
      </w:r>
      <w:r>
        <w:rPr/>
        <w:t>качество</w:t>
      </w:r>
      <w:r>
        <w:rPr>
          <w:spacing w:val="40"/>
        </w:rPr>
        <w:t> </w:t>
      </w:r>
      <w:r>
        <w:rPr/>
        <w:t>организации</w:t>
      </w:r>
      <w:r>
        <w:rPr>
          <w:spacing w:val="40"/>
        </w:rPr>
        <w:t> </w:t>
      </w:r>
      <w:r>
        <w:rPr/>
        <w:t>внеурочной</w:t>
      </w:r>
      <w:r>
        <w:rPr>
          <w:spacing w:val="-9"/>
        </w:rPr>
        <w:t> </w:t>
      </w:r>
      <w:r>
        <w:rPr/>
        <w:t>деятельности; качество воспитательной деятельности классного руководителя; качество допобразования.</w:t>
      </w:r>
    </w:p>
    <w:p>
      <w:pPr>
        <w:pStyle w:val="BodyText"/>
        <w:ind w:right="345"/>
      </w:pPr>
      <w:r>
        <w:rPr/>
        <w:t>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pPr>
        <w:pStyle w:val="BodyText"/>
        <w:ind w:left="1032" w:firstLine="0"/>
      </w:pPr>
      <w:r>
        <w:rPr/>
        <w:t>Внимание</w:t>
      </w:r>
      <w:r>
        <w:rPr>
          <w:spacing w:val="-7"/>
        </w:rPr>
        <w:t> </w:t>
      </w:r>
      <w:r>
        <w:rPr/>
        <w:t>при</w:t>
      </w:r>
      <w:r>
        <w:rPr>
          <w:spacing w:val="-3"/>
        </w:rPr>
        <w:t> </w:t>
      </w:r>
      <w:r>
        <w:rPr/>
        <w:t>этом</w:t>
      </w:r>
      <w:r>
        <w:rPr>
          <w:spacing w:val="-6"/>
        </w:rPr>
        <w:t> </w:t>
      </w:r>
      <w:r>
        <w:rPr/>
        <w:t>сосредотачивается</w:t>
      </w:r>
      <w:r>
        <w:rPr>
          <w:spacing w:val="-4"/>
        </w:rPr>
        <w:t> </w:t>
      </w:r>
      <w:r>
        <w:rPr/>
        <w:t>на</w:t>
      </w:r>
      <w:r>
        <w:rPr>
          <w:spacing w:val="-4"/>
        </w:rPr>
        <w:t> </w:t>
      </w:r>
      <w:r>
        <w:rPr/>
        <w:t>вопросах,</w:t>
      </w:r>
      <w:r>
        <w:rPr>
          <w:spacing w:val="-4"/>
        </w:rPr>
        <w:t> </w:t>
      </w:r>
      <w:r>
        <w:rPr/>
        <w:t>связанных</w:t>
      </w:r>
      <w:r>
        <w:rPr>
          <w:spacing w:val="-2"/>
        </w:rPr>
        <w:t> </w:t>
      </w:r>
      <w:r>
        <w:rPr>
          <w:spacing w:val="-10"/>
        </w:rPr>
        <w:t>с</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10"/>
          <w:sz w:val="24"/>
        </w:rPr>
        <w:t> </w:t>
      </w:r>
      <w:r>
        <w:rPr>
          <w:sz w:val="24"/>
        </w:rPr>
        <w:t>проводимых</w:t>
      </w:r>
      <w:r>
        <w:rPr>
          <w:spacing w:val="-5"/>
          <w:sz w:val="24"/>
        </w:rPr>
        <w:t> </w:t>
      </w:r>
      <w:r>
        <w:rPr>
          <w:sz w:val="24"/>
        </w:rPr>
        <w:t>общешкольных</w:t>
      </w:r>
      <w:r>
        <w:rPr>
          <w:spacing w:val="-7"/>
          <w:sz w:val="24"/>
        </w:rPr>
        <w:t> </w:t>
      </w:r>
      <w:r>
        <w:rPr>
          <w:sz w:val="24"/>
        </w:rPr>
        <w:t>ключевых</w:t>
      </w:r>
      <w:r>
        <w:rPr>
          <w:spacing w:val="-4"/>
          <w:sz w:val="24"/>
        </w:rPr>
        <w:t> дел;</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7"/>
          <w:sz w:val="24"/>
        </w:rPr>
        <w:t> </w:t>
      </w:r>
      <w:r>
        <w:rPr>
          <w:sz w:val="24"/>
        </w:rPr>
        <w:t>совместной</w:t>
      </w:r>
      <w:r>
        <w:rPr>
          <w:spacing w:val="-7"/>
          <w:sz w:val="24"/>
        </w:rPr>
        <w:t> </w:t>
      </w:r>
      <w:r>
        <w:rPr>
          <w:sz w:val="24"/>
        </w:rPr>
        <w:t>деятельности</w:t>
      </w:r>
      <w:r>
        <w:rPr>
          <w:spacing w:val="-5"/>
          <w:sz w:val="24"/>
        </w:rPr>
        <w:t> </w:t>
      </w:r>
      <w:r>
        <w:rPr>
          <w:sz w:val="24"/>
        </w:rPr>
        <w:t>классных</w:t>
      </w:r>
      <w:r>
        <w:rPr>
          <w:spacing w:val="-8"/>
          <w:sz w:val="24"/>
        </w:rPr>
        <w:t> </w:t>
      </w:r>
      <w:r>
        <w:rPr>
          <w:sz w:val="24"/>
        </w:rPr>
        <w:t>руководителей</w:t>
      </w:r>
      <w:r>
        <w:rPr>
          <w:spacing w:val="-6"/>
          <w:sz w:val="24"/>
        </w:rPr>
        <w:t> </w:t>
      </w:r>
      <w:r>
        <w:rPr>
          <w:sz w:val="24"/>
        </w:rPr>
        <w:t>и</w:t>
      </w:r>
      <w:r>
        <w:rPr>
          <w:spacing w:val="-7"/>
          <w:sz w:val="24"/>
        </w:rPr>
        <w:t> </w:t>
      </w:r>
      <w:r>
        <w:rPr>
          <w:sz w:val="24"/>
        </w:rPr>
        <w:t>их</w:t>
      </w:r>
      <w:r>
        <w:rPr>
          <w:spacing w:val="-6"/>
          <w:sz w:val="24"/>
        </w:rPr>
        <w:t> </w:t>
      </w:r>
      <w:r>
        <w:rPr>
          <w:spacing w:val="-2"/>
          <w:sz w:val="24"/>
        </w:rPr>
        <w:t>классов;</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8"/>
          <w:sz w:val="24"/>
        </w:rPr>
        <w:t> </w:t>
      </w:r>
      <w:r>
        <w:rPr>
          <w:sz w:val="24"/>
        </w:rPr>
        <w:t>организуемой</w:t>
      </w:r>
      <w:r>
        <w:rPr>
          <w:spacing w:val="-3"/>
          <w:sz w:val="24"/>
        </w:rPr>
        <w:t> </w:t>
      </w:r>
      <w:r>
        <w:rPr>
          <w:sz w:val="24"/>
        </w:rPr>
        <w:t>в</w:t>
      </w:r>
      <w:r>
        <w:rPr>
          <w:spacing w:val="-6"/>
          <w:sz w:val="24"/>
        </w:rPr>
        <w:t> </w:t>
      </w:r>
      <w:r>
        <w:rPr>
          <w:sz w:val="24"/>
        </w:rPr>
        <w:t>школе</w:t>
      </w:r>
      <w:r>
        <w:rPr>
          <w:spacing w:val="-5"/>
          <w:sz w:val="24"/>
        </w:rPr>
        <w:t> </w:t>
      </w:r>
      <w:r>
        <w:rPr>
          <w:sz w:val="24"/>
        </w:rPr>
        <w:t>внеурочной</w:t>
      </w:r>
      <w:r>
        <w:rPr>
          <w:spacing w:val="-3"/>
          <w:sz w:val="24"/>
        </w:rPr>
        <w:t> </w:t>
      </w:r>
      <w:r>
        <w:rPr>
          <w:spacing w:val="-2"/>
          <w:sz w:val="24"/>
        </w:rPr>
        <w:t>деятельности;</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10"/>
          <w:sz w:val="24"/>
        </w:rPr>
        <w:t> </w:t>
      </w:r>
      <w:r>
        <w:rPr>
          <w:sz w:val="24"/>
        </w:rPr>
        <w:t>реализации</w:t>
      </w:r>
      <w:r>
        <w:rPr>
          <w:spacing w:val="-8"/>
          <w:sz w:val="24"/>
        </w:rPr>
        <w:t> </w:t>
      </w:r>
      <w:r>
        <w:rPr>
          <w:sz w:val="24"/>
        </w:rPr>
        <w:t>личностно</w:t>
      </w:r>
      <w:r>
        <w:rPr>
          <w:spacing w:val="-6"/>
          <w:sz w:val="24"/>
        </w:rPr>
        <w:t> </w:t>
      </w:r>
      <w:r>
        <w:rPr>
          <w:sz w:val="24"/>
        </w:rPr>
        <w:t>развивающего</w:t>
      </w:r>
      <w:r>
        <w:rPr>
          <w:spacing w:val="-10"/>
          <w:sz w:val="24"/>
        </w:rPr>
        <w:t> </w:t>
      </w:r>
      <w:r>
        <w:rPr>
          <w:sz w:val="24"/>
        </w:rPr>
        <w:t>потенциала</w:t>
      </w:r>
      <w:r>
        <w:rPr>
          <w:spacing w:val="-9"/>
          <w:sz w:val="24"/>
        </w:rPr>
        <w:t> </w:t>
      </w:r>
      <w:r>
        <w:rPr>
          <w:sz w:val="24"/>
        </w:rPr>
        <w:t>школьных</w:t>
      </w:r>
      <w:r>
        <w:rPr>
          <w:spacing w:val="-4"/>
          <w:sz w:val="24"/>
        </w:rPr>
        <w:t> </w:t>
      </w:r>
      <w:r>
        <w:rPr>
          <w:spacing w:val="-2"/>
          <w:sz w:val="24"/>
        </w:rPr>
        <w:t>уроков;</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9"/>
          <w:sz w:val="24"/>
        </w:rPr>
        <w:t> </w:t>
      </w:r>
      <w:r>
        <w:rPr>
          <w:sz w:val="24"/>
        </w:rPr>
        <w:t>существующего</w:t>
      </w:r>
      <w:r>
        <w:rPr>
          <w:spacing w:val="-7"/>
          <w:sz w:val="24"/>
        </w:rPr>
        <w:t> </w:t>
      </w:r>
      <w:r>
        <w:rPr>
          <w:sz w:val="24"/>
        </w:rPr>
        <w:t>в</w:t>
      </w:r>
      <w:r>
        <w:rPr>
          <w:spacing w:val="-7"/>
          <w:sz w:val="24"/>
        </w:rPr>
        <w:t> </w:t>
      </w:r>
      <w:r>
        <w:rPr>
          <w:sz w:val="24"/>
        </w:rPr>
        <w:t>школе</w:t>
      </w:r>
      <w:r>
        <w:rPr>
          <w:spacing w:val="-2"/>
          <w:sz w:val="24"/>
        </w:rPr>
        <w:t> </w:t>
      </w:r>
      <w:r>
        <w:rPr>
          <w:sz w:val="24"/>
        </w:rPr>
        <w:t>ученического</w:t>
      </w:r>
      <w:r>
        <w:rPr>
          <w:spacing w:val="-5"/>
          <w:sz w:val="24"/>
        </w:rPr>
        <w:t> </w:t>
      </w:r>
      <w:r>
        <w:rPr>
          <w:spacing w:val="-2"/>
          <w:sz w:val="24"/>
        </w:rPr>
        <w:t>самоуправления;</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8"/>
          <w:sz w:val="24"/>
        </w:rPr>
        <w:t> </w:t>
      </w:r>
      <w:r>
        <w:rPr>
          <w:sz w:val="24"/>
        </w:rPr>
        <w:t>функционирующих</w:t>
      </w:r>
      <w:r>
        <w:rPr>
          <w:spacing w:val="-3"/>
          <w:sz w:val="24"/>
        </w:rPr>
        <w:t> </w:t>
      </w:r>
      <w:r>
        <w:rPr>
          <w:sz w:val="24"/>
        </w:rPr>
        <w:t>на</w:t>
      </w:r>
      <w:r>
        <w:rPr>
          <w:spacing w:val="-9"/>
          <w:sz w:val="24"/>
        </w:rPr>
        <w:t> </w:t>
      </w:r>
      <w:r>
        <w:rPr>
          <w:sz w:val="24"/>
        </w:rPr>
        <w:t>базе</w:t>
      </w:r>
      <w:r>
        <w:rPr>
          <w:spacing w:val="-6"/>
          <w:sz w:val="24"/>
        </w:rPr>
        <w:t> </w:t>
      </w:r>
      <w:r>
        <w:rPr>
          <w:sz w:val="24"/>
        </w:rPr>
        <w:t>школы</w:t>
      </w:r>
      <w:r>
        <w:rPr>
          <w:spacing w:val="-11"/>
          <w:sz w:val="24"/>
        </w:rPr>
        <w:t> </w:t>
      </w:r>
      <w:r>
        <w:rPr>
          <w:sz w:val="24"/>
        </w:rPr>
        <w:t>детских</w:t>
      </w:r>
      <w:r>
        <w:rPr>
          <w:spacing w:val="-3"/>
          <w:sz w:val="24"/>
        </w:rPr>
        <w:t> </w:t>
      </w:r>
      <w:r>
        <w:rPr>
          <w:sz w:val="24"/>
        </w:rPr>
        <w:t>общественных</w:t>
      </w:r>
      <w:r>
        <w:rPr>
          <w:spacing w:val="-4"/>
          <w:sz w:val="24"/>
        </w:rPr>
        <w:t> </w:t>
      </w:r>
      <w:r>
        <w:rPr>
          <w:spacing w:val="-2"/>
          <w:sz w:val="24"/>
        </w:rPr>
        <w:t>объединений;</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6"/>
          <w:sz w:val="24"/>
        </w:rPr>
        <w:t> </w:t>
      </w:r>
      <w:r>
        <w:rPr>
          <w:sz w:val="24"/>
        </w:rPr>
        <w:t>проводимых в</w:t>
      </w:r>
      <w:r>
        <w:rPr>
          <w:spacing w:val="-5"/>
          <w:sz w:val="24"/>
        </w:rPr>
        <w:t> </w:t>
      </w:r>
      <w:r>
        <w:rPr>
          <w:sz w:val="24"/>
        </w:rPr>
        <w:t>школе</w:t>
      </w:r>
      <w:r>
        <w:rPr>
          <w:spacing w:val="-5"/>
          <w:sz w:val="24"/>
        </w:rPr>
        <w:t> </w:t>
      </w:r>
      <w:r>
        <w:rPr>
          <w:sz w:val="24"/>
        </w:rPr>
        <w:t>экскурсий,</w:t>
      </w:r>
      <w:r>
        <w:rPr>
          <w:spacing w:val="-4"/>
          <w:sz w:val="24"/>
        </w:rPr>
        <w:t> </w:t>
      </w:r>
      <w:r>
        <w:rPr>
          <w:spacing w:val="-2"/>
          <w:sz w:val="24"/>
        </w:rPr>
        <w:t>походов;</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11"/>
          <w:sz w:val="24"/>
        </w:rPr>
        <w:t> </w:t>
      </w:r>
      <w:r>
        <w:rPr>
          <w:sz w:val="24"/>
        </w:rPr>
        <w:t>профориентационной</w:t>
      </w:r>
      <w:r>
        <w:rPr>
          <w:spacing w:val="-8"/>
          <w:sz w:val="24"/>
        </w:rPr>
        <w:t> </w:t>
      </w:r>
      <w:r>
        <w:rPr>
          <w:sz w:val="24"/>
        </w:rPr>
        <w:t>работы</w:t>
      </w:r>
      <w:r>
        <w:rPr>
          <w:spacing w:val="-10"/>
          <w:sz w:val="24"/>
        </w:rPr>
        <w:t> </w:t>
      </w:r>
      <w:r>
        <w:rPr>
          <w:spacing w:val="-2"/>
          <w:sz w:val="24"/>
        </w:rPr>
        <w:t>школы;</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5"/>
          <w:sz w:val="24"/>
        </w:rPr>
        <w:t> </w:t>
      </w:r>
      <w:r>
        <w:rPr>
          <w:sz w:val="24"/>
        </w:rPr>
        <w:t>работы</w:t>
      </w:r>
      <w:r>
        <w:rPr>
          <w:spacing w:val="-4"/>
          <w:sz w:val="24"/>
        </w:rPr>
        <w:t> </w:t>
      </w:r>
      <w:r>
        <w:rPr>
          <w:sz w:val="24"/>
        </w:rPr>
        <w:t>школьных</w:t>
      </w:r>
      <w:r>
        <w:rPr>
          <w:spacing w:val="56"/>
          <w:sz w:val="24"/>
        </w:rPr>
        <w:t> </w:t>
      </w:r>
      <w:r>
        <w:rPr>
          <w:spacing w:val="-2"/>
          <w:sz w:val="24"/>
        </w:rPr>
        <w:t>медиа;</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8"/>
          <w:sz w:val="24"/>
        </w:rPr>
        <w:t> </w:t>
      </w:r>
      <w:r>
        <w:rPr>
          <w:sz w:val="24"/>
        </w:rPr>
        <w:t>организации</w:t>
      </w:r>
      <w:r>
        <w:rPr>
          <w:spacing w:val="-10"/>
          <w:sz w:val="24"/>
        </w:rPr>
        <w:t> </w:t>
      </w:r>
      <w:r>
        <w:rPr>
          <w:sz w:val="24"/>
        </w:rPr>
        <w:t>предметно-эстетической</w:t>
      </w:r>
      <w:r>
        <w:rPr>
          <w:spacing w:val="-9"/>
          <w:sz w:val="24"/>
        </w:rPr>
        <w:t> </w:t>
      </w:r>
      <w:r>
        <w:rPr>
          <w:sz w:val="24"/>
        </w:rPr>
        <w:t>среды</w:t>
      </w:r>
      <w:r>
        <w:rPr>
          <w:spacing w:val="-7"/>
          <w:sz w:val="24"/>
        </w:rPr>
        <w:t> </w:t>
      </w:r>
      <w:r>
        <w:rPr>
          <w:spacing w:val="-2"/>
          <w:sz w:val="24"/>
        </w:rPr>
        <w:t>школы;</w:t>
      </w:r>
    </w:p>
    <w:p>
      <w:pPr>
        <w:pStyle w:val="ListParagraph"/>
        <w:numPr>
          <w:ilvl w:val="0"/>
          <w:numId w:val="147"/>
        </w:numPr>
        <w:tabs>
          <w:tab w:pos="1168" w:val="left" w:leader="none"/>
        </w:tabs>
        <w:spacing w:line="240" w:lineRule="auto" w:before="0" w:after="0"/>
        <w:ind w:left="1168" w:right="0" w:hanging="138"/>
        <w:jc w:val="both"/>
        <w:rPr>
          <w:sz w:val="24"/>
        </w:rPr>
      </w:pPr>
      <w:r>
        <w:rPr>
          <w:sz w:val="24"/>
        </w:rPr>
        <w:t>качеством</w:t>
      </w:r>
      <w:r>
        <w:rPr>
          <w:spacing w:val="-6"/>
          <w:sz w:val="24"/>
        </w:rPr>
        <w:t> </w:t>
      </w:r>
      <w:r>
        <w:rPr>
          <w:sz w:val="24"/>
        </w:rPr>
        <w:t>взаимодействия</w:t>
      </w:r>
      <w:r>
        <w:rPr>
          <w:spacing w:val="-5"/>
          <w:sz w:val="24"/>
        </w:rPr>
        <w:t> </w:t>
      </w:r>
      <w:r>
        <w:rPr>
          <w:sz w:val="24"/>
        </w:rPr>
        <w:t>школы</w:t>
      </w:r>
      <w:r>
        <w:rPr>
          <w:spacing w:val="-5"/>
          <w:sz w:val="24"/>
        </w:rPr>
        <w:t> </w:t>
      </w:r>
      <w:r>
        <w:rPr>
          <w:sz w:val="24"/>
        </w:rPr>
        <w:t>и</w:t>
      </w:r>
      <w:r>
        <w:rPr>
          <w:spacing w:val="-5"/>
          <w:sz w:val="24"/>
        </w:rPr>
        <w:t> </w:t>
      </w:r>
      <w:r>
        <w:rPr>
          <w:sz w:val="24"/>
        </w:rPr>
        <w:t>семей</w:t>
      </w:r>
      <w:r>
        <w:rPr>
          <w:spacing w:val="-4"/>
          <w:sz w:val="24"/>
        </w:rPr>
        <w:t> </w:t>
      </w:r>
      <w:r>
        <w:rPr>
          <w:spacing w:val="-2"/>
          <w:sz w:val="24"/>
        </w:rPr>
        <w:t>школьников.</w:t>
      </w:r>
    </w:p>
    <w:p>
      <w:pPr>
        <w:pStyle w:val="BodyText"/>
        <w:spacing w:before="1"/>
        <w:ind w:right="343"/>
      </w:pPr>
      <w:r>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pPr>
        <w:pStyle w:val="BodyText"/>
        <w:ind w:right="343"/>
      </w:pPr>
      <w:r>
        <w:rPr/>
        <w:t>Итоги</w:t>
      </w:r>
      <w:r>
        <w:rPr>
          <w:spacing w:val="-12"/>
        </w:rPr>
        <w:t> </w:t>
      </w:r>
      <w:r>
        <w:rPr/>
        <w:t>самоанализа</w:t>
      </w:r>
      <w:r>
        <w:rPr>
          <w:spacing w:val="-13"/>
        </w:rPr>
        <w:t> </w:t>
      </w:r>
      <w:r>
        <w:rPr/>
        <w:t>оформляются</w:t>
      </w:r>
      <w:r>
        <w:rPr>
          <w:spacing w:val="-12"/>
        </w:rPr>
        <w:t> </w:t>
      </w:r>
      <w:r>
        <w:rPr/>
        <w:t>в</w:t>
      </w:r>
      <w:r>
        <w:rPr>
          <w:spacing w:val="-14"/>
        </w:rPr>
        <w:t> </w:t>
      </w:r>
      <w:r>
        <w:rPr/>
        <w:t>виде</w:t>
      </w:r>
      <w:r>
        <w:rPr>
          <w:spacing w:val="-14"/>
        </w:rPr>
        <w:t> </w:t>
      </w:r>
      <w:r>
        <w:rPr/>
        <w:t>отчёта,</w:t>
      </w:r>
      <w:r>
        <w:rPr>
          <w:spacing w:val="-13"/>
        </w:rPr>
        <w:t> </w:t>
      </w:r>
      <w:r>
        <w:rPr/>
        <w:t>составляемого</w:t>
      </w:r>
      <w:r>
        <w:rPr>
          <w:spacing w:val="-12"/>
        </w:rPr>
        <w:t> </w:t>
      </w:r>
      <w:r>
        <w:rPr/>
        <w:t>заместителем</w:t>
      </w:r>
      <w:r>
        <w:rPr>
          <w:spacing w:val="-13"/>
        </w:rPr>
        <w:t> </w:t>
      </w:r>
      <w:r>
        <w:rPr/>
        <w:t>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pPr>
        <w:pStyle w:val="Heading2"/>
      </w:pPr>
      <w:r>
        <w:rPr/>
        <w:t>Ожидаемые</w:t>
      </w:r>
      <w:r>
        <w:rPr>
          <w:spacing w:val="-9"/>
        </w:rPr>
        <w:t> </w:t>
      </w:r>
      <w:r>
        <w:rPr/>
        <w:t>конечные</w:t>
      </w:r>
      <w:r>
        <w:rPr>
          <w:spacing w:val="-2"/>
        </w:rPr>
        <w:t> результаты</w:t>
      </w:r>
    </w:p>
    <w:p>
      <w:pPr>
        <w:pStyle w:val="ListParagraph"/>
        <w:numPr>
          <w:ilvl w:val="0"/>
          <w:numId w:val="149"/>
        </w:numPr>
        <w:tabs>
          <w:tab w:pos="1281" w:val="left" w:leader="none"/>
        </w:tabs>
        <w:spacing w:line="240" w:lineRule="auto" w:before="3" w:after="0"/>
        <w:ind w:left="324" w:right="331" w:firstLine="705"/>
        <w:jc w:val="both"/>
        <w:rPr>
          <w:sz w:val="24"/>
        </w:rPr>
      </w:pPr>
      <w:r>
        <w:rPr>
          <w:sz w:val="24"/>
        </w:rPr>
        <w:t>Совершенствование статуса конкурентноспособного образовательного учреждения, обеспечивающего</w:t>
      </w:r>
      <w:r>
        <w:rPr>
          <w:spacing w:val="-15"/>
          <w:sz w:val="24"/>
        </w:rPr>
        <w:t> </w:t>
      </w:r>
      <w:r>
        <w:rPr>
          <w:sz w:val="24"/>
        </w:rPr>
        <w:t>становление</w:t>
      </w:r>
      <w:r>
        <w:rPr>
          <w:spacing w:val="-15"/>
          <w:sz w:val="24"/>
        </w:rPr>
        <w:t> </w:t>
      </w:r>
      <w:r>
        <w:rPr>
          <w:sz w:val="24"/>
        </w:rPr>
        <w:t>личности</w:t>
      </w:r>
      <w:r>
        <w:rPr>
          <w:spacing w:val="-15"/>
          <w:sz w:val="24"/>
        </w:rPr>
        <w:t> </w:t>
      </w:r>
      <w:r>
        <w:rPr>
          <w:sz w:val="24"/>
        </w:rPr>
        <w:t>выпускника,</w:t>
      </w:r>
      <w:r>
        <w:rPr>
          <w:spacing w:val="-15"/>
          <w:sz w:val="24"/>
        </w:rPr>
        <w:t> </w:t>
      </w:r>
      <w:r>
        <w:rPr>
          <w:sz w:val="24"/>
        </w:rPr>
        <w:t>способной</w:t>
      </w:r>
      <w:r>
        <w:rPr>
          <w:spacing w:val="-15"/>
          <w:sz w:val="24"/>
        </w:rPr>
        <w:t> </w:t>
      </w:r>
      <w:r>
        <w:rPr>
          <w:sz w:val="24"/>
        </w:rPr>
        <w:t>при</w:t>
      </w:r>
      <w:r>
        <w:rPr>
          <w:spacing w:val="-15"/>
          <w:sz w:val="24"/>
        </w:rPr>
        <w:t> </w:t>
      </w:r>
      <w:r>
        <w:rPr>
          <w:sz w:val="24"/>
        </w:rPr>
        <w:t>любых</w:t>
      </w:r>
      <w:r>
        <w:rPr>
          <w:spacing w:val="-15"/>
          <w:sz w:val="24"/>
        </w:rPr>
        <w:t> </w:t>
      </w:r>
      <w:r>
        <w:rPr>
          <w:sz w:val="24"/>
        </w:rPr>
        <w:t>неблагоприятных условиях сохранять уважение друг к другу, взаимопонимание, стремлениек взаимодействию в традициях русской православной культуры через расширение</w:t>
      </w:r>
    </w:p>
    <w:p>
      <w:pPr>
        <w:spacing w:after="0" w:line="240" w:lineRule="auto"/>
        <w:jc w:val="both"/>
        <w:rPr>
          <w:sz w:val="24"/>
        </w:rPr>
        <w:sectPr>
          <w:pgSz w:w="11920" w:h="16850"/>
          <w:pgMar w:header="0" w:footer="1162" w:top="1040" w:bottom="1480" w:left="1380" w:right="220"/>
        </w:sectPr>
      </w:pPr>
    </w:p>
    <w:p>
      <w:pPr>
        <w:pStyle w:val="BodyText"/>
        <w:spacing w:line="242" w:lineRule="auto" w:before="62"/>
        <w:ind w:right="342" w:firstLine="0"/>
      </w:pPr>
      <w:r>
        <w:rPr/>
        <w:t>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pPr>
        <w:pStyle w:val="ListParagraph"/>
        <w:numPr>
          <w:ilvl w:val="0"/>
          <w:numId w:val="149"/>
        </w:numPr>
        <w:tabs>
          <w:tab w:pos="1272" w:val="left" w:leader="none"/>
        </w:tabs>
        <w:spacing w:line="273" w:lineRule="exact" w:before="0" w:after="0"/>
        <w:ind w:left="1272" w:right="0" w:hanging="240"/>
        <w:jc w:val="both"/>
        <w:rPr>
          <w:sz w:val="24"/>
        </w:rPr>
      </w:pPr>
      <w:r>
        <w:rPr>
          <w:sz w:val="24"/>
        </w:rPr>
        <w:t>Введение</w:t>
      </w:r>
      <w:r>
        <w:rPr>
          <w:spacing w:val="-8"/>
          <w:sz w:val="24"/>
        </w:rPr>
        <w:t> </w:t>
      </w:r>
      <w:r>
        <w:rPr>
          <w:sz w:val="24"/>
        </w:rPr>
        <w:t>в</w:t>
      </w:r>
      <w:r>
        <w:rPr>
          <w:spacing w:val="-6"/>
          <w:sz w:val="24"/>
        </w:rPr>
        <w:t> </w:t>
      </w:r>
      <w:r>
        <w:rPr>
          <w:sz w:val="24"/>
        </w:rPr>
        <w:t>практику</w:t>
      </w:r>
      <w:r>
        <w:rPr>
          <w:spacing w:val="-9"/>
          <w:sz w:val="24"/>
        </w:rPr>
        <w:t> </w:t>
      </w:r>
      <w:r>
        <w:rPr>
          <w:sz w:val="24"/>
        </w:rPr>
        <w:t>новых</w:t>
      </w:r>
      <w:r>
        <w:rPr>
          <w:spacing w:val="-3"/>
          <w:sz w:val="24"/>
        </w:rPr>
        <w:t> </w:t>
      </w:r>
      <w:r>
        <w:rPr>
          <w:sz w:val="24"/>
        </w:rPr>
        <w:t>форм</w:t>
      </w:r>
      <w:r>
        <w:rPr>
          <w:spacing w:val="-3"/>
          <w:sz w:val="24"/>
        </w:rPr>
        <w:t> </w:t>
      </w:r>
      <w:r>
        <w:rPr>
          <w:sz w:val="24"/>
        </w:rPr>
        <w:t>и</w:t>
      </w:r>
      <w:r>
        <w:rPr>
          <w:spacing w:val="-5"/>
          <w:sz w:val="24"/>
        </w:rPr>
        <w:t> </w:t>
      </w:r>
      <w:r>
        <w:rPr>
          <w:sz w:val="24"/>
        </w:rPr>
        <w:t>методов</w:t>
      </w:r>
      <w:r>
        <w:rPr>
          <w:spacing w:val="-9"/>
          <w:sz w:val="24"/>
        </w:rPr>
        <w:t> </w:t>
      </w:r>
      <w:r>
        <w:rPr>
          <w:sz w:val="24"/>
        </w:rPr>
        <w:t>духовно-нравственного</w:t>
      </w:r>
      <w:r>
        <w:rPr>
          <w:spacing w:val="-2"/>
          <w:sz w:val="24"/>
        </w:rPr>
        <w:t> воспитания.</w:t>
      </w:r>
    </w:p>
    <w:p>
      <w:pPr>
        <w:pStyle w:val="ListParagraph"/>
        <w:numPr>
          <w:ilvl w:val="0"/>
          <w:numId w:val="149"/>
        </w:numPr>
        <w:tabs>
          <w:tab w:pos="1669" w:val="left" w:leader="none"/>
        </w:tabs>
        <w:spacing w:line="240" w:lineRule="auto" w:before="0" w:after="0"/>
        <w:ind w:left="324" w:right="334" w:firstLine="705"/>
        <w:jc w:val="both"/>
        <w:rPr>
          <w:sz w:val="24"/>
        </w:rPr>
      </w:pPr>
      <w:r>
        <w:rPr>
          <w:sz w:val="24"/>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pPr>
        <w:pStyle w:val="ListParagraph"/>
        <w:numPr>
          <w:ilvl w:val="0"/>
          <w:numId w:val="149"/>
        </w:numPr>
        <w:tabs>
          <w:tab w:pos="1477" w:val="left" w:leader="none"/>
        </w:tabs>
        <w:spacing w:line="240" w:lineRule="auto" w:before="0" w:after="0"/>
        <w:ind w:left="324" w:right="342" w:firstLine="849"/>
        <w:jc w:val="both"/>
        <w:rPr>
          <w:sz w:val="24"/>
        </w:rPr>
      </w:pPr>
      <w:r>
        <w:rPr>
          <w:sz w:val="24"/>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w:t>
      </w:r>
      <w:r>
        <w:rPr>
          <w:spacing w:val="-6"/>
          <w:sz w:val="24"/>
        </w:rPr>
        <w:t> </w:t>
      </w:r>
      <w:r>
        <w:rPr>
          <w:sz w:val="24"/>
        </w:rPr>
        <w:t>знания,</w:t>
      </w:r>
      <w:r>
        <w:rPr>
          <w:spacing w:val="-5"/>
          <w:sz w:val="24"/>
        </w:rPr>
        <w:t> </w:t>
      </w:r>
      <w:r>
        <w:rPr>
          <w:sz w:val="24"/>
        </w:rPr>
        <w:t>ориентированного</w:t>
      </w:r>
      <w:r>
        <w:rPr>
          <w:spacing w:val="-5"/>
          <w:sz w:val="24"/>
        </w:rPr>
        <w:t> </w:t>
      </w:r>
      <w:r>
        <w:rPr>
          <w:sz w:val="24"/>
        </w:rPr>
        <w:t>на</w:t>
      </w:r>
      <w:r>
        <w:rPr>
          <w:spacing w:val="-6"/>
          <w:sz w:val="24"/>
        </w:rPr>
        <w:t> </w:t>
      </w:r>
      <w:r>
        <w:rPr>
          <w:sz w:val="24"/>
        </w:rPr>
        <w:t>умение</w:t>
      </w:r>
      <w:r>
        <w:rPr>
          <w:spacing w:val="-6"/>
          <w:sz w:val="24"/>
        </w:rPr>
        <w:t> </w:t>
      </w:r>
      <w:r>
        <w:rPr>
          <w:sz w:val="24"/>
        </w:rPr>
        <w:t>при</w:t>
      </w:r>
      <w:r>
        <w:rPr>
          <w:spacing w:val="-4"/>
          <w:sz w:val="24"/>
        </w:rPr>
        <w:t> </w:t>
      </w:r>
      <w:r>
        <w:rPr>
          <w:sz w:val="24"/>
        </w:rPr>
        <w:t>любых</w:t>
      </w:r>
      <w:r>
        <w:rPr>
          <w:spacing w:val="-6"/>
          <w:sz w:val="24"/>
        </w:rPr>
        <w:t> </w:t>
      </w:r>
      <w:r>
        <w:rPr>
          <w:sz w:val="24"/>
        </w:rPr>
        <w:t>неблагоприятных</w:t>
      </w:r>
      <w:r>
        <w:rPr>
          <w:spacing w:val="-5"/>
          <w:sz w:val="24"/>
        </w:rPr>
        <w:t> </w:t>
      </w:r>
      <w:r>
        <w:rPr>
          <w:sz w:val="24"/>
        </w:rPr>
        <w:t>условияхсохранять уважение</w:t>
      </w:r>
      <w:r>
        <w:rPr>
          <w:spacing w:val="-10"/>
          <w:sz w:val="24"/>
        </w:rPr>
        <w:t> </w:t>
      </w:r>
      <w:r>
        <w:rPr>
          <w:sz w:val="24"/>
        </w:rPr>
        <w:t>друг</w:t>
      </w:r>
      <w:r>
        <w:rPr>
          <w:spacing w:val="-7"/>
          <w:sz w:val="24"/>
        </w:rPr>
        <w:t> </w:t>
      </w:r>
      <w:r>
        <w:rPr>
          <w:sz w:val="24"/>
        </w:rPr>
        <w:t>к</w:t>
      </w:r>
      <w:r>
        <w:rPr>
          <w:spacing w:val="-9"/>
          <w:sz w:val="24"/>
        </w:rPr>
        <w:t> </w:t>
      </w:r>
      <w:r>
        <w:rPr>
          <w:sz w:val="24"/>
        </w:rPr>
        <w:t>другу,</w:t>
      </w:r>
      <w:r>
        <w:rPr>
          <w:spacing w:val="-6"/>
          <w:sz w:val="24"/>
        </w:rPr>
        <w:t> </w:t>
      </w:r>
      <w:r>
        <w:rPr>
          <w:sz w:val="24"/>
        </w:rPr>
        <w:t>взаимопонимание,</w:t>
      </w:r>
      <w:r>
        <w:rPr>
          <w:spacing w:val="-9"/>
          <w:sz w:val="24"/>
        </w:rPr>
        <w:t> </w:t>
      </w:r>
      <w:r>
        <w:rPr>
          <w:sz w:val="24"/>
        </w:rPr>
        <w:t>стремление</w:t>
      </w:r>
      <w:r>
        <w:rPr>
          <w:spacing w:val="-10"/>
          <w:sz w:val="24"/>
        </w:rPr>
        <w:t> </w:t>
      </w:r>
      <w:r>
        <w:rPr>
          <w:sz w:val="24"/>
        </w:rPr>
        <w:t>к</w:t>
      </w:r>
      <w:r>
        <w:rPr>
          <w:spacing w:val="-9"/>
          <w:sz w:val="24"/>
        </w:rPr>
        <w:t> </w:t>
      </w:r>
      <w:r>
        <w:rPr>
          <w:sz w:val="24"/>
        </w:rPr>
        <w:t>взаимодействию</w:t>
      </w:r>
      <w:r>
        <w:rPr>
          <w:spacing w:val="-8"/>
          <w:sz w:val="24"/>
        </w:rPr>
        <w:t> </w:t>
      </w:r>
      <w:r>
        <w:rPr>
          <w:sz w:val="24"/>
        </w:rPr>
        <w:t>в</w:t>
      </w:r>
      <w:r>
        <w:rPr>
          <w:spacing w:val="-10"/>
          <w:sz w:val="24"/>
        </w:rPr>
        <w:t> </w:t>
      </w:r>
      <w:r>
        <w:rPr>
          <w:sz w:val="24"/>
        </w:rPr>
        <w:t>традициях</w:t>
      </w:r>
      <w:r>
        <w:rPr>
          <w:spacing w:val="-8"/>
          <w:sz w:val="24"/>
        </w:rPr>
        <w:t> </w:t>
      </w:r>
      <w:r>
        <w:rPr>
          <w:sz w:val="24"/>
        </w:rPr>
        <w:t>русской </w:t>
      </w:r>
      <w:r>
        <w:rPr>
          <w:spacing w:val="-2"/>
          <w:sz w:val="24"/>
        </w:rPr>
        <w:t>культуры.</w:t>
      </w:r>
    </w:p>
    <w:p>
      <w:pPr>
        <w:pStyle w:val="BodyText"/>
        <w:spacing w:before="25"/>
        <w:ind w:left="0" w:firstLine="0"/>
        <w:jc w:val="left"/>
      </w:pPr>
    </w:p>
    <w:p>
      <w:pPr>
        <w:pStyle w:val="Heading2"/>
        <w:numPr>
          <w:ilvl w:val="1"/>
          <w:numId w:val="4"/>
        </w:numPr>
        <w:tabs>
          <w:tab w:pos="1452" w:val="left" w:leader="none"/>
        </w:tabs>
        <w:spacing w:line="240" w:lineRule="auto" w:before="0" w:after="0"/>
        <w:ind w:left="1452" w:right="0" w:hanging="420"/>
        <w:jc w:val="both"/>
      </w:pPr>
      <w:bookmarkStart w:name="_bookmark6" w:id="7"/>
      <w:bookmarkEnd w:id="7"/>
      <w:r>
        <w:rPr>
          <w:b w:val="0"/>
        </w:rPr>
      </w:r>
      <w:r>
        <w:rPr/>
        <w:t>Программа</w:t>
      </w:r>
      <w:r>
        <w:rPr>
          <w:spacing w:val="-14"/>
        </w:rPr>
        <w:t> </w:t>
      </w:r>
      <w:r>
        <w:rPr/>
        <w:t>коррекционной</w:t>
      </w:r>
      <w:r>
        <w:rPr>
          <w:spacing w:val="-10"/>
        </w:rPr>
        <w:t> </w:t>
      </w:r>
      <w:r>
        <w:rPr>
          <w:spacing w:val="-2"/>
        </w:rPr>
        <w:t>работы</w:t>
      </w:r>
    </w:p>
    <w:p>
      <w:pPr>
        <w:pStyle w:val="BodyText"/>
        <w:spacing w:before="2"/>
        <w:ind w:right="345"/>
      </w:pPr>
      <w:r>
        <w:rPr/>
        <w:t>Программа коррекционной работы (ПКР) разрабатывается для обучающихся с ограниченными возможностями здоровья.</w:t>
      </w:r>
    </w:p>
    <w:p>
      <w:pPr>
        <w:pStyle w:val="BodyText"/>
        <w:ind w:right="346"/>
      </w:pPr>
      <w:r>
        <w:rPr/>
        <w:t>ПКР</w:t>
      </w:r>
      <w:r>
        <w:rPr>
          <w:spacing w:val="-15"/>
        </w:rPr>
        <w:t> </w:t>
      </w:r>
      <w:r>
        <w:rPr/>
        <w:t>вариативна</w:t>
      </w:r>
      <w:r>
        <w:rPr>
          <w:spacing w:val="-15"/>
        </w:rPr>
        <w:t> </w:t>
      </w:r>
      <w:r>
        <w:rPr/>
        <w:t>по</w:t>
      </w:r>
      <w:r>
        <w:rPr>
          <w:spacing w:val="-15"/>
        </w:rPr>
        <w:t> </w:t>
      </w:r>
      <w:r>
        <w:rPr/>
        <w:t>форме</w:t>
      </w:r>
      <w:r>
        <w:rPr>
          <w:spacing w:val="-15"/>
        </w:rPr>
        <w:t> </w:t>
      </w:r>
      <w:r>
        <w:rPr/>
        <w:t>и</w:t>
      </w:r>
      <w:r>
        <w:rPr>
          <w:spacing w:val="-15"/>
        </w:rPr>
        <w:t> </w:t>
      </w:r>
      <w:r>
        <w:rPr/>
        <w:t>содержанию</w:t>
      </w:r>
      <w:r>
        <w:rPr>
          <w:spacing w:val="-15"/>
        </w:rPr>
        <w:t> </w:t>
      </w:r>
      <w:r>
        <w:rPr/>
        <w:t>в</w:t>
      </w:r>
      <w:r>
        <w:rPr>
          <w:spacing w:val="-15"/>
        </w:rPr>
        <w:t> </w:t>
      </w:r>
      <w:r>
        <w:rPr/>
        <w:t>зависимости</w:t>
      </w:r>
      <w:r>
        <w:rPr>
          <w:spacing w:val="-15"/>
        </w:rPr>
        <w:t> </w:t>
      </w:r>
      <w:r>
        <w:rPr/>
        <w:t>от</w:t>
      </w:r>
      <w:r>
        <w:rPr>
          <w:spacing w:val="-15"/>
        </w:rPr>
        <w:t> </w:t>
      </w:r>
      <w:r>
        <w:rPr/>
        <w:t>состава</w:t>
      </w:r>
      <w:r>
        <w:rPr>
          <w:spacing w:val="-15"/>
        </w:rPr>
        <w:t> </w:t>
      </w:r>
      <w:r>
        <w:rPr/>
        <w:t>обучающихся</w:t>
      </w:r>
      <w:r>
        <w:rPr>
          <w:spacing w:val="-15"/>
        </w:rPr>
        <w:t> </w:t>
      </w:r>
      <w:r>
        <w:rPr/>
        <w:t>с</w:t>
      </w:r>
      <w:r>
        <w:rPr>
          <w:spacing w:val="-15"/>
        </w:rPr>
        <w:t> </w:t>
      </w:r>
      <w:r>
        <w:rPr/>
        <w:t>ОВЗ, региональной специфики и возможностей организации, осуществляющей</w:t>
      </w:r>
      <w:r>
        <w:rPr>
          <w:spacing w:val="-15"/>
        </w:rPr>
        <w:t> </w:t>
      </w:r>
      <w:r>
        <w:rPr/>
        <w:t>образовательную </w:t>
      </w:r>
      <w:r>
        <w:rPr>
          <w:spacing w:val="-2"/>
        </w:rPr>
        <w:t>деятельность.</w:t>
      </w:r>
    </w:p>
    <w:p>
      <w:pPr>
        <w:pStyle w:val="BodyText"/>
        <w:ind w:right="332"/>
      </w:pPr>
      <w:r>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pPr>
        <w:pStyle w:val="BodyText"/>
        <w:spacing w:before="1"/>
        <w:ind w:right="354"/>
      </w:pPr>
      <w:r>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pPr>
        <w:pStyle w:val="Heading2"/>
        <w:numPr>
          <w:ilvl w:val="2"/>
          <w:numId w:val="4"/>
        </w:numPr>
        <w:tabs>
          <w:tab w:pos="1631" w:val="left" w:leader="none"/>
        </w:tabs>
        <w:spacing w:line="240" w:lineRule="auto" w:before="2" w:after="0"/>
        <w:ind w:left="324" w:right="343" w:firstLine="705"/>
        <w:jc w:val="both"/>
      </w:pPr>
      <w:r>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w:t>
      </w:r>
    </w:p>
    <w:p>
      <w:pPr>
        <w:pStyle w:val="BodyText"/>
        <w:ind w:right="334"/>
      </w:pPr>
      <w:r>
        <w:rPr>
          <w:b/>
        </w:rPr>
        <w:t>Цель программы коррекционной работы </w:t>
      </w:r>
      <w:r>
        <w:rPr/>
        <w:t>— разработать систему комплексной психолого-педагогической</w:t>
      </w:r>
      <w:r>
        <w:rPr>
          <w:spacing w:val="-12"/>
        </w:rPr>
        <w:t> </w:t>
      </w:r>
      <w:r>
        <w:rPr/>
        <w:t>и</w:t>
      </w:r>
      <w:r>
        <w:rPr>
          <w:spacing w:val="-13"/>
        </w:rPr>
        <w:t> </w:t>
      </w:r>
      <w:r>
        <w:rPr/>
        <w:t>социальной</w:t>
      </w:r>
      <w:r>
        <w:rPr>
          <w:spacing w:val="-12"/>
        </w:rPr>
        <w:t> </w:t>
      </w:r>
      <w:r>
        <w:rPr/>
        <w:t>помощи</w:t>
      </w:r>
      <w:r>
        <w:rPr>
          <w:spacing w:val="-13"/>
        </w:rPr>
        <w:t> </w:t>
      </w:r>
      <w:r>
        <w:rPr/>
        <w:t>обучающимся</w:t>
      </w:r>
      <w:r>
        <w:rPr>
          <w:spacing w:val="-13"/>
        </w:rPr>
        <w:t> </w:t>
      </w:r>
      <w:r>
        <w:rPr/>
        <w:t>с</w:t>
      </w:r>
      <w:r>
        <w:rPr>
          <w:spacing w:val="-15"/>
        </w:rPr>
        <w:t> </w:t>
      </w:r>
      <w:r>
        <w:rPr/>
        <w:t>особыми</w:t>
      </w:r>
      <w:r>
        <w:rPr>
          <w:spacing w:val="-12"/>
        </w:rPr>
        <w:t> </w:t>
      </w:r>
      <w:r>
        <w:rPr/>
        <w:t>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pPr>
        <w:spacing w:before="1"/>
        <w:ind w:left="1032" w:right="0" w:firstLine="0"/>
        <w:jc w:val="both"/>
        <w:rPr>
          <w:sz w:val="24"/>
        </w:rPr>
      </w:pPr>
      <w:r>
        <w:rPr>
          <w:sz w:val="24"/>
        </w:rPr>
        <w:t>Цель</w:t>
      </w:r>
      <w:r>
        <w:rPr>
          <w:spacing w:val="-6"/>
          <w:sz w:val="24"/>
        </w:rPr>
        <w:t> </w:t>
      </w:r>
      <w:r>
        <w:rPr>
          <w:sz w:val="24"/>
        </w:rPr>
        <w:t>определяет</w:t>
      </w:r>
      <w:r>
        <w:rPr>
          <w:spacing w:val="-2"/>
          <w:sz w:val="24"/>
        </w:rPr>
        <w:t> </w:t>
      </w:r>
      <w:r>
        <w:rPr>
          <w:b/>
          <w:spacing w:val="-2"/>
          <w:sz w:val="24"/>
        </w:rPr>
        <w:t>задачи</w:t>
      </w:r>
      <w:r>
        <w:rPr>
          <w:spacing w:val="-2"/>
          <w:sz w:val="24"/>
        </w:rPr>
        <w:t>:</w:t>
      </w:r>
    </w:p>
    <w:p>
      <w:pPr>
        <w:pStyle w:val="ListParagraph"/>
        <w:numPr>
          <w:ilvl w:val="3"/>
          <w:numId w:val="4"/>
        </w:numPr>
        <w:tabs>
          <w:tab w:pos="1741" w:val="left" w:leader="none"/>
        </w:tabs>
        <w:spacing w:line="240" w:lineRule="auto" w:before="0" w:after="0"/>
        <w:ind w:left="324" w:right="339" w:firstLine="705"/>
        <w:jc w:val="both"/>
        <w:rPr>
          <w:sz w:val="24"/>
        </w:rPr>
      </w:pPr>
      <w:r>
        <w:rPr>
          <w:sz w:val="24"/>
        </w:rPr>
        <w:t>выявление особых образовательных потребностей обучающихся с ОВЗ, инвалидов, а также подростков, попавших в трудную жизненную ситуацию;</w:t>
      </w:r>
    </w:p>
    <w:p>
      <w:pPr>
        <w:pStyle w:val="ListParagraph"/>
        <w:numPr>
          <w:ilvl w:val="3"/>
          <w:numId w:val="4"/>
        </w:numPr>
        <w:tabs>
          <w:tab w:pos="1741" w:val="left" w:leader="none"/>
        </w:tabs>
        <w:spacing w:line="240" w:lineRule="auto" w:before="0" w:after="0"/>
        <w:ind w:left="324" w:right="338" w:firstLine="705"/>
        <w:jc w:val="both"/>
        <w:rPr>
          <w:sz w:val="24"/>
        </w:rPr>
      </w:pPr>
      <w:r>
        <w:rPr>
          <w:sz w:val="24"/>
        </w:rPr>
        <w:t>создание условий для успешного освоения программы (ее элементов) и прохождения итоговой аттестации;</w:t>
      </w:r>
    </w:p>
    <w:p>
      <w:pPr>
        <w:pStyle w:val="ListParagraph"/>
        <w:numPr>
          <w:ilvl w:val="3"/>
          <w:numId w:val="4"/>
        </w:numPr>
        <w:tabs>
          <w:tab w:pos="1741" w:val="left" w:leader="none"/>
        </w:tabs>
        <w:spacing w:line="240" w:lineRule="auto" w:before="0" w:after="0"/>
        <w:ind w:left="324" w:right="342" w:firstLine="705"/>
        <w:jc w:val="both"/>
        <w:rPr>
          <w:sz w:val="24"/>
        </w:rPr>
      </w:pPr>
      <w:r>
        <w:rPr>
          <w:sz w:val="24"/>
        </w:rPr>
        <w:t>коррекция (минимизация) имеющихся нарушений (личностных, регулятивных, когнитивных, коммуникативных);</w:t>
      </w:r>
    </w:p>
    <w:p>
      <w:pPr>
        <w:pStyle w:val="ListParagraph"/>
        <w:numPr>
          <w:ilvl w:val="3"/>
          <w:numId w:val="4"/>
        </w:numPr>
        <w:tabs>
          <w:tab w:pos="1741" w:val="left" w:leader="none"/>
        </w:tabs>
        <w:spacing w:line="240" w:lineRule="auto" w:before="0" w:after="0"/>
        <w:ind w:left="324" w:right="332" w:firstLine="705"/>
        <w:jc w:val="both"/>
        <w:rPr>
          <w:sz w:val="24"/>
        </w:rPr>
      </w:pPr>
      <w:r>
        <w:rPr>
          <w:sz w:val="24"/>
        </w:rPr>
        <w:t>обеспечение непрерывной коррекционно-развивающей работы в единстве урочной и внеурочной деятельности;</w:t>
      </w:r>
    </w:p>
    <w:p>
      <w:pPr>
        <w:pStyle w:val="ListParagraph"/>
        <w:numPr>
          <w:ilvl w:val="3"/>
          <w:numId w:val="4"/>
        </w:numPr>
        <w:tabs>
          <w:tab w:pos="1741" w:val="left" w:leader="none"/>
        </w:tabs>
        <w:spacing w:line="240" w:lineRule="auto" w:before="0" w:after="0"/>
        <w:ind w:left="324" w:right="336" w:firstLine="705"/>
        <w:jc w:val="both"/>
        <w:rPr>
          <w:sz w:val="24"/>
        </w:rPr>
      </w:pPr>
      <w:r>
        <w:rPr>
          <w:sz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pPr>
        <w:pStyle w:val="ListParagraph"/>
        <w:numPr>
          <w:ilvl w:val="3"/>
          <w:numId w:val="4"/>
        </w:numPr>
        <w:tabs>
          <w:tab w:pos="1741" w:val="left" w:leader="none"/>
        </w:tabs>
        <w:spacing w:line="240" w:lineRule="auto" w:before="0" w:after="0"/>
        <w:ind w:left="324" w:right="335" w:firstLine="705"/>
        <w:jc w:val="both"/>
        <w:rPr>
          <w:sz w:val="24"/>
        </w:rPr>
      </w:pPr>
      <w:r>
        <w:rPr>
          <w:sz w:val="24"/>
        </w:rPr>
        <w:t>осуществление консультативной работы с педагогами, родителями, социальными работниками, а также потенциальными работодателями;</w:t>
      </w:r>
    </w:p>
    <w:p>
      <w:pPr>
        <w:pStyle w:val="ListParagraph"/>
        <w:numPr>
          <w:ilvl w:val="3"/>
          <w:numId w:val="4"/>
        </w:numPr>
        <w:tabs>
          <w:tab w:pos="1740" w:val="left" w:leader="none"/>
        </w:tabs>
        <w:spacing w:line="240" w:lineRule="auto" w:before="1" w:after="0"/>
        <w:ind w:left="1740" w:right="0" w:hanging="710"/>
        <w:jc w:val="both"/>
        <w:rPr>
          <w:sz w:val="24"/>
        </w:rPr>
      </w:pPr>
      <w:r>
        <w:rPr>
          <w:spacing w:val="-2"/>
          <w:sz w:val="24"/>
        </w:rPr>
        <w:t>проведение</w:t>
      </w:r>
      <w:r>
        <w:rPr>
          <w:spacing w:val="22"/>
          <w:sz w:val="24"/>
        </w:rPr>
        <w:t> </w:t>
      </w:r>
      <w:r>
        <w:rPr>
          <w:spacing w:val="-2"/>
          <w:sz w:val="24"/>
        </w:rPr>
        <w:t>информационно-просветительских</w:t>
      </w:r>
      <w:r>
        <w:rPr>
          <w:spacing w:val="21"/>
          <w:sz w:val="24"/>
        </w:rPr>
        <w:t> </w:t>
      </w:r>
      <w:r>
        <w:rPr>
          <w:spacing w:val="-2"/>
          <w:sz w:val="24"/>
        </w:rPr>
        <w:t>мероприятий.</w:t>
      </w:r>
    </w:p>
    <w:p>
      <w:pPr>
        <w:spacing w:after="0" w:line="240" w:lineRule="auto"/>
        <w:jc w:val="both"/>
        <w:rPr>
          <w:sz w:val="24"/>
        </w:rPr>
        <w:sectPr>
          <w:pgSz w:w="11920" w:h="16850"/>
          <w:pgMar w:header="0" w:footer="1162" w:top="1040" w:bottom="1480" w:left="1380" w:right="220"/>
        </w:sectPr>
      </w:pPr>
    </w:p>
    <w:p>
      <w:pPr>
        <w:pStyle w:val="Heading2"/>
        <w:numPr>
          <w:ilvl w:val="2"/>
          <w:numId w:val="4"/>
        </w:numPr>
        <w:tabs>
          <w:tab w:pos="1631" w:val="left" w:leader="none"/>
        </w:tabs>
        <w:spacing w:line="240" w:lineRule="auto" w:before="69" w:after="0"/>
        <w:ind w:left="324" w:right="343" w:firstLine="705"/>
        <w:jc w:val="both"/>
      </w:pPr>
      <w:r>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pPr>
        <w:pStyle w:val="BodyText"/>
        <w:spacing w:before="1"/>
        <w:ind w:right="339"/>
      </w:pPr>
      <w:r>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w:t>
      </w:r>
    </w:p>
    <w:p>
      <w:pPr>
        <w:pStyle w:val="Heading2"/>
        <w:spacing w:line="271" w:lineRule="exact"/>
      </w:pPr>
      <w:r>
        <w:rPr/>
        <w:t>Характеристика</w:t>
      </w:r>
      <w:r>
        <w:rPr>
          <w:spacing w:val="-13"/>
        </w:rPr>
        <w:t> </w:t>
      </w:r>
      <w:r>
        <w:rPr>
          <w:spacing w:val="-2"/>
        </w:rPr>
        <w:t>содержания</w:t>
      </w:r>
    </w:p>
    <w:p>
      <w:pPr>
        <w:pStyle w:val="BodyText"/>
        <w:spacing w:before="2"/>
        <w:ind w:right="340"/>
      </w:pPr>
      <w:r>
        <w:rPr>
          <w:b/>
        </w:rPr>
        <w:t>Диагностическое направление работы </w:t>
      </w:r>
      <w:r>
        <w:rP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pPr>
        <w:pStyle w:val="BodyText"/>
        <w:spacing w:before="1"/>
        <w:ind w:right="336"/>
      </w:pPr>
      <w:r>
        <w:rPr/>
        <w:t>Диагностическое направление коррекционной работы проводят учителя-предметники и все специалисты (психолог, дефектолог, логопед).</w:t>
      </w:r>
    </w:p>
    <w:p>
      <w:pPr>
        <w:pStyle w:val="BodyText"/>
        <w:ind w:right="348"/>
      </w:pPr>
      <w:r>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pPr>
        <w:pStyle w:val="BodyText"/>
        <w:ind w:right="346"/>
      </w:pPr>
      <w:r>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w:t>
      </w:r>
      <w:r>
        <w:rPr>
          <w:spacing w:val="-1"/>
        </w:rPr>
        <w:t> </w:t>
      </w:r>
      <w:r>
        <w:rPr/>
        <w:t>трудную жизненную ситуацию, в</w:t>
      </w:r>
      <w:r>
        <w:rPr>
          <w:spacing w:val="-1"/>
        </w:rPr>
        <w:t> </w:t>
      </w:r>
      <w:r>
        <w:rPr/>
        <w:t>начале</w:t>
      </w:r>
      <w:r>
        <w:rPr>
          <w:spacing w:val="-1"/>
        </w:rPr>
        <w:t> </w:t>
      </w:r>
      <w:r>
        <w:rPr/>
        <w:t>и в конце</w:t>
      </w:r>
      <w:r>
        <w:rPr>
          <w:spacing w:val="-1"/>
        </w:rPr>
        <w:t> </w:t>
      </w:r>
      <w:r>
        <w:rPr/>
        <w:t>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pPr>
        <w:pStyle w:val="BodyText"/>
        <w:ind w:right="340"/>
      </w:pPr>
      <w:r>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pPr>
        <w:pStyle w:val="BodyText"/>
        <w:spacing w:before="1"/>
        <w:ind w:right="336"/>
      </w:pPr>
      <w:r>
        <w:rPr>
          <w:b/>
        </w:rPr>
        <w:t>Коррекционно-развивающее направление работы </w:t>
      </w:r>
      <w:r>
        <w:rPr/>
        <w:t>позволяет преодолеть (компенсировать)</w:t>
      </w:r>
      <w:r>
        <w:rPr>
          <w:spacing w:val="-12"/>
        </w:rPr>
        <w:t> </w:t>
      </w:r>
      <w:r>
        <w:rPr/>
        <w:t>или</w:t>
      </w:r>
      <w:r>
        <w:rPr>
          <w:spacing w:val="-11"/>
        </w:rPr>
        <w:t> </w:t>
      </w:r>
      <w:r>
        <w:rPr/>
        <w:t>минимизировать</w:t>
      </w:r>
      <w:r>
        <w:rPr>
          <w:spacing w:val="-10"/>
        </w:rPr>
        <w:t> </w:t>
      </w:r>
      <w:r>
        <w:rPr/>
        <w:t>недостатки</w:t>
      </w:r>
      <w:r>
        <w:rPr>
          <w:spacing w:val="-12"/>
        </w:rPr>
        <w:t> </w:t>
      </w:r>
      <w:r>
        <w:rPr/>
        <w:t>психического</w:t>
      </w:r>
      <w:r>
        <w:rPr>
          <w:spacing w:val="-12"/>
        </w:rPr>
        <w:t> </w:t>
      </w:r>
      <w:r>
        <w:rPr/>
        <w:t>и/или</w:t>
      </w:r>
      <w:r>
        <w:rPr>
          <w:spacing w:val="34"/>
        </w:rPr>
        <w:t> </w:t>
      </w:r>
      <w:r>
        <w:rPr/>
        <w:t>физического</w:t>
      </w:r>
      <w:r>
        <w:rPr>
          <w:spacing w:val="-12"/>
        </w:rPr>
        <w:t> </w:t>
      </w:r>
      <w:r>
        <w:rPr/>
        <w:t>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разрабатываются индивидуально ориентированные рабочие коррекционные программы. Эти программы</w:t>
      </w:r>
      <w:r>
        <w:rPr>
          <w:spacing w:val="-15"/>
        </w:rPr>
        <w:t> </w:t>
      </w:r>
      <w:r>
        <w:rPr/>
        <w:t>создаются</w:t>
      </w:r>
      <w:r>
        <w:rPr>
          <w:spacing w:val="-15"/>
        </w:rPr>
        <w:t> </w:t>
      </w:r>
      <w:r>
        <w:rPr/>
        <w:t>на</w:t>
      </w:r>
      <w:r>
        <w:rPr>
          <w:spacing w:val="-15"/>
        </w:rPr>
        <w:t> </w:t>
      </w:r>
      <w:r>
        <w:rPr/>
        <w:t>дискретные,</w:t>
      </w:r>
      <w:r>
        <w:rPr>
          <w:spacing w:val="-15"/>
        </w:rPr>
        <w:t> </w:t>
      </w:r>
      <w:r>
        <w:rPr/>
        <w:t>более</w:t>
      </w:r>
      <w:r>
        <w:rPr>
          <w:spacing w:val="-15"/>
        </w:rPr>
        <w:t> </w:t>
      </w:r>
      <w:r>
        <w:rPr/>
        <w:t>короткие</w:t>
      </w:r>
      <w:r>
        <w:rPr>
          <w:spacing w:val="-15"/>
        </w:rPr>
        <w:t> </w:t>
      </w:r>
      <w:r>
        <w:rPr/>
        <w:t>сроки</w:t>
      </w:r>
      <w:r>
        <w:rPr>
          <w:spacing w:val="-15"/>
        </w:rPr>
        <w:t> </w:t>
      </w:r>
      <w:r>
        <w:rPr/>
        <w:t>(полугодие,</w:t>
      </w:r>
      <w:r>
        <w:rPr>
          <w:spacing w:val="-15"/>
        </w:rPr>
        <w:t> </w:t>
      </w:r>
      <w:r>
        <w:rPr/>
        <w:t>год),</w:t>
      </w:r>
      <w:r>
        <w:rPr>
          <w:spacing w:val="-14"/>
        </w:rPr>
        <w:t> </w:t>
      </w:r>
      <w:r>
        <w:rPr/>
        <w:t>чем</w:t>
      </w:r>
      <w:r>
        <w:rPr>
          <w:spacing w:val="-14"/>
        </w:rPr>
        <w:t> </w:t>
      </w:r>
      <w:r>
        <w:rPr/>
        <w:t>весь</w:t>
      </w:r>
      <w:r>
        <w:rPr>
          <w:spacing w:val="-15"/>
        </w:rPr>
        <w:t> </w:t>
      </w:r>
      <w:r>
        <w:rPr/>
        <w:t>уровень среднего образования, на который рассчитана ПКР. Поэтому</w:t>
      </w:r>
      <w:r>
        <w:rPr>
          <w:spacing w:val="40"/>
        </w:rPr>
        <w:t> </w:t>
      </w:r>
      <w:r>
        <w:rPr/>
        <w:t>рабочие коррекционные программы являются вариативным и гибким инструментом ПКР.</w:t>
      </w:r>
    </w:p>
    <w:p>
      <w:pPr>
        <w:pStyle w:val="BodyText"/>
        <w:ind w:right="350"/>
      </w:pPr>
      <w:r>
        <w:rPr/>
        <w:t>Коррекционное направление ПКР осуществляется в единстве урочной и внеурочной </w:t>
      </w:r>
      <w:r>
        <w:rPr>
          <w:spacing w:val="-2"/>
        </w:rPr>
        <w:t>деятельности.</w:t>
      </w:r>
    </w:p>
    <w:p>
      <w:pPr>
        <w:pStyle w:val="BodyText"/>
        <w:ind w:right="334"/>
      </w:pPr>
      <w:r>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Специалисты проводят коррекционную работу во внеурочной деятельности. Вместе с тем в случае необходимости они присутствуют и оказывают помощь на уроке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pPr>
        <w:pStyle w:val="BodyText"/>
        <w:spacing w:before="1"/>
        <w:ind w:right="336"/>
      </w:pPr>
      <w:r>
        <w:rPr/>
        <w:t>Коррекционная работа с обучающимися с нарушениями речи, слуха, опорно- двигательного</w:t>
      </w:r>
      <w:r>
        <w:rPr>
          <w:spacing w:val="-12"/>
        </w:rPr>
        <w:t> </w:t>
      </w:r>
      <w:r>
        <w:rPr/>
        <w:t>аппарата,</w:t>
      </w:r>
      <w:r>
        <w:rPr>
          <w:spacing w:val="-12"/>
        </w:rPr>
        <w:t> </w:t>
      </w:r>
      <w:r>
        <w:rPr/>
        <w:t>с</w:t>
      </w:r>
      <w:r>
        <w:rPr>
          <w:spacing w:val="-12"/>
        </w:rPr>
        <w:t> </w:t>
      </w:r>
      <w:r>
        <w:rPr/>
        <w:t>задержкой</w:t>
      </w:r>
      <w:r>
        <w:rPr>
          <w:spacing w:val="-11"/>
        </w:rPr>
        <w:t> </w:t>
      </w:r>
      <w:r>
        <w:rPr/>
        <w:t>психического</w:t>
      </w:r>
      <w:r>
        <w:rPr>
          <w:spacing w:val="-12"/>
        </w:rPr>
        <w:t> </w:t>
      </w:r>
      <w:r>
        <w:rPr/>
        <w:t>развития,</w:t>
      </w:r>
      <w:r>
        <w:rPr>
          <w:spacing w:val="-12"/>
        </w:rPr>
        <w:t> </w:t>
      </w:r>
      <w:r>
        <w:rPr/>
        <w:t>с</w:t>
      </w:r>
      <w:r>
        <w:rPr>
          <w:spacing w:val="-14"/>
        </w:rPr>
        <w:t> </w:t>
      </w:r>
      <w:r>
        <w:rPr/>
        <w:t>аутистическими</w:t>
      </w:r>
      <w:r>
        <w:rPr>
          <w:spacing w:val="-10"/>
        </w:rPr>
        <w:t> </w:t>
      </w:r>
      <w:r>
        <w:rPr/>
        <w:t>проявлениями включает</w:t>
      </w:r>
      <w:r>
        <w:rPr>
          <w:spacing w:val="-13"/>
        </w:rPr>
        <w:t> </w:t>
      </w:r>
      <w:r>
        <w:rPr/>
        <w:t>следующие</w:t>
      </w:r>
      <w:r>
        <w:rPr>
          <w:spacing w:val="-11"/>
        </w:rPr>
        <w:t> </w:t>
      </w:r>
      <w:r>
        <w:rPr/>
        <w:t>направления</w:t>
      </w:r>
      <w:r>
        <w:rPr>
          <w:spacing w:val="-11"/>
        </w:rPr>
        <w:t> </w:t>
      </w:r>
      <w:r>
        <w:rPr/>
        <w:t>индивидуальных</w:t>
      </w:r>
      <w:r>
        <w:rPr>
          <w:spacing w:val="-9"/>
        </w:rPr>
        <w:t> </w:t>
      </w:r>
      <w:r>
        <w:rPr/>
        <w:t>и</w:t>
      </w:r>
      <w:r>
        <w:rPr>
          <w:spacing w:val="-11"/>
        </w:rPr>
        <w:t> </w:t>
      </w:r>
      <w:r>
        <w:rPr/>
        <w:t>подгрупповых</w:t>
      </w:r>
      <w:r>
        <w:rPr>
          <w:spacing w:val="-10"/>
        </w:rPr>
        <w:t> </w:t>
      </w:r>
      <w:r>
        <w:rPr/>
        <w:t>коррекционных</w:t>
      </w:r>
      <w:r>
        <w:rPr>
          <w:spacing w:val="-11"/>
        </w:rPr>
        <w:t> </w:t>
      </w:r>
      <w:r>
        <w:rPr>
          <w:spacing w:val="-2"/>
        </w:rPr>
        <w:t>занятий:</w:t>
      </w:r>
    </w:p>
    <w:p>
      <w:pPr>
        <w:pStyle w:val="BodyText"/>
        <w:ind w:firstLine="0"/>
      </w:pPr>
      <w:r>
        <w:rPr/>
        <w:t>«Развитие</w:t>
      </w:r>
      <w:r>
        <w:rPr>
          <w:spacing w:val="8"/>
        </w:rPr>
        <w:t> </w:t>
      </w:r>
      <w:r>
        <w:rPr/>
        <w:t>устной</w:t>
      </w:r>
      <w:r>
        <w:rPr>
          <w:spacing w:val="13"/>
        </w:rPr>
        <w:t> </w:t>
      </w:r>
      <w:r>
        <w:rPr/>
        <w:t>и</w:t>
      </w:r>
      <w:r>
        <w:rPr>
          <w:spacing w:val="13"/>
        </w:rPr>
        <w:t> </w:t>
      </w:r>
      <w:r>
        <w:rPr/>
        <w:t>письменной</w:t>
      </w:r>
      <w:r>
        <w:rPr>
          <w:spacing w:val="13"/>
        </w:rPr>
        <w:t> </w:t>
      </w:r>
      <w:r>
        <w:rPr/>
        <w:t>речи,</w:t>
      </w:r>
      <w:r>
        <w:rPr>
          <w:spacing w:val="12"/>
        </w:rPr>
        <w:t> </w:t>
      </w:r>
      <w:r>
        <w:rPr/>
        <w:t>коммуникации»,</w:t>
      </w:r>
      <w:r>
        <w:rPr>
          <w:spacing w:val="18"/>
        </w:rPr>
        <w:t> </w:t>
      </w:r>
      <w:r>
        <w:rPr/>
        <w:t>«Социально-бытовая</w:t>
      </w:r>
      <w:r>
        <w:rPr>
          <w:spacing w:val="11"/>
        </w:rPr>
        <w:t> </w:t>
      </w:r>
      <w:r>
        <w:rPr>
          <w:spacing w:val="-2"/>
        </w:rPr>
        <w:t>ориентировка»,</w:t>
      </w:r>
    </w:p>
    <w:p>
      <w:pPr>
        <w:pStyle w:val="BodyText"/>
        <w:ind w:firstLine="0"/>
      </w:pPr>
      <w:r>
        <w:rPr/>
        <w:t>«Ритмика»,</w:t>
      </w:r>
      <w:r>
        <w:rPr>
          <w:spacing w:val="-6"/>
        </w:rPr>
        <w:t> </w:t>
      </w:r>
      <w:r>
        <w:rPr/>
        <w:t>«Развитие</w:t>
      </w:r>
      <w:r>
        <w:rPr>
          <w:spacing w:val="-10"/>
        </w:rPr>
        <w:t> </w:t>
      </w:r>
      <w:r>
        <w:rPr/>
        <w:t>эмоционально-волевой</w:t>
      </w:r>
      <w:r>
        <w:rPr>
          <w:spacing w:val="-8"/>
        </w:rPr>
        <w:t> </w:t>
      </w:r>
      <w:r>
        <w:rPr>
          <w:spacing w:val="-2"/>
        </w:rPr>
        <w:t>сферы».</w:t>
      </w:r>
    </w:p>
    <w:p>
      <w:pPr>
        <w:spacing w:after="0"/>
        <w:sectPr>
          <w:pgSz w:w="11920" w:h="16850"/>
          <w:pgMar w:header="0" w:footer="1162" w:top="1040" w:bottom="1480" w:left="1380" w:right="220"/>
        </w:sectPr>
      </w:pPr>
    </w:p>
    <w:p>
      <w:pPr>
        <w:pStyle w:val="BodyText"/>
        <w:spacing w:line="242" w:lineRule="auto" w:before="62"/>
        <w:ind w:right="335"/>
      </w:pPr>
      <w:r>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pPr>
        <w:pStyle w:val="BodyText"/>
        <w:ind w:right="343"/>
      </w:pPr>
      <w:r>
        <w:rPr/>
        <w:t>Для</w:t>
      </w:r>
      <w:r>
        <w:rPr>
          <w:spacing w:val="-8"/>
        </w:rPr>
        <w:t> </w:t>
      </w:r>
      <w:r>
        <w:rPr/>
        <w:t>слабовидящих</w:t>
      </w:r>
      <w:r>
        <w:rPr>
          <w:spacing w:val="-6"/>
        </w:rPr>
        <w:t> </w:t>
      </w:r>
      <w:r>
        <w:rPr/>
        <w:t>учеников</w:t>
      </w:r>
      <w:r>
        <w:rPr>
          <w:spacing w:val="-6"/>
        </w:rPr>
        <w:t> </w:t>
      </w:r>
      <w:r>
        <w:rPr/>
        <w:t>необходимо</w:t>
      </w:r>
      <w:r>
        <w:rPr>
          <w:spacing w:val="-7"/>
        </w:rPr>
        <w:t> </w:t>
      </w:r>
      <w:r>
        <w:rPr/>
        <w:t>проведение</w:t>
      </w:r>
      <w:r>
        <w:rPr>
          <w:spacing w:val="-7"/>
        </w:rPr>
        <w:t> </w:t>
      </w:r>
      <w:r>
        <w:rPr/>
        <w:t>индивидуальной</w:t>
      </w:r>
      <w:r>
        <w:rPr>
          <w:spacing w:val="40"/>
        </w:rPr>
        <w:t> </w:t>
      </w:r>
      <w:r>
        <w:rPr/>
        <w:t>иподгрупповой коррекционной работы по развитию зрительного восприятия и охране зрения.</w:t>
      </w:r>
    </w:p>
    <w:p>
      <w:pPr>
        <w:pStyle w:val="BodyText"/>
        <w:ind w:right="335"/>
      </w:pPr>
      <w:r>
        <w:rPr/>
        <w:t>Подросткам, попавшим в трудную жизненную ситуацию, рекомендованы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pPr>
        <w:pStyle w:val="BodyText"/>
        <w:ind w:right="335"/>
      </w:pPr>
      <w:r>
        <w:rPr/>
        <w:t>Залогом успешной реализации программы коррекционной работы является тесное сотрудничество</w:t>
      </w:r>
      <w:r>
        <w:rPr>
          <w:spacing w:val="-15"/>
        </w:rPr>
        <w:t> </w:t>
      </w:r>
      <w:r>
        <w:rPr/>
        <w:t>всех</w:t>
      </w:r>
      <w:r>
        <w:rPr>
          <w:spacing w:val="-15"/>
        </w:rPr>
        <w:t> </w:t>
      </w:r>
      <w:r>
        <w:rPr/>
        <w:t>специалистов</w:t>
      </w:r>
      <w:r>
        <w:rPr>
          <w:spacing w:val="-15"/>
        </w:rPr>
        <w:t> </w:t>
      </w:r>
      <w:r>
        <w:rPr/>
        <w:t>и</w:t>
      </w:r>
      <w:r>
        <w:rPr>
          <w:spacing w:val="-15"/>
        </w:rPr>
        <w:t> </w:t>
      </w:r>
      <w:r>
        <w:rPr/>
        <w:t>педагогов,</w:t>
      </w:r>
      <w:r>
        <w:rPr>
          <w:spacing w:val="-15"/>
        </w:rPr>
        <w:t> </w:t>
      </w:r>
      <w:r>
        <w:rPr/>
        <w:t>а</w:t>
      </w:r>
      <w:r>
        <w:rPr>
          <w:spacing w:val="-15"/>
        </w:rPr>
        <w:t> </w:t>
      </w:r>
      <w:r>
        <w:rPr/>
        <w:t>также</w:t>
      </w:r>
      <w:r>
        <w:rPr>
          <w:spacing w:val="-15"/>
        </w:rPr>
        <w:t> </w:t>
      </w:r>
      <w:r>
        <w:rPr/>
        <w:t>родителей</w:t>
      </w:r>
      <w:r>
        <w:rPr>
          <w:spacing w:val="-15"/>
        </w:rPr>
        <w:t> </w:t>
      </w:r>
      <w:r>
        <w:rPr/>
        <w:t>(законных</w:t>
      </w:r>
      <w:r>
        <w:rPr>
          <w:spacing w:val="-15"/>
        </w:rPr>
        <w:t> </w:t>
      </w:r>
      <w:r>
        <w:rPr/>
        <w:t>представителей), представителей администрации, органов опеки и попечительства и других социальных </w:t>
      </w:r>
      <w:r>
        <w:rPr>
          <w:spacing w:val="-2"/>
        </w:rPr>
        <w:t>институтов.</w:t>
      </w:r>
    </w:p>
    <w:p>
      <w:pPr>
        <w:pStyle w:val="BodyText"/>
        <w:ind w:right="335"/>
      </w:pPr>
      <w:r>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w:t>
      </w:r>
      <w:r>
        <w:rPr>
          <w:spacing w:val="-15"/>
        </w:rPr>
        <w:t> </w:t>
      </w:r>
      <w:r>
        <w:rPr/>
        <w:t>на</w:t>
      </w:r>
      <w:r>
        <w:rPr>
          <w:spacing w:val="-15"/>
        </w:rPr>
        <w:t> </w:t>
      </w:r>
      <w:r>
        <w:rPr/>
        <w:t>обсуждение</w:t>
      </w:r>
      <w:r>
        <w:rPr>
          <w:spacing w:val="-15"/>
        </w:rPr>
        <w:t> </w:t>
      </w:r>
      <w:r>
        <w:rPr/>
        <w:t>психолого-педагогического</w:t>
      </w:r>
      <w:r>
        <w:rPr>
          <w:spacing w:val="-15"/>
        </w:rPr>
        <w:t> </w:t>
      </w:r>
      <w:r>
        <w:rPr/>
        <w:t>консилиума</w:t>
      </w:r>
      <w:r>
        <w:rPr>
          <w:spacing w:val="-15"/>
        </w:rPr>
        <w:t> </w:t>
      </w:r>
      <w:r>
        <w:rPr/>
        <w:t>организации,</w:t>
      </w:r>
      <w:r>
        <w:rPr>
          <w:spacing w:val="-15"/>
        </w:rPr>
        <w:t> </w:t>
      </w:r>
      <w:r>
        <w:rPr/>
        <w:t>методических объединений и ПМПК</w:t>
      </w:r>
    </w:p>
    <w:p>
      <w:pPr>
        <w:pStyle w:val="BodyText"/>
        <w:tabs>
          <w:tab w:pos="1037" w:val="left" w:leader="none"/>
          <w:tab w:pos="3236" w:val="left" w:leader="none"/>
          <w:tab w:pos="3274" w:val="left" w:leader="none"/>
          <w:tab w:pos="4950" w:val="left" w:leader="none"/>
          <w:tab w:pos="5012" w:val="left" w:leader="none"/>
          <w:tab w:pos="6145" w:val="left" w:leader="none"/>
          <w:tab w:pos="6527" w:val="left" w:leader="none"/>
          <w:tab w:pos="7209" w:val="left" w:leader="none"/>
          <w:tab w:pos="8224" w:val="left" w:leader="none"/>
          <w:tab w:pos="8531" w:val="left" w:leader="none"/>
        </w:tabs>
        <w:ind w:right="333"/>
        <w:jc w:val="right"/>
      </w:pPr>
      <w:r>
        <w:rPr>
          <w:b/>
          <w:spacing w:val="-2"/>
        </w:rPr>
        <w:t>Консультативное</w:t>
      </w:r>
      <w:r>
        <w:rPr>
          <w:b/>
        </w:rPr>
        <w:tab/>
        <w:tab/>
      </w:r>
      <w:r>
        <w:rPr>
          <w:b/>
          <w:spacing w:val="-2"/>
        </w:rPr>
        <w:t>направление</w:t>
      </w:r>
      <w:r>
        <w:rPr>
          <w:b/>
        </w:rPr>
        <w:tab/>
        <w:tab/>
      </w:r>
      <w:r>
        <w:rPr>
          <w:b/>
          <w:spacing w:val="-2"/>
        </w:rPr>
        <w:t>работы</w:t>
      </w:r>
      <w:r>
        <w:rPr>
          <w:b/>
        </w:rPr>
        <w:tab/>
      </w:r>
      <w:r>
        <w:rPr>
          <w:spacing w:val="-2"/>
        </w:rPr>
        <w:t>решает</w:t>
      </w:r>
      <w:r>
        <w:rPr/>
        <w:tab/>
      </w:r>
      <w:r>
        <w:rPr>
          <w:spacing w:val="-2"/>
        </w:rPr>
        <w:t>задачи</w:t>
      </w:r>
      <w:r>
        <w:rPr/>
        <w:tab/>
      </w:r>
      <w:r>
        <w:rPr>
          <w:spacing w:val="-2"/>
        </w:rPr>
        <w:t>конструктивного </w:t>
      </w:r>
      <w:r>
        <w:rPr/>
        <w:t>взаимодействия</w:t>
      </w:r>
      <w:r>
        <w:rPr>
          <w:spacing w:val="-4"/>
        </w:rPr>
        <w:t> </w:t>
      </w:r>
      <w:r>
        <w:rPr/>
        <w:t>педагогов</w:t>
      </w:r>
      <w:r>
        <w:rPr>
          <w:spacing w:val="-6"/>
        </w:rPr>
        <w:t> </w:t>
      </w:r>
      <w:r>
        <w:rPr/>
        <w:t>и</w:t>
      </w:r>
      <w:r>
        <w:rPr>
          <w:spacing w:val="-5"/>
        </w:rPr>
        <w:t> </w:t>
      </w:r>
      <w:r>
        <w:rPr/>
        <w:t>специалистов</w:t>
      </w:r>
      <w:r>
        <w:rPr>
          <w:spacing w:val="-4"/>
        </w:rPr>
        <w:t> </w:t>
      </w:r>
      <w:r>
        <w:rPr/>
        <w:t>по</w:t>
      </w:r>
      <w:r>
        <w:rPr>
          <w:spacing w:val="-6"/>
        </w:rPr>
        <w:t> </w:t>
      </w:r>
      <w:r>
        <w:rPr/>
        <w:t>созданию</w:t>
      </w:r>
      <w:r>
        <w:rPr>
          <w:spacing w:val="-7"/>
        </w:rPr>
        <w:t> </w:t>
      </w:r>
      <w:r>
        <w:rPr/>
        <w:t>благоприятных</w:t>
      </w:r>
      <w:r>
        <w:rPr>
          <w:spacing w:val="-5"/>
        </w:rPr>
        <w:t> </w:t>
      </w:r>
      <w:r>
        <w:rPr/>
        <w:t>условий</w:t>
      </w:r>
      <w:r>
        <w:rPr>
          <w:spacing w:val="40"/>
        </w:rPr>
        <w:t> </w:t>
      </w:r>
      <w:r>
        <w:rPr/>
        <w:t>дляобучения и</w:t>
      </w:r>
      <w:r>
        <w:rPr>
          <w:spacing w:val="40"/>
        </w:rPr>
        <w:t> </w:t>
      </w:r>
      <w:r>
        <w:rPr/>
        <w:t>компенсации</w:t>
      </w:r>
      <w:r>
        <w:rPr>
          <w:spacing w:val="40"/>
        </w:rPr>
        <w:t> </w:t>
      </w:r>
      <w:r>
        <w:rPr/>
        <w:t>недостатков</w:t>
      </w:r>
      <w:r>
        <w:rPr>
          <w:spacing w:val="40"/>
        </w:rPr>
        <w:t> </w:t>
      </w:r>
      <w:r>
        <w:rPr/>
        <w:t>старшеклассников</w:t>
      </w:r>
      <w:r>
        <w:rPr>
          <w:spacing w:val="40"/>
        </w:rPr>
        <w:t> </w:t>
      </w:r>
      <w:r>
        <w:rPr/>
        <w:t>с</w:t>
      </w:r>
      <w:r>
        <w:rPr>
          <w:spacing w:val="40"/>
        </w:rPr>
        <w:t> </w:t>
      </w:r>
      <w:r>
        <w:rPr/>
        <w:t>ОВЗ,</w:t>
      </w:r>
      <w:r>
        <w:rPr>
          <w:spacing w:val="40"/>
        </w:rPr>
        <w:t> </w:t>
      </w:r>
      <w:r>
        <w:rPr/>
        <w:t>отбора</w:t>
      </w:r>
      <w:r>
        <w:rPr>
          <w:spacing w:val="40"/>
        </w:rPr>
        <w:t> </w:t>
      </w:r>
      <w:r>
        <w:rPr/>
        <w:t>и</w:t>
      </w:r>
      <w:r>
        <w:rPr>
          <w:spacing w:val="40"/>
        </w:rPr>
        <w:t> </w:t>
      </w:r>
      <w:r>
        <w:rPr/>
        <w:t>адаптации</w:t>
      </w:r>
      <w:r>
        <w:rPr>
          <w:spacing w:val="40"/>
        </w:rPr>
        <w:t> </w:t>
      </w:r>
      <w:r>
        <w:rPr/>
        <w:t>содержания</w:t>
      </w:r>
      <w:r>
        <w:rPr>
          <w:spacing w:val="40"/>
        </w:rPr>
        <w:t> </w:t>
      </w:r>
      <w:r>
        <w:rPr/>
        <w:t>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w:t>
      </w:r>
      <w:r>
        <w:rPr>
          <w:spacing w:val="-12"/>
        </w:rPr>
        <w:t> </w:t>
      </w:r>
      <w:r>
        <w:rPr/>
        <w:t>с</w:t>
      </w:r>
      <w:r>
        <w:rPr>
          <w:spacing w:val="-12"/>
        </w:rPr>
        <w:t> </w:t>
      </w:r>
      <w:r>
        <w:rPr/>
        <w:t>ОВЗ,</w:t>
      </w:r>
      <w:r>
        <w:rPr>
          <w:spacing w:val="-10"/>
        </w:rPr>
        <w:t> </w:t>
      </w:r>
      <w:r>
        <w:rPr/>
        <w:t>включения</w:t>
      </w:r>
      <w:r>
        <w:rPr>
          <w:spacing w:val="-11"/>
        </w:rPr>
        <w:t> </w:t>
      </w:r>
      <w:r>
        <w:rPr/>
        <w:t>их</w:t>
      </w:r>
      <w:r>
        <w:rPr>
          <w:spacing w:val="-12"/>
        </w:rPr>
        <w:t> </w:t>
      </w:r>
      <w:r>
        <w:rPr/>
        <w:t>в</w:t>
      </w:r>
      <w:r>
        <w:rPr>
          <w:spacing w:val="-12"/>
        </w:rPr>
        <w:t> </w:t>
      </w:r>
      <w:r>
        <w:rPr/>
        <w:t>активное</w:t>
      </w:r>
      <w:r>
        <w:rPr>
          <w:spacing w:val="-15"/>
        </w:rPr>
        <w:t> </w:t>
      </w:r>
      <w:r>
        <w:rPr/>
        <w:t>сотрудничество</w:t>
      </w:r>
      <w:r>
        <w:rPr>
          <w:spacing w:val="-14"/>
        </w:rPr>
        <w:t> </w:t>
      </w:r>
      <w:r>
        <w:rPr/>
        <w:t>с</w:t>
      </w:r>
      <w:r>
        <w:rPr>
          <w:spacing w:val="-15"/>
        </w:rPr>
        <w:t> </w:t>
      </w:r>
      <w:r>
        <w:rPr/>
        <w:t>педагогами</w:t>
      </w:r>
      <w:r>
        <w:rPr>
          <w:spacing w:val="-11"/>
        </w:rPr>
        <w:t> </w:t>
      </w:r>
      <w:r>
        <w:rPr/>
        <w:t>и</w:t>
      </w:r>
      <w:r>
        <w:rPr>
          <w:spacing w:val="-11"/>
        </w:rPr>
        <w:t> </w:t>
      </w:r>
      <w:r>
        <w:rPr/>
        <w:t>специалистами: </w:t>
      </w:r>
      <w:r>
        <w:rPr>
          <w:spacing w:val="-10"/>
        </w:rPr>
        <w:t>–</w:t>
      </w:r>
      <w:r>
        <w:rPr/>
        <w:tab/>
      </w:r>
      <w:r>
        <w:rPr>
          <w:spacing w:val="-2"/>
        </w:rPr>
        <w:t>Консультативное</w:t>
      </w:r>
      <w:r>
        <w:rPr/>
        <w:tab/>
      </w:r>
      <w:r>
        <w:rPr>
          <w:spacing w:val="-2"/>
        </w:rPr>
        <w:t>направление</w:t>
      </w:r>
      <w:r>
        <w:rPr/>
        <w:tab/>
      </w:r>
      <w:r>
        <w:rPr>
          <w:spacing w:val="-2"/>
        </w:rPr>
        <w:t>программы</w:t>
      </w:r>
      <w:r>
        <w:rPr/>
        <w:tab/>
        <w:tab/>
      </w:r>
      <w:r>
        <w:rPr>
          <w:spacing w:val="-2"/>
        </w:rPr>
        <w:t>коррекционной</w:t>
      </w:r>
      <w:r>
        <w:rPr/>
        <w:tab/>
        <w:tab/>
      </w:r>
      <w:r>
        <w:rPr>
          <w:spacing w:val="-2"/>
        </w:rPr>
        <w:t>работы</w:t>
      </w:r>
    </w:p>
    <w:p>
      <w:pPr>
        <w:pStyle w:val="BodyText"/>
        <w:ind w:right="336" w:firstLine="0"/>
      </w:pPr>
      <w:r>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pPr>
        <w:pStyle w:val="ListParagraph"/>
        <w:numPr>
          <w:ilvl w:val="0"/>
          <w:numId w:val="150"/>
        </w:numPr>
        <w:tabs>
          <w:tab w:pos="1741" w:val="left" w:leader="none"/>
        </w:tabs>
        <w:spacing w:line="240" w:lineRule="auto" w:before="0" w:after="0"/>
        <w:ind w:left="324" w:right="334" w:firstLine="705"/>
        <w:jc w:val="both"/>
        <w:rPr>
          <w:sz w:val="24"/>
        </w:rPr>
      </w:pPr>
      <w:r>
        <w:rPr>
          <w:sz w:val="24"/>
        </w:rPr>
        <w:t>Педагог класса проводит консультативную работу с родителями (законными представителями)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w:t>
      </w:r>
    </w:p>
    <w:p>
      <w:pPr>
        <w:pStyle w:val="ListParagraph"/>
        <w:numPr>
          <w:ilvl w:val="0"/>
          <w:numId w:val="150"/>
        </w:numPr>
        <w:tabs>
          <w:tab w:pos="1741" w:val="left" w:leader="none"/>
        </w:tabs>
        <w:spacing w:line="240" w:lineRule="auto" w:before="0" w:after="0"/>
        <w:ind w:left="324" w:right="334" w:firstLine="705"/>
        <w:jc w:val="both"/>
        <w:rPr>
          <w:sz w:val="24"/>
        </w:rPr>
      </w:pPr>
      <w:r>
        <w:rPr>
          <w:sz w:val="24"/>
        </w:rPr>
        <w:t>Психолог проводит консультативную работу с педагогами, администрацией школы</w:t>
      </w:r>
      <w:r>
        <w:rPr>
          <w:spacing w:val="-15"/>
          <w:sz w:val="24"/>
        </w:rPr>
        <w:t> </w:t>
      </w:r>
      <w:r>
        <w:rPr>
          <w:sz w:val="24"/>
        </w:rPr>
        <w:t>и</w:t>
      </w:r>
      <w:r>
        <w:rPr>
          <w:spacing w:val="-15"/>
          <w:sz w:val="24"/>
        </w:rPr>
        <w:t> </w:t>
      </w:r>
      <w:r>
        <w:rPr>
          <w:sz w:val="24"/>
        </w:rPr>
        <w:t>родителями</w:t>
      </w:r>
      <w:r>
        <w:rPr>
          <w:spacing w:val="-15"/>
          <w:sz w:val="24"/>
        </w:rPr>
        <w:t> </w:t>
      </w:r>
      <w:r>
        <w:rPr>
          <w:sz w:val="24"/>
        </w:rPr>
        <w:t>(законными</w:t>
      </w:r>
      <w:r>
        <w:rPr>
          <w:spacing w:val="-15"/>
          <w:sz w:val="24"/>
        </w:rPr>
        <w:t> </w:t>
      </w:r>
      <w:r>
        <w:rPr>
          <w:sz w:val="24"/>
        </w:rPr>
        <w:t>представителями).</w:t>
      </w:r>
      <w:r>
        <w:rPr>
          <w:spacing w:val="-15"/>
          <w:sz w:val="24"/>
        </w:rPr>
        <w:t> </w:t>
      </w:r>
      <w:r>
        <w:rPr>
          <w:sz w:val="24"/>
        </w:rPr>
        <w:t>Работа</w:t>
      </w:r>
      <w:r>
        <w:rPr>
          <w:spacing w:val="-15"/>
          <w:sz w:val="24"/>
        </w:rPr>
        <w:t> </w:t>
      </w:r>
      <w:r>
        <w:rPr>
          <w:sz w:val="24"/>
        </w:rPr>
        <w:t>с</w:t>
      </w:r>
      <w:r>
        <w:rPr>
          <w:spacing w:val="-15"/>
          <w:sz w:val="24"/>
        </w:rPr>
        <w:t> </w:t>
      </w:r>
      <w:r>
        <w:rPr>
          <w:sz w:val="24"/>
        </w:rPr>
        <w:t>педагогами</w:t>
      </w:r>
      <w:r>
        <w:rPr>
          <w:spacing w:val="-15"/>
          <w:sz w:val="24"/>
        </w:rPr>
        <w:t> </w:t>
      </w:r>
      <w:r>
        <w:rPr>
          <w:sz w:val="24"/>
        </w:rPr>
        <w:t>касается</w:t>
      </w:r>
      <w:r>
        <w:rPr>
          <w:spacing w:val="-15"/>
          <w:sz w:val="24"/>
        </w:rPr>
        <w:t> </w:t>
      </w:r>
      <w:r>
        <w:rPr>
          <w:sz w:val="24"/>
        </w:rPr>
        <w:t>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pPr>
        <w:pStyle w:val="ListParagraph"/>
        <w:numPr>
          <w:ilvl w:val="0"/>
          <w:numId w:val="150"/>
        </w:numPr>
        <w:tabs>
          <w:tab w:pos="1741" w:val="left" w:leader="none"/>
        </w:tabs>
        <w:spacing w:line="240" w:lineRule="auto" w:before="0" w:after="0"/>
        <w:ind w:left="324" w:right="334" w:firstLine="705"/>
        <w:jc w:val="both"/>
        <w:rPr>
          <w:sz w:val="24"/>
        </w:rPr>
      </w:pPr>
      <w:r>
        <w:rPr>
          <w:sz w:val="24"/>
        </w:rPr>
        <w:t>Работа</w:t>
      </w:r>
      <w:r>
        <w:rPr>
          <w:spacing w:val="-15"/>
          <w:sz w:val="24"/>
        </w:rPr>
        <w:t> </w:t>
      </w:r>
      <w:r>
        <w:rPr>
          <w:sz w:val="24"/>
        </w:rPr>
        <w:t>психолога</w:t>
      </w:r>
      <w:r>
        <w:rPr>
          <w:spacing w:val="-15"/>
          <w:sz w:val="24"/>
        </w:rPr>
        <w:t> </w:t>
      </w:r>
      <w:r>
        <w:rPr>
          <w:sz w:val="24"/>
        </w:rPr>
        <w:t>с</w:t>
      </w:r>
      <w:r>
        <w:rPr>
          <w:spacing w:val="-15"/>
          <w:sz w:val="24"/>
        </w:rPr>
        <w:t> </w:t>
      </w:r>
      <w:r>
        <w:rPr>
          <w:sz w:val="24"/>
        </w:rPr>
        <w:t>родителями</w:t>
      </w:r>
      <w:r>
        <w:rPr>
          <w:spacing w:val="-13"/>
          <w:sz w:val="24"/>
        </w:rPr>
        <w:t> </w:t>
      </w:r>
      <w:r>
        <w:rPr>
          <w:sz w:val="24"/>
        </w:rPr>
        <w:t>(законными</w:t>
      </w:r>
      <w:r>
        <w:rPr>
          <w:spacing w:val="-15"/>
          <w:sz w:val="24"/>
        </w:rPr>
        <w:t> </w:t>
      </w:r>
      <w:r>
        <w:rPr>
          <w:sz w:val="24"/>
        </w:rPr>
        <w:t>представителями)</w:t>
      </w:r>
      <w:r>
        <w:rPr>
          <w:spacing w:val="-15"/>
          <w:sz w:val="24"/>
        </w:rPr>
        <w:t> </w:t>
      </w:r>
      <w:r>
        <w:rPr>
          <w:sz w:val="24"/>
        </w:rPr>
        <w:t>ориентирована</w:t>
      </w:r>
      <w:r>
        <w:rPr>
          <w:spacing w:val="-12"/>
          <w:sz w:val="24"/>
        </w:rPr>
        <w:t> </w:t>
      </w:r>
      <w:r>
        <w:rPr>
          <w:sz w:val="24"/>
        </w:rPr>
        <w:t>на выявление</w:t>
      </w:r>
      <w:r>
        <w:rPr>
          <w:spacing w:val="-2"/>
          <w:sz w:val="24"/>
        </w:rPr>
        <w:t> </w:t>
      </w:r>
      <w:r>
        <w:rPr>
          <w:sz w:val="24"/>
        </w:rPr>
        <w:t>и коррекцию имеющихся у</w:t>
      </w:r>
      <w:r>
        <w:rPr>
          <w:spacing w:val="-1"/>
          <w:sz w:val="24"/>
        </w:rPr>
        <w:t> </w:t>
      </w:r>
      <w:r>
        <w:rPr>
          <w:sz w:val="24"/>
        </w:rPr>
        <w:t>школьников</w:t>
      </w:r>
      <w:r>
        <w:rPr>
          <w:spacing w:val="-1"/>
          <w:sz w:val="24"/>
        </w:rPr>
        <w:t> </w:t>
      </w:r>
      <w:r>
        <w:rPr>
          <w:sz w:val="24"/>
        </w:rPr>
        <w:t>проблем</w:t>
      </w:r>
      <w:r>
        <w:rPr>
          <w:spacing w:val="-1"/>
          <w:sz w:val="24"/>
        </w:rPr>
        <w:t> </w:t>
      </w:r>
      <w:r>
        <w:rPr>
          <w:sz w:val="24"/>
        </w:rPr>
        <w:t>—</w:t>
      </w:r>
      <w:r>
        <w:rPr>
          <w:spacing w:val="-1"/>
          <w:sz w:val="24"/>
        </w:rPr>
        <w:t> </w:t>
      </w:r>
      <w:r>
        <w:rPr>
          <w:sz w:val="24"/>
        </w:rPr>
        <w:t>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pPr>
        <w:pStyle w:val="ListParagraph"/>
        <w:numPr>
          <w:ilvl w:val="0"/>
          <w:numId w:val="150"/>
        </w:numPr>
        <w:tabs>
          <w:tab w:pos="1741" w:val="left" w:leader="none"/>
        </w:tabs>
        <w:spacing w:line="240" w:lineRule="auto" w:before="0" w:after="0"/>
        <w:ind w:left="324" w:right="336" w:firstLine="705"/>
        <w:jc w:val="both"/>
        <w:rPr>
          <w:sz w:val="24"/>
        </w:rPr>
      </w:pPr>
      <w:r>
        <w:rPr>
          <w:sz w:val="24"/>
        </w:rPr>
        <w:t>Логопед реализует консультативное направление ПКР</w:t>
      </w:r>
      <w:r>
        <w:rPr>
          <w:spacing w:val="40"/>
          <w:sz w:val="24"/>
        </w:rPr>
        <w:t> </w:t>
      </w:r>
      <w:r>
        <w:rPr>
          <w:sz w:val="24"/>
        </w:rPr>
        <w:t>в работе с подростками</w:t>
      </w:r>
      <w:r>
        <w:rPr>
          <w:spacing w:val="40"/>
          <w:sz w:val="24"/>
        </w:rPr>
        <w:t> </w:t>
      </w:r>
      <w:r>
        <w:rPr>
          <w:sz w:val="24"/>
        </w:rPr>
        <w:t>с</w:t>
      </w:r>
      <w:r>
        <w:rPr>
          <w:spacing w:val="-12"/>
          <w:sz w:val="24"/>
        </w:rPr>
        <w:t> </w:t>
      </w:r>
      <w:r>
        <w:rPr>
          <w:sz w:val="24"/>
        </w:rPr>
        <w:t>нарушениями</w:t>
      </w:r>
      <w:r>
        <w:rPr>
          <w:spacing w:val="-8"/>
          <w:sz w:val="24"/>
        </w:rPr>
        <w:t> </w:t>
      </w:r>
      <w:r>
        <w:rPr>
          <w:sz w:val="24"/>
        </w:rPr>
        <w:t>речи,</w:t>
      </w:r>
      <w:r>
        <w:rPr>
          <w:spacing w:val="-10"/>
          <w:sz w:val="24"/>
        </w:rPr>
        <w:t> </w:t>
      </w:r>
      <w:r>
        <w:rPr>
          <w:sz w:val="24"/>
        </w:rPr>
        <w:t>их</w:t>
      </w:r>
      <w:r>
        <w:rPr>
          <w:spacing w:val="-11"/>
          <w:sz w:val="24"/>
        </w:rPr>
        <w:t> </w:t>
      </w:r>
      <w:r>
        <w:rPr>
          <w:sz w:val="24"/>
        </w:rPr>
        <w:t>родителями</w:t>
      </w:r>
      <w:r>
        <w:rPr>
          <w:spacing w:val="-9"/>
          <w:sz w:val="24"/>
        </w:rPr>
        <w:t> </w:t>
      </w:r>
      <w:r>
        <w:rPr>
          <w:sz w:val="24"/>
        </w:rPr>
        <w:t>(законными</w:t>
      </w:r>
      <w:r>
        <w:rPr>
          <w:spacing w:val="-9"/>
          <w:sz w:val="24"/>
        </w:rPr>
        <w:t> </w:t>
      </w:r>
      <w:r>
        <w:rPr>
          <w:sz w:val="24"/>
        </w:rPr>
        <w:t>представителями),</w:t>
      </w:r>
      <w:r>
        <w:rPr>
          <w:spacing w:val="-10"/>
          <w:sz w:val="24"/>
        </w:rPr>
        <w:t> </w:t>
      </w:r>
      <w:r>
        <w:rPr>
          <w:sz w:val="24"/>
        </w:rPr>
        <w:t>педагогами,</w:t>
      </w:r>
      <w:r>
        <w:rPr>
          <w:spacing w:val="40"/>
          <w:sz w:val="24"/>
        </w:rPr>
        <w:t> </w:t>
      </w:r>
      <w:r>
        <w:rPr>
          <w:sz w:val="24"/>
        </w:rPr>
        <w:t>со</w:t>
      </w:r>
      <w:r>
        <w:rPr>
          <w:spacing w:val="-8"/>
          <w:sz w:val="24"/>
        </w:rPr>
        <w:t> </w:t>
      </w:r>
      <w:r>
        <w:rPr>
          <w:sz w:val="24"/>
        </w:rPr>
        <w:t>школьной администрацией (по запросу).</w:t>
      </w:r>
    </w:p>
    <w:p>
      <w:pPr>
        <w:pStyle w:val="ListParagraph"/>
        <w:numPr>
          <w:ilvl w:val="0"/>
          <w:numId w:val="150"/>
        </w:numPr>
        <w:tabs>
          <w:tab w:pos="1741" w:val="left" w:leader="none"/>
        </w:tabs>
        <w:spacing w:line="240" w:lineRule="auto" w:before="2" w:after="0"/>
        <w:ind w:left="324" w:right="334" w:firstLine="705"/>
        <w:jc w:val="both"/>
        <w:rPr>
          <w:sz w:val="24"/>
        </w:rPr>
      </w:pPr>
      <w:r>
        <w:rPr>
          <w:sz w:val="24"/>
        </w:rPr>
        <w:t>В ходе консультаций с подростками с нарушениями речи и родителями (законными представителями)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w:t>
      </w:r>
      <w:r>
        <w:rPr>
          <w:spacing w:val="-2"/>
          <w:sz w:val="24"/>
        </w:rPr>
        <w:t>недостатков.</w:t>
      </w:r>
    </w:p>
    <w:p>
      <w:pPr>
        <w:pStyle w:val="ListParagraph"/>
        <w:numPr>
          <w:ilvl w:val="0"/>
          <w:numId w:val="150"/>
        </w:numPr>
        <w:tabs>
          <w:tab w:pos="1741" w:val="left" w:leader="none"/>
        </w:tabs>
        <w:spacing w:line="240" w:lineRule="auto" w:before="0" w:after="0"/>
        <w:ind w:left="324" w:right="334" w:firstLine="705"/>
        <w:jc w:val="both"/>
        <w:rPr>
          <w:sz w:val="24"/>
        </w:rPr>
      </w:pPr>
      <w:r>
        <w:rPr>
          <w:sz w:val="24"/>
        </w:rPr>
        <w:t>Консультативная работа логопеда с педагогами включает: обсуждение динамики</w:t>
      </w:r>
      <w:r>
        <w:rPr>
          <w:spacing w:val="-12"/>
          <w:sz w:val="24"/>
        </w:rPr>
        <w:t> </w:t>
      </w:r>
      <w:r>
        <w:rPr>
          <w:sz w:val="24"/>
        </w:rPr>
        <w:t>развития</w:t>
      </w:r>
      <w:r>
        <w:rPr>
          <w:spacing w:val="-13"/>
          <w:sz w:val="24"/>
        </w:rPr>
        <w:t> </w:t>
      </w:r>
      <w:r>
        <w:rPr>
          <w:sz w:val="24"/>
        </w:rPr>
        <w:t>устной</w:t>
      </w:r>
      <w:r>
        <w:rPr>
          <w:spacing w:val="-15"/>
          <w:sz w:val="24"/>
        </w:rPr>
        <w:t> </w:t>
      </w:r>
      <w:r>
        <w:rPr>
          <w:sz w:val="24"/>
        </w:rPr>
        <w:t>и</w:t>
      </w:r>
      <w:r>
        <w:rPr>
          <w:spacing w:val="-12"/>
          <w:sz w:val="24"/>
        </w:rPr>
        <w:t> </w:t>
      </w:r>
      <w:r>
        <w:rPr>
          <w:sz w:val="24"/>
        </w:rPr>
        <w:t>письменной</w:t>
      </w:r>
      <w:r>
        <w:rPr>
          <w:spacing w:val="-12"/>
          <w:sz w:val="24"/>
        </w:rPr>
        <w:t> </w:t>
      </w:r>
      <w:r>
        <w:rPr>
          <w:sz w:val="24"/>
        </w:rPr>
        <w:t>речи</w:t>
      </w:r>
      <w:r>
        <w:rPr>
          <w:spacing w:val="-15"/>
          <w:sz w:val="24"/>
        </w:rPr>
        <w:t> </w:t>
      </w:r>
      <w:r>
        <w:rPr>
          <w:sz w:val="24"/>
        </w:rPr>
        <w:t>учеников</w:t>
      </w:r>
      <w:r>
        <w:rPr>
          <w:spacing w:val="-14"/>
          <w:sz w:val="24"/>
        </w:rPr>
        <w:t> </w:t>
      </w:r>
      <w:r>
        <w:rPr>
          <w:sz w:val="24"/>
        </w:rPr>
        <w:t>класса,</w:t>
      </w:r>
      <w:r>
        <w:rPr>
          <w:spacing w:val="-13"/>
          <w:sz w:val="24"/>
        </w:rPr>
        <w:t> </w:t>
      </w:r>
      <w:r>
        <w:rPr>
          <w:sz w:val="24"/>
        </w:rPr>
        <w:t>их</w:t>
      </w:r>
      <w:r>
        <w:rPr>
          <w:spacing w:val="-13"/>
          <w:sz w:val="24"/>
        </w:rPr>
        <w:t> </w:t>
      </w:r>
      <w:r>
        <w:rPr>
          <w:sz w:val="24"/>
        </w:rPr>
        <w:t>коммуникации,</w:t>
      </w:r>
      <w:r>
        <w:rPr>
          <w:spacing w:val="-13"/>
          <w:sz w:val="24"/>
        </w:rPr>
        <w:t> </w:t>
      </w:r>
      <w:r>
        <w:rPr>
          <w:sz w:val="24"/>
        </w:rPr>
        <w:t>в</w:t>
      </w:r>
      <w:r>
        <w:rPr>
          <w:spacing w:val="-14"/>
          <w:sz w:val="24"/>
        </w:rPr>
        <w:t> </w:t>
      </w:r>
      <w:r>
        <w:rPr>
          <w:sz w:val="24"/>
        </w:rPr>
        <w:t>том</w:t>
      </w:r>
      <w:r>
        <w:rPr>
          <w:spacing w:val="-9"/>
          <w:sz w:val="24"/>
        </w:rPr>
        <w:t> </w:t>
      </w:r>
      <w:r>
        <w:rPr>
          <w:sz w:val="24"/>
        </w:rPr>
        <w:t>числе речевой;</w:t>
      </w:r>
      <w:r>
        <w:rPr>
          <w:spacing w:val="40"/>
          <w:sz w:val="24"/>
        </w:rPr>
        <w:t> </w:t>
      </w:r>
      <w:r>
        <w:rPr>
          <w:sz w:val="24"/>
        </w:rPr>
        <w:t>выработку</w:t>
      </w:r>
      <w:r>
        <w:rPr>
          <w:spacing w:val="40"/>
          <w:sz w:val="24"/>
        </w:rPr>
        <w:t> </w:t>
      </w:r>
      <w:r>
        <w:rPr>
          <w:sz w:val="24"/>
        </w:rPr>
        <w:t>общих</w:t>
      </w:r>
      <w:r>
        <w:rPr>
          <w:spacing w:val="40"/>
          <w:sz w:val="24"/>
        </w:rPr>
        <w:t> </w:t>
      </w:r>
      <w:r>
        <w:rPr>
          <w:sz w:val="24"/>
        </w:rPr>
        <w:t>стратегий</w:t>
      </w:r>
      <w:r>
        <w:rPr>
          <w:spacing w:val="40"/>
          <w:sz w:val="24"/>
        </w:rPr>
        <w:t> </w:t>
      </w:r>
      <w:r>
        <w:rPr>
          <w:sz w:val="24"/>
        </w:rPr>
        <w:t>взаимодействия</w:t>
      </w:r>
      <w:r>
        <w:rPr>
          <w:spacing w:val="40"/>
          <w:sz w:val="24"/>
        </w:rPr>
        <w:t> </w:t>
      </w:r>
      <w:r>
        <w:rPr>
          <w:sz w:val="24"/>
        </w:rPr>
        <w:t>с</w:t>
      </w:r>
      <w:r>
        <w:rPr>
          <w:spacing w:val="40"/>
          <w:sz w:val="24"/>
        </w:rPr>
        <w:t> </w:t>
      </w:r>
      <w:r>
        <w:rPr>
          <w:sz w:val="24"/>
        </w:rPr>
        <w:t>учителями</w:t>
      </w:r>
      <w:r>
        <w:rPr>
          <w:spacing w:val="40"/>
          <w:sz w:val="24"/>
        </w:rPr>
        <w:t> </w:t>
      </w:r>
      <w:r>
        <w:rPr>
          <w:sz w:val="24"/>
        </w:rPr>
        <w:t>и</w:t>
      </w:r>
      <w:r>
        <w:rPr>
          <w:spacing w:val="40"/>
          <w:sz w:val="24"/>
        </w:rPr>
        <w:t> </w:t>
      </w:r>
      <w:r>
        <w:rPr>
          <w:sz w:val="24"/>
        </w:rPr>
        <w:t>другими</w:t>
      </w:r>
    </w:p>
    <w:p>
      <w:pPr>
        <w:spacing w:after="0" w:line="240" w:lineRule="auto"/>
        <w:jc w:val="both"/>
        <w:rPr>
          <w:sz w:val="24"/>
        </w:rPr>
        <w:sectPr>
          <w:pgSz w:w="11920" w:h="16850"/>
          <w:pgMar w:header="0" w:footer="1162" w:top="1040" w:bottom="1480" w:left="1380" w:right="220"/>
        </w:sectPr>
      </w:pPr>
    </w:p>
    <w:p>
      <w:pPr>
        <w:pStyle w:val="BodyText"/>
        <w:spacing w:line="242" w:lineRule="auto" w:before="62"/>
        <w:ind w:right="338" w:firstLine="0"/>
      </w:pPr>
      <w:r>
        <w:rPr/>
        <w:t>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pPr>
        <w:pStyle w:val="ListParagraph"/>
        <w:numPr>
          <w:ilvl w:val="0"/>
          <w:numId w:val="150"/>
        </w:numPr>
        <w:tabs>
          <w:tab w:pos="1741" w:val="left" w:leader="none"/>
        </w:tabs>
        <w:spacing w:line="240" w:lineRule="auto" w:before="0" w:after="0"/>
        <w:ind w:left="324" w:right="336" w:firstLine="705"/>
        <w:jc w:val="both"/>
        <w:rPr>
          <w:sz w:val="24"/>
        </w:rPr>
      </w:pPr>
      <w:r>
        <w:rPr>
          <w:sz w:val="24"/>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pPr>
        <w:pStyle w:val="ListParagraph"/>
        <w:numPr>
          <w:ilvl w:val="0"/>
          <w:numId w:val="150"/>
        </w:numPr>
        <w:tabs>
          <w:tab w:pos="1741" w:val="left" w:leader="none"/>
        </w:tabs>
        <w:spacing w:line="240" w:lineRule="auto" w:before="0" w:after="0"/>
        <w:ind w:left="324" w:right="331" w:firstLine="705"/>
        <w:jc w:val="both"/>
        <w:rPr>
          <w:sz w:val="24"/>
        </w:rPr>
      </w:pPr>
      <w:r>
        <w:rPr>
          <w:sz w:val="24"/>
        </w:rPr>
        <w:t>Дефектолог реализует консультативную деятельность в работе с родителями (законными представителями),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(законными представителями)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pPr>
        <w:pStyle w:val="ListParagraph"/>
        <w:numPr>
          <w:ilvl w:val="0"/>
          <w:numId w:val="150"/>
        </w:numPr>
        <w:tabs>
          <w:tab w:pos="1741" w:val="left" w:leader="none"/>
        </w:tabs>
        <w:spacing w:line="240" w:lineRule="auto" w:before="0" w:after="0"/>
        <w:ind w:left="324" w:right="333" w:firstLine="705"/>
        <w:jc w:val="both"/>
        <w:rPr>
          <w:sz w:val="24"/>
        </w:rPr>
      </w:pPr>
      <w:r>
        <w:rPr>
          <w:sz w:val="24"/>
        </w:rPr>
        <w:t>Специалист выбирает и рекомендует родителям (законным представителям) к использованию дополнительные пособия, учебные и дидактические средства обучения. Консультативное направление работы с педагогами касается вопросов модификации и адаптации программного материала.</w:t>
      </w:r>
    </w:p>
    <w:p>
      <w:pPr>
        <w:pStyle w:val="BodyText"/>
        <w:ind w:right="342"/>
      </w:pPr>
      <w:r>
        <w:rPr>
          <w:b/>
        </w:rPr>
        <w:t>Информационно-просветительское направление работы </w:t>
      </w:r>
      <w:r>
        <w:rPr/>
        <w:t>способствует</w:t>
      </w:r>
      <w:r>
        <w:rPr>
          <w:spacing w:val="40"/>
        </w:rPr>
        <w:t> </w:t>
      </w:r>
      <w:r>
        <w:rPr/>
        <w:t>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pPr>
        <w:pStyle w:val="BodyText"/>
        <w:ind w:right="341"/>
      </w:pPr>
      <w:r>
        <w:rPr/>
        <w:t>Данное направление специалисты реализуют на методических объединениях, родительских</w:t>
      </w:r>
      <w:r>
        <w:rPr>
          <w:spacing w:val="-10"/>
        </w:rPr>
        <w:t> </w:t>
      </w:r>
      <w:r>
        <w:rPr/>
        <w:t>собраниях,</w:t>
      </w:r>
      <w:r>
        <w:rPr>
          <w:spacing w:val="-10"/>
        </w:rPr>
        <w:t> </w:t>
      </w:r>
      <w:r>
        <w:rPr/>
        <w:t>педагогических</w:t>
      </w:r>
      <w:r>
        <w:rPr>
          <w:spacing w:val="-9"/>
        </w:rPr>
        <w:t> </w:t>
      </w:r>
      <w:r>
        <w:rPr/>
        <w:t>советах</w:t>
      </w:r>
      <w:r>
        <w:rPr>
          <w:spacing w:val="-11"/>
        </w:rPr>
        <w:t> </w:t>
      </w:r>
      <w:r>
        <w:rPr/>
        <w:t>в</w:t>
      </w:r>
      <w:r>
        <w:rPr>
          <w:spacing w:val="-11"/>
        </w:rPr>
        <w:t> </w:t>
      </w:r>
      <w:r>
        <w:rPr/>
        <w:t>виде</w:t>
      </w:r>
      <w:r>
        <w:rPr>
          <w:spacing w:val="-11"/>
        </w:rPr>
        <w:t> </w:t>
      </w:r>
      <w:r>
        <w:rPr/>
        <w:t>сообщений,</w:t>
      </w:r>
      <w:r>
        <w:rPr>
          <w:spacing w:val="-9"/>
        </w:rPr>
        <w:t> </w:t>
      </w:r>
      <w:r>
        <w:rPr/>
        <w:t>презентаций</w:t>
      </w:r>
      <w:r>
        <w:rPr>
          <w:spacing w:val="40"/>
        </w:rPr>
        <w:t> </w:t>
      </w:r>
      <w:r>
        <w:rPr/>
        <w:t>и</w:t>
      </w:r>
      <w:r>
        <w:rPr>
          <w:spacing w:val="-10"/>
        </w:rPr>
        <w:t> </w:t>
      </w:r>
      <w:r>
        <w:rPr/>
        <w:t>докладов, а также психологических тренингов (психолог) и лекций (логопед, дефектолог).</w:t>
      </w:r>
    </w:p>
    <w:p>
      <w:pPr>
        <w:pStyle w:val="BodyText"/>
        <w:ind w:right="348"/>
      </w:pPr>
      <w:r>
        <w:rPr/>
        <w:t>Направления коррекционной работы реализуются в урочной и внеурочной </w:t>
      </w:r>
      <w:r>
        <w:rPr>
          <w:spacing w:val="-2"/>
        </w:rPr>
        <w:t>деятельности.</w:t>
      </w:r>
    </w:p>
    <w:p>
      <w:pPr>
        <w:pStyle w:val="Heading2"/>
        <w:numPr>
          <w:ilvl w:val="2"/>
          <w:numId w:val="4"/>
        </w:numPr>
        <w:tabs>
          <w:tab w:pos="1631" w:val="left" w:leader="none"/>
        </w:tabs>
        <w:spacing w:line="240" w:lineRule="auto" w:before="1" w:after="0"/>
        <w:ind w:left="324" w:right="340" w:firstLine="705"/>
        <w:jc w:val="both"/>
      </w:pPr>
      <w:r>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pPr>
        <w:pStyle w:val="BodyText"/>
        <w:ind w:right="332"/>
      </w:pPr>
      <w:r>
        <w:rPr/>
        <w:t>ПКР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w:t>
      </w:r>
      <w:r>
        <w:rPr>
          <w:spacing w:val="-1"/>
        </w:rPr>
        <w:t> </w:t>
      </w:r>
      <w:r>
        <w:rPr/>
        <w:t>образовательные</w:t>
      </w:r>
      <w:r>
        <w:rPr>
          <w:spacing w:val="-2"/>
        </w:rPr>
        <w:t> </w:t>
      </w:r>
      <w:r>
        <w:rPr/>
        <w:t>потребности; сопоставляются</w:t>
      </w:r>
      <w:r>
        <w:rPr>
          <w:spacing w:val="-1"/>
        </w:rPr>
        <w:t> </w:t>
      </w:r>
      <w:r>
        <w:rPr/>
        <w:t>результаты обучения этих подростков на предыдущем уровне образования; создается (систематизируется, дополняется) фонд методических</w:t>
      </w:r>
      <w:r>
        <w:rPr>
          <w:spacing w:val="-13"/>
        </w:rPr>
        <w:t> </w:t>
      </w:r>
      <w:r>
        <w:rPr/>
        <w:t>рекомендаций</w:t>
      </w:r>
      <w:r>
        <w:rPr>
          <w:spacing w:val="-11"/>
        </w:rPr>
        <w:t> </w:t>
      </w:r>
      <w:r>
        <w:rPr/>
        <w:t>по</w:t>
      </w:r>
      <w:r>
        <w:rPr>
          <w:spacing w:val="-14"/>
        </w:rPr>
        <w:t> </w:t>
      </w:r>
      <w:r>
        <w:rPr/>
        <w:t>обучению</w:t>
      </w:r>
      <w:r>
        <w:rPr>
          <w:spacing w:val="-12"/>
        </w:rPr>
        <w:t> </w:t>
      </w:r>
      <w:r>
        <w:rPr/>
        <w:t>данных</w:t>
      </w:r>
      <w:r>
        <w:rPr>
          <w:spacing w:val="-13"/>
        </w:rPr>
        <w:t> </w:t>
      </w:r>
      <w:r>
        <w:rPr/>
        <w:t>категорий</w:t>
      </w:r>
      <w:r>
        <w:rPr>
          <w:spacing w:val="-11"/>
        </w:rPr>
        <w:t> </w:t>
      </w:r>
      <w:r>
        <w:rPr/>
        <w:t>обучающихся</w:t>
      </w:r>
      <w:r>
        <w:rPr>
          <w:spacing w:val="-13"/>
        </w:rPr>
        <w:t> </w:t>
      </w:r>
      <w:r>
        <w:rPr/>
        <w:t>с</w:t>
      </w:r>
      <w:r>
        <w:rPr>
          <w:spacing w:val="37"/>
        </w:rPr>
        <w:t> </w:t>
      </w:r>
      <w:r>
        <w:rPr/>
        <w:t>ОВЗ,</w:t>
      </w:r>
      <w:r>
        <w:rPr>
          <w:spacing w:val="-13"/>
        </w:rPr>
        <w:t> </w:t>
      </w:r>
      <w:r>
        <w:rPr/>
        <w:t>инвалидов, а также со школьниками, попавшими в сложную жизненную ситуацию.</w:t>
      </w:r>
    </w:p>
    <w:p>
      <w:pPr>
        <w:pStyle w:val="BodyText"/>
        <w:spacing w:before="1"/>
        <w:ind w:right="336"/>
      </w:pPr>
      <w:r>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w:t>
      </w:r>
    </w:p>
    <w:p>
      <w:pPr>
        <w:pStyle w:val="BodyText"/>
        <w:ind w:right="341"/>
      </w:pPr>
      <w:r>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pPr>
        <w:pStyle w:val="BodyText"/>
        <w:ind w:right="340"/>
      </w:pPr>
      <w:r>
        <w:rPr/>
        <w:t>Для реализации ПКР в образовательной организации создается служба комплексного психолого-медико-социального сопровождения и поддержки обучающихся с</w:t>
      </w:r>
      <w:r>
        <w:rPr>
          <w:spacing w:val="-1"/>
        </w:rPr>
        <w:t> </w:t>
      </w:r>
      <w:r>
        <w:rPr/>
        <w:t>ограниченными возможностями здоровья.</w:t>
      </w:r>
    </w:p>
    <w:p>
      <w:pPr>
        <w:spacing w:after="0"/>
        <w:sectPr>
          <w:pgSz w:w="11920" w:h="16850"/>
          <w:pgMar w:header="0" w:footer="1162" w:top="1040" w:bottom="1480" w:left="1380" w:right="220"/>
        </w:sectPr>
      </w:pPr>
    </w:p>
    <w:p>
      <w:pPr>
        <w:pStyle w:val="BodyText"/>
        <w:spacing w:line="242" w:lineRule="auto" w:before="62"/>
        <w:ind w:right="336"/>
      </w:pPr>
      <w:r>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pPr>
        <w:pStyle w:val="BodyText"/>
        <w:ind w:right="334"/>
      </w:pPr>
      <w:r>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w:t>
      </w:r>
      <w:r>
        <w:rPr>
          <w:spacing w:val="-15"/>
        </w:rPr>
        <w:t> </w:t>
      </w:r>
      <w:r>
        <w:rPr/>
        <w:t>в</w:t>
      </w:r>
      <w:r>
        <w:rPr>
          <w:spacing w:val="-15"/>
        </w:rPr>
        <w:t> </w:t>
      </w:r>
      <w:r>
        <w:rPr/>
        <w:t>сложную</w:t>
      </w:r>
      <w:r>
        <w:rPr>
          <w:spacing w:val="-15"/>
        </w:rPr>
        <w:t> </w:t>
      </w:r>
      <w:r>
        <w:rPr/>
        <w:t>жизненную</w:t>
      </w:r>
      <w:r>
        <w:rPr>
          <w:spacing w:val="-15"/>
        </w:rPr>
        <w:t> </w:t>
      </w:r>
      <w:r>
        <w:rPr/>
        <w:t>ситуацию,</w:t>
      </w:r>
      <w:r>
        <w:rPr>
          <w:spacing w:val="-15"/>
        </w:rPr>
        <w:t> </w:t>
      </w:r>
      <w:r>
        <w:rPr/>
        <w:t>обеспечиваются</w:t>
      </w:r>
      <w:r>
        <w:rPr>
          <w:spacing w:val="32"/>
        </w:rPr>
        <w:t> </w:t>
      </w:r>
      <w:r>
        <w:rPr/>
        <w:t>специалистами</w:t>
      </w:r>
      <w:r>
        <w:rPr>
          <w:spacing w:val="-14"/>
        </w:rPr>
        <w:t> </w:t>
      </w:r>
      <w:r>
        <w:rPr/>
        <w:t>образовательной организации (педагогом-психологом, медицинским работником, учителем- логопедом, учителем-дефектологом), регламентируются локальными нормативными актами конкретной образовательной организации, а также ее уставом;</w:t>
      </w:r>
      <w:r>
        <w:rPr>
          <w:spacing w:val="40"/>
        </w:rPr>
        <w:t> </w:t>
      </w:r>
      <w:r>
        <w:rPr/>
        <w:t>реализуются преимущественно во внеурочной деятельности.</w:t>
      </w:r>
    </w:p>
    <w:p>
      <w:pPr>
        <w:pStyle w:val="BodyText"/>
        <w:ind w:right="340"/>
      </w:pPr>
      <w:r>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w:t>
      </w:r>
      <w:r>
        <w:rPr>
          <w:spacing w:val="-2"/>
        </w:rPr>
        <w:t>подростков.</w:t>
      </w:r>
    </w:p>
    <w:p>
      <w:pPr>
        <w:pStyle w:val="BodyText"/>
        <w:ind w:right="337"/>
      </w:pPr>
      <w:r>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(медицинской сестрой) на регулярной основе.</w:t>
      </w:r>
    </w:p>
    <w:p>
      <w:pPr>
        <w:pStyle w:val="BodyText"/>
        <w:ind w:right="336"/>
      </w:pPr>
      <w:r>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w:t>
      </w:r>
      <w:r>
        <w:rPr>
          <w:spacing w:val="-13"/>
        </w:rPr>
        <w:t> </w:t>
      </w:r>
      <w:r>
        <w:rPr/>
        <w:t>их</w:t>
      </w:r>
      <w:r>
        <w:rPr>
          <w:spacing w:val="-13"/>
        </w:rPr>
        <w:t> </w:t>
      </w:r>
      <w:r>
        <w:rPr/>
        <w:t>жизни</w:t>
      </w:r>
      <w:r>
        <w:rPr>
          <w:spacing w:val="-11"/>
        </w:rPr>
        <w:t> </w:t>
      </w:r>
      <w:r>
        <w:rPr/>
        <w:t>и</w:t>
      </w:r>
      <w:r>
        <w:rPr>
          <w:spacing w:val="-12"/>
        </w:rPr>
        <w:t> </w:t>
      </w:r>
      <w:r>
        <w:rPr/>
        <w:t>здоровья,</w:t>
      </w:r>
      <w:r>
        <w:rPr>
          <w:spacing w:val="-12"/>
        </w:rPr>
        <w:t> </w:t>
      </w:r>
      <w:r>
        <w:rPr/>
        <w:t>соблюдение</w:t>
      </w:r>
      <w:r>
        <w:rPr>
          <w:spacing w:val="-13"/>
        </w:rPr>
        <w:t> </w:t>
      </w:r>
      <w:r>
        <w:rPr/>
        <w:t>их</w:t>
      </w:r>
      <w:r>
        <w:rPr>
          <w:spacing w:val="-13"/>
        </w:rPr>
        <w:t> </w:t>
      </w:r>
      <w:r>
        <w:rPr/>
        <w:t>интересов;</w:t>
      </w:r>
      <w:r>
        <w:rPr>
          <w:spacing w:val="-11"/>
        </w:rPr>
        <w:t> </w:t>
      </w:r>
      <w:r>
        <w:rPr/>
        <w:t>создание</w:t>
      </w:r>
      <w:r>
        <w:rPr>
          <w:spacing w:val="-13"/>
        </w:rPr>
        <w:t> </w:t>
      </w:r>
      <w:r>
        <w:rPr/>
        <w:t>для</w:t>
      </w:r>
      <w:r>
        <w:rPr>
          <w:spacing w:val="-13"/>
        </w:rPr>
        <w:t> </w:t>
      </w:r>
      <w:r>
        <w:rPr/>
        <w:t>школьников</w:t>
      </w:r>
      <w:r>
        <w:rPr>
          <w:spacing w:val="-12"/>
        </w:rPr>
        <w:t> </w:t>
      </w:r>
      <w:r>
        <w:rPr/>
        <w:t>комфортной и безопасной образовательной среды. Социальный педагог участвует в проведении профилактической и информационно-просветительской работы по защите прав иинтересов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pPr>
        <w:pStyle w:val="BodyText"/>
        <w:ind w:right="346"/>
      </w:pPr>
      <w:r>
        <w:rPr/>
        <w:t>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w:t>
      </w:r>
    </w:p>
    <w:p>
      <w:pPr>
        <w:pStyle w:val="BodyText"/>
        <w:ind w:right="337"/>
      </w:pPr>
      <w:r>
        <w:rPr/>
        <w:t>Педагог-психолог проводит занятия по комплексному изучению и развитию личности школьников с ограниченными возможностями здоровья, психологическая подготовка школьников к прохождению итоговой аттестации.</w:t>
      </w:r>
    </w:p>
    <w:p>
      <w:pPr>
        <w:pStyle w:val="BodyText"/>
        <w:ind w:right="333"/>
      </w:pPr>
      <w:r>
        <w:rPr/>
        <w:t>Работа организуется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pPr>
        <w:pStyle w:val="BodyText"/>
        <w:ind w:right="333"/>
      </w:pPr>
      <w:r>
        <w:rPr/>
        <w:t>Помимо работы со школьниками педагог-психолог проводит консультативную работу с педагогами, администрацией школы и родителями (законными представителями) по вопросам, связанным с обучением и воспитанием обучающихся, осуществляет информационно-просветительскую работу с родителями (законными представителями) и педагогами: (чтение лекций, проведение обучающих семинаров и тренингов).</w:t>
      </w:r>
    </w:p>
    <w:p>
      <w:pPr>
        <w:pStyle w:val="BodyText"/>
        <w:ind w:right="339"/>
      </w:pPr>
      <w:r>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w:t>
      </w:r>
      <w:r>
        <w:rPr>
          <w:spacing w:val="-1"/>
        </w:rPr>
        <w:t> </w:t>
      </w:r>
      <w:r>
        <w:rPr/>
        <w:t>попавших</w:t>
      </w:r>
      <w:r>
        <w:rPr>
          <w:spacing w:val="-1"/>
        </w:rPr>
        <w:t> </w:t>
      </w:r>
      <w:r>
        <w:rPr/>
        <w:t>в сложную жизненную ситуацию, оказание им</w:t>
      </w:r>
    </w:p>
    <w:p>
      <w:pPr>
        <w:spacing w:after="0"/>
        <w:sectPr>
          <w:pgSz w:w="11920" w:h="16850"/>
          <w:pgMar w:header="0" w:footer="1162" w:top="1040" w:bottom="1480" w:left="1380" w:right="220"/>
        </w:sectPr>
      </w:pPr>
    </w:p>
    <w:p>
      <w:pPr>
        <w:pStyle w:val="BodyText"/>
        <w:spacing w:before="62"/>
        <w:ind w:right="334" w:firstLine="0"/>
      </w:pPr>
      <w:r>
        <w:rPr/>
        <w:t>помощи (методической, специализированной и психологической). Помощь заключается в разработке</w:t>
      </w:r>
      <w:r>
        <w:rPr>
          <w:spacing w:val="-10"/>
        </w:rPr>
        <w:t> </w:t>
      </w:r>
      <w:r>
        <w:rPr/>
        <w:t>рекомендаций</w:t>
      </w:r>
      <w:r>
        <w:rPr>
          <w:spacing w:val="-7"/>
        </w:rPr>
        <w:t> </w:t>
      </w:r>
      <w:r>
        <w:rPr/>
        <w:t>по</w:t>
      </w:r>
      <w:r>
        <w:rPr>
          <w:spacing w:val="-10"/>
        </w:rPr>
        <w:t> </w:t>
      </w:r>
      <w:r>
        <w:rPr/>
        <w:t>обучению</w:t>
      </w:r>
      <w:r>
        <w:rPr>
          <w:spacing w:val="-8"/>
        </w:rPr>
        <w:t> </w:t>
      </w:r>
      <w:r>
        <w:rPr/>
        <w:t>и</w:t>
      </w:r>
      <w:r>
        <w:rPr>
          <w:spacing w:val="-9"/>
        </w:rPr>
        <w:t> </w:t>
      </w:r>
      <w:r>
        <w:rPr/>
        <w:t>воспитанию;</w:t>
      </w:r>
      <w:r>
        <w:rPr>
          <w:spacing w:val="-8"/>
        </w:rPr>
        <w:t> </w:t>
      </w:r>
      <w:r>
        <w:rPr/>
        <w:t>в</w:t>
      </w:r>
      <w:r>
        <w:rPr>
          <w:spacing w:val="-10"/>
        </w:rPr>
        <w:t> </w:t>
      </w:r>
      <w:r>
        <w:rPr/>
        <w:t>составлении</w:t>
      </w:r>
      <w:r>
        <w:rPr>
          <w:spacing w:val="-7"/>
        </w:rPr>
        <w:t> </w:t>
      </w:r>
      <w:r>
        <w:rPr/>
        <w:t>в</w:t>
      </w:r>
      <w:r>
        <w:rPr>
          <w:spacing w:val="40"/>
        </w:rPr>
        <w:t> </w:t>
      </w:r>
      <w:r>
        <w:rPr/>
        <w:t>случае</w:t>
      </w:r>
      <w:r>
        <w:rPr>
          <w:spacing w:val="-8"/>
        </w:rPr>
        <w:t> </w:t>
      </w:r>
      <w:r>
        <w:rPr/>
        <w:t>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pPr>
        <w:pStyle w:val="BodyText"/>
        <w:spacing w:before="3"/>
        <w:ind w:left="1032" w:firstLine="0"/>
      </w:pPr>
      <w:r>
        <w:rPr/>
        <w:t>В</w:t>
      </w:r>
      <w:r>
        <w:rPr>
          <w:spacing w:val="12"/>
        </w:rPr>
        <w:t> </w:t>
      </w:r>
      <w:r>
        <w:rPr/>
        <w:t>состав</w:t>
      </w:r>
      <w:r>
        <w:rPr>
          <w:spacing w:val="17"/>
        </w:rPr>
        <w:t> </w:t>
      </w:r>
      <w:r>
        <w:rPr/>
        <w:t>ППк</w:t>
      </w:r>
      <w:r>
        <w:rPr>
          <w:spacing w:val="17"/>
        </w:rPr>
        <w:t> </w:t>
      </w:r>
      <w:r>
        <w:rPr/>
        <w:t>входят:</w:t>
      </w:r>
      <w:r>
        <w:rPr>
          <w:spacing w:val="17"/>
        </w:rPr>
        <w:t> </w:t>
      </w:r>
      <w:r>
        <w:rPr/>
        <w:t>психолог,</w:t>
      </w:r>
      <w:r>
        <w:rPr>
          <w:spacing w:val="22"/>
        </w:rPr>
        <w:t> </w:t>
      </w:r>
      <w:r>
        <w:rPr/>
        <w:t>дефектолог,</w:t>
      </w:r>
      <w:r>
        <w:rPr>
          <w:spacing w:val="15"/>
        </w:rPr>
        <w:t> </w:t>
      </w:r>
      <w:r>
        <w:rPr/>
        <w:t>логопед,</w:t>
      </w:r>
      <w:r>
        <w:rPr>
          <w:spacing w:val="17"/>
        </w:rPr>
        <w:t> </w:t>
      </w:r>
      <w:r>
        <w:rPr/>
        <w:t>представитель</w:t>
      </w:r>
      <w:r>
        <w:rPr>
          <w:spacing w:val="21"/>
        </w:rPr>
        <w:t> </w:t>
      </w:r>
      <w:r>
        <w:rPr>
          <w:spacing w:val="-2"/>
        </w:rPr>
        <w:t>администрации.</w:t>
      </w:r>
    </w:p>
    <w:p>
      <w:pPr>
        <w:pStyle w:val="BodyText"/>
        <w:ind w:firstLine="0"/>
      </w:pPr>
      <w:r>
        <w:rPr/>
        <w:t>Родители</w:t>
      </w:r>
      <w:r>
        <w:rPr>
          <w:spacing w:val="-6"/>
        </w:rPr>
        <w:t> </w:t>
      </w:r>
      <w:r>
        <w:rPr/>
        <w:t>(законные</w:t>
      </w:r>
      <w:r>
        <w:rPr>
          <w:spacing w:val="-12"/>
        </w:rPr>
        <w:t> </w:t>
      </w:r>
      <w:r>
        <w:rPr/>
        <w:t>представители)</w:t>
      </w:r>
      <w:r>
        <w:rPr>
          <w:spacing w:val="-4"/>
        </w:rPr>
        <w:t> </w:t>
      </w:r>
      <w:r>
        <w:rPr/>
        <w:t>уведомляются</w:t>
      </w:r>
      <w:r>
        <w:rPr>
          <w:spacing w:val="-5"/>
        </w:rPr>
        <w:t> </w:t>
      </w:r>
      <w:r>
        <w:rPr/>
        <w:t>о</w:t>
      </w:r>
      <w:r>
        <w:rPr>
          <w:spacing w:val="-9"/>
        </w:rPr>
        <w:t> </w:t>
      </w:r>
      <w:r>
        <w:rPr/>
        <w:t>проведении</w:t>
      </w:r>
      <w:r>
        <w:rPr>
          <w:spacing w:val="-7"/>
        </w:rPr>
        <w:t> </w:t>
      </w:r>
      <w:r>
        <w:rPr>
          <w:spacing w:val="-4"/>
        </w:rPr>
        <w:t>ППк.</w:t>
      </w:r>
    </w:p>
    <w:p>
      <w:pPr>
        <w:pStyle w:val="BodyText"/>
        <w:ind w:right="341"/>
      </w:pPr>
      <w:r>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pPr>
        <w:pStyle w:val="ListParagraph"/>
        <w:numPr>
          <w:ilvl w:val="0"/>
          <w:numId w:val="151"/>
        </w:numPr>
        <w:tabs>
          <w:tab w:pos="1741" w:val="left" w:leader="none"/>
        </w:tabs>
        <w:spacing w:line="240" w:lineRule="auto" w:before="1" w:after="0"/>
        <w:ind w:left="324" w:right="339" w:firstLine="705"/>
        <w:jc w:val="both"/>
        <w:rPr>
          <w:sz w:val="24"/>
        </w:rPr>
      </w:pPr>
      <w:r>
        <w:rPr>
          <w:sz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pPr>
        <w:pStyle w:val="ListParagraph"/>
        <w:numPr>
          <w:ilvl w:val="0"/>
          <w:numId w:val="151"/>
        </w:numPr>
        <w:tabs>
          <w:tab w:pos="1741" w:val="left" w:leader="none"/>
        </w:tabs>
        <w:spacing w:line="240" w:lineRule="auto" w:before="0" w:after="0"/>
        <w:ind w:left="324" w:right="336" w:firstLine="705"/>
        <w:jc w:val="both"/>
        <w:rPr>
          <w:sz w:val="24"/>
        </w:rPr>
      </w:pPr>
      <w:r>
        <w:rPr>
          <w:sz w:val="24"/>
        </w:rPr>
        <w:t>диагностики</w:t>
      </w:r>
      <w:r>
        <w:rPr>
          <w:spacing w:val="-15"/>
          <w:sz w:val="24"/>
        </w:rPr>
        <w:t> </w:t>
      </w:r>
      <w:r>
        <w:rPr>
          <w:sz w:val="24"/>
        </w:rPr>
        <w:t>в</w:t>
      </w:r>
      <w:r>
        <w:rPr>
          <w:spacing w:val="-15"/>
          <w:sz w:val="24"/>
        </w:rPr>
        <w:t> </w:t>
      </w:r>
      <w:r>
        <w:rPr>
          <w:sz w:val="24"/>
        </w:rPr>
        <w:t>течение</w:t>
      </w:r>
      <w:r>
        <w:rPr>
          <w:spacing w:val="-15"/>
          <w:sz w:val="24"/>
        </w:rPr>
        <w:t> </w:t>
      </w:r>
      <w:r>
        <w:rPr>
          <w:sz w:val="24"/>
        </w:rPr>
        <w:t>года</w:t>
      </w:r>
      <w:r>
        <w:rPr>
          <w:spacing w:val="-15"/>
          <w:sz w:val="24"/>
        </w:rPr>
        <w:t> </w:t>
      </w:r>
      <w:r>
        <w:rPr>
          <w:sz w:val="24"/>
        </w:rPr>
        <w:t>(диагностика</w:t>
      </w:r>
      <w:r>
        <w:rPr>
          <w:spacing w:val="-15"/>
          <w:sz w:val="24"/>
        </w:rPr>
        <w:t> </w:t>
      </w:r>
      <w:r>
        <w:rPr>
          <w:sz w:val="24"/>
        </w:rPr>
        <w:t>проводится</w:t>
      </w:r>
      <w:r>
        <w:rPr>
          <w:spacing w:val="-15"/>
          <w:sz w:val="24"/>
        </w:rPr>
        <w:t> </w:t>
      </w:r>
      <w:r>
        <w:rPr>
          <w:sz w:val="24"/>
        </w:rPr>
        <w:t>по</w:t>
      </w:r>
      <w:r>
        <w:rPr>
          <w:spacing w:val="-15"/>
          <w:sz w:val="24"/>
        </w:rPr>
        <w:t> </w:t>
      </w:r>
      <w:r>
        <w:rPr>
          <w:sz w:val="24"/>
        </w:rPr>
        <w:t>запросу</w:t>
      </w:r>
      <w:r>
        <w:rPr>
          <w:spacing w:val="-15"/>
          <w:sz w:val="24"/>
        </w:rPr>
        <w:t> </w:t>
      </w:r>
      <w:r>
        <w:rPr>
          <w:sz w:val="24"/>
        </w:rPr>
        <w:t>педагога</w:t>
      </w:r>
      <w:r>
        <w:rPr>
          <w:spacing w:val="-15"/>
          <w:sz w:val="24"/>
        </w:rPr>
        <w:t> </w:t>
      </w:r>
      <w:r>
        <w:rPr>
          <w:sz w:val="24"/>
        </w:rPr>
        <w:t>и</w:t>
      </w:r>
      <w:r>
        <w:rPr>
          <w:spacing w:val="-15"/>
          <w:sz w:val="24"/>
        </w:rPr>
        <w:t> </w:t>
      </w:r>
      <w:r>
        <w:rPr>
          <w:sz w:val="24"/>
        </w:rPr>
        <w:t>(или) родителей по поводу имеющихся и возникающих у школьника академических и поведенческих проблем с целью их устранения);</w:t>
      </w:r>
    </w:p>
    <w:p>
      <w:pPr>
        <w:pStyle w:val="ListParagraph"/>
        <w:numPr>
          <w:ilvl w:val="0"/>
          <w:numId w:val="151"/>
        </w:numPr>
        <w:tabs>
          <w:tab w:pos="1741" w:val="left" w:leader="none"/>
        </w:tabs>
        <w:spacing w:line="240" w:lineRule="auto" w:before="0" w:after="0"/>
        <w:ind w:left="324" w:right="340" w:firstLine="705"/>
        <w:jc w:val="both"/>
        <w:rPr>
          <w:sz w:val="24"/>
        </w:rPr>
      </w:pPr>
      <w:r>
        <w:rPr>
          <w:sz w:val="24"/>
        </w:rPr>
        <w:t>диагностики по окончании полугодия и учебного года с целью мониторинга динамики школьника и выработки рекомендаций по дальнейшему обучению;</w:t>
      </w:r>
    </w:p>
    <w:p>
      <w:pPr>
        <w:pStyle w:val="ListParagraph"/>
        <w:numPr>
          <w:ilvl w:val="0"/>
          <w:numId w:val="151"/>
        </w:numPr>
        <w:tabs>
          <w:tab w:pos="1740" w:val="left" w:leader="none"/>
        </w:tabs>
        <w:spacing w:line="240" w:lineRule="auto" w:before="0" w:after="0"/>
        <w:ind w:left="1740" w:right="0" w:hanging="710"/>
        <w:jc w:val="both"/>
        <w:rPr>
          <w:sz w:val="24"/>
        </w:rPr>
      </w:pPr>
      <w:r>
        <w:rPr>
          <w:sz w:val="24"/>
        </w:rPr>
        <w:t>диагностики</w:t>
      </w:r>
      <w:r>
        <w:rPr>
          <w:spacing w:val="-2"/>
          <w:sz w:val="24"/>
        </w:rPr>
        <w:t> </w:t>
      </w:r>
      <w:r>
        <w:rPr>
          <w:sz w:val="24"/>
        </w:rPr>
        <w:t>в</w:t>
      </w:r>
      <w:r>
        <w:rPr>
          <w:spacing w:val="-9"/>
          <w:sz w:val="24"/>
        </w:rPr>
        <w:t> </w:t>
      </w:r>
      <w:r>
        <w:rPr>
          <w:sz w:val="24"/>
        </w:rPr>
        <w:t>нештатных</w:t>
      </w:r>
      <w:r>
        <w:rPr>
          <w:spacing w:val="-4"/>
          <w:sz w:val="24"/>
        </w:rPr>
        <w:t> </w:t>
      </w:r>
      <w:r>
        <w:rPr>
          <w:sz w:val="24"/>
        </w:rPr>
        <w:t>(конфликтных)</w:t>
      </w:r>
      <w:r>
        <w:rPr>
          <w:spacing w:val="-7"/>
          <w:sz w:val="24"/>
        </w:rPr>
        <w:t> </w:t>
      </w:r>
      <w:r>
        <w:rPr>
          <w:spacing w:val="-2"/>
          <w:sz w:val="24"/>
        </w:rPr>
        <w:t>случаях.</w:t>
      </w:r>
    </w:p>
    <w:p>
      <w:pPr>
        <w:pStyle w:val="BodyText"/>
        <w:ind w:right="342"/>
      </w:pPr>
      <w:r>
        <w:rPr/>
        <w:t>Формы обследования учеников варьируется: групповая, подгрупповая, </w:t>
      </w:r>
      <w:r>
        <w:rPr>
          <w:spacing w:val="-2"/>
        </w:rPr>
        <w:t>индивидуальная.</w:t>
      </w:r>
    </w:p>
    <w:p>
      <w:pPr>
        <w:pStyle w:val="BodyText"/>
        <w:ind w:right="344"/>
      </w:pPr>
      <w:r>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pPr>
        <w:pStyle w:val="BodyText"/>
        <w:ind w:right="339"/>
      </w:pPr>
      <w:r>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pPr>
        <w:pStyle w:val="BodyText"/>
        <w:spacing w:before="1"/>
        <w:ind w:right="334"/>
      </w:pPr>
      <w:r>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pPr>
        <w:pStyle w:val="BodyText"/>
        <w:ind w:right="337"/>
      </w:pPr>
      <w:r>
        <w:rPr/>
        <w:t>Образовательная организация при отсутствии необходимых условий (кадровых, материально-технических</w:t>
      </w:r>
      <w:r>
        <w:rPr>
          <w:spacing w:val="-8"/>
        </w:rPr>
        <w:t> </w:t>
      </w:r>
      <w:r>
        <w:rPr/>
        <w:t>и</w:t>
      </w:r>
      <w:r>
        <w:rPr>
          <w:spacing w:val="-8"/>
        </w:rPr>
        <w:t> </w:t>
      </w:r>
      <w:r>
        <w:rPr/>
        <w:t>др.)</w:t>
      </w:r>
      <w:r>
        <w:rPr>
          <w:spacing w:val="-10"/>
        </w:rPr>
        <w:t> </w:t>
      </w:r>
      <w:r>
        <w:rPr/>
        <w:t>осуществляет</w:t>
      </w:r>
      <w:r>
        <w:rPr>
          <w:spacing w:val="-6"/>
        </w:rPr>
        <w:t> </w:t>
      </w:r>
      <w:r>
        <w:rPr/>
        <w:t>деятельность</w:t>
      </w:r>
      <w:r>
        <w:rPr>
          <w:spacing w:val="-6"/>
        </w:rPr>
        <w:t> </w:t>
      </w:r>
      <w:r>
        <w:rPr/>
        <w:t>службы</w:t>
      </w:r>
      <w:r>
        <w:rPr>
          <w:spacing w:val="-10"/>
        </w:rPr>
        <w:t> </w:t>
      </w:r>
      <w:r>
        <w:rPr/>
        <w:t>комплексногопсихолого- 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pPr>
        <w:pStyle w:val="Heading2"/>
        <w:numPr>
          <w:ilvl w:val="2"/>
          <w:numId w:val="4"/>
        </w:numPr>
        <w:tabs>
          <w:tab w:pos="1631" w:val="left" w:leader="none"/>
        </w:tabs>
        <w:spacing w:line="240" w:lineRule="auto" w:before="5" w:after="0"/>
        <w:ind w:left="324" w:right="342" w:firstLine="705"/>
        <w:jc w:val="both"/>
      </w:pPr>
      <w:r>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w:t>
      </w:r>
      <w:r>
        <w:rPr>
          <w:spacing w:val="-2"/>
        </w:rPr>
        <w:t>работников</w:t>
      </w:r>
    </w:p>
    <w:p>
      <w:pPr>
        <w:pStyle w:val="BodyText"/>
        <w:spacing w:before="3"/>
        <w:ind w:right="335"/>
      </w:pPr>
      <w:r>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специалистов:</w:t>
      </w:r>
    </w:p>
    <w:p>
      <w:pPr>
        <w:spacing w:after="0"/>
        <w:sectPr>
          <w:pgSz w:w="11920" w:h="16850"/>
          <w:pgMar w:header="0" w:footer="1162" w:top="1040" w:bottom="1480" w:left="1380" w:right="220"/>
        </w:sectPr>
      </w:pPr>
    </w:p>
    <w:p>
      <w:pPr>
        <w:pStyle w:val="BodyText"/>
        <w:spacing w:before="62"/>
        <w:ind w:right="333" w:firstLine="0"/>
      </w:pPr>
      <w:r>
        <w:rPr/>
        <w:t>дефектологов, психологов, медицинских работников внутри организации, осуществляющей образовательную деятельность;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w:t>
      </w:r>
      <w:r>
        <w:rPr>
          <w:spacing w:val="-2"/>
        </w:rPr>
        <w:t>образования).</w:t>
      </w:r>
    </w:p>
    <w:p>
      <w:pPr>
        <w:pStyle w:val="BodyText"/>
        <w:spacing w:before="3"/>
        <w:ind w:right="340"/>
      </w:pPr>
      <w:r>
        <w:rPr/>
        <w:t>Программа коррекционной работы отражается в учебном плане освоения основной образовательной программы — в обязательной части и части, формируемой участниками образовательных отношений.</w:t>
      </w:r>
    </w:p>
    <w:p>
      <w:pPr>
        <w:pStyle w:val="BodyText"/>
        <w:ind w:right="343"/>
      </w:pPr>
      <w:r>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pPr>
        <w:pStyle w:val="BodyText"/>
        <w:spacing w:before="1"/>
        <w:ind w:right="334"/>
      </w:pPr>
      <w:r>
        <w:rPr/>
        <w:t>Коррекционная работа во внеучебной деятельности осуществляется по программам внеурочной</w:t>
      </w:r>
      <w:r>
        <w:rPr>
          <w:spacing w:val="-15"/>
        </w:rPr>
        <w:t> </w:t>
      </w:r>
      <w:r>
        <w:rPr/>
        <w:t>деятельности</w:t>
      </w:r>
      <w:r>
        <w:rPr>
          <w:spacing w:val="-14"/>
        </w:rPr>
        <w:t> </w:t>
      </w:r>
      <w:r>
        <w:rPr/>
        <w:t>разных</w:t>
      </w:r>
      <w:r>
        <w:rPr>
          <w:spacing w:val="-15"/>
        </w:rPr>
        <w:t> </w:t>
      </w:r>
      <w:r>
        <w:rPr/>
        <w:t>видов</w:t>
      </w:r>
      <w:r>
        <w:rPr>
          <w:spacing w:val="-15"/>
        </w:rPr>
        <w:t> </w:t>
      </w:r>
      <w:r>
        <w:rPr/>
        <w:t>(познавательная</w:t>
      </w:r>
      <w:r>
        <w:rPr>
          <w:spacing w:val="-15"/>
        </w:rPr>
        <w:t> </w:t>
      </w:r>
      <w:r>
        <w:rPr/>
        <w:t>деятельность,</w:t>
      </w:r>
      <w:r>
        <w:rPr>
          <w:spacing w:val="-15"/>
        </w:rPr>
        <w:t> </w:t>
      </w:r>
      <w:r>
        <w:rPr/>
        <w:t>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 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pPr>
        <w:pStyle w:val="BodyText"/>
        <w:ind w:right="341"/>
      </w:pPr>
      <w:r>
        <w:rPr/>
        <w:t>Специалисты и педагоги с участием самих обучающихся с ОВЗ и их родителей (законных</w:t>
      </w:r>
      <w:r>
        <w:rPr>
          <w:spacing w:val="-13"/>
        </w:rPr>
        <w:t> </w:t>
      </w:r>
      <w:r>
        <w:rPr/>
        <w:t>представителей)</w:t>
      </w:r>
      <w:r>
        <w:rPr>
          <w:spacing w:val="-12"/>
        </w:rPr>
        <w:t> </w:t>
      </w:r>
      <w:r>
        <w:rPr/>
        <w:t>разрабатывают</w:t>
      </w:r>
      <w:r>
        <w:rPr>
          <w:spacing w:val="-11"/>
        </w:rPr>
        <w:t> </w:t>
      </w:r>
      <w:r>
        <w:rPr/>
        <w:t>индивидуальные</w:t>
      </w:r>
      <w:r>
        <w:rPr>
          <w:spacing w:val="-13"/>
        </w:rPr>
        <w:t> </w:t>
      </w:r>
      <w:r>
        <w:rPr/>
        <w:t>учебные</w:t>
      </w:r>
      <w:r>
        <w:rPr>
          <w:spacing w:val="-9"/>
        </w:rPr>
        <w:t> </w:t>
      </w:r>
      <w:r>
        <w:rPr/>
        <w:t>планы</w:t>
      </w:r>
      <w:r>
        <w:rPr>
          <w:spacing w:val="-13"/>
        </w:rPr>
        <w:t> </w:t>
      </w:r>
      <w:r>
        <w:rPr/>
        <w:t>с</w:t>
      </w:r>
      <w:r>
        <w:rPr>
          <w:spacing w:val="35"/>
        </w:rPr>
        <w:t> </w:t>
      </w:r>
      <w:r>
        <w:rPr/>
        <w:t>целью</w:t>
      </w:r>
      <w:r>
        <w:rPr>
          <w:spacing w:val="-12"/>
        </w:rPr>
        <w:t> </w:t>
      </w:r>
      <w:r>
        <w:rPr/>
        <w:t>развития потенциала школьников.</w:t>
      </w:r>
    </w:p>
    <w:p>
      <w:pPr>
        <w:pStyle w:val="Heading2"/>
        <w:numPr>
          <w:ilvl w:val="2"/>
          <w:numId w:val="4"/>
        </w:numPr>
        <w:tabs>
          <w:tab w:pos="1631" w:val="left" w:leader="none"/>
        </w:tabs>
        <w:spacing w:line="240" w:lineRule="auto" w:before="5" w:after="0"/>
        <w:ind w:left="324" w:right="341" w:firstLine="705"/>
        <w:jc w:val="both"/>
      </w:pPr>
      <w:r>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pPr>
        <w:pStyle w:val="BodyText"/>
        <w:ind w:right="338"/>
      </w:pPr>
      <w:r>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pPr>
        <w:pStyle w:val="BodyText"/>
        <w:ind w:left="1032" w:firstLine="0"/>
      </w:pPr>
      <w:r>
        <w:rPr/>
        <w:t>Личностные</w:t>
      </w:r>
      <w:r>
        <w:rPr>
          <w:spacing w:val="-7"/>
        </w:rPr>
        <w:t> </w:t>
      </w:r>
      <w:r>
        <w:rPr>
          <w:spacing w:val="-2"/>
        </w:rPr>
        <w:t>результаты:</w:t>
      </w:r>
    </w:p>
    <w:p>
      <w:pPr>
        <w:pStyle w:val="ListParagraph"/>
        <w:numPr>
          <w:ilvl w:val="3"/>
          <w:numId w:val="4"/>
        </w:numPr>
        <w:tabs>
          <w:tab w:pos="1740" w:val="left" w:leader="none"/>
        </w:tabs>
        <w:spacing w:line="240" w:lineRule="auto" w:before="0" w:after="0"/>
        <w:ind w:left="1740" w:right="0" w:hanging="710"/>
        <w:jc w:val="both"/>
        <w:rPr>
          <w:sz w:val="24"/>
        </w:rPr>
      </w:pPr>
      <w:r>
        <w:rPr>
          <w:sz w:val="24"/>
        </w:rPr>
        <w:t>сформированная</w:t>
      </w:r>
      <w:r>
        <w:rPr>
          <w:spacing w:val="-7"/>
          <w:sz w:val="24"/>
        </w:rPr>
        <w:t> </w:t>
      </w:r>
      <w:r>
        <w:rPr>
          <w:sz w:val="24"/>
        </w:rPr>
        <w:t>мотивация</w:t>
      </w:r>
      <w:r>
        <w:rPr>
          <w:spacing w:val="-6"/>
          <w:sz w:val="24"/>
        </w:rPr>
        <w:t> </w:t>
      </w:r>
      <w:r>
        <w:rPr>
          <w:sz w:val="24"/>
        </w:rPr>
        <w:t>к</w:t>
      </w:r>
      <w:r>
        <w:rPr>
          <w:spacing w:val="-7"/>
          <w:sz w:val="24"/>
        </w:rPr>
        <w:t> </w:t>
      </w:r>
      <w:r>
        <w:rPr>
          <w:spacing w:val="-2"/>
          <w:sz w:val="24"/>
        </w:rPr>
        <w:t>труду;</w:t>
      </w:r>
    </w:p>
    <w:p>
      <w:pPr>
        <w:pStyle w:val="ListParagraph"/>
        <w:numPr>
          <w:ilvl w:val="3"/>
          <w:numId w:val="4"/>
        </w:numPr>
        <w:tabs>
          <w:tab w:pos="1740" w:val="left" w:leader="none"/>
        </w:tabs>
        <w:spacing w:line="240" w:lineRule="auto" w:before="0" w:after="0"/>
        <w:ind w:left="1740" w:right="0" w:hanging="710"/>
        <w:jc w:val="both"/>
        <w:rPr>
          <w:sz w:val="24"/>
        </w:rPr>
      </w:pPr>
      <w:r>
        <w:rPr>
          <w:sz w:val="24"/>
        </w:rPr>
        <w:t>ответственное</w:t>
      </w:r>
      <w:r>
        <w:rPr>
          <w:spacing w:val="-8"/>
          <w:sz w:val="24"/>
        </w:rPr>
        <w:t> </w:t>
      </w:r>
      <w:r>
        <w:rPr>
          <w:sz w:val="24"/>
        </w:rPr>
        <w:t>отношение</w:t>
      </w:r>
      <w:r>
        <w:rPr>
          <w:spacing w:val="-5"/>
          <w:sz w:val="24"/>
        </w:rPr>
        <w:t> </w:t>
      </w:r>
      <w:r>
        <w:rPr>
          <w:sz w:val="24"/>
        </w:rPr>
        <w:t>к</w:t>
      </w:r>
      <w:r>
        <w:rPr>
          <w:spacing w:val="-4"/>
          <w:sz w:val="24"/>
        </w:rPr>
        <w:t> </w:t>
      </w:r>
      <w:r>
        <w:rPr>
          <w:sz w:val="24"/>
        </w:rPr>
        <w:t>выполнению</w:t>
      </w:r>
      <w:r>
        <w:rPr>
          <w:spacing w:val="-3"/>
          <w:sz w:val="24"/>
        </w:rPr>
        <w:t> </w:t>
      </w:r>
      <w:r>
        <w:rPr>
          <w:spacing w:val="-2"/>
          <w:sz w:val="24"/>
        </w:rPr>
        <w:t>заданий;</w:t>
      </w:r>
    </w:p>
    <w:p>
      <w:pPr>
        <w:pStyle w:val="ListParagraph"/>
        <w:numPr>
          <w:ilvl w:val="3"/>
          <w:numId w:val="4"/>
        </w:numPr>
        <w:tabs>
          <w:tab w:pos="1740" w:val="left" w:leader="none"/>
        </w:tabs>
        <w:spacing w:line="240" w:lineRule="auto" w:before="0" w:after="0"/>
        <w:ind w:left="1740" w:right="0" w:hanging="710"/>
        <w:jc w:val="both"/>
        <w:rPr>
          <w:sz w:val="24"/>
        </w:rPr>
      </w:pPr>
      <w:r>
        <w:rPr>
          <w:sz w:val="24"/>
        </w:rPr>
        <w:t>адекватная</w:t>
      </w:r>
      <w:r>
        <w:rPr>
          <w:spacing w:val="-6"/>
          <w:sz w:val="24"/>
        </w:rPr>
        <w:t> </w:t>
      </w:r>
      <w:r>
        <w:rPr>
          <w:sz w:val="24"/>
        </w:rPr>
        <w:t>самооценка</w:t>
      </w:r>
      <w:r>
        <w:rPr>
          <w:spacing w:val="-5"/>
          <w:sz w:val="24"/>
        </w:rPr>
        <w:t> </w:t>
      </w:r>
      <w:r>
        <w:rPr>
          <w:sz w:val="24"/>
        </w:rPr>
        <w:t>и</w:t>
      </w:r>
      <w:r>
        <w:rPr>
          <w:spacing w:val="-6"/>
          <w:sz w:val="24"/>
        </w:rPr>
        <w:t> </w:t>
      </w:r>
      <w:r>
        <w:rPr>
          <w:sz w:val="24"/>
        </w:rPr>
        <w:t>оценка</w:t>
      </w:r>
      <w:r>
        <w:rPr>
          <w:spacing w:val="-6"/>
          <w:sz w:val="24"/>
        </w:rPr>
        <w:t> </w:t>
      </w:r>
      <w:r>
        <w:rPr>
          <w:sz w:val="24"/>
        </w:rPr>
        <w:t>окружающих</w:t>
      </w:r>
      <w:r>
        <w:rPr>
          <w:spacing w:val="-7"/>
          <w:sz w:val="24"/>
        </w:rPr>
        <w:t> </w:t>
      </w:r>
      <w:r>
        <w:rPr>
          <w:spacing w:val="-2"/>
          <w:sz w:val="24"/>
        </w:rPr>
        <w:t>людей;</w:t>
      </w:r>
    </w:p>
    <w:p>
      <w:pPr>
        <w:pStyle w:val="ListParagraph"/>
        <w:numPr>
          <w:ilvl w:val="3"/>
          <w:numId w:val="4"/>
        </w:numPr>
        <w:tabs>
          <w:tab w:pos="1741" w:val="left" w:leader="none"/>
        </w:tabs>
        <w:spacing w:line="240" w:lineRule="auto" w:before="0" w:after="0"/>
        <w:ind w:left="324" w:right="342" w:firstLine="705"/>
        <w:jc w:val="both"/>
        <w:rPr>
          <w:sz w:val="24"/>
        </w:rPr>
      </w:pPr>
      <w:r>
        <w:rPr>
          <w:sz w:val="24"/>
        </w:rPr>
        <w:t>сформированный самоконтроль на основе развития эмоциональных и волевых </w:t>
      </w:r>
      <w:r>
        <w:rPr>
          <w:spacing w:val="-2"/>
          <w:sz w:val="24"/>
        </w:rPr>
        <w:t>качеств;</w:t>
      </w:r>
    </w:p>
    <w:p>
      <w:pPr>
        <w:pStyle w:val="ListParagraph"/>
        <w:numPr>
          <w:ilvl w:val="3"/>
          <w:numId w:val="4"/>
        </w:numPr>
        <w:tabs>
          <w:tab w:pos="1741" w:val="left" w:leader="none"/>
        </w:tabs>
        <w:spacing w:line="240" w:lineRule="auto" w:before="1" w:after="0"/>
        <w:ind w:left="324" w:right="344" w:firstLine="705"/>
        <w:jc w:val="both"/>
        <w:rPr>
          <w:sz w:val="24"/>
        </w:rPr>
      </w:pPr>
      <w:r>
        <w:rPr>
          <w:sz w:val="24"/>
        </w:rPr>
        <w:t>умение вести диалог с разными людьми, достигать в нем взаимопонимания, находить общие цели и сотрудничать для их достижения;</w:t>
      </w:r>
    </w:p>
    <w:p>
      <w:pPr>
        <w:pStyle w:val="ListParagraph"/>
        <w:numPr>
          <w:ilvl w:val="3"/>
          <w:numId w:val="4"/>
        </w:numPr>
        <w:tabs>
          <w:tab w:pos="1741" w:val="left" w:leader="none"/>
        </w:tabs>
        <w:spacing w:line="240" w:lineRule="auto" w:before="0" w:after="0"/>
        <w:ind w:left="324" w:right="332" w:firstLine="705"/>
        <w:jc w:val="both"/>
        <w:rPr>
          <w:sz w:val="24"/>
        </w:rPr>
      </w:pPr>
      <w:r>
        <w:rPr>
          <w:sz w:val="24"/>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w:t>
      </w:r>
      <w:r>
        <w:rPr>
          <w:spacing w:val="-2"/>
          <w:sz w:val="24"/>
        </w:rPr>
        <w:t>деятельностью;</w:t>
      </w:r>
    </w:p>
    <w:p>
      <w:pPr>
        <w:pStyle w:val="ListParagraph"/>
        <w:numPr>
          <w:ilvl w:val="3"/>
          <w:numId w:val="4"/>
        </w:numPr>
        <w:tabs>
          <w:tab w:pos="1741" w:val="left" w:leader="none"/>
        </w:tabs>
        <w:spacing w:line="240" w:lineRule="auto" w:before="0" w:after="0"/>
        <w:ind w:left="324" w:right="342" w:firstLine="705"/>
        <w:jc w:val="both"/>
        <w:rPr>
          <w:sz w:val="24"/>
        </w:rPr>
      </w:pPr>
      <w:r>
        <w:rPr>
          <w:sz w:val="24"/>
        </w:rPr>
        <w:t>понимание и неприятие вредных привычек (курения, употребления алкоголя, </w:t>
      </w:r>
      <w:r>
        <w:rPr>
          <w:spacing w:val="-2"/>
          <w:sz w:val="24"/>
        </w:rPr>
        <w:t>наркотиков);</w:t>
      </w:r>
    </w:p>
    <w:p>
      <w:pPr>
        <w:pStyle w:val="ListParagraph"/>
        <w:numPr>
          <w:ilvl w:val="3"/>
          <w:numId w:val="4"/>
        </w:numPr>
        <w:tabs>
          <w:tab w:pos="1741" w:val="left" w:leader="none"/>
        </w:tabs>
        <w:spacing w:line="240" w:lineRule="auto" w:before="0" w:after="0"/>
        <w:ind w:left="324" w:right="337" w:firstLine="705"/>
        <w:jc w:val="both"/>
        <w:rPr>
          <w:sz w:val="24"/>
        </w:rPr>
      </w:pPr>
      <w:r>
        <w:rPr>
          <w:sz w:val="24"/>
        </w:rPr>
        <w:t>осознанный выбор будущей профессии и адекватная оценка собственных возможностей по реализации жизненных планов;</w:t>
      </w:r>
    </w:p>
    <w:p>
      <w:pPr>
        <w:pStyle w:val="ListParagraph"/>
        <w:numPr>
          <w:ilvl w:val="3"/>
          <w:numId w:val="4"/>
        </w:numPr>
        <w:tabs>
          <w:tab w:pos="1741" w:val="left" w:leader="none"/>
        </w:tabs>
        <w:spacing w:line="240" w:lineRule="auto" w:before="0" w:after="0"/>
        <w:ind w:left="324" w:right="339" w:firstLine="705"/>
        <w:jc w:val="both"/>
        <w:rPr>
          <w:sz w:val="24"/>
        </w:rPr>
      </w:pPr>
      <w:r>
        <w:rPr>
          <w:sz w:val="24"/>
        </w:rPr>
        <w:t>ответственное отношение к созданию семьи на основе осмысленного принятия ценностей семейной жизни.</w:t>
      </w:r>
    </w:p>
    <w:p>
      <w:pPr>
        <w:pStyle w:val="BodyText"/>
        <w:spacing w:before="1"/>
        <w:ind w:left="1032" w:firstLine="0"/>
      </w:pPr>
      <w:r>
        <w:rPr/>
        <w:t>Метапредметные</w:t>
      </w:r>
      <w:r>
        <w:rPr>
          <w:spacing w:val="-12"/>
        </w:rPr>
        <w:t> </w:t>
      </w:r>
      <w:r>
        <w:rPr>
          <w:spacing w:val="-2"/>
        </w:rPr>
        <w:t>результаты:</w:t>
      </w:r>
    </w:p>
    <w:p>
      <w:pPr>
        <w:spacing w:after="0"/>
        <w:sectPr>
          <w:pgSz w:w="11920" w:h="16850"/>
          <w:pgMar w:header="0" w:footer="1162" w:top="1040" w:bottom="1480" w:left="1380" w:right="220"/>
        </w:sectPr>
      </w:pPr>
    </w:p>
    <w:p>
      <w:pPr>
        <w:pStyle w:val="ListParagraph"/>
        <w:numPr>
          <w:ilvl w:val="3"/>
          <w:numId w:val="4"/>
        </w:numPr>
        <w:tabs>
          <w:tab w:pos="1741" w:val="left" w:leader="none"/>
        </w:tabs>
        <w:spacing w:line="242" w:lineRule="auto" w:before="62" w:after="0"/>
        <w:ind w:left="324" w:right="333" w:firstLine="705"/>
        <w:jc w:val="both"/>
        <w:rPr>
          <w:sz w:val="24"/>
        </w:rPr>
      </w:pPr>
      <w:r>
        <w:rPr>
          <w:sz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pPr>
        <w:pStyle w:val="ListParagraph"/>
        <w:numPr>
          <w:ilvl w:val="3"/>
          <w:numId w:val="4"/>
        </w:numPr>
        <w:tabs>
          <w:tab w:pos="1741" w:val="left" w:leader="none"/>
        </w:tabs>
        <w:spacing w:line="240" w:lineRule="auto" w:before="0" w:after="0"/>
        <w:ind w:left="324" w:right="338" w:firstLine="705"/>
        <w:jc w:val="both"/>
        <w:rPr>
          <w:sz w:val="24"/>
        </w:rPr>
      </w:pPr>
      <w:r>
        <w:rPr>
          <w:sz w:val="24"/>
        </w:rPr>
        <w:t>овладение навыками познавательной, учебно-исследовательской и проектной деятельности, навыками разрешения проблем;</w:t>
      </w:r>
    </w:p>
    <w:p>
      <w:pPr>
        <w:pStyle w:val="ListParagraph"/>
        <w:numPr>
          <w:ilvl w:val="3"/>
          <w:numId w:val="4"/>
        </w:numPr>
        <w:tabs>
          <w:tab w:pos="1741" w:val="left" w:leader="none"/>
        </w:tabs>
        <w:spacing w:line="240" w:lineRule="auto" w:before="0" w:after="0"/>
        <w:ind w:left="324" w:right="339" w:firstLine="705"/>
        <w:jc w:val="both"/>
        <w:rPr>
          <w:sz w:val="24"/>
        </w:rPr>
      </w:pPr>
      <w:r>
        <w:rPr>
          <w:sz w:val="24"/>
        </w:rPr>
        <w:t>самостоятельное (при необходимости – с помощью) нахождение способов решения практических задач, применения различных методов познания;</w:t>
      </w:r>
    </w:p>
    <w:p>
      <w:pPr>
        <w:pStyle w:val="ListParagraph"/>
        <w:numPr>
          <w:ilvl w:val="3"/>
          <w:numId w:val="4"/>
        </w:numPr>
        <w:tabs>
          <w:tab w:pos="1741" w:val="left" w:leader="none"/>
        </w:tabs>
        <w:spacing w:line="240" w:lineRule="auto" w:before="0" w:after="0"/>
        <w:ind w:left="324" w:right="339" w:firstLine="705"/>
        <w:jc w:val="both"/>
        <w:rPr>
          <w:sz w:val="24"/>
        </w:rPr>
      </w:pPr>
      <w:r>
        <w:rPr>
          <w:sz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pPr>
        <w:pStyle w:val="ListParagraph"/>
        <w:numPr>
          <w:ilvl w:val="3"/>
          <w:numId w:val="4"/>
        </w:numPr>
        <w:tabs>
          <w:tab w:pos="1741" w:val="left" w:leader="none"/>
        </w:tabs>
        <w:spacing w:line="240" w:lineRule="auto" w:before="0" w:after="0"/>
        <w:ind w:left="324" w:right="338" w:firstLine="705"/>
        <w:jc w:val="both"/>
        <w:rPr>
          <w:sz w:val="24"/>
        </w:rPr>
      </w:pPr>
      <w:r>
        <w:rPr>
          <w:sz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pPr>
        <w:pStyle w:val="ListParagraph"/>
        <w:numPr>
          <w:ilvl w:val="3"/>
          <w:numId w:val="4"/>
        </w:numPr>
        <w:tabs>
          <w:tab w:pos="1740" w:val="left" w:leader="none"/>
        </w:tabs>
        <w:spacing w:line="240" w:lineRule="auto" w:before="0" w:after="0"/>
        <w:ind w:left="1740" w:right="0" w:hanging="710"/>
        <w:jc w:val="both"/>
        <w:rPr>
          <w:sz w:val="24"/>
        </w:rPr>
      </w:pPr>
      <w:r>
        <w:rPr>
          <w:sz w:val="24"/>
        </w:rPr>
        <w:t>определение</w:t>
      </w:r>
      <w:r>
        <w:rPr>
          <w:spacing w:val="-13"/>
          <w:sz w:val="24"/>
        </w:rPr>
        <w:t> </w:t>
      </w:r>
      <w:r>
        <w:rPr>
          <w:sz w:val="24"/>
        </w:rPr>
        <w:t>назначения</w:t>
      </w:r>
      <w:r>
        <w:rPr>
          <w:spacing w:val="-7"/>
          <w:sz w:val="24"/>
        </w:rPr>
        <w:t> </w:t>
      </w:r>
      <w:r>
        <w:rPr>
          <w:sz w:val="24"/>
        </w:rPr>
        <w:t>и</w:t>
      </w:r>
      <w:r>
        <w:rPr>
          <w:spacing w:val="-8"/>
          <w:sz w:val="24"/>
        </w:rPr>
        <w:t> </w:t>
      </w:r>
      <w:r>
        <w:rPr>
          <w:sz w:val="24"/>
        </w:rPr>
        <w:t>функций</w:t>
      </w:r>
      <w:r>
        <w:rPr>
          <w:spacing w:val="-7"/>
          <w:sz w:val="24"/>
        </w:rPr>
        <w:t> </w:t>
      </w:r>
      <w:r>
        <w:rPr>
          <w:sz w:val="24"/>
        </w:rPr>
        <w:t>различных</w:t>
      </w:r>
      <w:r>
        <w:rPr>
          <w:spacing w:val="-11"/>
          <w:sz w:val="24"/>
        </w:rPr>
        <w:t> </w:t>
      </w:r>
      <w:r>
        <w:rPr>
          <w:sz w:val="24"/>
        </w:rPr>
        <w:t>социальных</w:t>
      </w:r>
      <w:r>
        <w:rPr>
          <w:spacing w:val="-5"/>
          <w:sz w:val="24"/>
        </w:rPr>
        <w:t> </w:t>
      </w:r>
      <w:r>
        <w:rPr>
          <w:spacing w:val="-2"/>
          <w:sz w:val="24"/>
        </w:rPr>
        <w:t>институтов.</w:t>
      </w:r>
    </w:p>
    <w:p>
      <w:pPr>
        <w:spacing w:before="0"/>
        <w:ind w:left="324" w:right="334" w:firstLine="705"/>
        <w:jc w:val="both"/>
        <w:rPr>
          <w:sz w:val="24"/>
        </w:rPr>
      </w:pPr>
      <w:r>
        <w:rPr>
          <w:b/>
          <w:sz w:val="24"/>
        </w:rPr>
        <w:t>Предметные</w:t>
      </w:r>
      <w:r>
        <w:rPr>
          <w:b/>
          <w:spacing w:val="-2"/>
          <w:sz w:val="24"/>
        </w:rPr>
        <w:t> </w:t>
      </w:r>
      <w:r>
        <w:rPr>
          <w:b/>
          <w:sz w:val="24"/>
        </w:rPr>
        <w:t>результаты</w:t>
      </w:r>
      <w:r>
        <w:rPr>
          <w:b/>
          <w:spacing w:val="-1"/>
          <w:sz w:val="24"/>
        </w:rPr>
        <w:t> </w:t>
      </w:r>
      <w:r>
        <w:rPr>
          <w:b/>
          <w:sz w:val="24"/>
        </w:rPr>
        <w:t>освоения</w:t>
      </w:r>
      <w:r>
        <w:rPr>
          <w:b/>
          <w:spacing w:val="-1"/>
          <w:sz w:val="24"/>
        </w:rPr>
        <w:t> </w:t>
      </w:r>
      <w:r>
        <w:rPr>
          <w:b/>
          <w:sz w:val="24"/>
        </w:rPr>
        <w:t>основной</w:t>
      </w:r>
      <w:r>
        <w:rPr>
          <w:b/>
          <w:spacing w:val="-2"/>
          <w:sz w:val="24"/>
        </w:rPr>
        <w:t> </w:t>
      </w:r>
      <w:r>
        <w:rPr>
          <w:b/>
          <w:sz w:val="24"/>
        </w:rPr>
        <w:t>образовательной программы </w:t>
      </w:r>
      <w:r>
        <w:rPr>
          <w:sz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pPr>
        <w:pStyle w:val="BodyText"/>
        <w:ind w:right="342"/>
      </w:pPr>
      <w:r>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pPr>
        <w:pStyle w:val="BodyText"/>
        <w:ind w:right="345"/>
      </w:pPr>
      <w:r>
        <w:rPr>
          <w:b/>
        </w:rPr>
        <w:t>На базовом уровне </w:t>
      </w:r>
      <w:r>
        <w:rPr/>
        <w:t>обучающиеся с ОВЗ овладевают общеобразовательными и общекультурными компетенциями в рамках предметных областей ООП СОО.</w:t>
      </w:r>
    </w:p>
    <w:p>
      <w:pPr>
        <w:pStyle w:val="BodyText"/>
        <w:ind w:right="332"/>
      </w:pPr>
      <w:r>
        <w:rPr>
          <w:b/>
        </w:rPr>
        <w:t>На углубленном уровне</w:t>
      </w:r>
      <w:r>
        <w:rPr/>
        <w:t>, ориентированном преимущественно на подготовку к последующему профессиональному образованию, старшеклассники с ОВЗ достигают предметных</w:t>
      </w:r>
      <w:r>
        <w:rPr>
          <w:spacing w:val="-1"/>
        </w:rPr>
        <w:t> </w:t>
      </w:r>
      <w:r>
        <w:rPr/>
        <w:t>результатов</w:t>
      </w:r>
      <w:r>
        <w:rPr>
          <w:spacing w:val="-1"/>
        </w:rPr>
        <w:t> </w:t>
      </w:r>
      <w:r>
        <w:rPr/>
        <w:t>путем</w:t>
      </w:r>
      <w:r>
        <w:rPr>
          <w:spacing w:val="-1"/>
        </w:rPr>
        <w:t> </w:t>
      </w:r>
      <w:r>
        <w:rPr/>
        <w:t>более</w:t>
      </w:r>
      <w:r>
        <w:rPr>
          <w:spacing w:val="-2"/>
        </w:rPr>
        <w:t> </w:t>
      </w:r>
      <w:r>
        <w:rPr/>
        <w:t>глубокого, чем</w:t>
      </w:r>
      <w:r>
        <w:rPr>
          <w:spacing w:val="-1"/>
        </w:rPr>
        <w:t> </w:t>
      </w:r>
      <w:r>
        <w:rPr/>
        <w:t>это предусматривается</w:t>
      </w:r>
      <w:r>
        <w:rPr>
          <w:spacing w:val="-1"/>
        </w:rPr>
        <w:t> </w:t>
      </w:r>
      <w:r>
        <w:rPr/>
        <w:t>базовым</w:t>
      </w:r>
      <w:r>
        <w:rPr>
          <w:spacing w:val="-1"/>
        </w:rPr>
        <w:t> </w:t>
      </w:r>
      <w:r>
        <w:rPr/>
        <w:t>курсом, освоения основ наук, систематических знаний и способов действий, присущих данному учебному предмету (предметам).</w:t>
      </w:r>
    </w:p>
    <w:p>
      <w:pPr>
        <w:pStyle w:val="BodyText"/>
        <w:ind w:right="334"/>
      </w:pPr>
      <w:r>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pPr>
        <w:pStyle w:val="BodyText"/>
        <w:ind w:right="347"/>
      </w:pPr>
      <w:r>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pPr>
        <w:pStyle w:val="BodyText"/>
        <w:ind w:left="1032" w:firstLine="0"/>
      </w:pPr>
      <w:r>
        <w:rPr/>
        <w:t>Предметные</w:t>
      </w:r>
      <w:r>
        <w:rPr>
          <w:spacing w:val="-10"/>
        </w:rPr>
        <w:t> </w:t>
      </w:r>
      <w:r>
        <w:rPr>
          <w:spacing w:val="-2"/>
        </w:rPr>
        <w:t>результаты:</w:t>
      </w:r>
    </w:p>
    <w:p>
      <w:pPr>
        <w:pStyle w:val="ListParagraph"/>
        <w:numPr>
          <w:ilvl w:val="3"/>
          <w:numId w:val="4"/>
        </w:numPr>
        <w:tabs>
          <w:tab w:pos="1741" w:val="left" w:leader="none"/>
        </w:tabs>
        <w:spacing w:line="240" w:lineRule="auto" w:before="0" w:after="0"/>
        <w:ind w:left="324" w:right="334" w:firstLine="705"/>
        <w:jc w:val="both"/>
        <w:rPr>
          <w:sz w:val="24"/>
        </w:rPr>
      </w:pPr>
      <w:r>
        <w:rPr>
          <w:sz w:val="24"/>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pPr>
        <w:pStyle w:val="ListParagraph"/>
        <w:numPr>
          <w:ilvl w:val="3"/>
          <w:numId w:val="4"/>
        </w:numPr>
        <w:tabs>
          <w:tab w:pos="1741" w:val="left" w:leader="none"/>
        </w:tabs>
        <w:spacing w:line="240" w:lineRule="auto" w:before="0" w:after="0"/>
        <w:ind w:left="324" w:right="338" w:firstLine="705"/>
        <w:jc w:val="both"/>
        <w:rPr>
          <w:sz w:val="24"/>
        </w:rPr>
      </w:pPr>
      <w:r>
        <w:rPr>
          <w:sz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pPr>
        <w:pStyle w:val="ListParagraph"/>
        <w:numPr>
          <w:ilvl w:val="3"/>
          <w:numId w:val="4"/>
        </w:numPr>
        <w:tabs>
          <w:tab w:pos="1741" w:val="left" w:leader="none"/>
        </w:tabs>
        <w:spacing w:line="240" w:lineRule="auto" w:before="0" w:after="0"/>
        <w:ind w:left="324" w:right="337" w:firstLine="705"/>
        <w:jc w:val="both"/>
        <w:rPr>
          <w:sz w:val="24"/>
        </w:rPr>
      </w:pPr>
      <w:r>
        <w:rPr>
          <w:sz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pPr>
        <w:pStyle w:val="BodyText"/>
        <w:ind w:right="334"/>
      </w:pPr>
      <w:r>
        <w:rPr/>
        <w:t>Итоговая</w:t>
      </w:r>
      <w:r>
        <w:rPr>
          <w:spacing w:val="-15"/>
        </w:rPr>
        <w:t> </w:t>
      </w:r>
      <w:r>
        <w:rPr/>
        <w:t>аттестация</w:t>
      </w:r>
      <w:r>
        <w:rPr>
          <w:spacing w:val="-15"/>
        </w:rPr>
        <w:t> </w:t>
      </w:r>
      <w:r>
        <w:rPr/>
        <w:t>является</w:t>
      </w:r>
      <w:r>
        <w:rPr>
          <w:spacing w:val="-15"/>
        </w:rPr>
        <w:t> </w:t>
      </w:r>
      <w:r>
        <w:rPr/>
        <w:t>логическим</w:t>
      </w:r>
      <w:r>
        <w:rPr>
          <w:spacing w:val="-15"/>
        </w:rPr>
        <w:t> </w:t>
      </w:r>
      <w:r>
        <w:rPr/>
        <w:t>завершением</w:t>
      </w:r>
      <w:r>
        <w:rPr>
          <w:spacing w:val="-15"/>
        </w:rPr>
        <w:t> </w:t>
      </w:r>
      <w:r>
        <w:rPr/>
        <w:t>освоения</w:t>
      </w:r>
      <w:r>
        <w:rPr>
          <w:spacing w:val="-14"/>
        </w:rPr>
        <w:t> </w:t>
      </w:r>
      <w:r>
        <w:rPr/>
        <w:t>обучающимися</w:t>
      </w:r>
      <w:r>
        <w:rPr>
          <w:spacing w:val="-15"/>
        </w:rPr>
        <w:t> </w:t>
      </w:r>
      <w:r>
        <w:rPr/>
        <w:t>с</w:t>
      </w:r>
      <w:r>
        <w:rPr>
          <w:spacing w:val="-15"/>
        </w:rPr>
        <w:t> </w:t>
      </w:r>
      <w:r>
        <w:rPr/>
        <w:t>ОВЗ образовательных</w:t>
      </w:r>
      <w:r>
        <w:rPr>
          <w:spacing w:val="-14"/>
        </w:rPr>
        <w:t> </w:t>
      </w:r>
      <w:r>
        <w:rPr/>
        <w:t>программ</w:t>
      </w:r>
      <w:r>
        <w:rPr>
          <w:spacing w:val="-11"/>
        </w:rPr>
        <w:t> </w:t>
      </w:r>
      <w:r>
        <w:rPr/>
        <w:t>среднего</w:t>
      </w:r>
      <w:r>
        <w:rPr>
          <w:spacing w:val="-13"/>
        </w:rPr>
        <w:t> </w:t>
      </w:r>
      <w:r>
        <w:rPr/>
        <w:t>общего</w:t>
      </w:r>
      <w:r>
        <w:rPr>
          <w:spacing w:val="-13"/>
        </w:rPr>
        <w:t> </w:t>
      </w:r>
      <w:r>
        <w:rPr/>
        <w:t>образования.</w:t>
      </w:r>
      <w:r>
        <w:rPr>
          <w:spacing w:val="-13"/>
        </w:rPr>
        <w:t> </w:t>
      </w:r>
      <w:r>
        <w:rPr/>
        <w:t>Выпускники</w:t>
      </w:r>
      <w:r>
        <w:rPr>
          <w:spacing w:val="-12"/>
        </w:rPr>
        <w:t> </w:t>
      </w:r>
      <w:r>
        <w:rPr/>
        <w:t>XI</w:t>
      </w:r>
      <w:r>
        <w:rPr>
          <w:spacing w:val="-14"/>
        </w:rPr>
        <w:t> </w:t>
      </w:r>
      <w:r>
        <w:rPr/>
        <w:t>(XII)</w:t>
      </w:r>
      <w:r>
        <w:rPr>
          <w:spacing w:val="-12"/>
        </w:rPr>
        <w:t> </w:t>
      </w:r>
      <w:r>
        <w:rPr/>
        <w:t>классов</w:t>
      </w:r>
      <w:r>
        <w:rPr>
          <w:spacing w:val="-5"/>
        </w:rPr>
        <w:t> </w:t>
      </w:r>
      <w:r>
        <w:rPr/>
        <w:t>с</w:t>
      </w:r>
      <w:r>
        <w:rPr>
          <w:spacing w:val="-12"/>
        </w:rPr>
        <w:t> </w:t>
      </w:r>
      <w:r>
        <w:rPr/>
        <w:t>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w:t>
      </w:r>
      <w:r>
        <w:rPr>
          <w:spacing w:val="-14"/>
        </w:rPr>
        <w:t> </w:t>
      </w:r>
      <w:r>
        <w:rPr/>
        <w:t>имеющие</w:t>
      </w:r>
      <w:r>
        <w:rPr>
          <w:spacing w:val="-14"/>
        </w:rPr>
        <w:t> </w:t>
      </w:r>
      <w:r>
        <w:rPr/>
        <w:t>статус</w:t>
      </w:r>
      <w:r>
        <w:rPr>
          <w:spacing w:val="-14"/>
        </w:rPr>
        <w:t> </w:t>
      </w:r>
      <w:r>
        <w:rPr/>
        <w:t>«ограниченные</w:t>
      </w:r>
      <w:r>
        <w:rPr>
          <w:spacing w:val="-14"/>
        </w:rPr>
        <w:t> </w:t>
      </w:r>
      <w:r>
        <w:rPr/>
        <w:t>возможности</w:t>
      </w:r>
      <w:r>
        <w:rPr>
          <w:spacing w:val="-13"/>
        </w:rPr>
        <w:t> </w:t>
      </w:r>
      <w:r>
        <w:rPr/>
        <w:t>здоровья»</w:t>
      </w:r>
      <w:r>
        <w:rPr>
          <w:spacing w:val="-13"/>
        </w:rPr>
        <w:t> </w:t>
      </w:r>
      <w:r>
        <w:rPr/>
        <w:t>или</w:t>
      </w:r>
      <w:r>
        <w:rPr>
          <w:spacing w:val="-14"/>
        </w:rPr>
        <w:t> </w:t>
      </w:r>
      <w:r>
        <w:rPr/>
        <w:t>инвалидность, имеют право на прохождение итоговой аттестации в специально созданных условиях.</w:t>
      </w:r>
    </w:p>
    <w:p>
      <w:pPr>
        <w:spacing w:after="0"/>
        <w:sectPr>
          <w:pgSz w:w="11920" w:h="16850"/>
          <w:pgMar w:header="0" w:footer="1162" w:top="1040" w:bottom="1480" w:left="1380" w:right="220"/>
        </w:sectPr>
      </w:pPr>
    </w:p>
    <w:p>
      <w:pPr>
        <w:pStyle w:val="BodyText"/>
        <w:spacing w:before="73"/>
        <w:ind w:left="903" w:right="926" w:firstLine="706"/>
      </w:pPr>
      <w:r>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w:t>
      </w:r>
      <w:r>
        <w:rPr>
          <w:spacing w:val="-15"/>
        </w:rPr>
        <w:t> </w:t>
      </w:r>
      <w:r>
        <w:rPr/>
        <w:t>организации,</w:t>
      </w:r>
      <w:r>
        <w:rPr>
          <w:spacing w:val="-15"/>
        </w:rPr>
        <w:t> </w:t>
      </w:r>
      <w:r>
        <w:rPr/>
        <w:t>получают</w:t>
      </w:r>
      <w:r>
        <w:rPr>
          <w:spacing w:val="-15"/>
        </w:rPr>
        <w:t> </w:t>
      </w:r>
      <w:r>
        <w:rPr/>
        <w:t>справку</w:t>
      </w:r>
      <w:r>
        <w:rPr>
          <w:spacing w:val="-15"/>
        </w:rPr>
        <w:t> </w:t>
      </w:r>
      <w:r>
        <w:rPr/>
        <w:t>об</w:t>
      </w:r>
      <w:r>
        <w:rPr>
          <w:spacing w:val="-15"/>
        </w:rPr>
        <w:t> </w:t>
      </w:r>
      <w:r>
        <w:rPr/>
        <w:t>обучении</w:t>
      </w:r>
      <w:r>
        <w:rPr>
          <w:spacing w:val="-15"/>
        </w:rPr>
        <w:t> </w:t>
      </w:r>
      <w:r>
        <w:rPr/>
        <w:t>или</w:t>
      </w:r>
      <w:r>
        <w:rPr>
          <w:spacing w:val="-15"/>
        </w:rPr>
        <w:t> </w:t>
      </w:r>
      <w:r>
        <w:rPr/>
        <w:t>о</w:t>
      </w:r>
      <w:r>
        <w:rPr>
          <w:spacing w:val="-15"/>
        </w:rPr>
        <w:t> </w:t>
      </w:r>
      <w:r>
        <w:rPr/>
        <w:t>периоде</w:t>
      </w:r>
      <w:r>
        <w:rPr>
          <w:spacing w:val="-15"/>
        </w:rPr>
        <w:t> </w:t>
      </w:r>
      <w:r>
        <w:rPr/>
        <w:t>обучения</w:t>
      </w:r>
      <w:r>
        <w:rPr>
          <w:spacing w:val="-15"/>
        </w:rPr>
        <w:t> </w:t>
      </w:r>
      <w:r>
        <w:rPr/>
        <w:t>по</w:t>
      </w:r>
      <w:r>
        <w:rPr>
          <w:spacing w:val="-8"/>
        </w:rPr>
        <w:t> </w:t>
      </w:r>
      <w:r>
        <w:rPr/>
        <w:t>образцу, разработанному образовательной организацией.</w:t>
      </w:r>
    </w:p>
    <w:p>
      <w:pPr>
        <w:pStyle w:val="BodyText"/>
        <w:spacing w:before="6"/>
        <w:ind w:left="0" w:firstLine="0"/>
        <w:jc w:val="left"/>
      </w:pPr>
    </w:p>
    <w:p>
      <w:pPr>
        <w:pStyle w:val="ListParagraph"/>
        <w:numPr>
          <w:ilvl w:val="0"/>
          <w:numId w:val="4"/>
        </w:numPr>
        <w:tabs>
          <w:tab w:pos="4407" w:val="left" w:leader="none"/>
        </w:tabs>
        <w:spacing w:line="240" w:lineRule="auto" w:before="0" w:after="0"/>
        <w:ind w:left="4407" w:right="0" w:hanging="254"/>
        <w:jc w:val="left"/>
        <w:rPr>
          <w:b/>
          <w:sz w:val="26"/>
        </w:rPr>
      </w:pPr>
      <w:r>
        <w:rPr>
          <w:b/>
          <w:sz w:val="24"/>
        </w:rPr>
        <w:t>Организационный</w:t>
      </w:r>
      <w:r>
        <w:rPr>
          <w:b/>
          <w:spacing w:val="-6"/>
          <w:sz w:val="24"/>
        </w:rPr>
        <w:t> </w:t>
      </w:r>
      <w:r>
        <w:rPr>
          <w:b/>
          <w:spacing w:val="-2"/>
          <w:sz w:val="26"/>
        </w:rPr>
        <w:t>раздел</w:t>
      </w:r>
    </w:p>
    <w:p>
      <w:pPr>
        <w:pStyle w:val="Heading2"/>
        <w:numPr>
          <w:ilvl w:val="1"/>
          <w:numId w:val="4"/>
        </w:numPr>
        <w:tabs>
          <w:tab w:pos="2030" w:val="left" w:leader="none"/>
        </w:tabs>
        <w:spacing w:line="240" w:lineRule="auto" w:before="3" w:after="0"/>
        <w:ind w:left="2030" w:right="0" w:hanging="419"/>
        <w:jc w:val="left"/>
      </w:pPr>
      <w:bookmarkStart w:name="_bookmark7" w:id="8"/>
      <w:bookmarkEnd w:id="8"/>
      <w:r>
        <w:rPr>
          <w:b w:val="0"/>
        </w:rPr>
      </w:r>
      <w:r>
        <w:rPr/>
        <w:t>Учебный</w:t>
      </w:r>
      <w:r>
        <w:rPr>
          <w:spacing w:val="-7"/>
        </w:rPr>
        <w:t> </w:t>
      </w:r>
      <w:r>
        <w:rPr>
          <w:spacing w:val="-4"/>
        </w:rPr>
        <w:t>план</w:t>
      </w:r>
    </w:p>
    <w:p>
      <w:pPr>
        <w:pStyle w:val="BodyText"/>
        <w:ind w:left="980" w:right="1201" w:firstLine="566"/>
      </w:pPr>
      <w:r>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Учебный план составлен на основе следующих </w:t>
      </w:r>
      <w:r>
        <w:rPr>
          <w:spacing w:val="-2"/>
        </w:rPr>
        <w:t>документов:</w:t>
      </w:r>
    </w:p>
    <w:p>
      <w:pPr>
        <w:pStyle w:val="ListParagraph"/>
        <w:numPr>
          <w:ilvl w:val="0"/>
          <w:numId w:val="152"/>
        </w:numPr>
        <w:tabs>
          <w:tab w:pos="1896" w:val="left" w:leader="none"/>
        </w:tabs>
        <w:spacing w:line="237" w:lineRule="auto" w:before="2" w:after="0"/>
        <w:ind w:left="980" w:right="1210" w:firstLine="566"/>
        <w:jc w:val="both"/>
        <w:rPr>
          <w:sz w:val="24"/>
        </w:rPr>
      </w:pPr>
      <w:hyperlink r:id="rId8">
        <w:r>
          <w:rPr>
            <w:sz w:val="24"/>
            <w:u w:val="single" w:color="000080"/>
          </w:rPr>
          <w:t>Федеральный закон от 29.12.2012 № 273-ФЗ</w:t>
        </w:r>
      </w:hyperlink>
      <w:r>
        <w:rPr>
          <w:sz w:val="24"/>
          <w:u w:val="none"/>
        </w:rPr>
        <w:t> «Об образовании в Российской Федерации» (с изменениями);</w:t>
      </w:r>
    </w:p>
    <w:p>
      <w:pPr>
        <w:pStyle w:val="ListParagraph"/>
        <w:numPr>
          <w:ilvl w:val="0"/>
          <w:numId w:val="152"/>
        </w:numPr>
        <w:tabs>
          <w:tab w:pos="1699" w:val="left" w:leader="none"/>
        </w:tabs>
        <w:spacing w:line="240" w:lineRule="auto" w:before="0" w:after="0"/>
        <w:ind w:left="980" w:right="1216" w:firstLine="566"/>
        <w:jc w:val="both"/>
        <w:rPr>
          <w:sz w:val="24"/>
        </w:rPr>
      </w:pPr>
      <w:r>
        <w:rPr>
          <w:sz w:val="24"/>
        </w:rPr>
        <w:t>ФГОС СОО утвержденным приказом Минпросвещения от 17.05.2012 №413 с изменениями на 12 августа 2022 года;</w:t>
      </w:r>
    </w:p>
    <w:p>
      <w:pPr>
        <w:pStyle w:val="ListParagraph"/>
        <w:numPr>
          <w:ilvl w:val="0"/>
          <w:numId w:val="152"/>
        </w:numPr>
        <w:tabs>
          <w:tab w:pos="1699" w:val="left" w:leader="none"/>
        </w:tabs>
        <w:spacing w:line="240" w:lineRule="auto" w:before="0" w:after="0"/>
        <w:ind w:left="980" w:right="1206" w:firstLine="566"/>
        <w:jc w:val="both"/>
        <w:rPr>
          <w:sz w:val="24"/>
        </w:rPr>
      </w:pPr>
      <w:r>
        <w:rPr>
          <w:sz w:val="24"/>
        </w:rPr>
        <w:t>Приказ Министерства просвещения Российской Федерации от 18.05.2023 № 371"Об утверждении федеральной образовательной программы среднего общего образования" (зарегистрирован 12.07.2023 № 74228);</w:t>
      </w:r>
    </w:p>
    <w:p>
      <w:pPr>
        <w:pStyle w:val="ListParagraph"/>
        <w:numPr>
          <w:ilvl w:val="0"/>
          <w:numId w:val="152"/>
        </w:numPr>
        <w:tabs>
          <w:tab w:pos="1699" w:val="left" w:leader="none"/>
        </w:tabs>
        <w:spacing w:line="240" w:lineRule="auto" w:before="0" w:after="0"/>
        <w:ind w:left="980" w:right="1202" w:firstLine="566"/>
        <w:jc w:val="both"/>
        <w:rPr>
          <w:sz w:val="24"/>
        </w:rPr>
      </w:pPr>
      <w:r>
        <w:rPr/>
        <mc:AlternateContent>
          <mc:Choice Requires="wps">
            <w:drawing>
              <wp:anchor distT="0" distB="0" distL="0" distR="0" allowOverlap="1" layoutInCell="1" locked="0" behindDoc="1" simplePos="0" relativeHeight="478483456">
                <wp:simplePos x="0" y="0"/>
                <wp:positionH relativeFrom="page">
                  <wp:posOffset>5582920</wp:posOffset>
                </wp:positionH>
                <wp:positionV relativeFrom="paragraph">
                  <wp:posOffset>340618</wp:posOffset>
                </wp:positionV>
                <wp:extent cx="36830" cy="635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36830" cy="6350"/>
                        </a:xfrm>
                        <a:custGeom>
                          <a:avLst/>
                          <a:gdLst/>
                          <a:ahLst/>
                          <a:cxnLst/>
                          <a:rect l="l" t="t" r="r" b="b"/>
                          <a:pathLst>
                            <a:path w="36830" h="6350">
                              <a:moveTo>
                                <a:pt x="36829" y="0"/>
                              </a:moveTo>
                              <a:lnTo>
                                <a:pt x="0" y="0"/>
                              </a:lnTo>
                              <a:lnTo>
                                <a:pt x="0" y="6350"/>
                              </a:lnTo>
                              <a:lnTo>
                                <a:pt x="36829" y="6350"/>
                              </a:lnTo>
                              <a:lnTo>
                                <a:pt x="36829" y="0"/>
                              </a:lnTo>
                              <a:close/>
                            </a:path>
                          </a:pathLst>
                        </a:custGeom>
                        <a:solidFill>
                          <a:srgbClr val="000080"/>
                        </a:solidFill>
                      </wps:spPr>
                      <wps:bodyPr wrap="square" lIns="0" tIns="0" rIns="0" bIns="0" rtlCol="0">
                        <a:prstTxWarp prst="textNoShape">
                          <a:avLst/>
                        </a:prstTxWarp>
                        <a:noAutofit/>
                      </wps:bodyPr>
                    </wps:wsp>
                  </a:graphicData>
                </a:graphic>
              </wp:anchor>
            </w:drawing>
          </mc:Choice>
          <mc:Fallback>
            <w:pict>
              <v:rect style="position:absolute;margin-left:439.600006pt;margin-top:26.820332pt;width:2.9pt;height:.5pt;mso-position-horizontal-relative:page;mso-position-vertical-relative:paragraph;z-index:-24833024" id="docshape9" filled="true" fillcolor="#000080" stroked="false">
                <v:fill type="solid"/>
                <w10:wrap type="none"/>
              </v:rect>
            </w:pict>
          </mc:Fallback>
        </mc:AlternateContent>
      </w:r>
      <w:hyperlink r:id="rId9">
        <w:r>
          <w:rPr>
            <w:sz w:val="24"/>
          </w:rPr>
          <w:t>СП 2.4.3648-20 "Санитарно-эпидемиологические требования к организациям</w:t>
        </w:r>
      </w:hyperlink>
      <w:r>
        <w:rPr>
          <w:sz w:val="24"/>
        </w:rPr>
        <w:t> </w:t>
      </w:r>
      <w:hyperlink r:id="rId9">
        <w:r>
          <w:rPr>
            <w:sz w:val="24"/>
          </w:rPr>
          <w:t>воспитания и обучения, отдыха и оздоровления детей и молодежи"</w:t>
        </w:r>
      </w:hyperlink>
      <w:r>
        <w:rPr>
          <w:sz w:val="24"/>
        </w:rPr>
        <w:t>, утвержденный </w:t>
      </w:r>
      <w:hyperlink r:id="rId10">
        <w:r>
          <w:rPr>
            <w:sz w:val="24"/>
          </w:rPr>
          <w:t>постановлением главного государственного санитарного врача России от 28 сентября</w:t>
        </w:r>
      </w:hyperlink>
      <w:r>
        <w:rPr>
          <w:sz w:val="24"/>
        </w:rPr>
        <w:t> </w:t>
      </w:r>
      <w:hyperlink r:id="rId10">
        <w:r>
          <w:rPr>
            <w:sz w:val="24"/>
          </w:rPr>
          <w:t>2020</w:t>
        </w:r>
      </w:hyperlink>
      <w:r>
        <w:rPr>
          <w:sz w:val="24"/>
        </w:rPr>
        <w:t> </w:t>
      </w:r>
      <w:hyperlink r:id="rId10">
        <w:r>
          <w:rPr>
            <w:sz w:val="24"/>
          </w:rPr>
          <w:t>года N 28</w:t>
        </w:r>
      </w:hyperlink>
      <w:r>
        <w:rPr>
          <w:sz w:val="24"/>
        </w:rPr>
        <w:t> ;</w:t>
      </w:r>
    </w:p>
    <w:p>
      <w:pPr>
        <w:pStyle w:val="BodyText"/>
        <w:spacing w:before="7"/>
        <w:ind w:left="0" w:firstLine="0"/>
        <w:jc w:val="left"/>
      </w:pPr>
    </w:p>
    <w:p>
      <w:pPr>
        <w:pStyle w:val="BodyText"/>
        <w:ind w:left="980" w:right="1201" w:firstLine="566"/>
      </w:pPr>
      <w:r>
        <w:rPr/>
        <w:t>Учебный план составлен на уровень образования и с учетом Федерального государственного образовательного стандарта среднего общего образования, утвержденным приказом Минпросвещения от 17.05.2012 №413 с изменениями на 12 августа 2022 года.</w:t>
      </w:r>
    </w:p>
    <w:p>
      <w:pPr>
        <w:pStyle w:val="BodyText"/>
        <w:ind w:left="980" w:right="1204" w:firstLine="566"/>
      </w:pPr>
      <w:r>
        <w:rPr/>
        <w:t>В учебном плане реализуются федеральный (не менее 75 процентов от общего нормативного</w:t>
      </w:r>
      <w:r>
        <w:rPr>
          <w:spacing w:val="-6"/>
        </w:rPr>
        <w:t> </w:t>
      </w:r>
      <w:r>
        <w:rPr/>
        <w:t>времени,</w:t>
      </w:r>
      <w:r>
        <w:rPr>
          <w:spacing w:val="-8"/>
        </w:rPr>
        <w:t> </w:t>
      </w:r>
      <w:r>
        <w:rPr/>
        <w:t>отводимого</w:t>
      </w:r>
      <w:r>
        <w:rPr>
          <w:spacing w:val="-6"/>
        </w:rPr>
        <w:t> </w:t>
      </w:r>
      <w:r>
        <w:rPr/>
        <w:t>на</w:t>
      </w:r>
      <w:r>
        <w:rPr>
          <w:spacing w:val="-7"/>
        </w:rPr>
        <w:t> </w:t>
      </w:r>
      <w:r>
        <w:rPr/>
        <w:t>освоение</w:t>
      </w:r>
      <w:r>
        <w:rPr>
          <w:spacing w:val="-7"/>
        </w:rPr>
        <w:t> </w:t>
      </w:r>
      <w:r>
        <w:rPr/>
        <w:t>основных</w:t>
      </w:r>
      <w:r>
        <w:rPr>
          <w:spacing w:val="-6"/>
        </w:rPr>
        <w:t> </w:t>
      </w:r>
      <w:r>
        <w:rPr/>
        <w:t>образовательных</w:t>
      </w:r>
      <w:r>
        <w:rPr>
          <w:spacing w:val="-6"/>
        </w:rPr>
        <w:t> </w:t>
      </w:r>
      <w:r>
        <w:rPr/>
        <w:t>программ</w:t>
      </w:r>
      <w:r>
        <w:rPr>
          <w:spacing w:val="-1"/>
        </w:rPr>
        <w:t> </w:t>
      </w:r>
      <w:r>
        <w:rPr/>
        <w:t>общего образования), национально-региональный (не менее 10 процентов) компоненты государственного</w:t>
      </w:r>
      <w:r>
        <w:rPr>
          <w:spacing w:val="-4"/>
        </w:rPr>
        <w:t> </w:t>
      </w:r>
      <w:r>
        <w:rPr/>
        <w:t>образовательного</w:t>
      </w:r>
      <w:r>
        <w:rPr>
          <w:spacing w:val="-3"/>
        </w:rPr>
        <w:t> </w:t>
      </w:r>
      <w:r>
        <w:rPr/>
        <w:t>стандарта.</w:t>
      </w:r>
      <w:r>
        <w:rPr>
          <w:spacing w:val="-2"/>
        </w:rPr>
        <w:t> </w:t>
      </w:r>
      <w:r>
        <w:rPr/>
        <w:t>Они</w:t>
      </w:r>
      <w:r>
        <w:rPr>
          <w:spacing w:val="-3"/>
        </w:rPr>
        <w:t> </w:t>
      </w:r>
      <w:r>
        <w:rPr/>
        <w:t>обеспечивают</w:t>
      </w:r>
      <w:r>
        <w:rPr>
          <w:spacing w:val="-3"/>
        </w:rPr>
        <w:t> </w:t>
      </w:r>
      <w:r>
        <w:rPr/>
        <w:t>единство</w:t>
      </w:r>
      <w:r>
        <w:rPr>
          <w:spacing w:val="-4"/>
        </w:rPr>
        <w:t> </w:t>
      </w:r>
      <w:r>
        <w:rPr/>
        <w:t>образовательного пространства Российской Федерации и Чувашской Республики и гарантируют овладение выпускниками</w:t>
      </w:r>
      <w:r>
        <w:rPr>
          <w:spacing w:val="-15"/>
        </w:rPr>
        <w:t> </w:t>
      </w:r>
      <w:r>
        <w:rPr/>
        <w:t>общеобразовательных</w:t>
      </w:r>
      <w:r>
        <w:rPr>
          <w:spacing w:val="-15"/>
        </w:rPr>
        <w:t> </w:t>
      </w:r>
      <w:r>
        <w:rPr/>
        <w:t>учреждений</w:t>
      </w:r>
      <w:r>
        <w:rPr>
          <w:spacing w:val="-15"/>
        </w:rPr>
        <w:t> </w:t>
      </w:r>
      <w:r>
        <w:rPr/>
        <w:t>необходимымминимумом</w:t>
      </w:r>
      <w:r>
        <w:rPr>
          <w:spacing w:val="-15"/>
        </w:rPr>
        <w:t> </w:t>
      </w:r>
      <w:r>
        <w:rPr/>
        <w:t>знаний,</w:t>
      </w:r>
      <w:r>
        <w:rPr>
          <w:spacing w:val="-11"/>
        </w:rPr>
        <w:t> </w:t>
      </w:r>
      <w:r>
        <w:rPr/>
        <w:t>умений</w:t>
      </w:r>
      <w:r>
        <w:rPr>
          <w:spacing w:val="-7"/>
        </w:rPr>
        <w:t> </w:t>
      </w:r>
      <w:r>
        <w:rPr/>
        <w:t>и навыков, обеспечивающим возможности продолжения образования.</w:t>
      </w:r>
    </w:p>
    <w:p>
      <w:pPr>
        <w:pStyle w:val="BodyText"/>
        <w:spacing w:before="1"/>
        <w:ind w:left="980" w:right="1199" w:firstLine="720"/>
      </w:pPr>
      <w:r>
        <w:rPr/>
        <w:t>Учебный план обеспечивает реализацию государственных образовательных программ среднего (полного) общего образования, предусматривает организацию предпрофильной подготовки для выпускников основной школы и профильного обучения для обучающихся старшей школы. Реализуется профильное обучение психолого-педагогической направленности. Учебный план разработан в соответствии с</w:t>
      </w:r>
      <w:r>
        <w:rPr>
          <w:spacing w:val="-15"/>
        </w:rPr>
        <w:t> </w:t>
      </w:r>
      <w:r>
        <w:rPr/>
        <w:t>образовательными запросами обучающихся и их родителей и на основании проведенногоанкетирования. В соответствии с образовательными запросами обучающихся определено профилирующее направление – универсальный профиль психолого-педагогической направленности (в 10-11 классе).</w:t>
      </w:r>
    </w:p>
    <w:p>
      <w:pPr>
        <w:pStyle w:val="BodyText"/>
        <w:ind w:left="0" w:firstLine="0"/>
        <w:jc w:val="left"/>
      </w:pPr>
    </w:p>
    <w:p>
      <w:pPr>
        <w:pStyle w:val="BodyText"/>
        <w:spacing w:line="274" w:lineRule="exact"/>
        <w:ind w:left="1160" w:firstLine="0"/>
      </w:pPr>
      <w:r>
        <w:rPr/>
        <w:t>Учебный</w:t>
      </w:r>
      <w:r>
        <w:rPr>
          <w:spacing w:val="-3"/>
        </w:rPr>
        <w:t> </w:t>
      </w:r>
      <w:r>
        <w:rPr/>
        <w:t>план</w:t>
      </w:r>
      <w:r>
        <w:rPr>
          <w:spacing w:val="-2"/>
        </w:rPr>
        <w:t> </w:t>
      </w:r>
      <w:r>
        <w:rPr/>
        <w:t>для</w:t>
      </w:r>
      <w:r>
        <w:rPr>
          <w:spacing w:val="-4"/>
        </w:rPr>
        <w:t> </w:t>
      </w:r>
      <w:r>
        <w:rPr/>
        <w:t>10-11</w:t>
      </w:r>
      <w:r>
        <w:rPr>
          <w:spacing w:val="56"/>
        </w:rPr>
        <w:t> </w:t>
      </w:r>
      <w:r>
        <w:rPr/>
        <w:t>класса</w:t>
      </w:r>
      <w:r>
        <w:rPr>
          <w:spacing w:val="-3"/>
        </w:rPr>
        <w:t> </w:t>
      </w:r>
      <w:r>
        <w:rPr/>
        <w:t>реализует</w:t>
      </w:r>
      <w:r>
        <w:rPr>
          <w:spacing w:val="-2"/>
        </w:rPr>
        <w:t> </w:t>
      </w:r>
      <w:r>
        <w:rPr/>
        <w:t>универсальный</w:t>
      </w:r>
      <w:r>
        <w:rPr>
          <w:spacing w:val="-2"/>
        </w:rPr>
        <w:t> </w:t>
      </w:r>
      <w:r>
        <w:rPr/>
        <w:t>учебный</w:t>
      </w:r>
      <w:r>
        <w:rPr>
          <w:spacing w:val="-2"/>
        </w:rPr>
        <w:t> профиль.</w:t>
      </w:r>
    </w:p>
    <w:p>
      <w:pPr>
        <w:pStyle w:val="BodyText"/>
        <w:ind w:left="680" w:right="1158" w:firstLine="120"/>
      </w:pPr>
      <w:r>
        <w:rPr/>
        <w:t>Универсальный</w:t>
      </w:r>
      <w:r>
        <w:rPr>
          <w:spacing w:val="40"/>
        </w:rPr>
        <w:t>  </w:t>
      </w:r>
      <w:r>
        <w:rPr/>
        <w:t>профиль</w:t>
      </w:r>
      <w:r>
        <w:rPr>
          <w:spacing w:val="75"/>
        </w:rPr>
        <w:t>  </w:t>
      </w:r>
      <w:r>
        <w:rPr/>
        <w:t>ориентирован</w:t>
      </w:r>
      <w:r>
        <w:rPr>
          <w:spacing w:val="79"/>
        </w:rPr>
        <w:t>  </w:t>
      </w:r>
      <w:r>
        <w:rPr/>
        <w:t>на</w:t>
      </w:r>
      <w:r>
        <w:rPr>
          <w:spacing w:val="-14"/>
        </w:rPr>
        <w:t> </w:t>
      </w:r>
      <w:r>
        <w:rPr/>
        <w:t>обучающихся,</w:t>
      </w:r>
      <w:r>
        <w:rPr>
          <w:spacing w:val="80"/>
        </w:rPr>
        <w:t>  </w:t>
      </w:r>
      <w:r>
        <w:rPr/>
        <w:t>чей</w:t>
      </w:r>
      <w:r>
        <w:rPr>
          <w:spacing w:val="79"/>
        </w:rPr>
        <w:t>  </w:t>
      </w:r>
      <w:r>
        <w:rPr/>
        <w:t>выбор</w:t>
      </w:r>
      <w:r>
        <w:rPr>
          <w:spacing w:val="-11"/>
        </w:rPr>
        <w:t> </w:t>
      </w:r>
      <w:r>
        <w:rPr/>
        <w:t>«не</w:t>
      </w:r>
      <w:r>
        <w:rPr>
          <w:spacing w:val="-14"/>
        </w:rPr>
        <w:t> </w:t>
      </w:r>
      <w:r>
        <w:rPr/>
        <w:t>вписывается» в рамки технологического, социально-экономического, естественно- научного и гуманитарного </w:t>
      </w:r>
      <w:r>
        <w:rPr>
          <w:spacing w:val="-2"/>
        </w:rPr>
        <w:t>профилей.</w:t>
      </w:r>
    </w:p>
    <w:p>
      <w:pPr>
        <w:pStyle w:val="BodyText"/>
        <w:ind w:left="680" w:right="1164" w:firstLine="420"/>
      </w:pPr>
      <w:r>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w:t>
      </w:r>
      <w:r>
        <w:rPr>
          <w:spacing w:val="-1"/>
        </w:rPr>
        <w:t> </w:t>
      </w:r>
      <w:r>
        <w:rPr/>
        <w:t>включения во все учебные планы учебных предметов, в том числе на углубленном уровне.</w:t>
      </w:r>
    </w:p>
    <w:p>
      <w:pPr>
        <w:pStyle w:val="BodyText"/>
        <w:spacing w:line="244" w:lineRule="auto"/>
        <w:ind w:left="680" w:right="1167" w:firstLine="708"/>
      </w:pPr>
      <w:r>
        <w:rPr/>
        <w:t>Учебный план определяет количество учебных занятий за 2 года на одного обучающегося – не менее 2170 часов и не более 2312 часов</w:t>
      </w:r>
    </w:p>
    <w:p>
      <w:pPr>
        <w:spacing w:after="0" w:line="244" w:lineRule="auto"/>
        <w:sectPr>
          <w:pgSz w:w="11920" w:h="16860"/>
          <w:pgMar w:header="0" w:footer="1162" w:top="580" w:bottom="1360" w:left="40" w:right="0"/>
        </w:sectPr>
      </w:pPr>
    </w:p>
    <w:p>
      <w:pPr>
        <w:pStyle w:val="BodyText"/>
        <w:spacing w:before="68"/>
        <w:ind w:left="680" w:right="1161" w:firstLine="660"/>
      </w:pPr>
      <w:r>
        <w:rPr/>
        <w:t>Учебный план 10-11 классов составлен с учетом запросов обучающихся и их родителей (законных</w:t>
      </w:r>
      <w:r>
        <w:rPr>
          <w:spacing w:val="-15"/>
        </w:rPr>
        <w:t> </w:t>
      </w:r>
      <w:r>
        <w:rPr/>
        <w:t>представителей).</w:t>
      </w:r>
      <w:r>
        <w:rPr>
          <w:spacing w:val="-15"/>
        </w:rPr>
        <w:t> </w:t>
      </w:r>
      <w:r>
        <w:rPr/>
        <w:t>В</w:t>
      </w:r>
      <w:r>
        <w:rPr>
          <w:spacing w:val="-14"/>
        </w:rPr>
        <w:t> </w:t>
      </w:r>
      <w:r>
        <w:rPr/>
        <w:t>интересах</w:t>
      </w:r>
      <w:r>
        <w:rPr>
          <w:spacing w:val="-13"/>
        </w:rPr>
        <w:t> </w:t>
      </w:r>
      <w:r>
        <w:rPr/>
        <w:t>обучающихся</w:t>
      </w:r>
      <w:r>
        <w:rPr>
          <w:spacing w:val="-13"/>
        </w:rPr>
        <w:t> </w:t>
      </w:r>
      <w:r>
        <w:rPr/>
        <w:t>и</w:t>
      </w:r>
      <w:r>
        <w:rPr>
          <w:spacing w:val="-12"/>
        </w:rPr>
        <w:t> </w:t>
      </w:r>
      <w:r>
        <w:rPr/>
        <w:t>их</w:t>
      </w:r>
      <w:r>
        <w:rPr>
          <w:spacing w:val="-13"/>
        </w:rPr>
        <w:t> </w:t>
      </w:r>
      <w:r>
        <w:rPr/>
        <w:t>родителей</w:t>
      </w:r>
      <w:r>
        <w:rPr>
          <w:spacing w:val="-14"/>
        </w:rPr>
        <w:t> </w:t>
      </w:r>
      <w:r>
        <w:rPr/>
        <w:t>(законных</w:t>
      </w:r>
      <w:r>
        <w:rPr>
          <w:spacing w:val="-14"/>
        </w:rPr>
        <w:t> </w:t>
      </w:r>
      <w:r>
        <w:rPr/>
        <w:t>представителей) в учебный план включено изучение по 2 учебных предметов на углубленном уровне.</w:t>
      </w:r>
    </w:p>
    <w:p>
      <w:pPr>
        <w:pStyle w:val="BodyText"/>
        <w:spacing w:before="1"/>
        <w:ind w:left="680" w:right="1158" w:firstLine="720"/>
      </w:pPr>
      <w:r>
        <w:rPr/>
        <w:t>В учебном плане предусмотрено выполнение обучающимися индивидуального(ых) проекта(ов). 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w:t>
      </w:r>
      <w:r>
        <w:rPr>
          <w:spacing w:val="-2"/>
        </w:rPr>
        <w:t> </w:t>
      </w:r>
      <w:r>
        <w:rPr/>
        <w:t>теме</w:t>
      </w:r>
      <w:r>
        <w:rPr>
          <w:spacing w:val="-2"/>
        </w:rPr>
        <w:t> </w:t>
      </w:r>
      <w:r>
        <w:rPr/>
        <w:t>в</w:t>
      </w:r>
      <w:r>
        <w:rPr>
          <w:spacing w:val="-2"/>
        </w:rPr>
        <w:t> </w:t>
      </w:r>
      <w:r>
        <w:rPr/>
        <w:t>рамках</w:t>
      </w:r>
      <w:r>
        <w:rPr>
          <w:spacing w:val="-1"/>
        </w:rPr>
        <w:t> </w:t>
      </w:r>
      <w:r>
        <w:rPr/>
        <w:t>одного</w:t>
      </w:r>
      <w:r>
        <w:rPr>
          <w:spacing w:val="-2"/>
        </w:rPr>
        <w:t> </w:t>
      </w:r>
      <w:r>
        <w:rPr/>
        <w:t>или</w:t>
      </w:r>
      <w:r>
        <w:rPr>
          <w:spacing w:val="-2"/>
        </w:rPr>
        <w:t> </w:t>
      </w:r>
      <w:r>
        <w:rPr/>
        <w:t>нескольких</w:t>
      </w:r>
      <w:r>
        <w:rPr>
          <w:spacing w:val="-1"/>
        </w:rPr>
        <w:t> </w:t>
      </w:r>
      <w:r>
        <w:rPr/>
        <w:t>изучаемых</w:t>
      </w:r>
      <w:r>
        <w:rPr>
          <w:spacing w:val="-2"/>
        </w:rPr>
        <w:t> </w:t>
      </w:r>
      <w:r>
        <w:rPr/>
        <w:t>учебных</w:t>
      </w:r>
      <w:r>
        <w:rPr>
          <w:spacing w:val="-2"/>
        </w:rPr>
        <w:t> </w:t>
      </w:r>
      <w:r>
        <w:rPr/>
        <w:t>предметов,</w:t>
      </w:r>
      <w:r>
        <w:rPr>
          <w:spacing w:val="-1"/>
        </w:rPr>
        <w:t> </w:t>
      </w:r>
      <w:r>
        <w:rPr/>
        <w:t>курсов</w:t>
      </w:r>
      <w:r>
        <w:rPr>
          <w:spacing w:val="-2"/>
        </w:rPr>
        <w:t> </w:t>
      </w:r>
      <w:r>
        <w:rPr/>
        <w:t>в</w:t>
      </w:r>
      <w:r>
        <w:rPr>
          <w:spacing w:val="-2"/>
        </w:rPr>
        <w:t> </w:t>
      </w:r>
      <w:r>
        <w:rPr/>
        <w:t>любой избранной области деятельности (познавательной, практической, учебно-исследовательской, социальной, художественно-творческой, иной).</w:t>
      </w:r>
    </w:p>
    <w:p>
      <w:pPr>
        <w:pStyle w:val="BodyText"/>
        <w:ind w:left="680" w:right="1161" w:firstLine="300"/>
      </w:pPr>
      <w:r>
        <w:rPr/>
        <w:t>По завершению учебного года в 10-11-х классах проводится промежуточная аттестация в соответствии с «Положением о формах, периодичности, порядке текущего контроля успеваемости, промежуточной аттестации обучающихся и переводе их в следующий класс по итогам года МБОУ «Нискасинская СОШ»</w:t>
      </w:r>
    </w:p>
    <w:p>
      <w:pPr>
        <w:pStyle w:val="BodyText"/>
        <w:spacing w:before="230"/>
        <w:ind w:left="0" w:firstLine="0"/>
        <w:jc w:val="left"/>
      </w:pPr>
    </w:p>
    <w:p>
      <w:pPr>
        <w:spacing w:line="252" w:lineRule="exact" w:before="1"/>
        <w:ind w:left="5459" w:right="0" w:firstLine="0"/>
        <w:jc w:val="left"/>
        <w:rPr>
          <w:b/>
          <w:sz w:val="22"/>
        </w:rPr>
      </w:pPr>
      <w:r>
        <w:rPr>
          <w:b/>
          <w:spacing w:val="-2"/>
          <w:sz w:val="22"/>
        </w:rPr>
        <w:t>Учебный</w:t>
      </w:r>
    </w:p>
    <w:p>
      <w:pPr>
        <w:spacing w:before="0"/>
        <w:ind w:left="4477" w:right="3049" w:hanging="1460"/>
        <w:jc w:val="left"/>
        <w:rPr>
          <w:b/>
          <w:sz w:val="22"/>
        </w:rPr>
      </w:pPr>
      <w:r>
        <w:rPr>
          <w:b/>
          <w:sz w:val="22"/>
        </w:rPr>
        <w:t>(недельный</w:t>
      </w:r>
      <w:r>
        <w:rPr>
          <w:b/>
          <w:spacing w:val="-5"/>
          <w:sz w:val="22"/>
        </w:rPr>
        <w:t> </w:t>
      </w:r>
      <w:r>
        <w:rPr>
          <w:b/>
          <w:sz w:val="22"/>
        </w:rPr>
        <w:t>и</w:t>
      </w:r>
      <w:r>
        <w:rPr>
          <w:b/>
          <w:spacing w:val="-5"/>
          <w:sz w:val="22"/>
        </w:rPr>
        <w:t> </w:t>
      </w:r>
      <w:r>
        <w:rPr>
          <w:b/>
          <w:sz w:val="22"/>
        </w:rPr>
        <w:t>годовой)</w:t>
      </w:r>
      <w:r>
        <w:rPr>
          <w:b/>
          <w:spacing w:val="-5"/>
          <w:sz w:val="22"/>
        </w:rPr>
        <w:t> </w:t>
      </w:r>
      <w:r>
        <w:rPr>
          <w:b/>
          <w:sz w:val="22"/>
        </w:rPr>
        <w:t>план</w:t>
      </w:r>
      <w:r>
        <w:rPr>
          <w:b/>
          <w:spacing w:val="-5"/>
          <w:sz w:val="22"/>
        </w:rPr>
        <w:t> </w:t>
      </w:r>
      <w:r>
        <w:rPr>
          <w:b/>
          <w:sz w:val="22"/>
        </w:rPr>
        <w:t>среднего</w:t>
      </w:r>
      <w:r>
        <w:rPr>
          <w:b/>
          <w:spacing w:val="-8"/>
          <w:sz w:val="22"/>
        </w:rPr>
        <w:t> </w:t>
      </w:r>
      <w:r>
        <w:rPr>
          <w:b/>
          <w:sz w:val="22"/>
        </w:rPr>
        <w:t>общего</w:t>
      </w:r>
      <w:r>
        <w:rPr>
          <w:b/>
          <w:spacing w:val="-5"/>
          <w:sz w:val="22"/>
        </w:rPr>
        <w:t> </w:t>
      </w:r>
      <w:r>
        <w:rPr>
          <w:b/>
          <w:sz w:val="22"/>
        </w:rPr>
        <w:t>образования 2024-2025 учебный год</w:t>
      </w:r>
    </w:p>
    <w:p>
      <w:pPr>
        <w:spacing w:before="0"/>
        <w:ind w:left="3801" w:right="3049" w:firstLine="756"/>
        <w:jc w:val="left"/>
        <w:rPr>
          <w:b/>
          <w:sz w:val="22"/>
        </w:rPr>
      </w:pPr>
      <w:r>
        <w:rPr>
          <w:b/>
          <w:sz w:val="22"/>
        </w:rPr>
        <w:t>(5-дневная учебная неделя) универсальный</w:t>
      </w:r>
      <w:r>
        <w:rPr>
          <w:b/>
          <w:spacing w:val="-7"/>
          <w:sz w:val="22"/>
        </w:rPr>
        <w:t> </w:t>
      </w:r>
      <w:r>
        <w:rPr>
          <w:b/>
          <w:sz w:val="22"/>
        </w:rPr>
        <w:t>профиль</w:t>
      </w:r>
      <w:r>
        <w:rPr>
          <w:b/>
          <w:spacing w:val="-7"/>
          <w:sz w:val="22"/>
        </w:rPr>
        <w:t> </w:t>
      </w:r>
      <w:r>
        <w:rPr>
          <w:b/>
          <w:sz w:val="22"/>
        </w:rPr>
        <w:t>обучения.</w:t>
      </w:r>
      <w:r>
        <w:rPr>
          <w:b/>
          <w:spacing w:val="-7"/>
          <w:sz w:val="22"/>
        </w:rPr>
        <w:t> </w:t>
      </w:r>
      <w:r>
        <w:rPr>
          <w:b/>
          <w:sz w:val="22"/>
        </w:rPr>
        <w:t>Вариант</w:t>
      </w:r>
      <w:r>
        <w:rPr>
          <w:b/>
          <w:spacing w:val="-8"/>
          <w:sz w:val="22"/>
        </w:rPr>
        <w:t> </w:t>
      </w:r>
      <w:r>
        <w:rPr>
          <w:b/>
          <w:sz w:val="22"/>
        </w:rPr>
        <w:t>№13</w:t>
      </w:r>
    </w:p>
    <w:p>
      <w:pPr>
        <w:pStyle w:val="BodyText"/>
        <w:spacing w:before="86"/>
        <w:ind w:left="0" w:firstLine="0"/>
        <w:jc w:val="left"/>
        <w:rPr>
          <w:b/>
          <w:sz w:val="20"/>
        </w:rPr>
      </w:pPr>
    </w:p>
    <w:tbl>
      <w:tblPr>
        <w:tblW w:w="0" w:type="auto"/>
        <w:jc w:val="left"/>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6"/>
        <w:gridCol w:w="1978"/>
        <w:gridCol w:w="1145"/>
        <w:gridCol w:w="1106"/>
        <w:gridCol w:w="595"/>
        <w:gridCol w:w="1276"/>
        <w:gridCol w:w="1699"/>
      </w:tblGrid>
      <w:tr>
        <w:trPr>
          <w:trHeight w:val="774" w:hRule="atLeast"/>
        </w:trPr>
        <w:tc>
          <w:tcPr>
            <w:tcW w:w="2266" w:type="dxa"/>
            <w:vMerge w:val="restart"/>
          </w:tcPr>
          <w:p>
            <w:pPr>
              <w:pStyle w:val="TableParagraph"/>
              <w:rPr>
                <w:b/>
                <w:sz w:val="22"/>
              </w:rPr>
            </w:pPr>
          </w:p>
          <w:p>
            <w:pPr>
              <w:pStyle w:val="TableParagraph"/>
              <w:rPr>
                <w:b/>
                <w:sz w:val="22"/>
              </w:rPr>
            </w:pPr>
          </w:p>
          <w:p>
            <w:pPr>
              <w:pStyle w:val="TableParagraph"/>
              <w:spacing w:before="21"/>
              <w:rPr>
                <w:b/>
                <w:sz w:val="22"/>
              </w:rPr>
            </w:pPr>
          </w:p>
          <w:p>
            <w:pPr>
              <w:pStyle w:val="TableParagraph"/>
              <w:spacing w:before="1"/>
              <w:ind w:left="110"/>
              <w:rPr>
                <w:b/>
                <w:sz w:val="22"/>
              </w:rPr>
            </w:pPr>
            <w:r>
              <w:rPr>
                <w:b/>
                <w:sz w:val="22"/>
              </w:rPr>
              <w:t>Предметная</w:t>
            </w:r>
            <w:r>
              <w:rPr>
                <w:b/>
                <w:spacing w:val="-5"/>
                <w:sz w:val="22"/>
              </w:rPr>
              <w:t> </w:t>
            </w:r>
            <w:r>
              <w:rPr>
                <w:b/>
                <w:spacing w:val="-2"/>
                <w:sz w:val="22"/>
              </w:rPr>
              <w:t>область</w:t>
            </w:r>
          </w:p>
        </w:tc>
        <w:tc>
          <w:tcPr>
            <w:tcW w:w="1978" w:type="dxa"/>
            <w:vMerge w:val="restart"/>
          </w:tcPr>
          <w:p>
            <w:pPr>
              <w:pStyle w:val="TableParagraph"/>
              <w:rPr>
                <w:b/>
                <w:sz w:val="22"/>
              </w:rPr>
            </w:pPr>
          </w:p>
          <w:p>
            <w:pPr>
              <w:pStyle w:val="TableParagraph"/>
              <w:spacing w:before="140"/>
              <w:rPr>
                <w:b/>
                <w:sz w:val="22"/>
              </w:rPr>
            </w:pPr>
          </w:p>
          <w:p>
            <w:pPr>
              <w:pStyle w:val="TableParagraph"/>
              <w:spacing w:line="254" w:lineRule="auto"/>
              <w:ind w:left="494" w:right="482" w:firstLine="48"/>
              <w:rPr>
                <w:b/>
                <w:sz w:val="22"/>
              </w:rPr>
            </w:pPr>
            <w:r>
              <w:rPr>
                <w:b/>
                <w:spacing w:val="-2"/>
                <w:sz w:val="22"/>
              </w:rPr>
              <w:t>Учебные предметы</w:t>
            </w:r>
          </w:p>
        </w:tc>
        <w:tc>
          <w:tcPr>
            <w:tcW w:w="1145" w:type="dxa"/>
            <w:vMerge w:val="restart"/>
          </w:tcPr>
          <w:p>
            <w:pPr>
              <w:pStyle w:val="TableParagraph"/>
              <w:rPr>
                <w:b/>
                <w:sz w:val="22"/>
              </w:rPr>
            </w:pPr>
          </w:p>
          <w:p>
            <w:pPr>
              <w:pStyle w:val="TableParagraph"/>
              <w:rPr>
                <w:b/>
                <w:sz w:val="22"/>
              </w:rPr>
            </w:pPr>
          </w:p>
          <w:p>
            <w:pPr>
              <w:pStyle w:val="TableParagraph"/>
              <w:spacing w:before="21"/>
              <w:rPr>
                <w:b/>
                <w:sz w:val="22"/>
              </w:rPr>
            </w:pPr>
          </w:p>
          <w:p>
            <w:pPr>
              <w:pStyle w:val="TableParagraph"/>
              <w:spacing w:before="1"/>
              <w:ind w:left="144"/>
              <w:rPr>
                <w:b/>
                <w:sz w:val="22"/>
              </w:rPr>
            </w:pPr>
            <w:r>
              <w:rPr>
                <w:b/>
                <w:spacing w:val="-2"/>
                <w:sz w:val="22"/>
              </w:rPr>
              <w:t>Уровень</w:t>
            </w:r>
          </w:p>
        </w:tc>
        <w:tc>
          <w:tcPr>
            <w:tcW w:w="2977" w:type="dxa"/>
            <w:gridSpan w:val="3"/>
          </w:tcPr>
          <w:p>
            <w:pPr>
              <w:pStyle w:val="TableParagraph"/>
              <w:spacing w:line="252" w:lineRule="auto" w:before="121"/>
              <w:ind w:left="1207" w:hanging="1052"/>
              <w:rPr>
                <w:b/>
                <w:sz w:val="22"/>
              </w:rPr>
            </w:pPr>
            <w:r>
              <w:rPr>
                <w:b/>
                <w:sz w:val="22"/>
              </w:rPr>
              <w:t>Число</w:t>
            </w:r>
            <w:r>
              <w:rPr>
                <w:b/>
                <w:spacing w:val="-14"/>
                <w:sz w:val="22"/>
              </w:rPr>
              <w:t> </w:t>
            </w:r>
            <w:r>
              <w:rPr>
                <w:b/>
                <w:sz w:val="22"/>
              </w:rPr>
              <w:t>недельных</w:t>
            </w:r>
            <w:r>
              <w:rPr>
                <w:b/>
                <w:spacing w:val="-14"/>
                <w:sz w:val="22"/>
              </w:rPr>
              <w:t> </w:t>
            </w:r>
            <w:r>
              <w:rPr>
                <w:b/>
                <w:sz w:val="22"/>
              </w:rPr>
              <w:t>учебных </w:t>
            </w:r>
            <w:r>
              <w:rPr>
                <w:b/>
                <w:spacing w:val="-2"/>
                <w:sz w:val="22"/>
              </w:rPr>
              <w:t>часов</w:t>
            </w:r>
          </w:p>
        </w:tc>
        <w:tc>
          <w:tcPr>
            <w:tcW w:w="1699" w:type="dxa"/>
          </w:tcPr>
          <w:p>
            <w:pPr>
              <w:pStyle w:val="TableParagraph"/>
              <w:rPr>
                <w:sz w:val="22"/>
              </w:rPr>
            </w:pPr>
          </w:p>
        </w:tc>
      </w:tr>
      <w:tr>
        <w:trPr>
          <w:trHeight w:val="1044" w:hRule="atLeast"/>
        </w:trPr>
        <w:tc>
          <w:tcPr>
            <w:tcW w:w="2266" w:type="dxa"/>
            <w:vMerge/>
            <w:tcBorders>
              <w:top w:val="nil"/>
            </w:tcBorders>
          </w:tcPr>
          <w:p>
            <w:pPr>
              <w:rPr>
                <w:sz w:val="2"/>
                <w:szCs w:val="2"/>
              </w:rPr>
            </w:pPr>
          </w:p>
        </w:tc>
        <w:tc>
          <w:tcPr>
            <w:tcW w:w="1978" w:type="dxa"/>
            <w:vMerge/>
            <w:tcBorders>
              <w:top w:val="nil"/>
            </w:tcBorders>
          </w:tcPr>
          <w:p>
            <w:pPr>
              <w:rPr>
                <w:sz w:val="2"/>
                <w:szCs w:val="2"/>
              </w:rPr>
            </w:pPr>
          </w:p>
        </w:tc>
        <w:tc>
          <w:tcPr>
            <w:tcW w:w="1145" w:type="dxa"/>
            <w:vMerge/>
            <w:tcBorders>
              <w:top w:val="nil"/>
            </w:tcBorders>
          </w:tcPr>
          <w:p>
            <w:pPr>
              <w:rPr>
                <w:sz w:val="2"/>
                <w:szCs w:val="2"/>
              </w:rPr>
            </w:pPr>
          </w:p>
        </w:tc>
        <w:tc>
          <w:tcPr>
            <w:tcW w:w="1106" w:type="dxa"/>
          </w:tcPr>
          <w:p>
            <w:pPr>
              <w:pStyle w:val="TableParagraph"/>
              <w:spacing w:before="136"/>
              <w:rPr>
                <w:b/>
                <w:sz w:val="22"/>
              </w:rPr>
            </w:pPr>
          </w:p>
          <w:p>
            <w:pPr>
              <w:pStyle w:val="TableParagraph"/>
              <w:ind w:left="10" w:right="2"/>
              <w:jc w:val="center"/>
              <w:rPr>
                <w:b/>
                <w:sz w:val="22"/>
              </w:rPr>
            </w:pPr>
            <w:r>
              <w:rPr>
                <w:b/>
                <w:spacing w:val="-5"/>
                <w:sz w:val="22"/>
              </w:rPr>
              <w:t>10</w:t>
            </w:r>
          </w:p>
        </w:tc>
        <w:tc>
          <w:tcPr>
            <w:tcW w:w="595" w:type="dxa"/>
          </w:tcPr>
          <w:p>
            <w:pPr>
              <w:pStyle w:val="TableParagraph"/>
              <w:rPr>
                <w:sz w:val="22"/>
              </w:rPr>
            </w:pPr>
          </w:p>
        </w:tc>
        <w:tc>
          <w:tcPr>
            <w:tcW w:w="1276" w:type="dxa"/>
          </w:tcPr>
          <w:p>
            <w:pPr>
              <w:pStyle w:val="TableParagraph"/>
              <w:spacing w:before="136"/>
              <w:rPr>
                <w:b/>
                <w:sz w:val="22"/>
              </w:rPr>
            </w:pPr>
          </w:p>
          <w:p>
            <w:pPr>
              <w:pStyle w:val="TableParagraph"/>
              <w:ind w:left="15"/>
              <w:jc w:val="center"/>
              <w:rPr>
                <w:b/>
                <w:sz w:val="22"/>
              </w:rPr>
            </w:pPr>
            <w:r>
              <w:rPr>
                <w:b/>
                <w:spacing w:val="-2"/>
                <w:sz w:val="22"/>
              </w:rPr>
              <w:t>Итого</w:t>
            </w:r>
          </w:p>
        </w:tc>
        <w:tc>
          <w:tcPr>
            <w:tcW w:w="1699" w:type="dxa"/>
          </w:tcPr>
          <w:p>
            <w:pPr>
              <w:pStyle w:val="TableParagraph"/>
              <w:spacing w:before="121"/>
              <w:ind w:left="95" w:right="78"/>
              <w:jc w:val="center"/>
              <w:rPr>
                <w:b/>
                <w:sz w:val="22"/>
              </w:rPr>
            </w:pPr>
            <w:r>
              <w:rPr>
                <w:b/>
                <w:spacing w:val="-2"/>
                <w:sz w:val="22"/>
              </w:rPr>
              <w:t>Формы</w:t>
            </w:r>
          </w:p>
          <w:p>
            <w:pPr>
              <w:pStyle w:val="TableParagraph"/>
              <w:spacing w:line="252" w:lineRule="auto" w:before="15"/>
              <w:ind w:left="95" w:right="76"/>
              <w:jc w:val="center"/>
              <w:rPr>
                <w:b/>
                <w:sz w:val="22"/>
              </w:rPr>
            </w:pPr>
            <w:r>
              <w:rPr>
                <w:b/>
                <w:spacing w:val="-2"/>
                <w:sz w:val="22"/>
              </w:rPr>
              <w:t>промежуточно </w:t>
            </w:r>
            <w:r>
              <w:rPr>
                <w:b/>
                <w:sz w:val="22"/>
              </w:rPr>
              <w:t>й аттестации</w:t>
            </w:r>
          </w:p>
        </w:tc>
      </w:tr>
      <w:tr>
        <w:trPr>
          <w:trHeight w:val="505" w:hRule="atLeast"/>
        </w:trPr>
        <w:tc>
          <w:tcPr>
            <w:tcW w:w="6495" w:type="dxa"/>
            <w:gridSpan w:val="4"/>
          </w:tcPr>
          <w:p>
            <w:pPr>
              <w:pStyle w:val="TableParagraph"/>
              <w:spacing w:before="121"/>
              <w:ind w:left="6"/>
              <w:jc w:val="center"/>
              <w:rPr>
                <w:b/>
                <w:sz w:val="22"/>
              </w:rPr>
            </w:pPr>
            <w:r>
              <w:rPr>
                <w:b/>
                <w:sz w:val="22"/>
              </w:rPr>
              <w:t>Обязательная</w:t>
            </w:r>
            <w:r>
              <w:rPr>
                <w:b/>
                <w:spacing w:val="-7"/>
                <w:sz w:val="22"/>
              </w:rPr>
              <w:t> </w:t>
            </w:r>
            <w:r>
              <w:rPr>
                <w:b/>
                <w:spacing w:val="-4"/>
                <w:sz w:val="22"/>
              </w:rPr>
              <w:t>часть</w:t>
            </w:r>
          </w:p>
        </w:tc>
        <w:tc>
          <w:tcPr>
            <w:tcW w:w="1871" w:type="dxa"/>
            <w:gridSpan w:val="2"/>
          </w:tcPr>
          <w:p>
            <w:pPr>
              <w:pStyle w:val="TableParagraph"/>
              <w:rPr>
                <w:sz w:val="22"/>
              </w:rPr>
            </w:pPr>
          </w:p>
        </w:tc>
        <w:tc>
          <w:tcPr>
            <w:tcW w:w="1699" w:type="dxa"/>
          </w:tcPr>
          <w:p>
            <w:pPr>
              <w:pStyle w:val="TableParagraph"/>
              <w:rPr>
                <w:sz w:val="22"/>
              </w:rPr>
            </w:pPr>
          </w:p>
        </w:tc>
      </w:tr>
      <w:tr>
        <w:trPr>
          <w:trHeight w:val="268" w:hRule="atLeast"/>
        </w:trPr>
        <w:tc>
          <w:tcPr>
            <w:tcW w:w="2266" w:type="dxa"/>
            <w:vMerge w:val="restart"/>
          </w:tcPr>
          <w:p>
            <w:pPr>
              <w:pStyle w:val="TableParagraph"/>
              <w:spacing w:before="3"/>
              <w:ind w:left="107"/>
              <w:rPr>
                <w:sz w:val="22"/>
              </w:rPr>
            </w:pPr>
            <w:r>
              <w:rPr>
                <w:sz w:val="22"/>
              </w:rPr>
              <w:t>Русский</w:t>
            </w:r>
            <w:r>
              <w:rPr>
                <w:spacing w:val="-4"/>
                <w:sz w:val="22"/>
              </w:rPr>
              <w:t> </w:t>
            </w:r>
            <w:r>
              <w:rPr>
                <w:sz w:val="22"/>
              </w:rPr>
              <w:t>язык</w:t>
            </w:r>
            <w:r>
              <w:rPr>
                <w:spacing w:val="-2"/>
                <w:sz w:val="22"/>
              </w:rPr>
              <w:t> </w:t>
            </w:r>
            <w:r>
              <w:rPr>
                <w:spacing w:val="-10"/>
                <w:sz w:val="22"/>
              </w:rPr>
              <w:t>и</w:t>
            </w:r>
          </w:p>
          <w:p>
            <w:pPr>
              <w:pStyle w:val="TableParagraph"/>
              <w:spacing w:before="13"/>
              <w:ind w:left="107"/>
              <w:rPr>
                <w:sz w:val="22"/>
              </w:rPr>
            </w:pPr>
            <w:r>
              <w:rPr>
                <w:spacing w:val="-2"/>
                <w:sz w:val="22"/>
              </w:rPr>
              <w:t>литература</w:t>
            </w:r>
          </w:p>
        </w:tc>
        <w:tc>
          <w:tcPr>
            <w:tcW w:w="1978" w:type="dxa"/>
          </w:tcPr>
          <w:p>
            <w:pPr>
              <w:pStyle w:val="TableParagraph"/>
              <w:spacing w:line="245" w:lineRule="exact" w:before="3"/>
              <w:ind w:left="108"/>
              <w:rPr>
                <w:sz w:val="22"/>
              </w:rPr>
            </w:pPr>
            <w:r>
              <w:rPr>
                <w:sz w:val="22"/>
              </w:rPr>
              <w:t>Русский</w:t>
            </w:r>
            <w:r>
              <w:rPr>
                <w:spacing w:val="-2"/>
                <w:sz w:val="22"/>
              </w:rPr>
              <w:t> </w:t>
            </w:r>
            <w:r>
              <w:rPr>
                <w:spacing w:val="-4"/>
                <w:sz w:val="22"/>
              </w:rPr>
              <w:t>язык</w:t>
            </w:r>
          </w:p>
        </w:tc>
        <w:tc>
          <w:tcPr>
            <w:tcW w:w="1145" w:type="dxa"/>
          </w:tcPr>
          <w:p>
            <w:pPr>
              <w:pStyle w:val="TableParagraph"/>
              <w:spacing w:line="245" w:lineRule="exact" w:before="3"/>
              <w:ind w:left="108"/>
              <w:rPr>
                <w:sz w:val="22"/>
              </w:rPr>
            </w:pPr>
            <w:r>
              <w:rPr>
                <w:spacing w:val="-10"/>
                <w:sz w:val="22"/>
              </w:rPr>
              <w:t>Б</w:t>
            </w:r>
          </w:p>
        </w:tc>
        <w:tc>
          <w:tcPr>
            <w:tcW w:w="1106" w:type="dxa"/>
          </w:tcPr>
          <w:p>
            <w:pPr>
              <w:pStyle w:val="TableParagraph"/>
              <w:spacing w:line="245" w:lineRule="exact" w:before="3"/>
              <w:ind w:left="10" w:right="2"/>
              <w:jc w:val="center"/>
              <w:rPr>
                <w:sz w:val="22"/>
              </w:rPr>
            </w:pPr>
            <w:r>
              <w:rPr>
                <w:spacing w:val="-4"/>
                <w:sz w:val="22"/>
              </w:rPr>
              <w:t>2/68</w:t>
            </w:r>
          </w:p>
        </w:tc>
        <w:tc>
          <w:tcPr>
            <w:tcW w:w="595" w:type="dxa"/>
          </w:tcPr>
          <w:p>
            <w:pPr>
              <w:pStyle w:val="TableParagraph"/>
              <w:rPr>
                <w:sz w:val="18"/>
              </w:rPr>
            </w:pPr>
          </w:p>
        </w:tc>
        <w:tc>
          <w:tcPr>
            <w:tcW w:w="1276" w:type="dxa"/>
          </w:tcPr>
          <w:p>
            <w:pPr>
              <w:pStyle w:val="TableParagraph"/>
              <w:spacing w:line="245" w:lineRule="exact" w:before="3"/>
              <w:ind w:left="15" w:right="2"/>
              <w:jc w:val="center"/>
              <w:rPr>
                <w:sz w:val="22"/>
              </w:rPr>
            </w:pPr>
            <w:r>
              <w:rPr>
                <w:spacing w:val="-10"/>
                <w:sz w:val="22"/>
              </w:rPr>
              <w:t>2</w:t>
            </w:r>
          </w:p>
        </w:tc>
        <w:tc>
          <w:tcPr>
            <w:tcW w:w="1699" w:type="dxa"/>
          </w:tcPr>
          <w:p>
            <w:pPr>
              <w:pStyle w:val="TableParagraph"/>
              <w:spacing w:line="245" w:lineRule="exact" w:before="3"/>
              <w:ind w:left="110"/>
              <w:rPr>
                <w:sz w:val="22"/>
              </w:rPr>
            </w:pPr>
            <w:r>
              <w:rPr>
                <w:spacing w:val="-5"/>
                <w:sz w:val="22"/>
              </w:rPr>
              <w:t>ГОУ</w:t>
            </w:r>
          </w:p>
        </w:tc>
      </w:tr>
      <w:tr>
        <w:trPr>
          <w:trHeight w:val="268" w:hRule="atLeast"/>
        </w:trPr>
        <w:tc>
          <w:tcPr>
            <w:tcW w:w="2266" w:type="dxa"/>
            <w:vMerge/>
            <w:tcBorders>
              <w:top w:val="nil"/>
            </w:tcBorders>
          </w:tcPr>
          <w:p>
            <w:pPr>
              <w:rPr>
                <w:sz w:val="2"/>
                <w:szCs w:val="2"/>
              </w:rPr>
            </w:pPr>
          </w:p>
        </w:tc>
        <w:tc>
          <w:tcPr>
            <w:tcW w:w="1978" w:type="dxa"/>
          </w:tcPr>
          <w:p>
            <w:pPr>
              <w:pStyle w:val="TableParagraph"/>
              <w:spacing w:line="248" w:lineRule="exact" w:before="1"/>
              <w:ind w:left="108"/>
              <w:rPr>
                <w:sz w:val="22"/>
              </w:rPr>
            </w:pPr>
            <w:r>
              <w:rPr>
                <w:spacing w:val="-2"/>
                <w:sz w:val="22"/>
              </w:rPr>
              <w:t>Литература</w:t>
            </w:r>
          </w:p>
        </w:tc>
        <w:tc>
          <w:tcPr>
            <w:tcW w:w="1145" w:type="dxa"/>
          </w:tcPr>
          <w:p>
            <w:pPr>
              <w:pStyle w:val="TableParagraph"/>
              <w:spacing w:line="248" w:lineRule="exact" w:before="1"/>
              <w:ind w:left="108"/>
              <w:rPr>
                <w:sz w:val="22"/>
              </w:rPr>
            </w:pPr>
            <w:r>
              <w:rPr>
                <w:spacing w:val="-10"/>
                <w:sz w:val="22"/>
              </w:rPr>
              <w:t>Б</w:t>
            </w:r>
          </w:p>
        </w:tc>
        <w:tc>
          <w:tcPr>
            <w:tcW w:w="1106" w:type="dxa"/>
          </w:tcPr>
          <w:p>
            <w:pPr>
              <w:pStyle w:val="TableParagraph"/>
              <w:spacing w:line="248" w:lineRule="exact" w:before="1"/>
              <w:ind w:left="10" w:right="2"/>
              <w:jc w:val="center"/>
              <w:rPr>
                <w:sz w:val="22"/>
              </w:rPr>
            </w:pPr>
            <w:r>
              <w:rPr>
                <w:spacing w:val="-2"/>
                <w:sz w:val="22"/>
              </w:rPr>
              <w:t>3/102</w:t>
            </w:r>
          </w:p>
        </w:tc>
        <w:tc>
          <w:tcPr>
            <w:tcW w:w="595" w:type="dxa"/>
          </w:tcPr>
          <w:p>
            <w:pPr>
              <w:pStyle w:val="TableParagraph"/>
              <w:rPr>
                <w:sz w:val="18"/>
              </w:rPr>
            </w:pPr>
          </w:p>
        </w:tc>
        <w:tc>
          <w:tcPr>
            <w:tcW w:w="1276" w:type="dxa"/>
          </w:tcPr>
          <w:p>
            <w:pPr>
              <w:pStyle w:val="TableParagraph"/>
              <w:spacing w:line="248" w:lineRule="exact" w:before="1"/>
              <w:ind w:left="15" w:right="2"/>
              <w:jc w:val="center"/>
              <w:rPr>
                <w:sz w:val="22"/>
              </w:rPr>
            </w:pPr>
            <w:r>
              <w:rPr>
                <w:spacing w:val="-10"/>
                <w:sz w:val="22"/>
              </w:rPr>
              <w:t>3</w:t>
            </w:r>
          </w:p>
        </w:tc>
        <w:tc>
          <w:tcPr>
            <w:tcW w:w="1699" w:type="dxa"/>
          </w:tcPr>
          <w:p>
            <w:pPr>
              <w:pStyle w:val="TableParagraph"/>
              <w:spacing w:line="248" w:lineRule="exact" w:before="1"/>
              <w:ind w:left="110"/>
              <w:rPr>
                <w:sz w:val="22"/>
              </w:rPr>
            </w:pPr>
            <w:r>
              <w:rPr>
                <w:spacing w:val="-5"/>
                <w:sz w:val="22"/>
              </w:rPr>
              <w:t>ГОУ</w:t>
            </w:r>
          </w:p>
        </w:tc>
      </w:tr>
      <w:tr>
        <w:trPr>
          <w:trHeight w:val="534" w:hRule="atLeast"/>
        </w:trPr>
        <w:tc>
          <w:tcPr>
            <w:tcW w:w="2266" w:type="dxa"/>
            <w:vMerge w:val="restart"/>
          </w:tcPr>
          <w:p>
            <w:pPr>
              <w:pStyle w:val="TableParagraph"/>
              <w:spacing w:before="153"/>
              <w:rPr>
                <w:b/>
                <w:sz w:val="22"/>
              </w:rPr>
            </w:pPr>
          </w:p>
          <w:p>
            <w:pPr>
              <w:pStyle w:val="TableParagraph"/>
              <w:ind w:left="107"/>
              <w:rPr>
                <w:sz w:val="22"/>
              </w:rPr>
            </w:pPr>
            <w:r>
              <w:rPr>
                <w:sz w:val="22"/>
              </w:rPr>
              <w:t>Родной</w:t>
            </w:r>
            <w:r>
              <w:rPr>
                <w:spacing w:val="-5"/>
                <w:sz w:val="22"/>
              </w:rPr>
              <w:t> </w:t>
            </w:r>
            <w:r>
              <w:rPr>
                <w:sz w:val="22"/>
              </w:rPr>
              <w:t>язык</w:t>
            </w:r>
            <w:r>
              <w:rPr>
                <w:spacing w:val="-2"/>
                <w:sz w:val="22"/>
              </w:rPr>
              <w:t> </w:t>
            </w:r>
            <w:r>
              <w:rPr>
                <w:spacing w:val="-10"/>
                <w:sz w:val="22"/>
              </w:rPr>
              <w:t>и</w:t>
            </w:r>
          </w:p>
          <w:p>
            <w:pPr>
              <w:pStyle w:val="TableParagraph"/>
              <w:spacing w:before="16"/>
              <w:ind w:left="107"/>
              <w:rPr>
                <w:sz w:val="22"/>
              </w:rPr>
            </w:pPr>
            <w:r>
              <w:rPr>
                <w:sz w:val="22"/>
              </w:rPr>
              <w:t>родная </w:t>
            </w:r>
            <w:r>
              <w:rPr>
                <w:spacing w:val="-2"/>
                <w:sz w:val="22"/>
              </w:rPr>
              <w:t>литература</w:t>
            </w:r>
          </w:p>
        </w:tc>
        <w:tc>
          <w:tcPr>
            <w:tcW w:w="1978" w:type="dxa"/>
          </w:tcPr>
          <w:p>
            <w:pPr>
              <w:pStyle w:val="TableParagraph"/>
              <w:spacing w:before="1"/>
              <w:ind w:left="108"/>
              <w:rPr>
                <w:sz w:val="22"/>
              </w:rPr>
            </w:pPr>
            <w:r>
              <w:rPr>
                <w:spacing w:val="-2"/>
                <w:sz w:val="22"/>
              </w:rPr>
              <w:t>Родной</w:t>
            </w:r>
          </w:p>
          <w:p>
            <w:pPr>
              <w:pStyle w:val="TableParagraph"/>
              <w:spacing w:line="245" w:lineRule="exact" w:before="15"/>
              <w:ind w:left="108"/>
              <w:rPr>
                <w:sz w:val="22"/>
              </w:rPr>
            </w:pPr>
            <w:r>
              <w:rPr>
                <w:sz w:val="22"/>
              </w:rPr>
              <w:t>(чувашский)</w:t>
            </w:r>
            <w:r>
              <w:rPr>
                <w:spacing w:val="-11"/>
                <w:sz w:val="22"/>
              </w:rPr>
              <w:t> </w:t>
            </w:r>
            <w:r>
              <w:rPr>
                <w:spacing w:val="-4"/>
                <w:sz w:val="22"/>
              </w:rPr>
              <w:t>язык</w:t>
            </w:r>
          </w:p>
        </w:tc>
        <w:tc>
          <w:tcPr>
            <w:tcW w:w="1145" w:type="dxa"/>
          </w:tcPr>
          <w:p>
            <w:pPr>
              <w:pStyle w:val="TableParagraph"/>
              <w:spacing w:before="1"/>
              <w:ind w:left="108"/>
              <w:rPr>
                <w:sz w:val="22"/>
              </w:rPr>
            </w:pPr>
            <w:r>
              <w:rPr>
                <w:spacing w:val="-10"/>
                <w:sz w:val="22"/>
              </w:rPr>
              <w:t>Б</w:t>
            </w:r>
          </w:p>
        </w:tc>
        <w:tc>
          <w:tcPr>
            <w:tcW w:w="1106" w:type="dxa"/>
          </w:tcPr>
          <w:p>
            <w:pPr>
              <w:pStyle w:val="TableParagraph"/>
              <w:spacing w:before="1"/>
              <w:ind w:left="10" w:right="2"/>
              <w:jc w:val="center"/>
              <w:rPr>
                <w:sz w:val="22"/>
              </w:rPr>
            </w:pPr>
            <w:r>
              <w:rPr>
                <w:spacing w:val="-4"/>
                <w:sz w:val="22"/>
              </w:rPr>
              <w:t>2/68</w:t>
            </w:r>
          </w:p>
        </w:tc>
        <w:tc>
          <w:tcPr>
            <w:tcW w:w="595" w:type="dxa"/>
          </w:tcPr>
          <w:p>
            <w:pPr>
              <w:pStyle w:val="TableParagraph"/>
              <w:rPr>
                <w:sz w:val="22"/>
              </w:rPr>
            </w:pPr>
          </w:p>
        </w:tc>
        <w:tc>
          <w:tcPr>
            <w:tcW w:w="1276" w:type="dxa"/>
          </w:tcPr>
          <w:p>
            <w:pPr>
              <w:pStyle w:val="TableParagraph"/>
              <w:spacing w:before="1"/>
              <w:ind w:left="15" w:right="2"/>
              <w:jc w:val="center"/>
              <w:rPr>
                <w:sz w:val="22"/>
              </w:rPr>
            </w:pPr>
            <w:r>
              <w:rPr>
                <w:spacing w:val="-10"/>
                <w:sz w:val="22"/>
              </w:rPr>
              <w:t>2</w:t>
            </w:r>
          </w:p>
        </w:tc>
        <w:tc>
          <w:tcPr>
            <w:tcW w:w="1699" w:type="dxa"/>
          </w:tcPr>
          <w:p>
            <w:pPr>
              <w:pStyle w:val="TableParagraph"/>
              <w:rPr>
                <w:sz w:val="22"/>
              </w:rPr>
            </w:pPr>
          </w:p>
        </w:tc>
      </w:tr>
      <w:tr>
        <w:trPr>
          <w:trHeight w:val="803" w:hRule="atLeast"/>
        </w:trPr>
        <w:tc>
          <w:tcPr>
            <w:tcW w:w="2266" w:type="dxa"/>
            <w:vMerge/>
            <w:tcBorders>
              <w:top w:val="nil"/>
            </w:tcBorders>
          </w:tcPr>
          <w:p>
            <w:pPr>
              <w:rPr>
                <w:sz w:val="2"/>
                <w:szCs w:val="2"/>
              </w:rPr>
            </w:pPr>
          </w:p>
        </w:tc>
        <w:tc>
          <w:tcPr>
            <w:tcW w:w="1978" w:type="dxa"/>
          </w:tcPr>
          <w:p>
            <w:pPr>
              <w:pStyle w:val="TableParagraph"/>
              <w:spacing w:before="1"/>
              <w:ind w:left="108"/>
              <w:rPr>
                <w:sz w:val="22"/>
              </w:rPr>
            </w:pPr>
            <w:r>
              <w:rPr>
                <w:spacing w:val="-2"/>
                <w:sz w:val="22"/>
              </w:rPr>
              <w:t>Родная</w:t>
            </w:r>
          </w:p>
          <w:p>
            <w:pPr>
              <w:pStyle w:val="TableParagraph"/>
              <w:spacing w:line="260" w:lineRule="atLeast" w:before="8"/>
              <w:ind w:left="108"/>
              <w:rPr>
                <w:sz w:val="22"/>
              </w:rPr>
            </w:pPr>
            <w:r>
              <w:rPr>
                <w:spacing w:val="-2"/>
                <w:sz w:val="22"/>
              </w:rPr>
              <w:t>(чувашская) литература</w:t>
            </w:r>
          </w:p>
        </w:tc>
        <w:tc>
          <w:tcPr>
            <w:tcW w:w="1145" w:type="dxa"/>
          </w:tcPr>
          <w:p>
            <w:pPr>
              <w:pStyle w:val="TableParagraph"/>
              <w:spacing w:before="1"/>
              <w:ind w:left="108"/>
              <w:rPr>
                <w:sz w:val="22"/>
              </w:rPr>
            </w:pPr>
            <w:r>
              <w:rPr>
                <w:spacing w:val="-10"/>
                <w:sz w:val="22"/>
              </w:rPr>
              <w:t>Б</w:t>
            </w:r>
          </w:p>
        </w:tc>
        <w:tc>
          <w:tcPr>
            <w:tcW w:w="1106" w:type="dxa"/>
          </w:tcPr>
          <w:p>
            <w:pPr>
              <w:pStyle w:val="TableParagraph"/>
              <w:spacing w:before="1"/>
              <w:ind w:left="10" w:right="2"/>
              <w:jc w:val="center"/>
              <w:rPr>
                <w:sz w:val="22"/>
              </w:rPr>
            </w:pPr>
            <w:r>
              <w:rPr>
                <w:spacing w:val="-4"/>
                <w:sz w:val="22"/>
              </w:rPr>
              <w:t>1/34</w:t>
            </w:r>
          </w:p>
        </w:tc>
        <w:tc>
          <w:tcPr>
            <w:tcW w:w="595" w:type="dxa"/>
          </w:tcPr>
          <w:p>
            <w:pPr>
              <w:pStyle w:val="TableParagraph"/>
              <w:rPr>
                <w:sz w:val="22"/>
              </w:rPr>
            </w:pPr>
          </w:p>
        </w:tc>
        <w:tc>
          <w:tcPr>
            <w:tcW w:w="1276" w:type="dxa"/>
          </w:tcPr>
          <w:p>
            <w:pPr>
              <w:pStyle w:val="TableParagraph"/>
              <w:spacing w:before="1"/>
              <w:ind w:left="15" w:right="2"/>
              <w:jc w:val="center"/>
              <w:rPr>
                <w:sz w:val="22"/>
              </w:rPr>
            </w:pPr>
            <w:r>
              <w:rPr>
                <w:spacing w:val="-10"/>
                <w:sz w:val="22"/>
              </w:rPr>
              <w:t>1</w:t>
            </w:r>
          </w:p>
        </w:tc>
        <w:tc>
          <w:tcPr>
            <w:tcW w:w="1699" w:type="dxa"/>
          </w:tcPr>
          <w:p>
            <w:pPr>
              <w:pStyle w:val="TableParagraph"/>
              <w:spacing w:before="1"/>
              <w:ind w:left="110"/>
              <w:rPr>
                <w:sz w:val="22"/>
              </w:rPr>
            </w:pPr>
            <w:r>
              <w:rPr>
                <w:spacing w:val="-5"/>
                <w:sz w:val="22"/>
              </w:rPr>
              <w:t>ГОУ</w:t>
            </w:r>
          </w:p>
        </w:tc>
      </w:tr>
      <w:tr>
        <w:trPr>
          <w:trHeight w:val="535" w:hRule="atLeast"/>
        </w:trPr>
        <w:tc>
          <w:tcPr>
            <w:tcW w:w="2266" w:type="dxa"/>
          </w:tcPr>
          <w:p>
            <w:pPr>
              <w:pStyle w:val="TableParagraph"/>
              <w:spacing w:before="1"/>
              <w:ind w:left="107"/>
              <w:rPr>
                <w:sz w:val="22"/>
              </w:rPr>
            </w:pPr>
            <w:r>
              <w:rPr>
                <w:sz w:val="22"/>
              </w:rPr>
              <w:t>Иностранные</w:t>
            </w:r>
            <w:r>
              <w:rPr>
                <w:spacing w:val="-9"/>
                <w:sz w:val="22"/>
              </w:rPr>
              <w:t> </w:t>
            </w:r>
            <w:r>
              <w:rPr>
                <w:spacing w:val="-2"/>
                <w:sz w:val="22"/>
              </w:rPr>
              <w:t>языки</w:t>
            </w:r>
          </w:p>
        </w:tc>
        <w:tc>
          <w:tcPr>
            <w:tcW w:w="1978" w:type="dxa"/>
          </w:tcPr>
          <w:p>
            <w:pPr>
              <w:pStyle w:val="TableParagraph"/>
              <w:spacing w:before="1"/>
              <w:ind w:left="108"/>
              <w:rPr>
                <w:sz w:val="22"/>
              </w:rPr>
            </w:pPr>
            <w:r>
              <w:rPr>
                <w:spacing w:val="-2"/>
                <w:sz w:val="22"/>
              </w:rPr>
              <w:t>Иностранный</w:t>
            </w:r>
          </w:p>
          <w:p>
            <w:pPr>
              <w:pStyle w:val="TableParagraph"/>
              <w:spacing w:line="245" w:lineRule="exact" w:before="16"/>
              <w:ind w:left="108"/>
              <w:rPr>
                <w:sz w:val="22"/>
              </w:rPr>
            </w:pPr>
            <w:r>
              <w:rPr>
                <w:sz w:val="22"/>
              </w:rPr>
              <w:t>(английский)</w:t>
            </w:r>
            <w:r>
              <w:rPr>
                <w:spacing w:val="-10"/>
                <w:sz w:val="22"/>
              </w:rPr>
              <w:t> </w:t>
            </w:r>
            <w:r>
              <w:rPr>
                <w:spacing w:val="-4"/>
                <w:sz w:val="22"/>
              </w:rPr>
              <w:t>язык</w:t>
            </w:r>
          </w:p>
        </w:tc>
        <w:tc>
          <w:tcPr>
            <w:tcW w:w="1145" w:type="dxa"/>
          </w:tcPr>
          <w:p>
            <w:pPr>
              <w:pStyle w:val="TableParagraph"/>
              <w:spacing w:before="1"/>
              <w:ind w:left="108"/>
              <w:rPr>
                <w:sz w:val="22"/>
              </w:rPr>
            </w:pPr>
            <w:r>
              <w:rPr>
                <w:spacing w:val="-10"/>
                <w:sz w:val="22"/>
              </w:rPr>
              <w:t>Б</w:t>
            </w:r>
          </w:p>
        </w:tc>
        <w:tc>
          <w:tcPr>
            <w:tcW w:w="1106" w:type="dxa"/>
          </w:tcPr>
          <w:p>
            <w:pPr>
              <w:pStyle w:val="TableParagraph"/>
              <w:spacing w:before="1"/>
              <w:ind w:left="10" w:right="2"/>
              <w:jc w:val="center"/>
              <w:rPr>
                <w:sz w:val="22"/>
              </w:rPr>
            </w:pPr>
            <w:r>
              <w:rPr>
                <w:spacing w:val="-2"/>
                <w:sz w:val="22"/>
              </w:rPr>
              <w:t>3/102</w:t>
            </w:r>
          </w:p>
        </w:tc>
        <w:tc>
          <w:tcPr>
            <w:tcW w:w="595" w:type="dxa"/>
          </w:tcPr>
          <w:p>
            <w:pPr>
              <w:pStyle w:val="TableParagraph"/>
              <w:rPr>
                <w:sz w:val="22"/>
              </w:rPr>
            </w:pPr>
          </w:p>
        </w:tc>
        <w:tc>
          <w:tcPr>
            <w:tcW w:w="1276" w:type="dxa"/>
          </w:tcPr>
          <w:p>
            <w:pPr>
              <w:pStyle w:val="TableParagraph"/>
              <w:spacing w:before="1"/>
              <w:ind w:left="15" w:right="2"/>
              <w:jc w:val="center"/>
              <w:rPr>
                <w:sz w:val="22"/>
              </w:rPr>
            </w:pPr>
            <w:r>
              <w:rPr>
                <w:spacing w:val="-10"/>
                <w:sz w:val="22"/>
              </w:rPr>
              <w:t>3</w:t>
            </w:r>
          </w:p>
        </w:tc>
        <w:tc>
          <w:tcPr>
            <w:tcW w:w="1699" w:type="dxa"/>
          </w:tcPr>
          <w:p>
            <w:pPr>
              <w:pStyle w:val="TableParagraph"/>
              <w:spacing w:before="1"/>
              <w:ind w:left="110"/>
              <w:rPr>
                <w:sz w:val="22"/>
              </w:rPr>
            </w:pPr>
            <w:r>
              <w:rPr>
                <w:spacing w:val="-5"/>
                <w:sz w:val="22"/>
              </w:rPr>
              <w:t>ГОУ</w:t>
            </w:r>
          </w:p>
        </w:tc>
      </w:tr>
      <w:tr>
        <w:trPr>
          <w:trHeight w:val="803" w:hRule="atLeast"/>
        </w:trPr>
        <w:tc>
          <w:tcPr>
            <w:tcW w:w="2266" w:type="dxa"/>
            <w:vMerge w:val="restart"/>
          </w:tcPr>
          <w:p>
            <w:pPr>
              <w:pStyle w:val="TableParagraph"/>
              <w:spacing w:line="254" w:lineRule="auto" w:before="1"/>
              <w:ind w:left="107" w:right="827"/>
              <w:rPr>
                <w:sz w:val="22"/>
              </w:rPr>
            </w:pPr>
            <w:r>
              <w:rPr>
                <w:sz w:val="22"/>
              </w:rPr>
              <w:t>Математика</w:t>
            </w:r>
            <w:r>
              <w:rPr>
                <w:spacing w:val="-14"/>
                <w:sz w:val="22"/>
              </w:rPr>
              <w:t> </w:t>
            </w:r>
            <w:r>
              <w:rPr>
                <w:sz w:val="22"/>
              </w:rPr>
              <w:t>и </w:t>
            </w:r>
            <w:r>
              <w:rPr>
                <w:spacing w:val="-2"/>
                <w:sz w:val="22"/>
              </w:rPr>
              <w:t>информатика</w:t>
            </w:r>
          </w:p>
        </w:tc>
        <w:tc>
          <w:tcPr>
            <w:tcW w:w="1978" w:type="dxa"/>
          </w:tcPr>
          <w:p>
            <w:pPr>
              <w:pStyle w:val="TableParagraph"/>
              <w:spacing w:before="1"/>
              <w:ind w:left="108"/>
              <w:rPr>
                <w:sz w:val="22"/>
              </w:rPr>
            </w:pPr>
            <w:r>
              <w:rPr>
                <w:sz w:val="22"/>
              </w:rPr>
              <w:t>Алгебра</w:t>
            </w:r>
            <w:r>
              <w:rPr>
                <w:spacing w:val="-3"/>
                <w:sz w:val="22"/>
              </w:rPr>
              <w:t> </w:t>
            </w:r>
            <w:r>
              <w:rPr>
                <w:sz w:val="22"/>
              </w:rPr>
              <w:t>и</w:t>
            </w:r>
            <w:r>
              <w:rPr>
                <w:spacing w:val="-3"/>
                <w:sz w:val="22"/>
              </w:rPr>
              <w:t> </w:t>
            </w:r>
            <w:r>
              <w:rPr>
                <w:spacing w:val="-2"/>
                <w:sz w:val="22"/>
              </w:rPr>
              <w:t>начала</w:t>
            </w:r>
          </w:p>
          <w:p>
            <w:pPr>
              <w:pStyle w:val="TableParagraph"/>
              <w:spacing w:line="260" w:lineRule="atLeast" w:before="8"/>
              <w:ind w:left="108"/>
              <w:rPr>
                <w:sz w:val="22"/>
              </w:rPr>
            </w:pPr>
            <w:r>
              <w:rPr>
                <w:spacing w:val="-2"/>
                <w:sz w:val="22"/>
              </w:rPr>
              <w:t>математического анализа</w:t>
            </w:r>
          </w:p>
        </w:tc>
        <w:tc>
          <w:tcPr>
            <w:tcW w:w="1145" w:type="dxa"/>
          </w:tcPr>
          <w:p>
            <w:pPr>
              <w:pStyle w:val="TableParagraph"/>
              <w:spacing w:before="1"/>
              <w:ind w:left="108"/>
              <w:rPr>
                <w:sz w:val="22"/>
              </w:rPr>
            </w:pPr>
            <w:r>
              <w:rPr>
                <w:spacing w:val="-10"/>
                <w:sz w:val="22"/>
              </w:rPr>
              <w:t>Б</w:t>
            </w:r>
          </w:p>
        </w:tc>
        <w:tc>
          <w:tcPr>
            <w:tcW w:w="1106" w:type="dxa"/>
          </w:tcPr>
          <w:p>
            <w:pPr>
              <w:pStyle w:val="TableParagraph"/>
              <w:spacing w:before="1"/>
              <w:ind w:left="10" w:right="2"/>
              <w:jc w:val="center"/>
              <w:rPr>
                <w:sz w:val="22"/>
              </w:rPr>
            </w:pPr>
            <w:r>
              <w:rPr>
                <w:spacing w:val="-4"/>
                <w:sz w:val="22"/>
              </w:rPr>
              <w:t>2/68</w:t>
            </w:r>
          </w:p>
        </w:tc>
        <w:tc>
          <w:tcPr>
            <w:tcW w:w="595" w:type="dxa"/>
          </w:tcPr>
          <w:p>
            <w:pPr>
              <w:pStyle w:val="TableParagraph"/>
              <w:rPr>
                <w:sz w:val="22"/>
              </w:rPr>
            </w:pPr>
          </w:p>
        </w:tc>
        <w:tc>
          <w:tcPr>
            <w:tcW w:w="1276" w:type="dxa"/>
          </w:tcPr>
          <w:p>
            <w:pPr>
              <w:pStyle w:val="TableParagraph"/>
              <w:spacing w:before="1"/>
              <w:ind w:left="15" w:right="2"/>
              <w:jc w:val="center"/>
              <w:rPr>
                <w:sz w:val="22"/>
              </w:rPr>
            </w:pPr>
            <w:r>
              <w:rPr>
                <w:spacing w:val="-10"/>
                <w:sz w:val="22"/>
              </w:rPr>
              <w:t>2</w:t>
            </w:r>
          </w:p>
        </w:tc>
        <w:tc>
          <w:tcPr>
            <w:tcW w:w="1699" w:type="dxa"/>
          </w:tcPr>
          <w:p>
            <w:pPr>
              <w:pStyle w:val="TableParagraph"/>
              <w:spacing w:before="1"/>
              <w:ind w:left="110"/>
              <w:rPr>
                <w:sz w:val="22"/>
              </w:rPr>
            </w:pPr>
            <w:r>
              <w:rPr>
                <w:spacing w:val="-5"/>
                <w:sz w:val="22"/>
              </w:rPr>
              <w:t>ГОУ</w:t>
            </w:r>
          </w:p>
        </w:tc>
      </w:tr>
      <w:tr>
        <w:trPr>
          <w:trHeight w:val="268" w:hRule="atLeast"/>
        </w:trPr>
        <w:tc>
          <w:tcPr>
            <w:tcW w:w="2266" w:type="dxa"/>
            <w:vMerge/>
            <w:tcBorders>
              <w:top w:val="nil"/>
            </w:tcBorders>
          </w:tcPr>
          <w:p>
            <w:pPr>
              <w:rPr>
                <w:sz w:val="2"/>
                <w:szCs w:val="2"/>
              </w:rPr>
            </w:pPr>
          </w:p>
        </w:tc>
        <w:tc>
          <w:tcPr>
            <w:tcW w:w="1978" w:type="dxa"/>
          </w:tcPr>
          <w:p>
            <w:pPr>
              <w:pStyle w:val="TableParagraph"/>
              <w:spacing w:line="248" w:lineRule="exact" w:before="1"/>
              <w:ind w:left="108"/>
              <w:rPr>
                <w:sz w:val="22"/>
              </w:rPr>
            </w:pPr>
            <w:r>
              <w:rPr>
                <w:spacing w:val="-2"/>
                <w:sz w:val="22"/>
              </w:rPr>
              <w:t>Геометрия</w:t>
            </w:r>
          </w:p>
        </w:tc>
        <w:tc>
          <w:tcPr>
            <w:tcW w:w="1145" w:type="dxa"/>
          </w:tcPr>
          <w:p>
            <w:pPr>
              <w:pStyle w:val="TableParagraph"/>
              <w:spacing w:line="248" w:lineRule="exact" w:before="1"/>
              <w:ind w:left="108"/>
              <w:rPr>
                <w:sz w:val="22"/>
              </w:rPr>
            </w:pPr>
            <w:r>
              <w:rPr>
                <w:spacing w:val="-10"/>
                <w:sz w:val="22"/>
              </w:rPr>
              <w:t>Б</w:t>
            </w:r>
          </w:p>
        </w:tc>
        <w:tc>
          <w:tcPr>
            <w:tcW w:w="1106" w:type="dxa"/>
          </w:tcPr>
          <w:p>
            <w:pPr>
              <w:pStyle w:val="TableParagraph"/>
              <w:spacing w:line="248" w:lineRule="exact" w:before="1"/>
              <w:ind w:left="10" w:right="2"/>
              <w:jc w:val="center"/>
              <w:rPr>
                <w:sz w:val="22"/>
              </w:rPr>
            </w:pPr>
            <w:r>
              <w:rPr>
                <w:spacing w:val="-4"/>
                <w:sz w:val="22"/>
              </w:rPr>
              <w:t>2/68</w:t>
            </w:r>
          </w:p>
        </w:tc>
        <w:tc>
          <w:tcPr>
            <w:tcW w:w="595" w:type="dxa"/>
          </w:tcPr>
          <w:p>
            <w:pPr>
              <w:pStyle w:val="TableParagraph"/>
              <w:rPr>
                <w:sz w:val="18"/>
              </w:rPr>
            </w:pPr>
          </w:p>
        </w:tc>
        <w:tc>
          <w:tcPr>
            <w:tcW w:w="1276" w:type="dxa"/>
          </w:tcPr>
          <w:p>
            <w:pPr>
              <w:pStyle w:val="TableParagraph"/>
              <w:spacing w:line="248" w:lineRule="exact" w:before="1"/>
              <w:ind w:left="15" w:right="2"/>
              <w:jc w:val="center"/>
              <w:rPr>
                <w:sz w:val="22"/>
              </w:rPr>
            </w:pPr>
            <w:r>
              <w:rPr>
                <w:spacing w:val="-10"/>
                <w:sz w:val="22"/>
              </w:rPr>
              <w:t>2</w:t>
            </w:r>
          </w:p>
        </w:tc>
        <w:tc>
          <w:tcPr>
            <w:tcW w:w="1699" w:type="dxa"/>
          </w:tcPr>
          <w:p>
            <w:pPr>
              <w:pStyle w:val="TableParagraph"/>
              <w:rPr>
                <w:sz w:val="18"/>
              </w:rPr>
            </w:pPr>
          </w:p>
        </w:tc>
      </w:tr>
      <w:tr>
        <w:trPr>
          <w:trHeight w:val="534" w:hRule="atLeast"/>
        </w:trPr>
        <w:tc>
          <w:tcPr>
            <w:tcW w:w="2266" w:type="dxa"/>
            <w:vMerge/>
            <w:tcBorders>
              <w:top w:val="nil"/>
            </w:tcBorders>
          </w:tcPr>
          <w:p>
            <w:pPr>
              <w:rPr>
                <w:sz w:val="2"/>
                <w:szCs w:val="2"/>
              </w:rPr>
            </w:pPr>
          </w:p>
        </w:tc>
        <w:tc>
          <w:tcPr>
            <w:tcW w:w="1978" w:type="dxa"/>
          </w:tcPr>
          <w:p>
            <w:pPr>
              <w:pStyle w:val="TableParagraph"/>
              <w:spacing w:before="1"/>
              <w:ind w:left="108"/>
              <w:rPr>
                <w:sz w:val="22"/>
              </w:rPr>
            </w:pPr>
            <w:r>
              <w:rPr>
                <w:sz w:val="22"/>
              </w:rPr>
              <w:t>Вероятность</w:t>
            </w:r>
            <w:r>
              <w:rPr>
                <w:spacing w:val="-6"/>
                <w:sz w:val="22"/>
              </w:rPr>
              <w:t> </w:t>
            </w:r>
            <w:r>
              <w:rPr>
                <w:spacing w:val="-10"/>
                <w:sz w:val="22"/>
              </w:rPr>
              <w:t>и</w:t>
            </w:r>
          </w:p>
          <w:p>
            <w:pPr>
              <w:pStyle w:val="TableParagraph"/>
              <w:spacing w:line="248" w:lineRule="exact" w:before="13"/>
              <w:ind w:left="108"/>
              <w:rPr>
                <w:sz w:val="22"/>
              </w:rPr>
            </w:pPr>
            <w:r>
              <w:rPr>
                <w:spacing w:val="-2"/>
                <w:sz w:val="22"/>
              </w:rPr>
              <w:t>статистика</w:t>
            </w:r>
          </w:p>
        </w:tc>
        <w:tc>
          <w:tcPr>
            <w:tcW w:w="1145" w:type="dxa"/>
          </w:tcPr>
          <w:p>
            <w:pPr>
              <w:pStyle w:val="TableParagraph"/>
              <w:spacing w:before="1"/>
              <w:ind w:left="108"/>
              <w:rPr>
                <w:sz w:val="22"/>
              </w:rPr>
            </w:pPr>
            <w:r>
              <w:rPr>
                <w:spacing w:val="-10"/>
                <w:sz w:val="22"/>
              </w:rPr>
              <w:t>Б</w:t>
            </w:r>
          </w:p>
        </w:tc>
        <w:tc>
          <w:tcPr>
            <w:tcW w:w="1106" w:type="dxa"/>
          </w:tcPr>
          <w:p>
            <w:pPr>
              <w:pStyle w:val="TableParagraph"/>
              <w:spacing w:before="1"/>
              <w:ind w:left="10" w:right="2"/>
              <w:jc w:val="center"/>
              <w:rPr>
                <w:sz w:val="22"/>
              </w:rPr>
            </w:pPr>
            <w:r>
              <w:rPr>
                <w:spacing w:val="-4"/>
                <w:sz w:val="22"/>
              </w:rPr>
              <w:t>1/34</w:t>
            </w:r>
          </w:p>
        </w:tc>
        <w:tc>
          <w:tcPr>
            <w:tcW w:w="595" w:type="dxa"/>
          </w:tcPr>
          <w:p>
            <w:pPr>
              <w:pStyle w:val="TableParagraph"/>
              <w:rPr>
                <w:sz w:val="22"/>
              </w:rPr>
            </w:pPr>
          </w:p>
        </w:tc>
        <w:tc>
          <w:tcPr>
            <w:tcW w:w="1276" w:type="dxa"/>
          </w:tcPr>
          <w:p>
            <w:pPr>
              <w:pStyle w:val="TableParagraph"/>
              <w:spacing w:before="1"/>
              <w:ind w:left="15" w:right="2"/>
              <w:jc w:val="center"/>
              <w:rPr>
                <w:sz w:val="22"/>
              </w:rPr>
            </w:pPr>
            <w:r>
              <w:rPr>
                <w:spacing w:val="-10"/>
                <w:sz w:val="22"/>
              </w:rPr>
              <w:t>1</w:t>
            </w:r>
          </w:p>
        </w:tc>
        <w:tc>
          <w:tcPr>
            <w:tcW w:w="1699" w:type="dxa"/>
          </w:tcPr>
          <w:p>
            <w:pPr>
              <w:pStyle w:val="TableParagraph"/>
              <w:rPr>
                <w:sz w:val="22"/>
              </w:rPr>
            </w:pPr>
          </w:p>
        </w:tc>
      </w:tr>
      <w:tr>
        <w:trPr>
          <w:trHeight w:val="268" w:hRule="atLeast"/>
        </w:trPr>
        <w:tc>
          <w:tcPr>
            <w:tcW w:w="2266" w:type="dxa"/>
            <w:vMerge/>
            <w:tcBorders>
              <w:top w:val="nil"/>
            </w:tcBorders>
          </w:tcPr>
          <w:p>
            <w:pPr>
              <w:rPr>
                <w:sz w:val="2"/>
                <w:szCs w:val="2"/>
              </w:rPr>
            </w:pPr>
          </w:p>
        </w:tc>
        <w:tc>
          <w:tcPr>
            <w:tcW w:w="1978" w:type="dxa"/>
          </w:tcPr>
          <w:p>
            <w:pPr>
              <w:pStyle w:val="TableParagraph"/>
              <w:spacing w:line="248" w:lineRule="exact" w:before="1"/>
              <w:ind w:left="108"/>
              <w:rPr>
                <w:sz w:val="22"/>
              </w:rPr>
            </w:pPr>
            <w:r>
              <w:rPr>
                <w:spacing w:val="-2"/>
                <w:sz w:val="22"/>
              </w:rPr>
              <w:t>Информатика</w:t>
            </w:r>
          </w:p>
        </w:tc>
        <w:tc>
          <w:tcPr>
            <w:tcW w:w="1145" w:type="dxa"/>
          </w:tcPr>
          <w:p>
            <w:pPr>
              <w:pStyle w:val="TableParagraph"/>
              <w:spacing w:line="248" w:lineRule="exact" w:before="1"/>
              <w:ind w:left="108"/>
              <w:rPr>
                <w:sz w:val="22"/>
              </w:rPr>
            </w:pPr>
            <w:r>
              <w:rPr>
                <w:spacing w:val="-10"/>
                <w:sz w:val="22"/>
              </w:rPr>
              <w:t>Б</w:t>
            </w:r>
          </w:p>
        </w:tc>
        <w:tc>
          <w:tcPr>
            <w:tcW w:w="1106" w:type="dxa"/>
          </w:tcPr>
          <w:p>
            <w:pPr>
              <w:pStyle w:val="TableParagraph"/>
              <w:spacing w:line="248" w:lineRule="exact" w:before="1"/>
              <w:ind w:left="10" w:right="2"/>
              <w:jc w:val="center"/>
              <w:rPr>
                <w:sz w:val="22"/>
              </w:rPr>
            </w:pPr>
            <w:r>
              <w:rPr>
                <w:spacing w:val="-4"/>
                <w:sz w:val="22"/>
              </w:rPr>
              <w:t>1/34</w:t>
            </w:r>
          </w:p>
        </w:tc>
        <w:tc>
          <w:tcPr>
            <w:tcW w:w="595" w:type="dxa"/>
          </w:tcPr>
          <w:p>
            <w:pPr>
              <w:pStyle w:val="TableParagraph"/>
              <w:rPr>
                <w:sz w:val="18"/>
              </w:rPr>
            </w:pPr>
          </w:p>
        </w:tc>
        <w:tc>
          <w:tcPr>
            <w:tcW w:w="1276" w:type="dxa"/>
          </w:tcPr>
          <w:p>
            <w:pPr>
              <w:pStyle w:val="TableParagraph"/>
              <w:spacing w:line="248" w:lineRule="exact" w:before="1"/>
              <w:ind w:left="15" w:right="2"/>
              <w:jc w:val="center"/>
              <w:rPr>
                <w:sz w:val="22"/>
              </w:rPr>
            </w:pPr>
            <w:r>
              <w:rPr>
                <w:spacing w:val="-10"/>
                <w:sz w:val="22"/>
              </w:rPr>
              <w:t>1</w:t>
            </w:r>
          </w:p>
        </w:tc>
        <w:tc>
          <w:tcPr>
            <w:tcW w:w="1699" w:type="dxa"/>
          </w:tcPr>
          <w:p>
            <w:pPr>
              <w:pStyle w:val="TableParagraph"/>
              <w:spacing w:line="248" w:lineRule="exact" w:before="1"/>
              <w:ind w:left="110"/>
              <w:rPr>
                <w:sz w:val="22"/>
              </w:rPr>
            </w:pPr>
            <w:r>
              <w:rPr>
                <w:spacing w:val="-5"/>
                <w:sz w:val="22"/>
              </w:rPr>
              <w:t>ГОУ</w:t>
            </w:r>
          </w:p>
        </w:tc>
      </w:tr>
      <w:tr>
        <w:trPr>
          <w:trHeight w:val="265" w:hRule="atLeast"/>
        </w:trPr>
        <w:tc>
          <w:tcPr>
            <w:tcW w:w="2266" w:type="dxa"/>
            <w:vMerge w:val="restart"/>
          </w:tcPr>
          <w:p>
            <w:pPr>
              <w:pStyle w:val="TableParagraph"/>
              <w:spacing w:line="252" w:lineRule="auto" w:before="1"/>
              <w:ind w:left="107"/>
              <w:rPr>
                <w:sz w:val="22"/>
              </w:rPr>
            </w:pPr>
            <w:r>
              <w:rPr>
                <w:spacing w:val="-2"/>
                <w:sz w:val="22"/>
              </w:rPr>
              <w:t>Естественно-научные предметы</w:t>
            </w:r>
          </w:p>
        </w:tc>
        <w:tc>
          <w:tcPr>
            <w:tcW w:w="1978" w:type="dxa"/>
          </w:tcPr>
          <w:p>
            <w:pPr>
              <w:pStyle w:val="TableParagraph"/>
              <w:spacing w:line="245" w:lineRule="exact" w:before="1"/>
              <w:ind w:left="108"/>
              <w:rPr>
                <w:sz w:val="22"/>
              </w:rPr>
            </w:pPr>
            <w:r>
              <w:rPr>
                <w:spacing w:val="-2"/>
                <w:sz w:val="22"/>
              </w:rPr>
              <w:t>Физика</w:t>
            </w:r>
          </w:p>
        </w:tc>
        <w:tc>
          <w:tcPr>
            <w:tcW w:w="1145" w:type="dxa"/>
          </w:tcPr>
          <w:p>
            <w:pPr>
              <w:pStyle w:val="TableParagraph"/>
              <w:spacing w:line="245" w:lineRule="exact" w:before="1"/>
              <w:ind w:left="108"/>
              <w:rPr>
                <w:sz w:val="22"/>
              </w:rPr>
            </w:pPr>
            <w:r>
              <w:rPr>
                <w:spacing w:val="-10"/>
                <w:sz w:val="22"/>
              </w:rPr>
              <w:t>Б</w:t>
            </w:r>
          </w:p>
        </w:tc>
        <w:tc>
          <w:tcPr>
            <w:tcW w:w="1106" w:type="dxa"/>
          </w:tcPr>
          <w:p>
            <w:pPr>
              <w:pStyle w:val="TableParagraph"/>
              <w:spacing w:line="245" w:lineRule="exact" w:before="1"/>
              <w:ind w:left="10" w:right="2"/>
              <w:jc w:val="center"/>
              <w:rPr>
                <w:sz w:val="22"/>
              </w:rPr>
            </w:pPr>
            <w:r>
              <w:rPr>
                <w:spacing w:val="-4"/>
                <w:sz w:val="22"/>
              </w:rPr>
              <w:t>2/68</w:t>
            </w:r>
          </w:p>
        </w:tc>
        <w:tc>
          <w:tcPr>
            <w:tcW w:w="595" w:type="dxa"/>
          </w:tcPr>
          <w:p>
            <w:pPr>
              <w:pStyle w:val="TableParagraph"/>
              <w:rPr>
                <w:sz w:val="18"/>
              </w:rPr>
            </w:pPr>
          </w:p>
        </w:tc>
        <w:tc>
          <w:tcPr>
            <w:tcW w:w="1276" w:type="dxa"/>
          </w:tcPr>
          <w:p>
            <w:pPr>
              <w:pStyle w:val="TableParagraph"/>
              <w:spacing w:line="245" w:lineRule="exact" w:before="1"/>
              <w:ind w:left="15" w:right="2"/>
              <w:jc w:val="center"/>
              <w:rPr>
                <w:sz w:val="22"/>
              </w:rPr>
            </w:pPr>
            <w:r>
              <w:rPr>
                <w:spacing w:val="-10"/>
                <w:sz w:val="22"/>
              </w:rPr>
              <w:t>2</w:t>
            </w:r>
          </w:p>
        </w:tc>
        <w:tc>
          <w:tcPr>
            <w:tcW w:w="1699" w:type="dxa"/>
          </w:tcPr>
          <w:p>
            <w:pPr>
              <w:pStyle w:val="TableParagraph"/>
              <w:spacing w:line="245" w:lineRule="exact" w:before="1"/>
              <w:ind w:left="110"/>
              <w:rPr>
                <w:sz w:val="22"/>
              </w:rPr>
            </w:pPr>
            <w:r>
              <w:rPr>
                <w:spacing w:val="-5"/>
                <w:sz w:val="22"/>
              </w:rPr>
              <w:t>ГОУ</w:t>
            </w:r>
          </w:p>
        </w:tc>
      </w:tr>
      <w:tr>
        <w:trPr>
          <w:trHeight w:val="268" w:hRule="atLeast"/>
        </w:trPr>
        <w:tc>
          <w:tcPr>
            <w:tcW w:w="2266" w:type="dxa"/>
            <w:vMerge/>
            <w:tcBorders>
              <w:top w:val="nil"/>
            </w:tcBorders>
          </w:tcPr>
          <w:p>
            <w:pPr>
              <w:rPr>
                <w:sz w:val="2"/>
                <w:szCs w:val="2"/>
              </w:rPr>
            </w:pPr>
          </w:p>
        </w:tc>
        <w:tc>
          <w:tcPr>
            <w:tcW w:w="1978" w:type="dxa"/>
          </w:tcPr>
          <w:p>
            <w:pPr>
              <w:pStyle w:val="TableParagraph"/>
              <w:spacing w:line="245" w:lineRule="exact" w:before="3"/>
              <w:ind w:left="108"/>
              <w:rPr>
                <w:sz w:val="22"/>
              </w:rPr>
            </w:pPr>
            <w:r>
              <w:rPr>
                <w:spacing w:val="-4"/>
                <w:sz w:val="22"/>
              </w:rPr>
              <w:t>Химия</w:t>
            </w:r>
          </w:p>
        </w:tc>
        <w:tc>
          <w:tcPr>
            <w:tcW w:w="1145" w:type="dxa"/>
          </w:tcPr>
          <w:p>
            <w:pPr>
              <w:pStyle w:val="TableParagraph"/>
              <w:spacing w:line="245" w:lineRule="exact" w:before="3"/>
              <w:ind w:left="108"/>
              <w:rPr>
                <w:sz w:val="22"/>
              </w:rPr>
            </w:pPr>
            <w:r>
              <w:rPr>
                <w:spacing w:val="-10"/>
                <w:sz w:val="22"/>
              </w:rPr>
              <w:t>Б</w:t>
            </w:r>
          </w:p>
        </w:tc>
        <w:tc>
          <w:tcPr>
            <w:tcW w:w="1106" w:type="dxa"/>
          </w:tcPr>
          <w:p>
            <w:pPr>
              <w:pStyle w:val="TableParagraph"/>
              <w:spacing w:line="245" w:lineRule="exact" w:before="3"/>
              <w:ind w:left="10" w:right="2"/>
              <w:jc w:val="center"/>
              <w:rPr>
                <w:sz w:val="22"/>
              </w:rPr>
            </w:pPr>
            <w:r>
              <w:rPr>
                <w:spacing w:val="-4"/>
                <w:sz w:val="22"/>
              </w:rPr>
              <w:t>1/34</w:t>
            </w:r>
          </w:p>
        </w:tc>
        <w:tc>
          <w:tcPr>
            <w:tcW w:w="595" w:type="dxa"/>
          </w:tcPr>
          <w:p>
            <w:pPr>
              <w:pStyle w:val="TableParagraph"/>
              <w:rPr>
                <w:sz w:val="18"/>
              </w:rPr>
            </w:pPr>
          </w:p>
        </w:tc>
        <w:tc>
          <w:tcPr>
            <w:tcW w:w="1276" w:type="dxa"/>
          </w:tcPr>
          <w:p>
            <w:pPr>
              <w:pStyle w:val="TableParagraph"/>
              <w:spacing w:line="245" w:lineRule="exact" w:before="3"/>
              <w:ind w:left="15" w:right="2"/>
              <w:jc w:val="center"/>
              <w:rPr>
                <w:sz w:val="22"/>
              </w:rPr>
            </w:pPr>
            <w:r>
              <w:rPr>
                <w:spacing w:val="-10"/>
                <w:sz w:val="22"/>
              </w:rPr>
              <w:t>1</w:t>
            </w:r>
          </w:p>
        </w:tc>
        <w:tc>
          <w:tcPr>
            <w:tcW w:w="1699" w:type="dxa"/>
          </w:tcPr>
          <w:p>
            <w:pPr>
              <w:pStyle w:val="TableParagraph"/>
              <w:spacing w:line="245" w:lineRule="exact" w:before="3"/>
              <w:ind w:left="110"/>
              <w:rPr>
                <w:sz w:val="22"/>
              </w:rPr>
            </w:pPr>
            <w:r>
              <w:rPr>
                <w:spacing w:val="-5"/>
                <w:sz w:val="22"/>
              </w:rPr>
              <w:t>ГОУ</w:t>
            </w:r>
          </w:p>
        </w:tc>
      </w:tr>
      <w:tr>
        <w:trPr>
          <w:trHeight w:val="268" w:hRule="atLeast"/>
        </w:trPr>
        <w:tc>
          <w:tcPr>
            <w:tcW w:w="2266" w:type="dxa"/>
            <w:vMerge/>
            <w:tcBorders>
              <w:top w:val="nil"/>
            </w:tcBorders>
          </w:tcPr>
          <w:p>
            <w:pPr>
              <w:rPr>
                <w:sz w:val="2"/>
                <w:szCs w:val="2"/>
              </w:rPr>
            </w:pPr>
          </w:p>
        </w:tc>
        <w:tc>
          <w:tcPr>
            <w:tcW w:w="1978" w:type="dxa"/>
          </w:tcPr>
          <w:p>
            <w:pPr>
              <w:pStyle w:val="TableParagraph"/>
              <w:spacing w:line="248" w:lineRule="exact" w:before="1"/>
              <w:ind w:left="108"/>
              <w:rPr>
                <w:sz w:val="22"/>
              </w:rPr>
            </w:pPr>
            <w:r>
              <w:rPr>
                <w:spacing w:val="-2"/>
                <w:sz w:val="22"/>
              </w:rPr>
              <w:t>Биология</w:t>
            </w:r>
          </w:p>
        </w:tc>
        <w:tc>
          <w:tcPr>
            <w:tcW w:w="1145" w:type="dxa"/>
          </w:tcPr>
          <w:p>
            <w:pPr>
              <w:pStyle w:val="TableParagraph"/>
              <w:spacing w:line="248" w:lineRule="exact" w:before="1"/>
              <w:ind w:left="108"/>
              <w:rPr>
                <w:sz w:val="22"/>
              </w:rPr>
            </w:pPr>
            <w:r>
              <w:rPr>
                <w:spacing w:val="-10"/>
                <w:sz w:val="22"/>
              </w:rPr>
              <w:t>Б</w:t>
            </w:r>
          </w:p>
        </w:tc>
        <w:tc>
          <w:tcPr>
            <w:tcW w:w="1106" w:type="dxa"/>
          </w:tcPr>
          <w:p>
            <w:pPr>
              <w:pStyle w:val="TableParagraph"/>
              <w:spacing w:line="248" w:lineRule="exact" w:before="1"/>
              <w:ind w:left="10" w:right="2"/>
              <w:jc w:val="center"/>
              <w:rPr>
                <w:sz w:val="22"/>
              </w:rPr>
            </w:pPr>
            <w:r>
              <w:rPr>
                <w:spacing w:val="-4"/>
                <w:sz w:val="22"/>
              </w:rPr>
              <w:t>1/34</w:t>
            </w:r>
          </w:p>
        </w:tc>
        <w:tc>
          <w:tcPr>
            <w:tcW w:w="595" w:type="dxa"/>
          </w:tcPr>
          <w:p>
            <w:pPr>
              <w:pStyle w:val="TableParagraph"/>
              <w:rPr>
                <w:sz w:val="18"/>
              </w:rPr>
            </w:pPr>
          </w:p>
        </w:tc>
        <w:tc>
          <w:tcPr>
            <w:tcW w:w="1276" w:type="dxa"/>
          </w:tcPr>
          <w:p>
            <w:pPr>
              <w:pStyle w:val="TableParagraph"/>
              <w:spacing w:line="248" w:lineRule="exact" w:before="1"/>
              <w:ind w:left="15" w:right="2"/>
              <w:jc w:val="center"/>
              <w:rPr>
                <w:sz w:val="22"/>
              </w:rPr>
            </w:pPr>
            <w:r>
              <w:rPr>
                <w:spacing w:val="-10"/>
                <w:sz w:val="22"/>
              </w:rPr>
              <w:t>1</w:t>
            </w:r>
          </w:p>
        </w:tc>
        <w:tc>
          <w:tcPr>
            <w:tcW w:w="1699" w:type="dxa"/>
          </w:tcPr>
          <w:p>
            <w:pPr>
              <w:pStyle w:val="TableParagraph"/>
              <w:spacing w:line="248" w:lineRule="exact" w:before="1"/>
              <w:ind w:left="110"/>
              <w:rPr>
                <w:sz w:val="22"/>
              </w:rPr>
            </w:pPr>
            <w:r>
              <w:rPr>
                <w:spacing w:val="-5"/>
                <w:sz w:val="22"/>
              </w:rPr>
              <w:t>ГОУ</w:t>
            </w:r>
          </w:p>
        </w:tc>
      </w:tr>
      <w:tr>
        <w:trPr>
          <w:trHeight w:val="268" w:hRule="atLeast"/>
        </w:trPr>
        <w:tc>
          <w:tcPr>
            <w:tcW w:w="2266" w:type="dxa"/>
            <w:vMerge w:val="restart"/>
          </w:tcPr>
          <w:p>
            <w:pPr>
              <w:pStyle w:val="TableParagraph"/>
              <w:spacing w:before="1"/>
              <w:ind w:left="107"/>
              <w:rPr>
                <w:sz w:val="22"/>
              </w:rPr>
            </w:pPr>
            <w:r>
              <w:rPr>
                <w:spacing w:val="-2"/>
                <w:sz w:val="22"/>
              </w:rPr>
              <w:t>Общественно-</w:t>
            </w:r>
          </w:p>
          <w:p>
            <w:pPr>
              <w:pStyle w:val="TableParagraph"/>
              <w:spacing w:before="16"/>
              <w:ind w:left="107"/>
              <w:rPr>
                <w:sz w:val="22"/>
              </w:rPr>
            </w:pPr>
            <w:r>
              <w:rPr>
                <w:sz w:val="22"/>
              </w:rPr>
              <w:t>научные</w:t>
            </w:r>
            <w:r>
              <w:rPr>
                <w:spacing w:val="54"/>
                <w:sz w:val="22"/>
              </w:rPr>
              <w:t> </w:t>
            </w:r>
            <w:r>
              <w:rPr>
                <w:spacing w:val="-2"/>
                <w:sz w:val="22"/>
              </w:rPr>
              <w:t>предметы</w:t>
            </w:r>
          </w:p>
        </w:tc>
        <w:tc>
          <w:tcPr>
            <w:tcW w:w="1978" w:type="dxa"/>
          </w:tcPr>
          <w:p>
            <w:pPr>
              <w:pStyle w:val="TableParagraph"/>
              <w:spacing w:line="248" w:lineRule="exact" w:before="1"/>
              <w:ind w:left="108"/>
              <w:rPr>
                <w:sz w:val="22"/>
              </w:rPr>
            </w:pPr>
            <w:r>
              <w:rPr>
                <w:spacing w:val="-2"/>
                <w:sz w:val="22"/>
              </w:rPr>
              <w:t>История</w:t>
            </w:r>
          </w:p>
        </w:tc>
        <w:tc>
          <w:tcPr>
            <w:tcW w:w="1145" w:type="dxa"/>
          </w:tcPr>
          <w:p>
            <w:pPr>
              <w:pStyle w:val="TableParagraph"/>
              <w:spacing w:line="248" w:lineRule="exact" w:before="1"/>
              <w:ind w:left="108"/>
              <w:rPr>
                <w:sz w:val="22"/>
              </w:rPr>
            </w:pPr>
            <w:r>
              <w:rPr>
                <w:spacing w:val="-10"/>
                <w:sz w:val="22"/>
              </w:rPr>
              <w:t>Б</w:t>
            </w:r>
          </w:p>
        </w:tc>
        <w:tc>
          <w:tcPr>
            <w:tcW w:w="1106" w:type="dxa"/>
          </w:tcPr>
          <w:p>
            <w:pPr>
              <w:pStyle w:val="TableParagraph"/>
              <w:spacing w:line="248" w:lineRule="exact" w:before="1"/>
              <w:ind w:left="10" w:right="2"/>
              <w:jc w:val="center"/>
              <w:rPr>
                <w:sz w:val="22"/>
              </w:rPr>
            </w:pPr>
            <w:r>
              <w:rPr>
                <w:spacing w:val="-4"/>
                <w:sz w:val="22"/>
              </w:rPr>
              <w:t>2/68</w:t>
            </w:r>
          </w:p>
        </w:tc>
        <w:tc>
          <w:tcPr>
            <w:tcW w:w="595" w:type="dxa"/>
          </w:tcPr>
          <w:p>
            <w:pPr>
              <w:pStyle w:val="TableParagraph"/>
              <w:rPr>
                <w:sz w:val="18"/>
              </w:rPr>
            </w:pPr>
          </w:p>
        </w:tc>
        <w:tc>
          <w:tcPr>
            <w:tcW w:w="1276" w:type="dxa"/>
          </w:tcPr>
          <w:p>
            <w:pPr>
              <w:pStyle w:val="TableParagraph"/>
              <w:spacing w:line="248" w:lineRule="exact" w:before="1"/>
              <w:ind w:left="15" w:right="2"/>
              <w:jc w:val="center"/>
              <w:rPr>
                <w:sz w:val="22"/>
              </w:rPr>
            </w:pPr>
            <w:r>
              <w:rPr>
                <w:spacing w:val="-10"/>
                <w:sz w:val="22"/>
              </w:rPr>
              <w:t>2</w:t>
            </w:r>
          </w:p>
        </w:tc>
        <w:tc>
          <w:tcPr>
            <w:tcW w:w="1699" w:type="dxa"/>
          </w:tcPr>
          <w:p>
            <w:pPr>
              <w:pStyle w:val="TableParagraph"/>
              <w:spacing w:line="248" w:lineRule="exact" w:before="1"/>
              <w:ind w:left="110"/>
              <w:rPr>
                <w:sz w:val="22"/>
              </w:rPr>
            </w:pPr>
            <w:r>
              <w:rPr>
                <w:spacing w:val="-5"/>
                <w:sz w:val="22"/>
              </w:rPr>
              <w:t>ГОУ</w:t>
            </w:r>
          </w:p>
        </w:tc>
      </w:tr>
      <w:tr>
        <w:trPr>
          <w:trHeight w:val="266" w:hRule="atLeast"/>
        </w:trPr>
        <w:tc>
          <w:tcPr>
            <w:tcW w:w="2266" w:type="dxa"/>
            <w:vMerge/>
            <w:tcBorders>
              <w:top w:val="nil"/>
            </w:tcBorders>
          </w:tcPr>
          <w:p>
            <w:pPr>
              <w:rPr>
                <w:sz w:val="2"/>
                <w:szCs w:val="2"/>
              </w:rPr>
            </w:pPr>
          </w:p>
        </w:tc>
        <w:tc>
          <w:tcPr>
            <w:tcW w:w="1978" w:type="dxa"/>
          </w:tcPr>
          <w:p>
            <w:pPr>
              <w:pStyle w:val="TableParagraph"/>
              <w:spacing w:line="245" w:lineRule="exact" w:before="1"/>
              <w:ind w:left="108"/>
              <w:rPr>
                <w:sz w:val="22"/>
              </w:rPr>
            </w:pPr>
            <w:r>
              <w:rPr>
                <w:spacing w:val="-2"/>
                <w:sz w:val="22"/>
              </w:rPr>
              <w:t>Обществознание</w:t>
            </w:r>
          </w:p>
        </w:tc>
        <w:tc>
          <w:tcPr>
            <w:tcW w:w="1145" w:type="dxa"/>
          </w:tcPr>
          <w:p>
            <w:pPr>
              <w:pStyle w:val="TableParagraph"/>
              <w:spacing w:line="245" w:lineRule="exact" w:before="1"/>
              <w:ind w:left="108"/>
              <w:rPr>
                <w:sz w:val="22"/>
              </w:rPr>
            </w:pPr>
            <w:r>
              <w:rPr>
                <w:spacing w:val="-10"/>
                <w:sz w:val="22"/>
              </w:rPr>
              <w:t>Б</w:t>
            </w:r>
          </w:p>
        </w:tc>
        <w:tc>
          <w:tcPr>
            <w:tcW w:w="1106" w:type="dxa"/>
          </w:tcPr>
          <w:p>
            <w:pPr>
              <w:pStyle w:val="TableParagraph"/>
              <w:spacing w:line="245" w:lineRule="exact" w:before="1"/>
              <w:ind w:left="10" w:right="2"/>
              <w:jc w:val="center"/>
              <w:rPr>
                <w:sz w:val="22"/>
              </w:rPr>
            </w:pPr>
            <w:r>
              <w:rPr>
                <w:spacing w:val="-4"/>
                <w:sz w:val="22"/>
              </w:rPr>
              <w:t>2/68</w:t>
            </w:r>
          </w:p>
        </w:tc>
        <w:tc>
          <w:tcPr>
            <w:tcW w:w="595" w:type="dxa"/>
          </w:tcPr>
          <w:p>
            <w:pPr>
              <w:pStyle w:val="TableParagraph"/>
              <w:rPr>
                <w:sz w:val="18"/>
              </w:rPr>
            </w:pPr>
          </w:p>
        </w:tc>
        <w:tc>
          <w:tcPr>
            <w:tcW w:w="1276" w:type="dxa"/>
          </w:tcPr>
          <w:p>
            <w:pPr>
              <w:pStyle w:val="TableParagraph"/>
              <w:spacing w:line="245" w:lineRule="exact" w:before="1"/>
              <w:ind w:left="15" w:right="2"/>
              <w:jc w:val="center"/>
              <w:rPr>
                <w:sz w:val="22"/>
              </w:rPr>
            </w:pPr>
            <w:r>
              <w:rPr>
                <w:spacing w:val="-10"/>
                <w:sz w:val="22"/>
              </w:rPr>
              <w:t>2</w:t>
            </w:r>
          </w:p>
        </w:tc>
        <w:tc>
          <w:tcPr>
            <w:tcW w:w="1699" w:type="dxa"/>
          </w:tcPr>
          <w:p>
            <w:pPr>
              <w:pStyle w:val="TableParagraph"/>
              <w:spacing w:line="245" w:lineRule="exact" w:before="1"/>
              <w:ind w:left="110"/>
              <w:rPr>
                <w:sz w:val="22"/>
              </w:rPr>
            </w:pPr>
            <w:r>
              <w:rPr>
                <w:spacing w:val="-5"/>
                <w:sz w:val="22"/>
              </w:rPr>
              <w:t>ГОУ</w:t>
            </w:r>
          </w:p>
        </w:tc>
      </w:tr>
      <w:tr>
        <w:trPr>
          <w:trHeight w:val="268" w:hRule="atLeast"/>
        </w:trPr>
        <w:tc>
          <w:tcPr>
            <w:tcW w:w="2266" w:type="dxa"/>
            <w:vMerge/>
            <w:tcBorders>
              <w:top w:val="nil"/>
            </w:tcBorders>
          </w:tcPr>
          <w:p>
            <w:pPr>
              <w:rPr>
                <w:sz w:val="2"/>
                <w:szCs w:val="2"/>
              </w:rPr>
            </w:pPr>
          </w:p>
        </w:tc>
        <w:tc>
          <w:tcPr>
            <w:tcW w:w="1978" w:type="dxa"/>
          </w:tcPr>
          <w:p>
            <w:pPr>
              <w:pStyle w:val="TableParagraph"/>
              <w:spacing w:line="245" w:lineRule="exact" w:before="3"/>
              <w:ind w:left="108"/>
              <w:rPr>
                <w:sz w:val="22"/>
              </w:rPr>
            </w:pPr>
            <w:r>
              <w:rPr>
                <w:spacing w:val="-2"/>
                <w:sz w:val="22"/>
              </w:rPr>
              <w:t>География</w:t>
            </w:r>
          </w:p>
        </w:tc>
        <w:tc>
          <w:tcPr>
            <w:tcW w:w="1145" w:type="dxa"/>
          </w:tcPr>
          <w:p>
            <w:pPr>
              <w:pStyle w:val="TableParagraph"/>
              <w:spacing w:line="245" w:lineRule="exact" w:before="3"/>
              <w:ind w:left="108"/>
              <w:rPr>
                <w:sz w:val="22"/>
              </w:rPr>
            </w:pPr>
            <w:r>
              <w:rPr>
                <w:spacing w:val="-10"/>
                <w:sz w:val="22"/>
              </w:rPr>
              <w:t>Б</w:t>
            </w:r>
          </w:p>
        </w:tc>
        <w:tc>
          <w:tcPr>
            <w:tcW w:w="1106" w:type="dxa"/>
          </w:tcPr>
          <w:p>
            <w:pPr>
              <w:pStyle w:val="TableParagraph"/>
              <w:spacing w:line="245" w:lineRule="exact" w:before="3"/>
              <w:ind w:left="10" w:right="2"/>
              <w:jc w:val="center"/>
              <w:rPr>
                <w:sz w:val="22"/>
              </w:rPr>
            </w:pPr>
            <w:r>
              <w:rPr>
                <w:spacing w:val="-4"/>
                <w:sz w:val="22"/>
              </w:rPr>
              <w:t>1/34</w:t>
            </w:r>
          </w:p>
        </w:tc>
        <w:tc>
          <w:tcPr>
            <w:tcW w:w="595" w:type="dxa"/>
          </w:tcPr>
          <w:p>
            <w:pPr>
              <w:pStyle w:val="TableParagraph"/>
              <w:rPr>
                <w:sz w:val="18"/>
              </w:rPr>
            </w:pPr>
          </w:p>
        </w:tc>
        <w:tc>
          <w:tcPr>
            <w:tcW w:w="1276" w:type="dxa"/>
          </w:tcPr>
          <w:p>
            <w:pPr>
              <w:pStyle w:val="TableParagraph"/>
              <w:spacing w:line="245" w:lineRule="exact" w:before="3"/>
              <w:ind w:left="15" w:right="2"/>
              <w:jc w:val="center"/>
              <w:rPr>
                <w:sz w:val="22"/>
              </w:rPr>
            </w:pPr>
            <w:r>
              <w:rPr>
                <w:spacing w:val="-10"/>
                <w:sz w:val="22"/>
              </w:rPr>
              <w:t>1</w:t>
            </w:r>
          </w:p>
        </w:tc>
        <w:tc>
          <w:tcPr>
            <w:tcW w:w="1699" w:type="dxa"/>
          </w:tcPr>
          <w:p>
            <w:pPr>
              <w:pStyle w:val="TableParagraph"/>
              <w:spacing w:line="245" w:lineRule="exact" w:before="3"/>
              <w:ind w:left="110"/>
              <w:rPr>
                <w:sz w:val="22"/>
              </w:rPr>
            </w:pPr>
            <w:r>
              <w:rPr>
                <w:spacing w:val="-5"/>
                <w:sz w:val="22"/>
              </w:rPr>
              <w:t>ГОУ</w:t>
            </w:r>
          </w:p>
        </w:tc>
      </w:tr>
      <w:tr>
        <w:trPr>
          <w:trHeight w:val="534" w:hRule="atLeast"/>
        </w:trPr>
        <w:tc>
          <w:tcPr>
            <w:tcW w:w="2266" w:type="dxa"/>
            <w:vMerge w:val="restart"/>
          </w:tcPr>
          <w:p>
            <w:pPr>
              <w:pStyle w:val="TableParagraph"/>
              <w:spacing w:line="254" w:lineRule="auto" w:before="1"/>
              <w:ind w:left="107" w:right="185"/>
              <w:rPr>
                <w:sz w:val="22"/>
              </w:rPr>
            </w:pPr>
            <w:r>
              <w:rPr>
                <w:spacing w:val="-2"/>
                <w:sz w:val="22"/>
              </w:rPr>
              <w:t>Физическая </w:t>
            </w:r>
            <w:r>
              <w:rPr>
                <w:sz w:val="22"/>
              </w:rPr>
              <w:t>культура,</w:t>
            </w:r>
            <w:r>
              <w:rPr>
                <w:spacing w:val="18"/>
                <w:sz w:val="22"/>
              </w:rPr>
              <w:t> </w:t>
            </w:r>
            <w:r>
              <w:rPr>
                <w:sz w:val="22"/>
              </w:rPr>
              <w:t>основы безопасности и</w:t>
            </w:r>
          </w:p>
          <w:p>
            <w:pPr>
              <w:pStyle w:val="TableParagraph"/>
              <w:spacing w:line="247" w:lineRule="exact"/>
              <w:ind w:left="107"/>
              <w:rPr>
                <w:sz w:val="22"/>
              </w:rPr>
            </w:pPr>
            <w:r>
              <w:rPr>
                <w:sz w:val="22"/>
              </w:rPr>
              <w:t>защиты</w:t>
            </w:r>
            <w:r>
              <w:rPr>
                <w:spacing w:val="-3"/>
                <w:sz w:val="22"/>
              </w:rPr>
              <w:t> </w:t>
            </w:r>
            <w:r>
              <w:rPr>
                <w:spacing w:val="-2"/>
                <w:sz w:val="22"/>
              </w:rPr>
              <w:t>Родины</w:t>
            </w:r>
          </w:p>
        </w:tc>
        <w:tc>
          <w:tcPr>
            <w:tcW w:w="1978" w:type="dxa"/>
          </w:tcPr>
          <w:p>
            <w:pPr>
              <w:pStyle w:val="TableParagraph"/>
              <w:spacing w:before="1"/>
              <w:ind w:left="108"/>
              <w:rPr>
                <w:sz w:val="22"/>
              </w:rPr>
            </w:pPr>
            <w:r>
              <w:rPr>
                <w:spacing w:val="-2"/>
                <w:sz w:val="22"/>
              </w:rPr>
              <w:t>Физическая</w:t>
            </w:r>
          </w:p>
          <w:p>
            <w:pPr>
              <w:pStyle w:val="TableParagraph"/>
              <w:spacing w:line="245" w:lineRule="exact" w:before="15"/>
              <w:ind w:left="108"/>
              <w:rPr>
                <w:sz w:val="22"/>
              </w:rPr>
            </w:pPr>
            <w:r>
              <w:rPr>
                <w:spacing w:val="-2"/>
                <w:sz w:val="22"/>
              </w:rPr>
              <w:t>культура</w:t>
            </w:r>
          </w:p>
        </w:tc>
        <w:tc>
          <w:tcPr>
            <w:tcW w:w="1145" w:type="dxa"/>
          </w:tcPr>
          <w:p>
            <w:pPr>
              <w:pStyle w:val="TableParagraph"/>
              <w:spacing w:before="1"/>
              <w:ind w:left="108"/>
              <w:rPr>
                <w:sz w:val="22"/>
              </w:rPr>
            </w:pPr>
            <w:r>
              <w:rPr>
                <w:spacing w:val="-10"/>
                <w:sz w:val="22"/>
              </w:rPr>
              <w:t>Б</w:t>
            </w:r>
          </w:p>
        </w:tc>
        <w:tc>
          <w:tcPr>
            <w:tcW w:w="1106" w:type="dxa"/>
          </w:tcPr>
          <w:p>
            <w:pPr>
              <w:pStyle w:val="TableParagraph"/>
              <w:spacing w:line="247" w:lineRule="exact" w:before="135"/>
              <w:ind w:left="355"/>
              <w:rPr>
                <w:sz w:val="22"/>
              </w:rPr>
            </w:pPr>
            <w:r>
              <w:rPr>
                <w:spacing w:val="-4"/>
                <w:sz w:val="22"/>
              </w:rPr>
              <w:t>2/68</w:t>
            </w:r>
          </w:p>
          <w:p>
            <w:pPr>
              <w:pStyle w:val="TableParagraph"/>
              <w:spacing w:line="132" w:lineRule="exact"/>
              <w:ind w:left="65"/>
              <w:rPr>
                <w:sz w:val="20"/>
              </w:rPr>
            </w:pPr>
            <w:r>
              <w:rPr>
                <w:spacing w:val="-5"/>
                <w:sz w:val="20"/>
              </w:rPr>
              <w:t>616</w:t>
            </w:r>
          </w:p>
        </w:tc>
        <w:tc>
          <w:tcPr>
            <w:tcW w:w="595" w:type="dxa"/>
          </w:tcPr>
          <w:p>
            <w:pPr>
              <w:pStyle w:val="TableParagraph"/>
              <w:rPr>
                <w:sz w:val="22"/>
              </w:rPr>
            </w:pPr>
          </w:p>
        </w:tc>
        <w:tc>
          <w:tcPr>
            <w:tcW w:w="1276" w:type="dxa"/>
          </w:tcPr>
          <w:p>
            <w:pPr>
              <w:pStyle w:val="TableParagraph"/>
              <w:spacing w:before="135"/>
              <w:ind w:left="15" w:right="2"/>
              <w:jc w:val="center"/>
              <w:rPr>
                <w:sz w:val="22"/>
              </w:rPr>
            </w:pPr>
            <w:r>
              <w:rPr>
                <w:spacing w:val="-10"/>
                <w:sz w:val="22"/>
              </w:rPr>
              <w:t>2</w:t>
            </w:r>
          </w:p>
        </w:tc>
        <w:tc>
          <w:tcPr>
            <w:tcW w:w="1699" w:type="dxa"/>
          </w:tcPr>
          <w:p>
            <w:pPr>
              <w:pStyle w:val="TableParagraph"/>
              <w:spacing w:before="1"/>
              <w:ind w:left="110"/>
              <w:rPr>
                <w:sz w:val="22"/>
              </w:rPr>
            </w:pPr>
            <w:r>
              <w:rPr>
                <w:spacing w:val="-5"/>
                <w:sz w:val="22"/>
              </w:rPr>
              <w:t>ГОУ</w:t>
            </w:r>
          </w:p>
        </w:tc>
      </w:tr>
      <w:tr>
        <w:trPr>
          <w:trHeight w:val="527" w:hRule="atLeast"/>
        </w:trPr>
        <w:tc>
          <w:tcPr>
            <w:tcW w:w="2266" w:type="dxa"/>
            <w:vMerge/>
            <w:tcBorders>
              <w:top w:val="nil"/>
            </w:tcBorders>
          </w:tcPr>
          <w:p>
            <w:pPr>
              <w:rPr>
                <w:sz w:val="2"/>
                <w:szCs w:val="2"/>
              </w:rPr>
            </w:pPr>
          </w:p>
        </w:tc>
        <w:tc>
          <w:tcPr>
            <w:tcW w:w="1978" w:type="dxa"/>
          </w:tcPr>
          <w:p>
            <w:pPr>
              <w:pStyle w:val="TableParagraph"/>
              <w:spacing w:before="3"/>
              <w:ind w:left="108"/>
              <w:rPr>
                <w:sz w:val="22"/>
              </w:rPr>
            </w:pPr>
            <w:r>
              <w:rPr>
                <w:spacing w:val="-4"/>
                <w:sz w:val="22"/>
              </w:rPr>
              <w:t>ОБЗР</w:t>
            </w:r>
          </w:p>
        </w:tc>
        <w:tc>
          <w:tcPr>
            <w:tcW w:w="1145" w:type="dxa"/>
          </w:tcPr>
          <w:p>
            <w:pPr>
              <w:pStyle w:val="TableParagraph"/>
              <w:spacing w:before="3"/>
              <w:ind w:left="108"/>
              <w:rPr>
                <w:sz w:val="22"/>
              </w:rPr>
            </w:pPr>
            <w:r>
              <w:rPr>
                <w:spacing w:val="-10"/>
                <w:sz w:val="22"/>
              </w:rPr>
              <w:t>Б</w:t>
            </w:r>
          </w:p>
        </w:tc>
        <w:tc>
          <w:tcPr>
            <w:tcW w:w="1106" w:type="dxa"/>
          </w:tcPr>
          <w:p>
            <w:pPr>
              <w:pStyle w:val="TableParagraph"/>
              <w:spacing w:before="130"/>
              <w:ind w:left="10" w:right="2"/>
              <w:jc w:val="center"/>
              <w:rPr>
                <w:sz w:val="22"/>
              </w:rPr>
            </w:pPr>
            <w:r>
              <w:rPr>
                <w:spacing w:val="-4"/>
                <w:sz w:val="22"/>
              </w:rPr>
              <w:t>1/34</w:t>
            </w:r>
          </w:p>
        </w:tc>
        <w:tc>
          <w:tcPr>
            <w:tcW w:w="595" w:type="dxa"/>
          </w:tcPr>
          <w:p>
            <w:pPr>
              <w:pStyle w:val="TableParagraph"/>
              <w:rPr>
                <w:sz w:val="22"/>
              </w:rPr>
            </w:pPr>
          </w:p>
        </w:tc>
        <w:tc>
          <w:tcPr>
            <w:tcW w:w="1276" w:type="dxa"/>
          </w:tcPr>
          <w:p>
            <w:pPr>
              <w:pStyle w:val="TableParagraph"/>
              <w:spacing w:before="130"/>
              <w:ind w:left="15" w:right="2"/>
              <w:jc w:val="center"/>
              <w:rPr>
                <w:sz w:val="22"/>
              </w:rPr>
            </w:pPr>
            <w:r>
              <w:rPr>
                <w:spacing w:val="-10"/>
                <w:sz w:val="22"/>
              </w:rPr>
              <w:t>1</w:t>
            </w:r>
          </w:p>
        </w:tc>
        <w:tc>
          <w:tcPr>
            <w:tcW w:w="1699" w:type="dxa"/>
          </w:tcPr>
          <w:p>
            <w:pPr>
              <w:pStyle w:val="TableParagraph"/>
              <w:spacing w:before="3"/>
              <w:ind w:left="110"/>
              <w:rPr>
                <w:sz w:val="22"/>
              </w:rPr>
            </w:pPr>
            <w:r>
              <w:rPr>
                <w:spacing w:val="-5"/>
                <w:sz w:val="22"/>
              </w:rPr>
              <w:t>ГОУ</w:t>
            </w:r>
          </w:p>
        </w:tc>
      </w:tr>
    </w:tbl>
    <w:p>
      <w:pPr>
        <w:spacing w:after="0"/>
        <w:rPr>
          <w:sz w:val="22"/>
        </w:rPr>
        <w:sectPr>
          <w:footerReference w:type="default" r:id="rId11"/>
          <w:pgSz w:w="11920" w:h="16860"/>
          <w:pgMar w:header="0" w:footer="0" w:top="520" w:bottom="280" w:left="40" w:right="0"/>
        </w:sectPr>
      </w:pPr>
    </w:p>
    <w:p>
      <w:pPr>
        <w:pStyle w:val="BodyText"/>
        <w:spacing w:before="6"/>
        <w:ind w:left="0" w:firstLine="0"/>
        <w:jc w:val="left"/>
        <w:rPr>
          <w:b/>
          <w:sz w:val="2"/>
        </w:rPr>
      </w:pPr>
    </w:p>
    <w:tbl>
      <w:tblPr>
        <w:tblW w:w="0" w:type="auto"/>
        <w:jc w:val="left"/>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6"/>
        <w:gridCol w:w="1978"/>
        <w:gridCol w:w="1145"/>
        <w:gridCol w:w="1106"/>
        <w:gridCol w:w="595"/>
        <w:gridCol w:w="1276"/>
        <w:gridCol w:w="1699"/>
      </w:tblGrid>
      <w:tr>
        <w:trPr>
          <w:trHeight w:val="700" w:hRule="atLeast"/>
        </w:trPr>
        <w:tc>
          <w:tcPr>
            <w:tcW w:w="2266" w:type="dxa"/>
          </w:tcPr>
          <w:p>
            <w:pPr>
              <w:pStyle w:val="TableParagraph"/>
              <w:spacing w:line="254" w:lineRule="auto" w:before="1"/>
              <w:ind w:left="107" w:right="185"/>
              <w:rPr>
                <w:sz w:val="22"/>
              </w:rPr>
            </w:pPr>
            <w:r>
              <w:rPr>
                <w:spacing w:val="-2"/>
                <w:sz w:val="22"/>
              </w:rPr>
              <w:t>Индивидуальный проект</w:t>
            </w:r>
          </w:p>
        </w:tc>
        <w:tc>
          <w:tcPr>
            <w:tcW w:w="1978" w:type="dxa"/>
          </w:tcPr>
          <w:p>
            <w:pPr>
              <w:pStyle w:val="TableParagraph"/>
              <w:spacing w:line="254" w:lineRule="auto" w:before="1"/>
              <w:ind w:left="108"/>
              <w:rPr>
                <w:sz w:val="22"/>
              </w:rPr>
            </w:pPr>
            <w:r>
              <w:rPr>
                <w:spacing w:val="-2"/>
                <w:sz w:val="22"/>
              </w:rPr>
              <w:t>Индивидуальный проект</w:t>
            </w:r>
          </w:p>
        </w:tc>
        <w:tc>
          <w:tcPr>
            <w:tcW w:w="1145" w:type="dxa"/>
          </w:tcPr>
          <w:p>
            <w:pPr>
              <w:pStyle w:val="TableParagraph"/>
              <w:rPr>
                <w:sz w:val="22"/>
              </w:rPr>
            </w:pPr>
          </w:p>
        </w:tc>
        <w:tc>
          <w:tcPr>
            <w:tcW w:w="1106" w:type="dxa"/>
          </w:tcPr>
          <w:p>
            <w:pPr>
              <w:pStyle w:val="TableParagraph"/>
              <w:spacing w:before="217"/>
              <w:ind w:left="10" w:right="2"/>
              <w:jc w:val="center"/>
              <w:rPr>
                <w:sz w:val="22"/>
              </w:rPr>
            </w:pPr>
            <w:r>
              <w:rPr>
                <w:spacing w:val="-4"/>
                <w:sz w:val="22"/>
              </w:rPr>
              <w:t>1/34</w:t>
            </w:r>
          </w:p>
        </w:tc>
        <w:tc>
          <w:tcPr>
            <w:tcW w:w="595" w:type="dxa"/>
          </w:tcPr>
          <w:p>
            <w:pPr>
              <w:pStyle w:val="TableParagraph"/>
              <w:rPr>
                <w:sz w:val="22"/>
              </w:rPr>
            </w:pPr>
          </w:p>
        </w:tc>
        <w:tc>
          <w:tcPr>
            <w:tcW w:w="1276" w:type="dxa"/>
          </w:tcPr>
          <w:p>
            <w:pPr>
              <w:pStyle w:val="TableParagraph"/>
              <w:spacing w:before="217"/>
              <w:ind w:left="15" w:right="2"/>
              <w:jc w:val="center"/>
              <w:rPr>
                <w:sz w:val="22"/>
              </w:rPr>
            </w:pPr>
            <w:r>
              <w:rPr>
                <w:spacing w:val="-10"/>
                <w:sz w:val="22"/>
              </w:rPr>
              <w:t>1</w:t>
            </w:r>
          </w:p>
        </w:tc>
        <w:tc>
          <w:tcPr>
            <w:tcW w:w="1699" w:type="dxa"/>
          </w:tcPr>
          <w:p>
            <w:pPr>
              <w:pStyle w:val="TableParagraph"/>
              <w:spacing w:before="1"/>
              <w:ind w:left="110"/>
              <w:rPr>
                <w:sz w:val="22"/>
              </w:rPr>
            </w:pPr>
            <w:r>
              <w:rPr>
                <w:spacing w:val="-5"/>
                <w:sz w:val="22"/>
              </w:rPr>
              <w:t>ГОУ</w:t>
            </w:r>
          </w:p>
        </w:tc>
      </w:tr>
      <w:tr>
        <w:trPr>
          <w:trHeight w:val="271" w:hRule="atLeast"/>
        </w:trPr>
        <w:tc>
          <w:tcPr>
            <w:tcW w:w="2266" w:type="dxa"/>
          </w:tcPr>
          <w:p>
            <w:pPr>
              <w:pStyle w:val="TableParagraph"/>
              <w:spacing w:line="250" w:lineRule="exact" w:before="1"/>
              <w:ind w:left="107"/>
              <w:rPr>
                <w:b/>
                <w:sz w:val="22"/>
              </w:rPr>
            </w:pPr>
            <w:r>
              <w:rPr>
                <w:b/>
                <w:spacing w:val="-2"/>
                <w:sz w:val="22"/>
              </w:rPr>
              <w:t>Итого</w:t>
            </w:r>
          </w:p>
        </w:tc>
        <w:tc>
          <w:tcPr>
            <w:tcW w:w="1978" w:type="dxa"/>
          </w:tcPr>
          <w:p>
            <w:pPr>
              <w:pStyle w:val="TableParagraph"/>
              <w:rPr>
                <w:sz w:val="20"/>
              </w:rPr>
            </w:pPr>
          </w:p>
        </w:tc>
        <w:tc>
          <w:tcPr>
            <w:tcW w:w="1145" w:type="dxa"/>
          </w:tcPr>
          <w:p>
            <w:pPr>
              <w:pStyle w:val="TableParagraph"/>
              <w:rPr>
                <w:sz w:val="20"/>
              </w:rPr>
            </w:pPr>
          </w:p>
        </w:tc>
        <w:tc>
          <w:tcPr>
            <w:tcW w:w="1106" w:type="dxa"/>
          </w:tcPr>
          <w:p>
            <w:pPr>
              <w:pStyle w:val="TableParagraph"/>
              <w:spacing w:line="248" w:lineRule="exact" w:before="3"/>
              <w:ind w:left="10"/>
              <w:jc w:val="center"/>
              <w:rPr>
                <w:b/>
                <w:sz w:val="22"/>
              </w:rPr>
            </w:pPr>
            <w:r>
              <w:rPr>
                <w:b/>
                <w:spacing w:val="-2"/>
                <w:sz w:val="22"/>
              </w:rPr>
              <w:t>30/1020</w:t>
            </w:r>
          </w:p>
        </w:tc>
        <w:tc>
          <w:tcPr>
            <w:tcW w:w="595" w:type="dxa"/>
          </w:tcPr>
          <w:p>
            <w:pPr>
              <w:pStyle w:val="TableParagraph"/>
              <w:rPr>
                <w:sz w:val="20"/>
              </w:rPr>
            </w:pPr>
          </w:p>
        </w:tc>
        <w:tc>
          <w:tcPr>
            <w:tcW w:w="1276" w:type="dxa"/>
          </w:tcPr>
          <w:p>
            <w:pPr>
              <w:pStyle w:val="TableParagraph"/>
              <w:spacing w:line="250" w:lineRule="exact" w:before="1"/>
              <w:ind w:left="109"/>
              <w:rPr>
                <w:b/>
                <w:sz w:val="22"/>
              </w:rPr>
            </w:pPr>
            <w:r>
              <w:rPr>
                <w:b/>
                <w:spacing w:val="-5"/>
                <w:sz w:val="22"/>
              </w:rPr>
              <w:t>30</w:t>
            </w:r>
          </w:p>
        </w:tc>
        <w:tc>
          <w:tcPr>
            <w:tcW w:w="1699" w:type="dxa"/>
          </w:tcPr>
          <w:p>
            <w:pPr>
              <w:pStyle w:val="TableParagraph"/>
              <w:rPr>
                <w:sz w:val="20"/>
              </w:rPr>
            </w:pPr>
          </w:p>
        </w:tc>
      </w:tr>
      <w:tr>
        <w:trPr>
          <w:trHeight w:val="534" w:hRule="atLeast"/>
        </w:trPr>
        <w:tc>
          <w:tcPr>
            <w:tcW w:w="8366" w:type="dxa"/>
            <w:gridSpan w:val="6"/>
          </w:tcPr>
          <w:p>
            <w:pPr>
              <w:pStyle w:val="TableParagraph"/>
              <w:spacing w:before="1"/>
              <w:ind w:left="23"/>
              <w:jc w:val="center"/>
              <w:rPr>
                <w:b/>
                <w:sz w:val="22"/>
              </w:rPr>
            </w:pPr>
            <w:r>
              <w:rPr>
                <w:b/>
                <w:sz w:val="22"/>
              </w:rPr>
              <w:t>Часть,</w:t>
            </w:r>
            <w:r>
              <w:rPr>
                <w:b/>
                <w:spacing w:val="-11"/>
                <w:sz w:val="22"/>
              </w:rPr>
              <w:t> </w:t>
            </w:r>
            <w:r>
              <w:rPr>
                <w:b/>
                <w:sz w:val="22"/>
              </w:rPr>
              <w:t>формируемая</w:t>
            </w:r>
            <w:r>
              <w:rPr>
                <w:b/>
                <w:spacing w:val="-8"/>
                <w:sz w:val="22"/>
              </w:rPr>
              <w:t> </w:t>
            </w:r>
            <w:r>
              <w:rPr>
                <w:b/>
                <w:sz w:val="22"/>
              </w:rPr>
              <w:t>участниками</w:t>
            </w:r>
            <w:r>
              <w:rPr>
                <w:b/>
                <w:spacing w:val="-8"/>
                <w:sz w:val="22"/>
              </w:rPr>
              <w:t> </w:t>
            </w:r>
            <w:r>
              <w:rPr>
                <w:b/>
                <w:sz w:val="22"/>
              </w:rPr>
              <w:t>образовательных</w:t>
            </w:r>
            <w:r>
              <w:rPr>
                <w:b/>
                <w:spacing w:val="-9"/>
                <w:sz w:val="22"/>
              </w:rPr>
              <w:t> </w:t>
            </w:r>
            <w:r>
              <w:rPr>
                <w:b/>
                <w:spacing w:val="-2"/>
                <w:sz w:val="22"/>
              </w:rPr>
              <w:t>отношений</w:t>
            </w:r>
          </w:p>
          <w:p>
            <w:pPr>
              <w:pStyle w:val="TableParagraph"/>
              <w:spacing w:line="248" w:lineRule="exact" w:before="13"/>
              <w:ind w:left="23" w:right="1"/>
              <w:jc w:val="center"/>
              <w:rPr>
                <w:b/>
                <w:sz w:val="22"/>
              </w:rPr>
            </w:pPr>
            <w:r>
              <w:rPr>
                <w:b/>
                <w:sz w:val="22"/>
              </w:rPr>
              <w:t>Дополнительные</w:t>
            </w:r>
            <w:r>
              <w:rPr>
                <w:b/>
                <w:spacing w:val="-7"/>
                <w:sz w:val="22"/>
              </w:rPr>
              <w:t> </w:t>
            </w:r>
            <w:r>
              <w:rPr>
                <w:b/>
                <w:sz w:val="22"/>
              </w:rPr>
              <w:t>предметы</w:t>
            </w:r>
            <w:r>
              <w:rPr>
                <w:b/>
                <w:spacing w:val="-4"/>
                <w:sz w:val="22"/>
              </w:rPr>
              <w:t> </w:t>
            </w:r>
            <w:r>
              <w:rPr>
                <w:b/>
                <w:sz w:val="22"/>
              </w:rPr>
              <w:t>и</w:t>
            </w:r>
            <w:r>
              <w:rPr>
                <w:b/>
                <w:spacing w:val="-5"/>
                <w:sz w:val="22"/>
              </w:rPr>
              <w:t> </w:t>
            </w:r>
            <w:r>
              <w:rPr>
                <w:b/>
                <w:sz w:val="22"/>
              </w:rPr>
              <w:t>курсы</w:t>
            </w:r>
            <w:r>
              <w:rPr>
                <w:b/>
                <w:spacing w:val="-4"/>
                <w:sz w:val="22"/>
              </w:rPr>
              <w:t> </w:t>
            </w:r>
            <w:r>
              <w:rPr>
                <w:b/>
                <w:sz w:val="22"/>
              </w:rPr>
              <w:t>по</w:t>
            </w:r>
            <w:r>
              <w:rPr>
                <w:b/>
                <w:spacing w:val="-4"/>
                <w:sz w:val="22"/>
              </w:rPr>
              <w:t> </w:t>
            </w:r>
            <w:r>
              <w:rPr>
                <w:b/>
                <w:spacing w:val="-2"/>
                <w:sz w:val="22"/>
              </w:rPr>
              <w:t>выбору</w:t>
            </w:r>
          </w:p>
        </w:tc>
        <w:tc>
          <w:tcPr>
            <w:tcW w:w="1699" w:type="dxa"/>
          </w:tcPr>
          <w:p>
            <w:pPr>
              <w:pStyle w:val="TableParagraph"/>
              <w:rPr>
                <w:sz w:val="22"/>
              </w:rPr>
            </w:pPr>
          </w:p>
        </w:tc>
      </w:tr>
      <w:tr>
        <w:trPr>
          <w:trHeight w:val="268" w:hRule="atLeast"/>
        </w:trPr>
        <w:tc>
          <w:tcPr>
            <w:tcW w:w="2266" w:type="dxa"/>
            <w:vMerge w:val="restart"/>
          </w:tcPr>
          <w:p>
            <w:pPr>
              <w:pStyle w:val="TableParagraph"/>
              <w:spacing w:before="1"/>
              <w:ind w:left="107"/>
              <w:rPr>
                <w:sz w:val="22"/>
              </w:rPr>
            </w:pPr>
            <w:r>
              <w:rPr>
                <w:sz w:val="22"/>
              </w:rPr>
              <w:t>Математика</w:t>
            </w:r>
            <w:r>
              <w:rPr>
                <w:spacing w:val="-7"/>
                <w:sz w:val="22"/>
              </w:rPr>
              <w:t> </w:t>
            </w:r>
            <w:r>
              <w:rPr>
                <w:spacing w:val="-10"/>
                <w:sz w:val="22"/>
              </w:rPr>
              <w:t>и</w:t>
            </w:r>
          </w:p>
          <w:p>
            <w:pPr>
              <w:pStyle w:val="TableParagraph"/>
              <w:spacing w:before="15"/>
              <w:ind w:left="107"/>
              <w:rPr>
                <w:sz w:val="22"/>
              </w:rPr>
            </w:pPr>
            <w:r>
              <w:rPr>
                <w:spacing w:val="-2"/>
                <w:sz w:val="22"/>
              </w:rPr>
              <w:t>информатика</w:t>
            </w:r>
          </w:p>
        </w:tc>
        <w:tc>
          <w:tcPr>
            <w:tcW w:w="1978" w:type="dxa"/>
          </w:tcPr>
          <w:p>
            <w:pPr>
              <w:pStyle w:val="TableParagraph"/>
              <w:spacing w:line="248" w:lineRule="exact" w:before="1"/>
              <w:ind w:left="108"/>
              <w:rPr>
                <w:sz w:val="22"/>
              </w:rPr>
            </w:pPr>
            <w:r>
              <w:rPr>
                <w:spacing w:val="-2"/>
                <w:sz w:val="22"/>
              </w:rPr>
              <w:t>Математика</w:t>
            </w:r>
          </w:p>
        </w:tc>
        <w:tc>
          <w:tcPr>
            <w:tcW w:w="1145" w:type="dxa"/>
          </w:tcPr>
          <w:p>
            <w:pPr>
              <w:pStyle w:val="TableParagraph"/>
              <w:rPr>
                <w:sz w:val="18"/>
              </w:rPr>
            </w:pPr>
          </w:p>
        </w:tc>
        <w:tc>
          <w:tcPr>
            <w:tcW w:w="1106" w:type="dxa"/>
          </w:tcPr>
          <w:p>
            <w:pPr>
              <w:pStyle w:val="TableParagraph"/>
              <w:spacing w:line="248" w:lineRule="exact" w:before="1"/>
              <w:ind w:left="10" w:right="2"/>
              <w:jc w:val="center"/>
              <w:rPr>
                <w:sz w:val="22"/>
              </w:rPr>
            </w:pPr>
            <w:r>
              <w:rPr>
                <w:spacing w:val="-4"/>
                <w:sz w:val="22"/>
              </w:rPr>
              <w:t>1/34</w:t>
            </w:r>
          </w:p>
        </w:tc>
        <w:tc>
          <w:tcPr>
            <w:tcW w:w="595" w:type="dxa"/>
          </w:tcPr>
          <w:p>
            <w:pPr>
              <w:pStyle w:val="TableParagraph"/>
              <w:rPr>
                <w:sz w:val="18"/>
              </w:rPr>
            </w:pPr>
          </w:p>
        </w:tc>
        <w:tc>
          <w:tcPr>
            <w:tcW w:w="1276" w:type="dxa"/>
          </w:tcPr>
          <w:p>
            <w:pPr>
              <w:pStyle w:val="TableParagraph"/>
              <w:rPr>
                <w:sz w:val="18"/>
              </w:rPr>
            </w:pPr>
          </w:p>
        </w:tc>
        <w:tc>
          <w:tcPr>
            <w:tcW w:w="1699" w:type="dxa"/>
          </w:tcPr>
          <w:p>
            <w:pPr>
              <w:pStyle w:val="TableParagraph"/>
              <w:rPr>
                <w:sz w:val="18"/>
              </w:rPr>
            </w:pPr>
          </w:p>
        </w:tc>
      </w:tr>
      <w:tr>
        <w:trPr>
          <w:trHeight w:val="265" w:hRule="atLeast"/>
        </w:trPr>
        <w:tc>
          <w:tcPr>
            <w:tcW w:w="2266" w:type="dxa"/>
            <w:vMerge/>
            <w:tcBorders>
              <w:top w:val="nil"/>
            </w:tcBorders>
          </w:tcPr>
          <w:p>
            <w:pPr>
              <w:rPr>
                <w:sz w:val="2"/>
                <w:szCs w:val="2"/>
              </w:rPr>
            </w:pPr>
          </w:p>
        </w:tc>
        <w:tc>
          <w:tcPr>
            <w:tcW w:w="1978" w:type="dxa"/>
          </w:tcPr>
          <w:p>
            <w:pPr>
              <w:pStyle w:val="TableParagraph"/>
              <w:spacing w:line="245" w:lineRule="exact" w:before="1"/>
              <w:ind w:left="108"/>
              <w:rPr>
                <w:sz w:val="22"/>
              </w:rPr>
            </w:pPr>
            <w:r>
              <w:rPr>
                <w:spacing w:val="-2"/>
                <w:sz w:val="22"/>
              </w:rPr>
              <w:t>Информатика</w:t>
            </w:r>
          </w:p>
        </w:tc>
        <w:tc>
          <w:tcPr>
            <w:tcW w:w="1145" w:type="dxa"/>
          </w:tcPr>
          <w:p>
            <w:pPr>
              <w:pStyle w:val="TableParagraph"/>
              <w:rPr>
                <w:sz w:val="18"/>
              </w:rPr>
            </w:pPr>
          </w:p>
        </w:tc>
        <w:tc>
          <w:tcPr>
            <w:tcW w:w="1106" w:type="dxa"/>
          </w:tcPr>
          <w:p>
            <w:pPr>
              <w:pStyle w:val="TableParagraph"/>
              <w:spacing w:line="245" w:lineRule="exact" w:before="1"/>
              <w:ind w:left="10" w:right="2"/>
              <w:jc w:val="center"/>
              <w:rPr>
                <w:sz w:val="22"/>
              </w:rPr>
            </w:pPr>
            <w:r>
              <w:rPr>
                <w:spacing w:val="-4"/>
                <w:sz w:val="22"/>
              </w:rPr>
              <w:t>1/34</w:t>
            </w:r>
          </w:p>
        </w:tc>
        <w:tc>
          <w:tcPr>
            <w:tcW w:w="595" w:type="dxa"/>
          </w:tcPr>
          <w:p>
            <w:pPr>
              <w:pStyle w:val="TableParagraph"/>
              <w:rPr>
                <w:sz w:val="18"/>
              </w:rPr>
            </w:pPr>
          </w:p>
        </w:tc>
        <w:tc>
          <w:tcPr>
            <w:tcW w:w="1276" w:type="dxa"/>
          </w:tcPr>
          <w:p>
            <w:pPr>
              <w:pStyle w:val="TableParagraph"/>
              <w:rPr>
                <w:sz w:val="18"/>
              </w:rPr>
            </w:pPr>
          </w:p>
        </w:tc>
        <w:tc>
          <w:tcPr>
            <w:tcW w:w="1699" w:type="dxa"/>
          </w:tcPr>
          <w:p>
            <w:pPr>
              <w:pStyle w:val="TableParagraph"/>
              <w:rPr>
                <w:sz w:val="18"/>
              </w:rPr>
            </w:pPr>
          </w:p>
        </w:tc>
      </w:tr>
      <w:tr>
        <w:trPr>
          <w:trHeight w:val="537" w:hRule="atLeast"/>
        </w:trPr>
        <w:tc>
          <w:tcPr>
            <w:tcW w:w="2266" w:type="dxa"/>
          </w:tcPr>
          <w:p>
            <w:pPr>
              <w:pStyle w:val="TableParagraph"/>
              <w:spacing w:before="3"/>
              <w:ind w:left="107"/>
              <w:rPr>
                <w:sz w:val="22"/>
              </w:rPr>
            </w:pPr>
            <w:r>
              <w:rPr>
                <w:sz w:val="22"/>
              </w:rPr>
              <w:t>Русский</w:t>
            </w:r>
            <w:r>
              <w:rPr>
                <w:spacing w:val="-4"/>
                <w:sz w:val="22"/>
              </w:rPr>
              <w:t> </w:t>
            </w:r>
            <w:r>
              <w:rPr>
                <w:sz w:val="22"/>
              </w:rPr>
              <w:t>язык</w:t>
            </w:r>
            <w:r>
              <w:rPr>
                <w:spacing w:val="-2"/>
                <w:sz w:val="22"/>
              </w:rPr>
              <w:t> </w:t>
            </w:r>
            <w:r>
              <w:rPr>
                <w:spacing w:val="-10"/>
                <w:sz w:val="22"/>
              </w:rPr>
              <w:t>и</w:t>
            </w:r>
          </w:p>
          <w:p>
            <w:pPr>
              <w:pStyle w:val="TableParagraph"/>
              <w:spacing w:line="248" w:lineRule="exact" w:before="13"/>
              <w:ind w:left="107"/>
              <w:rPr>
                <w:sz w:val="22"/>
              </w:rPr>
            </w:pPr>
            <w:r>
              <w:rPr>
                <w:spacing w:val="-2"/>
                <w:sz w:val="22"/>
              </w:rPr>
              <w:t>литература</w:t>
            </w:r>
          </w:p>
        </w:tc>
        <w:tc>
          <w:tcPr>
            <w:tcW w:w="1978" w:type="dxa"/>
          </w:tcPr>
          <w:p>
            <w:pPr>
              <w:pStyle w:val="TableParagraph"/>
              <w:spacing w:before="3"/>
              <w:ind w:left="108"/>
              <w:rPr>
                <w:sz w:val="22"/>
              </w:rPr>
            </w:pPr>
            <w:r>
              <w:rPr>
                <w:sz w:val="22"/>
              </w:rPr>
              <w:t>Русский</w:t>
            </w:r>
            <w:r>
              <w:rPr>
                <w:spacing w:val="-2"/>
                <w:sz w:val="22"/>
              </w:rPr>
              <w:t> </w:t>
            </w:r>
            <w:r>
              <w:rPr>
                <w:spacing w:val="-4"/>
                <w:sz w:val="22"/>
              </w:rPr>
              <w:t>язык</w:t>
            </w:r>
          </w:p>
        </w:tc>
        <w:tc>
          <w:tcPr>
            <w:tcW w:w="1145" w:type="dxa"/>
          </w:tcPr>
          <w:p>
            <w:pPr>
              <w:pStyle w:val="TableParagraph"/>
              <w:rPr>
                <w:sz w:val="22"/>
              </w:rPr>
            </w:pPr>
          </w:p>
        </w:tc>
        <w:tc>
          <w:tcPr>
            <w:tcW w:w="1106" w:type="dxa"/>
          </w:tcPr>
          <w:p>
            <w:pPr>
              <w:pStyle w:val="TableParagraph"/>
              <w:spacing w:before="3"/>
              <w:ind w:left="10" w:right="2"/>
              <w:jc w:val="center"/>
              <w:rPr>
                <w:sz w:val="22"/>
              </w:rPr>
            </w:pPr>
            <w:r>
              <w:rPr>
                <w:spacing w:val="-4"/>
                <w:sz w:val="22"/>
              </w:rPr>
              <w:t>1/34</w:t>
            </w:r>
          </w:p>
        </w:tc>
        <w:tc>
          <w:tcPr>
            <w:tcW w:w="595" w:type="dxa"/>
          </w:tcPr>
          <w:p>
            <w:pPr>
              <w:pStyle w:val="TableParagraph"/>
              <w:rPr>
                <w:sz w:val="22"/>
              </w:rPr>
            </w:pPr>
          </w:p>
        </w:tc>
        <w:tc>
          <w:tcPr>
            <w:tcW w:w="1276" w:type="dxa"/>
          </w:tcPr>
          <w:p>
            <w:pPr>
              <w:pStyle w:val="TableParagraph"/>
              <w:rPr>
                <w:sz w:val="22"/>
              </w:rPr>
            </w:pPr>
          </w:p>
        </w:tc>
        <w:tc>
          <w:tcPr>
            <w:tcW w:w="1699" w:type="dxa"/>
          </w:tcPr>
          <w:p>
            <w:pPr>
              <w:pStyle w:val="TableParagraph"/>
              <w:rPr>
                <w:sz w:val="22"/>
              </w:rPr>
            </w:pPr>
          </w:p>
        </w:tc>
      </w:tr>
      <w:tr>
        <w:trPr>
          <w:trHeight w:val="534" w:hRule="atLeast"/>
        </w:trPr>
        <w:tc>
          <w:tcPr>
            <w:tcW w:w="2266" w:type="dxa"/>
          </w:tcPr>
          <w:p>
            <w:pPr>
              <w:pStyle w:val="TableParagraph"/>
              <w:spacing w:before="1"/>
              <w:ind w:left="107"/>
              <w:rPr>
                <w:sz w:val="22"/>
              </w:rPr>
            </w:pPr>
            <w:r>
              <w:rPr>
                <w:spacing w:val="-2"/>
                <w:sz w:val="22"/>
              </w:rPr>
              <w:t>Общественно-</w:t>
            </w:r>
          </w:p>
          <w:p>
            <w:pPr>
              <w:pStyle w:val="TableParagraph"/>
              <w:spacing w:line="248" w:lineRule="exact" w:before="13"/>
              <w:ind w:left="107"/>
              <w:rPr>
                <w:sz w:val="22"/>
              </w:rPr>
            </w:pPr>
            <w:r>
              <w:rPr>
                <w:sz w:val="22"/>
              </w:rPr>
              <w:t>научные</w:t>
            </w:r>
            <w:r>
              <w:rPr>
                <w:spacing w:val="54"/>
                <w:sz w:val="22"/>
              </w:rPr>
              <w:t> </w:t>
            </w:r>
            <w:r>
              <w:rPr>
                <w:spacing w:val="-2"/>
                <w:sz w:val="22"/>
              </w:rPr>
              <w:t>предметы</w:t>
            </w:r>
          </w:p>
        </w:tc>
        <w:tc>
          <w:tcPr>
            <w:tcW w:w="1978" w:type="dxa"/>
          </w:tcPr>
          <w:p>
            <w:pPr>
              <w:pStyle w:val="TableParagraph"/>
              <w:spacing w:before="1"/>
              <w:ind w:left="108"/>
              <w:rPr>
                <w:sz w:val="22"/>
              </w:rPr>
            </w:pPr>
            <w:r>
              <w:rPr>
                <w:spacing w:val="-2"/>
                <w:sz w:val="22"/>
              </w:rPr>
              <w:t>Обществознание</w:t>
            </w:r>
          </w:p>
        </w:tc>
        <w:tc>
          <w:tcPr>
            <w:tcW w:w="1145" w:type="dxa"/>
          </w:tcPr>
          <w:p>
            <w:pPr>
              <w:pStyle w:val="TableParagraph"/>
              <w:rPr>
                <w:sz w:val="22"/>
              </w:rPr>
            </w:pPr>
          </w:p>
        </w:tc>
        <w:tc>
          <w:tcPr>
            <w:tcW w:w="1106" w:type="dxa"/>
          </w:tcPr>
          <w:p>
            <w:pPr>
              <w:pStyle w:val="TableParagraph"/>
              <w:spacing w:before="1"/>
              <w:ind w:left="10" w:right="2"/>
              <w:jc w:val="center"/>
              <w:rPr>
                <w:sz w:val="22"/>
              </w:rPr>
            </w:pPr>
            <w:r>
              <w:rPr>
                <w:spacing w:val="-4"/>
                <w:sz w:val="22"/>
              </w:rPr>
              <w:t>1/34</w:t>
            </w:r>
          </w:p>
        </w:tc>
        <w:tc>
          <w:tcPr>
            <w:tcW w:w="595" w:type="dxa"/>
          </w:tcPr>
          <w:p>
            <w:pPr>
              <w:pStyle w:val="TableParagraph"/>
              <w:rPr>
                <w:sz w:val="22"/>
              </w:rPr>
            </w:pPr>
          </w:p>
        </w:tc>
        <w:tc>
          <w:tcPr>
            <w:tcW w:w="1276" w:type="dxa"/>
          </w:tcPr>
          <w:p>
            <w:pPr>
              <w:pStyle w:val="TableParagraph"/>
              <w:rPr>
                <w:sz w:val="22"/>
              </w:rPr>
            </w:pPr>
          </w:p>
        </w:tc>
        <w:tc>
          <w:tcPr>
            <w:tcW w:w="1699" w:type="dxa"/>
          </w:tcPr>
          <w:p>
            <w:pPr>
              <w:pStyle w:val="TableParagraph"/>
              <w:rPr>
                <w:sz w:val="22"/>
              </w:rPr>
            </w:pPr>
          </w:p>
        </w:tc>
      </w:tr>
      <w:tr>
        <w:trPr>
          <w:trHeight w:val="268" w:hRule="atLeast"/>
        </w:trPr>
        <w:tc>
          <w:tcPr>
            <w:tcW w:w="2266" w:type="dxa"/>
          </w:tcPr>
          <w:p>
            <w:pPr>
              <w:pStyle w:val="TableParagraph"/>
              <w:spacing w:line="248" w:lineRule="exact" w:before="1"/>
              <w:ind w:left="107"/>
              <w:rPr>
                <w:b/>
                <w:sz w:val="22"/>
              </w:rPr>
            </w:pPr>
            <w:r>
              <w:rPr>
                <w:b/>
                <w:spacing w:val="-2"/>
                <w:sz w:val="22"/>
              </w:rPr>
              <w:t>Итого</w:t>
            </w:r>
          </w:p>
        </w:tc>
        <w:tc>
          <w:tcPr>
            <w:tcW w:w="1978" w:type="dxa"/>
          </w:tcPr>
          <w:p>
            <w:pPr>
              <w:pStyle w:val="TableParagraph"/>
              <w:rPr>
                <w:sz w:val="18"/>
              </w:rPr>
            </w:pPr>
          </w:p>
        </w:tc>
        <w:tc>
          <w:tcPr>
            <w:tcW w:w="1145" w:type="dxa"/>
          </w:tcPr>
          <w:p>
            <w:pPr>
              <w:pStyle w:val="TableParagraph"/>
              <w:rPr>
                <w:sz w:val="18"/>
              </w:rPr>
            </w:pPr>
          </w:p>
        </w:tc>
        <w:tc>
          <w:tcPr>
            <w:tcW w:w="1106" w:type="dxa"/>
          </w:tcPr>
          <w:p>
            <w:pPr>
              <w:pStyle w:val="TableParagraph"/>
              <w:spacing w:line="248" w:lineRule="exact" w:before="1"/>
              <w:ind w:left="10" w:right="2"/>
              <w:jc w:val="center"/>
              <w:rPr>
                <w:b/>
                <w:sz w:val="22"/>
              </w:rPr>
            </w:pPr>
            <w:r>
              <w:rPr>
                <w:b/>
                <w:spacing w:val="-2"/>
                <w:sz w:val="22"/>
              </w:rPr>
              <w:t>4/136</w:t>
            </w:r>
          </w:p>
        </w:tc>
        <w:tc>
          <w:tcPr>
            <w:tcW w:w="595" w:type="dxa"/>
          </w:tcPr>
          <w:p>
            <w:pPr>
              <w:pStyle w:val="TableParagraph"/>
              <w:rPr>
                <w:sz w:val="18"/>
              </w:rPr>
            </w:pPr>
          </w:p>
        </w:tc>
        <w:tc>
          <w:tcPr>
            <w:tcW w:w="1276" w:type="dxa"/>
          </w:tcPr>
          <w:p>
            <w:pPr>
              <w:pStyle w:val="TableParagraph"/>
              <w:rPr>
                <w:sz w:val="18"/>
              </w:rPr>
            </w:pPr>
          </w:p>
        </w:tc>
        <w:tc>
          <w:tcPr>
            <w:tcW w:w="1699" w:type="dxa"/>
          </w:tcPr>
          <w:p>
            <w:pPr>
              <w:pStyle w:val="TableParagraph"/>
              <w:rPr>
                <w:sz w:val="18"/>
              </w:rPr>
            </w:pPr>
          </w:p>
        </w:tc>
      </w:tr>
      <w:tr>
        <w:trPr>
          <w:trHeight w:val="268" w:hRule="atLeast"/>
        </w:trPr>
        <w:tc>
          <w:tcPr>
            <w:tcW w:w="2266" w:type="dxa"/>
          </w:tcPr>
          <w:p>
            <w:pPr>
              <w:pStyle w:val="TableParagraph"/>
              <w:spacing w:line="248" w:lineRule="exact" w:before="1"/>
              <w:ind w:right="94"/>
              <w:jc w:val="right"/>
              <w:rPr>
                <w:b/>
                <w:sz w:val="22"/>
              </w:rPr>
            </w:pPr>
            <w:r>
              <w:rPr>
                <w:b/>
                <w:spacing w:val="-2"/>
                <w:sz w:val="22"/>
              </w:rPr>
              <w:t>Итого</w:t>
            </w:r>
          </w:p>
        </w:tc>
        <w:tc>
          <w:tcPr>
            <w:tcW w:w="1978" w:type="dxa"/>
          </w:tcPr>
          <w:p>
            <w:pPr>
              <w:pStyle w:val="TableParagraph"/>
              <w:rPr>
                <w:sz w:val="18"/>
              </w:rPr>
            </w:pPr>
          </w:p>
        </w:tc>
        <w:tc>
          <w:tcPr>
            <w:tcW w:w="1145" w:type="dxa"/>
          </w:tcPr>
          <w:p>
            <w:pPr>
              <w:pStyle w:val="TableParagraph"/>
              <w:rPr>
                <w:sz w:val="18"/>
              </w:rPr>
            </w:pPr>
          </w:p>
        </w:tc>
        <w:tc>
          <w:tcPr>
            <w:tcW w:w="1106" w:type="dxa"/>
          </w:tcPr>
          <w:p>
            <w:pPr>
              <w:pStyle w:val="TableParagraph"/>
              <w:spacing w:line="248" w:lineRule="exact" w:before="1"/>
              <w:ind w:left="10"/>
              <w:jc w:val="center"/>
              <w:rPr>
                <w:b/>
                <w:sz w:val="22"/>
              </w:rPr>
            </w:pPr>
            <w:r>
              <w:rPr>
                <w:b/>
                <w:spacing w:val="-2"/>
                <w:sz w:val="22"/>
              </w:rPr>
              <w:t>34/1156</w:t>
            </w:r>
          </w:p>
        </w:tc>
        <w:tc>
          <w:tcPr>
            <w:tcW w:w="595" w:type="dxa"/>
          </w:tcPr>
          <w:p>
            <w:pPr>
              <w:pStyle w:val="TableParagraph"/>
              <w:rPr>
                <w:sz w:val="18"/>
              </w:rPr>
            </w:pPr>
          </w:p>
        </w:tc>
        <w:tc>
          <w:tcPr>
            <w:tcW w:w="1276" w:type="dxa"/>
          </w:tcPr>
          <w:p>
            <w:pPr>
              <w:pStyle w:val="TableParagraph"/>
              <w:rPr>
                <w:sz w:val="18"/>
              </w:rPr>
            </w:pPr>
          </w:p>
        </w:tc>
        <w:tc>
          <w:tcPr>
            <w:tcW w:w="1699" w:type="dxa"/>
          </w:tcPr>
          <w:p>
            <w:pPr>
              <w:pStyle w:val="TableParagraph"/>
              <w:rPr>
                <w:sz w:val="18"/>
              </w:rPr>
            </w:pPr>
          </w:p>
        </w:tc>
      </w:tr>
    </w:tbl>
    <w:p>
      <w:pPr>
        <w:pStyle w:val="BodyText"/>
        <w:ind w:left="0" w:firstLine="0"/>
        <w:jc w:val="left"/>
        <w:rPr>
          <w:b/>
        </w:rPr>
      </w:pPr>
    </w:p>
    <w:p>
      <w:pPr>
        <w:pStyle w:val="BodyText"/>
        <w:ind w:left="0" w:firstLine="0"/>
        <w:jc w:val="left"/>
        <w:rPr>
          <w:b/>
        </w:rPr>
      </w:pPr>
    </w:p>
    <w:p>
      <w:pPr>
        <w:pStyle w:val="BodyText"/>
        <w:spacing w:before="4"/>
        <w:ind w:left="0" w:firstLine="0"/>
        <w:jc w:val="left"/>
        <w:rPr>
          <w:b/>
        </w:rPr>
      </w:pPr>
    </w:p>
    <w:p>
      <w:pPr>
        <w:pStyle w:val="BodyText"/>
        <w:ind w:left="903" w:right="895" w:firstLine="706"/>
        <w:jc w:val="left"/>
      </w:pPr>
      <w:r>
        <w:rPr/>
        <w:t>Промежуточная</w:t>
      </w:r>
      <w:r>
        <w:rPr>
          <w:spacing w:val="-3"/>
        </w:rPr>
        <w:t> </w:t>
      </w:r>
      <w:r>
        <w:rPr/>
        <w:t>аттестация</w:t>
      </w:r>
      <w:r>
        <w:rPr>
          <w:spacing w:val="-3"/>
        </w:rPr>
        <w:t> </w:t>
      </w:r>
      <w:r>
        <w:rPr/>
        <w:t>в</w:t>
      </w:r>
      <w:r>
        <w:rPr>
          <w:spacing w:val="-4"/>
        </w:rPr>
        <w:t> </w:t>
      </w:r>
      <w:r>
        <w:rPr/>
        <w:t>10,11</w:t>
      </w:r>
      <w:r>
        <w:rPr>
          <w:spacing w:val="-3"/>
        </w:rPr>
        <w:t> </w:t>
      </w:r>
      <w:r>
        <w:rPr/>
        <w:t>классах</w:t>
      </w:r>
      <w:r>
        <w:rPr>
          <w:spacing w:val="-3"/>
        </w:rPr>
        <w:t> </w:t>
      </w:r>
      <w:r>
        <w:rPr/>
        <w:t>проводится</w:t>
      </w:r>
      <w:r>
        <w:rPr>
          <w:spacing w:val="-1"/>
        </w:rPr>
        <w:t> </w:t>
      </w:r>
      <w:r>
        <w:rPr/>
        <w:t>по</w:t>
      </w:r>
      <w:r>
        <w:rPr>
          <w:spacing w:val="-3"/>
        </w:rPr>
        <w:t> </w:t>
      </w:r>
      <w:r>
        <w:rPr/>
        <w:t>всем</w:t>
      </w:r>
      <w:r>
        <w:rPr>
          <w:spacing w:val="-4"/>
        </w:rPr>
        <w:t> </w:t>
      </w:r>
      <w:r>
        <w:rPr/>
        <w:t>предметам</w:t>
      </w:r>
      <w:r>
        <w:rPr>
          <w:spacing w:val="-4"/>
        </w:rPr>
        <w:t> </w:t>
      </w:r>
      <w:r>
        <w:rPr/>
        <w:t>учебного</w:t>
      </w:r>
      <w:r>
        <w:rPr>
          <w:spacing w:val="-1"/>
        </w:rPr>
        <w:t> </w:t>
      </w:r>
      <w:r>
        <w:rPr/>
        <w:t>плана с 18 мая</w:t>
      </w:r>
      <w:r>
        <w:rPr>
          <w:spacing w:val="40"/>
        </w:rPr>
        <w:t> </w:t>
      </w:r>
      <w:r>
        <w:rPr/>
        <w:t>по 22</w:t>
      </w:r>
      <w:r>
        <w:rPr>
          <w:spacing w:val="40"/>
        </w:rPr>
        <w:t> </w:t>
      </w:r>
      <w:r>
        <w:rPr/>
        <w:t>мая текущего учебного в форме годовой оценки успеваемости.</w:t>
      </w:r>
    </w:p>
    <w:p>
      <w:pPr>
        <w:pStyle w:val="ListParagraph"/>
        <w:numPr>
          <w:ilvl w:val="1"/>
          <w:numId w:val="4"/>
        </w:numPr>
        <w:tabs>
          <w:tab w:pos="2321" w:val="left" w:leader="none"/>
        </w:tabs>
        <w:spacing w:line="240" w:lineRule="auto" w:before="267" w:after="0"/>
        <w:ind w:left="903" w:right="929" w:firstLine="706"/>
        <w:jc w:val="left"/>
        <w:rPr>
          <w:b/>
          <w:sz w:val="24"/>
        </w:rPr>
      </w:pPr>
      <w:bookmarkStart w:name="_bookmark8" w:id="9"/>
      <w:bookmarkEnd w:id="9"/>
      <w:r>
        <w:rPr/>
      </w:r>
      <w:r>
        <w:rPr>
          <w:b/>
          <w:sz w:val="24"/>
        </w:rPr>
        <w:t>Календарный</w:t>
      </w:r>
      <w:r>
        <w:rPr>
          <w:b/>
          <w:spacing w:val="40"/>
          <w:sz w:val="24"/>
        </w:rPr>
        <w:t> </w:t>
      </w:r>
      <w:r>
        <w:rPr>
          <w:b/>
          <w:sz w:val="24"/>
        </w:rPr>
        <w:t>учебный</w:t>
      </w:r>
      <w:r>
        <w:rPr>
          <w:b/>
          <w:spacing w:val="40"/>
          <w:sz w:val="24"/>
        </w:rPr>
        <w:t> </w:t>
      </w:r>
      <w:r>
        <w:rPr>
          <w:b/>
          <w:sz w:val="24"/>
        </w:rPr>
        <w:t>график</w:t>
      </w:r>
      <w:r>
        <w:rPr>
          <w:b/>
          <w:spacing w:val="40"/>
          <w:sz w:val="24"/>
        </w:rPr>
        <w:t> </w:t>
      </w:r>
      <w:r>
        <w:rPr>
          <w:b/>
          <w:sz w:val="24"/>
        </w:rPr>
        <w:t>МБОУ</w:t>
      </w:r>
      <w:r>
        <w:rPr>
          <w:b/>
          <w:spacing w:val="40"/>
          <w:sz w:val="24"/>
        </w:rPr>
        <w:t> </w:t>
      </w:r>
      <w:r>
        <w:rPr>
          <w:b/>
          <w:sz w:val="24"/>
        </w:rPr>
        <w:t>«Нискасинская</w:t>
      </w:r>
      <w:r>
        <w:rPr>
          <w:b/>
          <w:spacing w:val="40"/>
          <w:sz w:val="24"/>
        </w:rPr>
        <w:t> </w:t>
      </w:r>
      <w:r>
        <w:rPr>
          <w:b/>
          <w:sz w:val="24"/>
        </w:rPr>
        <w:t>СОШ»</w:t>
      </w:r>
      <w:r>
        <w:rPr>
          <w:b/>
          <w:spacing w:val="40"/>
          <w:sz w:val="24"/>
        </w:rPr>
        <w:t> </w:t>
      </w:r>
      <w:r>
        <w:rPr>
          <w:b/>
          <w:sz w:val="24"/>
        </w:rPr>
        <w:t>на</w:t>
      </w:r>
      <w:r>
        <w:rPr>
          <w:b/>
          <w:spacing w:val="40"/>
          <w:sz w:val="24"/>
        </w:rPr>
        <w:t> </w:t>
      </w:r>
      <w:r>
        <w:rPr>
          <w:b/>
          <w:sz w:val="24"/>
        </w:rPr>
        <w:t>2024-</w:t>
      </w:r>
      <w:r>
        <w:rPr>
          <w:b/>
          <w:spacing w:val="40"/>
          <w:sz w:val="24"/>
        </w:rPr>
        <w:t> </w:t>
      </w:r>
      <w:r>
        <w:rPr>
          <w:b/>
          <w:sz w:val="24"/>
        </w:rPr>
        <w:t>2025 учебный год 10-11 классов.</w:t>
      </w:r>
    </w:p>
    <w:p>
      <w:pPr>
        <w:pStyle w:val="BodyText"/>
        <w:ind w:left="0" w:firstLine="0"/>
        <w:jc w:val="left"/>
        <w:rPr>
          <w:b/>
        </w:rPr>
      </w:pPr>
    </w:p>
    <w:p>
      <w:pPr>
        <w:pStyle w:val="ListParagraph"/>
        <w:numPr>
          <w:ilvl w:val="0"/>
          <w:numId w:val="153"/>
        </w:numPr>
        <w:tabs>
          <w:tab w:pos="1623" w:val="left" w:leader="none"/>
        </w:tabs>
        <w:spacing w:line="240" w:lineRule="auto" w:before="0" w:after="0"/>
        <w:ind w:left="1623" w:right="0" w:hanging="360"/>
        <w:jc w:val="left"/>
        <w:rPr>
          <w:b/>
          <w:sz w:val="24"/>
        </w:rPr>
      </w:pPr>
      <w:r>
        <w:rPr>
          <w:b/>
          <w:sz w:val="24"/>
        </w:rPr>
        <w:t>Продолжительность</w:t>
      </w:r>
      <w:r>
        <w:rPr>
          <w:b/>
          <w:spacing w:val="-11"/>
          <w:sz w:val="24"/>
        </w:rPr>
        <w:t> </w:t>
      </w:r>
      <w:r>
        <w:rPr>
          <w:b/>
          <w:sz w:val="24"/>
        </w:rPr>
        <w:t>учебного</w:t>
      </w:r>
      <w:r>
        <w:rPr>
          <w:b/>
          <w:spacing w:val="-10"/>
          <w:sz w:val="24"/>
        </w:rPr>
        <w:t> </w:t>
      </w:r>
      <w:r>
        <w:rPr>
          <w:b/>
          <w:spacing w:val="-2"/>
          <w:sz w:val="24"/>
        </w:rPr>
        <w:t>года:</w:t>
      </w:r>
    </w:p>
    <w:tbl>
      <w:tblPr>
        <w:tblW w:w="0" w:type="auto"/>
        <w:jc w:val="left"/>
        <w:tblInd w:w="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13"/>
        <w:gridCol w:w="246"/>
        <w:gridCol w:w="2754"/>
        <w:gridCol w:w="4088"/>
      </w:tblGrid>
      <w:tr>
        <w:trPr>
          <w:trHeight w:val="380" w:hRule="atLeast"/>
        </w:trPr>
        <w:tc>
          <w:tcPr>
            <w:tcW w:w="2413" w:type="dxa"/>
          </w:tcPr>
          <w:p>
            <w:pPr>
              <w:pStyle w:val="TableParagraph"/>
              <w:spacing w:before="1"/>
              <w:ind w:left="139"/>
              <w:rPr>
                <w:i/>
                <w:sz w:val="24"/>
              </w:rPr>
            </w:pPr>
            <w:r>
              <w:rPr>
                <w:i/>
                <w:spacing w:val="-2"/>
                <w:sz w:val="24"/>
              </w:rPr>
              <w:t>Классы</w:t>
            </w:r>
          </w:p>
        </w:tc>
        <w:tc>
          <w:tcPr>
            <w:tcW w:w="3000" w:type="dxa"/>
            <w:gridSpan w:val="2"/>
          </w:tcPr>
          <w:p>
            <w:pPr>
              <w:pStyle w:val="TableParagraph"/>
              <w:spacing w:before="1"/>
              <w:ind w:left="109"/>
              <w:rPr>
                <w:i/>
                <w:sz w:val="24"/>
              </w:rPr>
            </w:pPr>
            <w:r>
              <w:rPr>
                <w:i/>
                <w:sz w:val="24"/>
              </w:rPr>
              <w:t>Начало</w:t>
            </w:r>
            <w:r>
              <w:rPr>
                <w:i/>
                <w:spacing w:val="-6"/>
                <w:sz w:val="24"/>
              </w:rPr>
              <w:t> </w:t>
            </w:r>
            <w:r>
              <w:rPr>
                <w:i/>
                <w:sz w:val="24"/>
              </w:rPr>
              <w:t>учебного</w:t>
            </w:r>
            <w:r>
              <w:rPr>
                <w:i/>
                <w:spacing w:val="-4"/>
                <w:sz w:val="24"/>
              </w:rPr>
              <w:t> года</w:t>
            </w:r>
          </w:p>
        </w:tc>
        <w:tc>
          <w:tcPr>
            <w:tcW w:w="4088" w:type="dxa"/>
          </w:tcPr>
          <w:p>
            <w:pPr>
              <w:pStyle w:val="TableParagraph"/>
              <w:spacing w:before="1"/>
              <w:ind w:left="110"/>
              <w:rPr>
                <w:i/>
                <w:sz w:val="24"/>
              </w:rPr>
            </w:pPr>
            <w:r>
              <w:rPr>
                <w:i/>
                <w:sz w:val="24"/>
              </w:rPr>
              <w:t>Окончание</w:t>
            </w:r>
            <w:r>
              <w:rPr>
                <w:i/>
                <w:spacing w:val="-7"/>
                <w:sz w:val="24"/>
              </w:rPr>
              <w:t> </w:t>
            </w:r>
            <w:r>
              <w:rPr>
                <w:i/>
                <w:sz w:val="24"/>
              </w:rPr>
              <w:t>учебного</w:t>
            </w:r>
            <w:r>
              <w:rPr>
                <w:i/>
                <w:spacing w:val="-7"/>
                <w:sz w:val="24"/>
              </w:rPr>
              <w:t> </w:t>
            </w:r>
            <w:r>
              <w:rPr>
                <w:i/>
                <w:spacing w:val="-4"/>
                <w:sz w:val="24"/>
              </w:rPr>
              <w:t>года</w:t>
            </w:r>
          </w:p>
        </w:tc>
      </w:tr>
      <w:tr>
        <w:trPr>
          <w:trHeight w:val="347" w:hRule="atLeast"/>
        </w:trPr>
        <w:tc>
          <w:tcPr>
            <w:tcW w:w="2413" w:type="dxa"/>
          </w:tcPr>
          <w:p>
            <w:pPr>
              <w:pStyle w:val="TableParagraph"/>
              <w:spacing w:line="275" w:lineRule="exact"/>
              <w:ind w:left="139"/>
              <w:rPr>
                <w:sz w:val="24"/>
              </w:rPr>
            </w:pPr>
            <w:r>
              <w:rPr>
                <w:sz w:val="24"/>
              </w:rPr>
              <w:t>10</w:t>
            </w:r>
            <w:r>
              <w:rPr>
                <w:spacing w:val="-3"/>
                <w:sz w:val="24"/>
              </w:rPr>
              <w:t> </w:t>
            </w:r>
            <w:r>
              <w:rPr>
                <w:spacing w:val="-2"/>
                <w:sz w:val="24"/>
              </w:rPr>
              <w:t>классы</w:t>
            </w:r>
          </w:p>
        </w:tc>
        <w:tc>
          <w:tcPr>
            <w:tcW w:w="246" w:type="dxa"/>
            <w:tcBorders>
              <w:right w:val="nil"/>
            </w:tcBorders>
          </w:tcPr>
          <w:p>
            <w:pPr>
              <w:pStyle w:val="TableParagraph"/>
              <w:spacing w:line="275" w:lineRule="exact"/>
              <w:ind w:left="112"/>
              <w:rPr>
                <w:b/>
                <w:sz w:val="24"/>
              </w:rPr>
            </w:pPr>
            <w:r>
              <w:rPr>
                <w:b/>
                <w:spacing w:val="-10"/>
                <w:sz w:val="24"/>
              </w:rPr>
              <w:t>2</w:t>
            </w:r>
          </w:p>
        </w:tc>
        <w:tc>
          <w:tcPr>
            <w:tcW w:w="2754" w:type="dxa"/>
            <w:tcBorders>
              <w:left w:val="nil"/>
            </w:tcBorders>
          </w:tcPr>
          <w:p>
            <w:pPr>
              <w:pStyle w:val="TableParagraph"/>
              <w:spacing w:line="275" w:lineRule="exact"/>
              <w:ind w:left="70"/>
              <w:rPr>
                <w:sz w:val="24"/>
              </w:rPr>
            </w:pPr>
            <w:r>
              <w:rPr>
                <w:b/>
                <w:sz w:val="24"/>
              </w:rPr>
              <w:t>сентябр</w:t>
            </w:r>
            <w:r>
              <w:rPr>
                <w:sz w:val="24"/>
              </w:rPr>
              <w:t>я</w:t>
            </w:r>
            <w:r>
              <w:rPr>
                <w:spacing w:val="-8"/>
                <w:sz w:val="24"/>
              </w:rPr>
              <w:t> </w:t>
            </w:r>
            <w:r>
              <w:rPr>
                <w:sz w:val="24"/>
              </w:rPr>
              <w:t>2024</w:t>
            </w:r>
            <w:r>
              <w:rPr>
                <w:spacing w:val="-2"/>
                <w:sz w:val="24"/>
              </w:rPr>
              <w:t> </w:t>
            </w:r>
            <w:r>
              <w:rPr>
                <w:spacing w:val="-4"/>
                <w:sz w:val="24"/>
              </w:rPr>
              <w:t>года</w:t>
            </w:r>
          </w:p>
        </w:tc>
        <w:tc>
          <w:tcPr>
            <w:tcW w:w="4088" w:type="dxa"/>
          </w:tcPr>
          <w:p>
            <w:pPr>
              <w:pStyle w:val="TableParagraph"/>
              <w:spacing w:line="275" w:lineRule="exact"/>
              <w:ind w:left="110"/>
              <w:rPr>
                <w:sz w:val="24"/>
              </w:rPr>
            </w:pPr>
            <w:r>
              <w:rPr>
                <w:b/>
                <w:sz w:val="24"/>
              </w:rPr>
              <w:t>26</w:t>
            </w:r>
            <w:r>
              <w:rPr>
                <w:b/>
                <w:spacing w:val="-3"/>
                <w:sz w:val="24"/>
              </w:rPr>
              <w:t> </w:t>
            </w:r>
            <w:r>
              <w:rPr>
                <w:b/>
                <w:sz w:val="24"/>
              </w:rPr>
              <w:t>мая</w:t>
            </w:r>
            <w:r>
              <w:rPr>
                <w:b/>
                <w:spacing w:val="-3"/>
                <w:sz w:val="24"/>
              </w:rPr>
              <w:t> </w:t>
            </w:r>
            <w:r>
              <w:rPr>
                <w:sz w:val="24"/>
              </w:rPr>
              <w:t>2025 </w:t>
            </w:r>
            <w:r>
              <w:rPr>
                <w:spacing w:val="-4"/>
                <w:sz w:val="24"/>
              </w:rPr>
              <w:t>года</w:t>
            </w:r>
          </w:p>
        </w:tc>
      </w:tr>
      <w:tr>
        <w:trPr>
          <w:trHeight w:val="314" w:hRule="atLeast"/>
        </w:trPr>
        <w:tc>
          <w:tcPr>
            <w:tcW w:w="2413" w:type="dxa"/>
          </w:tcPr>
          <w:p>
            <w:pPr>
              <w:pStyle w:val="TableParagraph"/>
              <w:spacing w:line="275" w:lineRule="exact"/>
              <w:ind w:left="9"/>
              <w:rPr>
                <w:sz w:val="24"/>
              </w:rPr>
            </w:pPr>
            <w:r>
              <w:rPr>
                <w:sz w:val="24"/>
              </w:rPr>
              <w:t>11 </w:t>
            </w:r>
            <w:r>
              <w:rPr>
                <w:spacing w:val="-2"/>
                <w:sz w:val="24"/>
              </w:rPr>
              <w:t>классы</w:t>
            </w:r>
          </w:p>
        </w:tc>
        <w:tc>
          <w:tcPr>
            <w:tcW w:w="246" w:type="dxa"/>
            <w:tcBorders>
              <w:right w:val="nil"/>
            </w:tcBorders>
          </w:tcPr>
          <w:p>
            <w:pPr>
              <w:pStyle w:val="TableParagraph"/>
              <w:spacing w:line="275" w:lineRule="exact"/>
              <w:ind w:left="9"/>
              <w:rPr>
                <w:b/>
                <w:sz w:val="24"/>
              </w:rPr>
            </w:pPr>
            <w:r>
              <w:rPr>
                <w:b/>
                <w:spacing w:val="-10"/>
                <w:sz w:val="24"/>
              </w:rPr>
              <w:t>2</w:t>
            </w:r>
          </w:p>
        </w:tc>
        <w:tc>
          <w:tcPr>
            <w:tcW w:w="2754" w:type="dxa"/>
            <w:tcBorders>
              <w:left w:val="nil"/>
            </w:tcBorders>
          </w:tcPr>
          <w:p>
            <w:pPr>
              <w:pStyle w:val="TableParagraph"/>
              <w:spacing w:line="275" w:lineRule="exact"/>
              <w:ind w:left="22"/>
              <w:rPr>
                <w:sz w:val="24"/>
              </w:rPr>
            </w:pPr>
            <w:r>
              <w:rPr>
                <w:b/>
                <w:sz w:val="24"/>
              </w:rPr>
              <w:t>сентябр</w:t>
            </w:r>
            <w:r>
              <w:rPr>
                <w:sz w:val="24"/>
              </w:rPr>
              <w:t>я</w:t>
            </w:r>
            <w:r>
              <w:rPr>
                <w:spacing w:val="-8"/>
                <w:sz w:val="24"/>
              </w:rPr>
              <w:t> </w:t>
            </w:r>
            <w:r>
              <w:rPr>
                <w:sz w:val="24"/>
              </w:rPr>
              <w:t>2024</w:t>
            </w:r>
            <w:r>
              <w:rPr>
                <w:spacing w:val="-2"/>
                <w:sz w:val="24"/>
              </w:rPr>
              <w:t> </w:t>
            </w:r>
            <w:r>
              <w:rPr>
                <w:spacing w:val="-4"/>
                <w:sz w:val="24"/>
              </w:rPr>
              <w:t>года</w:t>
            </w:r>
          </w:p>
        </w:tc>
        <w:tc>
          <w:tcPr>
            <w:tcW w:w="4088" w:type="dxa"/>
          </w:tcPr>
          <w:p>
            <w:pPr>
              <w:pStyle w:val="TableParagraph"/>
              <w:spacing w:line="275" w:lineRule="exact"/>
              <w:ind w:left="110"/>
              <w:rPr>
                <w:sz w:val="24"/>
              </w:rPr>
            </w:pPr>
            <w:r>
              <w:rPr>
                <w:sz w:val="24"/>
              </w:rPr>
              <w:t>Определяется</w:t>
            </w:r>
            <w:r>
              <w:rPr>
                <w:spacing w:val="-4"/>
                <w:sz w:val="24"/>
              </w:rPr>
              <w:t> </w:t>
            </w:r>
            <w:r>
              <w:rPr>
                <w:spacing w:val="-2"/>
                <w:sz w:val="24"/>
              </w:rPr>
              <w:t>расписаниемГИА</w:t>
            </w:r>
          </w:p>
        </w:tc>
      </w:tr>
    </w:tbl>
    <w:p>
      <w:pPr>
        <w:pStyle w:val="ListParagraph"/>
        <w:numPr>
          <w:ilvl w:val="0"/>
          <w:numId w:val="153"/>
        </w:numPr>
        <w:tabs>
          <w:tab w:pos="1294" w:val="left" w:leader="none"/>
        </w:tabs>
        <w:spacing w:line="274" w:lineRule="exact" w:before="0" w:after="0"/>
        <w:ind w:left="1294" w:right="0" w:hanging="213"/>
        <w:jc w:val="left"/>
        <w:rPr>
          <w:sz w:val="24"/>
        </w:rPr>
      </w:pPr>
      <w:r>
        <w:rPr>
          <w:b/>
          <w:sz w:val="24"/>
        </w:rPr>
        <w:t>Продолжительность</w:t>
      </w:r>
      <w:r>
        <w:rPr>
          <w:b/>
          <w:spacing w:val="-11"/>
          <w:sz w:val="24"/>
        </w:rPr>
        <w:t> </w:t>
      </w:r>
      <w:r>
        <w:rPr>
          <w:b/>
          <w:sz w:val="24"/>
        </w:rPr>
        <w:t>учебной</w:t>
      </w:r>
      <w:r>
        <w:rPr>
          <w:b/>
          <w:spacing w:val="-8"/>
          <w:sz w:val="24"/>
        </w:rPr>
        <w:t> </w:t>
      </w:r>
      <w:r>
        <w:rPr>
          <w:b/>
          <w:spacing w:val="-2"/>
          <w:sz w:val="24"/>
        </w:rPr>
        <w:t>недели</w:t>
      </w:r>
      <w:r>
        <w:rPr>
          <w:spacing w:val="-2"/>
          <w:sz w:val="24"/>
        </w:rPr>
        <w:t>:</w:t>
      </w:r>
    </w:p>
    <w:p>
      <w:pPr>
        <w:pStyle w:val="ListParagraph"/>
        <w:numPr>
          <w:ilvl w:val="1"/>
          <w:numId w:val="153"/>
        </w:numPr>
        <w:tabs>
          <w:tab w:pos="2130" w:val="left" w:leader="none"/>
        </w:tabs>
        <w:spacing w:line="317" w:lineRule="exact" w:before="0" w:after="0"/>
        <w:ind w:left="2130" w:right="0" w:hanging="490"/>
        <w:jc w:val="left"/>
        <w:rPr>
          <w:sz w:val="24"/>
        </w:rPr>
      </w:pPr>
      <w:r>
        <w:rPr>
          <w:b/>
          <w:sz w:val="24"/>
        </w:rPr>
        <w:t>Пятидневная</w:t>
      </w:r>
      <w:r>
        <w:rPr>
          <w:b/>
          <w:spacing w:val="-6"/>
          <w:sz w:val="24"/>
        </w:rPr>
        <w:t> </w:t>
      </w:r>
      <w:r>
        <w:rPr>
          <w:sz w:val="24"/>
        </w:rPr>
        <w:t>учебная</w:t>
      </w:r>
      <w:r>
        <w:rPr>
          <w:spacing w:val="-7"/>
          <w:sz w:val="24"/>
        </w:rPr>
        <w:t> </w:t>
      </w:r>
      <w:r>
        <w:rPr>
          <w:sz w:val="24"/>
        </w:rPr>
        <w:t>неделя</w:t>
      </w:r>
      <w:r>
        <w:rPr>
          <w:spacing w:val="-2"/>
          <w:sz w:val="24"/>
        </w:rPr>
        <w:t> </w:t>
      </w:r>
      <w:r>
        <w:rPr>
          <w:sz w:val="24"/>
        </w:rPr>
        <w:t>-</w:t>
      </w:r>
      <w:r>
        <w:rPr>
          <w:spacing w:val="-5"/>
          <w:sz w:val="24"/>
        </w:rPr>
        <w:t> </w:t>
      </w:r>
      <w:r>
        <w:rPr>
          <w:sz w:val="24"/>
        </w:rPr>
        <w:t>1-11</w:t>
      </w:r>
      <w:r>
        <w:rPr>
          <w:spacing w:val="-5"/>
          <w:sz w:val="24"/>
        </w:rPr>
        <w:t> </w:t>
      </w:r>
      <w:r>
        <w:rPr>
          <w:spacing w:val="-2"/>
          <w:sz w:val="24"/>
        </w:rPr>
        <w:t>классы</w:t>
      </w:r>
    </w:p>
    <w:p>
      <w:pPr>
        <w:pStyle w:val="Heading2"/>
        <w:numPr>
          <w:ilvl w:val="0"/>
          <w:numId w:val="153"/>
        </w:numPr>
        <w:tabs>
          <w:tab w:pos="1443" w:val="left" w:leader="none"/>
        </w:tabs>
        <w:spacing w:line="272" w:lineRule="exact" w:before="0" w:after="0"/>
        <w:ind w:left="1443" w:right="0" w:hanging="288"/>
        <w:jc w:val="left"/>
      </w:pPr>
      <w:r>
        <w:rPr/>
        <w:t>Продолжительность</w:t>
      </w:r>
      <w:r>
        <w:rPr>
          <w:spacing w:val="-10"/>
        </w:rPr>
        <w:t> </w:t>
      </w:r>
      <w:r>
        <w:rPr/>
        <w:t>учебных</w:t>
      </w:r>
      <w:r>
        <w:rPr>
          <w:spacing w:val="-9"/>
        </w:rPr>
        <w:t> </w:t>
      </w:r>
      <w:r>
        <w:rPr>
          <w:spacing w:val="-2"/>
        </w:rPr>
        <w:t>периодов</w:t>
      </w:r>
    </w:p>
    <w:p>
      <w:pPr>
        <w:pStyle w:val="BodyText"/>
        <w:spacing w:before="49"/>
        <w:ind w:left="0" w:firstLine="0"/>
        <w:jc w:val="left"/>
        <w:rPr>
          <w:b/>
          <w:sz w:val="20"/>
        </w:rPr>
      </w:pPr>
    </w:p>
    <w:tbl>
      <w:tblPr>
        <w:tblW w:w="0" w:type="auto"/>
        <w:jc w:val="left"/>
        <w:tblInd w:w="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8"/>
        <w:gridCol w:w="1829"/>
        <w:gridCol w:w="1235"/>
        <w:gridCol w:w="1861"/>
        <w:gridCol w:w="356"/>
        <w:gridCol w:w="3215"/>
      </w:tblGrid>
      <w:tr>
        <w:trPr>
          <w:trHeight w:val="246" w:hRule="atLeast"/>
        </w:trPr>
        <w:tc>
          <w:tcPr>
            <w:tcW w:w="1598" w:type="dxa"/>
            <w:tcBorders>
              <w:bottom w:val="nil"/>
            </w:tcBorders>
          </w:tcPr>
          <w:p>
            <w:pPr>
              <w:pStyle w:val="TableParagraph"/>
              <w:spacing w:line="226" w:lineRule="exact"/>
              <w:ind w:left="9"/>
              <w:rPr>
                <w:i/>
                <w:sz w:val="24"/>
              </w:rPr>
            </w:pPr>
            <w:r>
              <w:rPr>
                <w:i/>
                <w:spacing w:val="-2"/>
                <w:sz w:val="24"/>
              </w:rPr>
              <w:t>Учебные</w:t>
            </w:r>
          </w:p>
        </w:tc>
        <w:tc>
          <w:tcPr>
            <w:tcW w:w="1829" w:type="dxa"/>
            <w:vMerge w:val="restart"/>
            <w:tcBorders>
              <w:bottom w:val="single" w:sz="50" w:space="0" w:color="C2D49B"/>
            </w:tcBorders>
          </w:tcPr>
          <w:p>
            <w:pPr>
              <w:pStyle w:val="TableParagraph"/>
              <w:spacing w:line="275" w:lineRule="exact"/>
              <w:rPr>
                <w:i/>
                <w:sz w:val="24"/>
              </w:rPr>
            </w:pPr>
            <w:r>
              <w:rPr>
                <w:i/>
                <w:spacing w:val="-2"/>
                <w:sz w:val="24"/>
              </w:rPr>
              <w:t>Классы</w:t>
            </w:r>
          </w:p>
        </w:tc>
        <w:tc>
          <w:tcPr>
            <w:tcW w:w="3096" w:type="dxa"/>
            <w:gridSpan w:val="2"/>
            <w:tcBorders>
              <w:bottom w:val="nil"/>
            </w:tcBorders>
          </w:tcPr>
          <w:p>
            <w:pPr>
              <w:pStyle w:val="TableParagraph"/>
              <w:spacing w:line="226" w:lineRule="exact"/>
              <w:ind w:left="8"/>
              <w:rPr>
                <w:i/>
                <w:sz w:val="24"/>
              </w:rPr>
            </w:pPr>
            <w:r>
              <w:rPr>
                <w:i/>
                <w:sz w:val="24"/>
              </w:rPr>
              <w:t>Начало</w:t>
            </w:r>
            <w:r>
              <w:rPr>
                <w:i/>
                <w:spacing w:val="-5"/>
                <w:sz w:val="24"/>
              </w:rPr>
              <w:t> </w:t>
            </w:r>
            <w:r>
              <w:rPr>
                <w:i/>
                <w:sz w:val="24"/>
              </w:rPr>
              <w:t>и </w:t>
            </w:r>
            <w:r>
              <w:rPr>
                <w:i/>
                <w:spacing w:val="-2"/>
                <w:sz w:val="24"/>
              </w:rPr>
              <w:t>окончание</w:t>
            </w:r>
          </w:p>
        </w:tc>
        <w:tc>
          <w:tcPr>
            <w:tcW w:w="3571" w:type="dxa"/>
            <w:gridSpan w:val="2"/>
            <w:tcBorders>
              <w:bottom w:val="nil"/>
            </w:tcBorders>
          </w:tcPr>
          <w:p>
            <w:pPr>
              <w:pStyle w:val="TableParagraph"/>
              <w:spacing w:line="226" w:lineRule="exact"/>
              <w:ind w:left="-16"/>
              <w:rPr>
                <w:i/>
                <w:sz w:val="24"/>
              </w:rPr>
            </w:pPr>
            <w:r>
              <w:rPr>
                <w:i/>
                <w:sz w:val="24"/>
              </w:rPr>
              <w:t>Количество</w:t>
            </w:r>
            <w:r>
              <w:rPr>
                <w:i/>
                <w:spacing w:val="-8"/>
                <w:sz w:val="24"/>
              </w:rPr>
              <w:t> </w:t>
            </w:r>
            <w:r>
              <w:rPr>
                <w:i/>
                <w:sz w:val="24"/>
              </w:rPr>
              <w:t>учебных</w:t>
            </w:r>
            <w:r>
              <w:rPr>
                <w:i/>
                <w:spacing w:val="-7"/>
                <w:sz w:val="24"/>
              </w:rPr>
              <w:t> </w:t>
            </w:r>
            <w:r>
              <w:rPr>
                <w:i/>
                <w:spacing w:val="-2"/>
                <w:sz w:val="24"/>
              </w:rPr>
              <w:t>недель</w:t>
            </w:r>
          </w:p>
        </w:tc>
      </w:tr>
      <w:tr>
        <w:trPr>
          <w:trHeight w:val="238" w:hRule="atLeast"/>
        </w:trPr>
        <w:tc>
          <w:tcPr>
            <w:tcW w:w="1598" w:type="dxa"/>
            <w:tcBorders>
              <w:top w:val="nil"/>
              <w:bottom w:val="single" w:sz="50" w:space="0" w:color="C2D49B"/>
            </w:tcBorders>
          </w:tcPr>
          <w:p>
            <w:pPr>
              <w:pStyle w:val="TableParagraph"/>
              <w:spacing w:line="218" w:lineRule="exact"/>
              <w:ind w:left="9"/>
              <w:rPr>
                <w:i/>
                <w:sz w:val="24"/>
              </w:rPr>
            </w:pPr>
            <w:r>
              <w:rPr>
                <w:i/>
                <w:spacing w:val="-2"/>
                <w:sz w:val="24"/>
              </w:rPr>
              <w:t>четверти</w:t>
            </w:r>
          </w:p>
        </w:tc>
        <w:tc>
          <w:tcPr>
            <w:tcW w:w="1829" w:type="dxa"/>
            <w:vMerge/>
            <w:tcBorders>
              <w:top w:val="nil"/>
              <w:bottom w:val="single" w:sz="50" w:space="0" w:color="C2D49B"/>
            </w:tcBorders>
          </w:tcPr>
          <w:p>
            <w:pPr>
              <w:rPr>
                <w:sz w:val="2"/>
                <w:szCs w:val="2"/>
              </w:rPr>
            </w:pPr>
          </w:p>
        </w:tc>
        <w:tc>
          <w:tcPr>
            <w:tcW w:w="1235" w:type="dxa"/>
            <w:tcBorders>
              <w:top w:val="nil"/>
              <w:bottom w:val="single" w:sz="50" w:space="0" w:color="C2D49B"/>
              <w:right w:val="nil"/>
            </w:tcBorders>
          </w:tcPr>
          <w:p>
            <w:pPr>
              <w:pStyle w:val="TableParagraph"/>
              <w:spacing w:line="218" w:lineRule="exact"/>
              <w:ind w:left="183"/>
              <w:rPr>
                <w:i/>
                <w:sz w:val="24"/>
              </w:rPr>
            </w:pPr>
            <w:r>
              <w:rPr>
                <w:i/>
                <w:spacing w:val="-2"/>
                <w:sz w:val="24"/>
              </w:rPr>
              <w:t>четверти</w:t>
            </w:r>
          </w:p>
        </w:tc>
        <w:tc>
          <w:tcPr>
            <w:tcW w:w="1861" w:type="dxa"/>
            <w:tcBorders>
              <w:top w:val="nil"/>
              <w:left w:val="nil"/>
              <w:bottom w:val="single" w:sz="50" w:space="0" w:color="C2D49B"/>
            </w:tcBorders>
          </w:tcPr>
          <w:p>
            <w:pPr>
              <w:pStyle w:val="TableParagraph"/>
              <w:rPr>
                <w:sz w:val="16"/>
              </w:rPr>
            </w:pPr>
          </w:p>
        </w:tc>
        <w:tc>
          <w:tcPr>
            <w:tcW w:w="3571" w:type="dxa"/>
            <w:gridSpan w:val="2"/>
            <w:tcBorders>
              <w:top w:val="nil"/>
              <w:bottom w:val="single" w:sz="50" w:space="0" w:color="C2D49B"/>
            </w:tcBorders>
          </w:tcPr>
          <w:p>
            <w:pPr>
              <w:pStyle w:val="TableParagraph"/>
              <w:spacing w:line="218" w:lineRule="exact"/>
              <w:ind w:left="-16"/>
              <w:rPr>
                <w:i/>
                <w:sz w:val="24"/>
              </w:rPr>
            </w:pPr>
            <w:r>
              <w:rPr>
                <w:i/>
                <w:sz w:val="24"/>
              </w:rPr>
              <w:t>(количество</w:t>
            </w:r>
            <w:r>
              <w:rPr>
                <w:i/>
                <w:spacing w:val="-11"/>
                <w:sz w:val="24"/>
              </w:rPr>
              <w:t> </w:t>
            </w:r>
            <w:r>
              <w:rPr>
                <w:i/>
                <w:spacing w:val="-2"/>
                <w:sz w:val="24"/>
              </w:rPr>
              <w:t>дней)</w:t>
            </w:r>
          </w:p>
        </w:tc>
      </w:tr>
      <w:tr>
        <w:trPr>
          <w:trHeight w:val="386" w:hRule="atLeast"/>
        </w:trPr>
        <w:tc>
          <w:tcPr>
            <w:tcW w:w="1598" w:type="dxa"/>
            <w:tcBorders>
              <w:top w:val="single" w:sz="50" w:space="0" w:color="C2D49B"/>
              <w:bottom w:val="nil"/>
            </w:tcBorders>
          </w:tcPr>
          <w:p>
            <w:pPr>
              <w:pStyle w:val="TableParagraph"/>
              <w:spacing w:line="275" w:lineRule="exact"/>
              <w:ind w:left="189"/>
              <w:rPr>
                <w:sz w:val="24"/>
              </w:rPr>
            </w:pPr>
            <w:r>
              <w:rPr>
                <w:spacing w:val="-10"/>
                <w:sz w:val="24"/>
              </w:rPr>
              <w:t>I</w:t>
            </w:r>
          </w:p>
        </w:tc>
        <w:tc>
          <w:tcPr>
            <w:tcW w:w="1829" w:type="dxa"/>
            <w:tcBorders>
              <w:top w:val="single" w:sz="50" w:space="0" w:color="C2D49B"/>
            </w:tcBorders>
          </w:tcPr>
          <w:p>
            <w:pPr>
              <w:pStyle w:val="TableParagraph"/>
              <w:spacing w:line="275" w:lineRule="exact"/>
              <w:rPr>
                <w:sz w:val="24"/>
              </w:rPr>
            </w:pPr>
            <w:r>
              <w:rPr>
                <w:sz w:val="24"/>
              </w:rPr>
              <w:t>10 </w:t>
            </w:r>
            <w:r>
              <w:rPr>
                <w:spacing w:val="-2"/>
                <w:sz w:val="24"/>
              </w:rPr>
              <w:t>классы</w:t>
            </w:r>
          </w:p>
        </w:tc>
        <w:tc>
          <w:tcPr>
            <w:tcW w:w="1235" w:type="dxa"/>
            <w:tcBorders>
              <w:top w:val="single" w:sz="50" w:space="0" w:color="C2D49B"/>
              <w:right w:val="nil"/>
            </w:tcBorders>
          </w:tcPr>
          <w:p>
            <w:pPr>
              <w:pStyle w:val="TableParagraph"/>
              <w:spacing w:line="275" w:lineRule="exact"/>
              <w:ind w:left="8"/>
              <w:rPr>
                <w:sz w:val="24"/>
              </w:rPr>
            </w:pPr>
            <w:r>
              <w:rPr>
                <w:spacing w:val="-2"/>
                <w:sz w:val="24"/>
              </w:rPr>
              <w:t>02.09.2024</w:t>
            </w:r>
          </w:p>
        </w:tc>
        <w:tc>
          <w:tcPr>
            <w:tcW w:w="1861" w:type="dxa"/>
            <w:tcBorders>
              <w:top w:val="single" w:sz="50" w:space="0" w:color="C2D49B"/>
              <w:left w:val="nil"/>
            </w:tcBorders>
          </w:tcPr>
          <w:p>
            <w:pPr>
              <w:pStyle w:val="TableParagraph"/>
              <w:spacing w:line="275" w:lineRule="exact"/>
              <w:ind w:left="151"/>
              <w:rPr>
                <w:sz w:val="24"/>
              </w:rPr>
            </w:pPr>
            <w:r>
              <w:rPr>
                <w:sz w:val="24"/>
              </w:rPr>
              <w:t>-</w:t>
            </w:r>
            <w:r>
              <w:rPr>
                <w:spacing w:val="-1"/>
                <w:sz w:val="24"/>
              </w:rPr>
              <w:t> </w:t>
            </w:r>
            <w:r>
              <w:rPr>
                <w:spacing w:val="-2"/>
                <w:sz w:val="24"/>
              </w:rPr>
              <w:t>29.12.2024</w:t>
            </w:r>
          </w:p>
        </w:tc>
        <w:tc>
          <w:tcPr>
            <w:tcW w:w="3571" w:type="dxa"/>
            <w:gridSpan w:val="2"/>
            <w:tcBorders>
              <w:top w:val="single" w:sz="50" w:space="0" w:color="C2D49B"/>
            </w:tcBorders>
          </w:tcPr>
          <w:p>
            <w:pPr>
              <w:pStyle w:val="TableParagraph"/>
              <w:spacing w:line="275" w:lineRule="exact"/>
              <w:ind w:left="-16"/>
              <w:rPr>
                <w:sz w:val="24"/>
              </w:rPr>
            </w:pPr>
            <w:r>
              <w:rPr>
                <w:sz w:val="24"/>
              </w:rPr>
              <w:t>16</w:t>
            </w:r>
            <w:r>
              <w:rPr>
                <w:spacing w:val="-2"/>
                <w:sz w:val="24"/>
              </w:rPr>
              <w:t> недель</w:t>
            </w:r>
          </w:p>
        </w:tc>
      </w:tr>
      <w:tr>
        <w:trPr>
          <w:trHeight w:val="330" w:hRule="atLeast"/>
        </w:trPr>
        <w:tc>
          <w:tcPr>
            <w:tcW w:w="1598" w:type="dxa"/>
            <w:tcBorders>
              <w:top w:val="nil"/>
              <w:bottom w:val="single" w:sz="48" w:space="0" w:color="C2D49B"/>
            </w:tcBorders>
          </w:tcPr>
          <w:p>
            <w:pPr>
              <w:pStyle w:val="TableParagraph"/>
              <w:spacing w:line="275" w:lineRule="exact"/>
              <w:ind w:left="9"/>
              <w:rPr>
                <w:sz w:val="24"/>
              </w:rPr>
            </w:pPr>
            <w:r>
              <w:rPr>
                <w:spacing w:val="-2"/>
                <w:sz w:val="24"/>
              </w:rPr>
              <w:t>полугодие</w:t>
            </w:r>
          </w:p>
        </w:tc>
        <w:tc>
          <w:tcPr>
            <w:tcW w:w="1829" w:type="dxa"/>
            <w:tcBorders>
              <w:bottom w:val="single" w:sz="48" w:space="0" w:color="C2D49B"/>
            </w:tcBorders>
          </w:tcPr>
          <w:p>
            <w:pPr>
              <w:pStyle w:val="TableParagraph"/>
              <w:spacing w:line="275" w:lineRule="exact"/>
              <w:rPr>
                <w:sz w:val="24"/>
              </w:rPr>
            </w:pPr>
            <w:r>
              <w:rPr>
                <w:sz w:val="24"/>
              </w:rPr>
              <w:t>11 </w:t>
            </w:r>
            <w:r>
              <w:rPr>
                <w:spacing w:val="-2"/>
                <w:sz w:val="24"/>
              </w:rPr>
              <w:t>классы</w:t>
            </w:r>
          </w:p>
        </w:tc>
        <w:tc>
          <w:tcPr>
            <w:tcW w:w="1235" w:type="dxa"/>
            <w:tcBorders>
              <w:bottom w:val="single" w:sz="48" w:space="0" w:color="C2D49B"/>
              <w:right w:val="nil"/>
            </w:tcBorders>
          </w:tcPr>
          <w:p>
            <w:pPr>
              <w:pStyle w:val="TableParagraph"/>
              <w:spacing w:line="275" w:lineRule="exact"/>
              <w:ind w:left="8"/>
              <w:rPr>
                <w:sz w:val="24"/>
              </w:rPr>
            </w:pPr>
            <w:r>
              <w:rPr>
                <w:spacing w:val="-2"/>
                <w:sz w:val="24"/>
              </w:rPr>
              <w:t>02.11.2024</w:t>
            </w:r>
          </w:p>
        </w:tc>
        <w:tc>
          <w:tcPr>
            <w:tcW w:w="1861" w:type="dxa"/>
            <w:tcBorders>
              <w:left w:val="nil"/>
              <w:bottom w:val="single" w:sz="48" w:space="0" w:color="C2D49B"/>
            </w:tcBorders>
          </w:tcPr>
          <w:p>
            <w:pPr>
              <w:pStyle w:val="TableParagraph"/>
              <w:spacing w:line="275" w:lineRule="exact"/>
              <w:ind w:left="151"/>
              <w:rPr>
                <w:sz w:val="24"/>
              </w:rPr>
            </w:pPr>
            <w:r>
              <w:rPr>
                <w:sz w:val="24"/>
              </w:rPr>
              <w:t>-</w:t>
            </w:r>
            <w:r>
              <w:rPr>
                <w:spacing w:val="-8"/>
                <w:sz w:val="24"/>
              </w:rPr>
              <w:t> </w:t>
            </w:r>
            <w:r>
              <w:rPr>
                <w:spacing w:val="-2"/>
                <w:sz w:val="24"/>
              </w:rPr>
              <w:t>29.12.2024</w:t>
            </w:r>
          </w:p>
        </w:tc>
        <w:tc>
          <w:tcPr>
            <w:tcW w:w="3571" w:type="dxa"/>
            <w:gridSpan w:val="2"/>
            <w:tcBorders>
              <w:bottom w:val="single" w:sz="48" w:space="0" w:color="C2D49B"/>
            </w:tcBorders>
          </w:tcPr>
          <w:p>
            <w:pPr>
              <w:pStyle w:val="TableParagraph"/>
              <w:spacing w:line="275" w:lineRule="exact"/>
              <w:ind w:left="-16"/>
              <w:rPr>
                <w:sz w:val="24"/>
              </w:rPr>
            </w:pPr>
            <w:r>
              <w:rPr>
                <w:sz w:val="24"/>
              </w:rPr>
              <w:t>16</w:t>
            </w:r>
            <w:r>
              <w:rPr>
                <w:spacing w:val="-2"/>
                <w:sz w:val="24"/>
              </w:rPr>
              <w:t> недель</w:t>
            </w:r>
          </w:p>
        </w:tc>
      </w:tr>
      <w:tr>
        <w:trPr>
          <w:trHeight w:val="729" w:hRule="atLeast"/>
        </w:trPr>
        <w:tc>
          <w:tcPr>
            <w:tcW w:w="1598" w:type="dxa"/>
            <w:tcBorders>
              <w:top w:val="single" w:sz="48" w:space="0" w:color="C2D49B"/>
              <w:bottom w:val="nil"/>
            </w:tcBorders>
          </w:tcPr>
          <w:p>
            <w:pPr>
              <w:pStyle w:val="TableParagraph"/>
              <w:spacing w:before="275"/>
              <w:ind w:left="189"/>
              <w:rPr>
                <w:sz w:val="24"/>
              </w:rPr>
            </w:pPr>
            <w:r>
              <w:rPr>
                <w:spacing w:val="-5"/>
                <w:sz w:val="24"/>
              </w:rPr>
              <w:t>II</w:t>
            </w:r>
          </w:p>
        </w:tc>
        <w:tc>
          <w:tcPr>
            <w:tcW w:w="1829" w:type="dxa"/>
            <w:tcBorders>
              <w:top w:val="single" w:sz="48" w:space="0" w:color="C2D49B"/>
            </w:tcBorders>
          </w:tcPr>
          <w:p>
            <w:pPr>
              <w:pStyle w:val="TableParagraph"/>
              <w:spacing w:before="275"/>
              <w:rPr>
                <w:sz w:val="24"/>
              </w:rPr>
            </w:pPr>
            <w:r>
              <w:rPr>
                <w:sz w:val="24"/>
              </w:rPr>
              <w:t>10 </w:t>
            </w:r>
            <w:r>
              <w:rPr>
                <w:spacing w:val="-2"/>
                <w:sz w:val="24"/>
              </w:rPr>
              <w:t>классы</w:t>
            </w:r>
          </w:p>
        </w:tc>
        <w:tc>
          <w:tcPr>
            <w:tcW w:w="3096" w:type="dxa"/>
            <w:gridSpan w:val="2"/>
            <w:tcBorders>
              <w:top w:val="single" w:sz="48" w:space="0" w:color="C2D49B"/>
            </w:tcBorders>
          </w:tcPr>
          <w:p>
            <w:pPr>
              <w:pStyle w:val="TableParagraph"/>
              <w:spacing w:line="276" w:lineRule="exact"/>
              <w:ind w:left="8"/>
              <w:rPr>
                <w:sz w:val="24"/>
              </w:rPr>
            </w:pPr>
            <w:r>
              <w:rPr>
                <w:sz w:val="24"/>
              </w:rPr>
              <w:t>13.01.2025</w:t>
            </w:r>
            <w:r>
              <w:rPr>
                <w:spacing w:val="-5"/>
                <w:sz w:val="24"/>
              </w:rPr>
              <w:t> </w:t>
            </w:r>
            <w:r>
              <w:rPr>
                <w:sz w:val="24"/>
              </w:rPr>
              <w:t>–</w:t>
            </w:r>
            <w:r>
              <w:rPr>
                <w:spacing w:val="-5"/>
                <w:sz w:val="24"/>
              </w:rPr>
              <w:t> </w:t>
            </w:r>
            <w:r>
              <w:rPr>
                <w:spacing w:val="-2"/>
                <w:sz w:val="24"/>
              </w:rPr>
              <w:t>26.05.2025</w:t>
            </w:r>
          </w:p>
        </w:tc>
        <w:tc>
          <w:tcPr>
            <w:tcW w:w="3571" w:type="dxa"/>
            <w:gridSpan w:val="2"/>
            <w:tcBorders>
              <w:top w:val="single" w:sz="48" w:space="0" w:color="C2D49B"/>
            </w:tcBorders>
          </w:tcPr>
          <w:p>
            <w:pPr>
              <w:pStyle w:val="TableParagraph"/>
              <w:spacing w:before="275"/>
              <w:ind w:left="13"/>
              <w:rPr>
                <w:sz w:val="24"/>
              </w:rPr>
            </w:pPr>
            <w:r>
              <w:rPr>
                <w:sz w:val="24"/>
              </w:rPr>
              <w:t>18</w:t>
            </w:r>
            <w:r>
              <w:rPr>
                <w:spacing w:val="-2"/>
                <w:sz w:val="24"/>
              </w:rPr>
              <w:t> недель</w:t>
            </w:r>
          </w:p>
        </w:tc>
      </w:tr>
      <w:tr>
        <w:trPr>
          <w:trHeight w:val="599" w:hRule="atLeast"/>
        </w:trPr>
        <w:tc>
          <w:tcPr>
            <w:tcW w:w="1598" w:type="dxa"/>
            <w:tcBorders>
              <w:top w:val="nil"/>
              <w:bottom w:val="single" w:sz="48" w:space="0" w:color="C2D49B"/>
            </w:tcBorders>
          </w:tcPr>
          <w:p>
            <w:pPr>
              <w:pStyle w:val="TableParagraph"/>
              <w:spacing w:before="274"/>
              <w:ind w:left="9"/>
              <w:rPr>
                <w:sz w:val="24"/>
              </w:rPr>
            </w:pPr>
            <w:r>
              <w:rPr>
                <w:spacing w:val="-2"/>
                <w:sz w:val="24"/>
              </w:rPr>
              <w:t>полугодие</w:t>
            </w:r>
          </w:p>
        </w:tc>
        <w:tc>
          <w:tcPr>
            <w:tcW w:w="1829" w:type="dxa"/>
            <w:tcBorders>
              <w:bottom w:val="single" w:sz="48" w:space="0" w:color="C2D49B"/>
            </w:tcBorders>
          </w:tcPr>
          <w:p>
            <w:pPr>
              <w:pStyle w:val="TableParagraph"/>
              <w:spacing w:before="274"/>
              <w:rPr>
                <w:sz w:val="24"/>
              </w:rPr>
            </w:pPr>
            <w:r>
              <w:rPr>
                <w:sz w:val="24"/>
              </w:rPr>
              <w:t>11 </w:t>
            </w:r>
            <w:r>
              <w:rPr>
                <w:spacing w:val="-2"/>
                <w:sz w:val="24"/>
              </w:rPr>
              <w:t>классы</w:t>
            </w:r>
          </w:p>
        </w:tc>
        <w:tc>
          <w:tcPr>
            <w:tcW w:w="3096" w:type="dxa"/>
            <w:gridSpan w:val="2"/>
            <w:tcBorders>
              <w:bottom w:val="single" w:sz="48" w:space="0" w:color="C2D49B"/>
            </w:tcBorders>
          </w:tcPr>
          <w:p>
            <w:pPr>
              <w:pStyle w:val="TableParagraph"/>
              <w:spacing w:line="275" w:lineRule="exact"/>
              <w:ind w:left="8"/>
              <w:rPr>
                <w:sz w:val="24"/>
              </w:rPr>
            </w:pPr>
            <w:r>
              <w:rPr>
                <w:sz w:val="24"/>
              </w:rPr>
              <w:t>13.01.2025</w:t>
            </w:r>
            <w:r>
              <w:rPr>
                <w:spacing w:val="-5"/>
                <w:sz w:val="24"/>
              </w:rPr>
              <w:t> </w:t>
            </w:r>
            <w:r>
              <w:rPr>
                <w:spacing w:val="-2"/>
                <w:sz w:val="24"/>
              </w:rPr>
              <w:t>–23.05.2025</w:t>
            </w:r>
          </w:p>
        </w:tc>
        <w:tc>
          <w:tcPr>
            <w:tcW w:w="3571" w:type="dxa"/>
            <w:gridSpan w:val="2"/>
            <w:tcBorders>
              <w:bottom w:val="single" w:sz="48" w:space="0" w:color="C2D49B"/>
            </w:tcBorders>
          </w:tcPr>
          <w:p>
            <w:pPr>
              <w:pStyle w:val="TableParagraph"/>
              <w:spacing w:line="275" w:lineRule="exact"/>
              <w:ind w:left="13"/>
              <w:rPr>
                <w:sz w:val="24"/>
              </w:rPr>
            </w:pPr>
            <w:r>
              <w:rPr>
                <w:sz w:val="24"/>
              </w:rPr>
              <w:t>18</w:t>
            </w:r>
            <w:r>
              <w:rPr>
                <w:spacing w:val="-2"/>
                <w:sz w:val="24"/>
              </w:rPr>
              <w:t> недель</w:t>
            </w:r>
          </w:p>
        </w:tc>
      </w:tr>
      <w:tr>
        <w:trPr>
          <w:trHeight w:val="313" w:hRule="atLeast"/>
        </w:trPr>
        <w:tc>
          <w:tcPr>
            <w:tcW w:w="1598" w:type="dxa"/>
            <w:vMerge w:val="restart"/>
            <w:tcBorders>
              <w:top w:val="single" w:sz="48" w:space="0" w:color="C2D49B"/>
              <w:bottom w:val="nil"/>
            </w:tcBorders>
          </w:tcPr>
          <w:p>
            <w:pPr>
              <w:pStyle w:val="TableParagraph"/>
              <w:spacing w:line="275" w:lineRule="exact"/>
              <w:ind w:left="9"/>
              <w:rPr>
                <w:sz w:val="24"/>
              </w:rPr>
            </w:pPr>
            <w:r>
              <w:rPr>
                <w:sz w:val="24"/>
              </w:rPr>
              <w:t>Итого </w:t>
            </w:r>
            <w:r>
              <w:rPr>
                <w:spacing w:val="-5"/>
                <w:sz w:val="24"/>
              </w:rPr>
              <w:t>за</w:t>
            </w:r>
          </w:p>
          <w:p>
            <w:pPr>
              <w:pStyle w:val="TableParagraph"/>
              <w:ind w:left="9"/>
              <w:rPr>
                <w:sz w:val="24"/>
              </w:rPr>
            </w:pPr>
            <w:r>
              <w:rPr/>
              <mc:AlternateContent>
                <mc:Choice Requires="wps">
                  <w:drawing>
                    <wp:anchor distT="0" distB="0" distL="0" distR="0" allowOverlap="1" layoutInCell="1" locked="0" behindDoc="1" simplePos="0" relativeHeight="478483968">
                      <wp:simplePos x="0" y="0"/>
                      <wp:positionH relativeFrom="column">
                        <wp:posOffset>-6095</wp:posOffset>
                      </wp:positionH>
                      <wp:positionV relativeFrom="paragraph">
                        <wp:posOffset>229147</wp:posOffset>
                      </wp:positionV>
                      <wp:extent cx="6410325" cy="7620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6410325" cy="76200"/>
                                <a:chExt cx="6410325" cy="76200"/>
                              </a:xfrm>
                            </wpg:grpSpPr>
                            <wps:wsp>
                              <wps:cNvPr id="13" name="Graphic 13"/>
                              <wps:cNvSpPr/>
                              <wps:spPr>
                                <a:xfrm>
                                  <a:off x="0" y="0"/>
                                  <a:ext cx="6410325" cy="76200"/>
                                </a:xfrm>
                                <a:custGeom>
                                  <a:avLst/>
                                  <a:gdLst/>
                                  <a:ahLst/>
                                  <a:cxnLst/>
                                  <a:rect l="l" t="t" r="r" b="b"/>
                                  <a:pathLst>
                                    <a:path w="6410325" h="76200">
                                      <a:moveTo>
                                        <a:pt x="2175306" y="0"/>
                                      </a:moveTo>
                                      <a:lnTo>
                                        <a:pt x="1085342" y="0"/>
                                      </a:lnTo>
                                      <a:lnTo>
                                        <a:pt x="1009192" y="0"/>
                                      </a:lnTo>
                                      <a:lnTo>
                                        <a:pt x="0" y="0"/>
                                      </a:lnTo>
                                      <a:lnTo>
                                        <a:pt x="0" y="76200"/>
                                      </a:lnTo>
                                      <a:lnTo>
                                        <a:pt x="1009142" y="76200"/>
                                      </a:lnTo>
                                      <a:lnTo>
                                        <a:pt x="1085342" y="76200"/>
                                      </a:lnTo>
                                      <a:lnTo>
                                        <a:pt x="2175306" y="76200"/>
                                      </a:lnTo>
                                      <a:lnTo>
                                        <a:pt x="2175306" y="0"/>
                                      </a:lnTo>
                                      <a:close/>
                                    </a:path>
                                    <a:path w="6410325" h="76200">
                                      <a:moveTo>
                                        <a:pt x="6409931" y="0"/>
                                      </a:moveTo>
                                      <a:lnTo>
                                        <a:pt x="4220845" y="0"/>
                                      </a:lnTo>
                                      <a:lnTo>
                                        <a:pt x="4144645" y="0"/>
                                      </a:lnTo>
                                      <a:lnTo>
                                        <a:pt x="2251583" y="0"/>
                                      </a:lnTo>
                                      <a:lnTo>
                                        <a:pt x="2175383" y="0"/>
                                      </a:lnTo>
                                      <a:lnTo>
                                        <a:pt x="2175383" y="76200"/>
                                      </a:lnTo>
                                      <a:lnTo>
                                        <a:pt x="2251583" y="76200"/>
                                      </a:lnTo>
                                      <a:lnTo>
                                        <a:pt x="4144645" y="76200"/>
                                      </a:lnTo>
                                      <a:lnTo>
                                        <a:pt x="4220845" y="76200"/>
                                      </a:lnTo>
                                      <a:lnTo>
                                        <a:pt x="6409931" y="76200"/>
                                      </a:lnTo>
                                      <a:lnTo>
                                        <a:pt x="6409931" y="0"/>
                                      </a:lnTo>
                                      <a:close/>
                                    </a:path>
                                  </a:pathLst>
                                </a:custGeom>
                                <a:solidFill>
                                  <a:srgbClr val="C2D49B"/>
                                </a:solidFill>
                              </wps:spPr>
                              <wps:bodyPr wrap="square" lIns="0" tIns="0" rIns="0" bIns="0" rtlCol="0">
                                <a:prstTxWarp prst="textNoShape">
                                  <a:avLst/>
                                </a:prstTxWarp>
                                <a:noAutofit/>
                              </wps:bodyPr>
                            </wps:wsp>
                          </wpg:wgp>
                        </a:graphicData>
                      </a:graphic>
                    </wp:anchor>
                  </w:drawing>
                </mc:Choice>
                <mc:Fallback>
                  <w:pict>
                    <v:group style="position:absolute;margin-left:-.48pt;margin-top:18.043129pt;width:504.75pt;height:6pt;mso-position-horizontal-relative:column;mso-position-vertical-relative:paragraph;z-index:-24832512" id="docshapegroup10" coordorigin="-10,361" coordsize="10095,120">
                      <v:shape style="position:absolute;left:-10;top:360;width:10095;height:120" id="docshape11" coordorigin="-10,361" coordsize="10095,120" path="m3416,361l1700,361,1580,361,1580,361,-10,361,-10,481,1580,481,1580,481,1700,481,3416,481,3416,361xm10085,361l6637,361,6517,361,3536,361,3416,361,3416,481,3536,481,6517,481,6637,481,10085,481,10085,361xe" filled="true" fillcolor="#c2d49b" stroked="false">
                        <v:path arrowok="t"/>
                        <v:fill type="solid"/>
                      </v:shape>
                      <w10:wrap type="none"/>
                    </v:group>
                  </w:pict>
                </mc:Fallback>
              </mc:AlternateContent>
            </w:r>
            <w:r>
              <w:rPr>
                <w:sz w:val="24"/>
              </w:rPr>
              <w:t>учебный</w:t>
            </w:r>
            <w:r>
              <w:rPr>
                <w:spacing w:val="-3"/>
                <w:sz w:val="24"/>
              </w:rPr>
              <w:t> </w:t>
            </w:r>
            <w:r>
              <w:rPr>
                <w:spacing w:val="-5"/>
                <w:sz w:val="24"/>
              </w:rPr>
              <w:t>год</w:t>
            </w:r>
          </w:p>
        </w:tc>
        <w:tc>
          <w:tcPr>
            <w:tcW w:w="1829" w:type="dxa"/>
            <w:tcBorders>
              <w:top w:val="single" w:sz="48" w:space="0" w:color="C2D49B"/>
              <w:bottom w:val="single" w:sz="4" w:space="0" w:color="000000"/>
            </w:tcBorders>
          </w:tcPr>
          <w:p>
            <w:pPr>
              <w:pStyle w:val="TableParagraph"/>
              <w:spacing w:line="275" w:lineRule="exact"/>
              <w:rPr>
                <w:sz w:val="24"/>
              </w:rPr>
            </w:pPr>
            <w:r>
              <w:rPr>
                <w:sz w:val="24"/>
              </w:rPr>
              <w:t>10 </w:t>
            </w:r>
            <w:r>
              <w:rPr>
                <w:spacing w:val="-2"/>
                <w:sz w:val="24"/>
              </w:rPr>
              <w:t>классы</w:t>
            </w:r>
          </w:p>
        </w:tc>
        <w:tc>
          <w:tcPr>
            <w:tcW w:w="3096" w:type="dxa"/>
            <w:gridSpan w:val="2"/>
            <w:tcBorders>
              <w:top w:val="single" w:sz="48" w:space="0" w:color="C2D49B"/>
            </w:tcBorders>
          </w:tcPr>
          <w:p>
            <w:pPr>
              <w:pStyle w:val="TableParagraph"/>
              <w:rPr>
                <w:sz w:val="22"/>
              </w:rPr>
            </w:pPr>
          </w:p>
        </w:tc>
        <w:tc>
          <w:tcPr>
            <w:tcW w:w="356" w:type="dxa"/>
            <w:tcBorders>
              <w:top w:val="single" w:sz="48" w:space="0" w:color="C2D49B"/>
              <w:right w:val="nil"/>
            </w:tcBorders>
          </w:tcPr>
          <w:p>
            <w:pPr>
              <w:pStyle w:val="TableParagraph"/>
              <w:spacing w:line="275" w:lineRule="exact"/>
              <w:ind w:left="77"/>
              <w:rPr>
                <w:b/>
                <w:sz w:val="24"/>
              </w:rPr>
            </w:pPr>
            <w:r>
              <w:rPr>
                <w:b/>
                <w:spacing w:val="-5"/>
                <w:sz w:val="24"/>
              </w:rPr>
              <w:t>34</w:t>
            </w:r>
          </w:p>
        </w:tc>
        <w:tc>
          <w:tcPr>
            <w:tcW w:w="3215" w:type="dxa"/>
            <w:tcBorders>
              <w:top w:val="single" w:sz="48" w:space="0" w:color="C2D49B"/>
              <w:left w:val="nil"/>
            </w:tcBorders>
          </w:tcPr>
          <w:p>
            <w:pPr>
              <w:pStyle w:val="TableParagraph"/>
              <w:spacing w:line="275" w:lineRule="exact"/>
              <w:ind w:left="39"/>
              <w:rPr>
                <w:b/>
                <w:sz w:val="24"/>
              </w:rPr>
            </w:pPr>
            <w:r>
              <w:rPr>
                <w:b/>
                <w:spacing w:val="-2"/>
                <w:sz w:val="24"/>
              </w:rPr>
              <w:t>недели</w:t>
            </w:r>
          </w:p>
        </w:tc>
      </w:tr>
      <w:tr>
        <w:trPr>
          <w:trHeight w:val="422" w:hRule="atLeast"/>
        </w:trPr>
        <w:tc>
          <w:tcPr>
            <w:tcW w:w="1598" w:type="dxa"/>
            <w:vMerge/>
            <w:tcBorders>
              <w:top w:val="nil"/>
              <w:bottom w:val="nil"/>
            </w:tcBorders>
          </w:tcPr>
          <w:p>
            <w:pPr>
              <w:rPr>
                <w:sz w:val="2"/>
                <w:szCs w:val="2"/>
              </w:rPr>
            </w:pPr>
          </w:p>
        </w:tc>
        <w:tc>
          <w:tcPr>
            <w:tcW w:w="1829" w:type="dxa"/>
            <w:tcBorders>
              <w:top w:val="single" w:sz="4" w:space="0" w:color="000000"/>
              <w:bottom w:val="nil"/>
            </w:tcBorders>
          </w:tcPr>
          <w:p>
            <w:pPr>
              <w:pStyle w:val="TableParagraph"/>
              <w:spacing w:line="275" w:lineRule="exact"/>
              <w:rPr>
                <w:sz w:val="24"/>
              </w:rPr>
            </w:pPr>
            <w:r>
              <w:rPr>
                <w:sz w:val="24"/>
              </w:rPr>
              <w:t>11 </w:t>
            </w:r>
            <w:r>
              <w:rPr>
                <w:spacing w:val="-2"/>
                <w:sz w:val="24"/>
              </w:rPr>
              <w:t>классы</w:t>
            </w:r>
          </w:p>
        </w:tc>
        <w:tc>
          <w:tcPr>
            <w:tcW w:w="3096" w:type="dxa"/>
            <w:gridSpan w:val="2"/>
            <w:tcBorders>
              <w:bottom w:val="nil"/>
            </w:tcBorders>
          </w:tcPr>
          <w:p>
            <w:pPr>
              <w:pStyle w:val="TableParagraph"/>
              <w:rPr>
                <w:sz w:val="22"/>
              </w:rPr>
            </w:pPr>
          </w:p>
        </w:tc>
        <w:tc>
          <w:tcPr>
            <w:tcW w:w="3571" w:type="dxa"/>
            <w:gridSpan w:val="2"/>
            <w:tcBorders>
              <w:bottom w:val="nil"/>
              <w:right w:val="single" w:sz="4" w:space="0" w:color="000000"/>
            </w:tcBorders>
          </w:tcPr>
          <w:p>
            <w:pPr>
              <w:pStyle w:val="TableParagraph"/>
              <w:spacing w:line="275" w:lineRule="exact"/>
              <w:ind w:left="13"/>
              <w:rPr>
                <w:b/>
                <w:sz w:val="16"/>
              </w:rPr>
            </w:pPr>
            <w:r>
              <w:rPr>
                <w:b/>
                <w:sz w:val="24"/>
              </w:rPr>
              <w:t>34</w:t>
            </w:r>
            <w:r>
              <w:rPr>
                <w:b/>
                <w:spacing w:val="-4"/>
                <w:sz w:val="24"/>
              </w:rPr>
              <w:t> </w:t>
            </w:r>
            <w:r>
              <w:rPr>
                <w:b/>
                <w:sz w:val="24"/>
              </w:rPr>
              <w:t>недели</w:t>
            </w:r>
            <w:r>
              <w:rPr>
                <w:b/>
                <w:spacing w:val="-3"/>
                <w:sz w:val="24"/>
              </w:rPr>
              <w:t> </w:t>
            </w:r>
            <w:r>
              <w:rPr>
                <w:b/>
                <w:sz w:val="24"/>
              </w:rPr>
              <w:t>без</w:t>
            </w:r>
            <w:r>
              <w:rPr>
                <w:b/>
                <w:spacing w:val="-5"/>
                <w:sz w:val="24"/>
              </w:rPr>
              <w:t> </w:t>
            </w:r>
            <w:r>
              <w:rPr>
                <w:b/>
                <w:sz w:val="24"/>
              </w:rPr>
              <w:t>учёта</w:t>
            </w:r>
            <w:r>
              <w:rPr>
                <w:b/>
                <w:spacing w:val="1"/>
                <w:sz w:val="24"/>
              </w:rPr>
              <w:t> </w:t>
            </w:r>
            <w:r>
              <w:rPr>
                <w:b/>
                <w:spacing w:val="-4"/>
                <w:sz w:val="24"/>
              </w:rPr>
              <w:t>ГИА</w:t>
            </w:r>
            <w:r>
              <w:rPr>
                <w:b/>
                <w:spacing w:val="-4"/>
                <w:position w:val="8"/>
                <w:sz w:val="16"/>
              </w:rPr>
              <w:t>*</w:t>
            </w:r>
          </w:p>
        </w:tc>
      </w:tr>
    </w:tbl>
    <w:p>
      <w:pPr>
        <w:pStyle w:val="BodyText"/>
        <w:spacing w:before="21"/>
        <w:ind w:left="800" w:firstLine="0"/>
        <w:jc w:val="left"/>
      </w:pPr>
      <w:r>
        <w:rPr>
          <w:vertAlign w:val="superscript"/>
        </w:rPr>
        <w:t>*</w:t>
      </w:r>
      <w:r>
        <w:rPr>
          <w:vertAlign w:val="baseline"/>
        </w:rPr>
        <w:t>Сроки</w:t>
      </w:r>
      <w:r>
        <w:rPr>
          <w:spacing w:val="-7"/>
          <w:vertAlign w:val="baseline"/>
        </w:rPr>
        <w:t> </w:t>
      </w:r>
      <w:r>
        <w:rPr>
          <w:vertAlign w:val="baseline"/>
        </w:rPr>
        <w:t>проведения</w:t>
      </w:r>
      <w:r>
        <w:rPr>
          <w:spacing w:val="-10"/>
          <w:vertAlign w:val="baseline"/>
        </w:rPr>
        <w:t> </w:t>
      </w:r>
      <w:r>
        <w:rPr>
          <w:vertAlign w:val="baseline"/>
        </w:rPr>
        <w:t>ГИА</w:t>
      </w:r>
      <w:r>
        <w:rPr>
          <w:spacing w:val="-8"/>
          <w:vertAlign w:val="baseline"/>
        </w:rPr>
        <w:t> </w:t>
      </w:r>
      <w:r>
        <w:rPr>
          <w:vertAlign w:val="baseline"/>
        </w:rPr>
        <w:t>обучающихся</w:t>
      </w:r>
      <w:r>
        <w:rPr>
          <w:spacing w:val="-3"/>
          <w:vertAlign w:val="baseline"/>
        </w:rPr>
        <w:t> </w:t>
      </w:r>
      <w:r>
        <w:rPr>
          <w:vertAlign w:val="baseline"/>
        </w:rPr>
        <w:t>устанавливают</w:t>
      </w:r>
      <w:r>
        <w:rPr>
          <w:spacing w:val="1"/>
          <w:vertAlign w:val="baseline"/>
        </w:rPr>
        <w:t> </w:t>
      </w:r>
      <w:r>
        <w:rPr>
          <w:vertAlign w:val="baseline"/>
        </w:rPr>
        <w:t>Минпросвещения</w:t>
      </w:r>
      <w:r>
        <w:rPr>
          <w:spacing w:val="-8"/>
          <w:vertAlign w:val="baseline"/>
        </w:rPr>
        <w:t> </w:t>
      </w:r>
      <w:r>
        <w:rPr>
          <w:vertAlign w:val="baseline"/>
        </w:rPr>
        <w:t>и</w:t>
      </w:r>
      <w:r>
        <w:rPr>
          <w:spacing w:val="-7"/>
          <w:vertAlign w:val="baseline"/>
        </w:rPr>
        <w:t> </w:t>
      </w:r>
      <w:r>
        <w:rPr>
          <w:spacing w:val="-2"/>
          <w:vertAlign w:val="baseline"/>
        </w:rPr>
        <w:t>Рособрнадзор.</w:t>
      </w:r>
    </w:p>
    <w:p>
      <w:pPr>
        <w:pStyle w:val="BodyText"/>
        <w:spacing w:before="5"/>
        <w:ind w:left="0" w:firstLine="0"/>
        <w:jc w:val="left"/>
      </w:pPr>
    </w:p>
    <w:p>
      <w:pPr>
        <w:pStyle w:val="Heading2"/>
        <w:numPr>
          <w:ilvl w:val="0"/>
          <w:numId w:val="153"/>
        </w:numPr>
        <w:tabs>
          <w:tab w:pos="4160" w:val="left" w:leader="none"/>
        </w:tabs>
        <w:spacing w:line="240" w:lineRule="auto" w:before="0" w:after="0"/>
        <w:ind w:left="4160" w:right="0" w:hanging="271"/>
        <w:jc w:val="left"/>
      </w:pPr>
      <w:r>
        <w:rPr/>
        <w:t>Продолжительность</w:t>
      </w:r>
      <w:r>
        <w:rPr>
          <w:spacing w:val="-13"/>
        </w:rPr>
        <w:t> </w:t>
      </w:r>
      <w:r>
        <w:rPr>
          <w:spacing w:val="-2"/>
        </w:rPr>
        <w:t>каникул</w:t>
      </w:r>
    </w:p>
    <w:tbl>
      <w:tblPr>
        <w:tblW w:w="0" w:type="auto"/>
        <w:jc w:val="left"/>
        <w:tblInd w:w="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85"/>
        <w:gridCol w:w="1116"/>
        <w:gridCol w:w="3117"/>
        <w:gridCol w:w="1723"/>
        <w:gridCol w:w="1701"/>
      </w:tblGrid>
      <w:tr>
        <w:trPr>
          <w:trHeight w:val="308" w:hRule="atLeast"/>
        </w:trPr>
        <w:tc>
          <w:tcPr>
            <w:tcW w:w="2285" w:type="dxa"/>
            <w:vMerge w:val="restart"/>
          </w:tcPr>
          <w:p>
            <w:pPr>
              <w:pStyle w:val="TableParagraph"/>
              <w:spacing w:before="32"/>
              <w:ind w:left="119"/>
              <w:rPr>
                <w:sz w:val="24"/>
              </w:rPr>
            </w:pPr>
            <w:r>
              <w:rPr>
                <w:spacing w:val="-2"/>
                <w:sz w:val="24"/>
              </w:rPr>
              <w:t>Каникулы</w:t>
            </w:r>
          </w:p>
        </w:tc>
        <w:tc>
          <w:tcPr>
            <w:tcW w:w="1116" w:type="dxa"/>
            <w:vMerge w:val="restart"/>
          </w:tcPr>
          <w:p>
            <w:pPr>
              <w:pStyle w:val="TableParagraph"/>
              <w:spacing w:before="32"/>
              <w:ind w:left="106"/>
              <w:rPr>
                <w:sz w:val="24"/>
              </w:rPr>
            </w:pPr>
            <w:r>
              <w:rPr>
                <w:spacing w:val="-2"/>
                <w:sz w:val="24"/>
              </w:rPr>
              <w:t>Классы</w:t>
            </w:r>
          </w:p>
        </w:tc>
        <w:tc>
          <w:tcPr>
            <w:tcW w:w="3117" w:type="dxa"/>
            <w:tcBorders>
              <w:bottom w:val="nil"/>
            </w:tcBorders>
          </w:tcPr>
          <w:p>
            <w:pPr>
              <w:pStyle w:val="TableParagraph"/>
              <w:spacing w:line="275" w:lineRule="exact" w:before="13"/>
              <w:ind w:left="168"/>
              <w:rPr>
                <w:sz w:val="24"/>
              </w:rPr>
            </w:pPr>
            <w:r>
              <w:rPr>
                <w:sz w:val="24"/>
              </w:rPr>
              <w:t>Начало</w:t>
            </w:r>
            <w:r>
              <w:rPr>
                <w:spacing w:val="-3"/>
                <w:sz w:val="24"/>
              </w:rPr>
              <w:t> </w:t>
            </w:r>
            <w:r>
              <w:rPr>
                <w:sz w:val="24"/>
              </w:rPr>
              <w:t>и</w:t>
            </w:r>
            <w:r>
              <w:rPr>
                <w:spacing w:val="-2"/>
                <w:sz w:val="24"/>
              </w:rPr>
              <w:t> окончание</w:t>
            </w:r>
          </w:p>
        </w:tc>
        <w:tc>
          <w:tcPr>
            <w:tcW w:w="1723" w:type="dxa"/>
            <w:tcBorders>
              <w:bottom w:val="nil"/>
            </w:tcBorders>
          </w:tcPr>
          <w:p>
            <w:pPr>
              <w:pStyle w:val="TableParagraph"/>
              <w:spacing w:line="275" w:lineRule="exact" w:before="13"/>
              <w:ind w:left="49"/>
              <w:rPr>
                <w:sz w:val="24"/>
              </w:rPr>
            </w:pPr>
            <w:r>
              <w:rPr>
                <w:spacing w:val="-2"/>
                <w:sz w:val="24"/>
              </w:rPr>
              <w:t>Количество</w:t>
            </w:r>
          </w:p>
        </w:tc>
        <w:tc>
          <w:tcPr>
            <w:tcW w:w="1701" w:type="dxa"/>
            <w:tcBorders>
              <w:bottom w:val="nil"/>
            </w:tcBorders>
          </w:tcPr>
          <w:p>
            <w:pPr>
              <w:pStyle w:val="TableParagraph"/>
              <w:spacing w:line="275" w:lineRule="exact" w:before="13"/>
              <w:ind w:left="112"/>
              <w:rPr>
                <w:sz w:val="24"/>
              </w:rPr>
            </w:pPr>
            <w:r>
              <w:rPr>
                <w:sz w:val="24"/>
              </w:rPr>
              <w:t>К </w:t>
            </w:r>
            <w:r>
              <w:rPr>
                <w:spacing w:val="-2"/>
                <w:sz w:val="24"/>
              </w:rPr>
              <w:t>учебным</w:t>
            </w:r>
          </w:p>
        </w:tc>
      </w:tr>
      <w:tr>
        <w:trPr>
          <w:trHeight w:val="309" w:hRule="atLeast"/>
        </w:trPr>
        <w:tc>
          <w:tcPr>
            <w:tcW w:w="2285" w:type="dxa"/>
            <w:vMerge/>
            <w:tcBorders>
              <w:top w:val="nil"/>
            </w:tcBorders>
          </w:tcPr>
          <w:p>
            <w:pPr>
              <w:rPr>
                <w:sz w:val="2"/>
                <w:szCs w:val="2"/>
              </w:rPr>
            </w:pPr>
          </w:p>
        </w:tc>
        <w:tc>
          <w:tcPr>
            <w:tcW w:w="1116" w:type="dxa"/>
            <w:vMerge/>
            <w:tcBorders>
              <w:top w:val="nil"/>
            </w:tcBorders>
          </w:tcPr>
          <w:p>
            <w:pPr>
              <w:rPr>
                <w:sz w:val="2"/>
                <w:szCs w:val="2"/>
              </w:rPr>
            </w:pPr>
          </w:p>
        </w:tc>
        <w:tc>
          <w:tcPr>
            <w:tcW w:w="3117" w:type="dxa"/>
            <w:tcBorders>
              <w:top w:val="nil"/>
              <w:bottom w:val="nil"/>
            </w:tcBorders>
          </w:tcPr>
          <w:p>
            <w:pPr>
              <w:pStyle w:val="TableParagraph"/>
              <w:spacing w:before="9"/>
              <w:ind w:left="86"/>
              <w:rPr>
                <w:sz w:val="24"/>
              </w:rPr>
            </w:pPr>
            <w:r>
              <w:rPr>
                <w:spacing w:val="-2"/>
                <w:sz w:val="24"/>
              </w:rPr>
              <w:t>каникул</w:t>
            </w:r>
          </w:p>
        </w:tc>
        <w:tc>
          <w:tcPr>
            <w:tcW w:w="1723" w:type="dxa"/>
            <w:tcBorders>
              <w:top w:val="nil"/>
              <w:bottom w:val="nil"/>
            </w:tcBorders>
          </w:tcPr>
          <w:p>
            <w:pPr>
              <w:pStyle w:val="TableParagraph"/>
              <w:spacing w:before="9"/>
              <w:ind w:left="49"/>
              <w:rPr>
                <w:sz w:val="24"/>
              </w:rPr>
            </w:pPr>
            <w:r>
              <w:rPr>
                <w:spacing w:val="-2"/>
                <w:sz w:val="24"/>
              </w:rPr>
              <w:t>календарных</w:t>
            </w:r>
          </w:p>
        </w:tc>
        <w:tc>
          <w:tcPr>
            <w:tcW w:w="1701" w:type="dxa"/>
            <w:tcBorders>
              <w:top w:val="nil"/>
              <w:bottom w:val="nil"/>
            </w:tcBorders>
          </w:tcPr>
          <w:p>
            <w:pPr>
              <w:pStyle w:val="TableParagraph"/>
              <w:spacing w:before="9"/>
              <w:ind w:left="112"/>
              <w:rPr>
                <w:sz w:val="24"/>
              </w:rPr>
            </w:pPr>
            <w:r>
              <w:rPr>
                <w:spacing w:val="-2"/>
                <w:sz w:val="24"/>
              </w:rPr>
              <w:t>занятиям</w:t>
            </w:r>
          </w:p>
        </w:tc>
      </w:tr>
      <w:tr>
        <w:trPr>
          <w:trHeight w:val="316" w:hRule="atLeast"/>
        </w:trPr>
        <w:tc>
          <w:tcPr>
            <w:tcW w:w="2285" w:type="dxa"/>
            <w:vMerge/>
            <w:tcBorders>
              <w:top w:val="nil"/>
            </w:tcBorders>
          </w:tcPr>
          <w:p>
            <w:pPr>
              <w:rPr>
                <w:sz w:val="2"/>
                <w:szCs w:val="2"/>
              </w:rPr>
            </w:pPr>
          </w:p>
        </w:tc>
        <w:tc>
          <w:tcPr>
            <w:tcW w:w="1116" w:type="dxa"/>
            <w:vMerge/>
            <w:tcBorders>
              <w:top w:val="nil"/>
            </w:tcBorders>
          </w:tcPr>
          <w:p>
            <w:pPr>
              <w:rPr>
                <w:sz w:val="2"/>
                <w:szCs w:val="2"/>
              </w:rPr>
            </w:pPr>
          </w:p>
        </w:tc>
        <w:tc>
          <w:tcPr>
            <w:tcW w:w="3117" w:type="dxa"/>
            <w:tcBorders>
              <w:top w:val="nil"/>
            </w:tcBorders>
          </w:tcPr>
          <w:p>
            <w:pPr>
              <w:pStyle w:val="TableParagraph"/>
              <w:rPr>
                <w:sz w:val="22"/>
              </w:rPr>
            </w:pPr>
          </w:p>
        </w:tc>
        <w:tc>
          <w:tcPr>
            <w:tcW w:w="1723" w:type="dxa"/>
            <w:tcBorders>
              <w:top w:val="nil"/>
            </w:tcBorders>
          </w:tcPr>
          <w:p>
            <w:pPr>
              <w:pStyle w:val="TableParagraph"/>
              <w:spacing w:before="13"/>
              <w:ind w:left="49"/>
              <w:rPr>
                <w:sz w:val="24"/>
              </w:rPr>
            </w:pPr>
            <w:r>
              <w:rPr>
                <w:spacing w:val="-4"/>
                <w:sz w:val="24"/>
              </w:rPr>
              <w:t>дней</w:t>
            </w:r>
          </w:p>
        </w:tc>
        <w:tc>
          <w:tcPr>
            <w:tcW w:w="1701" w:type="dxa"/>
            <w:tcBorders>
              <w:top w:val="nil"/>
            </w:tcBorders>
          </w:tcPr>
          <w:p>
            <w:pPr>
              <w:pStyle w:val="TableParagraph"/>
              <w:spacing w:before="13"/>
              <w:ind w:left="112"/>
              <w:rPr>
                <w:sz w:val="24"/>
              </w:rPr>
            </w:pPr>
            <w:r>
              <w:rPr>
                <w:spacing w:val="-2"/>
                <w:sz w:val="24"/>
              </w:rPr>
              <w:t>приступить</w:t>
            </w:r>
          </w:p>
        </w:tc>
      </w:tr>
      <w:tr>
        <w:trPr>
          <w:trHeight w:val="311" w:hRule="atLeast"/>
        </w:trPr>
        <w:tc>
          <w:tcPr>
            <w:tcW w:w="2285" w:type="dxa"/>
          </w:tcPr>
          <w:p>
            <w:pPr>
              <w:pStyle w:val="TableParagraph"/>
              <w:spacing w:before="8"/>
              <w:ind w:left="119"/>
              <w:rPr>
                <w:sz w:val="24"/>
              </w:rPr>
            </w:pPr>
            <w:r>
              <w:rPr>
                <w:spacing w:val="-2"/>
                <w:sz w:val="24"/>
              </w:rPr>
              <w:t>Осенние</w:t>
            </w:r>
          </w:p>
        </w:tc>
        <w:tc>
          <w:tcPr>
            <w:tcW w:w="1116" w:type="dxa"/>
          </w:tcPr>
          <w:p>
            <w:pPr>
              <w:pStyle w:val="TableParagraph"/>
              <w:spacing w:before="8"/>
              <w:ind w:left="106"/>
              <w:rPr>
                <w:sz w:val="24"/>
              </w:rPr>
            </w:pPr>
            <w:r>
              <w:rPr>
                <w:spacing w:val="-2"/>
                <w:sz w:val="24"/>
              </w:rPr>
              <w:t>10-</w:t>
            </w:r>
            <w:r>
              <w:rPr>
                <w:spacing w:val="-7"/>
                <w:sz w:val="24"/>
              </w:rPr>
              <w:t>11</w:t>
            </w:r>
          </w:p>
        </w:tc>
        <w:tc>
          <w:tcPr>
            <w:tcW w:w="3117" w:type="dxa"/>
          </w:tcPr>
          <w:p>
            <w:pPr>
              <w:pStyle w:val="TableParagraph"/>
              <w:spacing w:before="8"/>
              <w:ind w:left="86"/>
              <w:rPr>
                <w:sz w:val="24"/>
              </w:rPr>
            </w:pPr>
            <w:r>
              <w:rPr>
                <w:sz w:val="24"/>
              </w:rPr>
              <w:t>28.10.2024</w:t>
            </w:r>
            <w:r>
              <w:rPr>
                <w:spacing w:val="-2"/>
                <w:sz w:val="24"/>
              </w:rPr>
              <w:t> </w:t>
            </w:r>
            <w:r>
              <w:rPr>
                <w:sz w:val="24"/>
              </w:rPr>
              <w:t>-</w:t>
            </w:r>
            <w:r>
              <w:rPr>
                <w:spacing w:val="-4"/>
                <w:sz w:val="24"/>
              </w:rPr>
              <w:t> </w:t>
            </w:r>
            <w:r>
              <w:rPr>
                <w:spacing w:val="-2"/>
                <w:sz w:val="24"/>
              </w:rPr>
              <w:t>04.11.2024</w:t>
            </w:r>
          </w:p>
        </w:tc>
        <w:tc>
          <w:tcPr>
            <w:tcW w:w="1723" w:type="dxa"/>
          </w:tcPr>
          <w:p>
            <w:pPr>
              <w:pStyle w:val="TableParagraph"/>
              <w:spacing w:before="8"/>
              <w:ind w:left="49"/>
              <w:rPr>
                <w:sz w:val="24"/>
              </w:rPr>
            </w:pPr>
            <w:r>
              <w:rPr>
                <w:sz w:val="24"/>
              </w:rPr>
              <w:t>8 </w:t>
            </w:r>
            <w:r>
              <w:rPr>
                <w:spacing w:val="-4"/>
                <w:sz w:val="24"/>
              </w:rPr>
              <w:t>дней</w:t>
            </w:r>
          </w:p>
        </w:tc>
        <w:tc>
          <w:tcPr>
            <w:tcW w:w="1701" w:type="dxa"/>
          </w:tcPr>
          <w:p>
            <w:pPr>
              <w:pStyle w:val="TableParagraph"/>
              <w:spacing w:before="8"/>
              <w:ind w:left="112"/>
              <w:rPr>
                <w:sz w:val="24"/>
              </w:rPr>
            </w:pPr>
            <w:r>
              <w:rPr>
                <w:spacing w:val="-2"/>
                <w:sz w:val="24"/>
              </w:rPr>
              <w:t>05.11.2024</w:t>
            </w:r>
          </w:p>
        </w:tc>
      </w:tr>
      <w:tr>
        <w:trPr>
          <w:trHeight w:val="311" w:hRule="atLeast"/>
        </w:trPr>
        <w:tc>
          <w:tcPr>
            <w:tcW w:w="2285" w:type="dxa"/>
          </w:tcPr>
          <w:p>
            <w:pPr>
              <w:pStyle w:val="TableParagraph"/>
              <w:spacing w:before="8"/>
              <w:ind w:left="119"/>
              <w:rPr>
                <w:sz w:val="24"/>
              </w:rPr>
            </w:pPr>
            <w:r>
              <w:rPr>
                <w:spacing w:val="-2"/>
                <w:sz w:val="24"/>
              </w:rPr>
              <w:t>Зимние</w:t>
            </w:r>
          </w:p>
        </w:tc>
        <w:tc>
          <w:tcPr>
            <w:tcW w:w="1116" w:type="dxa"/>
          </w:tcPr>
          <w:p>
            <w:pPr>
              <w:pStyle w:val="TableParagraph"/>
              <w:spacing w:line="275" w:lineRule="exact"/>
              <w:ind w:left="9"/>
              <w:rPr>
                <w:sz w:val="24"/>
              </w:rPr>
            </w:pPr>
            <w:r>
              <w:rPr>
                <w:spacing w:val="-2"/>
                <w:sz w:val="24"/>
              </w:rPr>
              <w:t>10-</w:t>
            </w:r>
            <w:r>
              <w:rPr>
                <w:spacing w:val="-7"/>
                <w:sz w:val="24"/>
              </w:rPr>
              <w:t>11</w:t>
            </w:r>
          </w:p>
        </w:tc>
        <w:tc>
          <w:tcPr>
            <w:tcW w:w="3117" w:type="dxa"/>
          </w:tcPr>
          <w:p>
            <w:pPr>
              <w:pStyle w:val="TableParagraph"/>
              <w:spacing w:line="284" w:lineRule="exact"/>
              <w:ind w:left="86"/>
              <w:rPr>
                <w:sz w:val="20"/>
              </w:rPr>
            </w:pPr>
            <w:r>
              <w:rPr>
                <w:sz w:val="24"/>
              </w:rPr>
              <w:t>30.12.2024</w:t>
            </w:r>
            <w:r>
              <w:rPr>
                <w:spacing w:val="-8"/>
                <w:sz w:val="24"/>
              </w:rPr>
              <w:t> </w:t>
            </w:r>
            <w:r>
              <w:rPr>
                <w:sz w:val="24"/>
              </w:rPr>
              <w:t>-</w:t>
            </w:r>
            <w:r>
              <w:rPr>
                <w:spacing w:val="-8"/>
                <w:sz w:val="24"/>
              </w:rPr>
              <w:t>12.01.20</w:t>
            </w:r>
            <w:r>
              <w:rPr>
                <w:spacing w:val="-8"/>
                <w:position w:val="11"/>
                <w:sz w:val="20"/>
              </w:rPr>
              <w:t>6</w:t>
            </w:r>
            <w:r>
              <w:rPr>
                <w:spacing w:val="-8"/>
                <w:sz w:val="24"/>
              </w:rPr>
              <w:t>2</w:t>
            </w:r>
            <w:r>
              <w:rPr>
                <w:spacing w:val="-8"/>
                <w:position w:val="11"/>
                <w:sz w:val="20"/>
              </w:rPr>
              <w:t>1</w:t>
            </w:r>
            <w:r>
              <w:rPr>
                <w:spacing w:val="-8"/>
                <w:sz w:val="24"/>
              </w:rPr>
              <w:t>5</w:t>
            </w:r>
            <w:r>
              <w:rPr>
                <w:spacing w:val="-8"/>
                <w:position w:val="11"/>
                <w:sz w:val="20"/>
              </w:rPr>
              <w:t>7</w:t>
            </w:r>
          </w:p>
        </w:tc>
        <w:tc>
          <w:tcPr>
            <w:tcW w:w="1723" w:type="dxa"/>
          </w:tcPr>
          <w:p>
            <w:pPr>
              <w:pStyle w:val="TableParagraph"/>
              <w:spacing w:before="8"/>
              <w:ind w:left="49"/>
              <w:rPr>
                <w:sz w:val="24"/>
              </w:rPr>
            </w:pPr>
            <w:r>
              <w:rPr>
                <w:sz w:val="24"/>
              </w:rPr>
              <w:t>14 </w:t>
            </w:r>
            <w:r>
              <w:rPr>
                <w:spacing w:val="-4"/>
                <w:sz w:val="24"/>
              </w:rPr>
              <w:t>дней</w:t>
            </w:r>
          </w:p>
        </w:tc>
        <w:tc>
          <w:tcPr>
            <w:tcW w:w="1701" w:type="dxa"/>
          </w:tcPr>
          <w:p>
            <w:pPr>
              <w:pStyle w:val="TableParagraph"/>
              <w:spacing w:before="8"/>
              <w:ind w:left="112"/>
              <w:rPr>
                <w:sz w:val="24"/>
              </w:rPr>
            </w:pPr>
            <w:r>
              <w:rPr>
                <w:spacing w:val="-2"/>
                <w:sz w:val="24"/>
              </w:rPr>
              <w:t>13.01.2025</w:t>
            </w:r>
          </w:p>
        </w:tc>
      </w:tr>
      <w:tr>
        <w:trPr>
          <w:trHeight w:val="311" w:hRule="atLeast"/>
        </w:trPr>
        <w:tc>
          <w:tcPr>
            <w:tcW w:w="2285" w:type="dxa"/>
          </w:tcPr>
          <w:p>
            <w:pPr>
              <w:pStyle w:val="TableParagraph"/>
              <w:spacing w:before="8"/>
              <w:ind w:left="119"/>
              <w:rPr>
                <w:sz w:val="24"/>
              </w:rPr>
            </w:pPr>
            <w:r>
              <w:rPr>
                <w:spacing w:val="-2"/>
                <w:sz w:val="24"/>
              </w:rPr>
              <w:t>Весенние</w:t>
            </w:r>
          </w:p>
        </w:tc>
        <w:tc>
          <w:tcPr>
            <w:tcW w:w="1116" w:type="dxa"/>
          </w:tcPr>
          <w:p>
            <w:pPr>
              <w:pStyle w:val="TableParagraph"/>
              <w:spacing w:line="275" w:lineRule="exact"/>
              <w:ind w:left="9"/>
              <w:rPr>
                <w:sz w:val="24"/>
              </w:rPr>
            </w:pPr>
            <w:r>
              <w:rPr>
                <w:spacing w:val="-2"/>
                <w:sz w:val="24"/>
              </w:rPr>
              <w:t>10-</w:t>
            </w:r>
            <w:r>
              <w:rPr>
                <w:spacing w:val="-7"/>
                <w:sz w:val="24"/>
              </w:rPr>
              <w:t>11</w:t>
            </w:r>
          </w:p>
        </w:tc>
        <w:tc>
          <w:tcPr>
            <w:tcW w:w="3117" w:type="dxa"/>
          </w:tcPr>
          <w:p>
            <w:pPr>
              <w:pStyle w:val="TableParagraph"/>
              <w:spacing w:before="8"/>
              <w:ind w:left="86"/>
              <w:rPr>
                <w:sz w:val="24"/>
              </w:rPr>
            </w:pPr>
            <w:r>
              <w:rPr>
                <w:sz w:val="24"/>
              </w:rPr>
              <w:t>24.03.2025–</w:t>
            </w:r>
            <w:r>
              <w:rPr>
                <w:spacing w:val="-5"/>
                <w:sz w:val="24"/>
              </w:rPr>
              <w:t> </w:t>
            </w:r>
            <w:r>
              <w:rPr>
                <w:spacing w:val="-2"/>
                <w:sz w:val="24"/>
              </w:rPr>
              <w:t>31.03.2025</w:t>
            </w:r>
          </w:p>
        </w:tc>
        <w:tc>
          <w:tcPr>
            <w:tcW w:w="1723" w:type="dxa"/>
          </w:tcPr>
          <w:p>
            <w:pPr>
              <w:pStyle w:val="TableParagraph"/>
              <w:spacing w:before="8"/>
              <w:ind w:left="49"/>
              <w:rPr>
                <w:sz w:val="24"/>
              </w:rPr>
            </w:pPr>
            <w:r>
              <w:rPr>
                <w:sz w:val="24"/>
              </w:rPr>
              <w:t>8 </w:t>
            </w:r>
            <w:r>
              <w:rPr>
                <w:spacing w:val="-4"/>
                <w:sz w:val="24"/>
              </w:rPr>
              <w:t>дней</w:t>
            </w:r>
          </w:p>
        </w:tc>
        <w:tc>
          <w:tcPr>
            <w:tcW w:w="1701" w:type="dxa"/>
          </w:tcPr>
          <w:p>
            <w:pPr>
              <w:pStyle w:val="TableParagraph"/>
              <w:spacing w:before="8"/>
              <w:ind w:left="112"/>
              <w:rPr>
                <w:sz w:val="24"/>
              </w:rPr>
            </w:pPr>
            <w:r>
              <w:rPr>
                <w:spacing w:val="-2"/>
                <w:sz w:val="24"/>
              </w:rPr>
              <w:t>01.04.2025</w:t>
            </w:r>
          </w:p>
        </w:tc>
      </w:tr>
    </w:tbl>
    <w:p>
      <w:pPr>
        <w:spacing w:after="0"/>
        <w:rPr>
          <w:sz w:val="24"/>
        </w:rPr>
        <w:sectPr>
          <w:footerReference w:type="default" r:id="rId12"/>
          <w:pgSz w:w="11920" w:h="16860"/>
          <w:pgMar w:header="0" w:footer="0" w:top="560" w:bottom="280" w:left="40" w:right="0"/>
        </w:sectPr>
      </w:pPr>
    </w:p>
    <w:p>
      <w:pPr>
        <w:pStyle w:val="BodyText"/>
        <w:spacing w:before="6"/>
        <w:ind w:left="0" w:firstLine="0"/>
        <w:jc w:val="left"/>
        <w:rPr>
          <w:b/>
          <w:sz w:val="2"/>
        </w:rPr>
      </w:pPr>
    </w:p>
    <w:tbl>
      <w:tblPr>
        <w:tblW w:w="0" w:type="auto"/>
        <w:jc w:val="left"/>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5"/>
        <w:gridCol w:w="1116"/>
        <w:gridCol w:w="3079"/>
        <w:gridCol w:w="1762"/>
        <w:gridCol w:w="1702"/>
      </w:tblGrid>
      <w:tr>
        <w:trPr>
          <w:trHeight w:val="308" w:hRule="atLeast"/>
        </w:trPr>
        <w:tc>
          <w:tcPr>
            <w:tcW w:w="2285" w:type="dxa"/>
            <w:tcBorders>
              <w:left w:val="single" w:sz="8" w:space="0" w:color="000000"/>
              <w:bottom w:val="single" w:sz="8" w:space="0" w:color="000000"/>
              <w:right w:val="single" w:sz="8" w:space="0" w:color="000000"/>
            </w:tcBorders>
          </w:tcPr>
          <w:p>
            <w:pPr>
              <w:pStyle w:val="TableParagraph"/>
              <w:spacing w:line="275" w:lineRule="exact"/>
              <w:ind w:left="9"/>
              <w:rPr>
                <w:sz w:val="24"/>
              </w:rPr>
            </w:pPr>
            <w:r>
              <w:rPr>
                <w:spacing w:val="-4"/>
                <w:sz w:val="24"/>
              </w:rPr>
              <w:t>Всего</w:t>
            </w:r>
          </w:p>
        </w:tc>
        <w:tc>
          <w:tcPr>
            <w:tcW w:w="1116" w:type="dxa"/>
            <w:tcBorders>
              <w:top w:val="single" w:sz="8" w:space="0" w:color="000000"/>
              <w:left w:val="single" w:sz="8" w:space="0" w:color="000000"/>
              <w:bottom w:val="single" w:sz="8" w:space="0" w:color="000000"/>
              <w:right w:val="single" w:sz="8" w:space="0" w:color="000000"/>
            </w:tcBorders>
          </w:tcPr>
          <w:p>
            <w:pPr>
              <w:pStyle w:val="TableParagraph"/>
              <w:spacing w:line="275" w:lineRule="exact"/>
              <w:ind w:left="9"/>
              <w:rPr>
                <w:sz w:val="24"/>
              </w:rPr>
            </w:pPr>
            <w:r>
              <w:rPr>
                <w:spacing w:val="-2"/>
                <w:sz w:val="24"/>
              </w:rPr>
              <w:t>10-</w:t>
            </w:r>
            <w:r>
              <w:rPr>
                <w:spacing w:val="-7"/>
                <w:sz w:val="24"/>
              </w:rPr>
              <w:t>11</w:t>
            </w:r>
          </w:p>
        </w:tc>
        <w:tc>
          <w:tcPr>
            <w:tcW w:w="3079" w:type="dxa"/>
            <w:tcBorders>
              <w:top w:val="single" w:sz="8" w:space="0" w:color="000000"/>
              <w:left w:val="single" w:sz="8" w:space="0" w:color="000000"/>
              <w:bottom w:val="single" w:sz="8" w:space="0" w:color="000000"/>
              <w:right w:val="single" w:sz="8" w:space="0" w:color="000000"/>
            </w:tcBorders>
          </w:tcPr>
          <w:p>
            <w:pPr>
              <w:pStyle w:val="TableParagraph"/>
              <w:rPr>
                <w:sz w:val="22"/>
              </w:rPr>
            </w:pPr>
          </w:p>
        </w:tc>
        <w:tc>
          <w:tcPr>
            <w:tcW w:w="1762" w:type="dxa"/>
            <w:tcBorders>
              <w:top w:val="single" w:sz="8" w:space="0" w:color="000000"/>
              <w:left w:val="single" w:sz="8" w:space="0" w:color="000000"/>
              <w:bottom w:val="single" w:sz="8" w:space="0" w:color="000000"/>
              <w:right w:val="single" w:sz="8" w:space="0" w:color="000000"/>
            </w:tcBorders>
          </w:tcPr>
          <w:p>
            <w:pPr>
              <w:pStyle w:val="TableParagraph"/>
              <w:spacing w:before="6"/>
              <w:ind w:left="87"/>
              <w:rPr>
                <w:sz w:val="24"/>
              </w:rPr>
            </w:pPr>
            <w:r>
              <w:rPr>
                <w:sz w:val="24"/>
              </w:rPr>
              <w:t>30 </w:t>
            </w:r>
            <w:r>
              <w:rPr>
                <w:spacing w:val="-4"/>
                <w:sz w:val="24"/>
              </w:rPr>
              <w:t>дней</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rPr>
                <w:sz w:val="22"/>
              </w:rPr>
            </w:pPr>
          </w:p>
        </w:tc>
      </w:tr>
    </w:tbl>
    <w:p>
      <w:pPr>
        <w:pStyle w:val="BodyText"/>
        <w:spacing w:before="6"/>
        <w:ind w:left="0" w:firstLine="0"/>
        <w:jc w:val="left"/>
        <w:rPr>
          <w:b/>
        </w:rPr>
      </w:pPr>
    </w:p>
    <w:p>
      <w:pPr>
        <w:pStyle w:val="BodyText"/>
        <w:spacing w:line="274" w:lineRule="exact" w:before="1"/>
        <w:ind w:left="1083" w:firstLine="0"/>
        <w:jc w:val="left"/>
      </w:pPr>
      <w:r>
        <w:rPr/>
        <w:t>Летние</w:t>
      </w:r>
      <w:r>
        <w:rPr>
          <w:spacing w:val="-10"/>
        </w:rPr>
        <w:t> </w:t>
      </w:r>
      <w:r>
        <w:rPr>
          <w:spacing w:val="-2"/>
        </w:rPr>
        <w:t>каникулы:</w:t>
      </w:r>
    </w:p>
    <w:p>
      <w:pPr>
        <w:pStyle w:val="ListParagraph"/>
        <w:numPr>
          <w:ilvl w:val="0"/>
          <w:numId w:val="154"/>
        </w:numPr>
        <w:tabs>
          <w:tab w:pos="1793" w:val="left" w:leader="none"/>
        </w:tabs>
        <w:spacing w:line="341" w:lineRule="exact" w:before="0" w:after="0"/>
        <w:ind w:left="1793" w:right="0" w:hanging="350"/>
        <w:jc w:val="left"/>
        <w:rPr>
          <w:b/>
          <w:sz w:val="24"/>
        </w:rPr>
      </w:pPr>
      <w:r>
        <w:rPr>
          <w:sz w:val="24"/>
        </w:rPr>
        <w:t>10</w:t>
      </w:r>
      <w:r>
        <w:rPr>
          <w:spacing w:val="-4"/>
          <w:sz w:val="24"/>
        </w:rPr>
        <w:t> </w:t>
      </w:r>
      <w:r>
        <w:rPr>
          <w:sz w:val="24"/>
        </w:rPr>
        <w:t>-</w:t>
      </w:r>
      <w:r>
        <w:rPr>
          <w:spacing w:val="-2"/>
          <w:sz w:val="24"/>
        </w:rPr>
        <w:t> </w:t>
      </w:r>
      <w:r>
        <w:rPr>
          <w:sz w:val="24"/>
        </w:rPr>
        <w:t>классы</w:t>
      </w:r>
      <w:r>
        <w:rPr>
          <w:spacing w:val="-2"/>
          <w:sz w:val="24"/>
        </w:rPr>
        <w:t> </w:t>
      </w:r>
      <w:r>
        <w:rPr>
          <w:sz w:val="24"/>
        </w:rPr>
        <w:t>-</w:t>
      </w:r>
      <w:r>
        <w:rPr>
          <w:spacing w:val="-1"/>
          <w:sz w:val="24"/>
        </w:rPr>
        <w:t> </w:t>
      </w:r>
      <w:r>
        <w:rPr>
          <w:b/>
          <w:sz w:val="24"/>
        </w:rPr>
        <w:t>с</w:t>
      </w:r>
      <w:r>
        <w:rPr>
          <w:b/>
          <w:spacing w:val="-4"/>
          <w:sz w:val="24"/>
        </w:rPr>
        <w:t> </w:t>
      </w:r>
      <w:r>
        <w:rPr>
          <w:b/>
          <w:sz w:val="24"/>
        </w:rPr>
        <w:t>1</w:t>
      </w:r>
      <w:r>
        <w:rPr>
          <w:b/>
          <w:spacing w:val="-1"/>
          <w:sz w:val="24"/>
        </w:rPr>
        <w:t> </w:t>
      </w:r>
      <w:r>
        <w:rPr>
          <w:b/>
          <w:sz w:val="24"/>
        </w:rPr>
        <w:t>июня</w:t>
      </w:r>
      <w:r>
        <w:rPr>
          <w:b/>
          <w:spacing w:val="-1"/>
          <w:sz w:val="24"/>
        </w:rPr>
        <w:t> </w:t>
      </w:r>
      <w:r>
        <w:rPr>
          <w:b/>
          <w:sz w:val="24"/>
        </w:rPr>
        <w:t>по</w:t>
      </w:r>
      <w:r>
        <w:rPr>
          <w:b/>
          <w:spacing w:val="-1"/>
          <w:sz w:val="24"/>
        </w:rPr>
        <w:t> </w:t>
      </w:r>
      <w:r>
        <w:rPr>
          <w:b/>
          <w:sz w:val="24"/>
        </w:rPr>
        <w:t>31</w:t>
      </w:r>
      <w:r>
        <w:rPr>
          <w:b/>
          <w:spacing w:val="-1"/>
          <w:sz w:val="24"/>
        </w:rPr>
        <w:t> </w:t>
      </w:r>
      <w:r>
        <w:rPr>
          <w:b/>
          <w:sz w:val="24"/>
        </w:rPr>
        <w:t>августа</w:t>
      </w:r>
      <w:r>
        <w:rPr>
          <w:b/>
          <w:spacing w:val="-4"/>
          <w:sz w:val="24"/>
        </w:rPr>
        <w:t> </w:t>
      </w:r>
      <w:r>
        <w:rPr>
          <w:b/>
          <w:sz w:val="24"/>
        </w:rPr>
        <w:t>2025 </w:t>
      </w:r>
      <w:r>
        <w:rPr>
          <w:b/>
          <w:spacing w:val="-7"/>
          <w:sz w:val="24"/>
        </w:rPr>
        <w:t>г.</w:t>
      </w:r>
    </w:p>
    <w:p>
      <w:pPr>
        <w:pStyle w:val="ListParagraph"/>
        <w:numPr>
          <w:ilvl w:val="0"/>
          <w:numId w:val="154"/>
        </w:numPr>
        <w:tabs>
          <w:tab w:pos="1801" w:val="left" w:leader="none"/>
        </w:tabs>
        <w:spacing w:line="332" w:lineRule="exact" w:before="24" w:after="0"/>
        <w:ind w:left="1801" w:right="0" w:hanging="358"/>
        <w:jc w:val="left"/>
        <w:rPr>
          <w:sz w:val="24"/>
        </w:rPr>
      </w:pPr>
      <w:r>
        <w:rPr>
          <w:sz w:val="24"/>
        </w:rPr>
        <w:t>11</w:t>
      </w:r>
      <w:r>
        <w:rPr>
          <w:spacing w:val="-2"/>
          <w:sz w:val="24"/>
        </w:rPr>
        <w:t> </w:t>
      </w:r>
      <w:r>
        <w:rPr>
          <w:sz w:val="24"/>
        </w:rPr>
        <w:t>классы</w:t>
      </w:r>
      <w:r>
        <w:rPr>
          <w:spacing w:val="-3"/>
          <w:sz w:val="24"/>
        </w:rPr>
        <w:t> </w:t>
      </w:r>
      <w:r>
        <w:rPr>
          <w:sz w:val="24"/>
        </w:rPr>
        <w:t>–</w:t>
      </w:r>
      <w:r>
        <w:rPr>
          <w:spacing w:val="-1"/>
          <w:sz w:val="24"/>
        </w:rPr>
        <w:t> </w:t>
      </w:r>
      <w:r>
        <w:rPr>
          <w:sz w:val="24"/>
        </w:rPr>
        <w:t>начиная</w:t>
      </w:r>
      <w:r>
        <w:rPr>
          <w:spacing w:val="-2"/>
          <w:sz w:val="24"/>
        </w:rPr>
        <w:t> </w:t>
      </w:r>
      <w:r>
        <w:rPr>
          <w:sz w:val="24"/>
        </w:rPr>
        <w:t>со следующего</w:t>
      </w:r>
      <w:r>
        <w:rPr>
          <w:spacing w:val="-1"/>
          <w:sz w:val="24"/>
        </w:rPr>
        <w:t> </w:t>
      </w:r>
      <w:r>
        <w:rPr>
          <w:sz w:val="24"/>
        </w:rPr>
        <w:t>дня</w:t>
      </w:r>
      <w:r>
        <w:rPr>
          <w:spacing w:val="-2"/>
          <w:sz w:val="24"/>
        </w:rPr>
        <w:t> </w:t>
      </w:r>
      <w:r>
        <w:rPr>
          <w:sz w:val="24"/>
        </w:rPr>
        <w:t>после</w:t>
      </w:r>
      <w:r>
        <w:rPr>
          <w:spacing w:val="-2"/>
          <w:sz w:val="24"/>
        </w:rPr>
        <w:t> завершения</w:t>
      </w:r>
    </w:p>
    <w:p>
      <w:pPr>
        <w:pStyle w:val="BodyText"/>
        <w:spacing w:line="265" w:lineRule="exact"/>
        <w:ind w:left="1801" w:firstLine="0"/>
        <w:jc w:val="left"/>
      </w:pPr>
      <w:r>
        <w:rPr/>
        <w:t>государственной</w:t>
      </w:r>
      <w:r>
        <w:rPr>
          <w:spacing w:val="-4"/>
        </w:rPr>
        <w:t> </w:t>
      </w:r>
      <w:r>
        <w:rPr/>
        <w:t>(итоговой)</w:t>
      </w:r>
      <w:r>
        <w:rPr>
          <w:spacing w:val="-6"/>
        </w:rPr>
        <w:t> </w:t>
      </w:r>
      <w:r>
        <w:rPr/>
        <w:t>аттестации</w:t>
      </w:r>
      <w:r>
        <w:rPr>
          <w:spacing w:val="-6"/>
        </w:rPr>
        <w:t> </w:t>
      </w:r>
      <w:r>
        <w:rPr/>
        <w:t>по</w:t>
      </w:r>
      <w:r>
        <w:rPr>
          <w:spacing w:val="-7"/>
        </w:rPr>
        <w:t> </w:t>
      </w:r>
      <w:r>
        <w:rPr/>
        <w:t>31</w:t>
      </w:r>
      <w:r>
        <w:rPr>
          <w:spacing w:val="-3"/>
        </w:rPr>
        <w:t> </w:t>
      </w:r>
      <w:r>
        <w:rPr/>
        <w:t>августа</w:t>
      </w:r>
      <w:r>
        <w:rPr>
          <w:spacing w:val="-6"/>
        </w:rPr>
        <w:t> </w:t>
      </w:r>
      <w:r>
        <w:rPr/>
        <w:t>2025</w:t>
      </w:r>
      <w:r>
        <w:rPr>
          <w:spacing w:val="-4"/>
        </w:rPr>
        <w:t> </w:t>
      </w:r>
      <w:r>
        <w:rPr>
          <w:spacing w:val="-5"/>
        </w:rPr>
        <w:t>г.)</w:t>
      </w:r>
    </w:p>
    <w:p>
      <w:pPr>
        <w:pStyle w:val="BodyText"/>
        <w:spacing w:before="4"/>
        <w:ind w:left="0" w:firstLine="0"/>
        <w:jc w:val="left"/>
      </w:pPr>
    </w:p>
    <w:p>
      <w:pPr>
        <w:pStyle w:val="BodyText"/>
        <w:spacing w:line="232" w:lineRule="auto"/>
        <w:ind w:left="1083" w:right="1276" w:firstLine="0"/>
        <w:jc w:val="left"/>
      </w:pPr>
      <w:r>
        <w:rPr/>
        <w:t>Летние</w:t>
      </w:r>
      <w:r>
        <w:rPr>
          <w:spacing w:val="-4"/>
        </w:rPr>
        <w:t> </w:t>
      </w:r>
      <w:r>
        <w:rPr/>
        <w:t>каникулы</w:t>
      </w:r>
      <w:r>
        <w:rPr>
          <w:spacing w:val="-3"/>
        </w:rPr>
        <w:t> </w:t>
      </w:r>
      <w:r>
        <w:rPr/>
        <w:t>в</w:t>
      </w:r>
      <w:r>
        <w:rPr>
          <w:spacing w:val="-4"/>
        </w:rPr>
        <w:t> </w:t>
      </w:r>
      <w:r>
        <w:rPr/>
        <w:t>10-ом</w:t>
      </w:r>
      <w:r>
        <w:rPr>
          <w:spacing w:val="-4"/>
        </w:rPr>
        <w:t> </w:t>
      </w:r>
      <w:r>
        <w:rPr/>
        <w:t>классе</w:t>
      </w:r>
      <w:r>
        <w:rPr>
          <w:spacing w:val="-4"/>
        </w:rPr>
        <w:t> </w:t>
      </w:r>
      <w:r>
        <w:rPr/>
        <w:t>устанавливаются</w:t>
      </w:r>
      <w:r>
        <w:rPr>
          <w:spacing w:val="-3"/>
        </w:rPr>
        <w:t> </w:t>
      </w:r>
      <w:r>
        <w:rPr/>
        <w:t>с</w:t>
      </w:r>
      <w:r>
        <w:rPr>
          <w:spacing w:val="-5"/>
        </w:rPr>
        <w:t> </w:t>
      </w:r>
      <w:r>
        <w:rPr/>
        <w:t>учётом</w:t>
      </w:r>
      <w:r>
        <w:rPr>
          <w:spacing w:val="-3"/>
        </w:rPr>
        <w:t> </w:t>
      </w:r>
      <w:r>
        <w:rPr/>
        <w:t>графика</w:t>
      </w:r>
      <w:r>
        <w:rPr>
          <w:spacing w:val="-2"/>
        </w:rPr>
        <w:t> </w:t>
      </w:r>
      <w:r>
        <w:rPr/>
        <w:t>проведенияучебных сборов в области обороны и подготовки по основам военной службы.</w:t>
      </w:r>
    </w:p>
    <w:p>
      <w:pPr>
        <w:pStyle w:val="BodyText"/>
        <w:spacing w:before="32"/>
        <w:ind w:left="0" w:firstLine="0"/>
        <w:jc w:val="left"/>
      </w:pPr>
    </w:p>
    <w:p>
      <w:pPr>
        <w:pStyle w:val="ListParagraph"/>
        <w:numPr>
          <w:ilvl w:val="1"/>
          <w:numId w:val="4"/>
        </w:numPr>
        <w:tabs>
          <w:tab w:pos="2061" w:val="left" w:leader="none"/>
        </w:tabs>
        <w:spacing w:line="240" w:lineRule="auto" w:before="0" w:after="0"/>
        <w:ind w:left="2061" w:right="0" w:hanging="452"/>
        <w:jc w:val="left"/>
        <w:rPr>
          <w:b/>
          <w:sz w:val="26"/>
        </w:rPr>
      </w:pPr>
      <w:r>
        <w:rPr>
          <w:b/>
          <w:sz w:val="26"/>
        </w:rPr>
        <w:t>План</w:t>
      </w:r>
      <w:r>
        <w:rPr>
          <w:b/>
          <w:spacing w:val="-15"/>
          <w:sz w:val="26"/>
        </w:rPr>
        <w:t> </w:t>
      </w:r>
      <w:r>
        <w:rPr>
          <w:b/>
          <w:sz w:val="26"/>
        </w:rPr>
        <w:t>внеурочной</w:t>
      </w:r>
      <w:r>
        <w:rPr>
          <w:b/>
          <w:spacing w:val="-16"/>
          <w:sz w:val="26"/>
        </w:rPr>
        <w:t> </w:t>
      </w:r>
      <w:r>
        <w:rPr>
          <w:b/>
          <w:spacing w:val="-2"/>
          <w:sz w:val="26"/>
        </w:rPr>
        <w:t>деятельности</w:t>
      </w:r>
    </w:p>
    <w:p>
      <w:pPr>
        <w:pStyle w:val="BodyText"/>
        <w:spacing w:before="69"/>
        <w:ind w:left="0" w:firstLine="0"/>
        <w:jc w:val="left"/>
        <w:rPr>
          <w:b/>
          <w:sz w:val="20"/>
        </w:rPr>
      </w:pPr>
    </w:p>
    <w:tbl>
      <w:tblPr>
        <w:tblW w:w="0" w:type="auto"/>
        <w:jc w:val="left"/>
        <w:tblInd w:w="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45"/>
        <w:gridCol w:w="2914"/>
        <w:gridCol w:w="2038"/>
        <w:gridCol w:w="1942"/>
      </w:tblGrid>
      <w:tr>
        <w:trPr>
          <w:trHeight w:val="380" w:hRule="atLeast"/>
        </w:trPr>
        <w:tc>
          <w:tcPr>
            <w:tcW w:w="3245" w:type="dxa"/>
            <w:tcBorders>
              <w:bottom w:val="nil"/>
            </w:tcBorders>
          </w:tcPr>
          <w:p>
            <w:pPr>
              <w:pStyle w:val="TableParagraph"/>
              <w:rPr>
                <w:sz w:val="24"/>
              </w:rPr>
            </w:pPr>
          </w:p>
        </w:tc>
        <w:tc>
          <w:tcPr>
            <w:tcW w:w="2914" w:type="dxa"/>
            <w:tcBorders>
              <w:bottom w:val="nil"/>
            </w:tcBorders>
          </w:tcPr>
          <w:p>
            <w:pPr>
              <w:pStyle w:val="TableParagraph"/>
              <w:rPr>
                <w:sz w:val="24"/>
              </w:rPr>
            </w:pPr>
          </w:p>
        </w:tc>
        <w:tc>
          <w:tcPr>
            <w:tcW w:w="2038" w:type="dxa"/>
            <w:tcBorders>
              <w:bottom w:val="nil"/>
            </w:tcBorders>
          </w:tcPr>
          <w:p>
            <w:pPr>
              <w:pStyle w:val="TableParagraph"/>
              <w:spacing w:line="254" w:lineRule="exact" w:before="106"/>
              <w:ind w:left="91"/>
              <w:rPr>
                <w:sz w:val="24"/>
              </w:rPr>
            </w:pPr>
            <w:r>
              <w:rPr>
                <w:spacing w:val="-2"/>
                <w:sz w:val="24"/>
              </w:rPr>
              <w:t>Количест</w:t>
            </w:r>
          </w:p>
        </w:tc>
        <w:tc>
          <w:tcPr>
            <w:tcW w:w="1942" w:type="dxa"/>
            <w:vMerge w:val="restart"/>
          </w:tcPr>
          <w:p>
            <w:pPr>
              <w:pStyle w:val="TableParagraph"/>
              <w:spacing w:line="275" w:lineRule="exact"/>
              <w:ind w:right="4"/>
              <w:jc w:val="center"/>
              <w:rPr>
                <w:sz w:val="24"/>
              </w:rPr>
            </w:pPr>
            <w:r>
              <w:rPr>
                <w:spacing w:val="-2"/>
                <w:sz w:val="24"/>
              </w:rPr>
              <w:t>Всего</w:t>
            </w:r>
          </w:p>
        </w:tc>
      </w:tr>
      <w:tr>
        <w:trPr>
          <w:trHeight w:val="291" w:hRule="atLeast"/>
        </w:trPr>
        <w:tc>
          <w:tcPr>
            <w:tcW w:w="3245" w:type="dxa"/>
            <w:tcBorders>
              <w:top w:val="nil"/>
              <w:bottom w:val="nil"/>
            </w:tcBorders>
          </w:tcPr>
          <w:p>
            <w:pPr>
              <w:pStyle w:val="TableParagraph"/>
              <w:rPr>
                <w:sz w:val="20"/>
              </w:rPr>
            </w:pPr>
          </w:p>
        </w:tc>
        <w:tc>
          <w:tcPr>
            <w:tcW w:w="2914" w:type="dxa"/>
            <w:tcBorders>
              <w:top w:val="nil"/>
              <w:bottom w:val="nil"/>
            </w:tcBorders>
          </w:tcPr>
          <w:p>
            <w:pPr>
              <w:pStyle w:val="TableParagraph"/>
              <w:spacing w:line="264" w:lineRule="exact"/>
              <w:ind w:left="329"/>
              <w:rPr>
                <w:sz w:val="24"/>
              </w:rPr>
            </w:pPr>
            <w:r>
              <w:rPr>
                <w:sz w:val="24"/>
              </w:rPr>
              <w:t>Форма</w:t>
            </w:r>
            <w:r>
              <w:rPr>
                <w:spacing w:val="-3"/>
                <w:sz w:val="24"/>
              </w:rPr>
              <w:t> </w:t>
            </w:r>
            <w:r>
              <w:rPr>
                <w:sz w:val="24"/>
              </w:rPr>
              <w:t>организации</w:t>
            </w:r>
            <w:r>
              <w:rPr>
                <w:spacing w:val="-3"/>
                <w:sz w:val="24"/>
              </w:rPr>
              <w:t> </w:t>
            </w:r>
            <w:r>
              <w:rPr>
                <w:spacing w:val="-10"/>
                <w:sz w:val="24"/>
              </w:rPr>
              <w:t>и</w:t>
            </w:r>
          </w:p>
        </w:tc>
        <w:tc>
          <w:tcPr>
            <w:tcW w:w="2038" w:type="dxa"/>
            <w:tcBorders>
              <w:top w:val="nil"/>
              <w:bottom w:val="nil"/>
            </w:tcBorders>
          </w:tcPr>
          <w:p>
            <w:pPr>
              <w:pStyle w:val="TableParagraph"/>
              <w:spacing w:line="264" w:lineRule="exact"/>
              <w:ind w:left="53"/>
              <w:rPr>
                <w:sz w:val="24"/>
              </w:rPr>
            </w:pPr>
            <w:r>
              <w:rPr>
                <w:sz w:val="24"/>
              </w:rPr>
              <w:t>во</w:t>
            </w:r>
            <w:r>
              <w:rPr>
                <w:spacing w:val="-1"/>
                <w:sz w:val="24"/>
              </w:rPr>
              <w:t> </w:t>
            </w:r>
            <w:r>
              <w:rPr>
                <w:sz w:val="24"/>
              </w:rPr>
              <w:t>часов</w:t>
            </w:r>
            <w:r>
              <w:rPr>
                <w:spacing w:val="-2"/>
                <w:sz w:val="24"/>
              </w:rPr>
              <w:t> </w:t>
            </w:r>
            <w:r>
              <w:rPr>
                <w:spacing w:val="-10"/>
                <w:sz w:val="24"/>
              </w:rPr>
              <w:t>в</w:t>
            </w:r>
          </w:p>
        </w:tc>
        <w:tc>
          <w:tcPr>
            <w:tcW w:w="1942" w:type="dxa"/>
            <w:vMerge/>
            <w:tcBorders>
              <w:top w:val="nil"/>
            </w:tcBorders>
          </w:tcPr>
          <w:p>
            <w:pPr>
              <w:rPr>
                <w:sz w:val="2"/>
                <w:szCs w:val="2"/>
              </w:rPr>
            </w:pPr>
          </w:p>
        </w:tc>
      </w:tr>
      <w:tr>
        <w:trPr>
          <w:trHeight w:val="285" w:hRule="atLeast"/>
        </w:trPr>
        <w:tc>
          <w:tcPr>
            <w:tcW w:w="3245" w:type="dxa"/>
            <w:tcBorders>
              <w:top w:val="nil"/>
              <w:bottom w:val="nil"/>
            </w:tcBorders>
          </w:tcPr>
          <w:p>
            <w:pPr>
              <w:pStyle w:val="TableParagraph"/>
              <w:spacing w:line="246" w:lineRule="exact" w:before="19"/>
              <w:ind w:left="11" w:right="9"/>
              <w:jc w:val="center"/>
              <w:rPr>
                <w:sz w:val="24"/>
              </w:rPr>
            </w:pPr>
            <w:r>
              <w:rPr>
                <w:spacing w:val="-2"/>
                <w:sz w:val="24"/>
              </w:rPr>
              <w:t>Направления</w:t>
            </w:r>
            <w:r>
              <w:rPr>
                <w:spacing w:val="-10"/>
                <w:sz w:val="24"/>
              </w:rPr>
              <w:t> </w:t>
            </w:r>
            <w:r>
              <w:rPr>
                <w:spacing w:val="-2"/>
                <w:sz w:val="24"/>
              </w:rPr>
              <w:t>развития</w:t>
            </w:r>
          </w:p>
        </w:tc>
        <w:tc>
          <w:tcPr>
            <w:tcW w:w="2914" w:type="dxa"/>
            <w:tcBorders>
              <w:top w:val="nil"/>
              <w:bottom w:val="nil"/>
            </w:tcBorders>
          </w:tcPr>
          <w:p>
            <w:pPr>
              <w:pStyle w:val="TableParagraph"/>
              <w:spacing w:line="249" w:lineRule="exact" w:before="17"/>
              <w:ind w:left="778"/>
              <w:rPr>
                <w:sz w:val="24"/>
              </w:rPr>
            </w:pPr>
            <w:r>
              <w:rPr>
                <w:spacing w:val="-2"/>
                <w:sz w:val="24"/>
              </w:rPr>
              <w:t>мероприятия</w:t>
            </w:r>
          </w:p>
        </w:tc>
        <w:tc>
          <w:tcPr>
            <w:tcW w:w="2038" w:type="dxa"/>
            <w:tcBorders>
              <w:top w:val="nil"/>
              <w:bottom w:val="nil"/>
            </w:tcBorders>
          </w:tcPr>
          <w:p>
            <w:pPr>
              <w:pStyle w:val="TableParagraph"/>
              <w:spacing w:line="249" w:lineRule="exact" w:before="17"/>
              <w:ind w:left="192"/>
              <w:rPr>
                <w:sz w:val="24"/>
              </w:rPr>
            </w:pPr>
            <w:r>
              <w:rPr>
                <w:spacing w:val="-2"/>
                <w:sz w:val="24"/>
              </w:rPr>
              <w:t>неделю</w:t>
            </w:r>
          </w:p>
        </w:tc>
        <w:tc>
          <w:tcPr>
            <w:tcW w:w="1942" w:type="dxa"/>
            <w:vMerge/>
            <w:tcBorders>
              <w:top w:val="nil"/>
            </w:tcBorders>
          </w:tcPr>
          <w:p>
            <w:pPr>
              <w:rPr>
                <w:sz w:val="2"/>
                <w:szCs w:val="2"/>
              </w:rPr>
            </w:pPr>
          </w:p>
        </w:tc>
      </w:tr>
      <w:tr>
        <w:trPr>
          <w:trHeight w:val="256" w:hRule="atLeast"/>
        </w:trPr>
        <w:tc>
          <w:tcPr>
            <w:tcW w:w="3245" w:type="dxa"/>
            <w:tcBorders>
              <w:top w:val="nil"/>
            </w:tcBorders>
          </w:tcPr>
          <w:p>
            <w:pPr>
              <w:pStyle w:val="TableParagraph"/>
              <w:spacing w:line="237" w:lineRule="exact"/>
              <w:ind w:left="11" w:right="4"/>
              <w:jc w:val="center"/>
              <w:rPr>
                <w:sz w:val="24"/>
              </w:rPr>
            </w:pPr>
            <w:r>
              <w:rPr>
                <w:spacing w:val="-2"/>
                <w:sz w:val="24"/>
              </w:rPr>
              <w:t>личности</w:t>
            </w:r>
          </w:p>
        </w:tc>
        <w:tc>
          <w:tcPr>
            <w:tcW w:w="2914" w:type="dxa"/>
            <w:tcBorders>
              <w:top w:val="nil"/>
            </w:tcBorders>
          </w:tcPr>
          <w:p>
            <w:pPr>
              <w:pStyle w:val="TableParagraph"/>
              <w:rPr>
                <w:sz w:val="18"/>
              </w:rPr>
            </w:pPr>
          </w:p>
        </w:tc>
        <w:tc>
          <w:tcPr>
            <w:tcW w:w="2038" w:type="dxa"/>
            <w:tcBorders>
              <w:top w:val="nil"/>
            </w:tcBorders>
          </w:tcPr>
          <w:p>
            <w:pPr>
              <w:pStyle w:val="TableParagraph"/>
              <w:spacing w:line="237" w:lineRule="exact"/>
              <w:ind w:left="302"/>
              <w:rPr>
                <w:b/>
                <w:sz w:val="24"/>
              </w:rPr>
            </w:pPr>
            <w:r>
              <w:rPr>
                <w:b/>
                <w:spacing w:val="-10"/>
                <w:sz w:val="24"/>
              </w:rPr>
              <w:t>Х</w:t>
            </w:r>
          </w:p>
        </w:tc>
        <w:tc>
          <w:tcPr>
            <w:tcW w:w="1942" w:type="dxa"/>
            <w:vMerge/>
            <w:tcBorders>
              <w:top w:val="nil"/>
            </w:tcBorders>
          </w:tcPr>
          <w:p>
            <w:pPr>
              <w:rPr>
                <w:sz w:val="2"/>
                <w:szCs w:val="2"/>
              </w:rPr>
            </w:pPr>
          </w:p>
        </w:tc>
      </w:tr>
      <w:tr>
        <w:trPr>
          <w:trHeight w:val="637" w:hRule="atLeast"/>
        </w:trPr>
        <w:tc>
          <w:tcPr>
            <w:tcW w:w="3245" w:type="dxa"/>
            <w:tcBorders>
              <w:bottom w:val="nil"/>
            </w:tcBorders>
          </w:tcPr>
          <w:p>
            <w:pPr>
              <w:pStyle w:val="TableParagraph"/>
              <w:spacing w:before="85"/>
              <w:rPr>
                <w:b/>
                <w:sz w:val="24"/>
              </w:rPr>
            </w:pPr>
          </w:p>
          <w:p>
            <w:pPr>
              <w:pStyle w:val="TableParagraph"/>
              <w:spacing w:line="256" w:lineRule="exact"/>
              <w:ind w:left="11" w:right="3"/>
              <w:jc w:val="center"/>
              <w:rPr>
                <w:sz w:val="24"/>
              </w:rPr>
            </w:pPr>
            <w:r>
              <w:rPr>
                <w:sz w:val="24"/>
              </w:rPr>
              <w:t>Жизнь</w:t>
            </w:r>
            <w:r>
              <w:rPr>
                <w:spacing w:val="-2"/>
                <w:sz w:val="24"/>
              </w:rPr>
              <w:t> ученических</w:t>
            </w:r>
          </w:p>
        </w:tc>
        <w:tc>
          <w:tcPr>
            <w:tcW w:w="2914" w:type="dxa"/>
          </w:tcPr>
          <w:p>
            <w:pPr>
              <w:pStyle w:val="TableParagraph"/>
              <w:spacing w:before="85"/>
              <w:rPr>
                <w:b/>
                <w:sz w:val="24"/>
              </w:rPr>
            </w:pPr>
          </w:p>
          <w:p>
            <w:pPr>
              <w:pStyle w:val="TableParagraph"/>
              <w:spacing w:line="256" w:lineRule="exact"/>
              <w:ind w:left="535"/>
              <w:rPr>
                <w:sz w:val="24"/>
              </w:rPr>
            </w:pPr>
            <w:r>
              <w:rPr>
                <w:sz w:val="24"/>
              </w:rPr>
              <w:t>Клуб </w:t>
            </w:r>
            <w:r>
              <w:rPr>
                <w:spacing w:val="-2"/>
                <w:sz w:val="24"/>
              </w:rPr>
              <w:t>«Юнармия»</w:t>
            </w:r>
          </w:p>
        </w:tc>
        <w:tc>
          <w:tcPr>
            <w:tcW w:w="2038" w:type="dxa"/>
          </w:tcPr>
          <w:p>
            <w:pPr>
              <w:pStyle w:val="TableParagraph"/>
              <w:spacing w:before="85"/>
              <w:rPr>
                <w:b/>
                <w:sz w:val="24"/>
              </w:rPr>
            </w:pPr>
          </w:p>
          <w:p>
            <w:pPr>
              <w:pStyle w:val="TableParagraph"/>
              <w:spacing w:line="256" w:lineRule="exact"/>
              <w:ind w:right="366"/>
              <w:jc w:val="right"/>
              <w:rPr>
                <w:sz w:val="24"/>
              </w:rPr>
            </w:pPr>
            <w:r>
              <w:rPr>
                <w:spacing w:val="-10"/>
                <w:sz w:val="24"/>
              </w:rPr>
              <w:t>1</w:t>
            </w:r>
          </w:p>
        </w:tc>
        <w:tc>
          <w:tcPr>
            <w:tcW w:w="1942" w:type="dxa"/>
          </w:tcPr>
          <w:p>
            <w:pPr>
              <w:pStyle w:val="TableParagraph"/>
              <w:spacing w:line="260" w:lineRule="exact"/>
              <w:ind w:left="4" w:right="4"/>
              <w:jc w:val="center"/>
              <w:rPr>
                <w:sz w:val="24"/>
              </w:rPr>
            </w:pPr>
            <w:r>
              <w:rPr>
                <w:spacing w:val="-5"/>
                <w:sz w:val="24"/>
              </w:rPr>
              <w:t>34</w:t>
            </w:r>
          </w:p>
        </w:tc>
      </w:tr>
      <w:tr>
        <w:trPr>
          <w:trHeight w:val="532" w:hRule="atLeast"/>
        </w:trPr>
        <w:tc>
          <w:tcPr>
            <w:tcW w:w="3245" w:type="dxa"/>
            <w:tcBorders>
              <w:top w:val="nil"/>
            </w:tcBorders>
          </w:tcPr>
          <w:p>
            <w:pPr>
              <w:pStyle w:val="TableParagraph"/>
              <w:spacing w:line="254" w:lineRule="exact" w:before="258"/>
              <w:ind w:left="11" w:right="7"/>
              <w:jc w:val="center"/>
              <w:rPr>
                <w:sz w:val="24"/>
              </w:rPr>
            </w:pPr>
            <w:r>
              <w:rPr>
                <w:spacing w:val="-2"/>
                <w:sz w:val="24"/>
              </w:rPr>
              <w:t>сообществ</w:t>
            </w:r>
          </w:p>
        </w:tc>
        <w:tc>
          <w:tcPr>
            <w:tcW w:w="2914" w:type="dxa"/>
          </w:tcPr>
          <w:p>
            <w:pPr>
              <w:pStyle w:val="TableParagraph"/>
              <w:spacing w:line="266" w:lineRule="exact"/>
              <w:ind w:left="545" w:hanging="552"/>
              <w:rPr>
                <w:sz w:val="24"/>
              </w:rPr>
            </w:pPr>
            <w:r>
              <w:rPr>
                <w:sz w:val="24"/>
              </w:rPr>
              <w:t>Клуб</w:t>
            </w:r>
            <w:r>
              <w:rPr>
                <w:spacing w:val="-15"/>
                <w:sz w:val="24"/>
              </w:rPr>
              <w:t> </w:t>
            </w:r>
            <w:r>
              <w:rPr>
                <w:sz w:val="24"/>
              </w:rPr>
              <w:t>«Волонтеры»</w:t>
            </w:r>
            <w:r>
              <w:rPr>
                <w:spacing w:val="-15"/>
                <w:sz w:val="24"/>
              </w:rPr>
              <w:t> </w:t>
            </w:r>
            <w:r>
              <w:rPr>
                <w:sz w:val="24"/>
              </w:rPr>
              <w:t>«РДДМ- </w:t>
            </w:r>
            <w:r>
              <w:rPr>
                <w:spacing w:val="-2"/>
                <w:sz w:val="24"/>
              </w:rPr>
              <w:t>Движениепервых</w:t>
            </w:r>
          </w:p>
        </w:tc>
        <w:tc>
          <w:tcPr>
            <w:tcW w:w="2038" w:type="dxa"/>
          </w:tcPr>
          <w:p>
            <w:pPr>
              <w:pStyle w:val="TableParagraph"/>
              <w:spacing w:line="256" w:lineRule="exact" w:before="255"/>
              <w:ind w:right="366"/>
              <w:jc w:val="right"/>
              <w:rPr>
                <w:sz w:val="24"/>
              </w:rPr>
            </w:pPr>
            <w:r>
              <w:rPr>
                <w:spacing w:val="-10"/>
                <w:sz w:val="24"/>
              </w:rPr>
              <w:t>1</w:t>
            </w:r>
          </w:p>
        </w:tc>
        <w:tc>
          <w:tcPr>
            <w:tcW w:w="1942" w:type="dxa"/>
          </w:tcPr>
          <w:p>
            <w:pPr>
              <w:pStyle w:val="TableParagraph"/>
              <w:spacing w:line="265" w:lineRule="exact"/>
              <w:ind w:left="4" w:right="4"/>
              <w:jc w:val="center"/>
              <w:rPr>
                <w:sz w:val="24"/>
              </w:rPr>
            </w:pPr>
            <w:r>
              <w:rPr>
                <w:spacing w:val="-5"/>
                <w:sz w:val="24"/>
              </w:rPr>
              <w:t>34</w:t>
            </w:r>
          </w:p>
        </w:tc>
      </w:tr>
      <w:tr>
        <w:trPr>
          <w:trHeight w:val="261" w:hRule="atLeast"/>
        </w:trPr>
        <w:tc>
          <w:tcPr>
            <w:tcW w:w="3245" w:type="dxa"/>
            <w:tcBorders>
              <w:bottom w:val="nil"/>
            </w:tcBorders>
          </w:tcPr>
          <w:p>
            <w:pPr>
              <w:pStyle w:val="TableParagraph"/>
              <w:spacing w:line="242" w:lineRule="exact"/>
              <w:ind w:left="11" w:right="2"/>
              <w:jc w:val="center"/>
              <w:rPr>
                <w:sz w:val="24"/>
              </w:rPr>
            </w:pPr>
            <w:r>
              <w:rPr>
                <w:sz w:val="24"/>
              </w:rPr>
              <w:t>Внеурочная</w:t>
            </w:r>
            <w:r>
              <w:rPr>
                <w:spacing w:val="-3"/>
                <w:sz w:val="24"/>
              </w:rPr>
              <w:t> </w:t>
            </w:r>
            <w:r>
              <w:rPr>
                <w:spacing w:val="-2"/>
                <w:sz w:val="24"/>
              </w:rPr>
              <w:t>деятельность</w:t>
            </w:r>
          </w:p>
        </w:tc>
        <w:tc>
          <w:tcPr>
            <w:tcW w:w="2914" w:type="dxa"/>
            <w:tcBorders>
              <w:bottom w:val="nil"/>
            </w:tcBorders>
          </w:tcPr>
          <w:p>
            <w:pPr>
              <w:pStyle w:val="TableParagraph"/>
              <w:spacing w:line="242" w:lineRule="exact"/>
              <w:ind w:left="341"/>
              <w:rPr>
                <w:sz w:val="24"/>
              </w:rPr>
            </w:pPr>
            <w:r>
              <w:rPr>
                <w:sz w:val="24"/>
              </w:rPr>
              <w:t>Кружок </w:t>
            </w:r>
            <w:r>
              <w:rPr>
                <w:spacing w:val="-2"/>
                <w:sz w:val="24"/>
              </w:rPr>
              <w:t>«Подвижные</w:t>
            </w:r>
          </w:p>
        </w:tc>
        <w:tc>
          <w:tcPr>
            <w:tcW w:w="2038" w:type="dxa"/>
            <w:vMerge w:val="restart"/>
            <w:tcBorders>
              <w:bottom w:val="single" w:sz="4" w:space="0" w:color="000000"/>
            </w:tcBorders>
          </w:tcPr>
          <w:p>
            <w:pPr>
              <w:pStyle w:val="TableParagraph"/>
              <w:spacing w:line="265" w:lineRule="exact"/>
              <w:ind w:right="366"/>
              <w:jc w:val="right"/>
              <w:rPr>
                <w:sz w:val="24"/>
              </w:rPr>
            </w:pPr>
            <w:r>
              <w:rPr>
                <w:spacing w:val="-10"/>
                <w:sz w:val="24"/>
              </w:rPr>
              <w:t>1</w:t>
            </w:r>
          </w:p>
        </w:tc>
        <w:tc>
          <w:tcPr>
            <w:tcW w:w="1942" w:type="dxa"/>
            <w:vMerge w:val="restart"/>
            <w:tcBorders>
              <w:bottom w:val="single" w:sz="4" w:space="0" w:color="000000"/>
            </w:tcBorders>
          </w:tcPr>
          <w:p>
            <w:pPr>
              <w:pStyle w:val="TableParagraph"/>
              <w:rPr>
                <w:b/>
                <w:sz w:val="23"/>
              </w:rPr>
            </w:pPr>
          </w:p>
          <w:p>
            <w:pPr>
              <w:pStyle w:val="TableParagraph"/>
              <w:spacing w:line="252" w:lineRule="exact"/>
              <w:ind w:left="4" w:right="4"/>
              <w:jc w:val="center"/>
              <w:rPr>
                <w:sz w:val="23"/>
              </w:rPr>
            </w:pPr>
            <w:r>
              <w:rPr>
                <w:spacing w:val="-5"/>
                <w:sz w:val="23"/>
              </w:rPr>
              <w:t>34</w:t>
            </w:r>
          </w:p>
        </w:tc>
      </w:tr>
      <w:tr>
        <w:trPr>
          <w:trHeight w:val="265" w:hRule="atLeast"/>
        </w:trPr>
        <w:tc>
          <w:tcPr>
            <w:tcW w:w="3245" w:type="dxa"/>
            <w:tcBorders>
              <w:top w:val="nil"/>
              <w:bottom w:val="nil"/>
            </w:tcBorders>
          </w:tcPr>
          <w:p>
            <w:pPr>
              <w:pStyle w:val="TableParagraph"/>
              <w:rPr>
                <w:sz w:val="18"/>
              </w:rPr>
            </w:pPr>
          </w:p>
        </w:tc>
        <w:tc>
          <w:tcPr>
            <w:tcW w:w="2914" w:type="dxa"/>
            <w:tcBorders>
              <w:top w:val="nil"/>
              <w:bottom w:val="single" w:sz="4" w:space="0" w:color="000000"/>
            </w:tcBorders>
          </w:tcPr>
          <w:p>
            <w:pPr>
              <w:pStyle w:val="TableParagraph"/>
              <w:spacing w:line="245" w:lineRule="exact"/>
              <w:ind w:left="2" w:right="8"/>
              <w:jc w:val="center"/>
              <w:rPr>
                <w:sz w:val="24"/>
              </w:rPr>
            </w:pPr>
            <w:r>
              <w:rPr>
                <w:spacing w:val="-2"/>
                <w:sz w:val="24"/>
              </w:rPr>
              <w:t>игры»</w:t>
            </w:r>
          </w:p>
        </w:tc>
        <w:tc>
          <w:tcPr>
            <w:tcW w:w="2038" w:type="dxa"/>
            <w:vMerge/>
            <w:tcBorders>
              <w:top w:val="nil"/>
              <w:bottom w:val="single" w:sz="4" w:space="0" w:color="000000"/>
            </w:tcBorders>
          </w:tcPr>
          <w:p>
            <w:pPr>
              <w:rPr>
                <w:sz w:val="2"/>
                <w:szCs w:val="2"/>
              </w:rPr>
            </w:pPr>
          </w:p>
        </w:tc>
        <w:tc>
          <w:tcPr>
            <w:tcW w:w="1942" w:type="dxa"/>
            <w:vMerge/>
            <w:tcBorders>
              <w:top w:val="nil"/>
              <w:bottom w:val="single" w:sz="4" w:space="0" w:color="000000"/>
            </w:tcBorders>
          </w:tcPr>
          <w:p>
            <w:pPr>
              <w:rPr>
                <w:sz w:val="2"/>
                <w:szCs w:val="2"/>
              </w:rPr>
            </w:pPr>
          </w:p>
        </w:tc>
      </w:tr>
      <w:tr>
        <w:trPr>
          <w:trHeight w:val="277" w:hRule="atLeast"/>
        </w:trPr>
        <w:tc>
          <w:tcPr>
            <w:tcW w:w="3245" w:type="dxa"/>
            <w:tcBorders>
              <w:top w:val="nil"/>
              <w:bottom w:val="nil"/>
            </w:tcBorders>
          </w:tcPr>
          <w:p>
            <w:pPr>
              <w:pStyle w:val="TableParagraph"/>
              <w:spacing w:line="258" w:lineRule="exact"/>
              <w:ind w:left="11" w:right="3"/>
              <w:jc w:val="center"/>
              <w:rPr>
                <w:sz w:val="24"/>
              </w:rPr>
            </w:pPr>
            <w:r>
              <w:rPr>
                <w:sz w:val="24"/>
              </w:rPr>
              <w:t>по</w:t>
            </w:r>
            <w:r>
              <w:rPr>
                <w:spacing w:val="-4"/>
                <w:sz w:val="24"/>
              </w:rPr>
              <w:t> </w:t>
            </w:r>
            <w:r>
              <w:rPr>
                <w:sz w:val="24"/>
              </w:rPr>
              <w:t>предметам</w:t>
            </w:r>
            <w:r>
              <w:rPr>
                <w:spacing w:val="-2"/>
                <w:sz w:val="24"/>
              </w:rPr>
              <w:t> школьной</w:t>
            </w:r>
          </w:p>
        </w:tc>
        <w:tc>
          <w:tcPr>
            <w:tcW w:w="2914" w:type="dxa"/>
            <w:tcBorders>
              <w:top w:val="single" w:sz="4" w:space="0" w:color="000000"/>
            </w:tcBorders>
          </w:tcPr>
          <w:p>
            <w:pPr>
              <w:pStyle w:val="TableParagraph"/>
              <w:spacing w:line="256" w:lineRule="exact" w:before="1"/>
              <w:ind w:left="-10"/>
              <w:rPr>
                <w:sz w:val="24"/>
              </w:rPr>
            </w:pPr>
            <w:r>
              <w:rPr>
                <w:spacing w:val="-2"/>
                <w:sz w:val="24"/>
              </w:rPr>
              <w:t>Спортивный</w:t>
            </w:r>
            <w:r>
              <w:rPr>
                <w:spacing w:val="-3"/>
                <w:sz w:val="24"/>
              </w:rPr>
              <w:t> </w:t>
            </w:r>
            <w:r>
              <w:rPr>
                <w:spacing w:val="-2"/>
                <w:sz w:val="24"/>
              </w:rPr>
              <w:t>клуб</w:t>
            </w:r>
            <w:r>
              <w:rPr>
                <w:spacing w:val="-1"/>
                <w:sz w:val="24"/>
              </w:rPr>
              <w:t> </w:t>
            </w:r>
            <w:r>
              <w:rPr>
                <w:spacing w:val="-2"/>
                <w:sz w:val="24"/>
              </w:rPr>
              <w:t>«Феникс»</w:t>
            </w:r>
          </w:p>
        </w:tc>
        <w:tc>
          <w:tcPr>
            <w:tcW w:w="2038" w:type="dxa"/>
            <w:tcBorders>
              <w:top w:val="single" w:sz="4" w:space="0" w:color="000000"/>
            </w:tcBorders>
          </w:tcPr>
          <w:p>
            <w:pPr>
              <w:pStyle w:val="TableParagraph"/>
              <w:spacing w:line="256" w:lineRule="exact" w:before="1"/>
              <w:ind w:right="366"/>
              <w:jc w:val="right"/>
              <w:rPr>
                <w:sz w:val="24"/>
              </w:rPr>
            </w:pPr>
            <w:r>
              <w:rPr>
                <w:spacing w:val="-10"/>
                <w:sz w:val="24"/>
              </w:rPr>
              <w:t>1</w:t>
            </w:r>
          </w:p>
        </w:tc>
        <w:tc>
          <w:tcPr>
            <w:tcW w:w="1942" w:type="dxa"/>
            <w:tcBorders>
              <w:top w:val="single" w:sz="4" w:space="0" w:color="000000"/>
            </w:tcBorders>
          </w:tcPr>
          <w:p>
            <w:pPr>
              <w:pStyle w:val="TableParagraph"/>
              <w:spacing w:line="256" w:lineRule="exact" w:before="1"/>
              <w:ind w:left="4" w:right="4"/>
              <w:jc w:val="center"/>
              <w:rPr>
                <w:sz w:val="24"/>
              </w:rPr>
            </w:pPr>
            <w:r>
              <w:rPr>
                <w:spacing w:val="-5"/>
                <w:sz w:val="24"/>
              </w:rPr>
              <w:t>34</w:t>
            </w:r>
          </w:p>
        </w:tc>
      </w:tr>
      <w:tr>
        <w:trPr>
          <w:trHeight w:val="275" w:hRule="atLeast"/>
        </w:trPr>
        <w:tc>
          <w:tcPr>
            <w:tcW w:w="3245" w:type="dxa"/>
            <w:tcBorders>
              <w:top w:val="nil"/>
              <w:bottom w:val="nil"/>
            </w:tcBorders>
          </w:tcPr>
          <w:p>
            <w:pPr>
              <w:pStyle w:val="TableParagraph"/>
              <w:rPr>
                <w:sz w:val="20"/>
              </w:rPr>
            </w:pPr>
          </w:p>
        </w:tc>
        <w:tc>
          <w:tcPr>
            <w:tcW w:w="2914" w:type="dxa"/>
            <w:tcBorders>
              <w:bottom w:val="single" w:sz="4" w:space="0" w:color="000000"/>
            </w:tcBorders>
          </w:tcPr>
          <w:p>
            <w:pPr>
              <w:pStyle w:val="TableParagraph"/>
              <w:spacing w:line="255" w:lineRule="exact"/>
              <w:ind w:left="142"/>
              <w:rPr>
                <w:sz w:val="24"/>
              </w:rPr>
            </w:pPr>
            <w:r>
              <w:rPr>
                <w:spacing w:val="-2"/>
                <w:sz w:val="24"/>
              </w:rPr>
              <w:t>«Россия</w:t>
            </w:r>
            <w:r>
              <w:rPr>
                <w:spacing w:val="-9"/>
                <w:sz w:val="24"/>
              </w:rPr>
              <w:t> </w:t>
            </w:r>
            <w:r>
              <w:rPr>
                <w:spacing w:val="-2"/>
                <w:sz w:val="24"/>
              </w:rPr>
              <w:t>-</w:t>
            </w:r>
            <w:r>
              <w:rPr>
                <w:spacing w:val="-7"/>
                <w:sz w:val="24"/>
              </w:rPr>
              <w:t> </w:t>
            </w:r>
            <w:r>
              <w:rPr>
                <w:spacing w:val="-2"/>
                <w:sz w:val="24"/>
              </w:rPr>
              <w:t>мои</w:t>
            </w:r>
            <w:r>
              <w:rPr>
                <w:spacing w:val="-12"/>
                <w:sz w:val="24"/>
              </w:rPr>
              <w:t> </w:t>
            </w:r>
            <w:r>
              <w:rPr>
                <w:spacing w:val="-2"/>
                <w:sz w:val="24"/>
              </w:rPr>
              <w:t>горизонты»</w:t>
            </w:r>
          </w:p>
        </w:tc>
        <w:tc>
          <w:tcPr>
            <w:tcW w:w="2038" w:type="dxa"/>
            <w:tcBorders>
              <w:bottom w:val="single" w:sz="4" w:space="0" w:color="000000"/>
            </w:tcBorders>
          </w:tcPr>
          <w:p>
            <w:pPr>
              <w:pStyle w:val="TableParagraph"/>
              <w:spacing w:line="245" w:lineRule="exact" w:before="10"/>
              <w:ind w:right="368"/>
              <w:jc w:val="right"/>
              <w:rPr>
                <w:sz w:val="23"/>
              </w:rPr>
            </w:pPr>
            <w:r>
              <w:rPr>
                <w:spacing w:val="-10"/>
                <w:sz w:val="23"/>
              </w:rPr>
              <w:t>1</w:t>
            </w:r>
          </w:p>
        </w:tc>
        <w:tc>
          <w:tcPr>
            <w:tcW w:w="1942" w:type="dxa"/>
            <w:tcBorders>
              <w:bottom w:val="single" w:sz="4" w:space="0" w:color="000000"/>
            </w:tcBorders>
          </w:tcPr>
          <w:p>
            <w:pPr>
              <w:pStyle w:val="TableParagraph"/>
              <w:spacing w:line="255" w:lineRule="exact"/>
              <w:ind w:left="4" w:right="4"/>
              <w:jc w:val="center"/>
              <w:rPr>
                <w:sz w:val="23"/>
              </w:rPr>
            </w:pPr>
            <w:r>
              <w:rPr>
                <w:spacing w:val="-5"/>
                <w:sz w:val="23"/>
              </w:rPr>
              <w:t>34</w:t>
            </w:r>
          </w:p>
        </w:tc>
      </w:tr>
      <w:tr>
        <w:trPr>
          <w:trHeight w:val="556" w:hRule="atLeast"/>
        </w:trPr>
        <w:tc>
          <w:tcPr>
            <w:tcW w:w="3245" w:type="dxa"/>
            <w:tcBorders>
              <w:top w:val="nil"/>
            </w:tcBorders>
          </w:tcPr>
          <w:p>
            <w:pPr>
              <w:pStyle w:val="TableParagraph"/>
              <w:spacing w:before="4"/>
              <w:rPr>
                <w:b/>
                <w:sz w:val="24"/>
              </w:rPr>
            </w:pPr>
          </w:p>
          <w:p>
            <w:pPr>
              <w:pStyle w:val="TableParagraph"/>
              <w:spacing w:line="256" w:lineRule="exact"/>
              <w:ind w:left="11" w:right="6"/>
              <w:jc w:val="center"/>
              <w:rPr>
                <w:sz w:val="24"/>
              </w:rPr>
            </w:pPr>
            <w:r>
              <w:rPr>
                <w:spacing w:val="-2"/>
                <w:sz w:val="24"/>
              </w:rPr>
              <w:t>программы</w:t>
            </w:r>
          </w:p>
        </w:tc>
        <w:tc>
          <w:tcPr>
            <w:tcW w:w="2914" w:type="dxa"/>
            <w:tcBorders>
              <w:top w:val="single" w:sz="4" w:space="0" w:color="000000"/>
            </w:tcBorders>
          </w:tcPr>
          <w:p>
            <w:pPr>
              <w:pStyle w:val="TableParagraph"/>
              <w:spacing w:before="4"/>
              <w:rPr>
                <w:b/>
                <w:sz w:val="24"/>
              </w:rPr>
            </w:pPr>
          </w:p>
          <w:p>
            <w:pPr>
              <w:pStyle w:val="TableParagraph"/>
              <w:spacing w:line="256" w:lineRule="exact"/>
              <w:ind w:left="276"/>
              <w:rPr>
                <w:sz w:val="24"/>
              </w:rPr>
            </w:pPr>
            <w:r>
              <w:rPr>
                <w:sz w:val="24"/>
              </w:rPr>
              <w:t>«Разговоры</w:t>
            </w:r>
            <w:r>
              <w:rPr>
                <w:spacing w:val="-2"/>
                <w:sz w:val="24"/>
              </w:rPr>
              <w:t> </w:t>
            </w:r>
            <w:r>
              <w:rPr>
                <w:sz w:val="24"/>
              </w:rPr>
              <w:t>о</w:t>
            </w:r>
            <w:r>
              <w:rPr>
                <w:spacing w:val="-1"/>
                <w:sz w:val="24"/>
              </w:rPr>
              <w:t> </w:t>
            </w:r>
            <w:r>
              <w:rPr>
                <w:spacing w:val="-2"/>
                <w:sz w:val="24"/>
              </w:rPr>
              <w:t>важном»</w:t>
            </w:r>
          </w:p>
        </w:tc>
        <w:tc>
          <w:tcPr>
            <w:tcW w:w="2038" w:type="dxa"/>
            <w:tcBorders>
              <w:top w:val="single" w:sz="4" w:space="0" w:color="000000"/>
            </w:tcBorders>
          </w:tcPr>
          <w:p>
            <w:pPr>
              <w:pStyle w:val="TableParagraph"/>
              <w:spacing w:before="4"/>
              <w:rPr>
                <w:b/>
                <w:sz w:val="24"/>
              </w:rPr>
            </w:pPr>
          </w:p>
          <w:p>
            <w:pPr>
              <w:pStyle w:val="TableParagraph"/>
              <w:spacing w:line="256" w:lineRule="exact"/>
              <w:ind w:right="366"/>
              <w:jc w:val="right"/>
              <w:rPr>
                <w:sz w:val="24"/>
              </w:rPr>
            </w:pPr>
            <w:r>
              <w:rPr>
                <w:spacing w:val="-10"/>
                <w:sz w:val="24"/>
              </w:rPr>
              <w:t>1</w:t>
            </w:r>
          </w:p>
        </w:tc>
        <w:tc>
          <w:tcPr>
            <w:tcW w:w="1942" w:type="dxa"/>
            <w:tcBorders>
              <w:top w:val="single" w:sz="4" w:space="0" w:color="000000"/>
            </w:tcBorders>
          </w:tcPr>
          <w:p>
            <w:pPr>
              <w:pStyle w:val="TableParagraph"/>
              <w:spacing w:line="264" w:lineRule="exact" w:before="273"/>
              <w:ind w:left="4" w:right="4"/>
              <w:jc w:val="center"/>
              <w:rPr>
                <w:sz w:val="24"/>
              </w:rPr>
            </w:pPr>
            <w:r>
              <w:rPr>
                <w:spacing w:val="-5"/>
                <w:sz w:val="24"/>
              </w:rPr>
              <w:t>34</w:t>
            </w:r>
          </w:p>
        </w:tc>
      </w:tr>
      <w:tr>
        <w:trPr>
          <w:trHeight w:val="273" w:hRule="atLeast"/>
        </w:trPr>
        <w:tc>
          <w:tcPr>
            <w:tcW w:w="3245" w:type="dxa"/>
            <w:tcBorders>
              <w:bottom w:val="nil"/>
            </w:tcBorders>
          </w:tcPr>
          <w:p>
            <w:pPr>
              <w:pStyle w:val="TableParagraph"/>
              <w:spacing w:line="252" w:lineRule="exact" w:before="1"/>
              <w:ind w:left="11" w:right="3"/>
              <w:jc w:val="center"/>
              <w:rPr>
                <w:sz w:val="24"/>
              </w:rPr>
            </w:pPr>
            <w:r>
              <w:rPr>
                <w:spacing w:val="-2"/>
                <w:sz w:val="24"/>
              </w:rPr>
              <w:t>Воспитательные</w:t>
            </w:r>
          </w:p>
        </w:tc>
        <w:tc>
          <w:tcPr>
            <w:tcW w:w="2914" w:type="dxa"/>
            <w:vMerge w:val="restart"/>
          </w:tcPr>
          <w:p>
            <w:pPr>
              <w:pStyle w:val="TableParagraph"/>
              <w:spacing w:before="1"/>
              <w:ind w:left="-10"/>
              <w:rPr>
                <w:sz w:val="24"/>
              </w:rPr>
            </w:pPr>
            <w:r>
              <w:rPr>
                <w:spacing w:val="-2"/>
                <w:sz w:val="24"/>
              </w:rPr>
              <w:t>Семьеведение*</w:t>
            </w:r>
            <w:r>
              <w:rPr>
                <w:spacing w:val="-13"/>
                <w:sz w:val="24"/>
              </w:rPr>
              <w:t> </w:t>
            </w:r>
            <w:r>
              <w:rPr>
                <w:spacing w:val="-2"/>
                <w:sz w:val="24"/>
              </w:rPr>
              <w:t>с</w:t>
            </w:r>
            <w:r>
              <w:rPr>
                <w:spacing w:val="-7"/>
                <w:sz w:val="24"/>
              </w:rPr>
              <w:t> </w:t>
            </w:r>
            <w:r>
              <w:rPr>
                <w:spacing w:val="-2"/>
                <w:sz w:val="24"/>
              </w:rPr>
              <w:t>01.09.2024</w:t>
            </w:r>
          </w:p>
        </w:tc>
        <w:tc>
          <w:tcPr>
            <w:tcW w:w="2038" w:type="dxa"/>
            <w:vMerge w:val="restart"/>
          </w:tcPr>
          <w:p>
            <w:pPr>
              <w:pStyle w:val="TableParagraph"/>
              <w:spacing w:before="1"/>
              <w:ind w:right="366"/>
              <w:jc w:val="right"/>
              <w:rPr>
                <w:sz w:val="24"/>
              </w:rPr>
            </w:pPr>
            <w:r>
              <w:rPr>
                <w:spacing w:val="-10"/>
                <w:sz w:val="24"/>
              </w:rPr>
              <w:t>1</w:t>
            </w:r>
          </w:p>
        </w:tc>
        <w:tc>
          <w:tcPr>
            <w:tcW w:w="1942" w:type="dxa"/>
            <w:vMerge w:val="restart"/>
          </w:tcPr>
          <w:p>
            <w:pPr>
              <w:pStyle w:val="TableParagraph"/>
              <w:spacing w:before="1"/>
              <w:rPr>
                <w:b/>
                <w:sz w:val="24"/>
              </w:rPr>
            </w:pPr>
          </w:p>
          <w:p>
            <w:pPr>
              <w:pStyle w:val="TableParagraph"/>
              <w:ind w:left="4" w:right="4"/>
              <w:jc w:val="center"/>
              <w:rPr>
                <w:sz w:val="24"/>
              </w:rPr>
            </w:pPr>
            <w:r>
              <w:rPr>
                <w:spacing w:val="-5"/>
                <w:sz w:val="24"/>
              </w:rPr>
              <w:t>34</w:t>
            </w:r>
          </w:p>
        </w:tc>
      </w:tr>
      <w:tr>
        <w:trPr>
          <w:trHeight w:val="545" w:hRule="atLeast"/>
        </w:trPr>
        <w:tc>
          <w:tcPr>
            <w:tcW w:w="3245" w:type="dxa"/>
            <w:tcBorders>
              <w:top w:val="nil"/>
            </w:tcBorders>
          </w:tcPr>
          <w:p>
            <w:pPr>
              <w:pStyle w:val="TableParagraph"/>
              <w:spacing w:line="262" w:lineRule="exact"/>
              <w:ind w:left="11"/>
              <w:jc w:val="center"/>
              <w:rPr>
                <w:sz w:val="24"/>
              </w:rPr>
            </w:pPr>
            <w:r>
              <w:rPr>
                <w:spacing w:val="-2"/>
                <w:sz w:val="24"/>
              </w:rPr>
              <w:t>мероприятия</w:t>
            </w:r>
          </w:p>
        </w:tc>
        <w:tc>
          <w:tcPr>
            <w:tcW w:w="2914" w:type="dxa"/>
            <w:vMerge/>
            <w:tcBorders>
              <w:top w:val="nil"/>
            </w:tcBorders>
          </w:tcPr>
          <w:p>
            <w:pPr>
              <w:rPr>
                <w:sz w:val="2"/>
                <w:szCs w:val="2"/>
              </w:rPr>
            </w:pPr>
          </w:p>
        </w:tc>
        <w:tc>
          <w:tcPr>
            <w:tcW w:w="2038" w:type="dxa"/>
            <w:vMerge/>
            <w:tcBorders>
              <w:top w:val="nil"/>
            </w:tcBorders>
          </w:tcPr>
          <w:p>
            <w:pPr>
              <w:rPr>
                <w:sz w:val="2"/>
                <w:szCs w:val="2"/>
              </w:rPr>
            </w:pPr>
          </w:p>
        </w:tc>
        <w:tc>
          <w:tcPr>
            <w:tcW w:w="1942" w:type="dxa"/>
            <w:vMerge/>
            <w:tcBorders>
              <w:top w:val="nil"/>
            </w:tcBorders>
          </w:tcPr>
          <w:p>
            <w:pPr>
              <w:rPr>
                <w:sz w:val="2"/>
                <w:szCs w:val="2"/>
              </w:rPr>
            </w:pPr>
          </w:p>
        </w:tc>
      </w:tr>
      <w:tr>
        <w:trPr>
          <w:trHeight w:val="546" w:hRule="atLeast"/>
        </w:trPr>
        <w:tc>
          <w:tcPr>
            <w:tcW w:w="3245" w:type="dxa"/>
          </w:tcPr>
          <w:p>
            <w:pPr>
              <w:pStyle w:val="TableParagraph"/>
              <w:rPr>
                <w:sz w:val="24"/>
              </w:rPr>
            </w:pPr>
          </w:p>
        </w:tc>
        <w:tc>
          <w:tcPr>
            <w:tcW w:w="2914" w:type="dxa"/>
          </w:tcPr>
          <w:p>
            <w:pPr>
              <w:pStyle w:val="TableParagraph"/>
              <w:spacing w:line="269" w:lineRule="exact"/>
              <w:ind w:left="1" w:right="8"/>
              <w:jc w:val="center"/>
              <w:rPr>
                <w:sz w:val="24"/>
              </w:rPr>
            </w:pPr>
            <w:r>
              <w:rPr>
                <w:spacing w:val="-2"/>
                <w:sz w:val="24"/>
              </w:rPr>
              <w:t>Функциональная</w:t>
            </w:r>
          </w:p>
          <w:p>
            <w:pPr>
              <w:pStyle w:val="TableParagraph"/>
              <w:spacing w:line="258" w:lineRule="exact"/>
              <w:ind w:right="8"/>
              <w:jc w:val="center"/>
              <w:rPr>
                <w:sz w:val="24"/>
              </w:rPr>
            </w:pPr>
            <w:r>
              <w:rPr>
                <w:spacing w:val="-2"/>
                <w:sz w:val="24"/>
              </w:rPr>
              <w:t>грамотность</w:t>
            </w:r>
          </w:p>
        </w:tc>
        <w:tc>
          <w:tcPr>
            <w:tcW w:w="2038" w:type="dxa"/>
          </w:tcPr>
          <w:p>
            <w:pPr>
              <w:pStyle w:val="TableParagraph"/>
              <w:spacing w:line="256" w:lineRule="exact" w:before="270"/>
              <w:ind w:right="366"/>
              <w:jc w:val="right"/>
              <w:rPr>
                <w:sz w:val="24"/>
              </w:rPr>
            </w:pPr>
            <w:r>
              <w:rPr>
                <w:spacing w:val="-10"/>
                <w:sz w:val="24"/>
              </w:rPr>
              <w:t>1</w:t>
            </w:r>
          </w:p>
        </w:tc>
        <w:tc>
          <w:tcPr>
            <w:tcW w:w="1942" w:type="dxa"/>
          </w:tcPr>
          <w:p>
            <w:pPr>
              <w:pStyle w:val="TableParagraph"/>
              <w:spacing w:line="275" w:lineRule="exact"/>
              <w:ind w:left="4" w:right="4"/>
              <w:jc w:val="center"/>
              <w:rPr>
                <w:sz w:val="24"/>
              </w:rPr>
            </w:pPr>
            <w:r>
              <w:rPr>
                <w:spacing w:val="-5"/>
                <w:sz w:val="24"/>
              </w:rPr>
              <w:t>34</w:t>
            </w:r>
          </w:p>
        </w:tc>
      </w:tr>
      <w:tr>
        <w:trPr>
          <w:trHeight w:val="270" w:hRule="atLeast"/>
        </w:trPr>
        <w:tc>
          <w:tcPr>
            <w:tcW w:w="3245" w:type="dxa"/>
          </w:tcPr>
          <w:p>
            <w:pPr>
              <w:pStyle w:val="TableParagraph"/>
              <w:rPr>
                <w:sz w:val="20"/>
              </w:rPr>
            </w:pPr>
          </w:p>
        </w:tc>
        <w:tc>
          <w:tcPr>
            <w:tcW w:w="2914" w:type="dxa"/>
          </w:tcPr>
          <w:p>
            <w:pPr>
              <w:pStyle w:val="TableParagraph"/>
              <w:spacing w:line="250" w:lineRule="exact"/>
              <w:ind w:left="-10"/>
              <w:rPr>
                <w:b/>
                <w:sz w:val="24"/>
              </w:rPr>
            </w:pPr>
            <w:r>
              <w:rPr>
                <w:b/>
                <w:spacing w:val="-2"/>
                <w:sz w:val="24"/>
              </w:rPr>
              <w:t>Итого</w:t>
            </w:r>
          </w:p>
        </w:tc>
        <w:tc>
          <w:tcPr>
            <w:tcW w:w="2038" w:type="dxa"/>
          </w:tcPr>
          <w:p>
            <w:pPr>
              <w:pStyle w:val="TableParagraph"/>
              <w:spacing w:line="250" w:lineRule="exact"/>
              <w:ind w:right="366"/>
              <w:jc w:val="right"/>
              <w:rPr>
                <w:b/>
                <w:sz w:val="24"/>
              </w:rPr>
            </w:pPr>
            <w:r>
              <w:rPr>
                <w:b/>
                <w:spacing w:val="-10"/>
                <w:sz w:val="24"/>
              </w:rPr>
              <w:t>8</w:t>
            </w:r>
          </w:p>
        </w:tc>
        <w:tc>
          <w:tcPr>
            <w:tcW w:w="1942" w:type="dxa"/>
          </w:tcPr>
          <w:p>
            <w:pPr>
              <w:pStyle w:val="TableParagraph"/>
              <w:spacing w:line="250" w:lineRule="exact"/>
              <w:ind w:left="4" w:right="4"/>
              <w:jc w:val="center"/>
              <w:rPr>
                <w:b/>
                <w:sz w:val="24"/>
              </w:rPr>
            </w:pPr>
            <w:r>
              <w:rPr>
                <w:b/>
                <w:spacing w:val="-5"/>
                <w:sz w:val="24"/>
              </w:rPr>
              <w:t>272</w:t>
            </w:r>
          </w:p>
        </w:tc>
      </w:tr>
    </w:tbl>
    <w:p>
      <w:pPr>
        <w:pStyle w:val="BodyText"/>
        <w:ind w:left="0" w:firstLine="0"/>
        <w:jc w:val="left"/>
        <w:rPr>
          <w:b/>
          <w:sz w:val="26"/>
        </w:rPr>
      </w:pPr>
    </w:p>
    <w:p>
      <w:pPr>
        <w:pStyle w:val="BodyText"/>
        <w:ind w:left="0" w:firstLine="0"/>
        <w:jc w:val="left"/>
        <w:rPr>
          <w:b/>
          <w:sz w:val="26"/>
        </w:rPr>
      </w:pPr>
    </w:p>
    <w:p>
      <w:pPr>
        <w:pStyle w:val="BodyText"/>
        <w:spacing w:before="97"/>
        <w:ind w:left="0" w:firstLine="0"/>
        <w:jc w:val="left"/>
        <w:rPr>
          <w:b/>
          <w:sz w:val="26"/>
        </w:rPr>
      </w:pPr>
    </w:p>
    <w:p>
      <w:pPr>
        <w:pStyle w:val="Heading1"/>
        <w:numPr>
          <w:ilvl w:val="1"/>
          <w:numId w:val="4"/>
        </w:numPr>
        <w:tabs>
          <w:tab w:pos="4367" w:val="left" w:leader="none"/>
        </w:tabs>
        <w:spacing w:line="240" w:lineRule="auto" w:before="0" w:after="0"/>
        <w:ind w:left="4367" w:right="0" w:hanging="2693"/>
        <w:jc w:val="left"/>
      </w:pPr>
      <w:r>
        <w:rPr/>
        <w:t>Календарный</w:t>
      </w:r>
      <w:r>
        <w:rPr>
          <w:spacing w:val="-13"/>
        </w:rPr>
        <w:t> </w:t>
      </w:r>
      <w:r>
        <w:rPr/>
        <w:t>план</w:t>
      </w:r>
      <w:r>
        <w:rPr>
          <w:spacing w:val="-11"/>
        </w:rPr>
        <w:t> </w:t>
      </w:r>
      <w:r>
        <w:rPr/>
        <w:t>воспитательной</w:t>
      </w:r>
      <w:r>
        <w:rPr>
          <w:spacing w:val="-10"/>
        </w:rPr>
        <w:t> </w:t>
      </w:r>
      <w:r>
        <w:rPr>
          <w:spacing w:val="-2"/>
        </w:rPr>
        <w:t>работы</w:t>
      </w:r>
    </w:p>
    <w:p>
      <w:pPr>
        <w:spacing w:before="2"/>
        <w:ind w:left="1388" w:right="0" w:firstLine="0"/>
        <w:jc w:val="left"/>
        <w:rPr>
          <w:sz w:val="28"/>
        </w:rPr>
      </w:pPr>
      <w:r>
        <w:rPr>
          <w:sz w:val="28"/>
        </w:rPr>
        <w:t>Федеральный</w:t>
      </w:r>
      <w:r>
        <w:rPr>
          <w:spacing w:val="-11"/>
          <w:sz w:val="28"/>
        </w:rPr>
        <w:t> </w:t>
      </w:r>
      <w:r>
        <w:rPr>
          <w:sz w:val="28"/>
        </w:rPr>
        <w:t>календарный</w:t>
      </w:r>
      <w:r>
        <w:rPr>
          <w:spacing w:val="-12"/>
          <w:sz w:val="28"/>
        </w:rPr>
        <w:t> </w:t>
      </w:r>
      <w:r>
        <w:rPr>
          <w:sz w:val="28"/>
        </w:rPr>
        <w:t>план</w:t>
      </w:r>
      <w:r>
        <w:rPr>
          <w:spacing w:val="-8"/>
          <w:sz w:val="28"/>
        </w:rPr>
        <w:t> </w:t>
      </w:r>
      <w:r>
        <w:rPr>
          <w:sz w:val="28"/>
        </w:rPr>
        <w:t>воспитательной</w:t>
      </w:r>
      <w:r>
        <w:rPr>
          <w:spacing w:val="-9"/>
          <w:sz w:val="28"/>
        </w:rPr>
        <w:t> </w:t>
      </w:r>
      <w:r>
        <w:rPr>
          <w:spacing w:val="-2"/>
          <w:sz w:val="28"/>
        </w:rPr>
        <w:t>работы.</w:t>
      </w:r>
    </w:p>
    <w:p>
      <w:pPr>
        <w:spacing w:line="336" w:lineRule="auto" w:before="129"/>
        <w:ind w:left="680" w:right="0" w:firstLine="708"/>
        <w:jc w:val="left"/>
        <w:rPr>
          <w:sz w:val="28"/>
        </w:rPr>
      </w:pPr>
      <w:r>
        <w:rPr>
          <w:sz w:val="28"/>
        </w:rPr>
        <w:t>Федеральный календарный план воспитательной работы является единым для образовательных организаций.</w:t>
      </w:r>
    </w:p>
    <w:p>
      <w:pPr>
        <w:tabs>
          <w:tab w:pos="3304" w:val="left" w:leader="none"/>
          <w:tab w:pos="5086" w:val="left" w:leader="none"/>
          <w:tab w:pos="5862" w:val="left" w:leader="none"/>
          <w:tab w:pos="7968" w:val="left" w:leader="none"/>
          <w:tab w:pos="9039" w:val="left" w:leader="none"/>
          <w:tab w:pos="10008" w:val="left" w:leader="none"/>
        </w:tabs>
        <w:spacing w:line="336" w:lineRule="auto" w:before="0"/>
        <w:ind w:left="680" w:right="1276" w:firstLine="778"/>
        <w:jc w:val="left"/>
        <w:rPr>
          <w:sz w:val="28"/>
        </w:rPr>
      </w:pPr>
      <w:r>
        <w:rPr>
          <w:spacing w:val="-2"/>
          <w:sz w:val="28"/>
        </w:rPr>
        <w:t>Федеральный</w:t>
      </w:r>
      <w:r>
        <w:rPr>
          <w:sz w:val="28"/>
        </w:rPr>
        <w:tab/>
      </w:r>
      <w:r>
        <w:rPr>
          <w:spacing w:val="-2"/>
          <w:sz w:val="28"/>
        </w:rPr>
        <w:t>календарный</w:t>
      </w:r>
      <w:r>
        <w:rPr>
          <w:sz w:val="28"/>
        </w:rPr>
        <w:tab/>
      </w:r>
      <w:r>
        <w:rPr>
          <w:spacing w:val="-4"/>
          <w:sz w:val="28"/>
        </w:rPr>
        <w:t>план</w:t>
      </w:r>
      <w:r>
        <w:rPr>
          <w:sz w:val="28"/>
        </w:rPr>
        <w:tab/>
      </w:r>
      <w:r>
        <w:rPr>
          <w:spacing w:val="-2"/>
          <w:sz w:val="28"/>
        </w:rPr>
        <w:t>воспитательной</w:t>
      </w:r>
      <w:r>
        <w:rPr>
          <w:sz w:val="28"/>
        </w:rPr>
        <w:tab/>
      </w:r>
      <w:r>
        <w:rPr>
          <w:spacing w:val="-2"/>
          <w:sz w:val="28"/>
        </w:rPr>
        <w:t>работы</w:t>
      </w:r>
      <w:r>
        <w:rPr>
          <w:sz w:val="28"/>
        </w:rPr>
        <w:tab/>
      </w:r>
      <w:r>
        <w:rPr>
          <w:spacing w:val="-2"/>
          <w:sz w:val="28"/>
        </w:rPr>
        <w:t>может</w:t>
      </w:r>
      <w:r>
        <w:rPr>
          <w:sz w:val="28"/>
        </w:rPr>
        <w:tab/>
      </w:r>
      <w:r>
        <w:rPr>
          <w:spacing w:val="-4"/>
          <w:sz w:val="28"/>
        </w:rPr>
        <w:t>быть </w:t>
      </w:r>
      <w:r>
        <w:rPr>
          <w:sz w:val="28"/>
        </w:rPr>
        <w:t>реализован в рамках урочной и внеурочной деятельности.</w:t>
      </w:r>
    </w:p>
    <w:p>
      <w:pPr>
        <w:spacing w:line="336" w:lineRule="auto" w:before="0"/>
        <w:ind w:left="680" w:right="1126" w:firstLine="708"/>
        <w:jc w:val="both"/>
        <w:rPr>
          <w:sz w:val="28"/>
        </w:rPr>
      </w:pPr>
      <w:r>
        <w:rPr>
          <w:sz w:val="28"/>
        </w:rPr>
        <w:t>Образовательные организации вправе наряду с федеральным календарным планом</w:t>
      </w:r>
      <w:r>
        <w:rPr>
          <w:spacing w:val="-14"/>
          <w:sz w:val="28"/>
        </w:rPr>
        <w:t> </w:t>
      </w:r>
      <w:r>
        <w:rPr>
          <w:sz w:val="28"/>
        </w:rPr>
        <w:t>воспитательной</w:t>
      </w:r>
      <w:r>
        <w:rPr>
          <w:spacing w:val="-15"/>
          <w:sz w:val="28"/>
        </w:rPr>
        <w:t> </w:t>
      </w:r>
      <w:r>
        <w:rPr>
          <w:sz w:val="28"/>
        </w:rPr>
        <w:t>работы</w:t>
      </w:r>
      <w:r>
        <w:rPr>
          <w:spacing w:val="-15"/>
          <w:sz w:val="28"/>
        </w:rPr>
        <w:t> </w:t>
      </w:r>
      <w:r>
        <w:rPr>
          <w:sz w:val="28"/>
        </w:rPr>
        <w:t>проводить</w:t>
      </w:r>
      <w:r>
        <w:rPr>
          <w:spacing w:val="-15"/>
          <w:sz w:val="28"/>
        </w:rPr>
        <w:t> </w:t>
      </w:r>
      <w:r>
        <w:rPr>
          <w:sz w:val="28"/>
        </w:rPr>
        <w:t>иные</w:t>
      </w:r>
      <w:r>
        <w:rPr>
          <w:spacing w:val="-13"/>
          <w:sz w:val="28"/>
        </w:rPr>
        <w:t> </w:t>
      </w:r>
      <w:r>
        <w:rPr>
          <w:sz w:val="28"/>
        </w:rPr>
        <w:t>мероприятия</w:t>
      </w:r>
      <w:r>
        <w:rPr>
          <w:spacing w:val="-13"/>
          <w:sz w:val="28"/>
        </w:rPr>
        <w:t> </w:t>
      </w:r>
      <w:r>
        <w:rPr>
          <w:sz w:val="28"/>
        </w:rPr>
        <w:t>согласно</w:t>
      </w:r>
      <w:r>
        <w:rPr>
          <w:spacing w:val="-15"/>
          <w:sz w:val="28"/>
        </w:rPr>
        <w:t> </w:t>
      </w:r>
      <w:r>
        <w:rPr>
          <w:sz w:val="28"/>
        </w:rPr>
        <w:t>федеральной рабочей</w:t>
      </w:r>
      <w:r>
        <w:rPr>
          <w:spacing w:val="56"/>
          <w:sz w:val="28"/>
        </w:rPr>
        <w:t>  </w:t>
      </w:r>
      <w:r>
        <w:rPr>
          <w:sz w:val="28"/>
        </w:rPr>
        <w:t>программе</w:t>
      </w:r>
      <w:r>
        <w:rPr>
          <w:spacing w:val="56"/>
          <w:sz w:val="28"/>
        </w:rPr>
        <w:t>  </w:t>
      </w:r>
      <w:r>
        <w:rPr>
          <w:sz w:val="28"/>
        </w:rPr>
        <w:t>воспитания,</w:t>
      </w:r>
      <w:r>
        <w:rPr>
          <w:spacing w:val="56"/>
          <w:sz w:val="28"/>
        </w:rPr>
        <w:t>  </w:t>
      </w:r>
      <w:r>
        <w:rPr>
          <w:sz w:val="28"/>
        </w:rPr>
        <w:t>по</w:t>
      </w:r>
      <w:r>
        <w:rPr>
          <w:spacing w:val="55"/>
          <w:sz w:val="28"/>
        </w:rPr>
        <w:t>  </w:t>
      </w:r>
      <w:r>
        <w:rPr>
          <w:sz w:val="28"/>
        </w:rPr>
        <w:t>ключевым</w:t>
      </w:r>
      <w:r>
        <w:rPr>
          <w:spacing w:val="56"/>
          <w:sz w:val="28"/>
        </w:rPr>
        <w:t>  </w:t>
      </w:r>
      <w:r>
        <w:rPr>
          <w:sz w:val="28"/>
        </w:rPr>
        <w:t>направлениям</w:t>
      </w:r>
      <w:r>
        <w:rPr>
          <w:spacing w:val="56"/>
          <w:sz w:val="28"/>
        </w:rPr>
        <w:t>  </w:t>
      </w:r>
      <w:r>
        <w:rPr>
          <w:sz w:val="28"/>
        </w:rPr>
        <w:t>воспитания и</w:t>
      </w:r>
    </w:p>
    <w:p>
      <w:pPr>
        <w:spacing w:line="292" w:lineRule="exact" w:before="0"/>
        <w:ind w:left="680" w:right="0" w:firstLine="0"/>
        <w:jc w:val="both"/>
        <w:rPr>
          <w:sz w:val="28"/>
        </w:rPr>
      </w:pPr>
      <w:r>
        <w:rPr>
          <w:sz w:val="28"/>
        </w:rPr>
        <w:t>дополнительного</w:t>
      </w:r>
      <w:r>
        <w:rPr>
          <w:spacing w:val="-15"/>
          <w:sz w:val="28"/>
        </w:rPr>
        <w:t> </w:t>
      </w:r>
      <w:r>
        <w:rPr>
          <w:sz w:val="28"/>
        </w:rPr>
        <w:t>образования</w:t>
      </w:r>
      <w:r>
        <w:rPr>
          <w:spacing w:val="-12"/>
          <w:sz w:val="28"/>
        </w:rPr>
        <w:t> </w:t>
      </w:r>
      <w:r>
        <w:rPr>
          <w:spacing w:val="-2"/>
          <w:sz w:val="28"/>
        </w:rPr>
        <w:t>детей.</w:t>
      </w:r>
    </w:p>
    <w:p>
      <w:pPr>
        <w:spacing w:after="0" w:line="292" w:lineRule="exact"/>
        <w:jc w:val="both"/>
        <w:rPr>
          <w:sz w:val="28"/>
        </w:rPr>
        <w:sectPr>
          <w:footerReference w:type="default" r:id="rId13"/>
          <w:pgSz w:w="11920" w:h="16860"/>
          <w:pgMar w:header="0" w:footer="0" w:top="560" w:bottom="280" w:left="40" w:right="0"/>
        </w:sectPr>
      </w:pPr>
    </w:p>
    <w:p>
      <w:pPr>
        <w:spacing w:before="158"/>
        <w:ind w:left="1388" w:right="0" w:firstLine="0"/>
        <w:jc w:val="left"/>
        <w:rPr>
          <w:sz w:val="28"/>
        </w:rPr>
      </w:pPr>
      <w:r>
        <w:rPr>
          <w:spacing w:val="-2"/>
          <w:sz w:val="28"/>
        </w:rPr>
        <w:t>Сентябрь:</w:t>
      </w:r>
    </w:p>
    <w:p>
      <w:pPr>
        <w:spacing w:line="220" w:lineRule="exact" w:before="0"/>
        <w:ind w:left="1388" w:right="0" w:firstLine="0"/>
        <w:jc w:val="left"/>
        <w:rPr>
          <w:sz w:val="20"/>
        </w:rPr>
      </w:pPr>
      <w:r>
        <w:rPr/>
        <w:br w:type="column"/>
      </w:r>
      <w:r>
        <w:rPr>
          <w:spacing w:val="-5"/>
          <w:sz w:val="20"/>
        </w:rPr>
        <w:t>618</w:t>
      </w:r>
    </w:p>
    <w:p>
      <w:pPr>
        <w:spacing w:after="0" w:line="220" w:lineRule="exact"/>
        <w:jc w:val="left"/>
        <w:rPr>
          <w:sz w:val="20"/>
        </w:rPr>
        <w:sectPr>
          <w:type w:val="continuous"/>
          <w:pgSz w:w="11920" w:h="16860"/>
          <w:pgMar w:header="0" w:footer="0" w:top="1040" w:bottom="280" w:left="40" w:right="0"/>
          <w:cols w:num="2" w:equalWidth="0">
            <w:col w:w="2630" w:space="2315"/>
            <w:col w:w="6935"/>
          </w:cols>
        </w:sectPr>
      </w:pPr>
    </w:p>
    <w:p>
      <w:pPr>
        <w:spacing w:before="69"/>
        <w:ind w:left="1388" w:right="0" w:firstLine="0"/>
        <w:jc w:val="left"/>
        <w:rPr>
          <w:sz w:val="28"/>
        </w:rPr>
      </w:pPr>
      <w:r>
        <w:rPr>
          <w:sz w:val="28"/>
        </w:rPr>
        <w:t>1</w:t>
      </w:r>
      <w:r>
        <w:rPr>
          <w:spacing w:val="-2"/>
          <w:sz w:val="28"/>
        </w:rPr>
        <w:t> </w:t>
      </w:r>
      <w:r>
        <w:rPr>
          <w:sz w:val="28"/>
        </w:rPr>
        <w:t>сентября:</w:t>
      </w:r>
      <w:r>
        <w:rPr>
          <w:spacing w:val="-2"/>
          <w:sz w:val="28"/>
        </w:rPr>
        <w:t> </w:t>
      </w:r>
      <w:r>
        <w:rPr>
          <w:sz w:val="28"/>
        </w:rPr>
        <w:t>День</w:t>
      </w:r>
      <w:r>
        <w:rPr>
          <w:spacing w:val="-3"/>
          <w:sz w:val="28"/>
        </w:rPr>
        <w:t> </w:t>
      </w:r>
      <w:r>
        <w:rPr>
          <w:spacing w:val="-2"/>
          <w:sz w:val="28"/>
        </w:rPr>
        <w:t>знаний;</w:t>
      </w:r>
    </w:p>
    <w:p>
      <w:pPr>
        <w:spacing w:line="336" w:lineRule="auto" w:before="130"/>
        <w:ind w:left="680" w:right="715" w:firstLine="708"/>
        <w:jc w:val="left"/>
        <w:rPr>
          <w:sz w:val="28"/>
        </w:rPr>
      </w:pPr>
      <w:r>
        <w:rPr>
          <w:sz w:val="28"/>
        </w:rPr>
        <w:t>3</w:t>
      </w:r>
      <w:r>
        <w:rPr>
          <w:spacing w:val="-1"/>
          <w:sz w:val="28"/>
        </w:rPr>
        <w:t> </w:t>
      </w:r>
      <w:r>
        <w:rPr>
          <w:sz w:val="28"/>
        </w:rPr>
        <w:t>сентября:</w:t>
      </w:r>
      <w:r>
        <w:rPr>
          <w:spacing w:val="-3"/>
          <w:sz w:val="28"/>
        </w:rPr>
        <w:t> </w:t>
      </w:r>
      <w:r>
        <w:rPr>
          <w:sz w:val="28"/>
        </w:rPr>
        <w:t>День</w:t>
      </w:r>
      <w:r>
        <w:rPr>
          <w:spacing w:val="-4"/>
          <w:sz w:val="28"/>
        </w:rPr>
        <w:t> </w:t>
      </w:r>
      <w:r>
        <w:rPr>
          <w:sz w:val="28"/>
        </w:rPr>
        <w:t>окончания</w:t>
      </w:r>
      <w:r>
        <w:rPr>
          <w:spacing w:val="-3"/>
          <w:sz w:val="28"/>
        </w:rPr>
        <w:t> </w:t>
      </w:r>
      <w:r>
        <w:rPr>
          <w:sz w:val="28"/>
        </w:rPr>
        <w:t>Второй</w:t>
      </w:r>
      <w:r>
        <w:rPr>
          <w:spacing w:val="-3"/>
          <w:sz w:val="28"/>
        </w:rPr>
        <w:t> </w:t>
      </w:r>
      <w:r>
        <w:rPr>
          <w:sz w:val="28"/>
        </w:rPr>
        <w:t>мировой</w:t>
      </w:r>
      <w:r>
        <w:rPr>
          <w:spacing w:val="-3"/>
          <w:sz w:val="28"/>
        </w:rPr>
        <w:t> </w:t>
      </w:r>
      <w:r>
        <w:rPr>
          <w:sz w:val="28"/>
        </w:rPr>
        <w:t>войны,</w:t>
      </w:r>
      <w:r>
        <w:rPr>
          <w:spacing w:val="-4"/>
          <w:sz w:val="28"/>
        </w:rPr>
        <w:t> </w:t>
      </w:r>
      <w:r>
        <w:rPr>
          <w:sz w:val="28"/>
        </w:rPr>
        <w:t>День</w:t>
      </w:r>
      <w:r>
        <w:rPr>
          <w:spacing w:val="-4"/>
          <w:sz w:val="28"/>
        </w:rPr>
        <w:t> </w:t>
      </w:r>
      <w:r>
        <w:rPr>
          <w:sz w:val="28"/>
        </w:rPr>
        <w:t>солидарности в</w:t>
      </w:r>
      <w:r>
        <w:rPr>
          <w:spacing w:val="-2"/>
          <w:sz w:val="28"/>
        </w:rPr>
        <w:t> </w:t>
      </w:r>
      <w:r>
        <w:rPr>
          <w:sz w:val="28"/>
        </w:rPr>
        <w:t>борьбе с терроризмом;</w:t>
      </w:r>
    </w:p>
    <w:p>
      <w:pPr>
        <w:spacing w:line="336" w:lineRule="auto" w:before="0"/>
        <w:ind w:left="1388" w:right="2444" w:firstLine="0"/>
        <w:jc w:val="left"/>
        <w:rPr>
          <w:sz w:val="28"/>
        </w:rPr>
      </w:pPr>
      <w:r>
        <w:rPr>
          <w:sz w:val="28"/>
        </w:rPr>
        <w:t>8</w:t>
      </w:r>
      <w:r>
        <w:rPr>
          <w:spacing w:val="-6"/>
          <w:sz w:val="28"/>
        </w:rPr>
        <w:t> </w:t>
      </w:r>
      <w:r>
        <w:rPr>
          <w:sz w:val="28"/>
        </w:rPr>
        <w:t>сентября:</w:t>
      </w:r>
      <w:r>
        <w:rPr>
          <w:spacing w:val="-6"/>
          <w:sz w:val="28"/>
        </w:rPr>
        <w:t> </w:t>
      </w:r>
      <w:r>
        <w:rPr>
          <w:sz w:val="28"/>
        </w:rPr>
        <w:t>Международный</w:t>
      </w:r>
      <w:r>
        <w:rPr>
          <w:spacing w:val="-7"/>
          <w:sz w:val="28"/>
        </w:rPr>
        <w:t> </w:t>
      </w:r>
      <w:r>
        <w:rPr>
          <w:sz w:val="28"/>
        </w:rPr>
        <w:t>день</w:t>
      </w:r>
      <w:r>
        <w:rPr>
          <w:spacing w:val="-8"/>
          <w:sz w:val="28"/>
        </w:rPr>
        <w:t> </w:t>
      </w:r>
      <w:r>
        <w:rPr>
          <w:sz w:val="28"/>
        </w:rPr>
        <w:t>распространения</w:t>
      </w:r>
      <w:r>
        <w:rPr>
          <w:spacing w:val="-7"/>
          <w:sz w:val="28"/>
        </w:rPr>
        <w:t> </w:t>
      </w:r>
      <w:r>
        <w:rPr>
          <w:sz w:val="28"/>
        </w:rPr>
        <w:t>грамотности; 10 сентября: Международный день памяти жертв фашизма.</w:t>
      </w:r>
    </w:p>
    <w:p>
      <w:pPr>
        <w:spacing w:before="0"/>
        <w:ind w:left="1388" w:right="0" w:firstLine="0"/>
        <w:jc w:val="left"/>
        <w:rPr>
          <w:sz w:val="28"/>
        </w:rPr>
      </w:pPr>
      <w:r>
        <w:rPr>
          <w:spacing w:val="-2"/>
          <w:sz w:val="28"/>
        </w:rPr>
        <w:t>Октябрь:</w:t>
      </w:r>
    </w:p>
    <w:p>
      <w:pPr>
        <w:spacing w:before="129"/>
        <w:ind w:left="1388" w:right="0" w:firstLine="0"/>
        <w:jc w:val="left"/>
        <w:rPr>
          <w:sz w:val="28"/>
        </w:rPr>
      </w:pPr>
      <w:r>
        <w:rPr>
          <w:sz w:val="28"/>
        </w:rPr>
        <w:t>1</w:t>
      </w:r>
      <w:r>
        <w:rPr>
          <w:spacing w:val="-12"/>
          <w:sz w:val="28"/>
        </w:rPr>
        <w:t> </w:t>
      </w:r>
      <w:r>
        <w:rPr>
          <w:sz w:val="28"/>
        </w:rPr>
        <w:t>октября:</w:t>
      </w:r>
      <w:r>
        <w:rPr>
          <w:spacing w:val="-11"/>
          <w:sz w:val="28"/>
        </w:rPr>
        <w:t> </w:t>
      </w:r>
      <w:r>
        <w:rPr>
          <w:sz w:val="28"/>
        </w:rPr>
        <w:t>Международный</w:t>
      </w:r>
      <w:r>
        <w:rPr>
          <w:spacing w:val="-10"/>
          <w:sz w:val="28"/>
        </w:rPr>
        <w:t> </w:t>
      </w:r>
      <w:r>
        <w:rPr>
          <w:sz w:val="28"/>
        </w:rPr>
        <w:t>день</w:t>
      </w:r>
      <w:r>
        <w:rPr>
          <w:spacing w:val="-13"/>
          <w:sz w:val="28"/>
        </w:rPr>
        <w:t> </w:t>
      </w:r>
      <w:r>
        <w:rPr>
          <w:sz w:val="28"/>
        </w:rPr>
        <w:t>пожилых</w:t>
      </w:r>
      <w:r>
        <w:rPr>
          <w:spacing w:val="-10"/>
          <w:sz w:val="28"/>
        </w:rPr>
        <w:t> </w:t>
      </w:r>
      <w:r>
        <w:rPr>
          <w:sz w:val="28"/>
        </w:rPr>
        <w:t>людей;</w:t>
      </w:r>
      <w:r>
        <w:rPr>
          <w:spacing w:val="-9"/>
          <w:sz w:val="28"/>
        </w:rPr>
        <w:t> </w:t>
      </w:r>
      <w:r>
        <w:rPr>
          <w:sz w:val="28"/>
        </w:rPr>
        <w:t>Международный</w:t>
      </w:r>
      <w:r>
        <w:rPr>
          <w:spacing w:val="-10"/>
          <w:sz w:val="28"/>
        </w:rPr>
        <w:t> </w:t>
      </w:r>
      <w:r>
        <w:rPr>
          <w:sz w:val="28"/>
        </w:rPr>
        <w:t>день</w:t>
      </w:r>
      <w:r>
        <w:rPr>
          <w:spacing w:val="-10"/>
          <w:sz w:val="28"/>
        </w:rPr>
        <w:t> </w:t>
      </w:r>
      <w:r>
        <w:rPr>
          <w:spacing w:val="-2"/>
          <w:sz w:val="28"/>
        </w:rPr>
        <w:t>музыки;</w:t>
      </w:r>
    </w:p>
    <w:p>
      <w:pPr>
        <w:spacing w:before="129"/>
        <w:ind w:left="1388" w:right="0" w:firstLine="0"/>
        <w:jc w:val="left"/>
        <w:rPr>
          <w:sz w:val="28"/>
        </w:rPr>
      </w:pPr>
      <w:r>
        <w:rPr>
          <w:sz w:val="28"/>
        </w:rPr>
        <w:t>4</w:t>
      </w:r>
      <w:r>
        <w:rPr>
          <w:spacing w:val="-3"/>
          <w:sz w:val="28"/>
        </w:rPr>
        <w:t> </w:t>
      </w:r>
      <w:r>
        <w:rPr>
          <w:sz w:val="28"/>
        </w:rPr>
        <w:t>октября:</w:t>
      </w:r>
      <w:r>
        <w:rPr>
          <w:spacing w:val="-3"/>
          <w:sz w:val="28"/>
        </w:rPr>
        <w:t> </w:t>
      </w:r>
      <w:r>
        <w:rPr>
          <w:sz w:val="28"/>
        </w:rPr>
        <w:t>День</w:t>
      </w:r>
      <w:r>
        <w:rPr>
          <w:spacing w:val="-4"/>
          <w:sz w:val="28"/>
        </w:rPr>
        <w:t> </w:t>
      </w:r>
      <w:r>
        <w:rPr>
          <w:sz w:val="28"/>
        </w:rPr>
        <w:t>защиты</w:t>
      </w:r>
      <w:r>
        <w:rPr>
          <w:spacing w:val="-3"/>
          <w:sz w:val="28"/>
        </w:rPr>
        <w:t> </w:t>
      </w:r>
      <w:r>
        <w:rPr>
          <w:spacing w:val="-2"/>
          <w:sz w:val="28"/>
        </w:rPr>
        <w:t>животных;</w:t>
      </w:r>
    </w:p>
    <w:p>
      <w:pPr>
        <w:spacing w:before="129"/>
        <w:ind w:left="1388" w:right="0" w:firstLine="0"/>
        <w:jc w:val="left"/>
        <w:rPr>
          <w:sz w:val="28"/>
        </w:rPr>
      </w:pPr>
      <w:r>
        <w:rPr>
          <w:sz w:val="28"/>
        </w:rPr>
        <w:t>5</w:t>
      </w:r>
      <w:r>
        <w:rPr>
          <w:spacing w:val="-3"/>
          <w:sz w:val="28"/>
        </w:rPr>
        <w:t> </w:t>
      </w:r>
      <w:r>
        <w:rPr>
          <w:sz w:val="28"/>
        </w:rPr>
        <w:t>октября:</w:t>
      </w:r>
      <w:r>
        <w:rPr>
          <w:spacing w:val="-2"/>
          <w:sz w:val="28"/>
        </w:rPr>
        <w:t> </w:t>
      </w:r>
      <w:r>
        <w:rPr>
          <w:sz w:val="28"/>
        </w:rPr>
        <w:t>День</w:t>
      </w:r>
      <w:r>
        <w:rPr>
          <w:spacing w:val="-3"/>
          <w:sz w:val="28"/>
        </w:rPr>
        <w:t> </w:t>
      </w:r>
      <w:r>
        <w:rPr>
          <w:spacing w:val="-2"/>
          <w:sz w:val="28"/>
        </w:rPr>
        <w:t>учителя;</w:t>
      </w:r>
    </w:p>
    <w:p>
      <w:pPr>
        <w:spacing w:line="336" w:lineRule="auto" w:before="128"/>
        <w:ind w:left="1388" w:right="3049" w:firstLine="0"/>
        <w:jc w:val="left"/>
        <w:rPr>
          <w:sz w:val="28"/>
        </w:rPr>
      </w:pPr>
      <w:r>
        <w:rPr>
          <w:sz w:val="28"/>
        </w:rPr>
        <w:t>25</w:t>
      </w:r>
      <w:r>
        <w:rPr>
          <w:spacing w:val="-9"/>
          <w:sz w:val="28"/>
        </w:rPr>
        <w:t> </w:t>
      </w:r>
      <w:r>
        <w:rPr>
          <w:sz w:val="28"/>
        </w:rPr>
        <w:t>октября:</w:t>
      </w:r>
      <w:r>
        <w:rPr>
          <w:spacing w:val="-5"/>
          <w:sz w:val="28"/>
        </w:rPr>
        <w:t> </w:t>
      </w:r>
      <w:r>
        <w:rPr>
          <w:sz w:val="28"/>
        </w:rPr>
        <w:t>Международный</w:t>
      </w:r>
      <w:r>
        <w:rPr>
          <w:spacing w:val="-6"/>
          <w:sz w:val="28"/>
        </w:rPr>
        <w:t> </w:t>
      </w:r>
      <w:r>
        <w:rPr>
          <w:sz w:val="28"/>
        </w:rPr>
        <w:t>день</w:t>
      </w:r>
      <w:r>
        <w:rPr>
          <w:spacing w:val="-7"/>
          <w:sz w:val="28"/>
        </w:rPr>
        <w:t> </w:t>
      </w:r>
      <w:r>
        <w:rPr>
          <w:sz w:val="28"/>
        </w:rPr>
        <w:t>школьных</w:t>
      </w:r>
      <w:r>
        <w:rPr>
          <w:spacing w:val="-5"/>
          <w:sz w:val="28"/>
        </w:rPr>
        <w:t> </w:t>
      </w:r>
      <w:r>
        <w:rPr>
          <w:sz w:val="28"/>
        </w:rPr>
        <w:t>библиотек. Третье воскресенье октября: День отца.</w:t>
      </w:r>
    </w:p>
    <w:p>
      <w:pPr>
        <w:spacing w:before="0"/>
        <w:ind w:left="1388" w:right="0" w:firstLine="0"/>
        <w:jc w:val="left"/>
        <w:rPr>
          <w:sz w:val="28"/>
        </w:rPr>
      </w:pPr>
      <w:r>
        <w:rPr>
          <w:spacing w:val="-2"/>
          <w:sz w:val="28"/>
        </w:rPr>
        <w:t>Ноябрь:</w:t>
      </w:r>
    </w:p>
    <w:p>
      <w:pPr>
        <w:spacing w:before="130"/>
        <w:ind w:left="1388" w:right="0" w:firstLine="0"/>
        <w:jc w:val="left"/>
        <w:rPr>
          <w:sz w:val="28"/>
        </w:rPr>
      </w:pPr>
      <w:r>
        <w:rPr>
          <w:sz w:val="28"/>
        </w:rPr>
        <w:t>4</w:t>
      </w:r>
      <w:r>
        <w:rPr>
          <w:spacing w:val="-4"/>
          <w:sz w:val="28"/>
        </w:rPr>
        <w:t> </w:t>
      </w:r>
      <w:r>
        <w:rPr>
          <w:sz w:val="28"/>
        </w:rPr>
        <w:t>ноября:</w:t>
      </w:r>
      <w:r>
        <w:rPr>
          <w:spacing w:val="-6"/>
          <w:sz w:val="28"/>
        </w:rPr>
        <w:t> </w:t>
      </w:r>
      <w:r>
        <w:rPr>
          <w:sz w:val="28"/>
        </w:rPr>
        <w:t>День</w:t>
      </w:r>
      <w:r>
        <w:rPr>
          <w:spacing w:val="-6"/>
          <w:sz w:val="28"/>
        </w:rPr>
        <w:t> </w:t>
      </w:r>
      <w:r>
        <w:rPr>
          <w:sz w:val="28"/>
        </w:rPr>
        <w:t>народного</w:t>
      </w:r>
      <w:r>
        <w:rPr>
          <w:spacing w:val="-3"/>
          <w:sz w:val="28"/>
        </w:rPr>
        <w:t> </w:t>
      </w:r>
      <w:r>
        <w:rPr>
          <w:spacing w:val="-2"/>
          <w:sz w:val="28"/>
        </w:rPr>
        <w:t>единства;</w:t>
      </w:r>
    </w:p>
    <w:p>
      <w:pPr>
        <w:spacing w:line="333" w:lineRule="auto" w:before="129"/>
        <w:ind w:left="680" w:right="0" w:firstLine="708"/>
        <w:jc w:val="left"/>
        <w:rPr>
          <w:sz w:val="28"/>
        </w:rPr>
      </w:pPr>
      <w:r>
        <w:rPr>
          <w:sz w:val="28"/>
        </w:rPr>
        <w:t>8</w:t>
      </w:r>
      <w:r>
        <w:rPr>
          <w:spacing w:val="80"/>
          <w:sz w:val="28"/>
        </w:rPr>
        <w:t> </w:t>
      </w:r>
      <w:r>
        <w:rPr>
          <w:sz w:val="28"/>
        </w:rPr>
        <w:t>ноября:</w:t>
      </w:r>
      <w:r>
        <w:rPr>
          <w:spacing w:val="80"/>
          <w:sz w:val="28"/>
        </w:rPr>
        <w:t> </w:t>
      </w:r>
      <w:r>
        <w:rPr>
          <w:sz w:val="28"/>
        </w:rPr>
        <w:t>День</w:t>
      </w:r>
      <w:r>
        <w:rPr>
          <w:spacing w:val="40"/>
          <w:sz w:val="28"/>
        </w:rPr>
        <w:t> </w:t>
      </w:r>
      <w:r>
        <w:rPr>
          <w:sz w:val="28"/>
        </w:rPr>
        <w:t>памяти</w:t>
      </w:r>
      <w:r>
        <w:rPr>
          <w:spacing w:val="80"/>
          <w:sz w:val="28"/>
        </w:rPr>
        <w:t> </w:t>
      </w:r>
      <w:r>
        <w:rPr>
          <w:sz w:val="28"/>
        </w:rPr>
        <w:t>погибших</w:t>
      </w:r>
      <w:r>
        <w:rPr>
          <w:spacing w:val="80"/>
          <w:sz w:val="28"/>
        </w:rPr>
        <w:t> </w:t>
      </w:r>
      <w:r>
        <w:rPr>
          <w:sz w:val="28"/>
        </w:rPr>
        <w:t>при</w:t>
      </w:r>
      <w:r>
        <w:rPr>
          <w:spacing w:val="80"/>
          <w:sz w:val="28"/>
        </w:rPr>
        <w:t> </w:t>
      </w:r>
      <w:r>
        <w:rPr>
          <w:sz w:val="28"/>
        </w:rPr>
        <w:t>исполнении</w:t>
      </w:r>
      <w:r>
        <w:rPr>
          <w:spacing w:val="80"/>
          <w:sz w:val="28"/>
        </w:rPr>
        <w:t> </w:t>
      </w:r>
      <w:r>
        <w:rPr>
          <w:sz w:val="28"/>
        </w:rPr>
        <w:t>служебных</w:t>
      </w:r>
      <w:r>
        <w:rPr>
          <w:spacing w:val="80"/>
          <w:sz w:val="28"/>
        </w:rPr>
        <w:t> </w:t>
      </w:r>
      <w:r>
        <w:rPr>
          <w:sz w:val="28"/>
        </w:rPr>
        <w:t>обязанностей сотрудников органов внутренних дел России.</w:t>
      </w:r>
    </w:p>
    <w:p>
      <w:pPr>
        <w:spacing w:before="5"/>
        <w:ind w:left="1388" w:right="0" w:firstLine="0"/>
        <w:jc w:val="left"/>
        <w:rPr>
          <w:sz w:val="28"/>
        </w:rPr>
      </w:pPr>
      <w:r>
        <w:rPr>
          <w:sz w:val="28"/>
        </w:rPr>
        <w:t>Последнее</w:t>
      </w:r>
      <w:r>
        <w:rPr>
          <w:spacing w:val="-5"/>
          <w:sz w:val="28"/>
        </w:rPr>
        <w:t> </w:t>
      </w:r>
      <w:r>
        <w:rPr>
          <w:sz w:val="28"/>
        </w:rPr>
        <w:t>воскресенье</w:t>
      </w:r>
      <w:r>
        <w:rPr>
          <w:spacing w:val="-5"/>
          <w:sz w:val="28"/>
        </w:rPr>
        <w:t> </w:t>
      </w:r>
      <w:r>
        <w:rPr>
          <w:sz w:val="28"/>
        </w:rPr>
        <w:t>ноября:</w:t>
      </w:r>
      <w:r>
        <w:rPr>
          <w:spacing w:val="-4"/>
          <w:sz w:val="28"/>
        </w:rPr>
        <w:t> </w:t>
      </w:r>
      <w:r>
        <w:rPr>
          <w:sz w:val="28"/>
        </w:rPr>
        <w:t>День</w:t>
      </w:r>
      <w:r>
        <w:rPr>
          <w:spacing w:val="-5"/>
          <w:sz w:val="28"/>
        </w:rPr>
        <w:t> </w:t>
      </w:r>
      <w:r>
        <w:rPr>
          <w:spacing w:val="-2"/>
          <w:sz w:val="28"/>
        </w:rPr>
        <w:t>Матери;</w:t>
      </w:r>
    </w:p>
    <w:p>
      <w:pPr>
        <w:spacing w:line="336" w:lineRule="auto" w:before="129"/>
        <w:ind w:left="1388" w:right="2444" w:firstLine="0"/>
        <w:jc w:val="left"/>
        <w:rPr>
          <w:sz w:val="28"/>
        </w:rPr>
      </w:pPr>
      <w:r>
        <w:rPr>
          <w:sz w:val="28"/>
        </w:rPr>
        <w:t>30</w:t>
      </w:r>
      <w:r>
        <w:rPr>
          <w:spacing w:val="-8"/>
          <w:sz w:val="28"/>
        </w:rPr>
        <w:t> </w:t>
      </w:r>
      <w:r>
        <w:rPr>
          <w:sz w:val="28"/>
        </w:rPr>
        <w:t>ноября:</w:t>
      </w:r>
      <w:r>
        <w:rPr>
          <w:spacing w:val="-4"/>
          <w:sz w:val="28"/>
        </w:rPr>
        <w:t> </w:t>
      </w:r>
      <w:r>
        <w:rPr>
          <w:sz w:val="28"/>
        </w:rPr>
        <w:t>День</w:t>
      </w:r>
      <w:r>
        <w:rPr>
          <w:spacing w:val="-6"/>
          <w:sz w:val="28"/>
        </w:rPr>
        <w:t> </w:t>
      </w:r>
      <w:r>
        <w:rPr>
          <w:sz w:val="28"/>
        </w:rPr>
        <w:t>Государственного</w:t>
      </w:r>
      <w:r>
        <w:rPr>
          <w:spacing w:val="-4"/>
          <w:sz w:val="28"/>
        </w:rPr>
        <w:t> </w:t>
      </w:r>
      <w:r>
        <w:rPr>
          <w:sz w:val="28"/>
        </w:rPr>
        <w:t>герба</w:t>
      </w:r>
      <w:r>
        <w:rPr>
          <w:spacing w:val="-5"/>
          <w:sz w:val="28"/>
        </w:rPr>
        <w:t> </w:t>
      </w:r>
      <w:r>
        <w:rPr>
          <w:sz w:val="28"/>
        </w:rPr>
        <w:t>Российской</w:t>
      </w:r>
      <w:r>
        <w:rPr>
          <w:spacing w:val="-5"/>
          <w:sz w:val="28"/>
        </w:rPr>
        <w:t> </w:t>
      </w:r>
      <w:r>
        <w:rPr>
          <w:sz w:val="28"/>
        </w:rPr>
        <w:t>Федерации. </w:t>
      </w:r>
      <w:r>
        <w:rPr>
          <w:spacing w:val="-2"/>
          <w:sz w:val="28"/>
        </w:rPr>
        <w:t>Декабрь:</w:t>
      </w:r>
    </w:p>
    <w:p>
      <w:pPr>
        <w:spacing w:line="336" w:lineRule="auto" w:before="1"/>
        <w:ind w:left="1388" w:right="1675" w:firstLine="0"/>
        <w:jc w:val="left"/>
        <w:rPr>
          <w:sz w:val="28"/>
        </w:rPr>
      </w:pPr>
      <w:r>
        <w:rPr>
          <w:sz w:val="28"/>
        </w:rPr>
        <w:t>3</w:t>
      </w:r>
      <w:r>
        <w:rPr>
          <w:spacing w:val="-4"/>
          <w:sz w:val="28"/>
        </w:rPr>
        <w:t> </w:t>
      </w:r>
      <w:r>
        <w:rPr>
          <w:sz w:val="28"/>
        </w:rPr>
        <w:t>декабря:</w:t>
      </w:r>
      <w:r>
        <w:rPr>
          <w:spacing w:val="-4"/>
          <w:sz w:val="28"/>
        </w:rPr>
        <w:t> </w:t>
      </w:r>
      <w:r>
        <w:rPr>
          <w:sz w:val="28"/>
        </w:rPr>
        <w:t>День</w:t>
      </w:r>
      <w:r>
        <w:rPr>
          <w:spacing w:val="-6"/>
          <w:sz w:val="28"/>
        </w:rPr>
        <w:t> </w:t>
      </w:r>
      <w:r>
        <w:rPr>
          <w:sz w:val="28"/>
        </w:rPr>
        <w:t>неизвестного</w:t>
      </w:r>
      <w:r>
        <w:rPr>
          <w:spacing w:val="-4"/>
          <w:sz w:val="28"/>
        </w:rPr>
        <w:t> </w:t>
      </w:r>
      <w:r>
        <w:rPr>
          <w:sz w:val="28"/>
        </w:rPr>
        <w:t>солдата;</w:t>
      </w:r>
      <w:r>
        <w:rPr>
          <w:spacing w:val="-7"/>
          <w:sz w:val="28"/>
        </w:rPr>
        <w:t> </w:t>
      </w:r>
      <w:r>
        <w:rPr>
          <w:sz w:val="28"/>
        </w:rPr>
        <w:t>Международный</w:t>
      </w:r>
      <w:r>
        <w:rPr>
          <w:spacing w:val="-5"/>
          <w:sz w:val="28"/>
        </w:rPr>
        <w:t> </w:t>
      </w:r>
      <w:r>
        <w:rPr>
          <w:sz w:val="28"/>
        </w:rPr>
        <w:t>день</w:t>
      </w:r>
      <w:r>
        <w:rPr>
          <w:spacing w:val="-6"/>
          <w:sz w:val="28"/>
        </w:rPr>
        <w:t> </w:t>
      </w:r>
      <w:r>
        <w:rPr>
          <w:sz w:val="28"/>
        </w:rPr>
        <w:t>инвалидов; 5 декабря: День добровольца (волонтера) в России;</w:t>
      </w:r>
    </w:p>
    <w:p>
      <w:pPr>
        <w:spacing w:line="320" w:lineRule="exact" w:before="0"/>
        <w:ind w:left="1388" w:right="0" w:firstLine="0"/>
        <w:jc w:val="left"/>
        <w:rPr>
          <w:sz w:val="28"/>
        </w:rPr>
      </w:pPr>
      <w:r>
        <w:rPr>
          <w:sz w:val="28"/>
        </w:rPr>
        <w:t>9</w:t>
      </w:r>
      <w:r>
        <w:rPr>
          <w:spacing w:val="-3"/>
          <w:sz w:val="28"/>
        </w:rPr>
        <w:t> </w:t>
      </w:r>
      <w:r>
        <w:rPr>
          <w:sz w:val="28"/>
        </w:rPr>
        <w:t>декабря:</w:t>
      </w:r>
      <w:r>
        <w:rPr>
          <w:spacing w:val="-3"/>
          <w:sz w:val="28"/>
        </w:rPr>
        <w:t> </w:t>
      </w:r>
      <w:r>
        <w:rPr>
          <w:sz w:val="28"/>
        </w:rPr>
        <w:t>День</w:t>
      </w:r>
      <w:r>
        <w:rPr>
          <w:spacing w:val="-5"/>
          <w:sz w:val="28"/>
        </w:rPr>
        <w:t> </w:t>
      </w:r>
      <w:r>
        <w:rPr>
          <w:sz w:val="28"/>
        </w:rPr>
        <w:t>Героев</w:t>
      </w:r>
      <w:r>
        <w:rPr>
          <w:spacing w:val="-4"/>
          <w:sz w:val="28"/>
        </w:rPr>
        <w:t> </w:t>
      </w:r>
      <w:r>
        <w:rPr>
          <w:spacing w:val="-2"/>
          <w:sz w:val="28"/>
        </w:rPr>
        <w:t>Отечества;</w:t>
      </w:r>
    </w:p>
    <w:p>
      <w:pPr>
        <w:spacing w:line="336" w:lineRule="auto" w:before="130"/>
        <w:ind w:left="1388" w:right="3049" w:firstLine="0"/>
        <w:jc w:val="left"/>
        <w:rPr>
          <w:sz w:val="28"/>
        </w:rPr>
      </w:pPr>
      <w:r>
        <w:rPr>
          <w:sz w:val="28"/>
        </w:rPr>
        <w:t>12</w:t>
      </w:r>
      <w:r>
        <w:rPr>
          <w:spacing w:val="-8"/>
          <w:sz w:val="28"/>
        </w:rPr>
        <w:t> </w:t>
      </w:r>
      <w:r>
        <w:rPr>
          <w:sz w:val="28"/>
        </w:rPr>
        <w:t>декабря:</w:t>
      </w:r>
      <w:r>
        <w:rPr>
          <w:spacing w:val="-5"/>
          <w:sz w:val="28"/>
        </w:rPr>
        <w:t> </w:t>
      </w:r>
      <w:r>
        <w:rPr>
          <w:sz w:val="28"/>
        </w:rPr>
        <w:t>День</w:t>
      </w:r>
      <w:r>
        <w:rPr>
          <w:spacing w:val="-5"/>
          <w:sz w:val="28"/>
        </w:rPr>
        <w:t> </w:t>
      </w:r>
      <w:r>
        <w:rPr>
          <w:sz w:val="28"/>
        </w:rPr>
        <w:t>Конституции</w:t>
      </w:r>
      <w:r>
        <w:rPr>
          <w:spacing w:val="-6"/>
          <w:sz w:val="28"/>
        </w:rPr>
        <w:t> </w:t>
      </w:r>
      <w:r>
        <w:rPr>
          <w:sz w:val="28"/>
        </w:rPr>
        <w:t>Российской</w:t>
      </w:r>
      <w:r>
        <w:rPr>
          <w:spacing w:val="-6"/>
          <w:sz w:val="28"/>
        </w:rPr>
        <w:t> </w:t>
      </w:r>
      <w:r>
        <w:rPr>
          <w:sz w:val="28"/>
        </w:rPr>
        <w:t>Федерации. </w:t>
      </w:r>
      <w:r>
        <w:rPr>
          <w:spacing w:val="-2"/>
          <w:sz w:val="28"/>
        </w:rPr>
        <w:t>Январь:</w:t>
      </w:r>
    </w:p>
    <w:p>
      <w:pPr>
        <w:spacing w:before="1"/>
        <w:ind w:left="1388" w:right="0" w:firstLine="0"/>
        <w:jc w:val="left"/>
        <w:rPr>
          <w:sz w:val="28"/>
        </w:rPr>
      </w:pPr>
      <w:r>
        <w:rPr>
          <w:sz w:val="28"/>
        </w:rPr>
        <w:t>25</w:t>
      </w:r>
      <w:r>
        <w:rPr>
          <w:spacing w:val="-5"/>
          <w:sz w:val="28"/>
        </w:rPr>
        <w:t> </w:t>
      </w:r>
      <w:r>
        <w:rPr>
          <w:sz w:val="28"/>
        </w:rPr>
        <w:t>января:</w:t>
      </w:r>
      <w:r>
        <w:rPr>
          <w:spacing w:val="-4"/>
          <w:sz w:val="28"/>
        </w:rPr>
        <w:t> </w:t>
      </w:r>
      <w:r>
        <w:rPr>
          <w:sz w:val="28"/>
        </w:rPr>
        <w:t>День</w:t>
      </w:r>
      <w:r>
        <w:rPr>
          <w:spacing w:val="-6"/>
          <w:sz w:val="28"/>
        </w:rPr>
        <w:t> </w:t>
      </w:r>
      <w:r>
        <w:rPr>
          <w:sz w:val="28"/>
        </w:rPr>
        <w:t>российского</w:t>
      </w:r>
      <w:r>
        <w:rPr>
          <w:spacing w:val="-4"/>
          <w:sz w:val="28"/>
        </w:rPr>
        <w:t> </w:t>
      </w:r>
      <w:r>
        <w:rPr>
          <w:spacing w:val="-2"/>
          <w:sz w:val="28"/>
        </w:rPr>
        <w:t>студенчества;</w:t>
      </w:r>
    </w:p>
    <w:p>
      <w:pPr>
        <w:spacing w:line="336" w:lineRule="auto" w:before="129"/>
        <w:ind w:left="680" w:right="707" w:firstLine="708"/>
        <w:jc w:val="both"/>
        <w:rPr>
          <w:sz w:val="28"/>
        </w:rPr>
      </w:pPr>
      <w:r>
        <w:rPr>
          <w:sz w:val="28"/>
        </w:rPr>
        <w:t>27</w:t>
      </w:r>
      <w:r>
        <w:rPr>
          <w:spacing w:val="-18"/>
          <w:sz w:val="28"/>
        </w:rPr>
        <w:t> </w:t>
      </w:r>
      <w:r>
        <w:rPr>
          <w:sz w:val="28"/>
        </w:rPr>
        <w:t>января:</w:t>
      </w:r>
      <w:r>
        <w:rPr>
          <w:spacing w:val="-16"/>
          <w:sz w:val="28"/>
        </w:rPr>
        <w:t> </w:t>
      </w:r>
      <w:r>
        <w:rPr>
          <w:sz w:val="28"/>
        </w:rPr>
        <w:t>День</w:t>
      </w:r>
      <w:r>
        <w:rPr>
          <w:spacing w:val="-18"/>
          <w:sz w:val="28"/>
        </w:rPr>
        <w:t> </w:t>
      </w:r>
      <w:r>
        <w:rPr>
          <w:sz w:val="28"/>
        </w:rPr>
        <w:t>полного</w:t>
      </w:r>
      <w:r>
        <w:rPr>
          <w:spacing w:val="-1"/>
          <w:sz w:val="28"/>
        </w:rPr>
        <w:t> </w:t>
      </w:r>
      <w:r>
        <w:rPr>
          <w:sz w:val="28"/>
        </w:rPr>
        <w:t>освобождения</w:t>
      </w:r>
      <w:r>
        <w:rPr>
          <w:spacing w:val="-18"/>
          <w:sz w:val="28"/>
        </w:rPr>
        <w:t> </w:t>
      </w:r>
      <w:r>
        <w:rPr>
          <w:sz w:val="28"/>
        </w:rPr>
        <w:t>Ленинграда</w:t>
      </w:r>
      <w:r>
        <w:rPr>
          <w:spacing w:val="-17"/>
          <w:sz w:val="28"/>
        </w:rPr>
        <w:t> </w:t>
      </w:r>
      <w:r>
        <w:rPr>
          <w:sz w:val="28"/>
        </w:rPr>
        <w:t>от</w:t>
      </w:r>
      <w:r>
        <w:rPr>
          <w:spacing w:val="-18"/>
          <w:sz w:val="28"/>
        </w:rPr>
        <w:t> </w:t>
      </w:r>
      <w:r>
        <w:rPr>
          <w:sz w:val="28"/>
        </w:rPr>
        <w:t>фашистской</w:t>
      </w:r>
      <w:r>
        <w:rPr>
          <w:spacing w:val="-17"/>
          <w:sz w:val="28"/>
        </w:rPr>
        <w:t> </w:t>
      </w:r>
      <w:r>
        <w:rPr>
          <w:sz w:val="28"/>
        </w:rPr>
        <w:t>блокады,</w:t>
      </w:r>
      <w:r>
        <w:rPr>
          <w:spacing w:val="-18"/>
          <w:sz w:val="28"/>
        </w:rPr>
        <w:t> </w:t>
      </w:r>
      <w:r>
        <w:rPr>
          <w:sz w:val="28"/>
        </w:rPr>
        <w:t>День освобождения Красной армией крупнейшего «лагеря смерти» Аушвиц-Биркенау (Освенцима) – День памяти жертв Холокоста.</w:t>
      </w:r>
    </w:p>
    <w:p>
      <w:pPr>
        <w:spacing w:line="321" w:lineRule="exact" w:before="0"/>
        <w:ind w:left="1388" w:right="0" w:firstLine="0"/>
        <w:jc w:val="left"/>
        <w:rPr>
          <w:sz w:val="28"/>
        </w:rPr>
      </w:pPr>
      <w:r>
        <w:rPr>
          <w:spacing w:val="-2"/>
          <w:sz w:val="28"/>
        </w:rPr>
        <w:t>Февраль:</w:t>
      </w:r>
    </w:p>
    <w:p>
      <w:pPr>
        <w:spacing w:line="336" w:lineRule="auto" w:before="129"/>
        <w:ind w:left="680" w:right="0" w:firstLine="708"/>
        <w:jc w:val="left"/>
        <w:rPr>
          <w:sz w:val="28"/>
        </w:rPr>
      </w:pPr>
      <w:r>
        <w:rPr>
          <w:sz w:val="28"/>
        </w:rPr>
        <w:t>2</w:t>
      </w:r>
      <w:r>
        <w:rPr>
          <w:spacing w:val="40"/>
          <w:sz w:val="28"/>
        </w:rPr>
        <w:t> </w:t>
      </w:r>
      <w:r>
        <w:rPr>
          <w:sz w:val="28"/>
        </w:rPr>
        <w:t>февраля:</w:t>
      </w:r>
      <w:r>
        <w:rPr>
          <w:spacing w:val="40"/>
          <w:sz w:val="28"/>
        </w:rPr>
        <w:t> </w:t>
      </w:r>
      <w:r>
        <w:rPr>
          <w:sz w:val="28"/>
        </w:rPr>
        <w:t>День</w:t>
      </w:r>
      <w:r>
        <w:rPr>
          <w:spacing w:val="40"/>
          <w:sz w:val="28"/>
        </w:rPr>
        <w:t> </w:t>
      </w:r>
      <w:r>
        <w:rPr>
          <w:sz w:val="28"/>
        </w:rPr>
        <w:t>разгрома</w:t>
      </w:r>
      <w:r>
        <w:rPr>
          <w:spacing w:val="40"/>
          <w:sz w:val="28"/>
        </w:rPr>
        <w:t> </w:t>
      </w:r>
      <w:r>
        <w:rPr>
          <w:sz w:val="28"/>
        </w:rPr>
        <w:t>советскими</w:t>
      </w:r>
      <w:r>
        <w:rPr>
          <w:spacing w:val="40"/>
          <w:sz w:val="28"/>
        </w:rPr>
        <w:t> </w:t>
      </w:r>
      <w:r>
        <w:rPr>
          <w:sz w:val="28"/>
        </w:rPr>
        <w:t>войсками</w:t>
      </w:r>
      <w:r>
        <w:rPr>
          <w:spacing w:val="40"/>
          <w:sz w:val="28"/>
        </w:rPr>
        <w:t> </w:t>
      </w:r>
      <w:r>
        <w:rPr>
          <w:sz w:val="28"/>
        </w:rPr>
        <w:t>немецко-фашистских</w:t>
      </w:r>
      <w:r>
        <w:rPr>
          <w:spacing w:val="40"/>
          <w:sz w:val="28"/>
        </w:rPr>
        <w:t> </w:t>
      </w:r>
      <w:r>
        <w:rPr>
          <w:sz w:val="28"/>
        </w:rPr>
        <w:t>войск</w:t>
      </w:r>
      <w:r>
        <w:rPr>
          <w:spacing w:val="-3"/>
          <w:sz w:val="28"/>
        </w:rPr>
        <w:t> </w:t>
      </w:r>
      <w:r>
        <w:rPr>
          <w:sz w:val="28"/>
        </w:rPr>
        <w:t>в Сталинградской битве;</w:t>
      </w:r>
    </w:p>
    <w:p>
      <w:pPr>
        <w:spacing w:before="2"/>
        <w:ind w:left="1388" w:right="0" w:firstLine="0"/>
        <w:jc w:val="left"/>
        <w:rPr>
          <w:sz w:val="28"/>
        </w:rPr>
      </w:pPr>
      <w:r>
        <w:rPr>
          <w:sz w:val="28"/>
        </w:rPr>
        <w:t>8</w:t>
      </w:r>
      <w:r>
        <w:rPr>
          <w:spacing w:val="-5"/>
          <w:sz w:val="28"/>
        </w:rPr>
        <w:t> </w:t>
      </w:r>
      <w:r>
        <w:rPr>
          <w:sz w:val="28"/>
        </w:rPr>
        <w:t>февраля:</w:t>
      </w:r>
      <w:r>
        <w:rPr>
          <w:spacing w:val="-5"/>
          <w:sz w:val="28"/>
        </w:rPr>
        <w:t> </w:t>
      </w:r>
      <w:r>
        <w:rPr>
          <w:sz w:val="28"/>
        </w:rPr>
        <w:t>День</w:t>
      </w:r>
      <w:r>
        <w:rPr>
          <w:spacing w:val="-6"/>
          <w:sz w:val="28"/>
        </w:rPr>
        <w:t> </w:t>
      </w:r>
      <w:r>
        <w:rPr>
          <w:sz w:val="28"/>
        </w:rPr>
        <w:t>российской</w:t>
      </w:r>
      <w:r>
        <w:rPr>
          <w:spacing w:val="-5"/>
          <w:sz w:val="28"/>
        </w:rPr>
        <w:t> </w:t>
      </w:r>
      <w:r>
        <w:rPr>
          <w:spacing w:val="-2"/>
          <w:sz w:val="28"/>
        </w:rPr>
        <w:t>науки;</w:t>
      </w:r>
    </w:p>
    <w:p>
      <w:pPr>
        <w:spacing w:line="452" w:lineRule="exact" w:before="0"/>
        <w:ind w:left="680" w:right="0" w:firstLine="708"/>
        <w:jc w:val="left"/>
        <w:rPr>
          <w:sz w:val="28"/>
        </w:rPr>
      </w:pPr>
      <w:r>
        <w:rPr>
          <w:sz w:val="28"/>
        </w:rPr>
        <w:t>15</w:t>
      </w:r>
      <w:r>
        <w:rPr>
          <w:spacing w:val="-19"/>
          <w:sz w:val="28"/>
        </w:rPr>
        <w:t> </w:t>
      </w:r>
      <w:r>
        <w:rPr>
          <w:sz w:val="28"/>
        </w:rPr>
        <w:t>февраля:</w:t>
      </w:r>
      <w:r>
        <w:rPr>
          <w:spacing w:val="-18"/>
          <w:sz w:val="28"/>
        </w:rPr>
        <w:t> </w:t>
      </w:r>
      <w:r>
        <w:rPr>
          <w:sz w:val="28"/>
        </w:rPr>
        <w:t>День</w:t>
      </w:r>
      <w:r>
        <w:rPr>
          <w:spacing w:val="-19"/>
          <w:sz w:val="28"/>
        </w:rPr>
        <w:t> </w:t>
      </w:r>
      <w:r>
        <w:rPr>
          <w:sz w:val="28"/>
        </w:rPr>
        <w:t>памяти</w:t>
      </w:r>
      <w:r>
        <w:rPr>
          <w:spacing w:val="-20"/>
          <w:sz w:val="28"/>
        </w:rPr>
        <w:t> </w:t>
      </w:r>
      <w:r>
        <w:rPr>
          <w:sz w:val="28"/>
        </w:rPr>
        <w:t>о</w:t>
      </w:r>
      <w:r>
        <w:rPr>
          <w:spacing w:val="-17"/>
          <w:sz w:val="28"/>
        </w:rPr>
        <w:t> </w:t>
      </w:r>
      <w:r>
        <w:rPr>
          <w:sz w:val="28"/>
        </w:rPr>
        <w:t>россиянах,</w:t>
      </w:r>
      <w:r>
        <w:rPr>
          <w:spacing w:val="-21"/>
          <w:sz w:val="28"/>
        </w:rPr>
        <w:t> </w:t>
      </w:r>
      <w:r>
        <w:rPr>
          <w:sz w:val="28"/>
        </w:rPr>
        <w:t>исполнявших</w:t>
      </w:r>
      <w:r>
        <w:rPr>
          <w:spacing w:val="-18"/>
          <w:sz w:val="28"/>
        </w:rPr>
        <w:t> </w:t>
      </w:r>
      <w:r>
        <w:rPr>
          <w:sz w:val="28"/>
        </w:rPr>
        <w:t>служебный</w:t>
      </w:r>
      <w:r>
        <w:rPr>
          <w:spacing w:val="-20"/>
          <w:sz w:val="28"/>
        </w:rPr>
        <w:t> </w:t>
      </w:r>
      <w:r>
        <w:rPr>
          <w:sz w:val="28"/>
        </w:rPr>
        <w:t>долг</w:t>
      </w:r>
      <w:r>
        <w:rPr>
          <w:spacing w:val="-5"/>
          <w:sz w:val="28"/>
        </w:rPr>
        <w:t> </w:t>
      </w:r>
      <w:r>
        <w:rPr>
          <w:sz w:val="28"/>
        </w:rPr>
        <w:t>за</w:t>
      </w:r>
      <w:r>
        <w:rPr>
          <w:spacing w:val="-20"/>
          <w:sz w:val="28"/>
        </w:rPr>
        <w:t> </w:t>
      </w:r>
      <w:r>
        <w:rPr>
          <w:sz w:val="28"/>
        </w:rPr>
        <w:t>пределами </w:t>
      </w:r>
      <w:r>
        <w:rPr>
          <w:spacing w:val="-2"/>
          <w:sz w:val="28"/>
        </w:rPr>
        <w:t>Отечества;</w:t>
      </w:r>
    </w:p>
    <w:p>
      <w:pPr>
        <w:spacing w:line="168" w:lineRule="exact" w:before="0"/>
        <w:ind w:left="1098" w:right="0" w:firstLine="0"/>
        <w:jc w:val="center"/>
        <w:rPr>
          <w:sz w:val="20"/>
        </w:rPr>
      </w:pPr>
      <w:r>
        <w:rPr>
          <w:spacing w:val="-5"/>
          <w:sz w:val="20"/>
        </w:rPr>
        <w:t>619</w:t>
      </w:r>
    </w:p>
    <w:p>
      <w:pPr>
        <w:spacing w:line="279" w:lineRule="exact" w:before="0"/>
        <w:ind w:left="1388" w:right="0" w:firstLine="0"/>
        <w:jc w:val="left"/>
        <w:rPr>
          <w:sz w:val="28"/>
        </w:rPr>
      </w:pPr>
      <w:r>
        <w:rPr>
          <w:sz w:val="28"/>
        </w:rPr>
        <w:t>21</w:t>
      </w:r>
      <w:r>
        <w:rPr>
          <w:spacing w:val="-8"/>
          <w:sz w:val="28"/>
        </w:rPr>
        <w:t> </w:t>
      </w:r>
      <w:r>
        <w:rPr>
          <w:sz w:val="28"/>
        </w:rPr>
        <w:t>февраля:</w:t>
      </w:r>
      <w:r>
        <w:rPr>
          <w:spacing w:val="-4"/>
          <w:sz w:val="28"/>
        </w:rPr>
        <w:t> </w:t>
      </w:r>
      <w:r>
        <w:rPr>
          <w:sz w:val="28"/>
        </w:rPr>
        <w:t>Международный</w:t>
      </w:r>
      <w:r>
        <w:rPr>
          <w:spacing w:val="-8"/>
          <w:sz w:val="28"/>
        </w:rPr>
        <w:t> </w:t>
      </w:r>
      <w:r>
        <w:rPr>
          <w:sz w:val="28"/>
        </w:rPr>
        <w:t>день</w:t>
      </w:r>
      <w:r>
        <w:rPr>
          <w:spacing w:val="-6"/>
          <w:sz w:val="28"/>
        </w:rPr>
        <w:t> </w:t>
      </w:r>
      <w:r>
        <w:rPr>
          <w:sz w:val="28"/>
        </w:rPr>
        <w:t>родного</w:t>
      </w:r>
      <w:r>
        <w:rPr>
          <w:spacing w:val="-6"/>
          <w:sz w:val="28"/>
        </w:rPr>
        <w:t> </w:t>
      </w:r>
      <w:r>
        <w:rPr>
          <w:spacing w:val="-2"/>
          <w:sz w:val="28"/>
        </w:rPr>
        <w:t>языка;</w:t>
      </w:r>
    </w:p>
    <w:p>
      <w:pPr>
        <w:spacing w:after="0" w:line="279" w:lineRule="exact"/>
        <w:jc w:val="left"/>
        <w:rPr>
          <w:sz w:val="28"/>
        </w:rPr>
        <w:sectPr>
          <w:footerReference w:type="default" r:id="rId14"/>
          <w:pgSz w:w="11920" w:h="16860"/>
          <w:pgMar w:header="0" w:footer="0" w:top="520" w:bottom="280" w:left="40" w:right="0"/>
        </w:sectPr>
      </w:pPr>
    </w:p>
    <w:p>
      <w:pPr>
        <w:spacing w:line="336" w:lineRule="auto" w:before="69"/>
        <w:ind w:left="1388" w:right="5688" w:firstLine="0"/>
        <w:jc w:val="left"/>
        <w:rPr>
          <w:sz w:val="28"/>
        </w:rPr>
      </w:pPr>
      <w:r>
        <w:rPr>
          <w:sz w:val="28"/>
        </w:rPr>
        <w:t>23</w:t>
      </w:r>
      <w:r>
        <w:rPr>
          <w:spacing w:val="-8"/>
          <w:sz w:val="28"/>
        </w:rPr>
        <w:t> </w:t>
      </w:r>
      <w:r>
        <w:rPr>
          <w:sz w:val="28"/>
        </w:rPr>
        <w:t>февраля:</w:t>
      </w:r>
      <w:r>
        <w:rPr>
          <w:spacing w:val="-5"/>
          <w:sz w:val="28"/>
        </w:rPr>
        <w:t> </w:t>
      </w:r>
      <w:r>
        <w:rPr>
          <w:sz w:val="28"/>
        </w:rPr>
        <w:t>День</w:t>
      </w:r>
      <w:r>
        <w:rPr>
          <w:spacing w:val="-6"/>
          <w:sz w:val="28"/>
        </w:rPr>
        <w:t> </w:t>
      </w:r>
      <w:r>
        <w:rPr>
          <w:sz w:val="28"/>
        </w:rPr>
        <w:t>защитника</w:t>
      </w:r>
      <w:r>
        <w:rPr>
          <w:spacing w:val="-8"/>
          <w:sz w:val="28"/>
        </w:rPr>
        <w:t> </w:t>
      </w:r>
      <w:r>
        <w:rPr>
          <w:sz w:val="28"/>
        </w:rPr>
        <w:t>Отечества. </w:t>
      </w:r>
      <w:r>
        <w:rPr>
          <w:spacing w:val="-2"/>
          <w:sz w:val="28"/>
        </w:rPr>
        <w:t>Март:</w:t>
      </w:r>
    </w:p>
    <w:p>
      <w:pPr>
        <w:spacing w:before="2"/>
        <w:ind w:left="1388" w:right="0" w:firstLine="0"/>
        <w:jc w:val="left"/>
        <w:rPr>
          <w:sz w:val="28"/>
        </w:rPr>
      </w:pPr>
      <w:r>
        <w:rPr>
          <w:sz w:val="28"/>
        </w:rPr>
        <w:t>8</w:t>
      </w:r>
      <w:r>
        <w:rPr>
          <w:spacing w:val="-6"/>
          <w:sz w:val="28"/>
        </w:rPr>
        <w:t> </w:t>
      </w:r>
      <w:r>
        <w:rPr>
          <w:sz w:val="28"/>
        </w:rPr>
        <w:t>марта:</w:t>
      </w:r>
      <w:r>
        <w:rPr>
          <w:spacing w:val="-6"/>
          <w:sz w:val="28"/>
        </w:rPr>
        <w:t> </w:t>
      </w:r>
      <w:r>
        <w:rPr>
          <w:sz w:val="28"/>
        </w:rPr>
        <w:t>Международный</w:t>
      </w:r>
      <w:r>
        <w:rPr>
          <w:spacing w:val="-9"/>
          <w:sz w:val="28"/>
        </w:rPr>
        <w:t> </w:t>
      </w:r>
      <w:r>
        <w:rPr>
          <w:sz w:val="28"/>
        </w:rPr>
        <w:t>женский</w:t>
      </w:r>
      <w:r>
        <w:rPr>
          <w:spacing w:val="-6"/>
          <w:sz w:val="28"/>
        </w:rPr>
        <w:t> </w:t>
      </w:r>
      <w:r>
        <w:rPr>
          <w:spacing w:val="-4"/>
          <w:sz w:val="28"/>
        </w:rPr>
        <w:t>день;</w:t>
      </w:r>
    </w:p>
    <w:p>
      <w:pPr>
        <w:spacing w:line="336" w:lineRule="auto" w:before="127"/>
        <w:ind w:left="1388" w:right="4439" w:firstLine="0"/>
        <w:jc w:val="left"/>
        <w:rPr>
          <w:sz w:val="28"/>
        </w:rPr>
      </w:pPr>
      <w:r>
        <w:rPr>
          <w:sz w:val="28"/>
        </w:rPr>
        <w:t>18</w:t>
      </w:r>
      <w:r>
        <w:rPr>
          <w:spacing w:val="-4"/>
          <w:sz w:val="28"/>
        </w:rPr>
        <w:t> </w:t>
      </w:r>
      <w:r>
        <w:rPr>
          <w:sz w:val="28"/>
        </w:rPr>
        <w:t>марта:</w:t>
      </w:r>
      <w:r>
        <w:rPr>
          <w:spacing w:val="-4"/>
          <w:sz w:val="28"/>
        </w:rPr>
        <w:t> </w:t>
      </w:r>
      <w:r>
        <w:rPr>
          <w:sz w:val="28"/>
        </w:rPr>
        <w:t>День</w:t>
      </w:r>
      <w:r>
        <w:rPr>
          <w:spacing w:val="-6"/>
          <w:sz w:val="28"/>
        </w:rPr>
        <w:t> </w:t>
      </w:r>
      <w:r>
        <w:rPr>
          <w:sz w:val="28"/>
        </w:rPr>
        <w:t>воссоединения</w:t>
      </w:r>
      <w:r>
        <w:rPr>
          <w:spacing w:val="-5"/>
          <w:sz w:val="28"/>
        </w:rPr>
        <w:t> </w:t>
      </w:r>
      <w:r>
        <w:rPr>
          <w:sz w:val="28"/>
        </w:rPr>
        <w:t>Крыма</w:t>
      </w:r>
      <w:r>
        <w:rPr>
          <w:spacing w:val="-5"/>
          <w:sz w:val="28"/>
        </w:rPr>
        <w:t> </w:t>
      </w:r>
      <w:r>
        <w:rPr>
          <w:sz w:val="28"/>
        </w:rPr>
        <w:t>с</w:t>
      </w:r>
      <w:r>
        <w:rPr>
          <w:spacing w:val="-9"/>
          <w:sz w:val="28"/>
        </w:rPr>
        <w:t> </w:t>
      </w:r>
      <w:r>
        <w:rPr>
          <w:sz w:val="28"/>
        </w:rPr>
        <w:t>Россией; 27 марта: Всемирный день театра.</w:t>
      </w:r>
    </w:p>
    <w:p>
      <w:pPr>
        <w:spacing w:before="0"/>
        <w:ind w:left="1388" w:right="0" w:firstLine="0"/>
        <w:jc w:val="left"/>
        <w:rPr>
          <w:sz w:val="28"/>
        </w:rPr>
      </w:pPr>
      <w:r>
        <w:rPr>
          <w:spacing w:val="-2"/>
          <w:sz w:val="28"/>
        </w:rPr>
        <w:t>Апрель:</w:t>
      </w:r>
    </w:p>
    <w:p>
      <w:pPr>
        <w:spacing w:before="130"/>
        <w:ind w:left="1388" w:right="0" w:firstLine="0"/>
        <w:jc w:val="left"/>
        <w:rPr>
          <w:sz w:val="28"/>
        </w:rPr>
      </w:pPr>
      <w:r>
        <w:rPr>
          <w:sz w:val="28"/>
        </w:rPr>
        <w:t>12</w:t>
      </w:r>
      <w:r>
        <w:rPr>
          <w:spacing w:val="-2"/>
          <w:sz w:val="28"/>
        </w:rPr>
        <w:t> </w:t>
      </w:r>
      <w:r>
        <w:rPr>
          <w:sz w:val="28"/>
        </w:rPr>
        <w:t>апреля:</w:t>
      </w:r>
      <w:r>
        <w:rPr>
          <w:spacing w:val="-4"/>
          <w:sz w:val="28"/>
        </w:rPr>
        <w:t> </w:t>
      </w:r>
      <w:r>
        <w:rPr>
          <w:sz w:val="28"/>
        </w:rPr>
        <w:t>День</w:t>
      </w:r>
      <w:r>
        <w:rPr>
          <w:spacing w:val="-3"/>
          <w:sz w:val="28"/>
        </w:rPr>
        <w:t> </w:t>
      </w:r>
      <w:r>
        <w:rPr>
          <w:spacing w:val="-2"/>
          <w:sz w:val="28"/>
        </w:rPr>
        <w:t>космонавтики;</w:t>
      </w:r>
    </w:p>
    <w:p>
      <w:pPr>
        <w:tabs>
          <w:tab w:pos="1879" w:val="left" w:leader="none"/>
          <w:tab w:pos="2971" w:val="left" w:leader="none"/>
          <w:tab w:pos="3774" w:val="left" w:leader="none"/>
          <w:tab w:pos="4836" w:val="left" w:leader="none"/>
          <w:tab w:pos="5186" w:val="left" w:leader="none"/>
          <w:tab w:pos="6488" w:val="left" w:leader="none"/>
          <w:tab w:pos="7997" w:val="left" w:leader="none"/>
          <w:tab w:pos="9026" w:val="left" w:leader="none"/>
          <w:tab w:pos="10505" w:val="left" w:leader="none"/>
          <w:tab w:pos="10862" w:val="left" w:leader="none"/>
        </w:tabs>
        <w:spacing w:line="336" w:lineRule="auto" w:before="129"/>
        <w:ind w:left="680" w:right="715" w:firstLine="708"/>
        <w:jc w:val="left"/>
        <w:rPr>
          <w:sz w:val="28"/>
        </w:rPr>
      </w:pPr>
      <w:r>
        <w:rPr>
          <w:spacing w:val="-6"/>
          <w:sz w:val="28"/>
        </w:rPr>
        <w:t>19</w:t>
      </w:r>
      <w:r>
        <w:rPr>
          <w:sz w:val="28"/>
        </w:rPr>
        <w:tab/>
      </w:r>
      <w:r>
        <w:rPr>
          <w:spacing w:val="-2"/>
          <w:sz w:val="28"/>
        </w:rPr>
        <w:t>апреля:</w:t>
      </w:r>
      <w:r>
        <w:rPr>
          <w:sz w:val="28"/>
        </w:rPr>
        <w:tab/>
      </w:r>
      <w:r>
        <w:rPr>
          <w:spacing w:val="-4"/>
          <w:sz w:val="28"/>
        </w:rPr>
        <w:t>День</w:t>
      </w:r>
      <w:r>
        <w:rPr>
          <w:sz w:val="28"/>
        </w:rPr>
        <w:tab/>
      </w:r>
      <w:r>
        <w:rPr>
          <w:spacing w:val="-2"/>
          <w:sz w:val="28"/>
        </w:rPr>
        <w:t>памяти</w:t>
      </w:r>
      <w:r>
        <w:rPr>
          <w:sz w:val="28"/>
        </w:rPr>
        <w:tab/>
      </w:r>
      <w:r>
        <w:rPr>
          <w:spacing w:val="-10"/>
          <w:sz w:val="28"/>
        </w:rPr>
        <w:t>о</w:t>
      </w:r>
      <w:r>
        <w:rPr>
          <w:sz w:val="28"/>
        </w:rPr>
        <w:tab/>
      </w:r>
      <w:r>
        <w:rPr>
          <w:spacing w:val="-2"/>
          <w:sz w:val="28"/>
        </w:rPr>
        <w:t>геноциде</w:t>
      </w:r>
      <w:r>
        <w:rPr>
          <w:sz w:val="28"/>
        </w:rPr>
        <w:tab/>
      </w:r>
      <w:r>
        <w:rPr>
          <w:spacing w:val="-2"/>
          <w:sz w:val="28"/>
        </w:rPr>
        <w:t>советского</w:t>
      </w:r>
      <w:r>
        <w:rPr>
          <w:sz w:val="28"/>
        </w:rPr>
        <w:tab/>
      </w:r>
      <w:r>
        <w:rPr>
          <w:spacing w:val="-2"/>
          <w:sz w:val="28"/>
        </w:rPr>
        <w:t>народа</w:t>
      </w:r>
      <w:r>
        <w:rPr>
          <w:sz w:val="28"/>
        </w:rPr>
        <w:tab/>
      </w:r>
      <w:r>
        <w:rPr>
          <w:spacing w:val="-2"/>
          <w:sz w:val="28"/>
        </w:rPr>
        <w:t>нацистами</w:t>
      </w:r>
      <w:r>
        <w:rPr>
          <w:sz w:val="28"/>
        </w:rPr>
        <w:tab/>
      </w:r>
      <w:r>
        <w:rPr>
          <w:spacing w:val="-10"/>
          <w:sz w:val="28"/>
        </w:rPr>
        <w:t>и</w:t>
      </w:r>
      <w:r>
        <w:rPr>
          <w:sz w:val="28"/>
        </w:rPr>
        <w:tab/>
      </w:r>
      <w:r>
        <w:rPr>
          <w:spacing w:val="-6"/>
          <w:sz w:val="28"/>
        </w:rPr>
        <w:t>и</w:t>
      </w:r>
      <w:r>
        <w:rPr>
          <w:spacing w:val="-6"/>
          <w:sz w:val="28"/>
        </w:rPr>
        <w:t>х</w:t>
      </w:r>
      <w:r>
        <w:rPr>
          <w:spacing w:val="-6"/>
          <w:sz w:val="28"/>
        </w:rPr>
        <w:t> </w:t>
      </w:r>
      <w:r>
        <w:rPr>
          <w:sz w:val="28"/>
        </w:rPr>
        <w:t>пособниками в годы Великой Отечественной войны.</w:t>
      </w:r>
    </w:p>
    <w:p>
      <w:pPr>
        <w:spacing w:line="321" w:lineRule="exact" w:before="0"/>
        <w:ind w:left="1388" w:right="0" w:firstLine="0"/>
        <w:jc w:val="left"/>
        <w:rPr>
          <w:sz w:val="28"/>
        </w:rPr>
      </w:pPr>
      <w:r>
        <w:rPr>
          <w:spacing w:val="-4"/>
          <w:sz w:val="28"/>
        </w:rPr>
        <w:t>Май:</w:t>
      </w:r>
    </w:p>
    <w:p>
      <w:pPr>
        <w:spacing w:line="336" w:lineRule="auto" w:before="129"/>
        <w:ind w:left="1388" w:right="6534" w:firstLine="0"/>
        <w:jc w:val="left"/>
        <w:rPr>
          <w:sz w:val="28"/>
        </w:rPr>
      </w:pPr>
      <w:r>
        <w:rPr>
          <w:sz w:val="28"/>
        </w:rPr>
        <w:t>1</w:t>
      </w:r>
      <w:r>
        <w:rPr>
          <w:spacing w:val="-6"/>
          <w:sz w:val="28"/>
        </w:rPr>
        <w:t> </w:t>
      </w:r>
      <w:r>
        <w:rPr>
          <w:sz w:val="28"/>
        </w:rPr>
        <w:t>мая:</w:t>
      </w:r>
      <w:r>
        <w:rPr>
          <w:spacing w:val="-6"/>
          <w:sz w:val="28"/>
        </w:rPr>
        <w:t> </w:t>
      </w:r>
      <w:r>
        <w:rPr>
          <w:sz w:val="28"/>
        </w:rPr>
        <w:t>Праздник</w:t>
      </w:r>
      <w:r>
        <w:rPr>
          <w:spacing w:val="-7"/>
          <w:sz w:val="28"/>
        </w:rPr>
        <w:t> </w:t>
      </w:r>
      <w:r>
        <w:rPr>
          <w:sz w:val="28"/>
        </w:rPr>
        <w:t>Весны</w:t>
      </w:r>
      <w:r>
        <w:rPr>
          <w:spacing w:val="-9"/>
          <w:sz w:val="28"/>
        </w:rPr>
        <w:t> </w:t>
      </w:r>
      <w:r>
        <w:rPr>
          <w:sz w:val="28"/>
        </w:rPr>
        <w:t>и</w:t>
      </w:r>
      <w:r>
        <w:rPr>
          <w:spacing w:val="-7"/>
          <w:sz w:val="28"/>
        </w:rPr>
        <w:t> </w:t>
      </w:r>
      <w:r>
        <w:rPr>
          <w:sz w:val="28"/>
        </w:rPr>
        <w:t>Труда; 9 мая: День Победы;</w:t>
      </w:r>
    </w:p>
    <w:p>
      <w:pPr>
        <w:spacing w:line="336" w:lineRule="auto" w:before="1"/>
        <w:ind w:left="1388" w:right="3346" w:firstLine="0"/>
        <w:jc w:val="left"/>
        <w:rPr>
          <w:sz w:val="28"/>
        </w:rPr>
      </w:pPr>
      <w:r>
        <w:rPr>
          <w:sz w:val="28"/>
        </w:rPr>
        <w:t>19</w:t>
      </w:r>
      <w:r>
        <w:rPr>
          <w:spacing w:val="-4"/>
          <w:sz w:val="28"/>
        </w:rPr>
        <w:t> </w:t>
      </w:r>
      <w:r>
        <w:rPr>
          <w:sz w:val="28"/>
        </w:rPr>
        <w:t>мая:</w:t>
      </w:r>
      <w:r>
        <w:rPr>
          <w:spacing w:val="-7"/>
          <w:sz w:val="28"/>
        </w:rPr>
        <w:t> </w:t>
      </w:r>
      <w:r>
        <w:rPr>
          <w:sz w:val="28"/>
        </w:rPr>
        <w:t>День</w:t>
      </w:r>
      <w:r>
        <w:rPr>
          <w:spacing w:val="-9"/>
          <w:sz w:val="28"/>
        </w:rPr>
        <w:t> </w:t>
      </w:r>
      <w:r>
        <w:rPr>
          <w:sz w:val="28"/>
        </w:rPr>
        <w:t>детских</w:t>
      </w:r>
      <w:r>
        <w:rPr>
          <w:spacing w:val="-4"/>
          <w:sz w:val="28"/>
        </w:rPr>
        <w:t> </w:t>
      </w:r>
      <w:r>
        <w:rPr>
          <w:sz w:val="28"/>
        </w:rPr>
        <w:t>общественных</w:t>
      </w:r>
      <w:r>
        <w:rPr>
          <w:spacing w:val="-4"/>
          <w:sz w:val="28"/>
        </w:rPr>
        <w:t> </w:t>
      </w:r>
      <w:r>
        <w:rPr>
          <w:sz w:val="28"/>
        </w:rPr>
        <w:t>организаций</w:t>
      </w:r>
      <w:r>
        <w:rPr>
          <w:spacing w:val="-5"/>
          <w:sz w:val="28"/>
        </w:rPr>
        <w:t> </w:t>
      </w:r>
      <w:r>
        <w:rPr>
          <w:sz w:val="28"/>
        </w:rPr>
        <w:t>России; 24 мая: День славянской письменности и культуры.</w:t>
      </w:r>
    </w:p>
    <w:p>
      <w:pPr>
        <w:spacing w:line="320" w:lineRule="exact" w:before="0"/>
        <w:ind w:left="1388" w:right="0" w:firstLine="0"/>
        <w:jc w:val="left"/>
        <w:rPr>
          <w:sz w:val="28"/>
        </w:rPr>
      </w:pPr>
      <w:r>
        <w:rPr>
          <w:spacing w:val="-2"/>
          <w:sz w:val="28"/>
        </w:rPr>
        <w:t>Июнь:</w:t>
      </w:r>
    </w:p>
    <w:p>
      <w:pPr>
        <w:spacing w:line="336" w:lineRule="auto" w:before="129"/>
        <w:ind w:left="1388" w:right="6926" w:firstLine="0"/>
        <w:jc w:val="left"/>
        <w:rPr>
          <w:sz w:val="28"/>
        </w:rPr>
      </w:pPr>
      <w:r>
        <w:rPr>
          <w:sz w:val="28"/>
        </w:rPr>
        <w:t>1 июня: День защиты детей;</w:t>
      </w:r>
      <w:r>
        <w:rPr>
          <w:spacing w:val="40"/>
          <w:sz w:val="28"/>
        </w:rPr>
        <w:t> </w:t>
      </w:r>
      <w:r>
        <w:rPr>
          <w:sz w:val="28"/>
        </w:rPr>
        <w:t>6</w:t>
      </w:r>
      <w:r>
        <w:rPr>
          <w:spacing w:val="-5"/>
          <w:sz w:val="28"/>
        </w:rPr>
        <w:t> </w:t>
      </w:r>
      <w:r>
        <w:rPr>
          <w:sz w:val="28"/>
        </w:rPr>
        <w:t>июня:</w:t>
      </w:r>
      <w:r>
        <w:rPr>
          <w:spacing w:val="-8"/>
          <w:sz w:val="28"/>
        </w:rPr>
        <w:t> </w:t>
      </w:r>
      <w:r>
        <w:rPr>
          <w:sz w:val="28"/>
        </w:rPr>
        <w:t>День</w:t>
      </w:r>
      <w:r>
        <w:rPr>
          <w:spacing w:val="-9"/>
          <w:sz w:val="28"/>
        </w:rPr>
        <w:t> </w:t>
      </w:r>
      <w:r>
        <w:rPr>
          <w:sz w:val="28"/>
        </w:rPr>
        <w:t>русского</w:t>
      </w:r>
      <w:r>
        <w:rPr>
          <w:spacing w:val="-8"/>
          <w:sz w:val="28"/>
        </w:rPr>
        <w:t> </w:t>
      </w:r>
      <w:r>
        <w:rPr>
          <w:sz w:val="28"/>
        </w:rPr>
        <w:t>языка; 12 июня: День России;</w:t>
      </w:r>
    </w:p>
    <w:p>
      <w:pPr>
        <w:spacing w:line="336" w:lineRule="auto" w:before="2"/>
        <w:ind w:left="1388" w:right="6534" w:firstLine="0"/>
        <w:jc w:val="left"/>
        <w:rPr>
          <w:sz w:val="28"/>
        </w:rPr>
      </w:pPr>
      <w:r>
        <w:rPr>
          <w:sz w:val="28"/>
        </w:rPr>
        <w:t>22</w:t>
      </w:r>
      <w:r>
        <w:rPr>
          <w:spacing w:val="-9"/>
          <w:sz w:val="28"/>
        </w:rPr>
        <w:t> </w:t>
      </w:r>
      <w:r>
        <w:rPr>
          <w:sz w:val="28"/>
        </w:rPr>
        <w:t>июня:</w:t>
      </w:r>
      <w:r>
        <w:rPr>
          <w:spacing w:val="-5"/>
          <w:sz w:val="28"/>
        </w:rPr>
        <w:t> </w:t>
      </w:r>
      <w:r>
        <w:rPr>
          <w:sz w:val="28"/>
        </w:rPr>
        <w:t>День</w:t>
      </w:r>
      <w:r>
        <w:rPr>
          <w:spacing w:val="-7"/>
          <w:sz w:val="28"/>
        </w:rPr>
        <w:t> </w:t>
      </w:r>
      <w:r>
        <w:rPr>
          <w:sz w:val="28"/>
        </w:rPr>
        <w:t>памяти</w:t>
      </w:r>
      <w:r>
        <w:rPr>
          <w:spacing w:val="-6"/>
          <w:sz w:val="28"/>
        </w:rPr>
        <w:t> </w:t>
      </w:r>
      <w:r>
        <w:rPr>
          <w:sz w:val="28"/>
        </w:rPr>
        <w:t>и</w:t>
      </w:r>
      <w:r>
        <w:rPr>
          <w:spacing w:val="-5"/>
          <w:sz w:val="28"/>
        </w:rPr>
        <w:t> </w:t>
      </w:r>
      <w:r>
        <w:rPr>
          <w:sz w:val="28"/>
        </w:rPr>
        <w:t>скорби; 27 июня: День молодежи.</w:t>
      </w:r>
    </w:p>
    <w:p>
      <w:pPr>
        <w:spacing w:line="320" w:lineRule="exact" w:before="0"/>
        <w:ind w:left="1388" w:right="0" w:firstLine="0"/>
        <w:jc w:val="left"/>
        <w:rPr>
          <w:sz w:val="28"/>
        </w:rPr>
      </w:pPr>
      <w:r>
        <w:rPr>
          <w:spacing w:val="-2"/>
          <w:sz w:val="28"/>
        </w:rPr>
        <w:t>Июль:</w:t>
      </w:r>
    </w:p>
    <w:p>
      <w:pPr>
        <w:spacing w:line="336" w:lineRule="auto" w:before="129"/>
        <w:ind w:left="1388" w:right="5688" w:firstLine="0"/>
        <w:jc w:val="left"/>
        <w:rPr>
          <w:sz w:val="28"/>
        </w:rPr>
      </w:pPr>
      <w:r>
        <w:rPr>
          <w:sz w:val="28"/>
        </w:rPr>
        <w:t>8</w:t>
      </w:r>
      <w:r>
        <w:rPr>
          <w:spacing w:val="-4"/>
          <w:sz w:val="28"/>
        </w:rPr>
        <w:t> </w:t>
      </w:r>
      <w:r>
        <w:rPr>
          <w:sz w:val="28"/>
        </w:rPr>
        <w:t>июля:</w:t>
      </w:r>
      <w:r>
        <w:rPr>
          <w:spacing w:val="-4"/>
          <w:sz w:val="28"/>
        </w:rPr>
        <w:t> </w:t>
      </w:r>
      <w:r>
        <w:rPr>
          <w:sz w:val="28"/>
        </w:rPr>
        <w:t>День</w:t>
      </w:r>
      <w:r>
        <w:rPr>
          <w:spacing w:val="-6"/>
          <w:sz w:val="28"/>
        </w:rPr>
        <w:t> </w:t>
      </w:r>
      <w:r>
        <w:rPr>
          <w:sz w:val="28"/>
        </w:rPr>
        <w:t>семьи,</w:t>
      </w:r>
      <w:r>
        <w:rPr>
          <w:spacing w:val="-8"/>
          <w:sz w:val="28"/>
        </w:rPr>
        <w:t> </w:t>
      </w:r>
      <w:r>
        <w:rPr>
          <w:sz w:val="28"/>
        </w:rPr>
        <w:t>любви</w:t>
      </w:r>
      <w:r>
        <w:rPr>
          <w:spacing w:val="-5"/>
          <w:sz w:val="28"/>
        </w:rPr>
        <w:t> </w:t>
      </w:r>
      <w:r>
        <w:rPr>
          <w:sz w:val="28"/>
        </w:rPr>
        <w:t>и</w:t>
      </w:r>
      <w:r>
        <w:rPr>
          <w:spacing w:val="-5"/>
          <w:sz w:val="28"/>
        </w:rPr>
        <w:t> </w:t>
      </w:r>
      <w:r>
        <w:rPr>
          <w:sz w:val="28"/>
        </w:rPr>
        <w:t>верности. </w:t>
      </w:r>
      <w:r>
        <w:rPr>
          <w:spacing w:val="-2"/>
          <w:sz w:val="28"/>
        </w:rPr>
        <w:t>Август:</w:t>
      </w:r>
    </w:p>
    <w:p>
      <w:pPr>
        <w:spacing w:before="2"/>
        <w:ind w:left="1388" w:right="0" w:firstLine="0"/>
        <w:jc w:val="left"/>
        <w:rPr>
          <w:sz w:val="28"/>
        </w:rPr>
      </w:pPr>
      <w:r>
        <w:rPr>
          <w:sz w:val="28"/>
        </w:rPr>
        <w:t>Вторая</w:t>
      </w:r>
      <w:r>
        <w:rPr>
          <w:spacing w:val="-5"/>
          <w:sz w:val="28"/>
        </w:rPr>
        <w:t> </w:t>
      </w:r>
      <w:r>
        <w:rPr>
          <w:sz w:val="28"/>
        </w:rPr>
        <w:t>суббота</w:t>
      </w:r>
      <w:r>
        <w:rPr>
          <w:spacing w:val="-5"/>
          <w:sz w:val="28"/>
        </w:rPr>
        <w:t> </w:t>
      </w:r>
      <w:r>
        <w:rPr>
          <w:sz w:val="28"/>
        </w:rPr>
        <w:t>августа:</w:t>
      </w:r>
      <w:r>
        <w:rPr>
          <w:spacing w:val="-5"/>
          <w:sz w:val="28"/>
        </w:rPr>
        <w:t> </w:t>
      </w:r>
      <w:r>
        <w:rPr>
          <w:sz w:val="28"/>
        </w:rPr>
        <w:t>День</w:t>
      </w:r>
      <w:r>
        <w:rPr>
          <w:spacing w:val="-5"/>
          <w:sz w:val="28"/>
        </w:rPr>
        <w:t> </w:t>
      </w:r>
      <w:r>
        <w:rPr>
          <w:spacing w:val="-2"/>
          <w:sz w:val="28"/>
        </w:rPr>
        <w:t>физкультурника;</w:t>
      </w:r>
    </w:p>
    <w:p>
      <w:pPr>
        <w:spacing w:line="333" w:lineRule="auto" w:before="129"/>
        <w:ind w:left="1388" w:right="2444" w:firstLine="0"/>
        <w:jc w:val="left"/>
        <w:rPr>
          <w:sz w:val="28"/>
        </w:rPr>
      </w:pPr>
      <w:r>
        <w:rPr>
          <w:sz w:val="28"/>
        </w:rPr>
        <w:t>22</w:t>
      </w:r>
      <w:r>
        <w:rPr>
          <w:spacing w:val="-6"/>
          <w:sz w:val="28"/>
        </w:rPr>
        <w:t> </w:t>
      </w:r>
      <w:r>
        <w:rPr>
          <w:sz w:val="28"/>
        </w:rPr>
        <w:t>августа:</w:t>
      </w:r>
      <w:r>
        <w:rPr>
          <w:spacing w:val="-5"/>
          <w:sz w:val="28"/>
        </w:rPr>
        <w:t> </w:t>
      </w:r>
      <w:r>
        <w:rPr>
          <w:sz w:val="28"/>
        </w:rPr>
        <w:t>День</w:t>
      </w:r>
      <w:r>
        <w:rPr>
          <w:spacing w:val="-6"/>
          <w:sz w:val="28"/>
        </w:rPr>
        <w:t> </w:t>
      </w:r>
      <w:r>
        <w:rPr>
          <w:sz w:val="28"/>
        </w:rPr>
        <w:t>Государственного</w:t>
      </w:r>
      <w:r>
        <w:rPr>
          <w:spacing w:val="-7"/>
          <w:sz w:val="28"/>
        </w:rPr>
        <w:t> </w:t>
      </w:r>
      <w:r>
        <w:rPr>
          <w:sz w:val="28"/>
        </w:rPr>
        <w:t>флага</w:t>
      </w:r>
      <w:r>
        <w:rPr>
          <w:spacing w:val="-6"/>
          <w:sz w:val="28"/>
        </w:rPr>
        <w:t> </w:t>
      </w:r>
      <w:r>
        <w:rPr>
          <w:sz w:val="28"/>
        </w:rPr>
        <w:t>Российской</w:t>
      </w:r>
      <w:r>
        <w:rPr>
          <w:spacing w:val="-6"/>
          <w:sz w:val="28"/>
        </w:rPr>
        <w:t> </w:t>
      </w:r>
      <w:r>
        <w:rPr>
          <w:sz w:val="28"/>
        </w:rPr>
        <w:t>Федерации; 27 августа: День российского кино.</w:t>
      </w: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spacing w:before="12"/>
        <w:ind w:left="0" w:firstLine="0"/>
        <w:jc w:val="left"/>
        <w:rPr>
          <w:sz w:val="28"/>
        </w:rPr>
      </w:pPr>
    </w:p>
    <w:p>
      <w:pPr>
        <w:pStyle w:val="ListParagraph"/>
        <w:numPr>
          <w:ilvl w:val="1"/>
          <w:numId w:val="155"/>
        </w:numPr>
        <w:tabs>
          <w:tab w:pos="2030" w:val="left" w:leader="none"/>
        </w:tabs>
        <w:spacing w:line="240" w:lineRule="auto" w:before="0" w:after="0"/>
        <w:ind w:left="2030" w:right="0" w:hanging="419"/>
        <w:jc w:val="left"/>
        <w:rPr>
          <w:b/>
          <w:sz w:val="24"/>
        </w:rPr>
      </w:pPr>
      <w:bookmarkStart w:name="_bookmark9" w:id="10"/>
      <w:bookmarkEnd w:id="10"/>
      <w:r>
        <w:rPr/>
      </w:r>
      <w:r>
        <w:rPr>
          <w:b/>
          <w:sz w:val="24"/>
        </w:rPr>
        <w:t>Система</w:t>
      </w:r>
      <w:r>
        <w:rPr>
          <w:b/>
          <w:spacing w:val="-10"/>
          <w:sz w:val="24"/>
        </w:rPr>
        <w:t> </w:t>
      </w:r>
      <w:r>
        <w:rPr>
          <w:b/>
          <w:sz w:val="24"/>
        </w:rPr>
        <w:t>условий</w:t>
      </w:r>
      <w:r>
        <w:rPr>
          <w:b/>
          <w:spacing w:val="-6"/>
          <w:sz w:val="24"/>
        </w:rPr>
        <w:t> </w:t>
      </w:r>
      <w:r>
        <w:rPr>
          <w:b/>
          <w:sz w:val="24"/>
        </w:rPr>
        <w:t>реализации</w:t>
      </w:r>
      <w:r>
        <w:rPr>
          <w:b/>
          <w:spacing w:val="-8"/>
          <w:sz w:val="24"/>
        </w:rPr>
        <w:t> </w:t>
      </w:r>
      <w:r>
        <w:rPr>
          <w:b/>
          <w:sz w:val="24"/>
        </w:rPr>
        <w:t>основной</w:t>
      </w:r>
      <w:r>
        <w:rPr>
          <w:b/>
          <w:spacing w:val="-10"/>
          <w:sz w:val="24"/>
        </w:rPr>
        <w:t> </w:t>
      </w:r>
      <w:r>
        <w:rPr>
          <w:b/>
          <w:sz w:val="24"/>
        </w:rPr>
        <w:t>образовательной</w:t>
      </w:r>
      <w:r>
        <w:rPr>
          <w:b/>
          <w:spacing w:val="-9"/>
          <w:sz w:val="24"/>
        </w:rPr>
        <w:t> </w:t>
      </w:r>
      <w:r>
        <w:rPr>
          <w:b/>
          <w:spacing w:val="-2"/>
          <w:sz w:val="24"/>
        </w:rPr>
        <w:t>программы</w:t>
      </w:r>
    </w:p>
    <w:p>
      <w:pPr>
        <w:pStyle w:val="BodyText"/>
        <w:ind w:left="0" w:firstLine="0"/>
        <w:jc w:val="left"/>
        <w:rPr>
          <w:b/>
        </w:rPr>
      </w:pPr>
    </w:p>
    <w:p>
      <w:pPr>
        <w:pStyle w:val="ListParagraph"/>
        <w:numPr>
          <w:ilvl w:val="2"/>
          <w:numId w:val="155"/>
        </w:numPr>
        <w:tabs>
          <w:tab w:pos="2210" w:val="left" w:leader="none"/>
          <w:tab w:pos="3573" w:val="left" w:leader="none"/>
          <w:tab w:pos="4718" w:val="left" w:leader="none"/>
          <w:tab w:pos="6250" w:val="left" w:leader="none"/>
          <w:tab w:pos="7529" w:val="left" w:leader="none"/>
          <w:tab w:pos="9637" w:val="left" w:leader="none"/>
        </w:tabs>
        <w:spacing w:line="240" w:lineRule="auto" w:before="0" w:after="0"/>
        <w:ind w:left="1611" w:right="961" w:firstLine="0"/>
        <w:jc w:val="left"/>
        <w:rPr>
          <w:b/>
          <w:sz w:val="24"/>
        </w:rPr>
      </w:pPr>
      <w:bookmarkStart w:name="_bookmark10" w:id="11"/>
      <w:bookmarkEnd w:id="11"/>
      <w:r>
        <w:rPr/>
      </w:r>
      <w:r>
        <w:rPr>
          <w:b/>
          <w:spacing w:val="-2"/>
          <w:sz w:val="24"/>
        </w:rPr>
        <w:t>Кадровые</w:t>
      </w:r>
      <w:r>
        <w:rPr>
          <w:b/>
          <w:sz w:val="24"/>
        </w:rPr>
        <w:tab/>
      </w:r>
      <w:r>
        <w:rPr>
          <w:b/>
          <w:spacing w:val="-2"/>
          <w:sz w:val="24"/>
        </w:rPr>
        <w:t>условия</w:t>
      </w:r>
      <w:r>
        <w:rPr>
          <w:b/>
          <w:sz w:val="24"/>
        </w:rPr>
        <w:tab/>
      </w:r>
      <w:r>
        <w:rPr>
          <w:b/>
          <w:spacing w:val="-2"/>
          <w:sz w:val="24"/>
        </w:rPr>
        <w:t>реализации</w:t>
      </w:r>
      <w:r>
        <w:rPr>
          <w:b/>
          <w:sz w:val="24"/>
        </w:rPr>
        <w:tab/>
      </w:r>
      <w:r>
        <w:rPr>
          <w:b/>
          <w:spacing w:val="-2"/>
          <w:sz w:val="24"/>
        </w:rPr>
        <w:t>основной</w:t>
      </w:r>
      <w:r>
        <w:rPr>
          <w:b/>
          <w:sz w:val="24"/>
        </w:rPr>
        <w:tab/>
      </w:r>
      <w:r>
        <w:rPr>
          <w:b/>
          <w:spacing w:val="-2"/>
          <w:sz w:val="24"/>
        </w:rPr>
        <w:t>образовательной</w:t>
      </w:r>
      <w:r>
        <w:rPr>
          <w:b/>
          <w:sz w:val="24"/>
        </w:rPr>
        <w:tab/>
      </w:r>
      <w:r>
        <w:rPr>
          <w:b/>
          <w:spacing w:val="-2"/>
          <w:sz w:val="24"/>
        </w:rPr>
        <w:t>программы </w:t>
      </w:r>
      <w:r>
        <w:rPr>
          <w:b/>
          <w:sz w:val="24"/>
        </w:rPr>
        <w:t>Характеристика укомплектованности педагогическими, руководящими и иными</w:t>
      </w:r>
    </w:p>
    <w:p>
      <w:pPr>
        <w:spacing w:line="271" w:lineRule="exact" w:before="0"/>
        <w:ind w:left="903" w:right="0" w:firstLine="0"/>
        <w:jc w:val="left"/>
        <w:rPr>
          <w:b/>
          <w:sz w:val="24"/>
        </w:rPr>
      </w:pPr>
      <w:r>
        <w:rPr>
          <w:b/>
          <w:spacing w:val="-2"/>
          <w:sz w:val="24"/>
        </w:rPr>
        <w:t>работниками</w:t>
      </w:r>
    </w:p>
    <w:p>
      <w:pPr>
        <w:pStyle w:val="BodyText"/>
        <w:spacing w:line="237" w:lineRule="auto" w:before="7"/>
        <w:ind w:left="903" w:right="946" w:firstLine="706"/>
      </w:pPr>
      <w:r>
        <w:rPr/>
        <w:t>Образовательная организация МБОУ «Нискасинская СОШ» укомплектована кадрами, </w:t>
      </w:r>
      <w:r>
        <w:rPr>
          <w:spacing w:val="-2"/>
        </w:rPr>
        <w:t>имеющими</w:t>
      </w:r>
      <w:r>
        <w:rPr>
          <w:spacing w:val="-5"/>
        </w:rPr>
        <w:t> </w:t>
      </w:r>
      <w:r>
        <w:rPr>
          <w:spacing w:val="-2"/>
        </w:rPr>
        <w:t>первую</w:t>
      </w:r>
      <w:r>
        <w:rPr>
          <w:spacing w:val="-6"/>
        </w:rPr>
        <w:t> </w:t>
      </w:r>
      <w:r>
        <w:rPr>
          <w:spacing w:val="-2"/>
        </w:rPr>
        <w:t>и</w:t>
      </w:r>
      <w:r>
        <w:rPr>
          <w:spacing w:val="-5"/>
        </w:rPr>
        <w:t> </w:t>
      </w:r>
      <w:r>
        <w:rPr>
          <w:spacing w:val="-2"/>
        </w:rPr>
        <w:t>высшую</w:t>
      </w:r>
      <w:r>
        <w:rPr>
          <w:spacing w:val="-6"/>
        </w:rPr>
        <w:t> </w:t>
      </w:r>
      <w:r>
        <w:rPr>
          <w:spacing w:val="-2"/>
        </w:rPr>
        <w:t>квалификационную</w:t>
      </w:r>
      <w:r>
        <w:rPr>
          <w:spacing w:val="-6"/>
        </w:rPr>
        <w:t> </w:t>
      </w:r>
      <w:r>
        <w:rPr>
          <w:spacing w:val="-2"/>
        </w:rPr>
        <w:t>к</w:t>
      </w:r>
      <w:r>
        <w:rPr>
          <w:spacing w:val="-2"/>
          <w:position w:val="-1"/>
          <w:sz w:val="20"/>
        </w:rPr>
        <w:t>6</w:t>
      </w:r>
      <w:r>
        <w:rPr>
          <w:spacing w:val="-2"/>
        </w:rPr>
        <w:t>а</w:t>
      </w:r>
      <w:r>
        <w:rPr>
          <w:spacing w:val="-2"/>
          <w:position w:val="-1"/>
          <w:sz w:val="20"/>
        </w:rPr>
        <w:t>2</w:t>
      </w:r>
      <w:r>
        <w:rPr>
          <w:spacing w:val="-2"/>
        </w:rPr>
        <w:t>т</w:t>
      </w:r>
      <w:r>
        <w:rPr>
          <w:spacing w:val="-2"/>
          <w:position w:val="-1"/>
          <w:sz w:val="20"/>
        </w:rPr>
        <w:t>0</w:t>
      </w:r>
      <w:r>
        <w:rPr>
          <w:spacing w:val="-2"/>
        </w:rPr>
        <w:t>егорию</w:t>
      </w:r>
      <w:r>
        <w:rPr>
          <w:spacing w:val="-6"/>
        </w:rPr>
        <w:t> </w:t>
      </w:r>
      <w:r>
        <w:rPr>
          <w:spacing w:val="-2"/>
        </w:rPr>
        <w:t>для</w:t>
      </w:r>
      <w:r>
        <w:rPr>
          <w:spacing w:val="-6"/>
        </w:rPr>
        <w:t> </w:t>
      </w:r>
      <w:r>
        <w:rPr>
          <w:spacing w:val="-2"/>
        </w:rPr>
        <w:t>решения</w:t>
      </w:r>
      <w:r>
        <w:rPr>
          <w:spacing w:val="-6"/>
        </w:rPr>
        <w:t> </w:t>
      </w:r>
      <w:r>
        <w:rPr>
          <w:spacing w:val="-2"/>
        </w:rPr>
        <w:t>задач, определенных </w:t>
      </w:r>
      <w:r>
        <w:rPr/>
        <w:t>основной образовательной программой образовательной организации, и способными к инновационной профессиональной деятельности.</w:t>
      </w:r>
    </w:p>
    <w:p>
      <w:pPr>
        <w:spacing w:after="0" w:line="237" w:lineRule="auto"/>
        <w:sectPr>
          <w:footerReference w:type="default" r:id="rId15"/>
          <w:pgSz w:w="11920" w:h="16860"/>
          <w:pgMar w:header="0" w:footer="0" w:top="520" w:bottom="280" w:left="40" w:right="0"/>
        </w:sectPr>
      </w:pPr>
    </w:p>
    <w:p>
      <w:pPr>
        <w:pStyle w:val="BodyText"/>
        <w:spacing w:before="68"/>
        <w:ind w:left="1611" w:firstLine="0"/>
      </w:pPr>
      <w:r>
        <w:rPr/>
        <w:t>Требования</w:t>
      </w:r>
      <w:r>
        <w:rPr>
          <w:spacing w:val="-6"/>
        </w:rPr>
        <w:t> </w:t>
      </w:r>
      <w:r>
        <w:rPr/>
        <w:t>к</w:t>
      </w:r>
      <w:r>
        <w:rPr>
          <w:spacing w:val="-5"/>
        </w:rPr>
        <w:t> </w:t>
      </w:r>
      <w:r>
        <w:rPr/>
        <w:t>кадровым</w:t>
      </w:r>
      <w:r>
        <w:rPr>
          <w:spacing w:val="-5"/>
        </w:rPr>
        <w:t> </w:t>
      </w:r>
      <w:r>
        <w:rPr/>
        <w:t>условиям</w:t>
      </w:r>
      <w:r>
        <w:rPr>
          <w:spacing w:val="-8"/>
        </w:rPr>
        <w:t> </w:t>
      </w:r>
      <w:r>
        <w:rPr>
          <w:spacing w:val="-2"/>
        </w:rPr>
        <w:t>включают:</w:t>
      </w:r>
    </w:p>
    <w:p>
      <w:pPr>
        <w:pStyle w:val="ListParagraph"/>
        <w:numPr>
          <w:ilvl w:val="0"/>
          <w:numId w:val="156"/>
        </w:numPr>
        <w:tabs>
          <w:tab w:pos="1749" w:val="left" w:leader="none"/>
        </w:tabs>
        <w:spacing w:line="240" w:lineRule="auto" w:before="0" w:after="0"/>
        <w:ind w:left="1749" w:right="0" w:hanging="140"/>
        <w:jc w:val="both"/>
        <w:rPr>
          <w:sz w:val="24"/>
        </w:rPr>
      </w:pPr>
      <w:r>
        <w:rPr>
          <w:sz w:val="24"/>
        </w:rPr>
        <w:t>укомплектованность</w:t>
      </w:r>
      <w:r>
        <w:rPr>
          <w:spacing w:val="-9"/>
          <w:sz w:val="24"/>
        </w:rPr>
        <w:t> </w:t>
      </w:r>
      <w:r>
        <w:rPr>
          <w:sz w:val="24"/>
        </w:rPr>
        <w:t>педагогическими,</w:t>
      </w:r>
      <w:r>
        <w:rPr>
          <w:spacing w:val="-10"/>
          <w:sz w:val="24"/>
        </w:rPr>
        <w:t> </w:t>
      </w:r>
      <w:r>
        <w:rPr>
          <w:sz w:val="24"/>
        </w:rPr>
        <w:t>руководящими</w:t>
      </w:r>
      <w:r>
        <w:rPr>
          <w:spacing w:val="-8"/>
          <w:sz w:val="24"/>
        </w:rPr>
        <w:t> </w:t>
      </w:r>
      <w:r>
        <w:rPr>
          <w:sz w:val="24"/>
        </w:rPr>
        <w:t>и</w:t>
      </w:r>
      <w:r>
        <w:rPr>
          <w:spacing w:val="-11"/>
          <w:sz w:val="24"/>
        </w:rPr>
        <w:t> </w:t>
      </w:r>
      <w:r>
        <w:rPr>
          <w:sz w:val="24"/>
        </w:rPr>
        <w:t>иными</w:t>
      </w:r>
      <w:r>
        <w:rPr>
          <w:spacing w:val="-9"/>
          <w:sz w:val="24"/>
        </w:rPr>
        <w:t> </w:t>
      </w:r>
      <w:r>
        <w:rPr>
          <w:spacing w:val="-2"/>
          <w:sz w:val="24"/>
        </w:rPr>
        <w:t>работниками;</w:t>
      </w:r>
    </w:p>
    <w:p>
      <w:pPr>
        <w:pStyle w:val="ListParagraph"/>
        <w:numPr>
          <w:ilvl w:val="0"/>
          <w:numId w:val="156"/>
        </w:numPr>
        <w:tabs>
          <w:tab w:pos="1888" w:val="left" w:leader="none"/>
        </w:tabs>
        <w:spacing w:line="240" w:lineRule="auto" w:before="0" w:after="0"/>
        <w:ind w:left="903" w:right="950" w:firstLine="706"/>
        <w:jc w:val="both"/>
        <w:rPr>
          <w:sz w:val="24"/>
        </w:rPr>
      </w:pPr>
      <w:r>
        <w:rPr>
          <w:sz w:val="24"/>
        </w:rPr>
        <w:t>уровень квалификации педагогических и иных работников образовательной </w:t>
      </w:r>
      <w:r>
        <w:rPr>
          <w:spacing w:val="-2"/>
          <w:sz w:val="24"/>
        </w:rPr>
        <w:t>организации;</w:t>
      </w:r>
    </w:p>
    <w:p>
      <w:pPr>
        <w:pStyle w:val="ListParagraph"/>
        <w:numPr>
          <w:ilvl w:val="0"/>
          <w:numId w:val="156"/>
        </w:numPr>
        <w:tabs>
          <w:tab w:pos="2004" w:val="left" w:leader="none"/>
        </w:tabs>
        <w:spacing w:line="240" w:lineRule="auto" w:before="1" w:after="0"/>
        <w:ind w:left="903" w:right="948" w:firstLine="706"/>
        <w:jc w:val="both"/>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sz w:val="24"/>
        </w:rPr>
        <w:t>образования.</w:t>
      </w:r>
    </w:p>
    <w:p>
      <w:pPr>
        <w:pStyle w:val="BodyText"/>
        <w:ind w:left="903" w:right="955" w:firstLine="706"/>
      </w:pPr>
      <w:r>
        <w:rPr/>
        <w:t>В МБОУ «Нискасинская СОШ», реализующей основную образовательную программу, созданы условия:</w:t>
      </w:r>
    </w:p>
    <w:p>
      <w:pPr>
        <w:pStyle w:val="ListParagraph"/>
        <w:numPr>
          <w:ilvl w:val="0"/>
          <w:numId w:val="156"/>
        </w:numPr>
        <w:tabs>
          <w:tab w:pos="2035" w:val="left" w:leader="none"/>
        </w:tabs>
        <w:spacing w:line="240" w:lineRule="auto" w:before="0" w:after="0"/>
        <w:ind w:left="903" w:right="953" w:firstLine="706"/>
        <w:jc w:val="both"/>
        <w:rPr>
          <w:sz w:val="24"/>
        </w:rPr>
      </w:pPr>
      <w:r>
        <w:rPr>
          <w:sz w:val="24"/>
        </w:rPr>
        <w:t>для</w:t>
      </w:r>
      <w:r>
        <w:rPr>
          <w:spacing w:val="-7"/>
          <w:sz w:val="24"/>
        </w:rPr>
        <w:t> </w:t>
      </w:r>
      <w:r>
        <w:rPr>
          <w:sz w:val="24"/>
        </w:rPr>
        <w:t>реализации</w:t>
      </w:r>
      <w:r>
        <w:rPr>
          <w:spacing w:val="-5"/>
          <w:sz w:val="24"/>
        </w:rPr>
        <w:t> </w:t>
      </w:r>
      <w:r>
        <w:rPr>
          <w:sz w:val="24"/>
        </w:rPr>
        <w:t>электронного</w:t>
      </w:r>
      <w:r>
        <w:rPr>
          <w:spacing w:val="-6"/>
          <w:sz w:val="24"/>
        </w:rPr>
        <w:t> </w:t>
      </w:r>
      <w:r>
        <w:rPr>
          <w:sz w:val="24"/>
        </w:rPr>
        <w:t>обучения,</w:t>
      </w:r>
      <w:r>
        <w:rPr>
          <w:spacing w:val="-6"/>
          <w:sz w:val="24"/>
        </w:rPr>
        <w:t> </w:t>
      </w:r>
      <w:r>
        <w:rPr>
          <w:sz w:val="24"/>
        </w:rPr>
        <w:t>применения</w:t>
      </w:r>
      <w:r>
        <w:rPr>
          <w:spacing w:val="-6"/>
          <w:sz w:val="24"/>
        </w:rPr>
        <w:t> </w:t>
      </w:r>
      <w:r>
        <w:rPr>
          <w:sz w:val="24"/>
        </w:rPr>
        <w:t>дистанционных</w:t>
      </w:r>
      <w:r>
        <w:rPr>
          <w:spacing w:val="-6"/>
          <w:sz w:val="24"/>
        </w:rPr>
        <w:t> </w:t>
      </w:r>
      <w:r>
        <w:rPr>
          <w:sz w:val="24"/>
        </w:rPr>
        <w:t>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pPr>
        <w:pStyle w:val="ListParagraph"/>
        <w:numPr>
          <w:ilvl w:val="0"/>
          <w:numId w:val="156"/>
        </w:numPr>
        <w:tabs>
          <w:tab w:pos="1862" w:val="left" w:leader="none"/>
        </w:tabs>
        <w:spacing w:line="240" w:lineRule="auto" w:before="0" w:after="0"/>
        <w:ind w:left="903" w:right="955" w:firstLine="706"/>
        <w:jc w:val="both"/>
        <w:rPr>
          <w:sz w:val="24"/>
        </w:rPr>
      </w:pPr>
      <w:r>
        <w:rPr>
          <w:sz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pPr>
        <w:pStyle w:val="ListParagraph"/>
        <w:numPr>
          <w:ilvl w:val="0"/>
          <w:numId w:val="156"/>
        </w:numPr>
        <w:tabs>
          <w:tab w:pos="1764" w:val="left" w:leader="none"/>
        </w:tabs>
        <w:spacing w:line="240" w:lineRule="auto" w:before="1" w:after="0"/>
        <w:ind w:left="903" w:right="946" w:firstLine="706"/>
        <w:jc w:val="both"/>
        <w:rPr>
          <w:sz w:val="24"/>
        </w:rPr>
      </w:pPr>
      <w:r>
        <w:rPr>
          <w:sz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pPr>
        <w:pStyle w:val="ListParagraph"/>
        <w:numPr>
          <w:ilvl w:val="0"/>
          <w:numId w:val="156"/>
        </w:numPr>
        <w:tabs>
          <w:tab w:pos="1747" w:val="left" w:leader="none"/>
        </w:tabs>
        <w:spacing w:line="240" w:lineRule="auto" w:before="0" w:after="0"/>
        <w:ind w:left="1747" w:right="0" w:hanging="138"/>
        <w:jc w:val="both"/>
        <w:rPr>
          <w:sz w:val="24"/>
        </w:rPr>
      </w:pPr>
      <w:r>
        <w:rPr>
          <w:sz w:val="24"/>
        </w:rPr>
        <w:t>повышения</w:t>
      </w:r>
      <w:r>
        <w:rPr>
          <w:spacing w:val="-6"/>
          <w:sz w:val="24"/>
        </w:rPr>
        <w:t> </w:t>
      </w:r>
      <w:r>
        <w:rPr>
          <w:sz w:val="24"/>
        </w:rPr>
        <w:t>эффективности</w:t>
      </w:r>
      <w:r>
        <w:rPr>
          <w:spacing w:val="-4"/>
          <w:sz w:val="24"/>
        </w:rPr>
        <w:t> </w:t>
      </w:r>
      <w:r>
        <w:rPr>
          <w:sz w:val="24"/>
        </w:rPr>
        <w:t>и</w:t>
      </w:r>
      <w:r>
        <w:rPr>
          <w:spacing w:val="-10"/>
          <w:sz w:val="24"/>
        </w:rPr>
        <w:t> </w:t>
      </w:r>
      <w:r>
        <w:rPr>
          <w:sz w:val="24"/>
        </w:rPr>
        <w:t>качества</w:t>
      </w:r>
      <w:r>
        <w:rPr>
          <w:spacing w:val="-7"/>
          <w:sz w:val="24"/>
        </w:rPr>
        <w:t> </w:t>
      </w:r>
      <w:r>
        <w:rPr>
          <w:sz w:val="24"/>
        </w:rPr>
        <w:t>педагогического</w:t>
      </w:r>
      <w:r>
        <w:rPr>
          <w:spacing w:val="-5"/>
          <w:sz w:val="24"/>
        </w:rPr>
        <w:t> </w:t>
      </w:r>
      <w:r>
        <w:rPr>
          <w:spacing w:val="-2"/>
          <w:sz w:val="24"/>
        </w:rPr>
        <w:t>труда;</w:t>
      </w:r>
    </w:p>
    <w:p>
      <w:pPr>
        <w:pStyle w:val="ListParagraph"/>
        <w:numPr>
          <w:ilvl w:val="0"/>
          <w:numId w:val="156"/>
        </w:numPr>
        <w:tabs>
          <w:tab w:pos="1759" w:val="left" w:leader="none"/>
        </w:tabs>
        <w:spacing w:line="240" w:lineRule="auto" w:before="0" w:after="0"/>
        <w:ind w:left="903" w:right="963" w:firstLine="706"/>
        <w:jc w:val="both"/>
        <w:rPr>
          <w:sz w:val="24"/>
        </w:rPr>
      </w:pPr>
      <w:r>
        <w:rPr>
          <w:sz w:val="24"/>
        </w:rPr>
        <w:t>выявления, развития и использования потенциальных возможностей педагогических </w:t>
      </w:r>
      <w:r>
        <w:rPr>
          <w:spacing w:val="-2"/>
          <w:sz w:val="24"/>
        </w:rPr>
        <w:t>работников;</w:t>
      </w:r>
    </w:p>
    <w:p>
      <w:pPr>
        <w:pStyle w:val="ListParagraph"/>
        <w:numPr>
          <w:ilvl w:val="0"/>
          <w:numId w:val="156"/>
        </w:numPr>
        <w:tabs>
          <w:tab w:pos="1747" w:val="left" w:leader="none"/>
        </w:tabs>
        <w:spacing w:line="240" w:lineRule="auto" w:before="0" w:after="0"/>
        <w:ind w:left="1747" w:right="0" w:hanging="138"/>
        <w:jc w:val="both"/>
        <w:rPr>
          <w:sz w:val="24"/>
        </w:rPr>
      </w:pPr>
      <w:r>
        <w:rPr>
          <w:sz w:val="24"/>
        </w:rPr>
        <w:t>осуществления</w:t>
      </w:r>
      <w:r>
        <w:rPr>
          <w:spacing w:val="-12"/>
          <w:sz w:val="24"/>
        </w:rPr>
        <w:t> </w:t>
      </w:r>
      <w:r>
        <w:rPr>
          <w:sz w:val="24"/>
        </w:rPr>
        <w:t>мониторинга</w:t>
      </w:r>
      <w:r>
        <w:rPr>
          <w:spacing w:val="-12"/>
          <w:sz w:val="24"/>
        </w:rPr>
        <w:t> </w:t>
      </w:r>
      <w:r>
        <w:rPr>
          <w:sz w:val="24"/>
        </w:rPr>
        <w:t>результатов</w:t>
      </w:r>
      <w:r>
        <w:rPr>
          <w:spacing w:val="-12"/>
          <w:sz w:val="24"/>
        </w:rPr>
        <w:t> </w:t>
      </w:r>
      <w:r>
        <w:rPr>
          <w:sz w:val="24"/>
        </w:rPr>
        <w:t>педагогического</w:t>
      </w:r>
      <w:r>
        <w:rPr>
          <w:spacing w:val="-11"/>
          <w:sz w:val="24"/>
        </w:rPr>
        <w:t> </w:t>
      </w:r>
      <w:r>
        <w:rPr>
          <w:spacing w:val="-2"/>
          <w:sz w:val="24"/>
        </w:rPr>
        <w:t>труда.</w:t>
      </w:r>
    </w:p>
    <w:p>
      <w:pPr>
        <w:pStyle w:val="BodyText"/>
        <w:ind w:left="903" w:right="955" w:firstLine="706"/>
      </w:pPr>
      <w:r>
        <w:rPr/>
        <w:t>Кадровое</w:t>
      </w:r>
      <w:r>
        <w:rPr>
          <w:spacing w:val="-4"/>
        </w:rPr>
        <w:t> </w:t>
      </w:r>
      <w:r>
        <w:rPr/>
        <w:t>обеспечение реализации</w:t>
      </w:r>
      <w:r>
        <w:rPr>
          <w:spacing w:val="-1"/>
        </w:rPr>
        <w:t> </w:t>
      </w:r>
      <w:r>
        <w:rPr/>
        <w:t>основной</w:t>
      </w:r>
      <w:r>
        <w:rPr>
          <w:spacing w:val="-1"/>
        </w:rPr>
        <w:t> </w:t>
      </w:r>
      <w:r>
        <w:rPr/>
        <w:t>образовательной</w:t>
      </w:r>
      <w:r>
        <w:rPr>
          <w:spacing w:val="-1"/>
        </w:rPr>
        <w:t> </w:t>
      </w:r>
      <w:r>
        <w:rPr/>
        <w:t>программы</w:t>
      </w:r>
      <w:r>
        <w:rPr>
          <w:spacing w:val="-1"/>
        </w:rPr>
        <w:t> </w:t>
      </w:r>
      <w:r>
        <w:rPr/>
        <w:t>среднегообщего </w:t>
      </w:r>
      <w:r>
        <w:rPr>
          <w:spacing w:val="-2"/>
        </w:rPr>
        <w:t>образования:</w:t>
      </w:r>
    </w:p>
    <w:p>
      <w:pPr>
        <w:pStyle w:val="BodyText"/>
        <w:spacing w:before="7"/>
        <w:ind w:left="0" w:firstLine="0"/>
        <w:jc w:val="left"/>
        <w:rPr>
          <w:sz w:val="16"/>
        </w:rPr>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2016"/>
        <w:gridCol w:w="1067"/>
        <w:gridCol w:w="1418"/>
        <w:gridCol w:w="1699"/>
        <w:gridCol w:w="851"/>
        <w:gridCol w:w="849"/>
        <w:gridCol w:w="1418"/>
      </w:tblGrid>
      <w:tr>
        <w:trPr>
          <w:trHeight w:val="918" w:hRule="atLeast"/>
        </w:trPr>
        <w:tc>
          <w:tcPr>
            <w:tcW w:w="994" w:type="dxa"/>
          </w:tcPr>
          <w:p>
            <w:pPr>
              <w:pStyle w:val="TableParagraph"/>
              <w:spacing w:before="1"/>
              <w:ind w:left="107"/>
              <w:rPr>
                <w:sz w:val="16"/>
              </w:rPr>
            </w:pPr>
            <w:r>
              <w:rPr>
                <w:spacing w:val="-5"/>
                <w:sz w:val="16"/>
              </w:rPr>
              <w:t>№№</w:t>
            </w:r>
          </w:p>
        </w:tc>
        <w:tc>
          <w:tcPr>
            <w:tcW w:w="2016" w:type="dxa"/>
          </w:tcPr>
          <w:p>
            <w:pPr>
              <w:pStyle w:val="TableParagraph"/>
              <w:spacing w:before="1"/>
              <w:ind w:left="107"/>
              <w:rPr>
                <w:sz w:val="16"/>
              </w:rPr>
            </w:pPr>
            <w:r>
              <w:rPr>
                <w:sz w:val="16"/>
              </w:rPr>
              <w:t>ФИО</w:t>
            </w:r>
            <w:r>
              <w:rPr>
                <w:spacing w:val="-3"/>
                <w:sz w:val="16"/>
              </w:rPr>
              <w:t> </w:t>
            </w:r>
            <w:r>
              <w:rPr>
                <w:spacing w:val="-2"/>
                <w:sz w:val="16"/>
              </w:rPr>
              <w:t>педагога</w:t>
            </w:r>
          </w:p>
        </w:tc>
        <w:tc>
          <w:tcPr>
            <w:tcW w:w="1067" w:type="dxa"/>
          </w:tcPr>
          <w:p>
            <w:pPr>
              <w:pStyle w:val="TableParagraph"/>
              <w:spacing w:before="1"/>
              <w:ind w:left="110"/>
              <w:rPr>
                <w:sz w:val="16"/>
              </w:rPr>
            </w:pPr>
            <w:r>
              <w:rPr>
                <w:spacing w:val="-2"/>
                <w:sz w:val="16"/>
              </w:rPr>
              <w:t>Занимаемая</w:t>
            </w:r>
            <w:r>
              <w:rPr>
                <w:spacing w:val="40"/>
                <w:sz w:val="16"/>
              </w:rPr>
              <w:t> </w:t>
            </w:r>
            <w:r>
              <w:rPr>
                <w:spacing w:val="-2"/>
                <w:sz w:val="16"/>
              </w:rPr>
              <w:t>должность</w:t>
            </w:r>
          </w:p>
        </w:tc>
        <w:tc>
          <w:tcPr>
            <w:tcW w:w="1418" w:type="dxa"/>
          </w:tcPr>
          <w:p>
            <w:pPr>
              <w:pStyle w:val="TableParagraph"/>
              <w:spacing w:before="1"/>
              <w:ind w:left="109"/>
              <w:rPr>
                <w:sz w:val="16"/>
              </w:rPr>
            </w:pPr>
            <w:r>
              <w:rPr>
                <w:spacing w:val="-2"/>
                <w:sz w:val="16"/>
              </w:rPr>
              <w:t>Преподаваемые</w:t>
            </w:r>
            <w:r>
              <w:rPr>
                <w:spacing w:val="40"/>
                <w:sz w:val="16"/>
              </w:rPr>
              <w:t> </w:t>
            </w:r>
            <w:r>
              <w:rPr>
                <w:spacing w:val="-2"/>
                <w:sz w:val="16"/>
              </w:rPr>
              <w:t>предметы</w:t>
            </w:r>
          </w:p>
        </w:tc>
        <w:tc>
          <w:tcPr>
            <w:tcW w:w="1699" w:type="dxa"/>
          </w:tcPr>
          <w:p>
            <w:pPr>
              <w:pStyle w:val="TableParagraph"/>
              <w:spacing w:before="1"/>
              <w:ind w:left="110" w:right="170"/>
              <w:rPr>
                <w:sz w:val="16"/>
              </w:rPr>
            </w:pPr>
            <w:r>
              <w:rPr>
                <w:sz w:val="16"/>
              </w:rPr>
              <w:t>Данные</w:t>
            </w:r>
            <w:r>
              <w:rPr>
                <w:spacing w:val="-3"/>
                <w:sz w:val="16"/>
              </w:rPr>
              <w:t> </w:t>
            </w:r>
            <w:r>
              <w:rPr>
                <w:sz w:val="16"/>
              </w:rPr>
              <w:t>о</w:t>
            </w:r>
            <w:r>
              <w:rPr>
                <w:spacing w:val="40"/>
                <w:sz w:val="16"/>
              </w:rPr>
              <w:t> </w:t>
            </w:r>
            <w:r>
              <w:rPr>
                <w:spacing w:val="-2"/>
                <w:sz w:val="16"/>
              </w:rPr>
              <w:t>повышении</w:t>
            </w:r>
            <w:r>
              <w:rPr>
                <w:spacing w:val="40"/>
                <w:sz w:val="16"/>
              </w:rPr>
              <w:t> </w:t>
            </w:r>
            <w:r>
              <w:rPr>
                <w:spacing w:val="-2"/>
                <w:sz w:val="16"/>
              </w:rPr>
              <w:t>квалификации</w:t>
            </w:r>
          </w:p>
        </w:tc>
        <w:tc>
          <w:tcPr>
            <w:tcW w:w="851" w:type="dxa"/>
          </w:tcPr>
          <w:p>
            <w:pPr>
              <w:pStyle w:val="TableParagraph"/>
              <w:spacing w:before="1"/>
              <w:ind w:left="113" w:right="113"/>
              <w:rPr>
                <w:sz w:val="16"/>
              </w:rPr>
            </w:pPr>
            <w:r>
              <w:rPr>
                <w:spacing w:val="-2"/>
                <w:sz w:val="16"/>
              </w:rPr>
              <w:t>Квалифи</w:t>
            </w:r>
            <w:r>
              <w:rPr>
                <w:spacing w:val="40"/>
                <w:sz w:val="16"/>
              </w:rPr>
              <w:t> </w:t>
            </w:r>
            <w:r>
              <w:rPr>
                <w:spacing w:val="-2"/>
                <w:sz w:val="16"/>
              </w:rPr>
              <w:t>кационн</w:t>
            </w:r>
            <w:r>
              <w:rPr>
                <w:spacing w:val="40"/>
                <w:sz w:val="16"/>
              </w:rPr>
              <w:t> </w:t>
            </w:r>
            <w:r>
              <w:rPr>
                <w:spacing w:val="-6"/>
                <w:sz w:val="16"/>
              </w:rPr>
              <w:t>ая</w:t>
            </w:r>
            <w:r>
              <w:rPr>
                <w:spacing w:val="40"/>
                <w:sz w:val="16"/>
              </w:rPr>
              <w:t> </w:t>
            </w:r>
            <w:r>
              <w:rPr>
                <w:spacing w:val="-2"/>
                <w:sz w:val="16"/>
              </w:rPr>
              <w:t>категори</w:t>
            </w:r>
          </w:p>
          <w:p>
            <w:pPr>
              <w:pStyle w:val="TableParagraph"/>
              <w:spacing w:line="161" w:lineRule="exact"/>
              <w:ind w:left="113"/>
              <w:rPr>
                <w:sz w:val="16"/>
              </w:rPr>
            </w:pPr>
            <w:r>
              <w:rPr>
                <w:spacing w:val="-10"/>
                <w:sz w:val="16"/>
              </w:rPr>
              <w:t>я</w:t>
            </w:r>
          </w:p>
        </w:tc>
        <w:tc>
          <w:tcPr>
            <w:tcW w:w="849" w:type="dxa"/>
          </w:tcPr>
          <w:p>
            <w:pPr>
              <w:pStyle w:val="TableParagraph"/>
              <w:spacing w:line="183" w:lineRule="exact" w:before="1"/>
              <w:ind w:left="111"/>
              <w:rPr>
                <w:sz w:val="16"/>
              </w:rPr>
            </w:pPr>
            <w:r>
              <w:rPr>
                <w:spacing w:val="-4"/>
                <w:sz w:val="16"/>
              </w:rPr>
              <w:t>Стаж</w:t>
            </w:r>
          </w:p>
          <w:p>
            <w:pPr>
              <w:pStyle w:val="TableParagraph"/>
              <w:ind w:left="111"/>
              <w:rPr>
                <w:sz w:val="16"/>
              </w:rPr>
            </w:pPr>
            <w:r>
              <w:rPr>
                <w:spacing w:val="-2"/>
                <w:sz w:val="16"/>
              </w:rPr>
              <w:t>педагоги</w:t>
            </w:r>
            <w:r>
              <w:rPr>
                <w:spacing w:val="40"/>
                <w:sz w:val="16"/>
              </w:rPr>
              <w:t> </w:t>
            </w:r>
            <w:r>
              <w:rPr>
                <w:spacing w:val="-2"/>
                <w:sz w:val="16"/>
              </w:rPr>
              <w:t>ческой</w:t>
            </w:r>
            <w:r>
              <w:rPr>
                <w:spacing w:val="40"/>
                <w:sz w:val="16"/>
              </w:rPr>
              <w:t> </w:t>
            </w:r>
            <w:r>
              <w:rPr>
                <w:spacing w:val="-2"/>
                <w:sz w:val="16"/>
              </w:rPr>
              <w:t>работы</w:t>
            </w:r>
          </w:p>
        </w:tc>
        <w:tc>
          <w:tcPr>
            <w:tcW w:w="1418" w:type="dxa"/>
          </w:tcPr>
          <w:p>
            <w:pPr>
              <w:pStyle w:val="TableParagraph"/>
              <w:spacing w:line="183" w:lineRule="exact" w:before="1"/>
              <w:ind w:left="112"/>
              <w:rPr>
                <w:sz w:val="16"/>
              </w:rPr>
            </w:pPr>
            <w:r>
              <w:rPr>
                <w:spacing w:val="-5"/>
                <w:sz w:val="16"/>
              </w:rPr>
              <w:t>Год</w:t>
            </w:r>
          </w:p>
          <w:p>
            <w:pPr>
              <w:pStyle w:val="TableParagraph"/>
              <w:ind w:left="112"/>
              <w:rPr>
                <w:sz w:val="16"/>
              </w:rPr>
            </w:pPr>
            <w:r>
              <w:rPr>
                <w:spacing w:val="-2"/>
                <w:sz w:val="16"/>
              </w:rPr>
              <w:t>прохождения</w:t>
            </w:r>
            <w:r>
              <w:rPr>
                <w:spacing w:val="40"/>
                <w:sz w:val="16"/>
              </w:rPr>
              <w:t> </w:t>
            </w:r>
            <w:r>
              <w:rPr>
                <w:spacing w:val="-2"/>
                <w:sz w:val="16"/>
              </w:rPr>
              <w:t>аттестации</w:t>
            </w:r>
          </w:p>
        </w:tc>
      </w:tr>
      <w:tr>
        <w:trPr>
          <w:trHeight w:val="369" w:hRule="atLeast"/>
        </w:trPr>
        <w:tc>
          <w:tcPr>
            <w:tcW w:w="994" w:type="dxa"/>
          </w:tcPr>
          <w:p>
            <w:pPr>
              <w:pStyle w:val="TableParagraph"/>
              <w:spacing w:before="1"/>
              <w:ind w:left="133" w:right="58"/>
              <w:jc w:val="center"/>
              <w:rPr>
                <w:sz w:val="16"/>
              </w:rPr>
            </w:pPr>
            <w:r>
              <w:rPr>
                <w:spacing w:val="-5"/>
                <w:sz w:val="16"/>
              </w:rPr>
              <w:t>1.</w:t>
            </w:r>
          </w:p>
        </w:tc>
        <w:tc>
          <w:tcPr>
            <w:tcW w:w="2016" w:type="dxa"/>
          </w:tcPr>
          <w:p>
            <w:pPr>
              <w:pStyle w:val="TableParagraph"/>
              <w:spacing w:line="180" w:lineRule="atLeast"/>
              <w:ind w:left="107" w:right="599"/>
              <w:rPr>
                <w:sz w:val="16"/>
              </w:rPr>
            </w:pPr>
            <w:r>
              <w:rPr>
                <w:sz w:val="16"/>
              </w:rPr>
              <w:t>Дмитриев</w:t>
            </w:r>
            <w:r>
              <w:rPr>
                <w:spacing w:val="-10"/>
                <w:sz w:val="16"/>
              </w:rPr>
              <w:t> </w:t>
            </w:r>
            <w:r>
              <w:rPr>
                <w:sz w:val="16"/>
              </w:rPr>
              <w:t>Алексей</w:t>
            </w:r>
            <w:r>
              <w:rPr>
                <w:spacing w:val="40"/>
                <w:sz w:val="16"/>
              </w:rPr>
              <w:t> </w:t>
            </w:r>
            <w:r>
              <w:rPr>
                <w:spacing w:val="-2"/>
                <w:sz w:val="16"/>
              </w:rPr>
              <w:t>Николаевич</w:t>
            </w:r>
          </w:p>
        </w:tc>
        <w:tc>
          <w:tcPr>
            <w:tcW w:w="1067" w:type="dxa"/>
          </w:tcPr>
          <w:p>
            <w:pPr>
              <w:pStyle w:val="TableParagraph"/>
              <w:spacing w:before="1"/>
              <w:ind w:left="110"/>
              <w:rPr>
                <w:sz w:val="16"/>
              </w:rPr>
            </w:pPr>
            <w:r>
              <w:rPr>
                <w:spacing w:val="-2"/>
                <w:sz w:val="16"/>
              </w:rPr>
              <w:t>учитель</w:t>
            </w:r>
          </w:p>
        </w:tc>
        <w:tc>
          <w:tcPr>
            <w:tcW w:w="1418" w:type="dxa"/>
          </w:tcPr>
          <w:p>
            <w:pPr>
              <w:pStyle w:val="TableParagraph"/>
              <w:spacing w:before="1"/>
              <w:ind w:left="109"/>
              <w:rPr>
                <w:sz w:val="16"/>
              </w:rPr>
            </w:pPr>
            <w:r>
              <w:rPr>
                <w:spacing w:val="-5"/>
                <w:sz w:val="16"/>
              </w:rPr>
              <w:t>ОБЖ</w:t>
            </w:r>
          </w:p>
        </w:tc>
        <w:tc>
          <w:tcPr>
            <w:tcW w:w="1699" w:type="dxa"/>
          </w:tcPr>
          <w:p>
            <w:pPr>
              <w:pStyle w:val="TableParagraph"/>
              <w:spacing w:before="1"/>
              <w:ind w:left="110"/>
              <w:rPr>
                <w:sz w:val="16"/>
              </w:rPr>
            </w:pPr>
            <w:r>
              <w:rPr>
                <w:spacing w:val="-2"/>
                <w:sz w:val="16"/>
              </w:rPr>
              <w:t>ЧРИО,2023(108ч)</w:t>
            </w:r>
          </w:p>
        </w:tc>
        <w:tc>
          <w:tcPr>
            <w:tcW w:w="851" w:type="dxa"/>
          </w:tcPr>
          <w:p>
            <w:pPr>
              <w:pStyle w:val="TableParagraph"/>
              <w:spacing w:before="1"/>
              <w:ind w:left="113"/>
              <w:rPr>
                <w:sz w:val="16"/>
              </w:rPr>
            </w:pPr>
            <w:r>
              <w:rPr>
                <w:spacing w:val="-2"/>
                <w:sz w:val="16"/>
              </w:rPr>
              <w:t>первая</w:t>
            </w:r>
          </w:p>
        </w:tc>
        <w:tc>
          <w:tcPr>
            <w:tcW w:w="849" w:type="dxa"/>
          </w:tcPr>
          <w:p>
            <w:pPr>
              <w:pStyle w:val="TableParagraph"/>
              <w:spacing w:before="1"/>
              <w:ind w:left="111"/>
              <w:rPr>
                <w:sz w:val="16"/>
              </w:rPr>
            </w:pPr>
            <w:r>
              <w:rPr>
                <w:spacing w:val="-5"/>
                <w:sz w:val="16"/>
              </w:rPr>
              <w:t>14</w:t>
            </w:r>
          </w:p>
        </w:tc>
        <w:tc>
          <w:tcPr>
            <w:tcW w:w="1418" w:type="dxa"/>
          </w:tcPr>
          <w:p>
            <w:pPr>
              <w:pStyle w:val="TableParagraph"/>
              <w:spacing w:before="1"/>
              <w:ind w:left="112"/>
              <w:rPr>
                <w:sz w:val="16"/>
              </w:rPr>
            </w:pPr>
            <w:r>
              <w:rPr>
                <w:spacing w:val="-2"/>
                <w:sz w:val="16"/>
              </w:rPr>
              <w:t>28.03.2023</w:t>
            </w:r>
          </w:p>
        </w:tc>
      </w:tr>
      <w:tr>
        <w:trPr>
          <w:trHeight w:val="366" w:hRule="atLeast"/>
        </w:trPr>
        <w:tc>
          <w:tcPr>
            <w:tcW w:w="994" w:type="dxa"/>
          </w:tcPr>
          <w:p>
            <w:pPr>
              <w:pStyle w:val="TableParagraph"/>
              <w:spacing w:line="183" w:lineRule="exact"/>
              <w:ind w:left="133"/>
              <w:jc w:val="center"/>
              <w:rPr>
                <w:sz w:val="16"/>
              </w:rPr>
            </w:pPr>
            <w:r>
              <w:rPr>
                <w:spacing w:val="-5"/>
                <w:sz w:val="16"/>
              </w:rPr>
              <w:t>2.</w:t>
            </w:r>
          </w:p>
        </w:tc>
        <w:tc>
          <w:tcPr>
            <w:tcW w:w="2016" w:type="dxa"/>
          </w:tcPr>
          <w:p>
            <w:pPr>
              <w:pStyle w:val="TableParagraph"/>
              <w:spacing w:line="184" w:lineRule="exact"/>
              <w:ind w:left="107" w:right="417"/>
              <w:rPr>
                <w:sz w:val="16"/>
              </w:rPr>
            </w:pPr>
            <w:r>
              <w:rPr>
                <w:sz w:val="16"/>
              </w:rPr>
              <w:t>Васильева</w:t>
            </w:r>
            <w:r>
              <w:rPr>
                <w:spacing w:val="-10"/>
                <w:sz w:val="16"/>
              </w:rPr>
              <w:t> </w:t>
            </w:r>
            <w:r>
              <w:rPr>
                <w:sz w:val="16"/>
              </w:rPr>
              <w:t>Валентина</w:t>
            </w:r>
            <w:r>
              <w:rPr>
                <w:spacing w:val="40"/>
                <w:sz w:val="16"/>
              </w:rPr>
              <w:t> </w:t>
            </w:r>
            <w:r>
              <w:rPr>
                <w:spacing w:val="-2"/>
                <w:sz w:val="16"/>
              </w:rPr>
              <w:t>Викторовна</w:t>
            </w:r>
          </w:p>
        </w:tc>
        <w:tc>
          <w:tcPr>
            <w:tcW w:w="1067" w:type="dxa"/>
          </w:tcPr>
          <w:p>
            <w:pPr>
              <w:pStyle w:val="TableParagraph"/>
              <w:spacing w:line="183" w:lineRule="exact"/>
              <w:ind w:left="110"/>
              <w:rPr>
                <w:sz w:val="16"/>
              </w:rPr>
            </w:pPr>
            <w:r>
              <w:rPr>
                <w:spacing w:val="-2"/>
                <w:sz w:val="16"/>
              </w:rPr>
              <w:t>Учитель</w:t>
            </w:r>
          </w:p>
        </w:tc>
        <w:tc>
          <w:tcPr>
            <w:tcW w:w="1418" w:type="dxa"/>
          </w:tcPr>
          <w:p>
            <w:pPr>
              <w:pStyle w:val="TableParagraph"/>
              <w:spacing w:line="184" w:lineRule="exact"/>
              <w:ind w:left="109" w:right="153"/>
              <w:rPr>
                <w:sz w:val="16"/>
              </w:rPr>
            </w:pPr>
            <w:r>
              <w:rPr>
                <w:sz w:val="16"/>
              </w:rPr>
              <w:t>Чувашский</w:t>
            </w:r>
            <w:r>
              <w:rPr>
                <w:spacing w:val="-10"/>
                <w:sz w:val="16"/>
              </w:rPr>
              <w:t> </w:t>
            </w:r>
            <w:r>
              <w:rPr>
                <w:sz w:val="16"/>
              </w:rPr>
              <w:t>язык</w:t>
            </w:r>
            <w:r>
              <w:rPr>
                <w:spacing w:val="40"/>
                <w:sz w:val="16"/>
              </w:rPr>
              <w:t> </w:t>
            </w:r>
            <w:r>
              <w:rPr>
                <w:sz w:val="16"/>
              </w:rPr>
              <w:t>и литература</w:t>
            </w:r>
          </w:p>
        </w:tc>
        <w:tc>
          <w:tcPr>
            <w:tcW w:w="1699" w:type="dxa"/>
          </w:tcPr>
          <w:p>
            <w:pPr>
              <w:pStyle w:val="TableParagraph"/>
              <w:spacing w:line="183" w:lineRule="exact"/>
              <w:ind w:left="441"/>
              <w:rPr>
                <w:sz w:val="16"/>
              </w:rPr>
            </w:pPr>
            <w:r>
              <w:rPr>
                <w:sz w:val="16"/>
              </w:rPr>
              <w:t>ЧРИО,</w:t>
            </w:r>
            <w:r>
              <w:rPr>
                <w:spacing w:val="-7"/>
                <w:sz w:val="16"/>
              </w:rPr>
              <w:t> </w:t>
            </w:r>
            <w:r>
              <w:rPr>
                <w:spacing w:val="-4"/>
                <w:sz w:val="16"/>
              </w:rPr>
              <w:t>2023</w:t>
            </w:r>
          </w:p>
          <w:p>
            <w:pPr>
              <w:pStyle w:val="TableParagraph"/>
              <w:spacing w:line="163" w:lineRule="exact" w:before="1"/>
              <w:ind w:left="784"/>
              <w:rPr>
                <w:sz w:val="16"/>
              </w:rPr>
            </w:pPr>
            <w:r>
              <w:rPr>
                <w:sz w:val="16"/>
              </w:rPr>
              <w:t>(72</w:t>
            </w:r>
            <w:r>
              <w:rPr>
                <w:spacing w:val="30"/>
                <w:sz w:val="16"/>
              </w:rPr>
              <w:t>  </w:t>
            </w:r>
            <w:r>
              <w:rPr>
                <w:spacing w:val="-5"/>
                <w:sz w:val="16"/>
              </w:rPr>
              <w:t>ч)</w:t>
            </w:r>
          </w:p>
        </w:tc>
        <w:tc>
          <w:tcPr>
            <w:tcW w:w="851" w:type="dxa"/>
          </w:tcPr>
          <w:p>
            <w:pPr>
              <w:pStyle w:val="TableParagraph"/>
              <w:spacing w:line="183" w:lineRule="exact"/>
              <w:ind w:left="113"/>
              <w:rPr>
                <w:sz w:val="16"/>
              </w:rPr>
            </w:pPr>
            <w:r>
              <w:rPr>
                <w:spacing w:val="-2"/>
                <w:sz w:val="16"/>
              </w:rPr>
              <w:t>первая</w:t>
            </w:r>
          </w:p>
        </w:tc>
        <w:tc>
          <w:tcPr>
            <w:tcW w:w="849" w:type="dxa"/>
          </w:tcPr>
          <w:p>
            <w:pPr>
              <w:pStyle w:val="TableParagraph"/>
              <w:spacing w:line="183" w:lineRule="exact"/>
              <w:ind w:left="111"/>
              <w:rPr>
                <w:sz w:val="16"/>
              </w:rPr>
            </w:pPr>
            <w:r>
              <w:rPr>
                <w:spacing w:val="-5"/>
                <w:sz w:val="16"/>
              </w:rPr>
              <w:t>39</w:t>
            </w:r>
          </w:p>
        </w:tc>
        <w:tc>
          <w:tcPr>
            <w:tcW w:w="1418" w:type="dxa"/>
          </w:tcPr>
          <w:p>
            <w:pPr>
              <w:pStyle w:val="TableParagraph"/>
              <w:spacing w:line="183" w:lineRule="exact"/>
              <w:ind w:left="112"/>
              <w:rPr>
                <w:sz w:val="16"/>
              </w:rPr>
            </w:pPr>
            <w:r>
              <w:rPr>
                <w:spacing w:val="-2"/>
                <w:sz w:val="16"/>
              </w:rPr>
              <w:t>02.04.2021</w:t>
            </w:r>
          </w:p>
        </w:tc>
      </w:tr>
      <w:tr>
        <w:trPr>
          <w:trHeight w:val="550" w:hRule="atLeast"/>
        </w:trPr>
        <w:tc>
          <w:tcPr>
            <w:tcW w:w="994" w:type="dxa"/>
          </w:tcPr>
          <w:p>
            <w:pPr>
              <w:pStyle w:val="TableParagraph"/>
              <w:ind w:left="133"/>
              <w:jc w:val="center"/>
              <w:rPr>
                <w:sz w:val="16"/>
              </w:rPr>
            </w:pPr>
            <w:r>
              <w:rPr>
                <w:spacing w:val="-5"/>
                <w:sz w:val="16"/>
              </w:rPr>
              <w:t>3.</w:t>
            </w:r>
          </w:p>
        </w:tc>
        <w:tc>
          <w:tcPr>
            <w:tcW w:w="2016" w:type="dxa"/>
          </w:tcPr>
          <w:p>
            <w:pPr>
              <w:pStyle w:val="TableParagraph"/>
              <w:ind w:left="148" w:hanging="41"/>
              <w:rPr>
                <w:sz w:val="16"/>
              </w:rPr>
            </w:pPr>
            <w:r>
              <w:rPr>
                <w:spacing w:val="-2"/>
                <w:sz w:val="16"/>
              </w:rPr>
              <w:t>Маркова</w:t>
            </w:r>
          </w:p>
          <w:p>
            <w:pPr>
              <w:pStyle w:val="TableParagraph"/>
              <w:spacing w:line="182" w:lineRule="exact"/>
              <w:ind w:left="148" w:right="599"/>
              <w:rPr>
                <w:sz w:val="16"/>
              </w:rPr>
            </w:pPr>
            <w:r>
              <w:rPr>
                <w:spacing w:val="-2"/>
                <w:sz w:val="16"/>
              </w:rPr>
              <w:t>Наталия</w:t>
            </w:r>
            <w:r>
              <w:rPr>
                <w:spacing w:val="40"/>
                <w:sz w:val="16"/>
              </w:rPr>
              <w:t> </w:t>
            </w:r>
            <w:r>
              <w:rPr>
                <w:spacing w:val="-2"/>
                <w:sz w:val="16"/>
              </w:rPr>
              <w:t>Евгеньевна</w:t>
            </w:r>
          </w:p>
        </w:tc>
        <w:tc>
          <w:tcPr>
            <w:tcW w:w="1067" w:type="dxa"/>
          </w:tcPr>
          <w:p>
            <w:pPr>
              <w:pStyle w:val="TableParagraph"/>
              <w:ind w:left="110"/>
              <w:rPr>
                <w:sz w:val="16"/>
              </w:rPr>
            </w:pPr>
            <w:r>
              <w:rPr>
                <w:spacing w:val="-2"/>
                <w:sz w:val="16"/>
              </w:rPr>
              <w:t>Учитель</w:t>
            </w:r>
          </w:p>
        </w:tc>
        <w:tc>
          <w:tcPr>
            <w:tcW w:w="1418" w:type="dxa"/>
          </w:tcPr>
          <w:p>
            <w:pPr>
              <w:pStyle w:val="TableParagraph"/>
              <w:ind w:left="109"/>
              <w:rPr>
                <w:sz w:val="16"/>
              </w:rPr>
            </w:pPr>
            <w:r>
              <w:rPr>
                <w:sz w:val="16"/>
              </w:rPr>
              <w:t>Русский</w:t>
            </w:r>
            <w:r>
              <w:rPr>
                <w:spacing w:val="-10"/>
                <w:sz w:val="16"/>
              </w:rPr>
              <w:t> </w:t>
            </w:r>
            <w:r>
              <w:rPr>
                <w:sz w:val="16"/>
              </w:rPr>
              <w:t>язык</w:t>
            </w:r>
            <w:r>
              <w:rPr>
                <w:spacing w:val="-10"/>
                <w:sz w:val="16"/>
              </w:rPr>
              <w:t> </w:t>
            </w:r>
            <w:r>
              <w:rPr>
                <w:sz w:val="16"/>
              </w:rPr>
              <w:t>и</w:t>
            </w:r>
            <w:r>
              <w:rPr>
                <w:spacing w:val="40"/>
                <w:sz w:val="16"/>
              </w:rPr>
              <w:t> </w:t>
            </w:r>
            <w:r>
              <w:rPr>
                <w:spacing w:val="-2"/>
                <w:sz w:val="16"/>
              </w:rPr>
              <w:t>литература</w:t>
            </w:r>
          </w:p>
        </w:tc>
        <w:tc>
          <w:tcPr>
            <w:tcW w:w="1699" w:type="dxa"/>
          </w:tcPr>
          <w:p>
            <w:pPr>
              <w:pStyle w:val="TableParagraph"/>
              <w:ind w:left="110"/>
              <w:rPr>
                <w:sz w:val="16"/>
              </w:rPr>
            </w:pPr>
            <w:r>
              <w:rPr>
                <w:sz w:val="16"/>
              </w:rPr>
              <w:t>ЧРИО,</w:t>
            </w:r>
            <w:r>
              <w:rPr>
                <w:spacing w:val="-7"/>
                <w:sz w:val="16"/>
              </w:rPr>
              <w:t> </w:t>
            </w:r>
            <w:r>
              <w:rPr>
                <w:spacing w:val="-4"/>
                <w:sz w:val="16"/>
              </w:rPr>
              <w:t>2022</w:t>
            </w:r>
          </w:p>
        </w:tc>
        <w:tc>
          <w:tcPr>
            <w:tcW w:w="851" w:type="dxa"/>
          </w:tcPr>
          <w:p>
            <w:pPr>
              <w:pStyle w:val="TableParagraph"/>
              <w:ind w:left="113"/>
              <w:rPr>
                <w:sz w:val="16"/>
              </w:rPr>
            </w:pPr>
            <w:r>
              <w:rPr>
                <w:spacing w:val="-2"/>
                <w:sz w:val="16"/>
              </w:rPr>
              <w:t>высшая</w:t>
            </w:r>
          </w:p>
        </w:tc>
        <w:tc>
          <w:tcPr>
            <w:tcW w:w="849" w:type="dxa"/>
          </w:tcPr>
          <w:p>
            <w:pPr>
              <w:pStyle w:val="TableParagraph"/>
              <w:ind w:left="111"/>
              <w:rPr>
                <w:sz w:val="16"/>
              </w:rPr>
            </w:pPr>
            <w:r>
              <w:rPr>
                <w:spacing w:val="-5"/>
                <w:sz w:val="16"/>
              </w:rPr>
              <w:t>21</w:t>
            </w:r>
          </w:p>
        </w:tc>
        <w:tc>
          <w:tcPr>
            <w:tcW w:w="1418" w:type="dxa"/>
          </w:tcPr>
          <w:p>
            <w:pPr>
              <w:pStyle w:val="TableParagraph"/>
              <w:ind w:left="112"/>
              <w:rPr>
                <w:sz w:val="16"/>
              </w:rPr>
            </w:pPr>
            <w:r>
              <w:rPr>
                <w:spacing w:val="-2"/>
                <w:sz w:val="16"/>
              </w:rPr>
              <w:t>19.04.2022</w:t>
            </w:r>
          </w:p>
        </w:tc>
      </w:tr>
      <w:tr>
        <w:trPr>
          <w:trHeight w:val="551" w:hRule="atLeast"/>
        </w:trPr>
        <w:tc>
          <w:tcPr>
            <w:tcW w:w="994" w:type="dxa"/>
          </w:tcPr>
          <w:p>
            <w:pPr>
              <w:pStyle w:val="TableParagraph"/>
              <w:spacing w:before="1"/>
              <w:ind w:left="133" w:right="58"/>
              <w:jc w:val="center"/>
              <w:rPr>
                <w:sz w:val="16"/>
              </w:rPr>
            </w:pPr>
            <w:r>
              <w:rPr>
                <w:spacing w:val="-5"/>
                <w:sz w:val="16"/>
              </w:rPr>
              <w:t>4.</w:t>
            </w:r>
          </w:p>
        </w:tc>
        <w:tc>
          <w:tcPr>
            <w:tcW w:w="2016" w:type="dxa"/>
          </w:tcPr>
          <w:p>
            <w:pPr>
              <w:pStyle w:val="TableParagraph"/>
              <w:spacing w:line="182" w:lineRule="exact" w:before="167"/>
              <w:ind w:left="107" w:right="662"/>
              <w:rPr>
                <w:sz w:val="16"/>
              </w:rPr>
            </w:pPr>
            <w:r>
              <w:rPr>
                <w:sz w:val="16"/>
              </w:rPr>
              <w:t>Осипова</w:t>
            </w:r>
            <w:r>
              <w:rPr>
                <w:spacing w:val="-10"/>
                <w:sz w:val="16"/>
              </w:rPr>
              <w:t> </w:t>
            </w:r>
            <w:r>
              <w:rPr>
                <w:sz w:val="16"/>
              </w:rPr>
              <w:t>Надежда</w:t>
            </w:r>
            <w:r>
              <w:rPr>
                <w:spacing w:val="40"/>
                <w:sz w:val="16"/>
              </w:rPr>
              <w:t> </w:t>
            </w:r>
            <w:r>
              <w:rPr>
                <w:spacing w:val="-2"/>
                <w:sz w:val="16"/>
              </w:rPr>
              <w:t>Ивановна</w:t>
            </w:r>
          </w:p>
        </w:tc>
        <w:tc>
          <w:tcPr>
            <w:tcW w:w="1067" w:type="dxa"/>
          </w:tcPr>
          <w:p>
            <w:pPr>
              <w:pStyle w:val="TableParagraph"/>
              <w:spacing w:before="1"/>
              <w:ind w:left="110"/>
              <w:rPr>
                <w:sz w:val="16"/>
              </w:rPr>
            </w:pPr>
            <w:r>
              <w:rPr>
                <w:spacing w:val="-2"/>
                <w:sz w:val="16"/>
              </w:rPr>
              <w:t>Учитель</w:t>
            </w:r>
          </w:p>
        </w:tc>
        <w:tc>
          <w:tcPr>
            <w:tcW w:w="1418" w:type="dxa"/>
          </w:tcPr>
          <w:p>
            <w:pPr>
              <w:pStyle w:val="TableParagraph"/>
              <w:spacing w:before="1"/>
              <w:ind w:left="109" w:right="153"/>
              <w:rPr>
                <w:sz w:val="16"/>
              </w:rPr>
            </w:pPr>
            <w:r>
              <w:rPr>
                <w:sz w:val="16"/>
              </w:rPr>
              <w:t>Чувашский</w:t>
            </w:r>
            <w:r>
              <w:rPr>
                <w:spacing w:val="-10"/>
                <w:sz w:val="16"/>
              </w:rPr>
              <w:t> </w:t>
            </w:r>
            <w:r>
              <w:rPr>
                <w:sz w:val="16"/>
              </w:rPr>
              <w:t>язык</w:t>
            </w:r>
            <w:r>
              <w:rPr>
                <w:spacing w:val="40"/>
                <w:sz w:val="16"/>
              </w:rPr>
              <w:t> </w:t>
            </w:r>
            <w:r>
              <w:rPr>
                <w:sz w:val="16"/>
              </w:rPr>
              <w:t>и</w:t>
            </w:r>
            <w:r>
              <w:rPr>
                <w:spacing w:val="-1"/>
                <w:sz w:val="16"/>
              </w:rPr>
              <w:t> </w:t>
            </w:r>
            <w:r>
              <w:rPr>
                <w:sz w:val="16"/>
              </w:rPr>
              <w:t>литература</w:t>
            </w:r>
          </w:p>
        </w:tc>
        <w:tc>
          <w:tcPr>
            <w:tcW w:w="1699" w:type="dxa"/>
          </w:tcPr>
          <w:p>
            <w:pPr>
              <w:pStyle w:val="TableParagraph"/>
              <w:spacing w:before="1"/>
              <w:ind w:left="95" w:right="78"/>
              <w:jc w:val="center"/>
              <w:rPr>
                <w:sz w:val="16"/>
              </w:rPr>
            </w:pPr>
            <w:r>
              <w:rPr>
                <w:sz w:val="16"/>
              </w:rPr>
              <w:t>ЧРИО,</w:t>
            </w:r>
            <w:r>
              <w:rPr>
                <w:spacing w:val="-7"/>
                <w:sz w:val="16"/>
              </w:rPr>
              <w:t> </w:t>
            </w:r>
            <w:r>
              <w:rPr>
                <w:spacing w:val="-4"/>
                <w:sz w:val="16"/>
              </w:rPr>
              <w:t>2022</w:t>
            </w:r>
          </w:p>
          <w:p>
            <w:pPr>
              <w:pStyle w:val="TableParagraph"/>
              <w:spacing w:before="1"/>
              <w:ind w:left="95" w:right="76"/>
              <w:jc w:val="center"/>
              <w:rPr>
                <w:sz w:val="16"/>
              </w:rPr>
            </w:pPr>
            <w:r>
              <w:rPr>
                <w:sz w:val="16"/>
              </w:rPr>
              <w:t>(72</w:t>
            </w:r>
            <w:r>
              <w:rPr>
                <w:spacing w:val="-2"/>
                <w:sz w:val="16"/>
              </w:rPr>
              <w:t> </w:t>
            </w:r>
            <w:r>
              <w:rPr>
                <w:spacing w:val="-5"/>
                <w:sz w:val="16"/>
              </w:rPr>
              <w:t>ч)</w:t>
            </w:r>
          </w:p>
        </w:tc>
        <w:tc>
          <w:tcPr>
            <w:tcW w:w="851" w:type="dxa"/>
          </w:tcPr>
          <w:p>
            <w:pPr>
              <w:pStyle w:val="TableParagraph"/>
              <w:spacing w:before="1"/>
              <w:ind w:left="113"/>
              <w:rPr>
                <w:sz w:val="16"/>
              </w:rPr>
            </w:pPr>
            <w:r>
              <w:rPr>
                <w:spacing w:val="-2"/>
                <w:sz w:val="16"/>
              </w:rPr>
              <w:t>высшая</w:t>
            </w:r>
          </w:p>
        </w:tc>
        <w:tc>
          <w:tcPr>
            <w:tcW w:w="849" w:type="dxa"/>
          </w:tcPr>
          <w:p>
            <w:pPr>
              <w:pStyle w:val="TableParagraph"/>
              <w:spacing w:before="1"/>
              <w:ind w:left="111"/>
              <w:rPr>
                <w:sz w:val="16"/>
              </w:rPr>
            </w:pPr>
            <w:r>
              <w:rPr>
                <w:spacing w:val="-5"/>
                <w:sz w:val="16"/>
              </w:rPr>
              <w:t>38</w:t>
            </w:r>
          </w:p>
        </w:tc>
        <w:tc>
          <w:tcPr>
            <w:tcW w:w="1418" w:type="dxa"/>
          </w:tcPr>
          <w:p>
            <w:pPr>
              <w:pStyle w:val="TableParagraph"/>
              <w:spacing w:before="1"/>
              <w:ind w:left="112"/>
              <w:rPr>
                <w:sz w:val="16"/>
              </w:rPr>
            </w:pPr>
            <w:r>
              <w:rPr>
                <w:spacing w:val="-2"/>
                <w:sz w:val="16"/>
              </w:rPr>
              <w:t>03.11.2022г</w:t>
            </w:r>
          </w:p>
        </w:tc>
      </w:tr>
      <w:tr>
        <w:trPr>
          <w:trHeight w:val="554" w:hRule="atLeast"/>
        </w:trPr>
        <w:tc>
          <w:tcPr>
            <w:tcW w:w="994" w:type="dxa"/>
          </w:tcPr>
          <w:p>
            <w:pPr>
              <w:pStyle w:val="TableParagraph"/>
              <w:spacing w:before="1"/>
              <w:ind w:left="133" w:right="58"/>
              <w:jc w:val="center"/>
              <w:rPr>
                <w:sz w:val="16"/>
              </w:rPr>
            </w:pPr>
            <w:r>
              <w:rPr>
                <w:spacing w:val="-5"/>
                <w:sz w:val="16"/>
              </w:rPr>
              <w:t>5.</w:t>
            </w:r>
          </w:p>
        </w:tc>
        <w:tc>
          <w:tcPr>
            <w:tcW w:w="2016" w:type="dxa"/>
          </w:tcPr>
          <w:p>
            <w:pPr>
              <w:pStyle w:val="TableParagraph"/>
              <w:spacing w:before="1"/>
              <w:ind w:left="107" w:right="688"/>
              <w:rPr>
                <w:sz w:val="16"/>
              </w:rPr>
            </w:pPr>
            <w:r>
              <w:rPr>
                <w:sz w:val="16"/>
              </w:rPr>
              <w:t>Дмитриева</w:t>
            </w:r>
            <w:r>
              <w:rPr>
                <w:spacing w:val="-10"/>
                <w:sz w:val="16"/>
              </w:rPr>
              <w:t> </w:t>
            </w:r>
            <w:r>
              <w:rPr>
                <w:sz w:val="16"/>
              </w:rPr>
              <w:t>Олеся</w:t>
            </w:r>
            <w:r>
              <w:rPr>
                <w:spacing w:val="40"/>
                <w:sz w:val="16"/>
              </w:rPr>
              <w:t> </w:t>
            </w:r>
            <w:r>
              <w:rPr>
                <w:spacing w:val="-2"/>
                <w:sz w:val="16"/>
              </w:rPr>
              <w:t>Витальевна</w:t>
            </w:r>
          </w:p>
        </w:tc>
        <w:tc>
          <w:tcPr>
            <w:tcW w:w="1067" w:type="dxa"/>
          </w:tcPr>
          <w:p>
            <w:pPr>
              <w:pStyle w:val="TableParagraph"/>
              <w:spacing w:before="1"/>
              <w:ind w:left="110"/>
              <w:rPr>
                <w:sz w:val="16"/>
              </w:rPr>
            </w:pPr>
            <w:r>
              <w:rPr>
                <w:spacing w:val="-2"/>
                <w:sz w:val="16"/>
              </w:rPr>
              <w:t>Учитель</w:t>
            </w:r>
          </w:p>
        </w:tc>
        <w:tc>
          <w:tcPr>
            <w:tcW w:w="1418" w:type="dxa"/>
          </w:tcPr>
          <w:p>
            <w:pPr>
              <w:pStyle w:val="TableParagraph"/>
              <w:spacing w:before="1"/>
              <w:ind w:left="109"/>
              <w:rPr>
                <w:sz w:val="16"/>
              </w:rPr>
            </w:pPr>
            <w:r>
              <w:rPr>
                <w:sz w:val="16"/>
              </w:rPr>
              <w:t>Русский</w:t>
            </w:r>
            <w:r>
              <w:rPr>
                <w:spacing w:val="-10"/>
                <w:sz w:val="16"/>
              </w:rPr>
              <w:t> </w:t>
            </w:r>
            <w:r>
              <w:rPr>
                <w:sz w:val="16"/>
              </w:rPr>
              <w:t>язык</w:t>
            </w:r>
            <w:r>
              <w:rPr>
                <w:spacing w:val="-10"/>
                <w:sz w:val="16"/>
              </w:rPr>
              <w:t> </w:t>
            </w:r>
            <w:r>
              <w:rPr>
                <w:sz w:val="16"/>
              </w:rPr>
              <w:t>и</w:t>
            </w:r>
            <w:r>
              <w:rPr>
                <w:spacing w:val="40"/>
                <w:sz w:val="16"/>
              </w:rPr>
              <w:t> </w:t>
            </w:r>
            <w:r>
              <w:rPr>
                <w:spacing w:val="-2"/>
                <w:sz w:val="16"/>
              </w:rPr>
              <w:t>литература</w:t>
            </w:r>
          </w:p>
          <w:p>
            <w:pPr>
              <w:pStyle w:val="TableParagraph"/>
              <w:spacing w:line="163" w:lineRule="exact" w:before="3"/>
              <w:ind w:left="109"/>
              <w:rPr>
                <w:sz w:val="16"/>
              </w:rPr>
            </w:pPr>
            <w:r>
              <w:rPr>
                <w:spacing w:val="-2"/>
                <w:sz w:val="16"/>
              </w:rPr>
              <w:t>Музыка</w:t>
            </w:r>
          </w:p>
        </w:tc>
        <w:tc>
          <w:tcPr>
            <w:tcW w:w="1699" w:type="dxa"/>
          </w:tcPr>
          <w:p>
            <w:pPr>
              <w:pStyle w:val="TableParagraph"/>
              <w:spacing w:before="1"/>
              <w:ind w:left="441"/>
              <w:rPr>
                <w:sz w:val="16"/>
              </w:rPr>
            </w:pPr>
            <w:r>
              <w:rPr>
                <w:sz w:val="16"/>
              </w:rPr>
              <w:t>ЧРИО,</w:t>
            </w:r>
            <w:r>
              <w:rPr>
                <w:spacing w:val="-7"/>
                <w:sz w:val="16"/>
              </w:rPr>
              <w:t> </w:t>
            </w:r>
            <w:r>
              <w:rPr>
                <w:spacing w:val="-4"/>
                <w:sz w:val="16"/>
              </w:rPr>
              <w:t>2023</w:t>
            </w:r>
          </w:p>
          <w:p>
            <w:pPr>
              <w:pStyle w:val="TableParagraph"/>
              <w:spacing w:before="1"/>
              <w:ind w:left="110"/>
              <w:rPr>
                <w:sz w:val="16"/>
              </w:rPr>
            </w:pPr>
            <w:r>
              <w:rPr>
                <w:sz w:val="16"/>
              </w:rPr>
              <w:t>(72</w:t>
            </w:r>
            <w:r>
              <w:rPr>
                <w:spacing w:val="-2"/>
                <w:sz w:val="16"/>
              </w:rPr>
              <w:t> </w:t>
            </w:r>
            <w:r>
              <w:rPr>
                <w:spacing w:val="-5"/>
                <w:sz w:val="16"/>
              </w:rPr>
              <w:t>ч)</w:t>
            </w:r>
          </w:p>
        </w:tc>
        <w:tc>
          <w:tcPr>
            <w:tcW w:w="851" w:type="dxa"/>
          </w:tcPr>
          <w:p>
            <w:pPr>
              <w:pStyle w:val="TableParagraph"/>
              <w:spacing w:before="1"/>
              <w:ind w:left="113"/>
              <w:rPr>
                <w:sz w:val="16"/>
              </w:rPr>
            </w:pPr>
            <w:r>
              <w:rPr>
                <w:spacing w:val="-2"/>
                <w:sz w:val="16"/>
              </w:rPr>
              <w:t>первая</w:t>
            </w:r>
          </w:p>
        </w:tc>
        <w:tc>
          <w:tcPr>
            <w:tcW w:w="849" w:type="dxa"/>
          </w:tcPr>
          <w:p>
            <w:pPr>
              <w:pStyle w:val="TableParagraph"/>
              <w:spacing w:before="1"/>
              <w:ind w:left="111"/>
              <w:rPr>
                <w:sz w:val="16"/>
              </w:rPr>
            </w:pPr>
            <w:r>
              <w:rPr>
                <w:spacing w:val="-5"/>
                <w:sz w:val="16"/>
              </w:rPr>
              <w:t>11</w:t>
            </w:r>
          </w:p>
        </w:tc>
        <w:tc>
          <w:tcPr>
            <w:tcW w:w="1418" w:type="dxa"/>
          </w:tcPr>
          <w:p>
            <w:pPr>
              <w:pStyle w:val="TableParagraph"/>
              <w:spacing w:before="1"/>
              <w:ind w:left="112"/>
              <w:rPr>
                <w:sz w:val="16"/>
              </w:rPr>
            </w:pPr>
            <w:r>
              <w:rPr>
                <w:spacing w:val="-2"/>
                <w:sz w:val="16"/>
              </w:rPr>
              <w:t>28.03.2023</w:t>
            </w:r>
          </w:p>
        </w:tc>
      </w:tr>
      <w:tr>
        <w:trPr>
          <w:trHeight w:val="551" w:hRule="atLeast"/>
        </w:trPr>
        <w:tc>
          <w:tcPr>
            <w:tcW w:w="994" w:type="dxa"/>
          </w:tcPr>
          <w:p>
            <w:pPr>
              <w:pStyle w:val="TableParagraph"/>
              <w:spacing w:line="183" w:lineRule="exact"/>
              <w:ind w:left="133" w:right="58"/>
              <w:jc w:val="center"/>
              <w:rPr>
                <w:sz w:val="16"/>
              </w:rPr>
            </w:pPr>
            <w:r>
              <w:rPr>
                <w:spacing w:val="-5"/>
                <w:sz w:val="16"/>
              </w:rPr>
              <w:t>6.</w:t>
            </w:r>
          </w:p>
        </w:tc>
        <w:tc>
          <w:tcPr>
            <w:tcW w:w="2016" w:type="dxa"/>
          </w:tcPr>
          <w:p>
            <w:pPr>
              <w:pStyle w:val="TableParagraph"/>
              <w:ind w:left="148" w:right="799" w:hanging="41"/>
              <w:rPr>
                <w:sz w:val="16"/>
              </w:rPr>
            </w:pPr>
            <w:r>
              <w:rPr>
                <w:sz w:val="16"/>
              </w:rPr>
              <w:t>Семенова</w:t>
            </w:r>
            <w:r>
              <w:rPr>
                <w:spacing w:val="-10"/>
                <w:sz w:val="16"/>
              </w:rPr>
              <w:t> </w:t>
            </w:r>
            <w:r>
              <w:rPr>
                <w:sz w:val="16"/>
              </w:rPr>
              <w:t>Раиса</w:t>
            </w:r>
            <w:r>
              <w:rPr>
                <w:spacing w:val="40"/>
                <w:sz w:val="16"/>
              </w:rPr>
              <w:t> </w:t>
            </w:r>
            <w:r>
              <w:rPr>
                <w:spacing w:val="-2"/>
                <w:sz w:val="16"/>
              </w:rPr>
              <w:t>Васильевна</w:t>
            </w:r>
          </w:p>
        </w:tc>
        <w:tc>
          <w:tcPr>
            <w:tcW w:w="1067" w:type="dxa"/>
          </w:tcPr>
          <w:p>
            <w:pPr>
              <w:pStyle w:val="TableParagraph"/>
              <w:spacing w:line="183" w:lineRule="exact"/>
              <w:ind w:left="110"/>
              <w:rPr>
                <w:sz w:val="16"/>
              </w:rPr>
            </w:pPr>
            <w:r>
              <w:rPr>
                <w:spacing w:val="-2"/>
                <w:sz w:val="16"/>
              </w:rPr>
              <w:t>Учитель</w:t>
            </w:r>
          </w:p>
        </w:tc>
        <w:tc>
          <w:tcPr>
            <w:tcW w:w="1418" w:type="dxa"/>
          </w:tcPr>
          <w:p>
            <w:pPr>
              <w:pStyle w:val="TableParagraph"/>
              <w:ind w:left="109"/>
              <w:rPr>
                <w:sz w:val="16"/>
              </w:rPr>
            </w:pPr>
            <w:r>
              <w:rPr>
                <w:spacing w:val="-2"/>
                <w:sz w:val="16"/>
              </w:rPr>
              <w:t>География</w:t>
            </w:r>
            <w:r>
              <w:rPr>
                <w:spacing w:val="40"/>
                <w:sz w:val="16"/>
              </w:rPr>
              <w:t> </w:t>
            </w:r>
            <w:r>
              <w:rPr>
                <w:spacing w:val="-2"/>
                <w:sz w:val="16"/>
              </w:rPr>
              <w:t>Технология</w:t>
            </w:r>
          </w:p>
        </w:tc>
        <w:tc>
          <w:tcPr>
            <w:tcW w:w="1699" w:type="dxa"/>
          </w:tcPr>
          <w:p>
            <w:pPr>
              <w:pStyle w:val="TableParagraph"/>
              <w:spacing w:line="183" w:lineRule="exact"/>
              <w:ind w:left="441"/>
              <w:rPr>
                <w:sz w:val="16"/>
              </w:rPr>
            </w:pPr>
            <w:r>
              <w:rPr>
                <w:sz w:val="16"/>
              </w:rPr>
              <w:t>ЧРИО,</w:t>
            </w:r>
            <w:r>
              <w:rPr>
                <w:spacing w:val="-7"/>
                <w:sz w:val="16"/>
              </w:rPr>
              <w:t> </w:t>
            </w:r>
            <w:r>
              <w:rPr>
                <w:spacing w:val="-4"/>
                <w:sz w:val="16"/>
              </w:rPr>
              <w:t>2022</w:t>
            </w:r>
          </w:p>
          <w:p>
            <w:pPr>
              <w:pStyle w:val="TableParagraph"/>
              <w:spacing w:before="1"/>
              <w:ind w:left="825"/>
              <w:rPr>
                <w:sz w:val="16"/>
              </w:rPr>
            </w:pPr>
            <w:r>
              <w:rPr>
                <w:sz w:val="16"/>
              </w:rPr>
              <w:t>(72</w:t>
            </w:r>
            <w:r>
              <w:rPr>
                <w:spacing w:val="30"/>
                <w:sz w:val="16"/>
              </w:rPr>
              <w:t>  </w:t>
            </w:r>
            <w:r>
              <w:rPr>
                <w:spacing w:val="-10"/>
                <w:sz w:val="16"/>
              </w:rPr>
              <w:t>)</w:t>
            </w:r>
          </w:p>
        </w:tc>
        <w:tc>
          <w:tcPr>
            <w:tcW w:w="851" w:type="dxa"/>
          </w:tcPr>
          <w:p>
            <w:pPr>
              <w:pStyle w:val="TableParagraph"/>
              <w:spacing w:line="183" w:lineRule="exact"/>
              <w:ind w:left="113"/>
              <w:rPr>
                <w:sz w:val="16"/>
              </w:rPr>
            </w:pPr>
            <w:r>
              <w:rPr>
                <w:spacing w:val="-2"/>
                <w:sz w:val="16"/>
              </w:rPr>
              <w:t>первая</w:t>
            </w:r>
          </w:p>
        </w:tc>
        <w:tc>
          <w:tcPr>
            <w:tcW w:w="849" w:type="dxa"/>
          </w:tcPr>
          <w:p>
            <w:pPr>
              <w:pStyle w:val="TableParagraph"/>
              <w:spacing w:line="183" w:lineRule="exact"/>
              <w:ind w:left="111"/>
              <w:rPr>
                <w:sz w:val="16"/>
              </w:rPr>
            </w:pPr>
            <w:r>
              <w:rPr>
                <w:spacing w:val="-5"/>
                <w:sz w:val="16"/>
              </w:rPr>
              <w:t>38</w:t>
            </w:r>
          </w:p>
        </w:tc>
        <w:tc>
          <w:tcPr>
            <w:tcW w:w="1418" w:type="dxa"/>
          </w:tcPr>
          <w:p>
            <w:pPr>
              <w:pStyle w:val="TableParagraph"/>
              <w:spacing w:line="183" w:lineRule="exact"/>
              <w:ind w:left="112"/>
              <w:rPr>
                <w:sz w:val="16"/>
              </w:rPr>
            </w:pPr>
            <w:r>
              <w:rPr>
                <w:spacing w:val="-2"/>
                <w:sz w:val="16"/>
              </w:rPr>
              <w:t>31.03.2020</w:t>
            </w:r>
          </w:p>
        </w:tc>
      </w:tr>
      <w:tr>
        <w:trPr>
          <w:trHeight w:val="551" w:hRule="atLeast"/>
        </w:trPr>
        <w:tc>
          <w:tcPr>
            <w:tcW w:w="994" w:type="dxa"/>
          </w:tcPr>
          <w:p>
            <w:pPr>
              <w:pStyle w:val="TableParagraph"/>
              <w:spacing w:before="1"/>
              <w:ind w:left="133" w:right="58"/>
              <w:jc w:val="center"/>
              <w:rPr>
                <w:sz w:val="16"/>
              </w:rPr>
            </w:pPr>
            <w:r>
              <w:rPr>
                <w:spacing w:val="-5"/>
                <w:sz w:val="16"/>
              </w:rPr>
              <w:t>7.</w:t>
            </w:r>
          </w:p>
        </w:tc>
        <w:tc>
          <w:tcPr>
            <w:tcW w:w="2016" w:type="dxa"/>
          </w:tcPr>
          <w:p>
            <w:pPr>
              <w:pStyle w:val="TableParagraph"/>
              <w:spacing w:before="1"/>
              <w:ind w:left="107" w:right="463"/>
              <w:rPr>
                <w:sz w:val="16"/>
              </w:rPr>
            </w:pPr>
            <w:r>
              <w:rPr>
                <w:sz w:val="16"/>
              </w:rPr>
              <w:t>Бархаткина</w:t>
            </w:r>
            <w:r>
              <w:rPr>
                <w:spacing w:val="-10"/>
                <w:sz w:val="16"/>
              </w:rPr>
              <w:t> </w:t>
            </w:r>
            <w:r>
              <w:rPr>
                <w:sz w:val="16"/>
              </w:rPr>
              <w:t>Надежда</w:t>
            </w:r>
            <w:r>
              <w:rPr>
                <w:spacing w:val="40"/>
                <w:sz w:val="16"/>
              </w:rPr>
              <w:t> </w:t>
            </w:r>
            <w:r>
              <w:rPr>
                <w:spacing w:val="-2"/>
                <w:sz w:val="16"/>
              </w:rPr>
              <w:t>Григорьевна</w:t>
            </w:r>
          </w:p>
        </w:tc>
        <w:tc>
          <w:tcPr>
            <w:tcW w:w="1067" w:type="dxa"/>
          </w:tcPr>
          <w:p>
            <w:pPr>
              <w:pStyle w:val="TableParagraph"/>
              <w:spacing w:before="1"/>
              <w:ind w:left="110"/>
              <w:rPr>
                <w:sz w:val="16"/>
              </w:rPr>
            </w:pPr>
            <w:r>
              <w:rPr>
                <w:spacing w:val="-2"/>
                <w:sz w:val="16"/>
              </w:rPr>
              <w:t>Учитель</w:t>
            </w:r>
          </w:p>
        </w:tc>
        <w:tc>
          <w:tcPr>
            <w:tcW w:w="1418" w:type="dxa"/>
          </w:tcPr>
          <w:p>
            <w:pPr>
              <w:pStyle w:val="TableParagraph"/>
              <w:spacing w:before="1"/>
              <w:ind w:left="109" w:right="133"/>
              <w:rPr>
                <w:sz w:val="16"/>
              </w:rPr>
            </w:pPr>
            <w:r>
              <w:rPr>
                <w:spacing w:val="-2"/>
                <w:sz w:val="16"/>
              </w:rPr>
              <w:t>Математика</w:t>
            </w:r>
            <w:r>
              <w:rPr>
                <w:spacing w:val="40"/>
                <w:sz w:val="16"/>
              </w:rPr>
              <w:t> </w:t>
            </w:r>
            <w:r>
              <w:rPr>
                <w:sz w:val="16"/>
              </w:rPr>
              <w:t>английский</w:t>
            </w:r>
            <w:r>
              <w:rPr>
                <w:spacing w:val="-10"/>
                <w:sz w:val="16"/>
              </w:rPr>
              <w:t> </w:t>
            </w:r>
            <w:r>
              <w:rPr>
                <w:sz w:val="16"/>
              </w:rPr>
              <w:t>язык</w:t>
            </w:r>
          </w:p>
        </w:tc>
        <w:tc>
          <w:tcPr>
            <w:tcW w:w="1699" w:type="dxa"/>
          </w:tcPr>
          <w:p>
            <w:pPr>
              <w:pStyle w:val="TableParagraph"/>
              <w:spacing w:line="183" w:lineRule="exact" w:before="1"/>
              <w:ind w:left="441"/>
              <w:rPr>
                <w:sz w:val="16"/>
              </w:rPr>
            </w:pPr>
            <w:r>
              <w:rPr>
                <w:sz w:val="16"/>
              </w:rPr>
              <w:t>ЧРИО,</w:t>
            </w:r>
            <w:r>
              <w:rPr>
                <w:spacing w:val="-7"/>
                <w:sz w:val="16"/>
              </w:rPr>
              <w:t> </w:t>
            </w:r>
            <w:r>
              <w:rPr>
                <w:spacing w:val="-4"/>
                <w:sz w:val="16"/>
              </w:rPr>
              <w:t>2022</w:t>
            </w:r>
          </w:p>
          <w:p>
            <w:pPr>
              <w:pStyle w:val="TableParagraph"/>
              <w:spacing w:line="183" w:lineRule="exact"/>
              <w:ind w:left="825"/>
              <w:rPr>
                <w:sz w:val="16"/>
              </w:rPr>
            </w:pPr>
            <w:r>
              <w:rPr>
                <w:sz w:val="16"/>
              </w:rPr>
              <w:t>(73</w:t>
            </w:r>
            <w:r>
              <w:rPr>
                <w:spacing w:val="30"/>
                <w:sz w:val="16"/>
              </w:rPr>
              <w:t>  </w:t>
            </w:r>
            <w:r>
              <w:rPr>
                <w:spacing w:val="-10"/>
                <w:sz w:val="16"/>
              </w:rPr>
              <w:t>)</w:t>
            </w:r>
          </w:p>
        </w:tc>
        <w:tc>
          <w:tcPr>
            <w:tcW w:w="851" w:type="dxa"/>
          </w:tcPr>
          <w:p>
            <w:pPr>
              <w:pStyle w:val="TableParagraph"/>
              <w:spacing w:before="1"/>
              <w:ind w:left="113"/>
              <w:rPr>
                <w:sz w:val="16"/>
              </w:rPr>
            </w:pPr>
            <w:r>
              <w:rPr>
                <w:spacing w:val="-2"/>
                <w:sz w:val="16"/>
              </w:rPr>
              <w:t>первая</w:t>
            </w:r>
          </w:p>
        </w:tc>
        <w:tc>
          <w:tcPr>
            <w:tcW w:w="849" w:type="dxa"/>
          </w:tcPr>
          <w:p>
            <w:pPr>
              <w:pStyle w:val="TableParagraph"/>
              <w:spacing w:before="1"/>
              <w:ind w:left="111"/>
              <w:rPr>
                <w:sz w:val="16"/>
              </w:rPr>
            </w:pPr>
            <w:r>
              <w:rPr>
                <w:spacing w:val="-5"/>
                <w:sz w:val="16"/>
              </w:rPr>
              <w:t>12</w:t>
            </w:r>
          </w:p>
        </w:tc>
        <w:tc>
          <w:tcPr>
            <w:tcW w:w="1418" w:type="dxa"/>
          </w:tcPr>
          <w:p>
            <w:pPr>
              <w:pStyle w:val="TableParagraph"/>
              <w:spacing w:before="1"/>
              <w:ind w:left="112"/>
              <w:rPr>
                <w:sz w:val="16"/>
              </w:rPr>
            </w:pPr>
            <w:r>
              <w:rPr>
                <w:spacing w:val="-2"/>
                <w:sz w:val="16"/>
              </w:rPr>
              <w:t>02.04.2021</w:t>
            </w:r>
          </w:p>
        </w:tc>
      </w:tr>
      <w:tr>
        <w:trPr>
          <w:trHeight w:val="918" w:hRule="atLeast"/>
        </w:trPr>
        <w:tc>
          <w:tcPr>
            <w:tcW w:w="994" w:type="dxa"/>
          </w:tcPr>
          <w:p>
            <w:pPr>
              <w:pStyle w:val="TableParagraph"/>
              <w:spacing w:before="1"/>
              <w:ind w:left="133" w:right="58"/>
              <w:jc w:val="center"/>
              <w:rPr>
                <w:sz w:val="16"/>
              </w:rPr>
            </w:pPr>
            <w:r>
              <w:rPr>
                <w:spacing w:val="-5"/>
                <w:sz w:val="16"/>
              </w:rPr>
              <w:t>8.</w:t>
            </w:r>
          </w:p>
        </w:tc>
        <w:tc>
          <w:tcPr>
            <w:tcW w:w="2016" w:type="dxa"/>
          </w:tcPr>
          <w:p>
            <w:pPr>
              <w:pStyle w:val="TableParagraph"/>
              <w:rPr>
                <w:sz w:val="16"/>
              </w:rPr>
            </w:pPr>
          </w:p>
          <w:p>
            <w:pPr>
              <w:pStyle w:val="TableParagraph"/>
              <w:rPr>
                <w:sz w:val="16"/>
              </w:rPr>
            </w:pPr>
          </w:p>
          <w:p>
            <w:pPr>
              <w:pStyle w:val="TableParagraph"/>
              <w:spacing w:before="1"/>
              <w:ind w:left="189" w:right="837" w:hanging="82"/>
              <w:rPr>
                <w:sz w:val="16"/>
              </w:rPr>
            </w:pPr>
            <w:r>
              <w:rPr>
                <w:sz w:val="16"/>
              </w:rPr>
              <w:t>Сятынов</w:t>
            </w:r>
            <w:r>
              <w:rPr>
                <w:spacing w:val="-10"/>
                <w:sz w:val="16"/>
              </w:rPr>
              <w:t> </w:t>
            </w:r>
            <w:r>
              <w:rPr>
                <w:sz w:val="16"/>
              </w:rPr>
              <w:t>Радий</w:t>
            </w:r>
            <w:r>
              <w:rPr>
                <w:spacing w:val="40"/>
                <w:sz w:val="16"/>
              </w:rPr>
              <w:t> </w:t>
            </w:r>
            <w:r>
              <w:rPr>
                <w:spacing w:val="-2"/>
                <w:sz w:val="16"/>
              </w:rPr>
              <w:t>Валериевич</w:t>
            </w:r>
          </w:p>
        </w:tc>
        <w:tc>
          <w:tcPr>
            <w:tcW w:w="1067" w:type="dxa"/>
          </w:tcPr>
          <w:p>
            <w:pPr>
              <w:pStyle w:val="TableParagraph"/>
              <w:spacing w:before="1"/>
              <w:ind w:left="110"/>
              <w:rPr>
                <w:sz w:val="16"/>
              </w:rPr>
            </w:pPr>
            <w:r>
              <w:rPr>
                <w:spacing w:val="-2"/>
                <w:sz w:val="16"/>
              </w:rPr>
              <w:t>Учитель</w:t>
            </w:r>
          </w:p>
        </w:tc>
        <w:tc>
          <w:tcPr>
            <w:tcW w:w="1418" w:type="dxa"/>
          </w:tcPr>
          <w:p>
            <w:pPr>
              <w:pStyle w:val="TableParagraph"/>
              <w:spacing w:before="1"/>
              <w:ind w:left="109" w:right="153"/>
              <w:rPr>
                <w:sz w:val="16"/>
              </w:rPr>
            </w:pPr>
            <w:r>
              <w:rPr>
                <w:spacing w:val="-2"/>
                <w:sz w:val="16"/>
              </w:rPr>
              <w:t>Информатика</w:t>
            </w:r>
            <w:r>
              <w:rPr>
                <w:spacing w:val="40"/>
                <w:sz w:val="16"/>
              </w:rPr>
              <w:t> </w:t>
            </w:r>
            <w:r>
              <w:rPr>
                <w:spacing w:val="-2"/>
                <w:sz w:val="16"/>
              </w:rPr>
              <w:t>Физика</w:t>
            </w:r>
            <w:r>
              <w:rPr>
                <w:spacing w:val="40"/>
                <w:sz w:val="16"/>
              </w:rPr>
              <w:t> </w:t>
            </w:r>
            <w:r>
              <w:rPr>
                <w:spacing w:val="-2"/>
                <w:sz w:val="16"/>
              </w:rPr>
              <w:t>Математика</w:t>
            </w:r>
          </w:p>
        </w:tc>
        <w:tc>
          <w:tcPr>
            <w:tcW w:w="1699" w:type="dxa"/>
          </w:tcPr>
          <w:p>
            <w:pPr>
              <w:pStyle w:val="TableParagraph"/>
              <w:spacing w:before="1"/>
              <w:ind w:left="285" w:right="268" w:hanging="1"/>
              <w:jc w:val="center"/>
              <w:rPr>
                <w:sz w:val="16"/>
              </w:rPr>
            </w:pPr>
            <w:r>
              <w:rPr>
                <w:sz w:val="16"/>
              </w:rPr>
              <w:t>ООО</w:t>
            </w:r>
            <w:r>
              <w:rPr>
                <w:spacing w:val="-3"/>
                <w:sz w:val="16"/>
              </w:rPr>
              <w:t> </w:t>
            </w:r>
            <w:r>
              <w:rPr>
                <w:sz w:val="16"/>
              </w:rPr>
              <w:t>«Центр</w:t>
            </w:r>
            <w:r>
              <w:rPr>
                <w:spacing w:val="40"/>
                <w:sz w:val="16"/>
              </w:rPr>
              <w:t> </w:t>
            </w:r>
            <w:r>
              <w:rPr>
                <w:spacing w:val="-2"/>
                <w:sz w:val="16"/>
              </w:rPr>
              <w:t>инновационного</w:t>
            </w:r>
            <w:r>
              <w:rPr>
                <w:spacing w:val="40"/>
                <w:sz w:val="16"/>
              </w:rPr>
              <w:t> </w:t>
            </w:r>
            <w:r>
              <w:rPr>
                <w:sz w:val="16"/>
              </w:rPr>
              <w:t>образования</w:t>
            </w:r>
            <w:r>
              <w:rPr>
                <w:spacing w:val="-3"/>
                <w:sz w:val="16"/>
              </w:rPr>
              <w:t> </w:t>
            </w:r>
            <w:r>
              <w:rPr>
                <w:sz w:val="16"/>
              </w:rPr>
              <w:t>и</w:t>
            </w:r>
            <w:r>
              <w:rPr>
                <w:spacing w:val="40"/>
                <w:sz w:val="16"/>
              </w:rPr>
              <w:t> </w:t>
            </w:r>
            <w:r>
              <w:rPr>
                <w:spacing w:val="-2"/>
                <w:sz w:val="16"/>
              </w:rPr>
              <w:t>воспитания»,</w:t>
            </w:r>
          </w:p>
          <w:p>
            <w:pPr>
              <w:pStyle w:val="TableParagraph"/>
              <w:spacing w:line="161" w:lineRule="exact"/>
              <w:ind w:left="95" w:right="78"/>
              <w:jc w:val="center"/>
              <w:rPr>
                <w:sz w:val="16"/>
              </w:rPr>
            </w:pPr>
            <w:r>
              <w:rPr>
                <w:spacing w:val="-2"/>
                <w:sz w:val="16"/>
              </w:rPr>
              <w:t>2023,43ч)</w:t>
            </w:r>
          </w:p>
        </w:tc>
        <w:tc>
          <w:tcPr>
            <w:tcW w:w="851" w:type="dxa"/>
          </w:tcPr>
          <w:p>
            <w:pPr>
              <w:pStyle w:val="TableParagraph"/>
              <w:spacing w:before="1"/>
              <w:ind w:left="113"/>
              <w:rPr>
                <w:sz w:val="16"/>
              </w:rPr>
            </w:pPr>
            <w:r>
              <w:rPr>
                <w:spacing w:val="-2"/>
                <w:sz w:val="16"/>
              </w:rPr>
              <w:t>первая</w:t>
            </w:r>
          </w:p>
        </w:tc>
        <w:tc>
          <w:tcPr>
            <w:tcW w:w="849" w:type="dxa"/>
          </w:tcPr>
          <w:p>
            <w:pPr>
              <w:pStyle w:val="TableParagraph"/>
              <w:spacing w:before="1"/>
              <w:ind w:left="111"/>
              <w:rPr>
                <w:sz w:val="16"/>
              </w:rPr>
            </w:pPr>
            <w:r>
              <w:rPr>
                <w:spacing w:val="-5"/>
                <w:sz w:val="16"/>
              </w:rPr>
              <w:t>11</w:t>
            </w:r>
          </w:p>
        </w:tc>
        <w:tc>
          <w:tcPr>
            <w:tcW w:w="1418" w:type="dxa"/>
          </w:tcPr>
          <w:p>
            <w:pPr>
              <w:pStyle w:val="TableParagraph"/>
              <w:spacing w:before="1"/>
              <w:ind w:left="112"/>
              <w:rPr>
                <w:sz w:val="16"/>
              </w:rPr>
            </w:pPr>
            <w:r>
              <w:rPr>
                <w:spacing w:val="-2"/>
                <w:sz w:val="16"/>
              </w:rPr>
              <w:t>13.03.2023</w:t>
            </w:r>
          </w:p>
        </w:tc>
      </w:tr>
      <w:tr>
        <w:trPr>
          <w:trHeight w:val="551" w:hRule="atLeast"/>
        </w:trPr>
        <w:tc>
          <w:tcPr>
            <w:tcW w:w="994" w:type="dxa"/>
          </w:tcPr>
          <w:p>
            <w:pPr>
              <w:pStyle w:val="TableParagraph"/>
              <w:spacing w:before="1"/>
              <w:ind w:left="133" w:right="58"/>
              <w:jc w:val="center"/>
              <w:rPr>
                <w:sz w:val="16"/>
              </w:rPr>
            </w:pPr>
            <w:r>
              <w:rPr>
                <w:spacing w:val="-5"/>
                <w:sz w:val="16"/>
              </w:rPr>
              <w:t>9.</w:t>
            </w:r>
          </w:p>
        </w:tc>
        <w:tc>
          <w:tcPr>
            <w:tcW w:w="2016" w:type="dxa"/>
          </w:tcPr>
          <w:p>
            <w:pPr>
              <w:pStyle w:val="TableParagraph"/>
              <w:spacing w:before="1"/>
              <w:ind w:left="107" w:right="512"/>
              <w:rPr>
                <w:sz w:val="16"/>
              </w:rPr>
            </w:pPr>
            <w:r>
              <w:rPr>
                <w:sz w:val="16"/>
              </w:rPr>
              <w:t>Илларионова</w:t>
            </w:r>
            <w:r>
              <w:rPr>
                <w:spacing w:val="-10"/>
                <w:sz w:val="16"/>
              </w:rPr>
              <w:t> </w:t>
            </w:r>
            <w:r>
              <w:rPr>
                <w:sz w:val="16"/>
              </w:rPr>
              <w:t>Ирина</w:t>
            </w:r>
            <w:r>
              <w:rPr>
                <w:spacing w:val="40"/>
                <w:sz w:val="16"/>
              </w:rPr>
              <w:t> </w:t>
            </w:r>
            <w:r>
              <w:rPr>
                <w:spacing w:val="-2"/>
                <w:sz w:val="16"/>
              </w:rPr>
              <w:t>Григорьевна</w:t>
            </w:r>
          </w:p>
        </w:tc>
        <w:tc>
          <w:tcPr>
            <w:tcW w:w="1067" w:type="dxa"/>
          </w:tcPr>
          <w:p>
            <w:pPr>
              <w:pStyle w:val="TableParagraph"/>
              <w:spacing w:before="1"/>
              <w:ind w:left="110"/>
              <w:rPr>
                <w:sz w:val="16"/>
              </w:rPr>
            </w:pPr>
            <w:r>
              <w:rPr>
                <w:spacing w:val="-2"/>
                <w:sz w:val="16"/>
              </w:rPr>
              <w:t>Учитель</w:t>
            </w:r>
          </w:p>
        </w:tc>
        <w:tc>
          <w:tcPr>
            <w:tcW w:w="1418" w:type="dxa"/>
          </w:tcPr>
          <w:p>
            <w:pPr>
              <w:pStyle w:val="TableParagraph"/>
              <w:spacing w:before="1"/>
              <w:ind w:left="109" w:right="241"/>
              <w:rPr>
                <w:sz w:val="16"/>
              </w:rPr>
            </w:pPr>
            <w:r>
              <w:rPr>
                <w:spacing w:val="-2"/>
                <w:sz w:val="16"/>
              </w:rPr>
              <w:t>Биология</w:t>
            </w:r>
            <w:r>
              <w:rPr>
                <w:spacing w:val="40"/>
                <w:sz w:val="16"/>
              </w:rPr>
              <w:t> </w:t>
            </w:r>
            <w:r>
              <w:rPr>
                <w:spacing w:val="-2"/>
                <w:sz w:val="16"/>
              </w:rPr>
              <w:t>Химия</w:t>
            </w:r>
          </w:p>
        </w:tc>
        <w:tc>
          <w:tcPr>
            <w:tcW w:w="1699" w:type="dxa"/>
          </w:tcPr>
          <w:p>
            <w:pPr>
              <w:pStyle w:val="TableParagraph"/>
              <w:spacing w:before="1"/>
              <w:ind w:left="441"/>
              <w:rPr>
                <w:sz w:val="16"/>
              </w:rPr>
            </w:pPr>
            <w:r>
              <w:rPr>
                <w:sz w:val="16"/>
              </w:rPr>
              <w:t>ЧРИО,</w:t>
            </w:r>
            <w:r>
              <w:rPr>
                <w:spacing w:val="-7"/>
                <w:sz w:val="16"/>
              </w:rPr>
              <w:t> </w:t>
            </w:r>
            <w:r>
              <w:rPr>
                <w:spacing w:val="-4"/>
                <w:sz w:val="16"/>
              </w:rPr>
              <w:t>2022</w:t>
            </w:r>
          </w:p>
          <w:p>
            <w:pPr>
              <w:pStyle w:val="TableParagraph"/>
              <w:spacing w:before="1"/>
              <w:ind w:left="825"/>
              <w:rPr>
                <w:sz w:val="16"/>
              </w:rPr>
            </w:pPr>
            <w:r>
              <w:rPr>
                <w:sz w:val="16"/>
              </w:rPr>
              <w:t>(74</w:t>
            </w:r>
            <w:r>
              <w:rPr>
                <w:spacing w:val="30"/>
                <w:sz w:val="16"/>
              </w:rPr>
              <w:t>  </w:t>
            </w:r>
            <w:r>
              <w:rPr>
                <w:spacing w:val="-10"/>
                <w:sz w:val="16"/>
              </w:rPr>
              <w:t>)</w:t>
            </w:r>
          </w:p>
        </w:tc>
        <w:tc>
          <w:tcPr>
            <w:tcW w:w="851" w:type="dxa"/>
          </w:tcPr>
          <w:p>
            <w:pPr>
              <w:pStyle w:val="TableParagraph"/>
              <w:spacing w:before="1"/>
              <w:ind w:left="113"/>
              <w:rPr>
                <w:sz w:val="16"/>
              </w:rPr>
            </w:pPr>
            <w:r>
              <w:rPr>
                <w:spacing w:val="-2"/>
                <w:sz w:val="16"/>
              </w:rPr>
              <w:t>высшая</w:t>
            </w:r>
          </w:p>
        </w:tc>
        <w:tc>
          <w:tcPr>
            <w:tcW w:w="849" w:type="dxa"/>
          </w:tcPr>
          <w:p>
            <w:pPr>
              <w:pStyle w:val="TableParagraph"/>
              <w:spacing w:before="1"/>
              <w:ind w:left="111"/>
              <w:rPr>
                <w:sz w:val="16"/>
              </w:rPr>
            </w:pPr>
            <w:r>
              <w:rPr>
                <w:spacing w:val="-5"/>
                <w:sz w:val="16"/>
              </w:rPr>
              <w:t>41</w:t>
            </w:r>
          </w:p>
        </w:tc>
        <w:tc>
          <w:tcPr>
            <w:tcW w:w="1418" w:type="dxa"/>
          </w:tcPr>
          <w:p>
            <w:pPr>
              <w:pStyle w:val="TableParagraph"/>
              <w:spacing w:before="1"/>
              <w:ind w:left="112"/>
              <w:rPr>
                <w:sz w:val="16"/>
              </w:rPr>
            </w:pPr>
            <w:r>
              <w:rPr>
                <w:spacing w:val="-2"/>
                <w:sz w:val="16"/>
              </w:rPr>
              <w:t>13.03.2023</w:t>
            </w:r>
          </w:p>
        </w:tc>
      </w:tr>
      <w:tr>
        <w:trPr>
          <w:trHeight w:val="554" w:hRule="atLeast"/>
        </w:trPr>
        <w:tc>
          <w:tcPr>
            <w:tcW w:w="994" w:type="dxa"/>
          </w:tcPr>
          <w:p>
            <w:pPr>
              <w:pStyle w:val="TableParagraph"/>
              <w:spacing w:before="1"/>
              <w:ind w:right="312"/>
              <w:jc w:val="right"/>
              <w:rPr>
                <w:sz w:val="16"/>
              </w:rPr>
            </w:pPr>
            <w:r>
              <w:rPr>
                <w:spacing w:val="-5"/>
                <w:sz w:val="16"/>
              </w:rPr>
              <w:t>10.</w:t>
            </w:r>
          </w:p>
        </w:tc>
        <w:tc>
          <w:tcPr>
            <w:tcW w:w="2016" w:type="dxa"/>
          </w:tcPr>
          <w:p>
            <w:pPr>
              <w:pStyle w:val="TableParagraph"/>
              <w:spacing w:before="1"/>
              <w:ind w:left="107" w:right="363"/>
              <w:rPr>
                <w:sz w:val="16"/>
              </w:rPr>
            </w:pPr>
            <w:r>
              <w:rPr>
                <w:sz w:val="16"/>
              </w:rPr>
              <w:t>Никифорова</w:t>
            </w:r>
            <w:r>
              <w:rPr>
                <w:spacing w:val="-10"/>
                <w:sz w:val="16"/>
              </w:rPr>
              <w:t> </w:t>
            </w:r>
            <w:r>
              <w:rPr>
                <w:sz w:val="16"/>
              </w:rPr>
              <w:t>Светлана</w:t>
            </w:r>
            <w:r>
              <w:rPr>
                <w:spacing w:val="40"/>
                <w:sz w:val="16"/>
              </w:rPr>
              <w:t> </w:t>
            </w:r>
            <w:r>
              <w:rPr>
                <w:spacing w:val="-2"/>
                <w:sz w:val="16"/>
              </w:rPr>
              <w:t>Витальевна</w:t>
            </w:r>
          </w:p>
        </w:tc>
        <w:tc>
          <w:tcPr>
            <w:tcW w:w="1067" w:type="dxa"/>
          </w:tcPr>
          <w:p>
            <w:pPr>
              <w:pStyle w:val="TableParagraph"/>
              <w:spacing w:before="1"/>
              <w:ind w:left="110"/>
              <w:rPr>
                <w:sz w:val="16"/>
              </w:rPr>
            </w:pPr>
            <w:r>
              <w:rPr>
                <w:spacing w:val="-2"/>
                <w:sz w:val="16"/>
              </w:rPr>
              <w:t>Учитель</w:t>
            </w:r>
          </w:p>
        </w:tc>
        <w:tc>
          <w:tcPr>
            <w:tcW w:w="1418" w:type="dxa"/>
          </w:tcPr>
          <w:p>
            <w:pPr>
              <w:pStyle w:val="TableParagraph"/>
              <w:spacing w:before="1"/>
              <w:ind w:left="109"/>
              <w:rPr>
                <w:sz w:val="16"/>
              </w:rPr>
            </w:pPr>
            <w:r>
              <w:rPr>
                <w:spacing w:val="-2"/>
                <w:sz w:val="16"/>
              </w:rPr>
              <w:t>История</w:t>
            </w:r>
            <w:r>
              <w:rPr>
                <w:spacing w:val="40"/>
                <w:sz w:val="16"/>
              </w:rPr>
              <w:t> </w:t>
            </w:r>
            <w:r>
              <w:rPr>
                <w:spacing w:val="-2"/>
                <w:sz w:val="16"/>
              </w:rPr>
              <w:t>Обществознание</w:t>
            </w:r>
          </w:p>
        </w:tc>
        <w:tc>
          <w:tcPr>
            <w:tcW w:w="1699" w:type="dxa"/>
          </w:tcPr>
          <w:p>
            <w:pPr>
              <w:pStyle w:val="TableParagraph"/>
              <w:rPr>
                <w:sz w:val="20"/>
              </w:rPr>
            </w:pPr>
          </w:p>
        </w:tc>
        <w:tc>
          <w:tcPr>
            <w:tcW w:w="851" w:type="dxa"/>
          </w:tcPr>
          <w:p>
            <w:pPr>
              <w:pStyle w:val="TableParagraph"/>
              <w:spacing w:before="1"/>
              <w:ind w:left="113"/>
              <w:rPr>
                <w:sz w:val="16"/>
              </w:rPr>
            </w:pPr>
            <w:r>
              <w:rPr>
                <w:spacing w:val="-10"/>
                <w:sz w:val="16"/>
              </w:rPr>
              <w:t>-</w:t>
            </w:r>
          </w:p>
        </w:tc>
        <w:tc>
          <w:tcPr>
            <w:tcW w:w="849" w:type="dxa"/>
          </w:tcPr>
          <w:p>
            <w:pPr>
              <w:pStyle w:val="TableParagraph"/>
              <w:spacing w:before="1"/>
              <w:ind w:left="111"/>
              <w:rPr>
                <w:sz w:val="16"/>
              </w:rPr>
            </w:pPr>
            <w:r>
              <w:rPr>
                <w:spacing w:val="-5"/>
                <w:sz w:val="16"/>
              </w:rPr>
              <w:t>26</w:t>
            </w:r>
          </w:p>
        </w:tc>
        <w:tc>
          <w:tcPr>
            <w:tcW w:w="1418" w:type="dxa"/>
          </w:tcPr>
          <w:p>
            <w:pPr>
              <w:pStyle w:val="TableParagraph"/>
              <w:rPr>
                <w:sz w:val="20"/>
              </w:rPr>
            </w:pPr>
          </w:p>
        </w:tc>
      </w:tr>
      <w:tr>
        <w:trPr>
          <w:trHeight w:val="551" w:hRule="atLeast"/>
        </w:trPr>
        <w:tc>
          <w:tcPr>
            <w:tcW w:w="994" w:type="dxa"/>
          </w:tcPr>
          <w:p>
            <w:pPr>
              <w:pStyle w:val="TableParagraph"/>
              <w:spacing w:line="183" w:lineRule="exact"/>
              <w:ind w:right="312"/>
              <w:jc w:val="right"/>
              <w:rPr>
                <w:sz w:val="16"/>
              </w:rPr>
            </w:pPr>
            <w:r>
              <w:rPr>
                <w:spacing w:val="-5"/>
                <w:sz w:val="16"/>
              </w:rPr>
              <w:t>11.</w:t>
            </w:r>
          </w:p>
        </w:tc>
        <w:tc>
          <w:tcPr>
            <w:tcW w:w="2016" w:type="dxa"/>
          </w:tcPr>
          <w:p>
            <w:pPr>
              <w:pStyle w:val="TableParagraph"/>
              <w:ind w:left="107" w:right="532"/>
              <w:rPr>
                <w:sz w:val="16"/>
              </w:rPr>
            </w:pPr>
            <w:r>
              <w:rPr>
                <w:sz w:val="16"/>
              </w:rPr>
              <w:t>Григорьева</w:t>
            </w:r>
            <w:r>
              <w:rPr>
                <w:spacing w:val="-10"/>
                <w:sz w:val="16"/>
              </w:rPr>
              <w:t> </w:t>
            </w:r>
            <w:r>
              <w:rPr>
                <w:sz w:val="16"/>
              </w:rPr>
              <w:t>Татьяна</w:t>
            </w:r>
            <w:r>
              <w:rPr>
                <w:spacing w:val="40"/>
                <w:sz w:val="16"/>
              </w:rPr>
              <w:t> </w:t>
            </w:r>
            <w:r>
              <w:rPr>
                <w:spacing w:val="-2"/>
                <w:sz w:val="16"/>
              </w:rPr>
              <w:t>Петровна</w:t>
            </w:r>
          </w:p>
        </w:tc>
        <w:tc>
          <w:tcPr>
            <w:tcW w:w="1067" w:type="dxa"/>
          </w:tcPr>
          <w:p>
            <w:pPr>
              <w:pStyle w:val="TableParagraph"/>
              <w:ind w:left="110"/>
              <w:rPr>
                <w:sz w:val="16"/>
              </w:rPr>
            </w:pPr>
            <w:r>
              <w:rPr>
                <w:spacing w:val="-2"/>
                <w:sz w:val="16"/>
              </w:rPr>
              <w:t>учитель-</w:t>
            </w:r>
            <w:r>
              <w:rPr>
                <w:spacing w:val="40"/>
                <w:sz w:val="16"/>
              </w:rPr>
              <w:t> </w:t>
            </w:r>
            <w:r>
              <w:rPr>
                <w:spacing w:val="-2"/>
                <w:sz w:val="16"/>
              </w:rPr>
              <w:t>логопед</w:t>
            </w:r>
          </w:p>
        </w:tc>
        <w:tc>
          <w:tcPr>
            <w:tcW w:w="1418" w:type="dxa"/>
          </w:tcPr>
          <w:p>
            <w:pPr>
              <w:pStyle w:val="TableParagraph"/>
              <w:spacing w:line="183" w:lineRule="exact"/>
              <w:ind w:left="109"/>
              <w:rPr>
                <w:sz w:val="16"/>
              </w:rPr>
            </w:pPr>
            <w:r>
              <w:rPr>
                <w:spacing w:val="-10"/>
                <w:sz w:val="16"/>
              </w:rPr>
              <w:t>-</w:t>
            </w:r>
          </w:p>
        </w:tc>
        <w:tc>
          <w:tcPr>
            <w:tcW w:w="1699" w:type="dxa"/>
          </w:tcPr>
          <w:p>
            <w:pPr>
              <w:pStyle w:val="TableParagraph"/>
              <w:rPr>
                <w:sz w:val="20"/>
              </w:rPr>
            </w:pPr>
          </w:p>
        </w:tc>
        <w:tc>
          <w:tcPr>
            <w:tcW w:w="851" w:type="dxa"/>
          </w:tcPr>
          <w:p>
            <w:pPr>
              <w:pStyle w:val="TableParagraph"/>
              <w:spacing w:line="183" w:lineRule="exact"/>
              <w:ind w:left="113"/>
              <w:rPr>
                <w:sz w:val="16"/>
              </w:rPr>
            </w:pPr>
            <w:r>
              <w:rPr>
                <w:spacing w:val="-10"/>
                <w:sz w:val="16"/>
              </w:rPr>
              <w:t>-</w:t>
            </w:r>
          </w:p>
        </w:tc>
        <w:tc>
          <w:tcPr>
            <w:tcW w:w="849" w:type="dxa"/>
          </w:tcPr>
          <w:p>
            <w:pPr>
              <w:pStyle w:val="TableParagraph"/>
              <w:spacing w:line="183" w:lineRule="exact"/>
              <w:ind w:left="111"/>
              <w:rPr>
                <w:sz w:val="16"/>
              </w:rPr>
            </w:pPr>
            <w:r>
              <w:rPr>
                <w:spacing w:val="-5"/>
                <w:sz w:val="16"/>
              </w:rPr>
              <w:t>33</w:t>
            </w:r>
          </w:p>
        </w:tc>
        <w:tc>
          <w:tcPr>
            <w:tcW w:w="1418" w:type="dxa"/>
          </w:tcPr>
          <w:p>
            <w:pPr>
              <w:pStyle w:val="TableParagraph"/>
              <w:spacing w:line="183" w:lineRule="exact"/>
              <w:ind w:left="112"/>
              <w:rPr>
                <w:sz w:val="16"/>
              </w:rPr>
            </w:pPr>
            <w:r>
              <w:rPr>
                <w:spacing w:val="-10"/>
                <w:sz w:val="16"/>
              </w:rPr>
              <w:t>-</w:t>
            </w:r>
          </w:p>
        </w:tc>
      </w:tr>
      <w:tr>
        <w:trPr>
          <w:trHeight w:val="551" w:hRule="atLeast"/>
        </w:trPr>
        <w:tc>
          <w:tcPr>
            <w:tcW w:w="994" w:type="dxa"/>
          </w:tcPr>
          <w:p>
            <w:pPr>
              <w:pStyle w:val="TableParagraph"/>
              <w:spacing w:before="1"/>
              <w:ind w:right="312"/>
              <w:jc w:val="right"/>
              <w:rPr>
                <w:sz w:val="16"/>
              </w:rPr>
            </w:pPr>
            <w:r>
              <w:rPr>
                <w:spacing w:val="-5"/>
                <w:sz w:val="16"/>
              </w:rPr>
              <w:t>12.</w:t>
            </w:r>
          </w:p>
        </w:tc>
        <w:tc>
          <w:tcPr>
            <w:tcW w:w="2016" w:type="dxa"/>
          </w:tcPr>
          <w:p>
            <w:pPr>
              <w:pStyle w:val="TableParagraph"/>
              <w:spacing w:before="1"/>
              <w:ind w:left="107" w:right="419"/>
              <w:rPr>
                <w:sz w:val="16"/>
              </w:rPr>
            </w:pPr>
            <w:r>
              <w:rPr>
                <w:sz w:val="16"/>
              </w:rPr>
              <w:t>Попугаева</w:t>
            </w:r>
            <w:r>
              <w:rPr>
                <w:spacing w:val="-10"/>
                <w:sz w:val="16"/>
              </w:rPr>
              <w:t> </w:t>
            </w:r>
            <w:r>
              <w:rPr>
                <w:sz w:val="16"/>
              </w:rPr>
              <w:t>Анастасия</w:t>
            </w:r>
            <w:r>
              <w:rPr>
                <w:spacing w:val="40"/>
                <w:sz w:val="16"/>
              </w:rPr>
              <w:t> </w:t>
            </w:r>
            <w:r>
              <w:rPr>
                <w:spacing w:val="-2"/>
                <w:sz w:val="16"/>
              </w:rPr>
              <w:t>Алексеевна</w:t>
            </w:r>
          </w:p>
        </w:tc>
        <w:tc>
          <w:tcPr>
            <w:tcW w:w="1067" w:type="dxa"/>
          </w:tcPr>
          <w:p>
            <w:pPr>
              <w:pStyle w:val="TableParagraph"/>
              <w:spacing w:before="1"/>
              <w:ind w:left="110"/>
              <w:rPr>
                <w:sz w:val="16"/>
              </w:rPr>
            </w:pPr>
            <w:r>
              <w:rPr>
                <w:spacing w:val="-2"/>
                <w:sz w:val="16"/>
              </w:rPr>
              <w:t>Учитель</w:t>
            </w:r>
          </w:p>
        </w:tc>
        <w:tc>
          <w:tcPr>
            <w:tcW w:w="1418" w:type="dxa"/>
          </w:tcPr>
          <w:p>
            <w:pPr>
              <w:pStyle w:val="TableParagraph"/>
              <w:spacing w:before="1"/>
              <w:ind w:left="109"/>
              <w:rPr>
                <w:sz w:val="16"/>
              </w:rPr>
            </w:pPr>
            <w:r>
              <w:rPr>
                <w:spacing w:val="-2"/>
                <w:sz w:val="16"/>
              </w:rPr>
              <w:t>Физическая</w:t>
            </w:r>
            <w:r>
              <w:rPr>
                <w:spacing w:val="40"/>
                <w:sz w:val="16"/>
              </w:rPr>
              <w:t> </w:t>
            </w:r>
            <w:r>
              <w:rPr>
                <w:spacing w:val="-2"/>
                <w:sz w:val="16"/>
              </w:rPr>
              <w:t>культура</w:t>
            </w:r>
          </w:p>
        </w:tc>
        <w:tc>
          <w:tcPr>
            <w:tcW w:w="1699" w:type="dxa"/>
          </w:tcPr>
          <w:p>
            <w:pPr>
              <w:pStyle w:val="TableParagraph"/>
              <w:spacing w:before="15"/>
              <w:rPr>
                <w:sz w:val="20"/>
              </w:rPr>
            </w:pPr>
          </w:p>
          <w:p>
            <w:pPr>
              <w:pStyle w:val="TableParagraph"/>
              <w:ind w:left="76"/>
              <w:rPr>
                <w:sz w:val="20"/>
              </w:rPr>
            </w:pPr>
            <w:r>
              <w:rPr>
                <w:spacing w:val="-5"/>
                <w:sz w:val="20"/>
              </w:rPr>
              <w:t>621</w:t>
            </w:r>
          </w:p>
        </w:tc>
        <w:tc>
          <w:tcPr>
            <w:tcW w:w="851" w:type="dxa"/>
          </w:tcPr>
          <w:p>
            <w:pPr>
              <w:pStyle w:val="TableParagraph"/>
              <w:rPr>
                <w:sz w:val="20"/>
              </w:rPr>
            </w:pPr>
          </w:p>
        </w:tc>
        <w:tc>
          <w:tcPr>
            <w:tcW w:w="849" w:type="dxa"/>
          </w:tcPr>
          <w:p>
            <w:pPr>
              <w:pStyle w:val="TableParagraph"/>
              <w:spacing w:before="1"/>
              <w:ind w:left="111"/>
              <w:rPr>
                <w:sz w:val="16"/>
              </w:rPr>
            </w:pPr>
            <w:r>
              <w:rPr>
                <w:sz w:val="16"/>
              </w:rPr>
              <w:t>09</w:t>
            </w:r>
            <w:r>
              <w:rPr>
                <w:spacing w:val="-1"/>
                <w:sz w:val="16"/>
              </w:rPr>
              <w:t> </w:t>
            </w:r>
            <w:r>
              <w:rPr>
                <w:spacing w:val="-4"/>
                <w:sz w:val="16"/>
              </w:rPr>
              <w:t>мес.</w:t>
            </w:r>
          </w:p>
        </w:tc>
        <w:tc>
          <w:tcPr>
            <w:tcW w:w="1418" w:type="dxa"/>
          </w:tcPr>
          <w:p>
            <w:pPr>
              <w:pStyle w:val="TableParagraph"/>
              <w:rPr>
                <w:sz w:val="20"/>
              </w:rPr>
            </w:pPr>
          </w:p>
        </w:tc>
      </w:tr>
    </w:tbl>
    <w:p>
      <w:pPr>
        <w:spacing w:after="0"/>
        <w:rPr>
          <w:sz w:val="20"/>
        </w:rPr>
        <w:sectPr>
          <w:footerReference w:type="default" r:id="rId16"/>
          <w:pgSz w:w="11920" w:h="16860"/>
          <w:pgMar w:header="0" w:footer="0" w:top="520" w:bottom="280" w:left="40" w:right="0"/>
        </w:sectPr>
      </w:pPr>
    </w:p>
    <w:p>
      <w:pPr>
        <w:pStyle w:val="BodyText"/>
        <w:spacing w:before="68"/>
        <w:ind w:left="718" w:firstLine="0"/>
        <w:jc w:val="left"/>
      </w:pPr>
      <w:r>
        <w:rPr/>
        <w:t>При</w:t>
      </w:r>
      <w:r>
        <w:rPr>
          <w:spacing w:val="-11"/>
        </w:rPr>
        <w:t> </w:t>
      </w:r>
      <w:r>
        <w:rPr/>
        <w:t>оценке</w:t>
      </w:r>
      <w:r>
        <w:rPr>
          <w:spacing w:val="-9"/>
        </w:rPr>
        <w:t> </w:t>
      </w:r>
      <w:r>
        <w:rPr/>
        <w:t>качества</w:t>
      </w:r>
      <w:r>
        <w:rPr>
          <w:spacing w:val="-10"/>
        </w:rPr>
        <w:t> </w:t>
      </w:r>
      <w:r>
        <w:rPr/>
        <w:t>деятельности</w:t>
      </w:r>
      <w:r>
        <w:rPr>
          <w:spacing w:val="-8"/>
        </w:rPr>
        <w:t> </w:t>
      </w:r>
      <w:r>
        <w:rPr/>
        <w:t>педагогических</w:t>
      </w:r>
      <w:r>
        <w:rPr>
          <w:spacing w:val="-5"/>
        </w:rPr>
        <w:t> </w:t>
      </w:r>
      <w:r>
        <w:rPr/>
        <w:t>работников</w:t>
      </w:r>
      <w:r>
        <w:rPr>
          <w:spacing w:val="-7"/>
        </w:rPr>
        <w:t> </w:t>
      </w:r>
      <w:r>
        <w:rPr>
          <w:spacing w:val="-2"/>
        </w:rPr>
        <w:t>учитывается:</w:t>
      </w:r>
    </w:p>
    <w:p>
      <w:pPr>
        <w:pStyle w:val="ListParagraph"/>
        <w:numPr>
          <w:ilvl w:val="0"/>
          <w:numId w:val="156"/>
        </w:numPr>
        <w:tabs>
          <w:tab w:pos="1857" w:val="left" w:leader="none"/>
        </w:tabs>
        <w:spacing w:line="240" w:lineRule="auto" w:before="10" w:after="0"/>
        <w:ind w:left="903" w:right="1883" w:firstLine="706"/>
        <w:jc w:val="left"/>
        <w:rPr>
          <w:sz w:val="24"/>
        </w:rPr>
      </w:pPr>
      <w:r>
        <w:rPr>
          <w:sz w:val="24"/>
        </w:rPr>
        <w:t>востребованность</w:t>
      </w:r>
      <w:r>
        <w:rPr>
          <w:spacing w:val="40"/>
          <w:sz w:val="24"/>
        </w:rPr>
        <w:t> </w:t>
      </w:r>
      <w:r>
        <w:rPr>
          <w:sz w:val="24"/>
        </w:rPr>
        <w:t>услуг</w:t>
      </w:r>
      <w:r>
        <w:rPr>
          <w:spacing w:val="40"/>
          <w:sz w:val="24"/>
        </w:rPr>
        <w:t> </w:t>
      </w:r>
      <w:r>
        <w:rPr>
          <w:sz w:val="24"/>
        </w:rPr>
        <w:t>учителя</w:t>
      </w:r>
      <w:r>
        <w:rPr>
          <w:spacing w:val="40"/>
          <w:sz w:val="24"/>
        </w:rPr>
        <w:t> </w:t>
      </w:r>
      <w:r>
        <w:rPr>
          <w:sz w:val="24"/>
        </w:rPr>
        <w:t>(в</w:t>
      </w:r>
      <w:r>
        <w:rPr>
          <w:spacing w:val="40"/>
          <w:sz w:val="24"/>
        </w:rPr>
        <w:t> </w:t>
      </w:r>
      <w:r>
        <w:rPr>
          <w:sz w:val="24"/>
        </w:rPr>
        <w:t>том</w:t>
      </w:r>
      <w:r>
        <w:rPr>
          <w:spacing w:val="40"/>
          <w:sz w:val="24"/>
        </w:rPr>
        <w:t> </w:t>
      </w:r>
      <w:r>
        <w:rPr>
          <w:sz w:val="24"/>
        </w:rPr>
        <w:t>числе</w:t>
      </w:r>
      <w:r>
        <w:rPr>
          <w:spacing w:val="40"/>
          <w:sz w:val="24"/>
        </w:rPr>
        <w:t> </w:t>
      </w:r>
      <w:r>
        <w:rPr>
          <w:sz w:val="24"/>
        </w:rPr>
        <w:t>внеурочных)</w:t>
      </w:r>
      <w:r>
        <w:rPr>
          <w:spacing w:val="40"/>
          <w:sz w:val="24"/>
        </w:rPr>
        <w:t> </w:t>
      </w:r>
      <w:r>
        <w:rPr>
          <w:sz w:val="24"/>
        </w:rPr>
        <w:t>учениками</w:t>
      </w:r>
      <w:r>
        <w:rPr>
          <w:spacing w:val="40"/>
          <w:sz w:val="24"/>
        </w:rPr>
        <w:t> </w:t>
      </w:r>
      <w:r>
        <w:rPr>
          <w:sz w:val="24"/>
        </w:rPr>
        <w:t>и</w:t>
      </w:r>
      <w:r>
        <w:rPr>
          <w:spacing w:val="40"/>
          <w:sz w:val="24"/>
        </w:rPr>
        <w:t> </w:t>
      </w:r>
      <w:r>
        <w:rPr>
          <w:sz w:val="24"/>
        </w:rPr>
        <w:t>их родителями (законными представителями);</w:t>
      </w:r>
    </w:p>
    <w:p>
      <w:pPr>
        <w:pStyle w:val="ListParagraph"/>
        <w:numPr>
          <w:ilvl w:val="0"/>
          <w:numId w:val="156"/>
        </w:numPr>
        <w:tabs>
          <w:tab w:pos="1812" w:val="left" w:leader="none"/>
        </w:tabs>
        <w:spacing w:line="240" w:lineRule="auto" w:before="0" w:after="0"/>
        <w:ind w:left="903" w:right="1079" w:firstLine="706"/>
        <w:jc w:val="left"/>
        <w:rPr>
          <w:sz w:val="24"/>
        </w:rPr>
      </w:pPr>
      <w:r>
        <w:rPr>
          <w:sz w:val="24"/>
        </w:rPr>
        <w:t>использование</w:t>
      </w:r>
      <w:r>
        <w:rPr>
          <w:spacing w:val="-2"/>
          <w:sz w:val="24"/>
        </w:rPr>
        <w:t> </w:t>
      </w:r>
      <w:r>
        <w:rPr>
          <w:sz w:val="24"/>
        </w:rPr>
        <w:t>учителями</w:t>
      </w:r>
      <w:r>
        <w:rPr>
          <w:spacing w:val="-1"/>
          <w:sz w:val="24"/>
        </w:rPr>
        <w:t> </w:t>
      </w:r>
      <w:r>
        <w:rPr>
          <w:sz w:val="24"/>
        </w:rPr>
        <w:t>современных</w:t>
      </w:r>
      <w:r>
        <w:rPr>
          <w:spacing w:val="-2"/>
          <w:sz w:val="24"/>
        </w:rPr>
        <w:t> </w:t>
      </w:r>
      <w:r>
        <w:rPr>
          <w:sz w:val="24"/>
        </w:rPr>
        <w:t>педагогических</w:t>
      </w:r>
      <w:r>
        <w:rPr>
          <w:spacing w:val="-1"/>
          <w:sz w:val="24"/>
        </w:rPr>
        <w:t> </w:t>
      </w:r>
      <w:r>
        <w:rPr>
          <w:sz w:val="24"/>
        </w:rPr>
        <w:t>технологий,</w:t>
      </w:r>
      <w:r>
        <w:rPr>
          <w:spacing w:val="-2"/>
          <w:sz w:val="24"/>
        </w:rPr>
        <w:t> </w:t>
      </w:r>
      <w:r>
        <w:rPr>
          <w:sz w:val="24"/>
        </w:rPr>
        <w:t>в</w:t>
      </w:r>
      <w:r>
        <w:rPr>
          <w:spacing w:val="-5"/>
          <w:sz w:val="24"/>
        </w:rPr>
        <w:t> </w:t>
      </w:r>
      <w:r>
        <w:rPr>
          <w:sz w:val="24"/>
        </w:rPr>
        <w:t>том</w:t>
      </w:r>
      <w:r>
        <w:rPr>
          <w:spacing w:val="-3"/>
          <w:sz w:val="24"/>
        </w:rPr>
        <w:t> </w:t>
      </w:r>
      <w:r>
        <w:rPr>
          <w:sz w:val="24"/>
        </w:rPr>
        <w:t>числеИКТ</w:t>
      </w:r>
      <w:r>
        <w:rPr>
          <w:spacing w:val="-5"/>
          <w:sz w:val="24"/>
        </w:rPr>
        <w:t> </w:t>
      </w:r>
      <w:r>
        <w:rPr>
          <w:sz w:val="24"/>
        </w:rPr>
        <w:t>и </w:t>
      </w:r>
      <w:r>
        <w:rPr>
          <w:spacing w:val="-2"/>
          <w:sz w:val="24"/>
        </w:rPr>
        <w:t>здоровьесберегающих;</w:t>
      </w:r>
    </w:p>
    <w:p>
      <w:pPr>
        <w:pStyle w:val="ListParagraph"/>
        <w:numPr>
          <w:ilvl w:val="0"/>
          <w:numId w:val="156"/>
        </w:numPr>
        <w:tabs>
          <w:tab w:pos="1749" w:val="left" w:leader="none"/>
        </w:tabs>
        <w:spacing w:line="240" w:lineRule="auto" w:before="0" w:after="0"/>
        <w:ind w:left="1749" w:right="0" w:hanging="140"/>
        <w:jc w:val="left"/>
        <w:rPr>
          <w:sz w:val="24"/>
        </w:rPr>
      </w:pPr>
      <w:r>
        <w:rPr>
          <w:sz w:val="24"/>
        </w:rPr>
        <w:t>участие</w:t>
      </w:r>
      <w:r>
        <w:rPr>
          <w:spacing w:val="-11"/>
          <w:sz w:val="24"/>
        </w:rPr>
        <w:t> </w:t>
      </w:r>
      <w:r>
        <w:rPr>
          <w:sz w:val="24"/>
        </w:rPr>
        <w:t>в</w:t>
      </w:r>
      <w:r>
        <w:rPr>
          <w:spacing w:val="-3"/>
          <w:sz w:val="24"/>
        </w:rPr>
        <w:t> </w:t>
      </w:r>
      <w:r>
        <w:rPr>
          <w:sz w:val="24"/>
        </w:rPr>
        <w:t>методической</w:t>
      </w:r>
      <w:r>
        <w:rPr>
          <w:spacing w:val="-3"/>
          <w:sz w:val="24"/>
        </w:rPr>
        <w:t> </w:t>
      </w:r>
      <w:r>
        <w:rPr>
          <w:sz w:val="24"/>
        </w:rPr>
        <w:t>и</w:t>
      </w:r>
      <w:r>
        <w:rPr>
          <w:spacing w:val="-4"/>
          <w:sz w:val="24"/>
        </w:rPr>
        <w:t> </w:t>
      </w:r>
      <w:r>
        <w:rPr>
          <w:sz w:val="24"/>
        </w:rPr>
        <w:t>научной</w:t>
      </w:r>
      <w:r>
        <w:rPr>
          <w:spacing w:val="-6"/>
          <w:sz w:val="24"/>
        </w:rPr>
        <w:t> </w:t>
      </w:r>
      <w:r>
        <w:rPr>
          <w:spacing w:val="-2"/>
          <w:sz w:val="24"/>
        </w:rPr>
        <w:t>работе;</w:t>
      </w:r>
    </w:p>
    <w:p>
      <w:pPr>
        <w:pStyle w:val="ListParagraph"/>
        <w:numPr>
          <w:ilvl w:val="0"/>
          <w:numId w:val="156"/>
        </w:numPr>
        <w:tabs>
          <w:tab w:pos="1747" w:val="left" w:leader="none"/>
        </w:tabs>
        <w:spacing w:line="240" w:lineRule="auto" w:before="0" w:after="0"/>
        <w:ind w:left="1747" w:right="0" w:hanging="138"/>
        <w:jc w:val="left"/>
        <w:rPr>
          <w:sz w:val="24"/>
        </w:rPr>
      </w:pPr>
      <w:r>
        <w:rPr>
          <w:sz w:val="24"/>
        </w:rPr>
        <w:t>распространение</w:t>
      </w:r>
      <w:r>
        <w:rPr>
          <w:spacing w:val="-12"/>
          <w:sz w:val="24"/>
        </w:rPr>
        <w:t> </w:t>
      </w:r>
      <w:r>
        <w:rPr>
          <w:sz w:val="24"/>
        </w:rPr>
        <w:t>передового</w:t>
      </w:r>
      <w:r>
        <w:rPr>
          <w:spacing w:val="-8"/>
          <w:sz w:val="24"/>
        </w:rPr>
        <w:t> </w:t>
      </w:r>
      <w:r>
        <w:rPr>
          <w:sz w:val="24"/>
        </w:rPr>
        <w:t>педагогического</w:t>
      </w:r>
      <w:r>
        <w:rPr>
          <w:spacing w:val="-4"/>
          <w:sz w:val="24"/>
        </w:rPr>
        <w:t> </w:t>
      </w:r>
      <w:r>
        <w:rPr>
          <w:spacing w:val="-2"/>
          <w:sz w:val="24"/>
        </w:rPr>
        <w:t>опыта;</w:t>
      </w:r>
    </w:p>
    <w:p>
      <w:pPr>
        <w:pStyle w:val="ListParagraph"/>
        <w:numPr>
          <w:ilvl w:val="0"/>
          <w:numId w:val="156"/>
        </w:numPr>
        <w:tabs>
          <w:tab w:pos="1747" w:val="left" w:leader="none"/>
        </w:tabs>
        <w:spacing w:line="240" w:lineRule="auto" w:before="0" w:after="0"/>
        <w:ind w:left="1747" w:right="0" w:hanging="138"/>
        <w:jc w:val="left"/>
        <w:rPr>
          <w:sz w:val="24"/>
        </w:rPr>
      </w:pPr>
      <w:r>
        <w:rPr>
          <w:sz w:val="24"/>
        </w:rPr>
        <w:t>повышение</w:t>
      </w:r>
      <w:r>
        <w:rPr>
          <w:spacing w:val="-8"/>
          <w:sz w:val="24"/>
        </w:rPr>
        <w:t> </w:t>
      </w:r>
      <w:r>
        <w:rPr>
          <w:sz w:val="24"/>
        </w:rPr>
        <w:t>уровня</w:t>
      </w:r>
      <w:r>
        <w:rPr>
          <w:spacing w:val="-8"/>
          <w:sz w:val="24"/>
        </w:rPr>
        <w:t> </w:t>
      </w:r>
      <w:r>
        <w:rPr>
          <w:sz w:val="24"/>
        </w:rPr>
        <w:t>профессионального</w:t>
      </w:r>
      <w:r>
        <w:rPr>
          <w:spacing w:val="-8"/>
          <w:sz w:val="24"/>
        </w:rPr>
        <w:t> </w:t>
      </w:r>
      <w:r>
        <w:rPr>
          <w:spacing w:val="-2"/>
          <w:sz w:val="24"/>
        </w:rPr>
        <w:t>мастерства;</w:t>
      </w:r>
    </w:p>
    <w:p>
      <w:pPr>
        <w:pStyle w:val="ListParagraph"/>
        <w:numPr>
          <w:ilvl w:val="0"/>
          <w:numId w:val="156"/>
        </w:numPr>
        <w:tabs>
          <w:tab w:pos="1976" w:val="left" w:leader="none"/>
          <w:tab w:pos="2945" w:val="left" w:leader="none"/>
          <w:tab w:pos="4043" w:val="left" w:leader="none"/>
          <w:tab w:pos="4580" w:val="left" w:leader="none"/>
          <w:tab w:pos="6436" w:val="left" w:leader="none"/>
          <w:tab w:pos="6854" w:val="left" w:leader="none"/>
          <w:tab w:pos="8798" w:val="left" w:leader="none"/>
        </w:tabs>
        <w:spacing w:line="240" w:lineRule="auto" w:before="0" w:after="0"/>
        <w:ind w:left="903" w:right="1345" w:firstLine="706"/>
        <w:jc w:val="left"/>
        <w:rPr>
          <w:sz w:val="24"/>
        </w:rPr>
      </w:pPr>
      <w:r>
        <w:rPr>
          <w:spacing w:val="-2"/>
          <w:sz w:val="24"/>
        </w:rPr>
        <w:t>работа</w:t>
      </w:r>
      <w:r>
        <w:rPr>
          <w:sz w:val="24"/>
        </w:rPr>
        <w:tab/>
      </w:r>
      <w:r>
        <w:rPr>
          <w:spacing w:val="-2"/>
          <w:sz w:val="24"/>
        </w:rPr>
        <w:t>учителя</w:t>
      </w:r>
      <w:r>
        <w:rPr>
          <w:sz w:val="24"/>
        </w:rPr>
        <w:tab/>
      </w:r>
      <w:r>
        <w:rPr>
          <w:spacing w:val="-6"/>
          <w:sz w:val="24"/>
        </w:rPr>
        <w:t>по</w:t>
      </w:r>
      <w:r>
        <w:rPr>
          <w:sz w:val="24"/>
        </w:rPr>
        <w:tab/>
      </w:r>
      <w:r>
        <w:rPr>
          <w:spacing w:val="-2"/>
          <w:sz w:val="24"/>
        </w:rPr>
        <w:t>формированию</w:t>
      </w:r>
      <w:r>
        <w:rPr>
          <w:sz w:val="24"/>
        </w:rPr>
        <w:tab/>
      </w:r>
      <w:r>
        <w:rPr>
          <w:spacing w:val="-10"/>
          <w:sz w:val="24"/>
        </w:rPr>
        <w:t>и</w:t>
      </w:r>
      <w:r>
        <w:rPr>
          <w:sz w:val="24"/>
        </w:rPr>
        <w:tab/>
      </w:r>
      <w:r>
        <w:rPr>
          <w:spacing w:val="-2"/>
          <w:sz w:val="24"/>
        </w:rPr>
        <w:t>сопровождению</w:t>
      </w:r>
      <w:r>
        <w:rPr>
          <w:sz w:val="24"/>
        </w:rPr>
        <w:tab/>
      </w:r>
      <w:r>
        <w:rPr>
          <w:spacing w:val="-2"/>
          <w:sz w:val="24"/>
        </w:rPr>
        <w:t>индивидуальных </w:t>
      </w:r>
      <w:r>
        <w:rPr>
          <w:sz w:val="24"/>
        </w:rPr>
        <w:t>образовательных траекторий обучающихся;</w:t>
      </w:r>
    </w:p>
    <w:p>
      <w:pPr>
        <w:pStyle w:val="ListParagraph"/>
        <w:numPr>
          <w:ilvl w:val="0"/>
          <w:numId w:val="156"/>
        </w:numPr>
        <w:tabs>
          <w:tab w:pos="1747" w:val="left" w:leader="none"/>
        </w:tabs>
        <w:spacing w:line="240" w:lineRule="auto" w:before="0" w:after="0"/>
        <w:ind w:left="1747" w:right="0" w:hanging="138"/>
        <w:jc w:val="left"/>
        <w:rPr>
          <w:sz w:val="24"/>
        </w:rPr>
      </w:pPr>
      <w:r>
        <w:rPr>
          <w:sz w:val="24"/>
        </w:rPr>
        <w:t>руководство</w:t>
      </w:r>
      <w:r>
        <w:rPr>
          <w:spacing w:val="-9"/>
          <w:sz w:val="24"/>
        </w:rPr>
        <w:t> </w:t>
      </w:r>
      <w:r>
        <w:rPr>
          <w:sz w:val="24"/>
        </w:rPr>
        <w:t>проектной</w:t>
      </w:r>
      <w:r>
        <w:rPr>
          <w:spacing w:val="-9"/>
          <w:sz w:val="24"/>
        </w:rPr>
        <w:t> </w:t>
      </w:r>
      <w:r>
        <w:rPr>
          <w:sz w:val="24"/>
        </w:rPr>
        <w:t>деятельностью</w:t>
      </w:r>
      <w:r>
        <w:rPr>
          <w:spacing w:val="-7"/>
          <w:sz w:val="24"/>
        </w:rPr>
        <w:t> </w:t>
      </w:r>
      <w:r>
        <w:rPr>
          <w:spacing w:val="-2"/>
          <w:sz w:val="24"/>
        </w:rPr>
        <w:t>обучающихся;</w:t>
      </w:r>
    </w:p>
    <w:p>
      <w:pPr>
        <w:pStyle w:val="ListParagraph"/>
        <w:numPr>
          <w:ilvl w:val="0"/>
          <w:numId w:val="156"/>
        </w:numPr>
        <w:tabs>
          <w:tab w:pos="1747" w:val="left" w:leader="none"/>
        </w:tabs>
        <w:spacing w:line="240" w:lineRule="auto" w:before="0" w:after="0"/>
        <w:ind w:left="1747" w:right="0" w:hanging="138"/>
        <w:jc w:val="left"/>
        <w:rPr>
          <w:sz w:val="24"/>
        </w:rPr>
      </w:pPr>
      <w:r>
        <w:rPr>
          <w:sz w:val="24"/>
        </w:rPr>
        <w:t>взаимодействие</w:t>
      </w:r>
      <w:r>
        <w:rPr>
          <w:spacing w:val="-11"/>
          <w:sz w:val="24"/>
        </w:rPr>
        <w:t> </w:t>
      </w:r>
      <w:r>
        <w:rPr>
          <w:sz w:val="24"/>
        </w:rPr>
        <w:t>со</w:t>
      </w:r>
      <w:r>
        <w:rPr>
          <w:spacing w:val="-9"/>
          <w:sz w:val="24"/>
        </w:rPr>
        <w:t> </w:t>
      </w:r>
      <w:r>
        <w:rPr>
          <w:sz w:val="24"/>
        </w:rPr>
        <w:t>всеми</w:t>
      </w:r>
      <w:r>
        <w:rPr>
          <w:spacing w:val="-3"/>
          <w:sz w:val="24"/>
        </w:rPr>
        <w:t> </w:t>
      </w:r>
      <w:r>
        <w:rPr>
          <w:sz w:val="24"/>
        </w:rPr>
        <w:t>участниками</w:t>
      </w:r>
      <w:r>
        <w:rPr>
          <w:spacing w:val="-7"/>
          <w:sz w:val="24"/>
        </w:rPr>
        <w:t> </w:t>
      </w:r>
      <w:r>
        <w:rPr>
          <w:sz w:val="24"/>
        </w:rPr>
        <w:t>образовательных</w:t>
      </w:r>
      <w:r>
        <w:rPr>
          <w:spacing w:val="-6"/>
          <w:sz w:val="24"/>
        </w:rPr>
        <w:t> </w:t>
      </w:r>
      <w:r>
        <w:rPr>
          <w:spacing w:val="-2"/>
          <w:sz w:val="24"/>
        </w:rPr>
        <w:t>отношений.</w:t>
      </w:r>
    </w:p>
    <w:p>
      <w:pPr>
        <w:pStyle w:val="Heading2"/>
        <w:tabs>
          <w:tab w:pos="2931" w:val="left" w:leader="none"/>
          <w:tab w:pos="3944" w:val="left" w:leader="none"/>
          <w:tab w:pos="5831" w:val="left" w:leader="none"/>
          <w:tab w:pos="7843" w:val="left" w:leader="none"/>
          <w:tab w:pos="9561" w:val="left" w:leader="none"/>
          <w:tab w:pos="9946" w:val="left" w:leader="none"/>
        </w:tabs>
        <w:spacing w:before="3"/>
        <w:ind w:left="903" w:right="1337" w:firstLine="706"/>
        <w:jc w:val="left"/>
      </w:pPr>
      <w:r>
        <w:rPr>
          <w:spacing w:val="-2"/>
        </w:rPr>
        <w:t>Описание</w:t>
      </w:r>
      <w:r>
        <w:rPr/>
        <w:tab/>
      </w:r>
      <w:r>
        <w:rPr>
          <w:spacing w:val="-2"/>
        </w:rPr>
        <w:t>уровня</w:t>
      </w:r>
      <w:r>
        <w:rPr/>
        <w:tab/>
      </w:r>
      <w:r>
        <w:rPr>
          <w:spacing w:val="-2"/>
        </w:rPr>
        <w:t>квалификации</w:t>
      </w:r>
      <w:r>
        <w:rPr/>
        <w:tab/>
      </w:r>
      <w:r>
        <w:rPr>
          <w:spacing w:val="-2"/>
        </w:rPr>
        <w:t>педагогических,</w:t>
      </w:r>
      <w:r>
        <w:rPr/>
        <w:tab/>
      </w:r>
      <w:r>
        <w:rPr>
          <w:spacing w:val="-2"/>
        </w:rPr>
        <w:t>руководящих</w:t>
      </w:r>
      <w:r>
        <w:rPr/>
        <w:tab/>
      </w:r>
      <w:r>
        <w:rPr>
          <w:spacing w:val="-10"/>
        </w:rPr>
        <w:t>и</w:t>
      </w:r>
      <w:r>
        <w:rPr/>
        <w:tab/>
      </w:r>
      <w:r>
        <w:rPr>
          <w:spacing w:val="-4"/>
        </w:rPr>
        <w:t>иных </w:t>
      </w:r>
      <w:r>
        <w:rPr/>
        <w:t>работников организации, осуществляющей образовательную деятельность</w:t>
      </w:r>
    </w:p>
    <w:p>
      <w:pPr>
        <w:pStyle w:val="BodyText"/>
        <w:spacing w:line="269" w:lineRule="exact"/>
        <w:ind w:left="1611" w:firstLine="0"/>
        <w:jc w:val="left"/>
      </w:pPr>
      <w:r>
        <w:rPr/>
        <w:t>Квалификация</w:t>
      </w:r>
      <w:r>
        <w:rPr>
          <w:spacing w:val="-14"/>
        </w:rPr>
        <w:t> </w:t>
      </w:r>
      <w:r>
        <w:rPr/>
        <w:t>педагогических</w:t>
      </w:r>
      <w:r>
        <w:rPr>
          <w:spacing w:val="-7"/>
        </w:rPr>
        <w:t> </w:t>
      </w:r>
      <w:r>
        <w:rPr/>
        <w:t>работников</w:t>
      </w:r>
      <w:r>
        <w:rPr>
          <w:spacing w:val="-7"/>
        </w:rPr>
        <w:t> </w:t>
      </w:r>
      <w:r>
        <w:rPr/>
        <w:t>МБОУ</w:t>
      </w:r>
      <w:r>
        <w:rPr>
          <w:spacing w:val="-7"/>
        </w:rPr>
        <w:t> </w:t>
      </w:r>
      <w:r>
        <w:rPr/>
        <w:t>«Нискасинская</w:t>
      </w:r>
      <w:r>
        <w:rPr>
          <w:spacing w:val="-6"/>
        </w:rPr>
        <w:t> </w:t>
      </w:r>
      <w:r>
        <w:rPr/>
        <w:t>СОШ»</w:t>
      </w:r>
      <w:r>
        <w:rPr>
          <w:spacing w:val="-15"/>
        </w:rPr>
        <w:t> </w:t>
      </w:r>
      <w:r>
        <w:rPr>
          <w:spacing w:val="-2"/>
        </w:rPr>
        <w:t>отражает:</w:t>
      </w:r>
    </w:p>
    <w:p>
      <w:pPr>
        <w:pStyle w:val="ListParagraph"/>
        <w:numPr>
          <w:ilvl w:val="0"/>
          <w:numId w:val="156"/>
        </w:numPr>
        <w:tabs>
          <w:tab w:pos="1869" w:val="left" w:leader="none"/>
        </w:tabs>
        <w:spacing w:line="240" w:lineRule="auto" w:before="3" w:after="0"/>
        <w:ind w:left="1869" w:right="0" w:hanging="260"/>
        <w:jc w:val="left"/>
        <w:rPr>
          <w:sz w:val="24"/>
        </w:rPr>
      </w:pPr>
      <w:r>
        <w:rPr>
          <w:sz w:val="24"/>
        </w:rPr>
        <w:t>компетентность</w:t>
      </w:r>
      <w:r>
        <w:rPr>
          <w:spacing w:val="-4"/>
          <w:sz w:val="24"/>
        </w:rPr>
        <w:t> </w:t>
      </w:r>
      <w:r>
        <w:rPr>
          <w:sz w:val="24"/>
        </w:rPr>
        <w:t>в</w:t>
      </w:r>
      <w:r>
        <w:rPr>
          <w:spacing w:val="-4"/>
          <w:sz w:val="24"/>
        </w:rPr>
        <w:t> </w:t>
      </w:r>
      <w:r>
        <w:rPr>
          <w:sz w:val="24"/>
        </w:rPr>
        <w:t>соответствующих</w:t>
      </w:r>
      <w:r>
        <w:rPr>
          <w:spacing w:val="-2"/>
          <w:sz w:val="24"/>
        </w:rPr>
        <w:t> </w:t>
      </w:r>
      <w:r>
        <w:rPr>
          <w:sz w:val="24"/>
        </w:rPr>
        <w:t>предметных</w:t>
      </w:r>
      <w:r>
        <w:rPr>
          <w:spacing w:val="-3"/>
          <w:sz w:val="24"/>
        </w:rPr>
        <w:t> </w:t>
      </w:r>
      <w:r>
        <w:rPr>
          <w:sz w:val="24"/>
        </w:rPr>
        <w:t>областях</w:t>
      </w:r>
      <w:r>
        <w:rPr>
          <w:spacing w:val="-2"/>
          <w:sz w:val="24"/>
        </w:rPr>
        <w:t> </w:t>
      </w:r>
      <w:r>
        <w:rPr>
          <w:sz w:val="24"/>
        </w:rPr>
        <w:t>знания</w:t>
      </w:r>
      <w:r>
        <w:rPr>
          <w:spacing w:val="-3"/>
          <w:sz w:val="24"/>
        </w:rPr>
        <w:t> </w:t>
      </w:r>
      <w:r>
        <w:rPr>
          <w:sz w:val="24"/>
        </w:rPr>
        <w:t>и</w:t>
      </w:r>
      <w:r>
        <w:rPr>
          <w:spacing w:val="-2"/>
          <w:sz w:val="24"/>
        </w:rPr>
        <w:t> методахобучения;</w:t>
      </w:r>
    </w:p>
    <w:p>
      <w:pPr>
        <w:pStyle w:val="ListParagraph"/>
        <w:numPr>
          <w:ilvl w:val="0"/>
          <w:numId w:val="156"/>
        </w:numPr>
        <w:tabs>
          <w:tab w:pos="1879" w:val="left" w:leader="none"/>
        </w:tabs>
        <w:spacing w:line="240" w:lineRule="auto" w:before="0" w:after="0"/>
        <w:ind w:left="903" w:right="1956" w:firstLine="706"/>
        <w:jc w:val="left"/>
        <w:rPr>
          <w:sz w:val="24"/>
        </w:rPr>
      </w:pPr>
      <w:r>
        <w:rPr>
          <w:sz w:val="24"/>
        </w:rPr>
        <w:t>сформированность гуманистической позиции,</w:t>
      </w:r>
      <w:r>
        <w:rPr>
          <w:spacing w:val="-6"/>
          <w:sz w:val="24"/>
        </w:rPr>
        <w:t> </w:t>
      </w:r>
      <w:r>
        <w:rPr>
          <w:sz w:val="24"/>
        </w:rPr>
        <w:t>позитивной направленности на педагогическую деятельность;</w:t>
      </w:r>
    </w:p>
    <w:p>
      <w:pPr>
        <w:pStyle w:val="ListParagraph"/>
        <w:numPr>
          <w:ilvl w:val="0"/>
          <w:numId w:val="156"/>
        </w:numPr>
        <w:tabs>
          <w:tab w:pos="1802" w:val="left" w:leader="none"/>
        </w:tabs>
        <w:spacing w:line="240" w:lineRule="auto" w:before="0" w:after="0"/>
        <w:ind w:left="903" w:right="1355" w:firstLine="706"/>
        <w:jc w:val="left"/>
        <w:rPr>
          <w:sz w:val="24"/>
        </w:rPr>
      </w:pPr>
      <w:r>
        <w:rPr>
          <w:sz w:val="24"/>
        </w:rPr>
        <w:t>общую</w:t>
      </w:r>
      <w:r>
        <w:rPr>
          <w:spacing w:val="40"/>
          <w:sz w:val="24"/>
        </w:rPr>
        <w:t> </w:t>
      </w:r>
      <w:r>
        <w:rPr>
          <w:sz w:val="24"/>
        </w:rPr>
        <w:t>культуру,</w:t>
      </w:r>
      <w:r>
        <w:rPr>
          <w:spacing w:val="40"/>
          <w:sz w:val="24"/>
        </w:rPr>
        <w:t> </w:t>
      </w:r>
      <w:r>
        <w:rPr>
          <w:sz w:val="24"/>
        </w:rPr>
        <w:t>определяющую</w:t>
      </w:r>
      <w:r>
        <w:rPr>
          <w:spacing w:val="40"/>
          <w:sz w:val="24"/>
        </w:rPr>
        <w:t> </w:t>
      </w:r>
      <w:r>
        <w:rPr>
          <w:sz w:val="24"/>
        </w:rPr>
        <w:t>характер</w:t>
      </w:r>
      <w:r>
        <w:rPr>
          <w:spacing w:val="40"/>
          <w:sz w:val="24"/>
        </w:rPr>
        <w:t> </w:t>
      </w:r>
      <w:r>
        <w:rPr>
          <w:sz w:val="24"/>
        </w:rPr>
        <w:t>и</w:t>
      </w:r>
      <w:r>
        <w:rPr>
          <w:spacing w:val="40"/>
          <w:sz w:val="24"/>
        </w:rPr>
        <w:t> </w:t>
      </w:r>
      <w:r>
        <w:rPr>
          <w:sz w:val="24"/>
        </w:rPr>
        <w:t>стиль</w:t>
      </w:r>
      <w:r>
        <w:rPr>
          <w:spacing w:val="40"/>
          <w:sz w:val="24"/>
        </w:rPr>
        <w:t> </w:t>
      </w:r>
      <w:r>
        <w:rPr>
          <w:sz w:val="24"/>
        </w:rPr>
        <w:t>педагогической</w:t>
      </w:r>
      <w:r>
        <w:rPr>
          <w:spacing w:val="40"/>
          <w:sz w:val="24"/>
        </w:rPr>
        <w:t> </w:t>
      </w:r>
      <w:r>
        <w:rPr>
          <w:sz w:val="24"/>
        </w:rPr>
        <w:t>деятельности, влияющую на успешность педагогического общения и позицию педагога;</w:t>
      </w:r>
    </w:p>
    <w:p>
      <w:pPr>
        <w:pStyle w:val="ListParagraph"/>
        <w:numPr>
          <w:ilvl w:val="0"/>
          <w:numId w:val="156"/>
        </w:numPr>
        <w:tabs>
          <w:tab w:pos="1747" w:val="left" w:leader="none"/>
        </w:tabs>
        <w:spacing w:line="240" w:lineRule="auto" w:before="0" w:after="0"/>
        <w:ind w:left="1747" w:right="0" w:hanging="138"/>
        <w:jc w:val="left"/>
        <w:rPr>
          <w:sz w:val="24"/>
        </w:rPr>
      </w:pPr>
      <w:r>
        <w:rPr>
          <w:sz w:val="24"/>
        </w:rPr>
        <w:t>самоорганизованность,</w:t>
      </w:r>
      <w:r>
        <w:rPr>
          <w:spacing w:val="-17"/>
          <w:sz w:val="24"/>
        </w:rPr>
        <w:t> </w:t>
      </w:r>
      <w:r>
        <w:rPr>
          <w:sz w:val="24"/>
        </w:rPr>
        <w:t>эмоциональную</w:t>
      </w:r>
      <w:r>
        <w:rPr>
          <w:spacing w:val="-12"/>
          <w:sz w:val="24"/>
        </w:rPr>
        <w:t> </w:t>
      </w:r>
      <w:r>
        <w:rPr>
          <w:spacing w:val="-2"/>
          <w:sz w:val="24"/>
        </w:rPr>
        <w:t>устойчивость.</w:t>
      </w:r>
    </w:p>
    <w:p>
      <w:pPr>
        <w:pStyle w:val="BodyText"/>
        <w:spacing w:before="67"/>
        <w:ind w:left="903" w:right="952" w:firstLine="706"/>
      </w:pPr>
      <w:r>
        <w:rPr/>
        <w:t>У педагогического работника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pPr>
        <w:pStyle w:val="ListParagraph"/>
        <w:numPr>
          <w:ilvl w:val="0"/>
          <w:numId w:val="156"/>
        </w:numPr>
        <w:tabs>
          <w:tab w:pos="1776" w:val="left" w:leader="none"/>
        </w:tabs>
        <w:spacing w:line="242" w:lineRule="auto" w:before="0" w:after="0"/>
        <w:ind w:left="903" w:right="1353" w:firstLine="706"/>
        <w:jc w:val="left"/>
        <w:rPr>
          <w:sz w:val="24"/>
        </w:rPr>
      </w:pPr>
      <w:r>
        <w:rPr>
          <w:sz w:val="24"/>
        </w:rPr>
        <w:t>обеспечивать условия для успешной деятельности, позитивной мотивации, а также самомотивирования обучающихся;</w:t>
      </w:r>
    </w:p>
    <w:p>
      <w:pPr>
        <w:pStyle w:val="ListParagraph"/>
        <w:numPr>
          <w:ilvl w:val="0"/>
          <w:numId w:val="156"/>
        </w:numPr>
        <w:tabs>
          <w:tab w:pos="1918" w:val="left" w:leader="none"/>
          <w:tab w:pos="3558" w:val="left" w:leader="none"/>
          <w:tab w:pos="5574" w:val="left" w:leader="none"/>
          <w:tab w:pos="6402" w:val="left" w:leader="none"/>
          <w:tab w:pos="6760" w:val="left" w:leader="none"/>
          <w:tab w:pos="7677" w:val="left" w:leader="none"/>
          <w:tab w:pos="9204" w:val="left" w:leader="none"/>
          <w:tab w:pos="9537" w:val="left" w:leader="none"/>
        </w:tabs>
        <w:spacing w:line="240" w:lineRule="auto" w:before="0" w:after="0"/>
        <w:ind w:left="903" w:right="1336" w:firstLine="706"/>
        <w:jc w:val="left"/>
        <w:rPr>
          <w:sz w:val="24"/>
        </w:rPr>
      </w:pPr>
      <w:r>
        <w:rPr>
          <w:spacing w:val="-2"/>
          <w:sz w:val="24"/>
        </w:rPr>
        <w:t>осуществлять</w:t>
      </w:r>
      <w:r>
        <w:rPr>
          <w:sz w:val="24"/>
        </w:rPr>
        <w:tab/>
      </w:r>
      <w:r>
        <w:rPr>
          <w:spacing w:val="-2"/>
          <w:sz w:val="24"/>
        </w:rPr>
        <w:t>самостоятельный</w:t>
      </w:r>
      <w:r>
        <w:rPr>
          <w:sz w:val="24"/>
        </w:rPr>
        <w:tab/>
      </w:r>
      <w:r>
        <w:rPr>
          <w:spacing w:val="-2"/>
          <w:sz w:val="24"/>
        </w:rPr>
        <w:t>поиск</w:t>
      </w:r>
      <w:r>
        <w:rPr>
          <w:sz w:val="24"/>
        </w:rPr>
        <w:tab/>
      </w:r>
      <w:r>
        <w:rPr>
          <w:spacing w:val="-10"/>
          <w:sz w:val="24"/>
        </w:rPr>
        <w:t>и</w:t>
      </w:r>
      <w:r>
        <w:rPr>
          <w:sz w:val="24"/>
        </w:rPr>
        <w:tab/>
      </w:r>
      <w:r>
        <w:rPr>
          <w:spacing w:val="-2"/>
          <w:sz w:val="24"/>
        </w:rPr>
        <w:t>анализ</w:t>
      </w:r>
      <w:r>
        <w:rPr>
          <w:sz w:val="24"/>
        </w:rPr>
        <w:tab/>
      </w:r>
      <w:r>
        <w:rPr>
          <w:spacing w:val="-2"/>
          <w:sz w:val="24"/>
        </w:rPr>
        <w:t>информации</w:t>
      </w:r>
      <w:r>
        <w:rPr>
          <w:sz w:val="24"/>
        </w:rPr>
        <w:tab/>
      </w:r>
      <w:r>
        <w:rPr>
          <w:spacing w:val="-10"/>
          <w:sz w:val="24"/>
        </w:rPr>
        <w:t>с</w:t>
      </w:r>
      <w:r>
        <w:rPr>
          <w:sz w:val="24"/>
        </w:rPr>
        <w:tab/>
      </w:r>
      <w:r>
        <w:rPr>
          <w:spacing w:val="-2"/>
          <w:sz w:val="24"/>
        </w:rPr>
        <w:t>помощью </w:t>
      </w:r>
      <w:r>
        <w:rPr>
          <w:sz w:val="24"/>
        </w:rPr>
        <w:t>современных информационно-поисковых технологий;</w:t>
      </w:r>
    </w:p>
    <w:p>
      <w:pPr>
        <w:pStyle w:val="ListParagraph"/>
        <w:numPr>
          <w:ilvl w:val="0"/>
          <w:numId w:val="156"/>
        </w:numPr>
        <w:tabs>
          <w:tab w:pos="1959" w:val="left" w:leader="none"/>
          <w:tab w:pos="3707" w:val="left" w:leader="none"/>
          <w:tab w:pos="5137" w:val="left" w:leader="none"/>
          <w:tab w:pos="6285" w:val="left" w:leader="none"/>
          <w:tab w:pos="7689" w:val="left" w:leader="none"/>
          <w:tab w:pos="8714" w:val="left" w:leader="none"/>
          <w:tab w:pos="10404" w:val="left" w:leader="none"/>
        </w:tabs>
        <w:spacing w:line="240" w:lineRule="auto" w:before="0" w:after="0"/>
        <w:ind w:left="903" w:right="1335" w:firstLine="706"/>
        <w:jc w:val="left"/>
        <w:rPr>
          <w:sz w:val="24"/>
        </w:rPr>
      </w:pPr>
      <w:r>
        <w:rPr>
          <w:spacing w:val="-2"/>
          <w:sz w:val="24"/>
        </w:rPr>
        <w:t>разрабатывать</w:t>
      </w:r>
      <w:r>
        <w:rPr>
          <w:sz w:val="24"/>
        </w:rPr>
        <w:tab/>
      </w:r>
      <w:r>
        <w:rPr>
          <w:spacing w:val="-2"/>
          <w:sz w:val="24"/>
        </w:rPr>
        <w:t>программы</w:t>
      </w:r>
      <w:r>
        <w:rPr>
          <w:sz w:val="24"/>
        </w:rPr>
        <w:tab/>
      </w:r>
      <w:r>
        <w:rPr>
          <w:spacing w:val="-2"/>
          <w:sz w:val="24"/>
        </w:rPr>
        <w:t>учебных</w:t>
      </w:r>
      <w:r>
        <w:rPr>
          <w:sz w:val="24"/>
        </w:rPr>
        <w:tab/>
      </w:r>
      <w:r>
        <w:rPr>
          <w:spacing w:val="-2"/>
          <w:sz w:val="24"/>
        </w:rPr>
        <w:t>предметов,</w:t>
      </w:r>
      <w:r>
        <w:rPr>
          <w:sz w:val="24"/>
        </w:rPr>
        <w:tab/>
      </w:r>
      <w:r>
        <w:rPr>
          <w:spacing w:val="-2"/>
          <w:sz w:val="24"/>
        </w:rPr>
        <w:t>курсов,</w:t>
      </w:r>
      <w:r>
        <w:rPr>
          <w:sz w:val="24"/>
        </w:rPr>
        <w:tab/>
      </w:r>
      <w:r>
        <w:rPr>
          <w:spacing w:val="-2"/>
          <w:sz w:val="24"/>
        </w:rPr>
        <w:t>методические</w:t>
      </w:r>
      <w:r>
        <w:rPr>
          <w:sz w:val="24"/>
        </w:rPr>
        <w:tab/>
      </w:r>
      <w:r>
        <w:rPr>
          <w:spacing w:val="-10"/>
          <w:sz w:val="24"/>
        </w:rPr>
        <w:t>и </w:t>
      </w:r>
      <w:r>
        <w:rPr>
          <w:sz w:val="24"/>
        </w:rPr>
        <w:t>дидактические материалы;</w:t>
      </w:r>
    </w:p>
    <w:p>
      <w:pPr>
        <w:pStyle w:val="ListParagraph"/>
        <w:numPr>
          <w:ilvl w:val="0"/>
          <w:numId w:val="156"/>
        </w:numPr>
        <w:tabs>
          <w:tab w:pos="1983" w:val="left" w:leader="none"/>
          <w:tab w:pos="3248" w:val="left" w:leader="none"/>
          <w:tab w:pos="4508" w:val="left" w:leader="none"/>
          <w:tab w:pos="4936" w:val="left" w:leader="none"/>
          <w:tab w:pos="7506" w:val="left" w:leader="none"/>
        </w:tabs>
        <w:spacing w:line="240" w:lineRule="auto" w:before="0" w:after="0"/>
        <w:ind w:left="903" w:right="1449" w:firstLine="706"/>
        <w:jc w:val="left"/>
        <w:rPr>
          <w:sz w:val="24"/>
        </w:rPr>
      </w:pPr>
      <w:r>
        <w:rPr>
          <w:spacing w:val="-2"/>
          <w:sz w:val="24"/>
        </w:rPr>
        <w:t>выбирать</w:t>
      </w:r>
      <w:r>
        <w:rPr>
          <w:sz w:val="24"/>
        </w:rPr>
        <w:tab/>
      </w:r>
      <w:r>
        <w:rPr>
          <w:spacing w:val="-2"/>
          <w:sz w:val="24"/>
        </w:rPr>
        <w:t>учебники</w:t>
      </w:r>
      <w:r>
        <w:rPr>
          <w:sz w:val="24"/>
        </w:rPr>
        <w:tab/>
      </w:r>
      <w:r>
        <w:rPr>
          <w:spacing w:val="-10"/>
          <w:sz w:val="24"/>
        </w:rPr>
        <w:t>и</w:t>
      </w:r>
      <w:r>
        <w:rPr>
          <w:sz w:val="24"/>
        </w:rPr>
        <w:tab/>
      </w:r>
      <w:r>
        <w:rPr>
          <w:spacing w:val="-2"/>
          <w:sz w:val="24"/>
        </w:rPr>
        <w:t>учебно-методическую</w:t>
      </w:r>
      <w:r>
        <w:rPr>
          <w:sz w:val="24"/>
        </w:rPr>
        <w:tab/>
        <w:t>литературу,</w:t>
      </w:r>
      <w:r>
        <w:rPr>
          <w:spacing w:val="80"/>
          <w:sz w:val="24"/>
        </w:rPr>
        <w:t> </w:t>
      </w:r>
      <w:r>
        <w:rPr>
          <w:sz w:val="24"/>
        </w:rPr>
        <w:t>рекомендовать обучающимся дополнительные источники информации, в том числе интернет-ресурсы;</w:t>
      </w:r>
    </w:p>
    <w:p>
      <w:pPr>
        <w:pStyle w:val="ListParagraph"/>
        <w:numPr>
          <w:ilvl w:val="0"/>
          <w:numId w:val="156"/>
        </w:numPr>
        <w:tabs>
          <w:tab w:pos="1807" w:val="left" w:leader="none"/>
        </w:tabs>
        <w:spacing w:line="240" w:lineRule="auto" w:before="0" w:after="0"/>
        <w:ind w:left="903" w:right="947" w:firstLine="706"/>
        <w:jc w:val="both"/>
        <w:rPr>
          <w:sz w:val="24"/>
        </w:rPr>
      </w:pPr>
      <w:r>
        <w:rPr>
          <w:sz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pPr>
        <w:pStyle w:val="ListParagraph"/>
        <w:numPr>
          <w:ilvl w:val="0"/>
          <w:numId w:val="156"/>
        </w:numPr>
        <w:tabs>
          <w:tab w:pos="1956" w:val="left" w:leader="none"/>
        </w:tabs>
        <w:spacing w:line="240" w:lineRule="auto" w:before="0" w:after="0"/>
        <w:ind w:left="903" w:right="955" w:firstLine="706"/>
        <w:jc w:val="both"/>
        <w:rPr>
          <w:sz w:val="24"/>
        </w:rPr>
      </w:pPr>
      <w:r>
        <w:rPr>
          <w:sz w:val="24"/>
        </w:rPr>
        <w:t>организовывать</w:t>
      </w:r>
      <w:r>
        <w:rPr>
          <w:spacing w:val="-2"/>
          <w:sz w:val="24"/>
        </w:rPr>
        <w:t> </w:t>
      </w:r>
      <w:r>
        <w:rPr>
          <w:sz w:val="24"/>
        </w:rPr>
        <w:t>и</w:t>
      </w:r>
      <w:r>
        <w:rPr>
          <w:spacing w:val="-3"/>
          <w:sz w:val="24"/>
        </w:rPr>
        <w:t> </w:t>
      </w:r>
      <w:r>
        <w:rPr>
          <w:sz w:val="24"/>
        </w:rPr>
        <w:t>сопровождать</w:t>
      </w:r>
      <w:r>
        <w:rPr>
          <w:spacing w:val="-3"/>
          <w:sz w:val="24"/>
        </w:rPr>
        <w:t> </w:t>
      </w:r>
      <w:r>
        <w:rPr>
          <w:sz w:val="24"/>
        </w:rPr>
        <w:t>учебно-исследовательскую</w:t>
      </w:r>
      <w:r>
        <w:rPr>
          <w:spacing w:val="-2"/>
          <w:sz w:val="24"/>
        </w:rPr>
        <w:t> </w:t>
      </w:r>
      <w:r>
        <w:rPr>
          <w:sz w:val="24"/>
        </w:rPr>
        <w:t>и</w:t>
      </w:r>
      <w:r>
        <w:rPr>
          <w:spacing w:val="-3"/>
          <w:sz w:val="24"/>
        </w:rPr>
        <w:t> </w:t>
      </w:r>
      <w:r>
        <w:rPr>
          <w:sz w:val="24"/>
        </w:rPr>
        <w:t>проектную</w:t>
      </w:r>
      <w:r>
        <w:rPr>
          <w:spacing w:val="-3"/>
          <w:sz w:val="24"/>
        </w:rPr>
        <w:t> </w:t>
      </w:r>
      <w:r>
        <w:rPr>
          <w:sz w:val="24"/>
        </w:rPr>
        <w:t>деятельность обучающихся, выполнение ими индивидуального проекта;</w:t>
      </w:r>
    </w:p>
    <w:p>
      <w:pPr>
        <w:pStyle w:val="ListParagraph"/>
        <w:numPr>
          <w:ilvl w:val="0"/>
          <w:numId w:val="156"/>
        </w:numPr>
        <w:tabs>
          <w:tab w:pos="1776" w:val="left" w:leader="none"/>
        </w:tabs>
        <w:spacing w:line="240" w:lineRule="auto" w:before="0" w:after="0"/>
        <w:ind w:left="903" w:right="949" w:firstLine="706"/>
        <w:jc w:val="both"/>
        <w:rPr>
          <w:sz w:val="24"/>
        </w:rPr>
      </w:pPr>
      <w:r>
        <w:rPr>
          <w:sz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pPr>
        <w:pStyle w:val="ListParagraph"/>
        <w:numPr>
          <w:ilvl w:val="0"/>
          <w:numId w:val="156"/>
        </w:numPr>
        <w:tabs>
          <w:tab w:pos="1747" w:val="left" w:leader="none"/>
        </w:tabs>
        <w:spacing w:line="240" w:lineRule="auto" w:before="0" w:after="0"/>
        <w:ind w:left="1747" w:right="0" w:hanging="138"/>
        <w:jc w:val="both"/>
        <w:rPr>
          <w:sz w:val="24"/>
        </w:rPr>
      </w:pPr>
      <w:r>
        <w:rPr>
          <w:sz w:val="24"/>
        </w:rPr>
        <w:t>интерпретировать</w:t>
      </w:r>
      <w:r>
        <w:rPr>
          <w:spacing w:val="-9"/>
          <w:sz w:val="24"/>
        </w:rPr>
        <w:t> </w:t>
      </w:r>
      <w:r>
        <w:rPr>
          <w:sz w:val="24"/>
        </w:rPr>
        <w:t>результаты</w:t>
      </w:r>
      <w:r>
        <w:rPr>
          <w:spacing w:val="-11"/>
          <w:sz w:val="24"/>
        </w:rPr>
        <w:t> </w:t>
      </w:r>
      <w:r>
        <w:rPr>
          <w:sz w:val="24"/>
        </w:rPr>
        <w:t>достижений</w:t>
      </w:r>
      <w:r>
        <w:rPr>
          <w:spacing w:val="-9"/>
          <w:sz w:val="24"/>
        </w:rPr>
        <w:t> </w:t>
      </w:r>
      <w:r>
        <w:rPr>
          <w:spacing w:val="-2"/>
          <w:sz w:val="24"/>
        </w:rPr>
        <w:t>обучающихся;</w:t>
      </w:r>
    </w:p>
    <w:p>
      <w:pPr>
        <w:pStyle w:val="ListParagraph"/>
        <w:numPr>
          <w:ilvl w:val="0"/>
          <w:numId w:val="156"/>
        </w:numPr>
        <w:tabs>
          <w:tab w:pos="1752" w:val="left" w:leader="none"/>
        </w:tabs>
        <w:spacing w:line="240" w:lineRule="auto" w:before="0" w:after="0"/>
        <w:ind w:left="903" w:right="964" w:firstLine="706"/>
        <w:jc w:val="both"/>
        <w:rPr>
          <w:sz w:val="24"/>
        </w:rPr>
      </w:pPr>
      <w:r>
        <w:rPr>
          <w:sz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pPr>
        <w:pStyle w:val="Heading2"/>
        <w:spacing w:before="3"/>
        <w:ind w:left="903" w:right="948" w:firstLine="706"/>
      </w:pPr>
      <w:r>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w:t>
      </w:r>
      <w:r>
        <w:rPr>
          <w:spacing w:val="-7"/>
        </w:rPr>
        <w:t> </w:t>
      </w:r>
      <w:r>
        <w:rPr/>
        <w:t>образовательную</w:t>
      </w:r>
      <w:r>
        <w:rPr>
          <w:spacing w:val="-9"/>
        </w:rPr>
        <w:t> </w:t>
      </w:r>
      <w:r>
        <w:rPr/>
        <w:t>деятельность,</w:t>
      </w:r>
      <w:r>
        <w:rPr>
          <w:spacing w:val="-10"/>
        </w:rPr>
        <w:t> </w:t>
      </w:r>
      <w:r>
        <w:rPr/>
        <w:t>реализующей</w:t>
      </w:r>
      <w:r>
        <w:rPr>
          <w:spacing w:val="-7"/>
        </w:rPr>
        <w:t> </w:t>
      </w:r>
      <w:r>
        <w:rPr/>
        <w:t>основную</w:t>
      </w:r>
      <w:r>
        <w:rPr>
          <w:spacing w:val="-11"/>
        </w:rPr>
        <w:t> </w:t>
      </w:r>
      <w:r>
        <w:rPr/>
        <w:t>образовательную </w:t>
      </w:r>
      <w:r>
        <w:rPr>
          <w:spacing w:val="-2"/>
        </w:rPr>
        <w:t>программу</w:t>
      </w:r>
    </w:p>
    <w:p>
      <w:pPr>
        <w:pStyle w:val="BodyText"/>
        <w:ind w:left="903" w:right="950" w:firstLine="706"/>
      </w:pPr>
      <w:r>
        <w:rPr/>
        <w:t>Непрерывность профессионального развития работников МБОУ «Нискасинская СОШ»,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w:t>
      </w:r>
      <w:r>
        <w:rPr>
          <w:spacing w:val="-14"/>
        </w:rPr>
        <w:t> </w:t>
      </w:r>
      <w:r>
        <w:rPr/>
        <w:t>деятельности</w:t>
      </w:r>
      <w:r>
        <w:rPr>
          <w:spacing w:val="-13"/>
        </w:rPr>
        <w:t> </w:t>
      </w:r>
      <w:r>
        <w:rPr/>
        <w:t>не</w:t>
      </w:r>
      <w:r>
        <w:rPr>
          <w:spacing w:val="-14"/>
        </w:rPr>
        <w:t> </w:t>
      </w:r>
      <w:r>
        <w:rPr/>
        <w:t>реже</w:t>
      </w:r>
      <w:r>
        <w:rPr>
          <w:spacing w:val="-15"/>
        </w:rPr>
        <w:t> </w:t>
      </w:r>
      <w:r>
        <w:rPr/>
        <w:t>чем</w:t>
      </w:r>
      <w:r>
        <w:rPr>
          <w:spacing w:val="-15"/>
        </w:rPr>
        <w:t> </w:t>
      </w:r>
      <w:r>
        <w:rPr/>
        <w:t>один</w:t>
      </w:r>
      <w:r>
        <w:rPr>
          <w:spacing w:val="-15"/>
        </w:rPr>
        <w:t> </w:t>
      </w:r>
      <w:r>
        <w:rPr/>
        <w:t>раз</w:t>
      </w:r>
      <w:r>
        <w:rPr>
          <w:spacing w:val="-13"/>
        </w:rPr>
        <w:t> </w:t>
      </w:r>
      <w:r>
        <w:rPr/>
        <w:t>в</w:t>
      </w:r>
      <w:r>
        <w:rPr>
          <w:position w:val="-7"/>
          <w:sz w:val="20"/>
        </w:rPr>
        <w:t>6</w:t>
      </w:r>
      <w:r>
        <w:rPr/>
        <w:t>т</w:t>
      </w:r>
      <w:r>
        <w:rPr>
          <w:position w:val="-7"/>
          <w:sz w:val="20"/>
        </w:rPr>
        <w:t>2</w:t>
      </w:r>
      <w:r>
        <w:rPr/>
        <w:t>р</w:t>
      </w:r>
      <w:r>
        <w:rPr>
          <w:position w:val="-7"/>
          <w:sz w:val="20"/>
        </w:rPr>
        <w:t>2</w:t>
      </w:r>
      <w:r>
        <w:rPr/>
        <w:t>и</w:t>
      </w:r>
      <w:r>
        <w:rPr>
          <w:spacing w:val="-13"/>
        </w:rPr>
        <w:t> </w:t>
      </w:r>
      <w:r>
        <w:rPr/>
        <w:t>года.</w:t>
      </w:r>
    </w:p>
    <w:p>
      <w:pPr>
        <w:pStyle w:val="BodyText"/>
        <w:spacing w:line="205" w:lineRule="exact"/>
        <w:ind w:left="1611" w:firstLine="0"/>
      </w:pPr>
      <w:r>
        <w:rPr/>
        <w:t>Формами</w:t>
      </w:r>
      <w:r>
        <w:rPr>
          <w:spacing w:val="-8"/>
        </w:rPr>
        <w:t> </w:t>
      </w:r>
      <w:r>
        <w:rPr/>
        <w:t>повышения</w:t>
      </w:r>
      <w:r>
        <w:rPr>
          <w:spacing w:val="-5"/>
        </w:rPr>
        <w:t> </w:t>
      </w:r>
      <w:r>
        <w:rPr/>
        <w:t>квалификации</w:t>
      </w:r>
      <w:r>
        <w:rPr>
          <w:spacing w:val="-1"/>
        </w:rPr>
        <w:t> </w:t>
      </w:r>
      <w:r>
        <w:rPr>
          <w:spacing w:val="-2"/>
        </w:rPr>
        <w:t>являются:</w:t>
      </w:r>
    </w:p>
    <w:p>
      <w:pPr>
        <w:pStyle w:val="ListParagraph"/>
        <w:numPr>
          <w:ilvl w:val="0"/>
          <w:numId w:val="156"/>
        </w:numPr>
        <w:tabs>
          <w:tab w:pos="1752" w:val="left" w:leader="none"/>
        </w:tabs>
        <w:spacing w:line="240" w:lineRule="auto" w:before="0" w:after="0"/>
        <w:ind w:left="1752" w:right="0" w:hanging="143"/>
        <w:jc w:val="both"/>
        <w:rPr>
          <w:sz w:val="24"/>
        </w:rPr>
      </w:pPr>
      <w:r>
        <w:rPr>
          <w:sz w:val="24"/>
        </w:rPr>
        <w:t>послевузовское</w:t>
      </w:r>
      <w:r>
        <w:rPr>
          <w:spacing w:val="34"/>
          <w:sz w:val="24"/>
        </w:rPr>
        <w:t> </w:t>
      </w:r>
      <w:r>
        <w:rPr>
          <w:sz w:val="24"/>
        </w:rPr>
        <w:t>обучение</w:t>
      </w:r>
      <w:r>
        <w:rPr>
          <w:spacing w:val="36"/>
          <w:sz w:val="24"/>
        </w:rPr>
        <w:t> </w:t>
      </w:r>
      <w:r>
        <w:rPr>
          <w:sz w:val="24"/>
        </w:rPr>
        <w:t>в</w:t>
      </w:r>
      <w:r>
        <w:rPr>
          <w:spacing w:val="36"/>
          <w:sz w:val="24"/>
        </w:rPr>
        <w:t> </w:t>
      </w:r>
      <w:r>
        <w:rPr>
          <w:sz w:val="24"/>
        </w:rPr>
        <w:t>высших</w:t>
      </w:r>
      <w:r>
        <w:rPr>
          <w:spacing w:val="37"/>
          <w:sz w:val="24"/>
        </w:rPr>
        <w:t> </w:t>
      </w:r>
      <w:r>
        <w:rPr>
          <w:sz w:val="24"/>
        </w:rPr>
        <w:t>учебных</w:t>
      </w:r>
      <w:r>
        <w:rPr>
          <w:spacing w:val="39"/>
          <w:sz w:val="24"/>
        </w:rPr>
        <w:t> </w:t>
      </w:r>
      <w:r>
        <w:rPr>
          <w:sz w:val="24"/>
        </w:rPr>
        <w:t>заведениях,</w:t>
      </w:r>
      <w:r>
        <w:rPr>
          <w:spacing w:val="37"/>
          <w:sz w:val="24"/>
        </w:rPr>
        <w:t> </w:t>
      </w:r>
      <w:r>
        <w:rPr>
          <w:sz w:val="24"/>
        </w:rPr>
        <w:t>в</w:t>
      </w:r>
      <w:r>
        <w:rPr>
          <w:spacing w:val="36"/>
          <w:sz w:val="24"/>
        </w:rPr>
        <w:t> </w:t>
      </w:r>
      <w:r>
        <w:rPr>
          <w:sz w:val="24"/>
        </w:rPr>
        <w:t>том</w:t>
      </w:r>
      <w:r>
        <w:rPr>
          <w:spacing w:val="37"/>
          <w:sz w:val="24"/>
        </w:rPr>
        <w:t> </w:t>
      </w:r>
      <w:r>
        <w:rPr>
          <w:sz w:val="24"/>
        </w:rPr>
        <w:t>числе</w:t>
      </w:r>
      <w:r>
        <w:rPr>
          <w:spacing w:val="36"/>
          <w:sz w:val="24"/>
        </w:rPr>
        <w:t> </w:t>
      </w:r>
      <w:r>
        <w:rPr>
          <w:sz w:val="24"/>
        </w:rPr>
        <w:t>в</w:t>
      </w:r>
      <w:r>
        <w:rPr>
          <w:spacing w:val="40"/>
          <w:sz w:val="24"/>
        </w:rPr>
        <w:t> </w:t>
      </w:r>
      <w:r>
        <w:rPr>
          <w:spacing w:val="-2"/>
          <w:sz w:val="24"/>
        </w:rPr>
        <w:t>магистратуре,</w:t>
      </w:r>
    </w:p>
    <w:p>
      <w:pPr>
        <w:spacing w:after="0" w:line="240" w:lineRule="auto"/>
        <w:jc w:val="both"/>
        <w:rPr>
          <w:sz w:val="24"/>
        </w:rPr>
        <w:sectPr>
          <w:footerReference w:type="default" r:id="rId17"/>
          <w:pgSz w:w="11920" w:h="16860"/>
          <w:pgMar w:header="0" w:footer="0" w:top="700" w:bottom="280" w:left="40" w:right="0"/>
        </w:sectPr>
      </w:pPr>
    </w:p>
    <w:p>
      <w:pPr>
        <w:pStyle w:val="BodyText"/>
        <w:spacing w:before="68"/>
        <w:ind w:left="903" w:firstLine="0"/>
      </w:pPr>
      <w:r>
        <w:rPr/>
        <w:t>аспирантуре,</w:t>
      </w:r>
      <w:r>
        <w:rPr>
          <w:spacing w:val="-5"/>
        </w:rPr>
        <w:t> </w:t>
      </w:r>
      <w:r>
        <w:rPr/>
        <w:t>докторантуре,</w:t>
      </w:r>
      <w:r>
        <w:rPr>
          <w:spacing w:val="-2"/>
        </w:rPr>
        <w:t> </w:t>
      </w:r>
      <w:r>
        <w:rPr/>
        <w:t>на</w:t>
      </w:r>
      <w:r>
        <w:rPr>
          <w:spacing w:val="-6"/>
        </w:rPr>
        <w:t> </w:t>
      </w:r>
      <w:r>
        <w:rPr/>
        <w:t>курсах повышения</w:t>
      </w:r>
      <w:r>
        <w:rPr>
          <w:spacing w:val="-2"/>
        </w:rPr>
        <w:t> квалификации;</w:t>
      </w:r>
    </w:p>
    <w:p>
      <w:pPr>
        <w:pStyle w:val="ListParagraph"/>
        <w:numPr>
          <w:ilvl w:val="0"/>
          <w:numId w:val="156"/>
        </w:numPr>
        <w:tabs>
          <w:tab w:pos="1792" w:val="left" w:leader="none"/>
        </w:tabs>
        <w:spacing w:line="240" w:lineRule="auto" w:before="0" w:after="0"/>
        <w:ind w:left="903" w:right="949" w:firstLine="706"/>
        <w:jc w:val="both"/>
        <w:rPr>
          <w:sz w:val="24"/>
        </w:rPr>
      </w:pPr>
      <w:r>
        <w:rPr>
          <w:sz w:val="24"/>
        </w:rP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pPr>
        <w:pStyle w:val="ListParagraph"/>
        <w:numPr>
          <w:ilvl w:val="0"/>
          <w:numId w:val="156"/>
        </w:numPr>
        <w:tabs>
          <w:tab w:pos="1884" w:val="left" w:leader="none"/>
        </w:tabs>
        <w:spacing w:line="240" w:lineRule="auto" w:before="1" w:after="0"/>
        <w:ind w:left="903" w:right="959" w:firstLine="706"/>
        <w:jc w:val="both"/>
        <w:rPr>
          <w:sz w:val="24"/>
        </w:rPr>
      </w:pPr>
      <w:r>
        <w:rPr>
          <w:sz w:val="24"/>
        </w:rPr>
        <w:t>дистанционное</w:t>
      </w:r>
      <w:r>
        <w:rPr>
          <w:spacing w:val="-3"/>
          <w:sz w:val="24"/>
        </w:rPr>
        <w:t> </w:t>
      </w:r>
      <w:r>
        <w:rPr>
          <w:sz w:val="24"/>
        </w:rPr>
        <w:t>образование;</w:t>
      </w:r>
      <w:r>
        <w:rPr>
          <w:spacing w:val="-2"/>
          <w:sz w:val="24"/>
        </w:rPr>
        <w:t> </w:t>
      </w:r>
      <w:r>
        <w:rPr>
          <w:sz w:val="24"/>
        </w:rPr>
        <w:t>участие</w:t>
      </w:r>
      <w:r>
        <w:rPr>
          <w:spacing w:val="-1"/>
          <w:sz w:val="24"/>
        </w:rPr>
        <w:t> </w:t>
      </w:r>
      <w:r>
        <w:rPr>
          <w:sz w:val="24"/>
        </w:rPr>
        <w:t>в</w:t>
      </w:r>
      <w:r>
        <w:rPr>
          <w:spacing w:val="-4"/>
          <w:sz w:val="24"/>
        </w:rPr>
        <w:t> </w:t>
      </w:r>
      <w:r>
        <w:rPr>
          <w:sz w:val="24"/>
        </w:rPr>
        <w:t>различных</w:t>
      </w:r>
      <w:r>
        <w:rPr>
          <w:spacing w:val="-3"/>
          <w:sz w:val="24"/>
        </w:rPr>
        <w:t> </w:t>
      </w:r>
      <w:r>
        <w:rPr>
          <w:sz w:val="24"/>
        </w:rPr>
        <w:t>педагогических</w:t>
      </w:r>
      <w:r>
        <w:rPr>
          <w:spacing w:val="-2"/>
          <w:sz w:val="24"/>
        </w:rPr>
        <w:t> </w:t>
      </w:r>
      <w:r>
        <w:rPr>
          <w:sz w:val="24"/>
        </w:rPr>
        <w:t>проектах;</w:t>
      </w:r>
      <w:r>
        <w:rPr>
          <w:spacing w:val="-2"/>
          <w:sz w:val="24"/>
        </w:rPr>
        <w:t> </w:t>
      </w:r>
      <w:r>
        <w:rPr>
          <w:sz w:val="24"/>
        </w:rPr>
        <w:t>создание</w:t>
      </w:r>
      <w:r>
        <w:rPr>
          <w:spacing w:val="-6"/>
          <w:sz w:val="24"/>
        </w:rPr>
        <w:t> </w:t>
      </w:r>
      <w:r>
        <w:rPr>
          <w:sz w:val="24"/>
        </w:rPr>
        <w:t>и публикация методических материалов.</w:t>
      </w:r>
    </w:p>
    <w:p>
      <w:pPr>
        <w:pStyle w:val="BodyText"/>
        <w:ind w:left="903" w:right="950" w:firstLine="706"/>
      </w:pPr>
      <w:r>
        <w:rPr/>
        <w:t>Ожидаемый результат повышения квалификации – профессиональная готовность работников образования к реализации ФГОС СОО:</w:t>
      </w:r>
    </w:p>
    <w:p>
      <w:pPr>
        <w:pStyle w:val="ListParagraph"/>
        <w:numPr>
          <w:ilvl w:val="0"/>
          <w:numId w:val="156"/>
        </w:numPr>
        <w:tabs>
          <w:tab w:pos="1761" w:val="left" w:leader="none"/>
        </w:tabs>
        <w:spacing w:line="240" w:lineRule="auto" w:before="0" w:after="0"/>
        <w:ind w:left="903" w:right="969" w:firstLine="706"/>
        <w:jc w:val="both"/>
        <w:rPr>
          <w:sz w:val="24"/>
        </w:rPr>
      </w:pPr>
      <w:r>
        <w:rPr>
          <w:sz w:val="24"/>
        </w:rPr>
        <w:t>обеспечение оптимального вхождения работников образования в систему ценностей современного образования;</w:t>
      </w:r>
    </w:p>
    <w:p>
      <w:pPr>
        <w:pStyle w:val="ListParagraph"/>
        <w:numPr>
          <w:ilvl w:val="0"/>
          <w:numId w:val="156"/>
        </w:numPr>
        <w:tabs>
          <w:tab w:pos="1792" w:val="left" w:leader="none"/>
        </w:tabs>
        <w:spacing w:line="240" w:lineRule="auto" w:before="0" w:after="0"/>
        <w:ind w:left="903" w:right="945" w:firstLine="706"/>
        <w:jc w:val="both"/>
        <w:rPr>
          <w:sz w:val="24"/>
        </w:rPr>
      </w:pPr>
      <w:r>
        <w:rPr>
          <w:sz w:val="24"/>
        </w:rPr>
        <w:t>освоение системы требований к структуре основной образовательной программы, результатам</w:t>
      </w:r>
      <w:r>
        <w:rPr>
          <w:spacing w:val="-10"/>
          <w:sz w:val="24"/>
        </w:rPr>
        <w:t> </w:t>
      </w:r>
      <w:r>
        <w:rPr>
          <w:sz w:val="24"/>
        </w:rPr>
        <w:t>ее</w:t>
      </w:r>
      <w:r>
        <w:rPr>
          <w:spacing w:val="-11"/>
          <w:sz w:val="24"/>
        </w:rPr>
        <w:t> </w:t>
      </w:r>
      <w:r>
        <w:rPr>
          <w:sz w:val="24"/>
        </w:rPr>
        <w:t>освоения</w:t>
      </w:r>
      <w:r>
        <w:rPr>
          <w:spacing w:val="-8"/>
          <w:sz w:val="24"/>
        </w:rPr>
        <w:t> </w:t>
      </w:r>
      <w:r>
        <w:rPr>
          <w:sz w:val="24"/>
        </w:rPr>
        <w:t>и</w:t>
      </w:r>
      <w:r>
        <w:rPr>
          <w:spacing w:val="-9"/>
          <w:sz w:val="24"/>
        </w:rPr>
        <w:t> </w:t>
      </w:r>
      <w:r>
        <w:rPr>
          <w:sz w:val="24"/>
        </w:rPr>
        <w:t>условиям</w:t>
      </w:r>
      <w:r>
        <w:rPr>
          <w:spacing w:val="-10"/>
          <w:sz w:val="24"/>
        </w:rPr>
        <w:t> </w:t>
      </w:r>
      <w:r>
        <w:rPr>
          <w:sz w:val="24"/>
        </w:rPr>
        <w:t>реализации,</w:t>
      </w:r>
      <w:r>
        <w:rPr>
          <w:spacing w:val="-8"/>
          <w:sz w:val="24"/>
        </w:rPr>
        <w:t> </w:t>
      </w:r>
      <w:r>
        <w:rPr>
          <w:sz w:val="24"/>
        </w:rPr>
        <w:t>а</w:t>
      </w:r>
      <w:r>
        <w:rPr>
          <w:spacing w:val="-11"/>
          <w:sz w:val="24"/>
        </w:rPr>
        <w:t> </w:t>
      </w:r>
      <w:r>
        <w:rPr>
          <w:sz w:val="24"/>
        </w:rPr>
        <w:t>также</w:t>
      </w:r>
      <w:r>
        <w:rPr>
          <w:spacing w:val="-8"/>
          <w:sz w:val="24"/>
        </w:rPr>
        <w:t> </w:t>
      </w:r>
      <w:r>
        <w:rPr>
          <w:sz w:val="24"/>
        </w:rPr>
        <w:t>системы</w:t>
      </w:r>
      <w:r>
        <w:rPr>
          <w:spacing w:val="-7"/>
          <w:sz w:val="24"/>
        </w:rPr>
        <w:t> </w:t>
      </w:r>
      <w:r>
        <w:rPr>
          <w:sz w:val="24"/>
        </w:rPr>
        <w:t>оценки</w:t>
      </w:r>
      <w:r>
        <w:rPr>
          <w:spacing w:val="-8"/>
          <w:sz w:val="24"/>
        </w:rPr>
        <w:t> </w:t>
      </w:r>
      <w:r>
        <w:rPr>
          <w:sz w:val="24"/>
        </w:rPr>
        <w:t>итогов</w:t>
      </w:r>
      <w:r>
        <w:rPr>
          <w:spacing w:val="-9"/>
          <w:sz w:val="24"/>
        </w:rPr>
        <w:t> </w:t>
      </w:r>
      <w:r>
        <w:rPr>
          <w:sz w:val="24"/>
        </w:rPr>
        <w:t>образовательной деятельности обучающихся;</w:t>
      </w:r>
    </w:p>
    <w:p>
      <w:pPr>
        <w:pStyle w:val="ListParagraph"/>
        <w:numPr>
          <w:ilvl w:val="0"/>
          <w:numId w:val="156"/>
        </w:numPr>
        <w:tabs>
          <w:tab w:pos="1852" w:val="left" w:leader="none"/>
        </w:tabs>
        <w:spacing w:line="240" w:lineRule="auto" w:before="0" w:after="0"/>
        <w:ind w:left="903" w:right="950" w:firstLine="706"/>
        <w:jc w:val="both"/>
        <w:rPr>
          <w:sz w:val="24"/>
        </w:rPr>
      </w:pPr>
      <w:r>
        <w:rPr>
          <w:sz w:val="24"/>
        </w:rPr>
        <w:t>овладение учебно-методическими и информационно-методическими ресурсами, необходимыми для успешного решения задач ФГОС СОО.</w:t>
      </w:r>
    </w:p>
    <w:p>
      <w:pPr>
        <w:pStyle w:val="BodyText"/>
        <w:spacing w:before="65"/>
        <w:ind w:left="903" w:right="950" w:firstLine="706"/>
      </w:pPr>
      <w:r>
        <w:rPr/>
        <w:t>Одним из условий готовности МБОУ</w:t>
      </w:r>
      <w:r>
        <w:rPr>
          <w:spacing w:val="40"/>
        </w:rPr>
        <w:t> </w:t>
      </w:r>
      <w:r>
        <w:rPr/>
        <w:t>«Нискасинская СОШ» к введению ФГОС СОО является</w:t>
      </w:r>
      <w:r>
        <w:rPr>
          <w:spacing w:val="-4"/>
        </w:rPr>
        <w:t> </w:t>
      </w:r>
      <w:r>
        <w:rPr/>
        <w:t>создание</w:t>
      </w:r>
      <w:r>
        <w:rPr>
          <w:spacing w:val="-7"/>
        </w:rPr>
        <w:t> </w:t>
      </w:r>
      <w:r>
        <w:rPr/>
        <w:t>системы</w:t>
      </w:r>
      <w:r>
        <w:rPr>
          <w:spacing w:val="-4"/>
        </w:rPr>
        <w:t> </w:t>
      </w:r>
      <w:r>
        <w:rPr/>
        <w:t>методической</w:t>
      </w:r>
      <w:r>
        <w:rPr>
          <w:spacing w:val="-5"/>
        </w:rPr>
        <w:t> </w:t>
      </w:r>
      <w:r>
        <w:rPr/>
        <w:t>работы,</w:t>
      </w:r>
      <w:r>
        <w:rPr>
          <w:spacing w:val="-6"/>
        </w:rPr>
        <w:t> </w:t>
      </w:r>
      <w:r>
        <w:rPr/>
        <w:t>обеспечивающей</w:t>
      </w:r>
      <w:r>
        <w:rPr>
          <w:spacing w:val="-4"/>
        </w:rPr>
        <w:t> </w:t>
      </w:r>
      <w:r>
        <w:rPr/>
        <w:t>сопровождение</w:t>
      </w:r>
      <w:r>
        <w:rPr>
          <w:spacing w:val="-7"/>
        </w:rPr>
        <w:t> </w:t>
      </w:r>
      <w:r>
        <w:rPr/>
        <w:t>деятельности педагогов на всех этапах реализации требований ФГОС СОО.</w:t>
      </w:r>
    </w:p>
    <w:p>
      <w:pPr>
        <w:pStyle w:val="BodyText"/>
        <w:spacing w:before="1"/>
        <w:ind w:left="1611" w:firstLine="0"/>
      </w:pPr>
      <w:r>
        <w:rPr/>
        <w:t>Основные</w:t>
      </w:r>
      <w:r>
        <w:rPr>
          <w:spacing w:val="-10"/>
        </w:rPr>
        <w:t> </w:t>
      </w:r>
      <w:r>
        <w:rPr>
          <w:spacing w:val="-2"/>
        </w:rPr>
        <w:t>мероприятия:</w:t>
      </w:r>
    </w:p>
    <w:p>
      <w:pPr>
        <w:pStyle w:val="ListParagraph"/>
        <w:numPr>
          <w:ilvl w:val="0"/>
          <w:numId w:val="156"/>
        </w:numPr>
        <w:tabs>
          <w:tab w:pos="1747" w:val="left" w:leader="none"/>
        </w:tabs>
        <w:spacing w:line="240" w:lineRule="auto" w:before="2" w:after="0"/>
        <w:ind w:left="1747" w:right="0" w:hanging="138"/>
        <w:jc w:val="both"/>
        <w:rPr>
          <w:sz w:val="24"/>
        </w:rPr>
      </w:pPr>
      <w:r>
        <w:rPr>
          <w:sz w:val="24"/>
        </w:rPr>
        <w:t>семинары,</w:t>
      </w:r>
      <w:r>
        <w:rPr>
          <w:spacing w:val="-8"/>
          <w:sz w:val="24"/>
        </w:rPr>
        <w:t> </w:t>
      </w:r>
      <w:r>
        <w:rPr>
          <w:sz w:val="24"/>
        </w:rPr>
        <w:t>посвященные</w:t>
      </w:r>
      <w:r>
        <w:rPr>
          <w:spacing w:val="-8"/>
          <w:sz w:val="24"/>
        </w:rPr>
        <w:t> </w:t>
      </w:r>
      <w:r>
        <w:rPr>
          <w:sz w:val="24"/>
        </w:rPr>
        <w:t>содержанию</w:t>
      </w:r>
      <w:r>
        <w:rPr>
          <w:spacing w:val="-4"/>
          <w:sz w:val="24"/>
        </w:rPr>
        <w:t> </w:t>
      </w:r>
      <w:r>
        <w:rPr>
          <w:sz w:val="24"/>
        </w:rPr>
        <w:t>и</w:t>
      </w:r>
      <w:r>
        <w:rPr>
          <w:spacing w:val="-5"/>
          <w:sz w:val="24"/>
        </w:rPr>
        <w:t> </w:t>
      </w:r>
      <w:r>
        <w:rPr>
          <w:sz w:val="24"/>
        </w:rPr>
        <w:t>ключевым</w:t>
      </w:r>
      <w:r>
        <w:rPr>
          <w:spacing w:val="-5"/>
          <w:sz w:val="24"/>
        </w:rPr>
        <w:t> </w:t>
      </w:r>
      <w:r>
        <w:rPr>
          <w:sz w:val="24"/>
        </w:rPr>
        <w:t>особенностям</w:t>
      </w:r>
      <w:r>
        <w:rPr>
          <w:spacing w:val="-5"/>
          <w:sz w:val="24"/>
        </w:rPr>
        <w:t> </w:t>
      </w:r>
      <w:r>
        <w:rPr>
          <w:sz w:val="24"/>
        </w:rPr>
        <w:t>ФГОС</w:t>
      </w:r>
      <w:r>
        <w:rPr>
          <w:spacing w:val="-4"/>
          <w:sz w:val="24"/>
        </w:rPr>
        <w:t> СОО;</w:t>
      </w:r>
    </w:p>
    <w:p>
      <w:pPr>
        <w:pStyle w:val="ListParagraph"/>
        <w:numPr>
          <w:ilvl w:val="0"/>
          <w:numId w:val="156"/>
        </w:numPr>
        <w:tabs>
          <w:tab w:pos="1912" w:val="left" w:leader="none"/>
        </w:tabs>
        <w:spacing w:line="240" w:lineRule="auto" w:before="0" w:after="0"/>
        <w:ind w:left="903" w:right="955" w:firstLine="706"/>
        <w:jc w:val="both"/>
        <w:rPr>
          <w:sz w:val="24"/>
        </w:rPr>
      </w:pPr>
      <w:r>
        <w:rPr>
          <w:sz w:val="24"/>
        </w:rPr>
        <w:t>тренинги для педагогов с целью выявления и соотнесения собственной профессиональной позиции с целями и задачами ФГОС СОО;</w:t>
      </w:r>
    </w:p>
    <w:p>
      <w:pPr>
        <w:pStyle w:val="ListParagraph"/>
        <w:numPr>
          <w:ilvl w:val="0"/>
          <w:numId w:val="156"/>
        </w:numPr>
        <w:tabs>
          <w:tab w:pos="1747" w:val="left" w:leader="none"/>
        </w:tabs>
        <w:spacing w:line="240" w:lineRule="auto" w:before="0" w:after="0"/>
        <w:ind w:left="1747" w:right="0" w:hanging="138"/>
        <w:jc w:val="both"/>
        <w:rPr>
          <w:sz w:val="24"/>
        </w:rPr>
      </w:pPr>
      <w:r>
        <w:rPr>
          <w:sz w:val="24"/>
        </w:rPr>
        <w:t>заседания</w:t>
      </w:r>
      <w:r>
        <w:rPr>
          <w:spacing w:val="-8"/>
          <w:sz w:val="24"/>
        </w:rPr>
        <w:t> </w:t>
      </w:r>
      <w:r>
        <w:rPr>
          <w:sz w:val="24"/>
        </w:rPr>
        <w:t>методических</w:t>
      </w:r>
      <w:r>
        <w:rPr>
          <w:spacing w:val="-2"/>
          <w:sz w:val="24"/>
        </w:rPr>
        <w:t> </w:t>
      </w:r>
      <w:r>
        <w:rPr>
          <w:sz w:val="24"/>
        </w:rPr>
        <w:t>объединений</w:t>
      </w:r>
      <w:r>
        <w:rPr>
          <w:spacing w:val="-3"/>
          <w:sz w:val="24"/>
        </w:rPr>
        <w:t> </w:t>
      </w:r>
      <w:r>
        <w:rPr>
          <w:sz w:val="24"/>
        </w:rPr>
        <w:t>учителей</w:t>
      </w:r>
      <w:r>
        <w:rPr>
          <w:spacing w:val="-5"/>
          <w:sz w:val="24"/>
        </w:rPr>
        <w:t> </w:t>
      </w:r>
      <w:r>
        <w:rPr>
          <w:sz w:val="24"/>
        </w:rPr>
        <w:t>по</w:t>
      </w:r>
      <w:r>
        <w:rPr>
          <w:spacing w:val="-6"/>
          <w:sz w:val="24"/>
        </w:rPr>
        <w:t> </w:t>
      </w:r>
      <w:r>
        <w:rPr>
          <w:sz w:val="24"/>
        </w:rPr>
        <w:t>проблемам</w:t>
      </w:r>
      <w:r>
        <w:rPr>
          <w:spacing w:val="-8"/>
          <w:sz w:val="24"/>
        </w:rPr>
        <w:t> </w:t>
      </w:r>
      <w:r>
        <w:rPr>
          <w:sz w:val="24"/>
        </w:rPr>
        <w:t>введения</w:t>
      </w:r>
      <w:r>
        <w:rPr>
          <w:spacing w:val="-5"/>
          <w:sz w:val="24"/>
        </w:rPr>
        <w:t> </w:t>
      </w:r>
      <w:r>
        <w:rPr>
          <w:sz w:val="24"/>
        </w:rPr>
        <w:t>ФГОС</w:t>
      </w:r>
      <w:r>
        <w:rPr>
          <w:spacing w:val="-6"/>
          <w:sz w:val="24"/>
        </w:rPr>
        <w:t> </w:t>
      </w:r>
      <w:r>
        <w:rPr>
          <w:spacing w:val="-4"/>
          <w:sz w:val="24"/>
        </w:rPr>
        <w:t>СОО;</w:t>
      </w:r>
    </w:p>
    <w:p>
      <w:pPr>
        <w:pStyle w:val="ListParagraph"/>
        <w:numPr>
          <w:ilvl w:val="0"/>
          <w:numId w:val="156"/>
        </w:numPr>
        <w:tabs>
          <w:tab w:pos="1833" w:val="left" w:leader="none"/>
        </w:tabs>
        <w:spacing w:line="240" w:lineRule="auto" w:before="0" w:after="0"/>
        <w:ind w:left="903" w:right="959" w:firstLine="706"/>
        <w:jc w:val="both"/>
        <w:rPr>
          <w:sz w:val="24"/>
        </w:rPr>
      </w:pPr>
      <w:r>
        <w:rPr>
          <w:sz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pPr>
        <w:pStyle w:val="ListParagraph"/>
        <w:numPr>
          <w:ilvl w:val="0"/>
          <w:numId w:val="156"/>
        </w:numPr>
        <w:tabs>
          <w:tab w:pos="1776" w:val="left" w:leader="none"/>
        </w:tabs>
        <w:spacing w:line="240" w:lineRule="auto" w:before="0" w:after="0"/>
        <w:ind w:left="903" w:right="967" w:firstLine="706"/>
        <w:jc w:val="both"/>
        <w:rPr>
          <w:sz w:val="24"/>
        </w:rPr>
      </w:pPr>
      <w:r>
        <w:rPr>
          <w:sz w:val="24"/>
        </w:rPr>
        <w:t>участие педагогов в разработке разделов и компонентов основной образовательной </w:t>
      </w:r>
      <w:r>
        <w:rPr>
          <w:spacing w:val="-2"/>
          <w:sz w:val="24"/>
        </w:rPr>
        <w:t>программы;</w:t>
      </w:r>
    </w:p>
    <w:p>
      <w:pPr>
        <w:pStyle w:val="ListParagraph"/>
        <w:numPr>
          <w:ilvl w:val="0"/>
          <w:numId w:val="156"/>
        </w:numPr>
        <w:tabs>
          <w:tab w:pos="1836" w:val="left" w:leader="none"/>
        </w:tabs>
        <w:spacing w:line="240" w:lineRule="auto" w:before="1" w:after="0"/>
        <w:ind w:left="903" w:right="958" w:firstLine="706"/>
        <w:jc w:val="both"/>
        <w:rPr>
          <w:sz w:val="24"/>
        </w:rPr>
      </w:pPr>
      <w:r>
        <w:rPr>
          <w:sz w:val="24"/>
        </w:rPr>
        <w:t>участие педагогов в разработке и апробации оценки эффективности работы в условиях внедрения ФГОС СОО и новой системы оплаты труда;</w:t>
      </w:r>
    </w:p>
    <w:p>
      <w:pPr>
        <w:pStyle w:val="ListParagraph"/>
        <w:numPr>
          <w:ilvl w:val="0"/>
          <w:numId w:val="156"/>
        </w:numPr>
        <w:tabs>
          <w:tab w:pos="1857" w:val="left" w:leader="none"/>
        </w:tabs>
        <w:spacing w:line="240" w:lineRule="auto" w:before="0" w:after="0"/>
        <w:ind w:left="1857" w:right="0" w:hanging="248"/>
        <w:jc w:val="both"/>
        <w:rPr>
          <w:sz w:val="24"/>
        </w:rPr>
      </w:pPr>
      <w:r>
        <w:rPr>
          <w:sz w:val="24"/>
        </w:rPr>
        <w:t>участие</w:t>
      </w:r>
      <w:r>
        <w:rPr>
          <w:spacing w:val="-10"/>
          <w:sz w:val="24"/>
        </w:rPr>
        <w:t> </w:t>
      </w:r>
      <w:r>
        <w:rPr>
          <w:sz w:val="24"/>
        </w:rPr>
        <w:t>педагогов</w:t>
      </w:r>
      <w:r>
        <w:rPr>
          <w:spacing w:val="-4"/>
          <w:sz w:val="24"/>
        </w:rPr>
        <w:t> </w:t>
      </w:r>
      <w:r>
        <w:rPr>
          <w:sz w:val="24"/>
        </w:rPr>
        <w:t>в</w:t>
      </w:r>
      <w:r>
        <w:rPr>
          <w:spacing w:val="-7"/>
          <w:sz w:val="24"/>
        </w:rPr>
        <w:t> </w:t>
      </w:r>
      <w:r>
        <w:rPr>
          <w:sz w:val="24"/>
        </w:rPr>
        <w:t>проведении</w:t>
      </w:r>
      <w:r>
        <w:rPr>
          <w:spacing w:val="-5"/>
          <w:sz w:val="24"/>
        </w:rPr>
        <w:t> </w:t>
      </w:r>
      <w:r>
        <w:rPr>
          <w:sz w:val="24"/>
        </w:rPr>
        <w:t>мастер-классов,</w:t>
      </w:r>
      <w:r>
        <w:rPr>
          <w:spacing w:val="-7"/>
          <w:sz w:val="24"/>
        </w:rPr>
        <w:t> </w:t>
      </w:r>
      <w:r>
        <w:rPr>
          <w:sz w:val="24"/>
        </w:rPr>
        <w:t>круглых</w:t>
      </w:r>
      <w:r>
        <w:rPr>
          <w:spacing w:val="-3"/>
          <w:sz w:val="24"/>
        </w:rPr>
        <w:t> </w:t>
      </w:r>
      <w:r>
        <w:rPr>
          <w:sz w:val="24"/>
        </w:rPr>
        <w:t>столов,</w:t>
      </w:r>
      <w:r>
        <w:rPr>
          <w:spacing w:val="-8"/>
          <w:sz w:val="24"/>
        </w:rPr>
        <w:t> </w:t>
      </w:r>
      <w:r>
        <w:rPr>
          <w:sz w:val="24"/>
        </w:rPr>
        <w:t>стажерских</w:t>
      </w:r>
      <w:r>
        <w:rPr>
          <w:spacing w:val="-5"/>
          <w:sz w:val="24"/>
        </w:rPr>
        <w:t> </w:t>
      </w:r>
      <w:r>
        <w:rPr>
          <w:spacing w:val="-2"/>
          <w:sz w:val="24"/>
        </w:rPr>
        <w:t>площадок,</w:t>
      </w:r>
    </w:p>
    <w:p>
      <w:pPr>
        <w:pStyle w:val="BodyText"/>
        <w:ind w:left="903" w:right="945" w:firstLine="0"/>
      </w:pPr>
      <w:r>
        <w:rPr/>
        <w:t>«открытых»</w:t>
      </w:r>
      <w:r>
        <w:rPr>
          <w:spacing w:val="-2"/>
        </w:rPr>
        <w:t> </w:t>
      </w:r>
      <w:r>
        <w:rPr/>
        <w:t>уроков,</w:t>
      </w:r>
      <w:r>
        <w:rPr>
          <w:spacing w:val="-3"/>
        </w:rPr>
        <w:t> </w:t>
      </w:r>
      <w:r>
        <w:rPr/>
        <w:t>внеурочных</w:t>
      </w:r>
      <w:r>
        <w:rPr>
          <w:spacing w:val="-2"/>
        </w:rPr>
        <w:t> </w:t>
      </w:r>
      <w:r>
        <w:rPr/>
        <w:t>занятий</w:t>
      </w:r>
      <w:r>
        <w:rPr>
          <w:spacing w:val="-1"/>
        </w:rPr>
        <w:t> </w:t>
      </w:r>
      <w:r>
        <w:rPr/>
        <w:t>и</w:t>
      </w:r>
      <w:r>
        <w:rPr>
          <w:spacing w:val="-1"/>
        </w:rPr>
        <w:t> </w:t>
      </w:r>
      <w:r>
        <w:rPr/>
        <w:t>мероприятий</w:t>
      </w:r>
      <w:r>
        <w:rPr>
          <w:spacing w:val="-1"/>
        </w:rPr>
        <w:t> </w:t>
      </w:r>
      <w:r>
        <w:rPr/>
        <w:t>по</w:t>
      </w:r>
      <w:r>
        <w:rPr>
          <w:spacing w:val="-3"/>
        </w:rPr>
        <w:t> </w:t>
      </w:r>
      <w:r>
        <w:rPr/>
        <w:t>отдельным</w:t>
      </w:r>
      <w:r>
        <w:rPr>
          <w:spacing w:val="-2"/>
        </w:rPr>
        <w:t> </w:t>
      </w:r>
      <w:r>
        <w:rPr/>
        <w:t>направлениям</w:t>
      </w:r>
      <w:r>
        <w:rPr>
          <w:spacing w:val="-4"/>
        </w:rPr>
        <w:t> </w:t>
      </w:r>
      <w:r>
        <w:rPr/>
        <w:t>введения</w:t>
      </w:r>
      <w:r>
        <w:rPr>
          <w:spacing w:val="-5"/>
        </w:rPr>
        <w:t> </w:t>
      </w:r>
      <w:r>
        <w:rPr/>
        <w:t>и реализации ФГОС СОО.</w:t>
      </w:r>
    </w:p>
    <w:p>
      <w:pPr>
        <w:pStyle w:val="BodyText"/>
        <w:ind w:left="903" w:right="953" w:firstLine="706"/>
      </w:pPr>
      <w:r>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w:t>
      </w:r>
      <w:r>
        <w:rPr>
          <w:spacing w:val="-5"/>
        </w:rPr>
        <w:t> </w:t>
      </w:r>
      <w:r>
        <w:rPr/>
        <w:t>педагогического</w:t>
      </w:r>
      <w:r>
        <w:rPr>
          <w:spacing w:val="-6"/>
        </w:rPr>
        <w:t> </w:t>
      </w:r>
      <w:r>
        <w:rPr/>
        <w:t>совета,</w:t>
      </w:r>
      <w:r>
        <w:rPr>
          <w:spacing w:val="-6"/>
        </w:rPr>
        <w:t> </w:t>
      </w:r>
      <w:r>
        <w:rPr/>
        <w:t>презентации,</w:t>
      </w:r>
      <w:r>
        <w:rPr>
          <w:spacing w:val="-8"/>
        </w:rPr>
        <w:t> </w:t>
      </w:r>
      <w:r>
        <w:rPr/>
        <w:t>приказы,</w:t>
      </w:r>
      <w:r>
        <w:rPr>
          <w:spacing w:val="-8"/>
        </w:rPr>
        <w:t> </w:t>
      </w:r>
      <w:r>
        <w:rPr/>
        <w:t>инструкции,</w:t>
      </w:r>
      <w:r>
        <w:rPr>
          <w:spacing w:val="-6"/>
        </w:rPr>
        <w:t> </w:t>
      </w:r>
      <w:r>
        <w:rPr/>
        <w:t>рекомендации,резолюции</w:t>
      </w:r>
      <w:r>
        <w:rPr>
          <w:spacing w:val="-8"/>
        </w:rPr>
        <w:t> </w:t>
      </w:r>
      <w:r>
        <w:rPr/>
        <w:t>и т. д.</w:t>
      </w:r>
    </w:p>
    <w:p>
      <w:pPr>
        <w:pStyle w:val="BodyText"/>
        <w:spacing w:before="5"/>
        <w:ind w:left="0" w:firstLine="0"/>
        <w:jc w:val="left"/>
      </w:pPr>
    </w:p>
    <w:p>
      <w:pPr>
        <w:pStyle w:val="Heading2"/>
        <w:numPr>
          <w:ilvl w:val="2"/>
          <w:numId w:val="155"/>
        </w:numPr>
        <w:tabs>
          <w:tab w:pos="2211" w:val="left" w:leader="none"/>
        </w:tabs>
        <w:spacing w:line="240" w:lineRule="auto" w:before="0" w:after="0"/>
        <w:ind w:left="903" w:right="960" w:firstLine="706"/>
        <w:jc w:val="both"/>
      </w:pPr>
      <w:bookmarkStart w:name="_bookmark11" w:id="12"/>
      <w:bookmarkEnd w:id="12"/>
      <w:r>
        <w:rPr>
          <w:b w:val="0"/>
        </w:rPr>
      </w:r>
      <w:r>
        <w:rPr/>
        <w:t>Психолого-педагогические условия реализации основной образовательной </w:t>
      </w:r>
      <w:r>
        <w:rPr>
          <w:spacing w:val="-2"/>
        </w:rPr>
        <w:t>программы</w:t>
      </w:r>
    </w:p>
    <w:p>
      <w:pPr>
        <w:spacing w:before="0"/>
        <w:ind w:left="903" w:right="964" w:firstLine="706"/>
        <w:jc w:val="both"/>
        <w:rPr>
          <w:b/>
          <w:sz w:val="24"/>
        </w:rPr>
      </w:pPr>
      <w:r>
        <w:rPr>
          <w:b/>
          <w:sz w:val="24"/>
        </w:rPr>
        <w:t>Обеспечение преемственности содержания и форм организации образовательной деятельности при получении среднего общего образования</w:t>
      </w:r>
    </w:p>
    <w:p>
      <w:pPr>
        <w:pStyle w:val="BodyText"/>
        <w:ind w:left="903" w:right="945" w:firstLine="706"/>
      </w:pPr>
      <w:r>
        <w:rPr/>
        <w:t>Обеспечение преемственности в формах организации деятельности обучающихся какв урочной,</w:t>
      </w:r>
      <w:r>
        <w:rPr>
          <w:spacing w:val="-6"/>
        </w:rPr>
        <w:t> </w:t>
      </w:r>
      <w:r>
        <w:rPr/>
        <w:t>так</w:t>
      </w:r>
      <w:r>
        <w:rPr>
          <w:spacing w:val="-7"/>
        </w:rPr>
        <w:t> </w:t>
      </w:r>
      <w:r>
        <w:rPr/>
        <w:t>и</w:t>
      </w:r>
      <w:r>
        <w:rPr>
          <w:spacing w:val="-6"/>
        </w:rPr>
        <w:t> </w:t>
      </w:r>
      <w:r>
        <w:rPr/>
        <w:t>во</w:t>
      </w:r>
      <w:r>
        <w:rPr>
          <w:spacing w:val="-5"/>
        </w:rPr>
        <w:t> </w:t>
      </w:r>
      <w:r>
        <w:rPr/>
        <w:t>внеурочной</w:t>
      </w:r>
      <w:r>
        <w:rPr>
          <w:spacing w:val="-5"/>
        </w:rPr>
        <w:t> </w:t>
      </w:r>
      <w:r>
        <w:rPr/>
        <w:t>работе</w:t>
      </w:r>
      <w:r>
        <w:rPr>
          <w:spacing w:val="-8"/>
        </w:rPr>
        <w:t> </w:t>
      </w:r>
      <w:r>
        <w:rPr/>
        <w:t>требует</w:t>
      </w:r>
      <w:r>
        <w:rPr>
          <w:spacing w:val="-4"/>
        </w:rPr>
        <w:t> </w:t>
      </w:r>
      <w:r>
        <w:rPr/>
        <w:t>сочетания</w:t>
      </w:r>
      <w:r>
        <w:rPr>
          <w:spacing w:val="-6"/>
        </w:rPr>
        <w:t> </w:t>
      </w:r>
      <w:r>
        <w:rPr/>
        <w:t>форм,</w:t>
      </w:r>
      <w:r>
        <w:rPr>
          <w:spacing w:val="-5"/>
        </w:rPr>
        <w:t> </w:t>
      </w:r>
      <w:r>
        <w:rPr/>
        <w:t>использовавшихся</w:t>
      </w:r>
      <w:r>
        <w:rPr>
          <w:spacing w:val="-3"/>
        </w:rPr>
        <w:t> </w:t>
      </w:r>
      <w:r>
        <w:rPr/>
        <w:t>на</w:t>
      </w:r>
      <w:r>
        <w:rPr>
          <w:spacing w:val="-8"/>
        </w:rPr>
        <w:t> </w:t>
      </w:r>
      <w:r>
        <w:rPr/>
        <w:t>предыдущем этапе обучения, с новыми формами. На уровне среднего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p>
    <w:p>
      <w:pPr>
        <w:pStyle w:val="BodyText"/>
        <w:spacing w:before="1"/>
        <w:ind w:left="1611" w:right="5487" w:firstLine="0"/>
      </w:pPr>
      <w:r>
        <w:rPr/>
        <w:t>учебное</w:t>
      </w:r>
      <w:r>
        <w:rPr>
          <w:spacing w:val="-9"/>
        </w:rPr>
        <w:t> </w:t>
      </w:r>
      <w:r>
        <w:rPr/>
        <w:t>групповое</w:t>
      </w:r>
      <w:r>
        <w:rPr>
          <w:spacing w:val="-10"/>
        </w:rPr>
        <w:t> </w:t>
      </w:r>
      <w:r>
        <w:rPr/>
        <w:t>сотрудничество,</w:t>
      </w:r>
      <w:r>
        <w:rPr>
          <w:spacing w:val="-7"/>
        </w:rPr>
        <w:t> </w:t>
      </w:r>
      <w:r>
        <w:rPr/>
        <w:t>проектно- исследовательская</w:t>
      </w:r>
      <w:r>
        <w:rPr>
          <w:spacing w:val="-4"/>
        </w:rPr>
        <w:t> </w:t>
      </w:r>
      <w:r>
        <w:rPr/>
        <w:t>деятельность,ролевая</w:t>
      </w:r>
      <w:r>
        <w:rPr>
          <w:spacing w:val="-4"/>
        </w:rPr>
        <w:t> </w:t>
      </w:r>
      <w:r>
        <w:rPr/>
        <w:t>игра, </w:t>
      </w:r>
      <w:r>
        <w:rPr>
          <w:spacing w:val="-2"/>
        </w:rPr>
        <w:t>дискуссии,</w:t>
      </w:r>
    </w:p>
    <w:p>
      <w:pPr>
        <w:pStyle w:val="BodyText"/>
        <w:ind w:left="1611" w:right="8311" w:firstLine="0"/>
        <w:jc w:val="left"/>
      </w:pPr>
      <w:r>
        <w:rPr>
          <w:spacing w:val="-2"/>
        </w:rPr>
        <w:t>тренинги, практики,</w:t>
      </w:r>
    </w:p>
    <w:p>
      <w:pPr>
        <w:pStyle w:val="BodyText"/>
        <w:spacing w:line="272" w:lineRule="exact"/>
        <w:ind w:left="1611" w:firstLine="0"/>
        <w:jc w:val="left"/>
      </w:pPr>
      <w:r>
        <w:rPr>
          <w:spacing w:val="-2"/>
        </w:rPr>
        <w:t>конференции.</w:t>
      </w:r>
    </w:p>
    <w:p>
      <w:pPr>
        <w:pStyle w:val="Heading2"/>
        <w:spacing w:line="275" w:lineRule="exact"/>
        <w:ind w:left="1611"/>
        <w:jc w:val="left"/>
      </w:pPr>
      <w:r>
        <w:rPr/>
        <w:t>Учет</w:t>
      </w:r>
      <w:r>
        <w:rPr>
          <w:spacing w:val="-12"/>
        </w:rPr>
        <w:t> </w:t>
      </w:r>
      <w:r>
        <w:rPr/>
        <w:t>специфики</w:t>
      </w:r>
      <w:r>
        <w:rPr>
          <w:spacing w:val="-6"/>
        </w:rPr>
        <w:t> </w:t>
      </w:r>
      <w:r>
        <w:rPr/>
        <w:t>возрастного</w:t>
      </w:r>
      <w:r>
        <w:rPr>
          <w:spacing w:val="-10"/>
        </w:rPr>
        <w:t> </w:t>
      </w:r>
      <w:r>
        <w:rPr/>
        <w:t>психофизического</w:t>
      </w:r>
      <w:r>
        <w:rPr>
          <w:spacing w:val="-7"/>
        </w:rPr>
        <w:t> </w:t>
      </w:r>
      <w:r>
        <w:rPr/>
        <w:t>развития</w:t>
      </w:r>
      <w:r>
        <w:rPr>
          <w:spacing w:val="-8"/>
        </w:rPr>
        <w:t> </w:t>
      </w:r>
      <w:r>
        <w:rPr>
          <w:spacing w:val="-2"/>
        </w:rPr>
        <w:t>обучающихся</w:t>
      </w:r>
    </w:p>
    <w:p>
      <w:pPr>
        <w:pStyle w:val="BodyText"/>
        <w:tabs>
          <w:tab w:pos="2564" w:val="left" w:leader="none"/>
          <w:tab w:pos="4307" w:val="left" w:leader="none"/>
          <w:tab w:pos="5596" w:val="left" w:leader="none"/>
          <w:tab w:pos="6206" w:val="left" w:leader="none"/>
          <w:tab w:pos="7394" w:val="left" w:leader="none"/>
          <w:tab w:pos="8813" w:val="left" w:leader="none"/>
          <w:tab w:pos="9648" w:val="left" w:leader="none"/>
        </w:tabs>
        <w:spacing w:before="2"/>
        <w:ind w:left="903" w:right="952" w:firstLine="706"/>
        <w:jc w:val="left"/>
      </w:pPr>
      <w:r>
        <w:rPr/>
        <w:t>Обеспечение</w:t>
      </w:r>
      <w:r>
        <w:rPr>
          <w:spacing w:val="23"/>
        </w:rPr>
        <w:t> </w:t>
      </w:r>
      <w:r>
        <w:rPr/>
        <w:t>преемственности</w:t>
      </w:r>
      <w:r>
        <w:rPr>
          <w:spacing w:val="25"/>
        </w:rPr>
        <w:t> </w:t>
      </w:r>
      <w:r>
        <w:rPr/>
        <w:t>осуществляет</w:t>
      </w:r>
      <w:r>
        <w:rPr>
          <w:sz w:val="20"/>
        </w:rPr>
        <w:t>6</w:t>
      </w:r>
      <w:r>
        <w:rPr/>
        <w:t>с</w:t>
      </w:r>
      <w:r>
        <w:rPr>
          <w:sz w:val="20"/>
        </w:rPr>
        <w:t>2</w:t>
      </w:r>
      <w:r>
        <w:rPr/>
        <w:t>я</w:t>
      </w:r>
      <w:r>
        <w:rPr>
          <w:sz w:val="20"/>
        </w:rPr>
        <w:t>3</w:t>
      </w:r>
      <w:r>
        <w:rPr>
          <w:spacing w:val="-2"/>
          <w:sz w:val="20"/>
        </w:rPr>
        <w:t> </w:t>
      </w:r>
      <w:r>
        <w:rPr/>
        <w:t>с</w:t>
      </w:r>
      <w:r>
        <w:rPr>
          <w:spacing w:val="23"/>
        </w:rPr>
        <w:t> </w:t>
      </w:r>
      <w:r>
        <w:rPr/>
        <w:t>учетом</w:t>
      </w:r>
      <w:r>
        <w:rPr>
          <w:spacing w:val="24"/>
        </w:rPr>
        <w:t> </w:t>
      </w:r>
      <w:r>
        <w:rPr/>
        <w:t>возрастных</w:t>
      </w:r>
      <w:r>
        <w:rPr>
          <w:spacing w:val="23"/>
        </w:rPr>
        <w:t> </w:t>
      </w:r>
      <w:r>
        <w:rPr/>
        <w:t>психофизических </w:t>
      </w:r>
      <w:r>
        <w:rPr>
          <w:spacing w:val="-2"/>
        </w:rPr>
        <w:t>особенностей</w:t>
      </w:r>
      <w:r>
        <w:rPr/>
        <w:tab/>
      </w:r>
      <w:r>
        <w:rPr>
          <w:spacing w:val="-2"/>
        </w:rPr>
        <w:t>обучающихся,</w:t>
      </w:r>
      <w:r>
        <w:rPr/>
        <w:tab/>
      </w:r>
      <w:r>
        <w:rPr>
          <w:spacing w:val="-2"/>
        </w:rPr>
        <w:t>учитывая,</w:t>
      </w:r>
      <w:r>
        <w:rPr/>
        <w:tab/>
      </w:r>
      <w:r>
        <w:rPr>
          <w:spacing w:val="-5"/>
        </w:rPr>
        <w:t>что</w:t>
      </w:r>
      <w:r>
        <w:rPr/>
        <w:tab/>
      </w:r>
      <w:r>
        <w:rPr>
          <w:spacing w:val="-2"/>
        </w:rPr>
        <w:t>меняется</w:t>
      </w:r>
      <w:r>
        <w:rPr/>
        <w:tab/>
      </w:r>
      <w:r>
        <w:rPr>
          <w:spacing w:val="-2"/>
        </w:rPr>
        <w:t>мотивация,</w:t>
      </w:r>
      <w:r>
        <w:rPr/>
        <w:tab/>
      </w:r>
      <w:r>
        <w:rPr>
          <w:spacing w:val="-2"/>
        </w:rPr>
        <w:t>учеба</w:t>
      </w:r>
      <w:r>
        <w:rPr/>
        <w:tab/>
      </w:r>
      <w:r>
        <w:rPr>
          <w:spacing w:val="-2"/>
        </w:rPr>
        <w:t>приобретает</w:t>
      </w:r>
    </w:p>
    <w:p>
      <w:pPr>
        <w:spacing w:after="0"/>
        <w:jc w:val="left"/>
        <w:sectPr>
          <w:footerReference w:type="default" r:id="rId18"/>
          <w:pgSz w:w="11920" w:h="16860"/>
          <w:pgMar w:header="0" w:footer="0" w:top="520" w:bottom="280" w:left="40" w:right="0"/>
        </w:sectPr>
      </w:pPr>
    </w:p>
    <w:p>
      <w:pPr>
        <w:pStyle w:val="BodyText"/>
        <w:spacing w:before="68"/>
        <w:ind w:left="903" w:firstLine="0"/>
      </w:pPr>
      <w:r>
        <w:rPr>
          <w:spacing w:val="-2"/>
        </w:rPr>
        <w:t>профессионально-ориентированный</w:t>
      </w:r>
      <w:r>
        <w:rPr>
          <w:spacing w:val="44"/>
        </w:rPr>
        <w:t> </w:t>
      </w:r>
      <w:r>
        <w:rPr>
          <w:spacing w:val="-2"/>
        </w:rPr>
        <w:t>характер.</w:t>
      </w:r>
    </w:p>
    <w:p>
      <w:pPr>
        <w:pStyle w:val="Heading2"/>
        <w:spacing w:before="3"/>
        <w:ind w:left="903" w:right="954" w:firstLine="706"/>
      </w:pPr>
      <w:r>
        <w:rPr/>
        <w:t>Формирование</w:t>
      </w:r>
      <w:r>
        <w:rPr>
          <w:spacing w:val="-2"/>
        </w:rPr>
        <w:t> </w:t>
      </w:r>
      <w:r>
        <w:rPr/>
        <w:t>и</w:t>
      </w:r>
      <w:r>
        <w:rPr>
          <w:spacing w:val="-2"/>
        </w:rPr>
        <w:t> </w:t>
      </w:r>
      <w:r>
        <w:rPr/>
        <w:t>развитие</w:t>
      </w:r>
      <w:r>
        <w:rPr>
          <w:spacing w:val="-3"/>
        </w:rPr>
        <w:t> </w:t>
      </w:r>
      <w:r>
        <w:rPr/>
        <w:t>психолого-педагогической</w:t>
      </w:r>
      <w:r>
        <w:rPr>
          <w:spacing w:val="-1"/>
        </w:rPr>
        <w:t> </w:t>
      </w:r>
      <w:r>
        <w:rPr/>
        <w:t>компетентности</w:t>
      </w:r>
      <w:r>
        <w:rPr>
          <w:spacing w:val="-1"/>
        </w:rPr>
        <w:t> </w:t>
      </w:r>
      <w:r>
        <w:rPr/>
        <w:t>обучающихся, педагогических и административных работников, родителей (законных представителей) </w:t>
      </w:r>
      <w:r>
        <w:rPr>
          <w:spacing w:val="-2"/>
        </w:rPr>
        <w:t>обучающихся</w:t>
      </w:r>
    </w:p>
    <w:p>
      <w:pPr>
        <w:pStyle w:val="BodyText"/>
        <w:ind w:left="903" w:right="949" w:firstLine="706"/>
      </w:pPr>
      <w:r>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обучающихся.Работа с родителями (законными представителями) осуществляется через:</w:t>
      </w:r>
    </w:p>
    <w:p>
      <w:pPr>
        <w:pStyle w:val="BodyText"/>
        <w:tabs>
          <w:tab w:pos="3393" w:val="left" w:leader="none"/>
          <w:tab w:pos="5180" w:val="left" w:leader="none"/>
        </w:tabs>
        <w:ind w:left="1611" w:right="5688" w:firstLine="0"/>
        <w:jc w:val="left"/>
      </w:pPr>
      <w:r>
        <w:rPr>
          <w:spacing w:val="-2"/>
        </w:rPr>
        <w:t>тематические</w:t>
      </w:r>
      <w:r>
        <w:rPr/>
        <w:tab/>
      </w:r>
      <w:r>
        <w:rPr>
          <w:spacing w:val="-2"/>
        </w:rPr>
        <w:t>родительские</w:t>
      </w:r>
      <w:r>
        <w:rPr/>
        <w:tab/>
      </w:r>
      <w:r>
        <w:rPr>
          <w:spacing w:val="-2"/>
        </w:rPr>
        <w:t>собрания, </w:t>
      </w:r>
      <w:r>
        <w:rPr/>
        <w:t>консультации педагогов и специалистов,</w:t>
      </w:r>
    </w:p>
    <w:p>
      <w:pPr>
        <w:pStyle w:val="BodyText"/>
        <w:spacing w:before="65"/>
        <w:ind w:left="1611" w:right="5688" w:firstLine="0"/>
        <w:jc w:val="left"/>
      </w:pPr>
      <w:r>
        <w:rPr>
          <w:spacing w:val="-2"/>
        </w:rPr>
        <w:t>психолого-педагогические консилиумы, </w:t>
      </w:r>
      <w:r>
        <w:rPr/>
        <w:t>круглые столы,</w:t>
      </w:r>
    </w:p>
    <w:p>
      <w:pPr>
        <w:pStyle w:val="BodyText"/>
        <w:ind w:left="1611" w:firstLine="0"/>
        <w:jc w:val="left"/>
      </w:pPr>
      <w:r>
        <w:rPr/>
        <w:t>презентации</w:t>
      </w:r>
      <w:r>
        <w:rPr>
          <w:spacing w:val="-14"/>
        </w:rPr>
        <w:t> </w:t>
      </w:r>
      <w:r>
        <w:rPr>
          <w:spacing w:val="-2"/>
        </w:rPr>
        <w:t>классов,</w:t>
      </w:r>
    </w:p>
    <w:p>
      <w:pPr>
        <w:pStyle w:val="BodyText"/>
        <w:spacing w:line="242" w:lineRule="auto"/>
        <w:ind w:left="1611" w:right="4439" w:firstLine="0"/>
        <w:jc w:val="left"/>
      </w:pPr>
      <w:r>
        <w:rPr/>
        <w:t>посещение</w:t>
      </w:r>
      <w:r>
        <w:rPr>
          <w:spacing w:val="-8"/>
        </w:rPr>
        <w:t> </w:t>
      </w:r>
      <w:r>
        <w:rPr/>
        <w:t>уроков</w:t>
      </w:r>
      <w:r>
        <w:rPr>
          <w:spacing w:val="-8"/>
        </w:rPr>
        <w:t> </w:t>
      </w:r>
      <w:r>
        <w:rPr/>
        <w:t>и</w:t>
      </w:r>
      <w:r>
        <w:rPr>
          <w:spacing w:val="-8"/>
        </w:rPr>
        <w:t> </w:t>
      </w:r>
      <w:r>
        <w:rPr/>
        <w:t>внеурочных</w:t>
      </w:r>
      <w:r>
        <w:rPr>
          <w:spacing w:val="-8"/>
        </w:rPr>
        <w:t> </w:t>
      </w:r>
      <w:r>
        <w:rPr/>
        <w:t>мероприятий, дистанционной форме через Интернет.</w:t>
      </w:r>
    </w:p>
    <w:p>
      <w:pPr>
        <w:pStyle w:val="BodyText"/>
        <w:ind w:left="903" w:right="895" w:firstLine="706"/>
        <w:jc w:val="left"/>
      </w:pPr>
      <w:r>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pPr>
        <w:pStyle w:val="Heading2"/>
        <w:tabs>
          <w:tab w:pos="3664" w:val="left" w:leader="none"/>
          <w:tab w:pos="5488" w:val="left" w:leader="none"/>
          <w:tab w:pos="8863" w:val="left" w:leader="none"/>
        </w:tabs>
        <w:ind w:left="903" w:right="1340" w:firstLine="706"/>
        <w:jc w:val="left"/>
      </w:pPr>
      <w:r>
        <w:rPr>
          <w:spacing w:val="-2"/>
        </w:rPr>
        <w:t>Вариативность</w:t>
      </w:r>
      <w:r>
        <w:rPr/>
        <w:tab/>
      </w:r>
      <w:r>
        <w:rPr>
          <w:spacing w:val="-2"/>
        </w:rPr>
        <w:t>направлений</w:t>
      </w:r>
      <w:r>
        <w:rPr/>
        <w:tab/>
      </w:r>
      <w:r>
        <w:rPr>
          <w:spacing w:val="-2"/>
        </w:rPr>
        <w:t>психолого-педагогического</w:t>
      </w:r>
      <w:r>
        <w:rPr/>
        <w:tab/>
      </w:r>
      <w:r>
        <w:rPr>
          <w:spacing w:val="-2"/>
        </w:rPr>
        <w:t>сопровождения </w:t>
      </w:r>
      <w:r>
        <w:rPr/>
        <w:t>участников образовательных отношений</w:t>
      </w:r>
    </w:p>
    <w:p>
      <w:pPr>
        <w:pStyle w:val="BodyText"/>
        <w:ind w:left="903" w:right="895" w:firstLine="706"/>
        <w:jc w:val="left"/>
      </w:pPr>
      <w:r>
        <w:rPr/>
        <w:t>К основным направлениям психолого-педагогического сопровождения обучающихся </w:t>
      </w:r>
      <w:r>
        <w:rPr>
          <w:spacing w:val="-2"/>
        </w:rPr>
        <w:t>относится:</w:t>
      </w:r>
    </w:p>
    <w:p>
      <w:pPr>
        <w:pStyle w:val="ListParagraph"/>
        <w:numPr>
          <w:ilvl w:val="0"/>
          <w:numId w:val="157"/>
        </w:numPr>
        <w:tabs>
          <w:tab w:pos="1747" w:val="left" w:leader="none"/>
        </w:tabs>
        <w:spacing w:line="240" w:lineRule="auto" w:before="0" w:after="0"/>
        <w:ind w:left="1747" w:right="0" w:hanging="138"/>
        <w:jc w:val="left"/>
        <w:rPr>
          <w:sz w:val="24"/>
        </w:rPr>
      </w:pPr>
      <w:r>
        <w:rPr>
          <w:sz w:val="24"/>
        </w:rPr>
        <w:t>сохранение</w:t>
      </w:r>
      <w:r>
        <w:rPr>
          <w:spacing w:val="-12"/>
          <w:sz w:val="24"/>
        </w:rPr>
        <w:t> </w:t>
      </w:r>
      <w:r>
        <w:rPr>
          <w:sz w:val="24"/>
        </w:rPr>
        <w:t>и</w:t>
      </w:r>
      <w:r>
        <w:rPr>
          <w:spacing w:val="-3"/>
          <w:sz w:val="24"/>
        </w:rPr>
        <w:t> </w:t>
      </w:r>
      <w:r>
        <w:rPr>
          <w:sz w:val="24"/>
        </w:rPr>
        <w:t>укрепление</w:t>
      </w:r>
      <w:r>
        <w:rPr>
          <w:spacing w:val="-7"/>
          <w:sz w:val="24"/>
        </w:rPr>
        <w:t> </w:t>
      </w:r>
      <w:r>
        <w:rPr>
          <w:sz w:val="24"/>
        </w:rPr>
        <w:t>психического</w:t>
      </w:r>
      <w:r>
        <w:rPr>
          <w:spacing w:val="-6"/>
          <w:sz w:val="24"/>
        </w:rPr>
        <w:t> </w:t>
      </w:r>
      <w:r>
        <w:rPr>
          <w:sz w:val="24"/>
        </w:rPr>
        <w:t>здоровья</w:t>
      </w:r>
      <w:r>
        <w:rPr>
          <w:spacing w:val="-6"/>
          <w:sz w:val="24"/>
        </w:rPr>
        <w:t> </w:t>
      </w:r>
      <w:r>
        <w:rPr>
          <w:spacing w:val="-2"/>
          <w:sz w:val="24"/>
        </w:rPr>
        <w:t>обучающихся;</w:t>
      </w:r>
    </w:p>
    <w:p>
      <w:pPr>
        <w:pStyle w:val="ListParagraph"/>
        <w:numPr>
          <w:ilvl w:val="0"/>
          <w:numId w:val="157"/>
        </w:numPr>
        <w:tabs>
          <w:tab w:pos="1747" w:val="left" w:leader="none"/>
        </w:tabs>
        <w:spacing w:line="240" w:lineRule="auto" w:before="0" w:after="0"/>
        <w:ind w:left="1747" w:right="0" w:hanging="138"/>
        <w:jc w:val="left"/>
        <w:rPr>
          <w:sz w:val="24"/>
        </w:rPr>
      </w:pPr>
      <w:r>
        <w:rPr>
          <w:sz w:val="24"/>
        </w:rPr>
        <w:t>формирование</w:t>
      </w:r>
      <w:r>
        <w:rPr>
          <w:spacing w:val="-10"/>
          <w:sz w:val="24"/>
        </w:rPr>
        <w:t> </w:t>
      </w:r>
      <w:r>
        <w:rPr>
          <w:sz w:val="24"/>
        </w:rPr>
        <w:t>ценности</w:t>
      </w:r>
      <w:r>
        <w:rPr>
          <w:spacing w:val="-3"/>
          <w:sz w:val="24"/>
        </w:rPr>
        <w:t> </w:t>
      </w:r>
      <w:r>
        <w:rPr>
          <w:sz w:val="24"/>
        </w:rPr>
        <w:t>здоровья</w:t>
      </w:r>
      <w:r>
        <w:rPr>
          <w:spacing w:val="-8"/>
          <w:sz w:val="24"/>
        </w:rPr>
        <w:t> </w:t>
      </w:r>
      <w:r>
        <w:rPr>
          <w:sz w:val="24"/>
        </w:rPr>
        <w:t>и</w:t>
      </w:r>
      <w:r>
        <w:rPr>
          <w:spacing w:val="-5"/>
          <w:sz w:val="24"/>
        </w:rPr>
        <w:t> </w:t>
      </w:r>
      <w:r>
        <w:rPr>
          <w:sz w:val="24"/>
        </w:rPr>
        <w:t>безопасного</w:t>
      </w:r>
      <w:r>
        <w:rPr>
          <w:spacing w:val="-6"/>
          <w:sz w:val="24"/>
        </w:rPr>
        <w:t> </w:t>
      </w:r>
      <w:r>
        <w:rPr>
          <w:sz w:val="24"/>
        </w:rPr>
        <w:t>образа</w:t>
      </w:r>
      <w:r>
        <w:rPr>
          <w:spacing w:val="-8"/>
          <w:sz w:val="24"/>
        </w:rPr>
        <w:t> </w:t>
      </w:r>
      <w:r>
        <w:rPr>
          <w:spacing w:val="-2"/>
          <w:sz w:val="24"/>
        </w:rPr>
        <w:t>жизни;</w:t>
      </w:r>
    </w:p>
    <w:p>
      <w:pPr>
        <w:pStyle w:val="ListParagraph"/>
        <w:numPr>
          <w:ilvl w:val="0"/>
          <w:numId w:val="157"/>
        </w:numPr>
        <w:tabs>
          <w:tab w:pos="1747" w:val="left" w:leader="none"/>
        </w:tabs>
        <w:spacing w:line="240" w:lineRule="auto" w:before="0" w:after="0"/>
        <w:ind w:left="1747" w:right="0" w:hanging="138"/>
        <w:jc w:val="left"/>
        <w:rPr>
          <w:sz w:val="24"/>
        </w:rPr>
      </w:pPr>
      <w:r>
        <w:rPr>
          <w:sz w:val="24"/>
        </w:rPr>
        <w:t>развитие</w:t>
      </w:r>
      <w:r>
        <w:rPr>
          <w:spacing w:val="-11"/>
          <w:sz w:val="24"/>
        </w:rPr>
        <w:t> </w:t>
      </w:r>
      <w:r>
        <w:rPr>
          <w:sz w:val="24"/>
        </w:rPr>
        <w:t>экологической</w:t>
      </w:r>
      <w:r>
        <w:rPr>
          <w:spacing w:val="-5"/>
          <w:sz w:val="24"/>
        </w:rPr>
        <w:t> </w:t>
      </w:r>
      <w:r>
        <w:rPr>
          <w:spacing w:val="-2"/>
          <w:sz w:val="24"/>
        </w:rPr>
        <w:t>культуры;</w:t>
      </w:r>
    </w:p>
    <w:p>
      <w:pPr>
        <w:pStyle w:val="ListParagraph"/>
        <w:numPr>
          <w:ilvl w:val="0"/>
          <w:numId w:val="157"/>
        </w:numPr>
        <w:tabs>
          <w:tab w:pos="1747" w:val="left" w:leader="none"/>
        </w:tabs>
        <w:spacing w:line="240" w:lineRule="auto" w:before="0" w:after="0"/>
        <w:ind w:left="1747" w:right="0" w:hanging="138"/>
        <w:jc w:val="left"/>
        <w:rPr>
          <w:sz w:val="24"/>
        </w:rPr>
      </w:pPr>
      <w:r>
        <w:rPr>
          <w:sz w:val="24"/>
        </w:rPr>
        <w:t>дифференциацию</w:t>
      </w:r>
      <w:r>
        <w:rPr>
          <w:spacing w:val="-12"/>
          <w:sz w:val="24"/>
        </w:rPr>
        <w:t> </w:t>
      </w:r>
      <w:r>
        <w:rPr>
          <w:sz w:val="24"/>
        </w:rPr>
        <w:t>и</w:t>
      </w:r>
      <w:r>
        <w:rPr>
          <w:spacing w:val="-7"/>
          <w:sz w:val="24"/>
        </w:rPr>
        <w:t> </w:t>
      </w:r>
      <w:r>
        <w:rPr>
          <w:sz w:val="24"/>
        </w:rPr>
        <w:t>индивидуализацию</w:t>
      </w:r>
      <w:r>
        <w:rPr>
          <w:spacing w:val="-8"/>
          <w:sz w:val="24"/>
        </w:rPr>
        <w:t> </w:t>
      </w:r>
      <w:r>
        <w:rPr>
          <w:spacing w:val="-2"/>
          <w:sz w:val="24"/>
        </w:rPr>
        <w:t>обучения;</w:t>
      </w:r>
    </w:p>
    <w:p>
      <w:pPr>
        <w:pStyle w:val="ListParagraph"/>
        <w:numPr>
          <w:ilvl w:val="0"/>
          <w:numId w:val="157"/>
        </w:numPr>
        <w:tabs>
          <w:tab w:pos="1747" w:val="left" w:leader="none"/>
        </w:tabs>
        <w:spacing w:line="240" w:lineRule="auto" w:before="0" w:after="0"/>
        <w:ind w:left="1747" w:right="0" w:hanging="138"/>
        <w:jc w:val="left"/>
        <w:rPr>
          <w:sz w:val="24"/>
        </w:rPr>
      </w:pPr>
      <w:r>
        <w:rPr>
          <w:sz w:val="24"/>
        </w:rPr>
        <w:t>мониторинг</w:t>
      </w:r>
      <w:r>
        <w:rPr>
          <w:spacing w:val="-8"/>
          <w:sz w:val="24"/>
        </w:rPr>
        <w:t> </w:t>
      </w:r>
      <w:r>
        <w:rPr>
          <w:sz w:val="24"/>
        </w:rPr>
        <w:t>возможностей</w:t>
      </w:r>
      <w:r>
        <w:rPr>
          <w:spacing w:val="-6"/>
          <w:sz w:val="24"/>
        </w:rPr>
        <w:t> </w:t>
      </w:r>
      <w:r>
        <w:rPr>
          <w:sz w:val="24"/>
        </w:rPr>
        <w:t>и</w:t>
      </w:r>
      <w:r>
        <w:rPr>
          <w:spacing w:val="-8"/>
          <w:sz w:val="24"/>
        </w:rPr>
        <w:t> </w:t>
      </w:r>
      <w:r>
        <w:rPr>
          <w:sz w:val="24"/>
        </w:rPr>
        <w:t>способностей</w:t>
      </w:r>
      <w:r>
        <w:rPr>
          <w:spacing w:val="-6"/>
          <w:sz w:val="24"/>
        </w:rPr>
        <w:t> </w:t>
      </w:r>
      <w:r>
        <w:rPr>
          <w:spacing w:val="-2"/>
          <w:sz w:val="24"/>
        </w:rPr>
        <w:t>обучающихся;</w:t>
      </w:r>
    </w:p>
    <w:p>
      <w:pPr>
        <w:pStyle w:val="ListParagraph"/>
        <w:numPr>
          <w:ilvl w:val="0"/>
          <w:numId w:val="157"/>
        </w:numPr>
        <w:tabs>
          <w:tab w:pos="1848" w:val="left" w:leader="none"/>
        </w:tabs>
        <w:spacing w:line="240" w:lineRule="auto" w:before="1" w:after="0"/>
        <w:ind w:left="903" w:right="1756" w:firstLine="706"/>
        <w:jc w:val="left"/>
        <w:rPr>
          <w:sz w:val="24"/>
        </w:rPr>
      </w:pPr>
      <w:r>
        <w:rPr>
          <w:sz w:val="24"/>
        </w:rPr>
        <w:t>выявление</w:t>
      </w:r>
      <w:r>
        <w:rPr>
          <w:spacing w:val="33"/>
          <w:sz w:val="24"/>
        </w:rPr>
        <w:t> </w:t>
      </w:r>
      <w:r>
        <w:rPr>
          <w:sz w:val="24"/>
        </w:rPr>
        <w:t>и</w:t>
      </w:r>
      <w:r>
        <w:rPr>
          <w:spacing w:val="36"/>
          <w:sz w:val="24"/>
        </w:rPr>
        <w:t> </w:t>
      </w:r>
      <w:r>
        <w:rPr>
          <w:sz w:val="24"/>
        </w:rPr>
        <w:t>поддержку</w:t>
      </w:r>
      <w:r>
        <w:rPr>
          <w:spacing w:val="29"/>
          <w:sz w:val="24"/>
        </w:rPr>
        <w:t> </w:t>
      </w:r>
      <w:r>
        <w:rPr>
          <w:sz w:val="24"/>
        </w:rPr>
        <w:t>одаренных</w:t>
      </w:r>
      <w:r>
        <w:rPr>
          <w:spacing w:val="37"/>
          <w:sz w:val="24"/>
        </w:rPr>
        <w:t> </w:t>
      </w:r>
      <w:r>
        <w:rPr>
          <w:sz w:val="24"/>
        </w:rPr>
        <w:t>обучающихся,</w:t>
      </w:r>
      <w:r>
        <w:rPr>
          <w:spacing w:val="34"/>
          <w:sz w:val="24"/>
        </w:rPr>
        <w:t> </w:t>
      </w:r>
      <w:r>
        <w:rPr>
          <w:sz w:val="24"/>
        </w:rPr>
        <w:t>поддержку</w:t>
      </w:r>
      <w:r>
        <w:rPr>
          <w:spacing w:val="30"/>
          <w:sz w:val="24"/>
        </w:rPr>
        <w:t> </w:t>
      </w:r>
      <w:r>
        <w:rPr>
          <w:sz w:val="24"/>
        </w:rPr>
        <w:t>обучающихся</w:t>
      </w:r>
      <w:r>
        <w:rPr>
          <w:spacing w:val="37"/>
          <w:sz w:val="24"/>
        </w:rPr>
        <w:t> </w:t>
      </w:r>
      <w:r>
        <w:rPr>
          <w:sz w:val="24"/>
        </w:rPr>
        <w:t>с особыми образовательными потребностями;</w:t>
      </w:r>
    </w:p>
    <w:p>
      <w:pPr>
        <w:pStyle w:val="ListParagraph"/>
        <w:numPr>
          <w:ilvl w:val="0"/>
          <w:numId w:val="157"/>
        </w:numPr>
        <w:tabs>
          <w:tab w:pos="1747" w:val="left" w:leader="none"/>
        </w:tabs>
        <w:spacing w:line="240" w:lineRule="auto" w:before="0" w:after="0"/>
        <w:ind w:left="1747" w:right="0" w:hanging="138"/>
        <w:jc w:val="left"/>
        <w:rPr>
          <w:sz w:val="24"/>
        </w:rPr>
      </w:pPr>
      <w:r>
        <w:rPr>
          <w:sz w:val="24"/>
        </w:rPr>
        <w:t>психолого-педагогическую</w:t>
      </w:r>
      <w:r>
        <w:rPr>
          <w:spacing w:val="-11"/>
          <w:sz w:val="24"/>
        </w:rPr>
        <w:t> </w:t>
      </w:r>
      <w:r>
        <w:rPr>
          <w:sz w:val="24"/>
        </w:rPr>
        <w:t>поддержку</w:t>
      </w:r>
      <w:r>
        <w:rPr>
          <w:spacing w:val="-9"/>
          <w:sz w:val="24"/>
        </w:rPr>
        <w:t> </w:t>
      </w:r>
      <w:r>
        <w:rPr>
          <w:sz w:val="24"/>
        </w:rPr>
        <w:t>участников</w:t>
      </w:r>
      <w:r>
        <w:rPr>
          <w:spacing w:val="-10"/>
          <w:sz w:val="24"/>
        </w:rPr>
        <w:t> </w:t>
      </w:r>
      <w:r>
        <w:rPr>
          <w:sz w:val="24"/>
        </w:rPr>
        <w:t>олимпиадного</w:t>
      </w:r>
      <w:r>
        <w:rPr>
          <w:spacing w:val="-6"/>
          <w:sz w:val="24"/>
        </w:rPr>
        <w:t> </w:t>
      </w:r>
      <w:r>
        <w:rPr>
          <w:spacing w:val="-2"/>
          <w:sz w:val="24"/>
        </w:rPr>
        <w:t>движения;</w:t>
      </w:r>
    </w:p>
    <w:p>
      <w:pPr>
        <w:pStyle w:val="ListParagraph"/>
        <w:numPr>
          <w:ilvl w:val="0"/>
          <w:numId w:val="157"/>
        </w:numPr>
        <w:tabs>
          <w:tab w:pos="1785" w:val="left" w:leader="none"/>
        </w:tabs>
        <w:spacing w:line="240" w:lineRule="auto" w:before="0" w:after="0"/>
        <w:ind w:left="903" w:right="1347" w:firstLine="706"/>
        <w:jc w:val="left"/>
        <w:rPr>
          <w:sz w:val="24"/>
        </w:rPr>
      </w:pPr>
      <w:r>
        <w:rPr>
          <w:sz w:val="24"/>
        </w:rPr>
        <w:t>обеспечение осознанного</w:t>
      </w:r>
      <w:r>
        <w:rPr>
          <w:spacing w:val="30"/>
          <w:sz w:val="24"/>
        </w:rPr>
        <w:t> </w:t>
      </w:r>
      <w:r>
        <w:rPr>
          <w:sz w:val="24"/>
        </w:rPr>
        <w:t>и</w:t>
      </w:r>
      <w:r>
        <w:rPr>
          <w:spacing w:val="29"/>
          <w:sz w:val="24"/>
        </w:rPr>
        <w:t> </w:t>
      </w:r>
      <w:r>
        <w:rPr>
          <w:sz w:val="24"/>
        </w:rPr>
        <w:t>ответственного выбора дальнейшей</w:t>
      </w:r>
      <w:r>
        <w:rPr>
          <w:spacing w:val="33"/>
          <w:sz w:val="24"/>
        </w:rPr>
        <w:t> </w:t>
      </w:r>
      <w:r>
        <w:rPr>
          <w:sz w:val="24"/>
        </w:rPr>
        <w:t>профессиональной сферы деятельности;</w:t>
      </w:r>
    </w:p>
    <w:p>
      <w:pPr>
        <w:pStyle w:val="ListParagraph"/>
        <w:numPr>
          <w:ilvl w:val="0"/>
          <w:numId w:val="157"/>
        </w:numPr>
        <w:tabs>
          <w:tab w:pos="1879" w:val="left" w:leader="none"/>
        </w:tabs>
        <w:spacing w:line="240" w:lineRule="auto" w:before="0" w:after="0"/>
        <w:ind w:left="903" w:right="2186" w:firstLine="706"/>
        <w:jc w:val="left"/>
        <w:rPr>
          <w:sz w:val="24"/>
        </w:rPr>
      </w:pPr>
      <w:r>
        <w:rPr>
          <w:sz w:val="24"/>
        </w:rPr>
        <w:t>формирование коммуникативных навыков в разновозрастной среде и среде </w:t>
      </w:r>
      <w:r>
        <w:rPr>
          <w:spacing w:val="-2"/>
          <w:sz w:val="24"/>
        </w:rPr>
        <w:t>сверстников;</w:t>
      </w:r>
    </w:p>
    <w:p>
      <w:pPr>
        <w:pStyle w:val="ListParagraph"/>
        <w:numPr>
          <w:ilvl w:val="0"/>
          <w:numId w:val="157"/>
        </w:numPr>
        <w:tabs>
          <w:tab w:pos="1747" w:val="left" w:leader="none"/>
        </w:tabs>
        <w:spacing w:line="240" w:lineRule="auto" w:before="0" w:after="0"/>
        <w:ind w:left="1747" w:right="0" w:hanging="138"/>
        <w:jc w:val="both"/>
        <w:rPr>
          <w:sz w:val="24"/>
        </w:rPr>
      </w:pPr>
      <w:r>
        <w:rPr>
          <w:sz w:val="24"/>
        </w:rPr>
        <w:t>поддержку</w:t>
      </w:r>
      <w:r>
        <w:rPr>
          <w:spacing w:val="-17"/>
          <w:sz w:val="24"/>
        </w:rPr>
        <w:t> </w:t>
      </w:r>
      <w:r>
        <w:rPr>
          <w:sz w:val="24"/>
        </w:rPr>
        <w:t>объединений</w:t>
      </w:r>
      <w:r>
        <w:rPr>
          <w:spacing w:val="-5"/>
          <w:sz w:val="24"/>
        </w:rPr>
        <w:t> </w:t>
      </w:r>
      <w:r>
        <w:rPr>
          <w:sz w:val="24"/>
        </w:rPr>
        <w:t>обучающихся,</w:t>
      </w:r>
      <w:r>
        <w:rPr>
          <w:spacing w:val="-5"/>
          <w:sz w:val="24"/>
        </w:rPr>
        <w:t> </w:t>
      </w:r>
      <w:r>
        <w:rPr>
          <w:sz w:val="24"/>
        </w:rPr>
        <w:t>ученического</w:t>
      </w:r>
      <w:r>
        <w:rPr>
          <w:spacing w:val="-9"/>
          <w:sz w:val="24"/>
        </w:rPr>
        <w:t> </w:t>
      </w:r>
      <w:r>
        <w:rPr>
          <w:spacing w:val="-2"/>
          <w:sz w:val="24"/>
        </w:rPr>
        <w:t>самоуправления.</w:t>
      </w:r>
    </w:p>
    <w:p>
      <w:pPr>
        <w:pStyle w:val="BodyText"/>
        <w:ind w:left="903" w:right="953" w:firstLine="706"/>
      </w:pPr>
      <w:r>
        <w:rPr/>
        <w:t>Важной</w:t>
      </w:r>
      <w:r>
        <w:rPr>
          <w:spacing w:val="-12"/>
        </w:rPr>
        <w:t> </w:t>
      </w:r>
      <w:r>
        <w:rPr/>
        <w:t>составляющей</w:t>
      </w:r>
      <w:r>
        <w:rPr>
          <w:spacing w:val="-12"/>
        </w:rPr>
        <w:t> </w:t>
      </w:r>
      <w:r>
        <w:rPr/>
        <w:t>является</w:t>
      </w:r>
      <w:r>
        <w:rPr>
          <w:spacing w:val="-13"/>
        </w:rPr>
        <w:t> </w:t>
      </w:r>
      <w:r>
        <w:rPr/>
        <w:t>психолого-педагогическое</w:t>
      </w:r>
      <w:r>
        <w:rPr>
          <w:spacing w:val="-13"/>
        </w:rPr>
        <w:t> </w:t>
      </w:r>
      <w:r>
        <w:rPr/>
        <w:t>сопровождение</w:t>
      </w:r>
      <w:r>
        <w:rPr>
          <w:spacing w:val="-13"/>
        </w:rPr>
        <w:t> </w:t>
      </w:r>
      <w:r>
        <w:rPr/>
        <w:t>педагогов.</w:t>
      </w:r>
      <w:r>
        <w:rPr>
          <w:spacing w:val="-10"/>
        </w:rPr>
        <w:t> </w:t>
      </w:r>
      <w:r>
        <w:rPr/>
        <w:t>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pPr>
        <w:pStyle w:val="BodyText"/>
        <w:ind w:left="903" w:right="949" w:firstLine="706"/>
      </w:pPr>
      <w:r>
        <w:rPr/>
        <w:t>Основные формы работы: консультирование (сопровождение индивидуальных образовательных траекторий), лекции, семинары, практические занятия.</w:t>
      </w:r>
    </w:p>
    <w:p>
      <w:pPr>
        <w:pStyle w:val="Heading2"/>
        <w:spacing w:line="274" w:lineRule="exact"/>
        <w:ind w:left="1611"/>
      </w:pPr>
      <w:r>
        <w:rPr/>
        <w:t>Диверсификация</w:t>
      </w:r>
      <w:r>
        <w:rPr>
          <w:spacing w:val="-16"/>
        </w:rPr>
        <w:t> </w:t>
      </w:r>
      <w:r>
        <w:rPr/>
        <w:t>уровней</w:t>
      </w:r>
      <w:r>
        <w:rPr>
          <w:spacing w:val="-11"/>
        </w:rPr>
        <w:t> </w:t>
      </w:r>
      <w:r>
        <w:rPr/>
        <w:t>психолого-педагогического</w:t>
      </w:r>
      <w:r>
        <w:rPr>
          <w:spacing w:val="-10"/>
        </w:rPr>
        <w:t> </w:t>
      </w:r>
      <w:r>
        <w:rPr>
          <w:spacing w:val="-2"/>
        </w:rPr>
        <w:t>сопровождения</w:t>
      </w:r>
    </w:p>
    <w:p>
      <w:pPr>
        <w:pStyle w:val="BodyText"/>
        <w:spacing w:before="3"/>
        <w:ind w:left="903" w:right="946" w:firstLine="706"/>
      </w:pPr>
      <w:r>
        <w:rPr/>
        <w:t>При</w:t>
      </w:r>
      <w:r>
        <w:rPr>
          <w:spacing w:val="-15"/>
        </w:rPr>
        <w:t> </w:t>
      </w:r>
      <w:r>
        <w:rPr/>
        <w:t>организации</w:t>
      </w:r>
      <w:r>
        <w:rPr>
          <w:spacing w:val="-15"/>
        </w:rPr>
        <w:t> </w:t>
      </w:r>
      <w:r>
        <w:rPr/>
        <w:t>психолого-педагогического</w:t>
      </w:r>
      <w:r>
        <w:rPr>
          <w:spacing w:val="-15"/>
        </w:rPr>
        <w:t> </w:t>
      </w:r>
      <w:r>
        <w:rPr/>
        <w:t>сопровождения</w:t>
      </w:r>
      <w:r>
        <w:rPr>
          <w:spacing w:val="-14"/>
        </w:rPr>
        <w:t> </w:t>
      </w:r>
      <w:r>
        <w:rPr/>
        <w:t>участников</w:t>
      </w:r>
      <w:r>
        <w:rPr>
          <w:spacing w:val="-15"/>
        </w:rPr>
        <w:t> </w:t>
      </w:r>
      <w:r>
        <w:rPr/>
        <w:t>образовательных отношений выделяются следующие уровни психолого-педагогического сопровождения: индивидуальное,</w:t>
      </w:r>
      <w:r>
        <w:rPr>
          <w:spacing w:val="40"/>
        </w:rPr>
        <w:t> </w:t>
      </w:r>
      <w:r>
        <w:rPr/>
        <w:t>групповое,</w:t>
      </w:r>
      <w:r>
        <w:rPr>
          <w:spacing w:val="40"/>
        </w:rPr>
        <w:t> </w:t>
      </w:r>
      <w:r>
        <w:rPr/>
        <w:t>на</w:t>
      </w:r>
      <w:r>
        <w:rPr>
          <w:spacing w:val="40"/>
        </w:rPr>
        <w:t> </w:t>
      </w:r>
      <w:r>
        <w:rPr/>
        <w:t>уровне</w:t>
      </w:r>
      <w:r>
        <w:rPr>
          <w:spacing w:val="40"/>
        </w:rPr>
        <w:t> </w:t>
      </w:r>
      <w:r>
        <w:rPr/>
        <w:t>класса,</w:t>
      </w:r>
      <w:r>
        <w:rPr>
          <w:spacing w:val="40"/>
        </w:rPr>
        <w:t> </w:t>
      </w:r>
      <w:r>
        <w:rPr/>
        <w:t>на</w:t>
      </w:r>
      <w:r>
        <w:rPr>
          <w:spacing w:val="40"/>
        </w:rPr>
        <w:t> </w:t>
      </w:r>
      <w:r>
        <w:rPr/>
        <w:t>уровне</w:t>
      </w:r>
      <w:r>
        <w:rPr>
          <w:spacing w:val="40"/>
        </w:rPr>
        <w:t> </w:t>
      </w:r>
      <w:r>
        <w:rPr/>
        <w:t>МБОУ</w:t>
      </w:r>
    </w:p>
    <w:p>
      <w:pPr>
        <w:pStyle w:val="BodyText"/>
        <w:ind w:left="903" w:firstLine="0"/>
      </w:pPr>
      <w:r>
        <w:rPr/>
        <w:t>«Нискасинская</w:t>
      </w:r>
      <w:r>
        <w:rPr>
          <w:spacing w:val="-12"/>
        </w:rPr>
        <w:t> </w:t>
      </w:r>
      <w:r>
        <w:rPr>
          <w:spacing w:val="-2"/>
        </w:rPr>
        <w:t>СОШ».</w:t>
      </w:r>
    </w:p>
    <w:p>
      <w:pPr>
        <w:pStyle w:val="BodyText"/>
        <w:ind w:left="903" w:right="949" w:firstLine="706"/>
      </w:pPr>
      <w:r>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w:t>
      </w:r>
      <w:r>
        <w:rPr>
          <w:spacing w:val="40"/>
        </w:rPr>
        <w:t> </w:t>
      </w:r>
      <w:r>
        <w:rPr/>
        <w:t>(законных представителей), педагогов.</w:t>
      </w:r>
    </w:p>
    <w:p>
      <w:pPr>
        <w:pStyle w:val="Heading2"/>
        <w:spacing w:before="3"/>
        <w:ind w:left="903" w:right="956" w:firstLine="706"/>
      </w:pPr>
      <w:r>
        <w:rPr/>
        <w:t>Вариативность форм психолого-педагогического сопровождения участников образовательных отношений</w:t>
      </w:r>
    </w:p>
    <w:p>
      <w:pPr>
        <w:pStyle w:val="BodyText"/>
        <w:spacing w:line="269" w:lineRule="exact"/>
        <w:ind w:left="1611" w:firstLine="0"/>
      </w:pPr>
      <w:r>
        <w:rPr/>
        <w:t>Основными</w:t>
      </w:r>
      <w:r>
        <w:rPr>
          <w:spacing w:val="-11"/>
        </w:rPr>
        <w:t> </w:t>
      </w:r>
      <w:r>
        <w:rPr/>
        <w:t>формами</w:t>
      </w:r>
      <w:r>
        <w:rPr>
          <w:spacing w:val="-9"/>
        </w:rPr>
        <w:t> </w:t>
      </w:r>
      <w:r>
        <w:rPr/>
        <w:t>психолого-педагогического</w:t>
      </w:r>
      <w:r>
        <w:rPr>
          <w:spacing w:val="-9"/>
        </w:rPr>
        <w:t> </w:t>
      </w:r>
      <w:r>
        <w:rPr/>
        <w:t>сопровождения</w:t>
      </w:r>
      <w:r>
        <w:rPr>
          <w:spacing w:val="-9"/>
        </w:rPr>
        <w:t> </w:t>
      </w:r>
      <w:r>
        <w:rPr>
          <w:spacing w:val="-2"/>
        </w:rPr>
        <w:t>выступают:</w:t>
      </w:r>
    </w:p>
    <w:p>
      <w:pPr>
        <w:pStyle w:val="ListParagraph"/>
        <w:numPr>
          <w:ilvl w:val="0"/>
          <w:numId w:val="157"/>
        </w:numPr>
        <w:tabs>
          <w:tab w:pos="1812" w:val="left" w:leader="none"/>
        </w:tabs>
        <w:spacing w:line="240" w:lineRule="auto" w:before="2" w:after="0"/>
        <w:ind w:left="903" w:right="949" w:firstLine="706"/>
        <w:jc w:val="both"/>
        <w:rPr>
          <w:sz w:val="24"/>
        </w:rPr>
      </w:pPr>
      <w:r>
        <w:rPr>
          <w:sz w:val="24"/>
        </w:rPr>
        <w:t>диагностика,</w:t>
      </w:r>
      <w:r>
        <w:rPr>
          <w:spacing w:val="-8"/>
          <w:sz w:val="24"/>
        </w:rPr>
        <w:t> </w:t>
      </w:r>
      <w:r>
        <w:rPr>
          <w:sz w:val="24"/>
        </w:rPr>
        <w:t>направленная</w:t>
      </w:r>
      <w:r>
        <w:rPr>
          <w:spacing w:val="-8"/>
          <w:sz w:val="24"/>
        </w:rPr>
        <w:t> </w:t>
      </w:r>
      <w:r>
        <w:rPr>
          <w:sz w:val="24"/>
        </w:rPr>
        <w:t>на</w:t>
      </w:r>
      <w:r>
        <w:rPr>
          <w:spacing w:val="-10"/>
          <w:sz w:val="24"/>
        </w:rPr>
        <w:t> </w:t>
      </w:r>
      <w:r>
        <w:rPr>
          <w:sz w:val="24"/>
        </w:rPr>
        <w:t>определение</w:t>
      </w:r>
      <w:r>
        <w:rPr>
          <w:spacing w:val="-9"/>
          <w:sz w:val="24"/>
        </w:rPr>
        <w:t> </w:t>
      </w:r>
      <w:r>
        <w:rPr>
          <w:sz w:val="24"/>
        </w:rPr>
        <w:t>особенностей</w:t>
      </w:r>
      <w:r>
        <w:rPr>
          <w:spacing w:val="-7"/>
          <w:sz w:val="24"/>
        </w:rPr>
        <w:t> </w:t>
      </w:r>
      <w:r>
        <w:rPr>
          <w:sz w:val="24"/>
        </w:rPr>
        <w:t>статуса</w:t>
      </w:r>
      <w:r>
        <w:rPr>
          <w:spacing w:val="-10"/>
          <w:sz w:val="24"/>
        </w:rPr>
        <w:t> </w:t>
      </w:r>
      <w:r>
        <w:rPr>
          <w:sz w:val="24"/>
        </w:rPr>
        <w:t>обучающегося,которая </w:t>
      </w:r>
      <w:r>
        <w:rPr>
          <w:spacing w:val="-4"/>
          <w:sz w:val="24"/>
        </w:rPr>
        <w:t>может проводиться на</w:t>
      </w:r>
      <w:r>
        <w:rPr>
          <w:spacing w:val="-6"/>
          <w:sz w:val="24"/>
        </w:rPr>
        <w:t> </w:t>
      </w:r>
      <w:r>
        <w:rPr>
          <w:spacing w:val="-4"/>
          <w:sz w:val="24"/>
        </w:rPr>
        <w:t>этапе</w:t>
      </w:r>
      <w:r>
        <w:rPr>
          <w:spacing w:val="-6"/>
          <w:sz w:val="24"/>
        </w:rPr>
        <w:t> </w:t>
      </w:r>
      <w:r>
        <w:rPr>
          <w:spacing w:val="-4"/>
          <w:sz w:val="24"/>
        </w:rPr>
        <w:t>перехода</w:t>
      </w:r>
      <w:r>
        <w:rPr>
          <w:spacing w:val="-6"/>
          <w:sz w:val="24"/>
        </w:rPr>
        <w:t> </w:t>
      </w:r>
      <w:r>
        <w:rPr>
          <w:spacing w:val="-4"/>
          <w:sz w:val="24"/>
        </w:rPr>
        <w:t>ученика</w:t>
      </w:r>
      <w:r>
        <w:rPr>
          <w:spacing w:val="-5"/>
          <w:sz w:val="24"/>
        </w:rPr>
        <w:t> </w:t>
      </w:r>
      <w:r>
        <w:rPr>
          <w:spacing w:val="-4"/>
          <w:sz w:val="24"/>
        </w:rPr>
        <w:t>на</w:t>
      </w:r>
      <w:r>
        <w:rPr>
          <w:spacing w:val="-6"/>
          <w:sz w:val="24"/>
        </w:rPr>
        <w:t> </w:t>
      </w:r>
      <w:r>
        <w:rPr>
          <w:spacing w:val="-4"/>
          <w:sz w:val="24"/>
        </w:rPr>
        <w:t>уро</w:t>
      </w:r>
      <w:r>
        <w:rPr>
          <w:spacing w:val="-4"/>
          <w:sz w:val="20"/>
        </w:rPr>
        <w:t>6</w:t>
      </w:r>
      <w:r>
        <w:rPr>
          <w:spacing w:val="-4"/>
          <w:sz w:val="24"/>
        </w:rPr>
        <w:t>в</w:t>
      </w:r>
      <w:r>
        <w:rPr>
          <w:spacing w:val="-4"/>
          <w:sz w:val="20"/>
        </w:rPr>
        <w:t>2</w:t>
      </w:r>
      <w:r>
        <w:rPr>
          <w:spacing w:val="-4"/>
          <w:sz w:val="24"/>
        </w:rPr>
        <w:t>е</w:t>
      </w:r>
      <w:r>
        <w:rPr>
          <w:spacing w:val="-4"/>
          <w:sz w:val="20"/>
        </w:rPr>
        <w:t>4</w:t>
      </w:r>
      <w:r>
        <w:rPr>
          <w:spacing w:val="-4"/>
          <w:sz w:val="24"/>
        </w:rPr>
        <w:t>нь среднего общего</w:t>
      </w:r>
      <w:r>
        <w:rPr>
          <w:spacing w:val="-5"/>
          <w:sz w:val="24"/>
        </w:rPr>
        <w:t> </w:t>
      </w:r>
      <w:r>
        <w:rPr>
          <w:spacing w:val="-4"/>
          <w:sz w:val="24"/>
        </w:rPr>
        <w:t>образования и в</w:t>
      </w:r>
      <w:r>
        <w:rPr>
          <w:spacing w:val="-8"/>
          <w:sz w:val="24"/>
        </w:rPr>
        <w:t> </w:t>
      </w:r>
      <w:r>
        <w:rPr>
          <w:spacing w:val="-4"/>
          <w:sz w:val="24"/>
        </w:rPr>
        <w:t>конце </w:t>
      </w:r>
      <w:r>
        <w:rPr>
          <w:sz w:val="24"/>
        </w:rPr>
        <w:t>каждого учебного года;</w:t>
      </w:r>
    </w:p>
    <w:p>
      <w:pPr>
        <w:spacing w:after="0" w:line="240" w:lineRule="auto"/>
        <w:jc w:val="both"/>
        <w:rPr>
          <w:sz w:val="24"/>
        </w:rPr>
        <w:sectPr>
          <w:footerReference w:type="default" r:id="rId19"/>
          <w:pgSz w:w="11920" w:h="16860"/>
          <w:pgMar w:header="0" w:footer="0" w:top="520" w:bottom="280" w:left="40" w:right="0"/>
        </w:sectPr>
      </w:pPr>
    </w:p>
    <w:p>
      <w:pPr>
        <w:pStyle w:val="ListParagraph"/>
        <w:numPr>
          <w:ilvl w:val="0"/>
          <w:numId w:val="157"/>
        </w:numPr>
        <w:tabs>
          <w:tab w:pos="1855" w:val="left" w:leader="none"/>
        </w:tabs>
        <w:spacing w:line="240" w:lineRule="auto" w:before="68" w:after="0"/>
        <w:ind w:left="903" w:right="947" w:firstLine="706"/>
        <w:jc w:val="both"/>
        <w:rPr>
          <w:sz w:val="24"/>
        </w:rPr>
      </w:pPr>
      <w:r>
        <w:rPr>
          <w:sz w:val="24"/>
        </w:rP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pPr>
        <w:pStyle w:val="ListParagraph"/>
        <w:numPr>
          <w:ilvl w:val="0"/>
          <w:numId w:val="157"/>
        </w:numPr>
        <w:tabs>
          <w:tab w:pos="1872" w:val="left" w:leader="none"/>
        </w:tabs>
        <w:spacing w:line="240" w:lineRule="auto" w:before="66" w:after="0"/>
        <w:ind w:left="903" w:right="948" w:firstLine="706"/>
        <w:jc w:val="both"/>
        <w:rPr>
          <w:sz w:val="24"/>
        </w:rPr>
      </w:pPr>
      <w:r>
        <w:rPr>
          <w:sz w:val="24"/>
        </w:rPr>
        <w:t>профилактика, экспертиза, развивающая работа, просвещение, коррекционнаяработа, осуществляемая в течение всего учебного времени.</w:t>
      </w:r>
    </w:p>
    <w:p>
      <w:pPr>
        <w:pStyle w:val="BodyText"/>
        <w:spacing w:before="7"/>
        <w:ind w:left="0" w:firstLine="0"/>
        <w:jc w:val="left"/>
      </w:pPr>
    </w:p>
    <w:p>
      <w:pPr>
        <w:pStyle w:val="Heading2"/>
        <w:numPr>
          <w:ilvl w:val="2"/>
          <w:numId w:val="155"/>
        </w:numPr>
        <w:tabs>
          <w:tab w:pos="2211" w:val="left" w:leader="none"/>
        </w:tabs>
        <w:spacing w:line="240" w:lineRule="auto" w:before="0" w:after="0"/>
        <w:ind w:left="903" w:right="961" w:firstLine="706"/>
        <w:jc w:val="both"/>
      </w:pPr>
      <w:bookmarkStart w:name="_bookmark12" w:id="13"/>
      <w:bookmarkEnd w:id="13"/>
      <w:r>
        <w:rPr>
          <w:b w:val="0"/>
        </w:rPr>
      </w:r>
      <w:r>
        <w:rPr/>
        <w:t>Финансовое обеспечение реализации образовательной программы среднего общего образования</w:t>
      </w:r>
    </w:p>
    <w:p>
      <w:pPr>
        <w:pStyle w:val="BodyText"/>
        <w:ind w:left="903" w:right="967" w:firstLine="706"/>
      </w:pPr>
      <w:r>
        <w:rPr/>
        <w:t>Финансовое обеспечение реализации основной образовательной программы среднего общего образования включает в себя:</w:t>
      </w:r>
    </w:p>
    <w:p>
      <w:pPr>
        <w:pStyle w:val="ListParagraph"/>
        <w:numPr>
          <w:ilvl w:val="3"/>
          <w:numId w:val="155"/>
        </w:numPr>
        <w:tabs>
          <w:tab w:pos="1812" w:val="left" w:leader="none"/>
        </w:tabs>
        <w:spacing w:line="240" w:lineRule="auto" w:before="0" w:after="0"/>
        <w:ind w:left="903" w:right="949" w:firstLine="706"/>
        <w:jc w:val="both"/>
        <w:rPr>
          <w:sz w:val="24"/>
        </w:rPr>
      </w:pPr>
      <w:r>
        <w:rPr>
          <w:sz w:val="24"/>
        </w:rPr>
        <w:t>обеспечение государственных гарантий прав граждан на получение бесплатного общедоступного среднего общего образования;</w:t>
      </w:r>
    </w:p>
    <w:p>
      <w:pPr>
        <w:pStyle w:val="ListParagraph"/>
        <w:numPr>
          <w:ilvl w:val="3"/>
          <w:numId w:val="155"/>
        </w:numPr>
        <w:tabs>
          <w:tab w:pos="2032" w:val="left" w:leader="none"/>
        </w:tabs>
        <w:spacing w:line="240" w:lineRule="auto" w:before="0" w:after="0"/>
        <w:ind w:left="903" w:right="952" w:firstLine="706"/>
        <w:jc w:val="both"/>
        <w:rPr>
          <w:sz w:val="24"/>
        </w:rPr>
      </w:pPr>
      <w:r>
        <w:rPr>
          <w:sz w:val="24"/>
        </w:rPr>
        <w:t>исполнение</w:t>
      </w:r>
      <w:r>
        <w:rPr>
          <w:spacing w:val="-13"/>
          <w:sz w:val="24"/>
        </w:rPr>
        <w:t> </w:t>
      </w:r>
      <w:r>
        <w:rPr>
          <w:sz w:val="24"/>
        </w:rPr>
        <w:t>требований</w:t>
      </w:r>
      <w:r>
        <w:rPr>
          <w:spacing w:val="-13"/>
          <w:sz w:val="24"/>
        </w:rPr>
        <w:t> </w:t>
      </w:r>
      <w:r>
        <w:rPr>
          <w:sz w:val="24"/>
        </w:rPr>
        <w:t>ФГОС</w:t>
      </w:r>
      <w:r>
        <w:rPr>
          <w:spacing w:val="-13"/>
          <w:sz w:val="24"/>
        </w:rPr>
        <w:t> </w:t>
      </w:r>
      <w:r>
        <w:rPr>
          <w:sz w:val="24"/>
        </w:rPr>
        <w:t>СОО</w:t>
      </w:r>
      <w:r>
        <w:rPr>
          <w:spacing w:val="-12"/>
          <w:sz w:val="24"/>
        </w:rPr>
        <w:t> </w:t>
      </w:r>
      <w:r>
        <w:rPr>
          <w:sz w:val="24"/>
        </w:rPr>
        <w:t>организацией,</w:t>
      </w:r>
      <w:r>
        <w:rPr>
          <w:spacing w:val="-13"/>
          <w:sz w:val="24"/>
        </w:rPr>
        <w:t> </w:t>
      </w:r>
      <w:r>
        <w:rPr>
          <w:sz w:val="24"/>
        </w:rPr>
        <w:t>осуществляющей</w:t>
      </w:r>
      <w:r>
        <w:rPr>
          <w:spacing w:val="-10"/>
          <w:sz w:val="24"/>
        </w:rPr>
        <w:t> </w:t>
      </w:r>
      <w:r>
        <w:rPr>
          <w:sz w:val="24"/>
        </w:rPr>
        <w:t>образовательную </w:t>
      </w:r>
      <w:r>
        <w:rPr>
          <w:spacing w:val="-2"/>
          <w:sz w:val="24"/>
        </w:rPr>
        <w:t>деятельность;</w:t>
      </w:r>
    </w:p>
    <w:p>
      <w:pPr>
        <w:pStyle w:val="ListParagraph"/>
        <w:numPr>
          <w:ilvl w:val="3"/>
          <w:numId w:val="155"/>
        </w:numPr>
        <w:tabs>
          <w:tab w:pos="1826" w:val="left" w:leader="none"/>
        </w:tabs>
        <w:spacing w:line="240" w:lineRule="auto" w:before="0" w:after="0"/>
        <w:ind w:left="903" w:right="945" w:firstLine="706"/>
        <w:jc w:val="both"/>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выполнениеиндивидуальных проектов и внеурочную деятельность.</w:t>
      </w:r>
    </w:p>
    <w:p>
      <w:pPr>
        <w:pStyle w:val="BodyText"/>
        <w:ind w:left="903" w:right="956" w:firstLine="706"/>
      </w:pPr>
      <w:r>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w:t>
      </w:r>
      <w:r>
        <w:rPr>
          <w:spacing w:val="-2"/>
        </w:rPr>
        <w:t>формирования.</w:t>
      </w:r>
    </w:p>
    <w:p>
      <w:pPr>
        <w:pStyle w:val="BodyText"/>
        <w:ind w:left="903" w:right="946" w:firstLine="706"/>
      </w:pPr>
      <w:r>
        <w:rPr/>
        <w:t>Расчет</w:t>
      </w:r>
      <w:r>
        <w:rPr>
          <w:spacing w:val="-15"/>
        </w:rPr>
        <w:t> </w:t>
      </w:r>
      <w:r>
        <w:rPr/>
        <w:t>нормативов,</w:t>
      </w:r>
      <w:r>
        <w:rPr>
          <w:spacing w:val="-15"/>
        </w:rPr>
        <w:t> </w:t>
      </w:r>
      <w:r>
        <w:rPr/>
        <w:t>определяемых</w:t>
      </w:r>
      <w:r>
        <w:rPr>
          <w:spacing w:val="-15"/>
        </w:rPr>
        <w:t> </w:t>
      </w:r>
      <w:r>
        <w:rPr/>
        <w:t>органами</w:t>
      </w:r>
      <w:r>
        <w:rPr>
          <w:spacing w:val="-15"/>
        </w:rPr>
        <w:t> </w:t>
      </w:r>
      <w:r>
        <w:rPr/>
        <w:t>государственной</w:t>
      </w:r>
      <w:r>
        <w:rPr>
          <w:spacing w:val="-15"/>
        </w:rPr>
        <w:t> </w:t>
      </w:r>
      <w:r>
        <w:rPr/>
        <w:t>власти</w:t>
      </w:r>
      <w:r>
        <w:rPr>
          <w:spacing w:val="-15"/>
        </w:rPr>
        <w:t> </w:t>
      </w:r>
      <w:r>
        <w:rPr/>
        <w:t>субъектовРоссийской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w:t>
      </w:r>
      <w:r>
        <w:rPr>
          <w:spacing w:val="-6"/>
        </w:rPr>
        <w:t> </w:t>
      </w:r>
      <w:r>
        <w:rPr/>
        <w:t>и</w:t>
      </w:r>
      <w:r>
        <w:rPr>
          <w:spacing w:val="-5"/>
        </w:rPr>
        <w:t> </w:t>
      </w:r>
      <w:r>
        <w:rPr/>
        <w:t>воспитания,</w:t>
      </w:r>
      <w:r>
        <w:rPr>
          <w:spacing w:val="-8"/>
        </w:rPr>
        <w:t> </w:t>
      </w:r>
      <w:r>
        <w:rPr/>
        <w:t>охраны</w:t>
      </w:r>
      <w:r>
        <w:rPr>
          <w:spacing w:val="-6"/>
        </w:rPr>
        <w:t> </w:t>
      </w:r>
      <w:r>
        <w:rPr/>
        <w:t>здоровья</w:t>
      </w:r>
      <w:r>
        <w:rPr>
          <w:spacing w:val="-6"/>
        </w:rPr>
        <w:t> </w:t>
      </w:r>
      <w:r>
        <w:rPr/>
        <w:t>обучающихся,</w:t>
      </w:r>
      <w:r>
        <w:rPr>
          <w:spacing w:val="-6"/>
        </w:rPr>
        <w:t> </w:t>
      </w:r>
      <w:r>
        <w:rPr/>
        <w:t>а</w:t>
      </w:r>
      <w:r>
        <w:rPr>
          <w:spacing w:val="-3"/>
        </w:rPr>
        <w:t> </w:t>
      </w:r>
      <w:r>
        <w:rPr/>
        <w:t>также</w:t>
      </w:r>
      <w:r>
        <w:rPr>
          <w:spacing w:val="-6"/>
        </w:rPr>
        <w:t> </w:t>
      </w:r>
      <w:r>
        <w:rPr/>
        <w:t>с</w:t>
      </w:r>
      <w:r>
        <w:rPr>
          <w:spacing w:val="-6"/>
        </w:rPr>
        <w:t> </w:t>
      </w:r>
      <w:r>
        <w:rPr/>
        <w:t>учетом</w:t>
      </w:r>
      <w:r>
        <w:rPr>
          <w:spacing w:val="-6"/>
        </w:rPr>
        <w:t> </w:t>
      </w:r>
      <w:r>
        <w:rPr/>
        <w:t>иных</w:t>
      </w:r>
      <w:r>
        <w:rPr>
          <w:spacing w:val="-6"/>
        </w:rPr>
        <w:t> </w:t>
      </w:r>
      <w:r>
        <w:rPr/>
        <w:t>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pPr>
        <w:pStyle w:val="BodyText"/>
        <w:ind w:left="903" w:right="948" w:firstLine="706"/>
      </w:pPr>
      <w:r>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w:t>
      </w:r>
    </w:p>
    <w:p>
      <w:pPr>
        <w:pStyle w:val="BodyText"/>
        <w:spacing w:before="2"/>
        <w:ind w:left="0" w:firstLine="0"/>
        <w:jc w:val="left"/>
      </w:pPr>
    </w:p>
    <w:p>
      <w:pPr>
        <w:pStyle w:val="Heading2"/>
        <w:numPr>
          <w:ilvl w:val="2"/>
          <w:numId w:val="155"/>
        </w:numPr>
        <w:tabs>
          <w:tab w:pos="2211" w:val="left" w:leader="none"/>
        </w:tabs>
        <w:spacing w:line="240" w:lineRule="auto" w:before="0" w:after="0"/>
        <w:ind w:left="903" w:right="954" w:firstLine="706"/>
        <w:jc w:val="both"/>
      </w:pPr>
      <w:bookmarkStart w:name="_bookmark13" w:id="14"/>
      <w:bookmarkEnd w:id="14"/>
      <w:r>
        <w:rPr>
          <w:b w:val="0"/>
        </w:rPr>
      </w:r>
      <w:r>
        <w:rPr/>
        <w:t>Материально-технические условия реализации основной образовательной </w:t>
      </w:r>
      <w:r>
        <w:rPr>
          <w:spacing w:val="-2"/>
        </w:rPr>
        <w:t>программы</w:t>
      </w:r>
    </w:p>
    <w:p>
      <w:pPr>
        <w:pStyle w:val="BodyText"/>
        <w:ind w:left="980" w:right="1552" w:firstLine="708"/>
      </w:pPr>
      <w:r>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pPr>
        <w:pStyle w:val="BodyText"/>
        <w:ind w:left="980" w:right="1561" w:firstLine="708"/>
      </w:pPr>
      <w:r>
        <w:rPr/>
        <w:t>Для</w:t>
      </w:r>
      <w:r>
        <w:rPr>
          <w:spacing w:val="-12"/>
        </w:rPr>
        <w:t> </w:t>
      </w:r>
      <w:r>
        <w:rPr/>
        <w:t>этого</w:t>
      </w:r>
      <w:r>
        <w:rPr>
          <w:spacing w:val="-12"/>
        </w:rPr>
        <w:t> </w:t>
      </w:r>
      <w:r>
        <w:rPr/>
        <w:t>в</w:t>
      </w:r>
      <w:r>
        <w:rPr>
          <w:spacing w:val="-10"/>
        </w:rPr>
        <w:t> </w:t>
      </w:r>
      <w:r>
        <w:rPr/>
        <w:t>школе</w:t>
      </w:r>
      <w:r>
        <w:rPr>
          <w:spacing w:val="-12"/>
        </w:rPr>
        <w:t> </w:t>
      </w:r>
      <w:r>
        <w:rPr/>
        <w:t>разработаны</w:t>
      </w:r>
      <w:r>
        <w:rPr>
          <w:spacing w:val="-12"/>
        </w:rPr>
        <w:t> </w:t>
      </w:r>
      <w:r>
        <w:rPr/>
        <w:t>и</w:t>
      </w:r>
      <w:r>
        <w:rPr>
          <w:spacing w:val="-11"/>
        </w:rPr>
        <w:t> </w:t>
      </w:r>
      <w:r>
        <w:rPr/>
        <w:t>закреплены</w:t>
      </w:r>
      <w:r>
        <w:rPr>
          <w:spacing w:val="-11"/>
        </w:rPr>
        <w:t> </w:t>
      </w:r>
      <w:r>
        <w:rPr/>
        <w:t>локальным</w:t>
      </w:r>
      <w:r>
        <w:rPr>
          <w:spacing w:val="36"/>
        </w:rPr>
        <w:t> </w:t>
      </w:r>
      <w:r>
        <w:rPr/>
        <w:t>актом</w:t>
      </w:r>
      <w:r>
        <w:rPr>
          <w:spacing w:val="37"/>
        </w:rPr>
        <w:t> </w:t>
      </w:r>
      <w:r>
        <w:rPr/>
        <w:t>перечни</w:t>
      </w:r>
      <w:r>
        <w:rPr>
          <w:spacing w:val="-10"/>
        </w:rPr>
        <w:t> </w:t>
      </w:r>
      <w:r>
        <w:rPr/>
        <w:t>оснащения и оборудования образовательной организации.</w:t>
      </w:r>
    </w:p>
    <w:p>
      <w:pPr>
        <w:pStyle w:val="BodyText"/>
        <w:spacing w:before="1"/>
        <w:ind w:left="980" w:right="1552" w:firstLine="708"/>
      </w:pPr>
      <w:r>
        <w:rPr/>
        <w:t>Критериальными источниками оценки учебно-материального обеспечения образовательного процесса являются требования ФГОС НОО,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w:t>
      </w:r>
      <w:r>
        <w:rPr>
          <w:sz w:val="20"/>
        </w:rPr>
        <w:t>62</w:t>
      </w:r>
      <w:r>
        <w:rPr/>
        <w:t>условий, особенностей реализации основной образовательной программы в образовательной организации.</w:t>
      </w:r>
    </w:p>
    <w:p>
      <w:pPr>
        <w:spacing w:after="0"/>
        <w:sectPr>
          <w:footerReference w:type="default" r:id="rId20"/>
          <w:pgSz w:w="11920" w:h="16860"/>
          <w:pgMar w:header="0" w:footer="0" w:top="520" w:bottom="280" w:left="40" w:right="0"/>
        </w:sectPr>
      </w:pPr>
    </w:p>
    <w:p>
      <w:pPr>
        <w:pStyle w:val="BodyText"/>
        <w:spacing w:before="68"/>
        <w:ind w:left="980" w:right="1549" w:firstLine="708"/>
      </w:pPr>
      <w:r>
        <w:rPr/>
        <w:t>В соответствии с требованиями ФГОС в образовательной организации, реализующей основную образовательную программу начального общего образования, созданы и установлены:</w:t>
      </w:r>
    </w:p>
    <w:p>
      <w:pPr>
        <w:pStyle w:val="ListParagraph"/>
        <w:numPr>
          <w:ilvl w:val="0"/>
          <w:numId w:val="158"/>
        </w:numPr>
        <w:tabs>
          <w:tab w:pos="1973" w:val="left" w:leader="none"/>
        </w:tabs>
        <w:spacing w:line="240" w:lineRule="auto" w:before="0" w:after="0"/>
        <w:ind w:left="980" w:right="1576" w:firstLine="708"/>
        <w:jc w:val="both"/>
        <w:rPr>
          <w:sz w:val="24"/>
        </w:rPr>
      </w:pPr>
      <w:r>
        <w:rPr>
          <w:sz w:val="24"/>
        </w:rPr>
        <w:t>учебные кабинеты с автоматизированными рабочими местами обучающихся и педагогических работников;</w:t>
      </w:r>
    </w:p>
    <w:p>
      <w:pPr>
        <w:pStyle w:val="ListParagraph"/>
        <w:numPr>
          <w:ilvl w:val="0"/>
          <w:numId w:val="158"/>
        </w:numPr>
        <w:tabs>
          <w:tab w:pos="1973" w:val="left" w:leader="none"/>
        </w:tabs>
        <w:spacing w:line="240" w:lineRule="auto" w:before="0" w:after="0"/>
        <w:ind w:left="980" w:right="1557" w:firstLine="708"/>
        <w:jc w:val="both"/>
        <w:rPr>
          <w:sz w:val="24"/>
        </w:rPr>
      </w:pPr>
      <w:r>
        <w:rPr>
          <w:sz w:val="24"/>
        </w:rPr>
        <w:t>информационно-библиотечный центр с рабочими зонами, оборудованными читальным залом и книгохранилищем, обеспечивающими сохранность книжного фонда, </w:t>
      </w:r>
      <w:r>
        <w:rPr>
          <w:spacing w:val="-2"/>
          <w:sz w:val="24"/>
        </w:rPr>
        <w:t>медиатекой;</w:t>
      </w:r>
    </w:p>
    <w:p>
      <w:pPr>
        <w:pStyle w:val="ListParagraph"/>
        <w:numPr>
          <w:ilvl w:val="0"/>
          <w:numId w:val="158"/>
        </w:numPr>
        <w:tabs>
          <w:tab w:pos="1973" w:val="left" w:leader="none"/>
        </w:tabs>
        <w:spacing w:line="293" w:lineRule="exact" w:before="0" w:after="0"/>
        <w:ind w:left="1973" w:right="0" w:hanging="285"/>
        <w:jc w:val="both"/>
        <w:rPr>
          <w:sz w:val="24"/>
        </w:rPr>
      </w:pPr>
      <w:r>
        <w:rPr>
          <w:sz w:val="24"/>
        </w:rPr>
        <w:t>актовый</w:t>
      </w:r>
      <w:r>
        <w:rPr>
          <w:spacing w:val="-2"/>
          <w:sz w:val="24"/>
        </w:rPr>
        <w:t> </w:t>
      </w:r>
      <w:r>
        <w:rPr>
          <w:spacing w:val="-4"/>
          <w:sz w:val="24"/>
        </w:rPr>
        <w:t>зал;</w:t>
      </w:r>
    </w:p>
    <w:p>
      <w:pPr>
        <w:pStyle w:val="ListParagraph"/>
        <w:numPr>
          <w:ilvl w:val="0"/>
          <w:numId w:val="158"/>
        </w:numPr>
        <w:tabs>
          <w:tab w:pos="1973" w:val="left" w:leader="none"/>
        </w:tabs>
        <w:spacing w:line="240" w:lineRule="auto" w:before="87" w:after="0"/>
        <w:ind w:left="980" w:right="1556" w:firstLine="708"/>
        <w:jc w:val="both"/>
        <w:rPr>
          <w:sz w:val="24"/>
        </w:rPr>
      </w:pPr>
      <w:r>
        <w:rPr>
          <w:sz w:val="24"/>
        </w:rPr>
        <w:t>спортивный зал, оснащенный игровым, спортивным оборудованием и </w:t>
      </w:r>
      <w:r>
        <w:rPr>
          <w:spacing w:val="-2"/>
          <w:sz w:val="24"/>
        </w:rPr>
        <w:t>инвентарем;</w:t>
      </w:r>
    </w:p>
    <w:p>
      <w:pPr>
        <w:pStyle w:val="ListParagraph"/>
        <w:numPr>
          <w:ilvl w:val="0"/>
          <w:numId w:val="158"/>
        </w:numPr>
        <w:tabs>
          <w:tab w:pos="1973" w:val="left" w:leader="none"/>
        </w:tabs>
        <w:spacing w:line="240" w:lineRule="auto" w:before="87" w:after="0"/>
        <w:ind w:left="980" w:right="1554" w:firstLine="708"/>
        <w:jc w:val="both"/>
        <w:rPr>
          <w:sz w:val="24"/>
        </w:rPr>
      </w:pPr>
      <w:r>
        <w:rPr>
          <w:sz w:val="24"/>
        </w:rPr>
        <w:t>столовая</w:t>
      </w:r>
      <w:r>
        <w:rPr>
          <w:spacing w:val="-11"/>
          <w:sz w:val="24"/>
        </w:rPr>
        <w:t> </w:t>
      </w:r>
      <w:r>
        <w:rPr>
          <w:sz w:val="24"/>
        </w:rPr>
        <w:t>для</w:t>
      </w:r>
      <w:r>
        <w:rPr>
          <w:spacing w:val="-10"/>
          <w:sz w:val="24"/>
        </w:rPr>
        <w:t> </w:t>
      </w:r>
      <w:r>
        <w:rPr>
          <w:sz w:val="24"/>
        </w:rPr>
        <w:t>питания</w:t>
      </w:r>
      <w:r>
        <w:rPr>
          <w:spacing w:val="-10"/>
          <w:sz w:val="24"/>
        </w:rPr>
        <w:t> </w:t>
      </w:r>
      <w:r>
        <w:rPr>
          <w:sz w:val="24"/>
        </w:rPr>
        <w:t>обучающихся,</w:t>
      </w:r>
      <w:r>
        <w:rPr>
          <w:spacing w:val="-10"/>
          <w:sz w:val="24"/>
        </w:rPr>
        <w:t> </w:t>
      </w:r>
      <w:r>
        <w:rPr>
          <w:sz w:val="24"/>
        </w:rPr>
        <w:t>а</w:t>
      </w:r>
      <w:r>
        <w:rPr>
          <w:spacing w:val="-12"/>
          <w:sz w:val="24"/>
        </w:rPr>
        <w:t> </w:t>
      </w:r>
      <w:r>
        <w:rPr>
          <w:sz w:val="24"/>
        </w:rPr>
        <w:t>также</w:t>
      </w:r>
      <w:r>
        <w:rPr>
          <w:spacing w:val="-11"/>
          <w:sz w:val="24"/>
        </w:rPr>
        <w:t> </w:t>
      </w:r>
      <w:r>
        <w:rPr>
          <w:sz w:val="24"/>
        </w:rPr>
        <w:t>для</w:t>
      </w:r>
      <w:r>
        <w:rPr>
          <w:spacing w:val="-11"/>
          <w:sz w:val="24"/>
        </w:rPr>
        <w:t> </w:t>
      </w:r>
      <w:r>
        <w:rPr>
          <w:sz w:val="24"/>
        </w:rPr>
        <w:t>хранения</w:t>
      </w:r>
      <w:r>
        <w:rPr>
          <w:spacing w:val="-9"/>
          <w:sz w:val="24"/>
        </w:rPr>
        <w:t> </w:t>
      </w:r>
      <w:r>
        <w:rPr>
          <w:sz w:val="24"/>
        </w:rPr>
        <w:t>и</w:t>
      </w:r>
      <w:r>
        <w:rPr>
          <w:spacing w:val="-12"/>
          <w:sz w:val="24"/>
        </w:rPr>
        <w:t> </w:t>
      </w:r>
      <w:r>
        <w:rPr>
          <w:sz w:val="24"/>
        </w:rPr>
        <w:t>приготовленияпищи, обеспечивающие возможность организации качественного горячего питания, в том числе горячих завтраков;</w:t>
      </w:r>
    </w:p>
    <w:p>
      <w:pPr>
        <w:pStyle w:val="ListParagraph"/>
        <w:numPr>
          <w:ilvl w:val="0"/>
          <w:numId w:val="158"/>
        </w:numPr>
        <w:tabs>
          <w:tab w:pos="1973" w:val="left" w:leader="none"/>
        </w:tabs>
        <w:spacing w:line="293" w:lineRule="exact" w:before="0" w:after="0"/>
        <w:ind w:left="1973" w:right="0" w:hanging="285"/>
        <w:jc w:val="both"/>
        <w:rPr>
          <w:sz w:val="24"/>
        </w:rPr>
      </w:pPr>
      <w:r>
        <w:rPr>
          <w:sz w:val="24"/>
        </w:rPr>
        <w:t>санузлы,</w:t>
      </w:r>
      <w:r>
        <w:rPr>
          <w:spacing w:val="-3"/>
          <w:sz w:val="24"/>
        </w:rPr>
        <w:t> </w:t>
      </w:r>
      <w:r>
        <w:rPr>
          <w:sz w:val="24"/>
        </w:rPr>
        <w:t>места</w:t>
      </w:r>
      <w:r>
        <w:rPr>
          <w:spacing w:val="-2"/>
          <w:sz w:val="24"/>
        </w:rPr>
        <w:t> </w:t>
      </w:r>
      <w:r>
        <w:rPr>
          <w:sz w:val="24"/>
        </w:rPr>
        <w:t>личной</w:t>
      </w:r>
      <w:r>
        <w:rPr>
          <w:spacing w:val="-6"/>
          <w:sz w:val="24"/>
        </w:rPr>
        <w:t> </w:t>
      </w:r>
      <w:r>
        <w:rPr>
          <w:spacing w:val="-2"/>
          <w:sz w:val="24"/>
        </w:rPr>
        <w:t>гигиены;</w:t>
      </w:r>
    </w:p>
    <w:p>
      <w:pPr>
        <w:pStyle w:val="BodyText"/>
        <w:ind w:left="980" w:right="1554" w:firstLine="708"/>
      </w:pPr>
      <w:r>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pPr>
        <w:pStyle w:val="BodyText"/>
        <w:spacing w:before="3"/>
        <w:ind w:left="980" w:right="1555" w:firstLine="708"/>
      </w:pPr>
      <w:r>
        <w:rPr/>
        <w:t>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54"/>
        <w:ind w:left="0" w:firstLine="0"/>
        <w:jc w:val="left"/>
        <w:rPr>
          <w:sz w:val="20"/>
        </w:rPr>
      </w:pPr>
    </w:p>
    <w:tbl>
      <w:tblPr>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4681"/>
        <w:gridCol w:w="1841"/>
      </w:tblGrid>
      <w:tr>
        <w:trPr>
          <w:trHeight w:val="551" w:hRule="atLeast"/>
        </w:trPr>
        <w:tc>
          <w:tcPr>
            <w:tcW w:w="2977" w:type="dxa"/>
          </w:tcPr>
          <w:p>
            <w:pPr>
              <w:pStyle w:val="TableParagraph"/>
              <w:spacing w:line="275" w:lineRule="exact"/>
              <w:ind w:left="242"/>
              <w:rPr>
                <w:sz w:val="24"/>
              </w:rPr>
            </w:pPr>
            <w:r>
              <w:rPr>
                <w:sz w:val="24"/>
              </w:rPr>
              <w:t>Компоненты</w:t>
            </w:r>
            <w:r>
              <w:rPr>
                <w:spacing w:val="-3"/>
                <w:sz w:val="24"/>
              </w:rPr>
              <w:t> </w:t>
            </w:r>
            <w:r>
              <w:rPr>
                <w:spacing w:val="-2"/>
                <w:sz w:val="24"/>
              </w:rPr>
              <w:t>оснащения</w:t>
            </w:r>
          </w:p>
        </w:tc>
        <w:tc>
          <w:tcPr>
            <w:tcW w:w="4681" w:type="dxa"/>
          </w:tcPr>
          <w:p>
            <w:pPr>
              <w:pStyle w:val="TableParagraph"/>
              <w:spacing w:line="276" w:lineRule="exact"/>
              <w:ind w:left="1624" w:right="891" w:hanging="728"/>
              <w:rPr>
                <w:sz w:val="24"/>
              </w:rPr>
            </w:pPr>
            <w:r>
              <w:rPr>
                <w:sz w:val="24"/>
              </w:rPr>
              <w:t>Необходимое</w:t>
            </w:r>
            <w:r>
              <w:rPr>
                <w:spacing w:val="-15"/>
                <w:sz w:val="24"/>
              </w:rPr>
              <w:t> </w:t>
            </w:r>
            <w:r>
              <w:rPr>
                <w:sz w:val="24"/>
              </w:rPr>
              <w:t>оборудование и оснащение*</w:t>
            </w:r>
          </w:p>
        </w:tc>
        <w:tc>
          <w:tcPr>
            <w:tcW w:w="1841" w:type="dxa"/>
          </w:tcPr>
          <w:p>
            <w:pPr>
              <w:pStyle w:val="TableParagraph"/>
              <w:spacing w:line="276" w:lineRule="exact"/>
              <w:ind w:left="511" w:hanging="269"/>
              <w:rPr>
                <w:sz w:val="24"/>
              </w:rPr>
            </w:pPr>
            <w:r>
              <w:rPr>
                <w:spacing w:val="-2"/>
                <w:sz w:val="24"/>
              </w:rPr>
              <w:t>Необходимо/ имеется</w:t>
            </w:r>
          </w:p>
        </w:tc>
      </w:tr>
      <w:tr>
        <w:trPr>
          <w:trHeight w:val="1931" w:hRule="atLeast"/>
        </w:trPr>
        <w:tc>
          <w:tcPr>
            <w:tcW w:w="2977" w:type="dxa"/>
            <w:vMerge w:val="restart"/>
          </w:tcPr>
          <w:p>
            <w:pPr>
              <w:pStyle w:val="TableParagraph"/>
              <w:ind w:left="107"/>
              <w:rPr>
                <w:sz w:val="24"/>
              </w:rPr>
            </w:pPr>
            <w:r>
              <w:rPr>
                <w:sz w:val="24"/>
              </w:rPr>
              <w:t>1.</w:t>
            </w:r>
            <w:r>
              <w:rPr>
                <w:spacing w:val="-15"/>
                <w:sz w:val="24"/>
              </w:rPr>
              <w:t> </w:t>
            </w:r>
            <w:r>
              <w:rPr>
                <w:sz w:val="24"/>
              </w:rPr>
              <w:t>Компоненты</w:t>
            </w:r>
            <w:r>
              <w:rPr>
                <w:spacing w:val="-15"/>
                <w:sz w:val="24"/>
              </w:rPr>
              <w:t> </w:t>
            </w:r>
            <w:r>
              <w:rPr>
                <w:sz w:val="24"/>
              </w:rPr>
              <w:t>оснащения </w:t>
            </w:r>
            <w:r>
              <w:rPr>
                <w:spacing w:val="-2"/>
                <w:sz w:val="24"/>
              </w:rPr>
              <w:t>учебногокабинета </w:t>
            </w:r>
            <w:r>
              <w:rPr>
                <w:sz w:val="24"/>
              </w:rPr>
              <w:t>начальной школы</w:t>
            </w:r>
          </w:p>
        </w:tc>
        <w:tc>
          <w:tcPr>
            <w:tcW w:w="4681" w:type="dxa"/>
          </w:tcPr>
          <w:p>
            <w:pPr>
              <w:pStyle w:val="TableParagraph"/>
              <w:spacing w:line="275" w:lineRule="exact"/>
              <w:ind w:left="107"/>
              <w:rPr>
                <w:sz w:val="24"/>
              </w:rPr>
            </w:pPr>
            <w:r>
              <w:rPr>
                <w:sz w:val="24"/>
              </w:rPr>
              <w:t>1.1.</w:t>
            </w:r>
            <w:r>
              <w:rPr>
                <w:spacing w:val="-3"/>
                <w:sz w:val="24"/>
              </w:rPr>
              <w:t> </w:t>
            </w:r>
            <w:r>
              <w:rPr>
                <w:sz w:val="24"/>
              </w:rPr>
              <w:t>Нормативные</w:t>
            </w:r>
            <w:r>
              <w:rPr>
                <w:spacing w:val="-3"/>
                <w:sz w:val="24"/>
              </w:rPr>
              <w:t> </w:t>
            </w:r>
            <w:r>
              <w:rPr>
                <w:spacing w:val="-2"/>
                <w:sz w:val="24"/>
              </w:rPr>
              <w:t>документы,</w:t>
            </w:r>
          </w:p>
          <w:p>
            <w:pPr>
              <w:pStyle w:val="TableParagraph"/>
              <w:ind w:left="107" w:right="422"/>
              <w:rPr>
                <w:sz w:val="24"/>
              </w:rPr>
            </w:pPr>
            <w:r>
              <w:rPr>
                <w:sz w:val="24"/>
              </w:rPr>
              <w:t>программно-методическое</w:t>
            </w:r>
            <w:r>
              <w:rPr>
                <w:spacing w:val="-15"/>
                <w:sz w:val="24"/>
              </w:rPr>
              <w:t> </w:t>
            </w:r>
            <w:r>
              <w:rPr>
                <w:sz w:val="24"/>
              </w:rPr>
              <w:t>обеспечение, локальные акты:</w:t>
            </w:r>
          </w:p>
          <w:p>
            <w:pPr>
              <w:pStyle w:val="TableParagraph"/>
              <w:ind w:left="107" w:right="422"/>
              <w:rPr>
                <w:sz w:val="24"/>
              </w:rPr>
            </w:pPr>
            <w:r>
              <w:rPr>
                <w:sz w:val="24"/>
              </w:rPr>
              <w:t>паспорт кабинета, должностная инструкция</w:t>
            </w:r>
            <w:r>
              <w:rPr>
                <w:spacing w:val="-12"/>
                <w:sz w:val="24"/>
              </w:rPr>
              <w:t> </w:t>
            </w:r>
            <w:r>
              <w:rPr>
                <w:sz w:val="24"/>
              </w:rPr>
              <w:t>учителя,</w:t>
            </w:r>
            <w:r>
              <w:rPr>
                <w:spacing w:val="-12"/>
                <w:sz w:val="24"/>
              </w:rPr>
              <w:t> </w:t>
            </w:r>
            <w:r>
              <w:rPr>
                <w:sz w:val="24"/>
              </w:rPr>
              <w:t>инструкции</w:t>
            </w:r>
            <w:r>
              <w:rPr>
                <w:spacing w:val="-12"/>
                <w:sz w:val="24"/>
              </w:rPr>
              <w:t> </w:t>
            </w:r>
            <w:r>
              <w:rPr>
                <w:sz w:val="24"/>
              </w:rPr>
              <w:t>по</w:t>
            </w:r>
          </w:p>
          <w:p>
            <w:pPr>
              <w:pStyle w:val="TableParagraph"/>
              <w:spacing w:line="270" w:lineRule="atLeast"/>
              <w:ind w:left="107"/>
              <w:rPr>
                <w:sz w:val="24"/>
              </w:rPr>
            </w:pPr>
            <w:r>
              <w:rPr>
                <w:sz w:val="24"/>
              </w:rPr>
              <w:t>технике</w:t>
            </w:r>
            <w:r>
              <w:rPr>
                <w:spacing w:val="-15"/>
                <w:sz w:val="24"/>
              </w:rPr>
              <w:t> </w:t>
            </w:r>
            <w:r>
              <w:rPr>
                <w:sz w:val="24"/>
              </w:rPr>
              <w:t>безопасности,</w:t>
            </w:r>
            <w:r>
              <w:rPr>
                <w:spacing w:val="-15"/>
                <w:sz w:val="24"/>
              </w:rPr>
              <w:t> </w:t>
            </w:r>
            <w:r>
              <w:rPr>
                <w:sz w:val="24"/>
              </w:rPr>
              <w:t>противопожарной </w:t>
            </w:r>
            <w:r>
              <w:rPr>
                <w:spacing w:val="-2"/>
                <w:sz w:val="24"/>
              </w:rPr>
              <w:t>безопасности</w:t>
            </w:r>
          </w:p>
        </w:tc>
        <w:tc>
          <w:tcPr>
            <w:tcW w:w="1841" w:type="dxa"/>
          </w:tcPr>
          <w:p>
            <w:pPr>
              <w:pStyle w:val="TableParagraph"/>
              <w:ind w:left="487" w:right="376" w:hanging="99"/>
              <w:rPr>
                <w:sz w:val="24"/>
              </w:rPr>
            </w:pPr>
            <w:r>
              <w:rPr>
                <w:sz w:val="24"/>
              </w:rPr>
              <w:t>имеются</w:t>
            </w:r>
            <w:r>
              <w:rPr>
                <w:spacing w:val="-15"/>
                <w:sz w:val="24"/>
              </w:rPr>
              <w:t> </w:t>
            </w:r>
            <w:r>
              <w:rPr>
                <w:sz w:val="24"/>
              </w:rPr>
              <w:t>в </w:t>
            </w:r>
            <w:r>
              <w:rPr>
                <w:spacing w:val="-2"/>
                <w:sz w:val="24"/>
              </w:rPr>
              <w:t>наличии</w:t>
            </w:r>
          </w:p>
        </w:tc>
      </w:tr>
      <w:tr>
        <w:trPr>
          <w:trHeight w:val="1656" w:hRule="atLeast"/>
        </w:trPr>
        <w:tc>
          <w:tcPr>
            <w:tcW w:w="2977" w:type="dxa"/>
            <w:vMerge/>
            <w:tcBorders>
              <w:top w:val="nil"/>
            </w:tcBorders>
          </w:tcPr>
          <w:p>
            <w:pPr>
              <w:rPr>
                <w:sz w:val="2"/>
                <w:szCs w:val="2"/>
              </w:rPr>
            </w:pPr>
          </w:p>
        </w:tc>
        <w:tc>
          <w:tcPr>
            <w:tcW w:w="4681" w:type="dxa"/>
          </w:tcPr>
          <w:p>
            <w:pPr>
              <w:pStyle w:val="TableParagraph"/>
              <w:numPr>
                <w:ilvl w:val="1"/>
                <w:numId w:val="159"/>
              </w:numPr>
              <w:tabs>
                <w:tab w:pos="527" w:val="left" w:leader="none"/>
              </w:tabs>
              <w:spacing w:line="276" w:lineRule="exact" w:before="0" w:after="0"/>
              <w:ind w:left="527" w:right="0" w:hanging="420"/>
              <w:jc w:val="left"/>
              <w:rPr>
                <w:sz w:val="24"/>
              </w:rPr>
            </w:pPr>
            <w:r>
              <w:rPr>
                <w:sz w:val="24"/>
              </w:rPr>
              <w:t>Учебно-методические</w:t>
            </w:r>
            <w:r>
              <w:rPr>
                <w:spacing w:val="-6"/>
                <w:sz w:val="24"/>
              </w:rPr>
              <w:t> </w:t>
            </w:r>
            <w:r>
              <w:rPr>
                <w:spacing w:val="-2"/>
                <w:sz w:val="24"/>
              </w:rPr>
              <w:t>материалы:</w:t>
            </w:r>
          </w:p>
          <w:p>
            <w:pPr>
              <w:pStyle w:val="TableParagraph"/>
              <w:numPr>
                <w:ilvl w:val="2"/>
                <w:numId w:val="159"/>
              </w:numPr>
              <w:tabs>
                <w:tab w:pos="707" w:val="left" w:leader="none"/>
              </w:tabs>
              <w:spacing w:line="240" w:lineRule="auto" w:before="0" w:after="0"/>
              <w:ind w:left="707" w:right="0" w:hanging="600"/>
              <w:jc w:val="left"/>
              <w:rPr>
                <w:sz w:val="24"/>
              </w:rPr>
            </w:pPr>
            <w:r>
              <w:rPr>
                <w:sz w:val="24"/>
              </w:rPr>
              <w:t>УМК</w:t>
            </w:r>
            <w:r>
              <w:rPr>
                <w:spacing w:val="-2"/>
                <w:sz w:val="24"/>
              </w:rPr>
              <w:t> </w:t>
            </w:r>
            <w:r>
              <w:rPr>
                <w:sz w:val="24"/>
              </w:rPr>
              <w:t>по</w:t>
            </w:r>
            <w:r>
              <w:rPr>
                <w:spacing w:val="-2"/>
                <w:sz w:val="24"/>
              </w:rPr>
              <w:t> </w:t>
            </w:r>
            <w:r>
              <w:rPr>
                <w:sz w:val="24"/>
              </w:rPr>
              <w:t>предметам</w:t>
            </w:r>
            <w:r>
              <w:rPr>
                <w:spacing w:val="-2"/>
                <w:sz w:val="24"/>
              </w:rPr>
              <w:t> </w:t>
            </w:r>
            <w:r>
              <w:rPr>
                <w:sz w:val="24"/>
              </w:rPr>
              <w:t>учебного</w:t>
            </w:r>
            <w:r>
              <w:rPr>
                <w:spacing w:val="-2"/>
                <w:sz w:val="24"/>
              </w:rPr>
              <w:t> </w:t>
            </w:r>
            <w:r>
              <w:rPr>
                <w:spacing w:val="-4"/>
                <w:sz w:val="24"/>
              </w:rPr>
              <w:t>плана</w:t>
            </w:r>
          </w:p>
          <w:p>
            <w:pPr>
              <w:pStyle w:val="TableParagraph"/>
              <w:numPr>
                <w:ilvl w:val="2"/>
                <w:numId w:val="159"/>
              </w:numPr>
              <w:tabs>
                <w:tab w:pos="707" w:val="left" w:leader="none"/>
              </w:tabs>
              <w:spacing w:line="240" w:lineRule="auto" w:before="0" w:after="0"/>
              <w:ind w:left="107" w:right="342" w:firstLine="0"/>
              <w:jc w:val="left"/>
              <w:rPr>
                <w:sz w:val="24"/>
              </w:rPr>
            </w:pPr>
            <w:r>
              <w:rPr>
                <w:sz w:val="24"/>
              </w:rPr>
              <w:t>Дидактические и раздаточные материалы</w:t>
            </w:r>
            <w:r>
              <w:rPr>
                <w:spacing w:val="-10"/>
                <w:sz w:val="24"/>
              </w:rPr>
              <w:t> </w:t>
            </w:r>
            <w:r>
              <w:rPr>
                <w:sz w:val="24"/>
              </w:rPr>
              <w:t>по</w:t>
            </w:r>
            <w:r>
              <w:rPr>
                <w:spacing w:val="-10"/>
                <w:sz w:val="24"/>
              </w:rPr>
              <w:t> </w:t>
            </w:r>
            <w:r>
              <w:rPr>
                <w:sz w:val="24"/>
              </w:rPr>
              <w:t>предметам</w:t>
            </w:r>
            <w:r>
              <w:rPr>
                <w:spacing w:val="-10"/>
                <w:sz w:val="24"/>
              </w:rPr>
              <w:t> </w:t>
            </w:r>
            <w:r>
              <w:rPr>
                <w:sz w:val="24"/>
              </w:rPr>
              <w:t>учебного</w:t>
            </w:r>
            <w:r>
              <w:rPr>
                <w:spacing w:val="-10"/>
                <w:sz w:val="24"/>
              </w:rPr>
              <w:t> </w:t>
            </w:r>
            <w:r>
              <w:rPr>
                <w:sz w:val="24"/>
              </w:rPr>
              <w:t>плана основной школы (таблицы, карты,</w:t>
            </w:r>
          </w:p>
          <w:p>
            <w:pPr>
              <w:pStyle w:val="TableParagraph"/>
              <w:spacing w:line="257" w:lineRule="exact"/>
              <w:ind w:left="107"/>
              <w:rPr>
                <w:sz w:val="24"/>
              </w:rPr>
            </w:pPr>
            <w:r>
              <w:rPr>
                <w:spacing w:val="-2"/>
                <w:sz w:val="24"/>
              </w:rPr>
              <w:t>плакаты)</w:t>
            </w:r>
          </w:p>
        </w:tc>
        <w:tc>
          <w:tcPr>
            <w:tcW w:w="1841" w:type="dxa"/>
          </w:tcPr>
          <w:p>
            <w:pPr>
              <w:pStyle w:val="TableParagraph"/>
              <w:ind w:left="487" w:right="376" w:hanging="99"/>
              <w:rPr>
                <w:sz w:val="24"/>
              </w:rPr>
            </w:pPr>
            <w:r>
              <w:rPr>
                <w:sz w:val="24"/>
              </w:rPr>
              <w:t>имеются</w:t>
            </w:r>
            <w:r>
              <w:rPr>
                <w:spacing w:val="-15"/>
                <w:sz w:val="24"/>
              </w:rPr>
              <w:t> </w:t>
            </w:r>
            <w:r>
              <w:rPr>
                <w:sz w:val="24"/>
              </w:rPr>
              <w:t>в </w:t>
            </w:r>
            <w:r>
              <w:rPr>
                <w:spacing w:val="-2"/>
                <w:sz w:val="24"/>
              </w:rPr>
              <w:t>наличии</w:t>
            </w:r>
          </w:p>
        </w:tc>
      </w:tr>
      <w:tr>
        <w:trPr>
          <w:trHeight w:val="2483" w:hRule="atLeast"/>
        </w:trPr>
        <w:tc>
          <w:tcPr>
            <w:tcW w:w="2977" w:type="dxa"/>
            <w:vMerge/>
            <w:tcBorders>
              <w:top w:val="nil"/>
            </w:tcBorders>
          </w:tcPr>
          <w:p>
            <w:pPr>
              <w:rPr>
                <w:sz w:val="2"/>
                <w:szCs w:val="2"/>
              </w:rPr>
            </w:pPr>
          </w:p>
        </w:tc>
        <w:tc>
          <w:tcPr>
            <w:tcW w:w="4681" w:type="dxa"/>
          </w:tcPr>
          <w:p>
            <w:pPr>
              <w:pStyle w:val="TableParagraph"/>
              <w:numPr>
                <w:ilvl w:val="2"/>
                <w:numId w:val="160"/>
              </w:numPr>
              <w:tabs>
                <w:tab w:pos="707" w:val="left" w:leader="none"/>
              </w:tabs>
              <w:spacing w:line="275" w:lineRule="exact" w:before="0" w:after="0"/>
              <w:ind w:left="707" w:right="0" w:hanging="600"/>
              <w:jc w:val="left"/>
              <w:rPr>
                <w:sz w:val="24"/>
              </w:rPr>
            </w:pPr>
            <w:r>
              <w:rPr>
                <w:sz w:val="24"/>
              </w:rPr>
              <w:t>Аудиозаписи,</w:t>
            </w:r>
            <w:r>
              <w:rPr>
                <w:spacing w:val="-4"/>
                <w:sz w:val="24"/>
              </w:rPr>
              <w:t> </w:t>
            </w:r>
            <w:r>
              <w:rPr>
                <w:sz w:val="24"/>
              </w:rPr>
              <w:t>слайды</w:t>
            </w:r>
            <w:r>
              <w:rPr>
                <w:spacing w:val="-3"/>
                <w:sz w:val="24"/>
              </w:rPr>
              <w:t> </w:t>
            </w:r>
            <w:r>
              <w:rPr>
                <w:sz w:val="24"/>
              </w:rPr>
              <w:t>по</w:t>
            </w:r>
            <w:r>
              <w:rPr>
                <w:spacing w:val="-3"/>
                <w:sz w:val="24"/>
              </w:rPr>
              <w:t> </w:t>
            </w:r>
            <w:r>
              <w:rPr>
                <w:spacing w:val="-2"/>
                <w:sz w:val="24"/>
              </w:rPr>
              <w:t>содер-</w:t>
            </w:r>
          </w:p>
          <w:p>
            <w:pPr>
              <w:pStyle w:val="TableParagraph"/>
              <w:ind w:left="107"/>
              <w:rPr>
                <w:sz w:val="24"/>
              </w:rPr>
            </w:pPr>
            <w:r>
              <w:rPr>
                <w:sz w:val="24"/>
              </w:rPr>
              <w:t>жанию</w:t>
            </w:r>
            <w:r>
              <w:rPr>
                <w:spacing w:val="-10"/>
                <w:sz w:val="24"/>
              </w:rPr>
              <w:t> </w:t>
            </w:r>
            <w:r>
              <w:rPr>
                <w:sz w:val="24"/>
              </w:rPr>
              <w:t>учебного</w:t>
            </w:r>
            <w:r>
              <w:rPr>
                <w:spacing w:val="-10"/>
                <w:sz w:val="24"/>
              </w:rPr>
              <w:t> </w:t>
            </w:r>
            <w:r>
              <w:rPr>
                <w:sz w:val="24"/>
              </w:rPr>
              <w:t>предмета</w:t>
            </w:r>
            <w:r>
              <w:rPr>
                <w:spacing w:val="-10"/>
                <w:sz w:val="24"/>
              </w:rPr>
              <w:t> </w:t>
            </w:r>
            <w:r>
              <w:rPr>
                <w:sz w:val="24"/>
              </w:rPr>
              <w:t>(DVD-диски</w:t>
            </w:r>
            <w:r>
              <w:rPr>
                <w:spacing w:val="-10"/>
                <w:sz w:val="24"/>
              </w:rPr>
              <w:t> </w:t>
            </w:r>
            <w:r>
              <w:rPr>
                <w:sz w:val="24"/>
              </w:rPr>
              <w:t>по предметам учебного плана основной</w:t>
            </w:r>
          </w:p>
          <w:p>
            <w:pPr>
              <w:pStyle w:val="TableParagraph"/>
              <w:ind w:left="107"/>
              <w:rPr>
                <w:sz w:val="24"/>
              </w:rPr>
            </w:pPr>
            <w:r>
              <w:rPr>
                <w:spacing w:val="-2"/>
                <w:sz w:val="24"/>
              </w:rPr>
              <w:t>школы).</w:t>
            </w:r>
          </w:p>
          <w:p>
            <w:pPr>
              <w:pStyle w:val="TableParagraph"/>
              <w:numPr>
                <w:ilvl w:val="2"/>
                <w:numId w:val="160"/>
              </w:numPr>
              <w:tabs>
                <w:tab w:pos="707" w:val="left" w:leader="none"/>
              </w:tabs>
              <w:spacing w:line="240" w:lineRule="auto" w:before="0" w:after="0"/>
              <w:ind w:left="707" w:right="0" w:hanging="600"/>
              <w:jc w:val="left"/>
              <w:rPr>
                <w:sz w:val="24"/>
              </w:rPr>
            </w:pPr>
            <w:r>
              <w:rPr>
                <w:sz w:val="24"/>
              </w:rPr>
              <w:t>ТСО, </w:t>
            </w:r>
            <w:r>
              <w:rPr>
                <w:spacing w:val="-2"/>
                <w:sz w:val="24"/>
              </w:rPr>
              <w:t>компьютерные,</w:t>
            </w:r>
          </w:p>
          <w:p>
            <w:pPr>
              <w:pStyle w:val="TableParagraph"/>
              <w:spacing w:line="270" w:lineRule="atLeast"/>
              <w:ind w:left="107"/>
              <w:rPr>
                <w:sz w:val="24"/>
              </w:rPr>
            </w:pPr>
            <w:r>
              <w:rPr>
                <w:spacing w:val="-2"/>
                <w:sz w:val="24"/>
              </w:rPr>
              <w:t>информационно-коммуникационные </w:t>
            </w:r>
            <w:r>
              <w:rPr>
                <w:sz w:val="24"/>
              </w:rPr>
              <w:t>средства (компьютеры, принтеры, интерактивные</w:t>
            </w:r>
            <w:r>
              <w:rPr>
                <w:spacing w:val="-15"/>
                <w:sz w:val="24"/>
              </w:rPr>
              <w:t> </w:t>
            </w:r>
            <w:r>
              <w:rPr>
                <w:sz w:val="24"/>
              </w:rPr>
              <w:t>доски,</w:t>
            </w:r>
            <w:r>
              <w:rPr>
                <w:spacing w:val="-15"/>
                <w:sz w:val="24"/>
              </w:rPr>
              <w:t> </w:t>
            </w:r>
            <w:r>
              <w:rPr>
                <w:sz w:val="24"/>
              </w:rPr>
              <w:t>магнитофоны, телевизионная и видео аппаратура).</w:t>
            </w:r>
          </w:p>
        </w:tc>
        <w:tc>
          <w:tcPr>
            <w:tcW w:w="1841" w:type="dxa"/>
          </w:tcPr>
          <w:p>
            <w:pPr>
              <w:pStyle w:val="TableParagraph"/>
              <w:ind w:left="487" w:right="376" w:hanging="99"/>
              <w:rPr>
                <w:sz w:val="24"/>
              </w:rPr>
            </w:pPr>
            <w:r>
              <w:rPr>
                <w:sz w:val="24"/>
              </w:rPr>
              <w:t>имеются</w:t>
            </w:r>
            <w:r>
              <w:rPr>
                <w:spacing w:val="-15"/>
                <w:sz w:val="24"/>
              </w:rPr>
              <w:t> </w:t>
            </w:r>
            <w:r>
              <w:rPr>
                <w:sz w:val="24"/>
              </w:rPr>
              <w:t>в </w:t>
            </w:r>
            <w:r>
              <w:rPr>
                <w:spacing w:val="-2"/>
                <w:sz w:val="24"/>
              </w:rPr>
              <w:t>наличии</w:t>
            </w:r>
          </w:p>
        </w:tc>
      </w:tr>
      <w:tr>
        <w:trPr>
          <w:trHeight w:val="554" w:hRule="atLeast"/>
        </w:trPr>
        <w:tc>
          <w:tcPr>
            <w:tcW w:w="2977" w:type="dxa"/>
            <w:vMerge/>
            <w:tcBorders>
              <w:top w:val="nil"/>
            </w:tcBorders>
          </w:tcPr>
          <w:p>
            <w:pPr>
              <w:rPr>
                <w:sz w:val="2"/>
                <w:szCs w:val="2"/>
              </w:rPr>
            </w:pPr>
          </w:p>
        </w:tc>
        <w:tc>
          <w:tcPr>
            <w:tcW w:w="4681" w:type="dxa"/>
          </w:tcPr>
          <w:p>
            <w:pPr>
              <w:pStyle w:val="TableParagraph"/>
              <w:spacing w:line="268" w:lineRule="exact"/>
              <w:ind w:left="107" w:right="238"/>
              <w:rPr>
                <w:sz w:val="24"/>
              </w:rPr>
            </w:pPr>
            <w:r>
              <w:rPr>
                <w:spacing w:val="-6"/>
                <w:position w:val="1"/>
                <w:sz w:val="24"/>
              </w:rPr>
              <w:t>1.2.5.</w:t>
            </w:r>
            <w:r>
              <w:rPr>
                <w:spacing w:val="-11"/>
                <w:position w:val="1"/>
                <w:sz w:val="24"/>
              </w:rPr>
              <w:t> </w:t>
            </w:r>
            <w:r>
              <w:rPr>
                <w:spacing w:val="-6"/>
                <w:position w:val="1"/>
                <w:sz w:val="24"/>
              </w:rPr>
              <w:t>Учебно-практическ</w:t>
            </w:r>
            <w:r>
              <w:rPr>
                <w:spacing w:val="-6"/>
                <w:sz w:val="20"/>
              </w:rPr>
              <w:t>6</w:t>
            </w:r>
            <w:r>
              <w:rPr>
                <w:spacing w:val="-6"/>
                <w:position w:val="1"/>
                <w:sz w:val="24"/>
              </w:rPr>
              <w:t>о</w:t>
            </w:r>
            <w:r>
              <w:rPr>
                <w:spacing w:val="-6"/>
                <w:sz w:val="20"/>
              </w:rPr>
              <w:t>2</w:t>
            </w:r>
            <w:r>
              <w:rPr>
                <w:spacing w:val="-6"/>
                <w:position w:val="1"/>
                <w:sz w:val="24"/>
              </w:rPr>
              <w:t>е</w:t>
            </w:r>
            <w:r>
              <w:rPr>
                <w:spacing w:val="-6"/>
                <w:sz w:val="20"/>
              </w:rPr>
              <w:t>6</w:t>
            </w:r>
            <w:r>
              <w:rPr>
                <w:spacing w:val="-6"/>
                <w:position w:val="1"/>
                <w:sz w:val="24"/>
              </w:rPr>
              <w:t>оборудование </w:t>
            </w:r>
            <w:r>
              <w:rPr>
                <w:sz w:val="24"/>
              </w:rPr>
              <w:t>(модели, гербарии, коллекции, муляжи,</w:t>
            </w:r>
          </w:p>
        </w:tc>
        <w:tc>
          <w:tcPr>
            <w:tcW w:w="1841" w:type="dxa"/>
          </w:tcPr>
          <w:p>
            <w:pPr>
              <w:pStyle w:val="TableParagraph"/>
              <w:spacing w:line="276" w:lineRule="exact"/>
              <w:ind w:left="487" w:right="413" w:hanging="63"/>
              <w:rPr>
                <w:sz w:val="24"/>
              </w:rPr>
            </w:pPr>
            <w:r>
              <w:rPr>
                <w:sz w:val="24"/>
              </w:rPr>
              <w:t>имеется</w:t>
            </w:r>
            <w:r>
              <w:rPr>
                <w:spacing w:val="-15"/>
                <w:sz w:val="24"/>
              </w:rPr>
              <w:t> </w:t>
            </w:r>
            <w:r>
              <w:rPr>
                <w:sz w:val="24"/>
              </w:rPr>
              <w:t>в </w:t>
            </w:r>
            <w:r>
              <w:rPr>
                <w:spacing w:val="-2"/>
                <w:sz w:val="24"/>
              </w:rPr>
              <w:t>наличии</w:t>
            </w:r>
          </w:p>
        </w:tc>
      </w:tr>
    </w:tbl>
    <w:p>
      <w:pPr>
        <w:spacing w:after="0" w:line="276" w:lineRule="exact"/>
        <w:rPr>
          <w:sz w:val="24"/>
        </w:rPr>
        <w:sectPr>
          <w:footerReference w:type="default" r:id="rId21"/>
          <w:pgSz w:w="11920" w:h="16860"/>
          <w:pgMar w:header="0" w:footer="0" w:top="520" w:bottom="280" w:left="40" w:right="0"/>
        </w:sectPr>
      </w:pPr>
    </w:p>
    <w:p>
      <w:pPr>
        <w:pStyle w:val="BodyText"/>
        <w:spacing w:before="6"/>
        <w:ind w:left="0" w:firstLine="0"/>
        <w:jc w:val="left"/>
        <w:rPr>
          <w:sz w:val="2"/>
        </w:rPr>
      </w:pPr>
    </w:p>
    <w:tbl>
      <w:tblPr>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4681"/>
        <w:gridCol w:w="1841"/>
      </w:tblGrid>
      <w:tr>
        <w:trPr>
          <w:trHeight w:val="551" w:hRule="atLeast"/>
        </w:trPr>
        <w:tc>
          <w:tcPr>
            <w:tcW w:w="2977" w:type="dxa"/>
          </w:tcPr>
          <w:p>
            <w:pPr>
              <w:pStyle w:val="TableParagraph"/>
              <w:rPr>
                <w:sz w:val="22"/>
              </w:rPr>
            </w:pPr>
          </w:p>
        </w:tc>
        <w:tc>
          <w:tcPr>
            <w:tcW w:w="4681" w:type="dxa"/>
          </w:tcPr>
          <w:p>
            <w:pPr>
              <w:pStyle w:val="TableParagraph"/>
              <w:spacing w:line="276" w:lineRule="exact"/>
              <w:ind w:left="107"/>
              <w:rPr>
                <w:sz w:val="24"/>
              </w:rPr>
            </w:pPr>
            <w:r>
              <w:rPr>
                <w:sz w:val="24"/>
              </w:rPr>
              <w:t>лабораторные</w:t>
            </w:r>
            <w:r>
              <w:rPr>
                <w:spacing w:val="-14"/>
                <w:sz w:val="24"/>
              </w:rPr>
              <w:t> </w:t>
            </w:r>
            <w:r>
              <w:rPr>
                <w:sz w:val="24"/>
              </w:rPr>
              <w:t>практикумы</w:t>
            </w:r>
            <w:r>
              <w:rPr>
                <w:spacing w:val="-12"/>
                <w:sz w:val="24"/>
              </w:rPr>
              <w:t> </w:t>
            </w:r>
            <w:r>
              <w:rPr>
                <w:sz w:val="24"/>
              </w:rPr>
              <w:t>по</w:t>
            </w:r>
            <w:r>
              <w:rPr>
                <w:spacing w:val="-12"/>
                <w:sz w:val="24"/>
              </w:rPr>
              <w:t> </w:t>
            </w:r>
            <w:r>
              <w:rPr>
                <w:sz w:val="24"/>
              </w:rPr>
              <w:t>физике, </w:t>
            </w:r>
            <w:r>
              <w:rPr>
                <w:spacing w:val="-2"/>
                <w:sz w:val="24"/>
              </w:rPr>
              <w:t>химии).</w:t>
            </w:r>
          </w:p>
        </w:tc>
        <w:tc>
          <w:tcPr>
            <w:tcW w:w="1841" w:type="dxa"/>
          </w:tcPr>
          <w:p>
            <w:pPr>
              <w:pStyle w:val="TableParagraph"/>
              <w:rPr>
                <w:sz w:val="22"/>
              </w:rPr>
            </w:pPr>
          </w:p>
        </w:tc>
      </w:tr>
      <w:tr>
        <w:trPr>
          <w:trHeight w:val="1380" w:hRule="atLeast"/>
        </w:trPr>
        <w:tc>
          <w:tcPr>
            <w:tcW w:w="2977" w:type="dxa"/>
          </w:tcPr>
          <w:p>
            <w:pPr>
              <w:pStyle w:val="TableParagraph"/>
              <w:rPr>
                <w:sz w:val="22"/>
              </w:rPr>
            </w:pPr>
          </w:p>
        </w:tc>
        <w:tc>
          <w:tcPr>
            <w:tcW w:w="4681" w:type="dxa"/>
          </w:tcPr>
          <w:p>
            <w:pPr>
              <w:pStyle w:val="TableParagraph"/>
              <w:ind w:left="107" w:right="422"/>
              <w:rPr>
                <w:sz w:val="24"/>
              </w:rPr>
            </w:pPr>
            <w:r>
              <w:rPr>
                <w:sz w:val="24"/>
              </w:rPr>
              <w:t>1.2.6.</w:t>
            </w:r>
            <w:r>
              <w:rPr>
                <w:spacing w:val="-10"/>
                <w:sz w:val="24"/>
              </w:rPr>
              <w:t> </w:t>
            </w:r>
            <w:r>
              <w:rPr>
                <w:sz w:val="24"/>
              </w:rPr>
              <w:t>Оборудование</w:t>
            </w:r>
            <w:r>
              <w:rPr>
                <w:spacing w:val="-11"/>
                <w:sz w:val="24"/>
              </w:rPr>
              <w:t> </w:t>
            </w:r>
            <w:r>
              <w:rPr>
                <w:sz w:val="24"/>
              </w:rPr>
              <w:t>(мебель):</w:t>
            </w:r>
            <w:r>
              <w:rPr>
                <w:spacing w:val="-10"/>
                <w:sz w:val="24"/>
              </w:rPr>
              <w:t> </w:t>
            </w:r>
            <w:r>
              <w:rPr>
                <w:sz w:val="24"/>
              </w:rPr>
              <w:t>столы</w:t>
            </w:r>
            <w:r>
              <w:rPr>
                <w:spacing w:val="-10"/>
                <w:sz w:val="24"/>
              </w:rPr>
              <w:t> </w:t>
            </w:r>
            <w:r>
              <w:rPr>
                <w:sz w:val="24"/>
              </w:rPr>
              <w:t>и стулья ученические, классная доска с софитами, шкафы полуоткрытые для</w:t>
            </w:r>
          </w:p>
          <w:p>
            <w:pPr>
              <w:pStyle w:val="TableParagraph"/>
              <w:spacing w:line="270" w:lineRule="atLeast"/>
              <w:ind w:left="107" w:right="238"/>
              <w:rPr>
                <w:sz w:val="24"/>
              </w:rPr>
            </w:pPr>
            <w:r>
              <w:rPr>
                <w:sz w:val="24"/>
              </w:rPr>
              <w:t>учебной</w:t>
            </w:r>
            <w:r>
              <w:rPr>
                <w:spacing w:val="-9"/>
                <w:sz w:val="24"/>
              </w:rPr>
              <w:t> </w:t>
            </w:r>
            <w:r>
              <w:rPr>
                <w:sz w:val="24"/>
              </w:rPr>
              <w:t>литературы</w:t>
            </w:r>
            <w:r>
              <w:rPr>
                <w:spacing w:val="-9"/>
                <w:sz w:val="24"/>
              </w:rPr>
              <w:t> </w:t>
            </w:r>
            <w:r>
              <w:rPr>
                <w:sz w:val="24"/>
              </w:rPr>
              <w:t>и</w:t>
            </w:r>
            <w:r>
              <w:rPr>
                <w:spacing w:val="-11"/>
                <w:sz w:val="24"/>
              </w:rPr>
              <w:t> </w:t>
            </w:r>
            <w:r>
              <w:rPr>
                <w:sz w:val="24"/>
              </w:rPr>
              <w:t>документов,</w:t>
            </w:r>
            <w:r>
              <w:rPr>
                <w:spacing w:val="-9"/>
                <w:sz w:val="24"/>
              </w:rPr>
              <w:t> </w:t>
            </w:r>
            <w:r>
              <w:rPr>
                <w:sz w:val="24"/>
              </w:rPr>
              <w:t>шкаф для одежды, стол и стул для учителя.</w:t>
            </w:r>
          </w:p>
        </w:tc>
        <w:tc>
          <w:tcPr>
            <w:tcW w:w="1841" w:type="dxa"/>
          </w:tcPr>
          <w:p>
            <w:pPr>
              <w:pStyle w:val="TableParagraph"/>
              <w:ind w:left="487" w:right="413" w:hanging="63"/>
              <w:rPr>
                <w:sz w:val="24"/>
              </w:rPr>
            </w:pPr>
            <w:r>
              <w:rPr>
                <w:sz w:val="24"/>
              </w:rPr>
              <w:t>имеется</w:t>
            </w:r>
            <w:r>
              <w:rPr>
                <w:spacing w:val="-15"/>
                <w:sz w:val="24"/>
              </w:rPr>
              <w:t> </w:t>
            </w:r>
            <w:r>
              <w:rPr>
                <w:sz w:val="24"/>
              </w:rPr>
              <w:t>в </w:t>
            </w:r>
            <w:r>
              <w:rPr>
                <w:spacing w:val="-2"/>
                <w:sz w:val="24"/>
              </w:rPr>
              <w:t>наличии</w:t>
            </w:r>
          </w:p>
        </w:tc>
      </w:tr>
      <w:tr>
        <w:trPr>
          <w:trHeight w:val="827" w:hRule="atLeast"/>
        </w:trPr>
        <w:tc>
          <w:tcPr>
            <w:tcW w:w="2977" w:type="dxa"/>
            <w:vMerge w:val="restart"/>
          </w:tcPr>
          <w:p>
            <w:pPr>
              <w:pStyle w:val="TableParagraph"/>
              <w:ind w:left="107"/>
              <w:rPr>
                <w:sz w:val="24"/>
              </w:rPr>
            </w:pPr>
            <w:r>
              <w:rPr>
                <w:sz w:val="24"/>
              </w:rPr>
              <w:t>2.</w:t>
            </w:r>
            <w:r>
              <w:rPr>
                <w:spacing w:val="-15"/>
                <w:sz w:val="24"/>
              </w:rPr>
              <w:t> </w:t>
            </w:r>
            <w:r>
              <w:rPr>
                <w:sz w:val="24"/>
              </w:rPr>
              <w:t>Компоненты</w:t>
            </w:r>
            <w:r>
              <w:rPr>
                <w:spacing w:val="-15"/>
                <w:sz w:val="24"/>
              </w:rPr>
              <w:t> </w:t>
            </w:r>
            <w:r>
              <w:rPr>
                <w:sz w:val="24"/>
              </w:rPr>
              <w:t>оснащения методического кабинета</w:t>
            </w:r>
          </w:p>
          <w:p>
            <w:pPr>
              <w:pStyle w:val="TableParagraph"/>
              <w:ind w:left="107"/>
              <w:rPr>
                <w:sz w:val="24"/>
              </w:rPr>
            </w:pPr>
            <w:r>
              <w:rPr>
                <w:sz w:val="24"/>
              </w:rPr>
              <w:t>основной</w:t>
            </w:r>
            <w:r>
              <w:rPr>
                <w:spacing w:val="-4"/>
                <w:sz w:val="24"/>
              </w:rPr>
              <w:t> </w:t>
            </w:r>
            <w:r>
              <w:rPr>
                <w:spacing w:val="-2"/>
                <w:sz w:val="24"/>
              </w:rPr>
              <w:t>школы</w:t>
            </w:r>
          </w:p>
        </w:tc>
        <w:tc>
          <w:tcPr>
            <w:tcW w:w="4681" w:type="dxa"/>
          </w:tcPr>
          <w:p>
            <w:pPr>
              <w:pStyle w:val="TableParagraph"/>
              <w:spacing w:line="276" w:lineRule="exact"/>
              <w:ind w:left="107" w:right="448"/>
              <w:jc w:val="both"/>
              <w:rPr>
                <w:sz w:val="24"/>
              </w:rPr>
            </w:pPr>
            <w:r>
              <w:rPr>
                <w:sz w:val="24"/>
              </w:rPr>
              <w:t>2.1.</w:t>
            </w:r>
            <w:r>
              <w:rPr>
                <w:spacing w:val="-12"/>
                <w:sz w:val="24"/>
              </w:rPr>
              <w:t> </w:t>
            </w:r>
            <w:r>
              <w:rPr>
                <w:sz w:val="24"/>
              </w:rPr>
              <w:t>Нормативные</w:t>
            </w:r>
            <w:r>
              <w:rPr>
                <w:spacing w:val="-14"/>
                <w:sz w:val="24"/>
              </w:rPr>
              <w:t> </w:t>
            </w:r>
            <w:r>
              <w:rPr>
                <w:sz w:val="24"/>
              </w:rPr>
              <w:t>документы</w:t>
            </w:r>
            <w:r>
              <w:rPr>
                <w:spacing w:val="-12"/>
                <w:sz w:val="24"/>
              </w:rPr>
              <w:t> </w:t>
            </w:r>
            <w:r>
              <w:rPr>
                <w:sz w:val="24"/>
              </w:rPr>
              <w:t>федераль- ного, регионального и муниципального уровней, локальные акты.</w:t>
            </w:r>
          </w:p>
        </w:tc>
        <w:tc>
          <w:tcPr>
            <w:tcW w:w="1841" w:type="dxa"/>
          </w:tcPr>
          <w:p>
            <w:pPr>
              <w:pStyle w:val="TableParagraph"/>
              <w:ind w:left="487" w:right="376" w:hanging="99"/>
              <w:rPr>
                <w:sz w:val="24"/>
              </w:rPr>
            </w:pPr>
            <w:r>
              <w:rPr>
                <w:sz w:val="24"/>
              </w:rPr>
              <w:t>имеются</w:t>
            </w:r>
            <w:r>
              <w:rPr>
                <w:spacing w:val="-15"/>
                <w:sz w:val="24"/>
              </w:rPr>
              <w:t> </w:t>
            </w:r>
            <w:r>
              <w:rPr>
                <w:sz w:val="24"/>
              </w:rPr>
              <w:t>в </w:t>
            </w:r>
            <w:r>
              <w:rPr>
                <w:spacing w:val="-2"/>
                <w:sz w:val="24"/>
              </w:rPr>
              <w:t>наличии</w:t>
            </w:r>
          </w:p>
        </w:tc>
      </w:tr>
      <w:tr>
        <w:trPr>
          <w:trHeight w:val="1105" w:hRule="atLeast"/>
        </w:trPr>
        <w:tc>
          <w:tcPr>
            <w:tcW w:w="2977" w:type="dxa"/>
            <w:vMerge/>
            <w:tcBorders>
              <w:top w:val="nil"/>
            </w:tcBorders>
          </w:tcPr>
          <w:p>
            <w:pPr>
              <w:rPr>
                <w:sz w:val="2"/>
                <w:szCs w:val="2"/>
              </w:rPr>
            </w:pPr>
          </w:p>
        </w:tc>
        <w:tc>
          <w:tcPr>
            <w:tcW w:w="4681" w:type="dxa"/>
          </w:tcPr>
          <w:p>
            <w:pPr>
              <w:pStyle w:val="TableParagraph"/>
              <w:ind w:left="227"/>
              <w:rPr>
                <w:sz w:val="24"/>
              </w:rPr>
            </w:pPr>
            <w:r>
              <w:rPr>
                <w:sz w:val="24"/>
              </w:rPr>
              <w:t>2.2.</w:t>
            </w:r>
            <w:r>
              <w:rPr>
                <w:spacing w:val="-2"/>
                <w:sz w:val="24"/>
              </w:rPr>
              <w:t> </w:t>
            </w:r>
            <w:r>
              <w:rPr>
                <w:sz w:val="24"/>
              </w:rPr>
              <w:t>Документация</w:t>
            </w:r>
            <w:r>
              <w:rPr>
                <w:spacing w:val="-2"/>
                <w:sz w:val="24"/>
              </w:rPr>
              <w:t> </w:t>
            </w:r>
            <w:r>
              <w:rPr>
                <w:spacing w:val="-5"/>
                <w:sz w:val="24"/>
              </w:rPr>
              <w:t>ОУ</w:t>
            </w:r>
          </w:p>
          <w:p>
            <w:pPr>
              <w:pStyle w:val="TableParagraph"/>
              <w:ind w:left="107"/>
              <w:rPr>
                <w:sz w:val="24"/>
              </w:rPr>
            </w:pPr>
            <w:r>
              <w:rPr>
                <w:sz w:val="24"/>
              </w:rPr>
              <w:t>(правоустанавливающие</w:t>
            </w:r>
            <w:r>
              <w:rPr>
                <w:spacing w:val="-15"/>
                <w:sz w:val="24"/>
              </w:rPr>
              <w:t> </w:t>
            </w:r>
            <w:r>
              <w:rPr>
                <w:spacing w:val="-2"/>
                <w:sz w:val="24"/>
              </w:rPr>
              <w:t>документы,</w:t>
            </w:r>
          </w:p>
          <w:p>
            <w:pPr>
              <w:pStyle w:val="TableParagraph"/>
              <w:spacing w:line="270" w:lineRule="atLeast"/>
              <w:ind w:left="107"/>
              <w:rPr>
                <w:sz w:val="24"/>
              </w:rPr>
            </w:pPr>
            <w:r>
              <w:rPr>
                <w:sz w:val="24"/>
              </w:rPr>
              <w:t>локально-правовые акты, должностные инструкции,</w:t>
            </w:r>
            <w:r>
              <w:rPr>
                <w:spacing w:val="-15"/>
                <w:sz w:val="24"/>
              </w:rPr>
              <w:t> </w:t>
            </w:r>
            <w:r>
              <w:rPr>
                <w:sz w:val="24"/>
              </w:rPr>
              <w:t>нормативная</w:t>
            </w:r>
            <w:r>
              <w:rPr>
                <w:spacing w:val="-15"/>
                <w:sz w:val="24"/>
              </w:rPr>
              <w:t> </w:t>
            </w:r>
            <w:r>
              <w:rPr>
                <w:sz w:val="24"/>
              </w:rPr>
              <w:t>документация).</w:t>
            </w:r>
          </w:p>
        </w:tc>
        <w:tc>
          <w:tcPr>
            <w:tcW w:w="1841" w:type="dxa"/>
          </w:tcPr>
          <w:p>
            <w:pPr>
              <w:pStyle w:val="TableParagraph"/>
              <w:ind w:left="487" w:right="413" w:hanging="63"/>
              <w:rPr>
                <w:sz w:val="24"/>
              </w:rPr>
            </w:pPr>
            <w:r>
              <w:rPr>
                <w:sz w:val="24"/>
              </w:rPr>
              <w:t>имеется</w:t>
            </w:r>
            <w:r>
              <w:rPr>
                <w:spacing w:val="-15"/>
                <w:sz w:val="24"/>
              </w:rPr>
              <w:t> </w:t>
            </w:r>
            <w:r>
              <w:rPr>
                <w:sz w:val="24"/>
              </w:rPr>
              <w:t>в </w:t>
            </w:r>
            <w:r>
              <w:rPr>
                <w:spacing w:val="-2"/>
                <w:sz w:val="24"/>
              </w:rPr>
              <w:t>наличии</w:t>
            </w:r>
          </w:p>
        </w:tc>
      </w:tr>
      <w:tr>
        <w:trPr>
          <w:trHeight w:val="828" w:hRule="atLeast"/>
        </w:trPr>
        <w:tc>
          <w:tcPr>
            <w:tcW w:w="2977" w:type="dxa"/>
            <w:vMerge/>
            <w:tcBorders>
              <w:top w:val="nil"/>
            </w:tcBorders>
          </w:tcPr>
          <w:p>
            <w:pPr>
              <w:rPr>
                <w:sz w:val="2"/>
                <w:szCs w:val="2"/>
              </w:rPr>
            </w:pPr>
          </w:p>
        </w:tc>
        <w:tc>
          <w:tcPr>
            <w:tcW w:w="4681" w:type="dxa"/>
          </w:tcPr>
          <w:p>
            <w:pPr>
              <w:pStyle w:val="TableParagraph"/>
              <w:ind w:left="107"/>
              <w:rPr>
                <w:sz w:val="24"/>
              </w:rPr>
            </w:pPr>
            <w:r>
              <w:rPr>
                <w:sz w:val="24"/>
              </w:rPr>
              <w:t>2.3.</w:t>
            </w:r>
            <w:r>
              <w:rPr>
                <w:spacing w:val="-12"/>
                <w:sz w:val="24"/>
              </w:rPr>
              <w:t> </w:t>
            </w:r>
            <w:r>
              <w:rPr>
                <w:sz w:val="24"/>
              </w:rPr>
              <w:t>Комплекты</w:t>
            </w:r>
            <w:r>
              <w:rPr>
                <w:spacing w:val="-12"/>
                <w:sz w:val="24"/>
              </w:rPr>
              <w:t> </w:t>
            </w:r>
            <w:r>
              <w:rPr>
                <w:sz w:val="24"/>
              </w:rPr>
              <w:t>диагностических</w:t>
            </w:r>
            <w:r>
              <w:rPr>
                <w:spacing w:val="-12"/>
                <w:sz w:val="24"/>
              </w:rPr>
              <w:t> </w:t>
            </w:r>
            <w:r>
              <w:rPr>
                <w:sz w:val="24"/>
              </w:rPr>
              <w:t>мате- риалов (анкеты, тесты, опросники,</w:t>
            </w:r>
          </w:p>
          <w:p>
            <w:pPr>
              <w:pStyle w:val="TableParagraph"/>
              <w:spacing w:line="257" w:lineRule="exact"/>
              <w:ind w:left="107"/>
              <w:rPr>
                <w:sz w:val="24"/>
              </w:rPr>
            </w:pPr>
            <w:r>
              <w:rPr>
                <w:spacing w:val="-2"/>
                <w:sz w:val="24"/>
              </w:rPr>
              <w:t>методики).</w:t>
            </w:r>
          </w:p>
        </w:tc>
        <w:tc>
          <w:tcPr>
            <w:tcW w:w="1841" w:type="dxa"/>
          </w:tcPr>
          <w:p>
            <w:pPr>
              <w:pStyle w:val="TableParagraph"/>
              <w:ind w:left="487" w:right="376" w:hanging="99"/>
              <w:rPr>
                <w:sz w:val="24"/>
              </w:rPr>
            </w:pPr>
            <w:r>
              <w:rPr>
                <w:sz w:val="24"/>
              </w:rPr>
              <w:t>имеются</w:t>
            </w:r>
            <w:r>
              <w:rPr>
                <w:spacing w:val="-15"/>
                <w:sz w:val="24"/>
              </w:rPr>
              <w:t> </w:t>
            </w:r>
            <w:r>
              <w:rPr>
                <w:sz w:val="24"/>
              </w:rPr>
              <w:t>в </w:t>
            </w:r>
            <w:r>
              <w:rPr>
                <w:spacing w:val="-2"/>
                <w:sz w:val="24"/>
              </w:rPr>
              <w:t>наличии</w:t>
            </w:r>
          </w:p>
        </w:tc>
      </w:tr>
      <w:tr>
        <w:trPr>
          <w:trHeight w:val="1931" w:hRule="atLeast"/>
        </w:trPr>
        <w:tc>
          <w:tcPr>
            <w:tcW w:w="2977" w:type="dxa"/>
            <w:vMerge w:val="restart"/>
          </w:tcPr>
          <w:p>
            <w:pPr>
              <w:pStyle w:val="TableParagraph"/>
              <w:ind w:left="107"/>
              <w:rPr>
                <w:sz w:val="24"/>
              </w:rPr>
            </w:pPr>
            <w:r>
              <w:rPr>
                <w:sz w:val="24"/>
              </w:rPr>
              <w:t>3.</w:t>
            </w:r>
            <w:r>
              <w:rPr>
                <w:spacing w:val="-15"/>
                <w:sz w:val="24"/>
              </w:rPr>
              <w:t> </w:t>
            </w:r>
            <w:r>
              <w:rPr>
                <w:sz w:val="24"/>
              </w:rPr>
              <w:t>Компоненты</w:t>
            </w:r>
            <w:r>
              <w:rPr>
                <w:spacing w:val="-15"/>
                <w:sz w:val="24"/>
              </w:rPr>
              <w:t> </w:t>
            </w:r>
            <w:r>
              <w:rPr>
                <w:sz w:val="24"/>
              </w:rPr>
              <w:t>оснащения </w:t>
            </w:r>
            <w:r>
              <w:rPr>
                <w:spacing w:val="-2"/>
                <w:sz w:val="24"/>
              </w:rPr>
              <w:t>мастерской</w:t>
            </w:r>
          </w:p>
        </w:tc>
        <w:tc>
          <w:tcPr>
            <w:tcW w:w="4681" w:type="dxa"/>
          </w:tcPr>
          <w:p>
            <w:pPr>
              <w:pStyle w:val="TableParagraph"/>
              <w:spacing w:line="275" w:lineRule="exact"/>
              <w:ind w:left="107"/>
              <w:rPr>
                <w:sz w:val="24"/>
              </w:rPr>
            </w:pPr>
            <w:r>
              <w:rPr>
                <w:sz w:val="24"/>
              </w:rPr>
              <w:t>3.1.</w:t>
            </w:r>
            <w:r>
              <w:rPr>
                <w:spacing w:val="-3"/>
                <w:sz w:val="24"/>
              </w:rPr>
              <w:t> </w:t>
            </w:r>
            <w:r>
              <w:rPr>
                <w:sz w:val="24"/>
              </w:rPr>
              <w:t>Нормативные</w:t>
            </w:r>
            <w:r>
              <w:rPr>
                <w:spacing w:val="-3"/>
                <w:sz w:val="24"/>
              </w:rPr>
              <w:t> </w:t>
            </w:r>
            <w:r>
              <w:rPr>
                <w:spacing w:val="-2"/>
                <w:sz w:val="24"/>
              </w:rPr>
              <w:t>документы,</w:t>
            </w:r>
          </w:p>
          <w:p>
            <w:pPr>
              <w:pStyle w:val="TableParagraph"/>
              <w:ind w:left="107" w:right="422"/>
              <w:rPr>
                <w:sz w:val="24"/>
              </w:rPr>
            </w:pPr>
            <w:r>
              <w:rPr>
                <w:sz w:val="24"/>
              </w:rPr>
              <w:t>программно-методическое</w:t>
            </w:r>
            <w:r>
              <w:rPr>
                <w:spacing w:val="-15"/>
                <w:sz w:val="24"/>
              </w:rPr>
              <w:t> </w:t>
            </w:r>
            <w:r>
              <w:rPr>
                <w:sz w:val="24"/>
              </w:rPr>
              <w:t>обеспечение, локальные акты:</w:t>
            </w:r>
          </w:p>
          <w:p>
            <w:pPr>
              <w:pStyle w:val="TableParagraph"/>
              <w:ind w:left="107" w:right="422"/>
              <w:rPr>
                <w:sz w:val="24"/>
              </w:rPr>
            </w:pPr>
            <w:r>
              <w:rPr>
                <w:sz w:val="24"/>
              </w:rPr>
              <w:t>паспорт кабинета, должностная инструкция</w:t>
            </w:r>
            <w:r>
              <w:rPr>
                <w:spacing w:val="-12"/>
                <w:sz w:val="24"/>
              </w:rPr>
              <w:t> </w:t>
            </w:r>
            <w:r>
              <w:rPr>
                <w:sz w:val="24"/>
              </w:rPr>
              <w:t>учителя,</w:t>
            </w:r>
            <w:r>
              <w:rPr>
                <w:spacing w:val="-12"/>
                <w:sz w:val="24"/>
              </w:rPr>
              <w:t> </w:t>
            </w:r>
            <w:r>
              <w:rPr>
                <w:sz w:val="24"/>
              </w:rPr>
              <w:t>инструкции</w:t>
            </w:r>
            <w:r>
              <w:rPr>
                <w:spacing w:val="-12"/>
                <w:sz w:val="24"/>
              </w:rPr>
              <w:t> </w:t>
            </w:r>
            <w:r>
              <w:rPr>
                <w:sz w:val="24"/>
              </w:rPr>
              <w:t>по технике безопасности,</w:t>
            </w:r>
          </w:p>
          <w:p>
            <w:pPr>
              <w:pStyle w:val="TableParagraph"/>
              <w:spacing w:line="257" w:lineRule="exact"/>
              <w:ind w:left="167"/>
              <w:rPr>
                <w:sz w:val="24"/>
              </w:rPr>
            </w:pPr>
            <w:r>
              <w:rPr>
                <w:sz w:val="24"/>
              </w:rPr>
              <w:t>противопожарной</w:t>
            </w:r>
            <w:r>
              <w:rPr>
                <w:spacing w:val="-9"/>
                <w:sz w:val="24"/>
              </w:rPr>
              <w:t> </w:t>
            </w:r>
            <w:r>
              <w:rPr>
                <w:spacing w:val="-2"/>
                <w:sz w:val="24"/>
              </w:rPr>
              <w:t>безопасности</w:t>
            </w:r>
          </w:p>
        </w:tc>
        <w:tc>
          <w:tcPr>
            <w:tcW w:w="1841" w:type="dxa"/>
          </w:tcPr>
          <w:p>
            <w:pPr>
              <w:pStyle w:val="TableParagraph"/>
              <w:ind w:left="487" w:right="376" w:hanging="99"/>
              <w:rPr>
                <w:sz w:val="24"/>
              </w:rPr>
            </w:pPr>
            <w:r>
              <w:rPr>
                <w:sz w:val="24"/>
              </w:rPr>
              <w:t>имеются</w:t>
            </w:r>
            <w:r>
              <w:rPr>
                <w:spacing w:val="-15"/>
                <w:sz w:val="24"/>
              </w:rPr>
              <w:t> </w:t>
            </w:r>
            <w:r>
              <w:rPr>
                <w:sz w:val="24"/>
              </w:rPr>
              <w:t>в </w:t>
            </w:r>
            <w:r>
              <w:rPr>
                <w:spacing w:val="-2"/>
                <w:sz w:val="24"/>
              </w:rPr>
              <w:t>наличии</w:t>
            </w:r>
          </w:p>
        </w:tc>
      </w:tr>
      <w:tr>
        <w:trPr>
          <w:trHeight w:val="1655" w:hRule="atLeast"/>
        </w:trPr>
        <w:tc>
          <w:tcPr>
            <w:tcW w:w="2977" w:type="dxa"/>
            <w:vMerge/>
            <w:tcBorders>
              <w:top w:val="nil"/>
            </w:tcBorders>
          </w:tcPr>
          <w:p>
            <w:pPr>
              <w:rPr>
                <w:sz w:val="2"/>
                <w:szCs w:val="2"/>
              </w:rPr>
            </w:pPr>
          </w:p>
        </w:tc>
        <w:tc>
          <w:tcPr>
            <w:tcW w:w="4681" w:type="dxa"/>
          </w:tcPr>
          <w:p>
            <w:pPr>
              <w:pStyle w:val="TableParagraph"/>
              <w:ind w:left="107"/>
              <w:rPr>
                <w:sz w:val="24"/>
              </w:rPr>
            </w:pPr>
            <w:r>
              <w:rPr>
                <w:sz w:val="24"/>
              </w:rPr>
              <w:t>3.2. Оборудование (верстаки столярные, тиски</w:t>
            </w:r>
            <w:r>
              <w:rPr>
                <w:spacing w:val="-15"/>
                <w:sz w:val="24"/>
              </w:rPr>
              <w:t> </w:t>
            </w:r>
            <w:r>
              <w:rPr>
                <w:sz w:val="24"/>
              </w:rPr>
              <w:t>слесарные,</w:t>
            </w:r>
            <w:r>
              <w:rPr>
                <w:spacing w:val="-15"/>
                <w:sz w:val="24"/>
              </w:rPr>
              <w:t> </w:t>
            </w:r>
            <w:r>
              <w:rPr>
                <w:sz w:val="24"/>
              </w:rPr>
              <w:t>деревообрабатывающие токарные станки, классная доска, шкафы полуоткрытые для учебной литературы и</w:t>
            </w:r>
          </w:p>
          <w:p>
            <w:pPr>
              <w:pStyle w:val="TableParagraph"/>
              <w:spacing w:line="270" w:lineRule="atLeast"/>
              <w:ind w:left="107"/>
              <w:rPr>
                <w:sz w:val="24"/>
              </w:rPr>
            </w:pPr>
            <w:r>
              <w:rPr>
                <w:sz w:val="24"/>
              </w:rPr>
              <w:t>документов,</w:t>
            </w:r>
            <w:r>
              <w:rPr>
                <w:spacing w:val="-7"/>
                <w:sz w:val="24"/>
              </w:rPr>
              <w:t> </w:t>
            </w:r>
            <w:r>
              <w:rPr>
                <w:sz w:val="24"/>
              </w:rPr>
              <w:t>шкаф</w:t>
            </w:r>
            <w:r>
              <w:rPr>
                <w:spacing w:val="-7"/>
                <w:sz w:val="24"/>
              </w:rPr>
              <w:t> </w:t>
            </w:r>
            <w:r>
              <w:rPr>
                <w:sz w:val="24"/>
              </w:rPr>
              <w:t>для</w:t>
            </w:r>
            <w:r>
              <w:rPr>
                <w:spacing w:val="-9"/>
                <w:sz w:val="24"/>
              </w:rPr>
              <w:t> </w:t>
            </w:r>
            <w:r>
              <w:rPr>
                <w:sz w:val="24"/>
              </w:rPr>
              <w:t>одежды,</w:t>
            </w:r>
            <w:r>
              <w:rPr>
                <w:spacing w:val="-7"/>
                <w:sz w:val="24"/>
              </w:rPr>
              <w:t> </w:t>
            </w:r>
            <w:r>
              <w:rPr>
                <w:sz w:val="24"/>
              </w:rPr>
              <w:t>стол</w:t>
            </w:r>
            <w:r>
              <w:rPr>
                <w:spacing w:val="-7"/>
                <w:sz w:val="24"/>
              </w:rPr>
              <w:t> </w:t>
            </w:r>
            <w:r>
              <w:rPr>
                <w:sz w:val="24"/>
              </w:rPr>
              <w:t>и</w:t>
            </w:r>
            <w:r>
              <w:rPr>
                <w:spacing w:val="-7"/>
                <w:sz w:val="24"/>
              </w:rPr>
              <w:t> </w:t>
            </w:r>
            <w:r>
              <w:rPr>
                <w:sz w:val="24"/>
              </w:rPr>
              <w:t>стул для учителя.</w:t>
            </w:r>
          </w:p>
        </w:tc>
        <w:tc>
          <w:tcPr>
            <w:tcW w:w="1841" w:type="dxa"/>
          </w:tcPr>
          <w:p>
            <w:pPr>
              <w:pStyle w:val="TableParagraph"/>
              <w:ind w:left="487" w:right="413" w:hanging="63"/>
              <w:rPr>
                <w:sz w:val="24"/>
              </w:rPr>
            </w:pPr>
            <w:r>
              <w:rPr>
                <w:sz w:val="24"/>
              </w:rPr>
              <w:t>имеется</w:t>
            </w:r>
            <w:r>
              <w:rPr>
                <w:spacing w:val="-15"/>
                <w:sz w:val="24"/>
              </w:rPr>
              <w:t> </w:t>
            </w:r>
            <w:r>
              <w:rPr>
                <w:sz w:val="24"/>
              </w:rPr>
              <w:t>в </w:t>
            </w:r>
            <w:r>
              <w:rPr>
                <w:spacing w:val="-2"/>
                <w:sz w:val="24"/>
              </w:rPr>
              <w:t>наличии</w:t>
            </w:r>
          </w:p>
        </w:tc>
      </w:tr>
      <w:tr>
        <w:trPr>
          <w:trHeight w:val="1139" w:hRule="atLeast"/>
        </w:trPr>
        <w:tc>
          <w:tcPr>
            <w:tcW w:w="2977" w:type="dxa"/>
          </w:tcPr>
          <w:p>
            <w:pPr>
              <w:pStyle w:val="TableParagraph"/>
              <w:spacing w:before="18"/>
              <w:rPr>
                <w:sz w:val="24"/>
              </w:rPr>
            </w:pPr>
          </w:p>
          <w:p>
            <w:pPr>
              <w:pStyle w:val="TableParagraph"/>
              <w:ind w:left="107" w:right="185"/>
              <w:rPr>
                <w:sz w:val="24"/>
              </w:rPr>
            </w:pPr>
            <w:r>
              <w:rPr>
                <w:sz w:val="24"/>
              </w:rPr>
              <w:t>4.Компоненты</w:t>
            </w:r>
            <w:r>
              <w:rPr>
                <w:spacing w:val="-15"/>
                <w:sz w:val="24"/>
              </w:rPr>
              <w:t> </w:t>
            </w:r>
            <w:r>
              <w:rPr>
                <w:sz w:val="24"/>
              </w:rPr>
              <w:t>оснащения </w:t>
            </w:r>
            <w:r>
              <w:rPr>
                <w:spacing w:val="-2"/>
                <w:sz w:val="24"/>
              </w:rPr>
              <w:t>библиотеки</w:t>
            </w:r>
          </w:p>
        </w:tc>
        <w:tc>
          <w:tcPr>
            <w:tcW w:w="4681" w:type="dxa"/>
          </w:tcPr>
          <w:p>
            <w:pPr>
              <w:pStyle w:val="TableParagraph"/>
              <w:ind w:left="107" w:right="1889"/>
              <w:rPr>
                <w:sz w:val="24"/>
              </w:rPr>
            </w:pPr>
            <w:r>
              <w:rPr>
                <w:sz w:val="24"/>
              </w:rPr>
              <w:t>Стеллажи</w:t>
            </w:r>
            <w:r>
              <w:rPr>
                <w:spacing w:val="-15"/>
                <w:sz w:val="24"/>
              </w:rPr>
              <w:t> </w:t>
            </w:r>
            <w:r>
              <w:rPr>
                <w:sz w:val="24"/>
              </w:rPr>
              <w:t>для</w:t>
            </w:r>
            <w:r>
              <w:rPr>
                <w:spacing w:val="-15"/>
                <w:sz w:val="24"/>
              </w:rPr>
              <w:t> </w:t>
            </w:r>
            <w:r>
              <w:rPr>
                <w:sz w:val="24"/>
              </w:rPr>
              <w:t>книг Читальные места Учебный фонд-</w:t>
            </w:r>
          </w:p>
          <w:p>
            <w:pPr>
              <w:pStyle w:val="TableParagraph"/>
              <w:ind w:left="107"/>
              <w:rPr>
                <w:sz w:val="24"/>
              </w:rPr>
            </w:pPr>
            <w:r>
              <w:rPr>
                <w:sz w:val="24"/>
              </w:rPr>
              <w:t>Художественная</w:t>
            </w:r>
            <w:r>
              <w:rPr>
                <w:spacing w:val="55"/>
                <w:sz w:val="24"/>
              </w:rPr>
              <w:t> </w:t>
            </w:r>
            <w:r>
              <w:rPr>
                <w:spacing w:val="-2"/>
                <w:sz w:val="24"/>
              </w:rPr>
              <w:t>литература</w:t>
            </w:r>
          </w:p>
        </w:tc>
        <w:tc>
          <w:tcPr>
            <w:tcW w:w="1841" w:type="dxa"/>
          </w:tcPr>
          <w:p>
            <w:pPr>
              <w:pStyle w:val="TableParagraph"/>
              <w:ind w:left="489" w:right="481"/>
              <w:jc w:val="both"/>
              <w:rPr>
                <w:sz w:val="24"/>
              </w:rPr>
            </w:pPr>
            <w:r>
              <w:rPr>
                <w:spacing w:val="-2"/>
                <w:sz w:val="24"/>
              </w:rPr>
              <w:t>Имеется Имеется </w:t>
            </w:r>
            <w:r>
              <w:rPr>
                <w:sz w:val="24"/>
              </w:rPr>
              <w:t>9981 </w:t>
            </w:r>
            <w:r>
              <w:rPr>
                <w:spacing w:val="-5"/>
                <w:sz w:val="24"/>
              </w:rPr>
              <w:t>экз</w:t>
            </w:r>
          </w:p>
          <w:p>
            <w:pPr>
              <w:pStyle w:val="TableParagraph"/>
              <w:spacing w:line="238" w:lineRule="exact" w:before="53"/>
              <w:ind w:left="859"/>
              <w:rPr>
                <w:sz w:val="22"/>
              </w:rPr>
            </w:pPr>
            <w:r>
              <w:rPr>
                <w:spacing w:val="-4"/>
                <w:sz w:val="22"/>
              </w:rPr>
              <w:t>5743</w:t>
            </w:r>
          </w:p>
        </w:tc>
      </w:tr>
      <w:tr>
        <w:trPr>
          <w:trHeight w:val="1106" w:hRule="atLeast"/>
        </w:trPr>
        <w:tc>
          <w:tcPr>
            <w:tcW w:w="2977" w:type="dxa"/>
          </w:tcPr>
          <w:p>
            <w:pPr>
              <w:pStyle w:val="TableParagraph"/>
              <w:spacing w:before="138"/>
              <w:ind w:left="107" w:right="185"/>
              <w:rPr>
                <w:sz w:val="24"/>
              </w:rPr>
            </w:pPr>
            <w:r>
              <w:rPr>
                <w:sz w:val="24"/>
              </w:rPr>
              <w:t>5.Компоненты</w:t>
            </w:r>
            <w:r>
              <w:rPr>
                <w:spacing w:val="-15"/>
                <w:sz w:val="24"/>
              </w:rPr>
              <w:t> </w:t>
            </w:r>
            <w:r>
              <w:rPr>
                <w:sz w:val="24"/>
              </w:rPr>
              <w:t>оснащения спортивных залов</w:t>
            </w:r>
          </w:p>
        </w:tc>
        <w:tc>
          <w:tcPr>
            <w:tcW w:w="4681" w:type="dxa"/>
          </w:tcPr>
          <w:p>
            <w:pPr>
              <w:pStyle w:val="TableParagraph"/>
              <w:spacing w:before="1"/>
              <w:ind w:left="107"/>
              <w:rPr>
                <w:sz w:val="24"/>
              </w:rPr>
            </w:pPr>
            <w:r>
              <w:rPr>
                <w:sz w:val="24"/>
              </w:rPr>
              <w:t>Оборудование</w:t>
            </w:r>
            <w:r>
              <w:rPr>
                <w:spacing w:val="-14"/>
                <w:sz w:val="24"/>
              </w:rPr>
              <w:t> </w:t>
            </w:r>
            <w:r>
              <w:rPr>
                <w:sz w:val="24"/>
              </w:rPr>
              <w:t>для</w:t>
            </w:r>
            <w:r>
              <w:rPr>
                <w:spacing w:val="-13"/>
                <w:sz w:val="24"/>
              </w:rPr>
              <w:t> </w:t>
            </w:r>
            <w:r>
              <w:rPr>
                <w:sz w:val="24"/>
              </w:rPr>
              <w:t>занятий</w:t>
            </w:r>
            <w:r>
              <w:rPr>
                <w:spacing w:val="-13"/>
                <w:sz w:val="24"/>
              </w:rPr>
              <w:t> </w:t>
            </w:r>
            <w:r>
              <w:rPr>
                <w:sz w:val="24"/>
              </w:rPr>
              <w:t>гимнастикой Столы для настольного тенниса</w:t>
            </w:r>
          </w:p>
          <w:p>
            <w:pPr>
              <w:pStyle w:val="TableParagraph"/>
              <w:spacing w:line="276" w:lineRule="exact"/>
              <w:ind w:left="107"/>
              <w:rPr>
                <w:sz w:val="24"/>
              </w:rPr>
            </w:pPr>
            <w:r>
              <w:rPr>
                <w:sz w:val="24"/>
              </w:rPr>
              <w:t>Оборудование</w:t>
            </w:r>
            <w:r>
              <w:rPr>
                <w:spacing w:val="-13"/>
                <w:sz w:val="24"/>
              </w:rPr>
              <w:t> </w:t>
            </w:r>
            <w:r>
              <w:rPr>
                <w:sz w:val="24"/>
              </w:rPr>
              <w:t>для</w:t>
            </w:r>
            <w:r>
              <w:rPr>
                <w:spacing w:val="-12"/>
                <w:sz w:val="24"/>
              </w:rPr>
              <w:t> </w:t>
            </w:r>
            <w:r>
              <w:rPr>
                <w:sz w:val="24"/>
              </w:rPr>
              <w:t>занятий</w:t>
            </w:r>
            <w:r>
              <w:rPr>
                <w:spacing w:val="-12"/>
                <w:sz w:val="24"/>
              </w:rPr>
              <w:t> </w:t>
            </w:r>
            <w:r>
              <w:rPr>
                <w:sz w:val="24"/>
              </w:rPr>
              <w:t>спортивными </w:t>
            </w:r>
            <w:r>
              <w:rPr>
                <w:spacing w:val="-2"/>
                <w:sz w:val="24"/>
              </w:rPr>
              <w:t>играми</w:t>
            </w:r>
          </w:p>
        </w:tc>
        <w:tc>
          <w:tcPr>
            <w:tcW w:w="1841" w:type="dxa"/>
          </w:tcPr>
          <w:p>
            <w:pPr>
              <w:pStyle w:val="TableParagraph"/>
              <w:spacing w:before="1"/>
              <w:ind w:left="489"/>
              <w:rPr>
                <w:sz w:val="24"/>
              </w:rPr>
            </w:pPr>
            <w:r>
              <w:rPr>
                <w:spacing w:val="-2"/>
                <w:sz w:val="24"/>
              </w:rPr>
              <w:t>Имеется</w:t>
            </w:r>
          </w:p>
        </w:tc>
      </w:tr>
      <w:tr>
        <w:trPr>
          <w:trHeight w:val="1931" w:hRule="atLeast"/>
        </w:trPr>
        <w:tc>
          <w:tcPr>
            <w:tcW w:w="2977" w:type="dxa"/>
          </w:tcPr>
          <w:p>
            <w:pPr>
              <w:pStyle w:val="TableParagraph"/>
              <w:rPr>
                <w:sz w:val="24"/>
              </w:rPr>
            </w:pPr>
          </w:p>
          <w:p>
            <w:pPr>
              <w:pStyle w:val="TableParagraph"/>
              <w:spacing w:before="135"/>
              <w:rPr>
                <w:sz w:val="24"/>
              </w:rPr>
            </w:pPr>
          </w:p>
          <w:p>
            <w:pPr>
              <w:pStyle w:val="TableParagraph"/>
              <w:ind w:left="107"/>
              <w:rPr>
                <w:sz w:val="24"/>
              </w:rPr>
            </w:pPr>
            <w:r>
              <w:rPr>
                <w:sz w:val="24"/>
              </w:rPr>
              <w:t>6.</w:t>
            </w:r>
            <w:r>
              <w:rPr>
                <w:spacing w:val="-15"/>
                <w:sz w:val="24"/>
              </w:rPr>
              <w:t> </w:t>
            </w:r>
            <w:r>
              <w:rPr>
                <w:sz w:val="24"/>
              </w:rPr>
              <w:t>Компоненты</w:t>
            </w:r>
            <w:r>
              <w:rPr>
                <w:spacing w:val="-15"/>
                <w:sz w:val="24"/>
              </w:rPr>
              <w:t> </w:t>
            </w:r>
            <w:r>
              <w:rPr>
                <w:sz w:val="24"/>
              </w:rPr>
              <w:t>оснащения актового зала</w:t>
            </w:r>
          </w:p>
        </w:tc>
        <w:tc>
          <w:tcPr>
            <w:tcW w:w="4681" w:type="dxa"/>
          </w:tcPr>
          <w:p>
            <w:pPr>
              <w:pStyle w:val="TableParagraph"/>
              <w:ind w:left="107" w:right="3554"/>
              <w:jc w:val="both"/>
              <w:rPr>
                <w:sz w:val="24"/>
              </w:rPr>
            </w:pPr>
            <w:r>
              <w:rPr>
                <w:spacing w:val="-2"/>
                <w:sz w:val="24"/>
              </w:rPr>
              <w:t>Ноутбуки Проектор Стулья</w:t>
            </w:r>
          </w:p>
          <w:p>
            <w:pPr>
              <w:pStyle w:val="TableParagraph"/>
              <w:ind w:left="107" w:right="891"/>
              <w:rPr>
                <w:sz w:val="24"/>
              </w:rPr>
            </w:pPr>
            <w:r>
              <w:rPr>
                <w:sz w:val="24"/>
              </w:rPr>
              <w:t>Фонотека,</w:t>
            </w:r>
            <w:r>
              <w:rPr>
                <w:spacing w:val="-15"/>
                <w:sz w:val="24"/>
              </w:rPr>
              <w:t> </w:t>
            </w:r>
            <w:r>
              <w:rPr>
                <w:sz w:val="24"/>
              </w:rPr>
              <w:t>цифровые</w:t>
            </w:r>
            <w:r>
              <w:rPr>
                <w:spacing w:val="-15"/>
                <w:sz w:val="24"/>
              </w:rPr>
              <w:t> </w:t>
            </w:r>
            <w:r>
              <w:rPr>
                <w:sz w:val="24"/>
              </w:rPr>
              <w:t>ресурсы </w:t>
            </w:r>
            <w:r>
              <w:rPr>
                <w:spacing w:val="-2"/>
                <w:sz w:val="24"/>
              </w:rPr>
              <w:t>Колонки</w:t>
            </w:r>
          </w:p>
          <w:p>
            <w:pPr>
              <w:pStyle w:val="TableParagraph"/>
              <w:ind w:left="107"/>
              <w:rPr>
                <w:sz w:val="24"/>
              </w:rPr>
            </w:pPr>
            <w:r>
              <w:rPr>
                <w:spacing w:val="-2"/>
                <w:sz w:val="24"/>
              </w:rPr>
              <w:t>Микрофоны</w:t>
            </w:r>
          </w:p>
          <w:p>
            <w:pPr>
              <w:pStyle w:val="TableParagraph"/>
              <w:spacing w:line="257" w:lineRule="exact"/>
              <w:ind w:left="107"/>
              <w:rPr>
                <w:sz w:val="24"/>
              </w:rPr>
            </w:pPr>
            <w:r>
              <w:rPr>
                <w:sz w:val="24"/>
              </w:rPr>
              <w:t>Стойки</w:t>
            </w:r>
            <w:r>
              <w:rPr>
                <w:spacing w:val="-3"/>
                <w:sz w:val="24"/>
              </w:rPr>
              <w:t> </w:t>
            </w:r>
            <w:r>
              <w:rPr>
                <w:sz w:val="24"/>
              </w:rPr>
              <w:t>под</w:t>
            </w:r>
            <w:r>
              <w:rPr>
                <w:spacing w:val="-3"/>
                <w:sz w:val="24"/>
              </w:rPr>
              <w:t> </w:t>
            </w:r>
            <w:r>
              <w:rPr>
                <w:spacing w:val="-2"/>
                <w:sz w:val="24"/>
              </w:rPr>
              <w:t>микрофоны</w:t>
            </w:r>
          </w:p>
        </w:tc>
        <w:tc>
          <w:tcPr>
            <w:tcW w:w="1841" w:type="dxa"/>
          </w:tcPr>
          <w:p>
            <w:pPr>
              <w:pStyle w:val="TableParagraph"/>
              <w:ind w:left="487" w:right="376" w:hanging="99"/>
              <w:rPr>
                <w:sz w:val="24"/>
              </w:rPr>
            </w:pPr>
            <w:r>
              <w:rPr>
                <w:sz w:val="24"/>
              </w:rPr>
              <w:t>имеются</w:t>
            </w:r>
            <w:r>
              <w:rPr>
                <w:spacing w:val="-15"/>
                <w:sz w:val="24"/>
              </w:rPr>
              <w:t> </w:t>
            </w:r>
            <w:r>
              <w:rPr>
                <w:sz w:val="24"/>
              </w:rPr>
              <w:t>в </w:t>
            </w:r>
            <w:r>
              <w:rPr>
                <w:spacing w:val="-2"/>
                <w:sz w:val="24"/>
              </w:rPr>
              <w:t>наличии</w:t>
            </w:r>
          </w:p>
        </w:tc>
      </w:tr>
      <w:tr>
        <w:trPr>
          <w:trHeight w:val="827" w:hRule="atLeast"/>
        </w:trPr>
        <w:tc>
          <w:tcPr>
            <w:tcW w:w="2977" w:type="dxa"/>
          </w:tcPr>
          <w:p>
            <w:pPr>
              <w:pStyle w:val="TableParagraph"/>
              <w:spacing w:before="135"/>
              <w:ind w:left="107" w:right="382"/>
              <w:rPr>
                <w:sz w:val="24"/>
              </w:rPr>
            </w:pPr>
            <w:r>
              <w:rPr>
                <w:sz w:val="24"/>
              </w:rPr>
              <w:t>7. Комплект оснащения медицинских</w:t>
            </w:r>
            <w:r>
              <w:rPr>
                <w:spacing w:val="-15"/>
                <w:sz w:val="24"/>
              </w:rPr>
              <w:t> </w:t>
            </w:r>
            <w:r>
              <w:rPr>
                <w:sz w:val="24"/>
              </w:rPr>
              <w:t>кабинетов</w:t>
            </w:r>
          </w:p>
        </w:tc>
        <w:tc>
          <w:tcPr>
            <w:tcW w:w="4681" w:type="dxa"/>
          </w:tcPr>
          <w:p>
            <w:pPr>
              <w:pStyle w:val="TableParagraph"/>
              <w:ind w:left="107"/>
              <w:rPr>
                <w:sz w:val="24"/>
              </w:rPr>
            </w:pPr>
            <w:r>
              <w:rPr>
                <w:sz w:val="24"/>
              </w:rPr>
              <w:t>Оборудование</w:t>
            </w:r>
            <w:r>
              <w:rPr>
                <w:spacing w:val="-13"/>
                <w:sz w:val="24"/>
              </w:rPr>
              <w:t> </w:t>
            </w:r>
            <w:r>
              <w:rPr>
                <w:sz w:val="24"/>
              </w:rPr>
              <w:t>медицинских</w:t>
            </w:r>
            <w:r>
              <w:rPr>
                <w:spacing w:val="-12"/>
                <w:sz w:val="24"/>
              </w:rPr>
              <w:t> </w:t>
            </w:r>
            <w:r>
              <w:rPr>
                <w:sz w:val="24"/>
              </w:rPr>
              <w:t>и</w:t>
            </w:r>
            <w:r>
              <w:rPr>
                <w:spacing w:val="-12"/>
                <w:sz w:val="24"/>
              </w:rPr>
              <w:t> </w:t>
            </w:r>
            <w:r>
              <w:rPr>
                <w:sz w:val="24"/>
              </w:rPr>
              <w:t>прививочных кабинетов согласно нормам</w:t>
            </w:r>
          </w:p>
        </w:tc>
        <w:tc>
          <w:tcPr>
            <w:tcW w:w="1841" w:type="dxa"/>
          </w:tcPr>
          <w:p>
            <w:pPr>
              <w:pStyle w:val="TableParagraph"/>
              <w:ind w:left="487" w:right="376" w:hanging="99"/>
              <w:rPr>
                <w:sz w:val="24"/>
              </w:rPr>
            </w:pPr>
            <w:r>
              <w:rPr>
                <w:sz w:val="24"/>
              </w:rPr>
              <w:t>имеются</w:t>
            </w:r>
            <w:r>
              <w:rPr>
                <w:spacing w:val="-15"/>
                <w:sz w:val="24"/>
              </w:rPr>
              <w:t> </w:t>
            </w:r>
            <w:r>
              <w:rPr>
                <w:sz w:val="24"/>
              </w:rPr>
              <w:t>в </w:t>
            </w:r>
            <w:r>
              <w:rPr>
                <w:spacing w:val="-2"/>
                <w:sz w:val="24"/>
              </w:rPr>
              <w:t>наличии</w:t>
            </w:r>
          </w:p>
        </w:tc>
      </w:tr>
    </w:tbl>
    <w:p>
      <w:pPr>
        <w:pStyle w:val="BodyText"/>
        <w:spacing w:before="127"/>
        <w:ind w:left="980" w:right="1151" w:firstLine="427"/>
      </w:pPr>
      <w:r>
        <w:rPr/>
        <w:t>Материально-техническая база школы позволяет обеспечить эффективную реализацию образовательных программ и комфортные условия обучения. Учебные кабинеты оснащены оборудованием по предметам школьного курса (наглядные пособия: карты, таблицы, схемы, лабораторное оборудование, муляжи, модели, раздаточный и дидактический материал и т.д.)</w:t>
      </w:r>
    </w:p>
    <w:p>
      <w:pPr>
        <w:spacing w:after="0"/>
        <w:sectPr>
          <w:footerReference w:type="default" r:id="rId22"/>
          <w:pgSz w:w="11920" w:h="16860"/>
          <w:pgMar w:header="0" w:footer="0" w:top="560" w:bottom="280" w:left="40" w:right="0"/>
        </w:sectPr>
      </w:pPr>
    </w:p>
    <w:p>
      <w:pPr>
        <w:pStyle w:val="BodyText"/>
        <w:ind w:left="1407" w:firstLine="0"/>
        <w:jc w:val="left"/>
      </w:pPr>
      <w:r>
        <w:rPr/>
        <w:t>Школа</w:t>
      </w:r>
      <w:r>
        <w:rPr>
          <w:spacing w:val="-5"/>
        </w:rPr>
        <w:t> </w:t>
      </w:r>
      <w:r>
        <w:rPr/>
        <w:t>подключена</w:t>
      </w:r>
      <w:r>
        <w:rPr>
          <w:spacing w:val="-5"/>
        </w:rPr>
        <w:t> </w:t>
      </w:r>
      <w:r>
        <w:rPr/>
        <w:t>к</w:t>
      </w:r>
      <w:r>
        <w:rPr>
          <w:spacing w:val="-4"/>
        </w:rPr>
        <w:t> </w:t>
      </w:r>
      <w:r>
        <w:rPr/>
        <w:t>сети </w:t>
      </w:r>
      <w:r>
        <w:rPr>
          <w:spacing w:val="-2"/>
        </w:rPr>
        <w:t>Интернет.</w:t>
      </w:r>
    </w:p>
    <w:p>
      <w:pPr>
        <w:spacing w:line="186" w:lineRule="exact" w:before="102"/>
        <w:ind w:left="1103" w:right="0" w:firstLine="0"/>
        <w:jc w:val="left"/>
        <w:rPr>
          <w:sz w:val="20"/>
        </w:rPr>
      </w:pPr>
      <w:r>
        <w:rPr/>
        <w:br w:type="column"/>
      </w:r>
      <w:r>
        <w:rPr>
          <w:spacing w:val="-5"/>
          <w:sz w:val="20"/>
        </w:rPr>
        <w:t>627</w:t>
      </w:r>
    </w:p>
    <w:p>
      <w:pPr>
        <w:spacing w:after="0" w:line="186" w:lineRule="exact"/>
        <w:jc w:val="left"/>
        <w:rPr>
          <w:sz w:val="20"/>
        </w:rPr>
        <w:sectPr>
          <w:type w:val="continuous"/>
          <w:pgSz w:w="11920" w:h="16860"/>
          <w:pgMar w:header="0" w:footer="0" w:top="1040" w:bottom="280" w:left="40" w:right="0"/>
          <w:cols w:num="2" w:equalWidth="0">
            <w:col w:w="5190" w:space="40"/>
            <w:col w:w="6650"/>
          </w:cols>
        </w:sectPr>
      </w:pPr>
    </w:p>
    <w:p>
      <w:pPr>
        <w:pStyle w:val="BodyText"/>
        <w:ind w:left="980" w:firstLine="427"/>
        <w:jc w:val="left"/>
      </w:pPr>
      <w:r>
        <w:rPr/>
        <w:t>С</w:t>
      </w:r>
      <w:r>
        <w:rPr>
          <w:spacing w:val="-3"/>
        </w:rPr>
        <w:t> </w:t>
      </w:r>
      <w:r>
        <w:rPr/>
        <w:t>целью</w:t>
      </w:r>
      <w:r>
        <w:rPr>
          <w:spacing w:val="-2"/>
        </w:rPr>
        <w:t> </w:t>
      </w:r>
      <w:r>
        <w:rPr/>
        <w:t>обеспечения</w:t>
      </w:r>
      <w:r>
        <w:rPr>
          <w:spacing w:val="-2"/>
        </w:rPr>
        <w:t> </w:t>
      </w:r>
      <w:r>
        <w:rPr/>
        <w:t>безопасности</w:t>
      </w:r>
      <w:r>
        <w:rPr>
          <w:spacing w:val="-1"/>
        </w:rPr>
        <w:t> </w:t>
      </w:r>
      <w:r>
        <w:rPr/>
        <w:t>жизнедеятельности в</w:t>
      </w:r>
      <w:r>
        <w:rPr>
          <w:spacing w:val="-4"/>
        </w:rPr>
        <w:t> </w:t>
      </w:r>
      <w:r>
        <w:rPr/>
        <w:t>школе</w:t>
      </w:r>
      <w:r>
        <w:rPr>
          <w:spacing w:val="-3"/>
        </w:rPr>
        <w:t> </w:t>
      </w:r>
      <w:r>
        <w:rPr/>
        <w:t>организованы</w:t>
      </w:r>
      <w:r>
        <w:rPr>
          <w:spacing w:val="-3"/>
        </w:rPr>
        <w:t> </w:t>
      </w:r>
      <w:r>
        <w:rPr/>
        <w:t>следующие </w:t>
      </w:r>
      <w:r>
        <w:rPr>
          <w:spacing w:val="-2"/>
        </w:rPr>
        <w:t>мероприятия:</w:t>
      </w:r>
    </w:p>
    <w:p>
      <w:pPr>
        <w:spacing w:after="0"/>
        <w:jc w:val="left"/>
        <w:sectPr>
          <w:type w:val="continuous"/>
          <w:pgSz w:w="11920" w:h="16860"/>
          <w:pgMar w:header="0" w:footer="0" w:top="1040" w:bottom="280" w:left="40" w:right="0"/>
        </w:sectPr>
      </w:pPr>
    </w:p>
    <w:p>
      <w:pPr>
        <w:pStyle w:val="BodyText"/>
        <w:tabs>
          <w:tab w:pos="3024" w:val="left" w:leader="none"/>
          <w:tab w:pos="4878" w:val="left" w:leader="none"/>
          <w:tab w:pos="5824" w:val="left" w:leader="none"/>
          <w:tab w:pos="6771" w:val="left" w:leader="none"/>
          <w:tab w:pos="8148" w:val="left" w:leader="none"/>
          <w:tab w:pos="9725" w:val="left" w:leader="none"/>
        </w:tabs>
        <w:spacing w:before="68"/>
        <w:ind w:left="1407" w:right="1155" w:firstLine="0"/>
        <w:jc w:val="left"/>
      </w:pPr>
      <w:r>
        <w:rPr>
          <w:spacing w:val="-2"/>
        </w:rPr>
        <w:t>организована</w:t>
      </w:r>
      <w:r>
        <w:rPr/>
        <w:tab/>
      </w:r>
      <w:r>
        <w:rPr>
          <w:spacing w:val="-2"/>
        </w:rPr>
        <w:t>круглосуточная</w:t>
      </w:r>
      <w:r>
        <w:rPr/>
        <w:tab/>
      </w:r>
      <w:r>
        <w:rPr>
          <w:spacing w:val="-2"/>
        </w:rPr>
        <w:t>охрана</w:t>
      </w:r>
      <w:r>
        <w:rPr/>
        <w:tab/>
      </w:r>
      <w:r>
        <w:rPr>
          <w:spacing w:val="-2"/>
        </w:rPr>
        <w:t>школы</w:t>
      </w:r>
      <w:r>
        <w:rPr/>
        <w:tab/>
      </w:r>
      <w:r>
        <w:rPr>
          <w:spacing w:val="-2"/>
        </w:rPr>
        <w:t>(дежурный</w:t>
      </w:r>
      <w:r>
        <w:rPr/>
        <w:tab/>
      </w:r>
      <w:r>
        <w:rPr>
          <w:spacing w:val="-2"/>
        </w:rPr>
        <w:t>техперсонал,</w:t>
      </w:r>
      <w:r>
        <w:rPr/>
        <w:tab/>
      </w:r>
      <w:r>
        <w:rPr>
          <w:spacing w:val="-2"/>
        </w:rPr>
        <w:t>сторожа); </w:t>
      </w:r>
      <w:r>
        <w:rPr/>
        <w:t>осуществлен монтаж наружного освещения учреждения;</w:t>
      </w:r>
    </w:p>
    <w:p>
      <w:pPr>
        <w:pStyle w:val="BodyText"/>
        <w:spacing w:before="3"/>
        <w:ind w:left="1407" w:firstLine="0"/>
        <w:jc w:val="left"/>
      </w:pPr>
      <w:r>
        <w:rPr/>
        <w:t>установлено</w:t>
      </w:r>
      <w:r>
        <w:rPr>
          <w:spacing w:val="10"/>
        </w:rPr>
        <w:t> </w:t>
      </w:r>
      <w:r>
        <w:rPr/>
        <w:t>ограждение</w:t>
      </w:r>
      <w:r>
        <w:rPr>
          <w:spacing w:val="6"/>
        </w:rPr>
        <w:t> </w:t>
      </w:r>
      <w:r>
        <w:rPr/>
        <w:t>на</w:t>
      </w:r>
      <w:r>
        <w:rPr>
          <w:spacing w:val="10"/>
        </w:rPr>
        <w:t> </w:t>
      </w:r>
      <w:r>
        <w:rPr/>
        <w:t>100</w:t>
      </w:r>
      <w:r>
        <w:rPr>
          <w:spacing w:val="5"/>
        </w:rPr>
        <w:t> </w:t>
      </w:r>
      <w:r>
        <w:rPr/>
        <w:t>%</w:t>
      </w:r>
      <w:r>
        <w:rPr>
          <w:spacing w:val="7"/>
        </w:rPr>
        <w:t> </w:t>
      </w:r>
      <w:r>
        <w:rPr/>
        <w:t>по</w:t>
      </w:r>
      <w:r>
        <w:rPr>
          <w:spacing w:val="10"/>
        </w:rPr>
        <w:t> </w:t>
      </w:r>
      <w:r>
        <w:rPr/>
        <w:t>периметру</w:t>
      </w:r>
      <w:r>
        <w:rPr>
          <w:spacing w:val="7"/>
        </w:rPr>
        <w:t> </w:t>
      </w:r>
      <w:r>
        <w:rPr>
          <w:spacing w:val="-2"/>
        </w:rPr>
        <w:t>учреждения;</w:t>
      </w:r>
    </w:p>
    <w:p>
      <w:pPr>
        <w:pStyle w:val="BodyText"/>
        <w:ind w:left="980" w:right="1276" w:firstLine="427"/>
        <w:jc w:val="left"/>
      </w:pPr>
      <w:r>
        <w:rPr/>
        <w:t>проводятся периодические инструктажи сотрудников и учащихся по охране труда</w:t>
      </w:r>
      <w:r>
        <w:rPr>
          <w:spacing w:val="40"/>
        </w:rPr>
        <w:t> </w:t>
      </w:r>
      <w:r>
        <w:rPr/>
        <w:t>и технике безопасности, действиям в критических ситуациях;</w:t>
      </w:r>
    </w:p>
    <w:p>
      <w:pPr>
        <w:pStyle w:val="BodyText"/>
        <w:ind w:left="1407" w:firstLine="0"/>
        <w:jc w:val="left"/>
      </w:pPr>
      <w:r>
        <w:rPr/>
        <w:t>проводятся</w:t>
      </w:r>
      <w:r>
        <w:rPr>
          <w:spacing w:val="4"/>
        </w:rPr>
        <w:t> </w:t>
      </w:r>
      <w:r>
        <w:rPr/>
        <w:t>тренировки</w:t>
      </w:r>
      <w:r>
        <w:rPr>
          <w:spacing w:val="8"/>
        </w:rPr>
        <w:t> </w:t>
      </w:r>
      <w:r>
        <w:rPr/>
        <w:t>по</w:t>
      </w:r>
      <w:r>
        <w:rPr>
          <w:spacing w:val="18"/>
        </w:rPr>
        <w:t> </w:t>
      </w:r>
      <w:r>
        <w:rPr/>
        <w:t>эвакуации</w:t>
      </w:r>
      <w:r>
        <w:rPr>
          <w:spacing w:val="6"/>
        </w:rPr>
        <w:t> </w:t>
      </w:r>
      <w:r>
        <w:rPr/>
        <w:t>из</w:t>
      </w:r>
      <w:r>
        <w:rPr>
          <w:spacing w:val="10"/>
        </w:rPr>
        <w:t> </w:t>
      </w:r>
      <w:r>
        <w:rPr>
          <w:spacing w:val="-2"/>
        </w:rPr>
        <w:t>здания;</w:t>
      </w:r>
    </w:p>
    <w:p>
      <w:pPr>
        <w:pStyle w:val="BodyText"/>
        <w:tabs>
          <w:tab w:pos="1849" w:val="left" w:leader="none"/>
          <w:tab w:pos="3065" w:val="left" w:leader="none"/>
          <w:tab w:pos="3995" w:val="left" w:leader="none"/>
          <w:tab w:pos="5324" w:val="left" w:leader="none"/>
          <w:tab w:pos="6158" w:val="left" w:leader="none"/>
          <w:tab w:pos="6724" w:val="left" w:leader="none"/>
          <w:tab w:pos="8030" w:val="left" w:leader="none"/>
          <w:tab w:pos="8904" w:val="left" w:leader="none"/>
        </w:tabs>
        <w:spacing w:before="3"/>
        <w:ind w:left="980" w:right="1592" w:firstLine="427"/>
        <w:jc w:val="left"/>
      </w:pPr>
      <w:r>
        <w:rPr>
          <w:spacing w:val="-10"/>
        </w:rPr>
        <w:t>в</w:t>
      </w:r>
      <w:r>
        <w:rPr/>
        <w:tab/>
      </w:r>
      <w:r>
        <w:rPr>
          <w:spacing w:val="-2"/>
        </w:rPr>
        <w:t>учебном</w:t>
      </w:r>
      <w:r>
        <w:rPr/>
        <w:tab/>
      </w:r>
      <w:r>
        <w:rPr>
          <w:spacing w:val="-2"/>
        </w:rPr>
        <w:t>плане</w:t>
      </w:r>
      <w:r>
        <w:rPr/>
        <w:tab/>
      </w:r>
      <w:r>
        <w:rPr>
          <w:spacing w:val="-2"/>
        </w:rPr>
        <w:t>отведены</w:t>
      </w:r>
      <w:r>
        <w:rPr/>
        <w:tab/>
      </w:r>
      <w:r>
        <w:rPr>
          <w:spacing w:val="-4"/>
        </w:rPr>
        <w:t>часы</w:t>
      </w:r>
      <w:r>
        <w:rPr/>
        <w:tab/>
      </w:r>
      <w:r>
        <w:rPr>
          <w:spacing w:val="-6"/>
        </w:rPr>
        <w:t>на</w:t>
      </w:r>
      <w:r>
        <w:rPr/>
        <w:tab/>
      </w:r>
      <w:r>
        <w:rPr>
          <w:spacing w:val="-2"/>
        </w:rPr>
        <w:t>изучение</w:t>
      </w:r>
      <w:r>
        <w:rPr/>
        <w:tab/>
      </w:r>
      <w:r>
        <w:rPr>
          <w:spacing w:val="-2"/>
        </w:rPr>
        <w:t>основ</w:t>
      </w:r>
      <w:r>
        <w:rPr/>
        <w:tab/>
      </w:r>
      <w:r>
        <w:rPr>
          <w:spacing w:val="-2"/>
        </w:rPr>
        <w:t>безопасности жизнедеятельности;</w:t>
      </w:r>
    </w:p>
    <w:p>
      <w:pPr>
        <w:pStyle w:val="BodyText"/>
        <w:spacing w:line="242" w:lineRule="auto" w:before="5"/>
        <w:ind w:left="1407" w:right="1276" w:firstLine="0"/>
        <w:jc w:val="left"/>
      </w:pPr>
      <w:r>
        <w:rPr/>
        <w:t>оборудован</w:t>
      </w:r>
      <w:r>
        <w:rPr>
          <w:spacing w:val="-3"/>
        </w:rPr>
        <w:t> </w:t>
      </w:r>
      <w:r>
        <w:rPr/>
        <w:t>кабинет</w:t>
      </w:r>
      <w:r>
        <w:rPr>
          <w:spacing w:val="-1"/>
        </w:rPr>
        <w:t> </w:t>
      </w:r>
      <w:r>
        <w:rPr/>
        <w:t>основ</w:t>
      </w:r>
      <w:r>
        <w:rPr>
          <w:spacing w:val="-4"/>
        </w:rPr>
        <w:t> </w:t>
      </w:r>
      <w:r>
        <w:rPr/>
        <w:t>безопасности</w:t>
      </w:r>
      <w:r>
        <w:rPr>
          <w:spacing w:val="40"/>
        </w:rPr>
        <w:t> </w:t>
      </w:r>
      <w:r>
        <w:rPr/>
        <w:t>жизнедеятельности.на</w:t>
      </w:r>
      <w:r>
        <w:rPr>
          <w:spacing w:val="-4"/>
        </w:rPr>
        <w:t> </w:t>
      </w:r>
      <w:r>
        <w:rPr/>
        <w:t>каждом</w:t>
      </w:r>
      <w:r>
        <w:rPr>
          <w:spacing w:val="-6"/>
        </w:rPr>
        <w:t> </w:t>
      </w:r>
      <w:r>
        <w:rPr/>
        <w:t>этаже</w:t>
      </w:r>
      <w:r>
        <w:rPr>
          <w:spacing w:val="-9"/>
        </w:rPr>
        <w:t> </w:t>
      </w:r>
      <w:r>
        <w:rPr/>
        <w:t>имеется план эвакуации людей.</w:t>
      </w:r>
    </w:p>
    <w:p>
      <w:pPr>
        <w:pStyle w:val="BodyText"/>
        <w:ind w:left="980" w:right="1150" w:firstLine="427"/>
      </w:pPr>
      <w:r>
        <w:rPr/>
        <w:t>проводится воспитательная работа с учащимися: тематические классные</w:t>
      </w:r>
      <w:r>
        <w:rPr>
          <w:spacing w:val="40"/>
        </w:rPr>
        <w:t> </w:t>
      </w:r>
      <w:r>
        <w:rPr/>
        <w:t>часы; встречи с сотрудниками государственной инспекции по безопасности дорожного движения, управления по чрезвычайным ситуациям; пожарной части, утренники, викторины;</w:t>
      </w:r>
    </w:p>
    <w:p>
      <w:pPr>
        <w:pStyle w:val="BodyText"/>
        <w:spacing w:before="1"/>
        <w:ind w:left="980" w:right="1151" w:firstLine="427"/>
      </w:pPr>
      <w:r>
        <w:rPr/>
        <w:t>установлена система автоматической противопожарной сигнализации, систем видеонаблюдения, тревожная кнопка сигнализации для экстренного вызова полиции.</w:t>
      </w:r>
    </w:p>
    <w:p>
      <w:pPr>
        <w:pStyle w:val="BodyText"/>
        <w:spacing w:before="3"/>
        <w:ind w:left="980" w:right="1149" w:firstLine="427"/>
      </w:pPr>
      <w:r>
        <w:rPr/>
        <w:t>В школе регулярно проводится учёба по охране труда, действуют разработанные инструкции по охране труда, регламентирующие действия педагогов и обучающихся в различных ситуациях. Дважды в год проводятся тренировки по отработке</w:t>
      </w:r>
      <w:r>
        <w:rPr>
          <w:spacing w:val="-1"/>
        </w:rPr>
        <w:t> </w:t>
      </w:r>
      <w:r>
        <w:rPr/>
        <w:t>действий персонала и учащихся при эвакуации в случае возникновения чрезвычайных ситуаций.</w:t>
      </w:r>
    </w:p>
    <w:p>
      <w:pPr>
        <w:pStyle w:val="BodyText"/>
        <w:spacing w:before="5"/>
        <w:ind w:left="980" w:right="1152" w:firstLine="490"/>
      </w:pPr>
      <w:r>
        <w:rPr/>
        <w:t>Медицинские осмотры и диспансеризация обучающихся, работников школы проводятся по графику БУ «Моргаушская</w:t>
      </w:r>
      <w:r>
        <w:rPr>
          <w:spacing w:val="40"/>
        </w:rPr>
        <w:t> </w:t>
      </w:r>
      <w:r>
        <w:rPr/>
        <w:t>ЦРБ».</w:t>
      </w:r>
    </w:p>
    <w:p>
      <w:pPr>
        <w:pStyle w:val="BodyText"/>
        <w:spacing w:before="3"/>
        <w:ind w:left="980" w:right="1154" w:firstLine="427"/>
      </w:pPr>
      <w:r>
        <w:rPr/>
        <w:t>Периодически проводится проверка электрооборудования на безопасность, наличие заземления, осуществляются замеры сопротивления изоляции, с составлением соответствующих актов.</w:t>
      </w:r>
    </w:p>
    <w:p>
      <w:pPr>
        <w:pStyle w:val="BodyText"/>
        <w:ind w:left="980" w:right="1157" w:firstLine="427"/>
      </w:pPr>
      <w:r>
        <w:rPr/>
        <w:t>В школе установлены двери на всех лестничных площадках, основным назначением которых является создание препятствия при распространении огня по этажам.</w:t>
      </w:r>
    </w:p>
    <w:p>
      <w:pPr>
        <w:pStyle w:val="BodyText"/>
        <w:ind w:left="980" w:right="1160" w:firstLine="427"/>
      </w:pPr>
      <w:r>
        <w:rPr/>
        <w:t>Школа имеет свой пожарный водоём ёмкостью 25 куб. м., который содержится в постоянной готовности силами технического персонала.</w:t>
      </w:r>
    </w:p>
    <w:p>
      <w:pPr>
        <w:pStyle w:val="BodyText"/>
        <w:ind w:left="980" w:right="1152" w:firstLine="427"/>
      </w:pPr>
      <w:r>
        <w:rPr/>
        <w:t>В школе имеется столовая на 80 посадочных мест. Столовая оснащена необходимым технологическим оборудованием для приготовления пищи.</w:t>
      </w:r>
    </w:p>
    <w:p>
      <w:pPr>
        <w:pStyle w:val="BodyText"/>
        <w:ind w:left="980" w:right="1150" w:firstLine="490"/>
      </w:pPr>
      <w:r>
        <w:rPr/>
        <w:t>В школьной столовой предоставляются горячие завтраки и обеды. Режим школьных перемен</w:t>
      </w:r>
      <w:r>
        <w:rPr>
          <w:spacing w:val="-5"/>
        </w:rPr>
        <w:t> </w:t>
      </w:r>
      <w:r>
        <w:rPr/>
        <w:t>организован</w:t>
      </w:r>
      <w:r>
        <w:rPr>
          <w:spacing w:val="-6"/>
        </w:rPr>
        <w:t> </w:t>
      </w:r>
      <w:r>
        <w:rPr/>
        <w:t>таким</w:t>
      </w:r>
      <w:r>
        <w:rPr>
          <w:spacing w:val="-7"/>
        </w:rPr>
        <w:t> </w:t>
      </w:r>
      <w:r>
        <w:rPr/>
        <w:t>образом,</w:t>
      </w:r>
      <w:r>
        <w:rPr>
          <w:spacing w:val="-7"/>
        </w:rPr>
        <w:t> </w:t>
      </w:r>
      <w:r>
        <w:rPr/>
        <w:t>чтобы</w:t>
      </w:r>
      <w:r>
        <w:rPr>
          <w:spacing w:val="-7"/>
        </w:rPr>
        <w:t> </w:t>
      </w:r>
      <w:r>
        <w:rPr/>
        <w:t>учащиеся</w:t>
      </w:r>
      <w:r>
        <w:rPr>
          <w:spacing w:val="-7"/>
        </w:rPr>
        <w:t> </w:t>
      </w:r>
      <w:r>
        <w:rPr/>
        <w:t>могли</w:t>
      </w:r>
      <w:r>
        <w:rPr>
          <w:spacing w:val="-6"/>
        </w:rPr>
        <w:t> </w:t>
      </w:r>
      <w:r>
        <w:rPr/>
        <w:t>принять</w:t>
      </w:r>
      <w:r>
        <w:rPr>
          <w:spacing w:val="-4"/>
        </w:rPr>
        <w:t> </w:t>
      </w:r>
      <w:r>
        <w:rPr/>
        <w:t>пищу.</w:t>
      </w:r>
      <w:r>
        <w:rPr>
          <w:spacing w:val="-7"/>
        </w:rPr>
        <w:t> </w:t>
      </w:r>
      <w:r>
        <w:rPr/>
        <w:t>В</w:t>
      </w:r>
      <w:r>
        <w:rPr>
          <w:spacing w:val="-7"/>
        </w:rPr>
        <w:t> </w:t>
      </w:r>
      <w:r>
        <w:rPr/>
        <w:t>школе</w:t>
      </w:r>
      <w:r>
        <w:rPr>
          <w:spacing w:val="-7"/>
        </w:rPr>
        <w:t> </w:t>
      </w:r>
      <w:r>
        <w:rPr/>
        <w:t>уделяется значительное внимание контролю за качеством школьного питания. Ответственные за организацию питания систематически проверяют качество питания, его соответствие санитарно – эпидемиологическим нормам, добиваясь повышения его калорийности, </w:t>
      </w:r>
      <w:r>
        <w:rPr>
          <w:spacing w:val="-2"/>
        </w:rPr>
        <w:t>разнообразия.</w:t>
      </w:r>
    </w:p>
    <w:p>
      <w:pPr>
        <w:pStyle w:val="BodyText"/>
        <w:spacing w:before="3"/>
        <w:ind w:left="980" w:right="1151" w:firstLine="427"/>
      </w:pPr>
      <w:r>
        <w:rPr/>
        <w:t>Все учащиеся школы получают горячие завтраки и обеды в течение учебного года. Школьная столовая полностью обеспечивает потребности обучающихся в горячем питании, предоставляя завтраки, обеды. Школа имеет возможности по запросам законных представителей учащихся обеспечивать их одноразовым или двухразовым питанием. Санитарно-гигиенические условия осуществления образовательного процесса </w:t>
      </w:r>
      <w:r>
        <w:rPr>
          <w:spacing w:val="-2"/>
        </w:rPr>
        <w:t>удовлетворительные.</w:t>
      </w:r>
    </w:p>
    <w:p>
      <w:pPr>
        <w:pStyle w:val="Heading2"/>
        <w:spacing w:before="10"/>
        <w:ind w:left="2014"/>
      </w:pPr>
      <w:r>
        <w:rPr/>
        <w:t>Материально-техническая</w:t>
      </w:r>
      <w:r>
        <w:rPr>
          <w:spacing w:val="-11"/>
        </w:rPr>
        <w:t> </w:t>
      </w:r>
      <w:r>
        <w:rPr/>
        <w:t>база</w:t>
      </w:r>
      <w:r>
        <w:rPr>
          <w:spacing w:val="-8"/>
        </w:rPr>
        <w:t> </w:t>
      </w:r>
      <w:r>
        <w:rPr/>
        <w:t>для</w:t>
      </w:r>
      <w:r>
        <w:rPr>
          <w:spacing w:val="-10"/>
        </w:rPr>
        <w:t> </w:t>
      </w:r>
      <w:r>
        <w:rPr/>
        <w:t>организации</w:t>
      </w:r>
      <w:r>
        <w:rPr>
          <w:spacing w:val="-6"/>
        </w:rPr>
        <w:t> </w:t>
      </w:r>
      <w:r>
        <w:rPr/>
        <w:t>2-х</w:t>
      </w:r>
      <w:r>
        <w:rPr>
          <w:spacing w:val="-9"/>
        </w:rPr>
        <w:t> </w:t>
      </w:r>
      <w:r>
        <w:rPr/>
        <w:t>разового</w:t>
      </w:r>
      <w:r>
        <w:rPr>
          <w:spacing w:val="-6"/>
        </w:rPr>
        <w:t> </w:t>
      </w:r>
      <w:r>
        <w:rPr>
          <w:spacing w:val="-2"/>
        </w:rPr>
        <w:t>питания.</w:t>
      </w:r>
    </w:p>
    <w:tbl>
      <w:tblPr>
        <w:tblW w:w="0" w:type="auto"/>
        <w:jc w:val="left"/>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6"/>
        <w:gridCol w:w="3810"/>
      </w:tblGrid>
      <w:tr>
        <w:trPr>
          <w:trHeight w:val="275" w:hRule="atLeast"/>
        </w:trPr>
        <w:tc>
          <w:tcPr>
            <w:tcW w:w="5956" w:type="dxa"/>
          </w:tcPr>
          <w:p>
            <w:pPr>
              <w:pStyle w:val="TableParagraph"/>
              <w:spacing w:line="256" w:lineRule="exact"/>
              <w:ind w:left="112"/>
              <w:rPr>
                <w:sz w:val="24"/>
              </w:rPr>
            </w:pPr>
            <w:r>
              <w:rPr>
                <w:sz w:val="24"/>
              </w:rPr>
              <w:t>Сведения</w:t>
            </w:r>
            <w:r>
              <w:rPr>
                <w:spacing w:val="-5"/>
                <w:sz w:val="24"/>
              </w:rPr>
              <w:t> </w:t>
            </w:r>
            <w:r>
              <w:rPr>
                <w:sz w:val="24"/>
              </w:rPr>
              <w:t>о</w:t>
            </w:r>
            <w:r>
              <w:rPr>
                <w:spacing w:val="-5"/>
                <w:sz w:val="24"/>
              </w:rPr>
              <w:t> </w:t>
            </w:r>
            <w:r>
              <w:rPr>
                <w:sz w:val="24"/>
              </w:rPr>
              <w:t>состоянии</w:t>
            </w:r>
            <w:r>
              <w:rPr>
                <w:spacing w:val="-3"/>
                <w:sz w:val="24"/>
              </w:rPr>
              <w:t> </w:t>
            </w:r>
            <w:r>
              <w:rPr>
                <w:spacing w:val="-2"/>
                <w:sz w:val="24"/>
              </w:rPr>
              <w:t>столовой</w:t>
            </w:r>
          </w:p>
        </w:tc>
        <w:tc>
          <w:tcPr>
            <w:tcW w:w="3810" w:type="dxa"/>
          </w:tcPr>
          <w:p>
            <w:pPr>
              <w:pStyle w:val="TableParagraph"/>
              <w:rPr>
                <w:sz w:val="20"/>
              </w:rPr>
            </w:pPr>
          </w:p>
        </w:tc>
      </w:tr>
      <w:tr>
        <w:trPr>
          <w:trHeight w:val="275" w:hRule="atLeast"/>
        </w:trPr>
        <w:tc>
          <w:tcPr>
            <w:tcW w:w="5956" w:type="dxa"/>
          </w:tcPr>
          <w:p>
            <w:pPr>
              <w:pStyle w:val="TableParagraph"/>
              <w:spacing w:line="256" w:lineRule="exact"/>
              <w:ind w:left="112"/>
              <w:rPr>
                <w:sz w:val="24"/>
              </w:rPr>
            </w:pPr>
            <w:r>
              <w:rPr>
                <w:sz w:val="24"/>
              </w:rPr>
              <w:t>-</w:t>
            </w:r>
            <w:r>
              <w:rPr>
                <w:spacing w:val="-4"/>
                <w:sz w:val="24"/>
              </w:rPr>
              <w:t> </w:t>
            </w:r>
            <w:r>
              <w:rPr>
                <w:sz w:val="24"/>
              </w:rPr>
              <w:t>проектная</w:t>
            </w:r>
            <w:r>
              <w:rPr>
                <w:spacing w:val="-1"/>
                <w:sz w:val="24"/>
              </w:rPr>
              <w:t> </w:t>
            </w:r>
            <w:r>
              <w:rPr>
                <w:spacing w:val="-2"/>
                <w:sz w:val="24"/>
              </w:rPr>
              <w:t>мощность</w:t>
            </w:r>
          </w:p>
        </w:tc>
        <w:tc>
          <w:tcPr>
            <w:tcW w:w="3810" w:type="dxa"/>
          </w:tcPr>
          <w:p>
            <w:pPr>
              <w:pStyle w:val="TableParagraph"/>
              <w:spacing w:line="256" w:lineRule="exact"/>
              <w:ind w:left="114"/>
              <w:rPr>
                <w:sz w:val="24"/>
              </w:rPr>
            </w:pPr>
            <w:r>
              <w:rPr>
                <w:sz w:val="24"/>
              </w:rPr>
              <w:t>на</w:t>
            </w:r>
            <w:r>
              <w:rPr>
                <w:spacing w:val="-1"/>
                <w:sz w:val="24"/>
              </w:rPr>
              <w:t> </w:t>
            </w:r>
            <w:r>
              <w:rPr>
                <w:sz w:val="24"/>
              </w:rPr>
              <w:t>325</w:t>
            </w:r>
            <w:r>
              <w:rPr>
                <w:spacing w:val="4"/>
                <w:sz w:val="24"/>
              </w:rPr>
              <w:t> </w:t>
            </w:r>
            <w:r>
              <w:rPr>
                <w:spacing w:val="-2"/>
                <w:sz w:val="24"/>
              </w:rPr>
              <w:t>учащихся</w:t>
            </w:r>
          </w:p>
        </w:tc>
      </w:tr>
      <w:tr>
        <w:trPr>
          <w:trHeight w:val="273" w:hRule="atLeast"/>
        </w:trPr>
        <w:tc>
          <w:tcPr>
            <w:tcW w:w="5956" w:type="dxa"/>
          </w:tcPr>
          <w:p>
            <w:pPr>
              <w:pStyle w:val="TableParagraph"/>
              <w:spacing w:line="253" w:lineRule="exact"/>
              <w:ind w:left="112"/>
              <w:rPr>
                <w:sz w:val="24"/>
              </w:rPr>
            </w:pPr>
            <w:r>
              <w:rPr>
                <w:sz w:val="24"/>
              </w:rPr>
              <w:t>-</w:t>
            </w:r>
            <w:r>
              <w:rPr>
                <w:spacing w:val="-1"/>
                <w:sz w:val="24"/>
              </w:rPr>
              <w:t> </w:t>
            </w:r>
            <w:r>
              <w:rPr>
                <w:spacing w:val="-2"/>
                <w:sz w:val="24"/>
              </w:rPr>
              <w:t>косметический</w:t>
            </w:r>
          </w:p>
        </w:tc>
        <w:tc>
          <w:tcPr>
            <w:tcW w:w="3810" w:type="dxa"/>
          </w:tcPr>
          <w:p>
            <w:pPr>
              <w:pStyle w:val="TableParagraph"/>
              <w:spacing w:line="253" w:lineRule="exact"/>
              <w:ind w:left="114"/>
              <w:rPr>
                <w:sz w:val="24"/>
              </w:rPr>
            </w:pPr>
            <w:r>
              <w:rPr>
                <w:spacing w:val="-2"/>
                <w:sz w:val="24"/>
              </w:rPr>
              <w:t>ежегодно</w:t>
            </w:r>
          </w:p>
        </w:tc>
      </w:tr>
      <w:tr>
        <w:trPr>
          <w:trHeight w:val="275" w:hRule="atLeast"/>
        </w:trPr>
        <w:tc>
          <w:tcPr>
            <w:tcW w:w="5956" w:type="dxa"/>
          </w:tcPr>
          <w:p>
            <w:pPr>
              <w:pStyle w:val="TableParagraph"/>
              <w:spacing w:line="256" w:lineRule="exact"/>
              <w:ind w:left="112"/>
              <w:rPr>
                <w:sz w:val="24"/>
              </w:rPr>
            </w:pPr>
            <w:r>
              <w:rPr>
                <w:sz w:val="24"/>
              </w:rPr>
              <w:t>-</w:t>
            </w:r>
            <w:r>
              <w:rPr>
                <w:spacing w:val="-8"/>
                <w:sz w:val="24"/>
              </w:rPr>
              <w:t> </w:t>
            </w:r>
            <w:r>
              <w:rPr>
                <w:sz w:val="24"/>
              </w:rPr>
              <w:t>количество</w:t>
            </w:r>
            <w:r>
              <w:rPr>
                <w:spacing w:val="-4"/>
                <w:sz w:val="24"/>
              </w:rPr>
              <w:t> </w:t>
            </w:r>
            <w:r>
              <w:rPr>
                <w:sz w:val="24"/>
              </w:rPr>
              <w:t>обеденных </w:t>
            </w:r>
            <w:r>
              <w:rPr>
                <w:spacing w:val="-4"/>
                <w:sz w:val="24"/>
              </w:rPr>
              <w:t>залов</w:t>
            </w:r>
          </w:p>
        </w:tc>
        <w:tc>
          <w:tcPr>
            <w:tcW w:w="3810" w:type="dxa"/>
          </w:tcPr>
          <w:p>
            <w:pPr>
              <w:pStyle w:val="TableParagraph"/>
              <w:spacing w:line="256" w:lineRule="exact"/>
              <w:ind w:left="114"/>
              <w:rPr>
                <w:sz w:val="24"/>
              </w:rPr>
            </w:pPr>
            <w:r>
              <w:rPr>
                <w:spacing w:val="-10"/>
                <w:sz w:val="24"/>
              </w:rPr>
              <w:t>1</w:t>
            </w:r>
          </w:p>
        </w:tc>
      </w:tr>
      <w:tr>
        <w:trPr>
          <w:trHeight w:val="275" w:hRule="atLeast"/>
        </w:trPr>
        <w:tc>
          <w:tcPr>
            <w:tcW w:w="5956" w:type="dxa"/>
          </w:tcPr>
          <w:p>
            <w:pPr>
              <w:pStyle w:val="TableParagraph"/>
              <w:spacing w:line="256" w:lineRule="exact"/>
              <w:ind w:left="112"/>
              <w:rPr>
                <w:sz w:val="24"/>
              </w:rPr>
            </w:pPr>
            <w:r>
              <w:rPr>
                <w:sz w:val="24"/>
              </w:rPr>
              <w:t>-</w:t>
            </w:r>
            <w:r>
              <w:rPr>
                <w:spacing w:val="-5"/>
                <w:sz w:val="24"/>
              </w:rPr>
              <w:t> </w:t>
            </w:r>
            <w:r>
              <w:rPr>
                <w:sz w:val="24"/>
              </w:rPr>
              <w:t>количество</w:t>
            </w:r>
            <w:r>
              <w:rPr>
                <w:spacing w:val="-4"/>
                <w:sz w:val="24"/>
              </w:rPr>
              <w:t> </w:t>
            </w:r>
            <w:r>
              <w:rPr>
                <w:sz w:val="24"/>
              </w:rPr>
              <w:t>посадочных</w:t>
            </w:r>
            <w:r>
              <w:rPr>
                <w:spacing w:val="-1"/>
                <w:sz w:val="24"/>
              </w:rPr>
              <w:t> </w:t>
            </w:r>
            <w:r>
              <w:rPr>
                <w:spacing w:val="-4"/>
                <w:sz w:val="24"/>
              </w:rPr>
              <w:t>мест</w:t>
            </w:r>
          </w:p>
        </w:tc>
        <w:tc>
          <w:tcPr>
            <w:tcW w:w="3810" w:type="dxa"/>
          </w:tcPr>
          <w:p>
            <w:pPr>
              <w:pStyle w:val="TableParagraph"/>
              <w:spacing w:line="256" w:lineRule="exact"/>
              <w:ind w:left="114"/>
              <w:rPr>
                <w:sz w:val="24"/>
              </w:rPr>
            </w:pPr>
            <w:r>
              <w:rPr>
                <w:spacing w:val="-5"/>
                <w:sz w:val="24"/>
              </w:rPr>
              <w:t>80</w:t>
            </w:r>
          </w:p>
        </w:tc>
      </w:tr>
      <w:tr>
        <w:trPr>
          <w:trHeight w:val="278" w:hRule="atLeast"/>
        </w:trPr>
        <w:tc>
          <w:tcPr>
            <w:tcW w:w="5956" w:type="dxa"/>
          </w:tcPr>
          <w:p>
            <w:pPr>
              <w:pStyle w:val="TableParagraph"/>
              <w:spacing w:line="258" w:lineRule="exact"/>
              <w:ind w:left="112"/>
              <w:rPr>
                <w:sz w:val="24"/>
              </w:rPr>
            </w:pPr>
            <w:r>
              <w:rPr>
                <w:sz w:val="24"/>
              </w:rPr>
              <w:t>-</w:t>
            </w:r>
            <w:r>
              <w:rPr>
                <w:spacing w:val="-9"/>
                <w:sz w:val="24"/>
              </w:rPr>
              <w:t> </w:t>
            </w:r>
            <w:r>
              <w:rPr>
                <w:sz w:val="24"/>
              </w:rPr>
              <w:t>количество</w:t>
            </w:r>
            <w:r>
              <w:rPr>
                <w:spacing w:val="-4"/>
                <w:sz w:val="24"/>
              </w:rPr>
              <w:t> </w:t>
            </w:r>
            <w:r>
              <w:rPr>
                <w:sz w:val="24"/>
              </w:rPr>
              <w:t>смен</w:t>
            </w:r>
            <w:r>
              <w:rPr>
                <w:spacing w:val="-4"/>
                <w:sz w:val="24"/>
              </w:rPr>
              <w:t> </w:t>
            </w:r>
            <w:r>
              <w:rPr>
                <w:spacing w:val="-2"/>
                <w:sz w:val="24"/>
              </w:rPr>
              <w:t>питающихся</w:t>
            </w:r>
          </w:p>
        </w:tc>
        <w:tc>
          <w:tcPr>
            <w:tcW w:w="3810" w:type="dxa"/>
          </w:tcPr>
          <w:p>
            <w:pPr>
              <w:pStyle w:val="TableParagraph"/>
              <w:spacing w:line="258" w:lineRule="exact"/>
              <w:ind w:left="114"/>
              <w:rPr>
                <w:sz w:val="24"/>
              </w:rPr>
            </w:pPr>
            <w:r>
              <w:rPr>
                <w:spacing w:val="-10"/>
                <w:sz w:val="24"/>
              </w:rPr>
              <w:t>2</w:t>
            </w:r>
          </w:p>
        </w:tc>
      </w:tr>
      <w:tr>
        <w:trPr>
          <w:trHeight w:val="273" w:hRule="atLeast"/>
        </w:trPr>
        <w:tc>
          <w:tcPr>
            <w:tcW w:w="5956" w:type="dxa"/>
          </w:tcPr>
          <w:p>
            <w:pPr>
              <w:pStyle w:val="TableParagraph"/>
              <w:spacing w:line="254" w:lineRule="exact"/>
              <w:ind w:left="112"/>
              <w:rPr>
                <w:sz w:val="24"/>
              </w:rPr>
            </w:pPr>
            <w:r>
              <w:rPr>
                <w:sz w:val="24"/>
              </w:rPr>
              <w:t>-</w:t>
            </w:r>
            <w:r>
              <w:rPr>
                <w:spacing w:val="-9"/>
                <w:sz w:val="24"/>
              </w:rPr>
              <w:t> </w:t>
            </w:r>
            <w:r>
              <w:rPr>
                <w:sz w:val="24"/>
              </w:rPr>
              <w:t>обеспеченность</w:t>
            </w:r>
            <w:r>
              <w:rPr>
                <w:spacing w:val="-3"/>
                <w:sz w:val="24"/>
              </w:rPr>
              <w:t> </w:t>
            </w:r>
            <w:r>
              <w:rPr>
                <w:sz w:val="24"/>
              </w:rPr>
              <w:t>столовой</w:t>
            </w:r>
            <w:r>
              <w:rPr>
                <w:spacing w:val="-7"/>
                <w:sz w:val="24"/>
              </w:rPr>
              <w:t> </w:t>
            </w:r>
            <w:r>
              <w:rPr>
                <w:sz w:val="24"/>
              </w:rPr>
              <w:t>посудой,</w:t>
            </w:r>
            <w:r>
              <w:rPr>
                <w:spacing w:val="-5"/>
                <w:sz w:val="24"/>
              </w:rPr>
              <w:t> </w:t>
            </w:r>
            <w:r>
              <w:rPr>
                <w:sz w:val="24"/>
              </w:rPr>
              <w:t>в</w:t>
            </w:r>
            <w:r>
              <w:rPr>
                <w:spacing w:val="-5"/>
                <w:sz w:val="24"/>
              </w:rPr>
              <w:t> </w:t>
            </w:r>
            <w:r>
              <w:rPr>
                <w:spacing w:val="-10"/>
                <w:sz w:val="24"/>
              </w:rPr>
              <w:t>%</w:t>
            </w:r>
          </w:p>
        </w:tc>
        <w:tc>
          <w:tcPr>
            <w:tcW w:w="3810" w:type="dxa"/>
          </w:tcPr>
          <w:p>
            <w:pPr>
              <w:pStyle w:val="TableParagraph"/>
              <w:spacing w:line="254" w:lineRule="exact"/>
              <w:ind w:left="114"/>
              <w:rPr>
                <w:sz w:val="24"/>
              </w:rPr>
            </w:pPr>
            <w:r>
              <w:rPr>
                <w:spacing w:val="-5"/>
                <w:sz w:val="24"/>
              </w:rPr>
              <w:t>100</w:t>
            </w:r>
          </w:p>
        </w:tc>
      </w:tr>
      <w:tr>
        <w:trPr>
          <w:trHeight w:val="275" w:hRule="atLeast"/>
        </w:trPr>
        <w:tc>
          <w:tcPr>
            <w:tcW w:w="5956" w:type="dxa"/>
          </w:tcPr>
          <w:p>
            <w:pPr>
              <w:pStyle w:val="TableParagraph"/>
              <w:spacing w:line="256" w:lineRule="exact"/>
              <w:ind w:left="112"/>
              <w:rPr>
                <w:sz w:val="24"/>
              </w:rPr>
            </w:pPr>
            <w:r>
              <w:rPr>
                <w:sz w:val="24"/>
              </w:rPr>
              <w:t>-</w:t>
            </w:r>
            <w:r>
              <w:rPr>
                <w:spacing w:val="-9"/>
                <w:sz w:val="24"/>
              </w:rPr>
              <w:t> </w:t>
            </w:r>
            <w:r>
              <w:rPr>
                <w:sz w:val="24"/>
              </w:rPr>
              <w:t>обеспеченность</w:t>
            </w:r>
            <w:r>
              <w:rPr>
                <w:spacing w:val="-3"/>
                <w:sz w:val="24"/>
              </w:rPr>
              <w:t> </w:t>
            </w:r>
            <w:r>
              <w:rPr>
                <w:sz w:val="24"/>
              </w:rPr>
              <w:t>кухонной</w:t>
            </w:r>
            <w:r>
              <w:rPr>
                <w:spacing w:val="-6"/>
                <w:sz w:val="24"/>
              </w:rPr>
              <w:t> </w:t>
            </w:r>
            <w:r>
              <w:rPr>
                <w:sz w:val="24"/>
              </w:rPr>
              <w:t>посудой,</w:t>
            </w:r>
            <w:r>
              <w:rPr>
                <w:spacing w:val="-8"/>
                <w:sz w:val="24"/>
              </w:rPr>
              <w:t> </w:t>
            </w:r>
            <w:r>
              <w:rPr>
                <w:sz w:val="24"/>
              </w:rPr>
              <w:t>в</w:t>
            </w:r>
            <w:r>
              <w:rPr>
                <w:spacing w:val="-5"/>
                <w:sz w:val="24"/>
              </w:rPr>
              <w:t> </w:t>
            </w:r>
            <w:r>
              <w:rPr>
                <w:spacing w:val="-10"/>
                <w:sz w:val="24"/>
              </w:rPr>
              <w:t>%</w:t>
            </w:r>
          </w:p>
        </w:tc>
        <w:tc>
          <w:tcPr>
            <w:tcW w:w="3810" w:type="dxa"/>
          </w:tcPr>
          <w:p>
            <w:pPr>
              <w:pStyle w:val="TableParagraph"/>
              <w:spacing w:line="256" w:lineRule="exact"/>
              <w:ind w:left="114"/>
              <w:rPr>
                <w:sz w:val="24"/>
              </w:rPr>
            </w:pPr>
            <w:r>
              <w:rPr>
                <w:spacing w:val="-5"/>
                <w:sz w:val="24"/>
              </w:rPr>
              <w:t>100</w:t>
            </w:r>
          </w:p>
        </w:tc>
      </w:tr>
      <w:tr>
        <w:trPr>
          <w:trHeight w:val="275" w:hRule="atLeast"/>
        </w:trPr>
        <w:tc>
          <w:tcPr>
            <w:tcW w:w="5956" w:type="dxa"/>
          </w:tcPr>
          <w:p>
            <w:pPr>
              <w:pStyle w:val="TableParagraph"/>
              <w:spacing w:line="256" w:lineRule="exact"/>
              <w:ind w:left="112"/>
              <w:rPr>
                <w:sz w:val="24"/>
              </w:rPr>
            </w:pPr>
            <w:r>
              <w:rPr>
                <w:sz w:val="24"/>
              </w:rPr>
              <w:t>-</w:t>
            </w:r>
            <w:r>
              <w:rPr>
                <w:spacing w:val="-4"/>
                <w:sz w:val="24"/>
              </w:rPr>
              <w:t> </w:t>
            </w:r>
            <w:r>
              <w:rPr>
                <w:sz w:val="24"/>
              </w:rPr>
              <w:t>наличие</w:t>
            </w:r>
            <w:r>
              <w:rPr>
                <w:spacing w:val="-4"/>
                <w:sz w:val="24"/>
              </w:rPr>
              <w:t> </w:t>
            </w:r>
            <w:r>
              <w:rPr>
                <w:sz w:val="24"/>
              </w:rPr>
              <w:t>горячего</w:t>
            </w:r>
            <w:r>
              <w:rPr>
                <w:spacing w:val="-2"/>
                <w:sz w:val="24"/>
              </w:rPr>
              <w:t> </w:t>
            </w:r>
            <w:r>
              <w:rPr>
                <w:sz w:val="24"/>
              </w:rPr>
              <w:t>водоснабжения,</w:t>
            </w:r>
            <w:r>
              <w:rPr>
                <w:spacing w:val="-1"/>
                <w:sz w:val="24"/>
              </w:rPr>
              <w:t> </w:t>
            </w:r>
            <w:r>
              <w:rPr>
                <w:sz w:val="24"/>
              </w:rPr>
              <w:t>в</w:t>
            </w:r>
            <w:r>
              <w:rPr>
                <w:spacing w:val="-3"/>
                <w:sz w:val="24"/>
              </w:rPr>
              <w:t> </w:t>
            </w:r>
            <w:r>
              <w:rPr>
                <w:sz w:val="24"/>
              </w:rPr>
              <w:t>том</w:t>
            </w:r>
            <w:r>
              <w:rPr>
                <w:spacing w:val="-2"/>
                <w:sz w:val="24"/>
              </w:rPr>
              <w:t> числе:</w:t>
            </w:r>
          </w:p>
        </w:tc>
        <w:tc>
          <w:tcPr>
            <w:tcW w:w="3810" w:type="dxa"/>
          </w:tcPr>
          <w:p>
            <w:pPr>
              <w:pStyle w:val="TableParagraph"/>
              <w:spacing w:line="256" w:lineRule="exact"/>
              <w:ind w:left="114"/>
              <w:rPr>
                <w:sz w:val="24"/>
              </w:rPr>
            </w:pPr>
            <w:r>
              <w:rPr>
                <w:spacing w:val="-2"/>
                <w:sz w:val="24"/>
              </w:rPr>
              <w:t>имеется</w:t>
            </w:r>
          </w:p>
        </w:tc>
      </w:tr>
      <w:tr>
        <w:trPr>
          <w:trHeight w:val="275" w:hRule="atLeast"/>
        </w:trPr>
        <w:tc>
          <w:tcPr>
            <w:tcW w:w="5956" w:type="dxa"/>
          </w:tcPr>
          <w:p>
            <w:pPr>
              <w:pStyle w:val="TableParagraph"/>
              <w:spacing w:line="256" w:lineRule="exact"/>
              <w:ind w:left="112"/>
              <w:rPr>
                <w:sz w:val="24"/>
              </w:rPr>
            </w:pPr>
            <w:r>
              <w:rPr>
                <w:sz w:val="24"/>
              </w:rPr>
              <w:t>-</w:t>
            </w:r>
            <w:r>
              <w:rPr>
                <w:spacing w:val="-1"/>
                <w:sz w:val="24"/>
              </w:rPr>
              <w:t> </w:t>
            </w:r>
            <w:r>
              <w:rPr>
                <w:spacing w:val="-2"/>
                <w:sz w:val="24"/>
              </w:rPr>
              <w:t>децентрализованное</w:t>
            </w:r>
          </w:p>
        </w:tc>
        <w:tc>
          <w:tcPr>
            <w:tcW w:w="3810" w:type="dxa"/>
          </w:tcPr>
          <w:p>
            <w:pPr>
              <w:pStyle w:val="TableParagraph"/>
              <w:spacing w:line="256" w:lineRule="exact"/>
              <w:ind w:left="114"/>
              <w:rPr>
                <w:sz w:val="24"/>
              </w:rPr>
            </w:pPr>
            <w:r>
              <w:rPr>
                <w:spacing w:val="-5"/>
                <w:sz w:val="24"/>
              </w:rPr>
              <w:t>да</w:t>
            </w:r>
          </w:p>
        </w:tc>
      </w:tr>
      <w:tr>
        <w:trPr>
          <w:trHeight w:val="275" w:hRule="atLeast"/>
        </w:trPr>
        <w:tc>
          <w:tcPr>
            <w:tcW w:w="5956" w:type="dxa"/>
          </w:tcPr>
          <w:p>
            <w:pPr>
              <w:pStyle w:val="TableParagraph"/>
              <w:tabs>
                <w:tab w:pos="5530" w:val="left" w:leader="none"/>
              </w:tabs>
              <w:spacing w:line="256" w:lineRule="exact"/>
              <w:ind w:left="112"/>
              <w:rPr>
                <w:sz w:val="20"/>
              </w:rPr>
            </w:pPr>
            <w:r>
              <w:rPr>
                <w:sz w:val="24"/>
              </w:rPr>
              <w:t>-</w:t>
            </w:r>
            <w:r>
              <w:rPr>
                <w:spacing w:val="-7"/>
                <w:sz w:val="24"/>
              </w:rPr>
              <w:t> </w:t>
            </w:r>
            <w:r>
              <w:rPr>
                <w:sz w:val="24"/>
              </w:rPr>
              <w:t>наличие</w:t>
            </w:r>
            <w:r>
              <w:rPr>
                <w:spacing w:val="-5"/>
                <w:sz w:val="24"/>
              </w:rPr>
              <w:t> </w:t>
            </w:r>
            <w:r>
              <w:rPr>
                <w:sz w:val="24"/>
              </w:rPr>
              <w:t>холодного</w:t>
            </w:r>
            <w:r>
              <w:rPr>
                <w:spacing w:val="-2"/>
                <w:sz w:val="24"/>
              </w:rPr>
              <w:t> </w:t>
            </w:r>
            <w:r>
              <w:rPr>
                <w:sz w:val="24"/>
              </w:rPr>
              <w:t>водоснабжения,</w:t>
            </w:r>
            <w:r>
              <w:rPr>
                <w:spacing w:val="-4"/>
                <w:sz w:val="24"/>
              </w:rPr>
              <w:t> </w:t>
            </w:r>
            <w:r>
              <w:rPr>
                <w:sz w:val="24"/>
              </w:rPr>
              <w:t>в</w:t>
            </w:r>
            <w:r>
              <w:rPr>
                <w:spacing w:val="-5"/>
                <w:sz w:val="24"/>
              </w:rPr>
              <w:t> </w:t>
            </w:r>
            <w:r>
              <w:rPr>
                <w:sz w:val="24"/>
              </w:rPr>
              <w:t>том</w:t>
            </w:r>
            <w:r>
              <w:rPr>
                <w:spacing w:val="-2"/>
                <w:sz w:val="24"/>
              </w:rPr>
              <w:t> числе:</w:t>
            </w:r>
            <w:r>
              <w:rPr>
                <w:sz w:val="24"/>
              </w:rPr>
              <w:tab/>
            </w:r>
            <w:r>
              <w:rPr>
                <w:spacing w:val="-5"/>
                <w:position w:val="6"/>
                <w:sz w:val="20"/>
              </w:rPr>
              <w:t>628</w:t>
            </w:r>
          </w:p>
        </w:tc>
        <w:tc>
          <w:tcPr>
            <w:tcW w:w="3810" w:type="dxa"/>
          </w:tcPr>
          <w:p>
            <w:pPr>
              <w:pStyle w:val="TableParagraph"/>
              <w:spacing w:line="256" w:lineRule="exact"/>
              <w:ind w:left="114"/>
              <w:rPr>
                <w:sz w:val="24"/>
              </w:rPr>
            </w:pPr>
            <w:r>
              <w:rPr>
                <w:spacing w:val="-2"/>
                <w:sz w:val="24"/>
              </w:rPr>
              <w:t>имеется</w:t>
            </w:r>
          </w:p>
        </w:tc>
      </w:tr>
      <w:tr>
        <w:trPr>
          <w:trHeight w:val="275" w:hRule="atLeast"/>
        </w:trPr>
        <w:tc>
          <w:tcPr>
            <w:tcW w:w="5956" w:type="dxa"/>
          </w:tcPr>
          <w:p>
            <w:pPr>
              <w:pStyle w:val="TableParagraph"/>
              <w:spacing w:line="256" w:lineRule="exact"/>
              <w:ind w:left="112"/>
              <w:rPr>
                <w:sz w:val="24"/>
              </w:rPr>
            </w:pPr>
            <w:r>
              <w:rPr>
                <w:sz w:val="24"/>
              </w:rPr>
              <w:t>-</w:t>
            </w:r>
            <w:r>
              <w:rPr>
                <w:spacing w:val="-1"/>
                <w:sz w:val="24"/>
              </w:rPr>
              <w:t> </w:t>
            </w:r>
            <w:r>
              <w:rPr>
                <w:spacing w:val="-2"/>
                <w:sz w:val="24"/>
              </w:rPr>
              <w:t>централизованное</w:t>
            </w:r>
          </w:p>
        </w:tc>
        <w:tc>
          <w:tcPr>
            <w:tcW w:w="3810" w:type="dxa"/>
          </w:tcPr>
          <w:p>
            <w:pPr>
              <w:pStyle w:val="TableParagraph"/>
              <w:spacing w:line="256" w:lineRule="exact"/>
              <w:ind w:left="114"/>
              <w:rPr>
                <w:sz w:val="24"/>
              </w:rPr>
            </w:pPr>
            <w:r>
              <w:rPr>
                <w:spacing w:val="-5"/>
                <w:sz w:val="24"/>
              </w:rPr>
              <w:t>да</w:t>
            </w:r>
          </w:p>
        </w:tc>
      </w:tr>
    </w:tbl>
    <w:p>
      <w:pPr>
        <w:spacing w:after="0" w:line="256" w:lineRule="exact"/>
        <w:rPr>
          <w:sz w:val="24"/>
        </w:rPr>
        <w:sectPr>
          <w:footerReference w:type="default" r:id="rId23"/>
          <w:pgSz w:w="11920" w:h="16860"/>
          <w:pgMar w:header="0" w:footer="0" w:top="520" w:bottom="280" w:left="40" w:right="0"/>
        </w:sectPr>
      </w:pPr>
    </w:p>
    <w:p>
      <w:pPr>
        <w:pStyle w:val="BodyText"/>
        <w:spacing w:before="6"/>
        <w:ind w:left="0" w:firstLine="0"/>
        <w:jc w:val="left"/>
        <w:rPr>
          <w:b/>
          <w:sz w:val="2"/>
        </w:rPr>
      </w:pPr>
    </w:p>
    <w:tbl>
      <w:tblPr>
        <w:tblW w:w="0" w:type="auto"/>
        <w:jc w:val="left"/>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6"/>
        <w:gridCol w:w="3810"/>
      </w:tblGrid>
      <w:tr>
        <w:trPr>
          <w:trHeight w:val="275" w:hRule="atLeast"/>
        </w:trPr>
        <w:tc>
          <w:tcPr>
            <w:tcW w:w="5956" w:type="dxa"/>
          </w:tcPr>
          <w:p>
            <w:pPr>
              <w:pStyle w:val="TableParagraph"/>
              <w:spacing w:line="256" w:lineRule="exact"/>
              <w:ind w:left="112"/>
              <w:rPr>
                <w:sz w:val="24"/>
              </w:rPr>
            </w:pPr>
            <w:r>
              <w:rPr>
                <w:sz w:val="24"/>
              </w:rPr>
              <w:t>-</w:t>
            </w:r>
            <w:r>
              <w:rPr>
                <w:spacing w:val="-5"/>
                <w:sz w:val="24"/>
              </w:rPr>
              <w:t> </w:t>
            </w:r>
            <w:r>
              <w:rPr>
                <w:sz w:val="24"/>
              </w:rPr>
              <w:t>посудомоечные</w:t>
            </w:r>
            <w:r>
              <w:rPr>
                <w:spacing w:val="-7"/>
                <w:sz w:val="24"/>
              </w:rPr>
              <w:t> </w:t>
            </w:r>
            <w:r>
              <w:rPr>
                <w:sz w:val="24"/>
              </w:rPr>
              <w:t>ванны</w:t>
            </w:r>
            <w:r>
              <w:rPr>
                <w:spacing w:val="-1"/>
                <w:sz w:val="24"/>
              </w:rPr>
              <w:t> </w:t>
            </w:r>
            <w:r>
              <w:rPr>
                <w:spacing w:val="-2"/>
                <w:sz w:val="24"/>
              </w:rPr>
              <w:t>(количество)</w:t>
            </w:r>
          </w:p>
        </w:tc>
        <w:tc>
          <w:tcPr>
            <w:tcW w:w="3810" w:type="dxa"/>
          </w:tcPr>
          <w:p>
            <w:pPr>
              <w:pStyle w:val="TableParagraph"/>
              <w:spacing w:line="256" w:lineRule="exact"/>
              <w:ind w:left="114"/>
              <w:rPr>
                <w:sz w:val="24"/>
              </w:rPr>
            </w:pPr>
            <w:r>
              <w:rPr>
                <w:spacing w:val="-10"/>
                <w:sz w:val="24"/>
              </w:rPr>
              <w:t>4</w:t>
            </w:r>
          </w:p>
        </w:tc>
      </w:tr>
      <w:tr>
        <w:trPr>
          <w:trHeight w:val="275" w:hRule="atLeast"/>
        </w:trPr>
        <w:tc>
          <w:tcPr>
            <w:tcW w:w="5956" w:type="dxa"/>
          </w:tcPr>
          <w:p>
            <w:pPr>
              <w:pStyle w:val="TableParagraph"/>
              <w:spacing w:line="256" w:lineRule="exact"/>
              <w:ind w:left="112"/>
              <w:rPr>
                <w:sz w:val="24"/>
              </w:rPr>
            </w:pPr>
            <w:r>
              <w:rPr>
                <w:sz w:val="24"/>
              </w:rPr>
              <w:t>-</w:t>
            </w:r>
            <w:r>
              <w:rPr>
                <w:spacing w:val="-11"/>
                <w:sz w:val="24"/>
              </w:rPr>
              <w:t> </w:t>
            </w:r>
            <w:r>
              <w:rPr>
                <w:sz w:val="24"/>
              </w:rPr>
              <w:t>наличие</w:t>
            </w:r>
            <w:r>
              <w:rPr>
                <w:spacing w:val="-8"/>
                <w:sz w:val="24"/>
              </w:rPr>
              <w:t> </w:t>
            </w:r>
            <w:r>
              <w:rPr>
                <w:sz w:val="24"/>
              </w:rPr>
              <w:t>производственных</w:t>
            </w:r>
            <w:r>
              <w:rPr>
                <w:spacing w:val="-5"/>
                <w:sz w:val="24"/>
              </w:rPr>
              <w:t> </w:t>
            </w:r>
            <w:r>
              <w:rPr>
                <w:sz w:val="24"/>
              </w:rPr>
              <w:t>помещений</w:t>
            </w:r>
            <w:r>
              <w:rPr>
                <w:spacing w:val="-7"/>
                <w:sz w:val="24"/>
              </w:rPr>
              <w:t> </w:t>
            </w:r>
            <w:r>
              <w:rPr>
                <w:spacing w:val="-2"/>
                <w:sz w:val="24"/>
              </w:rPr>
              <w:t>(цехов)</w:t>
            </w:r>
          </w:p>
        </w:tc>
        <w:tc>
          <w:tcPr>
            <w:tcW w:w="3810" w:type="dxa"/>
          </w:tcPr>
          <w:p>
            <w:pPr>
              <w:pStyle w:val="TableParagraph"/>
              <w:spacing w:line="256" w:lineRule="exact"/>
              <w:ind w:left="114"/>
              <w:rPr>
                <w:sz w:val="24"/>
              </w:rPr>
            </w:pPr>
            <w:r>
              <w:rPr>
                <w:spacing w:val="-10"/>
                <w:sz w:val="24"/>
              </w:rPr>
              <w:t>1</w:t>
            </w:r>
          </w:p>
        </w:tc>
      </w:tr>
      <w:tr>
        <w:trPr>
          <w:trHeight w:val="1379" w:hRule="atLeast"/>
        </w:trPr>
        <w:tc>
          <w:tcPr>
            <w:tcW w:w="5956" w:type="dxa"/>
          </w:tcPr>
          <w:p>
            <w:pPr>
              <w:pStyle w:val="TableParagraph"/>
              <w:spacing w:line="265" w:lineRule="exact"/>
              <w:ind w:left="112"/>
              <w:rPr>
                <w:sz w:val="24"/>
              </w:rPr>
            </w:pPr>
            <w:r>
              <w:rPr>
                <w:sz w:val="24"/>
              </w:rPr>
              <w:t>-</w:t>
            </w:r>
            <w:r>
              <w:rPr>
                <w:spacing w:val="-10"/>
                <w:sz w:val="24"/>
              </w:rPr>
              <w:t> </w:t>
            </w:r>
            <w:r>
              <w:rPr>
                <w:sz w:val="24"/>
              </w:rPr>
              <w:t>наличие</w:t>
            </w:r>
            <w:r>
              <w:rPr>
                <w:spacing w:val="-9"/>
                <w:sz w:val="24"/>
              </w:rPr>
              <w:t> </w:t>
            </w:r>
            <w:r>
              <w:rPr>
                <w:sz w:val="24"/>
              </w:rPr>
              <w:t>технологического</w:t>
            </w:r>
            <w:r>
              <w:rPr>
                <w:spacing w:val="-4"/>
                <w:sz w:val="24"/>
              </w:rPr>
              <w:t> </w:t>
            </w:r>
            <w:r>
              <w:rPr>
                <w:spacing w:val="-2"/>
                <w:sz w:val="24"/>
              </w:rPr>
              <w:t>оборудования</w:t>
            </w:r>
          </w:p>
        </w:tc>
        <w:tc>
          <w:tcPr>
            <w:tcW w:w="3810" w:type="dxa"/>
          </w:tcPr>
          <w:p>
            <w:pPr>
              <w:pStyle w:val="TableParagraph"/>
              <w:ind w:left="114"/>
              <w:rPr>
                <w:sz w:val="24"/>
              </w:rPr>
            </w:pPr>
            <w:r>
              <w:rPr>
                <w:spacing w:val="-2"/>
                <w:sz w:val="24"/>
              </w:rPr>
              <w:t>Электроплиты,</w:t>
            </w:r>
            <w:r>
              <w:rPr>
                <w:spacing w:val="-6"/>
                <w:sz w:val="24"/>
              </w:rPr>
              <w:t> </w:t>
            </w:r>
            <w:r>
              <w:rPr>
                <w:spacing w:val="-2"/>
                <w:sz w:val="24"/>
              </w:rPr>
              <w:t>жарочный</w:t>
            </w:r>
            <w:r>
              <w:rPr>
                <w:spacing w:val="-6"/>
                <w:sz w:val="24"/>
              </w:rPr>
              <w:t> </w:t>
            </w:r>
            <w:r>
              <w:rPr>
                <w:spacing w:val="-2"/>
                <w:sz w:val="24"/>
              </w:rPr>
              <w:t>шкаф, </w:t>
            </w:r>
            <w:r>
              <w:rPr>
                <w:sz w:val="24"/>
              </w:rPr>
              <w:t>электронагревательные котлы, мрамит, электродуховка, </w:t>
            </w:r>
            <w:r>
              <w:rPr>
                <w:spacing w:val="-2"/>
                <w:sz w:val="24"/>
              </w:rPr>
              <w:t>электромясорубка,</w:t>
            </w:r>
          </w:p>
          <w:p>
            <w:pPr>
              <w:pStyle w:val="TableParagraph"/>
              <w:spacing w:line="257" w:lineRule="exact"/>
              <w:ind w:left="114"/>
              <w:rPr>
                <w:sz w:val="24"/>
              </w:rPr>
            </w:pPr>
            <w:r>
              <w:rPr>
                <w:spacing w:val="-2"/>
                <w:sz w:val="24"/>
              </w:rPr>
              <w:t>картофелечистка</w:t>
            </w:r>
          </w:p>
        </w:tc>
      </w:tr>
      <w:tr>
        <w:trPr>
          <w:trHeight w:val="273" w:hRule="atLeast"/>
        </w:trPr>
        <w:tc>
          <w:tcPr>
            <w:tcW w:w="5956" w:type="dxa"/>
          </w:tcPr>
          <w:p>
            <w:pPr>
              <w:pStyle w:val="TableParagraph"/>
              <w:spacing w:line="253" w:lineRule="exact"/>
              <w:ind w:left="112"/>
              <w:rPr>
                <w:sz w:val="24"/>
              </w:rPr>
            </w:pPr>
            <w:r>
              <w:rPr>
                <w:sz w:val="24"/>
              </w:rPr>
              <w:t>-</w:t>
            </w:r>
            <w:r>
              <w:rPr>
                <w:spacing w:val="-1"/>
                <w:sz w:val="24"/>
              </w:rPr>
              <w:t> </w:t>
            </w:r>
            <w:r>
              <w:rPr>
                <w:sz w:val="24"/>
              </w:rPr>
              <w:t>бытовые</w:t>
            </w:r>
            <w:r>
              <w:rPr>
                <w:spacing w:val="-5"/>
                <w:sz w:val="24"/>
              </w:rPr>
              <w:t> </w:t>
            </w:r>
            <w:r>
              <w:rPr>
                <w:spacing w:val="-2"/>
                <w:sz w:val="24"/>
              </w:rPr>
              <w:t>холодильники</w:t>
            </w:r>
          </w:p>
        </w:tc>
        <w:tc>
          <w:tcPr>
            <w:tcW w:w="3810" w:type="dxa"/>
          </w:tcPr>
          <w:p>
            <w:pPr>
              <w:pStyle w:val="TableParagraph"/>
              <w:spacing w:line="253" w:lineRule="exact"/>
              <w:ind w:left="114"/>
              <w:rPr>
                <w:sz w:val="24"/>
              </w:rPr>
            </w:pPr>
            <w:r>
              <w:rPr>
                <w:spacing w:val="-2"/>
                <w:sz w:val="24"/>
              </w:rPr>
              <w:t>имеются</w:t>
            </w:r>
          </w:p>
        </w:tc>
      </w:tr>
      <w:tr>
        <w:trPr>
          <w:trHeight w:val="280" w:hRule="atLeast"/>
        </w:trPr>
        <w:tc>
          <w:tcPr>
            <w:tcW w:w="5956" w:type="dxa"/>
          </w:tcPr>
          <w:p>
            <w:pPr>
              <w:pStyle w:val="TableParagraph"/>
              <w:spacing w:line="260" w:lineRule="exact"/>
              <w:ind w:left="112"/>
              <w:rPr>
                <w:sz w:val="24"/>
              </w:rPr>
            </w:pPr>
            <w:r>
              <w:rPr>
                <w:sz w:val="24"/>
              </w:rPr>
              <w:t>-</w:t>
            </w:r>
            <w:r>
              <w:rPr>
                <w:spacing w:val="-1"/>
                <w:sz w:val="24"/>
              </w:rPr>
              <w:t> </w:t>
            </w:r>
            <w:r>
              <w:rPr>
                <w:spacing w:val="-4"/>
                <w:sz w:val="24"/>
              </w:rPr>
              <w:t>буфет</w:t>
            </w:r>
          </w:p>
        </w:tc>
        <w:tc>
          <w:tcPr>
            <w:tcW w:w="3810" w:type="dxa"/>
          </w:tcPr>
          <w:p>
            <w:pPr>
              <w:pStyle w:val="TableParagraph"/>
              <w:spacing w:line="260" w:lineRule="exact"/>
              <w:ind w:left="114"/>
              <w:rPr>
                <w:sz w:val="24"/>
              </w:rPr>
            </w:pPr>
            <w:r>
              <w:rPr>
                <w:sz w:val="24"/>
              </w:rPr>
              <w:t>не </w:t>
            </w:r>
            <w:r>
              <w:rPr>
                <w:spacing w:val="-2"/>
                <w:sz w:val="24"/>
              </w:rPr>
              <w:t>имеется</w:t>
            </w:r>
          </w:p>
        </w:tc>
      </w:tr>
    </w:tbl>
    <w:p>
      <w:pPr>
        <w:pStyle w:val="BodyText"/>
        <w:ind w:left="0" w:firstLine="0"/>
        <w:jc w:val="left"/>
        <w:rPr>
          <w:b/>
        </w:rPr>
      </w:pPr>
    </w:p>
    <w:p>
      <w:pPr>
        <w:pStyle w:val="BodyText"/>
        <w:spacing w:before="6"/>
        <w:ind w:left="0" w:firstLine="0"/>
        <w:jc w:val="left"/>
        <w:rPr>
          <w:b/>
        </w:rPr>
      </w:pPr>
    </w:p>
    <w:p>
      <w:pPr>
        <w:pStyle w:val="BodyText"/>
        <w:spacing w:before="1"/>
        <w:ind w:left="792" w:right="833" w:firstLine="720"/>
      </w:pPr>
      <w:r>
        <w:rPr/>
        <w:t>Для обеспечения медицинского обслуживания школа располагает медицинским кабинетом, соответствующим санитарным правилам.</w:t>
      </w:r>
    </w:p>
    <w:p>
      <w:pPr>
        <w:pStyle w:val="BodyText"/>
        <w:ind w:left="792" w:right="838" w:firstLine="708"/>
      </w:pPr>
      <w:r>
        <w:rPr/>
        <w:t>Медицинский кабинет укомплектован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pPr>
        <w:pStyle w:val="BodyText"/>
        <w:spacing w:before="5"/>
        <w:ind w:left="0" w:firstLine="0"/>
        <w:jc w:val="left"/>
      </w:pPr>
    </w:p>
    <w:p>
      <w:pPr>
        <w:pStyle w:val="Heading2"/>
        <w:numPr>
          <w:ilvl w:val="2"/>
          <w:numId w:val="155"/>
        </w:numPr>
        <w:tabs>
          <w:tab w:pos="2211" w:val="left" w:leader="none"/>
        </w:tabs>
        <w:spacing w:line="240" w:lineRule="auto" w:before="0" w:after="0"/>
        <w:ind w:left="903" w:right="949" w:firstLine="706"/>
        <w:jc w:val="both"/>
      </w:pPr>
      <w:bookmarkStart w:name="_bookmark14" w:id="15"/>
      <w:bookmarkEnd w:id="15"/>
      <w:r>
        <w:rPr>
          <w:b w:val="0"/>
        </w:rPr>
      </w:r>
      <w:r>
        <w:rPr/>
        <w:t>Информационно-методические условия реализации основной образовательной </w:t>
      </w:r>
      <w:r>
        <w:rPr>
          <w:spacing w:val="-2"/>
        </w:rPr>
        <w:t>программы</w:t>
      </w:r>
    </w:p>
    <w:p>
      <w:pPr>
        <w:pStyle w:val="BodyText"/>
        <w:ind w:left="903" w:right="1346" w:firstLine="706"/>
      </w:pPr>
      <w:r>
        <w:rPr/>
        <w:t>Под </w:t>
      </w:r>
      <w:r>
        <w:rPr>
          <w:b/>
        </w:rPr>
        <w:t>информационно-образовательной средой </w:t>
      </w:r>
      <w:r>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средстви педагогических</w:t>
      </w:r>
      <w:r>
        <w:rPr>
          <w:spacing w:val="-15"/>
        </w:rPr>
        <w:t> </w:t>
      </w:r>
      <w:r>
        <w:rPr/>
        <w:t>технологий,</w:t>
      </w:r>
      <w:r>
        <w:rPr>
          <w:spacing w:val="-15"/>
        </w:rPr>
        <w:t> </w:t>
      </w:r>
      <w:r>
        <w:rPr/>
        <w:t>направленных</w:t>
      </w:r>
      <w:r>
        <w:rPr>
          <w:spacing w:val="-15"/>
        </w:rPr>
        <w:t> </w:t>
      </w:r>
      <w:r>
        <w:rPr/>
        <w:t>на</w:t>
      </w:r>
      <w:r>
        <w:rPr>
          <w:spacing w:val="-15"/>
        </w:rPr>
        <w:t> </w:t>
      </w:r>
      <w:r>
        <w:rPr/>
        <w:t>формирование</w:t>
      </w:r>
      <w:r>
        <w:rPr>
          <w:spacing w:val="-15"/>
        </w:rPr>
        <w:t> </w:t>
      </w:r>
      <w:r>
        <w:rPr/>
        <w:t>творческой,</w:t>
      </w:r>
      <w:r>
        <w:rPr>
          <w:spacing w:val="-15"/>
        </w:rPr>
        <w:t> </w:t>
      </w:r>
      <w:r>
        <w:rPr/>
        <w:t>социально</w:t>
      </w:r>
      <w:r>
        <w:rPr>
          <w:spacing w:val="-15"/>
        </w:rPr>
        <w:t> </w:t>
      </w:r>
      <w:r>
        <w:rPr/>
        <w:t>активной личности,</w:t>
      </w:r>
      <w:r>
        <w:rPr>
          <w:spacing w:val="-4"/>
        </w:rPr>
        <w:t> </w:t>
      </w:r>
      <w:r>
        <w:rPr/>
        <w:t>а</w:t>
      </w:r>
      <w:r>
        <w:rPr>
          <w:spacing w:val="-6"/>
        </w:rPr>
        <w:t> </w:t>
      </w:r>
      <w:r>
        <w:rPr/>
        <w:t>также</w:t>
      </w:r>
      <w:r>
        <w:rPr>
          <w:spacing w:val="-3"/>
        </w:rPr>
        <w:t> </w:t>
      </w:r>
      <w:r>
        <w:rPr/>
        <w:t>компетентность</w:t>
      </w:r>
      <w:r>
        <w:rPr>
          <w:spacing w:val="-2"/>
        </w:rPr>
        <w:t> </w:t>
      </w:r>
      <w:r>
        <w:rPr/>
        <w:t>участников</w:t>
      </w:r>
      <w:r>
        <w:rPr>
          <w:spacing w:val="-4"/>
        </w:rPr>
        <w:t> </w:t>
      </w:r>
      <w:r>
        <w:rPr/>
        <w:t>образовательного</w:t>
      </w:r>
      <w:r>
        <w:rPr>
          <w:spacing w:val="-4"/>
        </w:rPr>
        <w:t> </w:t>
      </w:r>
      <w:r>
        <w:rPr/>
        <w:t>процесса</w:t>
      </w:r>
      <w:r>
        <w:rPr>
          <w:spacing w:val="-3"/>
        </w:rPr>
        <w:t> </w:t>
      </w:r>
      <w:r>
        <w:rPr/>
        <w:t>в</w:t>
      </w:r>
      <w:r>
        <w:rPr>
          <w:spacing w:val="-3"/>
        </w:rPr>
        <w:t> </w:t>
      </w:r>
      <w:r>
        <w:rPr/>
        <w:t>решении</w:t>
      </w:r>
      <w:r>
        <w:rPr>
          <w:spacing w:val="-3"/>
        </w:rPr>
        <w:t> </w:t>
      </w:r>
      <w:r>
        <w:rPr/>
        <w:t>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pPr>
        <w:pStyle w:val="BodyText"/>
        <w:spacing w:before="1"/>
        <w:ind w:left="903" w:right="1357" w:firstLine="706"/>
      </w:pPr>
      <w:r>
        <w:rPr/>
        <w:t>Создаваемая в образовательной организации ИОС строится в соответствии со следующей иерархией:</w:t>
      </w:r>
    </w:p>
    <w:p>
      <w:pPr>
        <w:pStyle w:val="ListParagraph"/>
        <w:numPr>
          <w:ilvl w:val="0"/>
          <w:numId w:val="161"/>
        </w:numPr>
        <w:tabs>
          <w:tab w:pos="1894" w:val="left" w:leader="none"/>
        </w:tabs>
        <w:spacing w:line="288" w:lineRule="exact" w:before="0" w:after="0"/>
        <w:ind w:left="1894" w:right="0" w:hanging="285"/>
        <w:jc w:val="left"/>
        <w:rPr>
          <w:sz w:val="24"/>
        </w:rPr>
      </w:pPr>
      <w:r>
        <w:rPr>
          <w:sz w:val="24"/>
        </w:rPr>
        <w:t>единая</w:t>
      </w:r>
      <w:r>
        <w:rPr>
          <w:spacing w:val="-11"/>
          <w:sz w:val="24"/>
        </w:rPr>
        <w:t> </w:t>
      </w:r>
      <w:r>
        <w:rPr>
          <w:sz w:val="24"/>
        </w:rPr>
        <w:t>информационно-образовательная</w:t>
      </w:r>
      <w:r>
        <w:rPr>
          <w:spacing w:val="-10"/>
          <w:sz w:val="24"/>
        </w:rPr>
        <w:t> </w:t>
      </w:r>
      <w:r>
        <w:rPr>
          <w:sz w:val="24"/>
        </w:rPr>
        <w:t>среда</w:t>
      </w:r>
      <w:r>
        <w:rPr>
          <w:spacing w:val="-10"/>
          <w:sz w:val="24"/>
        </w:rPr>
        <w:t> </w:t>
      </w:r>
      <w:r>
        <w:rPr>
          <w:spacing w:val="-2"/>
          <w:sz w:val="24"/>
        </w:rPr>
        <w:t>страны;</w:t>
      </w:r>
    </w:p>
    <w:p>
      <w:pPr>
        <w:pStyle w:val="ListParagraph"/>
        <w:numPr>
          <w:ilvl w:val="0"/>
          <w:numId w:val="161"/>
        </w:numPr>
        <w:tabs>
          <w:tab w:pos="1894" w:val="left" w:leader="none"/>
        </w:tabs>
        <w:spacing w:line="293" w:lineRule="exact" w:before="0" w:after="0"/>
        <w:ind w:left="1894" w:right="0" w:hanging="285"/>
        <w:jc w:val="left"/>
        <w:rPr>
          <w:sz w:val="24"/>
        </w:rPr>
      </w:pPr>
      <w:r>
        <w:rPr>
          <w:sz w:val="24"/>
        </w:rPr>
        <w:t>единая</w:t>
      </w:r>
      <w:r>
        <w:rPr>
          <w:spacing w:val="-13"/>
          <w:sz w:val="24"/>
        </w:rPr>
        <w:t> </w:t>
      </w:r>
      <w:r>
        <w:rPr>
          <w:sz w:val="24"/>
        </w:rPr>
        <w:t>информационно-образовательная</w:t>
      </w:r>
      <w:r>
        <w:rPr>
          <w:spacing w:val="-10"/>
          <w:sz w:val="24"/>
        </w:rPr>
        <w:t> </w:t>
      </w:r>
      <w:r>
        <w:rPr>
          <w:sz w:val="24"/>
        </w:rPr>
        <w:t>среда</w:t>
      </w:r>
      <w:r>
        <w:rPr>
          <w:spacing w:val="-10"/>
          <w:sz w:val="24"/>
        </w:rPr>
        <w:t> </w:t>
      </w:r>
      <w:r>
        <w:rPr>
          <w:spacing w:val="-2"/>
          <w:sz w:val="24"/>
        </w:rPr>
        <w:t>региона;</w:t>
      </w:r>
    </w:p>
    <w:p>
      <w:pPr>
        <w:pStyle w:val="ListParagraph"/>
        <w:numPr>
          <w:ilvl w:val="0"/>
          <w:numId w:val="161"/>
        </w:numPr>
        <w:tabs>
          <w:tab w:pos="1894" w:val="left" w:leader="none"/>
        </w:tabs>
        <w:spacing w:line="293" w:lineRule="exact" w:before="1" w:after="0"/>
        <w:ind w:left="1894" w:right="0" w:hanging="285"/>
        <w:jc w:val="left"/>
        <w:rPr>
          <w:sz w:val="24"/>
        </w:rPr>
      </w:pPr>
      <w:r>
        <w:rPr>
          <w:sz w:val="24"/>
        </w:rPr>
        <w:t>информационно-образовательная</w:t>
      </w:r>
      <w:r>
        <w:rPr>
          <w:spacing w:val="-16"/>
          <w:sz w:val="24"/>
        </w:rPr>
        <w:t> </w:t>
      </w:r>
      <w:r>
        <w:rPr>
          <w:sz w:val="24"/>
        </w:rPr>
        <w:t>среда</w:t>
      </w:r>
      <w:r>
        <w:rPr>
          <w:spacing w:val="-14"/>
          <w:sz w:val="24"/>
        </w:rPr>
        <w:t> </w:t>
      </w:r>
      <w:r>
        <w:rPr>
          <w:sz w:val="24"/>
        </w:rPr>
        <w:t>образовательной</w:t>
      </w:r>
      <w:r>
        <w:rPr>
          <w:spacing w:val="-10"/>
          <w:sz w:val="24"/>
        </w:rPr>
        <w:t> </w:t>
      </w:r>
      <w:r>
        <w:rPr>
          <w:spacing w:val="-2"/>
          <w:sz w:val="24"/>
        </w:rPr>
        <w:t>организации;</w:t>
      </w:r>
    </w:p>
    <w:p>
      <w:pPr>
        <w:pStyle w:val="ListParagraph"/>
        <w:numPr>
          <w:ilvl w:val="0"/>
          <w:numId w:val="161"/>
        </w:numPr>
        <w:tabs>
          <w:tab w:pos="1894" w:val="left" w:leader="none"/>
        </w:tabs>
        <w:spacing w:line="293" w:lineRule="exact" w:before="0" w:after="0"/>
        <w:ind w:left="1894" w:right="0" w:hanging="285"/>
        <w:jc w:val="left"/>
        <w:rPr>
          <w:sz w:val="24"/>
        </w:rPr>
      </w:pPr>
      <w:r>
        <w:rPr>
          <w:sz w:val="24"/>
        </w:rPr>
        <w:t>предметная</w:t>
      </w:r>
      <w:r>
        <w:rPr>
          <w:spacing w:val="-13"/>
          <w:sz w:val="24"/>
        </w:rPr>
        <w:t> </w:t>
      </w:r>
      <w:r>
        <w:rPr>
          <w:sz w:val="24"/>
        </w:rPr>
        <w:t>информационно-образовательная</w:t>
      </w:r>
      <w:r>
        <w:rPr>
          <w:spacing w:val="-12"/>
          <w:sz w:val="24"/>
        </w:rPr>
        <w:t> </w:t>
      </w:r>
      <w:r>
        <w:rPr>
          <w:spacing w:val="-2"/>
          <w:sz w:val="24"/>
        </w:rPr>
        <w:t>среда;</w:t>
      </w:r>
    </w:p>
    <w:p>
      <w:pPr>
        <w:pStyle w:val="ListParagraph"/>
        <w:numPr>
          <w:ilvl w:val="0"/>
          <w:numId w:val="161"/>
        </w:numPr>
        <w:tabs>
          <w:tab w:pos="1894" w:val="left" w:leader="none"/>
        </w:tabs>
        <w:spacing w:line="293" w:lineRule="exact" w:before="0" w:after="0"/>
        <w:ind w:left="1894" w:right="0" w:hanging="285"/>
        <w:jc w:val="left"/>
        <w:rPr>
          <w:sz w:val="24"/>
        </w:rPr>
      </w:pPr>
      <w:r>
        <w:rPr>
          <w:sz w:val="24"/>
        </w:rPr>
        <w:t>информационно-образовательная</w:t>
      </w:r>
      <w:r>
        <w:rPr>
          <w:spacing w:val="-15"/>
          <w:sz w:val="24"/>
        </w:rPr>
        <w:t> </w:t>
      </w:r>
      <w:r>
        <w:rPr>
          <w:sz w:val="24"/>
        </w:rPr>
        <w:t>среда</w:t>
      </w:r>
      <w:r>
        <w:rPr>
          <w:spacing w:val="-14"/>
          <w:sz w:val="24"/>
        </w:rPr>
        <w:t> </w:t>
      </w:r>
      <w:r>
        <w:rPr>
          <w:spacing w:val="-4"/>
          <w:sz w:val="24"/>
        </w:rPr>
        <w:t>УМК;</w:t>
      </w:r>
    </w:p>
    <w:p>
      <w:pPr>
        <w:pStyle w:val="ListParagraph"/>
        <w:numPr>
          <w:ilvl w:val="0"/>
          <w:numId w:val="161"/>
        </w:numPr>
        <w:tabs>
          <w:tab w:pos="1894" w:val="left" w:leader="none"/>
        </w:tabs>
        <w:spacing w:line="293" w:lineRule="exact" w:before="0" w:after="0"/>
        <w:ind w:left="1894" w:right="0" w:hanging="285"/>
        <w:jc w:val="left"/>
        <w:rPr>
          <w:sz w:val="24"/>
        </w:rPr>
      </w:pPr>
      <w:r>
        <w:rPr>
          <w:sz w:val="24"/>
        </w:rPr>
        <w:t>информационно-образовательная</w:t>
      </w:r>
      <w:r>
        <w:rPr>
          <w:spacing w:val="-12"/>
          <w:sz w:val="24"/>
        </w:rPr>
        <w:t> </w:t>
      </w:r>
      <w:r>
        <w:rPr>
          <w:sz w:val="24"/>
        </w:rPr>
        <w:t>среда</w:t>
      </w:r>
      <w:r>
        <w:rPr>
          <w:spacing w:val="-13"/>
          <w:sz w:val="24"/>
        </w:rPr>
        <w:t> </w:t>
      </w:r>
      <w:r>
        <w:rPr>
          <w:sz w:val="24"/>
        </w:rPr>
        <w:t>компонентов</w:t>
      </w:r>
      <w:r>
        <w:rPr>
          <w:spacing w:val="-11"/>
          <w:sz w:val="24"/>
        </w:rPr>
        <w:t> </w:t>
      </w:r>
      <w:r>
        <w:rPr>
          <w:spacing w:val="-4"/>
          <w:sz w:val="24"/>
        </w:rPr>
        <w:t>УМК;</w:t>
      </w:r>
    </w:p>
    <w:p>
      <w:pPr>
        <w:pStyle w:val="ListParagraph"/>
        <w:numPr>
          <w:ilvl w:val="0"/>
          <w:numId w:val="161"/>
        </w:numPr>
        <w:tabs>
          <w:tab w:pos="1896" w:val="left" w:leader="none"/>
        </w:tabs>
        <w:spacing w:line="237" w:lineRule="auto" w:before="97" w:after="0"/>
        <w:ind w:left="1611" w:right="4136" w:firstLine="0"/>
        <w:jc w:val="left"/>
        <w:rPr>
          <w:sz w:val="24"/>
        </w:rPr>
      </w:pPr>
      <w:r>
        <w:rPr>
          <w:sz w:val="24"/>
        </w:rPr>
        <w:t>информационно-образовательная</w:t>
      </w:r>
      <w:r>
        <w:rPr>
          <w:spacing w:val="-8"/>
          <w:sz w:val="24"/>
        </w:rPr>
        <w:t> </w:t>
      </w:r>
      <w:r>
        <w:rPr>
          <w:sz w:val="24"/>
        </w:rPr>
        <w:t>среда</w:t>
      </w:r>
      <w:r>
        <w:rPr>
          <w:spacing w:val="-9"/>
          <w:sz w:val="24"/>
        </w:rPr>
        <w:t> </w:t>
      </w:r>
      <w:r>
        <w:rPr>
          <w:sz w:val="24"/>
        </w:rPr>
        <w:t>элементов</w:t>
      </w:r>
      <w:r>
        <w:rPr>
          <w:spacing w:val="-9"/>
          <w:sz w:val="24"/>
        </w:rPr>
        <w:t> </w:t>
      </w:r>
      <w:r>
        <w:rPr>
          <w:sz w:val="24"/>
        </w:rPr>
        <w:t>УМК. Основными элементами ИОС являются:</w:t>
      </w:r>
    </w:p>
    <w:p>
      <w:pPr>
        <w:pStyle w:val="ListParagraph"/>
        <w:numPr>
          <w:ilvl w:val="0"/>
          <w:numId w:val="161"/>
        </w:numPr>
        <w:tabs>
          <w:tab w:pos="1894" w:val="left" w:leader="none"/>
        </w:tabs>
        <w:spacing w:line="290" w:lineRule="exact" w:before="0" w:after="0"/>
        <w:ind w:left="1894" w:right="0" w:hanging="285"/>
        <w:jc w:val="left"/>
        <w:rPr>
          <w:sz w:val="24"/>
        </w:rPr>
      </w:pPr>
      <w:r>
        <w:rPr>
          <w:sz w:val="24"/>
        </w:rPr>
        <w:t>информационно-образовательные</w:t>
      </w:r>
      <w:r>
        <w:rPr>
          <w:spacing w:val="-14"/>
          <w:sz w:val="24"/>
        </w:rPr>
        <w:t> </w:t>
      </w:r>
      <w:r>
        <w:rPr>
          <w:sz w:val="24"/>
        </w:rPr>
        <w:t>ресурсы</w:t>
      </w:r>
      <w:r>
        <w:rPr>
          <w:spacing w:val="-7"/>
          <w:sz w:val="24"/>
        </w:rPr>
        <w:t> </w:t>
      </w:r>
      <w:r>
        <w:rPr>
          <w:sz w:val="24"/>
        </w:rPr>
        <w:t>в</w:t>
      </w:r>
      <w:r>
        <w:rPr>
          <w:spacing w:val="-10"/>
          <w:sz w:val="24"/>
        </w:rPr>
        <w:t> </w:t>
      </w:r>
      <w:r>
        <w:rPr>
          <w:sz w:val="24"/>
        </w:rPr>
        <w:t>виде</w:t>
      </w:r>
      <w:r>
        <w:rPr>
          <w:spacing w:val="-10"/>
          <w:sz w:val="24"/>
        </w:rPr>
        <w:t> </w:t>
      </w:r>
      <w:r>
        <w:rPr>
          <w:sz w:val="24"/>
        </w:rPr>
        <w:t>печатной</w:t>
      </w:r>
      <w:r>
        <w:rPr>
          <w:spacing w:val="-5"/>
          <w:sz w:val="24"/>
        </w:rPr>
        <w:t> </w:t>
      </w:r>
      <w:r>
        <w:rPr>
          <w:spacing w:val="-2"/>
          <w:sz w:val="24"/>
        </w:rPr>
        <w:t>продукции;</w:t>
      </w:r>
    </w:p>
    <w:p>
      <w:pPr>
        <w:pStyle w:val="ListParagraph"/>
        <w:numPr>
          <w:ilvl w:val="0"/>
          <w:numId w:val="161"/>
        </w:numPr>
        <w:tabs>
          <w:tab w:pos="1894" w:val="left" w:leader="none"/>
        </w:tabs>
        <w:spacing w:line="293" w:lineRule="exact" w:before="1" w:after="0"/>
        <w:ind w:left="1894" w:right="0" w:hanging="285"/>
        <w:jc w:val="left"/>
        <w:rPr>
          <w:sz w:val="24"/>
        </w:rPr>
      </w:pPr>
      <w:r>
        <w:rPr>
          <w:sz w:val="24"/>
        </w:rPr>
        <w:t>информационно-образовательные</w:t>
      </w:r>
      <w:r>
        <w:rPr>
          <w:spacing w:val="-14"/>
          <w:sz w:val="24"/>
        </w:rPr>
        <w:t> </w:t>
      </w:r>
      <w:r>
        <w:rPr>
          <w:sz w:val="24"/>
        </w:rPr>
        <w:t>ресурсы</w:t>
      </w:r>
      <w:r>
        <w:rPr>
          <w:spacing w:val="-8"/>
          <w:sz w:val="24"/>
        </w:rPr>
        <w:t> </w:t>
      </w:r>
      <w:r>
        <w:rPr>
          <w:sz w:val="24"/>
        </w:rPr>
        <w:t>на</w:t>
      </w:r>
      <w:r>
        <w:rPr>
          <w:spacing w:val="-10"/>
          <w:sz w:val="24"/>
        </w:rPr>
        <w:t> </w:t>
      </w:r>
      <w:r>
        <w:rPr>
          <w:sz w:val="24"/>
        </w:rPr>
        <w:t>сменных</w:t>
      </w:r>
      <w:r>
        <w:rPr>
          <w:spacing w:val="-6"/>
          <w:sz w:val="24"/>
        </w:rPr>
        <w:t> </w:t>
      </w:r>
      <w:r>
        <w:rPr>
          <w:sz w:val="24"/>
        </w:rPr>
        <w:t>оптических</w:t>
      </w:r>
      <w:r>
        <w:rPr>
          <w:spacing w:val="-8"/>
          <w:sz w:val="24"/>
        </w:rPr>
        <w:t> </w:t>
      </w:r>
      <w:r>
        <w:rPr>
          <w:spacing w:val="-2"/>
          <w:sz w:val="24"/>
        </w:rPr>
        <w:t>носителях;</w:t>
      </w:r>
    </w:p>
    <w:p>
      <w:pPr>
        <w:pStyle w:val="ListParagraph"/>
        <w:numPr>
          <w:ilvl w:val="0"/>
          <w:numId w:val="161"/>
        </w:numPr>
        <w:tabs>
          <w:tab w:pos="1894" w:val="left" w:leader="none"/>
        </w:tabs>
        <w:spacing w:line="293" w:lineRule="exact" w:before="0" w:after="0"/>
        <w:ind w:left="1894" w:right="0" w:hanging="285"/>
        <w:jc w:val="left"/>
        <w:rPr>
          <w:sz w:val="24"/>
        </w:rPr>
      </w:pPr>
      <w:r>
        <w:rPr>
          <w:sz w:val="24"/>
        </w:rPr>
        <w:t>информационно-образовательные</w:t>
      </w:r>
      <w:r>
        <w:rPr>
          <w:spacing w:val="-16"/>
          <w:sz w:val="24"/>
        </w:rPr>
        <w:t> </w:t>
      </w:r>
      <w:r>
        <w:rPr>
          <w:sz w:val="24"/>
        </w:rPr>
        <w:t>ресурсы</w:t>
      </w:r>
      <w:r>
        <w:rPr>
          <w:spacing w:val="-11"/>
          <w:sz w:val="24"/>
        </w:rPr>
        <w:t> </w:t>
      </w:r>
      <w:r>
        <w:rPr>
          <w:sz w:val="24"/>
        </w:rPr>
        <w:t>сети</w:t>
      </w:r>
      <w:r>
        <w:rPr>
          <w:spacing w:val="-8"/>
          <w:sz w:val="24"/>
        </w:rPr>
        <w:t> </w:t>
      </w:r>
      <w:r>
        <w:rPr>
          <w:spacing w:val="-2"/>
          <w:sz w:val="24"/>
        </w:rPr>
        <w:t>Интернет;</w:t>
      </w:r>
    </w:p>
    <w:p>
      <w:pPr>
        <w:pStyle w:val="ListParagraph"/>
        <w:numPr>
          <w:ilvl w:val="0"/>
          <w:numId w:val="161"/>
        </w:numPr>
        <w:tabs>
          <w:tab w:pos="1894" w:val="left" w:leader="none"/>
        </w:tabs>
        <w:spacing w:line="293" w:lineRule="exact" w:before="0" w:after="0"/>
        <w:ind w:left="1894" w:right="0" w:hanging="285"/>
        <w:jc w:val="left"/>
        <w:rPr>
          <w:sz w:val="24"/>
        </w:rPr>
      </w:pPr>
      <w:r>
        <w:rPr>
          <w:spacing w:val="-2"/>
          <w:sz w:val="24"/>
        </w:rPr>
        <w:t>вычислительная</w:t>
      </w:r>
      <w:r>
        <w:rPr>
          <w:spacing w:val="18"/>
          <w:sz w:val="24"/>
        </w:rPr>
        <w:t> </w:t>
      </w:r>
      <w:r>
        <w:rPr>
          <w:spacing w:val="-2"/>
          <w:sz w:val="24"/>
        </w:rPr>
        <w:t>и</w:t>
      </w:r>
      <w:r>
        <w:rPr>
          <w:spacing w:val="15"/>
          <w:sz w:val="24"/>
        </w:rPr>
        <w:t> </w:t>
      </w:r>
      <w:r>
        <w:rPr>
          <w:spacing w:val="-2"/>
          <w:sz w:val="24"/>
        </w:rPr>
        <w:t>информационно-телекоммуникационная</w:t>
      </w:r>
      <w:r>
        <w:rPr>
          <w:spacing w:val="15"/>
          <w:sz w:val="24"/>
        </w:rPr>
        <w:t> </w:t>
      </w:r>
      <w:r>
        <w:rPr>
          <w:spacing w:val="-2"/>
          <w:sz w:val="24"/>
        </w:rPr>
        <w:t>инфраструктура;</w:t>
      </w:r>
    </w:p>
    <w:p>
      <w:pPr>
        <w:pStyle w:val="ListParagraph"/>
        <w:numPr>
          <w:ilvl w:val="0"/>
          <w:numId w:val="161"/>
        </w:numPr>
        <w:tabs>
          <w:tab w:pos="1896" w:val="left" w:leader="none"/>
        </w:tabs>
        <w:spacing w:line="237" w:lineRule="auto" w:before="9" w:after="0"/>
        <w:ind w:left="903" w:right="1357" w:firstLine="706"/>
        <w:jc w:val="both"/>
        <w:rPr>
          <w:sz w:val="24"/>
        </w:rPr>
      </w:pPr>
      <w:r>
        <w:rPr>
          <w:sz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pPr>
        <w:pStyle w:val="BodyText"/>
        <w:ind w:left="903" w:right="1353" w:firstLine="706"/>
      </w:pPr>
      <w:r>
        <w:rPr/>
        <w:t>Необходимое для использования ИКТ оборудование отвечает современным требованиям и обеспечивает использование ИКТ:</w:t>
      </w:r>
    </w:p>
    <w:p>
      <w:pPr>
        <w:pStyle w:val="ListParagraph"/>
        <w:numPr>
          <w:ilvl w:val="0"/>
          <w:numId w:val="161"/>
        </w:numPr>
        <w:tabs>
          <w:tab w:pos="1894" w:val="left" w:leader="none"/>
        </w:tabs>
        <w:spacing w:line="292" w:lineRule="exact" w:before="0" w:after="0"/>
        <w:ind w:left="1894" w:right="0" w:hanging="285"/>
        <w:jc w:val="left"/>
        <w:rPr>
          <w:sz w:val="24"/>
        </w:rPr>
      </w:pPr>
      <w:r>
        <w:rPr>
          <w:sz w:val="24"/>
        </w:rPr>
        <w:t>в</w:t>
      </w:r>
      <w:r>
        <w:rPr>
          <w:spacing w:val="-5"/>
          <w:sz w:val="24"/>
        </w:rPr>
        <w:t> </w:t>
      </w:r>
      <w:r>
        <w:rPr>
          <w:sz w:val="24"/>
        </w:rPr>
        <w:t>учебной</w:t>
      </w:r>
      <w:r>
        <w:rPr>
          <w:spacing w:val="-2"/>
          <w:sz w:val="24"/>
        </w:rPr>
        <w:t> деятельности;</w:t>
      </w:r>
    </w:p>
    <w:p>
      <w:pPr>
        <w:pStyle w:val="ListParagraph"/>
        <w:numPr>
          <w:ilvl w:val="0"/>
          <w:numId w:val="161"/>
        </w:numPr>
        <w:tabs>
          <w:tab w:pos="1894" w:val="left" w:leader="none"/>
        </w:tabs>
        <w:spacing w:line="292" w:lineRule="exact" w:before="0" w:after="0"/>
        <w:ind w:left="1894" w:right="0" w:hanging="285"/>
        <w:jc w:val="left"/>
        <w:rPr>
          <w:sz w:val="24"/>
        </w:rPr>
      </w:pPr>
      <w:r>
        <w:rPr>
          <w:sz w:val="24"/>
        </w:rPr>
        <w:t>во</w:t>
      </w:r>
      <w:r>
        <w:rPr>
          <w:spacing w:val="-8"/>
          <w:sz w:val="24"/>
        </w:rPr>
        <w:t> </w:t>
      </w:r>
      <w:r>
        <w:rPr>
          <w:sz w:val="24"/>
        </w:rPr>
        <w:t>внеурочной</w:t>
      </w:r>
      <w:r>
        <w:rPr>
          <w:spacing w:val="-3"/>
          <w:sz w:val="24"/>
        </w:rPr>
        <w:t> </w:t>
      </w:r>
      <w:r>
        <w:rPr>
          <w:spacing w:val="-2"/>
          <w:sz w:val="24"/>
        </w:rPr>
        <w:t>деятельности;</w:t>
      </w:r>
    </w:p>
    <w:p>
      <w:pPr>
        <w:pStyle w:val="ListParagraph"/>
        <w:numPr>
          <w:ilvl w:val="0"/>
          <w:numId w:val="161"/>
        </w:numPr>
        <w:tabs>
          <w:tab w:pos="1894" w:val="left" w:leader="none"/>
        </w:tabs>
        <w:spacing w:line="293" w:lineRule="exact" w:before="0" w:after="0"/>
        <w:ind w:left="1894" w:right="0" w:hanging="285"/>
        <w:jc w:val="left"/>
        <w:rPr>
          <w:sz w:val="24"/>
        </w:rPr>
      </w:pPr>
      <w:r>
        <w:rPr>
          <w:sz w:val="24"/>
        </w:rPr>
        <w:t>в</w:t>
      </w:r>
      <w:r>
        <w:rPr>
          <w:spacing w:val="-10"/>
          <w:sz w:val="24"/>
        </w:rPr>
        <w:t> </w:t>
      </w:r>
      <w:r>
        <w:rPr>
          <w:sz w:val="24"/>
        </w:rPr>
        <w:t>исследовательской</w:t>
      </w:r>
      <w:r>
        <w:rPr>
          <w:spacing w:val="-3"/>
          <w:sz w:val="24"/>
        </w:rPr>
        <w:t> </w:t>
      </w:r>
      <w:r>
        <w:rPr>
          <w:sz w:val="24"/>
        </w:rPr>
        <w:t>и</w:t>
      </w:r>
      <w:r>
        <w:rPr>
          <w:spacing w:val="-8"/>
          <w:sz w:val="24"/>
        </w:rPr>
        <w:t> </w:t>
      </w:r>
      <w:r>
        <w:rPr>
          <w:sz w:val="24"/>
        </w:rPr>
        <w:t>проектной</w:t>
      </w:r>
      <w:r>
        <w:rPr>
          <w:spacing w:val="-4"/>
          <w:sz w:val="24"/>
        </w:rPr>
        <w:t> </w:t>
      </w:r>
      <w:r>
        <w:rPr>
          <w:spacing w:val="-2"/>
          <w:sz w:val="24"/>
        </w:rPr>
        <w:t>деятельности;</w:t>
      </w:r>
    </w:p>
    <w:p>
      <w:pPr>
        <w:pStyle w:val="ListParagraph"/>
        <w:numPr>
          <w:ilvl w:val="0"/>
          <w:numId w:val="161"/>
        </w:numPr>
        <w:tabs>
          <w:tab w:pos="1894" w:val="left" w:leader="none"/>
        </w:tabs>
        <w:spacing w:line="293" w:lineRule="exact" w:before="0" w:after="0"/>
        <w:ind w:left="1894" w:right="0" w:hanging="285"/>
        <w:jc w:val="left"/>
        <w:rPr>
          <w:sz w:val="24"/>
        </w:rPr>
      </w:pPr>
      <w:r>
        <w:rPr>
          <w:sz w:val="24"/>
        </w:rPr>
        <w:t>при</w:t>
      </w:r>
      <w:r>
        <w:rPr>
          <w:spacing w:val="-10"/>
          <w:sz w:val="24"/>
        </w:rPr>
        <w:t> </w:t>
      </w:r>
      <w:r>
        <w:rPr>
          <w:sz w:val="24"/>
        </w:rPr>
        <w:t>измерении,</w:t>
      </w:r>
      <w:r>
        <w:rPr>
          <w:spacing w:val="-8"/>
          <w:sz w:val="24"/>
        </w:rPr>
        <w:t> </w:t>
      </w:r>
      <w:r>
        <w:rPr>
          <w:sz w:val="24"/>
        </w:rPr>
        <w:t>контроле</w:t>
      </w:r>
      <w:r>
        <w:rPr>
          <w:spacing w:val="-9"/>
          <w:sz w:val="24"/>
        </w:rPr>
        <w:t> </w:t>
      </w:r>
      <w:r>
        <w:rPr>
          <w:sz w:val="24"/>
        </w:rPr>
        <w:t>и</w:t>
      </w:r>
      <w:r>
        <w:rPr>
          <w:spacing w:val="-6"/>
          <w:sz w:val="24"/>
        </w:rPr>
        <w:t> </w:t>
      </w:r>
      <w:r>
        <w:rPr>
          <w:sz w:val="24"/>
        </w:rPr>
        <w:t>оценке</w:t>
      </w:r>
      <w:r>
        <w:rPr>
          <w:spacing w:val="-8"/>
          <w:sz w:val="24"/>
        </w:rPr>
        <w:t> </w:t>
      </w:r>
      <w:r>
        <w:rPr>
          <w:sz w:val="24"/>
        </w:rPr>
        <w:t>результатов</w:t>
      </w:r>
      <w:r>
        <w:rPr>
          <w:spacing w:val="-7"/>
          <w:sz w:val="24"/>
        </w:rPr>
        <w:t> </w:t>
      </w:r>
      <w:r>
        <w:rPr>
          <w:spacing w:val="-2"/>
          <w:sz w:val="24"/>
        </w:rPr>
        <w:t>образования;</w:t>
      </w:r>
    </w:p>
    <w:p>
      <w:pPr>
        <w:pStyle w:val="ListParagraph"/>
        <w:numPr>
          <w:ilvl w:val="0"/>
          <w:numId w:val="161"/>
        </w:numPr>
        <w:tabs>
          <w:tab w:pos="1896" w:val="left" w:leader="none"/>
        </w:tabs>
        <w:spacing w:line="294" w:lineRule="exact" w:before="3" w:after="0"/>
        <w:ind w:left="1896" w:right="0" w:hanging="287"/>
        <w:jc w:val="left"/>
        <w:rPr>
          <w:sz w:val="24"/>
        </w:rPr>
      </w:pPr>
      <w:r>
        <w:rPr>
          <w:sz w:val="24"/>
        </w:rPr>
        <w:t>в</w:t>
      </w:r>
      <w:r>
        <w:rPr>
          <w:spacing w:val="41"/>
          <w:sz w:val="24"/>
        </w:rPr>
        <w:t> </w:t>
      </w:r>
      <w:r>
        <w:rPr>
          <w:sz w:val="24"/>
        </w:rPr>
        <w:t>административной</w:t>
      </w:r>
      <w:r>
        <w:rPr>
          <w:spacing w:val="45"/>
          <w:sz w:val="24"/>
        </w:rPr>
        <w:t> </w:t>
      </w:r>
      <w:r>
        <w:rPr>
          <w:sz w:val="24"/>
        </w:rPr>
        <w:t>деятельности,</w:t>
      </w:r>
      <w:r>
        <w:rPr>
          <w:spacing w:val="41"/>
          <w:sz w:val="24"/>
        </w:rPr>
        <w:t> </w:t>
      </w:r>
      <w:r>
        <w:rPr>
          <w:sz w:val="24"/>
        </w:rPr>
        <w:t>включая</w:t>
      </w:r>
      <w:r>
        <w:rPr>
          <w:spacing w:val="39"/>
          <w:sz w:val="24"/>
        </w:rPr>
        <w:t> </w:t>
      </w:r>
      <w:r>
        <w:rPr>
          <w:sz w:val="24"/>
        </w:rPr>
        <w:t>дистанционное</w:t>
      </w:r>
      <w:r>
        <w:rPr>
          <w:spacing w:val="40"/>
          <w:sz w:val="24"/>
        </w:rPr>
        <w:t> </w:t>
      </w:r>
      <w:r>
        <w:rPr>
          <w:sz w:val="24"/>
        </w:rPr>
        <w:t>взаимодействие</w:t>
      </w:r>
      <w:r>
        <w:rPr>
          <w:spacing w:val="41"/>
          <w:sz w:val="24"/>
        </w:rPr>
        <w:t> </w:t>
      </w:r>
      <w:r>
        <w:rPr>
          <w:spacing w:val="-4"/>
          <w:sz w:val="24"/>
        </w:rPr>
        <w:t>всех</w:t>
      </w:r>
    </w:p>
    <w:p>
      <w:pPr>
        <w:pStyle w:val="BodyText"/>
        <w:tabs>
          <w:tab w:pos="1808" w:val="left" w:leader="none"/>
          <w:tab w:pos="3671" w:val="left" w:leader="none"/>
          <w:tab w:pos="5613" w:val="left" w:leader="none"/>
          <w:tab w:pos="7641" w:val="left" w:leader="none"/>
          <w:tab w:pos="9237" w:val="left" w:leader="none"/>
          <w:tab w:pos="9648" w:val="left" w:leader="none"/>
        </w:tabs>
        <w:spacing w:line="189" w:lineRule="auto" w:before="47"/>
        <w:ind w:left="903" w:right="1350" w:firstLine="0"/>
        <w:jc w:val="left"/>
      </w:pPr>
      <w:r>
        <w:rPr/>
        <w:t>участников</w:t>
      </w:r>
      <w:r>
        <w:rPr>
          <w:spacing w:val="-5"/>
        </w:rPr>
        <w:t> </w:t>
      </w:r>
      <w:r>
        <w:rPr/>
        <w:t>образовательного</w:t>
      </w:r>
      <w:r>
        <w:rPr>
          <w:spacing w:val="-5"/>
        </w:rPr>
        <w:t> </w:t>
      </w:r>
      <w:r>
        <w:rPr/>
        <w:t>процесса,</w:t>
      </w:r>
      <w:r>
        <w:rPr>
          <w:spacing w:val="-3"/>
        </w:rPr>
        <w:t> </w:t>
      </w:r>
      <w:r>
        <w:rPr/>
        <w:t>в</w:t>
      </w:r>
      <w:r>
        <w:rPr>
          <w:spacing w:val="-5"/>
        </w:rPr>
        <w:t> </w:t>
      </w:r>
      <w:r>
        <w:rPr/>
        <w:t>том</w:t>
      </w:r>
      <w:r>
        <w:rPr>
          <w:spacing w:val="-3"/>
        </w:rPr>
        <w:t> </w:t>
      </w:r>
      <w:r>
        <w:rPr/>
        <w:t>числе</w:t>
      </w:r>
      <w:r>
        <w:rPr>
          <w:spacing w:val="-5"/>
        </w:rPr>
        <w:t> </w:t>
      </w:r>
      <w:r>
        <w:rPr/>
        <w:t>в</w:t>
      </w:r>
      <w:r>
        <w:rPr>
          <w:spacing w:val="-6"/>
        </w:rPr>
        <w:t> </w:t>
      </w:r>
      <w:r>
        <w:rPr/>
        <w:t>рамках</w:t>
      </w:r>
      <w:r>
        <w:rPr>
          <w:spacing w:val="40"/>
        </w:rPr>
        <w:t> </w:t>
      </w:r>
      <w:r>
        <w:rPr/>
        <w:t>дистанционного</w:t>
      </w:r>
      <w:r>
        <w:rPr>
          <w:spacing w:val="-4"/>
        </w:rPr>
        <w:t> </w:t>
      </w:r>
      <w:r>
        <w:rPr/>
        <w:t>образования,</w:t>
      </w:r>
      <w:r>
        <w:rPr>
          <w:spacing w:val="-6"/>
        </w:rPr>
        <w:t> </w:t>
      </w:r>
      <w:r>
        <w:rPr/>
        <w:t>а </w:t>
      </w:r>
      <w:r>
        <w:rPr>
          <w:spacing w:val="-2"/>
        </w:rPr>
        <w:t>также</w:t>
      </w:r>
      <w:r>
        <w:rPr/>
        <w:tab/>
      </w:r>
      <w:r>
        <w:rPr>
          <w:spacing w:val="-2"/>
        </w:rPr>
        <w:t>дистанционное</w:t>
      </w:r>
      <w:r>
        <w:rPr/>
        <w:tab/>
      </w:r>
      <w:r>
        <w:rPr>
          <w:spacing w:val="-2"/>
        </w:rPr>
        <w:t>взаимодействие</w:t>
      </w:r>
      <w:r>
        <w:rPr/>
        <w:tab/>
      </w:r>
      <w:r>
        <w:rPr>
          <w:spacing w:val="-2"/>
        </w:rPr>
        <w:t>образов</w:t>
      </w:r>
      <w:r>
        <w:rPr>
          <w:spacing w:val="-2"/>
          <w:position w:val="11"/>
          <w:sz w:val="20"/>
        </w:rPr>
        <w:t>6</w:t>
      </w:r>
      <w:r>
        <w:rPr>
          <w:spacing w:val="-2"/>
        </w:rPr>
        <w:t>а</w:t>
      </w:r>
      <w:r>
        <w:rPr>
          <w:spacing w:val="-2"/>
          <w:position w:val="11"/>
          <w:sz w:val="20"/>
        </w:rPr>
        <w:t>2</w:t>
      </w:r>
      <w:r>
        <w:rPr>
          <w:spacing w:val="-2"/>
        </w:rPr>
        <w:t>т</w:t>
      </w:r>
      <w:r>
        <w:rPr>
          <w:spacing w:val="-2"/>
          <w:position w:val="11"/>
          <w:sz w:val="20"/>
        </w:rPr>
        <w:t>9</w:t>
      </w:r>
      <w:r>
        <w:rPr>
          <w:spacing w:val="-2"/>
        </w:rPr>
        <w:t>ельной</w:t>
      </w:r>
      <w:r>
        <w:rPr/>
        <w:tab/>
      </w:r>
      <w:r>
        <w:rPr>
          <w:spacing w:val="-2"/>
        </w:rPr>
        <w:t>организации</w:t>
      </w:r>
      <w:r>
        <w:rPr/>
        <w:tab/>
      </w:r>
      <w:r>
        <w:rPr>
          <w:spacing w:val="-10"/>
        </w:rPr>
        <w:t>с</w:t>
      </w:r>
      <w:r>
        <w:rPr/>
        <w:tab/>
      </w:r>
      <w:r>
        <w:rPr>
          <w:spacing w:val="-2"/>
        </w:rPr>
        <w:t>другими</w:t>
      </w:r>
    </w:p>
    <w:p>
      <w:pPr>
        <w:pStyle w:val="BodyText"/>
        <w:spacing w:line="272" w:lineRule="exact"/>
        <w:ind w:left="903" w:firstLine="0"/>
        <w:jc w:val="left"/>
      </w:pPr>
      <w:r>
        <w:rPr/>
        <w:t>организациями</w:t>
      </w:r>
      <w:r>
        <w:rPr>
          <w:spacing w:val="-2"/>
        </w:rPr>
        <w:t> </w:t>
      </w:r>
      <w:r>
        <w:rPr/>
        <w:t>социальной</w:t>
      </w:r>
      <w:r>
        <w:rPr>
          <w:spacing w:val="-3"/>
        </w:rPr>
        <w:t> </w:t>
      </w:r>
      <w:r>
        <w:rPr/>
        <w:t>сферы</w:t>
      </w:r>
      <w:r>
        <w:rPr>
          <w:spacing w:val="-6"/>
        </w:rPr>
        <w:t> </w:t>
      </w:r>
      <w:r>
        <w:rPr/>
        <w:t>и</w:t>
      </w:r>
      <w:r>
        <w:rPr>
          <w:spacing w:val="-5"/>
        </w:rPr>
        <w:t> </w:t>
      </w:r>
      <w:r>
        <w:rPr/>
        <w:t>органами </w:t>
      </w:r>
      <w:r>
        <w:rPr>
          <w:spacing w:val="-2"/>
        </w:rPr>
        <w:t>управления.</w:t>
      </w:r>
    </w:p>
    <w:p>
      <w:pPr>
        <w:spacing w:after="0" w:line="272" w:lineRule="exact"/>
        <w:jc w:val="left"/>
        <w:sectPr>
          <w:footerReference w:type="default" r:id="rId24"/>
          <w:pgSz w:w="11920" w:h="16860"/>
          <w:pgMar w:header="0" w:footer="0" w:top="560" w:bottom="280" w:left="40" w:right="0"/>
        </w:sectPr>
      </w:pPr>
    </w:p>
    <w:p>
      <w:pPr>
        <w:pStyle w:val="BodyText"/>
        <w:tabs>
          <w:tab w:pos="4069" w:val="left" w:leader="none"/>
          <w:tab w:pos="4400" w:val="left" w:leader="none"/>
          <w:tab w:pos="6254" w:val="left" w:leader="none"/>
          <w:tab w:pos="7572" w:val="left" w:leader="none"/>
          <w:tab w:pos="9588" w:val="left" w:leader="none"/>
        </w:tabs>
        <w:spacing w:before="68"/>
        <w:ind w:left="903" w:right="1361" w:firstLine="706"/>
        <w:jc w:val="left"/>
      </w:pPr>
      <w:r>
        <w:rPr>
          <w:spacing w:val="-2"/>
        </w:rPr>
        <w:t>Учебно-методическое</w:t>
      </w:r>
      <w:r>
        <w:rPr/>
        <w:tab/>
      </w:r>
      <w:r>
        <w:rPr>
          <w:spacing w:val="-10"/>
        </w:rPr>
        <w:t>и</w:t>
      </w:r>
      <w:r>
        <w:rPr/>
        <w:tab/>
      </w:r>
      <w:r>
        <w:rPr>
          <w:spacing w:val="-2"/>
        </w:rPr>
        <w:t>информацинное</w:t>
      </w:r>
      <w:r>
        <w:rPr/>
        <w:tab/>
      </w:r>
      <w:r>
        <w:rPr>
          <w:spacing w:val="-2"/>
        </w:rPr>
        <w:t>оснащение</w:t>
      </w:r>
      <w:r>
        <w:rPr/>
        <w:tab/>
      </w:r>
      <w:r>
        <w:rPr>
          <w:spacing w:val="-2"/>
        </w:rPr>
        <w:t>образовательного</w:t>
      </w:r>
      <w:r>
        <w:rPr/>
        <w:tab/>
      </w:r>
      <w:r>
        <w:rPr>
          <w:spacing w:val="-2"/>
        </w:rPr>
        <w:t>процесса </w:t>
      </w:r>
      <w:r>
        <w:rPr/>
        <w:t>обеспечивает возможность:</w:t>
      </w:r>
    </w:p>
    <w:p>
      <w:pPr>
        <w:pStyle w:val="ListParagraph"/>
        <w:numPr>
          <w:ilvl w:val="0"/>
          <w:numId w:val="161"/>
        </w:numPr>
        <w:tabs>
          <w:tab w:pos="1896" w:val="left" w:leader="none"/>
          <w:tab w:pos="3440" w:val="left" w:leader="none"/>
          <w:tab w:pos="5553" w:val="left" w:leader="none"/>
          <w:tab w:pos="7682" w:val="left" w:leader="none"/>
          <w:tab w:pos="8777" w:val="left" w:leader="none"/>
        </w:tabs>
        <w:spacing w:line="237" w:lineRule="auto" w:before="2" w:after="0"/>
        <w:ind w:left="903" w:right="1623" w:firstLine="706"/>
        <w:jc w:val="left"/>
        <w:rPr>
          <w:sz w:val="24"/>
        </w:rPr>
      </w:pPr>
      <w:r>
        <w:rPr>
          <w:spacing w:val="-2"/>
          <w:sz w:val="24"/>
        </w:rPr>
        <w:t>реализации</w:t>
      </w:r>
      <w:r>
        <w:rPr>
          <w:sz w:val="24"/>
        </w:rPr>
        <w:tab/>
      </w:r>
      <w:r>
        <w:rPr>
          <w:spacing w:val="-2"/>
          <w:sz w:val="24"/>
        </w:rPr>
        <w:t>индивидуальных</w:t>
      </w:r>
      <w:r>
        <w:rPr>
          <w:sz w:val="24"/>
        </w:rPr>
        <w:tab/>
      </w:r>
      <w:r>
        <w:rPr>
          <w:spacing w:val="-2"/>
          <w:sz w:val="24"/>
        </w:rPr>
        <w:t>образовательных</w:t>
      </w:r>
      <w:r>
        <w:rPr>
          <w:sz w:val="24"/>
        </w:rPr>
        <w:tab/>
      </w:r>
      <w:r>
        <w:rPr>
          <w:spacing w:val="-2"/>
          <w:sz w:val="24"/>
        </w:rPr>
        <w:t>планов</w:t>
      </w:r>
      <w:r>
        <w:rPr>
          <w:sz w:val="24"/>
        </w:rPr>
        <w:tab/>
      </w:r>
      <w:r>
        <w:rPr>
          <w:spacing w:val="-2"/>
          <w:sz w:val="24"/>
        </w:rPr>
        <w:t>обучающихся, </w:t>
      </w:r>
      <w:r>
        <w:rPr>
          <w:sz w:val="24"/>
        </w:rPr>
        <w:t>осуществления их самостоятельной образовательной деятельности;</w:t>
      </w:r>
    </w:p>
    <w:p>
      <w:pPr>
        <w:pStyle w:val="ListParagraph"/>
        <w:numPr>
          <w:ilvl w:val="0"/>
          <w:numId w:val="161"/>
        </w:numPr>
        <w:tabs>
          <w:tab w:pos="1894" w:val="left" w:leader="none"/>
        </w:tabs>
        <w:spacing w:line="240" w:lineRule="auto" w:before="1" w:after="0"/>
        <w:ind w:left="1894" w:right="0" w:hanging="285"/>
        <w:jc w:val="left"/>
        <w:rPr>
          <w:sz w:val="24"/>
        </w:rPr>
      </w:pPr>
      <w:r>
        <w:rPr>
          <w:sz w:val="24"/>
        </w:rPr>
        <w:t>вывода</w:t>
      </w:r>
      <w:r>
        <w:rPr>
          <w:spacing w:val="-8"/>
          <w:sz w:val="24"/>
        </w:rPr>
        <w:t> </w:t>
      </w:r>
      <w:r>
        <w:rPr>
          <w:sz w:val="24"/>
        </w:rPr>
        <w:t>информации на</w:t>
      </w:r>
      <w:r>
        <w:rPr>
          <w:spacing w:val="-7"/>
          <w:sz w:val="24"/>
        </w:rPr>
        <w:t> </w:t>
      </w:r>
      <w:r>
        <w:rPr>
          <w:sz w:val="24"/>
        </w:rPr>
        <w:t>бумагу</w:t>
      </w:r>
      <w:r>
        <w:rPr>
          <w:spacing w:val="-8"/>
          <w:sz w:val="24"/>
        </w:rPr>
        <w:t> </w:t>
      </w:r>
      <w:r>
        <w:rPr>
          <w:sz w:val="24"/>
        </w:rPr>
        <w:t>и т.</w:t>
      </w:r>
      <w:r>
        <w:rPr>
          <w:spacing w:val="2"/>
          <w:sz w:val="24"/>
        </w:rPr>
        <w:t> </w:t>
      </w:r>
      <w:r>
        <w:rPr>
          <w:sz w:val="24"/>
        </w:rPr>
        <w:t>п.</w:t>
      </w:r>
      <w:r>
        <w:rPr>
          <w:spacing w:val="-1"/>
          <w:sz w:val="24"/>
        </w:rPr>
        <w:t> </w:t>
      </w:r>
      <w:r>
        <w:rPr>
          <w:spacing w:val="-2"/>
          <w:sz w:val="24"/>
        </w:rPr>
        <w:t>(печать);</w:t>
      </w:r>
    </w:p>
    <w:p>
      <w:pPr>
        <w:pStyle w:val="ListParagraph"/>
        <w:numPr>
          <w:ilvl w:val="0"/>
          <w:numId w:val="161"/>
        </w:numPr>
        <w:tabs>
          <w:tab w:pos="1896" w:val="left" w:leader="none"/>
        </w:tabs>
        <w:spacing w:line="237" w:lineRule="auto" w:before="3" w:after="0"/>
        <w:ind w:left="903" w:right="1641" w:firstLine="706"/>
        <w:jc w:val="left"/>
        <w:rPr>
          <w:sz w:val="24"/>
        </w:rPr>
      </w:pPr>
      <w:r>
        <w:rPr>
          <w:sz w:val="24"/>
        </w:rPr>
        <w:t>информационного подключения к локальной сети и глобальной сети Интернет, входа в информационную среду организации</w:t>
      </w:r>
    </w:p>
    <w:p>
      <w:pPr>
        <w:pStyle w:val="ListParagraph"/>
        <w:numPr>
          <w:ilvl w:val="0"/>
          <w:numId w:val="161"/>
        </w:numPr>
        <w:tabs>
          <w:tab w:pos="1894" w:val="left" w:leader="none"/>
        </w:tabs>
        <w:spacing w:line="289" w:lineRule="exact" w:before="0" w:after="0"/>
        <w:ind w:left="1894" w:right="0" w:hanging="285"/>
        <w:jc w:val="left"/>
        <w:rPr>
          <w:sz w:val="24"/>
        </w:rPr>
      </w:pPr>
      <w:r>
        <w:rPr>
          <w:sz w:val="24"/>
        </w:rPr>
        <w:t>поиска</w:t>
      </w:r>
      <w:r>
        <w:rPr>
          <w:spacing w:val="-8"/>
          <w:sz w:val="24"/>
        </w:rPr>
        <w:t> </w:t>
      </w:r>
      <w:r>
        <w:rPr>
          <w:sz w:val="24"/>
        </w:rPr>
        <w:t>и</w:t>
      </w:r>
      <w:r>
        <w:rPr>
          <w:spacing w:val="-5"/>
          <w:sz w:val="24"/>
        </w:rPr>
        <w:t> </w:t>
      </w:r>
      <w:r>
        <w:rPr>
          <w:sz w:val="24"/>
        </w:rPr>
        <w:t>получения</w:t>
      </w:r>
      <w:r>
        <w:rPr>
          <w:spacing w:val="-5"/>
          <w:sz w:val="24"/>
        </w:rPr>
        <w:t> </w:t>
      </w:r>
      <w:r>
        <w:rPr>
          <w:spacing w:val="-2"/>
          <w:sz w:val="24"/>
        </w:rPr>
        <w:t>информации;</w:t>
      </w:r>
    </w:p>
    <w:p>
      <w:pPr>
        <w:pStyle w:val="ListParagraph"/>
        <w:numPr>
          <w:ilvl w:val="0"/>
          <w:numId w:val="161"/>
        </w:numPr>
        <w:tabs>
          <w:tab w:pos="1896" w:val="left" w:leader="none"/>
        </w:tabs>
        <w:spacing w:line="237" w:lineRule="auto" w:before="6" w:after="0"/>
        <w:ind w:left="903" w:right="1637" w:firstLine="706"/>
        <w:jc w:val="left"/>
        <w:rPr>
          <w:sz w:val="24"/>
        </w:rPr>
      </w:pPr>
      <w:r>
        <w:rPr>
          <w:sz w:val="24"/>
        </w:rPr>
        <w:t>использования источников информации на бумажных и цифровых носителях (в том числе в справочниках, словарях, поисковых системах);</w:t>
      </w:r>
    </w:p>
    <w:p>
      <w:pPr>
        <w:pStyle w:val="ListParagraph"/>
        <w:numPr>
          <w:ilvl w:val="0"/>
          <w:numId w:val="161"/>
        </w:numPr>
        <w:tabs>
          <w:tab w:pos="1896" w:val="left" w:leader="none"/>
        </w:tabs>
        <w:spacing w:line="237" w:lineRule="auto" w:before="2" w:after="0"/>
        <w:ind w:left="903" w:right="1629" w:firstLine="706"/>
        <w:jc w:val="left"/>
        <w:rPr>
          <w:sz w:val="24"/>
        </w:rPr>
      </w:pPr>
      <w:r>
        <w:rPr>
          <w:sz w:val="24"/>
        </w:rPr>
        <w:t>общения в Интернете, взаимодействия в социальных группах и сетях, участия в форумах, групповой работы над сообщениями (вики);</w:t>
      </w:r>
    </w:p>
    <w:p>
      <w:pPr>
        <w:pStyle w:val="ListParagraph"/>
        <w:numPr>
          <w:ilvl w:val="0"/>
          <w:numId w:val="161"/>
        </w:numPr>
        <w:tabs>
          <w:tab w:pos="1896" w:val="left" w:leader="none"/>
        </w:tabs>
        <w:spacing w:line="237" w:lineRule="auto" w:before="2" w:after="0"/>
        <w:ind w:left="903" w:right="1991" w:firstLine="706"/>
        <w:jc w:val="left"/>
        <w:rPr>
          <w:sz w:val="24"/>
        </w:rPr>
      </w:pPr>
      <w:r>
        <w:rPr>
          <w:sz w:val="24"/>
        </w:rPr>
        <w:t>создания,</w:t>
      </w:r>
      <w:r>
        <w:rPr>
          <w:spacing w:val="40"/>
          <w:sz w:val="24"/>
        </w:rPr>
        <w:t> </w:t>
      </w:r>
      <w:r>
        <w:rPr>
          <w:sz w:val="24"/>
        </w:rPr>
        <w:t>заполнения</w:t>
      </w:r>
      <w:r>
        <w:rPr>
          <w:spacing w:val="40"/>
          <w:sz w:val="24"/>
        </w:rPr>
        <w:t> </w:t>
      </w:r>
      <w:r>
        <w:rPr>
          <w:sz w:val="24"/>
        </w:rPr>
        <w:t>и анализа</w:t>
      </w:r>
      <w:r>
        <w:rPr>
          <w:spacing w:val="-3"/>
          <w:sz w:val="24"/>
        </w:rPr>
        <w:t> </w:t>
      </w:r>
      <w:r>
        <w:rPr>
          <w:sz w:val="24"/>
        </w:rPr>
        <w:t>баз данных,</w:t>
      </w:r>
      <w:r>
        <w:rPr>
          <w:spacing w:val="40"/>
          <w:sz w:val="24"/>
        </w:rPr>
        <w:t> </w:t>
      </w:r>
      <w:r>
        <w:rPr>
          <w:sz w:val="24"/>
        </w:rPr>
        <w:t>в</w:t>
      </w:r>
      <w:r>
        <w:rPr>
          <w:spacing w:val="-1"/>
          <w:sz w:val="24"/>
        </w:rPr>
        <w:t> </w:t>
      </w:r>
      <w:r>
        <w:rPr>
          <w:sz w:val="24"/>
        </w:rPr>
        <w:t>том</w:t>
      </w:r>
      <w:r>
        <w:rPr>
          <w:spacing w:val="-3"/>
          <w:sz w:val="24"/>
        </w:rPr>
        <w:t> </w:t>
      </w:r>
      <w:r>
        <w:rPr>
          <w:sz w:val="24"/>
        </w:rPr>
        <w:t>числе</w:t>
      </w:r>
      <w:r>
        <w:rPr>
          <w:spacing w:val="-2"/>
          <w:sz w:val="24"/>
        </w:rPr>
        <w:t> </w:t>
      </w:r>
      <w:r>
        <w:rPr>
          <w:sz w:val="24"/>
        </w:rPr>
        <w:t>определителей;</w:t>
      </w:r>
      <w:r>
        <w:rPr>
          <w:spacing w:val="40"/>
          <w:sz w:val="24"/>
        </w:rPr>
        <w:t> </w:t>
      </w:r>
      <w:r>
        <w:rPr>
          <w:sz w:val="24"/>
        </w:rPr>
        <w:t>их наглядного представления;</w:t>
      </w:r>
    </w:p>
    <w:p>
      <w:pPr>
        <w:pStyle w:val="ListParagraph"/>
        <w:numPr>
          <w:ilvl w:val="0"/>
          <w:numId w:val="161"/>
        </w:numPr>
        <w:tabs>
          <w:tab w:pos="1896" w:val="left" w:leader="none"/>
        </w:tabs>
        <w:spacing w:line="240" w:lineRule="auto" w:before="1" w:after="0"/>
        <w:ind w:left="903" w:right="1354" w:firstLine="706"/>
        <w:jc w:val="both"/>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pPr>
        <w:pStyle w:val="ListParagraph"/>
        <w:numPr>
          <w:ilvl w:val="0"/>
          <w:numId w:val="161"/>
        </w:numPr>
        <w:tabs>
          <w:tab w:pos="1896" w:val="left" w:leader="none"/>
        </w:tabs>
        <w:spacing w:line="240" w:lineRule="auto" w:before="1" w:after="0"/>
        <w:ind w:left="903" w:right="1354" w:firstLine="706"/>
        <w:jc w:val="both"/>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w:t>
      </w:r>
      <w:r>
        <w:rPr>
          <w:spacing w:val="-2"/>
          <w:sz w:val="24"/>
        </w:rPr>
        <w:t>экспериментов);</w:t>
      </w:r>
    </w:p>
    <w:p>
      <w:pPr>
        <w:pStyle w:val="ListParagraph"/>
        <w:numPr>
          <w:ilvl w:val="0"/>
          <w:numId w:val="161"/>
        </w:numPr>
        <w:tabs>
          <w:tab w:pos="1896" w:val="left" w:leader="none"/>
        </w:tabs>
        <w:spacing w:line="240" w:lineRule="auto" w:before="0" w:after="0"/>
        <w:ind w:left="903" w:right="1355" w:firstLine="706"/>
        <w:jc w:val="both"/>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pPr>
        <w:pStyle w:val="BodyText"/>
        <w:spacing w:line="270" w:lineRule="exact"/>
        <w:ind w:left="2317" w:firstLine="0"/>
      </w:pPr>
      <w:r>
        <w:rPr/>
        <w:t>Все</w:t>
      </w:r>
      <w:r>
        <w:rPr>
          <w:spacing w:val="-8"/>
        </w:rPr>
        <w:t> </w:t>
      </w:r>
      <w:r>
        <w:rPr/>
        <w:t>указанные</w:t>
      </w:r>
      <w:r>
        <w:rPr>
          <w:spacing w:val="-11"/>
        </w:rPr>
        <w:t> </w:t>
      </w:r>
      <w:r>
        <w:rPr/>
        <w:t>виды</w:t>
      </w:r>
      <w:r>
        <w:rPr>
          <w:spacing w:val="-9"/>
        </w:rPr>
        <w:t> </w:t>
      </w:r>
      <w:r>
        <w:rPr/>
        <w:t>деятельности</w:t>
      </w:r>
      <w:r>
        <w:rPr>
          <w:spacing w:val="-6"/>
        </w:rPr>
        <w:t> </w:t>
      </w:r>
      <w:r>
        <w:rPr/>
        <w:t>обеспечиваются</w:t>
      </w:r>
      <w:r>
        <w:rPr>
          <w:spacing w:val="-8"/>
        </w:rPr>
        <w:t> </w:t>
      </w:r>
      <w:r>
        <w:rPr/>
        <w:t>расходными</w:t>
      </w:r>
      <w:r>
        <w:rPr>
          <w:spacing w:val="-7"/>
        </w:rPr>
        <w:t> </w:t>
      </w:r>
      <w:r>
        <w:rPr>
          <w:spacing w:val="-2"/>
        </w:rPr>
        <w:t>материалами.</w:t>
      </w:r>
    </w:p>
    <w:p>
      <w:pPr>
        <w:pStyle w:val="BodyText"/>
        <w:spacing w:before="7"/>
        <w:ind w:left="0" w:firstLine="0"/>
        <w:jc w:val="left"/>
      </w:pPr>
    </w:p>
    <w:p>
      <w:pPr>
        <w:spacing w:line="298" w:lineRule="exact" w:before="0"/>
        <w:ind w:left="1273" w:right="0" w:firstLine="0"/>
        <w:jc w:val="left"/>
        <w:rPr>
          <w:b/>
          <w:sz w:val="26"/>
        </w:rPr>
      </w:pPr>
      <w:r>
        <w:rPr>
          <w:b/>
          <w:sz w:val="26"/>
        </w:rPr>
        <w:t>Создание</w:t>
      </w:r>
      <w:r>
        <w:rPr>
          <w:b/>
          <w:spacing w:val="-11"/>
          <w:sz w:val="26"/>
        </w:rPr>
        <w:t> </w:t>
      </w:r>
      <w:r>
        <w:rPr>
          <w:b/>
          <w:sz w:val="26"/>
        </w:rPr>
        <w:t>в</w:t>
      </w:r>
      <w:r>
        <w:rPr>
          <w:b/>
          <w:spacing w:val="-9"/>
          <w:sz w:val="26"/>
        </w:rPr>
        <w:t> </w:t>
      </w:r>
      <w:r>
        <w:rPr>
          <w:b/>
          <w:sz w:val="26"/>
        </w:rPr>
        <w:t>МБОУ</w:t>
      </w:r>
      <w:r>
        <w:rPr>
          <w:b/>
          <w:spacing w:val="-11"/>
          <w:sz w:val="26"/>
        </w:rPr>
        <w:t> </w:t>
      </w:r>
      <w:r>
        <w:rPr>
          <w:b/>
          <w:sz w:val="26"/>
        </w:rPr>
        <w:t>«Нискасинская</w:t>
      </w:r>
      <w:r>
        <w:rPr>
          <w:b/>
          <w:spacing w:val="-9"/>
          <w:sz w:val="26"/>
        </w:rPr>
        <w:t> </w:t>
      </w:r>
      <w:r>
        <w:rPr>
          <w:b/>
          <w:sz w:val="26"/>
        </w:rPr>
        <w:t>СОШ»</w:t>
      </w:r>
      <w:r>
        <w:rPr>
          <w:b/>
          <w:spacing w:val="-10"/>
          <w:sz w:val="26"/>
        </w:rPr>
        <w:t> </w:t>
      </w:r>
      <w:r>
        <w:rPr>
          <w:b/>
          <w:spacing w:val="-2"/>
          <w:sz w:val="26"/>
        </w:rPr>
        <w:t>информационно-</w:t>
      </w:r>
    </w:p>
    <w:p>
      <w:pPr>
        <w:spacing w:before="0"/>
        <w:ind w:left="3104" w:right="1675" w:firstLine="0"/>
        <w:jc w:val="left"/>
        <w:rPr>
          <w:b/>
          <w:sz w:val="26"/>
        </w:rPr>
      </w:pPr>
      <w:r>
        <w:rPr>
          <w:b/>
          <w:sz w:val="26"/>
        </w:rPr>
        <w:t>образовательнойсреды,</w:t>
      </w:r>
      <w:r>
        <w:rPr>
          <w:b/>
          <w:spacing w:val="-12"/>
          <w:sz w:val="26"/>
        </w:rPr>
        <w:t> </w:t>
      </w:r>
      <w:r>
        <w:rPr>
          <w:b/>
          <w:sz w:val="26"/>
        </w:rPr>
        <w:t>соответствующей</w:t>
      </w:r>
      <w:r>
        <w:rPr>
          <w:b/>
          <w:spacing w:val="-13"/>
          <w:sz w:val="26"/>
        </w:rPr>
        <w:t> </w:t>
      </w:r>
      <w:r>
        <w:rPr>
          <w:b/>
          <w:sz w:val="26"/>
        </w:rPr>
        <w:t>требованиям </w:t>
      </w:r>
      <w:r>
        <w:rPr>
          <w:b/>
          <w:spacing w:val="-4"/>
          <w:sz w:val="26"/>
        </w:rPr>
        <w:t>ФГОС</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7151"/>
        <w:gridCol w:w="2208"/>
        <w:gridCol w:w="398"/>
      </w:tblGrid>
      <w:tr>
        <w:trPr>
          <w:trHeight w:val="1382" w:hRule="atLeast"/>
        </w:trPr>
        <w:tc>
          <w:tcPr>
            <w:tcW w:w="566" w:type="dxa"/>
          </w:tcPr>
          <w:p>
            <w:pPr>
              <w:pStyle w:val="TableParagraph"/>
              <w:spacing w:before="1"/>
              <w:ind w:left="112" w:right="212"/>
              <w:jc w:val="both"/>
              <w:rPr>
                <w:sz w:val="24"/>
              </w:rPr>
            </w:pPr>
            <w:r>
              <w:rPr>
                <w:spacing w:val="-10"/>
                <w:sz w:val="24"/>
              </w:rPr>
              <w:t>№ </w:t>
            </w:r>
            <w:r>
              <w:rPr>
                <w:spacing w:val="-6"/>
                <w:sz w:val="24"/>
              </w:rPr>
              <w:t>п/ </w:t>
            </w:r>
            <w:r>
              <w:rPr>
                <w:spacing w:val="-10"/>
                <w:sz w:val="24"/>
              </w:rPr>
              <w:t>п</w:t>
            </w:r>
          </w:p>
        </w:tc>
        <w:tc>
          <w:tcPr>
            <w:tcW w:w="7151" w:type="dxa"/>
          </w:tcPr>
          <w:p>
            <w:pPr>
              <w:pStyle w:val="TableParagraph"/>
              <w:spacing w:before="1"/>
              <w:ind w:left="2770"/>
              <w:rPr>
                <w:sz w:val="24"/>
              </w:rPr>
            </w:pPr>
            <w:r>
              <w:rPr>
                <w:sz w:val="24"/>
              </w:rPr>
              <w:t>Необходимые</w:t>
            </w:r>
            <w:r>
              <w:rPr>
                <w:spacing w:val="-13"/>
                <w:sz w:val="24"/>
              </w:rPr>
              <w:t> </w:t>
            </w:r>
            <w:r>
              <w:rPr>
                <w:spacing w:val="-2"/>
                <w:sz w:val="24"/>
              </w:rPr>
              <w:t>средства</w:t>
            </w:r>
          </w:p>
        </w:tc>
        <w:tc>
          <w:tcPr>
            <w:tcW w:w="2208" w:type="dxa"/>
          </w:tcPr>
          <w:p>
            <w:pPr>
              <w:pStyle w:val="TableParagraph"/>
              <w:spacing w:line="270" w:lineRule="atLeast"/>
              <w:ind w:left="113" w:right="202"/>
              <w:rPr>
                <w:sz w:val="24"/>
              </w:rPr>
            </w:pPr>
            <w:r>
              <w:rPr>
                <w:spacing w:val="-2"/>
                <w:sz w:val="24"/>
              </w:rPr>
              <w:t>Необходимое количество средств </w:t>
            </w:r>
            <w:r>
              <w:rPr>
                <w:sz w:val="24"/>
              </w:rPr>
              <w:t>имеющееся</w:t>
            </w:r>
            <w:r>
              <w:rPr>
                <w:spacing w:val="-2"/>
                <w:sz w:val="24"/>
              </w:rPr>
              <w:t> </w:t>
            </w:r>
            <w:r>
              <w:rPr>
                <w:sz w:val="24"/>
              </w:rPr>
              <w:t>в </w:t>
            </w:r>
            <w:r>
              <w:rPr>
                <w:spacing w:val="-2"/>
                <w:sz w:val="24"/>
              </w:rPr>
              <w:t>наличии</w:t>
            </w:r>
          </w:p>
        </w:tc>
        <w:tc>
          <w:tcPr>
            <w:tcW w:w="398" w:type="dxa"/>
            <w:vMerge w:val="restart"/>
            <w:tcBorders>
              <w:top w:val="nil"/>
              <w:right w:val="nil"/>
            </w:tcBorders>
          </w:tcPr>
          <w:p>
            <w:pPr>
              <w:pStyle w:val="TableParagraph"/>
              <w:rPr>
                <w:sz w:val="24"/>
              </w:rPr>
            </w:pPr>
          </w:p>
        </w:tc>
      </w:tr>
      <w:tr>
        <w:trPr>
          <w:trHeight w:val="287" w:hRule="atLeast"/>
        </w:trPr>
        <w:tc>
          <w:tcPr>
            <w:tcW w:w="566" w:type="dxa"/>
          </w:tcPr>
          <w:p>
            <w:pPr>
              <w:pStyle w:val="TableParagraph"/>
              <w:rPr>
                <w:sz w:val="20"/>
              </w:rPr>
            </w:pPr>
          </w:p>
        </w:tc>
        <w:tc>
          <w:tcPr>
            <w:tcW w:w="7151" w:type="dxa"/>
          </w:tcPr>
          <w:p>
            <w:pPr>
              <w:pStyle w:val="TableParagraph"/>
              <w:spacing w:line="268" w:lineRule="exact"/>
              <w:ind w:left="719" w:right="701"/>
              <w:jc w:val="center"/>
              <w:rPr>
                <w:b/>
                <w:sz w:val="24"/>
              </w:rPr>
            </w:pPr>
            <w:r>
              <w:rPr>
                <w:b/>
                <w:sz w:val="24"/>
              </w:rPr>
              <w:t>Технические</w:t>
            </w:r>
            <w:r>
              <w:rPr>
                <w:b/>
                <w:spacing w:val="-7"/>
                <w:sz w:val="24"/>
              </w:rPr>
              <w:t> </w:t>
            </w:r>
            <w:r>
              <w:rPr>
                <w:b/>
                <w:spacing w:val="-2"/>
                <w:sz w:val="24"/>
              </w:rPr>
              <w:t>средства:</w:t>
            </w:r>
          </w:p>
        </w:tc>
        <w:tc>
          <w:tcPr>
            <w:tcW w:w="2208" w:type="dxa"/>
          </w:tcPr>
          <w:p>
            <w:pPr>
              <w:pStyle w:val="TableParagraph"/>
              <w:rPr>
                <w:sz w:val="20"/>
              </w:rPr>
            </w:pPr>
          </w:p>
        </w:tc>
        <w:tc>
          <w:tcPr>
            <w:tcW w:w="398" w:type="dxa"/>
            <w:vMerge/>
            <w:tcBorders>
              <w:top w:val="nil"/>
              <w:right w:val="nil"/>
            </w:tcBorders>
          </w:tcPr>
          <w:p>
            <w:pPr>
              <w:rPr>
                <w:sz w:val="2"/>
                <w:szCs w:val="2"/>
              </w:rPr>
            </w:pPr>
          </w:p>
        </w:tc>
      </w:tr>
      <w:tr>
        <w:trPr>
          <w:trHeight w:val="230" w:hRule="atLeast"/>
        </w:trPr>
        <w:tc>
          <w:tcPr>
            <w:tcW w:w="566" w:type="dxa"/>
          </w:tcPr>
          <w:p>
            <w:pPr>
              <w:pStyle w:val="TableParagraph"/>
              <w:spacing w:line="210" w:lineRule="exact"/>
              <w:ind w:right="148"/>
              <w:jc w:val="center"/>
              <w:rPr>
                <w:sz w:val="24"/>
              </w:rPr>
            </w:pPr>
            <w:r>
              <w:rPr>
                <w:spacing w:val="-5"/>
                <w:sz w:val="24"/>
              </w:rPr>
              <w:t>1.</w:t>
            </w:r>
          </w:p>
        </w:tc>
        <w:tc>
          <w:tcPr>
            <w:tcW w:w="7151" w:type="dxa"/>
          </w:tcPr>
          <w:p>
            <w:pPr>
              <w:pStyle w:val="TableParagraph"/>
              <w:spacing w:line="210" w:lineRule="exact"/>
              <w:ind w:left="112"/>
              <w:rPr>
                <w:sz w:val="24"/>
              </w:rPr>
            </w:pPr>
            <w:r>
              <w:rPr>
                <w:sz w:val="24"/>
              </w:rPr>
              <w:t>Мультимедийный</w:t>
            </w:r>
            <w:r>
              <w:rPr>
                <w:spacing w:val="-8"/>
                <w:sz w:val="24"/>
              </w:rPr>
              <w:t> </w:t>
            </w:r>
            <w:r>
              <w:rPr>
                <w:sz w:val="24"/>
              </w:rPr>
              <w:t>проектор</w:t>
            </w:r>
            <w:r>
              <w:rPr>
                <w:spacing w:val="-5"/>
                <w:sz w:val="24"/>
              </w:rPr>
              <w:t> </w:t>
            </w:r>
            <w:r>
              <w:rPr>
                <w:sz w:val="24"/>
              </w:rPr>
              <w:t>и</w:t>
            </w:r>
            <w:r>
              <w:rPr>
                <w:spacing w:val="-8"/>
                <w:sz w:val="24"/>
              </w:rPr>
              <w:t> </w:t>
            </w:r>
            <w:r>
              <w:rPr>
                <w:spacing w:val="-4"/>
                <w:sz w:val="24"/>
              </w:rPr>
              <w:t>экран</w:t>
            </w:r>
          </w:p>
        </w:tc>
        <w:tc>
          <w:tcPr>
            <w:tcW w:w="2208" w:type="dxa"/>
          </w:tcPr>
          <w:p>
            <w:pPr>
              <w:pStyle w:val="TableParagraph"/>
              <w:spacing w:line="210" w:lineRule="exact"/>
              <w:ind w:left="734" w:right="716"/>
              <w:jc w:val="center"/>
              <w:rPr>
                <w:sz w:val="24"/>
              </w:rPr>
            </w:pPr>
            <w:r>
              <w:rPr>
                <w:spacing w:val="-10"/>
                <w:sz w:val="24"/>
              </w:rPr>
              <w:t>1</w:t>
            </w:r>
          </w:p>
        </w:tc>
        <w:tc>
          <w:tcPr>
            <w:tcW w:w="398" w:type="dxa"/>
            <w:vMerge/>
            <w:tcBorders>
              <w:top w:val="nil"/>
              <w:right w:val="nil"/>
            </w:tcBorders>
          </w:tcPr>
          <w:p>
            <w:pPr>
              <w:rPr>
                <w:sz w:val="2"/>
                <w:szCs w:val="2"/>
              </w:rPr>
            </w:pPr>
          </w:p>
        </w:tc>
      </w:tr>
      <w:tr>
        <w:trPr>
          <w:trHeight w:val="215" w:hRule="atLeast"/>
        </w:trPr>
        <w:tc>
          <w:tcPr>
            <w:tcW w:w="566" w:type="dxa"/>
            <w:tcBorders>
              <w:bottom w:val="thickThinMediumGap" w:sz="1" w:space="0" w:color="FFFFFF"/>
            </w:tcBorders>
          </w:tcPr>
          <w:p>
            <w:pPr>
              <w:pStyle w:val="TableParagraph"/>
              <w:spacing w:line="196" w:lineRule="exact"/>
              <w:ind w:right="148"/>
              <w:jc w:val="center"/>
              <w:rPr>
                <w:sz w:val="24"/>
              </w:rPr>
            </w:pPr>
            <w:r>
              <w:rPr>
                <w:spacing w:val="-5"/>
                <w:sz w:val="24"/>
              </w:rPr>
              <w:t>2.</w:t>
            </w:r>
          </w:p>
        </w:tc>
        <w:tc>
          <w:tcPr>
            <w:tcW w:w="7151" w:type="dxa"/>
            <w:tcBorders>
              <w:bottom w:val="single" w:sz="6" w:space="0" w:color="FFFFFF"/>
            </w:tcBorders>
          </w:tcPr>
          <w:p>
            <w:pPr>
              <w:pStyle w:val="TableParagraph"/>
              <w:spacing w:line="196" w:lineRule="exact"/>
              <w:ind w:left="112"/>
              <w:rPr>
                <w:sz w:val="24"/>
              </w:rPr>
            </w:pPr>
            <w:r>
              <w:rPr>
                <w:sz w:val="24"/>
              </w:rPr>
              <w:t>Принтер</w:t>
            </w:r>
            <w:r>
              <w:rPr>
                <w:spacing w:val="-7"/>
                <w:sz w:val="24"/>
              </w:rPr>
              <w:t> </w:t>
            </w:r>
            <w:r>
              <w:rPr>
                <w:spacing w:val="-2"/>
                <w:sz w:val="24"/>
              </w:rPr>
              <w:t>монохромный</w:t>
            </w:r>
          </w:p>
        </w:tc>
        <w:tc>
          <w:tcPr>
            <w:tcW w:w="2208" w:type="dxa"/>
            <w:tcBorders>
              <w:bottom w:val="thickThinMediumGap" w:sz="1" w:space="0" w:color="FFFFFF"/>
            </w:tcBorders>
          </w:tcPr>
          <w:p>
            <w:pPr>
              <w:pStyle w:val="TableParagraph"/>
              <w:spacing w:line="196" w:lineRule="exact"/>
              <w:ind w:left="734" w:right="716"/>
              <w:jc w:val="center"/>
              <w:rPr>
                <w:sz w:val="24"/>
              </w:rPr>
            </w:pPr>
            <w:r>
              <w:rPr>
                <w:spacing w:val="-10"/>
                <w:sz w:val="24"/>
              </w:rPr>
              <w:t>6</w:t>
            </w:r>
          </w:p>
        </w:tc>
        <w:tc>
          <w:tcPr>
            <w:tcW w:w="398" w:type="dxa"/>
            <w:vMerge/>
            <w:tcBorders>
              <w:top w:val="nil"/>
              <w:right w:val="nil"/>
            </w:tcBorders>
          </w:tcPr>
          <w:p>
            <w:pPr>
              <w:rPr>
                <w:sz w:val="2"/>
                <w:szCs w:val="2"/>
              </w:rPr>
            </w:pPr>
          </w:p>
        </w:tc>
      </w:tr>
      <w:tr>
        <w:trPr>
          <w:trHeight w:val="215" w:hRule="atLeast"/>
        </w:trPr>
        <w:tc>
          <w:tcPr>
            <w:tcW w:w="566" w:type="dxa"/>
            <w:tcBorders>
              <w:top w:val="thinThickMediumGap" w:sz="1" w:space="0" w:color="FFFFFF"/>
            </w:tcBorders>
          </w:tcPr>
          <w:p>
            <w:pPr>
              <w:pStyle w:val="TableParagraph"/>
              <w:spacing w:line="195" w:lineRule="exact"/>
              <w:ind w:right="148"/>
              <w:jc w:val="center"/>
              <w:rPr>
                <w:sz w:val="24"/>
              </w:rPr>
            </w:pPr>
            <w:r>
              <w:rPr>
                <w:spacing w:val="-5"/>
                <w:sz w:val="24"/>
              </w:rPr>
              <w:t>3.</w:t>
            </w:r>
          </w:p>
        </w:tc>
        <w:tc>
          <w:tcPr>
            <w:tcW w:w="7151" w:type="dxa"/>
            <w:tcBorders>
              <w:top w:val="single" w:sz="6" w:space="0" w:color="FFFFFF"/>
            </w:tcBorders>
          </w:tcPr>
          <w:p>
            <w:pPr>
              <w:pStyle w:val="TableParagraph"/>
              <w:spacing w:line="195" w:lineRule="exact"/>
              <w:ind w:left="112"/>
              <w:rPr>
                <w:sz w:val="24"/>
              </w:rPr>
            </w:pPr>
            <w:r>
              <w:rPr>
                <w:sz w:val="24"/>
              </w:rPr>
              <w:t>Принтер</w:t>
            </w:r>
            <w:r>
              <w:rPr>
                <w:spacing w:val="-4"/>
                <w:sz w:val="24"/>
              </w:rPr>
              <w:t> </w:t>
            </w:r>
            <w:r>
              <w:rPr>
                <w:spacing w:val="-2"/>
                <w:sz w:val="24"/>
              </w:rPr>
              <w:t>цветной</w:t>
            </w:r>
          </w:p>
        </w:tc>
        <w:tc>
          <w:tcPr>
            <w:tcW w:w="2208" w:type="dxa"/>
            <w:tcBorders>
              <w:top w:val="thinThickMediumGap" w:sz="1" w:space="0" w:color="FFFFFF"/>
            </w:tcBorders>
          </w:tcPr>
          <w:p>
            <w:pPr>
              <w:pStyle w:val="TableParagraph"/>
              <w:spacing w:line="195" w:lineRule="exact"/>
              <w:ind w:left="734" w:right="716"/>
              <w:jc w:val="center"/>
              <w:rPr>
                <w:sz w:val="24"/>
              </w:rPr>
            </w:pPr>
            <w:r>
              <w:rPr>
                <w:spacing w:val="-10"/>
                <w:sz w:val="24"/>
              </w:rPr>
              <w:t>2</w:t>
            </w:r>
          </w:p>
        </w:tc>
        <w:tc>
          <w:tcPr>
            <w:tcW w:w="398" w:type="dxa"/>
            <w:vMerge/>
            <w:tcBorders>
              <w:top w:val="nil"/>
              <w:right w:val="nil"/>
            </w:tcBorders>
          </w:tcPr>
          <w:p>
            <w:pPr>
              <w:rPr>
                <w:sz w:val="2"/>
                <w:szCs w:val="2"/>
              </w:rPr>
            </w:pPr>
          </w:p>
        </w:tc>
      </w:tr>
      <w:tr>
        <w:trPr>
          <w:trHeight w:val="229" w:hRule="atLeast"/>
        </w:trPr>
        <w:tc>
          <w:tcPr>
            <w:tcW w:w="566" w:type="dxa"/>
          </w:tcPr>
          <w:p>
            <w:pPr>
              <w:pStyle w:val="TableParagraph"/>
              <w:spacing w:line="210" w:lineRule="exact"/>
              <w:ind w:right="148"/>
              <w:jc w:val="center"/>
              <w:rPr>
                <w:sz w:val="24"/>
              </w:rPr>
            </w:pPr>
            <w:r>
              <w:rPr>
                <w:spacing w:val="-5"/>
                <w:sz w:val="24"/>
              </w:rPr>
              <w:t>4.</w:t>
            </w:r>
          </w:p>
        </w:tc>
        <w:tc>
          <w:tcPr>
            <w:tcW w:w="7151" w:type="dxa"/>
          </w:tcPr>
          <w:p>
            <w:pPr>
              <w:pStyle w:val="TableParagraph"/>
              <w:spacing w:line="210" w:lineRule="exact"/>
              <w:ind w:left="112"/>
              <w:rPr>
                <w:sz w:val="24"/>
              </w:rPr>
            </w:pPr>
            <w:r>
              <w:rPr>
                <w:spacing w:val="-2"/>
                <w:sz w:val="24"/>
              </w:rPr>
              <w:t>Фотопринтер</w:t>
            </w:r>
          </w:p>
        </w:tc>
        <w:tc>
          <w:tcPr>
            <w:tcW w:w="2208" w:type="dxa"/>
          </w:tcPr>
          <w:p>
            <w:pPr>
              <w:pStyle w:val="TableParagraph"/>
              <w:spacing w:line="210" w:lineRule="exact"/>
              <w:ind w:left="731" w:right="716"/>
              <w:jc w:val="center"/>
              <w:rPr>
                <w:sz w:val="24"/>
              </w:rPr>
            </w:pPr>
            <w:r>
              <w:rPr>
                <w:spacing w:val="-5"/>
                <w:sz w:val="24"/>
              </w:rPr>
              <w:t>нет</w:t>
            </w:r>
          </w:p>
        </w:tc>
        <w:tc>
          <w:tcPr>
            <w:tcW w:w="398" w:type="dxa"/>
            <w:vMerge/>
            <w:tcBorders>
              <w:top w:val="nil"/>
              <w:right w:val="nil"/>
            </w:tcBorders>
          </w:tcPr>
          <w:p>
            <w:pPr>
              <w:rPr>
                <w:sz w:val="2"/>
                <w:szCs w:val="2"/>
              </w:rPr>
            </w:pPr>
          </w:p>
        </w:tc>
      </w:tr>
      <w:tr>
        <w:trPr>
          <w:trHeight w:val="227" w:hRule="atLeast"/>
        </w:trPr>
        <w:tc>
          <w:tcPr>
            <w:tcW w:w="566" w:type="dxa"/>
          </w:tcPr>
          <w:p>
            <w:pPr>
              <w:pStyle w:val="TableParagraph"/>
              <w:spacing w:line="208" w:lineRule="exact"/>
              <w:ind w:right="148"/>
              <w:jc w:val="center"/>
              <w:rPr>
                <w:sz w:val="24"/>
              </w:rPr>
            </w:pPr>
            <w:r>
              <w:rPr>
                <w:spacing w:val="-5"/>
                <w:sz w:val="24"/>
              </w:rPr>
              <w:t>5.</w:t>
            </w:r>
          </w:p>
        </w:tc>
        <w:tc>
          <w:tcPr>
            <w:tcW w:w="7151" w:type="dxa"/>
          </w:tcPr>
          <w:p>
            <w:pPr>
              <w:pStyle w:val="TableParagraph"/>
              <w:spacing w:line="208" w:lineRule="exact"/>
              <w:ind w:left="112"/>
              <w:rPr>
                <w:sz w:val="24"/>
              </w:rPr>
            </w:pPr>
            <w:r>
              <w:rPr>
                <w:sz w:val="24"/>
              </w:rPr>
              <w:t>Цифровой</w:t>
            </w:r>
            <w:r>
              <w:rPr>
                <w:spacing w:val="-9"/>
                <w:sz w:val="24"/>
              </w:rPr>
              <w:t> </w:t>
            </w:r>
            <w:r>
              <w:rPr>
                <w:spacing w:val="-2"/>
                <w:sz w:val="24"/>
              </w:rPr>
              <w:t>фотоаппарат</w:t>
            </w:r>
          </w:p>
        </w:tc>
        <w:tc>
          <w:tcPr>
            <w:tcW w:w="2208" w:type="dxa"/>
          </w:tcPr>
          <w:p>
            <w:pPr>
              <w:pStyle w:val="TableParagraph"/>
              <w:spacing w:line="208" w:lineRule="exact"/>
              <w:ind w:left="731" w:right="716"/>
              <w:jc w:val="center"/>
              <w:rPr>
                <w:sz w:val="24"/>
              </w:rPr>
            </w:pPr>
            <w:r>
              <w:rPr>
                <w:spacing w:val="-5"/>
                <w:sz w:val="24"/>
              </w:rPr>
              <w:t>нет</w:t>
            </w:r>
          </w:p>
        </w:tc>
        <w:tc>
          <w:tcPr>
            <w:tcW w:w="398" w:type="dxa"/>
            <w:vMerge/>
            <w:tcBorders>
              <w:top w:val="nil"/>
              <w:right w:val="nil"/>
            </w:tcBorders>
          </w:tcPr>
          <w:p>
            <w:pPr>
              <w:rPr>
                <w:sz w:val="2"/>
                <w:szCs w:val="2"/>
              </w:rPr>
            </w:pPr>
          </w:p>
        </w:tc>
      </w:tr>
      <w:tr>
        <w:trPr>
          <w:trHeight w:val="230" w:hRule="atLeast"/>
        </w:trPr>
        <w:tc>
          <w:tcPr>
            <w:tcW w:w="566" w:type="dxa"/>
          </w:tcPr>
          <w:p>
            <w:pPr>
              <w:pStyle w:val="TableParagraph"/>
              <w:spacing w:line="210" w:lineRule="exact"/>
              <w:ind w:right="148"/>
              <w:jc w:val="center"/>
              <w:rPr>
                <w:sz w:val="24"/>
              </w:rPr>
            </w:pPr>
            <w:r>
              <w:rPr>
                <w:spacing w:val="-5"/>
                <w:sz w:val="24"/>
              </w:rPr>
              <w:t>6.</w:t>
            </w:r>
          </w:p>
        </w:tc>
        <w:tc>
          <w:tcPr>
            <w:tcW w:w="7151" w:type="dxa"/>
          </w:tcPr>
          <w:p>
            <w:pPr>
              <w:pStyle w:val="TableParagraph"/>
              <w:spacing w:line="210" w:lineRule="exact"/>
              <w:ind w:left="112"/>
              <w:rPr>
                <w:sz w:val="24"/>
              </w:rPr>
            </w:pPr>
            <w:r>
              <w:rPr>
                <w:sz w:val="24"/>
              </w:rPr>
              <w:t>Цифровая</w:t>
            </w:r>
            <w:r>
              <w:rPr>
                <w:spacing w:val="-9"/>
                <w:sz w:val="24"/>
              </w:rPr>
              <w:t> </w:t>
            </w:r>
            <w:r>
              <w:rPr>
                <w:spacing w:val="-2"/>
                <w:sz w:val="24"/>
              </w:rPr>
              <w:t>видеокамера</w:t>
            </w:r>
          </w:p>
        </w:tc>
        <w:tc>
          <w:tcPr>
            <w:tcW w:w="2208" w:type="dxa"/>
          </w:tcPr>
          <w:p>
            <w:pPr>
              <w:pStyle w:val="TableParagraph"/>
              <w:spacing w:line="210" w:lineRule="exact"/>
              <w:ind w:left="731" w:right="716"/>
              <w:jc w:val="center"/>
              <w:rPr>
                <w:sz w:val="24"/>
              </w:rPr>
            </w:pPr>
            <w:r>
              <w:rPr>
                <w:spacing w:val="-5"/>
                <w:sz w:val="24"/>
              </w:rPr>
              <w:t>нет</w:t>
            </w:r>
          </w:p>
        </w:tc>
        <w:tc>
          <w:tcPr>
            <w:tcW w:w="398" w:type="dxa"/>
            <w:vMerge/>
            <w:tcBorders>
              <w:top w:val="nil"/>
              <w:right w:val="nil"/>
            </w:tcBorders>
          </w:tcPr>
          <w:p>
            <w:pPr>
              <w:rPr>
                <w:sz w:val="2"/>
                <w:szCs w:val="2"/>
              </w:rPr>
            </w:pPr>
          </w:p>
        </w:tc>
      </w:tr>
      <w:tr>
        <w:trPr>
          <w:trHeight w:val="230" w:hRule="atLeast"/>
        </w:trPr>
        <w:tc>
          <w:tcPr>
            <w:tcW w:w="566" w:type="dxa"/>
          </w:tcPr>
          <w:p>
            <w:pPr>
              <w:pStyle w:val="TableParagraph"/>
              <w:spacing w:line="210" w:lineRule="exact"/>
              <w:ind w:right="148"/>
              <w:jc w:val="center"/>
              <w:rPr>
                <w:sz w:val="24"/>
              </w:rPr>
            </w:pPr>
            <w:r>
              <w:rPr>
                <w:spacing w:val="-5"/>
                <w:sz w:val="24"/>
              </w:rPr>
              <w:t>7.</w:t>
            </w:r>
          </w:p>
        </w:tc>
        <w:tc>
          <w:tcPr>
            <w:tcW w:w="7151" w:type="dxa"/>
          </w:tcPr>
          <w:p>
            <w:pPr>
              <w:pStyle w:val="TableParagraph"/>
              <w:spacing w:line="210" w:lineRule="exact"/>
              <w:ind w:left="112"/>
              <w:rPr>
                <w:sz w:val="24"/>
              </w:rPr>
            </w:pPr>
            <w:r>
              <w:rPr>
                <w:sz w:val="24"/>
              </w:rPr>
              <w:t>Графический</w:t>
            </w:r>
            <w:r>
              <w:rPr>
                <w:spacing w:val="-12"/>
                <w:sz w:val="24"/>
              </w:rPr>
              <w:t> </w:t>
            </w:r>
            <w:r>
              <w:rPr>
                <w:spacing w:val="-2"/>
                <w:sz w:val="24"/>
              </w:rPr>
              <w:t>планшет</w:t>
            </w:r>
          </w:p>
        </w:tc>
        <w:tc>
          <w:tcPr>
            <w:tcW w:w="2208" w:type="dxa"/>
          </w:tcPr>
          <w:p>
            <w:pPr>
              <w:pStyle w:val="TableParagraph"/>
              <w:spacing w:line="210" w:lineRule="exact"/>
              <w:ind w:left="731" w:right="716"/>
              <w:jc w:val="center"/>
              <w:rPr>
                <w:sz w:val="24"/>
              </w:rPr>
            </w:pPr>
            <w:r>
              <w:rPr>
                <w:spacing w:val="-5"/>
                <w:sz w:val="24"/>
              </w:rPr>
              <w:t>нет</w:t>
            </w:r>
          </w:p>
        </w:tc>
        <w:tc>
          <w:tcPr>
            <w:tcW w:w="398" w:type="dxa"/>
            <w:vMerge/>
            <w:tcBorders>
              <w:top w:val="nil"/>
              <w:right w:val="nil"/>
            </w:tcBorders>
          </w:tcPr>
          <w:p>
            <w:pPr>
              <w:rPr>
                <w:sz w:val="2"/>
                <w:szCs w:val="2"/>
              </w:rPr>
            </w:pPr>
          </w:p>
        </w:tc>
      </w:tr>
      <w:tr>
        <w:trPr>
          <w:trHeight w:val="230" w:hRule="atLeast"/>
        </w:trPr>
        <w:tc>
          <w:tcPr>
            <w:tcW w:w="566" w:type="dxa"/>
          </w:tcPr>
          <w:p>
            <w:pPr>
              <w:pStyle w:val="TableParagraph"/>
              <w:spacing w:line="210" w:lineRule="exact"/>
              <w:ind w:right="148"/>
              <w:jc w:val="center"/>
              <w:rPr>
                <w:sz w:val="24"/>
              </w:rPr>
            </w:pPr>
            <w:r>
              <w:rPr>
                <w:spacing w:val="-5"/>
                <w:sz w:val="24"/>
              </w:rPr>
              <w:t>8.</w:t>
            </w:r>
          </w:p>
        </w:tc>
        <w:tc>
          <w:tcPr>
            <w:tcW w:w="7151" w:type="dxa"/>
          </w:tcPr>
          <w:p>
            <w:pPr>
              <w:pStyle w:val="TableParagraph"/>
              <w:spacing w:line="210" w:lineRule="exact"/>
              <w:ind w:left="112"/>
              <w:rPr>
                <w:sz w:val="24"/>
              </w:rPr>
            </w:pPr>
            <w:r>
              <w:rPr>
                <w:spacing w:val="-2"/>
                <w:sz w:val="24"/>
              </w:rPr>
              <w:t>Сканер</w:t>
            </w:r>
          </w:p>
        </w:tc>
        <w:tc>
          <w:tcPr>
            <w:tcW w:w="2208" w:type="dxa"/>
          </w:tcPr>
          <w:p>
            <w:pPr>
              <w:pStyle w:val="TableParagraph"/>
              <w:spacing w:line="210" w:lineRule="exact"/>
              <w:ind w:left="734" w:right="716"/>
              <w:jc w:val="center"/>
              <w:rPr>
                <w:sz w:val="24"/>
              </w:rPr>
            </w:pPr>
            <w:r>
              <w:rPr>
                <w:spacing w:val="-10"/>
                <w:sz w:val="24"/>
              </w:rPr>
              <w:t>3</w:t>
            </w:r>
          </w:p>
        </w:tc>
        <w:tc>
          <w:tcPr>
            <w:tcW w:w="398" w:type="dxa"/>
            <w:vMerge/>
            <w:tcBorders>
              <w:top w:val="nil"/>
              <w:right w:val="nil"/>
            </w:tcBorders>
          </w:tcPr>
          <w:p>
            <w:pPr>
              <w:rPr>
                <w:sz w:val="2"/>
                <w:szCs w:val="2"/>
              </w:rPr>
            </w:pPr>
          </w:p>
        </w:tc>
      </w:tr>
      <w:tr>
        <w:trPr>
          <w:trHeight w:val="230" w:hRule="atLeast"/>
        </w:trPr>
        <w:tc>
          <w:tcPr>
            <w:tcW w:w="566" w:type="dxa"/>
          </w:tcPr>
          <w:p>
            <w:pPr>
              <w:pStyle w:val="TableParagraph"/>
              <w:spacing w:line="210" w:lineRule="exact"/>
              <w:ind w:right="148"/>
              <w:jc w:val="center"/>
              <w:rPr>
                <w:sz w:val="24"/>
              </w:rPr>
            </w:pPr>
            <w:r>
              <w:rPr>
                <w:spacing w:val="-5"/>
                <w:sz w:val="24"/>
              </w:rPr>
              <w:t>9.</w:t>
            </w:r>
          </w:p>
        </w:tc>
        <w:tc>
          <w:tcPr>
            <w:tcW w:w="7151" w:type="dxa"/>
          </w:tcPr>
          <w:p>
            <w:pPr>
              <w:pStyle w:val="TableParagraph"/>
              <w:spacing w:line="210" w:lineRule="exact"/>
              <w:ind w:left="112"/>
              <w:rPr>
                <w:sz w:val="24"/>
              </w:rPr>
            </w:pPr>
            <w:r>
              <w:rPr>
                <w:spacing w:val="-2"/>
                <w:sz w:val="24"/>
              </w:rPr>
              <w:t>Микрофон</w:t>
            </w:r>
          </w:p>
        </w:tc>
        <w:tc>
          <w:tcPr>
            <w:tcW w:w="2208" w:type="dxa"/>
          </w:tcPr>
          <w:p>
            <w:pPr>
              <w:pStyle w:val="TableParagraph"/>
              <w:spacing w:line="210" w:lineRule="exact"/>
              <w:ind w:left="731" w:right="716"/>
              <w:jc w:val="center"/>
              <w:rPr>
                <w:sz w:val="24"/>
              </w:rPr>
            </w:pPr>
            <w:r>
              <w:rPr>
                <w:spacing w:val="-5"/>
                <w:sz w:val="24"/>
              </w:rPr>
              <w:t>да</w:t>
            </w:r>
          </w:p>
        </w:tc>
        <w:tc>
          <w:tcPr>
            <w:tcW w:w="398" w:type="dxa"/>
            <w:vMerge/>
            <w:tcBorders>
              <w:top w:val="nil"/>
              <w:right w:val="nil"/>
            </w:tcBorders>
          </w:tcPr>
          <w:p>
            <w:pPr>
              <w:rPr>
                <w:sz w:val="2"/>
                <w:szCs w:val="2"/>
              </w:rPr>
            </w:pPr>
          </w:p>
        </w:tc>
      </w:tr>
      <w:tr>
        <w:trPr>
          <w:trHeight w:val="230" w:hRule="atLeast"/>
        </w:trPr>
        <w:tc>
          <w:tcPr>
            <w:tcW w:w="566" w:type="dxa"/>
          </w:tcPr>
          <w:p>
            <w:pPr>
              <w:pStyle w:val="TableParagraph"/>
              <w:spacing w:line="210" w:lineRule="exact"/>
              <w:ind w:left="83" w:right="111"/>
              <w:jc w:val="center"/>
              <w:rPr>
                <w:sz w:val="24"/>
              </w:rPr>
            </w:pPr>
            <w:r>
              <w:rPr>
                <w:spacing w:val="-5"/>
                <w:sz w:val="24"/>
              </w:rPr>
              <w:t>10.</w:t>
            </w:r>
          </w:p>
        </w:tc>
        <w:tc>
          <w:tcPr>
            <w:tcW w:w="7151" w:type="dxa"/>
          </w:tcPr>
          <w:p>
            <w:pPr>
              <w:pStyle w:val="TableParagraph"/>
              <w:spacing w:line="210" w:lineRule="exact"/>
              <w:ind w:left="112"/>
              <w:rPr>
                <w:sz w:val="24"/>
              </w:rPr>
            </w:pPr>
            <w:r>
              <w:rPr>
                <w:sz w:val="24"/>
              </w:rPr>
              <w:t>Музыкальная</w:t>
            </w:r>
            <w:r>
              <w:rPr>
                <w:spacing w:val="-11"/>
                <w:sz w:val="24"/>
              </w:rPr>
              <w:t> </w:t>
            </w:r>
            <w:r>
              <w:rPr>
                <w:spacing w:val="-2"/>
                <w:sz w:val="24"/>
              </w:rPr>
              <w:t>клавиатура</w:t>
            </w:r>
          </w:p>
        </w:tc>
        <w:tc>
          <w:tcPr>
            <w:tcW w:w="2208" w:type="dxa"/>
          </w:tcPr>
          <w:p>
            <w:pPr>
              <w:pStyle w:val="TableParagraph"/>
              <w:spacing w:line="210" w:lineRule="exact"/>
              <w:ind w:left="731" w:right="716"/>
              <w:jc w:val="center"/>
              <w:rPr>
                <w:sz w:val="24"/>
              </w:rPr>
            </w:pPr>
            <w:r>
              <w:rPr>
                <w:spacing w:val="-5"/>
                <w:sz w:val="24"/>
              </w:rPr>
              <w:t>да</w:t>
            </w:r>
          </w:p>
        </w:tc>
        <w:tc>
          <w:tcPr>
            <w:tcW w:w="398" w:type="dxa"/>
            <w:vMerge/>
            <w:tcBorders>
              <w:top w:val="nil"/>
              <w:right w:val="nil"/>
            </w:tcBorders>
          </w:tcPr>
          <w:p>
            <w:pPr>
              <w:rPr>
                <w:sz w:val="2"/>
                <w:szCs w:val="2"/>
              </w:rPr>
            </w:pPr>
          </w:p>
        </w:tc>
      </w:tr>
      <w:tr>
        <w:trPr>
          <w:trHeight w:val="230" w:hRule="atLeast"/>
        </w:trPr>
        <w:tc>
          <w:tcPr>
            <w:tcW w:w="566" w:type="dxa"/>
          </w:tcPr>
          <w:p>
            <w:pPr>
              <w:pStyle w:val="TableParagraph"/>
              <w:spacing w:line="210" w:lineRule="exact"/>
              <w:ind w:left="83" w:right="111"/>
              <w:jc w:val="center"/>
              <w:rPr>
                <w:sz w:val="24"/>
              </w:rPr>
            </w:pPr>
            <w:r>
              <w:rPr>
                <w:spacing w:val="-5"/>
                <w:sz w:val="24"/>
              </w:rPr>
              <w:t>11.</w:t>
            </w:r>
          </w:p>
        </w:tc>
        <w:tc>
          <w:tcPr>
            <w:tcW w:w="7151" w:type="dxa"/>
          </w:tcPr>
          <w:p>
            <w:pPr>
              <w:pStyle w:val="TableParagraph"/>
              <w:spacing w:line="210" w:lineRule="exact"/>
              <w:ind w:left="112"/>
              <w:rPr>
                <w:sz w:val="24"/>
              </w:rPr>
            </w:pPr>
            <w:r>
              <w:rPr>
                <w:sz w:val="24"/>
              </w:rPr>
              <w:t>Оборудование</w:t>
            </w:r>
            <w:r>
              <w:rPr>
                <w:spacing w:val="-11"/>
                <w:sz w:val="24"/>
              </w:rPr>
              <w:t> </w:t>
            </w:r>
            <w:r>
              <w:rPr>
                <w:sz w:val="24"/>
              </w:rPr>
              <w:t>компьютерной</w:t>
            </w:r>
            <w:r>
              <w:rPr>
                <w:spacing w:val="-10"/>
                <w:sz w:val="24"/>
              </w:rPr>
              <w:t> </w:t>
            </w:r>
            <w:r>
              <w:rPr>
                <w:spacing w:val="-4"/>
                <w:sz w:val="24"/>
              </w:rPr>
              <w:t>сети</w:t>
            </w:r>
          </w:p>
        </w:tc>
        <w:tc>
          <w:tcPr>
            <w:tcW w:w="2208" w:type="dxa"/>
          </w:tcPr>
          <w:p>
            <w:pPr>
              <w:pStyle w:val="TableParagraph"/>
              <w:spacing w:line="210" w:lineRule="exact"/>
              <w:ind w:left="731" w:right="716"/>
              <w:jc w:val="center"/>
              <w:rPr>
                <w:sz w:val="24"/>
              </w:rPr>
            </w:pPr>
            <w:r>
              <w:rPr>
                <w:spacing w:val="-5"/>
                <w:sz w:val="24"/>
              </w:rPr>
              <w:t>да</w:t>
            </w:r>
          </w:p>
        </w:tc>
        <w:tc>
          <w:tcPr>
            <w:tcW w:w="398" w:type="dxa"/>
            <w:vMerge/>
            <w:tcBorders>
              <w:top w:val="nil"/>
              <w:right w:val="nil"/>
            </w:tcBorders>
          </w:tcPr>
          <w:p>
            <w:pPr>
              <w:rPr>
                <w:sz w:val="2"/>
                <w:szCs w:val="2"/>
              </w:rPr>
            </w:pPr>
          </w:p>
        </w:tc>
      </w:tr>
      <w:tr>
        <w:trPr>
          <w:trHeight w:val="275" w:hRule="atLeast"/>
        </w:trPr>
        <w:tc>
          <w:tcPr>
            <w:tcW w:w="566" w:type="dxa"/>
            <w:tcBorders>
              <w:bottom w:val="single" w:sz="6" w:space="0" w:color="FFFFFF"/>
            </w:tcBorders>
          </w:tcPr>
          <w:p>
            <w:pPr>
              <w:pStyle w:val="TableParagraph"/>
              <w:rPr>
                <w:sz w:val="20"/>
              </w:rPr>
            </w:pPr>
          </w:p>
        </w:tc>
        <w:tc>
          <w:tcPr>
            <w:tcW w:w="7151" w:type="dxa"/>
            <w:tcBorders>
              <w:bottom w:val="single" w:sz="6" w:space="0" w:color="FFFFFF"/>
            </w:tcBorders>
          </w:tcPr>
          <w:p>
            <w:pPr>
              <w:pStyle w:val="TableParagraph"/>
              <w:rPr>
                <w:sz w:val="20"/>
              </w:rPr>
            </w:pPr>
          </w:p>
        </w:tc>
        <w:tc>
          <w:tcPr>
            <w:tcW w:w="2208" w:type="dxa"/>
            <w:vMerge w:val="restart"/>
          </w:tcPr>
          <w:p>
            <w:pPr>
              <w:pStyle w:val="TableParagraph"/>
              <w:spacing w:line="275" w:lineRule="exact"/>
              <w:ind w:left="19"/>
              <w:jc w:val="center"/>
              <w:rPr>
                <w:sz w:val="24"/>
              </w:rPr>
            </w:pPr>
            <w:r>
              <w:rPr>
                <w:spacing w:val="-5"/>
                <w:sz w:val="24"/>
              </w:rPr>
              <w:t>да</w:t>
            </w:r>
          </w:p>
        </w:tc>
        <w:tc>
          <w:tcPr>
            <w:tcW w:w="398" w:type="dxa"/>
            <w:vMerge/>
            <w:tcBorders>
              <w:top w:val="nil"/>
              <w:right w:val="nil"/>
            </w:tcBorders>
          </w:tcPr>
          <w:p>
            <w:pPr>
              <w:rPr>
                <w:sz w:val="2"/>
                <w:szCs w:val="2"/>
              </w:rPr>
            </w:pPr>
          </w:p>
        </w:tc>
      </w:tr>
      <w:tr>
        <w:trPr>
          <w:trHeight w:val="376" w:hRule="atLeast"/>
        </w:trPr>
        <w:tc>
          <w:tcPr>
            <w:tcW w:w="566" w:type="dxa"/>
            <w:tcBorders>
              <w:top w:val="single" w:sz="6" w:space="0" w:color="FFFFFF"/>
              <w:bottom w:val="single" w:sz="4" w:space="0" w:color="FFFFFF"/>
            </w:tcBorders>
          </w:tcPr>
          <w:p>
            <w:pPr>
              <w:pStyle w:val="TableParagraph"/>
              <w:spacing w:line="164" w:lineRule="exact"/>
              <w:ind w:left="83" w:right="111"/>
              <w:jc w:val="center"/>
              <w:rPr>
                <w:sz w:val="24"/>
              </w:rPr>
            </w:pPr>
            <w:r>
              <w:rPr>
                <w:spacing w:val="-5"/>
                <w:sz w:val="24"/>
              </w:rPr>
              <w:t>12.</w:t>
            </w:r>
          </w:p>
        </w:tc>
        <w:tc>
          <w:tcPr>
            <w:tcW w:w="7151" w:type="dxa"/>
            <w:tcBorders>
              <w:top w:val="single" w:sz="6" w:space="0" w:color="FFFFFF"/>
              <w:bottom w:val="single" w:sz="4" w:space="0" w:color="FFFFFF"/>
            </w:tcBorders>
          </w:tcPr>
          <w:p>
            <w:pPr>
              <w:pStyle w:val="TableParagraph"/>
              <w:spacing w:line="126" w:lineRule="exact"/>
              <w:ind w:left="112"/>
              <w:rPr>
                <w:sz w:val="24"/>
              </w:rPr>
            </w:pPr>
            <w:r>
              <w:rPr>
                <w:sz w:val="24"/>
              </w:rPr>
              <w:t>Конструктор,</w:t>
            </w:r>
            <w:r>
              <w:rPr>
                <w:spacing w:val="29"/>
                <w:sz w:val="24"/>
              </w:rPr>
              <w:t> </w:t>
            </w:r>
            <w:r>
              <w:rPr>
                <w:sz w:val="24"/>
              </w:rPr>
              <w:t>позволяющий</w:t>
            </w:r>
            <w:r>
              <w:rPr>
                <w:spacing w:val="-6"/>
                <w:sz w:val="24"/>
              </w:rPr>
              <w:t> </w:t>
            </w:r>
            <w:r>
              <w:rPr>
                <w:sz w:val="24"/>
              </w:rPr>
              <w:t>создавать</w:t>
            </w:r>
            <w:r>
              <w:rPr>
                <w:spacing w:val="-8"/>
                <w:sz w:val="24"/>
              </w:rPr>
              <w:t> </w:t>
            </w:r>
            <w:r>
              <w:rPr>
                <w:sz w:val="24"/>
              </w:rPr>
              <w:t>компьютерно-</w:t>
            </w:r>
            <w:r>
              <w:rPr>
                <w:spacing w:val="-2"/>
                <w:sz w:val="24"/>
              </w:rPr>
              <w:t>управляемые,</w:t>
            </w:r>
          </w:p>
          <w:p>
            <w:pPr>
              <w:pStyle w:val="TableParagraph"/>
              <w:spacing w:line="230" w:lineRule="exact"/>
              <w:ind w:left="112"/>
              <w:rPr>
                <w:sz w:val="24"/>
              </w:rPr>
            </w:pPr>
            <w:r>
              <w:rPr>
                <w:sz w:val="24"/>
              </w:rPr>
              <w:t>движущиеся</w:t>
            </w:r>
            <w:r>
              <w:rPr>
                <w:spacing w:val="-5"/>
                <w:sz w:val="24"/>
              </w:rPr>
              <w:t> </w:t>
            </w:r>
            <w:r>
              <w:rPr>
                <w:sz w:val="24"/>
              </w:rPr>
              <w:t>модели</w:t>
            </w:r>
            <w:r>
              <w:rPr>
                <w:spacing w:val="-4"/>
                <w:sz w:val="24"/>
              </w:rPr>
              <w:t> </w:t>
            </w:r>
            <w:r>
              <w:rPr>
                <w:sz w:val="24"/>
              </w:rPr>
              <w:t>с</w:t>
            </w:r>
            <w:r>
              <w:rPr>
                <w:spacing w:val="-4"/>
                <w:sz w:val="24"/>
              </w:rPr>
              <w:t> </w:t>
            </w:r>
            <w:r>
              <w:rPr>
                <w:sz w:val="24"/>
              </w:rPr>
              <w:t>обратной</w:t>
            </w:r>
            <w:r>
              <w:rPr>
                <w:spacing w:val="-4"/>
                <w:sz w:val="24"/>
              </w:rPr>
              <w:t> </w:t>
            </w:r>
            <w:r>
              <w:rPr>
                <w:spacing w:val="-2"/>
                <w:sz w:val="24"/>
              </w:rPr>
              <w:t>связью</w:t>
            </w:r>
          </w:p>
        </w:tc>
        <w:tc>
          <w:tcPr>
            <w:tcW w:w="2208" w:type="dxa"/>
            <w:vMerge/>
            <w:tcBorders>
              <w:top w:val="nil"/>
            </w:tcBorders>
          </w:tcPr>
          <w:p>
            <w:pPr>
              <w:rPr>
                <w:sz w:val="2"/>
                <w:szCs w:val="2"/>
              </w:rPr>
            </w:pPr>
          </w:p>
        </w:tc>
        <w:tc>
          <w:tcPr>
            <w:tcW w:w="398" w:type="dxa"/>
            <w:vMerge/>
            <w:tcBorders>
              <w:top w:val="nil"/>
              <w:right w:val="nil"/>
            </w:tcBorders>
          </w:tcPr>
          <w:p>
            <w:pPr>
              <w:rPr>
                <w:sz w:val="2"/>
                <w:szCs w:val="2"/>
              </w:rPr>
            </w:pPr>
          </w:p>
        </w:tc>
      </w:tr>
      <w:tr>
        <w:trPr>
          <w:trHeight w:val="230" w:hRule="atLeast"/>
        </w:trPr>
        <w:tc>
          <w:tcPr>
            <w:tcW w:w="566" w:type="dxa"/>
            <w:tcBorders>
              <w:top w:val="single" w:sz="4" w:space="0" w:color="FFFFFF"/>
            </w:tcBorders>
          </w:tcPr>
          <w:p>
            <w:pPr>
              <w:pStyle w:val="TableParagraph"/>
              <w:spacing w:line="210" w:lineRule="exact"/>
              <w:ind w:left="83" w:right="111"/>
              <w:jc w:val="center"/>
              <w:rPr>
                <w:sz w:val="24"/>
              </w:rPr>
            </w:pPr>
            <w:r>
              <w:rPr>
                <w:spacing w:val="-5"/>
                <w:sz w:val="24"/>
              </w:rPr>
              <w:t>13.</w:t>
            </w:r>
          </w:p>
        </w:tc>
        <w:tc>
          <w:tcPr>
            <w:tcW w:w="7151" w:type="dxa"/>
            <w:tcBorders>
              <w:top w:val="single" w:sz="4" w:space="0" w:color="FFFFFF"/>
            </w:tcBorders>
          </w:tcPr>
          <w:p>
            <w:pPr>
              <w:pStyle w:val="TableParagraph"/>
              <w:spacing w:line="210" w:lineRule="exact"/>
              <w:ind w:left="112"/>
              <w:rPr>
                <w:sz w:val="24"/>
              </w:rPr>
            </w:pPr>
            <w:r>
              <w:rPr>
                <w:sz w:val="24"/>
              </w:rPr>
              <w:t>Цифровые</w:t>
            </w:r>
            <w:r>
              <w:rPr>
                <w:spacing w:val="-6"/>
                <w:sz w:val="24"/>
              </w:rPr>
              <w:t> </w:t>
            </w:r>
            <w:r>
              <w:rPr>
                <w:sz w:val="24"/>
              </w:rPr>
              <w:t>датчики</w:t>
            </w:r>
            <w:r>
              <w:rPr>
                <w:spacing w:val="-5"/>
                <w:sz w:val="24"/>
              </w:rPr>
              <w:t> </w:t>
            </w:r>
            <w:r>
              <w:rPr>
                <w:sz w:val="24"/>
              </w:rPr>
              <w:t>с</w:t>
            </w:r>
            <w:r>
              <w:rPr>
                <w:spacing w:val="-5"/>
                <w:sz w:val="24"/>
              </w:rPr>
              <w:t> </w:t>
            </w:r>
            <w:r>
              <w:rPr>
                <w:spacing w:val="-2"/>
                <w:sz w:val="24"/>
              </w:rPr>
              <w:t>интерфейсом</w:t>
            </w:r>
          </w:p>
        </w:tc>
        <w:tc>
          <w:tcPr>
            <w:tcW w:w="2208" w:type="dxa"/>
          </w:tcPr>
          <w:p>
            <w:pPr>
              <w:pStyle w:val="TableParagraph"/>
              <w:spacing w:line="210" w:lineRule="exact"/>
              <w:ind w:left="731" w:right="716"/>
              <w:jc w:val="center"/>
              <w:rPr>
                <w:sz w:val="24"/>
              </w:rPr>
            </w:pPr>
            <w:r>
              <w:rPr>
                <w:spacing w:val="-5"/>
                <w:sz w:val="24"/>
              </w:rPr>
              <w:t>нет</w:t>
            </w:r>
          </w:p>
        </w:tc>
        <w:tc>
          <w:tcPr>
            <w:tcW w:w="398" w:type="dxa"/>
            <w:vMerge/>
            <w:tcBorders>
              <w:top w:val="nil"/>
              <w:right w:val="nil"/>
            </w:tcBorders>
          </w:tcPr>
          <w:p>
            <w:pPr>
              <w:rPr>
                <w:sz w:val="2"/>
                <w:szCs w:val="2"/>
              </w:rPr>
            </w:pPr>
          </w:p>
        </w:tc>
      </w:tr>
      <w:tr>
        <w:trPr>
          <w:trHeight w:val="230" w:hRule="atLeast"/>
        </w:trPr>
        <w:tc>
          <w:tcPr>
            <w:tcW w:w="566" w:type="dxa"/>
          </w:tcPr>
          <w:p>
            <w:pPr>
              <w:pStyle w:val="TableParagraph"/>
              <w:spacing w:line="210" w:lineRule="exact"/>
              <w:ind w:left="83" w:right="111"/>
              <w:jc w:val="center"/>
              <w:rPr>
                <w:sz w:val="24"/>
              </w:rPr>
            </w:pPr>
            <w:r>
              <w:rPr>
                <w:spacing w:val="-5"/>
                <w:sz w:val="24"/>
              </w:rPr>
              <w:t>14.</w:t>
            </w:r>
          </w:p>
        </w:tc>
        <w:tc>
          <w:tcPr>
            <w:tcW w:w="7151" w:type="dxa"/>
          </w:tcPr>
          <w:p>
            <w:pPr>
              <w:pStyle w:val="TableParagraph"/>
              <w:spacing w:line="210" w:lineRule="exact"/>
              <w:ind w:left="112"/>
              <w:rPr>
                <w:sz w:val="24"/>
              </w:rPr>
            </w:pPr>
            <w:r>
              <w:rPr>
                <w:sz w:val="24"/>
              </w:rPr>
              <w:t>Устройство</w:t>
            </w:r>
            <w:r>
              <w:rPr>
                <w:spacing w:val="-13"/>
                <w:sz w:val="24"/>
              </w:rPr>
              <w:t> </w:t>
            </w:r>
            <w:r>
              <w:rPr>
                <w:sz w:val="24"/>
              </w:rPr>
              <w:t>глобального</w:t>
            </w:r>
            <w:r>
              <w:rPr>
                <w:spacing w:val="-12"/>
                <w:sz w:val="24"/>
              </w:rPr>
              <w:t> </w:t>
            </w:r>
            <w:r>
              <w:rPr>
                <w:spacing w:val="-2"/>
                <w:sz w:val="24"/>
              </w:rPr>
              <w:t>позиционирования</w:t>
            </w:r>
          </w:p>
        </w:tc>
        <w:tc>
          <w:tcPr>
            <w:tcW w:w="2208" w:type="dxa"/>
          </w:tcPr>
          <w:p>
            <w:pPr>
              <w:pStyle w:val="TableParagraph"/>
              <w:spacing w:line="210" w:lineRule="exact"/>
              <w:ind w:left="731" w:right="716"/>
              <w:jc w:val="center"/>
              <w:rPr>
                <w:sz w:val="24"/>
              </w:rPr>
            </w:pPr>
            <w:r>
              <w:rPr>
                <w:spacing w:val="-5"/>
                <w:sz w:val="24"/>
              </w:rPr>
              <w:t>нет</w:t>
            </w:r>
          </w:p>
        </w:tc>
        <w:tc>
          <w:tcPr>
            <w:tcW w:w="398" w:type="dxa"/>
            <w:vMerge/>
            <w:tcBorders>
              <w:top w:val="nil"/>
              <w:right w:val="nil"/>
            </w:tcBorders>
          </w:tcPr>
          <w:p>
            <w:pPr>
              <w:rPr>
                <w:sz w:val="2"/>
                <w:szCs w:val="2"/>
              </w:rPr>
            </w:pPr>
          </w:p>
        </w:tc>
      </w:tr>
      <w:tr>
        <w:trPr>
          <w:trHeight w:val="227" w:hRule="atLeast"/>
        </w:trPr>
        <w:tc>
          <w:tcPr>
            <w:tcW w:w="566" w:type="dxa"/>
          </w:tcPr>
          <w:p>
            <w:pPr>
              <w:pStyle w:val="TableParagraph"/>
              <w:spacing w:line="208" w:lineRule="exact"/>
              <w:ind w:left="83" w:right="111"/>
              <w:jc w:val="center"/>
              <w:rPr>
                <w:sz w:val="24"/>
              </w:rPr>
            </w:pPr>
            <w:r>
              <w:rPr>
                <w:spacing w:val="-5"/>
                <w:sz w:val="24"/>
              </w:rPr>
              <w:t>15.</w:t>
            </w:r>
          </w:p>
        </w:tc>
        <w:tc>
          <w:tcPr>
            <w:tcW w:w="7151" w:type="dxa"/>
          </w:tcPr>
          <w:p>
            <w:pPr>
              <w:pStyle w:val="TableParagraph"/>
              <w:spacing w:line="208" w:lineRule="exact"/>
              <w:ind w:left="112"/>
              <w:rPr>
                <w:sz w:val="24"/>
              </w:rPr>
            </w:pPr>
            <w:r>
              <w:rPr>
                <w:sz w:val="24"/>
              </w:rPr>
              <w:t>Цифровой</w:t>
            </w:r>
            <w:r>
              <w:rPr>
                <w:spacing w:val="-9"/>
                <w:sz w:val="24"/>
              </w:rPr>
              <w:t> </w:t>
            </w:r>
            <w:r>
              <w:rPr>
                <w:spacing w:val="-2"/>
                <w:sz w:val="24"/>
              </w:rPr>
              <w:t>микроскоп</w:t>
            </w:r>
          </w:p>
        </w:tc>
        <w:tc>
          <w:tcPr>
            <w:tcW w:w="2208" w:type="dxa"/>
          </w:tcPr>
          <w:p>
            <w:pPr>
              <w:pStyle w:val="TableParagraph"/>
              <w:spacing w:line="208" w:lineRule="exact"/>
              <w:ind w:left="731" w:right="716"/>
              <w:jc w:val="center"/>
              <w:rPr>
                <w:sz w:val="24"/>
              </w:rPr>
            </w:pPr>
            <w:r>
              <w:rPr>
                <w:spacing w:val="-5"/>
                <w:sz w:val="24"/>
              </w:rPr>
              <w:t>да</w:t>
            </w:r>
          </w:p>
        </w:tc>
        <w:tc>
          <w:tcPr>
            <w:tcW w:w="398" w:type="dxa"/>
            <w:vMerge/>
            <w:tcBorders>
              <w:top w:val="nil"/>
              <w:right w:val="nil"/>
            </w:tcBorders>
          </w:tcPr>
          <w:p>
            <w:pPr>
              <w:rPr>
                <w:sz w:val="2"/>
                <w:szCs w:val="2"/>
              </w:rPr>
            </w:pPr>
          </w:p>
        </w:tc>
      </w:tr>
      <w:tr>
        <w:trPr>
          <w:trHeight w:val="230" w:hRule="atLeast"/>
        </w:trPr>
        <w:tc>
          <w:tcPr>
            <w:tcW w:w="566" w:type="dxa"/>
          </w:tcPr>
          <w:p>
            <w:pPr>
              <w:pStyle w:val="TableParagraph"/>
              <w:spacing w:line="210" w:lineRule="exact"/>
              <w:ind w:left="83" w:right="111"/>
              <w:jc w:val="center"/>
              <w:rPr>
                <w:sz w:val="24"/>
              </w:rPr>
            </w:pPr>
            <w:r>
              <w:rPr>
                <w:spacing w:val="-5"/>
                <w:sz w:val="24"/>
              </w:rPr>
              <w:t>16.</w:t>
            </w:r>
          </w:p>
        </w:tc>
        <w:tc>
          <w:tcPr>
            <w:tcW w:w="7151" w:type="dxa"/>
          </w:tcPr>
          <w:p>
            <w:pPr>
              <w:pStyle w:val="TableParagraph"/>
              <w:spacing w:line="210" w:lineRule="exact"/>
              <w:ind w:left="112"/>
              <w:rPr>
                <w:sz w:val="24"/>
              </w:rPr>
            </w:pPr>
            <w:r>
              <w:rPr>
                <w:sz w:val="24"/>
              </w:rPr>
              <w:t>Доска</w:t>
            </w:r>
            <w:r>
              <w:rPr>
                <w:spacing w:val="-10"/>
                <w:sz w:val="24"/>
              </w:rPr>
              <w:t> </w:t>
            </w:r>
            <w:r>
              <w:rPr>
                <w:sz w:val="24"/>
              </w:rPr>
              <w:t>со</w:t>
            </w:r>
            <w:r>
              <w:rPr>
                <w:spacing w:val="-3"/>
                <w:sz w:val="24"/>
              </w:rPr>
              <w:t> </w:t>
            </w:r>
            <w:r>
              <w:rPr>
                <w:sz w:val="24"/>
              </w:rPr>
              <w:t>средствами,</w:t>
            </w:r>
            <w:r>
              <w:rPr>
                <w:spacing w:val="-6"/>
                <w:sz w:val="24"/>
              </w:rPr>
              <w:t> </w:t>
            </w:r>
            <w:r>
              <w:rPr>
                <w:sz w:val="24"/>
              </w:rPr>
              <w:t>обеспечивающими</w:t>
            </w:r>
            <w:r>
              <w:rPr>
                <w:spacing w:val="-6"/>
                <w:sz w:val="24"/>
              </w:rPr>
              <w:t> </w:t>
            </w:r>
            <w:r>
              <w:rPr>
                <w:sz w:val="24"/>
              </w:rPr>
              <w:t>обратную</w:t>
            </w:r>
            <w:r>
              <w:rPr>
                <w:spacing w:val="-5"/>
                <w:sz w:val="24"/>
              </w:rPr>
              <w:t> </w:t>
            </w:r>
            <w:r>
              <w:rPr>
                <w:spacing w:val="-2"/>
                <w:sz w:val="24"/>
              </w:rPr>
              <w:t>связь</w:t>
            </w:r>
          </w:p>
        </w:tc>
        <w:tc>
          <w:tcPr>
            <w:tcW w:w="2208" w:type="dxa"/>
          </w:tcPr>
          <w:p>
            <w:pPr>
              <w:pStyle w:val="TableParagraph"/>
              <w:spacing w:line="210" w:lineRule="exact"/>
              <w:ind w:left="731" w:right="716"/>
              <w:jc w:val="center"/>
              <w:rPr>
                <w:sz w:val="24"/>
              </w:rPr>
            </w:pPr>
            <w:r>
              <w:rPr>
                <w:spacing w:val="-5"/>
                <w:sz w:val="24"/>
              </w:rPr>
              <w:t>нет</w:t>
            </w:r>
          </w:p>
        </w:tc>
        <w:tc>
          <w:tcPr>
            <w:tcW w:w="398" w:type="dxa"/>
            <w:vMerge/>
            <w:tcBorders>
              <w:top w:val="nil"/>
              <w:right w:val="nil"/>
            </w:tcBorders>
          </w:tcPr>
          <w:p>
            <w:pPr>
              <w:rPr>
                <w:sz w:val="2"/>
                <w:szCs w:val="2"/>
              </w:rPr>
            </w:pPr>
          </w:p>
        </w:tc>
      </w:tr>
      <w:tr>
        <w:trPr>
          <w:trHeight w:val="267" w:hRule="atLeast"/>
        </w:trPr>
        <w:tc>
          <w:tcPr>
            <w:tcW w:w="566" w:type="dxa"/>
            <w:tcBorders>
              <w:bottom w:val="thickThinMediumGap" w:sz="1" w:space="0" w:color="FFFFFF"/>
            </w:tcBorders>
          </w:tcPr>
          <w:p>
            <w:pPr>
              <w:pStyle w:val="TableParagraph"/>
              <w:spacing w:line="217" w:lineRule="exact"/>
              <w:ind w:right="111"/>
              <w:jc w:val="center"/>
              <w:rPr>
                <w:sz w:val="24"/>
              </w:rPr>
            </w:pPr>
            <w:r>
              <w:rPr>
                <w:spacing w:val="-5"/>
                <w:sz w:val="24"/>
              </w:rPr>
              <w:t>II.</w:t>
            </w:r>
          </w:p>
        </w:tc>
        <w:tc>
          <w:tcPr>
            <w:tcW w:w="7151" w:type="dxa"/>
            <w:tcBorders>
              <w:bottom w:val="single" w:sz="6" w:space="0" w:color="FFFFFF"/>
            </w:tcBorders>
          </w:tcPr>
          <w:p>
            <w:pPr>
              <w:pStyle w:val="TableParagraph"/>
              <w:spacing w:line="217" w:lineRule="exact"/>
              <w:ind w:left="2438"/>
              <w:rPr>
                <w:b/>
                <w:sz w:val="24"/>
              </w:rPr>
            </w:pPr>
            <w:r>
              <w:rPr>
                <w:b/>
                <w:sz w:val="24"/>
              </w:rPr>
              <w:t>Программные</w:t>
            </w:r>
            <w:r>
              <w:rPr>
                <w:b/>
                <w:spacing w:val="-9"/>
                <w:sz w:val="24"/>
              </w:rPr>
              <w:t> </w:t>
            </w:r>
            <w:r>
              <w:rPr>
                <w:b/>
                <w:spacing w:val="-2"/>
                <w:sz w:val="24"/>
              </w:rPr>
              <w:t>инструменты:</w:t>
            </w:r>
          </w:p>
        </w:tc>
        <w:tc>
          <w:tcPr>
            <w:tcW w:w="2208" w:type="dxa"/>
          </w:tcPr>
          <w:p>
            <w:pPr>
              <w:pStyle w:val="TableParagraph"/>
              <w:rPr>
                <w:sz w:val="18"/>
              </w:rPr>
            </w:pPr>
          </w:p>
        </w:tc>
        <w:tc>
          <w:tcPr>
            <w:tcW w:w="398" w:type="dxa"/>
            <w:vMerge/>
            <w:tcBorders>
              <w:top w:val="nil"/>
              <w:right w:val="nil"/>
            </w:tcBorders>
          </w:tcPr>
          <w:p>
            <w:pPr>
              <w:rPr>
                <w:sz w:val="2"/>
                <w:szCs w:val="2"/>
              </w:rPr>
            </w:pPr>
          </w:p>
        </w:tc>
      </w:tr>
      <w:tr>
        <w:trPr>
          <w:trHeight w:val="212" w:hRule="atLeast"/>
        </w:trPr>
        <w:tc>
          <w:tcPr>
            <w:tcW w:w="566" w:type="dxa"/>
            <w:tcBorders>
              <w:top w:val="thinThickMediumGap" w:sz="1" w:space="0" w:color="FFFFFF"/>
              <w:bottom w:val="single" w:sz="4" w:space="0" w:color="FFFFFF"/>
            </w:tcBorders>
          </w:tcPr>
          <w:p>
            <w:pPr>
              <w:pStyle w:val="TableParagraph"/>
              <w:spacing w:line="193" w:lineRule="exact"/>
              <w:ind w:right="148"/>
              <w:jc w:val="center"/>
              <w:rPr>
                <w:sz w:val="24"/>
              </w:rPr>
            </w:pPr>
            <w:r>
              <w:rPr>
                <w:spacing w:val="-5"/>
                <w:sz w:val="24"/>
              </w:rPr>
              <w:t>1.</w:t>
            </w:r>
          </w:p>
        </w:tc>
        <w:tc>
          <w:tcPr>
            <w:tcW w:w="7151" w:type="dxa"/>
            <w:tcBorders>
              <w:top w:val="single" w:sz="6" w:space="0" w:color="FFFFFF"/>
              <w:bottom w:val="single" w:sz="4" w:space="0" w:color="FFFFFF"/>
            </w:tcBorders>
          </w:tcPr>
          <w:p>
            <w:pPr>
              <w:pStyle w:val="TableParagraph"/>
              <w:tabs>
                <w:tab w:pos="5643" w:val="left" w:leader="none"/>
              </w:tabs>
              <w:spacing w:line="193" w:lineRule="exact"/>
              <w:ind w:left="112"/>
              <w:rPr>
                <w:sz w:val="20"/>
              </w:rPr>
            </w:pPr>
            <w:r>
              <w:rPr>
                <w:sz w:val="24"/>
              </w:rPr>
              <w:t>Операционные</w:t>
            </w:r>
            <w:r>
              <w:rPr>
                <w:spacing w:val="-8"/>
                <w:sz w:val="24"/>
              </w:rPr>
              <w:t> </w:t>
            </w:r>
            <w:r>
              <w:rPr>
                <w:sz w:val="24"/>
              </w:rPr>
              <w:t>системы</w:t>
            </w:r>
            <w:r>
              <w:rPr>
                <w:spacing w:val="-7"/>
                <w:sz w:val="24"/>
              </w:rPr>
              <w:t> </w:t>
            </w:r>
            <w:r>
              <w:rPr>
                <w:sz w:val="24"/>
              </w:rPr>
              <w:t>и</w:t>
            </w:r>
            <w:r>
              <w:rPr>
                <w:spacing w:val="-6"/>
                <w:sz w:val="24"/>
              </w:rPr>
              <w:t> </w:t>
            </w:r>
            <w:r>
              <w:rPr>
                <w:sz w:val="24"/>
              </w:rPr>
              <w:t>служебные</w:t>
            </w:r>
            <w:r>
              <w:rPr>
                <w:spacing w:val="-4"/>
                <w:sz w:val="24"/>
              </w:rPr>
              <w:t> </w:t>
            </w:r>
            <w:r>
              <w:rPr>
                <w:spacing w:val="-2"/>
                <w:sz w:val="24"/>
              </w:rPr>
              <w:t>инструменты</w:t>
            </w:r>
            <w:r>
              <w:rPr>
                <w:sz w:val="24"/>
              </w:rPr>
              <w:tab/>
            </w:r>
            <w:r>
              <w:rPr>
                <w:spacing w:val="-5"/>
                <w:position w:val="2"/>
                <w:sz w:val="20"/>
              </w:rPr>
              <w:t>630</w:t>
            </w:r>
          </w:p>
        </w:tc>
        <w:tc>
          <w:tcPr>
            <w:tcW w:w="2208" w:type="dxa"/>
          </w:tcPr>
          <w:p>
            <w:pPr>
              <w:pStyle w:val="TableParagraph"/>
              <w:spacing w:line="193" w:lineRule="exact"/>
              <w:ind w:left="699"/>
              <w:rPr>
                <w:sz w:val="24"/>
              </w:rPr>
            </w:pPr>
            <w:r>
              <w:rPr>
                <w:spacing w:val="-2"/>
                <w:sz w:val="24"/>
              </w:rPr>
              <w:t>имеются</w:t>
            </w:r>
          </w:p>
        </w:tc>
        <w:tc>
          <w:tcPr>
            <w:tcW w:w="398" w:type="dxa"/>
            <w:vMerge/>
            <w:tcBorders>
              <w:top w:val="nil"/>
              <w:right w:val="nil"/>
            </w:tcBorders>
          </w:tcPr>
          <w:p>
            <w:pPr>
              <w:rPr>
                <w:sz w:val="2"/>
                <w:szCs w:val="2"/>
              </w:rPr>
            </w:pPr>
          </w:p>
        </w:tc>
      </w:tr>
      <w:tr>
        <w:trPr>
          <w:trHeight w:val="419" w:hRule="atLeast"/>
        </w:trPr>
        <w:tc>
          <w:tcPr>
            <w:tcW w:w="566" w:type="dxa"/>
            <w:tcBorders>
              <w:top w:val="single" w:sz="4" w:space="0" w:color="FFFFFF"/>
            </w:tcBorders>
          </w:tcPr>
          <w:p>
            <w:pPr>
              <w:pStyle w:val="TableParagraph"/>
              <w:spacing w:line="220" w:lineRule="exact"/>
              <w:ind w:right="148"/>
              <w:jc w:val="center"/>
              <w:rPr>
                <w:sz w:val="24"/>
              </w:rPr>
            </w:pPr>
            <w:r>
              <w:rPr>
                <w:spacing w:val="-5"/>
                <w:sz w:val="24"/>
              </w:rPr>
              <w:t>2.</w:t>
            </w:r>
          </w:p>
        </w:tc>
        <w:tc>
          <w:tcPr>
            <w:tcW w:w="7151" w:type="dxa"/>
            <w:tcBorders>
              <w:top w:val="single" w:sz="4" w:space="0" w:color="FFFFFF"/>
            </w:tcBorders>
          </w:tcPr>
          <w:p>
            <w:pPr>
              <w:pStyle w:val="TableParagraph"/>
              <w:spacing w:line="187" w:lineRule="exact"/>
              <w:ind w:left="112"/>
              <w:rPr>
                <w:sz w:val="24"/>
              </w:rPr>
            </w:pPr>
            <w:r>
              <w:rPr>
                <w:sz w:val="24"/>
              </w:rPr>
              <w:t>Орфографический</w:t>
            </w:r>
            <w:r>
              <w:rPr>
                <w:spacing w:val="-6"/>
                <w:sz w:val="24"/>
              </w:rPr>
              <w:t> </w:t>
            </w:r>
            <w:r>
              <w:rPr>
                <w:sz w:val="24"/>
              </w:rPr>
              <w:t>корректор</w:t>
            </w:r>
            <w:r>
              <w:rPr>
                <w:spacing w:val="-3"/>
                <w:sz w:val="24"/>
              </w:rPr>
              <w:t> </w:t>
            </w:r>
            <w:r>
              <w:rPr>
                <w:sz w:val="24"/>
              </w:rPr>
              <w:t>для</w:t>
            </w:r>
            <w:r>
              <w:rPr>
                <w:spacing w:val="-7"/>
                <w:sz w:val="24"/>
              </w:rPr>
              <w:t> </w:t>
            </w:r>
            <w:r>
              <w:rPr>
                <w:sz w:val="24"/>
              </w:rPr>
              <w:t>текстов</w:t>
            </w:r>
            <w:r>
              <w:rPr>
                <w:spacing w:val="-7"/>
                <w:sz w:val="24"/>
              </w:rPr>
              <w:t> </w:t>
            </w:r>
            <w:r>
              <w:rPr>
                <w:sz w:val="24"/>
              </w:rPr>
              <w:t>на</w:t>
            </w:r>
            <w:r>
              <w:rPr>
                <w:spacing w:val="-5"/>
                <w:sz w:val="24"/>
              </w:rPr>
              <w:t> </w:t>
            </w:r>
            <w:r>
              <w:rPr>
                <w:sz w:val="24"/>
              </w:rPr>
              <w:t>русском</w:t>
            </w:r>
            <w:r>
              <w:rPr>
                <w:spacing w:val="-5"/>
                <w:sz w:val="24"/>
              </w:rPr>
              <w:t> </w:t>
            </w:r>
            <w:r>
              <w:rPr>
                <w:sz w:val="24"/>
              </w:rPr>
              <w:t>и</w:t>
            </w:r>
            <w:r>
              <w:rPr>
                <w:spacing w:val="-6"/>
                <w:sz w:val="24"/>
              </w:rPr>
              <w:t> </w:t>
            </w:r>
            <w:r>
              <w:rPr>
                <w:spacing w:val="-2"/>
                <w:sz w:val="24"/>
              </w:rPr>
              <w:t>иностранном</w:t>
            </w:r>
          </w:p>
          <w:p>
            <w:pPr>
              <w:pStyle w:val="TableParagraph"/>
              <w:spacing w:line="212" w:lineRule="exact"/>
              <w:ind w:left="112"/>
              <w:rPr>
                <w:sz w:val="24"/>
              </w:rPr>
            </w:pPr>
            <w:r>
              <w:rPr>
                <w:spacing w:val="-2"/>
                <w:sz w:val="24"/>
              </w:rPr>
              <w:t>языках</w:t>
            </w:r>
          </w:p>
        </w:tc>
        <w:tc>
          <w:tcPr>
            <w:tcW w:w="2208" w:type="dxa"/>
          </w:tcPr>
          <w:p>
            <w:pPr>
              <w:pStyle w:val="TableParagraph"/>
              <w:spacing w:line="220" w:lineRule="exact"/>
              <w:ind w:left="716"/>
              <w:rPr>
                <w:sz w:val="24"/>
              </w:rPr>
            </w:pPr>
            <w:r>
              <w:rPr>
                <w:spacing w:val="-2"/>
                <w:sz w:val="24"/>
              </w:rPr>
              <w:t>имеются</w:t>
            </w:r>
          </w:p>
        </w:tc>
        <w:tc>
          <w:tcPr>
            <w:tcW w:w="398" w:type="dxa"/>
            <w:vMerge/>
            <w:tcBorders>
              <w:top w:val="nil"/>
              <w:right w:val="nil"/>
            </w:tcBorders>
          </w:tcPr>
          <w:p>
            <w:pPr>
              <w:rPr>
                <w:sz w:val="2"/>
                <w:szCs w:val="2"/>
              </w:rPr>
            </w:pPr>
          </w:p>
        </w:tc>
      </w:tr>
    </w:tbl>
    <w:p>
      <w:pPr>
        <w:spacing w:after="0"/>
        <w:rPr>
          <w:sz w:val="2"/>
          <w:szCs w:val="2"/>
        </w:rPr>
        <w:sectPr>
          <w:footerReference w:type="default" r:id="rId25"/>
          <w:pgSz w:w="11920" w:h="16860"/>
          <w:pgMar w:header="0" w:footer="0" w:top="520" w:bottom="280" w:left="40" w:right="0"/>
        </w:sectPr>
      </w:pPr>
    </w:p>
    <w:p>
      <w:pPr>
        <w:pStyle w:val="BodyText"/>
        <w:spacing w:before="6"/>
        <w:ind w:left="0" w:firstLine="0"/>
        <w:jc w:val="left"/>
        <w:rPr>
          <w:b/>
          <w:sz w:val="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7151"/>
        <w:gridCol w:w="2208"/>
        <w:gridCol w:w="398"/>
      </w:tblGrid>
      <w:tr>
        <w:trPr>
          <w:trHeight w:val="230" w:hRule="atLeast"/>
        </w:trPr>
        <w:tc>
          <w:tcPr>
            <w:tcW w:w="566" w:type="dxa"/>
          </w:tcPr>
          <w:p>
            <w:pPr>
              <w:pStyle w:val="TableParagraph"/>
              <w:spacing w:line="210" w:lineRule="exact"/>
              <w:ind w:left="112"/>
              <w:rPr>
                <w:sz w:val="24"/>
              </w:rPr>
            </w:pPr>
            <w:r>
              <w:rPr>
                <w:spacing w:val="-5"/>
                <w:sz w:val="24"/>
              </w:rPr>
              <w:t>3.</w:t>
            </w:r>
          </w:p>
        </w:tc>
        <w:tc>
          <w:tcPr>
            <w:tcW w:w="7151" w:type="dxa"/>
          </w:tcPr>
          <w:p>
            <w:pPr>
              <w:pStyle w:val="TableParagraph"/>
              <w:spacing w:line="210" w:lineRule="exact"/>
              <w:ind w:left="112"/>
              <w:rPr>
                <w:sz w:val="24"/>
              </w:rPr>
            </w:pPr>
            <w:r>
              <w:rPr>
                <w:sz w:val="24"/>
              </w:rPr>
              <w:t>Клавиатурный</w:t>
            </w:r>
            <w:r>
              <w:rPr>
                <w:spacing w:val="-9"/>
                <w:sz w:val="24"/>
              </w:rPr>
              <w:t> </w:t>
            </w:r>
            <w:r>
              <w:rPr>
                <w:sz w:val="24"/>
              </w:rPr>
              <w:t>тренажер</w:t>
            </w:r>
            <w:r>
              <w:rPr>
                <w:spacing w:val="-5"/>
                <w:sz w:val="24"/>
              </w:rPr>
              <w:t> </w:t>
            </w:r>
            <w:r>
              <w:rPr>
                <w:sz w:val="24"/>
              </w:rPr>
              <w:t>для</w:t>
            </w:r>
            <w:r>
              <w:rPr>
                <w:spacing w:val="-6"/>
                <w:sz w:val="24"/>
              </w:rPr>
              <w:t> </w:t>
            </w:r>
            <w:r>
              <w:rPr>
                <w:sz w:val="24"/>
              </w:rPr>
              <w:t>русского</w:t>
            </w:r>
            <w:r>
              <w:rPr>
                <w:spacing w:val="-7"/>
                <w:sz w:val="24"/>
              </w:rPr>
              <w:t> </w:t>
            </w:r>
            <w:r>
              <w:rPr>
                <w:sz w:val="24"/>
              </w:rPr>
              <w:t>и</w:t>
            </w:r>
            <w:r>
              <w:rPr>
                <w:spacing w:val="-7"/>
                <w:sz w:val="24"/>
              </w:rPr>
              <w:t> </w:t>
            </w:r>
            <w:r>
              <w:rPr>
                <w:sz w:val="24"/>
              </w:rPr>
              <w:t>иностранного</w:t>
            </w:r>
            <w:r>
              <w:rPr>
                <w:spacing w:val="-4"/>
                <w:sz w:val="24"/>
              </w:rPr>
              <w:t> </w:t>
            </w:r>
            <w:r>
              <w:rPr>
                <w:spacing w:val="-2"/>
                <w:sz w:val="24"/>
              </w:rPr>
              <w:t>языков</w:t>
            </w:r>
          </w:p>
        </w:tc>
        <w:tc>
          <w:tcPr>
            <w:tcW w:w="2208" w:type="dxa"/>
          </w:tcPr>
          <w:p>
            <w:pPr>
              <w:pStyle w:val="TableParagraph"/>
              <w:spacing w:line="210" w:lineRule="exact"/>
              <w:ind w:left="574"/>
              <w:rPr>
                <w:sz w:val="24"/>
              </w:rPr>
            </w:pPr>
            <w:r>
              <w:rPr>
                <w:sz w:val="24"/>
              </w:rPr>
              <w:t>не</w:t>
            </w:r>
            <w:r>
              <w:rPr>
                <w:spacing w:val="-3"/>
                <w:sz w:val="24"/>
              </w:rPr>
              <w:t> </w:t>
            </w:r>
            <w:r>
              <w:rPr>
                <w:spacing w:val="-2"/>
                <w:sz w:val="24"/>
              </w:rPr>
              <w:t>имеются</w:t>
            </w:r>
          </w:p>
        </w:tc>
        <w:tc>
          <w:tcPr>
            <w:tcW w:w="398" w:type="dxa"/>
            <w:vMerge w:val="restart"/>
            <w:tcBorders>
              <w:bottom w:val="nil"/>
              <w:right w:val="nil"/>
            </w:tcBorders>
          </w:tcPr>
          <w:p>
            <w:pPr>
              <w:pStyle w:val="TableParagraph"/>
              <w:rPr>
                <w:sz w:val="24"/>
              </w:rPr>
            </w:pPr>
          </w:p>
        </w:tc>
      </w:tr>
      <w:tr>
        <w:trPr>
          <w:trHeight w:val="419" w:hRule="atLeast"/>
        </w:trPr>
        <w:tc>
          <w:tcPr>
            <w:tcW w:w="566" w:type="dxa"/>
          </w:tcPr>
          <w:p>
            <w:pPr>
              <w:pStyle w:val="TableParagraph"/>
              <w:spacing w:line="222" w:lineRule="exact"/>
              <w:ind w:left="112"/>
              <w:rPr>
                <w:sz w:val="24"/>
              </w:rPr>
            </w:pPr>
            <w:r>
              <w:rPr>
                <w:spacing w:val="-5"/>
                <w:sz w:val="24"/>
              </w:rPr>
              <w:t>4.</w:t>
            </w:r>
          </w:p>
        </w:tc>
        <w:tc>
          <w:tcPr>
            <w:tcW w:w="7151" w:type="dxa"/>
          </w:tcPr>
          <w:p>
            <w:pPr>
              <w:pStyle w:val="TableParagraph"/>
              <w:spacing w:line="189" w:lineRule="exact"/>
              <w:ind w:left="112"/>
              <w:rPr>
                <w:sz w:val="24"/>
              </w:rPr>
            </w:pPr>
            <w:r>
              <w:rPr>
                <w:sz w:val="24"/>
              </w:rPr>
              <w:t>Текстовый</w:t>
            </w:r>
            <w:r>
              <w:rPr>
                <w:spacing w:val="-5"/>
                <w:sz w:val="24"/>
              </w:rPr>
              <w:t> </w:t>
            </w:r>
            <w:r>
              <w:rPr>
                <w:sz w:val="24"/>
              </w:rPr>
              <w:t>редактор</w:t>
            </w:r>
            <w:r>
              <w:rPr>
                <w:spacing w:val="-2"/>
                <w:sz w:val="24"/>
              </w:rPr>
              <w:t> </w:t>
            </w:r>
            <w:r>
              <w:rPr>
                <w:sz w:val="24"/>
              </w:rPr>
              <w:t>для</w:t>
            </w:r>
            <w:r>
              <w:rPr>
                <w:spacing w:val="-4"/>
                <w:sz w:val="24"/>
              </w:rPr>
              <w:t> </w:t>
            </w:r>
            <w:r>
              <w:rPr>
                <w:sz w:val="24"/>
              </w:rPr>
              <w:t>работы</w:t>
            </w:r>
            <w:r>
              <w:rPr>
                <w:spacing w:val="-5"/>
                <w:sz w:val="24"/>
              </w:rPr>
              <w:t> </w:t>
            </w:r>
            <w:r>
              <w:rPr>
                <w:sz w:val="24"/>
              </w:rPr>
              <w:t>с</w:t>
            </w:r>
            <w:r>
              <w:rPr>
                <w:spacing w:val="-6"/>
                <w:sz w:val="24"/>
              </w:rPr>
              <w:t> </w:t>
            </w:r>
            <w:r>
              <w:rPr>
                <w:sz w:val="24"/>
              </w:rPr>
              <w:t>русскими</w:t>
            </w:r>
            <w:r>
              <w:rPr>
                <w:spacing w:val="-1"/>
                <w:sz w:val="24"/>
              </w:rPr>
              <w:t> </w:t>
            </w:r>
            <w:r>
              <w:rPr>
                <w:sz w:val="24"/>
              </w:rPr>
              <w:t>и</w:t>
            </w:r>
            <w:r>
              <w:rPr>
                <w:spacing w:val="-5"/>
                <w:sz w:val="24"/>
              </w:rPr>
              <w:t> </w:t>
            </w:r>
            <w:r>
              <w:rPr>
                <w:spacing w:val="-2"/>
                <w:sz w:val="24"/>
              </w:rPr>
              <w:t>иноязычными</w:t>
            </w:r>
          </w:p>
          <w:p>
            <w:pPr>
              <w:pStyle w:val="TableParagraph"/>
              <w:spacing w:line="211" w:lineRule="exact"/>
              <w:ind w:left="112"/>
              <w:rPr>
                <w:sz w:val="24"/>
              </w:rPr>
            </w:pPr>
            <w:r>
              <w:rPr>
                <w:spacing w:val="-2"/>
                <w:sz w:val="24"/>
              </w:rPr>
              <w:t>текстами</w:t>
            </w:r>
          </w:p>
        </w:tc>
        <w:tc>
          <w:tcPr>
            <w:tcW w:w="2208" w:type="dxa"/>
          </w:tcPr>
          <w:p>
            <w:pPr>
              <w:pStyle w:val="TableParagraph"/>
              <w:spacing w:line="222" w:lineRule="exact"/>
              <w:ind w:left="574"/>
              <w:rPr>
                <w:sz w:val="24"/>
              </w:rPr>
            </w:pPr>
            <w:r>
              <w:rPr>
                <w:sz w:val="24"/>
              </w:rPr>
              <w:t>не</w:t>
            </w:r>
            <w:r>
              <w:rPr>
                <w:spacing w:val="-3"/>
                <w:sz w:val="24"/>
              </w:rPr>
              <w:t> </w:t>
            </w:r>
            <w:r>
              <w:rPr>
                <w:spacing w:val="-2"/>
                <w:sz w:val="24"/>
              </w:rPr>
              <w:t>имеются</w:t>
            </w:r>
          </w:p>
        </w:tc>
        <w:tc>
          <w:tcPr>
            <w:tcW w:w="398" w:type="dxa"/>
            <w:vMerge/>
            <w:tcBorders>
              <w:top w:val="nil"/>
              <w:bottom w:val="nil"/>
              <w:right w:val="nil"/>
            </w:tcBorders>
          </w:tcPr>
          <w:p>
            <w:pPr>
              <w:rPr>
                <w:sz w:val="2"/>
                <w:szCs w:val="2"/>
              </w:rPr>
            </w:pPr>
          </w:p>
        </w:tc>
      </w:tr>
      <w:tr>
        <w:trPr>
          <w:trHeight w:val="230" w:hRule="atLeast"/>
        </w:trPr>
        <w:tc>
          <w:tcPr>
            <w:tcW w:w="566" w:type="dxa"/>
          </w:tcPr>
          <w:p>
            <w:pPr>
              <w:pStyle w:val="TableParagraph"/>
              <w:spacing w:line="210" w:lineRule="exact"/>
              <w:ind w:left="112"/>
              <w:rPr>
                <w:sz w:val="24"/>
              </w:rPr>
            </w:pPr>
            <w:r>
              <w:rPr>
                <w:spacing w:val="-5"/>
                <w:sz w:val="24"/>
              </w:rPr>
              <w:t>5.</w:t>
            </w:r>
          </w:p>
        </w:tc>
        <w:tc>
          <w:tcPr>
            <w:tcW w:w="7151" w:type="dxa"/>
          </w:tcPr>
          <w:p>
            <w:pPr>
              <w:pStyle w:val="TableParagraph"/>
              <w:spacing w:line="210" w:lineRule="exact"/>
              <w:ind w:left="112"/>
              <w:rPr>
                <w:sz w:val="24"/>
              </w:rPr>
            </w:pPr>
            <w:r>
              <w:rPr>
                <w:sz w:val="24"/>
              </w:rPr>
              <w:t>Инструмент</w:t>
            </w:r>
            <w:r>
              <w:rPr>
                <w:spacing w:val="-8"/>
                <w:sz w:val="24"/>
              </w:rPr>
              <w:t> </w:t>
            </w:r>
            <w:r>
              <w:rPr>
                <w:sz w:val="24"/>
              </w:rPr>
              <w:t>планирования</w:t>
            </w:r>
            <w:r>
              <w:rPr>
                <w:spacing w:val="-8"/>
                <w:sz w:val="24"/>
              </w:rPr>
              <w:t> </w:t>
            </w:r>
            <w:r>
              <w:rPr>
                <w:spacing w:val="-2"/>
                <w:sz w:val="24"/>
              </w:rPr>
              <w:t>деятельности</w:t>
            </w:r>
          </w:p>
        </w:tc>
        <w:tc>
          <w:tcPr>
            <w:tcW w:w="2208" w:type="dxa"/>
          </w:tcPr>
          <w:p>
            <w:pPr>
              <w:pStyle w:val="TableParagraph"/>
              <w:spacing w:line="210" w:lineRule="exact"/>
              <w:ind w:left="574"/>
              <w:rPr>
                <w:sz w:val="24"/>
              </w:rPr>
            </w:pPr>
            <w:r>
              <w:rPr>
                <w:sz w:val="24"/>
              </w:rPr>
              <w:t>не</w:t>
            </w:r>
            <w:r>
              <w:rPr>
                <w:spacing w:val="-3"/>
                <w:sz w:val="24"/>
              </w:rPr>
              <w:t> </w:t>
            </w:r>
            <w:r>
              <w:rPr>
                <w:spacing w:val="-2"/>
                <w:sz w:val="24"/>
              </w:rPr>
              <w:t>имеются</w:t>
            </w:r>
          </w:p>
        </w:tc>
        <w:tc>
          <w:tcPr>
            <w:tcW w:w="398" w:type="dxa"/>
            <w:vMerge/>
            <w:tcBorders>
              <w:top w:val="nil"/>
              <w:bottom w:val="nil"/>
              <w:right w:val="nil"/>
            </w:tcBorders>
          </w:tcPr>
          <w:p>
            <w:pPr>
              <w:rPr>
                <w:sz w:val="2"/>
                <w:szCs w:val="2"/>
              </w:rPr>
            </w:pPr>
          </w:p>
        </w:tc>
      </w:tr>
      <w:tr>
        <w:trPr>
          <w:trHeight w:val="230" w:hRule="atLeast"/>
        </w:trPr>
        <w:tc>
          <w:tcPr>
            <w:tcW w:w="566" w:type="dxa"/>
          </w:tcPr>
          <w:p>
            <w:pPr>
              <w:pStyle w:val="TableParagraph"/>
              <w:spacing w:line="210" w:lineRule="exact"/>
              <w:ind w:left="112"/>
              <w:rPr>
                <w:sz w:val="24"/>
              </w:rPr>
            </w:pPr>
            <w:r>
              <w:rPr>
                <w:spacing w:val="-5"/>
                <w:sz w:val="24"/>
              </w:rPr>
              <w:t>6.</w:t>
            </w:r>
          </w:p>
        </w:tc>
        <w:tc>
          <w:tcPr>
            <w:tcW w:w="7151" w:type="dxa"/>
          </w:tcPr>
          <w:p>
            <w:pPr>
              <w:pStyle w:val="TableParagraph"/>
              <w:spacing w:line="210" w:lineRule="exact"/>
              <w:ind w:left="112"/>
              <w:rPr>
                <w:sz w:val="24"/>
              </w:rPr>
            </w:pPr>
            <w:r>
              <w:rPr>
                <w:sz w:val="24"/>
              </w:rPr>
              <w:t>Графический</w:t>
            </w:r>
            <w:r>
              <w:rPr>
                <w:spacing w:val="-8"/>
                <w:sz w:val="24"/>
              </w:rPr>
              <w:t> </w:t>
            </w:r>
            <w:r>
              <w:rPr>
                <w:sz w:val="24"/>
              </w:rPr>
              <w:t>редактор</w:t>
            </w:r>
            <w:r>
              <w:rPr>
                <w:spacing w:val="-6"/>
                <w:sz w:val="24"/>
              </w:rPr>
              <w:t> </w:t>
            </w:r>
            <w:r>
              <w:rPr>
                <w:sz w:val="24"/>
              </w:rPr>
              <w:t>для</w:t>
            </w:r>
            <w:r>
              <w:rPr>
                <w:spacing w:val="-8"/>
                <w:sz w:val="24"/>
              </w:rPr>
              <w:t> </w:t>
            </w:r>
            <w:r>
              <w:rPr>
                <w:sz w:val="24"/>
              </w:rPr>
              <w:t>обработки</w:t>
            </w:r>
            <w:r>
              <w:rPr>
                <w:spacing w:val="-6"/>
                <w:sz w:val="24"/>
              </w:rPr>
              <w:t> </w:t>
            </w:r>
            <w:r>
              <w:rPr>
                <w:sz w:val="24"/>
              </w:rPr>
              <w:t>растровых</w:t>
            </w:r>
            <w:r>
              <w:rPr>
                <w:spacing w:val="-7"/>
                <w:sz w:val="24"/>
              </w:rPr>
              <w:t> </w:t>
            </w:r>
            <w:r>
              <w:rPr>
                <w:spacing w:val="-2"/>
                <w:sz w:val="24"/>
              </w:rPr>
              <w:t>изображений</w:t>
            </w:r>
          </w:p>
        </w:tc>
        <w:tc>
          <w:tcPr>
            <w:tcW w:w="2208" w:type="dxa"/>
          </w:tcPr>
          <w:p>
            <w:pPr>
              <w:pStyle w:val="TableParagraph"/>
              <w:spacing w:line="210" w:lineRule="exact"/>
              <w:ind w:left="574"/>
              <w:rPr>
                <w:sz w:val="24"/>
              </w:rPr>
            </w:pPr>
            <w:r>
              <w:rPr>
                <w:sz w:val="24"/>
              </w:rPr>
              <w:t>не</w:t>
            </w:r>
            <w:r>
              <w:rPr>
                <w:spacing w:val="-3"/>
                <w:sz w:val="24"/>
              </w:rPr>
              <w:t> </w:t>
            </w:r>
            <w:r>
              <w:rPr>
                <w:spacing w:val="-2"/>
                <w:sz w:val="24"/>
              </w:rPr>
              <w:t>имеются</w:t>
            </w:r>
          </w:p>
        </w:tc>
        <w:tc>
          <w:tcPr>
            <w:tcW w:w="398" w:type="dxa"/>
            <w:vMerge/>
            <w:tcBorders>
              <w:top w:val="nil"/>
              <w:bottom w:val="nil"/>
              <w:right w:val="nil"/>
            </w:tcBorders>
          </w:tcPr>
          <w:p>
            <w:pPr>
              <w:rPr>
                <w:sz w:val="2"/>
                <w:szCs w:val="2"/>
              </w:rPr>
            </w:pPr>
          </w:p>
        </w:tc>
      </w:tr>
      <w:tr>
        <w:trPr>
          <w:trHeight w:val="230" w:hRule="atLeast"/>
        </w:trPr>
        <w:tc>
          <w:tcPr>
            <w:tcW w:w="566" w:type="dxa"/>
          </w:tcPr>
          <w:p>
            <w:pPr>
              <w:pStyle w:val="TableParagraph"/>
              <w:spacing w:line="210" w:lineRule="exact"/>
              <w:ind w:left="112"/>
              <w:rPr>
                <w:sz w:val="24"/>
              </w:rPr>
            </w:pPr>
            <w:r>
              <w:rPr>
                <w:spacing w:val="-5"/>
                <w:sz w:val="24"/>
              </w:rPr>
              <w:t>7.</w:t>
            </w:r>
          </w:p>
        </w:tc>
        <w:tc>
          <w:tcPr>
            <w:tcW w:w="7151" w:type="dxa"/>
          </w:tcPr>
          <w:p>
            <w:pPr>
              <w:pStyle w:val="TableParagraph"/>
              <w:spacing w:line="210" w:lineRule="exact"/>
              <w:ind w:left="112"/>
              <w:rPr>
                <w:sz w:val="24"/>
              </w:rPr>
            </w:pPr>
            <w:r>
              <w:rPr>
                <w:sz w:val="24"/>
              </w:rPr>
              <w:t>Графический</w:t>
            </w:r>
            <w:r>
              <w:rPr>
                <w:spacing w:val="-9"/>
                <w:sz w:val="24"/>
              </w:rPr>
              <w:t> </w:t>
            </w:r>
            <w:r>
              <w:rPr>
                <w:sz w:val="24"/>
              </w:rPr>
              <w:t>редактор</w:t>
            </w:r>
            <w:r>
              <w:rPr>
                <w:spacing w:val="-7"/>
                <w:sz w:val="24"/>
              </w:rPr>
              <w:t> </w:t>
            </w:r>
            <w:r>
              <w:rPr>
                <w:sz w:val="24"/>
              </w:rPr>
              <w:t>для</w:t>
            </w:r>
            <w:r>
              <w:rPr>
                <w:spacing w:val="-8"/>
                <w:sz w:val="24"/>
              </w:rPr>
              <w:t> </w:t>
            </w:r>
            <w:r>
              <w:rPr>
                <w:sz w:val="24"/>
              </w:rPr>
              <w:t>обработки</w:t>
            </w:r>
            <w:r>
              <w:rPr>
                <w:spacing w:val="-7"/>
                <w:sz w:val="24"/>
              </w:rPr>
              <w:t> </w:t>
            </w:r>
            <w:r>
              <w:rPr>
                <w:sz w:val="24"/>
              </w:rPr>
              <w:t>векторных</w:t>
            </w:r>
            <w:r>
              <w:rPr>
                <w:spacing w:val="-6"/>
                <w:sz w:val="24"/>
              </w:rPr>
              <w:t> </w:t>
            </w:r>
            <w:r>
              <w:rPr>
                <w:spacing w:val="-2"/>
                <w:sz w:val="24"/>
              </w:rPr>
              <w:t>изображений</w:t>
            </w:r>
          </w:p>
        </w:tc>
        <w:tc>
          <w:tcPr>
            <w:tcW w:w="2208" w:type="dxa"/>
          </w:tcPr>
          <w:p>
            <w:pPr>
              <w:pStyle w:val="TableParagraph"/>
              <w:spacing w:line="210" w:lineRule="exact"/>
              <w:ind w:left="574"/>
              <w:rPr>
                <w:sz w:val="24"/>
              </w:rPr>
            </w:pPr>
            <w:r>
              <w:rPr>
                <w:sz w:val="24"/>
              </w:rPr>
              <w:t>не</w:t>
            </w:r>
            <w:r>
              <w:rPr>
                <w:spacing w:val="-3"/>
                <w:sz w:val="24"/>
              </w:rPr>
              <w:t> </w:t>
            </w:r>
            <w:r>
              <w:rPr>
                <w:spacing w:val="-2"/>
                <w:sz w:val="24"/>
              </w:rPr>
              <w:t>имеются</w:t>
            </w:r>
          </w:p>
        </w:tc>
        <w:tc>
          <w:tcPr>
            <w:tcW w:w="398" w:type="dxa"/>
            <w:vMerge/>
            <w:tcBorders>
              <w:top w:val="nil"/>
              <w:bottom w:val="nil"/>
              <w:right w:val="nil"/>
            </w:tcBorders>
          </w:tcPr>
          <w:p>
            <w:pPr>
              <w:rPr>
                <w:sz w:val="2"/>
                <w:szCs w:val="2"/>
              </w:rPr>
            </w:pPr>
          </w:p>
        </w:tc>
      </w:tr>
      <w:tr>
        <w:trPr>
          <w:trHeight w:val="230" w:hRule="atLeast"/>
        </w:trPr>
        <w:tc>
          <w:tcPr>
            <w:tcW w:w="566" w:type="dxa"/>
          </w:tcPr>
          <w:p>
            <w:pPr>
              <w:pStyle w:val="TableParagraph"/>
              <w:spacing w:line="210" w:lineRule="exact"/>
              <w:ind w:left="112"/>
              <w:rPr>
                <w:sz w:val="24"/>
              </w:rPr>
            </w:pPr>
            <w:r>
              <w:rPr>
                <w:spacing w:val="-5"/>
                <w:sz w:val="24"/>
              </w:rPr>
              <w:t>8.</w:t>
            </w:r>
          </w:p>
        </w:tc>
        <w:tc>
          <w:tcPr>
            <w:tcW w:w="7151" w:type="dxa"/>
          </w:tcPr>
          <w:p>
            <w:pPr>
              <w:pStyle w:val="TableParagraph"/>
              <w:spacing w:line="210" w:lineRule="exact"/>
              <w:ind w:left="112"/>
              <w:rPr>
                <w:sz w:val="24"/>
              </w:rPr>
            </w:pPr>
            <w:r>
              <w:rPr>
                <w:sz w:val="24"/>
              </w:rPr>
              <w:t>Музыкальный</w:t>
            </w:r>
            <w:r>
              <w:rPr>
                <w:spacing w:val="-9"/>
                <w:sz w:val="24"/>
              </w:rPr>
              <w:t> </w:t>
            </w:r>
            <w:r>
              <w:rPr>
                <w:spacing w:val="-2"/>
                <w:sz w:val="24"/>
              </w:rPr>
              <w:t>редактор</w:t>
            </w:r>
          </w:p>
        </w:tc>
        <w:tc>
          <w:tcPr>
            <w:tcW w:w="2208" w:type="dxa"/>
          </w:tcPr>
          <w:p>
            <w:pPr>
              <w:pStyle w:val="TableParagraph"/>
              <w:spacing w:line="210" w:lineRule="exact"/>
              <w:ind w:left="574"/>
              <w:rPr>
                <w:sz w:val="24"/>
              </w:rPr>
            </w:pPr>
            <w:r>
              <w:rPr>
                <w:sz w:val="24"/>
              </w:rPr>
              <w:t>не</w:t>
            </w:r>
            <w:r>
              <w:rPr>
                <w:spacing w:val="-3"/>
                <w:sz w:val="24"/>
              </w:rPr>
              <w:t> </w:t>
            </w:r>
            <w:r>
              <w:rPr>
                <w:spacing w:val="-2"/>
                <w:sz w:val="24"/>
              </w:rPr>
              <w:t>имеются</w:t>
            </w:r>
          </w:p>
        </w:tc>
        <w:tc>
          <w:tcPr>
            <w:tcW w:w="398" w:type="dxa"/>
            <w:vMerge/>
            <w:tcBorders>
              <w:top w:val="nil"/>
              <w:bottom w:val="nil"/>
              <w:right w:val="nil"/>
            </w:tcBorders>
          </w:tcPr>
          <w:p>
            <w:pPr>
              <w:rPr>
                <w:sz w:val="2"/>
                <w:szCs w:val="2"/>
              </w:rPr>
            </w:pPr>
          </w:p>
        </w:tc>
      </w:tr>
      <w:tr>
        <w:trPr>
          <w:trHeight w:val="419" w:hRule="atLeast"/>
        </w:trPr>
        <w:tc>
          <w:tcPr>
            <w:tcW w:w="566" w:type="dxa"/>
          </w:tcPr>
          <w:p>
            <w:pPr>
              <w:pStyle w:val="TableParagraph"/>
              <w:spacing w:line="222" w:lineRule="exact"/>
              <w:ind w:left="112"/>
              <w:rPr>
                <w:sz w:val="24"/>
              </w:rPr>
            </w:pPr>
            <w:r>
              <w:rPr>
                <w:spacing w:val="-5"/>
                <w:sz w:val="24"/>
              </w:rPr>
              <w:t>9.</w:t>
            </w:r>
          </w:p>
        </w:tc>
        <w:tc>
          <w:tcPr>
            <w:tcW w:w="7151" w:type="dxa"/>
          </w:tcPr>
          <w:p>
            <w:pPr>
              <w:pStyle w:val="TableParagraph"/>
              <w:spacing w:line="222" w:lineRule="exact"/>
              <w:ind w:left="112"/>
              <w:rPr>
                <w:sz w:val="24"/>
              </w:rPr>
            </w:pPr>
            <w:r>
              <w:rPr>
                <w:sz w:val="24"/>
              </w:rPr>
              <w:t>Редактор</w:t>
            </w:r>
            <w:r>
              <w:rPr>
                <w:spacing w:val="-4"/>
                <w:sz w:val="24"/>
              </w:rPr>
              <w:t> </w:t>
            </w:r>
            <w:r>
              <w:rPr>
                <w:sz w:val="24"/>
              </w:rPr>
              <w:t>подготовки</w:t>
            </w:r>
            <w:r>
              <w:rPr>
                <w:spacing w:val="-7"/>
                <w:sz w:val="24"/>
              </w:rPr>
              <w:t> </w:t>
            </w:r>
            <w:r>
              <w:rPr>
                <w:spacing w:val="-2"/>
                <w:sz w:val="24"/>
              </w:rPr>
              <w:t>презентаций</w:t>
            </w:r>
          </w:p>
        </w:tc>
        <w:tc>
          <w:tcPr>
            <w:tcW w:w="2208" w:type="dxa"/>
          </w:tcPr>
          <w:p>
            <w:pPr>
              <w:pStyle w:val="TableParagraph"/>
              <w:spacing w:line="189" w:lineRule="exact"/>
              <w:ind w:left="727" w:right="718"/>
              <w:jc w:val="center"/>
              <w:rPr>
                <w:sz w:val="24"/>
              </w:rPr>
            </w:pPr>
            <w:r>
              <w:rPr>
                <w:spacing w:val="-2"/>
                <w:sz w:val="24"/>
              </w:rPr>
              <w:t>имеетс</w:t>
            </w:r>
          </w:p>
          <w:p>
            <w:pPr>
              <w:pStyle w:val="TableParagraph"/>
              <w:spacing w:line="211"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422" w:hRule="atLeast"/>
        </w:trPr>
        <w:tc>
          <w:tcPr>
            <w:tcW w:w="566" w:type="dxa"/>
          </w:tcPr>
          <w:p>
            <w:pPr>
              <w:pStyle w:val="TableParagraph"/>
              <w:spacing w:line="222" w:lineRule="exact"/>
              <w:ind w:left="112"/>
              <w:rPr>
                <w:sz w:val="24"/>
              </w:rPr>
            </w:pPr>
            <w:r>
              <w:rPr>
                <w:spacing w:val="-5"/>
                <w:sz w:val="24"/>
              </w:rPr>
              <w:t>10.</w:t>
            </w:r>
          </w:p>
        </w:tc>
        <w:tc>
          <w:tcPr>
            <w:tcW w:w="7151" w:type="dxa"/>
          </w:tcPr>
          <w:p>
            <w:pPr>
              <w:pStyle w:val="TableParagraph"/>
              <w:spacing w:line="222" w:lineRule="exact"/>
              <w:ind w:left="112"/>
              <w:rPr>
                <w:sz w:val="24"/>
              </w:rPr>
            </w:pPr>
            <w:r>
              <w:rPr>
                <w:sz w:val="24"/>
              </w:rPr>
              <w:t>Редактор</w:t>
            </w:r>
            <w:r>
              <w:rPr>
                <w:spacing w:val="-3"/>
                <w:sz w:val="24"/>
              </w:rPr>
              <w:t> </w:t>
            </w:r>
            <w:r>
              <w:rPr>
                <w:spacing w:val="-4"/>
                <w:sz w:val="24"/>
              </w:rPr>
              <w:t>видео</w:t>
            </w:r>
          </w:p>
        </w:tc>
        <w:tc>
          <w:tcPr>
            <w:tcW w:w="2208" w:type="dxa"/>
          </w:tcPr>
          <w:p>
            <w:pPr>
              <w:pStyle w:val="TableParagraph"/>
              <w:spacing w:line="190" w:lineRule="exact"/>
              <w:ind w:left="727" w:right="718"/>
              <w:jc w:val="center"/>
              <w:rPr>
                <w:sz w:val="24"/>
              </w:rPr>
            </w:pPr>
            <w:r>
              <w:rPr>
                <w:spacing w:val="-2"/>
                <w:sz w:val="24"/>
              </w:rPr>
              <w:t>имеетс</w:t>
            </w:r>
          </w:p>
          <w:p>
            <w:pPr>
              <w:pStyle w:val="TableParagraph"/>
              <w:spacing w:line="212"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419" w:hRule="atLeast"/>
        </w:trPr>
        <w:tc>
          <w:tcPr>
            <w:tcW w:w="566" w:type="dxa"/>
          </w:tcPr>
          <w:p>
            <w:pPr>
              <w:pStyle w:val="TableParagraph"/>
              <w:spacing w:line="220" w:lineRule="exact"/>
              <w:ind w:left="112"/>
              <w:rPr>
                <w:sz w:val="24"/>
              </w:rPr>
            </w:pPr>
            <w:r>
              <w:rPr>
                <w:spacing w:val="-5"/>
                <w:sz w:val="24"/>
              </w:rPr>
              <w:t>11.</w:t>
            </w:r>
          </w:p>
        </w:tc>
        <w:tc>
          <w:tcPr>
            <w:tcW w:w="7151" w:type="dxa"/>
          </w:tcPr>
          <w:p>
            <w:pPr>
              <w:pStyle w:val="TableParagraph"/>
              <w:spacing w:line="220" w:lineRule="exact"/>
              <w:ind w:left="112"/>
              <w:rPr>
                <w:sz w:val="24"/>
              </w:rPr>
            </w:pPr>
            <w:r>
              <w:rPr>
                <w:sz w:val="24"/>
              </w:rPr>
              <w:t>Редактор</w:t>
            </w:r>
            <w:r>
              <w:rPr>
                <w:spacing w:val="-3"/>
                <w:sz w:val="24"/>
              </w:rPr>
              <w:t> </w:t>
            </w:r>
            <w:r>
              <w:rPr>
                <w:spacing w:val="-2"/>
                <w:sz w:val="24"/>
              </w:rPr>
              <w:t>звука</w:t>
            </w:r>
          </w:p>
        </w:tc>
        <w:tc>
          <w:tcPr>
            <w:tcW w:w="2208" w:type="dxa"/>
          </w:tcPr>
          <w:p>
            <w:pPr>
              <w:pStyle w:val="TableParagraph"/>
              <w:spacing w:line="187" w:lineRule="exact"/>
              <w:ind w:left="727" w:right="718"/>
              <w:jc w:val="center"/>
              <w:rPr>
                <w:sz w:val="24"/>
              </w:rPr>
            </w:pPr>
            <w:r>
              <w:rPr>
                <w:spacing w:val="-2"/>
                <w:sz w:val="24"/>
              </w:rPr>
              <w:t>имеетс</w:t>
            </w:r>
          </w:p>
          <w:p>
            <w:pPr>
              <w:pStyle w:val="TableParagraph"/>
              <w:spacing w:line="212"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419" w:hRule="atLeast"/>
        </w:trPr>
        <w:tc>
          <w:tcPr>
            <w:tcW w:w="566" w:type="dxa"/>
          </w:tcPr>
          <w:p>
            <w:pPr>
              <w:pStyle w:val="TableParagraph"/>
              <w:spacing w:line="220" w:lineRule="exact"/>
              <w:ind w:left="112"/>
              <w:rPr>
                <w:sz w:val="24"/>
              </w:rPr>
            </w:pPr>
            <w:r>
              <w:rPr>
                <w:spacing w:val="-5"/>
                <w:sz w:val="24"/>
              </w:rPr>
              <w:t>12.</w:t>
            </w:r>
          </w:p>
        </w:tc>
        <w:tc>
          <w:tcPr>
            <w:tcW w:w="7151" w:type="dxa"/>
          </w:tcPr>
          <w:p>
            <w:pPr>
              <w:pStyle w:val="TableParagraph"/>
              <w:spacing w:line="220" w:lineRule="exact"/>
              <w:ind w:left="112"/>
              <w:rPr>
                <w:sz w:val="24"/>
              </w:rPr>
            </w:pPr>
            <w:r>
              <w:rPr>
                <w:spacing w:val="-5"/>
                <w:sz w:val="24"/>
              </w:rPr>
              <w:t>ГИС</w:t>
            </w:r>
          </w:p>
        </w:tc>
        <w:tc>
          <w:tcPr>
            <w:tcW w:w="2208" w:type="dxa"/>
          </w:tcPr>
          <w:p>
            <w:pPr>
              <w:pStyle w:val="TableParagraph"/>
              <w:spacing w:line="187" w:lineRule="exact"/>
              <w:ind w:left="727" w:right="718"/>
              <w:jc w:val="center"/>
              <w:rPr>
                <w:sz w:val="24"/>
              </w:rPr>
            </w:pPr>
            <w:r>
              <w:rPr>
                <w:spacing w:val="-2"/>
                <w:sz w:val="24"/>
              </w:rPr>
              <w:t>имеетс</w:t>
            </w:r>
          </w:p>
          <w:p>
            <w:pPr>
              <w:pStyle w:val="TableParagraph"/>
              <w:spacing w:line="212"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414" w:hRule="atLeast"/>
        </w:trPr>
        <w:tc>
          <w:tcPr>
            <w:tcW w:w="566" w:type="dxa"/>
          </w:tcPr>
          <w:p>
            <w:pPr>
              <w:pStyle w:val="TableParagraph"/>
              <w:spacing w:line="220" w:lineRule="exact"/>
              <w:ind w:left="112"/>
              <w:rPr>
                <w:sz w:val="24"/>
              </w:rPr>
            </w:pPr>
            <w:r>
              <w:rPr>
                <w:spacing w:val="-5"/>
                <w:sz w:val="24"/>
              </w:rPr>
              <w:t>13.</w:t>
            </w:r>
          </w:p>
        </w:tc>
        <w:tc>
          <w:tcPr>
            <w:tcW w:w="7151" w:type="dxa"/>
          </w:tcPr>
          <w:p>
            <w:pPr>
              <w:pStyle w:val="TableParagraph"/>
              <w:spacing w:line="220" w:lineRule="exact"/>
              <w:ind w:left="112"/>
              <w:rPr>
                <w:sz w:val="24"/>
              </w:rPr>
            </w:pPr>
            <w:r>
              <w:rPr>
                <w:sz w:val="24"/>
              </w:rPr>
              <w:t>Редактор</w:t>
            </w:r>
            <w:r>
              <w:rPr>
                <w:spacing w:val="-9"/>
                <w:sz w:val="24"/>
              </w:rPr>
              <w:t> </w:t>
            </w:r>
            <w:r>
              <w:rPr>
                <w:sz w:val="24"/>
              </w:rPr>
              <w:t>представления</w:t>
            </w:r>
            <w:r>
              <w:rPr>
                <w:spacing w:val="-7"/>
                <w:sz w:val="24"/>
              </w:rPr>
              <w:t> </w:t>
            </w:r>
            <w:r>
              <w:rPr>
                <w:sz w:val="24"/>
              </w:rPr>
              <w:t>временной</w:t>
            </w:r>
            <w:r>
              <w:rPr>
                <w:spacing w:val="-8"/>
                <w:sz w:val="24"/>
              </w:rPr>
              <w:t> </w:t>
            </w:r>
            <w:r>
              <w:rPr>
                <w:sz w:val="24"/>
              </w:rPr>
              <w:t>информации</w:t>
            </w:r>
            <w:r>
              <w:rPr>
                <w:spacing w:val="-10"/>
                <w:sz w:val="24"/>
              </w:rPr>
              <w:t> </w:t>
            </w:r>
            <w:r>
              <w:rPr>
                <w:sz w:val="24"/>
              </w:rPr>
              <w:t>(линия</w:t>
            </w:r>
            <w:r>
              <w:rPr>
                <w:spacing w:val="-6"/>
                <w:sz w:val="24"/>
              </w:rPr>
              <w:t> </w:t>
            </w:r>
            <w:r>
              <w:rPr>
                <w:spacing w:val="-2"/>
                <w:sz w:val="24"/>
              </w:rPr>
              <w:t>времени)</w:t>
            </w:r>
          </w:p>
        </w:tc>
        <w:tc>
          <w:tcPr>
            <w:tcW w:w="2208" w:type="dxa"/>
          </w:tcPr>
          <w:p>
            <w:pPr>
              <w:pStyle w:val="TableParagraph"/>
              <w:spacing w:line="185" w:lineRule="exact"/>
              <w:ind w:left="727" w:right="718"/>
              <w:jc w:val="center"/>
              <w:rPr>
                <w:sz w:val="24"/>
              </w:rPr>
            </w:pPr>
            <w:r>
              <w:rPr>
                <w:spacing w:val="-2"/>
                <w:sz w:val="24"/>
              </w:rPr>
              <w:t>имеетс</w:t>
            </w:r>
          </w:p>
          <w:p>
            <w:pPr>
              <w:pStyle w:val="TableParagraph"/>
              <w:spacing w:line="210"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230" w:hRule="atLeast"/>
        </w:trPr>
        <w:tc>
          <w:tcPr>
            <w:tcW w:w="566" w:type="dxa"/>
          </w:tcPr>
          <w:p>
            <w:pPr>
              <w:pStyle w:val="TableParagraph"/>
              <w:spacing w:line="210" w:lineRule="exact"/>
              <w:ind w:left="112"/>
              <w:rPr>
                <w:sz w:val="24"/>
              </w:rPr>
            </w:pPr>
            <w:r>
              <w:rPr>
                <w:spacing w:val="-5"/>
                <w:sz w:val="24"/>
              </w:rPr>
              <w:t>14.</w:t>
            </w:r>
          </w:p>
        </w:tc>
        <w:tc>
          <w:tcPr>
            <w:tcW w:w="7151" w:type="dxa"/>
          </w:tcPr>
          <w:p>
            <w:pPr>
              <w:pStyle w:val="TableParagraph"/>
              <w:spacing w:line="210" w:lineRule="exact"/>
              <w:ind w:left="112"/>
              <w:rPr>
                <w:sz w:val="24"/>
              </w:rPr>
            </w:pPr>
            <w:r>
              <w:rPr>
                <w:sz w:val="24"/>
              </w:rPr>
              <w:t>Редактор</w:t>
            </w:r>
            <w:r>
              <w:rPr>
                <w:spacing w:val="-8"/>
                <w:sz w:val="24"/>
              </w:rPr>
              <w:t> </w:t>
            </w:r>
            <w:r>
              <w:rPr>
                <w:sz w:val="24"/>
              </w:rPr>
              <w:t>генеалогических</w:t>
            </w:r>
            <w:r>
              <w:rPr>
                <w:spacing w:val="-4"/>
                <w:sz w:val="24"/>
              </w:rPr>
              <w:t> </w:t>
            </w:r>
            <w:r>
              <w:rPr>
                <w:spacing w:val="-2"/>
                <w:sz w:val="24"/>
              </w:rPr>
              <w:t>деревьев</w:t>
            </w:r>
          </w:p>
        </w:tc>
        <w:tc>
          <w:tcPr>
            <w:tcW w:w="2208" w:type="dxa"/>
          </w:tcPr>
          <w:p>
            <w:pPr>
              <w:pStyle w:val="TableParagraph"/>
              <w:spacing w:line="210" w:lineRule="exact"/>
              <w:ind w:left="574"/>
              <w:rPr>
                <w:sz w:val="24"/>
              </w:rPr>
            </w:pPr>
            <w:r>
              <w:rPr>
                <w:sz w:val="24"/>
              </w:rPr>
              <w:t>не</w:t>
            </w:r>
            <w:r>
              <w:rPr>
                <w:spacing w:val="-3"/>
                <w:sz w:val="24"/>
              </w:rPr>
              <w:t> </w:t>
            </w:r>
            <w:r>
              <w:rPr>
                <w:spacing w:val="-2"/>
                <w:sz w:val="24"/>
              </w:rPr>
              <w:t>имеются</w:t>
            </w:r>
          </w:p>
        </w:tc>
        <w:tc>
          <w:tcPr>
            <w:tcW w:w="398" w:type="dxa"/>
            <w:vMerge/>
            <w:tcBorders>
              <w:top w:val="nil"/>
              <w:bottom w:val="nil"/>
              <w:right w:val="nil"/>
            </w:tcBorders>
          </w:tcPr>
          <w:p>
            <w:pPr>
              <w:rPr>
                <w:sz w:val="2"/>
                <w:szCs w:val="2"/>
              </w:rPr>
            </w:pPr>
          </w:p>
        </w:tc>
      </w:tr>
      <w:tr>
        <w:trPr>
          <w:trHeight w:val="230" w:hRule="atLeast"/>
        </w:trPr>
        <w:tc>
          <w:tcPr>
            <w:tcW w:w="566" w:type="dxa"/>
          </w:tcPr>
          <w:p>
            <w:pPr>
              <w:pStyle w:val="TableParagraph"/>
              <w:spacing w:line="211" w:lineRule="exact"/>
              <w:ind w:left="112"/>
              <w:rPr>
                <w:sz w:val="24"/>
              </w:rPr>
            </w:pPr>
            <w:r>
              <w:rPr>
                <w:spacing w:val="-5"/>
                <w:sz w:val="24"/>
              </w:rPr>
              <w:t>15.</w:t>
            </w:r>
          </w:p>
        </w:tc>
        <w:tc>
          <w:tcPr>
            <w:tcW w:w="7151" w:type="dxa"/>
          </w:tcPr>
          <w:p>
            <w:pPr>
              <w:pStyle w:val="TableParagraph"/>
              <w:spacing w:line="211" w:lineRule="exact"/>
              <w:ind w:left="112"/>
              <w:rPr>
                <w:sz w:val="24"/>
              </w:rPr>
            </w:pPr>
            <w:r>
              <w:rPr>
                <w:sz w:val="24"/>
              </w:rPr>
              <w:t>Цифровой</w:t>
            </w:r>
            <w:r>
              <w:rPr>
                <w:spacing w:val="-13"/>
                <w:sz w:val="24"/>
              </w:rPr>
              <w:t> </w:t>
            </w:r>
            <w:r>
              <w:rPr>
                <w:sz w:val="24"/>
              </w:rPr>
              <w:t>биологический</w:t>
            </w:r>
            <w:r>
              <w:rPr>
                <w:spacing w:val="-12"/>
                <w:sz w:val="24"/>
              </w:rPr>
              <w:t> </w:t>
            </w:r>
            <w:r>
              <w:rPr>
                <w:spacing w:val="-2"/>
                <w:sz w:val="24"/>
              </w:rPr>
              <w:t>определитель</w:t>
            </w:r>
          </w:p>
        </w:tc>
        <w:tc>
          <w:tcPr>
            <w:tcW w:w="2208" w:type="dxa"/>
          </w:tcPr>
          <w:p>
            <w:pPr>
              <w:pStyle w:val="TableParagraph"/>
              <w:spacing w:line="211" w:lineRule="exact"/>
              <w:ind w:left="731" w:right="716"/>
              <w:jc w:val="center"/>
              <w:rPr>
                <w:sz w:val="24"/>
              </w:rPr>
            </w:pPr>
            <w:r>
              <w:rPr>
                <w:spacing w:val="-5"/>
                <w:sz w:val="24"/>
              </w:rPr>
              <w:t>нет</w:t>
            </w:r>
          </w:p>
        </w:tc>
        <w:tc>
          <w:tcPr>
            <w:tcW w:w="398" w:type="dxa"/>
            <w:vMerge/>
            <w:tcBorders>
              <w:top w:val="nil"/>
              <w:bottom w:val="nil"/>
              <w:right w:val="nil"/>
            </w:tcBorders>
          </w:tcPr>
          <w:p>
            <w:pPr>
              <w:rPr>
                <w:sz w:val="2"/>
                <w:szCs w:val="2"/>
              </w:rPr>
            </w:pPr>
          </w:p>
        </w:tc>
      </w:tr>
      <w:tr>
        <w:trPr>
          <w:trHeight w:val="230" w:hRule="atLeast"/>
        </w:trPr>
        <w:tc>
          <w:tcPr>
            <w:tcW w:w="566" w:type="dxa"/>
          </w:tcPr>
          <w:p>
            <w:pPr>
              <w:pStyle w:val="TableParagraph"/>
              <w:spacing w:line="210" w:lineRule="exact"/>
              <w:ind w:left="112"/>
              <w:rPr>
                <w:sz w:val="24"/>
              </w:rPr>
            </w:pPr>
            <w:r>
              <w:rPr>
                <w:spacing w:val="-5"/>
                <w:sz w:val="24"/>
              </w:rPr>
              <w:t>16.</w:t>
            </w:r>
          </w:p>
        </w:tc>
        <w:tc>
          <w:tcPr>
            <w:tcW w:w="7151" w:type="dxa"/>
          </w:tcPr>
          <w:p>
            <w:pPr>
              <w:pStyle w:val="TableParagraph"/>
              <w:spacing w:line="210" w:lineRule="exact"/>
              <w:ind w:left="112"/>
              <w:rPr>
                <w:sz w:val="24"/>
              </w:rPr>
            </w:pPr>
            <w:r>
              <w:rPr>
                <w:sz w:val="24"/>
              </w:rPr>
              <w:t>Виртуальные</w:t>
            </w:r>
            <w:r>
              <w:rPr>
                <w:spacing w:val="-7"/>
                <w:sz w:val="24"/>
              </w:rPr>
              <w:t> </w:t>
            </w:r>
            <w:r>
              <w:rPr>
                <w:sz w:val="24"/>
              </w:rPr>
              <w:t>лаборатории</w:t>
            </w:r>
            <w:r>
              <w:rPr>
                <w:spacing w:val="-6"/>
                <w:sz w:val="24"/>
              </w:rPr>
              <w:t> </w:t>
            </w:r>
            <w:r>
              <w:rPr>
                <w:sz w:val="24"/>
              </w:rPr>
              <w:t>по</w:t>
            </w:r>
            <w:r>
              <w:rPr>
                <w:spacing w:val="-8"/>
                <w:sz w:val="24"/>
              </w:rPr>
              <w:t> </w:t>
            </w:r>
            <w:r>
              <w:rPr>
                <w:sz w:val="24"/>
              </w:rPr>
              <w:t>учебным</w:t>
            </w:r>
            <w:r>
              <w:rPr>
                <w:spacing w:val="-8"/>
                <w:sz w:val="24"/>
              </w:rPr>
              <w:t> </w:t>
            </w:r>
            <w:r>
              <w:rPr>
                <w:spacing w:val="-2"/>
                <w:sz w:val="24"/>
              </w:rPr>
              <w:t>предметам</w:t>
            </w:r>
          </w:p>
        </w:tc>
        <w:tc>
          <w:tcPr>
            <w:tcW w:w="2208" w:type="dxa"/>
          </w:tcPr>
          <w:p>
            <w:pPr>
              <w:pStyle w:val="TableParagraph"/>
              <w:spacing w:line="210" w:lineRule="exact"/>
              <w:ind w:left="677"/>
              <w:rPr>
                <w:sz w:val="24"/>
              </w:rPr>
            </w:pPr>
            <w:r>
              <w:rPr>
                <w:spacing w:val="-2"/>
                <w:sz w:val="24"/>
              </w:rPr>
              <w:t>частично</w:t>
            </w:r>
          </w:p>
        </w:tc>
        <w:tc>
          <w:tcPr>
            <w:tcW w:w="398" w:type="dxa"/>
            <w:vMerge/>
            <w:tcBorders>
              <w:top w:val="nil"/>
              <w:bottom w:val="nil"/>
              <w:right w:val="nil"/>
            </w:tcBorders>
          </w:tcPr>
          <w:p>
            <w:pPr>
              <w:rPr>
                <w:sz w:val="2"/>
                <w:szCs w:val="2"/>
              </w:rPr>
            </w:pPr>
          </w:p>
        </w:tc>
      </w:tr>
      <w:tr>
        <w:trPr>
          <w:trHeight w:val="419" w:hRule="atLeast"/>
        </w:trPr>
        <w:tc>
          <w:tcPr>
            <w:tcW w:w="566" w:type="dxa"/>
          </w:tcPr>
          <w:p>
            <w:pPr>
              <w:pStyle w:val="TableParagraph"/>
              <w:spacing w:line="222" w:lineRule="exact"/>
              <w:ind w:left="112"/>
              <w:rPr>
                <w:sz w:val="24"/>
              </w:rPr>
            </w:pPr>
            <w:r>
              <w:rPr>
                <w:spacing w:val="-5"/>
                <w:sz w:val="24"/>
              </w:rPr>
              <w:t>17.</w:t>
            </w:r>
          </w:p>
        </w:tc>
        <w:tc>
          <w:tcPr>
            <w:tcW w:w="7151" w:type="dxa"/>
          </w:tcPr>
          <w:p>
            <w:pPr>
              <w:pStyle w:val="TableParagraph"/>
              <w:spacing w:line="189" w:lineRule="exact"/>
              <w:ind w:left="112"/>
              <w:rPr>
                <w:sz w:val="24"/>
              </w:rPr>
            </w:pPr>
            <w:r>
              <w:rPr>
                <w:sz w:val="24"/>
              </w:rPr>
              <w:t>Среды</w:t>
            </w:r>
            <w:r>
              <w:rPr>
                <w:spacing w:val="-5"/>
                <w:sz w:val="24"/>
              </w:rPr>
              <w:t> </w:t>
            </w:r>
            <w:r>
              <w:rPr>
                <w:sz w:val="24"/>
              </w:rPr>
              <w:t>для</w:t>
            </w:r>
            <w:r>
              <w:rPr>
                <w:spacing w:val="-7"/>
                <w:sz w:val="24"/>
              </w:rPr>
              <w:t> </w:t>
            </w:r>
            <w:r>
              <w:rPr>
                <w:sz w:val="24"/>
              </w:rPr>
              <w:t>дистанционного</w:t>
            </w:r>
            <w:r>
              <w:rPr>
                <w:spacing w:val="-4"/>
                <w:sz w:val="24"/>
              </w:rPr>
              <w:t> </w:t>
            </w:r>
            <w:r>
              <w:rPr>
                <w:sz w:val="24"/>
              </w:rPr>
              <w:t>онлайн</w:t>
            </w:r>
            <w:r>
              <w:rPr>
                <w:spacing w:val="-6"/>
                <w:sz w:val="24"/>
              </w:rPr>
              <w:t> </w:t>
            </w:r>
            <w:r>
              <w:rPr>
                <w:sz w:val="24"/>
              </w:rPr>
              <w:t>и</w:t>
            </w:r>
            <w:r>
              <w:rPr>
                <w:spacing w:val="-6"/>
                <w:sz w:val="24"/>
              </w:rPr>
              <w:t> </w:t>
            </w:r>
            <w:r>
              <w:rPr>
                <w:sz w:val="24"/>
              </w:rPr>
              <w:t>офлайн</w:t>
            </w:r>
            <w:r>
              <w:rPr>
                <w:spacing w:val="-5"/>
                <w:sz w:val="24"/>
              </w:rPr>
              <w:t> </w:t>
            </w:r>
            <w:r>
              <w:rPr>
                <w:spacing w:val="-2"/>
                <w:sz w:val="24"/>
              </w:rPr>
              <w:t>сетевого</w:t>
            </w:r>
          </w:p>
          <w:p>
            <w:pPr>
              <w:pStyle w:val="TableParagraph"/>
              <w:spacing w:line="211" w:lineRule="exact"/>
              <w:ind w:left="112"/>
              <w:rPr>
                <w:sz w:val="24"/>
              </w:rPr>
            </w:pPr>
            <w:r>
              <w:rPr>
                <w:spacing w:val="-2"/>
                <w:sz w:val="24"/>
              </w:rPr>
              <w:t>взаимодействия</w:t>
            </w:r>
          </w:p>
        </w:tc>
        <w:tc>
          <w:tcPr>
            <w:tcW w:w="2208" w:type="dxa"/>
          </w:tcPr>
          <w:p>
            <w:pPr>
              <w:pStyle w:val="TableParagraph"/>
              <w:spacing w:line="222" w:lineRule="exact"/>
              <w:ind w:left="699"/>
              <w:rPr>
                <w:sz w:val="24"/>
              </w:rPr>
            </w:pPr>
            <w:r>
              <w:rPr>
                <w:spacing w:val="-2"/>
                <w:sz w:val="24"/>
              </w:rPr>
              <w:t>имеются</w:t>
            </w:r>
          </w:p>
        </w:tc>
        <w:tc>
          <w:tcPr>
            <w:tcW w:w="398" w:type="dxa"/>
            <w:vMerge/>
            <w:tcBorders>
              <w:top w:val="nil"/>
              <w:bottom w:val="nil"/>
              <w:right w:val="nil"/>
            </w:tcBorders>
          </w:tcPr>
          <w:p>
            <w:pPr>
              <w:rPr>
                <w:sz w:val="2"/>
                <w:szCs w:val="2"/>
              </w:rPr>
            </w:pPr>
          </w:p>
        </w:tc>
      </w:tr>
      <w:tr>
        <w:trPr>
          <w:trHeight w:val="422" w:hRule="atLeast"/>
        </w:trPr>
        <w:tc>
          <w:tcPr>
            <w:tcW w:w="566" w:type="dxa"/>
          </w:tcPr>
          <w:p>
            <w:pPr>
              <w:pStyle w:val="TableParagraph"/>
              <w:spacing w:line="222" w:lineRule="exact"/>
              <w:ind w:left="112"/>
              <w:rPr>
                <w:sz w:val="24"/>
              </w:rPr>
            </w:pPr>
            <w:r>
              <w:rPr>
                <w:spacing w:val="-5"/>
                <w:sz w:val="24"/>
              </w:rPr>
              <w:t>18.</w:t>
            </w:r>
          </w:p>
        </w:tc>
        <w:tc>
          <w:tcPr>
            <w:tcW w:w="7151" w:type="dxa"/>
          </w:tcPr>
          <w:p>
            <w:pPr>
              <w:pStyle w:val="TableParagraph"/>
              <w:spacing w:line="222" w:lineRule="exact"/>
              <w:ind w:left="112"/>
              <w:rPr>
                <w:sz w:val="24"/>
              </w:rPr>
            </w:pPr>
            <w:r>
              <w:rPr>
                <w:sz w:val="24"/>
              </w:rPr>
              <w:t>Среда</w:t>
            </w:r>
            <w:r>
              <w:rPr>
                <w:spacing w:val="-8"/>
                <w:sz w:val="24"/>
              </w:rPr>
              <w:t> </w:t>
            </w:r>
            <w:r>
              <w:rPr>
                <w:sz w:val="24"/>
              </w:rPr>
              <w:t>для</w:t>
            </w:r>
            <w:r>
              <w:rPr>
                <w:spacing w:val="-7"/>
                <w:sz w:val="24"/>
              </w:rPr>
              <w:t> </w:t>
            </w:r>
            <w:r>
              <w:rPr>
                <w:sz w:val="24"/>
              </w:rPr>
              <w:t>интернет-</w:t>
            </w:r>
            <w:r>
              <w:rPr>
                <w:spacing w:val="-2"/>
                <w:sz w:val="24"/>
              </w:rPr>
              <w:t>публикаций</w:t>
            </w:r>
          </w:p>
        </w:tc>
        <w:tc>
          <w:tcPr>
            <w:tcW w:w="2208" w:type="dxa"/>
          </w:tcPr>
          <w:p>
            <w:pPr>
              <w:pStyle w:val="TableParagraph"/>
              <w:spacing w:line="190" w:lineRule="exact"/>
              <w:ind w:left="727" w:right="718"/>
              <w:jc w:val="center"/>
              <w:rPr>
                <w:sz w:val="24"/>
              </w:rPr>
            </w:pPr>
            <w:r>
              <w:rPr>
                <w:spacing w:val="-2"/>
                <w:sz w:val="24"/>
              </w:rPr>
              <w:t>имеетс</w:t>
            </w:r>
          </w:p>
          <w:p>
            <w:pPr>
              <w:pStyle w:val="TableParagraph"/>
              <w:spacing w:line="212"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448" w:hRule="atLeast"/>
        </w:trPr>
        <w:tc>
          <w:tcPr>
            <w:tcW w:w="566" w:type="dxa"/>
          </w:tcPr>
          <w:p>
            <w:pPr>
              <w:pStyle w:val="TableParagraph"/>
              <w:spacing w:line="232" w:lineRule="exact"/>
              <w:ind w:left="112"/>
              <w:rPr>
                <w:sz w:val="24"/>
              </w:rPr>
            </w:pPr>
            <w:r>
              <w:rPr>
                <w:spacing w:val="-5"/>
                <w:sz w:val="24"/>
              </w:rPr>
              <w:t>19.</w:t>
            </w:r>
          </w:p>
        </w:tc>
        <w:tc>
          <w:tcPr>
            <w:tcW w:w="7151" w:type="dxa"/>
          </w:tcPr>
          <w:p>
            <w:pPr>
              <w:pStyle w:val="TableParagraph"/>
              <w:spacing w:line="232" w:lineRule="exact"/>
              <w:ind w:left="112"/>
              <w:rPr>
                <w:sz w:val="24"/>
              </w:rPr>
            </w:pPr>
            <w:r>
              <w:rPr>
                <w:sz w:val="24"/>
              </w:rPr>
              <w:t>Редактор</w:t>
            </w:r>
            <w:r>
              <w:rPr>
                <w:spacing w:val="-10"/>
                <w:sz w:val="24"/>
              </w:rPr>
              <w:t> </w:t>
            </w:r>
            <w:r>
              <w:rPr>
                <w:sz w:val="24"/>
              </w:rPr>
              <w:t>интернет-</w:t>
            </w:r>
            <w:r>
              <w:rPr>
                <w:spacing w:val="-2"/>
                <w:sz w:val="24"/>
              </w:rPr>
              <w:t>сайтов</w:t>
            </w:r>
          </w:p>
        </w:tc>
        <w:tc>
          <w:tcPr>
            <w:tcW w:w="2208" w:type="dxa"/>
          </w:tcPr>
          <w:p>
            <w:pPr>
              <w:pStyle w:val="TableParagraph"/>
              <w:spacing w:line="224" w:lineRule="exact"/>
              <w:ind w:left="727" w:right="716"/>
              <w:jc w:val="center"/>
              <w:rPr>
                <w:sz w:val="24"/>
              </w:rPr>
            </w:pPr>
            <w:r>
              <w:rPr>
                <w:spacing w:val="-2"/>
                <w:sz w:val="24"/>
              </w:rPr>
              <w:t>имеетс </w:t>
            </w:r>
            <w:r>
              <w:rPr>
                <w:spacing w:val="-10"/>
                <w:sz w:val="24"/>
              </w:rPr>
              <w:t>я</w:t>
            </w:r>
          </w:p>
        </w:tc>
        <w:tc>
          <w:tcPr>
            <w:tcW w:w="398" w:type="dxa"/>
            <w:vMerge/>
            <w:tcBorders>
              <w:top w:val="nil"/>
              <w:bottom w:val="nil"/>
              <w:right w:val="nil"/>
            </w:tcBorders>
          </w:tcPr>
          <w:p>
            <w:pPr>
              <w:rPr>
                <w:sz w:val="2"/>
                <w:szCs w:val="2"/>
              </w:rPr>
            </w:pPr>
          </w:p>
        </w:tc>
      </w:tr>
      <w:tr>
        <w:trPr>
          <w:trHeight w:val="419" w:hRule="atLeast"/>
        </w:trPr>
        <w:tc>
          <w:tcPr>
            <w:tcW w:w="566" w:type="dxa"/>
          </w:tcPr>
          <w:p>
            <w:pPr>
              <w:pStyle w:val="TableParagraph"/>
              <w:spacing w:line="222" w:lineRule="exact"/>
              <w:ind w:left="112"/>
              <w:rPr>
                <w:sz w:val="24"/>
              </w:rPr>
            </w:pPr>
            <w:r>
              <w:rPr>
                <w:spacing w:val="-5"/>
                <w:sz w:val="24"/>
              </w:rPr>
              <w:t>20.</w:t>
            </w:r>
          </w:p>
        </w:tc>
        <w:tc>
          <w:tcPr>
            <w:tcW w:w="7151" w:type="dxa"/>
          </w:tcPr>
          <w:p>
            <w:pPr>
              <w:pStyle w:val="TableParagraph"/>
              <w:spacing w:line="189" w:lineRule="exact"/>
              <w:ind w:left="821"/>
              <w:rPr>
                <w:sz w:val="24"/>
              </w:rPr>
            </w:pPr>
            <w:r>
              <w:rPr>
                <w:sz w:val="24"/>
              </w:rPr>
              <w:t>Редактор</w:t>
            </w:r>
            <w:r>
              <w:rPr>
                <w:spacing w:val="-6"/>
                <w:sz w:val="24"/>
              </w:rPr>
              <w:t> </w:t>
            </w:r>
            <w:r>
              <w:rPr>
                <w:sz w:val="24"/>
              </w:rPr>
              <w:t>для</w:t>
            </w:r>
            <w:r>
              <w:rPr>
                <w:spacing w:val="-7"/>
                <w:sz w:val="24"/>
              </w:rPr>
              <w:t> </w:t>
            </w:r>
            <w:r>
              <w:rPr>
                <w:sz w:val="24"/>
              </w:rPr>
              <w:t>совместного</w:t>
            </w:r>
            <w:r>
              <w:rPr>
                <w:spacing w:val="-2"/>
                <w:sz w:val="24"/>
              </w:rPr>
              <w:t> </w:t>
            </w:r>
            <w:r>
              <w:rPr>
                <w:sz w:val="24"/>
              </w:rPr>
              <w:t>удаленного</w:t>
            </w:r>
            <w:r>
              <w:rPr>
                <w:spacing w:val="-3"/>
                <w:sz w:val="24"/>
              </w:rPr>
              <w:t> </w:t>
            </w:r>
            <w:r>
              <w:rPr>
                <w:spacing w:val="-2"/>
                <w:sz w:val="24"/>
              </w:rPr>
              <w:t>редактирования</w:t>
            </w:r>
          </w:p>
          <w:p>
            <w:pPr>
              <w:pStyle w:val="TableParagraph"/>
              <w:spacing w:line="211" w:lineRule="exact"/>
              <w:ind w:left="821"/>
              <w:rPr>
                <w:sz w:val="24"/>
              </w:rPr>
            </w:pPr>
            <w:r>
              <w:rPr>
                <w:spacing w:val="-2"/>
                <w:sz w:val="24"/>
              </w:rPr>
              <w:t>сообщений</w:t>
            </w:r>
          </w:p>
        </w:tc>
        <w:tc>
          <w:tcPr>
            <w:tcW w:w="2208" w:type="dxa"/>
          </w:tcPr>
          <w:p>
            <w:pPr>
              <w:pStyle w:val="TableParagraph"/>
              <w:spacing w:line="189" w:lineRule="exact"/>
              <w:ind w:left="727" w:right="718"/>
              <w:jc w:val="center"/>
              <w:rPr>
                <w:sz w:val="24"/>
              </w:rPr>
            </w:pPr>
            <w:r>
              <w:rPr>
                <w:spacing w:val="-2"/>
                <w:sz w:val="24"/>
              </w:rPr>
              <w:t>имеетс</w:t>
            </w:r>
          </w:p>
          <w:p>
            <w:pPr>
              <w:pStyle w:val="TableParagraph"/>
              <w:spacing w:line="211"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669" w:hRule="atLeast"/>
        </w:trPr>
        <w:tc>
          <w:tcPr>
            <w:tcW w:w="566" w:type="dxa"/>
          </w:tcPr>
          <w:p>
            <w:pPr>
              <w:pStyle w:val="TableParagraph"/>
              <w:spacing w:line="232" w:lineRule="exact"/>
              <w:ind w:left="112"/>
              <w:rPr>
                <w:sz w:val="24"/>
              </w:rPr>
            </w:pPr>
            <w:r>
              <w:rPr>
                <w:spacing w:val="-4"/>
                <w:sz w:val="24"/>
              </w:rPr>
              <w:t>III.</w:t>
            </w:r>
          </w:p>
        </w:tc>
        <w:tc>
          <w:tcPr>
            <w:tcW w:w="7151" w:type="dxa"/>
          </w:tcPr>
          <w:p>
            <w:pPr>
              <w:pStyle w:val="TableParagraph"/>
              <w:spacing w:line="199" w:lineRule="auto"/>
              <w:ind w:left="719" w:right="1"/>
              <w:jc w:val="center"/>
              <w:rPr>
                <w:b/>
                <w:sz w:val="24"/>
              </w:rPr>
            </w:pPr>
            <w:r>
              <w:rPr>
                <w:b/>
                <w:sz w:val="24"/>
              </w:rPr>
              <w:t>Обеспечение</w:t>
            </w:r>
            <w:r>
              <w:rPr>
                <w:b/>
                <w:spacing w:val="-15"/>
                <w:sz w:val="24"/>
              </w:rPr>
              <w:t> </w:t>
            </w:r>
            <w:r>
              <w:rPr>
                <w:b/>
                <w:sz w:val="24"/>
              </w:rPr>
              <w:t>технической,</w:t>
            </w:r>
            <w:r>
              <w:rPr>
                <w:b/>
                <w:spacing w:val="-15"/>
                <w:sz w:val="24"/>
              </w:rPr>
              <w:t> </w:t>
            </w:r>
            <w:r>
              <w:rPr>
                <w:b/>
                <w:sz w:val="24"/>
              </w:rPr>
              <w:t>методической</w:t>
            </w:r>
            <w:r>
              <w:rPr>
                <w:b/>
                <w:spacing w:val="-15"/>
                <w:sz w:val="24"/>
              </w:rPr>
              <w:t> </w:t>
            </w:r>
            <w:r>
              <w:rPr>
                <w:b/>
                <w:sz w:val="24"/>
              </w:rPr>
              <w:t>и </w:t>
            </w:r>
            <w:r>
              <w:rPr>
                <w:b/>
                <w:spacing w:val="-2"/>
                <w:sz w:val="24"/>
              </w:rPr>
              <w:t>организационной</w:t>
            </w:r>
          </w:p>
          <w:p>
            <w:pPr>
              <w:pStyle w:val="TableParagraph"/>
              <w:spacing w:line="192" w:lineRule="exact"/>
              <w:ind w:left="719" w:right="704"/>
              <w:jc w:val="center"/>
              <w:rPr>
                <w:b/>
                <w:sz w:val="24"/>
              </w:rPr>
            </w:pPr>
            <w:r>
              <w:rPr>
                <w:b/>
                <w:spacing w:val="-2"/>
                <w:sz w:val="24"/>
              </w:rPr>
              <w:t>поддержки:</w:t>
            </w:r>
          </w:p>
        </w:tc>
        <w:tc>
          <w:tcPr>
            <w:tcW w:w="2208" w:type="dxa"/>
          </w:tcPr>
          <w:p>
            <w:pPr>
              <w:pStyle w:val="TableParagraph"/>
              <w:rPr>
                <w:sz w:val="24"/>
              </w:rPr>
            </w:pPr>
          </w:p>
        </w:tc>
        <w:tc>
          <w:tcPr>
            <w:tcW w:w="398" w:type="dxa"/>
            <w:vMerge/>
            <w:tcBorders>
              <w:top w:val="nil"/>
              <w:bottom w:val="nil"/>
              <w:right w:val="nil"/>
            </w:tcBorders>
          </w:tcPr>
          <w:p>
            <w:pPr>
              <w:rPr>
                <w:sz w:val="2"/>
                <w:szCs w:val="2"/>
              </w:rPr>
            </w:pPr>
          </w:p>
        </w:tc>
      </w:tr>
      <w:tr>
        <w:trPr>
          <w:trHeight w:val="422" w:hRule="atLeast"/>
        </w:trPr>
        <w:tc>
          <w:tcPr>
            <w:tcW w:w="566" w:type="dxa"/>
          </w:tcPr>
          <w:p>
            <w:pPr>
              <w:pStyle w:val="TableParagraph"/>
              <w:spacing w:line="222" w:lineRule="exact"/>
              <w:ind w:left="112"/>
              <w:rPr>
                <w:sz w:val="24"/>
              </w:rPr>
            </w:pPr>
            <w:r>
              <w:rPr>
                <w:spacing w:val="-5"/>
                <w:sz w:val="24"/>
              </w:rPr>
              <w:t>1.</w:t>
            </w:r>
          </w:p>
        </w:tc>
        <w:tc>
          <w:tcPr>
            <w:tcW w:w="7151" w:type="dxa"/>
          </w:tcPr>
          <w:p>
            <w:pPr>
              <w:pStyle w:val="TableParagraph"/>
              <w:spacing w:line="222" w:lineRule="exact"/>
              <w:ind w:left="112"/>
              <w:rPr>
                <w:sz w:val="24"/>
              </w:rPr>
            </w:pPr>
            <w:r>
              <w:rPr>
                <w:sz w:val="24"/>
              </w:rPr>
              <w:t>Разработка</w:t>
            </w:r>
            <w:r>
              <w:rPr>
                <w:spacing w:val="-5"/>
                <w:sz w:val="24"/>
              </w:rPr>
              <w:t> </w:t>
            </w:r>
            <w:r>
              <w:rPr>
                <w:sz w:val="24"/>
              </w:rPr>
              <w:t>планов,</w:t>
            </w:r>
            <w:r>
              <w:rPr>
                <w:spacing w:val="-8"/>
                <w:sz w:val="24"/>
              </w:rPr>
              <w:t> </w:t>
            </w:r>
            <w:r>
              <w:rPr>
                <w:sz w:val="24"/>
              </w:rPr>
              <w:t>дорожных</w:t>
            </w:r>
            <w:r>
              <w:rPr>
                <w:spacing w:val="-7"/>
                <w:sz w:val="24"/>
              </w:rPr>
              <w:t> </w:t>
            </w:r>
            <w:r>
              <w:rPr>
                <w:spacing w:val="-4"/>
                <w:sz w:val="24"/>
              </w:rPr>
              <w:t>карт</w:t>
            </w:r>
          </w:p>
        </w:tc>
        <w:tc>
          <w:tcPr>
            <w:tcW w:w="2208" w:type="dxa"/>
          </w:tcPr>
          <w:p>
            <w:pPr>
              <w:pStyle w:val="TableParagraph"/>
              <w:spacing w:line="190" w:lineRule="exact"/>
              <w:ind w:left="727" w:right="718"/>
              <w:jc w:val="center"/>
              <w:rPr>
                <w:sz w:val="24"/>
              </w:rPr>
            </w:pPr>
            <w:r>
              <w:rPr>
                <w:spacing w:val="-2"/>
                <w:sz w:val="24"/>
              </w:rPr>
              <w:t>имеетс</w:t>
            </w:r>
          </w:p>
          <w:p>
            <w:pPr>
              <w:pStyle w:val="TableParagraph"/>
              <w:spacing w:line="213"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414" w:hRule="atLeast"/>
        </w:trPr>
        <w:tc>
          <w:tcPr>
            <w:tcW w:w="566" w:type="dxa"/>
            <w:tcBorders>
              <w:bottom w:val="single" w:sz="6" w:space="0" w:color="000000"/>
            </w:tcBorders>
          </w:tcPr>
          <w:p>
            <w:pPr>
              <w:pStyle w:val="TableParagraph"/>
              <w:spacing w:line="217" w:lineRule="exact"/>
              <w:ind w:left="112"/>
              <w:rPr>
                <w:sz w:val="24"/>
              </w:rPr>
            </w:pPr>
            <w:r>
              <w:rPr>
                <w:spacing w:val="-5"/>
                <w:sz w:val="24"/>
              </w:rPr>
              <w:t>2.</w:t>
            </w:r>
          </w:p>
        </w:tc>
        <w:tc>
          <w:tcPr>
            <w:tcW w:w="7151" w:type="dxa"/>
            <w:tcBorders>
              <w:bottom w:val="single" w:sz="6" w:space="0" w:color="000000"/>
            </w:tcBorders>
          </w:tcPr>
          <w:p>
            <w:pPr>
              <w:pStyle w:val="TableParagraph"/>
              <w:spacing w:line="217" w:lineRule="exact"/>
              <w:ind w:left="112"/>
              <w:rPr>
                <w:sz w:val="24"/>
              </w:rPr>
            </w:pPr>
            <w:r>
              <w:rPr>
                <w:sz w:val="24"/>
              </w:rPr>
              <w:t>Заключение</w:t>
            </w:r>
            <w:r>
              <w:rPr>
                <w:spacing w:val="-12"/>
                <w:sz w:val="24"/>
              </w:rPr>
              <w:t> </w:t>
            </w:r>
            <w:r>
              <w:rPr>
                <w:spacing w:val="-2"/>
                <w:sz w:val="24"/>
              </w:rPr>
              <w:t>договоров</w:t>
            </w:r>
          </w:p>
        </w:tc>
        <w:tc>
          <w:tcPr>
            <w:tcW w:w="2208" w:type="dxa"/>
            <w:tcBorders>
              <w:bottom w:val="single" w:sz="6" w:space="0" w:color="000000"/>
            </w:tcBorders>
          </w:tcPr>
          <w:p>
            <w:pPr>
              <w:pStyle w:val="TableParagraph"/>
              <w:spacing w:line="184" w:lineRule="exact"/>
              <w:ind w:left="727" w:right="718"/>
              <w:jc w:val="center"/>
              <w:rPr>
                <w:sz w:val="24"/>
              </w:rPr>
            </w:pPr>
            <w:r>
              <w:rPr>
                <w:spacing w:val="-2"/>
                <w:sz w:val="24"/>
              </w:rPr>
              <w:t>имеетс</w:t>
            </w:r>
          </w:p>
          <w:p>
            <w:pPr>
              <w:pStyle w:val="TableParagraph"/>
              <w:spacing w:line="211"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417" w:hRule="atLeast"/>
        </w:trPr>
        <w:tc>
          <w:tcPr>
            <w:tcW w:w="566" w:type="dxa"/>
            <w:tcBorders>
              <w:top w:val="single" w:sz="6" w:space="0" w:color="000000"/>
            </w:tcBorders>
          </w:tcPr>
          <w:p>
            <w:pPr>
              <w:pStyle w:val="TableParagraph"/>
              <w:spacing w:line="220" w:lineRule="exact"/>
              <w:ind w:left="112"/>
              <w:rPr>
                <w:sz w:val="24"/>
              </w:rPr>
            </w:pPr>
            <w:r>
              <w:rPr>
                <w:spacing w:val="-5"/>
                <w:sz w:val="24"/>
              </w:rPr>
              <w:t>3.</w:t>
            </w:r>
          </w:p>
        </w:tc>
        <w:tc>
          <w:tcPr>
            <w:tcW w:w="7151" w:type="dxa"/>
            <w:tcBorders>
              <w:top w:val="single" w:sz="6" w:space="0" w:color="000000"/>
            </w:tcBorders>
          </w:tcPr>
          <w:p>
            <w:pPr>
              <w:pStyle w:val="TableParagraph"/>
              <w:spacing w:line="220" w:lineRule="exact"/>
              <w:ind w:left="112"/>
              <w:rPr>
                <w:sz w:val="24"/>
              </w:rPr>
            </w:pPr>
            <w:r>
              <w:rPr>
                <w:sz w:val="24"/>
              </w:rPr>
              <w:t>Подготовка</w:t>
            </w:r>
            <w:r>
              <w:rPr>
                <w:spacing w:val="-12"/>
                <w:sz w:val="24"/>
              </w:rPr>
              <w:t> </w:t>
            </w:r>
            <w:r>
              <w:rPr>
                <w:sz w:val="24"/>
              </w:rPr>
              <w:t>распорядительных</w:t>
            </w:r>
            <w:r>
              <w:rPr>
                <w:spacing w:val="-10"/>
                <w:sz w:val="24"/>
              </w:rPr>
              <w:t> </w:t>
            </w:r>
            <w:r>
              <w:rPr>
                <w:sz w:val="24"/>
              </w:rPr>
              <w:t>документов</w:t>
            </w:r>
            <w:r>
              <w:rPr>
                <w:spacing w:val="-5"/>
                <w:sz w:val="24"/>
              </w:rPr>
              <w:t> </w:t>
            </w:r>
            <w:r>
              <w:rPr>
                <w:spacing w:val="-2"/>
                <w:sz w:val="24"/>
              </w:rPr>
              <w:t>учредителя</w:t>
            </w:r>
          </w:p>
        </w:tc>
        <w:tc>
          <w:tcPr>
            <w:tcW w:w="2208" w:type="dxa"/>
            <w:tcBorders>
              <w:top w:val="single" w:sz="6" w:space="0" w:color="000000"/>
            </w:tcBorders>
          </w:tcPr>
          <w:p>
            <w:pPr>
              <w:pStyle w:val="TableParagraph"/>
              <w:spacing w:line="186" w:lineRule="exact"/>
              <w:ind w:left="727" w:right="718"/>
              <w:jc w:val="center"/>
              <w:rPr>
                <w:sz w:val="24"/>
              </w:rPr>
            </w:pPr>
            <w:r>
              <w:rPr>
                <w:spacing w:val="-2"/>
                <w:sz w:val="24"/>
              </w:rPr>
              <w:t>имеетс</w:t>
            </w:r>
          </w:p>
          <w:p>
            <w:pPr>
              <w:pStyle w:val="TableParagraph"/>
              <w:spacing w:line="211" w:lineRule="exact"/>
              <w:ind w:left="727" w:right="716"/>
              <w:jc w:val="center"/>
              <w:rPr>
                <w:sz w:val="24"/>
              </w:rPr>
            </w:pPr>
            <w:r>
              <w:rPr>
                <w:spacing w:val="-10"/>
                <w:sz w:val="24"/>
              </w:rPr>
              <w:t>я</w:t>
            </w:r>
          </w:p>
        </w:tc>
        <w:tc>
          <w:tcPr>
            <w:tcW w:w="398" w:type="dxa"/>
            <w:vMerge/>
            <w:tcBorders>
              <w:top w:val="nil"/>
              <w:bottom w:val="nil"/>
              <w:right w:val="nil"/>
            </w:tcBorders>
          </w:tcPr>
          <w:p>
            <w:pPr>
              <w:rPr>
                <w:sz w:val="2"/>
                <w:szCs w:val="2"/>
              </w:rPr>
            </w:pPr>
          </w:p>
        </w:tc>
      </w:tr>
      <w:tr>
        <w:trPr>
          <w:trHeight w:val="230" w:hRule="atLeast"/>
        </w:trPr>
        <w:tc>
          <w:tcPr>
            <w:tcW w:w="566" w:type="dxa"/>
          </w:tcPr>
          <w:p>
            <w:pPr>
              <w:pStyle w:val="TableParagraph"/>
              <w:spacing w:line="210" w:lineRule="exact"/>
              <w:ind w:left="112"/>
              <w:rPr>
                <w:sz w:val="24"/>
              </w:rPr>
            </w:pPr>
            <w:r>
              <w:rPr>
                <w:spacing w:val="-5"/>
                <w:sz w:val="24"/>
              </w:rPr>
              <w:t>4.</w:t>
            </w:r>
          </w:p>
        </w:tc>
        <w:tc>
          <w:tcPr>
            <w:tcW w:w="7151" w:type="dxa"/>
          </w:tcPr>
          <w:p>
            <w:pPr>
              <w:pStyle w:val="TableParagraph"/>
              <w:spacing w:line="210" w:lineRule="exact"/>
              <w:ind w:left="112"/>
              <w:rPr>
                <w:sz w:val="24"/>
              </w:rPr>
            </w:pPr>
            <w:r>
              <w:rPr>
                <w:sz w:val="24"/>
              </w:rPr>
              <w:t>Подготовка</w:t>
            </w:r>
            <w:r>
              <w:rPr>
                <w:spacing w:val="-9"/>
                <w:sz w:val="24"/>
              </w:rPr>
              <w:t> </w:t>
            </w:r>
            <w:r>
              <w:rPr>
                <w:sz w:val="24"/>
              </w:rPr>
              <w:t>локальных</w:t>
            </w:r>
            <w:r>
              <w:rPr>
                <w:spacing w:val="-9"/>
                <w:sz w:val="24"/>
              </w:rPr>
              <w:t> </w:t>
            </w:r>
            <w:r>
              <w:rPr>
                <w:sz w:val="24"/>
              </w:rPr>
              <w:t>актов</w:t>
            </w:r>
            <w:r>
              <w:rPr>
                <w:spacing w:val="-8"/>
                <w:sz w:val="24"/>
              </w:rPr>
              <w:t> </w:t>
            </w:r>
            <w:r>
              <w:rPr>
                <w:sz w:val="24"/>
              </w:rPr>
              <w:t>образовательного</w:t>
            </w:r>
            <w:r>
              <w:rPr>
                <w:spacing w:val="-6"/>
                <w:sz w:val="24"/>
              </w:rPr>
              <w:t> </w:t>
            </w:r>
            <w:r>
              <w:rPr>
                <w:spacing w:val="-2"/>
                <w:sz w:val="24"/>
              </w:rPr>
              <w:t>учреждения</w:t>
            </w:r>
          </w:p>
        </w:tc>
        <w:tc>
          <w:tcPr>
            <w:tcW w:w="2208" w:type="dxa"/>
          </w:tcPr>
          <w:p>
            <w:pPr>
              <w:pStyle w:val="TableParagraph"/>
              <w:spacing w:line="210" w:lineRule="exact"/>
              <w:ind w:left="699"/>
              <w:rPr>
                <w:sz w:val="24"/>
              </w:rPr>
            </w:pPr>
            <w:r>
              <w:rPr>
                <w:spacing w:val="-2"/>
                <w:sz w:val="24"/>
              </w:rPr>
              <w:t>имеются</w:t>
            </w:r>
          </w:p>
        </w:tc>
        <w:tc>
          <w:tcPr>
            <w:tcW w:w="398" w:type="dxa"/>
            <w:vMerge/>
            <w:tcBorders>
              <w:top w:val="nil"/>
              <w:bottom w:val="nil"/>
              <w:right w:val="nil"/>
            </w:tcBorders>
          </w:tcPr>
          <w:p>
            <w:pPr>
              <w:rPr>
                <w:sz w:val="2"/>
                <w:szCs w:val="2"/>
              </w:rPr>
            </w:pPr>
          </w:p>
        </w:tc>
      </w:tr>
      <w:tr>
        <w:trPr>
          <w:trHeight w:val="419" w:hRule="atLeast"/>
        </w:trPr>
        <w:tc>
          <w:tcPr>
            <w:tcW w:w="566" w:type="dxa"/>
          </w:tcPr>
          <w:p>
            <w:pPr>
              <w:pStyle w:val="TableParagraph"/>
              <w:spacing w:line="220" w:lineRule="exact"/>
              <w:ind w:left="112"/>
              <w:rPr>
                <w:sz w:val="24"/>
              </w:rPr>
            </w:pPr>
            <w:r>
              <w:rPr>
                <w:spacing w:val="-5"/>
                <w:sz w:val="24"/>
              </w:rPr>
              <w:t>5.</w:t>
            </w:r>
          </w:p>
        </w:tc>
        <w:tc>
          <w:tcPr>
            <w:tcW w:w="7151" w:type="dxa"/>
          </w:tcPr>
          <w:p>
            <w:pPr>
              <w:pStyle w:val="TableParagraph"/>
              <w:spacing w:line="187" w:lineRule="exact"/>
              <w:ind w:left="112"/>
              <w:rPr>
                <w:sz w:val="24"/>
              </w:rPr>
            </w:pPr>
            <w:r>
              <w:rPr>
                <w:sz w:val="24"/>
              </w:rPr>
              <w:t>Подготовка</w:t>
            </w:r>
            <w:r>
              <w:rPr>
                <w:spacing w:val="-12"/>
                <w:sz w:val="24"/>
              </w:rPr>
              <w:t> </w:t>
            </w:r>
            <w:r>
              <w:rPr>
                <w:sz w:val="24"/>
              </w:rPr>
              <w:t>программ</w:t>
            </w:r>
            <w:r>
              <w:rPr>
                <w:spacing w:val="-7"/>
                <w:sz w:val="24"/>
              </w:rPr>
              <w:t> </w:t>
            </w:r>
            <w:r>
              <w:rPr>
                <w:sz w:val="24"/>
              </w:rPr>
              <w:t>формирования</w:t>
            </w:r>
            <w:r>
              <w:rPr>
                <w:spacing w:val="-7"/>
                <w:sz w:val="24"/>
              </w:rPr>
              <w:t> </w:t>
            </w:r>
            <w:r>
              <w:rPr>
                <w:sz w:val="24"/>
              </w:rPr>
              <w:t>ИКТ-</w:t>
            </w:r>
            <w:r>
              <w:rPr>
                <w:spacing w:val="-2"/>
                <w:sz w:val="24"/>
              </w:rPr>
              <w:t>компетентности</w:t>
            </w:r>
          </w:p>
          <w:p>
            <w:pPr>
              <w:pStyle w:val="TableParagraph"/>
              <w:spacing w:line="212" w:lineRule="exact"/>
              <w:ind w:left="112"/>
              <w:rPr>
                <w:sz w:val="24"/>
              </w:rPr>
            </w:pPr>
            <w:r>
              <w:rPr>
                <w:sz w:val="24"/>
              </w:rPr>
              <w:t>работников</w:t>
            </w:r>
            <w:r>
              <w:rPr>
                <w:spacing w:val="-6"/>
                <w:sz w:val="24"/>
              </w:rPr>
              <w:t> </w:t>
            </w:r>
            <w:r>
              <w:rPr>
                <w:spacing w:val="-5"/>
                <w:sz w:val="24"/>
              </w:rPr>
              <w:t>ОУ</w:t>
            </w:r>
          </w:p>
        </w:tc>
        <w:tc>
          <w:tcPr>
            <w:tcW w:w="2208" w:type="dxa"/>
          </w:tcPr>
          <w:p>
            <w:pPr>
              <w:pStyle w:val="TableParagraph"/>
              <w:spacing w:line="220" w:lineRule="exact"/>
              <w:ind w:left="699"/>
              <w:rPr>
                <w:sz w:val="24"/>
              </w:rPr>
            </w:pPr>
            <w:r>
              <w:rPr>
                <w:spacing w:val="-2"/>
                <w:sz w:val="24"/>
              </w:rPr>
              <w:t>имеются</w:t>
            </w:r>
          </w:p>
        </w:tc>
        <w:tc>
          <w:tcPr>
            <w:tcW w:w="398" w:type="dxa"/>
            <w:vMerge/>
            <w:tcBorders>
              <w:top w:val="nil"/>
              <w:bottom w:val="nil"/>
              <w:right w:val="nil"/>
            </w:tcBorders>
          </w:tcPr>
          <w:p>
            <w:pPr>
              <w:rPr>
                <w:sz w:val="2"/>
                <w:szCs w:val="2"/>
              </w:rPr>
            </w:pPr>
          </w:p>
        </w:tc>
      </w:tr>
      <w:tr>
        <w:trPr>
          <w:trHeight w:val="666" w:hRule="atLeast"/>
        </w:trPr>
        <w:tc>
          <w:tcPr>
            <w:tcW w:w="566" w:type="dxa"/>
          </w:tcPr>
          <w:p>
            <w:pPr>
              <w:pStyle w:val="TableParagraph"/>
              <w:spacing w:line="275" w:lineRule="exact"/>
              <w:ind w:left="112"/>
              <w:rPr>
                <w:sz w:val="24"/>
              </w:rPr>
            </w:pPr>
            <w:r>
              <w:rPr>
                <w:spacing w:val="-5"/>
                <w:sz w:val="24"/>
              </w:rPr>
              <w:t>IV.</w:t>
            </w:r>
          </w:p>
        </w:tc>
        <w:tc>
          <w:tcPr>
            <w:tcW w:w="7151" w:type="dxa"/>
          </w:tcPr>
          <w:p>
            <w:pPr>
              <w:pStyle w:val="TableParagraph"/>
              <w:spacing w:line="199" w:lineRule="auto"/>
              <w:ind w:left="719"/>
              <w:jc w:val="center"/>
              <w:rPr>
                <w:b/>
                <w:sz w:val="24"/>
              </w:rPr>
            </w:pPr>
            <w:r>
              <w:rPr>
                <w:b/>
                <w:sz w:val="24"/>
              </w:rPr>
              <w:t>Отображение</w:t>
            </w:r>
            <w:r>
              <w:rPr>
                <w:b/>
                <w:spacing w:val="-15"/>
                <w:sz w:val="24"/>
              </w:rPr>
              <w:t> </w:t>
            </w:r>
            <w:r>
              <w:rPr>
                <w:b/>
                <w:sz w:val="24"/>
              </w:rPr>
              <w:t>образовательного</w:t>
            </w:r>
            <w:r>
              <w:rPr>
                <w:b/>
                <w:spacing w:val="-15"/>
                <w:sz w:val="24"/>
              </w:rPr>
              <w:t> </w:t>
            </w:r>
            <w:r>
              <w:rPr>
                <w:b/>
                <w:sz w:val="24"/>
              </w:rPr>
              <w:t>процесса</w:t>
            </w:r>
            <w:r>
              <w:rPr>
                <w:b/>
                <w:spacing w:val="-15"/>
                <w:sz w:val="24"/>
              </w:rPr>
              <w:t> </w:t>
            </w:r>
            <w:r>
              <w:rPr>
                <w:b/>
                <w:sz w:val="24"/>
              </w:rPr>
              <w:t>в </w:t>
            </w:r>
            <w:r>
              <w:rPr>
                <w:b/>
                <w:spacing w:val="-2"/>
                <w:sz w:val="24"/>
              </w:rPr>
              <w:t>информационной</w:t>
            </w:r>
          </w:p>
          <w:p>
            <w:pPr>
              <w:pStyle w:val="TableParagraph"/>
              <w:spacing w:line="192" w:lineRule="exact"/>
              <w:ind w:left="719" w:right="706"/>
              <w:jc w:val="center"/>
              <w:rPr>
                <w:b/>
                <w:sz w:val="24"/>
              </w:rPr>
            </w:pPr>
            <w:r>
              <w:rPr>
                <w:b/>
                <w:spacing w:val="-2"/>
                <w:sz w:val="24"/>
              </w:rPr>
              <w:t>среде:</w:t>
            </w:r>
          </w:p>
        </w:tc>
        <w:tc>
          <w:tcPr>
            <w:tcW w:w="2208" w:type="dxa"/>
          </w:tcPr>
          <w:p>
            <w:pPr>
              <w:pStyle w:val="TableParagraph"/>
              <w:rPr>
                <w:sz w:val="24"/>
              </w:rPr>
            </w:pPr>
          </w:p>
        </w:tc>
        <w:tc>
          <w:tcPr>
            <w:tcW w:w="398" w:type="dxa"/>
            <w:vMerge/>
            <w:tcBorders>
              <w:top w:val="nil"/>
              <w:bottom w:val="nil"/>
              <w:right w:val="nil"/>
            </w:tcBorders>
          </w:tcPr>
          <w:p>
            <w:pPr>
              <w:rPr>
                <w:sz w:val="2"/>
                <w:szCs w:val="2"/>
              </w:rPr>
            </w:pPr>
          </w:p>
        </w:tc>
      </w:tr>
      <w:tr>
        <w:trPr>
          <w:trHeight w:val="769" w:hRule="atLeast"/>
        </w:trPr>
        <w:tc>
          <w:tcPr>
            <w:tcW w:w="566" w:type="dxa"/>
          </w:tcPr>
          <w:p>
            <w:pPr>
              <w:pStyle w:val="TableParagraph"/>
              <w:spacing w:line="275" w:lineRule="exact"/>
              <w:ind w:left="112"/>
              <w:rPr>
                <w:sz w:val="24"/>
              </w:rPr>
            </w:pPr>
            <w:r>
              <w:rPr>
                <w:spacing w:val="-5"/>
                <w:sz w:val="24"/>
              </w:rPr>
              <w:t>1.</w:t>
            </w:r>
          </w:p>
        </w:tc>
        <w:tc>
          <w:tcPr>
            <w:tcW w:w="7151" w:type="dxa"/>
          </w:tcPr>
          <w:p>
            <w:pPr>
              <w:pStyle w:val="TableParagraph"/>
              <w:ind w:left="112" w:right="701"/>
              <w:rPr>
                <w:sz w:val="24"/>
              </w:rPr>
            </w:pPr>
            <w:r>
              <w:rPr>
                <w:sz w:val="24"/>
              </w:rPr>
              <w:t>Размещаются домашние</w:t>
            </w:r>
            <w:r>
              <w:rPr>
                <w:spacing w:val="40"/>
                <w:sz w:val="24"/>
              </w:rPr>
              <w:t> </w:t>
            </w:r>
            <w:r>
              <w:rPr>
                <w:sz w:val="24"/>
              </w:rPr>
              <w:t>задания</w:t>
            </w:r>
            <w:r>
              <w:rPr>
                <w:spacing w:val="40"/>
                <w:sz w:val="24"/>
              </w:rPr>
              <w:t> </w:t>
            </w:r>
            <w:r>
              <w:rPr>
                <w:sz w:val="24"/>
              </w:rPr>
              <w:t>(текстовой</w:t>
            </w:r>
            <w:r>
              <w:rPr>
                <w:spacing w:val="40"/>
                <w:sz w:val="24"/>
              </w:rPr>
              <w:t> </w:t>
            </w:r>
            <w:r>
              <w:rPr>
                <w:sz w:val="24"/>
              </w:rPr>
              <w:t>формулировки, </w:t>
            </w:r>
            <w:r>
              <w:rPr>
                <w:spacing w:val="-2"/>
                <w:sz w:val="24"/>
              </w:rPr>
              <w:t>видео-фильм</w:t>
            </w:r>
          </w:p>
          <w:p>
            <w:pPr>
              <w:pStyle w:val="TableParagraph"/>
              <w:spacing w:line="199" w:lineRule="exact"/>
              <w:ind w:left="112"/>
              <w:rPr>
                <w:sz w:val="24"/>
              </w:rPr>
            </w:pPr>
            <w:r>
              <w:rPr>
                <w:sz w:val="24"/>
              </w:rPr>
              <w:t>для</w:t>
            </w:r>
            <w:r>
              <w:rPr>
                <w:spacing w:val="-8"/>
                <w:sz w:val="24"/>
              </w:rPr>
              <w:t> </w:t>
            </w:r>
            <w:r>
              <w:rPr>
                <w:sz w:val="24"/>
              </w:rPr>
              <w:t>анализа,</w:t>
            </w:r>
            <w:r>
              <w:rPr>
                <w:spacing w:val="-4"/>
                <w:sz w:val="24"/>
              </w:rPr>
              <w:t> </w:t>
            </w:r>
            <w:r>
              <w:rPr>
                <w:sz w:val="24"/>
              </w:rPr>
              <w:t>географическая</w:t>
            </w:r>
            <w:r>
              <w:rPr>
                <w:spacing w:val="42"/>
                <w:sz w:val="24"/>
              </w:rPr>
              <w:t> </w:t>
            </w:r>
            <w:r>
              <w:rPr>
                <w:spacing w:val="-2"/>
                <w:sz w:val="24"/>
              </w:rPr>
              <w:t>карта)</w:t>
            </w:r>
          </w:p>
        </w:tc>
        <w:tc>
          <w:tcPr>
            <w:tcW w:w="2208" w:type="dxa"/>
          </w:tcPr>
          <w:p>
            <w:pPr>
              <w:pStyle w:val="TableParagraph"/>
              <w:spacing w:line="275" w:lineRule="exact"/>
              <w:ind w:left="731" w:right="716"/>
              <w:jc w:val="center"/>
              <w:rPr>
                <w:sz w:val="24"/>
              </w:rPr>
            </w:pPr>
            <w:r>
              <w:rPr>
                <w:spacing w:val="-5"/>
                <w:sz w:val="24"/>
              </w:rPr>
              <w:t>да</w:t>
            </w:r>
          </w:p>
        </w:tc>
        <w:tc>
          <w:tcPr>
            <w:tcW w:w="398" w:type="dxa"/>
            <w:vMerge/>
            <w:tcBorders>
              <w:top w:val="nil"/>
              <w:bottom w:val="nil"/>
              <w:right w:val="nil"/>
            </w:tcBorders>
          </w:tcPr>
          <w:p>
            <w:pPr>
              <w:rPr>
                <w:sz w:val="2"/>
                <w:szCs w:val="2"/>
              </w:rPr>
            </w:pPr>
          </w:p>
        </w:tc>
      </w:tr>
      <w:tr>
        <w:trPr>
          <w:trHeight w:val="420" w:hRule="atLeast"/>
        </w:trPr>
        <w:tc>
          <w:tcPr>
            <w:tcW w:w="566" w:type="dxa"/>
          </w:tcPr>
          <w:p>
            <w:pPr>
              <w:pStyle w:val="TableParagraph"/>
              <w:spacing w:line="222" w:lineRule="exact"/>
              <w:ind w:left="112"/>
              <w:rPr>
                <w:sz w:val="24"/>
              </w:rPr>
            </w:pPr>
            <w:r>
              <w:rPr>
                <w:spacing w:val="-5"/>
                <w:sz w:val="24"/>
              </w:rPr>
              <w:t>2.</w:t>
            </w:r>
          </w:p>
        </w:tc>
        <w:tc>
          <w:tcPr>
            <w:tcW w:w="7151" w:type="dxa"/>
          </w:tcPr>
          <w:p>
            <w:pPr>
              <w:pStyle w:val="TableParagraph"/>
              <w:spacing w:line="189" w:lineRule="exact"/>
              <w:ind w:left="112"/>
              <w:rPr>
                <w:sz w:val="24"/>
              </w:rPr>
            </w:pPr>
            <w:r>
              <w:rPr>
                <w:sz w:val="24"/>
              </w:rPr>
              <w:t>Размещаются</w:t>
            </w:r>
            <w:r>
              <w:rPr>
                <w:spacing w:val="-13"/>
                <w:sz w:val="24"/>
              </w:rPr>
              <w:t> </w:t>
            </w:r>
            <w:r>
              <w:rPr>
                <w:sz w:val="24"/>
              </w:rPr>
              <w:t>результаты</w:t>
            </w:r>
            <w:r>
              <w:rPr>
                <w:spacing w:val="-8"/>
                <w:sz w:val="24"/>
              </w:rPr>
              <w:t> </w:t>
            </w:r>
            <w:r>
              <w:rPr>
                <w:sz w:val="24"/>
              </w:rPr>
              <w:t>выполнения</w:t>
            </w:r>
            <w:r>
              <w:rPr>
                <w:spacing w:val="-11"/>
                <w:sz w:val="24"/>
              </w:rPr>
              <w:t> </w:t>
            </w:r>
            <w:r>
              <w:rPr>
                <w:sz w:val="24"/>
              </w:rPr>
              <w:t>аттестационных</w:t>
            </w:r>
            <w:r>
              <w:rPr>
                <w:spacing w:val="-9"/>
                <w:sz w:val="24"/>
              </w:rPr>
              <w:t> </w:t>
            </w:r>
            <w:r>
              <w:rPr>
                <w:spacing w:val="-2"/>
                <w:sz w:val="24"/>
              </w:rPr>
              <w:t>работ</w:t>
            </w:r>
          </w:p>
          <w:p>
            <w:pPr>
              <w:pStyle w:val="TableParagraph"/>
              <w:spacing w:line="211" w:lineRule="exact"/>
              <w:ind w:left="112"/>
              <w:rPr>
                <w:sz w:val="24"/>
              </w:rPr>
            </w:pPr>
            <w:r>
              <w:rPr>
                <w:spacing w:val="-2"/>
                <w:sz w:val="24"/>
              </w:rPr>
              <w:t>учащихся</w:t>
            </w:r>
          </w:p>
        </w:tc>
        <w:tc>
          <w:tcPr>
            <w:tcW w:w="2208" w:type="dxa"/>
          </w:tcPr>
          <w:p>
            <w:pPr>
              <w:pStyle w:val="TableParagraph"/>
              <w:spacing w:line="222" w:lineRule="exact"/>
              <w:ind w:left="731" w:right="716"/>
              <w:jc w:val="center"/>
              <w:rPr>
                <w:sz w:val="24"/>
              </w:rPr>
            </w:pPr>
            <w:r>
              <w:rPr>
                <w:spacing w:val="-5"/>
                <w:sz w:val="24"/>
              </w:rPr>
              <w:t>нет</w:t>
            </w:r>
          </w:p>
        </w:tc>
        <w:tc>
          <w:tcPr>
            <w:tcW w:w="398" w:type="dxa"/>
            <w:vMerge/>
            <w:tcBorders>
              <w:top w:val="nil"/>
              <w:bottom w:val="nil"/>
              <w:right w:val="nil"/>
            </w:tcBorders>
          </w:tcPr>
          <w:p>
            <w:pPr>
              <w:rPr>
                <w:sz w:val="2"/>
                <w:szCs w:val="2"/>
              </w:rPr>
            </w:pPr>
          </w:p>
        </w:tc>
      </w:tr>
      <w:tr>
        <w:trPr>
          <w:trHeight w:val="230" w:hRule="atLeast"/>
        </w:trPr>
        <w:tc>
          <w:tcPr>
            <w:tcW w:w="566" w:type="dxa"/>
          </w:tcPr>
          <w:p>
            <w:pPr>
              <w:pStyle w:val="TableParagraph"/>
              <w:spacing w:line="210" w:lineRule="exact"/>
              <w:ind w:left="112"/>
              <w:rPr>
                <w:sz w:val="24"/>
              </w:rPr>
            </w:pPr>
            <w:r>
              <w:rPr>
                <w:spacing w:val="-5"/>
                <w:sz w:val="24"/>
              </w:rPr>
              <w:t>3.</w:t>
            </w:r>
          </w:p>
        </w:tc>
        <w:tc>
          <w:tcPr>
            <w:tcW w:w="7151" w:type="dxa"/>
          </w:tcPr>
          <w:p>
            <w:pPr>
              <w:pStyle w:val="TableParagraph"/>
              <w:spacing w:line="210" w:lineRule="exact"/>
              <w:ind w:left="112"/>
              <w:rPr>
                <w:sz w:val="24"/>
              </w:rPr>
            </w:pPr>
            <w:r>
              <w:rPr>
                <w:sz w:val="24"/>
              </w:rPr>
              <w:t>Размещаются</w:t>
            </w:r>
            <w:r>
              <w:rPr>
                <w:spacing w:val="-6"/>
                <w:sz w:val="24"/>
              </w:rPr>
              <w:t> </w:t>
            </w:r>
            <w:r>
              <w:rPr>
                <w:sz w:val="24"/>
              </w:rPr>
              <w:t>творческие</w:t>
            </w:r>
            <w:r>
              <w:rPr>
                <w:spacing w:val="-6"/>
                <w:sz w:val="24"/>
              </w:rPr>
              <w:t> </w:t>
            </w:r>
            <w:r>
              <w:rPr>
                <w:sz w:val="24"/>
              </w:rPr>
              <w:t>работы</w:t>
            </w:r>
            <w:r>
              <w:rPr>
                <w:spacing w:val="-5"/>
                <w:sz w:val="24"/>
              </w:rPr>
              <w:t> </w:t>
            </w:r>
            <w:r>
              <w:rPr>
                <w:sz w:val="24"/>
              </w:rPr>
              <w:t>учителей</w:t>
            </w:r>
            <w:r>
              <w:rPr>
                <w:spacing w:val="-3"/>
                <w:sz w:val="24"/>
              </w:rPr>
              <w:t> </w:t>
            </w:r>
            <w:r>
              <w:rPr>
                <w:sz w:val="24"/>
              </w:rPr>
              <w:t>и</w:t>
            </w:r>
            <w:r>
              <w:rPr>
                <w:spacing w:val="-2"/>
                <w:sz w:val="24"/>
              </w:rPr>
              <w:t> учащихся</w:t>
            </w:r>
          </w:p>
        </w:tc>
        <w:tc>
          <w:tcPr>
            <w:tcW w:w="2208" w:type="dxa"/>
          </w:tcPr>
          <w:p>
            <w:pPr>
              <w:pStyle w:val="TableParagraph"/>
              <w:spacing w:line="210" w:lineRule="exact"/>
              <w:ind w:left="731" w:right="716"/>
              <w:jc w:val="center"/>
              <w:rPr>
                <w:sz w:val="24"/>
              </w:rPr>
            </w:pPr>
            <w:r>
              <w:rPr>
                <w:spacing w:val="-5"/>
                <w:sz w:val="24"/>
              </w:rPr>
              <w:t>да</w:t>
            </w:r>
          </w:p>
        </w:tc>
        <w:tc>
          <w:tcPr>
            <w:tcW w:w="398" w:type="dxa"/>
            <w:vMerge/>
            <w:tcBorders>
              <w:top w:val="nil"/>
              <w:bottom w:val="nil"/>
              <w:right w:val="nil"/>
            </w:tcBorders>
          </w:tcPr>
          <w:p>
            <w:pPr>
              <w:rPr>
                <w:sz w:val="2"/>
                <w:szCs w:val="2"/>
              </w:rPr>
            </w:pPr>
          </w:p>
        </w:tc>
      </w:tr>
      <w:tr>
        <w:trPr>
          <w:trHeight w:val="770" w:hRule="atLeast"/>
        </w:trPr>
        <w:tc>
          <w:tcPr>
            <w:tcW w:w="566" w:type="dxa"/>
          </w:tcPr>
          <w:p>
            <w:pPr>
              <w:pStyle w:val="TableParagraph"/>
              <w:spacing w:line="275" w:lineRule="exact"/>
              <w:ind w:left="112"/>
              <w:rPr>
                <w:sz w:val="24"/>
              </w:rPr>
            </w:pPr>
            <w:r>
              <w:rPr>
                <w:spacing w:val="-5"/>
                <w:sz w:val="24"/>
              </w:rPr>
              <w:t>4.</w:t>
            </w:r>
          </w:p>
        </w:tc>
        <w:tc>
          <w:tcPr>
            <w:tcW w:w="7151" w:type="dxa"/>
          </w:tcPr>
          <w:p>
            <w:pPr>
              <w:pStyle w:val="TableParagraph"/>
              <w:tabs>
                <w:tab w:pos="2679" w:val="left" w:leader="none"/>
                <w:tab w:pos="3886" w:val="left" w:leader="none"/>
                <w:tab w:pos="5751" w:val="left" w:leader="none"/>
              </w:tabs>
              <w:ind w:left="112" w:right="271"/>
              <w:rPr>
                <w:sz w:val="24"/>
              </w:rPr>
            </w:pPr>
            <w:r>
              <w:rPr>
                <w:sz w:val="24"/>
              </w:rPr>
              <w:t>Осуществляется</w:t>
            </w:r>
            <w:r>
              <w:rPr>
                <w:spacing w:val="40"/>
                <w:sz w:val="24"/>
              </w:rPr>
              <w:t> </w:t>
            </w:r>
            <w:r>
              <w:rPr>
                <w:sz w:val="24"/>
              </w:rPr>
              <w:t>связь</w:t>
              <w:tab/>
            </w:r>
            <w:r>
              <w:rPr>
                <w:spacing w:val="-2"/>
                <w:sz w:val="24"/>
              </w:rPr>
              <w:t>учителей,</w:t>
            </w:r>
            <w:r>
              <w:rPr>
                <w:sz w:val="24"/>
              </w:rPr>
              <w:tab/>
            </w:r>
            <w:r>
              <w:rPr>
                <w:spacing w:val="-2"/>
                <w:sz w:val="24"/>
              </w:rPr>
              <w:t>администрации,</w:t>
            </w:r>
            <w:r>
              <w:rPr>
                <w:sz w:val="24"/>
              </w:rPr>
              <w:tab/>
            </w:r>
            <w:r>
              <w:rPr>
                <w:spacing w:val="-2"/>
                <w:sz w:val="24"/>
              </w:rPr>
              <w:t>родителей, органов</w:t>
            </w:r>
          </w:p>
          <w:p>
            <w:pPr>
              <w:pStyle w:val="TableParagraph"/>
              <w:spacing w:line="199" w:lineRule="exact"/>
              <w:ind w:left="112"/>
              <w:rPr>
                <w:sz w:val="24"/>
              </w:rPr>
            </w:pPr>
            <w:r>
              <w:rPr>
                <w:spacing w:val="-2"/>
                <w:sz w:val="24"/>
              </w:rPr>
              <w:t>управления</w:t>
            </w:r>
          </w:p>
        </w:tc>
        <w:tc>
          <w:tcPr>
            <w:tcW w:w="2208" w:type="dxa"/>
          </w:tcPr>
          <w:p>
            <w:pPr>
              <w:pStyle w:val="TableParagraph"/>
              <w:spacing w:line="275" w:lineRule="exact"/>
              <w:ind w:left="731" w:right="716"/>
              <w:jc w:val="center"/>
              <w:rPr>
                <w:sz w:val="24"/>
              </w:rPr>
            </w:pPr>
            <w:r>
              <w:rPr>
                <w:spacing w:val="-5"/>
                <w:sz w:val="24"/>
              </w:rPr>
              <w:t>да</w:t>
            </w:r>
          </w:p>
        </w:tc>
        <w:tc>
          <w:tcPr>
            <w:tcW w:w="398" w:type="dxa"/>
            <w:vMerge/>
            <w:tcBorders>
              <w:top w:val="nil"/>
              <w:bottom w:val="nil"/>
              <w:right w:val="nil"/>
            </w:tcBorders>
          </w:tcPr>
          <w:p>
            <w:pPr>
              <w:rPr>
                <w:sz w:val="2"/>
                <w:szCs w:val="2"/>
              </w:rPr>
            </w:pPr>
          </w:p>
        </w:tc>
      </w:tr>
      <w:tr>
        <w:trPr>
          <w:trHeight w:val="765" w:hRule="atLeast"/>
        </w:trPr>
        <w:tc>
          <w:tcPr>
            <w:tcW w:w="566" w:type="dxa"/>
          </w:tcPr>
          <w:p>
            <w:pPr>
              <w:pStyle w:val="TableParagraph"/>
              <w:spacing w:line="275" w:lineRule="exact"/>
              <w:ind w:left="112"/>
              <w:rPr>
                <w:sz w:val="24"/>
              </w:rPr>
            </w:pPr>
            <w:r>
              <w:rPr>
                <w:spacing w:val="-5"/>
                <w:sz w:val="24"/>
              </w:rPr>
              <w:t>5.</w:t>
            </w:r>
          </w:p>
        </w:tc>
        <w:tc>
          <w:tcPr>
            <w:tcW w:w="7151" w:type="dxa"/>
          </w:tcPr>
          <w:p>
            <w:pPr>
              <w:pStyle w:val="TableParagraph"/>
              <w:tabs>
                <w:tab w:pos="3085" w:val="left" w:leader="none"/>
                <w:tab w:pos="5202" w:val="left" w:leader="none"/>
              </w:tabs>
              <w:ind w:left="1709" w:right="827" w:hanging="1597"/>
              <w:rPr>
                <w:sz w:val="24"/>
              </w:rPr>
            </w:pPr>
            <w:r>
              <w:rPr>
                <w:spacing w:val="-2"/>
                <w:sz w:val="24"/>
              </w:rPr>
              <w:t>Осуществляется</w:t>
            </w:r>
            <w:r>
              <w:rPr>
                <w:sz w:val="24"/>
              </w:rPr>
              <w:tab/>
            </w:r>
            <w:r>
              <w:rPr>
                <w:spacing w:val="-2"/>
                <w:sz w:val="24"/>
              </w:rPr>
              <w:t>методическая</w:t>
            </w:r>
            <w:r>
              <w:rPr>
                <w:sz w:val="24"/>
              </w:rPr>
              <w:tab/>
            </w:r>
            <w:r>
              <w:rPr>
                <w:spacing w:val="-2"/>
                <w:sz w:val="24"/>
              </w:rPr>
              <w:t>поддержка учителей</w:t>
            </w:r>
            <w:r>
              <w:rPr>
                <w:sz w:val="24"/>
              </w:rPr>
              <w:tab/>
            </w:r>
            <w:r>
              <w:rPr>
                <w:spacing w:val="-2"/>
                <w:sz w:val="24"/>
              </w:rPr>
              <w:t>(интернет-школа,</w:t>
            </w:r>
          </w:p>
          <w:p>
            <w:pPr>
              <w:pStyle w:val="TableParagraph"/>
              <w:spacing w:line="194" w:lineRule="exact"/>
              <w:ind w:left="112"/>
              <w:rPr>
                <w:sz w:val="24"/>
              </w:rPr>
            </w:pPr>
            <w:r>
              <w:rPr>
                <w:sz w:val="24"/>
              </w:rPr>
              <w:t>интернет-ИПК,</w:t>
            </w:r>
            <w:r>
              <w:rPr>
                <w:spacing w:val="-14"/>
                <w:sz w:val="24"/>
              </w:rPr>
              <w:t> </w:t>
            </w:r>
            <w:r>
              <w:rPr>
                <w:sz w:val="24"/>
              </w:rPr>
              <w:t>мультимедиа</w:t>
            </w:r>
            <w:r>
              <w:rPr>
                <w:spacing w:val="-13"/>
                <w:sz w:val="24"/>
              </w:rPr>
              <w:t> </w:t>
            </w:r>
            <w:r>
              <w:rPr>
                <w:spacing w:val="-2"/>
                <w:sz w:val="24"/>
              </w:rPr>
              <w:t>коллекция)</w:t>
            </w:r>
          </w:p>
        </w:tc>
        <w:tc>
          <w:tcPr>
            <w:tcW w:w="2208" w:type="dxa"/>
          </w:tcPr>
          <w:p>
            <w:pPr>
              <w:pStyle w:val="TableParagraph"/>
              <w:spacing w:line="275" w:lineRule="exact"/>
              <w:ind w:left="731" w:right="716"/>
              <w:jc w:val="center"/>
              <w:rPr>
                <w:sz w:val="24"/>
              </w:rPr>
            </w:pPr>
            <w:r>
              <w:rPr>
                <w:spacing w:val="-5"/>
                <w:sz w:val="24"/>
              </w:rPr>
              <w:t>да</w:t>
            </w:r>
          </w:p>
        </w:tc>
        <w:tc>
          <w:tcPr>
            <w:tcW w:w="398" w:type="dxa"/>
            <w:vMerge/>
            <w:tcBorders>
              <w:top w:val="nil"/>
              <w:bottom w:val="nil"/>
              <w:right w:val="nil"/>
            </w:tcBorders>
          </w:tcPr>
          <w:p>
            <w:pPr>
              <w:rPr>
                <w:sz w:val="2"/>
                <w:szCs w:val="2"/>
              </w:rPr>
            </w:pPr>
          </w:p>
        </w:tc>
      </w:tr>
      <w:tr>
        <w:trPr>
          <w:trHeight w:val="277" w:hRule="atLeast"/>
        </w:trPr>
        <w:tc>
          <w:tcPr>
            <w:tcW w:w="566" w:type="dxa"/>
            <w:tcBorders>
              <w:bottom w:val="single" w:sz="6" w:space="0" w:color="000000"/>
            </w:tcBorders>
          </w:tcPr>
          <w:p>
            <w:pPr>
              <w:pStyle w:val="TableParagraph"/>
              <w:spacing w:line="220" w:lineRule="exact"/>
              <w:ind w:left="112"/>
              <w:rPr>
                <w:sz w:val="24"/>
              </w:rPr>
            </w:pPr>
            <w:r>
              <w:rPr>
                <w:spacing w:val="-5"/>
                <w:sz w:val="24"/>
              </w:rPr>
              <w:t>V.</w:t>
            </w:r>
          </w:p>
        </w:tc>
        <w:tc>
          <w:tcPr>
            <w:tcW w:w="7151" w:type="dxa"/>
            <w:tcBorders>
              <w:bottom w:val="single" w:sz="6" w:space="0" w:color="000000"/>
            </w:tcBorders>
          </w:tcPr>
          <w:p>
            <w:pPr>
              <w:pStyle w:val="TableParagraph"/>
              <w:spacing w:line="220" w:lineRule="exact"/>
              <w:ind w:left="821"/>
              <w:rPr>
                <w:b/>
                <w:sz w:val="24"/>
              </w:rPr>
            </w:pPr>
            <w:r>
              <w:rPr>
                <w:b/>
                <w:sz w:val="24"/>
              </w:rPr>
              <w:t>Компоненты</w:t>
            </w:r>
            <w:r>
              <w:rPr>
                <w:b/>
                <w:spacing w:val="-10"/>
                <w:sz w:val="24"/>
              </w:rPr>
              <w:t> </w:t>
            </w:r>
            <w:r>
              <w:rPr>
                <w:b/>
                <w:sz w:val="24"/>
              </w:rPr>
              <w:t>на</w:t>
            </w:r>
            <w:r>
              <w:rPr>
                <w:b/>
                <w:spacing w:val="-5"/>
                <w:sz w:val="24"/>
              </w:rPr>
              <w:t> </w:t>
            </w:r>
            <w:r>
              <w:rPr>
                <w:b/>
                <w:sz w:val="24"/>
              </w:rPr>
              <w:t>бумажных</w:t>
            </w:r>
            <w:r>
              <w:rPr>
                <w:b/>
                <w:spacing w:val="-6"/>
                <w:sz w:val="24"/>
              </w:rPr>
              <w:t> </w:t>
            </w:r>
            <w:r>
              <w:rPr>
                <w:b/>
                <w:spacing w:val="-2"/>
                <w:sz w:val="24"/>
              </w:rPr>
              <w:t>носителях:</w:t>
            </w:r>
          </w:p>
        </w:tc>
        <w:tc>
          <w:tcPr>
            <w:tcW w:w="2208" w:type="dxa"/>
            <w:tcBorders>
              <w:bottom w:val="single" w:sz="6" w:space="0" w:color="000000"/>
            </w:tcBorders>
          </w:tcPr>
          <w:p>
            <w:pPr>
              <w:pStyle w:val="TableParagraph"/>
              <w:rPr>
                <w:sz w:val="20"/>
              </w:rPr>
            </w:pPr>
          </w:p>
        </w:tc>
        <w:tc>
          <w:tcPr>
            <w:tcW w:w="398" w:type="dxa"/>
            <w:vMerge/>
            <w:tcBorders>
              <w:top w:val="nil"/>
              <w:bottom w:val="nil"/>
              <w:right w:val="nil"/>
            </w:tcBorders>
          </w:tcPr>
          <w:p>
            <w:pPr>
              <w:rPr>
                <w:sz w:val="2"/>
                <w:szCs w:val="2"/>
              </w:rPr>
            </w:pPr>
          </w:p>
        </w:tc>
      </w:tr>
      <w:tr>
        <w:trPr>
          <w:trHeight w:val="225" w:hRule="atLeast"/>
        </w:trPr>
        <w:tc>
          <w:tcPr>
            <w:tcW w:w="566" w:type="dxa"/>
            <w:tcBorders>
              <w:top w:val="single" w:sz="6" w:space="0" w:color="000000"/>
            </w:tcBorders>
          </w:tcPr>
          <w:p>
            <w:pPr>
              <w:pStyle w:val="TableParagraph"/>
              <w:spacing w:line="205" w:lineRule="exact"/>
              <w:ind w:left="112"/>
              <w:rPr>
                <w:sz w:val="24"/>
              </w:rPr>
            </w:pPr>
            <w:r>
              <w:rPr>
                <w:spacing w:val="-5"/>
                <w:sz w:val="24"/>
              </w:rPr>
              <w:t>1.</w:t>
            </w:r>
          </w:p>
        </w:tc>
        <w:tc>
          <w:tcPr>
            <w:tcW w:w="7151" w:type="dxa"/>
            <w:tcBorders>
              <w:top w:val="single" w:sz="6" w:space="0" w:color="000000"/>
            </w:tcBorders>
          </w:tcPr>
          <w:p>
            <w:pPr>
              <w:pStyle w:val="TableParagraph"/>
              <w:spacing w:line="205" w:lineRule="exact"/>
              <w:ind w:left="112"/>
              <w:rPr>
                <w:sz w:val="24"/>
              </w:rPr>
            </w:pPr>
            <w:r>
              <w:rPr>
                <w:sz w:val="24"/>
              </w:rPr>
              <w:t>Учебники</w:t>
            </w:r>
            <w:r>
              <w:rPr>
                <w:spacing w:val="-7"/>
                <w:sz w:val="24"/>
              </w:rPr>
              <w:t> </w:t>
            </w:r>
            <w:r>
              <w:rPr>
                <w:spacing w:val="-2"/>
                <w:sz w:val="24"/>
              </w:rPr>
              <w:t>(органайзеры)</w:t>
            </w:r>
          </w:p>
        </w:tc>
        <w:tc>
          <w:tcPr>
            <w:tcW w:w="2208" w:type="dxa"/>
            <w:tcBorders>
              <w:top w:val="single" w:sz="6" w:space="0" w:color="000000"/>
            </w:tcBorders>
          </w:tcPr>
          <w:p>
            <w:pPr>
              <w:pStyle w:val="TableParagraph"/>
              <w:spacing w:line="205" w:lineRule="exact"/>
              <w:ind w:left="699"/>
              <w:rPr>
                <w:sz w:val="24"/>
              </w:rPr>
            </w:pPr>
            <w:r>
              <w:rPr>
                <w:spacing w:val="-2"/>
                <w:sz w:val="24"/>
              </w:rPr>
              <w:t>имеются</w:t>
            </w:r>
          </w:p>
        </w:tc>
        <w:tc>
          <w:tcPr>
            <w:tcW w:w="398" w:type="dxa"/>
            <w:vMerge/>
            <w:tcBorders>
              <w:top w:val="nil"/>
              <w:bottom w:val="nil"/>
              <w:right w:val="nil"/>
            </w:tcBorders>
          </w:tcPr>
          <w:p>
            <w:pPr>
              <w:rPr>
                <w:sz w:val="2"/>
                <w:szCs w:val="2"/>
              </w:rPr>
            </w:pPr>
          </w:p>
        </w:tc>
      </w:tr>
      <w:tr>
        <w:trPr>
          <w:trHeight w:val="278" w:hRule="atLeast"/>
        </w:trPr>
        <w:tc>
          <w:tcPr>
            <w:tcW w:w="566" w:type="dxa"/>
          </w:tcPr>
          <w:p>
            <w:pPr>
              <w:pStyle w:val="TableParagraph"/>
              <w:spacing w:line="222" w:lineRule="exact"/>
              <w:ind w:left="112"/>
              <w:rPr>
                <w:sz w:val="24"/>
              </w:rPr>
            </w:pPr>
            <w:r>
              <w:rPr>
                <w:spacing w:val="-5"/>
                <w:sz w:val="24"/>
              </w:rPr>
              <w:t>VI.</w:t>
            </w:r>
          </w:p>
        </w:tc>
        <w:tc>
          <w:tcPr>
            <w:tcW w:w="7151" w:type="dxa"/>
          </w:tcPr>
          <w:p>
            <w:pPr>
              <w:pStyle w:val="TableParagraph"/>
              <w:spacing w:line="222" w:lineRule="exact"/>
              <w:ind w:left="821"/>
              <w:rPr>
                <w:b/>
                <w:sz w:val="24"/>
              </w:rPr>
            </w:pPr>
            <w:r>
              <w:rPr>
                <w:b/>
                <w:sz w:val="24"/>
              </w:rPr>
              <w:t>Компоненты</w:t>
            </w:r>
            <w:r>
              <w:rPr>
                <w:b/>
                <w:spacing w:val="-7"/>
                <w:sz w:val="24"/>
              </w:rPr>
              <w:t> </w:t>
            </w:r>
            <w:r>
              <w:rPr>
                <w:b/>
                <w:sz w:val="24"/>
              </w:rPr>
              <w:t>на</w:t>
            </w:r>
            <w:r>
              <w:rPr>
                <w:b/>
                <w:spacing w:val="-3"/>
                <w:sz w:val="24"/>
              </w:rPr>
              <w:t> </w:t>
            </w:r>
            <w:r>
              <w:rPr>
                <w:b/>
                <w:sz w:val="24"/>
              </w:rPr>
              <w:t>CD</w:t>
            </w:r>
            <w:r>
              <w:rPr>
                <w:b/>
                <w:spacing w:val="-4"/>
                <w:sz w:val="24"/>
              </w:rPr>
              <w:t> </w:t>
            </w:r>
            <w:r>
              <w:rPr>
                <w:b/>
                <w:sz w:val="24"/>
              </w:rPr>
              <w:t>и</w:t>
            </w:r>
            <w:r>
              <w:rPr>
                <w:b/>
                <w:spacing w:val="-8"/>
                <w:sz w:val="24"/>
              </w:rPr>
              <w:t> </w:t>
            </w:r>
            <w:r>
              <w:rPr>
                <w:b/>
                <w:spacing w:val="-4"/>
                <w:sz w:val="24"/>
              </w:rPr>
              <w:t>DVD:</w:t>
            </w:r>
          </w:p>
        </w:tc>
        <w:tc>
          <w:tcPr>
            <w:tcW w:w="2208" w:type="dxa"/>
          </w:tcPr>
          <w:p>
            <w:pPr>
              <w:pStyle w:val="TableParagraph"/>
              <w:rPr>
                <w:sz w:val="20"/>
              </w:rPr>
            </w:pPr>
          </w:p>
        </w:tc>
        <w:tc>
          <w:tcPr>
            <w:tcW w:w="398" w:type="dxa"/>
            <w:vMerge/>
            <w:tcBorders>
              <w:top w:val="nil"/>
              <w:bottom w:val="nil"/>
              <w:right w:val="nil"/>
            </w:tcBorders>
          </w:tcPr>
          <w:p>
            <w:pPr>
              <w:rPr>
                <w:sz w:val="2"/>
                <w:szCs w:val="2"/>
              </w:rPr>
            </w:pPr>
          </w:p>
        </w:tc>
      </w:tr>
      <w:tr>
        <w:trPr>
          <w:trHeight w:val="636" w:hRule="atLeast"/>
        </w:trPr>
        <w:tc>
          <w:tcPr>
            <w:tcW w:w="566" w:type="dxa"/>
          </w:tcPr>
          <w:p>
            <w:pPr>
              <w:pStyle w:val="TableParagraph"/>
              <w:spacing w:line="222" w:lineRule="exact"/>
              <w:ind w:left="112"/>
              <w:rPr>
                <w:sz w:val="24"/>
              </w:rPr>
            </w:pPr>
            <w:r>
              <w:rPr>
                <w:spacing w:val="-5"/>
                <w:sz w:val="24"/>
              </w:rPr>
              <w:t>1.</w:t>
            </w:r>
          </w:p>
        </w:tc>
        <w:tc>
          <w:tcPr>
            <w:tcW w:w="7151" w:type="dxa"/>
          </w:tcPr>
          <w:p>
            <w:pPr>
              <w:pStyle w:val="TableParagraph"/>
              <w:spacing w:line="222" w:lineRule="exact"/>
              <w:ind w:left="112"/>
              <w:rPr>
                <w:sz w:val="24"/>
              </w:rPr>
            </w:pPr>
            <w:r>
              <w:rPr>
                <w:sz w:val="24"/>
              </w:rPr>
              <w:t>Электронные</w:t>
            </w:r>
            <w:r>
              <w:rPr>
                <w:spacing w:val="-9"/>
                <w:sz w:val="24"/>
              </w:rPr>
              <w:t> </w:t>
            </w:r>
            <w:r>
              <w:rPr>
                <w:sz w:val="24"/>
              </w:rPr>
              <w:t>приложения</w:t>
            </w:r>
            <w:r>
              <w:rPr>
                <w:spacing w:val="-7"/>
                <w:sz w:val="24"/>
              </w:rPr>
              <w:t> </w:t>
            </w:r>
            <w:r>
              <w:rPr>
                <w:sz w:val="24"/>
              </w:rPr>
              <w:t>к</w:t>
            </w:r>
            <w:r>
              <w:rPr>
                <w:spacing w:val="-5"/>
                <w:sz w:val="24"/>
              </w:rPr>
              <w:t> </w:t>
            </w:r>
            <w:r>
              <w:rPr>
                <w:spacing w:val="-2"/>
                <w:sz w:val="24"/>
              </w:rPr>
              <w:t>учебникам</w:t>
            </w:r>
          </w:p>
        </w:tc>
        <w:tc>
          <w:tcPr>
            <w:tcW w:w="2208" w:type="dxa"/>
          </w:tcPr>
          <w:p>
            <w:pPr>
              <w:pStyle w:val="TableParagraph"/>
              <w:spacing w:line="222" w:lineRule="exact"/>
              <w:ind w:left="699"/>
              <w:rPr>
                <w:sz w:val="24"/>
              </w:rPr>
            </w:pPr>
            <w:r>
              <w:rPr>
                <w:spacing w:val="-2"/>
                <w:sz w:val="24"/>
              </w:rPr>
              <w:t>Имеются</w:t>
            </w:r>
          </w:p>
        </w:tc>
        <w:tc>
          <w:tcPr>
            <w:tcW w:w="398" w:type="dxa"/>
            <w:vMerge/>
            <w:tcBorders>
              <w:top w:val="nil"/>
              <w:bottom w:val="nil"/>
              <w:right w:val="nil"/>
            </w:tcBorders>
          </w:tcPr>
          <w:p>
            <w:pPr>
              <w:rPr>
                <w:sz w:val="2"/>
                <w:szCs w:val="2"/>
              </w:rPr>
            </w:pPr>
          </w:p>
        </w:tc>
      </w:tr>
      <w:tr>
        <w:trPr>
          <w:trHeight w:val="306" w:hRule="atLeast"/>
        </w:trPr>
        <w:tc>
          <w:tcPr>
            <w:tcW w:w="566" w:type="dxa"/>
          </w:tcPr>
          <w:p>
            <w:pPr>
              <w:pStyle w:val="TableParagraph"/>
              <w:spacing w:line="222" w:lineRule="exact"/>
              <w:ind w:left="112"/>
              <w:rPr>
                <w:sz w:val="24"/>
              </w:rPr>
            </w:pPr>
            <w:r>
              <w:rPr>
                <w:spacing w:val="-10"/>
                <w:sz w:val="24"/>
              </w:rPr>
              <w:t>2</w:t>
            </w:r>
          </w:p>
        </w:tc>
        <w:tc>
          <w:tcPr>
            <w:tcW w:w="7151" w:type="dxa"/>
          </w:tcPr>
          <w:p>
            <w:pPr>
              <w:pStyle w:val="TableParagraph"/>
              <w:spacing w:line="222" w:lineRule="exact"/>
              <w:ind w:left="112"/>
              <w:rPr>
                <w:sz w:val="24"/>
              </w:rPr>
            </w:pPr>
            <w:r>
              <w:rPr>
                <w:sz w:val="24"/>
              </w:rPr>
              <w:t>Электронные</w:t>
            </w:r>
            <w:r>
              <w:rPr>
                <w:spacing w:val="-15"/>
                <w:sz w:val="24"/>
              </w:rPr>
              <w:t> </w:t>
            </w:r>
            <w:r>
              <w:rPr>
                <w:sz w:val="24"/>
              </w:rPr>
              <w:t>наглядные</w:t>
            </w:r>
            <w:r>
              <w:rPr>
                <w:spacing w:val="-10"/>
                <w:sz w:val="24"/>
              </w:rPr>
              <w:t> </w:t>
            </w:r>
            <w:r>
              <w:rPr>
                <w:spacing w:val="-2"/>
                <w:sz w:val="24"/>
              </w:rPr>
              <w:t>пособия</w:t>
            </w:r>
          </w:p>
        </w:tc>
        <w:tc>
          <w:tcPr>
            <w:tcW w:w="2208" w:type="dxa"/>
          </w:tcPr>
          <w:p>
            <w:pPr>
              <w:pStyle w:val="TableParagraph"/>
              <w:spacing w:line="275" w:lineRule="exact"/>
              <w:ind w:left="636"/>
              <w:rPr>
                <w:sz w:val="24"/>
              </w:rPr>
            </w:pPr>
            <w:r>
              <w:rPr>
                <w:spacing w:val="-2"/>
                <w:sz w:val="24"/>
              </w:rPr>
              <w:t>Имеются</w:t>
            </w:r>
          </w:p>
        </w:tc>
        <w:tc>
          <w:tcPr>
            <w:tcW w:w="398" w:type="dxa"/>
            <w:vMerge/>
            <w:tcBorders>
              <w:top w:val="nil"/>
              <w:bottom w:val="nil"/>
              <w:right w:val="nil"/>
            </w:tcBorders>
          </w:tcPr>
          <w:p>
            <w:pPr>
              <w:rPr>
                <w:sz w:val="2"/>
                <w:szCs w:val="2"/>
              </w:rPr>
            </w:pPr>
          </w:p>
        </w:tc>
      </w:tr>
      <w:tr>
        <w:trPr>
          <w:trHeight w:val="275" w:hRule="atLeast"/>
        </w:trPr>
        <w:tc>
          <w:tcPr>
            <w:tcW w:w="566" w:type="dxa"/>
          </w:tcPr>
          <w:p>
            <w:pPr>
              <w:pStyle w:val="TableParagraph"/>
              <w:spacing w:line="222" w:lineRule="exact"/>
              <w:ind w:left="112"/>
              <w:rPr>
                <w:sz w:val="24"/>
              </w:rPr>
            </w:pPr>
            <w:r>
              <w:rPr>
                <w:spacing w:val="-10"/>
                <w:sz w:val="24"/>
              </w:rPr>
              <w:t>3</w:t>
            </w:r>
          </w:p>
        </w:tc>
        <w:tc>
          <w:tcPr>
            <w:tcW w:w="7151" w:type="dxa"/>
          </w:tcPr>
          <w:p>
            <w:pPr>
              <w:pStyle w:val="TableParagraph"/>
              <w:spacing w:line="222" w:lineRule="exact"/>
              <w:ind w:left="112"/>
              <w:rPr>
                <w:sz w:val="24"/>
              </w:rPr>
            </w:pPr>
            <w:r>
              <w:rPr>
                <w:sz w:val="24"/>
              </w:rPr>
              <w:t>Электронные</w:t>
            </w:r>
            <w:r>
              <w:rPr>
                <w:spacing w:val="-11"/>
                <w:sz w:val="24"/>
              </w:rPr>
              <w:t> </w:t>
            </w:r>
            <w:r>
              <w:rPr>
                <w:spacing w:val="-2"/>
                <w:sz w:val="24"/>
              </w:rPr>
              <w:t>тренажеры</w:t>
            </w:r>
          </w:p>
        </w:tc>
        <w:tc>
          <w:tcPr>
            <w:tcW w:w="2208" w:type="dxa"/>
          </w:tcPr>
          <w:p>
            <w:pPr>
              <w:pStyle w:val="TableParagraph"/>
              <w:spacing w:line="256" w:lineRule="exact"/>
              <w:ind w:left="636"/>
              <w:rPr>
                <w:sz w:val="24"/>
              </w:rPr>
            </w:pPr>
            <w:r>
              <w:rPr>
                <w:spacing w:val="-2"/>
                <w:sz w:val="24"/>
              </w:rPr>
              <w:t>Имеются</w:t>
            </w:r>
          </w:p>
        </w:tc>
        <w:tc>
          <w:tcPr>
            <w:tcW w:w="398" w:type="dxa"/>
            <w:vMerge/>
            <w:tcBorders>
              <w:top w:val="nil"/>
              <w:bottom w:val="nil"/>
              <w:right w:val="nil"/>
            </w:tcBorders>
          </w:tcPr>
          <w:p>
            <w:pPr>
              <w:rPr>
                <w:sz w:val="2"/>
                <w:szCs w:val="2"/>
              </w:rPr>
            </w:pPr>
          </w:p>
        </w:tc>
      </w:tr>
      <w:tr>
        <w:trPr>
          <w:trHeight w:val="277" w:hRule="atLeast"/>
        </w:trPr>
        <w:tc>
          <w:tcPr>
            <w:tcW w:w="566" w:type="dxa"/>
          </w:tcPr>
          <w:p>
            <w:pPr>
              <w:pStyle w:val="TableParagraph"/>
              <w:spacing w:line="222" w:lineRule="exact"/>
              <w:ind w:left="112"/>
              <w:rPr>
                <w:sz w:val="24"/>
              </w:rPr>
            </w:pPr>
            <w:r>
              <w:rPr>
                <w:spacing w:val="-10"/>
                <w:sz w:val="24"/>
              </w:rPr>
              <w:t>4</w:t>
            </w:r>
          </w:p>
        </w:tc>
        <w:tc>
          <w:tcPr>
            <w:tcW w:w="7151" w:type="dxa"/>
          </w:tcPr>
          <w:p>
            <w:pPr>
              <w:pStyle w:val="TableParagraph"/>
              <w:tabs>
                <w:tab w:pos="5946" w:val="right" w:leader="none"/>
              </w:tabs>
              <w:spacing w:line="136" w:lineRule="auto"/>
              <w:ind w:left="112"/>
              <w:rPr>
                <w:sz w:val="20"/>
              </w:rPr>
            </w:pPr>
            <w:r>
              <w:rPr>
                <w:sz w:val="24"/>
              </w:rPr>
              <w:t>Электронные</w:t>
            </w:r>
            <w:r>
              <w:rPr>
                <w:spacing w:val="-11"/>
                <w:sz w:val="24"/>
              </w:rPr>
              <w:t> </w:t>
            </w:r>
            <w:r>
              <w:rPr>
                <w:spacing w:val="-2"/>
                <w:sz w:val="24"/>
              </w:rPr>
              <w:t>практикумы</w:t>
            </w:r>
            <w:r>
              <w:rPr>
                <w:sz w:val="24"/>
              </w:rPr>
              <w:tab/>
            </w:r>
            <w:r>
              <w:rPr>
                <w:spacing w:val="-5"/>
                <w:position w:val="-10"/>
                <w:sz w:val="20"/>
              </w:rPr>
              <w:t>631</w:t>
            </w:r>
          </w:p>
        </w:tc>
        <w:tc>
          <w:tcPr>
            <w:tcW w:w="2208" w:type="dxa"/>
          </w:tcPr>
          <w:p>
            <w:pPr>
              <w:pStyle w:val="TableParagraph"/>
              <w:spacing w:line="258" w:lineRule="exact"/>
              <w:ind w:left="636"/>
              <w:rPr>
                <w:sz w:val="24"/>
              </w:rPr>
            </w:pPr>
            <w:r>
              <w:rPr>
                <w:spacing w:val="-2"/>
                <w:sz w:val="24"/>
              </w:rPr>
              <w:t>Имеются</w:t>
            </w:r>
          </w:p>
        </w:tc>
        <w:tc>
          <w:tcPr>
            <w:tcW w:w="398" w:type="dxa"/>
            <w:vMerge/>
            <w:tcBorders>
              <w:top w:val="nil"/>
              <w:bottom w:val="nil"/>
              <w:right w:val="nil"/>
            </w:tcBorders>
          </w:tcPr>
          <w:p>
            <w:pPr>
              <w:rPr>
                <w:sz w:val="2"/>
                <w:szCs w:val="2"/>
              </w:rPr>
            </w:pPr>
          </w:p>
        </w:tc>
      </w:tr>
    </w:tbl>
    <w:p>
      <w:pPr>
        <w:pStyle w:val="Heading2"/>
        <w:numPr>
          <w:ilvl w:val="2"/>
          <w:numId w:val="155"/>
        </w:numPr>
        <w:tabs>
          <w:tab w:pos="2211" w:val="left" w:leader="none"/>
        </w:tabs>
        <w:spacing w:line="240" w:lineRule="auto" w:before="101" w:after="0"/>
        <w:ind w:left="2211" w:right="0" w:hanging="602"/>
        <w:jc w:val="left"/>
      </w:pPr>
      <w:r>
        <w:rPr/>
        <w:t>Обоснование</w:t>
      </w:r>
      <w:r>
        <w:rPr>
          <w:spacing w:val="4"/>
        </w:rPr>
        <w:t> </w:t>
      </w:r>
      <w:r>
        <w:rPr/>
        <w:t>необходимых</w:t>
      </w:r>
      <w:r>
        <w:rPr>
          <w:spacing w:val="6"/>
        </w:rPr>
        <w:t> </w:t>
      </w:r>
      <w:r>
        <w:rPr/>
        <w:t>изменений</w:t>
      </w:r>
      <w:r>
        <w:rPr>
          <w:spacing w:val="8"/>
        </w:rPr>
        <w:t> </w:t>
      </w:r>
      <w:r>
        <w:rPr/>
        <w:t>в</w:t>
      </w:r>
      <w:r>
        <w:rPr>
          <w:spacing w:val="5"/>
        </w:rPr>
        <w:t> </w:t>
      </w:r>
      <w:r>
        <w:rPr/>
        <w:t>имеющихся</w:t>
      </w:r>
      <w:r>
        <w:rPr>
          <w:spacing w:val="7"/>
        </w:rPr>
        <w:t> </w:t>
      </w:r>
      <w:r>
        <w:rPr/>
        <w:t>условиях</w:t>
      </w:r>
      <w:r>
        <w:rPr>
          <w:spacing w:val="7"/>
        </w:rPr>
        <w:t> </w:t>
      </w:r>
      <w:r>
        <w:rPr/>
        <w:t>в</w:t>
      </w:r>
      <w:r>
        <w:rPr>
          <w:spacing w:val="6"/>
        </w:rPr>
        <w:t> </w:t>
      </w:r>
      <w:r>
        <w:rPr/>
        <w:t>соответствии</w:t>
      </w:r>
      <w:r>
        <w:rPr>
          <w:spacing w:val="3"/>
        </w:rPr>
        <w:t> </w:t>
      </w:r>
      <w:r>
        <w:rPr>
          <w:spacing w:val="-10"/>
        </w:rPr>
        <w:t>с</w:t>
      </w:r>
    </w:p>
    <w:p>
      <w:pPr>
        <w:spacing w:after="0" w:line="240" w:lineRule="auto"/>
        <w:jc w:val="left"/>
        <w:sectPr>
          <w:footerReference w:type="default" r:id="rId26"/>
          <w:pgSz w:w="11920" w:h="16860"/>
          <w:pgMar w:header="0" w:footer="0" w:top="560" w:bottom="280" w:left="40" w:right="0"/>
        </w:sectPr>
      </w:pPr>
    </w:p>
    <w:p>
      <w:pPr>
        <w:spacing w:before="68"/>
        <w:ind w:left="903" w:right="0" w:firstLine="0"/>
        <w:jc w:val="both"/>
        <w:rPr>
          <w:b/>
          <w:sz w:val="24"/>
        </w:rPr>
      </w:pPr>
      <w:r>
        <w:rPr>
          <w:b/>
          <w:sz w:val="24"/>
        </w:rPr>
        <w:t>основной</w:t>
      </w:r>
      <w:r>
        <w:rPr>
          <w:b/>
          <w:spacing w:val="-8"/>
          <w:sz w:val="24"/>
        </w:rPr>
        <w:t> </w:t>
      </w:r>
      <w:r>
        <w:rPr>
          <w:b/>
          <w:sz w:val="24"/>
        </w:rPr>
        <w:t>образовательной</w:t>
      </w:r>
      <w:r>
        <w:rPr>
          <w:b/>
          <w:spacing w:val="-7"/>
          <w:sz w:val="24"/>
        </w:rPr>
        <w:t> </w:t>
      </w:r>
      <w:r>
        <w:rPr>
          <w:b/>
          <w:sz w:val="24"/>
        </w:rPr>
        <w:t>программой</w:t>
      </w:r>
      <w:r>
        <w:rPr>
          <w:b/>
          <w:spacing w:val="-8"/>
          <w:sz w:val="24"/>
        </w:rPr>
        <w:t> </w:t>
      </w:r>
      <w:r>
        <w:rPr>
          <w:b/>
          <w:sz w:val="24"/>
        </w:rPr>
        <w:t>среднего</w:t>
      </w:r>
      <w:r>
        <w:rPr>
          <w:b/>
          <w:spacing w:val="-6"/>
          <w:sz w:val="24"/>
        </w:rPr>
        <w:t> </w:t>
      </w:r>
      <w:r>
        <w:rPr>
          <w:b/>
          <w:sz w:val="24"/>
        </w:rPr>
        <w:t>общего</w:t>
      </w:r>
      <w:r>
        <w:rPr>
          <w:b/>
          <w:spacing w:val="-8"/>
          <w:sz w:val="24"/>
        </w:rPr>
        <w:t> </w:t>
      </w:r>
      <w:r>
        <w:rPr>
          <w:b/>
          <w:spacing w:val="-2"/>
          <w:sz w:val="24"/>
        </w:rPr>
        <w:t>образования</w:t>
      </w:r>
    </w:p>
    <w:p>
      <w:pPr>
        <w:pStyle w:val="BodyText"/>
        <w:ind w:left="903" w:right="951" w:firstLine="706"/>
      </w:pPr>
      <w:r>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pPr>
        <w:pStyle w:val="BodyText"/>
        <w:spacing w:before="1"/>
        <w:ind w:left="903" w:right="948" w:firstLine="706"/>
      </w:pPr>
      <w:r>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pPr>
        <w:pStyle w:val="ListParagraph"/>
        <w:numPr>
          <w:ilvl w:val="0"/>
          <w:numId w:val="162"/>
        </w:numPr>
        <w:tabs>
          <w:tab w:pos="1776" w:val="left" w:leader="none"/>
        </w:tabs>
        <w:spacing w:line="240" w:lineRule="auto" w:before="0" w:after="0"/>
        <w:ind w:left="903" w:right="957" w:firstLine="706"/>
        <w:jc w:val="both"/>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pPr>
        <w:pStyle w:val="ListParagraph"/>
        <w:numPr>
          <w:ilvl w:val="0"/>
          <w:numId w:val="162"/>
        </w:numPr>
        <w:tabs>
          <w:tab w:pos="1761" w:val="left" w:leader="none"/>
        </w:tabs>
        <w:spacing w:line="240" w:lineRule="auto" w:before="0" w:after="0"/>
        <w:ind w:left="903" w:right="946" w:firstLine="706"/>
        <w:jc w:val="both"/>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pPr>
        <w:pStyle w:val="ListParagraph"/>
        <w:numPr>
          <w:ilvl w:val="0"/>
          <w:numId w:val="162"/>
        </w:numPr>
        <w:tabs>
          <w:tab w:pos="1828" w:val="left" w:leader="none"/>
        </w:tabs>
        <w:spacing w:line="240" w:lineRule="auto" w:before="0" w:after="0"/>
        <w:ind w:left="903" w:right="944" w:firstLine="706"/>
        <w:jc w:val="left"/>
        <w:rPr>
          <w:sz w:val="24"/>
        </w:rPr>
      </w:pPr>
      <w:r>
        <w:rPr>
          <w:sz w:val="24"/>
        </w:rPr>
        <w:t>выявление</w:t>
      </w:r>
      <w:r>
        <w:rPr>
          <w:spacing w:val="40"/>
          <w:sz w:val="24"/>
        </w:rPr>
        <w:t> </w:t>
      </w:r>
      <w:r>
        <w:rPr>
          <w:sz w:val="24"/>
        </w:rPr>
        <w:t>проблемных</w:t>
      </w:r>
      <w:r>
        <w:rPr>
          <w:spacing w:val="40"/>
          <w:sz w:val="24"/>
        </w:rPr>
        <w:t> </w:t>
      </w:r>
      <w:r>
        <w:rPr>
          <w:sz w:val="24"/>
        </w:rPr>
        <w:t>зон</w:t>
      </w:r>
      <w:r>
        <w:rPr>
          <w:spacing w:val="40"/>
          <w:sz w:val="24"/>
        </w:rPr>
        <w:t> </w:t>
      </w:r>
      <w:r>
        <w:rPr>
          <w:sz w:val="24"/>
        </w:rPr>
        <w:t>и</w:t>
      </w:r>
      <w:r>
        <w:rPr>
          <w:spacing w:val="40"/>
          <w:sz w:val="24"/>
        </w:rPr>
        <w:t> </w:t>
      </w:r>
      <w:r>
        <w:rPr>
          <w:sz w:val="24"/>
        </w:rPr>
        <w:t>установление</w:t>
      </w:r>
      <w:r>
        <w:rPr>
          <w:spacing w:val="40"/>
          <w:sz w:val="24"/>
        </w:rPr>
        <w:t> </w:t>
      </w:r>
      <w:r>
        <w:rPr>
          <w:sz w:val="24"/>
        </w:rPr>
        <w:t>необходимых</w:t>
      </w:r>
      <w:r>
        <w:rPr>
          <w:spacing w:val="40"/>
          <w:sz w:val="24"/>
        </w:rPr>
        <w:t> </w:t>
      </w:r>
      <w:r>
        <w:rPr>
          <w:sz w:val="24"/>
        </w:rPr>
        <w:t>изменений</w:t>
      </w:r>
      <w:r>
        <w:rPr>
          <w:spacing w:val="40"/>
          <w:sz w:val="24"/>
        </w:rPr>
        <w:t> </w:t>
      </w:r>
      <w:r>
        <w:rPr>
          <w:sz w:val="24"/>
        </w:rPr>
        <w:t>в</w:t>
      </w:r>
      <w:r>
        <w:rPr>
          <w:spacing w:val="40"/>
          <w:sz w:val="24"/>
        </w:rPr>
        <w:t> </w:t>
      </w:r>
      <w:r>
        <w:rPr>
          <w:sz w:val="24"/>
        </w:rPr>
        <w:t>имеющихся </w:t>
      </w:r>
      <w:r>
        <w:rPr>
          <w:spacing w:val="-4"/>
          <w:sz w:val="24"/>
        </w:rPr>
        <w:t>условиях</w:t>
      </w:r>
      <w:r>
        <w:rPr>
          <w:spacing w:val="-17"/>
          <w:sz w:val="24"/>
        </w:rPr>
        <w:t> </w:t>
      </w:r>
      <w:r>
        <w:rPr>
          <w:spacing w:val="-4"/>
          <w:sz w:val="24"/>
        </w:rPr>
        <w:t>для</w:t>
      </w:r>
      <w:r>
        <w:rPr>
          <w:spacing w:val="-25"/>
          <w:sz w:val="24"/>
        </w:rPr>
        <w:t> </w:t>
      </w:r>
      <w:r>
        <w:rPr>
          <w:spacing w:val="-4"/>
          <w:sz w:val="24"/>
        </w:rPr>
        <w:t>приведения</w:t>
      </w:r>
      <w:r>
        <w:rPr>
          <w:spacing w:val="-24"/>
          <w:sz w:val="24"/>
        </w:rPr>
        <w:t> </w:t>
      </w:r>
      <w:r>
        <w:rPr>
          <w:spacing w:val="-4"/>
          <w:sz w:val="24"/>
        </w:rPr>
        <w:t>их</w:t>
      </w:r>
      <w:r>
        <w:rPr>
          <w:spacing w:val="-20"/>
          <w:sz w:val="24"/>
        </w:rPr>
        <w:t> </w:t>
      </w:r>
      <w:r>
        <w:rPr>
          <w:spacing w:val="-4"/>
          <w:sz w:val="24"/>
        </w:rPr>
        <w:t>в</w:t>
      </w:r>
      <w:r>
        <w:rPr>
          <w:spacing w:val="-21"/>
          <w:sz w:val="24"/>
        </w:rPr>
        <w:t> </w:t>
      </w:r>
      <w:r>
        <w:rPr>
          <w:spacing w:val="-4"/>
          <w:sz w:val="24"/>
        </w:rPr>
        <w:t>соответствие</w:t>
      </w:r>
      <w:r>
        <w:rPr>
          <w:spacing w:val="-21"/>
          <w:sz w:val="24"/>
        </w:rPr>
        <w:t> </w:t>
      </w:r>
      <w:r>
        <w:rPr>
          <w:spacing w:val="-4"/>
          <w:sz w:val="24"/>
        </w:rPr>
        <w:t>с</w:t>
      </w:r>
      <w:r>
        <w:rPr>
          <w:spacing w:val="-26"/>
          <w:sz w:val="24"/>
        </w:rPr>
        <w:t> </w:t>
      </w:r>
      <w:r>
        <w:rPr>
          <w:spacing w:val="-4"/>
          <w:sz w:val="24"/>
        </w:rPr>
        <w:t>требованиями</w:t>
      </w:r>
      <w:r>
        <w:rPr>
          <w:spacing w:val="-21"/>
          <w:sz w:val="24"/>
        </w:rPr>
        <w:t> </w:t>
      </w:r>
      <w:r>
        <w:rPr>
          <w:spacing w:val="-4"/>
          <w:sz w:val="24"/>
        </w:rPr>
        <w:t>ФГОС</w:t>
      </w:r>
      <w:r>
        <w:rPr>
          <w:spacing w:val="-22"/>
          <w:sz w:val="24"/>
        </w:rPr>
        <w:t> </w:t>
      </w:r>
      <w:r>
        <w:rPr>
          <w:spacing w:val="-4"/>
          <w:sz w:val="24"/>
        </w:rPr>
        <w:t>СОО;</w:t>
      </w:r>
    </w:p>
    <w:p>
      <w:pPr>
        <w:pStyle w:val="ListParagraph"/>
        <w:numPr>
          <w:ilvl w:val="0"/>
          <w:numId w:val="162"/>
        </w:numPr>
        <w:tabs>
          <w:tab w:pos="1879" w:val="left" w:leader="none"/>
        </w:tabs>
        <w:spacing w:line="240" w:lineRule="auto" w:before="0" w:after="0"/>
        <w:ind w:left="903" w:right="946" w:firstLine="706"/>
        <w:jc w:val="left"/>
        <w:rPr>
          <w:sz w:val="24"/>
        </w:rPr>
      </w:pPr>
      <w:r>
        <w:rPr>
          <w:sz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pPr>
        <w:pStyle w:val="ListParagraph"/>
        <w:numPr>
          <w:ilvl w:val="0"/>
          <w:numId w:val="162"/>
        </w:numPr>
        <w:tabs>
          <w:tab w:pos="1821" w:val="left" w:leader="none"/>
        </w:tabs>
        <w:spacing w:line="240" w:lineRule="auto" w:before="1" w:after="0"/>
        <w:ind w:left="1821" w:right="0" w:hanging="212"/>
        <w:jc w:val="left"/>
        <w:rPr>
          <w:sz w:val="24"/>
        </w:rPr>
      </w:pPr>
      <w:r>
        <w:rPr>
          <w:sz w:val="24"/>
        </w:rPr>
        <w:t>разработку</w:t>
      </w:r>
      <w:r>
        <w:rPr>
          <w:spacing w:val="-15"/>
          <w:sz w:val="24"/>
        </w:rPr>
        <w:t> </w:t>
      </w:r>
      <w:r>
        <w:rPr>
          <w:sz w:val="24"/>
        </w:rPr>
        <w:t>сетевого</w:t>
      </w:r>
      <w:r>
        <w:rPr>
          <w:spacing w:val="-13"/>
          <w:sz w:val="24"/>
        </w:rPr>
        <w:t> </w:t>
      </w:r>
      <w:r>
        <w:rPr>
          <w:sz w:val="24"/>
        </w:rPr>
        <w:t>графика</w:t>
      </w:r>
      <w:r>
        <w:rPr>
          <w:spacing w:val="-13"/>
          <w:sz w:val="24"/>
        </w:rPr>
        <w:t> </w:t>
      </w:r>
      <w:r>
        <w:rPr>
          <w:sz w:val="24"/>
        </w:rPr>
        <w:t>(дорожной</w:t>
      </w:r>
      <w:r>
        <w:rPr>
          <w:spacing w:val="-14"/>
          <w:sz w:val="24"/>
        </w:rPr>
        <w:t> </w:t>
      </w:r>
      <w:r>
        <w:rPr>
          <w:sz w:val="24"/>
        </w:rPr>
        <w:t>карты)</w:t>
      </w:r>
      <w:r>
        <w:rPr>
          <w:spacing w:val="-14"/>
          <w:sz w:val="24"/>
        </w:rPr>
        <w:t> </w:t>
      </w:r>
      <w:r>
        <w:rPr>
          <w:sz w:val="24"/>
        </w:rPr>
        <w:t>создания</w:t>
      </w:r>
      <w:r>
        <w:rPr>
          <w:spacing w:val="-12"/>
          <w:sz w:val="24"/>
        </w:rPr>
        <w:t> </w:t>
      </w:r>
      <w:r>
        <w:rPr>
          <w:sz w:val="24"/>
        </w:rPr>
        <w:t>необходимой</w:t>
      </w:r>
      <w:r>
        <w:rPr>
          <w:spacing w:val="-15"/>
          <w:sz w:val="24"/>
        </w:rPr>
        <w:t> </w:t>
      </w:r>
      <w:r>
        <w:rPr>
          <w:sz w:val="24"/>
        </w:rPr>
        <w:t>системы</w:t>
      </w:r>
      <w:r>
        <w:rPr>
          <w:spacing w:val="-13"/>
          <w:sz w:val="24"/>
        </w:rPr>
        <w:t> </w:t>
      </w:r>
      <w:r>
        <w:rPr>
          <w:spacing w:val="-2"/>
          <w:sz w:val="24"/>
        </w:rPr>
        <w:t>условий;</w:t>
      </w:r>
    </w:p>
    <w:p>
      <w:pPr>
        <w:pStyle w:val="ListParagraph"/>
        <w:numPr>
          <w:ilvl w:val="0"/>
          <w:numId w:val="162"/>
        </w:numPr>
        <w:tabs>
          <w:tab w:pos="1971" w:val="left" w:leader="none"/>
          <w:tab w:pos="3388" w:val="left" w:leader="none"/>
          <w:tab w:pos="4897" w:val="left" w:leader="none"/>
          <w:tab w:pos="6578" w:val="left" w:leader="none"/>
          <w:tab w:pos="7593" w:val="left" w:leader="none"/>
          <w:tab w:pos="8006" w:val="left" w:leader="none"/>
          <w:tab w:pos="9377" w:val="left" w:leader="none"/>
        </w:tabs>
        <w:spacing w:line="240" w:lineRule="auto" w:before="65" w:after="0"/>
        <w:ind w:left="903" w:right="1334" w:firstLine="706"/>
        <w:jc w:val="left"/>
        <w:rPr>
          <w:sz w:val="24"/>
        </w:rPr>
      </w:pPr>
      <w:r>
        <w:rPr>
          <w:spacing w:val="-2"/>
          <w:sz w:val="24"/>
        </w:rPr>
        <w:t>разработку</w:t>
      </w:r>
      <w:r>
        <w:rPr>
          <w:sz w:val="24"/>
        </w:rPr>
        <w:tab/>
      </w:r>
      <w:r>
        <w:rPr>
          <w:spacing w:val="-2"/>
          <w:sz w:val="24"/>
        </w:rPr>
        <w:t>механизмов</w:t>
      </w:r>
      <w:r>
        <w:rPr>
          <w:sz w:val="24"/>
        </w:rPr>
        <w:tab/>
      </w:r>
      <w:r>
        <w:rPr>
          <w:spacing w:val="-2"/>
          <w:sz w:val="24"/>
        </w:rPr>
        <w:t>мониторинга,</w:t>
      </w:r>
      <w:r>
        <w:rPr>
          <w:sz w:val="24"/>
        </w:rPr>
        <w:tab/>
      </w:r>
      <w:r>
        <w:rPr>
          <w:spacing w:val="-2"/>
          <w:sz w:val="24"/>
        </w:rPr>
        <w:t>оценки</w:t>
      </w:r>
      <w:r>
        <w:rPr>
          <w:sz w:val="24"/>
        </w:rPr>
        <w:tab/>
      </w:r>
      <w:r>
        <w:rPr>
          <w:spacing w:val="-10"/>
          <w:sz w:val="24"/>
        </w:rPr>
        <w:t>и</w:t>
      </w:r>
      <w:r>
        <w:rPr>
          <w:sz w:val="24"/>
        </w:rPr>
        <w:tab/>
      </w:r>
      <w:r>
        <w:rPr>
          <w:spacing w:val="-2"/>
          <w:sz w:val="24"/>
        </w:rPr>
        <w:t>коррекции</w:t>
      </w:r>
      <w:r>
        <w:rPr>
          <w:sz w:val="24"/>
        </w:rPr>
        <w:tab/>
      </w:r>
      <w:r>
        <w:rPr>
          <w:spacing w:val="-2"/>
          <w:sz w:val="24"/>
        </w:rPr>
        <w:t>реализации </w:t>
      </w:r>
      <w:r>
        <w:rPr>
          <w:sz w:val="24"/>
        </w:rPr>
        <w:t>промежуточных этапов разработанного графика (дорожной карты).</w:t>
      </w:r>
    </w:p>
    <w:p>
      <w:pPr>
        <w:pStyle w:val="BodyText"/>
        <w:ind w:left="0" w:firstLine="0"/>
        <w:jc w:val="left"/>
      </w:pPr>
    </w:p>
    <w:p>
      <w:pPr>
        <w:pStyle w:val="Heading2"/>
        <w:numPr>
          <w:ilvl w:val="1"/>
          <w:numId w:val="155"/>
        </w:numPr>
        <w:tabs>
          <w:tab w:pos="2030" w:val="left" w:leader="none"/>
        </w:tabs>
        <w:spacing w:line="240" w:lineRule="auto" w:before="0" w:after="0"/>
        <w:ind w:left="2030" w:right="0" w:hanging="419"/>
        <w:jc w:val="both"/>
      </w:pPr>
      <w:bookmarkStart w:name="_bookmark15" w:id="16"/>
      <w:bookmarkEnd w:id="16"/>
      <w:r>
        <w:rPr>
          <w:b w:val="0"/>
        </w:rPr>
      </w:r>
      <w:r>
        <w:rPr/>
        <w:t>Механизмы</w:t>
      </w:r>
      <w:r>
        <w:rPr>
          <w:spacing w:val="-11"/>
        </w:rPr>
        <w:t> </w:t>
      </w:r>
      <w:r>
        <w:rPr/>
        <w:t>достижения</w:t>
      </w:r>
      <w:r>
        <w:rPr>
          <w:spacing w:val="-5"/>
        </w:rPr>
        <w:t> </w:t>
      </w:r>
      <w:r>
        <w:rPr/>
        <w:t>целевых</w:t>
      </w:r>
      <w:r>
        <w:rPr>
          <w:spacing w:val="-6"/>
        </w:rPr>
        <w:t> </w:t>
      </w:r>
      <w:r>
        <w:rPr/>
        <w:t>ориентиров</w:t>
      </w:r>
      <w:r>
        <w:rPr>
          <w:spacing w:val="-7"/>
        </w:rPr>
        <w:t> </w:t>
      </w:r>
      <w:r>
        <w:rPr/>
        <w:t>в</w:t>
      </w:r>
      <w:r>
        <w:rPr>
          <w:spacing w:val="-6"/>
        </w:rPr>
        <w:t> </w:t>
      </w:r>
      <w:r>
        <w:rPr/>
        <w:t>системе</w:t>
      </w:r>
      <w:r>
        <w:rPr>
          <w:spacing w:val="-8"/>
        </w:rPr>
        <w:t> </w:t>
      </w:r>
      <w:r>
        <w:rPr>
          <w:spacing w:val="-2"/>
        </w:rPr>
        <w:t>условий</w:t>
      </w:r>
    </w:p>
    <w:p>
      <w:pPr>
        <w:pStyle w:val="BodyText"/>
        <w:spacing w:before="5"/>
        <w:ind w:left="903" w:right="948" w:firstLine="706"/>
      </w:pPr>
      <w:r>
        <w:rPr/>
        <w:t>Интегративным результатом выполнения требований к условиям</w:t>
      </w:r>
      <w:r>
        <w:rPr>
          <w:spacing w:val="40"/>
        </w:rPr>
        <w:t> </w:t>
      </w:r>
      <w:r>
        <w:rPr/>
        <w:t>реализации основной образовательной программы образовательной организации является создание и</w:t>
      </w:r>
      <w:r>
        <w:rPr>
          <w:spacing w:val="-15"/>
        </w:rPr>
        <w:t> </w:t>
      </w:r>
      <w:r>
        <w:rPr/>
        <w:t>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pPr>
        <w:pStyle w:val="BodyText"/>
        <w:ind w:left="903" w:right="949" w:firstLine="706"/>
      </w:pPr>
      <w:r>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w:t>
      </w:r>
      <w:r>
        <w:rPr>
          <w:spacing w:val="-1"/>
        </w:rPr>
        <w:t> </w:t>
      </w:r>
      <w:r>
        <w:rPr/>
        <w:t>образовательных</w:t>
      </w:r>
      <w:r>
        <w:rPr>
          <w:spacing w:val="-3"/>
        </w:rPr>
        <w:t> </w:t>
      </w:r>
      <w:r>
        <w:rPr/>
        <w:t>отношений,</w:t>
      </w:r>
      <w:r>
        <w:rPr>
          <w:spacing w:val="-2"/>
        </w:rPr>
        <w:t> </w:t>
      </w:r>
      <w:r>
        <w:rPr/>
        <w:t>иерархию</w:t>
      </w:r>
      <w:r>
        <w:rPr>
          <w:spacing w:val="-2"/>
        </w:rPr>
        <w:t> </w:t>
      </w:r>
      <w:r>
        <w:rPr/>
        <w:t>целевых</w:t>
      </w:r>
      <w:r>
        <w:rPr>
          <w:spacing w:val="-2"/>
        </w:rPr>
        <w:t> </w:t>
      </w:r>
      <w:r>
        <w:rPr/>
        <w:t>ориентиров,</w:t>
      </w:r>
      <w:r>
        <w:rPr>
          <w:spacing w:val="-3"/>
        </w:rPr>
        <w:t> </w:t>
      </w:r>
      <w:r>
        <w:rPr/>
        <w:t>обозначенную</w:t>
      </w:r>
      <w:r>
        <w:rPr>
          <w:spacing w:val="-2"/>
        </w:rPr>
        <w:t> </w:t>
      </w:r>
      <w:r>
        <w:rPr/>
        <w:t>в ФГОС СОО и выстроенную в ООП образовательной организации.</w:t>
      </w:r>
    </w:p>
    <w:p>
      <w:pPr>
        <w:pStyle w:val="BodyText"/>
        <w:ind w:left="903" w:right="947" w:firstLine="706"/>
      </w:pPr>
      <w:r>
        <w:rPr/>
        <w:t>Одним</w:t>
      </w:r>
      <w:r>
        <w:rPr>
          <w:spacing w:val="-8"/>
        </w:rPr>
        <w:t> </w:t>
      </w:r>
      <w:r>
        <w:rPr/>
        <w:t>из</w:t>
      </w:r>
      <w:r>
        <w:rPr>
          <w:spacing w:val="-7"/>
        </w:rPr>
        <w:t> </w:t>
      </w:r>
      <w:r>
        <w:rPr/>
        <w:t>механизмов</w:t>
      </w:r>
      <w:r>
        <w:rPr>
          <w:spacing w:val="-7"/>
        </w:rPr>
        <w:t> </w:t>
      </w:r>
      <w:r>
        <w:rPr/>
        <w:t>повышения</w:t>
      </w:r>
      <w:r>
        <w:rPr>
          <w:spacing w:val="-8"/>
        </w:rPr>
        <w:t> </w:t>
      </w:r>
      <w:r>
        <w:rPr/>
        <w:t>качества</w:t>
      </w:r>
      <w:r>
        <w:rPr>
          <w:spacing w:val="-8"/>
        </w:rPr>
        <w:t> </w:t>
      </w:r>
      <w:r>
        <w:rPr/>
        <w:t>образования</w:t>
      </w:r>
      <w:r>
        <w:rPr>
          <w:spacing w:val="-7"/>
        </w:rPr>
        <w:t> </w:t>
      </w:r>
      <w:r>
        <w:rPr/>
        <w:t>является</w:t>
      </w:r>
      <w:r>
        <w:rPr>
          <w:spacing w:val="-8"/>
        </w:rPr>
        <w:t> </w:t>
      </w:r>
      <w:r>
        <w:rPr/>
        <w:t>система</w:t>
      </w:r>
      <w:r>
        <w:rPr>
          <w:spacing w:val="-8"/>
        </w:rPr>
        <w:t> </w:t>
      </w:r>
      <w:r>
        <w:rPr/>
        <w:t>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w:t>
      </w:r>
      <w:r>
        <w:rPr>
          <w:spacing w:val="-8"/>
        </w:rPr>
        <w:t> </w:t>
      </w:r>
      <w:r>
        <w:rPr/>
        <w:t>между</w:t>
      </w:r>
      <w:r>
        <w:rPr>
          <w:spacing w:val="-8"/>
        </w:rPr>
        <w:t> </w:t>
      </w:r>
      <w:r>
        <w:rPr/>
        <w:t>государственными</w:t>
      </w:r>
      <w:r>
        <w:rPr>
          <w:spacing w:val="-5"/>
        </w:rPr>
        <w:t> </w:t>
      </w:r>
      <w:r>
        <w:rPr/>
        <w:t>и</w:t>
      </w:r>
      <w:r>
        <w:rPr>
          <w:spacing w:val="-7"/>
        </w:rPr>
        <w:t> </w:t>
      </w:r>
      <w:r>
        <w:rPr/>
        <w:t>общественными</w:t>
      </w:r>
      <w:r>
        <w:rPr>
          <w:spacing w:val="-6"/>
        </w:rPr>
        <w:t> </w:t>
      </w:r>
      <w:r>
        <w:rPr/>
        <w:t>структурами</w:t>
      </w:r>
      <w:r>
        <w:rPr>
          <w:spacing w:val="-7"/>
        </w:rPr>
        <w:t> </w:t>
      </w:r>
      <w:r>
        <w:rPr/>
        <w:t>управления.</w:t>
      </w:r>
      <w:r>
        <w:rPr>
          <w:spacing w:val="-8"/>
        </w:rPr>
        <w:t> </w:t>
      </w:r>
      <w:r>
        <w:rPr/>
        <w:t>В</w:t>
      </w:r>
      <w:r>
        <w:rPr>
          <w:spacing w:val="-8"/>
        </w:rPr>
        <w:t> </w:t>
      </w:r>
      <w:r>
        <w:rPr/>
        <w:t>связи</w:t>
      </w:r>
      <w:r>
        <w:rPr>
          <w:spacing w:val="-7"/>
        </w:rPr>
        <w:t> </w:t>
      </w:r>
      <w:r>
        <w:rPr/>
        <w:t>с</w:t>
      </w:r>
      <w:r>
        <w:rPr>
          <w:spacing w:val="-9"/>
        </w:rPr>
        <w:t> </w:t>
      </w:r>
      <w:r>
        <w:rPr/>
        <w:t>этим к формированию системы условий могут быть привлечены различные участники образовательных отношений.</w:t>
      </w:r>
    </w:p>
    <w:p>
      <w:pPr>
        <w:pStyle w:val="BodyText"/>
        <w:spacing w:before="3"/>
        <w:ind w:left="0" w:firstLine="0"/>
        <w:jc w:val="left"/>
      </w:pPr>
    </w:p>
    <w:p>
      <w:pPr>
        <w:pStyle w:val="Heading2"/>
        <w:numPr>
          <w:ilvl w:val="1"/>
          <w:numId w:val="155"/>
        </w:numPr>
        <w:tabs>
          <w:tab w:pos="2031" w:val="left" w:leader="none"/>
        </w:tabs>
        <w:spacing w:line="240" w:lineRule="auto" w:before="0" w:after="0"/>
        <w:ind w:left="903" w:right="1351" w:firstLine="706"/>
        <w:jc w:val="left"/>
      </w:pPr>
      <w:bookmarkStart w:name="_bookmark16" w:id="17"/>
      <w:bookmarkEnd w:id="17"/>
      <w:r>
        <w:rPr>
          <w:b w:val="0"/>
        </w:rPr>
      </w:r>
      <w:r>
        <w:rPr/>
        <w:t>Сетевой</w:t>
      </w:r>
      <w:r>
        <w:rPr>
          <w:spacing w:val="31"/>
        </w:rPr>
        <w:t> </w:t>
      </w:r>
      <w:r>
        <w:rPr/>
        <w:t>график</w:t>
      </w:r>
      <w:r>
        <w:rPr>
          <w:spacing w:val="35"/>
        </w:rPr>
        <w:t> </w:t>
      </w:r>
      <w:r>
        <w:rPr/>
        <w:t>(дорожная</w:t>
      </w:r>
      <w:r>
        <w:rPr>
          <w:spacing w:val="31"/>
        </w:rPr>
        <w:t> </w:t>
      </w:r>
      <w:r>
        <w:rPr/>
        <w:t>карта)</w:t>
      </w:r>
      <w:r>
        <w:rPr>
          <w:spacing w:val="30"/>
        </w:rPr>
        <w:t> </w:t>
      </w:r>
      <w:r>
        <w:rPr/>
        <w:t>по формированию</w:t>
      </w:r>
      <w:r>
        <w:rPr>
          <w:spacing w:val="29"/>
        </w:rPr>
        <w:t> </w:t>
      </w:r>
      <w:r>
        <w:rPr/>
        <w:t>необходимой</w:t>
      </w:r>
      <w:r>
        <w:rPr>
          <w:spacing w:val="32"/>
        </w:rPr>
        <w:t> </w:t>
      </w:r>
      <w:r>
        <w:rPr/>
        <w:t>системы </w:t>
      </w:r>
      <w:r>
        <w:rPr>
          <w:spacing w:val="-2"/>
        </w:rPr>
        <w:t>условий.</w:t>
      </w:r>
    </w:p>
    <w:p>
      <w:pPr>
        <w:pStyle w:val="BodyText"/>
        <w:spacing w:before="54" w:after="1"/>
        <w:ind w:left="0" w:firstLine="0"/>
        <w:jc w:val="left"/>
        <w:rPr>
          <w:b/>
          <w:sz w:val="20"/>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9"/>
        <w:gridCol w:w="4585"/>
        <w:gridCol w:w="2734"/>
        <w:gridCol w:w="991"/>
        <w:gridCol w:w="1235"/>
      </w:tblGrid>
      <w:tr>
        <w:trPr>
          <w:trHeight w:val="808" w:hRule="atLeast"/>
        </w:trPr>
        <w:tc>
          <w:tcPr>
            <w:tcW w:w="699" w:type="dxa"/>
          </w:tcPr>
          <w:p>
            <w:pPr>
              <w:pStyle w:val="TableParagraph"/>
              <w:spacing w:line="247" w:lineRule="auto" w:before="13"/>
              <w:ind w:left="187" w:right="168" w:firstLine="50"/>
              <w:rPr>
                <w:b/>
                <w:sz w:val="23"/>
              </w:rPr>
            </w:pPr>
            <w:r>
              <w:rPr>
                <w:b/>
                <w:spacing w:val="-10"/>
                <w:w w:val="105"/>
                <w:sz w:val="23"/>
              </w:rPr>
              <w:t>№ </w:t>
            </w:r>
            <w:r>
              <w:rPr>
                <w:b/>
                <w:spacing w:val="-5"/>
                <w:sz w:val="23"/>
              </w:rPr>
              <w:t>п/п</w:t>
            </w:r>
          </w:p>
        </w:tc>
        <w:tc>
          <w:tcPr>
            <w:tcW w:w="4585" w:type="dxa"/>
          </w:tcPr>
          <w:p>
            <w:pPr>
              <w:pStyle w:val="TableParagraph"/>
              <w:spacing w:before="13"/>
              <w:ind w:left="9"/>
              <w:jc w:val="center"/>
              <w:rPr>
                <w:b/>
                <w:sz w:val="23"/>
              </w:rPr>
            </w:pPr>
            <w:r>
              <w:rPr>
                <w:b/>
                <w:spacing w:val="-2"/>
                <w:w w:val="105"/>
                <w:sz w:val="23"/>
              </w:rPr>
              <w:t>Мероп</w:t>
            </w:r>
          </w:p>
          <w:p>
            <w:pPr>
              <w:pStyle w:val="TableParagraph"/>
              <w:spacing w:line="264" w:lineRule="exact"/>
              <w:ind w:left="1927" w:right="1915"/>
              <w:jc w:val="center"/>
              <w:rPr>
                <w:b/>
                <w:sz w:val="23"/>
              </w:rPr>
            </w:pPr>
            <w:r>
              <w:rPr>
                <w:b/>
                <w:spacing w:val="-2"/>
                <w:w w:val="105"/>
                <w:sz w:val="23"/>
              </w:rPr>
              <w:t>рияти </w:t>
            </w:r>
            <w:r>
              <w:rPr>
                <w:b/>
                <w:spacing w:val="-10"/>
                <w:w w:val="105"/>
                <w:sz w:val="23"/>
              </w:rPr>
              <w:t>я</w:t>
            </w:r>
          </w:p>
        </w:tc>
        <w:tc>
          <w:tcPr>
            <w:tcW w:w="2734" w:type="dxa"/>
          </w:tcPr>
          <w:p>
            <w:pPr>
              <w:pStyle w:val="TableParagraph"/>
              <w:spacing w:before="13"/>
              <w:ind w:left="1259"/>
              <w:rPr>
                <w:b/>
                <w:sz w:val="23"/>
              </w:rPr>
            </w:pPr>
            <w:r>
              <w:rPr>
                <w:b/>
                <w:spacing w:val="-2"/>
                <w:w w:val="105"/>
                <w:sz w:val="23"/>
              </w:rPr>
              <w:t>Результат мероприятия</w:t>
            </w:r>
          </w:p>
        </w:tc>
        <w:tc>
          <w:tcPr>
            <w:tcW w:w="991" w:type="dxa"/>
          </w:tcPr>
          <w:p>
            <w:pPr>
              <w:pStyle w:val="TableParagraph"/>
              <w:spacing w:before="13"/>
              <w:ind w:left="532" w:right="11"/>
              <w:rPr>
                <w:b/>
                <w:sz w:val="23"/>
              </w:rPr>
            </w:pPr>
            <w:r>
              <w:rPr>
                <w:b/>
                <w:spacing w:val="-4"/>
                <w:w w:val="105"/>
                <w:sz w:val="23"/>
              </w:rPr>
              <w:t>Сро </w:t>
            </w:r>
            <w:r>
              <w:rPr>
                <w:b/>
                <w:spacing w:val="-6"/>
                <w:w w:val="105"/>
                <w:sz w:val="23"/>
              </w:rPr>
              <w:t>ки</w:t>
            </w:r>
          </w:p>
        </w:tc>
        <w:tc>
          <w:tcPr>
            <w:tcW w:w="1235" w:type="dxa"/>
          </w:tcPr>
          <w:p>
            <w:pPr>
              <w:pStyle w:val="TableParagraph"/>
              <w:spacing w:before="13"/>
              <w:ind w:left="122"/>
              <w:rPr>
                <w:b/>
                <w:sz w:val="23"/>
              </w:rPr>
            </w:pPr>
            <w:r>
              <w:rPr>
                <w:b/>
                <w:spacing w:val="-2"/>
                <w:w w:val="105"/>
                <w:sz w:val="23"/>
              </w:rPr>
              <w:t>Ответств</w:t>
            </w:r>
          </w:p>
          <w:p>
            <w:pPr>
              <w:pStyle w:val="TableParagraph"/>
              <w:spacing w:line="264" w:lineRule="exact"/>
              <w:ind w:left="122" w:right="479"/>
              <w:rPr>
                <w:b/>
                <w:sz w:val="23"/>
              </w:rPr>
            </w:pPr>
            <w:r>
              <w:rPr>
                <w:b/>
                <w:spacing w:val="-2"/>
                <w:w w:val="105"/>
                <w:sz w:val="23"/>
              </w:rPr>
              <w:t>енное </w:t>
            </w:r>
            <w:r>
              <w:rPr>
                <w:b/>
                <w:spacing w:val="-4"/>
                <w:w w:val="105"/>
                <w:sz w:val="23"/>
              </w:rPr>
              <w:t>лицо</w:t>
            </w:r>
          </w:p>
        </w:tc>
      </w:tr>
      <w:tr>
        <w:trPr>
          <w:trHeight w:val="277" w:hRule="atLeast"/>
        </w:trPr>
        <w:tc>
          <w:tcPr>
            <w:tcW w:w="10244" w:type="dxa"/>
            <w:gridSpan w:val="5"/>
          </w:tcPr>
          <w:p>
            <w:pPr>
              <w:pStyle w:val="TableParagraph"/>
              <w:spacing w:line="258" w:lineRule="exact"/>
              <w:ind w:left="751"/>
              <w:rPr>
                <w:b/>
                <w:i/>
                <w:sz w:val="23"/>
              </w:rPr>
            </w:pPr>
            <w:r>
              <w:rPr>
                <w:b/>
                <w:i/>
                <w:w w:val="105"/>
                <w:sz w:val="23"/>
              </w:rPr>
              <w:t>1.</w:t>
            </w:r>
            <w:r>
              <w:rPr>
                <w:b/>
                <w:i/>
                <w:spacing w:val="30"/>
                <w:w w:val="105"/>
                <w:sz w:val="23"/>
              </w:rPr>
              <w:t> </w:t>
            </w:r>
            <w:r>
              <w:rPr>
                <w:b/>
                <w:i/>
                <w:w w:val="105"/>
                <w:sz w:val="23"/>
              </w:rPr>
              <w:t>Нормативное</w:t>
            </w:r>
            <w:r>
              <w:rPr>
                <w:b/>
                <w:i/>
                <w:spacing w:val="-11"/>
                <w:w w:val="105"/>
                <w:sz w:val="23"/>
              </w:rPr>
              <w:t> </w:t>
            </w:r>
            <w:r>
              <w:rPr>
                <w:b/>
                <w:i/>
                <w:w w:val="105"/>
                <w:sz w:val="23"/>
              </w:rPr>
              <w:t>обеспечение</w:t>
            </w:r>
            <w:r>
              <w:rPr>
                <w:b/>
                <w:i/>
                <w:spacing w:val="-10"/>
                <w:w w:val="105"/>
                <w:sz w:val="23"/>
              </w:rPr>
              <w:t> </w:t>
            </w:r>
            <w:r>
              <w:rPr>
                <w:b/>
                <w:i/>
                <w:w w:val="105"/>
                <w:sz w:val="23"/>
              </w:rPr>
              <w:t>введения</w:t>
            </w:r>
            <w:r>
              <w:rPr>
                <w:b/>
                <w:i/>
                <w:spacing w:val="-10"/>
                <w:w w:val="105"/>
                <w:sz w:val="23"/>
              </w:rPr>
              <w:t> </w:t>
            </w:r>
            <w:r>
              <w:rPr>
                <w:b/>
                <w:i/>
                <w:w w:val="105"/>
                <w:sz w:val="23"/>
              </w:rPr>
              <w:t>ФООП</w:t>
            </w:r>
            <w:r>
              <w:rPr>
                <w:b/>
                <w:i/>
                <w:spacing w:val="-8"/>
                <w:w w:val="105"/>
                <w:sz w:val="23"/>
              </w:rPr>
              <w:t> </w:t>
            </w:r>
            <w:r>
              <w:rPr>
                <w:b/>
                <w:i/>
                <w:spacing w:val="-5"/>
                <w:w w:val="105"/>
                <w:sz w:val="23"/>
              </w:rPr>
              <w:t>СОО</w:t>
            </w:r>
          </w:p>
        </w:tc>
      </w:tr>
      <w:tr>
        <w:trPr>
          <w:trHeight w:val="2023" w:hRule="atLeast"/>
        </w:trPr>
        <w:tc>
          <w:tcPr>
            <w:tcW w:w="699" w:type="dxa"/>
          </w:tcPr>
          <w:p>
            <w:pPr>
              <w:pStyle w:val="TableParagraph"/>
              <w:spacing w:before="22"/>
              <w:rPr>
                <w:b/>
                <w:sz w:val="23"/>
              </w:rPr>
            </w:pPr>
          </w:p>
          <w:p>
            <w:pPr>
              <w:pStyle w:val="TableParagraph"/>
              <w:ind w:left="208"/>
              <w:rPr>
                <w:b/>
                <w:i/>
                <w:sz w:val="23"/>
              </w:rPr>
            </w:pPr>
            <w:r>
              <w:rPr>
                <w:b/>
                <w:i/>
                <w:spacing w:val="-5"/>
                <w:w w:val="105"/>
                <w:sz w:val="23"/>
              </w:rPr>
              <w:t>1.1</w:t>
            </w:r>
          </w:p>
        </w:tc>
        <w:tc>
          <w:tcPr>
            <w:tcW w:w="4585" w:type="dxa"/>
          </w:tcPr>
          <w:p>
            <w:pPr>
              <w:pStyle w:val="TableParagraph"/>
              <w:spacing w:line="249" w:lineRule="auto" w:before="3"/>
              <w:ind w:left="122" w:right="314"/>
              <w:rPr>
                <w:sz w:val="22"/>
              </w:rPr>
            </w:pPr>
            <w:r>
              <w:rPr>
                <w:sz w:val="22"/>
              </w:rPr>
              <w:t>Формирование банка данных нормативно- правовых документов федерального, регионального, муниципального уровней, обеспечивающих</w:t>
            </w:r>
            <w:r>
              <w:rPr>
                <w:spacing w:val="-14"/>
                <w:sz w:val="22"/>
              </w:rPr>
              <w:t> </w:t>
            </w:r>
            <w:r>
              <w:rPr>
                <w:sz w:val="22"/>
              </w:rPr>
              <w:t>внедрение</w:t>
            </w:r>
            <w:r>
              <w:rPr>
                <w:spacing w:val="-5"/>
                <w:sz w:val="22"/>
              </w:rPr>
              <w:t> </w:t>
            </w:r>
            <w:r>
              <w:rPr>
                <w:sz w:val="22"/>
              </w:rPr>
              <w:t>ФООП</w:t>
            </w:r>
            <w:r>
              <w:rPr>
                <w:spacing w:val="-14"/>
                <w:sz w:val="22"/>
              </w:rPr>
              <w:t> </w:t>
            </w:r>
            <w:r>
              <w:rPr>
                <w:sz w:val="22"/>
              </w:rPr>
              <w:t>СОО</w:t>
            </w:r>
            <w:r>
              <w:rPr>
                <w:spacing w:val="-14"/>
                <w:sz w:val="22"/>
              </w:rPr>
              <w:t> </w:t>
            </w:r>
            <w:r>
              <w:rPr>
                <w:sz w:val="22"/>
              </w:rPr>
              <w:t>и изучение этих документов.</w:t>
            </w:r>
          </w:p>
        </w:tc>
        <w:tc>
          <w:tcPr>
            <w:tcW w:w="2734" w:type="dxa"/>
          </w:tcPr>
          <w:p>
            <w:pPr>
              <w:pStyle w:val="TableParagraph"/>
              <w:spacing w:line="251" w:lineRule="exact"/>
              <w:ind w:left="122"/>
              <w:rPr>
                <w:sz w:val="22"/>
              </w:rPr>
            </w:pPr>
            <w:r>
              <w:rPr>
                <w:sz w:val="22"/>
              </w:rPr>
              <w:t>-</w:t>
            </w:r>
            <w:r>
              <w:rPr>
                <w:spacing w:val="-1"/>
                <w:sz w:val="22"/>
              </w:rPr>
              <w:t> </w:t>
            </w:r>
            <w:r>
              <w:rPr>
                <w:sz w:val="22"/>
              </w:rPr>
              <w:t>банк</w:t>
            </w:r>
            <w:r>
              <w:rPr>
                <w:spacing w:val="-2"/>
                <w:sz w:val="22"/>
              </w:rPr>
              <w:t> данных</w:t>
            </w:r>
          </w:p>
          <w:p>
            <w:pPr>
              <w:pStyle w:val="TableParagraph"/>
              <w:ind w:left="122"/>
              <w:rPr>
                <w:sz w:val="22"/>
              </w:rPr>
            </w:pPr>
            <w:r>
              <w:rPr>
                <w:spacing w:val="-2"/>
                <w:sz w:val="22"/>
              </w:rPr>
              <w:t>нормативно-правовых документов</w:t>
            </w:r>
          </w:p>
          <w:p>
            <w:pPr>
              <w:pStyle w:val="TableParagraph"/>
              <w:ind w:left="122"/>
              <w:rPr>
                <w:sz w:val="22"/>
              </w:rPr>
            </w:pPr>
            <w:r>
              <w:rPr>
                <w:spacing w:val="-2"/>
                <w:sz w:val="22"/>
              </w:rPr>
              <w:t>федерального, регионального, </w:t>
            </w:r>
            <w:r>
              <w:rPr>
                <w:spacing w:val="-14"/>
                <w:sz w:val="22"/>
              </w:rPr>
              <w:t>м</w:t>
            </w:r>
            <w:r>
              <w:rPr>
                <w:spacing w:val="-14"/>
                <w:position w:val="-10"/>
                <w:sz w:val="20"/>
              </w:rPr>
              <w:t>6</w:t>
            </w:r>
            <w:r>
              <w:rPr>
                <w:spacing w:val="-14"/>
                <w:sz w:val="22"/>
              </w:rPr>
              <w:t>у</w:t>
            </w:r>
            <w:r>
              <w:rPr>
                <w:spacing w:val="-14"/>
                <w:position w:val="-10"/>
                <w:sz w:val="20"/>
              </w:rPr>
              <w:t>3</w:t>
            </w:r>
            <w:r>
              <w:rPr>
                <w:spacing w:val="-14"/>
                <w:sz w:val="22"/>
              </w:rPr>
              <w:t>н</w:t>
            </w:r>
            <w:r>
              <w:rPr>
                <w:spacing w:val="-14"/>
                <w:position w:val="-10"/>
                <w:sz w:val="20"/>
              </w:rPr>
              <w:t>2</w:t>
            </w:r>
            <w:r>
              <w:rPr>
                <w:spacing w:val="-14"/>
                <w:sz w:val="22"/>
              </w:rPr>
              <w:t>иципального</w:t>
            </w:r>
            <w:r>
              <w:rPr>
                <w:sz w:val="22"/>
              </w:rPr>
              <w:t> </w:t>
            </w:r>
            <w:r>
              <w:rPr>
                <w:spacing w:val="-14"/>
                <w:sz w:val="22"/>
              </w:rPr>
              <w:t>уровней,</w:t>
            </w:r>
          </w:p>
          <w:p>
            <w:pPr>
              <w:pStyle w:val="TableParagraph"/>
              <w:spacing w:line="147" w:lineRule="exact"/>
              <w:ind w:left="122"/>
              <w:rPr>
                <w:sz w:val="22"/>
              </w:rPr>
            </w:pPr>
            <w:r>
              <w:rPr>
                <w:spacing w:val="-2"/>
                <w:sz w:val="22"/>
              </w:rPr>
              <w:t>обеспечивающих</w:t>
            </w:r>
          </w:p>
          <w:p>
            <w:pPr>
              <w:pStyle w:val="TableParagraph"/>
              <w:spacing w:line="233" w:lineRule="exact" w:before="1"/>
              <w:ind w:left="122"/>
              <w:rPr>
                <w:sz w:val="22"/>
              </w:rPr>
            </w:pPr>
            <w:r>
              <w:rPr>
                <w:sz w:val="22"/>
              </w:rPr>
              <w:t>внедрение ФООП</w:t>
            </w:r>
            <w:r>
              <w:rPr>
                <w:spacing w:val="-12"/>
                <w:sz w:val="22"/>
              </w:rPr>
              <w:t> </w:t>
            </w:r>
            <w:r>
              <w:rPr>
                <w:spacing w:val="-4"/>
                <w:sz w:val="22"/>
              </w:rPr>
              <w:t>СОО;</w:t>
            </w:r>
          </w:p>
        </w:tc>
        <w:tc>
          <w:tcPr>
            <w:tcW w:w="991" w:type="dxa"/>
          </w:tcPr>
          <w:p>
            <w:pPr>
              <w:pStyle w:val="TableParagraph"/>
              <w:ind w:left="115" w:right="224"/>
              <w:rPr>
                <w:sz w:val="22"/>
              </w:rPr>
            </w:pPr>
            <w:r>
              <w:rPr>
                <w:spacing w:val="-2"/>
                <w:sz w:val="22"/>
              </w:rPr>
              <w:t>апрель </w:t>
            </w:r>
            <w:r>
              <w:rPr>
                <w:sz w:val="22"/>
              </w:rPr>
              <w:t>2024</w:t>
            </w:r>
            <w:r>
              <w:rPr>
                <w:spacing w:val="2"/>
                <w:sz w:val="22"/>
              </w:rPr>
              <w:t> </w:t>
            </w:r>
            <w:r>
              <w:rPr>
                <w:spacing w:val="-10"/>
                <w:sz w:val="22"/>
              </w:rPr>
              <w:t>–</w:t>
            </w:r>
          </w:p>
          <w:p>
            <w:pPr>
              <w:pStyle w:val="TableParagraph"/>
              <w:ind w:left="115" w:right="262"/>
              <w:rPr>
                <w:sz w:val="22"/>
              </w:rPr>
            </w:pPr>
            <w:r>
              <w:rPr>
                <w:spacing w:val="-2"/>
                <w:sz w:val="22"/>
              </w:rPr>
              <w:t>август </w:t>
            </w:r>
            <w:r>
              <w:rPr>
                <w:spacing w:val="-4"/>
                <w:sz w:val="22"/>
              </w:rPr>
              <w:t>2024</w:t>
            </w:r>
          </w:p>
        </w:tc>
        <w:tc>
          <w:tcPr>
            <w:tcW w:w="1235" w:type="dxa"/>
          </w:tcPr>
          <w:p>
            <w:pPr>
              <w:pStyle w:val="TableParagraph"/>
              <w:spacing w:line="253" w:lineRule="exact" w:before="1"/>
              <w:ind w:left="115"/>
              <w:rPr>
                <w:sz w:val="22"/>
              </w:rPr>
            </w:pPr>
            <w:r>
              <w:rPr>
                <w:spacing w:val="-4"/>
                <w:sz w:val="22"/>
              </w:rPr>
              <w:t>Зам.</w:t>
            </w:r>
          </w:p>
          <w:p>
            <w:pPr>
              <w:pStyle w:val="TableParagraph"/>
              <w:ind w:left="115"/>
              <w:rPr>
                <w:sz w:val="22"/>
              </w:rPr>
            </w:pPr>
            <w:r>
              <w:rPr>
                <w:spacing w:val="-2"/>
                <w:sz w:val="22"/>
              </w:rPr>
              <w:t>директора </w:t>
            </w:r>
            <w:r>
              <w:rPr>
                <w:sz w:val="22"/>
              </w:rPr>
              <w:t>по</w:t>
            </w:r>
            <w:r>
              <w:rPr>
                <w:spacing w:val="-2"/>
                <w:sz w:val="22"/>
              </w:rPr>
              <w:t> </w:t>
            </w:r>
            <w:r>
              <w:rPr>
                <w:sz w:val="22"/>
              </w:rPr>
              <w:t>УВР</w:t>
            </w:r>
          </w:p>
        </w:tc>
      </w:tr>
    </w:tbl>
    <w:p>
      <w:pPr>
        <w:spacing w:after="0"/>
        <w:rPr>
          <w:sz w:val="22"/>
        </w:rPr>
        <w:sectPr>
          <w:footerReference w:type="default" r:id="rId27"/>
          <w:pgSz w:w="11920" w:h="16860"/>
          <w:pgMar w:header="0" w:footer="0" w:top="520" w:bottom="280" w:left="40" w:right="0"/>
        </w:sectPr>
      </w:pPr>
    </w:p>
    <w:p>
      <w:pPr>
        <w:pStyle w:val="BodyText"/>
        <w:spacing w:before="6"/>
        <w:ind w:left="0" w:firstLine="0"/>
        <w:jc w:val="left"/>
        <w:rPr>
          <w:b/>
          <w:sz w:val="2"/>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9"/>
        <w:gridCol w:w="4585"/>
        <w:gridCol w:w="2734"/>
        <w:gridCol w:w="991"/>
        <w:gridCol w:w="1235"/>
      </w:tblGrid>
      <w:tr>
        <w:trPr>
          <w:trHeight w:val="1807" w:hRule="atLeast"/>
        </w:trPr>
        <w:tc>
          <w:tcPr>
            <w:tcW w:w="699" w:type="dxa"/>
          </w:tcPr>
          <w:p>
            <w:pPr>
              <w:pStyle w:val="TableParagraph"/>
              <w:rPr>
                <w:sz w:val="22"/>
              </w:rPr>
            </w:pPr>
          </w:p>
        </w:tc>
        <w:tc>
          <w:tcPr>
            <w:tcW w:w="4585" w:type="dxa"/>
          </w:tcPr>
          <w:p>
            <w:pPr>
              <w:pStyle w:val="TableParagraph"/>
              <w:rPr>
                <w:sz w:val="22"/>
              </w:rPr>
            </w:pPr>
          </w:p>
        </w:tc>
        <w:tc>
          <w:tcPr>
            <w:tcW w:w="2734" w:type="dxa"/>
          </w:tcPr>
          <w:p>
            <w:pPr>
              <w:pStyle w:val="TableParagraph"/>
              <w:spacing w:before="27"/>
              <w:ind w:left="122"/>
              <w:rPr>
                <w:sz w:val="22"/>
              </w:rPr>
            </w:pPr>
            <w:r>
              <w:rPr>
                <w:sz w:val="22"/>
              </w:rPr>
              <w:t>-</w:t>
            </w:r>
            <w:r>
              <w:rPr>
                <w:spacing w:val="-5"/>
                <w:sz w:val="22"/>
              </w:rPr>
              <w:t> </w:t>
            </w:r>
            <w:r>
              <w:rPr>
                <w:sz w:val="22"/>
              </w:rPr>
              <w:t>Листы</w:t>
            </w:r>
            <w:r>
              <w:rPr>
                <w:spacing w:val="40"/>
                <w:sz w:val="22"/>
              </w:rPr>
              <w:t> </w:t>
            </w:r>
            <w:r>
              <w:rPr>
                <w:sz w:val="22"/>
              </w:rPr>
              <w:t>ознакомления</w:t>
            </w:r>
            <w:r>
              <w:rPr>
                <w:spacing w:val="66"/>
                <w:sz w:val="22"/>
              </w:rPr>
              <w:t> </w:t>
            </w:r>
            <w:r>
              <w:rPr>
                <w:sz w:val="22"/>
              </w:rPr>
              <w:t>с </w:t>
            </w:r>
            <w:r>
              <w:rPr>
                <w:spacing w:val="-2"/>
                <w:sz w:val="22"/>
              </w:rPr>
              <w:t>документами</w:t>
            </w:r>
          </w:p>
          <w:p>
            <w:pPr>
              <w:pStyle w:val="TableParagraph"/>
              <w:tabs>
                <w:tab w:pos="1839" w:val="left" w:leader="none"/>
              </w:tabs>
              <w:ind w:left="122" w:right="174"/>
              <w:rPr>
                <w:sz w:val="22"/>
              </w:rPr>
            </w:pPr>
            <w:r>
              <w:rPr>
                <w:spacing w:val="-2"/>
                <w:sz w:val="22"/>
              </w:rPr>
              <w:t>федерального, регионального</w:t>
            </w:r>
            <w:r>
              <w:rPr>
                <w:sz w:val="22"/>
              </w:rPr>
              <w:tab/>
            </w:r>
            <w:r>
              <w:rPr>
                <w:spacing w:val="-2"/>
                <w:sz w:val="22"/>
              </w:rPr>
              <w:t>уровня, регламентирующими</w:t>
            </w:r>
          </w:p>
          <w:p>
            <w:pPr>
              <w:pStyle w:val="TableParagraph"/>
              <w:ind w:left="122"/>
              <w:rPr>
                <w:sz w:val="22"/>
              </w:rPr>
            </w:pPr>
            <w:r>
              <w:rPr>
                <w:spacing w:val="-2"/>
                <w:sz w:val="22"/>
              </w:rPr>
              <w:t>введение</w:t>
            </w:r>
          </w:p>
          <w:p>
            <w:pPr>
              <w:pStyle w:val="TableParagraph"/>
              <w:spacing w:line="231" w:lineRule="exact" w:before="11"/>
              <w:ind w:left="114"/>
              <w:rPr>
                <w:sz w:val="22"/>
              </w:rPr>
            </w:pPr>
            <w:r>
              <w:rPr>
                <w:sz w:val="22"/>
              </w:rPr>
              <w:t>ФООП</w:t>
            </w:r>
            <w:r>
              <w:rPr>
                <w:spacing w:val="-5"/>
                <w:sz w:val="22"/>
              </w:rPr>
              <w:t> СОО</w:t>
            </w:r>
          </w:p>
        </w:tc>
        <w:tc>
          <w:tcPr>
            <w:tcW w:w="991" w:type="dxa"/>
          </w:tcPr>
          <w:p>
            <w:pPr>
              <w:pStyle w:val="TableParagraph"/>
              <w:rPr>
                <w:sz w:val="22"/>
              </w:rPr>
            </w:pPr>
          </w:p>
        </w:tc>
        <w:tc>
          <w:tcPr>
            <w:tcW w:w="1235" w:type="dxa"/>
          </w:tcPr>
          <w:p>
            <w:pPr>
              <w:pStyle w:val="TableParagraph"/>
              <w:rPr>
                <w:sz w:val="22"/>
              </w:rPr>
            </w:pPr>
          </w:p>
        </w:tc>
      </w:tr>
      <w:tr>
        <w:trPr>
          <w:trHeight w:val="1014" w:hRule="atLeast"/>
        </w:trPr>
        <w:tc>
          <w:tcPr>
            <w:tcW w:w="699" w:type="dxa"/>
          </w:tcPr>
          <w:p>
            <w:pPr>
              <w:pStyle w:val="TableParagraph"/>
              <w:spacing w:before="13"/>
              <w:ind w:right="155"/>
              <w:jc w:val="center"/>
              <w:rPr>
                <w:b/>
                <w:i/>
                <w:sz w:val="23"/>
              </w:rPr>
            </w:pPr>
            <w:r>
              <w:rPr>
                <w:b/>
                <w:i/>
                <w:spacing w:val="-5"/>
                <w:w w:val="105"/>
                <w:sz w:val="23"/>
              </w:rPr>
              <w:t>1.2</w:t>
            </w:r>
          </w:p>
        </w:tc>
        <w:tc>
          <w:tcPr>
            <w:tcW w:w="4585" w:type="dxa"/>
          </w:tcPr>
          <w:p>
            <w:pPr>
              <w:pStyle w:val="TableParagraph"/>
              <w:spacing w:before="1"/>
              <w:ind w:left="114" w:right="314"/>
              <w:rPr>
                <w:sz w:val="22"/>
              </w:rPr>
            </w:pPr>
            <w:r>
              <w:rPr>
                <w:sz w:val="22"/>
              </w:rPr>
              <w:t>Разработка</w:t>
            </w:r>
            <w:r>
              <w:rPr>
                <w:spacing w:val="-12"/>
                <w:sz w:val="22"/>
              </w:rPr>
              <w:t> </w:t>
            </w:r>
            <w:r>
              <w:rPr>
                <w:sz w:val="22"/>
              </w:rPr>
              <w:t>дорожной</w:t>
            </w:r>
            <w:r>
              <w:rPr>
                <w:spacing w:val="-12"/>
                <w:sz w:val="22"/>
              </w:rPr>
              <w:t> </w:t>
            </w:r>
            <w:r>
              <w:rPr>
                <w:sz w:val="22"/>
              </w:rPr>
              <w:t>карты</w:t>
            </w:r>
            <w:r>
              <w:rPr>
                <w:spacing w:val="-12"/>
                <w:sz w:val="22"/>
              </w:rPr>
              <w:t> </w:t>
            </w:r>
            <w:r>
              <w:rPr>
                <w:sz w:val="22"/>
              </w:rPr>
              <w:t>введения ФООП СОО науровне ММБОУ</w:t>
            </w:r>
          </w:p>
          <w:p>
            <w:pPr>
              <w:pStyle w:val="TableParagraph"/>
              <w:spacing w:line="252" w:lineRule="exact"/>
              <w:ind w:left="114"/>
              <w:rPr>
                <w:sz w:val="22"/>
              </w:rPr>
            </w:pPr>
            <w:r>
              <w:rPr>
                <w:sz w:val="22"/>
              </w:rPr>
              <w:t>«Нискасинская</w:t>
            </w:r>
            <w:r>
              <w:rPr>
                <w:spacing w:val="-4"/>
                <w:sz w:val="22"/>
              </w:rPr>
              <w:t> </w:t>
            </w:r>
            <w:r>
              <w:rPr>
                <w:sz w:val="22"/>
              </w:rPr>
              <w:t>СОШ</w:t>
            </w:r>
            <w:r>
              <w:rPr>
                <w:spacing w:val="-3"/>
                <w:sz w:val="22"/>
              </w:rPr>
              <w:t> </w:t>
            </w:r>
            <w:r>
              <w:rPr>
                <w:sz w:val="22"/>
              </w:rPr>
              <w:t>и</w:t>
            </w:r>
            <w:r>
              <w:rPr>
                <w:spacing w:val="-3"/>
                <w:sz w:val="22"/>
              </w:rPr>
              <w:t> </w:t>
            </w:r>
            <w:r>
              <w:rPr>
                <w:spacing w:val="-2"/>
                <w:sz w:val="22"/>
              </w:rPr>
              <w:t>издание</w:t>
            </w:r>
          </w:p>
          <w:p>
            <w:pPr>
              <w:pStyle w:val="TableParagraph"/>
              <w:spacing w:line="235" w:lineRule="exact"/>
              <w:ind w:left="114"/>
              <w:rPr>
                <w:sz w:val="22"/>
              </w:rPr>
            </w:pPr>
            <w:r>
              <w:rPr>
                <w:sz w:val="22"/>
              </w:rPr>
              <w:t>распорядительного</w:t>
            </w:r>
            <w:r>
              <w:rPr>
                <w:spacing w:val="-12"/>
                <w:sz w:val="22"/>
              </w:rPr>
              <w:t> </w:t>
            </w:r>
            <w:r>
              <w:rPr>
                <w:sz w:val="22"/>
              </w:rPr>
              <w:t>акта</w:t>
            </w:r>
            <w:r>
              <w:rPr>
                <w:spacing w:val="-2"/>
                <w:sz w:val="22"/>
              </w:rPr>
              <w:t> </w:t>
            </w:r>
            <w:r>
              <w:rPr>
                <w:sz w:val="22"/>
              </w:rPr>
              <w:t>о</w:t>
            </w:r>
            <w:r>
              <w:rPr>
                <w:spacing w:val="-9"/>
                <w:sz w:val="22"/>
              </w:rPr>
              <w:t> </w:t>
            </w:r>
            <w:r>
              <w:rPr>
                <w:sz w:val="22"/>
              </w:rPr>
              <w:t>ее</w:t>
            </w:r>
            <w:r>
              <w:rPr>
                <w:spacing w:val="-5"/>
                <w:sz w:val="22"/>
              </w:rPr>
              <w:t> </w:t>
            </w:r>
            <w:r>
              <w:rPr>
                <w:spacing w:val="-2"/>
                <w:sz w:val="22"/>
              </w:rPr>
              <w:t>утверждении.</w:t>
            </w:r>
          </w:p>
        </w:tc>
        <w:tc>
          <w:tcPr>
            <w:tcW w:w="2734" w:type="dxa"/>
          </w:tcPr>
          <w:p>
            <w:pPr>
              <w:pStyle w:val="TableParagraph"/>
              <w:spacing w:before="1"/>
              <w:ind w:left="114" w:right="387" w:firstLine="57"/>
              <w:rPr>
                <w:sz w:val="22"/>
              </w:rPr>
            </w:pPr>
            <w:r>
              <w:rPr>
                <w:sz w:val="22"/>
              </w:rPr>
              <w:t>Координация</w:t>
            </w:r>
            <w:r>
              <w:rPr>
                <w:spacing w:val="-14"/>
                <w:sz w:val="22"/>
              </w:rPr>
              <w:t> </w:t>
            </w:r>
            <w:r>
              <w:rPr>
                <w:sz w:val="22"/>
              </w:rPr>
              <w:t>процесса управления</w:t>
            </w:r>
            <w:r>
              <w:rPr>
                <w:spacing w:val="-8"/>
                <w:sz w:val="22"/>
              </w:rPr>
              <w:t> </w:t>
            </w:r>
            <w:r>
              <w:rPr>
                <w:sz w:val="22"/>
              </w:rPr>
              <w:t>введением ФООП СОО</w:t>
            </w:r>
          </w:p>
        </w:tc>
        <w:tc>
          <w:tcPr>
            <w:tcW w:w="991" w:type="dxa"/>
          </w:tcPr>
          <w:p>
            <w:pPr>
              <w:pStyle w:val="TableParagraph"/>
              <w:spacing w:before="1"/>
              <w:ind w:left="172" w:right="224"/>
              <w:rPr>
                <w:sz w:val="22"/>
              </w:rPr>
            </w:pPr>
            <w:r>
              <w:rPr>
                <w:spacing w:val="-4"/>
                <w:sz w:val="22"/>
              </w:rPr>
              <w:t>май 2024</w:t>
            </w:r>
          </w:p>
        </w:tc>
        <w:tc>
          <w:tcPr>
            <w:tcW w:w="1235" w:type="dxa"/>
          </w:tcPr>
          <w:p>
            <w:pPr>
              <w:pStyle w:val="TableParagraph"/>
              <w:spacing w:line="252" w:lineRule="exact" w:before="1"/>
              <w:ind w:left="115"/>
              <w:rPr>
                <w:sz w:val="22"/>
              </w:rPr>
            </w:pPr>
            <w:r>
              <w:rPr>
                <w:spacing w:val="-4"/>
                <w:sz w:val="22"/>
              </w:rPr>
              <w:t>Зам.</w:t>
            </w:r>
          </w:p>
          <w:p>
            <w:pPr>
              <w:pStyle w:val="TableParagraph"/>
              <w:ind w:left="115"/>
              <w:rPr>
                <w:sz w:val="22"/>
              </w:rPr>
            </w:pPr>
            <w:r>
              <w:rPr>
                <w:spacing w:val="-2"/>
                <w:sz w:val="22"/>
              </w:rPr>
              <w:t>директора </w:t>
            </w:r>
            <w:r>
              <w:rPr>
                <w:sz w:val="22"/>
              </w:rPr>
              <w:t>по</w:t>
            </w:r>
            <w:r>
              <w:rPr>
                <w:spacing w:val="-2"/>
                <w:sz w:val="22"/>
              </w:rPr>
              <w:t> </w:t>
            </w:r>
            <w:r>
              <w:rPr>
                <w:sz w:val="22"/>
              </w:rPr>
              <w:t>УВР</w:t>
            </w:r>
          </w:p>
        </w:tc>
      </w:tr>
      <w:tr>
        <w:trPr>
          <w:trHeight w:val="1524" w:hRule="atLeast"/>
        </w:trPr>
        <w:tc>
          <w:tcPr>
            <w:tcW w:w="699" w:type="dxa"/>
          </w:tcPr>
          <w:p>
            <w:pPr>
              <w:pStyle w:val="TableParagraph"/>
              <w:spacing w:before="13"/>
              <w:ind w:right="155"/>
              <w:jc w:val="center"/>
              <w:rPr>
                <w:b/>
                <w:i/>
                <w:sz w:val="23"/>
              </w:rPr>
            </w:pPr>
            <w:r>
              <w:rPr>
                <w:b/>
                <w:i/>
                <w:spacing w:val="-5"/>
                <w:w w:val="105"/>
                <w:sz w:val="23"/>
              </w:rPr>
              <w:t>1.3</w:t>
            </w:r>
          </w:p>
        </w:tc>
        <w:tc>
          <w:tcPr>
            <w:tcW w:w="4585" w:type="dxa"/>
          </w:tcPr>
          <w:p>
            <w:pPr>
              <w:pStyle w:val="TableParagraph"/>
              <w:spacing w:line="252" w:lineRule="exact" w:before="1"/>
              <w:ind w:left="114"/>
              <w:rPr>
                <w:sz w:val="22"/>
              </w:rPr>
            </w:pPr>
            <w:r>
              <w:rPr>
                <w:sz w:val="22"/>
              </w:rPr>
              <w:t>Приведение</w:t>
            </w:r>
            <w:r>
              <w:rPr>
                <w:spacing w:val="-9"/>
                <w:sz w:val="22"/>
              </w:rPr>
              <w:t> </w:t>
            </w:r>
            <w:r>
              <w:rPr>
                <w:sz w:val="22"/>
              </w:rPr>
              <w:t>должностных</w:t>
            </w:r>
            <w:r>
              <w:rPr>
                <w:spacing w:val="-8"/>
                <w:sz w:val="22"/>
              </w:rPr>
              <w:t> </w:t>
            </w:r>
            <w:r>
              <w:rPr>
                <w:spacing w:val="-2"/>
                <w:sz w:val="22"/>
              </w:rPr>
              <w:t>инструкций</w:t>
            </w:r>
          </w:p>
          <w:p>
            <w:pPr>
              <w:pStyle w:val="TableParagraph"/>
              <w:ind w:left="114" w:right="314"/>
              <w:rPr>
                <w:sz w:val="22"/>
              </w:rPr>
            </w:pPr>
            <w:r>
              <w:rPr>
                <w:sz w:val="22"/>
              </w:rPr>
              <w:t>работников</w:t>
            </w:r>
            <w:r>
              <w:rPr>
                <w:spacing w:val="-12"/>
                <w:sz w:val="22"/>
              </w:rPr>
              <w:t> </w:t>
            </w:r>
            <w:r>
              <w:rPr>
                <w:sz w:val="22"/>
              </w:rPr>
              <w:t>всоответствие</w:t>
            </w:r>
            <w:r>
              <w:rPr>
                <w:spacing w:val="-14"/>
                <w:sz w:val="22"/>
              </w:rPr>
              <w:t> </w:t>
            </w:r>
            <w:r>
              <w:rPr>
                <w:sz w:val="22"/>
              </w:rPr>
              <w:t>с</w:t>
            </w:r>
            <w:r>
              <w:rPr>
                <w:spacing w:val="-7"/>
                <w:sz w:val="22"/>
              </w:rPr>
              <w:t> </w:t>
            </w:r>
            <w:r>
              <w:rPr>
                <w:sz w:val="22"/>
              </w:rPr>
              <w:t>обновленными ФГОС общего образования и</w:t>
            </w:r>
          </w:p>
          <w:p>
            <w:pPr>
              <w:pStyle w:val="TableParagraph"/>
              <w:ind w:left="114" w:right="539"/>
              <w:rPr>
                <w:sz w:val="22"/>
              </w:rPr>
            </w:pPr>
            <w:r>
              <w:rPr>
                <w:sz w:val="22"/>
              </w:rPr>
              <w:t>профессиональными стандартами. Издание</w:t>
            </w:r>
            <w:r>
              <w:rPr>
                <w:spacing w:val="-11"/>
                <w:sz w:val="22"/>
              </w:rPr>
              <w:t> </w:t>
            </w:r>
            <w:r>
              <w:rPr>
                <w:sz w:val="22"/>
              </w:rPr>
              <w:t>распорядительного</w:t>
            </w:r>
            <w:r>
              <w:rPr>
                <w:spacing w:val="-8"/>
                <w:sz w:val="22"/>
              </w:rPr>
              <w:t> </w:t>
            </w:r>
            <w:r>
              <w:rPr>
                <w:sz w:val="22"/>
              </w:rPr>
              <w:t>акта</w:t>
            </w:r>
            <w:r>
              <w:rPr>
                <w:spacing w:val="-8"/>
                <w:sz w:val="22"/>
              </w:rPr>
              <w:t> </w:t>
            </w:r>
            <w:r>
              <w:rPr>
                <w:spacing w:val="-5"/>
                <w:sz w:val="22"/>
              </w:rPr>
              <w:t>об</w:t>
            </w:r>
          </w:p>
          <w:p>
            <w:pPr>
              <w:pStyle w:val="TableParagraph"/>
              <w:spacing w:line="238" w:lineRule="exact" w:before="1"/>
              <w:ind w:left="114"/>
              <w:rPr>
                <w:sz w:val="22"/>
              </w:rPr>
            </w:pPr>
            <w:r>
              <w:rPr>
                <w:spacing w:val="-2"/>
                <w:sz w:val="22"/>
              </w:rPr>
              <w:t>утверждениивнесенных</w:t>
            </w:r>
            <w:r>
              <w:rPr>
                <w:spacing w:val="23"/>
                <w:sz w:val="22"/>
              </w:rPr>
              <w:t> </w:t>
            </w:r>
            <w:r>
              <w:rPr>
                <w:spacing w:val="-2"/>
                <w:sz w:val="22"/>
              </w:rPr>
              <w:t>изменений.</w:t>
            </w:r>
          </w:p>
        </w:tc>
        <w:tc>
          <w:tcPr>
            <w:tcW w:w="2734" w:type="dxa"/>
          </w:tcPr>
          <w:p>
            <w:pPr>
              <w:pStyle w:val="TableParagraph"/>
              <w:spacing w:before="1"/>
              <w:ind w:left="114" w:right="-15"/>
              <w:rPr>
                <w:sz w:val="22"/>
              </w:rPr>
            </w:pPr>
            <w:r>
              <w:rPr>
                <w:sz w:val="22"/>
              </w:rPr>
              <w:t>Обновленные</w:t>
            </w:r>
            <w:r>
              <w:rPr>
                <w:spacing w:val="-14"/>
                <w:sz w:val="22"/>
              </w:rPr>
              <w:t> </w:t>
            </w:r>
            <w:r>
              <w:rPr>
                <w:sz w:val="22"/>
              </w:rPr>
              <w:t>должностные </w:t>
            </w:r>
            <w:r>
              <w:rPr>
                <w:spacing w:val="-2"/>
                <w:sz w:val="22"/>
              </w:rPr>
              <w:t>инструкции</w:t>
            </w:r>
          </w:p>
        </w:tc>
        <w:tc>
          <w:tcPr>
            <w:tcW w:w="991" w:type="dxa"/>
          </w:tcPr>
          <w:p>
            <w:pPr>
              <w:pStyle w:val="TableParagraph"/>
              <w:spacing w:before="1"/>
              <w:ind w:left="115" w:right="224"/>
              <w:rPr>
                <w:sz w:val="22"/>
              </w:rPr>
            </w:pPr>
            <w:r>
              <w:rPr>
                <w:spacing w:val="-2"/>
                <w:sz w:val="22"/>
              </w:rPr>
              <w:t>апрель </w:t>
            </w:r>
            <w:r>
              <w:rPr>
                <w:spacing w:val="-4"/>
                <w:sz w:val="22"/>
              </w:rPr>
              <w:t>2024</w:t>
            </w:r>
          </w:p>
        </w:tc>
        <w:tc>
          <w:tcPr>
            <w:tcW w:w="1235" w:type="dxa"/>
          </w:tcPr>
          <w:p>
            <w:pPr>
              <w:pStyle w:val="TableParagraph"/>
              <w:spacing w:before="1"/>
              <w:ind w:left="115"/>
              <w:rPr>
                <w:sz w:val="22"/>
              </w:rPr>
            </w:pPr>
            <w:r>
              <w:rPr>
                <w:spacing w:val="-2"/>
                <w:sz w:val="22"/>
              </w:rPr>
              <w:t>Директор школы</w:t>
            </w:r>
          </w:p>
        </w:tc>
      </w:tr>
      <w:tr>
        <w:trPr>
          <w:trHeight w:val="1504" w:hRule="atLeast"/>
        </w:trPr>
        <w:tc>
          <w:tcPr>
            <w:tcW w:w="699" w:type="dxa"/>
          </w:tcPr>
          <w:p>
            <w:pPr>
              <w:pStyle w:val="TableParagraph"/>
              <w:spacing w:before="6"/>
              <w:ind w:right="155"/>
              <w:jc w:val="center"/>
              <w:rPr>
                <w:b/>
                <w:i/>
                <w:sz w:val="23"/>
              </w:rPr>
            </w:pPr>
            <w:r>
              <w:rPr>
                <w:b/>
                <w:i/>
                <w:spacing w:val="-5"/>
                <w:w w:val="105"/>
                <w:sz w:val="23"/>
              </w:rPr>
              <w:t>1.4</w:t>
            </w:r>
          </w:p>
        </w:tc>
        <w:tc>
          <w:tcPr>
            <w:tcW w:w="4585" w:type="dxa"/>
          </w:tcPr>
          <w:p>
            <w:pPr>
              <w:pStyle w:val="TableParagraph"/>
              <w:spacing w:line="251" w:lineRule="exact"/>
              <w:ind w:left="122"/>
              <w:rPr>
                <w:sz w:val="22"/>
              </w:rPr>
            </w:pPr>
            <w:r>
              <w:rPr>
                <w:sz w:val="22"/>
              </w:rPr>
              <w:t>Внесение</w:t>
            </w:r>
            <w:r>
              <w:rPr>
                <w:spacing w:val="-4"/>
                <w:sz w:val="22"/>
              </w:rPr>
              <w:t> </w:t>
            </w:r>
            <w:r>
              <w:rPr>
                <w:sz w:val="22"/>
              </w:rPr>
              <w:t>изменений</w:t>
            </w:r>
            <w:r>
              <w:rPr>
                <w:spacing w:val="-4"/>
                <w:sz w:val="22"/>
              </w:rPr>
              <w:t> </w:t>
            </w:r>
            <w:r>
              <w:rPr>
                <w:sz w:val="22"/>
              </w:rPr>
              <w:t>и</w:t>
            </w:r>
            <w:r>
              <w:rPr>
                <w:spacing w:val="-7"/>
                <w:sz w:val="22"/>
              </w:rPr>
              <w:t> </w:t>
            </w:r>
            <w:r>
              <w:rPr>
                <w:sz w:val="22"/>
              </w:rPr>
              <w:t>дополнений</w:t>
            </w:r>
            <w:r>
              <w:rPr>
                <w:spacing w:val="-4"/>
                <w:sz w:val="22"/>
              </w:rPr>
              <w:t> </w:t>
            </w:r>
            <w:r>
              <w:rPr>
                <w:sz w:val="22"/>
              </w:rPr>
              <w:t>в</w:t>
            </w:r>
            <w:r>
              <w:rPr>
                <w:spacing w:val="-5"/>
                <w:sz w:val="22"/>
              </w:rPr>
              <w:t> </w:t>
            </w:r>
            <w:r>
              <w:rPr>
                <w:spacing w:val="-2"/>
                <w:sz w:val="22"/>
              </w:rPr>
              <w:t>Устав</w:t>
            </w:r>
          </w:p>
        </w:tc>
        <w:tc>
          <w:tcPr>
            <w:tcW w:w="2734" w:type="dxa"/>
          </w:tcPr>
          <w:p>
            <w:pPr>
              <w:pStyle w:val="TableParagraph"/>
              <w:spacing w:line="247" w:lineRule="exact"/>
              <w:ind w:left="114"/>
              <w:rPr>
                <w:sz w:val="22"/>
              </w:rPr>
            </w:pPr>
            <w:r>
              <w:rPr>
                <w:spacing w:val="-2"/>
                <w:sz w:val="22"/>
              </w:rPr>
              <w:t>Устав</w:t>
            </w:r>
          </w:p>
        </w:tc>
        <w:tc>
          <w:tcPr>
            <w:tcW w:w="991" w:type="dxa"/>
          </w:tcPr>
          <w:p>
            <w:pPr>
              <w:pStyle w:val="TableParagraph"/>
              <w:spacing w:line="235" w:lineRule="auto"/>
              <w:ind w:left="115" w:right="11"/>
              <w:rPr>
                <w:sz w:val="22"/>
              </w:rPr>
            </w:pPr>
            <w:r>
              <w:rPr>
                <w:spacing w:val="-6"/>
                <w:sz w:val="22"/>
              </w:rPr>
              <w:t>до </w:t>
            </w:r>
            <w:r>
              <w:rPr>
                <w:spacing w:val="-2"/>
                <w:sz w:val="22"/>
              </w:rPr>
              <w:t>1.09.202</w:t>
            </w:r>
          </w:p>
          <w:p>
            <w:pPr>
              <w:pStyle w:val="TableParagraph"/>
              <w:spacing w:line="250" w:lineRule="exact"/>
              <w:ind w:left="115"/>
              <w:rPr>
                <w:sz w:val="22"/>
              </w:rPr>
            </w:pPr>
            <w:r>
              <w:rPr>
                <w:spacing w:val="-10"/>
                <w:sz w:val="22"/>
              </w:rPr>
              <w:t>4</w:t>
            </w:r>
          </w:p>
        </w:tc>
        <w:tc>
          <w:tcPr>
            <w:tcW w:w="1235" w:type="dxa"/>
          </w:tcPr>
          <w:p>
            <w:pPr>
              <w:pStyle w:val="TableParagraph"/>
              <w:spacing w:line="237" w:lineRule="auto"/>
              <w:ind w:left="115" w:right="5"/>
              <w:rPr>
                <w:sz w:val="22"/>
              </w:rPr>
            </w:pPr>
            <w:r>
              <w:rPr>
                <w:spacing w:val="-2"/>
                <w:sz w:val="22"/>
              </w:rPr>
              <w:t>Директор школы, заместите </w:t>
            </w:r>
            <w:r>
              <w:rPr>
                <w:spacing w:val="-6"/>
                <w:sz w:val="22"/>
              </w:rPr>
              <w:t>ли</w:t>
            </w:r>
          </w:p>
          <w:p>
            <w:pPr>
              <w:pStyle w:val="TableParagraph"/>
              <w:spacing w:line="252" w:lineRule="exact"/>
              <w:ind w:left="115"/>
              <w:rPr>
                <w:sz w:val="22"/>
              </w:rPr>
            </w:pPr>
            <w:r>
              <w:rPr>
                <w:spacing w:val="-2"/>
                <w:sz w:val="22"/>
              </w:rPr>
              <w:t>директора </w:t>
            </w:r>
            <w:r>
              <w:rPr>
                <w:sz w:val="22"/>
              </w:rPr>
              <w:t>по УВР</w:t>
            </w:r>
          </w:p>
        </w:tc>
      </w:tr>
      <w:tr>
        <w:trPr>
          <w:trHeight w:val="1515" w:hRule="atLeast"/>
        </w:trPr>
        <w:tc>
          <w:tcPr>
            <w:tcW w:w="699" w:type="dxa"/>
          </w:tcPr>
          <w:p>
            <w:pPr>
              <w:pStyle w:val="TableParagraph"/>
              <w:spacing w:before="11"/>
              <w:ind w:right="155"/>
              <w:jc w:val="center"/>
              <w:rPr>
                <w:b/>
                <w:i/>
                <w:sz w:val="23"/>
              </w:rPr>
            </w:pPr>
            <w:r>
              <w:rPr>
                <w:b/>
                <w:i/>
                <w:spacing w:val="-5"/>
                <w:w w:val="105"/>
                <w:sz w:val="23"/>
              </w:rPr>
              <w:t>1.5</w:t>
            </w:r>
          </w:p>
        </w:tc>
        <w:tc>
          <w:tcPr>
            <w:tcW w:w="4585" w:type="dxa"/>
          </w:tcPr>
          <w:p>
            <w:pPr>
              <w:pStyle w:val="TableParagraph"/>
              <w:ind w:left="114" w:right="539"/>
              <w:rPr>
                <w:sz w:val="22"/>
              </w:rPr>
            </w:pPr>
            <w:r>
              <w:rPr>
                <w:sz w:val="22"/>
              </w:rPr>
              <w:t>Внесение</w:t>
            </w:r>
            <w:r>
              <w:rPr>
                <w:spacing w:val="-11"/>
                <w:sz w:val="22"/>
              </w:rPr>
              <w:t> </w:t>
            </w:r>
            <w:r>
              <w:rPr>
                <w:sz w:val="22"/>
              </w:rPr>
              <w:t>изменений</w:t>
            </w:r>
            <w:r>
              <w:rPr>
                <w:spacing w:val="-11"/>
                <w:sz w:val="22"/>
              </w:rPr>
              <w:t> </w:t>
            </w:r>
            <w:r>
              <w:rPr>
                <w:sz w:val="22"/>
              </w:rPr>
              <w:t>в</w:t>
            </w:r>
            <w:r>
              <w:rPr>
                <w:spacing w:val="-13"/>
                <w:sz w:val="22"/>
              </w:rPr>
              <w:t> </w:t>
            </w:r>
            <w:r>
              <w:rPr>
                <w:sz w:val="22"/>
              </w:rPr>
              <w:t>программу </w:t>
            </w:r>
            <w:r>
              <w:rPr>
                <w:spacing w:val="-2"/>
                <w:sz w:val="22"/>
              </w:rPr>
              <w:t>развития</w:t>
            </w:r>
          </w:p>
        </w:tc>
        <w:tc>
          <w:tcPr>
            <w:tcW w:w="2734" w:type="dxa"/>
          </w:tcPr>
          <w:p>
            <w:pPr>
              <w:pStyle w:val="TableParagraph"/>
              <w:ind w:left="114"/>
              <w:rPr>
                <w:sz w:val="22"/>
              </w:rPr>
            </w:pPr>
            <w:r>
              <w:rPr>
                <w:sz w:val="22"/>
              </w:rPr>
              <w:t>Приказ о внесении изменений</w:t>
            </w:r>
            <w:r>
              <w:rPr>
                <w:spacing w:val="-14"/>
                <w:sz w:val="22"/>
              </w:rPr>
              <w:t> </w:t>
            </w:r>
            <w:r>
              <w:rPr>
                <w:sz w:val="22"/>
              </w:rPr>
              <w:t>в</w:t>
            </w:r>
            <w:r>
              <w:rPr>
                <w:spacing w:val="-14"/>
                <w:sz w:val="22"/>
              </w:rPr>
              <w:t> </w:t>
            </w:r>
            <w:r>
              <w:rPr>
                <w:sz w:val="22"/>
              </w:rPr>
              <w:t>программу </w:t>
            </w:r>
            <w:r>
              <w:rPr>
                <w:spacing w:val="-2"/>
                <w:sz w:val="22"/>
              </w:rPr>
              <w:t>развития</w:t>
            </w:r>
          </w:p>
        </w:tc>
        <w:tc>
          <w:tcPr>
            <w:tcW w:w="991" w:type="dxa"/>
          </w:tcPr>
          <w:p>
            <w:pPr>
              <w:pStyle w:val="TableParagraph"/>
              <w:ind w:left="115" w:right="11"/>
              <w:rPr>
                <w:sz w:val="22"/>
              </w:rPr>
            </w:pPr>
            <w:r>
              <w:rPr>
                <w:spacing w:val="-6"/>
                <w:sz w:val="22"/>
              </w:rPr>
              <w:t>до </w:t>
            </w:r>
            <w:r>
              <w:rPr>
                <w:spacing w:val="-2"/>
                <w:sz w:val="22"/>
              </w:rPr>
              <w:t>1.09.202</w:t>
            </w:r>
          </w:p>
          <w:p>
            <w:pPr>
              <w:pStyle w:val="TableParagraph"/>
              <w:spacing w:line="251" w:lineRule="exact"/>
              <w:ind w:left="115"/>
              <w:rPr>
                <w:sz w:val="22"/>
              </w:rPr>
            </w:pPr>
            <w:r>
              <w:rPr>
                <w:spacing w:val="-10"/>
                <w:sz w:val="22"/>
              </w:rPr>
              <w:t>4</w:t>
            </w:r>
          </w:p>
        </w:tc>
        <w:tc>
          <w:tcPr>
            <w:tcW w:w="1235" w:type="dxa"/>
          </w:tcPr>
          <w:p>
            <w:pPr>
              <w:pStyle w:val="TableParagraph"/>
              <w:ind w:left="115" w:right="5"/>
              <w:rPr>
                <w:sz w:val="22"/>
              </w:rPr>
            </w:pPr>
            <w:r>
              <w:rPr>
                <w:spacing w:val="-2"/>
                <w:sz w:val="22"/>
              </w:rPr>
              <w:t>Директор школы, заместите </w:t>
            </w:r>
            <w:r>
              <w:rPr>
                <w:spacing w:val="-6"/>
                <w:sz w:val="22"/>
              </w:rPr>
              <w:t>ли</w:t>
            </w:r>
          </w:p>
          <w:p>
            <w:pPr>
              <w:pStyle w:val="TableParagraph"/>
              <w:spacing w:line="249" w:lineRule="exact"/>
              <w:ind w:left="115"/>
              <w:rPr>
                <w:sz w:val="22"/>
              </w:rPr>
            </w:pPr>
            <w:r>
              <w:rPr>
                <w:spacing w:val="-2"/>
                <w:sz w:val="22"/>
              </w:rPr>
              <w:t>директора</w:t>
            </w:r>
          </w:p>
          <w:p>
            <w:pPr>
              <w:pStyle w:val="TableParagraph"/>
              <w:spacing w:line="238" w:lineRule="exact"/>
              <w:ind w:left="115"/>
              <w:rPr>
                <w:sz w:val="22"/>
              </w:rPr>
            </w:pPr>
            <w:r>
              <w:rPr>
                <w:sz w:val="22"/>
              </w:rPr>
              <w:t>по</w:t>
            </w:r>
            <w:r>
              <w:rPr>
                <w:spacing w:val="-4"/>
                <w:sz w:val="22"/>
              </w:rPr>
              <w:t> </w:t>
            </w:r>
            <w:r>
              <w:rPr>
                <w:spacing w:val="-5"/>
                <w:sz w:val="22"/>
              </w:rPr>
              <w:t>УВР</w:t>
            </w:r>
          </w:p>
        </w:tc>
      </w:tr>
    </w:tbl>
    <w:p>
      <w:pPr>
        <w:pStyle w:val="BodyText"/>
        <w:ind w:left="0" w:firstLine="0"/>
        <w:jc w:val="left"/>
        <w:rPr>
          <w:b/>
          <w:sz w:val="20"/>
        </w:rPr>
      </w:pPr>
    </w:p>
    <w:p>
      <w:pPr>
        <w:pStyle w:val="BodyText"/>
        <w:spacing w:before="101" w:after="1"/>
        <w:ind w:left="0" w:firstLine="0"/>
        <w:jc w:val="left"/>
        <w:rPr>
          <w:b/>
          <w:sz w:val="20"/>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9"/>
        <w:gridCol w:w="4431"/>
        <w:gridCol w:w="2695"/>
        <w:gridCol w:w="1142"/>
        <w:gridCol w:w="1125"/>
      </w:tblGrid>
      <w:tr>
        <w:trPr>
          <w:trHeight w:val="5035" w:hRule="atLeast"/>
        </w:trPr>
        <w:tc>
          <w:tcPr>
            <w:tcW w:w="699" w:type="dxa"/>
          </w:tcPr>
          <w:p>
            <w:pPr>
              <w:pStyle w:val="TableParagraph"/>
              <w:spacing w:line="261" w:lineRule="exact"/>
              <w:ind w:right="155"/>
              <w:jc w:val="center"/>
              <w:rPr>
                <w:b/>
                <w:i/>
                <w:sz w:val="23"/>
              </w:rPr>
            </w:pPr>
            <w:r>
              <w:rPr>
                <w:b/>
                <w:i/>
                <w:spacing w:val="-5"/>
                <w:w w:val="105"/>
                <w:sz w:val="23"/>
              </w:rPr>
              <w:t>1.6</w:t>
            </w:r>
          </w:p>
        </w:tc>
        <w:tc>
          <w:tcPr>
            <w:tcW w:w="4431" w:type="dxa"/>
          </w:tcPr>
          <w:p>
            <w:pPr>
              <w:pStyle w:val="TableParagraph"/>
              <w:spacing w:line="242" w:lineRule="auto" w:before="1"/>
              <w:ind w:left="114" w:right="330"/>
              <w:rPr>
                <w:sz w:val="22"/>
              </w:rPr>
            </w:pPr>
            <w:r>
              <w:rPr>
                <w:sz w:val="22"/>
              </w:rPr>
              <w:t>Разработка приказов, локальных актов, регламентирующих приведение ООП СОО</w:t>
            </w:r>
            <w:r>
              <w:rPr>
                <w:spacing w:val="-8"/>
                <w:sz w:val="22"/>
              </w:rPr>
              <w:t> </w:t>
            </w:r>
            <w:r>
              <w:rPr>
                <w:sz w:val="22"/>
              </w:rPr>
              <w:t>школы</w:t>
            </w:r>
            <w:r>
              <w:rPr>
                <w:spacing w:val="-7"/>
                <w:sz w:val="22"/>
              </w:rPr>
              <w:t> </w:t>
            </w:r>
            <w:r>
              <w:rPr>
                <w:sz w:val="22"/>
              </w:rPr>
              <w:t>всоответствие</w:t>
            </w:r>
            <w:r>
              <w:rPr>
                <w:spacing w:val="-9"/>
                <w:sz w:val="22"/>
              </w:rPr>
              <w:t> </w:t>
            </w:r>
            <w:r>
              <w:rPr>
                <w:sz w:val="22"/>
              </w:rPr>
              <w:t>с</w:t>
            </w:r>
            <w:r>
              <w:rPr>
                <w:spacing w:val="-4"/>
                <w:sz w:val="22"/>
              </w:rPr>
              <w:t> </w:t>
            </w:r>
            <w:r>
              <w:rPr>
                <w:sz w:val="22"/>
              </w:rPr>
              <w:t>ФООП</w:t>
            </w:r>
            <w:r>
              <w:rPr>
                <w:spacing w:val="-14"/>
                <w:sz w:val="22"/>
              </w:rPr>
              <w:t> </w:t>
            </w:r>
            <w:r>
              <w:rPr>
                <w:sz w:val="22"/>
              </w:rPr>
              <w:t>СОО</w:t>
            </w:r>
          </w:p>
        </w:tc>
        <w:tc>
          <w:tcPr>
            <w:tcW w:w="2695" w:type="dxa"/>
          </w:tcPr>
          <w:p>
            <w:pPr>
              <w:pStyle w:val="TableParagraph"/>
              <w:numPr>
                <w:ilvl w:val="0"/>
                <w:numId w:val="163"/>
              </w:numPr>
              <w:tabs>
                <w:tab w:pos="325" w:val="left" w:leader="none"/>
              </w:tabs>
              <w:spacing w:line="259" w:lineRule="auto" w:before="1" w:after="0"/>
              <w:ind w:left="196" w:right="185" w:firstLine="0"/>
              <w:jc w:val="left"/>
              <w:rPr>
                <w:sz w:val="22"/>
              </w:rPr>
            </w:pPr>
            <w:r>
              <w:rPr>
                <w:sz w:val="22"/>
              </w:rPr>
              <w:t>Положение о формах, периодичности,</w:t>
            </w:r>
            <w:r>
              <w:rPr>
                <w:spacing w:val="-14"/>
                <w:sz w:val="22"/>
              </w:rPr>
              <w:t> </w:t>
            </w:r>
            <w:r>
              <w:rPr>
                <w:sz w:val="22"/>
              </w:rPr>
              <w:t>порядке текущего контроля успеваемости и</w:t>
            </w:r>
          </w:p>
          <w:p>
            <w:pPr>
              <w:pStyle w:val="TableParagraph"/>
              <w:spacing w:line="259" w:lineRule="auto"/>
              <w:ind w:left="196" w:right="217"/>
              <w:rPr>
                <w:sz w:val="22"/>
              </w:rPr>
            </w:pPr>
            <w:r>
              <w:rPr>
                <w:spacing w:val="-2"/>
                <w:sz w:val="22"/>
              </w:rPr>
              <w:t>промежуточной аттестации</w:t>
            </w:r>
          </w:p>
          <w:p>
            <w:pPr>
              <w:pStyle w:val="TableParagraph"/>
              <w:spacing w:line="256" w:lineRule="auto"/>
              <w:ind w:left="196" w:right="217"/>
              <w:rPr>
                <w:sz w:val="22"/>
              </w:rPr>
            </w:pPr>
            <w:r>
              <w:rPr>
                <w:sz w:val="22"/>
              </w:rPr>
              <w:t>обучающихся</w:t>
            </w:r>
            <w:r>
              <w:rPr>
                <w:spacing w:val="-14"/>
                <w:sz w:val="22"/>
              </w:rPr>
              <w:t> </w:t>
            </w:r>
            <w:r>
              <w:rPr>
                <w:sz w:val="22"/>
              </w:rPr>
              <w:t>с</w:t>
            </w:r>
            <w:r>
              <w:rPr>
                <w:spacing w:val="-14"/>
                <w:sz w:val="22"/>
              </w:rPr>
              <w:t> </w:t>
            </w:r>
            <w:r>
              <w:rPr>
                <w:sz w:val="22"/>
              </w:rPr>
              <w:t>учетом системы оценки</w:t>
            </w:r>
          </w:p>
          <w:p>
            <w:pPr>
              <w:pStyle w:val="TableParagraph"/>
              <w:spacing w:line="259" w:lineRule="auto" w:before="3"/>
              <w:ind w:left="196" w:right="217"/>
              <w:rPr>
                <w:sz w:val="22"/>
              </w:rPr>
            </w:pPr>
            <w:r>
              <w:rPr>
                <w:spacing w:val="-2"/>
                <w:sz w:val="22"/>
              </w:rPr>
              <w:t>достижения планируемых</w:t>
            </w:r>
          </w:p>
          <w:p>
            <w:pPr>
              <w:pStyle w:val="TableParagraph"/>
              <w:spacing w:line="256" w:lineRule="auto" w:before="1"/>
              <w:ind w:left="196" w:right="217"/>
              <w:rPr>
                <w:sz w:val="22"/>
              </w:rPr>
            </w:pPr>
            <w:r>
              <w:rPr>
                <w:sz w:val="22"/>
              </w:rPr>
              <w:t>результатов</w:t>
            </w:r>
            <w:r>
              <w:rPr>
                <w:spacing w:val="-14"/>
                <w:sz w:val="22"/>
              </w:rPr>
              <w:t> </w:t>
            </w:r>
            <w:r>
              <w:rPr>
                <w:sz w:val="22"/>
              </w:rPr>
              <w:t>в</w:t>
            </w:r>
            <w:r>
              <w:rPr>
                <w:spacing w:val="-14"/>
                <w:sz w:val="22"/>
              </w:rPr>
              <w:t> </w:t>
            </w:r>
            <w:r>
              <w:rPr>
                <w:sz w:val="22"/>
              </w:rPr>
              <w:t>ФООП </w:t>
            </w:r>
            <w:r>
              <w:rPr>
                <w:spacing w:val="-4"/>
                <w:sz w:val="22"/>
              </w:rPr>
              <w:t>СОО.</w:t>
            </w:r>
          </w:p>
          <w:p>
            <w:pPr>
              <w:pStyle w:val="TableParagraph"/>
              <w:numPr>
                <w:ilvl w:val="0"/>
                <w:numId w:val="163"/>
              </w:numPr>
              <w:tabs>
                <w:tab w:pos="246" w:val="left" w:leader="none"/>
              </w:tabs>
              <w:spacing w:line="240" w:lineRule="auto" w:before="1" w:after="0"/>
              <w:ind w:left="246" w:right="0" w:hanging="129"/>
              <w:jc w:val="both"/>
              <w:rPr>
                <w:sz w:val="22"/>
              </w:rPr>
            </w:pPr>
            <w:r>
              <w:rPr>
                <w:sz w:val="22"/>
              </w:rPr>
              <w:t>Положение</w:t>
            </w:r>
            <w:r>
              <w:rPr>
                <w:spacing w:val="-7"/>
                <w:sz w:val="22"/>
              </w:rPr>
              <w:t> </w:t>
            </w:r>
            <w:r>
              <w:rPr>
                <w:spacing w:val="-10"/>
                <w:sz w:val="22"/>
              </w:rPr>
              <w:t>о</w:t>
            </w:r>
          </w:p>
          <w:p>
            <w:pPr>
              <w:pStyle w:val="TableParagraph"/>
              <w:spacing w:before="2"/>
              <w:ind w:left="117" w:right="713"/>
              <w:jc w:val="both"/>
              <w:rPr>
                <w:sz w:val="22"/>
              </w:rPr>
            </w:pPr>
            <w:r>
              <w:rPr>
                <w:sz w:val="22"/>
              </w:rPr>
              <w:t>рабочей</w:t>
            </w:r>
            <w:r>
              <w:rPr>
                <w:spacing w:val="-8"/>
                <w:sz w:val="22"/>
              </w:rPr>
              <w:t> </w:t>
            </w:r>
            <w:r>
              <w:rPr>
                <w:sz w:val="22"/>
              </w:rPr>
              <w:t>программе с</w:t>
            </w:r>
            <w:r>
              <w:rPr>
                <w:spacing w:val="-14"/>
                <w:sz w:val="22"/>
              </w:rPr>
              <w:t> </w:t>
            </w:r>
            <w:r>
              <w:rPr>
                <w:sz w:val="22"/>
              </w:rPr>
              <w:t>учетом</w:t>
            </w:r>
            <w:r>
              <w:rPr>
                <w:spacing w:val="-14"/>
                <w:sz w:val="22"/>
              </w:rPr>
              <w:t> </w:t>
            </w:r>
            <w:r>
              <w:rPr>
                <w:sz w:val="22"/>
              </w:rPr>
              <w:t>внедрения </w:t>
            </w:r>
            <w:r>
              <w:rPr>
                <w:spacing w:val="-2"/>
                <w:sz w:val="22"/>
              </w:rPr>
              <w:t>федеральных</w:t>
            </w:r>
          </w:p>
          <w:p>
            <w:pPr>
              <w:pStyle w:val="TableParagraph"/>
              <w:ind w:left="117" w:right="1184"/>
              <w:rPr>
                <w:sz w:val="22"/>
              </w:rPr>
            </w:pPr>
            <w:r>
              <w:rPr>
                <w:spacing w:val="-2"/>
                <w:sz w:val="22"/>
              </w:rPr>
              <w:t>базовых предметных</w:t>
            </w:r>
          </w:p>
          <w:p>
            <w:pPr>
              <w:pStyle w:val="TableParagraph"/>
              <w:spacing w:line="222" w:lineRule="exact"/>
              <w:ind w:left="117"/>
              <w:rPr>
                <w:sz w:val="22"/>
              </w:rPr>
            </w:pPr>
            <w:r>
              <w:rPr>
                <w:sz w:val="22"/>
              </w:rPr>
              <w:t>рабочих</w:t>
            </w:r>
            <w:r>
              <w:rPr>
                <w:spacing w:val="-7"/>
                <w:sz w:val="22"/>
              </w:rPr>
              <w:t> </w:t>
            </w:r>
            <w:r>
              <w:rPr>
                <w:spacing w:val="-2"/>
                <w:sz w:val="22"/>
              </w:rPr>
              <w:t>программ</w:t>
            </w:r>
          </w:p>
        </w:tc>
        <w:tc>
          <w:tcPr>
            <w:tcW w:w="1142" w:type="dxa"/>
          </w:tcPr>
          <w:p>
            <w:pPr>
              <w:pStyle w:val="TableParagraph"/>
              <w:spacing w:line="225" w:lineRule="auto"/>
              <w:ind w:left="116"/>
              <w:rPr>
                <w:sz w:val="22"/>
              </w:rPr>
            </w:pPr>
            <w:r>
              <w:rPr>
                <w:spacing w:val="-6"/>
                <w:sz w:val="22"/>
              </w:rPr>
              <w:t>до </w:t>
            </w:r>
            <w:r>
              <w:rPr>
                <w:spacing w:val="-2"/>
                <w:sz w:val="22"/>
              </w:rPr>
              <w:t>1.09.2024</w:t>
            </w:r>
          </w:p>
        </w:tc>
        <w:tc>
          <w:tcPr>
            <w:tcW w:w="1125" w:type="dxa"/>
          </w:tcPr>
          <w:p>
            <w:pPr>
              <w:pStyle w:val="TableParagraph"/>
              <w:spacing w:line="242" w:lineRule="auto" w:before="1"/>
              <w:ind w:left="116" w:right="129"/>
              <w:rPr>
                <w:sz w:val="22"/>
              </w:rPr>
            </w:pPr>
            <w:r>
              <w:rPr>
                <w:spacing w:val="-2"/>
                <w:sz w:val="22"/>
              </w:rPr>
              <w:t>Директо </w:t>
            </w:r>
            <w:r>
              <w:rPr>
                <w:sz w:val="22"/>
              </w:rPr>
              <w:t>р</w:t>
            </w:r>
            <w:r>
              <w:rPr>
                <w:spacing w:val="-14"/>
                <w:sz w:val="22"/>
              </w:rPr>
              <w:t> </w:t>
            </w:r>
            <w:r>
              <w:rPr>
                <w:sz w:val="22"/>
              </w:rPr>
              <w:t>школы, </w:t>
            </w:r>
            <w:r>
              <w:rPr>
                <w:spacing w:val="-2"/>
                <w:sz w:val="22"/>
              </w:rPr>
              <w:t>заместит </w:t>
            </w:r>
            <w:r>
              <w:rPr>
                <w:spacing w:val="-4"/>
                <w:sz w:val="22"/>
              </w:rPr>
              <w:t>ели</w:t>
            </w:r>
          </w:p>
          <w:p>
            <w:pPr>
              <w:pStyle w:val="TableParagraph"/>
              <w:spacing w:line="244" w:lineRule="auto"/>
              <w:ind w:left="116" w:right="129"/>
              <w:rPr>
                <w:sz w:val="22"/>
              </w:rPr>
            </w:pPr>
            <w:r>
              <w:rPr>
                <w:spacing w:val="-2"/>
                <w:sz w:val="22"/>
              </w:rPr>
              <w:t>директор </w:t>
            </w:r>
            <w:r>
              <w:rPr>
                <w:sz w:val="22"/>
              </w:rPr>
              <w:t>апо УВР</w:t>
            </w:r>
          </w:p>
        </w:tc>
      </w:tr>
      <w:tr>
        <w:trPr>
          <w:trHeight w:val="1639" w:hRule="atLeast"/>
        </w:trPr>
        <w:tc>
          <w:tcPr>
            <w:tcW w:w="699" w:type="dxa"/>
          </w:tcPr>
          <w:p>
            <w:pPr>
              <w:pStyle w:val="TableParagraph"/>
              <w:spacing w:line="261" w:lineRule="exact"/>
              <w:ind w:right="155"/>
              <w:jc w:val="center"/>
              <w:rPr>
                <w:b/>
                <w:i/>
                <w:sz w:val="23"/>
              </w:rPr>
            </w:pPr>
            <w:r>
              <w:rPr>
                <w:b/>
                <w:i/>
                <w:spacing w:val="-5"/>
                <w:w w:val="105"/>
                <w:sz w:val="23"/>
              </w:rPr>
              <w:t>1.7</w:t>
            </w:r>
          </w:p>
        </w:tc>
        <w:tc>
          <w:tcPr>
            <w:tcW w:w="4431" w:type="dxa"/>
          </w:tcPr>
          <w:p>
            <w:pPr>
              <w:pStyle w:val="TableParagraph"/>
              <w:spacing w:line="242" w:lineRule="auto" w:before="1"/>
              <w:ind w:left="114" w:right="330"/>
              <w:rPr>
                <w:sz w:val="22"/>
              </w:rPr>
            </w:pPr>
            <w:r>
              <w:rPr>
                <w:sz w:val="22"/>
              </w:rPr>
              <w:t>Утверждение ООП СОО, приведенных в соответствие</w:t>
            </w:r>
            <w:r>
              <w:rPr>
                <w:spacing w:val="-7"/>
                <w:sz w:val="22"/>
              </w:rPr>
              <w:t> </w:t>
            </w:r>
            <w:r>
              <w:rPr>
                <w:sz w:val="22"/>
              </w:rPr>
              <w:t>с</w:t>
            </w:r>
            <w:r>
              <w:rPr>
                <w:spacing w:val="-9"/>
                <w:sz w:val="22"/>
              </w:rPr>
              <w:t> </w:t>
            </w:r>
            <w:r>
              <w:rPr>
                <w:sz w:val="22"/>
              </w:rPr>
              <w:t>ФООП</w:t>
            </w:r>
            <w:r>
              <w:rPr>
                <w:spacing w:val="-7"/>
                <w:sz w:val="22"/>
              </w:rPr>
              <w:t> </w:t>
            </w:r>
            <w:r>
              <w:rPr>
                <w:sz w:val="22"/>
              </w:rPr>
              <w:t>СОО,</w:t>
            </w:r>
            <w:r>
              <w:rPr>
                <w:spacing w:val="-11"/>
                <w:sz w:val="22"/>
              </w:rPr>
              <w:t> </w:t>
            </w:r>
            <w:r>
              <w:rPr>
                <w:sz w:val="22"/>
              </w:rPr>
              <w:t>на</w:t>
            </w:r>
            <w:r>
              <w:rPr>
                <w:spacing w:val="-11"/>
                <w:sz w:val="22"/>
              </w:rPr>
              <w:t> </w:t>
            </w:r>
            <w:r>
              <w:rPr>
                <w:sz w:val="22"/>
              </w:rPr>
              <w:t>заседании педагогического</w:t>
            </w:r>
            <w:r>
              <w:rPr>
                <w:spacing w:val="-2"/>
                <w:sz w:val="22"/>
              </w:rPr>
              <w:t> </w:t>
            </w:r>
            <w:r>
              <w:rPr>
                <w:sz w:val="22"/>
              </w:rPr>
              <w:t>совета</w:t>
            </w:r>
          </w:p>
        </w:tc>
        <w:tc>
          <w:tcPr>
            <w:tcW w:w="2695" w:type="dxa"/>
          </w:tcPr>
          <w:p>
            <w:pPr>
              <w:pStyle w:val="TableParagraph"/>
              <w:spacing w:line="259" w:lineRule="auto" w:before="1"/>
              <w:ind w:left="196" w:right="160"/>
              <w:jc w:val="both"/>
              <w:rPr>
                <w:sz w:val="22"/>
              </w:rPr>
            </w:pPr>
            <w:r>
              <w:rPr>
                <w:sz w:val="22"/>
              </w:rPr>
              <w:t>Протокол заседания педагогического совета. Приказ об утверждении ООП</w:t>
            </w:r>
            <w:r>
              <w:rPr>
                <w:spacing w:val="-14"/>
                <w:sz w:val="22"/>
              </w:rPr>
              <w:t> </w:t>
            </w:r>
            <w:r>
              <w:rPr>
                <w:sz w:val="22"/>
              </w:rPr>
              <w:t>СОО,</w:t>
            </w:r>
            <w:r>
              <w:rPr>
                <w:spacing w:val="-14"/>
                <w:sz w:val="22"/>
              </w:rPr>
              <w:t> </w:t>
            </w:r>
            <w:r>
              <w:rPr>
                <w:sz w:val="22"/>
              </w:rPr>
              <w:t>приведенной всоответствие с ФООП</w:t>
            </w:r>
          </w:p>
          <w:p>
            <w:pPr>
              <w:pStyle w:val="TableParagraph"/>
              <w:spacing w:line="252" w:lineRule="exact"/>
              <w:ind w:left="196"/>
              <w:rPr>
                <w:sz w:val="22"/>
              </w:rPr>
            </w:pPr>
            <w:r>
              <w:rPr>
                <w:spacing w:val="-4"/>
                <w:sz w:val="22"/>
              </w:rPr>
              <w:t>СОО.</w:t>
            </w:r>
          </w:p>
        </w:tc>
        <w:tc>
          <w:tcPr>
            <w:tcW w:w="1142" w:type="dxa"/>
          </w:tcPr>
          <w:p>
            <w:pPr>
              <w:pStyle w:val="TableParagraph"/>
              <w:spacing w:line="239" w:lineRule="exact"/>
              <w:ind w:left="116"/>
              <w:rPr>
                <w:sz w:val="22"/>
              </w:rPr>
            </w:pPr>
            <w:r>
              <w:rPr>
                <w:spacing w:val="-2"/>
                <w:sz w:val="22"/>
              </w:rPr>
              <w:t>19.05.2024</w:t>
            </w:r>
          </w:p>
          <w:p>
            <w:pPr>
              <w:pStyle w:val="TableParagraph"/>
              <w:spacing w:line="252" w:lineRule="exact"/>
              <w:ind w:left="116"/>
              <w:rPr>
                <w:sz w:val="22"/>
              </w:rPr>
            </w:pPr>
            <w:r>
              <w:rPr>
                <w:spacing w:val="-5"/>
                <w:sz w:val="22"/>
              </w:rPr>
              <w:t>до</w:t>
            </w:r>
          </w:p>
        </w:tc>
        <w:tc>
          <w:tcPr>
            <w:tcW w:w="1125" w:type="dxa"/>
          </w:tcPr>
          <w:p>
            <w:pPr>
              <w:pStyle w:val="TableParagraph"/>
              <w:spacing w:line="242" w:lineRule="auto" w:before="1"/>
              <w:ind w:left="116" w:right="129"/>
              <w:rPr>
                <w:sz w:val="22"/>
              </w:rPr>
            </w:pPr>
            <w:r>
              <w:rPr>
                <w:spacing w:val="-2"/>
                <w:sz w:val="22"/>
              </w:rPr>
              <w:t>Директо </w:t>
            </w:r>
            <w:r>
              <w:rPr>
                <w:sz w:val="22"/>
              </w:rPr>
              <w:t>р</w:t>
            </w:r>
            <w:r>
              <w:rPr>
                <w:spacing w:val="-14"/>
                <w:sz w:val="22"/>
              </w:rPr>
              <w:t> </w:t>
            </w:r>
            <w:r>
              <w:rPr>
                <w:sz w:val="22"/>
              </w:rPr>
              <w:t>школы, </w:t>
            </w:r>
            <w:r>
              <w:rPr>
                <w:spacing w:val="-2"/>
                <w:sz w:val="22"/>
              </w:rPr>
              <w:t>заместит </w:t>
            </w:r>
            <w:r>
              <w:rPr>
                <w:spacing w:val="-4"/>
                <w:sz w:val="22"/>
              </w:rPr>
              <w:t>ели</w:t>
            </w:r>
          </w:p>
          <w:p>
            <w:pPr>
              <w:pStyle w:val="TableParagraph"/>
              <w:spacing w:line="244" w:lineRule="auto"/>
              <w:ind w:left="116" w:right="129"/>
              <w:rPr>
                <w:sz w:val="22"/>
              </w:rPr>
            </w:pPr>
            <w:r>
              <w:rPr>
                <w:spacing w:val="-2"/>
                <w:sz w:val="22"/>
              </w:rPr>
              <w:t>директор </w:t>
            </w:r>
            <w:r>
              <w:rPr>
                <w:sz w:val="22"/>
              </w:rPr>
              <w:t>апо УВР</w:t>
            </w:r>
          </w:p>
        </w:tc>
      </w:tr>
    </w:tbl>
    <w:p>
      <w:pPr>
        <w:spacing w:after="0" w:line="244" w:lineRule="auto"/>
        <w:rPr>
          <w:sz w:val="22"/>
        </w:rPr>
        <w:sectPr>
          <w:footerReference w:type="default" r:id="rId28"/>
          <w:pgSz w:w="11920" w:h="16860"/>
          <w:pgMar w:header="0" w:footer="1285" w:top="560" w:bottom="1480" w:left="40" w:right="0"/>
          <w:pgNumType w:start="633"/>
        </w:sectPr>
      </w:pPr>
    </w:p>
    <w:p>
      <w:pPr>
        <w:pStyle w:val="BodyText"/>
        <w:spacing w:before="6"/>
        <w:ind w:left="0" w:firstLine="0"/>
        <w:jc w:val="left"/>
        <w:rPr>
          <w:b/>
          <w:sz w:val="2"/>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9"/>
        <w:gridCol w:w="4431"/>
        <w:gridCol w:w="2695"/>
        <w:gridCol w:w="1142"/>
        <w:gridCol w:w="1125"/>
      </w:tblGrid>
      <w:tr>
        <w:trPr>
          <w:trHeight w:val="1012" w:hRule="atLeast"/>
        </w:trPr>
        <w:tc>
          <w:tcPr>
            <w:tcW w:w="699" w:type="dxa"/>
          </w:tcPr>
          <w:p>
            <w:pPr>
              <w:pStyle w:val="TableParagraph"/>
              <w:spacing w:line="261" w:lineRule="exact"/>
              <w:ind w:right="155"/>
              <w:jc w:val="center"/>
              <w:rPr>
                <w:b/>
                <w:i/>
                <w:sz w:val="23"/>
              </w:rPr>
            </w:pPr>
            <w:r>
              <w:rPr>
                <w:b/>
                <w:i/>
                <w:spacing w:val="-5"/>
                <w:w w:val="105"/>
                <w:sz w:val="23"/>
              </w:rPr>
              <w:t>1.8</w:t>
            </w:r>
          </w:p>
        </w:tc>
        <w:tc>
          <w:tcPr>
            <w:tcW w:w="4431" w:type="dxa"/>
          </w:tcPr>
          <w:p>
            <w:pPr>
              <w:pStyle w:val="TableParagraph"/>
              <w:spacing w:line="242" w:lineRule="auto" w:before="1"/>
              <w:ind w:left="114" w:right="529"/>
              <w:rPr>
                <w:sz w:val="22"/>
              </w:rPr>
            </w:pPr>
            <w:r>
              <w:rPr>
                <w:sz w:val="22"/>
              </w:rPr>
              <w:t>Разработка чек-листа «Оценка готовности школы креализации ООП СОО,</w:t>
            </w:r>
            <w:r>
              <w:rPr>
                <w:spacing w:val="-12"/>
                <w:sz w:val="22"/>
              </w:rPr>
              <w:t> </w:t>
            </w:r>
            <w:r>
              <w:rPr>
                <w:sz w:val="22"/>
              </w:rPr>
              <w:t>наличие</w:t>
            </w:r>
            <w:r>
              <w:rPr>
                <w:spacing w:val="-12"/>
                <w:sz w:val="22"/>
              </w:rPr>
              <w:t> </w:t>
            </w:r>
            <w:r>
              <w:rPr>
                <w:sz w:val="22"/>
              </w:rPr>
              <w:t>необходимых</w:t>
            </w:r>
            <w:r>
              <w:rPr>
                <w:spacing w:val="-11"/>
                <w:sz w:val="22"/>
              </w:rPr>
              <w:t> </w:t>
            </w:r>
            <w:r>
              <w:rPr>
                <w:sz w:val="22"/>
              </w:rPr>
              <w:t>условий»</w:t>
            </w:r>
          </w:p>
        </w:tc>
        <w:tc>
          <w:tcPr>
            <w:tcW w:w="2695" w:type="dxa"/>
          </w:tcPr>
          <w:p>
            <w:pPr>
              <w:pStyle w:val="TableParagraph"/>
              <w:spacing w:line="235" w:lineRule="auto"/>
              <w:ind w:left="196"/>
              <w:rPr>
                <w:sz w:val="22"/>
              </w:rPr>
            </w:pPr>
            <w:r>
              <w:rPr>
                <w:sz w:val="22"/>
              </w:rPr>
              <w:t>Самоанализ</w:t>
            </w:r>
            <w:r>
              <w:rPr>
                <w:spacing w:val="-14"/>
                <w:sz w:val="22"/>
              </w:rPr>
              <w:t> </w:t>
            </w:r>
            <w:r>
              <w:rPr>
                <w:sz w:val="22"/>
              </w:rPr>
              <w:t>готовности</w:t>
            </w:r>
            <w:r>
              <w:rPr>
                <w:spacing w:val="-14"/>
                <w:sz w:val="22"/>
              </w:rPr>
              <w:t> </w:t>
            </w:r>
            <w:r>
              <w:rPr>
                <w:sz w:val="22"/>
              </w:rPr>
              <w:t>к переходу</w:t>
            </w:r>
            <w:r>
              <w:rPr>
                <w:spacing w:val="-11"/>
                <w:sz w:val="22"/>
              </w:rPr>
              <w:t> </w:t>
            </w:r>
            <w:r>
              <w:rPr>
                <w:sz w:val="22"/>
              </w:rPr>
              <w:t>на</w:t>
            </w:r>
            <w:r>
              <w:rPr>
                <w:spacing w:val="-7"/>
                <w:sz w:val="22"/>
              </w:rPr>
              <w:t> </w:t>
            </w:r>
            <w:r>
              <w:rPr>
                <w:sz w:val="22"/>
              </w:rPr>
              <w:t>ФООП</w:t>
            </w:r>
            <w:r>
              <w:rPr>
                <w:spacing w:val="-3"/>
                <w:sz w:val="22"/>
              </w:rPr>
              <w:t> </w:t>
            </w:r>
            <w:r>
              <w:rPr>
                <w:spacing w:val="-5"/>
                <w:sz w:val="22"/>
              </w:rPr>
              <w:t>СОО</w:t>
            </w:r>
          </w:p>
        </w:tc>
        <w:tc>
          <w:tcPr>
            <w:tcW w:w="1142" w:type="dxa"/>
          </w:tcPr>
          <w:p>
            <w:pPr>
              <w:pStyle w:val="TableParagraph"/>
              <w:spacing w:line="239" w:lineRule="exact"/>
              <w:ind w:left="93"/>
              <w:jc w:val="center"/>
              <w:rPr>
                <w:sz w:val="22"/>
              </w:rPr>
            </w:pPr>
            <w:r>
              <w:rPr>
                <w:spacing w:val="-2"/>
                <w:sz w:val="22"/>
              </w:rPr>
              <w:t>30.04.2024</w:t>
            </w:r>
          </w:p>
        </w:tc>
        <w:tc>
          <w:tcPr>
            <w:tcW w:w="1125" w:type="dxa"/>
          </w:tcPr>
          <w:p>
            <w:pPr>
              <w:pStyle w:val="TableParagraph"/>
              <w:spacing w:line="251" w:lineRule="exact"/>
              <w:ind w:left="116"/>
              <w:rPr>
                <w:sz w:val="22"/>
              </w:rPr>
            </w:pPr>
            <w:r>
              <w:rPr>
                <w:spacing w:val="-4"/>
                <w:sz w:val="22"/>
              </w:rPr>
              <w:t>Зам.</w:t>
            </w:r>
          </w:p>
          <w:p>
            <w:pPr>
              <w:pStyle w:val="TableParagraph"/>
              <w:spacing w:before="1"/>
              <w:ind w:left="116" w:right="129"/>
              <w:rPr>
                <w:sz w:val="22"/>
              </w:rPr>
            </w:pPr>
            <w:r>
              <w:rPr>
                <w:spacing w:val="-2"/>
                <w:sz w:val="22"/>
              </w:rPr>
              <w:t>директор </w:t>
            </w:r>
            <w:r>
              <w:rPr>
                <w:sz w:val="22"/>
              </w:rPr>
              <w:t>а по</w:t>
            </w:r>
          </w:p>
          <w:p>
            <w:pPr>
              <w:pStyle w:val="TableParagraph"/>
              <w:spacing w:line="234" w:lineRule="exact"/>
              <w:ind w:left="116"/>
              <w:rPr>
                <w:sz w:val="22"/>
              </w:rPr>
            </w:pPr>
            <w:r>
              <w:rPr>
                <w:spacing w:val="-4"/>
                <w:sz w:val="22"/>
              </w:rPr>
              <w:t>УВР.</w:t>
            </w:r>
          </w:p>
        </w:tc>
      </w:tr>
      <w:tr>
        <w:trPr>
          <w:trHeight w:val="5313" w:hRule="atLeast"/>
        </w:trPr>
        <w:tc>
          <w:tcPr>
            <w:tcW w:w="699" w:type="dxa"/>
          </w:tcPr>
          <w:p>
            <w:pPr>
              <w:pStyle w:val="TableParagraph"/>
              <w:spacing w:line="261" w:lineRule="exact"/>
              <w:ind w:right="155"/>
              <w:jc w:val="center"/>
              <w:rPr>
                <w:b/>
                <w:i/>
                <w:sz w:val="23"/>
              </w:rPr>
            </w:pPr>
            <w:r>
              <w:rPr>
                <w:b/>
                <w:i/>
                <w:spacing w:val="-5"/>
                <w:w w:val="105"/>
                <w:sz w:val="23"/>
              </w:rPr>
              <w:t>1.9</w:t>
            </w:r>
          </w:p>
        </w:tc>
        <w:tc>
          <w:tcPr>
            <w:tcW w:w="4431" w:type="dxa"/>
          </w:tcPr>
          <w:p>
            <w:pPr>
              <w:pStyle w:val="TableParagraph"/>
              <w:spacing w:before="1"/>
              <w:ind w:left="194"/>
              <w:rPr>
                <w:sz w:val="22"/>
              </w:rPr>
            </w:pPr>
            <w:r>
              <w:rPr>
                <w:sz w:val="22"/>
              </w:rPr>
              <w:t>Приведение</w:t>
            </w:r>
            <w:r>
              <w:rPr>
                <w:spacing w:val="-5"/>
                <w:sz w:val="22"/>
              </w:rPr>
              <w:t> </w:t>
            </w:r>
            <w:r>
              <w:rPr>
                <w:sz w:val="22"/>
              </w:rPr>
              <w:t>в</w:t>
            </w:r>
            <w:r>
              <w:rPr>
                <w:spacing w:val="-4"/>
                <w:sz w:val="22"/>
              </w:rPr>
              <w:t> </w:t>
            </w:r>
            <w:r>
              <w:rPr>
                <w:spacing w:val="-2"/>
                <w:sz w:val="22"/>
              </w:rPr>
              <w:t>соответствие</w:t>
            </w:r>
          </w:p>
          <w:p>
            <w:pPr>
              <w:pStyle w:val="TableParagraph"/>
              <w:spacing w:line="259" w:lineRule="auto" w:before="20"/>
              <w:ind w:left="194" w:right="330"/>
              <w:rPr>
                <w:sz w:val="22"/>
              </w:rPr>
            </w:pPr>
            <w:r>
              <w:rPr>
                <w:sz w:val="22"/>
              </w:rPr>
              <w:t>содержательного</w:t>
            </w:r>
            <w:r>
              <w:rPr>
                <w:spacing w:val="-14"/>
                <w:sz w:val="22"/>
              </w:rPr>
              <w:t> </w:t>
            </w:r>
            <w:r>
              <w:rPr>
                <w:sz w:val="22"/>
              </w:rPr>
              <w:t>разделаООП</w:t>
            </w:r>
            <w:r>
              <w:rPr>
                <w:spacing w:val="-14"/>
                <w:sz w:val="22"/>
              </w:rPr>
              <w:t> </w:t>
            </w:r>
            <w:r>
              <w:rPr>
                <w:sz w:val="22"/>
              </w:rPr>
              <w:t>СОО школы с ФООП СОО:</w:t>
            </w:r>
          </w:p>
          <w:p>
            <w:pPr>
              <w:pStyle w:val="TableParagraph"/>
              <w:spacing w:line="250" w:lineRule="exact" w:before="22"/>
              <w:ind w:left="191"/>
              <w:rPr>
                <w:sz w:val="22"/>
              </w:rPr>
            </w:pPr>
            <w:r>
              <w:rPr>
                <w:sz w:val="22"/>
              </w:rPr>
              <w:t>−</w:t>
            </w:r>
            <w:r>
              <w:rPr>
                <w:spacing w:val="-2"/>
                <w:sz w:val="22"/>
              </w:rPr>
              <w:t> </w:t>
            </w:r>
            <w:r>
              <w:rPr>
                <w:sz w:val="22"/>
              </w:rPr>
              <w:t>внесение</w:t>
            </w:r>
            <w:r>
              <w:rPr>
                <w:spacing w:val="-2"/>
                <w:sz w:val="22"/>
              </w:rPr>
              <w:t> </w:t>
            </w:r>
            <w:r>
              <w:rPr>
                <w:sz w:val="22"/>
              </w:rPr>
              <w:t>в</w:t>
            </w:r>
            <w:r>
              <w:rPr>
                <w:spacing w:val="-2"/>
                <w:sz w:val="22"/>
              </w:rPr>
              <w:t> </w:t>
            </w:r>
            <w:r>
              <w:rPr>
                <w:sz w:val="22"/>
              </w:rPr>
              <w:t>ООП</w:t>
            </w:r>
            <w:r>
              <w:rPr>
                <w:spacing w:val="-3"/>
                <w:sz w:val="22"/>
              </w:rPr>
              <w:t> </w:t>
            </w:r>
            <w:r>
              <w:rPr>
                <w:sz w:val="22"/>
              </w:rPr>
              <w:t>СОО</w:t>
            </w:r>
            <w:r>
              <w:rPr>
                <w:spacing w:val="-2"/>
                <w:sz w:val="22"/>
              </w:rPr>
              <w:t> федеральных</w:t>
            </w:r>
          </w:p>
          <w:p>
            <w:pPr>
              <w:pStyle w:val="TableParagraph"/>
              <w:spacing w:line="247" w:lineRule="exact"/>
              <w:ind w:left="287"/>
              <w:rPr>
                <w:sz w:val="22"/>
              </w:rPr>
            </w:pPr>
            <w:r>
              <w:rPr>
                <w:sz w:val="22"/>
              </w:rPr>
              <w:t>базовых</w:t>
            </w:r>
            <w:r>
              <w:rPr>
                <w:spacing w:val="-5"/>
                <w:sz w:val="22"/>
              </w:rPr>
              <w:t> </w:t>
            </w:r>
            <w:r>
              <w:rPr>
                <w:sz w:val="22"/>
              </w:rPr>
              <w:t>рабочих</w:t>
            </w:r>
            <w:r>
              <w:rPr>
                <w:spacing w:val="-8"/>
                <w:sz w:val="22"/>
              </w:rPr>
              <w:t> </w:t>
            </w:r>
            <w:r>
              <w:rPr>
                <w:sz w:val="22"/>
              </w:rPr>
              <w:t>программ</w:t>
            </w:r>
            <w:r>
              <w:rPr>
                <w:spacing w:val="-9"/>
                <w:sz w:val="22"/>
              </w:rPr>
              <w:t> </w:t>
            </w:r>
            <w:r>
              <w:rPr>
                <w:sz w:val="22"/>
              </w:rPr>
              <w:t>по</w:t>
            </w:r>
            <w:r>
              <w:rPr>
                <w:spacing w:val="-5"/>
                <w:sz w:val="22"/>
              </w:rPr>
              <w:t> </w:t>
            </w:r>
            <w:r>
              <w:rPr>
                <w:spacing w:val="-2"/>
                <w:sz w:val="22"/>
              </w:rPr>
              <w:t>учебным</w:t>
            </w:r>
          </w:p>
          <w:p>
            <w:pPr>
              <w:pStyle w:val="TableParagraph"/>
              <w:spacing w:line="248" w:lineRule="exact"/>
              <w:ind w:left="287"/>
              <w:rPr>
                <w:sz w:val="22"/>
              </w:rPr>
            </w:pPr>
            <w:r>
              <w:rPr>
                <w:sz w:val="22"/>
              </w:rPr>
              <w:t>предметам</w:t>
            </w:r>
            <w:r>
              <w:rPr>
                <w:spacing w:val="-14"/>
                <w:sz w:val="22"/>
              </w:rPr>
              <w:t> </w:t>
            </w:r>
            <w:r>
              <w:rPr>
                <w:sz w:val="22"/>
              </w:rPr>
              <w:t>«Русскийязык»,</w:t>
            </w:r>
            <w:r>
              <w:rPr>
                <w:spacing w:val="-9"/>
                <w:sz w:val="22"/>
              </w:rPr>
              <w:t> </w:t>
            </w:r>
            <w:r>
              <w:rPr>
                <w:spacing w:val="-2"/>
                <w:sz w:val="22"/>
              </w:rPr>
              <w:t>«Литература»,</w:t>
            </w:r>
          </w:p>
          <w:p>
            <w:pPr>
              <w:pStyle w:val="TableParagraph"/>
              <w:spacing w:line="251" w:lineRule="exact"/>
              <w:ind w:left="287"/>
              <w:rPr>
                <w:sz w:val="22"/>
              </w:rPr>
            </w:pPr>
            <w:r>
              <w:rPr>
                <w:spacing w:val="-2"/>
                <w:sz w:val="22"/>
              </w:rPr>
              <w:t>«История»,</w:t>
            </w:r>
          </w:p>
          <w:p>
            <w:pPr>
              <w:pStyle w:val="TableParagraph"/>
              <w:ind w:left="287" w:right="1002"/>
              <w:rPr>
                <w:sz w:val="22"/>
              </w:rPr>
            </w:pPr>
            <w:r>
              <w:rPr>
                <w:sz w:val="22"/>
              </w:rPr>
              <w:t>«Обществознание»,</w:t>
            </w:r>
            <w:r>
              <w:rPr>
                <w:spacing w:val="-14"/>
                <w:sz w:val="22"/>
              </w:rPr>
              <w:t> </w:t>
            </w:r>
            <w:r>
              <w:rPr>
                <w:sz w:val="22"/>
              </w:rPr>
              <w:t>«География» и «Основыбезопасности</w:t>
            </w:r>
          </w:p>
          <w:p>
            <w:pPr>
              <w:pStyle w:val="TableParagraph"/>
              <w:ind w:left="287" w:right="529"/>
              <w:rPr>
                <w:sz w:val="22"/>
              </w:rPr>
            </w:pPr>
            <w:r>
              <w:rPr>
                <w:sz w:val="22"/>
              </w:rPr>
              <w:t>жизнедеятельности</w:t>
            </w:r>
            <w:r>
              <w:rPr>
                <w:spacing w:val="-14"/>
                <w:sz w:val="22"/>
              </w:rPr>
              <w:t> </w:t>
            </w:r>
            <w:r>
              <w:rPr>
                <w:sz w:val="22"/>
              </w:rPr>
              <w:t>и</w:t>
            </w:r>
            <w:r>
              <w:rPr>
                <w:spacing w:val="-14"/>
                <w:sz w:val="22"/>
              </w:rPr>
              <w:t> </w:t>
            </w:r>
            <w:r>
              <w:rPr>
                <w:sz w:val="22"/>
              </w:rPr>
              <w:t>защиты </w:t>
            </w:r>
            <w:r>
              <w:rPr>
                <w:spacing w:val="-2"/>
                <w:sz w:val="22"/>
              </w:rPr>
              <w:t>Родины»;</w:t>
            </w:r>
          </w:p>
          <w:p>
            <w:pPr>
              <w:pStyle w:val="TableParagraph"/>
              <w:spacing w:line="247" w:lineRule="auto" w:before="8"/>
              <w:ind w:left="287" w:right="274" w:hanging="176"/>
              <w:jc w:val="both"/>
              <w:rPr>
                <w:sz w:val="22"/>
              </w:rPr>
            </w:pPr>
            <w:r>
              <w:rPr>
                <w:sz w:val="22"/>
              </w:rPr>
              <w:t>−</w:t>
            </w:r>
            <w:r>
              <w:rPr>
                <w:spacing w:val="-7"/>
                <w:sz w:val="22"/>
              </w:rPr>
              <w:t> </w:t>
            </w:r>
            <w:r>
              <w:rPr>
                <w:sz w:val="22"/>
              </w:rPr>
              <w:t>анализ</w:t>
            </w:r>
            <w:r>
              <w:rPr>
                <w:spacing w:val="-9"/>
                <w:sz w:val="22"/>
              </w:rPr>
              <w:t> </w:t>
            </w:r>
            <w:r>
              <w:rPr>
                <w:sz w:val="22"/>
              </w:rPr>
              <w:t>программы</w:t>
            </w:r>
            <w:r>
              <w:rPr>
                <w:spacing w:val="-7"/>
                <w:sz w:val="22"/>
              </w:rPr>
              <w:t> </w:t>
            </w:r>
            <w:r>
              <w:rPr>
                <w:sz w:val="22"/>
              </w:rPr>
              <w:t>формирования</w:t>
            </w:r>
            <w:r>
              <w:rPr>
                <w:spacing w:val="-8"/>
                <w:sz w:val="22"/>
              </w:rPr>
              <w:t> </w:t>
            </w:r>
            <w:r>
              <w:rPr>
                <w:sz w:val="22"/>
              </w:rPr>
              <w:t>УУД</w:t>
            </w:r>
            <w:r>
              <w:rPr>
                <w:spacing w:val="-7"/>
                <w:sz w:val="22"/>
              </w:rPr>
              <w:t> </w:t>
            </w:r>
            <w:r>
              <w:rPr>
                <w:sz w:val="22"/>
              </w:rPr>
              <w:t>в ООП</w:t>
            </w:r>
            <w:r>
              <w:rPr>
                <w:spacing w:val="-7"/>
                <w:sz w:val="22"/>
              </w:rPr>
              <w:t> </w:t>
            </w:r>
            <w:r>
              <w:rPr>
                <w:sz w:val="22"/>
              </w:rPr>
              <w:t>СООи</w:t>
            </w:r>
            <w:r>
              <w:rPr>
                <w:spacing w:val="-2"/>
                <w:sz w:val="22"/>
              </w:rPr>
              <w:t> </w:t>
            </w:r>
            <w:r>
              <w:rPr>
                <w:sz w:val="22"/>
              </w:rPr>
              <w:t>приведение</w:t>
            </w:r>
            <w:r>
              <w:rPr>
                <w:spacing w:val="-10"/>
                <w:sz w:val="22"/>
              </w:rPr>
              <w:t> </w:t>
            </w:r>
            <w:r>
              <w:rPr>
                <w:sz w:val="22"/>
              </w:rPr>
              <w:t>в</w:t>
            </w:r>
            <w:r>
              <w:rPr>
                <w:spacing w:val="-10"/>
                <w:sz w:val="22"/>
              </w:rPr>
              <w:t> </w:t>
            </w:r>
            <w:r>
              <w:rPr>
                <w:sz w:val="22"/>
              </w:rPr>
              <w:t>соответствие</w:t>
            </w:r>
            <w:r>
              <w:rPr>
                <w:spacing w:val="-3"/>
                <w:sz w:val="22"/>
              </w:rPr>
              <w:t> </w:t>
            </w:r>
            <w:r>
              <w:rPr>
                <w:sz w:val="22"/>
              </w:rPr>
              <w:t>с ФООП СОО</w:t>
            </w:r>
          </w:p>
        </w:tc>
        <w:tc>
          <w:tcPr>
            <w:tcW w:w="2695" w:type="dxa"/>
          </w:tcPr>
          <w:p>
            <w:pPr>
              <w:pStyle w:val="TableParagraph"/>
              <w:ind w:left="290" w:right="1585" w:hanging="94"/>
              <w:rPr>
                <w:sz w:val="22"/>
              </w:rPr>
            </w:pPr>
            <w:r>
              <w:rPr>
                <w:sz w:val="22"/>
              </w:rPr>
              <w:t>-</w:t>
            </w:r>
            <w:r>
              <w:rPr>
                <w:spacing w:val="-14"/>
                <w:sz w:val="22"/>
              </w:rPr>
              <w:t> </w:t>
            </w:r>
            <w:r>
              <w:rPr>
                <w:sz w:val="22"/>
              </w:rPr>
              <w:t>наличие </w:t>
            </w:r>
            <w:r>
              <w:rPr>
                <w:spacing w:val="-2"/>
                <w:sz w:val="22"/>
              </w:rPr>
              <w:t>рабочих</w:t>
            </w:r>
          </w:p>
          <w:p>
            <w:pPr>
              <w:pStyle w:val="TableParagraph"/>
              <w:ind w:left="290" w:right="1184"/>
              <w:rPr>
                <w:sz w:val="22"/>
              </w:rPr>
            </w:pPr>
            <w:r>
              <w:rPr>
                <w:sz w:val="22"/>
              </w:rPr>
              <w:t>программ</w:t>
            </w:r>
            <w:r>
              <w:rPr>
                <w:spacing w:val="-14"/>
                <w:sz w:val="22"/>
              </w:rPr>
              <w:t> </w:t>
            </w:r>
            <w:r>
              <w:rPr>
                <w:sz w:val="22"/>
              </w:rPr>
              <w:t>по </w:t>
            </w:r>
            <w:r>
              <w:rPr>
                <w:spacing w:val="-2"/>
                <w:sz w:val="22"/>
              </w:rPr>
              <w:t>учебным</w:t>
            </w:r>
          </w:p>
          <w:p>
            <w:pPr>
              <w:pStyle w:val="TableParagraph"/>
              <w:spacing w:line="252" w:lineRule="exact"/>
              <w:ind w:left="290"/>
              <w:rPr>
                <w:sz w:val="22"/>
              </w:rPr>
            </w:pPr>
            <w:r>
              <w:rPr>
                <w:spacing w:val="-2"/>
                <w:sz w:val="22"/>
              </w:rPr>
              <w:t>предметам</w:t>
            </w:r>
          </w:p>
          <w:p>
            <w:pPr>
              <w:pStyle w:val="TableParagraph"/>
              <w:spacing w:line="252" w:lineRule="exact"/>
              <w:ind w:left="290"/>
              <w:rPr>
                <w:sz w:val="22"/>
              </w:rPr>
            </w:pPr>
            <w:r>
              <w:rPr>
                <w:sz w:val="22"/>
              </w:rPr>
              <w:t>«Русский</w:t>
            </w:r>
            <w:r>
              <w:rPr>
                <w:spacing w:val="-7"/>
                <w:sz w:val="22"/>
              </w:rPr>
              <w:t> </w:t>
            </w:r>
            <w:r>
              <w:rPr>
                <w:spacing w:val="-2"/>
                <w:sz w:val="22"/>
              </w:rPr>
              <w:t>язык»,</w:t>
            </w:r>
          </w:p>
          <w:p>
            <w:pPr>
              <w:pStyle w:val="TableParagraph"/>
              <w:spacing w:line="251" w:lineRule="exact"/>
              <w:ind w:left="290"/>
              <w:rPr>
                <w:sz w:val="22"/>
              </w:rPr>
            </w:pPr>
            <w:r>
              <w:rPr>
                <w:spacing w:val="-2"/>
                <w:sz w:val="22"/>
              </w:rPr>
              <w:t>«Литература»,</w:t>
            </w:r>
          </w:p>
          <w:p>
            <w:pPr>
              <w:pStyle w:val="TableParagraph"/>
              <w:spacing w:line="251" w:lineRule="exact"/>
              <w:ind w:left="290"/>
              <w:rPr>
                <w:sz w:val="22"/>
              </w:rPr>
            </w:pPr>
            <w:r>
              <w:rPr>
                <w:spacing w:val="-2"/>
                <w:sz w:val="22"/>
              </w:rPr>
              <w:t>«История»,</w:t>
            </w:r>
          </w:p>
          <w:p>
            <w:pPr>
              <w:pStyle w:val="TableParagraph"/>
              <w:spacing w:line="252" w:lineRule="exact"/>
              <w:ind w:left="290"/>
              <w:rPr>
                <w:sz w:val="22"/>
              </w:rPr>
            </w:pPr>
            <w:r>
              <w:rPr>
                <w:spacing w:val="-2"/>
                <w:sz w:val="22"/>
              </w:rPr>
              <w:t>«Обществознание»,</w:t>
            </w:r>
          </w:p>
          <w:p>
            <w:pPr>
              <w:pStyle w:val="TableParagraph"/>
              <w:spacing w:line="252" w:lineRule="exact"/>
              <w:ind w:left="290"/>
              <w:rPr>
                <w:sz w:val="22"/>
              </w:rPr>
            </w:pPr>
            <w:r>
              <w:rPr>
                <w:sz w:val="22"/>
              </w:rPr>
              <w:t>«География»</w:t>
            </w:r>
            <w:r>
              <w:rPr>
                <w:spacing w:val="-8"/>
                <w:sz w:val="22"/>
              </w:rPr>
              <w:t> </w:t>
            </w:r>
            <w:r>
              <w:rPr>
                <w:spacing w:val="-10"/>
                <w:sz w:val="22"/>
              </w:rPr>
              <w:t>и</w:t>
            </w:r>
          </w:p>
          <w:p>
            <w:pPr>
              <w:pStyle w:val="TableParagraph"/>
              <w:spacing w:line="252" w:lineRule="exact"/>
              <w:ind w:left="290"/>
              <w:rPr>
                <w:sz w:val="22"/>
              </w:rPr>
            </w:pPr>
            <w:r>
              <w:rPr>
                <w:spacing w:val="-2"/>
                <w:sz w:val="22"/>
              </w:rPr>
              <w:t>«Основы</w:t>
            </w:r>
          </w:p>
          <w:p>
            <w:pPr>
              <w:pStyle w:val="TableParagraph"/>
              <w:spacing w:line="252" w:lineRule="exact"/>
              <w:ind w:left="290"/>
              <w:rPr>
                <w:sz w:val="22"/>
              </w:rPr>
            </w:pPr>
            <w:r>
              <w:rPr>
                <w:spacing w:val="-2"/>
                <w:sz w:val="22"/>
              </w:rPr>
              <w:t>безопасности</w:t>
            </w:r>
          </w:p>
          <w:p>
            <w:pPr>
              <w:pStyle w:val="TableParagraph"/>
              <w:ind w:left="290" w:right="505"/>
              <w:rPr>
                <w:sz w:val="22"/>
              </w:rPr>
            </w:pPr>
            <w:r>
              <w:rPr>
                <w:spacing w:val="-2"/>
                <w:sz w:val="22"/>
              </w:rPr>
              <w:t>жизнедеятельности </w:t>
            </w:r>
            <w:r>
              <w:rPr>
                <w:sz w:val="22"/>
              </w:rPr>
              <w:t>и защиты Родины» всоответствии с ФООП</w:t>
            </w:r>
            <w:r>
              <w:rPr>
                <w:spacing w:val="-2"/>
                <w:sz w:val="22"/>
              </w:rPr>
              <w:t> </w:t>
            </w:r>
            <w:r>
              <w:rPr>
                <w:sz w:val="22"/>
              </w:rPr>
              <w:t>СОО;</w:t>
            </w:r>
          </w:p>
          <w:p>
            <w:pPr>
              <w:pStyle w:val="TableParagraph"/>
              <w:spacing w:before="8"/>
              <w:ind w:left="290" w:right="217" w:hanging="173"/>
              <w:rPr>
                <w:sz w:val="22"/>
              </w:rPr>
            </w:pPr>
            <w:r>
              <w:rPr>
                <w:sz w:val="22"/>
              </w:rPr>
              <w:t>− программы формирования</w:t>
            </w:r>
            <w:r>
              <w:rPr>
                <w:spacing w:val="-14"/>
                <w:sz w:val="22"/>
              </w:rPr>
              <w:t> </w:t>
            </w:r>
            <w:r>
              <w:rPr>
                <w:sz w:val="22"/>
              </w:rPr>
              <w:t>УУД</w:t>
            </w:r>
            <w:r>
              <w:rPr>
                <w:spacing w:val="-14"/>
                <w:sz w:val="22"/>
              </w:rPr>
              <w:t> </w:t>
            </w:r>
            <w:r>
              <w:rPr>
                <w:sz w:val="22"/>
              </w:rPr>
              <w:t>в ООП СОО и</w:t>
            </w:r>
            <w:r>
              <w:rPr>
                <w:spacing w:val="40"/>
                <w:sz w:val="22"/>
              </w:rPr>
              <w:t> </w:t>
            </w:r>
            <w:r>
              <w:rPr>
                <w:sz w:val="22"/>
              </w:rPr>
              <w:t>в</w:t>
            </w:r>
          </w:p>
          <w:p>
            <w:pPr>
              <w:pStyle w:val="TableParagraph"/>
              <w:spacing w:line="252" w:lineRule="exact"/>
              <w:ind w:left="290" w:right="217"/>
              <w:rPr>
                <w:sz w:val="22"/>
              </w:rPr>
            </w:pPr>
            <w:r>
              <w:rPr>
                <w:sz w:val="22"/>
              </w:rPr>
              <w:t>соответствии</w:t>
            </w:r>
            <w:r>
              <w:rPr>
                <w:spacing w:val="-14"/>
                <w:sz w:val="22"/>
              </w:rPr>
              <w:t> </w:t>
            </w:r>
            <w:r>
              <w:rPr>
                <w:sz w:val="22"/>
              </w:rPr>
              <w:t>с</w:t>
            </w:r>
            <w:r>
              <w:rPr>
                <w:spacing w:val="-14"/>
                <w:sz w:val="22"/>
              </w:rPr>
              <w:t> </w:t>
            </w:r>
            <w:r>
              <w:rPr>
                <w:sz w:val="22"/>
              </w:rPr>
              <w:t>ФООП </w:t>
            </w:r>
            <w:r>
              <w:rPr>
                <w:spacing w:val="-4"/>
                <w:sz w:val="22"/>
              </w:rPr>
              <w:t>СОО</w:t>
            </w:r>
          </w:p>
        </w:tc>
        <w:tc>
          <w:tcPr>
            <w:tcW w:w="1142" w:type="dxa"/>
          </w:tcPr>
          <w:p>
            <w:pPr>
              <w:pStyle w:val="TableParagraph"/>
              <w:spacing w:line="225" w:lineRule="auto"/>
              <w:ind w:left="116"/>
              <w:rPr>
                <w:sz w:val="22"/>
              </w:rPr>
            </w:pPr>
            <w:r>
              <w:rPr>
                <w:spacing w:val="-6"/>
                <w:sz w:val="22"/>
              </w:rPr>
              <w:t>до </w:t>
            </w:r>
            <w:r>
              <w:rPr>
                <w:spacing w:val="-2"/>
                <w:sz w:val="22"/>
              </w:rPr>
              <w:t>1.09.2024</w:t>
            </w:r>
          </w:p>
        </w:tc>
        <w:tc>
          <w:tcPr>
            <w:tcW w:w="1125" w:type="dxa"/>
          </w:tcPr>
          <w:p>
            <w:pPr>
              <w:pStyle w:val="TableParagraph"/>
              <w:spacing w:line="251" w:lineRule="exact"/>
              <w:ind w:left="116"/>
              <w:rPr>
                <w:sz w:val="22"/>
              </w:rPr>
            </w:pPr>
            <w:r>
              <w:rPr>
                <w:spacing w:val="-4"/>
                <w:sz w:val="22"/>
              </w:rPr>
              <w:t>Зам.</w:t>
            </w:r>
          </w:p>
          <w:p>
            <w:pPr>
              <w:pStyle w:val="TableParagraph"/>
              <w:ind w:left="116" w:right="129"/>
              <w:rPr>
                <w:sz w:val="22"/>
              </w:rPr>
            </w:pPr>
            <w:r>
              <w:rPr>
                <w:spacing w:val="-2"/>
                <w:sz w:val="22"/>
              </w:rPr>
              <w:t>директор </w:t>
            </w:r>
            <w:r>
              <w:rPr>
                <w:sz w:val="22"/>
              </w:rPr>
              <w:t>а</w:t>
            </w:r>
            <w:r>
              <w:rPr>
                <w:spacing w:val="-8"/>
                <w:sz w:val="22"/>
              </w:rPr>
              <w:t> </w:t>
            </w:r>
            <w:r>
              <w:rPr>
                <w:sz w:val="22"/>
              </w:rPr>
              <w:t>по</w:t>
            </w:r>
            <w:r>
              <w:rPr>
                <w:spacing w:val="-8"/>
                <w:sz w:val="22"/>
              </w:rPr>
              <w:t> </w:t>
            </w:r>
            <w:r>
              <w:rPr>
                <w:spacing w:val="-5"/>
                <w:sz w:val="22"/>
              </w:rPr>
              <w:t>УВР</w:t>
            </w:r>
          </w:p>
        </w:tc>
      </w:tr>
      <w:tr>
        <w:trPr>
          <w:trHeight w:val="277" w:hRule="atLeast"/>
        </w:trPr>
        <w:tc>
          <w:tcPr>
            <w:tcW w:w="10092" w:type="dxa"/>
            <w:gridSpan w:val="5"/>
          </w:tcPr>
          <w:p>
            <w:pPr>
              <w:pStyle w:val="TableParagraph"/>
              <w:spacing w:line="256" w:lineRule="exact"/>
              <w:ind w:left="751"/>
              <w:rPr>
                <w:b/>
                <w:i/>
                <w:sz w:val="23"/>
              </w:rPr>
            </w:pPr>
            <w:r>
              <w:rPr>
                <w:b/>
                <w:i/>
                <w:w w:val="105"/>
                <w:sz w:val="23"/>
              </w:rPr>
              <w:t>2.</w:t>
            </w:r>
            <w:r>
              <w:rPr>
                <w:b/>
                <w:i/>
                <w:spacing w:val="7"/>
                <w:w w:val="105"/>
                <w:sz w:val="23"/>
              </w:rPr>
              <w:t> </w:t>
            </w:r>
            <w:r>
              <w:rPr>
                <w:rFonts w:ascii="Arial" w:hAnsi="Arial"/>
                <w:b/>
                <w:i/>
                <w:w w:val="105"/>
                <w:sz w:val="22"/>
              </w:rPr>
              <w:t>О</w:t>
            </w:r>
            <w:r>
              <w:rPr>
                <w:b/>
                <w:i/>
                <w:w w:val="105"/>
                <w:sz w:val="23"/>
              </w:rPr>
              <w:t>рганизационно</w:t>
            </w:r>
            <w:r>
              <w:rPr>
                <w:b/>
                <w:i/>
                <w:spacing w:val="-10"/>
                <w:w w:val="105"/>
                <w:sz w:val="23"/>
              </w:rPr>
              <w:t> </w:t>
            </w:r>
            <w:r>
              <w:rPr>
                <w:b/>
                <w:i/>
                <w:w w:val="105"/>
                <w:sz w:val="23"/>
              </w:rPr>
              <w:t>-</w:t>
            </w:r>
            <w:r>
              <w:rPr>
                <w:b/>
                <w:i/>
                <w:spacing w:val="-15"/>
                <w:w w:val="105"/>
                <w:sz w:val="23"/>
              </w:rPr>
              <w:t> </w:t>
            </w:r>
            <w:r>
              <w:rPr>
                <w:b/>
                <w:i/>
                <w:w w:val="105"/>
                <w:sz w:val="23"/>
              </w:rPr>
              <w:t>управленческое</w:t>
            </w:r>
            <w:r>
              <w:rPr>
                <w:b/>
                <w:i/>
                <w:spacing w:val="-15"/>
                <w:w w:val="105"/>
                <w:sz w:val="23"/>
              </w:rPr>
              <w:t> </w:t>
            </w:r>
            <w:r>
              <w:rPr>
                <w:b/>
                <w:i/>
                <w:spacing w:val="-2"/>
                <w:w w:val="105"/>
                <w:sz w:val="23"/>
              </w:rPr>
              <w:t>обеспечение</w:t>
            </w:r>
          </w:p>
        </w:tc>
      </w:tr>
      <w:tr>
        <w:trPr>
          <w:trHeight w:val="1010" w:hRule="atLeast"/>
        </w:trPr>
        <w:tc>
          <w:tcPr>
            <w:tcW w:w="699" w:type="dxa"/>
          </w:tcPr>
          <w:p>
            <w:pPr>
              <w:pStyle w:val="TableParagraph"/>
              <w:spacing w:before="3"/>
              <w:ind w:right="155"/>
              <w:jc w:val="center"/>
              <w:rPr>
                <w:b/>
                <w:i/>
                <w:sz w:val="23"/>
              </w:rPr>
            </w:pPr>
            <w:r>
              <w:rPr>
                <w:b/>
                <w:i/>
                <w:spacing w:val="-5"/>
                <w:w w:val="105"/>
                <w:sz w:val="23"/>
              </w:rPr>
              <w:t>2.1</w:t>
            </w:r>
          </w:p>
        </w:tc>
        <w:tc>
          <w:tcPr>
            <w:tcW w:w="4431" w:type="dxa"/>
          </w:tcPr>
          <w:p>
            <w:pPr>
              <w:pStyle w:val="TableParagraph"/>
              <w:spacing w:line="244" w:lineRule="exact"/>
              <w:ind w:left="114"/>
              <w:rPr>
                <w:sz w:val="22"/>
              </w:rPr>
            </w:pPr>
            <w:r>
              <w:rPr>
                <w:spacing w:val="-2"/>
                <w:sz w:val="22"/>
              </w:rPr>
              <w:t>Проведение</w:t>
            </w:r>
            <w:r>
              <w:rPr>
                <w:spacing w:val="7"/>
                <w:sz w:val="22"/>
              </w:rPr>
              <w:t> </w:t>
            </w:r>
            <w:r>
              <w:rPr>
                <w:spacing w:val="-2"/>
                <w:sz w:val="22"/>
              </w:rPr>
              <w:t>педагогического</w:t>
            </w:r>
            <w:r>
              <w:rPr>
                <w:spacing w:val="9"/>
                <w:sz w:val="22"/>
              </w:rPr>
              <w:t> </w:t>
            </w:r>
            <w:r>
              <w:rPr>
                <w:spacing w:val="-2"/>
                <w:sz w:val="22"/>
              </w:rPr>
              <w:t>совета</w:t>
            </w:r>
          </w:p>
          <w:p>
            <w:pPr>
              <w:pStyle w:val="TableParagraph"/>
              <w:spacing w:line="252" w:lineRule="exact"/>
              <w:ind w:left="114"/>
              <w:rPr>
                <w:sz w:val="22"/>
              </w:rPr>
            </w:pPr>
            <w:r>
              <w:rPr>
                <w:i/>
                <w:sz w:val="22"/>
              </w:rPr>
              <w:t>«</w:t>
            </w:r>
            <w:r>
              <w:rPr>
                <w:sz w:val="22"/>
              </w:rPr>
              <w:t>ФООП</w:t>
            </w:r>
            <w:r>
              <w:rPr>
                <w:spacing w:val="-4"/>
                <w:sz w:val="22"/>
              </w:rPr>
              <w:t> </w:t>
            </w:r>
            <w:r>
              <w:rPr>
                <w:sz w:val="22"/>
              </w:rPr>
              <w:t>–</w:t>
            </w:r>
            <w:r>
              <w:rPr>
                <w:spacing w:val="-2"/>
                <w:sz w:val="22"/>
              </w:rPr>
              <w:t> </w:t>
            </w:r>
            <w:r>
              <w:rPr>
                <w:sz w:val="22"/>
              </w:rPr>
              <w:t>единое</w:t>
            </w:r>
            <w:r>
              <w:rPr>
                <w:spacing w:val="-4"/>
                <w:sz w:val="22"/>
              </w:rPr>
              <w:t> </w:t>
            </w:r>
            <w:r>
              <w:rPr>
                <w:spacing w:val="-2"/>
                <w:sz w:val="22"/>
              </w:rPr>
              <w:t>образовательное</w:t>
            </w:r>
          </w:p>
          <w:p>
            <w:pPr>
              <w:pStyle w:val="TableParagraph"/>
              <w:spacing w:line="252" w:lineRule="exact"/>
              <w:ind w:left="114" w:right="330"/>
              <w:rPr>
                <w:sz w:val="22"/>
              </w:rPr>
            </w:pPr>
            <w:r>
              <w:rPr>
                <w:sz w:val="22"/>
              </w:rPr>
              <w:t>пространство</w:t>
            </w:r>
            <w:r>
              <w:rPr>
                <w:spacing w:val="-12"/>
                <w:sz w:val="22"/>
              </w:rPr>
              <w:t> </w:t>
            </w:r>
            <w:r>
              <w:rPr>
                <w:sz w:val="22"/>
              </w:rPr>
              <w:t>всоответствии</w:t>
            </w:r>
            <w:r>
              <w:rPr>
                <w:spacing w:val="-13"/>
                <w:sz w:val="22"/>
              </w:rPr>
              <w:t> </w:t>
            </w:r>
            <w:r>
              <w:rPr>
                <w:sz w:val="22"/>
              </w:rPr>
              <w:t>с</w:t>
            </w:r>
            <w:r>
              <w:rPr>
                <w:spacing w:val="-14"/>
                <w:sz w:val="22"/>
              </w:rPr>
              <w:t> </w:t>
            </w:r>
            <w:r>
              <w:rPr>
                <w:sz w:val="22"/>
              </w:rPr>
              <w:t>едиными стандартами качества»</w:t>
            </w:r>
          </w:p>
        </w:tc>
        <w:tc>
          <w:tcPr>
            <w:tcW w:w="2695" w:type="dxa"/>
          </w:tcPr>
          <w:p>
            <w:pPr>
              <w:pStyle w:val="TableParagraph"/>
              <w:tabs>
                <w:tab w:pos="1535" w:val="left" w:leader="none"/>
              </w:tabs>
              <w:spacing w:before="1"/>
              <w:ind w:left="196" w:right="217"/>
              <w:rPr>
                <w:sz w:val="22"/>
              </w:rPr>
            </w:pPr>
            <w:r>
              <w:rPr>
                <w:spacing w:val="-2"/>
                <w:sz w:val="22"/>
              </w:rPr>
              <w:t>Протокол</w:t>
            </w:r>
            <w:r>
              <w:rPr>
                <w:sz w:val="22"/>
              </w:rPr>
              <w:tab/>
            </w:r>
            <w:r>
              <w:rPr>
                <w:spacing w:val="-2"/>
                <w:sz w:val="22"/>
              </w:rPr>
              <w:t>заседания педагогического</w:t>
            </w:r>
            <w:r>
              <w:rPr>
                <w:spacing w:val="13"/>
                <w:sz w:val="22"/>
              </w:rPr>
              <w:t> </w:t>
            </w:r>
            <w:r>
              <w:rPr>
                <w:spacing w:val="-2"/>
                <w:sz w:val="22"/>
              </w:rPr>
              <w:t>совета.</w:t>
            </w:r>
          </w:p>
        </w:tc>
        <w:tc>
          <w:tcPr>
            <w:tcW w:w="1142" w:type="dxa"/>
          </w:tcPr>
          <w:p>
            <w:pPr>
              <w:pStyle w:val="TableParagraph"/>
              <w:spacing w:line="244" w:lineRule="exact"/>
              <w:ind w:left="93"/>
              <w:jc w:val="center"/>
              <w:rPr>
                <w:sz w:val="22"/>
              </w:rPr>
            </w:pPr>
            <w:r>
              <w:rPr>
                <w:spacing w:val="-2"/>
                <w:sz w:val="22"/>
              </w:rPr>
              <w:t>19.05.2024</w:t>
            </w:r>
          </w:p>
        </w:tc>
        <w:tc>
          <w:tcPr>
            <w:tcW w:w="1125" w:type="dxa"/>
          </w:tcPr>
          <w:p>
            <w:pPr>
              <w:pStyle w:val="TableParagraph"/>
              <w:spacing w:line="251" w:lineRule="exact"/>
              <w:ind w:left="116"/>
              <w:rPr>
                <w:sz w:val="22"/>
              </w:rPr>
            </w:pPr>
            <w:r>
              <w:rPr>
                <w:spacing w:val="-4"/>
                <w:sz w:val="22"/>
              </w:rPr>
              <w:t>Зам.</w:t>
            </w:r>
          </w:p>
          <w:p>
            <w:pPr>
              <w:pStyle w:val="TableParagraph"/>
              <w:spacing w:line="252" w:lineRule="exact"/>
              <w:ind w:left="116"/>
              <w:rPr>
                <w:sz w:val="22"/>
              </w:rPr>
            </w:pPr>
            <w:r>
              <w:rPr>
                <w:spacing w:val="-2"/>
                <w:sz w:val="22"/>
              </w:rPr>
              <w:t>директор</w:t>
            </w:r>
          </w:p>
          <w:p>
            <w:pPr>
              <w:pStyle w:val="TableParagraph"/>
              <w:spacing w:line="252" w:lineRule="exact"/>
              <w:ind w:left="116" w:right="146"/>
              <w:rPr>
                <w:sz w:val="22"/>
              </w:rPr>
            </w:pPr>
            <w:r>
              <w:rPr>
                <w:sz w:val="22"/>
              </w:rPr>
              <w:t>а</w:t>
            </w:r>
            <w:r>
              <w:rPr>
                <w:spacing w:val="-14"/>
                <w:sz w:val="22"/>
              </w:rPr>
              <w:t> </w:t>
            </w:r>
            <w:r>
              <w:rPr>
                <w:sz w:val="22"/>
              </w:rPr>
              <w:t>по</w:t>
            </w:r>
            <w:r>
              <w:rPr>
                <w:spacing w:val="-14"/>
                <w:sz w:val="22"/>
              </w:rPr>
              <w:t> </w:t>
            </w:r>
            <w:r>
              <w:rPr>
                <w:sz w:val="22"/>
              </w:rPr>
              <w:t>УВР </w:t>
            </w:r>
            <w:r>
              <w:rPr>
                <w:spacing w:val="-6"/>
                <w:sz w:val="22"/>
              </w:rPr>
              <w:t>К.</w:t>
            </w:r>
          </w:p>
        </w:tc>
      </w:tr>
      <w:tr>
        <w:trPr>
          <w:trHeight w:val="2526" w:hRule="atLeast"/>
        </w:trPr>
        <w:tc>
          <w:tcPr>
            <w:tcW w:w="699" w:type="dxa"/>
          </w:tcPr>
          <w:p>
            <w:pPr>
              <w:pStyle w:val="TableParagraph"/>
              <w:spacing w:before="6"/>
              <w:ind w:right="155"/>
              <w:jc w:val="center"/>
              <w:rPr>
                <w:b/>
                <w:i/>
                <w:sz w:val="23"/>
              </w:rPr>
            </w:pPr>
            <w:r>
              <w:rPr>
                <w:b/>
                <w:i/>
                <w:spacing w:val="-5"/>
                <w:w w:val="105"/>
                <w:sz w:val="23"/>
              </w:rPr>
              <w:t>2.2</w:t>
            </w:r>
          </w:p>
        </w:tc>
        <w:tc>
          <w:tcPr>
            <w:tcW w:w="4431" w:type="dxa"/>
          </w:tcPr>
          <w:p>
            <w:pPr>
              <w:pStyle w:val="TableParagraph"/>
              <w:spacing w:before="1"/>
              <w:ind w:left="122" w:right="330"/>
              <w:rPr>
                <w:sz w:val="22"/>
              </w:rPr>
            </w:pPr>
            <w:r>
              <w:rPr>
                <w:sz w:val="22"/>
              </w:rPr>
              <w:t>Создание</w:t>
            </w:r>
            <w:r>
              <w:rPr>
                <w:spacing w:val="-8"/>
                <w:sz w:val="22"/>
              </w:rPr>
              <w:t> </w:t>
            </w:r>
            <w:r>
              <w:rPr>
                <w:sz w:val="22"/>
              </w:rPr>
              <w:t>рабочей</w:t>
            </w:r>
            <w:r>
              <w:rPr>
                <w:spacing w:val="-11"/>
                <w:sz w:val="22"/>
              </w:rPr>
              <w:t> </w:t>
            </w:r>
            <w:r>
              <w:rPr>
                <w:sz w:val="22"/>
              </w:rPr>
              <w:t>группы</w:t>
            </w:r>
            <w:r>
              <w:rPr>
                <w:spacing w:val="-12"/>
                <w:sz w:val="22"/>
              </w:rPr>
              <w:t> </w:t>
            </w:r>
            <w:r>
              <w:rPr>
                <w:sz w:val="22"/>
              </w:rPr>
              <w:t>по</w:t>
            </w:r>
            <w:r>
              <w:rPr>
                <w:spacing w:val="-14"/>
                <w:sz w:val="22"/>
              </w:rPr>
              <w:t> </w:t>
            </w:r>
            <w:r>
              <w:rPr>
                <w:sz w:val="22"/>
              </w:rPr>
              <w:t>приведению ООП СОО всоответствие с ФООП СОО</w:t>
            </w:r>
          </w:p>
        </w:tc>
        <w:tc>
          <w:tcPr>
            <w:tcW w:w="2695" w:type="dxa"/>
          </w:tcPr>
          <w:p>
            <w:pPr>
              <w:pStyle w:val="TableParagraph"/>
              <w:spacing w:before="1"/>
              <w:ind w:left="117" w:right="775"/>
              <w:jc w:val="both"/>
              <w:rPr>
                <w:sz w:val="22"/>
              </w:rPr>
            </w:pPr>
            <w:r>
              <w:rPr>
                <w:sz w:val="22"/>
              </w:rPr>
              <w:t>Приказ</w:t>
            </w:r>
            <w:r>
              <w:rPr>
                <w:spacing w:val="-2"/>
                <w:sz w:val="22"/>
              </w:rPr>
              <w:t> </w:t>
            </w:r>
            <w:r>
              <w:rPr>
                <w:sz w:val="22"/>
              </w:rPr>
              <w:t>о</w:t>
            </w:r>
            <w:r>
              <w:rPr>
                <w:spacing w:val="-2"/>
                <w:sz w:val="22"/>
              </w:rPr>
              <w:t> </w:t>
            </w:r>
            <w:r>
              <w:rPr>
                <w:sz w:val="22"/>
              </w:rPr>
              <w:t>создании рабочей</w:t>
            </w:r>
            <w:r>
              <w:rPr>
                <w:spacing w:val="-7"/>
                <w:sz w:val="22"/>
              </w:rPr>
              <w:t> </w:t>
            </w:r>
            <w:r>
              <w:rPr>
                <w:sz w:val="22"/>
              </w:rPr>
              <w:t>группы</w:t>
            </w:r>
            <w:r>
              <w:rPr>
                <w:spacing w:val="-3"/>
                <w:sz w:val="22"/>
              </w:rPr>
              <w:t> </w:t>
            </w:r>
            <w:r>
              <w:rPr>
                <w:spacing w:val="-5"/>
                <w:sz w:val="22"/>
              </w:rPr>
              <w:t>по</w:t>
            </w:r>
          </w:p>
          <w:p>
            <w:pPr>
              <w:pStyle w:val="TableParagraph"/>
              <w:ind w:left="117" w:right="217"/>
              <w:rPr>
                <w:sz w:val="22"/>
              </w:rPr>
            </w:pPr>
            <w:r>
              <w:rPr>
                <w:sz w:val="22"/>
              </w:rPr>
              <w:t>приведениюООП</w:t>
            </w:r>
            <w:r>
              <w:rPr>
                <w:spacing w:val="-14"/>
                <w:sz w:val="22"/>
              </w:rPr>
              <w:t> </w:t>
            </w:r>
            <w:r>
              <w:rPr>
                <w:sz w:val="22"/>
              </w:rPr>
              <w:t>СОО</w:t>
            </w:r>
            <w:r>
              <w:rPr>
                <w:spacing w:val="-14"/>
                <w:sz w:val="22"/>
              </w:rPr>
              <w:t> </w:t>
            </w:r>
            <w:r>
              <w:rPr>
                <w:sz w:val="22"/>
              </w:rPr>
              <w:t>в соответствие с ФООП </w:t>
            </w:r>
            <w:r>
              <w:rPr>
                <w:spacing w:val="-4"/>
                <w:sz w:val="22"/>
              </w:rPr>
              <w:t>СОО.</w:t>
            </w:r>
          </w:p>
          <w:p>
            <w:pPr>
              <w:pStyle w:val="TableParagraph"/>
              <w:ind w:left="117" w:right="830"/>
              <w:jc w:val="both"/>
              <w:rPr>
                <w:sz w:val="22"/>
              </w:rPr>
            </w:pPr>
            <w:r>
              <w:rPr>
                <w:sz w:val="22"/>
              </w:rPr>
              <w:t>Рабочая</w:t>
            </w:r>
            <w:r>
              <w:rPr>
                <w:spacing w:val="-14"/>
                <w:sz w:val="22"/>
              </w:rPr>
              <w:t> </w:t>
            </w:r>
            <w:r>
              <w:rPr>
                <w:sz w:val="22"/>
              </w:rPr>
              <w:t>группа</w:t>
            </w:r>
            <w:r>
              <w:rPr>
                <w:spacing w:val="-14"/>
                <w:sz w:val="22"/>
              </w:rPr>
              <w:t> </w:t>
            </w:r>
            <w:r>
              <w:rPr>
                <w:sz w:val="22"/>
              </w:rPr>
              <w:t>по приведению ООП СОО в</w:t>
            </w:r>
          </w:p>
          <w:p>
            <w:pPr>
              <w:pStyle w:val="TableParagraph"/>
              <w:spacing w:line="252" w:lineRule="exact"/>
              <w:ind w:left="117" w:right="1184"/>
              <w:rPr>
                <w:sz w:val="22"/>
              </w:rPr>
            </w:pPr>
            <w:r>
              <w:rPr>
                <w:sz w:val="22"/>
              </w:rPr>
              <w:t>соответствие</w:t>
            </w:r>
            <w:r>
              <w:rPr>
                <w:spacing w:val="-14"/>
                <w:sz w:val="22"/>
              </w:rPr>
              <w:t> </w:t>
            </w:r>
            <w:r>
              <w:rPr>
                <w:sz w:val="22"/>
              </w:rPr>
              <w:t>с ФООП</w:t>
            </w:r>
            <w:r>
              <w:rPr>
                <w:spacing w:val="-2"/>
                <w:sz w:val="22"/>
              </w:rPr>
              <w:t> </w:t>
            </w:r>
            <w:r>
              <w:rPr>
                <w:sz w:val="22"/>
              </w:rPr>
              <w:t>СОО</w:t>
            </w:r>
          </w:p>
        </w:tc>
        <w:tc>
          <w:tcPr>
            <w:tcW w:w="1142" w:type="dxa"/>
          </w:tcPr>
          <w:p>
            <w:pPr>
              <w:pStyle w:val="TableParagraph"/>
              <w:spacing w:line="247" w:lineRule="exact"/>
              <w:ind w:left="93" w:right="140"/>
              <w:jc w:val="center"/>
              <w:rPr>
                <w:sz w:val="22"/>
              </w:rPr>
            </w:pPr>
            <w:r>
              <w:rPr>
                <w:sz w:val="22"/>
              </w:rPr>
              <w:t>май</w:t>
            </w:r>
            <w:r>
              <w:rPr>
                <w:spacing w:val="-3"/>
                <w:sz w:val="22"/>
              </w:rPr>
              <w:t> </w:t>
            </w:r>
            <w:r>
              <w:rPr>
                <w:spacing w:val="-4"/>
                <w:sz w:val="22"/>
              </w:rPr>
              <w:t>2024</w:t>
            </w:r>
          </w:p>
        </w:tc>
        <w:tc>
          <w:tcPr>
            <w:tcW w:w="1125" w:type="dxa"/>
          </w:tcPr>
          <w:p>
            <w:pPr>
              <w:pStyle w:val="TableParagraph"/>
              <w:spacing w:line="252" w:lineRule="exact" w:before="1"/>
              <w:ind w:left="116"/>
              <w:rPr>
                <w:sz w:val="22"/>
              </w:rPr>
            </w:pPr>
            <w:r>
              <w:rPr>
                <w:spacing w:val="-4"/>
                <w:sz w:val="22"/>
              </w:rPr>
              <w:t>Зам.</w:t>
            </w:r>
          </w:p>
          <w:p>
            <w:pPr>
              <w:pStyle w:val="TableParagraph"/>
              <w:ind w:left="116" w:right="129"/>
              <w:rPr>
                <w:sz w:val="22"/>
              </w:rPr>
            </w:pPr>
            <w:r>
              <w:rPr>
                <w:spacing w:val="-2"/>
                <w:sz w:val="22"/>
              </w:rPr>
              <w:t>директор </w:t>
            </w:r>
            <w:r>
              <w:rPr>
                <w:sz w:val="22"/>
              </w:rPr>
              <w:t>а по</w:t>
            </w:r>
          </w:p>
          <w:p>
            <w:pPr>
              <w:pStyle w:val="TableParagraph"/>
              <w:ind w:left="116"/>
              <w:rPr>
                <w:sz w:val="22"/>
              </w:rPr>
            </w:pPr>
            <w:r>
              <w:rPr>
                <w:spacing w:val="-4"/>
                <w:sz w:val="22"/>
              </w:rPr>
              <w:t>УВР.</w:t>
            </w:r>
          </w:p>
        </w:tc>
      </w:tr>
    </w:tbl>
    <w:p>
      <w:pPr>
        <w:spacing w:after="0"/>
        <w:rPr>
          <w:sz w:val="22"/>
        </w:rPr>
        <w:sectPr>
          <w:pgSz w:w="11920" w:h="16860"/>
          <w:pgMar w:header="0" w:footer="1285" w:top="560" w:bottom="1500" w:left="40" w:right="0"/>
        </w:sectPr>
      </w:pPr>
    </w:p>
    <w:p>
      <w:pPr>
        <w:pStyle w:val="BodyText"/>
        <w:spacing w:before="6"/>
        <w:ind w:left="0" w:firstLine="0"/>
        <w:jc w:val="left"/>
        <w:rPr>
          <w:b/>
          <w:sz w:val="2"/>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9"/>
        <w:gridCol w:w="4585"/>
        <w:gridCol w:w="2693"/>
        <w:gridCol w:w="1277"/>
        <w:gridCol w:w="849"/>
      </w:tblGrid>
      <w:tr>
        <w:trPr>
          <w:trHeight w:val="1555" w:hRule="atLeast"/>
        </w:trPr>
        <w:tc>
          <w:tcPr>
            <w:tcW w:w="699" w:type="dxa"/>
          </w:tcPr>
          <w:p>
            <w:pPr>
              <w:pStyle w:val="TableParagraph"/>
              <w:spacing w:line="261" w:lineRule="exact"/>
              <w:ind w:right="155"/>
              <w:jc w:val="center"/>
              <w:rPr>
                <w:b/>
                <w:i/>
                <w:sz w:val="23"/>
              </w:rPr>
            </w:pPr>
            <w:r>
              <w:rPr>
                <w:b/>
                <w:i/>
                <w:spacing w:val="-5"/>
                <w:w w:val="105"/>
                <w:sz w:val="23"/>
              </w:rPr>
              <w:t>2.4</w:t>
            </w:r>
          </w:p>
        </w:tc>
        <w:tc>
          <w:tcPr>
            <w:tcW w:w="4585" w:type="dxa"/>
          </w:tcPr>
          <w:p>
            <w:pPr>
              <w:pStyle w:val="TableParagraph"/>
              <w:spacing w:line="242" w:lineRule="auto" w:before="1"/>
              <w:ind w:left="114" w:right="314"/>
              <w:rPr>
                <w:sz w:val="22"/>
              </w:rPr>
            </w:pPr>
            <w:r>
              <w:rPr>
                <w:sz w:val="22"/>
              </w:rPr>
              <w:t>Анкетирование</w:t>
            </w:r>
            <w:r>
              <w:rPr>
                <w:spacing w:val="-9"/>
                <w:sz w:val="22"/>
              </w:rPr>
              <w:t> </w:t>
            </w:r>
            <w:r>
              <w:rPr>
                <w:sz w:val="22"/>
              </w:rPr>
              <w:t>обучающихся</w:t>
            </w:r>
            <w:r>
              <w:rPr>
                <w:spacing w:val="-10"/>
                <w:sz w:val="22"/>
              </w:rPr>
              <w:t> </w:t>
            </w:r>
            <w:r>
              <w:rPr>
                <w:sz w:val="22"/>
              </w:rPr>
              <w:t>9-х</w:t>
            </w:r>
            <w:r>
              <w:rPr>
                <w:spacing w:val="-9"/>
                <w:sz w:val="22"/>
              </w:rPr>
              <w:t> </w:t>
            </w:r>
            <w:r>
              <w:rPr>
                <w:sz w:val="22"/>
              </w:rPr>
              <w:t>классов</w:t>
            </w:r>
            <w:r>
              <w:rPr>
                <w:spacing w:val="-10"/>
                <w:sz w:val="22"/>
              </w:rPr>
              <w:t> </w:t>
            </w:r>
            <w:r>
              <w:rPr>
                <w:sz w:val="22"/>
              </w:rPr>
              <w:t>и их родителей по дальнейшему получению образования ивыбору предметов</w:t>
            </w:r>
          </w:p>
          <w:p>
            <w:pPr>
              <w:pStyle w:val="TableParagraph"/>
              <w:spacing w:line="252" w:lineRule="exact"/>
              <w:ind w:left="114"/>
              <w:rPr>
                <w:sz w:val="22"/>
              </w:rPr>
            </w:pPr>
            <w:r>
              <w:rPr>
                <w:sz w:val="22"/>
              </w:rPr>
              <w:t>углубленного</w:t>
            </w:r>
            <w:r>
              <w:rPr>
                <w:spacing w:val="-7"/>
                <w:sz w:val="22"/>
              </w:rPr>
              <w:t> </w:t>
            </w:r>
            <w:r>
              <w:rPr>
                <w:sz w:val="22"/>
              </w:rPr>
              <w:t>изучения</w:t>
            </w:r>
            <w:r>
              <w:rPr>
                <w:spacing w:val="-12"/>
                <w:sz w:val="22"/>
              </w:rPr>
              <w:t> </w:t>
            </w:r>
            <w:r>
              <w:rPr>
                <w:sz w:val="22"/>
              </w:rPr>
              <w:t>в</w:t>
            </w:r>
            <w:r>
              <w:rPr>
                <w:spacing w:val="-10"/>
                <w:sz w:val="22"/>
              </w:rPr>
              <w:t> </w:t>
            </w:r>
            <w:r>
              <w:rPr>
                <w:sz w:val="22"/>
              </w:rPr>
              <w:t>10</w:t>
            </w:r>
            <w:r>
              <w:rPr>
                <w:spacing w:val="-7"/>
                <w:sz w:val="22"/>
              </w:rPr>
              <w:t> </w:t>
            </w:r>
            <w:r>
              <w:rPr>
                <w:spacing w:val="-2"/>
                <w:sz w:val="22"/>
              </w:rPr>
              <w:t>классе</w:t>
            </w:r>
          </w:p>
        </w:tc>
        <w:tc>
          <w:tcPr>
            <w:tcW w:w="2693" w:type="dxa"/>
          </w:tcPr>
          <w:p>
            <w:pPr>
              <w:pStyle w:val="TableParagraph"/>
              <w:spacing w:line="242" w:lineRule="auto" w:before="1"/>
              <w:ind w:left="114" w:right="115"/>
              <w:rPr>
                <w:sz w:val="22"/>
              </w:rPr>
            </w:pPr>
            <w:r>
              <w:rPr>
                <w:sz w:val="22"/>
              </w:rPr>
              <w:t>Определение предметов углубленного изучения в 10</w:t>
            </w:r>
            <w:r>
              <w:rPr>
                <w:spacing w:val="-7"/>
                <w:sz w:val="22"/>
              </w:rPr>
              <w:t> </w:t>
            </w:r>
            <w:r>
              <w:rPr>
                <w:sz w:val="22"/>
              </w:rPr>
              <w:t>классе</w:t>
            </w:r>
            <w:r>
              <w:rPr>
                <w:spacing w:val="-8"/>
                <w:sz w:val="22"/>
              </w:rPr>
              <w:t> </w:t>
            </w:r>
            <w:r>
              <w:rPr>
                <w:sz w:val="22"/>
              </w:rPr>
              <w:t>универсального профиля для составления учебного</w:t>
            </w:r>
            <w:r>
              <w:rPr>
                <w:spacing w:val="-14"/>
                <w:sz w:val="22"/>
              </w:rPr>
              <w:t> </w:t>
            </w:r>
            <w:r>
              <w:rPr>
                <w:sz w:val="22"/>
              </w:rPr>
              <w:t>плана</w:t>
            </w:r>
            <w:r>
              <w:rPr>
                <w:spacing w:val="-14"/>
                <w:sz w:val="22"/>
              </w:rPr>
              <w:t> </w:t>
            </w:r>
            <w:r>
              <w:rPr>
                <w:sz w:val="22"/>
              </w:rPr>
              <w:t>2023-2024 учебного года</w:t>
            </w:r>
          </w:p>
        </w:tc>
        <w:tc>
          <w:tcPr>
            <w:tcW w:w="1277" w:type="dxa"/>
          </w:tcPr>
          <w:p>
            <w:pPr>
              <w:pStyle w:val="TableParagraph"/>
              <w:spacing w:line="225" w:lineRule="auto"/>
              <w:ind w:left="115"/>
              <w:rPr>
                <w:sz w:val="22"/>
              </w:rPr>
            </w:pPr>
            <w:r>
              <w:rPr>
                <w:spacing w:val="-4"/>
                <w:sz w:val="22"/>
              </w:rPr>
              <w:t>уч. </w:t>
            </w:r>
            <w:r>
              <w:rPr>
                <w:spacing w:val="-2"/>
                <w:sz w:val="22"/>
              </w:rPr>
              <w:t>24.04.2024</w:t>
            </w:r>
          </w:p>
          <w:p>
            <w:pPr>
              <w:pStyle w:val="TableParagraph"/>
              <w:spacing w:before="7"/>
              <w:ind w:left="115"/>
              <w:rPr>
                <w:sz w:val="22"/>
              </w:rPr>
            </w:pPr>
            <w:r>
              <w:rPr>
                <w:spacing w:val="-4"/>
                <w:sz w:val="22"/>
              </w:rPr>
              <w:t>род. </w:t>
            </w:r>
            <w:r>
              <w:rPr>
                <w:spacing w:val="-2"/>
                <w:sz w:val="22"/>
              </w:rPr>
              <w:t>12.05.2024</w:t>
            </w:r>
          </w:p>
        </w:tc>
        <w:tc>
          <w:tcPr>
            <w:tcW w:w="849" w:type="dxa"/>
          </w:tcPr>
          <w:p>
            <w:pPr>
              <w:pStyle w:val="TableParagraph"/>
              <w:spacing w:line="247" w:lineRule="auto" w:before="1"/>
              <w:ind w:left="115" w:right="169"/>
              <w:rPr>
                <w:sz w:val="22"/>
              </w:rPr>
            </w:pPr>
            <w:r>
              <w:rPr>
                <w:spacing w:val="-4"/>
                <w:sz w:val="22"/>
              </w:rPr>
              <w:t>Зам. </w:t>
            </w:r>
            <w:r>
              <w:rPr>
                <w:spacing w:val="-2"/>
                <w:sz w:val="22"/>
              </w:rPr>
              <w:t>дирек </w:t>
            </w:r>
            <w:r>
              <w:rPr>
                <w:spacing w:val="-4"/>
                <w:sz w:val="22"/>
              </w:rPr>
              <w:t>тора </w:t>
            </w:r>
            <w:r>
              <w:rPr>
                <w:spacing w:val="-6"/>
                <w:sz w:val="22"/>
              </w:rPr>
              <w:t>по</w:t>
            </w:r>
          </w:p>
          <w:p>
            <w:pPr>
              <w:pStyle w:val="TableParagraph"/>
              <w:spacing w:line="253" w:lineRule="exact"/>
              <w:ind w:left="115"/>
              <w:rPr>
                <w:sz w:val="22"/>
              </w:rPr>
            </w:pPr>
            <w:r>
              <w:rPr>
                <w:spacing w:val="-5"/>
                <w:sz w:val="22"/>
              </w:rPr>
              <w:t>УВР</w:t>
            </w:r>
          </w:p>
          <w:p>
            <w:pPr>
              <w:pStyle w:val="TableParagraph"/>
              <w:spacing w:line="236" w:lineRule="exact" w:before="3"/>
              <w:ind w:left="115"/>
              <w:rPr>
                <w:sz w:val="22"/>
              </w:rPr>
            </w:pPr>
            <w:r>
              <w:rPr>
                <w:spacing w:val="-10"/>
                <w:sz w:val="22"/>
              </w:rPr>
              <w:t>в</w:t>
            </w:r>
          </w:p>
        </w:tc>
      </w:tr>
      <w:tr>
        <w:trPr>
          <w:trHeight w:val="1204" w:hRule="atLeast"/>
        </w:trPr>
        <w:tc>
          <w:tcPr>
            <w:tcW w:w="699" w:type="dxa"/>
          </w:tcPr>
          <w:p>
            <w:pPr>
              <w:pStyle w:val="TableParagraph"/>
              <w:spacing w:line="258" w:lineRule="exact"/>
              <w:ind w:right="155"/>
              <w:jc w:val="center"/>
              <w:rPr>
                <w:b/>
                <w:i/>
                <w:sz w:val="23"/>
              </w:rPr>
            </w:pPr>
            <w:r>
              <w:rPr>
                <w:b/>
                <w:i/>
                <w:spacing w:val="-5"/>
                <w:w w:val="105"/>
                <w:sz w:val="23"/>
              </w:rPr>
              <w:t>2.6</w:t>
            </w:r>
          </w:p>
        </w:tc>
        <w:tc>
          <w:tcPr>
            <w:tcW w:w="4585" w:type="dxa"/>
          </w:tcPr>
          <w:p>
            <w:pPr>
              <w:pStyle w:val="TableParagraph"/>
              <w:spacing w:line="237" w:lineRule="exact"/>
              <w:ind w:left="114"/>
              <w:rPr>
                <w:sz w:val="22"/>
              </w:rPr>
            </w:pPr>
            <w:r>
              <w:rPr>
                <w:sz w:val="22"/>
              </w:rPr>
              <w:t>Заседания</w:t>
            </w:r>
            <w:r>
              <w:rPr>
                <w:spacing w:val="-9"/>
                <w:sz w:val="22"/>
              </w:rPr>
              <w:t> </w:t>
            </w:r>
            <w:r>
              <w:rPr>
                <w:sz w:val="22"/>
              </w:rPr>
              <w:t>МО</w:t>
            </w:r>
            <w:r>
              <w:rPr>
                <w:spacing w:val="-12"/>
                <w:sz w:val="22"/>
              </w:rPr>
              <w:t> </w:t>
            </w:r>
            <w:r>
              <w:rPr>
                <w:sz w:val="22"/>
              </w:rPr>
              <w:t>учителей</w:t>
            </w:r>
            <w:r>
              <w:rPr>
                <w:spacing w:val="4"/>
                <w:sz w:val="22"/>
              </w:rPr>
              <w:t> </w:t>
            </w:r>
            <w:r>
              <w:rPr>
                <w:sz w:val="22"/>
              </w:rPr>
              <w:t>-</w:t>
            </w:r>
            <w:r>
              <w:rPr>
                <w:spacing w:val="-13"/>
                <w:sz w:val="22"/>
              </w:rPr>
              <w:t> </w:t>
            </w:r>
            <w:r>
              <w:rPr>
                <w:spacing w:val="-2"/>
                <w:sz w:val="22"/>
              </w:rPr>
              <w:t>предметников</w:t>
            </w:r>
          </w:p>
        </w:tc>
        <w:tc>
          <w:tcPr>
            <w:tcW w:w="2693" w:type="dxa"/>
          </w:tcPr>
          <w:p>
            <w:pPr>
              <w:pStyle w:val="TableParagraph"/>
              <w:spacing w:line="228" w:lineRule="auto"/>
              <w:ind w:left="114" w:right="115"/>
              <w:rPr>
                <w:sz w:val="22"/>
              </w:rPr>
            </w:pPr>
            <w:r>
              <w:rPr>
                <w:sz w:val="22"/>
              </w:rPr>
              <w:t>Протокол</w:t>
            </w:r>
            <w:r>
              <w:rPr>
                <w:spacing w:val="-14"/>
                <w:sz w:val="22"/>
              </w:rPr>
              <w:t> </w:t>
            </w:r>
            <w:r>
              <w:rPr>
                <w:sz w:val="22"/>
              </w:rPr>
              <w:t>заседания</w:t>
            </w:r>
            <w:r>
              <w:rPr>
                <w:spacing w:val="-14"/>
                <w:sz w:val="22"/>
              </w:rPr>
              <w:t> </w:t>
            </w:r>
            <w:r>
              <w:rPr>
                <w:sz w:val="22"/>
              </w:rPr>
              <w:t>МО</w:t>
            </w:r>
            <w:r>
              <w:rPr>
                <w:spacing w:val="-14"/>
                <w:sz w:val="22"/>
              </w:rPr>
              <w:t> </w:t>
            </w:r>
            <w:r>
              <w:rPr>
                <w:sz w:val="22"/>
              </w:rPr>
              <w:t>с </w:t>
            </w:r>
            <w:r>
              <w:rPr>
                <w:spacing w:val="-2"/>
                <w:sz w:val="22"/>
              </w:rPr>
              <w:t>рекомендациями</w:t>
            </w:r>
          </w:p>
          <w:p>
            <w:pPr>
              <w:pStyle w:val="TableParagraph"/>
              <w:spacing w:line="237" w:lineRule="auto"/>
              <w:ind w:left="114" w:right="115"/>
              <w:rPr>
                <w:sz w:val="22"/>
              </w:rPr>
            </w:pPr>
            <w:r>
              <w:rPr>
                <w:spacing w:val="-2"/>
                <w:sz w:val="22"/>
              </w:rPr>
              <w:t>учителям-предметникам </w:t>
            </w:r>
            <w:r>
              <w:rPr>
                <w:sz w:val="22"/>
              </w:rPr>
              <w:t>по переходу на ФООП</w:t>
            </w:r>
          </w:p>
        </w:tc>
        <w:tc>
          <w:tcPr>
            <w:tcW w:w="1277" w:type="dxa"/>
          </w:tcPr>
          <w:p>
            <w:pPr>
              <w:pStyle w:val="TableParagraph"/>
              <w:spacing w:line="237" w:lineRule="exact"/>
              <w:ind w:left="115"/>
              <w:rPr>
                <w:sz w:val="22"/>
              </w:rPr>
            </w:pPr>
            <w:r>
              <w:rPr>
                <w:spacing w:val="-2"/>
                <w:sz w:val="22"/>
              </w:rPr>
              <w:t>25.05.2024</w:t>
            </w:r>
          </w:p>
        </w:tc>
        <w:tc>
          <w:tcPr>
            <w:tcW w:w="849" w:type="dxa"/>
          </w:tcPr>
          <w:p>
            <w:pPr>
              <w:pStyle w:val="TableParagraph"/>
              <w:spacing w:line="230" w:lineRule="exact"/>
              <w:ind w:left="115"/>
              <w:rPr>
                <w:sz w:val="22"/>
              </w:rPr>
            </w:pPr>
            <w:r>
              <w:rPr>
                <w:spacing w:val="-4"/>
                <w:sz w:val="22"/>
              </w:rPr>
              <w:t>Зам.</w:t>
            </w:r>
          </w:p>
          <w:p>
            <w:pPr>
              <w:pStyle w:val="TableParagraph"/>
              <w:spacing w:line="225" w:lineRule="auto" w:before="6"/>
              <w:ind w:left="115" w:right="78"/>
              <w:jc w:val="both"/>
              <w:rPr>
                <w:sz w:val="22"/>
              </w:rPr>
            </w:pPr>
            <w:r>
              <w:rPr>
                <w:spacing w:val="-2"/>
                <w:sz w:val="22"/>
              </w:rPr>
              <w:t>директ </w:t>
            </w:r>
            <w:r>
              <w:rPr>
                <w:sz w:val="22"/>
              </w:rPr>
              <w:t>ора по </w:t>
            </w:r>
            <w:r>
              <w:rPr>
                <w:spacing w:val="-4"/>
                <w:sz w:val="22"/>
              </w:rPr>
              <w:t>УВР</w:t>
            </w:r>
          </w:p>
        </w:tc>
      </w:tr>
      <w:tr>
        <w:trPr>
          <w:trHeight w:val="270" w:hRule="atLeast"/>
        </w:trPr>
        <w:tc>
          <w:tcPr>
            <w:tcW w:w="10103" w:type="dxa"/>
            <w:gridSpan w:val="5"/>
          </w:tcPr>
          <w:p>
            <w:pPr>
              <w:pStyle w:val="TableParagraph"/>
              <w:spacing w:line="251" w:lineRule="exact"/>
              <w:ind w:left="751"/>
              <w:rPr>
                <w:b/>
                <w:i/>
                <w:sz w:val="22"/>
              </w:rPr>
            </w:pPr>
            <w:r>
              <w:rPr>
                <w:b/>
                <w:i/>
                <w:sz w:val="23"/>
              </w:rPr>
              <w:t>3.</w:t>
            </w:r>
            <w:r>
              <w:rPr>
                <w:b/>
                <w:i/>
                <w:spacing w:val="58"/>
                <w:sz w:val="23"/>
              </w:rPr>
              <w:t> </w:t>
            </w:r>
            <w:r>
              <w:rPr>
                <w:b/>
                <w:i/>
                <w:sz w:val="22"/>
              </w:rPr>
              <w:t>Кадровое</w:t>
            </w:r>
            <w:r>
              <w:rPr>
                <w:b/>
                <w:i/>
                <w:spacing w:val="-7"/>
                <w:sz w:val="22"/>
              </w:rPr>
              <w:t> </w:t>
            </w:r>
            <w:r>
              <w:rPr>
                <w:b/>
                <w:i/>
                <w:sz w:val="22"/>
              </w:rPr>
              <w:t>обеспечение</w:t>
            </w:r>
            <w:r>
              <w:rPr>
                <w:b/>
                <w:i/>
                <w:spacing w:val="-6"/>
                <w:sz w:val="22"/>
              </w:rPr>
              <w:t> </w:t>
            </w:r>
            <w:r>
              <w:rPr>
                <w:b/>
                <w:i/>
                <w:sz w:val="22"/>
              </w:rPr>
              <w:t>введения</w:t>
            </w:r>
            <w:r>
              <w:rPr>
                <w:b/>
                <w:i/>
                <w:spacing w:val="-4"/>
                <w:sz w:val="22"/>
              </w:rPr>
              <w:t> </w:t>
            </w:r>
            <w:r>
              <w:rPr>
                <w:b/>
                <w:i/>
                <w:sz w:val="22"/>
              </w:rPr>
              <w:t>ФООП</w:t>
            </w:r>
            <w:r>
              <w:rPr>
                <w:b/>
                <w:i/>
                <w:spacing w:val="-7"/>
                <w:sz w:val="22"/>
              </w:rPr>
              <w:t> </w:t>
            </w:r>
            <w:r>
              <w:rPr>
                <w:b/>
                <w:i/>
                <w:spacing w:val="-5"/>
                <w:sz w:val="22"/>
              </w:rPr>
              <w:t>СОО</w:t>
            </w:r>
          </w:p>
        </w:tc>
      </w:tr>
      <w:tr>
        <w:trPr>
          <w:trHeight w:val="1267" w:hRule="atLeast"/>
        </w:trPr>
        <w:tc>
          <w:tcPr>
            <w:tcW w:w="699" w:type="dxa"/>
          </w:tcPr>
          <w:p>
            <w:pPr>
              <w:pStyle w:val="TableParagraph"/>
              <w:spacing w:line="261" w:lineRule="exact"/>
              <w:ind w:right="155"/>
              <w:jc w:val="center"/>
              <w:rPr>
                <w:b/>
                <w:i/>
                <w:sz w:val="23"/>
              </w:rPr>
            </w:pPr>
            <w:r>
              <w:rPr>
                <w:b/>
                <w:i/>
                <w:spacing w:val="-5"/>
                <w:w w:val="105"/>
                <w:sz w:val="23"/>
              </w:rPr>
              <w:t>3.1</w:t>
            </w:r>
          </w:p>
        </w:tc>
        <w:tc>
          <w:tcPr>
            <w:tcW w:w="4585" w:type="dxa"/>
          </w:tcPr>
          <w:p>
            <w:pPr>
              <w:pStyle w:val="TableParagraph"/>
              <w:spacing w:line="251" w:lineRule="exact"/>
              <w:ind w:left="114"/>
              <w:rPr>
                <w:sz w:val="22"/>
              </w:rPr>
            </w:pPr>
            <w:r>
              <w:rPr>
                <w:sz w:val="22"/>
              </w:rPr>
              <w:t>Анализ</w:t>
            </w:r>
            <w:r>
              <w:rPr>
                <w:spacing w:val="-7"/>
                <w:sz w:val="22"/>
              </w:rPr>
              <w:t> </w:t>
            </w:r>
            <w:r>
              <w:rPr>
                <w:sz w:val="22"/>
              </w:rPr>
              <w:t>кадрового</w:t>
            </w:r>
            <w:r>
              <w:rPr>
                <w:spacing w:val="-4"/>
                <w:sz w:val="22"/>
              </w:rPr>
              <w:t> </w:t>
            </w:r>
            <w:r>
              <w:rPr>
                <w:spacing w:val="-2"/>
                <w:sz w:val="22"/>
              </w:rPr>
              <w:t>обеспечения</w:t>
            </w:r>
          </w:p>
          <w:p>
            <w:pPr>
              <w:pStyle w:val="TableParagraph"/>
              <w:spacing w:before="1"/>
              <w:ind w:left="114" w:right="539"/>
              <w:rPr>
                <w:sz w:val="22"/>
              </w:rPr>
            </w:pPr>
            <w:r>
              <w:rPr>
                <w:sz w:val="22"/>
              </w:rPr>
              <w:t>внедрения</w:t>
            </w:r>
            <w:r>
              <w:rPr>
                <w:spacing w:val="-14"/>
                <w:sz w:val="22"/>
              </w:rPr>
              <w:t> </w:t>
            </w:r>
            <w:r>
              <w:rPr>
                <w:sz w:val="22"/>
              </w:rPr>
              <w:t>ФООПСОО</w:t>
            </w:r>
            <w:r>
              <w:rPr>
                <w:spacing w:val="-14"/>
                <w:sz w:val="22"/>
              </w:rPr>
              <w:t> </w:t>
            </w:r>
            <w:r>
              <w:rPr>
                <w:sz w:val="22"/>
              </w:rPr>
              <w:t>Выявление кадровых</w:t>
            </w:r>
            <w:r>
              <w:rPr>
                <w:spacing w:val="-4"/>
                <w:sz w:val="22"/>
              </w:rPr>
              <w:t> </w:t>
            </w:r>
            <w:r>
              <w:rPr>
                <w:sz w:val="22"/>
              </w:rPr>
              <w:t>дефицитов.</w:t>
            </w:r>
          </w:p>
        </w:tc>
        <w:tc>
          <w:tcPr>
            <w:tcW w:w="2693" w:type="dxa"/>
          </w:tcPr>
          <w:p>
            <w:pPr>
              <w:pStyle w:val="TableParagraph"/>
              <w:spacing w:line="239" w:lineRule="exact"/>
              <w:ind w:left="114"/>
              <w:rPr>
                <w:sz w:val="22"/>
              </w:rPr>
            </w:pPr>
            <w:r>
              <w:rPr>
                <w:spacing w:val="-2"/>
                <w:sz w:val="22"/>
              </w:rPr>
              <w:t>Аналитическая</w:t>
            </w:r>
            <w:r>
              <w:rPr>
                <w:spacing w:val="12"/>
                <w:sz w:val="22"/>
              </w:rPr>
              <w:t> </w:t>
            </w:r>
            <w:r>
              <w:rPr>
                <w:spacing w:val="-2"/>
                <w:sz w:val="22"/>
              </w:rPr>
              <w:t>справка</w:t>
            </w:r>
          </w:p>
        </w:tc>
        <w:tc>
          <w:tcPr>
            <w:tcW w:w="1277" w:type="dxa"/>
          </w:tcPr>
          <w:p>
            <w:pPr>
              <w:pStyle w:val="TableParagraph"/>
              <w:spacing w:line="239" w:lineRule="exact"/>
              <w:ind w:left="115"/>
              <w:rPr>
                <w:sz w:val="22"/>
              </w:rPr>
            </w:pPr>
            <w:r>
              <w:rPr>
                <w:sz w:val="22"/>
              </w:rPr>
              <w:t>апрель</w:t>
            </w:r>
            <w:r>
              <w:rPr>
                <w:spacing w:val="-11"/>
                <w:sz w:val="22"/>
              </w:rPr>
              <w:t> </w:t>
            </w:r>
            <w:r>
              <w:rPr>
                <w:spacing w:val="-4"/>
                <w:sz w:val="22"/>
              </w:rPr>
              <w:t>2024</w:t>
            </w:r>
          </w:p>
        </w:tc>
        <w:tc>
          <w:tcPr>
            <w:tcW w:w="849" w:type="dxa"/>
          </w:tcPr>
          <w:p>
            <w:pPr>
              <w:pStyle w:val="TableParagraph"/>
              <w:ind w:left="115" w:right="169"/>
              <w:rPr>
                <w:sz w:val="22"/>
              </w:rPr>
            </w:pPr>
            <w:r>
              <w:rPr>
                <w:spacing w:val="-4"/>
                <w:sz w:val="22"/>
              </w:rPr>
              <w:t>Зам. </w:t>
            </w:r>
            <w:r>
              <w:rPr>
                <w:spacing w:val="-2"/>
                <w:sz w:val="22"/>
              </w:rPr>
              <w:t>дирек </w:t>
            </w:r>
            <w:r>
              <w:rPr>
                <w:spacing w:val="-4"/>
                <w:sz w:val="22"/>
              </w:rPr>
              <w:t>тора </w:t>
            </w:r>
            <w:r>
              <w:rPr>
                <w:spacing w:val="-6"/>
                <w:sz w:val="22"/>
              </w:rPr>
              <w:t>по</w:t>
            </w:r>
          </w:p>
          <w:p>
            <w:pPr>
              <w:pStyle w:val="TableParagraph"/>
              <w:spacing w:line="236" w:lineRule="exact"/>
              <w:ind w:left="115"/>
              <w:rPr>
                <w:sz w:val="22"/>
              </w:rPr>
            </w:pPr>
            <w:r>
              <w:rPr>
                <w:spacing w:val="-5"/>
                <w:sz w:val="22"/>
              </w:rPr>
              <w:t>УВР</w:t>
            </w:r>
          </w:p>
        </w:tc>
      </w:tr>
      <w:tr>
        <w:trPr>
          <w:trHeight w:val="1264" w:hRule="atLeast"/>
        </w:trPr>
        <w:tc>
          <w:tcPr>
            <w:tcW w:w="699" w:type="dxa"/>
          </w:tcPr>
          <w:p>
            <w:pPr>
              <w:pStyle w:val="TableParagraph"/>
              <w:spacing w:before="3"/>
              <w:ind w:right="155"/>
              <w:jc w:val="center"/>
              <w:rPr>
                <w:b/>
                <w:i/>
                <w:sz w:val="23"/>
              </w:rPr>
            </w:pPr>
            <w:r>
              <w:rPr>
                <w:b/>
                <w:i/>
                <w:spacing w:val="-5"/>
                <w:w w:val="105"/>
                <w:sz w:val="23"/>
              </w:rPr>
              <w:t>3.2</w:t>
            </w:r>
          </w:p>
        </w:tc>
        <w:tc>
          <w:tcPr>
            <w:tcW w:w="4585" w:type="dxa"/>
          </w:tcPr>
          <w:p>
            <w:pPr>
              <w:pStyle w:val="TableParagraph"/>
              <w:ind w:left="114" w:right="539"/>
              <w:rPr>
                <w:sz w:val="22"/>
              </w:rPr>
            </w:pPr>
            <w:r>
              <w:rPr>
                <w:sz w:val="22"/>
              </w:rPr>
              <w:t>100%</w:t>
            </w:r>
            <w:r>
              <w:rPr>
                <w:spacing w:val="-14"/>
                <w:sz w:val="22"/>
              </w:rPr>
              <w:t> </w:t>
            </w:r>
            <w:r>
              <w:rPr>
                <w:sz w:val="22"/>
              </w:rPr>
              <w:t>обучение</w:t>
            </w:r>
            <w:r>
              <w:rPr>
                <w:spacing w:val="-14"/>
                <w:sz w:val="22"/>
              </w:rPr>
              <w:t> </w:t>
            </w:r>
            <w:r>
              <w:rPr>
                <w:sz w:val="22"/>
              </w:rPr>
              <w:t>учителей-предметников на КПК пообновленным ФГОС и</w:t>
            </w:r>
          </w:p>
          <w:p>
            <w:pPr>
              <w:pStyle w:val="TableParagraph"/>
              <w:ind w:left="114"/>
              <w:rPr>
                <w:sz w:val="22"/>
              </w:rPr>
            </w:pPr>
            <w:r>
              <w:rPr>
                <w:sz w:val="22"/>
              </w:rPr>
              <w:t>переходу</w:t>
            </w:r>
            <w:r>
              <w:rPr>
                <w:spacing w:val="-6"/>
                <w:sz w:val="22"/>
              </w:rPr>
              <w:t> </w:t>
            </w:r>
            <w:r>
              <w:rPr>
                <w:sz w:val="22"/>
              </w:rPr>
              <w:t>на</w:t>
            </w:r>
            <w:r>
              <w:rPr>
                <w:spacing w:val="-2"/>
                <w:sz w:val="22"/>
              </w:rPr>
              <w:t> </w:t>
            </w:r>
            <w:r>
              <w:rPr>
                <w:sz w:val="22"/>
              </w:rPr>
              <w:t>ФООП</w:t>
            </w:r>
            <w:r>
              <w:rPr>
                <w:spacing w:val="-9"/>
                <w:sz w:val="22"/>
              </w:rPr>
              <w:t> </w:t>
            </w:r>
            <w:r>
              <w:rPr>
                <w:spacing w:val="-5"/>
                <w:sz w:val="22"/>
              </w:rPr>
              <w:t>СОО</w:t>
            </w:r>
          </w:p>
        </w:tc>
        <w:tc>
          <w:tcPr>
            <w:tcW w:w="2693" w:type="dxa"/>
          </w:tcPr>
          <w:p>
            <w:pPr>
              <w:pStyle w:val="TableParagraph"/>
              <w:spacing w:line="251" w:lineRule="exact"/>
              <w:ind w:left="114"/>
              <w:rPr>
                <w:sz w:val="22"/>
              </w:rPr>
            </w:pPr>
            <w:r>
              <w:rPr>
                <w:spacing w:val="-2"/>
                <w:sz w:val="22"/>
              </w:rPr>
              <w:t>График</w:t>
            </w:r>
          </w:p>
          <w:p>
            <w:pPr>
              <w:pStyle w:val="TableParagraph"/>
              <w:spacing w:line="252" w:lineRule="exact"/>
              <w:ind w:left="114"/>
              <w:rPr>
                <w:sz w:val="22"/>
              </w:rPr>
            </w:pPr>
            <w:r>
              <w:rPr>
                <w:sz w:val="22"/>
              </w:rPr>
              <w:t>прохождения</w:t>
            </w:r>
            <w:r>
              <w:rPr>
                <w:spacing w:val="-8"/>
                <w:sz w:val="22"/>
              </w:rPr>
              <w:t> </w:t>
            </w:r>
            <w:r>
              <w:rPr>
                <w:spacing w:val="-4"/>
                <w:sz w:val="22"/>
              </w:rPr>
              <w:t>КПК.</w:t>
            </w:r>
          </w:p>
          <w:p>
            <w:pPr>
              <w:pStyle w:val="TableParagraph"/>
              <w:spacing w:line="252" w:lineRule="exact" w:before="1"/>
              <w:ind w:left="114"/>
              <w:rPr>
                <w:sz w:val="22"/>
              </w:rPr>
            </w:pPr>
            <w:r>
              <w:rPr>
                <w:spacing w:val="-2"/>
                <w:sz w:val="22"/>
              </w:rPr>
              <w:t>Удостоверения</w:t>
            </w:r>
            <w:r>
              <w:rPr>
                <w:spacing w:val="12"/>
                <w:sz w:val="22"/>
              </w:rPr>
              <w:t> </w:t>
            </w:r>
            <w:r>
              <w:rPr>
                <w:spacing w:val="-10"/>
                <w:sz w:val="22"/>
              </w:rPr>
              <w:t>о</w:t>
            </w:r>
          </w:p>
          <w:p>
            <w:pPr>
              <w:pStyle w:val="TableParagraph"/>
              <w:spacing w:line="252" w:lineRule="exact"/>
              <w:ind w:left="114"/>
              <w:rPr>
                <w:sz w:val="22"/>
              </w:rPr>
            </w:pPr>
            <w:r>
              <w:rPr>
                <w:sz w:val="22"/>
              </w:rPr>
              <w:t>прохождении</w:t>
            </w:r>
            <w:r>
              <w:rPr>
                <w:spacing w:val="-8"/>
                <w:sz w:val="22"/>
              </w:rPr>
              <w:t> </w:t>
            </w:r>
            <w:r>
              <w:rPr>
                <w:spacing w:val="-5"/>
                <w:sz w:val="22"/>
              </w:rPr>
              <w:t>КПК</w:t>
            </w:r>
          </w:p>
        </w:tc>
        <w:tc>
          <w:tcPr>
            <w:tcW w:w="1277" w:type="dxa"/>
          </w:tcPr>
          <w:p>
            <w:pPr>
              <w:pStyle w:val="TableParagraph"/>
              <w:spacing w:line="244" w:lineRule="exact"/>
              <w:ind w:left="115" w:right="-15"/>
              <w:rPr>
                <w:sz w:val="22"/>
              </w:rPr>
            </w:pPr>
            <w:r>
              <w:rPr>
                <w:sz w:val="22"/>
              </w:rPr>
              <w:t>до</w:t>
            </w:r>
            <w:r>
              <w:rPr>
                <w:spacing w:val="-3"/>
                <w:sz w:val="22"/>
              </w:rPr>
              <w:t> </w:t>
            </w:r>
            <w:r>
              <w:rPr>
                <w:spacing w:val="-2"/>
                <w:sz w:val="22"/>
              </w:rPr>
              <w:t>1.09.2024</w:t>
            </w:r>
          </w:p>
        </w:tc>
        <w:tc>
          <w:tcPr>
            <w:tcW w:w="849" w:type="dxa"/>
          </w:tcPr>
          <w:p>
            <w:pPr>
              <w:pStyle w:val="TableParagraph"/>
              <w:ind w:left="115" w:right="169"/>
              <w:rPr>
                <w:sz w:val="22"/>
              </w:rPr>
            </w:pPr>
            <w:r>
              <w:rPr>
                <w:spacing w:val="-4"/>
                <w:sz w:val="22"/>
              </w:rPr>
              <w:t>Зам. </w:t>
            </w:r>
            <w:r>
              <w:rPr>
                <w:spacing w:val="-2"/>
                <w:sz w:val="22"/>
              </w:rPr>
              <w:t>дирек </w:t>
            </w:r>
            <w:r>
              <w:rPr>
                <w:spacing w:val="-4"/>
                <w:sz w:val="22"/>
              </w:rPr>
              <w:t>тора </w:t>
            </w:r>
            <w:r>
              <w:rPr>
                <w:spacing w:val="-6"/>
                <w:sz w:val="22"/>
              </w:rPr>
              <w:t>по</w:t>
            </w:r>
          </w:p>
          <w:p>
            <w:pPr>
              <w:pStyle w:val="TableParagraph"/>
              <w:spacing w:line="234" w:lineRule="exact"/>
              <w:ind w:left="115"/>
              <w:rPr>
                <w:sz w:val="22"/>
              </w:rPr>
            </w:pPr>
            <w:r>
              <w:rPr>
                <w:spacing w:val="-5"/>
                <w:sz w:val="22"/>
              </w:rPr>
              <w:t>УВР</w:t>
            </w:r>
          </w:p>
        </w:tc>
      </w:tr>
      <w:tr>
        <w:trPr>
          <w:trHeight w:val="760" w:hRule="atLeast"/>
        </w:trPr>
        <w:tc>
          <w:tcPr>
            <w:tcW w:w="699" w:type="dxa"/>
          </w:tcPr>
          <w:p>
            <w:pPr>
              <w:pStyle w:val="TableParagraph"/>
              <w:spacing w:before="6"/>
              <w:ind w:right="155"/>
              <w:jc w:val="center"/>
              <w:rPr>
                <w:b/>
                <w:i/>
                <w:sz w:val="23"/>
              </w:rPr>
            </w:pPr>
            <w:r>
              <w:rPr>
                <w:b/>
                <w:i/>
                <w:spacing w:val="-5"/>
                <w:w w:val="105"/>
                <w:sz w:val="23"/>
              </w:rPr>
              <w:t>3.4</w:t>
            </w:r>
          </w:p>
        </w:tc>
        <w:tc>
          <w:tcPr>
            <w:tcW w:w="4585" w:type="dxa"/>
          </w:tcPr>
          <w:p>
            <w:pPr>
              <w:pStyle w:val="TableParagraph"/>
              <w:ind w:left="114" w:right="314"/>
              <w:rPr>
                <w:sz w:val="22"/>
              </w:rPr>
            </w:pPr>
            <w:r>
              <w:rPr>
                <w:sz w:val="22"/>
              </w:rPr>
              <w:t>Распределение</w:t>
            </w:r>
            <w:r>
              <w:rPr>
                <w:spacing w:val="-12"/>
                <w:sz w:val="22"/>
              </w:rPr>
              <w:t> </w:t>
            </w:r>
            <w:r>
              <w:rPr>
                <w:sz w:val="22"/>
              </w:rPr>
              <w:t>учебной</w:t>
            </w:r>
            <w:r>
              <w:rPr>
                <w:spacing w:val="-12"/>
                <w:sz w:val="22"/>
              </w:rPr>
              <w:t> </w:t>
            </w:r>
            <w:r>
              <w:rPr>
                <w:sz w:val="22"/>
              </w:rPr>
              <w:t>нагрузки</w:t>
            </w:r>
            <w:r>
              <w:rPr>
                <w:spacing w:val="-11"/>
                <w:sz w:val="22"/>
              </w:rPr>
              <w:t> </w:t>
            </w:r>
            <w:r>
              <w:rPr>
                <w:sz w:val="22"/>
              </w:rPr>
              <w:t>педагогов на 2025-2025учебный год</w:t>
            </w:r>
          </w:p>
        </w:tc>
        <w:tc>
          <w:tcPr>
            <w:tcW w:w="2693" w:type="dxa"/>
          </w:tcPr>
          <w:p>
            <w:pPr>
              <w:pStyle w:val="TableParagraph"/>
              <w:spacing w:line="235" w:lineRule="auto"/>
              <w:ind w:left="114"/>
              <w:rPr>
                <w:sz w:val="22"/>
              </w:rPr>
            </w:pPr>
            <w:r>
              <w:rPr>
                <w:sz w:val="22"/>
              </w:rPr>
              <w:t>Тарификация</w:t>
            </w:r>
            <w:r>
              <w:rPr>
                <w:spacing w:val="-14"/>
                <w:sz w:val="22"/>
              </w:rPr>
              <w:t> </w:t>
            </w:r>
            <w:r>
              <w:rPr>
                <w:sz w:val="22"/>
              </w:rPr>
              <w:t>на</w:t>
            </w:r>
            <w:r>
              <w:rPr>
                <w:spacing w:val="-14"/>
                <w:sz w:val="22"/>
              </w:rPr>
              <w:t> </w:t>
            </w:r>
            <w:r>
              <w:rPr>
                <w:sz w:val="22"/>
              </w:rPr>
              <w:t>2024-2025 учебный год</w:t>
            </w:r>
          </w:p>
        </w:tc>
        <w:tc>
          <w:tcPr>
            <w:tcW w:w="1277" w:type="dxa"/>
          </w:tcPr>
          <w:p>
            <w:pPr>
              <w:pStyle w:val="TableParagraph"/>
              <w:spacing w:line="235" w:lineRule="auto"/>
              <w:ind w:left="115"/>
              <w:rPr>
                <w:sz w:val="22"/>
              </w:rPr>
            </w:pPr>
            <w:r>
              <w:rPr>
                <w:spacing w:val="-6"/>
                <w:sz w:val="22"/>
              </w:rPr>
              <w:t>до </w:t>
            </w:r>
            <w:r>
              <w:rPr>
                <w:spacing w:val="-2"/>
                <w:sz w:val="22"/>
              </w:rPr>
              <w:t>25.08.2024</w:t>
            </w:r>
          </w:p>
        </w:tc>
        <w:tc>
          <w:tcPr>
            <w:tcW w:w="849" w:type="dxa"/>
          </w:tcPr>
          <w:p>
            <w:pPr>
              <w:pStyle w:val="TableParagraph"/>
              <w:spacing w:line="235" w:lineRule="auto"/>
              <w:ind w:left="115" w:right="37"/>
              <w:rPr>
                <w:sz w:val="22"/>
              </w:rPr>
            </w:pPr>
            <w:r>
              <w:rPr>
                <w:spacing w:val="-2"/>
                <w:sz w:val="22"/>
              </w:rPr>
              <w:t>Директ </w:t>
            </w:r>
            <w:r>
              <w:rPr>
                <w:spacing w:val="-6"/>
                <w:sz w:val="22"/>
              </w:rPr>
              <w:t>ор</w:t>
            </w:r>
          </w:p>
          <w:p>
            <w:pPr>
              <w:pStyle w:val="TableParagraph"/>
              <w:spacing w:line="247" w:lineRule="exact"/>
              <w:ind w:left="115"/>
              <w:rPr>
                <w:sz w:val="22"/>
              </w:rPr>
            </w:pPr>
            <w:r>
              <w:rPr>
                <w:spacing w:val="-2"/>
                <w:sz w:val="22"/>
              </w:rPr>
              <w:t>школы</w:t>
            </w:r>
          </w:p>
        </w:tc>
      </w:tr>
      <w:tr>
        <w:trPr>
          <w:trHeight w:val="270" w:hRule="atLeast"/>
        </w:trPr>
        <w:tc>
          <w:tcPr>
            <w:tcW w:w="10103" w:type="dxa"/>
            <w:gridSpan w:val="5"/>
          </w:tcPr>
          <w:p>
            <w:pPr>
              <w:pStyle w:val="TableParagraph"/>
              <w:spacing w:line="249" w:lineRule="exact"/>
              <w:ind w:left="468"/>
              <w:rPr>
                <w:b/>
                <w:i/>
                <w:sz w:val="22"/>
              </w:rPr>
            </w:pPr>
            <w:r>
              <w:rPr>
                <w:b/>
                <w:i/>
                <w:sz w:val="23"/>
              </w:rPr>
              <w:t>4.</w:t>
            </w:r>
            <w:r>
              <w:rPr>
                <w:b/>
                <w:i/>
                <w:spacing w:val="56"/>
                <w:sz w:val="23"/>
              </w:rPr>
              <w:t> </w:t>
            </w:r>
            <w:r>
              <w:rPr>
                <w:b/>
                <w:i/>
                <w:sz w:val="22"/>
              </w:rPr>
              <w:t>Информационное</w:t>
            </w:r>
            <w:r>
              <w:rPr>
                <w:b/>
                <w:i/>
                <w:spacing w:val="-8"/>
                <w:sz w:val="22"/>
              </w:rPr>
              <w:t> </w:t>
            </w:r>
            <w:r>
              <w:rPr>
                <w:b/>
                <w:i/>
                <w:sz w:val="22"/>
              </w:rPr>
              <w:t>обеспечение</w:t>
            </w:r>
            <w:r>
              <w:rPr>
                <w:b/>
                <w:i/>
                <w:spacing w:val="1"/>
                <w:sz w:val="22"/>
              </w:rPr>
              <w:t> </w:t>
            </w:r>
            <w:r>
              <w:rPr>
                <w:b/>
                <w:i/>
                <w:sz w:val="22"/>
              </w:rPr>
              <w:t>введения</w:t>
            </w:r>
            <w:r>
              <w:rPr>
                <w:b/>
                <w:i/>
                <w:spacing w:val="-2"/>
                <w:sz w:val="22"/>
              </w:rPr>
              <w:t> </w:t>
            </w:r>
            <w:r>
              <w:rPr>
                <w:b/>
                <w:i/>
                <w:sz w:val="22"/>
              </w:rPr>
              <w:t>ФООП</w:t>
            </w:r>
            <w:r>
              <w:rPr>
                <w:b/>
                <w:i/>
                <w:spacing w:val="-8"/>
                <w:sz w:val="22"/>
              </w:rPr>
              <w:t> </w:t>
            </w:r>
            <w:r>
              <w:rPr>
                <w:b/>
                <w:i/>
                <w:spacing w:val="-5"/>
                <w:sz w:val="22"/>
              </w:rPr>
              <w:t>СОО</w:t>
            </w:r>
          </w:p>
        </w:tc>
      </w:tr>
      <w:tr>
        <w:trPr>
          <w:trHeight w:val="727" w:hRule="atLeast"/>
        </w:trPr>
        <w:tc>
          <w:tcPr>
            <w:tcW w:w="699" w:type="dxa"/>
          </w:tcPr>
          <w:p>
            <w:pPr>
              <w:pStyle w:val="TableParagraph"/>
              <w:spacing w:line="258" w:lineRule="exact"/>
              <w:ind w:right="155"/>
              <w:jc w:val="center"/>
              <w:rPr>
                <w:b/>
                <w:i/>
                <w:sz w:val="23"/>
              </w:rPr>
            </w:pPr>
            <w:r>
              <w:rPr>
                <w:b/>
                <w:i/>
                <w:spacing w:val="-5"/>
                <w:w w:val="105"/>
                <w:sz w:val="23"/>
              </w:rPr>
              <w:t>4.3</w:t>
            </w:r>
          </w:p>
        </w:tc>
        <w:tc>
          <w:tcPr>
            <w:tcW w:w="4585" w:type="dxa"/>
          </w:tcPr>
          <w:p>
            <w:pPr>
              <w:pStyle w:val="TableParagraph"/>
              <w:spacing w:line="230" w:lineRule="exact"/>
              <w:ind w:left="114"/>
              <w:rPr>
                <w:sz w:val="22"/>
              </w:rPr>
            </w:pPr>
            <w:r>
              <w:rPr>
                <w:sz w:val="22"/>
              </w:rPr>
              <w:t>Поместить</w:t>
            </w:r>
            <w:r>
              <w:rPr>
                <w:spacing w:val="-12"/>
                <w:sz w:val="22"/>
              </w:rPr>
              <w:t> </w:t>
            </w:r>
            <w:r>
              <w:rPr>
                <w:sz w:val="22"/>
              </w:rPr>
              <w:t>в</w:t>
            </w:r>
            <w:r>
              <w:rPr>
                <w:spacing w:val="-10"/>
                <w:sz w:val="22"/>
              </w:rPr>
              <w:t> </w:t>
            </w:r>
            <w:r>
              <w:rPr>
                <w:sz w:val="22"/>
              </w:rPr>
              <w:t>каталоге</w:t>
            </w:r>
            <w:r>
              <w:rPr>
                <w:spacing w:val="-2"/>
                <w:sz w:val="22"/>
              </w:rPr>
              <w:t> </w:t>
            </w:r>
            <w:r>
              <w:rPr>
                <w:sz w:val="22"/>
              </w:rPr>
              <w:t>сайта</w:t>
            </w:r>
            <w:r>
              <w:rPr>
                <w:spacing w:val="-5"/>
                <w:sz w:val="22"/>
              </w:rPr>
              <w:t> </w:t>
            </w:r>
            <w:r>
              <w:rPr>
                <w:sz w:val="22"/>
              </w:rPr>
              <w:t>школы</w:t>
            </w:r>
            <w:r>
              <w:rPr>
                <w:spacing w:val="-1"/>
                <w:sz w:val="22"/>
              </w:rPr>
              <w:t> </w:t>
            </w:r>
            <w:r>
              <w:rPr>
                <w:spacing w:val="-2"/>
                <w:sz w:val="22"/>
              </w:rPr>
              <w:t>раздел</w:t>
            </w:r>
          </w:p>
          <w:p>
            <w:pPr>
              <w:pStyle w:val="TableParagraph"/>
              <w:spacing w:line="244" w:lineRule="exact"/>
              <w:ind w:left="114"/>
              <w:rPr>
                <w:sz w:val="22"/>
              </w:rPr>
            </w:pPr>
            <w:r>
              <w:rPr>
                <w:spacing w:val="-2"/>
                <w:sz w:val="22"/>
              </w:rPr>
              <w:t>«Переход</w:t>
            </w:r>
          </w:p>
          <w:p>
            <w:pPr>
              <w:pStyle w:val="TableParagraph"/>
              <w:spacing w:line="233" w:lineRule="exact"/>
              <w:ind w:left="114"/>
              <w:rPr>
                <w:sz w:val="22"/>
              </w:rPr>
            </w:pPr>
            <w:r>
              <w:rPr>
                <w:sz w:val="22"/>
              </w:rPr>
              <w:t>на</w:t>
            </w:r>
            <w:r>
              <w:rPr>
                <w:spacing w:val="-3"/>
                <w:sz w:val="22"/>
              </w:rPr>
              <w:t> </w:t>
            </w:r>
            <w:r>
              <w:rPr>
                <w:sz w:val="22"/>
              </w:rPr>
              <w:t>ФООП»</w:t>
            </w:r>
            <w:r>
              <w:rPr>
                <w:spacing w:val="-5"/>
                <w:sz w:val="22"/>
              </w:rPr>
              <w:t> </w:t>
            </w:r>
            <w:r>
              <w:rPr>
                <w:sz w:val="22"/>
              </w:rPr>
              <w:t>для</w:t>
            </w:r>
            <w:r>
              <w:rPr>
                <w:spacing w:val="-7"/>
                <w:sz w:val="22"/>
              </w:rPr>
              <w:t> </w:t>
            </w:r>
            <w:r>
              <w:rPr>
                <w:sz w:val="22"/>
              </w:rPr>
              <w:t>родителей</w:t>
            </w:r>
            <w:r>
              <w:rPr>
                <w:spacing w:val="-7"/>
                <w:sz w:val="22"/>
              </w:rPr>
              <w:t> </w:t>
            </w:r>
            <w:r>
              <w:rPr>
                <w:spacing w:val="-2"/>
                <w:sz w:val="22"/>
              </w:rPr>
              <w:t>обучающихся</w:t>
            </w:r>
          </w:p>
        </w:tc>
        <w:tc>
          <w:tcPr>
            <w:tcW w:w="2693" w:type="dxa"/>
          </w:tcPr>
          <w:p>
            <w:pPr>
              <w:pStyle w:val="TableParagraph"/>
              <w:spacing w:line="237" w:lineRule="exact"/>
              <w:ind w:left="114"/>
              <w:rPr>
                <w:sz w:val="22"/>
              </w:rPr>
            </w:pPr>
            <w:r>
              <w:rPr>
                <w:sz w:val="22"/>
              </w:rPr>
              <w:t>Обновленный</w:t>
            </w:r>
            <w:r>
              <w:rPr>
                <w:spacing w:val="-13"/>
                <w:sz w:val="22"/>
              </w:rPr>
              <w:t> </w:t>
            </w:r>
            <w:r>
              <w:rPr>
                <w:sz w:val="22"/>
              </w:rPr>
              <w:t>сайт</w:t>
            </w:r>
            <w:r>
              <w:rPr>
                <w:spacing w:val="-7"/>
                <w:sz w:val="22"/>
              </w:rPr>
              <w:t> </w:t>
            </w:r>
            <w:r>
              <w:rPr>
                <w:spacing w:val="-4"/>
                <w:sz w:val="22"/>
              </w:rPr>
              <w:t>школы</w:t>
            </w:r>
          </w:p>
        </w:tc>
        <w:tc>
          <w:tcPr>
            <w:tcW w:w="1277" w:type="dxa"/>
          </w:tcPr>
          <w:p>
            <w:pPr>
              <w:pStyle w:val="TableParagraph"/>
              <w:spacing w:line="228" w:lineRule="auto"/>
              <w:ind w:left="115"/>
              <w:rPr>
                <w:sz w:val="22"/>
              </w:rPr>
            </w:pPr>
            <w:r>
              <w:rPr>
                <w:spacing w:val="-6"/>
                <w:sz w:val="22"/>
              </w:rPr>
              <w:t>до </w:t>
            </w:r>
            <w:r>
              <w:rPr>
                <w:spacing w:val="-2"/>
                <w:sz w:val="22"/>
              </w:rPr>
              <w:t>22.05.2024</w:t>
            </w:r>
          </w:p>
        </w:tc>
        <w:tc>
          <w:tcPr>
            <w:tcW w:w="849" w:type="dxa"/>
          </w:tcPr>
          <w:p>
            <w:pPr>
              <w:pStyle w:val="TableParagraph"/>
              <w:rPr>
                <w:sz w:val="22"/>
              </w:rPr>
            </w:pPr>
          </w:p>
        </w:tc>
      </w:tr>
    </w:tbl>
    <w:p>
      <w:pPr>
        <w:spacing w:after="0"/>
        <w:rPr>
          <w:sz w:val="22"/>
        </w:rPr>
        <w:sectPr>
          <w:pgSz w:w="11920" w:h="16860"/>
          <w:pgMar w:header="0" w:footer="1285" w:top="560" w:bottom="1500" w:left="40" w:right="0"/>
        </w:sectPr>
      </w:pPr>
    </w:p>
    <w:p>
      <w:pPr>
        <w:pStyle w:val="BodyText"/>
        <w:spacing w:before="6"/>
        <w:ind w:left="0" w:firstLine="0"/>
        <w:jc w:val="left"/>
        <w:rPr>
          <w:b/>
          <w:sz w:val="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9"/>
        <w:gridCol w:w="5396"/>
        <w:gridCol w:w="4981"/>
      </w:tblGrid>
      <w:tr>
        <w:trPr>
          <w:trHeight w:val="508" w:hRule="atLeast"/>
        </w:trPr>
        <w:tc>
          <w:tcPr>
            <w:tcW w:w="699" w:type="dxa"/>
          </w:tcPr>
          <w:p>
            <w:pPr>
              <w:pStyle w:val="TableParagraph"/>
              <w:rPr>
                <w:sz w:val="22"/>
              </w:rPr>
            </w:pPr>
          </w:p>
        </w:tc>
        <w:tc>
          <w:tcPr>
            <w:tcW w:w="5396" w:type="dxa"/>
          </w:tcPr>
          <w:p>
            <w:pPr>
              <w:pStyle w:val="TableParagraph"/>
              <w:rPr>
                <w:sz w:val="22"/>
              </w:rPr>
            </w:pPr>
          </w:p>
        </w:tc>
        <w:tc>
          <w:tcPr>
            <w:tcW w:w="4981" w:type="dxa"/>
            <w:tcBorders>
              <w:right w:val="nil"/>
            </w:tcBorders>
          </w:tcPr>
          <w:p>
            <w:pPr>
              <w:pStyle w:val="TableParagraph"/>
              <w:rPr>
                <w:sz w:val="22"/>
              </w:rPr>
            </w:pPr>
          </w:p>
        </w:tc>
      </w:tr>
      <w:tr>
        <w:trPr>
          <w:trHeight w:val="753" w:hRule="atLeast"/>
        </w:trPr>
        <w:tc>
          <w:tcPr>
            <w:tcW w:w="699" w:type="dxa"/>
          </w:tcPr>
          <w:p>
            <w:pPr>
              <w:pStyle w:val="TableParagraph"/>
              <w:spacing w:line="261" w:lineRule="exact"/>
              <w:ind w:right="155"/>
              <w:jc w:val="center"/>
              <w:rPr>
                <w:b/>
                <w:i/>
                <w:sz w:val="23"/>
              </w:rPr>
            </w:pPr>
            <w:r>
              <w:rPr>
                <w:b/>
                <w:i/>
                <w:spacing w:val="-5"/>
                <w:w w:val="105"/>
                <w:sz w:val="23"/>
              </w:rPr>
              <w:t>4.4</w:t>
            </w:r>
          </w:p>
        </w:tc>
        <w:tc>
          <w:tcPr>
            <w:tcW w:w="5396" w:type="dxa"/>
          </w:tcPr>
          <w:p>
            <w:pPr>
              <w:pStyle w:val="TableParagraph"/>
              <w:ind w:left="114" w:right="189"/>
              <w:rPr>
                <w:sz w:val="22"/>
              </w:rPr>
            </w:pPr>
            <w:r>
              <w:rPr>
                <w:sz w:val="22"/>
              </w:rPr>
              <w:t>Оформление</w:t>
            </w:r>
            <w:r>
              <w:rPr>
                <w:spacing w:val="-9"/>
                <w:sz w:val="22"/>
              </w:rPr>
              <w:t> </w:t>
            </w:r>
            <w:r>
              <w:rPr>
                <w:sz w:val="22"/>
              </w:rPr>
              <w:t>стенда</w:t>
            </w:r>
            <w:r>
              <w:rPr>
                <w:spacing w:val="-7"/>
                <w:sz w:val="22"/>
              </w:rPr>
              <w:t> </w:t>
            </w:r>
            <w:r>
              <w:rPr>
                <w:sz w:val="22"/>
              </w:rPr>
              <w:t>в</w:t>
            </w:r>
            <w:r>
              <w:rPr>
                <w:spacing w:val="-7"/>
                <w:sz w:val="22"/>
              </w:rPr>
              <w:t> </w:t>
            </w:r>
            <w:r>
              <w:rPr>
                <w:sz w:val="22"/>
              </w:rPr>
              <w:t>учительской</w:t>
            </w:r>
            <w:r>
              <w:rPr>
                <w:spacing w:val="-7"/>
                <w:sz w:val="22"/>
              </w:rPr>
              <w:t> </w:t>
            </w:r>
            <w:r>
              <w:rPr>
                <w:sz w:val="22"/>
              </w:rPr>
              <w:t>«Переход</w:t>
            </w:r>
            <w:r>
              <w:rPr>
                <w:spacing w:val="-7"/>
                <w:sz w:val="22"/>
              </w:rPr>
              <w:t> </w:t>
            </w:r>
            <w:r>
              <w:rPr>
                <w:sz w:val="22"/>
              </w:rPr>
              <w:t>на </w:t>
            </w:r>
            <w:r>
              <w:rPr>
                <w:spacing w:val="-2"/>
                <w:sz w:val="22"/>
              </w:rPr>
              <w:t>ФООП»</w:t>
            </w:r>
          </w:p>
        </w:tc>
        <w:tc>
          <w:tcPr>
            <w:tcW w:w="4981" w:type="dxa"/>
            <w:tcBorders>
              <w:right w:val="nil"/>
            </w:tcBorders>
          </w:tcPr>
          <w:p>
            <w:pPr>
              <w:pStyle w:val="TableParagraph"/>
              <w:spacing w:line="239" w:lineRule="exact"/>
              <w:ind w:left="114"/>
              <w:rPr>
                <w:sz w:val="22"/>
              </w:rPr>
            </w:pPr>
            <w:r>
              <w:rPr>
                <w:sz w:val="22"/>
              </w:rPr>
              <w:t>Стенд</w:t>
            </w:r>
            <w:r>
              <w:rPr>
                <w:spacing w:val="-10"/>
                <w:sz w:val="22"/>
              </w:rPr>
              <w:t> </w:t>
            </w:r>
            <w:r>
              <w:rPr>
                <w:sz w:val="22"/>
              </w:rPr>
              <w:t>в</w:t>
            </w:r>
            <w:r>
              <w:rPr>
                <w:spacing w:val="-2"/>
                <w:sz w:val="22"/>
              </w:rPr>
              <w:t> </w:t>
            </w:r>
            <w:r>
              <w:rPr>
                <w:sz w:val="22"/>
              </w:rPr>
              <w:t>учительской</w:t>
            </w:r>
            <w:r>
              <w:rPr>
                <w:spacing w:val="-8"/>
                <w:sz w:val="22"/>
              </w:rPr>
              <w:t> </w:t>
            </w:r>
            <w:r>
              <w:rPr>
                <w:sz w:val="22"/>
              </w:rPr>
              <w:t>«Переход</w:t>
            </w:r>
            <w:r>
              <w:rPr>
                <w:spacing w:val="-7"/>
                <w:sz w:val="22"/>
              </w:rPr>
              <w:t> </w:t>
            </w:r>
            <w:r>
              <w:rPr>
                <w:sz w:val="22"/>
              </w:rPr>
              <w:t>на</w:t>
            </w:r>
            <w:r>
              <w:rPr>
                <w:spacing w:val="-3"/>
                <w:sz w:val="22"/>
              </w:rPr>
              <w:t> </w:t>
            </w:r>
            <w:r>
              <w:rPr>
                <w:spacing w:val="-4"/>
                <w:sz w:val="22"/>
              </w:rPr>
              <w:t>ФООП»</w:t>
            </w:r>
          </w:p>
        </w:tc>
      </w:tr>
      <w:tr>
        <w:trPr>
          <w:trHeight w:val="1523" w:hRule="atLeast"/>
        </w:trPr>
        <w:tc>
          <w:tcPr>
            <w:tcW w:w="699" w:type="dxa"/>
          </w:tcPr>
          <w:p>
            <w:pPr>
              <w:pStyle w:val="TableParagraph"/>
              <w:spacing w:before="6"/>
              <w:ind w:right="155"/>
              <w:jc w:val="center"/>
              <w:rPr>
                <w:b/>
                <w:i/>
                <w:sz w:val="23"/>
              </w:rPr>
            </w:pPr>
            <w:r>
              <w:rPr>
                <w:b/>
                <w:i/>
                <w:spacing w:val="-5"/>
                <w:w w:val="105"/>
                <w:sz w:val="23"/>
              </w:rPr>
              <w:t>4.5</w:t>
            </w:r>
          </w:p>
        </w:tc>
        <w:tc>
          <w:tcPr>
            <w:tcW w:w="5396" w:type="dxa"/>
          </w:tcPr>
          <w:p>
            <w:pPr>
              <w:pStyle w:val="TableParagraph"/>
              <w:spacing w:line="245" w:lineRule="exact"/>
              <w:ind w:left="114"/>
              <w:rPr>
                <w:sz w:val="22"/>
              </w:rPr>
            </w:pPr>
            <w:r>
              <w:rPr>
                <w:sz w:val="22"/>
              </w:rPr>
              <w:t>Проведение</w:t>
            </w:r>
            <w:r>
              <w:rPr>
                <w:spacing w:val="-3"/>
                <w:sz w:val="22"/>
              </w:rPr>
              <w:t> </w:t>
            </w:r>
            <w:r>
              <w:rPr>
                <w:sz w:val="22"/>
              </w:rPr>
              <w:t>родительских</w:t>
            </w:r>
            <w:r>
              <w:rPr>
                <w:spacing w:val="-13"/>
                <w:sz w:val="22"/>
              </w:rPr>
              <w:t> </w:t>
            </w:r>
            <w:r>
              <w:rPr>
                <w:sz w:val="22"/>
              </w:rPr>
              <w:t>собраний</w:t>
            </w:r>
            <w:r>
              <w:rPr>
                <w:spacing w:val="-8"/>
                <w:sz w:val="22"/>
              </w:rPr>
              <w:t> </w:t>
            </w:r>
            <w:r>
              <w:rPr>
                <w:sz w:val="22"/>
              </w:rPr>
              <w:t>в</w:t>
            </w:r>
            <w:r>
              <w:rPr>
                <w:spacing w:val="-9"/>
                <w:sz w:val="22"/>
              </w:rPr>
              <w:t> </w:t>
            </w:r>
            <w:r>
              <w:rPr>
                <w:sz w:val="22"/>
              </w:rPr>
              <w:t>9-х</w:t>
            </w:r>
            <w:r>
              <w:rPr>
                <w:spacing w:val="-7"/>
                <w:sz w:val="22"/>
              </w:rPr>
              <w:t> </w:t>
            </w:r>
            <w:r>
              <w:rPr>
                <w:spacing w:val="-2"/>
                <w:sz w:val="22"/>
              </w:rPr>
              <w:t>классах</w:t>
            </w:r>
          </w:p>
          <w:p>
            <w:pPr>
              <w:pStyle w:val="TableParagraph"/>
              <w:spacing w:line="251" w:lineRule="exact"/>
              <w:ind w:left="114"/>
              <w:rPr>
                <w:sz w:val="22"/>
              </w:rPr>
            </w:pPr>
            <w:r>
              <w:rPr>
                <w:sz w:val="22"/>
              </w:rPr>
              <w:t>«Обучение</w:t>
            </w:r>
            <w:r>
              <w:rPr>
                <w:spacing w:val="-6"/>
                <w:sz w:val="22"/>
              </w:rPr>
              <w:t> </w:t>
            </w:r>
            <w:r>
              <w:rPr>
                <w:sz w:val="22"/>
              </w:rPr>
              <w:t>по</w:t>
            </w:r>
            <w:r>
              <w:rPr>
                <w:spacing w:val="-6"/>
                <w:sz w:val="22"/>
              </w:rPr>
              <w:t> </w:t>
            </w:r>
            <w:r>
              <w:rPr>
                <w:sz w:val="22"/>
              </w:rPr>
              <w:t>ФООП</w:t>
            </w:r>
            <w:r>
              <w:rPr>
                <w:spacing w:val="-4"/>
                <w:sz w:val="22"/>
              </w:rPr>
              <w:t> </w:t>
            </w:r>
            <w:r>
              <w:rPr>
                <w:sz w:val="22"/>
              </w:rPr>
              <w:t>СОО</w:t>
            </w:r>
            <w:r>
              <w:rPr>
                <w:spacing w:val="-10"/>
                <w:sz w:val="22"/>
              </w:rPr>
              <w:t> </w:t>
            </w:r>
            <w:r>
              <w:rPr>
                <w:sz w:val="22"/>
              </w:rPr>
              <w:t>в</w:t>
            </w:r>
            <w:r>
              <w:rPr>
                <w:spacing w:val="-7"/>
                <w:sz w:val="22"/>
              </w:rPr>
              <w:t> </w:t>
            </w:r>
            <w:r>
              <w:rPr>
                <w:sz w:val="22"/>
              </w:rPr>
              <w:t>10</w:t>
            </w:r>
            <w:r>
              <w:rPr>
                <w:spacing w:val="-3"/>
                <w:sz w:val="22"/>
              </w:rPr>
              <w:t> </w:t>
            </w:r>
            <w:r>
              <w:rPr>
                <w:spacing w:val="-2"/>
                <w:sz w:val="22"/>
              </w:rPr>
              <w:t>классе»</w:t>
            </w:r>
          </w:p>
        </w:tc>
        <w:tc>
          <w:tcPr>
            <w:tcW w:w="4981" w:type="dxa"/>
            <w:tcBorders>
              <w:right w:val="nil"/>
            </w:tcBorders>
          </w:tcPr>
          <w:p>
            <w:pPr>
              <w:pStyle w:val="TableParagraph"/>
              <w:spacing w:line="244" w:lineRule="exact"/>
              <w:ind w:left="114"/>
              <w:rPr>
                <w:sz w:val="22"/>
              </w:rPr>
            </w:pPr>
            <w:r>
              <w:rPr>
                <w:sz w:val="22"/>
              </w:rPr>
              <w:t>Протокол</w:t>
            </w:r>
            <w:r>
              <w:rPr>
                <w:spacing w:val="-12"/>
                <w:sz w:val="22"/>
              </w:rPr>
              <w:t> </w:t>
            </w:r>
            <w:r>
              <w:rPr>
                <w:sz w:val="22"/>
              </w:rPr>
              <w:t>родительского</w:t>
            </w:r>
            <w:r>
              <w:rPr>
                <w:spacing w:val="-13"/>
                <w:sz w:val="22"/>
              </w:rPr>
              <w:t> </w:t>
            </w:r>
            <w:r>
              <w:rPr>
                <w:spacing w:val="-2"/>
                <w:sz w:val="22"/>
              </w:rPr>
              <w:t>собрания</w:t>
            </w:r>
          </w:p>
        </w:tc>
      </w:tr>
      <w:tr>
        <w:trPr>
          <w:trHeight w:val="270" w:hRule="atLeast"/>
        </w:trPr>
        <w:tc>
          <w:tcPr>
            <w:tcW w:w="11076" w:type="dxa"/>
            <w:gridSpan w:val="3"/>
            <w:tcBorders>
              <w:right w:val="nil"/>
            </w:tcBorders>
          </w:tcPr>
          <w:p>
            <w:pPr>
              <w:pStyle w:val="TableParagraph"/>
              <w:spacing w:line="251" w:lineRule="exact"/>
              <w:ind w:left="5130"/>
              <w:rPr>
                <w:b/>
                <w:i/>
                <w:sz w:val="22"/>
              </w:rPr>
            </w:pPr>
            <w:r>
              <w:rPr>
                <w:b/>
                <w:i/>
                <w:sz w:val="23"/>
              </w:rPr>
              <w:t>5.</w:t>
            </w:r>
            <w:r>
              <w:rPr>
                <w:b/>
                <w:i/>
                <w:spacing w:val="52"/>
                <w:sz w:val="23"/>
              </w:rPr>
              <w:t> </w:t>
            </w:r>
            <w:r>
              <w:rPr>
                <w:b/>
                <w:i/>
                <w:sz w:val="22"/>
              </w:rPr>
              <w:t>Методическое</w:t>
            </w:r>
            <w:r>
              <w:rPr>
                <w:b/>
                <w:i/>
                <w:spacing w:val="-7"/>
                <w:sz w:val="22"/>
              </w:rPr>
              <w:t> </w:t>
            </w:r>
            <w:r>
              <w:rPr>
                <w:b/>
                <w:i/>
                <w:sz w:val="22"/>
              </w:rPr>
              <w:t>обеспечение</w:t>
            </w:r>
            <w:r>
              <w:rPr>
                <w:b/>
                <w:i/>
                <w:spacing w:val="-1"/>
                <w:sz w:val="22"/>
              </w:rPr>
              <w:t> </w:t>
            </w:r>
            <w:r>
              <w:rPr>
                <w:b/>
                <w:i/>
                <w:sz w:val="22"/>
              </w:rPr>
              <w:t>перехода</w:t>
            </w:r>
            <w:r>
              <w:rPr>
                <w:b/>
                <w:i/>
                <w:spacing w:val="-1"/>
                <w:sz w:val="22"/>
              </w:rPr>
              <w:t> </w:t>
            </w:r>
            <w:r>
              <w:rPr>
                <w:b/>
                <w:i/>
                <w:sz w:val="22"/>
              </w:rPr>
              <w:t>на</w:t>
            </w:r>
            <w:r>
              <w:rPr>
                <w:b/>
                <w:i/>
                <w:spacing w:val="5"/>
                <w:sz w:val="22"/>
              </w:rPr>
              <w:t> </w:t>
            </w:r>
            <w:r>
              <w:rPr>
                <w:b/>
                <w:i/>
                <w:sz w:val="22"/>
              </w:rPr>
              <w:t>ФООП</w:t>
            </w:r>
            <w:r>
              <w:rPr>
                <w:b/>
                <w:i/>
                <w:spacing w:val="-8"/>
                <w:sz w:val="22"/>
              </w:rPr>
              <w:t> </w:t>
            </w:r>
            <w:r>
              <w:rPr>
                <w:b/>
                <w:i/>
                <w:spacing w:val="-5"/>
                <w:sz w:val="22"/>
              </w:rPr>
              <w:t>СОО</w:t>
            </w:r>
          </w:p>
        </w:tc>
      </w:tr>
      <w:tr>
        <w:trPr>
          <w:trHeight w:val="1012" w:hRule="atLeast"/>
        </w:trPr>
        <w:tc>
          <w:tcPr>
            <w:tcW w:w="699" w:type="dxa"/>
          </w:tcPr>
          <w:p>
            <w:pPr>
              <w:pStyle w:val="TableParagraph"/>
              <w:spacing w:line="261" w:lineRule="exact"/>
              <w:ind w:right="155"/>
              <w:jc w:val="center"/>
              <w:rPr>
                <w:b/>
                <w:i/>
                <w:sz w:val="23"/>
              </w:rPr>
            </w:pPr>
            <w:r>
              <w:rPr>
                <w:b/>
                <w:i/>
                <w:spacing w:val="-5"/>
                <w:w w:val="105"/>
                <w:sz w:val="23"/>
              </w:rPr>
              <w:t>5.1</w:t>
            </w:r>
          </w:p>
        </w:tc>
        <w:tc>
          <w:tcPr>
            <w:tcW w:w="5396" w:type="dxa"/>
          </w:tcPr>
          <w:p>
            <w:pPr>
              <w:pStyle w:val="TableParagraph"/>
              <w:spacing w:before="1"/>
              <w:ind w:left="114" w:right="189"/>
              <w:rPr>
                <w:sz w:val="22"/>
              </w:rPr>
            </w:pPr>
            <w:r>
              <w:rPr>
                <w:sz w:val="22"/>
              </w:rPr>
              <w:t>Внесение</w:t>
            </w:r>
            <w:r>
              <w:rPr>
                <w:spacing w:val="-14"/>
                <w:sz w:val="22"/>
              </w:rPr>
              <w:t> </w:t>
            </w:r>
            <w:r>
              <w:rPr>
                <w:sz w:val="22"/>
              </w:rPr>
              <w:t>в</w:t>
            </w:r>
            <w:r>
              <w:rPr>
                <w:spacing w:val="-14"/>
                <w:sz w:val="22"/>
              </w:rPr>
              <w:t> </w:t>
            </w:r>
            <w:r>
              <w:rPr>
                <w:sz w:val="22"/>
              </w:rPr>
              <w:t>план</w:t>
            </w:r>
            <w:r>
              <w:rPr>
                <w:spacing w:val="-11"/>
                <w:sz w:val="22"/>
              </w:rPr>
              <w:t> </w:t>
            </w:r>
            <w:r>
              <w:rPr>
                <w:sz w:val="22"/>
              </w:rPr>
              <w:t>методической</w:t>
            </w:r>
            <w:r>
              <w:rPr>
                <w:spacing w:val="-7"/>
                <w:sz w:val="22"/>
              </w:rPr>
              <w:t> </w:t>
            </w:r>
            <w:r>
              <w:rPr>
                <w:sz w:val="22"/>
              </w:rPr>
              <w:t>работы</w:t>
            </w:r>
            <w:r>
              <w:rPr>
                <w:spacing w:val="-13"/>
                <w:sz w:val="22"/>
              </w:rPr>
              <w:t> </w:t>
            </w:r>
            <w:r>
              <w:rPr>
                <w:sz w:val="22"/>
              </w:rPr>
              <w:t>мероприятий по методическому обеспечению внедрения ФООП </w:t>
            </w:r>
            <w:r>
              <w:rPr>
                <w:spacing w:val="-4"/>
                <w:sz w:val="22"/>
              </w:rPr>
              <w:t>СОО</w:t>
            </w:r>
          </w:p>
        </w:tc>
        <w:tc>
          <w:tcPr>
            <w:tcW w:w="4981" w:type="dxa"/>
            <w:tcBorders>
              <w:right w:val="nil"/>
            </w:tcBorders>
          </w:tcPr>
          <w:p>
            <w:pPr>
              <w:pStyle w:val="TableParagraph"/>
              <w:spacing w:before="1"/>
              <w:ind w:left="114" w:right="241"/>
              <w:rPr>
                <w:sz w:val="22"/>
              </w:rPr>
            </w:pPr>
            <w:r>
              <w:rPr>
                <w:sz w:val="22"/>
              </w:rPr>
              <w:t>План</w:t>
            </w:r>
            <w:r>
              <w:rPr>
                <w:spacing w:val="-8"/>
                <w:sz w:val="22"/>
              </w:rPr>
              <w:t> </w:t>
            </w:r>
            <w:r>
              <w:rPr>
                <w:sz w:val="22"/>
              </w:rPr>
              <w:t>методической</w:t>
            </w:r>
            <w:r>
              <w:rPr>
                <w:spacing w:val="-9"/>
                <w:sz w:val="22"/>
              </w:rPr>
              <w:t> </w:t>
            </w:r>
            <w:r>
              <w:rPr>
                <w:sz w:val="22"/>
              </w:rPr>
              <w:t>работы</w:t>
            </w:r>
            <w:r>
              <w:rPr>
                <w:spacing w:val="-9"/>
                <w:sz w:val="22"/>
              </w:rPr>
              <w:t> </w:t>
            </w:r>
            <w:r>
              <w:rPr>
                <w:sz w:val="22"/>
              </w:rPr>
              <w:t>на</w:t>
            </w:r>
            <w:r>
              <w:rPr>
                <w:spacing w:val="-6"/>
                <w:sz w:val="22"/>
              </w:rPr>
              <w:t> </w:t>
            </w:r>
            <w:r>
              <w:rPr>
                <w:sz w:val="22"/>
              </w:rPr>
              <w:t>2024- 2025учебный год</w:t>
            </w:r>
          </w:p>
        </w:tc>
      </w:tr>
      <w:tr>
        <w:trPr>
          <w:trHeight w:val="760" w:hRule="atLeast"/>
        </w:trPr>
        <w:tc>
          <w:tcPr>
            <w:tcW w:w="699" w:type="dxa"/>
          </w:tcPr>
          <w:p>
            <w:pPr>
              <w:pStyle w:val="TableParagraph"/>
              <w:spacing w:line="261" w:lineRule="exact"/>
              <w:ind w:right="155"/>
              <w:jc w:val="center"/>
              <w:rPr>
                <w:b/>
                <w:i/>
                <w:sz w:val="23"/>
              </w:rPr>
            </w:pPr>
            <w:r>
              <w:rPr>
                <w:b/>
                <w:i/>
                <w:spacing w:val="-5"/>
                <w:w w:val="105"/>
                <w:sz w:val="23"/>
              </w:rPr>
              <w:t>5.2</w:t>
            </w:r>
          </w:p>
        </w:tc>
        <w:tc>
          <w:tcPr>
            <w:tcW w:w="5396" w:type="dxa"/>
          </w:tcPr>
          <w:p>
            <w:pPr>
              <w:pStyle w:val="TableParagraph"/>
              <w:ind w:left="114" w:right="189"/>
              <w:rPr>
                <w:sz w:val="22"/>
              </w:rPr>
            </w:pPr>
            <w:r>
              <w:rPr>
                <w:sz w:val="22"/>
              </w:rPr>
              <w:t>Составление</w:t>
            </w:r>
            <w:r>
              <w:rPr>
                <w:spacing w:val="-5"/>
                <w:sz w:val="22"/>
              </w:rPr>
              <w:t> </w:t>
            </w:r>
            <w:r>
              <w:rPr>
                <w:sz w:val="22"/>
              </w:rPr>
              <w:t>плана</w:t>
            </w:r>
            <w:r>
              <w:rPr>
                <w:spacing w:val="-5"/>
                <w:sz w:val="22"/>
              </w:rPr>
              <w:t> </w:t>
            </w:r>
            <w:r>
              <w:rPr>
                <w:sz w:val="22"/>
              </w:rPr>
              <w:t>НМС</w:t>
            </w:r>
            <w:r>
              <w:rPr>
                <w:spacing w:val="-8"/>
                <w:sz w:val="22"/>
              </w:rPr>
              <w:t> </w:t>
            </w:r>
            <w:r>
              <w:rPr>
                <w:sz w:val="22"/>
              </w:rPr>
              <w:t>школы</w:t>
            </w:r>
            <w:r>
              <w:rPr>
                <w:spacing w:val="-5"/>
                <w:sz w:val="22"/>
              </w:rPr>
              <w:t> </w:t>
            </w:r>
            <w:r>
              <w:rPr>
                <w:sz w:val="22"/>
              </w:rPr>
              <w:t>и</w:t>
            </w:r>
            <w:r>
              <w:rPr>
                <w:spacing w:val="-5"/>
                <w:sz w:val="22"/>
              </w:rPr>
              <w:t> </w:t>
            </w:r>
            <w:r>
              <w:rPr>
                <w:sz w:val="22"/>
              </w:rPr>
              <w:t>МО</w:t>
            </w:r>
            <w:r>
              <w:rPr>
                <w:spacing w:val="-5"/>
                <w:sz w:val="22"/>
              </w:rPr>
              <w:t> </w:t>
            </w:r>
            <w:r>
              <w:rPr>
                <w:sz w:val="22"/>
              </w:rPr>
              <w:t>учителей- </w:t>
            </w:r>
            <w:r>
              <w:rPr>
                <w:spacing w:val="-2"/>
                <w:sz w:val="22"/>
              </w:rPr>
              <w:t>предметников</w:t>
            </w:r>
          </w:p>
        </w:tc>
        <w:tc>
          <w:tcPr>
            <w:tcW w:w="4981" w:type="dxa"/>
            <w:tcBorders>
              <w:right w:val="nil"/>
            </w:tcBorders>
          </w:tcPr>
          <w:p>
            <w:pPr>
              <w:pStyle w:val="TableParagraph"/>
              <w:spacing w:line="240" w:lineRule="exact"/>
              <w:ind w:left="114"/>
              <w:rPr>
                <w:sz w:val="22"/>
              </w:rPr>
            </w:pPr>
            <w:r>
              <w:rPr>
                <w:sz w:val="22"/>
              </w:rPr>
              <w:t>План</w:t>
            </w:r>
            <w:r>
              <w:rPr>
                <w:spacing w:val="57"/>
                <w:sz w:val="22"/>
              </w:rPr>
              <w:t> </w:t>
            </w:r>
            <w:r>
              <w:rPr>
                <w:sz w:val="22"/>
              </w:rPr>
              <w:t>школы</w:t>
            </w:r>
            <w:r>
              <w:rPr>
                <w:spacing w:val="-6"/>
                <w:sz w:val="22"/>
              </w:rPr>
              <w:t> </w:t>
            </w:r>
            <w:r>
              <w:rPr>
                <w:sz w:val="22"/>
              </w:rPr>
              <w:t>и</w:t>
            </w:r>
            <w:r>
              <w:rPr>
                <w:spacing w:val="-7"/>
                <w:sz w:val="22"/>
              </w:rPr>
              <w:t> </w:t>
            </w:r>
            <w:r>
              <w:rPr>
                <w:spacing w:val="-5"/>
                <w:sz w:val="22"/>
              </w:rPr>
              <w:t>МО</w:t>
            </w:r>
          </w:p>
        </w:tc>
      </w:tr>
      <w:tr>
        <w:trPr>
          <w:trHeight w:val="1516" w:hRule="atLeast"/>
        </w:trPr>
        <w:tc>
          <w:tcPr>
            <w:tcW w:w="699" w:type="dxa"/>
          </w:tcPr>
          <w:p>
            <w:pPr>
              <w:pStyle w:val="TableParagraph"/>
              <w:spacing w:line="261" w:lineRule="exact"/>
              <w:ind w:right="155"/>
              <w:jc w:val="center"/>
              <w:rPr>
                <w:b/>
                <w:i/>
                <w:sz w:val="23"/>
              </w:rPr>
            </w:pPr>
            <w:r>
              <w:rPr>
                <w:b/>
                <w:i/>
                <w:spacing w:val="-5"/>
                <w:w w:val="105"/>
                <w:sz w:val="23"/>
              </w:rPr>
              <w:t>5.3</w:t>
            </w:r>
          </w:p>
        </w:tc>
        <w:tc>
          <w:tcPr>
            <w:tcW w:w="5396" w:type="dxa"/>
          </w:tcPr>
          <w:p>
            <w:pPr>
              <w:pStyle w:val="TableParagraph"/>
              <w:spacing w:line="251" w:lineRule="exact"/>
              <w:ind w:left="114"/>
              <w:rPr>
                <w:sz w:val="22"/>
              </w:rPr>
            </w:pPr>
            <w:r>
              <w:rPr>
                <w:sz w:val="22"/>
              </w:rPr>
              <w:t>Диагностика</w:t>
            </w:r>
            <w:r>
              <w:rPr>
                <w:spacing w:val="-10"/>
                <w:sz w:val="22"/>
              </w:rPr>
              <w:t> </w:t>
            </w:r>
            <w:r>
              <w:rPr>
                <w:sz w:val="22"/>
              </w:rPr>
              <w:t>образовательных</w:t>
            </w:r>
            <w:r>
              <w:rPr>
                <w:spacing w:val="-10"/>
                <w:sz w:val="22"/>
              </w:rPr>
              <w:t> </w:t>
            </w:r>
            <w:r>
              <w:rPr>
                <w:sz w:val="22"/>
              </w:rPr>
              <w:t>потребностей</w:t>
            </w:r>
            <w:r>
              <w:rPr>
                <w:spacing w:val="-9"/>
                <w:sz w:val="22"/>
              </w:rPr>
              <w:t> </w:t>
            </w:r>
            <w:r>
              <w:rPr>
                <w:spacing w:val="-10"/>
                <w:sz w:val="22"/>
              </w:rPr>
              <w:t>и</w:t>
            </w:r>
          </w:p>
          <w:p>
            <w:pPr>
              <w:pStyle w:val="TableParagraph"/>
              <w:spacing w:line="252" w:lineRule="exact" w:before="1"/>
              <w:ind w:left="114"/>
              <w:rPr>
                <w:sz w:val="22"/>
              </w:rPr>
            </w:pPr>
            <w:r>
              <w:rPr>
                <w:spacing w:val="-2"/>
                <w:sz w:val="22"/>
              </w:rPr>
              <w:t>профессиональных</w:t>
            </w:r>
            <w:r>
              <w:rPr>
                <w:spacing w:val="8"/>
                <w:sz w:val="22"/>
              </w:rPr>
              <w:t> </w:t>
            </w:r>
            <w:r>
              <w:rPr>
                <w:spacing w:val="-2"/>
                <w:sz w:val="22"/>
              </w:rPr>
              <w:t>затруднений</w:t>
            </w:r>
            <w:r>
              <w:rPr>
                <w:spacing w:val="15"/>
                <w:sz w:val="22"/>
              </w:rPr>
              <w:t> </w:t>
            </w:r>
            <w:r>
              <w:rPr>
                <w:spacing w:val="-2"/>
                <w:sz w:val="22"/>
              </w:rPr>
              <w:t>педагогических</w:t>
            </w:r>
          </w:p>
          <w:p>
            <w:pPr>
              <w:pStyle w:val="TableParagraph"/>
              <w:ind w:left="114" w:right="189"/>
              <w:rPr>
                <w:sz w:val="22"/>
              </w:rPr>
            </w:pPr>
            <w:r>
              <w:rPr>
                <w:sz w:val="22"/>
              </w:rPr>
              <w:t>работников</w:t>
            </w:r>
            <w:r>
              <w:rPr>
                <w:spacing w:val="-10"/>
                <w:sz w:val="22"/>
              </w:rPr>
              <w:t> </w:t>
            </w:r>
            <w:r>
              <w:rPr>
                <w:sz w:val="22"/>
              </w:rPr>
              <w:t>образовательной</w:t>
            </w:r>
            <w:r>
              <w:rPr>
                <w:spacing w:val="-10"/>
                <w:sz w:val="22"/>
              </w:rPr>
              <w:t> </w:t>
            </w:r>
            <w:r>
              <w:rPr>
                <w:sz w:val="22"/>
              </w:rPr>
              <w:t>организации</w:t>
            </w:r>
            <w:r>
              <w:rPr>
                <w:spacing w:val="-9"/>
                <w:sz w:val="22"/>
              </w:rPr>
              <w:t> </w:t>
            </w:r>
            <w:r>
              <w:rPr>
                <w:sz w:val="22"/>
              </w:rPr>
              <w:t>в</w:t>
            </w:r>
            <w:r>
              <w:rPr>
                <w:spacing w:val="-11"/>
                <w:sz w:val="22"/>
              </w:rPr>
              <w:t> </w:t>
            </w:r>
            <w:r>
              <w:rPr>
                <w:sz w:val="22"/>
              </w:rPr>
              <w:t>условиях внедрения ФОП и федеральных базовых рабочих</w:t>
            </w:r>
          </w:p>
          <w:p>
            <w:pPr>
              <w:pStyle w:val="TableParagraph"/>
              <w:ind w:left="114"/>
              <w:rPr>
                <w:sz w:val="22"/>
              </w:rPr>
            </w:pPr>
            <w:r>
              <w:rPr>
                <w:spacing w:val="-2"/>
                <w:sz w:val="22"/>
              </w:rPr>
              <w:t>программ</w:t>
            </w:r>
          </w:p>
        </w:tc>
        <w:tc>
          <w:tcPr>
            <w:tcW w:w="4981" w:type="dxa"/>
            <w:tcBorders>
              <w:right w:val="nil"/>
            </w:tcBorders>
          </w:tcPr>
          <w:p>
            <w:pPr>
              <w:pStyle w:val="TableParagraph"/>
              <w:spacing w:line="239" w:lineRule="exact"/>
              <w:ind w:left="114"/>
              <w:rPr>
                <w:sz w:val="22"/>
              </w:rPr>
            </w:pPr>
            <w:r>
              <w:rPr>
                <w:sz w:val="22"/>
              </w:rPr>
              <w:t>Аналитическая</w:t>
            </w:r>
            <w:r>
              <w:rPr>
                <w:spacing w:val="-13"/>
                <w:sz w:val="22"/>
              </w:rPr>
              <w:t> </w:t>
            </w:r>
            <w:r>
              <w:rPr>
                <w:sz w:val="22"/>
              </w:rPr>
              <w:t>справка</w:t>
            </w:r>
            <w:r>
              <w:rPr>
                <w:spacing w:val="-4"/>
                <w:sz w:val="22"/>
              </w:rPr>
              <w:t> </w:t>
            </w:r>
            <w:r>
              <w:rPr>
                <w:sz w:val="22"/>
              </w:rPr>
              <w:t>зам</w:t>
            </w:r>
            <w:r>
              <w:rPr>
                <w:spacing w:val="-9"/>
                <w:sz w:val="22"/>
              </w:rPr>
              <w:t> </w:t>
            </w:r>
            <w:r>
              <w:rPr>
                <w:spacing w:val="-2"/>
                <w:sz w:val="22"/>
              </w:rPr>
              <w:t>директора</w:t>
            </w:r>
          </w:p>
        </w:tc>
      </w:tr>
      <w:tr>
        <w:trPr>
          <w:trHeight w:val="1267" w:hRule="atLeast"/>
        </w:trPr>
        <w:tc>
          <w:tcPr>
            <w:tcW w:w="699" w:type="dxa"/>
          </w:tcPr>
          <w:p>
            <w:pPr>
              <w:pStyle w:val="TableParagraph"/>
              <w:spacing w:line="261" w:lineRule="exact"/>
              <w:ind w:right="155"/>
              <w:jc w:val="center"/>
              <w:rPr>
                <w:b/>
                <w:i/>
                <w:sz w:val="23"/>
              </w:rPr>
            </w:pPr>
            <w:r>
              <w:rPr>
                <w:b/>
                <w:i/>
                <w:spacing w:val="-5"/>
                <w:w w:val="105"/>
                <w:sz w:val="23"/>
              </w:rPr>
              <w:t>5.4</w:t>
            </w:r>
          </w:p>
        </w:tc>
        <w:tc>
          <w:tcPr>
            <w:tcW w:w="5396" w:type="dxa"/>
          </w:tcPr>
          <w:p>
            <w:pPr>
              <w:pStyle w:val="TableParagraph"/>
              <w:spacing w:before="1"/>
              <w:ind w:left="114" w:right="491"/>
              <w:jc w:val="both"/>
              <w:rPr>
                <w:sz w:val="22"/>
              </w:rPr>
            </w:pPr>
            <w:r>
              <w:rPr>
                <w:sz w:val="22"/>
              </w:rPr>
              <w:t>Рассмотрение</w:t>
            </w:r>
            <w:r>
              <w:rPr>
                <w:spacing w:val="-6"/>
                <w:sz w:val="22"/>
              </w:rPr>
              <w:t> </w:t>
            </w:r>
            <w:r>
              <w:rPr>
                <w:sz w:val="22"/>
              </w:rPr>
              <w:t>вопроса</w:t>
            </w:r>
            <w:r>
              <w:rPr>
                <w:spacing w:val="-6"/>
                <w:sz w:val="22"/>
              </w:rPr>
              <w:t> </w:t>
            </w:r>
            <w:r>
              <w:rPr>
                <w:sz w:val="22"/>
              </w:rPr>
              <w:t>перехода</w:t>
            </w:r>
            <w:r>
              <w:rPr>
                <w:spacing w:val="-6"/>
                <w:sz w:val="22"/>
              </w:rPr>
              <w:t> </w:t>
            </w:r>
            <w:r>
              <w:rPr>
                <w:sz w:val="22"/>
              </w:rPr>
              <w:t>на</w:t>
            </w:r>
            <w:r>
              <w:rPr>
                <w:spacing w:val="-6"/>
                <w:sz w:val="22"/>
              </w:rPr>
              <w:t> </w:t>
            </w:r>
            <w:r>
              <w:rPr>
                <w:sz w:val="22"/>
              </w:rPr>
              <w:t>ФООП</w:t>
            </w:r>
            <w:r>
              <w:rPr>
                <w:spacing w:val="-7"/>
                <w:sz w:val="22"/>
              </w:rPr>
              <w:t> </w:t>
            </w:r>
            <w:r>
              <w:rPr>
                <w:sz w:val="22"/>
              </w:rPr>
              <w:t>СОО</w:t>
            </w:r>
            <w:r>
              <w:rPr>
                <w:spacing w:val="-7"/>
                <w:sz w:val="22"/>
              </w:rPr>
              <w:t> </w:t>
            </w:r>
            <w:r>
              <w:rPr>
                <w:sz w:val="22"/>
              </w:rPr>
              <w:t>на заседании</w:t>
            </w:r>
            <w:r>
              <w:rPr>
                <w:spacing w:val="-5"/>
                <w:sz w:val="22"/>
              </w:rPr>
              <w:t> </w:t>
            </w:r>
            <w:r>
              <w:rPr>
                <w:sz w:val="22"/>
              </w:rPr>
              <w:t>Школы</w:t>
            </w:r>
            <w:r>
              <w:rPr>
                <w:spacing w:val="-2"/>
                <w:sz w:val="22"/>
              </w:rPr>
              <w:t> </w:t>
            </w:r>
            <w:r>
              <w:rPr>
                <w:sz w:val="22"/>
              </w:rPr>
              <w:t>молодого</w:t>
            </w:r>
            <w:r>
              <w:rPr>
                <w:spacing w:val="-3"/>
                <w:sz w:val="22"/>
              </w:rPr>
              <w:t> </w:t>
            </w:r>
            <w:r>
              <w:rPr>
                <w:sz w:val="22"/>
              </w:rPr>
              <w:t>учителя</w:t>
            </w:r>
            <w:r>
              <w:rPr>
                <w:spacing w:val="-3"/>
                <w:sz w:val="22"/>
              </w:rPr>
              <w:t> </w:t>
            </w:r>
            <w:r>
              <w:rPr>
                <w:sz w:val="22"/>
              </w:rPr>
              <w:t>(включение</w:t>
            </w:r>
            <w:r>
              <w:rPr>
                <w:spacing w:val="-2"/>
                <w:sz w:val="22"/>
              </w:rPr>
              <w:t> </w:t>
            </w:r>
            <w:r>
              <w:rPr>
                <w:sz w:val="22"/>
              </w:rPr>
              <w:t>в план работы наставников)</w:t>
            </w:r>
          </w:p>
        </w:tc>
        <w:tc>
          <w:tcPr>
            <w:tcW w:w="4981" w:type="dxa"/>
            <w:tcBorders>
              <w:right w:val="nil"/>
            </w:tcBorders>
          </w:tcPr>
          <w:p>
            <w:pPr>
              <w:pStyle w:val="TableParagraph"/>
              <w:spacing w:before="1"/>
              <w:ind w:left="114"/>
              <w:rPr>
                <w:sz w:val="22"/>
              </w:rPr>
            </w:pPr>
            <w:r>
              <w:rPr>
                <w:sz w:val="22"/>
              </w:rPr>
              <w:t>Протокол</w:t>
            </w:r>
            <w:r>
              <w:rPr>
                <w:spacing w:val="-9"/>
                <w:sz w:val="22"/>
              </w:rPr>
              <w:t> </w:t>
            </w:r>
            <w:r>
              <w:rPr>
                <w:sz w:val="22"/>
              </w:rPr>
              <w:t>заседания</w:t>
            </w:r>
            <w:r>
              <w:rPr>
                <w:spacing w:val="-9"/>
                <w:sz w:val="22"/>
              </w:rPr>
              <w:t> </w:t>
            </w:r>
            <w:r>
              <w:rPr>
                <w:sz w:val="22"/>
              </w:rPr>
              <w:t>Школы</w:t>
            </w:r>
            <w:r>
              <w:rPr>
                <w:spacing w:val="-9"/>
                <w:sz w:val="22"/>
              </w:rPr>
              <w:t> </w:t>
            </w:r>
            <w:r>
              <w:rPr>
                <w:sz w:val="22"/>
              </w:rPr>
              <w:t>молодого</w:t>
            </w:r>
            <w:r>
              <w:rPr>
                <w:spacing w:val="-11"/>
                <w:sz w:val="22"/>
              </w:rPr>
              <w:t> </w:t>
            </w:r>
            <w:r>
              <w:rPr>
                <w:sz w:val="22"/>
              </w:rPr>
              <w:t>учителя, планы наставников</w:t>
            </w:r>
          </w:p>
        </w:tc>
      </w:tr>
      <w:tr>
        <w:trPr>
          <w:trHeight w:val="1264" w:hRule="atLeast"/>
        </w:trPr>
        <w:tc>
          <w:tcPr>
            <w:tcW w:w="699" w:type="dxa"/>
          </w:tcPr>
          <w:p>
            <w:pPr>
              <w:pStyle w:val="TableParagraph"/>
              <w:spacing w:line="258" w:lineRule="exact"/>
              <w:ind w:right="155"/>
              <w:jc w:val="center"/>
              <w:rPr>
                <w:b/>
                <w:i/>
                <w:sz w:val="23"/>
              </w:rPr>
            </w:pPr>
            <w:r>
              <w:rPr>
                <w:b/>
                <w:i/>
                <w:spacing w:val="-5"/>
                <w:w w:val="105"/>
                <w:sz w:val="23"/>
              </w:rPr>
              <w:t>5.5</w:t>
            </w:r>
          </w:p>
        </w:tc>
        <w:tc>
          <w:tcPr>
            <w:tcW w:w="5396" w:type="dxa"/>
          </w:tcPr>
          <w:p>
            <w:pPr>
              <w:pStyle w:val="TableParagraph"/>
              <w:spacing w:before="1"/>
              <w:ind w:left="114"/>
              <w:rPr>
                <w:sz w:val="22"/>
              </w:rPr>
            </w:pPr>
            <w:r>
              <w:rPr>
                <w:sz w:val="22"/>
              </w:rPr>
              <w:t>Проведение</w:t>
            </w:r>
            <w:r>
              <w:rPr>
                <w:spacing w:val="-9"/>
                <w:sz w:val="22"/>
              </w:rPr>
              <w:t> </w:t>
            </w:r>
            <w:r>
              <w:rPr>
                <w:sz w:val="22"/>
              </w:rPr>
              <w:t>методических</w:t>
            </w:r>
            <w:r>
              <w:rPr>
                <w:spacing w:val="-9"/>
                <w:sz w:val="22"/>
              </w:rPr>
              <w:t> </w:t>
            </w:r>
            <w:r>
              <w:rPr>
                <w:sz w:val="22"/>
              </w:rPr>
              <w:t>совещаний</w:t>
            </w:r>
            <w:r>
              <w:rPr>
                <w:spacing w:val="-10"/>
                <w:sz w:val="22"/>
              </w:rPr>
              <w:t> </w:t>
            </w:r>
            <w:r>
              <w:rPr>
                <w:sz w:val="22"/>
              </w:rPr>
              <w:t>по</w:t>
            </w:r>
            <w:r>
              <w:rPr>
                <w:spacing w:val="-12"/>
                <w:sz w:val="22"/>
              </w:rPr>
              <w:t> </w:t>
            </w:r>
            <w:r>
              <w:rPr>
                <w:sz w:val="22"/>
              </w:rPr>
              <w:t>составлению рабочих программ в соответствии с ФООП и использование конструктора составления рабочих</w:t>
            </w:r>
          </w:p>
          <w:p>
            <w:pPr>
              <w:pStyle w:val="TableParagraph"/>
              <w:spacing w:before="6"/>
              <w:ind w:left="114"/>
              <w:rPr>
                <w:sz w:val="22"/>
              </w:rPr>
            </w:pPr>
            <w:r>
              <w:rPr>
                <w:spacing w:val="-2"/>
                <w:sz w:val="22"/>
              </w:rPr>
              <w:t>программ</w:t>
            </w:r>
          </w:p>
        </w:tc>
        <w:tc>
          <w:tcPr>
            <w:tcW w:w="4981" w:type="dxa"/>
            <w:tcBorders>
              <w:right w:val="nil"/>
            </w:tcBorders>
          </w:tcPr>
          <w:p>
            <w:pPr>
              <w:pStyle w:val="TableParagraph"/>
              <w:ind w:left="114" w:right="176"/>
              <w:rPr>
                <w:sz w:val="22"/>
              </w:rPr>
            </w:pPr>
            <w:r>
              <w:rPr>
                <w:sz w:val="22"/>
              </w:rPr>
              <w:t>Рабочие</w:t>
            </w:r>
            <w:r>
              <w:rPr>
                <w:spacing w:val="-13"/>
                <w:sz w:val="22"/>
              </w:rPr>
              <w:t> </w:t>
            </w:r>
            <w:r>
              <w:rPr>
                <w:sz w:val="22"/>
              </w:rPr>
              <w:t>программы</w:t>
            </w:r>
            <w:r>
              <w:rPr>
                <w:spacing w:val="-13"/>
                <w:sz w:val="22"/>
              </w:rPr>
              <w:t> </w:t>
            </w:r>
            <w:r>
              <w:rPr>
                <w:sz w:val="22"/>
              </w:rPr>
              <w:t>предметов</w:t>
            </w:r>
            <w:r>
              <w:rPr>
                <w:spacing w:val="-6"/>
                <w:sz w:val="22"/>
              </w:rPr>
              <w:t> </w:t>
            </w:r>
            <w:r>
              <w:rPr>
                <w:sz w:val="22"/>
              </w:rPr>
              <w:t>учебного</w:t>
            </w:r>
            <w:r>
              <w:rPr>
                <w:spacing w:val="-14"/>
                <w:sz w:val="22"/>
              </w:rPr>
              <w:t> </w:t>
            </w:r>
            <w:r>
              <w:rPr>
                <w:sz w:val="22"/>
              </w:rPr>
              <w:t>плана</w:t>
            </w:r>
            <w:r>
              <w:rPr>
                <w:spacing w:val="-13"/>
                <w:sz w:val="22"/>
              </w:rPr>
              <w:t> </w:t>
            </w:r>
            <w:r>
              <w:rPr>
                <w:sz w:val="22"/>
              </w:rPr>
              <w:t>на 2024-2025 учебный год в соответствии с ФООП </w:t>
            </w:r>
            <w:r>
              <w:rPr>
                <w:spacing w:val="-4"/>
                <w:sz w:val="22"/>
              </w:rPr>
              <w:t>СОО</w:t>
            </w:r>
          </w:p>
        </w:tc>
      </w:tr>
      <w:tr>
        <w:trPr>
          <w:trHeight w:val="1264" w:hRule="atLeast"/>
        </w:trPr>
        <w:tc>
          <w:tcPr>
            <w:tcW w:w="699" w:type="dxa"/>
          </w:tcPr>
          <w:p>
            <w:pPr>
              <w:pStyle w:val="TableParagraph"/>
              <w:spacing w:line="261" w:lineRule="exact"/>
              <w:ind w:right="155"/>
              <w:jc w:val="center"/>
              <w:rPr>
                <w:b/>
                <w:i/>
                <w:sz w:val="23"/>
              </w:rPr>
            </w:pPr>
            <w:r>
              <w:rPr>
                <w:b/>
                <w:i/>
                <w:spacing w:val="-5"/>
                <w:w w:val="105"/>
                <w:sz w:val="23"/>
              </w:rPr>
              <w:t>5.6</w:t>
            </w:r>
          </w:p>
        </w:tc>
        <w:tc>
          <w:tcPr>
            <w:tcW w:w="5396" w:type="dxa"/>
          </w:tcPr>
          <w:p>
            <w:pPr>
              <w:pStyle w:val="TableParagraph"/>
              <w:spacing w:line="237" w:lineRule="auto"/>
              <w:ind w:left="114" w:right="189"/>
              <w:rPr>
                <w:sz w:val="22"/>
              </w:rPr>
            </w:pPr>
            <w:r>
              <w:rPr>
                <w:sz w:val="22"/>
              </w:rPr>
              <w:t>Составления графика открытых уроков по формированию</w:t>
            </w:r>
            <w:r>
              <w:rPr>
                <w:spacing w:val="-14"/>
                <w:sz w:val="22"/>
              </w:rPr>
              <w:t> </w:t>
            </w:r>
            <w:r>
              <w:rPr>
                <w:sz w:val="22"/>
              </w:rPr>
              <w:t>функциональной</w:t>
            </w:r>
            <w:r>
              <w:rPr>
                <w:spacing w:val="-14"/>
                <w:sz w:val="22"/>
              </w:rPr>
              <w:t> </w:t>
            </w:r>
            <w:r>
              <w:rPr>
                <w:sz w:val="22"/>
              </w:rPr>
              <w:t>грамотности</w:t>
            </w:r>
          </w:p>
        </w:tc>
        <w:tc>
          <w:tcPr>
            <w:tcW w:w="4981" w:type="dxa"/>
            <w:tcBorders>
              <w:right w:val="nil"/>
            </w:tcBorders>
          </w:tcPr>
          <w:p>
            <w:pPr>
              <w:pStyle w:val="TableParagraph"/>
              <w:spacing w:line="242" w:lineRule="auto" w:before="1"/>
              <w:ind w:left="114" w:right="677"/>
              <w:jc w:val="both"/>
              <w:rPr>
                <w:sz w:val="22"/>
              </w:rPr>
            </w:pPr>
            <w:r>
              <w:rPr>
                <w:sz w:val="22"/>
              </w:rPr>
              <w:t>График</w:t>
            </w:r>
            <w:r>
              <w:rPr>
                <w:spacing w:val="-5"/>
                <w:sz w:val="22"/>
              </w:rPr>
              <w:t> </w:t>
            </w:r>
            <w:r>
              <w:rPr>
                <w:sz w:val="22"/>
              </w:rPr>
              <w:t>открытых</w:t>
            </w:r>
            <w:r>
              <w:rPr>
                <w:spacing w:val="-5"/>
                <w:sz w:val="22"/>
              </w:rPr>
              <w:t> </w:t>
            </w:r>
            <w:r>
              <w:rPr>
                <w:sz w:val="22"/>
              </w:rPr>
              <w:t>уроков</w:t>
            </w:r>
            <w:r>
              <w:rPr>
                <w:spacing w:val="-6"/>
                <w:sz w:val="22"/>
              </w:rPr>
              <w:t> </w:t>
            </w:r>
            <w:r>
              <w:rPr>
                <w:sz w:val="22"/>
              </w:rPr>
              <w:t>по</w:t>
            </w:r>
            <w:r>
              <w:rPr>
                <w:spacing w:val="-6"/>
                <w:sz w:val="22"/>
              </w:rPr>
              <w:t> </w:t>
            </w:r>
            <w:r>
              <w:rPr>
                <w:sz w:val="22"/>
              </w:rPr>
              <w:t>формированию функциональной грамотности на 2024-2025 учебный год</w:t>
            </w:r>
          </w:p>
        </w:tc>
      </w:tr>
    </w:tbl>
    <w:p>
      <w:pPr>
        <w:spacing w:after="0" w:line="242" w:lineRule="auto"/>
        <w:jc w:val="both"/>
        <w:rPr>
          <w:sz w:val="22"/>
        </w:rPr>
        <w:sectPr>
          <w:pgSz w:w="11920" w:h="16860"/>
          <w:pgMar w:header="0" w:footer="1285" w:top="560" w:bottom="1500" w:left="40" w:right="0"/>
        </w:sect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5396"/>
        <w:gridCol w:w="2155"/>
        <w:gridCol w:w="849"/>
        <w:gridCol w:w="1214"/>
      </w:tblGrid>
      <w:tr>
        <w:trPr>
          <w:trHeight w:val="268" w:hRule="atLeast"/>
        </w:trPr>
        <w:tc>
          <w:tcPr>
            <w:tcW w:w="10312" w:type="dxa"/>
            <w:gridSpan w:val="5"/>
            <w:tcBorders>
              <w:right w:val="nil"/>
            </w:tcBorders>
          </w:tcPr>
          <w:p>
            <w:pPr>
              <w:pStyle w:val="TableParagraph"/>
              <w:spacing w:line="248" w:lineRule="exact"/>
              <w:ind w:left="4500" w:right="-44"/>
              <w:rPr>
                <w:b/>
                <w:i/>
                <w:sz w:val="22"/>
              </w:rPr>
            </w:pPr>
            <w:r>
              <w:rPr>
                <w:b/>
                <w:i/>
                <w:sz w:val="23"/>
              </w:rPr>
              <w:t>6.</w:t>
            </w:r>
            <w:r>
              <w:rPr>
                <w:b/>
                <w:i/>
                <w:spacing w:val="47"/>
                <w:sz w:val="23"/>
              </w:rPr>
              <w:t> </w:t>
            </w:r>
            <w:r>
              <w:rPr>
                <w:b/>
                <w:i/>
                <w:sz w:val="22"/>
              </w:rPr>
              <w:t>Материально-техническое</w:t>
            </w:r>
            <w:r>
              <w:rPr>
                <w:b/>
                <w:i/>
                <w:spacing w:val="-7"/>
                <w:sz w:val="22"/>
              </w:rPr>
              <w:t> </w:t>
            </w:r>
            <w:r>
              <w:rPr>
                <w:b/>
                <w:i/>
                <w:sz w:val="22"/>
              </w:rPr>
              <w:t>обеспечение</w:t>
            </w:r>
            <w:r>
              <w:rPr>
                <w:b/>
                <w:i/>
                <w:spacing w:val="-3"/>
                <w:sz w:val="22"/>
              </w:rPr>
              <w:t> </w:t>
            </w:r>
            <w:r>
              <w:rPr>
                <w:b/>
                <w:i/>
                <w:sz w:val="22"/>
              </w:rPr>
              <w:t>перехода</w:t>
            </w:r>
            <w:r>
              <w:rPr>
                <w:b/>
                <w:i/>
                <w:spacing w:val="-4"/>
                <w:sz w:val="22"/>
              </w:rPr>
              <w:t> </w:t>
            </w:r>
            <w:r>
              <w:rPr>
                <w:b/>
                <w:i/>
                <w:sz w:val="22"/>
              </w:rPr>
              <w:t>на</w:t>
            </w:r>
            <w:r>
              <w:rPr>
                <w:b/>
                <w:i/>
                <w:spacing w:val="2"/>
                <w:sz w:val="22"/>
              </w:rPr>
              <w:t> </w:t>
            </w:r>
            <w:r>
              <w:rPr>
                <w:b/>
                <w:i/>
                <w:spacing w:val="-5"/>
                <w:sz w:val="22"/>
              </w:rPr>
              <w:t>ФО</w:t>
            </w:r>
          </w:p>
        </w:tc>
      </w:tr>
      <w:tr>
        <w:trPr>
          <w:trHeight w:val="984" w:hRule="atLeast"/>
        </w:trPr>
        <w:tc>
          <w:tcPr>
            <w:tcW w:w="698" w:type="dxa"/>
          </w:tcPr>
          <w:p>
            <w:pPr>
              <w:pStyle w:val="TableParagraph"/>
              <w:spacing w:before="6"/>
              <w:ind w:left="115"/>
              <w:rPr>
                <w:b/>
                <w:i/>
                <w:sz w:val="23"/>
              </w:rPr>
            </w:pPr>
            <w:r>
              <w:rPr>
                <w:b/>
                <w:i/>
                <w:spacing w:val="-5"/>
                <w:w w:val="105"/>
                <w:sz w:val="23"/>
              </w:rPr>
              <w:t>6.1</w:t>
            </w:r>
          </w:p>
        </w:tc>
        <w:tc>
          <w:tcPr>
            <w:tcW w:w="5396" w:type="dxa"/>
          </w:tcPr>
          <w:p>
            <w:pPr>
              <w:pStyle w:val="TableParagraph"/>
              <w:spacing w:line="245" w:lineRule="exact"/>
              <w:ind w:left="112"/>
              <w:rPr>
                <w:sz w:val="22"/>
              </w:rPr>
            </w:pPr>
            <w:r>
              <w:rPr>
                <w:sz w:val="22"/>
              </w:rPr>
              <w:t>Составление</w:t>
            </w:r>
            <w:r>
              <w:rPr>
                <w:spacing w:val="-11"/>
                <w:sz w:val="22"/>
              </w:rPr>
              <w:t> </w:t>
            </w:r>
            <w:r>
              <w:rPr>
                <w:sz w:val="22"/>
              </w:rPr>
              <w:t>заявки</w:t>
            </w:r>
            <w:r>
              <w:rPr>
                <w:spacing w:val="-8"/>
                <w:sz w:val="22"/>
              </w:rPr>
              <w:t> </w:t>
            </w:r>
            <w:r>
              <w:rPr>
                <w:sz w:val="22"/>
              </w:rPr>
              <w:t>на</w:t>
            </w:r>
            <w:r>
              <w:rPr>
                <w:spacing w:val="2"/>
                <w:sz w:val="22"/>
              </w:rPr>
              <w:t> </w:t>
            </w:r>
            <w:r>
              <w:rPr>
                <w:sz w:val="22"/>
              </w:rPr>
              <w:t>открытие</w:t>
            </w:r>
            <w:r>
              <w:rPr>
                <w:spacing w:val="-8"/>
                <w:sz w:val="22"/>
              </w:rPr>
              <w:t> </w:t>
            </w:r>
            <w:r>
              <w:rPr>
                <w:spacing w:val="-2"/>
                <w:sz w:val="22"/>
              </w:rPr>
              <w:t>медиацентра</w:t>
            </w:r>
          </w:p>
        </w:tc>
        <w:tc>
          <w:tcPr>
            <w:tcW w:w="2155" w:type="dxa"/>
          </w:tcPr>
          <w:p>
            <w:pPr>
              <w:pStyle w:val="TableParagraph"/>
              <w:spacing w:line="235" w:lineRule="auto"/>
              <w:ind w:left="113" w:right="115"/>
              <w:rPr>
                <w:sz w:val="22"/>
              </w:rPr>
            </w:pPr>
            <w:r>
              <w:rPr>
                <w:sz w:val="22"/>
              </w:rPr>
              <w:t>В рамках модернизации</w:t>
            </w:r>
            <w:r>
              <w:rPr>
                <w:spacing w:val="-14"/>
                <w:sz w:val="22"/>
              </w:rPr>
              <w:t> </w:t>
            </w:r>
            <w:r>
              <w:rPr>
                <w:sz w:val="22"/>
              </w:rPr>
              <w:t>2022-</w:t>
            </w:r>
          </w:p>
          <w:p>
            <w:pPr>
              <w:pStyle w:val="TableParagraph"/>
              <w:spacing w:line="244" w:lineRule="exact"/>
              <w:ind w:left="113" w:right="115"/>
              <w:rPr>
                <w:sz w:val="22"/>
              </w:rPr>
            </w:pPr>
            <w:r>
              <w:rPr>
                <w:sz w:val="22"/>
              </w:rPr>
              <w:t>2023</w:t>
            </w:r>
            <w:r>
              <w:rPr>
                <w:spacing w:val="-14"/>
                <w:sz w:val="22"/>
              </w:rPr>
              <w:t> </w:t>
            </w:r>
            <w:r>
              <w:rPr>
                <w:sz w:val="22"/>
              </w:rPr>
              <w:t>учебного</w:t>
            </w:r>
            <w:r>
              <w:rPr>
                <w:spacing w:val="-14"/>
                <w:sz w:val="22"/>
              </w:rPr>
              <w:t> </w:t>
            </w:r>
            <w:r>
              <w:rPr>
                <w:sz w:val="22"/>
              </w:rPr>
              <w:t>года выделены</w:t>
            </w:r>
            <w:r>
              <w:rPr>
                <w:spacing w:val="-9"/>
                <w:sz w:val="22"/>
              </w:rPr>
              <w:t> </w:t>
            </w:r>
            <w:r>
              <w:rPr>
                <w:spacing w:val="-2"/>
                <w:sz w:val="22"/>
              </w:rPr>
              <w:t>средства</w:t>
            </w:r>
          </w:p>
        </w:tc>
        <w:tc>
          <w:tcPr>
            <w:tcW w:w="849" w:type="dxa"/>
          </w:tcPr>
          <w:p>
            <w:pPr>
              <w:pStyle w:val="TableParagraph"/>
              <w:spacing w:line="235" w:lineRule="auto"/>
              <w:ind w:left="116" w:right="119"/>
              <w:rPr>
                <w:sz w:val="22"/>
              </w:rPr>
            </w:pPr>
            <w:r>
              <w:rPr>
                <w:spacing w:val="-2"/>
                <w:sz w:val="22"/>
              </w:rPr>
              <w:t>август </w:t>
            </w:r>
            <w:r>
              <w:rPr>
                <w:spacing w:val="-4"/>
                <w:sz w:val="22"/>
              </w:rPr>
              <w:t>2023</w:t>
            </w:r>
          </w:p>
        </w:tc>
        <w:tc>
          <w:tcPr>
            <w:tcW w:w="1214" w:type="dxa"/>
            <w:tcBorders>
              <w:right w:val="nil"/>
            </w:tcBorders>
          </w:tcPr>
          <w:p>
            <w:pPr>
              <w:pStyle w:val="TableParagraph"/>
              <w:spacing w:line="232" w:lineRule="auto"/>
              <w:ind w:left="117" w:right="-37"/>
              <w:rPr>
                <w:sz w:val="22"/>
              </w:rPr>
            </w:pPr>
            <w:r>
              <w:rPr>
                <w:sz w:val="22"/>
              </w:rPr>
              <w:t>Директор</w:t>
            </w:r>
            <w:r>
              <w:rPr>
                <w:spacing w:val="-14"/>
                <w:sz w:val="22"/>
              </w:rPr>
              <w:t> </w:t>
            </w:r>
            <w:r>
              <w:rPr>
                <w:sz w:val="22"/>
              </w:rPr>
              <w:t>ш </w:t>
            </w:r>
            <w:r>
              <w:rPr>
                <w:spacing w:val="-2"/>
                <w:sz w:val="22"/>
              </w:rPr>
              <w:t>юрист</w:t>
            </w:r>
          </w:p>
        </w:tc>
      </w:tr>
      <w:tr>
        <w:trPr>
          <w:trHeight w:val="1518" w:hRule="atLeast"/>
        </w:trPr>
        <w:tc>
          <w:tcPr>
            <w:tcW w:w="698" w:type="dxa"/>
          </w:tcPr>
          <w:p>
            <w:pPr>
              <w:pStyle w:val="TableParagraph"/>
              <w:spacing w:line="261" w:lineRule="exact"/>
              <w:ind w:left="115"/>
              <w:rPr>
                <w:b/>
                <w:i/>
                <w:sz w:val="23"/>
              </w:rPr>
            </w:pPr>
            <w:r>
              <w:rPr>
                <w:b/>
                <w:i/>
                <w:spacing w:val="-5"/>
                <w:w w:val="105"/>
                <w:sz w:val="23"/>
              </w:rPr>
              <w:t>6.2</w:t>
            </w:r>
          </w:p>
        </w:tc>
        <w:tc>
          <w:tcPr>
            <w:tcW w:w="5396" w:type="dxa"/>
          </w:tcPr>
          <w:p>
            <w:pPr>
              <w:pStyle w:val="TableParagraph"/>
              <w:spacing w:line="251" w:lineRule="exact"/>
              <w:ind w:left="112"/>
              <w:rPr>
                <w:sz w:val="22"/>
              </w:rPr>
            </w:pPr>
            <w:r>
              <w:rPr>
                <w:sz w:val="22"/>
              </w:rPr>
              <w:t>Составление</w:t>
            </w:r>
            <w:r>
              <w:rPr>
                <w:spacing w:val="-5"/>
                <w:sz w:val="22"/>
              </w:rPr>
              <w:t> </w:t>
            </w:r>
            <w:r>
              <w:rPr>
                <w:sz w:val="22"/>
              </w:rPr>
              <w:t>заявки</w:t>
            </w:r>
            <w:r>
              <w:rPr>
                <w:spacing w:val="-5"/>
                <w:sz w:val="22"/>
              </w:rPr>
              <w:t> </w:t>
            </w:r>
            <w:r>
              <w:rPr>
                <w:sz w:val="22"/>
              </w:rPr>
              <w:t>на</w:t>
            </w:r>
            <w:r>
              <w:rPr>
                <w:spacing w:val="-5"/>
                <w:sz w:val="22"/>
              </w:rPr>
              <w:t> </w:t>
            </w:r>
            <w:r>
              <w:rPr>
                <w:spacing w:val="-2"/>
                <w:sz w:val="22"/>
              </w:rPr>
              <w:t>укомплектованность</w:t>
            </w:r>
          </w:p>
          <w:p>
            <w:pPr>
              <w:pStyle w:val="TableParagraph"/>
              <w:spacing w:before="1"/>
              <w:ind w:left="112" w:right="189"/>
              <w:rPr>
                <w:sz w:val="22"/>
              </w:rPr>
            </w:pPr>
            <w:r>
              <w:rPr>
                <w:sz w:val="22"/>
              </w:rPr>
              <w:t>библиотечно-информационного</w:t>
            </w:r>
            <w:r>
              <w:rPr>
                <w:spacing w:val="-11"/>
                <w:sz w:val="22"/>
              </w:rPr>
              <w:t> </w:t>
            </w:r>
            <w:r>
              <w:rPr>
                <w:sz w:val="22"/>
              </w:rPr>
              <w:t>центра</w:t>
            </w:r>
            <w:r>
              <w:rPr>
                <w:spacing w:val="-13"/>
                <w:sz w:val="22"/>
              </w:rPr>
              <w:t> </w:t>
            </w:r>
            <w:r>
              <w:rPr>
                <w:sz w:val="22"/>
              </w:rPr>
              <w:t>печатными</w:t>
            </w:r>
            <w:r>
              <w:rPr>
                <w:spacing w:val="-13"/>
                <w:sz w:val="22"/>
              </w:rPr>
              <w:t> </w:t>
            </w:r>
            <w:r>
              <w:rPr>
                <w:sz w:val="22"/>
              </w:rPr>
              <w:t>и электронными образовательными ресурсами</w:t>
            </w:r>
          </w:p>
        </w:tc>
        <w:tc>
          <w:tcPr>
            <w:tcW w:w="2155" w:type="dxa"/>
          </w:tcPr>
          <w:p>
            <w:pPr>
              <w:pStyle w:val="TableParagraph"/>
              <w:ind w:left="113" w:right="685"/>
              <w:rPr>
                <w:sz w:val="22"/>
              </w:rPr>
            </w:pPr>
            <w:r>
              <w:rPr>
                <w:sz w:val="22"/>
              </w:rPr>
              <w:t>В рамках </w:t>
            </w:r>
            <w:r>
              <w:rPr>
                <w:spacing w:val="-2"/>
                <w:sz w:val="22"/>
              </w:rPr>
              <w:t>модернизации 2022-2023</w:t>
            </w:r>
          </w:p>
          <w:p>
            <w:pPr>
              <w:pStyle w:val="TableParagraph"/>
              <w:ind w:left="113" w:right="703"/>
              <w:rPr>
                <w:sz w:val="22"/>
              </w:rPr>
            </w:pPr>
            <w:r>
              <w:rPr>
                <w:sz w:val="22"/>
              </w:rPr>
              <w:t>учебного</w:t>
            </w:r>
            <w:r>
              <w:rPr>
                <w:spacing w:val="-14"/>
                <w:sz w:val="22"/>
              </w:rPr>
              <w:t> </w:t>
            </w:r>
            <w:r>
              <w:rPr>
                <w:sz w:val="22"/>
              </w:rPr>
              <w:t>года </w:t>
            </w:r>
            <w:r>
              <w:rPr>
                <w:spacing w:val="-2"/>
                <w:sz w:val="22"/>
              </w:rPr>
              <w:t>выделены</w:t>
            </w:r>
          </w:p>
          <w:p>
            <w:pPr>
              <w:pStyle w:val="TableParagraph"/>
              <w:spacing w:line="236" w:lineRule="exact"/>
              <w:ind w:left="113"/>
              <w:rPr>
                <w:sz w:val="22"/>
              </w:rPr>
            </w:pPr>
            <w:r>
              <w:rPr>
                <w:spacing w:val="-2"/>
                <w:sz w:val="22"/>
              </w:rPr>
              <w:t>средства</w:t>
            </w:r>
          </w:p>
        </w:tc>
        <w:tc>
          <w:tcPr>
            <w:tcW w:w="849" w:type="dxa"/>
          </w:tcPr>
          <w:p>
            <w:pPr>
              <w:pStyle w:val="TableParagraph"/>
              <w:spacing w:line="225" w:lineRule="auto"/>
              <w:ind w:left="116" w:right="119"/>
              <w:rPr>
                <w:sz w:val="22"/>
              </w:rPr>
            </w:pPr>
            <w:r>
              <w:rPr>
                <w:spacing w:val="-2"/>
                <w:sz w:val="22"/>
              </w:rPr>
              <w:t>август </w:t>
            </w:r>
            <w:r>
              <w:rPr>
                <w:spacing w:val="-4"/>
                <w:sz w:val="22"/>
              </w:rPr>
              <w:t>2023</w:t>
            </w:r>
          </w:p>
        </w:tc>
        <w:tc>
          <w:tcPr>
            <w:tcW w:w="1214" w:type="dxa"/>
            <w:tcBorders>
              <w:right w:val="nil"/>
            </w:tcBorders>
          </w:tcPr>
          <w:p>
            <w:pPr>
              <w:pStyle w:val="TableParagraph"/>
              <w:ind w:left="117" w:right="-44"/>
              <w:rPr>
                <w:sz w:val="22"/>
              </w:rPr>
            </w:pPr>
            <w:r>
              <w:rPr>
                <w:sz w:val="22"/>
              </w:rPr>
              <w:t>Директор</w:t>
            </w:r>
            <w:r>
              <w:rPr>
                <w:spacing w:val="-14"/>
                <w:sz w:val="22"/>
              </w:rPr>
              <w:t> </w:t>
            </w:r>
            <w:r>
              <w:rPr>
                <w:sz w:val="22"/>
              </w:rPr>
              <w:t>ш юрист, биб</w:t>
            </w:r>
          </w:p>
        </w:tc>
      </w:tr>
      <w:tr>
        <w:trPr>
          <w:trHeight w:val="1516" w:hRule="atLeast"/>
        </w:trPr>
        <w:tc>
          <w:tcPr>
            <w:tcW w:w="698" w:type="dxa"/>
          </w:tcPr>
          <w:p>
            <w:pPr>
              <w:pStyle w:val="TableParagraph"/>
              <w:spacing w:line="261" w:lineRule="exact"/>
              <w:ind w:left="115"/>
              <w:rPr>
                <w:b/>
                <w:i/>
                <w:sz w:val="23"/>
              </w:rPr>
            </w:pPr>
            <w:r>
              <w:rPr>
                <w:b/>
                <w:i/>
                <w:spacing w:val="-5"/>
                <w:w w:val="105"/>
                <w:sz w:val="23"/>
              </w:rPr>
              <w:t>6.3</w:t>
            </w:r>
          </w:p>
        </w:tc>
        <w:tc>
          <w:tcPr>
            <w:tcW w:w="5396" w:type="dxa"/>
          </w:tcPr>
          <w:p>
            <w:pPr>
              <w:pStyle w:val="TableParagraph"/>
              <w:spacing w:line="251" w:lineRule="exact"/>
              <w:ind w:left="112"/>
              <w:rPr>
                <w:sz w:val="22"/>
              </w:rPr>
            </w:pPr>
            <w:r>
              <w:rPr>
                <w:sz w:val="22"/>
              </w:rPr>
              <w:t>Сопоставление</w:t>
            </w:r>
            <w:r>
              <w:rPr>
                <w:spacing w:val="-7"/>
                <w:sz w:val="22"/>
              </w:rPr>
              <w:t> </w:t>
            </w:r>
            <w:r>
              <w:rPr>
                <w:sz w:val="22"/>
              </w:rPr>
              <w:t>имеющегося</w:t>
            </w:r>
            <w:r>
              <w:rPr>
                <w:spacing w:val="-6"/>
                <w:sz w:val="22"/>
              </w:rPr>
              <w:t> </w:t>
            </w:r>
            <w:r>
              <w:rPr>
                <w:sz w:val="22"/>
              </w:rPr>
              <w:t>и</w:t>
            </w:r>
            <w:r>
              <w:rPr>
                <w:spacing w:val="-6"/>
                <w:sz w:val="22"/>
              </w:rPr>
              <w:t> </w:t>
            </w:r>
            <w:r>
              <w:rPr>
                <w:spacing w:val="-2"/>
                <w:sz w:val="22"/>
              </w:rPr>
              <w:t>требуемого</w:t>
            </w:r>
          </w:p>
          <w:p>
            <w:pPr>
              <w:pStyle w:val="TableParagraph"/>
              <w:ind w:left="112" w:right="189"/>
              <w:rPr>
                <w:sz w:val="22"/>
              </w:rPr>
            </w:pPr>
            <w:r>
              <w:rPr>
                <w:sz w:val="22"/>
              </w:rPr>
              <w:t>оборудования</w:t>
            </w:r>
            <w:r>
              <w:rPr>
                <w:spacing w:val="-9"/>
                <w:sz w:val="22"/>
              </w:rPr>
              <w:t> </w:t>
            </w:r>
            <w:r>
              <w:rPr>
                <w:sz w:val="22"/>
              </w:rPr>
              <w:t>для</w:t>
            </w:r>
            <w:r>
              <w:rPr>
                <w:spacing w:val="-8"/>
                <w:sz w:val="22"/>
              </w:rPr>
              <w:t> </w:t>
            </w:r>
            <w:r>
              <w:rPr>
                <w:sz w:val="22"/>
              </w:rPr>
              <w:t>оснащения</w:t>
            </w:r>
            <w:r>
              <w:rPr>
                <w:spacing w:val="-9"/>
                <w:sz w:val="22"/>
              </w:rPr>
              <w:t> </w:t>
            </w:r>
            <w:r>
              <w:rPr>
                <w:sz w:val="22"/>
              </w:rPr>
              <w:t>учебных</w:t>
            </w:r>
            <w:r>
              <w:rPr>
                <w:spacing w:val="-11"/>
                <w:sz w:val="22"/>
              </w:rPr>
              <w:t> </w:t>
            </w:r>
            <w:r>
              <w:rPr>
                <w:sz w:val="22"/>
              </w:rPr>
              <w:t>кабинетов, мастерских, спортивного зала, столовой.</w:t>
            </w:r>
          </w:p>
        </w:tc>
        <w:tc>
          <w:tcPr>
            <w:tcW w:w="2155" w:type="dxa"/>
          </w:tcPr>
          <w:p>
            <w:pPr>
              <w:pStyle w:val="TableParagraph"/>
              <w:ind w:left="113" w:right="685"/>
              <w:rPr>
                <w:sz w:val="22"/>
              </w:rPr>
            </w:pPr>
            <w:r>
              <w:rPr>
                <w:sz w:val="22"/>
              </w:rPr>
              <w:t>В рамках </w:t>
            </w:r>
            <w:r>
              <w:rPr>
                <w:spacing w:val="-2"/>
                <w:sz w:val="22"/>
              </w:rPr>
              <w:t>модернизации 2022-2023</w:t>
            </w:r>
          </w:p>
          <w:p>
            <w:pPr>
              <w:pStyle w:val="TableParagraph"/>
              <w:ind w:left="113" w:right="703"/>
              <w:rPr>
                <w:sz w:val="22"/>
              </w:rPr>
            </w:pPr>
            <w:r>
              <w:rPr>
                <w:sz w:val="22"/>
              </w:rPr>
              <w:t>учебного</w:t>
            </w:r>
            <w:r>
              <w:rPr>
                <w:spacing w:val="-14"/>
                <w:sz w:val="22"/>
              </w:rPr>
              <w:t> </w:t>
            </w:r>
            <w:r>
              <w:rPr>
                <w:sz w:val="22"/>
              </w:rPr>
              <w:t>года </w:t>
            </w:r>
            <w:r>
              <w:rPr>
                <w:spacing w:val="-2"/>
                <w:sz w:val="22"/>
              </w:rPr>
              <w:t>выделены</w:t>
            </w:r>
          </w:p>
          <w:p>
            <w:pPr>
              <w:pStyle w:val="TableParagraph"/>
              <w:spacing w:line="233" w:lineRule="exact"/>
              <w:ind w:left="113"/>
              <w:rPr>
                <w:sz w:val="22"/>
              </w:rPr>
            </w:pPr>
            <w:r>
              <w:rPr>
                <w:spacing w:val="-2"/>
                <w:sz w:val="22"/>
              </w:rPr>
              <w:t>средства</w:t>
            </w:r>
          </w:p>
        </w:tc>
        <w:tc>
          <w:tcPr>
            <w:tcW w:w="849" w:type="dxa"/>
          </w:tcPr>
          <w:p>
            <w:pPr>
              <w:pStyle w:val="TableParagraph"/>
              <w:spacing w:line="228" w:lineRule="auto"/>
              <w:ind w:left="116" w:right="119"/>
              <w:rPr>
                <w:sz w:val="22"/>
              </w:rPr>
            </w:pPr>
            <w:r>
              <w:rPr>
                <w:spacing w:val="-2"/>
                <w:sz w:val="22"/>
              </w:rPr>
              <w:t>август </w:t>
            </w:r>
            <w:r>
              <w:rPr>
                <w:spacing w:val="-4"/>
                <w:sz w:val="22"/>
              </w:rPr>
              <w:t>2023</w:t>
            </w:r>
          </w:p>
        </w:tc>
        <w:tc>
          <w:tcPr>
            <w:tcW w:w="1214" w:type="dxa"/>
            <w:tcBorders>
              <w:right w:val="nil"/>
            </w:tcBorders>
          </w:tcPr>
          <w:p>
            <w:pPr>
              <w:pStyle w:val="TableParagraph"/>
              <w:ind w:left="117" w:right="-44"/>
              <w:rPr>
                <w:sz w:val="22"/>
              </w:rPr>
            </w:pPr>
            <w:r>
              <w:rPr>
                <w:sz w:val="22"/>
              </w:rPr>
              <w:t>Директор</w:t>
            </w:r>
            <w:r>
              <w:rPr>
                <w:spacing w:val="-14"/>
                <w:sz w:val="22"/>
              </w:rPr>
              <w:t> </w:t>
            </w:r>
            <w:r>
              <w:rPr>
                <w:sz w:val="22"/>
              </w:rPr>
              <w:t>ш </w:t>
            </w:r>
            <w:r>
              <w:rPr>
                <w:spacing w:val="-2"/>
                <w:sz w:val="22"/>
              </w:rPr>
              <w:t>юрист</w:t>
            </w:r>
          </w:p>
        </w:tc>
      </w:tr>
      <w:tr>
        <w:trPr>
          <w:trHeight w:val="1286" w:hRule="atLeast"/>
        </w:trPr>
        <w:tc>
          <w:tcPr>
            <w:tcW w:w="698" w:type="dxa"/>
          </w:tcPr>
          <w:p>
            <w:pPr>
              <w:pStyle w:val="TableParagraph"/>
              <w:spacing w:line="261" w:lineRule="exact"/>
              <w:ind w:left="115"/>
              <w:rPr>
                <w:b/>
                <w:i/>
                <w:sz w:val="23"/>
              </w:rPr>
            </w:pPr>
            <w:r>
              <w:rPr>
                <w:b/>
                <w:i/>
                <w:spacing w:val="-5"/>
                <w:w w:val="105"/>
                <w:sz w:val="23"/>
              </w:rPr>
              <w:t>6.4</w:t>
            </w:r>
          </w:p>
        </w:tc>
        <w:tc>
          <w:tcPr>
            <w:tcW w:w="5396" w:type="dxa"/>
          </w:tcPr>
          <w:p>
            <w:pPr>
              <w:pStyle w:val="TableParagraph"/>
              <w:spacing w:line="254" w:lineRule="auto" w:before="1"/>
              <w:ind w:left="120" w:right="267"/>
              <w:rPr>
                <w:sz w:val="22"/>
              </w:rPr>
            </w:pPr>
            <w:r>
              <w:rPr>
                <w:sz w:val="22"/>
              </w:rPr>
              <w:t>Анализ перечня учебников на предмет</w:t>
            </w:r>
            <w:r>
              <w:rPr>
                <w:spacing w:val="-1"/>
                <w:sz w:val="22"/>
              </w:rPr>
              <w:t> </w:t>
            </w:r>
            <w:r>
              <w:rPr>
                <w:sz w:val="22"/>
              </w:rPr>
              <w:t>соответствия новому ФПУ, выявление учебников, которые исключены</w:t>
            </w:r>
            <w:r>
              <w:rPr>
                <w:spacing w:val="-8"/>
                <w:sz w:val="22"/>
              </w:rPr>
              <w:t> </w:t>
            </w:r>
            <w:r>
              <w:rPr>
                <w:sz w:val="22"/>
              </w:rPr>
              <w:t>из</w:t>
            </w:r>
            <w:r>
              <w:rPr>
                <w:spacing w:val="-11"/>
                <w:sz w:val="22"/>
              </w:rPr>
              <w:t> </w:t>
            </w:r>
            <w:r>
              <w:rPr>
                <w:sz w:val="22"/>
              </w:rPr>
              <w:t>перечня</w:t>
            </w:r>
            <w:r>
              <w:rPr>
                <w:spacing w:val="-11"/>
                <w:sz w:val="22"/>
              </w:rPr>
              <w:t> </w:t>
            </w:r>
            <w:r>
              <w:rPr>
                <w:sz w:val="22"/>
              </w:rPr>
              <w:t>и</w:t>
            </w:r>
            <w:r>
              <w:rPr>
                <w:spacing w:val="-7"/>
                <w:sz w:val="22"/>
              </w:rPr>
              <w:t> </w:t>
            </w:r>
            <w:r>
              <w:rPr>
                <w:sz w:val="22"/>
              </w:rPr>
              <w:t>нуждаются</w:t>
            </w:r>
            <w:r>
              <w:rPr>
                <w:spacing w:val="-11"/>
                <w:sz w:val="22"/>
              </w:rPr>
              <w:t> </w:t>
            </w:r>
            <w:r>
              <w:rPr>
                <w:sz w:val="22"/>
              </w:rPr>
              <w:t>в</w:t>
            </w:r>
            <w:r>
              <w:rPr>
                <w:spacing w:val="-1"/>
                <w:sz w:val="22"/>
              </w:rPr>
              <w:t> </w:t>
            </w:r>
            <w:r>
              <w:rPr>
                <w:sz w:val="22"/>
              </w:rPr>
              <w:t>замене</w:t>
            </w:r>
            <w:r>
              <w:rPr>
                <w:spacing w:val="-8"/>
                <w:sz w:val="22"/>
              </w:rPr>
              <w:t> </w:t>
            </w:r>
            <w:r>
              <w:rPr>
                <w:sz w:val="22"/>
              </w:rPr>
              <w:t>в</w:t>
            </w:r>
            <w:r>
              <w:rPr>
                <w:spacing w:val="-8"/>
                <w:sz w:val="22"/>
              </w:rPr>
              <w:t> </w:t>
            </w:r>
            <w:r>
              <w:rPr>
                <w:sz w:val="22"/>
              </w:rPr>
              <w:t>связи с переходом на ФООП</w:t>
            </w:r>
          </w:p>
        </w:tc>
        <w:tc>
          <w:tcPr>
            <w:tcW w:w="2155" w:type="dxa"/>
          </w:tcPr>
          <w:p>
            <w:pPr>
              <w:pStyle w:val="TableParagraph"/>
              <w:ind w:left="120" w:right="32"/>
              <w:rPr>
                <w:sz w:val="22"/>
              </w:rPr>
            </w:pPr>
            <w:r>
              <w:rPr>
                <w:sz w:val="22"/>
              </w:rPr>
              <w:t>Перечень</w:t>
            </w:r>
            <w:r>
              <w:rPr>
                <w:spacing w:val="-14"/>
                <w:sz w:val="22"/>
              </w:rPr>
              <w:t> </w:t>
            </w:r>
            <w:r>
              <w:rPr>
                <w:sz w:val="22"/>
              </w:rPr>
              <w:t>учебников, исключенных</w:t>
            </w:r>
            <w:r>
              <w:rPr>
                <w:spacing w:val="-4"/>
                <w:sz w:val="22"/>
              </w:rPr>
              <w:t> </w:t>
            </w:r>
            <w:r>
              <w:rPr>
                <w:sz w:val="22"/>
              </w:rPr>
              <w:t>из ФПУ иподлежащих замене с сентября</w:t>
            </w:r>
          </w:p>
          <w:p>
            <w:pPr>
              <w:pStyle w:val="TableParagraph"/>
              <w:spacing w:line="233" w:lineRule="exact" w:before="21"/>
              <w:ind w:left="113"/>
              <w:rPr>
                <w:sz w:val="22"/>
              </w:rPr>
            </w:pPr>
            <w:r>
              <w:rPr>
                <w:sz w:val="22"/>
              </w:rPr>
              <w:t>2024 </w:t>
            </w:r>
            <w:r>
              <w:rPr>
                <w:spacing w:val="-4"/>
                <w:sz w:val="22"/>
              </w:rPr>
              <w:t>года</w:t>
            </w:r>
          </w:p>
        </w:tc>
        <w:tc>
          <w:tcPr>
            <w:tcW w:w="849" w:type="dxa"/>
          </w:tcPr>
          <w:p>
            <w:pPr>
              <w:pStyle w:val="TableParagraph"/>
              <w:spacing w:line="228" w:lineRule="auto"/>
              <w:ind w:left="116"/>
              <w:rPr>
                <w:sz w:val="22"/>
              </w:rPr>
            </w:pPr>
            <w:r>
              <w:rPr>
                <w:spacing w:val="-4"/>
                <w:sz w:val="22"/>
              </w:rPr>
              <w:t>март 2023</w:t>
            </w:r>
          </w:p>
        </w:tc>
        <w:tc>
          <w:tcPr>
            <w:tcW w:w="1214" w:type="dxa"/>
            <w:tcBorders>
              <w:right w:val="nil"/>
            </w:tcBorders>
          </w:tcPr>
          <w:p>
            <w:pPr>
              <w:pStyle w:val="TableParagraph"/>
              <w:ind w:left="117" w:right="-37"/>
              <w:rPr>
                <w:sz w:val="22"/>
              </w:rPr>
            </w:pPr>
            <w:r>
              <w:rPr>
                <w:sz w:val="22"/>
              </w:rPr>
              <w:t>Зам</w:t>
            </w:r>
            <w:r>
              <w:rPr>
                <w:spacing w:val="-1"/>
                <w:sz w:val="22"/>
              </w:rPr>
              <w:t> </w:t>
            </w:r>
            <w:r>
              <w:rPr>
                <w:sz w:val="22"/>
              </w:rPr>
              <w:t>директ </w:t>
            </w:r>
            <w:r>
              <w:rPr>
                <w:spacing w:val="-2"/>
                <w:sz w:val="22"/>
              </w:rPr>
              <w:t>библиотека</w:t>
            </w:r>
          </w:p>
        </w:tc>
      </w:tr>
      <w:tr>
        <w:trPr>
          <w:trHeight w:val="270" w:hRule="atLeast"/>
        </w:trPr>
        <w:tc>
          <w:tcPr>
            <w:tcW w:w="10312" w:type="dxa"/>
            <w:gridSpan w:val="5"/>
            <w:tcBorders>
              <w:right w:val="nil"/>
            </w:tcBorders>
          </w:tcPr>
          <w:p>
            <w:pPr>
              <w:pStyle w:val="TableParagraph"/>
              <w:spacing w:line="251" w:lineRule="exact"/>
              <w:ind w:left="5256"/>
              <w:rPr>
                <w:b/>
                <w:i/>
                <w:sz w:val="22"/>
              </w:rPr>
            </w:pPr>
            <w:r>
              <w:rPr>
                <w:b/>
                <w:i/>
                <w:sz w:val="23"/>
              </w:rPr>
              <w:t>7.</w:t>
            </w:r>
            <w:r>
              <w:rPr>
                <w:b/>
                <w:i/>
                <w:spacing w:val="55"/>
                <w:sz w:val="23"/>
              </w:rPr>
              <w:t> </w:t>
            </w:r>
            <w:r>
              <w:rPr>
                <w:b/>
                <w:i/>
                <w:sz w:val="22"/>
              </w:rPr>
              <w:t>Финансовое</w:t>
            </w:r>
            <w:r>
              <w:rPr>
                <w:b/>
                <w:i/>
                <w:spacing w:val="-6"/>
                <w:sz w:val="22"/>
              </w:rPr>
              <w:t> </w:t>
            </w:r>
            <w:r>
              <w:rPr>
                <w:b/>
                <w:i/>
                <w:sz w:val="22"/>
              </w:rPr>
              <w:t>обеспечение перехода</w:t>
            </w:r>
            <w:r>
              <w:rPr>
                <w:b/>
                <w:i/>
                <w:spacing w:val="1"/>
                <w:sz w:val="22"/>
              </w:rPr>
              <w:t> </w:t>
            </w:r>
            <w:r>
              <w:rPr>
                <w:b/>
                <w:i/>
                <w:sz w:val="22"/>
              </w:rPr>
              <w:t>на</w:t>
            </w:r>
            <w:r>
              <w:rPr>
                <w:b/>
                <w:i/>
                <w:spacing w:val="6"/>
                <w:sz w:val="22"/>
              </w:rPr>
              <w:t> </w:t>
            </w:r>
            <w:r>
              <w:rPr>
                <w:b/>
                <w:i/>
                <w:sz w:val="22"/>
              </w:rPr>
              <w:t>ФООП</w:t>
            </w:r>
            <w:r>
              <w:rPr>
                <w:b/>
                <w:i/>
                <w:spacing w:val="-10"/>
                <w:sz w:val="22"/>
              </w:rPr>
              <w:t> </w:t>
            </w:r>
            <w:r>
              <w:rPr>
                <w:b/>
                <w:i/>
                <w:spacing w:val="-5"/>
                <w:sz w:val="22"/>
              </w:rPr>
              <w:t>СО</w:t>
            </w:r>
          </w:p>
        </w:tc>
      </w:tr>
      <w:tr>
        <w:trPr>
          <w:trHeight w:val="962" w:hRule="atLeast"/>
        </w:trPr>
        <w:tc>
          <w:tcPr>
            <w:tcW w:w="698" w:type="dxa"/>
          </w:tcPr>
          <w:p>
            <w:pPr>
              <w:pStyle w:val="TableParagraph"/>
              <w:spacing w:line="261" w:lineRule="exact"/>
              <w:ind w:left="115"/>
              <w:rPr>
                <w:b/>
                <w:i/>
                <w:sz w:val="23"/>
              </w:rPr>
            </w:pPr>
            <w:r>
              <w:rPr>
                <w:b/>
                <w:i/>
                <w:spacing w:val="-5"/>
                <w:w w:val="105"/>
                <w:sz w:val="23"/>
              </w:rPr>
              <w:t>7.1</w:t>
            </w:r>
          </w:p>
        </w:tc>
        <w:tc>
          <w:tcPr>
            <w:tcW w:w="5396" w:type="dxa"/>
          </w:tcPr>
          <w:p>
            <w:pPr>
              <w:pStyle w:val="TableParagraph"/>
              <w:spacing w:line="230" w:lineRule="auto"/>
              <w:ind w:left="112" w:right="189"/>
              <w:rPr>
                <w:sz w:val="22"/>
              </w:rPr>
            </w:pPr>
            <w:r>
              <w:rPr>
                <w:sz w:val="22"/>
              </w:rPr>
              <w:t>Корректировка</w:t>
            </w:r>
            <w:r>
              <w:rPr>
                <w:spacing w:val="-14"/>
                <w:sz w:val="22"/>
              </w:rPr>
              <w:t> </w:t>
            </w:r>
            <w:r>
              <w:rPr>
                <w:sz w:val="22"/>
              </w:rPr>
              <w:t>локальных</w:t>
            </w:r>
            <w:r>
              <w:rPr>
                <w:spacing w:val="-14"/>
                <w:sz w:val="22"/>
              </w:rPr>
              <w:t> </w:t>
            </w:r>
            <w:r>
              <w:rPr>
                <w:sz w:val="22"/>
              </w:rPr>
              <w:t>актов,</w:t>
            </w:r>
            <w:r>
              <w:rPr>
                <w:spacing w:val="-14"/>
                <w:sz w:val="22"/>
              </w:rPr>
              <w:t> </w:t>
            </w:r>
            <w:r>
              <w:rPr>
                <w:sz w:val="22"/>
              </w:rPr>
              <w:t>регламентирующих стимулирующие надбавки и доплаты</w:t>
            </w:r>
          </w:p>
        </w:tc>
        <w:tc>
          <w:tcPr>
            <w:tcW w:w="2155" w:type="dxa"/>
          </w:tcPr>
          <w:p>
            <w:pPr>
              <w:pStyle w:val="TableParagraph"/>
              <w:spacing w:line="228" w:lineRule="auto"/>
              <w:ind w:left="113" w:right="115"/>
              <w:rPr>
                <w:sz w:val="22"/>
              </w:rPr>
            </w:pPr>
            <w:r>
              <w:rPr>
                <w:sz w:val="22"/>
              </w:rPr>
              <w:t>Локальные акты, </w:t>
            </w:r>
            <w:r>
              <w:rPr>
                <w:spacing w:val="-2"/>
                <w:sz w:val="22"/>
              </w:rPr>
              <w:t>регламентирующие стимулирующие</w:t>
            </w:r>
          </w:p>
          <w:p>
            <w:pPr>
              <w:pStyle w:val="TableParagraph"/>
              <w:spacing w:line="227" w:lineRule="exact"/>
              <w:ind w:left="113"/>
              <w:rPr>
                <w:sz w:val="22"/>
              </w:rPr>
            </w:pPr>
            <w:r>
              <w:rPr>
                <w:sz w:val="22"/>
              </w:rPr>
              <w:t>надбавки</w:t>
            </w:r>
            <w:r>
              <w:rPr>
                <w:spacing w:val="-7"/>
                <w:sz w:val="22"/>
              </w:rPr>
              <w:t> </w:t>
            </w:r>
            <w:r>
              <w:rPr>
                <w:sz w:val="22"/>
              </w:rPr>
              <w:t>и</w:t>
            </w:r>
            <w:r>
              <w:rPr>
                <w:spacing w:val="-4"/>
                <w:sz w:val="22"/>
              </w:rPr>
              <w:t> </w:t>
            </w:r>
            <w:r>
              <w:rPr>
                <w:spacing w:val="-2"/>
                <w:sz w:val="22"/>
              </w:rPr>
              <w:t>доплаты</w:t>
            </w:r>
          </w:p>
        </w:tc>
        <w:tc>
          <w:tcPr>
            <w:tcW w:w="849" w:type="dxa"/>
          </w:tcPr>
          <w:p>
            <w:pPr>
              <w:pStyle w:val="TableParagraph"/>
              <w:spacing w:line="228" w:lineRule="auto"/>
              <w:ind w:left="116" w:right="37"/>
              <w:rPr>
                <w:sz w:val="22"/>
              </w:rPr>
            </w:pPr>
            <w:r>
              <w:rPr>
                <w:spacing w:val="-10"/>
                <w:sz w:val="22"/>
              </w:rPr>
              <w:t>к </w:t>
            </w:r>
            <w:r>
              <w:rPr>
                <w:spacing w:val="-2"/>
                <w:sz w:val="22"/>
              </w:rPr>
              <w:t>1.09.20</w:t>
            </w:r>
          </w:p>
          <w:p>
            <w:pPr>
              <w:pStyle w:val="TableParagraph"/>
              <w:spacing w:line="242" w:lineRule="exact"/>
              <w:ind w:left="116"/>
              <w:rPr>
                <w:sz w:val="22"/>
              </w:rPr>
            </w:pPr>
            <w:r>
              <w:rPr>
                <w:spacing w:val="-5"/>
                <w:sz w:val="22"/>
              </w:rPr>
              <w:t>23</w:t>
            </w:r>
          </w:p>
        </w:tc>
        <w:tc>
          <w:tcPr>
            <w:tcW w:w="1214" w:type="dxa"/>
            <w:tcBorders>
              <w:right w:val="nil"/>
            </w:tcBorders>
          </w:tcPr>
          <w:p>
            <w:pPr>
              <w:pStyle w:val="TableParagraph"/>
              <w:spacing w:line="230" w:lineRule="auto"/>
              <w:ind w:left="117" w:right="-37"/>
              <w:rPr>
                <w:sz w:val="22"/>
              </w:rPr>
            </w:pPr>
            <w:r>
              <w:rPr>
                <w:sz w:val="22"/>
              </w:rPr>
              <w:t>Директор</w:t>
            </w:r>
            <w:r>
              <w:rPr>
                <w:spacing w:val="-14"/>
                <w:sz w:val="22"/>
              </w:rPr>
              <w:t> </w:t>
            </w:r>
            <w:r>
              <w:rPr>
                <w:sz w:val="22"/>
              </w:rPr>
              <w:t>ш </w:t>
            </w:r>
            <w:r>
              <w:rPr>
                <w:spacing w:val="-2"/>
                <w:sz w:val="22"/>
              </w:rPr>
              <w:t>юрист</w:t>
            </w:r>
          </w:p>
        </w:tc>
      </w:tr>
      <w:tr>
        <w:trPr>
          <w:trHeight w:val="846" w:hRule="atLeast"/>
        </w:trPr>
        <w:tc>
          <w:tcPr>
            <w:tcW w:w="698" w:type="dxa"/>
          </w:tcPr>
          <w:p>
            <w:pPr>
              <w:pStyle w:val="TableParagraph"/>
              <w:spacing w:before="3"/>
              <w:ind w:left="115"/>
              <w:rPr>
                <w:b/>
                <w:i/>
                <w:sz w:val="23"/>
              </w:rPr>
            </w:pPr>
            <w:r>
              <w:rPr>
                <w:b/>
                <w:i/>
                <w:spacing w:val="-5"/>
                <w:w w:val="105"/>
                <w:sz w:val="23"/>
              </w:rPr>
              <w:t>7.2</w:t>
            </w:r>
          </w:p>
        </w:tc>
        <w:tc>
          <w:tcPr>
            <w:tcW w:w="5396" w:type="dxa"/>
          </w:tcPr>
          <w:p>
            <w:pPr>
              <w:pStyle w:val="TableParagraph"/>
              <w:tabs>
                <w:tab w:pos="1596" w:val="left" w:leader="none"/>
              </w:tabs>
              <w:spacing w:line="259" w:lineRule="auto" w:before="1"/>
              <w:ind w:left="112" w:right="436"/>
              <w:rPr>
                <w:sz w:val="22"/>
              </w:rPr>
            </w:pPr>
            <w:r>
              <w:rPr>
                <w:spacing w:val="-2"/>
                <w:sz w:val="22"/>
              </w:rPr>
              <w:t>Определение</w:t>
            </w:r>
            <w:r>
              <w:rPr>
                <w:sz w:val="22"/>
              </w:rPr>
              <w:tab/>
              <w:t>объема</w:t>
            </w:r>
            <w:r>
              <w:rPr>
                <w:spacing w:val="-12"/>
                <w:sz w:val="22"/>
              </w:rPr>
              <w:t> </w:t>
            </w:r>
            <w:r>
              <w:rPr>
                <w:sz w:val="22"/>
              </w:rPr>
              <w:t>расходов,</w:t>
            </w:r>
            <w:r>
              <w:rPr>
                <w:spacing w:val="-12"/>
                <w:sz w:val="22"/>
              </w:rPr>
              <w:t> </w:t>
            </w:r>
            <w:r>
              <w:rPr>
                <w:sz w:val="22"/>
              </w:rPr>
              <w:t>необходимых</w:t>
            </w:r>
            <w:r>
              <w:rPr>
                <w:spacing w:val="-12"/>
                <w:sz w:val="22"/>
              </w:rPr>
              <w:t> </w:t>
            </w:r>
            <w:r>
              <w:rPr>
                <w:sz w:val="22"/>
              </w:rPr>
              <w:t>для реализации ФООП и достижения планируемых </w:t>
            </w:r>
            <w:r>
              <w:rPr>
                <w:spacing w:val="-2"/>
                <w:sz w:val="22"/>
              </w:rPr>
              <w:t>результатов</w:t>
            </w:r>
          </w:p>
        </w:tc>
        <w:tc>
          <w:tcPr>
            <w:tcW w:w="2155" w:type="dxa"/>
          </w:tcPr>
          <w:p>
            <w:pPr>
              <w:pStyle w:val="TableParagraph"/>
              <w:spacing w:line="244" w:lineRule="exact"/>
              <w:ind w:left="113"/>
              <w:rPr>
                <w:sz w:val="22"/>
              </w:rPr>
            </w:pPr>
            <w:r>
              <w:rPr>
                <w:spacing w:val="-2"/>
                <w:sz w:val="22"/>
              </w:rPr>
              <w:t>Смета</w:t>
            </w:r>
          </w:p>
        </w:tc>
        <w:tc>
          <w:tcPr>
            <w:tcW w:w="849" w:type="dxa"/>
          </w:tcPr>
          <w:p>
            <w:pPr>
              <w:pStyle w:val="TableParagraph"/>
              <w:spacing w:line="241" w:lineRule="exact"/>
              <w:ind w:left="116"/>
              <w:rPr>
                <w:sz w:val="22"/>
              </w:rPr>
            </w:pPr>
            <w:r>
              <w:rPr>
                <w:spacing w:val="-5"/>
                <w:sz w:val="22"/>
              </w:rPr>
              <w:t>до</w:t>
            </w:r>
          </w:p>
          <w:p>
            <w:pPr>
              <w:pStyle w:val="TableParagraph"/>
              <w:spacing w:line="232" w:lineRule="auto" w:before="3"/>
              <w:ind w:left="116" w:right="23"/>
              <w:rPr>
                <w:sz w:val="22"/>
              </w:rPr>
            </w:pPr>
            <w:r>
              <w:rPr>
                <w:spacing w:val="-2"/>
                <w:sz w:val="22"/>
              </w:rPr>
              <w:t>августа </w:t>
            </w:r>
            <w:r>
              <w:rPr>
                <w:spacing w:val="-4"/>
                <w:sz w:val="22"/>
              </w:rPr>
              <w:t>2023</w:t>
            </w:r>
          </w:p>
        </w:tc>
        <w:tc>
          <w:tcPr>
            <w:tcW w:w="1214" w:type="dxa"/>
            <w:tcBorders>
              <w:right w:val="nil"/>
            </w:tcBorders>
          </w:tcPr>
          <w:p>
            <w:pPr>
              <w:pStyle w:val="TableParagraph"/>
              <w:ind w:left="117" w:right="-44"/>
              <w:rPr>
                <w:sz w:val="22"/>
              </w:rPr>
            </w:pPr>
            <w:r>
              <w:rPr>
                <w:sz w:val="22"/>
              </w:rPr>
              <w:t>Директор</w:t>
            </w:r>
            <w:r>
              <w:rPr>
                <w:spacing w:val="-14"/>
                <w:sz w:val="22"/>
              </w:rPr>
              <w:t> </w:t>
            </w:r>
            <w:r>
              <w:rPr>
                <w:sz w:val="22"/>
              </w:rPr>
              <w:t>ш </w:t>
            </w:r>
            <w:r>
              <w:rPr>
                <w:spacing w:val="-2"/>
                <w:sz w:val="22"/>
              </w:rPr>
              <w:t>юрист</w:t>
            </w:r>
          </w:p>
        </w:tc>
      </w:tr>
      <w:tr>
        <w:trPr>
          <w:trHeight w:val="853" w:hRule="atLeast"/>
        </w:trPr>
        <w:tc>
          <w:tcPr>
            <w:tcW w:w="698" w:type="dxa"/>
          </w:tcPr>
          <w:p>
            <w:pPr>
              <w:pStyle w:val="TableParagraph"/>
              <w:spacing w:line="258" w:lineRule="exact"/>
              <w:ind w:left="115"/>
              <w:rPr>
                <w:b/>
                <w:i/>
                <w:sz w:val="23"/>
              </w:rPr>
            </w:pPr>
            <w:r>
              <w:rPr>
                <w:b/>
                <w:i/>
                <w:spacing w:val="-5"/>
                <w:w w:val="105"/>
                <w:sz w:val="23"/>
              </w:rPr>
              <w:t>7.3</w:t>
            </w:r>
          </w:p>
        </w:tc>
        <w:tc>
          <w:tcPr>
            <w:tcW w:w="5396" w:type="dxa"/>
          </w:tcPr>
          <w:p>
            <w:pPr>
              <w:pStyle w:val="TableParagraph"/>
              <w:spacing w:line="237" w:lineRule="exact"/>
              <w:ind w:left="120"/>
              <w:rPr>
                <w:sz w:val="22"/>
              </w:rPr>
            </w:pPr>
            <w:r>
              <w:rPr>
                <w:sz w:val="22"/>
              </w:rPr>
              <w:t>Корректировка</w:t>
            </w:r>
            <w:r>
              <w:rPr>
                <w:spacing w:val="-14"/>
                <w:sz w:val="22"/>
              </w:rPr>
              <w:t> </w:t>
            </w:r>
            <w:r>
              <w:rPr>
                <w:sz w:val="22"/>
              </w:rPr>
              <w:t>локальных</w:t>
            </w:r>
            <w:r>
              <w:rPr>
                <w:spacing w:val="-12"/>
                <w:sz w:val="22"/>
              </w:rPr>
              <w:t> </w:t>
            </w:r>
            <w:r>
              <w:rPr>
                <w:sz w:val="22"/>
              </w:rPr>
              <w:t>актов,</w:t>
            </w:r>
            <w:r>
              <w:rPr>
                <w:spacing w:val="-9"/>
                <w:sz w:val="22"/>
              </w:rPr>
              <w:t> </w:t>
            </w:r>
            <w:r>
              <w:rPr>
                <w:spacing w:val="-2"/>
                <w:sz w:val="22"/>
              </w:rPr>
              <w:t>регламентируемых</w:t>
            </w:r>
          </w:p>
          <w:p>
            <w:pPr>
              <w:pStyle w:val="TableParagraph"/>
              <w:spacing w:before="49"/>
              <w:ind w:left="120"/>
              <w:rPr>
                <w:sz w:val="22"/>
              </w:rPr>
            </w:pPr>
            <w:r>
              <w:rPr>
                <w:sz w:val="22"/>
              </w:rPr>
              <w:t>установление</w:t>
            </w:r>
            <w:r>
              <w:rPr>
                <w:spacing w:val="-7"/>
                <w:sz w:val="22"/>
              </w:rPr>
              <w:t> </w:t>
            </w:r>
            <w:r>
              <w:rPr>
                <w:sz w:val="22"/>
              </w:rPr>
              <w:t>заработной</w:t>
            </w:r>
            <w:r>
              <w:rPr>
                <w:spacing w:val="-8"/>
                <w:sz w:val="22"/>
              </w:rPr>
              <w:t> </w:t>
            </w:r>
            <w:r>
              <w:rPr>
                <w:sz w:val="22"/>
              </w:rPr>
              <w:t>платы</w:t>
            </w:r>
            <w:r>
              <w:rPr>
                <w:spacing w:val="-6"/>
                <w:sz w:val="22"/>
              </w:rPr>
              <w:t> </w:t>
            </w:r>
            <w:r>
              <w:rPr>
                <w:spacing w:val="-2"/>
                <w:sz w:val="22"/>
              </w:rPr>
              <w:t>работников</w:t>
            </w:r>
          </w:p>
        </w:tc>
        <w:tc>
          <w:tcPr>
            <w:tcW w:w="2155" w:type="dxa"/>
          </w:tcPr>
          <w:p>
            <w:pPr>
              <w:pStyle w:val="TableParagraph"/>
              <w:spacing w:line="237" w:lineRule="exact"/>
              <w:ind w:left="113"/>
              <w:rPr>
                <w:sz w:val="22"/>
              </w:rPr>
            </w:pPr>
            <w:r>
              <w:rPr>
                <w:sz w:val="22"/>
              </w:rPr>
              <w:t>Локальные</w:t>
            </w:r>
            <w:r>
              <w:rPr>
                <w:spacing w:val="-7"/>
                <w:sz w:val="22"/>
              </w:rPr>
              <w:t> </w:t>
            </w:r>
            <w:r>
              <w:rPr>
                <w:spacing w:val="-4"/>
                <w:sz w:val="22"/>
              </w:rPr>
              <w:t>акты</w:t>
            </w:r>
          </w:p>
        </w:tc>
        <w:tc>
          <w:tcPr>
            <w:tcW w:w="849" w:type="dxa"/>
          </w:tcPr>
          <w:p>
            <w:pPr>
              <w:pStyle w:val="TableParagraph"/>
              <w:spacing w:line="228" w:lineRule="auto"/>
              <w:ind w:left="116" w:right="37"/>
              <w:rPr>
                <w:sz w:val="22"/>
              </w:rPr>
            </w:pPr>
            <w:r>
              <w:rPr>
                <w:spacing w:val="-10"/>
                <w:sz w:val="22"/>
              </w:rPr>
              <w:t>к </w:t>
            </w:r>
            <w:r>
              <w:rPr>
                <w:spacing w:val="-2"/>
                <w:sz w:val="22"/>
              </w:rPr>
              <w:t>1.09.20</w:t>
            </w:r>
          </w:p>
          <w:p>
            <w:pPr>
              <w:pStyle w:val="TableParagraph"/>
              <w:spacing w:line="242" w:lineRule="exact"/>
              <w:ind w:left="116"/>
              <w:rPr>
                <w:sz w:val="22"/>
              </w:rPr>
            </w:pPr>
            <w:r>
              <w:rPr>
                <w:spacing w:val="-5"/>
                <w:sz w:val="22"/>
              </w:rPr>
              <w:t>23</w:t>
            </w:r>
          </w:p>
        </w:tc>
        <w:tc>
          <w:tcPr>
            <w:tcW w:w="1214" w:type="dxa"/>
            <w:tcBorders>
              <w:right w:val="nil"/>
            </w:tcBorders>
          </w:tcPr>
          <w:p>
            <w:pPr>
              <w:pStyle w:val="TableParagraph"/>
              <w:ind w:left="117" w:right="-44"/>
              <w:rPr>
                <w:sz w:val="22"/>
              </w:rPr>
            </w:pPr>
            <w:r>
              <w:rPr>
                <w:sz w:val="22"/>
              </w:rPr>
              <w:t>Директор</w:t>
            </w:r>
            <w:r>
              <w:rPr>
                <w:spacing w:val="-14"/>
                <w:sz w:val="22"/>
              </w:rPr>
              <w:t> </w:t>
            </w:r>
            <w:r>
              <w:rPr>
                <w:sz w:val="22"/>
              </w:rPr>
              <w:t>ш </w:t>
            </w:r>
            <w:r>
              <w:rPr>
                <w:spacing w:val="-2"/>
                <w:sz w:val="22"/>
              </w:rPr>
              <w:t>юрист</w:t>
            </w:r>
          </w:p>
        </w:tc>
      </w:tr>
    </w:tbl>
    <w:p>
      <w:pPr>
        <w:pStyle w:val="BodyText"/>
        <w:ind w:left="0" w:firstLine="0"/>
        <w:jc w:val="left"/>
        <w:rPr>
          <w:b/>
          <w:sz w:val="20"/>
        </w:rPr>
      </w:pPr>
    </w:p>
    <w:p>
      <w:pPr>
        <w:pStyle w:val="BodyText"/>
        <w:ind w:left="0" w:firstLine="0"/>
        <w:jc w:val="left"/>
        <w:rPr>
          <w:b/>
          <w:sz w:val="20"/>
        </w:rPr>
      </w:pPr>
    </w:p>
    <w:p>
      <w:pPr>
        <w:pStyle w:val="BodyText"/>
        <w:ind w:left="0" w:firstLine="0"/>
        <w:jc w:val="left"/>
        <w:rPr>
          <w:b/>
          <w:sz w:val="20"/>
        </w:rPr>
      </w:pPr>
    </w:p>
    <w:p>
      <w:pPr>
        <w:pStyle w:val="BodyText"/>
        <w:spacing w:before="223"/>
        <w:ind w:left="0" w:firstLine="0"/>
        <w:jc w:val="left"/>
        <w:rPr>
          <w:b/>
          <w:sz w:val="20"/>
        </w:rPr>
      </w:pP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6"/>
        <w:gridCol w:w="5106"/>
        <w:gridCol w:w="1841"/>
      </w:tblGrid>
      <w:tr>
        <w:trPr>
          <w:trHeight w:val="653" w:hRule="atLeast"/>
        </w:trPr>
        <w:tc>
          <w:tcPr>
            <w:tcW w:w="2696" w:type="dxa"/>
          </w:tcPr>
          <w:p>
            <w:pPr>
              <w:pStyle w:val="TableParagraph"/>
              <w:spacing w:before="202"/>
              <w:ind w:left="110"/>
              <w:rPr>
                <w:b/>
                <w:sz w:val="20"/>
              </w:rPr>
            </w:pPr>
            <w:r>
              <w:rPr>
                <w:b/>
                <w:spacing w:val="-2"/>
                <w:sz w:val="20"/>
              </w:rPr>
              <w:t>Направление</w:t>
            </w:r>
            <w:r>
              <w:rPr>
                <w:b/>
                <w:spacing w:val="5"/>
                <w:sz w:val="20"/>
              </w:rPr>
              <w:t> </w:t>
            </w:r>
            <w:r>
              <w:rPr>
                <w:b/>
                <w:spacing w:val="-2"/>
                <w:sz w:val="20"/>
              </w:rPr>
              <w:t>мероприятий</w:t>
            </w:r>
          </w:p>
        </w:tc>
        <w:tc>
          <w:tcPr>
            <w:tcW w:w="5106" w:type="dxa"/>
          </w:tcPr>
          <w:p>
            <w:pPr>
              <w:pStyle w:val="TableParagraph"/>
              <w:spacing w:before="202"/>
              <w:ind w:left="10"/>
              <w:jc w:val="center"/>
              <w:rPr>
                <w:b/>
                <w:sz w:val="20"/>
              </w:rPr>
            </w:pPr>
            <w:r>
              <w:rPr>
                <w:b/>
                <w:spacing w:val="-2"/>
                <w:sz w:val="20"/>
              </w:rPr>
              <w:t>Мероприятия</w:t>
            </w:r>
          </w:p>
        </w:tc>
        <w:tc>
          <w:tcPr>
            <w:tcW w:w="1841" w:type="dxa"/>
          </w:tcPr>
          <w:p>
            <w:pPr>
              <w:pStyle w:val="TableParagraph"/>
              <w:spacing w:before="87"/>
              <w:ind w:left="393" w:right="384" w:firstLine="232"/>
              <w:rPr>
                <w:b/>
                <w:sz w:val="20"/>
              </w:rPr>
            </w:pPr>
            <w:r>
              <w:rPr>
                <w:b/>
                <w:spacing w:val="-4"/>
                <w:sz w:val="20"/>
              </w:rPr>
              <w:t>Сроки </w:t>
            </w:r>
            <w:r>
              <w:rPr>
                <w:b/>
                <w:spacing w:val="-2"/>
                <w:sz w:val="20"/>
              </w:rPr>
              <w:t>реализации</w:t>
            </w:r>
          </w:p>
        </w:tc>
      </w:tr>
      <w:tr>
        <w:trPr>
          <w:trHeight w:val="1475" w:hRule="atLeast"/>
        </w:trPr>
        <w:tc>
          <w:tcPr>
            <w:tcW w:w="2696" w:type="dxa"/>
            <w:vMerge w:val="restart"/>
          </w:tcPr>
          <w:p>
            <w:pPr>
              <w:pStyle w:val="TableParagraph"/>
              <w:spacing w:before="62"/>
              <w:ind w:left="86"/>
              <w:rPr>
                <w:sz w:val="20"/>
              </w:rPr>
            </w:pPr>
            <w:r>
              <w:rPr>
                <w:sz w:val="20"/>
              </w:rPr>
              <w:t>I.</w:t>
            </w:r>
            <w:r>
              <w:rPr>
                <w:spacing w:val="-13"/>
                <w:sz w:val="20"/>
              </w:rPr>
              <w:t> </w:t>
            </w:r>
            <w:r>
              <w:rPr>
                <w:sz w:val="20"/>
              </w:rPr>
              <w:t>Нормативное</w:t>
            </w:r>
            <w:r>
              <w:rPr>
                <w:spacing w:val="-12"/>
                <w:sz w:val="20"/>
              </w:rPr>
              <w:t> </w:t>
            </w:r>
            <w:r>
              <w:rPr>
                <w:sz w:val="20"/>
              </w:rPr>
              <w:t>обеспечение введения ФГОС СОО</w:t>
            </w:r>
          </w:p>
        </w:tc>
        <w:tc>
          <w:tcPr>
            <w:tcW w:w="5106" w:type="dxa"/>
          </w:tcPr>
          <w:p>
            <w:pPr>
              <w:pStyle w:val="TableParagraph"/>
              <w:spacing w:before="62"/>
              <w:ind w:left="88" w:right="148"/>
              <w:rPr>
                <w:sz w:val="20"/>
              </w:rPr>
            </w:pPr>
            <w:r>
              <w:rPr>
                <w:sz w:val="20"/>
              </w:rPr>
              <w:t>1. Наличие решения органа государственно- общественного управления (совета школы, управляющего совета, попечительского совета) или иного</w:t>
            </w:r>
            <w:r>
              <w:rPr>
                <w:spacing w:val="-9"/>
                <w:sz w:val="20"/>
              </w:rPr>
              <w:t> </w:t>
            </w:r>
            <w:r>
              <w:rPr>
                <w:sz w:val="20"/>
              </w:rPr>
              <w:t>локального</w:t>
            </w:r>
            <w:r>
              <w:rPr>
                <w:spacing w:val="-9"/>
                <w:sz w:val="20"/>
              </w:rPr>
              <w:t> </w:t>
            </w:r>
            <w:r>
              <w:rPr>
                <w:sz w:val="20"/>
              </w:rPr>
              <w:t>акта</w:t>
            </w:r>
            <w:r>
              <w:rPr>
                <w:spacing w:val="-10"/>
                <w:sz w:val="20"/>
              </w:rPr>
              <w:t> </w:t>
            </w:r>
            <w:r>
              <w:rPr>
                <w:sz w:val="20"/>
              </w:rPr>
              <w:t>о</w:t>
            </w:r>
            <w:r>
              <w:rPr>
                <w:spacing w:val="-9"/>
                <w:sz w:val="20"/>
              </w:rPr>
              <w:t> </w:t>
            </w:r>
            <w:r>
              <w:rPr>
                <w:sz w:val="20"/>
              </w:rPr>
              <w:t>введении</w:t>
            </w:r>
            <w:r>
              <w:rPr>
                <w:spacing w:val="-11"/>
                <w:sz w:val="20"/>
              </w:rPr>
              <w:t> </w:t>
            </w:r>
            <w:r>
              <w:rPr>
                <w:sz w:val="20"/>
              </w:rPr>
              <w:t>в</w:t>
            </w:r>
            <w:r>
              <w:rPr>
                <w:spacing w:val="-13"/>
                <w:sz w:val="20"/>
              </w:rPr>
              <w:t> </w:t>
            </w:r>
            <w:r>
              <w:rPr>
                <w:sz w:val="20"/>
              </w:rPr>
              <w:t>образовательной организации ФГОС СОО</w:t>
            </w:r>
          </w:p>
        </w:tc>
        <w:tc>
          <w:tcPr>
            <w:tcW w:w="1841" w:type="dxa"/>
          </w:tcPr>
          <w:p>
            <w:pPr>
              <w:pStyle w:val="TableParagraph"/>
              <w:spacing w:before="62"/>
              <w:ind w:left="83"/>
              <w:rPr>
                <w:sz w:val="20"/>
              </w:rPr>
            </w:pPr>
            <w:r>
              <w:rPr>
                <w:spacing w:val="-2"/>
                <w:sz w:val="20"/>
              </w:rPr>
              <w:t>Август</w:t>
            </w:r>
          </w:p>
        </w:tc>
      </w:tr>
      <w:tr>
        <w:trPr>
          <w:trHeight w:val="702" w:hRule="atLeast"/>
        </w:trPr>
        <w:tc>
          <w:tcPr>
            <w:tcW w:w="2696" w:type="dxa"/>
            <w:vMerge/>
            <w:tcBorders>
              <w:top w:val="nil"/>
            </w:tcBorders>
          </w:tcPr>
          <w:p>
            <w:pPr>
              <w:rPr>
                <w:sz w:val="2"/>
                <w:szCs w:val="2"/>
              </w:rPr>
            </w:pPr>
          </w:p>
        </w:tc>
        <w:tc>
          <w:tcPr>
            <w:tcW w:w="5106" w:type="dxa"/>
          </w:tcPr>
          <w:p>
            <w:pPr>
              <w:pStyle w:val="TableParagraph"/>
              <w:spacing w:before="62"/>
              <w:ind w:left="88" w:right="148"/>
              <w:rPr>
                <w:sz w:val="20"/>
              </w:rPr>
            </w:pPr>
            <w:r>
              <w:rPr>
                <w:sz w:val="20"/>
              </w:rPr>
              <w:t>2.</w:t>
            </w:r>
            <w:r>
              <w:rPr>
                <w:spacing w:val="-13"/>
                <w:sz w:val="20"/>
              </w:rPr>
              <w:t> </w:t>
            </w:r>
            <w:r>
              <w:rPr>
                <w:sz w:val="20"/>
              </w:rPr>
              <w:t>Разработка</w:t>
            </w:r>
            <w:r>
              <w:rPr>
                <w:spacing w:val="-12"/>
                <w:sz w:val="20"/>
              </w:rPr>
              <w:t> </w:t>
            </w:r>
            <w:r>
              <w:rPr>
                <w:sz w:val="20"/>
              </w:rPr>
              <w:t>и</w:t>
            </w:r>
            <w:r>
              <w:rPr>
                <w:spacing w:val="-13"/>
                <w:sz w:val="20"/>
              </w:rPr>
              <w:t> </w:t>
            </w:r>
            <w:r>
              <w:rPr>
                <w:sz w:val="20"/>
              </w:rPr>
              <w:t>утверждение</w:t>
            </w:r>
            <w:r>
              <w:rPr>
                <w:spacing w:val="-12"/>
                <w:sz w:val="20"/>
              </w:rPr>
              <w:t> </w:t>
            </w:r>
            <w:r>
              <w:rPr>
                <w:sz w:val="20"/>
              </w:rPr>
              <w:t>плана-графика</w:t>
            </w:r>
            <w:r>
              <w:rPr>
                <w:spacing w:val="-11"/>
                <w:sz w:val="20"/>
              </w:rPr>
              <w:t> </w:t>
            </w:r>
            <w:r>
              <w:rPr>
                <w:sz w:val="20"/>
              </w:rPr>
              <w:t>введения ФГОС СОО</w:t>
            </w:r>
          </w:p>
        </w:tc>
        <w:tc>
          <w:tcPr>
            <w:tcW w:w="1841" w:type="dxa"/>
          </w:tcPr>
          <w:p>
            <w:pPr>
              <w:pStyle w:val="TableParagraph"/>
              <w:spacing w:before="62"/>
              <w:ind w:left="83"/>
              <w:rPr>
                <w:sz w:val="20"/>
              </w:rPr>
            </w:pPr>
            <w:r>
              <w:rPr>
                <w:spacing w:val="-2"/>
                <w:sz w:val="20"/>
              </w:rPr>
              <w:t>Август</w:t>
            </w:r>
          </w:p>
        </w:tc>
      </w:tr>
      <w:tr>
        <w:trPr>
          <w:trHeight w:val="1072" w:hRule="atLeast"/>
        </w:trPr>
        <w:tc>
          <w:tcPr>
            <w:tcW w:w="2696" w:type="dxa"/>
            <w:vMerge/>
            <w:tcBorders>
              <w:top w:val="nil"/>
            </w:tcBorders>
          </w:tcPr>
          <w:p>
            <w:pPr>
              <w:rPr>
                <w:sz w:val="2"/>
                <w:szCs w:val="2"/>
              </w:rPr>
            </w:pPr>
          </w:p>
        </w:tc>
        <w:tc>
          <w:tcPr>
            <w:tcW w:w="5106" w:type="dxa"/>
          </w:tcPr>
          <w:p>
            <w:pPr>
              <w:pStyle w:val="TableParagraph"/>
              <w:spacing w:before="60"/>
              <w:ind w:left="88" w:right="148"/>
              <w:rPr>
                <w:sz w:val="20"/>
              </w:rPr>
            </w:pPr>
            <w:r>
              <w:rPr>
                <w:sz w:val="20"/>
              </w:rPr>
              <w:t>3.</w:t>
            </w:r>
            <w:r>
              <w:rPr>
                <w:spacing w:val="-13"/>
                <w:sz w:val="20"/>
              </w:rPr>
              <w:t> </w:t>
            </w:r>
            <w:r>
              <w:rPr>
                <w:sz w:val="20"/>
              </w:rPr>
              <w:t>Обеспечение</w:t>
            </w:r>
            <w:r>
              <w:rPr>
                <w:spacing w:val="-12"/>
                <w:sz w:val="20"/>
              </w:rPr>
              <w:t> </w:t>
            </w:r>
            <w:r>
              <w:rPr>
                <w:sz w:val="20"/>
              </w:rPr>
              <w:t>соответствия</w:t>
            </w:r>
            <w:r>
              <w:rPr>
                <w:spacing w:val="-13"/>
                <w:sz w:val="20"/>
              </w:rPr>
              <w:t> </w:t>
            </w:r>
            <w:r>
              <w:rPr>
                <w:sz w:val="20"/>
              </w:rPr>
              <w:t>нормативной</w:t>
            </w:r>
            <w:r>
              <w:rPr>
                <w:spacing w:val="-12"/>
                <w:sz w:val="20"/>
              </w:rPr>
              <w:t> </w:t>
            </w:r>
            <w:r>
              <w:rPr>
                <w:sz w:val="20"/>
              </w:rPr>
              <w:t>базы</w:t>
            </w:r>
            <w:r>
              <w:rPr>
                <w:spacing w:val="-13"/>
                <w:sz w:val="20"/>
              </w:rPr>
              <w:t> </w:t>
            </w:r>
            <w:r>
              <w:rPr>
                <w:sz w:val="20"/>
              </w:rPr>
              <w:t>школы требованиям ФГОС СОО (цели образовательной</w:t>
            </w:r>
          </w:p>
          <w:p>
            <w:pPr>
              <w:pStyle w:val="TableParagraph"/>
              <w:spacing w:line="242" w:lineRule="auto"/>
              <w:ind w:left="88" w:right="936"/>
              <w:rPr>
                <w:sz w:val="20"/>
              </w:rPr>
            </w:pPr>
            <w:r>
              <w:rPr>
                <w:sz w:val="20"/>
              </w:rPr>
              <w:t>деятельности,</w:t>
            </w:r>
            <w:r>
              <w:rPr>
                <w:spacing w:val="-13"/>
                <w:sz w:val="20"/>
              </w:rPr>
              <w:t> </w:t>
            </w:r>
            <w:r>
              <w:rPr>
                <w:sz w:val="20"/>
              </w:rPr>
              <w:t>режим</w:t>
            </w:r>
            <w:r>
              <w:rPr>
                <w:spacing w:val="-12"/>
                <w:sz w:val="20"/>
              </w:rPr>
              <w:t> </w:t>
            </w:r>
            <w:r>
              <w:rPr>
                <w:sz w:val="20"/>
              </w:rPr>
              <w:t>занятий,</w:t>
            </w:r>
            <w:r>
              <w:rPr>
                <w:spacing w:val="-13"/>
                <w:sz w:val="20"/>
              </w:rPr>
              <w:t> </w:t>
            </w:r>
            <w:r>
              <w:rPr>
                <w:sz w:val="20"/>
              </w:rPr>
              <w:t>финансирование, материально-техническое обеспечение и др.)</w:t>
            </w:r>
          </w:p>
        </w:tc>
        <w:tc>
          <w:tcPr>
            <w:tcW w:w="1841" w:type="dxa"/>
          </w:tcPr>
          <w:p>
            <w:pPr>
              <w:pStyle w:val="TableParagraph"/>
              <w:spacing w:before="60"/>
              <w:ind w:left="83"/>
              <w:rPr>
                <w:sz w:val="20"/>
              </w:rPr>
            </w:pPr>
            <w:r>
              <w:rPr>
                <w:spacing w:val="-2"/>
                <w:sz w:val="20"/>
              </w:rPr>
              <w:t>Август</w:t>
            </w:r>
          </w:p>
        </w:tc>
      </w:tr>
    </w:tbl>
    <w:p>
      <w:pPr>
        <w:spacing w:after="0"/>
        <w:rPr>
          <w:sz w:val="20"/>
        </w:rPr>
        <w:sectPr>
          <w:pgSz w:w="11920" w:h="16850"/>
          <w:pgMar w:header="0" w:footer="1285" w:top="1100" w:bottom="1480" w:left="1480" w:right="0"/>
        </w:sectPr>
      </w:pP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6"/>
        <w:gridCol w:w="5106"/>
        <w:gridCol w:w="1841"/>
      </w:tblGrid>
      <w:tr>
        <w:trPr>
          <w:trHeight w:val="1300" w:hRule="atLeast"/>
        </w:trPr>
        <w:tc>
          <w:tcPr>
            <w:tcW w:w="2696" w:type="dxa"/>
            <w:vMerge w:val="restart"/>
            <w:tcBorders>
              <w:top w:val="nil"/>
            </w:tcBorders>
          </w:tcPr>
          <w:p>
            <w:pPr>
              <w:pStyle w:val="TableParagraph"/>
              <w:rPr>
                <w:sz w:val="18"/>
              </w:rPr>
            </w:pPr>
          </w:p>
        </w:tc>
        <w:tc>
          <w:tcPr>
            <w:tcW w:w="5106" w:type="dxa"/>
          </w:tcPr>
          <w:p>
            <w:pPr>
              <w:pStyle w:val="TableParagraph"/>
              <w:spacing w:before="60"/>
              <w:ind w:left="88" w:right="148"/>
              <w:rPr>
                <w:sz w:val="20"/>
              </w:rPr>
            </w:pPr>
            <w:r>
              <w:rPr>
                <w:sz w:val="20"/>
              </w:rPr>
              <w:t>4.</w:t>
            </w:r>
            <w:r>
              <w:rPr>
                <w:spacing w:val="40"/>
                <w:sz w:val="20"/>
              </w:rPr>
              <w:t> </w:t>
            </w:r>
            <w:r>
              <w:rPr>
                <w:sz w:val="20"/>
              </w:rPr>
              <w:t>Разработка на основе примерной основной образовательной программы среднего общего образования</w:t>
            </w:r>
            <w:r>
              <w:rPr>
                <w:spacing w:val="-13"/>
                <w:sz w:val="20"/>
              </w:rPr>
              <w:t> </w:t>
            </w:r>
            <w:r>
              <w:rPr>
                <w:sz w:val="20"/>
              </w:rPr>
              <w:t>основной</w:t>
            </w:r>
            <w:r>
              <w:rPr>
                <w:spacing w:val="-12"/>
                <w:sz w:val="20"/>
              </w:rPr>
              <w:t> </w:t>
            </w:r>
            <w:r>
              <w:rPr>
                <w:sz w:val="20"/>
              </w:rPr>
              <w:t>образовательной</w:t>
            </w:r>
            <w:r>
              <w:rPr>
                <w:spacing w:val="-13"/>
                <w:sz w:val="20"/>
              </w:rPr>
              <w:t> </w:t>
            </w:r>
            <w:r>
              <w:rPr>
                <w:sz w:val="20"/>
              </w:rPr>
              <w:t>программы среднего общего образования образовательной </w:t>
            </w:r>
            <w:r>
              <w:rPr>
                <w:spacing w:val="-2"/>
                <w:sz w:val="20"/>
              </w:rPr>
              <w:t>организации</w:t>
            </w:r>
          </w:p>
        </w:tc>
        <w:tc>
          <w:tcPr>
            <w:tcW w:w="1841" w:type="dxa"/>
          </w:tcPr>
          <w:p>
            <w:pPr>
              <w:pStyle w:val="TableParagraph"/>
              <w:spacing w:before="60"/>
              <w:ind w:left="83"/>
              <w:rPr>
                <w:sz w:val="20"/>
              </w:rPr>
            </w:pPr>
            <w:r>
              <w:rPr>
                <w:sz w:val="20"/>
              </w:rPr>
              <w:t>До</w:t>
            </w:r>
            <w:r>
              <w:rPr>
                <w:spacing w:val="-2"/>
                <w:sz w:val="20"/>
              </w:rPr>
              <w:t> 28.08.2024</w:t>
            </w:r>
          </w:p>
        </w:tc>
      </w:tr>
      <w:tr>
        <w:trPr>
          <w:trHeight w:val="613" w:hRule="atLeast"/>
        </w:trPr>
        <w:tc>
          <w:tcPr>
            <w:tcW w:w="2696" w:type="dxa"/>
            <w:vMerge/>
            <w:tcBorders>
              <w:top w:val="nil"/>
            </w:tcBorders>
          </w:tcPr>
          <w:p>
            <w:pPr>
              <w:rPr>
                <w:sz w:val="2"/>
                <w:szCs w:val="2"/>
              </w:rPr>
            </w:pPr>
          </w:p>
        </w:tc>
        <w:tc>
          <w:tcPr>
            <w:tcW w:w="5106" w:type="dxa"/>
          </w:tcPr>
          <w:p>
            <w:pPr>
              <w:pStyle w:val="TableParagraph"/>
              <w:spacing w:before="62"/>
              <w:ind w:left="88" w:right="148"/>
              <w:rPr>
                <w:sz w:val="20"/>
              </w:rPr>
            </w:pPr>
            <w:r>
              <w:rPr>
                <w:sz w:val="20"/>
              </w:rPr>
              <w:t>5.</w:t>
            </w:r>
            <w:r>
              <w:rPr>
                <w:spacing w:val="28"/>
                <w:sz w:val="20"/>
              </w:rPr>
              <w:t> </w:t>
            </w:r>
            <w:r>
              <w:rPr>
                <w:sz w:val="20"/>
              </w:rPr>
              <w:t>Утверждение</w:t>
            </w:r>
            <w:r>
              <w:rPr>
                <w:spacing w:val="-10"/>
                <w:sz w:val="20"/>
              </w:rPr>
              <w:t> </w:t>
            </w:r>
            <w:r>
              <w:rPr>
                <w:sz w:val="20"/>
              </w:rPr>
              <w:t>основной</w:t>
            </w:r>
            <w:r>
              <w:rPr>
                <w:spacing w:val="-13"/>
                <w:sz w:val="20"/>
              </w:rPr>
              <w:t> </w:t>
            </w:r>
            <w:r>
              <w:rPr>
                <w:sz w:val="20"/>
              </w:rPr>
              <w:t>образовательной</w:t>
            </w:r>
            <w:r>
              <w:rPr>
                <w:spacing w:val="-9"/>
                <w:sz w:val="20"/>
              </w:rPr>
              <w:t> </w:t>
            </w:r>
            <w:r>
              <w:rPr>
                <w:sz w:val="20"/>
              </w:rPr>
              <w:t>программы образовательной организации</w:t>
            </w:r>
          </w:p>
        </w:tc>
        <w:tc>
          <w:tcPr>
            <w:tcW w:w="1841" w:type="dxa"/>
          </w:tcPr>
          <w:p>
            <w:pPr>
              <w:pStyle w:val="TableParagraph"/>
              <w:spacing w:before="62"/>
              <w:ind w:left="83"/>
              <w:rPr>
                <w:sz w:val="20"/>
              </w:rPr>
            </w:pPr>
            <w:r>
              <w:rPr>
                <w:spacing w:val="-2"/>
                <w:sz w:val="20"/>
              </w:rPr>
              <w:t>31.08.2024</w:t>
            </w:r>
          </w:p>
        </w:tc>
      </w:tr>
      <w:tr>
        <w:trPr>
          <w:trHeight w:val="1401" w:hRule="atLeast"/>
        </w:trPr>
        <w:tc>
          <w:tcPr>
            <w:tcW w:w="2696" w:type="dxa"/>
            <w:vMerge w:val="restart"/>
          </w:tcPr>
          <w:p>
            <w:pPr>
              <w:pStyle w:val="TableParagraph"/>
              <w:rPr>
                <w:sz w:val="18"/>
              </w:rPr>
            </w:pPr>
          </w:p>
        </w:tc>
        <w:tc>
          <w:tcPr>
            <w:tcW w:w="5106" w:type="dxa"/>
          </w:tcPr>
          <w:p>
            <w:pPr>
              <w:pStyle w:val="TableParagraph"/>
              <w:spacing w:before="58"/>
              <w:ind w:left="88" w:right="148"/>
              <w:rPr>
                <w:sz w:val="20"/>
              </w:rPr>
            </w:pPr>
            <w:r>
              <w:rPr>
                <w:sz w:val="20"/>
              </w:rPr>
              <w:t>6.</w:t>
            </w:r>
            <w:r>
              <w:rPr>
                <w:spacing w:val="24"/>
                <w:sz w:val="20"/>
              </w:rPr>
              <w:t> </w:t>
            </w:r>
            <w:r>
              <w:rPr>
                <w:sz w:val="20"/>
              </w:rPr>
              <w:t>Приведение</w:t>
            </w:r>
            <w:r>
              <w:rPr>
                <w:spacing w:val="-9"/>
                <w:sz w:val="20"/>
              </w:rPr>
              <w:t> </w:t>
            </w:r>
            <w:r>
              <w:rPr>
                <w:sz w:val="20"/>
              </w:rPr>
              <w:t>должностных</w:t>
            </w:r>
            <w:r>
              <w:rPr>
                <w:spacing w:val="-12"/>
                <w:sz w:val="20"/>
              </w:rPr>
              <w:t> </w:t>
            </w:r>
            <w:r>
              <w:rPr>
                <w:sz w:val="20"/>
              </w:rPr>
              <w:t>инструкций</w:t>
            </w:r>
            <w:r>
              <w:rPr>
                <w:spacing w:val="-13"/>
                <w:sz w:val="20"/>
              </w:rPr>
              <w:t> </w:t>
            </w:r>
            <w:r>
              <w:rPr>
                <w:sz w:val="20"/>
              </w:rPr>
              <w:t>работников образовательной организации в соответствие с требованиями ФГОС СОО и тарифно-- квалификационными характеристиками и</w:t>
            </w:r>
          </w:p>
          <w:p>
            <w:pPr>
              <w:pStyle w:val="TableParagraph"/>
              <w:spacing w:before="1"/>
              <w:ind w:left="88"/>
              <w:rPr>
                <w:sz w:val="20"/>
              </w:rPr>
            </w:pPr>
            <w:r>
              <w:rPr>
                <w:spacing w:val="-2"/>
                <w:sz w:val="20"/>
              </w:rPr>
              <w:t>профессиональным</w:t>
            </w:r>
            <w:r>
              <w:rPr>
                <w:spacing w:val="10"/>
                <w:sz w:val="20"/>
              </w:rPr>
              <w:t> </w:t>
            </w:r>
            <w:r>
              <w:rPr>
                <w:spacing w:val="-2"/>
                <w:sz w:val="20"/>
              </w:rPr>
              <w:t>стандартом</w:t>
            </w:r>
            <w:r>
              <w:rPr>
                <w:spacing w:val="11"/>
                <w:sz w:val="20"/>
              </w:rPr>
              <w:t> </w:t>
            </w:r>
            <w:r>
              <w:rPr>
                <w:spacing w:val="-2"/>
                <w:sz w:val="20"/>
              </w:rPr>
              <w:t>педагога</w:t>
            </w:r>
          </w:p>
        </w:tc>
        <w:tc>
          <w:tcPr>
            <w:tcW w:w="1841" w:type="dxa"/>
          </w:tcPr>
          <w:p>
            <w:pPr>
              <w:pStyle w:val="TableParagraph"/>
              <w:spacing w:before="58"/>
              <w:ind w:left="83"/>
              <w:rPr>
                <w:sz w:val="20"/>
              </w:rPr>
            </w:pPr>
            <w:r>
              <w:rPr>
                <w:sz w:val="20"/>
              </w:rPr>
              <w:t>До</w:t>
            </w:r>
            <w:r>
              <w:rPr>
                <w:spacing w:val="-2"/>
                <w:sz w:val="20"/>
              </w:rPr>
              <w:t> 5.09.2024</w:t>
            </w:r>
          </w:p>
        </w:tc>
      </w:tr>
      <w:tr>
        <w:trPr>
          <w:trHeight w:val="1269" w:hRule="atLeast"/>
        </w:trPr>
        <w:tc>
          <w:tcPr>
            <w:tcW w:w="2696" w:type="dxa"/>
            <w:vMerge/>
            <w:tcBorders>
              <w:top w:val="nil"/>
            </w:tcBorders>
          </w:tcPr>
          <w:p>
            <w:pPr>
              <w:rPr>
                <w:sz w:val="2"/>
                <w:szCs w:val="2"/>
              </w:rPr>
            </w:pPr>
          </w:p>
        </w:tc>
        <w:tc>
          <w:tcPr>
            <w:tcW w:w="5106" w:type="dxa"/>
          </w:tcPr>
          <w:p>
            <w:pPr>
              <w:pStyle w:val="TableParagraph"/>
              <w:spacing w:before="58"/>
              <w:ind w:left="88" w:right="148"/>
              <w:rPr>
                <w:sz w:val="20"/>
              </w:rPr>
            </w:pPr>
            <w:r>
              <w:rPr>
                <w:sz w:val="20"/>
              </w:rPr>
              <w:t>7.</w:t>
            </w:r>
            <w:r>
              <w:rPr>
                <w:spacing w:val="39"/>
                <w:sz w:val="20"/>
              </w:rPr>
              <w:t> </w:t>
            </w:r>
            <w:r>
              <w:rPr>
                <w:sz w:val="20"/>
              </w:rPr>
              <w:t>Определение</w:t>
            </w:r>
            <w:r>
              <w:rPr>
                <w:spacing w:val="-4"/>
                <w:sz w:val="20"/>
              </w:rPr>
              <w:t> </w:t>
            </w:r>
            <w:r>
              <w:rPr>
                <w:sz w:val="20"/>
              </w:rPr>
              <w:t>списка</w:t>
            </w:r>
            <w:r>
              <w:rPr>
                <w:spacing w:val="-4"/>
                <w:sz w:val="20"/>
              </w:rPr>
              <w:t> </w:t>
            </w:r>
            <w:r>
              <w:rPr>
                <w:sz w:val="20"/>
              </w:rPr>
              <w:t>учебников</w:t>
            </w:r>
            <w:r>
              <w:rPr>
                <w:spacing w:val="-2"/>
                <w:sz w:val="20"/>
              </w:rPr>
              <w:t> </w:t>
            </w:r>
            <w:r>
              <w:rPr>
                <w:sz w:val="20"/>
              </w:rPr>
              <w:t>и</w:t>
            </w:r>
            <w:r>
              <w:rPr>
                <w:spacing w:val="-6"/>
                <w:sz w:val="20"/>
              </w:rPr>
              <w:t> </w:t>
            </w:r>
            <w:r>
              <w:rPr>
                <w:sz w:val="20"/>
              </w:rPr>
              <w:t>учебных</w:t>
            </w:r>
            <w:r>
              <w:rPr>
                <w:spacing w:val="-3"/>
                <w:sz w:val="20"/>
              </w:rPr>
              <w:t> </w:t>
            </w:r>
            <w:r>
              <w:rPr>
                <w:sz w:val="20"/>
              </w:rPr>
              <w:t>пособий, используемых в образовательной деятельности в соответствии</w:t>
            </w:r>
            <w:r>
              <w:rPr>
                <w:spacing w:val="-8"/>
                <w:sz w:val="20"/>
              </w:rPr>
              <w:t> </w:t>
            </w:r>
            <w:r>
              <w:rPr>
                <w:sz w:val="20"/>
              </w:rPr>
              <w:t>с</w:t>
            </w:r>
            <w:r>
              <w:rPr>
                <w:spacing w:val="-8"/>
                <w:sz w:val="20"/>
              </w:rPr>
              <w:t> </w:t>
            </w:r>
            <w:r>
              <w:rPr>
                <w:sz w:val="20"/>
              </w:rPr>
              <w:t>ФГОС</w:t>
            </w:r>
            <w:r>
              <w:rPr>
                <w:spacing w:val="-9"/>
                <w:sz w:val="20"/>
              </w:rPr>
              <w:t> </w:t>
            </w:r>
            <w:r>
              <w:rPr>
                <w:sz w:val="20"/>
              </w:rPr>
              <w:t>СОО</w:t>
            </w:r>
            <w:r>
              <w:rPr>
                <w:spacing w:val="-7"/>
                <w:sz w:val="20"/>
              </w:rPr>
              <w:t> </w:t>
            </w:r>
            <w:r>
              <w:rPr>
                <w:sz w:val="20"/>
              </w:rPr>
              <w:t>и</w:t>
            </w:r>
            <w:r>
              <w:rPr>
                <w:spacing w:val="-12"/>
                <w:sz w:val="20"/>
              </w:rPr>
              <w:t> </w:t>
            </w:r>
            <w:r>
              <w:rPr>
                <w:sz w:val="20"/>
              </w:rPr>
              <w:t>входящих</w:t>
            </w:r>
            <w:r>
              <w:rPr>
                <w:spacing w:val="-7"/>
                <w:sz w:val="20"/>
              </w:rPr>
              <w:t> </w:t>
            </w:r>
            <w:r>
              <w:rPr>
                <w:sz w:val="20"/>
              </w:rPr>
              <w:t>в</w:t>
            </w:r>
            <w:r>
              <w:rPr>
                <w:spacing w:val="-11"/>
                <w:sz w:val="20"/>
              </w:rPr>
              <w:t> </w:t>
            </w:r>
            <w:r>
              <w:rPr>
                <w:sz w:val="20"/>
              </w:rPr>
              <w:t>федеральный перечень учебников</w:t>
            </w:r>
          </w:p>
        </w:tc>
        <w:tc>
          <w:tcPr>
            <w:tcW w:w="1841" w:type="dxa"/>
          </w:tcPr>
          <w:p>
            <w:pPr>
              <w:pStyle w:val="TableParagraph"/>
              <w:spacing w:before="58"/>
              <w:ind w:left="83"/>
              <w:rPr>
                <w:sz w:val="20"/>
              </w:rPr>
            </w:pPr>
            <w:r>
              <w:rPr>
                <w:spacing w:val="-2"/>
                <w:sz w:val="20"/>
              </w:rPr>
              <w:t>Август</w:t>
            </w:r>
          </w:p>
        </w:tc>
      </w:tr>
      <w:tr>
        <w:trPr>
          <w:trHeight w:val="1305" w:hRule="atLeast"/>
        </w:trPr>
        <w:tc>
          <w:tcPr>
            <w:tcW w:w="2696" w:type="dxa"/>
            <w:vMerge/>
            <w:tcBorders>
              <w:top w:val="nil"/>
            </w:tcBorders>
          </w:tcPr>
          <w:p>
            <w:pPr>
              <w:rPr>
                <w:sz w:val="2"/>
                <w:szCs w:val="2"/>
              </w:rPr>
            </w:pPr>
          </w:p>
        </w:tc>
        <w:tc>
          <w:tcPr>
            <w:tcW w:w="5106" w:type="dxa"/>
          </w:tcPr>
          <w:p>
            <w:pPr>
              <w:pStyle w:val="TableParagraph"/>
              <w:spacing w:before="55"/>
              <w:ind w:left="88" w:right="148"/>
              <w:rPr>
                <w:sz w:val="20"/>
              </w:rPr>
            </w:pPr>
            <w:r>
              <w:rPr>
                <w:sz w:val="20"/>
              </w:rPr>
              <w:t>8.</w:t>
            </w:r>
            <w:r>
              <w:rPr>
                <w:spacing w:val="40"/>
                <w:sz w:val="20"/>
              </w:rPr>
              <w:t> </w:t>
            </w:r>
            <w:r>
              <w:rPr>
                <w:sz w:val="20"/>
              </w:rPr>
              <w:t>Разработка и корректировка локальных актов, устанавливающих требования к различным объектам инфраструктуры</w:t>
            </w:r>
            <w:r>
              <w:rPr>
                <w:spacing w:val="-13"/>
                <w:sz w:val="20"/>
              </w:rPr>
              <w:t> </w:t>
            </w:r>
            <w:r>
              <w:rPr>
                <w:sz w:val="20"/>
              </w:rPr>
              <w:t>образовательной</w:t>
            </w:r>
            <w:r>
              <w:rPr>
                <w:spacing w:val="-12"/>
                <w:sz w:val="20"/>
              </w:rPr>
              <w:t> </w:t>
            </w:r>
            <w:r>
              <w:rPr>
                <w:sz w:val="20"/>
              </w:rPr>
              <w:t>организации</w:t>
            </w:r>
            <w:r>
              <w:rPr>
                <w:spacing w:val="-13"/>
                <w:sz w:val="20"/>
              </w:rPr>
              <w:t> </w:t>
            </w:r>
            <w:r>
              <w:rPr>
                <w:sz w:val="20"/>
              </w:rPr>
              <w:t>с</w:t>
            </w:r>
            <w:r>
              <w:rPr>
                <w:spacing w:val="-12"/>
                <w:sz w:val="20"/>
              </w:rPr>
              <w:t> </w:t>
            </w:r>
            <w:r>
              <w:rPr>
                <w:sz w:val="20"/>
              </w:rPr>
              <w:t>учетом требований к минимальной оснащенности учебного </w:t>
            </w:r>
            <w:r>
              <w:rPr>
                <w:spacing w:val="-2"/>
                <w:sz w:val="20"/>
              </w:rPr>
              <w:t>процесса</w:t>
            </w:r>
          </w:p>
        </w:tc>
        <w:tc>
          <w:tcPr>
            <w:tcW w:w="1841" w:type="dxa"/>
          </w:tcPr>
          <w:p>
            <w:pPr>
              <w:pStyle w:val="TableParagraph"/>
              <w:spacing w:before="55"/>
              <w:ind w:left="83"/>
              <w:rPr>
                <w:sz w:val="20"/>
              </w:rPr>
            </w:pPr>
            <w:r>
              <w:rPr>
                <w:sz w:val="20"/>
              </w:rPr>
              <w:t>До</w:t>
            </w:r>
            <w:r>
              <w:rPr>
                <w:spacing w:val="-2"/>
                <w:sz w:val="20"/>
              </w:rPr>
              <w:t> 1.04.2024</w:t>
            </w:r>
          </w:p>
        </w:tc>
      </w:tr>
      <w:tr>
        <w:trPr>
          <w:trHeight w:val="3336" w:hRule="atLeast"/>
        </w:trPr>
        <w:tc>
          <w:tcPr>
            <w:tcW w:w="2696" w:type="dxa"/>
            <w:vMerge/>
            <w:tcBorders>
              <w:top w:val="nil"/>
            </w:tcBorders>
          </w:tcPr>
          <w:p>
            <w:pPr>
              <w:rPr>
                <w:sz w:val="2"/>
                <w:szCs w:val="2"/>
              </w:rPr>
            </w:pPr>
          </w:p>
        </w:tc>
        <w:tc>
          <w:tcPr>
            <w:tcW w:w="5106" w:type="dxa"/>
          </w:tcPr>
          <w:p>
            <w:pPr>
              <w:pStyle w:val="TableParagraph"/>
              <w:numPr>
                <w:ilvl w:val="0"/>
                <w:numId w:val="164"/>
              </w:numPr>
              <w:tabs>
                <w:tab w:pos="337" w:val="left" w:leader="none"/>
              </w:tabs>
              <w:spacing w:line="229" w:lineRule="exact" w:before="55" w:after="0"/>
              <w:ind w:left="337" w:right="0" w:hanging="249"/>
              <w:jc w:val="left"/>
              <w:rPr>
                <w:sz w:val="20"/>
              </w:rPr>
            </w:pPr>
            <w:r>
              <w:rPr>
                <w:spacing w:val="-2"/>
                <w:sz w:val="20"/>
              </w:rPr>
              <w:t>Доработка:</w:t>
            </w:r>
          </w:p>
          <w:p>
            <w:pPr>
              <w:pStyle w:val="TableParagraph"/>
              <w:numPr>
                <w:ilvl w:val="1"/>
                <w:numId w:val="164"/>
              </w:numPr>
              <w:tabs>
                <w:tab w:pos="288" w:val="left" w:leader="none"/>
              </w:tabs>
              <w:spacing w:line="229" w:lineRule="exact" w:before="0" w:after="0"/>
              <w:ind w:left="288" w:right="0" w:hanging="203"/>
              <w:jc w:val="left"/>
              <w:rPr>
                <w:sz w:val="20"/>
              </w:rPr>
            </w:pPr>
            <w:r>
              <w:rPr>
                <w:sz w:val="20"/>
              </w:rPr>
              <w:t>образовательных</w:t>
            </w:r>
            <w:r>
              <w:rPr>
                <w:spacing w:val="-9"/>
                <w:sz w:val="20"/>
              </w:rPr>
              <w:t> </w:t>
            </w:r>
            <w:r>
              <w:rPr>
                <w:sz w:val="20"/>
              </w:rPr>
              <w:t>программ</w:t>
            </w:r>
            <w:r>
              <w:rPr>
                <w:spacing w:val="-12"/>
                <w:sz w:val="20"/>
              </w:rPr>
              <w:t> </w:t>
            </w:r>
            <w:r>
              <w:rPr>
                <w:sz w:val="20"/>
              </w:rPr>
              <w:t>(индивидуальных</w:t>
            </w:r>
            <w:r>
              <w:rPr>
                <w:spacing w:val="-6"/>
                <w:sz w:val="20"/>
              </w:rPr>
              <w:t> </w:t>
            </w:r>
            <w:r>
              <w:rPr>
                <w:sz w:val="20"/>
              </w:rPr>
              <w:t>и</w:t>
            </w:r>
            <w:r>
              <w:rPr>
                <w:spacing w:val="25"/>
                <w:sz w:val="20"/>
              </w:rPr>
              <w:t> </w:t>
            </w:r>
            <w:r>
              <w:rPr>
                <w:spacing w:val="-2"/>
                <w:sz w:val="20"/>
              </w:rPr>
              <w:t>др.);</w:t>
            </w:r>
          </w:p>
          <w:p>
            <w:pPr>
              <w:pStyle w:val="TableParagraph"/>
              <w:numPr>
                <w:ilvl w:val="1"/>
                <w:numId w:val="164"/>
              </w:numPr>
              <w:tabs>
                <w:tab w:pos="288" w:val="left" w:leader="none"/>
              </w:tabs>
              <w:spacing w:line="240" w:lineRule="auto" w:before="3" w:after="0"/>
              <w:ind w:left="288" w:right="0" w:hanging="203"/>
              <w:jc w:val="left"/>
              <w:rPr>
                <w:sz w:val="20"/>
              </w:rPr>
            </w:pPr>
            <w:r>
              <w:rPr>
                <w:spacing w:val="-2"/>
                <w:sz w:val="20"/>
              </w:rPr>
              <w:t>учебного</w:t>
            </w:r>
            <w:r>
              <w:rPr>
                <w:spacing w:val="3"/>
                <w:sz w:val="20"/>
              </w:rPr>
              <w:t> </w:t>
            </w:r>
            <w:r>
              <w:rPr>
                <w:spacing w:val="-2"/>
                <w:sz w:val="20"/>
              </w:rPr>
              <w:t>плана;</w:t>
            </w:r>
          </w:p>
          <w:p>
            <w:pPr>
              <w:pStyle w:val="TableParagraph"/>
              <w:numPr>
                <w:ilvl w:val="1"/>
                <w:numId w:val="164"/>
              </w:numPr>
              <w:tabs>
                <w:tab w:pos="289" w:val="left" w:leader="none"/>
              </w:tabs>
              <w:spacing w:line="240" w:lineRule="auto" w:before="1" w:after="0"/>
              <w:ind w:left="88" w:right="786" w:firstLine="0"/>
              <w:jc w:val="left"/>
              <w:rPr>
                <w:sz w:val="20"/>
              </w:rPr>
            </w:pPr>
            <w:r>
              <w:rPr>
                <w:sz w:val="20"/>
              </w:rPr>
              <w:t>рабочих</w:t>
            </w:r>
            <w:r>
              <w:rPr>
                <w:spacing w:val="-13"/>
                <w:sz w:val="20"/>
              </w:rPr>
              <w:t> </w:t>
            </w:r>
            <w:r>
              <w:rPr>
                <w:sz w:val="20"/>
              </w:rPr>
              <w:t>программ</w:t>
            </w:r>
            <w:r>
              <w:rPr>
                <w:spacing w:val="-12"/>
                <w:sz w:val="20"/>
              </w:rPr>
              <w:t> </w:t>
            </w:r>
            <w:r>
              <w:rPr>
                <w:sz w:val="20"/>
              </w:rPr>
              <w:t>учебных</w:t>
            </w:r>
            <w:r>
              <w:rPr>
                <w:spacing w:val="-13"/>
                <w:sz w:val="20"/>
              </w:rPr>
              <w:t> </w:t>
            </w:r>
            <w:r>
              <w:rPr>
                <w:sz w:val="20"/>
              </w:rPr>
              <w:t>предметов,</w:t>
            </w:r>
            <w:r>
              <w:rPr>
                <w:spacing w:val="-12"/>
                <w:sz w:val="20"/>
              </w:rPr>
              <w:t> </w:t>
            </w:r>
            <w:r>
              <w:rPr>
                <w:sz w:val="20"/>
              </w:rPr>
              <w:t>курсов, дисциплин, модулей;</w:t>
            </w:r>
          </w:p>
          <w:p>
            <w:pPr>
              <w:pStyle w:val="TableParagraph"/>
              <w:numPr>
                <w:ilvl w:val="1"/>
                <w:numId w:val="164"/>
              </w:numPr>
              <w:tabs>
                <w:tab w:pos="288" w:val="left" w:leader="none"/>
              </w:tabs>
              <w:spacing w:line="227" w:lineRule="exact" w:before="0" w:after="0"/>
              <w:ind w:left="288" w:right="0" w:hanging="203"/>
              <w:jc w:val="left"/>
              <w:rPr>
                <w:sz w:val="20"/>
              </w:rPr>
            </w:pPr>
            <w:r>
              <w:rPr>
                <w:spacing w:val="-2"/>
                <w:sz w:val="20"/>
              </w:rPr>
              <w:t>календарного</w:t>
            </w:r>
            <w:r>
              <w:rPr>
                <w:spacing w:val="6"/>
                <w:sz w:val="20"/>
              </w:rPr>
              <w:t> </w:t>
            </w:r>
            <w:r>
              <w:rPr>
                <w:spacing w:val="-2"/>
                <w:sz w:val="20"/>
              </w:rPr>
              <w:t>учебного</w:t>
            </w:r>
            <w:r>
              <w:rPr>
                <w:spacing w:val="7"/>
                <w:sz w:val="20"/>
              </w:rPr>
              <w:t> </w:t>
            </w:r>
            <w:r>
              <w:rPr>
                <w:spacing w:val="-2"/>
                <w:sz w:val="20"/>
              </w:rPr>
              <w:t>графика;</w:t>
            </w:r>
          </w:p>
          <w:p>
            <w:pPr>
              <w:pStyle w:val="TableParagraph"/>
              <w:numPr>
                <w:ilvl w:val="1"/>
                <w:numId w:val="164"/>
              </w:numPr>
              <w:tabs>
                <w:tab w:pos="235" w:val="left" w:leader="none"/>
              </w:tabs>
              <w:spacing w:line="229" w:lineRule="exact" w:before="0" w:after="0"/>
              <w:ind w:left="235" w:right="0" w:hanging="150"/>
              <w:jc w:val="left"/>
              <w:rPr>
                <w:sz w:val="20"/>
              </w:rPr>
            </w:pPr>
            <w:r>
              <w:rPr>
                <w:sz w:val="20"/>
              </w:rPr>
              <w:t>положений</w:t>
            </w:r>
            <w:r>
              <w:rPr>
                <w:spacing w:val="-13"/>
                <w:sz w:val="20"/>
              </w:rPr>
              <w:t> </w:t>
            </w:r>
            <w:r>
              <w:rPr>
                <w:sz w:val="20"/>
              </w:rPr>
              <w:t>о</w:t>
            </w:r>
            <w:r>
              <w:rPr>
                <w:spacing w:val="-12"/>
                <w:sz w:val="20"/>
              </w:rPr>
              <w:t> </w:t>
            </w:r>
            <w:r>
              <w:rPr>
                <w:sz w:val="20"/>
              </w:rPr>
              <w:t>внеурочной</w:t>
            </w:r>
            <w:r>
              <w:rPr>
                <w:spacing w:val="-12"/>
                <w:sz w:val="20"/>
              </w:rPr>
              <w:t> </w:t>
            </w:r>
            <w:r>
              <w:rPr>
                <w:sz w:val="20"/>
              </w:rPr>
              <w:t>деятельности</w:t>
            </w:r>
            <w:r>
              <w:rPr>
                <w:spacing w:val="-12"/>
                <w:sz w:val="20"/>
              </w:rPr>
              <w:t> </w:t>
            </w:r>
            <w:r>
              <w:rPr>
                <w:spacing w:val="-2"/>
                <w:sz w:val="20"/>
              </w:rPr>
              <w:t>обучающихся;</w:t>
            </w:r>
          </w:p>
          <w:p>
            <w:pPr>
              <w:pStyle w:val="TableParagraph"/>
              <w:numPr>
                <w:ilvl w:val="1"/>
                <w:numId w:val="164"/>
              </w:numPr>
              <w:tabs>
                <w:tab w:pos="238" w:val="left" w:leader="none"/>
              </w:tabs>
              <w:spacing w:line="240" w:lineRule="auto" w:before="3" w:after="0"/>
              <w:ind w:left="88" w:right="149" w:firstLine="0"/>
              <w:jc w:val="left"/>
              <w:rPr>
                <w:sz w:val="20"/>
              </w:rPr>
            </w:pPr>
            <w:r>
              <w:rPr>
                <w:sz w:val="20"/>
              </w:rPr>
              <w:t>положения</w:t>
            </w:r>
            <w:r>
              <w:rPr>
                <w:spacing w:val="-11"/>
                <w:sz w:val="20"/>
              </w:rPr>
              <w:t> </w:t>
            </w:r>
            <w:r>
              <w:rPr>
                <w:sz w:val="20"/>
              </w:rPr>
              <w:t>об</w:t>
            </w:r>
            <w:r>
              <w:rPr>
                <w:spacing w:val="-12"/>
                <w:sz w:val="20"/>
              </w:rPr>
              <w:t> </w:t>
            </w:r>
            <w:r>
              <w:rPr>
                <w:sz w:val="20"/>
              </w:rPr>
              <w:t>организации</w:t>
            </w:r>
            <w:r>
              <w:rPr>
                <w:spacing w:val="-12"/>
                <w:sz w:val="20"/>
              </w:rPr>
              <w:t> </w:t>
            </w:r>
            <w:r>
              <w:rPr>
                <w:sz w:val="20"/>
              </w:rPr>
              <w:t>текущей</w:t>
            </w:r>
            <w:r>
              <w:rPr>
                <w:spacing w:val="-9"/>
                <w:sz w:val="20"/>
              </w:rPr>
              <w:t> </w:t>
            </w:r>
            <w:r>
              <w:rPr>
                <w:sz w:val="20"/>
              </w:rPr>
              <w:t>и</w:t>
            </w:r>
            <w:r>
              <w:rPr>
                <w:spacing w:val="-10"/>
                <w:sz w:val="20"/>
              </w:rPr>
              <w:t> </w:t>
            </w:r>
            <w:r>
              <w:rPr>
                <w:sz w:val="20"/>
              </w:rPr>
              <w:t>итоговой</w:t>
            </w:r>
            <w:r>
              <w:rPr>
                <w:spacing w:val="-10"/>
                <w:sz w:val="20"/>
              </w:rPr>
              <w:t> </w:t>
            </w:r>
            <w:r>
              <w:rPr>
                <w:sz w:val="20"/>
              </w:rPr>
              <w:t>оценки достижения обучающимися планируемых результатов освоения основной образовательной программы;</w:t>
            </w:r>
          </w:p>
          <w:p>
            <w:pPr>
              <w:pStyle w:val="TableParagraph"/>
              <w:numPr>
                <w:ilvl w:val="1"/>
                <w:numId w:val="164"/>
              </w:numPr>
              <w:tabs>
                <w:tab w:pos="238" w:val="left" w:leader="none"/>
              </w:tabs>
              <w:spacing w:line="240" w:lineRule="auto" w:before="3" w:after="0"/>
              <w:ind w:left="88" w:right="971" w:firstLine="0"/>
              <w:jc w:val="left"/>
              <w:rPr>
                <w:sz w:val="20"/>
              </w:rPr>
            </w:pPr>
            <w:r>
              <w:rPr>
                <w:sz w:val="20"/>
              </w:rPr>
              <w:t>положения</w:t>
            </w:r>
            <w:r>
              <w:rPr>
                <w:spacing w:val="-13"/>
                <w:sz w:val="20"/>
              </w:rPr>
              <w:t> </w:t>
            </w:r>
            <w:r>
              <w:rPr>
                <w:sz w:val="20"/>
              </w:rPr>
              <w:t>об</w:t>
            </w:r>
            <w:r>
              <w:rPr>
                <w:spacing w:val="-12"/>
                <w:sz w:val="20"/>
              </w:rPr>
              <w:t> </w:t>
            </w:r>
            <w:r>
              <w:rPr>
                <w:sz w:val="20"/>
              </w:rPr>
              <w:t>организации</w:t>
            </w:r>
            <w:r>
              <w:rPr>
                <w:spacing w:val="-13"/>
                <w:sz w:val="20"/>
              </w:rPr>
              <w:t> </w:t>
            </w:r>
            <w:r>
              <w:rPr>
                <w:sz w:val="20"/>
              </w:rPr>
              <w:t>домашней</w:t>
            </w:r>
            <w:r>
              <w:rPr>
                <w:spacing w:val="-12"/>
                <w:sz w:val="20"/>
              </w:rPr>
              <w:t> </w:t>
            </w:r>
            <w:r>
              <w:rPr>
                <w:sz w:val="20"/>
              </w:rPr>
              <w:t>работы </w:t>
            </w:r>
            <w:r>
              <w:rPr>
                <w:spacing w:val="-2"/>
                <w:sz w:val="20"/>
              </w:rPr>
              <w:t>обучающихся;</w:t>
            </w:r>
          </w:p>
          <w:p>
            <w:pPr>
              <w:pStyle w:val="TableParagraph"/>
              <w:numPr>
                <w:ilvl w:val="1"/>
                <w:numId w:val="164"/>
              </w:numPr>
              <w:tabs>
                <w:tab w:pos="235" w:val="left" w:leader="none"/>
              </w:tabs>
              <w:spacing w:line="224" w:lineRule="exact" w:before="0" w:after="0"/>
              <w:ind w:left="235" w:right="0" w:hanging="150"/>
              <w:jc w:val="left"/>
              <w:rPr>
                <w:sz w:val="20"/>
              </w:rPr>
            </w:pPr>
            <w:r>
              <w:rPr>
                <w:sz w:val="20"/>
              </w:rPr>
              <w:t>положения</w:t>
            </w:r>
            <w:r>
              <w:rPr>
                <w:spacing w:val="-11"/>
                <w:sz w:val="20"/>
              </w:rPr>
              <w:t> </w:t>
            </w:r>
            <w:r>
              <w:rPr>
                <w:sz w:val="20"/>
              </w:rPr>
              <w:t>о</w:t>
            </w:r>
            <w:r>
              <w:rPr>
                <w:spacing w:val="-8"/>
                <w:sz w:val="20"/>
              </w:rPr>
              <w:t> </w:t>
            </w:r>
            <w:r>
              <w:rPr>
                <w:sz w:val="20"/>
              </w:rPr>
              <w:t>формах</w:t>
            </w:r>
            <w:r>
              <w:rPr>
                <w:spacing w:val="-9"/>
                <w:sz w:val="20"/>
              </w:rPr>
              <w:t> </w:t>
            </w:r>
            <w:r>
              <w:rPr>
                <w:sz w:val="20"/>
              </w:rPr>
              <w:t>получения</w:t>
            </w:r>
            <w:r>
              <w:rPr>
                <w:spacing w:val="-10"/>
                <w:sz w:val="20"/>
              </w:rPr>
              <w:t> </w:t>
            </w:r>
            <w:r>
              <w:rPr>
                <w:spacing w:val="-2"/>
                <w:sz w:val="20"/>
              </w:rPr>
              <w:t>образования.</w:t>
            </w:r>
          </w:p>
        </w:tc>
        <w:tc>
          <w:tcPr>
            <w:tcW w:w="1841" w:type="dxa"/>
          </w:tcPr>
          <w:p>
            <w:pPr>
              <w:pStyle w:val="TableParagraph"/>
              <w:spacing w:line="229" w:lineRule="exact" w:before="55"/>
              <w:ind w:left="83"/>
              <w:rPr>
                <w:sz w:val="20"/>
              </w:rPr>
            </w:pPr>
            <w:r>
              <w:rPr>
                <w:sz w:val="20"/>
              </w:rPr>
              <w:t>В</w:t>
            </w:r>
            <w:r>
              <w:rPr>
                <w:spacing w:val="-7"/>
                <w:sz w:val="20"/>
              </w:rPr>
              <w:t> </w:t>
            </w:r>
            <w:r>
              <w:rPr>
                <w:sz w:val="20"/>
              </w:rPr>
              <w:t>течение</w:t>
            </w:r>
            <w:r>
              <w:rPr>
                <w:spacing w:val="-5"/>
                <w:sz w:val="20"/>
              </w:rPr>
              <w:t> </w:t>
            </w:r>
            <w:r>
              <w:rPr>
                <w:spacing w:val="-2"/>
                <w:sz w:val="20"/>
              </w:rPr>
              <w:t>2024-</w:t>
            </w:r>
          </w:p>
          <w:p>
            <w:pPr>
              <w:pStyle w:val="TableParagraph"/>
              <w:spacing w:line="229" w:lineRule="exact"/>
              <w:ind w:left="83"/>
              <w:rPr>
                <w:sz w:val="20"/>
              </w:rPr>
            </w:pPr>
            <w:r>
              <w:rPr>
                <w:sz w:val="20"/>
              </w:rPr>
              <w:t>2025</w:t>
            </w:r>
            <w:r>
              <w:rPr>
                <w:spacing w:val="-9"/>
                <w:sz w:val="20"/>
              </w:rPr>
              <w:t> </w:t>
            </w:r>
            <w:r>
              <w:rPr>
                <w:sz w:val="20"/>
              </w:rPr>
              <w:t>учебного</w:t>
            </w:r>
            <w:r>
              <w:rPr>
                <w:spacing w:val="-6"/>
                <w:sz w:val="20"/>
              </w:rPr>
              <w:t> </w:t>
            </w:r>
            <w:r>
              <w:rPr>
                <w:spacing w:val="-4"/>
                <w:sz w:val="20"/>
              </w:rPr>
              <w:t>года</w:t>
            </w:r>
          </w:p>
        </w:tc>
      </w:tr>
      <w:tr>
        <w:trPr>
          <w:trHeight w:val="1032" w:hRule="atLeast"/>
        </w:trPr>
        <w:tc>
          <w:tcPr>
            <w:tcW w:w="2696" w:type="dxa"/>
            <w:vMerge w:val="restart"/>
          </w:tcPr>
          <w:p>
            <w:pPr>
              <w:pStyle w:val="TableParagraph"/>
              <w:spacing w:before="53"/>
              <w:ind w:left="86"/>
              <w:rPr>
                <w:sz w:val="20"/>
              </w:rPr>
            </w:pPr>
            <w:r>
              <w:rPr>
                <w:spacing w:val="-2"/>
                <w:sz w:val="20"/>
              </w:rPr>
              <w:t>II.</w:t>
            </w:r>
            <w:r>
              <w:rPr>
                <w:spacing w:val="-5"/>
                <w:sz w:val="20"/>
              </w:rPr>
              <w:t> </w:t>
            </w:r>
            <w:r>
              <w:rPr>
                <w:spacing w:val="-2"/>
                <w:sz w:val="20"/>
              </w:rPr>
              <w:t>Финансовое</w:t>
            </w:r>
            <w:r>
              <w:rPr>
                <w:spacing w:val="-4"/>
                <w:sz w:val="20"/>
              </w:rPr>
              <w:t> </w:t>
            </w:r>
            <w:r>
              <w:rPr>
                <w:spacing w:val="-2"/>
                <w:sz w:val="20"/>
              </w:rPr>
              <w:t>обеспечение </w:t>
            </w:r>
            <w:r>
              <w:rPr>
                <w:sz w:val="20"/>
              </w:rPr>
              <w:t>введения ФГОС среднего общего образования</w:t>
            </w:r>
          </w:p>
        </w:tc>
        <w:tc>
          <w:tcPr>
            <w:tcW w:w="5106" w:type="dxa"/>
          </w:tcPr>
          <w:p>
            <w:pPr>
              <w:pStyle w:val="TableParagraph"/>
              <w:spacing w:before="53"/>
              <w:ind w:left="88" w:right="148"/>
              <w:rPr>
                <w:sz w:val="20"/>
              </w:rPr>
            </w:pPr>
            <w:r>
              <w:rPr>
                <w:sz w:val="20"/>
              </w:rPr>
              <w:t>1.</w:t>
            </w:r>
            <w:r>
              <w:rPr>
                <w:spacing w:val="30"/>
                <w:sz w:val="20"/>
              </w:rPr>
              <w:t> </w:t>
            </w:r>
            <w:r>
              <w:rPr>
                <w:sz w:val="20"/>
              </w:rPr>
              <w:t>Определение</w:t>
            </w:r>
            <w:r>
              <w:rPr>
                <w:spacing w:val="-9"/>
                <w:sz w:val="20"/>
              </w:rPr>
              <w:t> </w:t>
            </w:r>
            <w:r>
              <w:rPr>
                <w:sz w:val="20"/>
              </w:rPr>
              <w:t>объема</w:t>
            </w:r>
            <w:r>
              <w:rPr>
                <w:spacing w:val="-10"/>
                <w:sz w:val="20"/>
              </w:rPr>
              <w:t> </w:t>
            </w:r>
            <w:r>
              <w:rPr>
                <w:sz w:val="20"/>
              </w:rPr>
              <w:t>расходов,</w:t>
            </w:r>
            <w:r>
              <w:rPr>
                <w:spacing w:val="-10"/>
                <w:sz w:val="20"/>
              </w:rPr>
              <w:t> </w:t>
            </w:r>
            <w:r>
              <w:rPr>
                <w:sz w:val="20"/>
              </w:rPr>
              <w:t>необходимых</w:t>
            </w:r>
            <w:r>
              <w:rPr>
                <w:spacing w:val="-10"/>
                <w:sz w:val="20"/>
              </w:rPr>
              <w:t> </w:t>
            </w:r>
            <w:r>
              <w:rPr>
                <w:sz w:val="20"/>
              </w:rPr>
              <w:t>для реализации ООП и достижения планируемых </w:t>
            </w:r>
            <w:r>
              <w:rPr>
                <w:spacing w:val="-2"/>
                <w:sz w:val="20"/>
              </w:rPr>
              <w:t>результатов</w:t>
            </w:r>
          </w:p>
        </w:tc>
        <w:tc>
          <w:tcPr>
            <w:tcW w:w="1841" w:type="dxa"/>
          </w:tcPr>
          <w:p>
            <w:pPr>
              <w:pStyle w:val="TableParagraph"/>
              <w:spacing w:before="53"/>
              <w:ind w:left="83"/>
              <w:rPr>
                <w:sz w:val="20"/>
              </w:rPr>
            </w:pPr>
            <w:r>
              <w:rPr>
                <w:sz w:val="20"/>
              </w:rPr>
              <w:t>Май</w:t>
            </w:r>
            <w:r>
              <w:rPr>
                <w:spacing w:val="-7"/>
                <w:sz w:val="20"/>
              </w:rPr>
              <w:t> </w:t>
            </w:r>
            <w:r>
              <w:rPr>
                <w:spacing w:val="-4"/>
                <w:sz w:val="20"/>
              </w:rPr>
              <w:t>2025</w:t>
            </w:r>
          </w:p>
        </w:tc>
      </w:tr>
      <w:tr>
        <w:trPr>
          <w:trHeight w:val="1297" w:hRule="atLeast"/>
        </w:trPr>
        <w:tc>
          <w:tcPr>
            <w:tcW w:w="2696" w:type="dxa"/>
            <w:vMerge/>
            <w:tcBorders>
              <w:top w:val="nil"/>
            </w:tcBorders>
          </w:tcPr>
          <w:p>
            <w:pPr>
              <w:rPr>
                <w:sz w:val="2"/>
                <w:szCs w:val="2"/>
              </w:rPr>
            </w:pPr>
          </w:p>
        </w:tc>
        <w:tc>
          <w:tcPr>
            <w:tcW w:w="5106" w:type="dxa"/>
          </w:tcPr>
          <w:p>
            <w:pPr>
              <w:pStyle w:val="TableParagraph"/>
              <w:spacing w:before="53"/>
              <w:ind w:left="88" w:right="148"/>
              <w:rPr>
                <w:sz w:val="20"/>
              </w:rPr>
            </w:pPr>
            <w:r>
              <w:rPr>
                <w:sz w:val="20"/>
              </w:rPr>
              <w:t>2.</w:t>
            </w:r>
            <w:r>
              <w:rPr>
                <w:spacing w:val="28"/>
                <w:sz w:val="20"/>
              </w:rPr>
              <w:t> </w:t>
            </w:r>
            <w:r>
              <w:rPr>
                <w:sz w:val="20"/>
              </w:rPr>
              <w:t>Корректировка</w:t>
            </w:r>
            <w:r>
              <w:rPr>
                <w:spacing w:val="-10"/>
                <w:sz w:val="20"/>
              </w:rPr>
              <w:t> </w:t>
            </w:r>
            <w:r>
              <w:rPr>
                <w:sz w:val="20"/>
              </w:rPr>
              <w:t>локальных</w:t>
            </w:r>
            <w:r>
              <w:rPr>
                <w:spacing w:val="-11"/>
                <w:sz w:val="20"/>
              </w:rPr>
              <w:t> </w:t>
            </w:r>
            <w:r>
              <w:rPr>
                <w:sz w:val="20"/>
              </w:rPr>
              <w:t>актов,</w:t>
            </w:r>
            <w:r>
              <w:rPr>
                <w:spacing w:val="-10"/>
                <w:sz w:val="20"/>
              </w:rPr>
              <w:t> </w:t>
            </w:r>
            <w:r>
              <w:rPr>
                <w:sz w:val="20"/>
              </w:rPr>
              <w:t>регламентирующих установление заработной платы работников образовательной организации, в том числе стимулирующих</w:t>
            </w:r>
            <w:r>
              <w:rPr>
                <w:spacing w:val="-9"/>
                <w:sz w:val="20"/>
              </w:rPr>
              <w:t> </w:t>
            </w:r>
            <w:r>
              <w:rPr>
                <w:sz w:val="20"/>
              </w:rPr>
              <w:t>надбавок</w:t>
            </w:r>
            <w:r>
              <w:rPr>
                <w:spacing w:val="-10"/>
                <w:sz w:val="20"/>
              </w:rPr>
              <w:t> </w:t>
            </w:r>
            <w:r>
              <w:rPr>
                <w:sz w:val="20"/>
              </w:rPr>
              <w:t>и</w:t>
            </w:r>
            <w:r>
              <w:rPr>
                <w:spacing w:val="-9"/>
                <w:sz w:val="20"/>
              </w:rPr>
              <w:t> </w:t>
            </w:r>
            <w:r>
              <w:rPr>
                <w:sz w:val="20"/>
              </w:rPr>
              <w:t>доплат,</w:t>
            </w:r>
            <w:r>
              <w:rPr>
                <w:spacing w:val="-9"/>
                <w:sz w:val="20"/>
              </w:rPr>
              <w:t> </w:t>
            </w:r>
            <w:r>
              <w:rPr>
                <w:sz w:val="20"/>
              </w:rPr>
              <w:t>порядка</w:t>
            </w:r>
            <w:r>
              <w:rPr>
                <w:spacing w:val="-7"/>
                <w:sz w:val="20"/>
              </w:rPr>
              <w:t> </w:t>
            </w:r>
            <w:r>
              <w:rPr>
                <w:sz w:val="20"/>
              </w:rPr>
              <w:t>и</w:t>
            </w:r>
            <w:r>
              <w:rPr>
                <w:spacing w:val="-13"/>
                <w:sz w:val="20"/>
              </w:rPr>
              <w:t> </w:t>
            </w:r>
            <w:r>
              <w:rPr>
                <w:sz w:val="20"/>
              </w:rPr>
              <w:t>размеров </w:t>
            </w:r>
            <w:r>
              <w:rPr>
                <w:spacing w:val="-2"/>
                <w:sz w:val="20"/>
              </w:rPr>
              <w:t>премирования</w:t>
            </w:r>
          </w:p>
        </w:tc>
        <w:tc>
          <w:tcPr>
            <w:tcW w:w="1841" w:type="dxa"/>
          </w:tcPr>
          <w:p>
            <w:pPr>
              <w:pStyle w:val="TableParagraph"/>
              <w:spacing w:before="53"/>
              <w:ind w:left="83"/>
              <w:rPr>
                <w:sz w:val="20"/>
              </w:rPr>
            </w:pPr>
            <w:r>
              <w:rPr>
                <w:sz w:val="20"/>
              </w:rPr>
              <w:t>Май</w:t>
            </w:r>
            <w:r>
              <w:rPr>
                <w:spacing w:val="-7"/>
                <w:sz w:val="20"/>
              </w:rPr>
              <w:t> </w:t>
            </w:r>
            <w:r>
              <w:rPr>
                <w:sz w:val="20"/>
              </w:rPr>
              <w:t>–</w:t>
            </w:r>
            <w:r>
              <w:rPr>
                <w:spacing w:val="-4"/>
                <w:sz w:val="20"/>
              </w:rPr>
              <w:t> </w:t>
            </w:r>
            <w:r>
              <w:rPr>
                <w:sz w:val="20"/>
              </w:rPr>
              <w:t>июль</w:t>
            </w:r>
            <w:r>
              <w:rPr>
                <w:spacing w:val="-6"/>
                <w:sz w:val="20"/>
              </w:rPr>
              <w:t> </w:t>
            </w:r>
            <w:r>
              <w:rPr>
                <w:spacing w:val="-4"/>
                <w:sz w:val="20"/>
              </w:rPr>
              <w:t>2025</w:t>
            </w:r>
          </w:p>
        </w:tc>
      </w:tr>
      <w:tr>
        <w:trPr>
          <w:trHeight w:val="1065" w:hRule="atLeast"/>
        </w:trPr>
        <w:tc>
          <w:tcPr>
            <w:tcW w:w="2696" w:type="dxa"/>
            <w:vMerge/>
            <w:tcBorders>
              <w:top w:val="nil"/>
            </w:tcBorders>
          </w:tcPr>
          <w:p>
            <w:pPr>
              <w:rPr>
                <w:sz w:val="2"/>
                <w:szCs w:val="2"/>
              </w:rPr>
            </w:pPr>
          </w:p>
        </w:tc>
        <w:tc>
          <w:tcPr>
            <w:tcW w:w="5106" w:type="dxa"/>
          </w:tcPr>
          <w:p>
            <w:pPr>
              <w:pStyle w:val="TableParagraph"/>
              <w:spacing w:before="55"/>
              <w:ind w:left="88" w:right="148"/>
              <w:rPr>
                <w:sz w:val="20"/>
              </w:rPr>
            </w:pPr>
            <w:r>
              <w:rPr>
                <w:sz w:val="20"/>
              </w:rPr>
              <w:t>3.</w:t>
            </w:r>
            <w:r>
              <w:rPr>
                <w:spacing w:val="40"/>
                <w:sz w:val="20"/>
              </w:rPr>
              <w:t> </w:t>
            </w:r>
            <w:r>
              <w:rPr>
                <w:sz w:val="20"/>
              </w:rPr>
              <w:t>Заключение дополнительных соглашений к трудовому</w:t>
            </w:r>
            <w:r>
              <w:rPr>
                <w:spacing w:val="-13"/>
                <w:sz w:val="20"/>
              </w:rPr>
              <w:t> </w:t>
            </w:r>
            <w:r>
              <w:rPr>
                <w:sz w:val="20"/>
              </w:rPr>
              <w:t>договору</w:t>
            </w:r>
            <w:r>
              <w:rPr>
                <w:spacing w:val="-12"/>
                <w:sz w:val="20"/>
              </w:rPr>
              <w:t> </w:t>
            </w:r>
            <w:r>
              <w:rPr>
                <w:sz w:val="20"/>
              </w:rPr>
              <w:t>с</w:t>
            </w:r>
            <w:r>
              <w:rPr>
                <w:spacing w:val="-13"/>
                <w:sz w:val="20"/>
              </w:rPr>
              <w:t> </w:t>
            </w:r>
            <w:r>
              <w:rPr>
                <w:sz w:val="20"/>
              </w:rPr>
              <w:t>педагогическими</w:t>
            </w:r>
            <w:r>
              <w:rPr>
                <w:spacing w:val="-12"/>
                <w:sz w:val="20"/>
              </w:rPr>
              <w:t> </w:t>
            </w:r>
            <w:r>
              <w:rPr>
                <w:sz w:val="20"/>
              </w:rPr>
              <w:t>работниками</w:t>
            </w:r>
          </w:p>
        </w:tc>
        <w:tc>
          <w:tcPr>
            <w:tcW w:w="1841" w:type="dxa"/>
          </w:tcPr>
          <w:p>
            <w:pPr>
              <w:pStyle w:val="TableParagraph"/>
              <w:spacing w:before="55"/>
              <w:ind w:left="83"/>
              <w:rPr>
                <w:sz w:val="20"/>
              </w:rPr>
            </w:pPr>
            <w:r>
              <w:rPr>
                <w:spacing w:val="-2"/>
                <w:sz w:val="20"/>
              </w:rPr>
              <w:t>В</w:t>
            </w:r>
            <w:r>
              <w:rPr>
                <w:spacing w:val="-6"/>
                <w:sz w:val="20"/>
              </w:rPr>
              <w:t> </w:t>
            </w:r>
            <w:r>
              <w:rPr>
                <w:spacing w:val="-2"/>
                <w:sz w:val="20"/>
              </w:rPr>
              <w:t>течение</w:t>
            </w:r>
            <w:r>
              <w:rPr>
                <w:spacing w:val="-5"/>
                <w:sz w:val="20"/>
              </w:rPr>
              <w:t> </w:t>
            </w:r>
            <w:r>
              <w:rPr>
                <w:spacing w:val="-4"/>
                <w:sz w:val="20"/>
              </w:rPr>
              <w:t>года</w:t>
            </w:r>
          </w:p>
        </w:tc>
      </w:tr>
      <w:tr>
        <w:trPr>
          <w:trHeight w:val="1089" w:hRule="atLeast"/>
        </w:trPr>
        <w:tc>
          <w:tcPr>
            <w:tcW w:w="2696" w:type="dxa"/>
          </w:tcPr>
          <w:p>
            <w:pPr>
              <w:pStyle w:val="TableParagraph"/>
              <w:spacing w:before="53"/>
              <w:ind w:left="86"/>
              <w:rPr>
                <w:sz w:val="20"/>
              </w:rPr>
            </w:pPr>
            <w:r>
              <w:rPr>
                <w:sz w:val="20"/>
              </w:rPr>
              <w:t>III.</w:t>
            </w:r>
            <w:r>
              <w:rPr>
                <w:spacing w:val="38"/>
                <w:sz w:val="20"/>
              </w:rPr>
              <w:t> </w:t>
            </w:r>
            <w:r>
              <w:rPr>
                <w:spacing w:val="-2"/>
                <w:sz w:val="20"/>
              </w:rPr>
              <w:t>Организационное</w:t>
            </w:r>
          </w:p>
          <w:p>
            <w:pPr>
              <w:pStyle w:val="TableParagraph"/>
              <w:spacing w:before="1"/>
              <w:ind w:left="86" w:right="115"/>
              <w:rPr>
                <w:sz w:val="20"/>
              </w:rPr>
            </w:pPr>
            <w:r>
              <w:rPr>
                <w:sz w:val="20"/>
              </w:rPr>
              <w:t>обеспечение</w:t>
            </w:r>
            <w:r>
              <w:rPr>
                <w:spacing w:val="-13"/>
                <w:sz w:val="20"/>
              </w:rPr>
              <w:t> </w:t>
            </w:r>
            <w:r>
              <w:rPr>
                <w:sz w:val="20"/>
              </w:rPr>
              <w:t>введения</w:t>
            </w:r>
            <w:r>
              <w:rPr>
                <w:spacing w:val="-12"/>
                <w:sz w:val="20"/>
              </w:rPr>
              <w:t> </w:t>
            </w:r>
            <w:r>
              <w:rPr>
                <w:sz w:val="20"/>
              </w:rPr>
              <w:t>ФГОС среднего общего</w:t>
            </w:r>
            <w:r>
              <w:rPr>
                <w:spacing w:val="40"/>
                <w:sz w:val="20"/>
              </w:rPr>
              <w:t> </w:t>
            </w:r>
            <w:r>
              <w:rPr>
                <w:spacing w:val="-2"/>
                <w:sz w:val="20"/>
              </w:rPr>
              <w:t>образования</w:t>
            </w:r>
          </w:p>
        </w:tc>
        <w:tc>
          <w:tcPr>
            <w:tcW w:w="5106" w:type="dxa"/>
          </w:tcPr>
          <w:p>
            <w:pPr>
              <w:pStyle w:val="TableParagraph"/>
              <w:spacing w:before="53"/>
              <w:ind w:left="88"/>
              <w:rPr>
                <w:sz w:val="20"/>
              </w:rPr>
            </w:pPr>
            <w:r>
              <w:rPr>
                <w:sz w:val="20"/>
              </w:rPr>
              <w:t>1.</w:t>
            </w:r>
            <w:r>
              <w:rPr>
                <w:spacing w:val="26"/>
                <w:sz w:val="20"/>
              </w:rPr>
              <w:t> </w:t>
            </w:r>
            <w:r>
              <w:rPr>
                <w:sz w:val="20"/>
              </w:rPr>
              <w:t>Обеспечение</w:t>
            </w:r>
            <w:r>
              <w:rPr>
                <w:spacing w:val="-9"/>
                <w:sz w:val="20"/>
              </w:rPr>
              <w:t> </w:t>
            </w:r>
            <w:r>
              <w:rPr>
                <w:sz w:val="20"/>
              </w:rPr>
              <w:t>координации</w:t>
            </w:r>
            <w:r>
              <w:rPr>
                <w:spacing w:val="-11"/>
                <w:sz w:val="20"/>
              </w:rPr>
              <w:t> </w:t>
            </w:r>
            <w:r>
              <w:rPr>
                <w:spacing w:val="-2"/>
                <w:sz w:val="20"/>
              </w:rPr>
              <w:t>взаимодействия</w:t>
            </w:r>
          </w:p>
          <w:p>
            <w:pPr>
              <w:pStyle w:val="TableParagraph"/>
              <w:spacing w:before="1"/>
              <w:ind w:left="88" w:right="148"/>
              <w:rPr>
                <w:sz w:val="20"/>
              </w:rPr>
            </w:pPr>
            <w:r>
              <w:rPr>
                <w:sz w:val="20"/>
              </w:rPr>
              <w:t>участников</w:t>
            </w:r>
            <w:r>
              <w:rPr>
                <w:spacing w:val="-13"/>
                <w:sz w:val="20"/>
              </w:rPr>
              <w:t> </w:t>
            </w:r>
            <w:r>
              <w:rPr>
                <w:sz w:val="20"/>
              </w:rPr>
              <w:t>образовательных</w:t>
            </w:r>
            <w:r>
              <w:rPr>
                <w:spacing w:val="-12"/>
                <w:sz w:val="20"/>
              </w:rPr>
              <w:t> </w:t>
            </w:r>
            <w:r>
              <w:rPr>
                <w:sz w:val="20"/>
              </w:rPr>
              <w:t>отношений</w:t>
            </w:r>
            <w:r>
              <w:rPr>
                <w:spacing w:val="-13"/>
                <w:sz w:val="20"/>
              </w:rPr>
              <w:t> </w:t>
            </w:r>
            <w:r>
              <w:rPr>
                <w:sz w:val="20"/>
              </w:rPr>
              <w:t>по</w:t>
            </w:r>
            <w:r>
              <w:rPr>
                <w:spacing w:val="-12"/>
                <w:sz w:val="20"/>
              </w:rPr>
              <w:t> </w:t>
            </w:r>
            <w:r>
              <w:rPr>
                <w:sz w:val="20"/>
              </w:rPr>
              <w:t>организации введения ФГОС СОО</w:t>
            </w:r>
          </w:p>
        </w:tc>
        <w:tc>
          <w:tcPr>
            <w:tcW w:w="1841" w:type="dxa"/>
          </w:tcPr>
          <w:p>
            <w:pPr>
              <w:pStyle w:val="TableParagraph"/>
              <w:spacing w:before="53"/>
              <w:ind w:left="83"/>
              <w:rPr>
                <w:sz w:val="20"/>
              </w:rPr>
            </w:pPr>
            <w:r>
              <w:rPr>
                <w:spacing w:val="-2"/>
                <w:sz w:val="20"/>
              </w:rPr>
              <w:t>В</w:t>
            </w:r>
            <w:r>
              <w:rPr>
                <w:spacing w:val="-6"/>
                <w:sz w:val="20"/>
              </w:rPr>
              <w:t> </w:t>
            </w:r>
            <w:r>
              <w:rPr>
                <w:spacing w:val="-2"/>
                <w:sz w:val="20"/>
              </w:rPr>
              <w:t>течение</w:t>
            </w:r>
            <w:r>
              <w:rPr>
                <w:spacing w:val="-5"/>
                <w:sz w:val="20"/>
              </w:rPr>
              <w:t> </w:t>
            </w:r>
            <w:r>
              <w:rPr>
                <w:spacing w:val="-4"/>
                <w:sz w:val="20"/>
              </w:rPr>
              <w:t>года</w:t>
            </w:r>
          </w:p>
        </w:tc>
      </w:tr>
    </w:tbl>
    <w:p>
      <w:pPr>
        <w:spacing w:after="0"/>
        <w:rPr>
          <w:sz w:val="20"/>
        </w:rPr>
        <w:sectPr>
          <w:type w:val="continuous"/>
          <w:pgSz w:w="11920" w:h="16850"/>
          <w:pgMar w:header="0" w:footer="1285" w:top="1100" w:bottom="1480" w:left="1480" w:right="0"/>
        </w:sectPr>
      </w:pP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6"/>
        <w:gridCol w:w="5106"/>
        <w:gridCol w:w="1841"/>
      </w:tblGrid>
      <w:tr>
        <w:trPr>
          <w:trHeight w:val="1223" w:hRule="atLeast"/>
        </w:trPr>
        <w:tc>
          <w:tcPr>
            <w:tcW w:w="2696" w:type="dxa"/>
            <w:vMerge w:val="restart"/>
            <w:tcBorders>
              <w:top w:val="nil"/>
            </w:tcBorders>
          </w:tcPr>
          <w:p>
            <w:pPr>
              <w:pStyle w:val="TableParagraph"/>
              <w:rPr>
                <w:sz w:val="18"/>
              </w:rPr>
            </w:pPr>
          </w:p>
        </w:tc>
        <w:tc>
          <w:tcPr>
            <w:tcW w:w="5106" w:type="dxa"/>
          </w:tcPr>
          <w:p>
            <w:pPr>
              <w:pStyle w:val="TableParagraph"/>
              <w:spacing w:before="53"/>
              <w:ind w:left="88"/>
              <w:rPr>
                <w:sz w:val="20"/>
              </w:rPr>
            </w:pPr>
            <w:r>
              <w:rPr>
                <w:sz w:val="20"/>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w:t>
            </w:r>
            <w:r>
              <w:rPr>
                <w:spacing w:val="-13"/>
                <w:sz w:val="20"/>
              </w:rPr>
              <w:t> </w:t>
            </w:r>
            <w:r>
              <w:rPr>
                <w:sz w:val="20"/>
              </w:rPr>
              <w:t>организацию</w:t>
            </w:r>
            <w:r>
              <w:rPr>
                <w:spacing w:val="-12"/>
                <w:sz w:val="20"/>
              </w:rPr>
              <w:t> </w:t>
            </w:r>
            <w:r>
              <w:rPr>
                <w:sz w:val="20"/>
              </w:rPr>
              <w:t>внеурочной</w:t>
            </w:r>
            <w:r>
              <w:rPr>
                <w:spacing w:val="-13"/>
                <w:sz w:val="20"/>
              </w:rPr>
              <w:t> </w:t>
            </w:r>
            <w:r>
              <w:rPr>
                <w:sz w:val="20"/>
              </w:rPr>
              <w:t>деятельности</w:t>
            </w:r>
          </w:p>
        </w:tc>
        <w:tc>
          <w:tcPr>
            <w:tcW w:w="1841" w:type="dxa"/>
          </w:tcPr>
          <w:p>
            <w:pPr>
              <w:pStyle w:val="TableParagraph"/>
              <w:spacing w:before="53"/>
              <w:ind w:left="83"/>
              <w:rPr>
                <w:sz w:val="20"/>
              </w:rPr>
            </w:pPr>
            <w:r>
              <w:rPr>
                <w:spacing w:val="-2"/>
                <w:sz w:val="20"/>
              </w:rPr>
              <w:t>В</w:t>
            </w:r>
            <w:r>
              <w:rPr>
                <w:spacing w:val="-6"/>
                <w:sz w:val="20"/>
              </w:rPr>
              <w:t> </w:t>
            </w:r>
            <w:r>
              <w:rPr>
                <w:spacing w:val="-2"/>
                <w:sz w:val="20"/>
              </w:rPr>
              <w:t>течение</w:t>
            </w:r>
            <w:r>
              <w:rPr>
                <w:spacing w:val="-5"/>
                <w:sz w:val="20"/>
              </w:rPr>
              <w:t> </w:t>
            </w:r>
            <w:r>
              <w:rPr>
                <w:spacing w:val="-4"/>
                <w:sz w:val="20"/>
              </w:rPr>
              <w:t>года</w:t>
            </w:r>
          </w:p>
        </w:tc>
      </w:tr>
      <w:tr>
        <w:trPr>
          <w:trHeight w:val="1070" w:hRule="atLeast"/>
        </w:trPr>
        <w:tc>
          <w:tcPr>
            <w:tcW w:w="2696" w:type="dxa"/>
            <w:vMerge/>
            <w:tcBorders>
              <w:top w:val="nil"/>
            </w:tcBorders>
          </w:tcPr>
          <w:p>
            <w:pPr>
              <w:rPr>
                <w:sz w:val="2"/>
                <w:szCs w:val="2"/>
              </w:rPr>
            </w:pPr>
          </w:p>
        </w:tc>
        <w:tc>
          <w:tcPr>
            <w:tcW w:w="5106" w:type="dxa"/>
          </w:tcPr>
          <w:p>
            <w:pPr>
              <w:pStyle w:val="TableParagraph"/>
              <w:spacing w:before="53"/>
              <w:ind w:left="88" w:right="148"/>
              <w:rPr>
                <w:sz w:val="20"/>
              </w:rPr>
            </w:pPr>
            <w:r>
              <w:rPr>
                <w:sz w:val="20"/>
              </w:rPr>
              <w:t>3.</w:t>
            </w:r>
            <w:r>
              <w:rPr>
                <w:spacing w:val="29"/>
                <w:sz w:val="20"/>
              </w:rPr>
              <w:t> </w:t>
            </w:r>
            <w:r>
              <w:rPr>
                <w:sz w:val="20"/>
              </w:rPr>
              <w:t>Разработка</w:t>
            </w:r>
            <w:r>
              <w:rPr>
                <w:spacing w:val="-12"/>
                <w:sz w:val="20"/>
              </w:rPr>
              <w:t> </w:t>
            </w:r>
            <w:r>
              <w:rPr>
                <w:sz w:val="20"/>
              </w:rPr>
              <w:t>и</w:t>
            </w:r>
            <w:r>
              <w:rPr>
                <w:spacing w:val="-11"/>
                <w:sz w:val="20"/>
              </w:rPr>
              <w:t> </w:t>
            </w:r>
            <w:r>
              <w:rPr>
                <w:sz w:val="20"/>
              </w:rPr>
              <w:t>реализация</w:t>
            </w:r>
            <w:r>
              <w:rPr>
                <w:spacing w:val="-10"/>
                <w:sz w:val="20"/>
              </w:rPr>
              <w:t> </w:t>
            </w:r>
            <w:r>
              <w:rPr>
                <w:sz w:val="20"/>
              </w:rPr>
              <w:t>системы</w:t>
            </w:r>
            <w:r>
              <w:rPr>
                <w:spacing w:val="-9"/>
                <w:sz w:val="20"/>
              </w:rPr>
              <w:t> </w:t>
            </w:r>
            <w:r>
              <w:rPr>
                <w:sz w:val="20"/>
              </w:rPr>
              <w:t>мониторинга образовательных потребностей обучающихся и родителей (законных представителей) для</w:t>
            </w:r>
          </w:p>
          <w:p>
            <w:pPr>
              <w:pStyle w:val="TableParagraph"/>
              <w:spacing w:before="3"/>
              <w:ind w:left="88"/>
              <w:rPr>
                <w:sz w:val="20"/>
              </w:rPr>
            </w:pPr>
            <w:r>
              <w:rPr>
                <w:sz w:val="20"/>
              </w:rPr>
              <w:t>проектирования</w:t>
            </w:r>
            <w:r>
              <w:rPr>
                <w:spacing w:val="-9"/>
                <w:sz w:val="20"/>
              </w:rPr>
              <w:t> </w:t>
            </w:r>
            <w:r>
              <w:rPr>
                <w:sz w:val="20"/>
              </w:rPr>
              <w:t>учебного</w:t>
            </w:r>
            <w:r>
              <w:rPr>
                <w:spacing w:val="-9"/>
                <w:sz w:val="20"/>
              </w:rPr>
              <w:t> </w:t>
            </w:r>
            <w:r>
              <w:rPr>
                <w:sz w:val="20"/>
              </w:rPr>
              <w:t>плана</w:t>
            </w:r>
            <w:r>
              <w:rPr>
                <w:spacing w:val="-10"/>
                <w:sz w:val="20"/>
              </w:rPr>
              <w:t> </w:t>
            </w:r>
            <w:r>
              <w:rPr>
                <w:sz w:val="20"/>
              </w:rPr>
              <w:t>в</w:t>
            </w:r>
            <w:r>
              <w:rPr>
                <w:spacing w:val="-13"/>
                <w:sz w:val="20"/>
              </w:rPr>
              <w:t> </w:t>
            </w:r>
            <w:r>
              <w:rPr>
                <w:sz w:val="20"/>
              </w:rPr>
              <w:t>части,</w:t>
            </w:r>
            <w:r>
              <w:rPr>
                <w:spacing w:val="-10"/>
                <w:sz w:val="20"/>
              </w:rPr>
              <w:t> </w:t>
            </w:r>
            <w:r>
              <w:rPr>
                <w:spacing w:val="-2"/>
                <w:sz w:val="20"/>
              </w:rPr>
              <w:t>формируемой</w:t>
            </w:r>
          </w:p>
        </w:tc>
        <w:tc>
          <w:tcPr>
            <w:tcW w:w="1841" w:type="dxa"/>
          </w:tcPr>
          <w:p>
            <w:pPr>
              <w:pStyle w:val="TableParagraph"/>
              <w:spacing w:before="53"/>
              <w:ind w:left="83"/>
              <w:rPr>
                <w:sz w:val="20"/>
              </w:rPr>
            </w:pPr>
            <w:r>
              <w:rPr>
                <w:spacing w:val="-2"/>
                <w:sz w:val="20"/>
              </w:rPr>
              <w:t>В</w:t>
            </w:r>
            <w:r>
              <w:rPr>
                <w:spacing w:val="-6"/>
                <w:sz w:val="20"/>
              </w:rPr>
              <w:t> </w:t>
            </w:r>
            <w:r>
              <w:rPr>
                <w:spacing w:val="-2"/>
                <w:sz w:val="20"/>
              </w:rPr>
              <w:t>течение</w:t>
            </w:r>
            <w:r>
              <w:rPr>
                <w:spacing w:val="-5"/>
                <w:sz w:val="20"/>
              </w:rPr>
              <w:t> </w:t>
            </w:r>
            <w:r>
              <w:rPr>
                <w:spacing w:val="-4"/>
                <w:sz w:val="20"/>
              </w:rPr>
              <w:t>года</w:t>
            </w:r>
          </w:p>
        </w:tc>
      </w:tr>
      <w:tr>
        <w:trPr>
          <w:trHeight w:val="611" w:hRule="atLeast"/>
        </w:trPr>
        <w:tc>
          <w:tcPr>
            <w:tcW w:w="2696" w:type="dxa"/>
            <w:vMerge w:val="restart"/>
          </w:tcPr>
          <w:p>
            <w:pPr>
              <w:pStyle w:val="TableParagraph"/>
              <w:rPr>
                <w:sz w:val="18"/>
              </w:rPr>
            </w:pPr>
          </w:p>
        </w:tc>
        <w:tc>
          <w:tcPr>
            <w:tcW w:w="5106" w:type="dxa"/>
          </w:tcPr>
          <w:p>
            <w:pPr>
              <w:pStyle w:val="TableParagraph"/>
              <w:spacing w:before="58"/>
              <w:ind w:left="88"/>
              <w:rPr>
                <w:sz w:val="20"/>
              </w:rPr>
            </w:pPr>
            <w:r>
              <w:rPr>
                <w:sz w:val="20"/>
              </w:rPr>
              <w:t>участниками</w:t>
            </w:r>
            <w:r>
              <w:rPr>
                <w:spacing w:val="-13"/>
                <w:sz w:val="20"/>
              </w:rPr>
              <w:t> </w:t>
            </w:r>
            <w:r>
              <w:rPr>
                <w:sz w:val="20"/>
              </w:rPr>
              <w:t>образовательных</w:t>
            </w:r>
            <w:r>
              <w:rPr>
                <w:spacing w:val="-12"/>
                <w:sz w:val="20"/>
              </w:rPr>
              <w:t> </w:t>
            </w:r>
            <w:r>
              <w:rPr>
                <w:sz w:val="20"/>
              </w:rPr>
              <w:t>отношений,</w:t>
            </w:r>
            <w:r>
              <w:rPr>
                <w:spacing w:val="-13"/>
                <w:sz w:val="20"/>
              </w:rPr>
              <w:t> </w:t>
            </w:r>
            <w:r>
              <w:rPr>
                <w:sz w:val="20"/>
              </w:rPr>
              <w:t>и</w:t>
            </w:r>
            <w:r>
              <w:rPr>
                <w:spacing w:val="-12"/>
                <w:sz w:val="20"/>
              </w:rPr>
              <w:t> </w:t>
            </w:r>
            <w:r>
              <w:rPr>
                <w:sz w:val="20"/>
              </w:rPr>
              <w:t>внеурочной </w:t>
            </w:r>
            <w:r>
              <w:rPr>
                <w:spacing w:val="-2"/>
                <w:sz w:val="20"/>
              </w:rPr>
              <w:t>деятельности</w:t>
            </w:r>
          </w:p>
        </w:tc>
        <w:tc>
          <w:tcPr>
            <w:tcW w:w="1841" w:type="dxa"/>
          </w:tcPr>
          <w:p>
            <w:pPr>
              <w:pStyle w:val="TableParagraph"/>
              <w:rPr>
                <w:sz w:val="18"/>
              </w:rPr>
            </w:pPr>
          </w:p>
        </w:tc>
      </w:tr>
      <w:tr>
        <w:trPr>
          <w:trHeight w:val="1226" w:hRule="atLeast"/>
        </w:trPr>
        <w:tc>
          <w:tcPr>
            <w:tcW w:w="2696" w:type="dxa"/>
            <w:vMerge/>
            <w:tcBorders>
              <w:top w:val="nil"/>
            </w:tcBorders>
          </w:tcPr>
          <w:p>
            <w:pPr>
              <w:rPr>
                <w:sz w:val="2"/>
                <w:szCs w:val="2"/>
              </w:rPr>
            </w:pPr>
          </w:p>
        </w:tc>
        <w:tc>
          <w:tcPr>
            <w:tcW w:w="5106" w:type="dxa"/>
          </w:tcPr>
          <w:p>
            <w:pPr>
              <w:pStyle w:val="TableParagraph"/>
              <w:spacing w:before="53"/>
              <w:ind w:left="88" w:right="148"/>
              <w:rPr>
                <w:sz w:val="20"/>
              </w:rPr>
            </w:pPr>
            <w:r>
              <w:rPr>
                <w:sz w:val="20"/>
              </w:rPr>
              <w:t>4.</w:t>
            </w:r>
            <w:r>
              <w:rPr>
                <w:spacing w:val="12"/>
                <w:sz w:val="20"/>
              </w:rPr>
              <w:t> </w:t>
            </w:r>
            <w:r>
              <w:rPr>
                <w:sz w:val="20"/>
              </w:rPr>
              <w:t>Привлечение</w:t>
            </w:r>
            <w:r>
              <w:rPr>
                <w:spacing w:val="-12"/>
                <w:sz w:val="20"/>
              </w:rPr>
              <w:t> </w:t>
            </w:r>
            <w:r>
              <w:rPr>
                <w:sz w:val="20"/>
              </w:rPr>
              <w:t>органов</w:t>
            </w:r>
            <w:r>
              <w:rPr>
                <w:spacing w:val="-13"/>
                <w:sz w:val="20"/>
              </w:rPr>
              <w:t> </w:t>
            </w:r>
            <w:r>
              <w:rPr>
                <w:sz w:val="20"/>
              </w:rPr>
              <w:t>государственно-общественного управления образовательной организацией к проектированию основной</w:t>
            </w:r>
            <w:r>
              <w:rPr>
                <w:spacing w:val="-1"/>
                <w:sz w:val="20"/>
              </w:rPr>
              <w:t> </w:t>
            </w:r>
            <w:r>
              <w:rPr>
                <w:sz w:val="20"/>
              </w:rPr>
              <w:t>образовательной программы среднего общего образования</w:t>
            </w:r>
          </w:p>
        </w:tc>
        <w:tc>
          <w:tcPr>
            <w:tcW w:w="1841" w:type="dxa"/>
          </w:tcPr>
          <w:p>
            <w:pPr>
              <w:pStyle w:val="TableParagraph"/>
              <w:spacing w:before="53"/>
              <w:ind w:left="83"/>
              <w:rPr>
                <w:sz w:val="20"/>
              </w:rPr>
            </w:pPr>
            <w:r>
              <w:rPr>
                <w:spacing w:val="-2"/>
                <w:sz w:val="20"/>
              </w:rPr>
              <w:t>В</w:t>
            </w:r>
            <w:r>
              <w:rPr>
                <w:spacing w:val="-6"/>
                <w:sz w:val="20"/>
              </w:rPr>
              <w:t> </w:t>
            </w:r>
            <w:r>
              <w:rPr>
                <w:spacing w:val="-2"/>
                <w:sz w:val="20"/>
              </w:rPr>
              <w:t>течение</w:t>
            </w:r>
            <w:r>
              <w:rPr>
                <w:spacing w:val="-5"/>
                <w:sz w:val="20"/>
              </w:rPr>
              <w:t> </w:t>
            </w:r>
            <w:r>
              <w:rPr>
                <w:spacing w:val="-4"/>
                <w:sz w:val="20"/>
              </w:rPr>
              <w:t>года</w:t>
            </w:r>
          </w:p>
        </w:tc>
      </w:tr>
      <w:tr>
        <w:trPr>
          <w:trHeight w:val="642" w:hRule="atLeast"/>
        </w:trPr>
        <w:tc>
          <w:tcPr>
            <w:tcW w:w="2696" w:type="dxa"/>
            <w:vMerge w:val="restart"/>
          </w:tcPr>
          <w:p>
            <w:pPr>
              <w:pStyle w:val="TableParagraph"/>
              <w:spacing w:before="53"/>
              <w:ind w:left="86"/>
              <w:rPr>
                <w:sz w:val="20"/>
              </w:rPr>
            </w:pPr>
            <w:r>
              <w:rPr>
                <w:sz w:val="20"/>
              </w:rPr>
              <w:t>IV.</w:t>
            </w:r>
            <w:r>
              <w:rPr>
                <w:spacing w:val="11"/>
                <w:sz w:val="20"/>
              </w:rPr>
              <w:t> </w:t>
            </w:r>
            <w:r>
              <w:rPr>
                <w:sz w:val="20"/>
              </w:rPr>
              <w:t>Кадровое</w:t>
            </w:r>
            <w:r>
              <w:rPr>
                <w:spacing w:val="-13"/>
                <w:sz w:val="20"/>
              </w:rPr>
              <w:t> </w:t>
            </w:r>
            <w:r>
              <w:rPr>
                <w:sz w:val="20"/>
              </w:rPr>
              <w:t>обеспечение введения ФГОС среднего общего образования</w:t>
            </w:r>
          </w:p>
        </w:tc>
        <w:tc>
          <w:tcPr>
            <w:tcW w:w="5106" w:type="dxa"/>
          </w:tcPr>
          <w:p>
            <w:pPr>
              <w:pStyle w:val="TableParagraph"/>
              <w:spacing w:before="53"/>
              <w:ind w:left="88" w:right="148"/>
              <w:rPr>
                <w:sz w:val="20"/>
              </w:rPr>
            </w:pPr>
            <w:r>
              <w:rPr>
                <w:sz w:val="20"/>
              </w:rPr>
              <w:t>1.Анализ</w:t>
            </w:r>
            <w:r>
              <w:rPr>
                <w:spacing w:val="-11"/>
                <w:sz w:val="20"/>
              </w:rPr>
              <w:t> </w:t>
            </w:r>
            <w:r>
              <w:rPr>
                <w:sz w:val="20"/>
              </w:rPr>
              <w:t>кадрового</w:t>
            </w:r>
            <w:r>
              <w:rPr>
                <w:spacing w:val="-9"/>
                <w:sz w:val="20"/>
              </w:rPr>
              <w:t> </w:t>
            </w:r>
            <w:r>
              <w:rPr>
                <w:sz w:val="20"/>
              </w:rPr>
              <w:t>обеспечения</w:t>
            </w:r>
            <w:r>
              <w:rPr>
                <w:spacing w:val="-13"/>
                <w:sz w:val="20"/>
              </w:rPr>
              <w:t> </w:t>
            </w:r>
            <w:r>
              <w:rPr>
                <w:sz w:val="20"/>
              </w:rPr>
              <w:t>введения</w:t>
            </w:r>
            <w:r>
              <w:rPr>
                <w:spacing w:val="-12"/>
                <w:sz w:val="20"/>
              </w:rPr>
              <w:t> </w:t>
            </w:r>
            <w:r>
              <w:rPr>
                <w:sz w:val="20"/>
              </w:rPr>
              <w:t>и</w:t>
            </w:r>
            <w:r>
              <w:rPr>
                <w:spacing w:val="-13"/>
                <w:sz w:val="20"/>
              </w:rPr>
              <w:t> </w:t>
            </w:r>
            <w:r>
              <w:rPr>
                <w:sz w:val="20"/>
              </w:rPr>
              <w:t>реализации ФГОС СОО</w:t>
            </w:r>
          </w:p>
        </w:tc>
        <w:tc>
          <w:tcPr>
            <w:tcW w:w="1841" w:type="dxa"/>
          </w:tcPr>
          <w:p>
            <w:pPr>
              <w:pStyle w:val="TableParagraph"/>
              <w:spacing w:before="53"/>
              <w:ind w:left="83"/>
              <w:rPr>
                <w:sz w:val="20"/>
              </w:rPr>
            </w:pPr>
            <w:r>
              <w:rPr>
                <w:spacing w:val="-2"/>
                <w:sz w:val="20"/>
              </w:rPr>
              <w:t>Август</w:t>
            </w:r>
          </w:p>
        </w:tc>
      </w:tr>
      <w:tr>
        <w:trPr>
          <w:trHeight w:val="1070" w:hRule="atLeast"/>
        </w:trPr>
        <w:tc>
          <w:tcPr>
            <w:tcW w:w="2696" w:type="dxa"/>
            <w:vMerge/>
            <w:tcBorders>
              <w:top w:val="nil"/>
            </w:tcBorders>
          </w:tcPr>
          <w:p>
            <w:pPr>
              <w:rPr>
                <w:sz w:val="2"/>
                <w:szCs w:val="2"/>
              </w:rPr>
            </w:pPr>
          </w:p>
        </w:tc>
        <w:tc>
          <w:tcPr>
            <w:tcW w:w="5106" w:type="dxa"/>
          </w:tcPr>
          <w:p>
            <w:pPr>
              <w:pStyle w:val="TableParagraph"/>
              <w:spacing w:before="55"/>
              <w:ind w:left="88" w:right="148"/>
              <w:rPr>
                <w:sz w:val="20"/>
              </w:rPr>
            </w:pPr>
            <w:r>
              <w:rPr>
                <w:sz w:val="20"/>
              </w:rPr>
              <w:t>2.</w:t>
            </w:r>
            <w:r>
              <w:rPr>
                <w:spacing w:val="26"/>
                <w:sz w:val="20"/>
              </w:rPr>
              <w:t> </w:t>
            </w:r>
            <w:r>
              <w:rPr>
                <w:sz w:val="20"/>
              </w:rPr>
              <w:t>Создание</w:t>
            </w:r>
            <w:r>
              <w:rPr>
                <w:spacing w:val="-12"/>
                <w:sz w:val="20"/>
              </w:rPr>
              <w:t> </w:t>
            </w:r>
            <w:r>
              <w:rPr>
                <w:sz w:val="20"/>
              </w:rPr>
              <w:t>(корректировка)</w:t>
            </w:r>
            <w:r>
              <w:rPr>
                <w:spacing w:val="-10"/>
                <w:sz w:val="20"/>
              </w:rPr>
              <w:t> </w:t>
            </w:r>
            <w:r>
              <w:rPr>
                <w:sz w:val="20"/>
              </w:rPr>
              <w:t>плана</w:t>
            </w:r>
            <w:r>
              <w:rPr>
                <w:spacing w:val="-8"/>
                <w:sz w:val="20"/>
              </w:rPr>
              <w:t> </w:t>
            </w:r>
            <w:r>
              <w:rPr>
                <w:sz w:val="20"/>
              </w:rPr>
              <w:t>графика</w:t>
            </w:r>
            <w:r>
              <w:rPr>
                <w:spacing w:val="-7"/>
                <w:sz w:val="20"/>
              </w:rPr>
              <w:t> </w:t>
            </w:r>
            <w:r>
              <w:rPr>
                <w:sz w:val="20"/>
              </w:rPr>
              <w:t>повышения квалификации педагогических и руководящих работников образовательной организации в связи с</w:t>
            </w:r>
          </w:p>
          <w:p>
            <w:pPr>
              <w:pStyle w:val="TableParagraph"/>
              <w:spacing w:before="1"/>
              <w:ind w:left="88"/>
              <w:rPr>
                <w:sz w:val="20"/>
              </w:rPr>
            </w:pPr>
            <w:r>
              <w:rPr>
                <w:sz w:val="20"/>
              </w:rPr>
              <w:t>введением</w:t>
            </w:r>
            <w:r>
              <w:rPr>
                <w:spacing w:val="-8"/>
                <w:sz w:val="20"/>
              </w:rPr>
              <w:t> </w:t>
            </w:r>
            <w:r>
              <w:rPr>
                <w:sz w:val="20"/>
              </w:rPr>
              <w:t>ФГОС</w:t>
            </w:r>
            <w:r>
              <w:rPr>
                <w:spacing w:val="-8"/>
                <w:sz w:val="20"/>
              </w:rPr>
              <w:t> </w:t>
            </w:r>
            <w:r>
              <w:rPr>
                <w:spacing w:val="-5"/>
                <w:sz w:val="20"/>
              </w:rPr>
              <w:t>СОО</w:t>
            </w:r>
          </w:p>
        </w:tc>
        <w:tc>
          <w:tcPr>
            <w:tcW w:w="1841" w:type="dxa"/>
          </w:tcPr>
          <w:p>
            <w:pPr>
              <w:pStyle w:val="TableParagraph"/>
              <w:spacing w:before="55"/>
              <w:ind w:left="83"/>
              <w:rPr>
                <w:sz w:val="20"/>
              </w:rPr>
            </w:pPr>
            <w:r>
              <w:rPr>
                <w:spacing w:val="-2"/>
                <w:sz w:val="20"/>
              </w:rPr>
              <w:t>Сентябрь</w:t>
            </w:r>
          </w:p>
        </w:tc>
      </w:tr>
      <w:tr>
        <w:trPr>
          <w:trHeight w:val="1108" w:hRule="atLeast"/>
        </w:trPr>
        <w:tc>
          <w:tcPr>
            <w:tcW w:w="2696" w:type="dxa"/>
            <w:vMerge/>
            <w:tcBorders>
              <w:top w:val="nil"/>
            </w:tcBorders>
          </w:tcPr>
          <w:p>
            <w:pPr>
              <w:rPr>
                <w:sz w:val="2"/>
                <w:szCs w:val="2"/>
              </w:rPr>
            </w:pPr>
          </w:p>
        </w:tc>
        <w:tc>
          <w:tcPr>
            <w:tcW w:w="5106" w:type="dxa"/>
          </w:tcPr>
          <w:p>
            <w:pPr>
              <w:pStyle w:val="TableParagraph"/>
              <w:spacing w:before="55"/>
              <w:ind w:left="88"/>
              <w:rPr>
                <w:sz w:val="20"/>
              </w:rPr>
            </w:pPr>
            <w:r>
              <w:rPr>
                <w:sz w:val="20"/>
              </w:rPr>
              <w:t>3.</w:t>
            </w:r>
            <w:r>
              <w:rPr>
                <w:spacing w:val="29"/>
                <w:sz w:val="20"/>
              </w:rPr>
              <w:t> </w:t>
            </w:r>
            <w:r>
              <w:rPr>
                <w:sz w:val="20"/>
              </w:rPr>
              <w:t>Корректировка</w:t>
            </w:r>
            <w:r>
              <w:rPr>
                <w:spacing w:val="-10"/>
                <w:sz w:val="20"/>
              </w:rPr>
              <w:t> </w:t>
            </w:r>
            <w:r>
              <w:rPr>
                <w:sz w:val="20"/>
              </w:rPr>
              <w:t>плана</w:t>
            </w:r>
            <w:r>
              <w:rPr>
                <w:spacing w:val="-10"/>
                <w:sz w:val="20"/>
              </w:rPr>
              <w:t> </w:t>
            </w:r>
            <w:r>
              <w:rPr>
                <w:sz w:val="20"/>
              </w:rPr>
              <w:t>научно-</w:t>
            </w:r>
            <w:r>
              <w:rPr>
                <w:spacing w:val="-2"/>
                <w:sz w:val="20"/>
              </w:rPr>
              <w:t>методических</w:t>
            </w:r>
          </w:p>
          <w:p>
            <w:pPr>
              <w:pStyle w:val="TableParagraph"/>
              <w:spacing w:before="1"/>
              <w:ind w:left="88" w:right="49"/>
              <w:rPr>
                <w:sz w:val="20"/>
              </w:rPr>
            </w:pPr>
            <w:r>
              <w:rPr>
                <w:sz w:val="20"/>
              </w:rPr>
              <w:t>семинаров</w:t>
            </w:r>
            <w:r>
              <w:rPr>
                <w:spacing w:val="-13"/>
                <w:sz w:val="20"/>
              </w:rPr>
              <w:t> </w:t>
            </w:r>
            <w:r>
              <w:rPr>
                <w:sz w:val="20"/>
              </w:rPr>
              <w:t>(внутришкольного</w:t>
            </w:r>
            <w:r>
              <w:rPr>
                <w:spacing w:val="-12"/>
                <w:sz w:val="20"/>
              </w:rPr>
              <w:t> </w:t>
            </w:r>
            <w:r>
              <w:rPr>
                <w:sz w:val="20"/>
              </w:rPr>
              <w:t>повышения</w:t>
            </w:r>
            <w:r>
              <w:rPr>
                <w:spacing w:val="-13"/>
                <w:sz w:val="20"/>
              </w:rPr>
              <w:t> </w:t>
            </w:r>
            <w:r>
              <w:rPr>
                <w:sz w:val="20"/>
              </w:rPr>
              <w:t>квалификации) с ориентацией на проблемы введения ФГОС СОО</w:t>
            </w:r>
          </w:p>
        </w:tc>
        <w:tc>
          <w:tcPr>
            <w:tcW w:w="1841" w:type="dxa"/>
          </w:tcPr>
          <w:p>
            <w:pPr>
              <w:pStyle w:val="TableParagraph"/>
              <w:spacing w:before="55"/>
              <w:ind w:left="83"/>
              <w:rPr>
                <w:sz w:val="20"/>
              </w:rPr>
            </w:pPr>
            <w:r>
              <w:rPr>
                <w:spacing w:val="-2"/>
                <w:sz w:val="20"/>
              </w:rPr>
              <w:t>Август</w:t>
            </w:r>
          </w:p>
        </w:tc>
      </w:tr>
      <w:tr>
        <w:trPr>
          <w:trHeight w:val="604" w:hRule="atLeast"/>
        </w:trPr>
        <w:tc>
          <w:tcPr>
            <w:tcW w:w="2696" w:type="dxa"/>
            <w:vMerge w:val="restart"/>
          </w:tcPr>
          <w:p>
            <w:pPr>
              <w:pStyle w:val="TableParagraph"/>
              <w:spacing w:before="53"/>
              <w:ind w:left="86"/>
              <w:rPr>
                <w:sz w:val="20"/>
              </w:rPr>
            </w:pPr>
            <w:r>
              <w:rPr>
                <w:sz w:val="20"/>
              </w:rPr>
              <w:t>V.</w:t>
            </w:r>
            <w:r>
              <w:rPr>
                <w:spacing w:val="44"/>
                <w:sz w:val="20"/>
              </w:rPr>
              <w:t> </w:t>
            </w:r>
            <w:r>
              <w:rPr>
                <w:spacing w:val="-2"/>
                <w:sz w:val="20"/>
              </w:rPr>
              <w:t>Информационное</w:t>
            </w:r>
          </w:p>
          <w:p>
            <w:pPr>
              <w:pStyle w:val="TableParagraph"/>
              <w:spacing w:before="3"/>
              <w:ind w:left="86" w:right="115"/>
              <w:rPr>
                <w:sz w:val="20"/>
              </w:rPr>
            </w:pPr>
            <w:r>
              <w:rPr>
                <w:sz w:val="20"/>
              </w:rPr>
              <w:t>обеспечение</w:t>
            </w:r>
            <w:r>
              <w:rPr>
                <w:spacing w:val="-13"/>
                <w:sz w:val="20"/>
              </w:rPr>
              <w:t> </w:t>
            </w:r>
            <w:r>
              <w:rPr>
                <w:sz w:val="20"/>
              </w:rPr>
              <w:t>введения</w:t>
            </w:r>
            <w:r>
              <w:rPr>
                <w:spacing w:val="-12"/>
                <w:sz w:val="20"/>
              </w:rPr>
              <w:t> </w:t>
            </w:r>
            <w:r>
              <w:rPr>
                <w:sz w:val="20"/>
              </w:rPr>
              <w:t>ФГОС среднего общего</w:t>
            </w:r>
            <w:r>
              <w:rPr>
                <w:spacing w:val="40"/>
                <w:sz w:val="20"/>
              </w:rPr>
              <w:t> </w:t>
            </w:r>
            <w:r>
              <w:rPr>
                <w:spacing w:val="-2"/>
                <w:sz w:val="20"/>
              </w:rPr>
              <w:t>образования</w:t>
            </w:r>
          </w:p>
        </w:tc>
        <w:tc>
          <w:tcPr>
            <w:tcW w:w="5106" w:type="dxa"/>
          </w:tcPr>
          <w:p>
            <w:pPr>
              <w:pStyle w:val="TableParagraph"/>
              <w:spacing w:before="55"/>
              <w:ind w:left="88" w:right="148"/>
              <w:rPr>
                <w:sz w:val="20"/>
              </w:rPr>
            </w:pPr>
            <w:r>
              <w:rPr>
                <w:sz w:val="20"/>
              </w:rPr>
              <w:t>1. Размещение на сайте образовательной организации информационных</w:t>
            </w:r>
            <w:r>
              <w:rPr>
                <w:spacing w:val="-13"/>
                <w:sz w:val="20"/>
              </w:rPr>
              <w:t> </w:t>
            </w:r>
            <w:r>
              <w:rPr>
                <w:sz w:val="20"/>
              </w:rPr>
              <w:t>материалов</w:t>
            </w:r>
            <w:r>
              <w:rPr>
                <w:spacing w:val="-12"/>
                <w:sz w:val="20"/>
              </w:rPr>
              <w:t> </w:t>
            </w:r>
            <w:r>
              <w:rPr>
                <w:sz w:val="20"/>
              </w:rPr>
              <w:t>о</w:t>
            </w:r>
            <w:r>
              <w:rPr>
                <w:spacing w:val="-13"/>
                <w:sz w:val="20"/>
              </w:rPr>
              <w:t> </w:t>
            </w:r>
            <w:r>
              <w:rPr>
                <w:sz w:val="20"/>
              </w:rPr>
              <w:t>реализации</w:t>
            </w:r>
            <w:r>
              <w:rPr>
                <w:spacing w:val="-12"/>
                <w:sz w:val="20"/>
              </w:rPr>
              <w:t> </w:t>
            </w:r>
            <w:r>
              <w:rPr>
                <w:sz w:val="20"/>
              </w:rPr>
              <w:t>ФГОС</w:t>
            </w:r>
            <w:r>
              <w:rPr>
                <w:spacing w:val="-13"/>
                <w:sz w:val="20"/>
              </w:rPr>
              <w:t> </w:t>
            </w:r>
            <w:r>
              <w:rPr>
                <w:sz w:val="20"/>
              </w:rPr>
              <w:t>СОО</w:t>
            </w:r>
          </w:p>
        </w:tc>
        <w:tc>
          <w:tcPr>
            <w:tcW w:w="1841" w:type="dxa"/>
          </w:tcPr>
          <w:p>
            <w:pPr>
              <w:pStyle w:val="TableParagraph"/>
              <w:spacing w:before="55"/>
              <w:ind w:left="83"/>
              <w:rPr>
                <w:sz w:val="20"/>
              </w:rPr>
            </w:pPr>
            <w:r>
              <w:rPr>
                <w:spacing w:val="-2"/>
                <w:sz w:val="20"/>
              </w:rPr>
              <w:t>Август-сентябрь</w:t>
            </w:r>
          </w:p>
        </w:tc>
      </w:tr>
      <w:tr>
        <w:trPr>
          <w:trHeight w:val="837" w:hRule="atLeast"/>
        </w:trPr>
        <w:tc>
          <w:tcPr>
            <w:tcW w:w="2696" w:type="dxa"/>
            <w:vMerge/>
            <w:tcBorders>
              <w:top w:val="nil"/>
            </w:tcBorders>
          </w:tcPr>
          <w:p>
            <w:pPr>
              <w:rPr>
                <w:sz w:val="2"/>
                <w:szCs w:val="2"/>
              </w:rPr>
            </w:pPr>
          </w:p>
        </w:tc>
        <w:tc>
          <w:tcPr>
            <w:tcW w:w="5106" w:type="dxa"/>
          </w:tcPr>
          <w:p>
            <w:pPr>
              <w:pStyle w:val="TableParagraph"/>
              <w:spacing w:before="58"/>
              <w:ind w:left="88" w:right="148"/>
              <w:rPr>
                <w:sz w:val="20"/>
              </w:rPr>
            </w:pPr>
            <w:r>
              <w:rPr>
                <w:sz w:val="20"/>
              </w:rPr>
              <w:t>2.</w:t>
            </w:r>
            <w:r>
              <w:rPr>
                <w:spacing w:val="40"/>
                <w:sz w:val="20"/>
              </w:rPr>
              <w:t> </w:t>
            </w:r>
            <w:r>
              <w:rPr>
                <w:sz w:val="20"/>
              </w:rPr>
              <w:t>Широкое информирование родительской общественности</w:t>
            </w:r>
            <w:r>
              <w:rPr>
                <w:spacing w:val="-12"/>
                <w:sz w:val="20"/>
              </w:rPr>
              <w:t> </w:t>
            </w:r>
            <w:r>
              <w:rPr>
                <w:sz w:val="20"/>
              </w:rPr>
              <w:t>о</w:t>
            </w:r>
            <w:r>
              <w:rPr>
                <w:spacing w:val="-9"/>
                <w:sz w:val="20"/>
              </w:rPr>
              <w:t> </w:t>
            </w:r>
            <w:r>
              <w:rPr>
                <w:sz w:val="20"/>
              </w:rPr>
              <w:t>введении</w:t>
            </w:r>
            <w:r>
              <w:rPr>
                <w:spacing w:val="-8"/>
                <w:sz w:val="20"/>
              </w:rPr>
              <w:t> </w:t>
            </w:r>
            <w:r>
              <w:rPr>
                <w:sz w:val="20"/>
              </w:rPr>
              <w:t>ФГОС</w:t>
            </w:r>
            <w:r>
              <w:rPr>
                <w:spacing w:val="-11"/>
                <w:sz w:val="20"/>
              </w:rPr>
              <w:t> </w:t>
            </w:r>
            <w:r>
              <w:rPr>
                <w:sz w:val="20"/>
              </w:rPr>
              <w:t>СОО</w:t>
            </w:r>
            <w:r>
              <w:rPr>
                <w:spacing w:val="-10"/>
                <w:sz w:val="20"/>
              </w:rPr>
              <w:t> </w:t>
            </w:r>
            <w:r>
              <w:rPr>
                <w:sz w:val="20"/>
              </w:rPr>
              <w:t>и</w:t>
            </w:r>
            <w:r>
              <w:rPr>
                <w:spacing w:val="-11"/>
                <w:sz w:val="20"/>
              </w:rPr>
              <w:t> </w:t>
            </w:r>
            <w:r>
              <w:rPr>
                <w:sz w:val="20"/>
              </w:rPr>
              <w:t>порядке перехода на них</w:t>
            </w:r>
          </w:p>
        </w:tc>
        <w:tc>
          <w:tcPr>
            <w:tcW w:w="1841" w:type="dxa"/>
          </w:tcPr>
          <w:p>
            <w:pPr>
              <w:pStyle w:val="TableParagraph"/>
              <w:spacing w:before="58"/>
              <w:ind w:left="83"/>
              <w:rPr>
                <w:sz w:val="20"/>
              </w:rPr>
            </w:pPr>
            <w:r>
              <w:rPr>
                <w:spacing w:val="-2"/>
                <w:sz w:val="20"/>
              </w:rPr>
              <w:t>Август-сентябрь</w:t>
            </w:r>
          </w:p>
        </w:tc>
      </w:tr>
      <w:tr>
        <w:trPr>
          <w:trHeight w:val="1057" w:hRule="atLeast"/>
        </w:trPr>
        <w:tc>
          <w:tcPr>
            <w:tcW w:w="2696" w:type="dxa"/>
            <w:vMerge/>
            <w:tcBorders>
              <w:top w:val="nil"/>
            </w:tcBorders>
          </w:tcPr>
          <w:p>
            <w:pPr>
              <w:rPr>
                <w:sz w:val="2"/>
                <w:szCs w:val="2"/>
              </w:rPr>
            </w:pPr>
          </w:p>
        </w:tc>
        <w:tc>
          <w:tcPr>
            <w:tcW w:w="5106" w:type="dxa"/>
          </w:tcPr>
          <w:p>
            <w:pPr>
              <w:pStyle w:val="TableParagraph"/>
              <w:spacing w:before="58"/>
              <w:ind w:left="88"/>
              <w:rPr>
                <w:sz w:val="20"/>
              </w:rPr>
            </w:pPr>
            <w:r>
              <w:rPr>
                <w:sz w:val="20"/>
              </w:rPr>
              <w:t>3. Организация изучения общественного мнения по вопросам</w:t>
            </w:r>
            <w:r>
              <w:rPr>
                <w:spacing w:val="-9"/>
                <w:sz w:val="20"/>
              </w:rPr>
              <w:t> </w:t>
            </w:r>
            <w:r>
              <w:rPr>
                <w:sz w:val="20"/>
              </w:rPr>
              <w:t>реализации</w:t>
            </w:r>
            <w:r>
              <w:rPr>
                <w:spacing w:val="-12"/>
                <w:sz w:val="20"/>
              </w:rPr>
              <w:t> </w:t>
            </w:r>
            <w:r>
              <w:rPr>
                <w:sz w:val="20"/>
              </w:rPr>
              <w:t>ФГОС</w:t>
            </w:r>
            <w:r>
              <w:rPr>
                <w:spacing w:val="-9"/>
                <w:sz w:val="20"/>
              </w:rPr>
              <w:t> </w:t>
            </w:r>
            <w:r>
              <w:rPr>
                <w:sz w:val="20"/>
              </w:rPr>
              <w:t>СОО</w:t>
            </w:r>
            <w:r>
              <w:rPr>
                <w:spacing w:val="-10"/>
                <w:sz w:val="20"/>
              </w:rPr>
              <w:t> </w:t>
            </w:r>
            <w:r>
              <w:rPr>
                <w:sz w:val="20"/>
              </w:rPr>
              <w:t>и</w:t>
            </w:r>
            <w:r>
              <w:rPr>
                <w:spacing w:val="-12"/>
                <w:sz w:val="20"/>
              </w:rPr>
              <w:t> </w:t>
            </w:r>
            <w:r>
              <w:rPr>
                <w:sz w:val="20"/>
              </w:rPr>
              <w:t>внесения</w:t>
            </w:r>
            <w:r>
              <w:rPr>
                <w:spacing w:val="-12"/>
                <w:sz w:val="20"/>
              </w:rPr>
              <w:t> </w:t>
            </w:r>
            <w:r>
              <w:rPr>
                <w:sz w:val="20"/>
              </w:rPr>
              <w:t>возможных дополнений в содержание ООП образовательной </w:t>
            </w:r>
            <w:r>
              <w:rPr>
                <w:spacing w:val="-2"/>
                <w:sz w:val="20"/>
              </w:rPr>
              <w:t>организации</w:t>
            </w:r>
          </w:p>
        </w:tc>
        <w:tc>
          <w:tcPr>
            <w:tcW w:w="1841" w:type="dxa"/>
          </w:tcPr>
          <w:p>
            <w:pPr>
              <w:pStyle w:val="TableParagraph"/>
              <w:spacing w:before="58"/>
              <w:ind w:left="83"/>
              <w:rPr>
                <w:sz w:val="20"/>
              </w:rPr>
            </w:pPr>
            <w:r>
              <w:rPr>
                <w:spacing w:val="-2"/>
                <w:sz w:val="20"/>
              </w:rPr>
              <w:t>В</w:t>
            </w:r>
            <w:r>
              <w:rPr>
                <w:spacing w:val="-6"/>
                <w:sz w:val="20"/>
              </w:rPr>
              <w:t> </w:t>
            </w:r>
            <w:r>
              <w:rPr>
                <w:spacing w:val="-2"/>
                <w:sz w:val="20"/>
              </w:rPr>
              <w:t>течение</w:t>
            </w:r>
            <w:r>
              <w:rPr>
                <w:spacing w:val="-5"/>
                <w:sz w:val="20"/>
              </w:rPr>
              <w:t> </w:t>
            </w:r>
            <w:r>
              <w:rPr>
                <w:spacing w:val="-4"/>
                <w:sz w:val="20"/>
              </w:rPr>
              <w:t>года</w:t>
            </w:r>
          </w:p>
        </w:tc>
      </w:tr>
      <w:tr>
        <w:trPr>
          <w:trHeight w:val="837" w:hRule="atLeast"/>
        </w:trPr>
        <w:tc>
          <w:tcPr>
            <w:tcW w:w="2696" w:type="dxa"/>
            <w:vMerge/>
            <w:tcBorders>
              <w:top w:val="nil"/>
            </w:tcBorders>
          </w:tcPr>
          <w:p>
            <w:pPr>
              <w:rPr>
                <w:sz w:val="2"/>
                <w:szCs w:val="2"/>
              </w:rPr>
            </w:pPr>
          </w:p>
        </w:tc>
        <w:tc>
          <w:tcPr>
            <w:tcW w:w="5106" w:type="dxa"/>
          </w:tcPr>
          <w:p>
            <w:pPr>
              <w:pStyle w:val="TableParagraph"/>
              <w:spacing w:before="53"/>
              <w:ind w:left="88" w:right="148"/>
              <w:rPr>
                <w:sz w:val="20"/>
              </w:rPr>
            </w:pPr>
            <w:r>
              <w:rPr>
                <w:sz w:val="20"/>
              </w:rPr>
              <w:t>4. Разработка и утверждение локальных актов, регламентирующих: организацию и проведение публичного</w:t>
            </w:r>
            <w:r>
              <w:rPr>
                <w:spacing w:val="-13"/>
                <w:sz w:val="20"/>
              </w:rPr>
              <w:t> </w:t>
            </w:r>
            <w:r>
              <w:rPr>
                <w:sz w:val="20"/>
              </w:rPr>
              <w:t>отчета</w:t>
            </w:r>
            <w:r>
              <w:rPr>
                <w:spacing w:val="-12"/>
                <w:sz w:val="20"/>
              </w:rPr>
              <w:t> </w:t>
            </w:r>
            <w:r>
              <w:rPr>
                <w:sz w:val="20"/>
              </w:rPr>
              <w:t>образовательной</w:t>
            </w:r>
            <w:r>
              <w:rPr>
                <w:spacing w:val="-13"/>
                <w:sz w:val="20"/>
              </w:rPr>
              <w:t> </w:t>
            </w:r>
            <w:r>
              <w:rPr>
                <w:sz w:val="20"/>
              </w:rPr>
              <w:t>организации</w:t>
            </w:r>
          </w:p>
        </w:tc>
        <w:tc>
          <w:tcPr>
            <w:tcW w:w="1841" w:type="dxa"/>
          </w:tcPr>
          <w:p>
            <w:pPr>
              <w:pStyle w:val="TableParagraph"/>
              <w:spacing w:before="53"/>
              <w:ind w:left="83"/>
              <w:rPr>
                <w:sz w:val="20"/>
              </w:rPr>
            </w:pPr>
            <w:r>
              <w:rPr>
                <w:spacing w:val="-2"/>
                <w:sz w:val="20"/>
              </w:rPr>
              <w:t>В</w:t>
            </w:r>
            <w:r>
              <w:rPr>
                <w:spacing w:val="-6"/>
                <w:sz w:val="20"/>
              </w:rPr>
              <w:t> </w:t>
            </w:r>
            <w:r>
              <w:rPr>
                <w:spacing w:val="-2"/>
                <w:sz w:val="20"/>
              </w:rPr>
              <w:t>течение</w:t>
            </w:r>
            <w:r>
              <w:rPr>
                <w:spacing w:val="-5"/>
                <w:sz w:val="20"/>
              </w:rPr>
              <w:t> </w:t>
            </w:r>
            <w:r>
              <w:rPr>
                <w:spacing w:val="-4"/>
                <w:sz w:val="20"/>
              </w:rPr>
              <w:t>года</w:t>
            </w:r>
          </w:p>
        </w:tc>
      </w:tr>
      <w:tr>
        <w:trPr>
          <w:trHeight w:val="606" w:hRule="atLeast"/>
        </w:trPr>
        <w:tc>
          <w:tcPr>
            <w:tcW w:w="2696" w:type="dxa"/>
            <w:vMerge w:val="restart"/>
            <w:tcBorders>
              <w:bottom w:val="nil"/>
            </w:tcBorders>
          </w:tcPr>
          <w:p>
            <w:pPr>
              <w:pStyle w:val="TableParagraph"/>
              <w:spacing w:before="53"/>
              <w:ind w:left="86" w:right="11"/>
              <w:rPr>
                <w:sz w:val="20"/>
              </w:rPr>
            </w:pPr>
            <w:r>
              <w:rPr>
                <w:sz w:val="20"/>
              </w:rPr>
              <w:t>VI.</w:t>
            </w:r>
            <w:r>
              <w:rPr>
                <w:spacing w:val="40"/>
                <w:sz w:val="20"/>
              </w:rPr>
              <w:t> </w:t>
            </w:r>
            <w:r>
              <w:rPr>
                <w:sz w:val="20"/>
              </w:rPr>
              <w:t>Материально- техническое</w:t>
            </w:r>
            <w:r>
              <w:rPr>
                <w:spacing w:val="-11"/>
                <w:sz w:val="20"/>
              </w:rPr>
              <w:t> </w:t>
            </w:r>
            <w:r>
              <w:rPr>
                <w:sz w:val="20"/>
              </w:rPr>
              <w:t>обеспечение введения</w:t>
            </w:r>
            <w:r>
              <w:rPr>
                <w:spacing w:val="-13"/>
                <w:sz w:val="20"/>
              </w:rPr>
              <w:t> </w:t>
            </w:r>
            <w:r>
              <w:rPr>
                <w:sz w:val="20"/>
              </w:rPr>
              <w:t>ФГОС</w:t>
            </w:r>
            <w:r>
              <w:rPr>
                <w:spacing w:val="-12"/>
                <w:sz w:val="20"/>
              </w:rPr>
              <w:t> </w:t>
            </w:r>
            <w:r>
              <w:rPr>
                <w:sz w:val="20"/>
              </w:rPr>
              <w:t>среднего общего образования</w:t>
            </w:r>
          </w:p>
        </w:tc>
        <w:tc>
          <w:tcPr>
            <w:tcW w:w="5106" w:type="dxa"/>
          </w:tcPr>
          <w:p>
            <w:pPr>
              <w:pStyle w:val="TableParagraph"/>
              <w:spacing w:before="53"/>
              <w:ind w:left="88" w:right="148"/>
              <w:rPr>
                <w:sz w:val="20"/>
              </w:rPr>
            </w:pPr>
            <w:r>
              <w:rPr>
                <w:sz w:val="20"/>
              </w:rPr>
              <w:t>1.</w:t>
            </w:r>
            <w:r>
              <w:rPr>
                <w:spacing w:val="17"/>
                <w:sz w:val="20"/>
              </w:rPr>
              <w:t> </w:t>
            </w:r>
            <w:r>
              <w:rPr>
                <w:sz w:val="20"/>
              </w:rPr>
              <w:t>Анализ</w:t>
            </w:r>
            <w:r>
              <w:rPr>
                <w:spacing w:val="-13"/>
                <w:sz w:val="20"/>
              </w:rPr>
              <w:t> </w:t>
            </w:r>
            <w:r>
              <w:rPr>
                <w:sz w:val="20"/>
              </w:rPr>
              <w:t>материально-технического</w:t>
            </w:r>
            <w:r>
              <w:rPr>
                <w:spacing w:val="-12"/>
                <w:sz w:val="20"/>
              </w:rPr>
              <w:t> </w:t>
            </w:r>
            <w:r>
              <w:rPr>
                <w:sz w:val="20"/>
              </w:rPr>
              <w:t>обеспечения реализации ФГОС СОО</w:t>
            </w:r>
          </w:p>
        </w:tc>
        <w:tc>
          <w:tcPr>
            <w:tcW w:w="1841" w:type="dxa"/>
          </w:tcPr>
          <w:p>
            <w:pPr>
              <w:pStyle w:val="TableParagraph"/>
              <w:tabs>
                <w:tab w:pos="467" w:val="left" w:leader="none"/>
                <w:tab w:pos="1382" w:val="left" w:leader="none"/>
              </w:tabs>
              <w:spacing w:before="53"/>
              <w:ind w:left="83" w:right="82"/>
              <w:rPr>
                <w:sz w:val="20"/>
              </w:rPr>
            </w:pPr>
            <w:r>
              <w:rPr>
                <w:spacing w:val="-10"/>
                <w:sz w:val="20"/>
              </w:rPr>
              <w:t>В</w:t>
            </w:r>
            <w:r>
              <w:rPr>
                <w:sz w:val="20"/>
              </w:rPr>
              <w:tab/>
            </w:r>
            <w:r>
              <w:rPr>
                <w:spacing w:val="-2"/>
                <w:sz w:val="20"/>
              </w:rPr>
              <w:t>течение</w:t>
            </w:r>
            <w:r>
              <w:rPr>
                <w:sz w:val="20"/>
              </w:rPr>
              <w:tab/>
            </w:r>
            <w:r>
              <w:rPr>
                <w:spacing w:val="-4"/>
                <w:sz w:val="20"/>
              </w:rPr>
              <w:t>года </w:t>
            </w:r>
            <w:r>
              <w:rPr>
                <w:spacing w:val="-2"/>
                <w:sz w:val="20"/>
              </w:rPr>
              <w:t>2024-2025</w:t>
            </w:r>
          </w:p>
        </w:tc>
      </w:tr>
      <w:tr>
        <w:trPr>
          <w:trHeight w:val="832" w:hRule="atLeast"/>
        </w:trPr>
        <w:tc>
          <w:tcPr>
            <w:tcW w:w="2696" w:type="dxa"/>
            <w:vMerge/>
            <w:tcBorders>
              <w:top w:val="nil"/>
              <w:bottom w:val="nil"/>
            </w:tcBorders>
          </w:tcPr>
          <w:p>
            <w:pPr>
              <w:rPr>
                <w:sz w:val="2"/>
                <w:szCs w:val="2"/>
              </w:rPr>
            </w:pPr>
          </w:p>
        </w:tc>
        <w:tc>
          <w:tcPr>
            <w:tcW w:w="5106" w:type="dxa"/>
          </w:tcPr>
          <w:p>
            <w:pPr>
              <w:pStyle w:val="TableParagraph"/>
              <w:spacing w:before="53"/>
              <w:ind w:left="88" w:right="202"/>
              <w:jc w:val="both"/>
              <w:rPr>
                <w:sz w:val="20"/>
              </w:rPr>
            </w:pPr>
            <w:r>
              <w:rPr>
                <w:sz w:val="20"/>
              </w:rPr>
              <w:t>2. Обеспечение соответствия материально-технической базы образовательной организации требованиям ФГОС </w:t>
            </w:r>
            <w:r>
              <w:rPr>
                <w:spacing w:val="-4"/>
                <w:sz w:val="20"/>
              </w:rPr>
              <w:t>СОО</w:t>
            </w:r>
          </w:p>
        </w:tc>
        <w:tc>
          <w:tcPr>
            <w:tcW w:w="1841" w:type="dxa"/>
          </w:tcPr>
          <w:p>
            <w:pPr>
              <w:pStyle w:val="TableParagraph"/>
              <w:tabs>
                <w:tab w:pos="467" w:val="left" w:leader="none"/>
                <w:tab w:pos="1382" w:val="left" w:leader="none"/>
              </w:tabs>
              <w:spacing w:before="53"/>
              <w:ind w:left="83" w:right="82"/>
              <w:rPr>
                <w:sz w:val="20"/>
              </w:rPr>
            </w:pPr>
            <w:r>
              <w:rPr>
                <w:spacing w:val="-10"/>
                <w:sz w:val="20"/>
              </w:rPr>
              <w:t>В</w:t>
            </w:r>
            <w:r>
              <w:rPr>
                <w:sz w:val="20"/>
              </w:rPr>
              <w:tab/>
            </w:r>
            <w:r>
              <w:rPr>
                <w:spacing w:val="-2"/>
                <w:sz w:val="20"/>
              </w:rPr>
              <w:t>течение</w:t>
            </w:r>
            <w:r>
              <w:rPr>
                <w:sz w:val="20"/>
              </w:rPr>
              <w:tab/>
            </w:r>
            <w:r>
              <w:rPr>
                <w:spacing w:val="-4"/>
                <w:sz w:val="20"/>
              </w:rPr>
              <w:t>года </w:t>
            </w:r>
            <w:r>
              <w:rPr>
                <w:spacing w:val="-2"/>
                <w:sz w:val="20"/>
              </w:rPr>
              <w:t>2024-2025</w:t>
            </w:r>
          </w:p>
        </w:tc>
      </w:tr>
      <w:tr>
        <w:trPr>
          <w:trHeight w:val="913" w:hRule="atLeast"/>
        </w:trPr>
        <w:tc>
          <w:tcPr>
            <w:tcW w:w="2696" w:type="dxa"/>
            <w:vMerge/>
            <w:tcBorders>
              <w:top w:val="nil"/>
              <w:bottom w:val="nil"/>
            </w:tcBorders>
          </w:tcPr>
          <w:p>
            <w:pPr>
              <w:rPr>
                <w:sz w:val="2"/>
                <w:szCs w:val="2"/>
              </w:rPr>
            </w:pPr>
          </w:p>
        </w:tc>
        <w:tc>
          <w:tcPr>
            <w:tcW w:w="5106" w:type="dxa"/>
          </w:tcPr>
          <w:p>
            <w:pPr>
              <w:pStyle w:val="TableParagraph"/>
              <w:spacing w:before="58"/>
              <w:ind w:left="88" w:right="148"/>
              <w:rPr>
                <w:sz w:val="20"/>
              </w:rPr>
            </w:pPr>
            <w:r>
              <w:rPr>
                <w:sz w:val="20"/>
              </w:rPr>
              <w:t>3.</w:t>
            </w:r>
            <w:r>
              <w:rPr>
                <w:spacing w:val="-13"/>
                <w:sz w:val="20"/>
              </w:rPr>
              <w:t> </w:t>
            </w:r>
            <w:r>
              <w:rPr>
                <w:sz w:val="20"/>
              </w:rPr>
              <w:t>Обеспечение</w:t>
            </w:r>
            <w:r>
              <w:rPr>
                <w:spacing w:val="-12"/>
                <w:sz w:val="20"/>
              </w:rPr>
              <w:t> </w:t>
            </w:r>
            <w:r>
              <w:rPr>
                <w:sz w:val="20"/>
              </w:rPr>
              <w:t>соответствия</w:t>
            </w:r>
            <w:r>
              <w:rPr>
                <w:spacing w:val="-13"/>
                <w:sz w:val="20"/>
              </w:rPr>
              <w:t> </w:t>
            </w:r>
            <w:r>
              <w:rPr>
                <w:sz w:val="20"/>
              </w:rPr>
              <w:t>санитарно-гигиенических условий требованиям ФГОС и СанПиН</w:t>
            </w:r>
          </w:p>
        </w:tc>
        <w:tc>
          <w:tcPr>
            <w:tcW w:w="1841" w:type="dxa"/>
          </w:tcPr>
          <w:p>
            <w:pPr>
              <w:pStyle w:val="TableParagraph"/>
              <w:tabs>
                <w:tab w:pos="467" w:val="left" w:leader="none"/>
                <w:tab w:pos="1382" w:val="left" w:leader="none"/>
              </w:tabs>
              <w:spacing w:before="58"/>
              <w:ind w:left="83" w:right="82"/>
              <w:rPr>
                <w:sz w:val="20"/>
              </w:rPr>
            </w:pPr>
            <w:r>
              <w:rPr>
                <w:spacing w:val="-10"/>
                <w:sz w:val="20"/>
              </w:rPr>
              <w:t>В</w:t>
            </w:r>
            <w:r>
              <w:rPr>
                <w:sz w:val="20"/>
              </w:rPr>
              <w:tab/>
            </w:r>
            <w:r>
              <w:rPr>
                <w:spacing w:val="-2"/>
                <w:sz w:val="20"/>
              </w:rPr>
              <w:t>течение</w:t>
            </w:r>
            <w:r>
              <w:rPr>
                <w:sz w:val="20"/>
              </w:rPr>
              <w:tab/>
            </w:r>
            <w:r>
              <w:rPr>
                <w:spacing w:val="-4"/>
                <w:sz w:val="20"/>
              </w:rPr>
              <w:t>года </w:t>
            </w:r>
            <w:r>
              <w:rPr>
                <w:spacing w:val="-2"/>
                <w:sz w:val="20"/>
              </w:rPr>
              <w:t>2024-2025</w:t>
            </w:r>
          </w:p>
        </w:tc>
      </w:tr>
      <w:tr>
        <w:trPr>
          <w:trHeight w:val="1041" w:hRule="atLeast"/>
        </w:trPr>
        <w:tc>
          <w:tcPr>
            <w:tcW w:w="2696" w:type="dxa"/>
            <w:vMerge/>
            <w:tcBorders>
              <w:top w:val="nil"/>
              <w:bottom w:val="nil"/>
            </w:tcBorders>
          </w:tcPr>
          <w:p>
            <w:pPr>
              <w:rPr>
                <w:sz w:val="2"/>
                <w:szCs w:val="2"/>
              </w:rPr>
            </w:pPr>
          </w:p>
        </w:tc>
        <w:tc>
          <w:tcPr>
            <w:tcW w:w="5106" w:type="dxa"/>
          </w:tcPr>
          <w:p>
            <w:pPr>
              <w:pStyle w:val="TableParagraph"/>
              <w:spacing w:before="53"/>
              <w:ind w:left="88" w:right="148"/>
              <w:rPr>
                <w:sz w:val="20"/>
              </w:rPr>
            </w:pPr>
            <w:r>
              <w:rPr>
                <w:sz w:val="20"/>
              </w:rPr>
              <w:t>4.</w:t>
            </w:r>
            <w:r>
              <w:rPr>
                <w:spacing w:val="29"/>
                <w:sz w:val="20"/>
              </w:rPr>
              <w:t> </w:t>
            </w:r>
            <w:r>
              <w:rPr>
                <w:sz w:val="20"/>
              </w:rPr>
              <w:t>Обеспечение</w:t>
            </w:r>
            <w:r>
              <w:rPr>
                <w:spacing w:val="-11"/>
                <w:sz w:val="20"/>
              </w:rPr>
              <w:t> </w:t>
            </w:r>
            <w:r>
              <w:rPr>
                <w:sz w:val="20"/>
              </w:rPr>
              <w:t>соответствия</w:t>
            </w:r>
            <w:r>
              <w:rPr>
                <w:spacing w:val="-10"/>
                <w:sz w:val="20"/>
              </w:rPr>
              <w:t> </w:t>
            </w:r>
            <w:r>
              <w:rPr>
                <w:sz w:val="20"/>
              </w:rPr>
              <w:t>условий</w:t>
            </w:r>
            <w:r>
              <w:rPr>
                <w:spacing w:val="-12"/>
                <w:sz w:val="20"/>
              </w:rPr>
              <w:t> </w:t>
            </w:r>
            <w:r>
              <w:rPr>
                <w:sz w:val="20"/>
              </w:rPr>
              <w:t>реализации</w:t>
            </w:r>
            <w:r>
              <w:rPr>
                <w:spacing w:val="-12"/>
                <w:sz w:val="20"/>
              </w:rPr>
              <w:t> </w:t>
            </w:r>
            <w:r>
              <w:rPr>
                <w:sz w:val="20"/>
              </w:rPr>
              <w:t>ООП противопожарным нормам, нормам охраны труда работников образовательной организации</w:t>
            </w:r>
          </w:p>
        </w:tc>
        <w:tc>
          <w:tcPr>
            <w:tcW w:w="1841" w:type="dxa"/>
          </w:tcPr>
          <w:p>
            <w:pPr>
              <w:pStyle w:val="TableParagraph"/>
              <w:tabs>
                <w:tab w:pos="467" w:val="left" w:leader="none"/>
                <w:tab w:pos="1382" w:val="left" w:leader="none"/>
              </w:tabs>
              <w:spacing w:before="53"/>
              <w:ind w:left="83" w:right="82"/>
              <w:rPr>
                <w:sz w:val="20"/>
              </w:rPr>
            </w:pPr>
            <w:r>
              <w:rPr>
                <w:spacing w:val="-10"/>
                <w:sz w:val="20"/>
              </w:rPr>
              <w:t>В</w:t>
            </w:r>
            <w:r>
              <w:rPr>
                <w:sz w:val="20"/>
              </w:rPr>
              <w:tab/>
            </w:r>
            <w:r>
              <w:rPr>
                <w:spacing w:val="-2"/>
                <w:sz w:val="20"/>
              </w:rPr>
              <w:t>течение</w:t>
            </w:r>
            <w:r>
              <w:rPr>
                <w:sz w:val="20"/>
              </w:rPr>
              <w:tab/>
            </w:r>
            <w:r>
              <w:rPr>
                <w:spacing w:val="-4"/>
                <w:sz w:val="20"/>
              </w:rPr>
              <w:t>года </w:t>
            </w:r>
            <w:r>
              <w:rPr>
                <w:spacing w:val="-2"/>
                <w:sz w:val="20"/>
              </w:rPr>
              <w:t>2024-2025</w:t>
            </w:r>
          </w:p>
        </w:tc>
      </w:tr>
    </w:tbl>
    <w:p>
      <w:pPr>
        <w:spacing w:after="0"/>
        <w:rPr>
          <w:sz w:val="20"/>
        </w:rPr>
        <w:sectPr>
          <w:type w:val="continuous"/>
          <w:pgSz w:w="11920" w:h="16850"/>
          <w:pgMar w:header="0" w:footer="1285" w:top="1100" w:bottom="1480" w:left="1480" w:right="0"/>
        </w:sectPr>
      </w:pP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5102"/>
        <w:gridCol w:w="1842"/>
      </w:tblGrid>
      <w:tr>
        <w:trPr>
          <w:trHeight w:val="844" w:hRule="atLeast"/>
        </w:trPr>
        <w:tc>
          <w:tcPr>
            <w:tcW w:w="2700" w:type="dxa"/>
            <w:vMerge w:val="restart"/>
            <w:tcBorders>
              <w:top w:val="nil"/>
            </w:tcBorders>
          </w:tcPr>
          <w:p>
            <w:pPr>
              <w:pStyle w:val="TableParagraph"/>
              <w:rPr>
                <w:sz w:val="18"/>
              </w:rPr>
            </w:pPr>
          </w:p>
        </w:tc>
        <w:tc>
          <w:tcPr>
            <w:tcW w:w="5102" w:type="dxa"/>
          </w:tcPr>
          <w:p>
            <w:pPr>
              <w:pStyle w:val="TableParagraph"/>
              <w:spacing w:before="53"/>
              <w:ind w:left="84" w:right="809"/>
              <w:rPr>
                <w:sz w:val="20"/>
              </w:rPr>
            </w:pPr>
            <w:r>
              <w:rPr>
                <w:sz w:val="20"/>
              </w:rPr>
              <w:t>5. Обеспечение соответствия информационно- образовательной</w:t>
            </w:r>
            <w:r>
              <w:rPr>
                <w:spacing w:val="-13"/>
                <w:sz w:val="20"/>
              </w:rPr>
              <w:t> </w:t>
            </w:r>
            <w:r>
              <w:rPr>
                <w:sz w:val="20"/>
              </w:rPr>
              <w:t>среды</w:t>
            </w:r>
            <w:r>
              <w:rPr>
                <w:spacing w:val="-12"/>
                <w:sz w:val="20"/>
              </w:rPr>
              <w:t> </w:t>
            </w:r>
            <w:r>
              <w:rPr>
                <w:sz w:val="20"/>
              </w:rPr>
              <w:t>требованиям</w:t>
            </w:r>
            <w:r>
              <w:rPr>
                <w:spacing w:val="-13"/>
                <w:sz w:val="20"/>
              </w:rPr>
              <w:t> </w:t>
            </w:r>
            <w:r>
              <w:rPr>
                <w:sz w:val="20"/>
              </w:rPr>
              <w:t>ФГОС</w:t>
            </w:r>
            <w:r>
              <w:rPr>
                <w:spacing w:val="-12"/>
                <w:sz w:val="20"/>
              </w:rPr>
              <w:t> </w:t>
            </w:r>
            <w:r>
              <w:rPr>
                <w:sz w:val="20"/>
              </w:rPr>
              <w:t>СОО</w:t>
            </w:r>
          </w:p>
        </w:tc>
        <w:tc>
          <w:tcPr>
            <w:tcW w:w="1842" w:type="dxa"/>
          </w:tcPr>
          <w:p>
            <w:pPr>
              <w:pStyle w:val="TableParagraph"/>
              <w:tabs>
                <w:tab w:pos="467" w:val="left" w:leader="none"/>
                <w:tab w:pos="1382" w:val="left" w:leader="none"/>
              </w:tabs>
              <w:spacing w:before="53"/>
              <w:ind w:left="83" w:right="83"/>
              <w:rPr>
                <w:sz w:val="20"/>
              </w:rPr>
            </w:pPr>
            <w:r>
              <w:rPr>
                <w:spacing w:val="-10"/>
                <w:sz w:val="20"/>
              </w:rPr>
              <w:t>В</w:t>
            </w:r>
            <w:r>
              <w:rPr>
                <w:sz w:val="20"/>
              </w:rPr>
              <w:tab/>
            </w:r>
            <w:r>
              <w:rPr>
                <w:spacing w:val="-2"/>
                <w:sz w:val="20"/>
              </w:rPr>
              <w:t>течение</w:t>
            </w:r>
            <w:r>
              <w:rPr>
                <w:sz w:val="20"/>
              </w:rPr>
              <w:tab/>
            </w:r>
            <w:r>
              <w:rPr>
                <w:spacing w:val="-4"/>
                <w:sz w:val="20"/>
              </w:rPr>
              <w:t>года </w:t>
            </w:r>
            <w:r>
              <w:rPr>
                <w:spacing w:val="-2"/>
                <w:sz w:val="20"/>
              </w:rPr>
              <w:t>2024-2025</w:t>
            </w:r>
          </w:p>
        </w:tc>
      </w:tr>
      <w:tr>
        <w:trPr>
          <w:trHeight w:val="842" w:hRule="atLeast"/>
        </w:trPr>
        <w:tc>
          <w:tcPr>
            <w:tcW w:w="2700" w:type="dxa"/>
            <w:vMerge/>
            <w:tcBorders>
              <w:top w:val="nil"/>
            </w:tcBorders>
          </w:tcPr>
          <w:p>
            <w:pPr>
              <w:rPr>
                <w:sz w:val="2"/>
                <w:szCs w:val="2"/>
              </w:rPr>
            </w:pPr>
          </w:p>
        </w:tc>
        <w:tc>
          <w:tcPr>
            <w:tcW w:w="5102" w:type="dxa"/>
          </w:tcPr>
          <w:p>
            <w:pPr>
              <w:pStyle w:val="TableParagraph"/>
              <w:spacing w:before="55"/>
              <w:ind w:left="84" w:right="144"/>
              <w:rPr>
                <w:sz w:val="20"/>
              </w:rPr>
            </w:pPr>
            <w:r>
              <w:rPr>
                <w:sz w:val="20"/>
              </w:rPr>
              <w:t>6. Обеспечение укомплектованности библиотечно- информационного</w:t>
            </w:r>
            <w:r>
              <w:rPr>
                <w:spacing w:val="-13"/>
                <w:sz w:val="20"/>
              </w:rPr>
              <w:t> </w:t>
            </w:r>
            <w:r>
              <w:rPr>
                <w:sz w:val="20"/>
              </w:rPr>
              <w:t>центра</w:t>
            </w:r>
            <w:r>
              <w:rPr>
                <w:spacing w:val="-12"/>
                <w:sz w:val="20"/>
              </w:rPr>
              <w:t> </w:t>
            </w:r>
            <w:r>
              <w:rPr>
                <w:sz w:val="20"/>
              </w:rPr>
              <w:t>печатными</w:t>
            </w:r>
            <w:r>
              <w:rPr>
                <w:spacing w:val="-13"/>
                <w:sz w:val="20"/>
              </w:rPr>
              <w:t> </w:t>
            </w:r>
            <w:r>
              <w:rPr>
                <w:sz w:val="20"/>
              </w:rPr>
              <w:t>и</w:t>
            </w:r>
            <w:r>
              <w:rPr>
                <w:spacing w:val="-12"/>
                <w:sz w:val="20"/>
              </w:rPr>
              <w:t> </w:t>
            </w:r>
            <w:r>
              <w:rPr>
                <w:sz w:val="20"/>
              </w:rPr>
              <w:t>электронными образовательными ресурсами</w:t>
            </w:r>
          </w:p>
        </w:tc>
        <w:tc>
          <w:tcPr>
            <w:tcW w:w="1842" w:type="dxa"/>
          </w:tcPr>
          <w:p>
            <w:pPr>
              <w:pStyle w:val="TableParagraph"/>
              <w:tabs>
                <w:tab w:pos="467" w:val="left" w:leader="none"/>
                <w:tab w:pos="1382" w:val="left" w:leader="none"/>
              </w:tabs>
              <w:spacing w:before="55"/>
              <w:ind w:left="83" w:right="83"/>
              <w:rPr>
                <w:sz w:val="20"/>
              </w:rPr>
            </w:pPr>
            <w:r>
              <w:rPr>
                <w:spacing w:val="-10"/>
                <w:sz w:val="20"/>
              </w:rPr>
              <w:t>В</w:t>
            </w:r>
            <w:r>
              <w:rPr>
                <w:sz w:val="20"/>
              </w:rPr>
              <w:tab/>
            </w:r>
            <w:r>
              <w:rPr>
                <w:spacing w:val="-2"/>
                <w:sz w:val="20"/>
              </w:rPr>
              <w:t>течение</w:t>
            </w:r>
            <w:r>
              <w:rPr>
                <w:sz w:val="20"/>
              </w:rPr>
              <w:tab/>
            </w:r>
            <w:r>
              <w:rPr>
                <w:spacing w:val="-4"/>
                <w:sz w:val="20"/>
              </w:rPr>
              <w:t>года </w:t>
            </w:r>
            <w:r>
              <w:rPr>
                <w:spacing w:val="-2"/>
                <w:sz w:val="20"/>
              </w:rPr>
              <w:t>2024-2025</w:t>
            </w:r>
          </w:p>
        </w:tc>
      </w:tr>
      <w:tr>
        <w:trPr>
          <w:trHeight w:val="1074" w:hRule="atLeast"/>
        </w:trPr>
        <w:tc>
          <w:tcPr>
            <w:tcW w:w="2700" w:type="dxa"/>
            <w:vMerge/>
            <w:tcBorders>
              <w:top w:val="nil"/>
            </w:tcBorders>
          </w:tcPr>
          <w:p>
            <w:pPr>
              <w:rPr>
                <w:sz w:val="2"/>
                <w:szCs w:val="2"/>
              </w:rPr>
            </w:pPr>
          </w:p>
        </w:tc>
        <w:tc>
          <w:tcPr>
            <w:tcW w:w="5102" w:type="dxa"/>
          </w:tcPr>
          <w:p>
            <w:pPr>
              <w:pStyle w:val="TableParagraph"/>
              <w:spacing w:before="58"/>
              <w:ind w:left="84" w:right="144"/>
              <w:rPr>
                <w:sz w:val="20"/>
              </w:rPr>
            </w:pPr>
            <w:r>
              <w:rPr>
                <w:sz w:val="20"/>
              </w:rPr>
              <w:t>7.</w:t>
            </w:r>
            <w:r>
              <w:rPr>
                <w:spacing w:val="36"/>
                <w:sz w:val="20"/>
              </w:rPr>
              <w:t> </w:t>
            </w:r>
            <w:r>
              <w:rPr>
                <w:sz w:val="20"/>
              </w:rPr>
              <w:t>Наличие</w:t>
            </w:r>
            <w:r>
              <w:rPr>
                <w:spacing w:val="-5"/>
                <w:sz w:val="20"/>
              </w:rPr>
              <w:t> </w:t>
            </w:r>
            <w:r>
              <w:rPr>
                <w:sz w:val="20"/>
              </w:rPr>
              <w:t>доступа</w:t>
            </w:r>
            <w:r>
              <w:rPr>
                <w:spacing w:val="-8"/>
                <w:sz w:val="20"/>
              </w:rPr>
              <w:t> </w:t>
            </w:r>
            <w:r>
              <w:rPr>
                <w:sz w:val="20"/>
              </w:rPr>
              <w:t>образовательной</w:t>
            </w:r>
            <w:r>
              <w:rPr>
                <w:spacing w:val="-8"/>
                <w:sz w:val="20"/>
              </w:rPr>
              <w:t> </w:t>
            </w:r>
            <w:r>
              <w:rPr>
                <w:sz w:val="20"/>
              </w:rPr>
              <w:t>организации</w:t>
            </w:r>
            <w:r>
              <w:rPr>
                <w:spacing w:val="-7"/>
                <w:sz w:val="20"/>
              </w:rPr>
              <w:t> </w:t>
            </w:r>
            <w:r>
              <w:rPr>
                <w:sz w:val="20"/>
              </w:rPr>
              <w:t>к электронным образовательным ресурсам (ЭОР), размещенным</w:t>
            </w:r>
            <w:r>
              <w:rPr>
                <w:spacing w:val="-12"/>
                <w:sz w:val="20"/>
              </w:rPr>
              <w:t> </w:t>
            </w:r>
            <w:r>
              <w:rPr>
                <w:sz w:val="20"/>
              </w:rPr>
              <w:t>в</w:t>
            </w:r>
            <w:r>
              <w:rPr>
                <w:spacing w:val="-13"/>
                <w:sz w:val="20"/>
              </w:rPr>
              <w:t> </w:t>
            </w:r>
            <w:r>
              <w:rPr>
                <w:sz w:val="20"/>
              </w:rPr>
              <w:t>федеральных,</w:t>
            </w:r>
            <w:r>
              <w:rPr>
                <w:spacing w:val="-12"/>
                <w:sz w:val="20"/>
              </w:rPr>
              <w:t> </w:t>
            </w:r>
            <w:r>
              <w:rPr>
                <w:sz w:val="20"/>
              </w:rPr>
              <w:t>региональных</w:t>
            </w:r>
            <w:r>
              <w:rPr>
                <w:spacing w:val="-12"/>
                <w:sz w:val="20"/>
              </w:rPr>
              <w:t> </w:t>
            </w:r>
            <w:r>
              <w:rPr>
                <w:sz w:val="20"/>
              </w:rPr>
              <w:t>и</w:t>
            </w:r>
            <w:r>
              <w:rPr>
                <w:spacing w:val="-13"/>
                <w:sz w:val="20"/>
              </w:rPr>
              <w:t> </w:t>
            </w:r>
            <w:r>
              <w:rPr>
                <w:sz w:val="20"/>
              </w:rPr>
              <w:t>иных базах данных</w:t>
            </w:r>
          </w:p>
        </w:tc>
        <w:tc>
          <w:tcPr>
            <w:tcW w:w="1842" w:type="dxa"/>
          </w:tcPr>
          <w:p>
            <w:pPr>
              <w:pStyle w:val="TableParagraph"/>
              <w:tabs>
                <w:tab w:pos="467" w:val="left" w:leader="none"/>
                <w:tab w:pos="1382" w:val="left" w:leader="none"/>
              </w:tabs>
              <w:spacing w:before="58"/>
              <w:ind w:left="83" w:right="83"/>
              <w:rPr>
                <w:sz w:val="20"/>
              </w:rPr>
            </w:pPr>
            <w:r>
              <w:rPr>
                <w:spacing w:val="-10"/>
                <w:sz w:val="20"/>
              </w:rPr>
              <w:t>В</w:t>
            </w:r>
            <w:r>
              <w:rPr>
                <w:sz w:val="20"/>
              </w:rPr>
              <w:tab/>
            </w:r>
            <w:r>
              <w:rPr>
                <w:spacing w:val="-2"/>
                <w:sz w:val="20"/>
              </w:rPr>
              <w:t>течение</w:t>
            </w:r>
            <w:r>
              <w:rPr>
                <w:sz w:val="20"/>
              </w:rPr>
              <w:tab/>
            </w:r>
            <w:r>
              <w:rPr>
                <w:spacing w:val="-4"/>
                <w:sz w:val="20"/>
              </w:rPr>
              <w:t>года </w:t>
            </w:r>
            <w:r>
              <w:rPr>
                <w:spacing w:val="-2"/>
                <w:sz w:val="20"/>
              </w:rPr>
              <w:t>2024-2025</w:t>
            </w:r>
          </w:p>
        </w:tc>
      </w:tr>
      <w:tr>
        <w:trPr>
          <w:trHeight w:val="842" w:hRule="atLeast"/>
        </w:trPr>
        <w:tc>
          <w:tcPr>
            <w:tcW w:w="2700" w:type="dxa"/>
            <w:vMerge/>
            <w:tcBorders>
              <w:top w:val="nil"/>
            </w:tcBorders>
          </w:tcPr>
          <w:p>
            <w:pPr>
              <w:rPr>
                <w:sz w:val="2"/>
                <w:szCs w:val="2"/>
              </w:rPr>
            </w:pPr>
          </w:p>
        </w:tc>
        <w:tc>
          <w:tcPr>
            <w:tcW w:w="5102" w:type="dxa"/>
          </w:tcPr>
          <w:p>
            <w:pPr>
              <w:pStyle w:val="TableParagraph"/>
              <w:spacing w:before="55"/>
              <w:ind w:left="84" w:right="144"/>
              <w:rPr>
                <w:sz w:val="20"/>
              </w:rPr>
            </w:pPr>
            <w:r>
              <w:rPr>
                <w:sz w:val="20"/>
              </w:rPr>
              <w:t>8.</w:t>
            </w:r>
            <w:r>
              <w:rPr>
                <w:spacing w:val="21"/>
                <w:sz w:val="20"/>
              </w:rPr>
              <w:t> </w:t>
            </w:r>
            <w:r>
              <w:rPr>
                <w:sz w:val="20"/>
              </w:rPr>
              <w:t>Обеспечение</w:t>
            </w:r>
            <w:r>
              <w:rPr>
                <w:spacing w:val="-11"/>
                <w:sz w:val="20"/>
              </w:rPr>
              <w:t> </w:t>
            </w:r>
            <w:r>
              <w:rPr>
                <w:sz w:val="20"/>
              </w:rPr>
              <w:t>контролируемого</w:t>
            </w:r>
            <w:r>
              <w:rPr>
                <w:spacing w:val="-12"/>
                <w:sz w:val="20"/>
              </w:rPr>
              <w:t> </w:t>
            </w:r>
            <w:r>
              <w:rPr>
                <w:sz w:val="20"/>
              </w:rPr>
              <w:t>доступа</w:t>
            </w:r>
            <w:r>
              <w:rPr>
                <w:spacing w:val="-11"/>
                <w:sz w:val="20"/>
              </w:rPr>
              <w:t> </w:t>
            </w:r>
            <w:r>
              <w:rPr>
                <w:sz w:val="20"/>
              </w:rPr>
              <w:t>участников образовательной деятельности к информационным образовательным ресурсам в сети Интернет</w:t>
            </w:r>
          </w:p>
        </w:tc>
        <w:tc>
          <w:tcPr>
            <w:tcW w:w="1842" w:type="dxa"/>
          </w:tcPr>
          <w:p>
            <w:pPr>
              <w:pStyle w:val="TableParagraph"/>
              <w:tabs>
                <w:tab w:pos="467" w:val="left" w:leader="none"/>
                <w:tab w:pos="1382" w:val="left" w:leader="none"/>
              </w:tabs>
              <w:spacing w:before="55"/>
              <w:ind w:left="83" w:right="83"/>
              <w:rPr>
                <w:sz w:val="20"/>
              </w:rPr>
            </w:pPr>
            <w:r>
              <w:rPr>
                <w:spacing w:val="-10"/>
                <w:sz w:val="20"/>
              </w:rPr>
              <w:t>В</w:t>
            </w:r>
            <w:r>
              <w:rPr>
                <w:sz w:val="20"/>
              </w:rPr>
              <w:tab/>
            </w:r>
            <w:r>
              <w:rPr>
                <w:spacing w:val="-2"/>
                <w:sz w:val="20"/>
              </w:rPr>
              <w:t>течение</w:t>
            </w:r>
            <w:r>
              <w:rPr>
                <w:sz w:val="20"/>
              </w:rPr>
              <w:tab/>
            </w:r>
            <w:r>
              <w:rPr>
                <w:spacing w:val="-4"/>
                <w:sz w:val="20"/>
              </w:rPr>
              <w:t>года </w:t>
            </w:r>
            <w:r>
              <w:rPr>
                <w:spacing w:val="-2"/>
                <w:sz w:val="20"/>
              </w:rPr>
              <w:t>2024-2025</w:t>
            </w:r>
          </w:p>
        </w:tc>
      </w:tr>
    </w:tbl>
    <w:sectPr>
      <w:type w:val="continuous"/>
      <w:pgSz w:w="11920" w:h="16850"/>
      <w:pgMar w:header="0" w:footer="1285" w:top="1100" w:bottom="1480" w:left="14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mo">
    <w:altName w:val="Arimo"/>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9"/>
      </w:rPr>
    </w:pPr>
    <w:r>
      <w:rPr/>
      <mc:AlternateContent>
        <mc:Choice Requires="wps">
          <w:drawing>
            <wp:anchor distT="0" distB="0" distL="0" distR="0" allowOverlap="1" layoutInCell="1" locked="0" behindDoc="1" simplePos="0" relativeHeight="478480384">
              <wp:simplePos x="0" y="0"/>
              <wp:positionH relativeFrom="page">
                <wp:posOffset>4009009</wp:posOffset>
              </wp:positionH>
              <wp:positionV relativeFrom="page">
                <wp:posOffset>9724193</wp:posOffset>
              </wp:positionV>
              <wp:extent cx="281305" cy="17208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81305" cy="17208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615</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315.670013pt;margin-top:765.684509pt;width:22.15pt;height:13.55pt;mso-position-horizontal-relative:page;mso-position-vertical-relative:page;z-index:-24836096" type="#_x0000_t202" id="docshape4"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615</w:t>
                    </w:r>
                    <w:r>
                      <w:rPr>
                        <w:spacing w:val="-5"/>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8480896">
              <wp:simplePos x="0" y="0"/>
              <wp:positionH relativeFrom="page">
                <wp:posOffset>4009009</wp:posOffset>
              </wp:positionH>
              <wp:positionV relativeFrom="page">
                <wp:posOffset>9730289</wp:posOffset>
              </wp:positionV>
              <wp:extent cx="281305"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81305"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633</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315.670013pt;margin-top:766.164551pt;width:22.15pt;height:13.05pt;mso-position-horizontal-relative:page;mso-position-vertical-relative:page;z-index:-24835584" type="#_x0000_t202" id="docshape12"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633</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5">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1">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
    <w:multiLevelType w:val="hybridMultilevel"/>
    <w:lvl w:ilvl="0">
      <w:start w:val="1"/>
      <w:numFmt w:val="decimal"/>
      <w:lvlText w:val="%1."/>
      <w:lvlJc w:val="left"/>
      <w:pPr>
        <w:ind w:left="324"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243"/>
      </w:pPr>
      <w:rPr>
        <w:rFonts w:hint="default"/>
        <w:lang w:val="ru-RU" w:eastAsia="en-US" w:bidi="ar-SA"/>
      </w:rPr>
    </w:lvl>
    <w:lvl w:ilvl="2">
      <w:start w:val="0"/>
      <w:numFmt w:val="bullet"/>
      <w:lvlText w:val="•"/>
      <w:lvlJc w:val="left"/>
      <w:pPr>
        <w:ind w:left="2318" w:hanging="243"/>
      </w:pPr>
      <w:rPr>
        <w:rFonts w:hint="default"/>
        <w:lang w:val="ru-RU" w:eastAsia="en-US" w:bidi="ar-SA"/>
      </w:rPr>
    </w:lvl>
    <w:lvl w:ilvl="3">
      <w:start w:val="0"/>
      <w:numFmt w:val="bullet"/>
      <w:lvlText w:val="•"/>
      <w:lvlJc w:val="left"/>
      <w:pPr>
        <w:ind w:left="3317" w:hanging="243"/>
      </w:pPr>
      <w:rPr>
        <w:rFonts w:hint="default"/>
        <w:lang w:val="ru-RU" w:eastAsia="en-US" w:bidi="ar-SA"/>
      </w:rPr>
    </w:lvl>
    <w:lvl w:ilvl="4">
      <w:start w:val="0"/>
      <w:numFmt w:val="bullet"/>
      <w:lvlText w:val="•"/>
      <w:lvlJc w:val="left"/>
      <w:pPr>
        <w:ind w:left="4316" w:hanging="243"/>
      </w:pPr>
      <w:rPr>
        <w:rFonts w:hint="default"/>
        <w:lang w:val="ru-RU" w:eastAsia="en-US" w:bidi="ar-SA"/>
      </w:rPr>
    </w:lvl>
    <w:lvl w:ilvl="5">
      <w:start w:val="0"/>
      <w:numFmt w:val="bullet"/>
      <w:lvlText w:val="•"/>
      <w:lvlJc w:val="left"/>
      <w:pPr>
        <w:ind w:left="5315" w:hanging="243"/>
      </w:pPr>
      <w:rPr>
        <w:rFonts w:hint="default"/>
        <w:lang w:val="ru-RU" w:eastAsia="en-US" w:bidi="ar-SA"/>
      </w:rPr>
    </w:lvl>
    <w:lvl w:ilvl="6">
      <w:start w:val="0"/>
      <w:numFmt w:val="bullet"/>
      <w:lvlText w:val="•"/>
      <w:lvlJc w:val="left"/>
      <w:pPr>
        <w:ind w:left="6314" w:hanging="243"/>
      </w:pPr>
      <w:rPr>
        <w:rFonts w:hint="default"/>
        <w:lang w:val="ru-RU" w:eastAsia="en-US" w:bidi="ar-SA"/>
      </w:rPr>
    </w:lvl>
    <w:lvl w:ilvl="7">
      <w:start w:val="0"/>
      <w:numFmt w:val="bullet"/>
      <w:lvlText w:val="•"/>
      <w:lvlJc w:val="left"/>
      <w:pPr>
        <w:ind w:left="7313" w:hanging="243"/>
      </w:pPr>
      <w:rPr>
        <w:rFonts w:hint="default"/>
        <w:lang w:val="ru-RU" w:eastAsia="en-US" w:bidi="ar-SA"/>
      </w:rPr>
    </w:lvl>
    <w:lvl w:ilvl="8">
      <w:start w:val="0"/>
      <w:numFmt w:val="bullet"/>
      <w:lvlText w:val="•"/>
      <w:lvlJc w:val="left"/>
      <w:pPr>
        <w:ind w:left="8312" w:hanging="243"/>
      </w:pPr>
      <w:rPr>
        <w:rFonts w:hint="default"/>
        <w:lang w:val="ru-RU" w:eastAsia="en-US" w:bidi="ar-SA"/>
      </w:rPr>
    </w:lvl>
  </w:abstractNum>
  <w:abstractNum w:abstractNumId="163">
    <w:multiLevelType w:val="hybridMultilevel"/>
    <w:lvl w:ilvl="0">
      <w:start w:val="9"/>
      <w:numFmt w:val="decimal"/>
      <w:lvlText w:val="%1."/>
      <w:lvlJc w:val="left"/>
      <w:pPr>
        <w:ind w:left="337" w:hanging="250"/>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88" w:hanging="204"/>
      </w:pPr>
      <w:rPr>
        <w:rFonts w:hint="default" w:ascii="Times New Roman" w:hAnsi="Times New Roman" w:eastAsia="Times New Roman" w:cs="Times New Roman"/>
        <w:b w:val="0"/>
        <w:bCs w:val="0"/>
        <w:i w:val="0"/>
        <w:iCs w:val="0"/>
        <w:spacing w:val="0"/>
        <w:w w:val="96"/>
        <w:sz w:val="20"/>
        <w:szCs w:val="20"/>
        <w:lang w:val="ru-RU" w:eastAsia="en-US" w:bidi="ar-SA"/>
      </w:rPr>
    </w:lvl>
    <w:lvl w:ilvl="2">
      <w:start w:val="0"/>
      <w:numFmt w:val="bullet"/>
      <w:lvlText w:val="•"/>
      <w:lvlJc w:val="left"/>
      <w:pPr>
        <w:ind w:left="868" w:hanging="204"/>
      </w:pPr>
      <w:rPr>
        <w:rFonts w:hint="default"/>
        <w:lang w:val="ru-RU" w:eastAsia="en-US" w:bidi="ar-SA"/>
      </w:rPr>
    </w:lvl>
    <w:lvl w:ilvl="3">
      <w:start w:val="0"/>
      <w:numFmt w:val="bullet"/>
      <w:lvlText w:val="•"/>
      <w:lvlJc w:val="left"/>
      <w:pPr>
        <w:ind w:left="1396" w:hanging="204"/>
      </w:pPr>
      <w:rPr>
        <w:rFonts w:hint="default"/>
        <w:lang w:val="ru-RU" w:eastAsia="en-US" w:bidi="ar-SA"/>
      </w:rPr>
    </w:lvl>
    <w:lvl w:ilvl="4">
      <w:start w:val="0"/>
      <w:numFmt w:val="bullet"/>
      <w:lvlText w:val="•"/>
      <w:lvlJc w:val="left"/>
      <w:pPr>
        <w:ind w:left="1925" w:hanging="204"/>
      </w:pPr>
      <w:rPr>
        <w:rFonts w:hint="default"/>
        <w:lang w:val="ru-RU" w:eastAsia="en-US" w:bidi="ar-SA"/>
      </w:rPr>
    </w:lvl>
    <w:lvl w:ilvl="5">
      <w:start w:val="0"/>
      <w:numFmt w:val="bullet"/>
      <w:lvlText w:val="•"/>
      <w:lvlJc w:val="left"/>
      <w:pPr>
        <w:ind w:left="2453" w:hanging="204"/>
      </w:pPr>
      <w:rPr>
        <w:rFonts w:hint="default"/>
        <w:lang w:val="ru-RU" w:eastAsia="en-US" w:bidi="ar-SA"/>
      </w:rPr>
    </w:lvl>
    <w:lvl w:ilvl="6">
      <w:start w:val="0"/>
      <w:numFmt w:val="bullet"/>
      <w:lvlText w:val="•"/>
      <w:lvlJc w:val="left"/>
      <w:pPr>
        <w:ind w:left="2982" w:hanging="204"/>
      </w:pPr>
      <w:rPr>
        <w:rFonts w:hint="default"/>
        <w:lang w:val="ru-RU" w:eastAsia="en-US" w:bidi="ar-SA"/>
      </w:rPr>
    </w:lvl>
    <w:lvl w:ilvl="7">
      <w:start w:val="0"/>
      <w:numFmt w:val="bullet"/>
      <w:lvlText w:val="•"/>
      <w:lvlJc w:val="left"/>
      <w:pPr>
        <w:ind w:left="3510" w:hanging="204"/>
      </w:pPr>
      <w:rPr>
        <w:rFonts w:hint="default"/>
        <w:lang w:val="ru-RU" w:eastAsia="en-US" w:bidi="ar-SA"/>
      </w:rPr>
    </w:lvl>
    <w:lvl w:ilvl="8">
      <w:start w:val="0"/>
      <w:numFmt w:val="bullet"/>
      <w:lvlText w:val="•"/>
      <w:lvlJc w:val="left"/>
      <w:pPr>
        <w:ind w:left="4039" w:hanging="204"/>
      </w:pPr>
      <w:rPr>
        <w:rFonts w:hint="default"/>
        <w:lang w:val="ru-RU" w:eastAsia="en-US" w:bidi="ar-SA"/>
      </w:rPr>
    </w:lvl>
  </w:abstractNum>
  <w:abstractNum w:abstractNumId="162">
    <w:multiLevelType w:val="hybridMultilevel"/>
    <w:lvl w:ilvl="0">
      <w:start w:val="0"/>
      <w:numFmt w:val="bullet"/>
      <w:lvlText w:val="-"/>
      <w:lvlJc w:val="left"/>
      <w:pPr>
        <w:ind w:left="196" w:hanging="130"/>
      </w:pPr>
      <w:rPr>
        <w:rFonts w:hint="default" w:ascii="Times New Roman" w:hAnsi="Times New Roman" w:eastAsia="Times New Roman" w:cs="Times New Roman"/>
        <w:b w:val="0"/>
        <w:bCs w:val="0"/>
        <w:i w:val="0"/>
        <w:iCs w:val="0"/>
        <w:spacing w:val="0"/>
        <w:w w:val="100"/>
        <w:sz w:val="22"/>
        <w:szCs w:val="22"/>
        <w:lang w:val="ru-RU" w:eastAsia="en-US" w:bidi="ar-SA"/>
      </w:rPr>
    </w:lvl>
    <w:lvl w:ilvl="1">
      <w:start w:val="0"/>
      <w:numFmt w:val="bullet"/>
      <w:lvlText w:val="•"/>
      <w:lvlJc w:val="left"/>
      <w:pPr>
        <w:ind w:left="448" w:hanging="130"/>
      </w:pPr>
      <w:rPr>
        <w:rFonts w:hint="default"/>
        <w:lang w:val="ru-RU" w:eastAsia="en-US" w:bidi="ar-SA"/>
      </w:rPr>
    </w:lvl>
    <w:lvl w:ilvl="2">
      <w:start w:val="0"/>
      <w:numFmt w:val="bullet"/>
      <w:lvlText w:val="•"/>
      <w:lvlJc w:val="left"/>
      <w:pPr>
        <w:ind w:left="697" w:hanging="130"/>
      </w:pPr>
      <w:rPr>
        <w:rFonts w:hint="default"/>
        <w:lang w:val="ru-RU" w:eastAsia="en-US" w:bidi="ar-SA"/>
      </w:rPr>
    </w:lvl>
    <w:lvl w:ilvl="3">
      <w:start w:val="0"/>
      <w:numFmt w:val="bullet"/>
      <w:lvlText w:val="•"/>
      <w:lvlJc w:val="left"/>
      <w:pPr>
        <w:ind w:left="945" w:hanging="130"/>
      </w:pPr>
      <w:rPr>
        <w:rFonts w:hint="default"/>
        <w:lang w:val="ru-RU" w:eastAsia="en-US" w:bidi="ar-SA"/>
      </w:rPr>
    </w:lvl>
    <w:lvl w:ilvl="4">
      <w:start w:val="0"/>
      <w:numFmt w:val="bullet"/>
      <w:lvlText w:val="•"/>
      <w:lvlJc w:val="left"/>
      <w:pPr>
        <w:ind w:left="1194" w:hanging="130"/>
      </w:pPr>
      <w:rPr>
        <w:rFonts w:hint="default"/>
        <w:lang w:val="ru-RU" w:eastAsia="en-US" w:bidi="ar-SA"/>
      </w:rPr>
    </w:lvl>
    <w:lvl w:ilvl="5">
      <w:start w:val="0"/>
      <w:numFmt w:val="bullet"/>
      <w:lvlText w:val="•"/>
      <w:lvlJc w:val="left"/>
      <w:pPr>
        <w:ind w:left="1442" w:hanging="130"/>
      </w:pPr>
      <w:rPr>
        <w:rFonts w:hint="default"/>
        <w:lang w:val="ru-RU" w:eastAsia="en-US" w:bidi="ar-SA"/>
      </w:rPr>
    </w:lvl>
    <w:lvl w:ilvl="6">
      <w:start w:val="0"/>
      <w:numFmt w:val="bullet"/>
      <w:lvlText w:val="•"/>
      <w:lvlJc w:val="left"/>
      <w:pPr>
        <w:ind w:left="1691" w:hanging="130"/>
      </w:pPr>
      <w:rPr>
        <w:rFonts w:hint="default"/>
        <w:lang w:val="ru-RU" w:eastAsia="en-US" w:bidi="ar-SA"/>
      </w:rPr>
    </w:lvl>
    <w:lvl w:ilvl="7">
      <w:start w:val="0"/>
      <w:numFmt w:val="bullet"/>
      <w:lvlText w:val="•"/>
      <w:lvlJc w:val="left"/>
      <w:pPr>
        <w:ind w:left="1939" w:hanging="130"/>
      </w:pPr>
      <w:rPr>
        <w:rFonts w:hint="default"/>
        <w:lang w:val="ru-RU" w:eastAsia="en-US" w:bidi="ar-SA"/>
      </w:rPr>
    </w:lvl>
    <w:lvl w:ilvl="8">
      <w:start w:val="0"/>
      <w:numFmt w:val="bullet"/>
      <w:lvlText w:val="•"/>
      <w:lvlJc w:val="left"/>
      <w:pPr>
        <w:ind w:left="2188" w:hanging="130"/>
      </w:pPr>
      <w:rPr>
        <w:rFonts w:hint="default"/>
        <w:lang w:val="ru-RU" w:eastAsia="en-US" w:bidi="ar-SA"/>
      </w:rPr>
    </w:lvl>
  </w:abstractNum>
  <w:abstractNum w:abstractNumId="161">
    <w:multiLevelType w:val="hybridMultilevel"/>
    <w:lvl w:ilvl="0">
      <w:start w:val="0"/>
      <w:numFmt w:val="bullet"/>
      <w:lvlText w:val="-"/>
      <w:lvlJc w:val="left"/>
      <w:pPr>
        <w:ind w:left="903" w:hanging="168"/>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997" w:hanging="168"/>
      </w:pPr>
      <w:rPr>
        <w:rFonts w:hint="default"/>
        <w:lang w:val="ru-RU" w:eastAsia="en-US" w:bidi="ar-SA"/>
      </w:rPr>
    </w:lvl>
    <w:lvl w:ilvl="2">
      <w:start w:val="0"/>
      <w:numFmt w:val="bullet"/>
      <w:lvlText w:val="•"/>
      <w:lvlJc w:val="left"/>
      <w:pPr>
        <w:ind w:left="3094" w:hanging="168"/>
      </w:pPr>
      <w:rPr>
        <w:rFonts w:hint="default"/>
        <w:lang w:val="ru-RU" w:eastAsia="en-US" w:bidi="ar-SA"/>
      </w:rPr>
    </w:lvl>
    <w:lvl w:ilvl="3">
      <w:start w:val="0"/>
      <w:numFmt w:val="bullet"/>
      <w:lvlText w:val="•"/>
      <w:lvlJc w:val="left"/>
      <w:pPr>
        <w:ind w:left="4191" w:hanging="168"/>
      </w:pPr>
      <w:rPr>
        <w:rFonts w:hint="default"/>
        <w:lang w:val="ru-RU" w:eastAsia="en-US" w:bidi="ar-SA"/>
      </w:rPr>
    </w:lvl>
    <w:lvl w:ilvl="4">
      <w:start w:val="0"/>
      <w:numFmt w:val="bullet"/>
      <w:lvlText w:val="•"/>
      <w:lvlJc w:val="left"/>
      <w:pPr>
        <w:ind w:left="5288" w:hanging="168"/>
      </w:pPr>
      <w:rPr>
        <w:rFonts w:hint="default"/>
        <w:lang w:val="ru-RU" w:eastAsia="en-US" w:bidi="ar-SA"/>
      </w:rPr>
    </w:lvl>
    <w:lvl w:ilvl="5">
      <w:start w:val="0"/>
      <w:numFmt w:val="bullet"/>
      <w:lvlText w:val="•"/>
      <w:lvlJc w:val="left"/>
      <w:pPr>
        <w:ind w:left="6385" w:hanging="168"/>
      </w:pPr>
      <w:rPr>
        <w:rFonts w:hint="default"/>
        <w:lang w:val="ru-RU" w:eastAsia="en-US" w:bidi="ar-SA"/>
      </w:rPr>
    </w:lvl>
    <w:lvl w:ilvl="6">
      <w:start w:val="0"/>
      <w:numFmt w:val="bullet"/>
      <w:lvlText w:val="•"/>
      <w:lvlJc w:val="left"/>
      <w:pPr>
        <w:ind w:left="7482" w:hanging="168"/>
      </w:pPr>
      <w:rPr>
        <w:rFonts w:hint="default"/>
        <w:lang w:val="ru-RU" w:eastAsia="en-US" w:bidi="ar-SA"/>
      </w:rPr>
    </w:lvl>
    <w:lvl w:ilvl="7">
      <w:start w:val="0"/>
      <w:numFmt w:val="bullet"/>
      <w:lvlText w:val="•"/>
      <w:lvlJc w:val="left"/>
      <w:pPr>
        <w:ind w:left="8579" w:hanging="168"/>
      </w:pPr>
      <w:rPr>
        <w:rFonts w:hint="default"/>
        <w:lang w:val="ru-RU" w:eastAsia="en-US" w:bidi="ar-SA"/>
      </w:rPr>
    </w:lvl>
    <w:lvl w:ilvl="8">
      <w:start w:val="0"/>
      <w:numFmt w:val="bullet"/>
      <w:lvlText w:val="•"/>
      <w:lvlJc w:val="left"/>
      <w:pPr>
        <w:ind w:left="9676" w:hanging="168"/>
      </w:pPr>
      <w:rPr>
        <w:rFonts w:hint="default"/>
        <w:lang w:val="ru-RU" w:eastAsia="en-US" w:bidi="ar-SA"/>
      </w:rPr>
    </w:lvl>
  </w:abstractNum>
  <w:abstractNum w:abstractNumId="160">
    <w:multiLevelType w:val="hybridMultilevel"/>
    <w:lvl w:ilvl="0">
      <w:start w:val="0"/>
      <w:numFmt w:val="bullet"/>
      <w:lvlText w:val=""/>
      <w:lvlJc w:val="left"/>
      <w:pPr>
        <w:ind w:left="1611"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645" w:hanging="286"/>
      </w:pPr>
      <w:rPr>
        <w:rFonts w:hint="default"/>
        <w:lang w:val="ru-RU" w:eastAsia="en-US" w:bidi="ar-SA"/>
      </w:rPr>
    </w:lvl>
    <w:lvl w:ilvl="2">
      <w:start w:val="0"/>
      <w:numFmt w:val="bullet"/>
      <w:lvlText w:val="•"/>
      <w:lvlJc w:val="left"/>
      <w:pPr>
        <w:ind w:left="3670" w:hanging="286"/>
      </w:pPr>
      <w:rPr>
        <w:rFonts w:hint="default"/>
        <w:lang w:val="ru-RU" w:eastAsia="en-US" w:bidi="ar-SA"/>
      </w:rPr>
    </w:lvl>
    <w:lvl w:ilvl="3">
      <w:start w:val="0"/>
      <w:numFmt w:val="bullet"/>
      <w:lvlText w:val="•"/>
      <w:lvlJc w:val="left"/>
      <w:pPr>
        <w:ind w:left="4695" w:hanging="286"/>
      </w:pPr>
      <w:rPr>
        <w:rFonts w:hint="default"/>
        <w:lang w:val="ru-RU" w:eastAsia="en-US" w:bidi="ar-SA"/>
      </w:rPr>
    </w:lvl>
    <w:lvl w:ilvl="4">
      <w:start w:val="0"/>
      <w:numFmt w:val="bullet"/>
      <w:lvlText w:val="•"/>
      <w:lvlJc w:val="left"/>
      <w:pPr>
        <w:ind w:left="5720" w:hanging="286"/>
      </w:pPr>
      <w:rPr>
        <w:rFonts w:hint="default"/>
        <w:lang w:val="ru-RU" w:eastAsia="en-US" w:bidi="ar-SA"/>
      </w:rPr>
    </w:lvl>
    <w:lvl w:ilvl="5">
      <w:start w:val="0"/>
      <w:numFmt w:val="bullet"/>
      <w:lvlText w:val="•"/>
      <w:lvlJc w:val="left"/>
      <w:pPr>
        <w:ind w:left="6745" w:hanging="286"/>
      </w:pPr>
      <w:rPr>
        <w:rFonts w:hint="default"/>
        <w:lang w:val="ru-RU" w:eastAsia="en-US" w:bidi="ar-SA"/>
      </w:rPr>
    </w:lvl>
    <w:lvl w:ilvl="6">
      <w:start w:val="0"/>
      <w:numFmt w:val="bullet"/>
      <w:lvlText w:val="•"/>
      <w:lvlJc w:val="left"/>
      <w:pPr>
        <w:ind w:left="7770" w:hanging="286"/>
      </w:pPr>
      <w:rPr>
        <w:rFonts w:hint="default"/>
        <w:lang w:val="ru-RU" w:eastAsia="en-US" w:bidi="ar-SA"/>
      </w:rPr>
    </w:lvl>
    <w:lvl w:ilvl="7">
      <w:start w:val="0"/>
      <w:numFmt w:val="bullet"/>
      <w:lvlText w:val="•"/>
      <w:lvlJc w:val="left"/>
      <w:pPr>
        <w:ind w:left="8795" w:hanging="286"/>
      </w:pPr>
      <w:rPr>
        <w:rFonts w:hint="default"/>
        <w:lang w:val="ru-RU" w:eastAsia="en-US" w:bidi="ar-SA"/>
      </w:rPr>
    </w:lvl>
    <w:lvl w:ilvl="8">
      <w:start w:val="0"/>
      <w:numFmt w:val="bullet"/>
      <w:lvlText w:val="•"/>
      <w:lvlJc w:val="left"/>
      <w:pPr>
        <w:ind w:left="9820" w:hanging="286"/>
      </w:pPr>
      <w:rPr>
        <w:rFonts w:hint="default"/>
        <w:lang w:val="ru-RU" w:eastAsia="en-US" w:bidi="ar-SA"/>
      </w:rPr>
    </w:lvl>
  </w:abstractNum>
  <w:abstractNum w:abstractNumId="159">
    <w:multiLevelType w:val="hybridMultilevel"/>
    <w:lvl w:ilvl="0">
      <w:start w:val="1"/>
      <w:numFmt w:val="decimal"/>
      <w:lvlText w:val="%1"/>
      <w:lvlJc w:val="left"/>
      <w:pPr>
        <w:ind w:left="707" w:hanging="600"/>
        <w:jc w:val="left"/>
      </w:pPr>
      <w:rPr>
        <w:rFonts w:hint="default"/>
        <w:lang w:val="ru-RU" w:eastAsia="en-US" w:bidi="ar-SA"/>
      </w:rPr>
    </w:lvl>
    <w:lvl w:ilvl="1">
      <w:start w:val="2"/>
      <w:numFmt w:val="decimal"/>
      <w:lvlText w:val="%1.%2"/>
      <w:lvlJc w:val="left"/>
      <w:pPr>
        <w:ind w:left="707" w:hanging="600"/>
        <w:jc w:val="left"/>
      </w:pPr>
      <w:rPr>
        <w:rFonts w:hint="default"/>
        <w:lang w:val="ru-RU" w:eastAsia="en-US" w:bidi="ar-SA"/>
      </w:rPr>
    </w:lvl>
    <w:lvl w:ilvl="2">
      <w:start w:val="3"/>
      <w:numFmt w:val="decimal"/>
      <w:lvlText w:val="%1.%2.%3."/>
      <w:lvlJc w:val="left"/>
      <w:pPr>
        <w:ind w:left="707"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891" w:hanging="600"/>
      </w:pPr>
      <w:rPr>
        <w:rFonts w:hint="default"/>
        <w:lang w:val="ru-RU" w:eastAsia="en-US" w:bidi="ar-SA"/>
      </w:rPr>
    </w:lvl>
    <w:lvl w:ilvl="4">
      <w:start w:val="0"/>
      <w:numFmt w:val="bullet"/>
      <w:lvlText w:val="•"/>
      <w:lvlJc w:val="left"/>
      <w:pPr>
        <w:ind w:left="2288" w:hanging="600"/>
      </w:pPr>
      <w:rPr>
        <w:rFonts w:hint="default"/>
        <w:lang w:val="ru-RU" w:eastAsia="en-US" w:bidi="ar-SA"/>
      </w:rPr>
    </w:lvl>
    <w:lvl w:ilvl="5">
      <w:start w:val="0"/>
      <w:numFmt w:val="bullet"/>
      <w:lvlText w:val="•"/>
      <w:lvlJc w:val="left"/>
      <w:pPr>
        <w:ind w:left="2685" w:hanging="600"/>
      </w:pPr>
      <w:rPr>
        <w:rFonts w:hint="default"/>
        <w:lang w:val="ru-RU" w:eastAsia="en-US" w:bidi="ar-SA"/>
      </w:rPr>
    </w:lvl>
    <w:lvl w:ilvl="6">
      <w:start w:val="0"/>
      <w:numFmt w:val="bullet"/>
      <w:lvlText w:val="•"/>
      <w:lvlJc w:val="left"/>
      <w:pPr>
        <w:ind w:left="3082" w:hanging="600"/>
      </w:pPr>
      <w:rPr>
        <w:rFonts w:hint="default"/>
        <w:lang w:val="ru-RU" w:eastAsia="en-US" w:bidi="ar-SA"/>
      </w:rPr>
    </w:lvl>
    <w:lvl w:ilvl="7">
      <w:start w:val="0"/>
      <w:numFmt w:val="bullet"/>
      <w:lvlText w:val="•"/>
      <w:lvlJc w:val="left"/>
      <w:pPr>
        <w:ind w:left="3479" w:hanging="600"/>
      </w:pPr>
      <w:rPr>
        <w:rFonts w:hint="default"/>
        <w:lang w:val="ru-RU" w:eastAsia="en-US" w:bidi="ar-SA"/>
      </w:rPr>
    </w:lvl>
    <w:lvl w:ilvl="8">
      <w:start w:val="0"/>
      <w:numFmt w:val="bullet"/>
      <w:lvlText w:val="•"/>
      <w:lvlJc w:val="left"/>
      <w:pPr>
        <w:ind w:left="3876" w:hanging="600"/>
      </w:pPr>
      <w:rPr>
        <w:rFonts w:hint="default"/>
        <w:lang w:val="ru-RU" w:eastAsia="en-US" w:bidi="ar-SA"/>
      </w:rPr>
    </w:lvl>
  </w:abstractNum>
  <w:abstractNum w:abstractNumId="158">
    <w:multiLevelType w:val="hybridMultilevel"/>
    <w:lvl w:ilvl="0">
      <w:start w:val="1"/>
      <w:numFmt w:val="decimal"/>
      <w:lvlText w:val="%1"/>
      <w:lvlJc w:val="left"/>
      <w:pPr>
        <w:ind w:left="527" w:hanging="420"/>
        <w:jc w:val="left"/>
      </w:pPr>
      <w:rPr>
        <w:rFonts w:hint="default"/>
        <w:lang w:val="ru-RU" w:eastAsia="en-US" w:bidi="ar-SA"/>
      </w:rPr>
    </w:lvl>
    <w:lvl w:ilvl="1">
      <w:start w:val="2"/>
      <w:numFmt w:val="decimal"/>
      <w:lvlText w:val="%1.%2."/>
      <w:lvlJc w:val="left"/>
      <w:pPr>
        <w:ind w:left="527"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1.%2.%3."/>
      <w:lvlJc w:val="left"/>
      <w:pPr>
        <w:ind w:left="707"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582" w:hanging="600"/>
      </w:pPr>
      <w:rPr>
        <w:rFonts w:hint="default"/>
        <w:lang w:val="ru-RU" w:eastAsia="en-US" w:bidi="ar-SA"/>
      </w:rPr>
    </w:lvl>
    <w:lvl w:ilvl="4">
      <w:start w:val="0"/>
      <w:numFmt w:val="bullet"/>
      <w:lvlText w:val="•"/>
      <w:lvlJc w:val="left"/>
      <w:pPr>
        <w:ind w:left="2023" w:hanging="600"/>
      </w:pPr>
      <w:rPr>
        <w:rFonts w:hint="default"/>
        <w:lang w:val="ru-RU" w:eastAsia="en-US" w:bidi="ar-SA"/>
      </w:rPr>
    </w:lvl>
    <w:lvl w:ilvl="5">
      <w:start w:val="0"/>
      <w:numFmt w:val="bullet"/>
      <w:lvlText w:val="•"/>
      <w:lvlJc w:val="left"/>
      <w:pPr>
        <w:ind w:left="2464" w:hanging="600"/>
      </w:pPr>
      <w:rPr>
        <w:rFonts w:hint="default"/>
        <w:lang w:val="ru-RU" w:eastAsia="en-US" w:bidi="ar-SA"/>
      </w:rPr>
    </w:lvl>
    <w:lvl w:ilvl="6">
      <w:start w:val="0"/>
      <w:numFmt w:val="bullet"/>
      <w:lvlText w:val="•"/>
      <w:lvlJc w:val="left"/>
      <w:pPr>
        <w:ind w:left="2906" w:hanging="600"/>
      </w:pPr>
      <w:rPr>
        <w:rFonts w:hint="default"/>
        <w:lang w:val="ru-RU" w:eastAsia="en-US" w:bidi="ar-SA"/>
      </w:rPr>
    </w:lvl>
    <w:lvl w:ilvl="7">
      <w:start w:val="0"/>
      <w:numFmt w:val="bullet"/>
      <w:lvlText w:val="•"/>
      <w:lvlJc w:val="left"/>
      <w:pPr>
        <w:ind w:left="3347" w:hanging="600"/>
      </w:pPr>
      <w:rPr>
        <w:rFonts w:hint="default"/>
        <w:lang w:val="ru-RU" w:eastAsia="en-US" w:bidi="ar-SA"/>
      </w:rPr>
    </w:lvl>
    <w:lvl w:ilvl="8">
      <w:start w:val="0"/>
      <w:numFmt w:val="bullet"/>
      <w:lvlText w:val="•"/>
      <w:lvlJc w:val="left"/>
      <w:pPr>
        <w:ind w:left="3788" w:hanging="600"/>
      </w:pPr>
      <w:rPr>
        <w:rFonts w:hint="default"/>
        <w:lang w:val="ru-RU" w:eastAsia="en-US" w:bidi="ar-SA"/>
      </w:rPr>
    </w:lvl>
  </w:abstractNum>
  <w:abstractNum w:abstractNumId="157">
    <w:multiLevelType w:val="hybridMultilevel"/>
    <w:lvl w:ilvl="0">
      <w:start w:val="0"/>
      <w:numFmt w:val="bullet"/>
      <w:lvlText w:val=""/>
      <w:lvlJc w:val="left"/>
      <w:pPr>
        <w:ind w:left="980"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069" w:hanging="286"/>
      </w:pPr>
      <w:rPr>
        <w:rFonts w:hint="default"/>
        <w:lang w:val="ru-RU" w:eastAsia="en-US" w:bidi="ar-SA"/>
      </w:rPr>
    </w:lvl>
    <w:lvl w:ilvl="2">
      <w:start w:val="0"/>
      <w:numFmt w:val="bullet"/>
      <w:lvlText w:val="•"/>
      <w:lvlJc w:val="left"/>
      <w:pPr>
        <w:ind w:left="3158" w:hanging="286"/>
      </w:pPr>
      <w:rPr>
        <w:rFonts w:hint="default"/>
        <w:lang w:val="ru-RU" w:eastAsia="en-US" w:bidi="ar-SA"/>
      </w:rPr>
    </w:lvl>
    <w:lvl w:ilvl="3">
      <w:start w:val="0"/>
      <w:numFmt w:val="bullet"/>
      <w:lvlText w:val="•"/>
      <w:lvlJc w:val="left"/>
      <w:pPr>
        <w:ind w:left="4247" w:hanging="286"/>
      </w:pPr>
      <w:rPr>
        <w:rFonts w:hint="default"/>
        <w:lang w:val="ru-RU" w:eastAsia="en-US" w:bidi="ar-SA"/>
      </w:rPr>
    </w:lvl>
    <w:lvl w:ilvl="4">
      <w:start w:val="0"/>
      <w:numFmt w:val="bullet"/>
      <w:lvlText w:val="•"/>
      <w:lvlJc w:val="left"/>
      <w:pPr>
        <w:ind w:left="5336" w:hanging="286"/>
      </w:pPr>
      <w:rPr>
        <w:rFonts w:hint="default"/>
        <w:lang w:val="ru-RU" w:eastAsia="en-US" w:bidi="ar-SA"/>
      </w:rPr>
    </w:lvl>
    <w:lvl w:ilvl="5">
      <w:start w:val="0"/>
      <w:numFmt w:val="bullet"/>
      <w:lvlText w:val="•"/>
      <w:lvlJc w:val="left"/>
      <w:pPr>
        <w:ind w:left="6425" w:hanging="286"/>
      </w:pPr>
      <w:rPr>
        <w:rFonts w:hint="default"/>
        <w:lang w:val="ru-RU" w:eastAsia="en-US" w:bidi="ar-SA"/>
      </w:rPr>
    </w:lvl>
    <w:lvl w:ilvl="6">
      <w:start w:val="0"/>
      <w:numFmt w:val="bullet"/>
      <w:lvlText w:val="•"/>
      <w:lvlJc w:val="left"/>
      <w:pPr>
        <w:ind w:left="7514" w:hanging="286"/>
      </w:pPr>
      <w:rPr>
        <w:rFonts w:hint="default"/>
        <w:lang w:val="ru-RU" w:eastAsia="en-US" w:bidi="ar-SA"/>
      </w:rPr>
    </w:lvl>
    <w:lvl w:ilvl="7">
      <w:start w:val="0"/>
      <w:numFmt w:val="bullet"/>
      <w:lvlText w:val="•"/>
      <w:lvlJc w:val="left"/>
      <w:pPr>
        <w:ind w:left="8603" w:hanging="286"/>
      </w:pPr>
      <w:rPr>
        <w:rFonts w:hint="default"/>
        <w:lang w:val="ru-RU" w:eastAsia="en-US" w:bidi="ar-SA"/>
      </w:rPr>
    </w:lvl>
    <w:lvl w:ilvl="8">
      <w:start w:val="0"/>
      <w:numFmt w:val="bullet"/>
      <w:lvlText w:val="•"/>
      <w:lvlJc w:val="left"/>
      <w:pPr>
        <w:ind w:left="9692" w:hanging="286"/>
      </w:pPr>
      <w:rPr>
        <w:rFonts w:hint="default"/>
        <w:lang w:val="ru-RU" w:eastAsia="en-US" w:bidi="ar-SA"/>
      </w:rPr>
    </w:lvl>
  </w:abstractNum>
  <w:abstractNum w:abstractNumId="156">
    <w:multiLevelType w:val="hybridMultilevel"/>
    <w:lvl w:ilvl="0">
      <w:start w:val="0"/>
      <w:numFmt w:val="bullet"/>
      <w:lvlText w:val="-"/>
      <w:lvlJc w:val="left"/>
      <w:pPr>
        <w:ind w:left="903" w:hanging="140"/>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997" w:hanging="140"/>
      </w:pPr>
      <w:rPr>
        <w:rFonts w:hint="default"/>
        <w:lang w:val="ru-RU" w:eastAsia="en-US" w:bidi="ar-SA"/>
      </w:rPr>
    </w:lvl>
    <w:lvl w:ilvl="2">
      <w:start w:val="0"/>
      <w:numFmt w:val="bullet"/>
      <w:lvlText w:val="•"/>
      <w:lvlJc w:val="left"/>
      <w:pPr>
        <w:ind w:left="3094" w:hanging="140"/>
      </w:pPr>
      <w:rPr>
        <w:rFonts w:hint="default"/>
        <w:lang w:val="ru-RU" w:eastAsia="en-US" w:bidi="ar-SA"/>
      </w:rPr>
    </w:lvl>
    <w:lvl w:ilvl="3">
      <w:start w:val="0"/>
      <w:numFmt w:val="bullet"/>
      <w:lvlText w:val="•"/>
      <w:lvlJc w:val="left"/>
      <w:pPr>
        <w:ind w:left="4191" w:hanging="140"/>
      </w:pPr>
      <w:rPr>
        <w:rFonts w:hint="default"/>
        <w:lang w:val="ru-RU" w:eastAsia="en-US" w:bidi="ar-SA"/>
      </w:rPr>
    </w:lvl>
    <w:lvl w:ilvl="4">
      <w:start w:val="0"/>
      <w:numFmt w:val="bullet"/>
      <w:lvlText w:val="•"/>
      <w:lvlJc w:val="left"/>
      <w:pPr>
        <w:ind w:left="5288" w:hanging="140"/>
      </w:pPr>
      <w:rPr>
        <w:rFonts w:hint="default"/>
        <w:lang w:val="ru-RU" w:eastAsia="en-US" w:bidi="ar-SA"/>
      </w:rPr>
    </w:lvl>
    <w:lvl w:ilvl="5">
      <w:start w:val="0"/>
      <w:numFmt w:val="bullet"/>
      <w:lvlText w:val="•"/>
      <w:lvlJc w:val="left"/>
      <w:pPr>
        <w:ind w:left="6385" w:hanging="140"/>
      </w:pPr>
      <w:rPr>
        <w:rFonts w:hint="default"/>
        <w:lang w:val="ru-RU" w:eastAsia="en-US" w:bidi="ar-SA"/>
      </w:rPr>
    </w:lvl>
    <w:lvl w:ilvl="6">
      <w:start w:val="0"/>
      <w:numFmt w:val="bullet"/>
      <w:lvlText w:val="•"/>
      <w:lvlJc w:val="left"/>
      <w:pPr>
        <w:ind w:left="7482" w:hanging="140"/>
      </w:pPr>
      <w:rPr>
        <w:rFonts w:hint="default"/>
        <w:lang w:val="ru-RU" w:eastAsia="en-US" w:bidi="ar-SA"/>
      </w:rPr>
    </w:lvl>
    <w:lvl w:ilvl="7">
      <w:start w:val="0"/>
      <w:numFmt w:val="bullet"/>
      <w:lvlText w:val="•"/>
      <w:lvlJc w:val="left"/>
      <w:pPr>
        <w:ind w:left="8579" w:hanging="140"/>
      </w:pPr>
      <w:rPr>
        <w:rFonts w:hint="default"/>
        <w:lang w:val="ru-RU" w:eastAsia="en-US" w:bidi="ar-SA"/>
      </w:rPr>
    </w:lvl>
    <w:lvl w:ilvl="8">
      <w:start w:val="0"/>
      <w:numFmt w:val="bullet"/>
      <w:lvlText w:val="•"/>
      <w:lvlJc w:val="left"/>
      <w:pPr>
        <w:ind w:left="9676" w:hanging="140"/>
      </w:pPr>
      <w:rPr>
        <w:rFonts w:hint="default"/>
        <w:lang w:val="ru-RU" w:eastAsia="en-US" w:bidi="ar-SA"/>
      </w:rPr>
    </w:lvl>
  </w:abstractNum>
  <w:abstractNum w:abstractNumId="155">
    <w:multiLevelType w:val="hybridMultilevel"/>
    <w:lvl w:ilvl="0">
      <w:start w:val="0"/>
      <w:numFmt w:val="bullet"/>
      <w:lvlText w:val="-"/>
      <w:lvlJc w:val="left"/>
      <w:pPr>
        <w:ind w:left="903" w:hanging="142"/>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997" w:hanging="142"/>
      </w:pPr>
      <w:rPr>
        <w:rFonts w:hint="default"/>
        <w:lang w:val="ru-RU" w:eastAsia="en-US" w:bidi="ar-SA"/>
      </w:rPr>
    </w:lvl>
    <w:lvl w:ilvl="2">
      <w:start w:val="0"/>
      <w:numFmt w:val="bullet"/>
      <w:lvlText w:val="•"/>
      <w:lvlJc w:val="left"/>
      <w:pPr>
        <w:ind w:left="3094" w:hanging="142"/>
      </w:pPr>
      <w:rPr>
        <w:rFonts w:hint="default"/>
        <w:lang w:val="ru-RU" w:eastAsia="en-US" w:bidi="ar-SA"/>
      </w:rPr>
    </w:lvl>
    <w:lvl w:ilvl="3">
      <w:start w:val="0"/>
      <w:numFmt w:val="bullet"/>
      <w:lvlText w:val="•"/>
      <w:lvlJc w:val="left"/>
      <w:pPr>
        <w:ind w:left="4191" w:hanging="142"/>
      </w:pPr>
      <w:rPr>
        <w:rFonts w:hint="default"/>
        <w:lang w:val="ru-RU" w:eastAsia="en-US" w:bidi="ar-SA"/>
      </w:rPr>
    </w:lvl>
    <w:lvl w:ilvl="4">
      <w:start w:val="0"/>
      <w:numFmt w:val="bullet"/>
      <w:lvlText w:val="•"/>
      <w:lvlJc w:val="left"/>
      <w:pPr>
        <w:ind w:left="5288" w:hanging="142"/>
      </w:pPr>
      <w:rPr>
        <w:rFonts w:hint="default"/>
        <w:lang w:val="ru-RU" w:eastAsia="en-US" w:bidi="ar-SA"/>
      </w:rPr>
    </w:lvl>
    <w:lvl w:ilvl="5">
      <w:start w:val="0"/>
      <w:numFmt w:val="bullet"/>
      <w:lvlText w:val="•"/>
      <w:lvlJc w:val="left"/>
      <w:pPr>
        <w:ind w:left="6385" w:hanging="142"/>
      </w:pPr>
      <w:rPr>
        <w:rFonts w:hint="default"/>
        <w:lang w:val="ru-RU" w:eastAsia="en-US" w:bidi="ar-SA"/>
      </w:rPr>
    </w:lvl>
    <w:lvl w:ilvl="6">
      <w:start w:val="0"/>
      <w:numFmt w:val="bullet"/>
      <w:lvlText w:val="•"/>
      <w:lvlJc w:val="left"/>
      <w:pPr>
        <w:ind w:left="7482" w:hanging="142"/>
      </w:pPr>
      <w:rPr>
        <w:rFonts w:hint="default"/>
        <w:lang w:val="ru-RU" w:eastAsia="en-US" w:bidi="ar-SA"/>
      </w:rPr>
    </w:lvl>
    <w:lvl w:ilvl="7">
      <w:start w:val="0"/>
      <w:numFmt w:val="bullet"/>
      <w:lvlText w:val="•"/>
      <w:lvlJc w:val="left"/>
      <w:pPr>
        <w:ind w:left="8579" w:hanging="142"/>
      </w:pPr>
      <w:rPr>
        <w:rFonts w:hint="default"/>
        <w:lang w:val="ru-RU" w:eastAsia="en-US" w:bidi="ar-SA"/>
      </w:rPr>
    </w:lvl>
    <w:lvl w:ilvl="8">
      <w:start w:val="0"/>
      <w:numFmt w:val="bullet"/>
      <w:lvlText w:val="•"/>
      <w:lvlJc w:val="left"/>
      <w:pPr>
        <w:ind w:left="9676" w:hanging="142"/>
      </w:pPr>
      <w:rPr>
        <w:rFonts w:hint="default"/>
        <w:lang w:val="ru-RU" w:eastAsia="en-US" w:bidi="ar-SA"/>
      </w:rPr>
    </w:lvl>
  </w:abstractNum>
  <w:abstractNum w:abstractNumId="154">
    <w:multiLevelType w:val="hybridMultilevel"/>
    <w:lvl w:ilvl="0">
      <w:start w:val="3"/>
      <w:numFmt w:val="decimal"/>
      <w:lvlText w:val="%1"/>
      <w:lvlJc w:val="left"/>
      <w:pPr>
        <w:ind w:left="2031" w:hanging="420"/>
        <w:jc w:val="left"/>
      </w:pPr>
      <w:rPr>
        <w:rFonts w:hint="default"/>
        <w:lang w:val="ru-RU" w:eastAsia="en-US" w:bidi="ar-SA"/>
      </w:rPr>
    </w:lvl>
    <w:lvl w:ilvl="1">
      <w:start w:val="5"/>
      <w:numFmt w:val="decimal"/>
      <w:lvlText w:val="%1.%2."/>
      <w:lvlJc w:val="left"/>
      <w:pPr>
        <w:ind w:left="2031"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1"/>
      <w:numFmt w:val="decimal"/>
      <w:lvlText w:val="%1.%2.%3."/>
      <w:lvlJc w:val="left"/>
      <w:pPr>
        <w:ind w:left="1611" w:hanging="600"/>
        <w:jc w:val="left"/>
      </w:pPr>
      <w:rPr>
        <w:rFonts w:hint="default" w:ascii="Times New Roman" w:hAnsi="Times New Roman" w:eastAsia="Times New Roman" w:cs="Times New Roman"/>
        <w:b/>
        <w:bCs/>
        <w:i w:val="0"/>
        <w:iCs w:val="0"/>
        <w:spacing w:val="0"/>
        <w:w w:val="100"/>
        <w:sz w:val="24"/>
        <w:szCs w:val="24"/>
        <w:lang w:val="ru-RU" w:eastAsia="en-US" w:bidi="ar-SA"/>
      </w:rPr>
    </w:lvl>
    <w:lvl w:ilvl="3">
      <w:start w:val="0"/>
      <w:numFmt w:val="bullet"/>
      <w:lvlText w:val="-"/>
      <w:lvlJc w:val="left"/>
      <w:pPr>
        <w:ind w:left="903" w:hanging="204"/>
      </w:pPr>
      <w:rPr>
        <w:rFonts w:hint="default" w:ascii="Times New Roman" w:hAnsi="Times New Roman" w:eastAsia="Times New Roman" w:cs="Times New Roman"/>
        <w:b w:val="0"/>
        <w:bCs w:val="0"/>
        <w:i w:val="0"/>
        <w:iCs w:val="0"/>
        <w:spacing w:val="0"/>
        <w:w w:val="97"/>
        <w:sz w:val="24"/>
        <w:szCs w:val="24"/>
        <w:lang w:val="ru-RU" w:eastAsia="en-US" w:bidi="ar-SA"/>
      </w:rPr>
    </w:lvl>
    <w:lvl w:ilvl="4">
      <w:start w:val="0"/>
      <w:numFmt w:val="bullet"/>
      <w:lvlText w:val="•"/>
      <w:lvlJc w:val="left"/>
      <w:pPr>
        <w:ind w:left="4497" w:hanging="204"/>
      </w:pPr>
      <w:rPr>
        <w:rFonts w:hint="default"/>
        <w:lang w:val="ru-RU" w:eastAsia="en-US" w:bidi="ar-SA"/>
      </w:rPr>
    </w:lvl>
    <w:lvl w:ilvl="5">
      <w:start w:val="0"/>
      <w:numFmt w:val="bullet"/>
      <w:lvlText w:val="•"/>
      <w:lvlJc w:val="left"/>
      <w:pPr>
        <w:ind w:left="5726" w:hanging="204"/>
      </w:pPr>
      <w:rPr>
        <w:rFonts w:hint="default"/>
        <w:lang w:val="ru-RU" w:eastAsia="en-US" w:bidi="ar-SA"/>
      </w:rPr>
    </w:lvl>
    <w:lvl w:ilvl="6">
      <w:start w:val="0"/>
      <w:numFmt w:val="bullet"/>
      <w:lvlText w:val="•"/>
      <w:lvlJc w:val="left"/>
      <w:pPr>
        <w:ind w:left="6955" w:hanging="204"/>
      </w:pPr>
      <w:rPr>
        <w:rFonts w:hint="default"/>
        <w:lang w:val="ru-RU" w:eastAsia="en-US" w:bidi="ar-SA"/>
      </w:rPr>
    </w:lvl>
    <w:lvl w:ilvl="7">
      <w:start w:val="0"/>
      <w:numFmt w:val="bullet"/>
      <w:lvlText w:val="•"/>
      <w:lvlJc w:val="left"/>
      <w:pPr>
        <w:ind w:left="8184" w:hanging="204"/>
      </w:pPr>
      <w:rPr>
        <w:rFonts w:hint="default"/>
        <w:lang w:val="ru-RU" w:eastAsia="en-US" w:bidi="ar-SA"/>
      </w:rPr>
    </w:lvl>
    <w:lvl w:ilvl="8">
      <w:start w:val="0"/>
      <w:numFmt w:val="bullet"/>
      <w:lvlText w:val="•"/>
      <w:lvlJc w:val="left"/>
      <w:pPr>
        <w:ind w:left="9413" w:hanging="204"/>
      </w:pPr>
      <w:rPr>
        <w:rFonts w:hint="default"/>
        <w:lang w:val="ru-RU" w:eastAsia="en-US" w:bidi="ar-SA"/>
      </w:rPr>
    </w:lvl>
  </w:abstractNum>
  <w:abstractNum w:abstractNumId="153">
    <w:multiLevelType w:val="hybridMultilevel"/>
    <w:lvl w:ilvl="0">
      <w:start w:val="0"/>
      <w:numFmt w:val="bullet"/>
      <w:lvlText w:val=""/>
      <w:lvlJc w:val="left"/>
      <w:pPr>
        <w:ind w:left="1794" w:hanging="351"/>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2807" w:hanging="351"/>
      </w:pPr>
      <w:rPr>
        <w:rFonts w:hint="default"/>
        <w:lang w:val="ru-RU" w:eastAsia="en-US" w:bidi="ar-SA"/>
      </w:rPr>
    </w:lvl>
    <w:lvl w:ilvl="2">
      <w:start w:val="0"/>
      <w:numFmt w:val="bullet"/>
      <w:lvlText w:val="•"/>
      <w:lvlJc w:val="left"/>
      <w:pPr>
        <w:ind w:left="3814" w:hanging="351"/>
      </w:pPr>
      <w:rPr>
        <w:rFonts w:hint="default"/>
        <w:lang w:val="ru-RU" w:eastAsia="en-US" w:bidi="ar-SA"/>
      </w:rPr>
    </w:lvl>
    <w:lvl w:ilvl="3">
      <w:start w:val="0"/>
      <w:numFmt w:val="bullet"/>
      <w:lvlText w:val="•"/>
      <w:lvlJc w:val="left"/>
      <w:pPr>
        <w:ind w:left="4821" w:hanging="351"/>
      </w:pPr>
      <w:rPr>
        <w:rFonts w:hint="default"/>
        <w:lang w:val="ru-RU" w:eastAsia="en-US" w:bidi="ar-SA"/>
      </w:rPr>
    </w:lvl>
    <w:lvl w:ilvl="4">
      <w:start w:val="0"/>
      <w:numFmt w:val="bullet"/>
      <w:lvlText w:val="•"/>
      <w:lvlJc w:val="left"/>
      <w:pPr>
        <w:ind w:left="5828" w:hanging="351"/>
      </w:pPr>
      <w:rPr>
        <w:rFonts w:hint="default"/>
        <w:lang w:val="ru-RU" w:eastAsia="en-US" w:bidi="ar-SA"/>
      </w:rPr>
    </w:lvl>
    <w:lvl w:ilvl="5">
      <w:start w:val="0"/>
      <w:numFmt w:val="bullet"/>
      <w:lvlText w:val="•"/>
      <w:lvlJc w:val="left"/>
      <w:pPr>
        <w:ind w:left="6835" w:hanging="351"/>
      </w:pPr>
      <w:rPr>
        <w:rFonts w:hint="default"/>
        <w:lang w:val="ru-RU" w:eastAsia="en-US" w:bidi="ar-SA"/>
      </w:rPr>
    </w:lvl>
    <w:lvl w:ilvl="6">
      <w:start w:val="0"/>
      <w:numFmt w:val="bullet"/>
      <w:lvlText w:val="•"/>
      <w:lvlJc w:val="left"/>
      <w:pPr>
        <w:ind w:left="7842" w:hanging="351"/>
      </w:pPr>
      <w:rPr>
        <w:rFonts w:hint="default"/>
        <w:lang w:val="ru-RU" w:eastAsia="en-US" w:bidi="ar-SA"/>
      </w:rPr>
    </w:lvl>
    <w:lvl w:ilvl="7">
      <w:start w:val="0"/>
      <w:numFmt w:val="bullet"/>
      <w:lvlText w:val="•"/>
      <w:lvlJc w:val="left"/>
      <w:pPr>
        <w:ind w:left="8849" w:hanging="351"/>
      </w:pPr>
      <w:rPr>
        <w:rFonts w:hint="default"/>
        <w:lang w:val="ru-RU" w:eastAsia="en-US" w:bidi="ar-SA"/>
      </w:rPr>
    </w:lvl>
    <w:lvl w:ilvl="8">
      <w:start w:val="0"/>
      <w:numFmt w:val="bullet"/>
      <w:lvlText w:val="•"/>
      <w:lvlJc w:val="left"/>
      <w:pPr>
        <w:ind w:left="9856" w:hanging="351"/>
      </w:pPr>
      <w:rPr>
        <w:rFonts w:hint="default"/>
        <w:lang w:val="ru-RU" w:eastAsia="en-US" w:bidi="ar-SA"/>
      </w:rPr>
    </w:lvl>
  </w:abstractNum>
  <w:abstractNum w:abstractNumId="152">
    <w:multiLevelType w:val="hybridMultilevel"/>
    <w:lvl w:ilvl="0">
      <w:start w:val="1"/>
      <w:numFmt w:val="decimal"/>
      <w:lvlText w:val="%1."/>
      <w:lvlJc w:val="left"/>
      <w:pPr>
        <w:ind w:left="1623" w:hanging="360"/>
        <w:jc w:val="right"/>
      </w:pPr>
      <w:rPr>
        <w:rFonts w:hint="default" w:ascii="Times New Roman" w:hAnsi="Times New Roman" w:eastAsia="Times New Roman" w:cs="Times New Roman"/>
        <w:b/>
        <w:bCs/>
        <w:i w:val="0"/>
        <w:iCs w:val="0"/>
        <w:spacing w:val="0"/>
        <w:w w:val="100"/>
        <w:sz w:val="24"/>
        <w:szCs w:val="24"/>
        <w:lang w:val="ru-RU" w:eastAsia="en-US" w:bidi="ar-SA"/>
      </w:rPr>
    </w:lvl>
    <w:lvl w:ilvl="1">
      <w:start w:val="1"/>
      <w:numFmt w:val="decimal"/>
      <w:lvlText w:val="%1.%2."/>
      <w:lvlJc w:val="left"/>
      <w:pPr>
        <w:ind w:left="2132" w:hanging="49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3221" w:hanging="492"/>
      </w:pPr>
      <w:rPr>
        <w:rFonts w:hint="default"/>
        <w:lang w:val="ru-RU" w:eastAsia="en-US" w:bidi="ar-SA"/>
      </w:rPr>
    </w:lvl>
    <w:lvl w:ilvl="3">
      <w:start w:val="0"/>
      <w:numFmt w:val="bullet"/>
      <w:lvlText w:val="•"/>
      <w:lvlJc w:val="left"/>
      <w:pPr>
        <w:ind w:left="4302" w:hanging="492"/>
      </w:pPr>
      <w:rPr>
        <w:rFonts w:hint="default"/>
        <w:lang w:val="ru-RU" w:eastAsia="en-US" w:bidi="ar-SA"/>
      </w:rPr>
    </w:lvl>
    <w:lvl w:ilvl="4">
      <w:start w:val="0"/>
      <w:numFmt w:val="bullet"/>
      <w:lvlText w:val="•"/>
      <w:lvlJc w:val="left"/>
      <w:pPr>
        <w:ind w:left="5383" w:hanging="492"/>
      </w:pPr>
      <w:rPr>
        <w:rFonts w:hint="default"/>
        <w:lang w:val="ru-RU" w:eastAsia="en-US" w:bidi="ar-SA"/>
      </w:rPr>
    </w:lvl>
    <w:lvl w:ilvl="5">
      <w:start w:val="0"/>
      <w:numFmt w:val="bullet"/>
      <w:lvlText w:val="•"/>
      <w:lvlJc w:val="left"/>
      <w:pPr>
        <w:ind w:left="6464" w:hanging="492"/>
      </w:pPr>
      <w:rPr>
        <w:rFonts w:hint="default"/>
        <w:lang w:val="ru-RU" w:eastAsia="en-US" w:bidi="ar-SA"/>
      </w:rPr>
    </w:lvl>
    <w:lvl w:ilvl="6">
      <w:start w:val="0"/>
      <w:numFmt w:val="bullet"/>
      <w:lvlText w:val="•"/>
      <w:lvlJc w:val="left"/>
      <w:pPr>
        <w:ind w:left="7546" w:hanging="492"/>
      </w:pPr>
      <w:rPr>
        <w:rFonts w:hint="default"/>
        <w:lang w:val="ru-RU" w:eastAsia="en-US" w:bidi="ar-SA"/>
      </w:rPr>
    </w:lvl>
    <w:lvl w:ilvl="7">
      <w:start w:val="0"/>
      <w:numFmt w:val="bullet"/>
      <w:lvlText w:val="•"/>
      <w:lvlJc w:val="left"/>
      <w:pPr>
        <w:ind w:left="8627" w:hanging="492"/>
      </w:pPr>
      <w:rPr>
        <w:rFonts w:hint="default"/>
        <w:lang w:val="ru-RU" w:eastAsia="en-US" w:bidi="ar-SA"/>
      </w:rPr>
    </w:lvl>
    <w:lvl w:ilvl="8">
      <w:start w:val="0"/>
      <w:numFmt w:val="bullet"/>
      <w:lvlText w:val="•"/>
      <w:lvlJc w:val="left"/>
      <w:pPr>
        <w:ind w:left="9708" w:hanging="492"/>
      </w:pPr>
      <w:rPr>
        <w:rFonts w:hint="default"/>
        <w:lang w:val="ru-RU" w:eastAsia="en-US" w:bidi="ar-SA"/>
      </w:rPr>
    </w:lvl>
  </w:abstractNum>
  <w:abstractNum w:abstractNumId="151">
    <w:multiLevelType w:val="hybridMultilevel"/>
    <w:lvl w:ilvl="0">
      <w:start w:val="0"/>
      <w:numFmt w:val="bullet"/>
      <w:lvlText w:val=""/>
      <w:lvlJc w:val="left"/>
      <w:pPr>
        <w:ind w:left="980" w:hanging="351"/>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069" w:hanging="351"/>
      </w:pPr>
      <w:rPr>
        <w:rFonts w:hint="default"/>
        <w:lang w:val="ru-RU" w:eastAsia="en-US" w:bidi="ar-SA"/>
      </w:rPr>
    </w:lvl>
    <w:lvl w:ilvl="2">
      <w:start w:val="0"/>
      <w:numFmt w:val="bullet"/>
      <w:lvlText w:val="•"/>
      <w:lvlJc w:val="left"/>
      <w:pPr>
        <w:ind w:left="3158" w:hanging="351"/>
      </w:pPr>
      <w:rPr>
        <w:rFonts w:hint="default"/>
        <w:lang w:val="ru-RU" w:eastAsia="en-US" w:bidi="ar-SA"/>
      </w:rPr>
    </w:lvl>
    <w:lvl w:ilvl="3">
      <w:start w:val="0"/>
      <w:numFmt w:val="bullet"/>
      <w:lvlText w:val="•"/>
      <w:lvlJc w:val="left"/>
      <w:pPr>
        <w:ind w:left="4247" w:hanging="351"/>
      </w:pPr>
      <w:rPr>
        <w:rFonts w:hint="default"/>
        <w:lang w:val="ru-RU" w:eastAsia="en-US" w:bidi="ar-SA"/>
      </w:rPr>
    </w:lvl>
    <w:lvl w:ilvl="4">
      <w:start w:val="0"/>
      <w:numFmt w:val="bullet"/>
      <w:lvlText w:val="•"/>
      <w:lvlJc w:val="left"/>
      <w:pPr>
        <w:ind w:left="5336" w:hanging="351"/>
      </w:pPr>
      <w:rPr>
        <w:rFonts w:hint="default"/>
        <w:lang w:val="ru-RU" w:eastAsia="en-US" w:bidi="ar-SA"/>
      </w:rPr>
    </w:lvl>
    <w:lvl w:ilvl="5">
      <w:start w:val="0"/>
      <w:numFmt w:val="bullet"/>
      <w:lvlText w:val="•"/>
      <w:lvlJc w:val="left"/>
      <w:pPr>
        <w:ind w:left="6425" w:hanging="351"/>
      </w:pPr>
      <w:rPr>
        <w:rFonts w:hint="default"/>
        <w:lang w:val="ru-RU" w:eastAsia="en-US" w:bidi="ar-SA"/>
      </w:rPr>
    </w:lvl>
    <w:lvl w:ilvl="6">
      <w:start w:val="0"/>
      <w:numFmt w:val="bullet"/>
      <w:lvlText w:val="•"/>
      <w:lvlJc w:val="left"/>
      <w:pPr>
        <w:ind w:left="7514" w:hanging="351"/>
      </w:pPr>
      <w:rPr>
        <w:rFonts w:hint="default"/>
        <w:lang w:val="ru-RU" w:eastAsia="en-US" w:bidi="ar-SA"/>
      </w:rPr>
    </w:lvl>
    <w:lvl w:ilvl="7">
      <w:start w:val="0"/>
      <w:numFmt w:val="bullet"/>
      <w:lvlText w:val="•"/>
      <w:lvlJc w:val="left"/>
      <w:pPr>
        <w:ind w:left="8603" w:hanging="351"/>
      </w:pPr>
      <w:rPr>
        <w:rFonts w:hint="default"/>
        <w:lang w:val="ru-RU" w:eastAsia="en-US" w:bidi="ar-SA"/>
      </w:rPr>
    </w:lvl>
    <w:lvl w:ilvl="8">
      <w:start w:val="0"/>
      <w:numFmt w:val="bullet"/>
      <w:lvlText w:val="•"/>
      <w:lvlJc w:val="left"/>
      <w:pPr>
        <w:ind w:left="9692" w:hanging="351"/>
      </w:pPr>
      <w:rPr>
        <w:rFonts w:hint="default"/>
        <w:lang w:val="ru-RU" w:eastAsia="en-US" w:bidi="ar-SA"/>
      </w:rPr>
    </w:lvl>
  </w:abstractNum>
  <w:abstractNum w:abstractNumId="150">
    <w:multiLevelType w:val="hybridMultilevel"/>
    <w:lvl w:ilvl="0">
      <w:start w:val="0"/>
      <w:numFmt w:val="bullet"/>
      <w:lvlText w:val="–"/>
      <w:lvlJc w:val="left"/>
      <w:pPr>
        <w:ind w:left="324" w:hanging="71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713"/>
      </w:pPr>
      <w:rPr>
        <w:rFonts w:hint="default"/>
        <w:lang w:val="ru-RU" w:eastAsia="en-US" w:bidi="ar-SA"/>
      </w:rPr>
    </w:lvl>
    <w:lvl w:ilvl="2">
      <w:start w:val="0"/>
      <w:numFmt w:val="bullet"/>
      <w:lvlText w:val="•"/>
      <w:lvlJc w:val="left"/>
      <w:pPr>
        <w:ind w:left="2318" w:hanging="713"/>
      </w:pPr>
      <w:rPr>
        <w:rFonts w:hint="default"/>
        <w:lang w:val="ru-RU" w:eastAsia="en-US" w:bidi="ar-SA"/>
      </w:rPr>
    </w:lvl>
    <w:lvl w:ilvl="3">
      <w:start w:val="0"/>
      <w:numFmt w:val="bullet"/>
      <w:lvlText w:val="•"/>
      <w:lvlJc w:val="left"/>
      <w:pPr>
        <w:ind w:left="3317" w:hanging="713"/>
      </w:pPr>
      <w:rPr>
        <w:rFonts w:hint="default"/>
        <w:lang w:val="ru-RU" w:eastAsia="en-US" w:bidi="ar-SA"/>
      </w:rPr>
    </w:lvl>
    <w:lvl w:ilvl="4">
      <w:start w:val="0"/>
      <w:numFmt w:val="bullet"/>
      <w:lvlText w:val="•"/>
      <w:lvlJc w:val="left"/>
      <w:pPr>
        <w:ind w:left="4316" w:hanging="713"/>
      </w:pPr>
      <w:rPr>
        <w:rFonts w:hint="default"/>
        <w:lang w:val="ru-RU" w:eastAsia="en-US" w:bidi="ar-SA"/>
      </w:rPr>
    </w:lvl>
    <w:lvl w:ilvl="5">
      <w:start w:val="0"/>
      <w:numFmt w:val="bullet"/>
      <w:lvlText w:val="•"/>
      <w:lvlJc w:val="left"/>
      <w:pPr>
        <w:ind w:left="5315" w:hanging="713"/>
      </w:pPr>
      <w:rPr>
        <w:rFonts w:hint="default"/>
        <w:lang w:val="ru-RU" w:eastAsia="en-US" w:bidi="ar-SA"/>
      </w:rPr>
    </w:lvl>
    <w:lvl w:ilvl="6">
      <w:start w:val="0"/>
      <w:numFmt w:val="bullet"/>
      <w:lvlText w:val="•"/>
      <w:lvlJc w:val="left"/>
      <w:pPr>
        <w:ind w:left="6314" w:hanging="713"/>
      </w:pPr>
      <w:rPr>
        <w:rFonts w:hint="default"/>
        <w:lang w:val="ru-RU" w:eastAsia="en-US" w:bidi="ar-SA"/>
      </w:rPr>
    </w:lvl>
    <w:lvl w:ilvl="7">
      <w:start w:val="0"/>
      <w:numFmt w:val="bullet"/>
      <w:lvlText w:val="•"/>
      <w:lvlJc w:val="left"/>
      <w:pPr>
        <w:ind w:left="7313" w:hanging="713"/>
      </w:pPr>
      <w:rPr>
        <w:rFonts w:hint="default"/>
        <w:lang w:val="ru-RU" w:eastAsia="en-US" w:bidi="ar-SA"/>
      </w:rPr>
    </w:lvl>
    <w:lvl w:ilvl="8">
      <w:start w:val="0"/>
      <w:numFmt w:val="bullet"/>
      <w:lvlText w:val="•"/>
      <w:lvlJc w:val="left"/>
      <w:pPr>
        <w:ind w:left="8312" w:hanging="713"/>
      </w:pPr>
      <w:rPr>
        <w:rFonts w:hint="default"/>
        <w:lang w:val="ru-RU" w:eastAsia="en-US" w:bidi="ar-SA"/>
      </w:rPr>
    </w:lvl>
  </w:abstractNum>
  <w:abstractNum w:abstractNumId="149">
    <w:multiLevelType w:val="hybridMultilevel"/>
    <w:lvl w:ilvl="0">
      <w:start w:val="0"/>
      <w:numFmt w:val="bullet"/>
      <w:lvlText w:val="–"/>
      <w:lvlJc w:val="left"/>
      <w:pPr>
        <w:ind w:left="324" w:hanging="71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713"/>
      </w:pPr>
      <w:rPr>
        <w:rFonts w:hint="default"/>
        <w:lang w:val="ru-RU" w:eastAsia="en-US" w:bidi="ar-SA"/>
      </w:rPr>
    </w:lvl>
    <w:lvl w:ilvl="2">
      <w:start w:val="0"/>
      <w:numFmt w:val="bullet"/>
      <w:lvlText w:val="•"/>
      <w:lvlJc w:val="left"/>
      <w:pPr>
        <w:ind w:left="2318" w:hanging="713"/>
      </w:pPr>
      <w:rPr>
        <w:rFonts w:hint="default"/>
        <w:lang w:val="ru-RU" w:eastAsia="en-US" w:bidi="ar-SA"/>
      </w:rPr>
    </w:lvl>
    <w:lvl w:ilvl="3">
      <w:start w:val="0"/>
      <w:numFmt w:val="bullet"/>
      <w:lvlText w:val="•"/>
      <w:lvlJc w:val="left"/>
      <w:pPr>
        <w:ind w:left="3317" w:hanging="713"/>
      </w:pPr>
      <w:rPr>
        <w:rFonts w:hint="default"/>
        <w:lang w:val="ru-RU" w:eastAsia="en-US" w:bidi="ar-SA"/>
      </w:rPr>
    </w:lvl>
    <w:lvl w:ilvl="4">
      <w:start w:val="0"/>
      <w:numFmt w:val="bullet"/>
      <w:lvlText w:val="•"/>
      <w:lvlJc w:val="left"/>
      <w:pPr>
        <w:ind w:left="4316" w:hanging="713"/>
      </w:pPr>
      <w:rPr>
        <w:rFonts w:hint="default"/>
        <w:lang w:val="ru-RU" w:eastAsia="en-US" w:bidi="ar-SA"/>
      </w:rPr>
    </w:lvl>
    <w:lvl w:ilvl="5">
      <w:start w:val="0"/>
      <w:numFmt w:val="bullet"/>
      <w:lvlText w:val="•"/>
      <w:lvlJc w:val="left"/>
      <w:pPr>
        <w:ind w:left="5315" w:hanging="713"/>
      </w:pPr>
      <w:rPr>
        <w:rFonts w:hint="default"/>
        <w:lang w:val="ru-RU" w:eastAsia="en-US" w:bidi="ar-SA"/>
      </w:rPr>
    </w:lvl>
    <w:lvl w:ilvl="6">
      <w:start w:val="0"/>
      <w:numFmt w:val="bullet"/>
      <w:lvlText w:val="•"/>
      <w:lvlJc w:val="left"/>
      <w:pPr>
        <w:ind w:left="6314" w:hanging="713"/>
      </w:pPr>
      <w:rPr>
        <w:rFonts w:hint="default"/>
        <w:lang w:val="ru-RU" w:eastAsia="en-US" w:bidi="ar-SA"/>
      </w:rPr>
    </w:lvl>
    <w:lvl w:ilvl="7">
      <w:start w:val="0"/>
      <w:numFmt w:val="bullet"/>
      <w:lvlText w:val="•"/>
      <w:lvlJc w:val="left"/>
      <w:pPr>
        <w:ind w:left="7313" w:hanging="713"/>
      </w:pPr>
      <w:rPr>
        <w:rFonts w:hint="default"/>
        <w:lang w:val="ru-RU" w:eastAsia="en-US" w:bidi="ar-SA"/>
      </w:rPr>
    </w:lvl>
    <w:lvl w:ilvl="8">
      <w:start w:val="0"/>
      <w:numFmt w:val="bullet"/>
      <w:lvlText w:val="•"/>
      <w:lvlJc w:val="left"/>
      <w:pPr>
        <w:ind w:left="8312" w:hanging="713"/>
      </w:pPr>
      <w:rPr>
        <w:rFonts w:hint="default"/>
        <w:lang w:val="ru-RU" w:eastAsia="en-US" w:bidi="ar-SA"/>
      </w:rPr>
    </w:lvl>
  </w:abstractNum>
  <w:abstractNum w:abstractNumId="148">
    <w:multiLevelType w:val="hybridMultilevel"/>
    <w:lvl w:ilvl="0">
      <w:start w:val="1"/>
      <w:numFmt w:val="decimal"/>
      <w:lvlText w:val="%1."/>
      <w:lvlJc w:val="left"/>
      <w:pPr>
        <w:ind w:left="324" w:hanging="252"/>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252"/>
      </w:pPr>
      <w:rPr>
        <w:rFonts w:hint="default"/>
        <w:lang w:val="ru-RU" w:eastAsia="en-US" w:bidi="ar-SA"/>
      </w:rPr>
    </w:lvl>
    <w:lvl w:ilvl="2">
      <w:start w:val="0"/>
      <w:numFmt w:val="bullet"/>
      <w:lvlText w:val="•"/>
      <w:lvlJc w:val="left"/>
      <w:pPr>
        <w:ind w:left="2318" w:hanging="252"/>
      </w:pPr>
      <w:rPr>
        <w:rFonts w:hint="default"/>
        <w:lang w:val="ru-RU" w:eastAsia="en-US" w:bidi="ar-SA"/>
      </w:rPr>
    </w:lvl>
    <w:lvl w:ilvl="3">
      <w:start w:val="0"/>
      <w:numFmt w:val="bullet"/>
      <w:lvlText w:val="•"/>
      <w:lvlJc w:val="left"/>
      <w:pPr>
        <w:ind w:left="3317" w:hanging="252"/>
      </w:pPr>
      <w:rPr>
        <w:rFonts w:hint="default"/>
        <w:lang w:val="ru-RU" w:eastAsia="en-US" w:bidi="ar-SA"/>
      </w:rPr>
    </w:lvl>
    <w:lvl w:ilvl="4">
      <w:start w:val="0"/>
      <w:numFmt w:val="bullet"/>
      <w:lvlText w:val="•"/>
      <w:lvlJc w:val="left"/>
      <w:pPr>
        <w:ind w:left="4316" w:hanging="252"/>
      </w:pPr>
      <w:rPr>
        <w:rFonts w:hint="default"/>
        <w:lang w:val="ru-RU" w:eastAsia="en-US" w:bidi="ar-SA"/>
      </w:rPr>
    </w:lvl>
    <w:lvl w:ilvl="5">
      <w:start w:val="0"/>
      <w:numFmt w:val="bullet"/>
      <w:lvlText w:val="•"/>
      <w:lvlJc w:val="left"/>
      <w:pPr>
        <w:ind w:left="5315" w:hanging="252"/>
      </w:pPr>
      <w:rPr>
        <w:rFonts w:hint="default"/>
        <w:lang w:val="ru-RU" w:eastAsia="en-US" w:bidi="ar-SA"/>
      </w:rPr>
    </w:lvl>
    <w:lvl w:ilvl="6">
      <w:start w:val="0"/>
      <w:numFmt w:val="bullet"/>
      <w:lvlText w:val="•"/>
      <w:lvlJc w:val="left"/>
      <w:pPr>
        <w:ind w:left="6314" w:hanging="252"/>
      </w:pPr>
      <w:rPr>
        <w:rFonts w:hint="default"/>
        <w:lang w:val="ru-RU" w:eastAsia="en-US" w:bidi="ar-SA"/>
      </w:rPr>
    </w:lvl>
    <w:lvl w:ilvl="7">
      <w:start w:val="0"/>
      <w:numFmt w:val="bullet"/>
      <w:lvlText w:val="•"/>
      <w:lvlJc w:val="left"/>
      <w:pPr>
        <w:ind w:left="7313" w:hanging="252"/>
      </w:pPr>
      <w:rPr>
        <w:rFonts w:hint="default"/>
        <w:lang w:val="ru-RU" w:eastAsia="en-US" w:bidi="ar-SA"/>
      </w:rPr>
    </w:lvl>
    <w:lvl w:ilvl="8">
      <w:start w:val="0"/>
      <w:numFmt w:val="bullet"/>
      <w:lvlText w:val="•"/>
      <w:lvlJc w:val="left"/>
      <w:pPr>
        <w:ind w:left="8312" w:hanging="252"/>
      </w:pPr>
      <w:rPr>
        <w:rFonts w:hint="default"/>
        <w:lang w:val="ru-RU" w:eastAsia="en-US" w:bidi="ar-SA"/>
      </w:rPr>
    </w:lvl>
  </w:abstractNum>
  <w:abstractNum w:abstractNumId="147">
    <w:multiLevelType w:val="hybridMultilevel"/>
    <w:lvl w:ilvl="0">
      <w:start w:val="0"/>
      <w:numFmt w:val="bullet"/>
      <w:lvlText w:val=""/>
      <w:lvlJc w:val="left"/>
      <w:pPr>
        <w:ind w:left="324" w:hanging="713"/>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319" w:hanging="713"/>
      </w:pPr>
      <w:rPr>
        <w:rFonts w:hint="default"/>
        <w:lang w:val="ru-RU" w:eastAsia="en-US" w:bidi="ar-SA"/>
      </w:rPr>
    </w:lvl>
    <w:lvl w:ilvl="2">
      <w:start w:val="0"/>
      <w:numFmt w:val="bullet"/>
      <w:lvlText w:val="•"/>
      <w:lvlJc w:val="left"/>
      <w:pPr>
        <w:ind w:left="2318" w:hanging="713"/>
      </w:pPr>
      <w:rPr>
        <w:rFonts w:hint="default"/>
        <w:lang w:val="ru-RU" w:eastAsia="en-US" w:bidi="ar-SA"/>
      </w:rPr>
    </w:lvl>
    <w:lvl w:ilvl="3">
      <w:start w:val="0"/>
      <w:numFmt w:val="bullet"/>
      <w:lvlText w:val="•"/>
      <w:lvlJc w:val="left"/>
      <w:pPr>
        <w:ind w:left="3317" w:hanging="713"/>
      </w:pPr>
      <w:rPr>
        <w:rFonts w:hint="default"/>
        <w:lang w:val="ru-RU" w:eastAsia="en-US" w:bidi="ar-SA"/>
      </w:rPr>
    </w:lvl>
    <w:lvl w:ilvl="4">
      <w:start w:val="0"/>
      <w:numFmt w:val="bullet"/>
      <w:lvlText w:val="•"/>
      <w:lvlJc w:val="left"/>
      <w:pPr>
        <w:ind w:left="4316" w:hanging="713"/>
      </w:pPr>
      <w:rPr>
        <w:rFonts w:hint="default"/>
        <w:lang w:val="ru-RU" w:eastAsia="en-US" w:bidi="ar-SA"/>
      </w:rPr>
    </w:lvl>
    <w:lvl w:ilvl="5">
      <w:start w:val="0"/>
      <w:numFmt w:val="bullet"/>
      <w:lvlText w:val="•"/>
      <w:lvlJc w:val="left"/>
      <w:pPr>
        <w:ind w:left="5315" w:hanging="713"/>
      </w:pPr>
      <w:rPr>
        <w:rFonts w:hint="default"/>
        <w:lang w:val="ru-RU" w:eastAsia="en-US" w:bidi="ar-SA"/>
      </w:rPr>
    </w:lvl>
    <w:lvl w:ilvl="6">
      <w:start w:val="0"/>
      <w:numFmt w:val="bullet"/>
      <w:lvlText w:val="•"/>
      <w:lvlJc w:val="left"/>
      <w:pPr>
        <w:ind w:left="6314" w:hanging="713"/>
      </w:pPr>
      <w:rPr>
        <w:rFonts w:hint="default"/>
        <w:lang w:val="ru-RU" w:eastAsia="en-US" w:bidi="ar-SA"/>
      </w:rPr>
    </w:lvl>
    <w:lvl w:ilvl="7">
      <w:start w:val="0"/>
      <w:numFmt w:val="bullet"/>
      <w:lvlText w:val="•"/>
      <w:lvlJc w:val="left"/>
      <w:pPr>
        <w:ind w:left="7313" w:hanging="713"/>
      </w:pPr>
      <w:rPr>
        <w:rFonts w:hint="default"/>
        <w:lang w:val="ru-RU" w:eastAsia="en-US" w:bidi="ar-SA"/>
      </w:rPr>
    </w:lvl>
    <w:lvl w:ilvl="8">
      <w:start w:val="0"/>
      <w:numFmt w:val="bullet"/>
      <w:lvlText w:val="•"/>
      <w:lvlJc w:val="left"/>
      <w:pPr>
        <w:ind w:left="8312" w:hanging="713"/>
      </w:pPr>
      <w:rPr>
        <w:rFonts w:hint="default"/>
        <w:lang w:val="ru-RU" w:eastAsia="en-US" w:bidi="ar-SA"/>
      </w:rPr>
    </w:lvl>
  </w:abstractNum>
  <w:abstractNum w:abstractNumId="146">
    <w:multiLevelType w:val="hybridMultilevel"/>
    <w:lvl w:ilvl="0">
      <w:start w:val="0"/>
      <w:numFmt w:val="bullet"/>
      <w:lvlText w:val="-"/>
      <w:lvlJc w:val="left"/>
      <w:pPr>
        <w:ind w:left="324" w:hanging="156"/>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319" w:hanging="156"/>
      </w:pPr>
      <w:rPr>
        <w:rFonts w:hint="default"/>
        <w:lang w:val="ru-RU" w:eastAsia="en-US" w:bidi="ar-SA"/>
      </w:rPr>
    </w:lvl>
    <w:lvl w:ilvl="2">
      <w:start w:val="0"/>
      <w:numFmt w:val="bullet"/>
      <w:lvlText w:val="•"/>
      <w:lvlJc w:val="left"/>
      <w:pPr>
        <w:ind w:left="2318" w:hanging="156"/>
      </w:pPr>
      <w:rPr>
        <w:rFonts w:hint="default"/>
        <w:lang w:val="ru-RU" w:eastAsia="en-US" w:bidi="ar-SA"/>
      </w:rPr>
    </w:lvl>
    <w:lvl w:ilvl="3">
      <w:start w:val="0"/>
      <w:numFmt w:val="bullet"/>
      <w:lvlText w:val="•"/>
      <w:lvlJc w:val="left"/>
      <w:pPr>
        <w:ind w:left="3317" w:hanging="156"/>
      </w:pPr>
      <w:rPr>
        <w:rFonts w:hint="default"/>
        <w:lang w:val="ru-RU" w:eastAsia="en-US" w:bidi="ar-SA"/>
      </w:rPr>
    </w:lvl>
    <w:lvl w:ilvl="4">
      <w:start w:val="0"/>
      <w:numFmt w:val="bullet"/>
      <w:lvlText w:val="•"/>
      <w:lvlJc w:val="left"/>
      <w:pPr>
        <w:ind w:left="4316" w:hanging="156"/>
      </w:pPr>
      <w:rPr>
        <w:rFonts w:hint="default"/>
        <w:lang w:val="ru-RU" w:eastAsia="en-US" w:bidi="ar-SA"/>
      </w:rPr>
    </w:lvl>
    <w:lvl w:ilvl="5">
      <w:start w:val="0"/>
      <w:numFmt w:val="bullet"/>
      <w:lvlText w:val="•"/>
      <w:lvlJc w:val="left"/>
      <w:pPr>
        <w:ind w:left="5315" w:hanging="156"/>
      </w:pPr>
      <w:rPr>
        <w:rFonts w:hint="default"/>
        <w:lang w:val="ru-RU" w:eastAsia="en-US" w:bidi="ar-SA"/>
      </w:rPr>
    </w:lvl>
    <w:lvl w:ilvl="6">
      <w:start w:val="0"/>
      <w:numFmt w:val="bullet"/>
      <w:lvlText w:val="•"/>
      <w:lvlJc w:val="left"/>
      <w:pPr>
        <w:ind w:left="6314" w:hanging="156"/>
      </w:pPr>
      <w:rPr>
        <w:rFonts w:hint="default"/>
        <w:lang w:val="ru-RU" w:eastAsia="en-US" w:bidi="ar-SA"/>
      </w:rPr>
    </w:lvl>
    <w:lvl w:ilvl="7">
      <w:start w:val="0"/>
      <w:numFmt w:val="bullet"/>
      <w:lvlText w:val="•"/>
      <w:lvlJc w:val="left"/>
      <w:pPr>
        <w:ind w:left="7313" w:hanging="156"/>
      </w:pPr>
      <w:rPr>
        <w:rFonts w:hint="default"/>
        <w:lang w:val="ru-RU" w:eastAsia="en-US" w:bidi="ar-SA"/>
      </w:rPr>
    </w:lvl>
    <w:lvl w:ilvl="8">
      <w:start w:val="0"/>
      <w:numFmt w:val="bullet"/>
      <w:lvlText w:val="•"/>
      <w:lvlJc w:val="left"/>
      <w:pPr>
        <w:ind w:left="8312" w:hanging="156"/>
      </w:pPr>
      <w:rPr>
        <w:rFonts w:hint="default"/>
        <w:lang w:val="ru-RU" w:eastAsia="en-US" w:bidi="ar-SA"/>
      </w:rPr>
    </w:lvl>
  </w:abstractNum>
  <w:abstractNum w:abstractNumId="145">
    <w:multiLevelType w:val="hybridMultilevel"/>
    <w:lvl w:ilvl="0">
      <w:start w:val="0"/>
      <w:numFmt w:val="bullet"/>
      <w:lvlText w:val=""/>
      <w:lvlJc w:val="left"/>
      <w:pPr>
        <w:ind w:left="324" w:hanging="713"/>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319" w:hanging="713"/>
      </w:pPr>
      <w:rPr>
        <w:rFonts w:hint="default"/>
        <w:lang w:val="ru-RU" w:eastAsia="en-US" w:bidi="ar-SA"/>
      </w:rPr>
    </w:lvl>
    <w:lvl w:ilvl="2">
      <w:start w:val="0"/>
      <w:numFmt w:val="bullet"/>
      <w:lvlText w:val="•"/>
      <w:lvlJc w:val="left"/>
      <w:pPr>
        <w:ind w:left="2318" w:hanging="713"/>
      </w:pPr>
      <w:rPr>
        <w:rFonts w:hint="default"/>
        <w:lang w:val="ru-RU" w:eastAsia="en-US" w:bidi="ar-SA"/>
      </w:rPr>
    </w:lvl>
    <w:lvl w:ilvl="3">
      <w:start w:val="0"/>
      <w:numFmt w:val="bullet"/>
      <w:lvlText w:val="•"/>
      <w:lvlJc w:val="left"/>
      <w:pPr>
        <w:ind w:left="3317" w:hanging="713"/>
      </w:pPr>
      <w:rPr>
        <w:rFonts w:hint="default"/>
        <w:lang w:val="ru-RU" w:eastAsia="en-US" w:bidi="ar-SA"/>
      </w:rPr>
    </w:lvl>
    <w:lvl w:ilvl="4">
      <w:start w:val="0"/>
      <w:numFmt w:val="bullet"/>
      <w:lvlText w:val="•"/>
      <w:lvlJc w:val="left"/>
      <w:pPr>
        <w:ind w:left="4316" w:hanging="713"/>
      </w:pPr>
      <w:rPr>
        <w:rFonts w:hint="default"/>
        <w:lang w:val="ru-RU" w:eastAsia="en-US" w:bidi="ar-SA"/>
      </w:rPr>
    </w:lvl>
    <w:lvl w:ilvl="5">
      <w:start w:val="0"/>
      <w:numFmt w:val="bullet"/>
      <w:lvlText w:val="•"/>
      <w:lvlJc w:val="left"/>
      <w:pPr>
        <w:ind w:left="5315" w:hanging="713"/>
      </w:pPr>
      <w:rPr>
        <w:rFonts w:hint="default"/>
        <w:lang w:val="ru-RU" w:eastAsia="en-US" w:bidi="ar-SA"/>
      </w:rPr>
    </w:lvl>
    <w:lvl w:ilvl="6">
      <w:start w:val="0"/>
      <w:numFmt w:val="bullet"/>
      <w:lvlText w:val="•"/>
      <w:lvlJc w:val="left"/>
      <w:pPr>
        <w:ind w:left="6314" w:hanging="713"/>
      </w:pPr>
      <w:rPr>
        <w:rFonts w:hint="default"/>
        <w:lang w:val="ru-RU" w:eastAsia="en-US" w:bidi="ar-SA"/>
      </w:rPr>
    </w:lvl>
    <w:lvl w:ilvl="7">
      <w:start w:val="0"/>
      <w:numFmt w:val="bullet"/>
      <w:lvlText w:val="•"/>
      <w:lvlJc w:val="left"/>
      <w:pPr>
        <w:ind w:left="7313" w:hanging="713"/>
      </w:pPr>
      <w:rPr>
        <w:rFonts w:hint="default"/>
        <w:lang w:val="ru-RU" w:eastAsia="en-US" w:bidi="ar-SA"/>
      </w:rPr>
    </w:lvl>
    <w:lvl w:ilvl="8">
      <w:start w:val="0"/>
      <w:numFmt w:val="bullet"/>
      <w:lvlText w:val="•"/>
      <w:lvlJc w:val="left"/>
      <w:pPr>
        <w:ind w:left="8312" w:hanging="713"/>
      </w:pPr>
      <w:rPr>
        <w:rFonts w:hint="default"/>
        <w:lang w:val="ru-RU" w:eastAsia="en-US" w:bidi="ar-SA"/>
      </w:rPr>
    </w:lvl>
  </w:abstractNum>
  <w:abstractNum w:abstractNumId="144">
    <w:multiLevelType w:val="hybridMultilevel"/>
    <w:lvl w:ilvl="0">
      <w:start w:val="0"/>
      <w:numFmt w:val="bullet"/>
      <w:lvlText w:val="•"/>
      <w:lvlJc w:val="left"/>
      <w:pPr>
        <w:ind w:left="324" w:hanging="713"/>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713"/>
      </w:pPr>
      <w:rPr>
        <w:rFonts w:hint="default"/>
        <w:lang w:val="ru-RU" w:eastAsia="en-US" w:bidi="ar-SA"/>
      </w:rPr>
    </w:lvl>
    <w:lvl w:ilvl="2">
      <w:start w:val="0"/>
      <w:numFmt w:val="bullet"/>
      <w:lvlText w:val="•"/>
      <w:lvlJc w:val="left"/>
      <w:pPr>
        <w:ind w:left="2318" w:hanging="713"/>
      </w:pPr>
      <w:rPr>
        <w:rFonts w:hint="default"/>
        <w:lang w:val="ru-RU" w:eastAsia="en-US" w:bidi="ar-SA"/>
      </w:rPr>
    </w:lvl>
    <w:lvl w:ilvl="3">
      <w:start w:val="0"/>
      <w:numFmt w:val="bullet"/>
      <w:lvlText w:val="•"/>
      <w:lvlJc w:val="left"/>
      <w:pPr>
        <w:ind w:left="3317" w:hanging="713"/>
      </w:pPr>
      <w:rPr>
        <w:rFonts w:hint="default"/>
        <w:lang w:val="ru-RU" w:eastAsia="en-US" w:bidi="ar-SA"/>
      </w:rPr>
    </w:lvl>
    <w:lvl w:ilvl="4">
      <w:start w:val="0"/>
      <w:numFmt w:val="bullet"/>
      <w:lvlText w:val="•"/>
      <w:lvlJc w:val="left"/>
      <w:pPr>
        <w:ind w:left="4316" w:hanging="713"/>
      </w:pPr>
      <w:rPr>
        <w:rFonts w:hint="default"/>
        <w:lang w:val="ru-RU" w:eastAsia="en-US" w:bidi="ar-SA"/>
      </w:rPr>
    </w:lvl>
    <w:lvl w:ilvl="5">
      <w:start w:val="0"/>
      <w:numFmt w:val="bullet"/>
      <w:lvlText w:val="•"/>
      <w:lvlJc w:val="left"/>
      <w:pPr>
        <w:ind w:left="5315" w:hanging="713"/>
      </w:pPr>
      <w:rPr>
        <w:rFonts w:hint="default"/>
        <w:lang w:val="ru-RU" w:eastAsia="en-US" w:bidi="ar-SA"/>
      </w:rPr>
    </w:lvl>
    <w:lvl w:ilvl="6">
      <w:start w:val="0"/>
      <w:numFmt w:val="bullet"/>
      <w:lvlText w:val="•"/>
      <w:lvlJc w:val="left"/>
      <w:pPr>
        <w:ind w:left="6314" w:hanging="713"/>
      </w:pPr>
      <w:rPr>
        <w:rFonts w:hint="default"/>
        <w:lang w:val="ru-RU" w:eastAsia="en-US" w:bidi="ar-SA"/>
      </w:rPr>
    </w:lvl>
    <w:lvl w:ilvl="7">
      <w:start w:val="0"/>
      <w:numFmt w:val="bullet"/>
      <w:lvlText w:val="•"/>
      <w:lvlJc w:val="left"/>
      <w:pPr>
        <w:ind w:left="7313" w:hanging="713"/>
      </w:pPr>
      <w:rPr>
        <w:rFonts w:hint="default"/>
        <w:lang w:val="ru-RU" w:eastAsia="en-US" w:bidi="ar-SA"/>
      </w:rPr>
    </w:lvl>
    <w:lvl w:ilvl="8">
      <w:start w:val="0"/>
      <w:numFmt w:val="bullet"/>
      <w:lvlText w:val="•"/>
      <w:lvlJc w:val="left"/>
      <w:pPr>
        <w:ind w:left="8312" w:hanging="713"/>
      </w:pPr>
      <w:rPr>
        <w:rFonts w:hint="default"/>
        <w:lang w:val="ru-RU" w:eastAsia="en-US" w:bidi="ar-SA"/>
      </w:rPr>
    </w:lvl>
  </w:abstractNum>
  <w:abstractNum w:abstractNumId="143">
    <w:multiLevelType w:val="hybridMultilevel"/>
    <w:lvl w:ilvl="0">
      <w:start w:val="0"/>
      <w:numFmt w:val="bullet"/>
      <w:lvlText w:val="-"/>
      <w:lvlJc w:val="left"/>
      <w:pPr>
        <w:ind w:left="324" w:hanging="233"/>
      </w:pPr>
      <w:rPr>
        <w:rFonts w:hint="default" w:ascii="Times New Roman" w:hAnsi="Times New Roman" w:eastAsia="Times New Roman" w:cs="Times New Roman"/>
        <w:spacing w:val="0"/>
        <w:w w:val="97"/>
        <w:lang w:val="ru-RU" w:eastAsia="en-US" w:bidi="ar-SA"/>
      </w:rPr>
    </w:lvl>
    <w:lvl w:ilvl="1">
      <w:start w:val="0"/>
      <w:numFmt w:val="bullet"/>
      <w:lvlText w:val="•"/>
      <w:lvlJc w:val="left"/>
      <w:pPr>
        <w:ind w:left="1319" w:hanging="233"/>
      </w:pPr>
      <w:rPr>
        <w:rFonts w:hint="default"/>
        <w:lang w:val="ru-RU" w:eastAsia="en-US" w:bidi="ar-SA"/>
      </w:rPr>
    </w:lvl>
    <w:lvl w:ilvl="2">
      <w:start w:val="0"/>
      <w:numFmt w:val="bullet"/>
      <w:lvlText w:val="•"/>
      <w:lvlJc w:val="left"/>
      <w:pPr>
        <w:ind w:left="2318" w:hanging="233"/>
      </w:pPr>
      <w:rPr>
        <w:rFonts w:hint="default"/>
        <w:lang w:val="ru-RU" w:eastAsia="en-US" w:bidi="ar-SA"/>
      </w:rPr>
    </w:lvl>
    <w:lvl w:ilvl="3">
      <w:start w:val="0"/>
      <w:numFmt w:val="bullet"/>
      <w:lvlText w:val="•"/>
      <w:lvlJc w:val="left"/>
      <w:pPr>
        <w:ind w:left="3317" w:hanging="233"/>
      </w:pPr>
      <w:rPr>
        <w:rFonts w:hint="default"/>
        <w:lang w:val="ru-RU" w:eastAsia="en-US" w:bidi="ar-SA"/>
      </w:rPr>
    </w:lvl>
    <w:lvl w:ilvl="4">
      <w:start w:val="0"/>
      <w:numFmt w:val="bullet"/>
      <w:lvlText w:val="•"/>
      <w:lvlJc w:val="left"/>
      <w:pPr>
        <w:ind w:left="4316" w:hanging="233"/>
      </w:pPr>
      <w:rPr>
        <w:rFonts w:hint="default"/>
        <w:lang w:val="ru-RU" w:eastAsia="en-US" w:bidi="ar-SA"/>
      </w:rPr>
    </w:lvl>
    <w:lvl w:ilvl="5">
      <w:start w:val="0"/>
      <w:numFmt w:val="bullet"/>
      <w:lvlText w:val="•"/>
      <w:lvlJc w:val="left"/>
      <w:pPr>
        <w:ind w:left="5315" w:hanging="233"/>
      </w:pPr>
      <w:rPr>
        <w:rFonts w:hint="default"/>
        <w:lang w:val="ru-RU" w:eastAsia="en-US" w:bidi="ar-SA"/>
      </w:rPr>
    </w:lvl>
    <w:lvl w:ilvl="6">
      <w:start w:val="0"/>
      <w:numFmt w:val="bullet"/>
      <w:lvlText w:val="•"/>
      <w:lvlJc w:val="left"/>
      <w:pPr>
        <w:ind w:left="6314" w:hanging="233"/>
      </w:pPr>
      <w:rPr>
        <w:rFonts w:hint="default"/>
        <w:lang w:val="ru-RU" w:eastAsia="en-US" w:bidi="ar-SA"/>
      </w:rPr>
    </w:lvl>
    <w:lvl w:ilvl="7">
      <w:start w:val="0"/>
      <w:numFmt w:val="bullet"/>
      <w:lvlText w:val="•"/>
      <w:lvlJc w:val="left"/>
      <w:pPr>
        <w:ind w:left="7313" w:hanging="233"/>
      </w:pPr>
      <w:rPr>
        <w:rFonts w:hint="default"/>
        <w:lang w:val="ru-RU" w:eastAsia="en-US" w:bidi="ar-SA"/>
      </w:rPr>
    </w:lvl>
    <w:lvl w:ilvl="8">
      <w:start w:val="0"/>
      <w:numFmt w:val="bullet"/>
      <w:lvlText w:val="•"/>
      <w:lvlJc w:val="left"/>
      <w:pPr>
        <w:ind w:left="8312" w:hanging="233"/>
      </w:pPr>
      <w:rPr>
        <w:rFonts w:hint="default"/>
        <w:lang w:val="ru-RU" w:eastAsia="en-US" w:bidi="ar-SA"/>
      </w:rPr>
    </w:lvl>
  </w:abstractNum>
  <w:abstractNum w:abstractNumId="142">
    <w:multiLevelType w:val="hybridMultilevel"/>
    <w:lvl w:ilvl="0">
      <w:start w:val="0"/>
      <w:numFmt w:val="bullet"/>
      <w:lvlText w:val=""/>
      <w:lvlJc w:val="left"/>
      <w:pPr>
        <w:ind w:left="324" w:hanging="204"/>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319" w:hanging="204"/>
      </w:pPr>
      <w:rPr>
        <w:rFonts w:hint="default"/>
        <w:lang w:val="ru-RU" w:eastAsia="en-US" w:bidi="ar-SA"/>
      </w:rPr>
    </w:lvl>
    <w:lvl w:ilvl="2">
      <w:start w:val="0"/>
      <w:numFmt w:val="bullet"/>
      <w:lvlText w:val="•"/>
      <w:lvlJc w:val="left"/>
      <w:pPr>
        <w:ind w:left="2318" w:hanging="204"/>
      </w:pPr>
      <w:rPr>
        <w:rFonts w:hint="default"/>
        <w:lang w:val="ru-RU" w:eastAsia="en-US" w:bidi="ar-SA"/>
      </w:rPr>
    </w:lvl>
    <w:lvl w:ilvl="3">
      <w:start w:val="0"/>
      <w:numFmt w:val="bullet"/>
      <w:lvlText w:val="•"/>
      <w:lvlJc w:val="left"/>
      <w:pPr>
        <w:ind w:left="3317" w:hanging="204"/>
      </w:pPr>
      <w:rPr>
        <w:rFonts w:hint="default"/>
        <w:lang w:val="ru-RU" w:eastAsia="en-US" w:bidi="ar-SA"/>
      </w:rPr>
    </w:lvl>
    <w:lvl w:ilvl="4">
      <w:start w:val="0"/>
      <w:numFmt w:val="bullet"/>
      <w:lvlText w:val="•"/>
      <w:lvlJc w:val="left"/>
      <w:pPr>
        <w:ind w:left="4316" w:hanging="204"/>
      </w:pPr>
      <w:rPr>
        <w:rFonts w:hint="default"/>
        <w:lang w:val="ru-RU" w:eastAsia="en-US" w:bidi="ar-SA"/>
      </w:rPr>
    </w:lvl>
    <w:lvl w:ilvl="5">
      <w:start w:val="0"/>
      <w:numFmt w:val="bullet"/>
      <w:lvlText w:val="•"/>
      <w:lvlJc w:val="left"/>
      <w:pPr>
        <w:ind w:left="5315" w:hanging="204"/>
      </w:pPr>
      <w:rPr>
        <w:rFonts w:hint="default"/>
        <w:lang w:val="ru-RU" w:eastAsia="en-US" w:bidi="ar-SA"/>
      </w:rPr>
    </w:lvl>
    <w:lvl w:ilvl="6">
      <w:start w:val="0"/>
      <w:numFmt w:val="bullet"/>
      <w:lvlText w:val="•"/>
      <w:lvlJc w:val="left"/>
      <w:pPr>
        <w:ind w:left="6314" w:hanging="204"/>
      </w:pPr>
      <w:rPr>
        <w:rFonts w:hint="default"/>
        <w:lang w:val="ru-RU" w:eastAsia="en-US" w:bidi="ar-SA"/>
      </w:rPr>
    </w:lvl>
    <w:lvl w:ilvl="7">
      <w:start w:val="0"/>
      <w:numFmt w:val="bullet"/>
      <w:lvlText w:val="•"/>
      <w:lvlJc w:val="left"/>
      <w:pPr>
        <w:ind w:left="7313" w:hanging="204"/>
      </w:pPr>
      <w:rPr>
        <w:rFonts w:hint="default"/>
        <w:lang w:val="ru-RU" w:eastAsia="en-US" w:bidi="ar-SA"/>
      </w:rPr>
    </w:lvl>
    <w:lvl w:ilvl="8">
      <w:start w:val="0"/>
      <w:numFmt w:val="bullet"/>
      <w:lvlText w:val="•"/>
      <w:lvlJc w:val="left"/>
      <w:pPr>
        <w:ind w:left="8312" w:hanging="204"/>
      </w:pPr>
      <w:rPr>
        <w:rFonts w:hint="default"/>
        <w:lang w:val="ru-RU" w:eastAsia="en-US" w:bidi="ar-SA"/>
      </w:rPr>
    </w:lvl>
  </w:abstractNum>
  <w:abstractNum w:abstractNumId="141">
    <w:multiLevelType w:val="hybridMultilevel"/>
    <w:lvl w:ilvl="0">
      <w:start w:val="0"/>
      <w:numFmt w:val="bullet"/>
      <w:lvlText w:val=""/>
      <w:lvlJc w:val="left"/>
      <w:pPr>
        <w:ind w:left="324" w:hanging="713"/>
      </w:pPr>
      <w:rPr>
        <w:rFonts w:hint="default" w:ascii="Wingdings" w:hAnsi="Wingdings" w:eastAsia="Wingdings" w:cs="Wingdings"/>
        <w:b w:val="0"/>
        <w:bCs w:val="0"/>
        <w:i w:val="0"/>
        <w:iCs w:val="0"/>
        <w:spacing w:val="0"/>
        <w:w w:val="100"/>
        <w:sz w:val="24"/>
        <w:szCs w:val="24"/>
        <w:lang w:val="ru-RU" w:eastAsia="en-US" w:bidi="ar-SA"/>
      </w:rPr>
    </w:lvl>
    <w:lvl w:ilvl="1">
      <w:start w:val="0"/>
      <w:numFmt w:val="bullet"/>
      <w:lvlText w:val="•"/>
      <w:lvlJc w:val="left"/>
      <w:pPr>
        <w:ind w:left="1319" w:hanging="713"/>
      </w:pPr>
      <w:rPr>
        <w:rFonts w:hint="default"/>
        <w:lang w:val="ru-RU" w:eastAsia="en-US" w:bidi="ar-SA"/>
      </w:rPr>
    </w:lvl>
    <w:lvl w:ilvl="2">
      <w:start w:val="0"/>
      <w:numFmt w:val="bullet"/>
      <w:lvlText w:val="•"/>
      <w:lvlJc w:val="left"/>
      <w:pPr>
        <w:ind w:left="2318" w:hanging="713"/>
      </w:pPr>
      <w:rPr>
        <w:rFonts w:hint="default"/>
        <w:lang w:val="ru-RU" w:eastAsia="en-US" w:bidi="ar-SA"/>
      </w:rPr>
    </w:lvl>
    <w:lvl w:ilvl="3">
      <w:start w:val="0"/>
      <w:numFmt w:val="bullet"/>
      <w:lvlText w:val="•"/>
      <w:lvlJc w:val="left"/>
      <w:pPr>
        <w:ind w:left="3317" w:hanging="713"/>
      </w:pPr>
      <w:rPr>
        <w:rFonts w:hint="default"/>
        <w:lang w:val="ru-RU" w:eastAsia="en-US" w:bidi="ar-SA"/>
      </w:rPr>
    </w:lvl>
    <w:lvl w:ilvl="4">
      <w:start w:val="0"/>
      <w:numFmt w:val="bullet"/>
      <w:lvlText w:val="•"/>
      <w:lvlJc w:val="left"/>
      <w:pPr>
        <w:ind w:left="4316" w:hanging="713"/>
      </w:pPr>
      <w:rPr>
        <w:rFonts w:hint="default"/>
        <w:lang w:val="ru-RU" w:eastAsia="en-US" w:bidi="ar-SA"/>
      </w:rPr>
    </w:lvl>
    <w:lvl w:ilvl="5">
      <w:start w:val="0"/>
      <w:numFmt w:val="bullet"/>
      <w:lvlText w:val="•"/>
      <w:lvlJc w:val="left"/>
      <w:pPr>
        <w:ind w:left="5315" w:hanging="713"/>
      </w:pPr>
      <w:rPr>
        <w:rFonts w:hint="default"/>
        <w:lang w:val="ru-RU" w:eastAsia="en-US" w:bidi="ar-SA"/>
      </w:rPr>
    </w:lvl>
    <w:lvl w:ilvl="6">
      <w:start w:val="0"/>
      <w:numFmt w:val="bullet"/>
      <w:lvlText w:val="•"/>
      <w:lvlJc w:val="left"/>
      <w:pPr>
        <w:ind w:left="6314" w:hanging="713"/>
      </w:pPr>
      <w:rPr>
        <w:rFonts w:hint="default"/>
        <w:lang w:val="ru-RU" w:eastAsia="en-US" w:bidi="ar-SA"/>
      </w:rPr>
    </w:lvl>
    <w:lvl w:ilvl="7">
      <w:start w:val="0"/>
      <w:numFmt w:val="bullet"/>
      <w:lvlText w:val="•"/>
      <w:lvlJc w:val="left"/>
      <w:pPr>
        <w:ind w:left="7313" w:hanging="713"/>
      </w:pPr>
      <w:rPr>
        <w:rFonts w:hint="default"/>
        <w:lang w:val="ru-RU" w:eastAsia="en-US" w:bidi="ar-SA"/>
      </w:rPr>
    </w:lvl>
    <w:lvl w:ilvl="8">
      <w:start w:val="0"/>
      <w:numFmt w:val="bullet"/>
      <w:lvlText w:val="•"/>
      <w:lvlJc w:val="left"/>
      <w:pPr>
        <w:ind w:left="8312" w:hanging="713"/>
      </w:pPr>
      <w:rPr>
        <w:rFonts w:hint="default"/>
        <w:lang w:val="ru-RU" w:eastAsia="en-US" w:bidi="ar-SA"/>
      </w:rPr>
    </w:lvl>
  </w:abstractNum>
  <w:abstractNum w:abstractNumId="140">
    <w:multiLevelType w:val="hybridMultilevel"/>
    <w:lvl w:ilvl="0">
      <w:start w:val="0"/>
      <w:numFmt w:val="bullet"/>
      <w:lvlText w:val=""/>
      <w:lvlJc w:val="left"/>
      <w:pPr>
        <w:ind w:left="324" w:hanging="286"/>
      </w:pPr>
      <w:rPr>
        <w:rFonts w:hint="default" w:ascii="Symbol" w:hAnsi="Symbol" w:eastAsia="Symbol" w:cs="Symbol"/>
        <w:spacing w:val="0"/>
        <w:w w:val="100"/>
        <w:lang w:val="ru-RU" w:eastAsia="en-US" w:bidi="ar-SA"/>
      </w:rPr>
    </w:lvl>
    <w:lvl w:ilvl="1">
      <w:start w:val="0"/>
      <w:numFmt w:val="bullet"/>
      <w:lvlText w:val="•"/>
      <w:lvlJc w:val="left"/>
      <w:pPr>
        <w:ind w:left="1319" w:hanging="286"/>
      </w:pPr>
      <w:rPr>
        <w:rFonts w:hint="default"/>
        <w:lang w:val="ru-RU" w:eastAsia="en-US" w:bidi="ar-SA"/>
      </w:rPr>
    </w:lvl>
    <w:lvl w:ilvl="2">
      <w:start w:val="0"/>
      <w:numFmt w:val="bullet"/>
      <w:lvlText w:val="•"/>
      <w:lvlJc w:val="left"/>
      <w:pPr>
        <w:ind w:left="2318" w:hanging="286"/>
      </w:pPr>
      <w:rPr>
        <w:rFonts w:hint="default"/>
        <w:lang w:val="ru-RU" w:eastAsia="en-US" w:bidi="ar-SA"/>
      </w:rPr>
    </w:lvl>
    <w:lvl w:ilvl="3">
      <w:start w:val="0"/>
      <w:numFmt w:val="bullet"/>
      <w:lvlText w:val="•"/>
      <w:lvlJc w:val="left"/>
      <w:pPr>
        <w:ind w:left="3317" w:hanging="286"/>
      </w:pPr>
      <w:rPr>
        <w:rFonts w:hint="default"/>
        <w:lang w:val="ru-RU" w:eastAsia="en-US" w:bidi="ar-SA"/>
      </w:rPr>
    </w:lvl>
    <w:lvl w:ilvl="4">
      <w:start w:val="0"/>
      <w:numFmt w:val="bullet"/>
      <w:lvlText w:val="•"/>
      <w:lvlJc w:val="left"/>
      <w:pPr>
        <w:ind w:left="4316" w:hanging="286"/>
      </w:pPr>
      <w:rPr>
        <w:rFonts w:hint="default"/>
        <w:lang w:val="ru-RU" w:eastAsia="en-US" w:bidi="ar-SA"/>
      </w:rPr>
    </w:lvl>
    <w:lvl w:ilvl="5">
      <w:start w:val="0"/>
      <w:numFmt w:val="bullet"/>
      <w:lvlText w:val="•"/>
      <w:lvlJc w:val="left"/>
      <w:pPr>
        <w:ind w:left="5315" w:hanging="286"/>
      </w:pPr>
      <w:rPr>
        <w:rFonts w:hint="default"/>
        <w:lang w:val="ru-RU" w:eastAsia="en-US" w:bidi="ar-SA"/>
      </w:rPr>
    </w:lvl>
    <w:lvl w:ilvl="6">
      <w:start w:val="0"/>
      <w:numFmt w:val="bullet"/>
      <w:lvlText w:val="•"/>
      <w:lvlJc w:val="left"/>
      <w:pPr>
        <w:ind w:left="6314" w:hanging="286"/>
      </w:pPr>
      <w:rPr>
        <w:rFonts w:hint="default"/>
        <w:lang w:val="ru-RU" w:eastAsia="en-US" w:bidi="ar-SA"/>
      </w:rPr>
    </w:lvl>
    <w:lvl w:ilvl="7">
      <w:start w:val="0"/>
      <w:numFmt w:val="bullet"/>
      <w:lvlText w:val="•"/>
      <w:lvlJc w:val="left"/>
      <w:pPr>
        <w:ind w:left="7313" w:hanging="286"/>
      </w:pPr>
      <w:rPr>
        <w:rFonts w:hint="default"/>
        <w:lang w:val="ru-RU" w:eastAsia="en-US" w:bidi="ar-SA"/>
      </w:rPr>
    </w:lvl>
    <w:lvl w:ilvl="8">
      <w:start w:val="0"/>
      <w:numFmt w:val="bullet"/>
      <w:lvlText w:val="•"/>
      <w:lvlJc w:val="left"/>
      <w:pPr>
        <w:ind w:left="8312" w:hanging="286"/>
      </w:pPr>
      <w:rPr>
        <w:rFonts w:hint="default"/>
        <w:lang w:val="ru-RU" w:eastAsia="en-US" w:bidi="ar-SA"/>
      </w:rPr>
    </w:lvl>
  </w:abstractNum>
  <w:abstractNum w:abstractNumId="139">
    <w:multiLevelType w:val="hybridMultilevel"/>
    <w:lvl w:ilvl="0">
      <w:start w:val="0"/>
      <w:numFmt w:val="bullet"/>
      <w:lvlText w:val="-"/>
      <w:lvlJc w:val="left"/>
      <w:pPr>
        <w:ind w:left="324" w:hanging="137"/>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1319" w:hanging="137"/>
      </w:pPr>
      <w:rPr>
        <w:rFonts w:hint="default"/>
        <w:lang w:val="ru-RU" w:eastAsia="en-US" w:bidi="ar-SA"/>
      </w:rPr>
    </w:lvl>
    <w:lvl w:ilvl="2">
      <w:start w:val="0"/>
      <w:numFmt w:val="bullet"/>
      <w:lvlText w:val="•"/>
      <w:lvlJc w:val="left"/>
      <w:pPr>
        <w:ind w:left="2318" w:hanging="137"/>
      </w:pPr>
      <w:rPr>
        <w:rFonts w:hint="default"/>
        <w:lang w:val="ru-RU" w:eastAsia="en-US" w:bidi="ar-SA"/>
      </w:rPr>
    </w:lvl>
    <w:lvl w:ilvl="3">
      <w:start w:val="0"/>
      <w:numFmt w:val="bullet"/>
      <w:lvlText w:val="•"/>
      <w:lvlJc w:val="left"/>
      <w:pPr>
        <w:ind w:left="3317" w:hanging="137"/>
      </w:pPr>
      <w:rPr>
        <w:rFonts w:hint="default"/>
        <w:lang w:val="ru-RU" w:eastAsia="en-US" w:bidi="ar-SA"/>
      </w:rPr>
    </w:lvl>
    <w:lvl w:ilvl="4">
      <w:start w:val="0"/>
      <w:numFmt w:val="bullet"/>
      <w:lvlText w:val="•"/>
      <w:lvlJc w:val="left"/>
      <w:pPr>
        <w:ind w:left="4316" w:hanging="137"/>
      </w:pPr>
      <w:rPr>
        <w:rFonts w:hint="default"/>
        <w:lang w:val="ru-RU" w:eastAsia="en-US" w:bidi="ar-SA"/>
      </w:rPr>
    </w:lvl>
    <w:lvl w:ilvl="5">
      <w:start w:val="0"/>
      <w:numFmt w:val="bullet"/>
      <w:lvlText w:val="•"/>
      <w:lvlJc w:val="left"/>
      <w:pPr>
        <w:ind w:left="5315" w:hanging="137"/>
      </w:pPr>
      <w:rPr>
        <w:rFonts w:hint="default"/>
        <w:lang w:val="ru-RU" w:eastAsia="en-US" w:bidi="ar-SA"/>
      </w:rPr>
    </w:lvl>
    <w:lvl w:ilvl="6">
      <w:start w:val="0"/>
      <w:numFmt w:val="bullet"/>
      <w:lvlText w:val="•"/>
      <w:lvlJc w:val="left"/>
      <w:pPr>
        <w:ind w:left="6314" w:hanging="137"/>
      </w:pPr>
      <w:rPr>
        <w:rFonts w:hint="default"/>
        <w:lang w:val="ru-RU" w:eastAsia="en-US" w:bidi="ar-SA"/>
      </w:rPr>
    </w:lvl>
    <w:lvl w:ilvl="7">
      <w:start w:val="0"/>
      <w:numFmt w:val="bullet"/>
      <w:lvlText w:val="•"/>
      <w:lvlJc w:val="left"/>
      <w:pPr>
        <w:ind w:left="7313" w:hanging="137"/>
      </w:pPr>
      <w:rPr>
        <w:rFonts w:hint="default"/>
        <w:lang w:val="ru-RU" w:eastAsia="en-US" w:bidi="ar-SA"/>
      </w:rPr>
    </w:lvl>
    <w:lvl w:ilvl="8">
      <w:start w:val="0"/>
      <w:numFmt w:val="bullet"/>
      <w:lvlText w:val="•"/>
      <w:lvlJc w:val="left"/>
      <w:pPr>
        <w:ind w:left="8312" w:hanging="137"/>
      </w:pPr>
      <w:rPr>
        <w:rFonts w:hint="default"/>
        <w:lang w:val="ru-RU" w:eastAsia="en-US" w:bidi="ar-SA"/>
      </w:rPr>
    </w:lvl>
  </w:abstractNum>
  <w:abstractNum w:abstractNumId="138">
    <w:multiLevelType w:val="hybridMultilevel"/>
    <w:lvl w:ilvl="0">
      <w:start w:val="1"/>
      <w:numFmt w:val="decimal"/>
      <w:lvlText w:val="%1)"/>
      <w:lvlJc w:val="left"/>
      <w:pPr>
        <w:ind w:left="463" w:hanging="50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445" w:hanging="502"/>
      </w:pPr>
      <w:rPr>
        <w:rFonts w:hint="default"/>
        <w:lang w:val="ru-RU" w:eastAsia="en-US" w:bidi="ar-SA"/>
      </w:rPr>
    </w:lvl>
    <w:lvl w:ilvl="2">
      <w:start w:val="0"/>
      <w:numFmt w:val="bullet"/>
      <w:lvlText w:val="•"/>
      <w:lvlJc w:val="left"/>
      <w:pPr>
        <w:ind w:left="2430" w:hanging="502"/>
      </w:pPr>
      <w:rPr>
        <w:rFonts w:hint="default"/>
        <w:lang w:val="ru-RU" w:eastAsia="en-US" w:bidi="ar-SA"/>
      </w:rPr>
    </w:lvl>
    <w:lvl w:ilvl="3">
      <w:start w:val="0"/>
      <w:numFmt w:val="bullet"/>
      <w:lvlText w:val="•"/>
      <w:lvlJc w:val="left"/>
      <w:pPr>
        <w:ind w:left="3415" w:hanging="502"/>
      </w:pPr>
      <w:rPr>
        <w:rFonts w:hint="default"/>
        <w:lang w:val="ru-RU" w:eastAsia="en-US" w:bidi="ar-SA"/>
      </w:rPr>
    </w:lvl>
    <w:lvl w:ilvl="4">
      <w:start w:val="0"/>
      <w:numFmt w:val="bullet"/>
      <w:lvlText w:val="•"/>
      <w:lvlJc w:val="left"/>
      <w:pPr>
        <w:ind w:left="4400" w:hanging="502"/>
      </w:pPr>
      <w:rPr>
        <w:rFonts w:hint="default"/>
        <w:lang w:val="ru-RU" w:eastAsia="en-US" w:bidi="ar-SA"/>
      </w:rPr>
    </w:lvl>
    <w:lvl w:ilvl="5">
      <w:start w:val="0"/>
      <w:numFmt w:val="bullet"/>
      <w:lvlText w:val="•"/>
      <w:lvlJc w:val="left"/>
      <w:pPr>
        <w:ind w:left="5385" w:hanging="502"/>
      </w:pPr>
      <w:rPr>
        <w:rFonts w:hint="default"/>
        <w:lang w:val="ru-RU" w:eastAsia="en-US" w:bidi="ar-SA"/>
      </w:rPr>
    </w:lvl>
    <w:lvl w:ilvl="6">
      <w:start w:val="0"/>
      <w:numFmt w:val="bullet"/>
      <w:lvlText w:val="•"/>
      <w:lvlJc w:val="left"/>
      <w:pPr>
        <w:ind w:left="6370" w:hanging="502"/>
      </w:pPr>
      <w:rPr>
        <w:rFonts w:hint="default"/>
        <w:lang w:val="ru-RU" w:eastAsia="en-US" w:bidi="ar-SA"/>
      </w:rPr>
    </w:lvl>
    <w:lvl w:ilvl="7">
      <w:start w:val="0"/>
      <w:numFmt w:val="bullet"/>
      <w:lvlText w:val="•"/>
      <w:lvlJc w:val="left"/>
      <w:pPr>
        <w:ind w:left="7355" w:hanging="502"/>
      </w:pPr>
      <w:rPr>
        <w:rFonts w:hint="default"/>
        <w:lang w:val="ru-RU" w:eastAsia="en-US" w:bidi="ar-SA"/>
      </w:rPr>
    </w:lvl>
    <w:lvl w:ilvl="8">
      <w:start w:val="0"/>
      <w:numFmt w:val="bullet"/>
      <w:lvlText w:val="•"/>
      <w:lvlJc w:val="left"/>
      <w:pPr>
        <w:ind w:left="8340" w:hanging="502"/>
      </w:pPr>
      <w:rPr>
        <w:rFonts w:hint="default"/>
        <w:lang w:val="ru-RU" w:eastAsia="en-US" w:bidi="ar-SA"/>
      </w:rPr>
    </w:lvl>
  </w:abstractNum>
  <w:abstractNum w:abstractNumId="137">
    <w:multiLevelType w:val="hybridMultilevel"/>
    <w:lvl w:ilvl="0">
      <w:start w:val="0"/>
      <w:numFmt w:val="bullet"/>
      <w:lvlText w:val=""/>
      <w:lvlJc w:val="left"/>
      <w:pPr>
        <w:ind w:left="324" w:hanging="713"/>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319" w:hanging="713"/>
      </w:pPr>
      <w:rPr>
        <w:rFonts w:hint="default"/>
        <w:lang w:val="ru-RU" w:eastAsia="en-US" w:bidi="ar-SA"/>
      </w:rPr>
    </w:lvl>
    <w:lvl w:ilvl="2">
      <w:start w:val="0"/>
      <w:numFmt w:val="bullet"/>
      <w:lvlText w:val="•"/>
      <w:lvlJc w:val="left"/>
      <w:pPr>
        <w:ind w:left="2318" w:hanging="713"/>
      </w:pPr>
      <w:rPr>
        <w:rFonts w:hint="default"/>
        <w:lang w:val="ru-RU" w:eastAsia="en-US" w:bidi="ar-SA"/>
      </w:rPr>
    </w:lvl>
    <w:lvl w:ilvl="3">
      <w:start w:val="0"/>
      <w:numFmt w:val="bullet"/>
      <w:lvlText w:val="•"/>
      <w:lvlJc w:val="left"/>
      <w:pPr>
        <w:ind w:left="3317" w:hanging="713"/>
      </w:pPr>
      <w:rPr>
        <w:rFonts w:hint="default"/>
        <w:lang w:val="ru-RU" w:eastAsia="en-US" w:bidi="ar-SA"/>
      </w:rPr>
    </w:lvl>
    <w:lvl w:ilvl="4">
      <w:start w:val="0"/>
      <w:numFmt w:val="bullet"/>
      <w:lvlText w:val="•"/>
      <w:lvlJc w:val="left"/>
      <w:pPr>
        <w:ind w:left="4316" w:hanging="713"/>
      </w:pPr>
      <w:rPr>
        <w:rFonts w:hint="default"/>
        <w:lang w:val="ru-RU" w:eastAsia="en-US" w:bidi="ar-SA"/>
      </w:rPr>
    </w:lvl>
    <w:lvl w:ilvl="5">
      <w:start w:val="0"/>
      <w:numFmt w:val="bullet"/>
      <w:lvlText w:val="•"/>
      <w:lvlJc w:val="left"/>
      <w:pPr>
        <w:ind w:left="5315" w:hanging="713"/>
      </w:pPr>
      <w:rPr>
        <w:rFonts w:hint="default"/>
        <w:lang w:val="ru-RU" w:eastAsia="en-US" w:bidi="ar-SA"/>
      </w:rPr>
    </w:lvl>
    <w:lvl w:ilvl="6">
      <w:start w:val="0"/>
      <w:numFmt w:val="bullet"/>
      <w:lvlText w:val="•"/>
      <w:lvlJc w:val="left"/>
      <w:pPr>
        <w:ind w:left="6314" w:hanging="713"/>
      </w:pPr>
      <w:rPr>
        <w:rFonts w:hint="default"/>
        <w:lang w:val="ru-RU" w:eastAsia="en-US" w:bidi="ar-SA"/>
      </w:rPr>
    </w:lvl>
    <w:lvl w:ilvl="7">
      <w:start w:val="0"/>
      <w:numFmt w:val="bullet"/>
      <w:lvlText w:val="•"/>
      <w:lvlJc w:val="left"/>
      <w:pPr>
        <w:ind w:left="7313" w:hanging="713"/>
      </w:pPr>
      <w:rPr>
        <w:rFonts w:hint="default"/>
        <w:lang w:val="ru-RU" w:eastAsia="en-US" w:bidi="ar-SA"/>
      </w:rPr>
    </w:lvl>
    <w:lvl w:ilvl="8">
      <w:start w:val="0"/>
      <w:numFmt w:val="bullet"/>
      <w:lvlText w:val="•"/>
      <w:lvlJc w:val="left"/>
      <w:pPr>
        <w:ind w:left="8312" w:hanging="713"/>
      </w:pPr>
      <w:rPr>
        <w:rFonts w:hint="default"/>
        <w:lang w:val="ru-RU" w:eastAsia="en-US" w:bidi="ar-SA"/>
      </w:rPr>
    </w:lvl>
  </w:abstractNum>
  <w:abstractNum w:abstractNumId="136">
    <w:multiLevelType w:val="hybridMultilevel"/>
    <w:lvl w:ilvl="0">
      <w:start w:val="1"/>
      <w:numFmt w:val="decimal"/>
      <w:lvlText w:val="%1)"/>
      <w:lvlJc w:val="left"/>
      <w:pPr>
        <w:ind w:left="324" w:hanging="48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487"/>
      </w:pPr>
      <w:rPr>
        <w:rFonts w:hint="default"/>
        <w:lang w:val="ru-RU" w:eastAsia="en-US" w:bidi="ar-SA"/>
      </w:rPr>
    </w:lvl>
    <w:lvl w:ilvl="2">
      <w:start w:val="0"/>
      <w:numFmt w:val="bullet"/>
      <w:lvlText w:val="•"/>
      <w:lvlJc w:val="left"/>
      <w:pPr>
        <w:ind w:left="2318" w:hanging="487"/>
      </w:pPr>
      <w:rPr>
        <w:rFonts w:hint="default"/>
        <w:lang w:val="ru-RU" w:eastAsia="en-US" w:bidi="ar-SA"/>
      </w:rPr>
    </w:lvl>
    <w:lvl w:ilvl="3">
      <w:start w:val="0"/>
      <w:numFmt w:val="bullet"/>
      <w:lvlText w:val="•"/>
      <w:lvlJc w:val="left"/>
      <w:pPr>
        <w:ind w:left="3317" w:hanging="487"/>
      </w:pPr>
      <w:rPr>
        <w:rFonts w:hint="default"/>
        <w:lang w:val="ru-RU" w:eastAsia="en-US" w:bidi="ar-SA"/>
      </w:rPr>
    </w:lvl>
    <w:lvl w:ilvl="4">
      <w:start w:val="0"/>
      <w:numFmt w:val="bullet"/>
      <w:lvlText w:val="•"/>
      <w:lvlJc w:val="left"/>
      <w:pPr>
        <w:ind w:left="4316" w:hanging="487"/>
      </w:pPr>
      <w:rPr>
        <w:rFonts w:hint="default"/>
        <w:lang w:val="ru-RU" w:eastAsia="en-US" w:bidi="ar-SA"/>
      </w:rPr>
    </w:lvl>
    <w:lvl w:ilvl="5">
      <w:start w:val="0"/>
      <w:numFmt w:val="bullet"/>
      <w:lvlText w:val="•"/>
      <w:lvlJc w:val="left"/>
      <w:pPr>
        <w:ind w:left="5315" w:hanging="487"/>
      </w:pPr>
      <w:rPr>
        <w:rFonts w:hint="default"/>
        <w:lang w:val="ru-RU" w:eastAsia="en-US" w:bidi="ar-SA"/>
      </w:rPr>
    </w:lvl>
    <w:lvl w:ilvl="6">
      <w:start w:val="0"/>
      <w:numFmt w:val="bullet"/>
      <w:lvlText w:val="•"/>
      <w:lvlJc w:val="left"/>
      <w:pPr>
        <w:ind w:left="6314" w:hanging="487"/>
      </w:pPr>
      <w:rPr>
        <w:rFonts w:hint="default"/>
        <w:lang w:val="ru-RU" w:eastAsia="en-US" w:bidi="ar-SA"/>
      </w:rPr>
    </w:lvl>
    <w:lvl w:ilvl="7">
      <w:start w:val="0"/>
      <w:numFmt w:val="bullet"/>
      <w:lvlText w:val="•"/>
      <w:lvlJc w:val="left"/>
      <w:pPr>
        <w:ind w:left="7313" w:hanging="487"/>
      </w:pPr>
      <w:rPr>
        <w:rFonts w:hint="default"/>
        <w:lang w:val="ru-RU" w:eastAsia="en-US" w:bidi="ar-SA"/>
      </w:rPr>
    </w:lvl>
    <w:lvl w:ilvl="8">
      <w:start w:val="0"/>
      <w:numFmt w:val="bullet"/>
      <w:lvlText w:val="•"/>
      <w:lvlJc w:val="left"/>
      <w:pPr>
        <w:ind w:left="8312" w:hanging="487"/>
      </w:pPr>
      <w:rPr>
        <w:rFonts w:hint="default"/>
        <w:lang w:val="ru-RU" w:eastAsia="en-US" w:bidi="ar-SA"/>
      </w:rPr>
    </w:lvl>
  </w:abstractNum>
  <w:abstractNum w:abstractNumId="135">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34">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33">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32">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31">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30">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29">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28">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27">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26">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25">
    <w:multiLevelType w:val="hybridMultilevel"/>
    <w:lvl w:ilvl="0">
      <w:start w:val="1"/>
      <w:numFmt w:val="decimal"/>
      <w:lvlText w:val="%1)"/>
      <w:lvlJc w:val="left"/>
      <w:pPr>
        <w:ind w:left="1289" w:hanging="260"/>
        <w:jc w:val="righ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24">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23">
    <w:multiLevelType w:val="hybridMultilevel"/>
    <w:lvl w:ilvl="0">
      <w:start w:val="1"/>
      <w:numFmt w:val="decimal"/>
      <w:lvlText w:val="%1)."/>
      <w:lvlJc w:val="left"/>
      <w:pPr>
        <w:ind w:left="324" w:hanging="336"/>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36"/>
      </w:pPr>
      <w:rPr>
        <w:rFonts w:hint="default"/>
        <w:lang w:val="ru-RU" w:eastAsia="en-US" w:bidi="ar-SA"/>
      </w:rPr>
    </w:lvl>
    <w:lvl w:ilvl="2">
      <w:start w:val="0"/>
      <w:numFmt w:val="bullet"/>
      <w:lvlText w:val="•"/>
      <w:lvlJc w:val="left"/>
      <w:pPr>
        <w:ind w:left="2318" w:hanging="336"/>
      </w:pPr>
      <w:rPr>
        <w:rFonts w:hint="default"/>
        <w:lang w:val="ru-RU" w:eastAsia="en-US" w:bidi="ar-SA"/>
      </w:rPr>
    </w:lvl>
    <w:lvl w:ilvl="3">
      <w:start w:val="0"/>
      <w:numFmt w:val="bullet"/>
      <w:lvlText w:val="•"/>
      <w:lvlJc w:val="left"/>
      <w:pPr>
        <w:ind w:left="3317" w:hanging="336"/>
      </w:pPr>
      <w:rPr>
        <w:rFonts w:hint="default"/>
        <w:lang w:val="ru-RU" w:eastAsia="en-US" w:bidi="ar-SA"/>
      </w:rPr>
    </w:lvl>
    <w:lvl w:ilvl="4">
      <w:start w:val="0"/>
      <w:numFmt w:val="bullet"/>
      <w:lvlText w:val="•"/>
      <w:lvlJc w:val="left"/>
      <w:pPr>
        <w:ind w:left="4316" w:hanging="336"/>
      </w:pPr>
      <w:rPr>
        <w:rFonts w:hint="default"/>
        <w:lang w:val="ru-RU" w:eastAsia="en-US" w:bidi="ar-SA"/>
      </w:rPr>
    </w:lvl>
    <w:lvl w:ilvl="5">
      <w:start w:val="0"/>
      <w:numFmt w:val="bullet"/>
      <w:lvlText w:val="•"/>
      <w:lvlJc w:val="left"/>
      <w:pPr>
        <w:ind w:left="5315" w:hanging="336"/>
      </w:pPr>
      <w:rPr>
        <w:rFonts w:hint="default"/>
        <w:lang w:val="ru-RU" w:eastAsia="en-US" w:bidi="ar-SA"/>
      </w:rPr>
    </w:lvl>
    <w:lvl w:ilvl="6">
      <w:start w:val="0"/>
      <w:numFmt w:val="bullet"/>
      <w:lvlText w:val="•"/>
      <w:lvlJc w:val="left"/>
      <w:pPr>
        <w:ind w:left="6314" w:hanging="336"/>
      </w:pPr>
      <w:rPr>
        <w:rFonts w:hint="default"/>
        <w:lang w:val="ru-RU" w:eastAsia="en-US" w:bidi="ar-SA"/>
      </w:rPr>
    </w:lvl>
    <w:lvl w:ilvl="7">
      <w:start w:val="0"/>
      <w:numFmt w:val="bullet"/>
      <w:lvlText w:val="•"/>
      <w:lvlJc w:val="left"/>
      <w:pPr>
        <w:ind w:left="7313" w:hanging="336"/>
      </w:pPr>
      <w:rPr>
        <w:rFonts w:hint="default"/>
        <w:lang w:val="ru-RU" w:eastAsia="en-US" w:bidi="ar-SA"/>
      </w:rPr>
    </w:lvl>
    <w:lvl w:ilvl="8">
      <w:start w:val="0"/>
      <w:numFmt w:val="bullet"/>
      <w:lvlText w:val="•"/>
      <w:lvlJc w:val="left"/>
      <w:pPr>
        <w:ind w:left="8312" w:hanging="336"/>
      </w:pPr>
      <w:rPr>
        <w:rFonts w:hint="default"/>
        <w:lang w:val="ru-RU" w:eastAsia="en-US" w:bidi="ar-SA"/>
      </w:rPr>
    </w:lvl>
  </w:abstractNum>
  <w:abstractNum w:abstractNumId="122">
    <w:multiLevelType w:val="hybridMultilevel"/>
    <w:lvl w:ilvl="0">
      <w:start w:val="1"/>
      <w:numFmt w:val="decimal"/>
      <w:lvlText w:val="%1)."/>
      <w:lvlJc w:val="left"/>
      <w:pPr>
        <w:ind w:left="324" w:hanging="39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99"/>
      </w:pPr>
      <w:rPr>
        <w:rFonts w:hint="default"/>
        <w:lang w:val="ru-RU" w:eastAsia="en-US" w:bidi="ar-SA"/>
      </w:rPr>
    </w:lvl>
    <w:lvl w:ilvl="2">
      <w:start w:val="0"/>
      <w:numFmt w:val="bullet"/>
      <w:lvlText w:val="•"/>
      <w:lvlJc w:val="left"/>
      <w:pPr>
        <w:ind w:left="2318" w:hanging="399"/>
      </w:pPr>
      <w:rPr>
        <w:rFonts w:hint="default"/>
        <w:lang w:val="ru-RU" w:eastAsia="en-US" w:bidi="ar-SA"/>
      </w:rPr>
    </w:lvl>
    <w:lvl w:ilvl="3">
      <w:start w:val="0"/>
      <w:numFmt w:val="bullet"/>
      <w:lvlText w:val="•"/>
      <w:lvlJc w:val="left"/>
      <w:pPr>
        <w:ind w:left="3317" w:hanging="399"/>
      </w:pPr>
      <w:rPr>
        <w:rFonts w:hint="default"/>
        <w:lang w:val="ru-RU" w:eastAsia="en-US" w:bidi="ar-SA"/>
      </w:rPr>
    </w:lvl>
    <w:lvl w:ilvl="4">
      <w:start w:val="0"/>
      <w:numFmt w:val="bullet"/>
      <w:lvlText w:val="•"/>
      <w:lvlJc w:val="left"/>
      <w:pPr>
        <w:ind w:left="4316" w:hanging="399"/>
      </w:pPr>
      <w:rPr>
        <w:rFonts w:hint="default"/>
        <w:lang w:val="ru-RU" w:eastAsia="en-US" w:bidi="ar-SA"/>
      </w:rPr>
    </w:lvl>
    <w:lvl w:ilvl="5">
      <w:start w:val="0"/>
      <w:numFmt w:val="bullet"/>
      <w:lvlText w:val="•"/>
      <w:lvlJc w:val="left"/>
      <w:pPr>
        <w:ind w:left="5315" w:hanging="399"/>
      </w:pPr>
      <w:rPr>
        <w:rFonts w:hint="default"/>
        <w:lang w:val="ru-RU" w:eastAsia="en-US" w:bidi="ar-SA"/>
      </w:rPr>
    </w:lvl>
    <w:lvl w:ilvl="6">
      <w:start w:val="0"/>
      <w:numFmt w:val="bullet"/>
      <w:lvlText w:val="•"/>
      <w:lvlJc w:val="left"/>
      <w:pPr>
        <w:ind w:left="6314" w:hanging="399"/>
      </w:pPr>
      <w:rPr>
        <w:rFonts w:hint="default"/>
        <w:lang w:val="ru-RU" w:eastAsia="en-US" w:bidi="ar-SA"/>
      </w:rPr>
    </w:lvl>
    <w:lvl w:ilvl="7">
      <w:start w:val="0"/>
      <w:numFmt w:val="bullet"/>
      <w:lvlText w:val="•"/>
      <w:lvlJc w:val="left"/>
      <w:pPr>
        <w:ind w:left="7313" w:hanging="399"/>
      </w:pPr>
      <w:rPr>
        <w:rFonts w:hint="default"/>
        <w:lang w:val="ru-RU" w:eastAsia="en-US" w:bidi="ar-SA"/>
      </w:rPr>
    </w:lvl>
    <w:lvl w:ilvl="8">
      <w:start w:val="0"/>
      <w:numFmt w:val="bullet"/>
      <w:lvlText w:val="•"/>
      <w:lvlJc w:val="left"/>
      <w:pPr>
        <w:ind w:left="8312" w:hanging="399"/>
      </w:pPr>
      <w:rPr>
        <w:rFonts w:hint="default"/>
        <w:lang w:val="ru-RU" w:eastAsia="en-US" w:bidi="ar-SA"/>
      </w:rPr>
    </w:lvl>
  </w:abstractNum>
  <w:abstractNum w:abstractNumId="121">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20">
    <w:multiLevelType w:val="hybridMultilevel"/>
    <w:lvl w:ilvl="0">
      <w:start w:val="1"/>
      <w:numFmt w:val="decimal"/>
      <w:lvlText w:val="%1)."/>
      <w:lvlJc w:val="left"/>
      <w:pPr>
        <w:ind w:left="324" w:hanging="3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08"/>
      </w:pPr>
      <w:rPr>
        <w:rFonts w:hint="default"/>
        <w:lang w:val="ru-RU" w:eastAsia="en-US" w:bidi="ar-SA"/>
      </w:rPr>
    </w:lvl>
    <w:lvl w:ilvl="2">
      <w:start w:val="0"/>
      <w:numFmt w:val="bullet"/>
      <w:lvlText w:val="•"/>
      <w:lvlJc w:val="left"/>
      <w:pPr>
        <w:ind w:left="2318" w:hanging="308"/>
      </w:pPr>
      <w:rPr>
        <w:rFonts w:hint="default"/>
        <w:lang w:val="ru-RU" w:eastAsia="en-US" w:bidi="ar-SA"/>
      </w:rPr>
    </w:lvl>
    <w:lvl w:ilvl="3">
      <w:start w:val="0"/>
      <w:numFmt w:val="bullet"/>
      <w:lvlText w:val="•"/>
      <w:lvlJc w:val="left"/>
      <w:pPr>
        <w:ind w:left="3317" w:hanging="308"/>
      </w:pPr>
      <w:rPr>
        <w:rFonts w:hint="default"/>
        <w:lang w:val="ru-RU" w:eastAsia="en-US" w:bidi="ar-SA"/>
      </w:rPr>
    </w:lvl>
    <w:lvl w:ilvl="4">
      <w:start w:val="0"/>
      <w:numFmt w:val="bullet"/>
      <w:lvlText w:val="•"/>
      <w:lvlJc w:val="left"/>
      <w:pPr>
        <w:ind w:left="4316" w:hanging="308"/>
      </w:pPr>
      <w:rPr>
        <w:rFonts w:hint="default"/>
        <w:lang w:val="ru-RU" w:eastAsia="en-US" w:bidi="ar-SA"/>
      </w:rPr>
    </w:lvl>
    <w:lvl w:ilvl="5">
      <w:start w:val="0"/>
      <w:numFmt w:val="bullet"/>
      <w:lvlText w:val="•"/>
      <w:lvlJc w:val="left"/>
      <w:pPr>
        <w:ind w:left="5315" w:hanging="308"/>
      </w:pPr>
      <w:rPr>
        <w:rFonts w:hint="default"/>
        <w:lang w:val="ru-RU" w:eastAsia="en-US" w:bidi="ar-SA"/>
      </w:rPr>
    </w:lvl>
    <w:lvl w:ilvl="6">
      <w:start w:val="0"/>
      <w:numFmt w:val="bullet"/>
      <w:lvlText w:val="•"/>
      <w:lvlJc w:val="left"/>
      <w:pPr>
        <w:ind w:left="6314" w:hanging="308"/>
      </w:pPr>
      <w:rPr>
        <w:rFonts w:hint="default"/>
        <w:lang w:val="ru-RU" w:eastAsia="en-US" w:bidi="ar-SA"/>
      </w:rPr>
    </w:lvl>
    <w:lvl w:ilvl="7">
      <w:start w:val="0"/>
      <w:numFmt w:val="bullet"/>
      <w:lvlText w:val="•"/>
      <w:lvlJc w:val="left"/>
      <w:pPr>
        <w:ind w:left="7313" w:hanging="308"/>
      </w:pPr>
      <w:rPr>
        <w:rFonts w:hint="default"/>
        <w:lang w:val="ru-RU" w:eastAsia="en-US" w:bidi="ar-SA"/>
      </w:rPr>
    </w:lvl>
    <w:lvl w:ilvl="8">
      <w:start w:val="0"/>
      <w:numFmt w:val="bullet"/>
      <w:lvlText w:val="•"/>
      <w:lvlJc w:val="left"/>
      <w:pPr>
        <w:ind w:left="8312" w:hanging="308"/>
      </w:pPr>
      <w:rPr>
        <w:rFonts w:hint="default"/>
        <w:lang w:val="ru-RU" w:eastAsia="en-US" w:bidi="ar-SA"/>
      </w:rPr>
    </w:lvl>
  </w:abstractNum>
  <w:abstractNum w:abstractNumId="119">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18">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17">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16">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15">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14">
    <w:multiLevelType w:val="hybridMultilevel"/>
    <w:lvl w:ilvl="0">
      <w:start w:val="1"/>
      <w:numFmt w:val="decimal"/>
      <w:lvlText w:val="%1)."/>
      <w:lvlJc w:val="left"/>
      <w:pPr>
        <w:ind w:left="324" w:hanging="39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91"/>
      </w:pPr>
      <w:rPr>
        <w:rFonts w:hint="default"/>
        <w:lang w:val="ru-RU" w:eastAsia="en-US" w:bidi="ar-SA"/>
      </w:rPr>
    </w:lvl>
    <w:lvl w:ilvl="2">
      <w:start w:val="0"/>
      <w:numFmt w:val="bullet"/>
      <w:lvlText w:val="•"/>
      <w:lvlJc w:val="left"/>
      <w:pPr>
        <w:ind w:left="2318" w:hanging="391"/>
      </w:pPr>
      <w:rPr>
        <w:rFonts w:hint="default"/>
        <w:lang w:val="ru-RU" w:eastAsia="en-US" w:bidi="ar-SA"/>
      </w:rPr>
    </w:lvl>
    <w:lvl w:ilvl="3">
      <w:start w:val="0"/>
      <w:numFmt w:val="bullet"/>
      <w:lvlText w:val="•"/>
      <w:lvlJc w:val="left"/>
      <w:pPr>
        <w:ind w:left="3317" w:hanging="391"/>
      </w:pPr>
      <w:rPr>
        <w:rFonts w:hint="default"/>
        <w:lang w:val="ru-RU" w:eastAsia="en-US" w:bidi="ar-SA"/>
      </w:rPr>
    </w:lvl>
    <w:lvl w:ilvl="4">
      <w:start w:val="0"/>
      <w:numFmt w:val="bullet"/>
      <w:lvlText w:val="•"/>
      <w:lvlJc w:val="left"/>
      <w:pPr>
        <w:ind w:left="4316" w:hanging="391"/>
      </w:pPr>
      <w:rPr>
        <w:rFonts w:hint="default"/>
        <w:lang w:val="ru-RU" w:eastAsia="en-US" w:bidi="ar-SA"/>
      </w:rPr>
    </w:lvl>
    <w:lvl w:ilvl="5">
      <w:start w:val="0"/>
      <w:numFmt w:val="bullet"/>
      <w:lvlText w:val="•"/>
      <w:lvlJc w:val="left"/>
      <w:pPr>
        <w:ind w:left="5315" w:hanging="391"/>
      </w:pPr>
      <w:rPr>
        <w:rFonts w:hint="default"/>
        <w:lang w:val="ru-RU" w:eastAsia="en-US" w:bidi="ar-SA"/>
      </w:rPr>
    </w:lvl>
    <w:lvl w:ilvl="6">
      <w:start w:val="0"/>
      <w:numFmt w:val="bullet"/>
      <w:lvlText w:val="•"/>
      <w:lvlJc w:val="left"/>
      <w:pPr>
        <w:ind w:left="6314" w:hanging="391"/>
      </w:pPr>
      <w:rPr>
        <w:rFonts w:hint="default"/>
        <w:lang w:val="ru-RU" w:eastAsia="en-US" w:bidi="ar-SA"/>
      </w:rPr>
    </w:lvl>
    <w:lvl w:ilvl="7">
      <w:start w:val="0"/>
      <w:numFmt w:val="bullet"/>
      <w:lvlText w:val="•"/>
      <w:lvlJc w:val="left"/>
      <w:pPr>
        <w:ind w:left="7313" w:hanging="391"/>
      </w:pPr>
      <w:rPr>
        <w:rFonts w:hint="default"/>
        <w:lang w:val="ru-RU" w:eastAsia="en-US" w:bidi="ar-SA"/>
      </w:rPr>
    </w:lvl>
    <w:lvl w:ilvl="8">
      <w:start w:val="0"/>
      <w:numFmt w:val="bullet"/>
      <w:lvlText w:val="•"/>
      <w:lvlJc w:val="left"/>
      <w:pPr>
        <w:ind w:left="8312" w:hanging="391"/>
      </w:pPr>
      <w:rPr>
        <w:rFonts w:hint="default"/>
        <w:lang w:val="ru-RU" w:eastAsia="en-US" w:bidi="ar-SA"/>
      </w:rPr>
    </w:lvl>
  </w:abstractNum>
  <w:abstractNum w:abstractNumId="113">
    <w:multiLevelType w:val="hybridMultilevel"/>
    <w:lvl w:ilvl="0">
      <w:start w:val="1"/>
      <w:numFmt w:val="decimal"/>
      <w:lvlText w:val="%1)."/>
      <w:lvlJc w:val="left"/>
      <w:pPr>
        <w:ind w:left="1377" w:hanging="348"/>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73" w:hanging="348"/>
      </w:pPr>
      <w:rPr>
        <w:rFonts w:hint="default"/>
        <w:lang w:val="ru-RU" w:eastAsia="en-US" w:bidi="ar-SA"/>
      </w:rPr>
    </w:lvl>
    <w:lvl w:ilvl="2">
      <w:start w:val="0"/>
      <w:numFmt w:val="bullet"/>
      <w:lvlText w:val="•"/>
      <w:lvlJc w:val="left"/>
      <w:pPr>
        <w:ind w:left="3166" w:hanging="348"/>
      </w:pPr>
      <w:rPr>
        <w:rFonts w:hint="default"/>
        <w:lang w:val="ru-RU" w:eastAsia="en-US" w:bidi="ar-SA"/>
      </w:rPr>
    </w:lvl>
    <w:lvl w:ilvl="3">
      <w:start w:val="0"/>
      <w:numFmt w:val="bullet"/>
      <w:lvlText w:val="•"/>
      <w:lvlJc w:val="left"/>
      <w:pPr>
        <w:ind w:left="4059" w:hanging="348"/>
      </w:pPr>
      <w:rPr>
        <w:rFonts w:hint="default"/>
        <w:lang w:val="ru-RU" w:eastAsia="en-US" w:bidi="ar-SA"/>
      </w:rPr>
    </w:lvl>
    <w:lvl w:ilvl="4">
      <w:start w:val="0"/>
      <w:numFmt w:val="bullet"/>
      <w:lvlText w:val="•"/>
      <w:lvlJc w:val="left"/>
      <w:pPr>
        <w:ind w:left="4952" w:hanging="348"/>
      </w:pPr>
      <w:rPr>
        <w:rFonts w:hint="default"/>
        <w:lang w:val="ru-RU" w:eastAsia="en-US" w:bidi="ar-SA"/>
      </w:rPr>
    </w:lvl>
    <w:lvl w:ilvl="5">
      <w:start w:val="0"/>
      <w:numFmt w:val="bullet"/>
      <w:lvlText w:val="•"/>
      <w:lvlJc w:val="left"/>
      <w:pPr>
        <w:ind w:left="5845" w:hanging="348"/>
      </w:pPr>
      <w:rPr>
        <w:rFonts w:hint="default"/>
        <w:lang w:val="ru-RU" w:eastAsia="en-US" w:bidi="ar-SA"/>
      </w:rPr>
    </w:lvl>
    <w:lvl w:ilvl="6">
      <w:start w:val="0"/>
      <w:numFmt w:val="bullet"/>
      <w:lvlText w:val="•"/>
      <w:lvlJc w:val="left"/>
      <w:pPr>
        <w:ind w:left="6738" w:hanging="348"/>
      </w:pPr>
      <w:rPr>
        <w:rFonts w:hint="default"/>
        <w:lang w:val="ru-RU" w:eastAsia="en-US" w:bidi="ar-SA"/>
      </w:rPr>
    </w:lvl>
    <w:lvl w:ilvl="7">
      <w:start w:val="0"/>
      <w:numFmt w:val="bullet"/>
      <w:lvlText w:val="•"/>
      <w:lvlJc w:val="left"/>
      <w:pPr>
        <w:ind w:left="7631" w:hanging="348"/>
      </w:pPr>
      <w:rPr>
        <w:rFonts w:hint="default"/>
        <w:lang w:val="ru-RU" w:eastAsia="en-US" w:bidi="ar-SA"/>
      </w:rPr>
    </w:lvl>
    <w:lvl w:ilvl="8">
      <w:start w:val="0"/>
      <w:numFmt w:val="bullet"/>
      <w:lvlText w:val="•"/>
      <w:lvlJc w:val="left"/>
      <w:pPr>
        <w:ind w:left="8524" w:hanging="348"/>
      </w:pPr>
      <w:rPr>
        <w:rFonts w:hint="default"/>
        <w:lang w:val="ru-RU" w:eastAsia="en-US" w:bidi="ar-SA"/>
      </w:rPr>
    </w:lvl>
  </w:abstractNum>
  <w:abstractNum w:abstractNumId="112">
    <w:multiLevelType w:val="hybridMultilevel"/>
    <w:lvl w:ilvl="0">
      <w:start w:val="1"/>
      <w:numFmt w:val="decimal"/>
      <w:lvlText w:val="%1)."/>
      <w:lvlJc w:val="left"/>
      <w:pPr>
        <w:ind w:left="324" w:hanging="33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39"/>
      </w:pPr>
      <w:rPr>
        <w:rFonts w:hint="default"/>
        <w:lang w:val="ru-RU" w:eastAsia="en-US" w:bidi="ar-SA"/>
      </w:rPr>
    </w:lvl>
    <w:lvl w:ilvl="2">
      <w:start w:val="0"/>
      <w:numFmt w:val="bullet"/>
      <w:lvlText w:val="•"/>
      <w:lvlJc w:val="left"/>
      <w:pPr>
        <w:ind w:left="2318" w:hanging="339"/>
      </w:pPr>
      <w:rPr>
        <w:rFonts w:hint="default"/>
        <w:lang w:val="ru-RU" w:eastAsia="en-US" w:bidi="ar-SA"/>
      </w:rPr>
    </w:lvl>
    <w:lvl w:ilvl="3">
      <w:start w:val="0"/>
      <w:numFmt w:val="bullet"/>
      <w:lvlText w:val="•"/>
      <w:lvlJc w:val="left"/>
      <w:pPr>
        <w:ind w:left="3317" w:hanging="339"/>
      </w:pPr>
      <w:rPr>
        <w:rFonts w:hint="default"/>
        <w:lang w:val="ru-RU" w:eastAsia="en-US" w:bidi="ar-SA"/>
      </w:rPr>
    </w:lvl>
    <w:lvl w:ilvl="4">
      <w:start w:val="0"/>
      <w:numFmt w:val="bullet"/>
      <w:lvlText w:val="•"/>
      <w:lvlJc w:val="left"/>
      <w:pPr>
        <w:ind w:left="4316" w:hanging="339"/>
      </w:pPr>
      <w:rPr>
        <w:rFonts w:hint="default"/>
        <w:lang w:val="ru-RU" w:eastAsia="en-US" w:bidi="ar-SA"/>
      </w:rPr>
    </w:lvl>
    <w:lvl w:ilvl="5">
      <w:start w:val="0"/>
      <w:numFmt w:val="bullet"/>
      <w:lvlText w:val="•"/>
      <w:lvlJc w:val="left"/>
      <w:pPr>
        <w:ind w:left="5315" w:hanging="339"/>
      </w:pPr>
      <w:rPr>
        <w:rFonts w:hint="default"/>
        <w:lang w:val="ru-RU" w:eastAsia="en-US" w:bidi="ar-SA"/>
      </w:rPr>
    </w:lvl>
    <w:lvl w:ilvl="6">
      <w:start w:val="0"/>
      <w:numFmt w:val="bullet"/>
      <w:lvlText w:val="•"/>
      <w:lvlJc w:val="left"/>
      <w:pPr>
        <w:ind w:left="6314" w:hanging="339"/>
      </w:pPr>
      <w:rPr>
        <w:rFonts w:hint="default"/>
        <w:lang w:val="ru-RU" w:eastAsia="en-US" w:bidi="ar-SA"/>
      </w:rPr>
    </w:lvl>
    <w:lvl w:ilvl="7">
      <w:start w:val="0"/>
      <w:numFmt w:val="bullet"/>
      <w:lvlText w:val="•"/>
      <w:lvlJc w:val="left"/>
      <w:pPr>
        <w:ind w:left="7313" w:hanging="339"/>
      </w:pPr>
      <w:rPr>
        <w:rFonts w:hint="default"/>
        <w:lang w:val="ru-RU" w:eastAsia="en-US" w:bidi="ar-SA"/>
      </w:rPr>
    </w:lvl>
    <w:lvl w:ilvl="8">
      <w:start w:val="0"/>
      <w:numFmt w:val="bullet"/>
      <w:lvlText w:val="•"/>
      <w:lvlJc w:val="left"/>
      <w:pPr>
        <w:ind w:left="8312" w:hanging="339"/>
      </w:pPr>
      <w:rPr>
        <w:rFonts w:hint="default"/>
        <w:lang w:val="ru-RU" w:eastAsia="en-US" w:bidi="ar-SA"/>
      </w:rPr>
    </w:lvl>
  </w:abstractNum>
  <w:abstractNum w:abstractNumId="111">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10">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09">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08">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07">
    <w:multiLevelType w:val="hybridMultilevel"/>
    <w:lvl w:ilvl="0">
      <w:start w:val="1"/>
      <w:numFmt w:val="decimal"/>
      <w:lvlText w:val="%1)."/>
      <w:lvlJc w:val="left"/>
      <w:pPr>
        <w:ind w:left="324" w:hanging="39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91"/>
      </w:pPr>
      <w:rPr>
        <w:rFonts w:hint="default"/>
        <w:lang w:val="ru-RU" w:eastAsia="en-US" w:bidi="ar-SA"/>
      </w:rPr>
    </w:lvl>
    <w:lvl w:ilvl="2">
      <w:start w:val="0"/>
      <w:numFmt w:val="bullet"/>
      <w:lvlText w:val="•"/>
      <w:lvlJc w:val="left"/>
      <w:pPr>
        <w:ind w:left="2318" w:hanging="391"/>
      </w:pPr>
      <w:rPr>
        <w:rFonts w:hint="default"/>
        <w:lang w:val="ru-RU" w:eastAsia="en-US" w:bidi="ar-SA"/>
      </w:rPr>
    </w:lvl>
    <w:lvl w:ilvl="3">
      <w:start w:val="0"/>
      <w:numFmt w:val="bullet"/>
      <w:lvlText w:val="•"/>
      <w:lvlJc w:val="left"/>
      <w:pPr>
        <w:ind w:left="3317" w:hanging="391"/>
      </w:pPr>
      <w:rPr>
        <w:rFonts w:hint="default"/>
        <w:lang w:val="ru-RU" w:eastAsia="en-US" w:bidi="ar-SA"/>
      </w:rPr>
    </w:lvl>
    <w:lvl w:ilvl="4">
      <w:start w:val="0"/>
      <w:numFmt w:val="bullet"/>
      <w:lvlText w:val="•"/>
      <w:lvlJc w:val="left"/>
      <w:pPr>
        <w:ind w:left="4316" w:hanging="391"/>
      </w:pPr>
      <w:rPr>
        <w:rFonts w:hint="default"/>
        <w:lang w:val="ru-RU" w:eastAsia="en-US" w:bidi="ar-SA"/>
      </w:rPr>
    </w:lvl>
    <w:lvl w:ilvl="5">
      <w:start w:val="0"/>
      <w:numFmt w:val="bullet"/>
      <w:lvlText w:val="•"/>
      <w:lvlJc w:val="left"/>
      <w:pPr>
        <w:ind w:left="5315" w:hanging="391"/>
      </w:pPr>
      <w:rPr>
        <w:rFonts w:hint="default"/>
        <w:lang w:val="ru-RU" w:eastAsia="en-US" w:bidi="ar-SA"/>
      </w:rPr>
    </w:lvl>
    <w:lvl w:ilvl="6">
      <w:start w:val="0"/>
      <w:numFmt w:val="bullet"/>
      <w:lvlText w:val="•"/>
      <w:lvlJc w:val="left"/>
      <w:pPr>
        <w:ind w:left="6314" w:hanging="391"/>
      </w:pPr>
      <w:rPr>
        <w:rFonts w:hint="default"/>
        <w:lang w:val="ru-RU" w:eastAsia="en-US" w:bidi="ar-SA"/>
      </w:rPr>
    </w:lvl>
    <w:lvl w:ilvl="7">
      <w:start w:val="0"/>
      <w:numFmt w:val="bullet"/>
      <w:lvlText w:val="•"/>
      <w:lvlJc w:val="left"/>
      <w:pPr>
        <w:ind w:left="7313" w:hanging="391"/>
      </w:pPr>
      <w:rPr>
        <w:rFonts w:hint="default"/>
        <w:lang w:val="ru-RU" w:eastAsia="en-US" w:bidi="ar-SA"/>
      </w:rPr>
    </w:lvl>
    <w:lvl w:ilvl="8">
      <w:start w:val="0"/>
      <w:numFmt w:val="bullet"/>
      <w:lvlText w:val="•"/>
      <w:lvlJc w:val="left"/>
      <w:pPr>
        <w:ind w:left="8312" w:hanging="391"/>
      </w:pPr>
      <w:rPr>
        <w:rFonts w:hint="default"/>
        <w:lang w:val="ru-RU" w:eastAsia="en-US" w:bidi="ar-SA"/>
      </w:rPr>
    </w:lvl>
  </w:abstractNum>
  <w:abstractNum w:abstractNumId="106">
    <w:multiLevelType w:val="hybridMultilevel"/>
    <w:lvl w:ilvl="0">
      <w:start w:val="1"/>
      <w:numFmt w:val="decimal"/>
      <w:lvlText w:val="%1)."/>
      <w:lvlJc w:val="left"/>
      <w:pPr>
        <w:ind w:left="324" w:hanging="3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79"/>
      </w:pPr>
      <w:rPr>
        <w:rFonts w:hint="default"/>
        <w:lang w:val="ru-RU" w:eastAsia="en-US" w:bidi="ar-SA"/>
      </w:rPr>
    </w:lvl>
    <w:lvl w:ilvl="2">
      <w:start w:val="0"/>
      <w:numFmt w:val="bullet"/>
      <w:lvlText w:val="•"/>
      <w:lvlJc w:val="left"/>
      <w:pPr>
        <w:ind w:left="2318" w:hanging="379"/>
      </w:pPr>
      <w:rPr>
        <w:rFonts w:hint="default"/>
        <w:lang w:val="ru-RU" w:eastAsia="en-US" w:bidi="ar-SA"/>
      </w:rPr>
    </w:lvl>
    <w:lvl w:ilvl="3">
      <w:start w:val="0"/>
      <w:numFmt w:val="bullet"/>
      <w:lvlText w:val="•"/>
      <w:lvlJc w:val="left"/>
      <w:pPr>
        <w:ind w:left="3317" w:hanging="379"/>
      </w:pPr>
      <w:rPr>
        <w:rFonts w:hint="default"/>
        <w:lang w:val="ru-RU" w:eastAsia="en-US" w:bidi="ar-SA"/>
      </w:rPr>
    </w:lvl>
    <w:lvl w:ilvl="4">
      <w:start w:val="0"/>
      <w:numFmt w:val="bullet"/>
      <w:lvlText w:val="•"/>
      <w:lvlJc w:val="left"/>
      <w:pPr>
        <w:ind w:left="4316" w:hanging="379"/>
      </w:pPr>
      <w:rPr>
        <w:rFonts w:hint="default"/>
        <w:lang w:val="ru-RU" w:eastAsia="en-US" w:bidi="ar-SA"/>
      </w:rPr>
    </w:lvl>
    <w:lvl w:ilvl="5">
      <w:start w:val="0"/>
      <w:numFmt w:val="bullet"/>
      <w:lvlText w:val="•"/>
      <w:lvlJc w:val="left"/>
      <w:pPr>
        <w:ind w:left="5315" w:hanging="379"/>
      </w:pPr>
      <w:rPr>
        <w:rFonts w:hint="default"/>
        <w:lang w:val="ru-RU" w:eastAsia="en-US" w:bidi="ar-SA"/>
      </w:rPr>
    </w:lvl>
    <w:lvl w:ilvl="6">
      <w:start w:val="0"/>
      <w:numFmt w:val="bullet"/>
      <w:lvlText w:val="•"/>
      <w:lvlJc w:val="left"/>
      <w:pPr>
        <w:ind w:left="6314" w:hanging="379"/>
      </w:pPr>
      <w:rPr>
        <w:rFonts w:hint="default"/>
        <w:lang w:val="ru-RU" w:eastAsia="en-US" w:bidi="ar-SA"/>
      </w:rPr>
    </w:lvl>
    <w:lvl w:ilvl="7">
      <w:start w:val="0"/>
      <w:numFmt w:val="bullet"/>
      <w:lvlText w:val="•"/>
      <w:lvlJc w:val="left"/>
      <w:pPr>
        <w:ind w:left="7313" w:hanging="379"/>
      </w:pPr>
      <w:rPr>
        <w:rFonts w:hint="default"/>
        <w:lang w:val="ru-RU" w:eastAsia="en-US" w:bidi="ar-SA"/>
      </w:rPr>
    </w:lvl>
    <w:lvl w:ilvl="8">
      <w:start w:val="0"/>
      <w:numFmt w:val="bullet"/>
      <w:lvlText w:val="•"/>
      <w:lvlJc w:val="left"/>
      <w:pPr>
        <w:ind w:left="8312" w:hanging="379"/>
      </w:pPr>
      <w:rPr>
        <w:rFonts w:hint="default"/>
        <w:lang w:val="ru-RU" w:eastAsia="en-US" w:bidi="ar-SA"/>
      </w:rPr>
    </w:lvl>
  </w:abstractNum>
  <w:abstractNum w:abstractNumId="105">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04">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03">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02">
    <w:multiLevelType w:val="hybridMultilevel"/>
    <w:lvl w:ilvl="0">
      <w:start w:val="1"/>
      <w:numFmt w:val="decimal"/>
      <w:lvlText w:val="%1)."/>
      <w:lvlJc w:val="left"/>
      <w:pPr>
        <w:ind w:left="324" w:hanging="3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79"/>
      </w:pPr>
      <w:rPr>
        <w:rFonts w:hint="default"/>
        <w:lang w:val="ru-RU" w:eastAsia="en-US" w:bidi="ar-SA"/>
      </w:rPr>
    </w:lvl>
    <w:lvl w:ilvl="2">
      <w:start w:val="0"/>
      <w:numFmt w:val="bullet"/>
      <w:lvlText w:val="•"/>
      <w:lvlJc w:val="left"/>
      <w:pPr>
        <w:ind w:left="2318" w:hanging="379"/>
      </w:pPr>
      <w:rPr>
        <w:rFonts w:hint="default"/>
        <w:lang w:val="ru-RU" w:eastAsia="en-US" w:bidi="ar-SA"/>
      </w:rPr>
    </w:lvl>
    <w:lvl w:ilvl="3">
      <w:start w:val="0"/>
      <w:numFmt w:val="bullet"/>
      <w:lvlText w:val="•"/>
      <w:lvlJc w:val="left"/>
      <w:pPr>
        <w:ind w:left="3317" w:hanging="379"/>
      </w:pPr>
      <w:rPr>
        <w:rFonts w:hint="default"/>
        <w:lang w:val="ru-RU" w:eastAsia="en-US" w:bidi="ar-SA"/>
      </w:rPr>
    </w:lvl>
    <w:lvl w:ilvl="4">
      <w:start w:val="0"/>
      <w:numFmt w:val="bullet"/>
      <w:lvlText w:val="•"/>
      <w:lvlJc w:val="left"/>
      <w:pPr>
        <w:ind w:left="4316" w:hanging="379"/>
      </w:pPr>
      <w:rPr>
        <w:rFonts w:hint="default"/>
        <w:lang w:val="ru-RU" w:eastAsia="en-US" w:bidi="ar-SA"/>
      </w:rPr>
    </w:lvl>
    <w:lvl w:ilvl="5">
      <w:start w:val="0"/>
      <w:numFmt w:val="bullet"/>
      <w:lvlText w:val="•"/>
      <w:lvlJc w:val="left"/>
      <w:pPr>
        <w:ind w:left="5315" w:hanging="379"/>
      </w:pPr>
      <w:rPr>
        <w:rFonts w:hint="default"/>
        <w:lang w:val="ru-RU" w:eastAsia="en-US" w:bidi="ar-SA"/>
      </w:rPr>
    </w:lvl>
    <w:lvl w:ilvl="6">
      <w:start w:val="0"/>
      <w:numFmt w:val="bullet"/>
      <w:lvlText w:val="•"/>
      <w:lvlJc w:val="left"/>
      <w:pPr>
        <w:ind w:left="6314" w:hanging="379"/>
      </w:pPr>
      <w:rPr>
        <w:rFonts w:hint="default"/>
        <w:lang w:val="ru-RU" w:eastAsia="en-US" w:bidi="ar-SA"/>
      </w:rPr>
    </w:lvl>
    <w:lvl w:ilvl="7">
      <w:start w:val="0"/>
      <w:numFmt w:val="bullet"/>
      <w:lvlText w:val="•"/>
      <w:lvlJc w:val="left"/>
      <w:pPr>
        <w:ind w:left="7313" w:hanging="379"/>
      </w:pPr>
      <w:rPr>
        <w:rFonts w:hint="default"/>
        <w:lang w:val="ru-RU" w:eastAsia="en-US" w:bidi="ar-SA"/>
      </w:rPr>
    </w:lvl>
    <w:lvl w:ilvl="8">
      <w:start w:val="0"/>
      <w:numFmt w:val="bullet"/>
      <w:lvlText w:val="•"/>
      <w:lvlJc w:val="left"/>
      <w:pPr>
        <w:ind w:left="8312" w:hanging="379"/>
      </w:pPr>
      <w:rPr>
        <w:rFonts w:hint="default"/>
        <w:lang w:val="ru-RU" w:eastAsia="en-US" w:bidi="ar-SA"/>
      </w:rPr>
    </w:lvl>
  </w:abstractNum>
  <w:abstractNum w:abstractNumId="101">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100">
    <w:multiLevelType w:val="hybridMultilevel"/>
    <w:lvl w:ilvl="0">
      <w:start w:val="1"/>
      <w:numFmt w:val="decimal"/>
      <w:lvlText w:val="%1)."/>
      <w:lvlJc w:val="left"/>
      <w:pPr>
        <w:ind w:left="324" w:hanging="3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41"/>
      </w:pPr>
      <w:rPr>
        <w:rFonts w:hint="default"/>
        <w:lang w:val="ru-RU" w:eastAsia="en-US" w:bidi="ar-SA"/>
      </w:rPr>
    </w:lvl>
    <w:lvl w:ilvl="2">
      <w:start w:val="0"/>
      <w:numFmt w:val="bullet"/>
      <w:lvlText w:val="•"/>
      <w:lvlJc w:val="left"/>
      <w:pPr>
        <w:ind w:left="2318" w:hanging="341"/>
      </w:pPr>
      <w:rPr>
        <w:rFonts w:hint="default"/>
        <w:lang w:val="ru-RU" w:eastAsia="en-US" w:bidi="ar-SA"/>
      </w:rPr>
    </w:lvl>
    <w:lvl w:ilvl="3">
      <w:start w:val="0"/>
      <w:numFmt w:val="bullet"/>
      <w:lvlText w:val="•"/>
      <w:lvlJc w:val="left"/>
      <w:pPr>
        <w:ind w:left="3317" w:hanging="341"/>
      </w:pPr>
      <w:rPr>
        <w:rFonts w:hint="default"/>
        <w:lang w:val="ru-RU" w:eastAsia="en-US" w:bidi="ar-SA"/>
      </w:rPr>
    </w:lvl>
    <w:lvl w:ilvl="4">
      <w:start w:val="0"/>
      <w:numFmt w:val="bullet"/>
      <w:lvlText w:val="•"/>
      <w:lvlJc w:val="left"/>
      <w:pPr>
        <w:ind w:left="4316" w:hanging="341"/>
      </w:pPr>
      <w:rPr>
        <w:rFonts w:hint="default"/>
        <w:lang w:val="ru-RU" w:eastAsia="en-US" w:bidi="ar-SA"/>
      </w:rPr>
    </w:lvl>
    <w:lvl w:ilvl="5">
      <w:start w:val="0"/>
      <w:numFmt w:val="bullet"/>
      <w:lvlText w:val="•"/>
      <w:lvlJc w:val="left"/>
      <w:pPr>
        <w:ind w:left="5315" w:hanging="341"/>
      </w:pPr>
      <w:rPr>
        <w:rFonts w:hint="default"/>
        <w:lang w:val="ru-RU" w:eastAsia="en-US" w:bidi="ar-SA"/>
      </w:rPr>
    </w:lvl>
    <w:lvl w:ilvl="6">
      <w:start w:val="0"/>
      <w:numFmt w:val="bullet"/>
      <w:lvlText w:val="•"/>
      <w:lvlJc w:val="left"/>
      <w:pPr>
        <w:ind w:left="6314" w:hanging="341"/>
      </w:pPr>
      <w:rPr>
        <w:rFonts w:hint="default"/>
        <w:lang w:val="ru-RU" w:eastAsia="en-US" w:bidi="ar-SA"/>
      </w:rPr>
    </w:lvl>
    <w:lvl w:ilvl="7">
      <w:start w:val="0"/>
      <w:numFmt w:val="bullet"/>
      <w:lvlText w:val="•"/>
      <w:lvlJc w:val="left"/>
      <w:pPr>
        <w:ind w:left="7313" w:hanging="341"/>
      </w:pPr>
      <w:rPr>
        <w:rFonts w:hint="default"/>
        <w:lang w:val="ru-RU" w:eastAsia="en-US" w:bidi="ar-SA"/>
      </w:rPr>
    </w:lvl>
    <w:lvl w:ilvl="8">
      <w:start w:val="0"/>
      <w:numFmt w:val="bullet"/>
      <w:lvlText w:val="•"/>
      <w:lvlJc w:val="left"/>
      <w:pPr>
        <w:ind w:left="8312" w:hanging="341"/>
      </w:pPr>
      <w:rPr>
        <w:rFonts w:hint="default"/>
        <w:lang w:val="ru-RU" w:eastAsia="en-US" w:bidi="ar-SA"/>
      </w:rPr>
    </w:lvl>
  </w:abstractNum>
  <w:abstractNum w:abstractNumId="99">
    <w:multiLevelType w:val="hybridMultilevel"/>
    <w:lvl w:ilvl="0">
      <w:start w:val="1"/>
      <w:numFmt w:val="decimal"/>
      <w:lvlText w:val="%1)."/>
      <w:lvlJc w:val="left"/>
      <w:pPr>
        <w:ind w:left="324" w:hanging="36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68"/>
      </w:pPr>
      <w:rPr>
        <w:rFonts w:hint="default"/>
        <w:lang w:val="ru-RU" w:eastAsia="en-US" w:bidi="ar-SA"/>
      </w:rPr>
    </w:lvl>
    <w:lvl w:ilvl="2">
      <w:start w:val="0"/>
      <w:numFmt w:val="bullet"/>
      <w:lvlText w:val="•"/>
      <w:lvlJc w:val="left"/>
      <w:pPr>
        <w:ind w:left="2318" w:hanging="368"/>
      </w:pPr>
      <w:rPr>
        <w:rFonts w:hint="default"/>
        <w:lang w:val="ru-RU" w:eastAsia="en-US" w:bidi="ar-SA"/>
      </w:rPr>
    </w:lvl>
    <w:lvl w:ilvl="3">
      <w:start w:val="0"/>
      <w:numFmt w:val="bullet"/>
      <w:lvlText w:val="•"/>
      <w:lvlJc w:val="left"/>
      <w:pPr>
        <w:ind w:left="3317" w:hanging="368"/>
      </w:pPr>
      <w:rPr>
        <w:rFonts w:hint="default"/>
        <w:lang w:val="ru-RU" w:eastAsia="en-US" w:bidi="ar-SA"/>
      </w:rPr>
    </w:lvl>
    <w:lvl w:ilvl="4">
      <w:start w:val="0"/>
      <w:numFmt w:val="bullet"/>
      <w:lvlText w:val="•"/>
      <w:lvlJc w:val="left"/>
      <w:pPr>
        <w:ind w:left="4316" w:hanging="368"/>
      </w:pPr>
      <w:rPr>
        <w:rFonts w:hint="default"/>
        <w:lang w:val="ru-RU" w:eastAsia="en-US" w:bidi="ar-SA"/>
      </w:rPr>
    </w:lvl>
    <w:lvl w:ilvl="5">
      <w:start w:val="0"/>
      <w:numFmt w:val="bullet"/>
      <w:lvlText w:val="•"/>
      <w:lvlJc w:val="left"/>
      <w:pPr>
        <w:ind w:left="5315" w:hanging="368"/>
      </w:pPr>
      <w:rPr>
        <w:rFonts w:hint="default"/>
        <w:lang w:val="ru-RU" w:eastAsia="en-US" w:bidi="ar-SA"/>
      </w:rPr>
    </w:lvl>
    <w:lvl w:ilvl="6">
      <w:start w:val="0"/>
      <w:numFmt w:val="bullet"/>
      <w:lvlText w:val="•"/>
      <w:lvlJc w:val="left"/>
      <w:pPr>
        <w:ind w:left="6314" w:hanging="368"/>
      </w:pPr>
      <w:rPr>
        <w:rFonts w:hint="default"/>
        <w:lang w:val="ru-RU" w:eastAsia="en-US" w:bidi="ar-SA"/>
      </w:rPr>
    </w:lvl>
    <w:lvl w:ilvl="7">
      <w:start w:val="0"/>
      <w:numFmt w:val="bullet"/>
      <w:lvlText w:val="•"/>
      <w:lvlJc w:val="left"/>
      <w:pPr>
        <w:ind w:left="7313" w:hanging="368"/>
      </w:pPr>
      <w:rPr>
        <w:rFonts w:hint="default"/>
        <w:lang w:val="ru-RU" w:eastAsia="en-US" w:bidi="ar-SA"/>
      </w:rPr>
    </w:lvl>
    <w:lvl w:ilvl="8">
      <w:start w:val="0"/>
      <w:numFmt w:val="bullet"/>
      <w:lvlText w:val="•"/>
      <w:lvlJc w:val="left"/>
      <w:pPr>
        <w:ind w:left="8312" w:hanging="368"/>
      </w:pPr>
      <w:rPr>
        <w:rFonts w:hint="default"/>
        <w:lang w:val="ru-RU" w:eastAsia="en-US" w:bidi="ar-SA"/>
      </w:rPr>
    </w:lvl>
  </w:abstractNum>
  <w:abstractNum w:abstractNumId="98">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97">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96">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95">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94">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93">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92">
    <w:multiLevelType w:val="hybridMultilevel"/>
    <w:lvl w:ilvl="0">
      <w:start w:val="1"/>
      <w:numFmt w:val="decimal"/>
      <w:lvlText w:val="%1)."/>
      <w:lvlJc w:val="left"/>
      <w:pPr>
        <w:ind w:left="324" w:hanging="3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79"/>
      </w:pPr>
      <w:rPr>
        <w:rFonts w:hint="default"/>
        <w:lang w:val="ru-RU" w:eastAsia="en-US" w:bidi="ar-SA"/>
      </w:rPr>
    </w:lvl>
    <w:lvl w:ilvl="2">
      <w:start w:val="0"/>
      <w:numFmt w:val="bullet"/>
      <w:lvlText w:val="•"/>
      <w:lvlJc w:val="left"/>
      <w:pPr>
        <w:ind w:left="2318" w:hanging="379"/>
      </w:pPr>
      <w:rPr>
        <w:rFonts w:hint="default"/>
        <w:lang w:val="ru-RU" w:eastAsia="en-US" w:bidi="ar-SA"/>
      </w:rPr>
    </w:lvl>
    <w:lvl w:ilvl="3">
      <w:start w:val="0"/>
      <w:numFmt w:val="bullet"/>
      <w:lvlText w:val="•"/>
      <w:lvlJc w:val="left"/>
      <w:pPr>
        <w:ind w:left="3317" w:hanging="379"/>
      </w:pPr>
      <w:rPr>
        <w:rFonts w:hint="default"/>
        <w:lang w:val="ru-RU" w:eastAsia="en-US" w:bidi="ar-SA"/>
      </w:rPr>
    </w:lvl>
    <w:lvl w:ilvl="4">
      <w:start w:val="0"/>
      <w:numFmt w:val="bullet"/>
      <w:lvlText w:val="•"/>
      <w:lvlJc w:val="left"/>
      <w:pPr>
        <w:ind w:left="4316" w:hanging="379"/>
      </w:pPr>
      <w:rPr>
        <w:rFonts w:hint="default"/>
        <w:lang w:val="ru-RU" w:eastAsia="en-US" w:bidi="ar-SA"/>
      </w:rPr>
    </w:lvl>
    <w:lvl w:ilvl="5">
      <w:start w:val="0"/>
      <w:numFmt w:val="bullet"/>
      <w:lvlText w:val="•"/>
      <w:lvlJc w:val="left"/>
      <w:pPr>
        <w:ind w:left="5315" w:hanging="379"/>
      </w:pPr>
      <w:rPr>
        <w:rFonts w:hint="default"/>
        <w:lang w:val="ru-RU" w:eastAsia="en-US" w:bidi="ar-SA"/>
      </w:rPr>
    </w:lvl>
    <w:lvl w:ilvl="6">
      <w:start w:val="0"/>
      <w:numFmt w:val="bullet"/>
      <w:lvlText w:val="•"/>
      <w:lvlJc w:val="left"/>
      <w:pPr>
        <w:ind w:left="6314" w:hanging="379"/>
      </w:pPr>
      <w:rPr>
        <w:rFonts w:hint="default"/>
        <w:lang w:val="ru-RU" w:eastAsia="en-US" w:bidi="ar-SA"/>
      </w:rPr>
    </w:lvl>
    <w:lvl w:ilvl="7">
      <w:start w:val="0"/>
      <w:numFmt w:val="bullet"/>
      <w:lvlText w:val="•"/>
      <w:lvlJc w:val="left"/>
      <w:pPr>
        <w:ind w:left="7313" w:hanging="379"/>
      </w:pPr>
      <w:rPr>
        <w:rFonts w:hint="default"/>
        <w:lang w:val="ru-RU" w:eastAsia="en-US" w:bidi="ar-SA"/>
      </w:rPr>
    </w:lvl>
    <w:lvl w:ilvl="8">
      <w:start w:val="0"/>
      <w:numFmt w:val="bullet"/>
      <w:lvlText w:val="•"/>
      <w:lvlJc w:val="left"/>
      <w:pPr>
        <w:ind w:left="8312" w:hanging="379"/>
      </w:pPr>
      <w:rPr>
        <w:rFonts w:hint="default"/>
        <w:lang w:val="ru-RU" w:eastAsia="en-US" w:bidi="ar-SA"/>
      </w:rPr>
    </w:lvl>
  </w:abstractNum>
  <w:abstractNum w:abstractNumId="91">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90">
    <w:multiLevelType w:val="hybridMultilevel"/>
    <w:lvl w:ilvl="0">
      <w:start w:val="1"/>
      <w:numFmt w:val="decimal"/>
      <w:lvlText w:val="%1)."/>
      <w:lvlJc w:val="left"/>
      <w:pPr>
        <w:ind w:left="1349"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37" w:hanging="320"/>
      </w:pPr>
      <w:rPr>
        <w:rFonts w:hint="default"/>
        <w:lang w:val="ru-RU" w:eastAsia="en-US" w:bidi="ar-SA"/>
      </w:rPr>
    </w:lvl>
    <w:lvl w:ilvl="2">
      <w:start w:val="0"/>
      <w:numFmt w:val="bullet"/>
      <w:lvlText w:val="•"/>
      <w:lvlJc w:val="left"/>
      <w:pPr>
        <w:ind w:left="3134" w:hanging="320"/>
      </w:pPr>
      <w:rPr>
        <w:rFonts w:hint="default"/>
        <w:lang w:val="ru-RU" w:eastAsia="en-US" w:bidi="ar-SA"/>
      </w:rPr>
    </w:lvl>
    <w:lvl w:ilvl="3">
      <w:start w:val="0"/>
      <w:numFmt w:val="bullet"/>
      <w:lvlText w:val="•"/>
      <w:lvlJc w:val="left"/>
      <w:pPr>
        <w:ind w:left="4031" w:hanging="320"/>
      </w:pPr>
      <w:rPr>
        <w:rFonts w:hint="default"/>
        <w:lang w:val="ru-RU" w:eastAsia="en-US" w:bidi="ar-SA"/>
      </w:rPr>
    </w:lvl>
    <w:lvl w:ilvl="4">
      <w:start w:val="0"/>
      <w:numFmt w:val="bullet"/>
      <w:lvlText w:val="•"/>
      <w:lvlJc w:val="left"/>
      <w:pPr>
        <w:ind w:left="4928" w:hanging="320"/>
      </w:pPr>
      <w:rPr>
        <w:rFonts w:hint="default"/>
        <w:lang w:val="ru-RU" w:eastAsia="en-US" w:bidi="ar-SA"/>
      </w:rPr>
    </w:lvl>
    <w:lvl w:ilvl="5">
      <w:start w:val="0"/>
      <w:numFmt w:val="bullet"/>
      <w:lvlText w:val="•"/>
      <w:lvlJc w:val="left"/>
      <w:pPr>
        <w:ind w:left="5825" w:hanging="320"/>
      </w:pPr>
      <w:rPr>
        <w:rFonts w:hint="default"/>
        <w:lang w:val="ru-RU" w:eastAsia="en-US" w:bidi="ar-SA"/>
      </w:rPr>
    </w:lvl>
    <w:lvl w:ilvl="6">
      <w:start w:val="0"/>
      <w:numFmt w:val="bullet"/>
      <w:lvlText w:val="•"/>
      <w:lvlJc w:val="left"/>
      <w:pPr>
        <w:ind w:left="6722" w:hanging="320"/>
      </w:pPr>
      <w:rPr>
        <w:rFonts w:hint="default"/>
        <w:lang w:val="ru-RU" w:eastAsia="en-US" w:bidi="ar-SA"/>
      </w:rPr>
    </w:lvl>
    <w:lvl w:ilvl="7">
      <w:start w:val="0"/>
      <w:numFmt w:val="bullet"/>
      <w:lvlText w:val="•"/>
      <w:lvlJc w:val="left"/>
      <w:pPr>
        <w:ind w:left="7619" w:hanging="320"/>
      </w:pPr>
      <w:rPr>
        <w:rFonts w:hint="default"/>
        <w:lang w:val="ru-RU" w:eastAsia="en-US" w:bidi="ar-SA"/>
      </w:rPr>
    </w:lvl>
    <w:lvl w:ilvl="8">
      <w:start w:val="0"/>
      <w:numFmt w:val="bullet"/>
      <w:lvlText w:val="•"/>
      <w:lvlJc w:val="left"/>
      <w:pPr>
        <w:ind w:left="8516" w:hanging="320"/>
      </w:pPr>
      <w:rPr>
        <w:rFonts w:hint="default"/>
        <w:lang w:val="ru-RU" w:eastAsia="en-US" w:bidi="ar-SA"/>
      </w:rPr>
    </w:lvl>
  </w:abstractNum>
  <w:abstractNum w:abstractNumId="89">
    <w:multiLevelType w:val="hybridMultilevel"/>
    <w:lvl w:ilvl="0">
      <w:start w:val="1"/>
      <w:numFmt w:val="decimal"/>
      <w:lvlText w:val="%1)."/>
      <w:lvlJc w:val="left"/>
      <w:pPr>
        <w:ind w:left="324" w:hanging="3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80"/>
      </w:pPr>
      <w:rPr>
        <w:rFonts w:hint="default"/>
        <w:lang w:val="ru-RU" w:eastAsia="en-US" w:bidi="ar-SA"/>
      </w:rPr>
    </w:lvl>
    <w:lvl w:ilvl="2">
      <w:start w:val="0"/>
      <w:numFmt w:val="bullet"/>
      <w:lvlText w:val="•"/>
      <w:lvlJc w:val="left"/>
      <w:pPr>
        <w:ind w:left="2318" w:hanging="380"/>
      </w:pPr>
      <w:rPr>
        <w:rFonts w:hint="default"/>
        <w:lang w:val="ru-RU" w:eastAsia="en-US" w:bidi="ar-SA"/>
      </w:rPr>
    </w:lvl>
    <w:lvl w:ilvl="3">
      <w:start w:val="0"/>
      <w:numFmt w:val="bullet"/>
      <w:lvlText w:val="•"/>
      <w:lvlJc w:val="left"/>
      <w:pPr>
        <w:ind w:left="3317" w:hanging="380"/>
      </w:pPr>
      <w:rPr>
        <w:rFonts w:hint="default"/>
        <w:lang w:val="ru-RU" w:eastAsia="en-US" w:bidi="ar-SA"/>
      </w:rPr>
    </w:lvl>
    <w:lvl w:ilvl="4">
      <w:start w:val="0"/>
      <w:numFmt w:val="bullet"/>
      <w:lvlText w:val="•"/>
      <w:lvlJc w:val="left"/>
      <w:pPr>
        <w:ind w:left="4316" w:hanging="380"/>
      </w:pPr>
      <w:rPr>
        <w:rFonts w:hint="default"/>
        <w:lang w:val="ru-RU" w:eastAsia="en-US" w:bidi="ar-SA"/>
      </w:rPr>
    </w:lvl>
    <w:lvl w:ilvl="5">
      <w:start w:val="0"/>
      <w:numFmt w:val="bullet"/>
      <w:lvlText w:val="•"/>
      <w:lvlJc w:val="left"/>
      <w:pPr>
        <w:ind w:left="5315" w:hanging="380"/>
      </w:pPr>
      <w:rPr>
        <w:rFonts w:hint="default"/>
        <w:lang w:val="ru-RU" w:eastAsia="en-US" w:bidi="ar-SA"/>
      </w:rPr>
    </w:lvl>
    <w:lvl w:ilvl="6">
      <w:start w:val="0"/>
      <w:numFmt w:val="bullet"/>
      <w:lvlText w:val="•"/>
      <w:lvlJc w:val="left"/>
      <w:pPr>
        <w:ind w:left="6314" w:hanging="380"/>
      </w:pPr>
      <w:rPr>
        <w:rFonts w:hint="default"/>
        <w:lang w:val="ru-RU" w:eastAsia="en-US" w:bidi="ar-SA"/>
      </w:rPr>
    </w:lvl>
    <w:lvl w:ilvl="7">
      <w:start w:val="0"/>
      <w:numFmt w:val="bullet"/>
      <w:lvlText w:val="•"/>
      <w:lvlJc w:val="left"/>
      <w:pPr>
        <w:ind w:left="7313" w:hanging="380"/>
      </w:pPr>
      <w:rPr>
        <w:rFonts w:hint="default"/>
        <w:lang w:val="ru-RU" w:eastAsia="en-US" w:bidi="ar-SA"/>
      </w:rPr>
    </w:lvl>
    <w:lvl w:ilvl="8">
      <w:start w:val="0"/>
      <w:numFmt w:val="bullet"/>
      <w:lvlText w:val="•"/>
      <w:lvlJc w:val="left"/>
      <w:pPr>
        <w:ind w:left="8312" w:hanging="380"/>
      </w:pPr>
      <w:rPr>
        <w:rFonts w:hint="default"/>
        <w:lang w:val="ru-RU" w:eastAsia="en-US" w:bidi="ar-SA"/>
      </w:rPr>
    </w:lvl>
  </w:abstractNum>
  <w:abstractNum w:abstractNumId="88">
    <w:multiLevelType w:val="hybridMultilevel"/>
    <w:lvl w:ilvl="0">
      <w:start w:val="1"/>
      <w:numFmt w:val="decimal"/>
      <w:lvlText w:val="%1)."/>
      <w:lvlJc w:val="left"/>
      <w:pPr>
        <w:ind w:left="324" w:hanging="43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439"/>
      </w:pPr>
      <w:rPr>
        <w:rFonts w:hint="default"/>
        <w:lang w:val="ru-RU" w:eastAsia="en-US" w:bidi="ar-SA"/>
      </w:rPr>
    </w:lvl>
    <w:lvl w:ilvl="2">
      <w:start w:val="0"/>
      <w:numFmt w:val="bullet"/>
      <w:lvlText w:val="•"/>
      <w:lvlJc w:val="left"/>
      <w:pPr>
        <w:ind w:left="2318" w:hanging="439"/>
      </w:pPr>
      <w:rPr>
        <w:rFonts w:hint="default"/>
        <w:lang w:val="ru-RU" w:eastAsia="en-US" w:bidi="ar-SA"/>
      </w:rPr>
    </w:lvl>
    <w:lvl w:ilvl="3">
      <w:start w:val="0"/>
      <w:numFmt w:val="bullet"/>
      <w:lvlText w:val="•"/>
      <w:lvlJc w:val="left"/>
      <w:pPr>
        <w:ind w:left="3317" w:hanging="439"/>
      </w:pPr>
      <w:rPr>
        <w:rFonts w:hint="default"/>
        <w:lang w:val="ru-RU" w:eastAsia="en-US" w:bidi="ar-SA"/>
      </w:rPr>
    </w:lvl>
    <w:lvl w:ilvl="4">
      <w:start w:val="0"/>
      <w:numFmt w:val="bullet"/>
      <w:lvlText w:val="•"/>
      <w:lvlJc w:val="left"/>
      <w:pPr>
        <w:ind w:left="4316" w:hanging="439"/>
      </w:pPr>
      <w:rPr>
        <w:rFonts w:hint="default"/>
        <w:lang w:val="ru-RU" w:eastAsia="en-US" w:bidi="ar-SA"/>
      </w:rPr>
    </w:lvl>
    <w:lvl w:ilvl="5">
      <w:start w:val="0"/>
      <w:numFmt w:val="bullet"/>
      <w:lvlText w:val="•"/>
      <w:lvlJc w:val="left"/>
      <w:pPr>
        <w:ind w:left="5315" w:hanging="439"/>
      </w:pPr>
      <w:rPr>
        <w:rFonts w:hint="default"/>
        <w:lang w:val="ru-RU" w:eastAsia="en-US" w:bidi="ar-SA"/>
      </w:rPr>
    </w:lvl>
    <w:lvl w:ilvl="6">
      <w:start w:val="0"/>
      <w:numFmt w:val="bullet"/>
      <w:lvlText w:val="•"/>
      <w:lvlJc w:val="left"/>
      <w:pPr>
        <w:ind w:left="6314" w:hanging="439"/>
      </w:pPr>
      <w:rPr>
        <w:rFonts w:hint="default"/>
        <w:lang w:val="ru-RU" w:eastAsia="en-US" w:bidi="ar-SA"/>
      </w:rPr>
    </w:lvl>
    <w:lvl w:ilvl="7">
      <w:start w:val="0"/>
      <w:numFmt w:val="bullet"/>
      <w:lvlText w:val="•"/>
      <w:lvlJc w:val="left"/>
      <w:pPr>
        <w:ind w:left="7313" w:hanging="439"/>
      </w:pPr>
      <w:rPr>
        <w:rFonts w:hint="default"/>
        <w:lang w:val="ru-RU" w:eastAsia="en-US" w:bidi="ar-SA"/>
      </w:rPr>
    </w:lvl>
    <w:lvl w:ilvl="8">
      <w:start w:val="0"/>
      <w:numFmt w:val="bullet"/>
      <w:lvlText w:val="•"/>
      <w:lvlJc w:val="left"/>
      <w:pPr>
        <w:ind w:left="8312" w:hanging="439"/>
      </w:pPr>
      <w:rPr>
        <w:rFonts w:hint="default"/>
        <w:lang w:val="ru-RU" w:eastAsia="en-US" w:bidi="ar-SA"/>
      </w:rPr>
    </w:lvl>
  </w:abstractNum>
  <w:abstractNum w:abstractNumId="87">
    <w:multiLevelType w:val="hybridMultilevel"/>
    <w:lvl w:ilvl="0">
      <w:start w:val="1"/>
      <w:numFmt w:val="decimal"/>
      <w:lvlText w:val="%1)."/>
      <w:lvlJc w:val="left"/>
      <w:pPr>
        <w:ind w:left="324" w:hanging="46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468"/>
      </w:pPr>
      <w:rPr>
        <w:rFonts w:hint="default"/>
        <w:lang w:val="ru-RU" w:eastAsia="en-US" w:bidi="ar-SA"/>
      </w:rPr>
    </w:lvl>
    <w:lvl w:ilvl="2">
      <w:start w:val="0"/>
      <w:numFmt w:val="bullet"/>
      <w:lvlText w:val="•"/>
      <w:lvlJc w:val="left"/>
      <w:pPr>
        <w:ind w:left="2318" w:hanging="468"/>
      </w:pPr>
      <w:rPr>
        <w:rFonts w:hint="default"/>
        <w:lang w:val="ru-RU" w:eastAsia="en-US" w:bidi="ar-SA"/>
      </w:rPr>
    </w:lvl>
    <w:lvl w:ilvl="3">
      <w:start w:val="0"/>
      <w:numFmt w:val="bullet"/>
      <w:lvlText w:val="•"/>
      <w:lvlJc w:val="left"/>
      <w:pPr>
        <w:ind w:left="3317" w:hanging="468"/>
      </w:pPr>
      <w:rPr>
        <w:rFonts w:hint="default"/>
        <w:lang w:val="ru-RU" w:eastAsia="en-US" w:bidi="ar-SA"/>
      </w:rPr>
    </w:lvl>
    <w:lvl w:ilvl="4">
      <w:start w:val="0"/>
      <w:numFmt w:val="bullet"/>
      <w:lvlText w:val="•"/>
      <w:lvlJc w:val="left"/>
      <w:pPr>
        <w:ind w:left="4316" w:hanging="468"/>
      </w:pPr>
      <w:rPr>
        <w:rFonts w:hint="default"/>
        <w:lang w:val="ru-RU" w:eastAsia="en-US" w:bidi="ar-SA"/>
      </w:rPr>
    </w:lvl>
    <w:lvl w:ilvl="5">
      <w:start w:val="0"/>
      <w:numFmt w:val="bullet"/>
      <w:lvlText w:val="•"/>
      <w:lvlJc w:val="left"/>
      <w:pPr>
        <w:ind w:left="5315" w:hanging="468"/>
      </w:pPr>
      <w:rPr>
        <w:rFonts w:hint="default"/>
        <w:lang w:val="ru-RU" w:eastAsia="en-US" w:bidi="ar-SA"/>
      </w:rPr>
    </w:lvl>
    <w:lvl w:ilvl="6">
      <w:start w:val="0"/>
      <w:numFmt w:val="bullet"/>
      <w:lvlText w:val="•"/>
      <w:lvlJc w:val="left"/>
      <w:pPr>
        <w:ind w:left="6314" w:hanging="468"/>
      </w:pPr>
      <w:rPr>
        <w:rFonts w:hint="default"/>
        <w:lang w:val="ru-RU" w:eastAsia="en-US" w:bidi="ar-SA"/>
      </w:rPr>
    </w:lvl>
    <w:lvl w:ilvl="7">
      <w:start w:val="0"/>
      <w:numFmt w:val="bullet"/>
      <w:lvlText w:val="•"/>
      <w:lvlJc w:val="left"/>
      <w:pPr>
        <w:ind w:left="7313" w:hanging="468"/>
      </w:pPr>
      <w:rPr>
        <w:rFonts w:hint="default"/>
        <w:lang w:val="ru-RU" w:eastAsia="en-US" w:bidi="ar-SA"/>
      </w:rPr>
    </w:lvl>
    <w:lvl w:ilvl="8">
      <w:start w:val="0"/>
      <w:numFmt w:val="bullet"/>
      <w:lvlText w:val="•"/>
      <w:lvlJc w:val="left"/>
      <w:pPr>
        <w:ind w:left="8312" w:hanging="468"/>
      </w:pPr>
      <w:rPr>
        <w:rFonts w:hint="default"/>
        <w:lang w:val="ru-RU" w:eastAsia="en-US" w:bidi="ar-SA"/>
      </w:rPr>
    </w:lvl>
  </w:abstractNum>
  <w:abstractNum w:abstractNumId="86">
    <w:multiLevelType w:val="hybridMultilevel"/>
    <w:lvl w:ilvl="0">
      <w:start w:val="1"/>
      <w:numFmt w:val="decimal"/>
      <w:lvlText w:val="%1)."/>
      <w:lvlJc w:val="left"/>
      <w:pPr>
        <w:ind w:left="324" w:hanging="35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55"/>
      </w:pPr>
      <w:rPr>
        <w:rFonts w:hint="default"/>
        <w:lang w:val="ru-RU" w:eastAsia="en-US" w:bidi="ar-SA"/>
      </w:rPr>
    </w:lvl>
    <w:lvl w:ilvl="2">
      <w:start w:val="0"/>
      <w:numFmt w:val="bullet"/>
      <w:lvlText w:val="•"/>
      <w:lvlJc w:val="left"/>
      <w:pPr>
        <w:ind w:left="2318" w:hanging="355"/>
      </w:pPr>
      <w:rPr>
        <w:rFonts w:hint="default"/>
        <w:lang w:val="ru-RU" w:eastAsia="en-US" w:bidi="ar-SA"/>
      </w:rPr>
    </w:lvl>
    <w:lvl w:ilvl="3">
      <w:start w:val="0"/>
      <w:numFmt w:val="bullet"/>
      <w:lvlText w:val="•"/>
      <w:lvlJc w:val="left"/>
      <w:pPr>
        <w:ind w:left="3317" w:hanging="355"/>
      </w:pPr>
      <w:rPr>
        <w:rFonts w:hint="default"/>
        <w:lang w:val="ru-RU" w:eastAsia="en-US" w:bidi="ar-SA"/>
      </w:rPr>
    </w:lvl>
    <w:lvl w:ilvl="4">
      <w:start w:val="0"/>
      <w:numFmt w:val="bullet"/>
      <w:lvlText w:val="•"/>
      <w:lvlJc w:val="left"/>
      <w:pPr>
        <w:ind w:left="4316" w:hanging="355"/>
      </w:pPr>
      <w:rPr>
        <w:rFonts w:hint="default"/>
        <w:lang w:val="ru-RU" w:eastAsia="en-US" w:bidi="ar-SA"/>
      </w:rPr>
    </w:lvl>
    <w:lvl w:ilvl="5">
      <w:start w:val="0"/>
      <w:numFmt w:val="bullet"/>
      <w:lvlText w:val="•"/>
      <w:lvlJc w:val="left"/>
      <w:pPr>
        <w:ind w:left="5315" w:hanging="355"/>
      </w:pPr>
      <w:rPr>
        <w:rFonts w:hint="default"/>
        <w:lang w:val="ru-RU" w:eastAsia="en-US" w:bidi="ar-SA"/>
      </w:rPr>
    </w:lvl>
    <w:lvl w:ilvl="6">
      <w:start w:val="0"/>
      <w:numFmt w:val="bullet"/>
      <w:lvlText w:val="•"/>
      <w:lvlJc w:val="left"/>
      <w:pPr>
        <w:ind w:left="6314" w:hanging="355"/>
      </w:pPr>
      <w:rPr>
        <w:rFonts w:hint="default"/>
        <w:lang w:val="ru-RU" w:eastAsia="en-US" w:bidi="ar-SA"/>
      </w:rPr>
    </w:lvl>
    <w:lvl w:ilvl="7">
      <w:start w:val="0"/>
      <w:numFmt w:val="bullet"/>
      <w:lvlText w:val="•"/>
      <w:lvlJc w:val="left"/>
      <w:pPr>
        <w:ind w:left="7313" w:hanging="355"/>
      </w:pPr>
      <w:rPr>
        <w:rFonts w:hint="default"/>
        <w:lang w:val="ru-RU" w:eastAsia="en-US" w:bidi="ar-SA"/>
      </w:rPr>
    </w:lvl>
    <w:lvl w:ilvl="8">
      <w:start w:val="0"/>
      <w:numFmt w:val="bullet"/>
      <w:lvlText w:val="•"/>
      <w:lvlJc w:val="left"/>
      <w:pPr>
        <w:ind w:left="8312" w:hanging="355"/>
      </w:pPr>
      <w:rPr>
        <w:rFonts w:hint="default"/>
        <w:lang w:val="ru-RU" w:eastAsia="en-US" w:bidi="ar-SA"/>
      </w:rPr>
    </w:lvl>
  </w:abstractNum>
  <w:abstractNum w:abstractNumId="85">
    <w:multiLevelType w:val="hybridMultilevel"/>
    <w:lvl w:ilvl="0">
      <w:start w:val="1"/>
      <w:numFmt w:val="decimal"/>
      <w:lvlText w:val="%1)."/>
      <w:lvlJc w:val="left"/>
      <w:pPr>
        <w:ind w:left="324" w:hanging="38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82"/>
      </w:pPr>
      <w:rPr>
        <w:rFonts w:hint="default"/>
        <w:lang w:val="ru-RU" w:eastAsia="en-US" w:bidi="ar-SA"/>
      </w:rPr>
    </w:lvl>
    <w:lvl w:ilvl="2">
      <w:start w:val="0"/>
      <w:numFmt w:val="bullet"/>
      <w:lvlText w:val="•"/>
      <w:lvlJc w:val="left"/>
      <w:pPr>
        <w:ind w:left="2318" w:hanging="382"/>
      </w:pPr>
      <w:rPr>
        <w:rFonts w:hint="default"/>
        <w:lang w:val="ru-RU" w:eastAsia="en-US" w:bidi="ar-SA"/>
      </w:rPr>
    </w:lvl>
    <w:lvl w:ilvl="3">
      <w:start w:val="0"/>
      <w:numFmt w:val="bullet"/>
      <w:lvlText w:val="•"/>
      <w:lvlJc w:val="left"/>
      <w:pPr>
        <w:ind w:left="3317" w:hanging="382"/>
      </w:pPr>
      <w:rPr>
        <w:rFonts w:hint="default"/>
        <w:lang w:val="ru-RU" w:eastAsia="en-US" w:bidi="ar-SA"/>
      </w:rPr>
    </w:lvl>
    <w:lvl w:ilvl="4">
      <w:start w:val="0"/>
      <w:numFmt w:val="bullet"/>
      <w:lvlText w:val="•"/>
      <w:lvlJc w:val="left"/>
      <w:pPr>
        <w:ind w:left="4316" w:hanging="382"/>
      </w:pPr>
      <w:rPr>
        <w:rFonts w:hint="default"/>
        <w:lang w:val="ru-RU" w:eastAsia="en-US" w:bidi="ar-SA"/>
      </w:rPr>
    </w:lvl>
    <w:lvl w:ilvl="5">
      <w:start w:val="0"/>
      <w:numFmt w:val="bullet"/>
      <w:lvlText w:val="•"/>
      <w:lvlJc w:val="left"/>
      <w:pPr>
        <w:ind w:left="5315" w:hanging="382"/>
      </w:pPr>
      <w:rPr>
        <w:rFonts w:hint="default"/>
        <w:lang w:val="ru-RU" w:eastAsia="en-US" w:bidi="ar-SA"/>
      </w:rPr>
    </w:lvl>
    <w:lvl w:ilvl="6">
      <w:start w:val="0"/>
      <w:numFmt w:val="bullet"/>
      <w:lvlText w:val="•"/>
      <w:lvlJc w:val="left"/>
      <w:pPr>
        <w:ind w:left="6314" w:hanging="382"/>
      </w:pPr>
      <w:rPr>
        <w:rFonts w:hint="default"/>
        <w:lang w:val="ru-RU" w:eastAsia="en-US" w:bidi="ar-SA"/>
      </w:rPr>
    </w:lvl>
    <w:lvl w:ilvl="7">
      <w:start w:val="0"/>
      <w:numFmt w:val="bullet"/>
      <w:lvlText w:val="•"/>
      <w:lvlJc w:val="left"/>
      <w:pPr>
        <w:ind w:left="7313" w:hanging="382"/>
      </w:pPr>
      <w:rPr>
        <w:rFonts w:hint="default"/>
        <w:lang w:val="ru-RU" w:eastAsia="en-US" w:bidi="ar-SA"/>
      </w:rPr>
    </w:lvl>
    <w:lvl w:ilvl="8">
      <w:start w:val="0"/>
      <w:numFmt w:val="bullet"/>
      <w:lvlText w:val="•"/>
      <w:lvlJc w:val="left"/>
      <w:pPr>
        <w:ind w:left="8312" w:hanging="382"/>
      </w:pPr>
      <w:rPr>
        <w:rFonts w:hint="default"/>
        <w:lang w:val="ru-RU" w:eastAsia="en-US" w:bidi="ar-SA"/>
      </w:rPr>
    </w:lvl>
  </w:abstractNum>
  <w:abstractNum w:abstractNumId="84">
    <w:multiLevelType w:val="hybridMultilevel"/>
    <w:lvl w:ilvl="0">
      <w:start w:val="1"/>
      <w:numFmt w:val="decimal"/>
      <w:lvlText w:val="%1."/>
      <w:lvlJc w:val="left"/>
      <w:pPr>
        <w:ind w:left="324" w:hanging="25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255"/>
      </w:pPr>
      <w:rPr>
        <w:rFonts w:hint="default"/>
        <w:lang w:val="ru-RU" w:eastAsia="en-US" w:bidi="ar-SA"/>
      </w:rPr>
    </w:lvl>
    <w:lvl w:ilvl="2">
      <w:start w:val="0"/>
      <w:numFmt w:val="bullet"/>
      <w:lvlText w:val="•"/>
      <w:lvlJc w:val="left"/>
      <w:pPr>
        <w:ind w:left="2318" w:hanging="255"/>
      </w:pPr>
      <w:rPr>
        <w:rFonts w:hint="default"/>
        <w:lang w:val="ru-RU" w:eastAsia="en-US" w:bidi="ar-SA"/>
      </w:rPr>
    </w:lvl>
    <w:lvl w:ilvl="3">
      <w:start w:val="0"/>
      <w:numFmt w:val="bullet"/>
      <w:lvlText w:val="•"/>
      <w:lvlJc w:val="left"/>
      <w:pPr>
        <w:ind w:left="3317" w:hanging="255"/>
      </w:pPr>
      <w:rPr>
        <w:rFonts w:hint="default"/>
        <w:lang w:val="ru-RU" w:eastAsia="en-US" w:bidi="ar-SA"/>
      </w:rPr>
    </w:lvl>
    <w:lvl w:ilvl="4">
      <w:start w:val="0"/>
      <w:numFmt w:val="bullet"/>
      <w:lvlText w:val="•"/>
      <w:lvlJc w:val="left"/>
      <w:pPr>
        <w:ind w:left="4316" w:hanging="255"/>
      </w:pPr>
      <w:rPr>
        <w:rFonts w:hint="default"/>
        <w:lang w:val="ru-RU" w:eastAsia="en-US" w:bidi="ar-SA"/>
      </w:rPr>
    </w:lvl>
    <w:lvl w:ilvl="5">
      <w:start w:val="0"/>
      <w:numFmt w:val="bullet"/>
      <w:lvlText w:val="•"/>
      <w:lvlJc w:val="left"/>
      <w:pPr>
        <w:ind w:left="5315" w:hanging="255"/>
      </w:pPr>
      <w:rPr>
        <w:rFonts w:hint="default"/>
        <w:lang w:val="ru-RU" w:eastAsia="en-US" w:bidi="ar-SA"/>
      </w:rPr>
    </w:lvl>
    <w:lvl w:ilvl="6">
      <w:start w:val="0"/>
      <w:numFmt w:val="bullet"/>
      <w:lvlText w:val="•"/>
      <w:lvlJc w:val="left"/>
      <w:pPr>
        <w:ind w:left="6314" w:hanging="255"/>
      </w:pPr>
      <w:rPr>
        <w:rFonts w:hint="default"/>
        <w:lang w:val="ru-RU" w:eastAsia="en-US" w:bidi="ar-SA"/>
      </w:rPr>
    </w:lvl>
    <w:lvl w:ilvl="7">
      <w:start w:val="0"/>
      <w:numFmt w:val="bullet"/>
      <w:lvlText w:val="•"/>
      <w:lvlJc w:val="left"/>
      <w:pPr>
        <w:ind w:left="7313" w:hanging="255"/>
      </w:pPr>
      <w:rPr>
        <w:rFonts w:hint="default"/>
        <w:lang w:val="ru-RU" w:eastAsia="en-US" w:bidi="ar-SA"/>
      </w:rPr>
    </w:lvl>
    <w:lvl w:ilvl="8">
      <w:start w:val="0"/>
      <w:numFmt w:val="bullet"/>
      <w:lvlText w:val="•"/>
      <w:lvlJc w:val="left"/>
      <w:pPr>
        <w:ind w:left="8312" w:hanging="255"/>
      </w:pPr>
      <w:rPr>
        <w:rFonts w:hint="default"/>
        <w:lang w:val="ru-RU" w:eastAsia="en-US" w:bidi="ar-SA"/>
      </w:rPr>
    </w:lvl>
  </w:abstractNum>
  <w:abstractNum w:abstractNumId="83">
    <w:multiLevelType w:val="hybridMultilevel"/>
    <w:lvl w:ilvl="0">
      <w:start w:val="1"/>
      <w:numFmt w:val="decimal"/>
      <w:lvlText w:val="%1)."/>
      <w:lvlJc w:val="left"/>
      <w:pPr>
        <w:ind w:left="324" w:hanging="31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15"/>
      </w:pPr>
      <w:rPr>
        <w:rFonts w:hint="default"/>
        <w:lang w:val="ru-RU" w:eastAsia="en-US" w:bidi="ar-SA"/>
      </w:rPr>
    </w:lvl>
    <w:lvl w:ilvl="2">
      <w:start w:val="0"/>
      <w:numFmt w:val="bullet"/>
      <w:lvlText w:val="•"/>
      <w:lvlJc w:val="left"/>
      <w:pPr>
        <w:ind w:left="2318" w:hanging="315"/>
      </w:pPr>
      <w:rPr>
        <w:rFonts w:hint="default"/>
        <w:lang w:val="ru-RU" w:eastAsia="en-US" w:bidi="ar-SA"/>
      </w:rPr>
    </w:lvl>
    <w:lvl w:ilvl="3">
      <w:start w:val="0"/>
      <w:numFmt w:val="bullet"/>
      <w:lvlText w:val="•"/>
      <w:lvlJc w:val="left"/>
      <w:pPr>
        <w:ind w:left="3317" w:hanging="315"/>
      </w:pPr>
      <w:rPr>
        <w:rFonts w:hint="default"/>
        <w:lang w:val="ru-RU" w:eastAsia="en-US" w:bidi="ar-SA"/>
      </w:rPr>
    </w:lvl>
    <w:lvl w:ilvl="4">
      <w:start w:val="0"/>
      <w:numFmt w:val="bullet"/>
      <w:lvlText w:val="•"/>
      <w:lvlJc w:val="left"/>
      <w:pPr>
        <w:ind w:left="4316" w:hanging="315"/>
      </w:pPr>
      <w:rPr>
        <w:rFonts w:hint="default"/>
        <w:lang w:val="ru-RU" w:eastAsia="en-US" w:bidi="ar-SA"/>
      </w:rPr>
    </w:lvl>
    <w:lvl w:ilvl="5">
      <w:start w:val="0"/>
      <w:numFmt w:val="bullet"/>
      <w:lvlText w:val="•"/>
      <w:lvlJc w:val="left"/>
      <w:pPr>
        <w:ind w:left="5315" w:hanging="315"/>
      </w:pPr>
      <w:rPr>
        <w:rFonts w:hint="default"/>
        <w:lang w:val="ru-RU" w:eastAsia="en-US" w:bidi="ar-SA"/>
      </w:rPr>
    </w:lvl>
    <w:lvl w:ilvl="6">
      <w:start w:val="0"/>
      <w:numFmt w:val="bullet"/>
      <w:lvlText w:val="•"/>
      <w:lvlJc w:val="left"/>
      <w:pPr>
        <w:ind w:left="6314" w:hanging="315"/>
      </w:pPr>
      <w:rPr>
        <w:rFonts w:hint="default"/>
        <w:lang w:val="ru-RU" w:eastAsia="en-US" w:bidi="ar-SA"/>
      </w:rPr>
    </w:lvl>
    <w:lvl w:ilvl="7">
      <w:start w:val="0"/>
      <w:numFmt w:val="bullet"/>
      <w:lvlText w:val="•"/>
      <w:lvlJc w:val="left"/>
      <w:pPr>
        <w:ind w:left="7313" w:hanging="315"/>
      </w:pPr>
      <w:rPr>
        <w:rFonts w:hint="default"/>
        <w:lang w:val="ru-RU" w:eastAsia="en-US" w:bidi="ar-SA"/>
      </w:rPr>
    </w:lvl>
    <w:lvl w:ilvl="8">
      <w:start w:val="0"/>
      <w:numFmt w:val="bullet"/>
      <w:lvlText w:val="•"/>
      <w:lvlJc w:val="left"/>
      <w:pPr>
        <w:ind w:left="8312" w:hanging="315"/>
      </w:pPr>
      <w:rPr>
        <w:rFonts w:hint="default"/>
        <w:lang w:val="ru-RU" w:eastAsia="en-US" w:bidi="ar-SA"/>
      </w:rPr>
    </w:lvl>
  </w:abstractNum>
  <w:abstractNum w:abstractNumId="82">
    <w:multiLevelType w:val="hybridMultilevel"/>
    <w:lvl w:ilvl="0">
      <w:start w:val="1"/>
      <w:numFmt w:val="decimal"/>
      <w:lvlText w:val="%1)."/>
      <w:lvlJc w:val="left"/>
      <w:pPr>
        <w:ind w:left="324" w:hanging="32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27"/>
      </w:pPr>
      <w:rPr>
        <w:rFonts w:hint="default"/>
        <w:lang w:val="ru-RU" w:eastAsia="en-US" w:bidi="ar-SA"/>
      </w:rPr>
    </w:lvl>
    <w:lvl w:ilvl="2">
      <w:start w:val="0"/>
      <w:numFmt w:val="bullet"/>
      <w:lvlText w:val="•"/>
      <w:lvlJc w:val="left"/>
      <w:pPr>
        <w:ind w:left="2318" w:hanging="327"/>
      </w:pPr>
      <w:rPr>
        <w:rFonts w:hint="default"/>
        <w:lang w:val="ru-RU" w:eastAsia="en-US" w:bidi="ar-SA"/>
      </w:rPr>
    </w:lvl>
    <w:lvl w:ilvl="3">
      <w:start w:val="0"/>
      <w:numFmt w:val="bullet"/>
      <w:lvlText w:val="•"/>
      <w:lvlJc w:val="left"/>
      <w:pPr>
        <w:ind w:left="3317" w:hanging="327"/>
      </w:pPr>
      <w:rPr>
        <w:rFonts w:hint="default"/>
        <w:lang w:val="ru-RU" w:eastAsia="en-US" w:bidi="ar-SA"/>
      </w:rPr>
    </w:lvl>
    <w:lvl w:ilvl="4">
      <w:start w:val="0"/>
      <w:numFmt w:val="bullet"/>
      <w:lvlText w:val="•"/>
      <w:lvlJc w:val="left"/>
      <w:pPr>
        <w:ind w:left="4316" w:hanging="327"/>
      </w:pPr>
      <w:rPr>
        <w:rFonts w:hint="default"/>
        <w:lang w:val="ru-RU" w:eastAsia="en-US" w:bidi="ar-SA"/>
      </w:rPr>
    </w:lvl>
    <w:lvl w:ilvl="5">
      <w:start w:val="0"/>
      <w:numFmt w:val="bullet"/>
      <w:lvlText w:val="•"/>
      <w:lvlJc w:val="left"/>
      <w:pPr>
        <w:ind w:left="5315" w:hanging="327"/>
      </w:pPr>
      <w:rPr>
        <w:rFonts w:hint="default"/>
        <w:lang w:val="ru-RU" w:eastAsia="en-US" w:bidi="ar-SA"/>
      </w:rPr>
    </w:lvl>
    <w:lvl w:ilvl="6">
      <w:start w:val="0"/>
      <w:numFmt w:val="bullet"/>
      <w:lvlText w:val="•"/>
      <w:lvlJc w:val="left"/>
      <w:pPr>
        <w:ind w:left="6314" w:hanging="327"/>
      </w:pPr>
      <w:rPr>
        <w:rFonts w:hint="default"/>
        <w:lang w:val="ru-RU" w:eastAsia="en-US" w:bidi="ar-SA"/>
      </w:rPr>
    </w:lvl>
    <w:lvl w:ilvl="7">
      <w:start w:val="0"/>
      <w:numFmt w:val="bullet"/>
      <w:lvlText w:val="•"/>
      <w:lvlJc w:val="left"/>
      <w:pPr>
        <w:ind w:left="7313" w:hanging="327"/>
      </w:pPr>
      <w:rPr>
        <w:rFonts w:hint="default"/>
        <w:lang w:val="ru-RU" w:eastAsia="en-US" w:bidi="ar-SA"/>
      </w:rPr>
    </w:lvl>
    <w:lvl w:ilvl="8">
      <w:start w:val="0"/>
      <w:numFmt w:val="bullet"/>
      <w:lvlText w:val="•"/>
      <w:lvlJc w:val="left"/>
      <w:pPr>
        <w:ind w:left="8312" w:hanging="327"/>
      </w:pPr>
      <w:rPr>
        <w:rFonts w:hint="default"/>
        <w:lang w:val="ru-RU" w:eastAsia="en-US" w:bidi="ar-SA"/>
      </w:rPr>
    </w:lvl>
  </w:abstractNum>
  <w:abstractNum w:abstractNumId="81">
    <w:multiLevelType w:val="hybridMultilevel"/>
    <w:lvl w:ilvl="0">
      <w:start w:val="1"/>
      <w:numFmt w:val="decimal"/>
      <w:lvlText w:val="%1)."/>
      <w:lvlJc w:val="left"/>
      <w:pPr>
        <w:ind w:left="324" w:hanging="34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48"/>
      </w:pPr>
      <w:rPr>
        <w:rFonts w:hint="default"/>
        <w:lang w:val="ru-RU" w:eastAsia="en-US" w:bidi="ar-SA"/>
      </w:rPr>
    </w:lvl>
    <w:lvl w:ilvl="2">
      <w:start w:val="0"/>
      <w:numFmt w:val="bullet"/>
      <w:lvlText w:val="•"/>
      <w:lvlJc w:val="left"/>
      <w:pPr>
        <w:ind w:left="2318" w:hanging="348"/>
      </w:pPr>
      <w:rPr>
        <w:rFonts w:hint="default"/>
        <w:lang w:val="ru-RU" w:eastAsia="en-US" w:bidi="ar-SA"/>
      </w:rPr>
    </w:lvl>
    <w:lvl w:ilvl="3">
      <w:start w:val="0"/>
      <w:numFmt w:val="bullet"/>
      <w:lvlText w:val="•"/>
      <w:lvlJc w:val="left"/>
      <w:pPr>
        <w:ind w:left="3317" w:hanging="348"/>
      </w:pPr>
      <w:rPr>
        <w:rFonts w:hint="default"/>
        <w:lang w:val="ru-RU" w:eastAsia="en-US" w:bidi="ar-SA"/>
      </w:rPr>
    </w:lvl>
    <w:lvl w:ilvl="4">
      <w:start w:val="0"/>
      <w:numFmt w:val="bullet"/>
      <w:lvlText w:val="•"/>
      <w:lvlJc w:val="left"/>
      <w:pPr>
        <w:ind w:left="4316" w:hanging="348"/>
      </w:pPr>
      <w:rPr>
        <w:rFonts w:hint="default"/>
        <w:lang w:val="ru-RU" w:eastAsia="en-US" w:bidi="ar-SA"/>
      </w:rPr>
    </w:lvl>
    <w:lvl w:ilvl="5">
      <w:start w:val="0"/>
      <w:numFmt w:val="bullet"/>
      <w:lvlText w:val="•"/>
      <w:lvlJc w:val="left"/>
      <w:pPr>
        <w:ind w:left="5315" w:hanging="348"/>
      </w:pPr>
      <w:rPr>
        <w:rFonts w:hint="default"/>
        <w:lang w:val="ru-RU" w:eastAsia="en-US" w:bidi="ar-SA"/>
      </w:rPr>
    </w:lvl>
    <w:lvl w:ilvl="6">
      <w:start w:val="0"/>
      <w:numFmt w:val="bullet"/>
      <w:lvlText w:val="•"/>
      <w:lvlJc w:val="left"/>
      <w:pPr>
        <w:ind w:left="6314" w:hanging="348"/>
      </w:pPr>
      <w:rPr>
        <w:rFonts w:hint="default"/>
        <w:lang w:val="ru-RU" w:eastAsia="en-US" w:bidi="ar-SA"/>
      </w:rPr>
    </w:lvl>
    <w:lvl w:ilvl="7">
      <w:start w:val="0"/>
      <w:numFmt w:val="bullet"/>
      <w:lvlText w:val="•"/>
      <w:lvlJc w:val="left"/>
      <w:pPr>
        <w:ind w:left="7313" w:hanging="348"/>
      </w:pPr>
      <w:rPr>
        <w:rFonts w:hint="default"/>
        <w:lang w:val="ru-RU" w:eastAsia="en-US" w:bidi="ar-SA"/>
      </w:rPr>
    </w:lvl>
    <w:lvl w:ilvl="8">
      <w:start w:val="0"/>
      <w:numFmt w:val="bullet"/>
      <w:lvlText w:val="•"/>
      <w:lvlJc w:val="left"/>
      <w:pPr>
        <w:ind w:left="8312" w:hanging="348"/>
      </w:pPr>
      <w:rPr>
        <w:rFonts w:hint="default"/>
        <w:lang w:val="ru-RU" w:eastAsia="en-US" w:bidi="ar-SA"/>
      </w:rPr>
    </w:lvl>
  </w:abstractNum>
  <w:abstractNum w:abstractNumId="80">
    <w:multiLevelType w:val="hybridMultilevel"/>
    <w:lvl w:ilvl="0">
      <w:start w:val="1"/>
      <w:numFmt w:val="decimal"/>
      <w:lvlText w:val="%1)."/>
      <w:lvlJc w:val="left"/>
      <w:pPr>
        <w:ind w:left="324" w:hanging="35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51"/>
      </w:pPr>
      <w:rPr>
        <w:rFonts w:hint="default"/>
        <w:lang w:val="ru-RU" w:eastAsia="en-US" w:bidi="ar-SA"/>
      </w:rPr>
    </w:lvl>
    <w:lvl w:ilvl="2">
      <w:start w:val="0"/>
      <w:numFmt w:val="bullet"/>
      <w:lvlText w:val="•"/>
      <w:lvlJc w:val="left"/>
      <w:pPr>
        <w:ind w:left="2318" w:hanging="351"/>
      </w:pPr>
      <w:rPr>
        <w:rFonts w:hint="default"/>
        <w:lang w:val="ru-RU" w:eastAsia="en-US" w:bidi="ar-SA"/>
      </w:rPr>
    </w:lvl>
    <w:lvl w:ilvl="3">
      <w:start w:val="0"/>
      <w:numFmt w:val="bullet"/>
      <w:lvlText w:val="•"/>
      <w:lvlJc w:val="left"/>
      <w:pPr>
        <w:ind w:left="3317" w:hanging="351"/>
      </w:pPr>
      <w:rPr>
        <w:rFonts w:hint="default"/>
        <w:lang w:val="ru-RU" w:eastAsia="en-US" w:bidi="ar-SA"/>
      </w:rPr>
    </w:lvl>
    <w:lvl w:ilvl="4">
      <w:start w:val="0"/>
      <w:numFmt w:val="bullet"/>
      <w:lvlText w:val="•"/>
      <w:lvlJc w:val="left"/>
      <w:pPr>
        <w:ind w:left="4316" w:hanging="351"/>
      </w:pPr>
      <w:rPr>
        <w:rFonts w:hint="default"/>
        <w:lang w:val="ru-RU" w:eastAsia="en-US" w:bidi="ar-SA"/>
      </w:rPr>
    </w:lvl>
    <w:lvl w:ilvl="5">
      <w:start w:val="0"/>
      <w:numFmt w:val="bullet"/>
      <w:lvlText w:val="•"/>
      <w:lvlJc w:val="left"/>
      <w:pPr>
        <w:ind w:left="5315" w:hanging="351"/>
      </w:pPr>
      <w:rPr>
        <w:rFonts w:hint="default"/>
        <w:lang w:val="ru-RU" w:eastAsia="en-US" w:bidi="ar-SA"/>
      </w:rPr>
    </w:lvl>
    <w:lvl w:ilvl="6">
      <w:start w:val="0"/>
      <w:numFmt w:val="bullet"/>
      <w:lvlText w:val="•"/>
      <w:lvlJc w:val="left"/>
      <w:pPr>
        <w:ind w:left="6314" w:hanging="351"/>
      </w:pPr>
      <w:rPr>
        <w:rFonts w:hint="default"/>
        <w:lang w:val="ru-RU" w:eastAsia="en-US" w:bidi="ar-SA"/>
      </w:rPr>
    </w:lvl>
    <w:lvl w:ilvl="7">
      <w:start w:val="0"/>
      <w:numFmt w:val="bullet"/>
      <w:lvlText w:val="•"/>
      <w:lvlJc w:val="left"/>
      <w:pPr>
        <w:ind w:left="7313" w:hanging="351"/>
      </w:pPr>
      <w:rPr>
        <w:rFonts w:hint="default"/>
        <w:lang w:val="ru-RU" w:eastAsia="en-US" w:bidi="ar-SA"/>
      </w:rPr>
    </w:lvl>
    <w:lvl w:ilvl="8">
      <w:start w:val="0"/>
      <w:numFmt w:val="bullet"/>
      <w:lvlText w:val="•"/>
      <w:lvlJc w:val="left"/>
      <w:pPr>
        <w:ind w:left="8312" w:hanging="351"/>
      </w:pPr>
      <w:rPr>
        <w:rFonts w:hint="default"/>
        <w:lang w:val="ru-RU" w:eastAsia="en-US" w:bidi="ar-SA"/>
      </w:rPr>
    </w:lvl>
  </w:abstractNum>
  <w:abstractNum w:abstractNumId="79">
    <w:multiLevelType w:val="hybridMultilevel"/>
    <w:lvl w:ilvl="0">
      <w:start w:val="1"/>
      <w:numFmt w:val="decimal"/>
      <w:lvlText w:val="%1)."/>
      <w:lvlJc w:val="left"/>
      <w:pPr>
        <w:ind w:left="324" w:hanging="31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10"/>
      </w:pPr>
      <w:rPr>
        <w:rFonts w:hint="default"/>
        <w:lang w:val="ru-RU" w:eastAsia="en-US" w:bidi="ar-SA"/>
      </w:rPr>
    </w:lvl>
    <w:lvl w:ilvl="2">
      <w:start w:val="0"/>
      <w:numFmt w:val="bullet"/>
      <w:lvlText w:val="•"/>
      <w:lvlJc w:val="left"/>
      <w:pPr>
        <w:ind w:left="2318" w:hanging="310"/>
      </w:pPr>
      <w:rPr>
        <w:rFonts w:hint="default"/>
        <w:lang w:val="ru-RU" w:eastAsia="en-US" w:bidi="ar-SA"/>
      </w:rPr>
    </w:lvl>
    <w:lvl w:ilvl="3">
      <w:start w:val="0"/>
      <w:numFmt w:val="bullet"/>
      <w:lvlText w:val="•"/>
      <w:lvlJc w:val="left"/>
      <w:pPr>
        <w:ind w:left="3317" w:hanging="310"/>
      </w:pPr>
      <w:rPr>
        <w:rFonts w:hint="default"/>
        <w:lang w:val="ru-RU" w:eastAsia="en-US" w:bidi="ar-SA"/>
      </w:rPr>
    </w:lvl>
    <w:lvl w:ilvl="4">
      <w:start w:val="0"/>
      <w:numFmt w:val="bullet"/>
      <w:lvlText w:val="•"/>
      <w:lvlJc w:val="left"/>
      <w:pPr>
        <w:ind w:left="4316" w:hanging="310"/>
      </w:pPr>
      <w:rPr>
        <w:rFonts w:hint="default"/>
        <w:lang w:val="ru-RU" w:eastAsia="en-US" w:bidi="ar-SA"/>
      </w:rPr>
    </w:lvl>
    <w:lvl w:ilvl="5">
      <w:start w:val="0"/>
      <w:numFmt w:val="bullet"/>
      <w:lvlText w:val="•"/>
      <w:lvlJc w:val="left"/>
      <w:pPr>
        <w:ind w:left="5315" w:hanging="310"/>
      </w:pPr>
      <w:rPr>
        <w:rFonts w:hint="default"/>
        <w:lang w:val="ru-RU" w:eastAsia="en-US" w:bidi="ar-SA"/>
      </w:rPr>
    </w:lvl>
    <w:lvl w:ilvl="6">
      <w:start w:val="0"/>
      <w:numFmt w:val="bullet"/>
      <w:lvlText w:val="•"/>
      <w:lvlJc w:val="left"/>
      <w:pPr>
        <w:ind w:left="6314" w:hanging="310"/>
      </w:pPr>
      <w:rPr>
        <w:rFonts w:hint="default"/>
        <w:lang w:val="ru-RU" w:eastAsia="en-US" w:bidi="ar-SA"/>
      </w:rPr>
    </w:lvl>
    <w:lvl w:ilvl="7">
      <w:start w:val="0"/>
      <w:numFmt w:val="bullet"/>
      <w:lvlText w:val="•"/>
      <w:lvlJc w:val="left"/>
      <w:pPr>
        <w:ind w:left="7313" w:hanging="310"/>
      </w:pPr>
      <w:rPr>
        <w:rFonts w:hint="default"/>
        <w:lang w:val="ru-RU" w:eastAsia="en-US" w:bidi="ar-SA"/>
      </w:rPr>
    </w:lvl>
    <w:lvl w:ilvl="8">
      <w:start w:val="0"/>
      <w:numFmt w:val="bullet"/>
      <w:lvlText w:val="•"/>
      <w:lvlJc w:val="left"/>
      <w:pPr>
        <w:ind w:left="8312" w:hanging="310"/>
      </w:pPr>
      <w:rPr>
        <w:rFonts w:hint="default"/>
        <w:lang w:val="ru-RU" w:eastAsia="en-US" w:bidi="ar-SA"/>
      </w:rPr>
    </w:lvl>
  </w:abstractNum>
  <w:abstractNum w:abstractNumId="78">
    <w:multiLevelType w:val="hybridMultilevel"/>
    <w:lvl w:ilvl="0">
      <w:start w:val="1"/>
      <w:numFmt w:val="decimal"/>
      <w:lvlText w:val="%1)."/>
      <w:lvlJc w:val="left"/>
      <w:pPr>
        <w:ind w:left="324" w:hanging="40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401"/>
      </w:pPr>
      <w:rPr>
        <w:rFonts w:hint="default"/>
        <w:lang w:val="ru-RU" w:eastAsia="en-US" w:bidi="ar-SA"/>
      </w:rPr>
    </w:lvl>
    <w:lvl w:ilvl="2">
      <w:start w:val="0"/>
      <w:numFmt w:val="bullet"/>
      <w:lvlText w:val="•"/>
      <w:lvlJc w:val="left"/>
      <w:pPr>
        <w:ind w:left="2318" w:hanging="401"/>
      </w:pPr>
      <w:rPr>
        <w:rFonts w:hint="default"/>
        <w:lang w:val="ru-RU" w:eastAsia="en-US" w:bidi="ar-SA"/>
      </w:rPr>
    </w:lvl>
    <w:lvl w:ilvl="3">
      <w:start w:val="0"/>
      <w:numFmt w:val="bullet"/>
      <w:lvlText w:val="•"/>
      <w:lvlJc w:val="left"/>
      <w:pPr>
        <w:ind w:left="3317" w:hanging="401"/>
      </w:pPr>
      <w:rPr>
        <w:rFonts w:hint="default"/>
        <w:lang w:val="ru-RU" w:eastAsia="en-US" w:bidi="ar-SA"/>
      </w:rPr>
    </w:lvl>
    <w:lvl w:ilvl="4">
      <w:start w:val="0"/>
      <w:numFmt w:val="bullet"/>
      <w:lvlText w:val="•"/>
      <w:lvlJc w:val="left"/>
      <w:pPr>
        <w:ind w:left="4316" w:hanging="401"/>
      </w:pPr>
      <w:rPr>
        <w:rFonts w:hint="default"/>
        <w:lang w:val="ru-RU" w:eastAsia="en-US" w:bidi="ar-SA"/>
      </w:rPr>
    </w:lvl>
    <w:lvl w:ilvl="5">
      <w:start w:val="0"/>
      <w:numFmt w:val="bullet"/>
      <w:lvlText w:val="•"/>
      <w:lvlJc w:val="left"/>
      <w:pPr>
        <w:ind w:left="5315" w:hanging="401"/>
      </w:pPr>
      <w:rPr>
        <w:rFonts w:hint="default"/>
        <w:lang w:val="ru-RU" w:eastAsia="en-US" w:bidi="ar-SA"/>
      </w:rPr>
    </w:lvl>
    <w:lvl w:ilvl="6">
      <w:start w:val="0"/>
      <w:numFmt w:val="bullet"/>
      <w:lvlText w:val="•"/>
      <w:lvlJc w:val="left"/>
      <w:pPr>
        <w:ind w:left="6314" w:hanging="401"/>
      </w:pPr>
      <w:rPr>
        <w:rFonts w:hint="default"/>
        <w:lang w:val="ru-RU" w:eastAsia="en-US" w:bidi="ar-SA"/>
      </w:rPr>
    </w:lvl>
    <w:lvl w:ilvl="7">
      <w:start w:val="0"/>
      <w:numFmt w:val="bullet"/>
      <w:lvlText w:val="•"/>
      <w:lvlJc w:val="left"/>
      <w:pPr>
        <w:ind w:left="7313" w:hanging="401"/>
      </w:pPr>
      <w:rPr>
        <w:rFonts w:hint="default"/>
        <w:lang w:val="ru-RU" w:eastAsia="en-US" w:bidi="ar-SA"/>
      </w:rPr>
    </w:lvl>
    <w:lvl w:ilvl="8">
      <w:start w:val="0"/>
      <w:numFmt w:val="bullet"/>
      <w:lvlText w:val="•"/>
      <w:lvlJc w:val="left"/>
      <w:pPr>
        <w:ind w:left="8312" w:hanging="401"/>
      </w:pPr>
      <w:rPr>
        <w:rFonts w:hint="default"/>
        <w:lang w:val="ru-RU" w:eastAsia="en-US" w:bidi="ar-SA"/>
      </w:rPr>
    </w:lvl>
  </w:abstractNum>
  <w:abstractNum w:abstractNumId="77">
    <w:multiLevelType w:val="hybridMultilevel"/>
    <w:lvl w:ilvl="0">
      <w:start w:val="1"/>
      <w:numFmt w:val="decimal"/>
      <w:lvlText w:val="%1)."/>
      <w:lvlJc w:val="left"/>
      <w:pPr>
        <w:ind w:left="324" w:hanging="37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77"/>
      </w:pPr>
      <w:rPr>
        <w:rFonts w:hint="default"/>
        <w:lang w:val="ru-RU" w:eastAsia="en-US" w:bidi="ar-SA"/>
      </w:rPr>
    </w:lvl>
    <w:lvl w:ilvl="2">
      <w:start w:val="0"/>
      <w:numFmt w:val="bullet"/>
      <w:lvlText w:val="•"/>
      <w:lvlJc w:val="left"/>
      <w:pPr>
        <w:ind w:left="2318" w:hanging="377"/>
      </w:pPr>
      <w:rPr>
        <w:rFonts w:hint="default"/>
        <w:lang w:val="ru-RU" w:eastAsia="en-US" w:bidi="ar-SA"/>
      </w:rPr>
    </w:lvl>
    <w:lvl w:ilvl="3">
      <w:start w:val="0"/>
      <w:numFmt w:val="bullet"/>
      <w:lvlText w:val="•"/>
      <w:lvlJc w:val="left"/>
      <w:pPr>
        <w:ind w:left="3317" w:hanging="377"/>
      </w:pPr>
      <w:rPr>
        <w:rFonts w:hint="default"/>
        <w:lang w:val="ru-RU" w:eastAsia="en-US" w:bidi="ar-SA"/>
      </w:rPr>
    </w:lvl>
    <w:lvl w:ilvl="4">
      <w:start w:val="0"/>
      <w:numFmt w:val="bullet"/>
      <w:lvlText w:val="•"/>
      <w:lvlJc w:val="left"/>
      <w:pPr>
        <w:ind w:left="4316" w:hanging="377"/>
      </w:pPr>
      <w:rPr>
        <w:rFonts w:hint="default"/>
        <w:lang w:val="ru-RU" w:eastAsia="en-US" w:bidi="ar-SA"/>
      </w:rPr>
    </w:lvl>
    <w:lvl w:ilvl="5">
      <w:start w:val="0"/>
      <w:numFmt w:val="bullet"/>
      <w:lvlText w:val="•"/>
      <w:lvlJc w:val="left"/>
      <w:pPr>
        <w:ind w:left="5315" w:hanging="377"/>
      </w:pPr>
      <w:rPr>
        <w:rFonts w:hint="default"/>
        <w:lang w:val="ru-RU" w:eastAsia="en-US" w:bidi="ar-SA"/>
      </w:rPr>
    </w:lvl>
    <w:lvl w:ilvl="6">
      <w:start w:val="0"/>
      <w:numFmt w:val="bullet"/>
      <w:lvlText w:val="•"/>
      <w:lvlJc w:val="left"/>
      <w:pPr>
        <w:ind w:left="6314" w:hanging="377"/>
      </w:pPr>
      <w:rPr>
        <w:rFonts w:hint="default"/>
        <w:lang w:val="ru-RU" w:eastAsia="en-US" w:bidi="ar-SA"/>
      </w:rPr>
    </w:lvl>
    <w:lvl w:ilvl="7">
      <w:start w:val="0"/>
      <w:numFmt w:val="bullet"/>
      <w:lvlText w:val="•"/>
      <w:lvlJc w:val="left"/>
      <w:pPr>
        <w:ind w:left="7313" w:hanging="377"/>
      </w:pPr>
      <w:rPr>
        <w:rFonts w:hint="default"/>
        <w:lang w:val="ru-RU" w:eastAsia="en-US" w:bidi="ar-SA"/>
      </w:rPr>
    </w:lvl>
    <w:lvl w:ilvl="8">
      <w:start w:val="0"/>
      <w:numFmt w:val="bullet"/>
      <w:lvlText w:val="•"/>
      <w:lvlJc w:val="left"/>
      <w:pPr>
        <w:ind w:left="8312" w:hanging="377"/>
      </w:pPr>
      <w:rPr>
        <w:rFonts w:hint="default"/>
        <w:lang w:val="ru-RU" w:eastAsia="en-US" w:bidi="ar-SA"/>
      </w:rPr>
    </w:lvl>
  </w:abstractNum>
  <w:abstractNum w:abstractNumId="76">
    <w:multiLevelType w:val="hybridMultilevel"/>
    <w:lvl w:ilvl="0">
      <w:start w:val="1"/>
      <w:numFmt w:val="decimal"/>
      <w:lvlText w:val="%1)."/>
      <w:lvlJc w:val="left"/>
      <w:pPr>
        <w:ind w:left="324" w:hanging="35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51"/>
      </w:pPr>
      <w:rPr>
        <w:rFonts w:hint="default"/>
        <w:lang w:val="ru-RU" w:eastAsia="en-US" w:bidi="ar-SA"/>
      </w:rPr>
    </w:lvl>
    <w:lvl w:ilvl="2">
      <w:start w:val="0"/>
      <w:numFmt w:val="bullet"/>
      <w:lvlText w:val="•"/>
      <w:lvlJc w:val="left"/>
      <w:pPr>
        <w:ind w:left="2318" w:hanging="351"/>
      </w:pPr>
      <w:rPr>
        <w:rFonts w:hint="default"/>
        <w:lang w:val="ru-RU" w:eastAsia="en-US" w:bidi="ar-SA"/>
      </w:rPr>
    </w:lvl>
    <w:lvl w:ilvl="3">
      <w:start w:val="0"/>
      <w:numFmt w:val="bullet"/>
      <w:lvlText w:val="•"/>
      <w:lvlJc w:val="left"/>
      <w:pPr>
        <w:ind w:left="3317" w:hanging="351"/>
      </w:pPr>
      <w:rPr>
        <w:rFonts w:hint="default"/>
        <w:lang w:val="ru-RU" w:eastAsia="en-US" w:bidi="ar-SA"/>
      </w:rPr>
    </w:lvl>
    <w:lvl w:ilvl="4">
      <w:start w:val="0"/>
      <w:numFmt w:val="bullet"/>
      <w:lvlText w:val="•"/>
      <w:lvlJc w:val="left"/>
      <w:pPr>
        <w:ind w:left="4316" w:hanging="351"/>
      </w:pPr>
      <w:rPr>
        <w:rFonts w:hint="default"/>
        <w:lang w:val="ru-RU" w:eastAsia="en-US" w:bidi="ar-SA"/>
      </w:rPr>
    </w:lvl>
    <w:lvl w:ilvl="5">
      <w:start w:val="0"/>
      <w:numFmt w:val="bullet"/>
      <w:lvlText w:val="•"/>
      <w:lvlJc w:val="left"/>
      <w:pPr>
        <w:ind w:left="5315" w:hanging="351"/>
      </w:pPr>
      <w:rPr>
        <w:rFonts w:hint="default"/>
        <w:lang w:val="ru-RU" w:eastAsia="en-US" w:bidi="ar-SA"/>
      </w:rPr>
    </w:lvl>
    <w:lvl w:ilvl="6">
      <w:start w:val="0"/>
      <w:numFmt w:val="bullet"/>
      <w:lvlText w:val="•"/>
      <w:lvlJc w:val="left"/>
      <w:pPr>
        <w:ind w:left="6314" w:hanging="351"/>
      </w:pPr>
      <w:rPr>
        <w:rFonts w:hint="default"/>
        <w:lang w:val="ru-RU" w:eastAsia="en-US" w:bidi="ar-SA"/>
      </w:rPr>
    </w:lvl>
    <w:lvl w:ilvl="7">
      <w:start w:val="0"/>
      <w:numFmt w:val="bullet"/>
      <w:lvlText w:val="•"/>
      <w:lvlJc w:val="left"/>
      <w:pPr>
        <w:ind w:left="7313" w:hanging="351"/>
      </w:pPr>
      <w:rPr>
        <w:rFonts w:hint="default"/>
        <w:lang w:val="ru-RU" w:eastAsia="en-US" w:bidi="ar-SA"/>
      </w:rPr>
    </w:lvl>
    <w:lvl w:ilvl="8">
      <w:start w:val="0"/>
      <w:numFmt w:val="bullet"/>
      <w:lvlText w:val="•"/>
      <w:lvlJc w:val="left"/>
      <w:pPr>
        <w:ind w:left="8312" w:hanging="351"/>
      </w:pPr>
      <w:rPr>
        <w:rFonts w:hint="default"/>
        <w:lang w:val="ru-RU" w:eastAsia="en-US" w:bidi="ar-SA"/>
      </w:rPr>
    </w:lvl>
  </w:abstractNum>
  <w:abstractNum w:abstractNumId="75">
    <w:multiLevelType w:val="hybridMultilevel"/>
    <w:lvl w:ilvl="0">
      <w:start w:val="1"/>
      <w:numFmt w:val="decimal"/>
      <w:lvlText w:val="%1)."/>
      <w:lvlJc w:val="left"/>
      <w:pPr>
        <w:ind w:left="324" w:hanging="31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17"/>
      </w:pPr>
      <w:rPr>
        <w:rFonts w:hint="default"/>
        <w:lang w:val="ru-RU" w:eastAsia="en-US" w:bidi="ar-SA"/>
      </w:rPr>
    </w:lvl>
    <w:lvl w:ilvl="2">
      <w:start w:val="0"/>
      <w:numFmt w:val="bullet"/>
      <w:lvlText w:val="•"/>
      <w:lvlJc w:val="left"/>
      <w:pPr>
        <w:ind w:left="2318" w:hanging="317"/>
      </w:pPr>
      <w:rPr>
        <w:rFonts w:hint="default"/>
        <w:lang w:val="ru-RU" w:eastAsia="en-US" w:bidi="ar-SA"/>
      </w:rPr>
    </w:lvl>
    <w:lvl w:ilvl="3">
      <w:start w:val="0"/>
      <w:numFmt w:val="bullet"/>
      <w:lvlText w:val="•"/>
      <w:lvlJc w:val="left"/>
      <w:pPr>
        <w:ind w:left="3317" w:hanging="317"/>
      </w:pPr>
      <w:rPr>
        <w:rFonts w:hint="default"/>
        <w:lang w:val="ru-RU" w:eastAsia="en-US" w:bidi="ar-SA"/>
      </w:rPr>
    </w:lvl>
    <w:lvl w:ilvl="4">
      <w:start w:val="0"/>
      <w:numFmt w:val="bullet"/>
      <w:lvlText w:val="•"/>
      <w:lvlJc w:val="left"/>
      <w:pPr>
        <w:ind w:left="4316" w:hanging="317"/>
      </w:pPr>
      <w:rPr>
        <w:rFonts w:hint="default"/>
        <w:lang w:val="ru-RU" w:eastAsia="en-US" w:bidi="ar-SA"/>
      </w:rPr>
    </w:lvl>
    <w:lvl w:ilvl="5">
      <w:start w:val="0"/>
      <w:numFmt w:val="bullet"/>
      <w:lvlText w:val="•"/>
      <w:lvlJc w:val="left"/>
      <w:pPr>
        <w:ind w:left="5315" w:hanging="317"/>
      </w:pPr>
      <w:rPr>
        <w:rFonts w:hint="default"/>
        <w:lang w:val="ru-RU" w:eastAsia="en-US" w:bidi="ar-SA"/>
      </w:rPr>
    </w:lvl>
    <w:lvl w:ilvl="6">
      <w:start w:val="0"/>
      <w:numFmt w:val="bullet"/>
      <w:lvlText w:val="•"/>
      <w:lvlJc w:val="left"/>
      <w:pPr>
        <w:ind w:left="6314" w:hanging="317"/>
      </w:pPr>
      <w:rPr>
        <w:rFonts w:hint="default"/>
        <w:lang w:val="ru-RU" w:eastAsia="en-US" w:bidi="ar-SA"/>
      </w:rPr>
    </w:lvl>
    <w:lvl w:ilvl="7">
      <w:start w:val="0"/>
      <w:numFmt w:val="bullet"/>
      <w:lvlText w:val="•"/>
      <w:lvlJc w:val="left"/>
      <w:pPr>
        <w:ind w:left="7313" w:hanging="317"/>
      </w:pPr>
      <w:rPr>
        <w:rFonts w:hint="default"/>
        <w:lang w:val="ru-RU" w:eastAsia="en-US" w:bidi="ar-SA"/>
      </w:rPr>
    </w:lvl>
    <w:lvl w:ilvl="8">
      <w:start w:val="0"/>
      <w:numFmt w:val="bullet"/>
      <w:lvlText w:val="•"/>
      <w:lvlJc w:val="left"/>
      <w:pPr>
        <w:ind w:left="8312" w:hanging="317"/>
      </w:pPr>
      <w:rPr>
        <w:rFonts w:hint="default"/>
        <w:lang w:val="ru-RU" w:eastAsia="en-US" w:bidi="ar-SA"/>
      </w:rPr>
    </w:lvl>
  </w:abstractNum>
  <w:abstractNum w:abstractNumId="74">
    <w:multiLevelType w:val="hybridMultilevel"/>
    <w:lvl w:ilvl="0">
      <w:start w:val="1"/>
      <w:numFmt w:val="decimal"/>
      <w:lvlText w:val="%1)."/>
      <w:lvlJc w:val="left"/>
      <w:pPr>
        <w:ind w:left="324" w:hanging="32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27"/>
      </w:pPr>
      <w:rPr>
        <w:rFonts w:hint="default"/>
        <w:lang w:val="ru-RU" w:eastAsia="en-US" w:bidi="ar-SA"/>
      </w:rPr>
    </w:lvl>
    <w:lvl w:ilvl="2">
      <w:start w:val="0"/>
      <w:numFmt w:val="bullet"/>
      <w:lvlText w:val="•"/>
      <w:lvlJc w:val="left"/>
      <w:pPr>
        <w:ind w:left="2318" w:hanging="327"/>
      </w:pPr>
      <w:rPr>
        <w:rFonts w:hint="default"/>
        <w:lang w:val="ru-RU" w:eastAsia="en-US" w:bidi="ar-SA"/>
      </w:rPr>
    </w:lvl>
    <w:lvl w:ilvl="3">
      <w:start w:val="0"/>
      <w:numFmt w:val="bullet"/>
      <w:lvlText w:val="•"/>
      <w:lvlJc w:val="left"/>
      <w:pPr>
        <w:ind w:left="3317" w:hanging="327"/>
      </w:pPr>
      <w:rPr>
        <w:rFonts w:hint="default"/>
        <w:lang w:val="ru-RU" w:eastAsia="en-US" w:bidi="ar-SA"/>
      </w:rPr>
    </w:lvl>
    <w:lvl w:ilvl="4">
      <w:start w:val="0"/>
      <w:numFmt w:val="bullet"/>
      <w:lvlText w:val="•"/>
      <w:lvlJc w:val="left"/>
      <w:pPr>
        <w:ind w:left="4316" w:hanging="327"/>
      </w:pPr>
      <w:rPr>
        <w:rFonts w:hint="default"/>
        <w:lang w:val="ru-RU" w:eastAsia="en-US" w:bidi="ar-SA"/>
      </w:rPr>
    </w:lvl>
    <w:lvl w:ilvl="5">
      <w:start w:val="0"/>
      <w:numFmt w:val="bullet"/>
      <w:lvlText w:val="•"/>
      <w:lvlJc w:val="left"/>
      <w:pPr>
        <w:ind w:left="5315" w:hanging="327"/>
      </w:pPr>
      <w:rPr>
        <w:rFonts w:hint="default"/>
        <w:lang w:val="ru-RU" w:eastAsia="en-US" w:bidi="ar-SA"/>
      </w:rPr>
    </w:lvl>
    <w:lvl w:ilvl="6">
      <w:start w:val="0"/>
      <w:numFmt w:val="bullet"/>
      <w:lvlText w:val="•"/>
      <w:lvlJc w:val="left"/>
      <w:pPr>
        <w:ind w:left="6314" w:hanging="327"/>
      </w:pPr>
      <w:rPr>
        <w:rFonts w:hint="default"/>
        <w:lang w:val="ru-RU" w:eastAsia="en-US" w:bidi="ar-SA"/>
      </w:rPr>
    </w:lvl>
    <w:lvl w:ilvl="7">
      <w:start w:val="0"/>
      <w:numFmt w:val="bullet"/>
      <w:lvlText w:val="•"/>
      <w:lvlJc w:val="left"/>
      <w:pPr>
        <w:ind w:left="7313" w:hanging="327"/>
      </w:pPr>
      <w:rPr>
        <w:rFonts w:hint="default"/>
        <w:lang w:val="ru-RU" w:eastAsia="en-US" w:bidi="ar-SA"/>
      </w:rPr>
    </w:lvl>
    <w:lvl w:ilvl="8">
      <w:start w:val="0"/>
      <w:numFmt w:val="bullet"/>
      <w:lvlText w:val="•"/>
      <w:lvlJc w:val="left"/>
      <w:pPr>
        <w:ind w:left="8312" w:hanging="327"/>
      </w:pPr>
      <w:rPr>
        <w:rFonts w:hint="default"/>
        <w:lang w:val="ru-RU" w:eastAsia="en-US" w:bidi="ar-SA"/>
      </w:rPr>
    </w:lvl>
  </w:abstractNum>
  <w:abstractNum w:abstractNumId="73">
    <w:multiLevelType w:val="hybridMultilevel"/>
    <w:lvl w:ilvl="0">
      <w:start w:val="1"/>
      <w:numFmt w:val="decimal"/>
      <w:lvlText w:val="%1)."/>
      <w:lvlJc w:val="left"/>
      <w:pPr>
        <w:ind w:left="324" w:hanging="37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77"/>
      </w:pPr>
      <w:rPr>
        <w:rFonts w:hint="default"/>
        <w:lang w:val="ru-RU" w:eastAsia="en-US" w:bidi="ar-SA"/>
      </w:rPr>
    </w:lvl>
    <w:lvl w:ilvl="2">
      <w:start w:val="0"/>
      <w:numFmt w:val="bullet"/>
      <w:lvlText w:val="•"/>
      <w:lvlJc w:val="left"/>
      <w:pPr>
        <w:ind w:left="2318" w:hanging="377"/>
      </w:pPr>
      <w:rPr>
        <w:rFonts w:hint="default"/>
        <w:lang w:val="ru-RU" w:eastAsia="en-US" w:bidi="ar-SA"/>
      </w:rPr>
    </w:lvl>
    <w:lvl w:ilvl="3">
      <w:start w:val="0"/>
      <w:numFmt w:val="bullet"/>
      <w:lvlText w:val="•"/>
      <w:lvlJc w:val="left"/>
      <w:pPr>
        <w:ind w:left="3317" w:hanging="377"/>
      </w:pPr>
      <w:rPr>
        <w:rFonts w:hint="default"/>
        <w:lang w:val="ru-RU" w:eastAsia="en-US" w:bidi="ar-SA"/>
      </w:rPr>
    </w:lvl>
    <w:lvl w:ilvl="4">
      <w:start w:val="0"/>
      <w:numFmt w:val="bullet"/>
      <w:lvlText w:val="•"/>
      <w:lvlJc w:val="left"/>
      <w:pPr>
        <w:ind w:left="4316" w:hanging="377"/>
      </w:pPr>
      <w:rPr>
        <w:rFonts w:hint="default"/>
        <w:lang w:val="ru-RU" w:eastAsia="en-US" w:bidi="ar-SA"/>
      </w:rPr>
    </w:lvl>
    <w:lvl w:ilvl="5">
      <w:start w:val="0"/>
      <w:numFmt w:val="bullet"/>
      <w:lvlText w:val="•"/>
      <w:lvlJc w:val="left"/>
      <w:pPr>
        <w:ind w:left="5315" w:hanging="377"/>
      </w:pPr>
      <w:rPr>
        <w:rFonts w:hint="default"/>
        <w:lang w:val="ru-RU" w:eastAsia="en-US" w:bidi="ar-SA"/>
      </w:rPr>
    </w:lvl>
    <w:lvl w:ilvl="6">
      <w:start w:val="0"/>
      <w:numFmt w:val="bullet"/>
      <w:lvlText w:val="•"/>
      <w:lvlJc w:val="left"/>
      <w:pPr>
        <w:ind w:left="6314" w:hanging="377"/>
      </w:pPr>
      <w:rPr>
        <w:rFonts w:hint="default"/>
        <w:lang w:val="ru-RU" w:eastAsia="en-US" w:bidi="ar-SA"/>
      </w:rPr>
    </w:lvl>
    <w:lvl w:ilvl="7">
      <w:start w:val="0"/>
      <w:numFmt w:val="bullet"/>
      <w:lvlText w:val="•"/>
      <w:lvlJc w:val="left"/>
      <w:pPr>
        <w:ind w:left="7313" w:hanging="377"/>
      </w:pPr>
      <w:rPr>
        <w:rFonts w:hint="default"/>
        <w:lang w:val="ru-RU" w:eastAsia="en-US" w:bidi="ar-SA"/>
      </w:rPr>
    </w:lvl>
    <w:lvl w:ilvl="8">
      <w:start w:val="0"/>
      <w:numFmt w:val="bullet"/>
      <w:lvlText w:val="•"/>
      <w:lvlJc w:val="left"/>
      <w:pPr>
        <w:ind w:left="8312" w:hanging="377"/>
      </w:pPr>
      <w:rPr>
        <w:rFonts w:hint="default"/>
        <w:lang w:val="ru-RU" w:eastAsia="en-US" w:bidi="ar-SA"/>
      </w:rPr>
    </w:lvl>
  </w:abstractNum>
  <w:abstractNum w:abstractNumId="72">
    <w:multiLevelType w:val="hybridMultilevel"/>
    <w:lvl w:ilvl="0">
      <w:start w:val="1"/>
      <w:numFmt w:val="decimal"/>
      <w:lvlText w:val="%1)."/>
      <w:lvlJc w:val="left"/>
      <w:pPr>
        <w:ind w:left="324" w:hanging="38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82"/>
      </w:pPr>
      <w:rPr>
        <w:rFonts w:hint="default"/>
        <w:lang w:val="ru-RU" w:eastAsia="en-US" w:bidi="ar-SA"/>
      </w:rPr>
    </w:lvl>
    <w:lvl w:ilvl="2">
      <w:start w:val="0"/>
      <w:numFmt w:val="bullet"/>
      <w:lvlText w:val="•"/>
      <w:lvlJc w:val="left"/>
      <w:pPr>
        <w:ind w:left="2318" w:hanging="382"/>
      </w:pPr>
      <w:rPr>
        <w:rFonts w:hint="default"/>
        <w:lang w:val="ru-RU" w:eastAsia="en-US" w:bidi="ar-SA"/>
      </w:rPr>
    </w:lvl>
    <w:lvl w:ilvl="3">
      <w:start w:val="0"/>
      <w:numFmt w:val="bullet"/>
      <w:lvlText w:val="•"/>
      <w:lvlJc w:val="left"/>
      <w:pPr>
        <w:ind w:left="3317" w:hanging="382"/>
      </w:pPr>
      <w:rPr>
        <w:rFonts w:hint="default"/>
        <w:lang w:val="ru-RU" w:eastAsia="en-US" w:bidi="ar-SA"/>
      </w:rPr>
    </w:lvl>
    <w:lvl w:ilvl="4">
      <w:start w:val="0"/>
      <w:numFmt w:val="bullet"/>
      <w:lvlText w:val="•"/>
      <w:lvlJc w:val="left"/>
      <w:pPr>
        <w:ind w:left="4316" w:hanging="382"/>
      </w:pPr>
      <w:rPr>
        <w:rFonts w:hint="default"/>
        <w:lang w:val="ru-RU" w:eastAsia="en-US" w:bidi="ar-SA"/>
      </w:rPr>
    </w:lvl>
    <w:lvl w:ilvl="5">
      <w:start w:val="0"/>
      <w:numFmt w:val="bullet"/>
      <w:lvlText w:val="•"/>
      <w:lvlJc w:val="left"/>
      <w:pPr>
        <w:ind w:left="5315" w:hanging="382"/>
      </w:pPr>
      <w:rPr>
        <w:rFonts w:hint="default"/>
        <w:lang w:val="ru-RU" w:eastAsia="en-US" w:bidi="ar-SA"/>
      </w:rPr>
    </w:lvl>
    <w:lvl w:ilvl="6">
      <w:start w:val="0"/>
      <w:numFmt w:val="bullet"/>
      <w:lvlText w:val="•"/>
      <w:lvlJc w:val="left"/>
      <w:pPr>
        <w:ind w:left="6314" w:hanging="382"/>
      </w:pPr>
      <w:rPr>
        <w:rFonts w:hint="default"/>
        <w:lang w:val="ru-RU" w:eastAsia="en-US" w:bidi="ar-SA"/>
      </w:rPr>
    </w:lvl>
    <w:lvl w:ilvl="7">
      <w:start w:val="0"/>
      <w:numFmt w:val="bullet"/>
      <w:lvlText w:val="•"/>
      <w:lvlJc w:val="left"/>
      <w:pPr>
        <w:ind w:left="7313" w:hanging="382"/>
      </w:pPr>
      <w:rPr>
        <w:rFonts w:hint="default"/>
        <w:lang w:val="ru-RU" w:eastAsia="en-US" w:bidi="ar-SA"/>
      </w:rPr>
    </w:lvl>
    <w:lvl w:ilvl="8">
      <w:start w:val="0"/>
      <w:numFmt w:val="bullet"/>
      <w:lvlText w:val="•"/>
      <w:lvlJc w:val="left"/>
      <w:pPr>
        <w:ind w:left="8312" w:hanging="382"/>
      </w:pPr>
      <w:rPr>
        <w:rFonts w:hint="default"/>
        <w:lang w:val="ru-RU" w:eastAsia="en-US" w:bidi="ar-SA"/>
      </w:rPr>
    </w:lvl>
  </w:abstractNum>
  <w:abstractNum w:abstractNumId="71">
    <w:multiLevelType w:val="hybridMultilevel"/>
    <w:lvl w:ilvl="0">
      <w:start w:val="1"/>
      <w:numFmt w:val="decimal"/>
      <w:lvlText w:val="%1)."/>
      <w:lvlJc w:val="left"/>
      <w:pPr>
        <w:ind w:left="324" w:hanging="4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408"/>
      </w:pPr>
      <w:rPr>
        <w:rFonts w:hint="default"/>
        <w:lang w:val="ru-RU" w:eastAsia="en-US" w:bidi="ar-SA"/>
      </w:rPr>
    </w:lvl>
    <w:lvl w:ilvl="2">
      <w:start w:val="0"/>
      <w:numFmt w:val="bullet"/>
      <w:lvlText w:val="•"/>
      <w:lvlJc w:val="left"/>
      <w:pPr>
        <w:ind w:left="2318" w:hanging="408"/>
      </w:pPr>
      <w:rPr>
        <w:rFonts w:hint="default"/>
        <w:lang w:val="ru-RU" w:eastAsia="en-US" w:bidi="ar-SA"/>
      </w:rPr>
    </w:lvl>
    <w:lvl w:ilvl="3">
      <w:start w:val="0"/>
      <w:numFmt w:val="bullet"/>
      <w:lvlText w:val="•"/>
      <w:lvlJc w:val="left"/>
      <w:pPr>
        <w:ind w:left="3317" w:hanging="408"/>
      </w:pPr>
      <w:rPr>
        <w:rFonts w:hint="default"/>
        <w:lang w:val="ru-RU" w:eastAsia="en-US" w:bidi="ar-SA"/>
      </w:rPr>
    </w:lvl>
    <w:lvl w:ilvl="4">
      <w:start w:val="0"/>
      <w:numFmt w:val="bullet"/>
      <w:lvlText w:val="•"/>
      <w:lvlJc w:val="left"/>
      <w:pPr>
        <w:ind w:left="4316" w:hanging="408"/>
      </w:pPr>
      <w:rPr>
        <w:rFonts w:hint="default"/>
        <w:lang w:val="ru-RU" w:eastAsia="en-US" w:bidi="ar-SA"/>
      </w:rPr>
    </w:lvl>
    <w:lvl w:ilvl="5">
      <w:start w:val="0"/>
      <w:numFmt w:val="bullet"/>
      <w:lvlText w:val="•"/>
      <w:lvlJc w:val="left"/>
      <w:pPr>
        <w:ind w:left="5315" w:hanging="408"/>
      </w:pPr>
      <w:rPr>
        <w:rFonts w:hint="default"/>
        <w:lang w:val="ru-RU" w:eastAsia="en-US" w:bidi="ar-SA"/>
      </w:rPr>
    </w:lvl>
    <w:lvl w:ilvl="6">
      <w:start w:val="0"/>
      <w:numFmt w:val="bullet"/>
      <w:lvlText w:val="•"/>
      <w:lvlJc w:val="left"/>
      <w:pPr>
        <w:ind w:left="6314" w:hanging="408"/>
      </w:pPr>
      <w:rPr>
        <w:rFonts w:hint="default"/>
        <w:lang w:val="ru-RU" w:eastAsia="en-US" w:bidi="ar-SA"/>
      </w:rPr>
    </w:lvl>
    <w:lvl w:ilvl="7">
      <w:start w:val="0"/>
      <w:numFmt w:val="bullet"/>
      <w:lvlText w:val="•"/>
      <w:lvlJc w:val="left"/>
      <w:pPr>
        <w:ind w:left="7313" w:hanging="408"/>
      </w:pPr>
      <w:rPr>
        <w:rFonts w:hint="default"/>
        <w:lang w:val="ru-RU" w:eastAsia="en-US" w:bidi="ar-SA"/>
      </w:rPr>
    </w:lvl>
    <w:lvl w:ilvl="8">
      <w:start w:val="0"/>
      <w:numFmt w:val="bullet"/>
      <w:lvlText w:val="•"/>
      <w:lvlJc w:val="left"/>
      <w:pPr>
        <w:ind w:left="8312" w:hanging="408"/>
      </w:pPr>
      <w:rPr>
        <w:rFonts w:hint="default"/>
        <w:lang w:val="ru-RU" w:eastAsia="en-US" w:bidi="ar-SA"/>
      </w:rPr>
    </w:lvl>
  </w:abstractNum>
  <w:abstractNum w:abstractNumId="70">
    <w:multiLevelType w:val="hybridMultilevel"/>
    <w:lvl w:ilvl="0">
      <w:start w:val="1"/>
      <w:numFmt w:val="decimal"/>
      <w:lvlText w:val="%1)."/>
      <w:lvlJc w:val="left"/>
      <w:pPr>
        <w:ind w:left="324" w:hanging="38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87"/>
      </w:pPr>
      <w:rPr>
        <w:rFonts w:hint="default"/>
        <w:lang w:val="ru-RU" w:eastAsia="en-US" w:bidi="ar-SA"/>
      </w:rPr>
    </w:lvl>
    <w:lvl w:ilvl="2">
      <w:start w:val="0"/>
      <w:numFmt w:val="bullet"/>
      <w:lvlText w:val="•"/>
      <w:lvlJc w:val="left"/>
      <w:pPr>
        <w:ind w:left="2318" w:hanging="387"/>
      </w:pPr>
      <w:rPr>
        <w:rFonts w:hint="default"/>
        <w:lang w:val="ru-RU" w:eastAsia="en-US" w:bidi="ar-SA"/>
      </w:rPr>
    </w:lvl>
    <w:lvl w:ilvl="3">
      <w:start w:val="0"/>
      <w:numFmt w:val="bullet"/>
      <w:lvlText w:val="•"/>
      <w:lvlJc w:val="left"/>
      <w:pPr>
        <w:ind w:left="3317" w:hanging="387"/>
      </w:pPr>
      <w:rPr>
        <w:rFonts w:hint="default"/>
        <w:lang w:val="ru-RU" w:eastAsia="en-US" w:bidi="ar-SA"/>
      </w:rPr>
    </w:lvl>
    <w:lvl w:ilvl="4">
      <w:start w:val="0"/>
      <w:numFmt w:val="bullet"/>
      <w:lvlText w:val="•"/>
      <w:lvlJc w:val="left"/>
      <w:pPr>
        <w:ind w:left="4316" w:hanging="387"/>
      </w:pPr>
      <w:rPr>
        <w:rFonts w:hint="default"/>
        <w:lang w:val="ru-RU" w:eastAsia="en-US" w:bidi="ar-SA"/>
      </w:rPr>
    </w:lvl>
    <w:lvl w:ilvl="5">
      <w:start w:val="0"/>
      <w:numFmt w:val="bullet"/>
      <w:lvlText w:val="•"/>
      <w:lvlJc w:val="left"/>
      <w:pPr>
        <w:ind w:left="5315" w:hanging="387"/>
      </w:pPr>
      <w:rPr>
        <w:rFonts w:hint="default"/>
        <w:lang w:val="ru-RU" w:eastAsia="en-US" w:bidi="ar-SA"/>
      </w:rPr>
    </w:lvl>
    <w:lvl w:ilvl="6">
      <w:start w:val="0"/>
      <w:numFmt w:val="bullet"/>
      <w:lvlText w:val="•"/>
      <w:lvlJc w:val="left"/>
      <w:pPr>
        <w:ind w:left="6314" w:hanging="387"/>
      </w:pPr>
      <w:rPr>
        <w:rFonts w:hint="default"/>
        <w:lang w:val="ru-RU" w:eastAsia="en-US" w:bidi="ar-SA"/>
      </w:rPr>
    </w:lvl>
    <w:lvl w:ilvl="7">
      <w:start w:val="0"/>
      <w:numFmt w:val="bullet"/>
      <w:lvlText w:val="•"/>
      <w:lvlJc w:val="left"/>
      <w:pPr>
        <w:ind w:left="7313" w:hanging="387"/>
      </w:pPr>
      <w:rPr>
        <w:rFonts w:hint="default"/>
        <w:lang w:val="ru-RU" w:eastAsia="en-US" w:bidi="ar-SA"/>
      </w:rPr>
    </w:lvl>
    <w:lvl w:ilvl="8">
      <w:start w:val="0"/>
      <w:numFmt w:val="bullet"/>
      <w:lvlText w:val="•"/>
      <w:lvlJc w:val="left"/>
      <w:pPr>
        <w:ind w:left="8312" w:hanging="387"/>
      </w:pPr>
      <w:rPr>
        <w:rFonts w:hint="default"/>
        <w:lang w:val="ru-RU" w:eastAsia="en-US" w:bidi="ar-SA"/>
      </w:rPr>
    </w:lvl>
  </w:abstractNum>
  <w:abstractNum w:abstractNumId="69">
    <w:multiLevelType w:val="hybridMultilevel"/>
    <w:lvl w:ilvl="0">
      <w:start w:val="1"/>
      <w:numFmt w:val="decimal"/>
      <w:lvlText w:val="%1)."/>
      <w:lvlJc w:val="left"/>
      <w:pPr>
        <w:ind w:left="324" w:hanging="3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96"/>
      </w:pPr>
      <w:rPr>
        <w:rFonts w:hint="default"/>
        <w:lang w:val="ru-RU" w:eastAsia="en-US" w:bidi="ar-SA"/>
      </w:rPr>
    </w:lvl>
    <w:lvl w:ilvl="2">
      <w:start w:val="0"/>
      <w:numFmt w:val="bullet"/>
      <w:lvlText w:val="•"/>
      <w:lvlJc w:val="left"/>
      <w:pPr>
        <w:ind w:left="2318" w:hanging="396"/>
      </w:pPr>
      <w:rPr>
        <w:rFonts w:hint="default"/>
        <w:lang w:val="ru-RU" w:eastAsia="en-US" w:bidi="ar-SA"/>
      </w:rPr>
    </w:lvl>
    <w:lvl w:ilvl="3">
      <w:start w:val="0"/>
      <w:numFmt w:val="bullet"/>
      <w:lvlText w:val="•"/>
      <w:lvlJc w:val="left"/>
      <w:pPr>
        <w:ind w:left="3317" w:hanging="396"/>
      </w:pPr>
      <w:rPr>
        <w:rFonts w:hint="default"/>
        <w:lang w:val="ru-RU" w:eastAsia="en-US" w:bidi="ar-SA"/>
      </w:rPr>
    </w:lvl>
    <w:lvl w:ilvl="4">
      <w:start w:val="0"/>
      <w:numFmt w:val="bullet"/>
      <w:lvlText w:val="•"/>
      <w:lvlJc w:val="left"/>
      <w:pPr>
        <w:ind w:left="4316" w:hanging="396"/>
      </w:pPr>
      <w:rPr>
        <w:rFonts w:hint="default"/>
        <w:lang w:val="ru-RU" w:eastAsia="en-US" w:bidi="ar-SA"/>
      </w:rPr>
    </w:lvl>
    <w:lvl w:ilvl="5">
      <w:start w:val="0"/>
      <w:numFmt w:val="bullet"/>
      <w:lvlText w:val="•"/>
      <w:lvlJc w:val="left"/>
      <w:pPr>
        <w:ind w:left="5315" w:hanging="396"/>
      </w:pPr>
      <w:rPr>
        <w:rFonts w:hint="default"/>
        <w:lang w:val="ru-RU" w:eastAsia="en-US" w:bidi="ar-SA"/>
      </w:rPr>
    </w:lvl>
    <w:lvl w:ilvl="6">
      <w:start w:val="0"/>
      <w:numFmt w:val="bullet"/>
      <w:lvlText w:val="•"/>
      <w:lvlJc w:val="left"/>
      <w:pPr>
        <w:ind w:left="6314" w:hanging="396"/>
      </w:pPr>
      <w:rPr>
        <w:rFonts w:hint="default"/>
        <w:lang w:val="ru-RU" w:eastAsia="en-US" w:bidi="ar-SA"/>
      </w:rPr>
    </w:lvl>
    <w:lvl w:ilvl="7">
      <w:start w:val="0"/>
      <w:numFmt w:val="bullet"/>
      <w:lvlText w:val="•"/>
      <w:lvlJc w:val="left"/>
      <w:pPr>
        <w:ind w:left="7313" w:hanging="396"/>
      </w:pPr>
      <w:rPr>
        <w:rFonts w:hint="default"/>
        <w:lang w:val="ru-RU" w:eastAsia="en-US" w:bidi="ar-SA"/>
      </w:rPr>
    </w:lvl>
    <w:lvl w:ilvl="8">
      <w:start w:val="0"/>
      <w:numFmt w:val="bullet"/>
      <w:lvlText w:val="•"/>
      <w:lvlJc w:val="left"/>
      <w:pPr>
        <w:ind w:left="8312" w:hanging="396"/>
      </w:pPr>
      <w:rPr>
        <w:rFonts w:hint="default"/>
        <w:lang w:val="ru-RU" w:eastAsia="en-US" w:bidi="ar-SA"/>
      </w:rPr>
    </w:lvl>
  </w:abstractNum>
  <w:abstractNum w:abstractNumId="68">
    <w:multiLevelType w:val="hybridMultilevel"/>
    <w:lvl w:ilvl="0">
      <w:start w:val="1"/>
      <w:numFmt w:val="decimal"/>
      <w:lvlText w:val="%1)."/>
      <w:lvlJc w:val="left"/>
      <w:pPr>
        <w:ind w:left="324" w:hanging="31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15"/>
      </w:pPr>
      <w:rPr>
        <w:rFonts w:hint="default"/>
        <w:lang w:val="ru-RU" w:eastAsia="en-US" w:bidi="ar-SA"/>
      </w:rPr>
    </w:lvl>
    <w:lvl w:ilvl="2">
      <w:start w:val="0"/>
      <w:numFmt w:val="bullet"/>
      <w:lvlText w:val="•"/>
      <w:lvlJc w:val="left"/>
      <w:pPr>
        <w:ind w:left="2318" w:hanging="315"/>
      </w:pPr>
      <w:rPr>
        <w:rFonts w:hint="default"/>
        <w:lang w:val="ru-RU" w:eastAsia="en-US" w:bidi="ar-SA"/>
      </w:rPr>
    </w:lvl>
    <w:lvl w:ilvl="3">
      <w:start w:val="0"/>
      <w:numFmt w:val="bullet"/>
      <w:lvlText w:val="•"/>
      <w:lvlJc w:val="left"/>
      <w:pPr>
        <w:ind w:left="3317" w:hanging="315"/>
      </w:pPr>
      <w:rPr>
        <w:rFonts w:hint="default"/>
        <w:lang w:val="ru-RU" w:eastAsia="en-US" w:bidi="ar-SA"/>
      </w:rPr>
    </w:lvl>
    <w:lvl w:ilvl="4">
      <w:start w:val="0"/>
      <w:numFmt w:val="bullet"/>
      <w:lvlText w:val="•"/>
      <w:lvlJc w:val="left"/>
      <w:pPr>
        <w:ind w:left="4316" w:hanging="315"/>
      </w:pPr>
      <w:rPr>
        <w:rFonts w:hint="default"/>
        <w:lang w:val="ru-RU" w:eastAsia="en-US" w:bidi="ar-SA"/>
      </w:rPr>
    </w:lvl>
    <w:lvl w:ilvl="5">
      <w:start w:val="0"/>
      <w:numFmt w:val="bullet"/>
      <w:lvlText w:val="•"/>
      <w:lvlJc w:val="left"/>
      <w:pPr>
        <w:ind w:left="5315" w:hanging="315"/>
      </w:pPr>
      <w:rPr>
        <w:rFonts w:hint="default"/>
        <w:lang w:val="ru-RU" w:eastAsia="en-US" w:bidi="ar-SA"/>
      </w:rPr>
    </w:lvl>
    <w:lvl w:ilvl="6">
      <w:start w:val="0"/>
      <w:numFmt w:val="bullet"/>
      <w:lvlText w:val="•"/>
      <w:lvlJc w:val="left"/>
      <w:pPr>
        <w:ind w:left="6314" w:hanging="315"/>
      </w:pPr>
      <w:rPr>
        <w:rFonts w:hint="default"/>
        <w:lang w:val="ru-RU" w:eastAsia="en-US" w:bidi="ar-SA"/>
      </w:rPr>
    </w:lvl>
    <w:lvl w:ilvl="7">
      <w:start w:val="0"/>
      <w:numFmt w:val="bullet"/>
      <w:lvlText w:val="•"/>
      <w:lvlJc w:val="left"/>
      <w:pPr>
        <w:ind w:left="7313" w:hanging="315"/>
      </w:pPr>
      <w:rPr>
        <w:rFonts w:hint="default"/>
        <w:lang w:val="ru-RU" w:eastAsia="en-US" w:bidi="ar-SA"/>
      </w:rPr>
    </w:lvl>
    <w:lvl w:ilvl="8">
      <w:start w:val="0"/>
      <w:numFmt w:val="bullet"/>
      <w:lvlText w:val="•"/>
      <w:lvlJc w:val="left"/>
      <w:pPr>
        <w:ind w:left="8312" w:hanging="315"/>
      </w:pPr>
      <w:rPr>
        <w:rFonts w:hint="default"/>
        <w:lang w:val="ru-RU" w:eastAsia="en-US" w:bidi="ar-SA"/>
      </w:rPr>
    </w:lvl>
  </w:abstractNum>
  <w:abstractNum w:abstractNumId="67">
    <w:multiLevelType w:val="hybridMultilevel"/>
    <w:lvl w:ilvl="0">
      <w:start w:val="1"/>
      <w:numFmt w:val="decimal"/>
      <w:lvlText w:val="%1)"/>
      <w:lvlJc w:val="left"/>
      <w:pPr>
        <w:ind w:left="324" w:hanging="24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248"/>
      </w:pPr>
      <w:rPr>
        <w:rFonts w:hint="default"/>
        <w:lang w:val="ru-RU" w:eastAsia="en-US" w:bidi="ar-SA"/>
      </w:rPr>
    </w:lvl>
    <w:lvl w:ilvl="2">
      <w:start w:val="0"/>
      <w:numFmt w:val="bullet"/>
      <w:lvlText w:val="•"/>
      <w:lvlJc w:val="left"/>
      <w:pPr>
        <w:ind w:left="2318" w:hanging="248"/>
      </w:pPr>
      <w:rPr>
        <w:rFonts w:hint="default"/>
        <w:lang w:val="ru-RU" w:eastAsia="en-US" w:bidi="ar-SA"/>
      </w:rPr>
    </w:lvl>
    <w:lvl w:ilvl="3">
      <w:start w:val="0"/>
      <w:numFmt w:val="bullet"/>
      <w:lvlText w:val="•"/>
      <w:lvlJc w:val="left"/>
      <w:pPr>
        <w:ind w:left="3317" w:hanging="248"/>
      </w:pPr>
      <w:rPr>
        <w:rFonts w:hint="default"/>
        <w:lang w:val="ru-RU" w:eastAsia="en-US" w:bidi="ar-SA"/>
      </w:rPr>
    </w:lvl>
    <w:lvl w:ilvl="4">
      <w:start w:val="0"/>
      <w:numFmt w:val="bullet"/>
      <w:lvlText w:val="•"/>
      <w:lvlJc w:val="left"/>
      <w:pPr>
        <w:ind w:left="4316" w:hanging="248"/>
      </w:pPr>
      <w:rPr>
        <w:rFonts w:hint="default"/>
        <w:lang w:val="ru-RU" w:eastAsia="en-US" w:bidi="ar-SA"/>
      </w:rPr>
    </w:lvl>
    <w:lvl w:ilvl="5">
      <w:start w:val="0"/>
      <w:numFmt w:val="bullet"/>
      <w:lvlText w:val="•"/>
      <w:lvlJc w:val="left"/>
      <w:pPr>
        <w:ind w:left="5315" w:hanging="248"/>
      </w:pPr>
      <w:rPr>
        <w:rFonts w:hint="default"/>
        <w:lang w:val="ru-RU" w:eastAsia="en-US" w:bidi="ar-SA"/>
      </w:rPr>
    </w:lvl>
    <w:lvl w:ilvl="6">
      <w:start w:val="0"/>
      <w:numFmt w:val="bullet"/>
      <w:lvlText w:val="•"/>
      <w:lvlJc w:val="left"/>
      <w:pPr>
        <w:ind w:left="6314" w:hanging="248"/>
      </w:pPr>
      <w:rPr>
        <w:rFonts w:hint="default"/>
        <w:lang w:val="ru-RU" w:eastAsia="en-US" w:bidi="ar-SA"/>
      </w:rPr>
    </w:lvl>
    <w:lvl w:ilvl="7">
      <w:start w:val="0"/>
      <w:numFmt w:val="bullet"/>
      <w:lvlText w:val="•"/>
      <w:lvlJc w:val="left"/>
      <w:pPr>
        <w:ind w:left="7313" w:hanging="248"/>
      </w:pPr>
      <w:rPr>
        <w:rFonts w:hint="default"/>
        <w:lang w:val="ru-RU" w:eastAsia="en-US" w:bidi="ar-SA"/>
      </w:rPr>
    </w:lvl>
    <w:lvl w:ilvl="8">
      <w:start w:val="0"/>
      <w:numFmt w:val="bullet"/>
      <w:lvlText w:val="•"/>
      <w:lvlJc w:val="left"/>
      <w:pPr>
        <w:ind w:left="8312" w:hanging="248"/>
      </w:pPr>
      <w:rPr>
        <w:rFonts w:hint="default"/>
        <w:lang w:val="ru-RU" w:eastAsia="en-US" w:bidi="ar-SA"/>
      </w:rPr>
    </w:lvl>
  </w:abstractNum>
  <w:abstractNum w:abstractNumId="66">
    <w:multiLevelType w:val="hybridMultilevel"/>
    <w:lvl w:ilvl="0">
      <w:start w:val="1"/>
      <w:numFmt w:val="decimal"/>
      <w:lvlText w:val="%1)"/>
      <w:lvlJc w:val="left"/>
      <w:pPr>
        <w:ind w:left="324" w:hanging="24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248"/>
      </w:pPr>
      <w:rPr>
        <w:rFonts w:hint="default"/>
        <w:lang w:val="ru-RU" w:eastAsia="en-US" w:bidi="ar-SA"/>
      </w:rPr>
    </w:lvl>
    <w:lvl w:ilvl="2">
      <w:start w:val="0"/>
      <w:numFmt w:val="bullet"/>
      <w:lvlText w:val="•"/>
      <w:lvlJc w:val="left"/>
      <w:pPr>
        <w:ind w:left="2318" w:hanging="248"/>
      </w:pPr>
      <w:rPr>
        <w:rFonts w:hint="default"/>
        <w:lang w:val="ru-RU" w:eastAsia="en-US" w:bidi="ar-SA"/>
      </w:rPr>
    </w:lvl>
    <w:lvl w:ilvl="3">
      <w:start w:val="0"/>
      <w:numFmt w:val="bullet"/>
      <w:lvlText w:val="•"/>
      <w:lvlJc w:val="left"/>
      <w:pPr>
        <w:ind w:left="3317" w:hanging="248"/>
      </w:pPr>
      <w:rPr>
        <w:rFonts w:hint="default"/>
        <w:lang w:val="ru-RU" w:eastAsia="en-US" w:bidi="ar-SA"/>
      </w:rPr>
    </w:lvl>
    <w:lvl w:ilvl="4">
      <w:start w:val="0"/>
      <w:numFmt w:val="bullet"/>
      <w:lvlText w:val="•"/>
      <w:lvlJc w:val="left"/>
      <w:pPr>
        <w:ind w:left="4316" w:hanging="248"/>
      </w:pPr>
      <w:rPr>
        <w:rFonts w:hint="default"/>
        <w:lang w:val="ru-RU" w:eastAsia="en-US" w:bidi="ar-SA"/>
      </w:rPr>
    </w:lvl>
    <w:lvl w:ilvl="5">
      <w:start w:val="0"/>
      <w:numFmt w:val="bullet"/>
      <w:lvlText w:val="•"/>
      <w:lvlJc w:val="left"/>
      <w:pPr>
        <w:ind w:left="5315" w:hanging="248"/>
      </w:pPr>
      <w:rPr>
        <w:rFonts w:hint="default"/>
        <w:lang w:val="ru-RU" w:eastAsia="en-US" w:bidi="ar-SA"/>
      </w:rPr>
    </w:lvl>
    <w:lvl w:ilvl="6">
      <w:start w:val="0"/>
      <w:numFmt w:val="bullet"/>
      <w:lvlText w:val="•"/>
      <w:lvlJc w:val="left"/>
      <w:pPr>
        <w:ind w:left="6314" w:hanging="248"/>
      </w:pPr>
      <w:rPr>
        <w:rFonts w:hint="default"/>
        <w:lang w:val="ru-RU" w:eastAsia="en-US" w:bidi="ar-SA"/>
      </w:rPr>
    </w:lvl>
    <w:lvl w:ilvl="7">
      <w:start w:val="0"/>
      <w:numFmt w:val="bullet"/>
      <w:lvlText w:val="•"/>
      <w:lvlJc w:val="left"/>
      <w:pPr>
        <w:ind w:left="7313" w:hanging="248"/>
      </w:pPr>
      <w:rPr>
        <w:rFonts w:hint="default"/>
        <w:lang w:val="ru-RU" w:eastAsia="en-US" w:bidi="ar-SA"/>
      </w:rPr>
    </w:lvl>
    <w:lvl w:ilvl="8">
      <w:start w:val="0"/>
      <w:numFmt w:val="bullet"/>
      <w:lvlText w:val="•"/>
      <w:lvlJc w:val="left"/>
      <w:pPr>
        <w:ind w:left="8312" w:hanging="248"/>
      </w:pPr>
      <w:rPr>
        <w:rFonts w:hint="default"/>
        <w:lang w:val="ru-RU" w:eastAsia="en-US" w:bidi="ar-SA"/>
      </w:rPr>
    </w:lvl>
  </w:abstractNum>
  <w:abstractNum w:abstractNumId="65">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64">
    <w:multiLevelType w:val="hybridMultilevel"/>
    <w:lvl w:ilvl="0">
      <w:start w:val="1"/>
      <w:numFmt w:val="decimal"/>
      <w:lvlText w:val="%1)"/>
      <w:lvlJc w:val="left"/>
      <w:pPr>
        <w:ind w:left="324" w:hanging="3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00"/>
      </w:pPr>
      <w:rPr>
        <w:rFonts w:hint="default"/>
        <w:lang w:val="ru-RU" w:eastAsia="en-US" w:bidi="ar-SA"/>
      </w:rPr>
    </w:lvl>
    <w:lvl w:ilvl="2">
      <w:start w:val="0"/>
      <w:numFmt w:val="bullet"/>
      <w:lvlText w:val="•"/>
      <w:lvlJc w:val="left"/>
      <w:pPr>
        <w:ind w:left="2318" w:hanging="300"/>
      </w:pPr>
      <w:rPr>
        <w:rFonts w:hint="default"/>
        <w:lang w:val="ru-RU" w:eastAsia="en-US" w:bidi="ar-SA"/>
      </w:rPr>
    </w:lvl>
    <w:lvl w:ilvl="3">
      <w:start w:val="0"/>
      <w:numFmt w:val="bullet"/>
      <w:lvlText w:val="•"/>
      <w:lvlJc w:val="left"/>
      <w:pPr>
        <w:ind w:left="3317" w:hanging="300"/>
      </w:pPr>
      <w:rPr>
        <w:rFonts w:hint="default"/>
        <w:lang w:val="ru-RU" w:eastAsia="en-US" w:bidi="ar-SA"/>
      </w:rPr>
    </w:lvl>
    <w:lvl w:ilvl="4">
      <w:start w:val="0"/>
      <w:numFmt w:val="bullet"/>
      <w:lvlText w:val="•"/>
      <w:lvlJc w:val="left"/>
      <w:pPr>
        <w:ind w:left="4316" w:hanging="300"/>
      </w:pPr>
      <w:rPr>
        <w:rFonts w:hint="default"/>
        <w:lang w:val="ru-RU" w:eastAsia="en-US" w:bidi="ar-SA"/>
      </w:rPr>
    </w:lvl>
    <w:lvl w:ilvl="5">
      <w:start w:val="0"/>
      <w:numFmt w:val="bullet"/>
      <w:lvlText w:val="•"/>
      <w:lvlJc w:val="left"/>
      <w:pPr>
        <w:ind w:left="5315" w:hanging="300"/>
      </w:pPr>
      <w:rPr>
        <w:rFonts w:hint="default"/>
        <w:lang w:val="ru-RU" w:eastAsia="en-US" w:bidi="ar-SA"/>
      </w:rPr>
    </w:lvl>
    <w:lvl w:ilvl="6">
      <w:start w:val="0"/>
      <w:numFmt w:val="bullet"/>
      <w:lvlText w:val="•"/>
      <w:lvlJc w:val="left"/>
      <w:pPr>
        <w:ind w:left="6314" w:hanging="300"/>
      </w:pPr>
      <w:rPr>
        <w:rFonts w:hint="default"/>
        <w:lang w:val="ru-RU" w:eastAsia="en-US" w:bidi="ar-SA"/>
      </w:rPr>
    </w:lvl>
    <w:lvl w:ilvl="7">
      <w:start w:val="0"/>
      <w:numFmt w:val="bullet"/>
      <w:lvlText w:val="•"/>
      <w:lvlJc w:val="left"/>
      <w:pPr>
        <w:ind w:left="7313" w:hanging="300"/>
      </w:pPr>
      <w:rPr>
        <w:rFonts w:hint="default"/>
        <w:lang w:val="ru-RU" w:eastAsia="en-US" w:bidi="ar-SA"/>
      </w:rPr>
    </w:lvl>
    <w:lvl w:ilvl="8">
      <w:start w:val="0"/>
      <w:numFmt w:val="bullet"/>
      <w:lvlText w:val="•"/>
      <w:lvlJc w:val="left"/>
      <w:pPr>
        <w:ind w:left="8312" w:hanging="300"/>
      </w:pPr>
      <w:rPr>
        <w:rFonts w:hint="default"/>
        <w:lang w:val="ru-RU" w:eastAsia="en-US" w:bidi="ar-SA"/>
      </w:rPr>
    </w:lvl>
  </w:abstractNum>
  <w:abstractNum w:abstractNumId="63">
    <w:multiLevelType w:val="hybridMultilevel"/>
    <w:lvl w:ilvl="0">
      <w:start w:val="126"/>
      <w:numFmt w:val="decimal"/>
      <w:lvlText w:val="%1"/>
      <w:lvlJc w:val="left"/>
      <w:pPr>
        <w:ind w:left="324" w:hanging="646"/>
        <w:jc w:val="left"/>
      </w:pPr>
      <w:rPr>
        <w:rFonts w:hint="default"/>
        <w:lang w:val="ru-RU" w:eastAsia="en-US" w:bidi="ar-SA"/>
      </w:rPr>
    </w:lvl>
    <w:lvl w:ilvl="1">
      <w:start w:val="1"/>
      <w:numFmt w:val="decimal"/>
      <w:lvlText w:val="%1.%2."/>
      <w:lvlJc w:val="left"/>
      <w:pPr>
        <w:ind w:left="324" w:hanging="64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1.%2.%3."/>
      <w:lvlJc w:val="left"/>
      <w:pPr>
        <w:ind w:left="324" w:hanging="85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1"/>
      <w:numFmt w:val="decimal"/>
      <w:lvlText w:val="%1.%2.%3.%4."/>
      <w:lvlJc w:val="left"/>
      <w:pPr>
        <w:ind w:left="324" w:hanging="10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start w:val="1"/>
      <w:numFmt w:val="decimal"/>
      <w:lvlText w:val="%5)."/>
      <w:lvlJc w:val="left"/>
      <w:pPr>
        <w:ind w:left="324" w:hanging="3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5">
      <w:start w:val="0"/>
      <w:numFmt w:val="bullet"/>
      <w:lvlText w:val="•"/>
      <w:lvlJc w:val="left"/>
      <w:pPr>
        <w:ind w:left="4417" w:hanging="396"/>
      </w:pPr>
      <w:rPr>
        <w:rFonts w:hint="default"/>
        <w:lang w:val="ru-RU" w:eastAsia="en-US" w:bidi="ar-SA"/>
      </w:rPr>
    </w:lvl>
    <w:lvl w:ilvl="6">
      <w:start w:val="0"/>
      <w:numFmt w:val="bullet"/>
      <w:lvlText w:val="•"/>
      <w:lvlJc w:val="left"/>
      <w:pPr>
        <w:ind w:left="5596" w:hanging="396"/>
      </w:pPr>
      <w:rPr>
        <w:rFonts w:hint="default"/>
        <w:lang w:val="ru-RU" w:eastAsia="en-US" w:bidi="ar-SA"/>
      </w:rPr>
    </w:lvl>
    <w:lvl w:ilvl="7">
      <w:start w:val="0"/>
      <w:numFmt w:val="bullet"/>
      <w:lvlText w:val="•"/>
      <w:lvlJc w:val="left"/>
      <w:pPr>
        <w:ind w:left="6774" w:hanging="396"/>
      </w:pPr>
      <w:rPr>
        <w:rFonts w:hint="default"/>
        <w:lang w:val="ru-RU" w:eastAsia="en-US" w:bidi="ar-SA"/>
      </w:rPr>
    </w:lvl>
    <w:lvl w:ilvl="8">
      <w:start w:val="0"/>
      <w:numFmt w:val="bullet"/>
      <w:lvlText w:val="•"/>
      <w:lvlJc w:val="left"/>
      <w:pPr>
        <w:ind w:left="7953" w:hanging="396"/>
      </w:pPr>
      <w:rPr>
        <w:rFonts w:hint="default"/>
        <w:lang w:val="ru-RU" w:eastAsia="en-US" w:bidi="ar-SA"/>
      </w:rPr>
    </w:lvl>
  </w:abstractNum>
  <w:abstractNum w:abstractNumId="62">
    <w:multiLevelType w:val="hybridMultilevel"/>
    <w:lvl w:ilvl="0">
      <w:start w:val="1"/>
      <w:numFmt w:val="decimal"/>
      <w:lvlText w:val="%1)"/>
      <w:lvlJc w:val="left"/>
      <w:pPr>
        <w:ind w:left="324" w:hanging="327"/>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27"/>
      </w:pPr>
      <w:rPr>
        <w:rFonts w:hint="default"/>
        <w:lang w:val="ru-RU" w:eastAsia="en-US" w:bidi="ar-SA"/>
      </w:rPr>
    </w:lvl>
    <w:lvl w:ilvl="2">
      <w:start w:val="0"/>
      <w:numFmt w:val="bullet"/>
      <w:lvlText w:val="•"/>
      <w:lvlJc w:val="left"/>
      <w:pPr>
        <w:ind w:left="2318" w:hanging="327"/>
      </w:pPr>
      <w:rPr>
        <w:rFonts w:hint="default"/>
        <w:lang w:val="ru-RU" w:eastAsia="en-US" w:bidi="ar-SA"/>
      </w:rPr>
    </w:lvl>
    <w:lvl w:ilvl="3">
      <w:start w:val="0"/>
      <w:numFmt w:val="bullet"/>
      <w:lvlText w:val="•"/>
      <w:lvlJc w:val="left"/>
      <w:pPr>
        <w:ind w:left="3317" w:hanging="327"/>
      </w:pPr>
      <w:rPr>
        <w:rFonts w:hint="default"/>
        <w:lang w:val="ru-RU" w:eastAsia="en-US" w:bidi="ar-SA"/>
      </w:rPr>
    </w:lvl>
    <w:lvl w:ilvl="4">
      <w:start w:val="0"/>
      <w:numFmt w:val="bullet"/>
      <w:lvlText w:val="•"/>
      <w:lvlJc w:val="left"/>
      <w:pPr>
        <w:ind w:left="4316" w:hanging="327"/>
      </w:pPr>
      <w:rPr>
        <w:rFonts w:hint="default"/>
        <w:lang w:val="ru-RU" w:eastAsia="en-US" w:bidi="ar-SA"/>
      </w:rPr>
    </w:lvl>
    <w:lvl w:ilvl="5">
      <w:start w:val="0"/>
      <w:numFmt w:val="bullet"/>
      <w:lvlText w:val="•"/>
      <w:lvlJc w:val="left"/>
      <w:pPr>
        <w:ind w:left="5315" w:hanging="327"/>
      </w:pPr>
      <w:rPr>
        <w:rFonts w:hint="default"/>
        <w:lang w:val="ru-RU" w:eastAsia="en-US" w:bidi="ar-SA"/>
      </w:rPr>
    </w:lvl>
    <w:lvl w:ilvl="6">
      <w:start w:val="0"/>
      <w:numFmt w:val="bullet"/>
      <w:lvlText w:val="•"/>
      <w:lvlJc w:val="left"/>
      <w:pPr>
        <w:ind w:left="6314" w:hanging="327"/>
      </w:pPr>
      <w:rPr>
        <w:rFonts w:hint="default"/>
        <w:lang w:val="ru-RU" w:eastAsia="en-US" w:bidi="ar-SA"/>
      </w:rPr>
    </w:lvl>
    <w:lvl w:ilvl="7">
      <w:start w:val="0"/>
      <w:numFmt w:val="bullet"/>
      <w:lvlText w:val="•"/>
      <w:lvlJc w:val="left"/>
      <w:pPr>
        <w:ind w:left="7313" w:hanging="327"/>
      </w:pPr>
      <w:rPr>
        <w:rFonts w:hint="default"/>
        <w:lang w:val="ru-RU" w:eastAsia="en-US" w:bidi="ar-SA"/>
      </w:rPr>
    </w:lvl>
    <w:lvl w:ilvl="8">
      <w:start w:val="0"/>
      <w:numFmt w:val="bullet"/>
      <w:lvlText w:val="•"/>
      <w:lvlJc w:val="left"/>
      <w:pPr>
        <w:ind w:left="8312" w:hanging="327"/>
      </w:pPr>
      <w:rPr>
        <w:rFonts w:hint="default"/>
        <w:lang w:val="ru-RU" w:eastAsia="en-US" w:bidi="ar-SA"/>
      </w:rPr>
    </w:lvl>
  </w:abstractNum>
  <w:abstractNum w:abstractNumId="61">
    <w:multiLevelType w:val="hybridMultilevel"/>
    <w:lvl w:ilvl="0">
      <w:start w:val="1"/>
      <w:numFmt w:val="decimal"/>
      <w:lvlText w:val="%1)"/>
      <w:lvlJc w:val="left"/>
      <w:pPr>
        <w:ind w:left="324" w:hanging="32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327"/>
      </w:pPr>
      <w:rPr>
        <w:rFonts w:hint="default"/>
        <w:lang w:val="ru-RU" w:eastAsia="en-US" w:bidi="ar-SA"/>
      </w:rPr>
    </w:lvl>
    <w:lvl w:ilvl="2">
      <w:start w:val="0"/>
      <w:numFmt w:val="bullet"/>
      <w:lvlText w:val="•"/>
      <w:lvlJc w:val="left"/>
      <w:pPr>
        <w:ind w:left="2318" w:hanging="327"/>
      </w:pPr>
      <w:rPr>
        <w:rFonts w:hint="default"/>
        <w:lang w:val="ru-RU" w:eastAsia="en-US" w:bidi="ar-SA"/>
      </w:rPr>
    </w:lvl>
    <w:lvl w:ilvl="3">
      <w:start w:val="0"/>
      <w:numFmt w:val="bullet"/>
      <w:lvlText w:val="•"/>
      <w:lvlJc w:val="left"/>
      <w:pPr>
        <w:ind w:left="3317" w:hanging="327"/>
      </w:pPr>
      <w:rPr>
        <w:rFonts w:hint="default"/>
        <w:lang w:val="ru-RU" w:eastAsia="en-US" w:bidi="ar-SA"/>
      </w:rPr>
    </w:lvl>
    <w:lvl w:ilvl="4">
      <w:start w:val="0"/>
      <w:numFmt w:val="bullet"/>
      <w:lvlText w:val="•"/>
      <w:lvlJc w:val="left"/>
      <w:pPr>
        <w:ind w:left="4316" w:hanging="327"/>
      </w:pPr>
      <w:rPr>
        <w:rFonts w:hint="default"/>
        <w:lang w:val="ru-RU" w:eastAsia="en-US" w:bidi="ar-SA"/>
      </w:rPr>
    </w:lvl>
    <w:lvl w:ilvl="5">
      <w:start w:val="0"/>
      <w:numFmt w:val="bullet"/>
      <w:lvlText w:val="•"/>
      <w:lvlJc w:val="left"/>
      <w:pPr>
        <w:ind w:left="5315" w:hanging="327"/>
      </w:pPr>
      <w:rPr>
        <w:rFonts w:hint="default"/>
        <w:lang w:val="ru-RU" w:eastAsia="en-US" w:bidi="ar-SA"/>
      </w:rPr>
    </w:lvl>
    <w:lvl w:ilvl="6">
      <w:start w:val="0"/>
      <w:numFmt w:val="bullet"/>
      <w:lvlText w:val="•"/>
      <w:lvlJc w:val="left"/>
      <w:pPr>
        <w:ind w:left="6314" w:hanging="327"/>
      </w:pPr>
      <w:rPr>
        <w:rFonts w:hint="default"/>
        <w:lang w:val="ru-RU" w:eastAsia="en-US" w:bidi="ar-SA"/>
      </w:rPr>
    </w:lvl>
    <w:lvl w:ilvl="7">
      <w:start w:val="0"/>
      <w:numFmt w:val="bullet"/>
      <w:lvlText w:val="•"/>
      <w:lvlJc w:val="left"/>
      <w:pPr>
        <w:ind w:left="7313" w:hanging="327"/>
      </w:pPr>
      <w:rPr>
        <w:rFonts w:hint="default"/>
        <w:lang w:val="ru-RU" w:eastAsia="en-US" w:bidi="ar-SA"/>
      </w:rPr>
    </w:lvl>
    <w:lvl w:ilvl="8">
      <w:start w:val="0"/>
      <w:numFmt w:val="bullet"/>
      <w:lvlText w:val="•"/>
      <w:lvlJc w:val="left"/>
      <w:pPr>
        <w:ind w:left="8312" w:hanging="327"/>
      </w:pPr>
      <w:rPr>
        <w:rFonts w:hint="default"/>
        <w:lang w:val="ru-RU" w:eastAsia="en-US" w:bidi="ar-SA"/>
      </w:rPr>
    </w:lvl>
  </w:abstractNum>
  <w:abstractNum w:abstractNumId="60">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59">
    <w:multiLevelType w:val="hybridMultilevel"/>
    <w:lvl w:ilvl="0">
      <w:start w:val="125"/>
      <w:numFmt w:val="decimal"/>
      <w:lvlText w:val="%1"/>
      <w:lvlJc w:val="left"/>
      <w:pPr>
        <w:ind w:left="324" w:hanging="667"/>
        <w:jc w:val="left"/>
      </w:pPr>
      <w:rPr>
        <w:rFonts w:hint="default"/>
        <w:lang w:val="ru-RU" w:eastAsia="en-US" w:bidi="ar-SA"/>
      </w:rPr>
    </w:lvl>
    <w:lvl w:ilvl="1">
      <w:start w:val="1"/>
      <w:numFmt w:val="decimal"/>
      <w:lvlText w:val="%1.%2."/>
      <w:lvlJc w:val="left"/>
      <w:pPr>
        <w:ind w:left="324" w:hanging="66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1.%2.%3."/>
      <w:lvlJc w:val="left"/>
      <w:pPr>
        <w:ind w:left="1870" w:hanging="8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1"/>
      <w:numFmt w:val="decimal"/>
      <w:lvlText w:val="%1.%2.%3.%4."/>
      <w:lvlJc w:val="left"/>
      <w:pPr>
        <w:ind w:left="324" w:hanging="111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start w:val="0"/>
      <w:numFmt w:val="bullet"/>
      <w:lvlText w:val="•"/>
      <w:lvlJc w:val="left"/>
      <w:pPr>
        <w:ind w:left="4122" w:hanging="1114"/>
      </w:pPr>
      <w:rPr>
        <w:rFonts w:hint="default"/>
        <w:lang w:val="ru-RU" w:eastAsia="en-US" w:bidi="ar-SA"/>
      </w:rPr>
    </w:lvl>
    <w:lvl w:ilvl="5">
      <w:start w:val="0"/>
      <w:numFmt w:val="bullet"/>
      <w:lvlText w:val="•"/>
      <w:lvlJc w:val="left"/>
      <w:pPr>
        <w:ind w:left="5154" w:hanging="1114"/>
      </w:pPr>
      <w:rPr>
        <w:rFonts w:hint="default"/>
        <w:lang w:val="ru-RU" w:eastAsia="en-US" w:bidi="ar-SA"/>
      </w:rPr>
    </w:lvl>
    <w:lvl w:ilvl="6">
      <w:start w:val="0"/>
      <w:numFmt w:val="bullet"/>
      <w:lvlText w:val="•"/>
      <w:lvlJc w:val="left"/>
      <w:pPr>
        <w:ind w:left="6185" w:hanging="1114"/>
      </w:pPr>
      <w:rPr>
        <w:rFonts w:hint="default"/>
        <w:lang w:val="ru-RU" w:eastAsia="en-US" w:bidi="ar-SA"/>
      </w:rPr>
    </w:lvl>
    <w:lvl w:ilvl="7">
      <w:start w:val="0"/>
      <w:numFmt w:val="bullet"/>
      <w:lvlText w:val="•"/>
      <w:lvlJc w:val="left"/>
      <w:pPr>
        <w:ind w:left="7217" w:hanging="1114"/>
      </w:pPr>
      <w:rPr>
        <w:rFonts w:hint="default"/>
        <w:lang w:val="ru-RU" w:eastAsia="en-US" w:bidi="ar-SA"/>
      </w:rPr>
    </w:lvl>
    <w:lvl w:ilvl="8">
      <w:start w:val="0"/>
      <w:numFmt w:val="bullet"/>
      <w:lvlText w:val="•"/>
      <w:lvlJc w:val="left"/>
      <w:pPr>
        <w:ind w:left="8248" w:hanging="1114"/>
      </w:pPr>
      <w:rPr>
        <w:rFonts w:hint="default"/>
        <w:lang w:val="ru-RU" w:eastAsia="en-US" w:bidi="ar-SA"/>
      </w:rPr>
    </w:lvl>
  </w:abstractNum>
  <w:abstractNum w:abstractNumId="58">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57">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56">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54">
    <w:multiLevelType w:val="hybridMultilevel"/>
    <w:lvl w:ilvl="0">
      <w:start w:val="1"/>
      <w:numFmt w:val="decimal"/>
      <w:lvlText w:val="%1)"/>
      <w:lvlJc w:val="left"/>
      <w:pPr>
        <w:ind w:left="324"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319" w:hanging="262"/>
      </w:pPr>
      <w:rPr>
        <w:rFonts w:hint="default"/>
        <w:lang w:val="ru-RU" w:eastAsia="en-US" w:bidi="ar-SA"/>
      </w:rPr>
    </w:lvl>
    <w:lvl w:ilvl="2">
      <w:start w:val="0"/>
      <w:numFmt w:val="bullet"/>
      <w:lvlText w:val="•"/>
      <w:lvlJc w:val="left"/>
      <w:pPr>
        <w:ind w:left="2318" w:hanging="262"/>
      </w:pPr>
      <w:rPr>
        <w:rFonts w:hint="default"/>
        <w:lang w:val="ru-RU" w:eastAsia="en-US" w:bidi="ar-SA"/>
      </w:rPr>
    </w:lvl>
    <w:lvl w:ilvl="3">
      <w:start w:val="0"/>
      <w:numFmt w:val="bullet"/>
      <w:lvlText w:val="•"/>
      <w:lvlJc w:val="left"/>
      <w:pPr>
        <w:ind w:left="3317" w:hanging="262"/>
      </w:pPr>
      <w:rPr>
        <w:rFonts w:hint="default"/>
        <w:lang w:val="ru-RU" w:eastAsia="en-US" w:bidi="ar-SA"/>
      </w:rPr>
    </w:lvl>
    <w:lvl w:ilvl="4">
      <w:start w:val="0"/>
      <w:numFmt w:val="bullet"/>
      <w:lvlText w:val="•"/>
      <w:lvlJc w:val="left"/>
      <w:pPr>
        <w:ind w:left="4316" w:hanging="262"/>
      </w:pPr>
      <w:rPr>
        <w:rFonts w:hint="default"/>
        <w:lang w:val="ru-RU" w:eastAsia="en-US" w:bidi="ar-SA"/>
      </w:rPr>
    </w:lvl>
    <w:lvl w:ilvl="5">
      <w:start w:val="0"/>
      <w:numFmt w:val="bullet"/>
      <w:lvlText w:val="•"/>
      <w:lvlJc w:val="left"/>
      <w:pPr>
        <w:ind w:left="5315" w:hanging="262"/>
      </w:pPr>
      <w:rPr>
        <w:rFonts w:hint="default"/>
        <w:lang w:val="ru-RU" w:eastAsia="en-US" w:bidi="ar-SA"/>
      </w:rPr>
    </w:lvl>
    <w:lvl w:ilvl="6">
      <w:start w:val="0"/>
      <w:numFmt w:val="bullet"/>
      <w:lvlText w:val="•"/>
      <w:lvlJc w:val="left"/>
      <w:pPr>
        <w:ind w:left="6314" w:hanging="262"/>
      </w:pPr>
      <w:rPr>
        <w:rFonts w:hint="default"/>
        <w:lang w:val="ru-RU" w:eastAsia="en-US" w:bidi="ar-SA"/>
      </w:rPr>
    </w:lvl>
    <w:lvl w:ilvl="7">
      <w:start w:val="0"/>
      <w:numFmt w:val="bullet"/>
      <w:lvlText w:val="•"/>
      <w:lvlJc w:val="left"/>
      <w:pPr>
        <w:ind w:left="7313" w:hanging="262"/>
      </w:pPr>
      <w:rPr>
        <w:rFonts w:hint="default"/>
        <w:lang w:val="ru-RU" w:eastAsia="en-US" w:bidi="ar-SA"/>
      </w:rPr>
    </w:lvl>
    <w:lvl w:ilvl="8">
      <w:start w:val="0"/>
      <w:numFmt w:val="bullet"/>
      <w:lvlText w:val="•"/>
      <w:lvlJc w:val="left"/>
      <w:pPr>
        <w:ind w:left="8312" w:hanging="262"/>
      </w:pPr>
      <w:rPr>
        <w:rFonts w:hint="default"/>
        <w:lang w:val="ru-RU" w:eastAsia="en-US" w:bidi="ar-SA"/>
      </w:rPr>
    </w:lvl>
  </w:abstractNum>
  <w:abstractNum w:abstractNumId="53">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52">
    <w:multiLevelType w:val="hybridMultilevel"/>
    <w:lvl w:ilvl="0">
      <w:start w:val="1"/>
      <w:numFmt w:val="decimal"/>
      <w:lvlText w:val="%1)"/>
      <w:lvlJc w:val="left"/>
      <w:pPr>
        <w:ind w:left="324"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319" w:hanging="262"/>
      </w:pPr>
      <w:rPr>
        <w:rFonts w:hint="default"/>
        <w:lang w:val="ru-RU" w:eastAsia="en-US" w:bidi="ar-SA"/>
      </w:rPr>
    </w:lvl>
    <w:lvl w:ilvl="2">
      <w:start w:val="0"/>
      <w:numFmt w:val="bullet"/>
      <w:lvlText w:val="•"/>
      <w:lvlJc w:val="left"/>
      <w:pPr>
        <w:ind w:left="2318" w:hanging="262"/>
      </w:pPr>
      <w:rPr>
        <w:rFonts w:hint="default"/>
        <w:lang w:val="ru-RU" w:eastAsia="en-US" w:bidi="ar-SA"/>
      </w:rPr>
    </w:lvl>
    <w:lvl w:ilvl="3">
      <w:start w:val="0"/>
      <w:numFmt w:val="bullet"/>
      <w:lvlText w:val="•"/>
      <w:lvlJc w:val="left"/>
      <w:pPr>
        <w:ind w:left="3317" w:hanging="262"/>
      </w:pPr>
      <w:rPr>
        <w:rFonts w:hint="default"/>
        <w:lang w:val="ru-RU" w:eastAsia="en-US" w:bidi="ar-SA"/>
      </w:rPr>
    </w:lvl>
    <w:lvl w:ilvl="4">
      <w:start w:val="0"/>
      <w:numFmt w:val="bullet"/>
      <w:lvlText w:val="•"/>
      <w:lvlJc w:val="left"/>
      <w:pPr>
        <w:ind w:left="4316" w:hanging="262"/>
      </w:pPr>
      <w:rPr>
        <w:rFonts w:hint="default"/>
        <w:lang w:val="ru-RU" w:eastAsia="en-US" w:bidi="ar-SA"/>
      </w:rPr>
    </w:lvl>
    <w:lvl w:ilvl="5">
      <w:start w:val="0"/>
      <w:numFmt w:val="bullet"/>
      <w:lvlText w:val="•"/>
      <w:lvlJc w:val="left"/>
      <w:pPr>
        <w:ind w:left="5315" w:hanging="262"/>
      </w:pPr>
      <w:rPr>
        <w:rFonts w:hint="default"/>
        <w:lang w:val="ru-RU" w:eastAsia="en-US" w:bidi="ar-SA"/>
      </w:rPr>
    </w:lvl>
    <w:lvl w:ilvl="6">
      <w:start w:val="0"/>
      <w:numFmt w:val="bullet"/>
      <w:lvlText w:val="•"/>
      <w:lvlJc w:val="left"/>
      <w:pPr>
        <w:ind w:left="6314" w:hanging="262"/>
      </w:pPr>
      <w:rPr>
        <w:rFonts w:hint="default"/>
        <w:lang w:val="ru-RU" w:eastAsia="en-US" w:bidi="ar-SA"/>
      </w:rPr>
    </w:lvl>
    <w:lvl w:ilvl="7">
      <w:start w:val="0"/>
      <w:numFmt w:val="bullet"/>
      <w:lvlText w:val="•"/>
      <w:lvlJc w:val="left"/>
      <w:pPr>
        <w:ind w:left="7313" w:hanging="262"/>
      </w:pPr>
      <w:rPr>
        <w:rFonts w:hint="default"/>
        <w:lang w:val="ru-RU" w:eastAsia="en-US" w:bidi="ar-SA"/>
      </w:rPr>
    </w:lvl>
    <w:lvl w:ilvl="8">
      <w:start w:val="0"/>
      <w:numFmt w:val="bullet"/>
      <w:lvlText w:val="•"/>
      <w:lvlJc w:val="left"/>
      <w:pPr>
        <w:ind w:left="8312" w:hanging="262"/>
      </w:pPr>
      <w:rPr>
        <w:rFonts w:hint="default"/>
        <w:lang w:val="ru-RU" w:eastAsia="en-US" w:bidi="ar-SA"/>
      </w:rPr>
    </w:lvl>
  </w:abstractNum>
  <w:abstractNum w:abstractNumId="51">
    <w:multiLevelType w:val="hybridMultilevel"/>
    <w:lvl w:ilvl="0">
      <w:start w:val="1"/>
      <w:numFmt w:val="decimal"/>
      <w:lvlText w:val="%1)"/>
      <w:lvlJc w:val="left"/>
      <w:pPr>
        <w:ind w:left="324"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319" w:hanging="262"/>
      </w:pPr>
      <w:rPr>
        <w:rFonts w:hint="default"/>
        <w:lang w:val="ru-RU" w:eastAsia="en-US" w:bidi="ar-SA"/>
      </w:rPr>
    </w:lvl>
    <w:lvl w:ilvl="2">
      <w:start w:val="0"/>
      <w:numFmt w:val="bullet"/>
      <w:lvlText w:val="•"/>
      <w:lvlJc w:val="left"/>
      <w:pPr>
        <w:ind w:left="2318" w:hanging="262"/>
      </w:pPr>
      <w:rPr>
        <w:rFonts w:hint="default"/>
        <w:lang w:val="ru-RU" w:eastAsia="en-US" w:bidi="ar-SA"/>
      </w:rPr>
    </w:lvl>
    <w:lvl w:ilvl="3">
      <w:start w:val="0"/>
      <w:numFmt w:val="bullet"/>
      <w:lvlText w:val="•"/>
      <w:lvlJc w:val="left"/>
      <w:pPr>
        <w:ind w:left="3317" w:hanging="262"/>
      </w:pPr>
      <w:rPr>
        <w:rFonts w:hint="default"/>
        <w:lang w:val="ru-RU" w:eastAsia="en-US" w:bidi="ar-SA"/>
      </w:rPr>
    </w:lvl>
    <w:lvl w:ilvl="4">
      <w:start w:val="0"/>
      <w:numFmt w:val="bullet"/>
      <w:lvlText w:val="•"/>
      <w:lvlJc w:val="left"/>
      <w:pPr>
        <w:ind w:left="4316" w:hanging="262"/>
      </w:pPr>
      <w:rPr>
        <w:rFonts w:hint="default"/>
        <w:lang w:val="ru-RU" w:eastAsia="en-US" w:bidi="ar-SA"/>
      </w:rPr>
    </w:lvl>
    <w:lvl w:ilvl="5">
      <w:start w:val="0"/>
      <w:numFmt w:val="bullet"/>
      <w:lvlText w:val="•"/>
      <w:lvlJc w:val="left"/>
      <w:pPr>
        <w:ind w:left="5315" w:hanging="262"/>
      </w:pPr>
      <w:rPr>
        <w:rFonts w:hint="default"/>
        <w:lang w:val="ru-RU" w:eastAsia="en-US" w:bidi="ar-SA"/>
      </w:rPr>
    </w:lvl>
    <w:lvl w:ilvl="6">
      <w:start w:val="0"/>
      <w:numFmt w:val="bullet"/>
      <w:lvlText w:val="•"/>
      <w:lvlJc w:val="left"/>
      <w:pPr>
        <w:ind w:left="6314" w:hanging="262"/>
      </w:pPr>
      <w:rPr>
        <w:rFonts w:hint="default"/>
        <w:lang w:val="ru-RU" w:eastAsia="en-US" w:bidi="ar-SA"/>
      </w:rPr>
    </w:lvl>
    <w:lvl w:ilvl="7">
      <w:start w:val="0"/>
      <w:numFmt w:val="bullet"/>
      <w:lvlText w:val="•"/>
      <w:lvlJc w:val="left"/>
      <w:pPr>
        <w:ind w:left="7313" w:hanging="262"/>
      </w:pPr>
      <w:rPr>
        <w:rFonts w:hint="default"/>
        <w:lang w:val="ru-RU" w:eastAsia="en-US" w:bidi="ar-SA"/>
      </w:rPr>
    </w:lvl>
    <w:lvl w:ilvl="8">
      <w:start w:val="0"/>
      <w:numFmt w:val="bullet"/>
      <w:lvlText w:val="•"/>
      <w:lvlJc w:val="left"/>
      <w:pPr>
        <w:ind w:left="8312" w:hanging="262"/>
      </w:pPr>
      <w:rPr>
        <w:rFonts w:hint="default"/>
        <w:lang w:val="ru-RU" w:eastAsia="en-US" w:bidi="ar-SA"/>
      </w:rPr>
    </w:lvl>
  </w:abstractNum>
  <w:abstractNum w:abstractNumId="50">
    <w:multiLevelType w:val="hybridMultilevel"/>
    <w:lvl w:ilvl="0">
      <w:start w:val="1"/>
      <w:numFmt w:val="decimal"/>
      <w:lvlText w:val="%1)"/>
      <w:lvlJc w:val="left"/>
      <w:pPr>
        <w:ind w:left="324"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319" w:hanging="262"/>
      </w:pPr>
      <w:rPr>
        <w:rFonts w:hint="default"/>
        <w:lang w:val="ru-RU" w:eastAsia="en-US" w:bidi="ar-SA"/>
      </w:rPr>
    </w:lvl>
    <w:lvl w:ilvl="2">
      <w:start w:val="0"/>
      <w:numFmt w:val="bullet"/>
      <w:lvlText w:val="•"/>
      <w:lvlJc w:val="left"/>
      <w:pPr>
        <w:ind w:left="2318" w:hanging="262"/>
      </w:pPr>
      <w:rPr>
        <w:rFonts w:hint="default"/>
        <w:lang w:val="ru-RU" w:eastAsia="en-US" w:bidi="ar-SA"/>
      </w:rPr>
    </w:lvl>
    <w:lvl w:ilvl="3">
      <w:start w:val="0"/>
      <w:numFmt w:val="bullet"/>
      <w:lvlText w:val="•"/>
      <w:lvlJc w:val="left"/>
      <w:pPr>
        <w:ind w:left="3317" w:hanging="262"/>
      </w:pPr>
      <w:rPr>
        <w:rFonts w:hint="default"/>
        <w:lang w:val="ru-RU" w:eastAsia="en-US" w:bidi="ar-SA"/>
      </w:rPr>
    </w:lvl>
    <w:lvl w:ilvl="4">
      <w:start w:val="0"/>
      <w:numFmt w:val="bullet"/>
      <w:lvlText w:val="•"/>
      <w:lvlJc w:val="left"/>
      <w:pPr>
        <w:ind w:left="4316" w:hanging="262"/>
      </w:pPr>
      <w:rPr>
        <w:rFonts w:hint="default"/>
        <w:lang w:val="ru-RU" w:eastAsia="en-US" w:bidi="ar-SA"/>
      </w:rPr>
    </w:lvl>
    <w:lvl w:ilvl="5">
      <w:start w:val="0"/>
      <w:numFmt w:val="bullet"/>
      <w:lvlText w:val="•"/>
      <w:lvlJc w:val="left"/>
      <w:pPr>
        <w:ind w:left="5315" w:hanging="262"/>
      </w:pPr>
      <w:rPr>
        <w:rFonts w:hint="default"/>
        <w:lang w:val="ru-RU" w:eastAsia="en-US" w:bidi="ar-SA"/>
      </w:rPr>
    </w:lvl>
    <w:lvl w:ilvl="6">
      <w:start w:val="0"/>
      <w:numFmt w:val="bullet"/>
      <w:lvlText w:val="•"/>
      <w:lvlJc w:val="left"/>
      <w:pPr>
        <w:ind w:left="6314" w:hanging="262"/>
      </w:pPr>
      <w:rPr>
        <w:rFonts w:hint="default"/>
        <w:lang w:val="ru-RU" w:eastAsia="en-US" w:bidi="ar-SA"/>
      </w:rPr>
    </w:lvl>
    <w:lvl w:ilvl="7">
      <w:start w:val="0"/>
      <w:numFmt w:val="bullet"/>
      <w:lvlText w:val="•"/>
      <w:lvlJc w:val="left"/>
      <w:pPr>
        <w:ind w:left="7313" w:hanging="262"/>
      </w:pPr>
      <w:rPr>
        <w:rFonts w:hint="default"/>
        <w:lang w:val="ru-RU" w:eastAsia="en-US" w:bidi="ar-SA"/>
      </w:rPr>
    </w:lvl>
    <w:lvl w:ilvl="8">
      <w:start w:val="0"/>
      <w:numFmt w:val="bullet"/>
      <w:lvlText w:val="•"/>
      <w:lvlJc w:val="left"/>
      <w:pPr>
        <w:ind w:left="8312" w:hanging="262"/>
      </w:pPr>
      <w:rPr>
        <w:rFonts w:hint="default"/>
        <w:lang w:val="ru-RU" w:eastAsia="en-US" w:bidi="ar-SA"/>
      </w:rPr>
    </w:lvl>
  </w:abstractNum>
  <w:abstractNum w:abstractNumId="49">
    <w:multiLevelType w:val="hybridMultilevel"/>
    <w:lvl w:ilvl="0">
      <w:start w:val="1"/>
      <w:numFmt w:val="decimal"/>
      <w:lvlText w:val="%1)"/>
      <w:lvlJc w:val="left"/>
      <w:pPr>
        <w:ind w:left="324"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319" w:hanging="262"/>
      </w:pPr>
      <w:rPr>
        <w:rFonts w:hint="default"/>
        <w:lang w:val="ru-RU" w:eastAsia="en-US" w:bidi="ar-SA"/>
      </w:rPr>
    </w:lvl>
    <w:lvl w:ilvl="2">
      <w:start w:val="0"/>
      <w:numFmt w:val="bullet"/>
      <w:lvlText w:val="•"/>
      <w:lvlJc w:val="left"/>
      <w:pPr>
        <w:ind w:left="2318" w:hanging="262"/>
      </w:pPr>
      <w:rPr>
        <w:rFonts w:hint="default"/>
        <w:lang w:val="ru-RU" w:eastAsia="en-US" w:bidi="ar-SA"/>
      </w:rPr>
    </w:lvl>
    <w:lvl w:ilvl="3">
      <w:start w:val="0"/>
      <w:numFmt w:val="bullet"/>
      <w:lvlText w:val="•"/>
      <w:lvlJc w:val="left"/>
      <w:pPr>
        <w:ind w:left="3317" w:hanging="262"/>
      </w:pPr>
      <w:rPr>
        <w:rFonts w:hint="default"/>
        <w:lang w:val="ru-RU" w:eastAsia="en-US" w:bidi="ar-SA"/>
      </w:rPr>
    </w:lvl>
    <w:lvl w:ilvl="4">
      <w:start w:val="0"/>
      <w:numFmt w:val="bullet"/>
      <w:lvlText w:val="•"/>
      <w:lvlJc w:val="left"/>
      <w:pPr>
        <w:ind w:left="4316" w:hanging="262"/>
      </w:pPr>
      <w:rPr>
        <w:rFonts w:hint="default"/>
        <w:lang w:val="ru-RU" w:eastAsia="en-US" w:bidi="ar-SA"/>
      </w:rPr>
    </w:lvl>
    <w:lvl w:ilvl="5">
      <w:start w:val="0"/>
      <w:numFmt w:val="bullet"/>
      <w:lvlText w:val="•"/>
      <w:lvlJc w:val="left"/>
      <w:pPr>
        <w:ind w:left="5315" w:hanging="262"/>
      </w:pPr>
      <w:rPr>
        <w:rFonts w:hint="default"/>
        <w:lang w:val="ru-RU" w:eastAsia="en-US" w:bidi="ar-SA"/>
      </w:rPr>
    </w:lvl>
    <w:lvl w:ilvl="6">
      <w:start w:val="0"/>
      <w:numFmt w:val="bullet"/>
      <w:lvlText w:val="•"/>
      <w:lvlJc w:val="left"/>
      <w:pPr>
        <w:ind w:left="6314" w:hanging="262"/>
      </w:pPr>
      <w:rPr>
        <w:rFonts w:hint="default"/>
        <w:lang w:val="ru-RU" w:eastAsia="en-US" w:bidi="ar-SA"/>
      </w:rPr>
    </w:lvl>
    <w:lvl w:ilvl="7">
      <w:start w:val="0"/>
      <w:numFmt w:val="bullet"/>
      <w:lvlText w:val="•"/>
      <w:lvlJc w:val="left"/>
      <w:pPr>
        <w:ind w:left="7313" w:hanging="262"/>
      </w:pPr>
      <w:rPr>
        <w:rFonts w:hint="default"/>
        <w:lang w:val="ru-RU" w:eastAsia="en-US" w:bidi="ar-SA"/>
      </w:rPr>
    </w:lvl>
    <w:lvl w:ilvl="8">
      <w:start w:val="0"/>
      <w:numFmt w:val="bullet"/>
      <w:lvlText w:val="•"/>
      <w:lvlJc w:val="left"/>
      <w:pPr>
        <w:ind w:left="8312" w:hanging="262"/>
      </w:pPr>
      <w:rPr>
        <w:rFonts w:hint="default"/>
        <w:lang w:val="ru-RU" w:eastAsia="en-US" w:bidi="ar-SA"/>
      </w:rPr>
    </w:lvl>
  </w:abstractNum>
  <w:abstractNum w:abstractNumId="48">
    <w:multiLevelType w:val="hybridMultilevel"/>
    <w:lvl w:ilvl="0">
      <w:start w:val="1"/>
      <w:numFmt w:val="decimal"/>
      <w:lvlText w:val="%1)"/>
      <w:lvlJc w:val="left"/>
      <w:pPr>
        <w:ind w:left="324"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319" w:hanging="262"/>
      </w:pPr>
      <w:rPr>
        <w:rFonts w:hint="default"/>
        <w:lang w:val="ru-RU" w:eastAsia="en-US" w:bidi="ar-SA"/>
      </w:rPr>
    </w:lvl>
    <w:lvl w:ilvl="2">
      <w:start w:val="0"/>
      <w:numFmt w:val="bullet"/>
      <w:lvlText w:val="•"/>
      <w:lvlJc w:val="left"/>
      <w:pPr>
        <w:ind w:left="2318" w:hanging="262"/>
      </w:pPr>
      <w:rPr>
        <w:rFonts w:hint="default"/>
        <w:lang w:val="ru-RU" w:eastAsia="en-US" w:bidi="ar-SA"/>
      </w:rPr>
    </w:lvl>
    <w:lvl w:ilvl="3">
      <w:start w:val="0"/>
      <w:numFmt w:val="bullet"/>
      <w:lvlText w:val="•"/>
      <w:lvlJc w:val="left"/>
      <w:pPr>
        <w:ind w:left="3317" w:hanging="262"/>
      </w:pPr>
      <w:rPr>
        <w:rFonts w:hint="default"/>
        <w:lang w:val="ru-RU" w:eastAsia="en-US" w:bidi="ar-SA"/>
      </w:rPr>
    </w:lvl>
    <w:lvl w:ilvl="4">
      <w:start w:val="0"/>
      <w:numFmt w:val="bullet"/>
      <w:lvlText w:val="•"/>
      <w:lvlJc w:val="left"/>
      <w:pPr>
        <w:ind w:left="4316" w:hanging="262"/>
      </w:pPr>
      <w:rPr>
        <w:rFonts w:hint="default"/>
        <w:lang w:val="ru-RU" w:eastAsia="en-US" w:bidi="ar-SA"/>
      </w:rPr>
    </w:lvl>
    <w:lvl w:ilvl="5">
      <w:start w:val="0"/>
      <w:numFmt w:val="bullet"/>
      <w:lvlText w:val="•"/>
      <w:lvlJc w:val="left"/>
      <w:pPr>
        <w:ind w:left="5315" w:hanging="262"/>
      </w:pPr>
      <w:rPr>
        <w:rFonts w:hint="default"/>
        <w:lang w:val="ru-RU" w:eastAsia="en-US" w:bidi="ar-SA"/>
      </w:rPr>
    </w:lvl>
    <w:lvl w:ilvl="6">
      <w:start w:val="0"/>
      <w:numFmt w:val="bullet"/>
      <w:lvlText w:val="•"/>
      <w:lvlJc w:val="left"/>
      <w:pPr>
        <w:ind w:left="6314" w:hanging="262"/>
      </w:pPr>
      <w:rPr>
        <w:rFonts w:hint="default"/>
        <w:lang w:val="ru-RU" w:eastAsia="en-US" w:bidi="ar-SA"/>
      </w:rPr>
    </w:lvl>
    <w:lvl w:ilvl="7">
      <w:start w:val="0"/>
      <w:numFmt w:val="bullet"/>
      <w:lvlText w:val="•"/>
      <w:lvlJc w:val="left"/>
      <w:pPr>
        <w:ind w:left="7313" w:hanging="262"/>
      </w:pPr>
      <w:rPr>
        <w:rFonts w:hint="default"/>
        <w:lang w:val="ru-RU" w:eastAsia="en-US" w:bidi="ar-SA"/>
      </w:rPr>
    </w:lvl>
    <w:lvl w:ilvl="8">
      <w:start w:val="0"/>
      <w:numFmt w:val="bullet"/>
      <w:lvlText w:val="•"/>
      <w:lvlJc w:val="left"/>
      <w:pPr>
        <w:ind w:left="8312" w:hanging="262"/>
      </w:pPr>
      <w:rPr>
        <w:rFonts w:hint="default"/>
        <w:lang w:val="ru-RU" w:eastAsia="en-US" w:bidi="ar-SA"/>
      </w:rPr>
    </w:lvl>
  </w:abstractNum>
  <w:abstractNum w:abstractNumId="47">
    <w:multiLevelType w:val="hybridMultilevel"/>
    <w:lvl w:ilvl="0">
      <w:start w:val="1"/>
      <w:numFmt w:val="decimal"/>
      <w:lvlText w:val="%1)"/>
      <w:lvlJc w:val="left"/>
      <w:pPr>
        <w:ind w:left="324" w:hanging="269"/>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269"/>
      </w:pPr>
      <w:rPr>
        <w:rFonts w:hint="default"/>
        <w:lang w:val="ru-RU" w:eastAsia="en-US" w:bidi="ar-SA"/>
      </w:rPr>
    </w:lvl>
    <w:lvl w:ilvl="2">
      <w:start w:val="0"/>
      <w:numFmt w:val="bullet"/>
      <w:lvlText w:val="•"/>
      <w:lvlJc w:val="left"/>
      <w:pPr>
        <w:ind w:left="2318" w:hanging="269"/>
      </w:pPr>
      <w:rPr>
        <w:rFonts w:hint="default"/>
        <w:lang w:val="ru-RU" w:eastAsia="en-US" w:bidi="ar-SA"/>
      </w:rPr>
    </w:lvl>
    <w:lvl w:ilvl="3">
      <w:start w:val="0"/>
      <w:numFmt w:val="bullet"/>
      <w:lvlText w:val="•"/>
      <w:lvlJc w:val="left"/>
      <w:pPr>
        <w:ind w:left="3317" w:hanging="269"/>
      </w:pPr>
      <w:rPr>
        <w:rFonts w:hint="default"/>
        <w:lang w:val="ru-RU" w:eastAsia="en-US" w:bidi="ar-SA"/>
      </w:rPr>
    </w:lvl>
    <w:lvl w:ilvl="4">
      <w:start w:val="0"/>
      <w:numFmt w:val="bullet"/>
      <w:lvlText w:val="•"/>
      <w:lvlJc w:val="left"/>
      <w:pPr>
        <w:ind w:left="4316" w:hanging="269"/>
      </w:pPr>
      <w:rPr>
        <w:rFonts w:hint="default"/>
        <w:lang w:val="ru-RU" w:eastAsia="en-US" w:bidi="ar-SA"/>
      </w:rPr>
    </w:lvl>
    <w:lvl w:ilvl="5">
      <w:start w:val="0"/>
      <w:numFmt w:val="bullet"/>
      <w:lvlText w:val="•"/>
      <w:lvlJc w:val="left"/>
      <w:pPr>
        <w:ind w:left="5315" w:hanging="269"/>
      </w:pPr>
      <w:rPr>
        <w:rFonts w:hint="default"/>
        <w:lang w:val="ru-RU" w:eastAsia="en-US" w:bidi="ar-SA"/>
      </w:rPr>
    </w:lvl>
    <w:lvl w:ilvl="6">
      <w:start w:val="0"/>
      <w:numFmt w:val="bullet"/>
      <w:lvlText w:val="•"/>
      <w:lvlJc w:val="left"/>
      <w:pPr>
        <w:ind w:left="6314" w:hanging="269"/>
      </w:pPr>
      <w:rPr>
        <w:rFonts w:hint="default"/>
        <w:lang w:val="ru-RU" w:eastAsia="en-US" w:bidi="ar-SA"/>
      </w:rPr>
    </w:lvl>
    <w:lvl w:ilvl="7">
      <w:start w:val="0"/>
      <w:numFmt w:val="bullet"/>
      <w:lvlText w:val="•"/>
      <w:lvlJc w:val="left"/>
      <w:pPr>
        <w:ind w:left="7313" w:hanging="269"/>
      </w:pPr>
      <w:rPr>
        <w:rFonts w:hint="default"/>
        <w:lang w:val="ru-RU" w:eastAsia="en-US" w:bidi="ar-SA"/>
      </w:rPr>
    </w:lvl>
    <w:lvl w:ilvl="8">
      <w:start w:val="0"/>
      <w:numFmt w:val="bullet"/>
      <w:lvlText w:val="•"/>
      <w:lvlJc w:val="left"/>
      <w:pPr>
        <w:ind w:left="8312" w:hanging="269"/>
      </w:pPr>
      <w:rPr>
        <w:rFonts w:hint="default"/>
        <w:lang w:val="ru-RU" w:eastAsia="en-US" w:bidi="ar-SA"/>
      </w:rPr>
    </w:lvl>
  </w:abstractNum>
  <w:abstractNum w:abstractNumId="46">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45">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44">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43">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42">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41">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40">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9">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8">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7">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6">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5">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4">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3">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2">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0">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9">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8">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7">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6">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5">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4">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3">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2">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1">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20">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9">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8">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7">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6">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5">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4">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3">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2">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1">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10">
    <w:multiLevelType w:val="hybridMultilevel"/>
    <w:lvl w:ilvl="0">
      <w:start w:val="21"/>
      <w:numFmt w:val="decimal"/>
      <w:lvlText w:val="%1."/>
      <w:lvlJc w:val="left"/>
      <w:pPr>
        <w:ind w:left="324" w:hanging="3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1.%2."/>
      <w:lvlJc w:val="left"/>
      <w:pPr>
        <w:ind w:left="324" w:hanging="53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1.%2.%3."/>
      <w:lvlJc w:val="left"/>
      <w:pPr>
        <w:ind w:left="324" w:hanging="73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1"/>
      <w:numFmt w:val="decimal"/>
      <w:lvlText w:val="%1.%2.%3.%4."/>
      <w:lvlJc w:val="left"/>
      <w:pPr>
        <w:ind w:left="324" w:hanging="89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start w:val="0"/>
      <w:numFmt w:val="bullet"/>
      <w:lvlText w:val="•"/>
      <w:lvlJc w:val="left"/>
      <w:pPr>
        <w:ind w:left="4610" w:hanging="898"/>
      </w:pPr>
      <w:rPr>
        <w:rFonts w:hint="default"/>
        <w:lang w:val="ru-RU" w:eastAsia="en-US" w:bidi="ar-SA"/>
      </w:rPr>
    </w:lvl>
    <w:lvl w:ilvl="5">
      <w:start w:val="0"/>
      <w:numFmt w:val="bullet"/>
      <w:lvlText w:val="•"/>
      <w:lvlJc w:val="left"/>
      <w:pPr>
        <w:ind w:left="5560" w:hanging="898"/>
      </w:pPr>
      <w:rPr>
        <w:rFonts w:hint="default"/>
        <w:lang w:val="ru-RU" w:eastAsia="en-US" w:bidi="ar-SA"/>
      </w:rPr>
    </w:lvl>
    <w:lvl w:ilvl="6">
      <w:start w:val="0"/>
      <w:numFmt w:val="bullet"/>
      <w:lvlText w:val="•"/>
      <w:lvlJc w:val="left"/>
      <w:pPr>
        <w:ind w:left="6510" w:hanging="898"/>
      </w:pPr>
      <w:rPr>
        <w:rFonts w:hint="default"/>
        <w:lang w:val="ru-RU" w:eastAsia="en-US" w:bidi="ar-SA"/>
      </w:rPr>
    </w:lvl>
    <w:lvl w:ilvl="7">
      <w:start w:val="0"/>
      <w:numFmt w:val="bullet"/>
      <w:lvlText w:val="•"/>
      <w:lvlJc w:val="left"/>
      <w:pPr>
        <w:ind w:left="7460" w:hanging="898"/>
      </w:pPr>
      <w:rPr>
        <w:rFonts w:hint="default"/>
        <w:lang w:val="ru-RU" w:eastAsia="en-US" w:bidi="ar-SA"/>
      </w:rPr>
    </w:lvl>
    <w:lvl w:ilvl="8">
      <w:start w:val="0"/>
      <w:numFmt w:val="bullet"/>
      <w:lvlText w:val="•"/>
      <w:lvlJc w:val="left"/>
      <w:pPr>
        <w:ind w:left="8410" w:hanging="898"/>
      </w:pPr>
      <w:rPr>
        <w:rFonts w:hint="default"/>
        <w:lang w:val="ru-RU" w:eastAsia="en-US" w:bidi="ar-SA"/>
      </w:rPr>
    </w:lvl>
  </w:abstractNum>
  <w:abstractNum w:abstractNumId="9">
    <w:multiLevelType w:val="hybridMultilevel"/>
    <w:lvl w:ilvl="0">
      <w:start w:val="1"/>
      <w:numFmt w:val="decimal"/>
      <w:lvlText w:val="%1)"/>
      <w:lvlJc w:val="left"/>
      <w:pPr>
        <w:ind w:left="324" w:hanging="4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423"/>
      </w:pPr>
      <w:rPr>
        <w:rFonts w:hint="default"/>
        <w:lang w:val="ru-RU" w:eastAsia="en-US" w:bidi="ar-SA"/>
      </w:rPr>
    </w:lvl>
    <w:lvl w:ilvl="2">
      <w:start w:val="0"/>
      <w:numFmt w:val="bullet"/>
      <w:lvlText w:val="•"/>
      <w:lvlJc w:val="left"/>
      <w:pPr>
        <w:ind w:left="2318" w:hanging="423"/>
      </w:pPr>
      <w:rPr>
        <w:rFonts w:hint="default"/>
        <w:lang w:val="ru-RU" w:eastAsia="en-US" w:bidi="ar-SA"/>
      </w:rPr>
    </w:lvl>
    <w:lvl w:ilvl="3">
      <w:start w:val="0"/>
      <w:numFmt w:val="bullet"/>
      <w:lvlText w:val="•"/>
      <w:lvlJc w:val="left"/>
      <w:pPr>
        <w:ind w:left="3317" w:hanging="423"/>
      </w:pPr>
      <w:rPr>
        <w:rFonts w:hint="default"/>
        <w:lang w:val="ru-RU" w:eastAsia="en-US" w:bidi="ar-SA"/>
      </w:rPr>
    </w:lvl>
    <w:lvl w:ilvl="4">
      <w:start w:val="0"/>
      <w:numFmt w:val="bullet"/>
      <w:lvlText w:val="•"/>
      <w:lvlJc w:val="left"/>
      <w:pPr>
        <w:ind w:left="4316" w:hanging="423"/>
      </w:pPr>
      <w:rPr>
        <w:rFonts w:hint="default"/>
        <w:lang w:val="ru-RU" w:eastAsia="en-US" w:bidi="ar-SA"/>
      </w:rPr>
    </w:lvl>
    <w:lvl w:ilvl="5">
      <w:start w:val="0"/>
      <w:numFmt w:val="bullet"/>
      <w:lvlText w:val="•"/>
      <w:lvlJc w:val="left"/>
      <w:pPr>
        <w:ind w:left="5315" w:hanging="423"/>
      </w:pPr>
      <w:rPr>
        <w:rFonts w:hint="default"/>
        <w:lang w:val="ru-RU" w:eastAsia="en-US" w:bidi="ar-SA"/>
      </w:rPr>
    </w:lvl>
    <w:lvl w:ilvl="6">
      <w:start w:val="0"/>
      <w:numFmt w:val="bullet"/>
      <w:lvlText w:val="•"/>
      <w:lvlJc w:val="left"/>
      <w:pPr>
        <w:ind w:left="6314" w:hanging="423"/>
      </w:pPr>
      <w:rPr>
        <w:rFonts w:hint="default"/>
        <w:lang w:val="ru-RU" w:eastAsia="en-US" w:bidi="ar-SA"/>
      </w:rPr>
    </w:lvl>
    <w:lvl w:ilvl="7">
      <w:start w:val="0"/>
      <w:numFmt w:val="bullet"/>
      <w:lvlText w:val="•"/>
      <w:lvlJc w:val="left"/>
      <w:pPr>
        <w:ind w:left="7313" w:hanging="423"/>
      </w:pPr>
      <w:rPr>
        <w:rFonts w:hint="default"/>
        <w:lang w:val="ru-RU" w:eastAsia="en-US" w:bidi="ar-SA"/>
      </w:rPr>
    </w:lvl>
    <w:lvl w:ilvl="8">
      <w:start w:val="0"/>
      <w:numFmt w:val="bullet"/>
      <w:lvlText w:val="•"/>
      <w:lvlJc w:val="left"/>
      <w:pPr>
        <w:ind w:left="8312" w:hanging="423"/>
      </w:pPr>
      <w:rPr>
        <w:rFonts w:hint="default"/>
        <w:lang w:val="ru-RU" w:eastAsia="en-US" w:bidi="ar-SA"/>
      </w:rPr>
    </w:lvl>
  </w:abstractNum>
  <w:abstractNum w:abstractNumId="8">
    <w:multiLevelType w:val="hybridMultilevel"/>
    <w:lvl w:ilvl="0">
      <w:start w:val="1"/>
      <w:numFmt w:val="decimal"/>
      <w:lvlText w:val="%1)"/>
      <w:lvlJc w:val="left"/>
      <w:pPr>
        <w:ind w:left="324" w:hanging="25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255"/>
      </w:pPr>
      <w:rPr>
        <w:rFonts w:hint="default"/>
        <w:lang w:val="ru-RU" w:eastAsia="en-US" w:bidi="ar-SA"/>
      </w:rPr>
    </w:lvl>
    <w:lvl w:ilvl="2">
      <w:start w:val="0"/>
      <w:numFmt w:val="bullet"/>
      <w:lvlText w:val="•"/>
      <w:lvlJc w:val="left"/>
      <w:pPr>
        <w:ind w:left="2318" w:hanging="255"/>
      </w:pPr>
      <w:rPr>
        <w:rFonts w:hint="default"/>
        <w:lang w:val="ru-RU" w:eastAsia="en-US" w:bidi="ar-SA"/>
      </w:rPr>
    </w:lvl>
    <w:lvl w:ilvl="3">
      <w:start w:val="0"/>
      <w:numFmt w:val="bullet"/>
      <w:lvlText w:val="•"/>
      <w:lvlJc w:val="left"/>
      <w:pPr>
        <w:ind w:left="3317" w:hanging="255"/>
      </w:pPr>
      <w:rPr>
        <w:rFonts w:hint="default"/>
        <w:lang w:val="ru-RU" w:eastAsia="en-US" w:bidi="ar-SA"/>
      </w:rPr>
    </w:lvl>
    <w:lvl w:ilvl="4">
      <w:start w:val="0"/>
      <w:numFmt w:val="bullet"/>
      <w:lvlText w:val="•"/>
      <w:lvlJc w:val="left"/>
      <w:pPr>
        <w:ind w:left="4316" w:hanging="255"/>
      </w:pPr>
      <w:rPr>
        <w:rFonts w:hint="default"/>
        <w:lang w:val="ru-RU" w:eastAsia="en-US" w:bidi="ar-SA"/>
      </w:rPr>
    </w:lvl>
    <w:lvl w:ilvl="5">
      <w:start w:val="0"/>
      <w:numFmt w:val="bullet"/>
      <w:lvlText w:val="•"/>
      <w:lvlJc w:val="left"/>
      <w:pPr>
        <w:ind w:left="5315" w:hanging="255"/>
      </w:pPr>
      <w:rPr>
        <w:rFonts w:hint="default"/>
        <w:lang w:val="ru-RU" w:eastAsia="en-US" w:bidi="ar-SA"/>
      </w:rPr>
    </w:lvl>
    <w:lvl w:ilvl="6">
      <w:start w:val="0"/>
      <w:numFmt w:val="bullet"/>
      <w:lvlText w:val="•"/>
      <w:lvlJc w:val="left"/>
      <w:pPr>
        <w:ind w:left="6314" w:hanging="255"/>
      </w:pPr>
      <w:rPr>
        <w:rFonts w:hint="default"/>
        <w:lang w:val="ru-RU" w:eastAsia="en-US" w:bidi="ar-SA"/>
      </w:rPr>
    </w:lvl>
    <w:lvl w:ilvl="7">
      <w:start w:val="0"/>
      <w:numFmt w:val="bullet"/>
      <w:lvlText w:val="•"/>
      <w:lvlJc w:val="left"/>
      <w:pPr>
        <w:ind w:left="7313" w:hanging="255"/>
      </w:pPr>
      <w:rPr>
        <w:rFonts w:hint="default"/>
        <w:lang w:val="ru-RU" w:eastAsia="en-US" w:bidi="ar-SA"/>
      </w:rPr>
    </w:lvl>
    <w:lvl w:ilvl="8">
      <w:start w:val="0"/>
      <w:numFmt w:val="bullet"/>
      <w:lvlText w:val="•"/>
      <w:lvlJc w:val="left"/>
      <w:pPr>
        <w:ind w:left="8312" w:hanging="255"/>
      </w:pPr>
      <w:rPr>
        <w:rFonts w:hint="default"/>
        <w:lang w:val="ru-RU" w:eastAsia="en-US" w:bidi="ar-SA"/>
      </w:rPr>
    </w:lvl>
  </w:abstractNum>
  <w:abstractNum w:abstractNumId="7">
    <w:multiLevelType w:val="hybridMultilevel"/>
    <w:lvl w:ilvl="0">
      <w:start w:val="1"/>
      <w:numFmt w:val="decimal"/>
      <w:lvlText w:val="%1)"/>
      <w:lvlJc w:val="left"/>
      <w:pPr>
        <w:ind w:left="324" w:hanging="25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19" w:hanging="255"/>
      </w:pPr>
      <w:rPr>
        <w:rFonts w:hint="default"/>
        <w:lang w:val="ru-RU" w:eastAsia="en-US" w:bidi="ar-SA"/>
      </w:rPr>
    </w:lvl>
    <w:lvl w:ilvl="2">
      <w:start w:val="0"/>
      <w:numFmt w:val="bullet"/>
      <w:lvlText w:val="•"/>
      <w:lvlJc w:val="left"/>
      <w:pPr>
        <w:ind w:left="2318" w:hanging="255"/>
      </w:pPr>
      <w:rPr>
        <w:rFonts w:hint="default"/>
        <w:lang w:val="ru-RU" w:eastAsia="en-US" w:bidi="ar-SA"/>
      </w:rPr>
    </w:lvl>
    <w:lvl w:ilvl="3">
      <w:start w:val="0"/>
      <w:numFmt w:val="bullet"/>
      <w:lvlText w:val="•"/>
      <w:lvlJc w:val="left"/>
      <w:pPr>
        <w:ind w:left="3317" w:hanging="255"/>
      </w:pPr>
      <w:rPr>
        <w:rFonts w:hint="default"/>
        <w:lang w:val="ru-RU" w:eastAsia="en-US" w:bidi="ar-SA"/>
      </w:rPr>
    </w:lvl>
    <w:lvl w:ilvl="4">
      <w:start w:val="0"/>
      <w:numFmt w:val="bullet"/>
      <w:lvlText w:val="•"/>
      <w:lvlJc w:val="left"/>
      <w:pPr>
        <w:ind w:left="4316" w:hanging="255"/>
      </w:pPr>
      <w:rPr>
        <w:rFonts w:hint="default"/>
        <w:lang w:val="ru-RU" w:eastAsia="en-US" w:bidi="ar-SA"/>
      </w:rPr>
    </w:lvl>
    <w:lvl w:ilvl="5">
      <w:start w:val="0"/>
      <w:numFmt w:val="bullet"/>
      <w:lvlText w:val="•"/>
      <w:lvlJc w:val="left"/>
      <w:pPr>
        <w:ind w:left="5315" w:hanging="255"/>
      </w:pPr>
      <w:rPr>
        <w:rFonts w:hint="default"/>
        <w:lang w:val="ru-RU" w:eastAsia="en-US" w:bidi="ar-SA"/>
      </w:rPr>
    </w:lvl>
    <w:lvl w:ilvl="6">
      <w:start w:val="0"/>
      <w:numFmt w:val="bullet"/>
      <w:lvlText w:val="•"/>
      <w:lvlJc w:val="left"/>
      <w:pPr>
        <w:ind w:left="6314" w:hanging="255"/>
      </w:pPr>
      <w:rPr>
        <w:rFonts w:hint="default"/>
        <w:lang w:val="ru-RU" w:eastAsia="en-US" w:bidi="ar-SA"/>
      </w:rPr>
    </w:lvl>
    <w:lvl w:ilvl="7">
      <w:start w:val="0"/>
      <w:numFmt w:val="bullet"/>
      <w:lvlText w:val="•"/>
      <w:lvlJc w:val="left"/>
      <w:pPr>
        <w:ind w:left="7313" w:hanging="255"/>
      </w:pPr>
      <w:rPr>
        <w:rFonts w:hint="default"/>
        <w:lang w:val="ru-RU" w:eastAsia="en-US" w:bidi="ar-SA"/>
      </w:rPr>
    </w:lvl>
    <w:lvl w:ilvl="8">
      <w:start w:val="0"/>
      <w:numFmt w:val="bullet"/>
      <w:lvlText w:val="•"/>
      <w:lvlJc w:val="left"/>
      <w:pPr>
        <w:ind w:left="8312" w:hanging="255"/>
      </w:pPr>
      <w:rPr>
        <w:rFonts w:hint="default"/>
        <w:lang w:val="ru-RU" w:eastAsia="en-US" w:bidi="ar-SA"/>
      </w:rPr>
    </w:lvl>
  </w:abstractNum>
  <w:abstractNum w:abstractNumId="6">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5">
    <w:multiLevelType w:val="hybridMultilevel"/>
    <w:lvl w:ilvl="0">
      <w:start w:val="20"/>
      <w:numFmt w:val="decimal"/>
      <w:lvlText w:val="%1"/>
      <w:lvlJc w:val="left"/>
      <w:pPr>
        <w:ind w:left="324" w:hanging="550"/>
        <w:jc w:val="left"/>
      </w:pPr>
      <w:rPr>
        <w:rFonts w:hint="default"/>
        <w:lang w:val="ru-RU" w:eastAsia="en-US" w:bidi="ar-SA"/>
      </w:rPr>
    </w:lvl>
    <w:lvl w:ilvl="1">
      <w:start w:val="1"/>
      <w:numFmt w:val="decimal"/>
      <w:lvlText w:val="%1.%2."/>
      <w:lvlJc w:val="left"/>
      <w:pPr>
        <w:ind w:left="324" w:hanging="55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1.%2.%3."/>
      <w:lvlJc w:val="left"/>
      <w:pPr>
        <w:ind w:left="324" w:hanging="74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1"/>
      <w:numFmt w:val="decimal"/>
      <w:lvlText w:val="%1.%2.%3.%4."/>
      <w:lvlJc w:val="left"/>
      <w:pPr>
        <w:ind w:left="324" w:hanging="105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start w:val="0"/>
      <w:numFmt w:val="bullet"/>
      <w:lvlText w:val="•"/>
      <w:lvlJc w:val="left"/>
      <w:pPr>
        <w:ind w:left="4610" w:hanging="1054"/>
      </w:pPr>
      <w:rPr>
        <w:rFonts w:hint="default"/>
        <w:lang w:val="ru-RU" w:eastAsia="en-US" w:bidi="ar-SA"/>
      </w:rPr>
    </w:lvl>
    <w:lvl w:ilvl="5">
      <w:start w:val="0"/>
      <w:numFmt w:val="bullet"/>
      <w:lvlText w:val="•"/>
      <w:lvlJc w:val="left"/>
      <w:pPr>
        <w:ind w:left="5560" w:hanging="1054"/>
      </w:pPr>
      <w:rPr>
        <w:rFonts w:hint="default"/>
        <w:lang w:val="ru-RU" w:eastAsia="en-US" w:bidi="ar-SA"/>
      </w:rPr>
    </w:lvl>
    <w:lvl w:ilvl="6">
      <w:start w:val="0"/>
      <w:numFmt w:val="bullet"/>
      <w:lvlText w:val="•"/>
      <w:lvlJc w:val="left"/>
      <w:pPr>
        <w:ind w:left="6510" w:hanging="1054"/>
      </w:pPr>
      <w:rPr>
        <w:rFonts w:hint="default"/>
        <w:lang w:val="ru-RU" w:eastAsia="en-US" w:bidi="ar-SA"/>
      </w:rPr>
    </w:lvl>
    <w:lvl w:ilvl="7">
      <w:start w:val="0"/>
      <w:numFmt w:val="bullet"/>
      <w:lvlText w:val="•"/>
      <w:lvlJc w:val="left"/>
      <w:pPr>
        <w:ind w:left="7460" w:hanging="1054"/>
      </w:pPr>
      <w:rPr>
        <w:rFonts w:hint="default"/>
        <w:lang w:val="ru-RU" w:eastAsia="en-US" w:bidi="ar-SA"/>
      </w:rPr>
    </w:lvl>
    <w:lvl w:ilvl="8">
      <w:start w:val="0"/>
      <w:numFmt w:val="bullet"/>
      <w:lvlText w:val="•"/>
      <w:lvlJc w:val="left"/>
      <w:pPr>
        <w:ind w:left="8410" w:hanging="1054"/>
      </w:pPr>
      <w:rPr>
        <w:rFonts w:hint="default"/>
        <w:lang w:val="ru-RU" w:eastAsia="en-US" w:bidi="ar-SA"/>
      </w:rPr>
    </w:lvl>
  </w:abstractNum>
  <w:abstractNum w:abstractNumId="4">
    <w:multiLevelType w:val="hybridMultilevel"/>
    <w:lvl w:ilvl="0">
      <w:start w:val="1"/>
      <w:numFmt w:val="decimal"/>
      <w:lvlText w:val="%1)"/>
      <w:lvlJc w:val="left"/>
      <w:pPr>
        <w:ind w:left="1289"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2183" w:hanging="260"/>
      </w:pPr>
      <w:rPr>
        <w:rFonts w:hint="default"/>
        <w:lang w:val="ru-RU" w:eastAsia="en-US" w:bidi="ar-SA"/>
      </w:rPr>
    </w:lvl>
    <w:lvl w:ilvl="2">
      <w:start w:val="0"/>
      <w:numFmt w:val="bullet"/>
      <w:lvlText w:val="•"/>
      <w:lvlJc w:val="left"/>
      <w:pPr>
        <w:ind w:left="3086" w:hanging="260"/>
      </w:pPr>
      <w:rPr>
        <w:rFonts w:hint="default"/>
        <w:lang w:val="ru-RU" w:eastAsia="en-US" w:bidi="ar-SA"/>
      </w:rPr>
    </w:lvl>
    <w:lvl w:ilvl="3">
      <w:start w:val="0"/>
      <w:numFmt w:val="bullet"/>
      <w:lvlText w:val="•"/>
      <w:lvlJc w:val="left"/>
      <w:pPr>
        <w:ind w:left="3989" w:hanging="260"/>
      </w:pPr>
      <w:rPr>
        <w:rFonts w:hint="default"/>
        <w:lang w:val="ru-RU" w:eastAsia="en-US" w:bidi="ar-SA"/>
      </w:rPr>
    </w:lvl>
    <w:lvl w:ilvl="4">
      <w:start w:val="0"/>
      <w:numFmt w:val="bullet"/>
      <w:lvlText w:val="•"/>
      <w:lvlJc w:val="left"/>
      <w:pPr>
        <w:ind w:left="4892" w:hanging="260"/>
      </w:pPr>
      <w:rPr>
        <w:rFonts w:hint="default"/>
        <w:lang w:val="ru-RU" w:eastAsia="en-US" w:bidi="ar-SA"/>
      </w:rPr>
    </w:lvl>
    <w:lvl w:ilvl="5">
      <w:start w:val="0"/>
      <w:numFmt w:val="bullet"/>
      <w:lvlText w:val="•"/>
      <w:lvlJc w:val="left"/>
      <w:pPr>
        <w:ind w:left="5795" w:hanging="260"/>
      </w:pPr>
      <w:rPr>
        <w:rFonts w:hint="default"/>
        <w:lang w:val="ru-RU" w:eastAsia="en-US" w:bidi="ar-SA"/>
      </w:rPr>
    </w:lvl>
    <w:lvl w:ilvl="6">
      <w:start w:val="0"/>
      <w:numFmt w:val="bullet"/>
      <w:lvlText w:val="•"/>
      <w:lvlJc w:val="left"/>
      <w:pPr>
        <w:ind w:left="6698" w:hanging="260"/>
      </w:pPr>
      <w:rPr>
        <w:rFonts w:hint="default"/>
        <w:lang w:val="ru-RU" w:eastAsia="en-US" w:bidi="ar-SA"/>
      </w:rPr>
    </w:lvl>
    <w:lvl w:ilvl="7">
      <w:start w:val="0"/>
      <w:numFmt w:val="bullet"/>
      <w:lvlText w:val="•"/>
      <w:lvlJc w:val="left"/>
      <w:pPr>
        <w:ind w:left="7601" w:hanging="260"/>
      </w:pPr>
      <w:rPr>
        <w:rFonts w:hint="default"/>
        <w:lang w:val="ru-RU" w:eastAsia="en-US" w:bidi="ar-SA"/>
      </w:rPr>
    </w:lvl>
    <w:lvl w:ilvl="8">
      <w:start w:val="0"/>
      <w:numFmt w:val="bullet"/>
      <w:lvlText w:val="•"/>
      <w:lvlJc w:val="left"/>
      <w:pPr>
        <w:ind w:left="8504" w:hanging="260"/>
      </w:pPr>
      <w:rPr>
        <w:rFonts w:hint="default"/>
        <w:lang w:val="ru-RU" w:eastAsia="en-US" w:bidi="ar-SA"/>
      </w:rPr>
    </w:lvl>
  </w:abstractNum>
  <w:abstractNum w:abstractNumId="3">
    <w:multiLevelType w:val="hybridMultilevel"/>
    <w:lvl w:ilvl="0">
      <w:start w:val="1"/>
      <w:numFmt w:val="decimal"/>
      <w:lvlText w:val="%1."/>
      <w:lvlJc w:val="left"/>
      <w:pPr>
        <w:ind w:left="629" w:hanging="240"/>
        <w:jc w:val="right"/>
      </w:pPr>
      <w:rPr>
        <w:rFonts w:hint="default"/>
        <w:spacing w:val="0"/>
        <w:w w:val="100"/>
        <w:lang w:val="ru-RU" w:eastAsia="en-US" w:bidi="ar-SA"/>
      </w:rPr>
    </w:lvl>
    <w:lvl w:ilvl="1">
      <w:start w:val="1"/>
      <w:numFmt w:val="decimal"/>
      <w:lvlText w:val="%1.%2."/>
      <w:lvlJc w:val="left"/>
      <w:pPr>
        <w:ind w:left="2031" w:hanging="420"/>
        <w:jc w:val="right"/>
      </w:pPr>
      <w:rPr>
        <w:rFonts w:hint="default"/>
        <w:spacing w:val="0"/>
        <w:w w:val="100"/>
        <w:lang w:val="ru-RU" w:eastAsia="en-US" w:bidi="ar-SA"/>
      </w:rPr>
    </w:lvl>
    <w:lvl w:ilvl="2">
      <w:start w:val="1"/>
      <w:numFmt w:val="decimal"/>
      <w:lvlText w:val="%1.%2.%3."/>
      <w:lvlJc w:val="left"/>
      <w:pPr>
        <w:ind w:left="324" w:hanging="420"/>
        <w:jc w:val="left"/>
      </w:pPr>
      <w:rPr>
        <w:rFonts w:hint="default"/>
        <w:spacing w:val="0"/>
        <w:w w:val="100"/>
        <w:lang w:val="ru-RU" w:eastAsia="en-US" w:bidi="ar-SA"/>
      </w:rPr>
    </w:lvl>
    <w:lvl w:ilvl="3">
      <w:start w:val="0"/>
      <w:numFmt w:val="bullet"/>
      <w:lvlText w:val="–"/>
      <w:lvlJc w:val="left"/>
      <w:pPr>
        <w:ind w:left="324" w:hanging="420"/>
      </w:pPr>
      <w:rPr>
        <w:rFonts w:hint="default" w:ascii="Times New Roman" w:hAnsi="Times New Roman" w:eastAsia="Times New Roman" w:cs="Times New Roman"/>
        <w:b w:val="0"/>
        <w:bCs w:val="0"/>
        <w:i w:val="0"/>
        <w:iCs w:val="0"/>
        <w:spacing w:val="0"/>
        <w:w w:val="100"/>
        <w:sz w:val="24"/>
        <w:szCs w:val="24"/>
        <w:lang w:val="ru-RU" w:eastAsia="en-US" w:bidi="ar-SA"/>
      </w:rPr>
    </w:lvl>
    <w:lvl w:ilvl="4">
      <w:start w:val="0"/>
      <w:numFmt w:val="bullet"/>
      <w:lvlText w:val="•"/>
      <w:lvlJc w:val="left"/>
      <w:pPr>
        <w:ind w:left="2040" w:hanging="420"/>
      </w:pPr>
      <w:rPr>
        <w:rFonts w:hint="default"/>
        <w:lang w:val="ru-RU" w:eastAsia="en-US" w:bidi="ar-SA"/>
      </w:rPr>
    </w:lvl>
    <w:lvl w:ilvl="5">
      <w:start w:val="0"/>
      <w:numFmt w:val="bullet"/>
      <w:lvlText w:val="•"/>
      <w:lvlJc w:val="left"/>
      <w:pPr>
        <w:ind w:left="3418" w:hanging="420"/>
      </w:pPr>
      <w:rPr>
        <w:rFonts w:hint="default"/>
        <w:lang w:val="ru-RU" w:eastAsia="en-US" w:bidi="ar-SA"/>
      </w:rPr>
    </w:lvl>
    <w:lvl w:ilvl="6">
      <w:start w:val="0"/>
      <w:numFmt w:val="bullet"/>
      <w:lvlText w:val="•"/>
      <w:lvlJc w:val="left"/>
      <w:pPr>
        <w:ind w:left="4797" w:hanging="420"/>
      </w:pPr>
      <w:rPr>
        <w:rFonts w:hint="default"/>
        <w:lang w:val="ru-RU" w:eastAsia="en-US" w:bidi="ar-SA"/>
      </w:rPr>
    </w:lvl>
    <w:lvl w:ilvl="7">
      <w:start w:val="0"/>
      <w:numFmt w:val="bullet"/>
      <w:lvlText w:val="•"/>
      <w:lvlJc w:val="left"/>
      <w:pPr>
        <w:ind w:left="6175" w:hanging="420"/>
      </w:pPr>
      <w:rPr>
        <w:rFonts w:hint="default"/>
        <w:lang w:val="ru-RU" w:eastAsia="en-US" w:bidi="ar-SA"/>
      </w:rPr>
    </w:lvl>
    <w:lvl w:ilvl="8">
      <w:start w:val="0"/>
      <w:numFmt w:val="bullet"/>
      <w:lvlText w:val="•"/>
      <w:lvlJc w:val="left"/>
      <w:pPr>
        <w:ind w:left="7554" w:hanging="420"/>
      </w:pPr>
      <w:rPr>
        <w:rFonts w:hint="default"/>
        <w:lang w:val="ru-RU" w:eastAsia="en-US" w:bidi="ar-SA"/>
      </w:rPr>
    </w:lvl>
  </w:abstractNum>
  <w:abstractNum w:abstractNumId="1">
    <w:multiLevelType w:val="hybridMultilevel"/>
    <w:lvl w:ilvl="0">
      <w:start w:val="3"/>
      <w:numFmt w:val="decimal"/>
      <w:lvlText w:val="%1"/>
      <w:lvlJc w:val="left"/>
      <w:pPr>
        <w:ind w:left="924" w:hanging="600"/>
        <w:jc w:val="left"/>
      </w:pPr>
      <w:rPr>
        <w:rFonts w:hint="default"/>
        <w:lang w:val="ru-RU" w:eastAsia="en-US" w:bidi="ar-SA"/>
      </w:rPr>
    </w:lvl>
    <w:lvl w:ilvl="1">
      <w:start w:val="5"/>
      <w:numFmt w:val="decimal"/>
      <w:lvlText w:val="%1.%2"/>
      <w:lvlJc w:val="left"/>
      <w:pPr>
        <w:ind w:left="924" w:hanging="600"/>
        <w:jc w:val="left"/>
      </w:pPr>
      <w:rPr>
        <w:rFonts w:hint="default"/>
        <w:lang w:val="ru-RU" w:eastAsia="en-US" w:bidi="ar-SA"/>
      </w:rPr>
    </w:lvl>
    <w:lvl w:ilvl="2">
      <w:start w:val="2"/>
      <w:numFmt w:val="decimal"/>
      <w:lvlText w:val="%1.%2.%3."/>
      <w:lvlJc w:val="left"/>
      <w:pPr>
        <w:ind w:left="924"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3737" w:hanging="600"/>
      </w:pPr>
      <w:rPr>
        <w:rFonts w:hint="default"/>
        <w:lang w:val="ru-RU" w:eastAsia="en-US" w:bidi="ar-SA"/>
      </w:rPr>
    </w:lvl>
    <w:lvl w:ilvl="4">
      <w:start w:val="0"/>
      <w:numFmt w:val="bullet"/>
      <w:lvlText w:val="•"/>
      <w:lvlJc w:val="left"/>
      <w:pPr>
        <w:ind w:left="4676" w:hanging="600"/>
      </w:pPr>
      <w:rPr>
        <w:rFonts w:hint="default"/>
        <w:lang w:val="ru-RU" w:eastAsia="en-US" w:bidi="ar-SA"/>
      </w:rPr>
    </w:lvl>
    <w:lvl w:ilvl="5">
      <w:start w:val="0"/>
      <w:numFmt w:val="bullet"/>
      <w:lvlText w:val="•"/>
      <w:lvlJc w:val="left"/>
      <w:pPr>
        <w:ind w:left="5615" w:hanging="600"/>
      </w:pPr>
      <w:rPr>
        <w:rFonts w:hint="default"/>
        <w:lang w:val="ru-RU" w:eastAsia="en-US" w:bidi="ar-SA"/>
      </w:rPr>
    </w:lvl>
    <w:lvl w:ilvl="6">
      <w:start w:val="0"/>
      <w:numFmt w:val="bullet"/>
      <w:lvlText w:val="•"/>
      <w:lvlJc w:val="left"/>
      <w:pPr>
        <w:ind w:left="6554" w:hanging="600"/>
      </w:pPr>
      <w:rPr>
        <w:rFonts w:hint="default"/>
        <w:lang w:val="ru-RU" w:eastAsia="en-US" w:bidi="ar-SA"/>
      </w:rPr>
    </w:lvl>
    <w:lvl w:ilvl="7">
      <w:start w:val="0"/>
      <w:numFmt w:val="bullet"/>
      <w:lvlText w:val="•"/>
      <w:lvlJc w:val="left"/>
      <w:pPr>
        <w:ind w:left="7493" w:hanging="600"/>
      </w:pPr>
      <w:rPr>
        <w:rFonts w:hint="default"/>
        <w:lang w:val="ru-RU" w:eastAsia="en-US" w:bidi="ar-SA"/>
      </w:rPr>
    </w:lvl>
    <w:lvl w:ilvl="8">
      <w:start w:val="0"/>
      <w:numFmt w:val="bullet"/>
      <w:lvlText w:val="•"/>
      <w:lvlJc w:val="left"/>
      <w:pPr>
        <w:ind w:left="8432" w:hanging="600"/>
      </w:pPr>
      <w:rPr>
        <w:rFonts w:hint="default"/>
        <w:lang w:val="ru-RU" w:eastAsia="en-US" w:bidi="ar-SA"/>
      </w:rPr>
    </w:lvl>
  </w:abstractNum>
  <w:abstractNum w:abstractNumId="0">
    <w:multiLevelType w:val="hybridMultilevel"/>
    <w:lvl w:ilvl="0">
      <w:start w:val="1"/>
      <w:numFmt w:val="decimal"/>
      <w:lvlText w:val="%1."/>
      <w:lvlJc w:val="left"/>
      <w:pPr>
        <w:ind w:left="564"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1.%2."/>
      <w:lvlJc w:val="left"/>
      <w:pPr>
        <w:ind w:left="744"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803" w:hanging="420"/>
      </w:pPr>
      <w:rPr>
        <w:rFonts w:hint="default"/>
        <w:lang w:val="ru-RU" w:eastAsia="en-US" w:bidi="ar-SA"/>
      </w:rPr>
    </w:lvl>
    <w:lvl w:ilvl="3">
      <w:start w:val="0"/>
      <w:numFmt w:val="bullet"/>
      <w:lvlText w:val="•"/>
      <w:lvlJc w:val="left"/>
      <w:pPr>
        <w:ind w:left="2866" w:hanging="420"/>
      </w:pPr>
      <w:rPr>
        <w:rFonts w:hint="default"/>
        <w:lang w:val="ru-RU" w:eastAsia="en-US" w:bidi="ar-SA"/>
      </w:rPr>
    </w:lvl>
    <w:lvl w:ilvl="4">
      <w:start w:val="0"/>
      <w:numFmt w:val="bullet"/>
      <w:lvlText w:val="•"/>
      <w:lvlJc w:val="left"/>
      <w:pPr>
        <w:ind w:left="3930" w:hanging="420"/>
      </w:pPr>
      <w:rPr>
        <w:rFonts w:hint="default"/>
        <w:lang w:val="ru-RU" w:eastAsia="en-US" w:bidi="ar-SA"/>
      </w:rPr>
    </w:lvl>
    <w:lvl w:ilvl="5">
      <w:start w:val="0"/>
      <w:numFmt w:val="bullet"/>
      <w:lvlText w:val="•"/>
      <w:lvlJc w:val="left"/>
      <w:pPr>
        <w:ind w:left="4993" w:hanging="420"/>
      </w:pPr>
      <w:rPr>
        <w:rFonts w:hint="default"/>
        <w:lang w:val="ru-RU" w:eastAsia="en-US" w:bidi="ar-SA"/>
      </w:rPr>
    </w:lvl>
    <w:lvl w:ilvl="6">
      <w:start w:val="0"/>
      <w:numFmt w:val="bullet"/>
      <w:lvlText w:val="•"/>
      <w:lvlJc w:val="left"/>
      <w:pPr>
        <w:ind w:left="6057" w:hanging="420"/>
      </w:pPr>
      <w:rPr>
        <w:rFonts w:hint="default"/>
        <w:lang w:val="ru-RU" w:eastAsia="en-US" w:bidi="ar-SA"/>
      </w:rPr>
    </w:lvl>
    <w:lvl w:ilvl="7">
      <w:start w:val="0"/>
      <w:numFmt w:val="bullet"/>
      <w:lvlText w:val="•"/>
      <w:lvlJc w:val="left"/>
      <w:pPr>
        <w:ind w:left="7120" w:hanging="420"/>
      </w:pPr>
      <w:rPr>
        <w:rFonts w:hint="default"/>
        <w:lang w:val="ru-RU" w:eastAsia="en-US" w:bidi="ar-SA"/>
      </w:rPr>
    </w:lvl>
    <w:lvl w:ilvl="8">
      <w:start w:val="0"/>
      <w:numFmt w:val="bullet"/>
      <w:lvlText w:val="•"/>
      <w:lvlJc w:val="left"/>
      <w:pPr>
        <w:ind w:left="8184" w:hanging="420"/>
      </w:pPr>
      <w:rPr>
        <w:rFonts w:hint="default"/>
        <w:lang w:val="ru-RU" w:eastAsia="en-US" w:bidi="ar-SA"/>
      </w:rPr>
    </w:lvl>
  </w:abstractNum>
  <w:num w:numId="56">
    <w:abstractNumId w:val="55"/>
  </w:num>
  <w:num w:numId="32">
    <w:abstractNumId w:val="31"/>
  </w:num>
  <w:num w:numId="3">
    <w:abstractNumId w:val="2"/>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ind w:left="324"/>
    </w:pPr>
    <w:rPr>
      <w:rFonts w:ascii="Times New Roman" w:hAnsi="Times New Roman" w:eastAsia="Times New Roman" w:cs="Times New Roman"/>
      <w:sz w:val="24"/>
      <w:szCs w:val="24"/>
      <w:lang w:val="ru-RU" w:eastAsia="en-US" w:bidi="ar-SA"/>
    </w:rPr>
  </w:style>
  <w:style w:styleId="BodyText" w:type="paragraph">
    <w:name w:val="Body Text"/>
    <w:basedOn w:val="Normal"/>
    <w:uiPriority w:val="1"/>
    <w:qFormat/>
    <w:pPr>
      <w:ind w:left="324" w:firstLine="705"/>
      <w:jc w:val="both"/>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3170"/>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ind w:left="1032"/>
      <w:jc w:val="both"/>
      <w:outlineLvl w:val="2"/>
    </w:pPr>
    <w:rPr>
      <w:rFonts w:ascii="Times New Roman" w:hAnsi="Times New Roman" w:eastAsia="Times New Roman" w:cs="Times New Roman"/>
      <w:b/>
      <w:bCs/>
      <w:sz w:val="24"/>
      <w:szCs w:val="24"/>
      <w:lang w:val="ru-RU" w:eastAsia="en-US" w:bidi="ar-SA"/>
    </w:rPr>
  </w:style>
  <w:style w:styleId="Heading3" w:type="paragraph">
    <w:name w:val="Heading 3"/>
    <w:basedOn w:val="Normal"/>
    <w:uiPriority w:val="1"/>
    <w:qFormat/>
    <w:pPr>
      <w:spacing w:line="274" w:lineRule="exact"/>
      <w:ind w:left="1032"/>
      <w:jc w:val="both"/>
      <w:outlineLvl w:val="3"/>
    </w:pPr>
    <w:rPr>
      <w:rFonts w:ascii="Times New Roman" w:hAnsi="Times New Roman" w:eastAsia="Times New Roman" w:cs="Times New Roman"/>
      <w:b/>
      <w:bCs/>
      <w:i/>
      <w:iCs/>
      <w:sz w:val="24"/>
      <w:szCs w:val="24"/>
      <w:lang w:val="ru-RU" w:eastAsia="en-US" w:bidi="ar-SA"/>
    </w:rPr>
  </w:style>
  <w:style w:styleId="ListParagraph" w:type="paragraph">
    <w:name w:val="List Paragraph"/>
    <w:basedOn w:val="Normal"/>
    <w:uiPriority w:val="1"/>
    <w:qFormat/>
    <w:pPr>
      <w:ind w:left="324" w:firstLine="705"/>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s://vip.1zavuch.ru/%23/document/99/902389617/" TargetMode="External"/><Relationship Id="rId9" Type="http://schemas.openxmlformats.org/officeDocument/2006/relationships/hyperlink" Target="https://docs.cntd.ru/document/566085656#6580IP" TargetMode="External"/><Relationship Id="rId10" Type="http://schemas.openxmlformats.org/officeDocument/2006/relationships/hyperlink" Target="https://vip.1zavuch.ru/%23/document/99/902256369/" TargetMode="Externa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footer" Target="footer13.xml"/><Relationship Id="rId23" Type="http://schemas.openxmlformats.org/officeDocument/2006/relationships/footer" Target="footer14.xml"/><Relationship Id="rId24" Type="http://schemas.openxmlformats.org/officeDocument/2006/relationships/footer" Target="footer15.xml"/><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footer" Target="footer18.xml"/><Relationship Id="rId28" Type="http://schemas.openxmlformats.org/officeDocument/2006/relationships/footer" Target="footer19.xml"/><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Сергеевна</dc:creator>
  <dc:title>ПРОЕКТ</dc:title>
  <dcterms:created xsi:type="dcterms:W3CDTF">2024-09-16T10:43:41Z</dcterms:created>
  <dcterms:modified xsi:type="dcterms:W3CDTF">2024-09-16T10:43:41Z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Microsoft® Word 2016</vt:lpwstr>
  </property>
  <property fmtid="{D5CDD505-2E9C-101B-9397-08002B2CF9AE}" pid="4" name="LastSaved">
    <vt:filetime>2024-09-16T00:00:00Z</vt:filetime>
  </property>
  <property fmtid="{D5CDD505-2E9C-101B-9397-08002B2CF9AE}" pid="5" name="Producer">
    <vt:lpwstr>Microsoft® Word 2016</vt:lpwstr>
  </property>
</Properties>
</file>